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B113A3" w14:textId="3E2C3D32" w:rsidR="000F5AAE" w:rsidRPr="00C826D4" w:rsidRDefault="00B560A2" w:rsidP="00B560A2">
      <w:pPr>
        <w:spacing w:line="240" w:lineRule="auto"/>
        <w:jc w:val="center"/>
        <w:rPr>
          <w:b/>
          <w:bCs/>
          <w:sz w:val="32"/>
          <w:szCs w:val="32"/>
          <w:lang w:val="id"/>
        </w:rPr>
      </w:pPr>
      <w:bookmarkStart w:id="0" w:name="_Hlk189546797"/>
      <w:r>
        <w:rPr>
          <w:b/>
          <w:bCs/>
          <w:sz w:val="32"/>
          <w:szCs w:val="32"/>
          <w:lang w:val="id"/>
        </w:rPr>
        <w:t>PENGARUH PP</w:t>
      </w:r>
      <w:r w:rsidR="00F8660C">
        <w:rPr>
          <w:b/>
          <w:bCs/>
          <w:sz w:val="32"/>
          <w:szCs w:val="32"/>
          <w:lang w:val="id"/>
        </w:rPr>
        <w:t>H</w:t>
      </w:r>
      <w:r>
        <w:rPr>
          <w:b/>
          <w:bCs/>
          <w:sz w:val="32"/>
          <w:szCs w:val="32"/>
          <w:lang w:val="id"/>
        </w:rPr>
        <w:t xml:space="preserve"> BADAN, PPN</w:t>
      </w:r>
      <w:r w:rsidR="00BC25FA">
        <w:rPr>
          <w:b/>
          <w:bCs/>
          <w:sz w:val="32"/>
          <w:szCs w:val="32"/>
          <w:lang w:val="id"/>
        </w:rPr>
        <w:t xml:space="preserve">, </w:t>
      </w:r>
      <w:r w:rsidR="00D17861">
        <w:rPr>
          <w:b/>
          <w:bCs/>
          <w:sz w:val="32"/>
          <w:szCs w:val="32"/>
          <w:lang w:val="id"/>
        </w:rPr>
        <w:t>INSENTIF</w:t>
      </w:r>
      <w:r w:rsidR="00BC25FA">
        <w:rPr>
          <w:b/>
          <w:bCs/>
          <w:sz w:val="32"/>
          <w:szCs w:val="32"/>
          <w:lang w:val="id"/>
        </w:rPr>
        <w:t xml:space="preserve"> PAJAK DAN ADMINISTRASI PAJAK TERHADAP DAYA SAING EKONOMI DI </w:t>
      </w:r>
      <w:r w:rsidR="00FE3466">
        <w:rPr>
          <w:b/>
          <w:bCs/>
          <w:sz w:val="32"/>
          <w:szCs w:val="32"/>
          <w:lang w:val="id"/>
        </w:rPr>
        <w:t xml:space="preserve">INDONESIA DAN </w:t>
      </w:r>
      <w:r w:rsidR="00BC25FA">
        <w:rPr>
          <w:b/>
          <w:bCs/>
          <w:sz w:val="32"/>
          <w:szCs w:val="32"/>
          <w:lang w:val="id"/>
        </w:rPr>
        <w:t>NEGARA-NEGARA KAWASAN ASEAN</w:t>
      </w:r>
    </w:p>
    <w:p w14:paraId="094B1BC6" w14:textId="77777777" w:rsidR="000F5AAE" w:rsidRPr="00A11974" w:rsidRDefault="000F5AAE" w:rsidP="000F5AAE">
      <w:pPr>
        <w:jc w:val="center"/>
        <w:rPr>
          <w:b/>
          <w:bCs/>
          <w:lang w:val="id"/>
        </w:rPr>
      </w:pPr>
    </w:p>
    <w:p w14:paraId="21754051" w14:textId="77777777" w:rsidR="000F5AAE" w:rsidRPr="00C826D4" w:rsidRDefault="000F5AAE" w:rsidP="000F5AAE">
      <w:pPr>
        <w:spacing w:line="240" w:lineRule="auto"/>
        <w:jc w:val="center"/>
        <w:rPr>
          <w:b/>
          <w:bCs/>
          <w:sz w:val="28"/>
          <w:szCs w:val="28"/>
          <w:lang w:val="id"/>
        </w:rPr>
      </w:pPr>
      <w:r w:rsidRPr="00C826D4">
        <w:rPr>
          <w:b/>
          <w:bCs/>
          <w:sz w:val="28"/>
          <w:szCs w:val="28"/>
          <w:lang w:val="id"/>
        </w:rPr>
        <w:t>SKRIPSI</w:t>
      </w:r>
    </w:p>
    <w:p w14:paraId="2A311E8C" w14:textId="59215BA2" w:rsidR="000F5AAE" w:rsidRPr="00135C44" w:rsidRDefault="000F5AAE" w:rsidP="000F5AAE">
      <w:pPr>
        <w:jc w:val="center"/>
        <w:rPr>
          <w:lang w:val="id"/>
        </w:rPr>
      </w:pPr>
      <w:r w:rsidRPr="00135C44">
        <w:rPr>
          <w:lang w:val="id"/>
        </w:rPr>
        <w:t>U</w:t>
      </w:r>
      <w:r w:rsidR="00135C44">
        <w:rPr>
          <w:lang w:val="id"/>
        </w:rPr>
        <w:t xml:space="preserve">ntuk </w:t>
      </w:r>
      <w:r w:rsidR="0046371D">
        <w:rPr>
          <w:lang w:val="id"/>
        </w:rPr>
        <w:t>Ujian Skripsi</w:t>
      </w:r>
    </w:p>
    <w:p w14:paraId="396DA066" w14:textId="77777777" w:rsidR="000F5AAE" w:rsidRPr="00A11974" w:rsidRDefault="000F5AAE" w:rsidP="000F5AAE">
      <w:pPr>
        <w:jc w:val="center"/>
        <w:rPr>
          <w:b/>
          <w:bCs/>
          <w:lang w:val="id"/>
        </w:rPr>
      </w:pPr>
    </w:p>
    <w:p w14:paraId="3DAF4418" w14:textId="77777777" w:rsidR="001449E3" w:rsidRDefault="001449E3" w:rsidP="00BC25FA">
      <w:pPr>
        <w:rPr>
          <w:b/>
          <w:bCs/>
          <w:lang w:val="id"/>
        </w:rPr>
      </w:pPr>
    </w:p>
    <w:p w14:paraId="07D41ACC" w14:textId="77777777" w:rsidR="001449E3" w:rsidRDefault="001449E3" w:rsidP="000F5AAE">
      <w:pPr>
        <w:jc w:val="center"/>
        <w:rPr>
          <w:b/>
          <w:bCs/>
          <w:lang w:val="id"/>
        </w:rPr>
      </w:pPr>
    </w:p>
    <w:p w14:paraId="6F14C1EC" w14:textId="77777777" w:rsidR="0037027D" w:rsidRPr="00A11974" w:rsidRDefault="0037027D" w:rsidP="0037027D">
      <w:pPr>
        <w:jc w:val="center"/>
        <w:rPr>
          <w:b/>
          <w:bCs/>
          <w:lang w:val="id"/>
        </w:rPr>
      </w:pPr>
    </w:p>
    <w:p w14:paraId="0A607552" w14:textId="77777777" w:rsidR="000F5AAE" w:rsidRDefault="000F5AAE" w:rsidP="000F5AAE">
      <w:pPr>
        <w:jc w:val="center"/>
        <w:rPr>
          <w:b/>
          <w:bCs/>
          <w:lang w:val="id"/>
        </w:rPr>
      </w:pPr>
      <w:r w:rsidRPr="00A11974">
        <w:rPr>
          <w:b/>
          <w:bCs/>
          <w:noProof/>
          <w:lang w:val="id"/>
        </w:rPr>
        <w:drawing>
          <wp:anchor distT="0" distB="0" distL="0" distR="0" simplePos="0" relativeHeight="251708416" behindDoc="1" locked="0" layoutInCell="1" allowOverlap="1" wp14:anchorId="3799079B" wp14:editId="04C596AF">
            <wp:simplePos x="0" y="0"/>
            <wp:positionH relativeFrom="margin">
              <wp:align>center</wp:align>
            </wp:positionH>
            <wp:positionV relativeFrom="paragraph">
              <wp:posOffset>194138</wp:posOffset>
            </wp:positionV>
            <wp:extent cx="1737360" cy="1737360"/>
            <wp:effectExtent l="0" t="0" r="0" b="0"/>
            <wp:wrapTopAndBottom/>
            <wp:docPr id="123424552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1737360" cy="1737360"/>
                    </a:xfrm>
                    <a:prstGeom prst="rect">
                      <a:avLst/>
                    </a:prstGeom>
                  </pic:spPr>
                </pic:pic>
              </a:graphicData>
            </a:graphic>
            <wp14:sizeRelH relativeFrom="margin">
              <wp14:pctWidth>0</wp14:pctWidth>
            </wp14:sizeRelH>
            <wp14:sizeRelV relativeFrom="margin">
              <wp14:pctHeight>0</wp14:pctHeight>
            </wp14:sizeRelV>
          </wp:anchor>
        </w:drawing>
      </w:r>
    </w:p>
    <w:p w14:paraId="3181848F" w14:textId="77777777" w:rsidR="000F5AAE" w:rsidRPr="00A11974" w:rsidRDefault="000F5AAE" w:rsidP="000F5AAE">
      <w:pPr>
        <w:rPr>
          <w:b/>
          <w:bCs/>
          <w:lang w:val="id"/>
        </w:rPr>
      </w:pPr>
    </w:p>
    <w:p w14:paraId="50C73D83" w14:textId="77777777" w:rsidR="000F5AAE" w:rsidRPr="00C826D4" w:rsidRDefault="000F5AAE" w:rsidP="000F5AAE">
      <w:pPr>
        <w:spacing w:line="480" w:lineRule="auto"/>
        <w:jc w:val="center"/>
        <w:rPr>
          <w:sz w:val="28"/>
          <w:szCs w:val="28"/>
          <w:lang w:val="id"/>
        </w:rPr>
      </w:pPr>
      <w:r w:rsidRPr="00C826D4">
        <w:rPr>
          <w:sz w:val="28"/>
          <w:szCs w:val="28"/>
          <w:lang w:val="id"/>
        </w:rPr>
        <w:t>Oleh:</w:t>
      </w:r>
    </w:p>
    <w:p w14:paraId="068FA316" w14:textId="77777777" w:rsidR="000F5AAE" w:rsidRPr="00C826D4" w:rsidRDefault="000F5AAE" w:rsidP="000F5AAE">
      <w:pPr>
        <w:spacing w:line="240" w:lineRule="auto"/>
        <w:jc w:val="center"/>
        <w:rPr>
          <w:b/>
          <w:bCs/>
          <w:sz w:val="28"/>
          <w:szCs w:val="28"/>
          <w:lang w:val="id"/>
        </w:rPr>
      </w:pPr>
      <w:r w:rsidRPr="00C826D4">
        <w:rPr>
          <w:b/>
          <w:bCs/>
          <w:sz w:val="28"/>
          <w:szCs w:val="28"/>
          <w:lang w:val="id"/>
        </w:rPr>
        <w:t xml:space="preserve">AISYAH KARLITA </w:t>
      </w:r>
    </w:p>
    <w:p w14:paraId="4F7023F6" w14:textId="77777777" w:rsidR="000F5AAE" w:rsidRPr="00C826D4" w:rsidRDefault="000F5AAE" w:rsidP="000F5AAE">
      <w:pPr>
        <w:spacing w:line="240" w:lineRule="auto"/>
        <w:jc w:val="center"/>
        <w:rPr>
          <w:b/>
          <w:bCs/>
          <w:sz w:val="28"/>
          <w:szCs w:val="28"/>
          <w:lang w:val="id"/>
        </w:rPr>
      </w:pPr>
      <w:r w:rsidRPr="00C826D4">
        <w:rPr>
          <w:b/>
          <w:bCs/>
          <w:sz w:val="28"/>
          <w:szCs w:val="28"/>
          <w:lang w:val="id"/>
        </w:rPr>
        <w:t xml:space="preserve">2101036061 </w:t>
      </w:r>
    </w:p>
    <w:p w14:paraId="1C206B36" w14:textId="77777777" w:rsidR="000F5AAE" w:rsidRDefault="00135C44" w:rsidP="000F5AAE">
      <w:pPr>
        <w:spacing w:line="240" w:lineRule="auto"/>
        <w:jc w:val="center"/>
        <w:rPr>
          <w:b/>
          <w:bCs/>
          <w:lang w:val="id"/>
        </w:rPr>
      </w:pPr>
      <w:r>
        <w:rPr>
          <w:b/>
          <w:bCs/>
          <w:lang w:val="id"/>
        </w:rPr>
        <w:t>S</w:t>
      </w:r>
      <w:r w:rsidR="0037027D">
        <w:rPr>
          <w:b/>
          <w:bCs/>
          <w:lang w:val="id"/>
        </w:rPr>
        <w:t xml:space="preserve">-1 </w:t>
      </w:r>
      <w:r w:rsidR="000F5AAE" w:rsidRPr="00A11974">
        <w:rPr>
          <w:b/>
          <w:bCs/>
          <w:lang w:val="id"/>
        </w:rPr>
        <w:t>AKUNTANSI</w:t>
      </w:r>
    </w:p>
    <w:p w14:paraId="22BDBE1A" w14:textId="77777777" w:rsidR="001449E3" w:rsidRPr="00C826D4" w:rsidRDefault="001449E3" w:rsidP="0037027D">
      <w:pPr>
        <w:spacing w:line="240" w:lineRule="auto"/>
        <w:rPr>
          <w:b/>
          <w:bCs/>
          <w:sz w:val="32"/>
          <w:szCs w:val="32"/>
          <w:lang w:val="id"/>
        </w:rPr>
      </w:pPr>
    </w:p>
    <w:p w14:paraId="6432A9DC" w14:textId="77777777" w:rsidR="000F5AAE" w:rsidRPr="00C826D4" w:rsidRDefault="000F5AAE" w:rsidP="000F5AAE">
      <w:pPr>
        <w:spacing w:line="240" w:lineRule="auto"/>
        <w:jc w:val="center"/>
        <w:rPr>
          <w:b/>
          <w:bCs/>
          <w:sz w:val="32"/>
          <w:szCs w:val="32"/>
          <w:lang w:val="id"/>
        </w:rPr>
      </w:pPr>
      <w:r w:rsidRPr="00C826D4">
        <w:rPr>
          <w:b/>
          <w:bCs/>
          <w:sz w:val="32"/>
          <w:szCs w:val="32"/>
          <w:lang w:val="id"/>
        </w:rPr>
        <w:t xml:space="preserve">FAKULTAS EKONOMI DAN BISNIS </w:t>
      </w:r>
    </w:p>
    <w:p w14:paraId="06AB4287" w14:textId="77777777" w:rsidR="000F5AAE" w:rsidRPr="00C826D4" w:rsidRDefault="000F5AAE" w:rsidP="000F5AAE">
      <w:pPr>
        <w:spacing w:line="240" w:lineRule="auto"/>
        <w:jc w:val="center"/>
        <w:rPr>
          <w:b/>
          <w:bCs/>
          <w:sz w:val="32"/>
          <w:szCs w:val="32"/>
          <w:lang w:val="id"/>
        </w:rPr>
      </w:pPr>
      <w:r w:rsidRPr="00C826D4">
        <w:rPr>
          <w:b/>
          <w:bCs/>
          <w:sz w:val="32"/>
          <w:szCs w:val="32"/>
          <w:lang w:val="id"/>
        </w:rPr>
        <w:t>UNIVERSITAS MULAWARMAN</w:t>
      </w:r>
    </w:p>
    <w:p w14:paraId="7323F434" w14:textId="77777777" w:rsidR="000F5AAE" w:rsidRPr="00C826D4" w:rsidRDefault="000F5AAE" w:rsidP="000F5AAE">
      <w:pPr>
        <w:spacing w:line="240" w:lineRule="auto"/>
        <w:jc w:val="center"/>
        <w:rPr>
          <w:b/>
          <w:bCs/>
          <w:sz w:val="32"/>
          <w:szCs w:val="32"/>
          <w:lang w:val="id"/>
        </w:rPr>
      </w:pPr>
      <w:r w:rsidRPr="00C826D4">
        <w:rPr>
          <w:b/>
          <w:bCs/>
          <w:sz w:val="32"/>
          <w:szCs w:val="32"/>
          <w:lang w:val="id"/>
        </w:rPr>
        <w:t xml:space="preserve">SAMARINDA </w:t>
      </w:r>
    </w:p>
    <w:p w14:paraId="455C73D0" w14:textId="77777777" w:rsidR="000F5AAE" w:rsidRDefault="000F5AAE" w:rsidP="000F5AAE">
      <w:pPr>
        <w:spacing w:line="240" w:lineRule="auto"/>
        <w:jc w:val="center"/>
      </w:pPr>
      <w:r w:rsidRPr="00C826D4">
        <w:rPr>
          <w:b/>
          <w:bCs/>
          <w:sz w:val="32"/>
          <w:szCs w:val="32"/>
          <w:lang w:val="id"/>
        </w:rPr>
        <w:t>2025</w:t>
      </w:r>
    </w:p>
    <w:p w14:paraId="06D3D566" w14:textId="085B1C49" w:rsidR="008B5A97" w:rsidRDefault="009A46B8" w:rsidP="00DE2D9E">
      <w:pPr>
        <w:pStyle w:val="Heading1"/>
        <w:spacing w:line="480" w:lineRule="auto"/>
      </w:pPr>
      <w:bookmarkStart w:id="1" w:name="_Toc206445035"/>
      <w:bookmarkStart w:id="2" w:name="_Hlk205885399"/>
      <w:bookmarkEnd w:id="0"/>
      <w:r>
        <w:lastRenderedPageBreak/>
        <w:t>HALAMAN PENGESAHAN</w:t>
      </w:r>
      <w:bookmarkEnd w:id="1"/>
    </w:p>
    <w:p w14:paraId="50E123EF" w14:textId="48CD4B17" w:rsidR="0045017D" w:rsidRPr="0045017D" w:rsidRDefault="0045017D" w:rsidP="0045017D">
      <w:pPr>
        <w:tabs>
          <w:tab w:val="left" w:pos="851"/>
          <w:tab w:val="left" w:pos="2268"/>
        </w:tabs>
        <w:spacing w:after="0" w:line="360" w:lineRule="auto"/>
        <w:ind w:left="2410" w:hanging="2410"/>
        <w:jc w:val="both"/>
        <w:rPr>
          <w:rFonts w:eastAsia="Calibri"/>
          <w:color w:val="000000"/>
          <w:lang w:val="sv-SE" w:bidi="th-TH"/>
        </w:rPr>
      </w:pPr>
      <w:r w:rsidRPr="00AF5C4F">
        <w:rPr>
          <w:rFonts w:eastAsia="Calibri"/>
          <w:color w:val="000000"/>
          <w:lang w:val="sv-SE" w:bidi="th-TH"/>
        </w:rPr>
        <w:t>Judul Penelitian</w:t>
      </w:r>
      <w:r w:rsidRPr="00AF5C4F">
        <w:rPr>
          <w:rFonts w:eastAsia="Calibri"/>
          <w:color w:val="000000"/>
          <w:lang w:val="sv-SE" w:bidi="th-TH"/>
        </w:rPr>
        <w:tab/>
        <w:t>:</w:t>
      </w:r>
      <w:r w:rsidRPr="00AF5C4F">
        <w:rPr>
          <w:rFonts w:eastAsia="Calibri"/>
          <w:color w:val="000000"/>
          <w:lang w:val="sv-SE" w:bidi="th-TH"/>
        </w:rPr>
        <w:tab/>
        <w:t>Pengaruh</w:t>
      </w:r>
      <w:r>
        <w:rPr>
          <w:rFonts w:eastAsia="Calibri"/>
          <w:color w:val="000000"/>
          <w:lang w:val="sv-SE" w:bidi="th-TH"/>
        </w:rPr>
        <w:t xml:space="preserve"> PPh Badan, PPN, Intensif Pajak dan Administrasi pajak Terhadap Daya Saing Ekonomi Di Indonesia Dan Negara-negara Kawasan ASEAN</w:t>
      </w:r>
    </w:p>
    <w:p w14:paraId="682C687B" w14:textId="572AAE6B" w:rsidR="0045017D" w:rsidRPr="00AF5C4F" w:rsidRDefault="0045017D" w:rsidP="0045017D">
      <w:pPr>
        <w:tabs>
          <w:tab w:val="left" w:pos="2268"/>
        </w:tabs>
        <w:spacing w:after="0" w:line="480" w:lineRule="auto"/>
        <w:jc w:val="both"/>
        <w:rPr>
          <w:rFonts w:eastAsia="Calibri"/>
          <w:color w:val="000000"/>
          <w:lang w:val="sv-SE" w:bidi="th-TH"/>
        </w:rPr>
      </w:pPr>
      <w:r w:rsidRPr="00AF5C4F">
        <w:rPr>
          <w:rFonts w:eastAsia="Calibri"/>
          <w:color w:val="000000"/>
          <w:lang w:val="sv-SE" w:bidi="th-TH"/>
        </w:rPr>
        <w:t>Nama Mahasiswa</w:t>
      </w:r>
      <w:r w:rsidRPr="00AF5C4F">
        <w:rPr>
          <w:rFonts w:eastAsia="Calibri"/>
          <w:color w:val="000000"/>
          <w:lang w:val="sv-SE" w:bidi="th-TH"/>
        </w:rPr>
        <w:tab/>
        <w:t xml:space="preserve">: </w:t>
      </w:r>
      <w:r w:rsidR="00473E45">
        <w:rPr>
          <w:rFonts w:eastAsia="Calibri"/>
          <w:color w:val="000000"/>
          <w:lang w:val="sv-SE" w:bidi="th-TH"/>
        </w:rPr>
        <w:t>Aisyah Karlita</w:t>
      </w:r>
    </w:p>
    <w:p w14:paraId="0AB11CAA" w14:textId="79D5B013" w:rsidR="0045017D" w:rsidRPr="00AF5C4F" w:rsidRDefault="0045017D" w:rsidP="0045017D">
      <w:pPr>
        <w:tabs>
          <w:tab w:val="left" w:pos="2268"/>
        </w:tabs>
        <w:spacing w:after="0" w:line="480" w:lineRule="auto"/>
        <w:jc w:val="both"/>
        <w:rPr>
          <w:rFonts w:eastAsia="Calibri"/>
          <w:color w:val="000000"/>
          <w:lang w:val="sv-SE" w:bidi="th-TH"/>
        </w:rPr>
      </w:pPr>
      <w:r w:rsidRPr="00AF5C4F">
        <w:rPr>
          <w:rFonts w:eastAsia="Calibri"/>
          <w:color w:val="000000"/>
          <w:lang w:val="sv-SE" w:bidi="th-TH"/>
        </w:rPr>
        <w:t>NIM</w:t>
      </w:r>
      <w:r w:rsidRPr="00AF5C4F">
        <w:rPr>
          <w:rFonts w:eastAsia="Calibri"/>
          <w:color w:val="000000"/>
          <w:lang w:val="sv-SE" w:bidi="th-TH"/>
        </w:rPr>
        <w:tab/>
        <w:t>: 21010360</w:t>
      </w:r>
      <w:r w:rsidR="00473E45">
        <w:rPr>
          <w:rFonts w:eastAsia="Calibri"/>
          <w:color w:val="000000"/>
          <w:lang w:val="sv-SE" w:bidi="th-TH"/>
        </w:rPr>
        <w:t>61</w:t>
      </w:r>
    </w:p>
    <w:p w14:paraId="47A56167" w14:textId="77777777" w:rsidR="0045017D" w:rsidRPr="00AF5C4F" w:rsidRDefault="0045017D" w:rsidP="0045017D">
      <w:pPr>
        <w:tabs>
          <w:tab w:val="left" w:pos="2268"/>
        </w:tabs>
        <w:spacing w:after="0" w:line="480" w:lineRule="auto"/>
        <w:jc w:val="both"/>
        <w:rPr>
          <w:rFonts w:eastAsia="Calibri"/>
          <w:color w:val="000000"/>
          <w:lang w:val="sv-SE" w:bidi="th-TH"/>
        </w:rPr>
      </w:pPr>
      <w:r w:rsidRPr="00AF5C4F">
        <w:rPr>
          <w:rFonts w:eastAsia="Calibri"/>
          <w:color w:val="000000"/>
          <w:lang w:val="sv-SE" w:bidi="th-TH"/>
        </w:rPr>
        <w:t>Fakultas</w:t>
      </w:r>
      <w:r w:rsidRPr="00AF5C4F">
        <w:rPr>
          <w:rFonts w:eastAsia="Calibri"/>
          <w:color w:val="000000"/>
          <w:lang w:val="sv-SE" w:bidi="th-TH"/>
        </w:rPr>
        <w:tab/>
        <w:t>: Ekonomi dan Bisnis</w:t>
      </w:r>
    </w:p>
    <w:p w14:paraId="2E967660" w14:textId="77777777" w:rsidR="0045017D" w:rsidRPr="00AF5C4F" w:rsidRDefault="0045017D" w:rsidP="0045017D">
      <w:pPr>
        <w:tabs>
          <w:tab w:val="left" w:pos="2268"/>
        </w:tabs>
        <w:spacing w:after="0" w:line="480" w:lineRule="auto"/>
        <w:jc w:val="both"/>
        <w:rPr>
          <w:rFonts w:eastAsia="Calibri"/>
          <w:b/>
          <w:bCs/>
          <w:color w:val="000000"/>
          <w:sz w:val="32"/>
          <w:szCs w:val="32"/>
          <w:lang w:val="sv-SE" w:bidi="th-TH"/>
        </w:rPr>
      </w:pPr>
      <w:r w:rsidRPr="00AF5C4F">
        <w:rPr>
          <w:rFonts w:eastAsia="Calibri"/>
          <w:color w:val="000000"/>
          <w:lang w:val="sv-SE" w:bidi="th-TH"/>
        </w:rPr>
        <w:t>Program Studi</w:t>
      </w:r>
      <w:r w:rsidRPr="00AF5C4F">
        <w:rPr>
          <w:rFonts w:eastAsia="Calibri"/>
          <w:color w:val="000000"/>
          <w:lang w:val="sv-SE" w:bidi="th-TH"/>
        </w:rPr>
        <w:tab/>
        <w:t>: S1- Akuntansi</w:t>
      </w:r>
    </w:p>
    <w:p w14:paraId="5D47FF10" w14:textId="77777777" w:rsidR="0045017D" w:rsidRPr="00AF5C4F" w:rsidRDefault="0045017D" w:rsidP="0045017D">
      <w:pPr>
        <w:spacing w:after="0" w:line="240" w:lineRule="auto"/>
        <w:jc w:val="center"/>
        <w:rPr>
          <w:rFonts w:eastAsia="Calibri"/>
          <w:color w:val="000000"/>
          <w:lang w:val="sv-SE" w:bidi="th-TH"/>
        </w:rPr>
      </w:pPr>
    </w:p>
    <w:p w14:paraId="69A883D6" w14:textId="1A6098D0" w:rsidR="00B76A97" w:rsidRPr="00AF5C4F" w:rsidRDefault="009111E2" w:rsidP="00B76A97">
      <w:pPr>
        <w:spacing w:after="0" w:line="360" w:lineRule="auto"/>
        <w:jc w:val="center"/>
        <w:rPr>
          <w:rFonts w:eastAsia="Calibri"/>
          <w:color w:val="000000"/>
          <w:lang w:val="sv-SE" w:bidi="th-TH"/>
        </w:rPr>
      </w:pPr>
      <w:r>
        <w:rPr>
          <w:rFonts w:eastAsia="Calibri"/>
          <w:color w:val="000000"/>
          <w:lang w:val="sv-SE" w:bidi="th-TH"/>
        </w:rPr>
        <w:t xml:space="preserve">Diajukan </w:t>
      </w:r>
      <w:r w:rsidR="00B053C1">
        <w:rPr>
          <w:rFonts w:eastAsia="Calibri"/>
          <w:color w:val="000000"/>
          <w:lang w:val="sv-SE" w:bidi="th-TH"/>
        </w:rPr>
        <w:t>U</w:t>
      </w:r>
      <w:r w:rsidR="004E628C">
        <w:rPr>
          <w:rFonts w:eastAsia="Calibri"/>
          <w:color w:val="000000"/>
          <w:lang w:val="sv-SE" w:bidi="th-TH"/>
        </w:rPr>
        <w:t xml:space="preserve">ntuk </w:t>
      </w:r>
      <w:r w:rsidR="00B053C1">
        <w:rPr>
          <w:rFonts w:eastAsia="Calibri"/>
          <w:color w:val="000000"/>
          <w:lang w:val="sv-SE" w:bidi="th-TH"/>
        </w:rPr>
        <w:t>Ujian Skripsi</w:t>
      </w:r>
    </w:p>
    <w:p w14:paraId="554A1E5A" w14:textId="77777777" w:rsidR="0045017D" w:rsidRPr="00AF5C4F" w:rsidRDefault="0045017D" w:rsidP="0045017D">
      <w:pPr>
        <w:spacing w:after="0" w:line="480" w:lineRule="auto"/>
        <w:jc w:val="center"/>
        <w:rPr>
          <w:rFonts w:eastAsia="Calibri"/>
          <w:color w:val="000000"/>
          <w:lang w:val="sv-SE" w:bidi="th-TH"/>
        </w:rPr>
      </w:pPr>
      <w:r w:rsidRPr="00AF5C4F">
        <w:rPr>
          <w:rFonts w:eastAsia="Calibri"/>
          <w:color w:val="000000"/>
          <w:lang w:val="sv-SE" w:bidi="th-TH"/>
        </w:rPr>
        <w:t>Menyetujui,</w:t>
      </w:r>
    </w:p>
    <w:p w14:paraId="177B4FF2" w14:textId="2E040EAF" w:rsidR="0045017D" w:rsidRPr="00AF5C4F" w:rsidRDefault="0045017D" w:rsidP="0045017D">
      <w:pPr>
        <w:spacing w:after="0" w:line="360" w:lineRule="auto"/>
        <w:jc w:val="center"/>
        <w:rPr>
          <w:rFonts w:eastAsia="Calibri"/>
          <w:color w:val="000000"/>
          <w:lang w:val="sv-SE" w:bidi="th-TH"/>
        </w:rPr>
      </w:pPr>
      <w:r w:rsidRPr="00AF5C4F">
        <w:rPr>
          <w:rFonts w:eastAsia="Calibri"/>
          <w:color w:val="000000"/>
          <w:lang w:val="sv-SE" w:bidi="th-TH"/>
        </w:rPr>
        <w:t xml:space="preserve">Samarinda, </w:t>
      </w:r>
      <w:r w:rsidR="00B76A97">
        <w:rPr>
          <w:rFonts w:eastAsia="Calibri"/>
          <w:color w:val="000000"/>
          <w:lang w:val="sv-SE" w:bidi="th-TH"/>
        </w:rPr>
        <w:t>1</w:t>
      </w:r>
      <w:r w:rsidR="00BA7FD1">
        <w:rPr>
          <w:rFonts w:eastAsia="Calibri"/>
          <w:color w:val="000000"/>
          <w:lang w:val="sv-SE" w:bidi="th-TH"/>
        </w:rPr>
        <w:t>5</w:t>
      </w:r>
      <w:r w:rsidR="00B76A97">
        <w:rPr>
          <w:rFonts w:eastAsia="Calibri"/>
          <w:color w:val="000000"/>
          <w:lang w:val="sv-SE" w:bidi="th-TH"/>
        </w:rPr>
        <w:t xml:space="preserve"> Agustus</w:t>
      </w:r>
      <w:r w:rsidRPr="00AF5C4F">
        <w:rPr>
          <w:rFonts w:eastAsia="Calibri"/>
          <w:color w:val="000000"/>
          <w:lang w:val="sv-SE" w:bidi="th-TH"/>
        </w:rPr>
        <w:t xml:space="preserve"> 2025</w:t>
      </w:r>
    </w:p>
    <w:p w14:paraId="70B6A3F1" w14:textId="77777777" w:rsidR="0045017D" w:rsidRPr="00AF5C4F" w:rsidRDefault="0045017D" w:rsidP="0045017D">
      <w:pPr>
        <w:spacing w:line="360" w:lineRule="auto"/>
        <w:jc w:val="center"/>
        <w:rPr>
          <w:rFonts w:eastAsia="Calibri"/>
          <w:color w:val="000000"/>
          <w:lang w:val="sv-SE" w:bidi="th-TH"/>
        </w:rPr>
      </w:pPr>
      <w:r w:rsidRPr="00AF5C4F">
        <w:rPr>
          <w:rFonts w:eastAsia="Calibri"/>
          <w:color w:val="000000"/>
          <w:lang w:val="sv-SE" w:bidi="th-TH"/>
        </w:rPr>
        <w:t>Dosen Pembimbing,</w:t>
      </w:r>
    </w:p>
    <w:p w14:paraId="29BC5B20" w14:textId="77777777" w:rsidR="0045017D" w:rsidRPr="00AF5C4F" w:rsidRDefault="0045017D" w:rsidP="0045017D">
      <w:pPr>
        <w:spacing w:line="360" w:lineRule="auto"/>
        <w:jc w:val="center"/>
        <w:rPr>
          <w:rFonts w:eastAsia="Calibri"/>
          <w:color w:val="000000"/>
          <w:lang w:val="sv-SE" w:bidi="th-TH"/>
        </w:rPr>
      </w:pPr>
    </w:p>
    <w:p w14:paraId="3A0096CB" w14:textId="77777777" w:rsidR="0045017D" w:rsidRPr="00AF5C4F" w:rsidRDefault="0045017D" w:rsidP="0045017D">
      <w:pPr>
        <w:spacing w:line="360" w:lineRule="auto"/>
        <w:jc w:val="center"/>
        <w:rPr>
          <w:rFonts w:eastAsia="Calibri"/>
          <w:color w:val="000000"/>
          <w:lang w:val="sv-SE" w:bidi="th-TH"/>
        </w:rPr>
      </w:pPr>
    </w:p>
    <w:p w14:paraId="43A5BE1E" w14:textId="2C65CAF9" w:rsidR="0045017D" w:rsidRPr="00AF5C4F" w:rsidRDefault="0045017D" w:rsidP="0045017D">
      <w:pPr>
        <w:spacing w:after="0" w:line="360" w:lineRule="auto"/>
        <w:jc w:val="center"/>
        <w:rPr>
          <w:rFonts w:eastAsia="Calibri"/>
          <w:b/>
          <w:bCs/>
          <w:color w:val="000000"/>
          <w:lang w:val="sv-SE" w:bidi="th-TH"/>
        </w:rPr>
      </w:pPr>
      <w:r w:rsidRPr="00AF5C4F">
        <w:rPr>
          <w:rFonts w:eastAsia="Calibri"/>
          <w:noProof/>
          <w:color w:val="000000"/>
          <w:lang w:bidi="th-TH"/>
        </w:rPr>
        <mc:AlternateContent>
          <mc:Choice Requires="wps">
            <w:drawing>
              <wp:anchor distT="0" distB="0" distL="114300" distR="114300" simplePos="0" relativeHeight="251724800" behindDoc="0" locked="0" layoutInCell="1" allowOverlap="1" wp14:anchorId="3C935965" wp14:editId="0CFB3CCB">
                <wp:simplePos x="0" y="0"/>
                <wp:positionH relativeFrom="margin">
                  <wp:posOffset>1268514</wp:posOffset>
                </wp:positionH>
                <wp:positionV relativeFrom="paragraph">
                  <wp:posOffset>170131</wp:posOffset>
                </wp:positionV>
                <wp:extent cx="2483593" cy="0"/>
                <wp:effectExtent l="0" t="0" r="0" b="0"/>
                <wp:wrapNone/>
                <wp:docPr id="1687632178" name="Straight Connector 1"/>
                <wp:cNvGraphicFramePr/>
                <a:graphic xmlns:a="http://schemas.openxmlformats.org/drawingml/2006/main">
                  <a:graphicData uri="http://schemas.microsoft.com/office/word/2010/wordprocessingShape">
                    <wps:wsp>
                      <wps:cNvCnPr/>
                      <wps:spPr>
                        <a:xfrm flipV="1">
                          <a:off x="0" y="0"/>
                          <a:ext cx="2483593"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8834C5C" id="Straight Connector 1" o:spid="_x0000_s1026" style="position:absolute;flip:y;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from="99.9pt,13.4pt" to="295.4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" strokecolor="windowText" strokeweight="1.5pt">
                <v:stroke joinstyle="miter"/>
                <w10:wrap anchorx="margin"/>
              </v:line>
            </w:pict>
          </mc:Fallback>
        </mc:AlternateContent>
      </w:r>
      <w:r w:rsidR="00AC2712">
        <w:rPr>
          <w:rFonts w:eastAsia="Calibri"/>
          <w:b/>
          <w:bCs/>
          <w:color w:val="000000"/>
          <w:lang w:val="sv-SE" w:bidi="th-TH"/>
        </w:rPr>
        <w:t>Dr.</w:t>
      </w:r>
      <w:r w:rsidRPr="00AF5C4F">
        <w:rPr>
          <w:rFonts w:eastAsia="Calibri"/>
          <w:b/>
          <w:bCs/>
          <w:color w:val="000000"/>
          <w:lang w:val="sv-SE" w:bidi="th-TH"/>
        </w:rPr>
        <w:t xml:space="preserve"> </w:t>
      </w:r>
      <w:r w:rsidR="00473E45">
        <w:rPr>
          <w:rFonts w:eastAsia="Calibri"/>
          <w:b/>
          <w:bCs/>
          <w:color w:val="000000"/>
          <w:lang w:val="sv-SE" w:bidi="th-TH"/>
        </w:rPr>
        <w:t>Ledy Setiawati, S.E., M</w:t>
      </w:r>
      <w:r w:rsidR="00E965C2">
        <w:rPr>
          <w:rFonts w:eastAsia="Calibri"/>
          <w:b/>
          <w:bCs/>
          <w:color w:val="000000"/>
          <w:lang w:val="sv-SE" w:bidi="th-TH"/>
        </w:rPr>
        <w:t>.Si., CSRS</w:t>
      </w:r>
    </w:p>
    <w:p w14:paraId="487B4C9B" w14:textId="4A4CF5B2" w:rsidR="0045017D" w:rsidRPr="00AF5C4F" w:rsidRDefault="0045017D" w:rsidP="0045017D">
      <w:pPr>
        <w:spacing w:line="480" w:lineRule="auto"/>
        <w:jc w:val="center"/>
        <w:rPr>
          <w:rFonts w:eastAsia="Calibri"/>
          <w:b/>
          <w:bCs/>
          <w:color w:val="000000"/>
          <w:lang w:val="sv-SE" w:bidi="th-TH"/>
        </w:rPr>
      </w:pPr>
      <w:r w:rsidRPr="00AF5C4F">
        <w:rPr>
          <w:rFonts w:eastAsia="Calibri"/>
          <w:b/>
          <w:bCs/>
          <w:color w:val="000000"/>
          <w:lang w:val="sv-SE" w:bidi="th-TH"/>
        </w:rPr>
        <w:t>NIP. 19</w:t>
      </w:r>
      <w:r w:rsidR="004D6AEC">
        <w:rPr>
          <w:rFonts w:eastAsia="Calibri"/>
          <w:b/>
          <w:bCs/>
          <w:color w:val="000000"/>
          <w:lang w:val="sv-SE" w:bidi="th-TH"/>
        </w:rPr>
        <w:t>8001102002122001</w:t>
      </w:r>
    </w:p>
    <w:p w14:paraId="3D36A9A1" w14:textId="77777777" w:rsidR="0045017D" w:rsidRPr="00AF5C4F" w:rsidRDefault="0045017D" w:rsidP="0045017D">
      <w:pPr>
        <w:spacing w:after="0" w:line="480" w:lineRule="auto"/>
        <w:jc w:val="center"/>
        <w:rPr>
          <w:rFonts w:eastAsia="Calibri"/>
          <w:color w:val="000000"/>
          <w:lang w:val="sv-SE" w:bidi="th-TH"/>
        </w:rPr>
      </w:pPr>
      <w:r w:rsidRPr="00AF5C4F">
        <w:rPr>
          <w:rFonts w:eastAsia="Calibri"/>
          <w:color w:val="000000"/>
          <w:lang w:val="sv-SE" w:bidi="th-TH"/>
        </w:rPr>
        <w:t>Mengetahui,</w:t>
      </w:r>
    </w:p>
    <w:p w14:paraId="75165EBA" w14:textId="77777777" w:rsidR="0045017D" w:rsidRPr="00AF5C4F" w:rsidRDefault="0045017D" w:rsidP="0045017D">
      <w:pPr>
        <w:spacing w:after="0" w:line="360" w:lineRule="auto"/>
        <w:jc w:val="center"/>
        <w:rPr>
          <w:rFonts w:eastAsia="Calibri"/>
          <w:color w:val="000000"/>
          <w:lang w:val="sv-SE" w:bidi="th-TH"/>
        </w:rPr>
      </w:pPr>
      <w:r w:rsidRPr="00AF5C4F">
        <w:rPr>
          <w:rFonts w:eastAsia="Calibri"/>
          <w:color w:val="000000"/>
          <w:lang w:val="sv-SE" w:bidi="th-TH"/>
        </w:rPr>
        <w:t>Koordinator Program Studi S1-Akuntansi</w:t>
      </w:r>
    </w:p>
    <w:p w14:paraId="763CEC38" w14:textId="77777777" w:rsidR="0045017D" w:rsidRPr="00AF5C4F" w:rsidRDefault="0045017D" w:rsidP="0045017D">
      <w:pPr>
        <w:spacing w:after="0" w:line="360" w:lineRule="auto"/>
        <w:jc w:val="center"/>
        <w:rPr>
          <w:rFonts w:eastAsia="Calibri"/>
          <w:color w:val="000000"/>
          <w:lang w:val="sv-SE" w:bidi="th-TH"/>
        </w:rPr>
      </w:pPr>
      <w:r w:rsidRPr="00AF5C4F">
        <w:rPr>
          <w:rFonts w:eastAsia="Calibri"/>
          <w:color w:val="000000"/>
          <w:lang w:val="sv-SE" w:bidi="th-TH"/>
        </w:rPr>
        <w:t>Fakultas Ekonomi dan Bisnis</w:t>
      </w:r>
    </w:p>
    <w:p w14:paraId="1A3F1ADB" w14:textId="77777777" w:rsidR="0045017D" w:rsidRPr="00AF5C4F" w:rsidRDefault="0045017D" w:rsidP="0045017D">
      <w:pPr>
        <w:spacing w:after="0" w:line="360" w:lineRule="auto"/>
        <w:jc w:val="center"/>
        <w:rPr>
          <w:rFonts w:eastAsia="Calibri"/>
          <w:color w:val="000000"/>
          <w:lang w:val="sv-SE" w:bidi="th-TH"/>
        </w:rPr>
      </w:pPr>
      <w:r w:rsidRPr="00AF5C4F">
        <w:rPr>
          <w:rFonts w:eastAsia="Calibri"/>
          <w:color w:val="000000"/>
          <w:lang w:val="sv-SE" w:bidi="th-TH"/>
        </w:rPr>
        <w:t>Universitas Mulawarman</w:t>
      </w:r>
    </w:p>
    <w:p w14:paraId="01F5F670" w14:textId="77777777" w:rsidR="0045017D" w:rsidRPr="00AF5C4F" w:rsidRDefault="0045017D" w:rsidP="0045017D">
      <w:pPr>
        <w:spacing w:line="480" w:lineRule="auto"/>
        <w:rPr>
          <w:rFonts w:eastAsia="Calibri"/>
          <w:color w:val="000000"/>
          <w:lang w:val="sv-SE" w:bidi="th-TH"/>
        </w:rPr>
      </w:pPr>
    </w:p>
    <w:p w14:paraId="53FBE6FA" w14:textId="77777777" w:rsidR="0045017D" w:rsidRPr="00AF5C4F" w:rsidRDefault="0045017D" w:rsidP="0045017D">
      <w:pPr>
        <w:spacing w:line="480" w:lineRule="auto"/>
        <w:jc w:val="center"/>
        <w:rPr>
          <w:rFonts w:eastAsia="Calibri"/>
          <w:b/>
          <w:bCs/>
          <w:color w:val="000000"/>
          <w:lang w:val="sv-SE" w:bidi="th-TH"/>
        </w:rPr>
      </w:pPr>
    </w:p>
    <w:p w14:paraId="01D8D8D2" w14:textId="77777777" w:rsidR="0045017D" w:rsidRPr="00AF5C4F" w:rsidRDefault="0045017D" w:rsidP="0045017D">
      <w:pPr>
        <w:spacing w:after="0" w:line="360" w:lineRule="auto"/>
        <w:jc w:val="center"/>
        <w:rPr>
          <w:rFonts w:eastAsia="Calibri"/>
          <w:b/>
          <w:bCs/>
          <w:color w:val="000000"/>
          <w:lang w:val="sv-SE" w:bidi="th-TH"/>
        </w:rPr>
      </w:pPr>
      <w:r w:rsidRPr="00AF5C4F">
        <w:rPr>
          <w:rFonts w:eastAsia="Calibri"/>
          <w:noProof/>
          <w:color w:val="000000"/>
          <w:lang w:bidi="th-TH"/>
        </w:rPr>
        <mc:AlternateContent>
          <mc:Choice Requires="wps">
            <w:drawing>
              <wp:anchor distT="0" distB="0" distL="114300" distR="114300" simplePos="0" relativeHeight="251725824" behindDoc="0" locked="0" layoutInCell="1" allowOverlap="1" wp14:anchorId="588FFD4E" wp14:editId="26F57D5E">
                <wp:simplePos x="0" y="0"/>
                <wp:positionH relativeFrom="column">
                  <wp:posOffset>501015</wp:posOffset>
                </wp:positionH>
                <wp:positionV relativeFrom="paragraph">
                  <wp:posOffset>172085</wp:posOffset>
                </wp:positionV>
                <wp:extent cx="4025900" cy="0"/>
                <wp:effectExtent l="0" t="0" r="0" b="0"/>
                <wp:wrapNone/>
                <wp:docPr id="1982165810" name="Straight Connector 3"/>
                <wp:cNvGraphicFramePr/>
                <a:graphic xmlns:a="http://schemas.openxmlformats.org/drawingml/2006/main">
                  <a:graphicData uri="http://schemas.microsoft.com/office/word/2010/wordprocessingShape">
                    <wps:wsp>
                      <wps:cNvCnPr/>
                      <wps:spPr>
                        <a:xfrm>
                          <a:off x="0" y="0"/>
                          <a:ext cx="402590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625163" id="Straight Connector 3"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5pt,13.55pt" to="356.4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" strokecolor="windowText" strokeweight="1.5pt">
                <v:stroke joinstyle="miter"/>
              </v:line>
            </w:pict>
          </mc:Fallback>
        </mc:AlternateContent>
      </w:r>
      <w:r w:rsidRPr="00AF5C4F">
        <w:rPr>
          <w:rFonts w:eastAsia="Calibri"/>
          <w:b/>
          <w:bCs/>
          <w:color w:val="000000"/>
          <w:lang w:val="sv-SE" w:bidi="th-TH"/>
        </w:rPr>
        <w:t>Dr. Fibriyani Nur Khairin, S.E.,M.S.A.,Ak.,CA.,CSP.,CIQaR</w:t>
      </w:r>
    </w:p>
    <w:p w14:paraId="07AE4D93" w14:textId="7702AC27" w:rsidR="008B5A97" w:rsidRDefault="0045017D" w:rsidP="0045017D">
      <w:pPr>
        <w:jc w:val="center"/>
        <w:rPr>
          <w:rFonts w:eastAsiaTheme="majorEastAsia" w:cstheme="majorBidi"/>
          <w:b/>
          <w:color w:val="000000" w:themeColor="text1"/>
          <w:szCs w:val="40"/>
        </w:rPr>
      </w:pPr>
      <w:r w:rsidRPr="00AF5C4F">
        <w:rPr>
          <w:rFonts w:eastAsia="Calibri"/>
          <w:b/>
          <w:bCs/>
          <w:kern w:val="0"/>
          <w:lang w:val="sv-SE" w:bidi="th-TH"/>
          <w14:ligatures w14:val="none"/>
        </w:rPr>
        <w:t>NIP. 198502042009122007</w:t>
      </w:r>
    </w:p>
    <w:bookmarkEnd w:id="2"/>
    <w:p w14:paraId="2B1967DB" w14:textId="77777777" w:rsidR="0045017D" w:rsidRDefault="0045017D">
      <w:pPr>
        <w:rPr>
          <w:rFonts w:eastAsiaTheme="majorEastAsia" w:cstheme="majorBidi"/>
          <w:b/>
          <w:color w:val="000000" w:themeColor="text1"/>
          <w:szCs w:val="40"/>
        </w:rPr>
      </w:pPr>
      <w:r>
        <w:br w:type="page"/>
      </w:r>
    </w:p>
    <w:p w14:paraId="1F2F600C" w14:textId="2A58C8BB" w:rsidR="00681BA7" w:rsidRPr="00172BB7" w:rsidRDefault="00014FDB" w:rsidP="00172BB7">
      <w:pPr>
        <w:pStyle w:val="Heading1"/>
      </w:pPr>
      <w:bookmarkStart w:id="3" w:name="_Toc206445036"/>
      <w:r w:rsidRPr="00172BB7">
        <w:lastRenderedPageBreak/>
        <w:t>SKRIPSI INI TELAH DIUJI DAN DINYATAKAN LULUS</w:t>
      </w:r>
      <w:bookmarkEnd w:id="3"/>
      <w:r w:rsidRPr="00172BB7">
        <w:t xml:space="preserve"> </w:t>
      </w:r>
    </w:p>
    <w:p w14:paraId="560318D2" w14:textId="0D7A8C75" w:rsidR="00681BA7" w:rsidRPr="00B4493B" w:rsidRDefault="00681BA7" w:rsidP="00B4493B">
      <w:pPr>
        <w:jc w:val="center"/>
        <w:rPr>
          <w:rFonts w:eastAsiaTheme="majorEastAsia"/>
          <w:b/>
          <w:bCs/>
          <w:color w:val="000000" w:themeColor="text1"/>
        </w:rPr>
      </w:pPr>
      <w:r>
        <w:br w:type="page"/>
      </w:r>
    </w:p>
    <w:p w14:paraId="1932B991" w14:textId="0F07796F" w:rsidR="00B4493B" w:rsidRPr="00172BB7" w:rsidRDefault="00014FDB" w:rsidP="00172BB7">
      <w:pPr>
        <w:pStyle w:val="Heading1"/>
        <w:spacing w:line="480" w:lineRule="auto"/>
      </w:pPr>
      <w:bookmarkStart w:id="4" w:name="_Toc206445037"/>
      <w:r w:rsidRPr="00172BB7">
        <w:lastRenderedPageBreak/>
        <w:t>PERNYATAAN KEASLIAN SKRIPSI</w:t>
      </w:r>
      <w:bookmarkEnd w:id="4"/>
    </w:p>
    <w:p w14:paraId="415762D3" w14:textId="2645BBEC" w:rsidR="000F1CA0" w:rsidRDefault="003F415B" w:rsidP="000F1CA0">
      <w:pPr>
        <w:spacing w:line="480" w:lineRule="auto"/>
        <w:jc w:val="both"/>
      </w:pPr>
      <w:r>
        <w:t xml:space="preserve">     </w:t>
      </w:r>
      <w:r w:rsidR="000F1CA0">
        <w:t xml:space="preserve">Saya menyatakan dengan sebenar-benarnya bahwa didalam naskah </w:t>
      </w:r>
      <w:r w:rsidR="00024EEF">
        <w:t>s</w:t>
      </w:r>
      <w:r w:rsidR="000F1CA0">
        <w:t>kripsi ini tidak terdapat karya ilmiah yang pernah diajukan oleh orang lain untuk memperoleh gelar akademik</w:t>
      </w:r>
      <w:r w:rsidR="00024EEF">
        <w:t xml:space="preserve"> di suatu Perguruan Tinggi, dan tidak terdapat karya atau pendapat yang pernah ditulis atau diterbitkan oleh orang lain, </w:t>
      </w:r>
      <w:r w:rsidR="00984C3A">
        <w:t>kecuali yang secara tertulis dikutip dalam naskah ini dan disebutkan dalam sumber kutipan daftar pustaka.</w:t>
      </w:r>
    </w:p>
    <w:p w14:paraId="5F83C8E0" w14:textId="1760DF9F" w:rsidR="00984C3A" w:rsidRDefault="003F415B" w:rsidP="000F1CA0">
      <w:pPr>
        <w:spacing w:line="480" w:lineRule="auto"/>
        <w:jc w:val="both"/>
      </w:pPr>
      <w:r>
        <w:t xml:space="preserve">     </w:t>
      </w:r>
      <w:r w:rsidR="00984C3A">
        <w:t>Apabila ternyata di dalam naskah skripsi ini dapat dibuktikan terdapat unsur-unsur penjiplakan, saya bersedia Skripsi dan Gelar Sarjana atas nama saya dibatalkan, serta diproses sesuai dengan peraturan perundang-undangan yang berlaku.</w:t>
      </w:r>
    </w:p>
    <w:p w14:paraId="22230039" w14:textId="6D73E183" w:rsidR="00407477" w:rsidRDefault="00407477" w:rsidP="00407477">
      <w:pPr>
        <w:spacing w:line="480" w:lineRule="auto"/>
        <w:jc w:val="right"/>
      </w:pPr>
      <w:r>
        <w:t xml:space="preserve">Samarinda, </w:t>
      </w:r>
      <w:r w:rsidR="00BD01E8">
        <w:t>1</w:t>
      </w:r>
      <w:r w:rsidR="00CE3DD1">
        <w:t>9</w:t>
      </w:r>
      <w:r>
        <w:t xml:space="preserve"> Agustus 2025</w:t>
      </w:r>
    </w:p>
    <w:p w14:paraId="7D2CA99C" w14:textId="77777777" w:rsidR="00407477" w:rsidRDefault="00407477" w:rsidP="00407477">
      <w:pPr>
        <w:spacing w:line="480" w:lineRule="auto"/>
        <w:jc w:val="right"/>
      </w:pPr>
    </w:p>
    <w:p w14:paraId="324A98DA" w14:textId="77777777" w:rsidR="00407477" w:rsidRDefault="00407477" w:rsidP="00407477">
      <w:pPr>
        <w:spacing w:line="480" w:lineRule="auto"/>
        <w:jc w:val="right"/>
      </w:pPr>
    </w:p>
    <w:p w14:paraId="31448948" w14:textId="2FEB105E" w:rsidR="00407477" w:rsidRPr="000F1CA0" w:rsidRDefault="0051757F" w:rsidP="0051757F">
      <w:pPr>
        <w:spacing w:line="480" w:lineRule="auto"/>
        <w:ind w:left="5760"/>
      </w:pPr>
      <w:r>
        <w:t xml:space="preserve">      Aisyah Karlita</w:t>
      </w:r>
    </w:p>
    <w:p w14:paraId="0E003BAD" w14:textId="77777777" w:rsidR="00B4493B" w:rsidRPr="000A1FE9" w:rsidRDefault="00B4493B" w:rsidP="000A1FE9">
      <w:pPr>
        <w:spacing w:line="480" w:lineRule="auto"/>
        <w:rPr>
          <w:rFonts w:eastAsiaTheme="majorEastAsia"/>
          <w:b/>
          <w:color w:val="000000" w:themeColor="text1"/>
        </w:rPr>
      </w:pPr>
      <w:r>
        <w:br w:type="page"/>
      </w:r>
    </w:p>
    <w:p w14:paraId="6D6D14AF" w14:textId="0CBF7A69" w:rsidR="007F724F" w:rsidRPr="00172BB7" w:rsidRDefault="00254DAE" w:rsidP="00172BB7">
      <w:pPr>
        <w:pStyle w:val="Heading1"/>
      </w:pPr>
      <w:bookmarkStart w:id="5" w:name="_Toc206445038"/>
      <w:r w:rsidRPr="00172BB7">
        <w:lastRenderedPageBreak/>
        <w:t>HALAMAN PERNYATAAN PERSETUJUAN PUBLIKASI SKRIPSI UNTUK KEPENTINGAN AKADEMIS</w:t>
      </w:r>
      <w:bookmarkEnd w:id="5"/>
    </w:p>
    <w:p w14:paraId="10285BC9" w14:textId="76CE2702" w:rsidR="007F724F" w:rsidRDefault="007F724F" w:rsidP="007F724F">
      <w:pPr>
        <w:spacing w:line="480" w:lineRule="auto"/>
      </w:pPr>
    </w:p>
    <w:p w14:paraId="79C1508D" w14:textId="4ED70FD9" w:rsidR="007F724F" w:rsidRDefault="007F724F" w:rsidP="0095345B">
      <w:pPr>
        <w:spacing w:line="240" w:lineRule="auto"/>
      </w:pPr>
      <w:r>
        <w:t xml:space="preserve">Sebagai civitas akademik Fakultas Ekonomi dan Bisnis Universitas Mulawarman, </w:t>
      </w:r>
    </w:p>
    <w:p w14:paraId="436B9B7E" w14:textId="562FAF36" w:rsidR="0095345B" w:rsidRDefault="0095345B" w:rsidP="0095345B">
      <w:pPr>
        <w:spacing w:line="240" w:lineRule="auto"/>
      </w:pPr>
      <w:r>
        <w:t>Saya yang bertanda tangan dibawah ini:</w:t>
      </w:r>
    </w:p>
    <w:p w14:paraId="30479371" w14:textId="712C5987" w:rsidR="0095345B" w:rsidRDefault="0095345B" w:rsidP="0095345B">
      <w:pPr>
        <w:spacing w:line="240" w:lineRule="auto"/>
      </w:pPr>
      <w:r>
        <w:t>Nama</w:t>
      </w:r>
      <w:r w:rsidR="000F45CE">
        <w:tab/>
      </w:r>
      <w:r w:rsidR="000F45CE">
        <w:tab/>
        <w:t>: Aisyah Karlita</w:t>
      </w:r>
    </w:p>
    <w:p w14:paraId="61DF7BC2" w14:textId="491E75D6" w:rsidR="000F45CE" w:rsidRDefault="000F45CE" w:rsidP="0095345B">
      <w:pPr>
        <w:spacing w:line="240" w:lineRule="auto"/>
      </w:pPr>
      <w:r>
        <w:t>NIM</w:t>
      </w:r>
      <w:r>
        <w:tab/>
      </w:r>
      <w:r>
        <w:tab/>
        <w:t>: 2101036061</w:t>
      </w:r>
    </w:p>
    <w:p w14:paraId="55AFC127" w14:textId="5C2CEAF1" w:rsidR="000F45CE" w:rsidRDefault="000F45CE" w:rsidP="0095345B">
      <w:pPr>
        <w:spacing w:line="240" w:lineRule="auto"/>
      </w:pPr>
      <w:r>
        <w:t>Program Studi</w:t>
      </w:r>
      <w:r>
        <w:tab/>
        <w:t>: S1-Akuntansi</w:t>
      </w:r>
    </w:p>
    <w:p w14:paraId="6274F661" w14:textId="3207096D" w:rsidR="000F45CE" w:rsidRDefault="000F45CE" w:rsidP="0095345B">
      <w:pPr>
        <w:spacing w:line="240" w:lineRule="auto"/>
      </w:pPr>
      <w:r>
        <w:t>Fakultas</w:t>
      </w:r>
      <w:r>
        <w:tab/>
        <w:t>: Ekonomi dan Bisnis</w:t>
      </w:r>
    </w:p>
    <w:p w14:paraId="7983A25E" w14:textId="0ED343D0" w:rsidR="000F45CE" w:rsidRDefault="000F45CE" w:rsidP="00F15F9B">
      <w:pPr>
        <w:spacing w:line="360" w:lineRule="auto"/>
        <w:jc w:val="both"/>
      </w:pPr>
      <w:r>
        <w:t xml:space="preserve">Demi pengembangan ilmu pengetahuan, dengan ini menyetujui </w:t>
      </w:r>
      <w:r w:rsidR="009451B7">
        <w:t xml:space="preserve">untuk memberikan </w:t>
      </w:r>
      <w:r w:rsidR="002971BC">
        <w:t xml:space="preserve">ijin kepada pihak </w:t>
      </w:r>
      <w:r w:rsidR="002971BC" w:rsidRPr="00AF7217">
        <w:rPr>
          <w:b/>
          <w:bCs/>
        </w:rPr>
        <w:t>UPT. Perpustakaan Universitas Mulawarman</w:t>
      </w:r>
      <w:r w:rsidR="0003703A">
        <w:t>. Hak Bebas Royalti Non-Eksekutif (</w:t>
      </w:r>
      <w:r w:rsidR="00F15F9B" w:rsidRPr="00AF7217">
        <w:rPr>
          <w:i/>
          <w:iCs/>
        </w:rPr>
        <w:t>Non-exclusive Royalt</w:t>
      </w:r>
      <w:r w:rsidR="009B6803">
        <w:rPr>
          <w:i/>
          <w:iCs/>
        </w:rPr>
        <w:t>y</w:t>
      </w:r>
      <w:r w:rsidR="00F15F9B" w:rsidRPr="00AF7217">
        <w:rPr>
          <w:i/>
          <w:iCs/>
        </w:rPr>
        <w:t>-Free Right</w:t>
      </w:r>
      <w:r w:rsidR="00F15F9B">
        <w:t xml:space="preserve">) atas skripsi saya yang berjudul </w:t>
      </w:r>
      <w:r w:rsidR="00F15F9B" w:rsidRPr="00AF7217">
        <w:rPr>
          <w:b/>
          <w:bCs/>
        </w:rPr>
        <w:t>“</w:t>
      </w:r>
      <w:r w:rsidR="007A4F38" w:rsidRPr="00AF7217">
        <w:rPr>
          <w:b/>
          <w:bCs/>
        </w:rPr>
        <w:t>PENGARUH PPh</w:t>
      </w:r>
      <w:r w:rsidR="00827261">
        <w:rPr>
          <w:b/>
          <w:bCs/>
        </w:rPr>
        <w:t xml:space="preserve"> B</w:t>
      </w:r>
      <w:r w:rsidR="0033521F">
        <w:rPr>
          <w:b/>
          <w:bCs/>
        </w:rPr>
        <w:t>ADAN</w:t>
      </w:r>
      <w:r w:rsidR="007A4F38" w:rsidRPr="00AF7217">
        <w:rPr>
          <w:b/>
          <w:bCs/>
        </w:rPr>
        <w:t xml:space="preserve">, PPN, </w:t>
      </w:r>
      <w:r w:rsidR="00D17861">
        <w:rPr>
          <w:b/>
          <w:bCs/>
        </w:rPr>
        <w:t>INSENTIF</w:t>
      </w:r>
      <w:r w:rsidR="007A4F38" w:rsidRPr="00AF7217">
        <w:rPr>
          <w:b/>
          <w:bCs/>
        </w:rPr>
        <w:t xml:space="preserve"> PAJAK DAN ADMINISTRASI PAJAK TERHADAP DAYA SAING EKONOMI DI </w:t>
      </w:r>
      <w:r w:rsidR="00FE3466">
        <w:rPr>
          <w:b/>
          <w:bCs/>
        </w:rPr>
        <w:t xml:space="preserve">INDONESIA DAN </w:t>
      </w:r>
      <w:r w:rsidR="007A4F38" w:rsidRPr="00AF7217">
        <w:rPr>
          <w:b/>
          <w:bCs/>
        </w:rPr>
        <w:t>NEGARA-NEGARA</w:t>
      </w:r>
      <w:r w:rsidR="00FE3466">
        <w:rPr>
          <w:b/>
          <w:bCs/>
        </w:rPr>
        <w:t xml:space="preserve"> KAWASAN</w:t>
      </w:r>
      <w:r w:rsidR="007A4F38" w:rsidRPr="00AF7217">
        <w:rPr>
          <w:b/>
          <w:bCs/>
        </w:rPr>
        <w:t xml:space="preserve"> ASEAN”</w:t>
      </w:r>
      <w:r w:rsidR="007A4F38">
        <w:t xml:space="preserve"> beserta dengan perangkat yang ada (jika diperlukan)</w:t>
      </w:r>
      <w:r w:rsidR="00941C39">
        <w:t>. Dengan Hak Bebas Royalti Non-Eksklusif ini maka kepada UPT. Perpustakaan Universitas Mulawarman berhak menyimpan, mengalih media atau memformatkan, mengelola dalam bentuk pangkalan data (database), merawat dan mempublikasika</w:t>
      </w:r>
      <w:r w:rsidR="009B6803">
        <w:t>n</w:t>
      </w:r>
      <w:r w:rsidR="00941C39">
        <w:t xml:space="preserve"> skripsi saya selama tetap mencantumkan nama saya sebagai penulis/pencipta dan sebagai pemilik hak cipta</w:t>
      </w:r>
      <w:r w:rsidR="00AF7217">
        <w:t>.</w:t>
      </w:r>
    </w:p>
    <w:p w14:paraId="413A6CF9" w14:textId="09E9F261" w:rsidR="00AF7217" w:rsidRPr="007F724F" w:rsidRDefault="00AF7217" w:rsidP="00F15F9B">
      <w:pPr>
        <w:spacing w:line="360" w:lineRule="auto"/>
        <w:jc w:val="both"/>
      </w:pPr>
      <w:r>
        <w:t>Demikian pernyataan ini saya buat dengan sebenarnya.</w:t>
      </w:r>
    </w:p>
    <w:p w14:paraId="4EFFE0DA" w14:textId="77777777" w:rsidR="005B17C7" w:rsidRDefault="005B17C7" w:rsidP="007F724F"/>
    <w:p w14:paraId="367175A4" w14:textId="2AB7E850" w:rsidR="005B17C7" w:rsidRPr="005B17C7" w:rsidRDefault="005B17C7" w:rsidP="00067B82">
      <w:pPr>
        <w:spacing w:after="0" w:line="240" w:lineRule="auto"/>
      </w:pPr>
      <w:r>
        <w:tab/>
      </w:r>
      <w:r>
        <w:tab/>
      </w:r>
      <w:r>
        <w:tab/>
      </w:r>
      <w:r>
        <w:tab/>
      </w:r>
      <w:r>
        <w:tab/>
      </w:r>
      <w:r>
        <w:tab/>
      </w:r>
      <w:r>
        <w:tab/>
      </w:r>
      <w:r w:rsidRPr="005B17C7">
        <w:t>Dibuat di: Samarinda</w:t>
      </w:r>
    </w:p>
    <w:p w14:paraId="77992BE9" w14:textId="77777777" w:rsidR="00067B82" w:rsidRDefault="005B17C7" w:rsidP="00067B82">
      <w:pPr>
        <w:spacing w:after="0" w:line="240" w:lineRule="auto"/>
      </w:pPr>
      <w:r w:rsidRPr="005B17C7">
        <w:tab/>
      </w:r>
      <w:r w:rsidRPr="005B17C7">
        <w:tab/>
      </w:r>
      <w:r w:rsidRPr="005B17C7">
        <w:tab/>
      </w:r>
      <w:r w:rsidRPr="005B17C7">
        <w:tab/>
      </w:r>
      <w:r w:rsidRPr="005B17C7">
        <w:tab/>
      </w:r>
      <w:r w:rsidRPr="005B17C7">
        <w:tab/>
      </w:r>
      <w:r w:rsidRPr="005B17C7">
        <w:tab/>
        <w:t>Tanggal: 23 Agustus 2025</w:t>
      </w:r>
    </w:p>
    <w:p w14:paraId="07DD946F" w14:textId="77777777" w:rsidR="00067B82" w:rsidRDefault="00067B82" w:rsidP="00067B82">
      <w:pPr>
        <w:spacing w:line="240" w:lineRule="auto"/>
      </w:pPr>
      <w:r>
        <w:tab/>
      </w:r>
      <w:r>
        <w:tab/>
      </w:r>
      <w:r>
        <w:tab/>
      </w:r>
      <w:r>
        <w:tab/>
      </w:r>
      <w:r>
        <w:tab/>
      </w:r>
      <w:r>
        <w:tab/>
      </w:r>
      <w:r>
        <w:tab/>
        <w:t>Yang menyatakan,</w:t>
      </w:r>
    </w:p>
    <w:p w14:paraId="7DB48A64" w14:textId="77777777" w:rsidR="00067B82" w:rsidRDefault="00067B82" w:rsidP="00067B82">
      <w:pPr>
        <w:spacing w:line="240" w:lineRule="auto"/>
      </w:pPr>
    </w:p>
    <w:p w14:paraId="1041A31E" w14:textId="77777777" w:rsidR="00067B82" w:rsidRDefault="00067B82" w:rsidP="00067B82">
      <w:pPr>
        <w:spacing w:line="240" w:lineRule="auto"/>
      </w:pPr>
    </w:p>
    <w:p w14:paraId="538C7AB6" w14:textId="77777777" w:rsidR="00067B82" w:rsidRDefault="00067B82" w:rsidP="00067B82">
      <w:pPr>
        <w:spacing w:line="240" w:lineRule="auto"/>
      </w:pPr>
    </w:p>
    <w:p w14:paraId="263DB266" w14:textId="26487A03" w:rsidR="00067B82" w:rsidRPr="00292AD5" w:rsidRDefault="00067B82" w:rsidP="00292AD5">
      <w:pPr>
        <w:spacing w:after="0" w:line="240" w:lineRule="auto"/>
        <w:rPr>
          <w:u w:val="thick"/>
        </w:rPr>
      </w:pPr>
      <w:r>
        <w:tab/>
      </w:r>
      <w:r>
        <w:tab/>
      </w:r>
      <w:r>
        <w:tab/>
      </w:r>
      <w:r>
        <w:tab/>
      </w:r>
      <w:r>
        <w:tab/>
      </w:r>
      <w:r>
        <w:tab/>
      </w:r>
      <w:r>
        <w:tab/>
      </w:r>
      <w:r w:rsidRPr="00292AD5">
        <w:rPr>
          <w:u w:val="thick"/>
        </w:rPr>
        <w:t>Aisyah Karlita</w:t>
      </w:r>
    </w:p>
    <w:p w14:paraId="6FA06F9C" w14:textId="6781E14F" w:rsidR="00B4493B" w:rsidRPr="00254DAE" w:rsidRDefault="00067B82" w:rsidP="00067B82">
      <w:pPr>
        <w:spacing w:line="240" w:lineRule="auto"/>
        <w:rPr>
          <w:rFonts w:eastAsiaTheme="majorEastAsia"/>
          <w:b/>
          <w:bCs/>
          <w:color w:val="000000" w:themeColor="text1"/>
        </w:rPr>
      </w:pPr>
      <w:r>
        <w:tab/>
      </w:r>
      <w:r>
        <w:tab/>
      </w:r>
      <w:r>
        <w:tab/>
      </w:r>
      <w:r>
        <w:tab/>
      </w:r>
      <w:r>
        <w:tab/>
      </w:r>
      <w:r>
        <w:tab/>
      </w:r>
      <w:r>
        <w:tab/>
        <w:t>2101036061</w:t>
      </w:r>
      <w:r w:rsidR="00B4493B">
        <w:br w:type="page"/>
      </w:r>
    </w:p>
    <w:p w14:paraId="62961536" w14:textId="73C29FF6" w:rsidR="00B4493B" w:rsidRPr="00172BB7" w:rsidRDefault="001E4771" w:rsidP="00172BB7">
      <w:pPr>
        <w:pStyle w:val="Heading1"/>
        <w:spacing w:line="480" w:lineRule="auto"/>
      </w:pPr>
      <w:bookmarkStart w:id="6" w:name="_Toc206445039"/>
      <w:r w:rsidRPr="00172BB7">
        <w:lastRenderedPageBreak/>
        <w:t>RIWAYAT HIDUP</w:t>
      </w:r>
      <w:bookmarkEnd w:id="6"/>
    </w:p>
    <w:p w14:paraId="474A127D" w14:textId="59DD4386" w:rsidR="00843E7A" w:rsidRDefault="00B74AE0" w:rsidP="00E803E8">
      <w:pPr>
        <w:spacing w:line="480" w:lineRule="auto"/>
        <w:jc w:val="both"/>
      </w:pPr>
      <w:r>
        <w:t>Aisyah Karlita, lahir pada tanggal 30 Oktober 2003 di Kota Balikpapan,</w:t>
      </w:r>
      <w:r w:rsidR="00E803E8">
        <w:t xml:space="preserve"> Kalimantan Timur. Merupakan anak pertama dari empat bersaudara dari pasangan Bapak Nahir dan Ibu </w:t>
      </w:r>
      <w:r w:rsidR="00D12BF7">
        <w:t xml:space="preserve">Kartini. Memulai Pendidikan Sekolah Dasar Negeri 007 Balikpapan Selatan dan dinyatakan lulus pada </w:t>
      </w:r>
      <w:r w:rsidR="0072305B">
        <w:t>2015. Kemudian melanjutkan Pendidikan Sekolah Menengah Pertama Negeri 5 Balikpapan dan dinyatakan lulus 2018</w:t>
      </w:r>
      <w:r w:rsidR="00E7593F">
        <w:t>. Kembali melanjutka</w:t>
      </w:r>
      <w:r w:rsidR="009B6803">
        <w:t>n</w:t>
      </w:r>
      <w:r w:rsidR="00E7593F">
        <w:t xml:space="preserve"> pendidikan Sekolah Menengah Kejuruan negeri 3 Balikpapan dan dinyatakan lulus pada tahun 202</w:t>
      </w:r>
      <w:r w:rsidR="005C302D">
        <w:t>1.</w:t>
      </w:r>
    </w:p>
    <w:p w14:paraId="0B3D1377" w14:textId="11B15614" w:rsidR="005C302D" w:rsidRPr="00B74AE0" w:rsidRDefault="004F2061" w:rsidP="00E803E8">
      <w:pPr>
        <w:spacing w:line="480" w:lineRule="auto"/>
        <w:jc w:val="both"/>
      </w:pPr>
      <w:r>
        <w:t xml:space="preserve">     </w:t>
      </w:r>
      <w:r w:rsidR="005C302D">
        <w:t xml:space="preserve">Pada tahun 2021 melanjutkan pendidikan Akademis di Fakultas Ekonomi Bisnis Universitas Mulawarman Samarinda melalui jalur </w:t>
      </w:r>
      <w:r w:rsidR="004F366D">
        <w:t xml:space="preserve">Seleksi Bersama Masuk Perguruan Tinggi Negeri (SBMPTN) dengan program Kuliah Kerja Nyata (KKN) Reguler Angkatan 50 pada tahun </w:t>
      </w:r>
      <w:r w:rsidR="00C002BD">
        <w:t>2024 bertempat d</w:t>
      </w:r>
      <w:r w:rsidR="003963B1">
        <w:t xml:space="preserve">i </w:t>
      </w:r>
      <w:r w:rsidR="00CD4B13">
        <w:t xml:space="preserve">Tanah Mea, </w:t>
      </w:r>
      <w:r w:rsidR="003963B1">
        <w:t>Kecamatan Siluq Ngurai, Kabupaten Kutai Barat, Kalimantan Timur.</w:t>
      </w:r>
    </w:p>
    <w:p w14:paraId="15D5E552" w14:textId="77777777" w:rsidR="00B4493B" w:rsidRDefault="00B4493B">
      <w:pPr>
        <w:rPr>
          <w:rFonts w:eastAsiaTheme="majorEastAsia" w:cstheme="majorBidi"/>
          <w:b/>
          <w:color w:val="000000" w:themeColor="text1"/>
          <w:szCs w:val="40"/>
        </w:rPr>
      </w:pPr>
      <w:r>
        <w:br w:type="page"/>
      </w:r>
    </w:p>
    <w:p w14:paraId="45085020" w14:textId="67C1EE37" w:rsidR="00B4493B" w:rsidRPr="00172BB7" w:rsidRDefault="001E4771" w:rsidP="00172BB7">
      <w:pPr>
        <w:pStyle w:val="Heading1"/>
        <w:spacing w:line="480" w:lineRule="auto"/>
      </w:pPr>
      <w:bookmarkStart w:id="7" w:name="_Toc206445040"/>
      <w:r w:rsidRPr="00172BB7">
        <w:lastRenderedPageBreak/>
        <w:t>KATA PENGANTAR</w:t>
      </w:r>
      <w:bookmarkEnd w:id="7"/>
    </w:p>
    <w:p w14:paraId="448C9D1F" w14:textId="468DA2B2" w:rsidR="00683AD3" w:rsidRDefault="003F415B" w:rsidP="003F415B">
      <w:pPr>
        <w:spacing w:line="480" w:lineRule="auto"/>
        <w:jc w:val="both"/>
      </w:pPr>
      <w:r>
        <w:t xml:space="preserve">     </w:t>
      </w:r>
      <w:r w:rsidR="00683AD3">
        <w:t>Puji Syukur Ke</w:t>
      </w:r>
      <w:r w:rsidR="009E2059">
        <w:t xml:space="preserve"> </w:t>
      </w:r>
      <w:r w:rsidR="00683AD3">
        <w:t>hadirat Allah SWT</w:t>
      </w:r>
      <w:r w:rsidR="009E2059">
        <w:t xml:space="preserve"> yang telah memberikan segala karunia dan limpahan Rahmat-Nya, serta junjungan kita Nabi Muhammad SAW sebagai panutan kita, yang akhirnya penulis dapat menyelesaikan skripsi yang berjudul </w:t>
      </w:r>
      <w:r w:rsidR="009E2059" w:rsidRPr="002F0BB1">
        <w:rPr>
          <w:b/>
          <w:bCs/>
        </w:rPr>
        <w:t>“PENGARUH PPh</w:t>
      </w:r>
      <w:r w:rsidR="00827261">
        <w:rPr>
          <w:b/>
          <w:bCs/>
        </w:rPr>
        <w:t xml:space="preserve"> B</w:t>
      </w:r>
      <w:r w:rsidR="0033521F">
        <w:rPr>
          <w:b/>
          <w:bCs/>
        </w:rPr>
        <w:t>ADAN</w:t>
      </w:r>
      <w:r w:rsidR="009E2059" w:rsidRPr="002F0BB1">
        <w:rPr>
          <w:b/>
          <w:bCs/>
        </w:rPr>
        <w:t xml:space="preserve">, PPN, </w:t>
      </w:r>
      <w:r w:rsidR="00D17861">
        <w:rPr>
          <w:b/>
          <w:bCs/>
        </w:rPr>
        <w:t>INSENTIF</w:t>
      </w:r>
      <w:r w:rsidR="009E2059" w:rsidRPr="002F0BB1">
        <w:rPr>
          <w:b/>
          <w:bCs/>
        </w:rPr>
        <w:t xml:space="preserve"> PAJAK DAN ADMINISTRASI PAJAK TERHADAP DAYA SAING EKONOMI DI </w:t>
      </w:r>
      <w:r w:rsidR="00FE3466">
        <w:rPr>
          <w:b/>
          <w:bCs/>
        </w:rPr>
        <w:t xml:space="preserve">INDONESIA DAN </w:t>
      </w:r>
      <w:r w:rsidR="009E2059" w:rsidRPr="002F0BB1">
        <w:rPr>
          <w:b/>
          <w:bCs/>
        </w:rPr>
        <w:t xml:space="preserve">NEGARA-NEGARA </w:t>
      </w:r>
      <w:r w:rsidR="00417783">
        <w:rPr>
          <w:b/>
          <w:bCs/>
        </w:rPr>
        <w:t xml:space="preserve">KAWASAN </w:t>
      </w:r>
      <w:r w:rsidR="009E2059" w:rsidRPr="002F0BB1">
        <w:rPr>
          <w:b/>
          <w:bCs/>
        </w:rPr>
        <w:t>ASEAN”</w:t>
      </w:r>
      <w:r w:rsidR="009E2059">
        <w:t xml:space="preserve"> Sebagai salah satu syarat untuk memperoleh gelar Sarjana Akuntansi Fakultas Ekonomi dan Bisnis Universitas Mulawarman.</w:t>
      </w:r>
    </w:p>
    <w:p w14:paraId="330421D8" w14:textId="41807A13" w:rsidR="002F0BB1" w:rsidRDefault="003F415B" w:rsidP="002F0BB1">
      <w:pPr>
        <w:spacing w:line="480" w:lineRule="auto"/>
        <w:jc w:val="both"/>
      </w:pPr>
      <w:r>
        <w:t xml:space="preserve">     </w:t>
      </w:r>
      <w:r w:rsidR="002F0BB1">
        <w:t>Skripsi ini dapat terselesaikan tidak lepas dari adanya bimbingan, pengarahan dan bantuan dari berbagai pihak. Oleh karena itu, penulis secara khusus berterima kasih kepada:</w:t>
      </w:r>
    </w:p>
    <w:p w14:paraId="5605E593" w14:textId="4EEEC9EE" w:rsidR="006173D4" w:rsidRDefault="002035F8" w:rsidP="002F0BB1">
      <w:pPr>
        <w:pStyle w:val="ListParagraph"/>
        <w:numPr>
          <w:ilvl w:val="0"/>
          <w:numId w:val="38"/>
        </w:numPr>
        <w:spacing w:line="480" w:lineRule="auto"/>
        <w:jc w:val="both"/>
      </w:pPr>
      <w:r>
        <w:t>Prof. Dr. Ir. H. Abdunnur, M.Si., IPU., ASEAN Eng.</w:t>
      </w:r>
      <w:r w:rsidR="009A544F">
        <w:t>, selaku Rektor Universitas Mulawarman</w:t>
      </w:r>
    </w:p>
    <w:p w14:paraId="2CB5A103" w14:textId="6D1139A2" w:rsidR="009A544F" w:rsidRDefault="00F37D35" w:rsidP="002F0BB1">
      <w:pPr>
        <w:pStyle w:val="ListParagraph"/>
        <w:numPr>
          <w:ilvl w:val="0"/>
          <w:numId w:val="38"/>
        </w:numPr>
        <w:spacing w:line="480" w:lineRule="auto"/>
        <w:jc w:val="both"/>
      </w:pPr>
      <w:r>
        <w:t>Dr. Zainal Abidin, S.E., M.M selaku Dekan Fakultas Ekonomi dan Bisnis Universitas Mulawarman.</w:t>
      </w:r>
    </w:p>
    <w:p w14:paraId="5F31C8AE" w14:textId="46337844" w:rsidR="00F37D35" w:rsidRDefault="00F37D35" w:rsidP="002F0BB1">
      <w:pPr>
        <w:pStyle w:val="ListParagraph"/>
        <w:numPr>
          <w:ilvl w:val="0"/>
          <w:numId w:val="38"/>
        </w:numPr>
        <w:spacing w:line="480" w:lineRule="auto"/>
        <w:jc w:val="both"/>
      </w:pPr>
      <w:r>
        <w:t xml:space="preserve">Dr. </w:t>
      </w:r>
      <w:r w:rsidR="008F6A48">
        <w:t xml:space="preserve">Wulan </w:t>
      </w:r>
      <w:r w:rsidR="005846B6">
        <w:t>Iyhing Ratna Sari</w:t>
      </w:r>
      <w:r w:rsidR="007D0D86">
        <w:t xml:space="preserve"> selaku Ketua Jurusan Akuntansi Fakultas Ekonomi dan Bisnis Universitas Mulawarman.</w:t>
      </w:r>
    </w:p>
    <w:p w14:paraId="176D17AD" w14:textId="6B8DF2BD" w:rsidR="007D0D86" w:rsidRDefault="007D0D86" w:rsidP="002F0BB1">
      <w:pPr>
        <w:pStyle w:val="ListParagraph"/>
        <w:numPr>
          <w:ilvl w:val="0"/>
          <w:numId w:val="38"/>
        </w:numPr>
        <w:spacing w:line="480" w:lineRule="auto"/>
        <w:jc w:val="both"/>
      </w:pPr>
      <w:r>
        <w:t>Dr. Fibriyani Nur Khairin, S.E., M.S.A., Ak., CA.,</w:t>
      </w:r>
      <w:r w:rsidR="005853E6">
        <w:t xml:space="preserve"> CSP selaku Koordinator Program Studi S1-Akuntansi Fakultas Ekonomi dan Bisnis Universitas Mulawarman.</w:t>
      </w:r>
    </w:p>
    <w:p w14:paraId="6AF6F5B9" w14:textId="302FF198" w:rsidR="00D74B2C" w:rsidRDefault="005846B6" w:rsidP="002F0BB1">
      <w:pPr>
        <w:pStyle w:val="ListParagraph"/>
        <w:numPr>
          <w:ilvl w:val="0"/>
          <w:numId w:val="38"/>
        </w:numPr>
        <w:spacing w:line="480" w:lineRule="auto"/>
        <w:jc w:val="both"/>
      </w:pPr>
      <w:r>
        <w:t xml:space="preserve">Dr. </w:t>
      </w:r>
      <w:r w:rsidR="00D74B2C">
        <w:t>Ledy Setia</w:t>
      </w:r>
      <w:r w:rsidR="00397FAC">
        <w:t>wati</w:t>
      </w:r>
      <w:r w:rsidR="00C4044A">
        <w:t xml:space="preserve">, S.E., M.Si., CSRS </w:t>
      </w:r>
      <w:r w:rsidR="00340BDE">
        <w:t>selaku dosen pembimbing yang telah memberikan bimbingan, waktu, dan ilmu kepada penulis sehingga penulis dapat menyelesaikan skripsi.</w:t>
      </w:r>
    </w:p>
    <w:p w14:paraId="5023E1B5" w14:textId="4A4E7E55" w:rsidR="00340BDE" w:rsidRDefault="007C1804" w:rsidP="002F0BB1">
      <w:pPr>
        <w:pStyle w:val="ListParagraph"/>
        <w:numPr>
          <w:ilvl w:val="0"/>
          <w:numId w:val="38"/>
        </w:numPr>
        <w:spacing w:line="480" w:lineRule="auto"/>
        <w:jc w:val="both"/>
      </w:pPr>
      <w:r>
        <w:lastRenderedPageBreak/>
        <w:t>Dr. Jamaluddin SE., M.Si., Ak., CA., CSRS selaku dosen wali yang telah mem</w:t>
      </w:r>
      <w:r w:rsidR="00A07C00">
        <w:t>berikan bimbingan serta nasihat selama menempuh studi di Fakultas Ekonomi dan Bisnis Universitas Mulawarman.</w:t>
      </w:r>
    </w:p>
    <w:p w14:paraId="0B593C4A" w14:textId="09BD5E56" w:rsidR="00A07C00" w:rsidRDefault="00444B70" w:rsidP="002F0BB1">
      <w:pPr>
        <w:pStyle w:val="ListParagraph"/>
        <w:numPr>
          <w:ilvl w:val="0"/>
          <w:numId w:val="38"/>
        </w:numPr>
        <w:spacing w:line="480" w:lineRule="auto"/>
        <w:jc w:val="both"/>
      </w:pPr>
      <w:r>
        <w:t xml:space="preserve">Seluruh Bapak dan Ibu Dosen Pengajar dan Staf Fakultas Ekonomi dan Bisnis Universitas Mulawarman yang telah memberikan </w:t>
      </w:r>
      <w:r w:rsidR="005C4D9C">
        <w:t>banyak ilmu yang bermanfaat kepada penulis.</w:t>
      </w:r>
    </w:p>
    <w:p w14:paraId="420F2830" w14:textId="0CB72BF2" w:rsidR="003420D0" w:rsidRDefault="003420D0" w:rsidP="003420D0">
      <w:pPr>
        <w:pStyle w:val="ListParagraph"/>
        <w:numPr>
          <w:ilvl w:val="0"/>
          <w:numId w:val="38"/>
        </w:numPr>
        <w:spacing w:line="480" w:lineRule="auto"/>
        <w:jc w:val="both"/>
      </w:pPr>
      <w:r>
        <w:t>Bapak H. Nahir dan Ibu Hj. Kartini, selaku orang tua penulis yang telah memberikan dukungan serta doa, agar proses pengerjaan skripsi berjalan dengan lancar.</w:t>
      </w:r>
    </w:p>
    <w:p w14:paraId="6A182D53" w14:textId="49371222" w:rsidR="003420D0" w:rsidRDefault="00210D68" w:rsidP="003420D0">
      <w:pPr>
        <w:pStyle w:val="ListParagraph"/>
        <w:numPr>
          <w:ilvl w:val="0"/>
          <w:numId w:val="38"/>
        </w:numPr>
        <w:spacing w:line="480" w:lineRule="auto"/>
        <w:jc w:val="both"/>
      </w:pPr>
      <w:r>
        <w:t>Teman-teman tersayang Dira</w:t>
      </w:r>
      <w:r w:rsidR="00CE3DD1">
        <w:t xml:space="preserve">, </w:t>
      </w:r>
      <w:r>
        <w:t>Ria</w:t>
      </w:r>
      <w:r w:rsidR="00BB0D14">
        <w:t xml:space="preserve"> </w:t>
      </w:r>
      <w:r w:rsidR="00CE3DD1">
        <w:t xml:space="preserve">dan teman-teman KKN lainnya </w:t>
      </w:r>
      <w:r w:rsidR="00BB0D14">
        <w:t>yang telah memberikan semangat dan sudah menemani dalam pengerjaan skripsi ini</w:t>
      </w:r>
    </w:p>
    <w:p w14:paraId="1054A41E" w14:textId="04FD2806" w:rsidR="00683AD3" w:rsidRDefault="003F415B" w:rsidP="003F415B">
      <w:pPr>
        <w:spacing w:line="480" w:lineRule="auto"/>
        <w:jc w:val="both"/>
      </w:pPr>
      <w:r>
        <w:t xml:space="preserve">     </w:t>
      </w:r>
      <w:r w:rsidR="003B062D">
        <w:t>Penulis menyadari bahwa dalam penulisan skripsi ini masih terdapat banyak kekurangan karena keterbatasan ilmu dan kem</w:t>
      </w:r>
      <w:r w:rsidR="00EF791F">
        <w:t>a</w:t>
      </w:r>
      <w:r w:rsidR="003B062D">
        <w:t>mpuan yang dimiliki penulis</w:t>
      </w:r>
      <w:r w:rsidR="00EF791F">
        <w:t>. Penulis berharap skripsi ini dapat bermanfaat dan dapat menjadi rujukan untuk pengembangan kearah yang lebih baik</w:t>
      </w:r>
      <w:r w:rsidR="00CE5816">
        <w:t xml:space="preserve"> bagi pembaca. Semoga Allah SWT senantiasa melimpahkan Rahmat dan Ridho-Nya kepada kita semua.</w:t>
      </w:r>
    </w:p>
    <w:p w14:paraId="1997ADA1" w14:textId="163742B9" w:rsidR="00CE5816" w:rsidRDefault="00532790" w:rsidP="00532790">
      <w:pPr>
        <w:spacing w:line="480" w:lineRule="auto"/>
        <w:jc w:val="right"/>
      </w:pPr>
      <w:r>
        <w:tab/>
      </w:r>
      <w:r>
        <w:tab/>
      </w:r>
      <w:r>
        <w:tab/>
      </w:r>
      <w:r>
        <w:tab/>
      </w:r>
      <w:r>
        <w:tab/>
      </w:r>
      <w:r>
        <w:tab/>
      </w:r>
      <w:r>
        <w:tab/>
        <w:t xml:space="preserve">Samarinda, </w:t>
      </w:r>
      <w:r w:rsidR="004F2061">
        <w:t>19</w:t>
      </w:r>
      <w:r>
        <w:t xml:space="preserve"> Agustus 2025</w:t>
      </w:r>
    </w:p>
    <w:p w14:paraId="1791AC2B" w14:textId="77777777" w:rsidR="00532790" w:rsidRDefault="00532790" w:rsidP="00532790">
      <w:pPr>
        <w:spacing w:line="480" w:lineRule="auto"/>
        <w:jc w:val="right"/>
      </w:pPr>
    </w:p>
    <w:p w14:paraId="2BB0B8CE" w14:textId="6CC2AB8C" w:rsidR="00532790" w:rsidRPr="00EF791F" w:rsidRDefault="00532790" w:rsidP="00532790">
      <w:pPr>
        <w:spacing w:line="480" w:lineRule="auto"/>
        <w:jc w:val="right"/>
      </w:pPr>
      <w:r>
        <w:t>Aisyah Karlita</w:t>
      </w:r>
    </w:p>
    <w:p w14:paraId="4D7D32B5" w14:textId="77777777" w:rsidR="00B4493B" w:rsidRDefault="00B4493B">
      <w:pPr>
        <w:rPr>
          <w:rFonts w:eastAsiaTheme="majorEastAsia" w:cstheme="majorBidi"/>
          <w:b/>
          <w:color w:val="000000" w:themeColor="text1"/>
          <w:szCs w:val="40"/>
        </w:rPr>
      </w:pPr>
      <w:r>
        <w:br w:type="page"/>
      </w:r>
    </w:p>
    <w:p w14:paraId="11D4C2B9" w14:textId="0D9465BF" w:rsidR="00B4493B" w:rsidRPr="00172BB7" w:rsidRDefault="001E4771" w:rsidP="00172BB7">
      <w:pPr>
        <w:pStyle w:val="Heading1"/>
        <w:spacing w:line="480" w:lineRule="auto"/>
      </w:pPr>
      <w:bookmarkStart w:id="8" w:name="_Toc206445041"/>
      <w:r w:rsidRPr="00172BB7">
        <w:lastRenderedPageBreak/>
        <w:t>ABSTRAK</w:t>
      </w:r>
      <w:bookmarkEnd w:id="8"/>
    </w:p>
    <w:p w14:paraId="138AD7DC" w14:textId="0049749D" w:rsidR="00561C56" w:rsidRDefault="003F415B" w:rsidP="003F415B">
      <w:pPr>
        <w:jc w:val="both"/>
      </w:pPr>
      <w:r>
        <w:t xml:space="preserve">     </w:t>
      </w:r>
      <w:r w:rsidR="00B7108F">
        <w:t xml:space="preserve">Aisyah Karlita. 2025. Pengaruh PPh Badan, PPN, </w:t>
      </w:r>
      <w:r w:rsidR="00D17861">
        <w:t>Insentif</w:t>
      </w:r>
      <w:r w:rsidR="00A67720">
        <w:t xml:space="preserve"> Pajak</w:t>
      </w:r>
      <w:r w:rsidR="00B7108F">
        <w:t xml:space="preserve"> dan Administrasi Pajak </w:t>
      </w:r>
      <w:r w:rsidR="00AA3A9B">
        <w:t>Terhadap Daya Saing Eko</w:t>
      </w:r>
      <w:r w:rsidR="00C6182A">
        <w:t>n</w:t>
      </w:r>
      <w:r w:rsidR="00AA3A9B">
        <w:t xml:space="preserve">omi Di Indonesia Dan Negara-negara Kawasan ASEAN. Dibimbing oleh </w:t>
      </w:r>
      <w:r w:rsidR="006B7DCE">
        <w:t xml:space="preserve">Dr. </w:t>
      </w:r>
      <w:r w:rsidR="00AA3A9B">
        <w:t>Ledy Setiawati</w:t>
      </w:r>
      <w:r w:rsidR="00A67720">
        <w:t xml:space="preserve">. </w:t>
      </w:r>
      <w:r w:rsidR="00561C56">
        <w:t xml:space="preserve">Penelitian ini bertujuan untuk mengetahui pengaruh tarif PPh badan, PPN, </w:t>
      </w:r>
      <w:r w:rsidR="00440FDC">
        <w:t>insentif</w:t>
      </w:r>
      <w:r w:rsidR="00561C56">
        <w:t xml:space="preserve"> pajak dan administrasi pajak terhadap daya saing ekonomi di Kawasan ASEAN. Penelitian ini menggunakan pendekatan kuantitatif dengan alat analisis EViews 12. Penelitian ini melibatkan 11 negara ASEAN sebagai populasi, dan metode sampel </w:t>
      </w:r>
      <w:r w:rsidR="00561C56" w:rsidRPr="005B178E">
        <w:rPr>
          <w:i/>
          <w:iCs/>
        </w:rPr>
        <w:t xml:space="preserve">purposive </w:t>
      </w:r>
      <w:r w:rsidR="00561C56" w:rsidRPr="00561C56">
        <w:t>yang</w:t>
      </w:r>
      <w:r w:rsidR="00561C56" w:rsidRPr="005B178E">
        <w:rPr>
          <w:i/>
          <w:iCs/>
        </w:rPr>
        <w:t xml:space="preserve"> </w:t>
      </w:r>
      <w:r w:rsidR="00561C56">
        <w:t xml:space="preserve">akan digunakan hanya 5 negara ASEAN yang memenuhi kriteria tersebut. Data sekunder yang digunakan dalam penelitian ini diperoleh melalui Dana Moneter Internasional dan situs web resmi pajak negara terkait. Berdasarkan hasil penelitian, tarif PPh badan, PPN, dan administrasi pajak tidak berpengaruh terhadap daya saing ekonomi di negara-negara ASEAN. Adapun insentif pajak berdampak negatif terhadap daya saing ekonomi di negara-negara ASEAN. </w:t>
      </w:r>
    </w:p>
    <w:p w14:paraId="5087DFA6" w14:textId="7EBEF5C2" w:rsidR="00561C56" w:rsidRPr="00614881" w:rsidRDefault="00561C56" w:rsidP="00AD78BC">
      <w:pPr>
        <w:jc w:val="both"/>
      </w:pPr>
      <w:r w:rsidRPr="00075211">
        <w:rPr>
          <w:b/>
          <w:bCs/>
        </w:rPr>
        <w:t>Kata kunci</w:t>
      </w:r>
      <w:r>
        <w:t xml:space="preserve">: PPh Badan, PPN, </w:t>
      </w:r>
      <w:r w:rsidR="00B13352">
        <w:t>Insentif</w:t>
      </w:r>
      <w:r>
        <w:t xml:space="preserve"> Pajak, Administrasi Perpajakan, Daya Saing Ekonomi, ASEAN.</w:t>
      </w:r>
    </w:p>
    <w:p w14:paraId="2BFBEB36" w14:textId="7F725B6C" w:rsidR="00B4493B" w:rsidRDefault="00B4493B">
      <w:pPr>
        <w:rPr>
          <w:rFonts w:eastAsiaTheme="majorEastAsia" w:cstheme="majorBidi"/>
          <w:b/>
          <w:color w:val="000000" w:themeColor="text1"/>
          <w:szCs w:val="40"/>
        </w:rPr>
      </w:pPr>
      <w:r>
        <w:br w:type="page"/>
      </w:r>
    </w:p>
    <w:p w14:paraId="7AB2D170" w14:textId="345F52C4" w:rsidR="00681BA7" w:rsidRPr="00172BB7" w:rsidRDefault="001E4771" w:rsidP="00172BB7">
      <w:pPr>
        <w:pStyle w:val="Heading1"/>
        <w:spacing w:line="480" w:lineRule="auto"/>
      </w:pPr>
      <w:bookmarkStart w:id="9" w:name="_Toc206445042"/>
      <w:r w:rsidRPr="00172BB7">
        <w:lastRenderedPageBreak/>
        <w:t>ABSTRACT</w:t>
      </w:r>
      <w:bookmarkEnd w:id="9"/>
    </w:p>
    <w:p w14:paraId="5AD928AD" w14:textId="45F7FBB2" w:rsidR="00543FE2" w:rsidRDefault="003F415B" w:rsidP="003F415B">
      <w:pPr>
        <w:jc w:val="both"/>
      </w:pPr>
      <w:r>
        <w:t xml:space="preserve">     </w:t>
      </w:r>
      <w:r w:rsidR="00C6182A" w:rsidRPr="00C6182A">
        <w:t>Aisyah Karlita. 2025. The Effect of Corporate Income Tax, VAT, Tax In</w:t>
      </w:r>
      <w:r w:rsidR="00BB6DA1">
        <w:t>centive</w:t>
      </w:r>
      <w:r w:rsidR="00C6182A" w:rsidRPr="00C6182A">
        <w:t xml:space="preserve"> and Tax Administration on Economic Competitiveness in Indonesia and ASEAN Countries. Guided by </w:t>
      </w:r>
      <w:r w:rsidR="006B7DCE">
        <w:t xml:space="preserve">Dr. </w:t>
      </w:r>
      <w:r w:rsidR="00C6182A" w:rsidRPr="00C6182A">
        <w:t xml:space="preserve">Ledy Setiawati. </w:t>
      </w:r>
      <w:r w:rsidR="00543FE2">
        <w:t>This study aims to determine the influence of corporate income tax rates, VAT, tax in</w:t>
      </w:r>
      <w:r w:rsidR="00BB6DA1">
        <w:t>centi</w:t>
      </w:r>
      <w:r w:rsidR="00543FE2">
        <w:t xml:space="preserve">ve and tax administration on economic competitiveness in the ASEAN Region. This study uses a quantitative approach with the E-Views 12 analysis tool. This study involved 11 ASEAN countries as a population, and the </w:t>
      </w:r>
      <w:r w:rsidR="00543FE2" w:rsidRPr="005B178E">
        <w:rPr>
          <w:i/>
          <w:iCs/>
        </w:rPr>
        <w:t>purposive</w:t>
      </w:r>
      <w:r w:rsidR="00543FE2">
        <w:t xml:space="preserve"> sample method to be used was only 5 ASEAN countries that met the criteria. The secondary data used in this study was obtained through the International Monetary Fund and the official website of related state taxes. Based on the results of the study, corporate income tax rates, VAT, and tax administration have no effect on economic competitiveness in ASEAN countries. As for tax incentives, it has a negative effect on economic competitiveness in ASEAN countries. </w:t>
      </w:r>
    </w:p>
    <w:p w14:paraId="57FA5820" w14:textId="529B34AA" w:rsidR="00543FE2" w:rsidRPr="00614881" w:rsidRDefault="00543FE2" w:rsidP="00543FE2">
      <w:pPr>
        <w:jc w:val="both"/>
      </w:pPr>
      <w:r w:rsidRPr="00075211">
        <w:rPr>
          <w:b/>
          <w:bCs/>
        </w:rPr>
        <w:t>Keywords</w:t>
      </w:r>
      <w:r>
        <w:t>: Corporate Income Tax, VAT, Tax In</w:t>
      </w:r>
      <w:r w:rsidR="00BB6DA1">
        <w:t>centi</w:t>
      </w:r>
      <w:r>
        <w:t>ve, Tax Administration, Economic Competitiveness,</w:t>
      </w:r>
      <w:r w:rsidR="00561C56">
        <w:t xml:space="preserve"> </w:t>
      </w:r>
      <w:r>
        <w:t>ASEAN.</w:t>
      </w:r>
    </w:p>
    <w:p w14:paraId="141B61D0" w14:textId="77777777" w:rsidR="00543FE2" w:rsidRPr="00543FE2" w:rsidRDefault="00543FE2" w:rsidP="00543FE2"/>
    <w:p w14:paraId="2406D9F4" w14:textId="77777777" w:rsidR="00543FE2" w:rsidRPr="00543FE2" w:rsidRDefault="00543FE2" w:rsidP="00543FE2"/>
    <w:p w14:paraId="2EF84869" w14:textId="77777777" w:rsidR="00681BA7" w:rsidRDefault="00681BA7">
      <w:pPr>
        <w:rPr>
          <w:rFonts w:eastAsiaTheme="majorEastAsia" w:cstheme="majorBidi"/>
          <w:b/>
          <w:color w:val="000000" w:themeColor="text1"/>
          <w:szCs w:val="40"/>
        </w:rPr>
      </w:pPr>
      <w:r>
        <w:br w:type="page"/>
      </w:r>
    </w:p>
    <w:p w14:paraId="7BDAA2B8" w14:textId="77847137" w:rsidR="00044250" w:rsidRDefault="00534903" w:rsidP="00B10C09">
      <w:pPr>
        <w:pStyle w:val="Heading1"/>
      </w:pPr>
      <w:bookmarkStart w:id="10" w:name="_Toc206445043"/>
      <w:r w:rsidRPr="00534903">
        <w:lastRenderedPageBreak/>
        <w:t>DAFTAR ISI</w:t>
      </w:r>
      <w:bookmarkEnd w:id="10"/>
    </w:p>
    <w:sdt>
      <w:sdtPr>
        <w:rPr>
          <w:rFonts w:ascii="Times New Roman" w:eastAsiaTheme="minorHAnsi" w:hAnsi="Times New Roman" w:cs="Times New Roman"/>
          <w:color w:val="auto"/>
          <w:kern w:val="2"/>
          <w:sz w:val="24"/>
          <w:szCs w:val="24"/>
          <w14:ligatures w14:val="standardContextual"/>
        </w:rPr>
        <w:id w:val="-853038436"/>
        <w:docPartObj>
          <w:docPartGallery w:val="Table of Contents"/>
          <w:docPartUnique/>
        </w:docPartObj>
      </w:sdtPr>
      <w:sdtEndPr>
        <w:rPr>
          <w:b/>
          <w:bCs/>
          <w:noProof/>
        </w:rPr>
      </w:sdtEndPr>
      <w:sdtContent>
        <w:p w14:paraId="1C611FF9" w14:textId="77777777" w:rsidR="00534903" w:rsidRPr="00D05929" w:rsidRDefault="00534903" w:rsidP="00534903">
          <w:pPr>
            <w:pStyle w:val="TOCHeading"/>
            <w:rPr>
              <w:rFonts w:ascii="Times New Roman" w:eastAsiaTheme="minorHAnsi" w:hAnsi="Times New Roman" w:cs="Times New Roman"/>
              <w:color w:val="auto"/>
              <w:kern w:val="2"/>
              <w:sz w:val="24"/>
              <w:szCs w:val="24"/>
              <w14:ligatures w14:val="standardContextual"/>
            </w:rPr>
          </w:pPr>
        </w:p>
        <w:p w14:paraId="4D86398D" w14:textId="10D50FAB" w:rsidR="00D05929" w:rsidRPr="00D05929" w:rsidRDefault="00534903">
          <w:pPr>
            <w:pStyle w:val="TOC1"/>
            <w:rPr>
              <w:rFonts w:eastAsiaTheme="minorEastAsia"/>
              <w:noProof/>
            </w:rPr>
          </w:pPr>
          <w:r w:rsidRPr="00D05929">
            <w:fldChar w:fldCharType="begin"/>
          </w:r>
          <w:r w:rsidRPr="00D05929">
            <w:instrText xml:space="preserve"> TOC \o "1-3" \h \z \u </w:instrText>
          </w:r>
          <w:r w:rsidRPr="00D05929">
            <w:fldChar w:fldCharType="separate"/>
          </w:r>
          <w:hyperlink w:anchor="_Toc206445035" w:history="1">
            <w:r w:rsidR="00D05929" w:rsidRPr="00D05929">
              <w:rPr>
                <w:rStyle w:val="Hyperlink"/>
                <w:noProof/>
              </w:rPr>
              <w:t>HALAMAN PENGESAHAN</w:t>
            </w:r>
            <w:r w:rsidR="00D05929" w:rsidRPr="00D05929">
              <w:rPr>
                <w:noProof/>
                <w:webHidden/>
              </w:rPr>
              <w:tab/>
            </w:r>
            <w:r w:rsidR="00D05929" w:rsidRPr="00D05929">
              <w:rPr>
                <w:noProof/>
                <w:webHidden/>
              </w:rPr>
              <w:fldChar w:fldCharType="begin"/>
            </w:r>
            <w:r w:rsidR="00D05929" w:rsidRPr="00D05929">
              <w:rPr>
                <w:noProof/>
                <w:webHidden/>
              </w:rPr>
              <w:instrText xml:space="preserve"> PAGEREF _Toc206445035 \h </w:instrText>
            </w:r>
            <w:r w:rsidR="00D05929" w:rsidRPr="00D05929">
              <w:rPr>
                <w:noProof/>
                <w:webHidden/>
              </w:rPr>
            </w:r>
            <w:r w:rsidR="00D05929" w:rsidRPr="00D05929">
              <w:rPr>
                <w:noProof/>
                <w:webHidden/>
              </w:rPr>
              <w:fldChar w:fldCharType="separate"/>
            </w:r>
            <w:r w:rsidR="00E6256F">
              <w:rPr>
                <w:noProof/>
                <w:webHidden/>
              </w:rPr>
              <w:t>ii</w:t>
            </w:r>
            <w:r w:rsidR="00D05929" w:rsidRPr="00D05929">
              <w:rPr>
                <w:noProof/>
                <w:webHidden/>
              </w:rPr>
              <w:fldChar w:fldCharType="end"/>
            </w:r>
          </w:hyperlink>
        </w:p>
        <w:p w14:paraId="315AC425" w14:textId="65DB880F" w:rsidR="00D05929" w:rsidRPr="00D05929" w:rsidRDefault="00D05929">
          <w:pPr>
            <w:pStyle w:val="TOC1"/>
            <w:rPr>
              <w:rFonts w:eastAsiaTheme="minorEastAsia"/>
              <w:noProof/>
            </w:rPr>
          </w:pPr>
          <w:hyperlink w:anchor="_Toc206445036" w:history="1">
            <w:r w:rsidRPr="00D05929">
              <w:rPr>
                <w:rStyle w:val="Hyperlink"/>
                <w:noProof/>
              </w:rPr>
              <w:t>SKRIPSI INI TELAH DIUJI DAN DINYATAKAN LULUS</w:t>
            </w:r>
            <w:r w:rsidRPr="00D05929">
              <w:rPr>
                <w:noProof/>
                <w:webHidden/>
              </w:rPr>
              <w:tab/>
            </w:r>
            <w:r w:rsidRPr="00D05929">
              <w:rPr>
                <w:noProof/>
                <w:webHidden/>
              </w:rPr>
              <w:fldChar w:fldCharType="begin"/>
            </w:r>
            <w:r w:rsidRPr="00D05929">
              <w:rPr>
                <w:noProof/>
                <w:webHidden/>
              </w:rPr>
              <w:instrText xml:space="preserve"> PAGEREF _Toc206445036 \h </w:instrText>
            </w:r>
            <w:r w:rsidRPr="00D05929">
              <w:rPr>
                <w:noProof/>
                <w:webHidden/>
              </w:rPr>
            </w:r>
            <w:r w:rsidRPr="00D05929">
              <w:rPr>
                <w:noProof/>
                <w:webHidden/>
              </w:rPr>
              <w:fldChar w:fldCharType="separate"/>
            </w:r>
            <w:r w:rsidR="00E6256F">
              <w:rPr>
                <w:noProof/>
                <w:webHidden/>
              </w:rPr>
              <w:t>iii</w:t>
            </w:r>
            <w:r w:rsidRPr="00D05929">
              <w:rPr>
                <w:noProof/>
                <w:webHidden/>
              </w:rPr>
              <w:fldChar w:fldCharType="end"/>
            </w:r>
          </w:hyperlink>
        </w:p>
        <w:p w14:paraId="022384D4" w14:textId="34964EFD" w:rsidR="00D05929" w:rsidRPr="00D05929" w:rsidRDefault="00D05929">
          <w:pPr>
            <w:pStyle w:val="TOC1"/>
            <w:rPr>
              <w:rFonts w:eastAsiaTheme="minorEastAsia"/>
              <w:noProof/>
            </w:rPr>
          </w:pPr>
          <w:hyperlink w:anchor="_Toc206445037" w:history="1">
            <w:r w:rsidRPr="00D05929">
              <w:rPr>
                <w:rStyle w:val="Hyperlink"/>
                <w:noProof/>
              </w:rPr>
              <w:t>PERNYATAAN KEASLIAN SKRIPSI</w:t>
            </w:r>
            <w:r w:rsidRPr="00D05929">
              <w:rPr>
                <w:noProof/>
                <w:webHidden/>
              </w:rPr>
              <w:tab/>
            </w:r>
            <w:r w:rsidRPr="00D05929">
              <w:rPr>
                <w:noProof/>
                <w:webHidden/>
              </w:rPr>
              <w:fldChar w:fldCharType="begin"/>
            </w:r>
            <w:r w:rsidRPr="00D05929">
              <w:rPr>
                <w:noProof/>
                <w:webHidden/>
              </w:rPr>
              <w:instrText xml:space="preserve"> PAGEREF _Toc206445037 \h </w:instrText>
            </w:r>
            <w:r w:rsidRPr="00D05929">
              <w:rPr>
                <w:noProof/>
                <w:webHidden/>
              </w:rPr>
            </w:r>
            <w:r w:rsidRPr="00D05929">
              <w:rPr>
                <w:noProof/>
                <w:webHidden/>
              </w:rPr>
              <w:fldChar w:fldCharType="separate"/>
            </w:r>
            <w:r w:rsidR="00E6256F">
              <w:rPr>
                <w:noProof/>
                <w:webHidden/>
              </w:rPr>
              <w:t>iv</w:t>
            </w:r>
            <w:r w:rsidRPr="00D05929">
              <w:rPr>
                <w:noProof/>
                <w:webHidden/>
              </w:rPr>
              <w:fldChar w:fldCharType="end"/>
            </w:r>
          </w:hyperlink>
        </w:p>
        <w:p w14:paraId="27AB7423" w14:textId="7645CD87" w:rsidR="00D05929" w:rsidRPr="00D05929" w:rsidRDefault="00D05929">
          <w:pPr>
            <w:pStyle w:val="TOC1"/>
            <w:rPr>
              <w:rFonts w:eastAsiaTheme="minorEastAsia"/>
              <w:noProof/>
            </w:rPr>
          </w:pPr>
          <w:hyperlink w:anchor="_Toc206445038" w:history="1">
            <w:r w:rsidRPr="00D05929">
              <w:rPr>
                <w:rStyle w:val="Hyperlink"/>
                <w:noProof/>
              </w:rPr>
              <w:t>HALAMAN PERNYATAAN PERSETUJUAN PUBLIKASI SKRIPSI UNTUK KEPENTINGAN AKADEMIS</w:t>
            </w:r>
            <w:r w:rsidRPr="00D05929">
              <w:rPr>
                <w:noProof/>
                <w:webHidden/>
              </w:rPr>
              <w:tab/>
            </w:r>
            <w:r w:rsidRPr="00D05929">
              <w:rPr>
                <w:noProof/>
                <w:webHidden/>
              </w:rPr>
              <w:fldChar w:fldCharType="begin"/>
            </w:r>
            <w:r w:rsidRPr="00D05929">
              <w:rPr>
                <w:noProof/>
                <w:webHidden/>
              </w:rPr>
              <w:instrText xml:space="preserve"> PAGEREF _Toc206445038 \h </w:instrText>
            </w:r>
            <w:r w:rsidRPr="00D05929">
              <w:rPr>
                <w:noProof/>
                <w:webHidden/>
              </w:rPr>
            </w:r>
            <w:r w:rsidRPr="00D05929">
              <w:rPr>
                <w:noProof/>
                <w:webHidden/>
              </w:rPr>
              <w:fldChar w:fldCharType="separate"/>
            </w:r>
            <w:r w:rsidR="00E6256F">
              <w:rPr>
                <w:noProof/>
                <w:webHidden/>
              </w:rPr>
              <w:t>v</w:t>
            </w:r>
            <w:r w:rsidRPr="00D05929">
              <w:rPr>
                <w:noProof/>
                <w:webHidden/>
              </w:rPr>
              <w:fldChar w:fldCharType="end"/>
            </w:r>
          </w:hyperlink>
        </w:p>
        <w:p w14:paraId="77932241" w14:textId="3A208884" w:rsidR="00D05929" w:rsidRPr="00D05929" w:rsidRDefault="00D05929">
          <w:pPr>
            <w:pStyle w:val="TOC1"/>
            <w:rPr>
              <w:rFonts w:eastAsiaTheme="minorEastAsia"/>
              <w:noProof/>
            </w:rPr>
          </w:pPr>
          <w:hyperlink w:anchor="_Toc206445039" w:history="1">
            <w:r w:rsidRPr="00D05929">
              <w:rPr>
                <w:rStyle w:val="Hyperlink"/>
                <w:noProof/>
              </w:rPr>
              <w:t>RIWAYAT HIDUP</w:t>
            </w:r>
            <w:r w:rsidRPr="00D05929">
              <w:rPr>
                <w:noProof/>
                <w:webHidden/>
              </w:rPr>
              <w:tab/>
            </w:r>
            <w:r w:rsidRPr="00D05929">
              <w:rPr>
                <w:noProof/>
                <w:webHidden/>
              </w:rPr>
              <w:fldChar w:fldCharType="begin"/>
            </w:r>
            <w:r w:rsidRPr="00D05929">
              <w:rPr>
                <w:noProof/>
                <w:webHidden/>
              </w:rPr>
              <w:instrText xml:space="preserve"> PAGEREF _Toc206445039 \h </w:instrText>
            </w:r>
            <w:r w:rsidRPr="00D05929">
              <w:rPr>
                <w:noProof/>
                <w:webHidden/>
              </w:rPr>
            </w:r>
            <w:r w:rsidRPr="00D05929">
              <w:rPr>
                <w:noProof/>
                <w:webHidden/>
              </w:rPr>
              <w:fldChar w:fldCharType="separate"/>
            </w:r>
            <w:r w:rsidR="00E6256F">
              <w:rPr>
                <w:noProof/>
                <w:webHidden/>
              </w:rPr>
              <w:t>vi</w:t>
            </w:r>
            <w:r w:rsidRPr="00D05929">
              <w:rPr>
                <w:noProof/>
                <w:webHidden/>
              </w:rPr>
              <w:fldChar w:fldCharType="end"/>
            </w:r>
          </w:hyperlink>
        </w:p>
        <w:p w14:paraId="629609A7" w14:textId="6FB02D77" w:rsidR="00D05929" w:rsidRPr="00D05929" w:rsidRDefault="00D05929">
          <w:pPr>
            <w:pStyle w:val="TOC1"/>
            <w:rPr>
              <w:rFonts w:eastAsiaTheme="minorEastAsia"/>
              <w:noProof/>
            </w:rPr>
          </w:pPr>
          <w:hyperlink w:anchor="_Toc206445040" w:history="1">
            <w:r w:rsidRPr="00D05929">
              <w:rPr>
                <w:rStyle w:val="Hyperlink"/>
                <w:noProof/>
              </w:rPr>
              <w:t>KATA PENGANTAR</w:t>
            </w:r>
            <w:r w:rsidRPr="00D05929">
              <w:rPr>
                <w:noProof/>
                <w:webHidden/>
              </w:rPr>
              <w:tab/>
            </w:r>
            <w:r w:rsidRPr="00D05929">
              <w:rPr>
                <w:noProof/>
                <w:webHidden/>
              </w:rPr>
              <w:fldChar w:fldCharType="begin"/>
            </w:r>
            <w:r w:rsidRPr="00D05929">
              <w:rPr>
                <w:noProof/>
                <w:webHidden/>
              </w:rPr>
              <w:instrText xml:space="preserve"> PAGEREF _Toc206445040 \h </w:instrText>
            </w:r>
            <w:r w:rsidRPr="00D05929">
              <w:rPr>
                <w:noProof/>
                <w:webHidden/>
              </w:rPr>
            </w:r>
            <w:r w:rsidRPr="00D05929">
              <w:rPr>
                <w:noProof/>
                <w:webHidden/>
              </w:rPr>
              <w:fldChar w:fldCharType="separate"/>
            </w:r>
            <w:r w:rsidR="00E6256F">
              <w:rPr>
                <w:noProof/>
                <w:webHidden/>
              </w:rPr>
              <w:t>vii</w:t>
            </w:r>
            <w:r w:rsidRPr="00D05929">
              <w:rPr>
                <w:noProof/>
                <w:webHidden/>
              </w:rPr>
              <w:fldChar w:fldCharType="end"/>
            </w:r>
          </w:hyperlink>
        </w:p>
        <w:p w14:paraId="30FD3731" w14:textId="5C19C57D" w:rsidR="00D05929" w:rsidRPr="00D05929" w:rsidRDefault="00D05929">
          <w:pPr>
            <w:pStyle w:val="TOC1"/>
            <w:rPr>
              <w:rFonts w:eastAsiaTheme="minorEastAsia"/>
              <w:noProof/>
            </w:rPr>
          </w:pPr>
          <w:hyperlink w:anchor="_Toc206445041" w:history="1">
            <w:r w:rsidRPr="00D05929">
              <w:rPr>
                <w:rStyle w:val="Hyperlink"/>
                <w:noProof/>
              </w:rPr>
              <w:t>ABSTRAK</w:t>
            </w:r>
            <w:r w:rsidRPr="00D05929">
              <w:rPr>
                <w:noProof/>
                <w:webHidden/>
              </w:rPr>
              <w:tab/>
            </w:r>
            <w:r w:rsidRPr="00D05929">
              <w:rPr>
                <w:noProof/>
                <w:webHidden/>
              </w:rPr>
              <w:fldChar w:fldCharType="begin"/>
            </w:r>
            <w:r w:rsidRPr="00D05929">
              <w:rPr>
                <w:noProof/>
                <w:webHidden/>
              </w:rPr>
              <w:instrText xml:space="preserve"> PAGEREF _Toc206445041 \h </w:instrText>
            </w:r>
            <w:r w:rsidRPr="00D05929">
              <w:rPr>
                <w:noProof/>
                <w:webHidden/>
              </w:rPr>
            </w:r>
            <w:r w:rsidRPr="00D05929">
              <w:rPr>
                <w:noProof/>
                <w:webHidden/>
              </w:rPr>
              <w:fldChar w:fldCharType="separate"/>
            </w:r>
            <w:r w:rsidR="00E6256F">
              <w:rPr>
                <w:noProof/>
                <w:webHidden/>
              </w:rPr>
              <w:t>ix</w:t>
            </w:r>
            <w:r w:rsidRPr="00D05929">
              <w:rPr>
                <w:noProof/>
                <w:webHidden/>
              </w:rPr>
              <w:fldChar w:fldCharType="end"/>
            </w:r>
          </w:hyperlink>
        </w:p>
        <w:p w14:paraId="7D3B1F60" w14:textId="7706DAAB" w:rsidR="00D05929" w:rsidRPr="00D05929" w:rsidRDefault="00D05929">
          <w:pPr>
            <w:pStyle w:val="TOC1"/>
            <w:rPr>
              <w:rFonts w:eastAsiaTheme="minorEastAsia"/>
              <w:noProof/>
            </w:rPr>
          </w:pPr>
          <w:hyperlink w:anchor="_Toc206445042" w:history="1">
            <w:r w:rsidRPr="00D05929">
              <w:rPr>
                <w:rStyle w:val="Hyperlink"/>
                <w:noProof/>
              </w:rPr>
              <w:t>ABSTRACT</w:t>
            </w:r>
            <w:r w:rsidRPr="00D05929">
              <w:rPr>
                <w:noProof/>
                <w:webHidden/>
              </w:rPr>
              <w:tab/>
            </w:r>
            <w:r w:rsidRPr="00D05929">
              <w:rPr>
                <w:noProof/>
                <w:webHidden/>
              </w:rPr>
              <w:fldChar w:fldCharType="begin"/>
            </w:r>
            <w:r w:rsidRPr="00D05929">
              <w:rPr>
                <w:noProof/>
                <w:webHidden/>
              </w:rPr>
              <w:instrText xml:space="preserve"> PAGEREF _Toc206445042 \h </w:instrText>
            </w:r>
            <w:r w:rsidRPr="00D05929">
              <w:rPr>
                <w:noProof/>
                <w:webHidden/>
              </w:rPr>
            </w:r>
            <w:r w:rsidRPr="00D05929">
              <w:rPr>
                <w:noProof/>
                <w:webHidden/>
              </w:rPr>
              <w:fldChar w:fldCharType="separate"/>
            </w:r>
            <w:r w:rsidR="00E6256F">
              <w:rPr>
                <w:noProof/>
                <w:webHidden/>
              </w:rPr>
              <w:t>x</w:t>
            </w:r>
            <w:r w:rsidRPr="00D05929">
              <w:rPr>
                <w:noProof/>
                <w:webHidden/>
              </w:rPr>
              <w:fldChar w:fldCharType="end"/>
            </w:r>
          </w:hyperlink>
        </w:p>
        <w:p w14:paraId="602F9824" w14:textId="5DCCE4F8" w:rsidR="00D05929" w:rsidRPr="00D05929" w:rsidRDefault="00D05929">
          <w:pPr>
            <w:pStyle w:val="TOC1"/>
            <w:rPr>
              <w:rFonts w:eastAsiaTheme="minorEastAsia"/>
              <w:noProof/>
            </w:rPr>
          </w:pPr>
          <w:hyperlink w:anchor="_Toc206445043" w:history="1">
            <w:r w:rsidRPr="00D05929">
              <w:rPr>
                <w:rStyle w:val="Hyperlink"/>
                <w:noProof/>
              </w:rPr>
              <w:t>DAFTAR ISI</w:t>
            </w:r>
            <w:r w:rsidRPr="00D05929">
              <w:rPr>
                <w:noProof/>
                <w:webHidden/>
              </w:rPr>
              <w:tab/>
            </w:r>
            <w:r w:rsidRPr="00D05929">
              <w:rPr>
                <w:noProof/>
                <w:webHidden/>
              </w:rPr>
              <w:fldChar w:fldCharType="begin"/>
            </w:r>
            <w:r w:rsidRPr="00D05929">
              <w:rPr>
                <w:noProof/>
                <w:webHidden/>
              </w:rPr>
              <w:instrText xml:space="preserve"> PAGEREF _Toc206445043 \h </w:instrText>
            </w:r>
            <w:r w:rsidRPr="00D05929">
              <w:rPr>
                <w:noProof/>
                <w:webHidden/>
              </w:rPr>
            </w:r>
            <w:r w:rsidRPr="00D05929">
              <w:rPr>
                <w:noProof/>
                <w:webHidden/>
              </w:rPr>
              <w:fldChar w:fldCharType="separate"/>
            </w:r>
            <w:r w:rsidR="00E6256F">
              <w:rPr>
                <w:noProof/>
                <w:webHidden/>
              </w:rPr>
              <w:t>xi</w:t>
            </w:r>
            <w:r w:rsidRPr="00D05929">
              <w:rPr>
                <w:noProof/>
                <w:webHidden/>
              </w:rPr>
              <w:fldChar w:fldCharType="end"/>
            </w:r>
          </w:hyperlink>
        </w:p>
        <w:p w14:paraId="1CEC7712" w14:textId="70B2C9F7" w:rsidR="00D05929" w:rsidRPr="00D05929" w:rsidRDefault="00D05929">
          <w:pPr>
            <w:pStyle w:val="TOC1"/>
            <w:rPr>
              <w:rFonts w:eastAsiaTheme="minorEastAsia"/>
              <w:noProof/>
            </w:rPr>
          </w:pPr>
          <w:hyperlink w:anchor="_Toc206445044" w:history="1">
            <w:r w:rsidRPr="00D05929">
              <w:rPr>
                <w:rStyle w:val="Hyperlink"/>
                <w:noProof/>
              </w:rPr>
              <w:t>DAFTAR GAMBAR</w:t>
            </w:r>
            <w:r w:rsidRPr="00D05929">
              <w:rPr>
                <w:noProof/>
                <w:webHidden/>
              </w:rPr>
              <w:tab/>
            </w:r>
            <w:r w:rsidRPr="00D05929">
              <w:rPr>
                <w:noProof/>
                <w:webHidden/>
              </w:rPr>
              <w:fldChar w:fldCharType="begin"/>
            </w:r>
            <w:r w:rsidRPr="00D05929">
              <w:rPr>
                <w:noProof/>
                <w:webHidden/>
              </w:rPr>
              <w:instrText xml:space="preserve"> PAGEREF _Toc206445044 \h </w:instrText>
            </w:r>
            <w:r w:rsidRPr="00D05929">
              <w:rPr>
                <w:noProof/>
                <w:webHidden/>
              </w:rPr>
            </w:r>
            <w:r w:rsidRPr="00D05929">
              <w:rPr>
                <w:noProof/>
                <w:webHidden/>
              </w:rPr>
              <w:fldChar w:fldCharType="separate"/>
            </w:r>
            <w:r w:rsidR="00E6256F">
              <w:rPr>
                <w:noProof/>
                <w:webHidden/>
              </w:rPr>
              <w:t>xiv</w:t>
            </w:r>
            <w:r w:rsidRPr="00D05929">
              <w:rPr>
                <w:noProof/>
                <w:webHidden/>
              </w:rPr>
              <w:fldChar w:fldCharType="end"/>
            </w:r>
          </w:hyperlink>
        </w:p>
        <w:p w14:paraId="36A0A6C9" w14:textId="593C79E2" w:rsidR="00D05929" w:rsidRPr="00D05929" w:rsidRDefault="00D05929">
          <w:pPr>
            <w:pStyle w:val="TOC1"/>
            <w:rPr>
              <w:rFonts w:eastAsiaTheme="minorEastAsia"/>
              <w:noProof/>
            </w:rPr>
          </w:pPr>
          <w:hyperlink w:anchor="_Toc206445045" w:history="1">
            <w:r w:rsidRPr="00D05929">
              <w:rPr>
                <w:rStyle w:val="Hyperlink"/>
                <w:noProof/>
              </w:rPr>
              <w:t>DAFTAR TABEL</w:t>
            </w:r>
            <w:r w:rsidRPr="00D05929">
              <w:rPr>
                <w:noProof/>
                <w:webHidden/>
              </w:rPr>
              <w:tab/>
            </w:r>
            <w:r w:rsidRPr="00D05929">
              <w:rPr>
                <w:noProof/>
                <w:webHidden/>
              </w:rPr>
              <w:fldChar w:fldCharType="begin"/>
            </w:r>
            <w:r w:rsidRPr="00D05929">
              <w:rPr>
                <w:noProof/>
                <w:webHidden/>
              </w:rPr>
              <w:instrText xml:space="preserve"> PAGEREF _Toc206445045 \h </w:instrText>
            </w:r>
            <w:r w:rsidRPr="00D05929">
              <w:rPr>
                <w:noProof/>
                <w:webHidden/>
              </w:rPr>
            </w:r>
            <w:r w:rsidRPr="00D05929">
              <w:rPr>
                <w:noProof/>
                <w:webHidden/>
              </w:rPr>
              <w:fldChar w:fldCharType="separate"/>
            </w:r>
            <w:r w:rsidR="00E6256F">
              <w:rPr>
                <w:noProof/>
                <w:webHidden/>
              </w:rPr>
              <w:t>xv</w:t>
            </w:r>
            <w:r w:rsidRPr="00D05929">
              <w:rPr>
                <w:noProof/>
                <w:webHidden/>
              </w:rPr>
              <w:fldChar w:fldCharType="end"/>
            </w:r>
          </w:hyperlink>
        </w:p>
        <w:p w14:paraId="4C2B3E2B" w14:textId="6B92D823" w:rsidR="00D05929" w:rsidRPr="00D05929" w:rsidRDefault="00D05929">
          <w:pPr>
            <w:pStyle w:val="TOC1"/>
            <w:rPr>
              <w:rFonts w:eastAsiaTheme="minorEastAsia"/>
              <w:noProof/>
            </w:rPr>
          </w:pPr>
          <w:hyperlink w:anchor="_Toc206445046" w:history="1">
            <w:r w:rsidRPr="00D05929">
              <w:rPr>
                <w:rStyle w:val="Hyperlink"/>
                <w:noProof/>
              </w:rPr>
              <w:t>DAFTAR SINGKATAN</w:t>
            </w:r>
            <w:r w:rsidRPr="00D05929">
              <w:rPr>
                <w:noProof/>
                <w:webHidden/>
              </w:rPr>
              <w:tab/>
            </w:r>
            <w:r w:rsidRPr="00D05929">
              <w:rPr>
                <w:noProof/>
                <w:webHidden/>
              </w:rPr>
              <w:fldChar w:fldCharType="begin"/>
            </w:r>
            <w:r w:rsidRPr="00D05929">
              <w:rPr>
                <w:noProof/>
                <w:webHidden/>
              </w:rPr>
              <w:instrText xml:space="preserve"> PAGEREF _Toc206445046 \h </w:instrText>
            </w:r>
            <w:r w:rsidRPr="00D05929">
              <w:rPr>
                <w:noProof/>
                <w:webHidden/>
              </w:rPr>
            </w:r>
            <w:r w:rsidRPr="00D05929">
              <w:rPr>
                <w:noProof/>
                <w:webHidden/>
              </w:rPr>
              <w:fldChar w:fldCharType="separate"/>
            </w:r>
            <w:r w:rsidR="00E6256F">
              <w:rPr>
                <w:noProof/>
                <w:webHidden/>
              </w:rPr>
              <w:t>xvi</w:t>
            </w:r>
            <w:r w:rsidRPr="00D05929">
              <w:rPr>
                <w:noProof/>
                <w:webHidden/>
              </w:rPr>
              <w:fldChar w:fldCharType="end"/>
            </w:r>
          </w:hyperlink>
        </w:p>
        <w:p w14:paraId="31FCC699" w14:textId="2B3BB2CA" w:rsidR="00D05929" w:rsidRPr="00D05929" w:rsidRDefault="00D05929">
          <w:pPr>
            <w:pStyle w:val="TOC1"/>
            <w:rPr>
              <w:rFonts w:eastAsiaTheme="minorEastAsia"/>
              <w:noProof/>
            </w:rPr>
          </w:pPr>
          <w:hyperlink w:anchor="_Toc206445047" w:history="1">
            <w:r w:rsidRPr="00D05929">
              <w:rPr>
                <w:rStyle w:val="Hyperlink"/>
                <w:noProof/>
              </w:rPr>
              <w:t>BAB 1</w:t>
            </w:r>
            <w:r w:rsidRPr="00D05929">
              <w:rPr>
                <w:noProof/>
                <w:webHidden/>
              </w:rPr>
              <w:tab/>
            </w:r>
            <w:r w:rsidRPr="00D05929">
              <w:rPr>
                <w:noProof/>
                <w:webHidden/>
              </w:rPr>
              <w:fldChar w:fldCharType="begin"/>
            </w:r>
            <w:r w:rsidRPr="00D05929">
              <w:rPr>
                <w:noProof/>
                <w:webHidden/>
              </w:rPr>
              <w:instrText xml:space="preserve"> PAGEREF _Toc206445047 \h </w:instrText>
            </w:r>
            <w:r w:rsidRPr="00D05929">
              <w:rPr>
                <w:noProof/>
                <w:webHidden/>
              </w:rPr>
            </w:r>
            <w:r w:rsidRPr="00D05929">
              <w:rPr>
                <w:noProof/>
                <w:webHidden/>
              </w:rPr>
              <w:fldChar w:fldCharType="separate"/>
            </w:r>
            <w:r w:rsidR="00E6256F">
              <w:rPr>
                <w:noProof/>
                <w:webHidden/>
              </w:rPr>
              <w:t>1</w:t>
            </w:r>
            <w:r w:rsidRPr="00D05929">
              <w:rPr>
                <w:noProof/>
                <w:webHidden/>
              </w:rPr>
              <w:fldChar w:fldCharType="end"/>
            </w:r>
          </w:hyperlink>
        </w:p>
        <w:p w14:paraId="495BA04B" w14:textId="2E52930B" w:rsidR="00D05929" w:rsidRPr="00D05929" w:rsidRDefault="00D05929">
          <w:pPr>
            <w:pStyle w:val="TOC1"/>
            <w:rPr>
              <w:rFonts w:eastAsiaTheme="minorEastAsia"/>
              <w:noProof/>
            </w:rPr>
          </w:pPr>
          <w:hyperlink w:anchor="_Toc206445048" w:history="1">
            <w:r w:rsidRPr="00D05929">
              <w:rPr>
                <w:rStyle w:val="Hyperlink"/>
                <w:noProof/>
              </w:rPr>
              <w:t>PENDAHULUAN</w:t>
            </w:r>
            <w:r w:rsidRPr="00D05929">
              <w:rPr>
                <w:noProof/>
                <w:webHidden/>
              </w:rPr>
              <w:tab/>
            </w:r>
            <w:r w:rsidRPr="00D05929">
              <w:rPr>
                <w:noProof/>
                <w:webHidden/>
              </w:rPr>
              <w:fldChar w:fldCharType="begin"/>
            </w:r>
            <w:r w:rsidRPr="00D05929">
              <w:rPr>
                <w:noProof/>
                <w:webHidden/>
              </w:rPr>
              <w:instrText xml:space="preserve"> PAGEREF _Toc206445048 \h </w:instrText>
            </w:r>
            <w:r w:rsidRPr="00D05929">
              <w:rPr>
                <w:noProof/>
                <w:webHidden/>
              </w:rPr>
            </w:r>
            <w:r w:rsidRPr="00D05929">
              <w:rPr>
                <w:noProof/>
                <w:webHidden/>
              </w:rPr>
              <w:fldChar w:fldCharType="separate"/>
            </w:r>
            <w:r w:rsidR="00E6256F">
              <w:rPr>
                <w:noProof/>
                <w:webHidden/>
              </w:rPr>
              <w:t>1</w:t>
            </w:r>
            <w:r w:rsidRPr="00D05929">
              <w:rPr>
                <w:noProof/>
                <w:webHidden/>
              </w:rPr>
              <w:fldChar w:fldCharType="end"/>
            </w:r>
          </w:hyperlink>
        </w:p>
        <w:p w14:paraId="5B212660" w14:textId="144663DB" w:rsidR="00D05929" w:rsidRPr="00D05929" w:rsidRDefault="00D05929">
          <w:pPr>
            <w:pStyle w:val="TOC1"/>
            <w:tabs>
              <w:tab w:val="left" w:pos="720"/>
            </w:tabs>
            <w:rPr>
              <w:rFonts w:eastAsiaTheme="minorEastAsia"/>
              <w:noProof/>
            </w:rPr>
          </w:pPr>
          <w:r>
            <w:rPr>
              <w:rStyle w:val="Hyperlink"/>
              <w:noProof/>
              <w:u w:val="none"/>
            </w:rPr>
            <w:t xml:space="preserve">   </w:t>
          </w:r>
          <w:hyperlink w:anchor="_Toc206445049" w:history="1">
            <w:r w:rsidRPr="00D05929">
              <w:rPr>
                <w:rStyle w:val="Hyperlink"/>
                <w:noProof/>
              </w:rPr>
              <w:t>1.1</w:t>
            </w:r>
            <w:r w:rsidRPr="00D05929">
              <w:rPr>
                <w:rFonts w:eastAsiaTheme="minorEastAsia"/>
                <w:noProof/>
              </w:rPr>
              <w:tab/>
            </w:r>
            <w:r>
              <w:rPr>
                <w:rFonts w:eastAsiaTheme="minorEastAsia"/>
                <w:noProof/>
              </w:rPr>
              <w:t xml:space="preserve">    </w:t>
            </w:r>
            <w:r w:rsidRPr="00D05929">
              <w:rPr>
                <w:rStyle w:val="Hyperlink"/>
                <w:noProof/>
              </w:rPr>
              <w:t>Latar Belakang</w:t>
            </w:r>
            <w:r w:rsidRPr="00D05929">
              <w:rPr>
                <w:noProof/>
                <w:webHidden/>
              </w:rPr>
              <w:tab/>
            </w:r>
            <w:r w:rsidRPr="00D05929">
              <w:rPr>
                <w:noProof/>
                <w:webHidden/>
              </w:rPr>
              <w:fldChar w:fldCharType="begin"/>
            </w:r>
            <w:r w:rsidRPr="00D05929">
              <w:rPr>
                <w:noProof/>
                <w:webHidden/>
              </w:rPr>
              <w:instrText xml:space="preserve"> PAGEREF _Toc206445049 \h </w:instrText>
            </w:r>
            <w:r w:rsidRPr="00D05929">
              <w:rPr>
                <w:noProof/>
                <w:webHidden/>
              </w:rPr>
            </w:r>
            <w:r w:rsidRPr="00D05929">
              <w:rPr>
                <w:noProof/>
                <w:webHidden/>
              </w:rPr>
              <w:fldChar w:fldCharType="separate"/>
            </w:r>
            <w:r w:rsidR="00E6256F">
              <w:rPr>
                <w:noProof/>
                <w:webHidden/>
              </w:rPr>
              <w:t>1</w:t>
            </w:r>
            <w:r w:rsidRPr="00D05929">
              <w:rPr>
                <w:noProof/>
                <w:webHidden/>
              </w:rPr>
              <w:fldChar w:fldCharType="end"/>
            </w:r>
          </w:hyperlink>
        </w:p>
        <w:p w14:paraId="21CA1582" w14:textId="7B03BEB3" w:rsidR="00D05929" w:rsidRPr="00D05929" w:rsidRDefault="00D05929">
          <w:pPr>
            <w:pStyle w:val="TOC2"/>
            <w:tabs>
              <w:tab w:val="left" w:pos="960"/>
              <w:tab w:val="right" w:leader="dot" w:pos="7927"/>
            </w:tabs>
            <w:rPr>
              <w:rFonts w:eastAsiaTheme="minorEastAsia"/>
              <w:noProof/>
            </w:rPr>
          </w:pPr>
          <w:hyperlink w:anchor="_Toc206445050" w:history="1">
            <w:r w:rsidRPr="00D05929">
              <w:rPr>
                <w:rStyle w:val="Hyperlink"/>
                <w:noProof/>
                <w:lang w:val="id"/>
              </w:rPr>
              <w:t>1.2</w:t>
            </w:r>
            <w:r w:rsidRPr="00D05929">
              <w:rPr>
                <w:rFonts w:eastAsiaTheme="minorEastAsia"/>
                <w:noProof/>
              </w:rPr>
              <w:tab/>
            </w:r>
            <w:r w:rsidRPr="00D05929">
              <w:rPr>
                <w:rStyle w:val="Hyperlink"/>
                <w:noProof/>
                <w:lang w:val="id"/>
              </w:rPr>
              <w:t>Rumusan Masalah</w:t>
            </w:r>
            <w:r w:rsidRPr="00D05929">
              <w:rPr>
                <w:noProof/>
                <w:webHidden/>
              </w:rPr>
              <w:tab/>
            </w:r>
            <w:r w:rsidRPr="00D05929">
              <w:rPr>
                <w:noProof/>
                <w:webHidden/>
              </w:rPr>
              <w:fldChar w:fldCharType="begin"/>
            </w:r>
            <w:r w:rsidRPr="00D05929">
              <w:rPr>
                <w:noProof/>
                <w:webHidden/>
              </w:rPr>
              <w:instrText xml:space="preserve"> PAGEREF _Toc206445050 \h </w:instrText>
            </w:r>
            <w:r w:rsidRPr="00D05929">
              <w:rPr>
                <w:noProof/>
                <w:webHidden/>
              </w:rPr>
            </w:r>
            <w:r w:rsidRPr="00D05929">
              <w:rPr>
                <w:noProof/>
                <w:webHidden/>
              </w:rPr>
              <w:fldChar w:fldCharType="separate"/>
            </w:r>
            <w:r w:rsidR="00E6256F">
              <w:rPr>
                <w:noProof/>
                <w:webHidden/>
              </w:rPr>
              <w:t>7</w:t>
            </w:r>
            <w:r w:rsidRPr="00D05929">
              <w:rPr>
                <w:noProof/>
                <w:webHidden/>
              </w:rPr>
              <w:fldChar w:fldCharType="end"/>
            </w:r>
          </w:hyperlink>
        </w:p>
        <w:p w14:paraId="60A7CD87" w14:textId="79D9A36C" w:rsidR="00D05929" w:rsidRPr="00D05929" w:rsidRDefault="00D05929">
          <w:pPr>
            <w:pStyle w:val="TOC2"/>
            <w:tabs>
              <w:tab w:val="left" w:pos="960"/>
              <w:tab w:val="right" w:leader="dot" w:pos="7927"/>
            </w:tabs>
            <w:rPr>
              <w:rFonts w:eastAsiaTheme="minorEastAsia"/>
              <w:noProof/>
            </w:rPr>
          </w:pPr>
          <w:hyperlink w:anchor="_Toc206445051" w:history="1">
            <w:r w:rsidRPr="00D05929">
              <w:rPr>
                <w:rStyle w:val="Hyperlink"/>
                <w:noProof/>
                <w:lang w:val="id"/>
              </w:rPr>
              <w:t>1.3</w:t>
            </w:r>
            <w:r w:rsidRPr="00D05929">
              <w:rPr>
                <w:rFonts w:eastAsiaTheme="minorEastAsia"/>
                <w:noProof/>
              </w:rPr>
              <w:tab/>
            </w:r>
            <w:r w:rsidRPr="00D05929">
              <w:rPr>
                <w:rStyle w:val="Hyperlink"/>
                <w:noProof/>
                <w:lang w:val="id"/>
              </w:rPr>
              <w:t>Tujuan Penelitian</w:t>
            </w:r>
            <w:r w:rsidRPr="00D05929">
              <w:rPr>
                <w:noProof/>
                <w:webHidden/>
              </w:rPr>
              <w:tab/>
            </w:r>
            <w:r w:rsidRPr="00D05929">
              <w:rPr>
                <w:noProof/>
                <w:webHidden/>
              </w:rPr>
              <w:fldChar w:fldCharType="begin"/>
            </w:r>
            <w:r w:rsidRPr="00D05929">
              <w:rPr>
                <w:noProof/>
                <w:webHidden/>
              </w:rPr>
              <w:instrText xml:space="preserve"> PAGEREF _Toc206445051 \h </w:instrText>
            </w:r>
            <w:r w:rsidRPr="00D05929">
              <w:rPr>
                <w:noProof/>
                <w:webHidden/>
              </w:rPr>
            </w:r>
            <w:r w:rsidRPr="00D05929">
              <w:rPr>
                <w:noProof/>
                <w:webHidden/>
              </w:rPr>
              <w:fldChar w:fldCharType="separate"/>
            </w:r>
            <w:r w:rsidR="00E6256F">
              <w:rPr>
                <w:noProof/>
                <w:webHidden/>
              </w:rPr>
              <w:t>8</w:t>
            </w:r>
            <w:r w:rsidRPr="00D05929">
              <w:rPr>
                <w:noProof/>
                <w:webHidden/>
              </w:rPr>
              <w:fldChar w:fldCharType="end"/>
            </w:r>
          </w:hyperlink>
        </w:p>
        <w:p w14:paraId="2084A1D1" w14:textId="4087C166" w:rsidR="00D05929" w:rsidRPr="00D05929" w:rsidRDefault="00D05929">
          <w:pPr>
            <w:pStyle w:val="TOC2"/>
            <w:tabs>
              <w:tab w:val="left" w:pos="960"/>
              <w:tab w:val="right" w:leader="dot" w:pos="7927"/>
            </w:tabs>
            <w:rPr>
              <w:rFonts w:eastAsiaTheme="minorEastAsia"/>
              <w:noProof/>
            </w:rPr>
          </w:pPr>
          <w:hyperlink w:anchor="_Toc206445052" w:history="1">
            <w:r w:rsidRPr="00D05929">
              <w:rPr>
                <w:rStyle w:val="Hyperlink"/>
                <w:noProof/>
                <w:lang w:val="id"/>
              </w:rPr>
              <w:t>1.4</w:t>
            </w:r>
            <w:r w:rsidRPr="00D05929">
              <w:rPr>
                <w:rFonts w:eastAsiaTheme="minorEastAsia"/>
                <w:noProof/>
              </w:rPr>
              <w:tab/>
            </w:r>
            <w:r w:rsidRPr="00D05929">
              <w:rPr>
                <w:rStyle w:val="Hyperlink"/>
                <w:noProof/>
                <w:lang w:val="id"/>
              </w:rPr>
              <w:t>Manfaat Penelitian</w:t>
            </w:r>
            <w:r w:rsidRPr="00D05929">
              <w:rPr>
                <w:noProof/>
                <w:webHidden/>
              </w:rPr>
              <w:tab/>
            </w:r>
            <w:r w:rsidRPr="00D05929">
              <w:rPr>
                <w:noProof/>
                <w:webHidden/>
              </w:rPr>
              <w:fldChar w:fldCharType="begin"/>
            </w:r>
            <w:r w:rsidRPr="00D05929">
              <w:rPr>
                <w:noProof/>
                <w:webHidden/>
              </w:rPr>
              <w:instrText xml:space="preserve"> PAGEREF _Toc206445052 \h </w:instrText>
            </w:r>
            <w:r w:rsidRPr="00D05929">
              <w:rPr>
                <w:noProof/>
                <w:webHidden/>
              </w:rPr>
            </w:r>
            <w:r w:rsidRPr="00D05929">
              <w:rPr>
                <w:noProof/>
                <w:webHidden/>
              </w:rPr>
              <w:fldChar w:fldCharType="separate"/>
            </w:r>
            <w:r w:rsidR="00E6256F">
              <w:rPr>
                <w:noProof/>
                <w:webHidden/>
              </w:rPr>
              <w:t>8</w:t>
            </w:r>
            <w:r w:rsidRPr="00D05929">
              <w:rPr>
                <w:noProof/>
                <w:webHidden/>
              </w:rPr>
              <w:fldChar w:fldCharType="end"/>
            </w:r>
          </w:hyperlink>
        </w:p>
        <w:p w14:paraId="1B408660" w14:textId="0153CABA" w:rsidR="00D05929" w:rsidRPr="00D05929" w:rsidRDefault="00D05929">
          <w:pPr>
            <w:pStyle w:val="TOC1"/>
            <w:rPr>
              <w:rFonts w:eastAsiaTheme="minorEastAsia"/>
              <w:noProof/>
            </w:rPr>
          </w:pPr>
          <w:hyperlink w:anchor="_Toc206445053" w:history="1">
            <w:r w:rsidRPr="00D05929">
              <w:rPr>
                <w:rStyle w:val="Hyperlink"/>
                <w:noProof/>
                <w:lang w:val="id"/>
              </w:rPr>
              <w:t>BAB II</w:t>
            </w:r>
            <w:r w:rsidRPr="00D05929">
              <w:rPr>
                <w:noProof/>
                <w:webHidden/>
              </w:rPr>
              <w:tab/>
            </w:r>
            <w:r w:rsidRPr="00D05929">
              <w:rPr>
                <w:noProof/>
                <w:webHidden/>
              </w:rPr>
              <w:fldChar w:fldCharType="begin"/>
            </w:r>
            <w:r w:rsidRPr="00D05929">
              <w:rPr>
                <w:noProof/>
                <w:webHidden/>
              </w:rPr>
              <w:instrText xml:space="preserve"> PAGEREF _Toc206445053 \h </w:instrText>
            </w:r>
            <w:r w:rsidRPr="00D05929">
              <w:rPr>
                <w:noProof/>
                <w:webHidden/>
              </w:rPr>
            </w:r>
            <w:r w:rsidRPr="00D05929">
              <w:rPr>
                <w:noProof/>
                <w:webHidden/>
              </w:rPr>
              <w:fldChar w:fldCharType="separate"/>
            </w:r>
            <w:r w:rsidR="00E6256F">
              <w:rPr>
                <w:noProof/>
                <w:webHidden/>
              </w:rPr>
              <w:t>10</w:t>
            </w:r>
            <w:r w:rsidRPr="00D05929">
              <w:rPr>
                <w:noProof/>
                <w:webHidden/>
              </w:rPr>
              <w:fldChar w:fldCharType="end"/>
            </w:r>
          </w:hyperlink>
        </w:p>
        <w:p w14:paraId="156FD43D" w14:textId="1942194A" w:rsidR="00D05929" w:rsidRPr="00D05929" w:rsidRDefault="00D05929">
          <w:pPr>
            <w:pStyle w:val="TOC1"/>
            <w:rPr>
              <w:rFonts w:eastAsiaTheme="minorEastAsia"/>
              <w:noProof/>
            </w:rPr>
          </w:pPr>
          <w:hyperlink w:anchor="_Toc206445054" w:history="1">
            <w:r w:rsidRPr="00D05929">
              <w:rPr>
                <w:rStyle w:val="Hyperlink"/>
                <w:noProof/>
                <w:lang w:val="id"/>
              </w:rPr>
              <w:t>KAJIAN PUSTAKA</w:t>
            </w:r>
            <w:r w:rsidRPr="00D05929">
              <w:rPr>
                <w:noProof/>
                <w:webHidden/>
              </w:rPr>
              <w:tab/>
            </w:r>
            <w:r w:rsidRPr="00D05929">
              <w:rPr>
                <w:noProof/>
                <w:webHidden/>
              </w:rPr>
              <w:fldChar w:fldCharType="begin"/>
            </w:r>
            <w:r w:rsidRPr="00D05929">
              <w:rPr>
                <w:noProof/>
                <w:webHidden/>
              </w:rPr>
              <w:instrText xml:space="preserve"> PAGEREF _Toc206445054 \h </w:instrText>
            </w:r>
            <w:r w:rsidRPr="00D05929">
              <w:rPr>
                <w:noProof/>
                <w:webHidden/>
              </w:rPr>
            </w:r>
            <w:r w:rsidRPr="00D05929">
              <w:rPr>
                <w:noProof/>
                <w:webHidden/>
              </w:rPr>
              <w:fldChar w:fldCharType="separate"/>
            </w:r>
            <w:r w:rsidR="00E6256F">
              <w:rPr>
                <w:noProof/>
                <w:webHidden/>
              </w:rPr>
              <w:t>10</w:t>
            </w:r>
            <w:r w:rsidRPr="00D05929">
              <w:rPr>
                <w:noProof/>
                <w:webHidden/>
              </w:rPr>
              <w:fldChar w:fldCharType="end"/>
            </w:r>
          </w:hyperlink>
        </w:p>
        <w:p w14:paraId="7E2DE6F2" w14:textId="43A0D9D6" w:rsidR="00D05929" w:rsidRPr="00D05929" w:rsidRDefault="00D05929">
          <w:pPr>
            <w:pStyle w:val="TOC2"/>
            <w:tabs>
              <w:tab w:val="left" w:pos="960"/>
              <w:tab w:val="right" w:leader="dot" w:pos="7927"/>
            </w:tabs>
            <w:rPr>
              <w:rFonts w:eastAsiaTheme="minorEastAsia"/>
              <w:noProof/>
            </w:rPr>
          </w:pPr>
          <w:hyperlink w:anchor="_Toc206445055" w:history="1">
            <w:r w:rsidRPr="00D05929">
              <w:rPr>
                <w:rStyle w:val="Hyperlink"/>
                <w:noProof/>
                <w:lang w:val="id"/>
              </w:rPr>
              <w:t>2.1</w:t>
            </w:r>
            <w:r w:rsidRPr="00D05929">
              <w:rPr>
                <w:rFonts w:eastAsiaTheme="minorEastAsia"/>
                <w:noProof/>
              </w:rPr>
              <w:tab/>
            </w:r>
            <w:r w:rsidRPr="00D05929">
              <w:rPr>
                <w:rStyle w:val="Hyperlink"/>
                <w:noProof/>
                <w:lang w:val="id"/>
              </w:rPr>
              <w:t>Teori Optimalisasi Pajak</w:t>
            </w:r>
            <w:r w:rsidRPr="00D05929">
              <w:rPr>
                <w:noProof/>
                <w:webHidden/>
              </w:rPr>
              <w:tab/>
            </w:r>
            <w:r w:rsidRPr="00D05929">
              <w:rPr>
                <w:noProof/>
                <w:webHidden/>
              </w:rPr>
              <w:fldChar w:fldCharType="begin"/>
            </w:r>
            <w:r w:rsidRPr="00D05929">
              <w:rPr>
                <w:noProof/>
                <w:webHidden/>
              </w:rPr>
              <w:instrText xml:space="preserve"> PAGEREF _Toc206445055 \h </w:instrText>
            </w:r>
            <w:r w:rsidRPr="00D05929">
              <w:rPr>
                <w:noProof/>
                <w:webHidden/>
              </w:rPr>
            </w:r>
            <w:r w:rsidRPr="00D05929">
              <w:rPr>
                <w:noProof/>
                <w:webHidden/>
              </w:rPr>
              <w:fldChar w:fldCharType="separate"/>
            </w:r>
            <w:r w:rsidR="00E6256F">
              <w:rPr>
                <w:noProof/>
                <w:webHidden/>
              </w:rPr>
              <w:t>10</w:t>
            </w:r>
            <w:r w:rsidRPr="00D05929">
              <w:rPr>
                <w:noProof/>
                <w:webHidden/>
              </w:rPr>
              <w:fldChar w:fldCharType="end"/>
            </w:r>
          </w:hyperlink>
        </w:p>
        <w:p w14:paraId="4201DA5C" w14:textId="633A4BDB" w:rsidR="00D05929" w:rsidRPr="00D05929" w:rsidRDefault="00D05929">
          <w:pPr>
            <w:pStyle w:val="TOC2"/>
            <w:tabs>
              <w:tab w:val="left" w:pos="960"/>
              <w:tab w:val="right" w:leader="dot" w:pos="7927"/>
            </w:tabs>
            <w:rPr>
              <w:rFonts w:eastAsiaTheme="minorEastAsia"/>
              <w:noProof/>
            </w:rPr>
          </w:pPr>
          <w:hyperlink w:anchor="_Toc206445056" w:history="1">
            <w:r w:rsidRPr="00D05929">
              <w:rPr>
                <w:rStyle w:val="Hyperlink"/>
                <w:noProof/>
                <w:lang w:val="id"/>
              </w:rPr>
              <w:t>2.2</w:t>
            </w:r>
            <w:r w:rsidRPr="00D05929">
              <w:rPr>
                <w:rFonts w:eastAsiaTheme="minorEastAsia"/>
                <w:noProof/>
              </w:rPr>
              <w:tab/>
            </w:r>
            <w:r w:rsidRPr="00D05929">
              <w:rPr>
                <w:rStyle w:val="Hyperlink"/>
                <w:noProof/>
                <w:lang w:val="id"/>
              </w:rPr>
              <w:t>Daya Saing Ekonomi</w:t>
            </w:r>
            <w:r w:rsidRPr="00D05929">
              <w:rPr>
                <w:noProof/>
                <w:webHidden/>
              </w:rPr>
              <w:tab/>
            </w:r>
            <w:r w:rsidRPr="00D05929">
              <w:rPr>
                <w:noProof/>
                <w:webHidden/>
              </w:rPr>
              <w:fldChar w:fldCharType="begin"/>
            </w:r>
            <w:r w:rsidRPr="00D05929">
              <w:rPr>
                <w:noProof/>
                <w:webHidden/>
              </w:rPr>
              <w:instrText xml:space="preserve"> PAGEREF _Toc206445056 \h </w:instrText>
            </w:r>
            <w:r w:rsidRPr="00D05929">
              <w:rPr>
                <w:noProof/>
                <w:webHidden/>
              </w:rPr>
            </w:r>
            <w:r w:rsidRPr="00D05929">
              <w:rPr>
                <w:noProof/>
                <w:webHidden/>
              </w:rPr>
              <w:fldChar w:fldCharType="separate"/>
            </w:r>
            <w:r w:rsidR="00E6256F">
              <w:rPr>
                <w:noProof/>
                <w:webHidden/>
              </w:rPr>
              <w:t>11</w:t>
            </w:r>
            <w:r w:rsidRPr="00D05929">
              <w:rPr>
                <w:noProof/>
                <w:webHidden/>
              </w:rPr>
              <w:fldChar w:fldCharType="end"/>
            </w:r>
          </w:hyperlink>
        </w:p>
        <w:p w14:paraId="5C22CC6B" w14:textId="291F3DE4" w:rsidR="00D05929" w:rsidRPr="00D05929" w:rsidRDefault="00D05929">
          <w:pPr>
            <w:pStyle w:val="TOC2"/>
            <w:tabs>
              <w:tab w:val="left" w:pos="960"/>
              <w:tab w:val="right" w:leader="dot" w:pos="7927"/>
            </w:tabs>
            <w:rPr>
              <w:rFonts w:eastAsiaTheme="minorEastAsia"/>
              <w:noProof/>
            </w:rPr>
          </w:pPr>
          <w:hyperlink w:anchor="_Toc206445057" w:history="1">
            <w:r w:rsidRPr="00D05929">
              <w:rPr>
                <w:rStyle w:val="Hyperlink"/>
                <w:noProof/>
                <w:lang w:val="id"/>
              </w:rPr>
              <w:t>2.3</w:t>
            </w:r>
            <w:r w:rsidRPr="00D05929">
              <w:rPr>
                <w:rFonts w:eastAsiaTheme="minorEastAsia"/>
                <w:noProof/>
              </w:rPr>
              <w:tab/>
            </w:r>
            <w:r w:rsidRPr="00D05929">
              <w:rPr>
                <w:rStyle w:val="Hyperlink"/>
                <w:noProof/>
                <w:lang w:val="id"/>
              </w:rPr>
              <w:t>Pajak</w:t>
            </w:r>
            <w:r w:rsidRPr="00D05929">
              <w:rPr>
                <w:noProof/>
                <w:webHidden/>
              </w:rPr>
              <w:tab/>
            </w:r>
            <w:r w:rsidRPr="00D05929">
              <w:rPr>
                <w:noProof/>
                <w:webHidden/>
              </w:rPr>
              <w:fldChar w:fldCharType="begin"/>
            </w:r>
            <w:r w:rsidRPr="00D05929">
              <w:rPr>
                <w:noProof/>
                <w:webHidden/>
              </w:rPr>
              <w:instrText xml:space="preserve"> PAGEREF _Toc206445057 \h </w:instrText>
            </w:r>
            <w:r w:rsidRPr="00D05929">
              <w:rPr>
                <w:noProof/>
                <w:webHidden/>
              </w:rPr>
            </w:r>
            <w:r w:rsidRPr="00D05929">
              <w:rPr>
                <w:noProof/>
                <w:webHidden/>
              </w:rPr>
              <w:fldChar w:fldCharType="separate"/>
            </w:r>
            <w:r w:rsidR="00E6256F">
              <w:rPr>
                <w:noProof/>
                <w:webHidden/>
              </w:rPr>
              <w:t>12</w:t>
            </w:r>
            <w:r w:rsidRPr="00D05929">
              <w:rPr>
                <w:noProof/>
                <w:webHidden/>
              </w:rPr>
              <w:fldChar w:fldCharType="end"/>
            </w:r>
          </w:hyperlink>
        </w:p>
        <w:p w14:paraId="3E090C46" w14:textId="5220ADC4" w:rsidR="00D05929" w:rsidRPr="00D05929" w:rsidRDefault="00D05929">
          <w:pPr>
            <w:pStyle w:val="TOC2"/>
            <w:tabs>
              <w:tab w:val="left" w:pos="960"/>
              <w:tab w:val="right" w:leader="dot" w:pos="7927"/>
            </w:tabs>
            <w:rPr>
              <w:rFonts w:eastAsiaTheme="minorEastAsia"/>
              <w:noProof/>
            </w:rPr>
          </w:pPr>
          <w:hyperlink w:anchor="_Toc206445058" w:history="1">
            <w:r w:rsidRPr="00D05929">
              <w:rPr>
                <w:rStyle w:val="Hyperlink"/>
                <w:noProof/>
                <w:lang w:val="id"/>
              </w:rPr>
              <w:t>2.4</w:t>
            </w:r>
            <w:r w:rsidRPr="00D05929">
              <w:rPr>
                <w:rFonts w:eastAsiaTheme="minorEastAsia"/>
                <w:noProof/>
              </w:rPr>
              <w:tab/>
            </w:r>
            <w:r w:rsidRPr="00D05929">
              <w:rPr>
                <w:rStyle w:val="Hyperlink"/>
                <w:noProof/>
                <w:lang w:val="id"/>
              </w:rPr>
              <w:t>PPh Badan</w:t>
            </w:r>
            <w:r w:rsidRPr="00D05929">
              <w:rPr>
                <w:noProof/>
                <w:webHidden/>
              </w:rPr>
              <w:tab/>
            </w:r>
            <w:r w:rsidRPr="00D05929">
              <w:rPr>
                <w:noProof/>
                <w:webHidden/>
              </w:rPr>
              <w:fldChar w:fldCharType="begin"/>
            </w:r>
            <w:r w:rsidRPr="00D05929">
              <w:rPr>
                <w:noProof/>
                <w:webHidden/>
              </w:rPr>
              <w:instrText xml:space="preserve"> PAGEREF _Toc206445058 \h </w:instrText>
            </w:r>
            <w:r w:rsidRPr="00D05929">
              <w:rPr>
                <w:noProof/>
                <w:webHidden/>
              </w:rPr>
            </w:r>
            <w:r w:rsidRPr="00D05929">
              <w:rPr>
                <w:noProof/>
                <w:webHidden/>
              </w:rPr>
              <w:fldChar w:fldCharType="separate"/>
            </w:r>
            <w:r w:rsidR="00E6256F">
              <w:rPr>
                <w:noProof/>
                <w:webHidden/>
              </w:rPr>
              <w:t>12</w:t>
            </w:r>
            <w:r w:rsidRPr="00D05929">
              <w:rPr>
                <w:noProof/>
                <w:webHidden/>
              </w:rPr>
              <w:fldChar w:fldCharType="end"/>
            </w:r>
          </w:hyperlink>
        </w:p>
        <w:p w14:paraId="7C28A661" w14:textId="6EDF8346" w:rsidR="00D05929" w:rsidRPr="00D05929" w:rsidRDefault="00D05929">
          <w:pPr>
            <w:pStyle w:val="TOC2"/>
            <w:tabs>
              <w:tab w:val="left" w:pos="960"/>
              <w:tab w:val="right" w:leader="dot" w:pos="7927"/>
            </w:tabs>
            <w:rPr>
              <w:rFonts w:eastAsiaTheme="minorEastAsia"/>
              <w:noProof/>
            </w:rPr>
          </w:pPr>
          <w:hyperlink w:anchor="_Toc206445059" w:history="1">
            <w:r w:rsidRPr="00D05929">
              <w:rPr>
                <w:rStyle w:val="Hyperlink"/>
                <w:noProof/>
                <w:lang w:val="id"/>
              </w:rPr>
              <w:t>2.5</w:t>
            </w:r>
            <w:r w:rsidRPr="00D05929">
              <w:rPr>
                <w:rFonts w:eastAsiaTheme="minorEastAsia"/>
                <w:noProof/>
              </w:rPr>
              <w:tab/>
            </w:r>
            <w:r w:rsidRPr="00D05929">
              <w:rPr>
                <w:rStyle w:val="Hyperlink"/>
                <w:noProof/>
                <w:lang w:val="id"/>
              </w:rPr>
              <w:t>Pajak Pertambahan Nilai</w:t>
            </w:r>
            <w:r w:rsidRPr="00D05929">
              <w:rPr>
                <w:noProof/>
                <w:webHidden/>
              </w:rPr>
              <w:tab/>
            </w:r>
            <w:r w:rsidRPr="00D05929">
              <w:rPr>
                <w:noProof/>
                <w:webHidden/>
              </w:rPr>
              <w:fldChar w:fldCharType="begin"/>
            </w:r>
            <w:r w:rsidRPr="00D05929">
              <w:rPr>
                <w:noProof/>
                <w:webHidden/>
              </w:rPr>
              <w:instrText xml:space="preserve"> PAGEREF _Toc206445059 \h </w:instrText>
            </w:r>
            <w:r w:rsidRPr="00D05929">
              <w:rPr>
                <w:noProof/>
                <w:webHidden/>
              </w:rPr>
            </w:r>
            <w:r w:rsidRPr="00D05929">
              <w:rPr>
                <w:noProof/>
                <w:webHidden/>
              </w:rPr>
              <w:fldChar w:fldCharType="separate"/>
            </w:r>
            <w:r w:rsidR="00E6256F">
              <w:rPr>
                <w:noProof/>
                <w:webHidden/>
              </w:rPr>
              <w:t>13</w:t>
            </w:r>
            <w:r w:rsidRPr="00D05929">
              <w:rPr>
                <w:noProof/>
                <w:webHidden/>
              </w:rPr>
              <w:fldChar w:fldCharType="end"/>
            </w:r>
          </w:hyperlink>
        </w:p>
        <w:p w14:paraId="3E83C5FC" w14:textId="3BF7CD77" w:rsidR="00D05929" w:rsidRPr="00D05929" w:rsidRDefault="00D05929">
          <w:pPr>
            <w:pStyle w:val="TOC2"/>
            <w:tabs>
              <w:tab w:val="left" w:pos="960"/>
              <w:tab w:val="right" w:leader="dot" w:pos="7927"/>
            </w:tabs>
            <w:rPr>
              <w:rFonts w:eastAsiaTheme="minorEastAsia"/>
              <w:noProof/>
            </w:rPr>
          </w:pPr>
          <w:hyperlink w:anchor="_Toc206445060" w:history="1">
            <w:r w:rsidRPr="00D05929">
              <w:rPr>
                <w:rStyle w:val="Hyperlink"/>
                <w:noProof/>
                <w:lang w:val="id"/>
              </w:rPr>
              <w:t>2.6</w:t>
            </w:r>
            <w:r w:rsidRPr="00D05929">
              <w:rPr>
                <w:rFonts w:eastAsiaTheme="minorEastAsia"/>
                <w:noProof/>
              </w:rPr>
              <w:tab/>
            </w:r>
            <w:r w:rsidRPr="00D05929">
              <w:rPr>
                <w:rStyle w:val="Hyperlink"/>
                <w:noProof/>
                <w:lang w:val="id"/>
              </w:rPr>
              <w:t>Insentif Pajak</w:t>
            </w:r>
            <w:r w:rsidRPr="00D05929">
              <w:rPr>
                <w:noProof/>
                <w:webHidden/>
              </w:rPr>
              <w:tab/>
            </w:r>
            <w:r w:rsidRPr="00D05929">
              <w:rPr>
                <w:noProof/>
                <w:webHidden/>
              </w:rPr>
              <w:fldChar w:fldCharType="begin"/>
            </w:r>
            <w:r w:rsidRPr="00D05929">
              <w:rPr>
                <w:noProof/>
                <w:webHidden/>
              </w:rPr>
              <w:instrText xml:space="preserve"> PAGEREF _Toc206445060 \h </w:instrText>
            </w:r>
            <w:r w:rsidRPr="00D05929">
              <w:rPr>
                <w:noProof/>
                <w:webHidden/>
              </w:rPr>
            </w:r>
            <w:r w:rsidRPr="00D05929">
              <w:rPr>
                <w:noProof/>
                <w:webHidden/>
              </w:rPr>
              <w:fldChar w:fldCharType="separate"/>
            </w:r>
            <w:r w:rsidR="00E6256F">
              <w:rPr>
                <w:noProof/>
                <w:webHidden/>
              </w:rPr>
              <w:t>14</w:t>
            </w:r>
            <w:r w:rsidRPr="00D05929">
              <w:rPr>
                <w:noProof/>
                <w:webHidden/>
              </w:rPr>
              <w:fldChar w:fldCharType="end"/>
            </w:r>
          </w:hyperlink>
        </w:p>
        <w:p w14:paraId="604F1A01" w14:textId="7E712833" w:rsidR="00D05929" w:rsidRPr="00D05929" w:rsidRDefault="00D05929">
          <w:pPr>
            <w:pStyle w:val="TOC2"/>
            <w:tabs>
              <w:tab w:val="left" w:pos="960"/>
              <w:tab w:val="right" w:leader="dot" w:pos="7927"/>
            </w:tabs>
            <w:rPr>
              <w:rFonts w:eastAsiaTheme="minorEastAsia"/>
              <w:noProof/>
            </w:rPr>
          </w:pPr>
          <w:hyperlink w:anchor="_Toc206445061" w:history="1">
            <w:r w:rsidRPr="00D05929">
              <w:rPr>
                <w:rStyle w:val="Hyperlink"/>
                <w:noProof/>
                <w:lang w:val="id"/>
              </w:rPr>
              <w:t>2.7</w:t>
            </w:r>
            <w:r w:rsidRPr="00D05929">
              <w:rPr>
                <w:rFonts w:eastAsiaTheme="minorEastAsia"/>
                <w:noProof/>
              </w:rPr>
              <w:tab/>
            </w:r>
            <w:r w:rsidRPr="00D05929">
              <w:rPr>
                <w:rStyle w:val="Hyperlink"/>
                <w:noProof/>
                <w:lang w:val="id"/>
              </w:rPr>
              <w:t>Administrasi Pajak</w:t>
            </w:r>
            <w:r w:rsidRPr="00D05929">
              <w:rPr>
                <w:noProof/>
                <w:webHidden/>
              </w:rPr>
              <w:tab/>
            </w:r>
            <w:r w:rsidRPr="00D05929">
              <w:rPr>
                <w:noProof/>
                <w:webHidden/>
              </w:rPr>
              <w:fldChar w:fldCharType="begin"/>
            </w:r>
            <w:r w:rsidRPr="00D05929">
              <w:rPr>
                <w:noProof/>
                <w:webHidden/>
              </w:rPr>
              <w:instrText xml:space="preserve"> PAGEREF _Toc206445061 \h </w:instrText>
            </w:r>
            <w:r w:rsidRPr="00D05929">
              <w:rPr>
                <w:noProof/>
                <w:webHidden/>
              </w:rPr>
            </w:r>
            <w:r w:rsidRPr="00D05929">
              <w:rPr>
                <w:noProof/>
                <w:webHidden/>
              </w:rPr>
              <w:fldChar w:fldCharType="separate"/>
            </w:r>
            <w:r w:rsidR="00E6256F">
              <w:rPr>
                <w:noProof/>
                <w:webHidden/>
              </w:rPr>
              <w:t>15</w:t>
            </w:r>
            <w:r w:rsidRPr="00D05929">
              <w:rPr>
                <w:noProof/>
                <w:webHidden/>
              </w:rPr>
              <w:fldChar w:fldCharType="end"/>
            </w:r>
          </w:hyperlink>
        </w:p>
        <w:p w14:paraId="55A580D0" w14:textId="2969CA3D" w:rsidR="00D05929" w:rsidRPr="00D05929" w:rsidRDefault="00D05929">
          <w:pPr>
            <w:pStyle w:val="TOC2"/>
            <w:tabs>
              <w:tab w:val="left" w:pos="960"/>
              <w:tab w:val="right" w:leader="dot" w:pos="7927"/>
            </w:tabs>
            <w:rPr>
              <w:rFonts w:eastAsiaTheme="minorEastAsia"/>
              <w:noProof/>
            </w:rPr>
          </w:pPr>
          <w:hyperlink w:anchor="_Toc206445062" w:history="1">
            <w:r w:rsidRPr="00D05929">
              <w:rPr>
                <w:rStyle w:val="Hyperlink"/>
                <w:noProof/>
                <w:lang w:val="id"/>
              </w:rPr>
              <w:t>2.8</w:t>
            </w:r>
            <w:r w:rsidRPr="00D05929">
              <w:rPr>
                <w:rFonts w:eastAsiaTheme="minorEastAsia"/>
                <w:noProof/>
              </w:rPr>
              <w:tab/>
            </w:r>
            <w:r w:rsidRPr="00D05929">
              <w:rPr>
                <w:rStyle w:val="Hyperlink"/>
                <w:noProof/>
                <w:lang w:val="id"/>
              </w:rPr>
              <w:t>Penelitian Terdahulu</w:t>
            </w:r>
            <w:r w:rsidRPr="00D05929">
              <w:rPr>
                <w:noProof/>
                <w:webHidden/>
              </w:rPr>
              <w:tab/>
            </w:r>
            <w:r w:rsidRPr="00D05929">
              <w:rPr>
                <w:noProof/>
                <w:webHidden/>
              </w:rPr>
              <w:fldChar w:fldCharType="begin"/>
            </w:r>
            <w:r w:rsidRPr="00D05929">
              <w:rPr>
                <w:noProof/>
                <w:webHidden/>
              </w:rPr>
              <w:instrText xml:space="preserve"> PAGEREF _Toc206445062 \h </w:instrText>
            </w:r>
            <w:r w:rsidRPr="00D05929">
              <w:rPr>
                <w:noProof/>
                <w:webHidden/>
              </w:rPr>
            </w:r>
            <w:r w:rsidRPr="00D05929">
              <w:rPr>
                <w:noProof/>
                <w:webHidden/>
              </w:rPr>
              <w:fldChar w:fldCharType="separate"/>
            </w:r>
            <w:r w:rsidR="00E6256F">
              <w:rPr>
                <w:noProof/>
                <w:webHidden/>
              </w:rPr>
              <w:t>15</w:t>
            </w:r>
            <w:r w:rsidRPr="00D05929">
              <w:rPr>
                <w:noProof/>
                <w:webHidden/>
              </w:rPr>
              <w:fldChar w:fldCharType="end"/>
            </w:r>
          </w:hyperlink>
        </w:p>
        <w:p w14:paraId="494B8D58" w14:textId="08B65FC6" w:rsidR="00D05929" w:rsidRPr="00D05929" w:rsidRDefault="00D05929">
          <w:pPr>
            <w:pStyle w:val="TOC2"/>
            <w:tabs>
              <w:tab w:val="left" w:pos="960"/>
              <w:tab w:val="right" w:leader="dot" w:pos="7927"/>
            </w:tabs>
            <w:rPr>
              <w:rFonts w:eastAsiaTheme="minorEastAsia"/>
              <w:noProof/>
            </w:rPr>
          </w:pPr>
          <w:hyperlink w:anchor="_Toc206445063" w:history="1">
            <w:r w:rsidRPr="00D05929">
              <w:rPr>
                <w:rStyle w:val="Hyperlink"/>
                <w:noProof/>
                <w:lang w:val="id"/>
              </w:rPr>
              <w:t>2.9</w:t>
            </w:r>
            <w:r w:rsidRPr="00D05929">
              <w:rPr>
                <w:rFonts w:eastAsiaTheme="minorEastAsia"/>
                <w:noProof/>
              </w:rPr>
              <w:tab/>
            </w:r>
            <w:r w:rsidRPr="00D05929">
              <w:rPr>
                <w:rStyle w:val="Hyperlink"/>
                <w:noProof/>
                <w:lang w:val="id"/>
              </w:rPr>
              <w:t>Kerangka Konseptual</w:t>
            </w:r>
            <w:r w:rsidRPr="00D05929">
              <w:rPr>
                <w:noProof/>
                <w:webHidden/>
              </w:rPr>
              <w:tab/>
            </w:r>
            <w:r w:rsidRPr="00D05929">
              <w:rPr>
                <w:noProof/>
                <w:webHidden/>
              </w:rPr>
              <w:fldChar w:fldCharType="begin"/>
            </w:r>
            <w:r w:rsidRPr="00D05929">
              <w:rPr>
                <w:noProof/>
                <w:webHidden/>
              </w:rPr>
              <w:instrText xml:space="preserve"> PAGEREF _Toc206445063 \h </w:instrText>
            </w:r>
            <w:r w:rsidRPr="00D05929">
              <w:rPr>
                <w:noProof/>
                <w:webHidden/>
              </w:rPr>
            </w:r>
            <w:r w:rsidRPr="00D05929">
              <w:rPr>
                <w:noProof/>
                <w:webHidden/>
              </w:rPr>
              <w:fldChar w:fldCharType="separate"/>
            </w:r>
            <w:r w:rsidR="00E6256F">
              <w:rPr>
                <w:noProof/>
                <w:webHidden/>
              </w:rPr>
              <w:t>20</w:t>
            </w:r>
            <w:r w:rsidRPr="00D05929">
              <w:rPr>
                <w:noProof/>
                <w:webHidden/>
              </w:rPr>
              <w:fldChar w:fldCharType="end"/>
            </w:r>
          </w:hyperlink>
        </w:p>
        <w:p w14:paraId="727A4461" w14:textId="1E30F580" w:rsidR="00D05929" w:rsidRPr="00D05929" w:rsidRDefault="00D05929">
          <w:pPr>
            <w:pStyle w:val="TOC2"/>
            <w:tabs>
              <w:tab w:val="left" w:pos="960"/>
              <w:tab w:val="right" w:leader="dot" w:pos="7927"/>
            </w:tabs>
            <w:rPr>
              <w:rFonts w:eastAsiaTheme="minorEastAsia"/>
              <w:noProof/>
            </w:rPr>
          </w:pPr>
          <w:hyperlink w:anchor="_Toc206445064" w:history="1">
            <w:r w:rsidRPr="00D05929">
              <w:rPr>
                <w:rStyle w:val="Hyperlink"/>
                <w:noProof/>
              </w:rPr>
              <w:t>2.10</w:t>
            </w:r>
            <w:r w:rsidRPr="00D05929">
              <w:rPr>
                <w:rFonts w:eastAsiaTheme="minorEastAsia"/>
                <w:noProof/>
              </w:rPr>
              <w:tab/>
            </w:r>
            <w:r w:rsidRPr="00D05929">
              <w:rPr>
                <w:rStyle w:val="Hyperlink"/>
                <w:noProof/>
              </w:rPr>
              <w:t>Pengembangan Hipotesis</w:t>
            </w:r>
            <w:r w:rsidRPr="00D05929">
              <w:rPr>
                <w:noProof/>
                <w:webHidden/>
              </w:rPr>
              <w:tab/>
            </w:r>
            <w:r w:rsidRPr="00D05929">
              <w:rPr>
                <w:noProof/>
                <w:webHidden/>
              </w:rPr>
              <w:fldChar w:fldCharType="begin"/>
            </w:r>
            <w:r w:rsidRPr="00D05929">
              <w:rPr>
                <w:noProof/>
                <w:webHidden/>
              </w:rPr>
              <w:instrText xml:space="preserve"> PAGEREF _Toc206445064 \h </w:instrText>
            </w:r>
            <w:r w:rsidRPr="00D05929">
              <w:rPr>
                <w:noProof/>
                <w:webHidden/>
              </w:rPr>
            </w:r>
            <w:r w:rsidRPr="00D05929">
              <w:rPr>
                <w:noProof/>
                <w:webHidden/>
              </w:rPr>
              <w:fldChar w:fldCharType="separate"/>
            </w:r>
            <w:r w:rsidR="00E6256F">
              <w:rPr>
                <w:noProof/>
                <w:webHidden/>
              </w:rPr>
              <w:t>21</w:t>
            </w:r>
            <w:r w:rsidRPr="00D05929">
              <w:rPr>
                <w:noProof/>
                <w:webHidden/>
              </w:rPr>
              <w:fldChar w:fldCharType="end"/>
            </w:r>
          </w:hyperlink>
        </w:p>
        <w:p w14:paraId="579E2E27" w14:textId="592A5834" w:rsidR="00D05929" w:rsidRPr="00D05929" w:rsidRDefault="00D05929">
          <w:pPr>
            <w:pStyle w:val="TOC3"/>
            <w:tabs>
              <w:tab w:val="left" w:pos="1440"/>
              <w:tab w:val="right" w:leader="dot" w:pos="7927"/>
            </w:tabs>
            <w:rPr>
              <w:rFonts w:eastAsiaTheme="minorEastAsia"/>
              <w:noProof/>
            </w:rPr>
          </w:pPr>
          <w:hyperlink w:anchor="_Toc206445065" w:history="1">
            <w:r w:rsidRPr="00D05929">
              <w:rPr>
                <w:rStyle w:val="Hyperlink"/>
                <w:noProof/>
              </w:rPr>
              <w:t>2.10.1</w:t>
            </w:r>
            <w:r w:rsidRPr="00D05929">
              <w:rPr>
                <w:rFonts w:eastAsiaTheme="minorEastAsia"/>
                <w:noProof/>
              </w:rPr>
              <w:tab/>
            </w:r>
            <w:r w:rsidRPr="00D05929">
              <w:rPr>
                <w:rStyle w:val="Hyperlink"/>
                <w:noProof/>
              </w:rPr>
              <w:t xml:space="preserve">Pengaruh </w:t>
            </w:r>
            <w:r w:rsidRPr="00D05929">
              <w:rPr>
                <w:rStyle w:val="Hyperlink"/>
                <w:noProof/>
                <w:lang w:val="id"/>
              </w:rPr>
              <w:t>PPh Badan Terhadap Peningkatan Daya Saing Ekonomi</w:t>
            </w:r>
            <w:r w:rsidRPr="00D05929">
              <w:rPr>
                <w:noProof/>
                <w:webHidden/>
              </w:rPr>
              <w:tab/>
            </w:r>
            <w:r w:rsidRPr="00D05929">
              <w:rPr>
                <w:noProof/>
                <w:webHidden/>
              </w:rPr>
              <w:fldChar w:fldCharType="begin"/>
            </w:r>
            <w:r w:rsidRPr="00D05929">
              <w:rPr>
                <w:noProof/>
                <w:webHidden/>
              </w:rPr>
              <w:instrText xml:space="preserve"> PAGEREF _Toc206445065 \h </w:instrText>
            </w:r>
            <w:r w:rsidRPr="00D05929">
              <w:rPr>
                <w:noProof/>
                <w:webHidden/>
              </w:rPr>
            </w:r>
            <w:r w:rsidRPr="00D05929">
              <w:rPr>
                <w:noProof/>
                <w:webHidden/>
              </w:rPr>
              <w:fldChar w:fldCharType="separate"/>
            </w:r>
            <w:r w:rsidR="00E6256F">
              <w:rPr>
                <w:noProof/>
                <w:webHidden/>
              </w:rPr>
              <w:t>21</w:t>
            </w:r>
            <w:r w:rsidRPr="00D05929">
              <w:rPr>
                <w:noProof/>
                <w:webHidden/>
              </w:rPr>
              <w:fldChar w:fldCharType="end"/>
            </w:r>
          </w:hyperlink>
        </w:p>
        <w:p w14:paraId="6A5D842E" w14:textId="6E6B6CC9" w:rsidR="00D05929" w:rsidRPr="00D05929" w:rsidRDefault="00D05929">
          <w:pPr>
            <w:pStyle w:val="TOC3"/>
            <w:tabs>
              <w:tab w:val="left" w:pos="1440"/>
              <w:tab w:val="right" w:leader="dot" w:pos="7927"/>
            </w:tabs>
            <w:rPr>
              <w:rFonts w:eastAsiaTheme="minorEastAsia"/>
              <w:noProof/>
            </w:rPr>
          </w:pPr>
          <w:hyperlink w:anchor="_Toc206445066" w:history="1">
            <w:r w:rsidRPr="00D05929">
              <w:rPr>
                <w:rStyle w:val="Hyperlink"/>
                <w:noProof/>
                <w:lang w:val="id"/>
              </w:rPr>
              <w:t>2.10.2</w:t>
            </w:r>
            <w:r w:rsidRPr="00D05929">
              <w:rPr>
                <w:rFonts w:eastAsiaTheme="minorEastAsia"/>
                <w:noProof/>
              </w:rPr>
              <w:tab/>
            </w:r>
            <w:r w:rsidRPr="00D05929">
              <w:rPr>
                <w:rStyle w:val="Hyperlink"/>
                <w:noProof/>
                <w:lang w:val="id"/>
              </w:rPr>
              <w:t>Pengaruh Pajak Pertambahan Nilai (PPN) Terhadap Peningkatan Daya Saing Ekonomi</w:t>
            </w:r>
            <w:r w:rsidRPr="00D05929">
              <w:rPr>
                <w:noProof/>
                <w:webHidden/>
              </w:rPr>
              <w:tab/>
            </w:r>
            <w:r w:rsidRPr="00D05929">
              <w:rPr>
                <w:noProof/>
                <w:webHidden/>
              </w:rPr>
              <w:fldChar w:fldCharType="begin"/>
            </w:r>
            <w:r w:rsidRPr="00D05929">
              <w:rPr>
                <w:noProof/>
                <w:webHidden/>
              </w:rPr>
              <w:instrText xml:space="preserve"> PAGEREF _Toc206445066 \h </w:instrText>
            </w:r>
            <w:r w:rsidRPr="00D05929">
              <w:rPr>
                <w:noProof/>
                <w:webHidden/>
              </w:rPr>
            </w:r>
            <w:r w:rsidRPr="00D05929">
              <w:rPr>
                <w:noProof/>
                <w:webHidden/>
              </w:rPr>
              <w:fldChar w:fldCharType="separate"/>
            </w:r>
            <w:r w:rsidR="00E6256F">
              <w:rPr>
                <w:noProof/>
                <w:webHidden/>
              </w:rPr>
              <w:t>22</w:t>
            </w:r>
            <w:r w:rsidRPr="00D05929">
              <w:rPr>
                <w:noProof/>
                <w:webHidden/>
              </w:rPr>
              <w:fldChar w:fldCharType="end"/>
            </w:r>
          </w:hyperlink>
        </w:p>
        <w:p w14:paraId="20A4B5C6" w14:textId="73372501" w:rsidR="00D05929" w:rsidRPr="00D05929" w:rsidRDefault="00D05929">
          <w:pPr>
            <w:pStyle w:val="TOC3"/>
            <w:tabs>
              <w:tab w:val="left" w:pos="1440"/>
              <w:tab w:val="right" w:leader="dot" w:pos="7927"/>
            </w:tabs>
            <w:rPr>
              <w:rFonts w:eastAsiaTheme="minorEastAsia"/>
              <w:noProof/>
            </w:rPr>
          </w:pPr>
          <w:hyperlink w:anchor="_Toc206445067" w:history="1">
            <w:r w:rsidRPr="00D05929">
              <w:rPr>
                <w:rStyle w:val="Hyperlink"/>
                <w:noProof/>
                <w:lang w:val="id"/>
              </w:rPr>
              <w:t>2.10.3</w:t>
            </w:r>
            <w:r w:rsidRPr="00D05929">
              <w:rPr>
                <w:rFonts w:eastAsiaTheme="minorEastAsia"/>
                <w:noProof/>
              </w:rPr>
              <w:tab/>
            </w:r>
            <w:r w:rsidRPr="00D05929">
              <w:rPr>
                <w:rStyle w:val="Hyperlink"/>
                <w:noProof/>
                <w:lang w:val="id"/>
              </w:rPr>
              <w:t>Pengaruh Insentif Pajak Terhadap Peningkatan Daya Saing Ekonomi</w:t>
            </w:r>
            <w:r w:rsidRPr="00D05929">
              <w:rPr>
                <w:noProof/>
                <w:webHidden/>
              </w:rPr>
              <w:tab/>
            </w:r>
            <w:r w:rsidRPr="00D05929">
              <w:rPr>
                <w:noProof/>
                <w:webHidden/>
              </w:rPr>
              <w:fldChar w:fldCharType="begin"/>
            </w:r>
            <w:r w:rsidRPr="00D05929">
              <w:rPr>
                <w:noProof/>
                <w:webHidden/>
              </w:rPr>
              <w:instrText xml:space="preserve"> PAGEREF _Toc206445067 \h </w:instrText>
            </w:r>
            <w:r w:rsidRPr="00D05929">
              <w:rPr>
                <w:noProof/>
                <w:webHidden/>
              </w:rPr>
            </w:r>
            <w:r w:rsidRPr="00D05929">
              <w:rPr>
                <w:noProof/>
                <w:webHidden/>
              </w:rPr>
              <w:fldChar w:fldCharType="separate"/>
            </w:r>
            <w:r w:rsidR="00E6256F">
              <w:rPr>
                <w:noProof/>
                <w:webHidden/>
              </w:rPr>
              <w:t>24</w:t>
            </w:r>
            <w:r w:rsidRPr="00D05929">
              <w:rPr>
                <w:noProof/>
                <w:webHidden/>
              </w:rPr>
              <w:fldChar w:fldCharType="end"/>
            </w:r>
          </w:hyperlink>
        </w:p>
        <w:p w14:paraId="69DE3755" w14:textId="275EA7B4" w:rsidR="00D05929" w:rsidRPr="00D05929" w:rsidRDefault="00D05929">
          <w:pPr>
            <w:pStyle w:val="TOC3"/>
            <w:tabs>
              <w:tab w:val="left" w:pos="1440"/>
              <w:tab w:val="right" w:leader="dot" w:pos="7927"/>
            </w:tabs>
            <w:rPr>
              <w:rFonts w:eastAsiaTheme="minorEastAsia"/>
              <w:noProof/>
            </w:rPr>
          </w:pPr>
          <w:hyperlink w:anchor="_Toc206445068" w:history="1">
            <w:r w:rsidRPr="00D05929">
              <w:rPr>
                <w:rStyle w:val="Hyperlink"/>
                <w:noProof/>
                <w:lang w:val="id"/>
              </w:rPr>
              <w:t>2.10.4</w:t>
            </w:r>
            <w:r w:rsidRPr="00D05929">
              <w:rPr>
                <w:rFonts w:eastAsiaTheme="minorEastAsia"/>
                <w:noProof/>
              </w:rPr>
              <w:tab/>
            </w:r>
            <w:r w:rsidRPr="00D05929">
              <w:rPr>
                <w:rStyle w:val="Hyperlink"/>
                <w:noProof/>
                <w:lang w:val="id"/>
              </w:rPr>
              <w:t>Pengaruh Administrasi Pajak Terhadap Daya Saing Ekonomi</w:t>
            </w:r>
            <w:r w:rsidRPr="00D05929">
              <w:rPr>
                <w:noProof/>
                <w:webHidden/>
              </w:rPr>
              <w:tab/>
            </w:r>
            <w:r w:rsidRPr="00D05929">
              <w:rPr>
                <w:noProof/>
                <w:webHidden/>
              </w:rPr>
              <w:fldChar w:fldCharType="begin"/>
            </w:r>
            <w:r w:rsidRPr="00D05929">
              <w:rPr>
                <w:noProof/>
                <w:webHidden/>
              </w:rPr>
              <w:instrText xml:space="preserve"> PAGEREF _Toc206445068 \h </w:instrText>
            </w:r>
            <w:r w:rsidRPr="00D05929">
              <w:rPr>
                <w:noProof/>
                <w:webHidden/>
              </w:rPr>
            </w:r>
            <w:r w:rsidRPr="00D05929">
              <w:rPr>
                <w:noProof/>
                <w:webHidden/>
              </w:rPr>
              <w:fldChar w:fldCharType="separate"/>
            </w:r>
            <w:r w:rsidR="00E6256F">
              <w:rPr>
                <w:noProof/>
                <w:webHidden/>
              </w:rPr>
              <w:t>25</w:t>
            </w:r>
            <w:r w:rsidRPr="00D05929">
              <w:rPr>
                <w:noProof/>
                <w:webHidden/>
              </w:rPr>
              <w:fldChar w:fldCharType="end"/>
            </w:r>
          </w:hyperlink>
        </w:p>
        <w:p w14:paraId="0CFD9FE2" w14:textId="404E4ABA" w:rsidR="00D05929" w:rsidRPr="00D05929" w:rsidRDefault="00D05929">
          <w:pPr>
            <w:pStyle w:val="TOC2"/>
            <w:tabs>
              <w:tab w:val="left" w:pos="960"/>
              <w:tab w:val="right" w:leader="dot" w:pos="7927"/>
            </w:tabs>
            <w:rPr>
              <w:rFonts w:eastAsiaTheme="minorEastAsia"/>
              <w:noProof/>
            </w:rPr>
          </w:pPr>
          <w:hyperlink w:anchor="_Toc206445069" w:history="1">
            <w:r w:rsidRPr="00D05929">
              <w:rPr>
                <w:rStyle w:val="Hyperlink"/>
                <w:noProof/>
                <w:lang w:val="id"/>
              </w:rPr>
              <w:t>2.11</w:t>
            </w:r>
            <w:r w:rsidRPr="00D05929">
              <w:rPr>
                <w:rFonts w:eastAsiaTheme="minorEastAsia"/>
                <w:noProof/>
              </w:rPr>
              <w:tab/>
            </w:r>
            <w:r w:rsidRPr="00D05929">
              <w:rPr>
                <w:rStyle w:val="Hyperlink"/>
                <w:noProof/>
                <w:lang w:val="id"/>
              </w:rPr>
              <w:t>Model Penelitian</w:t>
            </w:r>
            <w:r w:rsidRPr="00D05929">
              <w:rPr>
                <w:noProof/>
                <w:webHidden/>
              </w:rPr>
              <w:tab/>
            </w:r>
            <w:r w:rsidRPr="00D05929">
              <w:rPr>
                <w:noProof/>
                <w:webHidden/>
              </w:rPr>
              <w:fldChar w:fldCharType="begin"/>
            </w:r>
            <w:r w:rsidRPr="00D05929">
              <w:rPr>
                <w:noProof/>
                <w:webHidden/>
              </w:rPr>
              <w:instrText xml:space="preserve"> PAGEREF _Toc206445069 \h </w:instrText>
            </w:r>
            <w:r w:rsidRPr="00D05929">
              <w:rPr>
                <w:noProof/>
                <w:webHidden/>
              </w:rPr>
            </w:r>
            <w:r w:rsidRPr="00D05929">
              <w:rPr>
                <w:noProof/>
                <w:webHidden/>
              </w:rPr>
              <w:fldChar w:fldCharType="separate"/>
            </w:r>
            <w:r w:rsidR="00E6256F">
              <w:rPr>
                <w:noProof/>
                <w:webHidden/>
              </w:rPr>
              <w:t>27</w:t>
            </w:r>
            <w:r w:rsidRPr="00D05929">
              <w:rPr>
                <w:noProof/>
                <w:webHidden/>
              </w:rPr>
              <w:fldChar w:fldCharType="end"/>
            </w:r>
          </w:hyperlink>
        </w:p>
        <w:p w14:paraId="78EB5912" w14:textId="01A93D27" w:rsidR="00D05929" w:rsidRPr="00D05929" w:rsidRDefault="00D05929">
          <w:pPr>
            <w:pStyle w:val="TOC1"/>
            <w:rPr>
              <w:rFonts w:eastAsiaTheme="minorEastAsia"/>
              <w:noProof/>
            </w:rPr>
          </w:pPr>
          <w:hyperlink w:anchor="_Toc206445070" w:history="1">
            <w:r w:rsidRPr="00D05929">
              <w:rPr>
                <w:rStyle w:val="Hyperlink"/>
                <w:noProof/>
              </w:rPr>
              <w:t>BAB III</w:t>
            </w:r>
            <w:r w:rsidRPr="00D05929">
              <w:rPr>
                <w:noProof/>
                <w:webHidden/>
              </w:rPr>
              <w:tab/>
            </w:r>
            <w:r w:rsidRPr="00D05929">
              <w:rPr>
                <w:noProof/>
                <w:webHidden/>
              </w:rPr>
              <w:fldChar w:fldCharType="begin"/>
            </w:r>
            <w:r w:rsidRPr="00D05929">
              <w:rPr>
                <w:noProof/>
                <w:webHidden/>
              </w:rPr>
              <w:instrText xml:space="preserve"> PAGEREF _Toc206445070 \h </w:instrText>
            </w:r>
            <w:r w:rsidRPr="00D05929">
              <w:rPr>
                <w:noProof/>
                <w:webHidden/>
              </w:rPr>
            </w:r>
            <w:r w:rsidRPr="00D05929">
              <w:rPr>
                <w:noProof/>
                <w:webHidden/>
              </w:rPr>
              <w:fldChar w:fldCharType="separate"/>
            </w:r>
            <w:r w:rsidR="00E6256F">
              <w:rPr>
                <w:noProof/>
                <w:webHidden/>
              </w:rPr>
              <w:t>28</w:t>
            </w:r>
            <w:r w:rsidRPr="00D05929">
              <w:rPr>
                <w:noProof/>
                <w:webHidden/>
              </w:rPr>
              <w:fldChar w:fldCharType="end"/>
            </w:r>
          </w:hyperlink>
        </w:p>
        <w:p w14:paraId="77C4FBAD" w14:textId="7387F9F5" w:rsidR="00D05929" w:rsidRPr="00D05929" w:rsidRDefault="00D05929">
          <w:pPr>
            <w:pStyle w:val="TOC1"/>
            <w:rPr>
              <w:rFonts w:eastAsiaTheme="minorEastAsia"/>
              <w:noProof/>
            </w:rPr>
          </w:pPr>
          <w:hyperlink w:anchor="_Toc206445071" w:history="1">
            <w:r w:rsidRPr="00D05929">
              <w:rPr>
                <w:rStyle w:val="Hyperlink"/>
                <w:noProof/>
              </w:rPr>
              <w:t>METODE PENELITIAN</w:t>
            </w:r>
            <w:r w:rsidRPr="00D05929">
              <w:rPr>
                <w:noProof/>
                <w:webHidden/>
              </w:rPr>
              <w:tab/>
            </w:r>
            <w:r w:rsidRPr="00D05929">
              <w:rPr>
                <w:noProof/>
                <w:webHidden/>
              </w:rPr>
              <w:fldChar w:fldCharType="begin"/>
            </w:r>
            <w:r w:rsidRPr="00D05929">
              <w:rPr>
                <w:noProof/>
                <w:webHidden/>
              </w:rPr>
              <w:instrText xml:space="preserve"> PAGEREF _Toc206445071 \h </w:instrText>
            </w:r>
            <w:r w:rsidRPr="00D05929">
              <w:rPr>
                <w:noProof/>
                <w:webHidden/>
              </w:rPr>
            </w:r>
            <w:r w:rsidRPr="00D05929">
              <w:rPr>
                <w:noProof/>
                <w:webHidden/>
              </w:rPr>
              <w:fldChar w:fldCharType="separate"/>
            </w:r>
            <w:r w:rsidR="00E6256F">
              <w:rPr>
                <w:noProof/>
                <w:webHidden/>
              </w:rPr>
              <w:t>28</w:t>
            </w:r>
            <w:r w:rsidRPr="00D05929">
              <w:rPr>
                <w:noProof/>
                <w:webHidden/>
              </w:rPr>
              <w:fldChar w:fldCharType="end"/>
            </w:r>
          </w:hyperlink>
        </w:p>
        <w:p w14:paraId="5AF80AAA" w14:textId="3C3666F7" w:rsidR="00D05929" w:rsidRPr="00D05929" w:rsidRDefault="00D05929">
          <w:pPr>
            <w:pStyle w:val="TOC2"/>
            <w:tabs>
              <w:tab w:val="left" w:pos="960"/>
              <w:tab w:val="right" w:leader="dot" w:pos="7927"/>
            </w:tabs>
            <w:rPr>
              <w:rFonts w:eastAsiaTheme="minorEastAsia"/>
              <w:noProof/>
            </w:rPr>
          </w:pPr>
          <w:hyperlink w:anchor="_Toc206445072" w:history="1">
            <w:r w:rsidRPr="00D05929">
              <w:rPr>
                <w:rStyle w:val="Hyperlink"/>
                <w:noProof/>
              </w:rPr>
              <w:t>3.1</w:t>
            </w:r>
            <w:r w:rsidRPr="00D05929">
              <w:rPr>
                <w:rFonts w:eastAsiaTheme="minorEastAsia"/>
                <w:noProof/>
              </w:rPr>
              <w:tab/>
            </w:r>
            <w:r w:rsidRPr="00D05929">
              <w:rPr>
                <w:rStyle w:val="Hyperlink"/>
                <w:noProof/>
              </w:rPr>
              <w:t>Definisi Operasional</w:t>
            </w:r>
            <w:r w:rsidRPr="00D05929">
              <w:rPr>
                <w:noProof/>
                <w:webHidden/>
              </w:rPr>
              <w:tab/>
            </w:r>
            <w:r w:rsidRPr="00D05929">
              <w:rPr>
                <w:noProof/>
                <w:webHidden/>
              </w:rPr>
              <w:fldChar w:fldCharType="begin"/>
            </w:r>
            <w:r w:rsidRPr="00D05929">
              <w:rPr>
                <w:noProof/>
                <w:webHidden/>
              </w:rPr>
              <w:instrText xml:space="preserve"> PAGEREF _Toc206445072 \h </w:instrText>
            </w:r>
            <w:r w:rsidRPr="00D05929">
              <w:rPr>
                <w:noProof/>
                <w:webHidden/>
              </w:rPr>
            </w:r>
            <w:r w:rsidRPr="00D05929">
              <w:rPr>
                <w:noProof/>
                <w:webHidden/>
              </w:rPr>
              <w:fldChar w:fldCharType="separate"/>
            </w:r>
            <w:r w:rsidR="00E6256F">
              <w:rPr>
                <w:noProof/>
                <w:webHidden/>
              </w:rPr>
              <w:t>28</w:t>
            </w:r>
            <w:r w:rsidRPr="00D05929">
              <w:rPr>
                <w:noProof/>
                <w:webHidden/>
              </w:rPr>
              <w:fldChar w:fldCharType="end"/>
            </w:r>
          </w:hyperlink>
        </w:p>
        <w:p w14:paraId="78BE0E78" w14:textId="6C85380C" w:rsidR="00D05929" w:rsidRPr="00D05929" w:rsidRDefault="006103B0">
          <w:pPr>
            <w:pStyle w:val="TOC2"/>
            <w:tabs>
              <w:tab w:val="left" w:pos="960"/>
              <w:tab w:val="right" w:leader="dot" w:pos="7927"/>
            </w:tabs>
            <w:rPr>
              <w:rFonts w:eastAsiaTheme="minorEastAsia"/>
              <w:noProof/>
            </w:rPr>
          </w:pPr>
          <w:r>
            <w:rPr>
              <w:rStyle w:val="Hyperlink"/>
              <w:noProof/>
              <w:u w:val="none"/>
            </w:rPr>
            <w:t xml:space="preserve">    </w:t>
          </w:r>
          <w:hyperlink w:anchor="_Toc206445073" w:history="1">
            <w:r w:rsidR="00D05929" w:rsidRPr="00D05929">
              <w:rPr>
                <w:rStyle w:val="Hyperlink"/>
                <w:noProof/>
              </w:rPr>
              <w:t>3.1.1</w:t>
            </w:r>
            <w:r>
              <w:rPr>
                <w:rStyle w:val="Hyperlink"/>
                <w:noProof/>
              </w:rPr>
              <w:t xml:space="preserve"> </w:t>
            </w:r>
            <w:r>
              <w:rPr>
                <w:rFonts w:eastAsiaTheme="minorEastAsia"/>
                <w:noProof/>
              </w:rPr>
              <w:t xml:space="preserve">    </w:t>
            </w:r>
            <w:r w:rsidR="00D05929" w:rsidRPr="00D05929">
              <w:rPr>
                <w:rStyle w:val="Hyperlink"/>
                <w:noProof/>
              </w:rPr>
              <w:t>Variabel Dependen atau Variabel Terikat (Y)</w:t>
            </w:r>
            <w:r w:rsidR="00D05929" w:rsidRPr="00D05929">
              <w:rPr>
                <w:noProof/>
                <w:webHidden/>
              </w:rPr>
              <w:tab/>
            </w:r>
            <w:r w:rsidR="00D05929" w:rsidRPr="00D05929">
              <w:rPr>
                <w:noProof/>
                <w:webHidden/>
              </w:rPr>
              <w:fldChar w:fldCharType="begin"/>
            </w:r>
            <w:r w:rsidR="00D05929" w:rsidRPr="00D05929">
              <w:rPr>
                <w:noProof/>
                <w:webHidden/>
              </w:rPr>
              <w:instrText xml:space="preserve"> PAGEREF _Toc206445073 \h </w:instrText>
            </w:r>
            <w:r w:rsidR="00D05929" w:rsidRPr="00D05929">
              <w:rPr>
                <w:noProof/>
                <w:webHidden/>
              </w:rPr>
            </w:r>
            <w:r w:rsidR="00D05929" w:rsidRPr="00D05929">
              <w:rPr>
                <w:noProof/>
                <w:webHidden/>
              </w:rPr>
              <w:fldChar w:fldCharType="separate"/>
            </w:r>
            <w:r w:rsidR="00E6256F">
              <w:rPr>
                <w:noProof/>
                <w:webHidden/>
              </w:rPr>
              <w:t>28</w:t>
            </w:r>
            <w:r w:rsidR="00D05929" w:rsidRPr="00D05929">
              <w:rPr>
                <w:noProof/>
                <w:webHidden/>
              </w:rPr>
              <w:fldChar w:fldCharType="end"/>
            </w:r>
          </w:hyperlink>
        </w:p>
        <w:p w14:paraId="2E3E1552" w14:textId="746E8B83" w:rsidR="00D05929" w:rsidRPr="00D05929" w:rsidRDefault="006103B0">
          <w:pPr>
            <w:pStyle w:val="TOC2"/>
            <w:tabs>
              <w:tab w:val="left" w:pos="960"/>
              <w:tab w:val="right" w:leader="dot" w:pos="7927"/>
            </w:tabs>
            <w:rPr>
              <w:rFonts w:eastAsiaTheme="minorEastAsia"/>
              <w:noProof/>
            </w:rPr>
          </w:pPr>
          <w:r>
            <w:rPr>
              <w:rStyle w:val="Hyperlink"/>
              <w:noProof/>
              <w:u w:val="none"/>
            </w:rPr>
            <w:t xml:space="preserve">    </w:t>
          </w:r>
          <w:hyperlink w:anchor="_Toc206445074" w:history="1">
            <w:r w:rsidR="00D05929" w:rsidRPr="00D05929">
              <w:rPr>
                <w:rStyle w:val="Hyperlink"/>
                <w:noProof/>
              </w:rPr>
              <w:t>3.1.2</w:t>
            </w:r>
            <w:r w:rsidR="00D05929" w:rsidRPr="00D05929">
              <w:rPr>
                <w:rFonts w:eastAsiaTheme="minorEastAsia"/>
                <w:noProof/>
              </w:rPr>
              <w:tab/>
            </w:r>
            <w:r>
              <w:rPr>
                <w:rFonts w:eastAsiaTheme="minorEastAsia"/>
                <w:noProof/>
              </w:rPr>
              <w:t xml:space="preserve">    </w:t>
            </w:r>
            <w:r w:rsidR="00FA52B4">
              <w:rPr>
                <w:rFonts w:eastAsiaTheme="minorEastAsia"/>
                <w:noProof/>
              </w:rPr>
              <w:t xml:space="preserve"> </w:t>
            </w:r>
            <w:r w:rsidR="00D05929" w:rsidRPr="00D05929">
              <w:rPr>
                <w:rStyle w:val="Hyperlink"/>
                <w:noProof/>
              </w:rPr>
              <w:t>Variabel Independen atau Variabel Bebas (X)</w:t>
            </w:r>
            <w:r w:rsidR="00D05929" w:rsidRPr="00D05929">
              <w:rPr>
                <w:noProof/>
                <w:webHidden/>
              </w:rPr>
              <w:tab/>
            </w:r>
            <w:r w:rsidR="00D05929" w:rsidRPr="00D05929">
              <w:rPr>
                <w:noProof/>
                <w:webHidden/>
              </w:rPr>
              <w:fldChar w:fldCharType="begin"/>
            </w:r>
            <w:r w:rsidR="00D05929" w:rsidRPr="00D05929">
              <w:rPr>
                <w:noProof/>
                <w:webHidden/>
              </w:rPr>
              <w:instrText xml:space="preserve"> PAGEREF _Toc206445074 \h </w:instrText>
            </w:r>
            <w:r w:rsidR="00D05929" w:rsidRPr="00D05929">
              <w:rPr>
                <w:noProof/>
                <w:webHidden/>
              </w:rPr>
            </w:r>
            <w:r w:rsidR="00D05929" w:rsidRPr="00D05929">
              <w:rPr>
                <w:noProof/>
                <w:webHidden/>
              </w:rPr>
              <w:fldChar w:fldCharType="separate"/>
            </w:r>
            <w:r w:rsidR="00E6256F">
              <w:rPr>
                <w:noProof/>
                <w:webHidden/>
              </w:rPr>
              <w:t>29</w:t>
            </w:r>
            <w:r w:rsidR="00D05929" w:rsidRPr="00D05929">
              <w:rPr>
                <w:noProof/>
                <w:webHidden/>
              </w:rPr>
              <w:fldChar w:fldCharType="end"/>
            </w:r>
          </w:hyperlink>
        </w:p>
        <w:p w14:paraId="1EC4AADB" w14:textId="0B1674E8" w:rsidR="00D05929" w:rsidRPr="00D05929" w:rsidRDefault="00D05929">
          <w:pPr>
            <w:pStyle w:val="TOC2"/>
            <w:tabs>
              <w:tab w:val="left" w:pos="960"/>
              <w:tab w:val="right" w:leader="dot" w:pos="7927"/>
            </w:tabs>
            <w:rPr>
              <w:rFonts w:eastAsiaTheme="minorEastAsia"/>
              <w:noProof/>
            </w:rPr>
          </w:pPr>
          <w:hyperlink w:anchor="_Toc206445075" w:history="1">
            <w:r w:rsidRPr="00D05929">
              <w:rPr>
                <w:rStyle w:val="Hyperlink"/>
                <w:noProof/>
              </w:rPr>
              <w:t>3.2</w:t>
            </w:r>
            <w:r w:rsidRPr="00D05929">
              <w:rPr>
                <w:rFonts w:eastAsiaTheme="minorEastAsia"/>
                <w:noProof/>
              </w:rPr>
              <w:tab/>
            </w:r>
            <w:r w:rsidRPr="00D05929">
              <w:rPr>
                <w:rStyle w:val="Hyperlink"/>
                <w:noProof/>
              </w:rPr>
              <w:t>Populasi Dan Sampel</w:t>
            </w:r>
            <w:r w:rsidRPr="00D05929">
              <w:rPr>
                <w:noProof/>
                <w:webHidden/>
              </w:rPr>
              <w:tab/>
            </w:r>
            <w:r w:rsidRPr="00D05929">
              <w:rPr>
                <w:noProof/>
                <w:webHidden/>
              </w:rPr>
              <w:fldChar w:fldCharType="begin"/>
            </w:r>
            <w:r w:rsidRPr="00D05929">
              <w:rPr>
                <w:noProof/>
                <w:webHidden/>
              </w:rPr>
              <w:instrText xml:space="preserve"> PAGEREF _Toc206445075 \h </w:instrText>
            </w:r>
            <w:r w:rsidRPr="00D05929">
              <w:rPr>
                <w:noProof/>
                <w:webHidden/>
              </w:rPr>
            </w:r>
            <w:r w:rsidRPr="00D05929">
              <w:rPr>
                <w:noProof/>
                <w:webHidden/>
              </w:rPr>
              <w:fldChar w:fldCharType="separate"/>
            </w:r>
            <w:r w:rsidR="00E6256F">
              <w:rPr>
                <w:noProof/>
                <w:webHidden/>
              </w:rPr>
              <w:t>32</w:t>
            </w:r>
            <w:r w:rsidRPr="00D05929">
              <w:rPr>
                <w:noProof/>
                <w:webHidden/>
              </w:rPr>
              <w:fldChar w:fldCharType="end"/>
            </w:r>
          </w:hyperlink>
        </w:p>
        <w:p w14:paraId="79DB52A5" w14:textId="5C3A48EE" w:rsidR="00D05929" w:rsidRPr="00D05929" w:rsidRDefault="00D05929">
          <w:pPr>
            <w:pStyle w:val="TOC2"/>
            <w:tabs>
              <w:tab w:val="left" w:pos="960"/>
              <w:tab w:val="right" w:leader="dot" w:pos="7927"/>
            </w:tabs>
            <w:rPr>
              <w:rFonts w:eastAsiaTheme="minorEastAsia"/>
              <w:noProof/>
            </w:rPr>
          </w:pPr>
          <w:hyperlink w:anchor="_Toc206445076" w:history="1">
            <w:r w:rsidRPr="00D05929">
              <w:rPr>
                <w:rStyle w:val="Hyperlink"/>
                <w:noProof/>
              </w:rPr>
              <w:t>3.3</w:t>
            </w:r>
            <w:r w:rsidRPr="00D05929">
              <w:rPr>
                <w:rFonts w:eastAsiaTheme="minorEastAsia"/>
                <w:noProof/>
              </w:rPr>
              <w:tab/>
            </w:r>
            <w:r w:rsidRPr="00D05929">
              <w:rPr>
                <w:rStyle w:val="Hyperlink"/>
                <w:noProof/>
              </w:rPr>
              <w:t>Jenis Dan Sumber Data</w:t>
            </w:r>
            <w:r w:rsidRPr="00D05929">
              <w:rPr>
                <w:noProof/>
                <w:webHidden/>
              </w:rPr>
              <w:tab/>
            </w:r>
            <w:r w:rsidRPr="00D05929">
              <w:rPr>
                <w:noProof/>
                <w:webHidden/>
              </w:rPr>
              <w:fldChar w:fldCharType="begin"/>
            </w:r>
            <w:r w:rsidRPr="00D05929">
              <w:rPr>
                <w:noProof/>
                <w:webHidden/>
              </w:rPr>
              <w:instrText xml:space="preserve"> PAGEREF _Toc206445076 \h </w:instrText>
            </w:r>
            <w:r w:rsidRPr="00D05929">
              <w:rPr>
                <w:noProof/>
                <w:webHidden/>
              </w:rPr>
            </w:r>
            <w:r w:rsidRPr="00D05929">
              <w:rPr>
                <w:noProof/>
                <w:webHidden/>
              </w:rPr>
              <w:fldChar w:fldCharType="separate"/>
            </w:r>
            <w:r w:rsidR="00E6256F">
              <w:rPr>
                <w:noProof/>
                <w:webHidden/>
              </w:rPr>
              <w:t>34</w:t>
            </w:r>
            <w:r w:rsidRPr="00D05929">
              <w:rPr>
                <w:noProof/>
                <w:webHidden/>
              </w:rPr>
              <w:fldChar w:fldCharType="end"/>
            </w:r>
          </w:hyperlink>
        </w:p>
        <w:p w14:paraId="6DFE81E5" w14:textId="5B207647" w:rsidR="00D05929" w:rsidRPr="00D05929" w:rsidRDefault="00D05929">
          <w:pPr>
            <w:pStyle w:val="TOC2"/>
            <w:tabs>
              <w:tab w:val="left" w:pos="960"/>
              <w:tab w:val="right" w:leader="dot" w:pos="7927"/>
            </w:tabs>
            <w:rPr>
              <w:rFonts w:eastAsiaTheme="minorEastAsia"/>
              <w:noProof/>
            </w:rPr>
          </w:pPr>
          <w:hyperlink w:anchor="_Toc206445077" w:history="1">
            <w:r w:rsidRPr="00D05929">
              <w:rPr>
                <w:rStyle w:val="Hyperlink"/>
                <w:noProof/>
              </w:rPr>
              <w:t>3.4</w:t>
            </w:r>
            <w:r w:rsidRPr="00D05929">
              <w:rPr>
                <w:rFonts w:eastAsiaTheme="minorEastAsia"/>
                <w:noProof/>
              </w:rPr>
              <w:tab/>
            </w:r>
            <w:r w:rsidRPr="00D05929">
              <w:rPr>
                <w:rStyle w:val="Hyperlink"/>
                <w:noProof/>
              </w:rPr>
              <w:t>Teknik Pengumpulan Data</w:t>
            </w:r>
            <w:r w:rsidRPr="00D05929">
              <w:rPr>
                <w:noProof/>
                <w:webHidden/>
              </w:rPr>
              <w:tab/>
            </w:r>
            <w:r w:rsidRPr="00D05929">
              <w:rPr>
                <w:noProof/>
                <w:webHidden/>
              </w:rPr>
              <w:fldChar w:fldCharType="begin"/>
            </w:r>
            <w:r w:rsidRPr="00D05929">
              <w:rPr>
                <w:noProof/>
                <w:webHidden/>
              </w:rPr>
              <w:instrText xml:space="preserve"> PAGEREF _Toc206445077 \h </w:instrText>
            </w:r>
            <w:r w:rsidRPr="00D05929">
              <w:rPr>
                <w:noProof/>
                <w:webHidden/>
              </w:rPr>
            </w:r>
            <w:r w:rsidRPr="00D05929">
              <w:rPr>
                <w:noProof/>
                <w:webHidden/>
              </w:rPr>
              <w:fldChar w:fldCharType="separate"/>
            </w:r>
            <w:r w:rsidR="00E6256F">
              <w:rPr>
                <w:noProof/>
                <w:webHidden/>
              </w:rPr>
              <w:t>36</w:t>
            </w:r>
            <w:r w:rsidRPr="00D05929">
              <w:rPr>
                <w:noProof/>
                <w:webHidden/>
              </w:rPr>
              <w:fldChar w:fldCharType="end"/>
            </w:r>
          </w:hyperlink>
        </w:p>
        <w:p w14:paraId="57CA1511" w14:textId="7E68956A" w:rsidR="00D05929" w:rsidRPr="00D05929" w:rsidRDefault="00D05929">
          <w:pPr>
            <w:pStyle w:val="TOC2"/>
            <w:tabs>
              <w:tab w:val="left" w:pos="960"/>
              <w:tab w:val="right" w:leader="dot" w:pos="7927"/>
            </w:tabs>
            <w:rPr>
              <w:rFonts w:eastAsiaTheme="minorEastAsia"/>
              <w:noProof/>
            </w:rPr>
          </w:pPr>
          <w:hyperlink w:anchor="_Toc206445078" w:history="1">
            <w:r w:rsidRPr="00D05929">
              <w:rPr>
                <w:rStyle w:val="Hyperlink"/>
                <w:noProof/>
                <w:lang w:val="id"/>
              </w:rPr>
              <w:t>3.5</w:t>
            </w:r>
            <w:r w:rsidRPr="00D05929">
              <w:rPr>
                <w:rFonts w:eastAsiaTheme="minorEastAsia"/>
                <w:noProof/>
              </w:rPr>
              <w:tab/>
            </w:r>
            <w:r w:rsidRPr="00D05929">
              <w:rPr>
                <w:rStyle w:val="Hyperlink"/>
                <w:noProof/>
                <w:lang w:val="id"/>
              </w:rPr>
              <w:t>Alat Analisis Data</w:t>
            </w:r>
            <w:r w:rsidRPr="00D05929">
              <w:rPr>
                <w:noProof/>
                <w:webHidden/>
              </w:rPr>
              <w:tab/>
            </w:r>
            <w:r w:rsidRPr="00D05929">
              <w:rPr>
                <w:noProof/>
                <w:webHidden/>
              </w:rPr>
              <w:fldChar w:fldCharType="begin"/>
            </w:r>
            <w:r w:rsidRPr="00D05929">
              <w:rPr>
                <w:noProof/>
                <w:webHidden/>
              </w:rPr>
              <w:instrText xml:space="preserve"> PAGEREF _Toc206445078 \h </w:instrText>
            </w:r>
            <w:r w:rsidRPr="00D05929">
              <w:rPr>
                <w:noProof/>
                <w:webHidden/>
              </w:rPr>
            </w:r>
            <w:r w:rsidRPr="00D05929">
              <w:rPr>
                <w:noProof/>
                <w:webHidden/>
              </w:rPr>
              <w:fldChar w:fldCharType="separate"/>
            </w:r>
            <w:r w:rsidR="00E6256F">
              <w:rPr>
                <w:noProof/>
                <w:webHidden/>
              </w:rPr>
              <w:t>37</w:t>
            </w:r>
            <w:r w:rsidRPr="00D05929">
              <w:rPr>
                <w:noProof/>
                <w:webHidden/>
              </w:rPr>
              <w:fldChar w:fldCharType="end"/>
            </w:r>
          </w:hyperlink>
        </w:p>
        <w:p w14:paraId="7E971626" w14:textId="5F05723A" w:rsidR="00D05929" w:rsidRPr="00D05929" w:rsidRDefault="00D05929">
          <w:pPr>
            <w:pStyle w:val="TOC2"/>
            <w:tabs>
              <w:tab w:val="left" w:pos="960"/>
              <w:tab w:val="right" w:leader="dot" w:pos="7927"/>
            </w:tabs>
            <w:rPr>
              <w:rFonts w:eastAsiaTheme="minorEastAsia"/>
              <w:noProof/>
            </w:rPr>
          </w:pPr>
          <w:hyperlink w:anchor="_Toc206445079" w:history="1">
            <w:r w:rsidRPr="00D05929">
              <w:rPr>
                <w:rStyle w:val="Hyperlink"/>
                <w:noProof/>
              </w:rPr>
              <w:t>3.6</w:t>
            </w:r>
            <w:r w:rsidRPr="00D05929">
              <w:rPr>
                <w:rFonts w:eastAsiaTheme="minorEastAsia"/>
                <w:noProof/>
              </w:rPr>
              <w:tab/>
            </w:r>
            <w:r w:rsidRPr="00D05929">
              <w:rPr>
                <w:rStyle w:val="Hyperlink"/>
                <w:noProof/>
              </w:rPr>
              <w:t>Teknik Analisis Data</w:t>
            </w:r>
            <w:r w:rsidRPr="00D05929">
              <w:rPr>
                <w:noProof/>
                <w:webHidden/>
              </w:rPr>
              <w:tab/>
            </w:r>
            <w:r w:rsidRPr="00D05929">
              <w:rPr>
                <w:noProof/>
                <w:webHidden/>
              </w:rPr>
              <w:fldChar w:fldCharType="begin"/>
            </w:r>
            <w:r w:rsidRPr="00D05929">
              <w:rPr>
                <w:noProof/>
                <w:webHidden/>
              </w:rPr>
              <w:instrText xml:space="preserve"> PAGEREF _Toc206445079 \h </w:instrText>
            </w:r>
            <w:r w:rsidRPr="00D05929">
              <w:rPr>
                <w:noProof/>
                <w:webHidden/>
              </w:rPr>
            </w:r>
            <w:r w:rsidRPr="00D05929">
              <w:rPr>
                <w:noProof/>
                <w:webHidden/>
              </w:rPr>
              <w:fldChar w:fldCharType="separate"/>
            </w:r>
            <w:r w:rsidR="00E6256F">
              <w:rPr>
                <w:noProof/>
                <w:webHidden/>
              </w:rPr>
              <w:t>37</w:t>
            </w:r>
            <w:r w:rsidRPr="00D05929">
              <w:rPr>
                <w:noProof/>
                <w:webHidden/>
              </w:rPr>
              <w:fldChar w:fldCharType="end"/>
            </w:r>
          </w:hyperlink>
        </w:p>
        <w:p w14:paraId="05399C01" w14:textId="52B8C2C6" w:rsidR="00D05929" w:rsidRPr="00D05929" w:rsidRDefault="00D05929">
          <w:pPr>
            <w:pStyle w:val="TOC3"/>
            <w:tabs>
              <w:tab w:val="left" w:pos="1200"/>
              <w:tab w:val="right" w:leader="dot" w:pos="7927"/>
            </w:tabs>
            <w:rPr>
              <w:rFonts w:eastAsiaTheme="minorEastAsia"/>
              <w:noProof/>
            </w:rPr>
          </w:pPr>
          <w:hyperlink w:anchor="_Toc206445080" w:history="1">
            <w:r w:rsidRPr="00D05929">
              <w:rPr>
                <w:rStyle w:val="Hyperlink"/>
                <w:noProof/>
              </w:rPr>
              <w:t>3.6.1</w:t>
            </w:r>
            <w:r w:rsidRPr="00D05929">
              <w:rPr>
                <w:rFonts w:eastAsiaTheme="minorEastAsia"/>
                <w:noProof/>
              </w:rPr>
              <w:tab/>
            </w:r>
            <w:r w:rsidRPr="00D05929">
              <w:rPr>
                <w:rStyle w:val="Hyperlink"/>
                <w:noProof/>
              </w:rPr>
              <w:t>Analisis Deskriptif</w:t>
            </w:r>
            <w:r w:rsidRPr="00D05929">
              <w:rPr>
                <w:noProof/>
                <w:webHidden/>
              </w:rPr>
              <w:tab/>
            </w:r>
            <w:r w:rsidRPr="00D05929">
              <w:rPr>
                <w:noProof/>
                <w:webHidden/>
              </w:rPr>
              <w:fldChar w:fldCharType="begin"/>
            </w:r>
            <w:r w:rsidRPr="00D05929">
              <w:rPr>
                <w:noProof/>
                <w:webHidden/>
              </w:rPr>
              <w:instrText xml:space="preserve"> PAGEREF _Toc206445080 \h </w:instrText>
            </w:r>
            <w:r w:rsidRPr="00D05929">
              <w:rPr>
                <w:noProof/>
                <w:webHidden/>
              </w:rPr>
            </w:r>
            <w:r w:rsidRPr="00D05929">
              <w:rPr>
                <w:noProof/>
                <w:webHidden/>
              </w:rPr>
              <w:fldChar w:fldCharType="separate"/>
            </w:r>
            <w:r w:rsidR="00E6256F">
              <w:rPr>
                <w:noProof/>
                <w:webHidden/>
              </w:rPr>
              <w:t>37</w:t>
            </w:r>
            <w:r w:rsidRPr="00D05929">
              <w:rPr>
                <w:noProof/>
                <w:webHidden/>
              </w:rPr>
              <w:fldChar w:fldCharType="end"/>
            </w:r>
          </w:hyperlink>
        </w:p>
        <w:p w14:paraId="0E2290EF" w14:textId="61D2F82B" w:rsidR="00D05929" w:rsidRPr="00D05929" w:rsidRDefault="00FC2720">
          <w:pPr>
            <w:pStyle w:val="TOC2"/>
            <w:tabs>
              <w:tab w:val="left" w:pos="960"/>
              <w:tab w:val="right" w:leader="dot" w:pos="7927"/>
            </w:tabs>
            <w:rPr>
              <w:rFonts w:eastAsiaTheme="minorEastAsia"/>
              <w:noProof/>
            </w:rPr>
          </w:pPr>
          <w:r>
            <w:rPr>
              <w:rStyle w:val="Hyperlink"/>
              <w:noProof/>
              <w:u w:val="none"/>
            </w:rPr>
            <w:t xml:space="preserve">    </w:t>
          </w:r>
          <w:hyperlink w:anchor="_Toc206445081" w:history="1">
            <w:r w:rsidR="00D05929" w:rsidRPr="00D05929">
              <w:rPr>
                <w:rStyle w:val="Hyperlink"/>
                <w:noProof/>
              </w:rPr>
              <w:t>3.6.2</w:t>
            </w:r>
            <w:r>
              <w:rPr>
                <w:rStyle w:val="Hyperlink"/>
                <w:noProof/>
              </w:rPr>
              <w:t xml:space="preserve">    </w:t>
            </w:r>
            <w:r w:rsidR="00D05929" w:rsidRPr="00D05929">
              <w:rPr>
                <w:rStyle w:val="Hyperlink"/>
                <w:noProof/>
              </w:rPr>
              <w:t>Metode Regresi Data Panel</w:t>
            </w:r>
            <w:r w:rsidR="00D05929" w:rsidRPr="00D05929">
              <w:rPr>
                <w:noProof/>
                <w:webHidden/>
              </w:rPr>
              <w:tab/>
            </w:r>
            <w:r w:rsidR="00D05929" w:rsidRPr="00D05929">
              <w:rPr>
                <w:noProof/>
                <w:webHidden/>
              </w:rPr>
              <w:fldChar w:fldCharType="begin"/>
            </w:r>
            <w:r w:rsidR="00D05929" w:rsidRPr="00D05929">
              <w:rPr>
                <w:noProof/>
                <w:webHidden/>
              </w:rPr>
              <w:instrText xml:space="preserve"> PAGEREF _Toc206445081 \h </w:instrText>
            </w:r>
            <w:r w:rsidR="00D05929" w:rsidRPr="00D05929">
              <w:rPr>
                <w:noProof/>
                <w:webHidden/>
              </w:rPr>
            </w:r>
            <w:r w:rsidR="00D05929" w:rsidRPr="00D05929">
              <w:rPr>
                <w:noProof/>
                <w:webHidden/>
              </w:rPr>
              <w:fldChar w:fldCharType="separate"/>
            </w:r>
            <w:r w:rsidR="00E6256F">
              <w:rPr>
                <w:noProof/>
                <w:webHidden/>
              </w:rPr>
              <w:t>38</w:t>
            </w:r>
            <w:r w:rsidR="00D05929" w:rsidRPr="00D05929">
              <w:rPr>
                <w:noProof/>
                <w:webHidden/>
              </w:rPr>
              <w:fldChar w:fldCharType="end"/>
            </w:r>
          </w:hyperlink>
        </w:p>
        <w:p w14:paraId="5F1EC7A3" w14:textId="678C25B1" w:rsidR="00D05929" w:rsidRPr="00D05929" w:rsidRDefault="00D05929">
          <w:pPr>
            <w:pStyle w:val="TOC3"/>
            <w:tabs>
              <w:tab w:val="left" w:pos="1200"/>
              <w:tab w:val="right" w:leader="dot" w:pos="7927"/>
            </w:tabs>
            <w:rPr>
              <w:rFonts w:eastAsiaTheme="minorEastAsia"/>
              <w:noProof/>
            </w:rPr>
          </w:pPr>
          <w:hyperlink w:anchor="_Toc206445082" w:history="1">
            <w:r w:rsidRPr="00D05929">
              <w:rPr>
                <w:rStyle w:val="Hyperlink"/>
                <w:noProof/>
                <w:lang w:val="id"/>
              </w:rPr>
              <w:t>3.6.3</w:t>
            </w:r>
            <w:r w:rsidRPr="00D05929">
              <w:rPr>
                <w:rFonts w:eastAsiaTheme="minorEastAsia"/>
                <w:noProof/>
              </w:rPr>
              <w:tab/>
            </w:r>
            <w:r w:rsidRPr="00D05929">
              <w:rPr>
                <w:rStyle w:val="Hyperlink"/>
                <w:noProof/>
                <w:lang w:val="id"/>
              </w:rPr>
              <w:t>Uji Asumsi Klasik</w:t>
            </w:r>
            <w:r w:rsidRPr="00D05929">
              <w:rPr>
                <w:noProof/>
                <w:webHidden/>
              </w:rPr>
              <w:tab/>
            </w:r>
            <w:r w:rsidRPr="00D05929">
              <w:rPr>
                <w:noProof/>
                <w:webHidden/>
              </w:rPr>
              <w:fldChar w:fldCharType="begin"/>
            </w:r>
            <w:r w:rsidRPr="00D05929">
              <w:rPr>
                <w:noProof/>
                <w:webHidden/>
              </w:rPr>
              <w:instrText xml:space="preserve"> PAGEREF _Toc206445082 \h </w:instrText>
            </w:r>
            <w:r w:rsidRPr="00D05929">
              <w:rPr>
                <w:noProof/>
                <w:webHidden/>
              </w:rPr>
            </w:r>
            <w:r w:rsidRPr="00D05929">
              <w:rPr>
                <w:noProof/>
                <w:webHidden/>
              </w:rPr>
              <w:fldChar w:fldCharType="separate"/>
            </w:r>
            <w:r w:rsidR="00E6256F">
              <w:rPr>
                <w:noProof/>
                <w:webHidden/>
              </w:rPr>
              <w:t>39</w:t>
            </w:r>
            <w:r w:rsidRPr="00D05929">
              <w:rPr>
                <w:noProof/>
                <w:webHidden/>
              </w:rPr>
              <w:fldChar w:fldCharType="end"/>
            </w:r>
          </w:hyperlink>
        </w:p>
        <w:p w14:paraId="3ADD9580" w14:textId="30EB98E3" w:rsidR="00D05929" w:rsidRPr="00D05929" w:rsidRDefault="00D05929">
          <w:pPr>
            <w:pStyle w:val="TOC3"/>
            <w:tabs>
              <w:tab w:val="left" w:pos="1200"/>
              <w:tab w:val="right" w:leader="dot" w:pos="7927"/>
            </w:tabs>
            <w:rPr>
              <w:rFonts w:eastAsiaTheme="minorEastAsia"/>
              <w:noProof/>
            </w:rPr>
          </w:pPr>
          <w:hyperlink w:anchor="_Toc206445083" w:history="1">
            <w:r w:rsidRPr="00D05929">
              <w:rPr>
                <w:rStyle w:val="Hyperlink"/>
                <w:noProof/>
                <w:lang w:val="id"/>
              </w:rPr>
              <w:t>3.6.4</w:t>
            </w:r>
            <w:r w:rsidRPr="00D05929">
              <w:rPr>
                <w:rFonts w:eastAsiaTheme="minorEastAsia"/>
                <w:noProof/>
              </w:rPr>
              <w:tab/>
            </w:r>
            <w:r w:rsidRPr="00D05929">
              <w:rPr>
                <w:rStyle w:val="Hyperlink"/>
                <w:noProof/>
                <w:lang w:val="id"/>
              </w:rPr>
              <w:t>Uji Kelayakan Model</w:t>
            </w:r>
            <w:r w:rsidRPr="00D05929">
              <w:rPr>
                <w:noProof/>
                <w:webHidden/>
              </w:rPr>
              <w:tab/>
            </w:r>
            <w:r w:rsidRPr="00D05929">
              <w:rPr>
                <w:noProof/>
                <w:webHidden/>
              </w:rPr>
              <w:fldChar w:fldCharType="begin"/>
            </w:r>
            <w:r w:rsidRPr="00D05929">
              <w:rPr>
                <w:noProof/>
                <w:webHidden/>
              </w:rPr>
              <w:instrText xml:space="preserve"> PAGEREF _Toc206445083 \h </w:instrText>
            </w:r>
            <w:r w:rsidRPr="00D05929">
              <w:rPr>
                <w:noProof/>
                <w:webHidden/>
              </w:rPr>
            </w:r>
            <w:r w:rsidRPr="00D05929">
              <w:rPr>
                <w:noProof/>
                <w:webHidden/>
              </w:rPr>
              <w:fldChar w:fldCharType="separate"/>
            </w:r>
            <w:r w:rsidR="00E6256F">
              <w:rPr>
                <w:noProof/>
                <w:webHidden/>
              </w:rPr>
              <w:t>42</w:t>
            </w:r>
            <w:r w:rsidRPr="00D05929">
              <w:rPr>
                <w:noProof/>
                <w:webHidden/>
              </w:rPr>
              <w:fldChar w:fldCharType="end"/>
            </w:r>
          </w:hyperlink>
        </w:p>
        <w:p w14:paraId="61BD2ECF" w14:textId="3011C256" w:rsidR="00D05929" w:rsidRPr="00D05929" w:rsidRDefault="00FC2720">
          <w:pPr>
            <w:pStyle w:val="TOC2"/>
            <w:tabs>
              <w:tab w:val="left" w:pos="960"/>
              <w:tab w:val="right" w:leader="dot" w:pos="7927"/>
            </w:tabs>
            <w:rPr>
              <w:rFonts w:eastAsiaTheme="minorEastAsia"/>
              <w:noProof/>
            </w:rPr>
          </w:pPr>
          <w:r>
            <w:rPr>
              <w:rStyle w:val="Hyperlink"/>
              <w:noProof/>
              <w:u w:val="none"/>
            </w:rPr>
            <w:t xml:space="preserve">    </w:t>
          </w:r>
          <w:hyperlink w:anchor="_Toc206445084" w:history="1">
            <w:r w:rsidR="00D05929" w:rsidRPr="00D05929">
              <w:rPr>
                <w:rStyle w:val="Hyperlink"/>
                <w:noProof/>
              </w:rPr>
              <w:t>3.6.5</w:t>
            </w:r>
            <w:r w:rsidR="00D05929" w:rsidRPr="00D05929">
              <w:rPr>
                <w:rFonts w:eastAsiaTheme="minorEastAsia"/>
                <w:noProof/>
              </w:rPr>
              <w:tab/>
            </w:r>
            <w:r>
              <w:rPr>
                <w:rFonts w:eastAsiaTheme="minorEastAsia"/>
                <w:noProof/>
              </w:rPr>
              <w:t xml:space="preserve">    </w:t>
            </w:r>
            <w:r w:rsidR="00D05929" w:rsidRPr="00D05929">
              <w:rPr>
                <w:rStyle w:val="Hyperlink"/>
                <w:noProof/>
              </w:rPr>
              <w:t>Analisis Regresi Berganda</w:t>
            </w:r>
            <w:r w:rsidR="00D05929" w:rsidRPr="00D05929">
              <w:rPr>
                <w:noProof/>
                <w:webHidden/>
              </w:rPr>
              <w:tab/>
            </w:r>
            <w:r w:rsidR="00D05929" w:rsidRPr="00D05929">
              <w:rPr>
                <w:noProof/>
                <w:webHidden/>
              </w:rPr>
              <w:fldChar w:fldCharType="begin"/>
            </w:r>
            <w:r w:rsidR="00D05929" w:rsidRPr="00D05929">
              <w:rPr>
                <w:noProof/>
                <w:webHidden/>
              </w:rPr>
              <w:instrText xml:space="preserve"> PAGEREF _Toc206445084 \h </w:instrText>
            </w:r>
            <w:r w:rsidR="00D05929" w:rsidRPr="00D05929">
              <w:rPr>
                <w:noProof/>
                <w:webHidden/>
              </w:rPr>
            </w:r>
            <w:r w:rsidR="00D05929" w:rsidRPr="00D05929">
              <w:rPr>
                <w:noProof/>
                <w:webHidden/>
              </w:rPr>
              <w:fldChar w:fldCharType="separate"/>
            </w:r>
            <w:r w:rsidR="00E6256F">
              <w:rPr>
                <w:noProof/>
                <w:webHidden/>
              </w:rPr>
              <w:t>43</w:t>
            </w:r>
            <w:r w:rsidR="00D05929" w:rsidRPr="00D05929">
              <w:rPr>
                <w:noProof/>
                <w:webHidden/>
              </w:rPr>
              <w:fldChar w:fldCharType="end"/>
            </w:r>
          </w:hyperlink>
        </w:p>
        <w:p w14:paraId="31B996D6" w14:textId="5D2FF779" w:rsidR="00D05929" w:rsidRPr="00D05929" w:rsidRDefault="00D05929">
          <w:pPr>
            <w:pStyle w:val="TOC3"/>
            <w:tabs>
              <w:tab w:val="left" w:pos="1200"/>
              <w:tab w:val="right" w:leader="dot" w:pos="7927"/>
            </w:tabs>
            <w:rPr>
              <w:rFonts w:eastAsiaTheme="minorEastAsia"/>
              <w:noProof/>
            </w:rPr>
          </w:pPr>
          <w:hyperlink w:anchor="_Toc206445085" w:history="1">
            <w:r w:rsidRPr="00D05929">
              <w:rPr>
                <w:rStyle w:val="Hyperlink"/>
                <w:noProof/>
                <w:lang w:val="id"/>
              </w:rPr>
              <w:t>3.6.6</w:t>
            </w:r>
            <w:r w:rsidRPr="00D05929">
              <w:rPr>
                <w:rFonts w:eastAsiaTheme="minorEastAsia"/>
                <w:noProof/>
              </w:rPr>
              <w:tab/>
            </w:r>
            <w:r w:rsidRPr="00D05929">
              <w:rPr>
                <w:rStyle w:val="Hyperlink"/>
                <w:noProof/>
                <w:lang w:val="id"/>
              </w:rPr>
              <w:t>Uji Hipotesis</w:t>
            </w:r>
            <w:r w:rsidRPr="00D05929">
              <w:rPr>
                <w:noProof/>
                <w:webHidden/>
              </w:rPr>
              <w:tab/>
            </w:r>
            <w:r w:rsidRPr="00D05929">
              <w:rPr>
                <w:noProof/>
                <w:webHidden/>
              </w:rPr>
              <w:fldChar w:fldCharType="begin"/>
            </w:r>
            <w:r w:rsidRPr="00D05929">
              <w:rPr>
                <w:noProof/>
                <w:webHidden/>
              </w:rPr>
              <w:instrText xml:space="preserve"> PAGEREF _Toc206445085 \h </w:instrText>
            </w:r>
            <w:r w:rsidRPr="00D05929">
              <w:rPr>
                <w:noProof/>
                <w:webHidden/>
              </w:rPr>
            </w:r>
            <w:r w:rsidRPr="00D05929">
              <w:rPr>
                <w:noProof/>
                <w:webHidden/>
              </w:rPr>
              <w:fldChar w:fldCharType="separate"/>
            </w:r>
            <w:r w:rsidR="00E6256F">
              <w:rPr>
                <w:noProof/>
                <w:webHidden/>
              </w:rPr>
              <w:t>44</w:t>
            </w:r>
            <w:r w:rsidRPr="00D05929">
              <w:rPr>
                <w:noProof/>
                <w:webHidden/>
              </w:rPr>
              <w:fldChar w:fldCharType="end"/>
            </w:r>
          </w:hyperlink>
        </w:p>
        <w:p w14:paraId="37DC6F34" w14:textId="6D562EE6" w:rsidR="00D05929" w:rsidRPr="00D05929" w:rsidRDefault="00D05929">
          <w:pPr>
            <w:pStyle w:val="TOC1"/>
            <w:rPr>
              <w:rFonts w:eastAsiaTheme="minorEastAsia"/>
              <w:noProof/>
            </w:rPr>
          </w:pPr>
          <w:hyperlink w:anchor="_Toc206445086" w:history="1">
            <w:r w:rsidRPr="00D05929">
              <w:rPr>
                <w:rStyle w:val="Hyperlink"/>
                <w:noProof/>
              </w:rPr>
              <w:t>BAB IV</w:t>
            </w:r>
            <w:r w:rsidRPr="00D05929">
              <w:rPr>
                <w:noProof/>
                <w:webHidden/>
              </w:rPr>
              <w:tab/>
            </w:r>
            <w:r w:rsidRPr="00D05929">
              <w:rPr>
                <w:noProof/>
                <w:webHidden/>
              </w:rPr>
              <w:fldChar w:fldCharType="begin"/>
            </w:r>
            <w:r w:rsidRPr="00D05929">
              <w:rPr>
                <w:noProof/>
                <w:webHidden/>
              </w:rPr>
              <w:instrText xml:space="preserve"> PAGEREF _Toc206445086 \h </w:instrText>
            </w:r>
            <w:r w:rsidRPr="00D05929">
              <w:rPr>
                <w:noProof/>
                <w:webHidden/>
              </w:rPr>
            </w:r>
            <w:r w:rsidRPr="00D05929">
              <w:rPr>
                <w:noProof/>
                <w:webHidden/>
              </w:rPr>
              <w:fldChar w:fldCharType="separate"/>
            </w:r>
            <w:r w:rsidR="00E6256F">
              <w:rPr>
                <w:noProof/>
                <w:webHidden/>
              </w:rPr>
              <w:t>46</w:t>
            </w:r>
            <w:r w:rsidRPr="00D05929">
              <w:rPr>
                <w:noProof/>
                <w:webHidden/>
              </w:rPr>
              <w:fldChar w:fldCharType="end"/>
            </w:r>
          </w:hyperlink>
        </w:p>
        <w:p w14:paraId="1EA2E11B" w14:textId="4DB2EB43" w:rsidR="00D05929" w:rsidRPr="00D05929" w:rsidRDefault="00D05929">
          <w:pPr>
            <w:pStyle w:val="TOC1"/>
            <w:rPr>
              <w:rFonts w:eastAsiaTheme="minorEastAsia"/>
              <w:noProof/>
            </w:rPr>
          </w:pPr>
          <w:hyperlink w:anchor="_Toc206445087" w:history="1">
            <w:r w:rsidRPr="00D05929">
              <w:rPr>
                <w:rStyle w:val="Hyperlink"/>
                <w:noProof/>
              </w:rPr>
              <w:t>HASIL DAN PEMBAHASAN</w:t>
            </w:r>
            <w:r w:rsidRPr="00D05929">
              <w:rPr>
                <w:noProof/>
                <w:webHidden/>
              </w:rPr>
              <w:tab/>
            </w:r>
            <w:r w:rsidRPr="00D05929">
              <w:rPr>
                <w:noProof/>
                <w:webHidden/>
              </w:rPr>
              <w:fldChar w:fldCharType="begin"/>
            </w:r>
            <w:r w:rsidRPr="00D05929">
              <w:rPr>
                <w:noProof/>
                <w:webHidden/>
              </w:rPr>
              <w:instrText xml:space="preserve"> PAGEREF _Toc206445087 \h </w:instrText>
            </w:r>
            <w:r w:rsidRPr="00D05929">
              <w:rPr>
                <w:noProof/>
                <w:webHidden/>
              </w:rPr>
            </w:r>
            <w:r w:rsidRPr="00D05929">
              <w:rPr>
                <w:noProof/>
                <w:webHidden/>
              </w:rPr>
              <w:fldChar w:fldCharType="separate"/>
            </w:r>
            <w:r w:rsidR="00E6256F">
              <w:rPr>
                <w:noProof/>
                <w:webHidden/>
              </w:rPr>
              <w:t>46</w:t>
            </w:r>
            <w:r w:rsidRPr="00D05929">
              <w:rPr>
                <w:noProof/>
                <w:webHidden/>
              </w:rPr>
              <w:fldChar w:fldCharType="end"/>
            </w:r>
          </w:hyperlink>
        </w:p>
        <w:p w14:paraId="69A279A9" w14:textId="48949218" w:rsidR="00D05929" w:rsidRPr="00D05929" w:rsidRDefault="00D05929">
          <w:pPr>
            <w:pStyle w:val="TOC2"/>
            <w:tabs>
              <w:tab w:val="left" w:pos="960"/>
              <w:tab w:val="right" w:leader="dot" w:pos="7927"/>
            </w:tabs>
            <w:rPr>
              <w:rFonts w:eastAsiaTheme="minorEastAsia"/>
              <w:noProof/>
            </w:rPr>
          </w:pPr>
          <w:hyperlink w:anchor="_Toc206445088" w:history="1">
            <w:r w:rsidRPr="00D05929">
              <w:rPr>
                <w:rStyle w:val="Hyperlink"/>
                <w:noProof/>
                <w:lang w:val="id"/>
              </w:rPr>
              <w:t>4.1.</w:t>
            </w:r>
            <w:r w:rsidRPr="00D05929">
              <w:rPr>
                <w:rFonts w:eastAsiaTheme="minorEastAsia"/>
                <w:noProof/>
              </w:rPr>
              <w:tab/>
            </w:r>
            <w:r w:rsidRPr="00D05929">
              <w:rPr>
                <w:rStyle w:val="Hyperlink"/>
                <w:noProof/>
                <w:lang w:val="id"/>
              </w:rPr>
              <w:t>Gambaran Umum Lokasi Penelitian</w:t>
            </w:r>
            <w:r w:rsidRPr="00D05929">
              <w:rPr>
                <w:noProof/>
                <w:webHidden/>
              </w:rPr>
              <w:tab/>
            </w:r>
            <w:r w:rsidRPr="00D05929">
              <w:rPr>
                <w:noProof/>
                <w:webHidden/>
              </w:rPr>
              <w:fldChar w:fldCharType="begin"/>
            </w:r>
            <w:r w:rsidRPr="00D05929">
              <w:rPr>
                <w:noProof/>
                <w:webHidden/>
              </w:rPr>
              <w:instrText xml:space="preserve"> PAGEREF _Toc206445088 \h </w:instrText>
            </w:r>
            <w:r w:rsidRPr="00D05929">
              <w:rPr>
                <w:noProof/>
                <w:webHidden/>
              </w:rPr>
            </w:r>
            <w:r w:rsidRPr="00D05929">
              <w:rPr>
                <w:noProof/>
                <w:webHidden/>
              </w:rPr>
              <w:fldChar w:fldCharType="separate"/>
            </w:r>
            <w:r w:rsidR="00E6256F">
              <w:rPr>
                <w:noProof/>
                <w:webHidden/>
              </w:rPr>
              <w:t>46</w:t>
            </w:r>
            <w:r w:rsidRPr="00D05929">
              <w:rPr>
                <w:noProof/>
                <w:webHidden/>
              </w:rPr>
              <w:fldChar w:fldCharType="end"/>
            </w:r>
          </w:hyperlink>
        </w:p>
        <w:p w14:paraId="192232B8" w14:textId="7D529647" w:rsidR="00D05929" w:rsidRPr="00D05929" w:rsidRDefault="00D05929">
          <w:pPr>
            <w:pStyle w:val="TOC2"/>
            <w:tabs>
              <w:tab w:val="left" w:pos="960"/>
              <w:tab w:val="right" w:leader="dot" w:pos="7927"/>
            </w:tabs>
            <w:rPr>
              <w:rFonts w:eastAsiaTheme="minorEastAsia"/>
              <w:noProof/>
            </w:rPr>
          </w:pPr>
          <w:hyperlink w:anchor="_Toc206445089" w:history="1">
            <w:r w:rsidRPr="00D05929">
              <w:rPr>
                <w:rStyle w:val="Hyperlink"/>
                <w:bCs/>
                <w:noProof/>
                <w:lang w:val="id"/>
              </w:rPr>
              <w:t>4.2.</w:t>
            </w:r>
            <w:r w:rsidRPr="00D05929">
              <w:rPr>
                <w:rFonts w:eastAsiaTheme="minorEastAsia"/>
                <w:noProof/>
              </w:rPr>
              <w:tab/>
            </w:r>
            <w:r w:rsidRPr="00D05929">
              <w:rPr>
                <w:rStyle w:val="Hyperlink"/>
                <w:noProof/>
                <w:lang w:val="id"/>
              </w:rPr>
              <w:t>Analisis Statistik Deskriptif</w:t>
            </w:r>
            <w:r w:rsidRPr="00D05929">
              <w:rPr>
                <w:noProof/>
                <w:webHidden/>
              </w:rPr>
              <w:tab/>
            </w:r>
            <w:r w:rsidRPr="00D05929">
              <w:rPr>
                <w:noProof/>
                <w:webHidden/>
              </w:rPr>
              <w:fldChar w:fldCharType="begin"/>
            </w:r>
            <w:r w:rsidRPr="00D05929">
              <w:rPr>
                <w:noProof/>
                <w:webHidden/>
              </w:rPr>
              <w:instrText xml:space="preserve"> PAGEREF _Toc206445089 \h </w:instrText>
            </w:r>
            <w:r w:rsidRPr="00D05929">
              <w:rPr>
                <w:noProof/>
                <w:webHidden/>
              </w:rPr>
            </w:r>
            <w:r w:rsidRPr="00D05929">
              <w:rPr>
                <w:noProof/>
                <w:webHidden/>
              </w:rPr>
              <w:fldChar w:fldCharType="separate"/>
            </w:r>
            <w:r w:rsidR="00E6256F">
              <w:rPr>
                <w:noProof/>
                <w:webHidden/>
              </w:rPr>
              <w:t>47</w:t>
            </w:r>
            <w:r w:rsidRPr="00D05929">
              <w:rPr>
                <w:noProof/>
                <w:webHidden/>
              </w:rPr>
              <w:fldChar w:fldCharType="end"/>
            </w:r>
          </w:hyperlink>
        </w:p>
        <w:p w14:paraId="50008D04" w14:textId="3F151400" w:rsidR="00D05929" w:rsidRPr="00D05929" w:rsidRDefault="00D05929">
          <w:pPr>
            <w:pStyle w:val="TOC2"/>
            <w:tabs>
              <w:tab w:val="left" w:pos="960"/>
              <w:tab w:val="right" w:leader="dot" w:pos="7927"/>
            </w:tabs>
            <w:rPr>
              <w:rFonts w:eastAsiaTheme="minorEastAsia"/>
              <w:noProof/>
            </w:rPr>
          </w:pPr>
          <w:hyperlink w:anchor="_Toc206445090" w:history="1">
            <w:r w:rsidRPr="00D05929">
              <w:rPr>
                <w:rStyle w:val="Hyperlink"/>
                <w:noProof/>
              </w:rPr>
              <w:t>4.3.</w:t>
            </w:r>
            <w:r w:rsidRPr="00D05929">
              <w:rPr>
                <w:rFonts w:eastAsiaTheme="minorEastAsia"/>
                <w:noProof/>
              </w:rPr>
              <w:tab/>
            </w:r>
            <w:r w:rsidRPr="00D05929">
              <w:rPr>
                <w:rStyle w:val="Hyperlink"/>
                <w:noProof/>
              </w:rPr>
              <w:t>Pemilihan Model Data Panel</w:t>
            </w:r>
            <w:r w:rsidRPr="00D05929">
              <w:rPr>
                <w:noProof/>
                <w:webHidden/>
              </w:rPr>
              <w:tab/>
            </w:r>
            <w:r w:rsidRPr="00D05929">
              <w:rPr>
                <w:noProof/>
                <w:webHidden/>
              </w:rPr>
              <w:fldChar w:fldCharType="begin"/>
            </w:r>
            <w:r w:rsidRPr="00D05929">
              <w:rPr>
                <w:noProof/>
                <w:webHidden/>
              </w:rPr>
              <w:instrText xml:space="preserve"> PAGEREF _Toc206445090 \h </w:instrText>
            </w:r>
            <w:r w:rsidRPr="00D05929">
              <w:rPr>
                <w:noProof/>
                <w:webHidden/>
              </w:rPr>
            </w:r>
            <w:r w:rsidRPr="00D05929">
              <w:rPr>
                <w:noProof/>
                <w:webHidden/>
              </w:rPr>
              <w:fldChar w:fldCharType="separate"/>
            </w:r>
            <w:r w:rsidR="00E6256F">
              <w:rPr>
                <w:noProof/>
                <w:webHidden/>
              </w:rPr>
              <w:t>49</w:t>
            </w:r>
            <w:r w:rsidRPr="00D05929">
              <w:rPr>
                <w:noProof/>
                <w:webHidden/>
              </w:rPr>
              <w:fldChar w:fldCharType="end"/>
            </w:r>
          </w:hyperlink>
        </w:p>
        <w:p w14:paraId="402EB9EE" w14:textId="59813CBC" w:rsidR="00D05929" w:rsidRPr="00D05929" w:rsidRDefault="00D05929">
          <w:pPr>
            <w:pStyle w:val="TOC2"/>
            <w:tabs>
              <w:tab w:val="left" w:pos="960"/>
              <w:tab w:val="right" w:leader="dot" w:pos="7927"/>
            </w:tabs>
            <w:rPr>
              <w:rFonts w:eastAsiaTheme="minorEastAsia"/>
              <w:noProof/>
            </w:rPr>
          </w:pPr>
          <w:hyperlink w:anchor="_Toc206445091" w:history="1">
            <w:r w:rsidRPr="00D05929">
              <w:rPr>
                <w:rStyle w:val="Hyperlink"/>
                <w:noProof/>
              </w:rPr>
              <w:t>4.4.</w:t>
            </w:r>
            <w:r w:rsidRPr="00D05929">
              <w:rPr>
                <w:rFonts w:eastAsiaTheme="minorEastAsia"/>
                <w:noProof/>
              </w:rPr>
              <w:tab/>
            </w:r>
            <w:r w:rsidRPr="00D05929">
              <w:rPr>
                <w:rStyle w:val="Hyperlink"/>
                <w:noProof/>
              </w:rPr>
              <w:t>Uji Asumsi Klasik</w:t>
            </w:r>
            <w:r w:rsidRPr="00D05929">
              <w:rPr>
                <w:noProof/>
                <w:webHidden/>
              </w:rPr>
              <w:tab/>
            </w:r>
            <w:r w:rsidRPr="00D05929">
              <w:rPr>
                <w:noProof/>
                <w:webHidden/>
              </w:rPr>
              <w:fldChar w:fldCharType="begin"/>
            </w:r>
            <w:r w:rsidRPr="00D05929">
              <w:rPr>
                <w:noProof/>
                <w:webHidden/>
              </w:rPr>
              <w:instrText xml:space="preserve"> PAGEREF _Toc206445091 \h </w:instrText>
            </w:r>
            <w:r w:rsidRPr="00D05929">
              <w:rPr>
                <w:noProof/>
                <w:webHidden/>
              </w:rPr>
            </w:r>
            <w:r w:rsidRPr="00D05929">
              <w:rPr>
                <w:noProof/>
                <w:webHidden/>
              </w:rPr>
              <w:fldChar w:fldCharType="separate"/>
            </w:r>
            <w:r w:rsidR="00E6256F">
              <w:rPr>
                <w:noProof/>
                <w:webHidden/>
              </w:rPr>
              <w:t>51</w:t>
            </w:r>
            <w:r w:rsidRPr="00D05929">
              <w:rPr>
                <w:noProof/>
                <w:webHidden/>
              </w:rPr>
              <w:fldChar w:fldCharType="end"/>
            </w:r>
          </w:hyperlink>
        </w:p>
        <w:p w14:paraId="5B9FB361" w14:textId="051FA931" w:rsidR="00D05929" w:rsidRPr="00D05929" w:rsidRDefault="00D05929">
          <w:pPr>
            <w:pStyle w:val="TOC3"/>
            <w:tabs>
              <w:tab w:val="left" w:pos="1440"/>
              <w:tab w:val="right" w:leader="dot" w:pos="7927"/>
            </w:tabs>
            <w:rPr>
              <w:rFonts w:eastAsiaTheme="minorEastAsia"/>
              <w:noProof/>
            </w:rPr>
          </w:pPr>
          <w:hyperlink w:anchor="_Toc206445092" w:history="1">
            <w:r w:rsidRPr="00D05929">
              <w:rPr>
                <w:rStyle w:val="Hyperlink"/>
                <w:noProof/>
              </w:rPr>
              <w:t>4.4.1.</w:t>
            </w:r>
            <w:r w:rsidRPr="00D05929">
              <w:rPr>
                <w:rFonts w:eastAsiaTheme="minorEastAsia"/>
                <w:noProof/>
              </w:rPr>
              <w:tab/>
            </w:r>
            <w:r w:rsidRPr="00D05929">
              <w:rPr>
                <w:rStyle w:val="Hyperlink"/>
                <w:noProof/>
              </w:rPr>
              <w:t>Uji Normalitas</w:t>
            </w:r>
            <w:r w:rsidRPr="00D05929">
              <w:rPr>
                <w:noProof/>
                <w:webHidden/>
              </w:rPr>
              <w:tab/>
            </w:r>
            <w:r w:rsidRPr="00D05929">
              <w:rPr>
                <w:noProof/>
                <w:webHidden/>
              </w:rPr>
              <w:fldChar w:fldCharType="begin"/>
            </w:r>
            <w:r w:rsidRPr="00D05929">
              <w:rPr>
                <w:noProof/>
                <w:webHidden/>
              </w:rPr>
              <w:instrText xml:space="preserve"> PAGEREF _Toc206445092 \h </w:instrText>
            </w:r>
            <w:r w:rsidRPr="00D05929">
              <w:rPr>
                <w:noProof/>
                <w:webHidden/>
              </w:rPr>
            </w:r>
            <w:r w:rsidRPr="00D05929">
              <w:rPr>
                <w:noProof/>
                <w:webHidden/>
              </w:rPr>
              <w:fldChar w:fldCharType="separate"/>
            </w:r>
            <w:r w:rsidR="00E6256F">
              <w:rPr>
                <w:noProof/>
                <w:webHidden/>
              </w:rPr>
              <w:t>51</w:t>
            </w:r>
            <w:r w:rsidRPr="00D05929">
              <w:rPr>
                <w:noProof/>
                <w:webHidden/>
              </w:rPr>
              <w:fldChar w:fldCharType="end"/>
            </w:r>
          </w:hyperlink>
        </w:p>
        <w:p w14:paraId="18B17ADD" w14:textId="65EA5940" w:rsidR="00D05929" w:rsidRPr="00D05929" w:rsidRDefault="00D05929">
          <w:pPr>
            <w:pStyle w:val="TOC3"/>
            <w:tabs>
              <w:tab w:val="left" w:pos="1440"/>
              <w:tab w:val="right" w:leader="dot" w:pos="7927"/>
            </w:tabs>
            <w:rPr>
              <w:rFonts w:eastAsiaTheme="minorEastAsia"/>
              <w:noProof/>
            </w:rPr>
          </w:pPr>
          <w:hyperlink w:anchor="_Toc206445093" w:history="1">
            <w:r w:rsidRPr="00D05929">
              <w:rPr>
                <w:rStyle w:val="Hyperlink"/>
                <w:noProof/>
              </w:rPr>
              <w:t>4.4.2.</w:t>
            </w:r>
            <w:r w:rsidRPr="00D05929">
              <w:rPr>
                <w:rFonts w:eastAsiaTheme="minorEastAsia"/>
                <w:noProof/>
              </w:rPr>
              <w:tab/>
            </w:r>
            <w:r w:rsidRPr="00D05929">
              <w:rPr>
                <w:rStyle w:val="Hyperlink"/>
                <w:noProof/>
              </w:rPr>
              <w:t>Uji Multikolinearitas</w:t>
            </w:r>
            <w:r w:rsidRPr="00D05929">
              <w:rPr>
                <w:noProof/>
                <w:webHidden/>
              </w:rPr>
              <w:tab/>
            </w:r>
            <w:r w:rsidRPr="00D05929">
              <w:rPr>
                <w:noProof/>
                <w:webHidden/>
              </w:rPr>
              <w:fldChar w:fldCharType="begin"/>
            </w:r>
            <w:r w:rsidRPr="00D05929">
              <w:rPr>
                <w:noProof/>
                <w:webHidden/>
              </w:rPr>
              <w:instrText xml:space="preserve"> PAGEREF _Toc206445093 \h </w:instrText>
            </w:r>
            <w:r w:rsidRPr="00D05929">
              <w:rPr>
                <w:noProof/>
                <w:webHidden/>
              </w:rPr>
            </w:r>
            <w:r w:rsidRPr="00D05929">
              <w:rPr>
                <w:noProof/>
                <w:webHidden/>
              </w:rPr>
              <w:fldChar w:fldCharType="separate"/>
            </w:r>
            <w:r w:rsidR="00E6256F">
              <w:rPr>
                <w:noProof/>
                <w:webHidden/>
              </w:rPr>
              <w:t>52</w:t>
            </w:r>
            <w:r w:rsidRPr="00D05929">
              <w:rPr>
                <w:noProof/>
                <w:webHidden/>
              </w:rPr>
              <w:fldChar w:fldCharType="end"/>
            </w:r>
          </w:hyperlink>
        </w:p>
        <w:p w14:paraId="6BC335F7" w14:textId="3921F5F7" w:rsidR="00D05929" w:rsidRPr="00D05929" w:rsidRDefault="00D05929">
          <w:pPr>
            <w:pStyle w:val="TOC3"/>
            <w:tabs>
              <w:tab w:val="left" w:pos="1440"/>
              <w:tab w:val="right" w:leader="dot" w:pos="7927"/>
            </w:tabs>
            <w:rPr>
              <w:rFonts w:eastAsiaTheme="minorEastAsia"/>
              <w:noProof/>
            </w:rPr>
          </w:pPr>
          <w:hyperlink w:anchor="_Toc206445094" w:history="1">
            <w:r w:rsidRPr="00D05929">
              <w:rPr>
                <w:rStyle w:val="Hyperlink"/>
                <w:noProof/>
              </w:rPr>
              <w:t>4.4.3.</w:t>
            </w:r>
            <w:r w:rsidRPr="00D05929">
              <w:rPr>
                <w:rFonts w:eastAsiaTheme="minorEastAsia"/>
                <w:noProof/>
              </w:rPr>
              <w:tab/>
            </w:r>
            <w:r w:rsidRPr="00D05929">
              <w:rPr>
                <w:rStyle w:val="Hyperlink"/>
                <w:noProof/>
              </w:rPr>
              <w:t>Uji Heteroskedastisitas</w:t>
            </w:r>
            <w:r w:rsidRPr="00D05929">
              <w:rPr>
                <w:noProof/>
                <w:webHidden/>
              </w:rPr>
              <w:tab/>
            </w:r>
            <w:r w:rsidRPr="00D05929">
              <w:rPr>
                <w:noProof/>
                <w:webHidden/>
              </w:rPr>
              <w:fldChar w:fldCharType="begin"/>
            </w:r>
            <w:r w:rsidRPr="00D05929">
              <w:rPr>
                <w:noProof/>
                <w:webHidden/>
              </w:rPr>
              <w:instrText xml:space="preserve"> PAGEREF _Toc206445094 \h </w:instrText>
            </w:r>
            <w:r w:rsidRPr="00D05929">
              <w:rPr>
                <w:noProof/>
                <w:webHidden/>
              </w:rPr>
            </w:r>
            <w:r w:rsidRPr="00D05929">
              <w:rPr>
                <w:noProof/>
                <w:webHidden/>
              </w:rPr>
              <w:fldChar w:fldCharType="separate"/>
            </w:r>
            <w:r w:rsidR="00E6256F">
              <w:rPr>
                <w:noProof/>
                <w:webHidden/>
              </w:rPr>
              <w:t>52</w:t>
            </w:r>
            <w:r w:rsidRPr="00D05929">
              <w:rPr>
                <w:noProof/>
                <w:webHidden/>
              </w:rPr>
              <w:fldChar w:fldCharType="end"/>
            </w:r>
          </w:hyperlink>
        </w:p>
        <w:p w14:paraId="3AFA4216" w14:textId="19BE0E0D" w:rsidR="00D05929" w:rsidRPr="00D05929" w:rsidRDefault="00D05929">
          <w:pPr>
            <w:pStyle w:val="TOC2"/>
            <w:tabs>
              <w:tab w:val="left" w:pos="960"/>
              <w:tab w:val="right" w:leader="dot" w:pos="7927"/>
            </w:tabs>
            <w:rPr>
              <w:rFonts w:eastAsiaTheme="minorEastAsia"/>
              <w:noProof/>
            </w:rPr>
          </w:pPr>
          <w:hyperlink w:anchor="_Toc206445095" w:history="1">
            <w:r w:rsidRPr="00D05929">
              <w:rPr>
                <w:rStyle w:val="Hyperlink"/>
                <w:noProof/>
              </w:rPr>
              <w:t>4.5.</w:t>
            </w:r>
            <w:r w:rsidRPr="00D05929">
              <w:rPr>
                <w:rFonts w:eastAsiaTheme="minorEastAsia"/>
                <w:noProof/>
              </w:rPr>
              <w:tab/>
            </w:r>
            <w:r w:rsidRPr="00D05929">
              <w:rPr>
                <w:rStyle w:val="Hyperlink"/>
                <w:noProof/>
              </w:rPr>
              <w:t>Uji Kelayakan Model</w:t>
            </w:r>
            <w:r w:rsidRPr="00D05929">
              <w:rPr>
                <w:noProof/>
                <w:webHidden/>
              </w:rPr>
              <w:tab/>
            </w:r>
            <w:r w:rsidRPr="00D05929">
              <w:rPr>
                <w:noProof/>
                <w:webHidden/>
              </w:rPr>
              <w:fldChar w:fldCharType="begin"/>
            </w:r>
            <w:r w:rsidRPr="00D05929">
              <w:rPr>
                <w:noProof/>
                <w:webHidden/>
              </w:rPr>
              <w:instrText xml:space="preserve"> PAGEREF _Toc206445095 \h </w:instrText>
            </w:r>
            <w:r w:rsidRPr="00D05929">
              <w:rPr>
                <w:noProof/>
                <w:webHidden/>
              </w:rPr>
            </w:r>
            <w:r w:rsidRPr="00D05929">
              <w:rPr>
                <w:noProof/>
                <w:webHidden/>
              </w:rPr>
              <w:fldChar w:fldCharType="separate"/>
            </w:r>
            <w:r w:rsidR="00E6256F">
              <w:rPr>
                <w:noProof/>
                <w:webHidden/>
              </w:rPr>
              <w:t>53</w:t>
            </w:r>
            <w:r w:rsidRPr="00D05929">
              <w:rPr>
                <w:noProof/>
                <w:webHidden/>
              </w:rPr>
              <w:fldChar w:fldCharType="end"/>
            </w:r>
          </w:hyperlink>
        </w:p>
        <w:p w14:paraId="2DC61B7D" w14:textId="18B2F2FF" w:rsidR="00D05929" w:rsidRPr="00D05929" w:rsidRDefault="00D05929">
          <w:pPr>
            <w:pStyle w:val="TOC3"/>
            <w:tabs>
              <w:tab w:val="left" w:pos="1200"/>
              <w:tab w:val="right" w:leader="dot" w:pos="7927"/>
            </w:tabs>
            <w:rPr>
              <w:rFonts w:eastAsiaTheme="minorEastAsia"/>
              <w:noProof/>
            </w:rPr>
          </w:pPr>
          <w:hyperlink w:anchor="_Toc206445096" w:history="1">
            <w:r w:rsidRPr="00D05929">
              <w:rPr>
                <w:rStyle w:val="Hyperlink"/>
                <w:noProof/>
              </w:rPr>
              <w:t>4.5.1</w:t>
            </w:r>
            <w:r w:rsidRPr="00D05929">
              <w:rPr>
                <w:rFonts w:eastAsiaTheme="minorEastAsia"/>
                <w:noProof/>
              </w:rPr>
              <w:tab/>
            </w:r>
            <w:r w:rsidRPr="00D05929">
              <w:rPr>
                <w:rStyle w:val="Hyperlink"/>
                <w:noProof/>
              </w:rPr>
              <w:t>Uji F</w:t>
            </w:r>
            <w:r w:rsidRPr="00D05929">
              <w:rPr>
                <w:noProof/>
                <w:webHidden/>
              </w:rPr>
              <w:tab/>
            </w:r>
            <w:r w:rsidRPr="00D05929">
              <w:rPr>
                <w:noProof/>
                <w:webHidden/>
              </w:rPr>
              <w:fldChar w:fldCharType="begin"/>
            </w:r>
            <w:r w:rsidRPr="00D05929">
              <w:rPr>
                <w:noProof/>
                <w:webHidden/>
              </w:rPr>
              <w:instrText xml:space="preserve"> PAGEREF _Toc206445096 \h </w:instrText>
            </w:r>
            <w:r w:rsidRPr="00D05929">
              <w:rPr>
                <w:noProof/>
                <w:webHidden/>
              </w:rPr>
            </w:r>
            <w:r w:rsidRPr="00D05929">
              <w:rPr>
                <w:noProof/>
                <w:webHidden/>
              </w:rPr>
              <w:fldChar w:fldCharType="separate"/>
            </w:r>
            <w:r w:rsidR="00E6256F">
              <w:rPr>
                <w:noProof/>
                <w:webHidden/>
              </w:rPr>
              <w:t>54</w:t>
            </w:r>
            <w:r w:rsidRPr="00D05929">
              <w:rPr>
                <w:noProof/>
                <w:webHidden/>
              </w:rPr>
              <w:fldChar w:fldCharType="end"/>
            </w:r>
          </w:hyperlink>
        </w:p>
        <w:p w14:paraId="2419478E" w14:textId="1EF11A9C" w:rsidR="00D05929" w:rsidRPr="00D05929" w:rsidRDefault="00D05929">
          <w:pPr>
            <w:pStyle w:val="TOC3"/>
            <w:tabs>
              <w:tab w:val="left" w:pos="1200"/>
              <w:tab w:val="right" w:leader="dot" w:pos="7927"/>
            </w:tabs>
            <w:rPr>
              <w:rFonts w:eastAsiaTheme="minorEastAsia"/>
              <w:noProof/>
            </w:rPr>
          </w:pPr>
          <w:hyperlink w:anchor="_Toc206445097" w:history="1">
            <w:r w:rsidRPr="00D05929">
              <w:rPr>
                <w:rStyle w:val="Hyperlink"/>
                <w:noProof/>
              </w:rPr>
              <w:t>4.5.2</w:t>
            </w:r>
            <w:r w:rsidRPr="00D05929">
              <w:rPr>
                <w:rFonts w:eastAsiaTheme="minorEastAsia"/>
                <w:noProof/>
              </w:rPr>
              <w:tab/>
            </w:r>
            <w:r w:rsidRPr="00D05929">
              <w:rPr>
                <w:rStyle w:val="Hyperlink"/>
                <w:noProof/>
              </w:rPr>
              <w:t>Uji Koefisiensi Determinasi (R</w:t>
            </w:r>
            <w:r w:rsidRPr="00D05929">
              <w:rPr>
                <w:rStyle w:val="Hyperlink"/>
                <w:noProof/>
                <w:vertAlign w:val="superscript"/>
              </w:rPr>
              <w:t>2</w:t>
            </w:r>
            <w:r w:rsidRPr="00D05929">
              <w:rPr>
                <w:rStyle w:val="Hyperlink"/>
                <w:noProof/>
              </w:rPr>
              <w:t>)</w:t>
            </w:r>
            <w:r w:rsidRPr="00D05929">
              <w:rPr>
                <w:noProof/>
                <w:webHidden/>
              </w:rPr>
              <w:tab/>
            </w:r>
            <w:r w:rsidRPr="00D05929">
              <w:rPr>
                <w:noProof/>
                <w:webHidden/>
              </w:rPr>
              <w:fldChar w:fldCharType="begin"/>
            </w:r>
            <w:r w:rsidRPr="00D05929">
              <w:rPr>
                <w:noProof/>
                <w:webHidden/>
              </w:rPr>
              <w:instrText xml:space="preserve"> PAGEREF _Toc206445097 \h </w:instrText>
            </w:r>
            <w:r w:rsidRPr="00D05929">
              <w:rPr>
                <w:noProof/>
                <w:webHidden/>
              </w:rPr>
            </w:r>
            <w:r w:rsidRPr="00D05929">
              <w:rPr>
                <w:noProof/>
                <w:webHidden/>
              </w:rPr>
              <w:fldChar w:fldCharType="separate"/>
            </w:r>
            <w:r w:rsidR="00E6256F">
              <w:rPr>
                <w:noProof/>
                <w:webHidden/>
              </w:rPr>
              <w:t>54</w:t>
            </w:r>
            <w:r w:rsidRPr="00D05929">
              <w:rPr>
                <w:noProof/>
                <w:webHidden/>
              </w:rPr>
              <w:fldChar w:fldCharType="end"/>
            </w:r>
          </w:hyperlink>
        </w:p>
        <w:p w14:paraId="78DACE73" w14:textId="04600913" w:rsidR="00D05929" w:rsidRPr="00D05929" w:rsidRDefault="00D05929">
          <w:pPr>
            <w:pStyle w:val="TOC2"/>
            <w:tabs>
              <w:tab w:val="left" w:pos="960"/>
              <w:tab w:val="right" w:leader="dot" w:pos="7927"/>
            </w:tabs>
            <w:rPr>
              <w:rFonts w:eastAsiaTheme="minorEastAsia"/>
              <w:noProof/>
            </w:rPr>
          </w:pPr>
          <w:hyperlink w:anchor="_Toc206445098" w:history="1">
            <w:r w:rsidRPr="00D05929">
              <w:rPr>
                <w:rStyle w:val="Hyperlink"/>
                <w:noProof/>
              </w:rPr>
              <w:t>4.6.</w:t>
            </w:r>
            <w:r w:rsidRPr="00D05929">
              <w:rPr>
                <w:rFonts w:eastAsiaTheme="minorEastAsia"/>
                <w:noProof/>
              </w:rPr>
              <w:tab/>
            </w:r>
            <w:r w:rsidRPr="00D05929">
              <w:rPr>
                <w:rStyle w:val="Hyperlink"/>
                <w:noProof/>
              </w:rPr>
              <w:t>Analisis Regresi Linear Berganda</w:t>
            </w:r>
            <w:r w:rsidRPr="00D05929">
              <w:rPr>
                <w:noProof/>
                <w:webHidden/>
              </w:rPr>
              <w:tab/>
            </w:r>
            <w:r w:rsidRPr="00D05929">
              <w:rPr>
                <w:noProof/>
                <w:webHidden/>
              </w:rPr>
              <w:fldChar w:fldCharType="begin"/>
            </w:r>
            <w:r w:rsidRPr="00D05929">
              <w:rPr>
                <w:noProof/>
                <w:webHidden/>
              </w:rPr>
              <w:instrText xml:space="preserve"> PAGEREF _Toc206445098 \h </w:instrText>
            </w:r>
            <w:r w:rsidRPr="00D05929">
              <w:rPr>
                <w:noProof/>
                <w:webHidden/>
              </w:rPr>
            </w:r>
            <w:r w:rsidRPr="00D05929">
              <w:rPr>
                <w:noProof/>
                <w:webHidden/>
              </w:rPr>
              <w:fldChar w:fldCharType="separate"/>
            </w:r>
            <w:r w:rsidR="00E6256F">
              <w:rPr>
                <w:noProof/>
                <w:webHidden/>
              </w:rPr>
              <w:t>55</w:t>
            </w:r>
            <w:r w:rsidRPr="00D05929">
              <w:rPr>
                <w:noProof/>
                <w:webHidden/>
              </w:rPr>
              <w:fldChar w:fldCharType="end"/>
            </w:r>
          </w:hyperlink>
        </w:p>
        <w:p w14:paraId="7D2F16FF" w14:textId="4B9DE786" w:rsidR="00D05929" w:rsidRPr="00D05929" w:rsidRDefault="00D05929">
          <w:pPr>
            <w:pStyle w:val="TOC2"/>
            <w:tabs>
              <w:tab w:val="left" w:pos="960"/>
              <w:tab w:val="right" w:leader="dot" w:pos="7927"/>
            </w:tabs>
            <w:rPr>
              <w:rFonts w:eastAsiaTheme="minorEastAsia"/>
              <w:noProof/>
            </w:rPr>
          </w:pPr>
          <w:hyperlink w:anchor="_Toc206445099" w:history="1">
            <w:r w:rsidRPr="00D05929">
              <w:rPr>
                <w:rStyle w:val="Hyperlink"/>
                <w:noProof/>
              </w:rPr>
              <w:t>4.7.</w:t>
            </w:r>
            <w:r w:rsidRPr="00D05929">
              <w:rPr>
                <w:rFonts w:eastAsiaTheme="minorEastAsia"/>
                <w:noProof/>
              </w:rPr>
              <w:tab/>
            </w:r>
            <w:r w:rsidRPr="00D05929">
              <w:rPr>
                <w:rStyle w:val="Hyperlink"/>
                <w:noProof/>
              </w:rPr>
              <w:t>Uji Hipotesis</w:t>
            </w:r>
            <w:r w:rsidRPr="00D05929">
              <w:rPr>
                <w:noProof/>
                <w:webHidden/>
              </w:rPr>
              <w:tab/>
            </w:r>
            <w:r w:rsidRPr="00D05929">
              <w:rPr>
                <w:noProof/>
                <w:webHidden/>
              </w:rPr>
              <w:fldChar w:fldCharType="begin"/>
            </w:r>
            <w:r w:rsidRPr="00D05929">
              <w:rPr>
                <w:noProof/>
                <w:webHidden/>
              </w:rPr>
              <w:instrText xml:space="preserve"> PAGEREF _Toc206445099 \h </w:instrText>
            </w:r>
            <w:r w:rsidRPr="00D05929">
              <w:rPr>
                <w:noProof/>
                <w:webHidden/>
              </w:rPr>
            </w:r>
            <w:r w:rsidRPr="00D05929">
              <w:rPr>
                <w:noProof/>
                <w:webHidden/>
              </w:rPr>
              <w:fldChar w:fldCharType="separate"/>
            </w:r>
            <w:r w:rsidR="00E6256F">
              <w:rPr>
                <w:noProof/>
                <w:webHidden/>
              </w:rPr>
              <w:t>56</w:t>
            </w:r>
            <w:r w:rsidRPr="00D05929">
              <w:rPr>
                <w:noProof/>
                <w:webHidden/>
              </w:rPr>
              <w:fldChar w:fldCharType="end"/>
            </w:r>
          </w:hyperlink>
        </w:p>
        <w:p w14:paraId="12923358" w14:textId="2307EAFA" w:rsidR="00D05929" w:rsidRPr="00D05929" w:rsidRDefault="00D05929">
          <w:pPr>
            <w:pStyle w:val="TOC3"/>
            <w:tabs>
              <w:tab w:val="left" w:pos="1200"/>
              <w:tab w:val="right" w:leader="dot" w:pos="7927"/>
            </w:tabs>
            <w:rPr>
              <w:rFonts w:eastAsiaTheme="minorEastAsia"/>
              <w:noProof/>
            </w:rPr>
          </w:pPr>
          <w:hyperlink w:anchor="_Toc206445100" w:history="1">
            <w:r w:rsidRPr="00D05929">
              <w:rPr>
                <w:rStyle w:val="Hyperlink"/>
                <w:noProof/>
              </w:rPr>
              <w:t>4.7.1</w:t>
            </w:r>
            <w:r w:rsidRPr="00D05929">
              <w:rPr>
                <w:rFonts w:eastAsiaTheme="minorEastAsia"/>
                <w:noProof/>
              </w:rPr>
              <w:tab/>
            </w:r>
            <w:r w:rsidRPr="00D05929">
              <w:rPr>
                <w:rStyle w:val="Hyperlink"/>
                <w:noProof/>
              </w:rPr>
              <w:t>Uji Parsial (Uji t)</w:t>
            </w:r>
            <w:r w:rsidRPr="00D05929">
              <w:rPr>
                <w:noProof/>
                <w:webHidden/>
              </w:rPr>
              <w:tab/>
            </w:r>
            <w:r w:rsidRPr="00D05929">
              <w:rPr>
                <w:noProof/>
                <w:webHidden/>
              </w:rPr>
              <w:fldChar w:fldCharType="begin"/>
            </w:r>
            <w:r w:rsidRPr="00D05929">
              <w:rPr>
                <w:noProof/>
                <w:webHidden/>
              </w:rPr>
              <w:instrText xml:space="preserve"> PAGEREF _Toc206445100 \h </w:instrText>
            </w:r>
            <w:r w:rsidRPr="00D05929">
              <w:rPr>
                <w:noProof/>
                <w:webHidden/>
              </w:rPr>
            </w:r>
            <w:r w:rsidRPr="00D05929">
              <w:rPr>
                <w:noProof/>
                <w:webHidden/>
              </w:rPr>
              <w:fldChar w:fldCharType="separate"/>
            </w:r>
            <w:r w:rsidR="00E6256F">
              <w:rPr>
                <w:noProof/>
                <w:webHidden/>
              </w:rPr>
              <w:t>56</w:t>
            </w:r>
            <w:r w:rsidRPr="00D05929">
              <w:rPr>
                <w:noProof/>
                <w:webHidden/>
              </w:rPr>
              <w:fldChar w:fldCharType="end"/>
            </w:r>
          </w:hyperlink>
        </w:p>
        <w:p w14:paraId="0DC87071" w14:textId="5EF620BA" w:rsidR="00D05929" w:rsidRPr="00D05929" w:rsidRDefault="00D05929">
          <w:pPr>
            <w:pStyle w:val="TOC2"/>
            <w:tabs>
              <w:tab w:val="left" w:pos="960"/>
              <w:tab w:val="right" w:leader="dot" w:pos="7927"/>
            </w:tabs>
            <w:rPr>
              <w:rFonts w:eastAsiaTheme="minorEastAsia"/>
              <w:noProof/>
            </w:rPr>
          </w:pPr>
          <w:hyperlink w:anchor="_Toc206445101" w:history="1">
            <w:r w:rsidRPr="00D05929">
              <w:rPr>
                <w:rStyle w:val="Hyperlink"/>
                <w:noProof/>
              </w:rPr>
              <w:t>4.8.</w:t>
            </w:r>
            <w:r w:rsidRPr="00D05929">
              <w:rPr>
                <w:rFonts w:eastAsiaTheme="minorEastAsia"/>
                <w:noProof/>
              </w:rPr>
              <w:tab/>
            </w:r>
            <w:r w:rsidRPr="00D05929">
              <w:rPr>
                <w:rStyle w:val="Hyperlink"/>
                <w:noProof/>
              </w:rPr>
              <w:t>Pembahasan</w:t>
            </w:r>
            <w:r w:rsidRPr="00D05929">
              <w:rPr>
                <w:noProof/>
                <w:webHidden/>
              </w:rPr>
              <w:tab/>
            </w:r>
            <w:r w:rsidRPr="00D05929">
              <w:rPr>
                <w:noProof/>
                <w:webHidden/>
              </w:rPr>
              <w:fldChar w:fldCharType="begin"/>
            </w:r>
            <w:r w:rsidRPr="00D05929">
              <w:rPr>
                <w:noProof/>
                <w:webHidden/>
              </w:rPr>
              <w:instrText xml:space="preserve"> PAGEREF _Toc206445101 \h </w:instrText>
            </w:r>
            <w:r w:rsidRPr="00D05929">
              <w:rPr>
                <w:noProof/>
                <w:webHidden/>
              </w:rPr>
            </w:r>
            <w:r w:rsidRPr="00D05929">
              <w:rPr>
                <w:noProof/>
                <w:webHidden/>
              </w:rPr>
              <w:fldChar w:fldCharType="separate"/>
            </w:r>
            <w:r w:rsidR="00E6256F">
              <w:rPr>
                <w:noProof/>
                <w:webHidden/>
              </w:rPr>
              <w:t>58</w:t>
            </w:r>
            <w:r w:rsidRPr="00D05929">
              <w:rPr>
                <w:noProof/>
                <w:webHidden/>
              </w:rPr>
              <w:fldChar w:fldCharType="end"/>
            </w:r>
          </w:hyperlink>
        </w:p>
        <w:p w14:paraId="5D8E5EBD" w14:textId="2A9BAA0B" w:rsidR="00D05929" w:rsidRPr="00D05929" w:rsidRDefault="00D05929">
          <w:pPr>
            <w:pStyle w:val="TOC3"/>
            <w:tabs>
              <w:tab w:val="left" w:pos="1200"/>
              <w:tab w:val="right" w:leader="dot" w:pos="7927"/>
            </w:tabs>
            <w:rPr>
              <w:rFonts w:eastAsiaTheme="minorEastAsia"/>
              <w:noProof/>
            </w:rPr>
          </w:pPr>
          <w:hyperlink w:anchor="_Toc206445102" w:history="1">
            <w:r w:rsidRPr="00D05929">
              <w:rPr>
                <w:rStyle w:val="Hyperlink"/>
                <w:bCs/>
                <w:noProof/>
              </w:rPr>
              <w:t>4.8.1</w:t>
            </w:r>
            <w:r w:rsidRPr="00D05929">
              <w:rPr>
                <w:rFonts w:eastAsiaTheme="minorEastAsia"/>
                <w:noProof/>
              </w:rPr>
              <w:tab/>
            </w:r>
            <w:r w:rsidRPr="00D05929">
              <w:rPr>
                <w:rStyle w:val="Hyperlink"/>
                <w:noProof/>
              </w:rPr>
              <w:t>Pengaruh PPh Badan terhadap Daya Saing Ekonomi</w:t>
            </w:r>
            <w:r w:rsidRPr="00D05929">
              <w:rPr>
                <w:noProof/>
                <w:webHidden/>
              </w:rPr>
              <w:tab/>
            </w:r>
            <w:r w:rsidRPr="00D05929">
              <w:rPr>
                <w:noProof/>
                <w:webHidden/>
              </w:rPr>
              <w:fldChar w:fldCharType="begin"/>
            </w:r>
            <w:r w:rsidRPr="00D05929">
              <w:rPr>
                <w:noProof/>
                <w:webHidden/>
              </w:rPr>
              <w:instrText xml:space="preserve"> PAGEREF _Toc206445102 \h </w:instrText>
            </w:r>
            <w:r w:rsidRPr="00D05929">
              <w:rPr>
                <w:noProof/>
                <w:webHidden/>
              </w:rPr>
            </w:r>
            <w:r w:rsidRPr="00D05929">
              <w:rPr>
                <w:noProof/>
                <w:webHidden/>
              </w:rPr>
              <w:fldChar w:fldCharType="separate"/>
            </w:r>
            <w:r w:rsidR="00E6256F">
              <w:rPr>
                <w:noProof/>
                <w:webHidden/>
              </w:rPr>
              <w:t>58</w:t>
            </w:r>
            <w:r w:rsidRPr="00D05929">
              <w:rPr>
                <w:noProof/>
                <w:webHidden/>
              </w:rPr>
              <w:fldChar w:fldCharType="end"/>
            </w:r>
          </w:hyperlink>
        </w:p>
        <w:p w14:paraId="39D561A3" w14:textId="4AFD37D2" w:rsidR="00D05929" w:rsidRPr="00D05929" w:rsidRDefault="00D05929">
          <w:pPr>
            <w:pStyle w:val="TOC3"/>
            <w:tabs>
              <w:tab w:val="left" w:pos="1200"/>
              <w:tab w:val="right" w:leader="dot" w:pos="7927"/>
            </w:tabs>
            <w:rPr>
              <w:rFonts w:eastAsiaTheme="minorEastAsia"/>
              <w:noProof/>
            </w:rPr>
          </w:pPr>
          <w:hyperlink w:anchor="_Toc206445103" w:history="1">
            <w:r w:rsidRPr="00D05929">
              <w:rPr>
                <w:rStyle w:val="Hyperlink"/>
                <w:bCs/>
                <w:noProof/>
              </w:rPr>
              <w:t>4.8.2</w:t>
            </w:r>
            <w:r w:rsidRPr="00D05929">
              <w:rPr>
                <w:rFonts w:eastAsiaTheme="minorEastAsia"/>
                <w:noProof/>
              </w:rPr>
              <w:tab/>
            </w:r>
            <w:r w:rsidRPr="00D05929">
              <w:rPr>
                <w:rStyle w:val="Hyperlink"/>
                <w:noProof/>
              </w:rPr>
              <w:t>Pengaruh Pajak Pertambahan Nilai (PPN) terhadap Daya Saing Ekonomi</w:t>
            </w:r>
            <w:r w:rsidRPr="00D05929">
              <w:rPr>
                <w:noProof/>
                <w:webHidden/>
              </w:rPr>
              <w:tab/>
            </w:r>
            <w:r w:rsidRPr="00D05929">
              <w:rPr>
                <w:noProof/>
                <w:webHidden/>
              </w:rPr>
              <w:fldChar w:fldCharType="begin"/>
            </w:r>
            <w:r w:rsidRPr="00D05929">
              <w:rPr>
                <w:noProof/>
                <w:webHidden/>
              </w:rPr>
              <w:instrText xml:space="preserve"> PAGEREF _Toc206445103 \h </w:instrText>
            </w:r>
            <w:r w:rsidRPr="00D05929">
              <w:rPr>
                <w:noProof/>
                <w:webHidden/>
              </w:rPr>
            </w:r>
            <w:r w:rsidRPr="00D05929">
              <w:rPr>
                <w:noProof/>
                <w:webHidden/>
              </w:rPr>
              <w:fldChar w:fldCharType="separate"/>
            </w:r>
            <w:r w:rsidR="00E6256F">
              <w:rPr>
                <w:noProof/>
                <w:webHidden/>
              </w:rPr>
              <w:t>60</w:t>
            </w:r>
            <w:r w:rsidRPr="00D05929">
              <w:rPr>
                <w:noProof/>
                <w:webHidden/>
              </w:rPr>
              <w:fldChar w:fldCharType="end"/>
            </w:r>
          </w:hyperlink>
        </w:p>
        <w:p w14:paraId="4A0F700C" w14:textId="6C3E0014" w:rsidR="00D05929" w:rsidRPr="00D05929" w:rsidRDefault="00D05929">
          <w:pPr>
            <w:pStyle w:val="TOC3"/>
            <w:tabs>
              <w:tab w:val="left" w:pos="1200"/>
              <w:tab w:val="right" w:leader="dot" w:pos="7927"/>
            </w:tabs>
            <w:rPr>
              <w:rFonts w:eastAsiaTheme="minorEastAsia"/>
              <w:noProof/>
            </w:rPr>
          </w:pPr>
          <w:hyperlink w:anchor="_Toc206445104" w:history="1">
            <w:r w:rsidRPr="00D05929">
              <w:rPr>
                <w:rStyle w:val="Hyperlink"/>
                <w:bCs/>
                <w:noProof/>
              </w:rPr>
              <w:t>4.8.3</w:t>
            </w:r>
            <w:r w:rsidRPr="00D05929">
              <w:rPr>
                <w:rFonts w:eastAsiaTheme="minorEastAsia"/>
                <w:noProof/>
              </w:rPr>
              <w:tab/>
            </w:r>
            <w:r w:rsidRPr="00D05929">
              <w:rPr>
                <w:rStyle w:val="Hyperlink"/>
                <w:noProof/>
              </w:rPr>
              <w:t>Pengaruh Insentif Pajak terhadap Daya Saing Ekonomi</w:t>
            </w:r>
            <w:r w:rsidRPr="00D05929">
              <w:rPr>
                <w:noProof/>
                <w:webHidden/>
              </w:rPr>
              <w:tab/>
            </w:r>
            <w:r w:rsidRPr="00D05929">
              <w:rPr>
                <w:noProof/>
                <w:webHidden/>
              </w:rPr>
              <w:fldChar w:fldCharType="begin"/>
            </w:r>
            <w:r w:rsidRPr="00D05929">
              <w:rPr>
                <w:noProof/>
                <w:webHidden/>
              </w:rPr>
              <w:instrText xml:space="preserve"> PAGEREF _Toc206445104 \h </w:instrText>
            </w:r>
            <w:r w:rsidRPr="00D05929">
              <w:rPr>
                <w:noProof/>
                <w:webHidden/>
              </w:rPr>
            </w:r>
            <w:r w:rsidRPr="00D05929">
              <w:rPr>
                <w:noProof/>
                <w:webHidden/>
              </w:rPr>
              <w:fldChar w:fldCharType="separate"/>
            </w:r>
            <w:r w:rsidR="00E6256F">
              <w:rPr>
                <w:noProof/>
                <w:webHidden/>
              </w:rPr>
              <w:t>61</w:t>
            </w:r>
            <w:r w:rsidRPr="00D05929">
              <w:rPr>
                <w:noProof/>
                <w:webHidden/>
              </w:rPr>
              <w:fldChar w:fldCharType="end"/>
            </w:r>
          </w:hyperlink>
        </w:p>
        <w:p w14:paraId="4D4A614A" w14:textId="0E26A201" w:rsidR="00D05929" w:rsidRPr="00D05929" w:rsidRDefault="00D05929">
          <w:pPr>
            <w:pStyle w:val="TOC3"/>
            <w:tabs>
              <w:tab w:val="left" w:pos="1200"/>
              <w:tab w:val="right" w:leader="dot" w:pos="7927"/>
            </w:tabs>
            <w:rPr>
              <w:rFonts w:eastAsiaTheme="minorEastAsia"/>
              <w:noProof/>
            </w:rPr>
          </w:pPr>
          <w:hyperlink w:anchor="_Toc206445105" w:history="1">
            <w:r w:rsidRPr="00D05929">
              <w:rPr>
                <w:rStyle w:val="Hyperlink"/>
                <w:bCs/>
                <w:noProof/>
              </w:rPr>
              <w:t>4.8.4</w:t>
            </w:r>
            <w:r w:rsidRPr="00D05929">
              <w:rPr>
                <w:rFonts w:eastAsiaTheme="minorEastAsia"/>
                <w:noProof/>
              </w:rPr>
              <w:tab/>
            </w:r>
            <w:r w:rsidRPr="00D05929">
              <w:rPr>
                <w:rStyle w:val="Hyperlink"/>
                <w:noProof/>
              </w:rPr>
              <w:t>Pengaruh Administrasi Pajak terhadap Daya Saing Ekonomi</w:t>
            </w:r>
            <w:r w:rsidRPr="00D05929">
              <w:rPr>
                <w:noProof/>
                <w:webHidden/>
              </w:rPr>
              <w:tab/>
            </w:r>
            <w:r w:rsidRPr="00D05929">
              <w:rPr>
                <w:noProof/>
                <w:webHidden/>
              </w:rPr>
              <w:fldChar w:fldCharType="begin"/>
            </w:r>
            <w:r w:rsidRPr="00D05929">
              <w:rPr>
                <w:noProof/>
                <w:webHidden/>
              </w:rPr>
              <w:instrText xml:space="preserve"> PAGEREF _Toc206445105 \h </w:instrText>
            </w:r>
            <w:r w:rsidRPr="00D05929">
              <w:rPr>
                <w:noProof/>
                <w:webHidden/>
              </w:rPr>
            </w:r>
            <w:r w:rsidRPr="00D05929">
              <w:rPr>
                <w:noProof/>
                <w:webHidden/>
              </w:rPr>
              <w:fldChar w:fldCharType="separate"/>
            </w:r>
            <w:r w:rsidR="00E6256F">
              <w:rPr>
                <w:noProof/>
                <w:webHidden/>
              </w:rPr>
              <w:t>63</w:t>
            </w:r>
            <w:r w:rsidRPr="00D05929">
              <w:rPr>
                <w:noProof/>
                <w:webHidden/>
              </w:rPr>
              <w:fldChar w:fldCharType="end"/>
            </w:r>
          </w:hyperlink>
        </w:p>
        <w:p w14:paraId="3983210F" w14:textId="596714F9" w:rsidR="00D05929" w:rsidRPr="00D05929" w:rsidRDefault="00D05929">
          <w:pPr>
            <w:pStyle w:val="TOC1"/>
            <w:rPr>
              <w:rFonts w:eastAsiaTheme="minorEastAsia"/>
              <w:noProof/>
            </w:rPr>
          </w:pPr>
          <w:hyperlink w:anchor="_Toc206445106" w:history="1">
            <w:r w:rsidRPr="00D05929">
              <w:rPr>
                <w:rStyle w:val="Hyperlink"/>
                <w:noProof/>
              </w:rPr>
              <w:t>BAB V</w:t>
            </w:r>
            <w:r w:rsidRPr="00D05929">
              <w:rPr>
                <w:noProof/>
                <w:webHidden/>
              </w:rPr>
              <w:tab/>
            </w:r>
            <w:r w:rsidRPr="00D05929">
              <w:rPr>
                <w:noProof/>
                <w:webHidden/>
              </w:rPr>
              <w:fldChar w:fldCharType="begin"/>
            </w:r>
            <w:r w:rsidRPr="00D05929">
              <w:rPr>
                <w:noProof/>
                <w:webHidden/>
              </w:rPr>
              <w:instrText xml:space="preserve"> PAGEREF _Toc206445106 \h </w:instrText>
            </w:r>
            <w:r w:rsidRPr="00D05929">
              <w:rPr>
                <w:noProof/>
                <w:webHidden/>
              </w:rPr>
            </w:r>
            <w:r w:rsidRPr="00D05929">
              <w:rPr>
                <w:noProof/>
                <w:webHidden/>
              </w:rPr>
              <w:fldChar w:fldCharType="separate"/>
            </w:r>
            <w:r w:rsidR="00E6256F">
              <w:rPr>
                <w:noProof/>
                <w:webHidden/>
              </w:rPr>
              <w:t>65</w:t>
            </w:r>
            <w:r w:rsidRPr="00D05929">
              <w:rPr>
                <w:noProof/>
                <w:webHidden/>
              </w:rPr>
              <w:fldChar w:fldCharType="end"/>
            </w:r>
          </w:hyperlink>
        </w:p>
        <w:p w14:paraId="769819BB" w14:textId="25A4F244" w:rsidR="00D05929" w:rsidRPr="00D05929" w:rsidRDefault="00D05929">
          <w:pPr>
            <w:pStyle w:val="TOC1"/>
            <w:rPr>
              <w:rFonts w:eastAsiaTheme="minorEastAsia"/>
              <w:noProof/>
            </w:rPr>
          </w:pPr>
          <w:hyperlink w:anchor="_Toc206445107" w:history="1">
            <w:r w:rsidRPr="00D05929">
              <w:rPr>
                <w:rStyle w:val="Hyperlink"/>
                <w:noProof/>
              </w:rPr>
              <w:t>KESIMPULAN DAN SARAN</w:t>
            </w:r>
            <w:r w:rsidRPr="00D05929">
              <w:rPr>
                <w:noProof/>
                <w:webHidden/>
              </w:rPr>
              <w:tab/>
            </w:r>
            <w:r w:rsidRPr="00D05929">
              <w:rPr>
                <w:noProof/>
                <w:webHidden/>
              </w:rPr>
              <w:fldChar w:fldCharType="begin"/>
            </w:r>
            <w:r w:rsidRPr="00D05929">
              <w:rPr>
                <w:noProof/>
                <w:webHidden/>
              </w:rPr>
              <w:instrText xml:space="preserve"> PAGEREF _Toc206445107 \h </w:instrText>
            </w:r>
            <w:r w:rsidRPr="00D05929">
              <w:rPr>
                <w:noProof/>
                <w:webHidden/>
              </w:rPr>
            </w:r>
            <w:r w:rsidRPr="00D05929">
              <w:rPr>
                <w:noProof/>
                <w:webHidden/>
              </w:rPr>
              <w:fldChar w:fldCharType="separate"/>
            </w:r>
            <w:r w:rsidR="00E6256F">
              <w:rPr>
                <w:noProof/>
                <w:webHidden/>
              </w:rPr>
              <w:t>65</w:t>
            </w:r>
            <w:r w:rsidRPr="00D05929">
              <w:rPr>
                <w:noProof/>
                <w:webHidden/>
              </w:rPr>
              <w:fldChar w:fldCharType="end"/>
            </w:r>
          </w:hyperlink>
        </w:p>
        <w:p w14:paraId="4420209B" w14:textId="3FF1D823" w:rsidR="00D05929" w:rsidRPr="00D05929" w:rsidRDefault="00D05929">
          <w:pPr>
            <w:pStyle w:val="TOC2"/>
            <w:tabs>
              <w:tab w:val="left" w:pos="960"/>
              <w:tab w:val="right" w:leader="dot" w:pos="7927"/>
            </w:tabs>
            <w:rPr>
              <w:rFonts w:eastAsiaTheme="minorEastAsia"/>
              <w:noProof/>
            </w:rPr>
          </w:pPr>
          <w:hyperlink w:anchor="_Toc206445108" w:history="1">
            <w:r w:rsidRPr="00D05929">
              <w:rPr>
                <w:rStyle w:val="Hyperlink"/>
                <w:noProof/>
                <w:lang w:val="id"/>
              </w:rPr>
              <w:t>5.1</w:t>
            </w:r>
            <w:r w:rsidRPr="00D05929">
              <w:rPr>
                <w:rFonts w:eastAsiaTheme="minorEastAsia"/>
                <w:noProof/>
              </w:rPr>
              <w:tab/>
            </w:r>
            <w:r w:rsidRPr="00D05929">
              <w:rPr>
                <w:rStyle w:val="Hyperlink"/>
                <w:noProof/>
                <w:lang w:val="id"/>
              </w:rPr>
              <w:t>Kesimpulan</w:t>
            </w:r>
            <w:r w:rsidRPr="00D05929">
              <w:rPr>
                <w:noProof/>
                <w:webHidden/>
              </w:rPr>
              <w:tab/>
            </w:r>
            <w:r w:rsidRPr="00D05929">
              <w:rPr>
                <w:noProof/>
                <w:webHidden/>
              </w:rPr>
              <w:fldChar w:fldCharType="begin"/>
            </w:r>
            <w:r w:rsidRPr="00D05929">
              <w:rPr>
                <w:noProof/>
                <w:webHidden/>
              </w:rPr>
              <w:instrText xml:space="preserve"> PAGEREF _Toc206445108 \h </w:instrText>
            </w:r>
            <w:r w:rsidRPr="00D05929">
              <w:rPr>
                <w:noProof/>
                <w:webHidden/>
              </w:rPr>
            </w:r>
            <w:r w:rsidRPr="00D05929">
              <w:rPr>
                <w:noProof/>
                <w:webHidden/>
              </w:rPr>
              <w:fldChar w:fldCharType="separate"/>
            </w:r>
            <w:r w:rsidR="00E6256F">
              <w:rPr>
                <w:noProof/>
                <w:webHidden/>
              </w:rPr>
              <w:t>65</w:t>
            </w:r>
            <w:r w:rsidRPr="00D05929">
              <w:rPr>
                <w:noProof/>
                <w:webHidden/>
              </w:rPr>
              <w:fldChar w:fldCharType="end"/>
            </w:r>
          </w:hyperlink>
        </w:p>
        <w:p w14:paraId="1F8FB5F3" w14:textId="0743C46C" w:rsidR="00D05929" w:rsidRPr="00D05929" w:rsidRDefault="00D05929">
          <w:pPr>
            <w:pStyle w:val="TOC2"/>
            <w:tabs>
              <w:tab w:val="left" w:pos="960"/>
              <w:tab w:val="right" w:leader="dot" w:pos="7927"/>
            </w:tabs>
            <w:rPr>
              <w:rFonts w:eastAsiaTheme="minorEastAsia"/>
              <w:noProof/>
            </w:rPr>
          </w:pPr>
          <w:hyperlink w:anchor="_Toc206445109" w:history="1">
            <w:r w:rsidRPr="00D05929">
              <w:rPr>
                <w:rStyle w:val="Hyperlink"/>
                <w:noProof/>
                <w:lang w:val="id"/>
              </w:rPr>
              <w:t>5.2</w:t>
            </w:r>
            <w:r w:rsidRPr="00D05929">
              <w:rPr>
                <w:rFonts w:eastAsiaTheme="minorEastAsia"/>
                <w:noProof/>
              </w:rPr>
              <w:tab/>
            </w:r>
            <w:r w:rsidRPr="00D05929">
              <w:rPr>
                <w:rStyle w:val="Hyperlink"/>
                <w:noProof/>
                <w:lang w:val="id"/>
              </w:rPr>
              <w:t>Saran</w:t>
            </w:r>
            <w:r w:rsidRPr="00D05929">
              <w:rPr>
                <w:noProof/>
                <w:webHidden/>
              </w:rPr>
              <w:tab/>
            </w:r>
            <w:r w:rsidRPr="00D05929">
              <w:rPr>
                <w:noProof/>
                <w:webHidden/>
              </w:rPr>
              <w:fldChar w:fldCharType="begin"/>
            </w:r>
            <w:r w:rsidRPr="00D05929">
              <w:rPr>
                <w:noProof/>
                <w:webHidden/>
              </w:rPr>
              <w:instrText xml:space="preserve"> PAGEREF _Toc206445109 \h </w:instrText>
            </w:r>
            <w:r w:rsidRPr="00D05929">
              <w:rPr>
                <w:noProof/>
                <w:webHidden/>
              </w:rPr>
            </w:r>
            <w:r w:rsidRPr="00D05929">
              <w:rPr>
                <w:noProof/>
                <w:webHidden/>
              </w:rPr>
              <w:fldChar w:fldCharType="separate"/>
            </w:r>
            <w:r w:rsidR="00E6256F">
              <w:rPr>
                <w:noProof/>
                <w:webHidden/>
              </w:rPr>
              <w:t>66</w:t>
            </w:r>
            <w:r w:rsidRPr="00D05929">
              <w:rPr>
                <w:noProof/>
                <w:webHidden/>
              </w:rPr>
              <w:fldChar w:fldCharType="end"/>
            </w:r>
          </w:hyperlink>
        </w:p>
        <w:p w14:paraId="6743E45F" w14:textId="338033CB" w:rsidR="00D05929" w:rsidRPr="00D05929" w:rsidRDefault="00D05929">
          <w:pPr>
            <w:pStyle w:val="TOC1"/>
            <w:rPr>
              <w:rFonts w:eastAsiaTheme="minorEastAsia"/>
              <w:noProof/>
            </w:rPr>
          </w:pPr>
          <w:hyperlink w:anchor="_Toc206445110" w:history="1">
            <w:r w:rsidRPr="00D05929">
              <w:rPr>
                <w:rStyle w:val="Hyperlink"/>
                <w:noProof/>
                <w:lang w:val="id"/>
              </w:rPr>
              <w:t>DAFTAR PUSTAKA</w:t>
            </w:r>
            <w:r w:rsidRPr="00D05929">
              <w:rPr>
                <w:noProof/>
                <w:webHidden/>
              </w:rPr>
              <w:tab/>
            </w:r>
            <w:r w:rsidRPr="00D05929">
              <w:rPr>
                <w:noProof/>
                <w:webHidden/>
              </w:rPr>
              <w:fldChar w:fldCharType="begin"/>
            </w:r>
            <w:r w:rsidRPr="00D05929">
              <w:rPr>
                <w:noProof/>
                <w:webHidden/>
              </w:rPr>
              <w:instrText xml:space="preserve"> PAGEREF _Toc206445110 \h </w:instrText>
            </w:r>
            <w:r w:rsidRPr="00D05929">
              <w:rPr>
                <w:noProof/>
                <w:webHidden/>
              </w:rPr>
            </w:r>
            <w:r w:rsidRPr="00D05929">
              <w:rPr>
                <w:noProof/>
                <w:webHidden/>
              </w:rPr>
              <w:fldChar w:fldCharType="separate"/>
            </w:r>
            <w:r w:rsidR="00E6256F">
              <w:rPr>
                <w:noProof/>
                <w:webHidden/>
              </w:rPr>
              <w:t>68</w:t>
            </w:r>
            <w:r w:rsidRPr="00D05929">
              <w:rPr>
                <w:noProof/>
                <w:webHidden/>
              </w:rPr>
              <w:fldChar w:fldCharType="end"/>
            </w:r>
          </w:hyperlink>
        </w:p>
        <w:p w14:paraId="329CFA16" w14:textId="07E42E1E" w:rsidR="00D05929" w:rsidRPr="00D05929" w:rsidRDefault="00D05929">
          <w:pPr>
            <w:pStyle w:val="TOC1"/>
            <w:rPr>
              <w:rFonts w:eastAsiaTheme="minorEastAsia"/>
              <w:noProof/>
            </w:rPr>
          </w:pPr>
          <w:hyperlink w:anchor="_Toc206445111" w:history="1">
            <w:r w:rsidRPr="00D05929">
              <w:rPr>
                <w:rStyle w:val="Hyperlink"/>
                <w:noProof/>
                <w:lang w:val="id"/>
              </w:rPr>
              <w:t>LAMPIRAN</w:t>
            </w:r>
            <w:r w:rsidRPr="00D05929">
              <w:rPr>
                <w:noProof/>
                <w:webHidden/>
              </w:rPr>
              <w:tab/>
            </w:r>
            <w:r w:rsidRPr="00D05929">
              <w:rPr>
                <w:noProof/>
                <w:webHidden/>
              </w:rPr>
              <w:fldChar w:fldCharType="begin"/>
            </w:r>
            <w:r w:rsidRPr="00D05929">
              <w:rPr>
                <w:noProof/>
                <w:webHidden/>
              </w:rPr>
              <w:instrText xml:space="preserve"> PAGEREF _Toc206445111 \h </w:instrText>
            </w:r>
            <w:r w:rsidRPr="00D05929">
              <w:rPr>
                <w:noProof/>
                <w:webHidden/>
              </w:rPr>
            </w:r>
            <w:r w:rsidRPr="00D05929">
              <w:rPr>
                <w:noProof/>
                <w:webHidden/>
              </w:rPr>
              <w:fldChar w:fldCharType="separate"/>
            </w:r>
            <w:r w:rsidR="00E6256F">
              <w:rPr>
                <w:noProof/>
                <w:webHidden/>
              </w:rPr>
              <w:t>73</w:t>
            </w:r>
            <w:r w:rsidRPr="00D05929">
              <w:rPr>
                <w:noProof/>
                <w:webHidden/>
              </w:rPr>
              <w:fldChar w:fldCharType="end"/>
            </w:r>
          </w:hyperlink>
        </w:p>
        <w:p w14:paraId="0FECFEF8" w14:textId="4B32F535" w:rsidR="00534903" w:rsidRDefault="00534903" w:rsidP="00534903">
          <w:pPr>
            <w:rPr>
              <w:b/>
              <w:bCs/>
              <w:noProof/>
            </w:rPr>
          </w:pPr>
          <w:r w:rsidRPr="00D05929">
            <w:rPr>
              <w:b/>
              <w:bCs/>
              <w:noProof/>
            </w:rPr>
            <w:fldChar w:fldCharType="end"/>
          </w:r>
        </w:p>
      </w:sdtContent>
    </w:sdt>
    <w:p w14:paraId="3186D333" w14:textId="77777777" w:rsidR="00534903" w:rsidRPr="00534903" w:rsidRDefault="00534903" w:rsidP="00534903">
      <w:pPr>
        <w:spacing w:line="480" w:lineRule="auto"/>
        <w:rPr>
          <w:b/>
          <w:bCs/>
        </w:rPr>
      </w:pPr>
    </w:p>
    <w:p w14:paraId="637C991B" w14:textId="77777777" w:rsidR="0033485F" w:rsidRPr="00CA6DEF" w:rsidRDefault="0033485F">
      <w:pPr>
        <w:rPr>
          <w:b/>
          <w:bCs/>
        </w:rPr>
      </w:pPr>
    </w:p>
    <w:p w14:paraId="3E0A82F7" w14:textId="77777777" w:rsidR="00DF7C2E" w:rsidRPr="00CA6DEF" w:rsidRDefault="00DF7C2E">
      <w:pPr>
        <w:rPr>
          <w:b/>
          <w:bCs/>
        </w:rPr>
      </w:pPr>
    </w:p>
    <w:p w14:paraId="344F159F" w14:textId="77777777" w:rsidR="00DF7C2E" w:rsidRPr="00CA6DEF" w:rsidRDefault="00DF7C2E">
      <w:pPr>
        <w:rPr>
          <w:b/>
          <w:bCs/>
        </w:rPr>
      </w:pPr>
    </w:p>
    <w:p w14:paraId="58FD5112" w14:textId="77777777" w:rsidR="00DF7C2E" w:rsidRPr="00CA6DEF" w:rsidRDefault="00DF7C2E">
      <w:pPr>
        <w:rPr>
          <w:b/>
          <w:bCs/>
        </w:rPr>
      </w:pPr>
    </w:p>
    <w:p w14:paraId="091C175A" w14:textId="77777777" w:rsidR="00DF7C2E" w:rsidRPr="00CA6DEF" w:rsidRDefault="00DF7C2E">
      <w:pPr>
        <w:rPr>
          <w:b/>
          <w:bCs/>
        </w:rPr>
      </w:pPr>
    </w:p>
    <w:p w14:paraId="15B89C2F" w14:textId="77777777" w:rsidR="00DF7C2E" w:rsidRPr="00CA6DEF" w:rsidRDefault="00DF7C2E">
      <w:pPr>
        <w:rPr>
          <w:b/>
          <w:bCs/>
        </w:rPr>
      </w:pPr>
    </w:p>
    <w:p w14:paraId="664C6B4C" w14:textId="77777777" w:rsidR="00DF7C2E" w:rsidRPr="00CA6DEF" w:rsidRDefault="00DF7C2E">
      <w:pPr>
        <w:rPr>
          <w:b/>
          <w:bCs/>
        </w:rPr>
      </w:pPr>
    </w:p>
    <w:p w14:paraId="1CBD339B" w14:textId="77777777" w:rsidR="00DF7C2E" w:rsidRPr="00CA6DEF" w:rsidRDefault="00DF7C2E">
      <w:pPr>
        <w:rPr>
          <w:b/>
          <w:bCs/>
        </w:rPr>
      </w:pPr>
    </w:p>
    <w:p w14:paraId="2171717D" w14:textId="77777777" w:rsidR="00DF7C2E" w:rsidRPr="00CA6DEF" w:rsidRDefault="00DF7C2E">
      <w:pPr>
        <w:rPr>
          <w:b/>
          <w:bCs/>
        </w:rPr>
      </w:pPr>
    </w:p>
    <w:p w14:paraId="181B9A62" w14:textId="77777777" w:rsidR="00DF7C2E" w:rsidRPr="00CA6DEF" w:rsidRDefault="00DF7C2E">
      <w:pPr>
        <w:rPr>
          <w:b/>
          <w:bCs/>
        </w:rPr>
      </w:pPr>
    </w:p>
    <w:p w14:paraId="75FE7080" w14:textId="77777777" w:rsidR="00DF7C2E" w:rsidRPr="00CA6DEF" w:rsidRDefault="00DF7C2E">
      <w:pPr>
        <w:rPr>
          <w:b/>
          <w:bCs/>
        </w:rPr>
      </w:pPr>
    </w:p>
    <w:p w14:paraId="2271D43D" w14:textId="03E7F005" w:rsidR="00CE2584" w:rsidRDefault="00CE2584">
      <w:pPr>
        <w:rPr>
          <w:rFonts w:eastAsiaTheme="majorEastAsia" w:cstheme="majorBidi"/>
          <w:b/>
          <w:color w:val="000000" w:themeColor="text1"/>
          <w:szCs w:val="40"/>
        </w:rPr>
      </w:pPr>
    </w:p>
    <w:p w14:paraId="71D84FBA" w14:textId="66FD6753" w:rsidR="00BF71D6" w:rsidRDefault="009E0B4E" w:rsidP="007548F6">
      <w:pPr>
        <w:pStyle w:val="Heading1"/>
        <w:spacing w:line="480" w:lineRule="auto"/>
      </w:pPr>
      <w:bookmarkStart w:id="11" w:name="_Toc206445044"/>
      <w:r>
        <w:lastRenderedPageBreak/>
        <w:t>DAFTAR GAMBAR</w:t>
      </w:r>
      <w:bookmarkEnd w:id="11"/>
    </w:p>
    <w:p w14:paraId="0DAC246A" w14:textId="77777777" w:rsidR="005C012F" w:rsidRPr="00B470C9" w:rsidRDefault="005C012F" w:rsidP="007B7355">
      <w:pPr>
        <w:pStyle w:val="TableofFigures"/>
        <w:tabs>
          <w:tab w:val="right" w:leader="dot" w:pos="7927"/>
        </w:tabs>
      </w:pPr>
    </w:p>
    <w:p w14:paraId="61B667B2" w14:textId="64A26391" w:rsidR="00B470C9" w:rsidRPr="00B470C9" w:rsidRDefault="00B470C9">
      <w:pPr>
        <w:pStyle w:val="TableofFigures"/>
        <w:tabs>
          <w:tab w:val="right" w:leader="dot" w:pos="7927"/>
        </w:tabs>
        <w:rPr>
          <w:rFonts w:asciiTheme="minorHAnsi" w:eastAsiaTheme="minorEastAsia" w:hAnsiTheme="minorHAnsi" w:cstheme="minorBidi"/>
          <w:noProof/>
        </w:rPr>
      </w:pPr>
      <w:r w:rsidRPr="00B470C9">
        <w:fldChar w:fldCharType="begin"/>
      </w:r>
      <w:r w:rsidRPr="00B470C9">
        <w:instrText xml:space="preserve"> TOC \h \z \c "Gambar 1." </w:instrText>
      </w:r>
      <w:r w:rsidRPr="00B470C9">
        <w:fldChar w:fldCharType="separate"/>
      </w:r>
      <w:hyperlink w:anchor="_Toc205756261" w:history="1">
        <w:r w:rsidRPr="00B470C9">
          <w:rPr>
            <w:rStyle w:val="Hyperlink"/>
            <w:noProof/>
          </w:rPr>
          <w:t>Gambar 1. 1 Peringkat Daya Saing Ekonomi Kawasan Asia-Pasifik, 2023</w:t>
        </w:r>
        <w:r w:rsidRPr="00B470C9">
          <w:rPr>
            <w:noProof/>
            <w:webHidden/>
          </w:rPr>
          <w:tab/>
        </w:r>
        <w:r w:rsidRPr="00B470C9">
          <w:rPr>
            <w:noProof/>
            <w:webHidden/>
          </w:rPr>
          <w:fldChar w:fldCharType="begin"/>
        </w:r>
        <w:r w:rsidRPr="00B470C9">
          <w:rPr>
            <w:noProof/>
            <w:webHidden/>
          </w:rPr>
          <w:instrText xml:space="preserve"> PAGEREF _Toc205756261 \h </w:instrText>
        </w:r>
        <w:r w:rsidRPr="00B470C9">
          <w:rPr>
            <w:noProof/>
            <w:webHidden/>
          </w:rPr>
        </w:r>
        <w:r w:rsidRPr="00B470C9">
          <w:rPr>
            <w:noProof/>
            <w:webHidden/>
          </w:rPr>
          <w:fldChar w:fldCharType="separate"/>
        </w:r>
        <w:r w:rsidR="00E6256F">
          <w:rPr>
            <w:noProof/>
            <w:webHidden/>
          </w:rPr>
          <w:t>1</w:t>
        </w:r>
        <w:r w:rsidRPr="00B470C9">
          <w:rPr>
            <w:noProof/>
            <w:webHidden/>
          </w:rPr>
          <w:fldChar w:fldCharType="end"/>
        </w:r>
      </w:hyperlink>
    </w:p>
    <w:p w14:paraId="0EA6F3DC" w14:textId="5E869E5F" w:rsidR="005C012F" w:rsidRPr="004C4ADF" w:rsidRDefault="00B470C9" w:rsidP="005C012F">
      <w:pPr>
        <w:pStyle w:val="TableofFigures"/>
        <w:tabs>
          <w:tab w:val="right" w:leader="dot" w:pos="7927"/>
        </w:tabs>
        <w:rPr>
          <w:noProof/>
        </w:rPr>
      </w:pPr>
      <w:hyperlink w:anchor="_Toc205756262" w:history="1">
        <w:r w:rsidRPr="00B470C9">
          <w:rPr>
            <w:rStyle w:val="Hyperlink"/>
            <w:noProof/>
          </w:rPr>
          <w:t>Gambar 1. 2 Rasio pajak terhadap GDP dibandingkan dengan ekonomi Asia dan Pasifik lainnya dan rata-rata regional, 2022</w:t>
        </w:r>
        <w:r w:rsidRPr="00B470C9">
          <w:rPr>
            <w:noProof/>
            <w:webHidden/>
          </w:rPr>
          <w:tab/>
        </w:r>
        <w:r w:rsidRPr="00B470C9">
          <w:rPr>
            <w:noProof/>
            <w:webHidden/>
          </w:rPr>
          <w:fldChar w:fldCharType="begin"/>
        </w:r>
        <w:r w:rsidRPr="00B470C9">
          <w:rPr>
            <w:noProof/>
            <w:webHidden/>
          </w:rPr>
          <w:instrText xml:space="preserve"> PAGEREF _Toc205756262 \h </w:instrText>
        </w:r>
        <w:r w:rsidRPr="00B470C9">
          <w:rPr>
            <w:noProof/>
            <w:webHidden/>
          </w:rPr>
        </w:r>
        <w:r w:rsidRPr="00B470C9">
          <w:rPr>
            <w:noProof/>
            <w:webHidden/>
          </w:rPr>
          <w:fldChar w:fldCharType="separate"/>
        </w:r>
        <w:r w:rsidR="00E6256F">
          <w:rPr>
            <w:noProof/>
            <w:webHidden/>
          </w:rPr>
          <w:t>3</w:t>
        </w:r>
        <w:r w:rsidRPr="00B470C9">
          <w:rPr>
            <w:noProof/>
            <w:webHidden/>
          </w:rPr>
          <w:fldChar w:fldCharType="end"/>
        </w:r>
      </w:hyperlink>
      <w:r w:rsidRPr="00B470C9">
        <w:fldChar w:fldCharType="end"/>
      </w:r>
      <w:r w:rsidR="005C012F" w:rsidRPr="004C4ADF">
        <w:fldChar w:fldCharType="begin"/>
      </w:r>
      <w:r w:rsidR="005C012F" w:rsidRPr="004C4ADF">
        <w:instrText xml:space="preserve"> TOC \h \z \c "Gambar 2." </w:instrText>
      </w:r>
      <w:r w:rsidR="005C012F" w:rsidRPr="004C4ADF">
        <w:fldChar w:fldCharType="separate"/>
      </w:r>
    </w:p>
    <w:p w14:paraId="35E5F6D2" w14:textId="7698AE56" w:rsidR="005C012F" w:rsidRPr="004C4ADF" w:rsidRDefault="005C012F">
      <w:pPr>
        <w:pStyle w:val="TableofFigures"/>
        <w:tabs>
          <w:tab w:val="right" w:leader="dot" w:pos="7927"/>
        </w:tabs>
        <w:rPr>
          <w:rFonts w:asciiTheme="minorHAnsi" w:eastAsiaTheme="minorEastAsia" w:hAnsiTheme="minorHAnsi" w:cstheme="minorBidi"/>
          <w:noProof/>
        </w:rPr>
      </w:pPr>
      <w:hyperlink w:anchor="_Toc205731770" w:history="1">
        <w:r w:rsidRPr="004C4ADF">
          <w:rPr>
            <w:rStyle w:val="Hyperlink"/>
            <w:noProof/>
          </w:rPr>
          <w:t>Gambar 2. 1 Kerangka Konseptual Penelitian</w:t>
        </w:r>
        <w:r w:rsidRPr="004C4ADF">
          <w:rPr>
            <w:noProof/>
            <w:webHidden/>
          </w:rPr>
          <w:tab/>
        </w:r>
        <w:r w:rsidRPr="004C4ADF">
          <w:rPr>
            <w:noProof/>
            <w:webHidden/>
          </w:rPr>
          <w:fldChar w:fldCharType="begin"/>
        </w:r>
        <w:r w:rsidRPr="004C4ADF">
          <w:rPr>
            <w:noProof/>
            <w:webHidden/>
          </w:rPr>
          <w:instrText xml:space="preserve"> PAGEREF _Toc205731770 \h </w:instrText>
        </w:r>
        <w:r w:rsidRPr="004C4ADF">
          <w:rPr>
            <w:noProof/>
            <w:webHidden/>
          </w:rPr>
        </w:r>
        <w:r w:rsidRPr="004C4ADF">
          <w:rPr>
            <w:noProof/>
            <w:webHidden/>
          </w:rPr>
          <w:fldChar w:fldCharType="separate"/>
        </w:r>
        <w:r w:rsidR="00E6256F">
          <w:rPr>
            <w:noProof/>
            <w:webHidden/>
          </w:rPr>
          <w:t>20</w:t>
        </w:r>
        <w:r w:rsidRPr="004C4ADF">
          <w:rPr>
            <w:noProof/>
            <w:webHidden/>
          </w:rPr>
          <w:fldChar w:fldCharType="end"/>
        </w:r>
      </w:hyperlink>
    </w:p>
    <w:p w14:paraId="2DB3EB81" w14:textId="738DFC28" w:rsidR="005C012F" w:rsidRPr="005C012F" w:rsidRDefault="005C012F" w:rsidP="005C012F">
      <w:pPr>
        <w:pStyle w:val="TableofFigures"/>
        <w:tabs>
          <w:tab w:val="right" w:leader="dot" w:pos="7927"/>
        </w:tabs>
        <w:rPr>
          <w:noProof/>
        </w:rPr>
      </w:pPr>
      <w:hyperlink w:anchor="_Toc205731771" w:history="1">
        <w:r w:rsidRPr="004C4ADF">
          <w:rPr>
            <w:rStyle w:val="Hyperlink"/>
            <w:noProof/>
          </w:rPr>
          <w:t>Gambar 2. 2 Model Penelitian</w:t>
        </w:r>
        <w:r w:rsidRPr="004C4ADF">
          <w:rPr>
            <w:noProof/>
            <w:webHidden/>
          </w:rPr>
          <w:tab/>
        </w:r>
        <w:r w:rsidRPr="004C4ADF">
          <w:rPr>
            <w:noProof/>
            <w:webHidden/>
          </w:rPr>
          <w:fldChar w:fldCharType="begin"/>
        </w:r>
        <w:r w:rsidRPr="004C4ADF">
          <w:rPr>
            <w:noProof/>
            <w:webHidden/>
          </w:rPr>
          <w:instrText xml:space="preserve"> PAGEREF _Toc205731771 \h </w:instrText>
        </w:r>
        <w:r w:rsidRPr="004C4ADF">
          <w:rPr>
            <w:noProof/>
            <w:webHidden/>
          </w:rPr>
        </w:r>
        <w:r w:rsidRPr="004C4ADF">
          <w:rPr>
            <w:noProof/>
            <w:webHidden/>
          </w:rPr>
          <w:fldChar w:fldCharType="separate"/>
        </w:r>
        <w:r w:rsidR="00E6256F">
          <w:rPr>
            <w:noProof/>
            <w:webHidden/>
          </w:rPr>
          <w:t>27</w:t>
        </w:r>
        <w:r w:rsidRPr="004C4ADF">
          <w:rPr>
            <w:noProof/>
            <w:webHidden/>
          </w:rPr>
          <w:fldChar w:fldCharType="end"/>
        </w:r>
      </w:hyperlink>
      <w:r w:rsidRPr="004C4ADF">
        <w:fldChar w:fldCharType="end"/>
      </w:r>
      <w:fldSimple w:instr=" TOC \h \z \c &quot;Gambar 3.&quot; "/>
      <w:r w:rsidRPr="005C012F">
        <w:fldChar w:fldCharType="begin"/>
      </w:r>
      <w:r w:rsidRPr="005C012F">
        <w:instrText xml:space="preserve"> TOC \h \z \c "Gambar 4." </w:instrText>
      </w:r>
      <w:r w:rsidRPr="005C012F">
        <w:fldChar w:fldCharType="separate"/>
      </w:r>
    </w:p>
    <w:p w14:paraId="6A5E8A1A" w14:textId="554434DE" w:rsidR="005C012F" w:rsidRPr="005C012F" w:rsidRDefault="005C012F">
      <w:pPr>
        <w:pStyle w:val="TableofFigures"/>
        <w:tabs>
          <w:tab w:val="right" w:leader="dot" w:pos="7927"/>
        </w:tabs>
        <w:rPr>
          <w:rFonts w:asciiTheme="minorHAnsi" w:eastAsiaTheme="minorEastAsia" w:hAnsiTheme="minorHAnsi" w:cstheme="minorBidi"/>
          <w:noProof/>
        </w:rPr>
      </w:pPr>
      <w:hyperlink w:anchor="_Toc205731862" w:history="1">
        <w:r w:rsidRPr="005C012F">
          <w:rPr>
            <w:rStyle w:val="Hyperlink"/>
            <w:noProof/>
          </w:rPr>
          <w:t>Gambar 4. 1 Hasil uji normalitas</w:t>
        </w:r>
        <w:r w:rsidRPr="005C012F">
          <w:rPr>
            <w:noProof/>
            <w:webHidden/>
          </w:rPr>
          <w:tab/>
        </w:r>
        <w:r w:rsidRPr="005C012F">
          <w:rPr>
            <w:noProof/>
            <w:webHidden/>
          </w:rPr>
          <w:fldChar w:fldCharType="begin"/>
        </w:r>
        <w:r w:rsidRPr="005C012F">
          <w:rPr>
            <w:noProof/>
            <w:webHidden/>
          </w:rPr>
          <w:instrText xml:space="preserve"> PAGEREF _Toc205731862 \h </w:instrText>
        </w:r>
        <w:r w:rsidRPr="005C012F">
          <w:rPr>
            <w:noProof/>
            <w:webHidden/>
          </w:rPr>
        </w:r>
        <w:r w:rsidRPr="005C012F">
          <w:rPr>
            <w:noProof/>
            <w:webHidden/>
          </w:rPr>
          <w:fldChar w:fldCharType="separate"/>
        </w:r>
        <w:r w:rsidR="00E6256F">
          <w:rPr>
            <w:noProof/>
            <w:webHidden/>
          </w:rPr>
          <w:t>51</w:t>
        </w:r>
        <w:r w:rsidRPr="005C012F">
          <w:rPr>
            <w:noProof/>
            <w:webHidden/>
          </w:rPr>
          <w:fldChar w:fldCharType="end"/>
        </w:r>
      </w:hyperlink>
    </w:p>
    <w:p w14:paraId="4A365C1E" w14:textId="198C12A4" w:rsidR="005C012F" w:rsidRDefault="005C012F" w:rsidP="005C012F">
      <w:pPr>
        <w:pStyle w:val="TableofFigures"/>
        <w:tabs>
          <w:tab w:val="right" w:leader="dot" w:pos="7927"/>
        </w:tabs>
        <w:rPr>
          <w:rFonts w:eastAsiaTheme="majorEastAsia" w:cstheme="majorBidi"/>
          <w:b/>
          <w:color w:val="000000" w:themeColor="text1"/>
          <w:szCs w:val="40"/>
        </w:rPr>
      </w:pPr>
      <w:r w:rsidRPr="005C012F">
        <w:fldChar w:fldCharType="end"/>
      </w:r>
    </w:p>
    <w:p w14:paraId="4BB26693" w14:textId="77777777" w:rsidR="005C012F" w:rsidRDefault="005C012F">
      <w:pPr>
        <w:rPr>
          <w:rFonts w:eastAsiaTheme="majorEastAsia" w:cstheme="majorBidi"/>
          <w:b/>
          <w:color w:val="000000" w:themeColor="text1"/>
          <w:szCs w:val="40"/>
        </w:rPr>
      </w:pPr>
      <w:r>
        <w:br w:type="page"/>
      </w:r>
    </w:p>
    <w:p w14:paraId="6320E8D4" w14:textId="77777777" w:rsidR="00DC06A9" w:rsidRPr="00D859CC" w:rsidRDefault="00BF71D6" w:rsidP="00DC06A9">
      <w:pPr>
        <w:pStyle w:val="Heading1"/>
        <w:spacing w:line="480" w:lineRule="auto"/>
        <w:rPr>
          <w:b w:val="0"/>
          <w:bCs/>
          <w:noProof/>
        </w:rPr>
      </w:pPr>
      <w:bookmarkStart w:id="12" w:name="_Toc206445045"/>
      <w:r>
        <w:lastRenderedPageBreak/>
        <w:t>DAFTAR TABEL</w:t>
      </w:r>
      <w:bookmarkEnd w:id="12"/>
      <w:r w:rsidR="00DC06A9" w:rsidRPr="00D859CC">
        <w:rPr>
          <w:rFonts w:cs="Times New Roman"/>
          <w:b w:val="0"/>
          <w:bCs/>
          <w:szCs w:val="24"/>
        </w:rPr>
        <w:fldChar w:fldCharType="begin"/>
      </w:r>
      <w:r w:rsidR="00DC06A9" w:rsidRPr="00D859CC">
        <w:rPr>
          <w:rFonts w:cs="Times New Roman"/>
          <w:b w:val="0"/>
          <w:bCs/>
          <w:szCs w:val="24"/>
        </w:rPr>
        <w:instrText xml:space="preserve"> TOC \h \z \c "Tabel 2." </w:instrText>
      </w:r>
      <w:r w:rsidR="00DC06A9" w:rsidRPr="00D859CC">
        <w:rPr>
          <w:rFonts w:cs="Times New Roman"/>
          <w:b w:val="0"/>
          <w:bCs/>
          <w:szCs w:val="24"/>
        </w:rPr>
        <w:fldChar w:fldCharType="separate"/>
      </w:r>
    </w:p>
    <w:p w14:paraId="79BA3B04" w14:textId="6C4DE6B1" w:rsidR="00920430" w:rsidRDefault="00DC06A9" w:rsidP="00D859CC">
      <w:pPr>
        <w:pStyle w:val="TableofFigures"/>
        <w:tabs>
          <w:tab w:val="right" w:leader="dot" w:pos="7927"/>
        </w:tabs>
        <w:rPr>
          <w:bCs/>
        </w:rPr>
      </w:pPr>
      <w:hyperlink w:anchor="_Toc205757503" w:history="1">
        <w:r w:rsidRPr="00D859CC">
          <w:rPr>
            <w:rStyle w:val="Hyperlink"/>
            <w:bCs/>
            <w:noProof/>
          </w:rPr>
          <w:t>Tabel 2. 1 Penelitian Terdahulu</w:t>
        </w:r>
        <w:r w:rsidRPr="00D859CC">
          <w:rPr>
            <w:bCs/>
            <w:noProof/>
            <w:webHidden/>
          </w:rPr>
          <w:tab/>
        </w:r>
        <w:r w:rsidRPr="00D859CC">
          <w:rPr>
            <w:bCs/>
            <w:noProof/>
            <w:webHidden/>
          </w:rPr>
          <w:fldChar w:fldCharType="begin"/>
        </w:r>
        <w:r w:rsidRPr="00D859CC">
          <w:rPr>
            <w:bCs/>
            <w:noProof/>
            <w:webHidden/>
          </w:rPr>
          <w:instrText xml:space="preserve"> PAGEREF _Toc205757503 \h </w:instrText>
        </w:r>
        <w:r w:rsidRPr="00D859CC">
          <w:rPr>
            <w:bCs/>
            <w:noProof/>
            <w:webHidden/>
          </w:rPr>
        </w:r>
        <w:r w:rsidRPr="00D859CC">
          <w:rPr>
            <w:bCs/>
            <w:noProof/>
            <w:webHidden/>
          </w:rPr>
          <w:fldChar w:fldCharType="separate"/>
        </w:r>
        <w:r w:rsidR="00E6256F">
          <w:rPr>
            <w:bCs/>
            <w:noProof/>
            <w:webHidden/>
          </w:rPr>
          <w:t>15</w:t>
        </w:r>
        <w:r w:rsidRPr="00D859CC">
          <w:rPr>
            <w:bCs/>
            <w:noProof/>
            <w:webHidden/>
          </w:rPr>
          <w:fldChar w:fldCharType="end"/>
        </w:r>
      </w:hyperlink>
      <w:r w:rsidRPr="00D859CC">
        <w:rPr>
          <w:bCs/>
        </w:rPr>
        <w:fldChar w:fldCharType="end"/>
      </w:r>
    </w:p>
    <w:p w14:paraId="50671EF1" w14:textId="7A6BE0A6" w:rsidR="001256AD" w:rsidRPr="001256AD" w:rsidRDefault="001256AD">
      <w:pPr>
        <w:pStyle w:val="TableofFigures"/>
        <w:tabs>
          <w:tab w:val="right" w:leader="dot" w:pos="7927"/>
        </w:tabs>
        <w:rPr>
          <w:rFonts w:asciiTheme="minorHAnsi" w:eastAsiaTheme="minorEastAsia" w:hAnsiTheme="minorHAnsi" w:cstheme="minorBidi"/>
          <w:noProof/>
        </w:rPr>
      </w:pPr>
      <w:r w:rsidRPr="001256AD">
        <w:fldChar w:fldCharType="begin"/>
      </w:r>
      <w:r w:rsidRPr="001256AD">
        <w:instrText xml:space="preserve"> TOC \h \z \c "Tabel 3." </w:instrText>
      </w:r>
      <w:r w:rsidRPr="001256AD">
        <w:fldChar w:fldCharType="separate"/>
      </w:r>
      <w:hyperlink w:anchor="_Toc206446324" w:history="1">
        <w:r w:rsidRPr="001256AD">
          <w:rPr>
            <w:rStyle w:val="Hyperlink"/>
            <w:noProof/>
          </w:rPr>
          <w:t>Tabel 3. 1 Kriteria Sampel</w:t>
        </w:r>
        <w:r w:rsidRPr="001256AD">
          <w:rPr>
            <w:noProof/>
            <w:webHidden/>
          </w:rPr>
          <w:tab/>
        </w:r>
        <w:r w:rsidRPr="001256AD">
          <w:rPr>
            <w:noProof/>
            <w:webHidden/>
          </w:rPr>
          <w:fldChar w:fldCharType="begin"/>
        </w:r>
        <w:r w:rsidRPr="001256AD">
          <w:rPr>
            <w:noProof/>
            <w:webHidden/>
          </w:rPr>
          <w:instrText xml:space="preserve"> PAGEREF _Toc206446324 \h </w:instrText>
        </w:r>
        <w:r w:rsidRPr="001256AD">
          <w:rPr>
            <w:noProof/>
            <w:webHidden/>
          </w:rPr>
        </w:r>
        <w:r w:rsidRPr="001256AD">
          <w:rPr>
            <w:noProof/>
            <w:webHidden/>
          </w:rPr>
          <w:fldChar w:fldCharType="separate"/>
        </w:r>
        <w:r w:rsidR="00E6256F">
          <w:rPr>
            <w:noProof/>
            <w:webHidden/>
          </w:rPr>
          <w:t>33</w:t>
        </w:r>
        <w:r w:rsidRPr="001256AD">
          <w:rPr>
            <w:noProof/>
            <w:webHidden/>
          </w:rPr>
          <w:fldChar w:fldCharType="end"/>
        </w:r>
      </w:hyperlink>
    </w:p>
    <w:p w14:paraId="351228D2" w14:textId="7683D798" w:rsidR="001256AD" w:rsidRPr="001256AD" w:rsidRDefault="001256AD" w:rsidP="001256AD">
      <w:pPr>
        <w:pStyle w:val="TableofFigures"/>
        <w:tabs>
          <w:tab w:val="right" w:leader="dot" w:pos="7927"/>
        </w:tabs>
      </w:pPr>
      <w:hyperlink w:anchor="_Toc206446325" w:history="1">
        <w:r w:rsidRPr="001256AD">
          <w:rPr>
            <w:rStyle w:val="Hyperlink"/>
            <w:noProof/>
          </w:rPr>
          <w:t>Tabel 3. 2 Lanjutan</w:t>
        </w:r>
        <w:r w:rsidRPr="001256AD">
          <w:rPr>
            <w:noProof/>
            <w:webHidden/>
          </w:rPr>
          <w:tab/>
        </w:r>
        <w:r w:rsidRPr="001256AD">
          <w:rPr>
            <w:noProof/>
            <w:webHidden/>
          </w:rPr>
          <w:fldChar w:fldCharType="begin"/>
        </w:r>
        <w:r w:rsidRPr="001256AD">
          <w:rPr>
            <w:noProof/>
            <w:webHidden/>
          </w:rPr>
          <w:instrText xml:space="preserve"> PAGEREF _Toc206446325 \h </w:instrText>
        </w:r>
        <w:r w:rsidRPr="001256AD">
          <w:rPr>
            <w:noProof/>
            <w:webHidden/>
          </w:rPr>
        </w:r>
        <w:r w:rsidRPr="001256AD">
          <w:rPr>
            <w:noProof/>
            <w:webHidden/>
          </w:rPr>
          <w:fldChar w:fldCharType="separate"/>
        </w:r>
        <w:r w:rsidR="00E6256F">
          <w:rPr>
            <w:noProof/>
            <w:webHidden/>
          </w:rPr>
          <w:t>34</w:t>
        </w:r>
        <w:r w:rsidRPr="001256AD">
          <w:rPr>
            <w:noProof/>
            <w:webHidden/>
          </w:rPr>
          <w:fldChar w:fldCharType="end"/>
        </w:r>
      </w:hyperlink>
      <w:r w:rsidRPr="001256AD">
        <w:fldChar w:fldCharType="end"/>
      </w:r>
    </w:p>
    <w:p w14:paraId="5518F262" w14:textId="1121CF5D" w:rsidR="001256AD" w:rsidRPr="001256AD" w:rsidRDefault="001256AD">
      <w:pPr>
        <w:pStyle w:val="TableofFigures"/>
        <w:tabs>
          <w:tab w:val="right" w:leader="dot" w:pos="7927"/>
        </w:tabs>
        <w:rPr>
          <w:rFonts w:asciiTheme="minorHAnsi" w:eastAsiaTheme="minorEastAsia" w:hAnsiTheme="minorHAnsi" w:cstheme="minorBidi"/>
          <w:noProof/>
        </w:rPr>
      </w:pPr>
      <w:r w:rsidRPr="001256AD">
        <w:fldChar w:fldCharType="begin"/>
      </w:r>
      <w:r w:rsidRPr="001256AD">
        <w:instrText xml:space="preserve"> TOC \c "Tabel 4." </w:instrText>
      </w:r>
      <w:r w:rsidRPr="001256AD">
        <w:fldChar w:fldCharType="separate"/>
      </w:r>
      <w:r w:rsidRPr="001256AD">
        <w:rPr>
          <w:noProof/>
        </w:rPr>
        <w:t>Tabel 4. 1 Hasil uji statistik deskriptif</w:t>
      </w:r>
      <w:r w:rsidRPr="001256AD">
        <w:rPr>
          <w:noProof/>
        </w:rPr>
        <w:tab/>
      </w:r>
      <w:r w:rsidRPr="001256AD">
        <w:rPr>
          <w:noProof/>
        </w:rPr>
        <w:fldChar w:fldCharType="begin"/>
      </w:r>
      <w:r w:rsidRPr="001256AD">
        <w:rPr>
          <w:noProof/>
        </w:rPr>
        <w:instrText xml:space="preserve"> PAGEREF _Toc206446308 \h </w:instrText>
      </w:r>
      <w:r w:rsidRPr="001256AD">
        <w:rPr>
          <w:noProof/>
        </w:rPr>
      </w:r>
      <w:r w:rsidRPr="001256AD">
        <w:rPr>
          <w:noProof/>
        </w:rPr>
        <w:fldChar w:fldCharType="separate"/>
      </w:r>
      <w:r w:rsidR="00E6256F">
        <w:rPr>
          <w:noProof/>
        </w:rPr>
        <w:t>47</w:t>
      </w:r>
      <w:r w:rsidRPr="001256AD">
        <w:rPr>
          <w:noProof/>
        </w:rPr>
        <w:fldChar w:fldCharType="end"/>
      </w:r>
    </w:p>
    <w:p w14:paraId="39177E9B" w14:textId="4393ABA8" w:rsidR="001256AD" w:rsidRPr="001256AD" w:rsidRDefault="001256AD">
      <w:pPr>
        <w:pStyle w:val="TableofFigures"/>
        <w:tabs>
          <w:tab w:val="right" w:leader="dot" w:pos="7927"/>
        </w:tabs>
        <w:rPr>
          <w:rFonts w:asciiTheme="minorHAnsi" w:eastAsiaTheme="minorEastAsia" w:hAnsiTheme="minorHAnsi" w:cstheme="minorBidi"/>
          <w:noProof/>
        </w:rPr>
      </w:pPr>
      <w:r w:rsidRPr="001256AD">
        <w:rPr>
          <w:noProof/>
        </w:rPr>
        <w:t>Tabel 4. 2 Hasil Uji Chow</w:t>
      </w:r>
      <w:r w:rsidRPr="001256AD">
        <w:rPr>
          <w:noProof/>
        </w:rPr>
        <w:tab/>
      </w:r>
      <w:r w:rsidRPr="001256AD">
        <w:rPr>
          <w:noProof/>
        </w:rPr>
        <w:fldChar w:fldCharType="begin"/>
      </w:r>
      <w:r w:rsidRPr="001256AD">
        <w:rPr>
          <w:noProof/>
        </w:rPr>
        <w:instrText xml:space="preserve"> PAGEREF _Toc206446309 \h </w:instrText>
      </w:r>
      <w:r w:rsidRPr="001256AD">
        <w:rPr>
          <w:noProof/>
        </w:rPr>
      </w:r>
      <w:r w:rsidRPr="001256AD">
        <w:rPr>
          <w:noProof/>
        </w:rPr>
        <w:fldChar w:fldCharType="separate"/>
      </w:r>
      <w:r w:rsidR="00E6256F">
        <w:rPr>
          <w:noProof/>
        </w:rPr>
        <w:t>50</w:t>
      </w:r>
      <w:r w:rsidRPr="001256AD">
        <w:rPr>
          <w:noProof/>
        </w:rPr>
        <w:fldChar w:fldCharType="end"/>
      </w:r>
    </w:p>
    <w:p w14:paraId="5560D474" w14:textId="4671896A" w:rsidR="001256AD" w:rsidRPr="001256AD" w:rsidRDefault="001256AD">
      <w:pPr>
        <w:pStyle w:val="TableofFigures"/>
        <w:tabs>
          <w:tab w:val="right" w:leader="dot" w:pos="7927"/>
        </w:tabs>
        <w:rPr>
          <w:rFonts w:asciiTheme="minorHAnsi" w:eastAsiaTheme="minorEastAsia" w:hAnsiTheme="minorHAnsi" w:cstheme="minorBidi"/>
          <w:noProof/>
        </w:rPr>
      </w:pPr>
      <w:r w:rsidRPr="001256AD">
        <w:rPr>
          <w:noProof/>
        </w:rPr>
        <w:t>Tabel 4. 3 Hasil Uji Hausman</w:t>
      </w:r>
      <w:r w:rsidRPr="001256AD">
        <w:rPr>
          <w:noProof/>
        </w:rPr>
        <w:tab/>
      </w:r>
      <w:r w:rsidRPr="001256AD">
        <w:rPr>
          <w:noProof/>
        </w:rPr>
        <w:fldChar w:fldCharType="begin"/>
      </w:r>
      <w:r w:rsidRPr="001256AD">
        <w:rPr>
          <w:noProof/>
        </w:rPr>
        <w:instrText xml:space="preserve"> PAGEREF _Toc206446310 \h </w:instrText>
      </w:r>
      <w:r w:rsidRPr="001256AD">
        <w:rPr>
          <w:noProof/>
        </w:rPr>
      </w:r>
      <w:r w:rsidRPr="001256AD">
        <w:rPr>
          <w:noProof/>
        </w:rPr>
        <w:fldChar w:fldCharType="separate"/>
      </w:r>
      <w:r w:rsidR="00E6256F">
        <w:rPr>
          <w:noProof/>
        </w:rPr>
        <w:t>50</w:t>
      </w:r>
      <w:r w:rsidRPr="001256AD">
        <w:rPr>
          <w:noProof/>
        </w:rPr>
        <w:fldChar w:fldCharType="end"/>
      </w:r>
    </w:p>
    <w:p w14:paraId="7EC33F4D" w14:textId="134887A6" w:rsidR="001256AD" w:rsidRPr="001256AD" w:rsidRDefault="001256AD">
      <w:pPr>
        <w:pStyle w:val="TableofFigures"/>
        <w:tabs>
          <w:tab w:val="right" w:leader="dot" w:pos="7927"/>
        </w:tabs>
        <w:rPr>
          <w:rFonts w:asciiTheme="minorHAnsi" w:eastAsiaTheme="minorEastAsia" w:hAnsiTheme="minorHAnsi" w:cstheme="minorBidi"/>
          <w:noProof/>
        </w:rPr>
      </w:pPr>
      <w:r w:rsidRPr="001256AD">
        <w:rPr>
          <w:noProof/>
        </w:rPr>
        <w:t>Tabel 4. 4 Hasil Uji Multikolinearitas</w:t>
      </w:r>
      <w:r w:rsidRPr="001256AD">
        <w:rPr>
          <w:noProof/>
        </w:rPr>
        <w:tab/>
      </w:r>
      <w:r w:rsidRPr="001256AD">
        <w:rPr>
          <w:noProof/>
        </w:rPr>
        <w:fldChar w:fldCharType="begin"/>
      </w:r>
      <w:r w:rsidRPr="001256AD">
        <w:rPr>
          <w:noProof/>
        </w:rPr>
        <w:instrText xml:space="preserve"> PAGEREF _Toc206446311 \h </w:instrText>
      </w:r>
      <w:r w:rsidRPr="001256AD">
        <w:rPr>
          <w:noProof/>
        </w:rPr>
      </w:r>
      <w:r w:rsidRPr="001256AD">
        <w:rPr>
          <w:noProof/>
        </w:rPr>
        <w:fldChar w:fldCharType="separate"/>
      </w:r>
      <w:r w:rsidR="00E6256F">
        <w:rPr>
          <w:noProof/>
        </w:rPr>
        <w:t>52</w:t>
      </w:r>
      <w:r w:rsidRPr="001256AD">
        <w:rPr>
          <w:noProof/>
        </w:rPr>
        <w:fldChar w:fldCharType="end"/>
      </w:r>
    </w:p>
    <w:p w14:paraId="23607305" w14:textId="77B8685D" w:rsidR="001256AD" w:rsidRPr="001256AD" w:rsidRDefault="001256AD">
      <w:pPr>
        <w:pStyle w:val="TableofFigures"/>
        <w:tabs>
          <w:tab w:val="right" w:leader="dot" w:pos="7927"/>
        </w:tabs>
        <w:rPr>
          <w:rFonts w:asciiTheme="minorHAnsi" w:eastAsiaTheme="minorEastAsia" w:hAnsiTheme="minorHAnsi" w:cstheme="minorBidi"/>
          <w:noProof/>
        </w:rPr>
      </w:pPr>
      <w:r w:rsidRPr="001256AD">
        <w:rPr>
          <w:noProof/>
        </w:rPr>
        <w:t>Tabel 4. 5 Hasil Uji Heteroskedastisitas</w:t>
      </w:r>
      <w:r w:rsidRPr="001256AD">
        <w:rPr>
          <w:noProof/>
        </w:rPr>
        <w:tab/>
      </w:r>
      <w:r w:rsidRPr="001256AD">
        <w:rPr>
          <w:noProof/>
        </w:rPr>
        <w:fldChar w:fldCharType="begin"/>
      </w:r>
      <w:r w:rsidRPr="001256AD">
        <w:rPr>
          <w:noProof/>
        </w:rPr>
        <w:instrText xml:space="preserve"> PAGEREF _Toc206446312 \h </w:instrText>
      </w:r>
      <w:r w:rsidRPr="001256AD">
        <w:rPr>
          <w:noProof/>
        </w:rPr>
      </w:r>
      <w:r w:rsidRPr="001256AD">
        <w:rPr>
          <w:noProof/>
        </w:rPr>
        <w:fldChar w:fldCharType="separate"/>
      </w:r>
      <w:r w:rsidR="00E6256F">
        <w:rPr>
          <w:noProof/>
        </w:rPr>
        <w:t>53</w:t>
      </w:r>
      <w:r w:rsidRPr="001256AD">
        <w:rPr>
          <w:noProof/>
        </w:rPr>
        <w:fldChar w:fldCharType="end"/>
      </w:r>
    </w:p>
    <w:p w14:paraId="46295F02" w14:textId="2ED96450" w:rsidR="001256AD" w:rsidRPr="001256AD" w:rsidRDefault="001256AD">
      <w:pPr>
        <w:pStyle w:val="TableofFigures"/>
        <w:tabs>
          <w:tab w:val="right" w:leader="dot" w:pos="7927"/>
        </w:tabs>
        <w:rPr>
          <w:rFonts w:asciiTheme="minorHAnsi" w:eastAsiaTheme="minorEastAsia" w:hAnsiTheme="minorHAnsi" w:cstheme="minorBidi"/>
          <w:noProof/>
        </w:rPr>
      </w:pPr>
      <w:r w:rsidRPr="001256AD">
        <w:rPr>
          <w:noProof/>
        </w:rPr>
        <w:t>Tabel 4. 6 Hasil Uji F dan Uji Koefisiensi Determinasi</w:t>
      </w:r>
      <w:r w:rsidRPr="001256AD">
        <w:rPr>
          <w:noProof/>
        </w:rPr>
        <w:tab/>
      </w:r>
      <w:r w:rsidRPr="001256AD">
        <w:rPr>
          <w:noProof/>
        </w:rPr>
        <w:fldChar w:fldCharType="begin"/>
      </w:r>
      <w:r w:rsidRPr="001256AD">
        <w:rPr>
          <w:noProof/>
        </w:rPr>
        <w:instrText xml:space="preserve"> PAGEREF _Toc206446313 \h </w:instrText>
      </w:r>
      <w:r w:rsidRPr="001256AD">
        <w:rPr>
          <w:noProof/>
        </w:rPr>
      </w:r>
      <w:r w:rsidRPr="001256AD">
        <w:rPr>
          <w:noProof/>
        </w:rPr>
        <w:fldChar w:fldCharType="separate"/>
      </w:r>
      <w:r w:rsidR="00E6256F">
        <w:rPr>
          <w:noProof/>
        </w:rPr>
        <w:t>53</w:t>
      </w:r>
      <w:r w:rsidRPr="001256AD">
        <w:rPr>
          <w:noProof/>
        </w:rPr>
        <w:fldChar w:fldCharType="end"/>
      </w:r>
    </w:p>
    <w:p w14:paraId="3C2EA18C" w14:textId="046049E8" w:rsidR="001256AD" w:rsidRPr="001256AD" w:rsidRDefault="001256AD">
      <w:pPr>
        <w:pStyle w:val="TableofFigures"/>
        <w:tabs>
          <w:tab w:val="right" w:leader="dot" w:pos="7927"/>
        </w:tabs>
        <w:rPr>
          <w:rFonts w:asciiTheme="minorHAnsi" w:eastAsiaTheme="minorEastAsia" w:hAnsiTheme="minorHAnsi" w:cstheme="minorBidi"/>
          <w:noProof/>
        </w:rPr>
      </w:pPr>
      <w:r w:rsidRPr="001256AD">
        <w:rPr>
          <w:noProof/>
        </w:rPr>
        <w:t>Tabel 4. 7 Model Fixed Effect Model</w:t>
      </w:r>
      <w:r w:rsidRPr="001256AD">
        <w:rPr>
          <w:noProof/>
        </w:rPr>
        <w:tab/>
      </w:r>
      <w:r w:rsidRPr="001256AD">
        <w:rPr>
          <w:noProof/>
        </w:rPr>
        <w:fldChar w:fldCharType="begin"/>
      </w:r>
      <w:r w:rsidRPr="001256AD">
        <w:rPr>
          <w:noProof/>
        </w:rPr>
        <w:instrText xml:space="preserve"> PAGEREF _Toc206446314 \h </w:instrText>
      </w:r>
      <w:r w:rsidRPr="001256AD">
        <w:rPr>
          <w:noProof/>
        </w:rPr>
      </w:r>
      <w:r w:rsidRPr="001256AD">
        <w:rPr>
          <w:noProof/>
        </w:rPr>
        <w:fldChar w:fldCharType="separate"/>
      </w:r>
      <w:r w:rsidR="00E6256F">
        <w:rPr>
          <w:noProof/>
        </w:rPr>
        <w:t>55</w:t>
      </w:r>
      <w:r w:rsidRPr="001256AD">
        <w:rPr>
          <w:noProof/>
        </w:rPr>
        <w:fldChar w:fldCharType="end"/>
      </w:r>
    </w:p>
    <w:p w14:paraId="4188977B" w14:textId="63F85F2F" w:rsidR="009C2464" w:rsidRDefault="001256AD" w:rsidP="001256AD">
      <w:pPr>
        <w:pStyle w:val="TableofFigures"/>
        <w:tabs>
          <w:tab w:val="right" w:leader="dot" w:pos="7927"/>
        </w:tabs>
        <w:rPr>
          <w:bCs/>
          <w:noProof/>
        </w:rPr>
      </w:pPr>
      <w:r w:rsidRPr="001256AD">
        <w:fldChar w:fldCharType="end"/>
      </w:r>
      <w:r w:rsidR="009C2464" w:rsidRPr="00920430">
        <w:rPr>
          <w:bCs/>
        </w:rPr>
        <w:fldChar w:fldCharType="begin"/>
      </w:r>
      <w:r w:rsidR="009C2464" w:rsidRPr="00920430">
        <w:rPr>
          <w:bCs/>
        </w:rPr>
        <w:instrText xml:space="preserve"> TOC \c "Tabel 4." </w:instrText>
      </w:r>
      <w:r w:rsidR="009C2464" w:rsidRPr="00920430">
        <w:rPr>
          <w:bCs/>
        </w:rPr>
        <w:fldChar w:fldCharType="separate"/>
      </w:r>
    </w:p>
    <w:p w14:paraId="28D002C8" w14:textId="493908C5" w:rsidR="00A72B62" w:rsidRDefault="00A72B62" w:rsidP="002B18A2"/>
    <w:p w14:paraId="6C139EEF" w14:textId="77777777" w:rsidR="00A72B62" w:rsidRDefault="00A72B62" w:rsidP="002B18A2"/>
    <w:p w14:paraId="6EF791AC" w14:textId="77777777" w:rsidR="00A72B62" w:rsidRDefault="00A72B62" w:rsidP="002B18A2"/>
    <w:p w14:paraId="4F17985F" w14:textId="77777777" w:rsidR="00A72B62" w:rsidRDefault="00A72B62" w:rsidP="002B18A2"/>
    <w:p w14:paraId="661EC26D" w14:textId="77777777" w:rsidR="00A72B62" w:rsidRDefault="00A72B62" w:rsidP="002B18A2"/>
    <w:p w14:paraId="0263ED98" w14:textId="77777777" w:rsidR="002B18A2" w:rsidRDefault="002B18A2" w:rsidP="002B18A2"/>
    <w:p w14:paraId="322AE125" w14:textId="77777777" w:rsidR="002B18A2" w:rsidRDefault="002B18A2" w:rsidP="002B18A2"/>
    <w:p w14:paraId="14BA4AC8" w14:textId="77777777" w:rsidR="002B18A2" w:rsidRDefault="002B18A2" w:rsidP="002B18A2"/>
    <w:p w14:paraId="563F6628" w14:textId="77777777" w:rsidR="002B18A2" w:rsidRDefault="002B18A2" w:rsidP="002B18A2"/>
    <w:p w14:paraId="5FFE3AD1" w14:textId="77777777" w:rsidR="002B18A2" w:rsidRDefault="002B18A2" w:rsidP="002B18A2"/>
    <w:p w14:paraId="5F97C7C5" w14:textId="77777777" w:rsidR="002B18A2" w:rsidRDefault="002B18A2" w:rsidP="002B18A2"/>
    <w:p w14:paraId="58666CD0" w14:textId="77777777" w:rsidR="002B18A2" w:rsidRDefault="002B18A2" w:rsidP="002B18A2"/>
    <w:p w14:paraId="217CAA5D" w14:textId="77777777" w:rsidR="002B18A2" w:rsidRDefault="002B18A2" w:rsidP="002B18A2"/>
    <w:p w14:paraId="127C0B76" w14:textId="77777777" w:rsidR="002B18A2" w:rsidRDefault="002B18A2" w:rsidP="002B18A2"/>
    <w:p w14:paraId="48385057" w14:textId="77777777" w:rsidR="002B18A2" w:rsidRDefault="002B18A2" w:rsidP="002B18A2"/>
    <w:p w14:paraId="458C0AE9" w14:textId="77777777" w:rsidR="002B18A2" w:rsidRDefault="002B18A2" w:rsidP="002B18A2"/>
    <w:p w14:paraId="059443FC" w14:textId="77777777" w:rsidR="002B18A2" w:rsidRDefault="002B18A2" w:rsidP="002B18A2"/>
    <w:p w14:paraId="3EEB1349" w14:textId="77777777" w:rsidR="002A5429" w:rsidRDefault="002A5429" w:rsidP="002B18A2"/>
    <w:p w14:paraId="4BFE2418" w14:textId="77777777" w:rsidR="002B18A2" w:rsidRDefault="002B18A2" w:rsidP="002B18A2"/>
    <w:p w14:paraId="0AD20ED8" w14:textId="4D53C134" w:rsidR="002B18A2" w:rsidRDefault="00B22C68" w:rsidP="00B22C68">
      <w:pPr>
        <w:pStyle w:val="Heading1"/>
        <w:spacing w:line="480" w:lineRule="auto"/>
      </w:pPr>
      <w:bookmarkStart w:id="13" w:name="_Toc206445046"/>
      <w:r w:rsidRPr="00B22C68">
        <w:lastRenderedPageBreak/>
        <w:t>DAFTAR SINGKATAN</w:t>
      </w:r>
      <w:bookmarkEnd w:id="13"/>
    </w:p>
    <w:p w14:paraId="012BF8B5" w14:textId="77B8ADFF" w:rsidR="0020393F" w:rsidRDefault="008966C8" w:rsidP="000522E0">
      <w:pPr>
        <w:spacing w:line="240" w:lineRule="auto"/>
      </w:pPr>
      <w:r>
        <w:t>AEC</w:t>
      </w:r>
      <w:r w:rsidR="00EF42FF">
        <w:tab/>
      </w:r>
      <w:r w:rsidR="00EF42FF">
        <w:tab/>
        <w:t xml:space="preserve">: </w:t>
      </w:r>
      <w:r w:rsidR="008457EF" w:rsidRPr="008457EF">
        <w:rPr>
          <w:i/>
          <w:iCs/>
        </w:rPr>
        <w:t>ASEAN Economic Community</w:t>
      </w:r>
    </w:p>
    <w:p w14:paraId="4E4114C9" w14:textId="041DCD46" w:rsidR="008966C8" w:rsidRDefault="008966C8" w:rsidP="000522E0">
      <w:pPr>
        <w:spacing w:line="240" w:lineRule="auto"/>
      </w:pPr>
      <w:r>
        <w:t>ASEAN</w:t>
      </w:r>
      <w:r w:rsidR="00EF42FF">
        <w:tab/>
        <w:t>:</w:t>
      </w:r>
      <w:r w:rsidR="008457EF">
        <w:t xml:space="preserve"> </w:t>
      </w:r>
      <w:r w:rsidR="003E1D6F" w:rsidRPr="003E1D6F">
        <w:rPr>
          <w:i/>
          <w:iCs/>
        </w:rPr>
        <w:t>Association of Southeast Asian Nations</w:t>
      </w:r>
    </w:p>
    <w:p w14:paraId="1CE43792" w14:textId="7CE250FA" w:rsidR="008966C8" w:rsidRPr="00713873" w:rsidRDefault="008966C8" w:rsidP="000522E0">
      <w:pPr>
        <w:spacing w:line="240" w:lineRule="auto"/>
        <w:rPr>
          <w:i/>
          <w:iCs/>
        </w:rPr>
      </w:pPr>
      <w:r>
        <w:t>CEM</w:t>
      </w:r>
      <w:r w:rsidR="00EF42FF">
        <w:tab/>
      </w:r>
      <w:r w:rsidR="00EF42FF">
        <w:tab/>
        <w:t>:</w:t>
      </w:r>
      <w:r w:rsidR="003E1D6F">
        <w:t xml:space="preserve"> </w:t>
      </w:r>
      <w:r w:rsidR="00996E05" w:rsidRPr="00713873">
        <w:rPr>
          <w:i/>
          <w:iCs/>
        </w:rPr>
        <w:t>Common Effect Model</w:t>
      </w:r>
    </w:p>
    <w:p w14:paraId="5A1DAA98" w14:textId="3E04E457" w:rsidR="008966C8" w:rsidRDefault="008966C8" w:rsidP="000522E0">
      <w:pPr>
        <w:spacing w:line="240" w:lineRule="auto"/>
      </w:pPr>
      <w:r>
        <w:t>FEM</w:t>
      </w:r>
      <w:r w:rsidR="00EF42FF">
        <w:tab/>
      </w:r>
      <w:r w:rsidR="00EF42FF">
        <w:tab/>
        <w:t>:</w:t>
      </w:r>
      <w:r w:rsidR="00996E05">
        <w:t xml:space="preserve"> </w:t>
      </w:r>
      <w:r w:rsidR="00996E05" w:rsidRPr="00713873">
        <w:rPr>
          <w:i/>
          <w:iCs/>
        </w:rPr>
        <w:t>Fixed Effect Model</w:t>
      </w:r>
    </w:p>
    <w:p w14:paraId="22F0DEF1" w14:textId="62FCA9CF" w:rsidR="008966C8" w:rsidRDefault="008966C8" w:rsidP="000522E0">
      <w:pPr>
        <w:spacing w:line="240" w:lineRule="auto"/>
      </w:pPr>
      <w:r>
        <w:t>FDI</w:t>
      </w:r>
      <w:r w:rsidR="00EF42FF">
        <w:tab/>
      </w:r>
      <w:r w:rsidR="00EF42FF">
        <w:tab/>
        <w:t>:</w:t>
      </w:r>
      <w:r w:rsidR="00FC6453">
        <w:t xml:space="preserve"> </w:t>
      </w:r>
      <w:r w:rsidR="00FC6453" w:rsidRPr="00713873">
        <w:rPr>
          <w:i/>
          <w:iCs/>
        </w:rPr>
        <w:t>Foreign Direct Investment</w:t>
      </w:r>
    </w:p>
    <w:p w14:paraId="79A0D681" w14:textId="421F7826" w:rsidR="008966C8" w:rsidRDefault="008966C8" w:rsidP="000522E0">
      <w:pPr>
        <w:spacing w:line="240" w:lineRule="auto"/>
        <w:rPr>
          <w:i/>
          <w:iCs/>
        </w:rPr>
      </w:pPr>
      <w:r>
        <w:t>GDP</w:t>
      </w:r>
      <w:r w:rsidR="00EF42FF">
        <w:tab/>
      </w:r>
      <w:r w:rsidR="00EF42FF">
        <w:tab/>
        <w:t>:</w:t>
      </w:r>
      <w:r w:rsidR="00FC6453">
        <w:t xml:space="preserve"> </w:t>
      </w:r>
      <w:r w:rsidR="00FC6453" w:rsidRPr="00713873">
        <w:rPr>
          <w:i/>
          <w:iCs/>
        </w:rPr>
        <w:t>Gross Domestic Bruto</w:t>
      </w:r>
    </w:p>
    <w:p w14:paraId="3CDE7ED2" w14:textId="5A9C2333" w:rsidR="0070720F" w:rsidRPr="0070720F" w:rsidRDefault="0070720F" w:rsidP="000522E0">
      <w:pPr>
        <w:spacing w:line="240" w:lineRule="auto"/>
      </w:pPr>
      <w:r>
        <w:t>IMD</w:t>
      </w:r>
      <w:r>
        <w:tab/>
      </w:r>
      <w:r>
        <w:tab/>
        <w:t>: In</w:t>
      </w:r>
      <w:r w:rsidR="004E7000">
        <w:t>ternational Institute for Management Development</w:t>
      </w:r>
    </w:p>
    <w:p w14:paraId="41AB25E1" w14:textId="072772CD" w:rsidR="00116768" w:rsidRDefault="00116768" w:rsidP="000522E0">
      <w:pPr>
        <w:spacing w:line="240" w:lineRule="auto"/>
      </w:pPr>
      <w:r>
        <w:t>IMF</w:t>
      </w:r>
      <w:r w:rsidR="00EF42FF">
        <w:tab/>
      </w:r>
      <w:r w:rsidR="00EF42FF">
        <w:tab/>
        <w:t>:</w:t>
      </w:r>
      <w:r w:rsidR="00FC6453">
        <w:t xml:space="preserve"> </w:t>
      </w:r>
      <w:r w:rsidR="00FC6453" w:rsidRPr="00713873">
        <w:rPr>
          <w:i/>
          <w:iCs/>
        </w:rPr>
        <w:t xml:space="preserve">International </w:t>
      </w:r>
      <w:r w:rsidR="003F0ED4" w:rsidRPr="00713873">
        <w:rPr>
          <w:i/>
          <w:iCs/>
        </w:rPr>
        <w:t>Monetary Fund</w:t>
      </w:r>
      <w:r w:rsidR="00FC6453" w:rsidRPr="00713873">
        <w:rPr>
          <w:i/>
          <w:iCs/>
        </w:rPr>
        <w:t xml:space="preserve"> </w:t>
      </w:r>
    </w:p>
    <w:p w14:paraId="47B1CBF5" w14:textId="1CE39027" w:rsidR="00116768" w:rsidRDefault="00116768" w:rsidP="000522E0">
      <w:pPr>
        <w:spacing w:line="240" w:lineRule="auto"/>
      </w:pPr>
      <w:r>
        <w:t>OECD</w:t>
      </w:r>
      <w:r w:rsidR="00EF42FF">
        <w:tab/>
      </w:r>
      <w:r w:rsidR="00EF42FF">
        <w:tab/>
        <w:t>:</w:t>
      </w:r>
      <w:r w:rsidR="003F0ED4">
        <w:t xml:space="preserve"> </w:t>
      </w:r>
      <w:r w:rsidR="003F0ED4" w:rsidRPr="00713873">
        <w:rPr>
          <w:i/>
          <w:iCs/>
        </w:rPr>
        <w:t>Organisation for Economic Co-operation and Development</w:t>
      </w:r>
    </w:p>
    <w:p w14:paraId="03058C12" w14:textId="563133BF" w:rsidR="00116768" w:rsidRDefault="00116768" w:rsidP="000522E0">
      <w:pPr>
        <w:spacing w:line="240" w:lineRule="auto"/>
      </w:pPr>
      <w:r>
        <w:t>OLS</w:t>
      </w:r>
      <w:r w:rsidR="00EF42FF">
        <w:tab/>
      </w:r>
      <w:r w:rsidR="00EF42FF">
        <w:tab/>
        <w:t>:</w:t>
      </w:r>
      <w:r w:rsidR="00AB3D07">
        <w:t xml:space="preserve"> </w:t>
      </w:r>
      <w:r w:rsidR="00AB3D07" w:rsidRPr="00713873">
        <w:rPr>
          <w:i/>
          <w:iCs/>
        </w:rPr>
        <w:t>Ordinary Least Squares</w:t>
      </w:r>
    </w:p>
    <w:p w14:paraId="4D7B5D43" w14:textId="03064AEC" w:rsidR="00116768" w:rsidRDefault="00116768" w:rsidP="000522E0">
      <w:pPr>
        <w:spacing w:line="240" w:lineRule="auto"/>
      </w:pPr>
      <w:r>
        <w:t>PDB</w:t>
      </w:r>
      <w:r w:rsidR="00EF42FF">
        <w:tab/>
      </w:r>
      <w:r w:rsidR="00EF42FF">
        <w:tab/>
        <w:t>:</w:t>
      </w:r>
      <w:r w:rsidR="00AB3D07">
        <w:t xml:space="preserve"> Produk Domestik Bruto</w:t>
      </w:r>
    </w:p>
    <w:p w14:paraId="39126D93" w14:textId="11B8C600" w:rsidR="00116768" w:rsidRDefault="00EF42FF" w:rsidP="000522E0">
      <w:pPr>
        <w:spacing w:line="240" w:lineRule="auto"/>
      </w:pPr>
      <w:r>
        <w:t>PP</w:t>
      </w:r>
      <w:r w:rsidR="00AB3D07">
        <w:t>h</w:t>
      </w:r>
      <w:r>
        <w:tab/>
      </w:r>
      <w:r>
        <w:tab/>
        <w:t>:</w:t>
      </w:r>
      <w:r w:rsidR="00AB3D07">
        <w:t xml:space="preserve"> Pajak Penghasilan</w:t>
      </w:r>
    </w:p>
    <w:p w14:paraId="39F22CCA" w14:textId="4181B07A" w:rsidR="00EF42FF" w:rsidRDefault="00EF42FF" w:rsidP="000522E0">
      <w:pPr>
        <w:spacing w:line="240" w:lineRule="auto"/>
      </w:pPr>
      <w:r>
        <w:t>PPN</w:t>
      </w:r>
      <w:r>
        <w:tab/>
      </w:r>
      <w:r>
        <w:tab/>
        <w:t>:</w:t>
      </w:r>
      <w:r w:rsidR="00AB3D07">
        <w:t xml:space="preserve"> Pajak Pertambahan Nilai</w:t>
      </w:r>
    </w:p>
    <w:p w14:paraId="7C3C6688" w14:textId="0460FC8D" w:rsidR="00EF42FF" w:rsidRDefault="00EF42FF" w:rsidP="000522E0">
      <w:pPr>
        <w:spacing w:line="240" w:lineRule="auto"/>
        <w:rPr>
          <w:i/>
          <w:iCs/>
        </w:rPr>
      </w:pPr>
      <w:r>
        <w:t>REM</w:t>
      </w:r>
      <w:r>
        <w:tab/>
      </w:r>
      <w:r>
        <w:tab/>
        <w:t>:</w:t>
      </w:r>
      <w:r w:rsidR="00AB3D07">
        <w:t xml:space="preserve"> </w:t>
      </w:r>
      <w:r w:rsidR="00AB3D07" w:rsidRPr="00713873">
        <w:rPr>
          <w:i/>
          <w:iCs/>
        </w:rPr>
        <w:t>Random Effect Model</w:t>
      </w:r>
    </w:p>
    <w:p w14:paraId="48C33605" w14:textId="5B4FAA2A" w:rsidR="0070720F" w:rsidRPr="0070720F" w:rsidRDefault="0070720F" w:rsidP="000522E0">
      <w:pPr>
        <w:spacing w:line="240" w:lineRule="auto"/>
        <w:rPr>
          <w:i/>
          <w:iCs/>
        </w:rPr>
      </w:pPr>
      <w:r>
        <w:t>WCR</w:t>
      </w:r>
      <w:r>
        <w:tab/>
      </w:r>
      <w:r>
        <w:tab/>
        <w:t xml:space="preserve">: </w:t>
      </w:r>
      <w:r w:rsidRPr="0070720F">
        <w:rPr>
          <w:i/>
          <w:iCs/>
        </w:rPr>
        <w:t>World Competitiveness Ranking</w:t>
      </w:r>
    </w:p>
    <w:p w14:paraId="734885FD" w14:textId="05726464" w:rsidR="00EF42FF" w:rsidRDefault="00EF42FF" w:rsidP="000522E0">
      <w:pPr>
        <w:spacing w:line="240" w:lineRule="auto"/>
      </w:pPr>
      <w:r>
        <w:t>WEF</w:t>
      </w:r>
      <w:r>
        <w:tab/>
      </w:r>
      <w:r>
        <w:tab/>
        <w:t>:</w:t>
      </w:r>
      <w:r w:rsidR="00AB3D07">
        <w:t xml:space="preserve"> World Economic Forum</w:t>
      </w:r>
    </w:p>
    <w:p w14:paraId="274A72AB" w14:textId="77777777" w:rsidR="00EF42FF" w:rsidRPr="0007457F" w:rsidRDefault="00EF42FF" w:rsidP="0007457F">
      <w:pPr>
        <w:spacing w:line="480" w:lineRule="auto"/>
      </w:pPr>
    </w:p>
    <w:p w14:paraId="3B4F4323" w14:textId="0EE74189" w:rsidR="00713E3E" w:rsidRPr="00F07C64" w:rsidRDefault="009C2464" w:rsidP="009C2464">
      <w:pPr>
        <w:pStyle w:val="TableofFigures"/>
        <w:tabs>
          <w:tab w:val="right" w:leader="dot" w:pos="7927"/>
        </w:tabs>
        <w:rPr>
          <w:b/>
          <w:bCs/>
        </w:rPr>
        <w:sectPr w:rsidR="00713E3E" w:rsidRPr="00F07C64" w:rsidSect="00713E3E">
          <w:headerReference w:type="default" r:id="rId9"/>
          <w:footerReference w:type="default" r:id="rId10"/>
          <w:footerReference w:type="first" r:id="rId11"/>
          <w:pgSz w:w="11906" w:h="16838" w:code="9"/>
          <w:pgMar w:top="1701" w:right="1701" w:bottom="1701" w:left="2268" w:header="720" w:footer="720" w:gutter="0"/>
          <w:pgNumType w:fmt="lowerRoman"/>
          <w:cols w:space="720"/>
          <w:titlePg/>
          <w:docGrid w:linePitch="299"/>
        </w:sectPr>
      </w:pPr>
      <w:r w:rsidRPr="00920430">
        <w:rPr>
          <w:bCs/>
        </w:rPr>
        <w:fldChar w:fldCharType="end"/>
      </w:r>
    </w:p>
    <w:p w14:paraId="6ACF6DC1" w14:textId="77777777" w:rsidR="006642D5" w:rsidRDefault="007757CF" w:rsidP="00DB5515">
      <w:pPr>
        <w:pStyle w:val="Heading1"/>
        <w:spacing w:before="0" w:line="480" w:lineRule="auto"/>
        <w:rPr>
          <w:rFonts w:cs="Times New Roman"/>
        </w:rPr>
      </w:pPr>
      <w:bookmarkStart w:id="14" w:name="_Toc206445047"/>
      <w:r w:rsidRPr="00CA6DEF">
        <w:rPr>
          <w:rFonts w:cs="Times New Roman"/>
        </w:rPr>
        <w:lastRenderedPageBreak/>
        <w:t>BAB 1</w:t>
      </w:r>
      <w:bookmarkEnd w:id="14"/>
    </w:p>
    <w:p w14:paraId="32B26F5D" w14:textId="77777777" w:rsidR="007757CF" w:rsidRPr="00CA6DEF" w:rsidRDefault="007757CF" w:rsidP="00DB5515">
      <w:pPr>
        <w:pStyle w:val="Heading1"/>
        <w:spacing w:before="0" w:after="0" w:line="480" w:lineRule="auto"/>
        <w:rPr>
          <w:rFonts w:cs="Times New Roman"/>
        </w:rPr>
      </w:pPr>
      <w:bookmarkStart w:id="15" w:name="_Toc206445048"/>
      <w:r w:rsidRPr="00CA6DEF">
        <w:rPr>
          <w:rFonts w:cs="Times New Roman"/>
        </w:rPr>
        <w:t>PENDAHULUAN</w:t>
      </w:r>
      <w:bookmarkEnd w:id="15"/>
    </w:p>
    <w:p w14:paraId="02670C25" w14:textId="77777777" w:rsidR="007757CF" w:rsidRPr="00CA6DEF" w:rsidRDefault="007757CF" w:rsidP="00CB1F45">
      <w:pPr>
        <w:pStyle w:val="Heading1"/>
        <w:numPr>
          <w:ilvl w:val="0"/>
          <w:numId w:val="21"/>
        </w:numPr>
        <w:tabs>
          <w:tab w:val="left" w:pos="360"/>
          <w:tab w:val="left" w:pos="450"/>
        </w:tabs>
        <w:spacing w:before="0" w:line="480" w:lineRule="auto"/>
        <w:ind w:left="270" w:hanging="270"/>
        <w:jc w:val="left"/>
      </w:pPr>
      <w:bookmarkStart w:id="16" w:name="_Toc206445049"/>
      <w:r w:rsidRPr="00CA6DEF">
        <w:t>Latar Belakang</w:t>
      </w:r>
      <w:bookmarkEnd w:id="16"/>
    </w:p>
    <w:p w14:paraId="7A106EE8" w14:textId="788F1F4D" w:rsidR="000B1784" w:rsidRDefault="00C56FE7" w:rsidP="00C56FE7">
      <w:pPr>
        <w:pStyle w:val="ListParagraph"/>
        <w:spacing w:line="480" w:lineRule="auto"/>
        <w:ind w:left="0"/>
        <w:jc w:val="both"/>
      </w:pPr>
      <w:r>
        <w:t xml:space="preserve">     </w:t>
      </w:r>
      <w:r w:rsidRPr="00C90624">
        <w:t>Dalam era globalisasi ini memaksa negara-negara untuk meningkatkan daya saing ekonominya dalam menarik investasi dan menciptakan pertumbuhan ekonomi yang berkelanjutan.</w:t>
      </w:r>
      <w:r>
        <w:t xml:space="preserve"> </w:t>
      </w:r>
      <w:r w:rsidRPr="00C90624">
        <w:t>Daya saing ekonomi merupakan salah satu indikator yang penting yang dapat menggambarkan kemampuan negara dalam menarik investasi asing</w:t>
      </w:r>
      <w:r>
        <w:t>, meningkatkan efisiensi sumber daya</w:t>
      </w:r>
      <w:r w:rsidRPr="00C90624">
        <w:t xml:space="preserve"> dan meningkatkan pertumbuhan ekonomi. </w:t>
      </w:r>
    </w:p>
    <w:p w14:paraId="59F52E6C" w14:textId="6E6C209E" w:rsidR="00C56FE7" w:rsidRPr="00C56FE7" w:rsidRDefault="000B1784" w:rsidP="00C56FE7">
      <w:pPr>
        <w:pStyle w:val="ListParagraph"/>
        <w:spacing w:line="480" w:lineRule="auto"/>
        <w:ind w:left="0"/>
        <w:jc w:val="both"/>
        <w:rPr>
          <w:lang w:val="id"/>
        </w:rPr>
      </w:pPr>
      <w:r>
        <w:t xml:space="preserve">     </w:t>
      </w:r>
      <w:r w:rsidR="00C56FE7" w:rsidRPr="00C90624">
        <w:t xml:space="preserve">Berdasarkan laporan dari </w:t>
      </w:r>
      <w:r w:rsidR="00C56FE7" w:rsidRPr="00707E73">
        <w:rPr>
          <w:i/>
          <w:iCs/>
        </w:rPr>
        <w:t>Institute for Management Development</w:t>
      </w:r>
      <w:r w:rsidR="00C56FE7" w:rsidRPr="00C90624">
        <w:t xml:space="preserve"> </w:t>
      </w:r>
      <w:r w:rsidR="00C56FE7" w:rsidRPr="00707E73">
        <w:rPr>
          <w:i/>
          <w:iCs/>
        </w:rPr>
        <w:t>(IMD</w:t>
      </w:r>
      <w:r w:rsidR="00C56FE7" w:rsidRPr="00C90624">
        <w:t xml:space="preserve">), daya saing perekonomian Indonesia meningkat dari peringkat 44 pada tahun 2022 menjadi peringkat 34 pada tahun 2023 </w:t>
      </w:r>
      <w:sdt>
        <w:sdtPr>
          <w:rPr>
            <w:color w:val="000000"/>
          </w:rPr>
          <w:tag w:val="MENDELEY_CITATION_v3_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"/>
          <w:id w:val="436804831"/>
          <w:placeholder>
            <w:docPart w:val="7DC814089BD9470B9FE31F3DD9057BC0"/>
          </w:placeholder>
        </w:sdtPr>
        <w:sdtContent>
          <w:r w:rsidR="001B1D3A" w:rsidRPr="001B1D3A">
            <w:rPr>
              <w:color w:val="000000"/>
            </w:rPr>
            <w:t>(Limaseto, 2023)</w:t>
          </w:r>
        </w:sdtContent>
      </w:sdt>
      <w:r w:rsidR="00C56FE7" w:rsidRPr="00C90624">
        <w:rPr>
          <w:color w:val="000000"/>
        </w:rPr>
        <w:t xml:space="preserve">. </w:t>
      </w:r>
      <w:r w:rsidR="00C56FE7" w:rsidRPr="00707E73">
        <w:rPr>
          <w:i/>
          <w:iCs/>
          <w:color w:val="000000"/>
        </w:rPr>
        <w:t>IMD</w:t>
      </w:r>
      <w:r w:rsidR="00C56FE7" w:rsidRPr="00C90624">
        <w:rPr>
          <w:color w:val="000000"/>
        </w:rPr>
        <w:t xml:space="preserve"> </w:t>
      </w:r>
      <w:r w:rsidR="00C56FE7" w:rsidRPr="00707E73">
        <w:rPr>
          <w:i/>
          <w:iCs/>
          <w:color w:val="000000"/>
        </w:rPr>
        <w:t xml:space="preserve">World Competitiveness </w:t>
      </w:r>
      <w:r w:rsidR="002A5429" w:rsidRPr="002A5429">
        <w:rPr>
          <w:i/>
          <w:iCs/>
          <w:color w:val="000000"/>
        </w:rPr>
        <w:t>Ranking</w:t>
      </w:r>
      <w:r w:rsidR="00C56FE7" w:rsidRPr="00C90624">
        <w:rPr>
          <w:color w:val="000000"/>
        </w:rPr>
        <w:t xml:space="preserve"> </w:t>
      </w:r>
      <w:r w:rsidR="00C56FE7" w:rsidRPr="00707E73">
        <w:rPr>
          <w:i/>
          <w:iCs/>
          <w:color w:val="000000"/>
        </w:rPr>
        <w:t>(WCR)</w:t>
      </w:r>
      <w:r w:rsidR="00C56FE7" w:rsidRPr="00C90624">
        <w:rPr>
          <w:color w:val="000000"/>
        </w:rPr>
        <w:t xml:space="preserve"> merupakan publikasi tahunan yang mengukur dan membandingkan </w:t>
      </w:r>
      <w:r w:rsidR="00C56FE7">
        <w:rPr>
          <w:color w:val="000000"/>
        </w:rPr>
        <w:t xml:space="preserve">lebih dari 60 </w:t>
      </w:r>
      <w:r w:rsidR="00C56FE7" w:rsidRPr="00C90624">
        <w:rPr>
          <w:color w:val="000000"/>
        </w:rPr>
        <w:t xml:space="preserve">daya saing </w:t>
      </w:r>
      <w:r w:rsidR="00C56FE7">
        <w:rPr>
          <w:color w:val="000000"/>
        </w:rPr>
        <w:t xml:space="preserve">ekonomi </w:t>
      </w:r>
      <w:r w:rsidR="00C56FE7" w:rsidRPr="00C90624">
        <w:rPr>
          <w:color w:val="000000"/>
        </w:rPr>
        <w:t>negara-negara di</w:t>
      </w:r>
      <w:r w:rsidR="00075F5F">
        <w:rPr>
          <w:color w:val="000000"/>
        </w:rPr>
        <w:t xml:space="preserve"> </w:t>
      </w:r>
      <w:r w:rsidR="00C56FE7" w:rsidRPr="00C90624">
        <w:rPr>
          <w:color w:val="000000"/>
        </w:rPr>
        <w:t>dunia</w:t>
      </w:r>
      <w:r w:rsidR="00C56FE7">
        <w:rPr>
          <w:color w:val="000000"/>
        </w:rPr>
        <w:t>,</w:t>
      </w:r>
      <w:r w:rsidR="00C56FE7" w:rsidRPr="00C90624">
        <w:rPr>
          <w:color w:val="000000"/>
        </w:rPr>
        <w:t xml:space="preserve"> </w:t>
      </w:r>
      <w:r w:rsidR="00C56FE7" w:rsidRPr="004004FA">
        <w:t xml:space="preserve">dalam lingkup negara ASEAN hanya lima negara yang secara konsisten masuk dalam </w:t>
      </w:r>
      <w:r w:rsidR="00C56FE7" w:rsidRPr="00075F5F">
        <w:rPr>
          <w:i/>
          <w:iCs/>
        </w:rPr>
        <w:t>World Competitiveness Ranking</w:t>
      </w:r>
      <w:r w:rsidR="00C56FE7" w:rsidRPr="004004FA">
        <w:t xml:space="preserve"> (WCR) tersebut yaitu Indonesia, Thailand, Malaysia, Filipina dan Singapura.</w:t>
      </w:r>
      <w:r w:rsidR="00C56FE7">
        <w:t xml:space="preserve"> Hal tersebut dapat dili</w:t>
      </w:r>
      <w:r w:rsidR="00075F5F">
        <w:t>h</w:t>
      </w:r>
      <w:r w:rsidR="00C56FE7">
        <w:t xml:space="preserve">at pada gambar berikut: </w:t>
      </w:r>
    </w:p>
    <w:p w14:paraId="2E02C1FF" w14:textId="77777777" w:rsidR="00C56FE7" w:rsidRDefault="00C56FE7" w:rsidP="004C4ADF">
      <w:pPr>
        <w:pStyle w:val="ListParagraph"/>
        <w:keepNext/>
        <w:tabs>
          <w:tab w:val="left" w:pos="0"/>
        </w:tabs>
        <w:spacing w:line="240" w:lineRule="auto"/>
        <w:ind w:left="0"/>
        <w:jc w:val="center"/>
      </w:pPr>
      <w:r>
        <w:rPr>
          <w:noProof/>
        </w:rPr>
        <w:drawing>
          <wp:inline distT="0" distB="0" distL="0" distR="0" wp14:anchorId="2EB7F026" wp14:editId="2A11C781">
            <wp:extent cx="4361900" cy="1673225"/>
            <wp:effectExtent l="0" t="0" r="635" b="3175"/>
            <wp:docPr id="1848469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69110" name="Picture 1"/>
                    <pic:cNvPicPr/>
                  </pic:nvPicPr>
                  <pic:blipFill rotWithShape="1">
                    <a:blip r:embed="rId12" cstate="print">
                      <a:extLst>
                        <a:ext uri="{BEBA8EAE-BF5A-486C-A8C5-ECC9F3942E4B}">
                          <a14:imgProps xmlns:a14="http://schemas.microsoft.com/office/drawing/2010/main">
                            <a14:imgLayer r:embed="rId13">
                              <a14:imgEffect>
                                <a14:saturation sat="400000"/>
                              </a14:imgEffect>
                            </a14:imgLayer>
                          </a14:imgProps>
                        </a:ext>
                        <a:ext uri="{28A0092B-C50C-407E-A947-70E740481C1C}">
                          <a14:useLocalDpi xmlns:a14="http://schemas.microsoft.com/office/drawing/2010/main" val="0"/>
                        </a:ext>
                      </a:extLst>
                    </a:blip>
                    <a:srcRect l="16862" t="34239" r="14267" b="14341"/>
                    <a:stretch>
                      <a:fillRect/>
                    </a:stretch>
                  </pic:blipFill>
                  <pic:spPr bwMode="auto">
                    <a:xfrm>
                      <a:off x="0" y="0"/>
                      <a:ext cx="4379099" cy="1679823"/>
                    </a:xfrm>
                    <a:prstGeom prst="rect">
                      <a:avLst/>
                    </a:prstGeom>
                    <a:ln>
                      <a:noFill/>
                    </a:ln>
                    <a:extLst>
                      <a:ext uri="{53640926-AAD7-44D8-BBD7-CCE9431645EC}">
                        <a14:shadowObscured xmlns:a14="http://schemas.microsoft.com/office/drawing/2010/main"/>
                      </a:ext>
                    </a:extLst>
                  </pic:spPr>
                </pic:pic>
              </a:graphicData>
            </a:graphic>
          </wp:inline>
        </w:drawing>
      </w:r>
    </w:p>
    <w:p w14:paraId="3AD92888" w14:textId="66902E72" w:rsidR="00C56FE7" w:rsidRPr="003E4B0C" w:rsidRDefault="00C56FE7" w:rsidP="00C56FE7">
      <w:pPr>
        <w:pStyle w:val="Caption"/>
        <w:jc w:val="center"/>
        <w:rPr>
          <w:b/>
          <w:bCs/>
          <w:i w:val="0"/>
          <w:iCs w:val="0"/>
          <w:color w:val="auto"/>
          <w:sz w:val="32"/>
          <w:szCs w:val="32"/>
        </w:rPr>
      </w:pPr>
      <w:bookmarkStart w:id="17" w:name="_Toc205733612"/>
      <w:bookmarkStart w:id="18" w:name="_Toc205756261"/>
      <w:r w:rsidRPr="003E4B0C">
        <w:rPr>
          <w:b/>
          <w:bCs/>
          <w:i w:val="0"/>
          <w:iCs w:val="0"/>
          <w:color w:val="auto"/>
          <w:sz w:val="22"/>
          <w:szCs w:val="22"/>
        </w:rPr>
        <w:t xml:space="preserve">Gambar 1. </w:t>
      </w:r>
      <w:r w:rsidRPr="003E4B0C">
        <w:rPr>
          <w:b/>
          <w:bCs/>
          <w:i w:val="0"/>
          <w:iCs w:val="0"/>
          <w:color w:val="auto"/>
          <w:sz w:val="22"/>
          <w:szCs w:val="22"/>
        </w:rPr>
        <w:fldChar w:fldCharType="begin"/>
      </w:r>
      <w:r w:rsidRPr="003E4B0C">
        <w:rPr>
          <w:b/>
          <w:bCs/>
          <w:i w:val="0"/>
          <w:iCs w:val="0"/>
          <w:color w:val="auto"/>
          <w:sz w:val="22"/>
          <w:szCs w:val="22"/>
        </w:rPr>
        <w:instrText xml:space="preserve"> SEQ Gambar_1. \* ARABIC </w:instrText>
      </w:r>
      <w:r w:rsidRPr="003E4B0C">
        <w:rPr>
          <w:b/>
          <w:bCs/>
          <w:i w:val="0"/>
          <w:iCs w:val="0"/>
          <w:color w:val="auto"/>
          <w:sz w:val="22"/>
          <w:szCs w:val="22"/>
        </w:rPr>
        <w:fldChar w:fldCharType="separate"/>
      </w:r>
      <w:r w:rsidR="00E6256F">
        <w:rPr>
          <w:b/>
          <w:bCs/>
          <w:i w:val="0"/>
          <w:iCs w:val="0"/>
          <w:noProof/>
          <w:color w:val="auto"/>
          <w:sz w:val="22"/>
          <w:szCs w:val="22"/>
        </w:rPr>
        <w:t>1</w:t>
      </w:r>
      <w:r w:rsidRPr="003E4B0C">
        <w:rPr>
          <w:b/>
          <w:bCs/>
          <w:i w:val="0"/>
          <w:iCs w:val="0"/>
          <w:color w:val="auto"/>
          <w:sz w:val="22"/>
          <w:szCs w:val="22"/>
        </w:rPr>
        <w:fldChar w:fldCharType="end"/>
      </w:r>
      <w:r>
        <w:rPr>
          <w:b/>
          <w:bCs/>
          <w:i w:val="0"/>
          <w:iCs w:val="0"/>
          <w:color w:val="auto"/>
          <w:sz w:val="22"/>
          <w:szCs w:val="22"/>
        </w:rPr>
        <w:t xml:space="preserve"> </w:t>
      </w:r>
      <w:r w:rsidRPr="003E4B0C">
        <w:rPr>
          <w:b/>
          <w:bCs/>
          <w:i w:val="0"/>
          <w:iCs w:val="0"/>
          <w:color w:val="auto"/>
          <w:sz w:val="22"/>
          <w:szCs w:val="22"/>
        </w:rPr>
        <w:t>Peringkat Daya Saing Ekonomi Kawasan Asia-Pasifik, 2023</w:t>
      </w:r>
      <w:bookmarkEnd w:id="17"/>
      <w:bookmarkEnd w:id="18"/>
    </w:p>
    <w:p w14:paraId="37F4BB87" w14:textId="77777777" w:rsidR="00C56FE7" w:rsidRDefault="00C56FE7" w:rsidP="00C56FE7">
      <w:pPr>
        <w:tabs>
          <w:tab w:val="left" w:pos="360"/>
        </w:tabs>
        <w:spacing w:line="240" w:lineRule="auto"/>
        <w:jc w:val="center"/>
        <w:rPr>
          <w:i/>
          <w:iCs/>
        </w:rPr>
      </w:pPr>
      <w:r w:rsidRPr="00C90624">
        <w:rPr>
          <w:i/>
          <w:iCs/>
        </w:rPr>
        <w:t>Sumber:</w:t>
      </w:r>
      <w:r w:rsidRPr="00C90624">
        <w:rPr>
          <w:i/>
          <w:iCs/>
          <w:spacing w:val="-6"/>
        </w:rPr>
        <w:t xml:space="preserve"> </w:t>
      </w:r>
      <w:r>
        <w:rPr>
          <w:i/>
          <w:iCs/>
        </w:rPr>
        <w:t>IMD World Competitiveness Booklet 2023</w:t>
      </w:r>
    </w:p>
    <w:p w14:paraId="42CB06E1" w14:textId="18401D62" w:rsidR="00C56FE7" w:rsidRPr="00BF0428" w:rsidRDefault="00C56FE7" w:rsidP="00C56FE7">
      <w:pPr>
        <w:pStyle w:val="ListParagraph"/>
        <w:tabs>
          <w:tab w:val="left" w:pos="0"/>
        </w:tabs>
        <w:spacing w:line="480" w:lineRule="auto"/>
        <w:ind w:left="0"/>
        <w:jc w:val="both"/>
        <w:rPr>
          <w:color w:val="000000"/>
        </w:rPr>
      </w:pPr>
      <w:r>
        <w:rPr>
          <w:color w:val="000000"/>
        </w:rPr>
        <w:lastRenderedPageBreak/>
        <w:t xml:space="preserve">     Berdasarkan gambar </w:t>
      </w:r>
      <w:r w:rsidRPr="00C90624">
        <w:rPr>
          <w:color w:val="000000"/>
        </w:rPr>
        <w:t xml:space="preserve">tersebut meskipun daya saing Indonesia meningkat, dalam konteks kawasan ASEAN peringkat Indonesia </w:t>
      </w:r>
      <w:r>
        <w:rPr>
          <w:color w:val="000000"/>
        </w:rPr>
        <w:t>masih tertinggal dengan negara-negara ASEAN seperti</w:t>
      </w:r>
      <w:r w:rsidRPr="00C90624">
        <w:rPr>
          <w:color w:val="000000"/>
        </w:rPr>
        <w:t xml:space="preserve"> negara Singapura</w:t>
      </w:r>
      <w:r>
        <w:rPr>
          <w:color w:val="000000"/>
        </w:rPr>
        <w:t xml:space="preserve"> dengan skor 97,44 peringkat pertama di wilayah Asia</w:t>
      </w:r>
      <w:r w:rsidRPr="00C90624">
        <w:rPr>
          <w:color w:val="000000"/>
        </w:rPr>
        <w:t>, Malaysia</w:t>
      </w:r>
      <w:r>
        <w:rPr>
          <w:color w:val="000000"/>
        </w:rPr>
        <w:t xml:space="preserve"> dengan skor 75,75 peringkat keenam</w:t>
      </w:r>
      <w:r w:rsidRPr="00C90624">
        <w:rPr>
          <w:color w:val="000000"/>
        </w:rPr>
        <w:t xml:space="preserve"> dan Thailand</w:t>
      </w:r>
      <w:r>
        <w:rPr>
          <w:color w:val="000000"/>
        </w:rPr>
        <w:t xml:space="preserve"> dengan skor 74,54 peringkat ke</w:t>
      </w:r>
      <w:r w:rsidR="00C14EE5">
        <w:rPr>
          <w:color w:val="000000"/>
        </w:rPr>
        <w:t>delapan</w:t>
      </w:r>
      <w:r w:rsidRPr="00C90624">
        <w:rPr>
          <w:color w:val="000000"/>
        </w:rPr>
        <w:t xml:space="preserve">, </w:t>
      </w:r>
      <w:r>
        <w:rPr>
          <w:color w:val="000000"/>
        </w:rPr>
        <w:t>ketertinggalan ini</w:t>
      </w:r>
      <w:r w:rsidRPr="00C90624">
        <w:rPr>
          <w:color w:val="000000"/>
        </w:rPr>
        <w:t xml:space="preserve"> disebabkan oleh beberapa faktor yaitu efisiensi pemerintah, daya saing bisnis dan kualitas infrastruktur. Salah satu faktor yang mencakup efisiensi pemerintahan yaitu kebijakan perpajakan, kebijakan perpajakan yang tepat dapat mendorong investasi dan meningkatkan daya saing ekonomi.</w:t>
      </w:r>
    </w:p>
    <w:p w14:paraId="01D3C19B" w14:textId="20F77937" w:rsidR="00C56FE7" w:rsidRPr="00C90624" w:rsidRDefault="00C56FE7" w:rsidP="00C56FE7">
      <w:pPr>
        <w:pStyle w:val="ListParagraph"/>
        <w:spacing w:line="480" w:lineRule="auto"/>
        <w:ind w:left="0"/>
        <w:jc w:val="both"/>
      </w:pPr>
      <w:r>
        <w:t xml:space="preserve">     K</w:t>
      </w:r>
      <w:r w:rsidRPr="00C90624">
        <w:t>ebijakan perpajakan untuk meningkatkan daya saing ekonomi yang sering kali mengarah pada tarif pajak yang rendah dan pergeseran dari pendapatan pajak berbasis konsumsi, berdampak pada pendapatan pemerintah dan layanan publik. Menurut penelitian yang dilakukan oleh</w:t>
      </w:r>
      <w:r w:rsidR="001B1D3A">
        <w:rPr>
          <w:color w:val="000000"/>
        </w:rPr>
        <w:t xml:space="preserve"> </w:t>
      </w:r>
      <w:sdt>
        <w:sdtPr>
          <w:rPr>
            <w:color w:val="000000"/>
          </w:rPr>
          <w:tag w:val="MENDELEY_CITATION_v3_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"/>
          <w:id w:val="-437293868"/>
          <w:placeholder>
            <w:docPart w:val="DefaultPlaceholder_-1854013440"/>
          </w:placeholder>
        </w:sdtPr>
        <w:sdtContent>
          <w:r w:rsidR="002D5FA9" w:rsidRPr="002D5FA9">
            <w:rPr>
              <w:color w:val="000000"/>
            </w:rPr>
            <w:t>Andika (2018)</w:t>
          </w:r>
        </w:sdtContent>
      </w:sdt>
      <w:r w:rsidRPr="00C90624">
        <w:t xml:space="preserve">, Negara -negara dengan kebijakan pajak yang efisien dan kompetitif cenderung lebih sukses dalam menarik investor asing atau </w:t>
      </w:r>
      <w:r w:rsidRPr="00C90624">
        <w:rPr>
          <w:i/>
          <w:iCs/>
        </w:rPr>
        <w:t>Foreign Direct Investment</w:t>
      </w:r>
      <w:r w:rsidRPr="00C90624">
        <w:t xml:space="preserve"> (</w:t>
      </w:r>
      <w:r w:rsidRPr="00C90624">
        <w:rPr>
          <w:i/>
          <w:iCs/>
        </w:rPr>
        <w:t>FDI</w:t>
      </w:r>
      <w:r w:rsidRPr="00C90624">
        <w:t xml:space="preserve">) sehingga bisa mendorong perkembangan ekonomi yang berkelanjutan. Di Kawasan Asia Tenggara, persaingan ini semakin terlihat dengan pembentukan Masyarakat Ekonomi ASEAN (MEA) atau secara internasional dikenal dengan </w:t>
      </w:r>
      <w:r w:rsidRPr="00C90624">
        <w:rPr>
          <w:i/>
          <w:iCs/>
        </w:rPr>
        <w:t xml:space="preserve">ASEAN Economic Community (AEC) </w:t>
      </w:r>
      <w:r w:rsidRPr="00C90624">
        <w:t xml:space="preserve">yang berupaya memperkuat integrasi ekonomi di kawasan ini. </w:t>
      </w:r>
    </w:p>
    <w:p w14:paraId="33B6FEF2" w14:textId="0D8B2DAA" w:rsidR="00C56FE7" w:rsidRPr="00C90624" w:rsidRDefault="00C56FE7" w:rsidP="00C56FE7">
      <w:pPr>
        <w:pStyle w:val="ListParagraph"/>
        <w:tabs>
          <w:tab w:val="left" w:pos="0"/>
        </w:tabs>
        <w:spacing w:line="480" w:lineRule="auto"/>
        <w:ind w:left="0"/>
        <w:jc w:val="both"/>
      </w:pPr>
      <w:r w:rsidRPr="00C90624">
        <w:t xml:space="preserve">     Kawasan ASEAN (</w:t>
      </w:r>
      <w:r w:rsidRPr="00C90624">
        <w:rPr>
          <w:i/>
          <w:iCs/>
        </w:rPr>
        <w:t>Association of Southeast Asian Nations</w:t>
      </w:r>
      <w:r w:rsidRPr="00C90624">
        <w:t xml:space="preserve">) atau perhimpunan bangsa-bangsa Asia Tenggara adalah suatu organisasi yang berfokus pada aspek geo politik dan ekonomi antara negara-negara di Asia Tenggara dengan populasi lebih dari 600 juta jiwa dan potensi pasar yang besar, telah menjadi tujuan utama bagi investor global. </w:t>
      </w:r>
      <w:sdt>
        <w:sdtPr>
          <w:rPr>
            <w:color w:val="000000"/>
          </w:rPr>
          <w:tag w:val="MENDELEY_CITATION_v3_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"/>
          <w:id w:val="1785304043"/>
          <w:placeholder>
            <w:docPart w:val="996BC1BB62EE41B08E2FF617C95CCC95"/>
          </w:placeholder>
        </w:sdtPr>
        <w:sdtContent>
          <w:r w:rsidR="001B1D3A" w:rsidRPr="001B1D3A">
            <w:rPr>
              <w:color w:val="000000"/>
            </w:rPr>
            <w:t>Prasetyo (2016)</w:t>
          </w:r>
        </w:sdtContent>
      </w:sdt>
      <w:r w:rsidRPr="00C90624">
        <w:t xml:space="preserve"> menjelaskan bahwa negara-negara di kawasan </w:t>
      </w:r>
      <w:r w:rsidRPr="00C90624">
        <w:lastRenderedPageBreak/>
        <w:t xml:space="preserve">ASEAN membentuk blok ekonomi global yang terdiri dari </w:t>
      </w:r>
      <w:r w:rsidR="003735C1">
        <w:t>10</w:t>
      </w:r>
      <w:r w:rsidRPr="00C90624">
        <w:t xml:space="preserve"> negara di Asia Tenggara, negara-negara tersebut meliputi Singapura, Malaysia, Filipina, Vietnam, Thailand, Myanmar, Kamboja, Laos, Brunei Darussalam. Pada tahun 2022 jumlah negara anggota ASEAN bertambah satu yaitu Timor-Leste sehingga jumlah anggota ASEAN saat ini menjadi 11 negara. </w:t>
      </w:r>
    </w:p>
    <w:p w14:paraId="0E5F6721" w14:textId="77777777" w:rsidR="00C56FE7" w:rsidRPr="00C90624" w:rsidRDefault="00C56FE7" w:rsidP="00C56FE7">
      <w:pPr>
        <w:pStyle w:val="ListParagraph"/>
        <w:tabs>
          <w:tab w:val="left" w:pos="90"/>
        </w:tabs>
        <w:spacing w:line="480" w:lineRule="auto"/>
        <w:ind w:left="0"/>
        <w:jc w:val="both"/>
      </w:pPr>
      <w:r w:rsidRPr="00C90624">
        <w:t xml:space="preserve">     Negara anggota ASEAN seperti Malaysia, Thailand, dan Singapura telah mengambil langkah proaktif dengan mereformasi kebijakan perpajakan mereka untuk menarik investasi. Di Indonesia, reformasi atau perbaikan peraturan pajak melalui Undang-Undang Harmonisasi Peraturan Perpajakan telah berkontribusi pada peningkatan pengumpulan pajak sehingga rasio pajak meningkat lebih tinggi dibandingkan periode sebelum pandemi.</w:t>
      </w:r>
    </w:p>
    <w:p w14:paraId="7D0425F7" w14:textId="43A13AA8" w:rsidR="00C56FE7" w:rsidRDefault="00B81925" w:rsidP="00C56FE7">
      <w:pPr>
        <w:tabs>
          <w:tab w:val="left" w:pos="450"/>
        </w:tabs>
        <w:spacing w:line="480" w:lineRule="auto"/>
        <w:jc w:val="both"/>
      </w:pPr>
      <w:r>
        <w:t xml:space="preserve">     </w:t>
      </w:r>
      <w:r w:rsidR="00C56FE7" w:rsidRPr="00C90624">
        <w:t>Indonesia memiliki rasio pajak yang lebih sedikit jika dibandingkan dengan negara-negara lain di wilayah ASEAN lainnya,</w:t>
      </w:r>
      <w:r w:rsidR="00632ADA" w:rsidRPr="00632ADA">
        <w:rPr>
          <w:b/>
          <w:noProof/>
        </w:rPr>
        <w:t xml:space="preserve"> </w:t>
      </w:r>
      <w:r w:rsidR="00C56FE7" w:rsidRPr="00C90624">
        <w:t xml:space="preserve">seperti Malaysia, Thailand dan Vietnam yang menyebabkan keterbatasan dalam pendanaan </w:t>
      </w:r>
      <w:r w:rsidR="003735C1">
        <w:t>p</w:t>
      </w:r>
      <w:r w:rsidR="00C56FE7" w:rsidRPr="00C90624">
        <w:t>embangunan infrastruktur dan program sosial pemerintah. Data tersebut dapat dilihat dalam gambar tabel berikut:</w:t>
      </w:r>
    </w:p>
    <w:p w14:paraId="78F7501B" w14:textId="77777777" w:rsidR="00E82398" w:rsidRDefault="00E02109" w:rsidP="00E82398">
      <w:pPr>
        <w:keepNext/>
        <w:tabs>
          <w:tab w:val="left" w:pos="450"/>
        </w:tabs>
        <w:spacing w:line="480" w:lineRule="auto"/>
        <w:jc w:val="both"/>
      </w:pPr>
      <w:r w:rsidRPr="00C90624">
        <w:rPr>
          <w:b/>
          <w:noProof/>
        </w:rPr>
        <w:drawing>
          <wp:inline distT="0" distB="0" distL="0" distR="0" wp14:anchorId="18235BDF" wp14:editId="18123515">
            <wp:extent cx="4677410" cy="1751308"/>
            <wp:effectExtent l="0" t="0" r="0" b="1905"/>
            <wp:docPr id="518163456"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4" cstate="print">
                      <a:extLst>
                        <a:ext uri="{BEBA8EAE-BF5A-486C-A8C5-ECC9F3942E4B}">
                          <a14:imgProps xmlns:a14="http://schemas.microsoft.com/office/drawing/2010/main">
                            <a14:imgLayer r:embed="rId15">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4681014" cy="1752657"/>
                    </a:xfrm>
                    <a:prstGeom prst="rect">
                      <a:avLst/>
                    </a:prstGeom>
                  </pic:spPr>
                </pic:pic>
              </a:graphicData>
            </a:graphic>
          </wp:inline>
        </w:drawing>
      </w:r>
    </w:p>
    <w:p w14:paraId="3B463430" w14:textId="1E86197B" w:rsidR="00E02109" w:rsidRPr="004F018E" w:rsidRDefault="00E82398" w:rsidP="004F018E">
      <w:pPr>
        <w:pStyle w:val="Caption"/>
        <w:spacing w:line="276" w:lineRule="auto"/>
        <w:jc w:val="center"/>
        <w:rPr>
          <w:b/>
          <w:bCs/>
          <w:i w:val="0"/>
          <w:iCs w:val="0"/>
          <w:color w:val="auto"/>
          <w:sz w:val="22"/>
          <w:szCs w:val="22"/>
        </w:rPr>
      </w:pPr>
      <w:bookmarkStart w:id="19" w:name="_Toc205756262"/>
      <w:r w:rsidRPr="004F018E">
        <w:rPr>
          <w:b/>
          <w:bCs/>
          <w:i w:val="0"/>
          <w:iCs w:val="0"/>
          <w:color w:val="auto"/>
          <w:sz w:val="22"/>
          <w:szCs w:val="22"/>
        </w:rPr>
        <w:t xml:space="preserve">Gambar 1. </w:t>
      </w:r>
      <w:r w:rsidRPr="004F018E">
        <w:rPr>
          <w:b/>
          <w:bCs/>
          <w:i w:val="0"/>
          <w:iCs w:val="0"/>
          <w:color w:val="auto"/>
          <w:sz w:val="22"/>
          <w:szCs w:val="22"/>
        </w:rPr>
        <w:fldChar w:fldCharType="begin"/>
      </w:r>
      <w:r w:rsidRPr="004F018E">
        <w:rPr>
          <w:b/>
          <w:bCs/>
          <w:i w:val="0"/>
          <w:iCs w:val="0"/>
          <w:color w:val="auto"/>
          <w:sz w:val="22"/>
          <w:szCs w:val="22"/>
        </w:rPr>
        <w:instrText xml:space="preserve"> SEQ Gambar_1. \* ARABIC </w:instrText>
      </w:r>
      <w:r w:rsidRPr="004F018E">
        <w:rPr>
          <w:b/>
          <w:bCs/>
          <w:i w:val="0"/>
          <w:iCs w:val="0"/>
          <w:color w:val="auto"/>
          <w:sz w:val="22"/>
          <w:szCs w:val="22"/>
        </w:rPr>
        <w:fldChar w:fldCharType="separate"/>
      </w:r>
      <w:r w:rsidR="00E6256F">
        <w:rPr>
          <w:b/>
          <w:bCs/>
          <w:i w:val="0"/>
          <w:iCs w:val="0"/>
          <w:noProof/>
          <w:color w:val="auto"/>
          <w:sz w:val="22"/>
          <w:szCs w:val="22"/>
        </w:rPr>
        <w:t>2</w:t>
      </w:r>
      <w:r w:rsidRPr="004F018E">
        <w:rPr>
          <w:b/>
          <w:bCs/>
          <w:i w:val="0"/>
          <w:iCs w:val="0"/>
          <w:color w:val="auto"/>
          <w:sz w:val="22"/>
          <w:szCs w:val="22"/>
        </w:rPr>
        <w:fldChar w:fldCharType="end"/>
      </w:r>
      <w:r w:rsidRPr="004F018E">
        <w:rPr>
          <w:b/>
          <w:bCs/>
          <w:i w:val="0"/>
          <w:iCs w:val="0"/>
          <w:color w:val="auto"/>
          <w:sz w:val="22"/>
          <w:szCs w:val="22"/>
        </w:rPr>
        <w:t xml:space="preserve"> Rasio pajak terhadap GDP dibandingkan dengan ekonomi Asia dan Pasifik lainnya dan rata-rata regional, 2022</w:t>
      </w:r>
      <w:bookmarkEnd w:id="19"/>
    </w:p>
    <w:p w14:paraId="233171CA" w14:textId="65BF1F0B" w:rsidR="00C56FE7" w:rsidRPr="00C90624" w:rsidRDefault="004F018E" w:rsidP="004F018E">
      <w:pPr>
        <w:tabs>
          <w:tab w:val="left" w:pos="360"/>
        </w:tabs>
        <w:spacing w:line="240" w:lineRule="auto"/>
        <w:rPr>
          <w:b/>
          <w:bCs/>
          <w:i/>
          <w:iCs/>
          <w:lang w:val="id"/>
        </w:rPr>
      </w:pPr>
      <w:r>
        <w:rPr>
          <w:i/>
          <w:iCs/>
        </w:rPr>
        <w:tab/>
      </w:r>
      <w:r>
        <w:rPr>
          <w:i/>
          <w:iCs/>
        </w:rPr>
        <w:tab/>
      </w:r>
      <w:r w:rsidR="00C56FE7" w:rsidRPr="00C90624">
        <w:rPr>
          <w:i/>
          <w:iCs/>
        </w:rPr>
        <w:t>Sumber:</w:t>
      </w:r>
      <w:r w:rsidR="00C56FE7" w:rsidRPr="00C90624">
        <w:rPr>
          <w:i/>
          <w:iCs/>
          <w:spacing w:val="-6"/>
        </w:rPr>
        <w:t xml:space="preserve"> </w:t>
      </w:r>
      <w:r w:rsidR="00C56FE7" w:rsidRPr="00C90624">
        <w:rPr>
          <w:i/>
          <w:iCs/>
        </w:rPr>
        <w:t>Revenue</w:t>
      </w:r>
      <w:r w:rsidR="00C56FE7" w:rsidRPr="00C90624">
        <w:rPr>
          <w:i/>
          <w:iCs/>
          <w:spacing w:val="-6"/>
        </w:rPr>
        <w:t xml:space="preserve"> </w:t>
      </w:r>
      <w:r w:rsidR="00C56FE7" w:rsidRPr="00C90624">
        <w:rPr>
          <w:i/>
          <w:iCs/>
        </w:rPr>
        <w:t>Statistics</w:t>
      </w:r>
      <w:r w:rsidR="00C56FE7" w:rsidRPr="00C90624">
        <w:rPr>
          <w:i/>
          <w:iCs/>
          <w:spacing w:val="-6"/>
        </w:rPr>
        <w:t xml:space="preserve"> </w:t>
      </w:r>
      <w:r w:rsidR="00C56FE7" w:rsidRPr="00C90624">
        <w:rPr>
          <w:i/>
          <w:iCs/>
        </w:rPr>
        <w:t>in</w:t>
      </w:r>
      <w:r w:rsidR="00C56FE7" w:rsidRPr="00C90624">
        <w:rPr>
          <w:i/>
          <w:iCs/>
          <w:spacing w:val="-6"/>
        </w:rPr>
        <w:t xml:space="preserve"> </w:t>
      </w:r>
      <w:r w:rsidR="00C56FE7" w:rsidRPr="00C90624">
        <w:rPr>
          <w:i/>
          <w:iCs/>
        </w:rPr>
        <w:t>Asia</w:t>
      </w:r>
      <w:r w:rsidR="00C56FE7" w:rsidRPr="00C90624">
        <w:rPr>
          <w:i/>
          <w:iCs/>
          <w:spacing w:val="-6"/>
        </w:rPr>
        <w:t xml:space="preserve"> </w:t>
      </w:r>
      <w:r w:rsidR="00C56FE7" w:rsidRPr="00C90624">
        <w:rPr>
          <w:i/>
          <w:iCs/>
        </w:rPr>
        <w:t>and</w:t>
      </w:r>
      <w:r w:rsidR="00C56FE7" w:rsidRPr="00C90624">
        <w:rPr>
          <w:i/>
          <w:iCs/>
          <w:spacing w:val="-7"/>
        </w:rPr>
        <w:t xml:space="preserve"> </w:t>
      </w:r>
      <w:r w:rsidR="00C56FE7" w:rsidRPr="00C90624">
        <w:rPr>
          <w:i/>
          <w:iCs/>
        </w:rPr>
        <w:t>the</w:t>
      </w:r>
      <w:r w:rsidR="00C56FE7" w:rsidRPr="00C90624">
        <w:rPr>
          <w:i/>
          <w:iCs/>
          <w:spacing w:val="-7"/>
        </w:rPr>
        <w:t xml:space="preserve"> </w:t>
      </w:r>
      <w:r w:rsidR="00C56FE7" w:rsidRPr="00C90624">
        <w:rPr>
          <w:i/>
          <w:iCs/>
        </w:rPr>
        <w:t>Pacific</w:t>
      </w:r>
      <w:r w:rsidR="00C56FE7" w:rsidRPr="00C90624">
        <w:rPr>
          <w:i/>
          <w:iCs/>
          <w:spacing w:val="-8"/>
        </w:rPr>
        <w:t xml:space="preserve"> </w:t>
      </w:r>
      <w:r w:rsidR="00C56FE7" w:rsidRPr="00C90624">
        <w:rPr>
          <w:i/>
          <w:iCs/>
        </w:rPr>
        <w:t>2024</w:t>
      </w:r>
      <w:r w:rsidR="00C56FE7" w:rsidRPr="00C90624">
        <w:rPr>
          <w:i/>
          <w:iCs/>
          <w:spacing w:val="-6"/>
        </w:rPr>
        <w:t xml:space="preserve"> </w:t>
      </w:r>
      <w:r w:rsidR="00C56FE7" w:rsidRPr="00C90624">
        <w:rPr>
          <w:i/>
          <w:iCs/>
        </w:rPr>
        <w:t>─</w:t>
      </w:r>
      <w:r w:rsidR="00C56FE7" w:rsidRPr="00C90624">
        <w:rPr>
          <w:i/>
          <w:iCs/>
          <w:spacing w:val="-6"/>
        </w:rPr>
        <w:t xml:space="preserve"> </w:t>
      </w:r>
      <w:r w:rsidR="00C56FE7" w:rsidRPr="00C90624">
        <w:rPr>
          <w:i/>
          <w:iCs/>
          <w:spacing w:val="-2"/>
        </w:rPr>
        <w:t>Indonesia</w:t>
      </w:r>
    </w:p>
    <w:p w14:paraId="3AE70C01" w14:textId="1B6475E1" w:rsidR="00C56FE7" w:rsidRPr="00C90624" w:rsidRDefault="00C56FE7" w:rsidP="00C56FE7">
      <w:pPr>
        <w:tabs>
          <w:tab w:val="left" w:pos="360"/>
        </w:tabs>
        <w:spacing w:line="480" w:lineRule="auto"/>
        <w:jc w:val="both"/>
        <w:rPr>
          <w:lang w:val="id"/>
        </w:rPr>
      </w:pPr>
      <w:r w:rsidRPr="00C90624">
        <w:rPr>
          <w:lang w:val="id"/>
        </w:rPr>
        <w:lastRenderedPageBreak/>
        <w:t xml:space="preserve">     Berdasarkan gambar tersebut menerangkan bahwa proporsi pajak terhadap Produk Domestik Bruto (PDB) di  Indonesia adalah 12,1% pada tahun 2022, lebih rendah 7,3% dibandingkan dengan rata-rata negara di wilayah Asia dan Pasifik (36) yang sebesar 19,3%.  Rasio ini juga lebih rendah 22% dibandingkan dengan rata-rata OECD 34%. Nilai proporsi pajak terhadap produk domestik bruto di Indonesia meningkat sebesar 1,2 poin dari 10,9%  pada tahun 2021 menjadi 12,1%  di tahun 2022. Selama periode antara tahun 2007 hingga 2022, nilai proporsi pajak jika dibandingkan dengan produk domestik bruto di Indonesia menurun sebesar 0,1 poin dari 12,2% menjadi 12,1%. Angka tertinggi untuk nilai proporsi pajak terhadap produk domestik bruto dalam kurun waktu ini tercatat 13% pada tahun 2008, sementara angka terendah 10,1% terjadi di tahun 2020.</w:t>
      </w:r>
    </w:p>
    <w:p w14:paraId="4CC44FFD" w14:textId="7FAC0060" w:rsidR="00C56FE7" w:rsidRPr="00C90624" w:rsidRDefault="00C56FE7" w:rsidP="00C56FE7">
      <w:pPr>
        <w:tabs>
          <w:tab w:val="left" w:pos="360"/>
        </w:tabs>
        <w:spacing w:line="480" w:lineRule="auto"/>
        <w:jc w:val="both"/>
        <w:rPr>
          <w:lang w:val="id"/>
        </w:rPr>
      </w:pPr>
      <w:r w:rsidRPr="00C90624">
        <w:rPr>
          <w:lang w:val="id"/>
        </w:rPr>
        <w:t xml:space="preserve">     Dibandingkan dengan negara-negara di kawasan ASEAN lainnya, posisi Indonesia saat ini sepertinya kurang menguntungkan dalam hal kebijakan perpajakan. Beberapa instrumen perpajakan seperti PPh</w:t>
      </w:r>
      <w:r w:rsidR="00993EEA">
        <w:rPr>
          <w:lang w:val="id"/>
        </w:rPr>
        <w:t xml:space="preserve"> badan</w:t>
      </w:r>
      <w:r w:rsidRPr="00C90624">
        <w:rPr>
          <w:lang w:val="id"/>
        </w:rPr>
        <w:t xml:space="preserve"> dan PPN memberikan dampak positif yang besar terhadap pendapatan negara dan pertumbuhan ekonomi di Indonesia </w:t>
      </w:r>
      <w:sdt>
        <w:sdtPr>
          <w:rPr>
            <w:color w:val="000000"/>
            <w:lang w:val="id"/>
          </w:rPr>
          <w:tag w:val="MENDELEY_CITATION_v3_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"/>
          <w:id w:val="-53002535"/>
          <w:placeholder>
            <w:docPart w:val="996BC1BB62EE41B08E2FF617C95CCC95"/>
          </w:placeholder>
        </w:sdtPr>
        <w:sdtContent>
          <w:r w:rsidR="001B1D3A" w:rsidRPr="001B1D3A">
            <w:rPr>
              <w:color w:val="000000"/>
              <w:lang w:val="id"/>
            </w:rPr>
            <w:t>(Sihaloho, 2020)</w:t>
          </w:r>
        </w:sdtContent>
      </w:sdt>
      <w:r w:rsidRPr="00C90624">
        <w:rPr>
          <w:lang w:val="id"/>
        </w:rPr>
        <w:t>.</w:t>
      </w:r>
      <w:r w:rsidR="00993EEA">
        <w:rPr>
          <w:lang w:val="id"/>
        </w:rPr>
        <w:t xml:space="preserve"> </w:t>
      </w:r>
      <w:r w:rsidRPr="00C90624">
        <w:rPr>
          <w:lang w:val="id"/>
        </w:rPr>
        <w:t xml:space="preserve">Meskipun tarif  PPh badan di Indonesia sudah diturunkan dari 25% menjadi 22%,  tarif tersebut masih lebih tinggi dari pada negara-negara tetangga seperti Singapura dengan tarif  17% dan Thailand dengan tarif 20% </w:t>
      </w:r>
      <w:sdt>
        <w:sdtPr>
          <w:rPr>
            <w:color w:val="000000"/>
            <w:lang w:val="id"/>
          </w:rPr>
          <w:tag w:val="MENDELEY_CITATION_v3_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"/>
          <w:id w:val="1541095406"/>
          <w:placeholder>
            <w:docPart w:val="996BC1BB62EE41B08E2FF617C95CCC95"/>
          </w:placeholder>
        </w:sdtPr>
        <w:sdtContent>
          <w:r w:rsidR="001B1D3A" w:rsidRPr="001B1D3A">
            <w:rPr>
              <w:color w:val="000000"/>
              <w:lang w:val="id"/>
            </w:rPr>
            <w:t>(World Bank Group, 2020)</w:t>
          </w:r>
        </w:sdtContent>
      </w:sdt>
      <w:r w:rsidRPr="00C90624">
        <w:rPr>
          <w:lang w:val="id"/>
        </w:rPr>
        <w:t>.  Sedangkan dari segi PPN</w:t>
      </w:r>
      <w:r w:rsidRPr="00C90624">
        <w:t xml:space="preserve">, peningkatan tarif PPN menjadi 12% di tahun 2025 akan membawa dampak baik dan buruk. Dampak baiknya adalah akan menghasilkan pendapatan negara yang lebih banyak untuk didistribusikan kembali kepada masyarakat lokal. Sedangkan, dampak buruk yang akan ditimbulkan diantaranya meningkatnya harga barang dan jasa, meningkatnya inflasi, serta berkurangnya daya beli publik yang pada akhirnya </w:t>
      </w:r>
      <w:r w:rsidRPr="00C90624">
        <w:lastRenderedPageBreak/>
        <w:t xml:space="preserve">dapat melemahkan konsumsi domestik sebagai salah satu penggerak utama pertumbuhan ekonomi Indonesia </w:t>
      </w:r>
      <w:sdt>
        <w:sdtPr>
          <w:rPr>
            <w:color w:val="000000"/>
          </w:rPr>
          <w:tag w:val="MENDELEY_CITATION_v3_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"/>
          <w:id w:val="-493189107"/>
          <w:placeholder>
            <w:docPart w:val="996BC1BB62EE41B08E2FF617C95CCC95"/>
          </w:placeholder>
        </w:sdtPr>
        <w:sdtContent>
          <w:r w:rsidR="001B1D3A" w:rsidRPr="001B1D3A">
            <w:rPr>
              <w:color w:val="000000"/>
            </w:rPr>
            <w:t>(Mega Putri, 2024)</w:t>
          </w:r>
        </w:sdtContent>
      </w:sdt>
      <w:r w:rsidRPr="00C90624">
        <w:t>.</w:t>
      </w:r>
    </w:p>
    <w:p w14:paraId="223D7DA5" w14:textId="741EB0DE" w:rsidR="00C56FE7" w:rsidRPr="00C90624" w:rsidRDefault="00C56FE7" w:rsidP="00C56FE7">
      <w:pPr>
        <w:tabs>
          <w:tab w:val="left" w:pos="360"/>
        </w:tabs>
        <w:spacing w:line="480" w:lineRule="auto"/>
        <w:ind w:firstLine="294"/>
        <w:jc w:val="both"/>
        <w:rPr>
          <w:lang w:val="id"/>
        </w:rPr>
      </w:pPr>
      <w:r w:rsidRPr="00C90624">
        <w:rPr>
          <w:lang w:val="id"/>
        </w:rPr>
        <w:t xml:space="preserve">Selain tarif pajak, insentif pajak yang diberikan oleh negara-negara ASEAN berpengaruh pada arus masuk investasi langsung asing atau </w:t>
      </w:r>
      <w:r w:rsidRPr="00C90624">
        <w:rPr>
          <w:i/>
          <w:iCs/>
          <w:lang w:val="id"/>
        </w:rPr>
        <w:t>FDI (</w:t>
      </w:r>
      <w:r w:rsidRPr="00C90624">
        <w:rPr>
          <w:i/>
          <w:lang w:val="id"/>
        </w:rPr>
        <w:t xml:space="preserve">Foreign Direct Investment) </w:t>
      </w:r>
      <w:r w:rsidRPr="00C90624">
        <w:rPr>
          <w:lang w:val="id"/>
        </w:rPr>
        <w:t xml:space="preserve">yang berkontribusi dalam pembangunan ekonomi di ASEAN </w:t>
      </w:r>
      <w:sdt>
        <w:sdtPr>
          <w:rPr>
            <w:color w:val="000000"/>
            <w:lang w:val="id"/>
          </w:rPr>
          <w:tag w:val="MENDELEY_CITATION_v3_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"/>
          <w:id w:val="-998344685"/>
          <w:placeholder>
            <w:docPart w:val="996BC1BB62EE41B08E2FF617C95CCC95"/>
          </w:placeholder>
        </w:sdtPr>
        <w:sdtContent>
          <w:r w:rsidR="001B1D3A" w:rsidRPr="001B1D3A">
            <w:rPr>
              <w:color w:val="000000"/>
              <w:lang w:val="id"/>
            </w:rPr>
            <w:t>(Afrianto, 2018)</w:t>
          </w:r>
        </w:sdtContent>
      </w:sdt>
      <w:r w:rsidRPr="00C90624">
        <w:rPr>
          <w:lang w:val="id"/>
        </w:rPr>
        <w:t xml:space="preserve">. Misalnya, Singapura dengan tarif PPh badan yang lebih rendah dan kebijakan insentif yang ramah terhadap sektor teknologi telah menjadi tujuan utama </w:t>
      </w:r>
      <w:r w:rsidRPr="00C90624">
        <w:rPr>
          <w:i/>
          <w:iCs/>
          <w:lang w:val="id"/>
        </w:rPr>
        <w:t>FDI</w:t>
      </w:r>
      <w:r w:rsidRPr="00C90624">
        <w:rPr>
          <w:lang w:val="id"/>
        </w:rPr>
        <w:t xml:space="preserve"> di kawasan ASEAN </w:t>
      </w:r>
      <w:sdt>
        <w:sdtPr>
          <w:rPr>
            <w:color w:val="000000"/>
            <w:lang w:val="id"/>
          </w:rPr>
          <w:tag w:val="MENDELEY_CITATION_v3_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"/>
          <w:id w:val="-1173184445"/>
          <w:placeholder>
            <w:docPart w:val="996BC1BB62EE41B08E2FF617C95CCC95"/>
          </w:placeholder>
        </w:sdtPr>
        <w:sdtContent>
          <w:r w:rsidR="001B1D3A" w:rsidRPr="001B1D3A">
            <w:rPr>
              <w:color w:val="000000"/>
              <w:lang w:val="id"/>
            </w:rPr>
            <w:t>(Shira, 2023)</w:t>
          </w:r>
        </w:sdtContent>
      </w:sdt>
      <w:r w:rsidRPr="00C90624">
        <w:rPr>
          <w:lang w:val="id"/>
        </w:rPr>
        <w:t xml:space="preserve">. Hal ini didukung oleh </w:t>
      </w:r>
      <w:sdt>
        <w:sdtPr>
          <w:rPr>
            <w:color w:val="000000"/>
            <w:lang w:val="id"/>
          </w:rPr>
          <w:tag w:val="MENDELEY_CITATION_v3_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"/>
          <w:id w:val="-1743864480"/>
          <w:placeholder>
            <w:docPart w:val="996BC1BB62EE41B08E2FF617C95CCC95"/>
          </w:placeholder>
        </w:sdtPr>
        <w:sdtContent>
          <w:r w:rsidR="001B1D3A" w:rsidRPr="001B1D3A">
            <w:rPr>
              <w:rFonts w:eastAsia="Times New Roman"/>
              <w:color w:val="000000"/>
            </w:rPr>
            <w:t>Ikhsan &amp; Yudianto (2021)</w:t>
          </w:r>
        </w:sdtContent>
      </w:sdt>
      <w:r w:rsidRPr="00C90624">
        <w:rPr>
          <w:lang w:val="id"/>
        </w:rPr>
        <w:t xml:space="preserve"> dengan penelitiannya yang berjudul </w:t>
      </w:r>
      <w:r w:rsidRPr="00C90624">
        <w:t>Dampak Insentif Pajak terhadap Penanaman Modal Asing Langsung: Kasus Tax Holiday dan Tarif PPh Badan di Indonesia</w:t>
      </w:r>
      <w:r w:rsidRPr="00C90624">
        <w:rPr>
          <w:lang w:val="id"/>
        </w:rPr>
        <w:t xml:space="preserve"> menghasilkan bahwa insentif pajak seperti pajak holiday di Indonesia berpengaruh signifikan positif terhadap </w:t>
      </w:r>
      <w:r w:rsidRPr="00C90624">
        <w:rPr>
          <w:i/>
          <w:iCs/>
          <w:lang w:val="id"/>
        </w:rPr>
        <w:t>FDI</w:t>
      </w:r>
      <w:r w:rsidRPr="00C90624">
        <w:rPr>
          <w:lang w:val="id"/>
        </w:rPr>
        <w:t>.</w:t>
      </w:r>
    </w:p>
    <w:p w14:paraId="2C09E987" w14:textId="77777777" w:rsidR="00C56FE7" w:rsidRPr="00C90624" w:rsidRDefault="00C56FE7" w:rsidP="00C56FE7">
      <w:pPr>
        <w:tabs>
          <w:tab w:val="left" w:pos="360"/>
        </w:tabs>
        <w:spacing w:line="480" w:lineRule="auto"/>
        <w:ind w:firstLine="294"/>
        <w:jc w:val="both"/>
        <w:rPr>
          <w:lang w:val="id"/>
        </w:rPr>
      </w:pPr>
      <w:r w:rsidRPr="00C90624">
        <w:rPr>
          <w:lang w:val="id"/>
        </w:rPr>
        <w:t xml:space="preserve">Kebijakan perpajakan memiliki pengaruh langsung dengan arus masuk </w:t>
      </w:r>
      <w:r w:rsidRPr="00C90624">
        <w:rPr>
          <w:i/>
          <w:iCs/>
          <w:lang w:val="id"/>
        </w:rPr>
        <w:t>FDI</w:t>
      </w:r>
      <w:r w:rsidRPr="00C90624">
        <w:rPr>
          <w:lang w:val="id"/>
        </w:rPr>
        <w:t xml:space="preserve">, yang merupakan indikator penting dalam mengukur daya saing ekonomi suatu negara. Negara- negara dengan tarif pajak yang kompetitif dan administrasi perpajakan yang sederhana lebih menarik bagi investor asing, terutama di kawasan ASEAN yang sedang berkembang pesat. Misalnya, Singapura dengan tarif PPh badan yang lebih rendah dan kebijakan insentif yang ramah terhadap sektor teknologi telah menjadi tujuan utama </w:t>
      </w:r>
      <w:r w:rsidRPr="00C90624">
        <w:rPr>
          <w:i/>
          <w:iCs/>
          <w:lang w:val="id"/>
        </w:rPr>
        <w:t>FDI</w:t>
      </w:r>
      <w:r w:rsidRPr="00C90624">
        <w:rPr>
          <w:lang w:val="id"/>
        </w:rPr>
        <w:t xml:space="preserve"> di kawasan ASEAN.</w:t>
      </w:r>
    </w:p>
    <w:p w14:paraId="13509791" w14:textId="4C7154AE" w:rsidR="00C56FE7" w:rsidRPr="00C90624" w:rsidRDefault="00C56FE7" w:rsidP="00C56FE7">
      <w:pPr>
        <w:tabs>
          <w:tab w:val="left" w:pos="360"/>
        </w:tabs>
        <w:spacing w:line="480" w:lineRule="auto"/>
        <w:ind w:firstLine="294"/>
        <w:jc w:val="both"/>
        <w:rPr>
          <w:lang w:val="id"/>
        </w:rPr>
      </w:pPr>
      <w:r w:rsidRPr="00C90624">
        <w:rPr>
          <w:lang w:val="id"/>
        </w:rPr>
        <w:t xml:space="preserve">Berdasarkan Hasil penelitian </w:t>
      </w:r>
      <w:sdt>
        <w:sdtPr>
          <w:rPr>
            <w:color w:val="000000"/>
            <w:lang w:val="id"/>
          </w:rPr>
          <w:tag w:val="MENDELEY_CITATION_v3_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"/>
          <w:id w:val="1616870618"/>
          <w:placeholder>
            <w:docPart w:val="996BC1BB62EE41B08E2FF617C95CCC95"/>
          </w:placeholder>
        </w:sdtPr>
        <w:sdtContent>
          <w:r w:rsidR="001B1D3A" w:rsidRPr="001B1D3A">
            <w:rPr>
              <w:color w:val="000000"/>
              <w:lang w:val="id"/>
            </w:rPr>
            <w:t>Nasution (2020)</w:t>
          </w:r>
        </w:sdtContent>
      </w:sdt>
      <w:r w:rsidRPr="00C90624">
        <w:rPr>
          <w:lang w:val="id"/>
        </w:rPr>
        <w:t xml:space="preserve"> dapat disimpulkan bahwa pengelolaan administrasi pajak adalah elemen merupakan elemen krusial bagi para investor asing yang ingin berinvestasi di negara-negara yang sedang berkembang. Efektivitas administrasi pajak dapat dilihat melalui kemudahan membayar pajak, </w:t>
      </w:r>
      <w:r w:rsidRPr="00C90624">
        <w:rPr>
          <w:lang w:val="id"/>
        </w:rPr>
        <w:lastRenderedPageBreak/>
        <w:t xml:space="preserve">Berdasarkan data yang dihimpun dari Bank Dunia, Indonesia tertinggal dalam indikator </w:t>
      </w:r>
      <w:r w:rsidRPr="00C90624">
        <w:rPr>
          <w:i/>
          <w:lang w:val="id"/>
        </w:rPr>
        <w:t>Ease of Doing Business</w:t>
      </w:r>
      <w:r w:rsidRPr="00C90624">
        <w:rPr>
          <w:lang w:val="id"/>
        </w:rPr>
        <w:t>, terutama dalam aspek kemudahan membayar pajak (</w:t>
      </w:r>
      <w:r w:rsidRPr="00C90624">
        <w:rPr>
          <w:i/>
          <w:lang w:val="id"/>
        </w:rPr>
        <w:t>paying taxes</w:t>
      </w:r>
      <w:r w:rsidRPr="00C90624">
        <w:rPr>
          <w:lang w:val="id"/>
        </w:rPr>
        <w:t xml:space="preserve">). Pada tahun 2020, Indonesia ada di urutan ke-81 dalam indikator tersebut, jauh dibawah Singapura (urutan ke-7) dan Malaysia (urutan ke-12) </w:t>
      </w:r>
      <w:sdt>
        <w:sdtPr>
          <w:rPr>
            <w:color w:val="000000"/>
            <w:lang w:val="id"/>
          </w:rPr>
          <w:tag w:val="MENDELEY_CITATION_v3_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"/>
          <w:id w:val="236987308"/>
          <w:placeholder>
            <w:docPart w:val="996BC1BB62EE41B08E2FF617C95CCC95"/>
          </w:placeholder>
        </w:sdtPr>
        <w:sdtContent>
          <w:r w:rsidR="001B1D3A" w:rsidRPr="001B1D3A">
            <w:rPr>
              <w:color w:val="000000"/>
              <w:lang w:val="id"/>
            </w:rPr>
            <w:t>(World Bank Group, 2020).</w:t>
          </w:r>
        </w:sdtContent>
      </w:sdt>
      <w:r w:rsidRPr="00C90624">
        <w:rPr>
          <w:lang w:val="id"/>
        </w:rPr>
        <w:t xml:space="preserve"> Hal ini menunjukkan adanya tantangan yang signifikan positif dalam daya saing ekonomi dalam hal kebijakan perpajakan Indonesia di kawasan ASEAN.</w:t>
      </w:r>
    </w:p>
    <w:p w14:paraId="15D36002" w14:textId="7B728B85" w:rsidR="00C56FE7" w:rsidRPr="00C90624" w:rsidRDefault="00C56FE7" w:rsidP="00C56FE7">
      <w:pPr>
        <w:tabs>
          <w:tab w:val="left" w:pos="360"/>
        </w:tabs>
        <w:spacing w:line="480" w:lineRule="auto"/>
        <w:ind w:firstLine="294"/>
        <w:jc w:val="both"/>
        <w:rPr>
          <w:lang w:val="id"/>
        </w:rPr>
      </w:pPr>
      <w:r w:rsidRPr="00C90624">
        <w:rPr>
          <w:lang w:val="id"/>
        </w:rPr>
        <w:t xml:space="preserve">Terdapat beberapa penelitian yang membahas perpajakan di ASEAN, seperti studi oleh </w:t>
      </w:r>
      <w:sdt>
        <w:sdtPr>
          <w:rPr>
            <w:color w:val="000000"/>
            <w:lang w:val="id"/>
          </w:rPr>
          <w:tag w:val="MENDELEY_CITATION_v3_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"/>
          <w:id w:val="-1009436720"/>
          <w:placeholder>
            <w:docPart w:val="996BC1BB62EE41B08E2FF617C95CCC95"/>
          </w:placeholder>
        </w:sdtPr>
        <w:sdtContent>
          <w:r w:rsidR="001B1D3A" w:rsidRPr="001B1D3A">
            <w:rPr>
              <w:color w:val="000000"/>
              <w:lang w:val="id"/>
            </w:rPr>
            <w:t xml:space="preserve">Hasimah </w:t>
          </w:r>
          <w:r w:rsidR="004430DE" w:rsidRPr="004430DE">
            <w:rPr>
              <w:i/>
              <w:iCs/>
              <w:color w:val="000000"/>
              <w:lang w:val="id"/>
            </w:rPr>
            <w:t>et al</w:t>
          </w:r>
          <w:r w:rsidR="001B1D3A" w:rsidRPr="001B1D3A">
            <w:rPr>
              <w:color w:val="000000"/>
              <w:lang w:val="id"/>
            </w:rPr>
            <w:t>. (2019)</w:t>
          </w:r>
        </w:sdtContent>
      </w:sdt>
      <w:r w:rsidRPr="00C90624">
        <w:rPr>
          <w:lang w:val="id"/>
        </w:rPr>
        <w:t xml:space="preserve"> yang menemukan perbedaan kebijakan pajak pribadi antara Malaysia dengan negara-negara ASEAN lainnya dan penelitian </w:t>
      </w:r>
      <w:sdt>
        <w:sdtPr>
          <w:rPr>
            <w:color w:val="000000"/>
            <w:lang w:val="id"/>
          </w:rPr>
          <w:tag w:val="MENDELEY_CITATION_v3_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"/>
          <w:id w:val="1851903229"/>
          <w:placeholder>
            <w:docPart w:val="996BC1BB62EE41B08E2FF617C95CCC95"/>
          </w:placeholder>
        </w:sdtPr>
        <w:sdtContent>
          <w:r w:rsidR="001B1D3A" w:rsidRPr="001B1D3A">
            <w:rPr>
              <w:color w:val="000000"/>
              <w:lang w:val="id"/>
            </w:rPr>
            <w:t xml:space="preserve">Zulkarnaen </w:t>
          </w:r>
          <w:r w:rsidR="004430DE" w:rsidRPr="004430DE">
            <w:rPr>
              <w:i/>
              <w:iCs/>
              <w:color w:val="000000"/>
              <w:lang w:val="id"/>
            </w:rPr>
            <w:t>et al</w:t>
          </w:r>
          <w:r w:rsidR="001B1D3A" w:rsidRPr="001B1D3A">
            <w:rPr>
              <w:color w:val="000000"/>
              <w:lang w:val="id"/>
            </w:rPr>
            <w:t>. (2020)</w:t>
          </w:r>
        </w:sdtContent>
      </w:sdt>
      <w:r w:rsidRPr="00C90624">
        <w:rPr>
          <w:lang w:val="id"/>
        </w:rPr>
        <w:t xml:space="preserve"> dengan judul </w:t>
      </w:r>
      <w:r w:rsidRPr="00C90624">
        <w:t>Studi Komparatif Kebijakan Perpajakan Terkait COVID-19 di Negara-negara ASEAN</w:t>
      </w:r>
      <w:r w:rsidRPr="00C90624">
        <w:rPr>
          <w:lang w:val="id"/>
        </w:rPr>
        <w:t xml:space="preserve"> menunjukkan semua negara ASEAN memberikan insentif dan keringanan bagi para pembayar pajak yang terkena pengaruh COVID-19. Sebagian besar negara ASEAN memberikan kebijakan tersebut kepada sektor pariwisata, industri tertentu, karyawan, usaha kecil dan menengah.</w:t>
      </w:r>
    </w:p>
    <w:p w14:paraId="44D0A864" w14:textId="7C21DD93" w:rsidR="00C56FE7" w:rsidRPr="00CA6DEF" w:rsidRDefault="00C56FE7" w:rsidP="00C56FE7">
      <w:pPr>
        <w:tabs>
          <w:tab w:val="left" w:pos="360"/>
        </w:tabs>
        <w:spacing w:line="480" w:lineRule="auto"/>
        <w:ind w:firstLine="294"/>
        <w:jc w:val="both"/>
        <w:rPr>
          <w:lang w:val="id"/>
        </w:rPr>
      </w:pPr>
      <w:r w:rsidRPr="00C90624">
        <w:rPr>
          <w:lang w:val="id"/>
        </w:rPr>
        <w:t xml:space="preserve">Beberapa penelitian tersebut </w:t>
      </w:r>
      <w:r>
        <w:rPr>
          <w:lang w:val="id"/>
        </w:rPr>
        <w:t>telah mengkaji</w:t>
      </w:r>
      <w:r w:rsidRPr="00C90624">
        <w:rPr>
          <w:lang w:val="id"/>
        </w:rPr>
        <w:t xml:space="preserve"> aspek kebijakan perpajakan Indonesia dengan negara-negara ASEAN lainnya, dan penelitian mengenai bagaimana </w:t>
      </w:r>
      <w:r>
        <w:rPr>
          <w:lang w:val="id"/>
        </w:rPr>
        <w:t xml:space="preserve">kebijakan perpajakan </w:t>
      </w:r>
      <w:r w:rsidRPr="00C90624">
        <w:rPr>
          <w:lang w:val="id"/>
        </w:rPr>
        <w:t xml:space="preserve"> tersebut mempengaruhi daya saing perekonomian Indonesia d</w:t>
      </w:r>
      <w:r>
        <w:rPr>
          <w:lang w:val="id"/>
        </w:rPr>
        <w:t>a</w:t>
      </w:r>
      <w:r w:rsidRPr="00C90624">
        <w:rPr>
          <w:lang w:val="id"/>
        </w:rPr>
        <w:t>n negara lain di ASEAN masih te</w:t>
      </w:r>
      <w:r w:rsidR="002A1EFD">
        <w:rPr>
          <w:lang w:val="id"/>
        </w:rPr>
        <w:t>r</w:t>
      </w:r>
      <w:r>
        <w:rPr>
          <w:lang w:val="id"/>
        </w:rPr>
        <w:t>batas</w:t>
      </w:r>
      <w:r w:rsidRPr="00C90624">
        <w:rPr>
          <w:lang w:val="id"/>
        </w:rPr>
        <w:t>. Dengan semakin ketatnya persaingan di kawasan ASEAN, penting bagi Indonesia untuk menyesuaikan kebijakan perpajakannya agar tidak tertinggal dari negara-negara tetangga yang yang lebih maju dalam hal reformasi perpajakan. Melalui pemahaman mengenai</w:t>
      </w:r>
      <w:r>
        <w:rPr>
          <w:lang w:val="id"/>
        </w:rPr>
        <w:t xml:space="preserve"> seberapa besar</w:t>
      </w:r>
      <w:r w:rsidRPr="00C90624">
        <w:rPr>
          <w:lang w:val="id"/>
        </w:rPr>
        <w:t xml:space="preserve"> </w:t>
      </w:r>
      <w:r>
        <w:rPr>
          <w:lang w:val="id"/>
        </w:rPr>
        <w:t xml:space="preserve">pengaruhnya </w:t>
      </w:r>
      <w:r w:rsidRPr="00C90624">
        <w:rPr>
          <w:lang w:val="id"/>
        </w:rPr>
        <w:t>kebijakan pajak</w:t>
      </w:r>
      <w:r>
        <w:rPr>
          <w:lang w:val="id"/>
        </w:rPr>
        <w:t xml:space="preserve"> ini terhadap daya saing ekonomi di </w:t>
      </w:r>
      <w:r>
        <w:rPr>
          <w:lang w:val="id"/>
        </w:rPr>
        <w:lastRenderedPageBreak/>
        <w:t>negara kawasan ASEAN</w:t>
      </w:r>
      <w:r w:rsidRPr="00C90624">
        <w:rPr>
          <w:lang w:val="id"/>
        </w:rPr>
        <w:t xml:space="preserve">, penelitian dengan judul </w:t>
      </w:r>
      <w:r w:rsidRPr="00C90624">
        <w:rPr>
          <w:i/>
          <w:lang w:val="id"/>
        </w:rPr>
        <w:t>“</w:t>
      </w:r>
      <w:r w:rsidRPr="00C90624">
        <w:rPr>
          <w:bCs/>
          <w:i/>
          <w:lang w:val="id"/>
        </w:rPr>
        <w:t>Pengaruh PPh Badan, PPN, Insentif Pajak dan Administrasi Pajak Terhadap Daya Saing Ekonomi Di Indonesia Dan Negara-negara Kawasan ASEAN</w:t>
      </w:r>
      <w:r w:rsidRPr="00C90624">
        <w:rPr>
          <w:i/>
          <w:lang w:val="id"/>
        </w:rPr>
        <w:t xml:space="preserve">” </w:t>
      </w:r>
      <w:r w:rsidRPr="00C90624">
        <w:rPr>
          <w:lang w:val="id"/>
        </w:rPr>
        <w:t xml:space="preserve">diharapkan dapat memberikan masukan strategis untuk para pembuat kebijakan dalam merancang </w:t>
      </w:r>
      <w:r>
        <w:rPr>
          <w:lang w:val="id"/>
        </w:rPr>
        <w:t>kebijakan</w:t>
      </w:r>
      <w:r w:rsidRPr="00C90624">
        <w:rPr>
          <w:lang w:val="id"/>
        </w:rPr>
        <w:t xml:space="preserve"> perpajakan yang lebih </w:t>
      </w:r>
      <w:r>
        <w:rPr>
          <w:lang w:val="id"/>
        </w:rPr>
        <w:t>baik untuk mendorong investasi asing dan meningkatkan daya saing ekonomi negara.</w:t>
      </w:r>
    </w:p>
    <w:p w14:paraId="59DB41E1" w14:textId="77777777" w:rsidR="00C47EB6" w:rsidRPr="00CA6DEF" w:rsidRDefault="00C47EB6">
      <w:pPr>
        <w:pStyle w:val="Heading2"/>
        <w:numPr>
          <w:ilvl w:val="0"/>
          <w:numId w:val="21"/>
        </w:numPr>
        <w:tabs>
          <w:tab w:val="left" w:pos="360"/>
        </w:tabs>
        <w:spacing w:line="480" w:lineRule="auto"/>
        <w:ind w:left="270" w:hanging="270"/>
        <w:rPr>
          <w:rFonts w:cs="Times New Roman"/>
          <w:lang w:val="id"/>
        </w:rPr>
      </w:pPr>
      <w:bookmarkStart w:id="20" w:name="_Toc206445050"/>
      <w:r w:rsidRPr="00CA6DEF">
        <w:rPr>
          <w:rFonts w:cs="Times New Roman"/>
          <w:lang w:val="id"/>
        </w:rPr>
        <w:t>Rumusan Masalah</w:t>
      </w:r>
      <w:bookmarkEnd w:id="20"/>
    </w:p>
    <w:p w14:paraId="4B7B431B" w14:textId="77777777" w:rsidR="00C47EB6" w:rsidRPr="00CA6DEF" w:rsidRDefault="00661D43" w:rsidP="00661D43">
      <w:pPr>
        <w:pStyle w:val="ListParagraph"/>
        <w:spacing w:line="480" w:lineRule="auto"/>
        <w:ind w:left="0"/>
        <w:jc w:val="both"/>
        <w:rPr>
          <w:lang w:val="id"/>
        </w:rPr>
      </w:pPr>
      <w:r>
        <w:rPr>
          <w:lang w:val="id"/>
        </w:rPr>
        <w:t xml:space="preserve">     </w:t>
      </w:r>
      <w:r w:rsidR="00C47EB6" w:rsidRPr="00CA6DEF">
        <w:rPr>
          <w:lang w:val="id"/>
        </w:rPr>
        <w:t xml:space="preserve">Berdasarkan </w:t>
      </w:r>
      <w:r w:rsidR="00E0797A">
        <w:rPr>
          <w:lang w:val="id"/>
        </w:rPr>
        <w:t>penjelasan</w:t>
      </w:r>
      <w:r w:rsidR="00C47EB6" w:rsidRPr="00CA6DEF">
        <w:rPr>
          <w:lang w:val="id"/>
        </w:rPr>
        <w:t xml:space="preserve"> dari latar belakang</w:t>
      </w:r>
      <w:r w:rsidR="00905691">
        <w:rPr>
          <w:lang w:val="id"/>
        </w:rPr>
        <w:t xml:space="preserve"> penelitian</w:t>
      </w:r>
      <w:r w:rsidR="00C47EB6" w:rsidRPr="00CA6DEF">
        <w:rPr>
          <w:lang w:val="id"/>
        </w:rPr>
        <w:t>, rumusan masalah yang di</w:t>
      </w:r>
      <w:r w:rsidR="00E0797A">
        <w:rPr>
          <w:lang w:val="id"/>
        </w:rPr>
        <w:t>bahas</w:t>
      </w:r>
      <w:r w:rsidR="00C47EB6" w:rsidRPr="00CA6DEF">
        <w:rPr>
          <w:lang w:val="id"/>
        </w:rPr>
        <w:t xml:space="preserve"> dalam penelitian ini adalah sebagai berikut:</w:t>
      </w:r>
    </w:p>
    <w:p w14:paraId="52CA5200" w14:textId="2CE87DB9" w:rsidR="00C47EB6" w:rsidRPr="00CA6DEF" w:rsidRDefault="00414728">
      <w:pPr>
        <w:pStyle w:val="ListParagraph"/>
        <w:numPr>
          <w:ilvl w:val="0"/>
          <w:numId w:val="1"/>
        </w:numPr>
        <w:spacing w:line="480" w:lineRule="auto"/>
        <w:ind w:left="630"/>
        <w:jc w:val="both"/>
        <w:rPr>
          <w:lang w:val="id"/>
        </w:rPr>
      </w:pPr>
      <w:r>
        <w:rPr>
          <w:lang w:val="id"/>
        </w:rPr>
        <w:t xml:space="preserve">Apakah tarif </w:t>
      </w:r>
      <w:r w:rsidR="00053FF1">
        <w:rPr>
          <w:lang w:val="id"/>
        </w:rPr>
        <w:t>PPh badan</w:t>
      </w:r>
      <w:r>
        <w:rPr>
          <w:lang w:val="id"/>
        </w:rPr>
        <w:t xml:space="preserve"> berpengaruh terhadap daya saing ekonomi </w:t>
      </w:r>
      <w:r w:rsidR="00CB7B47">
        <w:rPr>
          <w:lang w:val="id"/>
        </w:rPr>
        <w:t xml:space="preserve">di negara-negara </w:t>
      </w:r>
      <w:r w:rsidR="003B3C32">
        <w:rPr>
          <w:lang w:val="id"/>
        </w:rPr>
        <w:t xml:space="preserve">kawasan </w:t>
      </w:r>
      <w:r w:rsidR="00CB7B47">
        <w:rPr>
          <w:lang w:val="id"/>
        </w:rPr>
        <w:t>ASEAN seperti Indonesia,</w:t>
      </w:r>
      <w:r w:rsidR="00C10A33">
        <w:rPr>
          <w:lang w:val="id"/>
        </w:rPr>
        <w:t xml:space="preserve"> </w:t>
      </w:r>
      <w:r w:rsidR="00CB7B47">
        <w:rPr>
          <w:lang w:val="id"/>
        </w:rPr>
        <w:t>Filipina, Malaysia, Singapura, dan Thailand?</w:t>
      </w:r>
    </w:p>
    <w:p w14:paraId="36B8B91F" w14:textId="77777777" w:rsidR="0087480F" w:rsidRPr="00CA6DEF" w:rsidRDefault="00414728">
      <w:pPr>
        <w:pStyle w:val="ListParagraph"/>
        <w:numPr>
          <w:ilvl w:val="0"/>
          <w:numId w:val="1"/>
        </w:numPr>
        <w:spacing w:line="480" w:lineRule="auto"/>
        <w:ind w:left="630"/>
        <w:jc w:val="both"/>
        <w:rPr>
          <w:lang w:val="id"/>
        </w:rPr>
      </w:pPr>
      <w:r>
        <w:rPr>
          <w:lang w:val="id"/>
        </w:rPr>
        <w:t xml:space="preserve">Apakah tarif Pajak Pertambahan Nilai (PPN) berpengaruh terhadap daya saing ekonomi </w:t>
      </w:r>
      <w:r w:rsidR="00CB7B47">
        <w:rPr>
          <w:lang w:val="id"/>
        </w:rPr>
        <w:t xml:space="preserve">di negara-negara </w:t>
      </w:r>
      <w:r w:rsidR="003B3C32">
        <w:rPr>
          <w:lang w:val="id"/>
        </w:rPr>
        <w:t xml:space="preserve">kawasan </w:t>
      </w:r>
      <w:r w:rsidR="00CB7B47">
        <w:rPr>
          <w:lang w:val="id"/>
        </w:rPr>
        <w:t>ASEAN seperti Indonesia,</w:t>
      </w:r>
      <w:r w:rsidR="00C10A33">
        <w:rPr>
          <w:lang w:val="id"/>
        </w:rPr>
        <w:t xml:space="preserve"> </w:t>
      </w:r>
      <w:r w:rsidR="00CB7B47">
        <w:rPr>
          <w:lang w:val="id"/>
        </w:rPr>
        <w:t>Filipina, Malaysia, Singapura, dan Thailand?</w:t>
      </w:r>
    </w:p>
    <w:p w14:paraId="67A29C0C" w14:textId="77777777" w:rsidR="0087480F" w:rsidRPr="00414728" w:rsidRDefault="00414728">
      <w:pPr>
        <w:pStyle w:val="ListParagraph"/>
        <w:numPr>
          <w:ilvl w:val="0"/>
          <w:numId w:val="1"/>
        </w:numPr>
        <w:spacing w:line="480" w:lineRule="auto"/>
        <w:ind w:left="630"/>
        <w:jc w:val="both"/>
        <w:rPr>
          <w:lang w:val="id"/>
        </w:rPr>
      </w:pPr>
      <w:r>
        <w:rPr>
          <w:lang w:val="id"/>
        </w:rPr>
        <w:t xml:space="preserve">Apakah insentif pajak berpengaruh terhadap daya saing ekonomi </w:t>
      </w:r>
      <w:r w:rsidR="00CB7B47">
        <w:rPr>
          <w:lang w:val="id"/>
        </w:rPr>
        <w:t xml:space="preserve">di negara-negara </w:t>
      </w:r>
      <w:r w:rsidR="003B3C32">
        <w:rPr>
          <w:lang w:val="id"/>
        </w:rPr>
        <w:t xml:space="preserve">kawasan </w:t>
      </w:r>
      <w:r w:rsidR="00CB7B47">
        <w:rPr>
          <w:lang w:val="id"/>
        </w:rPr>
        <w:t>ASEAN seperti Indonesia,</w:t>
      </w:r>
      <w:r w:rsidR="00905691">
        <w:rPr>
          <w:lang w:val="id"/>
        </w:rPr>
        <w:t xml:space="preserve"> </w:t>
      </w:r>
      <w:r w:rsidR="00CB7B47">
        <w:rPr>
          <w:lang w:val="id"/>
        </w:rPr>
        <w:t>Filipina, Malaysia, Singapura, dan Thailand?</w:t>
      </w:r>
    </w:p>
    <w:p w14:paraId="644964A1" w14:textId="77777777" w:rsidR="00414728" w:rsidRPr="00CA6DEF" w:rsidRDefault="00414728">
      <w:pPr>
        <w:pStyle w:val="ListParagraph"/>
        <w:numPr>
          <w:ilvl w:val="0"/>
          <w:numId w:val="1"/>
        </w:numPr>
        <w:spacing w:line="480" w:lineRule="auto"/>
        <w:ind w:left="630"/>
        <w:jc w:val="both"/>
        <w:rPr>
          <w:lang w:val="id"/>
        </w:rPr>
      </w:pPr>
      <w:r>
        <w:rPr>
          <w:lang w:val="id"/>
        </w:rPr>
        <w:t xml:space="preserve">Apakah administrasi pajak berpengaruh terhadap daya saing ekonomi </w:t>
      </w:r>
      <w:r w:rsidR="00CB7B47">
        <w:rPr>
          <w:lang w:val="id"/>
        </w:rPr>
        <w:t xml:space="preserve">di negara-negara </w:t>
      </w:r>
      <w:r w:rsidR="003B3C32">
        <w:rPr>
          <w:lang w:val="id"/>
        </w:rPr>
        <w:t xml:space="preserve">kawasan </w:t>
      </w:r>
      <w:r w:rsidR="00CB7B47">
        <w:rPr>
          <w:lang w:val="id"/>
        </w:rPr>
        <w:t>ASEAN seperti Indonesia,</w:t>
      </w:r>
      <w:r w:rsidR="00905691">
        <w:rPr>
          <w:lang w:val="id"/>
        </w:rPr>
        <w:t xml:space="preserve"> </w:t>
      </w:r>
      <w:r w:rsidR="00CB7B47">
        <w:rPr>
          <w:lang w:val="id"/>
        </w:rPr>
        <w:t>Filipina, Malaysia, Singapura, dan Thailand?</w:t>
      </w:r>
    </w:p>
    <w:p w14:paraId="6EA66062" w14:textId="77777777" w:rsidR="0087480F" w:rsidRPr="00CA6DEF" w:rsidRDefault="0087480F">
      <w:pPr>
        <w:pStyle w:val="Heading2"/>
        <w:numPr>
          <w:ilvl w:val="0"/>
          <w:numId w:val="21"/>
        </w:numPr>
        <w:tabs>
          <w:tab w:val="left" w:pos="360"/>
          <w:tab w:val="left" w:pos="450"/>
        </w:tabs>
        <w:spacing w:line="480" w:lineRule="auto"/>
        <w:ind w:left="450" w:hanging="450"/>
        <w:rPr>
          <w:rFonts w:cs="Times New Roman"/>
          <w:lang w:val="id"/>
        </w:rPr>
      </w:pPr>
      <w:bookmarkStart w:id="21" w:name="_Toc206445051"/>
      <w:r w:rsidRPr="00CA6DEF">
        <w:rPr>
          <w:rFonts w:cs="Times New Roman"/>
          <w:lang w:val="id"/>
        </w:rPr>
        <w:lastRenderedPageBreak/>
        <w:t>Tujuan Penelitian</w:t>
      </w:r>
      <w:bookmarkEnd w:id="21"/>
    </w:p>
    <w:p w14:paraId="7FCC7F04" w14:textId="6CC71296" w:rsidR="0087480F" w:rsidRPr="00CA6DEF" w:rsidRDefault="00775C0F" w:rsidP="00775C0F">
      <w:pPr>
        <w:pStyle w:val="ListParagraph"/>
        <w:spacing w:line="480" w:lineRule="auto"/>
        <w:ind w:left="0"/>
        <w:jc w:val="both"/>
        <w:rPr>
          <w:lang w:val="id"/>
        </w:rPr>
      </w:pPr>
      <w:r>
        <w:rPr>
          <w:lang w:val="id"/>
        </w:rPr>
        <w:t xml:space="preserve">     </w:t>
      </w:r>
      <w:r w:rsidR="0087480F" w:rsidRPr="00CA6DEF">
        <w:rPr>
          <w:lang w:val="id"/>
        </w:rPr>
        <w:t>Berdasarkan rumusan masalah</w:t>
      </w:r>
      <w:r w:rsidR="00C10A33">
        <w:rPr>
          <w:lang w:val="id"/>
        </w:rPr>
        <w:t xml:space="preserve"> </w:t>
      </w:r>
      <w:r w:rsidR="00BC2181">
        <w:rPr>
          <w:lang w:val="id"/>
        </w:rPr>
        <w:t xml:space="preserve"> yang telah disampaikan oleh </w:t>
      </w:r>
      <w:r w:rsidR="00C10A33">
        <w:rPr>
          <w:lang w:val="id"/>
        </w:rPr>
        <w:t>peneliti</w:t>
      </w:r>
      <w:r w:rsidR="0087480F" w:rsidRPr="00CA6DEF">
        <w:rPr>
          <w:lang w:val="id"/>
        </w:rPr>
        <w:t>,</w:t>
      </w:r>
      <w:r w:rsidR="00BC2181">
        <w:rPr>
          <w:lang w:val="id"/>
        </w:rPr>
        <w:t xml:space="preserve"> </w:t>
      </w:r>
      <w:r w:rsidR="0087480F" w:rsidRPr="00CA6DEF">
        <w:rPr>
          <w:lang w:val="id"/>
        </w:rPr>
        <w:t>tujuan  penelitian ini adalah sebagai berikut:</w:t>
      </w:r>
    </w:p>
    <w:p w14:paraId="6331C08D" w14:textId="75E28440" w:rsidR="0087480F" w:rsidRPr="00CA6DEF" w:rsidRDefault="003E5056">
      <w:pPr>
        <w:pStyle w:val="ListParagraph"/>
        <w:numPr>
          <w:ilvl w:val="0"/>
          <w:numId w:val="2"/>
        </w:numPr>
        <w:spacing w:line="480" w:lineRule="auto"/>
        <w:ind w:left="810"/>
        <w:jc w:val="both"/>
        <w:rPr>
          <w:lang w:val="id"/>
        </w:rPr>
      </w:pPr>
      <w:r>
        <w:rPr>
          <w:lang w:val="id"/>
        </w:rPr>
        <w:t xml:space="preserve">Menguji dan menganalisis pengaruh tarif </w:t>
      </w:r>
      <w:r w:rsidR="00320658">
        <w:rPr>
          <w:lang w:val="id"/>
        </w:rPr>
        <w:t>PPh badan</w:t>
      </w:r>
      <w:r>
        <w:rPr>
          <w:lang w:val="id"/>
        </w:rPr>
        <w:t xml:space="preserve"> terhadap daya saing ekonomi </w:t>
      </w:r>
      <w:r w:rsidR="00C12606">
        <w:rPr>
          <w:lang w:val="id"/>
        </w:rPr>
        <w:t xml:space="preserve">di negara-negara </w:t>
      </w:r>
      <w:r w:rsidR="00E16D2A">
        <w:rPr>
          <w:lang w:val="id"/>
        </w:rPr>
        <w:t xml:space="preserve">kawasan </w:t>
      </w:r>
      <w:r w:rsidR="00C12606">
        <w:rPr>
          <w:lang w:val="id"/>
        </w:rPr>
        <w:t>ASEAN seperti Indonesia, Malaysia, Singapura, Thailand dan Filipina.</w:t>
      </w:r>
    </w:p>
    <w:p w14:paraId="06B4C40F" w14:textId="77777777" w:rsidR="0087480F" w:rsidRPr="00CA6DEF" w:rsidRDefault="003E5056">
      <w:pPr>
        <w:pStyle w:val="ListParagraph"/>
        <w:numPr>
          <w:ilvl w:val="0"/>
          <w:numId w:val="2"/>
        </w:numPr>
        <w:spacing w:line="480" w:lineRule="auto"/>
        <w:ind w:left="810"/>
        <w:jc w:val="both"/>
        <w:rPr>
          <w:lang w:val="id"/>
        </w:rPr>
      </w:pPr>
      <w:r>
        <w:rPr>
          <w:lang w:val="id"/>
        </w:rPr>
        <w:t xml:space="preserve">Menguji dan menganalisis pengaruh tarif Pajak Pertambahan Nilai (PPN) terhadap daya saing ekonomi </w:t>
      </w:r>
      <w:r w:rsidR="00C12606">
        <w:rPr>
          <w:lang w:val="id"/>
        </w:rPr>
        <w:t xml:space="preserve">di negara-negara </w:t>
      </w:r>
      <w:r w:rsidR="00E16D2A">
        <w:rPr>
          <w:lang w:val="id"/>
        </w:rPr>
        <w:t xml:space="preserve">kawasan </w:t>
      </w:r>
      <w:r w:rsidR="00C12606">
        <w:rPr>
          <w:lang w:val="id"/>
        </w:rPr>
        <w:t>ASEAN seperti Indonesia, Malaysia, Singapura, Thailand dan Filipina.</w:t>
      </w:r>
    </w:p>
    <w:p w14:paraId="5FD216F7" w14:textId="77777777" w:rsidR="0087480F" w:rsidRDefault="003E5056">
      <w:pPr>
        <w:pStyle w:val="ListParagraph"/>
        <w:numPr>
          <w:ilvl w:val="0"/>
          <w:numId w:val="2"/>
        </w:numPr>
        <w:spacing w:line="480" w:lineRule="auto"/>
        <w:ind w:left="810"/>
        <w:jc w:val="both"/>
        <w:rPr>
          <w:lang w:val="id"/>
        </w:rPr>
      </w:pPr>
      <w:r>
        <w:rPr>
          <w:lang w:val="id"/>
        </w:rPr>
        <w:t xml:space="preserve">Menguji dan menganalisis pengaruh insentif pajak terhadap daya saing ekonomi </w:t>
      </w:r>
      <w:r w:rsidR="00C12606">
        <w:rPr>
          <w:lang w:val="id"/>
        </w:rPr>
        <w:t xml:space="preserve">di negara-negara </w:t>
      </w:r>
      <w:r w:rsidR="00E16D2A">
        <w:rPr>
          <w:lang w:val="id"/>
        </w:rPr>
        <w:t xml:space="preserve">kawasan </w:t>
      </w:r>
      <w:r w:rsidR="00C12606">
        <w:rPr>
          <w:lang w:val="id"/>
        </w:rPr>
        <w:t>ASEAN seperti Indonesia, Malaysia, Singapura, Thailand dan Filipina.</w:t>
      </w:r>
    </w:p>
    <w:p w14:paraId="19C7DF52" w14:textId="77777777" w:rsidR="003E5056" w:rsidRPr="00CA6DEF" w:rsidRDefault="003E5056">
      <w:pPr>
        <w:pStyle w:val="ListParagraph"/>
        <w:numPr>
          <w:ilvl w:val="0"/>
          <w:numId w:val="2"/>
        </w:numPr>
        <w:spacing w:line="480" w:lineRule="auto"/>
        <w:ind w:left="810"/>
        <w:jc w:val="both"/>
        <w:rPr>
          <w:lang w:val="id"/>
        </w:rPr>
      </w:pPr>
      <w:r>
        <w:rPr>
          <w:lang w:val="id"/>
        </w:rPr>
        <w:t xml:space="preserve">Menguji dan menganalisis pengaruh administrasi pajak terhadap daya saing ekonomi di negara-negara </w:t>
      </w:r>
      <w:r w:rsidR="00E16D2A">
        <w:rPr>
          <w:lang w:val="id"/>
        </w:rPr>
        <w:t xml:space="preserve">kawasan </w:t>
      </w:r>
      <w:r>
        <w:rPr>
          <w:lang w:val="id"/>
        </w:rPr>
        <w:t>ASEAN seperti Indonesia, Malaysia, Singapura, Thailand</w:t>
      </w:r>
      <w:r w:rsidR="00C12606">
        <w:rPr>
          <w:lang w:val="id"/>
        </w:rPr>
        <w:t xml:space="preserve"> dan Filipina.</w:t>
      </w:r>
    </w:p>
    <w:p w14:paraId="23CEFB3F" w14:textId="77777777" w:rsidR="00A67D95" w:rsidRPr="00CA6DEF" w:rsidRDefault="00A67D95">
      <w:pPr>
        <w:pStyle w:val="Heading2"/>
        <w:numPr>
          <w:ilvl w:val="0"/>
          <w:numId w:val="21"/>
        </w:numPr>
        <w:spacing w:line="480" w:lineRule="auto"/>
        <w:ind w:left="270"/>
        <w:rPr>
          <w:rFonts w:cs="Times New Roman"/>
          <w:lang w:val="id"/>
        </w:rPr>
      </w:pPr>
      <w:bookmarkStart w:id="22" w:name="_Toc206445052"/>
      <w:r w:rsidRPr="00CA6DEF">
        <w:rPr>
          <w:rFonts w:cs="Times New Roman"/>
          <w:lang w:val="id"/>
        </w:rPr>
        <w:t>Manfaat Penelitian</w:t>
      </w:r>
      <w:bookmarkEnd w:id="22"/>
    </w:p>
    <w:p w14:paraId="56896B0A" w14:textId="77777777" w:rsidR="00A67D95" w:rsidRPr="00CA6DEF" w:rsidRDefault="00775C0F" w:rsidP="00775C0F">
      <w:pPr>
        <w:pStyle w:val="ListParagraph"/>
        <w:spacing w:line="480" w:lineRule="auto"/>
        <w:ind w:left="0"/>
        <w:jc w:val="both"/>
        <w:rPr>
          <w:lang w:val="id"/>
        </w:rPr>
      </w:pPr>
      <w:r>
        <w:rPr>
          <w:lang w:val="id"/>
        </w:rPr>
        <w:t xml:space="preserve">     </w:t>
      </w:r>
      <w:r w:rsidR="00A67D95" w:rsidRPr="00CA6DEF">
        <w:rPr>
          <w:lang w:val="id"/>
        </w:rPr>
        <w:t>Berdasarkan tujuan penelitian</w:t>
      </w:r>
      <w:r w:rsidR="00E87ECA">
        <w:rPr>
          <w:lang w:val="id"/>
        </w:rPr>
        <w:t xml:space="preserve"> yang </w:t>
      </w:r>
      <w:r w:rsidR="00BF150E">
        <w:rPr>
          <w:lang w:val="id"/>
        </w:rPr>
        <w:t xml:space="preserve">telah </w:t>
      </w:r>
      <w:r w:rsidR="00E87ECA">
        <w:rPr>
          <w:lang w:val="id"/>
        </w:rPr>
        <w:t>disampaikan</w:t>
      </w:r>
      <w:r w:rsidR="00A67D95" w:rsidRPr="00CA6DEF">
        <w:rPr>
          <w:lang w:val="id"/>
        </w:rPr>
        <w:t xml:space="preserve">, penulis berharap </w:t>
      </w:r>
      <w:r w:rsidR="00B06499">
        <w:rPr>
          <w:lang w:val="id"/>
        </w:rPr>
        <w:t xml:space="preserve">agar </w:t>
      </w:r>
      <w:r w:rsidR="00A67D95" w:rsidRPr="00CA6DEF">
        <w:rPr>
          <w:lang w:val="id"/>
        </w:rPr>
        <w:t xml:space="preserve">penelitian ini dapat </w:t>
      </w:r>
      <w:r w:rsidR="00B06499">
        <w:rPr>
          <w:lang w:val="id"/>
        </w:rPr>
        <w:t xml:space="preserve">memberikan keuntungan bagi semua </w:t>
      </w:r>
      <w:r w:rsidR="00A67D95" w:rsidRPr="00CA6DEF">
        <w:rPr>
          <w:lang w:val="id"/>
        </w:rPr>
        <w:t xml:space="preserve">pihak yang membutuhkan. </w:t>
      </w:r>
      <w:r w:rsidR="00CF3D56">
        <w:rPr>
          <w:lang w:val="id"/>
        </w:rPr>
        <w:t xml:space="preserve">Memberikan </w:t>
      </w:r>
      <w:r w:rsidR="00A67D95" w:rsidRPr="00CA6DEF">
        <w:rPr>
          <w:lang w:val="id"/>
        </w:rPr>
        <w:t xml:space="preserve">manfaat baik </w:t>
      </w:r>
      <w:r w:rsidR="00CF3D56">
        <w:rPr>
          <w:lang w:val="id"/>
        </w:rPr>
        <w:t>dari segi teori</w:t>
      </w:r>
      <w:r w:rsidR="00A67D95" w:rsidRPr="00CA6DEF">
        <w:rPr>
          <w:lang w:val="id"/>
        </w:rPr>
        <w:t xml:space="preserve"> maupun secara prakti</w:t>
      </w:r>
      <w:r w:rsidR="00CF3D56">
        <w:rPr>
          <w:lang w:val="id"/>
        </w:rPr>
        <w:t>k</w:t>
      </w:r>
      <w:r w:rsidR="00A67D95" w:rsidRPr="00CA6DEF">
        <w:rPr>
          <w:lang w:val="id"/>
        </w:rPr>
        <w:t>, sebagai berikut :</w:t>
      </w:r>
    </w:p>
    <w:p w14:paraId="70DC3F96" w14:textId="77777777" w:rsidR="00A67D95" w:rsidRPr="00CA6DEF" w:rsidRDefault="00A67D95">
      <w:pPr>
        <w:pStyle w:val="ListParagraph"/>
        <w:numPr>
          <w:ilvl w:val="0"/>
          <w:numId w:val="3"/>
        </w:numPr>
        <w:spacing w:line="480" w:lineRule="auto"/>
        <w:ind w:left="810"/>
        <w:jc w:val="both"/>
        <w:rPr>
          <w:lang w:val="id"/>
        </w:rPr>
      </w:pPr>
      <w:r w:rsidRPr="00CA6DEF">
        <w:rPr>
          <w:lang w:val="id"/>
        </w:rPr>
        <w:t>Manfaat Teoritis</w:t>
      </w:r>
    </w:p>
    <w:p w14:paraId="4C805F58" w14:textId="5F8DEDF3" w:rsidR="00A67D95" w:rsidRPr="00CA6DEF" w:rsidRDefault="00A67D95">
      <w:pPr>
        <w:pStyle w:val="ListParagraph"/>
        <w:numPr>
          <w:ilvl w:val="0"/>
          <w:numId w:val="4"/>
        </w:numPr>
        <w:spacing w:line="480" w:lineRule="auto"/>
        <w:ind w:left="1170" w:hanging="270"/>
        <w:jc w:val="both"/>
        <w:rPr>
          <w:lang w:val="id"/>
        </w:rPr>
      </w:pPr>
      <w:r w:rsidRPr="00CA6DEF">
        <w:rPr>
          <w:lang w:val="id"/>
        </w:rPr>
        <w:t xml:space="preserve">Kontribusi pada literatur: Penelitian ini diharapkan dapat menjadi </w:t>
      </w:r>
      <w:r w:rsidR="00AF0956">
        <w:rPr>
          <w:lang w:val="id"/>
        </w:rPr>
        <w:t>acuan bagi komunitas akademis</w:t>
      </w:r>
      <w:r w:rsidRPr="00CA6DEF">
        <w:rPr>
          <w:lang w:val="id"/>
        </w:rPr>
        <w:t xml:space="preserve"> dan </w:t>
      </w:r>
      <w:r w:rsidR="002F4837">
        <w:rPr>
          <w:lang w:val="id"/>
        </w:rPr>
        <w:t xml:space="preserve">memberikan </w:t>
      </w:r>
      <w:r w:rsidRPr="00CA6DEF">
        <w:rPr>
          <w:lang w:val="id"/>
        </w:rPr>
        <w:t xml:space="preserve">kontribusi </w:t>
      </w:r>
      <w:r w:rsidR="002F4837">
        <w:rPr>
          <w:lang w:val="id"/>
        </w:rPr>
        <w:t>pada</w:t>
      </w:r>
      <w:r w:rsidRPr="00CA6DEF">
        <w:rPr>
          <w:lang w:val="id"/>
        </w:rPr>
        <w:t xml:space="preserve"> literatur penelitian </w:t>
      </w:r>
      <w:r w:rsidR="002F4837">
        <w:rPr>
          <w:lang w:val="id"/>
        </w:rPr>
        <w:t xml:space="preserve">di masa depan mengenai </w:t>
      </w:r>
      <w:r w:rsidR="001234F9">
        <w:rPr>
          <w:lang w:val="id"/>
        </w:rPr>
        <w:t>pengaruh</w:t>
      </w:r>
      <w:r w:rsidR="002F4837">
        <w:rPr>
          <w:lang w:val="id"/>
        </w:rPr>
        <w:t xml:space="preserve"> </w:t>
      </w:r>
      <w:r w:rsidR="009B3CE5">
        <w:rPr>
          <w:lang w:val="id"/>
        </w:rPr>
        <w:t xml:space="preserve">PPh badan, PPN, </w:t>
      </w:r>
      <w:r w:rsidR="009B3CE5">
        <w:rPr>
          <w:lang w:val="id"/>
        </w:rPr>
        <w:lastRenderedPageBreak/>
        <w:t>Insentif pajak dan administrasi pajak</w:t>
      </w:r>
      <w:r w:rsidRPr="00CA6DEF">
        <w:rPr>
          <w:lang w:val="id"/>
        </w:rPr>
        <w:t xml:space="preserve"> terhadap daya saing ekonomi di Indonesia dan negara-negara ASEAN.</w:t>
      </w:r>
    </w:p>
    <w:p w14:paraId="73D68490" w14:textId="07738CCC" w:rsidR="00775C0F" w:rsidRPr="00AA66C9" w:rsidRDefault="00A67D95">
      <w:pPr>
        <w:pStyle w:val="ListParagraph"/>
        <w:numPr>
          <w:ilvl w:val="0"/>
          <w:numId w:val="4"/>
        </w:numPr>
        <w:spacing w:line="480" w:lineRule="auto"/>
        <w:ind w:left="1170" w:hanging="270"/>
        <w:jc w:val="both"/>
        <w:rPr>
          <w:lang w:val="id"/>
        </w:rPr>
      </w:pPr>
      <w:r w:rsidRPr="00CA6DEF">
        <w:rPr>
          <w:lang w:val="id"/>
        </w:rPr>
        <w:t xml:space="preserve">Pengembangan Teori: </w:t>
      </w:r>
      <w:r w:rsidR="001559CA">
        <w:rPr>
          <w:lang w:val="id"/>
        </w:rPr>
        <w:t xml:space="preserve">Pengaruh PPh badan, PPN, </w:t>
      </w:r>
      <w:r w:rsidR="00D17861">
        <w:rPr>
          <w:lang w:val="id"/>
        </w:rPr>
        <w:t>insentif</w:t>
      </w:r>
      <w:r w:rsidR="001559CA">
        <w:rPr>
          <w:lang w:val="id"/>
        </w:rPr>
        <w:t xml:space="preserve"> pajak dan administrasi pajak</w:t>
      </w:r>
      <w:r w:rsidRPr="00CA6DEF">
        <w:rPr>
          <w:lang w:val="id"/>
        </w:rPr>
        <w:t xml:space="preserve"> di Indonesia d</w:t>
      </w:r>
      <w:r w:rsidR="001559CA">
        <w:rPr>
          <w:lang w:val="id"/>
        </w:rPr>
        <w:t>an</w:t>
      </w:r>
      <w:r w:rsidRPr="00CA6DEF">
        <w:rPr>
          <w:lang w:val="id"/>
        </w:rPr>
        <w:t xml:space="preserve"> negara-negara </w:t>
      </w:r>
      <w:r w:rsidR="001559CA">
        <w:rPr>
          <w:lang w:val="id"/>
        </w:rPr>
        <w:t xml:space="preserve">kawasan </w:t>
      </w:r>
      <w:r w:rsidRPr="00CA6DEF">
        <w:rPr>
          <w:lang w:val="id"/>
        </w:rPr>
        <w:t xml:space="preserve">ASEAN dapat membantu memahami implikasi </w:t>
      </w:r>
      <w:r w:rsidR="00392C53">
        <w:rPr>
          <w:lang w:val="id"/>
        </w:rPr>
        <w:t>kebijakan</w:t>
      </w:r>
      <w:r w:rsidRPr="00CA6DEF">
        <w:rPr>
          <w:lang w:val="id"/>
        </w:rPr>
        <w:t xml:space="preserve"> pajak yang lebih kompleks dan berbeda-beda di negara-negara ASEAN lainnya terhadap daya saing ekonomi Indonesia, sehingga dapat meningkatkan pengetahuan tentang bagaimana </w:t>
      </w:r>
      <w:r w:rsidR="004D6EC6">
        <w:rPr>
          <w:lang w:val="id"/>
        </w:rPr>
        <w:t xml:space="preserve">PPh badan, PPN, </w:t>
      </w:r>
      <w:r w:rsidR="00D17861">
        <w:rPr>
          <w:lang w:val="id"/>
        </w:rPr>
        <w:t>insentif</w:t>
      </w:r>
      <w:r w:rsidR="004D6EC6">
        <w:rPr>
          <w:lang w:val="id"/>
        </w:rPr>
        <w:t xml:space="preserve"> pajak dan administrasi</w:t>
      </w:r>
      <w:r w:rsidRPr="00CA6DEF">
        <w:rPr>
          <w:lang w:val="id"/>
        </w:rPr>
        <w:t xml:space="preserve"> pajak mempengaruhi daya saing ekonomi khususnya dalam menarik investasi asing.</w:t>
      </w:r>
    </w:p>
    <w:p w14:paraId="07A8811A" w14:textId="77777777" w:rsidR="00A67D95" w:rsidRPr="00CA6DEF" w:rsidRDefault="00A67D95">
      <w:pPr>
        <w:pStyle w:val="ListParagraph"/>
        <w:numPr>
          <w:ilvl w:val="0"/>
          <w:numId w:val="3"/>
        </w:numPr>
        <w:spacing w:line="480" w:lineRule="auto"/>
        <w:ind w:left="810"/>
        <w:jc w:val="both"/>
        <w:rPr>
          <w:lang w:val="id"/>
        </w:rPr>
      </w:pPr>
      <w:r w:rsidRPr="00CA6DEF">
        <w:rPr>
          <w:lang w:val="id"/>
        </w:rPr>
        <w:t>Manfaat Praktis</w:t>
      </w:r>
    </w:p>
    <w:p w14:paraId="666D6E6D" w14:textId="76ED24CE" w:rsidR="00A67D95" w:rsidRPr="00CA6DEF" w:rsidRDefault="00A67D95">
      <w:pPr>
        <w:pStyle w:val="ListParagraph"/>
        <w:numPr>
          <w:ilvl w:val="0"/>
          <w:numId w:val="5"/>
        </w:numPr>
        <w:spacing w:line="480" w:lineRule="auto"/>
        <w:ind w:left="1170" w:hanging="270"/>
        <w:jc w:val="both"/>
        <w:rPr>
          <w:lang w:val="id"/>
        </w:rPr>
      </w:pPr>
      <w:r w:rsidRPr="00CA6DEF">
        <w:rPr>
          <w:lang w:val="id"/>
        </w:rPr>
        <w:t xml:space="preserve">Informasi untuk Pengelolaan Keuangan: Hasil </w:t>
      </w:r>
      <w:r w:rsidR="00C24749">
        <w:rPr>
          <w:lang w:val="id"/>
        </w:rPr>
        <w:t xml:space="preserve">temuan </w:t>
      </w:r>
      <w:r w:rsidRPr="00CA6DEF">
        <w:rPr>
          <w:lang w:val="id"/>
        </w:rPr>
        <w:t xml:space="preserve">penelitian ini dapat </w:t>
      </w:r>
      <w:r w:rsidR="00C24749">
        <w:rPr>
          <w:lang w:val="id"/>
        </w:rPr>
        <w:t>menyajikan data</w:t>
      </w:r>
      <w:r w:rsidR="00352865">
        <w:rPr>
          <w:lang w:val="id"/>
        </w:rPr>
        <w:t xml:space="preserve"> yang bermanfaat untuk </w:t>
      </w:r>
      <w:r w:rsidRPr="00CA6DEF">
        <w:rPr>
          <w:lang w:val="id"/>
        </w:rPr>
        <w:t xml:space="preserve">perusahaan yang melakukan investasi di Indonesia dan negara-negara ASEAN lainnya, serta bagi para pembuat kebijakan, mengenai bagaimana </w:t>
      </w:r>
      <w:r w:rsidR="008C2E70">
        <w:rPr>
          <w:lang w:val="id"/>
        </w:rPr>
        <w:t>kebijakan</w:t>
      </w:r>
      <w:r w:rsidRPr="00CA6DEF">
        <w:rPr>
          <w:lang w:val="id"/>
        </w:rPr>
        <w:t xml:space="preserve"> pajak di masing-masing negara mempengaruhi keputusan investasi dan pengelolaan keuangan.</w:t>
      </w:r>
    </w:p>
    <w:p w14:paraId="0F323D58" w14:textId="2F826C20" w:rsidR="00EE41BB" w:rsidRPr="00602D8B" w:rsidRDefault="00A67D95">
      <w:pPr>
        <w:pStyle w:val="ListParagraph"/>
        <w:numPr>
          <w:ilvl w:val="0"/>
          <w:numId w:val="5"/>
        </w:numPr>
        <w:spacing w:line="480" w:lineRule="auto"/>
        <w:ind w:left="1170" w:hanging="270"/>
        <w:jc w:val="both"/>
        <w:rPr>
          <w:lang w:val="id"/>
        </w:rPr>
      </w:pPr>
      <w:r w:rsidRPr="00602D8B">
        <w:rPr>
          <w:lang w:val="id"/>
        </w:rPr>
        <w:t xml:space="preserve">Pengembangan Strategi Pajak: </w:t>
      </w:r>
      <w:r w:rsidR="008C2E70">
        <w:rPr>
          <w:lang w:val="id"/>
        </w:rPr>
        <w:t xml:space="preserve">Pengaruh PPh badan, PPN, </w:t>
      </w:r>
      <w:r w:rsidR="00D17861">
        <w:rPr>
          <w:lang w:val="id"/>
        </w:rPr>
        <w:t>insentif</w:t>
      </w:r>
      <w:r w:rsidR="008C2E70">
        <w:rPr>
          <w:lang w:val="id"/>
        </w:rPr>
        <w:t xml:space="preserve"> pajak dan administrasi pajak</w:t>
      </w:r>
      <w:r w:rsidRPr="00602D8B">
        <w:rPr>
          <w:lang w:val="id"/>
        </w:rPr>
        <w:t xml:space="preserve"> di Indonesia dengan negara-negara ASEAN dapat membantu meningkatkan daya saing ekonomi Indonesia melalui pengembangan strategi pajak yang lebih efektif dan efisien</w:t>
      </w:r>
      <w:r w:rsidR="002A0FCA">
        <w:rPr>
          <w:lang w:val="id"/>
        </w:rPr>
        <w:t xml:space="preserve">, serta membantu </w:t>
      </w:r>
      <w:r w:rsidR="002A0FCA" w:rsidRPr="002A0FCA">
        <w:t>dalam perumusan kebijakan pajak yang lebih kompetitif untuk menarik investasi asing</w:t>
      </w:r>
      <w:r w:rsidR="008C2E70">
        <w:t>.</w:t>
      </w:r>
    </w:p>
    <w:p w14:paraId="1568021B" w14:textId="77777777" w:rsidR="00EE41BB" w:rsidRPr="00CA6DEF" w:rsidRDefault="00EE41BB" w:rsidP="00EE41BB">
      <w:pPr>
        <w:spacing w:line="480" w:lineRule="auto"/>
        <w:jc w:val="both"/>
        <w:rPr>
          <w:lang w:val="id"/>
        </w:rPr>
      </w:pPr>
    </w:p>
    <w:p w14:paraId="782F2174" w14:textId="77777777" w:rsidR="00E91C2B" w:rsidRDefault="00E91C2B" w:rsidP="00414798">
      <w:pPr>
        <w:pStyle w:val="Heading1"/>
        <w:jc w:val="left"/>
        <w:rPr>
          <w:rFonts w:cs="Times New Roman"/>
          <w:lang w:val="id"/>
        </w:rPr>
        <w:sectPr w:rsidR="00E91C2B" w:rsidSect="00713E3E">
          <w:headerReference w:type="default" r:id="rId16"/>
          <w:footerReference w:type="default" r:id="rId17"/>
          <w:footerReference w:type="first" r:id="rId18"/>
          <w:pgSz w:w="11906" w:h="16838" w:code="9"/>
          <w:pgMar w:top="1701" w:right="1701" w:bottom="1701" w:left="2268" w:header="720" w:footer="720" w:gutter="0"/>
          <w:pgNumType w:start="1"/>
          <w:cols w:space="720"/>
          <w:titlePg/>
          <w:docGrid w:linePitch="299"/>
        </w:sectPr>
      </w:pPr>
    </w:p>
    <w:p w14:paraId="43234A10" w14:textId="77777777" w:rsidR="00EE41BB" w:rsidRPr="00CA6DEF" w:rsidRDefault="00EE41BB" w:rsidP="00B14D6A">
      <w:pPr>
        <w:pStyle w:val="Heading1"/>
        <w:spacing w:before="0"/>
        <w:rPr>
          <w:rFonts w:cs="Times New Roman"/>
          <w:lang w:val="id"/>
        </w:rPr>
      </w:pPr>
      <w:bookmarkStart w:id="23" w:name="_Toc206445053"/>
      <w:r w:rsidRPr="00CA6DEF">
        <w:rPr>
          <w:rFonts w:cs="Times New Roman"/>
          <w:lang w:val="id"/>
        </w:rPr>
        <w:lastRenderedPageBreak/>
        <w:t>BAB II</w:t>
      </w:r>
      <w:bookmarkEnd w:id="23"/>
    </w:p>
    <w:p w14:paraId="3BDD2972" w14:textId="77777777" w:rsidR="00EE41BB" w:rsidRPr="00CA6DEF" w:rsidRDefault="00EE41BB" w:rsidP="0040551D">
      <w:pPr>
        <w:pStyle w:val="Heading1"/>
        <w:spacing w:line="480" w:lineRule="auto"/>
        <w:rPr>
          <w:rFonts w:cs="Times New Roman"/>
          <w:lang w:val="id"/>
        </w:rPr>
      </w:pPr>
      <w:bookmarkStart w:id="24" w:name="_Toc206445054"/>
      <w:r w:rsidRPr="00CA6DEF">
        <w:rPr>
          <w:rFonts w:cs="Times New Roman"/>
          <w:lang w:val="id"/>
        </w:rPr>
        <w:t>KAJIAN PUSTAKA</w:t>
      </w:r>
      <w:bookmarkEnd w:id="24"/>
    </w:p>
    <w:p w14:paraId="2E8BC7E4" w14:textId="77777777" w:rsidR="00EE41BB" w:rsidRPr="00A872F0" w:rsidRDefault="00EE41BB">
      <w:pPr>
        <w:pStyle w:val="Heading2"/>
        <w:numPr>
          <w:ilvl w:val="0"/>
          <w:numId w:val="17"/>
        </w:numPr>
        <w:spacing w:line="480" w:lineRule="auto"/>
        <w:ind w:left="360"/>
        <w:rPr>
          <w:rFonts w:cs="Times New Roman"/>
          <w:lang w:val="id"/>
        </w:rPr>
      </w:pPr>
      <w:bookmarkStart w:id="25" w:name="_Toc206445055"/>
      <w:r w:rsidRPr="00A872F0">
        <w:rPr>
          <w:rFonts w:cs="Times New Roman"/>
          <w:lang w:val="id"/>
        </w:rPr>
        <w:t>Teori Optimalisasi Pajak</w:t>
      </w:r>
      <w:bookmarkEnd w:id="25"/>
      <w:r w:rsidRPr="00A872F0">
        <w:rPr>
          <w:rFonts w:cs="Times New Roman"/>
          <w:lang w:val="id"/>
        </w:rPr>
        <w:t xml:space="preserve"> </w:t>
      </w:r>
    </w:p>
    <w:p w14:paraId="438048A0" w14:textId="2E84CB0A" w:rsidR="006B4D96" w:rsidRDefault="000F7A3D" w:rsidP="00C318CF">
      <w:pPr>
        <w:pStyle w:val="ListParagraph"/>
        <w:spacing w:line="480" w:lineRule="auto"/>
        <w:ind w:left="0" w:firstLine="360"/>
        <w:jc w:val="both"/>
        <w:rPr>
          <w:lang w:val="id"/>
        </w:rPr>
      </w:pPr>
      <w:r w:rsidRPr="00CA6DEF">
        <w:rPr>
          <w:lang w:val="id"/>
        </w:rPr>
        <w:t xml:space="preserve">Teori optimalisasi pajak </w:t>
      </w:r>
      <w:r w:rsidR="00C5703E">
        <w:rPr>
          <w:lang w:val="id"/>
        </w:rPr>
        <w:t>digunakan dalam perancangan kebijakan pajak dengan memp</w:t>
      </w:r>
      <w:r w:rsidR="00252F23">
        <w:rPr>
          <w:lang w:val="id"/>
        </w:rPr>
        <w:t>e</w:t>
      </w:r>
      <w:r w:rsidR="00C5703E">
        <w:rPr>
          <w:lang w:val="id"/>
        </w:rPr>
        <w:t>rtimbangkan efisiensi ekonomi, instrumen pajak dan tujuan fiskal pemerintah</w:t>
      </w:r>
      <w:r w:rsidR="00B66322">
        <w:rPr>
          <w:lang w:val="id"/>
        </w:rPr>
        <w:t xml:space="preserve"> </w:t>
      </w:r>
      <w:r w:rsidR="00A333EF">
        <w:rPr>
          <w:lang w:val="id"/>
        </w:rPr>
        <w:t xml:space="preserve">artinya teori optimalisasi pajak merupakan pendekatan normatif dalam kebijakan perpajakan yang bertujuan untuk meminimalkan distorsi ekonomi sambil </w:t>
      </w:r>
      <w:r w:rsidR="00224CB1">
        <w:rPr>
          <w:lang w:val="id"/>
        </w:rPr>
        <w:t>tetap memenuhi kebutuhan penerimaan negar</w:t>
      </w:r>
      <w:r w:rsidR="006419B1">
        <w:rPr>
          <w:lang w:val="id"/>
        </w:rPr>
        <w:t>a yang dapat mendukung pertumbuhan ekonomi</w:t>
      </w:r>
      <w:r w:rsidR="0025083B">
        <w:rPr>
          <w:lang w:val="id"/>
        </w:rPr>
        <w:t xml:space="preserve"> </w:t>
      </w:r>
      <w:sdt>
        <w:sdtPr>
          <w:rPr>
            <w:color w:val="000000"/>
            <w:lang w:val="id"/>
          </w:rPr>
          <w:tag w:val="MENDELEY_CITATION_v3_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"/>
          <w:id w:val="-914158710"/>
          <w:placeholder>
            <w:docPart w:val="DefaultPlaceholder_-1854013440"/>
          </w:placeholder>
        </w:sdtPr>
        <w:sdtContent>
          <w:r w:rsidR="001B1D3A" w:rsidRPr="001B1D3A">
            <w:rPr>
              <w:rFonts w:eastAsia="Times New Roman"/>
              <w:color w:val="000000"/>
            </w:rPr>
            <w:t>(Auerbach &amp; Feldstein, 2002)</w:t>
          </w:r>
        </w:sdtContent>
      </w:sdt>
      <w:r w:rsidR="006419B1">
        <w:rPr>
          <w:lang w:val="id"/>
        </w:rPr>
        <w:t>.</w:t>
      </w:r>
    </w:p>
    <w:p w14:paraId="60F2D793" w14:textId="62EE5A91" w:rsidR="008976D6" w:rsidRDefault="004A5081" w:rsidP="00C318CF">
      <w:pPr>
        <w:pStyle w:val="ListParagraph"/>
        <w:spacing w:line="480" w:lineRule="auto"/>
        <w:ind w:left="0" w:firstLine="360"/>
        <w:jc w:val="both"/>
        <w:rPr>
          <w:lang w:val="id"/>
        </w:rPr>
      </w:pPr>
      <w:r>
        <w:rPr>
          <w:lang w:val="id"/>
        </w:rPr>
        <w:t xml:space="preserve">Teori optimalisasi pajak </w:t>
      </w:r>
      <w:r w:rsidR="00F5675F" w:rsidRPr="00A872F0">
        <w:rPr>
          <w:lang w:val="id"/>
        </w:rPr>
        <w:t>menu</w:t>
      </w:r>
      <w:r w:rsidR="001234F9">
        <w:rPr>
          <w:lang w:val="id"/>
        </w:rPr>
        <w:t>n</w:t>
      </w:r>
      <w:r w:rsidR="00F5675F" w:rsidRPr="00A872F0">
        <w:rPr>
          <w:lang w:val="id"/>
        </w:rPr>
        <w:t xml:space="preserve">jukkan bahwa pajak yang optimal seharusnya lebih tinggi pada barang dengan permintaan </w:t>
      </w:r>
      <w:r w:rsidR="00F5675F" w:rsidRPr="00A872F0">
        <w:rPr>
          <w:i/>
          <w:iCs/>
          <w:lang w:val="id"/>
        </w:rPr>
        <w:t>inelastis</w:t>
      </w:r>
      <w:r w:rsidR="00684959" w:rsidRPr="00A872F0">
        <w:rPr>
          <w:lang w:val="id"/>
        </w:rPr>
        <w:t>, agar dampaknya terhadap kesejahteraan ekonomi tetap minimal</w:t>
      </w:r>
      <w:r>
        <w:rPr>
          <w:lang w:val="id"/>
        </w:rPr>
        <w:t xml:space="preserve"> </w:t>
      </w:r>
      <w:sdt>
        <w:sdtPr>
          <w:rPr>
            <w:color w:val="000000"/>
            <w:lang w:val="id"/>
          </w:rPr>
          <w:tag w:val="MENDELEY_CITATION_v3_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"/>
          <w:id w:val="-1639637047"/>
          <w:placeholder>
            <w:docPart w:val="DefaultPlaceholder_-1854013440"/>
          </w:placeholder>
        </w:sdtPr>
        <w:sdtContent>
          <w:r w:rsidR="001B1D3A" w:rsidRPr="001B1D3A">
            <w:rPr>
              <w:color w:val="000000"/>
              <w:lang w:val="id"/>
            </w:rPr>
            <w:t>(Smith, 2012)</w:t>
          </w:r>
        </w:sdtContent>
      </w:sdt>
      <w:r w:rsidR="00684959" w:rsidRPr="00A872F0">
        <w:rPr>
          <w:lang w:val="id"/>
        </w:rPr>
        <w:t xml:space="preserve">. </w:t>
      </w:r>
      <w:r w:rsidR="00684959">
        <w:rPr>
          <w:lang w:val="id"/>
        </w:rPr>
        <w:t xml:space="preserve">Konsep ini relevan dalam konteks tarif </w:t>
      </w:r>
      <w:r w:rsidR="008F32A2">
        <w:rPr>
          <w:lang w:val="id"/>
        </w:rPr>
        <w:t xml:space="preserve">PPh badan </w:t>
      </w:r>
      <w:r w:rsidR="00684959">
        <w:rPr>
          <w:lang w:val="id"/>
        </w:rPr>
        <w:t>dan tarif PPN</w:t>
      </w:r>
      <w:r w:rsidR="001E5949">
        <w:rPr>
          <w:lang w:val="id"/>
        </w:rPr>
        <w:t xml:space="preserve">, </w:t>
      </w:r>
      <w:r w:rsidR="00E532FF">
        <w:rPr>
          <w:lang w:val="id"/>
        </w:rPr>
        <w:t xml:space="preserve">jika tarif pajak tersebut tidak tepat maka dapat mempengaruhi daya beli </w:t>
      </w:r>
      <w:r w:rsidR="00702A71">
        <w:rPr>
          <w:lang w:val="id"/>
        </w:rPr>
        <w:t>masyarakat dan keputusan investasi.</w:t>
      </w:r>
      <w:r w:rsidR="006C33EA">
        <w:rPr>
          <w:lang w:val="id"/>
        </w:rPr>
        <w:t xml:space="preserve"> </w:t>
      </w:r>
      <w:r w:rsidR="000F7C2C">
        <w:rPr>
          <w:lang w:val="id"/>
        </w:rPr>
        <w:t xml:space="preserve">Hal ini juga berkaitan dengan insentif pajak yang harus dibuat tanpa mengurangi pendapatan negara. </w:t>
      </w:r>
    </w:p>
    <w:p w14:paraId="2B6EF0F3" w14:textId="70EE22FA" w:rsidR="00F5675F" w:rsidRDefault="006C33EA" w:rsidP="00C318CF">
      <w:pPr>
        <w:pStyle w:val="ListParagraph"/>
        <w:spacing w:line="480" w:lineRule="auto"/>
        <w:ind w:left="0" w:firstLine="360"/>
        <w:jc w:val="both"/>
        <w:rPr>
          <w:lang w:val="id"/>
        </w:rPr>
      </w:pPr>
      <w:r>
        <w:rPr>
          <w:lang w:val="id"/>
        </w:rPr>
        <w:t xml:space="preserve">Selain </w:t>
      </w:r>
      <w:r w:rsidR="008976D6">
        <w:rPr>
          <w:lang w:val="id"/>
        </w:rPr>
        <w:t>insentif pajak</w:t>
      </w:r>
      <w:r>
        <w:rPr>
          <w:lang w:val="id"/>
        </w:rPr>
        <w:t>, efisiensi administrasi perpajakan juga menjadi faktor penting dalam teori pajak optimal</w:t>
      </w:r>
      <w:r w:rsidR="00F245B6">
        <w:rPr>
          <w:lang w:val="id"/>
        </w:rPr>
        <w:t xml:space="preserve">. Administrasi pajak yang rumit dan tidak efisien dapat meningkatkan biaya kepatuhan pajak dan mengurangi efektifitas </w:t>
      </w:r>
      <w:r w:rsidR="00CD5A2E">
        <w:rPr>
          <w:lang w:val="id"/>
        </w:rPr>
        <w:t>kebijakan</w:t>
      </w:r>
      <w:r w:rsidR="00F245B6">
        <w:rPr>
          <w:lang w:val="id"/>
        </w:rPr>
        <w:t xml:space="preserve"> pajak secara keseluruhan.</w:t>
      </w:r>
      <w:r w:rsidR="00EB6C43">
        <w:rPr>
          <w:lang w:val="id"/>
        </w:rPr>
        <w:t xml:space="preserve"> Menurut </w:t>
      </w:r>
      <w:sdt>
        <w:sdtPr>
          <w:rPr>
            <w:color w:val="000000"/>
            <w:lang w:val="id"/>
          </w:rPr>
          <w:tag w:val="MENDELEY_CITATION_v3_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"/>
          <w:id w:val="-1380859431"/>
          <w:placeholder>
            <w:docPart w:val="DefaultPlaceholder_-1854013440"/>
          </w:placeholder>
        </w:sdtPr>
        <w:sdtContent>
          <w:r w:rsidR="001B1D3A" w:rsidRPr="001B1D3A">
            <w:rPr>
              <w:color w:val="000000"/>
              <w:lang w:val="id"/>
            </w:rPr>
            <w:t>Slemrod Joel (1990)</w:t>
          </w:r>
        </w:sdtContent>
      </w:sdt>
      <w:r w:rsidR="00785215">
        <w:rPr>
          <w:lang w:val="id"/>
        </w:rPr>
        <w:t xml:space="preserve"> </w:t>
      </w:r>
      <w:r w:rsidR="00EB6C43">
        <w:rPr>
          <w:lang w:val="id"/>
        </w:rPr>
        <w:t>menekankan bahwa perbedaan dalam kemudahan administrasi pajak akan terus menjadi faktor utama dalam menentukan kebijakan yang tepat</w:t>
      </w:r>
      <w:r w:rsidR="00041A94">
        <w:rPr>
          <w:lang w:val="id"/>
        </w:rPr>
        <w:t>.</w:t>
      </w:r>
      <w:r w:rsidR="008976D6">
        <w:t xml:space="preserve"> </w:t>
      </w:r>
      <w:r w:rsidR="009F56FE" w:rsidRPr="009F56FE">
        <w:t xml:space="preserve">Oleh karena itu, negara dengan </w:t>
      </w:r>
      <w:r w:rsidR="00CD5A2E">
        <w:t>kebijakan</w:t>
      </w:r>
      <w:r w:rsidR="009F56FE" w:rsidRPr="009F56FE">
        <w:t xml:space="preserve"> administrasi pajak yang lebih sederhana dan transparan cenderung lebih berhasil dalam mendorong kepatuhan</w:t>
      </w:r>
      <w:r w:rsidR="009F56FE">
        <w:t xml:space="preserve"> wajib pajak</w:t>
      </w:r>
      <w:r w:rsidR="009F56FE" w:rsidRPr="009F56FE">
        <w:t xml:space="preserve"> dan meningkatkan daya saing ekonomi.</w:t>
      </w:r>
    </w:p>
    <w:p w14:paraId="5A1E7769" w14:textId="77777777" w:rsidR="000F7A3D" w:rsidRPr="00CA6DEF" w:rsidRDefault="000C5EB0">
      <w:pPr>
        <w:pStyle w:val="Heading2"/>
        <w:numPr>
          <w:ilvl w:val="0"/>
          <w:numId w:val="17"/>
        </w:numPr>
        <w:spacing w:line="480" w:lineRule="auto"/>
        <w:ind w:left="450" w:hanging="450"/>
        <w:rPr>
          <w:rFonts w:cs="Times New Roman"/>
          <w:lang w:val="id"/>
        </w:rPr>
      </w:pPr>
      <w:bookmarkStart w:id="26" w:name="_Toc206445056"/>
      <w:r w:rsidRPr="00CA6DEF">
        <w:rPr>
          <w:rFonts w:cs="Times New Roman"/>
          <w:lang w:val="id"/>
        </w:rPr>
        <w:lastRenderedPageBreak/>
        <w:t>Daya Saing Ekonomi</w:t>
      </w:r>
      <w:bookmarkEnd w:id="26"/>
    </w:p>
    <w:p w14:paraId="5DD7EEE1" w14:textId="06ECAEAA" w:rsidR="000C5EB0" w:rsidRPr="00CA6DEF" w:rsidRDefault="000C5EB0" w:rsidP="00C318CF">
      <w:pPr>
        <w:pStyle w:val="ListParagraph"/>
        <w:spacing w:line="480" w:lineRule="auto"/>
        <w:ind w:left="0" w:firstLine="450"/>
        <w:jc w:val="both"/>
        <w:rPr>
          <w:lang w:val="id"/>
        </w:rPr>
      </w:pPr>
      <w:r w:rsidRPr="00CA6DEF">
        <w:rPr>
          <w:lang w:val="id"/>
        </w:rPr>
        <w:t>Daya saing ekonomi suatu negara diukur dari kemampuannya untuk menghasilkan nilai tambah dan kemakmuran bagi warganya dengan me</w:t>
      </w:r>
      <w:r w:rsidR="00211D0C">
        <w:rPr>
          <w:lang w:val="id"/>
        </w:rPr>
        <w:t>ngguna</w:t>
      </w:r>
      <w:r w:rsidRPr="00CA6DEF">
        <w:rPr>
          <w:lang w:val="id"/>
        </w:rPr>
        <w:t xml:space="preserve">kan sumber daya yang </w:t>
      </w:r>
      <w:r w:rsidR="00211D0C">
        <w:rPr>
          <w:lang w:val="id"/>
        </w:rPr>
        <w:t xml:space="preserve">sudah </w:t>
      </w:r>
      <w:r w:rsidRPr="00CA6DEF">
        <w:rPr>
          <w:lang w:val="id"/>
        </w:rPr>
        <w:t>ada secara ef</w:t>
      </w:r>
      <w:r w:rsidR="00211D0C">
        <w:rPr>
          <w:lang w:val="id"/>
        </w:rPr>
        <w:t>ektif</w:t>
      </w:r>
      <w:r w:rsidRPr="00CA6DEF">
        <w:rPr>
          <w:lang w:val="id"/>
        </w:rPr>
        <w:t xml:space="preserve">. Daya saing ekonomi menjadi sebuah parameter yang merepresentasikan kemampuan suatu </w:t>
      </w:r>
      <w:r w:rsidR="001841CB">
        <w:rPr>
          <w:lang w:val="id"/>
        </w:rPr>
        <w:t>bangsa</w:t>
      </w:r>
      <w:r w:rsidRPr="00CA6DEF">
        <w:rPr>
          <w:lang w:val="id"/>
        </w:rPr>
        <w:t xml:space="preserve"> dalam me</w:t>
      </w:r>
      <w:r w:rsidR="00747C29">
        <w:rPr>
          <w:lang w:val="id"/>
        </w:rPr>
        <w:t>mproduksi</w:t>
      </w:r>
      <w:r w:rsidRPr="00CA6DEF">
        <w:rPr>
          <w:lang w:val="id"/>
        </w:rPr>
        <w:t xml:space="preserve"> barang dan </w:t>
      </w:r>
      <w:r w:rsidR="00747C29">
        <w:rPr>
          <w:lang w:val="id"/>
        </w:rPr>
        <w:t>layanan</w:t>
      </w:r>
      <w:r w:rsidRPr="00CA6DEF">
        <w:rPr>
          <w:lang w:val="id"/>
        </w:rPr>
        <w:t xml:space="preserve"> yang </w:t>
      </w:r>
      <w:r w:rsidR="00747C29">
        <w:rPr>
          <w:lang w:val="id"/>
        </w:rPr>
        <w:t>dapat</w:t>
      </w:r>
      <w:r w:rsidRPr="00CA6DEF">
        <w:rPr>
          <w:lang w:val="id"/>
        </w:rPr>
        <w:t xml:space="preserve"> bersaing di </w:t>
      </w:r>
      <w:r w:rsidR="003C6F80">
        <w:rPr>
          <w:lang w:val="id"/>
        </w:rPr>
        <w:t>pasar</w:t>
      </w:r>
      <w:r w:rsidR="002D6456">
        <w:rPr>
          <w:lang w:val="id"/>
        </w:rPr>
        <w:t xml:space="preserve"> internasional</w:t>
      </w:r>
      <w:r w:rsidRPr="00CA6DEF">
        <w:rPr>
          <w:lang w:val="id"/>
        </w:rPr>
        <w:t xml:space="preserve"> s</w:t>
      </w:r>
      <w:r w:rsidR="002D6456">
        <w:rPr>
          <w:lang w:val="id"/>
        </w:rPr>
        <w:t>ekaligus</w:t>
      </w:r>
      <w:r w:rsidRPr="00CA6DEF">
        <w:rPr>
          <w:lang w:val="id"/>
        </w:rPr>
        <w:t xml:space="preserve"> menjaga atau meningkatkan standar hidup penduduk</w:t>
      </w:r>
      <w:r w:rsidR="001C76B7">
        <w:rPr>
          <w:lang w:val="id"/>
        </w:rPr>
        <w:t xml:space="preserve"> </w:t>
      </w:r>
      <w:r w:rsidRPr="00CA6DEF">
        <w:rPr>
          <w:lang w:val="id"/>
        </w:rPr>
        <w:t xml:space="preserve">nya </w:t>
      </w:r>
      <w:sdt>
        <w:sdtPr>
          <w:rPr>
            <w:color w:val="000000"/>
            <w:lang w:val="id"/>
          </w:rPr>
          <w:tag w:val="MENDELEY_CITATION_v3_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"/>
          <w:id w:val="1047805074"/>
          <w:placeholder>
            <w:docPart w:val="DefaultPlaceholder_-1854013440"/>
          </w:placeholder>
        </w:sdtPr>
        <w:sdtContent>
          <w:r w:rsidR="001B1D3A" w:rsidRPr="001B1D3A">
            <w:rPr>
              <w:color w:val="000000"/>
              <w:lang w:val="id"/>
            </w:rPr>
            <w:t xml:space="preserve">(Okunevičiūtė Neverauskienė </w:t>
          </w:r>
          <w:r w:rsidR="004430DE" w:rsidRPr="004430DE">
            <w:rPr>
              <w:i/>
              <w:iCs/>
              <w:color w:val="000000"/>
              <w:lang w:val="id"/>
            </w:rPr>
            <w:t>et al</w:t>
          </w:r>
          <w:r w:rsidR="001B1D3A" w:rsidRPr="001B1D3A">
            <w:rPr>
              <w:color w:val="000000"/>
              <w:lang w:val="id"/>
            </w:rPr>
            <w:t>., 2020)</w:t>
          </w:r>
        </w:sdtContent>
      </w:sdt>
      <w:r w:rsidRPr="00CA6DEF">
        <w:rPr>
          <w:lang w:val="id"/>
        </w:rPr>
        <w:t>.</w:t>
      </w:r>
    </w:p>
    <w:p w14:paraId="3FF4119E" w14:textId="7274E031" w:rsidR="000C5EB0" w:rsidRPr="00CA6DEF" w:rsidRDefault="00C318CF" w:rsidP="00C318CF">
      <w:pPr>
        <w:pStyle w:val="ListParagraph"/>
        <w:spacing w:line="480" w:lineRule="auto"/>
        <w:ind w:left="0"/>
        <w:jc w:val="both"/>
        <w:rPr>
          <w:lang w:val="id"/>
        </w:rPr>
      </w:pPr>
      <w:r>
        <w:rPr>
          <w:lang w:val="id"/>
        </w:rPr>
        <w:t xml:space="preserve">     </w:t>
      </w:r>
      <w:r w:rsidR="000C5EB0" w:rsidRPr="00CA6DEF">
        <w:rPr>
          <w:lang w:val="id"/>
        </w:rPr>
        <w:t>Menurut</w:t>
      </w:r>
      <w:r w:rsidR="00991167" w:rsidRPr="00CA6DEF">
        <w:rPr>
          <w:lang w:val="id"/>
        </w:rPr>
        <w:t xml:space="preserve"> World Economic Forum-</w:t>
      </w:r>
      <w:sdt>
        <w:sdtPr>
          <w:rPr>
            <w:color w:val="000000"/>
            <w:lang w:val="id"/>
          </w:rPr>
          <w:tag w:val="MENDELEY_CITATION_v3_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"/>
          <w:id w:val="494303542"/>
          <w:placeholder>
            <w:docPart w:val="DefaultPlaceholder_-1854013440"/>
          </w:placeholder>
        </w:sdtPr>
        <w:sdtContent>
          <w:r w:rsidR="001B1D3A" w:rsidRPr="001B1D3A">
            <w:rPr>
              <w:color w:val="000000"/>
              <w:lang w:val="id"/>
            </w:rPr>
            <w:t>WEF (2020)</w:t>
          </w:r>
        </w:sdtContent>
      </w:sdt>
      <w:r w:rsidR="00F3665B">
        <w:rPr>
          <w:color w:val="000000"/>
          <w:lang w:val="id"/>
        </w:rPr>
        <w:t xml:space="preserve"> </w:t>
      </w:r>
      <w:r w:rsidR="000C5EB0" w:rsidRPr="00CA6DEF">
        <w:rPr>
          <w:lang w:val="id"/>
        </w:rPr>
        <w:t>daya saing ekonomi mencakup berbagai faktor seperti kualitas infrastruktur, ef</w:t>
      </w:r>
      <w:r w:rsidR="004971F6">
        <w:rPr>
          <w:lang w:val="id"/>
        </w:rPr>
        <w:t>ektivitas</w:t>
      </w:r>
      <w:r w:rsidR="000C5EB0" w:rsidRPr="00CA6DEF">
        <w:rPr>
          <w:lang w:val="id"/>
        </w:rPr>
        <w:t xml:space="preserve"> pasar tenaga kerja, </w:t>
      </w:r>
      <w:r w:rsidR="004971F6">
        <w:rPr>
          <w:lang w:val="id"/>
        </w:rPr>
        <w:t xml:space="preserve">tingkat </w:t>
      </w:r>
      <w:r w:rsidR="000C5EB0" w:rsidRPr="00CA6DEF">
        <w:rPr>
          <w:lang w:val="id"/>
        </w:rPr>
        <w:t xml:space="preserve">kesiapan teknologi, dan </w:t>
      </w:r>
      <w:r w:rsidR="004971F6">
        <w:rPr>
          <w:lang w:val="id"/>
        </w:rPr>
        <w:t>kem</w:t>
      </w:r>
      <w:r w:rsidR="00FF4490">
        <w:rPr>
          <w:lang w:val="id"/>
        </w:rPr>
        <w:t>a</w:t>
      </w:r>
      <w:r w:rsidR="004971F6">
        <w:rPr>
          <w:lang w:val="id"/>
        </w:rPr>
        <w:t xml:space="preserve">mpuan </w:t>
      </w:r>
      <w:r w:rsidR="000C5EB0" w:rsidRPr="00CA6DEF">
        <w:rPr>
          <w:lang w:val="id"/>
        </w:rPr>
        <w:t>inovasi. Faktor ini memungkinkan suatu negara untuk meningkatkan produktivitas dan menarik investasi, baik domestik maupun asing. Kajian ini juga menyatakan bahwa salah satu langkah jangka panjang dalam fase pemulihan ekonomi yaitu negara-negara harus fokus pada peralihan ke perpajakan yang lebih progresif, memikirkan kembali bagaimana perusahaan, kekayaan, dan tenaga kerja dikenai pajak.</w:t>
      </w:r>
    </w:p>
    <w:p w14:paraId="1154B91C" w14:textId="4AD7E3EF" w:rsidR="000C5EB0" w:rsidRPr="00CA6DEF" w:rsidRDefault="00C318CF" w:rsidP="00C318CF">
      <w:pPr>
        <w:pStyle w:val="ListParagraph"/>
        <w:spacing w:line="480" w:lineRule="auto"/>
        <w:ind w:left="0"/>
        <w:jc w:val="both"/>
        <w:rPr>
          <w:lang w:val="id"/>
        </w:rPr>
      </w:pPr>
      <w:r>
        <w:rPr>
          <w:lang w:val="id"/>
        </w:rPr>
        <w:t xml:space="preserve">     </w:t>
      </w:r>
      <w:r w:rsidR="000C5EB0" w:rsidRPr="00CA6DEF">
        <w:rPr>
          <w:lang w:val="id"/>
        </w:rPr>
        <w:t xml:space="preserve">Dalam Konteks ASEAN, daya saing ekonomi juga sangat dipengaruhi oleh kualitas lingkungan bisnis dan kebijakan fiskal. </w:t>
      </w:r>
      <w:sdt>
        <w:sdtPr>
          <w:rPr>
            <w:color w:val="000000"/>
            <w:lang w:val="id"/>
          </w:rPr>
          <w:tag w:val="MENDELEY_CITATION_v3_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"/>
          <w:id w:val="-1274080357"/>
          <w:placeholder>
            <w:docPart w:val="DefaultPlaceholder_-1854013440"/>
          </w:placeholder>
        </w:sdtPr>
        <w:sdtContent>
          <w:r w:rsidR="001B1D3A" w:rsidRPr="001B1D3A">
            <w:rPr>
              <w:color w:val="000000"/>
              <w:lang w:val="id"/>
            </w:rPr>
            <w:t>Charles Schwab (2019)</w:t>
          </w:r>
        </w:sdtContent>
      </w:sdt>
      <w:r w:rsidR="00991167" w:rsidRPr="00CA6DEF">
        <w:rPr>
          <w:lang w:val="id"/>
        </w:rPr>
        <w:t xml:space="preserve"> </w:t>
      </w:r>
      <w:r w:rsidR="000C5EB0" w:rsidRPr="00CA6DEF">
        <w:rPr>
          <w:lang w:val="id"/>
        </w:rPr>
        <w:t xml:space="preserve">menyatakan bahwa negara-negara dengan kebijakan perpajakan yang kompetitif, administrasi publik yang efisien, dan infrastruktur yang baik cenderung </w:t>
      </w:r>
      <w:r w:rsidR="00FC7DFE">
        <w:rPr>
          <w:lang w:val="id"/>
        </w:rPr>
        <w:t>menunjukkan peningkatan daya saing ekonomi</w:t>
      </w:r>
      <w:r w:rsidR="000C5EB0" w:rsidRPr="00CA6DEF">
        <w:rPr>
          <w:lang w:val="id"/>
        </w:rPr>
        <w:t xml:space="preserve">. </w:t>
      </w:r>
      <w:r w:rsidR="00FC7DFE">
        <w:rPr>
          <w:lang w:val="id"/>
        </w:rPr>
        <w:t>Dengan demikian</w:t>
      </w:r>
      <w:r w:rsidR="000C5EB0" w:rsidRPr="00CA6DEF">
        <w:rPr>
          <w:lang w:val="id"/>
        </w:rPr>
        <w:t>, reformasi dalam kebijakan perpajakan dan penyederhanaan regulasi sering kali dianggap penting untuk me</w:t>
      </w:r>
      <w:r w:rsidR="006C3FFE">
        <w:rPr>
          <w:lang w:val="id"/>
        </w:rPr>
        <w:t>mperkuat</w:t>
      </w:r>
      <w:r w:rsidR="000C5EB0" w:rsidRPr="00CA6DEF">
        <w:rPr>
          <w:lang w:val="id"/>
        </w:rPr>
        <w:t xml:space="preserve"> daya saing</w:t>
      </w:r>
      <w:r w:rsidR="00253089">
        <w:rPr>
          <w:lang w:val="id"/>
        </w:rPr>
        <w:t xml:space="preserve"> ekonomi</w:t>
      </w:r>
      <w:r w:rsidR="000C5EB0" w:rsidRPr="00CA6DEF">
        <w:rPr>
          <w:lang w:val="id"/>
        </w:rPr>
        <w:t xml:space="preserve">, terutama </w:t>
      </w:r>
      <w:r w:rsidR="003471D7">
        <w:rPr>
          <w:lang w:val="id"/>
        </w:rPr>
        <w:t>saat berhadapan dengan</w:t>
      </w:r>
      <w:r w:rsidR="000C5EB0" w:rsidRPr="00CA6DEF">
        <w:rPr>
          <w:lang w:val="id"/>
        </w:rPr>
        <w:t xml:space="preserve"> persaingan global yang semakin </w:t>
      </w:r>
      <w:r w:rsidR="00AA4007">
        <w:rPr>
          <w:lang w:val="id"/>
        </w:rPr>
        <w:t>intens</w:t>
      </w:r>
      <w:r w:rsidR="000C5EB0" w:rsidRPr="00CA6DEF">
        <w:rPr>
          <w:lang w:val="id"/>
        </w:rPr>
        <w:t>.</w:t>
      </w:r>
    </w:p>
    <w:p w14:paraId="7A4E316C" w14:textId="77777777" w:rsidR="000C5EB0" w:rsidRPr="00CA6DEF" w:rsidRDefault="000C5EB0">
      <w:pPr>
        <w:pStyle w:val="Heading2"/>
        <w:numPr>
          <w:ilvl w:val="0"/>
          <w:numId w:val="17"/>
        </w:numPr>
        <w:spacing w:line="480" w:lineRule="auto"/>
        <w:ind w:left="450" w:hanging="450"/>
        <w:rPr>
          <w:rFonts w:cs="Times New Roman"/>
          <w:lang w:val="id"/>
        </w:rPr>
      </w:pPr>
      <w:bookmarkStart w:id="27" w:name="_Toc206445057"/>
      <w:r w:rsidRPr="00CA6DEF">
        <w:rPr>
          <w:rFonts w:cs="Times New Roman"/>
          <w:lang w:val="id"/>
        </w:rPr>
        <w:lastRenderedPageBreak/>
        <w:t>Pajak</w:t>
      </w:r>
      <w:bookmarkEnd w:id="27"/>
    </w:p>
    <w:p w14:paraId="24CAFCAA" w14:textId="081B32D0" w:rsidR="000C5EB0" w:rsidRPr="00CA6DEF" w:rsidRDefault="000C5EB0" w:rsidP="00C318CF">
      <w:pPr>
        <w:pStyle w:val="ListParagraph"/>
        <w:spacing w:line="480" w:lineRule="auto"/>
        <w:ind w:left="0" w:firstLine="450"/>
        <w:jc w:val="both"/>
        <w:rPr>
          <w:lang w:val="id"/>
        </w:rPr>
      </w:pPr>
      <w:r w:rsidRPr="00CA6DEF">
        <w:rPr>
          <w:lang w:val="id"/>
        </w:rPr>
        <w:t xml:space="preserve">Menurut </w:t>
      </w:r>
      <w:sdt>
        <w:sdtPr>
          <w:rPr>
            <w:color w:val="000000"/>
            <w:lang w:val="id"/>
          </w:rPr>
          <w:tag w:val="MENDELEY_CITATION_v3_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"/>
          <w:id w:val="2047413491"/>
          <w:placeholder>
            <w:docPart w:val="DefaultPlaceholder_-1854013440"/>
          </w:placeholder>
        </w:sdtPr>
        <w:sdtContent>
          <w:r w:rsidR="001B1D3A" w:rsidRPr="001B1D3A">
            <w:rPr>
              <w:color w:val="000000"/>
              <w:lang w:val="id"/>
            </w:rPr>
            <w:t>Undang-Undang  Nomor 7 Tahun 2021 tentang Harmonisasi Peraturan Perpajakan,</w:t>
          </w:r>
        </w:sdtContent>
      </w:sdt>
      <w:r w:rsidR="002123BC">
        <w:rPr>
          <w:lang w:val="id"/>
        </w:rPr>
        <w:t xml:space="preserve"> </w:t>
      </w:r>
      <w:r w:rsidRPr="00CA6DEF">
        <w:rPr>
          <w:lang w:val="id"/>
        </w:rPr>
        <w:t>pajak adalah kontribusi wajib kepada negara yang terutang oleh individu atau badan yang bersifat memaksa berdasarkan undang-undang, dengan tidak memperoleh imbalan secara langsung dan digunakan untuk keperluan negara bagi sebesar-besarnya kemakmuran rakyat.</w:t>
      </w:r>
    </w:p>
    <w:p w14:paraId="1A4BC620" w14:textId="333E3532" w:rsidR="000C5EB0" w:rsidRPr="00CA6DEF" w:rsidRDefault="00C318CF" w:rsidP="00C318CF">
      <w:pPr>
        <w:pStyle w:val="ListParagraph"/>
        <w:spacing w:line="480" w:lineRule="auto"/>
        <w:ind w:left="0"/>
        <w:jc w:val="both"/>
        <w:rPr>
          <w:lang w:val="id"/>
        </w:rPr>
      </w:pPr>
      <w:r>
        <w:rPr>
          <w:lang w:val="id"/>
        </w:rPr>
        <w:t xml:space="preserve">     </w:t>
      </w:r>
      <w:r w:rsidR="00182FB0">
        <w:rPr>
          <w:lang w:val="id"/>
        </w:rPr>
        <w:t>Berdasarkan penjelasan</w:t>
      </w:r>
      <w:r w:rsidR="000C5EB0" w:rsidRPr="00CA6DEF">
        <w:rPr>
          <w:lang w:val="id"/>
        </w:rPr>
        <w:t xml:space="preserve"> Prof. Dr. P.J.A. Andriani </w:t>
      </w:r>
      <w:r w:rsidR="00A40522" w:rsidRPr="00CA6DEF">
        <w:rPr>
          <w:lang w:val="id"/>
        </w:rPr>
        <w:t xml:space="preserve">dalam buku </w:t>
      </w:r>
      <w:sdt>
        <w:sdtPr>
          <w:rPr>
            <w:color w:val="000000"/>
            <w:lang w:val="id"/>
          </w:rPr>
          <w:tag w:val="MENDELEY_CITATION_v3_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"/>
          <w:id w:val="-807009578"/>
          <w:placeholder>
            <w:docPart w:val="DefaultPlaceholder_-1854013440"/>
          </w:placeholder>
        </w:sdtPr>
        <w:sdtContent>
          <w:r w:rsidR="001B1D3A" w:rsidRPr="001B1D3A">
            <w:rPr>
              <w:color w:val="000000"/>
              <w:lang w:val="id"/>
            </w:rPr>
            <w:t>Thian (2021)</w:t>
          </w:r>
        </w:sdtContent>
      </w:sdt>
      <w:r w:rsidR="000C5EB0" w:rsidRPr="00CA6DEF">
        <w:rPr>
          <w:lang w:val="id"/>
        </w:rPr>
        <w:t xml:space="preserve">, pajak </w:t>
      </w:r>
      <w:r w:rsidR="00182FB0">
        <w:rPr>
          <w:lang w:val="id"/>
        </w:rPr>
        <w:t>adalah</w:t>
      </w:r>
      <w:r w:rsidR="000C5EB0" w:rsidRPr="00CA6DEF">
        <w:rPr>
          <w:lang w:val="id"/>
        </w:rPr>
        <w:t xml:space="preserve"> iuran atau pungutan masyarakat kepada negara yang dapat di</w:t>
      </w:r>
      <w:r w:rsidR="002B53EA">
        <w:rPr>
          <w:lang w:val="id"/>
        </w:rPr>
        <w:t>berlakukan secara wajib dan harus dibayar oleh yang berkewajiban</w:t>
      </w:r>
      <w:r w:rsidR="000C5EB0" w:rsidRPr="00CA6DEF">
        <w:rPr>
          <w:lang w:val="id"/>
        </w:rPr>
        <w:t xml:space="preserve"> sesuai dengan peraturan Undang-Undang, </w:t>
      </w:r>
      <w:r w:rsidR="009E090A">
        <w:rPr>
          <w:lang w:val="id"/>
        </w:rPr>
        <w:t>tanpa</w:t>
      </w:r>
      <w:r w:rsidR="000C5EB0" w:rsidRPr="00CA6DEF">
        <w:rPr>
          <w:lang w:val="id"/>
        </w:rPr>
        <w:t xml:space="preserve"> me</w:t>
      </w:r>
      <w:r w:rsidR="009E090A">
        <w:rPr>
          <w:lang w:val="id"/>
        </w:rPr>
        <w:t>ndapatkan</w:t>
      </w:r>
      <w:r w:rsidR="000C5EB0" w:rsidRPr="00CA6DEF">
        <w:rPr>
          <w:lang w:val="id"/>
        </w:rPr>
        <w:t xml:space="preserve"> imbalan langsung yang </w:t>
      </w:r>
      <w:r w:rsidR="009E090A">
        <w:rPr>
          <w:lang w:val="id"/>
        </w:rPr>
        <w:t>dapat</w:t>
      </w:r>
      <w:r w:rsidR="000C5EB0" w:rsidRPr="00CA6DEF">
        <w:rPr>
          <w:lang w:val="id"/>
        </w:rPr>
        <w:t xml:space="preserve"> </w:t>
      </w:r>
      <w:r w:rsidR="009E090A">
        <w:rPr>
          <w:lang w:val="id"/>
        </w:rPr>
        <w:t>diidentifikasi dan digunakan untuk mendanai kebutuhan negara</w:t>
      </w:r>
      <w:r w:rsidR="00BF5480">
        <w:rPr>
          <w:lang w:val="id"/>
        </w:rPr>
        <w:t>.</w:t>
      </w:r>
    </w:p>
    <w:p w14:paraId="67FC6E39" w14:textId="3176FF9E" w:rsidR="000C5EB0" w:rsidRPr="00CA6DEF" w:rsidRDefault="00C318CF" w:rsidP="00C318CF">
      <w:pPr>
        <w:pStyle w:val="ListParagraph"/>
        <w:spacing w:line="480" w:lineRule="auto"/>
        <w:ind w:left="0"/>
        <w:jc w:val="both"/>
        <w:rPr>
          <w:lang w:val="id"/>
        </w:rPr>
      </w:pPr>
      <w:r>
        <w:rPr>
          <w:lang w:val="id"/>
        </w:rPr>
        <w:t xml:space="preserve">     </w:t>
      </w:r>
      <w:r w:rsidR="000C5EB0" w:rsidRPr="00CA6DEF">
        <w:rPr>
          <w:lang w:val="id"/>
        </w:rPr>
        <w:t xml:space="preserve">Dalam klasifikasi </w:t>
      </w:r>
      <w:sdt>
        <w:sdtPr>
          <w:rPr>
            <w:color w:val="000000"/>
            <w:lang w:val="id"/>
          </w:rPr>
          <w:tag w:val="MENDELEY_CITATION_v3_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"/>
          <w:id w:val="1869176856"/>
          <w:placeholder>
            <w:docPart w:val="DefaultPlaceholder_-1854013440"/>
          </w:placeholder>
        </w:sdtPr>
        <w:sdtContent>
          <w:r w:rsidR="001B1D3A" w:rsidRPr="001B1D3A">
            <w:rPr>
              <w:color w:val="000000"/>
              <w:lang w:val="id"/>
            </w:rPr>
            <w:t>OECD (2023)</w:t>
          </w:r>
        </w:sdtContent>
      </w:sdt>
      <w:r w:rsidR="000C5EB0" w:rsidRPr="00CA6DEF">
        <w:rPr>
          <w:lang w:val="id"/>
        </w:rPr>
        <w:t xml:space="preserve"> istilah “Pajak” terbatas pada pembayaran wajib yang tidak dibayar kepada pemerintah umum atau otoritas supranasional.  Pajak tidak dibayar dalam </w:t>
      </w:r>
      <w:r w:rsidR="003A7EF2">
        <w:rPr>
          <w:lang w:val="id"/>
        </w:rPr>
        <w:t>pengertian</w:t>
      </w:r>
      <w:r w:rsidR="000C5EB0" w:rsidRPr="00CA6DEF">
        <w:rPr>
          <w:lang w:val="id"/>
        </w:rPr>
        <w:t xml:space="preserve"> bahwa </w:t>
      </w:r>
      <w:r w:rsidR="003A7EF2">
        <w:rPr>
          <w:lang w:val="id"/>
        </w:rPr>
        <w:t>keuntungan</w:t>
      </w:r>
      <w:r w:rsidR="000C5EB0" w:rsidRPr="00CA6DEF">
        <w:rPr>
          <w:lang w:val="id"/>
        </w:rPr>
        <w:t xml:space="preserve"> yang </w:t>
      </w:r>
      <w:r w:rsidR="003A7EF2">
        <w:rPr>
          <w:lang w:val="id"/>
        </w:rPr>
        <w:t xml:space="preserve">diterima oleh masyarakat dari pemerintah sering kali </w:t>
      </w:r>
      <w:r w:rsidR="000C5EB0" w:rsidRPr="00CA6DEF">
        <w:rPr>
          <w:lang w:val="id"/>
        </w:rPr>
        <w:t xml:space="preserve">tidak sebanding dengan </w:t>
      </w:r>
      <w:r w:rsidR="000316E4">
        <w:rPr>
          <w:lang w:val="id"/>
        </w:rPr>
        <w:t>jumlah yang mereka bayarkan</w:t>
      </w:r>
      <w:r w:rsidR="000C5EB0" w:rsidRPr="00CA6DEF">
        <w:rPr>
          <w:lang w:val="id"/>
        </w:rPr>
        <w:t>. Perpajakan secara signifikan mempengaruhi daya saing</w:t>
      </w:r>
      <w:r w:rsidR="00253089">
        <w:rPr>
          <w:lang w:val="id"/>
        </w:rPr>
        <w:t xml:space="preserve"> ekonomi</w:t>
      </w:r>
      <w:r w:rsidR="000C5EB0" w:rsidRPr="00CA6DEF">
        <w:rPr>
          <w:lang w:val="id"/>
        </w:rPr>
        <w:t xml:space="preserve"> dengan membentuk kebijakan fiskal, di mana </w:t>
      </w:r>
      <w:r w:rsidR="00CD5A2E">
        <w:rPr>
          <w:lang w:val="id"/>
        </w:rPr>
        <w:t>kebijakan</w:t>
      </w:r>
      <w:r w:rsidR="000C5EB0" w:rsidRPr="00CA6DEF">
        <w:rPr>
          <w:lang w:val="id"/>
        </w:rPr>
        <w:t xml:space="preserve"> pajak yang efisien meningkatkan persaingan pajak, menarik investasi asing dan meningkatkan daya saing ekonomi secara keseluruhan suatu negara </w:t>
      </w:r>
      <w:sdt>
        <w:sdtPr>
          <w:rPr>
            <w:color w:val="000000"/>
            <w:lang w:val="id"/>
          </w:rPr>
          <w:tag w:val="MENDELEY_CITATION_v3_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"/>
          <w:id w:val="214713579"/>
          <w:placeholder>
            <w:docPart w:val="DefaultPlaceholder_-1854013440"/>
          </w:placeholder>
        </w:sdtPr>
        <w:sdtContent>
          <w:r w:rsidR="001B1D3A" w:rsidRPr="001B1D3A">
            <w:rPr>
              <w:color w:val="000000"/>
              <w:lang w:val="id"/>
            </w:rPr>
            <w:t>(Yakusho, 2023)</w:t>
          </w:r>
        </w:sdtContent>
      </w:sdt>
      <w:r w:rsidR="000C5EB0" w:rsidRPr="00CA6DEF">
        <w:rPr>
          <w:lang w:val="id"/>
        </w:rPr>
        <w:t xml:space="preserve">. </w:t>
      </w:r>
    </w:p>
    <w:p w14:paraId="5A1D6E2D" w14:textId="535D4DD6" w:rsidR="000C5EB0" w:rsidRPr="000311A1" w:rsidRDefault="00256841">
      <w:pPr>
        <w:pStyle w:val="Heading2"/>
        <w:numPr>
          <w:ilvl w:val="0"/>
          <w:numId w:val="17"/>
        </w:numPr>
        <w:spacing w:line="480" w:lineRule="auto"/>
        <w:ind w:left="450" w:hanging="450"/>
        <w:rPr>
          <w:rFonts w:cs="Times New Roman"/>
          <w:lang w:val="id"/>
        </w:rPr>
      </w:pPr>
      <w:bookmarkStart w:id="28" w:name="_Toc206445058"/>
      <w:r w:rsidRPr="000311A1">
        <w:rPr>
          <w:rFonts w:cs="Times New Roman"/>
          <w:lang w:val="id"/>
        </w:rPr>
        <w:t>PPh Badan</w:t>
      </w:r>
      <w:bookmarkEnd w:id="28"/>
    </w:p>
    <w:p w14:paraId="36189CA6" w14:textId="388B1391" w:rsidR="000C5EB0" w:rsidRPr="00CA6DEF" w:rsidRDefault="00C318CF" w:rsidP="00C318CF">
      <w:pPr>
        <w:pStyle w:val="ListParagraph"/>
        <w:tabs>
          <w:tab w:val="left" w:pos="1350"/>
        </w:tabs>
        <w:spacing w:line="480" w:lineRule="auto"/>
        <w:ind w:left="0"/>
        <w:jc w:val="both"/>
        <w:rPr>
          <w:lang w:val="id"/>
        </w:rPr>
      </w:pPr>
      <w:r>
        <w:rPr>
          <w:lang w:val="id"/>
        </w:rPr>
        <w:t xml:space="preserve">     </w:t>
      </w:r>
      <w:r w:rsidR="00742A86" w:rsidRPr="00CA6DEF">
        <w:rPr>
          <w:lang w:val="id"/>
        </w:rPr>
        <w:t xml:space="preserve">Menurut </w:t>
      </w:r>
      <w:r w:rsidR="00A40522" w:rsidRPr="00CA6DEF">
        <w:rPr>
          <w:lang w:val="id"/>
        </w:rPr>
        <w:t xml:space="preserve"> </w:t>
      </w:r>
      <w:sdt>
        <w:sdtPr>
          <w:rPr>
            <w:color w:val="000000"/>
            <w:lang w:val="id"/>
          </w:rPr>
          <w:tag w:val="MENDELEY_CITATION_v3_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"/>
          <w:id w:val="-445933700"/>
          <w:placeholder>
            <w:docPart w:val="DefaultPlaceholder_-1854013440"/>
          </w:placeholder>
        </w:sdtPr>
        <w:sdtContent>
          <w:r w:rsidR="001B1D3A" w:rsidRPr="001B1D3A">
            <w:rPr>
              <w:color w:val="000000"/>
              <w:lang w:val="id"/>
            </w:rPr>
            <w:t>Undang-Undang Harmonisasi Peraturan Perpajakan No.7 Tahun 2021</w:t>
          </w:r>
        </w:sdtContent>
      </w:sdt>
      <w:r w:rsidR="00742A86" w:rsidRPr="00CA6DEF">
        <w:rPr>
          <w:lang w:val="id"/>
        </w:rPr>
        <w:t xml:space="preserve">, </w:t>
      </w:r>
      <w:r w:rsidR="00256841">
        <w:rPr>
          <w:lang w:val="id"/>
        </w:rPr>
        <w:t>PPh</w:t>
      </w:r>
      <w:r w:rsidR="00742A86" w:rsidRPr="00CA6DEF">
        <w:rPr>
          <w:lang w:val="id"/>
        </w:rPr>
        <w:t xml:space="preserve"> </w:t>
      </w:r>
      <w:r w:rsidR="000311A1">
        <w:rPr>
          <w:lang w:val="id"/>
        </w:rPr>
        <w:t xml:space="preserve">badan </w:t>
      </w:r>
      <w:r w:rsidR="00742A86" w:rsidRPr="00CA6DEF">
        <w:rPr>
          <w:lang w:val="id"/>
        </w:rPr>
        <w:t xml:space="preserve">adalah pungutan wajib yang dikenakan kepada badan usaha berdasarkan besarnya pendapatan yang diperoleh selama satu masa pajak. Oleh karena itu, objek pajak ini adalah penghasilan, serta setiap </w:t>
      </w:r>
      <w:r w:rsidR="006553ED">
        <w:rPr>
          <w:lang w:val="id"/>
        </w:rPr>
        <w:t xml:space="preserve">potensi keuntungan finansial </w:t>
      </w:r>
      <w:r w:rsidR="00742A86" w:rsidRPr="00CA6DEF">
        <w:rPr>
          <w:lang w:val="id"/>
        </w:rPr>
        <w:t xml:space="preserve">tambahan </w:t>
      </w:r>
      <w:r w:rsidR="00742A86" w:rsidRPr="00CA6DEF">
        <w:rPr>
          <w:lang w:val="id"/>
        </w:rPr>
        <w:lastRenderedPageBreak/>
        <w:t xml:space="preserve">yang </w:t>
      </w:r>
      <w:r w:rsidR="006553ED">
        <w:rPr>
          <w:lang w:val="id"/>
        </w:rPr>
        <w:t>diterima oleh</w:t>
      </w:r>
      <w:r w:rsidR="00742A86" w:rsidRPr="00CA6DEF">
        <w:rPr>
          <w:lang w:val="id"/>
        </w:rPr>
        <w:t xml:space="preserve"> </w:t>
      </w:r>
      <w:r w:rsidR="000311A1">
        <w:rPr>
          <w:lang w:val="id"/>
        </w:rPr>
        <w:t>w</w:t>
      </w:r>
      <w:r w:rsidR="00742A86" w:rsidRPr="00CA6DEF">
        <w:rPr>
          <w:lang w:val="id"/>
        </w:rPr>
        <w:t xml:space="preserve">ajib </w:t>
      </w:r>
      <w:r w:rsidR="000311A1">
        <w:rPr>
          <w:lang w:val="id"/>
        </w:rPr>
        <w:t>p</w:t>
      </w:r>
      <w:r w:rsidR="00742A86" w:rsidRPr="00CA6DEF">
        <w:rPr>
          <w:lang w:val="id"/>
        </w:rPr>
        <w:t>ajak</w:t>
      </w:r>
      <w:r w:rsidR="000311A1">
        <w:rPr>
          <w:lang w:val="id"/>
        </w:rPr>
        <w:t xml:space="preserve"> badan</w:t>
      </w:r>
      <w:r w:rsidR="00742A86" w:rsidRPr="00CA6DEF">
        <w:rPr>
          <w:lang w:val="id"/>
        </w:rPr>
        <w:t xml:space="preserve">, baik </w:t>
      </w:r>
      <w:r w:rsidR="006553ED">
        <w:rPr>
          <w:lang w:val="id"/>
        </w:rPr>
        <w:t xml:space="preserve">dari sumber </w:t>
      </w:r>
      <w:r w:rsidR="00215A33">
        <w:rPr>
          <w:lang w:val="id"/>
        </w:rPr>
        <w:t xml:space="preserve">domestik maupun internasional yang dapat dipergunakan dan menambah kekayaan wajib pajak dengan berbagai cara. </w:t>
      </w:r>
    </w:p>
    <w:p w14:paraId="693E6026" w14:textId="26073340" w:rsidR="00742A86" w:rsidRPr="00CA6DEF" w:rsidRDefault="00547999" w:rsidP="00C318CF">
      <w:pPr>
        <w:pStyle w:val="ListParagraph"/>
        <w:tabs>
          <w:tab w:val="left" w:pos="1350"/>
        </w:tabs>
        <w:spacing w:line="480" w:lineRule="auto"/>
        <w:ind w:left="0"/>
        <w:jc w:val="both"/>
        <w:rPr>
          <w:lang w:val="id"/>
        </w:rPr>
      </w:pPr>
      <w:r>
        <w:rPr>
          <w:lang w:val="id"/>
        </w:rPr>
        <w:t xml:space="preserve">     </w:t>
      </w:r>
      <w:r w:rsidR="00742A86" w:rsidRPr="00CA6DEF">
        <w:rPr>
          <w:lang w:val="id"/>
        </w:rPr>
        <w:t xml:space="preserve">Kebijakan </w:t>
      </w:r>
      <w:r w:rsidR="005A263C">
        <w:rPr>
          <w:lang w:val="id"/>
        </w:rPr>
        <w:t>PPh badan</w:t>
      </w:r>
      <w:r w:rsidR="00742A86" w:rsidRPr="00CA6DEF">
        <w:rPr>
          <w:lang w:val="id"/>
        </w:rPr>
        <w:t xml:space="preserve"> secara signifikan mempengaruhi daya saing </w:t>
      </w:r>
      <w:r w:rsidR="00253089">
        <w:rPr>
          <w:lang w:val="id"/>
        </w:rPr>
        <w:t>ekonomi</w:t>
      </w:r>
      <w:r w:rsidR="00742A86" w:rsidRPr="00CA6DEF">
        <w:rPr>
          <w:lang w:val="id"/>
        </w:rPr>
        <w:t xml:space="preserve">, terutama dalam konteks globalisasi dan persaingan pajak. Ketika negara- negara berusaha untuk menarik tenaga kerja dan modal bergerak, keseimbangan antara tarif pajak dan pendapatan publik menjadi sangat penting. Menurunkan tarif </w:t>
      </w:r>
      <w:r w:rsidR="005A263C">
        <w:rPr>
          <w:lang w:val="id"/>
        </w:rPr>
        <w:t>PPh badan</w:t>
      </w:r>
      <w:r w:rsidR="00742A86" w:rsidRPr="00CA6DEF">
        <w:rPr>
          <w:lang w:val="id"/>
        </w:rPr>
        <w:t xml:space="preserve"> dapat meningkatkan daya saing </w:t>
      </w:r>
      <w:r w:rsidR="00253089">
        <w:rPr>
          <w:lang w:val="id"/>
        </w:rPr>
        <w:t xml:space="preserve">ekonomi </w:t>
      </w:r>
      <w:r w:rsidR="00742A86" w:rsidRPr="00CA6DEF">
        <w:rPr>
          <w:lang w:val="id"/>
        </w:rPr>
        <w:t>dengan menarik investasi; Namun, ini dapat menyebabkan berkurangnya dana publik untuk layanan penting, yang pada akhirnya mempengaruhi stabilitas dan pertumbuhan ekonomi</w:t>
      </w:r>
      <w:r w:rsidR="009B249C" w:rsidRPr="00CA6DEF">
        <w:rPr>
          <w:lang w:val="id"/>
        </w:rPr>
        <w:t xml:space="preserve"> </w:t>
      </w:r>
      <w:sdt>
        <w:sdtPr>
          <w:rPr>
            <w:color w:val="000000"/>
            <w:lang w:val="id"/>
          </w:rPr>
          <w:tag w:val="MENDELEY_CITATION_v3_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"/>
          <w:id w:val="284852770"/>
          <w:placeholder>
            <w:docPart w:val="DefaultPlaceholder_-1854013440"/>
          </w:placeholder>
        </w:sdtPr>
        <w:sdtContent>
          <w:r w:rsidR="001B1D3A" w:rsidRPr="001B1D3A">
            <w:rPr>
              <w:color w:val="000000"/>
              <w:lang w:val="id"/>
            </w:rPr>
            <w:t>(Ivashko, 2022)</w:t>
          </w:r>
        </w:sdtContent>
      </w:sdt>
      <w:r w:rsidR="009B249C" w:rsidRPr="00CA6DEF">
        <w:rPr>
          <w:lang w:val="id"/>
        </w:rPr>
        <w:t>.</w:t>
      </w:r>
    </w:p>
    <w:p w14:paraId="18FB7576" w14:textId="77777777" w:rsidR="00742A86" w:rsidRPr="00CA6DEF" w:rsidRDefault="00742A86">
      <w:pPr>
        <w:pStyle w:val="Heading2"/>
        <w:numPr>
          <w:ilvl w:val="0"/>
          <w:numId w:val="17"/>
        </w:numPr>
        <w:spacing w:line="480" w:lineRule="auto"/>
        <w:ind w:left="450" w:hanging="450"/>
        <w:rPr>
          <w:rFonts w:cs="Times New Roman"/>
          <w:lang w:val="id"/>
        </w:rPr>
      </w:pPr>
      <w:bookmarkStart w:id="29" w:name="_Toc206445059"/>
      <w:r w:rsidRPr="00CA6DEF">
        <w:rPr>
          <w:rFonts w:cs="Times New Roman"/>
          <w:lang w:val="id"/>
        </w:rPr>
        <w:t>Pajak Pertambahan Nilai</w:t>
      </w:r>
      <w:bookmarkEnd w:id="29"/>
    </w:p>
    <w:p w14:paraId="01D5F9AD" w14:textId="26E21C8C" w:rsidR="00742A86" w:rsidRPr="00CA6DEF" w:rsidRDefault="00C318CF" w:rsidP="00C318CF">
      <w:pPr>
        <w:pStyle w:val="ListParagraph"/>
        <w:tabs>
          <w:tab w:val="left" w:pos="720"/>
          <w:tab w:val="left" w:pos="1350"/>
        </w:tabs>
        <w:spacing w:line="480" w:lineRule="auto"/>
        <w:ind w:left="0"/>
        <w:jc w:val="both"/>
        <w:rPr>
          <w:lang w:val="id"/>
        </w:rPr>
      </w:pPr>
      <w:r>
        <w:rPr>
          <w:lang w:val="id"/>
        </w:rPr>
        <w:t xml:space="preserve">     </w:t>
      </w:r>
      <w:r w:rsidR="00742A86" w:rsidRPr="00CA6DEF">
        <w:rPr>
          <w:lang w:val="id"/>
        </w:rPr>
        <w:t>Salah</w:t>
      </w:r>
      <w:r w:rsidR="0085269A" w:rsidRPr="00CA6DEF">
        <w:rPr>
          <w:lang w:val="id"/>
        </w:rPr>
        <w:t xml:space="preserve"> </w:t>
      </w:r>
      <w:r w:rsidR="00742A86" w:rsidRPr="00CA6DEF">
        <w:rPr>
          <w:lang w:val="id"/>
        </w:rPr>
        <w:t xml:space="preserve">satu </w:t>
      </w:r>
      <w:r w:rsidR="00546B6C">
        <w:rPr>
          <w:lang w:val="id"/>
        </w:rPr>
        <w:t xml:space="preserve">jenis </w:t>
      </w:r>
      <w:r w:rsidR="00742A86" w:rsidRPr="00CA6DEF">
        <w:rPr>
          <w:lang w:val="id"/>
        </w:rPr>
        <w:t xml:space="preserve">Pajak yang </w:t>
      </w:r>
      <w:r w:rsidR="00546B6C">
        <w:rPr>
          <w:lang w:val="id"/>
        </w:rPr>
        <w:t>perlu diperhatikan oleh setiap negara-</w:t>
      </w:r>
      <w:r w:rsidR="00742A86" w:rsidRPr="00CA6DEF">
        <w:rPr>
          <w:lang w:val="id"/>
        </w:rPr>
        <w:t xml:space="preserve">negara ASEAN adalah pajak </w:t>
      </w:r>
      <w:r w:rsidR="009619CD">
        <w:rPr>
          <w:lang w:val="id"/>
        </w:rPr>
        <w:t xml:space="preserve">yang berkaitan dengan </w:t>
      </w:r>
      <w:r w:rsidR="00742A86" w:rsidRPr="00CA6DEF">
        <w:rPr>
          <w:lang w:val="id"/>
        </w:rPr>
        <w:t>konsumsi</w:t>
      </w:r>
      <w:r w:rsidR="009619CD">
        <w:rPr>
          <w:lang w:val="id"/>
        </w:rPr>
        <w:t xml:space="preserve">, yang dikenal sebagai </w:t>
      </w:r>
      <w:r w:rsidR="00742A86" w:rsidRPr="00CA6DEF">
        <w:rPr>
          <w:lang w:val="id"/>
        </w:rPr>
        <w:t xml:space="preserve"> Pajak Pertambahan Nilai, atau pajak </w:t>
      </w:r>
      <w:r w:rsidR="009619CD">
        <w:rPr>
          <w:lang w:val="id"/>
        </w:rPr>
        <w:t>serupa lainnya.</w:t>
      </w:r>
      <w:r w:rsidR="00742A86" w:rsidRPr="00CA6DEF">
        <w:rPr>
          <w:lang w:val="id"/>
        </w:rPr>
        <w:t xml:space="preserve"> </w:t>
      </w:r>
      <w:r w:rsidR="009619CD">
        <w:rPr>
          <w:lang w:val="id"/>
        </w:rPr>
        <w:t xml:space="preserve">Di antara semua </w:t>
      </w:r>
      <w:r w:rsidR="00742A86" w:rsidRPr="00CA6DEF">
        <w:rPr>
          <w:lang w:val="id"/>
        </w:rPr>
        <w:t>negara</w:t>
      </w:r>
      <w:r w:rsidR="006D52B8">
        <w:rPr>
          <w:lang w:val="id"/>
        </w:rPr>
        <w:t xml:space="preserve"> yang tergabung menjadi</w:t>
      </w:r>
      <w:r w:rsidR="00742A86" w:rsidRPr="00CA6DEF">
        <w:rPr>
          <w:lang w:val="id"/>
        </w:rPr>
        <w:t xml:space="preserve"> anggota ASEAN, Indonesia </w:t>
      </w:r>
      <w:r w:rsidR="006D52B8">
        <w:rPr>
          <w:lang w:val="id"/>
        </w:rPr>
        <w:t>adalah</w:t>
      </w:r>
      <w:r w:rsidR="00742A86" w:rsidRPr="00CA6DEF">
        <w:rPr>
          <w:lang w:val="id"/>
        </w:rPr>
        <w:t xml:space="preserve"> negara </w:t>
      </w:r>
      <w:r w:rsidR="006D52B8">
        <w:rPr>
          <w:lang w:val="id"/>
        </w:rPr>
        <w:t xml:space="preserve">yang </w:t>
      </w:r>
      <w:r w:rsidR="00742A86" w:rsidRPr="00CA6DEF">
        <w:rPr>
          <w:lang w:val="id"/>
        </w:rPr>
        <w:t xml:space="preserve">pertama </w:t>
      </w:r>
      <w:r w:rsidR="006D52B8">
        <w:rPr>
          <w:lang w:val="id"/>
        </w:rPr>
        <w:t xml:space="preserve">kali </w:t>
      </w:r>
      <w:r w:rsidR="00742A86" w:rsidRPr="00CA6DEF">
        <w:rPr>
          <w:lang w:val="id"/>
        </w:rPr>
        <w:t xml:space="preserve">yang </w:t>
      </w:r>
      <w:r w:rsidR="006D52B8">
        <w:rPr>
          <w:lang w:val="id"/>
        </w:rPr>
        <w:t>menerapkan</w:t>
      </w:r>
      <w:r w:rsidR="00742A86" w:rsidRPr="00CA6DEF">
        <w:rPr>
          <w:lang w:val="id"/>
        </w:rPr>
        <w:t xml:space="preserve"> Pajak Pertambahan Nilai</w:t>
      </w:r>
      <w:r w:rsidR="009B249C" w:rsidRPr="00CA6DEF">
        <w:rPr>
          <w:lang w:val="id"/>
        </w:rPr>
        <w:t xml:space="preserve"> </w:t>
      </w:r>
      <w:sdt>
        <w:sdtPr>
          <w:rPr>
            <w:color w:val="000000"/>
            <w:lang w:val="id"/>
          </w:rPr>
          <w:tag w:val="MENDELEY_CITATION_v3_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"/>
          <w:id w:val="-607814361"/>
          <w:placeholder>
            <w:docPart w:val="DefaultPlaceholder_-1854013440"/>
          </w:placeholder>
        </w:sdtPr>
        <w:sdtContent>
          <w:r w:rsidR="001B1D3A" w:rsidRPr="001B1D3A">
            <w:rPr>
              <w:color w:val="000000"/>
              <w:lang w:val="id"/>
            </w:rPr>
            <w:t>(Alim lim, 2020)</w:t>
          </w:r>
        </w:sdtContent>
      </w:sdt>
      <w:r w:rsidR="009B249C" w:rsidRPr="00CA6DEF">
        <w:rPr>
          <w:lang w:val="id"/>
        </w:rPr>
        <w:t>.</w:t>
      </w:r>
    </w:p>
    <w:p w14:paraId="08D8121B" w14:textId="77777777" w:rsidR="00742A86" w:rsidRPr="00CA6DEF" w:rsidRDefault="00C318CF" w:rsidP="00C318CF">
      <w:pPr>
        <w:pStyle w:val="ListParagraph"/>
        <w:tabs>
          <w:tab w:val="left" w:pos="720"/>
        </w:tabs>
        <w:spacing w:line="480" w:lineRule="auto"/>
        <w:ind w:left="0"/>
        <w:jc w:val="both"/>
        <w:rPr>
          <w:lang w:val="id"/>
        </w:rPr>
      </w:pPr>
      <w:r>
        <w:rPr>
          <w:lang w:val="id"/>
        </w:rPr>
        <w:t xml:space="preserve">     </w:t>
      </w:r>
      <w:r w:rsidR="00742A86" w:rsidRPr="00CA6DEF">
        <w:rPr>
          <w:lang w:val="id"/>
        </w:rPr>
        <w:t xml:space="preserve">Menurut Kemenkeu </w:t>
      </w:r>
      <w:r w:rsidR="00742A86" w:rsidRPr="00CA6DEF">
        <w:rPr>
          <w:i/>
          <w:iCs/>
          <w:lang w:val="id"/>
        </w:rPr>
        <w:t>Learning Center</w:t>
      </w:r>
      <w:r w:rsidR="00742A86" w:rsidRPr="00CA6DEF">
        <w:rPr>
          <w:lang w:val="id"/>
        </w:rPr>
        <w:t xml:space="preserve"> Pajak Pertambahan Nilai (PPN) </w:t>
      </w:r>
      <w:r w:rsidR="006B4C9C">
        <w:rPr>
          <w:lang w:val="id"/>
        </w:rPr>
        <w:t>adalah jenis</w:t>
      </w:r>
      <w:r w:rsidR="00742A86" w:rsidRPr="00CA6DEF">
        <w:rPr>
          <w:lang w:val="id"/>
        </w:rPr>
        <w:t xml:space="preserve"> pajak </w:t>
      </w:r>
      <w:r w:rsidR="006B4C9C">
        <w:rPr>
          <w:lang w:val="id"/>
        </w:rPr>
        <w:t>yang diterapkan pada</w:t>
      </w:r>
      <w:r w:rsidR="00742A86" w:rsidRPr="00CA6DEF">
        <w:rPr>
          <w:lang w:val="id"/>
        </w:rPr>
        <w:t xml:space="preserve"> konsumsi barang dan jasa dalam </w:t>
      </w:r>
      <w:r w:rsidR="007D109F">
        <w:rPr>
          <w:lang w:val="id"/>
        </w:rPr>
        <w:t>wilayah</w:t>
      </w:r>
      <w:r w:rsidR="00742A86" w:rsidRPr="00CA6DEF">
        <w:rPr>
          <w:lang w:val="id"/>
        </w:rPr>
        <w:t xml:space="preserve"> </w:t>
      </w:r>
      <w:r w:rsidR="007D109F">
        <w:rPr>
          <w:lang w:val="id"/>
        </w:rPr>
        <w:t>p</w:t>
      </w:r>
      <w:r w:rsidR="00742A86" w:rsidRPr="00CA6DEF">
        <w:rPr>
          <w:lang w:val="id"/>
        </w:rPr>
        <w:t xml:space="preserve">abean yang  dikenakan  secara  </w:t>
      </w:r>
      <w:r w:rsidR="007D109F">
        <w:rPr>
          <w:lang w:val="id"/>
        </w:rPr>
        <w:t>bertahap</w:t>
      </w:r>
      <w:r w:rsidR="00742A86" w:rsidRPr="00CA6DEF">
        <w:rPr>
          <w:lang w:val="id"/>
        </w:rPr>
        <w:t xml:space="preserve">  </w:t>
      </w:r>
      <w:r w:rsidR="007D109F">
        <w:rPr>
          <w:lang w:val="id"/>
        </w:rPr>
        <w:t xml:space="preserve">di setiap tahap </w:t>
      </w:r>
      <w:r w:rsidR="00742A86" w:rsidRPr="00CA6DEF">
        <w:rPr>
          <w:lang w:val="id"/>
        </w:rPr>
        <w:t xml:space="preserve">jalur  produksi  dan distribusi. </w:t>
      </w:r>
      <w:r w:rsidR="00430A82">
        <w:rPr>
          <w:lang w:val="id"/>
        </w:rPr>
        <w:t xml:space="preserve">Menurut </w:t>
      </w:r>
      <w:r w:rsidR="00742A86" w:rsidRPr="00CA6DEF">
        <w:rPr>
          <w:lang w:val="id"/>
        </w:rPr>
        <w:t>Investopedia menyebutkan Pajak Pertambahan nilai juga merupakan bentuk umum pajak konsumsi yang harus dibayar di setiap tahap produksi suatu produk, mulai dari penjualan bahan baku hingga pembelian terakhir oleh konsumen.</w:t>
      </w:r>
    </w:p>
    <w:p w14:paraId="643B4863" w14:textId="17B1C505" w:rsidR="00742A86" w:rsidRPr="00F452EE" w:rsidRDefault="00C318CF" w:rsidP="00C318CF">
      <w:pPr>
        <w:pStyle w:val="ListParagraph"/>
        <w:tabs>
          <w:tab w:val="left" w:pos="720"/>
        </w:tabs>
        <w:spacing w:line="480" w:lineRule="auto"/>
        <w:ind w:left="0"/>
        <w:jc w:val="both"/>
        <w:rPr>
          <w:color w:val="EE0000"/>
          <w:lang w:val="id"/>
        </w:rPr>
      </w:pPr>
      <w:r>
        <w:rPr>
          <w:lang w:val="id"/>
        </w:rPr>
        <w:lastRenderedPageBreak/>
        <w:t xml:space="preserve">     </w:t>
      </w:r>
      <w:r w:rsidR="00742A86" w:rsidRPr="00CA6DEF">
        <w:rPr>
          <w:lang w:val="id"/>
        </w:rPr>
        <w:t xml:space="preserve">Kenaikan </w:t>
      </w:r>
      <w:r w:rsidR="005A263C">
        <w:rPr>
          <w:lang w:val="id"/>
        </w:rPr>
        <w:t>t</w:t>
      </w:r>
      <w:r w:rsidR="00742A86" w:rsidRPr="00CA6DEF">
        <w:rPr>
          <w:lang w:val="id"/>
        </w:rPr>
        <w:t>arif PPN di Indonesia akan menyebabkan semakin menurunkan daya saing</w:t>
      </w:r>
      <w:r w:rsidR="00B05EC4">
        <w:rPr>
          <w:lang w:val="id"/>
        </w:rPr>
        <w:t xml:space="preserve"> ekonomi khususnya dalam hal</w:t>
      </w:r>
      <w:r w:rsidR="00742A86" w:rsidRPr="00CA6DEF">
        <w:rPr>
          <w:lang w:val="id"/>
        </w:rPr>
        <w:t xml:space="preserve"> industri dan investasi, karena biaya produksi yang meningkat, dan dampak lain dari adanya </w:t>
      </w:r>
      <w:r w:rsidR="00742A86" w:rsidRPr="00225F99">
        <w:rPr>
          <w:lang w:val="id"/>
        </w:rPr>
        <w:t>kenaikan tarif PPN dapat mengancam penerimaan</w:t>
      </w:r>
      <w:r w:rsidR="00211309" w:rsidRPr="00225F99">
        <w:rPr>
          <w:lang w:val="id"/>
        </w:rPr>
        <w:t xml:space="preserve"> PPh</w:t>
      </w:r>
      <w:r w:rsidR="00742A86" w:rsidRPr="00F452EE">
        <w:rPr>
          <w:color w:val="EE0000"/>
          <w:lang w:val="id"/>
        </w:rPr>
        <w:t>.</w:t>
      </w:r>
    </w:p>
    <w:p w14:paraId="5154DFBC" w14:textId="77777777" w:rsidR="00742A86" w:rsidRPr="00CA6DEF" w:rsidRDefault="00742A86">
      <w:pPr>
        <w:pStyle w:val="Heading2"/>
        <w:numPr>
          <w:ilvl w:val="0"/>
          <w:numId w:val="17"/>
        </w:numPr>
        <w:spacing w:line="480" w:lineRule="auto"/>
        <w:ind w:left="450" w:hanging="450"/>
        <w:rPr>
          <w:rFonts w:cs="Times New Roman"/>
          <w:lang w:val="id"/>
        </w:rPr>
      </w:pPr>
      <w:bookmarkStart w:id="30" w:name="_Toc206445060"/>
      <w:r w:rsidRPr="00CA6DEF">
        <w:rPr>
          <w:rFonts w:cs="Times New Roman"/>
          <w:lang w:val="id"/>
        </w:rPr>
        <w:t>Insentif Pajak</w:t>
      </w:r>
      <w:bookmarkEnd w:id="30"/>
    </w:p>
    <w:p w14:paraId="401821CA" w14:textId="720ACD48" w:rsidR="00742A86" w:rsidRPr="00CA6DEF" w:rsidRDefault="00547999" w:rsidP="00C318CF">
      <w:pPr>
        <w:pStyle w:val="ListParagraph"/>
        <w:tabs>
          <w:tab w:val="left" w:pos="720"/>
        </w:tabs>
        <w:spacing w:line="480" w:lineRule="auto"/>
        <w:ind w:left="0"/>
        <w:jc w:val="both"/>
        <w:rPr>
          <w:lang w:val="id"/>
        </w:rPr>
      </w:pPr>
      <w:r>
        <w:rPr>
          <w:b/>
          <w:bCs/>
          <w:lang w:val="id"/>
        </w:rPr>
        <w:t xml:space="preserve">     </w:t>
      </w:r>
      <w:r w:rsidR="00CD21A5">
        <w:rPr>
          <w:lang w:val="id"/>
        </w:rPr>
        <w:t>I</w:t>
      </w:r>
      <w:r w:rsidR="00742A86" w:rsidRPr="00CA6DEF">
        <w:rPr>
          <w:lang w:val="id"/>
        </w:rPr>
        <w:t xml:space="preserve">nsentif </w:t>
      </w:r>
      <w:r w:rsidR="00EE5C39">
        <w:rPr>
          <w:lang w:val="id"/>
        </w:rPr>
        <w:t xml:space="preserve"> p</w:t>
      </w:r>
      <w:r w:rsidR="00742A86" w:rsidRPr="00CA6DEF">
        <w:rPr>
          <w:lang w:val="id"/>
        </w:rPr>
        <w:t xml:space="preserve">ajak </w:t>
      </w:r>
      <w:r w:rsidR="003D15FB" w:rsidRPr="003D15FB">
        <w:rPr>
          <w:lang w:val="id"/>
        </w:rPr>
        <w:t>adalah salah satu jenis pengeluaran negara yang biasanya tidak disalurkan dalam bentuk uang tunai, tetapi sebagai pengurangan dari kewajiban pajak. Insentif ini berfungsi sebagai alat fiskal yang sering dimanfaatkan oleh pemerintah untuk mengurangi beban pajak bagi wajib pajak di sektor tertentu, dengan harapan dapat memberikan dampak yang baik bagi perekonomian secara keseluruhan</w:t>
      </w:r>
      <w:r w:rsidR="00433E40">
        <w:rPr>
          <w:lang w:val="id"/>
        </w:rPr>
        <w:t xml:space="preserve"> </w:t>
      </w:r>
      <w:sdt>
        <w:sdtPr>
          <w:rPr>
            <w:color w:val="000000"/>
            <w:lang w:val="id"/>
          </w:rPr>
          <w:tag w:val="MENDELEY_CITATION_v3_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"/>
          <w:id w:val="2096279740"/>
          <w:placeholder>
            <w:docPart w:val="DefaultPlaceholder_-1854013440"/>
          </w:placeholder>
        </w:sdtPr>
        <w:sdtContent>
          <w:r w:rsidR="001B1D3A" w:rsidRPr="001B1D3A">
            <w:rPr>
              <w:color w:val="000000"/>
              <w:lang w:val="id"/>
            </w:rPr>
            <w:t xml:space="preserve">(Mohammad </w:t>
          </w:r>
          <w:r w:rsidR="004430DE" w:rsidRPr="004430DE">
            <w:rPr>
              <w:i/>
              <w:iCs/>
              <w:color w:val="000000"/>
              <w:lang w:val="id"/>
            </w:rPr>
            <w:t>et al</w:t>
          </w:r>
          <w:r w:rsidR="001B1D3A" w:rsidRPr="001B1D3A">
            <w:rPr>
              <w:color w:val="000000"/>
              <w:lang w:val="id"/>
            </w:rPr>
            <w:t>., 2021)</w:t>
          </w:r>
        </w:sdtContent>
      </w:sdt>
      <w:r w:rsidR="003D15FB" w:rsidRPr="003D15FB">
        <w:rPr>
          <w:lang w:val="id"/>
        </w:rPr>
        <w:t>.</w:t>
      </w:r>
      <w:r w:rsidR="00F7734E">
        <w:rPr>
          <w:lang w:val="id"/>
        </w:rPr>
        <w:t xml:space="preserve"> </w:t>
      </w:r>
      <w:r w:rsidR="00835EEB">
        <w:rPr>
          <w:lang w:val="id"/>
        </w:rPr>
        <w:t>Terkait dengan hal ini</w:t>
      </w:r>
      <w:r w:rsidR="00742A86" w:rsidRPr="00CA6DEF">
        <w:rPr>
          <w:lang w:val="id"/>
        </w:rPr>
        <w:t xml:space="preserve">, </w:t>
      </w:r>
      <w:r w:rsidR="00835EEB">
        <w:rPr>
          <w:lang w:val="id"/>
        </w:rPr>
        <w:t>menurut</w:t>
      </w:r>
      <w:r w:rsidR="00742A86" w:rsidRPr="00CA6DEF">
        <w:rPr>
          <w:lang w:val="id"/>
        </w:rPr>
        <w:t xml:space="preserve"> </w:t>
      </w:r>
      <w:sdt>
        <w:sdtPr>
          <w:rPr>
            <w:color w:val="000000"/>
            <w:lang w:val="id"/>
          </w:rPr>
          <w:tag w:val="MENDELEY_CITATION_v3_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"/>
          <w:id w:val="-1526708243"/>
          <w:placeholder>
            <w:docPart w:val="DefaultPlaceholder_-1854013440"/>
          </w:placeholder>
        </w:sdtPr>
        <w:sdtContent>
          <w:r w:rsidR="001B1D3A" w:rsidRPr="001B1D3A">
            <w:rPr>
              <w:color w:val="000000"/>
              <w:lang w:val="id"/>
            </w:rPr>
            <w:t>Ngadiman (2021)</w:t>
          </w:r>
        </w:sdtContent>
      </w:sdt>
      <w:r w:rsidR="009B249C" w:rsidRPr="00CA6DEF">
        <w:rPr>
          <w:lang w:val="id"/>
        </w:rPr>
        <w:t xml:space="preserve"> </w:t>
      </w:r>
      <w:r w:rsidR="00742A86" w:rsidRPr="00CA6DEF">
        <w:rPr>
          <w:lang w:val="id"/>
        </w:rPr>
        <w:t xml:space="preserve">menyebut insentif pajak </w:t>
      </w:r>
      <w:r w:rsidR="00FF60E5">
        <w:rPr>
          <w:lang w:val="id"/>
        </w:rPr>
        <w:t xml:space="preserve">sebagai </w:t>
      </w:r>
      <w:r w:rsidR="00742A86" w:rsidRPr="00FF60E5">
        <w:rPr>
          <w:i/>
          <w:iCs/>
          <w:lang w:val="id"/>
        </w:rPr>
        <w:t>Incentive Taxation</w:t>
      </w:r>
      <w:r w:rsidR="00742A86" w:rsidRPr="00CA6DEF">
        <w:rPr>
          <w:lang w:val="id"/>
        </w:rPr>
        <w:t>,</w:t>
      </w:r>
      <w:r w:rsidR="00FF60E5">
        <w:rPr>
          <w:lang w:val="id"/>
        </w:rPr>
        <w:t xml:space="preserve"> yang berarti</w:t>
      </w:r>
      <w:r w:rsidR="00522BFB">
        <w:rPr>
          <w:lang w:val="id"/>
        </w:rPr>
        <w:t xml:space="preserve"> </w:t>
      </w:r>
      <w:r w:rsidR="00FF60E5">
        <w:rPr>
          <w:lang w:val="id"/>
        </w:rPr>
        <w:t>bahwa pajak tersebut diimplementasikan dengan</w:t>
      </w:r>
      <w:r w:rsidR="00742A86" w:rsidRPr="00CA6DEF">
        <w:rPr>
          <w:lang w:val="id"/>
        </w:rPr>
        <w:t xml:space="preserve"> memiliki tujuan untuk </w:t>
      </w:r>
      <w:r w:rsidR="00FB3EED">
        <w:rPr>
          <w:lang w:val="id"/>
        </w:rPr>
        <w:t>merangsang</w:t>
      </w:r>
      <w:r w:rsidR="009B249C" w:rsidRPr="00CA6DEF">
        <w:rPr>
          <w:lang w:val="id"/>
        </w:rPr>
        <w:t>,</w:t>
      </w:r>
      <w:r w:rsidR="00742A86" w:rsidRPr="00CA6DEF">
        <w:rPr>
          <w:lang w:val="id"/>
        </w:rPr>
        <w:t xml:space="preserve"> </w:t>
      </w:r>
      <w:r w:rsidR="00FB3EED">
        <w:rPr>
          <w:lang w:val="id"/>
        </w:rPr>
        <w:t xml:space="preserve">yang </w:t>
      </w:r>
      <w:r w:rsidR="009B249C" w:rsidRPr="00CA6DEF">
        <w:rPr>
          <w:lang w:val="id"/>
        </w:rPr>
        <w:t>a</w:t>
      </w:r>
      <w:r w:rsidR="00742A86" w:rsidRPr="00CA6DEF">
        <w:rPr>
          <w:lang w:val="id"/>
        </w:rPr>
        <w:t xml:space="preserve">rtinya adalah penerapan </w:t>
      </w:r>
      <w:r w:rsidR="00CD5A2E">
        <w:rPr>
          <w:lang w:val="id"/>
        </w:rPr>
        <w:t>kebijakan</w:t>
      </w:r>
      <w:r w:rsidR="00D0513B">
        <w:rPr>
          <w:lang w:val="id"/>
        </w:rPr>
        <w:t xml:space="preserve"> </w:t>
      </w:r>
      <w:r w:rsidR="00742A86" w:rsidRPr="00CA6DEF">
        <w:rPr>
          <w:lang w:val="id"/>
        </w:rPr>
        <w:t xml:space="preserve">pajak </w:t>
      </w:r>
      <w:r w:rsidR="001049AD">
        <w:rPr>
          <w:lang w:val="id"/>
        </w:rPr>
        <w:t xml:space="preserve">ini </w:t>
      </w:r>
      <w:r w:rsidR="00742A86" w:rsidRPr="00CA6DEF">
        <w:rPr>
          <w:lang w:val="id"/>
        </w:rPr>
        <w:t xml:space="preserve">tidak hanya untuk mengisi </w:t>
      </w:r>
      <w:r w:rsidR="001049AD">
        <w:rPr>
          <w:lang w:val="id"/>
        </w:rPr>
        <w:t>anggaran</w:t>
      </w:r>
      <w:r w:rsidR="00742A86" w:rsidRPr="00CA6DEF">
        <w:rPr>
          <w:lang w:val="id"/>
        </w:rPr>
        <w:t xml:space="preserve"> negara, </w:t>
      </w:r>
      <w:r w:rsidR="00FB3EED">
        <w:rPr>
          <w:lang w:val="id"/>
        </w:rPr>
        <w:t>tetapi</w:t>
      </w:r>
      <w:r w:rsidR="00742A86" w:rsidRPr="00CA6DEF">
        <w:rPr>
          <w:lang w:val="id"/>
        </w:rPr>
        <w:t xml:space="preserve"> juga untuk </w:t>
      </w:r>
      <w:r w:rsidR="001049AD">
        <w:rPr>
          <w:lang w:val="id"/>
        </w:rPr>
        <w:t>m</w:t>
      </w:r>
      <w:r w:rsidR="00D0513B">
        <w:rPr>
          <w:lang w:val="id"/>
        </w:rPr>
        <w:t>e</w:t>
      </w:r>
      <w:r w:rsidR="001049AD">
        <w:rPr>
          <w:lang w:val="id"/>
        </w:rPr>
        <w:t>micu</w:t>
      </w:r>
      <w:r w:rsidR="00742A86" w:rsidRPr="00CA6DEF">
        <w:rPr>
          <w:lang w:val="id"/>
        </w:rPr>
        <w:t xml:space="preserve"> per</w:t>
      </w:r>
      <w:r w:rsidR="00D0513B">
        <w:rPr>
          <w:lang w:val="id"/>
        </w:rPr>
        <w:t>kembangan</w:t>
      </w:r>
      <w:r w:rsidR="00742A86" w:rsidRPr="00CA6DEF">
        <w:rPr>
          <w:lang w:val="id"/>
        </w:rPr>
        <w:t xml:space="preserve"> ekonomi.</w:t>
      </w:r>
    </w:p>
    <w:p w14:paraId="78D50AD6" w14:textId="67A54395" w:rsidR="00190C7A" w:rsidRPr="00190C7A" w:rsidRDefault="00742A86" w:rsidP="00190C7A">
      <w:pPr>
        <w:pStyle w:val="ListParagraph"/>
        <w:tabs>
          <w:tab w:val="left" w:pos="720"/>
        </w:tabs>
        <w:spacing w:line="480" w:lineRule="auto"/>
        <w:ind w:left="0" w:firstLine="270"/>
        <w:jc w:val="both"/>
        <w:rPr>
          <w:color w:val="000000"/>
          <w:lang w:val="id"/>
        </w:rPr>
      </w:pPr>
      <w:r w:rsidRPr="00CA6DEF">
        <w:rPr>
          <w:lang w:val="id"/>
        </w:rPr>
        <w:t xml:space="preserve">Indonesia sendiri telah </w:t>
      </w:r>
      <w:r w:rsidR="00E826EB">
        <w:rPr>
          <w:lang w:val="id"/>
        </w:rPr>
        <w:t>memperbaiki dan memperluas berbagai</w:t>
      </w:r>
      <w:r w:rsidRPr="00CA6DEF">
        <w:rPr>
          <w:lang w:val="id"/>
        </w:rPr>
        <w:t xml:space="preserve"> insentif yang di</w:t>
      </w:r>
      <w:r w:rsidR="00E826EB">
        <w:rPr>
          <w:lang w:val="id"/>
        </w:rPr>
        <w:t>berikan</w:t>
      </w:r>
      <w:r w:rsidRPr="00CA6DEF">
        <w:rPr>
          <w:lang w:val="id"/>
        </w:rPr>
        <w:t xml:space="preserve"> kepada para pelaku </w:t>
      </w:r>
      <w:r w:rsidR="00E826EB">
        <w:rPr>
          <w:lang w:val="id"/>
        </w:rPr>
        <w:t>bisnis</w:t>
      </w:r>
      <w:r w:rsidR="00F4218D">
        <w:rPr>
          <w:lang w:val="id"/>
        </w:rPr>
        <w:t xml:space="preserve"> untuk mendorong masuknya investasi baik dari luar negeri maupun dalam negeri.</w:t>
      </w:r>
      <w:r w:rsidRPr="00CA6DEF">
        <w:rPr>
          <w:lang w:val="id"/>
        </w:rPr>
        <w:t xml:space="preserve"> Insentif ini meliputi pengurangan pajak</w:t>
      </w:r>
      <w:r w:rsidR="00DF67F6">
        <w:rPr>
          <w:lang w:val="id"/>
        </w:rPr>
        <w:t xml:space="preserve"> untuk investasi dalam</w:t>
      </w:r>
      <w:r w:rsidRPr="00CA6DEF">
        <w:rPr>
          <w:lang w:val="id"/>
        </w:rPr>
        <w:t xml:space="preserve"> jangka panjang</w:t>
      </w:r>
      <w:r w:rsidR="00DF67F6">
        <w:rPr>
          <w:lang w:val="id"/>
        </w:rPr>
        <w:t>, penghapusan</w:t>
      </w:r>
      <w:r w:rsidRPr="00CA6DEF">
        <w:rPr>
          <w:lang w:val="id"/>
        </w:rPr>
        <w:t xml:space="preserve"> bea masuk</w:t>
      </w:r>
      <w:r w:rsidR="00DF67F6">
        <w:rPr>
          <w:lang w:val="id"/>
        </w:rPr>
        <w:t xml:space="preserve"> atau </w:t>
      </w:r>
      <w:r w:rsidRPr="00CA6DEF">
        <w:rPr>
          <w:lang w:val="id"/>
        </w:rPr>
        <w:t xml:space="preserve">cukai, </w:t>
      </w:r>
      <w:r w:rsidR="000C265B">
        <w:rPr>
          <w:lang w:val="id"/>
        </w:rPr>
        <w:t>serta kemudahan dalam</w:t>
      </w:r>
      <w:r w:rsidRPr="00CA6DEF">
        <w:rPr>
          <w:lang w:val="id"/>
        </w:rPr>
        <w:t xml:space="preserve"> proses imigrasi. Pemerintah Indonesia </w:t>
      </w:r>
      <w:r w:rsidR="000C265B">
        <w:rPr>
          <w:lang w:val="id"/>
        </w:rPr>
        <w:t>menyediakan</w:t>
      </w:r>
      <w:r w:rsidRPr="00CA6DEF">
        <w:rPr>
          <w:lang w:val="id"/>
        </w:rPr>
        <w:t xml:space="preserve"> berbagai </w:t>
      </w:r>
      <w:r w:rsidR="000C265B">
        <w:rPr>
          <w:lang w:val="id"/>
        </w:rPr>
        <w:t xml:space="preserve">dukungan atau </w:t>
      </w:r>
      <w:r w:rsidRPr="00CA6DEF">
        <w:rPr>
          <w:lang w:val="id"/>
        </w:rPr>
        <w:t xml:space="preserve">insentif fiskal dan non-fiskal </w:t>
      </w:r>
      <w:r w:rsidR="00895BF2">
        <w:rPr>
          <w:lang w:val="id"/>
        </w:rPr>
        <w:t>bagi</w:t>
      </w:r>
      <w:r w:rsidRPr="00CA6DEF">
        <w:rPr>
          <w:lang w:val="id"/>
        </w:rPr>
        <w:t xml:space="preserve"> para </w:t>
      </w:r>
      <w:r w:rsidR="00895BF2">
        <w:rPr>
          <w:lang w:val="id"/>
        </w:rPr>
        <w:t>investor yang berencana untuk menanamkan modal</w:t>
      </w:r>
      <w:r w:rsidRPr="00CA6DEF">
        <w:rPr>
          <w:lang w:val="id"/>
        </w:rPr>
        <w:t xml:space="preserve"> di ibu kota baru Indonesia, Nusantara</w:t>
      </w:r>
      <w:sdt>
        <w:sdtPr>
          <w:rPr>
            <w:color w:val="000000"/>
            <w:lang w:val="id"/>
          </w:rPr>
          <w:tag w:val="MENDELEY_CITATION_v3_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"/>
          <w:id w:val="1511636275"/>
          <w:placeholder>
            <w:docPart w:val="DefaultPlaceholder_-1854013440"/>
          </w:placeholder>
        </w:sdtPr>
        <w:sdtContent>
          <w:r w:rsidR="001B1D3A" w:rsidRPr="001B1D3A">
            <w:rPr>
              <w:color w:val="000000"/>
              <w:lang w:val="id"/>
            </w:rPr>
            <w:t>(Asia Briefing, 2023)</w:t>
          </w:r>
        </w:sdtContent>
      </w:sdt>
      <w:r w:rsidR="009B249C" w:rsidRPr="00CA6DEF">
        <w:rPr>
          <w:lang w:val="id"/>
        </w:rPr>
        <w:t>.</w:t>
      </w:r>
    </w:p>
    <w:p w14:paraId="200DA662" w14:textId="77777777" w:rsidR="00742A86" w:rsidRPr="00CA6DEF" w:rsidRDefault="00742A86">
      <w:pPr>
        <w:pStyle w:val="Heading2"/>
        <w:numPr>
          <w:ilvl w:val="0"/>
          <w:numId w:val="17"/>
        </w:numPr>
        <w:spacing w:line="480" w:lineRule="auto"/>
        <w:ind w:left="450" w:hanging="450"/>
        <w:rPr>
          <w:rFonts w:cs="Times New Roman"/>
          <w:lang w:val="id"/>
        </w:rPr>
      </w:pPr>
      <w:bookmarkStart w:id="31" w:name="_Toc206445061"/>
      <w:r w:rsidRPr="00CA6DEF">
        <w:rPr>
          <w:rFonts w:cs="Times New Roman"/>
          <w:lang w:val="id"/>
        </w:rPr>
        <w:lastRenderedPageBreak/>
        <w:t>Administrasi Pajak</w:t>
      </w:r>
      <w:bookmarkEnd w:id="31"/>
    </w:p>
    <w:p w14:paraId="46B4D425" w14:textId="0433A311" w:rsidR="00742A86" w:rsidRPr="00CA6DEF" w:rsidRDefault="00742A86" w:rsidP="00C318CF">
      <w:pPr>
        <w:pStyle w:val="ListParagraph"/>
        <w:tabs>
          <w:tab w:val="left" w:pos="720"/>
        </w:tabs>
        <w:spacing w:line="480" w:lineRule="auto"/>
        <w:ind w:left="0" w:firstLine="270"/>
        <w:jc w:val="both"/>
        <w:rPr>
          <w:lang w:val="id"/>
        </w:rPr>
      </w:pPr>
      <w:r w:rsidRPr="00CA6DEF">
        <w:rPr>
          <w:lang w:val="id"/>
        </w:rPr>
        <w:t xml:space="preserve">Administrasi pajak yang efektif sangat penting dalam memastikan kepatuhan wajib pajak dan memaksimalkan penerimaan negara. </w:t>
      </w:r>
      <w:sdt>
        <w:sdtPr>
          <w:rPr>
            <w:color w:val="000000"/>
            <w:lang w:val="id"/>
          </w:rPr>
          <w:tag w:val="MENDELEY_CITATION_v3_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"/>
          <w:id w:val="1457145337"/>
          <w:placeholder>
            <w:docPart w:val="DefaultPlaceholder_-1854013440"/>
          </w:placeholder>
        </w:sdtPr>
        <w:sdtContent>
          <w:r w:rsidR="001B1D3A" w:rsidRPr="001B1D3A">
            <w:rPr>
              <w:color w:val="000000"/>
              <w:lang w:val="id"/>
            </w:rPr>
            <w:t xml:space="preserve">Alm </w:t>
          </w:r>
          <w:r w:rsidR="004430DE" w:rsidRPr="004430DE">
            <w:rPr>
              <w:i/>
              <w:iCs/>
              <w:color w:val="000000"/>
              <w:lang w:val="id"/>
            </w:rPr>
            <w:t>et al</w:t>
          </w:r>
          <w:r w:rsidR="001B1D3A" w:rsidRPr="001B1D3A">
            <w:rPr>
              <w:color w:val="000000"/>
              <w:lang w:val="id"/>
            </w:rPr>
            <w:t>. (2016)</w:t>
          </w:r>
        </w:sdtContent>
      </w:sdt>
      <w:r w:rsidR="009B249C" w:rsidRPr="00CA6DEF">
        <w:rPr>
          <w:lang w:val="id"/>
        </w:rPr>
        <w:t xml:space="preserve"> </w:t>
      </w:r>
      <w:r w:rsidRPr="00CA6DEF">
        <w:rPr>
          <w:lang w:val="id"/>
        </w:rPr>
        <w:t xml:space="preserve">mengemukakan bahwa salah satu tantangan utama dalam administrasi pajak di negara berkembang adalah rendahnya tingkat kepatuhan wajib pajak dan maraknya penghindaran pajak. Hal ini sering kali disebabkan oleh </w:t>
      </w:r>
      <w:r w:rsidR="004D6EC6">
        <w:rPr>
          <w:lang w:val="id"/>
        </w:rPr>
        <w:t>kebijakan</w:t>
      </w:r>
      <w:r w:rsidRPr="00CA6DEF">
        <w:rPr>
          <w:lang w:val="id"/>
        </w:rPr>
        <w:t xml:space="preserve"> pajak yang kompleks, kurangnya transparansi, dan keterbatasan kapasitas institusional.</w:t>
      </w:r>
    </w:p>
    <w:p w14:paraId="223B616A" w14:textId="060FEBF3" w:rsidR="00742A86" w:rsidRPr="00CA6DEF" w:rsidRDefault="00547999" w:rsidP="00FD2B40">
      <w:pPr>
        <w:pStyle w:val="ListParagraph"/>
        <w:tabs>
          <w:tab w:val="left" w:pos="1350"/>
        </w:tabs>
        <w:spacing w:line="480" w:lineRule="auto"/>
        <w:ind w:left="0"/>
        <w:jc w:val="both"/>
        <w:rPr>
          <w:lang w:val="id"/>
        </w:rPr>
      </w:pPr>
      <w:r>
        <w:rPr>
          <w:lang w:val="id"/>
        </w:rPr>
        <w:t xml:space="preserve">     </w:t>
      </w:r>
      <w:r w:rsidR="00742A86" w:rsidRPr="00CA6DEF">
        <w:rPr>
          <w:lang w:val="id"/>
        </w:rPr>
        <w:t xml:space="preserve">Di ASEAN reformasi administrasi pajak menjadi agenda penting untuk meningkatkan efisiensi dan akuntabilitas </w:t>
      </w:r>
      <w:r w:rsidR="00827261">
        <w:rPr>
          <w:lang w:val="id"/>
        </w:rPr>
        <w:t>kebijakan</w:t>
      </w:r>
      <w:r w:rsidR="00742A86" w:rsidRPr="00CA6DEF">
        <w:rPr>
          <w:lang w:val="id"/>
        </w:rPr>
        <w:t xml:space="preserve"> perpajakan. </w:t>
      </w:r>
      <w:sdt>
        <w:sdtPr>
          <w:rPr>
            <w:color w:val="000000"/>
            <w:lang w:val="id"/>
          </w:rPr>
          <w:tag w:val="MENDELEY_CITATION_v3_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"/>
          <w:id w:val="-490948697"/>
          <w:placeholder>
            <w:docPart w:val="DefaultPlaceholder_-1854013440"/>
          </w:placeholder>
        </w:sdtPr>
        <w:sdtContent>
          <w:r w:rsidR="001B1D3A" w:rsidRPr="001B1D3A">
            <w:rPr>
              <w:color w:val="000000"/>
              <w:lang w:val="id"/>
            </w:rPr>
            <w:t xml:space="preserve">Bräutigam </w:t>
          </w:r>
          <w:r w:rsidR="004430DE" w:rsidRPr="004430DE">
            <w:rPr>
              <w:i/>
              <w:iCs/>
              <w:color w:val="000000"/>
              <w:lang w:val="id"/>
            </w:rPr>
            <w:t>et al</w:t>
          </w:r>
          <w:r w:rsidR="001B1D3A" w:rsidRPr="001B1D3A">
            <w:rPr>
              <w:color w:val="000000"/>
              <w:lang w:val="id"/>
            </w:rPr>
            <w:t>. (2008)</w:t>
          </w:r>
        </w:sdtContent>
      </w:sdt>
      <w:r w:rsidR="004D6EC6">
        <w:rPr>
          <w:color w:val="000000"/>
          <w:lang w:val="id"/>
        </w:rPr>
        <w:t xml:space="preserve"> </w:t>
      </w:r>
      <w:r w:rsidR="00742A86" w:rsidRPr="00CA6DEF">
        <w:rPr>
          <w:lang w:val="id"/>
        </w:rPr>
        <w:t xml:space="preserve">mencatat bahwa penggunaan teknologi, seperti </w:t>
      </w:r>
      <w:r w:rsidR="00742A86" w:rsidRPr="00F86752">
        <w:rPr>
          <w:i/>
          <w:iCs/>
          <w:lang w:val="id"/>
        </w:rPr>
        <w:t>e-filing</w:t>
      </w:r>
      <w:r w:rsidR="00742A86" w:rsidRPr="00CA6DEF">
        <w:rPr>
          <w:lang w:val="id"/>
        </w:rPr>
        <w:t xml:space="preserve"> dan sistem informasi manajemen pajak, telah membantu beberapa negara ASEAN, seperti Singapura dan Indonesia, dalam memperbaiki administrasi pajaknya. Penguatan administrasi pajak </w:t>
      </w:r>
      <w:r w:rsidR="00473C49">
        <w:rPr>
          <w:lang w:val="id"/>
        </w:rPr>
        <w:t>merupakan faktor penting</w:t>
      </w:r>
      <w:r w:rsidR="00742A86" w:rsidRPr="00CA6DEF">
        <w:rPr>
          <w:lang w:val="id"/>
        </w:rPr>
        <w:t xml:space="preserve"> untuk me</w:t>
      </w:r>
      <w:r w:rsidR="00473C49">
        <w:rPr>
          <w:lang w:val="id"/>
        </w:rPr>
        <w:t xml:space="preserve">njamin </w:t>
      </w:r>
      <w:r w:rsidR="00742A86" w:rsidRPr="00CA6DEF">
        <w:rPr>
          <w:lang w:val="id"/>
        </w:rPr>
        <w:t>bahwa pe</w:t>
      </w:r>
      <w:r w:rsidR="00473C49">
        <w:rPr>
          <w:lang w:val="id"/>
        </w:rPr>
        <w:t>masukan dari</w:t>
      </w:r>
      <w:r w:rsidR="00742A86" w:rsidRPr="00CA6DEF">
        <w:rPr>
          <w:lang w:val="id"/>
        </w:rPr>
        <w:t xml:space="preserve"> pajak dapat di</w:t>
      </w:r>
      <w:r w:rsidR="00473C49">
        <w:rPr>
          <w:lang w:val="id"/>
        </w:rPr>
        <w:t>gunakan</w:t>
      </w:r>
      <w:r w:rsidR="00742A86" w:rsidRPr="00CA6DEF">
        <w:rPr>
          <w:lang w:val="id"/>
        </w:rPr>
        <w:t xml:space="preserve"> secara ef</w:t>
      </w:r>
      <w:r w:rsidR="00473C49">
        <w:rPr>
          <w:lang w:val="id"/>
        </w:rPr>
        <w:t>isien</w:t>
      </w:r>
      <w:r w:rsidR="00742A86" w:rsidRPr="00CA6DEF">
        <w:rPr>
          <w:lang w:val="id"/>
        </w:rPr>
        <w:t xml:space="preserve"> untuk </w:t>
      </w:r>
      <w:r w:rsidR="00473C49">
        <w:rPr>
          <w:lang w:val="id"/>
        </w:rPr>
        <w:t xml:space="preserve">kemajuan </w:t>
      </w:r>
      <w:r w:rsidR="00742A86" w:rsidRPr="00CA6DEF">
        <w:rPr>
          <w:lang w:val="id"/>
        </w:rPr>
        <w:t xml:space="preserve">ekonomi </w:t>
      </w:r>
      <w:sdt>
        <w:sdtPr>
          <w:rPr>
            <w:color w:val="000000"/>
            <w:lang w:val="id"/>
          </w:rPr>
          <w:tag w:val="MENDELEY_CITATION_v3_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"/>
          <w:id w:val="-364824188"/>
          <w:placeholder>
            <w:docPart w:val="DefaultPlaceholder_-1854013440"/>
          </w:placeholder>
        </w:sdtPr>
        <w:sdtContent>
          <w:r w:rsidR="001B1D3A" w:rsidRPr="001B1D3A">
            <w:rPr>
              <w:color w:val="000000"/>
              <w:lang w:val="id"/>
            </w:rPr>
            <w:t xml:space="preserve">(Ahmad </w:t>
          </w:r>
          <w:r w:rsidR="004430DE" w:rsidRPr="004430DE">
            <w:rPr>
              <w:i/>
              <w:iCs/>
              <w:color w:val="000000"/>
              <w:lang w:val="id"/>
            </w:rPr>
            <w:t>et al</w:t>
          </w:r>
          <w:r w:rsidR="001B1D3A" w:rsidRPr="001B1D3A">
            <w:rPr>
              <w:color w:val="000000"/>
              <w:lang w:val="id"/>
            </w:rPr>
            <w:t>., 2024).</w:t>
          </w:r>
        </w:sdtContent>
      </w:sdt>
    </w:p>
    <w:p w14:paraId="5B14EE68" w14:textId="77777777" w:rsidR="00742A86" w:rsidRPr="00CA6DEF" w:rsidRDefault="00742A86">
      <w:pPr>
        <w:pStyle w:val="Heading2"/>
        <w:numPr>
          <w:ilvl w:val="0"/>
          <w:numId w:val="17"/>
        </w:numPr>
        <w:spacing w:line="480" w:lineRule="auto"/>
        <w:ind w:left="450" w:hanging="450"/>
        <w:rPr>
          <w:rFonts w:cs="Times New Roman"/>
          <w:lang w:val="id"/>
        </w:rPr>
      </w:pPr>
      <w:bookmarkStart w:id="32" w:name="_Toc206445062"/>
      <w:r w:rsidRPr="00CA6DEF">
        <w:rPr>
          <w:rFonts w:cs="Times New Roman"/>
          <w:lang w:val="id"/>
        </w:rPr>
        <w:t>Penelitian Terdahulu</w:t>
      </w:r>
      <w:bookmarkEnd w:id="32"/>
      <w:r w:rsidRPr="00CA6DEF">
        <w:rPr>
          <w:rFonts w:cs="Times New Roman"/>
          <w:lang w:val="id"/>
        </w:rPr>
        <w:t xml:space="preserve"> </w:t>
      </w:r>
    </w:p>
    <w:p w14:paraId="4D0AEFE3" w14:textId="77777777" w:rsidR="002F3718" w:rsidRPr="00CA6DEF" w:rsidRDefault="00547999" w:rsidP="00FD2B40">
      <w:pPr>
        <w:pStyle w:val="ListParagraph"/>
        <w:tabs>
          <w:tab w:val="left" w:pos="1350"/>
        </w:tabs>
        <w:spacing w:line="480" w:lineRule="auto"/>
        <w:ind w:left="0"/>
        <w:jc w:val="both"/>
        <w:rPr>
          <w:lang w:val="id"/>
        </w:rPr>
      </w:pPr>
      <w:r>
        <w:rPr>
          <w:b/>
          <w:bCs/>
          <w:lang w:val="id"/>
        </w:rPr>
        <w:t xml:space="preserve">     </w:t>
      </w:r>
      <w:r w:rsidR="00742A86" w:rsidRPr="00547999">
        <w:rPr>
          <w:lang w:val="id"/>
        </w:rPr>
        <w:t>P</w:t>
      </w:r>
      <w:r w:rsidR="00742A86" w:rsidRPr="00CA6DEF">
        <w:rPr>
          <w:lang w:val="id"/>
        </w:rPr>
        <w:t xml:space="preserve">enelitian yang </w:t>
      </w:r>
      <w:r w:rsidR="007069DC">
        <w:rPr>
          <w:lang w:val="id"/>
        </w:rPr>
        <w:t>menjadikan acuan</w:t>
      </w:r>
      <w:r w:rsidR="00742A86" w:rsidRPr="00CA6DEF">
        <w:rPr>
          <w:lang w:val="id"/>
        </w:rPr>
        <w:t xml:space="preserve"> </w:t>
      </w:r>
      <w:r w:rsidR="00803980">
        <w:rPr>
          <w:lang w:val="id"/>
        </w:rPr>
        <w:t>bagi</w:t>
      </w:r>
      <w:r w:rsidR="00742A86" w:rsidRPr="00CA6DEF">
        <w:rPr>
          <w:lang w:val="id"/>
        </w:rPr>
        <w:t xml:space="preserve"> penulis </w:t>
      </w:r>
      <w:r w:rsidR="00803980">
        <w:rPr>
          <w:lang w:val="id"/>
        </w:rPr>
        <w:t>untuk</w:t>
      </w:r>
      <w:r w:rsidR="00742A86" w:rsidRPr="00CA6DEF">
        <w:rPr>
          <w:lang w:val="id"/>
        </w:rPr>
        <w:t xml:space="preserve"> melakukan penelitian </w:t>
      </w:r>
      <w:r w:rsidR="00803980">
        <w:rPr>
          <w:lang w:val="id"/>
        </w:rPr>
        <w:t>ini diambil</w:t>
      </w:r>
      <w:r w:rsidR="00742A86" w:rsidRPr="00CA6DEF">
        <w:rPr>
          <w:lang w:val="id"/>
        </w:rPr>
        <w:t xml:space="preserve"> dari penelitian-penelitian yang sejenis dilakukan oleh peneliti sebelumnya, serta didukung oleh teori ilmiah yang andal dan fakta empiris. Penelitian- penelitian tersebut disampaikan dalam tabel berikut :</w:t>
      </w:r>
    </w:p>
    <w:p w14:paraId="37A1A4B7" w14:textId="50F2AB2E" w:rsidR="00ED32B8" w:rsidRPr="00AE702A" w:rsidRDefault="00AE702A" w:rsidP="00AE702A">
      <w:pPr>
        <w:pStyle w:val="Caption"/>
        <w:rPr>
          <w:b/>
          <w:bCs/>
          <w:i w:val="0"/>
          <w:iCs w:val="0"/>
          <w:color w:val="auto"/>
          <w:sz w:val="22"/>
          <w:szCs w:val="22"/>
        </w:rPr>
      </w:pPr>
      <w:bookmarkStart w:id="33" w:name="_Toc190156014"/>
      <w:bookmarkStart w:id="34" w:name="_Toc205757503"/>
      <w:r w:rsidRPr="00AE702A">
        <w:rPr>
          <w:b/>
          <w:bCs/>
          <w:i w:val="0"/>
          <w:iCs w:val="0"/>
          <w:color w:val="auto"/>
          <w:sz w:val="22"/>
          <w:szCs w:val="22"/>
        </w:rPr>
        <w:t xml:space="preserve">Tabel 2. </w:t>
      </w:r>
      <w:r w:rsidRPr="00AE702A">
        <w:rPr>
          <w:b/>
          <w:bCs/>
          <w:i w:val="0"/>
          <w:iCs w:val="0"/>
          <w:color w:val="auto"/>
          <w:sz w:val="22"/>
          <w:szCs w:val="22"/>
        </w:rPr>
        <w:fldChar w:fldCharType="begin"/>
      </w:r>
      <w:r w:rsidRPr="00AE702A">
        <w:rPr>
          <w:b/>
          <w:bCs/>
          <w:i w:val="0"/>
          <w:iCs w:val="0"/>
          <w:color w:val="auto"/>
          <w:sz w:val="22"/>
          <w:szCs w:val="22"/>
        </w:rPr>
        <w:instrText xml:space="preserve"> SEQ Tabel_2. \* ARABIC </w:instrText>
      </w:r>
      <w:r w:rsidRPr="00AE702A">
        <w:rPr>
          <w:b/>
          <w:bCs/>
          <w:i w:val="0"/>
          <w:iCs w:val="0"/>
          <w:color w:val="auto"/>
          <w:sz w:val="22"/>
          <w:szCs w:val="22"/>
        </w:rPr>
        <w:fldChar w:fldCharType="separate"/>
      </w:r>
      <w:r w:rsidR="00E6256F">
        <w:rPr>
          <w:b/>
          <w:bCs/>
          <w:i w:val="0"/>
          <w:iCs w:val="0"/>
          <w:noProof/>
          <w:color w:val="auto"/>
          <w:sz w:val="22"/>
          <w:szCs w:val="22"/>
        </w:rPr>
        <w:t>1</w:t>
      </w:r>
      <w:r w:rsidRPr="00AE702A">
        <w:rPr>
          <w:b/>
          <w:bCs/>
          <w:i w:val="0"/>
          <w:iCs w:val="0"/>
          <w:color w:val="auto"/>
          <w:sz w:val="22"/>
          <w:szCs w:val="22"/>
        </w:rPr>
        <w:fldChar w:fldCharType="end"/>
      </w:r>
      <w:r w:rsidRPr="00AE702A">
        <w:rPr>
          <w:b/>
          <w:bCs/>
          <w:i w:val="0"/>
          <w:iCs w:val="0"/>
          <w:color w:val="auto"/>
          <w:sz w:val="22"/>
          <w:szCs w:val="22"/>
        </w:rPr>
        <w:t xml:space="preserve"> Penelitian Terdahulu</w:t>
      </w:r>
      <w:bookmarkEnd w:id="33"/>
      <w:bookmarkEnd w:id="34"/>
    </w:p>
    <w:tbl>
      <w:tblPr>
        <w:tblW w:w="8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1436"/>
        <w:gridCol w:w="1710"/>
        <w:gridCol w:w="1894"/>
        <w:gridCol w:w="2434"/>
      </w:tblGrid>
      <w:tr w:rsidR="00742A86" w:rsidRPr="00CA6DEF" w14:paraId="32A14FB9" w14:textId="77777777" w:rsidTr="006875A5">
        <w:trPr>
          <w:trHeight w:val="512"/>
        </w:trPr>
        <w:tc>
          <w:tcPr>
            <w:tcW w:w="535" w:type="dxa"/>
            <w:vAlign w:val="center"/>
          </w:tcPr>
          <w:p w14:paraId="4F38E4BC" w14:textId="77777777" w:rsidR="00742A86" w:rsidRPr="00CA6DEF" w:rsidRDefault="00742A86" w:rsidP="009D124C">
            <w:pPr>
              <w:pStyle w:val="TableParagraph"/>
              <w:spacing w:line="273" w:lineRule="exact"/>
              <w:ind w:left="107"/>
              <w:jc w:val="center"/>
              <w:rPr>
                <w:b/>
                <w:sz w:val="20"/>
                <w:szCs w:val="20"/>
              </w:rPr>
            </w:pPr>
            <w:r w:rsidRPr="00CA6DEF">
              <w:rPr>
                <w:b/>
                <w:spacing w:val="-5"/>
                <w:sz w:val="20"/>
                <w:szCs w:val="20"/>
              </w:rPr>
              <w:t>No.</w:t>
            </w:r>
          </w:p>
        </w:tc>
        <w:tc>
          <w:tcPr>
            <w:tcW w:w="1436" w:type="dxa"/>
            <w:vAlign w:val="center"/>
          </w:tcPr>
          <w:p w14:paraId="54ABDB7C" w14:textId="77777777" w:rsidR="00742A86" w:rsidRPr="00CA6DEF" w:rsidRDefault="00742A86" w:rsidP="00A91EB8">
            <w:pPr>
              <w:pStyle w:val="TableParagraph"/>
              <w:spacing w:line="273" w:lineRule="exact"/>
              <w:ind w:left="432"/>
              <w:rPr>
                <w:b/>
                <w:sz w:val="20"/>
                <w:szCs w:val="20"/>
              </w:rPr>
            </w:pPr>
            <w:r w:rsidRPr="00CA6DEF">
              <w:rPr>
                <w:b/>
                <w:spacing w:val="-2"/>
                <w:sz w:val="20"/>
                <w:szCs w:val="20"/>
              </w:rPr>
              <w:t>Peneliti</w:t>
            </w:r>
          </w:p>
        </w:tc>
        <w:tc>
          <w:tcPr>
            <w:tcW w:w="1710" w:type="dxa"/>
            <w:vAlign w:val="center"/>
          </w:tcPr>
          <w:p w14:paraId="6010000F" w14:textId="77777777" w:rsidR="00742A86" w:rsidRPr="00CA6DEF" w:rsidRDefault="00742A86" w:rsidP="009D124C">
            <w:pPr>
              <w:pStyle w:val="TableParagraph"/>
              <w:spacing w:line="273" w:lineRule="exact"/>
              <w:ind w:left="9"/>
              <w:jc w:val="center"/>
              <w:rPr>
                <w:b/>
                <w:sz w:val="20"/>
                <w:szCs w:val="20"/>
              </w:rPr>
            </w:pPr>
            <w:r w:rsidRPr="00CA6DEF">
              <w:rPr>
                <w:b/>
                <w:spacing w:val="-2"/>
                <w:sz w:val="20"/>
                <w:szCs w:val="20"/>
              </w:rPr>
              <w:t>Judul</w:t>
            </w:r>
          </w:p>
        </w:tc>
        <w:tc>
          <w:tcPr>
            <w:tcW w:w="1894" w:type="dxa"/>
            <w:vAlign w:val="center"/>
          </w:tcPr>
          <w:p w14:paraId="60DF1B62" w14:textId="77777777" w:rsidR="00742A86" w:rsidRPr="00CA6DEF" w:rsidRDefault="00742A86" w:rsidP="009D124C">
            <w:pPr>
              <w:pStyle w:val="TableParagraph"/>
              <w:ind w:left="12"/>
              <w:jc w:val="center"/>
              <w:rPr>
                <w:b/>
                <w:sz w:val="20"/>
                <w:szCs w:val="20"/>
              </w:rPr>
            </w:pPr>
            <w:r w:rsidRPr="00CA6DEF">
              <w:rPr>
                <w:b/>
                <w:spacing w:val="-2"/>
                <w:sz w:val="20"/>
                <w:szCs w:val="20"/>
              </w:rPr>
              <w:t>Variabel</w:t>
            </w:r>
            <w:r w:rsidRPr="00CA6DEF">
              <w:rPr>
                <w:b/>
                <w:spacing w:val="-13"/>
                <w:sz w:val="20"/>
                <w:szCs w:val="20"/>
              </w:rPr>
              <w:t xml:space="preserve"> </w:t>
            </w:r>
            <w:r w:rsidRPr="00CA6DEF">
              <w:rPr>
                <w:b/>
                <w:spacing w:val="-2"/>
                <w:sz w:val="20"/>
                <w:szCs w:val="20"/>
              </w:rPr>
              <w:t>dan Metode</w:t>
            </w:r>
          </w:p>
          <w:p w14:paraId="6A2A79EE" w14:textId="77777777" w:rsidR="00742A86" w:rsidRPr="00CA6DEF" w:rsidRDefault="00742A86" w:rsidP="009D124C">
            <w:pPr>
              <w:pStyle w:val="TableParagraph"/>
              <w:spacing w:line="259" w:lineRule="exact"/>
              <w:ind w:left="12" w:right="4"/>
              <w:jc w:val="center"/>
              <w:rPr>
                <w:b/>
                <w:sz w:val="20"/>
                <w:szCs w:val="20"/>
              </w:rPr>
            </w:pPr>
            <w:r w:rsidRPr="00CA6DEF">
              <w:rPr>
                <w:b/>
                <w:spacing w:val="-2"/>
                <w:sz w:val="20"/>
                <w:szCs w:val="20"/>
              </w:rPr>
              <w:t>Penelitian</w:t>
            </w:r>
          </w:p>
        </w:tc>
        <w:tc>
          <w:tcPr>
            <w:tcW w:w="2434" w:type="dxa"/>
            <w:vAlign w:val="center"/>
          </w:tcPr>
          <w:p w14:paraId="7A949EE9" w14:textId="77777777" w:rsidR="00742A86" w:rsidRPr="00CA6DEF" w:rsidRDefault="00742A86" w:rsidP="009D124C">
            <w:pPr>
              <w:pStyle w:val="TableParagraph"/>
              <w:spacing w:line="273" w:lineRule="exact"/>
              <w:ind w:left="298"/>
              <w:jc w:val="center"/>
              <w:rPr>
                <w:b/>
                <w:sz w:val="20"/>
                <w:szCs w:val="20"/>
              </w:rPr>
            </w:pPr>
            <w:r w:rsidRPr="00CA6DEF">
              <w:rPr>
                <w:b/>
                <w:sz w:val="20"/>
                <w:szCs w:val="20"/>
              </w:rPr>
              <w:t>Hasil</w:t>
            </w:r>
            <w:r w:rsidRPr="00CA6DEF">
              <w:rPr>
                <w:b/>
                <w:spacing w:val="1"/>
                <w:sz w:val="20"/>
                <w:szCs w:val="20"/>
              </w:rPr>
              <w:t xml:space="preserve"> </w:t>
            </w:r>
            <w:r w:rsidRPr="00CA6DEF">
              <w:rPr>
                <w:b/>
                <w:spacing w:val="-2"/>
                <w:sz w:val="20"/>
                <w:szCs w:val="20"/>
              </w:rPr>
              <w:t>Penelitian</w:t>
            </w:r>
          </w:p>
        </w:tc>
      </w:tr>
      <w:tr w:rsidR="00DD1B4D" w:rsidRPr="00CA6DEF" w14:paraId="7A8226E0" w14:textId="77777777" w:rsidTr="006875A5">
        <w:trPr>
          <w:trHeight w:val="512"/>
        </w:trPr>
        <w:tc>
          <w:tcPr>
            <w:tcW w:w="535" w:type="dxa"/>
          </w:tcPr>
          <w:p w14:paraId="717C4871" w14:textId="77777777" w:rsidR="00DD1B4D" w:rsidRPr="009F50AC" w:rsidRDefault="00DD1B4D" w:rsidP="00F62237">
            <w:pPr>
              <w:pStyle w:val="TableParagraph"/>
              <w:spacing w:line="273" w:lineRule="exact"/>
              <w:ind w:left="107"/>
              <w:rPr>
                <w:bCs/>
                <w:spacing w:val="-5"/>
                <w:sz w:val="20"/>
                <w:szCs w:val="20"/>
              </w:rPr>
            </w:pPr>
            <w:r w:rsidRPr="009F50AC">
              <w:rPr>
                <w:bCs/>
                <w:spacing w:val="-5"/>
                <w:sz w:val="20"/>
                <w:szCs w:val="20"/>
              </w:rPr>
              <w:t>1</w:t>
            </w:r>
          </w:p>
        </w:tc>
        <w:sdt>
          <w:sdtPr>
            <w:rPr>
              <w:color w:val="000000"/>
              <w:spacing w:val="-2"/>
              <w:sz w:val="20"/>
              <w:szCs w:val="20"/>
            </w:rPr>
            <w:tag w:val="MENDELEY_CITATION_v3_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"/>
            <w:id w:val="2035992160"/>
            <w:placeholder>
              <w:docPart w:val="DefaultPlaceholder_-1854013440"/>
            </w:placeholder>
          </w:sdtPr>
          <w:sdtContent>
            <w:tc>
              <w:tcPr>
                <w:tcW w:w="1436" w:type="dxa"/>
              </w:tcPr>
              <w:p w14:paraId="47F407E5" w14:textId="1520AE39" w:rsidR="00DD1B4D" w:rsidRPr="00CA6DEF" w:rsidRDefault="001B1D3A" w:rsidP="00262EF1">
                <w:pPr>
                  <w:pStyle w:val="TableParagraph"/>
                  <w:spacing w:line="273" w:lineRule="exact"/>
                  <w:ind w:right="82"/>
                  <w:jc w:val="both"/>
                  <w:rPr>
                    <w:b/>
                    <w:spacing w:val="-2"/>
                    <w:sz w:val="20"/>
                    <w:szCs w:val="20"/>
                  </w:rPr>
                </w:pPr>
                <w:r w:rsidRPr="001B1D3A">
                  <w:rPr>
                    <w:color w:val="000000"/>
                    <w:spacing w:val="-2"/>
                    <w:sz w:val="20"/>
                    <w:szCs w:val="20"/>
                  </w:rPr>
                  <w:t xml:space="preserve">Aisyah Aulia </w:t>
                </w:r>
                <w:r w:rsidR="004430DE" w:rsidRPr="004430DE">
                  <w:rPr>
                    <w:i/>
                    <w:iCs/>
                    <w:color w:val="000000"/>
                    <w:spacing w:val="-2"/>
                    <w:sz w:val="20"/>
                    <w:szCs w:val="20"/>
                  </w:rPr>
                  <w:t>et al</w:t>
                </w:r>
                <w:r w:rsidRPr="001B1D3A">
                  <w:rPr>
                    <w:color w:val="000000"/>
                    <w:spacing w:val="-2"/>
                    <w:sz w:val="20"/>
                    <w:szCs w:val="20"/>
                  </w:rPr>
                  <w:t>. (2025)</w:t>
                </w:r>
              </w:p>
            </w:tc>
          </w:sdtContent>
        </w:sdt>
        <w:tc>
          <w:tcPr>
            <w:tcW w:w="1710" w:type="dxa"/>
          </w:tcPr>
          <w:p w14:paraId="77DFA4F2" w14:textId="77777777" w:rsidR="00DD1B4D" w:rsidRPr="00DD1B4D" w:rsidRDefault="00DD1B4D" w:rsidP="00DD1B4D">
            <w:pPr>
              <w:pStyle w:val="TableParagraph"/>
              <w:spacing w:line="273" w:lineRule="exact"/>
              <w:ind w:left="9"/>
              <w:rPr>
                <w:bCs/>
                <w:spacing w:val="-2"/>
                <w:sz w:val="20"/>
                <w:szCs w:val="20"/>
              </w:rPr>
            </w:pPr>
            <w:r w:rsidRPr="005327D4">
              <w:rPr>
                <w:sz w:val="20"/>
                <w:szCs w:val="18"/>
              </w:rPr>
              <w:t>Dampak Kenaikan PPN 12% terhadap Pendapatan negara dan Kesejahteraan Masyarakat</w:t>
            </w:r>
          </w:p>
        </w:tc>
        <w:tc>
          <w:tcPr>
            <w:tcW w:w="1894" w:type="dxa"/>
          </w:tcPr>
          <w:p w14:paraId="59C7C010" w14:textId="77777777" w:rsidR="00DD1B4D" w:rsidRPr="005327D4" w:rsidRDefault="00DD1B4D" w:rsidP="00434CFB">
            <w:pPr>
              <w:pStyle w:val="TableParagraph"/>
              <w:tabs>
                <w:tab w:val="left" w:pos="1313"/>
              </w:tabs>
              <w:ind w:left="9" w:right="97" w:hanging="9"/>
              <w:rPr>
                <w:spacing w:val="-2"/>
                <w:sz w:val="20"/>
                <w:szCs w:val="18"/>
              </w:rPr>
            </w:pPr>
            <w:r w:rsidRPr="005327D4">
              <w:rPr>
                <w:spacing w:val="-2"/>
                <w:sz w:val="20"/>
                <w:szCs w:val="18"/>
              </w:rPr>
              <w:t xml:space="preserve">Variabel: </w:t>
            </w:r>
            <w:r w:rsidRPr="005327D4">
              <w:rPr>
                <w:sz w:val="20"/>
                <w:szCs w:val="18"/>
              </w:rPr>
              <w:t xml:space="preserve">Dependen : </w:t>
            </w:r>
            <w:r w:rsidRPr="005327D4">
              <w:rPr>
                <w:spacing w:val="-2"/>
                <w:sz w:val="20"/>
                <w:szCs w:val="18"/>
              </w:rPr>
              <w:t>pendapatan negara dan kesejahteraan Masyarakat</w:t>
            </w:r>
          </w:p>
          <w:p w14:paraId="5F20123B" w14:textId="77777777" w:rsidR="00DD1B4D" w:rsidRPr="00430329" w:rsidRDefault="00DD1B4D" w:rsidP="00434CFB">
            <w:pPr>
              <w:pStyle w:val="TableParagraph"/>
              <w:ind w:left="9" w:right="540" w:hanging="9"/>
              <w:rPr>
                <w:spacing w:val="-2"/>
                <w:sz w:val="20"/>
                <w:szCs w:val="18"/>
              </w:rPr>
            </w:pPr>
            <w:r w:rsidRPr="005327D4">
              <w:rPr>
                <w:spacing w:val="-2"/>
                <w:sz w:val="20"/>
                <w:szCs w:val="18"/>
              </w:rPr>
              <w:t xml:space="preserve">Independen: tarif PPN 12% </w:t>
            </w:r>
          </w:p>
        </w:tc>
        <w:tc>
          <w:tcPr>
            <w:tcW w:w="2434" w:type="dxa"/>
          </w:tcPr>
          <w:p w14:paraId="6C685B44" w14:textId="77777777" w:rsidR="00DD1B4D" w:rsidRPr="00430329" w:rsidRDefault="00DD1B4D">
            <w:pPr>
              <w:pStyle w:val="TableParagraph"/>
              <w:numPr>
                <w:ilvl w:val="0"/>
                <w:numId w:val="7"/>
              </w:numPr>
              <w:tabs>
                <w:tab w:val="left" w:pos="210"/>
                <w:tab w:val="left" w:pos="1625"/>
              </w:tabs>
              <w:ind w:left="264" w:right="94" w:hanging="210"/>
              <w:rPr>
                <w:b/>
                <w:sz w:val="20"/>
                <w:szCs w:val="20"/>
              </w:rPr>
            </w:pPr>
            <w:r>
              <w:rPr>
                <w:sz w:val="20"/>
                <w:szCs w:val="18"/>
              </w:rPr>
              <w:t xml:space="preserve">Kenaikan tarif PPN menjadi 12% di Indonesia memberikan dampak yang signifikan terhadap pendapatan negara dan kesejahteraan </w:t>
            </w:r>
          </w:p>
        </w:tc>
      </w:tr>
    </w:tbl>
    <w:p w14:paraId="6E1A6438" w14:textId="77777777" w:rsidR="00FE1329" w:rsidRPr="00FE1329" w:rsidRDefault="00FE1329" w:rsidP="00FE1329">
      <w:pPr>
        <w:pStyle w:val="Caption"/>
        <w:keepNext/>
        <w:rPr>
          <w:b/>
          <w:bCs/>
          <w:i w:val="0"/>
          <w:iCs w:val="0"/>
          <w:color w:val="auto"/>
          <w:sz w:val="22"/>
          <w:szCs w:val="22"/>
        </w:rPr>
      </w:pPr>
      <w:r w:rsidRPr="00FE1329">
        <w:rPr>
          <w:b/>
          <w:bCs/>
          <w:i w:val="0"/>
          <w:iCs w:val="0"/>
          <w:color w:val="auto"/>
          <w:sz w:val="22"/>
          <w:szCs w:val="22"/>
        </w:rPr>
        <w:lastRenderedPageBreak/>
        <w:t>Tabel 2.1 Lanjutan</w:t>
      </w:r>
    </w:p>
    <w:tbl>
      <w:tblPr>
        <w:tblW w:w="8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1440"/>
        <w:gridCol w:w="1710"/>
        <w:gridCol w:w="1890"/>
        <w:gridCol w:w="2430"/>
      </w:tblGrid>
      <w:tr w:rsidR="009F5DBA" w14:paraId="405DD50C" w14:textId="77777777" w:rsidTr="006875A5">
        <w:trPr>
          <w:trHeight w:val="512"/>
        </w:trPr>
        <w:tc>
          <w:tcPr>
            <w:tcW w:w="535" w:type="dxa"/>
            <w:vAlign w:val="center"/>
          </w:tcPr>
          <w:p w14:paraId="0583BA80" w14:textId="77777777" w:rsidR="00FE1329" w:rsidRPr="00CA6DEF" w:rsidRDefault="00FE1329" w:rsidP="003B12F8">
            <w:pPr>
              <w:pStyle w:val="TableParagraph"/>
              <w:spacing w:line="268" w:lineRule="exact"/>
              <w:ind w:left="107"/>
              <w:jc w:val="center"/>
              <w:rPr>
                <w:sz w:val="20"/>
                <w:szCs w:val="20"/>
              </w:rPr>
            </w:pPr>
            <w:r w:rsidRPr="00CA6DEF">
              <w:rPr>
                <w:b/>
                <w:spacing w:val="-5"/>
                <w:sz w:val="20"/>
                <w:szCs w:val="20"/>
              </w:rPr>
              <w:t>No.</w:t>
            </w:r>
          </w:p>
        </w:tc>
        <w:tc>
          <w:tcPr>
            <w:tcW w:w="1440" w:type="dxa"/>
            <w:vAlign w:val="center"/>
          </w:tcPr>
          <w:p w14:paraId="2996613F" w14:textId="77777777" w:rsidR="00FE1329" w:rsidRPr="00CA6DEF" w:rsidRDefault="00FE1329" w:rsidP="003B12F8">
            <w:pPr>
              <w:pStyle w:val="TableParagraph"/>
              <w:spacing w:line="264" w:lineRule="exact"/>
              <w:ind w:left="107"/>
              <w:jc w:val="center"/>
              <w:rPr>
                <w:sz w:val="20"/>
                <w:szCs w:val="20"/>
              </w:rPr>
            </w:pPr>
            <w:r w:rsidRPr="00CA6DEF">
              <w:rPr>
                <w:b/>
                <w:spacing w:val="-2"/>
                <w:sz w:val="20"/>
                <w:szCs w:val="20"/>
              </w:rPr>
              <w:t>Peneliti</w:t>
            </w:r>
          </w:p>
        </w:tc>
        <w:tc>
          <w:tcPr>
            <w:tcW w:w="1710" w:type="dxa"/>
            <w:vAlign w:val="center"/>
          </w:tcPr>
          <w:p w14:paraId="091D6FD4" w14:textId="77777777" w:rsidR="00FE1329" w:rsidRPr="00CA6DEF" w:rsidRDefault="00FE1329" w:rsidP="003B12F8">
            <w:pPr>
              <w:pStyle w:val="TableParagraph"/>
              <w:jc w:val="center"/>
              <w:rPr>
                <w:sz w:val="20"/>
                <w:szCs w:val="20"/>
              </w:rPr>
            </w:pPr>
            <w:r w:rsidRPr="00CA6DEF">
              <w:rPr>
                <w:b/>
                <w:spacing w:val="-2"/>
                <w:sz w:val="20"/>
                <w:szCs w:val="20"/>
              </w:rPr>
              <w:t>Judul</w:t>
            </w:r>
          </w:p>
        </w:tc>
        <w:tc>
          <w:tcPr>
            <w:tcW w:w="1890" w:type="dxa"/>
            <w:vAlign w:val="center"/>
          </w:tcPr>
          <w:p w14:paraId="4957C57F" w14:textId="77777777" w:rsidR="00FE1329" w:rsidRPr="00CA6DEF" w:rsidRDefault="00FE1329" w:rsidP="003B12F8">
            <w:pPr>
              <w:pStyle w:val="TableParagraph"/>
              <w:ind w:left="12"/>
              <w:jc w:val="center"/>
              <w:rPr>
                <w:b/>
                <w:sz w:val="20"/>
                <w:szCs w:val="20"/>
              </w:rPr>
            </w:pPr>
            <w:r w:rsidRPr="00CA6DEF">
              <w:rPr>
                <w:b/>
                <w:spacing w:val="-2"/>
                <w:sz w:val="20"/>
                <w:szCs w:val="20"/>
              </w:rPr>
              <w:t>Variabel</w:t>
            </w:r>
            <w:r w:rsidRPr="00CA6DEF">
              <w:rPr>
                <w:b/>
                <w:spacing w:val="-13"/>
                <w:sz w:val="20"/>
                <w:szCs w:val="20"/>
              </w:rPr>
              <w:t xml:space="preserve"> </w:t>
            </w:r>
            <w:r w:rsidRPr="00CA6DEF">
              <w:rPr>
                <w:b/>
                <w:spacing w:val="-2"/>
                <w:sz w:val="20"/>
                <w:szCs w:val="20"/>
              </w:rPr>
              <w:t>dan Metode</w:t>
            </w:r>
          </w:p>
          <w:p w14:paraId="47407CCB" w14:textId="77777777" w:rsidR="00FE1329" w:rsidRPr="00CA6DEF" w:rsidRDefault="00FE1329" w:rsidP="003B12F8">
            <w:pPr>
              <w:pStyle w:val="TableParagraph"/>
              <w:ind w:right="158"/>
              <w:jc w:val="center"/>
              <w:rPr>
                <w:sz w:val="20"/>
                <w:szCs w:val="20"/>
              </w:rPr>
            </w:pPr>
            <w:r w:rsidRPr="00CA6DEF">
              <w:rPr>
                <w:b/>
                <w:spacing w:val="-2"/>
                <w:sz w:val="20"/>
                <w:szCs w:val="20"/>
              </w:rPr>
              <w:t>Penelitian</w:t>
            </w:r>
          </w:p>
        </w:tc>
        <w:tc>
          <w:tcPr>
            <w:tcW w:w="2430" w:type="dxa"/>
            <w:vAlign w:val="center"/>
          </w:tcPr>
          <w:p w14:paraId="74DF94D6" w14:textId="64DB5F40" w:rsidR="00FE1329" w:rsidRPr="00FE1329" w:rsidRDefault="00FE1329" w:rsidP="009609CA">
            <w:pPr>
              <w:pStyle w:val="TableParagraph"/>
              <w:tabs>
                <w:tab w:val="left" w:pos="1759"/>
              </w:tabs>
              <w:ind w:left="109" w:right="96"/>
              <w:jc w:val="center"/>
              <w:rPr>
                <w:b/>
                <w:spacing w:val="-2"/>
                <w:sz w:val="20"/>
                <w:szCs w:val="20"/>
              </w:rPr>
            </w:pPr>
            <w:r w:rsidRPr="00CA6DEF">
              <w:rPr>
                <w:b/>
                <w:sz w:val="20"/>
                <w:szCs w:val="20"/>
              </w:rPr>
              <w:t>Hasil</w:t>
            </w:r>
            <w:r w:rsidRPr="00CA6DEF">
              <w:rPr>
                <w:b/>
                <w:spacing w:val="1"/>
                <w:sz w:val="20"/>
                <w:szCs w:val="20"/>
              </w:rPr>
              <w:t xml:space="preserve"> </w:t>
            </w:r>
            <w:r w:rsidRPr="00CA6DEF">
              <w:rPr>
                <w:b/>
                <w:spacing w:val="-2"/>
                <w:sz w:val="20"/>
                <w:szCs w:val="20"/>
              </w:rPr>
              <w:t>Penelitian</w:t>
            </w:r>
          </w:p>
        </w:tc>
      </w:tr>
      <w:tr w:rsidR="009F5DBA" w14:paraId="6B6968F7" w14:textId="77777777" w:rsidTr="006875A5">
        <w:trPr>
          <w:trHeight w:val="512"/>
        </w:trPr>
        <w:tc>
          <w:tcPr>
            <w:tcW w:w="535" w:type="dxa"/>
          </w:tcPr>
          <w:p w14:paraId="6AC2F836" w14:textId="77777777" w:rsidR="00760C94" w:rsidRPr="00CA6DEF" w:rsidRDefault="00760C94" w:rsidP="00202FCD">
            <w:pPr>
              <w:pStyle w:val="TableParagraph"/>
              <w:spacing w:line="268" w:lineRule="exact"/>
              <w:ind w:left="107"/>
              <w:jc w:val="both"/>
              <w:rPr>
                <w:b/>
                <w:spacing w:val="-5"/>
                <w:sz w:val="20"/>
                <w:szCs w:val="20"/>
              </w:rPr>
            </w:pPr>
          </w:p>
        </w:tc>
        <w:tc>
          <w:tcPr>
            <w:tcW w:w="1440" w:type="dxa"/>
          </w:tcPr>
          <w:p w14:paraId="54B91B10" w14:textId="77777777" w:rsidR="00760C94" w:rsidRPr="00CA6DEF" w:rsidRDefault="00760C94" w:rsidP="009D124C">
            <w:pPr>
              <w:pStyle w:val="TableParagraph"/>
              <w:spacing w:line="264" w:lineRule="exact"/>
              <w:ind w:left="107"/>
              <w:jc w:val="center"/>
              <w:rPr>
                <w:b/>
                <w:spacing w:val="-2"/>
                <w:sz w:val="20"/>
                <w:szCs w:val="20"/>
              </w:rPr>
            </w:pPr>
          </w:p>
        </w:tc>
        <w:tc>
          <w:tcPr>
            <w:tcW w:w="1710" w:type="dxa"/>
          </w:tcPr>
          <w:p w14:paraId="5C5020C8" w14:textId="77777777" w:rsidR="00760C94" w:rsidRPr="00CA6DEF" w:rsidRDefault="00760C94" w:rsidP="009D124C">
            <w:pPr>
              <w:pStyle w:val="TableParagraph"/>
              <w:jc w:val="center"/>
              <w:rPr>
                <w:b/>
                <w:spacing w:val="-2"/>
                <w:sz w:val="20"/>
                <w:szCs w:val="20"/>
              </w:rPr>
            </w:pPr>
          </w:p>
        </w:tc>
        <w:tc>
          <w:tcPr>
            <w:tcW w:w="1890" w:type="dxa"/>
          </w:tcPr>
          <w:p w14:paraId="09068F0C" w14:textId="77777777" w:rsidR="00760C94" w:rsidRPr="00CA6DEF" w:rsidRDefault="00760C94" w:rsidP="00760C94">
            <w:pPr>
              <w:pStyle w:val="TableParagraph"/>
              <w:ind w:left="12"/>
              <w:rPr>
                <w:b/>
                <w:spacing w:val="-2"/>
                <w:sz w:val="20"/>
                <w:szCs w:val="20"/>
              </w:rPr>
            </w:pPr>
            <w:r w:rsidRPr="005327D4">
              <w:rPr>
                <w:spacing w:val="-2"/>
                <w:sz w:val="20"/>
                <w:szCs w:val="18"/>
              </w:rPr>
              <w:t xml:space="preserve">Metode: </w:t>
            </w:r>
            <w:r w:rsidRPr="005327D4">
              <w:rPr>
                <w:sz w:val="20"/>
                <w:szCs w:val="18"/>
              </w:rPr>
              <w:t xml:space="preserve">Penelitian ini </w:t>
            </w:r>
            <w:r w:rsidRPr="005327D4">
              <w:rPr>
                <w:spacing w:val="-2"/>
                <w:sz w:val="20"/>
                <w:szCs w:val="18"/>
              </w:rPr>
              <w:t xml:space="preserve">menggunakan </w:t>
            </w:r>
            <w:r w:rsidRPr="005327D4">
              <w:rPr>
                <w:sz w:val="20"/>
                <w:szCs w:val="18"/>
              </w:rPr>
              <w:t>kualitatif dengan pendekatan tinjauan literatur sistematis</w:t>
            </w:r>
          </w:p>
        </w:tc>
        <w:tc>
          <w:tcPr>
            <w:tcW w:w="2430" w:type="dxa"/>
          </w:tcPr>
          <w:p w14:paraId="5BAA7289" w14:textId="77777777" w:rsidR="00760C94" w:rsidRDefault="00760C94" w:rsidP="00760C94">
            <w:pPr>
              <w:pStyle w:val="TableParagraph"/>
              <w:tabs>
                <w:tab w:val="left" w:pos="210"/>
                <w:tab w:val="left" w:pos="1625"/>
              </w:tabs>
              <w:ind w:left="264" w:right="94"/>
              <w:rPr>
                <w:sz w:val="20"/>
                <w:szCs w:val="18"/>
              </w:rPr>
            </w:pPr>
            <w:r>
              <w:rPr>
                <w:sz w:val="20"/>
                <w:szCs w:val="18"/>
              </w:rPr>
              <w:t>masyarakat.</w:t>
            </w:r>
          </w:p>
          <w:p w14:paraId="34F8CDEF" w14:textId="77777777" w:rsidR="00760C94" w:rsidRDefault="00760C94">
            <w:pPr>
              <w:pStyle w:val="TableParagraph"/>
              <w:numPr>
                <w:ilvl w:val="0"/>
                <w:numId w:val="7"/>
              </w:numPr>
              <w:tabs>
                <w:tab w:val="left" w:pos="210"/>
                <w:tab w:val="left" w:pos="1625"/>
              </w:tabs>
              <w:ind w:left="264" w:right="94" w:hanging="210"/>
              <w:rPr>
                <w:sz w:val="20"/>
                <w:szCs w:val="18"/>
              </w:rPr>
            </w:pPr>
            <w:r>
              <w:rPr>
                <w:sz w:val="20"/>
                <w:szCs w:val="18"/>
              </w:rPr>
              <w:t>Kebijakan ini juga memicu kekhawatiran terkait penurunan daya beli masyarakat, terutama pada kelompok berpenghasilan rendah</w:t>
            </w:r>
          </w:p>
          <w:p w14:paraId="48010D56" w14:textId="77777777" w:rsidR="00760C94" w:rsidRPr="00760C94" w:rsidRDefault="00760C94">
            <w:pPr>
              <w:pStyle w:val="TableParagraph"/>
              <w:numPr>
                <w:ilvl w:val="0"/>
                <w:numId w:val="7"/>
              </w:numPr>
              <w:tabs>
                <w:tab w:val="left" w:pos="210"/>
                <w:tab w:val="left" w:pos="1625"/>
              </w:tabs>
              <w:ind w:left="264" w:right="94" w:hanging="210"/>
              <w:rPr>
                <w:sz w:val="20"/>
                <w:szCs w:val="18"/>
              </w:rPr>
            </w:pPr>
            <w:r w:rsidRPr="00760C94">
              <w:rPr>
                <w:sz w:val="20"/>
                <w:szCs w:val="18"/>
                <w:lang w:val="en-US"/>
              </w:rPr>
              <w:t>meminimalkan dampak negatif kebijakan ini, penting bagi pemerintah untuk mengimplementasikan subsidi dan bantuan langsung yang terarah, serta memastikan mekanisme pengawasan yang efektif.</w:t>
            </w:r>
          </w:p>
        </w:tc>
      </w:tr>
      <w:tr w:rsidR="009F5DBA" w14:paraId="562F5AA8" w14:textId="77777777" w:rsidTr="006875A5">
        <w:trPr>
          <w:trHeight w:val="512"/>
        </w:trPr>
        <w:tc>
          <w:tcPr>
            <w:tcW w:w="535" w:type="dxa"/>
          </w:tcPr>
          <w:p w14:paraId="45ECCBEF" w14:textId="77777777" w:rsidR="00430329" w:rsidRPr="009F50AC" w:rsidRDefault="00430329" w:rsidP="00430329">
            <w:pPr>
              <w:pStyle w:val="TableParagraph"/>
              <w:spacing w:line="268" w:lineRule="exact"/>
              <w:ind w:left="107"/>
              <w:rPr>
                <w:bCs/>
                <w:spacing w:val="-5"/>
                <w:sz w:val="20"/>
                <w:szCs w:val="20"/>
              </w:rPr>
            </w:pPr>
            <w:r w:rsidRPr="009F50AC">
              <w:rPr>
                <w:bCs/>
                <w:spacing w:val="-5"/>
                <w:sz w:val="20"/>
                <w:szCs w:val="20"/>
              </w:rPr>
              <w:t>2</w:t>
            </w:r>
          </w:p>
        </w:tc>
        <w:sdt>
          <w:sdtPr>
            <w:rPr>
              <w:color w:val="000000"/>
              <w:spacing w:val="-2"/>
              <w:sz w:val="20"/>
              <w:szCs w:val="20"/>
            </w:rPr>
            <w:tag w:val="MENDELEY_CITATION_v3_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"/>
            <w:id w:val="-454177396"/>
            <w:placeholder>
              <w:docPart w:val="2FECA3213751464C91FE1E7AA9FB3857"/>
            </w:placeholder>
          </w:sdtPr>
          <w:sdtContent>
            <w:tc>
              <w:tcPr>
                <w:tcW w:w="1440" w:type="dxa"/>
              </w:tcPr>
              <w:p w14:paraId="28586193" w14:textId="379E3210" w:rsidR="00430329" w:rsidRPr="00CA6DEF" w:rsidRDefault="001B1D3A" w:rsidP="00430329">
                <w:pPr>
                  <w:pStyle w:val="TableParagraph"/>
                  <w:spacing w:line="264" w:lineRule="exact"/>
                  <w:ind w:left="107"/>
                  <w:rPr>
                    <w:b/>
                    <w:spacing w:val="-2"/>
                    <w:sz w:val="20"/>
                    <w:szCs w:val="20"/>
                  </w:rPr>
                </w:pPr>
                <w:r w:rsidRPr="001B1D3A">
                  <w:rPr>
                    <w:color w:val="000000"/>
                    <w:spacing w:val="-2"/>
                    <w:sz w:val="20"/>
                    <w:szCs w:val="20"/>
                  </w:rPr>
                  <w:t>Sopiah Ahmad (2024)</w:t>
                </w:r>
              </w:p>
            </w:tc>
          </w:sdtContent>
        </w:sdt>
        <w:tc>
          <w:tcPr>
            <w:tcW w:w="1710" w:type="dxa"/>
          </w:tcPr>
          <w:p w14:paraId="61A3FE65" w14:textId="77777777" w:rsidR="00430329" w:rsidRPr="00CA6DEF" w:rsidRDefault="00430329" w:rsidP="00430329">
            <w:pPr>
              <w:pStyle w:val="TableParagraph"/>
              <w:rPr>
                <w:b/>
                <w:spacing w:val="-2"/>
                <w:sz w:val="20"/>
                <w:szCs w:val="20"/>
              </w:rPr>
            </w:pPr>
            <w:r w:rsidRPr="00CA6DEF">
              <w:rPr>
                <w:sz w:val="20"/>
                <w:szCs w:val="20"/>
                <w:lang w:val="en-US"/>
              </w:rPr>
              <w:t>Analisis kebijakan pajak terhadap pertumbuhan Ekonomi di negara berkembang</w:t>
            </w:r>
          </w:p>
        </w:tc>
        <w:tc>
          <w:tcPr>
            <w:tcW w:w="1890" w:type="dxa"/>
          </w:tcPr>
          <w:p w14:paraId="6B635928" w14:textId="77777777" w:rsidR="00430329" w:rsidRPr="00CA6DEF" w:rsidRDefault="00430329" w:rsidP="00430329">
            <w:pPr>
              <w:pStyle w:val="TableParagraph"/>
              <w:ind w:left="12"/>
              <w:rPr>
                <w:b/>
                <w:spacing w:val="-2"/>
                <w:sz w:val="20"/>
                <w:szCs w:val="20"/>
              </w:rPr>
            </w:pPr>
            <w:r w:rsidRPr="00CA6DEF">
              <w:rPr>
                <w:spacing w:val="-2"/>
                <w:sz w:val="20"/>
                <w:szCs w:val="20"/>
              </w:rPr>
              <w:t xml:space="preserve">Variabel Dependen: Pertumbuhan Ekonomi Variabel Independen: Kebijakan Pajak Metode: </w:t>
            </w:r>
            <w:r w:rsidRPr="00CA6DEF">
              <w:rPr>
                <w:spacing w:val="-2"/>
                <w:sz w:val="20"/>
                <w:szCs w:val="20"/>
                <w:lang w:val="en-US"/>
              </w:rPr>
              <w:t>pendekatan</w:t>
            </w:r>
            <w:r>
              <w:rPr>
                <w:spacing w:val="-2"/>
                <w:sz w:val="20"/>
                <w:szCs w:val="20"/>
                <w:lang w:val="en-US"/>
              </w:rPr>
              <w:t xml:space="preserve"> </w:t>
            </w:r>
            <w:r w:rsidRPr="00CA6DEF">
              <w:rPr>
                <w:spacing w:val="-2"/>
                <w:sz w:val="20"/>
                <w:szCs w:val="20"/>
                <w:lang w:val="en-US"/>
              </w:rPr>
              <w:t xml:space="preserve"> empiris, yaitu</w:t>
            </w:r>
            <w:r>
              <w:rPr>
                <w:spacing w:val="-2"/>
                <w:sz w:val="20"/>
                <w:szCs w:val="20"/>
                <w:lang w:val="en-US"/>
              </w:rPr>
              <w:t xml:space="preserve"> </w:t>
            </w:r>
            <w:r w:rsidRPr="00CA6DEF">
              <w:rPr>
                <w:spacing w:val="-2"/>
                <w:sz w:val="20"/>
                <w:szCs w:val="20"/>
                <w:lang w:val="en-US"/>
              </w:rPr>
              <w:t>penelusuran berdasarkan penemuan yang telah ada.</w:t>
            </w:r>
            <w:r w:rsidRPr="00CA6DEF">
              <w:rPr>
                <w:rFonts w:eastAsiaTheme="minorHAnsi"/>
                <w:kern w:val="2"/>
                <w:lang w:val="en-US"/>
                <w14:ligatures w14:val="standardContextual"/>
              </w:rPr>
              <w:t xml:space="preserve"> </w:t>
            </w:r>
            <w:r w:rsidRPr="00CA6DEF">
              <w:rPr>
                <w:spacing w:val="-2"/>
                <w:sz w:val="20"/>
                <w:szCs w:val="20"/>
                <w:lang w:val="en-US"/>
              </w:rPr>
              <w:t>berupa pengumpulan buku-buku, bahan-bahan tertulis serta referensi-referensi yang relevan</w:t>
            </w:r>
          </w:p>
        </w:tc>
        <w:tc>
          <w:tcPr>
            <w:tcW w:w="2430" w:type="dxa"/>
          </w:tcPr>
          <w:p w14:paraId="5D604605" w14:textId="77777777" w:rsidR="00430329" w:rsidRPr="00430329" w:rsidRDefault="00430329">
            <w:pPr>
              <w:pStyle w:val="TableParagraph"/>
              <w:numPr>
                <w:ilvl w:val="0"/>
                <w:numId w:val="8"/>
              </w:numPr>
              <w:tabs>
                <w:tab w:val="left" w:pos="1920"/>
              </w:tabs>
              <w:ind w:left="179" w:right="95" w:hanging="90"/>
              <w:rPr>
                <w:sz w:val="20"/>
                <w:szCs w:val="20"/>
              </w:rPr>
            </w:pPr>
            <w:r w:rsidRPr="00CA6DEF">
              <w:rPr>
                <w:sz w:val="20"/>
                <w:szCs w:val="20"/>
                <w:lang w:val="en-US"/>
              </w:rPr>
              <w:t>Kebijakan pajak dalam perekonomian negara berkembang menunjukkan bahwa kebijakan pajak yang dirancang dengan baik dapat mendorong</w:t>
            </w:r>
          </w:p>
          <w:p w14:paraId="516B1CA2" w14:textId="19C77CC9" w:rsidR="00430329" w:rsidRPr="00CA6DEF" w:rsidRDefault="00430329">
            <w:pPr>
              <w:pStyle w:val="TableParagraph"/>
              <w:numPr>
                <w:ilvl w:val="0"/>
                <w:numId w:val="8"/>
              </w:numPr>
              <w:tabs>
                <w:tab w:val="left" w:pos="1920"/>
              </w:tabs>
              <w:ind w:left="179" w:right="95" w:hanging="90"/>
              <w:rPr>
                <w:sz w:val="20"/>
                <w:szCs w:val="20"/>
              </w:rPr>
            </w:pPr>
            <w:r w:rsidRPr="00CA6DEF">
              <w:rPr>
                <w:sz w:val="20"/>
                <w:szCs w:val="20"/>
                <w:lang w:val="en-US"/>
              </w:rPr>
              <w:t>pertumbuhan ekonomi dengan meningkatkan pendapatan negara yang kemudian dapat digunakan untuk investasi infrastruktur dan pelayanan publi</w:t>
            </w:r>
            <w:r w:rsidR="00147061">
              <w:rPr>
                <w:sz w:val="20"/>
                <w:szCs w:val="20"/>
                <w:lang w:val="en-US"/>
              </w:rPr>
              <w:t>k</w:t>
            </w:r>
          </w:p>
          <w:p w14:paraId="1536657F" w14:textId="77777777" w:rsidR="00430329" w:rsidRPr="008C60A5" w:rsidRDefault="00430329" w:rsidP="00430329">
            <w:pPr>
              <w:pStyle w:val="TableParagraph"/>
              <w:tabs>
                <w:tab w:val="left" w:pos="1920"/>
              </w:tabs>
              <w:ind w:left="179" w:right="95"/>
              <w:rPr>
                <w:sz w:val="20"/>
                <w:szCs w:val="20"/>
              </w:rPr>
            </w:pPr>
            <w:r w:rsidRPr="00CA6DEF">
              <w:rPr>
                <w:sz w:val="20"/>
                <w:szCs w:val="20"/>
                <w:lang w:val="en-US"/>
              </w:rPr>
              <w:t>kebijakan pajak yang tidak efektif atau tidak adil dapat menghambat pertumbuhan ekonomi. Pajak yang terlalu tinggi atau sistem perpajakan yang kompleks dan korupsi pajak dapat mengurangi insentif bagi investasi dan usaha.</w:t>
            </w:r>
          </w:p>
          <w:p w14:paraId="62E0692A" w14:textId="77777777" w:rsidR="00430329" w:rsidRPr="00CA6DEF" w:rsidRDefault="00430329">
            <w:pPr>
              <w:pStyle w:val="TableParagraph"/>
              <w:numPr>
                <w:ilvl w:val="0"/>
                <w:numId w:val="8"/>
              </w:numPr>
              <w:ind w:left="185" w:right="96" w:hanging="160"/>
              <w:rPr>
                <w:b/>
                <w:sz w:val="20"/>
                <w:szCs w:val="20"/>
              </w:rPr>
            </w:pPr>
            <w:r w:rsidRPr="00CA6DEF">
              <w:rPr>
                <w:sz w:val="20"/>
                <w:szCs w:val="20"/>
                <w:lang w:val="en-US"/>
              </w:rPr>
              <w:t>Studi</w:t>
            </w:r>
            <w:r>
              <w:rPr>
                <w:sz w:val="20"/>
                <w:szCs w:val="20"/>
                <w:lang w:val="en-US"/>
              </w:rPr>
              <w:t xml:space="preserve"> </w:t>
            </w:r>
            <w:r w:rsidRPr="00CA6DEF">
              <w:rPr>
                <w:sz w:val="20"/>
                <w:szCs w:val="20"/>
                <w:lang w:val="en-US"/>
              </w:rPr>
              <w:t>ini menyimpulkan bahwa untuk memaksimalkan dampak positif kebijakan</w:t>
            </w:r>
            <w:r>
              <w:rPr>
                <w:sz w:val="20"/>
                <w:szCs w:val="20"/>
                <w:lang w:val="en-US"/>
              </w:rPr>
              <w:t xml:space="preserve"> </w:t>
            </w:r>
            <w:r w:rsidRPr="00CA6DEF">
              <w:rPr>
                <w:sz w:val="20"/>
                <w:szCs w:val="20"/>
                <w:lang w:val="en-US"/>
              </w:rPr>
              <w:t>pajak terhadap pertumbuhan ekonomi,</w:t>
            </w:r>
            <w:r>
              <w:rPr>
                <w:sz w:val="20"/>
                <w:szCs w:val="20"/>
                <w:lang w:val="en-US"/>
              </w:rPr>
              <w:t xml:space="preserve"> </w:t>
            </w:r>
            <w:r w:rsidRPr="00CA6DEF">
              <w:rPr>
                <w:sz w:val="20"/>
                <w:szCs w:val="20"/>
                <w:lang w:val="en-US"/>
              </w:rPr>
              <w:t>negara berkembang perlu menerapkan sistem perpajakan yang sederhana, transparan, dan adil</w:t>
            </w:r>
          </w:p>
        </w:tc>
      </w:tr>
    </w:tbl>
    <w:p w14:paraId="07E4810D" w14:textId="77777777" w:rsidR="00434CFB" w:rsidRPr="00CA6DEF" w:rsidRDefault="00434CFB" w:rsidP="00A31ED4">
      <w:pPr>
        <w:pStyle w:val="TableParagraph"/>
        <w:tabs>
          <w:tab w:val="left" w:pos="359"/>
          <w:tab w:val="left" w:pos="1920"/>
        </w:tabs>
        <w:ind w:left="0" w:right="95"/>
        <w:rPr>
          <w:sz w:val="20"/>
          <w:szCs w:val="20"/>
        </w:rPr>
      </w:pPr>
    </w:p>
    <w:p w14:paraId="2871CBA4" w14:textId="77777777" w:rsidR="00434CFB" w:rsidRPr="00CA6DEF" w:rsidRDefault="00434CFB" w:rsidP="00434CFB">
      <w:pPr>
        <w:pStyle w:val="TableParagraph"/>
        <w:tabs>
          <w:tab w:val="left" w:pos="540"/>
          <w:tab w:val="left" w:pos="1980"/>
          <w:tab w:val="left" w:pos="3690"/>
          <w:tab w:val="left" w:pos="5490"/>
        </w:tabs>
        <w:ind w:left="5" w:right="95"/>
        <w:rPr>
          <w:sz w:val="20"/>
          <w:szCs w:val="20"/>
        </w:rPr>
      </w:pPr>
      <w:r w:rsidRPr="00023DDB">
        <w:rPr>
          <w:color w:val="FF0000"/>
          <w:spacing w:val="-10"/>
          <w:sz w:val="20"/>
          <w:szCs w:val="20"/>
        </w:rPr>
        <w:tab/>
      </w:r>
      <w:r>
        <w:rPr>
          <w:color w:val="FF0000"/>
          <w:spacing w:val="-2"/>
          <w:sz w:val="20"/>
          <w:szCs w:val="20"/>
        </w:rPr>
        <w:tab/>
      </w:r>
      <w:r w:rsidRPr="00023DDB">
        <w:rPr>
          <w:color w:val="FF0000"/>
          <w:sz w:val="20"/>
          <w:szCs w:val="20"/>
        </w:rPr>
        <w:tab/>
      </w:r>
      <w:r w:rsidRPr="00023DDB">
        <w:rPr>
          <w:color w:val="FF0000"/>
          <w:spacing w:val="-2"/>
          <w:sz w:val="20"/>
          <w:szCs w:val="20"/>
        </w:rPr>
        <w:tab/>
      </w:r>
    </w:p>
    <w:p w14:paraId="037E07AA" w14:textId="77777777" w:rsidR="00434CFB" w:rsidRPr="00CA6DEF" w:rsidRDefault="00434CFB" w:rsidP="00434CFB">
      <w:pPr>
        <w:pStyle w:val="TableParagraph"/>
        <w:tabs>
          <w:tab w:val="left" w:pos="540"/>
          <w:tab w:val="left" w:pos="1980"/>
          <w:tab w:val="left" w:pos="3690"/>
          <w:tab w:val="left" w:pos="5490"/>
        </w:tabs>
        <w:ind w:left="5" w:right="95"/>
        <w:rPr>
          <w:sz w:val="20"/>
          <w:szCs w:val="20"/>
        </w:rPr>
      </w:pPr>
      <w:r w:rsidRPr="00023DDB">
        <w:rPr>
          <w:color w:val="FF0000"/>
          <w:spacing w:val="-10"/>
          <w:sz w:val="20"/>
          <w:szCs w:val="20"/>
        </w:rPr>
        <w:lastRenderedPageBreak/>
        <w:tab/>
      </w:r>
      <w:r>
        <w:rPr>
          <w:color w:val="FF0000"/>
          <w:spacing w:val="-2"/>
          <w:sz w:val="20"/>
          <w:szCs w:val="20"/>
        </w:rPr>
        <w:tab/>
      </w:r>
      <w:r w:rsidRPr="00023DDB">
        <w:rPr>
          <w:color w:val="FF0000"/>
          <w:sz w:val="20"/>
          <w:szCs w:val="20"/>
        </w:rPr>
        <w:tab/>
      </w:r>
      <w:r w:rsidRPr="00023DDB">
        <w:rPr>
          <w:color w:val="FF0000"/>
          <w:spacing w:val="-2"/>
          <w:sz w:val="20"/>
          <w:szCs w:val="20"/>
        </w:rPr>
        <w:tab/>
      </w:r>
    </w:p>
    <w:p w14:paraId="606CBF5B" w14:textId="46A1F4F9" w:rsidR="00434CFB" w:rsidRPr="00434CFB" w:rsidRDefault="00434CFB" w:rsidP="00434CFB">
      <w:pPr>
        <w:pStyle w:val="Caption"/>
        <w:keepNext/>
        <w:rPr>
          <w:b/>
          <w:bCs/>
          <w:i w:val="0"/>
          <w:iCs w:val="0"/>
          <w:color w:val="auto"/>
          <w:sz w:val="22"/>
          <w:szCs w:val="22"/>
        </w:rPr>
      </w:pPr>
      <w:r w:rsidRPr="00434CFB">
        <w:rPr>
          <w:b/>
          <w:bCs/>
          <w:i w:val="0"/>
          <w:iCs w:val="0"/>
          <w:color w:val="auto"/>
          <w:sz w:val="22"/>
          <w:szCs w:val="22"/>
        </w:rPr>
        <w:t>Tabel 2.1 Lanjutan</w:t>
      </w:r>
    </w:p>
    <w:tbl>
      <w:tblPr>
        <w:tblW w:w="7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1440"/>
        <w:gridCol w:w="1710"/>
        <w:gridCol w:w="1800"/>
        <w:gridCol w:w="2430"/>
      </w:tblGrid>
      <w:tr w:rsidR="000F4179" w:rsidRPr="00385DEF" w14:paraId="2C76A949" w14:textId="77777777" w:rsidTr="005A5CC3">
        <w:trPr>
          <w:trHeight w:val="512"/>
        </w:trPr>
        <w:tc>
          <w:tcPr>
            <w:tcW w:w="535" w:type="dxa"/>
            <w:vAlign w:val="center"/>
          </w:tcPr>
          <w:p w14:paraId="3476B91F" w14:textId="68B4E0A7" w:rsidR="000F4179" w:rsidRPr="00385DEF" w:rsidRDefault="000F4179" w:rsidP="000F4179">
            <w:pPr>
              <w:pStyle w:val="TableParagraph"/>
              <w:spacing w:line="268" w:lineRule="exact"/>
              <w:ind w:left="107"/>
              <w:jc w:val="center"/>
              <w:rPr>
                <w:spacing w:val="-10"/>
                <w:sz w:val="20"/>
                <w:szCs w:val="20"/>
              </w:rPr>
            </w:pPr>
            <w:r w:rsidRPr="00385DEF">
              <w:rPr>
                <w:b/>
                <w:spacing w:val="-5"/>
                <w:sz w:val="20"/>
                <w:szCs w:val="20"/>
              </w:rPr>
              <w:t>No.</w:t>
            </w:r>
          </w:p>
        </w:tc>
        <w:tc>
          <w:tcPr>
            <w:tcW w:w="1440" w:type="dxa"/>
            <w:vAlign w:val="center"/>
          </w:tcPr>
          <w:p w14:paraId="49A8B2C0" w14:textId="7E1B6631" w:rsidR="000F4179" w:rsidRPr="00385DEF" w:rsidRDefault="000F4179" w:rsidP="000F4179">
            <w:pPr>
              <w:pStyle w:val="TableParagraph"/>
              <w:ind w:left="0" w:right="95"/>
              <w:jc w:val="center"/>
              <w:rPr>
                <w:color w:val="FF0000"/>
                <w:spacing w:val="-2"/>
                <w:sz w:val="20"/>
                <w:szCs w:val="20"/>
              </w:rPr>
            </w:pPr>
            <w:r w:rsidRPr="00385DEF">
              <w:rPr>
                <w:b/>
                <w:spacing w:val="-2"/>
                <w:sz w:val="20"/>
                <w:szCs w:val="20"/>
              </w:rPr>
              <w:t>Peneliti</w:t>
            </w:r>
          </w:p>
        </w:tc>
        <w:tc>
          <w:tcPr>
            <w:tcW w:w="1710" w:type="dxa"/>
            <w:vAlign w:val="center"/>
          </w:tcPr>
          <w:p w14:paraId="67DE5D71" w14:textId="7C2C6BD8" w:rsidR="000F4179" w:rsidRPr="00385DEF" w:rsidRDefault="000F4179" w:rsidP="000F4179">
            <w:pPr>
              <w:pStyle w:val="TableParagraph"/>
              <w:ind w:right="270"/>
              <w:jc w:val="center"/>
              <w:rPr>
                <w:sz w:val="20"/>
                <w:szCs w:val="20"/>
              </w:rPr>
            </w:pPr>
            <w:r w:rsidRPr="00385DEF">
              <w:rPr>
                <w:b/>
                <w:spacing w:val="-2"/>
                <w:sz w:val="20"/>
                <w:szCs w:val="20"/>
              </w:rPr>
              <w:t>Judul</w:t>
            </w:r>
          </w:p>
        </w:tc>
        <w:tc>
          <w:tcPr>
            <w:tcW w:w="1800" w:type="dxa"/>
            <w:vAlign w:val="center"/>
          </w:tcPr>
          <w:p w14:paraId="4F323C06" w14:textId="77777777" w:rsidR="000F4179" w:rsidRPr="00385DEF" w:rsidRDefault="000F4179" w:rsidP="000F4179">
            <w:pPr>
              <w:pStyle w:val="TableParagraph"/>
              <w:ind w:left="12"/>
              <w:jc w:val="center"/>
              <w:rPr>
                <w:b/>
                <w:sz w:val="20"/>
                <w:szCs w:val="20"/>
              </w:rPr>
            </w:pPr>
            <w:r w:rsidRPr="00385DEF">
              <w:rPr>
                <w:b/>
                <w:spacing w:val="-2"/>
                <w:sz w:val="20"/>
                <w:szCs w:val="20"/>
              </w:rPr>
              <w:t>Variabel</w:t>
            </w:r>
            <w:r w:rsidRPr="00385DEF">
              <w:rPr>
                <w:b/>
                <w:spacing w:val="-13"/>
                <w:sz w:val="20"/>
                <w:szCs w:val="20"/>
              </w:rPr>
              <w:t xml:space="preserve"> </w:t>
            </w:r>
            <w:r w:rsidRPr="00385DEF">
              <w:rPr>
                <w:b/>
                <w:spacing w:val="-2"/>
                <w:sz w:val="20"/>
                <w:szCs w:val="20"/>
              </w:rPr>
              <w:t>dan Metode</w:t>
            </w:r>
          </w:p>
          <w:p w14:paraId="58B3B541" w14:textId="55358413" w:rsidR="000F4179" w:rsidRPr="00385DEF" w:rsidRDefault="000F4179" w:rsidP="000F4179">
            <w:pPr>
              <w:pStyle w:val="TableParagraph"/>
              <w:ind w:right="158"/>
              <w:jc w:val="center"/>
              <w:rPr>
                <w:spacing w:val="-2"/>
                <w:sz w:val="20"/>
                <w:szCs w:val="20"/>
              </w:rPr>
            </w:pPr>
            <w:r w:rsidRPr="00385DEF">
              <w:rPr>
                <w:b/>
                <w:spacing w:val="-2"/>
                <w:sz w:val="20"/>
                <w:szCs w:val="20"/>
              </w:rPr>
              <w:t>Penelitian</w:t>
            </w:r>
          </w:p>
        </w:tc>
        <w:tc>
          <w:tcPr>
            <w:tcW w:w="2430" w:type="dxa"/>
            <w:vAlign w:val="center"/>
          </w:tcPr>
          <w:p w14:paraId="013D6C76" w14:textId="0118BB33" w:rsidR="000F4179" w:rsidRPr="00385DEF" w:rsidRDefault="000F4179" w:rsidP="000F4179">
            <w:pPr>
              <w:pStyle w:val="TableParagraph"/>
              <w:tabs>
                <w:tab w:val="left" w:pos="359"/>
              </w:tabs>
              <w:spacing w:line="270" w:lineRule="atLeast"/>
              <w:ind w:left="0" w:right="97"/>
              <w:jc w:val="center"/>
              <w:rPr>
                <w:sz w:val="20"/>
                <w:szCs w:val="20"/>
              </w:rPr>
            </w:pPr>
            <w:r w:rsidRPr="00385DEF">
              <w:rPr>
                <w:b/>
                <w:sz w:val="20"/>
                <w:szCs w:val="20"/>
              </w:rPr>
              <w:t>Hasil</w:t>
            </w:r>
            <w:r w:rsidRPr="00385DEF">
              <w:rPr>
                <w:b/>
                <w:spacing w:val="1"/>
                <w:sz w:val="20"/>
                <w:szCs w:val="20"/>
              </w:rPr>
              <w:t xml:space="preserve"> </w:t>
            </w:r>
            <w:r w:rsidRPr="00385DEF">
              <w:rPr>
                <w:b/>
                <w:spacing w:val="-2"/>
                <w:sz w:val="20"/>
                <w:szCs w:val="20"/>
              </w:rPr>
              <w:t>Penelitian</w:t>
            </w:r>
          </w:p>
        </w:tc>
      </w:tr>
      <w:tr w:rsidR="000F4179" w:rsidRPr="00385DEF" w14:paraId="77A14877" w14:textId="77777777" w:rsidTr="00262EF1">
        <w:trPr>
          <w:trHeight w:val="512"/>
        </w:trPr>
        <w:tc>
          <w:tcPr>
            <w:tcW w:w="535" w:type="dxa"/>
          </w:tcPr>
          <w:p w14:paraId="52D02207" w14:textId="016607DA" w:rsidR="000F4179" w:rsidRPr="00385DEF" w:rsidRDefault="000F4179" w:rsidP="00051E8C">
            <w:pPr>
              <w:pStyle w:val="TableParagraph"/>
              <w:spacing w:line="268" w:lineRule="exact"/>
              <w:ind w:left="107"/>
              <w:rPr>
                <w:bCs/>
                <w:spacing w:val="-5"/>
                <w:sz w:val="20"/>
                <w:szCs w:val="20"/>
              </w:rPr>
            </w:pPr>
            <w:r w:rsidRPr="00385DEF">
              <w:rPr>
                <w:bCs/>
                <w:spacing w:val="-5"/>
                <w:sz w:val="20"/>
                <w:szCs w:val="20"/>
              </w:rPr>
              <w:t>3</w:t>
            </w:r>
          </w:p>
        </w:tc>
        <w:tc>
          <w:tcPr>
            <w:tcW w:w="1440" w:type="dxa"/>
          </w:tcPr>
          <w:p w14:paraId="15B63D17" w14:textId="17B490D1" w:rsidR="000F4179" w:rsidRPr="00385DEF" w:rsidRDefault="008D031D" w:rsidP="00262EF1">
            <w:pPr>
              <w:pStyle w:val="TableParagraph"/>
              <w:ind w:left="0" w:right="95"/>
              <w:rPr>
                <w:b/>
                <w:spacing w:val="-2"/>
                <w:sz w:val="20"/>
                <w:szCs w:val="20"/>
              </w:rPr>
            </w:pPr>
            <w:r w:rsidRPr="00385DEF">
              <w:rPr>
                <w:color w:val="000000"/>
                <w:spacing w:val="-2"/>
                <w:sz w:val="20"/>
                <w:szCs w:val="20"/>
              </w:rPr>
              <w:t xml:space="preserve"> </w:t>
            </w:r>
            <w:sdt>
              <w:sdtPr>
                <w:rPr>
                  <w:color w:val="000000"/>
                  <w:spacing w:val="-2"/>
                  <w:sz w:val="20"/>
                  <w:szCs w:val="20"/>
                </w:rPr>
                <w:tag w:val="MENDELEY_CITATION_v3_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"/>
                <w:id w:val="-636262848"/>
                <w:placeholder>
                  <w:docPart w:val="DefaultPlaceholder_-1854013440"/>
                </w:placeholder>
              </w:sdtPr>
              <w:sdtContent>
                <w:r w:rsidR="001B1D3A" w:rsidRPr="00385DEF">
                  <w:rPr>
                    <w:color w:val="000000"/>
                    <w:sz w:val="20"/>
                    <w:szCs w:val="20"/>
                  </w:rPr>
                  <w:t>Ginting &amp; Saptono (2024)</w:t>
                </w:r>
              </w:sdtContent>
            </w:sdt>
          </w:p>
        </w:tc>
        <w:tc>
          <w:tcPr>
            <w:tcW w:w="1710" w:type="dxa"/>
          </w:tcPr>
          <w:p w14:paraId="6EA230A5" w14:textId="77777777" w:rsidR="0048511B" w:rsidRPr="00385DEF" w:rsidRDefault="0048511B" w:rsidP="0048511B">
            <w:pPr>
              <w:pStyle w:val="TableParagraph"/>
              <w:ind w:right="270"/>
              <w:rPr>
                <w:spacing w:val="-2"/>
                <w:sz w:val="20"/>
                <w:szCs w:val="20"/>
                <w:lang w:val="en-US"/>
              </w:rPr>
            </w:pPr>
            <w:r w:rsidRPr="00385DEF">
              <w:rPr>
                <w:spacing w:val="-2"/>
                <w:sz w:val="20"/>
                <w:szCs w:val="20"/>
                <w:lang w:val="en-US"/>
              </w:rPr>
              <w:t>Innovative Challenges: Exploring Tax Incentive Policies in Indonesia's Special Economic Zones</w:t>
            </w:r>
          </w:p>
          <w:p w14:paraId="0B5246F8" w14:textId="7BD67DBA" w:rsidR="000F4179" w:rsidRPr="00385DEF" w:rsidRDefault="000F4179" w:rsidP="00051E8C">
            <w:pPr>
              <w:pStyle w:val="TableParagraph"/>
              <w:ind w:right="270"/>
              <w:rPr>
                <w:bCs/>
                <w:spacing w:val="-2"/>
                <w:sz w:val="20"/>
                <w:szCs w:val="20"/>
              </w:rPr>
            </w:pPr>
          </w:p>
        </w:tc>
        <w:tc>
          <w:tcPr>
            <w:tcW w:w="1800" w:type="dxa"/>
          </w:tcPr>
          <w:p w14:paraId="14C18B7C" w14:textId="49C35BCC" w:rsidR="000F4179" w:rsidRPr="00385DEF" w:rsidRDefault="00D9227A" w:rsidP="00051E8C">
            <w:pPr>
              <w:pStyle w:val="TableParagraph"/>
              <w:ind w:left="12"/>
              <w:rPr>
                <w:bCs/>
                <w:spacing w:val="-2"/>
                <w:sz w:val="20"/>
                <w:szCs w:val="20"/>
              </w:rPr>
            </w:pPr>
            <w:r w:rsidRPr="00385DEF">
              <w:rPr>
                <w:bCs/>
                <w:spacing w:val="-2"/>
                <w:sz w:val="20"/>
                <w:szCs w:val="20"/>
              </w:rPr>
              <w:t xml:space="preserve">Variabel Dependen: </w:t>
            </w:r>
            <w:r w:rsidR="000F406B" w:rsidRPr="00385DEF">
              <w:rPr>
                <w:bCs/>
                <w:spacing w:val="-2"/>
                <w:sz w:val="20"/>
                <w:szCs w:val="20"/>
              </w:rPr>
              <w:t>Insentif Pajak</w:t>
            </w:r>
          </w:p>
          <w:p w14:paraId="10BAA375" w14:textId="3E1122DB" w:rsidR="00D9227A" w:rsidRPr="00385DEF" w:rsidRDefault="00D9227A" w:rsidP="00051E8C">
            <w:pPr>
              <w:pStyle w:val="TableParagraph"/>
              <w:ind w:left="12"/>
              <w:rPr>
                <w:bCs/>
                <w:spacing w:val="-2"/>
                <w:sz w:val="20"/>
                <w:szCs w:val="20"/>
              </w:rPr>
            </w:pPr>
            <w:r w:rsidRPr="00385DEF">
              <w:rPr>
                <w:bCs/>
                <w:spacing w:val="-2"/>
                <w:sz w:val="20"/>
                <w:szCs w:val="20"/>
              </w:rPr>
              <w:t xml:space="preserve">Independen: </w:t>
            </w:r>
            <w:r w:rsidR="000F406B" w:rsidRPr="00385DEF">
              <w:rPr>
                <w:bCs/>
                <w:spacing w:val="-2"/>
                <w:sz w:val="20"/>
                <w:szCs w:val="20"/>
              </w:rPr>
              <w:t>Investasi</w:t>
            </w:r>
          </w:p>
          <w:p w14:paraId="6E7940A1" w14:textId="1EC500C8" w:rsidR="00D25D7C" w:rsidRPr="00385DEF" w:rsidRDefault="00D25D7C" w:rsidP="00051E8C">
            <w:pPr>
              <w:pStyle w:val="TableParagraph"/>
              <w:ind w:left="12"/>
              <w:rPr>
                <w:b/>
                <w:spacing w:val="-2"/>
                <w:sz w:val="20"/>
                <w:szCs w:val="20"/>
              </w:rPr>
            </w:pPr>
            <w:r w:rsidRPr="00385DEF">
              <w:rPr>
                <w:bCs/>
                <w:spacing w:val="-2"/>
                <w:sz w:val="20"/>
                <w:szCs w:val="20"/>
              </w:rPr>
              <w:t>Metode : deskriptif Kualitatif</w:t>
            </w:r>
          </w:p>
        </w:tc>
        <w:tc>
          <w:tcPr>
            <w:tcW w:w="2430" w:type="dxa"/>
          </w:tcPr>
          <w:p w14:paraId="4D2244A6" w14:textId="77777777" w:rsidR="002218D9" w:rsidRPr="00385DEF" w:rsidRDefault="000F406B" w:rsidP="000F406B">
            <w:pPr>
              <w:pStyle w:val="TableParagraph"/>
              <w:numPr>
                <w:ilvl w:val="0"/>
                <w:numId w:val="8"/>
              </w:numPr>
              <w:tabs>
                <w:tab w:val="left" w:pos="185"/>
              </w:tabs>
              <w:spacing w:line="270" w:lineRule="atLeast"/>
              <w:ind w:left="185" w:right="97" w:hanging="90"/>
              <w:rPr>
                <w:bCs/>
                <w:sz w:val="20"/>
                <w:szCs w:val="20"/>
                <w:lang w:val="en-US"/>
              </w:rPr>
            </w:pPr>
            <w:r w:rsidRPr="00385DEF">
              <w:rPr>
                <w:bCs/>
                <w:sz w:val="20"/>
                <w:szCs w:val="20"/>
                <w:lang w:val="en-US"/>
              </w:rPr>
              <w:t>Penelitian menemukan bahwa insentif pajak perlu lebih efektif dalam menarik investasi di SEZ. Selain itu, terdapat ketegangan antara kebijakan insentif pajak yang diterapkan Indonesia secara besar-besaran untuk menarik investasi.</w:t>
            </w:r>
          </w:p>
          <w:p w14:paraId="3CB14498" w14:textId="6F5B8C05" w:rsidR="007818B6" w:rsidRPr="00385DEF" w:rsidRDefault="000F406B" w:rsidP="002218D9">
            <w:pPr>
              <w:pStyle w:val="TableParagraph"/>
              <w:numPr>
                <w:ilvl w:val="0"/>
                <w:numId w:val="8"/>
              </w:numPr>
              <w:tabs>
                <w:tab w:val="left" w:pos="185"/>
              </w:tabs>
              <w:spacing w:line="270" w:lineRule="atLeast"/>
              <w:ind w:left="185" w:right="97" w:hanging="90"/>
              <w:rPr>
                <w:bCs/>
                <w:sz w:val="20"/>
                <w:szCs w:val="20"/>
                <w:lang w:val="en-US"/>
              </w:rPr>
            </w:pPr>
            <w:r w:rsidRPr="00385DEF">
              <w:rPr>
                <w:bCs/>
                <w:sz w:val="20"/>
                <w:szCs w:val="20"/>
                <w:lang w:val="en-US"/>
              </w:rPr>
              <w:t>Penelitian ini memberikan rekomendasi bagi pemerintah dalam mengembangkan fasilitas non-pajak dan menerapkan insentif pajak berbasis pengeluaran seperti tunjangan investasi dan kredit pajak.</w:t>
            </w:r>
          </w:p>
        </w:tc>
      </w:tr>
      <w:tr w:rsidR="000F4179" w:rsidRPr="00385DEF" w14:paraId="6720061A" w14:textId="77777777" w:rsidTr="009609CA">
        <w:trPr>
          <w:trHeight w:val="512"/>
        </w:trPr>
        <w:tc>
          <w:tcPr>
            <w:tcW w:w="535" w:type="dxa"/>
          </w:tcPr>
          <w:p w14:paraId="74608040" w14:textId="05BDCCBC" w:rsidR="000F4179" w:rsidRPr="00385DEF" w:rsidRDefault="00992976" w:rsidP="000F4179">
            <w:pPr>
              <w:pStyle w:val="TableParagraph"/>
              <w:spacing w:line="268" w:lineRule="exact"/>
              <w:ind w:left="107"/>
              <w:rPr>
                <w:color w:val="FF0000"/>
                <w:spacing w:val="-10"/>
                <w:sz w:val="20"/>
                <w:szCs w:val="20"/>
              </w:rPr>
            </w:pPr>
            <w:r w:rsidRPr="00385DEF">
              <w:rPr>
                <w:spacing w:val="-10"/>
                <w:sz w:val="20"/>
                <w:szCs w:val="20"/>
              </w:rPr>
              <w:t>4</w:t>
            </w:r>
          </w:p>
        </w:tc>
        <w:sdt>
          <w:sdtPr>
            <w:rPr>
              <w:color w:val="000000"/>
              <w:spacing w:val="-2"/>
              <w:sz w:val="20"/>
              <w:szCs w:val="20"/>
            </w:rPr>
            <w:tag w:val="MENDELEY_CITATION_v3_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"/>
            <w:id w:val="1292093882"/>
            <w:placeholder>
              <w:docPart w:val="DefaultPlaceholder_-1854013440"/>
            </w:placeholder>
          </w:sdtPr>
          <w:sdtContent>
            <w:tc>
              <w:tcPr>
                <w:tcW w:w="1440" w:type="dxa"/>
              </w:tcPr>
              <w:p w14:paraId="3525173A" w14:textId="120E8526" w:rsidR="000F4179" w:rsidRPr="00385DEF" w:rsidRDefault="001B1D3A" w:rsidP="000F4179">
                <w:pPr>
                  <w:pStyle w:val="TableParagraph"/>
                  <w:ind w:left="0" w:right="95"/>
                  <w:rPr>
                    <w:color w:val="FF0000"/>
                    <w:spacing w:val="-2"/>
                    <w:sz w:val="20"/>
                    <w:szCs w:val="20"/>
                  </w:rPr>
                </w:pPr>
                <w:r w:rsidRPr="00385DEF">
                  <w:rPr>
                    <w:color w:val="000000"/>
                    <w:spacing w:val="-2"/>
                    <w:sz w:val="20"/>
                    <w:szCs w:val="20"/>
                  </w:rPr>
                  <w:t xml:space="preserve">Fristia Maulana </w:t>
                </w:r>
                <w:r w:rsidR="004430DE" w:rsidRPr="00385DEF">
                  <w:rPr>
                    <w:i/>
                    <w:iCs/>
                    <w:color w:val="000000"/>
                    <w:spacing w:val="-2"/>
                    <w:sz w:val="20"/>
                    <w:szCs w:val="20"/>
                  </w:rPr>
                  <w:t>et al</w:t>
                </w:r>
                <w:r w:rsidRPr="00385DEF">
                  <w:rPr>
                    <w:color w:val="000000"/>
                    <w:spacing w:val="-2"/>
                    <w:sz w:val="20"/>
                    <w:szCs w:val="20"/>
                  </w:rPr>
                  <w:t>. (2024)</w:t>
                </w:r>
              </w:p>
            </w:tc>
          </w:sdtContent>
        </w:sdt>
        <w:tc>
          <w:tcPr>
            <w:tcW w:w="1710" w:type="dxa"/>
          </w:tcPr>
          <w:p w14:paraId="6AF8EF33" w14:textId="12C02996" w:rsidR="000F4179" w:rsidRPr="00385DEF" w:rsidRDefault="000F4179" w:rsidP="000F4179">
            <w:pPr>
              <w:pStyle w:val="TableParagraph"/>
              <w:ind w:right="270"/>
              <w:rPr>
                <w:sz w:val="20"/>
                <w:szCs w:val="20"/>
              </w:rPr>
            </w:pPr>
            <w:r w:rsidRPr="00385DEF">
              <w:rPr>
                <w:sz w:val="20"/>
                <w:szCs w:val="20"/>
              </w:rPr>
              <w:t>Analisis Pengaruh Kebijakan Pajak Terhadap Pertumbuhan Ekonomi Di Indonesia</w:t>
            </w:r>
          </w:p>
        </w:tc>
        <w:tc>
          <w:tcPr>
            <w:tcW w:w="1800" w:type="dxa"/>
          </w:tcPr>
          <w:p w14:paraId="351FC196" w14:textId="77777777" w:rsidR="000F4179" w:rsidRPr="00385DEF" w:rsidRDefault="000F4179" w:rsidP="000F4179">
            <w:pPr>
              <w:pStyle w:val="TableParagraph"/>
              <w:ind w:right="158"/>
              <w:rPr>
                <w:spacing w:val="-2"/>
                <w:sz w:val="20"/>
                <w:szCs w:val="20"/>
              </w:rPr>
            </w:pPr>
            <w:r w:rsidRPr="00385DEF">
              <w:rPr>
                <w:spacing w:val="-2"/>
                <w:sz w:val="20"/>
                <w:szCs w:val="20"/>
              </w:rPr>
              <w:t>Variabel Dependen: Kebijakan Pajak</w:t>
            </w:r>
          </w:p>
          <w:p w14:paraId="4395076B" w14:textId="77777777" w:rsidR="000F4179" w:rsidRPr="00385DEF" w:rsidRDefault="000F4179" w:rsidP="000F4179">
            <w:pPr>
              <w:pStyle w:val="TableParagraph"/>
              <w:ind w:right="158"/>
              <w:rPr>
                <w:spacing w:val="-2"/>
                <w:sz w:val="20"/>
                <w:szCs w:val="20"/>
              </w:rPr>
            </w:pPr>
            <w:r w:rsidRPr="00385DEF">
              <w:rPr>
                <w:spacing w:val="-2"/>
                <w:sz w:val="20"/>
                <w:szCs w:val="20"/>
              </w:rPr>
              <w:t>Independen : Pertumbuhan ekonomi</w:t>
            </w:r>
          </w:p>
          <w:p w14:paraId="6AFD5D47" w14:textId="522D7935" w:rsidR="000F4179" w:rsidRPr="00385DEF" w:rsidRDefault="000F4179" w:rsidP="000F4179">
            <w:pPr>
              <w:pStyle w:val="TableParagraph"/>
              <w:ind w:right="158"/>
              <w:rPr>
                <w:spacing w:val="-2"/>
                <w:sz w:val="20"/>
                <w:szCs w:val="20"/>
              </w:rPr>
            </w:pPr>
            <w:r w:rsidRPr="00385DEF">
              <w:rPr>
                <w:spacing w:val="-2"/>
                <w:sz w:val="20"/>
                <w:szCs w:val="20"/>
              </w:rPr>
              <w:t>Metode : Hukum Yuridis</w:t>
            </w:r>
          </w:p>
        </w:tc>
        <w:tc>
          <w:tcPr>
            <w:tcW w:w="2430" w:type="dxa"/>
          </w:tcPr>
          <w:p w14:paraId="2E7656C9" w14:textId="185D8BD2" w:rsidR="000F4179" w:rsidRPr="00385DEF" w:rsidRDefault="000F4179">
            <w:pPr>
              <w:pStyle w:val="TableParagraph"/>
              <w:numPr>
                <w:ilvl w:val="0"/>
                <w:numId w:val="8"/>
              </w:numPr>
              <w:tabs>
                <w:tab w:val="left" w:pos="359"/>
              </w:tabs>
              <w:spacing w:line="270" w:lineRule="atLeast"/>
              <w:ind w:left="179" w:right="97" w:hanging="90"/>
              <w:jc w:val="both"/>
              <w:rPr>
                <w:sz w:val="20"/>
                <w:szCs w:val="20"/>
              </w:rPr>
            </w:pPr>
            <w:r w:rsidRPr="00385DEF">
              <w:rPr>
                <w:sz w:val="20"/>
                <w:szCs w:val="20"/>
              </w:rPr>
              <w:t xml:space="preserve">Tarif </w:t>
            </w:r>
            <w:r w:rsidR="005446CD" w:rsidRPr="00385DEF">
              <w:rPr>
                <w:sz w:val="20"/>
                <w:szCs w:val="20"/>
              </w:rPr>
              <w:t>PPh</w:t>
            </w:r>
            <w:r w:rsidRPr="00385DEF">
              <w:rPr>
                <w:sz w:val="20"/>
                <w:szCs w:val="20"/>
              </w:rPr>
              <w:t xml:space="preserve"> yang lebih rendah memiliki korelasi positif dengan peningkatan suatu PDB, Mengindikasikan bahwa tarif </w:t>
            </w:r>
            <w:r w:rsidR="005446CD" w:rsidRPr="00385DEF">
              <w:rPr>
                <w:sz w:val="20"/>
                <w:szCs w:val="20"/>
              </w:rPr>
              <w:t>PPh</w:t>
            </w:r>
            <w:r w:rsidRPr="00385DEF">
              <w:rPr>
                <w:sz w:val="20"/>
                <w:szCs w:val="20"/>
              </w:rPr>
              <w:t xml:space="preserve"> dapat mendorong aktivitas ekonomi.</w:t>
            </w:r>
          </w:p>
          <w:p w14:paraId="27D3102B" w14:textId="612843FD" w:rsidR="000F4179" w:rsidRPr="00385DEF" w:rsidRDefault="000F4179">
            <w:pPr>
              <w:pStyle w:val="TableParagraph"/>
              <w:numPr>
                <w:ilvl w:val="0"/>
                <w:numId w:val="8"/>
              </w:numPr>
              <w:tabs>
                <w:tab w:val="left" w:pos="359"/>
              </w:tabs>
              <w:spacing w:line="270" w:lineRule="atLeast"/>
              <w:ind w:left="179" w:right="97" w:hanging="90"/>
              <w:jc w:val="both"/>
              <w:rPr>
                <w:sz w:val="20"/>
                <w:szCs w:val="20"/>
              </w:rPr>
            </w:pPr>
            <w:r w:rsidRPr="00385DEF">
              <w:rPr>
                <w:sz w:val="20"/>
                <w:szCs w:val="20"/>
              </w:rPr>
              <w:t>Insentif pajak yang diberikan oleh pemerintah, seperti pembebasan pajak untuk investasi tertentu, terbukti efektif dalam merangsang pertumbuhan ekonomi.</w:t>
            </w:r>
          </w:p>
        </w:tc>
      </w:tr>
      <w:tr w:rsidR="000F4179" w:rsidRPr="00385DEF" w14:paraId="6A265817" w14:textId="77777777" w:rsidTr="009609CA">
        <w:trPr>
          <w:trHeight w:val="512"/>
        </w:trPr>
        <w:tc>
          <w:tcPr>
            <w:tcW w:w="535" w:type="dxa"/>
          </w:tcPr>
          <w:p w14:paraId="215A3A8E" w14:textId="5F824F51" w:rsidR="000F4179" w:rsidRPr="00385DEF" w:rsidRDefault="00992976" w:rsidP="000F4179">
            <w:pPr>
              <w:pStyle w:val="TableParagraph"/>
              <w:spacing w:line="268" w:lineRule="exact"/>
              <w:ind w:left="107"/>
              <w:rPr>
                <w:spacing w:val="-10"/>
                <w:sz w:val="20"/>
                <w:szCs w:val="20"/>
              </w:rPr>
            </w:pPr>
            <w:r w:rsidRPr="00385DEF">
              <w:rPr>
                <w:spacing w:val="-10"/>
                <w:sz w:val="20"/>
                <w:szCs w:val="20"/>
              </w:rPr>
              <w:t>5</w:t>
            </w:r>
          </w:p>
        </w:tc>
        <w:sdt>
          <w:sdtPr>
            <w:rPr>
              <w:color w:val="000000"/>
              <w:spacing w:val="-2"/>
              <w:sz w:val="20"/>
              <w:szCs w:val="20"/>
            </w:rPr>
            <w:tag w:val="MENDELEY_CITATION_v3_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"/>
            <w:id w:val="-1595551191"/>
            <w:placeholder>
              <w:docPart w:val="DefaultPlaceholder_-1854013440"/>
            </w:placeholder>
          </w:sdtPr>
          <w:sdtContent>
            <w:tc>
              <w:tcPr>
                <w:tcW w:w="1440" w:type="dxa"/>
              </w:tcPr>
              <w:p w14:paraId="1D8525B8" w14:textId="467A9B08" w:rsidR="000F4179" w:rsidRPr="00385DEF" w:rsidRDefault="001B1D3A" w:rsidP="000F4179">
                <w:pPr>
                  <w:pStyle w:val="TableParagraph"/>
                  <w:ind w:left="0" w:right="95"/>
                  <w:rPr>
                    <w:color w:val="FF0000"/>
                    <w:spacing w:val="-2"/>
                    <w:sz w:val="20"/>
                    <w:szCs w:val="20"/>
                  </w:rPr>
                </w:pPr>
                <w:r w:rsidRPr="00385DEF">
                  <w:rPr>
                    <w:color w:val="000000"/>
                    <w:sz w:val="20"/>
                    <w:szCs w:val="20"/>
                  </w:rPr>
                  <w:t>Sayidina Harahap &amp; Setyorini (2024)</w:t>
                </w:r>
              </w:p>
            </w:tc>
          </w:sdtContent>
        </w:sdt>
        <w:tc>
          <w:tcPr>
            <w:tcW w:w="1710" w:type="dxa"/>
          </w:tcPr>
          <w:p w14:paraId="1804B453" w14:textId="04686570" w:rsidR="000F4179" w:rsidRPr="00385DEF" w:rsidRDefault="000F4179" w:rsidP="000F4179">
            <w:pPr>
              <w:pStyle w:val="TableParagraph"/>
              <w:ind w:right="270"/>
              <w:rPr>
                <w:sz w:val="20"/>
                <w:szCs w:val="20"/>
              </w:rPr>
            </w:pPr>
            <w:r w:rsidRPr="00385DEF">
              <w:rPr>
                <w:sz w:val="20"/>
                <w:szCs w:val="20"/>
              </w:rPr>
              <w:t>Analisis Dampak Kebijakan Pajak Penghasilan Terhadap Investasi Asing Langsung Di Indonesia</w:t>
            </w:r>
          </w:p>
        </w:tc>
        <w:tc>
          <w:tcPr>
            <w:tcW w:w="1800" w:type="dxa"/>
          </w:tcPr>
          <w:p w14:paraId="21B50F34" w14:textId="7A5D7EE3" w:rsidR="000F4179" w:rsidRPr="00385DEF" w:rsidRDefault="000F4179" w:rsidP="000F4179">
            <w:pPr>
              <w:pStyle w:val="TableParagraph"/>
              <w:ind w:right="158"/>
              <w:rPr>
                <w:spacing w:val="-2"/>
                <w:sz w:val="20"/>
                <w:szCs w:val="20"/>
              </w:rPr>
            </w:pPr>
            <w:r w:rsidRPr="00385DEF">
              <w:rPr>
                <w:spacing w:val="-2"/>
                <w:sz w:val="20"/>
                <w:szCs w:val="20"/>
              </w:rPr>
              <w:t xml:space="preserve">Variabel Dependen: tarif </w:t>
            </w:r>
            <w:r w:rsidR="00E775C6" w:rsidRPr="00385DEF">
              <w:rPr>
                <w:spacing w:val="-2"/>
                <w:sz w:val="20"/>
                <w:szCs w:val="20"/>
              </w:rPr>
              <w:t>PPh badan</w:t>
            </w:r>
            <w:r w:rsidRPr="00385DEF">
              <w:rPr>
                <w:spacing w:val="-2"/>
                <w:sz w:val="20"/>
                <w:szCs w:val="20"/>
              </w:rPr>
              <w:t xml:space="preserve"> </w:t>
            </w:r>
          </w:p>
          <w:p w14:paraId="07501E04" w14:textId="77777777" w:rsidR="000F4179" w:rsidRPr="00385DEF" w:rsidRDefault="000F4179" w:rsidP="000F4179">
            <w:pPr>
              <w:pStyle w:val="TableParagraph"/>
              <w:ind w:right="158"/>
              <w:rPr>
                <w:spacing w:val="-2"/>
                <w:sz w:val="20"/>
                <w:szCs w:val="20"/>
              </w:rPr>
            </w:pPr>
            <w:r w:rsidRPr="00385DEF">
              <w:rPr>
                <w:spacing w:val="-2"/>
                <w:sz w:val="20"/>
                <w:szCs w:val="20"/>
              </w:rPr>
              <w:t>Independen : Investasi asing langsung</w:t>
            </w:r>
          </w:p>
          <w:p w14:paraId="07869BA3" w14:textId="0CFF161B" w:rsidR="000F4179" w:rsidRPr="00385DEF" w:rsidRDefault="000F4179" w:rsidP="000F4179">
            <w:pPr>
              <w:pStyle w:val="TableParagraph"/>
              <w:ind w:right="158"/>
              <w:rPr>
                <w:spacing w:val="-2"/>
                <w:sz w:val="20"/>
                <w:szCs w:val="20"/>
              </w:rPr>
            </w:pPr>
            <w:r w:rsidRPr="00385DEF">
              <w:rPr>
                <w:spacing w:val="-2"/>
                <w:sz w:val="20"/>
                <w:szCs w:val="20"/>
              </w:rPr>
              <w:t>Metode : Analisis Statistik Deskriptif</w:t>
            </w:r>
          </w:p>
        </w:tc>
        <w:tc>
          <w:tcPr>
            <w:tcW w:w="2430" w:type="dxa"/>
          </w:tcPr>
          <w:p w14:paraId="55BCADCA" w14:textId="0EFD53B1" w:rsidR="000F4179" w:rsidRPr="00385DEF" w:rsidRDefault="000F4179">
            <w:pPr>
              <w:pStyle w:val="TableParagraph"/>
              <w:numPr>
                <w:ilvl w:val="0"/>
                <w:numId w:val="8"/>
              </w:numPr>
              <w:tabs>
                <w:tab w:val="left" w:pos="359"/>
              </w:tabs>
              <w:spacing w:line="270" w:lineRule="atLeast"/>
              <w:ind w:left="179" w:right="97" w:hanging="90"/>
              <w:jc w:val="both"/>
              <w:rPr>
                <w:sz w:val="20"/>
                <w:szCs w:val="20"/>
              </w:rPr>
            </w:pPr>
            <w:r w:rsidRPr="00385DEF">
              <w:rPr>
                <w:sz w:val="20"/>
                <w:szCs w:val="20"/>
              </w:rPr>
              <w:t xml:space="preserve">Tarif </w:t>
            </w:r>
            <w:r w:rsidR="00211309" w:rsidRPr="00385DEF">
              <w:rPr>
                <w:sz w:val="20"/>
                <w:szCs w:val="20"/>
              </w:rPr>
              <w:t>PPh</w:t>
            </w:r>
            <w:r w:rsidRPr="00385DEF">
              <w:rPr>
                <w:sz w:val="20"/>
                <w:szCs w:val="20"/>
              </w:rPr>
              <w:t xml:space="preserve"> badan berpengaruh </w:t>
            </w:r>
            <w:r w:rsidR="002B4DD5" w:rsidRPr="00385DEF">
              <w:rPr>
                <w:sz w:val="20"/>
                <w:szCs w:val="20"/>
              </w:rPr>
              <w:t>signifikan negatif</w:t>
            </w:r>
            <w:r w:rsidRPr="00385DEF">
              <w:rPr>
                <w:sz w:val="20"/>
                <w:szCs w:val="20"/>
              </w:rPr>
              <w:t xml:space="preserve"> terhadap investasi asing langsung.</w:t>
            </w:r>
          </w:p>
          <w:p w14:paraId="6976128E" w14:textId="25E28BC8" w:rsidR="000F4179" w:rsidRPr="00385DEF" w:rsidRDefault="000F4179">
            <w:pPr>
              <w:pStyle w:val="TableParagraph"/>
              <w:numPr>
                <w:ilvl w:val="0"/>
                <w:numId w:val="8"/>
              </w:numPr>
              <w:tabs>
                <w:tab w:val="left" w:pos="359"/>
              </w:tabs>
              <w:spacing w:line="270" w:lineRule="atLeast"/>
              <w:ind w:left="179" w:right="97" w:hanging="90"/>
              <w:jc w:val="both"/>
              <w:rPr>
                <w:sz w:val="20"/>
                <w:szCs w:val="20"/>
              </w:rPr>
            </w:pPr>
            <w:r w:rsidRPr="00385DEF">
              <w:rPr>
                <w:sz w:val="20"/>
                <w:szCs w:val="20"/>
              </w:rPr>
              <w:t xml:space="preserve">Penetapan tarif </w:t>
            </w:r>
            <w:r w:rsidR="00E775C6" w:rsidRPr="00385DEF">
              <w:rPr>
                <w:sz w:val="20"/>
                <w:szCs w:val="20"/>
              </w:rPr>
              <w:t>PPh badan</w:t>
            </w:r>
            <w:r w:rsidRPr="00385DEF">
              <w:rPr>
                <w:sz w:val="20"/>
                <w:szCs w:val="20"/>
              </w:rPr>
              <w:t xml:space="preserve"> yang lebih rendah dapat menarik investasi asing langsung.</w:t>
            </w:r>
          </w:p>
          <w:p w14:paraId="520D7AA1" w14:textId="1AC1C2BF" w:rsidR="000F4179" w:rsidRPr="00385DEF" w:rsidRDefault="000F4179">
            <w:pPr>
              <w:pStyle w:val="TableParagraph"/>
              <w:numPr>
                <w:ilvl w:val="0"/>
                <w:numId w:val="8"/>
              </w:numPr>
              <w:tabs>
                <w:tab w:val="left" w:pos="359"/>
              </w:tabs>
              <w:spacing w:line="270" w:lineRule="atLeast"/>
              <w:ind w:left="179" w:right="97" w:hanging="90"/>
              <w:jc w:val="both"/>
              <w:rPr>
                <w:sz w:val="20"/>
                <w:szCs w:val="20"/>
              </w:rPr>
            </w:pPr>
            <w:r w:rsidRPr="00385DEF">
              <w:rPr>
                <w:sz w:val="20"/>
                <w:szCs w:val="20"/>
              </w:rPr>
              <w:t xml:space="preserve">Mobilitas modal yang lebih tinggi dapat </w:t>
            </w:r>
          </w:p>
        </w:tc>
      </w:tr>
    </w:tbl>
    <w:p w14:paraId="15476FDF" w14:textId="77777777" w:rsidR="00C636B3" w:rsidRDefault="00C636B3" w:rsidP="00C636B3">
      <w:pPr>
        <w:pStyle w:val="Caption"/>
        <w:keepNext/>
      </w:pPr>
      <w:r w:rsidRPr="00FE1329">
        <w:rPr>
          <w:b/>
          <w:bCs/>
          <w:i w:val="0"/>
          <w:iCs w:val="0"/>
          <w:color w:val="auto"/>
          <w:sz w:val="22"/>
          <w:szCs w:val="22"/>
        </w:rPr>
        <w:lastRenderedPageBreak/>
        <w:t>Tabel 2.1 Lanjutan</w:t>
      </w:r>
      <w:r w:rsidRPr="00CA6DEF">
        <w:rPr>
          <w:b/>
          <w:spacing w:val="-2"/>
          <w:sz w:val="20"/>
          <w:szCs w:val="20"/>
        </w:rPr>
        <w:tab/>
      </w:r>
    </w:p>
    <w:tbl>
      <w:tblPr>
        <w:tblW w:w="50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35"/>
        <w:gridCol w:w="1441"/>
        <w:gridCol w:w="1709"/>
        <w:gridCol w:w="1800"/>
        <w:gridCol w:w="2586"/>
      </w:tblGrid>
      <w:tr w:rsidR="00C636B3" w:rsidRPr="00385DEF" w14:paraId="043D9509" w14:textId="77777777" w:rsidTr="004A575E">
        <w:trPr>
          <w:trHeight w:val="557"/>
        </w:trPr>
        <w:tc>
          <w:tcPr>
            <w:tcW w:w="331" w:type="pct"/>
            <w:tcBorders>
              <w:top w:val="single" w:sz="4" w:space="0" w:color="000000"/>
              <w:left w:val="single" w:sz="4" w:space="0" w:color="000000"/>
              <w:bottom w:val="single" w:sz="4" w:space="0" w:color="000000"/>
              <w:right w:val="single" w:sz="4" w:space="0" w:color="000000"/>
            </w:tcBorders>
            <w:vAlign w:val="center"/>
          </w:tcPr>
          <w:p w14:paraId="709B8D0F" w14:textId="77777777" w:rsidR="00C636B3" w:rsidRPr="00385DEF" w:rsidRDefault="00C636B3" w:rsidP="00A91EB8">
            <w:pPr>
              <w:pStyle w:val="TableParagraph"/>
              <w:spacing w:line="268" w:lineRule="exact"/>
              <w:ind w:left="107"/>
              <w:jc w:val="center"/>
              <w:rPr>
                <w:spacing w:val="-10"/>
                <w:sz w:val="20"/>
                <w:szCs w:val="20"/>
              </w:rPr>
            </w:pPr>
            <w:r w:rsidRPr="00385DEF">
              <w:rPr>
                <w:b/>
                <w:spacing w:val="-5"/>
                <w:sz w:val="20"/>
                <w:szCs w:val="20"/>
              </w:rPr>
              <w:t>No.</w:t>
            </w:r>
          </w:p>
        </w:tc>
        <w:tc>
          <w:tcPr>
            <w:tcW w:w="893" w:type="pct"/>
            <w:tcBorders>
              <w:top w:val="single" w:sz="4" w:space="0" w:color="000000"/>
              <w:left w:val="single" w:sz="4" w:space="0" w:color="000000"/>
              <w:bottom w:val="single" w:sz="4" w:space="0" w:color="000000"/>
              <w:right w:val="single" w:sz="4" w:space="0" w:color="000000"/>
            </w:tcBorders>
            <w:vAlign w:val="center"/>
          </w:tcPr>
          <w:p w14:paraId="1A7F6A7E" w14:textId="77777777" w:rsidR="00C636B3" w:rsidRPr="00385DEF" w:rsidRDefault="00C636B3" w:rsidP="00A91EB8">
            <w:pPr>
              <w:pStyle w:val="TableParagraph"/>
              <w:ind w:left="107" w:right="95"/>
              <w:jc w:val="center"/>
              <w:rPr>
                <w:color w:val="000000"/>
                <w:spacing w:val="-2"/>
                <w:sz w:val="20"/>
                <w:szCs w:val="20"/>
              </w:rPr>
            </w:pPr>
            <w:r w:rsidRPr="00385DEF">
              <w:rPr>
                <w:b/>
                <w:spacing w:val="-2"/>
                <w:sz w:val="20"/>
                <w:szCs w:val="20"/>
              </w:rPr>
              <w:t>Peneliti</w:t>
            </w:r>
          </w:p>
        </w:tc>
        <w:tc>
          <w:tcPr>
            <w:tcW w:w="1059" w:type="pct"/>
            <w:tcBorders>
              <w:top w:val="single" w:sz="4" w:space="0" w:color="000000"/>
              <w:left w:val="single" w:sz="4" w:space="0" w:color="000000"/>
              <w:bottom w:val="single" w:sz="4" w:space="0" w:color="000000"/>
              <w:right w:val="single" w:sz="4" w:space="0" w:color="000000"/>
            </w:tcBorders>
            <w:vAlign w:val="center"/>
          </w:tcPr>
          <w:p w14:paraId="252528EF" w14:textId="77777777" w:rsidR="00C636B3" w:rsidRPr="00385DEF" w:rsidRDefault="00C636B3" w:rsidP="00A91EB8">
            <w:pPr>
              <w:pStyle w:val="TableParagraph"/>
              <w:ind w:right="270"/>
              <w:jc w:val="center"/>
              <w:rPr>
                <w:sz w:val="20"/>
                <w:szCs w:val="20"/>
              </w:rPr>
            </w:pPr>
            <w:r w:rsidRPr="00385DEF">
              <w:rPr>
                <w:b/>
                <w:spacing w:val="-2"/>
                <w:sz w:val="20"/>
                <w:szCs w:val="20"/>
              </w:rPr>
              <w:t>Judul</w:t>
            </w:r>
          </w:p>
        </w:tc>
        <w:tc>
          <w:tcPr>
            <w:tcW w:w="1115" w:type="pct"/>
            <w:tcBorders>
              <w:top w:val="single" w:sz="4" w:space="0" w:color="000000"/>
              <w:left w:val="single" w:sz="4" w:space="0" w:color="000000"/>
              <w:bottom w:val="single" w:sz="4" w:space="0" w:color="000000"/>
              <w:right w:val="single" w:sz="4" w:space="0" w:color="000000"/>
            </w:tcBorders>
            <w:vAlign w:val="center"/>
          </w:tcPr>
          <w:p w14:paraId="1DA02567" w14:textId="77777777" w:rsidR="00C636B3" w:rsidRPr="00385DEF" w:rsidRDefault="00C636B3" w:rsidP="00A91EB8">
            <w:pPr>
              <w:pStyle w:val="TableParagraph"/>
              <w:ind w:left="12"/>
              <w:jc w:val="center"/>
              <w:rPr>
                <w:b/>
                <w:sz w:val="20"/>
                <w:szCs w:val="20"/>
              </w:rPr>
            </w:pPr>
            <w:r w:rsidRPr="00385DEF">
              <w:rPr>
                <w:b/>
                <w:spacing w:val="-2"/>
                <w:sz w:val="20"/>
                <w:szCs w:val="20"/>
              </w:rPr>
              <w:t>Variabel</w:t>
            </w:r>
            <w:r w:rsidRPr="00385DEF">
              <w:rPr>
                <w:b/>
                <w:spacing w:val="-13"/>
                <w:sz w:val="20"/>
                <w:szCs w:val="20"/>
              </w:rPr>
              <w:t xml:space="preserve"> </w:t>
            </w:r>
            <w:r w:rsidRPr="00385DEF">
              <w:rPr>
                <w:b/>
                <w:spacing w:val="-2"/>
                <w:sz w:val="20"/>
                <w:szCs w:val="20"/>
              </w:rPr>
              <w:t>dan Metode</w:t>
            </w:r>
          </w:p>
          <w:p w14:paraId="23C7AC53" w14:textId="77777777" w:rsidR="00C636B3" w:rsidRPr="00385DEF" w:rsidRDefault="00C636B3" w:rsidP="00A91EB8">
            <w:pPr>
              <w:pStyle w:val="TableParagraph"/>
              <w:ind w:right="158"/>
              <w:jc w:val="center"/>
              <w:rPr>
                <w:spacing w:val="-2"/>
                <w:sz w:val="20"/>
                <w:szCs w:val="20"/>
              </w:rPr>
            </w:pPr>
            <w:r w:rsidRPr="00385DEF">
              <w:rPr>
                <w:b/>
                <w:spacing w:val="-2"/>
                <w:sz w:val="20"/>
                <w:szCs w:val="20"/>
              </w:rPr>
              <w:t>Penelitian</w:t>
            </w:r>
          </w:p>
        </w:tc>
        <w:tc>
          <w:tcPr>
            <w:tcW w:w="1602" w:type="pct"/>
            <w:tcBorders>
              <w:top w:val="single" w:sz="4" w:space="0" w:color="000000"/>
              <w:left w:val="single" w:sz="4" w:space="0" w:color="000000"/>
              <w:bottom w:val="single" w:sz="4" w:space="0" w:color="000000"/>
              <w:right w:val="single" w:sz="4" w:space="0" w:color="000000"/>
            </w:tcBorders>
            <w:vAlign w:val="center"/>
          </w:tcPr>
          <w:p w14:paraId="3E2A9FB4" w14:textId="77777777" w:rsidR="00C636B3" w:rsidRPr="00385DEF" w:rsidRDefault="00C636B3" w:rsidP="00A91EB8">
            <w:pPr>
              <w:pStyle w:val="TableParagraph"/>
              <w:tabs>
                <w:tab w:val="left" w:pos="1920"/>
              </w:tabs>
              <w:ind w:left="89" w:right="95"/>
              <w:jc w:val="center"/>
              <w:rPr>
                <w:sz w:val="20"/>
                <w:szCs w:val="20"/>
              </w:rPr>
            </w:pPr>
            <w:r w:rsidRPr="00385DEF">
              <w:rPr>
                <w:b/>
                <w:sz w:val="20"/>
                <w:szCs w:val="20"/>
              </w:rPr>
              <w:t>Hasil</w:t>
            </w:r>
            <w:r w:rsidRPr="00385DEF">
              <w:rPr>
                <w:b/>
                <w:spacing w:val="1"/>
                <w:sz w:val="20"/>
                <w:szCs w:val="20"/>
              </w:rPr>
              <w:t xml:space="preserve"> </w:t>
            </w:r>
            <w:r w:rsidRPr="00385DEF">
              <w:rPr>
                <w:b/>
                <w:spacing w:val="-2"/>
                <w:sz w:val="20"/>
                <w:szCs w:val="20"/>
              </w:rPr>
              <w:t>Penelitian</w:t>
            </w:r>
          </w:p>
        </w:tc>
      </w:tr>
      <w:tr w:rsidR="002218D9" w:rsidRPr="00385DEF" w14:paraId="34EF30AA" w14:textId="77777777" w:rsidTr="004A575E">
        <w:trPr>
          <w:trHeight w:val="557"/>
        </w:trPr>
        <w:tc>
          <w:tcPr>
            <w:tcW w:w="331" w:type="pct"/>
            <w:tcBorders>
              <w:top w:val="single" w:sz="4" w:space="0" w:color="000000"/>
              <w:left w:val="single" w:sz="4" w:space="0" w:color="000000"/>
              <w:bottom w:val="single" w:sz="4" w:space="0" w:color="000000"/>
              <w:right w:val="single" w:sz="4" w:space="0" w:color="000000"/>
            </w:tcBorders>
            <w:vAlign w:val="center"/>
          </w:tcPr>
          <w:p w14:paraId="009BD553" w14:textId="77777777" w:rsidR="002218D9" w:rsidRPr="00385DEF" w:rsidRDefault="002218D9" w:rsidP="00A91EB8">
            <w:pPr>
              <w:pStyle w:val="TableParagraph"/>
              <w:spacing w:line="268" w:lineRule="exact"/>
              <w:ind w:left="107"/>
              <w:jc w:val="center"/>
              <w:rPr>
                <w:b/>
                <w:spacing w:val="-5"/>
                <w:sz w:val="20"/>
                <w:szCs w:val="20"/>
              </w:rPr>
            </w:pPr>
          </w:p>
        </w:tc>
        <w:tc>
          <w:tcPr>
            <w:tcW w:w="893" w:type="pct"/>
            <w:tcBorders>
              <w:top w:val="single" w:sz="4" w:space="0" w:color="000000"/>
              <w:left w:val="single" w:sz="4" w:space="0" w:color="000000"/>
              <w:bottom w:val="single" w:sz="4" w:space="0" w:color="000000"/>
              <w:right w:val="single" w:sz="4" w:space="0" w:color="000000"/>
            </w:tcBorders>
            <w:vAlign w:val="center"/>
          </w:tcPr>
          <w:p w14:paraId="75537D35" w14:textId="77777777" w:rsidR="002218D9" w:rsidRPr="00385DEF" w:rsidRDefault="002218D9" w:rsidP="00A91EB8">
            <w:pPr>
              <w:pStyle w:val="TableParagraph"/>
              <w:ind w:left="107" w:right="95"/>
              <w:jc w:val="center"/>
              <w:rPr>
                <w:b/>
                <w:spacing w:val="-2"/>
                <w:sz w:val="20"/>
                <w:szCs w:val="20"/>
              </w:rPr>
            </w:pPr>
          </w:p>
        </w:tc>
        <w:tc>
          <w:tcPr>
            <w:tcW w:w="1059" w:type="pct"/>
            <w:tcBorders>
              <w:top w:val="single" w:sz="4" w:space="0" w:color="000000"/>
              <w:left w:val="single" w:sz="4" w:space="0" w:color="000000"/>
              <w:bottom w:val="single" w:sz="4" w:space="0" w:color="000000"/>
              <w:right w:val="single" w:sz="4" w:space="0" w:color="000000"/>
            </w:tcBorders>
            <w:vAlign w:val="center"/>
          </w:tcPr>
          <w:p w14:paraId="1EF752F8" w14:textId="77777777" w:rsidR="002218D9" w:rsidRPr="00385DEF" w:rsidRDefault="002218D9" w:rsidP="00A91EB8">
            <w:pPr>
              <w:pStyle w:val="TableParagraph"/>
              <w:ind w:right="270"/>
              <w:jc w:val="center"/>
              <w:rPr>
                <w:b/>
                <w:spacing w:val="-2"/>
                <w:sz w:val="20"/>
                <w:szCs w:val="20"/>
              </w:rPr>
            </w:pPr>
          </w:p>
        </w:tc>
        <w:tc>
          <w:tcPr>
            <w:tcW w:w="1115" w:type="pct"/>
            <w:tcBorders>
              <w:top w:val="single" w:sz="4" w:space="0" w:color="000000"/>
              <w:left w:val="single" w:sz="4" w:space="0" w:color="000000"/>
              <w:bottom w:val="single" w:sz="4" w:space="0" w:color="000000"/>
              <w:right w:val="single" w:sz="4" w:space="0" w:color="000000"/>
            </w:tcBorders>
            <w:vAlign w:val="center"/>
          </w:tcPr>
          <w:p w14:paraId="1136A4BA" w14:textId="77777777" w:rsidR="002218D9" w:rsidRPr="00385DEF" w:rsidRDefault="002218D9" w:rsidP="00A91EB8">
            <w:pPr>
              <w:pStyle w:val="TableParagraph"/>
              <w:ind w:left="12"/>
              <w:jc w:val="center"/>
              <w:rPr>
                <w:b/>
                <w:spacing w:val="-2"/>
                <w:sz w:val="20"/>
                <w:szCs w:val="20"/>
              </w:rPr>
            </w:pPr>
          </w:p>
        </w:tc>
        <w:tc>
          <w:tcPr>
            <w:tcW w:w="1602" w:type="pct"/>
            <w:tcBorders>
              <w:top w:val="single" w:sz="4" w:space="0" w:color="000000"/>
              <w:left w:val="single" w:sz="4" w:space="0" w:color="000000"/>
              <w:bottom w:val="single" w:sz="4" w:space="0" w:color="000000"/>
              <w:right w:val="single" w:sz="4" w:space="0" w:color="000000"/>
            </w:tcBorders>
            <w:vAlign w:val="center"/>
          </w:tcPr>
          <w:p w14:paraId="785A229F" w14:textId="67ABE6FF" w:rsidR="002218D9" w:rsidRPr="00385DEF" w:rsidRDefault="002218D9" w:rsidP="002218D9">
            <w:pPr>
              <w:pStyle w:val="TableParagraph"/>
              <w:tabs>
                <w:tab w:val="left" w:pos="1920"/>
              </w:tabs>
              <w:ind w:left="89" w:right="95"/>
              <w:rPr>
                <w:b/>
                <w:sz w:val="20"/>
                <w:szCs w:val="20"/>
              </w:rPr>
            </w:pPr>
            <w:r w:rsidRPr="00385DEF">
              <w:rPr>
                <w:sz w:val="20"/>
                <w:szCs w:val="20"/>
              </w:rPr>
              <w:t xml:space="preserve">menyebabkan penurunan beban pajak atas investasi karena ada pengurangan tarif </w:t>
            </w:r>
            <w:r w:rsidR="005446CD" w:rsidRPr="00385DEF">
              <w:rPr>
                <w:sz w:val="20"/>
                <w:szCs w:val="20"/>
              </w:rPr>
              <w:t>PPh</w:t>
            </w:r>
            <w:r w:rsidRPr="00385DEF">
              <w:rPr>
                <w:sz w:val="20"/>
                <w:szCs w:val="20"/>
              </w:rPr>
              <w:t xml:space="preserve"> atas investasi.</w:t>
            </w:r>
          </w:p>
        </w:tc>
      </w:tr>
      <w:tr w:rsidR="008E246C" w:rsidRPr="00385DEF" w14:paraId="3D760A54" w14:textId="77777777" w:rsidTr="004A575E">
        <w:trPr>
          <w:trHeight w:val="557"/>
        </w:trPr>
        <w:tc>
          <w:tcPr>
            <w:tcW w:w="331" w:type="pct"/>
            <w:tcBorders>
              <w:top w:val="single" w:sz="4" w:space="0" w:color="000000"/>
              <w:left w:val="single" w:sz="4" w:space="0" w:color="000000"/>
              <w:bottom w:val="single" w:sz="4" w:space="0" w:color="000000"/>
              <w:right w:val="single" w:sz="4" w:space="0" w:color="000000"/>
            </w:tcBorders>
          </w:tcPr>
          <w:p w14:paraId="29AAC726" w14:textId="27F50262" w:rsidR="008E246C" w:rsidRPr="00385DEF" w:rsidRDefault="00A407AC" w:rsidP="004A575E">
            <w:pPr>
              <w:pStyle w:val="TableParagraph"/>
              <w:spacing w:line="268" w:lineRule="exact"/>
              <w:ind w:left="107"/>
              <w:rPr>
                <w:bCs/>
                <w:spacing w:val="-5"/>
                <w:sz w:val="20"/>
                <w:szCs w:val="20"/>
              </w:rPr>
            </w:pPr>
            <w:r w:rsidRPr="00385DEF">
              <w:rPr>
                <w:bCs/>
                <w:spacing w:val="-5"/>
                <w:sz w:val="20"/>
                <w:szCs w:val="20"/>
              </w:rPr>
              <w:t>6</w:t>
            </w:r>
          </w:p>
        </w:tc>
        <w:sdt>
          <w:sdtPr>
            <w:rPr>
              <w:color w:val="000000"/>
              <w:spacing w:val="-2"/>
              <w:sz w:val="20"/>
              <w:szCs w:val="20"/>
            </w:rPr>
            <w:tag w:val="MENDELEY_CITATION_v3_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"/>
            <w:id w:val="1845350644"/>
            <w:placeholder>
              <w:docPart w:val="7EB7E2DBA6DB43AA9031A99215209C5A"/>
            </w:placeholder>
          </w:sdtPr>
          <w:sdtContent>
            <w:tc>
              <w:tcPr>
                <w:tcW w:w="893" w:type="pct"/>
                <w:tcBorders>
                  <w:top w:val="single" w:sz="4" w:space="0" w:color="000000"/>
                  <w:left w:val="single" w:sz="4" w:space="0" w:color="000000"/>
                  <w:bottom w:val="single" w:sz="4" w:space="0" w:color="000000"/>
                  <w:right w:val="single" w:sz="4" w:space="0" w:color="000000"/>
                </w:tcBorders>
              </w:tcPr>
              <w:p w14:paraId="17A6CCAE" w14:textId="75DA140D" w:rsidR="008E246C" w:rsidRPr="00385DEF" w:rsidRDefault="001B1D3A" w:rsidP="004A575E">
                <w:pPr>
                  <w:pStyle w:val="TableParagraph"/>
                  <w:ind w:left="107" w:right="95"/>
                  <w:rPr>
                    <w:b/>
                    <w:spacing w:val="-2"/>
                    <w:sz w:val="20"/>
                    <w:szCs w:val="20"/>
                  </w:rPr>
                </w:pPr>
                <w:r w:rsidRPr="00385DEF">
                  <w:rPr>
                    <w:color w:val="000000"/>
                    <w:spacing w:val="-2"/>
                    <w:sz w:val="20"/>
                    <w:szCs w:val="20"/>
                  </w:rPr>
                  <w:t xml:space="preserve">Amanda Rahmawati </w:t>
                </w:r>
                <w:r w:rsidR="004430DE" w:rsidRPr="00385DEF">
                  <w:rPr>
                    <w:i/>
                    <w:iCs/>
                    <w:color w:val="000000"/>
                    <w:spacing w:val="-2"/>
                    <w:sz w:val="20"/>
                    <w:szCs w:val="20"/>
                  </w:rPr>
                  <w:t>et al</w:t>
                </w:r>
                <w:r w:rsidRPr="00385DEF">
                  <w:rPr>
                    <w:color w:val="000000"/>
                    <w:spacing w:val="-2"/>
                    <w:sz w:val="20"/>
                    <w:szCs w:val="20"/>
                  </w:rPr>
                  <w:t>. (2022)</w:t>
                </w:r>
              </w:p>
            </w:tc>
          </w:sdtContent>
        </w:sdt>
        <w:tc>
          <w:tcPr>
            <w:tcW w:w="1059" w:type="pct"/>
            <w:tcBorders>
              <w:top w:val="single" w:sz="4" w:space="0" w:color="000000"/>
              <w:left w:val="single" w:sz="4" w:space="0" w:color="000000"/>
              <w:bottom w:val="single" w:sz="4" w:space="0" w:color="000000"/>
              <w:right w:val="single" w:sz="4" w:space="0" w:color="000000"/>
            </w:tcBorders>
          </w:tcPr>
          <w:p w14:paraId="7506FAD0" w14:textId="74D0C61C" w:rsidR="008E246C" w:rsidRPr="00385DEF" w:rsidRDefault="00A407AC" w:rsidP="004A575E">
            <w:pPr>
              <w:pStyle w:val="TableParagraph"/>
              <w:ind w:right="270"/>
              <w:rPr>
                <w:b/>
                <w:spacing w:val="-2"/>
                <w:sz w:val="20"/>
                <w:szCs w:val="20"/>
              </w:rPr>
            </w:pPr>
            <w:r w:rsidRPr="00385DEF">
              <w:rPr>
                <w:sz w:val="20"/>
                <w:szCs w:val="20"/>
              </w:rPr>
              <w:t xml:space="preserve">Pengaruh Kenaikan Tarif PPN, Insentif Pajak dan </w:t>
            </w:r>
            <w:r w:rsidR="00992976" w:rsidRPr="00385DEF">
              <w:rPr>
                <w:sz w:val="20"/>
                <w:szCs w:val="20"/>
              </w:rPr>
              <w:t>Digitalisasi Perpajakan terhadap kepatuhan wajib pajak UMKM</w:t>
            </w:r>
          </w:p>
        </w:tc>
        <w:tc>
          <w:tcPr>
            <w:tcW w:w="1115" w:type="pct"/>
            <w:tcBorders>
              <w:top w:val="single" w:sz="4" w:space="0" w:color="000000"/>
              <w:left w:val="single" w:sz="4" w:space="0" w:color="000000"/>
              <w:bottom w:val="single" w:sz="4" w:space="0" w:color="000000"/>
              <w:right w:val="single" w:sz="4" w:space="0" w:color="000000"/>
            </w:tcBorders>
          </w:tcPr>
          <w:p w14:paraId="75F3445C" w14:textId="69D02E03" w:rsidR="00992976" w:rsidRPr="00385DEF" w:rsidRDefault="00A407AC" w:rsidP="004A575E">
            <w:pPr>
              <w:pStyle w:val="TableParagraph"/>
              <w:ind w:right="158"/>
              <w:rPr>
                <w:spacing w:val="-2"/>
                <w:sz w:val="20"/>
                <w:szCs w:val="20"/>
              </w:rPr>
            </w:pPr>
            <w:r w:rsidRPr="00385DEF">
              <w:rPr>
                <w:spacing w:val="-2"/>
                <w:sz w:val="20"/>
                <w:szCs w:val="20"/>
              </w:rPr>
              <w:t xml:space="preserve">Variabel dependen: Tarif PPN, Insentif pajak, dan </w:t>
            </w:r>
            <w:r w:rsidR="00992976" w:rsidRPr="00385DEF">
              <w:rPr>
                <w:spacing w:val="-2"/>
                <w:sz w:val="20"/>
                <w:szCs w:val="20"/>
              </w:rPr>
              <w:t>Digitalisasi Perpajakan</w:t>
            </w:r>
          </w:p>
          <w:p w14:paraId="10928592" w14:textId="77777777" w:rsidR="00992976" w:rsidRPr="00385DEF" w:rsidRDefault="00992976" w:rsidP="004A575E">
            <w:pPr>
              <w:pStyle w:val="TableParagraph"/>
              <w:ind w:right="158"/>
              <w:rPr>
                <w:spacing w:val="-2"/>
                <w:sz w:val="20"/>
                <w:szCs w:val="20"/>
              </w:rPr>
            </w:pPr>
            <w:r w:rsidRPr="00385DEF">
              <w:rPr>
                <w:spacing w:val="-2"/>
                <w:sz w:val="20"/>
                <w:szCs w:val="20"/>
              </w:rPr>
              <w:t>Independen : Kepatuhan Wajib Pajak UMKM di Kota Serang</w:t>
            </w:r>
          </w:p>
          <w:p w14:paraId="601AFE17" w14:textId="77777777" w:rsidR="00992976" w:rsidRPr="00385DEF" w:rsidRDefault="00992976" w:rsidP="004A575E">
            <w:pPr>
              <w:pStyle w:val="TableParagraph"/>
              <w:ind w:right="158"/>
              <w:rPr>
                <w:spacing w:val="-2"/>
                <w:sz w:val="20"/>
                <w:szCs w:val="20"/>
              </w:rPr>
            </w:pPr>
            <w:r w:rsidRPr="00385DEF">
              <w:rPr>
                <w:spacing w:val="-2"/>
                <w:sz w:val="20"/>
                <w:szCs w:val="20"/>
              </w:rPr>
              <w:t>Metode :</w:t>
            </w:r>
          </w:p>
          <w:p w14:paraId="27D0E1F8" w14:textId="0692A036" w:rsidR="008E246C" w:rsidRPr="00385DEF" w:rsidRDefault="00992976" w:rsidP="004A575E">
            <w:pPr>
              <w:pStyle w:val="TableParagraph"/>
              <w:ind w:left="12"/>
              <w:rPr>
                <w:b/>
                <w:spacing w:val="-2"/>
                <w:sz w:val="20"/>
                <w:szCs w:val="20"/>
              </w:rPr>
            </w:pPr>
            <w:r w:rsidRPr="00385DEF">
              <w:rPr>
                <w:spacing w:val="-2"/>
                <w:sz w:val="20"/>
                <w:szCs w:val="20"/>
              </w:rPr>
              <w:t>Kuantitatif</w:t>
            </w:r>
          </w:p>
        </w:tc>
        <w:tc>
          <w:tcPr>
            <w:tcW w:w="1602" w:type="pct"/>
            <w:tcBorders>
              <w:top w:val="single" w:sz="4" w:space="0" w:color="000000"/>
              <w:left w:val="single" w:sz="4" w:space="0" w:color="000000"/>
              <w:bottom w:val="single" w:sz="4" w:space="0" w:color="000000"/>
              <w:right w:val="single" w:sz="4" w:space="0" w:color="000000"/>
            </w:tcBorders>
          </w:tcPr>
          <w:p w14:paraId="68D0C210" w14:textId="626F7E89" w:rsidR="00992976" w:rsidRPr="00385DEF" w:rsidRDefault="002218D9" w:rsidP="00A407AC">
            <w:pPr>
              <w:pStyle w:val="TableParagraph"/>
              <w:numPr>
                <w:ilvl w:val="0"/>
                <w:numId w:val="8"/>
              </w:numPr>
              <w:tabs>
                <w:tab w:val="left" w:pos="174"/>
              </w:tabs>
              <w:spacing w:line="270" w:lineRule="atLeast"/>
              <w:ind w:left="174" w:right="97" w:hanging="90"/>
              <w:jc w:val="both"/>
              <w:rPr>
                <w:sz w:val="20"/>
                <w:szCs w:val="20"/>
              </w:rPr>
            </w:pPr>
            <w:r w:rsidRPr="00385DEF">
              <w:rPr>
                <w:sz w:val="20"/>
                <w:szCs w:val="20"/>
              </w:rPr>
              <w:t xml:space="preserve">Kenaikan tarif  PPN dan Insentif pajak memiliki pengaruh terhadap kepatuhan wajib pajak </w:t>
            </w:r>
            <w:r w:rsidR="00992976" w:rsidRPr="00385DEF">
              <w:rPr>
                <w:sz w:val="20"/>
                <w:szCs w:val="20"/>
              </w:rPr>
              <w:t>UMKM di Kota Serang.</w:t>
            </w:r>
          </w:p>
          <w:p w14:paraId="7137D353" w14:textId="1A7BFAE7" w:rsidR="004A575E" w:rsidRPr="00385DEF" w:rsidRDefault="00992976">
            <w:pPr>
              <w:pStyle w:val="TableParagraph"/>
              <w:numPr>
                <w:ilvl w:val="0"/>
                <w:numId w:val="8"/>
              </w:numPr>
              <w:tabs>
                <w:tab w:val="left" w:pos="359"/>
              </w:tabs>
              <w:spacing w:line="270" w:lineRule="atLeast"/>
              <w:ind w:left="179" w:right="97" w:hanging="90"/>
              <w:jc w:val="both"/>
              <w:rPr>
                <w:sz w:val="20"/>
                <w:szCs w:val="20"/>
              </w:rPr>
            </w:pPr>
            <w:r w:rsidRPr="00385DEF">
              <w:rPr>
                <w:sz w:val="20"/>
                <w:szCs w:val="20"/>
              </w:rPr>
              <w:t>Digitalisasi Perpajakan tidak memiliki pengaruh terhadap kepatuha</w:t>
            </w:r>
            <w:r w:rsidR="00014E89" w:rsidRPr="00385DEF">
              <w:rPr>
                <w:sz w:val="20"/>
                <w:szCs w:val="20"/>
              </w:rPr>
              <w:t>n</w:t>
            </w:r>
            <w:r w:rsidRPr="00385DEF">
              <w:rPr>
                <w:sz w:val="20"/>
                <w:szCs w:val="20"/>
              </w:rPr>
              <w:t xml:space="preserve"> wajib pajak UMKM di Kota Serang.</w:t>
            </w:r>
          </w:p>
          <w:p w14:paraId="1379A9DC" w14:textId="0C3C2FA0" w:rsidR="008E246C" w:rsidRPr="00385DEF" w:rsidRDefault="00992976">
            <w:pPr>
              <w:pStyle w:val="TableParagraph"/>
              <w:numPr>
                <w:ilvl w:val="0"/>
                <w:numId w:val="8"/>
              </w:numPr>
              <w:tabs>
                <w:tab w:val="left" w:pos="359"/>
              </w:tabs>
              <w:spacing w:line="270" w:lineRule="atLeast"/>
              <w:ind w:left="179" w:right="97" w:hanging="90"/>
              <w:jc w:val="both"/>
              <w:rPr>
                <w:sz w:val="20"/>
                <w:szCs w:val="20"/>
              </w:rPr>
            </w:pPr>
            <w:r w:rsidRPr="00385DEF">
              <w:rPr>
                <w:sz w:val="20"/>
                <w:szCs w:val="20"/>
              </w:rPr>
              <w:t xml:space="preserve">Secara </w:t>
            </w:r>
            <w:r w:rsidR="00C517AA" w:rsidRPr="00385DEF">
              <w:rPr>
                <w:sz w:val="20"/>
                <w:szCs w:val="20"/>
              </w:rPr>
              <w:t>s</w:t>
            </w:r>
            <w:r w:rsidRPr="00385DEF">
              <w:rPr>
                <w:sz w:val="20"/>
                <w:szCs w:val="20"/>
              </w:rPr>
              <w:t xml:space="preserve">imultan kenaikan tarif PPN, Insentif pajak dan Digitalisasi Perpajakan memiliki pengaruh yang signifikan terhadap kepatuhan wajib </w:t>
            </w:r>
            <w:r w:rsidR="008E246C" w:rsidRPr="00385DEF">
              <w:rPr>
                <w:sz w:val="20"/>
                <w:szCs w:val="20"/>
              </w:rPr>
              <w:t>pajak UMKM di Kota Serang.</w:t>
            </w:r>
          </w:p>
        </w:tc>
      </w:tr>
      <w:tr w:rsidR="00B8000E" w:rsidRPr="00385DEF" w14:paraId="5DB8B246" w14:textId="77777777" w:rsidTr="004A575E">
        <w:trPr>
          <w:trHeight w:val="557"/>
        </w:trPr>
        <w:tc>
          <w:tcPr>
            <w:tcW w:w="331" w:type="pct"/>
            <w:tcBorders>
              <w:top w:val="single" w:sz="4" w:space="0" w:color="000000"/>
              <w:left w:val="single" w:sz="4" w:space="0" w:color="000000"/>
              <w:bottom w:val="single" w:sz="4" w:space="0" w:color="000000"/>
              <w:right w:val="single" w:sz="4" w:space="0" w:color="000000"/>
            </w:tcBorders>
          </w:tcPr>
          <w:p w14:paraId="469D9CCC" w14:textId="4EDDFA57" w:rsidR="00B8000E" w:rsidRPr="00385DEF" w:rsidRDefault="00146D41" w:rsidP="00B8000E">
            <w:pPr>
              <w:pStyle w:val="TableParagraph"/>
              <w:spacing w:line="268" w:lineRule="exact"/>
              <w:ind w:left="107"/>
              <w:rPr>
                <w:b/>
                <w:spacing w:val="-5"/>
                <w:sz w:val="20"/>
                <w:szCs w:val="20"/>
              </w:rPr>
            </w:pPr>
            <w:r w:rsidRPr="00385DEF">
              <w:rPr>
                <w:b/>
                <w:spacing w:val="-5"/>
                <w:sz w:val="20"/>
                <w:szCs w:val="20"/>
              </w:rPr>
              <w:t>7</w:t>
            </w:r>
          </w:p>
        </w:tc>
        <w:sdt>
          <w:sdtPr>
            <w:rPr>
              <w:color w:val="000000"/>
              <w:spacing w:val="-2"/>
              <w:sz w:val="20"/>
              <w:szCs w:val="20"/>
            </w:rPr>
            <w:tag w:val="MENDELEY_CITATION_v3_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"/>
            <w:id w:val="831269312"/>
            <w:placeholder>
              <w:docPart w:val="E39CF450DB9A40ADA7D9722DDD2AF797"/>
            </w:placeholder>
          </w:sdtPr>
          <w:sdtContent>
            <w:tc>
              <w:tcPr>
                <w:tcW w:w="893" w:type="pct"/>
                <w:tcBorders>
                  <w:top w:val="single" w:sz="4" w:space="0" w:color="000000"/>
                  <w:left w:val="single" w:sz="4" w:space="0" w:color="000000"/>
                  <w:bottom w:val="single" w:sz="4" w:space="0" w:color="000000"/>
                  <w:right w:val="single" w:sz="4" w:space="0" w:color="000000"/>
                </w:tcBorders>
              </w:tcPr>
              <w:p w14:paraId="279529DC" w14:textId="11A02080" w:rsidR="00B8000E" w:rsidRPr="00385DEF" w:rsidRDefault="001B1D3A" w:rsidP="00B8000E">
                <w:pPr>
                  <w:pStyle w:val="TableParagraph"/>
                  <w:ind w:left="107" w:right="95"/>
                  <w:rPr>
                    <w:b/>
                    <w:spacing w:val="-2"/>
                    <w:sz w:val="20"/>
                    <w:szCs w:val="20"/>
                  </w:rPr>
                </w:pPr>
                <w:r w:rsidRPr="00385DEF">
                  <w:rPr>
                    <w:color w:val="000000"/>
                    <w:sz w:val="20"/>
                    <w:szCs w:val="20"/>
                  </w:rPr>
                  <w:t>Agustina &amp; Hartono (2022)</w:t>
                </w:r>
              </w:p>
            </w:tc>
          </w:sdtContent>
        </w:sdt>
        <w:tc>
          <w:tcPr>
            <w:tcW w:w="1059" w:type="pct"/>
            <w:tcBorders>
              <w:top w:val="single" w:sz="4" w:space="0" w:color="000000"/>
              <w:left w:val="single" w:sz="4" w:space="0" w:color="000000"/>
              <w:bottom w:val="single" w:sz="4" w:space="0" w:color="000000"/>
              <w:right w:val="single" w:sz="4" w:space="0" w:color="000000"/>
            </w:tcBorders>
          </w:tcPr>
          <w:p w14:paraId="2073980B" w14:textId="5893A04F" w:rsidR="00B8000E" w:rsidRPr="00385DEF" w:rsidRDefault="00B8000E" w:rsidP="00B8000E">
            <w:pPr>
              <w:pStyle w:val="TableParagraph"/>
              <w:ind w:right="270"/>
              <w:rPr>
                <w:sz w:val="20"/>
                <w:szCs w:val="20"/>
              </w:rPr>
            </w:pPr>
            <w:r w:rsidRPr="00385DEF">
              <w:rPr>
                <w:sz w:val="20"/>
                <w:szCs w:val="20"/>
              </w:rPr>
              <w:t xml:space="preserve">Dampak Perubahan tarif </w:t>
            </w:r>
            <w:r w:rsidR="00E775C6" w:rsidRPr="00385DEF">
              <w:rPr>
                <w:sz w:val="20"/>
                <w:szCs w:val="20"/>
              </w:rPr>
              <w:t>PPh badan</w:t>
            </w:r>
            <w:r w:rsidRPr="00385DEF">
              <w:rPr>
                <w:sz w:val="20"/>
                <w:szCs w:val="20"/>
              </w:rPr>
              <w:t xml:space="preserve"> dan Pajak Pertambahan Nilai Di Indonesia</w:t>
            </w:r>
          </w:p>
        </w:tc>
        <w:tc>
          <w:tcPr>
            <w:tcW w:w="1115" w:type="pct"/>
            <w:tcBorders>
              <w:top w:val="single" w:sz="4" w:space="0" w:color="000000"/>
              <w:left w:val="single" w:sz="4" w:space="0" w:color="000000"/>
              <w:bottom w:val="single" w:sz="4" w:space="0" w:color="000000"/>
              <w:right w:val="single" w:sz="4" w:space="0" w:color="000000"/>
            </w:tcBorders>
          </w:tcPr>
          <w:p w14:paraId="74841AAE" w14:textId="77777777" w:rsidR="00B8000E" w:rsidRPr="00385DEF" w:rsidRDefault="00B8000E" w:rsidP="00B8000E">
            <w:pPr>
              <w:pStyle w:val="TableParagraph"/>
              <w:ind w:right="158"/>
              <w:rPr>
                <w:spacing w:val="-2"/>
                <w:sz w:val="20"/>
                <w:szCs w:val="20"/>
              </w:rPr>
            </w:pPr>
            <w:r w:rsidRPr="00385DEF">
              <w:rPr>
                <w:spacing w:val="-2"/>
                <w:sz w:val="20"/>
                <w:szCs w:val="20"/>
              </w:rPr>
              <w:t>Variabel Dependen: tarif PPh dan PPN</w:t>
            </w:r>
          </w:p>
          <w:p w14:paraId="0B0079F4" w14:textId="77777777" w:rsidR="00B8000E" w:rsidRPr="00385DEF" w:rsidRDefault="00B8000E" w:rsidP="00B8000E">
            <w:pPr>
              <w:pStyle w:val="TableParagraph"/>
              <w:ind w:right="158"/>
              <w:rPr>
                <w:spacing w:val="-2"/>
                <w:sz w:val="20"/>
                <w:szCs w:val="20"/>
              </w:rPr>
            </w:pPr>
            <w:r w:rsidRPr="00385DEF">
              <w:rPr>
                <w:spacing w:val="-2"/>
                <w:sz w:val="20"/>
                <w:szCs w:val="20"/>
              </w:rPr>
              <w:t xml:space="preserve">Independen : PDB, Konsumsi Swasta dan Pemerintah serta Investasi </w:t>
            </w:r>
          </w:p>
          <w:p w14:paraId="0D9C9D8A" w14:textId="3B582CEB" w:rsidR="00B8000E" w:rsidRPr="00385DEF" w:rsidRDefault="00B8000E" w:rsidP="00B8000E">
            <w:pPr>
              <w:pStyle w:val="TableParagraph"/>
              <w:ind w:right="158"/>
              <w:rPr>
                <w:spacing w:val="-2"/>
                <w:sz w:val="20"/>
                <w:szCs w:val="20"/>
              </w:rPr>
            </w:pPr>
            <w:r w:rsidRPr="00385DEF">
              <w:rPr>
                <w:spacing w:val="-2"/>
                <w:sz w:val="20"/>
                <w:szCs w:val="20"/>
              </w:rPr>
              <w:t xml:space="preserve">Metode </w:t>
            </w:r>
            <w:r w:rsidRPr="00385DEF">
              <w:rPr>
                <w:i/>
                <w:iCs/>
                <w:spacing w:val="-2"/>
                <w:sz w:val="20"/>
                <w:szCs w:val="20"/>
              </w:rPr>
              <w:t>Compu</w:t>
            </w:r>
            <w:r w:rsidR="00475626" w:rsidRPr="00385DEF">
              <w:rPr>
                <w:i/>
                <w:iCs/>
                <w:spacing w:val="-2"/>
                <w:sz w:val="20"/>
                <w:szCs w:val="20"/>
              </w:rPr>
              <w:t>tab</w:t>
            </w:r>
            <w:r w:rsidR="00C517AA" w:rsidRPr="00385DEF">
              <w:rPr>
                <w:i/>
                <w:iCs/>
                <w:spacing w:val="-2"/>
                <w:sz w:val="20"/>
                <w:szCs w:val="20"/>
              </w:rPr>
              <w:t>le</w:t>
            </w:r>
            <w:r w:rsidRPr="00385DEF">
              <w:rPr>
                <w:i/>
                <w:iCs/>
                <w:spacing w:val="-2"/>
                <w:sz w:val="20"/>
                <w:szCs w:val="20"/>
              </w:rPr>
              <w:t xml:space="preserve"> General Equilibrium (CGE)</w:t>
            </w:r>
            <w:r w:rsidRPr="00385DEF">
              <w:rPr>
                <w:spacing w:val="-2"/>
                <w:sz w:val="20"/>
                <w:szCs w:val="20"/>
              </w:rPr>
              <w:t xml:space="preserve"> dan data sosial </w:t>
            </w:r>
            <w:r w:rsidRPr="00385DEF">
              <w:rPr>
                <w:i/>
                <w:iCs/>
                <w:spacing w:val="-2"/>
                <w:sz w:val="20"/>
                <w:szCs w:val="20"/>
              </w:rPr>
              <w:t xml:space="preserve">Accounting Matrix (SAM) </w:t>
            </w:r>
            <w:r w:rsidRPr="00385DEF">
              <w:rPr>
                <w:spacing w:val="-2"/>
                <w:sz w:val="20"/>
                <w:szCs w:val="20"/>
              </w:rPr>
              <w:t>2019 sebagai data base.</w:t>
            </w:r>
          </w:p>
        </w:tc>
        <w:tc>
          <w:tcPr>
            <w:tcW w:w="1602" w:type="pct"/>
            <w:tcBorders>
              <w:top w:val="single" w:sz="4" w:space="0" w:color="000000"/>
              <w:left w:val="single" w:sz="4" w:space="0" w:color="000000"/>
              <w:bottom w:val="single" w:sz="4" w:space="0" w:color="000000"/>
              <w:right w:val="single" w:sz="4" w:space="0" w:color="000000"/>
            </w:tcBorders>
          </w:tcPr>
          <w:p w14:paraId="1D9214D4" w14:textId="7BFBC41E" w:rsidR="00B8000E" w:rsidRPr="00385DEF" w:rsidRDefault="00B8000E">
            <w:pPr>
              <w:pStyle w:val="TableParagraph"/>
              <w:numPr>
                <w:ilvl w:val="0"/>
                <w:numId w:val="9"/>
              </w:numPr>
              <w:tabs>
                <w:tab w:val="left" w:pos="269"/>
                <w:tab w:val="left" w:pos="1589"/>
                <w:tab w:val="left" w:pos="1694"/>
                <w:tab w:val="left" w:pos="1760"/>
              </w:tabs>
              <w:ind w:left="275" w:right="94" w:hanging="180"/>
              <w:rPr>
                <w:sz w:val="20"/>
                <w:szCs w:val="20"/>
              </w:rPr>
            </w:pPr>
            <w:r w:rsidRPr="00385DEF">
              <w:rPr>
                <w:sz w:val="20"/>
                <w:szCs w:val="20"/>
              </w:rPr>
              <w:t xml:space="preserve">Pemotongan tarif </w:t>
            </w:r>
            <w:r w:rsidR="00E775C6" w:rsidRPr="00385DEF">
              <w:rPr>
                <w:sz w:val="20"/>
                <w:szCs w:val="20"/>
              </w:rPr>
              <w:t>PPh</w:t>
            </w:r>
            <w:r w:rsidR="008272FD" w:rsidRPr="00385DEF">
              <w:rPr>
                <w:sz w:val="20"/>
                <w:szCs w:val="20"/>
              </w:rPr>
              <w:t xml:space="preserve"> </w:t>
            </w:r>
            <w:r w:rsidRPr="00385DEF">
              <w:rPr>
                <w:sz w:val="20"/>
                <w:szCs w:val="20"/>
              </w:rPr>
              <w:t xml:space="preserve"> badan sebesar 3% dan kenaikan tarif PPn sebesar 1% secara be</w:t>
            </w:r>
            <w:r w:rsidR="00C517AA" w:rsidRPr="00385DEF">
              <w:rPr>
                <w:sz w:val="20"/>
                <w:szCs w:val="20"/>
              </w:rPr>
              <w:t>r</w:t>
            </w:r>
            <w:r w:rsidRPr="00385DEF">
              <w:rPr>
                <w:sz w:val="20"/>
                <w:szCs w:val="20"/>
              </w:rPr>
              <w:t>samaan akan meningkatkan konsumsi pemerintah dan Investasi tetapi menurunkan konsumsi swasta, PDB dan pendapatan rumah tangga.</w:t>
            </w:r>
          </w:p>
          <w:p w14:paraId="4C546BCF" w14:textId="0835C809" w:rsidR="00B8000E" w:rsidRPr="00385DEF" w:rsidRDefault="00B8000E">
            <w:pPr>
              <w:pStyle w:val="TableParagraph"/>
              <w:numPr>
                <w:ilvl w:val="0"/>
                <w:numId w:val="9"/>
              </w:numPr>
              <w:tabs>
                <w:tab w:val="left" w:pos="269"/>
                <w:tab w:val="left" w:pos="1589"/>
                <w:tab w:val="left" w:pos="1694"/>
                <w:tab w:val="left" w:pos="1760"/>
              </w:tabs>
              <w:ind w:left="275" w:right="94" w:hanging="180"/>
              <w:rPr>
                <w:sz w:val="20"/>
                <w:szCs w:val="20"/>
              </w:rPr>
            </w:pPr>
            <w:r w:rsidRPr="00385DEF">
              <w:rPr>
                <w:sz w:val="20"/>
                <w:szCs w:val="20"/>
              </w:rPr>
              <w:t>Kenaikan tarif PPN memberikan dampak yang lebih kuat terhadap perekonomian.</w:t>
            </w:r>
          </w:p>
        </w:tc>
      </w:tr>
      <w:tr w:rsidR="00DB5CCC" w:rsidRPr="00385DEF" w14:paraId="3E6C9ED0" w14:textId="77777777" w:rsidTr="004A575E">
        <w:trPr>
          <w:trHeight w:val="557"/>
        </w:trPr>
        <w:tc>
          <w:tcPr>
            <w:tcW w:w="331" w:type="pct"/>
            <w:tcBorders>
              <w:top w:val="single" w:sz="4" w:space="0" w:color="000000"/>
              <w:left w:val="single" w:sz="4" w:space="0" w:color="000000"/>
              <w:bottom w:val="single" w:sz="4" w:space="0" w:color="000000"/>
              <w:right w:val="single" w:sz="4" w:space="0" w:color="000000"/>
            </w:tcBorders>
          </w:tcPr>
          <w:p w14:paraId="4331AECD" w14:textId="20F2B27E" w:rsidR="00DB5CCC" w:rsidRPr="00385DEF" w:rsidRDefault="00146D41" w:rsidP="001F74A3">
            <w:pPr>
              <w:pStyle w:val="TableParagraph"/>
              <w:spacing w:line="268" w:lineRule="exact"/>
              <w:ind w:left="107"/>
              <w:rPr>
                <w:bCs/>
                <w:spacing w:val="-5"/>
                <w:sz w:val="20"/>
                <w:szCs w:val="20"/>
              </w:rPr>
            </w:pPr>
            <w:r w:rsidRPr="00385DEF">
              <w:rPr>
                <w:bCs/>
                <w:spacing w:val="-5"/>
                <w:sz w:val="20"/>
                <w:szCs w:val="20"/>
              </w:rPr>
              <w:t>8</w:t>
            </w:r>
          </w:p>
        </w:tc>
        <w:sdt>
          <w:sdtPr>
            <w:rPr>
              <w:color w:val="000000"/>
              <w:spacing w:val="-2"/>
              <w:sz w:val="20"/>
              <w:szCs w:val="20"/>
            </w:rPr>
            <w:tag w:val="MENDELEY_CITATION_v3_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"/>
            <w:id w:val="-1552226061"/>
            <w:placeholder>
              <w:docPart w:val="DefaultPlaceholder_-1854013440"/>
            </w:placeholder>
          </w:sdtPr>
          <w:sdtContent>
            <w:tc>
              <w:tcPr>
                <w:tcW w:w="893" w:type="pct"/>
                <w:tcBorders>
                  <w:top w:val="single" w:sz="4" w:space="0" w:color="000000"/>
                  <w:left w:val="single" w:sz="4" w:space="0" w:color="000000"/>
                  <w:bottom w:val="single" w:sz="4" w:space="0" w:color="000000"/>
                  <w:right w:val="single" w:sz="4" w:space="0" w:color="000000"/>
                </w:tcBorders>
              </w:tcPr>
              <w:p w14:paraId="640BD100" w14:textId="28822085" w:rsidR="00DB5CCC" w:rsidRPr="00385DEF" w:rsidRDefault="001B1D3A" w:rsidP="001F74A3">
                <w:pPr>
                  <w:pStyle w:val="TableParagraph"/>
                  <w:ind w:left="107" w:right="95"/>
                  <w:rPr>
                    <w:b/>
                    <w:spacing w:val="-2"/>
                    <w:sz w:val="20"/>
                    <w:szCs w:val="20"/>
                  </w:rPr>
                </w:pPr>
                <w:r w:rsidRPr="00385DEF">
                  <w:rPr>
                    <w:color w:val="000000"/>
                    <w:spacing w:val="-2"/>
                    <w:sz w:val="20"/>
                    <w:szCs w:val="20"/>
                  </w:rPr>
                  <w:t xml:space="preserve">Mohammad </w:t>
                </w:r>
                <w:r w:rsidR="004430DE" w:rsidRPr="00385DEF">
                  <w:rPr>
                    <w:i/>
                    <w:iCs/>
                    <w:color w:val="000000"/>
                    <w:spacing w:val="-2"/>
                    <w:sz w:val="20"/>
                    <w:szCs w:val="20"/>
                  </w:rPr>
                  <w:t>et al</w:t>
                </w:r>
                <w:r w:rsidRPr="00385DEF">
                  <w:rPr>
                    <w:color w:val="000000"/>
                    <w:spacing w:val="-2"/>
                    <w:sz w:val="20"/>
                    <w:szCs w:val="20"/>
                  </w:rPr>
                  <w:t>. (2021)</w:t>
                </w:r>
              </w:p>
            </w:tc>
          </w:sdtContent>
        </w:sdt>
        <w:tc>
          <w:tcPr>
            <w:tcW w:w="1059" w:type="pct"/>
            <w:tcBorders>
              <w:top w:val="single" w:sz="4" w:space="0" w:color="000000"/>
              <w:left w:val="single" w:sz="4" w:space="0" w:color="000000"/>
              <w:bottom w:val="single" w:sz="4" w:space="0" w:color="000000"/>
              <w:right w:val="single" w:sz="4" w:space="0" w:color="000000"/>
            </w:tcBorders>
          </w:tcPr>
          <w:p w14:paraId="345DE7BC" w14:textId="67C0BCE2" w:rsidR="00DB5CCC" w:rsidRPr="00385DEF" w:rsidRDefault="00DB5CCC" w:rsidP="001F74A3">
            <w:pPr>
              <w:pStyle w:val="TableParagraph"/>
              <w:ind w:left="0" w:right="270"/>
              <w:rPr>
                <w:bCs/>
                <w:spacing w:val="-2"/>
                <w:sz w:val="20"/>
                <w:szCs w:val="20"/>
              </w:rPr>
            </w:pPr>
            <w:r w:rsidRPr="00385DEF">
              <w:rPr>
                <w:bCs/>
                <w:spacing w:val="-2"/>
                <w:sz w:val="20"/>
                <w:szCs w:val="20"/>
              </w:rPr>
              <w:t>Efek Insentif Perpajakan Berdasarkan dasar Pengenaan Pajak Dan Tarif Pajak Terhadap Ekonomi Secara Makro: Studi Kasus Indonesia</w:t>
            </w:r>
          </w:p>
        </w:tc>
        <w:tc>
          <w:tcPr>
            <w:tcW w:w="1115" w:type="pct"/>
            <w:tcBorders>
              <w:top w:val="single" w:sz="4" w:space="0" w:color="000000"/>
              <w:left w:val="single" w:sz="4" w:space="0" w:color="000000"/>
              <w:bottom w:val="single" w:sz="4" w:space="0" w:color="000000"/>
              <w:right w:val="single" w:sz="4" w:space="0" w:color="000000"/>
            </w:tcBorders>
          </w:tcPr>
          <w:p w14:paraId="5F3C5DBB" w14:textId="77777777" w:rsidR="00DB5CCC" w:rsidRPr="00385DEF" w:rsidRDefault="00AF3A53" w:rsidP="00DB5CCC">
            <w:pPr>
              <w:pStyle w:val="TableParagraph"/>
              <w:ind w:left="12"/>
              <w:rPr>
                <w:bCs/>
                <w:spacing w:val="-2"/>
                <w:sz w:val="20"/>
                <w:szCs w:val="20"/>
              </w:rPr>
            </w:pPr>
            <w:r w:rsidRPr="00385DEF">
              <w:rPr>
                <w:bCs/>
                <w:spacing w:val="-2"/>
                <w:sz w:val="20"/>
                <w:szCs w:val="20"/>
              </w:rPr>
              <w:t xml:space="preserve">Variabel Dependen: Kebijakan Insentif perpajakan </w:t>
            </w:r>
          </w:p>
          <w:p w14:paraId="002A1508" w14:textId="77777777" w:rsidR="00AF3A53" w:rsidRPr="00385DEF" w:rsidRDefault="00AF3A53" w:rsidP="00DB5CCC">
            <w:pPr>
              <w:pStyle w:val="TableParagraph"/>
              <w:ind w:left="12"/>
              <w:rPr>
                <w:bCs/>
                <w:spacing w:val="-2"/>
                <w:sz w:val="20"/>
                <w:szCs w:val="20"/>
              </w:rPr>
            </w:pPr>
            <w:r w:rsidRPr="00385DEF">
              <w:rPr>
                <w:bCs/>
                <w:spacing w:val="-2"/>
                <w:sz w:val="20"/>
                <w:szCs w:val="20"/>
              </w:rPr>
              <w:t xml:space="preserve">Independen: </w:t>
            </w:r>
            <w:r w:rsidR="004B3B75" w:rsidRPr="00385DEF">
              <w:rPr>
                <w:bCs/>
                <w:spacing w:val="-2"/>
                <w:sz w:val="20"/>
                <w:szCs w:val="20"/>
              </w:rPr>
              <w:t>Ekonomi makro</w:t>
            </w:r>
          </w:p>
          <w:p w14:paraId="118FDF02" w14:textId="24FA5D57" w:rsidR="004B3B75" w:rsidRPr="00385DEF" w:rsidRDefault="004B3B75" w:rsidP="00DB5CCC">
            <w:pPr>
              <w:pStyle w:val="TableParagraph"/>
              <w:ind w:left="12"/>
              <w:rPr>
                <w:bCs/>
                <w:spacing w:val="-2"/>
                <w:sz w:val="20"/>
                <w:szCs w:val="20"/>
              </w:rPr>
            </w:pPr>
            <w:r w:rsidRPr="00385DEF">
              <w:rPr>
                <w:bCs/>
                <w:spacing w:val="-2"/>
                <w:sz w:val="20"/>
                <w:szCs w:val="20"/>
              </w:rPr>
              <w:t xml:space="preserve">Metode : </w:t>
            </w:r>
            <w:r w:rsidRPr="00385DEF">
              <w:rPr>
                <w:bCs/>
                <w:i/>
                <w:iCs/>
                <w:spacing w:val="-2"/>
                <w:sz w:val="20"/>
                <w:szCs w:val="20"/>
              </w:rPr>
              <w:t xml:space="preserve">Impulse Response Function </w:t>
            </w:r>
          </w:p>
        </w:tc>
        <w:tc>
          <w:tcPr>
            <w:tcW w:w="1602" w:type="pct"/>
            <w:tcBorders>
              <w:top w:val="single" w:sz="4" w:space="0" w:color="000000"/>
              <w:left w:val="single" w:sz="4" w:space="0" w:color="000000"/>
              <w:bottom w:val="single" w:sz="4" w:space="0" w:color="000000"/>
              <w:right w:val="single" w:sz="4" w:space="0" w:color="000000"/>
            </w:tcBorders>
          </w:tcPr>
          <w:p w14:paraId="74C408AA" w14:textId="0CBCD759" w:rsidR="00DB5CCC" w:rsidRPr="00385DEF" w:rsidRDefault="00B05066">
            <w:pPr>
              <w:pStyle w:val="TableParagraph"/>
              <w:numPr>
                <w:ilvl w:val="0"/>
                <w:numId w:val="8"/>
              </w:numPr>
              <w:tabs>
                <w:tab w:val="left" w:pos="1920"/>
              </w:tabs>
              <w:ind w:left="275" w:right="95" w:hanging="180"/>
              <w:rPr>
                <w:sz w:val="20"/>
                <w:szCs w:val="20"/>
              </w:rPr>
            </w:pPr>
            <w:r w:rsidRPr="00385DEF">
              <w:rPr>
                <w:sz w:val="20"/>
                <w:szCs w:val="20"/>
              </w:rPr>
              <w:t>Insentif pajak ber</w:t>
            </w:r>
            <w:r w:rsidR="002D6F13" w:rsidRPr="00385DEF">
              <w:rPr>
                <w:sz w:val="20"/>
                <w:szCs w:val="20"/>
              </w:rPr>
              <w:t>p</w:t>
            </w:r>
            <w:r w:rsidRPr="00385DEF">
              <w:rPr>
                <w:sz w:val="20"/>
                <w:szCs w:val="20"/>
              </w:rPr>
              <w:t>engaruh positif terhadap variabel investasi, PDB, dan pengangguran terbuka</w:t>
            </w:r>
          </w:p>
          <w:p w14:paraId="576AFCAF" w14:textId="380040F5" w:rsidR="00826AC2" w:rsidRPr="00385DEF" w:rsidRDefault="00826AC2">
            <w:pPr>
              <w:pStyle w:val="TableParagraph"/>
              <w:numPr>
                <w:ilvl w:val="0"/>
                <w:numId w:val="8"/>
              </w:numPr>
              <w:tabs>
                <w:tab w:val="left" w:pos="1920"/>
              </w:tabs>
              <w:ind w:left="275" w:right="95" w:hanging="180"/>
              <w:rPr>
                <w:sz w:val="20"/>
                <w:szCs w:val="20"/>
              </w:rPr>
            </w:pPr>
            <w:r w:rsidRPr="00385DEF">
              <w:rPr>
                <w:sz w:val="20"/>
                <w:szCs w:val="20"/>
              </w:rPr>
              <w:t>Insentif pajak berdasarkan tarif pajak terhadap investasi, PDB, dan pengangguran terbuka lebih baik dibandingkan dengan insentif pajak berdasarkan dasar pengenaan pajak.</w:t>
            </w:r>
          </w:p>
        </w:tc>
      </w:tr>
      <w:tr w:rsidR="009D124C" w:rsidRPr="00385DEF" w14:paraId="7E5125CC" w14:textId="77777777" w:rsidTr="004A575E">
        <w:trPr>
          <w:trHeight w:val="557"/>
        </w:trPr>
        <w:tc>
          <w:tcPr>
            <w:tcW w:w="331" w:type="pct"/>
            <w:tcBorders>
              <w:top w:val="single" w:sz="4" w:space="0" w:color="000000"/>
              <w:left w:val="single" w:sz="4" w:space="0" w:color="000000"/>
              <w:bottom w:val="single" w:sz="4" w:space="0" w:color="000000"/>
              <w:right w:val="single" w:sz="4" w:space="0" w:color="000000"/>
            </w:tcBorders>
          </w:tcPr>
          <w:p w14:paraId="498B292D" w14:textId="7FED28AF" w:rsidR="009D124C" w:rsidRPr="00385DEF" w:rsidRDefault="00146D41" w:rsidP="00002469">
            <w:pPr>
              <w:pStyle w:val="TableParagraph"/>
              <w:spacing w:line="268" w:lineRule="exact"/>
              <w:ind w:left="107"/>
              <w:rPr>
                <w:bCs/>
                <w:spacing w:val="-5"/>
                <w:sz w:val="20"/>
                <w:szCs w:val="20"/>
              </w:rPr>
            </w:pPr>
            <w:r w:rsidRPr="00385DEF">
              <w:rPr>
                <w:bCs/>
                <w:spacing w:val="-5"/>
                <w:sz w:val="20"/>
                <w:szCs w:val="20"/>
              </w:rPr>
              <w:t>9</w:t>
            </w:r>
          </w:p>
        </w:tc>
        <w:tc>
          <w:tcPr>
            <w:tcW w:w="893" w:type="pct"/>
            <w:tcBorders>
              <w:top w:val="single" w:sz="4" w:space="0" w:color="000000"/>
              <w:left w:val="single" w:sz="4" w:space="0" w:color="000000"/>
              <w:bottom w:val="single" w:sz="4" w:space="0" w:color="000000"/>
              <w:right w:val="single" w:sz="4" w:space="0" w:color="000000"/>
            </w:tcBorders>
          </w:tcPr>
          <w:p w14:paraId="7AB771F2" w14:textId="04156419" w:rsidR="009D124C" w:rsidRPr="00385DEF" w:rsidRDefault="001D7FD3" w:rsidP="0077098D">
            <w:pPr>
              <w:pStyle w:val="TableParagraph"/>
              <w:ind w:left="0" w:right="95"/>
              <w:rPr>
                <w:b/>
                <w:color w:val="FF0000"/>
                <w:spacing w:val="-2"/>
                <w:sz w:val="20"/>
                <w:szCs w:val="20"/>
              </w:rPr>
            </w:pPr>
            <w:r w:rsidRPr="00385DEF">
              <w:rPr>
                <w:b/>
                <w:color w:val="FF0000"/>
                <w:spacing w:val="-2"/>
                <w:sz w:val="20"/>
                <w:szCs w:val="20"/>
              </w:rPr>
              <w:t xml:space="preserve"> </w:t>
            </w:r>
            <w:sdt>
              <w:sdtPr>
                <w:rPr>
                  <w:color w:val="000000"/>
                  <w:spacing w:val="-2"/>
                  <w:sz w:val="20"/>
                  <w:szCs w:val="20"/>
                </w:rPr>
                <w:tag w:val="MENDELEY_CITATION_v3_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"/>
                <w:id w:val="-697621639"/>
                <w:placeholder>
                  <w:docPart w:val="DefaultPlaceholder_-1854013440"/>
                </w:placeholder>
              </w:sdtPr>
              <w:sdtContent>
                <w:r w:rsidR="001B1D3A" w:rsidRPr="00385DEF">
                  <w:rPr>
                    <w:color w:val="000000"/>
                    <w:sz w:val="20"/>
                    <w:szCs w:val="20"/>
                  </w:rPr>
                  <w:t>Aprian &amp; Irawan (2019)</w:t>
                </w:r>
              </w:sdtContent>
            </w:sdt>
          </w:p>
        </w:tc>
        <w:tc>
          <w:tcPr>
            <w:tcW w:w="1059" w:type="pct"/>
            <w:tcBorders>
              <w:top w:val="single" w:sz="4" w:space="0" w:color="000000"/>
              <w:left w:val="single" w:sz="4" w:space="0" w:color="000000"/>
              <w:bottom w:val="single" w:sz="4" w:space="0" w:color="000000"/>
              <w:right w:val="single" w:sz="4" w:space="0" w:color="000000"/>
            </w:tcBorders>
          </w:tcPr>
          <w:p w14:paraId="6A9B3F82" w14:textId="6FFC06D8" w:rsidR="009D124C" w:rsidRPr="00385DEF" w:rsidRDefault="009D0812" w:rsidP="00EA6817">
            <w:pPr>
              <w:pStyle w:val="TableParagraph"/>
              <w:ind w:right="270"/>
              <w:jc w:val="both"/>
              <w:rPr>
                <w:color w:val="FF0000"/>
                <w:sz w:val="20"/>
                <w:szCs w:val="20"/>
              </w:rPr>
            </w:pPr>
            <w:r w:rsidRPr="00385DEF">
              <w:rPr>
                <w:sz w:val="20"/>
                <w:szCs w:val="20"/>
              </w:rPr>
              <w:t xml:space="preserve">The Impact of Tax Incentives </w:t>
            </w:r>
          </w:p>
        </w:tc>
        <w:tc>
          <w:tcPr>
            <w:tcW w:w="1115" w:type="pct"/>
            <w:tcBorders>
              <w:top w:val="single" w:sz="4" w:space="0" w:color="000000"/>
              <w:left w:val="single" w:sz="4" w:space="0" w:color="000000"/>
              <w:bottom w:val="single" w:sz="4" w:space="0" w:color="000000"/>
              <w:right w:val="single" w:sz="4" w:space="0" w:color="000000"/>
            </w:tcBorders>
          </w:tcPr>
          <w:p w14:paraId="7F41A188" w14:textId="47564855" w:rsidR="009D124C" w:rsidRPr="00385DEF" w:rsidRDefault="009D124C" w:rsidP="00FB0148">
            <w:pPr>
              <w:pStyle w:val="TableParagraph"/>
              <w:ind w:right="158"/>
              <w:rPr>
                <w:spacing w:val="-2"/>
                <w:sz w:val="20"/>
                <w:szCs w:val="20"/>
              </w:rPr>
            </w:pPr>
            <w:r w:rsidRPr="00385DEF">
              <w:rPr>
                <w:spacing w:val="-2"/>
                <w:sz w:val="20"/>
                <w:szCs w:val="20"/>
              </w:rPr>
              <w:t xml:space="preserve">Variabel: </w:t>
            </w:r>
            <w:r w:rsidR="008B21B5" w:rsidRPr="00385DEF">
              <w:rPr>
                <w:spacing w:val="-2"/>
                <w:sz w:val="20"/>
                <w:szCs w:val="20"/>
              </w:rPr>
              <w:t>Insentif Pajak</w:t>
            </w:r>
            <w:r w:rsidR="007C2CDD" w:rsidRPr="00385DEF">
              <w:rPr>
                <w:spacing w:val="-2"/>
                <w:sz w:val="20"/>
                <w:szCs w:val="20"/>
              </w:rPr>
              <w:t xml:space="preserve"> dan </w:t>
            </w:r>
            <w:r w:rsidR="007C2CDD" w:rsidRPr="00385DEF">
              <w:rPr>
                <w:i/>
                <w:iCs/>
                <w:spacing w:val="-2"/>
                <w:sz w:val="20"/>
                <w:szCs w:val="20"/>
              </w:rPr>
              <w:t>FDI</w:t>
            </w:r>
          </w:p>
        </w:tc>
        <w:tc>
          <w:tcPr>
            <w:tcW w:w="1602" w:type="pct"/>
            <w:tcBorders>
              <w:top w:val="single" w:sz="4" w:space="0" w:color="000000"/>
              <w:left w:val="single" w:sz="4" w:space="0" w:color="000000"/>
              <w:bottom w:val="single" w:sz="4" w:space="0" w:color="000000"/>
              <w:right w:val="single" w:sz="4" w:space="0" w:color="000000"/>
            </w:tcBorders>
          </w:tcPr>
          <w:p w14:paraId="7C5259EF" w14:textId="2DAC556F" w:rsidR="00053756" w:rsidRPr="00385DEF" w:rsidRDefault="001F7995" w:rsidP="00FB0148">
            <w:pPr>
              <w:pStyle w:val="TableParagraph"/>
              <w:numPr>
                <w:ilvl w:val="0"/>
                <w:numId w:val="9"/>
              </w:numPr>
              <w:tabs>
                <w:tab w:val="left" w:pos="269"/>
                <w:tab w:val="left" w:pos="1589"/>
                <w:tab w:val="left" w:pos="1694"/>
                <w:tab w:val="left" w:pos="1760"/>
              </w:tabs>
              <w:ind w:left="269" w:right="94" w:hanging="180"/>
              <w:rPr>
                <w:sz w:val="20"/>
                <w:szCs w:val="20"/>
              </w:rPr>
            </w:pPr>
            <w:r w:rsidRPr="00385DEF">
              <w:rPr>
                <w:sz w:val="20"/>
                <w:szCs w:val="20"/>
              </w:rPr>
              <w:t xml:space="preserve">Tarif pajak berpengaruh negatif terhadap </w:t>
            </w:r>
            <w:r w:rsidR="005B57D0" w:rsidRPr="00385DEF">
              <w:rPr>
                <w:sz w:val="20"/>
                <w:szCs w:val="20"/>
              </w:rPr>
              <w:t xml:space="preserve">arus </w:t>
            </w:r>
          </w:p>
        </w:tc>
      </w:tr>
    </w:tbl>
    <w:p w14:paraId="5004ED93" w14:textId="2BBE9BD2" w:rsidR="00846779" w:rsidRPr="00622654" w:rsidRDefault="00846779" w:rsidP="00146D41">
      <w:pPr>
        <w:pStyle w:val="TableParagraph"/>
        <w:tabs>
          <w:tab w:val="left" w:pos="540"/>
          <w:tab w:val="left" w:pos="1981"/>
          <w:tab w:val="left" w:pos="3690"/>
          <w:tab w:val="left" w:pos="5490"/>
        </w:tabs>
        <w:spacing w:line="480" w:lineRule="auto"/>
        <w:ind w:left="0" w:right="94"/>
        <w:jc w:val="both"/>
        <w:rPr>
          <w:b/>
          <w:sz w:val="20"/>
          <w:szCs w:val="20"/>
        </w:rPr>
      </w:pPr>
      <w:r w:rsidRPr="00622654">
        <w:rPr>
          <w:b/>
          <w:bCs/>
        </w:rPr>
        <w:lastRenderedPageBreak/>
        <w:t>Tabel 2.1 Lanjutan</w:t>
      </w:r>
    </w:p>
    <w:tbl>
      <w:tblPr>
        <w:tblW w:w="50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35"/>
        <w:gridCol w:w="1441"/>
        <w:gridCol w:w="1709"/>
        <w:gridCol w:w="1800"/>
        <w:gridCol w:w="2586"/>
      </w:tblGrid>
      <w:tr w:rsidR="002077DB" w:rsidRPr="00385DEF" w14:paraId="1E690E40" w14:textId="77777777" w:rsidTr="00592AE8">
        <w:trPr>
          <w:trHeight w:val="557"/>
        </w:trPr>
        <w:tc>
          <w:tcPr>
            <w:tcW w:w="331" w:type="pct"/>
            <w:tcBorders>
              <w:top w:val="single" w:sz="4" w:space="0" w:color="000000"/>
              <w:left w:val="single" w:sz="4" w:space="0" w:color="000000"/>
              <w:bottom w:val="single" w:sz="4" w:space="0" w:color="000000"/>
              <w:right w:val="single" w:sz="4" w:space="0" w:color="000000"/>
            </w:tcBorders>
            <w:vAlign w:val="center"/>
          </w:tcPr>
          <w:p w14:paraId="60D21D83" w14:textId="38342AFC" w:rsidR="002077DB" w:rsidRPr="00385DEF" w:rsidRDefault="002077DB" w:rsidP="002077DB">
            <w:pPr>
              <w:pStyle w:val="TableParagraph"/>
              <w:spacing w:line="268" w:lineRule="exact"/>
              <w:ind w:left="107"/>
              <w:jc w:val="center"/>
              <w:rPr>
                <w:spacing w:val="-10"/>
                <w:sz w:val="20"/>
                <w:szCs w:val="20"/>
              </w:rPr>
            </w:pPr>
            <w:r w:rsidRPr="00385DEF">
              <w:rPr>
                <w:b/>
                <w:spacing w:val="-5"/>
                <w:sz w:val="20"/>
                <w:szCs w:val="20"/>
              </w:rPr>
              <w:t>No.</w:t>
            </w:r>
          </w:p>
        </w:tc>
        <w:tc>
          <w:tcPr>
            <w:tcW w:w="893" w:type="pct"/>
            <w:tcBorders>
              <w:top w:val="single" w:sz="4" w:space="0" w:color="000000"/>
              <w:left w:val="single" w:sz="4" w:space="0" w:color="000000"/>
              <w:bottom w:val="single" w:sz="4" w:space="0" w:color="000000"/>
              <w:right w:val="single" w:sz="4" w:space="0" w:color="000000"/>
            </w:tcBorders>
            <w:vAlign w:val="center"/>
          </w:tcPr>
          <w:p w14:paraId="77C30660" w14:textId="4461DEDD" w:rsidR="002077DB" w:rsidRPr="00385DEF" w:rsidRDefault="002077DB" w:rsidP="002077DB">
            <w:pPr>
              <w:pStyle w:val="TableParagraph"/>
              <w:ind w:left="0" w:right="95"/>
              <w:jc w:val="center"/>
              <w:rPr>
                <w:b/>
                <w:color w:val="FF0000"/>
                <w:spacing w:val="-2"/>
                <w:sz w:val="20"/>
                <w:szCs w:val="20"/>
              </w:rPr>
            </w:pPr>
            <w:r w:rsidRPr="00385DEF">
              <w:rPr>
                <w:b/>
                <w:spacing w:val="-2"/>
                <w:sz w:val="20"/>
                <w:szCs w:val="20"/>
              </w:rPr>
              <w:t>Peneliti</w:t>
            </w:r>
          </w:p>
        </w:tc>
        <w:tc>
          <w:tcPr>
            <w:tcW w:w="1059" w:type="pct"/>
            <w:tcBorders>
              <w:top w:val="single" w:sz="4" w:space="0" w:color="000000"/>
              <w:left w:val="single" w:sz="4" w:space="0" w:color="000000"/>
              <w:bottom w:val="single" w:sz="4" w:space="0" w:color="000000"/>
              <w:right w:val="single" w:sz="4" w:space="0" w:color="000000"/>
            </w:tcBorders>
            <w:vAlign w:val="center"/>
          </w:tcPr>
          <w:p w14:paraId="0FD87E46" w14:textId="79AF8B8A" w:rsidR="002077DB" w:rsidRPr="00385DEF" w:rsidRDefault="002077DB" w:rsidP="002077DB">
            <w:pPr>
              <w:pStyle w:val="TableParagraph"/>
              <w:ind w:right="270"/>
              <w:jc w:val="center"/>
              <w:rPr>
                <w:sz w:val="20"/>
                <w:szCs w:val="20"/>
              </w:rPr>
            </w:pPr>
            <w:r w:rsidRPr="00385DEF">
              <w:rPr>
                <w:b/>
                <w:spacing w:val="-2"/>
                <w:sz w:val="20"/>
                <w:szCs w:val="20"/>
              </w:rPr>
              <w:t>Judul</w:t>
            </w:r>
          </w:p>
        </w:tc>
        <w:tc>
          <w:tcPr>
            <w:tcW w:w="1115" w:type="pct"/>
            <w:tcBorders>
              <w:top w:val="single" w:sz="4" w:space="0" w:color="000000"/>
              <w:left w:val="single" w:sz="4" w:space="0" w:color="000000"/>
              <w:bottom w:val="single" w:sz="4" w:space="0" w:color="000000"/>
              <w:right w:val="single" w:sz="4" w:space="0" w:color="000000"/>
            </w:tcBorders>
            <w:vAlign w:val="center"/>
          </w:tcPr>
          <w:p w14:paraId="5E89235E" w14:textId="77777777" w:rsidR="002077DB" w:rsidRPr="00385DEF" w:rsidRDefault="002077DB" w:rsidP="002077DB">
            <w:pPr>
              <w:pStyle w:val="TableParagraph"/>
              <w:ind w:left="12"/>
              <w:jc w:val="center"/>
              <w:rPr>
                <w:b/>
                <w:sz w:val="20"/>
                <w:szCs w:val="20"/>
              </w:rPr>
            </w:pPr>
            <w:r w:rsidRPr="00385DEF">
              <w:rPr>
                <w:b/>
                <w:spacing w:val="-2"/>
                <w:sz w:val="20"/>
                <w:szCs w:val="20"/>
              </w:rPr>
              <w:t>Variabel</w:t>
            </w:r>
            <w:r w:rsidRPr="00385DEF">
              <w:rPr>
                <w:b/>
                <w:spacing w:val="-13"/>
                <w:sz w:val="20"/>
                <w:szCs w:val="20"/>
              </w:rPr>
              <w:t xml:space="preserve"> </w:t>
            </w:r>
            <w:r w:rsidRPr="00385DEF">
              <w:rPr>
                <w:b/>
                <w:spacing w:val="-2"/>
                <w:sz w:val="20"/>
                <w:szCs w:val="20"/>
              </w:rPr>
              <w:t>dan Metode</w:t>
            </w:r>
          </w:p>
          <w:p w14:paraId="7F70FE65" w14:textId="4E1EBF44" w:rsidR="002077DB" w:rsidRPr="00385DEF" w:rsidRDefault="002077DB" w:rsidP="002077DB">
            <w:pPr>
              <w:pStyle w:val="TableParagraph"/>
              <w:ind w:left="0" w:right="158"/>
              <w:jc w:val="center"/>
              <w:rPr>
                <w:i/>
                <w:iCs/>
                <w:spacing w:val="-2"/>
                <w:sz w:val="20"/>
                <w:szCs w:val="20"/>
              </w:rPr>
            </w:pPr>
            <w:r w:rsidRPr="00385DEF">
              <w:rPr>
                <w:b/>
                <w:spacing w:val="-2"/>
                <w:sz w:val="20"/>
                <w:szCs w:val="20"/>
              </w:rPr>
              <w:t>Penelitian</w:t>
            </w:r>
          </w:p>
        </w:tc>
        <w:tc>
          <w:tcPr>
            <w:tcW w:w="1602" w:type="pct"/>
            <w:tcBorders>
              <w:top w:val="single" w:sz="4" w:space="0" w:color="000000"/>
              <w:left w:val="single" w:sz="4" w:space="0" w:color="000000"/>
              <w:bottom w:val="single" w:sz="4" w:space="0" w:color="000000"/>
              <w:right w:val="single" w:sz="4" w:space="0" w:color="000000"/>
            </w:tcBorders>
            <w:vAlign w:val="center"/>
          </w:tcPr>
          <w:p w14:paraId="2CDC6706" w14:textId="0C9C5FAF" w:rsidR="002077DB" w:rsidRPr="00385DEF" w:rsidRDefault="002077DB" w:rsidP="002077DB">
            <w:pPr>
              <w:pStyle w:val="TableParagraph"/>
              <w:tabs>
                <w:tab w:val="left" w:pos="269"/>
                <w:tab w:val="left" w:pos="1589"/>
                <w:tab w:val="left" w:pos="1694"/>
                <w:tab w:val="left" w:pos="1760"/>
              </w:tabs>
              <w:ind w:left="0" w:right="94"/>
              <w:jc w:val="center"/>
              <w:rPr>
                <w:sz w:val="20"/>
                <w:szCs w:val="20"/>
              </w:rPr>
            </w:pPr>
            <w:r w:rsidRPr="00385DEF">
              <w:rPr>
                <w:b/>
                <w:sz w:val="20"/>
                <w:szCs w:val="20"/>
              </w:rPr>
              <w:t>Hasil</w:t>
            </w:r>
            <w:r w:rsidRPr="00385DEF">
              <w:rPr>
                <w:b/>
                <w:spacing w:val="1"/>
                <w:sz w:val="20"/>
                <w:szCs w:val="20"/>
              </w:rPr>
              <w:t xml:space="preserve"> </w:t>
            </w:r>
            <w:r w:rsidRPr="00385DEF">
              <w:rPr>
                <w:b/>
                <w:spacing w:val="-2"/>
                <w:sz w:val="20"/>
                <w:szCs w:val="20"/>
              </w:rPr>
              <w:t>Penelitian</w:t>
            </w:r>
          </w:p>
        </w:tc>
      </w:tr>
      <w:tr w:rsidR="002077DB" w:rsidRPr="00385DEF" w14:paraId="06C69826" w14:textId="77777777" w:rsidTr="004A575E">
        <w:trPr>
          <w:trHeight w:val="557"/>
        </w:trPr>
        <w:tc>
          <w:tcPr>
            <w:tcW w:w="331" w:type="pct"/>
            <w:tcBorders>
              <w:top w:val="single" w:sz="4" w:space="0" w:color="000000"/>
              <w:left w:val="single" w:sz="4" w:space="0" w:color="000000"/>
              <w:bottom w:val="single" w:sz="4" w:space="0" w:color="000000"/>
              <w:right w:val="single" w:sz="4" w:space="0" w:color="000000"/>
            </w:tcBorders>
          </w:tcPr>
          <w:p w14:paraId="52543C4A" w14:textId="77777777" w:rsidR="002077DB" w:rsidRPr="00385DEF" w:rsidRDefault="002077DB" w:rsidP="002077DB">
            <w:pPr>
              <w:pStyle w:val="TableParagraph"/>
              <w:spacing w:line="268" w:lineRule="exact"/>
              <w:ind w:left="107"/>
              <w:rPr>
                <w:spacing w:val="-10"/>
                <w:sz w:val="20"/>
                <w:szCs w:val="20"/>
              </w:rPr>
            </w:pPr>
          </w:p>
        </w:tc>
        <w:tc>
          <w:tcPr>
            <w:tcW w:w="893" w:type="pct"/>
            <w:tcBorders>
              <w:top w:val="single" w:sz="4" w:space="0" w:color="000000"/>
              <w:left w:val="single" w:sz="4" w:space="0" w:color="000000"/>
              <w:bottom w:val="single" w:sz="4" w:space="0" w:color="000000"/>
              <w:right w:val="single" w:sz="4" w:space="0" w:color="000000"/>
            </w:tcBorders>
          </w:tcPr>
          <w:p w14:paraId="0499C27F" w14:textId="77777777" w:rsidR="002077DB" w:rsidRPr="00385DEF" w:rsidRDefault="002077DB" w:rsidP="002077DB">
            <w:pPr>
              <w:pStyle w:val="TableParagraph"/>
              <w:ind w:left="0" w:right="95"/>
              <w:rPr>
                <w:b/>
                <w:color w:val="FF0000"/>
                <w:spacing w:val="-2"/>
                <w:sz w:val="20"/>
                <w:szCs w:val="20"/>
              </w:rPr>
            </w:pPr>
          </w:p>
        </w:tc>
        <w:tc>
          <w:tcPr>
            <w:tcW w:w="1059" w:type="pct"/>
            <w:tcBorders>
              <w:top w:val="single" w:sz="4" w:space="0" w:color="000000"/>
              <w:left w:val="single" w:sz="4" w:space="0" w:color="000000"/>
              <w:bottom w:val="single" w:sz="4" w:space="0" w:color="000000"/>
              <w:right w:val="single" w:sz="4" w:space="0" w:color="000000"/>
            </w:tcBorders>
          </w:tcPr>
          <w:p w14:paraId="19C72CEC" w14:textId="329F9058" w:rsidR="002077DB" w:rsidRPr="00385DEF" w:rsidRDefault="001F0EFF" w:rsidP="002077DB">
            <w:pPr>
              <w:pStyle w:val="TableParagraph"/>
              <w:ind w:right="270"/>
              <w:jc w:val="both"/>
              <w:rPr>
                <w:sz w:val="20"/>
                <w:szCs w:val="20"/>
              </w:rPr>
            </w:pPr>
            <w:r w:rsidRPr="00385DEF">
              <w:rPr>
                <w:sz w:val="20"/>
                <w:szCs w:val="20"/>
              </w:rPr>
              <w:t>and IFRS Adoption on Foreign Direct Investment in ASEAN Countries</w:t>
            </w:r>
          </w:p>
        </w:tc>
        <w:tc>
          <w:tcPr>
            <w:tcW w:w="1115" w:type="pct"/>
            <w:tcBorders>
              <w:top w:val="single" w:sz="4" w:space="0" w:color="000000"/>
              <w:left w:val="single" w:sz="4" w:space="0" w:color="000000"/>
              <w:bottom w:val="single" w:sz="4" w:space="0" w:color="000000"/>
              <w:right w:val="single" w:sz="4" w:space="0" w:color="000000"/>
            </w:tcBorders>
          </w:tcPr>
          <w:p w14:paraId="091328B6" w14:textId="76789433" w:rsidR="002077DB" w:rsidRPr="00385DEF" w:rsidRDefault="001F0EFF" w:rsidP="002077DB">
            <w:pPr>
              <w:pStyle w:val="TableParagraph"/>
              <w:ind w:left="0" w:right="158"/>
              <w:rPr>
                <w:spacing w:val="-2"/>
                <w:sz w:val="20"/>
                <w:szCs w:val="20"/>
              </w:rPr>
            </w:pPr>
            <w:r w:rsidRPr="00385DEF">
              <w:rPr>
                <w:spacing w:val="-2"/>
                <w:sz w:val="20"/>
                <w:szCs w:val="20"/>
              </w:rPr>
              <w:t>Metode: Random Effect Model</w:t>
            </w:r>
          </w:p>
        </w:tc>
        <w:tc>
          <w:tcPr>
            <w:tcW w:w="1602" w:type="pct"/>
            <w:tcBorders>
              <w:top w:val="single" w:sz="4" w:space="0" w:color="000000"/>
              <w:left w:val="single" w:sz="4" w:space="0" w:color="000000"/>
              <w:bottom w:val="single" w:sz="4" w:space="0" w:color="000000"/>
              <w:right w:val="single" w:sz="4" w:space="0" w:color="000000"/>
            </w:tcBorders>
          </w:tcPr>
          <w:p w14:paraId="770027AC" w14:textId="77777777" w:rsidR="001F0EFF" w:rsidRPr="00385DEF" w:rsidRDefault="001F0EFF" w:rsidP="00FB0148">
            <w:pPr>
              <w:pStyle w:val="TableParagraph"/>
              <w:tabs>
                <w:tab w:val="left" w:pos="269"/>
                <w:tab w:val="left" w:pos="1589"/>
                <w:tab w:val="left" w:pos="1694"/>
                <w:tab w:val="left" w:pos="1760"/>
              </w:tabs>
              <w:ind w:left="269" w:right="94"/>
              <w:rPr>
                <w:sz w:val="20"/>
                <w:szCs w:val="20"/>
              </w:rPr>
            </w:pPr>
            <w:r w:rsidRPr="00385DEF">
              <w:rPr>
                <w:sz w:val="20"/>
                <w:szCs w:val="20"/>
              </w:rPr>
              <w:t>investasi asing</w:t>
            </w:r>
          </w:p>
          <w:p w14:paraId="5219A2F5" w14:textId="77777777" w:rsidR="00FB0148" w:rsidRPr="00385DEF" w:rsidRDefault="001F0EFF" w:rsidP="00FB0148">
            <w:pPr>
              <w:pStyle w:val="TableParagraph"/>
              <w:numPr>
                <w:ilvl w:val="0"/>
                <w:numId w:val="9"/>
              </w:numPr>
              <w:tabs>
                <w:tab w:val="left" w:pos="269"/>
                <w:tab w:val="left" w:pos="1589"/>
                <w:tab w:val="left" w:pos="1694"/>
                <w:tab w:val="left" w:pos="1760"/>
              </w:tabs>
              <w:ind w:left="269" w:right="94" w:hanging="180"/>
              <w:rPr>
                <w:sz w:val="20"/>
                <w:szCs w:val="20"/>
              </w:rPr>
            </w:pPr>
            <w:r w:rsidRPr="00385DEF">
              <w:rPr>
                <w:sz w:val="20"/>
                <w:szCs w:val="20"/>
              </w:rPr>
              <w:t>Kebijak</w:t>
            </w:r>
            <w:r w:rsidR="00FB0148" w:rsidRPr="00385DEF">
              <w:rPr>
                <w:sz w:val="20"/>
                <w:szCs w:val="20"/>
              </w:rPr>
              <w:t>an</w:t>
            </w:r>
            <w:r w:rsidRPr="00385DEF">
              <w:rPr>
                <w:sz w:val="20"/>
                <w:szCs w:val="20"/>
              </w:rPr>
              <w:t xml:space="preserve"> </w:t>
            </w:r>
            <w:r w:rsidRPr="00385DEF">
              <w:rPr>
                <w:i/>
                <w:iCs/>
                <w:sz w:val="20"/>
                <w:szCs w:val="20"/>
              </w:rPr>
              <w:t xml:space="preserve">Tax Holiday </w:t>
            </w:r>
            <w:r w:rsidRPr="00385DEF">
              <w:rPr>
                <w:sz w:val="20"/>
                <w:szCs w:val="20"/>
              </w:rPr>
              <w:t>tidak berpengaruh terhadap arus investasi asing.</w:t>
            </w:r>
          </w:p>
          <w:p w14:paraId="3F0D92D4" w14:textId="102AB976" w:rsidR="002077DB" w:rsidRPr="00385DEF" w:rsidRDefault="001F0EFF" w:rsidP="00FB0148">
            <w:pPr>
              <w:pStyle w:val="TableParagraph"/>
              <w:numPr>
                <w:ilvl w:val="0"/>
                <w:numId w:val="9"/>
              </w:numPr>
              <w:tabs>
                <w:tab w:val="left" w:pos="269"/>
                <w:tab w:val="left" w:pos="1589"/>
                <w:tab w:val="left" w:pos="1694"/>
                <w:tab w:val="left" w:pos="1760"/>
              </w:tabs>
              <w:ind w:left="269" w:right="94" w:hanging="180"/>
              <w:rPr>
                <w:sz w:val="20"/>
                <w:szCs w:val="20"/>
              </w:rPr>
            </w:pPr>
            <w:r w:rsidRPr="00385DEF">
              <w:rPr>
                <w:sz w:val="20"/>
                <w:szCs w:val="20"/>
              </w:rPr>
              <w:t xml:space="preserve">Adopsi IFRS berpengaruh positif terhadap arus investasi asing </w:t>
            </w:r>
            <w:r w:rsidR="00B8000E" w:rsidRPr="00385DEF">
              <w:rPr>
                <w:sz w:val="20"/>
                <w:szCs w:val="20"/>
              </w:rPr>
              <w:t>penerimaan pajak yang berdampak langsung pada rasio  pajak di Indonesia.</w:t>
            </w:r>
          </w:p>
        </w:tc>
      </w:tr>
      <w:tr w:rsidR="002077DB" w:rsidRPr="00385DEF" w14:paraId="115B1A7D" w14:textId="77777777" w:rsidTr="004A575E">
        <w:trPr>
          <w:trHeight w:val="557"/>
        </w:trPr>
        <w:tc>
          <w:tcPr>
            <w:tcW w:w="331" w:type="pct"/>
            <w:tcBorders>
              <w:top w:val="single" w:sz="4" w:space="0" w:color="000000"/>
              <w:left w:val="single" w:sz="4" w:space="0" w:color="000000"/>
              <w:bottom w:val="single" w:sz="4" w:space="0" w:color="000000"/>
              <w:right w:val="single" w:sz="4" w:space="0" w:color="000000"/>
            </w:tcBorders>
          </w:tcPr>
          <w:p w14:paraId="4E4A0B6E" w14:textId="6D240C4D" w:rsidR="002077DB" w:rsidRPr="00385DEF" w:rsidRDefault="002077DB" w:rsidP="002077DB">
            <w:pPr>
              <w:pStyle w:val="TableParagraph"/>
              <w:spacing w:line="268" w:lineRule="exact"/>
              <w:ind w:left="107"/>
              <w:rPr>
                <w:spacing w:val="-10"/>
                <w:sz w:val="20"/>
                <w:szCs w:val="20"/>
              </w:rPr>
            </w:pPr>
            <w:r w:rsidRPr="00385DEF">
              <w:rPr>
                <w:spacing w:val="-10"/>
                <w:sz w:val="20"/>
                <w:szCs w:val="20"/>
              </w:rPr>
              <w:t>10</w:t>
            </w:r>
          </w:p>
        </w:tc>
        <w:tc>
          <w:tcPr>
            <w:tcW w:w="893" w:type="pct"/>
            <w:tcBorders>
              <w:top w:val="single" w:sz="4" w:space="0" w:color="000000"/>
              <w:left w:val="single" w:sz="4" w:space="0" w:color="000000"/>
              <w:bottom w:val="single" w:sz="4" w:space="0" w:color="000000"/>
              <w:right w:val="single" w:sz="4" w:space="0" w:color="000000"/>
            </w:tcBorders>
          </w:tcPr>
          <w:p w14:paraId="09A56A02" w14:textId="61DE815C" w:rsidR="002077DB" w:rsidRPr="00385DEF" w:rsidRDefault="00220A86" w:rsidP="002077DB">
            <w:pPr>
              <w:pStyle w:val="TableParagraph"/>
              <w:ind w:left="0" w:right="95"/>
              <w:rPr>
                <w:b/>
                <w:color w:val="FF0000"/>
                <w:spacing w:val="-2"/>
                <w:sz w:val="20"/>
                <w:szCs w:val="20"/>
              </w:rPr>
            </w:pPr>
            <w:r w:rsidRPr="00385DEF">
              <w:rPr>
                <w:color w:val="000000"/>
                <w:sz w:val="20"/>
                <w:szCs w:val="20"/>
              </w:rPr>
              <w:t xml:space="preserve"> </w:t>
            </w:r>
            <w:sdt>
              <w:sdtPr>
                <w:rPr>
                  <w:color w:val="000000"/>
                  <w:sz w:val="20"/>
                  <w:szCs w:val="20"/>
                </w:rPr>
                <w:tag w:val="MENDELEY_CITATION_v3_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"/>
                <w:id w:val="314004880"/>
                <w:placeholder>
                  <w:docPart w:val="DefaultPlaceholder_-1854013440"/>
                </w:placeholder>
              </w:sdtPr>
              <w:sdtContent>
                <w:r w:rsidR="001B1D3A" w:rsidRPr="00385DEF">
                  <w:rPr>
                    <w:color w:val="000000"/>
                    <w:sz w:val="20"/>
                    <w:szCs w:val="20"/>
                  </w:rPr>
                  <w:t>Cevik &amp; Miryugin (2018)</w:t>
                </w:r>
              </w:sdtContent>
            </w:sdt>
          </w:p>
        </w:tc>
        <w:tc>
          <w:tcPr>
            <w:tcW w:w="1059" w:type="pct"/>
            <w:tcBorders>
              <w:top w:val="single" w:sz="4" w:space="0" w:color="000000"/>
              <w:left w:val="single" w:sz="4" w:space="0" w:color="000000"/>
              <w:bottom w:val="single" w:sz="4" w:space="0" w:color="000000"/>
              <w:right w:val="single" w:sz="4" w:space="0" w:color="000000"/>
            </w:tcBorders>
          </w:tcPr>
          <w:p w14:paraId="29E0898C" w14:textId="7E2EF1EC" w:rsidR="002077DB" w:rsidRPr="00385DEF" w:rsidRDefault="008D0591" w:rsidP="002077DB">
            <w:pPr>
              <w:pStyle w:val="TableParagraph"/>
              <w:ind w:right="270"/>
              <w:jc w:val="both"/>
              <w:rPr>
                <w:sz w:val="20"/>
                <w:szCs w:val="20"/>
              </w:rPr>
            </w:pPr>
            <w:r w:rsidRPr="00385DEF">
              <w:rPr>
                <w:sz w:val="20"/>
                <w:szCs w:val="20"/>
              </w:rPr>
              <w:t>Does Taxation Stifle Corporate Inves</w:t>
            </w:r>
            <w:r w:rsidR="007714B4" w:rsidRPr="00385DEF">
              <w:rPr>
                <w:sz w:val="20"/>
                <w:szCs w:val="20"/>
              </w:rPr>
              <w:t>tment? Firm-Level Evidence from ASEAN Countries</w:t>
            </w:r>
            <w:r w:rsidR="002077DB" w:rsidRPr="00385DEF">
              <w:rPr>
                <w:sz w:val="20"/>
                <w:szCs w:val="20"/>
              </w:rPr>
              <w:t xml:space="preserve"> </w:t>
            </w:r>
          </w:p>
        </w:tc>
        <w:tc>
          <w:tcPr>
            <w:tcW w:w="1115" w:type="pct"/>
            <w:tcBorders>
              <w:top w:val="single" w:sz="4" w:space="0" w:color="000000"/>
              <w:left w:val="single" w:sz="4" w:space="0" w:color="000000"/>
              <w:bottom w:val="single" w:sz="4" w:space="0" w:color="000000"/>
              <w:right w:val="single" w:sz="4" w:space="0" w:color="000000"/>
            </w:tcBorders>
          </w:tcPr>
          <w:p w14:paraId="449DF6DB" w14:textId="103F637B" w:rsidR="002077DB" w:rsidRPr="00385DEF" w:rsidRDefault="002077DB" w:rsidP="002077DB">
            <w:pPr>
              <w:pStyle w:val="TableParagraph"/>
              <w:ind w:left="0" w:right="158"/>
              <w:rPr>
                <w:spacing w:val="-2"/>
                <w:sz w:val="20"/>
                <w:szCs w:val="20"/>
              </w:rPr>
            </w:pPr>
            <w:r w:rsidRPr="00385DEF">
              <w:rPr>
                <w:spacing w:val="-2"/>
                <w:sz w:val="20"/>
                <w:szCs w:val="20"/>
              </w:rPr>
              <w:t xml:space="preserve">Variabel Dependen: </w:t>
            </w:r>
            <w:r w:rsidR="00F8348B" w:rsidRPr="00385DEF">
              <w:rPr>
                <w:spacing w:val="-2"/>
                <w:sz w:val="20"/>
                <w:szCs w:val="20"/>
              </w:rPr>
              <w:t xml:space="preserve">Rasio investasi tetap </w:t>
            </w:r>
          </w:p>
          <w:p w14:paraId="418E7927" w14:textId="6DCC85F5" w:rsidR="00F8348B" w:rsidRPr="00385DEF" w:rsidRDefault="002077DB" w:rsidP="00F8348B">
            <w:pPr>
              <w:pStyle w:val="TableParagraph"/>
              <w:ind w:left="0" w:right="158"/>
              <w:rPr>
                <w:spacing w:val="-2"/>
                <w:sz w:val="20"/>
                <w:szCs w:val="20"/>
              </w:rPr>
            </w:pPr>
            <w:r w:rsidRPr="00385DEF">
              <w:rPr>
                <w:spacing w:val="-2"/>
                <w:sz w:val="20"/>
                <w:szCs w:val="20"/>
              </w:rPr>
              <w:t>I</w:t>
            </w:r>
            <w:r w:rsidR="0065423A" w:rsidRPr="00385DEF">
              <w:rPr>
                <w:spacing w:val="-2"/>
                <w:sz w:val="20"/>
                <w:szCs w:val="20"/>
              </w:rPr>
              <w:t>n</w:t>
            </w:r>
            <w:r w:rsidRPr="00385DEF">
              <w:rPr>
                <w:spacing w:val="-2"/>
                <w:sz w:val="20"/>
                <w:szCs w:val="20"/>
              </w:rPr>
              <w:t xml:space="preserve">dependen : </w:t>
            </w:r>
            <w:r w:rsidR="00F8348B" w:rsidRPr="00385DEF">
              <w:rPr>
                <w:spacing w:val="-2"/>
                <w:sz w:val="20"/>
                <w:szCs w:val="20"/>
              </w:rPr>
              <w:t>Beban pajak perusahaan</w:t>
            </w:r>
          </w:p>
          <w:p w14:paraId="260989E4" w14:textId="1C1A2910" w:rsidR="002077DB" w:rsidRPr="00385DEF" w:rsidRDefault="00F8348B" w:rsidP="00F8348B">
            <w:pPr>
              <w:pStyle w:val="TableParagraph"/>
              <w:ind w:left="0" w:right="158"/>
              <w:rPr>
                <w:spacing w:val="-2"/>
                <w:sz w:val="20"/>
                <w:szCs w:val="20"/>
              </w:rPr>
            </w:pPr>
            <w:r w:rsidRPr="00385DEF">
              <w:rPr>
                <w:spacing w:val="-2"/>
                <w:sz w:val="20"/>
                <w:szCs w:val="20"/>
              </w:rPr>
              <w:t xml:space="preserve">Variabel Kontrol: </w:t>
            </w:r>
            <w:r w:rsidR="001B7B02" w:rsidRPr="00385DEF">
              <w:rPr>
                <w:spacing w:val="-2"/>
                <w:sz w:val="20"/>
                <w:szCs w:val="20"/>
              </w:rPr>
              <w:t>Karakteristik perusahaan dan kondisi makro</w:t>
            </w:r>
            <w:r w:rsidR="002077DB" w:rsidRPr="00385DEF">
              <w:rPr>
                <w:spacing w:val="-2"/>
                <w:sz w:val="20"/>
                <w:szCs w:val="20"/>
              </w:rPr>
              <w:t xml:space="preserve"> Metode :Analisis Regresi </w:t>
            </w:r>
            <w:r w:rsidR="001B7B02" w:rsidRPr="00385DEF">
              <w:rPr>
                <w:spacing w:val="-2"/>
                <w:sz w:val="20"/>
                <w:szCs w:val="20"/>
              </w:rPr>
              <w:t>data panel</w:t>
            </w:r>
          </w:p>
        </w:tc>
        <w:tc>
          <w:tcPr>
            <w:tcW w:w="1602" w:type="pct"/>
            <w:tcBorders>
              <w:top w:val="single" w:sz="4" w:space="0" w:color="000000"/>
              <w:left w:val="single" w:sz="4" w:space="0" w:color="000000"/>
              <w:bottom w:val="single" w:sz="4" w:space="0" w:color="000000"/>
              <w:right w:val="single" w:sz="4" w:space="0" w:color="000000"/>
            </w:tcBorders>
          </w:tcPr>
          <w:p w14:paraId="56FBB4FC" w14:textId="4F84AE2D" w:rsidR="002077DB" w:rsidRPr="00385DEF" w:rsidRDefault="00EA278D" w:rsidP="00EA278D">
            <w:pPr>
              <w:pStyle w:val="TableParagraph"/>
              <w:tabs>
                <w:tab w:val="left" w:pos="269"/>
                <w:tab w:val="left" w:pos="1589"/>
                <w:tab w:val="left" w:pos="1694"/>
                <w:tab w:val="left" w:pos="1760"/>
              </w:tabs>
              <w:ind w:left="0" w:right="94"/>
              <w:rPr>
                <w:sz w:val="20"/>
                <w:szCs w:val="20"/>
              </w:rPr>
            </w:pPr>
            <w:r w:rsidRPr="00385DEF">
              <w:rPr>
                <w:sz w:val="20"/>
                <w:szCs w:val="20"/>
              </w:rPr>
              <w:t xml:space="preserve"> Penelitian ini menemukan bahwa tarif PPh </w:t>
            </w:r>
            <w:r w:rsidR="004256E9" w:rsidRPr="00385DEF">
              <w:rPr>
                <w:sz w:val="20"/>
                <w:szCs w:val="20"/>
              </w:rPr>
              <w:t xml:space="preserve">badan yang moderat tidak berpengaruh pada investasi bisnis. </w:t>
            </w:r>
            <w:r w:rsidR="00780BEB" w:rsidRPr="00385DEF">
              <w:rPr>
                <w:sz w:val="20"/>
                <w:szCs w:val="20"/>
              </w:rPr>
              <w:t>Tarif PPh badan akan berpengaruh jika tarif tersebut menjadi lebih tinggi, karena akan meningkatkan biaya penggunaan modal dan mendistorsi alokasi sumber daya.</w:t>
            </w:r>
          </w:p>
        </w:tc>
      </w:tr>
    </w:tbl>
    <w:p w14:paraId="45806FDB" w14:textId="77777777" w:rsidR="00471397" w:rsidRDefault="00EC44C4" w:rsidP="00F37C2B">
      <w:pPr>
        <w:pStyle w:val="TableParagraph"/>
        <w:tabs>
          <w:tab w:val="left" w:pos="180"/>
          <w:tab w:val="left" w:pos="421"/>
          <w:tab w:val="left" w:pos="1491"/>
          <w:tab w:val="left" w:pos="3448"/>
          <w:tab w:val="left" w:pos="5367"/>
        </w:tabs>
        <w:ind w:left="5" w:right="95" w:firstLine="20"/>
        <w:rPr>
          <w:i/>
          <w:iCs/>
          <w:spacing w:val="-10"/>
        </w:rPr>
      </w:pPr>
      <w:r w:rsidRPr="001E4979">
        <w:rPr>
          <w:i/>
          <w:iCs/>
          <w:spacing w:val="-10"/>
        </w:rPr>
        <w:t>Sumber: Data Diolah</w:t>
      </w:r>
      <w:r w:rsidR="001E4979" w:rsidRPr="001E4979">
        <w:rPr>
          <w:i/>
          <w:iCs/>
          <w:spacing w:val="-10"/>
        </w:rPr>
        <w:t>, 202</w:t>
      </w:r>
      <w:r w:rsidR="00F37C2B">
        <w:rPr>
          <w:i/>
          <w:iCs/>
          <w:spacing w:val="-10"/>
        </w:rPr>
        <w:t>4</w:t>
      </w:r>
    </w:p>
    <w:p w14:paraId="5087FF66" w14:textId="77777777" w:rsidR="00846779" w:rsidRDefault="00846779" w:rsidP="00F37C2B">
      <w:pPr>
        <w:pStyle w:val="TableParagraph"/>
        <w:tabs>
          <w:tab w:val="left" w:pos="180"/>
          <w:tab w:val="left" w:pos="421"/>
          <w:tab w:val="left" w:pos="1491"/>
          <w:tab w:val="left" w:pos="3448"/>
          <w:tab w:val="left" w:pos="5367"/>
        </w:tabs>
        <w:ind w:left="5" w:right="95" w:firstLine="20"/>
        <w:rPr>
          <w:i/>
          <w:iCs/>
          <w:spacing w:val="-10"/>
        </w:rPr>
      </w:pPr>
    </w:p>
    <w:p w14:paraId="05BFA562" w14:textId="77777777" w:rsidR="00846779" w:rsidRDefault="00846779" w:rsidP="00F37C2B">
      <w:pPr>
        <w:pStyle w:val="TableParagraph"/>
        <w:tabs>
          <w:tab w:val="left" w:pos="180"/>
          <w:tab w:val="left" w:pos="421"/>
          <w:tab w:val="left" w:pos="1491"/>
          <w:tab w:val="left" w:pos="3448"/>
          <w:tab w:val="left" w:pos="5367"/>
        </w:tabs>
        <w:ind w:left="5" w:right="95" w:firstLine="20"/>
        <w:rPr>
          <w:i/>
          <w:iCs/>
          <w:spacing w:val="-10"/>
        </w:rPr>
      </w:pPr>
    </w:p>
    <w:p w14:paraId="440EC714" w14:textId="77777777" w:rsidR="00846779" w:rsidRDefault="00846779" w:rsidP="00F37C2B">
      <w:pPr>
        <w:pStyle w:val="TableParagraph"/>
        <w:tabs>
          <w:tab w:val="left" w:pos="180"/>
          <w:tab w:val="left" w:pos="421"/>
          <w:tab w:val="left" w:pos="1491"/>
          <w:tab w:val="left" w:pos="3448"/>
          <w:tab w:val="left" w:pos="5367"/>
        </w:tabs>
        <w:ind w:left="5" w:right="95" w:firstLine="20"/>
        <w:rPr>
          <w:i/>
          <w:iCs/>
          <w:spacing w:val="-10"/>
        </w:rPr>
      </w:pPr>
    </w:p>
    <w:p w14:paraId="75FDB604" w14:textId="77777777" w:rsidR="00846779" w:rsidRDefault="00846779" w:rsidP="00F37C2B">
      <w:pPr>
        <w:pStyle w:val="TableParagraph"/>
        <w:tabs>
          <w:tab w:val="left" w:pos="180"/>
          <w:tab w:val="left" w:pos="421"/>
          <w:tab w:val="left" w:pos="1491"/>
          <w:tab w:val="left" w:pos="3448"/>
          <w:tab w:val="left" w:pos="5367"/>
        </w:tabs>
        <w:ind w:left="5" w:right="95" w:firstLine="20"/>
        <w:rPr>
          <w:i/>
          <w:iCs/>
          <w:spacing w:val="-10"/>
        </w:rPr>
      </w:pPr>
    </w:p>
    <w:p w14:paraId="6BE21701" w14:textId="77777777" w:rsidR="00846779" w:rsidRDefault="00846779" w:rsidP="00F37C2B">
      <w:pPr>
        <w:pStyle w:val="TableParagraph"/>
        <w:tabs>
          <w:tab w:val="left" w:pos="180"/>
          <w:tab w:val="left" w:pos="421"/>
          <w:tab w:val="left" w:pos="1491"/>
          <w:tab w:val="left" w:pos="3448"/>
          <w:tab w:val="left" w:pos="5367"/>
        </w:tabs>
        <w:ind w:left="5" w:right="95" w:firstLine="20"/>
        <w:rPr>
          <w:i/>
          <w:iCs/>
          <w:spacing w:val="-10"/>
        </w:rPr>
      </w:pPr>
    </w:p>
    <w:p w14:paraId="7AC2F887" w14:textId="77777777" w:rsidR="00846779" w:rsidRDefault="00846779" w:rsidP="00F37C2B">
      <w:pPr>
        <w:pStyle w:val="TableParagraph"/>
        <w:tabs>
          <w:tab w:val="left" w:pos="180"/>
          <w:tab w:val="left" w:pos="421"/>
          <w:tab w:val="left" w:pos="1491"/>
          <w:tab w:val="left" w:pos="3448"/>
          <w:tab w:val="left" w:pos="5367"/>
        </w:tabs>
        <w:ind w:left="5" w:right="95" w:firstLine="20"/>
        <w:rPr>
          <w:i/>
          <w:iCs/>
          <w:spacing w:val="-10"/>
        </w:rPr>
      </w:pPr>
    </w:p>
    <w:p w14:paraId="3A21D0C9" w14:textId="77777777" w:rsidR="00846779" w:rsidRDefault="00846779" w:rsidP="00F37C2B">
      <w:pPr>
        <w:pStyle w:val="TableParagraph"/>
        <w:tabs>
          <w:tab w:val="left" w:pos="180"/>
          <w:tab w:val="left" w:pos="421"/>
          <w:tab w:val="left" w:pos="1491"/>
          <w:tab w:val="left" w:pos="3448"/>
          <w:tab w:val="left" w:pos="5367"/>
        </w:tabs>
        <w:ind w:left="5" w:right="95" w:firstLine="20"/>
        <w:rPr>
          <w:i/>
          <w:iCs/>
          <w:spacing w:val="-10"/>
        </w:rPr>
      </w:pPr>
    </w:p>
    <w:p w14:paraId="426E049C" w14:textId="77777777" w:rsidR="00846779" w:rsidRDefault="00846779" w:rsidP="00F37C2B">
      <w:pPr>
        <w:pStyle w:val="TableParagraph"/>
        <w:tabs>
          <w:tab w:val="left" w:pos="180"/>
          <w:tab w:val="left" w:pos="421"/>
          <w:tab w:val="left" w:pos="1491"/>
          <w:tab w:val="left" w:pos="3448"/>
          <w:tab w:val="left" w:pos="5367"/>
        </w:tabs>
        <w:ind w:left="5" w:right="95" w:firstLine="20"/>
        <w:rPr>
          <w:i/>
          <w:iCs/>
          <w:spacing w:val="-10"/>
        </w:rPr>
      </w:pPr>
    </w:p>
    <w:p w14:paraId="30D77811" w14:textId="77777777" w:rsidR="00846779" w:rsidRDefault="00846779" w:rsidP="00F37C2B">
      <w:pPr>
        <w:pStyle w:val="TableParagraph"/>
        <w:tabs>
          <w:tab w:val="left" w:pos="180"/>
          <w:tab w:val="left" w:pos="421"/>
          <w:tab w:val="left" w:pos="1491"/>
          <w:tab w:val="left" w:pos="3448"/>
          <w:tab w:val="left" w:pos="5367"/>
        </w:tabs>
        <w:ind w:left="5" w:right="95" w:firstLine="20"/>
        <w:rPr>
          <w:i/>
          <w:iCs/>
          <w:spacing w:val="-10"/>
        </w:rPr>
      </w:pPr>
    </w:p>
    <w:p w14:paraId="14DDC657" w14:textId="77777777" w:rsidR="00846779" w:rsidRDefault="00846779" w:rsidP="00F37C2B">
      <w:pPr>
        <w:pStyle w:val="TableParagraph"/>
        <w:tabs>
          <w:tab w:val="left" w:pos="180"/>
          <w:tab w:val="left" w:pos="421"/>
          <w:tab w:val="left" w:pos="1491"/>
          <w:tab w:val="left" w:pos="3448"/>
          <w:tab w:val="left" w:pos="5367"/>
        </w:tabs>
        <w:ind w:left="5" w:right="95" w:firstLine="20"/>
        <w:rPr>
          <w:i/>
          <w:iCs/>
          <w:spacing w:val="-10"/>
        </w:rPr>
      </w:pPr>
    </w:p>
    <w:p w14:paraId="7DE5D3F7" w14:textId="77777777" w:rsidR="00846779" w:rsidRDefault="00846779" w:rsidP="00F37C2B">
      <w:pPr>
        <w:pStyle w:val="TableParagraph"/>
        <w:tabs>
          <w:tab w:val="left" w:pos="180"/>
          <w:tab w:val="left" w:pos="421"/>
          <w:tab w:val="left" w:pos="1491"/>
          <w:tab w:val="left" w:pos="3448"/>
          <w:tab w:val="left" w:pos="5367"/>
        </w:tabs>
        <w:ind w:left="5" w:right="95" w:firstLine="20"/>
        <w:rPr>
          <w:i/>
          <w:iCs/>
          <w:spacing w:val="-10"/>
        </w:rPr>
      </w:pPr>
    </w:p>
    <w:p w14:paraId="2670A004" w14:textId="77777777" w:rsidR="00846779" w:rsidRDefault="00846779" w:rsidP="00F37C2B">
      <w:pPr>
        <w:pStyle w:val="TableParagraph"/>
        <w:tabs>
          <w:tab w:val="left" w:pos="180"/>
          <w:tab w:val="left" w:pos="421"/>
          <w:tab w:val="left" w:pos="1491"/>
          <w:tab w:val="left" w:pos="3448"/>
          <w:tab w:val="left" w:pos="5367"/>
        </w:tabs>
        <w:ind w:left="5" w:right="95" w:firstLine="20"/>
        <w:rPr>
          <w:i/>
          <w:iCs/>
          <w:spacing w:val="-10"/>
        </w:rPr>
      </w:pPr>
    </w:p>
    <w:p w14:paraId="5BD7036F" w14:textId="77777777" w:rsidR="00846779" w:rsidRDefault="00846779" w:rsidP="00F37C2B">
      <w:pPr>
        <w:pStyle w:val="TableParagraph"/>
        <w:tabs>
          <w:tab w:val="left" w:pos="180"/>
          <w:tab w:val="left" w:pos="421"/>
          <w:tab w:val="left" w:pos="1491"/>
          <w:tab w:val="left" w:pos="3448"/>
          <w:tab w:val="left" w:pos="5367"/>
        </w:tabs>
        <w:ind w:left="5" w:right="95" w:firstLine="20"/>
        <w:rPr>
          <w:i/>
          <w:iCs/>
          <w:spacing w:val="-10"/>
        </w:rPr>
      </w:pPr>
    </w:p>
    <w:p w14:paraId="782C2571" w14:textId="77777777" w:rsidR="00846779" w:rsidRDefault="00846779" w:rsidP="00F37C2B">
      <w:pPr>
        <w:pStyle w:val="TableParagraph"/>
        <w:tabs>
          <w:tab w:val="left" w:pos="180"/>
          <w:tab w:val="left" w:pos="421"/>
          <w:tab w:val="left" w:pos="1491"/>
          <w:tab w:val="left" w:pos="3448"/>
          <w:tab w:val="left" w:pos="5367"/>
        </w:tabs>
        <w:ind w:left="5" w:right="95" w:firstLine="20"/>
        <w:rPr>
          <w:i/>
          <w:iCs/>
          <w:spacing w:val="-10"/>
        </w:rPr>
      </w:pPr>
    </w:p>
    <w:p w14:paraId="11739AFA" w14:textId="77777777" w:rsidR="00846779" w:rsidRDefault="00846779" w:rsidP="00F37C2B">
      <w:pPr>
        <w:pStyle w:val="TableParagraph"/>
        <w:tabs>
          <w:tab w:val="left" w:pos="180"/>
          <w:tab w:val="left" w:pos="421"/>
          <w:tab w:val="left" w:pos="1491"/>
          <w:tab w:val="left" w:pos="3448"/>
          <w:tab w:val="left" w:pos="5367"/>
        </w:tabs>
        <w:ind w:left="5" w:right="95" w:firstLine="20"/>
        <w:rPr>
          <w:i/>
          <w:iCs/>
          <w:spacing w:val="-10"/>
        </w:rPr>
      </w:pPr>
    </w:p>
    <w:p w14:paraId="092E6814" w14:textId="77777777" w:rsidR="00846779" w:rsidRDefault="00846779" w:rsidP="00F37C2B">
      <w:pPr>
        <w:pStyle w:val="TableParagraph"/>
        <w:tabs>
          <w:tab w:val="left" w:pos="180"/>
          <w:tab w:val="left" w:pos="421"/>
          <w:tab w:val="left" w:pos="1491"/>
          <w:tab w:val="left" w:pos="3448"/>
          <w:tab w:val="left" w:pos="5367"/>
        </w:tabs>
        <w:ind w:left="5" w:right="95" w:firstLine="20"/>
        <w:rPr>
          <w:i/>
          <w:iCs/>
          <w:spacing w:val="-10"/>
        </w:rPr>
      </w:pPr>
    </w:p>
    <w:p w14:paraId="73C1507C" w14:textId="77777777" w:rsidR="00846779" w:rsidRDefault="00846779" w:rsidP="00F37C2B">
      <w:pPr>
        <w:pStyle w:val="TableParagraph"/>
        <w:tabs>
          <w:tab w:val="left" w:pos="180"/>
          <w:tab w:val="left" w:pos="421"/>
          <w:tab w:val="left" w:pos="1491"/>
          <w:tab w:val="left" w:pos="3448"/>
          <w:tab w:val="left" w:pos="5367"/>
        </w:tabs>
        <w:ind w:left="5" w:right="95" w:firstLine="20"/>
        <w:rPr>
          <w:i/>
          <w:iCs/>
          <w:spacing w:val="-10"/>
        </w:rPr>
      </w:pPr>
    </w:p>
    <w:p w14:paraId="6563CE32" w14:textId="77777777" w:rsidR="00846779" w:rsidRDefault="00846779" w:rsidP="00F37C2B">
      <w:pPr>
        <w:pStyle w:val="TableParagraph"/>
        <w:tabs>
          <w:tab w:val="left" w:pos="180"/>
          <w:tab w:val="left" w:pos="421"/>
          <w:tab w:val="left" w:pos="1491"/>
          <w:tab w:val="left" w:pos="3448"/>
          <w:tab w:val="left" w:pos="5367"/>
        </w:tabs>
        <w:ind w:left="5" w:right="95" w:firstLine="20"/>
        <w:rPr>
          <w:i/>
          <w:iCs/>
          <w:spacing w:val="-10"/>
        </w:rPr>
      </w:pPr>
    </w:p>
    <w:p w14:paraId="2A33B15B" w14:textId="77777777" w:rsidR="00846779" w:rsidRDefault="00846779" w:rsidP="00F37C2B">
      <w:pPr>
        <w:pStyle w:val="TableParagraph"/>
        <w:tabs>
          <w:tab w:val="left" w:pos="180"/>
          <w:tab w:val="left" w:pos="421"/>
          <w:tab w:val="left" w:pos="1491"/>
          <w:tab w:val="left" w:pos="3448"/>
          <w:tab w:val="left" w:pos="5367"/>
        </w:tabs>
        <w:ind w:left="5" w:right="95" w:firstLine="20"/>
        <w:rPr>
          <w:i/>
          <w:iCs/>
          <w:spacing w:val="-10"/>
        </w:rPr>
      </w:pPr>
    </w:p>
    <w:p w14:paraId="73432A00" w14:textId="77777777" w:rsidR="00846779" w:rsidRDefault="00846779" w:rsidP="00F37C2B">
      <w:pPr>
        <w:pStyle w:val="TableParagraph"/>
        <w:tabs>
          <w:tab w:val="left" w:pos="180"/>
          <w:tab w:val="left" w:pos="421"/>
          <w:tab w:val="left" w:pos="1491"/>
          <w:tab w:val="left" w:pos="3448"/>
          <w:tab w:val="left" w:pos="5367"/>
        </w:tabs>
        <w:ind w:left="5" w:right="95" w:firstLine="20"/>
        <w:rPr>
          <w:i/>
          <w:iCs/>
          <w:spacing w:val="-10"/>
        </w:rPr>
      </w:pPr>
    </w:p>
    <w:p w14:paraId="592AA881" w14:textId="77777777" w:rsidR="00846779" w:rsidRDefault="00846779" w:rsidP="00F37C2B">
      <w:pPr>
        <w:pStyle w:val="TableParagraph"/>
        <w:tabs>
          <w:tab w:val="left" w:pos="180"/>
          <w:tab w:val="left" w:pos="421"/>
          <w:tab w:val="left" w:pos="1491"/>
          <w:tab w:val="left" w:pos="3448"/>
          <w:tab w:val="left" w:pos="5367"/>
        </w:tabs>
        <w:ind w:left="5" w:right="95" w:firstLine="20"/>
        <w:rPr>
          <w:i/>
          <w:iCs/>
          <w:spacing w:val="-10"/>
        </w:rPr>
      </w:pPr>
    </w:p>
    <w:p w14:paraId="76BFA05E" w14:textId="77777777" w:rsidR="00846779" w:rsidRDefault="00846779" w:rsidP="00F37C2B">
      <w:pPr>
        <w:pStyle w:val="TableParagraph"/>
        <w:tabs>
          <w:tab w:val="left" w:pos="180"/>
          <w:tab w:val="left" w:pos="421"/>
          <w:tab w:val="left" w:pos="1491"/>
          <w:tab w:val="left" w:pos="3448"/>
          <w:tab w:val="left" w:pos="5367"/>
        </w:tabs>
        <w:ind w:left="5" w:right="95" w:firstLine="20"/>
        <w:rPr>
          <w:i/>
          <w:iCs/>
          <w:spacing w:val="-10"/>
        </w:rPr>
      </w:pPr>
    </w:p>
    <w:p w14:paraId="0CAD8D20" w14:textId="77777777" w:rsidR="00846779" w:rsidRPr="00F37C2B" w:rsidRDefault="00846779" w:rsidP="00F452EE">
      <w:pPr>
        <w:pStyle w:val="TableParagraph"/>
        <w:tabs>
          <w:tab w:val="left" w:pos="180"/>
          <w:tab w:val="left" w:pos="421"/>
          <w:tab w:val="left" w:pos="1491"/>
          <w:tab w:val="left" w:pos="3448"/>
          <w:tab w:val="left" w:pos="5367"/>
        </w:tabs>
        <w:ind w:left="0" w:right="95"/>
        <w:rPr>
          <w:i/>
          <w:iCs/>
          <w:spacing w:val="-10"/>
        </w:rPr>
      </w:pPr>
    </w:p>
    <w:p w14:paraId="6B4FF840" w14:textId="77777777" w:rsidR="008D6C59" w:rsidRDefault="008D6C59">
      <w:pPr>
        <w:pStyle w:val="Heading2"/>
        <w:numPr>
          <w:ilvl w:val="0"/>
          <w:numId w:val="17"/>
        </w:numPr>
        <w:tabs>
          <w:tab w:val="left" w:pos="450"/>
        </w:tabs>
        <w:spacing w:line="480" w:lineRule="auto"/>
        <w:ind w:left="450" w:hanging="450"/>
        <w:rPr>
          <w:rFonts w:cs="Times New Roman"/>
          <w:lang w:val="id"/>
        </w:rPr>
      </w:pPr>
      <w:bookmarkStart w:id="35" w:name="_Toc206445063"/>
      <w:r w:rsidRPr="00CA6DEF">
        <w:rPr>
          <w:rFonts w:cs="Times New Roman"/>
          <w:lang w:val="id"/>
        </w:rPr>
        <w:lastRenderedPageBreak/>
        <w:t>Kerangka Konseptual</w:t>
      </w:r>
      <w:bookmarkEnd w:id="35"/>
    </w:p>
    <w:p w14:paraId="75F3AB54" w14:textId="77777777" w:rsidR="00FB587A" w:rsidRPr="00FB587A" w:rsidRDefault="00FB587A" w:rsidP="00FB587A">
      <w:pPr>
        <w:rPr>
          <w:lang w:val="id"/>
        </w:rPr>
      </w:pPr>
    </w:p>
    <w:p w14:paraId="2000ADED" w14:textId="77777777" w:rsidR="004C6F33" w:rsidRPr="00CA6DEF" w:rsidRDefault="00064CD8" w:rsidP="004C6F33">
      <w:pPr>
        <w:tabs>
          <w:tab w:val="left" w:pos="4020"/>
        </w:tabs>
        <w:rPr>
          <w:b/>
          <w:sz w:val="17"/>
        </w:rPr>
      </w:pPr>
      <w:r w:rsidRPr="00CA6DEF">
        <w:rPr>
          <w:b/>
          <w:noProof/>
          <w:sz w:val="17"/>
        </w:rPr>
        <mc:AlternateContent>
          <mc:Choice Requires="wps">
            <w:drawing>
              <wp:anchor distT="0" distB="0" distL="114300" distR="114300" simplePos="0" relativeHeight="251681792" behindDoc="0" locked="0" layoutInCell="1" allowOverlap="1" wp14:anchorId="4157A136" wp14:editId="59D07C2B">
                <wp:simplePos x="0" y="0"/>
                <wp:positionH relativeFrom="column">
                  <wp:posOffset>2093434</wp:posOffset>
                </wp:positionH>
                <wp:positionV relativeFrom="paragraph">
                  <wp:posOffset>7351</wp:posOffset>
                </wp:positionV>
                <wp:extent cx="1433593" cy="697424"/>
                <wp:effectExtent l="0" t="0" r="14605" b="26670"/>
                <wp:wrapNone/>
                <wp:docPr id="1799910931" name="Rectangle 24"/>
                <wp:cNvGraphicFramePr/>
                <a:graphic xmlns:a="http://schemas.openxmlformats.org/drawingml/2006/main">
                  <a:graphicData uri="http://schemas.microsoft.com/office/word/2010/wordprocessingShape">
                    <wps:wsp>
                      <wps:cNvSpPr/>
                      <wps:spPr>
                        <a:xfrm>
                          <a:off x="0" y="0"/>
                          <a:ext cx="1433593" cy="69742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FB350C" w14:textId="77777777" w:rsidR="004C6F33" w:rsidRPr="004C6F33" w:rsidRDefault="004C6F33" w:rsidP="004C6F33">
                            <w:pPr>
                              <w:jc w:val="center"/>
                            </w:pPr>
                            <w:r w:rsidRPr="004C6F33">
                              <w:t>Optimization Tax Theory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7A136" id="Rectangle 24" o:spid="_x0000_s1026" style="position:absolute;margin-left:164.85pt;margin-top:.6pt;width:112.9pt;height:54.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" fillcolor="white [3201]" strokecolor="black [3213]" strokeweight="1pt">
                <v:textbox>
                  <w:txbxContent>
                    <w:p w14:paraId="07FB350C" w14:textId="77777777" w:rsidR="004C6F33" w:rsidRPr="004C6F33" w:rsidRDefault="004C6F33" w:rsidP="004C6F33">
                      <w:pPr>
                        <w:jc w:val="center"/>
                      </w:pPr>
                      <w:r w:rsidRPr="004C6F33">
                        <w:t>Optimization Tax Theory</w:t>
                      </w:r>
                    </w:p>
                  </w:txbxContent>
                </v:textbox>
              </v:rect>
            </w:pict>
          </mc:Fallback>
        </mc:AlternateContent>
      </w:r>
    </w:p>
    <w:p w14:paraId="551D330A" w14:textId="77777777" w:rsidR="004C6F33" w:rsidRPr="00CA6DEF" w:rsidRDefault="004C6F33" w:rsidP="004C6F33">
      <w:pPr>
        <w:rPr>
          <w:sz w:val="17"/>
        </w:rPr>
      </w:pPr>
    </w:p>
    <w:p w14:paraId="5C3BED95" w14:textId="77777777" w:rsidR="004C6F33" w:rsidRPr="00CA6DEF" w:rsidRDefault="004C6F33" w:rsidP="004C6F33">
      <w:pPr>
        <w:rPr>
          <w:sz w:val="17"/>
        </w:rPr>
      </w:pPr>
    </w:p>
    <w:p w14:paraId="02165D00" w14:textId="77777777" w:rsidR="004C6F33" w:rsidRPr="00CA6DEF" w:rsidRDefault="00FD2B40" w:rsidP="004C6F33">
      <w:pPr>
        <w:rPr>
          <w:sz w:val="17"/>
        </w:rPr>
      </w:pPr>
      <w:r w:rsidRPr="00CA6DEF">
        <w:rPr>
          <w:noProof/>
        </w:rPr>
        <mc:AlternateContent>
          <mc:Choice Requires="wps">
            <w:drawing>
              <wp:anchor distT="0" distB="0" distL="114300" distR="114300" simplePos="0" relativeHeight="251675648" behindDoc="0" locked="0" layoutInCell="1" allowOverlap="1" wp14:anchorId="2E385883" wp14:editId="42A859BB">
                <wp:simplePos x="0" y="0"/>
                <wp:positionH relativeFrom="column">
                  <wp:posOffset>2812243</wp:posOffset>
                </wp:positionH>
                <wp:positionV relativeFrom="paragraph">
                  <wp:posOffset>2195</wp:posOffset>
                </wp:positionV>
                <wp:extent cx="5644" cy="547511"/>
                <wp:effectExtent l="76200" t="0" r="71120" b="62230"/>
                <wp:wrapNone/>
                <wp:docPr id="1569923814" name="Straight Arrow Connector 37"/>
                <wp:cNvGraphicFramePr/>
                <a:graphic xmlns:a="http://schemas.openxmlformats.org/drawingml/2006/main">
                  <a:graphicData uri="http://schemas.microsoft.com/office/word/2010/wordprocessingShape">
                    <wps:wsp>
                      <wps:cNvCnPr/>
                      <wps:spPr>
                        <a:xfrm>
                          <a:off x="0" y="0"/>
                          <a:ext cx="5644" cy="5475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4D98AB0" id="_x0000_t32" coordsize="21600,21600" o:spt="32" o:oned="t" path="m,l21600,21600e" filled="f">
                <v:path arrowok="t" fillok="f" o:connecttype="none"/>
                <o:lock v:ext="edit" shapetype="t"/>
              </v:shapetype>
              <v:shape id="Straight Arrow Connector 37" o:spid="_x0000_s1026" type="#_x0000_t32" style="position:absolute;margin-left:221.45pt;margin-top:.15pt;width:.45pt;height:43.1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" strokecolor="black [3200]" strokeweight=".5pt">
                <v:stroke endarrow="block" joinstyle="miter"/>
              </v:shape>
            </w:pict>
          </mc:Fallback>
        </mc:AlternateContent>
      </w:r>
    </w:p>
    <w:p w14:paraId="2EFA83BF" w14:textId="77777777" w:rsidR="004C6F33" w:rsidRPr="00CA6DEF" w:rsidRDefault="004C6F33" w:rsidP="004C6F33">
      <w:pPr>
        <w:rPr>
          <w:sz w:val="17"/>
        </w:rPr>
      </w:pPr>
    </w:p>
    <w:p w14:paraId="5B9CF973" w14:textId="77777777" w:rsidR="004C6F33" w:rsidRPr="00CA6DEF" w:rsidRDefault="00FD2B40" w:rsidP="004C6F33">
      <w:pPr>
        <w:rPr>
          <w:sz w:val="17"/>
        </w:rPr>
      </w:pPr>
      <w:r w:rsidRPr="00CA6DEF">
        <w:rPr>
          <w:noProof/>
        </w:rPr>
        <mc:AlternateContent>
          <mc:Choice Requires="wps">
            <w:drawing>
              <wp:anchor distT="0" distB="0" distL="114300" distR="114300" simplePos="0" relativeHeight="251661312" behindDoc="0" locked="0" layoutInCell="1" allowOverlap="1" wp14:anchorId="4F8720FE" wp14:editId="0E0983BF">
                <wp:simplePos x="0" y="0"/>
                <wp:positionH relativeFrom="page">
                  <wp:posOffset>3540760</wp:posOffset>
                </wp:positionH>
                <wp:positionV relativeFrom="paragraph">
                  <wp:posOffset>100039</wp:posOffset>
                </wp:positionV>
                <wp:extent cx="1433593" cy="650928"/>
                <wp:effectExtent l="0" t="0" r="14605" b="15875"/>
                <wp:wrapNone/>
                <wp:docPr id="428521597" name="Rectangle 24"/>
                <wp:cNvGraphicFramePr/>
                <a:graphic xmlns:a="http://schemas.openxmlformats.org/drawingml/2006/main">
                  <a:graphicData uri="http://schemas.microsoft.com/office/word/2010/wordprocessingShape">
                    <wps:wsp>
                      <wps:cNvSpPr/>
                      <wps:spPr>
                        <a:xfrm>
                          <a:off x="0" y="0"/>
                          <a:ext cx="1433593" cy="65092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611DAA" w14:textId="77777777" w:rsidR="004C6F33" w:rsidRPr="004C6F33" w:rsidRDefault="004C6F33" w:rsidP="004C6F33">
                            <w:pPr>
                              <w:jc w:val="center"/>
                            </w:pPr>
                            <w:r w:rsidRPr="004C6F33">
                              <w:t>Optimalisasi Pajak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720FE" id="_x0000_s1027" style="position:absolute;margin-left:278.8pt;margin-top:7.9pt;width:112.9pt;height:51.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" fillcolor="white [3201]" strokecolor="black [3213]" strokeweight="1pt">
                <v:textbox>
                  <w:txbxContent>
                    <w:p w14:paraId="59611DAA" w14:textId="77777777" w:rsidR="004C6F33" w:rsidRPr="004C6F33" w:rsidRDefault="004C6F33" w:rsidP="004C6F33">
                      <w:pPr>
                        <w:jc w:val="center"/>
                      </w:pPr>
                      <w:r w:rsidRPr="004C6F33">
                        <w:t>Optimalisasi Pajak</w:t>
                      </w:r>
                    </w:p>
                  </w:txbxContent>
                </v:textbox>
                <w10:wrap anchorx="page"/>
              </v:rect>
            </w:pict>
          </mc:Fallback>
        </mc:AlternateContent>
      </w:r>
    </w:p>
    <w:p w14:paraId="301A9110" w14:textId="77777777" w:rsidR="004C6F33" w:rsidRPr="00CA6DEF" w:rsidRDefault="004C6F33" w:rsidP="004C6F33">
      <w:pPr>
        <w:rPr>
          <w:sz w:val="17"/>
        </w:rPr>
      </w:pPr>
    </w:p>
    <w:p w14:paraId="063BD5F4" w14:textId="77777777" w:rsidR="004C6F33" w:rsidRPr="00CA6DEF" w:rsidRDefault="004C6F33" w:rsidP="004C6F33">
      <w:pPr>
        <w:rPr>
          <w:sz w:val="17"/>
        </w:rPr>
      </w:pPr>
    </w:p>
    <w:p w14:paraId="408B9B87" w14:textId="77777777" w:rsidR="004C6F33" w:rsidRPr="00CA6DEF" w:rsidRDefault="00FD2B40" w:rsidP="004C6F33">
      <w:pPr>
        <w:rPr>
          <w:sz w:val="17"/>
        </w:rPr>
      </w:pPr>
      <w:r w:rsidRPr="00CA6DEF">
        <w:rPr>
          <w:noProof/>
        </w:rPr>
        <mc:AlternateContent>
          <mc:Choice Requires="wps">
            <w:drawing>
              <wp:anchor distT="0" distB="0" distL="114300" distR="114300" simplePos="0" relativeHeight="251674624" behindDoc="0" locked="0" layoutInCell="1" allowOverlap="1" wp14:anchorId="1E0FF734" wp14:editId="658B3DEF">
                <wp:simplePos x="0" y="0"/>
                <wp:positionH relativeFrom="column">
                  <wp:posOffset>2812748</wp:posOffset>
                </wp:positionH>
                <wp:positionV relativeFrom="paragraph">
                  <wp:posOffset>64501</wp:posOffset>
                </wp:positionV>
                <wp:extent cx="0" cy="493606"/>
                <wp:effectExtent l="76200" t="0" r="57150" b="59055"/>
                <wp:wrapNone/>
                <wp:docPr id="501236583" name="Straight Arrow Connector 36"/>
                <wp:cNvGraphicFramePr/>
                <a:graphic xmlns:a="http://schemas.openxmlformats.org/drawingml/2006/main">
                  <a:graphicData uri="http://schemas.microsoft.com/office/word/2010/wordprocessingShape">
                    <wps:wsp>
                      <wps:cNvCnPr/>
                      <wps:spPr>
                        <a:xfrm>
                          <a:off x="0" y="0"/>
                          <a:ext cx="0" cy="4936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9FA939" id="Straight Arrow Connector 36" o:spid="_x0000_s1026" type="#_x0000_t32" style="position:absolute;margin-left:221.5pt;margin-top:5.1pt;width:0;height:38.8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" strokecolor="black [3200]" strokeweight=".5pt">
                <v:stroke endarrow="block" joinstyle="miter"/>
              </v:shape>
            </w:pict>
          </mc:Fallback>
        </mc:AlternateContent>
      </w:r>
    </w:p>
    <w:p w14:paraId="46DA5220" w14:textId="77777777" w:rsidR="004C6F33" w:rsidRPr="00CA6DEF" w:rsidRDefault="004C6F33" w:rsidP="004C6F33">
      <w:pPr>
        <w:rPr>
          <w:sz w:val="17"/>
        </w:rPr>
      </w:pPr>
    </w:p>
    <w:p w14:paraId="408D656D" w14:textId="77777777" w:rsidR="004C6F33" w:rsidRPr="00CA6DEF" w:rsidRDefault="007B7C33" w:rsidP="004C6F33">
      <w:pPr>
        <w:rPr>
          <w:sz w:val="17"/>
        </w:rPr>
      </w:pPr>
      <w:r w:rsidRPr="00CA6DEF">
        <w:rPr>
          <w:noProof/>
        </w:rPr>
        <mc:AlternateContent>
          <mc:Choice Requires="wps">
            <w:drawing>
              <wp:anchor distT="0" distB="0" distL="114300" distR="114300" simplePos="0" relativeHeight="251670528" behindDoc="0" locked="0" layoutInCell="1" allowOverlap="1" wp14:anchorId="29D3F4EF" wp14:editId="43683902">
                <wp:simplePos x="0" y="0"/>
                <wp:positionH relativeFrom="column">
                  <wp:posOffset>2315630</wp:posOffset>
                </wp:positionH>
                <wp:positionV relativeFrom="paragraph">
                  <wp:posOffset>91440</wp:posOffset>
                </wp:positionV>
                <wp:extent cx="0" cy="441960"/>
                <wp:effectExtent l="76200" t="0" r="57150" b="53340"/>
                <wp:wrapNone/>
                <wp:docPr id="2086809697" name="Straight Arrow Connector 28"/>
                <wp:cNvGraphicFramePr/>
                <a:graphic xmlns:a="http://schemas.openxmlformats.org/drawingml/2006/main">
                  <a:graphicData uri="http://schemas.microsoft.com/office/word/2010/wordprocessingShape">
                    <wps:wsp>
                      <wps:cNvCnPr/>
                      <wps:spPr>
                        <a:xfrm>
                          <a:off x="0" y="0"/>
                          <a:ext cx="0" cy="4419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D34825" id="Straight Arrow Connector 28" o:spid="_x0000_s1026" type="#_x0000_t32" style="position:absolute;margin-left:182.35pt;margin-top:7.2pt;width:0;height:34.8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" strokecolor="black [3213]" strokeweight=".5pt">
                <v:stroke endarrow="block" joinstyle="miter"/>
              </v:shape>
            </w:pict>
          </mc:Fallback>
        </mc:AlternateContent>
      </w:r>
      <w:r w:rsidRPr="00CA6DEF">
        <w:rPr>
          <w:noProof/>
        </w:rPr>
        <mc:AlternateContent>
          <mc:Choice Requires="wps">
            <w:drawing>
              <wp:anchor distT="0" distB="0" distL="114300" distR="114300" simplePos="0" relativeHeight="251669504" behindDoc="0" locked="0" layoutInCell="1" allowOverlap="1" wp14:anchorId="105FE6CF" wp14:editId="4A2647F3">
                <wp:simplePos x="0" y="0"/>
                <wp:positionH relativeFrom="column">
                  <wp:posOffset>3314636</wp:posOffset>
                </wp:positionH>
                <wp:positionV relativeFrom="paragraph">
                  <wp:posOffset>101848</wp:posOffset>
                </wp:positionV>
                <wp:extent cx="0" cy="441960"/>
                <wp:effectExtent l="76200" t="0" r="57150" b="53340"/>
                <wp:wrapNone/>
                <wp:docPr id="79026382" name="Straight Arrow Connector 28"/>
                <wp:cNvGraphicFramePr/>
                <a:graphic xmlns:a="http://schemas.openxmlformats.org/drawingml/2006/main">
                  <a:graphicData uri="http://schemas.microsoft.com/office/word/2010/wordprocessingShape">
                    <wps:wsp>
                      <wps:cNvCnPr/>
                      <wps:spPr>
                        <a:xfrm>
                          <a:off x="0" y="0"/>
                          <a:ext cx="0" cy="4419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9D55F0" id="Straight Arrow Connector 28" o:spid="_x0000_s1026" type="#_x0000_t32" style="position:absolute;margin-left:261pt;margin-top:8pt;width:0;height:34.8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" strokecolor="black [3213]" strokeweight=".5pt">
                <v:stroke endarrow="block" joinstyle="miter"/>
              </v:shape>
            </w:pict>
          </mc:Fallback>
        </mc:AlternateContent>
      </w:r>
      <w:r w:rsidRPr="00CA6DEF">
        <w:rPr>
          <w:noProof/>
        </w:rPr>
        <mc:AlternateContent>
          <mc:Choice Requires="wps">
            <w:drawing>
              <wp:anchor distT="0" distB="0" distL="114300" distR="114300" simplePos="0" relativeHeight="251671552" behindDoc="0" locked="0" layoutInCell="1" allowOverlap="1" wp14:anchorId="39A30A52" wp14:editId="3ECFCBD9">
                <wp:simplePos x="0" y="0"/>
                <wp:positionH relativeFrom="column">
                  <wp:posOffset>4482207</wp:posOffset>
                </wp:positionH>
                <wp:positionV relativeFrom="paragraph">
                  <wp:posOffset>117216</wp:posOffset>
                </wp:positionV>
                <wp:extent cx="0" cy="441960"/>
                <wp:effectExtent l="76200" t="0" r="57150" b="53340"/>
                <wp:wrapNone/>
                <wp:docPr id="143059675" name="Straight Arrow Connector 28"/>
                <wp:cNvGraphicFramePr/>
                <a:graphic xmlns:a="http://schemas.openxmlformats.org/drawingml/2006/main">
                  <a:graphicData uri="http://schemas.microsoft.com/office/word/2010/wordprocessingShape">
                    <wps:wsp>
                      <wps:cNvCnPr/>
                      <wps:spPr>
                        <a:xfrm>
                          <a:off x="0" y="0"/>
                          <a:ext cx="0" cy="4419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7CFD37" id="Straight Arrow Connector 28" o:spid="_x0000_s1026" type="#_x0000_t32" style="position:absolute;margin-left:352.95pt;margin-top:9.25pt;width:0;height:34.8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" strokecolor="black [3213]" strokeweight=".5pt">
                <v:stroke endarrow="block" joinstyle="miter"/>
              </v:shape>
            </w:pict>
          </mc:Fallback>
        </mc:AlternateContent>
      </w:r>
      <w:r w:rsidRPr="00CA6DEF">
        <w:rPr>
          <w:noProof/>
        </w:rPr>
        <mc:AlternateContent>
          <mc:Choice Requires="wps">
            <w:drawing>
              <wp:anchor distT="0" distB="0" distL="114300" distR="114300" simplePos="0" relativeHeight="251668480" behindDoc="0" locked="0" layoutInCell="1" allowOverlap="1" wp14:anchorId="44CC186D" wp14:editId="64D1EA35">
                <wp:simplePos x="0" y="0"/>
                <wp:positionH relativeFrom="column">
                  <wp:posOffset>1272551</wp:posOffset>
                </wp:positionH>
                <wp:positionV relativeFrom="paragraph">
                  <wp:posOffset>95250</wp:posOffset>
                </wp:positionV>
                <wp:extent cx="0" cy="441960"/>
                <wp:effectExtent l="76200" t="0" r="57150" b="53340"/>
                <wp:wrapNone/>
                <wp:docPr id="258475414" name="Straight Arrow Connector 28"/>
                <wp:cNvGraphicFramePr/>
                <a:graphic xmlns:a="http://schemas.openxmlformats.org/drawingml/2006/main">
                  <a:graphicData uri="http://schemas.microsoft.com/office/word/2010/wordprocessingShape">
                    <wps:wsp>
                      <wps:cNvCnPr/>
                      <wps:spPr>
                        <a:xfrm>
                          <a:off x="0" y="0"/>
                          <a:ext cx="0" cy="4419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F5F827" id="Straight Arrow Connector 28" o:spid="_x0000_s1026" type="#_x0000_t32" style="position:absolute;margin-left:100.2pt;margin-top:7.5pt;width:0;height:34.8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" strokecolor="black [3213]" strokeweight=".5pt">
                <v:stroke endarrow="block" joinstyle="miter"/>
              </v:shape>
            </w:pict>
          </mc:Fallback>
        </mc:AlternateContent>
      </w:r>
      <w:r>
        <w:rPr>
          <w:noProof/>
          <w:sz w:val="17"/>
        </w:rPr>
        <mc:AlternateContent>
          <mc:Choice Requires="wps">
            <w:drawing>
              <wp:anchor distT="0" distB="0" distL="114300" distR="114300" simplePos="0" relativeHeight="251709440" behindDoc="0" locked="0" layoutInCell="1" allowOverlap="1" wp14:anchorId="6412E093" wp14:editId="433E41C4">
                <wp:simplePos x="0" y="0"/>
                <wp:positionH relativeFrom="column">
                  <wp:posOffset>1256524</wp:posOffset>
                </wp:positionH>
                <wp:positionV relativeFrom="paragraph">
                  <wp:posOffset>93119</wp:posOffset>
                </wp:positionV>
                <wp:extent cx="3231397" cy="7749"/>
                <wp:effectExtent l="0" t="0" r="26670" b="30480"/>
                <wp:wrapNone/>
                <wp:docPr id="684185262" name="Straight Connector 38"/>
                <wp:cNvGraphicFramePr/>
                <a:graphic xmlns:a="http://schemas.openxmlformats.org/drawingml/2006/main">
                  <a:graphicData uri="http://schemas.microsoft.com/office/word/2010/wordprocessingShape">
                    <wps:wsp>
                      <wps:cNvCnPr/>
                      <wps:spPr>
                        <a:xfrm>
                          <a:off x="0" y="0"/>
                          <a:ext cx="3231397" cy="77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996C81" id="Straight Connector 38"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98.95pt,7.35pt" to="353.4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" strokecolor="black [3200]" strokeweight=".5pt">
                <v:stroke joinstyle="miter"/>
              </v:line>
            </w:pict>
          </mc:Fallback>
        </mc:AlternateContent>
      </w:r>
    </w:p>
    <w:p w14:paraId="0B78CB3C" w14:textId="77777777" w:rsidR="004C6F33" w:rsidRPr="00CA6DEF" w:rsidRDefault="004C6F33" w:rsidP="004C6F33">
      <w:pPr>
        <w:rPr>
          <w:sz w:val="17"/>
        </w:rPr>
      </w:pPr>
    </w:p>
    <w:p w14:paraId="34197EF6" w14:textId="77777777" w:rsidR="004C6F33" w:rsidRPr="00CA6DEF" w:rsidRDefault="007B7C33" w:rsidP="004C6F33">
      <w:pPr>
        <w:rPr>
          <w:sz w:val="17"/>
        </w:rPr>
      </w:pPr>
      <w:r w:rsidRPr="00CA6DEF">
        <w:rPr>
          <w:noProof/>
        </w:rPr>
        <mc:AlternateContent>
          <mc:Choice Requires="wps">
            <w:drawing>
              <wp:anchor distT="0" distB="0" distL="114300" distR="114300" simplePos="0" relativeHeight="251664384" behindDoc="0" locked="0" layoutInCell="1" allowOverlap="1" wp14:anchorId="466DD84A" wp14:editId="7F0F71C9">
                <wp:simplePos x="0" y="0"/>
                <wp:positionH relativeFrom="page">
                  <wp:posOffset>3316465</wp:posOffset>
                </wp:positionH>
                <wp:positionV relativeFrom="paragraph">
                  <wp:posOffset>101977</wp:posOffset>
                </wp:positionV>
                <wp:extent cx="860027" cy="603885"/>
                <wp:effectExtent l="0" t="0" r="16510" b="24765"/>
                <wp:wrapNone/>
                <wp:docPr id="1846829811" name="Rectangle 24"/>
                <wp:cNvGraphicFramePr/>
                <a:graphic xmlns:a="http://schemas.openxmlformats.org/drawingml/2006/main">
                  <a:graphicData uri="http://schemas.microsoft.com/office/word/2010/wordprocessingShape">
                    <wps:wsp>
                      <wps:cNvSpPr/>
                      <wps:spPr>
                        <a:xfrm>
                          <a:off x="0" y="0"/>
                          <a:ext cx="860027" cy="6038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F9C969F" w14:textId="77777777" w:rsidR="004C6F33" w:rsidRPr="004C6F33" w:rsidRDefault="004C6F33" w:rsidP="004C6F33">
                            <w:pPr>
                              <w:jc w:val="center"/>
                            </w:pPr>
                            <w:r w:rsidRPr="004C6F33">
                              <w:t>PPN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DD84A" id="_x0000_s1028" style="position:absolute;margin-left:261.15pt;margin-top:8.05pt;width:67.7pt;height:47.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" fillcolor="white [3201]" strokecolor="black [3213]" strokeweight="1pt">
                <v:textbox>
                  <w:txbxContent>
                    <w:p w14:paraId="2F9C969F" w14:textId="77777777" w:rsidR="004C6F33" w:rsidRPr="004C6F33" w:rsidRDefault="004C6F33" w:rsidP="004C6F33">
                      <w:pPr>
                        <w:jc w:val="center"/>
                      </w:pPr>
                      <w:r w:rsidRPr="004C6F33">
                        <w:t>PPN</w:t>
                      </w:r>
                    </w:p>
                  </w:txbxContent>
                </v:textbox>
                <w10:wrap anchorx="page"/>
              </v:rect>
            </w:pict>
          </mc:Fallback>
        </mc:AlternateContent>
      </w:r>
      <w:r w:rsidRPr="00CA6DEF">
        <w:rPr>
          <w:noProof/>
        </w:rPr>
        <mc:AlternateContent>
          <mc:Choice Requires="wps">
            <w:drawing>
              <wp:anchor distT="0" distB="0" distL="114300" distR="114300" simplePos="0" relativeHeight="251665408" behindDoc="0" locked="0" layoutInCell="1" allowOverlap="1" wp14:anchorId="0E8D233C" wp14:editId="578D67F9">
                <wp:simplePos x="0" y="0"/>
                <wp:positionH relativeFrom="margin">
                  <wp:posOffset>2875797</wp:posOffset>
                </wp:positionH>
                <wp:positionV relativeFrom="paragraph">
                  <wp:posOffset>109855</wp:posOffset>
                </wp:positionV>
                <wp:extent cx="921547" cy="614045"/>
                <wp:effectExtent l="0" t="0" r="12065" b="14605"/>
                <wp:wrapNone/>
                <wp:docPr id="812404247" name="Rectangle 24"/>
                <wp:cNvGraphicFramePr/>
                <a:graphic xmlns:a="http://schemas.openxmlformats.org/drawingml/2006/main">
                  <a:graphicData uri="http://schemas.microsoft.com/office/word/2010/wordprocessingShape">
                    <wps:wsp>
                      <wps:cNvSpPr/>
                      <wps:spPr>
                        <a:xfrm>
                          <a:off x="0" y="0"/>
                          <a:ext cx="921547" cy="6140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BA174FC" w14:textId="77777777" w:rsidR="004C6F33" w:rsidRPr="004C6F33" w:rsidRDefault="00C21B2B" w:rsidP="004C6F33">
                            <w:pPr>
                              <w:jc w:val="center"/>
                            </w:pPr>
                            <w:r>
                              <w:t>Insentif Pajak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D233C" id="_x0000_s1029" style="position:absolute;margin-left:226.45pt;margin-top:8.65pt;width:72.55pt;height:48.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" fillcolor="white [3201]" strokecolor="black [3213]" strokeweight="1pt">
                <v:textbox>
                  <w:txbxContent>
                    <w:p w14:paraId="4BA174FC" w14:textId="77777777" w:rsidR="004C6F33" w:rsidRPr="004C6F33" w:rsidRDefault="00C21B2B" w:rsidP="004C6F33">
                      <w:pPr>
                        <w:jc w:val="center"/>
                      </w:pPr>
                      <w:r>
                        <w:t>Insentif Pajak</w:t>
                      </w:r>
                    </w:p>
                  </w:txbxContent>
                </v:textbox>
                <w10:wrap anchorx="margin"/>
              </v:rect>
            </w:pict>
          </mc:Fallback>
        </mc:AlternateContent>
      </w:r>
      <w:r w:rsidRPr="00CA6DEF">
        <w:rPr>
          <w:noProof/>
        </w:rPr>
        <mc:AlternateContent>
          <mc:Choice Requires="wps">
            <w:drawing>
              <wp:anchor distT="0" distB="0" distL="114300" distR="114300" simplePos="0" relativeHeight="251666432" behindDoc="0" locked="0" layoutInCell="1" allowOverlap="1" wp14:anchorId="66DA979E" wp14:editId="6AF77245">
                <wp:simplePos x="0" y="0"/>
                <wp:positionH relativeFrom="page">
                  <wp:posOffset>5408575</wp:posOffset>
                </wp:positionH>
                <wp:positionV relativeFrom="paragraph">
                  <wp:posOffset>109726</wp:posOffset>
                </wp:positionV>
                <wp:extent cx="999554" cy="626745"/>
                <wp:effectExtent l="0" t="0" r="10160" b="20955"/>
                <wp:wrapNone/>
                <wp:docPr id="428807502" name="Rectangle 24"/>
                <wp:cNvGraphicFramePr/>
                <a:graphic xmlns:a="http://schemas.openxmlformats.org/drawingml/2006/main">
                  <a:graphicData uri="http://schemas.microsoft.com/office/word/2010/wordprocessingShape">
                    <wps:wsp>
                      <wps:cNvSpPr/>
                      <wps:spPr>
                        <a:xfrm>
                          <a:off x="0" y="0"/>
                          <a:ext cx="999554" cy="6267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2639C7" w14:textId="77777777" w:rsidR="004C6F33" w:rsidRPr="004C6F33" w:rsidRDefault="004C6F33" w:rsidP="004C6F33">
                            <w:pPr>
                              <w:jc w:val="center"/>
                            </w:pPr>
                            <w:r w:rsidRPr="004C6F33">
                              <w:t>Administrasi Pajak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A979E" id="_x0000_s1030" style="position:absolute;margin-left:425.85pt;margin-top:8.65pt;width:78.7pt;height:49.3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" fillcolor="white [3201]" strokecolor="black [3213]" strokeweight="1pt">
                <v:textbox>
                  <w:txbxContent>
                    <w:p w14:paraId="212639C7" w14:textId="77777777" w:rsidR="004C6F33" w:rsidRPr="004C6F33" w:rsidRDefault="004C6F33" w:rsidP="004C6F33">
                      <w:pPr>
                        <w:jc w:val="center"/>
                      </w:pPr>
                      <w:r w:rsidRPr="004C6F33">
                        <w:t>Administrasi Pajak</w:t>
                      </w:r>
                    </w:p>
                  </w:txbxContent>
                </v:textbox>
                <w10:wrap anchorx="page"/>
              </v:rect>
            </w:pict>
          </mc:Fallback>
        </mc:AlternateContent>
      </w:r>
      <w:r w:rsidRPr="00CA6DEF">
        <w:rPr>
          <w:noProof/>
        </w:rPr>
        <mc:AlternateContent>
          <mc:Choice Requires="wps">
            <w:drawing>
              <wp:anchor distT="0" distB="0" distL="114300" distR="114300" simplePos="0" relativeHeight="251663360" behindDoc="0" locked="0" layoutInCell="1" allowOverlap="1" wp14:anchorId="31E7B428" wp14:editId="20F73C5F">
                <wp:simplePos x="0" y="0"/>
                <wp:positionH relativeFrom="page">
                  <wp:posOffset>2216259</wp:posOffset>
                </wp:positionH>
                <wp:positionV relativeFrom="paragraph">
                  <wp:posOffset>110146</wp:posOffset>
                </wp:positionV>
                <wp:extent cx="906554" cy="603885"/>
                <wp:effectExtent l="0" t="0" r="27305" b="24765"/>
                <wp:wrapNone/>
                <wp:docPr id="497135579" name="Rectangle 24"/>
                <wp:cNvGraphicFramePr/>
                <a:graphic xmlns:a="http://schemas.openxmlformats.org/drawingml/2006/main">
                  <a:graphicData uri="http://schemas.microsoft.com/office/word/2010/wordprocessingShape">
                    <wps:wsp>
                      <wps:cNvSpPr/>
                      <wps:spPr>
                        <a:xfrm>
                          <a:off x="0" y="0"/>
                          <a:ext cx="906554" cy="6038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3EAB92" w14:textId="7022DF72" w:rsidR="004C6F33" w:rsidRPr="004C6F33" w:rsidRDefault="00C21B2B" w:rsidP="004C6F33">
                            <w:pPr>
                              <w:jc w:val="center"/>
                            </w:pPr>
                            <w:r>
                              <w:t>PPh</w:t>
                            </w:r>
                            <w:r w:rsidR="00827261">
                              <w:t xml:space="preserve"> Badan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7B428" id="_x0000_s1031" style="position:absolute;margin-left:174.5pt;margin-top:8.65pt;width:71.4pt;height:47.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" fillcolor="white [3201]" strokecolor="black [3213]" strokeweight="1pt">
                <v:textbox>
                  <w:txbxContent>
                    <w:p w14:paraId="0F3EAB92" w14:textId="7022DF72" w:rsidR="004C6F33" w:rsidRPr="004C6F33" w:rsidRDefault="00C21B2B" w:rsidP="004C6F33">
                      <w:pPr>
                        <w:jc w:val="center"/>
                      </w:pPr>
                      <w:r>
                        <w:t>PPh</w:t>
                      </w:r>
                      <w:r w:rsidR="00827261">
                        <w:t xml:space="preserve"> Badan</w:t>
                      </w:r>
                    </w:p>
                  </w:txbxContent>
                </v:textbox>
                <w10:wrap anchorx="page"/>
              </v:rect>
            </w:pict>
          </mc:Fallback>
        </mc:AlternateContent>
      </w:r>
    </w:p>
    <w:p w14:paraId="512865C1" w14:textId="77777777" w:rsidR="004C6F33" w:rsidRPr="00CA6DEF" w:rsidRDefault="004C6F33" w:rsidP="004C6F33">
      <w:pPr>
        <w:rPr>
          <w:sz w:val="17"/>
        </w:rPr>
      </w:pPr>
    </w:p>
    <w:p w14:paraId="15D47468" w14:textId="77777777" w:rsidR="004C6F33" w:rsidRPr="00CA6DEF" w:rsidRDefault="007B7C33" w:rsidP="004C6F33">
      <w:pPr>
        <w:rPr>
          <w:sz w:val="17"/>
        </w:rPr>
      </w:pPr>
      <w:r w:rsidRPr="00CA6DEF">
        <w:rPr>
          <w:noProof/>
        </w:rPr>
        <mc:AlternateContent>
          <mc:Choice Requires="wps">
            <w:drawing>
              <wp:anchor distT="0" distB="0" distL="114300" distR="114300" simplePos="0" relativeHeight="251678720" behindDoc="0" locked="0" layoutInCell="1" allowOverlap="1" wp14:anchorId="47D3DA2F" wp14:editId="25661677">
                <wp:simplePos x="0" y="0"/>
                <wp:positionH relativeFrom="column">
                  <wp:posOffset>3326765</wp:posOffset>
                </wp:positionH>
                <wp:positionV relativeFrom="paragraph">
                  <wp:posOffset>239395</wp:posOffset>
                </wp:positionV>
                <wp:extent cx="0" cy="239395"/>
                <wp:effectExtent l="0" t="0" r="38100" b="27305"/>
                <wp:wrapNone/>
                <wp:docPr id="698478740" name="Straight Connector 38"/>
                <wp:cNvGraphicFramePr/>
                <a:graphic xmlns:a="http://schemas.openxmlformats.org/drawingml/2006/main">
                  <a:graphicData uri="http://schemas.microsoft.com/office/word/2010/wordprocessingShape">
                    <wps:wsp>
                      <wps:cNvCnPr/>
                      <wps:spPr>
                        <a:xfrm flipV="1">
                          <a:off x="0" y="0"/>
                          <a:ext cx="0" cy="2393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DF67A1" id="Straight Connector 38"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261.95pt,18.85pt" to="261.9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" strokecolor="black [3200]" strokeweight=".5pt">
                <v:stroke joinstyle="miter"/>
              </v:line>
            </w:pict>
          </mc:Fallback>
        </mc:AlternateContent>
      </w:r>
    </w:p>
    <w:p w14:paraId="128284B6" w14:textId="77777777" w:rsidR="004C6F33" w:rsidRPr="00CA6DEF" w:rsidRDefault="007B7C33" w:rsidP="004C6F33">
      <w:pPr>
        <w:rPr>
          <w:sz w:val="17"/>
        </w:rPr>
      </w:pPr>
      <w:r w:rsidRPr="00CA6DEF">
        <w:rPr>
          <w:noProof/>
        </w:rPr>
        <mc:AlternateContent>
          <mc:Choice Requires="wps">
            <w:drawing>
              <wp:anchor distT="0" distB="0" distL="114300" distR="114300" simplePos="0" relativeHeight="251677696" behindDoc="0" locked="0" layoutInCell="1" allowOverlap="1" wp14:anchorId="5878A174" wp14:editId="26D6D142">
                <wp:simplePos x="0" y="0"/>
                <wp:positionH relativeFrom="column">
                  <wp:posOffset>4489299</wp:posOffset>
                </wp:positionH>
                <wp:positionV relativeFrom="paragraph">
                  <wp:posOffset>35636</wp:posOffset>
                </wp:positionV>
                <wp:extent cx="0" cy="239888"/>
                <wp:effectExtent l="0" t="0" r="38100" b="27305"/>
                <wp:wrapNone/>
                <wp:docPr id="1987055777" name="Straight Connector 38"/>
                <wp:cNvGraphicFramePr/>
                <a:graphic xmlns:a="http://schemas.openxmlformats.org/drawingml/2006/main">
                  <a:graphicData uri="http://schemas.microsoft.com/office/word/2010/wordprocessingShape">
                    <wps:wsp>
                      <wps:cNvCnPr/>
                      <wps:spPr>
                        <a:xfrm flipV="1">
                          <a:off x="0" y="0"/>
                          <a:ext cx="0" cy="2398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8654CA" id="Straight Connector 38"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353.5pt,2.8pt" to="353.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" strokecolor="black [3200]" strokeweight=".5pt">
                <v:stroke joinstyle="miter"/>
              </v:line>
            </w:pict>
          </mc:Fallback>
        </mc:AlternateContent>
      </w:r>
      <w:r w:rsidRPr="00CA6DEF">
        <w:rPr>
          <w:noProof/>
        </w:rPr>
        <mc:AlternateContent>
          <mc:Choice Requires="wps">
            <w:drawing>
              <wp:anchor distT="0" distB="0" distL="114300" distR="114300" simplePos="0" relativeHeight="251679744" behindDoc="0" locked="0" layoutInCell="1" allowOverlap="1" wp14:anchorId="1A269CF5" wp14:editId="56601D86">
                <wp:simplePos x="0" y="0"/>
                <wp:positionH relativeFrom="column">
                  <wp:posOffset>2308623</wp:posOffset>
                </wp:positionH>
                <wp:positionV relativeFrom="paragraph">
                  <wp:posOffset>5113</wp:posOffset>
                </wp:positionV>
                <wp:extent cx="0" cy="239888"/>
                <wp:effectExtent l="0" t="0" r="38100" b="27305"/>
                <wp:wrapNone/>
                <wp:docPr id="612404090" name="Straight Connector 38"/>
                <wp:cNvGraphicFramePr/>
                <a:graphic xmlns:a="http://schemas.openxmlformats.org/drawingml/2006/main">
                  <a:graphicData uri="http://schemas.microsoft.com/office/word/2010/wordprocessingShape">
                    <wps:wsp>
                      <wps:cNvCnPr/>
                      <wps:spPr>
                        <a:xfrm flipV="1">
                          <a:off x="0" y="0"/>
                          <a:ext cx="0" cy="2398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6B9F24" id="Straight Connector 38"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181.8pt,.4pt" to="181.8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" strokecolor="black [3200]" strokeweight=".5pt">
                <v:stroke joinstyle="miter"/>
              </v:line>
            </w:pict>
          </mc:Fallback>
        </mc:AlternateContent>
      </w:r>
      <w:r w:rsidRPr="00CA6DEF">
        <w:rPr>
          <w:noProof/>
        </w:rPr>
        <mc:AlternateContent>
          <mc:Choice Requires="wps">
            <w:drawing>
              <wp:anchor distT="0" distB="0" distL="114300" distR="114300" simplePos="0" relativeHeight="251676672" behindDoc="0" locked="0" layoutInCell="1" allowOverlap="1" wp14:anchorId="40597233" wp14:editId="427EE42C">
                <wp:simplePos x="0" y="0"/>
                <wp:positionH relativeFrom="column">
                  <wp:posOffset>1259506</wp:posOffset>
                </wp:positionH>
                <wp:positionV relativeFrom="paragraph">
                  <wp:posOffset>19976</wp:posOffset>
                </wp:positionV>
                <wp:extent cx="0" cy="239888"/>
                <wp:effectExtent l="0" t="0" r="38100" b="27305"/>
                <wp:wrapNone/>
                <wp:docPr id="1244978295" name="Straight Connector 38"/>
                <wp:cNvGraphicFramePr/>
                <a:graphic xmlns:a="http://schemas.openxmlformats.org/drawingml/2006/main">
                  <a:graphicData uri="http://schemas.microsoft.com/office/word/2010/wordprocessingShape">
                    <wps:wsp>
                      <wps:cNvCnPr/>
                      <wps:spPr>
                        <a:xfrm flipV="1">
                          <a:off x="0" y="0"/>
                          <a:ext cx="0" cy="2398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BA4175" id="Straight Connector 38"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99.15pt,1.55pt" to="99.1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" strokecolor="black [3200]" strokeweight=".5pt">
                <v:stroke joinstyle="miter"/>
              </v:line>
            </w:pict>
          </mc:Fallback>
        </mc:AlternateContent>
      </w:r>
    </w:p>
    <w:p w14:paraId="342A062C" w14:textId="77777777" w:rsidR="004C6F33" w:rsidRPr="00CA6DEF" w:rsidRDefault="007B7C33" w:rsidP="004C6F33">
      <w:pPr>
        <w:rPr>
          <w:sz w:val="17"/>
        </w:rPr>
      </w:pPr>
      <w:r>
        <w:rPr>
          <w:noProof/>
        </w:rPr>
        <mc:AlternateContent>
          <mc:Choice Requires="wps">
            <w:drawing>
              <wp:anchor distT="0" distB="0" distL="114300" distR="114300" simplePos="0" relativeHeight="251710464" behindDoc="0" locked="0" layoutInCell="1" allowOverlap="1" wp14:anchorId="19043711" wp14:editId="51C13ACD">
                <wp:simplePos x="0" y="0"/>
                <wp:positionH relativeFrom="column">
                  <wp:posOffset>2852851</wp:posOffset>
                </wp:positionH>
                <wp:positionV relativeFrom="paragraph">
                  <wp:posOffset>43202</wp:posOffset>
                </wp:positionV>
                <wp:extent cx="7749" cy="426461"/>
                <wp:effectExtent l="76200" t="0" r="68580" b="50165"/>
                <wp:wrapNone/>
                <wp:docPr id="1395022883" name="Straight Arrow Connector 39"/>
                <wp:cNvGraphicFramePr/>
                <a:graphic xmlns:a="http://schemas.openxmlformats.org/drawingml/2006/main">
                  <a:graphicData uri="http://schemas.microsoft.com/office/word/2010/wordprocessingShape">
                    <wps:wsp>
                      <wps:cNvCnPr/>
                      <wps:spPr>
                        <a:xfrm flipH="1">
                          <a:off x="0" y="0"/>
                          <a:ext cx="7749" cy="4264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2FC8D4" id="Straight Arrow Connector 39" o:spid="_x0000_s1026" type="#_x0000_t32" style="position:absolute;margin-left:224.65pt;margin-top:3.4pt;width:.6pt;height:33.6pt;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" strokecolor="black [3200]" strokeweight=".5pt">
                <v:stroke endarrow="block" joinstyle="miter"/>
              </v:shape>
            </w:pict>
          </mc:Fallback>
        </mc:AlternateContent>
      </w:r>
      <w:r w:rsidRPr="00CA6DEF">
        <w:rPr>
          <w:noProof/>
        </w:rPr>
        <mc:AlternateContent>
          <mc:Choice Requires="wps">
            <w:drawing>
              <wp:anchor distT="0" distB="0" distL="114300" distR="114300" simplePos="0" relativeHeight="251673600" behindDoc="0" locked="0" layoutInCell="1" allowOverlap="1" wp14:anchorId="7CF9AA14" wp14:editId="10FEB8C8">
                <wp:simplePos x="0" y="0"/>
                <wp:positionH relativeFrom="column">
                  <wp:posOffset>1248776</wp:posOffset>
                </wp:positionH>
                <wp:positionV relativeFrom="paragraph">
                  <wp:posOffset>27134</wp:posOffset>
                </wp:positionV>
                <wp:extent cx="3254257" cy="15434"/>
                <wp:effectExtent l="0" t="0" r="22860" b="22860"/>
                <wp:wrapNone/>
                <wp:docPr id="50259073" name="Straight Connector 29"/>
                <wp:cNvGraphicFramePr/>
                <a:graphic xmlns:a="http://schemas.openxmlformats.org/drawingml/2006/main">
                  <a:graphicData uri="http://schemas.microsoft.com/office/word/2010/wordprocessingShape">
                    <wps:wsp>
                      <wps:cNvCnPr/>
                      <wps:spPr>
                        <a:xfrm>
                          <a:off x="0" y="0"/>
                          <a:ext cx="3254257" cy="154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5A03C2" id="Straight Connector 2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35pt,2.15pt" to="354.6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" strokecolor="black [3200]" strokeweight=".5pt">
                <v:stroke joinstyle="miter"/>
              </v:line>
            </w:pict>
          </mc:Fallback>
        </mc:AlternateContent>
      </w:r>
    </w:p>
    <w:p w14:paraId="4B3B8779" w14:textId="77777777" w:rsidR="004C6F33" w:rsidRPr="00CA6DEF" w:rsidRDefault="004C6F33" w:rsidP="004C6F33">
      <w:pPr>
        <w:rPr>
          <w:sz w:val="17"/>
        </w:rPr>
      </w:pPr>
    </w:p>
    <w:p w14:paraId="45C8FD5B" w14:textId="77777777" w:rsidR="004C6F33" w:rsidRPr="00CA6DEF" w:rsidRDefault="007B7C33" w:rsidP="004C6F33">
      <w:pPr>
        <w:rPr>
          <w:sz w:val="17"/>
        </w:rPr>
      </w:pPr>
      <w:r w:rsidRPr="00CA6DEF">
        <w:rPr>
          <w:noProof/>
        </w:rPr>
        <mc:AlternateContent>
          <mc:Choice Requires="wps">
            <w:drawing>
              <wp:anchor distT="0" distB="0" distL="114300" distR="114300" simplePos="0" relativeHeight="251662336" behindDoc="0" locked="0" layoutInCell="1" allowOverlap="1" wp14:anchorId="17037958" wp14:editId="7B52F0A5">
                <wp:simplePos x="0" y="0"/>
                <wp:positionH relativeFrom="page">
                  <wp:posOffset>3571756</wp:posOffset>
                </wp:positionH>
                <wp:positionV relativeFrom="paragraph">
                  <wp:posOffset>5769</wp:posOffset>
                </wp:positionV>
                <wp:extent cx="1472339" cy="658678"/>
                <wp:effectExtent l="0" t="0" r="13970" b="27305"/>
                <wp:wrapNone/>
                <wp:docPr id="1802040271" name="Rectangle 24"/>
                <wp:cNvGraphicFramePr/>
                <a:graphic xmlns:a="http://schemas.openxmlformats.org/drawingml/2006/main">
                  <a:graphicData uri="http://schemas.microsoft.com/office/word/2010/wordprocessingShape">
                    <wps:wsp>
                      <wps:cNvSpPr/>
                      <wps:spPr>
                        <a:xfrm>
                          <a:off x="0" y="0"/>
                          <a:ext cx="1472339" cy="65867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A8A5CC" w14:textId="400D6972" w:rsidR="004C6F33" w:rsidRPr="004C6F33" w:rsidRDefault="004C6F33" w:rsidP="004C6F33">
                            <w:pPr>
                              <w:jc w:val="center"/>
                            </w:pPr>
                            <w:r w:rsidRPr="004C6F33">
                              <w:t>Daya Saing</w:t>
                            </w:r>
                            <w:r w:rsidR="000375BA">
                              <w:t xml:space="preserve"> Ekonomi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37958" id="_x0000_s1032" style="position:absolute;margin-left:281.25pt;margin-top:.45pt;width:115.95pt;height:51.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" fillcolor="white [3201]" strokecolor="black [3213]" strokeweight="1pt">
                <v:textbox>
                  <w:txbxContent>
                    <w:p w14:paraId="69A8A5CC" w14:textId="400D6972" w:rsidR="004C6F33" w:rsidRPr="004C6F33" w:rsidRDefault="004C6F33" w:rsidP="004C6F33">
                      <w:pPr>
                        <w:jc w:val="center"/>
                      </w:pPr>
                      <w:r w:rsidRPr="004C6F33">
                        <w:t>Daya Saing</w:t>
                      </w:r>
                      <w:r w:rsidR="000375BA">
                        <w:t xml:space="preserve"> Ekonomi</w:t>
                      </w:r>
                    </w:p>
                  </w:txbxContent>
                </v:textbox>
                <w10:wrap anchorx="page"/>
              </v:rect>
            </w:pict>
          </mc:Fallback>
        </mc:AlternateContent>
      </w:r>
    </w:p>
    <w:p w14:paraId="4AAC6213" w14:textId="77777777" w:rsidR="004C6F33" w:rsidRPr="00CA6DEF" w:rsidRDefault="004C6F33" w:rsidP="004C6F33">
      <w:pPr>
        <w:rPr>
          <w:sz w:val="17"/>
        </w:rPr>
      </w:pPr>
    </w:p>
    <w:p w14:paraId="523B60D2" w14:textId="77777777" w:rsidR="004C6F33" w:rsidRDefault="004C6F33" w:rsidP="004C6F33">
      <w:pPr>
        <w:rPr>
          <w:sz w:val="17"/>
        </w:rPr>
      </w:pPr>
    </w:p>
    <w:p w14:paraId="4AFE4409" w14:textId="77777777" w:rsidR="007B7C33" w:rsidRPr="00CA6DEF" w:rsidRDefault="007B7C33" w:rsidP="004C6F33">
      <w:pPr>
        <w:rPr>
          <w:sz w:val="17"/>
        </w:rPr>
      </w:pPr>
    </w:p>
    <w:p w14:paraId="1784EEC1" w14:textId="77777777" w:rsidR="004C6F33" w:rsidRPr="00CA6DEF" w:rsidRDefault="00430F22" w:rsidP="007B7C33">
      <w:pPr>
        <w:tabs>
          <w:tab w:val="left" w:pos="1757"/>
        </w:tabs>
        <w:spacing w:line="240" w:lineRule="auto"/>
        <w:jc w:val="center"/>
        <w:rPr>
          <w:b/>
          <w:bCs/>
        </w:rPr>
      </w:pPr>
      <w:r>
        <w:rPr>
          <w:noProof/>
        </w:rPr>
        <mc:AlternateContent>
          <mc:Choice Requires="wps">
            <w:drawing>
              <wp:anchor distT="0" distB="0" distL="114300" distR="114300" simplePos="0" relativeHeight="251720704" behindDoc="0" locked="0" layoutInCell="1" allowOverlap="1" wp14:anchorId="37E6D551" wp14:editId="2D924324">
                <wp:simplePos x="0" y="0"/>
                <wp:positionH relativeFrom="page">
                  <wp:posOffset>2880360</wp:posOffset>
                </wp:positionH>
                <wp:positionV relativeFrom="paragraph">
                  <wp:posOffset>7620</wp:posOffset>
                </wp:positionV>
                <wp:extent cx="2811780" cy="635"/>
                <wp:effectExtent l="0" t="0" r="7620" b="0"/>
                <wp:wrapNone/>
                <wp:docPr id="191498905" name="Text Box 1"/>
                <wp:cNvGraphicFramePr/>
                <a:graphic xmlns:a="http://schemas.openxmlformats.org/drawingml/2006/main">
                  <a:graphicData uri="http://schemas.microsoft.com/office/word/2010/wordprocessingShape">
                    <wps:wsp>
                      <wps:cNvSpPr txBox="1"/>
                      <wps:spPr>
                        <a:xfrm>
                          <a:off x="0" y="0"/>
                          <a:ext cx="2811780" cy="635"/>
                        </a:xfrm>
                        <a:prstGeom prst="rect">
                          <a:avLst/>
                        </a:prstGeom>
                        <a:solidFill>
                          <a:prstClr val="white"/>
                        </a:solidFill>
                        <a:ln>
                          <a:noFill/>
                        </a:ln>
                      </wps:spPr>
                      <wps:txbx>
                        <w:txbxContent>
                          <w:p w14:paraId="7FBD14CE" w14:textId="32DB9F0B" w:rsidR="002B39A5" w:rsidRPr="00430F22" w:rsidRDefault="002B39A5" w:rsidP="002B39A5">
                            <w:pPr>
                              <w:pStyle w:val="Caption"/>
                              <w:rPr>
                                <w:b/>
                                <w:bCs/>
                                <w:i w:val="0"/>
                                <w:iCs w:val="0"/>
                                <w:noProof/>
                                <w:color w:val="auto"/>
                                <w:sz w:val="20"/>
                                <w:szCs w:val="22"/>
                              </w:rPr>
                            </w:pPr>
                            <w:bookmarkStart w:id="36" w:name="_Toc190160262"/>
                            <w:bookmarkStart w:id="37" w:name="_Toc190160584"/>
                            <w:bookmarkStart w:id="38" w:name="_Toc205731770"/>
                            <w:r w:rsidRPr="00430F22">
                              <w:rPr>
                                <w:b/>
                                <w:bCs/>
                                <w:i w:val="0"/>
                                <w:iCs w:val="0"/>
                                <w:color w:val="auto"/>
                                <w:sz w:val="22"/>
                                <w:szCs w:val="22"/>
                              </w:rPr>
                              <w:t xml:space="preserve">Gambar 2. </w:t>
                            </w:r>
                            <w:r w:rsidRPr="00430F22">
                              <w:rPr>
                                <w:b/>
                                <w:bCs/>
                                <w:i w:val="0"/>
                                <w:iCs w:val="0"/>
                                <w:color w:val="auto"/>
                                <w:sz w:val="22"/>
                                <w:szCs w:val="22"/>
                              </w:rPr>
                              <w:fldChar w:fldCharType="begin"/>
                            </w:r>
                            <w:r w:rsidRPr="00430F22">
                              <w:rPr>
                                <w:b/>
                                <w:bCs/>
                                <w:i w:val="0"/>
                                <w:iCs w:val="0"/>
                                <w:color w:val="auto"/>
                                <w:sz w:val="22"/>
                                <w:szCs w:val="22"/>
                              </w:rPr>
                              <w:instrText xml:space="preserve"> SEQ Gambar_2. \* ARABIC </w:instrText>
                            </w:r>
                            <w:r w:rsidRPr="00430F22">
                              <w:rPr>
                                <w:b/>
                                <w:bCs/>
                                <w:i w:val="0"/>
                                <w:iCs w:val="0"/>
                                <w:color w:val="auto"/>
                                <w:sz w:val="22"/>
                                <w:szCs w:val="22"/>
                              </w:rPr>
                              <w:fldChar w:fldCharType="separate"/>
                            </w:r>
                            <w:r w:rsidR="00E6256F">
                              <w:rPr>
                                <w:b/>
                                <w:bCs/>
                                <w:i w:val="0"/>
                                <w:iCs w:val="0"/>
                                <w:noProof/>
                                <w:color w:val="auto"/>
                                <w:sz w:val="22"/>
                                <w:szCs w:val="22"/>
                              </w:rPr>
                              <w:t>1</w:t>
                            </w:r>
                            <w:r w:rsidRPr="00430F22">
                              <w:rPr>
                                <w:b/>
                                <w:bCs/>
                                <w:i w:val="0"/>
                                <w:iCs w:val="0"/>
                                <w:color w:val="auto"/>
                                <w:sz w:val="22"/>
                                <w:szCs w:val="22"/>
                              </w:rPr>
                              <w:fldChar w:fldCharType="end"/>
                            </w:r>
                            <w:r w:rsidRPr="00430F22">
                              <w:rPr>
                                <w:b/>
                                <w:bCs/>
                                <w:i w:val="0"/>
                                <w:iCs w:val="0"/>
                                <w:color w:val="auto"/>
                                <w:sz w:val="22"/>
                                <w:szCs w:val="22"/>
                              </w:rPr>
                              <w:t xml:space="preserve"> Kerangka Konsep</w:t>
                            </w:r>
                            <w:r w:rsidR="00430F22" w:rsidRPr="00430F22">
                              <w:rPr>
                                <w:b/>
                                <w:bCs/>
                                <w:i w:val="0"/>
                                <w:iCs w:val="0"/>
                                <w:color w:val="auto"/>
                                <w:sz w:val="22"/>
                                <w:szCs w:val="22"/>
                              </w:rPr>
                              <w:t>tual Penelitian</w:t>
                            </w:r>
                            <w:bookmarkEnd w:id="36"/>
                            <w:bookmarkEnd w:id="37"/>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7E6D551" id="_x0000_t202" coordsize="21600,21600" o:spt="202" path="m,l,21600r21600,l21600,xe">
                <v:stroke joinstyle="miter"/>
                <v:path gradientshapeok="t" o:connecttype="rect"/>
              </v:shapetype>
              <v:shape id="Text Box 1" o:spid="_x0000_s1033" type="#_x0000_t202" style="position:absolute;left:0;text-align:left;margin-left:226.8pt;margin-top:.6pt;width:221.4pt;height:.05pt;z-index:2517207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" stroked="f">
                <v:textbox style="mso-fit-shape-to-text:t" inset="0,0,0,0">
                  <w:txbxContent>
                    <w:p w14:paraId="7FBD14CE" w14:textId="32DB9F0B" w:rsidR="002B39A5" w:rsidRPr="00430F22" w:rsidRDefault="002B39A5" w:rsidP="002B39A5">
                      <w:pPr>
                        <w:pStyle w:val="Caption"/>
                        <w:rPr>
                          <w:b/>
                          <w:bCs/>
                          <w:i w:val="0"/>
                          <w:iCs w:val="0"/>
                          <w:noProof/>
                          <w:color w:val="auto"/>
                          <w:sz w:val="20"/>
                          <w:szCs w:val="22"/>
                        </w:rPr>
                      </w:pPr>
                      <w:bookmarkStart w:id="39" w:name="_Toc190160262"/>
                      <w:bookmarkStart w:id="40" w:name="_Toc190160584"/>
                      <w:bookmarkStart w:id="41" w:name="_Toc205731770"/>
                      <w:r w:rsidRPr="00430F22">
                        <w:rPr>
                          <w:b/>
                          <w:bCs/>
                          <w:i w:val="0"/>
                          <w:iCs w:val="0"/>
                          <w:color w:val="auto"/>
                          <w:sz w:val="22"/>
                          <w:szCs w:val="22"/>
                        </w:rPr>
                        <w:t xml:space="preserve">Gambar 2. </w:t>
                      </w:r>
                      <w:r w:rsidRPr="00430F22">
                        <w:rPr>
                          <w:b/>
                          <w:bCs/>
                          <w:i w:val="0"/>
                          <w:iCs w:val="0"/>
                          <w:color w:val="auto"/>
                          <w:sz w:val="22"/>
                          <w:szCs w:val="22"/>
                        </w:rPr>
                        <w:fldChar w:fldCharType="begin"/>
                      </w:r>
                      <w:r w:rsidRPr="00430F22">
                        <w:rPr>
                          <w:b/>
                          <w:bCs/>
                          <w:i w:val="0"/>
                          <w:iCs w:val="0"/>
                          <w:color w:val="auto"/>
                          <w:sz w:val="22"/>
                          <w:szCs w:val="22"/>
                        </w:rPr>
                        <w:instrText xml:space="preserve"> SEQ Gambar_2. \* ARABIC </w:instrText>
                      </w:r>
                      <w:r w:rsidRPr="00430F22">
                        <w:rPr>
                          <w:b/>
                          <w:bCs/>
                          <w:i w:val="0"/>
                          <w:iCs w:val="0"/>
                          <w:color w:val="auto"/>
                          <w:sz w:val="22"/>
                          <w:szCs w:val="22"/>
                        </w:rPr>
                        <w:fldChar w:fldCharType="separate"/>
                      </w:r>
                      <w:r w:rsidR="00E6256F">
                        <w:rPr>
                          <w:b/>
                          <w:bCs/>
                          <w:i w:val="0"/>
                          <w:iCs w:val="0"/>
                          <w:noProof/>
                          <w:color w:val="auto"/>
                          <w:sz w:val="22"/>
                          <w:szCs w:val="22"/>
                        </w:rPr>
                        <w:t>1</w:t>
                      </w:r>
                      <w:r w:rsidRPr="00430F22">
                        <w:rPr>
                          <w:b/>
                          <w:bCs/>
                          <w:i w:val="0"/>
                          <w:iCs w:val="0"/>
                          <w:color w:val="auto"/>
                          <w:sz w:val="22"/>
                          <w:szCs w:val="22"/>
                        </w:rPr>
                        <w:fldChar w:fldCharType="end"/>
                      </w:r>
                      <w:r w:rsidRPr="00430F22">
                        <w:rPr>
                          <w:b/>
                          <w:bCs/>
                          <w:i w:val="0"/>
                          <w:iCs w:val="0"/>
                          <w:color w:val="auto"/>
                          <w:sz w:val="22"/>
                          <w:szCs w:val="22"/>
                        </w:rPr>
                        <w:t xml:space="preserve"> Kerangka Konsep</w:t>
                      </w:r>
                      <w:r w:rsidR="00430F22" w:rsidRPr="00430F22">
                        <w:rPr>
                          <w:b/>
                          <w:bCs/>
                          <w:i w:val="0"/>
                          <w:iCs w:val="0"/>
                          <w:color w:val="auto"/>
                          <w:sz w:val="22"/>
                          <w:szCs w:val="22"/>
                        </w:rPr>
                        <w:t>tual Penelitian</w:t>
                      </w:r>
                      <w:bookmarkEnd w:id="39"/>
                      <w:bookmarkEnd w:id="40"/>
                      <w:bookmarkEnd w:id="41"/>
                    </w:p>
                  </w:txbxContent>
                </v:textbox>
                <w10:wrap anchorx="page"/>
              </v:shape>
            </w:pict>
          </mc:Fallback>
        </mc:AlternateContent>
      </w:r>
      <w:r w:rsidR="00867B07" w:rsidRPr="00CA6DEF">
        <w:rPr>
          <w:b/>
          <w:bCs/>
        </w:rPr>
        <w:tab/>
      </w:r>
    </w:p>
    <w:p w14:paraId="61C821A7" w14:textId="77777777" w:rsidR="00867B07" w:rsidRPr="00CA6DEF" w:rsidRDefault="00867B07" w:rsidP="004C6F33">
      <w:pPr>
        <w:tabs>
          <w:tab w:val="left" w:pos="1757"/>
        </w:tabs>
        <w:jc w:val="center"/>
        <w:rPr>
          <w:b/>
          <w:bCs/>
        </w:rPr>
      </w:pPr>
    </w:p>
    <w:p w14:paraId="55BFDEB4" w14:textId="77777777" w:rsidR="00867B07" w:rsidRPr="00CA6DEF" w:rsidRDefault="00867B07" w:rsidP="004C6F33">
      <w:pPr>
        <w:tabs>
          <w:tab w:val="left" w:pos="1757"/>
        </w:tabs>
        <w:jc w:val="center"/>
        <w:rPr>
          <w:b/>
          <w:bCs/>
        </w:rPr>
      </w:pPr>
    </w:p>
    <w:p w14:paraId="3CCF93D4" w14:textId="77777777" w:rsidR="00867B07" w:rsidRPr="00CA6DEF" w:rsidRDefault="00867B07" w:rsidP="00125D89">
      <w:pPr>
        <w:tabs>
          <w:tab w:val="left" w:pos="1757"/>
        </w:tabs>
        <w:rPr>
          <w:b/>
          <w:bCs/>
        </w:rPr>
      </w:pPr>
    </w:p>
    <w:p w14:paraId="02671033" w14:textId="77777777" w:rsidR="00125D89" w:rsidRPr="00CA6DEF" w:rsidRDefault="00125D89" w:rsidP="00125D89">
      <w:pPr>
        <w:tabs>
          <w:tab w:val="left" w:pos="1757"/>
        </w:tabs>
        <w:rPr>
          <w:b/>
          <w:bCs/>
        </w:rPr>
      </w:pPr>
    </w:p>
    <w:p w14:paraId="46E52262" w14:textId="77777777" w:rsidR="00125D89" w:rsidRPr="00CA6DEF" w:rsidRDefault="00125D89" w:rsidP="00125D89">
      <w:pPr>
        <w:tabs>
          <w:tab w:val="left" w:pos="1757"/>
        </w:tabs>
        <w:rPr>
          <w:b/>
          <w:bCs/>
        </w:rPr>
      </w:pPr>
    </w:p>
    <w:p w14:paraId="5F64E9BC" w14:textId="77777777" w:rsidR="00125D89" w:rsidRPr="00CA6DEF" w:rsidRDefault="00125D89" w:rsidP="00125D89">
      <w:pPr>
        <w:tabs>
          <w:tab w:val="left" w:pos="1757"/>
        </w:tabs>
        <w:rPr>
          <w:b/>
          <w:bCs/>
        </w:rPr>
      </w:pPr>
    </w:p>
    <w:p w14:paraId="3D67C3DD" w14:textId="77777777" w:rsidR="00125D89" w:rsidRPr="00CA6DEF" w:rsidRDefault="00125D89" w:rsidP="00125D89">
      <w:pPr>
        <w:tabs>
          <w:tab w:val="left" w:pos="1757"/>
        </w:tabs>
        <w:rPr>
          <w:b/>
          <w:bCs/>
        </w:rPr>
      </w:pPr>
    </w:p>
    <w:p w14:paraId="50D1C4B5" w14:textId="77777777" w:rsidR="00867B07" w:rsidRPr="00955E8E" w:rsidRDefault="00867B07">
      <w:pPr>
        <w:pStyle w:val="Heading2"/>
        <w:numPr>
          <w:ilvl w:val="0"/>
          <w:numId w:val="17"/>
        </w:numPr>
        <w:spacing w:line="480" w:lineRule="auto"/>
        <w:ind w:left="450" w:hanging="450"/>
        <w:rPr>
          <w:rFonts w:cs="Times New Roman"/>
        </w:rPr>
      </w:pPr>
      <w:bookmarkStart w:id="42" w:name="_Toc206445064"/>
      <w:r w:rsidRPr="00955E8E">
        <w:rPr>
          <w:rFonts w:cs="Times New Roman"/>
        </w:rPr>
        <w:lastRenderedPageBreak/>
        <w:t>Pengembangan Hipotesis</w:t>
      </w:r>
      <w:bookmarkEnd w:id="42"/>
      <w:r w:rsidRPr="00955E8E">
        <w:rPr>
          <w:rFonts w:cs="Times New Roman"/>
        </w:rPr>
        <w:t xml:space="preserve"> </w:t>
      </w:r>
    </w:p>
    <w:p w14:paraId="1A744247" w14:textId="646673A3" w:rsidR="00867B07" w:rsidRPr="00CA6DEF" w:rsidRDefault="00867B07">
      <w:pPr>
        <w:pStyle w:val="Heading3"/>
        <w:numPr>
          <w:ilvl w:val="0"/>
          <w:numId w:val="18"/>
        </w:numPr>
        <w:tabs>
          <w:tab w:val="left" w:pos="270"/>
          <w:tab w:val="left" w:pos="360"/>
        </w:tabs>
        <w:spacing w:line="480" w:lineRule="auto"/>
        <w:ind w:left="630" w:hanging="630"/>
        <w:rPr>
          <w:rFonts w:cs="Times New Roman"/>
        </w:rPr>
      </w:pPr>
      <w:bookmarkStart w:id="43" w:name="_Toc206445065"/>
      <w:r w:rsidRPr="00CA6DEF">
        <w:rPr>
          <w:rFonts w:cs="Times New Roman"/>
        </w:rPr>
        <w:t xml:space="preserve">Pengaruh </w:t>
      </w:r>
      <w:r w:rsidR="008272FD">
        <w:rPr>
          <w:rFonts w:cs="Times New Roman"/>
          <w:lang w:val="id"/>
        </w:rPr>
        <w:t>PPh Badan</w:t>
      </w:r>
      <w:r w:rsidRPr="00CA6DEF">
        <w:rPr>
          <w:rFonts w:cs="Times New Roman"/>
          <w:lang w:val="id"/>
        </w:rPr>
        <w:t xml:space="preserve"> Terhadap Peningkatan Daya Saing Ekonomi</w:t>
      </w:r>
      <w:bookmarkEnd w:id="43"/>
      <w:r w:rsidRPr="00CA6DEF">
        <w:rPr>
          <w:rFonts w:cs="Times New Roman"/>
          <w:lang w:val="id"/>
        </w:rPr>
        <w:t xml:space="preserve"> </w:t>
      </w:r>
    </w:p>
    <w:p w14:paraId="791F4E32" w14:textId="7D6F055E" w:rsidR="00867B07" w:rsidRPr="00CA6DEF" w:rsidRDefault="00FB587A" w:rsidP="007B7C33">
      <w:pPr>
        <w:pStyle w:val="ListParagraph"/>
        <w:tabs>
          <w:tab w:val="left" w:pos="1757"/>
        </w:tabs>
        <w:spacing w:line="480" w:lineRule="auto"/>
        <w:ind w:left="0"/>
        <w:jc w:val="both"/>
        <w:rPr>
          <w:lang w:val="id"/>
        </w:rPr>
      </w:pPr>
      <w:r>
        <w:rPr>
          <w:lang w:val="id"/>
        </w:rPr>
        <w:t xml:space="preserve">     </w:t>
      </w:r>
      <w:r w:rsidR="00867B07" w:rsidRPr="00CA6DEF">
        <w:rPr>
          <w:lang w:val="id"/>
        </w:rPr>
        <w:t>Dalam teori optimalisasi pajak menjelaskan bahwa tarif pajak yang optimal dapat memaksimalkan pendapatan pemerintah tanpa menghambat aktivitas ekonomi. Tarif pajak yang terlalu tinggi dapat menyebabkan distorsi ekonomi, menurunkan investasi dan menurunkan daya saing</w:t>
      </w:r>
      <w:r w:rsidR="00B05EC4">
        <w:rPr>
          <w:lang w:val="id"/>
        </w:rPr>
        <w:t xml:space="preserve"> ekonomi</w:t>
      </w:r>
      <w:r w:rsidR="00867B07" w:rsidRPr="00CA6DEF">
        <w:rPr>
          <w:lang w:val="id"/>
        </w:rPr>
        <w:t>. Sebaliknya jika tarif pajak terlalu rendah dapat mengurangi pendapatan negara, hal ini dapat membatasi kemampuan pemerintah dalam menyediakan infrastruktur dan layanan publik dalam mendukung daya saing</w:t>
      </w:r>
      <w:r w:rsidR="00B05EC4">
        <w:rPr>
          <w:lang w:val="id"/>
        </w:rPr>
        <w:t xml:space="preserve"> ekonomi</w:t>
      </w:r>
      <w:r w:rsidR="00867B07" w:rsidRPr="00CA6DEF">
        <w:rPr>
          <w:lang w:val="id"/>
        </w:rPr>
        <w:t xml:space="preserve">. </w:t>
      </w:r>
    </w:p>
    <w:p w14:paraId="4107BB0A" w14:textId="2CD93F5F" w:rsidR="00867B07" w:rsidRPr="00CA6DEF" w:rsidRDefault="00867B07" w:rsidP="007B7C33">
      <w:pPr>
        <w:pStyle w:val="ListParagraph"/>
        <w:tabs>
          <w:tab w:val="left" w:pos="1757"/>
        </w:tabs>
        <w:spacing w:line="480" w:lineRule="auto"/>
        <w:ind w:left="0" w:firstLine="270"/>
        <w:jc w:val="both"/>
        <w:rPr>
          <w:lang w:val="id"/>
        </w:rPr>
      </w:pPr>
      <w:r w:rsidRPr="00CA6DEF">
        <w:rPr>
          <w:lang w:val="id"/>
        </w:rPr>
        <w:t>Tarif PPh</w:t>
      </w:r>
      <w:r w:rsidR="00B33EE8">
        <w:rPr>
          <w:lang w:val="id"/>
        </w:rPr>
        <w:t xml:space="preserve"> badan</w:t>
      </w:r>
      <w:r w:rsidRPr="00CA6DEF">
        <w:rPr>
          <w:lang w:val="id"/>
        </w:rPr>
        <w:t xml:space="preserve"> yang dirancang secara optimal menciptakan insentif untuk meningkatkan tenaga kerja dan efisiensi perusahaan. Dalam jangka </w:t>
      </w:r>
      <w:r w:rsidR="00AC678E">
        <w:rPr>
          <w:lang w:val="id"/>
        </w:rPr>
        <w:t>p</w:t>
      </w:r>
      <w:r w:rsidRPr="00CA6DEF">
        <w:rPr>
          <w:lang w:val="id"/>
        </w:rPr>
        <w:t xml:space="preserve">anjang, hal ini akan </w:t>
      </w:r>
      <w:r w:rsidR="00EF0F23">
        <w:rPr>
          <w:lang w:val="id"/>
        </w:rPr>
        <w:t xml:space="preserve">memberikan pengaruh yang menguntungkan bagi </w:t>
      </w:r>
      <w:r w:rsidRPr="00CA6DEF">
        <w:rPr>
          <w:lang w:val="id"/>
        </w:rPr>
        <w:t>per</w:t>
      </w:r>
      <w:r w:rsidR="00EF0F23">
        <w:rPr>
          <w:lang w:val="id"/>
        </w:rPr>
        <w:t>kembangan</w:t>
      </w:r>
      <w:r w:rsidRPr="00CA6DEF">
        <w:rPr>
          <w:lang w:val="id"/>
        </w:rPr>
        <w:t xml:space="preserve"> ekonomi, yang merupakan salah satu indikator daya saing</w:t>
      </w:r>
      <w:r w:rsidR="00B05EC4">
        <w:rPr>
          <w:lang w:val="id"/>
        </w:rPr>
        <w:t xml:space="preserve"> ekonomi</w:t>
      </w:r>
      <w:r w:rsidRPr="00CA6DEF">
        <w:rPr>
          <w:lang w:val="id"/>
        </w:rPr>
        <w:t xml:space="preserve">. </w:t>
      </w:r>
      <w:r w:rsidR="008272FD">
        <w:rPr>
          <w:lang w:val="id"/>
        </w:rPr>
        <w:t>PPh</w:t>
      </w:r>
      <w:r w:rsidRPr="00CA6DEF">
        <w:rPr>
          <w:lang w:val="id"/>
        </w:rPr>
        <w:t xml:space="preserve"> badan dan individu mempengaruhi profitabilitas bisnis dan daya beli individu. Negara </w:t>
      </w:r>
      <w:r w:rsidR="00A71C15">
        <w:rPr>
          <w:lang w:val="id"/>
        </w:rPr>
        <w:t xml:space="preserve">yang menerapkan </w:t>
      </w:r>
      <w:r w:rsidRPr="00CA6DEF">
        <w:rPr>
          <w:lang w:val="id"/>
        </w:rPr>
        <w:t xml:space="preserve">tarif </w:t>
      </w:r>
      <w:r w:rsidR="008272FD">
        <w:rPr>
          <w:lang w:val="id"/>
        </w:rPr>
        <w:t>PPh badan</w:t>
      </w:r>
      <w:r w:rsidRPr="00CA6DEF">
        <w:rPr>
          <w:lang w:val="id"/>
        </w:rPr>
        <w:t xml:space="preserve"> yang lebih </w:t>
      </w:r>
      <w:r w:rsidR="00A71C15">
        <w:rPr>
          <w:lang w:val="id"/>
        </w:rPr>
        <w:t>kecil</w:t>
      </w:r>
      <w:r w:rsidRPr="00CA6DEF">
        <w:rPr>
          <w:lang w:val="id"/>
        </w:rPr>
        <w:t xml:space="preserve"> memiliki daya </w:t>
      </w:r>
      <w:r w:rsidR="00B32950">
        <w:rPr>
          <w:lang w:val="id"/>
        </w:rPr>
        <w:t>t</w:t>
      </w:r>
      <w:r w:rsidRPr="00CA6DEF">
        <w:rPr>
          <w:lang w:val="id"/>
        </w:rPr>
        <w:t>arik yang lebih besar bagi Perusahaan internasional, k</w:t>
      </w:r>
      <w:r w:rsidR="006D64C0">
        <w:rPr>
          <w:lang w:val="id"/>
        </w:rPr>
        <w:t>a</w:t>
      </w:r>
      <w:r w:rsidRPr="00CA6DEF">
        <w:rPr>
          <w:lang w:val="id"/>
        </w:rPr>
        <w:t>rena beban pajak yang lebih rendah memungkinkan perusahaan untuk menginvestasikan lebih banyak modal dalam pertumbuhan bisnis. Hal ini mendorong peningkatan aktivitas ekonomi yang berkontribusi pada peningkatan daya saing</w:t>
      </w:r>
      <w:r w:rsidR="00B05EC4">
        <w:rPr>
          <w:lang w:val="id"/>
        </w:rPr>
        <w:t xml:space="preserve"> ekonomi</w:t>
      </w:r>
      <w:r w:rsidRPr="00CA6DEF">
        <w:rPr>
          <w:lang w:val="id"/>
        </w:rPr>
        <w:t xml:space="preserve"> secara keseluruhan.</w:t>
      </w:r>
    </w:p>
    <w:p w14:paraId="609F579B" w14:textId="1A9D88D9" w:rsidR="00867B07" w:rsidRPr="00CA6DEF" w:rsidRDefault="00867B07" w:rsidP="0073539D">
      <w:pPr>
        <w:pStyle w:val="ListParagraph"/>
        <w:tabs>
          <w:tab w:val="left" w:pos="1757"/>
        </w:tabs>
        <w:spacing w:line="480" w:lineRule="auto"/>
        <w:ind w:left="0" w:firstLine="270"/>
        <w:jc w:val="both"/>
        <w:rPr>
          <w:lang w:val="id"/>
        </w:rPr>
      </w:pPr>
      <w:r w:rsidRPr="00CA6DEF">
        <w:rPr>
          <w:lang w:val="id"/>
        </w:rPr>
        <w:t>Di negara-negara ASEAN seperti Singapura, Tarif PPh</w:t>
      </w:r>
      <w:r w:rsidR="00DC37BA">
        <w:rPr>
          <w:lang w:val="id"/>
        </w:rPr>
        <w:t xml:space="preserve"> badan</w:t>
      </w:r>
      <w:r w:rsidRPr="00CA6DEF">
        <w:rPr>
          <w:lang w:val="id"/>
        </w:rPr>
        <w:t xml:space="preserve"> yang rendah dan </w:t>
      </w:r>
      <w:r w:rsidR="0040656A">
        <w:rPr>
          <w:lang w:val="id"/>
        </w:rPr>
        <w:t>administrasi</w:t>
      </w:r>
      <w:r w:rsidRPr="00CA6DEF">
        <w:rPr>
          <w:lang w:val="id"/>
        </w:rPr>
        <w:t xml:space="preserve"> pajak yang lebih sederhana telah meningkatkan daya tarik negara ini sebagai pusat investasi dan perdagangan internasional. Hal ini dibuktikan dalam penelitian sebelumnya bahwa </w:t>
      </w:r>
      <w:bookmarkStart w:id="44" w:name="_Hlk201760049"/>
      <w:r w:rsidR="00B32950">
        <w:rPr>
          <w:lang w:val="id"/>
        </w:rPr>
        <w:t>k</w:t>
      </w:r>
      <w:r w:rsidRPr="00CA6DEF">
        <w:rPr>
          <w:lang w:val="id"/>
        </w:rPr>
        <w:t xml:space="preserve">ebijakan pajak, terutama tarif </w:t>
      </w:r>
      <w:r w:rsidR="00DC37BA">
        <w:rPr>
          <w:lang w:val="id"/>
        </w:rPr>
        <w:t xml:space="preserve">PPh </w:t>
      </w:r>
      <w:r w:rsidRPr="00CA6DEF">
        <w:rPr>
          <w:lang w:val="id"/>
        </w:rPr>
        <w:t xml:space="preserve"> badan, secara signifikan mempengaruhi arus masuk </w:t>
      </w:r>
      <w:r w:rsidR="00DF7C2E" w:rsidRPr="00CA6DEF">
        <w:rPr>
          <w:i/>
          <w:iCs/>
          <w:lang w:val="id"/>
        </w:rPr>
        <w:t>FDI</w:t>
      </w:r>
      <w:r w:rsidRPr="00CA6DEF">
        <w:rPr>
          <w:lang w:val="id"/>
        </w:rPr>
        <w:t xml:space="preserve"> dengan meningkatkan daya saing suatu </w:t>
      </w:r>
      <w:r w:rsidRPr="00CA6DEF">
        <w:rPr>
          <w:lang w:val="id"/>
        </w:rPr>
        <w:lastRenderedPageBreak/>
        <w:t>negara</w:t>
      </w:r>
      <w:r w:rsidR="008E7878">
        <w:rPr>
          <w:lang w:val="id"/>
        </w:rPr>
        <w:t>,</w:t>
      </w:r>
      <w:r w:rsidRPr="00CA6DEF">
        <w:rPr>
          <w:lang w:val="id"/>
        </w:rPr>
        <w:t xml:space="preserve"> tarif yang lebih rendah menarik investasi, sementara tarif yang lebih tinggi menghalangi mereka </w:t>
      </w:r>
      <w:r w:rsidR="007F1850" w:rsidRPr="00CA6DEF">
        <w:rPr>
          <w:lang w:val="id"/>
        </w:rPr>
        <w:t>untuk berinvestasi</w:t>
      </w:r>
      <w:bookmarkEnd w:id="44"/>
      <w:r w:rsidR="007F1850" w:rsidRPr="00CA6DEF">
        <w:rPr>
          <w:lang w:val="id"/>
        </w:rPr>
        <w:t xml:space="preserve"> </w:t>
      </w:r>
      <w:bookmarkStart w:id="45" w:name="_Hlk201760010"/>
      <w:sdt>
        <w:sdtPr>
          <w:rPr>
            <w:color w:val="000000"/>
            <w:lang w:val="id"/>
          </w:rPr>
          <w:tag w:val="MENDELEY_CITATION_v3_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"/>
          <w:id w:val="-688058903"/>
          <w:placeholder>
            <w:docPart w:val="DefaultPlaceholder_-1854013440"/>
          </w:placeholder>
        </w:sdtPr>
        <w:sdtContent>
          <w:r w:rsidR="001B1D3A" w:rsidRPr="001B1D3A">
            <w:rPr>
              <w:color w:val="000000"/>
              <w:lang w:val="id"/>
            </w:rPr>
            <w:t xml:space="preserve">(Beljić </w:t>
          </w:r>
          <w:r w:rsidR="004430DE" w:rsidRPr="004430DE">
            <w:rPr>
              <w:i/>
              <w:iCs/>
              <w:color w:val="000000"/>
              <w:lang w:val="id"/>
            </w:rPr>
            <w:t>et al</w:t>
          </w:r>
          <w:r w:rsidR="001B1D3A" w:rsidRPr="001B1D3A">
            <w:rPr>
              <w:color w:val="000000"/>
              <w:lang w:val="id"/>
            </w:rPr>
            <w:t>., 2023)</w:t>
          </w:r>
        </w:sdtContent>
      </w:sdt>
      <w:bookmarkEnd w:id="45"/>
      <w:r w:rsidRPr="00CA6DEF">
        <w:rPr>
          <w:lang w:val="id"/>
        </w:rPr>
        <w:t xml:space="preserve"> dan Kebijakan pajak secara signifikan mempengaruhi </w:t>
      </w:r>
      <w:r w:rsidR="00DF7C2E" w:rsidRPr="00CA6DEF">
        <w:rPr>
          <w:i/>
          <w:iCs/>
          <w:lang w:val="id"/>
        </w:rPr>
        <w:t>FDI</w:t>
      </w:r>
      <w:r w:rsidRPr="00CA6DEF">
        <w:rPr>
          <w:lang w:val="id"/>
        </w:rPr>
        <w:t xml:space="preserve"> dengan menarik investasi, terutama di ekonomi transisi yang kurang berkembang, meningkatkan daya saing</w:t>
      </w:r>
      <w:r w:rsidR="0024319A">
        <w:rPr>
          <w:lang w:val="id"/>
        </w:rPr>
        <w:t xml:space="preserve"> ekonomi</w:t>
      </w:r>
      <w:r w:rsidRPr="00CA6DEF">
        <w:rPr>
          <w:lang w:val="id"/>
        </w:rPr>
        <w:t xml:space="preserve"> melalui pengurangan </w:t>
      </w:r>
      <w:r w:rsidR="00DC37BA">
        <w:rPr>
          <w:lang w:val="id"/>
        </w:rPr>
        <w:t>PPh badan</w:t>
      </w:r>
      <w:r w:rsidRPr="00CA6DEF">
        <w:rPr>
          <w:lang w:val="id"/>
        </w:rPr>
        <w:t xml:space="preserve">, terutama di mana kecanggihan teknologi lebih rendah </w:t>
      </w:r>
      <w:sdt>
        <w:sdtPr>
          <w:rPr>
            <w:color w:val="000000"/>
            <w:lang w:val="id"/>
          </w:rPr>
          <w:tag w:val="MENDELEY_CITATION_v3_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"/>
          <w:id w:val="-1343556239"/>
          <w:placeholder>
            <w:docPart w:val="DefaultPlaceholder_-1854013440"/>
          </w:placeholder>
        </w:sdtPr>
        <w:sdtContent>
          <w:r w:rsidR="001B1D3A" w:rsidRPr="001B1D3A">
            <w:rPr>
              <w:rFonts w:eastAsia="Times New Roman"/>
              <w:color w:val="000000"/>
            </w:rPr>
            <w:t>(Silajdzic &amp; Mehic, 2022)</w:t>
          </w:r>
        </w:sdtContent>
      </w:sdt>
      <w:r w:rsidRPr="00CA6DEF">
        <w:rPr>
          <w:lang w:val="id"/>
        </w:rPr>
        <w:t>. Hipotesis yang diajukan berdasarkan pada penjelasan yang telah dipaparkan yaitu sebagai berikut :</w:t>
      </w:r>
    </w:p>
    <w:p w14:paraId="5BF0C181" w14:textId="496F25F5" w:rsidR="00867B07" w:rsidRPr="00CA6DEF" w:rsidRDefault="00867B07" w:rsidP="0073539D">
      <w:pPr>
        <w:pStyle w:val="ListParagraph"/>
        <w:tabs>
          <w:tab w:val="left" w:pos="1757"/>
        </w:tabs>
        <w:spacing w:line="480" w:lineRule="auto"/>
        <w:ind w:left="0"/>
        <w:rPr>
          <w:b/>
          <w:bCs/>
          <w:lang w:val="id"/>
        </w:rPr>
      </w:pPr>
      <w:r w:rsidRPr="00CA6DEF">
        <w:rPr>
          <w:b/>
          <w:bCs/>
          <w:lang w:val="id"/>
        </w:rPr>
        <w:t>H</w:t>
      </w:r>
      <w:r w:rsidRPr="00CA6DEF">
        <w:rPr>
          <w:b/>
          <w:bCs/>
          <w:vertAlign w:val="subscript"/>
          <w:lang w:val="id"/>
        </w:rPr>
        <w:t xml:space="preserve">1 </w:t>
      </w:r>
      <w:r w:rsidRPr="00CA6DEF">
        <w:rPr>
          <w:b/>
          <w:bCs/>
          <w:lang w:val="id"/>
        </w:rPr>
        <w:t>: P</w:t>
      </w:r>
      <w:r w:rsidR="00DC37BA">
        <w:rPr>
          <w:b/>
          <w:bCs/>
          <w:lang w:val="id"/>
        </w:rPr>
        <w:t>Ph Badan</w:t>
      </w:r>
      <w:r w:rsidRPr="00CA6DEF">
        <w:rPr>
          <w:b/>
          <w:bCs/>
          <w:lang w:val="id"/>
        </w:rPr>
        <w:t xml:space="preserve"> berpengaruh </w:t>
      </w:r>
      <w:r w:rsidR="00E760F4">
        <w:rPr>
          <w:b/>
          <w:bCs/>
          <w:lang w:val="id"/>
        </w:rPr>
        <w:t>signifikan negatif</w:t>
      </w:r>
      <w:r w:rsidRPr="00CA6DEF">
        <w:rPr>
          <w:b/>
          <w:bCs/>
          <w:lang w:val="id"/>
        </w:rPr>
        <w:t xml:space="preserve"> terhadap peningkatan daya saing ekonomi</w:t>
      </w:r>
      <w:r w:rsidR="0073539D">
        <w:rPr>
          <w:b/>
          <w:bCs/>
          <w:lang w:val="id"/>
        </w:rPr>
        <w:t xml:space="preserve"> </w:t>
      </w:r>
    </w:p>
    <w:p w14:paraId="3E3C56CB" w14:textId="480FF781" w:rsidR="00867B07" w:rsidRPr="00CA6DEF" w:rsidRDefault="00867B07">
      <w:pPr>
        <w:pStyle w:val="Heading3"/>
        <w:numPr>
          <w:ilvl w:val="0"/>
          <w:numId w:val="18"/>
        </w:numPr>
        <w:spacing w:line="480" w:lineRule="auto"/>
        <w:ind w:left="630" w:hanging="630"/>
        <w:rPr>
          <w:rFonts w:cs="Times New Roman"/>
          <w:lang w:val="id"/>
        </w:rPr>
      </w:pPr>
      <w:bookmarkStart w:id="46" w:name="_Toc205755477"/>
      <w:bookmarkStart w:id="47" w:name="_Toc206445066"/>
      <w:r w:rsidRPr="00CA6DEF">
        <w:rPr>
          <w:rFonts w:cs="Times New Roman"/>
          <w:lang w:val="id"/>
        </w:rPr>
        <w:t>Pengaruh Pajak Pertambahan Nilai (PPN) Terhadap Peningkatan Daya Saing Ekonomi</w:t>
      </w:r>
      <w:bookmarkEnd w:id="46"/>
      <w:bookmarkEnd w:id="47"/>
      <w:r w:rsidRPr="00CA6DEF">
        <w:rPr>
          <w:rFonts w:cs="Times New Roman"/>
          <w:lang w:val="id"/>
        </w:rPr>
        <w:t xml:space="preserve"> </w:t>
      </w:r>
    </w:p>
    <w:p w14:paraId="2BDA76EC" w14:textId="564BB341" w:rsidR="00867B07" w:rsidRPr="00CA6DEF" w:rsidRDefault="003B2DD2" w:rsidP="0073539D">
      <w:pPr>
        <w:pStyle w:val="ListParagraph"/>
        <w:tabs>
          <w:tab w:val="left" w:pos="900"/>
          <w:tab w:val="left" w:pos="1757"/>
        </w:tabs>
        <w:spacing w:line="480" w:lineRule="auto"/>
        <w:ind w:left="0"/>
        <w:jc w:val="both"/>
        <w:rPr>
          <w:lang w:val="id"/>
        </w:rPr>
      </w:pPr>
      <w:r>
        <w:rPr>
          <w:b/>
          <w:bCs/>
          <w:lang w:val="id"/>
        </w:rPr>
        <w:t xml:space="preserve">    </w:t>
      </w:r>
      <w:r w:rsidR="0073539D">
        <w:rPr>
          <w:b/>
          <w:bCs/>
          <w:lang w:val="id"/>
        </w:rPr>
        <w:t xml:space="preserve"> </w:t>
      </w:r>
      <w:r w:rsidR="00867B07" w:rsidRPr="00CA6DEF">
        <w:rPr>
          <w:lang w:val="id"/>
        </w:rPr>
        <w:t xml:space="preserve">Teori optimalisasi pajak menyatakan bahwa kebijakan pajak harus mencapai dua tujuan utama yaitu menghasilkan pendapatan negara yang memadai dan mengurangi distorsi ekonomi yang dapat menghambat pertumbuhan ekonomi. Pajak pertambahan Nilai (PPN) menjadi penting karena sifat PPN sebagai pajak konsumsi yang diterapkan pada seluruh rantai produksi hingga ke konsumen akhir. Dalam konteks negara-negara ASEAN, tarif PPN yang optimal dapat bervariasi tergantung pada struktur ekonomi negara masing-masing negara. Misalnya dengan basis konsumsi yang luas seperti Indonesia dan </w:t>
      </w:r>
      <w:r w:rsidR="00B32950">
        <w:rPr>
          <w:lang w:val="id"/>
        </w:rPr>
        <w:t>F</w:t>
      </w:r>
      <w:r w:rsidR="00867B07" w:rsidRPr="00CA6DEF">
        <w:rPr>
          <w:lang w:val="id"/>
        </w:rPr>
        <w:t>ilipina dapat menetapkan tarif moderat namun tetap mendapatkan pendapatan pajak yang signifikan. Sebaliknya, negara kecil seperti Singapura dapat menetapkan tarif yang lebih rendah tetapi dengan efisiensi administrasi yang baik untuk memaksimalkan penerimaan negara.</w:t>
      </w:r>
    </w:p>
    <w:p w14:paraId="77111904" w14:textId="1287B9E7" w:rsidR="00867B07" w:rsidRPr="00CA6DEF" w:rsidRDefault="00867B07" w:rsidP="0073539D">
      <w:pPr>
        <w:pStyle w:val="ListParagraph"/>
        <w:tabs>
          <w:tab w:val="left" w:pos="900"/>
          <w:tab w:val="left" w:pos="1757"/>
        </w:tabs>
        <w:spacing w:line="480" w:lineRule="auto"/>
        <w:ind w:left="0"/>
        <w:jc w:val="both"/>
        <w:rPr>
          <w:lang w:val="id"/>
        </w:rPr>
      </w:pPr>
      <w:r w:rsidRPr="00CA6DEF">
        <w:rPr>
          <w:lang w:val="id"/>
        </w:rPr>
        <w:t xml:space="preserve">    </w:t>
      </w:r>
      <w:r w:rsidR="0073539D">
        <w:rPr>
          <w:lang w:val="id"/>
        </w:rPr>
        <w:t xml:space="preserve"> </w:t>
      </w:r>
      <w:r w:rsidRPr="00CA6DEF">
        <w:rPr>
          <w:lang w:val="id"/>
        </w:rPr>
        <w:t xml:space="preserve">Pajak Pertambahan Nilai (PPN) merupakan salah satu sumber pendapatan </w:t>
      </w:r>
      <w:r w:rsidR="000808FB">
        <w:rPr>
          <w:lang w:val="id"/>
        </w:rPr>
        <w:t>penting</w:t>
      </w:r>
      <w:r w:rsidRPr="00CA6DEF">
        <w:rPr>
          <w:lang w:val="id"/>
        </w:rPr>
        <w:t xml:space="preserve"> bagi pemerintah, namun tarif PPN yang tinggi dapat</w:t>
      </w:r>
      <w:r w:rsidR="000808FB">
        <w:rPr>
          <w:lang w:val="id"/>
        </w:rPr>
        <w:t xml:space="preserve"> menurunkan </w:t>
      </w:r>
      <w:r w:rsidR="000808FB">
        <w:rPr>
          <w:lang w:val="id"/>
        </w:rPr>
        <w:lastRenderedPageBreak/>
        <w:t>kemampuan</w:t>
      </w:r>
      <w:r w:rsidRPr="00CA6DEF">
        <w:rPr>
          <w:lang w:val="id"/>
        </w:rPr>
        <w:t xml:space="preserve"> beli </w:t>
      </w:r>
      <w:r w:rsidR="00B40B08">
        <w:rPr>
          <w:lang w:val="id"/>
        </w:rPr>
        <w:t>rakyat</w:t>
      </w:r>
      <w:r w:rsidRPr="00CA6DEF">
        <w:rPr>
          <w:lang w:val="id"/>
        </w:rPr>
        <w:t>, terutama kelompok berpe</w:t>
      </w:r>
      <w:r w:rsidR="00B40B08">
        <w:rPr>
          <w:lang w:val="id"/>
        </w:rPr>
        <w:t>nghasilan</w:t>
      </w:r>
      <w:r w:rsidRPr="00CA6DEF">
        <w:rPr>
          <w:lang w:val="id"/>
        </w:rPr>
        <w:t xml:space="preserve"> rendah yang lebih sensitif terhadap perubahan harga barang kebutuhan pokok</w:t>
      </w:r>
      <w:r w:rsidR="00B40B08">
        <w:rPr>
          <w:lang w:val="id"/>
        </w:rPr>
        <w:t>.</w:t>
      </w:r>
      <w:r w:rsidRPr="00CA6DEF">
        <w:rPr>
          <w:lang w:val="id"/>
        </w:rPr>
        <w:t xml:space="preserve"> </w:t>
      </w:r>
      <w:r w:rsidR="00B40B08">
        <w:rPr>
          <w:lang w:val="id"/>
        </w:rPr>
        <w:t>S</w:t>
      </w:r>
      <w:r w:rsidRPr="00CA6DEF">
        <w:rPr>
          <w:lang w:val="id"/>
        </w:rPr>
        <w:t xml:space="preserve">elain itu hal ini juga </w:t>
      </w:r>
      <w:r w:rsidR="00137407">
        <w:rPr>
          <w:lang w:val="id"/>
        </w:rPr>
        <w:t xml:space="preserve">memberikan dampak buruk bagi </w:t>
      </w:r>
      <w:r w:rsidRPr="00CA6DEF">
        <w:rPr>
          <w:lang w:val="id"/>
        </w:rPr>
        <w:t>pertumbuhan ekonomi dan daya saing</w:t>
      </w:r>
      <w:r w:rsidR="00062162">
        <w:rPr>
          <w:lang w:val="id"/>
        </w:rPr>
        <w:t xml:space="preserve"> ekonomi</w:t>
      </w:r>
      <w:r w:rsidRPr="00CA6DEF">
        <w:rPr>
          <w:lang w:val="id"/>
        </w:rPr>
        <w:t xml:space="preserve">, mengingat konsumsi adalah salah satu komponen utama Produk Domestik Bruto (PDB). Di sisi lain tarif PPN yang lebih rendah dapat mengurangi pendapatan negara sehingga membatasi kemampuan pemerintah untuk membiayai proyek Infrastruktur, pendidikan, dan </w:t>
      </w:r>
      <w:r w:rsidR="00E34EAC">
        <w:rPr>
          <w:lang w:val="id"/>
        </w:rPr>
        <w:t>pel</w:t>
      </w:r>
      <w:r w:rsidRPr="00CA6DEF">
        <w:rPr>
          <w:lang w:val="id"/>
        </w:rPr>
        <w:t xml:space="preserve">ayanan publik lainnya. Dengan demikian tarif PPN yang optimal adalah yang dapat membantu pemerintah untuk meningkatkan pendapatan  dan juga mendukung pertumbuhan ekonomi berkelanjutan serta daya saing </w:t>
      </w:r>
      <w:r w:rsidR="00062162">
        <w:rPr>
          <w:lang w:val="id"/>
        </w:rPr>
        <w:t xml:space="preserve">ekonomi </w:t>
      </w:r>
      <w:r w:rsidRPr="00CA6DEF">
        <w:rPr>
          <w:lang w:val="id"/>
        </w:rPr>
        <w:t>global.</w:t>
      </w:r>
    </w:p>
    <w:p w14:paraId="4EA68F4B" w14:textId="11E8CA74" w:rsidR="00DB41A1" w:rsidRPr="00CA6DEF" w:rsidRDefault="003B2DD2" w:rsidP="003B2DD2">
      <w:pPr>
        <w:pStyle w:val="ListParagraph"/>
        <w:tabs>
          <w:tab w:val="left" w:pos="1757"/>
        </w:tabs>
        <w:spacing w:line="480" w:lineRule="auto"/>
        <w:ind w:left="0"/>
        <w:jc w:val="both"/>
        <w:rPr>
          <w:lang w:val="id"/>
        </w:rPr>
      </w:pPr>
      <w:r>
        <w:rPr>
          <w:lang w:val="id"/>
        </w:rPr>
        <w:t xml:space="preserve">     </w:t>
      </w:r>
      <w:r w:rsidR="00867B07" w:rsidRPr="00CA6DEF">
        <w:rPr>
          <w:lang w:val="id"/>
        </w:rPr>
        <w:t xml:space="preserve">Beberapa penelitian menunjukkan </w:t>
      </w:r>
      <w:r w:rsidR="00B0692B">
        <w:rPr>
          <w:lang w:val="id"/>
        </w:rPr>
        <w:t>pengaruh</w:t>
      </w:r>
      <w:r w:rsidR="00867B07" w:rsidRPr="00CA6DEF">
        <w:rPr>
          <w:lang w:val="id"/>
        </w:rPr>
        <w:t xml:space="preserve"> antara efisiensi PPN dan peningkatan daya saing ekonomi, yang menyebutkan </w:t>
      </w:r>
      <w:bookmarkStart w:id="48" w:name="_Hlk201761204"/>
      <w:r w:rsidR="00867B07" w:rsidRPr="00CA6DEF">
        <w:rPr>
          <w:lang w:val="id"/>
        </w:rPr>
        <w:t xml:space="preserve">bahwa </w:t>
      </w:r>
      <w:r w:rsidR="00B35ED8">
        <w:rPr>
          <w:lang w:val="id"/>
        </w:rPr>
        <w:t>kenaikan</w:t>
      </w:r>
      <w:r w:rsidR="00867B07" w:rsidRPr="00CA6DEF">
        <w:rPr>
          <w:lang w:val="id"/>
        </w:rPr>
        <w:t xml:space="preserve"> PPN mengurangi volume perdagangan, berdampak pada ekspor dan impor, dengan efek yang lebih kuat diamati di sektor ekstraktif dan intensi</w:t>
      </w:r>
      <w:r w:rsidR="00B13352">
        <w:rPr>
          <w:lang w:val="id"/>
        </w:rPr>
        <w:t>f</w:t>
      </w:r>
      <w:r w:rsidR="00867B07" w:rsidRPr="00CA6DEF">
        <w:rPr>
          <w:lang w:val="id"/>
        </w:rPr>
        <w:t xml:space="preserve"> lokasi, sehingga mengurangi daya saing perdagangan AS secara keseluruhan</w:t>
      </w:r>
      <w:bookmarkEnd w:id="48"/>
      <w:r w:rsidR="008C1737" w:rsidRPr="00CA6DEF">
        <w:rPr>
          <w:lang w:val="id"/>
        </w:rPr>
        <w:t xml:space="preserve"> </w:t>
      </w:r>
      <w:bookmarkStart w:id="49" w:name="_Hlk201761160"/>
      <w:sdt>
        <w:sdtPr>
          <w:rPr>
            <w:color w:val="000000"/>
            <w:lang w:val="id"/>
          </w:rPr>
          <w:tag w:val="MENDELEY_CITATION_v3_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"/>
          <w:id w:val="1315843088"/>
          <w:placeholder>
            <w:docPart w:val="DefaultPlaceholder_-1854013440"/>
          </w:placeholder>
        </w:sdtPr>
        <w:sdtContent>
          <w:r w:rsidR="001B1D3A" w:rsidRPr="001B1D3A">
            <w:rPr>
              <w:color w:val="000000"/>
              <w:lang w:val="id"/>
            </w:rPr>
            <w:t xml:space="preserve">(Nicholson </w:t>
          </w:r>
          <w:r w:rsidR="004430DE" w:rsidRPr="004430DE">
            <w:rPr>
              <w:i/>
              <w:iCs/>
              <w:color w:val="000000"/>
              <w:lang w:val="id"/>
            </w:rPr>
            <w:t>et al</w:t>
          </w:r>
          <w:r w:rsidR="001B1D3A" w:rsidRPr="001B1D3A">
            <w:rPr>
              <w:color w:val="000000"/>
              <w:lang w:val="id"/>
            </w:rPr>
            <w:t>., 2010)</w:t>
          </w:r>
        </w:sdtContent>
      </w:sdt>
      <w:bookmarkEnd w:id="49"/>
      <w:r w:rsidR="008C1737" w:rsidRPr="00CA6DEF">
        <w:rPr>
          <w:lang w:val="id"/>
        </w:rPr>
        <w:t xml:space="preserve"> </w:t>
      </w:r>
      <w:r w:rsidR="00867B07" w:rsidRPr="00CA6DEF">
        <w:rPr>
          <w:lang w:val="id"/>
        </w:rPr>
        <w:t xml:space="preserve">dan </w:t>
      </w:r>
      <w:r w:rsidR="00342922">
        <w:rPr>
          <w:lang w:val="id"/>
        </w:rPr>
        <w:t>p</w:t>
      </w:r>
      <w:r w:rsidR="00867B07" w:rsidRPr="00CA6DEF">
        <w:rPr>
          <w:lang w:val="id"/>
        </w:rPr>
        <w:t xml:space="preserve">erubahan tarif PPN mempengaruhi daya saing dengan mengubah dinamika pasar; PPN yang lebih tinggi mengurangi jumlah pesaing, memungkinkan eksportir yang masih hidup untuk menyesuaikan margin dan mendapat manfaat dari berkurangnya persaingan </w:t>
      </w:r>
      <w:sdt>
        <w:sdtPr>
          <w:rPr>
            <w:color w:val="000000"/>
            <w:lang w:val="id"/>
          </w:rPr>
          <w:tag w:val="MENDELEY_CITATION_v3_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"/>
          <w:id w:val="-1741933679"/>
          <w:placeholder>
            <w:docPart w:val="DefaultPlaceholder_-1854013440"/>
          </w:placeholder>
        </w:sdtPr>
        <w:sdtContent>
          <w:r w:rsidR="001B1D3A" w:rsidRPr="001B1D3A">
            <w:rPr>
              <w:rFonts w:eastAsia="Times New Roman"/>
              <w:color w:val="000000"/>
            </w:rPr>
            <w:t>(Andrade &amp; Carré, 2010)</w:t>
          </w:r>
        </w:sdtContent>
      </w:sdt>
      <w:r w:rsidR="008C1737" w:rsidRPr="00CA6DEF">
        <w:rPr>
          <w:lang w:val="id"/>
        </w:rPr>
        <w:t>.</w:t>
      </w:r>
      <w:r w:rsidR="00867B07" w:rsidRPr="00CA6DEF">
        <w:rPr>
          <w:color w:val="FF0000"/>
          <w:lang w:val="id"/>
        </w:rPr>
        <w:t xml:space="preserve"> </w:t>
      </w:r>
      <w:r w:rsidR="00DB41A1" w:rsidRPr="00CA6DEF">
        <w:rPr>
          <w:lang w:val="id"/>
        </w:rPr>
        <w:t>Hipotesis yang diajukan berdasarkan pada penjelasan yang telah dipaparkan yaitu sebagai berikut :</w:t>
      </w:r>
    </w:p>
    <w:p w14:paraId="37800B43" w14:textId="2796DEFD" w:rsidR="00867B07" w:rsidRPr="00CA6DEF" w:rsidRDefault="00867B07" w:rsidP="0073539D">
      <w:pPr>
        <w:pStyle w:val="ListParagraph"/>
        <w:tabs>
          <w:tab w:val="left" w:pos="900"/>
          <w:tab w:val="left" w:pos="1757"/>
        </w:tabs>
        <w:spacing w:line="480" w:lineRule="auto"/>
        <w:ind w:left="0"/>
        <w:jc w:val="both"/>
        <w:rPr>
          <w:b/>
          <w:bCs/>
          <w:lang w:val="id"/>
        </w:rPr>
      </w:pPr>
      <w:r w:rsidRPr="00CA6DEF">
        <w:rPr>
          <w:b/>
          <w:bCs/>
          <w:lang w:val="id"/>
        </w:rPr>
        <w:t>H</w:t>
      </w:r>
      <w:r w:rsidRPr="00CA6DEF">
        <w:rPr>
          <w:b/>
          <w:bCs/>
          <w:vertAlign w:val="subscript"/>
          <w:lang w:val="id"/>
        </w:rPr>
        <w:t>2</w:t>
      </w:r>
      <w:r w:rsidRPr="00CA6DEF">
        <w:rPr>
          <w:b/>
          <w:bCs/>
          <w:lang w:val="id"/>
        </w:rPr>
        <w:t xml:space="preserve"> : Pajak Pertambahan Nilai </w:t>
      </w:r>
      <w:r w:rsidR="00A71BDD">
        <w:rPr>
          <w:b/>
          <w:bCs/>
          <w:lang w:val="id"/>
        </w:rPr>
        <w:t xml:space="preserve">(PPN) </w:t>
      </w:r>
      <w:r w:rsidRPr="00CA6DEF">
        <w:rPr>
          <w:b/>
          <w:bCs/>
          <w:lang w:val="id"/>
        </w:rPr>
        <w:t xml:space="preserve">berpengaruh </w:t>
      </w:r>
      <w:r w:rsidR="00B71598">
        <w:rPr>
          <w:b/>
          <w:bCs/>
          <w:lang w:val="id"/>
        </w:rPr>
        <w:t>signifikan negatif</w:t>
      </w:r>
      <w:r w:rsidRPr="00CA6DEF">
        <w:rPr>
          <w:b/>
          <w:bCs/>
          <w:lang w:val="id"/>
        </w:rPr>
        <w:t xml:space="preserve"> terhadap peningkatan daya saing</w:t>
      </w:r>
      <w:r w:rsidR="00C57BAC" w:rsidRPr="00CA6DEF">
        <w:rPr>
          <w:b/>
          <w:bCs/>
          <w:lang w:val="id"/>
        </w:rPr>
        <w:t xml:space="preserve"> ekonomi</w:t>
      </w:r>
      <w:r w:rsidR="0073539D">
        <w:rPr>
          <w:b/>
          <w:bCs/>
          <w:lang w:val="id"/>
        </w:rPr>
        <w:t xml:space="preserve"> </w:t>
      </w:r>
    </w:p>
    <w:p w14:paraId="463CE8CC" w14:textId="61F5628E" w:rsidR="00C57BAC" w:rsidRPr="00CA6DEF" w:rsidRDefault="00622654">
      <w:pPr>
        <w:pStyle w:val="Heading3"/>
        <w:numPr>
          <w:ilvl w:val="0"/>
          <w:numId w:val="18"/>
        </w:numPr>
        <w:spacing w:line="480" w:lineRule="auto"/>
        <w:ind w:left="630" w:hanging="630"/>
        <w:rPr>
          <w:rFonts w:cs="Times New Roman"/>
          <w:lang w:val="id"/>
        </w:rPr>
      </w:pPr>
      <w:r>
        <w:rPr>
          <w:rFonts w:cs="Times New Roman"/>
          <w:lang w:val="id"/>
        </w:rPr>
        <w:lastRenderedPageBreak/>
        <w:t xml:space="preserve"> </w:t>
      </w:r>
      <w:bookmarkStart w:id="50" w:name="_Toc206445067"/>
      <w:r w:rsidR="00C57BAC" w:rsidRPr="00D83EA9">
        <w:rPr>
          <w:rFonts w:cs="Times New Roman"/>
          <w:lang w:val="id"/>
        </w:rPr>
        <w:t>Pengaruh Insentif Pajak Terhadap Peningkatan Daya Saing Ekonomi</w:t>
      </w:r>
      <w:bookmarkEnd w:id="50"/>
      <w:r w:rsidR="00C57BAC" w:rsidRPr="00D83EA9">
        <w:rPr>
          <w:rFonts w:cs="Times New Roman"/>
          <w:lang w:val="id"/>
        </w:rPr>
        <w:t xml:space="preserve"> </w:t>
      </w:r>
    </w:p>
    <w:p w14:paraId="44EB881A" w14:textId="50461871" w:rsidR="00DB3A63" w:rsidRDefault="00DB3A63" w:rsidP="00DB3A63">
      <w:pPr>
        <w:spacing w:line="480" w:lineRule="auto"/>
        <w:ind w:firstLine="360"/>
        <w:jc w:val="both"/>
        <w:rPr>
          <w:lang w:val="id"/>
        </w:rPr>
      </w:pPr>
      <w:r>
        <w:rPr>
          <w:lang w:val="id"/>
        </w:rPr>
        <w:t>Menurut t</w:t>
      </w:r>
      <w:r w:rsidRPr="00CA6DEF">
        <w:rPr>
          <w:lang w:val="id"/>
        </w:rPr>
        <w:t xml:space="preserve">eori optimalisasi pajak </w:t>
      </w:r>
      <w:r>
        <w:rPr>
          <w:lang w:val="id"/>
        </w:rPr>
        <w:t xml:space="preserve">yang </w:t>
      </w:r>
      <w:r w:rsidRPr="00CA6DEF">
        <w:rPr>
          <w:lang w:val="id"/>
        </w:rPr>
        <w:t xml:space="preserve">menyatakan bahwa </w:t>
      </w:r>
      <w:r w:rsidR="0040656A">
        <w:rPr>
          <w:lang w:val="id"/>
        </w:rPr>
        <w:t>kebijakan</w:t>
      </w:r>
      <w:r w:rsidRPr="00CA6DEF">
        <w:rPr>
          <w:lang w:val="id"/>
        </w:rPr>
        <w:t xml:space="preserve"> pajak yang efektif adalah </w:t>
      </w:r>
      <w:r w:rsidR="00EE6470">
        <w:rPr>
          <w:lang w:val="id"/>
        </w:rPr>
        <w:t>kebijakan</w:t>
      </w:r>
      <w:r w:rsidRPr="00CA6DEF">
        <w:rPr>
          <w:lang w:val="id"/>
        </w:rPr>
        <w:t xml:space="preserve"> yang dapat mencapai keseimbangan antar penerimaan negara dan pengurangan beban pajak yang berlebihan bagi wajib pajak, sehingga </w:t>
      </w:r>
      <w:r>
        <w:rPr>
          <w:lang w:val="id"/>
        </w:rPr>
        <w:t xml:space="preserve">mampu </w:t>
      </w:r>
      <w:r w:rsidRPr="00CA6DEF">
        <w:rPr>
          <w:lang w:val="id"/>
        </w:rPr>
        <w:t>me</w:t>
      </w:r>
      <w:r>
        <w:rPr>
          <w:lang w:val="id"/>
        </w:rPr>
        <w:t xml:space="preserve">micu </w:t>
      </w:r>
      <w:r w:rsidRPr="00CA6DEF">
        <w:rPr>
          <w:lang w:val="id"/>
        </w:rPr>
        <w:t>per</w:t>
      </w:r>
      <w:r>
        <w:rPr>
          <w:lang w:val="id"/>
        </w:rPr>
        <w:t>kembangan</w:t>
      </w:r>
      <w:r w:rsidRPr="00CA6DEF">
        <w:rPr>
          <w:lang w:val="id"/>
        </w:rPr>
        <w:t xml:space="preserve"> ekonomi dan men</w:t>
      </w:r>
      <w:r>
        <w:rPr>
          <w:lang w:val="id"/>
        </w:rPr>
        <w:t>ingkatkan</w:t>
      </w:r>
      <w:r w:rsidRPr="00CA6DEF">
        <w:rPr>
          <w:lang w:val="id"/>
        </w:rPr>
        <w:t xml:space="preserve"> daya saing</w:t>
      </w:r>
      <w:r w:rsidR="00062162">
        <w:rPr>
          <w:lang w:val="id"/>
        </w:rPr>
        <w:t xml:space="preserve"> ekonomi</w:t>
      </w:r>
      <w:r w:rsidRPr="00CA6DEF">
        <w:rPr>
          <w:lang w:val="id"/>
        </w:rPr>
        <w:t>.</w:t>
      </w:r>
      <w:r>
        <w:rPr>
          <w:lang w:val="id"/>
        </w:rPr>
        <w:t xml:space="preserve"> Insentif pajak pada dasarnya diberikan dengan tujuan menarik investasi asing sebagai upaya untuk meningkatkan daya saing</w:t>
      </w:r>
      <w:r w:rsidR="00062162">
        <w:rPr>
          <w:lang w:val="id"/>
        </w:rPr>
        <w:t xml:space="preserve"> ekonomi</w:t>
      </w:r>
      <w:r>
        <w:rPr>
          <w:lang w:val="id"/>
        </w:rPr>
        <w:t>. Namun, apabila insentif pajak tersebut diberikan secara luas dan tidak tepat sasaran, maka hal ini bisa menyebabkan negara mengalami penurunan pendapatan, yang seharusnya pendapatan tersebut dapat digunakan untuk membiayai aspek-aspek penunjang daya saing</w:t>
      </w:r>
      <w:r w:rsidR="00062162">
        <w:rPr>
          <w:lang w:val="id"/>
        </w:rPr>
        <w:t xml:space="preserve"> ekonomi</w:t>
      </w:r>
      <w:r>
        <w:rPr>
          <w:lang w:val="id"/>
        </w:rPr>
        <w:t xml:space="preserve"> seperti pendidikan, infrastruktur dan hal lainnya yang dapat menjadi pilar utama dalam meningkatkan daya saing ekonomi.</w:t>
      </w:r>
    </w:p>
    <w:p w14:paraId="1AD11468" w14:textId="6CABD6CC" w:rsidR="00DB3A63" w:rsidRDefault="00DB3A63" w:rsidP="00DB3A63">
      <w:pPr>
        <w:spacing w:line="480" w:lineRule="auto"/>
        <w:ind w:firstLine="360"/>
        <w:jc w:val="both"/>
        <w:rPr>
          <w:lang w:val="id"/>
        </w:rPr>
      </w:pPr>
      <w:r>
        <w:rPr>
          <w:lang w:val="id"/>
        </w:rPr>
        <w:t xml:space="preserve">Pemberian insentif pajak seperti </w:t>
      </w:r>
      <w:r w:rsidRPr="00CA6DEF">
        <w:rPr>
          <w:lang w:val="id"/>
        </w:rPr>
        <w:t xml:space="preserve">tax holiday, pengurangan pajak, dan   pembebasan pajak </w:t>
      </w:r>
      <w:r>
        <w:rPr>
          <w:lang w:val="id"/>
        </w:rPr>
        <w:t>memang dimaksudkan untuk menarik investor asing</w:t>
      </w:r>
      <w:r w:rsidR="008130C1">
        <w:rPr>
          <w:lang w:val="id"/>
        </w:rPr>
        <w:t>,</w:t>
      </w:r>
      <w:r>
        <w:rPr>
          <w:lang w:val="id"/>
        </w:rPr>
        <w:t xml:space="preserve"> namun bila diberikan secara tidak tepat sasaran, hal ini dapat berpotensi mengurangi pendapatan negara. Hal ini tentu berdampak buruk, karena hal tersebut dapat menghambat pertumbuhan ekonomi negara. </w:t>
      </w:r>
      <w:r w:rsidRPr="00645C67">
        <w:rPr>
          <w:lang w:val="id"/>
        </w:rPr>
        <w:t>Selain itu insentif pajak ini juga dapat menciptakan ketergantungan pelaku usaha terhadap keringanan insentif pajak yang diberikan,</w:t>
      </w:r>
      <w:r>
        <w:rPr>
          <w:lang w:val="id"/>
        </w:rPr>
        <w:t xml:space="preserve"> banyak investor yang datang hanya untuk menikmati insentif pajak tanpa memberikan dampak ekonomi yang nyata seperti menciptakan lapangan pekerjaan.</w:t>
      </w:r>
    </w:p>
    <w:p w14:paraId="251F1AB5" w14:textId="791292AA" w:rsidR="00C57BAC" w:rsidRPr="00CA6DEF" w:rsidRDefault="008130C1" w:rsidP="00895610">
      <w:pPr>
        <w:pStyle w:val="ListParagraph"/>
        <w:tabs>
          <w:tab w:val="left" w:pos="900"/>
          <w:tab w:val="left" w:pos="1757"/>
        </w:tabs>
        <w:spacing w:line="480" w:lineRule="auto"/>
        <w:ind w:left="0"/>
        <w:jc w:val="both"/>
        <w:rPr>
          <w:lang w:val="id"/>
        </w:rPr>
      </w:pPr>
      <w:r>
        <w:t xml:space="preserve">     </w:t>
      </w:r>
      <w:r w:rsidR="00DB3A63" w:rsidRPr="00AE1A2D">
        <w:t xml:space="preserve">Dalam upaya meningkatkan daya saing ekonomi dan menarik investasi, banyak negara berkembang termasuk Indonesia menerapkan berbagai bentuk insentif pajak. Insentif ini umumnya ditujukan untuk mengurangi beban pajak pelaku usaha, baik melalui pembebasan, pengurangan, atau penangguhan pajak dalam jangka </w:t>
      </w:r>
      <w:r w:rsidR="00DB3A63" w:rsidRPr="00AE1A2D">
        <w:lastRenderedPageBreak/>
        <w:t xml:space="preserve">waktu tertentu. Namun, terdapat perdebatan mengenai efektivitas insentif pajak tersebut. Meskipun secara teoritis dapat meningkatkan investasi, dalam praktiknya banyak studi menunjukkan bahwa insentif pajak yang tidak tepat sasaran justru berdampak negatif </w:t>
      </w:r>
      <w:r w:rsidR="00DB3A63">
        <w:t>daya saing ekonomi. Seperti penelitian</w:t>
      </w:r>
      <w:r w:rsidR="000C3E40">
        <w:t xml:space="preserve"> </w:t>
      </w:r>
      <w:bookmarkStart w:id="51" w:name="_Hlk201813613"/>
      <w:sdt>
        <w:sdtPr>
          <w:rPr>
            <w:color w:val="000000"/>
          </w:rPr>
          <w:tag w:val="MENDELEY_CITATION_v3_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"/>
          <w:id w:val="-1859961859"/>
          <w:placeholder>
            <w:docPart w:val="DefaultPlaceholder_-1854013440"/>
          </w:placeholder>
        </w:sdtPr>
        <w:sdtContent>
          <w:r w:rsidR="001B1D3A" w:rsidRPr="001B1D3A">
            <w:rPr>
              <w:color w:val="000000"/>
            </w:rPr>
            <w:t xml:space="preserve">Kumar </w:t>
          </w:r>
          <w:r w:rsidR="004430DE" w:rsidRPr="004430DE">
            <w:rPr>
              <w:i/>
              <w:iCs/>
              <w:color w:val="000000"/>
            </w:rPr>
            <w:t>et al</w:t>
          </w:r>
          <w:r w:rsidR="001B1D3A" w:rsidRPr="001B1D3A">
            <w:rPr>
              <w:color w:val="000000"/>
            </w:rPr>
            <w:t>. (2024)</w:t>
          </w:r>
        </w:sdtContent>
      </w:sdt>
      <w:r w:rsidR="00D97287">
        <w:rPr>
          <w:color w:val="000000"/>
        </w:rPr>
        <w:t xml:space="preserve"> </w:t>
      </w:r>
      <w:r w:rsidR="00510E5D">
        <w:rPr>
          <w:color w:val="000000"/>
        </w:rPr>
        <w:t xml:space="preserve">menemukan bahwa insentif pajak perusahaan dapat menarik investasi jangka pendek, namun jangka panjangnya bergantung pada </w:t>
      </w:r>
      <w:r w:rsidR="009B587E">
        <w:rPr>
          <w:color w:val="000000"/>
        </w:rPr>
        <w:t>kerangka ekonomi dan kelembagaan yang lebih luas</w:t>
      </w:r>
      <w:r w:rsidR="00FE653C">
        <w:rPr>
          <w:color w:val="000000"/>
        </w:rPr>
        <w:t>,</w:t>
      </w:r>
      <w:r w:rsidR="009B587E">
        <w:rPr>
          <w:color w:val="000000"/>
        </w:rPr>
        <w:t xml:space="preserve"> </w:t>
      </w:r>
      <w:bookmarkEnd w:id="51"/>
      <w:r w:rsidR="00872661">
        <w:rPr>
          <w:color w:val="000000"/>
        </w:rPr>
        <w:t>penelitian ini juga men</w:t>
      </w:r>
      <w:r w:rsidR="008E0242">
        <w:rPr>
          <w:color w:val="000000"/>
        </w:rPr>
        <w:t>yoroti potensi trade-off seperti hilangnya pendapatan dan ketimpangan yang berasal dari kebijakan pajak yang diran</w:t>
      </w:r>
      <w:r w:rsidR="00FE653C">
        <w:rPr>
          <w:color w:val="000000"/>
        </w:rPr>
        <w:t>cang dengan buruk</w:t>
      </w:r>
      <w:r w:rsidR="00126DF9">
        <w:rPr>
          <w:color w:val="000000"/>
        </w:rPr>
        <w:t xml:space="preserve"> sehingga me</w:t>
      </w:r>
      <w:r w:rsidR="005C1F8E">
        <w:rPr>
          <w:color w:val="000000"/>
        </w:rPr>
        <w:t>ng</w:t>
      </w:r>
      <w:r w:rsidR="00126DF9">
        <w:rPr>
          <w:color w:val="000000"/>
        </w:rPr>
        <w:t>hambat pertumbuhan ekonomi</w:t>
      </w:r>
      <w:r w:rsidR="00F00A89">
        <w:rPr>
          <w:color w:val="000000"/>
        </w:rPr>
        <w:t xml:space="preserve">. Penelitian lain juga </w:t>
      </w:r>
      <w:bookmarkStart w:id="52" w:name="_Hlk201813666"/>
      <w:r w:rsidR="00F00A89">
        <w:rPr>
          <w:color w:val="000000"/>
        </w:rPr>
        <w:t>menemukan bahwa</w:t>
      </w:r>
      <w:r w:rsidR="006F0E0D">
        <w:rPr>
          <w:color w:val="000000"/>
        </w:rPr>
        <w:t xml:space="preserve"> tanpa restrukturisasi insentif pajak yang tepat </w:t>
      </w:r>
      <w:r w:rsidR="00C16170">
        <w:rPr>
          <w:color w:val="000000"/>
        </w:rPr>
        <w:t>hal ini</w:t>
      </w:r>
      <w:r w:rsidR="00BF37AB">
        <w:rPr>
          <w:color w:val="000000"/>
        </w:rPr>
        <w:t xml:space="preserve"> </w:t>
      </w:r>
      <w:r w:rsidR="00123480">
        <w:rPr>
          <w:color w:val="000000"/>
        </w:rPr>
        <w:t xml:space="preserve">dapat menghambat pertumbuhan dan </w:t>
      </w:r>
      <w:r w:rsidR="00C16170">
        <w:rPr>
          <w:color w:val="000000"/>
        </w:rPr>
        <w:t>p</w:t>
      </w:r>
      <w:r w:rsidR="00123480">
        <w:rPr>
          <w:color w:val="000000"/>
        </w:rPr>
        <w:t>embangunan yang berkelanjuta</w:t>
      </w:r>
      <w:r w:rsidR="00862129">
        <w:rPr>
          <w:color w:val="000000"/>
        </w:rPr>
        <w:t>n</w:t>
      </w:r>
      <w:r w:rsidR="00895610">
        <w:rPr>
          <w:color w:val="000000"/>
        </w:rPr>
        <w:t xml:space="preserve"> </w:t>
      </w:r>
      <w:bookmarkStart w:id="53" w:name="_Hlk201813654"/>
      <w:bookmarkEnd w:id="52"/>
      <w:sdt>
        <w:sdtPr>
          <w:rPr>
            <w:color w:val="000000"/>
          </w:rPr>
          <w:tag w:val="MENDELEY_CITATION_v3_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"/>
          <w:id w:val="1468859976"/>
          <w:placeholder>
            <w:docPart w:val="DefaultPlaceholder_-1854013440"/>
          </w:placeholder>
        </w:sdtPr>
        <w:sdtContent>
          <w:r w:rsidR="001B1D3A" w:rsidRPr="001B1D3A">
            <w:rPr>
              <w:color w:val="000000"/>
            </w:rPr>
            <w:t xml:space="preserve">(Appiah-Kubi </w:t>
          </w:r>
          <w:r w:rsidR="004430DE" w:rsidRPr="004430DE">
            <w:rPr>
              <w:i/>
              <w:iCs/>
              <w:color w:val="000000"/>
            </w:rPr>
            <w:t>et al</w:t>
          </w:r>
          <w:r w:rsidR="001B1D3A" w:rsidRPr="001B1D3A">
            <w:rPr>
              <w:color w:val="000000"/>
            </w:rPr>
            <w:t>., 2021)</w:t>
          </w:r>
        </w:sdtContent>
      </w:sdt>
      <w:r w:rsidR="00895610">
        <w:rPr>
          <w:lang w:val="id"/>
        </w:rPr>
        <w:t xml:space="preserve">. </w:t>
      </w:r>
      <w:bookmarkEnd w:id="53"/>
      <w:r w:rsidR="00DB41A1" w:rsidRPr="00CA6DEF">
        <w:rPr>
          <w:lang w:val="id"/>
        </w:rPr>
        <w:t>Hipotesis yang diajukan berdasarkan pada penjelasan yang telah dipaparkan yaitu sebagai berikut :</w:t>
      </w:r>
    </w:p>
    <w:p w14:paraId="355061EE" w14:textId="1DD2C8D7" w:rsidR="00C57BAC" w:rsidRPr="00CA6DEF" w:rsidRDefault="00C57BAC" w:rsidP="0073539D">
      <w:pPr>
        <w:pStyle w:val="ListParagraph"/>
        <w:tabs>
          <w:tab w:val="left" w:pos="990"/>
          <w:tab w:val="left" w:pos="1757"/>
        </w:tabs>
        <w:spacing w:line="480" w:lineRule="auto"/>
        <w:ind w:left="0"/>
        <w:jc w:val="both"/>
        <w:rPr>
          <w:b/>
          <w:bCs/>
          <w:lang w:val="id"/>
        </w:rPr>
      </w:pPr>
      <w:r w:rsidRPr="00CA6DEF">
        <w:rPr>
          <w:b/>
          <w:bCs/>
          <w:lang w:val="id"/>
        </w:rPr>
        <w:t>H</w:t>
      </w:r>
      <w:r w:rsidRPr="00CA6DEF">
        <w:rPr>
          <w:b/>
          <w:bCs/>
          <w:vertAlign w:val="subscript"/>
          <w:lang w:val="id"/>
        </w:rPr>
        <w:t xml:space="preserve">3 </w:t>
      </w:r>
      <w:r w:rsidRPr="00CA6DEF">
        <w:rPr>
          <w:b/>
          <w:bCs/>
          <w:lang w:val="id"/>
        </w:rPr>
        <w:t xml:space="preserve">: Insentif  pajak berpengaruh </w:t>
      </w:r>
      <w:r w:rsidR="002B4DD5">
        <w:rPr>
          <w:b/>
          <w:bCs/>
          <w:lang w:val="id"/>
        </w:rPr>
        <w:t>signifikan negatif</w:t>
      </w:r>
      <w:r w:rsidRPr="00CA6DEF">
        <w:rPr>
          <w:b/>
          <w:bCs/>
          <w:lang w:val="id"/>
        </w:rPr>
        <w:t xml:space="preserve"> terhadap peningkatan daya saing ekonomi </w:t>
      </w:r>
    </w:p>
    <w:p w14:paraId="67C9A892" w14:textId="48B91D2A" w:rsidR="00C57BAC" w:rsidRPr="00CA6DEF" w:rsidRDefault="00C57BAC">
      <w:pPr>
        <w:pStyle w:val="Heading3"/>
        <w:numPr>
          <w:ilvl w:val="0"/>
          <w:numId w:val="18"/>
        </w:numPr>
        <w:spacing w:line="480" w:lineRule="auto"/>
        <w:ind w:hanging="720"/>
        <w:rPr>
          <w:rFonts w:cs="Times New Roman"/>
          <w:lang w:val="id"/>
        </w:rPr>
      </w:pPr>
      <w:bookmarkStart w:id="54" w:name="_Toc206445068"/>
      <w:r w:rsidRPr="00CA6DEF">
        <w:rPr>
          <w:rFonts w:cs="Times New Roman"/>
          <w:lang w:val="id"/>
        </w:rPr>
        <w:t>Pengaruh Administrasi Pajak Terhadap Daya Saing Ekonomi</w:t>
      </w:r>
      <w:bookmarkEnd w:id="54"/>
      <w:r w:rsidRPr="00CA6DEF">
        <w:rPr>
          <w:rFonts w:cs="Times New Roman"/>
          <w:lang w:val="id"/>
        </w:rPr>
        <w:t xml:space="preserve">  </w:t>
      </w:r>
    </w:p>
    <w:p w14:paraId="3E54E353" w14:textId="21264004" w:rsidR="00E852E4" w:rsidRPr="00CA6DEF" w:rsidRDefault="0073539D" w:rsidP="0073539D">
      <w:pPr>
        <w:pStyle w:val="ListParagraph"/>
        <w:tabs>
          <w:tab w:val="left" w:pos="900"/>
          <w:tab w:val="left" w:pos="1350"/>
          <w:tab w:val="left" w:pos="1530"/>
          <w:tab w:val="left" w:pos="1757"/>
        </w:tabs>
        <w:spacing w:line="480" w:lineRule="auto"/>
        <w:ind w:left="0"/>
        <w:jc w:val="both"/>
        <w:rPr>
          <w:lang w:val="id"/>
        </w:rPr>
      </w:pPr>
      <w:r>
        <w:t xml:space="preserve">     </w:t>
      </w:r>
      <w:r w:rsidR="00E852E4" w:rsidRPr="00CA6DEF">
        <w:t xml:space="preserve">Teori optimalisasi pajak menyatakan bahwa </w:t>
      </w:r>
      <w:r w:rsidR="00EE6470">
        <w:t>kebijakan</w:t>
      </w:r>
      <w:r w:rsidR="00E852E4" w:rsidRPr="00CA6DEF">
        <w:t xml:space="preserve"> perpajakan yang efisien dan mudah diakses dapat meningkatkan kepatuhan wajib pajak serta mengurangi biaya kepatuhan dan administrasi. Hal ini didasarkan pada teori </w:t>
      </w:r>
      <w:r w:rsidR="00E852E4" w:rsidRPr="00CA6DEF">
        <w:rPr>
          <w:i/>
          <w:iCs/>
        </w:rPr>
        <w:t>Optimal Taxation</w:t>
      </w:r>
      <w:r w:rsidR="00E852E4" w:rsidRPr="00CA6DEF">
        <w:t xml:space="preserve"> yang menekankan bahwa pajak yang di</w:t>
      </w:r>
      <w:r w:rsidR="00250CD7">
        <w:t>susun</w:t>
      </w:r>
      <w:r w:rsidR="00E852E4" w:rsidRPr="00CA6DEF">
        <w:t xml:space="preserve"> </w:t>
      </w:r>
      <w:r w:rsidR="00952E51">
        <w:t>secara</w:t>
      </w:r>
      <w:r w:rsidR="00E852E4" w:rsidRPr="00CA6DEF">
        <w:t xml:space="preserve"> </w:t>
      </w:r>
      <w:r w:rsidR="00BA1370">
        <w:t>tepat</w:t>
      </w:r>
      <w:r w:rsidR="00E852E4" w:rsidRPr="00CA6DEF">
        <w:t xml:space="preserve"> </w:t>
      </w:r>
      <w:r w:rsidR="00BA1370">
        <w:t>bisa mengurangi</w:t>
      </w:r>
      <w:r w:rsidR="00E852E4" w:rsidRPr="00CA6DEF">
        <w:t xml:space="preserve"> distorsi </w:t>
      </w:r>
      <w:r w:rsidR="00BA1370">
        <w:t xml:space="preserve">dalam </w:t>
      </w:r>
      <w:r w:rsidR="00E852E4" w:rsidRPr="00CA6DEF">
        <w:t>ekonomi dan men</w:t>
      </w:r>
      <w:r w:rsidR="00952E51">
        <w:t>aikkan tingkat</w:t>
      </w:r>
      <w:r w:rsidR="00E852E4" w:rsidRPr="00CA6DEF">
        <w:t xml:space="preserve"> efisiensi </w:t>
      </w:r>
      <w:r w:rsidR="00BA1370">
        <w:t>distribusi</w:t>
      </w:r>
      <w:r w:rsidR="00E852E4" w:rsidRPr="00CA6DEF">
        <w:t xml:space="preserve"> sumber daya.</w:t>
      </w:r>
      <w:r w:rsidR="00E852E4" w:rsidRPr="00CA6DEF">
        <w:rPr>
          <w:lang w:val="id"/>
        </w:rPr>
        <w:tab/>
      </w:r>
    </w:p>
    <w:p w14:paraId="59A1AB69" w14:textId="77777777" w:rsidR="00E852E4" w:rsidRPr="00CA6DEF" w:rsidRDefault="0073539D" w:rsidP="0073539D">
      <w:pPr>
        <w:pStyle w:val="ListParagraph"/>
        <w:tabs>
          <w:tab w:val="left" w:pos="900"/>
          <w:tab w:val="left" w:pos="1350"/>
          <w:tab w:val="left" w:pos="1530"/>
          <w:tab w:val="left" w:pos="1757"/>
        </w:tabs>
        <w:spacing w:line="480" w:lineRule="auto"/>
        <w:ind w:left="0"/>
        <w:jc w:val="both"/>
        <w:rPr>
          <w:lang w:val="id"/>
        </w:rPr>
      </w:pPr>
      <w:r>
        <w:rPr>
          <w:lang w:val="id"/>
        </w:rPr>
        <w:t xml:space="preserve">     </w:t>
      </w:r>
      <w:r w:rsidR="00C57BAC" w:rsidRPr="00CA6DEF">
        <w:rPr>
          <w:lang w:val="id"/>
        </w:rPr>
        <w:t xml:space="preserve">Administrasi pajak yang efisien, termasuk kemudahan dalam melaporkan dan membayar pajak, memainkan peran penting dalam menarik perusahaan untuk berinvestasi dan berkembang di suatu negara. Proses perpajakan yang rumit dan </w:t>
      </w:r>
      <w:r w:rsidR="00C57BAC" w:rsidRPr="00CA6DEF">
        <w:rPr>
          <w:lang w:val="id"/>
        </w:rPr>
        <w:lastRenderedPageBreak/>
        <w:t xml:space="preserve">birokratis mengurangi daya tarik investasi dan meningkatkan biaya kepatuhan. Negara-negara dengan administrasi pajak yang lebih sederhana, seperti Singapura, secara konsisten menempati peringkat tinggi dalam </w:t>
      </w:r>
      <w:r w:rsidR="00C57BAC" w:rsidRPr="00CA6DEF">
        <w:rPr>
          <w:i/>
          <w:lang w:val="id"/>
        </w:rPr>
        <w:t xml:space="preserve">Ease of Doing Business </w:t>
      </w:r>
      <w:r w:rsidR="00C57BAC" w:rsidRPr="00CA6DEF">
        <w:rPr>
          <w:lang w:val="id"/>
        </w:rPr>
        <w:t xml:space="preserve">karena bisnis dapat beroperasi dengan efisiensi yang lebih tinggi. </w:t>
      </w:r>
    </w:p>
    <w:p w14:paraId="2A39C731" w14:textId="68E11E4C" w:rsidR="00C57BAC" w:rsidRPr="00CA6DEF" w:rsidRDefault="0073539D" w:rsidP="00DB41A1">
      <w:pPr>
        <w:pStyle w:val="ListParagraph"/>
        <w:tabs>
          <w:tab w:val="left" w:pos="1757"/>
        </w:tabs>
        <w:spacing w:line="480" w:lineRule="auto"/>
        <w:ind w:left="0" w:firstLine="270"/>
        <w:jc w:val="both"/>
        <w:rPr>
          <w:lang w:val="id"/>
        </w:rPr>
      </w:pPr>
      <w:r>
        <w:rPr>
          <w:lang w:val="id"/>
        </w:rPr>
        <w:t xml:space="preserve">     </w:t>
      </w:r>
      <w:r w:rsidR="00C57BAC" w:rsidRPr="00CA6DEF">
        <w:rPr>
          <w:lang w:val="id"/>
        </w:rPr>
        <w:t xml:space="preserve">Studi-studi menunjukkan bahwa penyederhanaan </w:t>
      </w:r>
      <w:r w:rsidR="00EE6470">
        <w:rPr>
          <w:lang w:val="id"/>
        </w:rPr>
        <w:t>kebijakan</w:t>
      </w:r>
      <w:r w:rsidR="00C57BAC" w:rsidRPr="00CA6DEF">
        <w:rPr>
          <w:lang w:val="id"/>
        </w:rPr>
        <w:t xml:space="preserve"> perpajakan dan pengurangan birokrasi secara signifikan meningkatkan daya tarik bisnis dan berkontribusi pada peningkatan daya saing</w:t>
      </w:r>
      <w:r w:rsidR="008C2A11">
        <w:rPr>
          <w:lang w:val="id"/>
        </w:rPr>
        <w:t xml:space="preserve"> ekonomi</w:t>
      </w:r>
      <w:r w:rsidR="00C57BAC" w:rsidRPr="00CA6DEF">
        <w:rPr>
          <w:lang w:val="id"/>
        </w:rPr>
        <w:t xml:space="preserve">. </w:t>
      </w:r>
      <w:bookmarkStart w:id="55" w:name="_Hlk201818358"/>
      <w:r w:rsidR="00C57BAC" w:rsidRPr="00CA6DEF">
        <w:rPr>
          <w:lang w:val="id"/>
        </w:rPr>
        <w:t xml:space="preserve">Administrasi pajak yang berkualitas secara signifikan mempengaruhi daya saing pajak suatu negara, </w:t>
      </w:r>
      <w:bookmarkEnd w:id="55"/>
      <w:r w:rsidR="00C57BAC" w:rsidRPr="00CA6DEF">
        <w:rPr>
          <w:lang w:val="id"/>
        </w:rPr>
        <w:t xml:space="preserve">menunjukkan dampak jangka panjang pada menarik faktor-faktor produksi seluler dan meningkatkan strategi ekonomi secara </w:t>
      </w:r>
      <w:bookmarkStart w:id="56" w:name="_Hlk201818335"/>
      <w:r w:rsidR="00C57BAC" w:rsidRPr="00CA6DEF">
        <w:rPr>
          <w:lang w:val="id"/>
        </w:rPr>
        <w:t xml:space="preserve">keseluruhan </w:t>
      </w:r>
      <w:sdt>
        <w:sdtPr>
          <w:rPr>
            <w:color w:val="000000"/>
            <w:lang w:val="id"/>
          </w:rPr>
          <w:tag w:val="MENDELEY_CITATION_v3_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"/>
          <w:id w:val="-1660695703"/>
          <w:placeholder>
            <w:docPart w:val="DefaultPlaceholder_-1854013440"/>
          </w:placeholder>
        </w:sdtPr>
        <w:sdtContent>
          <w:r w:rsidR="001B1D3A" w:rsidRPr="001B1D3A">
            <w:rPr>
              <w:color w:val="000000"/>
              <w:lang w:val="id"/>
            </w:rPr>
            <w:t xml:space="preserve">(Ievchenko </w:t>
          </w:r>
          <w:r w:rsidR="004430DE" w:rsidRPr="004430DE">
            <w:rPr>
              <w:i/>
              <w:iCs/>
              <w:color w:val="000000"/>
              <w:lang w:val="id"/>
            </w:rPr>
            <w:t>et al</w:t>
          </w:r>
          <w:r w:rsidR="001B1D3A" w:rsidRPr="001B1D3A">
            <w:rPr>
              <w:color w:val="000000"/>
              <w:lang w:val="id"/>
            </w:rPr>
            <w:t>., 2015)</w:t>
          </w:r>
        </w:sdtContent>
      </w:sdt>
      <w:bookmarkEnd w:id="56"/>
      <w:r w:rsidR="00667B78" w:rsidRPr="00CA6DEF">
        <w:rPr>
          <w:lang w:val="id"/>
        </w:rPr>
        <w:t xml:space="preserve"> </w:t>
      </w:r>
      <w:r w:rsidR="00C57BAC" w:rsidRPr="00CA6DEF">
        <w:rPr>
          <w:lang w:val="id"/>
        </w:rPr>
        <w:t>dan Administrasi pajak yang efektif meningkatkan daya saing</w:t>
      </w:r>
      <w:r w:rsidR="008C2A11">
        <w:rPr>
          <w:lang w:val="id"/>
        </w:rPr>
        <w:t xml:space="preserve"> ekonomi</w:t>
      </w:r>
      <w:r w:rsidR="00C57BAC" w:rsidRPr="00CA6DEF">
        <w:rPr>
          <w:lang w:val="id"/>
        </w:rPr>
        <w:t xml:space="preserve"> dengan mengurangi beban peraturan, meningkatkan penyediaan layanan, dan mendorong kerja sama di antara pembayar pajak, yang pada akhirnya mengurangi pengaruh monopoli dalam ekonomi Uzbekistan </w:t>
      </w:r>
      <w:sdt>
        <w:sdtPr>
          <w:rPr>
            <w:color w:val="000000"/>
            <w:lang w:val="id"/>
          </w:rPr>
          <w:tag w:val="MENDELEY_CITATION_v3_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"/>
          <w:id w:val="-1077051809"/>
          <w:placeholder>
            <w:docPart w:val="DefaultPlaceholder_-1854013440"/>
          </w:placeholder>
        </w:sdtPr>
        <w:sdtContent>
          <w:r w:rsidR="001B1D3A" w:rsidRPr="001B1D3A">
            <w:rPr>
              <w:color w:val="000000"/>
              <w:lang w:val="id"/>
            </w:rPr>
            <w:t>(Xusan, 2023)</w:t>
          </w:r>
        </w:sdtContent>
      </w:sdt>
      <w:r w:rsidR="00667B78" w:rsidRPr="00CA6DEF">
        <w:rPr>
          <w:lang w:val="id"/>
        </w:rPr>
        <w:t>.</w:t>
      </w:r>
      <w:r w:rsidR="00DB41A1">
        <w:rPr>
          <w:lang w:val="id"/>
        </w:rPr>
        <w:t xml:space="preserve"> </w:t>
      </w:r>
      <w:r w:rsidR="00DB41A1" w:rsidRPr="00CA6DEF">
        <w:rPr>
          <w:lang w:val="id"/>
        </w:rPr>
        <w:t>Hipotesis yang diajukan berdasarkan pada penjelasan yang telah dipaparkan yaitu sebagai berikut:</w:t>
      </w:r>
    </w:p>
    <w:p w14:paraId="3966EE64" w14:textId="0A677258" w:rsidR="00F81DAD" w:rsidRDefault="00C57BAC" w:rsidP="0073539D">
      <w:pPr>
        <w:pStyle w:val="ListParagraph"/>
        <w:tabs>
          <w:tab w:val="left" w:pos="900"/>
          <w:tab w:val="left" w:pos="1350"/>
          <w:tab w:val="left" w:pos="1530"/>
          <w:tab w:val="left" w:pos="1757"/>
        </w:tabs>
        <w:spacing w:line="480" w:lineRule="auto"/>
        <w:ind w:left="0"/>
        <w:jc w:val="both"/>
        <w:rPr>
          <w:b/>
          <w:bCs/>
          <w:lang w:val="id"/>
        </w:rPr>
      </w:pPr>
      <w:r w:rsidRPr="00CA6DEF">
        <w:rPr>
          <w:b/>
          <w:bCs/>
          <w:lang w:val="id"/>
        </w:rPr>
        <w:t>H</w:t>
      </w:r>
      <w:r w:rsidRPr="00CA6DEF">
        <w:rPr>
          <w:b/>
          <w:bCs/>
          <w:vertAlign w:val="subscript"/>
          <w:lang w:val="id"/>
        </w:rPr>
        <w:t xml:space="preserve">4 </w:t>
      </w:r>
      <w:r w:rsidRPr="00CA6DEF">
        <w:rPr>
          <w:b/>
          <w:bCs/>
          <w:lang w:val="id"/>
        </w:rPr>
        <w:t>: Administrasi</w:t>
      </w:r>
      <w:r w:rsidR="00E852E4" w:rsidRPr="00CA6DEF">
        <w:rPr>
          <w:b/>
          <w:bCs/>
          <w:lang w:val="id"/>
        </w:rPr>
        <w:t xml:space="preserve"> </w:t>
      </w:r>
      <w:r w:rsidRPr="00CA6DEF">
        <w:rPr>
          <w:b/>
          <w:bCs/>
          <w:lang w:val="id"/>
        </w:rPr>
        <w:t>pajak berpengaruh</w:t>
      </w:r>
      <w:r w:rsidR="00493682">
        <w:rPr>
          <w:b/>
          <w:bCs/>
          <w:lang w:val="id"/>
        </w:rPr>
        <w:t xml:space="preserve"> </w:t>
      </w:r>
      <w:r w:rsidR="002B4DD5">
        <w:rPr>
          <w:b/>
          <w:bCs/>
          <w:lang w:val="id"/>
        </w:rPr>
        <w:t>signifikan positif</w:t>
      </w:r>
      <w:r w:rsidRPr="00CA6DEF">
        <w:rPr>
          <w:b/>
          <w:bCs/>
          <w:lang w:val="id"/>
        </w:rPr>
        <w:t xml:space="preserve"> terhadap peningkatan daya saing ekonomi </w:t>
      </w:r>
    </w:p>
    <w:p w14:paraId="1A5E949E" w14:textId="1141D945" w:rsidR="0073539D" w:rsidRPr="00CA6DEF" w:rsidRDefault="0073539D" w:rsidP="00F81DAD">
      <w:pPr>
        <w:rPr>
          <w:b/>
          <w:bCs/>
          <w:lang w:val="id"/>
        </w:rPr>
      </w:pPr>
    </w:p>
    <w:p w14:paraId="6EDC098E" w14:textId="77777777" w:rsidR="00F81DAD" w:rsidRDefault="00F81DAD">
      <w:pPr>
        <w:rPr>
          <w:rFonts w:eastAsiaTheme="majorEastAsia"/>
          <w:b/>
          <w:szCs w:val="32"/>
          <w:lang w:val="id"/>
        </w:rPr>
      </w:pPr>
      <w:r>
        <w:rPr>
          <w:lang w:val="id"/>
        </w:rPr>
        <w:br w:type="page"/>
      </w:r>
    </w:p>
    <w:p w14:paraId="3CD457C8" w14:textId="2638DF52" w:rsidR="00C57BAC" w:rsidRPr="00CA6DEF" w:rsidRDefault="00C57BAC">
      <w:pPr>
        <w:pStyle w:val="Heading2"/>
        <w:numPr>
          <w:ilvl w:val="0"/>
          <w:numId w:val="17"/>
        </w:numPr>
        <w:spacing w:line="480" w:lineRule="auto"/>
        <w:ind w:left="630" w:hanging="630"/>
        <w:rPr>
          <w:rFonts w:cs="Times New Roman"/>
          <w:lang w:val="id"/>
        </w:rPr>
      </w:pPr>
      <w:bookmarkStart w:id="57" w:name="_Toc206445069"/>
      <w:r w:rsidRPr="00CA6DEF">
        <w:rPr>
          <w:rFonts w:cs="Times New Roman"/>
          <w:lang w:val="id"/>
        </w:rPr>
        <w:lastRenderedPageBreak/>
        <w:t>Model Penelitian</w:t>
      </w:r>
      <w:bookmarkEnd w:id="57"/>
    </w:p>
    <w:p w14:paraId="39386B40" w14:textId="0917C97F" w:rsidR="00C57BAC" w:rsidRPr="00CA6DEF" w:rsidRDefault="00C57BAC">
      <w:pPr>
        <w:pStyle w:val="ListParagraph"/>
        <w:numPr>
          <w:ilvl w:val="0"/>
          <w:numId w:val="6"/>
        </w:numPr>
      </w:pPr>
      <w:r w:rsidRPr="00CA6DEF">
        <w:rPr>
          <w:noProof/>
        </w:rPr>
        <mc:AlternateContent>
          <mc:Choice Requires="wps">
            <w:drawing>
              <wp:anchor distT="0" distB="0" distL="114300" distR="114300" simplePos="0" relativeHeight="251692032" behindDoc="0" locked="0" layoutInCell="1" allowOverlap="1" wp14:anchorId="4BD0C987" wp14:editId="4C03AA3F">
                <wp:simplePos x="0" y="0"/>
                <wp:positionH relativeFrom="column">
                  <wp:posOffset>1673225</wp:posOffset>
                </wp:positionH>
                <wp:positionV relativeFrom="paragraph">
                  <wp:posOffset>2332495</wp:posOffset>
                </wp:positionV>
                <wp:extent cx="2123860" cy="1627322"/>
                <wp:effectExtent l="0" t="38100" r="48260" b="30480"/>
                <wp:wrapNone/>
                <wp:docPr id="1675473665" name="Straight Arrow Connector 43"/>
                <wp:cNvGraphicFramePr/>
                <a:graphic xmlns:a="http://schemas.openxmlformats.org/drawingml/2006/main">
                  <a:graphicData uri="http://schemas.microsoft.com/office/word/2010/wordprocessingShape">
                    <wps:wsp>
                      <wps:cNvCnPr/>
                      <wps:spPr>
                        <a:xfrm flipV="1">
                          <a:off x="0" y="0"/>
                          <a:ext cx="2123860" cy="16273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D8C815" id="Straight Arrow Connector 43" o:spid="_x0000_s1026" type="#_x0000_t32" style="position:absolute;margin-left:131.75pt;margin-top:183.65pt;width:167.25pt;height:128.15pt;flip: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" strokecolor="black [3200]" strokeweight=".5pt">
                <v:stroke endarrow="block" joinstyle="miter"/>
              </v:shape>
            </w:pict>
          </mc:Fallback>
        </mc:AlternateContent>
      </w:r>
      <w:r w:rsidRPr="00CA6DEF">
        <w:rPr>
          <w:noProof/>
        </w:rPr>
        <mc:AlternateContent>
          <mc:Choice Requires="wps">
            <w:drawing>
              <wp:anchor distT="0" distB="0" distL="114300" distR="114300" simplePos="0" relativeHeight="251691008" behindDoc="0" locked="0" layoutInCell="1" allowOverlap="1" wp14:anchorId="00B48DD5" wp14:editId="29B1C4F9">
                <wp:simplePos x="0" y="0"/>
                <wp:positionH relativeFrom="column">
                  <wp:posOffset>1658318</wp:posOffset>
                </wp:positionH>
                <wp:positionV relativeFrom="paragraph">
                  <wp:posOffset>2270502</wp:posOffset>
                </wp:positionV>
                <wp:extent cx="2115443" cy="542440"/>
                <wp:effectExtent l="0" t="57150" r="0" b="29210"/>
                <wp:wrapNone/>
                <wp:docPr id="1688031284" name="Straight Arrow Connector 42"/>
                <wp:cNvGraphicFramePr/>
                <a:graphic xmlns:a="http://schemas.openxmlformats.org/drawingml/2006/main">
                  <a:graphicData uri="http://schemas.microsoft.com/office/word/2010/wordprocessingShape">
                    <wps:wsp>
                      <wps:cNvCnPr/>
                      <wps:spPr>
                        <a:xfrm flipV="1">
                          <a:off x="0" y="0"/>
                          <a:ext cx="2115443" cy="5424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92E5BA" id="Straight Arrow Connector 42" o:spid="_x0000_s1026" type="#_x0000_t32" style="position:absolute;margin-left:130.6pt;margin-top:178.8pt;width:166.55pt;height:42.7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" strokecolor="black [3200]" strokeweight=".5pt">
                <v:stroke endarrow="block" joinstyle="miter"/>
              </v:shape>
            </w:pict>
          </mc:Fallback>
        </mc:AlternateContent>
      </w:r>
      <w:r w:rsidRPr="00CA6DEF">
        <w:rPr>
          <w:noProof/>
        </w:rPr>
        <mc:AlternateContent>
          <mc:Choice Requires="wps">
            <w:drawing>
              <wp:anchor distT="0" distB="0" distL="114300" distR="114300" simplePos="0" relativeHeight="251689984" behindDoc="0" locked="0" layoutInCell="1" allowOverlap="1" wp14:anchorId="23DE5ED3" wp14:editId="24E885E1">
                <wp:simplePos x="0" y="0"/>
                <wp:positionH relativeFrom="column">
                  <wp:posOffset>1673817</wp:posOffset>
                </wp:positionH>
                <wp:positionV relativeFrom="paragraph">
                  <wp:posOffset>1689315</wp:posOffset>
                </wp:positionV>
                <wp:extent cx="2100020" cy="534692"/>
                <wp:effectExtent l="0" t="0" r="71755" b="74930"/>
                <wp:wrapNone/>
                <wp:docPr id="419993880" name="Straight Arrow Connector 41"/>
                <wp:cNvGraphicFramePr/>
                <a:graphic xmlns:a="http://schemas.openxmlformats.org/drawingml/2006/main">
                  <a:graphicData uri="http://schemas.microsoft.com/office/word/2010/wordprocessingShape">
                    <wps:wsp>
                      <wps:cNvCnPr/>
                      <wps:spPr>
                        <a:xfrm>
                          <a:off x="0" y="0"/>
                          <a:ext cx="2100020" cy="5346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6AB12B" id="Straight Arrow Connector 41" o:spid="_x0000_s1026" type="#_x0000_t32" style="position:absolute;margin-left:131.8pt;margin-top:133pt;width:165.35pt;height:42.1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" strokecolor="black [3200]" strokeweight=".5pt">
                <v:stroke endarrow="block" joinstyle="miter"/>
              </v:shape>
            </w:pict>
          </mc:Fallback>
        </mc:AlternateContent>
      </w:r>
      <w:r w:rsidRPr="00CA6DEF">
        <w:rPr>
          <w:noProof/>
        </w:rPr>
        <mc:AlternateContent>
          <mc:Choice Requires="wps">
            <w:drawing>
              <wp:anchor distT="0" distB="0" distL="114300" distR="114300" simplePos="0" relativeHeight="251688960" behindDoc="0" locked="0" layoutInCell="1" allowOverlap="1" wp14:anchorId="0764D3EF" wp14:editId="422322B9">
                <wp:simplePos x="0" y="0"/>
                <wp:positionH relativeFrom="column">
                  <wp:posOffset>1673224</wp:posOffset>
                </wp:positionH>
                <wp:positionV relativeFrom="paragraph">
                  <wp:posOffset>457200</wp:posOffset>
                </wp:positionV>
                <wp:extent cx="2131609" cy="1712164"/>
                <wp:effectExtent l="0" t="0" r="78740" b="59690"/>
                <wp:wrapNone/>
                <wp:docPr id="1635828585" name="Straight Arrow Connector 40"/>
                <wp:cNvGraphicFramePr/>
                <a:graphic xmlns:a="http://schemas.openxmlformats.org/drawingml/2006/main">
                  <a:graphicData uri="http://schemas.microsoft.com/office/word/2010/wordprocessingShape">
                    <wps:wsp>
                      <wps:cNvCnPr/>
                      <wps:spPr>
                        <a:xfrm>
                          <a:off x="0" y="0"/>
                          <a:ext cx="2131609" cy="17121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9DEC27" id="Straight Arrow Connector 40" o:spid="_x0000_s1026" type="#_x0000_t32" style="position:absolute;margin-left:131.75pt;margin-top:36pt;width:167.85pt;height:134.8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" strokecolor="black [3200]" strokeweight=".5pt">
                <v:stroke endarrow="block" joinstyle="miter"/>
              </v:shape>
            </w:pict>
          </mc:Fallback>
        </mc:AlternateContent>
      </w:r>
      <w:r w:rsidRPr="00CA6DEF">
        <w:rPr>
          <w:noProof/>
        </w:rPr>
        <mc:AlternateContent>
          <mc:Choice Requires="wps">
            <w:drawing>
              <wp:anchor distT="0" distB="0" distL="114300" distR="114300" simplePos="0" relativeHeight="251687936" behindDoc="0" locked="0" layoutInCell="1" allowOverlap="1" wp14:anchorId="58F7D973" wp14:editId="375E08D0">
                <wp:simplePos x="0" y="0"/>
                <wp:positionH relativeFrom="margin">
                  <wp:align>left</wp:align>
                </wp:positionH>
                <wp:positionV relativeFrom="paragraph">
                  <wp:posOffset>3499636</wp:posOffset>
                </wp:positionV>
                <wp:extent cx="1673817" cy="976393"/>
                <wp:effectExtent l="0" t="0" r="22225" b="14605"/>
                <wp:wrapNone/>
                <wp:docPr id="1854017594" name="Rectangle 39"/>
                <wp:cNvGraphicFramePr/>
                <a:graphic xmlns:a="http://schemas.openxmlformats.org/drawingml/2006/main">
                  <a:graphicData uri="http://schemas.microsoft.com/office/word/2010/wordprocessingShape">
                    <wps:wsp>
                      <wps:cNvSpPr/>
                      <wps:spPr>
                        <a:xfrm>
                          <a:off x="0" y="0"/>
                          <a:ext cx="1673817" cy="97639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EC8E03" w14:textId="77777777" w:rsidR="00C57BAC" w:rsidRPr="00C57BAC" w:rsidRDefault="00C57BAC" w:rsidP="00C57BAC">
                            <w:pPr>
                              <w:jc w:val="center"/>
                            </w:pPr>
                            <w:r w:rsidRPr="00C57BAC">
                              <w:t>Administrasi Pajak</w:t>
                            </w:r>
                          </w:p>
                          <w:p w14:paraId="3510F30A" w14:textId="77777777" w:rsidR="00C57BAC" w:rsidRPr="00C57BAC" w:rsidRDefault="00C57BAC" w:rsidP="00C57BAC">
                            <w:pPr>
                              <w:jc w:val="center"/>
                            </w:pPr>
                            <w:r w:rsidRPr="00C57BAC">
                              <w:t>(X4)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F7D973" id="Rectangle 39" o:spid="_x0000_s1034" style="position:absolute;left:0;text-align:left;margin-left:0;margin-top:275.55pt;width:131.8pt;height:76.9pt;z-index:25168793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" fillcolor="white [3201]" strokecolor="black [3213]" strokeweight="1pt">
                <v:textbox>
                  <w:txbxContent>
                    <w:p w14:paraId="53EC8E03" w14:textId="77777777" w:rsidR="00C57BAC" w:rsidRPr="00C57BAC" w:rsidRDefault="00C57BAC" w:rsidP="00C57BAC">
                      <w:pPr>
                        <w:jc w:val="center"/>
                      </w:pPr>
                      <w:r w:rsidRPr="00C57BAC">
                        <w:t>Administrasi Pajak</w:t>
                      </w:r>
                    </w:p>
                    <w:p w14:paraId="3510F30A" w14:textId="77777777" w:rsidR="00C57BAC" w:rsidRPr="00C57BAC" w:rsidRDefault="00C57BAC" w:rsidP="00C57BAC">
                      <w:pPr>
                        <w:jc w:val="center"/>
                      </w:pPr>
                      <w:r w:rsidRPr="00C57BAC">
                        <w:t>(X4)</w:t>
                      </w:r>
                    </w:p>
                  </w:txbxContent>
                </v:textbox>
                <w10:wrap anchorx="margin"/>
              </v:rect>
            </w:pict>
          </mc:Fallback>
        </mc:AlternateContent>
      </w:r>
      <w:r w:rsidRPr="00CA6DEF">
        <w:rPr>
          <w:noProof/>
        </w:rPr>
        <mc:AlternateContent>
          <mc:Choice Requires="wps">
            <w:drawing>
              <wp:anchor distT="0" distB="0" distL="114300" distR="114300" simplePos="0" relativeHeight="251686912" behindDoc="0" locked="0" layoutInCell="1" allowOverlap="1" wp14:anchorId="2D84ECF4" wp14:editId="5F831ADD">
                <wp:simplePos x="0" y="0"/>
                <wp:positionH relativeFrom="margin">
                  <wp:align>left</wp:align>
                </wp:positionH>
                <wp:positionV relativeFrom="paragraph">
                  <wp:posOffset>2345206</wp:posOffset>
                </wp:positionV>
                <wp:extent cx="1673817" cy="976393"/>
                <wp:effectExtent l="0" t="0" r="22225" b="14605"/>
                <wp:wrapNone/>
                <wp:docPr id="180132968" name="Rectangle 39"/>
                <wp:cNvGraphicFramePr/>
                <a:graphic xmlns:a="http://schemas.openxmlformats.org/drawingml/2006/main">
                  <a:graphicData uri="http://schemas.microsoft.com/office/word/2010/wordprocessingShape">
                    <wps:wsp>
                      <wps:cNvSpPr/>
                      <wps:spPr>
                        <a:xfrm>
                          <a:off x="0" y="0"/>
                          <a:ext cx="1673817" cy="97639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555E3D" w14:textId="5B349D58" w:rsidR="00C57BAC" w:rsidRPr="00C57BAC" w:rsidRDefault="00C57BAC" w:rsidP="00C57BAC">
                            <w:pPr>
                              <w:jc w:val="center"/>
                            </w:pPr>
                            <w:r w:rsidRPr="00C57BAC">
                              <w:t>I</w:t>
                            </w:r>
                            <w:r w:rsidR="00B647E8">
                              <w:t>nsenti</w:t>
                            </w:r>
                            <w:r w:rsidRPr="00C57BAC">
                              <w:t>f Pajak</w:t>
                            </w:r>
                          </w:p>
                          <w:p w14:paraId="080CF5D9" w14:textId="77777777" w:rsidR="00C57BAC" w:rsidRPr="00C57BAC" w:rsidRDefault="00C57BAC" w:rsidP="00C57BAC">
                            <w:pPr>
                              <w:jc w:val="center"/>
                            </w:pPr>
                            <w:r w:rsidRPr="00C57BAC">
                              <w:t>(X3)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84ECF4" id="_x0000_s1035" style="position:absolute;left:0;text-align:left;margin-left:0;margin-top:184.65pt;width:131.8pt;height:76.9pt;z-index:2516869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" fillcolor="white [3201]" strokecolor="black [3213]" strokeweight="1pt">
                <v:textbox>
                  <w:txbxContent>
                    <w:p w14:paraId="0A555E3D" w14:textId="5B349D58" w:rsidR="00C57BAC" w:rsidRPr="00C57BAC" w:rsidRDefault="00C57BAC" w:rsidP="00C57BAC">
                      <w:pPr>
                        <w:jc w:val="center"/>
                      </w:pPr>
                      <w:r w:rsidRPr="00C57BAC">
                        <w:t>I</w:t>
                      </w:r>
                      <w:r w:rsidR="00B647E8">
                        <w:t>nsenti</w:t>
                      </w:r>
                      <w:r w:rsidRPr="00C57BAC">
                        <w:t>f Pajak</w:t>
                      </w:r>
                    </w:p>
                    <w:p w14:paraId="080CF5D9" w14:textId="77777777" w:rsidR="00C57BAC" w:rsidRPr="00C57BAC" w:rsidRDefault="00C57BAC" w:rsidP="00C57BAC">
                      <w:pPr>
                        <w:jc w:val="center"/>
                      </w:pPr>
                      <w:r w:rsidRPr="00C57BAC">
                        <w:t>(X3)</w:t>
                      </w:r>
                    </w:p>
                  </w:txbxContent>
                </v:textbox>
                <w10:wrap anchorx="margin"/>
              </v:rect>
            </w:pict>
          </mc:Fallback>
        </mc:AlternateContent>
      </w:r>
      <w:r w:rsidRPr="00CA6DEF">
        <w:rPr>
          <w:noProof/>
        </w:rPr>
        <mc:AlternateContent>
          <mc:Choice Requires="wps">
            <w:drawing>
              <wp:anchor distT="0" distB="0" distL="114300" distR="114300" simplePos="0" relativeHeight="251685888" behindDoc="0" locked="0" layoutInCell="1" allowOverlap="1" wp14:anchorId="43AA8267" wp14:editId="7F597564">
                <wp:simplePos x="0" y="0"/>
                <wp:positionH relativeFrom="margin">
                  <wp:align>left</wp:align>
                </wp:positionH>
                <wp:positionV relativeFrom="paragraph">
                  <wp:posOffset>1190269</wp:posOffset>
                </wp:positionV>
                <wp:extent cx="1673817" cy="976393"/>
                <wp:effectExtent l="0" t="0" r="22225" b="14605"/>
                <wp:wrapNone/>
                <wp:docPr id="2135972301" name="Rectangle 39"/>
                <wp:cNvGraphicFramePr/>
                <a:graphic xmlns:a="http://schemas.openxmlformats.org/drawingml/2006/main">
                  <a:graphicData uri="http://schemas.microsoft.com/office/word/2010/wordprocessingShape">
                    <wps:wsp>
                      <wps:cNvSpPr/>
                      <wps:spPr>
                        <a:xfrm>
                          <a:off x="0" y="0"/>
                          <a:ext cx="1673817" cy="97639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4B0439" w14:textId="77777777" w:rsidR="00C57BAC" w:rsidRPr="00C57BAC" w:rsidRDefault="00C57BAC" w:rsidP="00C57BAC">
                            <w:pPr>
                              <w:spacing w:line="240" w:lineRule="auto"/>
                              <w:jc w:val="center"/>
                            </w:pPr>
                            <w:r w:rsidRPr="00C57BAC">
                              <w:t>Pajak Pertambahan Nilai</w:t>
                            </w:r>
                          </w:p>
                          <w:p w14:paraId="7EEDF2C4" w14:textId="77777777" w:rsidR="00C57BAC" w:rsidRPr="00C57BAC" w:rsidRDefault="00C57BAC" w:rsidP="00C57BAC">
                            <w:pPr>
                              <w:jc w:val="center"/>
                            </w:pPr>
                            <w:r w:rsidRPr="00C57BAC">
                              <w:t>(X2)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AA8267" id="_x0000_s1036" style="position:absolute;left:0;text-align:left;margin-left:0;margin-top:93.7pt;width:131.8pt;height:76.9pt;z-index:2516858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" fillcolor="white [3201]" strokecolor="black [3213]" strokeweight="1pt">
                <v:textbox>
                  <w:txbxContent>
                    <w:p w14:paraId="5E4B0439" w14:textId="77777777" w:rsidR="00C57BAC" w:rsidRPr="00C57BAC" w:rsidRDefault="00C57BAC" w:rsidP="00C57BAC">
                      <w:pPr>
                        <w:spacing w:line="240" w:lineRule="auto"/>
                        <w:jc w:val="center"/>
                      </w:pPr>
                      <w:r w:rsidRPr="00C57BAC">
                        <w:t>Pajak Pertambahan Nilai</w:t>
                      </w:r>
                    </w:p>
                    <w:p w14:paraId="7EEDF2C4" w14:textId="77777777" w:rsidR="00C57BAC" w:rsidRPr="00C57BAC" w:rsidRDefault="00C57BAC" w:rsidP="00C57BAC">
                      <w:pPr>
                        <w:jc w:val="center"/>
                      </w:pPr>
                      <w:r w:rsidRPr="00C57BAC">
                        <w:t>(X2)</w:t>
                      </w:r>
                    </w:p>
                  </w:txbxContent>
                </v:textbox>
                <w10:wrap anchorx="margin"/>
              </v:rect>
            </w:pict>
          </mc:Fallback>
        </mc:AlternateContent>
      </w:r>
      <w:r w:rsidRPr="00CA6DEF">
        <w:rPr>
          <w:noProof/>
        </w:rPr>
        <mc:AlternateContent>
          <mc:Choice Requires="wps">
            <w:drawing>
              <wp:anchor distT="0" distB="0" distL="114300" distR="114300" simplePos="0" relativeHeight="251684864" behindDoc="0" locked="0" layoutInCell="1" allowOverlap="1" wp14:anchorId="25F98493" wp14:editId="705FCFFE">
                <wp:simplePos x="0" y="0"/>
                <wp:positionH relativeFrom="column">
                  <wp:posOffset>0</wp:posOffset>
                </wp:positionH>
                <wp:positionV relativeFrom="paragraph">
                  <wp:posOffset>30997</wp:posOffset>
                </wp:positionV>
                <wp:extent cx="1673817" cy="976393"/>
                <wp:effectExtent l="0" t="0" r="22225" b="14605"/>
                <wp:wrapNone/>
                <wp:docPr id="220848839" name="Rectangle 39"/>
                <wp:cNvGraphicFramePr/>
                <a:graphic xmlns:a="http://schemas.openxmlformats.org/drawingml/2006/main">
                  <a:graphicData uri="http://schemas.microsoft.com/office/word/2010/wordprocessingShape">
                    <wps:wsp>
                      <wps:cNvSpPr/>
                      <wps:spPr>
                        <a:xfrm>
                          <a:off x="0" y="0"/>
                          <a:ext cx="1673817" cy="97639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82BB488" w14:textId="09DA46FE" w:rsidR="00C57BAC" w:rsidRPr="00C57BAC" w:rsidRDefault="00741FC1" w:rsidP="00C57BAC">
                            <w:pPr>
                              <w:jc w:val="center"/>
                            </w:pPr>
                            <w:r>
                              <w:t>PPh Badan</w:t>
                            </w:r>
                          </w:p>
                          <w:p w14:paraId="2FB97D4E" w14:textId="77777777" w:rsidR="00C57BAC" w:rsidRPr="00C57BAC" w:rsidRDefault="00C57BAC" w:rsidP="00C57BAC">
                            <w:pPr>
                              <w:jc w:val="center"/>
                            </w:pPr>
                            <w:r w:rsidRPr="00C57BAC">
                              <w:t>(X1)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F98493" id="_x0000_s1037" style="position:absolute;left:0;text-align:left;margin-left:0;margin-top:2.45pt;width:131.8pt;height:76.9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" fillcolor="white [3201]" strokecolor="black [3213]" strokeweight="1pt">
                <v:textbox>
                  <w:txbxContent>
                    <w:p w14:paraId="282BB488" w14:textId="09DA46FE" w:rsidR="00C57BAC" w:rsidRPr="00C57BAC" w:rsidRDefault="00741FC1" w:rsidP="00C57BAC">
                      <w:pPr>
                        <w:jc w:val="center"/>
                      </w:pPr>
                      <w:r>
                        <w:t>PPh Badan</w:t>
                      </w:r>
                    </w:p>
                    <w:p w14:paraId="2FB97D4E" w14:textId="77777777" w:rsidR="00C57BAC" w:rsidRPr="00C57BAC" w:rsidRDefault="00C57BAC" w:rsidP="00C57BAC">
                      <w:pPr>
                        <w:jc w:val="center"/>
                      </w:pPr>
                      <w:r w:rsidRPr="00C57BAC">
                        <w:t>(X1)</w:t>
                      </w:r>
                    </w:p>
                  </w:txbxContent>
                </v:textbox>
              </v:rect>
            </w:pict>
          </mc:Fallback>
        </mc:AlternateContent>
      </w:r>
    </w:p>
    <w:p w14:paraId="447736B0" w14:textId="77777777" w:rsidR="00C57BAC" w:rsidRPr="00CA6DEF" w:rsidRDefault="00C57BAC" w:rsidP="00C57BAC">
      <w:pPr>
        <w:pStyle w:val="ListParagraph"/>
        <w:tabs>
          <w:tab w:val="left" w:pos="900"/>
          <w:tab w:val="left" w:pos="1350"/>
          <w:tab w:val="left" w:pos="1530"/>
          <w:tab w:val="left" w:pos="1757"/>
        </w:tabs>
        <w:spacing w:line="480" w:lineRule="auto"/>
        <w:ind w:left="810"/>
        <w:jc w:val="both"/>
        <w:rPr>
          <w:lang w:val="id"/>
        </w:rPr>
      </w:pPr>
    </w:p>
    <w:p w14:paraId="2C79DFDF" w14:textId="77777777" w:rsidR="00867B07" w:rsidRPr="00CA6DEF" w:rsidRDefault="00C57BAC" w:rsidP="00867B07">
      <w:pPr>
        <w:pStyle w:val="ListParagraph"/>
        <w:tabs>
          <w:tab w:val="left" w:pos="1757"/>
        </w:tabs>
        <w:spacing w:line="480" w:lineRule="auto"/>
        <w:ind w:left="810"/>
        <w:jc w:val="both"/>
      </w:pPr>
      <w:r w:rsidRPr="00CA6DEF">
        <w:rPr>
          <w:noProof/>
        </w:rPr>
        <mc:AlternateContent>
          <mc:Choice Requires="wps">
            <w:drawing>
              <wp:anchor distT="45720" distB="45720" distL="114300" distR="114300" simplePos="0" relativeHeight="251697152" behindDoc="0" locked="0" layoutInCell="1" allowOverlap="1" wp14:anchorId="26BB4640" wp14:editId="7982CC34">
                <wp:simplePos x="0" y="0"/>
                <wp:positionH relativeFrom="margin">
                  <wp:posOffset>2673458</wp:posOffset>
                </wp:positionH>
                <wp:positionV relativeFrom="paragraph">
                  <wp:posOffset>2734041</wp:posOffset>
                </wp:positionV>
                <wp:extent cx="828675" cy="1404620"/>
                <wp:effectExtent l="0" t="0" r="9525" b="5715"/>
                <wp:wrapSquare wrapText="bothSides"/>
                <wp:docPr id="8702216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404620"/>
                        </a:xfrm>
                        <a:prstGeom prst="rect">
                          <a:avLst/>
                        </a:prstGeom>
                        <a:solidFill>
                          <a:srgbClr val="FFFFFF"/>
                        </a:solidFill>
                        <a:ln w="9525">
                          <a:noFill/>
                          <a:miter lim="800000"/>
                          <a:headEnd/>
                          <a:tailEnd/>
                        </a:ln>
                      </wps:spPr>
                      <wps:txbx>
                        <w:txbxContent>
                          <w:p w14:paraId="418BB7DE" w14:textId="332477F4" w:rsidR="00C57BAC" w:rsidRPr="00C57BAC" w:rsidRDefault="00C57BAC" w:rsidP="00C57BAC">
                            <w:r w:rsidRPr="00C57BAC">
                              <w:t>H</w:t>
                            </w:r>
                            <w:r w:rsidRPr="00C57BAC">
                              <w:rPr>
                                <w:vertAlign w:val="subscript"/>
                              </w:rPr>
                              <w:t>4</w:t>
                            </w:r>
                            <w:r w:rsidRPr="00C57BAC">
                              <w:t xml:space="preserve"> (Sig</w:t>
                            </w:r>
                            <w:r w:rsidR="00C0466B">
                              <w:t>+</w:t>
                            </w:r>
                            <w:r w:rsidRPr="00C57BAC">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BB4640" id="Text Box 2" o:spid="_x0000_s1038" type="#_x0000_t202" style="position:absolute;left:0;text-align:left;margin-left:210.5pt;margin-top:215.3pt;width:65.25pt;height:110.6pt;z-index:251697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CDEgIAAP4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" stroked="f">
                <v:textbox style="mso-fit-shape-to-text:t">
                  <w:txbxContent>
                    <w:p w14:paraId="418BB7DE" w14:textId="332477F4" w:rsidR="00C57BAC" w:rsidRPr="00C57BAC" w:rsidRDefault="00C57BAC" w:rsidP="00C57BAC">
                      <w:r w:rsidRPr="00C57BAC">
                        <w:t>H</w:t>
                      </w:r>
                      <w:r w:rsidRPr="00C57BAC">
                        <w:rPr>
                          <w:vertAlign w:val="subscript"/>
                        </w:rPr>
                        <w:t>4</w:t>
                      </w:r>
                      <w:r w:rsidRPr="00C57BAC">
                        <w:t xml:space="preserve"> (Sig</w:t>
                      </w:r>
                      <w:r w:rsidR="00C0466B">
                        <w:t>+</w:t>
                      </w:r>
                      <w:r w:rsidRPr="00C57BAC">
                        <w:t>)</w:t>
                      </w:r>
                    </w:p>
                  </w:txbxContent>
                </v:textbox>
                <w10:wrap type="square" anchorx="margin"/>
              </v:shape>
            </w:pict>
          </mc:Fallback>
        </mc:AlternateContent>
      </w:r>
    </w:p>
    <w:p w14:paraId="5A8E30FF" w14:textId="77777777" w:rsidR="00C57BAC" w:rsidRPr="00CA6DEF" w:rsidRDefault="00C57BAC" w:rsidP="00C57BAC">
      <w:r w:rsidRPr="00CA6DEF">
        <w:rPr>
          <w:noProof/>
        </w:rPr>
        <mc:AlternateContent>
          <mc:Choice Requires="wps">
            <w:drawing>
              <wp:anchor distT="45720" distB="45720" distL="114300" distR="114300" simplePos="0" relativeHeight="251693056" behindDoc="0" locked="0" layoutInCell="1" allowOverlap="1" wp14:anchorId="29E0E79E" wp14:editId="4C440882">
                <wp:simplePos x="0" y="0"/>
                <wp:positionH relativeFrom="column">
                  <wp:posOffset>2812415</wp:posOffset>
                </wp:positionH>
                <wp:positionV relativeFrom="paragraph">
                  <wp:posOffset>12065</wp:posOffset>
                </wp:positionV>
                <wp:extent cx="928370" cy="315595"/>
                <wp:effectExtent l="0" t="0" r="508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315595"/>
                        </a:xfrm>
                        <a:prstGeom prst="rect">
                          <a:avLst/>
                        </a:prstGeom>
                        <a:solidFill>
                          <a:srgbClr val="FFFFFF"/>
                        </a:solidFill>
                        <a:ln w="9525">
                          <a:noFill/>
                          <a:miter lim="800000"/>
                          <a:headEnd/>
                          <a:tailEnd/>
                        </a:ln>
                      </wps:spPr>
                      <wps:txbx>
                        <w:txbxContent>
                          <w:p w14:paraId="7AB48FF9" w14:textId="579FC635" w:rsidR="00C57BAC" w:rsidRPr="00C57BAC" w:rsidRDefault="00C57BAC" w:rsidP="00C57BAC">
                            <w:r w:rsidRPr="00C57BAC">
                              <w:t>H</w:t>
                            </w:r>
                            <w:r w:rsidRPr="00C57BAC">
                              <w:rPr>
                                <w:vertAlign w:val="subscript"/>
                              </w:rPr>
                              <w:t>1</w:t>
                            </w:r>
                            <w:r w:rsidRPr="00C57BAC">
                              <w:t xml:space="preserve"> (Sig</w:t>
                            </w:r>
                            <w:r w:rsidR="00C0466B">
                              <w:t>-</w:t>
                            </w:r>
                            <w:r w:rsidRPr="00C57BA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0E79E" id="_x0000_s1039" type="#_x0000_t202" style="position:absolute;margin-left:221.45pt;margin-top:.95pt;width:73.1pt;height:24.8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" stroked="f">
                <v:textbox>
                  <w:txbxContent>
                    <w:p w14:paraId="7AB48FF9" w14:textId="579FC635" w:rsidR="00C57BAC" w:rsidRPr="00C57BAC" w:rsidRDefault="00C57BAC" w:rsidP="00C57BAC">
                      <w:r w:rsidRPr="00C57BAC">
                        <w:t>H</w:t>
                      </w:r>
                      <w:r w:rsidRPr="00C57BAC">
                        <w:rPr>
                          <w:vertAlign w:val="subscript"/>
                        </w:rPr>
                        <w:t>1</w:t>
                      </w:r>
                      <w:r w:rsidRPr="00C57BAC">
                        <w:t xml:space="preserve"> (Sig</w:t>
                      </w:r>
                      <w:r w:rsidR="00C0466B">
                        <w:t>-</w:t>
                      </w:r>
                      <w:r w:rsidRPr="00C57BAC">
                        <w:t>)</w:t>
                      </w:r>
                    </w:p>
                  </w:txbxContent>
                </v:textbox>
                <w10:wrap type="square"/>
              </v:shape>
            </w:pict>
          </mc:Fallback>
        </mc:AlternateContent>
      </w:r>
    </w:p>
    <w:p w14:paraId="1BFA8F50" w14:textId="139F5462" w:rsidR="00C57BAC" w:rsidRPr="00CA6DEF" w:rsidRDefault="009013F2" w:rsidP="00C57BAC">
      <w:r w:rsidRPr="00CA6DEF">
        <w:rPr>
          <w:noProof/>
        </w:rPr>
        <mc:AlternateContent>
          <mc:Choice Requires="wps">
            <w:drawing>
              <wp:anchor distT="45720" distB="45720" distL="114300" distR="114300" simplePos="0" relativeHeight="251694080" behindDoc="0" locked="0" layoutInCell="1" allowOverlap="1" wp14:anchorId="5F269730" wp14:editId="76C1F96C">
                <wp:simplePos x="0" y="0"/>
                <wp:positionH relativeFrom="column">
                  <wp:posOffset>1964690</wp:posOffset>
                </wp:positionH>
                <wp:positionV relativeFrom="paragraph">
                  <wp:posOffset>199390</wp:posOffset>
                </wp:positionV>
                <wp:extent cx="870585" cy="283210"/>
                <wp:effectExtent l="0" t="0" r="5715" b="2540"/>
                <wp:wrapSquare wrapText="bothSides"/>
                <wp:docPr id="1881686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283210"/>
                        </a:xfrm>
                        <a:prstGeom prst="rect">
                          <a:avLst/>
                        </a:prstGeom>
                        <a:solidFill>
                          <a:srgbClr val="FFFFFF"/>
                        </a:solidFill>
                        <a:ln w="9525">
                          <a:noFill/>
                          <a:miter lim="800000"/>
                          <a:headEnd/>
                          <a:tailEnd/>
                        </a:ln>
                      </wps:spPr>
                      <wps:txbx>
                        <w:txbxContent>
                          <w:p w14:paraId="4CD5426E" w14:textId="079C4EA3" w:rsidR="00C57BAC" w:rsidRPr="00C57BAC" w:rsidRDefault="00C57BAC" w:rsidP="00C57BAC">
                            <w:r w:rsidRPr="00C57BAC">
                              <w:t>H</w:t>
                            </w:r>
                            <w:r w:rsidRPr="00C57BAC">
                              <w:rPr>
                                <w:vertAlign w:val="subscript"/>
                              </w:rPr>
                              <w:t>2</w:t>
                            </w:r>
                            <w:r w:rsidRPr="00C57BAC">
                              <w:t xml:space="preserve"> (Sig</w:t>
                            </w:r>
                            <w:r w:rsidR="00C0466B">
                              <w:t>-</w:t>
                            </w:r>
                            <w:r w:rsidRPr="00C57BA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69730" id="_x0000_s1040" type="#_x0000_t202" style="position:absolute;margin-left:154.7pt;margin-top:15.7pt;width:68.55pt;height:22.3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" stroked="f">
                <v:textbox>
                  <w:txbxContent>
                    <w:p w14:paraId="4CD5426E" w14:textId="079C4EA3" w:rsidR="00C57BAC" w:rsidRPr="00C57BAC" w:rsidRDefault="00C57BAC" w:rsidP="00C57BAC">
                      <w:r w:rsidRPr="00C57BAC">
                        <w:t>H</w:t>
                      </w:r>
                      <w:r w:rsidRPr="00C57BAC">
                        <w:rPr>
                          <w:vertAlign w:val="subscript"/>
                        </w:rPr>
                        <w:t>2</w:t>
                      </w:r>
                      <w:r w:rsidRPr="00C57BAC">
                        <w:t xml:space="preserve"> (Sig</w:t>
                      </w:r>
                      <w:r w:rsidR="00C0466B">
                        <w:t>-</w:t>
                      </w:r>
                      <w:r w:rsidRPr="00C57BAC">
                        <w:t>)</w:t>
                      </w:r>
                    </w:p>
                  </w:txbxContent>
                </v:textbox>
                <w10:wrap type="square"/>
              </v:shape>
            </w:pict>
          </mc:Fallback>
        </mc:AlternateContent>
      </w:r>
    </w:p>
    <w:p w14:paraId="7658C062" w14:textId="3843945C" w:rsidR="00C57BAC" w:rsidRPr="00CA6DEF" w:rsidRDefault="00C57BAC" w:rsidP="00C57BAC"/>
    <w:p w14:paraId="45D96504" w14:textId="77777777" w:rsidR="00C57BAC" w:rsidRPr="00CA6DEF" w:rsidRDefault="0073539D" w:rsidP="00C57BAC">
      <w:r w:rsidRPr="00CA6DEF">
        <w:rPr>
          <w:noProof/>
        </w:rPr>
        <mc:AlternateContent>
          <mc:Choice Requires="wps">
            <w:drawing>
              <wp:anchor distT="0" distB="0" distL="114300" distR="114300" simplePos="0" relativeHeight="251683840" behindDoc="0" locked="0" layoutInCell="1" allowOverlap="1" wp14:anchorId="28E15BB2" wp14:editId="68878444">
                <wp:simplePos x="0" y="0"/>
                <wp:positionH relativeFrom="margin">
                  <wp:align>right</wp:align>
                </wp:positionH>
                <wp:positionV relativeFrom="paragraph">
                  <wp:posOffset>119186</wp:posOffset>
                </wp:positionV>
                <wp:extent cx="1201118" cy="790016"/>
                <wp:effectExtent l="0" t="0" r="18415" b="10160"/>
                <wp:wrapNone/>
                <wp:docPr id="1026256467" name="Rectangle 39"/>
                <wp:cNvGraphicFramePr/>
                <a:graphic xmlns:a="http://schemas.openxmlformats.org/drawingml/2006/main">
                  <a:graphicData uri="http://schemas.microsoft.com/office/word/2010/wordprocessingShape">
                    <wps:wsp>
                      <wps:cNvSpPr/>
                      <wps:spPr>
                        <a:xfrm>
                          <a:off x="0" y="0"/>
                          <a:ext cx="1201118" cy="79001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59BF81" w14:textId="358CB4EA" w:rsidR="00C57BAC" w:rsidRPr="00C57BAC" w:rsidRDefault="00C57BAC" w:rsidP="00C57BAC">
                            <w:pPr>
                              <w:jc w:val="center"/>
                            </w:pPr>
                            <w:r w:rsidRPr="00C57BAC">
                              <w:t>Daya Saing</w:t>
                            </w:r>
                            <w:r w:rsidR="006A78BD">
                              <w:t xml:space="preserve"> Ekonomi</w:t>
                            </w:r>
                          </w:p>
                          <w:p w14:paraId="7014905A" w14:textId="77777777" w:rsidR="00C57BAC" w:rsidRPr="00C57BAC" w:rsidRDefault="00C57BAC" w:rsidP="00C57BAC">
                            <w:pPr>
                              <w:jc w:val="center"/>
                            </w:pPr>
                            <w:r w:rsidRPr="00C57BAC">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15BB2" id="_x0000_s1041" style="position:absolute;margin-left:43.4pt;margin-top:9.4pt;width:94.6pt;height:62.2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" fillcolor="white [3201]" strokecolor="black [3213]" strokeweight="1pt">
                <v:textbox>
                  <w:txbxContent>
                    <w:p w14:paraId="4A59BF81" w14:textId="358CB4EA" w:rsidR="00C57BAC" w:rsidRPr="00C57BAC" w:rsidRDefault="00C57BAC" w:rsidP="00C57BAC">
                      <w:pPr>
                        <w:jc w:val="center"/>
                      </w:pPr>
                      <w:r w:rsidRPr="00C57BAC">
                        <w:t>Daya Saing</w:t>
                      </w:r>
                      <w:r w:rsidR="006A78BD">
                        <w:t xml:space="preserve"> Ekonomi</w:t>
                      </w:r>
                    </w:p>
                    <w:p w14:paraId="7014905A" w14:textId="77777777" w:rsidR="00C57BAC" w:rsidRPr="00C57BAC" w:rsidRDefault="00C57BAC" w:rsidP="00C57BAC">
                      <w:pPr>
                        <w:jc w:val="center"/>
                      </w:pPr>
                      <w:r w:rsidRPr="00C57BAC">
                        <w:t>(Y)</w:t>
                      </w:r>
                    </w:p>
                  </w:txbxContent>
                </v:textbox>
                <w10:wrap anchorx="margin"/>
              </v:rect>
            </w:pict>
          </mc:Fallback>
        </mc:AlternateContent>
      </w:r>
    </w:p>
    <w:p w14:paraId="40051635" w14:textId="77777777" w:rsidR="00C57BAC" w:rsidRPr="00CA6DEF" w:rsidRDefault="00C57BAC" w:rsidP="00C57BAC"/>
    <w:p w14:paraId="1E31BB3C" w14:textId="77777777" w:rsidR="00C57BAC" w:rsidRPr="00CA6DEF" w:rsidRDefault="00C57BAC" w:rsidP="00C57BAC"/>
    <w:p w14:paraId="74E8A750" w14:textId="77777777" w:rsidR="00C57BAC" w:rsidRPr="00CA6DEF" w:rsidRDefault="00C57BAC" w:rsidP="00C57BAC">
      <w:r w:rsidRPr="00CA6DEF">
        <w:rPr>
          <w:noProof/>
        </w:rPr>
        <mc:AlternateContent>
          <mc:Choice Requires="wps">
            <w:drawing>
              <wp:anchor distT="45720" distB="45720" distL="114300" distR="114300" simplePos="0" relativeHeight="251695104" behindDoc="0" locked="0" layoutInCell="1" allowOverlap="1" wp14:anchorId="31EA2548" wp14:editId="51972AAE">
                <wp:simplePos x="0" y="0"/>
                <wp:positionH relativeFrom="margin">
                  <wp:posOffset>1954530</wp:posOffset>
                </wp:positionH>
                <wp:positionV relativeFrom="paragraph">
                  <wp:posOffset>38735</wp:posOffset>
                </wp:positionV>
                <wp:extent cx="814705" cy="294005"/>
                <wp:effectExtent l="0" t="0" r="4445" b="0"/>
                <wp:wrapSquare wrapText="bothSides"/>
                <wp:docPr id="2127416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94005"/>
                        </a:xfrm>
                        <a:prstGeom prst="rect">
                          <a:avLst/>
                        </a:prstGeom>
                        <a:solidFill>
                          <a:srgbClr val="FFFFFF"/>
                        </a:solidFill>
                        <a:ln w="9525">
                          <a:noFill/>
                          <a:miter lim="800000"/>
                          <a:headEnd/>
                          <a:tailEnd/>
                        </a:ln>
                      </wps:spPr>
                      <wps:txbx>
                        <w:txbxContent>
                          <w:p w14:paraId="7DE5652B" w14:textId="0E84B584" w:rsidR="00C57BAC" w:rsidRPr="00C57BAC" w:rsidRDefault="00C57BAC" w:rsidP="00C57BAC">
                            <w:r w:rsidRPr="00C57BAC">
                              <w:t>H</w:t>
                            </w:r>
                            <w:r w:rsidRPr="00C57BAC">
                              <w:rPr>
                                <w:vertAlign w:val="subscript"/>
                              </w:rPr>
                              <w:t>3</w:t>
                            </w:r>
                            <w:r w:rsidRPr="00C57BAC">
                              <w:t xml:space="preserve"> (Sig</w:t>
                            </w:r>
                            <w:r w:rsidR="00C0466B">
                              <w:t>-</w:t>
                            </w:r>
                            <w:r w:rsidRPr="00C57BA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A2548" id="_x0000_s1042" type="#_x0000_t202" style="position:absolute;margin-left:153.9pt;margin-top:3.05pt;width:64.15pt;height:23.1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" stroked="f">
                <v:textbox>
                  <w:txbxContent>
                    <w:p w14:paraId="7DE5652B" w14:textId="0E84B584" w:rsidR="00C57BAC" w:rsidRPr="00C57BAC" w:rsidRDefault="00C57BAC" w:rsidP="00C57BAC">
                      <w:r w:rsidRPr="00C57BAC">
                        <w:t>H</w:t>
                      </w:r>
                      <w:r w:rsidRPr="00C57BAC">
                        <w:rPr>
                          <w:vertAlign w:val="subscript"/>
                        </w:rPr>
                        <w:t>3</w:t>
                      </w:r>
                      <w:r w:rsidRPr="00C57BAC">
                        <w:t xml:space="preserve"> (Sig</w:t>
                      </w:r>
                      <w:r w:rsidR="00C0466B">
                        <w:t>-</w:t>
                      </w:r>
                      <w:r w:rsidRPr="00C57BAC">
                        <w:t>)</w:t>
                      </w:r>
                    </w:p>
                  </w:txbxContent>
                </v:textbox>
                <w10:wrap type="square" anchorx="margin"/>
              </v:shape>
            </w:pict>
          </mc:Fallback>
        </mc:AlternateContent>
      </w:r>
    </w:p>
    <w:p w14:paraId="1C67A2F3" w14:textId="77777777" w:rsidR="00C57BAC" w:rsidRPr="00CA6DEF" w:rsidRDefault="00C57BAC" w:rsidP="00C57BAC"/>
    <w:p w14:paraId="4EE2F38E" w14:textId="77777777" w:rsidR="00C57BAC" w:rsidRPr="00CA6DEF" w:rsidRDefault="00C57BAC" w:rsidP="00C57BAC"/>
    <w:p w14:paraId="73A68006" w14:textId="77777777" w:rsidR="00C57BAC" w:rsidRPr="00CA6DEF" w:rsidRDefault="00C57BAC" w:rsidP="00C57BAC"/>
    <w:p w14:paraId="558A6688" w14:textId="77777777" w:rsidR="00C57BAC" w:rsidRPr="00CA6DEF" w:rsidRDefault="00C57BAC" w:rsidP="00C57BAC"/>
    <w:p w14:paraId="398C4F17" w14:textId="77777777" w:rsidR="00C57BAC" w:rsidRPr="00CA6DEF" w:rsidRDefault="00C57BAC" w:rsidP="00C57BAC"/>
    <w:p w14:paraId="56C2FD78" w14:textId="77777777" w:rsidR="00C57BAC" w:rsidRPr="00CA6DEF" w:rsidRDefault="00C57BAC" w:rsidP="00C57BAC">
      <w:pPr>
        <w:jc w:val="center"/>
      </w:pPr>
    </w:p>
    <w:p w14:paraId="1182D5D0" w14:textId="77777777" w:rsidR="00BF3D9C" w:rsidRDefault="00C82592" w:rsidP="00C57BAC">
      <w:pPr>
        <w:tabs>
          <w:tab w:val="left" w:pos="2221"/>
        </w:tabs>
        <w:jc w:val="center"/>
        <w:rPr>
          <w:b/>
          <w:bCs/>
        </w:rPr>
      </w:pPr>
      <w:r>
        <w:rPr>
          <w:noProof/>
        </w:rPr>
        <mc:AlternateContent>
          <mc:Choice Requires="wps">
            <w:drawing>
              <wp:anchor distT="0" distB="0" distL="114300" distR="114300" simplePos="0" relativeHeight="251722752" behindDoc="0" locked="0" layoutInCell="1" allowOverlap="1" wp14:anchorId="1C62E07C" wp14:editId="184AC54C">
                <wp:simplePos x="0" y="0"/>
                <wp:positionH relativeFrom="margin">
                  <wp:align>center</wp:align>
                </wp:positionH>
                <wp:positionV relativeFrom="paragraph">
                  <wp:posOffset>154305</wp:posOffset>
                </wp:positionV>
                <wp:extent cx="2070100" cy="635"/>
                <wp:effectExtent l="0" t="0" r="6350" b="0"/>
                <wp:wrapNone/>
                <wp:docPr id="1499978673" name="Text Box 1"/>
                <wp:cNvGraphicFramePr/>
                <a:graphic xmlns:a="http://schemas.openxmlformats.org/drawingml/2006/main">
                  <a:graphicData uri="http://schemas.microsoft.com/office/word/2010/wordprocessingShape">
                    <wps:wsp>
                      <wps:cNvSpPr txBox="1"/>
                      <wps:spPr>
                        <a:xfrm>
                          <a:off x="0" y="0"/>
                          <a:ext cx="2070100" cy="635"/>
                        </a:xfrm>
                        <a:prstGeom prst="rect">
                          <a:avLst/>
                        </a:prstGeom>
                        <a:solidFill>
                          <a:prstClr val="white"/>
                        </a:solidFill>
                        <a:ln>
                          <a:noFill/>
                        </a:ln>
                      </wps:spPr>
                      <wps:txbx>
                        <w:txbxContent>
                          <w:p w14:paraId="60EF8A28" w14:textId="3D59C858" w:rsidR="00430F22" w:rsidRPr="00C82592" w:rsidRDefault="00430F22" w:rsidP="00430F22">
                            <w:pPr>
                              <w:pStyle w:val="Caption"/>
                              <w:rPr>
                                <w:b/>
                                <w:bCs/>
                                <w:i w:val="0"/>
                                <w:iCs w:val="0"/>
                                <w:noProof/>
                                <w:color w:val="auto"/>
                                <w:sz w:val="22"/>
                                <w:szCs w:val="22"/>
                              </w:rPr>
                            </w:pPr>
                            <w:bookmarkStart w:id="58" w:name="_Toc190160263"/>
                            <w:bookmarkStart w:id="59" w:name="_Toc190160585"/>
                            <w:bookmarkStart w:id="60" w:name="_Toc205731771"/>
                            <w:r w:rsidRPr="00C82592">
                              <w:rPr>
                                <w:b/>
                                <w:bCs/>
                                <w:i w:val="0"/>
                                <w:iCs w:val="0"/>
                                <w:color w:val="auto"/>
                                <w:sz w:val="22"/>
                                <w:szCs w:val="22"/>
                              </w:rPr>
                              <w:t xml:space="preserve">Gambar 2. </w:t>
                            </w:r>
                            <w:r w:rsidRPr="00C82592">
                              <w:rPr>
                                <w:b/>
                                <w:bCs/>
                                <w:i w:val="0"/>
                                <w:iCs w:val="0"/>
                                <w:color w:val="auto"/>
                                <w:sz w:val="22"/>
                                <w:szCs w:val="22"/>
                              </w:rPr>
                              <w:fldChar w:fldCharType="begin"/>
                            </w:r>
                            <w:r w:rsidRPr="00C82592">
                              <w:rPr>
                                <w:b/>
                                <w:bCs/>
                                <w:i w:val="0"/>
                                <w:iCs w:val="0"/>
                                <w:color w:val="auto"/>
                                <w:sz w:val="22"/>
                                <w:szCs w:val="22"/>
                              </w:rPr>
                              <w:instrText xml:space="preserve"> SEQ Gambar_2. \* ARABIC </w:instrText>
                            </w:r>
                            <w:r w:rsidRPr="00C82592">
                              <w:rPr>
                                <w:b/>
                                <w:bCs/>
                                <w:i w:val="0"/>
                                <w:iCs w:val="0"/>
                                <w:color w:val="auto"/>
                                <w:sz w:val="22"/>
                                <w:szCs w:val="22"/>
                              </w:rPr>
                              <w:fldChar w:fldCharType="separate"/>
                            </w:r>
                            <w:r w:rsidR="00E6256F">
                              <w:rPr>
                                <w:b/>
                                <w:bCs/>
                                <w:i w:val="0"/>
                                <w:iCs w:val="0"/>
                                <w:noProof/>
                                <w:color w:val="auto"/>
                                <w:sz w:val="22"/>
                                <w:szCs w:val="22"/>
                              </w:rPr>
                              <w:t>2</w:t>
                            </w:r>
                            <w:r w:rsidRPr="00C82592">
                              <w:rPr>
                                <w:b/>
                                <w:bCs/>
                                <w:i w:val="0"/>
                                <w:iCs w:val="0"/>
                                <w:color w:val="auto"/>
                                <w:sz w:val="22"/>
                                <w:szCs w:val="22"/>
                              </w:rPr>
                              <w:fldChar w:fldCharType="end"/>
                            </w:r>
                            <w:r w:rsidRPr="00C82592">
                              <w:rPr>
                                <w:b/>
                                <w:bCs/>
                                <w:i w:val="0"/>
                                <w:iCs w:val="0"/>
                                <w:color w:val="auto"/>
                                <w:sz w:val="22"/>
                                <w:szCs w:val="22"/>
                              </w:rPr>
                              <w:t xml:space="preserve"> Model Penelitian</w:t>
                            </w:r>
                            <w:bookmarkEnd w:id="58"/>
                            <w:bookmarkEnd w:id="59"/>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62E07C" id="_x0000_s1043" type="#_x0000_t202" style="position:absolute;left:0;text-align:left;margin-left:0;margin-top:12.15pt;width:163pt;height:.05pt;z-index:2517227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" stroked="f">
                <v:textbox style="mso-fit-shape-to-text:t" inset="0,0,0,0">
                  <w:txbxContent>
                    <w:p w14:paraId="60EF8A28" w14:textId="3D59C858" w:rsidR="00430F22" w:rsidRPr="00C82592" w:rsidRDefault="00430F22" w:rsidP="00430F22">
                      <w:pPr>
                        <w:pStyle w:val="Caption"/>
                        <w:rPr>
                          <w:b/>
                          <w:bCs/>
                          <w:i w:val="0"/>
                          <w:iCs w:val="0"/>
                          <w:noProof/>
                          <w:color w:val="auto"/>
                          <w:sz w:val="22"/>
                          <w:szCs w:val="22"/>
                        </w:rPr>
                      </w:pPr>
                      <w:bookmarkStart w:id="61" w:name="_Toc190160263"/>
                      <w:bookmarkStart w:id="62" w:name="_Toc190160585"/>
                      <w:bookmarkStart w:id="63" w:name="_Toc205731771"/>
                      <w:r w:rsidRPr="00C82592">
                        <w:rPr>
                          <w:b/>
                          <w:bCs/>
                          <w:i w:val="0"/>
                          <w:iCs w:val="0"/>
                          <w:color w:val="auto"/>
                          <w:sz w:val="22"/>
                          <w:szCs w:val="22"/>
                        </w:rPr>
                        <w:t xml:space="preserve">Gambar 2. </w:t>
                      </w:r>
                      <w:r w:rsidRPr="00C82592">
                        <w:rPr>
                          <w:b/>
                          <w:bCs/>
                          <w:i w:val="0"/>
                          <w:iCs w:val="0"/>
                          <w:color w:val="auto"/>
                          <w:sz w:val="22"/>
                          <w:szCs w:val="22"/>
                        </w:rPr>
                        <w:fldChar w:fldCharType="begin"/>
                      </w:r>
                      <w:r w:rsidRPr="00C82592">
                        <w:rPr>
                          <w:b/>
                          <w:bCs/>
                          <w:i w:val="0"/>
                          <w:iCs w:val="0"/>
                          <w:color w:val="auto"/>
                          <w:sz w:val="22"/>
                          <w:szCs w:val="22"/>
                        </w:rPr>
                        <w:instrText xml:space="preserve"> SEQ Gambar_2. \* ARABIC </w:instrText>
                      </w:r>
                      <w:r w:rsidRPr="00C82592">
                        <w:rPr>
                          <w:b/>
                          <w:bCs/>
                          <w:i w:val="0"/>
                          <w:iCs w:val="0"/>
                          <w:color w:val="auto"/>
                          <w:sz w:val="22"/>
                          <w:szCs w:val="22"/>
                        </w:rPr>
                        <w:fldChar w:fldCharType="separate"/>
                      </w:r>
                      <w:r w:rsidR="00E6256F">
                        <w:rPr>
                          <w:b/>
                          <w:bCs/>
                          <w:i w:val="0"/>
                          <w:iCs w:val="0"/>
                          <w:noProof/>
                          <w:color w:val="auto"/>
                          <w:sz w:val="22"/>
                          <w:szCs w:val="22"/>
                        </w:rPr>
                        <w:t>2</w:t>
                      </w:r>
                      <w:r w:rsidRPr="00C82592">
                        <w:rPr>
                          <w:b/>
                          <w:bCs/>
                          <w:i w:val="0"/>
                          <w:iCs w:val="0"/>
                          <w:color w:val="auto"/>
                          <w:sz w:val="22"/>
                          <w:szCs w:val="22"/>
                        </w:rPr>
                        <w:fldChar w:fldCharType="end"/>
                      </w:r>
                      <w:r w:rsidRPr="00C82592">
                        <w:rPr>
                          <w:b/>
                          <w:bCs/>
                          <w:i w:val="0"/>
                          <w:iCs w:val="0"/>
                          <w:color w:val="auto"/>
                          <w:sz w:val="22"/>
                          <w:szCs w:val="22"/>
                        </w:rPr>
                        <w:t xml:space="preserve"> Model Penelitian</w:t>
                      </w:r>
                      <w:bookmarkEnd w:id="61"/>
                      <w:bookmarkEnd w:id="62"/>
                      <w:bookmarkEnd w:id="63"/>
                    </w:p>
                  </w:txbxContent>
                </v:textbox>
                <w10:wrap anchorx="margin"/>
              </v:shape>
            </w:pict>
          </mc:Fallback>
        </mc:AlternateContent>
      </w:r>
    </w:p>
    <w:p w14:paraId="635151A5" w14:textId="77777777" w:rsidR="00C57BAC" w:rsidRPr="00CA6DEF" w:rsidRDefault="00C57BAC" w:rsidP="005E0564">
      <w:pPr>
        <w:tabs>
          <w:tab w:val="left" w:pos="2221"/>
        </w:tabs>
        <w:spacing w:line="240" w:lineRule="auto"/>
        <w:jc w:val="center"/>
        <w:rPr>
          <w:b/>
          <w:bCs/>
        </w:rPr>
      </w:pPr>
    </w:p>
    <w:p w14:paraId="41B612EA" w14:textId="77777777" w:rsidR="00FA468A" w:rsidRPr="00CA6DEF" w:rsidRDefault="00FA468A" w:rsidP="00C57BAC">
      <w:pPr>
        <w:tabs>
          <w:tab w:val="left" w:pos="2221"/>
        </w:tabs>
        <w:jc w:val="center"/>
        <w:rPr>
          <w:b/>
          <w:bCs/>
        </w:rPr>
      </w:pPr>
    </w:p>
    <w:p w14:paraId="01006B09" w14:textId="77777777" w:rsidR="00E852E4" w:rsidRPr="00CA6DEF" w:rsidRDefault="00E852E4" w:rsidP="00E852E4">
      <w:pPr>
        <w:tabs>
          <w:tab w:val="left" w:pos="2221"/>
        </w:tabs>
        <w:rPr>
          <w:b/>
          <w:bCs/>
        </w:rPr>
      </w:pPr>
    </w:p>
    <w:p w14:paraId="0816EB73" w14:textId="77777777" w:rsidR="00064CD8" w:rsidRPr="00CA6DEF" w:rsidRDefault="00064CD8" w:rsidP="00E852E4">
      <w:pPr>
        <w:tabs>
          <w:tab w:val="left" w:pos="2221"/>
        </w:tabs>
        <w:rPr>
          <w:b/>
          <w:bCs/>
        </w:rPr>
      </w:pPr>
    </w:p>
    <w:p w14:paraId="72535093" w14:textId="77777777" w:rsidR="00064CD8" w:rsidRPr="00CA6DEF" w:rsidRDefault="00064CD8" w:rsidP="00E852E4">
      <w:pPr>
        <w:tabs>
          <w:tab w:val="left" w:pos="2221"/>
        </w:tabs>
        <w:rPr>
          <w:b/>
          <w:bCs/>
        </w:rPr>
      </w:pPr>
    </w:p>
    <w:p w14:paraId="01470CC8" w14:textId="77777777" w:rsidR="00E91C2B" w:rsidRDefault="00E91C2B" w:rsidP="00064CD8">
      <w:pPr>
        <w:pStyle w:val="Heading1"/>
        <w:rPr>
          <w:rFonts w:cs="Times New Roman"/>
        </w:rPr>
        <w:sectPr w:rsidR="00E91C2B" w:rsidSect="00F275B8">
          <w:headerReference w:type="default" r:id="rId19"/>
          <w:footerReference w:type="default" r:id="rId20"/>
          <w:footerReference w:type="first" r:id="rId21"/>
          <w:pgSz w:w="11906" w:h="16838" w:code="9"/>
          <w:pgMar w:top="1701" w:right="1701" w:bottom="1701" w:left="2268" w:header="720" w:footer="720" w:gutter="0"/>
          <w:pgNumType w:start="10"/>
          <w:cols w:space="720"/>
          <w:titlePg/>
          <w:docGrid w:linePitch="326"/>
        </w:sectPr>
      </w:pPr>
    </w:p>
    <w:p w14:paraId="1DC209C8" w14:textId="77777777" w:rsidR="00FA468A" w:rsidRPr="00CA6DEF" w:rsidRDefault="0007453D" w:rsidP="00064CD8">
      <w:pPr>
        <w:pStyle w:val="Heading1"/>
        <w:rPr>
          <w:rFonts w:cs="Times New Roman"/>
        </w:rPr>
      </w:pPr>
      <w:bookmarkStart w:id="64" w:name="_Toc206445070"/>
      <w:r w:rsidRPr="00CA6DEF">
        <w:rPr>
          <w:rFonts w:cs="Times New Roman"/>
        </w:rPr>
        <w:lastRenderedPageBreak/>
        <w:t>BAB III</w:t>
      </w:r>
      <w:bookmarkEnd w:id="64"/>
    </w:p>
    <w:p w14:paraId="37FE0F2E" w14:textId="77777777" w:rsidR="0007453D" w:rsidRPr="00CA6DEF" w:rsidRDefault="0007453D" w:rsidP="00064CD8">
      <w:pPr>
        <w:pStyle w:val="Heading1"/>
        <w:spacing w:line="480" w:lineRule="auto"/>
        <w:rPr>
          <w:rFonts w:cs="Times New Roman"/>
        </w:rPr>
      </w:pPr>
      <w:bookmarkStart w:id="65" w:name="_Toc206445071"/>
      <w:r w:rsidRPr="00CA6DEF">
        <w:rPr>
          <w:rFonts w:cs="Times New Roman"/>
        </w:rPr>
        <w:t>METODE PENELITIAN</w:t>
      </w:r>
      <w:bookmarkEnd w:id="65"/>
    </w:p>
    <w:p w14:paraId="28992EAB" w14:textId="77777777" w:rsidR="0007453D" w:rsidRPr="00CA6DEF" w:rsidRDefault="0007453D">
      <w:pPr>
        <w:pStyle w:val="Heading2"/>
        <w:numPr>
          <w:ilvl w:val="0"/>
          <w:numId w:val="19"/>
        </w:numPr>
        <w:tabs>
          <w:tab w:val="left" w:pos="360"/>
        </w:tabs>
        <w:spacing w:line="480" w:lineRule="auto"/>
        <w:ind w:left="270" w:hanging="270"/>
        <w:rPr>
          <w:rFonts w:cs="Times New Roman"/>
        </w:rPr>
      </w:pPr>
      <w:bookmarkStart w:id="66" w:name="_Toc206445072"/>
      <w:r w:rsidRPr="00CA6DEF">
        <w:rPr>
          <w:rFonts w:cs="Times New Roman"/>
        </w:rPr>
        <w:t>Definisi Operasional</w:t>
      </w:r>
      <w:bookmarkEnd w:id="66"/>
    </w:p>
    <w:p w14:paraId="17A014EA" w14:textId="35943DEA" w:rsidR="0007453D" w:rsidRPr="00CA6DEF" w:rsidRDefault="004552E6" w:rsidP="005E0564">
      <w:pPr>
        <w:pStyle w:val="ListParagraph"/>
        <w:spacing w:line="480" w:lineRule="auto"/>
        <w:ind w:left="0"/>
        <w:jc w:val="both"/>
        <w:rPr>
          <w:lang w:val="id"/>
        </w:rPr>
      </w:pPr>
      <w:r>
        <w:t xml:space="preserve">     </w:t>
      </w:r>
      <w:r w:rsidR="0007453D" w:rsidRPr="00CA6DEF">
        <w:t>Definisi operasional variab</w:t>
      </w:r>
      <w:r w:rsidR="005E0E55">
        <w:t>el</w:t>
      </w:r>
      <w:r w:rsidR="0007453D" w:rsidRPr="00CA6DEF">
        <w:t xml:space="preserve"> </w:t>
      </w:r>
      <w:r w:rsidR="003B4DFA" w:rsidRPr="003B4DFA">
        <w:t xml:space="preserve">berfungsi untuk menjelaskan cara penanganan variabel dengan merinci kegiatan atau proses yang diperlukan untuk melakukan pengukuran variabel itu. Definisi praktis ini penting agar tidak terjadi kesalahan atau kebingungan saat data dikumpulkan. Berikut adalah rincian definisi </w:t>
      </w:r>
      <w:r w:rsidR="00C11E1E">
        <w:t>operasional</w:t>
      </w:r>
      <w:r w:rsidR="003B4DFA" w:rsidRPr="003B4DFA">
        <w:t xml:space="preserve"> variabel dalam penelitian</w:t>
      </w:r>
      <w:r w:rsidR="009A7A43">
        <w:t xml:space="preserve"> ini</w:t>
      </w:r>
      <w:r w:rsidR="003B4DFA" w:rsidRPr="003B4DFA">
        <w:t>:</w:t>
      </w:r>
    </w:p>
    <w:p w14:paraId="734F10B9" w14:textId="77777777" w:rsidR="0007453D" w:rsidRPr="00CA6DEF" w:rsidRDefault="0007453D">
      <w:pPr>
        <w:pStyle w:val="Heading2"/>
        <w:numPr>
          <w:ilvl w:val="0"/>
          <w:numId w:val="20"/>
        </w:numPr>
        <w:spacing w:line="480" w:lineRule="auto"/>
        <w:ind w:hanging="720"/>
        <w:rPr>
          <w:rFonts w:cs="Times New Roman"/>
        </w:rPr>
      </w:pPr>
      <w:bookmarkStart w:id="67" w:name="_Toc206445073"/>
      <w:r w:rsidRPr="00CA6DEF">
        <w:rPr>
          <w:rFonts w:cs="Times New Roman"/>
        </w:rPr>
        <w:t>Variabel Dependen atau Variabel Terikat (Y)</w:t>
      </w:r>
      <w:bookmarkEnd w:id="67"/>
    </w:p>
    <w:p w14:paraId="3B41807E" w14:textId="10B6E939" w:rsidR="0007453D" w:rsidRPr="00CA6DEF" w:rsidRDefault="00CA109F" w:rsidP="00711F70">
      <w:pPr>
        <w:pStyle w:val="ListParagraph"/>
        <w:spacing w:line="480" w:lineRule="auto"/>
        <w:ind w:left="0"/>
        <w:jc w:val="both"/>
        <w:rPr>
          <w:lang w:val="id"/>
        </w:rPr>
      </w:pPr>
      <w:r>
        <w:t xml:space="preserve">    </w:t>
      </w:r>
      <w:r w:rsidR="00780746">
        <w:t xml:space="preserve"> </w:t>
      </w:r>
      <w:r w:rsidR="0007453D" w:rsidRPr="00CA6DEF">
        <w:t xml:space="preserve">Daya saing ekonomi </w:t>
      </w:r>
      <w:r w:rsidR="0007453D" w:rsidRPr="00CA6DEF">
        <w:rPr>
          <w:lang w:val="id"/>
        </w:rPr>
        <w:t xml:space="preserve">dalam penelitian ini dioperasionalkan berdasarkan skor daya saing yang dihasilkan oleh </w:t>
      </w:r>
      <w:r w:rsidR="0007453D" w:rsidRPr="00CA6DEF">
        <w:rPr>
          <w:iCs/>
          <w:lang w:val="id"/>
        </w:rPr>
        <w:t>IMD</w:t>
      </w:r>
      <w:r w:rsidR="0007453D" w:rsidRPr="00CA6DEF">
        <w:rPr>
          <w:i/>
          <w:lang w:val="id"/>
        </w:rPr>
        <w:t xml:space="preserve"> (International Institute for Management Development). </w:t>
      </w:r>
      <w:r w:rsidR="0007453D" w:rsidRPr="00CA6DEF">
        <w:rPr>
          <w:iCs/>
          <w:lang w:val="id"/>
        </w:rPr>
        <w:t>IMD</w:t>
      </w:r>
      <w:r w:rsidR="0007453D" w:rsidRPr="00CA6DEF">
        <w:rPr>
          <w:i/>
          <w:lang w:val="id"/>
        </w:rPr>
        <w:t xml:space="preserve"> </w:t>
      </w:r>
      <w:r w:rsidR="0007453D" w:rsidRPr="00CA6DEF">
        <w:rPr>
          <w:iCs/>
          <w:lang w:val="id"/>
        </w:rPr>
        <w:t>adalah lemb</w:t>
      </w:r>
      <w:r w:rsidR="00E06753" w:rsidRPr="00CA6DEF">
        <w:rPr>
          <w:iCs/>
          <w:lang w:val="id"/>
        </w:rPr>
        <w:t>a</w:t>
      </w:r>
      <w:r w:rsidR="0007453D" w:rsidRPr="00CA6DEF">
        <w:rPr>
          <w:iCs/>
          <w:lang w:val="id"/>
        </w:rPr>
        <w:t>ga</w:t>
      </w:r>
      <w:r w:rsidR="0007453D" w:rsidRPr="00CA6DEF">
        <w:rPr>
          <w:i/>
          <w:lang w:val="id"/>
        </w:rPr>
        <w:t xml:space="preserve"> </w:t>
      </w:r>
      <w:r w:rsidR="0007453D" w:rsidRPr="00CA6DEF">
        <w:rPr>
          <w:iCs/>
          <w:lang w:val="id"/>
        </w:rPr>
        <w:t>ak</w:t>
      </w:r>
      <w:r w:rsidR="00413B0F">
        <w:rPr>
          <w:iCs/>
          <w:lang w:val="id"/>
        </w:rPr>
        <w:t>a</w:t>
      </w:r>
      <w:r w:rsidR="0007453D" w:rsidRPr="00CA6DEF">
        <w:rPr>
          <w:iCs/>
          <w:lang w:val="id"/>
        </w:rPr>
        <w:t>demik independen yang berbasis di Lausanne, Swiss</w:t>
      </w:r>
      <w:r w:rsidR="0007453D" w:rsidRPr="00CA6DEF">
        <w:rPr>
          <w:i/>
          <w:lang w:val="id"/>
        </w:rPr>
        <w:t xml:space="preserve">. </w:t>
      </w:r>
      <w:r w:rsidR="0007453D" w:rsidRPr="00CA6DEF">
        <w:rPr>
          <w:iCs/>
          <w:lang w:val="id"/>
        </w:rPr>
        <w:t>IMD dikenal secara global sebagai salah satu institusi terkemuka dalam pendidikan manajemen dan penelitian mengenai daya saing ekonomi. Salah satu kontribusi utama IMD dalam analisis</w:t>
      </w:r>
      <w:r w:rsidR="009A7A43">
        <w:rPr>
          <w:iCs/>
          <w:lang w:val="id"/>
        </w:rPr>
        <w:t xml:space="preserve"> </w:t>
      </w:r>
      <w:r w:rsidR="0007453D" w:rsidRPr="00CA6DEF">
        <w:rPr>
          <w:iCs/>
          <w:lang w:val="id"/>
        </w:rPr>
        <w:t>ekonomi global adalah penerbitan IMD</w:t>
      </w:r>
      <w:r w:rsidR="0007453D" w:rsidRPr="00CA6DEF">
        <w:rPr>
          <w:i/>
          <w:lang w:val="id"/>
        </w:rPr>
        <w:t xml:space="preserve"> World Competitiveness Ranking</w:t>
      </w:r>
      <w:r w:rsidR="0007453D" w:rsidRPr="00CA6DEF">
        <w:rPr>
          <w:iCs/>
          <w:lang w:val="id"/>
        </w:rPr>
        <w:t>, yang mengukur dan membandingkan</w:t>
      </w:r>
      <w:r w:rsidR="001A4F58">
        <w:rPr>
          <w:iCs/>
          <w:lang w:val="id"/>
        </w:rPr>
        <w:t xml:space="preserve"> tingkat</w:t>
      </w:r>
      <w:r w:rsidR="0007453D" w:rsidRPr="00CA6DEF">
        <w:rPr>
          <w:iCs/>
          <w:lang w:val="id"/>
        </w:rPr>
        <w:t xml:space="preserve"> daya saing berbagai negara di dunia. IMD</w:t>
      </w:r>
      <w:r w:rsidR="0007453D" w:rsidRPr="00CA6DEF">
        <w:rPr>
          <w:i/>
          <w:lang w:val="id"/>
        </w:rPr>
        <w:t xml:space="preserve"> World Competitiveness Ranking </w:t>
      </w:r>
      <w:r w:rsidR="0007453D" w:rsidRPr="00CA6DEF">
        <w:rPr>
          <w:lang w:val="id"/>
        </w:rPr>
        <w:t xml:space="preserve">mengukur dan membandingkan </w:t>
      </w:r>
      <w:r w:rsidR="00BC0545">
        <w:rPr>
          <w:lang w:val="id"/>
        </w:rPr>
        <w:t xml:space="preserve">tingkat </w:t>
      </w:r>
      <w:r w:rsidR="0007453D" w:rsidRPr="00CA6DEF">
        <w:rPr>
          <w:lang w:val="id"/>
        </w:rPr>
        <w:t>daya saing ekonomi dari berbagai negara dengan men</w:t>
      </w:r>
      <w:r w:rsidR="001A4F58">
        <w:rPr>
          <w:lang w:val="id"/>
        </w:rPr>
        <w:t>erapkan</w:t>
      </w:r>
      <w:r w:rsidR="0007453D" w:rsidRPr="00CA6DEF">
        <w:rPr>
          <w:lang w:val="id"/>
        </w:rPr>
        <w:t xml:space="preserve"> empat pilar </w:t>
      </w:r>
      <w:r w:rsidR="00991467">
        <w:rPr>
          <w:lang w:val="id"/>
        </w:rPr>
        <w:t>inti</w:t>
      </w:r>
      <w:r w:rsidR="0007453D" w:rsidRPr="00CA6DEF">
        <w:rPr>
          <w:lang w:val="id"/>
        </w:rPr>
        <w:t>, yaitu kinerja ekonomi, ef</w:t>
      </w:r>
      <w:r w:rsidR="001A4F58">
        <w:rPr>
          <w:lang w:val="id"/>
        </w:rPr>
        <w:t>ektivitas</w:t>
      </w:r>
      <w:r w:rsidR="0007453D" w:rsidRPr="00CA6DEF">
        <w:rPr>
          <w:lang w:val="id"/>
        </w:rPr>
        <w:t xml:space="preserve"> pemerintah, ef</w:t>
      </w:r>
      <w:r w:rsidR="002315C9">
        <w:rPr>
          <w:lang w:val="id"/>
        </w:rPr>
        <w:t>ektivitas</w:t>
      </w:r>
      <w:r w:rsidR="0007453D" w:rsidRPr="00CA6DEF">
        <w:rPr>
          <w:lang w:val="id"/>
        </w:rPr>
        <w:t xml:space="preserve"> bisnis, dan infrastruktur. Setiap pilar ini diukur melalui serangkaian indikator kuantitatif dan kualitatif yang mencakup aspek-aspek seperti pertumbuhan ekonomi, inflasi, stabilitas keuangan, kebijakan fiskal, kerangka peraturan, inovasi, teknologi, dan pendidikan.</w:t>
      </w:r>
    </w:p>
    <w:p w14:paraId="5AEB4234" w14:textId="7768526F" w:rsidR="0007453D" w:rsidRPr="00CA6DEF" w:rsidRDefault="00CA109F" w:rsidP="00711F70">
      <w:pPr>
        <w:pStyle w:val="ListParagraph"/>
        <w:spacing w:line="480" w:lineRule="auto"/>
        <w:ind w:left="0"/>
        <w:jc w:val="both"/>
        <w:rPr>
          <w:lang w:val="id"/>
        </w:rPr>
      </w:pPr>
      <w:r>
        <w:rPr>
          <w:lang w:val="id"/>
        </w:rPr>
        <w:lastRenderedPageBreak/>
        <w:t xml:space="preserve">     </w:t>
      </w:r>
      <w:r w:rsidR="0007453D" w:rsidRPr="00CA6DEF">
        <w:rPr>
          <w:lang w:val="id"/>
        </w:rPr>
        <w:t>Dalam Penelitian ini, daya saing ekonomi dioperasionalkan sebagai skor keseluruhan yang diterbitkan oleh  IMD, yang menggambarkan tingkat daya saing</w:t>
      </w:r>
      <w:r w:rsidR="008C2A11">
        <w:rPr>
          <w:lang w:val="id"/>
        </w:rPr>
        <w:t xml:space="preserve"> ekonomi</w:t>
      </w:r>
      <w:r w:rsidR="0007453D" w:rsidRPr="00CA6DEF">
        <w:rPr>
          <w:lang w:val="id"/>
        </w:rPr>
        <w:t xml:space="preserve"> suatu negara dalam kaitannya dengan negara-negara lain di </w:t>
      </w:r>
      <w:r w:rsidR="0007453D" w:rsidRPr="00CA6DEF">
        <w:rPr>
          <w:i/>
          <w:iCs/>
          <w:lang w:val="id"/>
        </w:rPr>
        <w:t>ASEAN</w:t>
      </w:r>
      <w:r w:rsidR="0007453D" w:rsidRPr="00CA6DEF">
        <w:rPr>
          <w:lang w:val="id"/>
        </w:rPr>
        <w:t>.</w:t>
      </w:r>
      <w:r w:rsidR="007776C9">
        <w:rPr>
          <w:lang w:val="id"/>
        </w:rPr>
        <w:t xml:space="preserve"> Indikator ini digunakan karena telah diakui secara luas</w:t>
      </w:r>
      <w:r w:rsidR="009E4426">
        <w:rPr>
          <w:lang w:val="id"/>
        </w:rPr>
        <w:t xml:space="preserve"> dan konsisten</w:t>
      </w:r>
      <w:r w:rsidR="0086666E">
        <w:rPr>
          <w:lang w:val="id"/>
        </w:rPr>
        <w:t xml:space="preserve"> dalam mengeluarkan laporan peringkat daya saing ekonomi </w:t>
      </w:r>
      <w:r w:rsidR="00713ED2">
        <w:rPr>
          <w:lang w:val="id"/>
        </w:rPr>
        <w:t>negara, serta telah digunakan dalam beberapa penelitian.</w:t>
      </w:r>
      <w:r w:rsidR="0007453D" w:rsidRPr="00CA6DEF">
        <w:rPr>
          <w:lang w:val="id"/>
        </w:rPr>
        <w:t xml:space="preserve"> Skor </w:t>
      </w:r>
      <w:r w:rsidR="00357D5E">
        <w:rPr>
          <w:lang w:val="id"/>
        </w:rPr>
        <w:t>yang dikeluarkan</w:t>
      </w:r>
      <w:r w:rsidR="0007453D" w:rsidRPr="00CA6DEF">
        <w:rPr>
          <w:lang w:val="id"/>
        </w:rPr>
        <w:t xml:space="preserve"> merupakan hasil agregasi dari keempat pilar yang dinilai oleh IMD dan mencerminkan kemampuan negara untuk menciptakan lingkungan yang mendukung pertumbuhan ekonomi dan kesejahteraan penduduk. </w:t>
      </w:r>
      <w:r w:rsidR="00BF3D9C">
        <w:rPr>
          <w:lang w:val="id"/>
        </w:rPr>
        <w:t xml:space="preserve">Skor diinterpretasikan dalam skala 0-100, semakin tinggi skor, artinya semakin kompetitif negara tersebut. </w:t>
      </w:r>
    </w:p>
    <w:p w14:paraId="0E57BC54" w14:textId="25A30264" w:rsidR="0007453D" w:rsidRPr="00CA6DEF" w:rsidRDefault="00711F70" w:rsidP="00711F70">
      <w:pPr>
        <w:pStyle w:val="ListParagraph"/>
        <w:spacing w:line="480" w:lineRule="auto"/>
        <w:ind w:left="0"/>
        <w:jc w:val="both"/>
      </w:pPr>
      <w:r>
        <w:rPr>
          <w:lang w:val="id"/>
        </w:rPr>
        <w:t xml:space="preserve">     </w:t>
      </w:r>
      <w:r w:rsidR="00814EED" w:rsidRPr="00CA6DEF">
        <w:rPr>
          <w:lang w:val="id"/>
        </w:rPr>
        <w:t xml:space="preserve">Data skor daya saing </w:t>
      </w:r>
      <w:r w:rsidR="002C03BE">
        <w:rPr>
          <w:lang w:val="id"/>
        </w:rPr>
        <w:t xml:space="preserve">ekonomi </w:t>
      </w:r>
      <w:r w:rsidR="00814EED" w:rsidRPr="00CA6DEF">
        <w:rPr>
          <w:lang w:val="id"/>
        </w:rPr>
        <w:t xml:space="preserve">akan diambil langsung dari </w:t>
      </w:r>
      <w:r w:rsidR="00814EED" w:rsidRPr="00CA6DEF">
        <w:rPr>
          <w:i/>
          <w:lang w:val="id"/>
        </w:rPr>
        <w:t xml:space="preserve">IMD World Competitiveness Ranking </w:t>
      </w:r>
      <w:r w:rsidR="00814EED" w:rsidRPr="00CA6DEF">
        <w:rPr>
          <w:lang w:val="id"/>
        </w:rPr>
        <w:t xml:space="preserve">yang merupakan publikasi tahunan. Skor ini akan digunakan sebagai variabel dependen dalam analisis regresi untuk melihat pengaruh tarif </w:t>
      </w:r>
      <w:r w:rsidR="00530961">
        <w:rPr>
          <w:lang w:val="id"/>
        </w:rPr>
        <w:t>PPh badan, PPN</w:t>
      </w:r>
      <w:r w:rsidR="00814EED" w:rsidRPr="00CA6DEF">
        <w:rPr>
          <w:lang w:val="id"/>
        </w:rPr>
        <w:t>, insentif pajak, dan administrasi pajak terhadap daya saing ekonomi negara-negara ASEAN.</w:t>
      </w:r>
    </w:p>
    <w:p w14:paraId="56E0AA85" w14:textId="77777777" w:rsidR="0007453D" w:rsidRPr="00CA6DEF" w:rsidRDefault="00814EED">
      <w:pPr>
        <w:pStyle w:val="Heading2"/>
        <w:numPr>
          <w:ilvl w:val="0"/>
          <w:numId w:val="20"/>
        </w:numPr>
        <w:spacing w:line="480" w:lineRule="auto"/>
        <w:ind w:hanging="720"/>
        <w:rPr>
          <w:rFonts w:cs="Times New Roman"/>
        </w:rPr>
      </w:pPr>
      <w:bookmarkStart w:id="68" w:name="_Toc206445074"/>
      <w:r w:rsidRPr="00CA6DEF">
        <w:rPr>
          <w:rFonts w:cs="Times New Roman"/>
        </w:rPr>
        <w:t>Variabel Independen atau Variabel Bebas (X)</w:t>
      </w:r>
      <w:bookmarkEnd w:id="68"/>
    </w:p>
    <w:p w14:paraId="03FA9F84" w14:textId="227895AB" w:rsidR="00814EED" w:rsidRPr="00780746" w:rsidRDefault="00814EED">
      <w:pPr>
        <w:pStyle w:val="ListParagraph"/>
        <w:numPr>
          <w:ilvl w:val="0"/>
          <w:numId w:val="10"/>
        </w:numPr>
        <w:tabs>
          <w:tab w:val="left" w:pos="2221"/>
        </w:tabs>
        <w:spacing w:line="480" w:lineRule="auto"/>
        <w:ind w:left="270" w:hanging="270"/>
        <w:rPr>
          <w:b/>
          <w:bCs/>
        </w:rPr>
      </w:pPr>
      <w:r w:rsidRPr="00780746">
        <w:rPr>
          <w:b/>
          <w:bCs/>
        </w:rPr>
        <w:t xml:space="preserve">Tarif </w:t>
      </w:r>
      <w:r w:rsidR="002E0E35" w:rsidRPr="00780746">
        <w:rPr>
          <w:b/>
          <w:bCs/>
        </w:rPr>
        <w:t>PPh Badan</w:t>
      </w:r>
      <w:r w:rsidRPr="00780746">
        <w:rPr>
          <w:b/>
          <w:bCs/>
        </w:rPr>
        <w:t xml:space="preserve"> (X</w:t>
      </w:r>
      <w:r w:rsidRPr="00780746">
        <w:rPr>
          <w:b/>
          <w:bCs/>
          <w:vertAlign w:val="subscript"/>
        </w:rPr>
        <w:t>1</w:t>
      </w:r>
      <w:r w:rsidRPr="00780746">
        <w:rPr>
          <w:b/>
          <w:bCs/>
        </w:rPr>
        <w:t>)</w:t>
      </w:r>
    </w:p>
    <w:p w14:paraId="40C62D58" w14:textId="41B44D8F" w:rsidR="00711F70" w:rsidRDefault="00711F70" w:rsidP="00711F70">
      <w:pPr>
        <w:pStyle w:val="ListParagraph"/>
        <w:tabs>
          <w:tab w:val="left" w:pos="900"/>
          <w:tab w:val="left" w:pos="990"/>
          <w:tab w:val="left" w:pos="1260"/>
        </w:tabs>
        <w:spacing w:line="480" w:lineRule="auto"/>
        <w:ind w:left="0"/>
        <w:jc w:val="both"/>
        <w:rPr>
          <w:lang w:val="id"/>
        </w:rPr>
      </w:pPr>
      <w:r>
        <w:t xml:space="preserve">    </w:t>
      </w:r>
      <w:r w:rsidR="00814EED" w:rsidRPr="00CA6DEF">
        <w:t xml:space="preserve">Tarif </w:t>
      </w:r>
      <w:r w:rsidR="001C2141">
        <w:t>PPh badan</w:t>
      </w:r>
      <w:r w:rsidR="00814EED" w:rsidRPr="00CA6DEF">
        <w:t xml:space="preserve"> dalam penelitian i</w:t>
      </w:r>
      <w:r w:rsidR="00B513A2" w:rsidRPr="00CA6DEF">
        <w:t>n</w:t>
      </w:r>
      <w:r w:rsidR="00814EED" w:rsidRPr="00CA6DEF">
        <w:t xml:space="preserve">i dioperasionalkan sebagai persentase pajak yang dikenakan </w:t>
      </w:r>
      <w:r w:rsidR="00EE3617" w:rsidRPr="00CA6DEF">
        <w:rPr>
          <w:lang w:val="id"/>
        </w:rPr>
        <w:t>terhadap badan usaha di masing-masing negara ASEAN. PPh Badan (</w:t>
      </w:r>
      <w:r w:rsidR="00EE3617" w:rsidRPr="00CA6DEF">
        <w:rPr>
          <w:i/>
          <w:iCs/>
          <w:lang w:val="id"/>
        </w:rPr>
        <w:t>Corporate Income Tax</w:t>
      </w:r>
      <w:r w:rsidR="00EE3617" w:rsidRPr="00CA6DEF">
        <w:rPr>
          <w:lang w:val="id"/>
        </w:rPr>
        <w:t>) Pajak yang dikenakan terhadap laba bersih perusahaan. Tarif PPh Badan dioperasionalkan sebagai tarif pajak  yang dikenakan terhadap pendapatan perusahaan setelah dikurangi biaya-biaya yang dapat dikurangkan.</w:t>
      </w:r>
      <w:r w:rsidR="00AB6164">
        <w:rPr>
          <w:lang w:val="id"/>
        </w:rPr>
        <w:t xml:space="preserve"> Pemilihan PPh badan sebagai variabel dalam penelitian ini did</w:t>
      </w:r>
      <w:r w:rsidR="00D53E4D">
        <w:rPr>
          <w:lang w:val="id"/>
        </w:rPr>
        <w:t>a</w:t>
      </w:r>
      <w:r w:rsidR="00AB6164">
        <w:rPr>
          <w:lang w:val="id"/>
        </w:rPr>
        <w:t>sarkan pada keterkaitannya dengan daya saing ekonomi di kawasan ASEAN.</w:t>
      </w:r>
    </w:p>
    <w:p w14:paraId="0DC6711F" w14:textId="1DC992F0" w:rsidR="00EE3617" w:rsidRPr="00CA6DEF" w:rsidRDefault="00711F70" w:rsidP="00711F70">
      <w:pPr>
        <w:pStyle w:val="ListParagraph"/>
        <w:tabs>
          <w:tab w:val="left" w:pos="900"/>
          <w:tab w:val="left" w:pos="990"/>
          <w:tab w:val="left" w:pos="1260"/>
        </w:tabs>
        <w:spacing w:line="480" w:lineRule="auto"/>
        <w:ind w:left="0"/>
        <w:jc w:val="both"/>
      </w:pPr>
      <w:r>
        <w:rPr>
          <w:lang w:val="id"/>
        </w:rPr>
        <w:lastRenderedPageBreak/>
        <w:t xml:space="preserve">     PPh badan </w:t>
      </w:r>
      <w:r w:rsidR="00AB6164">
        <w:rPr>
          <w:lang w:val="id"/>
        </w:rPr>
        <w:t>ini berperan langsung dalam mempengaruhi keputusan investasi perusahaan</w:t>
      </w:r>
      <w:r w:rsidR="00D53E4D">
        <w:rPr>
          <w:lang w:val="id"/>
        </w:rPr>
        <w:t xml:space="preserve"> baik</w:t>
      </w:r>
      <w:r w:rsidR="001F6B34">
        <w:rPr>
          <w:lang w:val="id"/>
        </w:rPr>
        <w:t xml:space="preserve"> yang berasal</w:t>
      </w:r>
      <w:r w:rsidR="00D53E4D">
        <w:rPr>
          <w:lang w:val="id"/>
        </w:rPr>
        <w:t xml:space="preserve"> dari</w:t>
      </w:r>
      <w:r w:rsidR="001F6B34">
        <w:rPr>
          <w:lang w:val="id"/>
        </w:rPr>
        <w:t xml:space="preserve"> domestik</w:t>
      </w:r>
      <w:r w:rsidR="00D53E4D">
        <w:rPr>
          <w:lang w:val="id"/>
        </w:rPr>
        <w:t xml:space="preserve"> maupun </w:t>
      </w:r>
      <w:r w:rsidR="001F6B34">
        <w:rPr>
          <w:lang w:val="id"/>
        </w:rPr>
        <w:t>asing</w:t>
      </w:r>
      <w:r w:rsidR="00D53E4D">
        <w:rPr>
          <w:lang w:val="id"/>
        </w:rPr>
        <w:t>. Selain itu, PPh badan lebih mudah dibandingkan dengan PPh orang pribadi</w:t>
      </w:r>
      <w:r w:rsidR="00D01600">
        <w:rPr>
          <w:lang w:val="id"/>
        </w:rPr>
        <w:t xml:space="preserve">, yang memiliki </w:t>
      </w:r>
      <w:r w:rsidR="00EE6470">
        <w:rPr>
          <w:lang w:val="id"/>
        </w:rPr>
        <w:t xml:space="preserve">kebijakan </w:t>
      </w:r>
      <w:r w:rsidR="00D01600">
        <w:rPr>
          <w:lang w:val="id"/>
        </w:rPr>
        <w:t>tarif progresif serta kompleksitas perhitungan yang berbeda setiap negara. Oleh karena itu, PPh badan menjadi variabel yang lebih tepat dalam mengukur</w:t>
      </w:r>
      <w:r w:rsidR="00F20D56">
        <w:rPr>
          <w:lang w:val="id"/>
        </w:rPr>
        <w:t xml:space="preserve"> pengaruh</w:t>
      </w:r>
      <w:r w:rsidR="00D01600">
        <w:rPr>
          <w:lang w:val="id"/>
        </w:rPr>
        <w:t xml:space="preserve"> antara tarif PPh terhadap daya saing ekonomi di Indonesia </w:t>
      </w:r>
      <w:r w:rsidR="00D47631">
        <w:rPr>
          <w:lang w:val="id"/>
        </w:rPr>
        <w:t xml:space="preserve">serta </w:t>
      </w:r>
      <w:r w:rsidR="00D01600">
        <w:rPr>
          <w:lang w:val="id"/>
        </w:rPr>
        <w:t xml:space="preserve">negara-negara ASEAN </w:t>
      </w:r>
      <w:r w:rsidR="00D47631">
        <w:rPr>
          <w:lang w:val="id"/>
        </w:rPr>
        <w:t>yang lain</w:t>
      </w:r>
      <w:r w:rsidR="00D01600">
        <w:rPr>
          <w:lang w:val="id"/>
        </w:rPr>
        <w:t>.</w:t>
      </w:r>
    </w:p>
    <w:p w14:paraId="10EE782C" w14:textId="6BFEA72C" w:rsidR="00EE3617" w:rsidRPr="00CA6DEF" w:rsidRDefault="00EE3617" w:rsidP="00711F70">
      <w:pPr>
        <w:tabs>
          <w:tab w:val="left" w:pos="990"/>
          <w:tab w:val="left" w:pos="1260"/>
        </w:tabs>
        <w:spacing w:line="480" w:lineRule="auto"/>
        <w:ind w:firstLine="270"/>
        <w:jc w:val="both"/>
        <w:rPr>
          <w:lang w:val="id"/>
        </w:rPr>
      </w:pPr>
      <w:r w:rsidRPr="00CA6DEF">
        <w:t xml:space="preserve">Data </w:t>
      </w:r>
      <w:r w:rsidR="002118C8">
        <w:t>tentang</w:t>
      </w:r>
      <w:r w:rsidRPr="00CA6DEF">
        <w:t xml:space="preserve"> </w:t>
      </w:r>
      <w:r w:rsidRPr="00CA6DEF">
        <w:rPr>
          <w:lang w:val="id"/>
        </w:rPr>
        <w:t xml:space="preserve">tarif PPh </w:t>
      </w:r>
      <w:r w:rsidR="00512582">
        <w:rPr>
          <w:lang w:val="id"/>
        </w:rPr>
        <w:t xml:space="preserve">badan </w:t>
      </w:r>
      <w:r w:rsidRPr="00CA6DEF">
        <w:rPr>
          <w:lang w:val="id"/>
        </w:rPr>
        <w:t xml:space="preserve">akan diambil dari sumber resmi seperti </w:t>
      </w:r>
      <w:r w:rsidR="006D2C6D">
        <w:rPr>
          <w:lang w:val="id"/>
        </w:rPr>
        <w:t>l</w:t>
      </w:r>
      <w:r w:rsidR="00C5674B">
        <w:rPr>
          <w:lang w:val="id"/>
        </w:rPr>
        <w:t xml:space="preserve">embaga </w:t>
      </w:r>
      <w:r w:rsidR="006D2C6D">
        <w:rPr>
          <w:lang w:val="id"/>
        </w:rPr>
        <w:t>p</w:t>
      </w:r>
      <w:r w:rsidR="00C5674B">
        <w:rPr>
          <w:lang w:val="id"/>
        </w:rPr>
        <w:t xml:space="preserve">ajak terkait pada </w:t>
      </w:r>
      <w:r w:rsidRPr="00CA6DEF">
        <w:rPr>
          <w:lang w:val="id"/>
        </w:rPr>
        <w:t>masing-masing negara</w:t>
      </w:r>
      <w:r w:rsidR="002C529B">
        <w:rPr>
          <w:lang w:val="id"/>
        </w:rPr>
        <w:t xml:space="preserve">. </w:t>
      </w:r>
      <w:r w:rsidRPr="00CA6DEF">
        <w:rPr>
          <w:lang w:val="id"/>
        </w:rPr>
        <w:t xml:space="preserve">Tarif PPh </w:t>
      </w:r>
      <w:r w:rsidR="00512582">
        <w:rPr>
          <w:lang w:val="id"/>
        </w:rPr>
        <w:t xml:space="preserve">badan </w:t>
      </w:r>
      <w:r w:rsidRPr="00CA6DEF">
        <w:rPr>
          <w:lang w:val="id"/>
        </w:rPr>
        <w:t xml:space="preserve">akan diukur dalam bentuk persentase (%) dan digunakan sebagai variabel independen dalam analisis regresi untuk menguji pengaruhnya terhadap daya saing ekonomi. Setiap negara akan dibandingkan berdasarkan besarnya tarif PPh </w:t>
      </w:r>
      <w:r w:rsidR="00FC4341">
        <w:rPr>
          <w:lang w:val="id"/>
        </w:rPr>
        <w:t xml:space="preserve">badan </w:t>
      </w:r>
      <w:r w:rsidRPr="00CA6DEF">
        <w:rPr>
          <w:lang w:val="id"/>
        </w:rPr>
        <w:t>yang berlaku.</w:t>
      </w:r>
    </w:p>
    <w:p w14:paraId="2784F585" w14:textId="77777777" w:rsidR="00EE3617" w:rsidRPr="003157AF" w:rsidRDefault="00EE3617">
      <w:pPr>
        <w:pStyle w:val="ListParagraph"/>
        <w:numPr>
          <w:ilvl w:val="0"/>
          <w:numId w:val="10"/>
        </w:numPr>
        <w:tabs>
          <w:tab w:val="left" w:pos="990"/>
          <w:tab w:val="left" w:pos="1260"/>
        </w:tabs>
        <w:spacing w:line="480" w:lineRule="auto"/>
        <w:ind w:left="270" w:hanging="270"/>
        <w:jc w:val="both"/>
        <w:rPr>
          <w:b/>
          <w:bCs/>
        </w:rPr>
      </w:pPr>
      <w:r w:rsidRPr="003157AF">
        <w:rPr>
          <w:b/>
          <w:bCs/>
        </w:rPr>
        <w:t>Tarif Pajak Pertambahan Nilai (X</w:t>
      </w:r>
      <w:r w:rsidRPr="003157AF">
        <w:rPr>
          <w:b/>
          <w:bCs/>
          <w:vertAlign w:val="subscript"/>
        </w:rPr>
        <w:t>2</w:t>
      </w:r>
      <w:r w:rsidRPr="003157AF">
        <w:rPr>
          <w:b/>
          <w:bCs/>
        </w:rPr>
        <w:t>)</w:t>
      </w:r>
    </w:p>
    <w:p w14:paraId="32CBB85F" w14:textId="77777777" w:rsidR="00EE3617" w:rsidRPr="00CA6DEF" w:rsidRDefault="00EE3617" w:rsidP="00711F70">
      <w:pPr>
        <w:pStyle w:val="ListParagraph"/>
        <w:tabs>
          <w:tab w:val="left" w:pos="990"/>
          <w:tab w:val="left" w:pos="1260"/>
        </w:tabs>
        <w:spacing w:line="480" w:lineRule="auto"/>
        <w:ind w:left="0" w:firstLine="270"/>
        <w:jc w:val="both"/>
      </w:pPr>
      <w:r w:rsidRPr="00CA6DEF">
        <w:t xml:space="preserve">Tarif Pajak Pertambahan Nilai (PPN) dioperasionalkan sebagai persentase </w:t>
      </w:r>
      <w:r w:rsidR="00843564">
        <w:t xml:space="preserve">dari </w:t>
      </w:r>
      <w:r w:rsidRPr="00CA6DEF">
        <w:t xml:space="preserve">pajak yang dikenakan </w:t>
      </w:r>
      <w:r w:rsidR="00843564">
        <w:t>terhadap</w:t>
      </w:r>
      <w:r w:rsidRPr="00CA6DEF">
        <w:t xml:space="preserve"> konsumsi barang</w:t>
      </w:r>
      <w:r w:rsidR="00843564">
        <w:t xml:space="preserve"> serta</w:t>
      </w:r>
      <w:r w:rsidRPr="00CA6DEF">
        <w:t xml:space="preserve"> jasa</w:t>
      </w:r>
      <w:r w:rsidR="00C97DC9">
        <w:t xml:space="preserve"> yang terdapat</w:t>
      </w:r>
      <w:r w:rsidRPr="00CA6DEF">
        <w:t xml:space="preserve"> di suatu negara. PPN </w:t>
      </w:r>
      <w:r w:rsidR="00C97DC9">
        <w:t>merupakan</w:t>
      </w:r>
      <w:r w:rsidRPr="00CA6DEF">
        <w:t xml:space="preserve"> pajak tidak langsung yang </w:t>
      </w:r>
      <w:r w:rsidR="00C97DC9">
        <w:t>diterapkan</w:t>
      </w:r>
      <w:r w:rsidRPr="00CA6DEF">
        <w:t xml:space="preserve"> pada</w:t>
      </w:r>
      <w:r w:rsidRPr="00CA6DEF">
        <w:rPr>
          <w:spacing w:val="-15"/>
        </w:rPr>
        <w:t xml:space="preserve"> </w:t>
      </w:r>
      <w:r w:rsidRPr="00CA6DEF">
        <w:t>konsumen</w:t>
      </w:r>
      <w:r w:rsidRPr="00CA6DEF">
        <w:rPr>
          <w:spacing w:val="-15"/>
        </w:rPr>
        <w:t xml:space="preserve"> </w:t>
      </w:r>
      <w:r w:rsidRPr="00CA6DEF">
        <w:t>akhir,</w:t>
      </w:r>
      <w:r w:rsidRPr="00CA6DEF">
        <w:rPr>
          <w:spacing w:val="-15"/>
        </w:rPr>
        <w:t xml:space="preserve"> </w:t>
      </w:r>
      <w:r w:rsidRPr="00CA6DEF">
        <w:t>tetapi</w:t>
      </w:r>
      <w:r w:rsidRPr="00CA6DEF">
        <w:rPr>
          <w:spacing w:val="-15"/>
        </w:rPr>
        <w:t xml:space="preserve"> </w:t>
      </w:r>
      <w:r w:rsidRPr="00CA6DEF">
        <w:t>dipungut</w:t>
      </w:r>
      <w:r w:rsidRPr="00CA6DEF">
        <w:rPr>
          <w:spacing w:val="-15"/>
        </w:rPr>
        <w:t xml:space="preserve"> </w:t>
      </w:r>
      <w:r w:rsidR="007F284E">
        <w:t>serta</w:t>
      </w:r>
      <w:r w:rsidRPr="00CA6DEF">
        <w:rPr>
          <w:spacing w:val="-15"/>
        </w:rPr>
        <w:t xml:space="preserve"> </w:t>
      </w:r>
      <w:r w:rsidR="007F284E">
        <w:t>disetorkan</w:t>
      </w:r>
      <w:r w:rsidRPr="00CA6DEF">
        <w:rPr>
          <w:spacing w:val="-15"/>
        </w:rPr>
        <w:t xml:space="preserve"> </w:t>
      </w:r>
      <w:r w:rsidRPr="00CA6DEF">
        <w:t>oleh</w:t>
      </w:r>
      <w:r w:rsidRPr="00CA6DEF">
        <w:rPr>
          <w:spacing w:val="-15"/>
        </w:rPr>
        <w:t xml:space="preserve"> </w:t>
      </w:r>
      <w:r w:rsidRPr="00CA6DEF">
        <w:t xml:space="preserve">produsen atau penjual. Tarif PPN yang </w:t>
      </w:r>
      <w:r w:rsidR="00BD1EAE">
        <w:t>digunakan pada studi</w:t>
      </w:r>
      <w:r w:rsidRPr="00CA6DEF">
        <w:t xml:space="preserve"> ini adalah tarif PPN yang secara umum</w:t>
      </w:r>
      <w:r w:rsidR="007F284E">
        <w:t xml:space="preserve"> diterapkan</w:t>
      </w:r>
      <w:r w:rsidRPr="00CA6DEF">
        <w:t xml:space="preserve"> di negara tersebut untuk barang dan jasa.</w:t>
      </w:r>
    </w:p>
    <w:p w14:paraId="52904BC8" w14:textId="25C29F90" w:rsidR="00CB52E5" w:rsidRPr="00EF1613" w:rsidRDefault="00EE3617" w:rsidP="00EF1613">
      <w:pPr>
        <w:pStyle w:val="ListParagraph"/>
        <w:tabs>
          <w:tab w:val="left" w:pos="990"/>
          <w:tab w:val="left" w:pos="1260"/>
        </w:tabs>
        <w:spacing w:line="480" w:lineRule="auto"/>
        <w:ind w:left="0" w:firstLine="270"/>
        <w:jc w:val="both"/>
        <w:rPr>
          <w:lang w:val="id"/>
        </w:rPr>
      </w:pPr>
      <w:r w:rsidRPr="00CA6DEF">
        <w:t xml:space="preserve">Data tarif PPN </w:t>
      </w:r>
      <w:r w:rsidRPr="00CA6DEF">
        <w:rPr>
          <w:lang w:val="id"/>
        </w:rPr>
        <w:t xml:space="preserve">akan diambil dari sumber resmi seperti </w:t>
      </w:r>
      <w:r w:rsidR="006D2C6D">
        <w:rPr>
          <w:lang w:val="id"/>
        </w:rPr>
        <w:t>lembaga pajak pada msing-masing negara</w:t>
      </w:r>
      <w:r w:rsidRPr="00CA6DEF">
        <w:rPr>
          <w:lang w:val="id"/>
        </w:rPr>
        <w:t>. Variabel tarif PPN diukur dalam bentuk persentase (%) dari nilai barang atau jasa yang dikenakan pajak, dan dimasukkan sebagai variabel independen dalam analisis regresi. Perbedaan tarif PPN antar negara ASEAN akan</w:t>
      </w:r>
      <w:r w:rsidR="00EF1613">
        <w:rPr>
          <w:lang w:val="id"/>
        </w:rPr>
        <w:t xml:space="preserve"> </w:t>
      </w:r>
      <w:r w:rsidRPr="00CA6DEF">
        <w:rPr>
          <w:lang w:val="id"/>
        </w:rPr>
        <w:lastRenderedPageBreak/>
        <w:t xml:space="preserve">digunakan untuk menganalisis </w:t>
      </w:r>
      <w:r w:rsidR="00957EE5">
        <w:rPr>
          <w:lang w:val="id"/>
        </w:rPr>
        <w:t>pengaruhnya</w:t>
      </w:r>
      <w:r w:rsidRPr="00CA6DEF">
        <w:rPr>
          <w:lang w:val="id"/>
        </w:rPr>
        <w:t xml:space="preserve"> terhadap daya saing ekonomi masing-masing negara.</w:t>
      </w:r>
    </w:p>
    <w:p w14:paraId="0A935DC6" w14:textId="77777777" w:rsidR="00EE3617" w:rsidRPr="00CA6DEF" w:rsidRDefault="00711F70">
      <w:pPr>
        <w:pStyle w:val="ListParagraph"/>
        <w:numPr>
          <w:ilvl w:val="0"/>
          <w:numId w:val="10"/>
        </w:numPr>
        <w:tabs>
          <w:tab w:val="left" w:pos="180"/>
          <w:tab w:val="left" w:pos="1260"/>
        </w:tabs>
        <w:spacing w:line="480" w:lineRule="auto"/>
        <w:ind w:left="990" w:hanging="990"/>
        <w:jc w:val="both"/>
        <w:rPr>
          <w:b/>
          <w:bCs/>
        </w:rPr>
      </w:pPr>
      <w:r>
        <w:rPr>
          <w:b/>
          <w:bCs/>
        </w:rPr>
        <w:t xml:space="preserve"> </w:t>
      </w:r>
      <w:r w:rsidR="00EE3617" w:rsidRPr="00CA6DEF">
        <w:rPr>
          <w:b/>
          <w:bCs/>
        </w:rPr>
        <w:t>Insentif Pajak (X</w:t>
      </w:r>
      <w:r w:rsidR="00EE3617" w:rsidRPr="00CA6DEF">
        <w:rPr>
          <w:b/>
          <w:bCs/>
          <w:vertAlign w:val="subscript"/>
        </w:rPr>
        <w:t>3</w:t>
      </w:r>
      <w:r w:rsidR="00EE3617" w:rsidRPr="00CA6DEF">
        <w:rPr>
          <w:b/>
          <w:bCs/>
        </w:rPr>
        <w:t>)</w:t>
      </w:r>
    </w:p>
    <w:p w14:paraId="52813BF6" w14:textId="2729B89D" w:rsidR="00E71E0C" w:rsidRPr="00E94700" w:rsidRDefault="009D0418" w:rsidP="009D0418">
      <w:pPr>
        <w:pStyle w:val="ListParagraph"/>
        <w:tabs>
          <w:tab w:val="left" w:pos="2221"/>
        </w:tabs>
        <w:spacing w:line="480" w:lineRule="auto"/>
        <w:ind w:left="0"/>
        <w:jc w:val="both"/>
      </w:pPr>
      <w:r>
        <w:t xml:space="preserve">     </w:t>
      </w:r>
      <w:r w:rsidR="00EE3617" w:rsidRPr="00CA6DEF">
        <w:t xml:space="preserve">Insentif Pajak </w:t>
      </w:r>
      <w:r w:rsidR="00EE3617" w:rsidRPr="00CA6DEF">
        <w:rPr>
          <w:lang w:val="id"/>
        </w:rPr>
        <w:t>didefinisikan sebagai kebijakan pemerintah dalam memberikan keringanan atau fasilitas pajak kepada sektor-sektor atau perusahaan tertentu untuk mendorong investasi, inovasi, dan pembangunan ekonomi.</w:t>
      </w:r>
      <w:r w:rsidR="00711F70">
        <w:rPr>
          <w:lang w:val="id"/>
        </w:rPr>
        <w:t xml:space="preserve"> </w:t>
      </w:r>
      <w:r w:rsidR="00EE3617" w:rsidRPr="00711F70">
        <w:rPr>
          <w:lang w:val="id"/>
        </w:rPr>
        <w:t>Dalam Penelitian ini, insentif pajak dioperasionalkan sebagai</w:t>
      </w:r>
      <w:r w:rsidR="00E66AE0" w:rsidRPr="00711F70">
        <w:rPr>
          <w:lang w:val="id"/>
        </w:rPr>
        <w:t xml:space="preserve"> data belanja pajak negara, data ini digunakan karena nilai belanja pajak </w:t>
      </w:r>
      <w:r w:rsidR="002D2E4A">
        <w:rPr>
          <w:lang w:val="id"/>
        </w:rPr>
        <w:t xml:space="preserve">atau </w:t>
      </w:r>
      <w:r w:rsidR="00F81454">
        <w:rPr>
          <w:i/>
          <w:iCs/>
          <w:lang w:val="id"/>
        </w:rPr>
        <w:t>t</w:t>
      </w:r>
      <w:r w:rsidR="002D2E4A">
        <w:rPr>
          <w:i/>
          <w:iCs/>
          <w:lang w:val="id"/>
        </w:rPr>
        <w:t xml:space="preserve">ax </w:t>
      </w:r>
      <w:r w:rsidR="00F81454">
        <w:rPr>
          <w:i/>
          <w:iCs/>
          <w:lang w:val="id"/>
        </w:rPr>
        <w:t>e</w:t>
      </w:r>
      <w:r w:rsidR="002D2E4A">
        <w:rPr>
          <w:i/>
          <w:iCs/>
          <w:lang w:val="id"/>
        </w:rPr>
        <w:t xml:space="preserve">xpenditure </w:t>
      </w:r>
      <w:r w:rsidR="00E66AE0" w:rsidRPr="00711F70">
        <w:rPr>
          <w:lang w:val="id"/>
        </w:rPr>
        <w:t xml:space="preserve">suatu negara </w:t>
      </w:r>
      <w:r w:rsidR="00394131">
        <w:rPr>
          <w:lang w:val="id"/>
        </w:rPr>
        <w:t>menunjukkan jumlah</w:t>
      </w:r>
      <w:r w:rsidR="00E66AE0" w:rsidRPr="00711F70">
        <w:rPr>
          <w:lang w:val="id"/>
        </w:rPr>
        <w:t xml:space="preserve"> yang </w:t>
      </w:r>
      <w:r w:rsidR="00841EE4">
        <w:rPr>
          <w:lang w:val="id"/>
        </w:rPr>
        <w:t xml:space="preserve">perlu diinvestasikan dalam </w:t>
      </w:r>
      <w:r w:rsidR="00E66AE0" w:rsidRPr="00711F70">
        <w:rPr>
          <w:lang w:val="id"/>
        </w:rPr>
        <w:t xml:space="preserve"> memberikan insentif pajak. </w:t>
      </w:r>
      <w:r w:rsidR="00841EE4">
        <w:rPr>
          <w:lang w:val="id"/>
        </w:rPr>
        <w:t>Angka pengeluaran pajak yang dianalisis</w:t>
      </w:r>
      <w:r w:rsidR="00E66AE0" w:rsidRPr="00711F70">
        <w:rPr>
          <w:lang w:val="id"/>
        </w:rPr>
        <w:t xml:space="preserve"> adalah </w:t>
      </w:r>
      <w:r w:rsidR="00786809">
        <w:rPr>
          <w:lang w:val="id"/>
        </w:rPr>
        <w:t xml:space="preserve">nilai </w:t>
      </w:r>
      <w:r w:rsidR="00E66AE0" w:rsidRPr="00711F70">
        <w:rPr>
          <w:lang w:val="id"/>
        </w:rPr>
        <w:t xml:space="preserve">persentase </w:t>
      </w:r>
      <w:r w:rsidR="00234890">
        <w:rPr>
          <w:lang w:val="id"/>
        </w:rPr>
        <w:t>pengeluaran</w:t>
      </w:r>
      <w:r w:rsidR="00E66AE0" w:rsidRPr="00711F70">
        <w:rPr>
          <w:lang w:val="id"/>
        </w:rPr>
        <w:t xml:space="preserve"> pajak yang </w:t>
      </w:r>
      <w:r w:rsidR="00234890">
        <w:rPr>
          <w:lang w:val="id"/>
        </w:rPr>
        <w:t>dilakukan</w:t>
      </w:r>
      <w:r w:rsidR="00E66AE0" w:rsidRPr="00711F70">
        <w:rPr>
          <w:lang w:val="id"/>
        </w:rPr>
        <w:t xml:space="preserve"> dibanding</w:t>
      </w:r>
      <w:r w:rsidR="00234890">
        <w:rPr>
          <w:lang w:val="id"/>
        </w:rPr>
        <w:t>kan</w:t>
      </w:r>
      <w:r w:rsidR="00E66AE0" w:rsidRPr="00711F70">
        <w:rPr>
          <w:lang w:val="id"/>
        </w:rPr>
        <w:t xml:space="preserve"> dengan </w:t>
      </w:r>
      <w:r w:rsidR="005D7C65" w:rsidRPr="005D7C65">
        <w:rPr>
          <w:i/>
          <w:iCs/>
          <w:lang w:val="id"/>
        </w:rPr>
        <w:t>Gross Domestic Product</w:t>
      </w:r>
      <w:r w:rsidR="005D7C65">
        <w:rPr>
          <w:lang w:val="id"/>
        </w:rPr>
        <w:t xml:space="preserve"> </w:t>
      </w:r>
      <w:r w:rsidR="005D7C65" w:rsidRPr="005D7C65">
        <w:rPr>
          <w:i/>
          <w:iCs/>
          <w:lang w:val="id"/>
        </w:rPr>
        <w:t>(GDP)</w:t>
      </w:r>
      <w:r w:rsidR="00E66AE0" w:rsidRPr="00711F70">
        <w:rPr>
          <w:i/>
          <w:iCs/>
          <w:lang w:val="id"/>
        </w:rPr>
        <w:t>.</w:t>
      </w:r>
      <w:r w:rsidR="000F0B30">
        <w:rPr>
          <w:i/>
          <w:iCs/>
          <w:lang w:val="id"/>
        </w:rPr>
        <w:t xml:space="preserve"> </w:t>
      </w:r>
      <w:r w:rsidR="000F0B30" w:rsidRPr="00CA6DEF">
        <w:t xml:space="preserve">Rasio </w:t>
      </w:r>
      <w:r w:rsidR="000F0B30" w:rsidRPr="00CA6DEF">
        <w:rPr>
          <w:i/>
          <w:iCs/>
        </w:rPr>
        <w:t>Tax</w:t>
      </w:r>
      <w:r w:rsidR="000F0B30">
        <w:rPr>
          <w:i/>
          <w:iCs/>
        </w:rPr>
        <w:t xml:space="preserve"> Expenditure</w:t>
      </w:r>
      <w:r w:rsidR="000F0B30" w:rsidRPr="00CA6DEF">
        <w:rPr>
          <w:i/>
          <w:iCs/>
        </w:rPr>
        <w:t xml:space="preserve"> to GDP</w:t>
      </w:r>
      <w:r w:rsidR="000F0B30" w:rsidRPr="00CA6DEF">
        <w:t xml:space="preserve"> yang lebih</w:t>
      </w:r>
      <w:r w:rsidR="000F0B30">
        <w:t xml:space="preserve"> rendah</w:t>
      </w:r>
      <w:r w:rsidR="000F0B30" w:rsidRPr="00CA6DEF">
        <w:t xml:space="preserve"> menunjukkan bahwa </w:t>
      </w:r>
      <w:r w:rsidR="00555967">
        <w:t>insentif pajak yang ditetapkan di</w:t>
      </w:r>
      <w:r w:rsidR="00D36A1A">
        <w:t xml:space="preserve"> </w:t>
      </w:r>
      <w:r w:rsidR="00555967">
        <w:t>suatu negara rendah dan jumlahnya sedikit</w:t>
      </w:r>
      <w:r w:rsidR="00252943">
        <w:t xml:space="preserve"> yang artinya meningkatkan daya saing negara</w:t>
      </w:r>
      <w:r w:rsidR="005B5493">
        <w:t>,</w:t>
      </w:r>
      <w:r w:rsidR="00555967">
        <w:t xml:space="preserve"> </w:t>
      </w:r>
      <w:r w:rsidR="000F0B30" w:rsidRPr="00CA6DEF">
        <w:t xml:space="preserve">Sebaliknya, rasio yang lebih </w:t>
      </w:r>
      <w:r w:rsidR="000F0B30">
        <w:t>tinggi</w:t>
      </w:r>
      <w:r w:rsidR="000F0B30" w:rsidRPr="00CA6DEF">
        <w:t xml:space="preserve"> menunjukkan bahwa </w:t>
      </w:r>
      <w:r w:rsidR="00E94700">
        <w:t>insentif pajak yang ditetapkan tinggi dan jumlahnya banyak</w:t>
      </w:r>
      <w:r w:rsidR="00252943">
        <w:t xml:space="preserve"> maka semakin menurun daya saing ekonomi suatu negara</w:t>
      </w:r>
      <w:r w:rsidR="00E94700">
        <w:t xml:space="preserve">. </w:t>
      </w:r>
      <w:r w:rsidR="00F53C74">
        <w:rPr>
          <w:lang w:val="id"/>
        </w:rPr>
        <w:t>Informasi mengenai pengeluaran</w:t>
      </w:r>
      <w:r w:rsidR="00010BF5">
        <w:rPr>
          <w:lang w:val="id"/>
        </w:rPr>
        <w:t xml:space="preserve"> </w:t>
      </w:r>
      <w:r w:rsidR="00E66AE0" w:rsidRPr="00711F70">
        <w:rPr>
          <w:lang w:val="id"/>
        </w:rPr>
        <w:t>pajak di</w:t>
      </w:r>
      <w:r w:rsidR="00911F19">
        <w:rPr>
          <w:lang w:val="id"/>
        </w:rPr>
        <w:t>peroleh</w:t>
      </w:r>
      <w:r w:rsidR="00E66AE0" w:rsidRPr="00711F70">
        <w:rPr>
          <w:lang w:val="id"/>
        </w:rPr>
        <w:t xml:space="preserve"> dari laporan yang </w:t>
      </w:r>
      <w:r w:rsidR="00010BF5">
        <w:rPr>
          <w:lang w:val="id"/>
        </w:rPr>
        <w:t>disediakan</w:t>
      </w:r>
      <w:r w:rsidR="00E66AE0" w:rsidRPr="00711F70">
        <w:rPr>
          <w:lang w:val="id"/>
        </w:rPr>
        <w:t xml:space="preserve"> oleh </w:t>
      </w:r>
      <w:r w:rsidR="001C137E">
        <w:rPr>
          <w:i/>
          <w:iCs/>
          <w:lang w:val="id"/>
        </w:rPr>
        <w:t>I</w:t>
      </w:r>
      <w:r w:rsidR="00905A50" w:rsidRPr="00711F70">
        <w:rPr>
          <w:i/>
          <w:iCs/>
          <w:lang w:val="id"/>
        </w:rPr>
        <w:t xml:space="preserve">nternational Monetary Fund </w:t>
      </w:r>
      <w:r w:rsidR="00E66AE0" w:rsidRPr="00711F70">
        <w:rPr>
          <w:lang w:val="id"/>
        </w:rPr>
        <w:t>(IMF)</w:t>
      </w:r>
      <w:r w:rsidR="00876B41">
        <w:rPr>
          <w:lang w:val="id"/>
        </w:rPr>
        <w:t xml:space="preserve"> dengan rumus sebagai berikut:</w:t>
      </w:r>
    </w:p>
    <w:p w14:paraId="369DD0FC" w14:textId="3EE43D44" w:rsidR="005C5C14" w:rsidRPr="00711F70" w:rsidRDefault="00B40EB7" w:rsidP="00711F70">
      <w:pPr>
        <w:pStyle w:val="ListParagraph"/>
        <w:tabs>
          <w:tab w:val="left" w:pos="990"/>
        </w:tabs>
        <w:spacing w:line="480" w:lineRule="auto"/>
        <w:ind w:left="0"/>
        <w:jc w:val="both"/>
        <w:rPr>
          <w:lang w:val="id"/>
        </w:rPr>
      </w:pPr>
      <m:oMathPara>
        <m:oMath>
          <m:r>
            <w:rPr>
              <w:rFonts w:ascii="Cambria Math" w:hAnsi="Cambria Math"/>
            </w:rPr>
            <m:t xml:space="preserve">Tax Expenditure to GDP </m:t>
          </m:r>
          <m:r>
            <w:rPr>
              <w:rFonts w:ascii="Cambria Math" w:hAnsi="Cambria Math"/>
              <w:lang w:val="id"/>
            </w:rPr>
            <m:t>=</m:t>
          </m:r>
          <m:f>
            <m:fPr>
              <m:ctrlPr>
                <w:rPr>
                  <w:rFonts w:ascii="Cambria Math" w:hAnsi="Cambria Math"/>
                  <w:i/>
                  <w:iCs/>
                  <w:lang w:val="id"/>
                </w:rPr>
              </m:ctrlPr>
            </m:fPr>
            <m:num>
              <m:r>
                <w:rPr>
                  <w:rFonts w:ascii="Cambria Math" w:hAnsi="Cambria Math"/>
                </w:rPr>
                <m:t xml:space="preserve">Tax Expenditure of the Nation </m:t>
              </m:r>
            </m:num>
            <m:den>
              <m:r>
                <w:rPr>
                  <w:rFonts w:ascii="Cambria Math" w:hAnsi="Cambria Math"/>
                </w:rPr>
                <m:t>Gross Domestic Product of the Nation</m:t>
              </m:r>
            </m:den>
          </m:f>
          <m:r>
            <w:rPr>
              <w:rFonts w:ascii="Cambria Math" w:hAnsi="Cambria Math"/>
              <w:lang w:val="id"/>
            </w:rPr>
            <m:t xml:space="preserve"> x 100</m:t>
          </m:r>
        </m:oMath>
      </m:oMathPara>
    </w:p>
    <w:p w14:paraId="42E62DB3" w14:textId="77777777" w:rsidR="00E71E0C" w:rsidRPr="00CA6DEF" w:rsidRDefault="00E71E0C">
      <w:pPr>
        <w:pStyle w:val="ListParagraph"/>
        <w:numPr>
          <w:ilvl w:val="0"/>
          <w:numId w:val="10"/>
        </w:numPr>
        <w:tabs>
          <w:tab w:val="left" w:pos="2221"/>
        </w:tabs>
        <w:spacing w:line="480" w:lineRule="auto"/>
        <w:ind w:left="270" w:hanging="270"/>
        <w:rPr>
          <w:b/>
          <w:bCs/>
        </w:rPr>
      </w:pPr>
      <w:r w:rsidRPr="00CA6DEF">
        <w:rPr>
          <w:b/>
          <w:bCs/>
        </w:rPr>
        <w:t>Administrasi Pajak (X</w:t>
      </w:r>
      <w:r w:rsidRPr="00CA6DEF">
        <w:rPr>
          <w:b/>
          <w:bCs/>
          <w:vertAlign w:val="subscript"/>
        </w:rPr>
        <w:t>4</w:t>
      </w:r>
      <w:r w:rsidRPr="00CA6DEF">
        <w:rPr>
          <w:b/>
          <w:bCs/>
        </w:rPr>
        <w:t>)</w:t>
      </w:r>
    </w:p>
    <w:p w14:paraId="137403FF" w14:textId="70C97416" w:rsidR="00E71E0C" w:rsidRPr="00CA6DEF" w:rsidRDefault="00E71E0C" w:rsidP="00711F70">
      <w:pPr>
        <w:pStyle w:val="ListParagraph"/>
        <w:tabs>
          <w:tab w:val="left" w:pos="2221"/>
        </w:tabs>
        <w:spacing w:line="480" w:lineRule="auto"/>
        <w:ind w:left="0" w:firstLine="270"/>
        <w:jc w:val="both"/>
      </w:pPr>
      <w:r w:rsidRPr="00CA6DEF">
        <w:t xml:space="preserve">Administrasi Pajak mencerminkan efektivitas pemerintah dalam mengelola dan memungut pajak, yang berpengaruh pada </w:t>
      </w:r>
      <w:r w:rsidR="00BE0C6A">
        <w:t xml:space="preserve">tingkat </w:t>
      </w:r>
      <w:r w:rsidRPr="00CA6DEF">
        <w:t xml:space="preserve">kepatuhan </w:t>
      </w:r>
      <w:r w:rsidR="00CC558C">
        <w:t xml:space="preserve">para </w:t>
      </w:r>
      <w:r w:rsidRPr="00CA6DEF">
        <w:t xml:space="preserve">wajib pajak </w:t>
      </w:r>
      <w:r w:rsidR="00CC558C">
        <w:t>serta ke</w:t>
      </w:r>
      <w:r w:rsidRPr="00CA6DEF">
        <w:t>efisie</w:t>
      </w:r>
      <w:r w:rsidR="005B57FB">
        <w:t>nan</w:t>
      </w:r>
      <w:r w:rsidRPr="00CA6DEF">
        <w:t xml:space="preserve"> </w:t>
      </w:r>
      <w:r w:rsidR="00EE6470">
        <w:t>kebijakan</w:t>
      </w:r>
      <w:r w:rsidRPr="00CA6DEF">
        <w:t xml:space="preserve"> p</w:t>
      </w:r>
      <w:r w:rsidR="005B57FB">
        <w:t>ajak yang ada</w:t>
      </w:r>
      <w:r w:rsidRPr="00CA6DEF">
        <w:t xml:space="preserve">. Dalam penelitian ini, administrasi pajak diukur menggunakan rasio </w:t>
      </w:r>
      <w:r w:rsidRPr="00CA6DEF">
        <w:rPr>
          <w:i/>
          <w:iCs/>
        </w:rPr>
        <w:t>Tax to GDP</w:t>
      </w:r>
      <w:r w:rsidRPr="00CA6DEF">
        <w:t xml:space="preserve">, yang menunjukkan seberapa luas basis </w:t>
      </w:r>
      <w:r w:rsidRPr="00CA6DEF">
        <w:lastRenderedPageBreak/>
        <w:t>pajak dalam perekonomian suatu negara.</w:t>
      </w:r>
      <w:r w:rsidR="009F6CAA" w:rsidRPr="00CA6DEF">
        <w:t xml:space="preserve"> </w:t>
      </w:r>
      <w:r w:rsidR="00667B78" w:rsidRPr="00CA6DEF">
        <w:t>M</w:t>
      </w:r>
      <w:r w:rsidR="009F6CAA" w:rsidRPr="00CA6DEF">
        <w:t xml:space="preserve">enurut </w:t>
      </w:r>
      <w:sdt>
        <w:sdtPr>
          <w:rPr>
            <w:color w:val="000000"/>
          </w:rPr>
          <w:tag w:val="MENDELEY_CITATION_v3_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"/>
          <w:id w:val="277545717"/>
          <w:placeholder>
            <w:docPart w:val="DefaultPlaceholder_-1854013440"/>
          </w:placeholder>
        </w:sdtPr>
        <w:sdtContent>
          <w:r w:rsidR="001B1D3A" w:rsidRPr="001B1D3A">
            <w:rPr>
              <w:color w:val="000000"/>
            </w:rPr>
            <w:t>Kloeden (2011)</w:t>
          </w:r>
        </w:sdtContent>
      </w:sdt>
      <w:r w:rsidR="00D0131A" w:rsidRPr="00CA6DEF">
        <w:t xml:space="preserve">, </w:t>
      </w:r>
      <w:r w:rsidR="00F14450">
        <w:t xml:space="preserve">metode </w:t>
      </w:r>
      <w:r w:rsidR="009F6CAA" w:rsidRPr="00CA6DEF">
        <w:t xml:space="preserve">pengukuran </w:t>
      </w:r>
      <w:r w:rsidR="009D2C2D">
        <w:t xml:space="preserve">kinerja </w:t>
      </w:r>
      <w:r w:rsidR="009F6CAA" w:rsidRPr="00CA6DEF">
        <w:t>administrasi perpajakan dengan</w:t>
      </w:r>
      <w:r w:rsidR="009D2C2D">
        <w:t xml:space="preserve"> rasio pajak </w:t>
      </w:r>
      <w:r w:rsidR="00F14450">
        <w:t>dibandingkan</w:t>
      </w:r>
      <w:r w:rsidR="00B323C2">
        <w:t xml:space="preserve"> dengan </w:t>
      </w:r>
      <w:r w:rsidR="009D2C2D">
        <w:t>PDB</w:t>
      </w:r>
      <w:r w:rsidR="009F6CAA" w:rsidRPr="00CA6DEF">
        <w:t xml:space="preserve"> </w:t>
      </w:r>
      <w:r w:rsidR="00853DCF">
        <w:t>(</w:t>
      </w:r>
      <w:r w:rsidR="00B323C2" w:rsidRPr="00B323C2">
        <w:t>rasio pajak terhadap PDB</w:t>
      </w:r>
      <w:r w:rsidR="00853DCF" w:rsidRPr="00B323C2">
        <w:t>)</w:t>
      </w:r>
      <w:r w:rsidR="00FB4B57">
        <w:t>.</w:t>
      </w:r>
      <w:r w:rsidR="009F6CAA" w:rsidRPr="00CA6DEF">
        <w:t xml:space="preserve"> </w:t>
      </w:r>
      <w:r w:rsidR="00FB4B57">
        <w:t xml:space="preserve">Proksi ini dianggap sebagai cara yang paling sederhana dan mudah, meskipun </w:t>
      </w:r>
      <w:r w:rsidR="00F5407A">
        <w:t>t</w:t>
      </w:r>
      <w:r w:rsidR="00FB4B57">
        <w:t xml:space="preserve">ingkat </w:t>
      </w:r>
      <w:r w:rsidR="00547DB0">
        <w:t>kete</w:t>
      </w:r>
      <w:r w:rsidR="0053795B">
        <w:t>pat</w:t>
      </w:r>
      <w:r w:rsidR="00547DB0">
        <w:t>an</w:t>
      </w:r>
      <w:r w:rsidR="00FB4B57">
        <w:t xml:space="preserve"> dalam menghitung PDB </w:t>
      </w:r>
      <w:r w:rsidR="00F5407A">
        <w:t>cukup krusial.</w:t>
      </w:r>
    </w:p>
    <w:p w14:paraId="64CA0A8D" w14:textId="169786EF" w:rsidR="00E71E0C" w:rsidRPr="00CA6DEF" w:rsidRDefault="00E71E0C" w:rsidP="00711F70">
      <w:pPr>
        <w:pStyle w:val="ListParagraph"/>
        <w:tabs>
          <w:tab w:val="left" w:pos="2221"/>
        </w:tabs>
        <w:spacing w:line="480" w:lineRule="auto"/>
        <w:ind w:left="0" w:firstLine="360"/>
        <w:jc w:val="both"/>
      </w:pPr>
      <w:r w:rsidRPr="00CA6DEF">
        <w:t xml:space="preserve">Rasio </w:t>
      </w:r>
      <w:r w:rsidRPr="00CA6DEF">
        <w:rPr>
          <w:i/>
          <w:iCs/>
        </w:rPr>
        <w:t>Tax to GDP</w:t>
      </w:r>
      <w:r w:rsidRPr="00CA6DEF">
        <w:t xml:space="preserve"> yang lebih</w:t>
      </w:r>
      <w:r w:rsidR="00CB52E5">
        <w:t xml:space="preserve"> rendah</w:t>
      </w:r>
      <w:r w:rsidRPr="00CA6DEF">
        <w:t xml:space="preserve"> menunjukkan bahwa banyak aktivitas ekonomi yang tidak tercakup dalam </w:t>
      </w:r>
      <w:r w:rsidR="004303A5">
        <w:t>kebijakan</w:t>
      </w:r>
      <w:r w:rsidRPr="00CA6DEF">
        <w:t xml:space="preserve"> pajak, yang dapat mencerminkan sistem administrasi pajak yang kurang efektif. Sebaliknya, rasio yang lebih </w:t>
      </w:r>
      <w:r w:rsidR="007029D9">
        <w:t>tinggi</w:t>
      </w:r>
      <w:r w:rsidRPr="00CA6DEF">
        <w:t xml:space="preserve"> menunjukkan bahwa basis pajak telah mencakup sebagian besar aktivitas ekonomi, yang menandakan administrasi pajak yang lebih baik.</w:t>
      </w:r>
    </w:p>
    <w:p w14:paraId="3603B6EA" w14:textId="359E6F5E" w:rsidR="00E71E0C" w:rsidRDefault="00E71E0C" w:rsidP="00711F70">
      <w:pPr>
        <w:pStyle w:val="ListParagraph"/>
        <w:tabs>
          <w:tab w:val="left" w:pos="2221"/>
        </w:tabs>
        <w:spacing w:line="480" w:lineRule="auto"/>
        <w:ind w:left="0" w:firstLine="360"/>
        <w:jc w:val="both"/>
      </w:pPr>
      <w:r w:rsidRPr="00CA6DEF">
        <w:t xml:space="preserve">Dalam model regresi, diharapkan terdapat </w:t>
      </w:r>
      <w:r w:rsidR="00F20D56">
        <w:t>pengaruh</w:t>
      </w:r>
      <w:r w:rsidRPr="00CA6DEF">
        <w:t xml:space="preserve"> positif antara </w:t>
      </w:r>
      <w:r w:rsidRPr="00CA6DEF">
        <w:rPr>
          <w:i/>
          <w:iCs/>
        </w:rPr>
        <w:t>Tax to GDP</w:t>
      </w:r>
      <w:r w:rsidRPr="00CA6DEF">
        <w:t xml:space="preserve"> Ratio dan peringkat daya saing ekonomi, artinya semakin tinggi </w:t>
      </w:r>
      <w:r w:rsidRPr="00CA6DEF">
        <w:rPr>
          <w:i/>
          <w:iCs/>
        </w:rPr>
        <w:t>Tax to GDP</w:t>
      </w:r>
      <w:r w:rsidRPr="00CA6DEF">
        <w:t xml:space="preserve"> semakin </w:t>
      </w:r>
      <w:r w:rsidR="00E0020C">
        <w:t>baik</w:t>
      </w:r>
      <w:r w:rsidRPr="00CA6DEF">
        <w:t xml:space="preserve"> daya saing</w:t>
      </w:r>
      <w:r w:rsidR="00E0020C">
        <w:t xml:space="preserve"> ekonomi</w:t>
      </w:r>
      <w:r w:rsidRPr="00CA6DEF">
        <w:t xml:space="preserve"> suatu negara (peringkat IMD meningkat). Data akan diperoleh dari</w:t>
      </w:r>
      <w:r w:rsidR="000315B3">
        <w:t xml:space="preserve"> laporan yang dirilis oleh IMF dan</w:t>
      </w:r>
      <w:r w:rsidRPr="00CA6DEF">
        <w:t xml:space="preserve"> </w:t>
      </w:r>
      <w:r w:rsidR="000315B3">
        <w:t>W</w:t>
      </w:r>
      <w:r w:rsidRPr="00CA6DEF">
        <w:t>orld Bank, Dengan Rumus:</w:t>
      </w:r>
    </w:p>
    <w:p w14:paraId="2E7B4AE9" w14:textId="51D1DFAD" w:rsidR="00B30A0C" w:rsidRDefault="00B40EB7" w:rsidP="00711F70">
      <w:pPr>
        <w:pStyle w:val="ListParagraph"/>
        <w:tabs>
          <w:tab w:val="left" w:pos="2221"/>
        </w:tabs>
        <w:spacing w:line="480" w:lineRule="auto"/>
        <w:ind w:left="0" w:firstLine="360"/>
        <w:jc w:val="both"/>
      </w:pPr>
      <m:oMathPara>
        <m:oMath>
          <m:r>
            <w:rPr>
              <w:rFonts w:ascii="Cambria Math" w:hAnsi="Cambria Math"/>
            </w:rPr>
            <m:t>Tax  to GDP Ratio</m:t>
          </m:r>
          <m:r>
            <w:rPr>
              <w:rFonts w:ascii="Cambria Math" w:hAnsi="Cambria Math"/>
              <w:lang w:val="id"/>
            </w:rPr>
            <m:t>=</m:t>
          </m:r>
          <m:f>
            <m:fPr>
              <m:ctrlPr>
                <w:rPr>
                  <w:rFonts w:ascii="Cambria Math" w:hAnsi="Cambria Math"/>
                  <w:i/>
                  <w:iCs/>
                  <w:lang w:val="id"/>
                </w:rPr>
              </m:ctrlPr>
            </m:fPr>
            <m:num>
              <m:r>
                <w:rPr>
                  <w:rFonts w:ascii="Cambria Math" w:hAnsi="Cambria Math"/>
                </w:rPr>
                <m:t xml:space="preserve">Tax Revenue of the Nation </m:t>
              </m:r>
            </m:num>
            <m:den>
              <m:r>
                <w:rPr>
                  <w:rFonts w:ascii="Cambria Math" w:hAnsi="Cambria Math"/>
                </w:rPr>
                <m:t>Gross Domestic Product of the Nation</m:t>
              </m:r>
            </m:den>
          </m:f>
          <m:r>
            <w:rPr>
              <w:rFonts w:ascii="Cambria Math" w:hAnsi="Cambria Math"/>
              <w:lang w:val="id"/>
            </w:rPr>
            <m:t xml:space="preserve"> x 100</m:t>
          </m:r>
        </m:oMath>
      </m:oMathPara>
    </w:p>
    <w:p w14:paraId="68BC4789" w14:textId="77777777" w:rsidR="00E71E0C" w:rsidRPr="00CA6DEF" w:rsidRDefault="00E71E0C">
      <w:pPr>
        <w:pStyle w:val="Heading2"/>
        <w:numPr>
          <w:ilvl w:val="0"/>
          <w:numId w:val="19"/>
        </w:numPr>
        <w:spacing w:line="480" w:lineRule="auto"/>
        <w:ind w:left="450" w:hanging="450"/>
        <w:rPr>
          <w:rFonts w:cs="Times New Roman"/>
        </w:rPr>
      </w:pPr>
      <w:bookmarkStart w:id="69" w:name="_Toc206445075"/>
      <w:r w:rsidRPr="00CA6DEF">
        <w:rPr>
          <w:rFonts w:cs="Times New Roman"/>
        </w:rPr>
        <w:t>Populasi Dan Sampel</w:t>
      </w:r>
      <w:bookmarkEnd w:id="69"/>
    </w:p>
    <w:p w14:paraId="1A115419" w14:textId="77777777" w:rsidR="00E71E0C" w:rsidRPr="00CA6DEF" w:rsidRDefault="0071635F" w:rsidP="0071635F">
      <w:pPr>
        <w:pStyle w:val="ListParagraph"/>
        <w:tabs>
          <w:tab w:val="left" w:pos="720"/>
        </w:tabs>
        <w:spacing w:line="480" w:lineRule="auto"/>
        <w:ind w:left="0"/>
        <w:jc w:val="both"/>
        <w:rPr>
          <w:lang w:val="id"/>
        </w:rPr>
      </w:pPr>
      <w:r>
        <w:rPr>
          <w:lang w:val="id"/>
        </w:rPr>
        <w:t xml:space="preserve">     </w:t>
      </w:r>
      <w:r w:rsidR="00E71E0C" w:rsidRPr="00CA6DEF">
        <w:rPr>
          <w:lang w:val="id"/>
        </w:rPr>
        <w:t xml:space="preserve">Populasi </w:t>
      </w:r>
      <w:r w:rsidR="00305640">
        <w:rPr>
          <w:lang w:val="id"/>
        </w:rPr>
        <w:t>yang menjadi fokus dalam studi</w:t>
      </w:r>
      <w:r w:rsidR="00E71E0C" w:rsidRPr="00CA6DEF">
        <w:rPr>
          <w:lang w:val="id"/>
        </w:rPr>
        <w:t xml:space="preserve"> ini </w:t>
      </w:r>
      <w:r w:rsidR="007C2E54">
        <w:rPr>
          <w:lang w:val="id"/>
        </w:rPr>
        <w:t>mencakup</w:t>
      </w:r>
      <w:r w:rsidR="00E71E0C" w:rsidRPr="00CA6DEF">
        <w:rPr>
          <w:lang w:val="id"/>
        </w:rPr>
        <w:t xml:space="preserve"> seluruh negara </w:t>
      </w:r>
      <w:r w:rsidR="007C2E54">
        <w:rPr>
          <w:lang w:val="id"/>
        </w:rPr>
        <w:t xml:space="preserve">yang tergabung menjadi </w:t>
      </w:r>
      <w:r w:rsidR="00E71E0C" w:rsidRPr="00CA6DEF">
        <w:rPr>
          <w:lang w:val="id"/>
        </w:rPr>
        <w:t xml:space="preserve">anggota ASEAN yang terdiri dari </w:t>
      </w:r>
      <w:r w:rsidR="007C2E54">
        <w:rPr>
          <w:lang w:val="id"/>
        </w:rPr>
        <w:t>sebelas</w:t>
      </w:r>
      <w:r w:rsidR="00E71E0C" w:rsidRPr="00CA6DEF">
        <w:rPr>
          <w:lang w:val="id"/>
        </w:rPr>
        <w:t xml:space="preserve"> negara yaitu Indonesia, Malaysia, Thailand, Filipina, Singapura, Brunei Darussalam, Kamboja, Timor Leste, Laos, Vietnam, </w:t>
      </w:r>
      <w:r w:rsidR="008F5CAF">
        <w:rPr>
          <w:lang w:val="id"/>
        </w:rPr>
        <w:t xml:space="preserve">dan </w:t>
      </w:r>
      <w:r w:rsidR="00E71E0C" w:rsidRPr="00CA6DEF">
        <w:rPr>
          <w:lang w:val="id"/>
        </w:rPr>
        <w:t xml:space="preserve">Myanmar. </w:t>
      </w:r>
      <w:r w:rsidR="008F5CAF">
        <w:rPr>
          <w:lang w:val="id"/>
        </w:rPr>
        <w:t xml:space="preserve">Pendekatan yang digunakan untuk </w:t>
      </w:r>
      <w:r w:rsidR="00E71E0C" w:rsidRPr="00CA6DEF">
        <w:rPr>
          <w:lang w:val="id"/>
        </w:rPr>
        <w:t xml:space="preserve"> pengambilan sampel  penelitian ini adalah </w:t>
      </w:r>
      <w:r w:rsidR="00E71E0C" w:rsidRPr="00CA6DEF">
        <w:rPr>
          <w:i/>
          <w:lang w:val="id"/>
        </w:rPr>
        <w:t>purposive sampling</w:t>
      </w:r>
      <w:r w:rsidR="00E71E0C" w:rsidRPr="00CA6DEF">
        <w:rPr>
          <w:lang w:val="id"/>
        </w:rPr>
        <w:t xml:space="preserve">. </w:t>
      </w:r>
      <w:r w:rsidR="00E71E0C" w:rsidRPr="00CA6DEF">
        <w:rPr>
          <w:i/>
          <w:lang w:val="id"/>
        </w:rPr>
        <w:t xml:space="preserve">Purposive sampling </w:t>
      </w:r>
      <w:r w:rsidR="00E71E0C" w:rsidRPr="00CA6DEF">
        <w:rPr>
          <w:lang w:val="id"/>
        </w:rPr>
        <w:t xml:space="preserve">adalah </w:t>
      </w:r>
      <w:r w:rsidR="008B147E">
        <w:rPr>
          <w:lang w:val="id"/>
        </w:rPr>
        <w:t>metode pengambilan</w:t>
      </w:r>
      <w:r w:rsidR="00C071AD">
        <w:rPr>
          <w:lang w:val="id"/>
        </w:rPr>
        <w:t xml:space="preserve"> </w:t>
      </w:r>
      <w:r w:rsidR="00E71E0C" w:rsidRPr="00CA6DEF">
        <w:rPr>
          <w:lang w:val="id"/>
        </w:rPr>
        <w:t>samp</w:t>
      </w:r>
      <w:r w:rsidR="008B147E">
        <w:rPr>
          <w:lang w:val="id"/>
        </w:rPr>
        <w:t>el</w:t>
      </w:r>
      <w:r w:rsidR="00E71E0C" w:rsidRPr="00CA6DEF">
        <w:rPr>
          <w:lang w:val="id"/>
        </w:rPr>
        <w:t xml:space="preserve"> yang </w:t>
      </w:r>
      <w:r w:rsidR="00247A86">
        <w:rPr>
          <w:lang w:val="id"/>
        </w:rPr>
        <w:t>dilakukan</w:t>
      </w:r>
      <w:r w:rsidR="00E71E0C" w:rsidRPr="00CA6DEF">
        <w:rPr>
          <w:lang w:val="id"/>
        </w:rPr>
        <w:t xml:space="preserve"> </w:t>
      </w:r>
      <w:r w:rsidR="00C071AD">
        <w:rPr>
          <w:lang w:val="id"/>
        </w:rPr>
        <w:t>berdasarkan</w:t>
      </w:r>
      <w:r w:rsidR="00E40932">
        <w:rPr>
          <w:lang w:val="id"/>
        </w:rPr>
        <w:t xml:space="preserve"> pada</w:t>
      </w:r>
      <w:r w:rsidR="00E71E0C" w:rsidRPr="00CA6DEF">
        <w:rPr>
          <w:lang w:val="id"/>
        </w:rPr>
        <w:t xml:space="preserve"> kriteria-</w:t>
      </w:r>
      <w:r w:rsidR="00E71E0C" w:rsidRPr="00CA6DEF">
        <w:rPr>
          <w:lang w:val="id"/>
        </w:rPr>
        <w:lastRenderedPageBreak/>
        <w:t xml:space="preserve">kriteria </w:t>
      </w:r>
      <w:r w:rsidR="00247A86">
        <w:rPr>
          <w:lang w:val="id"/>
        </w:rPr>
        <w:t>spesifik</w:t>
      </w:r>
      <w:r w:rsidR="00E71E0C" w:rsidRPr="00CA6DEF">
        <w:rPr>
          <w:lang w:val="id"/>
        </w:rPr>
        <w:t xml:space="preserve">. Teknik </w:t>
      </w:r>
      <w:r w:rsidR="00E71E0C" w:rsidRPr="00CA6DEF">
        <w:rPr>
          <w:i/>
          <w:lang w:val="id"/>
        </w:rPr>
        <w:t>purposive sampling</w:t>
      </w:r>
      <w:r w:rsidR="00E40932">
        <w:rPr>
          <w:i/>
          <w:lang w:val="id"/>
        </w:rPr>
        <w:t xml:space="preserve"> </w:t>
      </w:r>
      <w:r w:rsidR="00E40932" w:rsidRPr="00E40932">
        <w:rPr>
          <w:iCs/>
          <w:lang w:val="id"/>
        </w:rPr>
        <w:t>ini</w:t>
      </w:r>
      <w:r w:rsidR="00E71E0C" w:rsidRPr="00CA6DEF">
        <w:rPr>
          <w:i/>
          <w:lang w:val="id"/>
        </w:rPr>
        <w:t xml:space="preserve"> </w:t>
      </w:r>
      <w:r w:rsidR="00E71E0C" w:rsidRPr="00CA6DEF">
        <w:rPr>
          <w:lang w:val="id"/>
        </w:rPr>
        <w:t>digunakan untuk memilih negara-negara yang memiliki kriteria</w:t>
      </w:r>
      <w:r w:rsidR="00EE2B12">
        <w:rPr>
          <w:lang w:val="id"/>
        </w:rPr>
        <w:t>-kriteria di bawah ini</w:t>
      </w:r>
      <w:r w:rsidR="00E71E0C" w:rsidRPr="00CA6DEF">
        <w:rPr>
          <w:lang w:val="id"/>
        </w:rPr>
        <w:t xml:space="preserve">: </w:t>
      </w:r>
    </w:p>
    <w:p w14:paraId="25D40A31" w14:textId="77777777" w:rsidR="001B1787" w:rsidRPr="00CA6DEF" w:rsidRDefault="007B5925">
      <w:pPr>
        <w:pStyle w:val="ListParagraph"/>
        <w:numPr>
          <w:ilvl w:val="0"/>
          <w:numId w:val="11"/>
        </w:numPr>
        <w:tabs>
          <w:tab w:val="left" w:pos="720"/>
        </w:tabs>
        <w:spacing w:line="480" w:lineRule="auto"/>
        <w:ind w:left="630"/>
        <w:jc w:val="both"/>
      </w:pPr>
      <w:r>
        <w:t>Anggota negara-negara</w:t>
      </w:r>
      <w:r w:rsidR="001B1787" w:rsidRPr="00CA6DEF">
        <w:t xml:space="preserve"> ASEAN</w:t>
      </w:r>
    </w:p>
    <w:p w14:paraId="5297BBBD" w14:textId="29047434" w:rsidR="001B1787" w:rsidRPr="00CA6DEF" w:rsidRDefault="001B1787">
      <w:pPr>
        <w:pStyle w:val="ListParagraph"/>
        <w:numPr>
          <w:ilvl w:val="0"/>
          <w:numId w:val="11"/>
        </w:numPr>
        <w:tabs>
          <w:tab w:val="left" w:pos="720"/>
        </w:tabs>
        <w:spacing w:line="480" w:lineRule="auto"/>
        <w:ind w:left="630"/>
        <w:jc w:val="both"/>
      </w:pPr>
      <w:r w:rsidRPr="00CA6DEF">
        <w:t>Me</w:t>
      </w:r>
      <w:r w:rsidR="007B5925">
        <w:t>nyediakan informasi</w:t>
      </w:r>
      <w:r w:rsidR="000315B3">
        <w:t xml:space="preserve"> </w:t>
      </w:r>
      <w:r w:rsidRPr="00CA6DEF">
        <w:t xml:space="preserve">lengkap </w:t>
      </w:r>
      <w:r w:rsidR="00EE2B12">
        <w:t>tentang</w:t>
      </w:r>
      <w:r w:rsidRPr="00CA6DEF">
        <w:t xml:space="preserve"> tarif PPh</w:t>
      </w:r>
      <w:r w:rsidR="00512582">
        <w:t xml:space="preserve"> badan</w:t>
      </w:r>
      <w:r w:rsidRPr="00CA6DEF">
        <w:t>, tarif PPN, kebijakan insentif pajak, dan kebijakan administrasi pajak</w:t>
      </w:r>
    </w:p>
    <w:p w14:paraId="220A1582" w14:textId="77777777" w:rsidR="001B1787" w:rsidRPr="00CA6DEF" w:rsidRDefault="001B1787">
      <w:pPr>
        <w:pStyle w:val="ListParagraph"/>
        <w:numPr>
          <w:ilvl w:val="0"/>
          <w:numId w:val="11"/>
        </w:numPr>
        <w:tabs>
          <w:tab w:val="left" w:pos="720"/>
        </w:tabs>
        <w:spacing w:line="480" w:lineRule="auto"/>
        <w:ind w:left="630"/>
        <w:jc w:val="both"/>
      </w:pPr>
      <w:r w:rsidRPr="00CA6DEF">
        <w:t xml:space="preserve">Negara </w:t>
      </w:r>
      <w:r w:rsidRPr="00CA6DEF">
        <w:rPr>
          <w:lang w:val="id"/>
        </w:rPr>
        <w:t xml:space="preserve">yang masuk di daftar rangking </w:t>
      </w:r>
      <w:r w:rsidRPr="00CA6DEF">
        <w:rPr>
          <w:iCs/>
          <w:lang w:val="id"/>
        </w:rPr>
        <w:t>IMD</w:t>
      </w:r>
      <w:r w:rsidRPr="00CA6DEF">
        <w:rPr>
          <w:i/>
          <w:lang w:val="id"/>
        </w:rPr>
        <w:t xml:space="preserve"> World Ranking Competitiveness. </w:t>
      </w:r>
      <w:r w:rsidRPr="00CA6DEF">
        <w:rPr>
          <w:lang w:val="id"/>
        </w:rPr>
        <w:t xml:space="preserve">Adanya </w:t>
      </w:r>
      <w:r w:rsidR="00566A8B">
        <w:rPr>
          <w:lang w:val="id"/>
        </w:rPr>
        <w:t>daftar ranking</w:t>
      </w:r>
      <w:r w:rsidRPr="00CA6DEF">
        <w:rPr>
          <w:lang w:val="id"/>
        </w:rPr>
        <w:t xml:space="preserve"> tersebut mem</w:t>
      </w:r>
      <w:r w:rsidR="00566A8B">
        <w:rPr>
          <w:lang w:val="id"/>
        </w:rPr>
        <w:t>bantu</w:t>
      </w:r>
      <w:r w:rsidRPr="00CA6DEF">
        <w:rPr>
          <w:lang w:val="id"/>
        </w:rPr>
        <w:t xml:space="preserve"> peneliti </w:t>
      </w:r>
      <w:r w:rsidR="005E4E6E">
        <w:rPr>
          <w:lang w:val="id"/>
        </w:rPr>
        <w:t>dalam</w:t>
      </w:r>
      <w:r w:rsidRPr="00CA6DEF">
        <w:rPr>
          <w:lang w:val="id"/>
        </w:rPr>
        <w:t xml:space="preserve"> meng</w:t>
      </w:r>
      <w:r w:rsidR="00566A8B">
        <w:rPr>
          <w:lang w:val="id"/>
        </w:rPr>
        <w:t>identifikasi</w:t>
      </w:r>
      <w:r w:rsidRPr="00CA6DEF">
        <w:rPr>
          <w:lang w:val="id"/>
        </w:rPr>
        <w:t xml:space="preserve"> negara</w:t>
      </w:r>
      <w:r w:rsidR="005E4E6E">
        <w:rPr>
          <w:lang w:val="id"/>
        </w:rPr>
        <w:t>-negara</w:t>
      </w:r>
      <w:r w:rsidRPr="00CA6DEF">
        <w:rPr>
          <w:lang w:val="id"/>
        </w:rPr>
        <w:t xml:space="preserve"> </w:t>
      </w:r>
      <w:r w:rsidR="00D56C44">
        <w:rPr>
          <w:lang w:val="id"/>
        </w:rPr>
        <w:t>memikat minat</w:t>
      </w:r>
      <w:r w:rsidRPr="00CA6DEF">
        <w:rPr>
          <w:lang w:val="id"/>
        </w:rPr>
        <w:t xml:space="preserve"> para </w:t>
      </w:r>
      <w:r w:rsidR="00797AFC">
        <w:rPr>
          <w:lang w:val="id"/>
        </w:rPr>
        <w:t xml:space="preserve">investor </w:t>
      </w:r>
      <w:r w:rsidR="00D56C44">
        <w:rPr>
          <w:lang w:val="id"/>
        </w:rPr>
        <w:t>agar</w:t>
      </w:r>
      <w:r w:rsidR="00797AFC">
        <w:rPr>
          <w:lang w:val="id"/>
        </w:rPr>
        <w:t xml:space="preserve"> </w:t>
      </w:r>
      <w:r w:rsidR="00D56C44">
        <w:rPr>
          <w:lang w:val="id"/>
        </w:rPr>
        <w:t>dapat memperoleh dana</w:t>
      </w:r>
      <w:r w:rsidR="00797AFC">
        <w:rPr>
          <w:lang w:val="id"/>
        </w:rPr>
        <w:t xml:space="preserve"> investasi dari luar</w:t>
      </w:r>
      <w:r w:rsidRPr="00CA6DEF">
        <w:rPr>
          <w:lang w:val="id"/>
        </w:rPr>
        <w:t>.</w:t>
      </w:r>
    </w:p>
    <w:p w14:paraId="77E7D984" w14:textId="43BFB924" w:rsidR="009638E8" w:rsidRPr="009638E8" w:rsidRDefault="009638E8" w:rsidP="009638E8">
      <w:pPr>
        <w:pStyle w:val="Caption"/>
        <w:framePr w:hSpace="180" w:wrap="around" w:vAnchor="text" w:hAnchor="page" w:x="2233" w:y="2316"/>
        <w:rPr>
          <w:b/>
          <w:bCs/>
          <w:i w:val="0"/>
          <w:iCs w:val="0"/>
          <w:color w:val="auto"/>
          <w:sz w:val="22"/>
          <w:szCs w:val="22"/>
        </w:rPr>
      </w:pPr>
      <w:bookmarkStart w:id="70" w:name="_Toc190160942"/>
      <w:bookmarkStart w:id="71" w:name="_Toc206446324"/>
      <w:r w:rsidRPr="009638E8">
        <w:rPr>
          <w:b/>
          <w:bCs/>
          <w:i w:val="0"/>
          <w:iCs w:val="0"/>
          <w:color w:val="auto"/>
          <w:sz w:val="22"/>
          <w:szCs w:val="22"/>
        </w:rPr>
        <w:t xml:space="preserve">Tabel 3. </w:t>
      </w:r>
      <w:r w:rsidR="005B5493">
        <w:rPr>
          <w:b/>
          <w:bCs/>
          <w:i w:val="0"/>
          <w:iCs w:val="0"/>
          <w:color w:val="auto"/>
          <w:sz w:val="22"/>
          <w:szCs w:val="22"/>
        </w:rPr>
        <w:fldChar w:fldCharType="begin"/>
      </w:r>
      <w:r w:rsidR="005B5493">
        <w:rPr>
          <w:b/>
          <w:bCs/>
          <w:i w:val="0"/>
          <w:iCs w:val="0"/>
          <w:color w:val="auto"/>
          <w:sz w:val="22"/>
          <w:szCs w:val="22"/>
        </w:rPr>
        <w:instrText xml:space="preserve"> SEQ Tabel_3. \* ARABIC </w:instrText>
      </w:r>
      <w:r w:rsidR="005B5493">
        <w:rPr>
          <w:b/>
          <w:bCs/>
          <w:i w:val="0"/>
          <w:iCs w:val="0"/>
          <w:color w:val="auto"/>
          <w:sz w:val="22"/>
          <w:szCs w:val="22"/>
        </w:rPr>
        <w:fldChar w:fldCharType="separate"/>
      </w:r>
      <w:r w:rsidR="00E6256F">
        <w:rPr>
          <w:b/>
          <w:bCs/>
          <w:i w:val="0"/>
          <w:iCs w:val="0"/>
          <w:noProof/>
          <w:color w:val="auto"/>
          <w:sz w:val="22"/>
          <w:szCs w:val="22"/>
        </w:rPr>
        <w:t>1</w:t>
      </w:r>
      <w:r w:rsidR="005B5493">
        <w:rPr>
          <w:b/>
          <w:bCs/>
          <w:i w:val="0"/>
          <w:iCs w:val="0"/>
          <w:color w:val="auto"/>
          <w:sz w:val="22"/>
          <w:szCs w:val="22"/>
        </w:rPr>
        <w:fldChar w:fldCharType="end"/>
      </w:r>
      <w:r w:rsidRPr="009638E8">
        <w:rPr>
          <w:b/>
          <w:bCs/>
          <w:i w:val="0"/>
          <w:iCs w:val="0"/>
          <w:color w:val="auto"/>
          <w:sz w:val="22"/>
          <w:szCs w:val="22"/>
        </w:rPr>
        <w:t xml:space="preserve"> Kriteria Sampel</w:t>
      </w:r>
      <w:bookmarkEnd w:id="70"/>
      <w:bookmarkEnd w:id="71"/>
    </w:p>
    <w:p w14:paraId="14908D20" w14:textId="77777777" w:rsidR="001B1787" w:rsidRPr="00CA6DEF" w:rsidRDefault="0071635F" w:rsidP="0071635F">
      <w:pPr>
        <w:tabs>
          <w:tab w:val="left" w:pos="720"/>
        </w:tabs>
        <w:spacing w:line="480" w:lineRule="auto"/>
        <w:jc w:val="both"/>
        <w:rPr>
          <w:lang w:val="id"/>
        </w:rPr>
      </w:pPr>
      <w:r>
        <w:t xml:space="preserve">     </w:t>
      </w:r>
      <w:r w:rsidR="001B1787" w:rsidRPr="00CA6DEF">
        <w:t xml:space="preserve">Berdasarkan </w:t>
      </w:r>
      <w:r w:rsidR="001B1787" w:rsidRPr="00CA6DEF">
        <w:rPr>
          <w:lang w:val="id"/>
        </w:rPr>
        <w:t xml:space="preserve">dari kriteria </w:t>
      </w:r>
      <w:r w:rsidR="006E50FA">
        <w:rPr>
          <w:lang w:val="id"/>
        </w:rPr>
        <w:t xml:space="preserve">sampel </w:t>
      </w:r>
      <w:r w:rsidR="001B1787" w:rsidRPr="00CA6DEF">
        <w:rPr>
          <w:lang w:val="id"/>
        </w:rPr>
        <w:t>yang di</w:t>
      </w:r>
      <w:r w:rsidR="006E50FA">
        <w:rPr>
          <w:lang w:val="id"/>
        </w:rPr>
        <w:t>tentu</w:t>
      </w:r>
      <w:r w:rsidR="001B1787" w:rsidRPr="00CA6DEF">
        <w:rPr>
          <w:lang w:val="id"/>
        </w:rPr>
        <w:t>kan</w:t>
      </w:r>
      <w:r w:rsidR="006E50FA">
        <w:rPr>
          <w:lang w:val="id"/>
        </w:rPr>
        <w:t xml:space="preserve"> untuk</w:t>
      </w:r>
      <w:r w:rsidR="001B1787" w:rsidRPr="00CA6DEF">
        <w:rPr>
          <w:lang w:val="id"/>
        </w:rPr>
        <w:t xml:space="preserve"> penelitian, </w:t>
      </w:r>
      <w:r w:rsidR="006E50FA">
        <w:rPr>
          <w:lang w:val="id"/>
        </w:rPr>
        <w:t>terdapat sejumlah</w:t>
      </w:r>
      <w:r w:rsidR="001B1787" w:rsidRPr="00CA6DEF">
        <w:rPr>
          <w:lang w:val="id"/>
        </w:rPr>
        <w:t xml:space="preserve"> negara tidak </w:t>
      </w:r>
      <w:r w:rsidR="00272DBB">
        <w:rPr>
          <w:lang w:val="id"/>
        </w:rPr>
        <w:t>memenuhi</w:t>
      </w:r>
      <w:r w:rsidR="001B1787" w:rsidRPr="00CA6DEF">
        <w:rPr>
          <w:lang w:val="id"/>
        </w:rPr>
        <w:t xml:space="preserve"> kriteria, </w:t>
      </w:r>
      <w:r w:rsidR="00272DBB">
        <w:rPr>
          <w:lang w:val="id"/>
        </w:rPr>
        <w:t>sehingga</w:t>
      </w:r>
      <w:r w:rsidR="001B1787" w:rsidRPr="00CA6DEF">
        <w:rPr>
          <w:lang w:val="id"/>
        </w:rPr>
        <w:t xml:space="preserve"> akan dikeluarkan dari sampel. </w:t>
      </w:r>
      <w:r w:rsidR="00953C7E" w:rsidRPr="00953C7E">
        <w:rPr>
          <w:lang w:val="id"/>
        </w:rPr>
        <w:t xml:space="preserve">Di bawah ini terdapat tabel yang mengindikasikan negara-negara yang </w:t>
      </w:r>
      <w:r w:rsidR="00961F31">
        <w:rPr>
          <w:lang w:val="id"/>
        </w:rPr>
        <w:t>ter</w:t>
      </w:r>
      <w:r w:rsidR="00953C7E" w:rsidRPr="00953C7E">
        <w:rPr>
          <w:lang w:val="id"/>
        </w:rPr>
        <w:t>masuk dalam sampel penelitian</w:t>
      </w:r>
      <w:r w:rsidR="00961F31">
        <w:rPr>
          <w:lang w:val="id"/>
        </w:rPr>
        <w:t xml:space="preserve"> ini</w:t>
      </w:r>
      <w:r w:rsidR="00953C7E" w:rsidRPr="00953C7E">
        <w:rPr>
          <w:lang w:val="id"/>
        </w:rPr>
        <w:t>:</w:t>
      </w:r>
      <w:r w:rsidR="00953C7E">
        <w:rPr>
          <w:lang w:val="id"/>
        </w:rPr>
        <w:t xml:space="preserve"> </w:t>
      </w:r>
    </w:p>
    <w:p w14:paraId="0882B4F5" w14:textId="77777777" w:rsidR="00846C4C" w:rsidRPr="00846C4C" w:rsidRDefault="00846C4C" w:rsidP="00846C4C">
      <w:pPr>
        <w:tabs>
          <w:tab w:val="left" w:pos="720"/>
        </w:tabs>
        <w:spacing w:line="240" w:lineRule="auto"/>
        <w:ind w:left="450" w:hanging="450"/>
        <w:jc w:val="both"/>
        <w:rPr>
          <w:b/>
          <w:bCs/>
          <w:lang w:val="id"/>
        </w:rPr>
      </w:pPr>
    </w:p>
    <w:tbl>
      <w:tblPr>
        <w:tblpPr w:leftFromText="180" w:rightFromText="180" w:vertAnchor="text" w:horzAnchor="margin" w:tblpY="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2598"/>
        <w:gridCol w:w="2542"/>
        <w:gridCol w:w="1867"/>
      </w:tblGrid>
      <w:tr w:rsidR="0071635F" w:rsidRPr="00CA6DEF" w14:paraId="18788302" w14:textId="77777777" w:rsidTr="0071635F">
        <w:trPr>
          <w:trHeight w:val="551"/>
        </w:trPr>
        <w:tc>
          <w:tcPr>
            <w:tcW w:w="571" w:type="dxa"/>
          </w:tcPr>
          <w:p w14:paraId="1964D48D" w14:textId="77777777" w:rsidR="0071635F" w:rsidRPr="00CA6DEF" w:rsidRDefault="0071635F" w:rsidP="0071635F">
            <w:pPr>
              <w:pStyle w:val="TableParagraph"/>
              <w:ind w:left="107"/>
            </w:pPr>
            <w:r w:rsidRPr="00CA6DEF">
              <w:rPr>
                <w:spacing w:val="-5"/>
              </w:rPr>
              <w:t>No.</w:t>
            </w:r>
          </w:p>
        </w:tc>
        <w:tc>
          <w:tcPr>
            <w:tcW w:w="2598" w:type="dxa"/>
          </w:tcPr>
          <w:p w14:paraId="4C3AEBE1" w14:textId="77777777" w:rsidR="0071635F" w:rsidRPr="00CA6DEF" w:rsidRDefault="0071635F" w:rsidP="0071635F">
            <w:pPr>
              <w:pStyle w:val="TableParagraph"/>
              <w:spacing w:line="268" w:lineRule="exact"/>
              <w:ind w:left="161"/>
            </w:pPr>
            <w:r w:rsidRPr="00CA6DEF">
              <w:t>Negara-negara</w:t>
            </w:r>
            <w:r w:rsidRPr="00CA6DEF">
              <w:rPr>
                <w:spacing w:val="-5"/>
              </w:rPr>
              <w:t xml:space="preserve"> </w:t>
            </w:r>
            <w:r w:rsidRPr="00CA6DEF">
              <w:rPr>
                <w:spacing w:val="-2"/>
              </w:rPr>
              <w:t>ASEAN</w:t>
            </w:r>
          </w:p>
        </w:tc>
        <w:tc>
          <w:tcPr>
            <w:tcW w:w="2542" w:type="dxa"/>
          </w:tcPr>
          <w:p w14:paraId="0B77FB98" w14:textId="77777777" w:rsidR="0071635F" w:rsidRPr="00CA6DEF" w:rsidRDefault="0071635F" w:rsidP="0071635F">
            <w:pPr>
              <w:pStyle w:val="TableParagraph"/>
              <w:spacing w:line="268" w:lineRule="exact"/>
              <w:ind w:left="12" w:right="4"/>
              <w:jc w:val="center"/>
            </w:pPr>
            <w:r w:rsidRPr="00CA6DEF">
              <w:t>Kriteria</w:t>
            </w:r>
            <w:r w:rsidRPr="00CA6DEF">
              <w:rPr>
                <w:spacing w:val="-7"/>
              </w:rPr>
              <w:t xml:space="preserve"> </w:t>
            </w:r>
            <w:r w:rsidRPr="00CA6DEF">
              <w:rPr>
                <w:spacing w:val="-10"/>
              </w:rPr>
              <w:t>2</w:t>
            </w:r>
          </w:p>
        </w:tc>
        <w:tc>
          <w:tcPr>
            <w:tcW w:w="1867" w:type="dxa"/>
          </w:tcPr>
          <w:p w14:paraId="14FBBC6E" w14:textId="77777777" w:rsidR="0071635F" w:rsidRPr="00CA6DEF" w:rsidRDefault="0071635F" w:rsidP="0071635F">
            <w:pPr>
              <w:pStyle w:val="TableParagraph"/>
              <w:spacing w:line="268" w:lineRule="exact"/>
              <w:ind w:left="10" w:right="3"/>
              <w:jc w:val="center"/>
            </w:pPr>
            <w:r w:rsidRPr="00CA6DEF">
              <w:t>Kriteria</w:t>
            </w:r>
            <w:r w:rsidRPr="00CA6DEF">
              <w:rPr>
                <w:spacing w:val="-7"/>
              </w:rPr>
              <w:t xml:space="preserve"> </w:t>
            </w:r>
            <w:r w:rsidRPr="00CA6DEF">
              <w:rPr>
                <w:spacing w:val="-10"/>
              </w:rPr>
              <w:t>3</w:t>
            </w:r>
          </w:p>
        </w:tc>
      </w:tr>
      <w:tr w:rsidR="0071635F" w:rsidRPr="00CA6DEF" w14:paraId="6604E13E" w14:textId="77777777" w:rsidTr="0071635F">
        <w:trPr>
          <w:trHeight w:val="551"/>
        </w:trPr>
        <w:tc>
          <w:tcPr>
            <w:tcW w:w="571" w:type="dxa"/>
          </w:tcPr>
          <w:p w14:paraId="62469C4C" w14:textId="77777777" w:rsidR="0071635F" w:rsidRPr="00CA6DEF" w:rsidRDefault="0071635F" w:rsidP="0071635F">
            <w:pPr>
              <w:pStyle w:val="TableParagraph"/>
              <w:spacing w:line="268" w:lineRule="exact"/>
              <w:ind w:left="107"/>
            </w:pPr>
            <w:r w:rsidRPr="00CA6DEF">
              <w:rPr>
                <w:spacing w:val="-10"/>
              </w:rPr>
              <w:t>1</w:t>
            </w:r>
          </w:p>
        </w:tc>
        <w:tc>
          <w:tcPr>
            <w:tcW w:w="2598" w:type="dxa"/>
          </w:tcPr>
          <w:p w14:paraId="49E6EEC5" w14:textId="77777777" w:rsidR="0071635F" w:rsidRPr="00CA6DEF" w:rsidRDefault="0071635F" w:rsidP="0071635F">
            <w:pPr>
              <w:pStyle w:val="TableParagraph"/>
              <w:spacing w:line="268" w:lineRule="exact"/>
            </w:pPr>
            <w:r w:rsidRPr="00CA6DEF">
              <w:rPr>
                <w:spacing w:val="-2"/>
              </w:rPr>
              <w:t>Indonesia</w:t>
            </w:r>
          </w:p>
        </w:tc>
        <w:tc>
          <w:tcPr>
            <w:tcW w:w="2542" w:type="dxa"/>
          </w:tcPr>
          <w:p w14:paraId="3B62C945" w14:textId="77777777" w:rsidR="0071635F" w:rsidRPr="00CA6DEF" w:rsidRDefault="0071635F" w:rsidP="0071635F">
            <w:pPr>
              <w:pStyle w:val="TableParagraph"/>
              <w:spacing w:line="268" w:lineRule="exact"/>
              <w:ind w:left="12"/>
              <w:jc w:val="center"/>
            </w:pPr>
            <w:r w:rsidRPr="00CA6DEF">
              <w:rPr>
                <w:spacing w:val="-10"/>
              </w:rPr>
              <w:t>√</w:t>
            </w:r>
          </w:p>
        </w:tc>
        <w:tc>
          <w:tcPr>
            <w:tcW w:w="1867" w:type="dxa"/>
          </w:tcPr>
          <w:p w14:paraId="57D01D67" w14:textId="77777777" w:rsidR="0071635F" w:rsidRPr="00CA6DEF" w:rsidRDefault="0071635F" w:rsidP="0071635F">
            <w:pPr>
              <w:pStyle w:val="TableParagraph"/>
              <w:spacing w:line="268" w:lineRule="exact"/>
              <w:ind w:left="10"/>
              <w:jc w:val="center"/>
            </w:pPr>
            <w:r w:rsidRPr="00CA6DEF">
              <w:rPr>
                <w:spacing w:val="-10"/>
              </w:rPr>
              <w:t>√</w:t>
            </w:r>
          </w:p>
        </w:tc>
      </w:tr>
      <w:tr w:rsidR="0071635F" w:rsidRPr="00CA6DEF" w14:paraId="14FB5966" w14:textId="77777777" w:rsidTr="0071635F">
        <w:trPr>
          <w:trHeight w:val="551"/>
        </w:trPr>
        <w:tc>
          <w:tcPr>
            <w:tcW w:w="571" w:type="dxa"/>
          </w:tcPr>
          <w:p w14:paraId="6441E5C8" w14:textId="77777777" w:rsidR="0071635F" w:rsidRPr="00CA6DEF" w:rsidRDefault="0071635F" w:rsidP="0071635F">
            <w:pPr>
              <w:pStyle w:val="TableParagraph"/>
              <w:spacing w:line="268" w:lineRule="exact"/>
              <w:ind w:left="107"/>
            </w:pPr>
            <w:r w:rsidRPr="00CA6DEF">
              <w:rPr>
                <w:spacing w:val="-10"/>
              </w:rPr>
              <w:t>2</w:t>
            </w:r>
          </w:p>
        </w:tc>
        <w:tc>
          <w:tcPr>
            <w:tcW w:w="2598" w:type="dxa"/>
          </w:tcPr>
          <w:p w14:paraId="4F1916D4" w14:textId="77777777" w:rsidR="0071635F" w:rsidRPr="00CA6DEF" w:rsidRDefault="0071635F" w:rsidP="0071635F">
            <w:pPr>
              <w:pStyle w:val="TableParagraph"/>
              <w:spacing w:line="268" w:lineRule="exact"/>
            </w:pPr>
            <w:r w:rsidRPr="00CA6DEF">
              <w:rPr>
                <w:spacing w:val="-2"/>
              </w:rPr>
              <w:t>Malaysia</w:t>
            </w:r>
          </w:p>
        </w:tc>
        <w:tc>
          <w:tcPr>
            <w:tcW w:w="2542" w:type="dxa"/>
          </w:tcPr>
          <w:p w14:paraId="108D8F72" w14:textId="77777777" w:rsidR="0071635F" w:rsidRPr="00CA6DEF" w:rsidRDefault="0071635F" w:rsidP="0071635F">
            <w:pPr>
              <w:pStyle w:val="TableParagraph"/>
              <w:spacing w:line="268" w:lineRule="exact"/>
              <w:ind w:left="12"/>
              <w:jc w:val="center"/>
            </w:pPr>
            <w:r w:rsidRPr="00CA6DEF">
              <w:rPr>
                <w:spacing w:val="-10"/>
              </w:rPr>
              <w:t>√</w:t>
            </w:r>
          </w:p>
        </w:tc>
        <w:tc>
          <w:tcPr>
            <w:tcW w:w="1867" w:type="dxa"/>
          </w:tcPr>
          <w:p w14:paraId="21C4C662" w14:textId="77777777" w:rsidR="0071635F" w:rsidRPr="00CA6DEF" w:rsidRDefault="0071635F" w:rsidP="0071635F">
            <w:pPr>
              <w:pStyle w:val="TableParagraph"/>
              <w:spacing w:line="268" w:lineRule="exact"/>
              <w:ind w:left="10"/>
              <w:jc w:val="center"/>
            </w:pPr>
            <w:r w:rsidRPr="00CA6DEF">
              <w:rPr>
                <w:spacing w:val="-10"/>
              </w:rPr>
              <w:t>√</w:t>
            </w:r>
          </w:p>
        </w:tc>
      </w:tr>
      <w:tr w:rsidR="0071635F" w:rsidRPr="00CA6DEF" w14:paraId="6D7FB722" w14:textId="77777777" w:rsidTr="0071635F">
        <w:trPr>
          <w:trHeight w:val="551"/>
        </w:trPr>
        <w:tc>
          <w:tcPr>
            <w:tcW w:w="571" w:type="dxa"/>
          </w:tcPr>
          <w:p w14:paraId="09A14F96" w14:textId="77777777" w:rsidR="0071635F" w:rsidRPr="00CA6DEF" w:rsidRDefault="0071635F" w:rsidP="0071635F">
            <w:pPr>
              <w:pStyle w:val="TableParagraph"/>
              <w:spacing w:line="268" w:lineRule="exact"/>
              <w:ind w:left="107"/>
            </w:pPr>
            <w:r w:rsidRPr="00CA6DEF">
              <w:rPr>
                <w:spacing w:val="-5"/>
              </w:rPr>
              <w:t>3</w:t>
            </w:r>
          </w:p>
        </w:tc>
        <w:tc>
          <w:tcPr>
            <w:tcW w:w="2598" w:type="dxa"/>
          </w:tcPr>
          <w:p w14:paraId="0C76E372" w14:textId="77777777" w:rsidR="0071635F" w:rsidRPr="00CA6DEF" w:rsidRDefault="0071635F" w:rsidP="0071635F">
            <w:pPr>
              <w:pStyle w:val="TableParagraph"/>
              <w:spacing w:line="268" w:lineRule="exact"/>
            </w:pPr>
            <w:r w:rsidRPr="00CA6DEF">
              <w:rPr>
                <w:spacing w:val="-2"/>
              </w:rPr>
              <w:t>Thailand</w:t>
            </w:r>
          </w:p>
        </w:tc>
        <w:tc>
          <w:tcPr>
            <w:tcW w:w="2542" w:type="dxa"/>
          </w:tcPr>
          <w:p w14:paraId="4800377F" w14:textId="77777777" w:rsidR="0071635F" w:rsidRPr="00CA6DEF" w:rsidRDefault="0071635F" w:rsidP="0071635F">
            <w:pPr>
              <w:pStyle w:val="TableParagraph"/>
              <w:spacing w:line="268" w:lineRule="exact"/>
              <w:ind w:left="12"/>
              <w:jc w:val="center"/>
            </w:pPr>
            <w:r w:rsidRPr="00CA6DEF">
              <w:rPr>
                <w:spacing w:val="-10"/>
              </w:rPr>
              <w:t>√</w:t>
            </w:r>
          </w:p>
        </w:tc>
        <w:tc>
          <w:tcPr>
            <w:tcW w:w="1867" w:type="dxa"/>
          </w:tcPr>
          <w:p w14:paraId="4B5DEDFC" w14:textId="77777777" w:rsidR="0071635F" w:rsidRPr="00CA6DEF" w:rsidRDefault="0071635F" w:rsidP="0071635F">
            <w:pPr>
              <w:pStyle w:val="TableParagraph"/>
              <w:spacing w:line="268" w:lineRule="exact"/>
              <w:ind w:left="10"/>
              <w:jc w:val="center"/>
            </w:pPr>
            <w:r w:rsidRPr="00CA6DEF">
              <w:rPr>
                <w:spacing w:val="-10"/>
              </w:rPr>
              <w:t>√</w:t>
            </w:r>
          </w:p>
        </w:tc>
      </w:tr>
      <w:tr w:rsidR="0071635F" w:rsidRPr="00CA6DEF" w14:paraId="74D11FB8" w14:textId="77777777" w:rsidTr="0071635F">
        <w:trPr>
          <w:trHeight w:val="551"/>
        </w:trPr>
        <w:tc>
          <w:tcPr>
            <w:tcW w:w="571" w:type="dxa"/>
          </w:tcPr>
          <w:p w14:paraId="57A18458" w14:textId="77777777" w:rsidR="0071635F" w:rsidRPr="00CA6DEF" w:rsidRDefault="0071635F" w:rsidP="0071635F">
            <w:pPr>
              <w:pStyle w:val="TableParagraph"/>
              <w:spacing w:line="268" w:lineRule="exact"/>
              <w:ind w:left="107"/>
            </w:pPr>
            <w:r>
              <w:rPr>
                <w:spacing w:val="-10"/>
              </w:rPr>
              <w:t>4</w:t>
            </w:r>
          </w:p>
        </w:tc>
        <w:tc>
          <w:tcPr>
            <w:tcW w:w="2598" w:type="dxa"/>
          </w:tcPr>
          <w:p w14:paraId="6A5EFA82" w14:textId="77777777" w:rsidR="0071635F" w:rsidRPr="00CA6DEF" w:rsidRDefault="0071635F" w:rsidP="0071635F">
            <w:pPr>
              <w:pStyle w:val="TableParagraph"/>
              <w:spacing w:line="268" w:lineRule="exact"/>
            </w:pPr>
            <w:r w:rsidRPr="00CA6DEF">
              <w:rPr>
                <w:spacing w:val="-2"/>
              </w:rPr>
              <w:t>Vietnam</w:t>
            </w:r>
          </w:p>
        </w:tc>
        <w:tc>
          <w:tcPr>
            <w:tcW w:w="2542" w:type="dxa"/>
          </w:tcPr>
          <w:p w14:paraId="58BD458F" w14:textId="77777777" w:rsidR="0071635F" w:rsidRPr="00CA6DEF" w:rsidRDefault="0071635F" w:rsidP="0071635F">
            <w:pPr>
              <w:pStyle w:val="TableParagraph"/>
              <w:spacing w:line="268" w:lineRule="exact"/>
              <w:ind w:left="12"/>
              <w:jc w:val="center"/>
            </w:pPr>
            <w:r w:rsidRPr="00CA6DEF">
              <w:rPr>
                <w:spacing w:val="-10"/>
              </w:rPr>
              <w:t>√</w:t>
            </w:r>
          </w:p>
        </w:tc>
        <w:tc>
          <w:tcPr>
            <w:tcW w:w="1867" w:type="dxa"/>
          </w:tcPr>
          <w:p w14:paraId="70227436" w14:textId="77777777" w:rsidR="0071635F" w:rsidRPr="00CA6DEF" w:rsidRDefault="0071635F" w:rsidP="0071635F">
            <w:pPr>
              <w:pStyle w:val="TableParagraph"/>
              <w:spacing w:line="268" w:lineRule="exact"/>
              <w:ind w:left="10" w:right="2"/>
              <w:jc w:val="center"/>
            </w:pPr>
            <w:r w:rsidRPr="00CA6DEF">
              <w:rPr>
                <w:spacing w:val="-10"/>
              </w:rPr>
              <w:t>-</w:t>
            </w:r>
          </w:p>
        </w:tc>
      </w:tr>
      <w:tr w:rsidR="0071635F" w:rsidRPr="00CA6DEF" w14:paraId="1B3ADCB5" w14:textId="77777777" w:rsidTr="0071635F">
        <w:trPr>
          <w:trHeight w:val="554"/>
        </w:trPr>
        <w:tc>
          <w:tcPr>
            <w:tcW w:w="571" w:type="dxa"/>
          </w:tcPr>
          <w:p w14:paraId="15BAC976" w14:textId="77777777" w:rsidR="0071635F" w:rsidRPr="00CA6DEF" w:rsidRDefault="0071635F" w:rsidP="0071635F">
            <w:pPr>
              <w:pStyle w:val="TableParagraph"/>
              <w:spacing w:line="270" w:lineRule="exact"/>
              <w:ind w:left="107"/>
            </w:pPr>
            <w:r>
              <w:rPr>
                <w:spacing w:val="-10"/>
              </w:rPr>
              <w:t>5</w:t>
            </w:r>
          </w:p>
        </w:tc>
        <w:tc>
          <w:tcPr>
            <w:tcW w:w="2598" w:type="dxa"/>
          </w:tcPr>
          <w:p w14:paraId="39CF71D5" w14:textId="77777777" w:rsidR="0071635F" w:rsidRPr="00CA6DEF" w:rsidRDefault="0071635F" w:rsidP="0071635F">
            <w:pPr>
              <w:pStyle w:val="TableParagraph"/>
              <w:spacing w:line="270" w:lineRule="exact"/>
            </w:pPr>
            <w:r w:rsidRPr="00CA6DEF">
              <w:rPr>
                <w:spacing w:val="-2"/>
              </w:rPr>
              <w:t>Philipina</w:t>
            </w:r>
          </w:p>
        </w:tc>
        <w:tc>
          <w:tcPr>
            <w:tcW w:w="2542" w:type="dxa"/>
          </w:tcPr>
          <w:p w14:paraId="664EDA88" w14:textId="77777777" w:rsidR="0071635F" w:rsidRPr="00CA6DEF" w:rsidRDefault="0071635F" w:rsidP="0071635F">
            <w:pPr>
              <w:pStyle w:val="TableParagraph"/>
              <w:spacing w:line="270" w:lineRule="exact"/>
              <w:ind w:left="12"/>
              <w:jc w:val="center"/>
            </w:pPr>
            <w:r w:rsidRPr="00CA6DEF">
              <w:rPr>
                <w:spacing w:val="-10"/>
              </w:rPr>
              <w:t>√</w:t>
            </w:r>
          </w:p>
        </w:tc>
        <w:tc>
          <w:tcPr>
            <w:tcW w:w="1867" w:type="dxa"/>
          </w:tcPr>
          <w:p w14:paraId="7A2291A8" w14:textId="77777777" w:rsidR="0071635F" w:rsidRPr="00CA6DEF" w:rsidRDefault="0071635F" w:rsidP="0071635F">
            <w:pPr>
              <w:pStyle w:val="TableParagraph"/>
              <w:spacing w:line="270" w:lineRule="exact"/>
              <w:ind w:left="10"/>
              <w:jc w:val="center"/>
            </w:pPr>
            <w:r w:rsidRPr="00CA6DEF">
              <w:rPr>
                <w:spacing w:val="-10"/>
              </w:rPr>
              <w:t>√</w:t>
            </w:r>
          </w:p>
        </w:tc>
      </w:tr>
      <w:tr w:rsidR="0071635F" w:rsidRPr="00CA6DEF" w14:paraId="3112AE77" w14:textId="77777777" w:rsidTr="0071635F">
        <w:trPr>
          <w:trHeight w:val="551"/>
        </w:trPr>
        <w:tc>
          <w:tcPr>
            <w:tcW w:w="571" w:type="dxa"/>
          </w:tcPr>
          <w:p w14:paraId="3C31DD34" w14:textId="77777777" w:rsidR="0071635F" w:rsidRPr="00CA6DEF" w:rsidRDefault="0071635F" w:rsidP="0071635F">
            <w:pPr>
              <w:pStyle w:val="TableParagraph"/>
              <w:spacing w:line="268" w:lineRule="exact"/>
              <w:ind w:left="107"/>
            </w:pPr>
            <w:r>
              <w:rPr>
                <w:spacing w:val="-10"/>
              </w:rPr>
              <w:t>6</w:t>
            </w:r>
          </w:p>
        </w:tc>
        <w:tc>
          <w:tcPr>
            <w:tcW w:w="2598" w:type="dxa"/>
          </w:tcPr>
          <w:p w14:paraId="5FFFD860" w14:textId="77777777" w:rsidR="0071635F" w:rsidRPr="00CA6DEF" w:rsidRDefault="0071635F" w:rsidP="0071635F">
            <w:pPr>
              <w:pStyle w:val="TableParagraph"/>
              <w:spacing w:line="268" w:lineRule="exact"/>
            </w:pPr>
            <w:r w:rsidRPr="00CA6DEF">
              <w:rPr>
                <w:spacing w:val="-2"/>
              </w:rPr>
              <w:t>Kamboja</w:t>
            </w:r>
          </w:p>
        </w:tc>
        <w:tc>
          <w:tcPr>
            <w:tcW w:w="2542" w:type="dxa"/>
          </w:tcPr>
          <w:p w14:paraId="751CB576" w14:textId="77777777" w:rsidR="0071635F" w:rsidRPr="00CA6DEF" w:rsidRDefault="0071635F" w:rsidP="0071635F">
            <w:pPr>
              <w:pStyle w:val="TableParagraph"/>
              <w:spacing w:line="268" w:lineRule="exact"/>
              <w:ind w:left="12"/>
              <w:jc w:val="center"/>
            </w:pPr>
            <w:r w:rsidRPr="00CA6DEF">
              <w:rPr>
                <w:spacing w:val="-10"/>
              </w:rPr>
              <w:t>√</w:t>
            </w:r>
          </w:p>
        </w:tc>
        <w:tc>
          <w:tcPr>
            <w:tcW w:w="1867" w:type="dxa"/>
          </w:tcPr>
          <w:p w14:paraId="696A60DB" w14:textId="77777777" w:rsidR="0071635F" w:rsidRPr="00CA6DEF" w:rsidRDefault="0071635F" w:rsidP="0071635F">
            <w:pPr>
              <w:pStyle w:val="TableParagraph"/>
              <w:spacing w:line="268" w:lineRule="exact"/>
              <w:ind w:left="10" w:right="2"/>
              <w:jc w:val="center"/>
            </w:pPr>
            <w:r w:rsidRPr="00CA6DEF">
              <w:rPr>
                <w:spacing w:val="-10"/>
              </w:rPr>
              <w:t>-</w:t>
            </w:r>
          </w:p>
        </w:tc>
      </w:tr>
      <w:tr w:rsidR="0071635F" w:rsidRPr="00CA6DEF" w14:paraId="6A2C3AB9" w14:textId="77777777" w:rsidTr="0071635F">
        <w:trPr>
          <w:trHeight w:val="551"/>
        </w:trPr>
        <w:tc>
          <w:tcPr>
            <w:tcW w:w="571" w:type="dxa"/>
          </w:tcPr>
          <w:p w14:paraId="34BBDD34" w14:textId="77777777" w:rsidR="0071635F" w:rsidRPr="00CA6DEF" w:rsidRDefault="0071635F" w:rsidP="0071635F">
            <w:pPr>
              <w:pStyle w:val="TableParagraph"/>
              <w:spacing w:line="268" w:lineRule="exact"/>
              <w:ind w:left="107"/>
            </w:pPr>
            <w:r>
              <w:rPr>
                <w:spacing w:val="-10"/>
              </w:rPr>
              <w:t>7</w:t>
            </w:r>
          </w:p>
        </w:tc>
        <w:tc>
          <w:tcPr>
            <w:tcW w:w="2598" w:type="dxa"/>
          </w:tcPr>
          <w:p w14:paraId="2621E2CB" w14:textId="77777777" w:rsidR="0071635F" w:rsidRPr="00CA6DEF" w:rsidRDefault="0071635F" w:rsidP="0071635F">
            <w:pPr>
              <w:pStyle w:val="TableParagraph"/>
              <w:spacing w:line="268" w:lineRule="exact"/>
            </w:pPr>
            <w:r w:rsidRPr="00CA6DEF">
              <w:rPr>
                <w:spacing w:val="-2"/>
              </w:rPr>
              <w:t>Singapura</w:t>
            </w:r>
          </w:p>
        </w:tc>
        <w:tc>
          <w:tcPr>
            <w:tcW w:w="2542" w:type="dxa"/>
          </w:tcPr>
          <w:p w14:paraId="7D06437C" w14:textId="77777777" w:rsidR="0071635F" w:rsidRPr="00CA6DEF" w:rsidRDefault="0071635F" w:rsidP="0071635F">
            <w:pPr>
              <w:pStyle w:val="TableParagraph"/>
              <w:spacing w:line="268" w:lineRule="exact"/>
              <w:ind w:left="12"/>
              <w:jc w:val="center"/>
            </w:pPr>
            <w:r w:rsidRPr="00CA6DEF">
              <w:rPr>
                <w:spacing w:val="-10"/>
              </w:rPr>
              <w:t>√</w:t>
            </w:r>
          </w:p>
        </w:tc>
        <w:tc>
          <w:tcPr>
            <w:tcW w:w="1867" w:type="dxa"/>
          </w:tcPr>
          <w:p w14:paraId="7457DFA9" w14:textId="77777777" w:rsidR="0071635F" w:rsidRPr="00CA6DEF" w:rsidRDefault="0071635F" w:rsidP="0071635F">
            <w:pPr>
              <w:pStyle w:val="TableParagraph"/>
              <w:spacing w:line="268" w:lineRule="exact"/>
              <w:ind w:left="10"/>
              <w:jc w:val="center"/>
            </w:pPr>
            <w:r w:rsidRPr="00CA6DEF">
              <w:rPr>
                <w:spacing w:val="-10"/>
              </w:rPr>
              <w:t>√</w:t>
            </w:r>
          </w:p>
        </w:tc>
      </w:tr>
      <w:tr w:rsidR="0071635F" w:rsidRPr="00CA6DEF" w14:paraId="3F061AD3" w14:textId="77777777" w:rsidTr="0071635F">
        <w:trPr>
          <w:trHeight w:val="551"/>
        </w:trPr>
        <w:tc>
          <w:tcPr>
            <w:tcW w:w="571" w:type="dxa"/>
          </w:tcPr>
          <w:p w14:paraId="3DD5AD70" w14:textId="77777777" w:rsidR="0071635F" w:rsidRPr="00CA6DEF" w:rsidRDefault="0071635F" w:rsidP="0071635F">
            <w:pPr>
              <w:pStyle w:val="TableParagraph"/>
              <w:spacing w:line="268" w:lineRule="exact"/>
              <w:ind w:left="107"/>
            </w:pPr>
            <w:r>
              <w:rPr>
                <w:spacing w:val="-10"/>
              </w:rPr>
              <w:t>8</w:t>
            </w:r>
          </w:p>
        </w:tc>
        <w:tc>
          <w:tcPr>
            <w:tcW w:w="2598" w:type="dxa"/>
          </w:tcPr>
          <w:p w14:paraId="496B808C" w14:textId="77777777" w:rsidR="0071635F" w:rsidRPr="00CA6DEF" w:rsidRDefault="0071635F" w:rsidP="0071635F">
            <w:pPr>
              <w:pStyle w:val="TableParagraph"/>
              <w:spacing w:line="268" w:lineRule="exact"/>
            </w:pPr>
            <w:r w:rsidRPr="00CA6DEF">
              <w:rPr>
                <w:spacing w:val="-2"/>
              </w:rPr>
              <w:t>Myanmar</w:t>
            </w:r>
          </w:p>
        </w:tc>
        <w:tc>
          <w:tcPr>
            <w:tcW w:w="2542" w:type="dxa"/>
          </w:tcPr>
          <w:p w14:paraId="3C2F530D" w14:textId="77777777" w:rsidR="0071635F" w:rsidRPr="00CA6DEF" w:rsidRDefault="0071635F" w:rsidP="0071635F">
            <w:pPr>
              <w:pStyle w:val="TableParagraph"/>
              <w:spacing w:line="268" w:lineRule="exact"/>
              <w:ind w:left="12"/>
              <w:jc w:val="center"/>
            </w:pPr>
            <w:r w:rsidRPr="00CA6DEF">
              <w:rPr>
                <w:spacing w:val="-10"/>
              </w:rPr>
              <w:t>√</w:t>
            </w:r>
          </w:p>
        </w:tc>
        <w:tc>
          <w:tcPr>
            <w:tcW w:w="1867" w:type="dxa"/>
          </w:tcPr>
          <w:p w14:paraId="7E91EB8A" w14:textId="77777777" w:rsidR="0071635F" w:rsidRPr="00CA6DEF" w:rsidRDefault="0071635F" w:rsidP="0071635F">
            <w:pPr>
              <w:pStyle w:val="TableParagraph"/>
              <w:spacing w:line="268" w:lineRule="exact"/>
              <w:ind w:left="10" w:right="2"/>
              <w:jc w:val="center"/>
            </w:pPr>
            <w:r w:rsidRPr="00CA6DEF">
              <w:rPr>
                <w:spacing w:val="-10"/>
              </w:rPr>
              <w:t>-</w:t>
            </w:r>
          </w:p>
        </w:tc>
      </w:tr>
    </w:tbl>
    <w:p w14:paraId="663DDA91" w14:textId="77777777" w:rsidR="005B5493" w:rsidRDefault="005B5493"/>
    <w:p w14:paraId="054EDFC5" w14:textId="0CA0DD26" w:rsidR="00245E7B" w:rsidRPr="00137986" w:rsidRDefault="00245E7B" w:rsidP="00245E7B">
      <w:pPr>
        <w:pStyle w:val="Caption"/>
        <w:keepNext/>
        <w:rPr>
          <w:b/>
          <w:bCs/>
          <w:i w:val="0"/>
          <w:iCs w:val="0"/>
          <w:color w:val="auto"/>
          <w:sz w:val="22"/>
          <w:szCs w:val="22"/>
        </w:rPr>
      </w:pPr>
      <w:bookmarkStart w:id="72" w:name="_Toc206446325"/>
      <w:r w:rsidRPr="00137986">
        <w:rPr>
          <w:b/>
          <w:bCs/>
          <w:i w:val="0"/>
          <w:iCs w:val="0"/>
          <w:color w:val="auto"/>
          <w:sz w:val="22"/>
          <w:szCs w:val="22"/>
        </w:rPr>
        <w:lastRenderedPageBreak/>
        <w:t xml:space="preserve">Tabel 3. </w:t>
      </w:r>
      <w:r w:rsidRPr="00137986">
        <w:rPr>
          <w:b/>
          <w:bCs/>
          <w:i w:val="0"/>
          <w:iCs w:val="0"/>
          <w:color w:val="auto"/>
          <w:sz w:val="22"/>
          <w:szCs w:val="22"/>
        </w:rPr>
        <w:fldChar w:fldCharType="begin"/>
      </w:r>
      <w:r w:rsidRPr="00137986">
        <w:rPr>
          <w:b/>
          <w:bCs/>
          <w:i w:val="0"/>
          <w:iCs w:val="0"/>
          <w:color w:val="auto"/>
          <w:sz w:val="22"/>
          <w:szCs w:val="22"/>
        </w:rPr>
        <w:instrText xml:space="preserve"> SEQ Tabel_3. \* ARABIC </w:instrText>
      </w:r>
      <w:r w:rsidRPr="00137986">
        <w:rPr>
          <w:b/>
          <w:bCs/>
          <w:i w:val="0"/>
          <w:iCs w:val="0"/>
          <w:color w:val="auto"/>
          <w:sz w:val="22"/>
          <w:szCs w:val="22"/>
        </w:rPr>
        <w:fldChar w:fldCharType="separate"/>
      </w:r>
      <w:r w:rsidR="00E6256F">
        <w:rPr>
          <w:b/>
          <w:bCs/>
          <w:i w:val="0"/>
          <w:iCs w:val="0"/>
          <w:noProof/>
          <w:color w:val="auto"/>
          <w:sz w:val="22"/>
          <w:szCs w:val="22"/>
        </w:rPr>
        <w:t>2</w:t>
      </w:r>
      <w:r w:rsidRPr="00137986">
        <w:rPr>
          <w:b/>
          <w:bCs/>
          <w:i w:val="0"/>
          <w:iCs w:val="0"/>
          <w:color w:val="auto"/>
          <w:sz w:val="22"/>
          <w:szCs w:val="22"/>
        </w:rPr>
        <w:fldChar w:fldCharType="end"/>
      </w:r>
      <w:r w:rsidRPr="00137986">
        <w:rPr>
          <w:b/>
          <w:bCs/>
          <w:i w:val="0"/>
          <w:iCs w:val="0"/>
          <w:color w:val="auto"/>
          <w:sz w:val="22"/>
          <w:szCs w:val="22"/>
        </w:rPr>
        <w:t xml:space="preserve"> Lanjutan</w:t>
      </w:r>
      <w:bookmarkEnd w:id="72"/>
    </w:p>
    <w:tbl>
      <w:tblPr>
        <w:tblpPr w:leftFromText="180" w:rightFromText="180" w:vertAnchor="text" w:horzAnchor="margin" w:tblpY="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2598"/>
        <w:gridCol w:w="2542"/>
        <w:gridCol w:w="1867"/>
      </w:tblGrid>
      <w:tr w:rsidR="0071635F" w:rsidRPr="00CA6DEF" w14:paraId="7CC03804" w14:textId="77777777" w:rsidTr="0071635F">
        <w:trPr>
          <w:trHeight w:val="551"/>
        </w:trPr>
        <w:tc>
          <w:tcPr>
            <w:tcW w:w="571" w:type="dxa"/>
          </w:tcPr>
          <w:p w14:paraId="683FD6B5" w14:textId="77777777" w:rsidR="0071635F" w:rsidRPr="00CA6DEF" w:rsidRDefault="0071635F" w:rsidP="0071635F">
            <w:pPr>
              <w:pStyle w:val="TableParagraph"/>
              <w:spacing w:line="268" w:lineRule="exact"/>
              <w:ind w:left="107"/>
            </w:pPr>
            <w:r>
              <w:rPr>
                <w:spacing w:val="-5"/>
              </w:rPr>
              <w:t>9</w:t>
            </w:r>
          </w:p>
        </w:tc>
        <w:tc>
          <w:tcPr>
            <w:tcW w:w="2598" w:type="dxa"/>
          </w:tcPr>
          <w:p w14:paraId="741CD796" w14:textId="77777777" w:rsidR="0071635F" w:rsidRPr="00CA6DEF" w:rsidRDefault="0071635F" w:rsidP="0071635F">
            <w:pPr>
              <w:pStyle w:val="TableParagraph"/>
              <w:spacing w:line="268" w:lineRule="exact"/>
            </w:pPr>
            <w:r w:rsidRPr="00CA6DEF">
              <w:t>Brunei</w:t>
            </w:r>
            <w:r w:rsidRPr="00CA6DEF">
              <w:rPr>
                <w:spacing w:val="-4"/>
              </w:rPr>
              <w:t xml:space="preserve"> </w:t>
            </w:r>
            <w:r w:rsidRPr="00CA6DEF">
              <w:rPr>
                <w:spacing w:val="-2"/>
              </w:rPr>
              <w:t>Darussalam</w:t>
            </w:r>
          </w:p>
        </w:tc>
        <w:tc>
          <w:tcPr>
            <w:tcW w:w="2542" w:type="dxa"/>
          </w:tcPr>
          <w:p w14:paraId="11877CAC" w14:textId="77777777" w:rsidR="0071635F" w:rsidRPr="00CA6DEF" w:rsidRDefault="0071635F" w:rsidP="0071635F">
            <w:pPr>
              <w:pStyle w:val="TableParagraph"/>
              <w:spacing w:line="268" w:lineRule="exact"/>
              <w:ind w:left="12"/>
              <w:jc w:val="center"/>
            </w:pPr>
            <w:r w:rsidRPr="00CA6DEF">
              <w:rPr>
                <w:spacing w:val="-10"/>
              </w:rPr>
              <w:t>√</w:t>
            </w:r>
          </w:p>
        </w:tc>
        <w:tc>
          <w:tcPr>
            <w:tcW w:w="1867" w:type="dxa"/>
          </w:tcPr>
          <w:p w14:paraId="15C68A9C" w14:textId="77777777" w:rsidR="0071635F" w:rsidRPr="00CA6DEF" w:rsidRDefault="0071635F" w:rsidP="0071635F">
            <w:pPr>
              <w:pStyle w:val="TableParagraph"/>
              <w:spacing w:line="268" w:lineRule="exact"/>
              <w:ind w:left="10" w:right="2"/>
              <w:jc w:val="center"/>
            </w:pPr>
            <w:r w:rsidRPr="00CA6DEF">
              <w:rPr>
                <w:spacing w:val="-10"/>
              </w:rPr>
              <w:t>-</w:t>
            </w:r>
          </w:p>
        </w:tc>
      </w:tr>
      <w:tr w:rsidR="0071635F" w:rsidRPr="00CA6DEF" w14:paraId="7A7540EF" w14:textId="77777777" w:rsidTr="0071635F">
        <w:trPr>
          <w:trHeight w:val="551"/>
        </w:trPr>
        <w:tc>
          <w:tcPr>
            <w:tcW w:w="571" w:type="dxa"/>
          </w:tcPr>
          <w:p w14:paraId="7531FE3E" w14:textId="77777777" w:rsidR="0071635F" w:rsidRDefault="0071635F" w:rsidP="0071635F">
            <w:pPr>
              <w:pStyle w:val="TableParagraph"/>
              <w:spacing w:line="268" w:lineRule="exact"/>
              <w:ind w:left="107"/>
              <w:rPr>
                <w:spacing w:val="-5"/>
              </w:rPr>
            </w:pPr>
            <w:r>
              <w:rPr>
                <w:spacing w:val="-5"/>
              </w:rPr>
              <w:t>10</w:t>
            </w:r>
          </w:p>
        </w:tc>
        <w:tc>
          <w:tcPr>
            <w:tcW w:w="2598" w:type="dxa"/>
          </w:tcPr>
          <w:p w14:paraId="19F3760E" w14:textId="77777777" w:rsidR="0071635F" w:rsidRPr="00CA6DEF" w:rsidRDefault="0071635F" w:rsidP="0071635F">
            <w:pPr>
              <w:pStyle w:val="TableParagraph"/>
              <w:spacing w:line="268" w:lineRule="exact"/>
            </w:pPr>
            <w:r>
              <w:t>Laos</w:t>
            </w:r>
          </w:p>
        </w:tc>
        <w:tc>
          <w:tcPr>
            <w:tcW w:w="2542" w:type="dxa"/>
          </w:tcPr>
          <w:p w14:paraId="2C04AF5C" w14:textId="77777777" w:rsidR="0071635F" w:rsidRPr="00CA6DEF" w:rsidRDefault="0045661D" w:rsidP="0071635F">
            <w:pPr>
              <w:pStyle w:val="TableParagraph"/>
              <w:spacing w:line="268" w:lineRule="exact"/>
              <w:ind w:left="12"/>
              <w:jc w:val="center"/>
              <w:rPr>
                <w:spacing w:val="-10"/>
              </w:rPr>
            </w:pPr>
            <w:r w:rsidRPr="00CA6DEF">
              <w:rPr>
                <w:spacing w:val="-10"/>
              </w:rPr>
              <w:t>√</w:t>
            </w:r>
          </w:p>
        </w:tc>
        <w:tc>
          <w:tcPr>
            <w:tcW w:w="1867" w:type="dxa"/>
          </w:tcPr>
          <w:p w14:paraId="4AC81FB5" w14:textId="77777777" w:rsidR="0071635F" w:rsidRPr="00CA6DEF" w:rsidRDefault="0071635F" w:rsidP="0071635F">
            <w:pPr>
              <w:pStyle w:val="TableParagraph"/>
              <w:spacing w:line="268" w:lineRule="exact"/>
              <w:ind w:left="10" w:right="2"/>
              <w:jc w:val="center"/>
              <w:rPr>
                <w:spacing w:val="-10"/>
              </w:rPr>
            </w:pPr>
            <w:r>
              <w:rPr>
                <w:spacing w:val="-10"/>
              </w:rPr>
              <w:t>-</w:t>
            </w:r>
          </w:p>
        </w:tc>
      </w:tr>
      <w:tr w:rsidR="0071635F" w:rsidRPr="00CA6DEF" w14:paraId="7126402F" w14:textId="77777777" w:rsidTr="0071635F">
        <w:trPr>
          <w:trHeight w:val="551"/>
        </w:trPr>
        <w:tc>
          <w:tcPr>
            <w:tcW w:w="571" w:type="dxa"/>
          </w:tcPr>
          <w:p w14:paraId="7F491D63" w14:textId="77777777" w:rsidR="0071635F" w:rsidRPr="00CA6DEF" w:rsidRDefault="0071635F" w:rsidP="0071635F">
            <w:pPr>
              <w:pStyle w:val="TableParagraph"/>
              <w:spacing w:line="268" w:lineRule="exact"/>
              <w:ind w:left="107"/>
            </w:pPr>
            <w:r w:rsidRPr="00CA6DEF">
              <w:rPr>
                <w:spacing w:val="-5"/>
              </w:rPr>
              <w:t>1</w:t>
            </w:r>
            <w:r>
              <w:rPr>
                <w:spacing w:val="-5"/>
              </w:rPr>
              <w:t>1</w:t>
            </w:r>
          </w:p>
        </w:tc>
        <w:tc>
          <w:tcPr>
            <w:tcW w:w="2598" w:type="dxa"/>
          </w:tcPr>
          <w:p w14:paraId="32F955E1" w14:textId="77777777" w:rsidR="0071635F" w:rsidRPr="00CA6DEF" w:rsidRDefault="0071635F" w:rsidP="0071635F">
            <w:pPr>
              <w:pStyle w:val="TableParagraph"/>
              <w:spacing w:line="268" w:lineRule="exact"/>
            </w:pPr>
            <w:r w:rsidRPr="00CA6DEF">
              <w:t>Timor</w:t>
            </w:r>
            <w:r w:rsidRPr="00CA6DEF">
              <w:rPr>
                <w:spacing w:val="-1"/>
              </w:rPr>
              <w:t xml:space="preserve"> </w:t>
            </w:r>
            <w:r w:rsidRPr="00CA6DEF">
              <w:rPr>
                <w:spacing w:val="-2"/>
              </w:rPr>
              <w:t>Leste</w:t>
            </w:r>
          </w:p>
        </w:tc>
        <w:tc>
          <w:tcPr>
            <w:tcW w:w="2542" w:type="dxa"/>
          </w:tcPr>
          <w:p w14:paraId="22605668" w14:textId="77777777" w:rsidR="0071635F" w:rsidRPr="00CA6DEF" w:rsidRDefault="0071635F" w:rsidP="0071635F">
            <w:pPr>
              <w:pStyle w:val="TableParagraph"/>
              <w:spacing w:line="268" w:lineRule="exact"/>
              <w:ind w:left="12" w:right="3"/>
              <w:jc w:val="center"/>
            </w:pPr>
            <w:r w:rsidRPr="00CA6DEF">
              <w:rPr>
                <w:spacing w:val="-10"/>
              </w:rPr>
              <w:t>-</w:t>
            </w:r>
          </w:p>
        </w:tc>
        <w:tc>
          <w:tcPr>
            <w:tcW w:w="1867" w:type="dxa"/>
          </w:tcPr>
          <w:p w14:paraId="64DF9A10" w14:textId="77777777" w:rsidR="0071635F" w:rsidRPr="00CA6DEF" w:rsidRDefault="0071635F" w:rsidP="009638E8">
            <w:pPr>
              <w:pStyle w:val="TableParagraph"/>
              <w:keepNext/>
              <w:spacing w:line="268" w:lineRule="exact"/>
              <w:ind w:left="10" w:right="2"/>
              <w:jc w:val="center"/>
            </w:pPr>
            <w:r w:rsidRPr="00CA6DEF">
              <w:rPr>
                <w:spacing w:val="-10"/>
              </w:rPr>
              <w:t>-</w:t>
            </w:r>
          </w:p>
        </w:tc>
      </w:tr>
    </w:tbl>
    <w:p w14:paraId="63794C40" w14:textId="77777777" w:rsidR="001B019A" w:rsidRPr="00696049" w:rsidRDefault="00696049" w:rsidP="00137986">
      <w:pPr>
        <w:tabs>
          <w:tab w:val="left" w:pos="720"/>
        </w:tabs>
        <w:spacing w:line="480" w:lineRule="auto"/>
        <w:jc w:val="both"/>
        <w:rPr>
          <w:i/>
          <w:iCs/>
        </w:rPr>
      </w:pPr>
      <w:r w:rsidRPr="00696049">
        <w:rPr>
          <w:i/>
          <w:iCs/>
        </w:rPr>
        <w:t>Sumber: Data Diolah, 2024</w:t>
      </w:r>
    </w:p>
    <w:p w14:paraId="3F6F12C9" w14:textId="77777777" w:rsidR="001B1787" w:rsidRPr="00CA6DEF" w:rsidRDefault="001B1787" w:rsidP="001B019A">
      <w:pPr>
        <w:tabs>
          <w:tab w:val="left" w:pos="720"/>
        </w:tabs>
        <w:spacing w:line="480" w:lineRule="auto"/>
        <w:jc w:val="both"/>
      </w:pPr>
      <w:r w:rsidRPr="00CA6DEF">
        <w:t>Keterangan: -: Tidak memenuhi Kriteria</w:t>
      </w:r>
    </w:p>
    <w:p w14:paraId="23307333" w14:textId="77777777" w:rsidR="001B1787" w:rsidRPr="00CA6DEF" w:rsidRDefault="001B1787" w:rsidP="006E25F6">
      <w:pPr>
        <w:tabs>
          <w:tab w:val="left" w:pos="720"/>
        </w:tabs>
        <w:spacing w:line="480" w:lineRule="auto"/>
        <w:ind w:left="450"/>
        <w:jc w:val="both"/>
      </w:pPr>
      <w:r w:rsidRPr="00CA6DEF">
        <w:tab/>
      </w:r>
      <w:r w:rsidR="00BA5411" w:rsidRPr="00CA6DEF">
        <w:t xml:space="preserve">        </w:t>
      </w:r>
      <w:r w:rsidRPr="00CA6DEF">
        <w:t xml:space="preserve"> </w:t>
      </w:r>
      <w:r w:rsidR="006E25F6" w:rsidRPr="00CA6DEF">
        <w:rPr>
          <w:spacing w:val="-10"/>
        </w:rPr>
        <w:t>√</w:t>
      </w:r>
      <w:r w:rsidRPr="00CA6DEF">
        <w:t>: Memenuhi Kriteria</w:t>
      </w:r>
    </w:p>
    <w:p w14:paraId="14C03EA0" w14:textId="4FF0BDDF" w:rsidR="006E25F6" w:rsidRPr="00CA6DEF" w:rsidRDefault="0071635F" w:rsidP="0071635F">
      <w:pPr>
        <w:tabs>
          <w:tab w:val="left" w:pos="720"/>
        </w:tabs>
        <w:spacing w:line="480" w:lineRule="auto"/>
        <w:jc w:val="both"/>
        <w:rPr>
          <w:lang w:val="id"/>
        </w:rPr>
      </w:pPr>
      <w:r>
        <w:t xml:space="preserve">     </w:t>
      </w:r>
      <w:r w:rsidR="006E25F6" w:rsidRPr="003E17C6">
        <w:t>Berdasarkan</w:t>
      </w:r>
      <w:r w:rsidR="006E25F6" w:rsidRPr="00CA6DEF">
        <w:t xml:space="preserve"> </w:t>
      </w:r>
      <w:r w:rsidR="006E25F6" w:rsidRPr="00CA6DEF">
        <w:rPr>
          <w:lang w:val="id"/>
        </w:rPr>
        <w:t xml:space="preserve">tabel </w:t>
      </w:r>
      <w:r w:rsidR="00881081">
        <w:rPr>
          <w:lang w:val="id"/>
        </w:rPr>
        <w:t>yang ditampilkan,</w:t>
      </w:r>
      <w:r w:rsidR="006E25F6" w:rsidRPr="00CA6DEF">
        <w:rPr>
          <w:lang w:val="id"/>
        </w:rPr>
        <w:t xml:space="preserve"> dapat </w:t>
      </w:r>
      <w:r w:rsidR="006147D9">
        <w:rPr>
          <w:lang w:val="id"/>
        </w:rPr>
        <w:t>dilihat</w:t>
      </w:r>
      <w:r w:rsidR="006E25F6" w:rsidRPr="00CA6DEF">
        <w:rPr>
          <w:lang w:val="id"/>
        </w:rPr>
        <w:t xml:space="preserve"> bahwa hanya </w:t>
      </w:r>
      <w:r w:rsidR="006147D9">
        <w:rPr>
          <w:lang w:val="id"/>
        </w:rPr>
        <w:t xml:space="preserve">ada lima negara yang memenuhi kriteria sampel, yaitu </w:t>
      </w:r>
      <w:r w:rsidR="006E25F6" w:rsidRPr="00CA6DEF">
        <w:rPr>
          <w:lang w:val="id"/>
        </w:rPr>
        <w:t xml:space="preserve">Indonesia, Malaysia, Thailand, </w:t>
      </w:r>
      <w:r w:rsidR="00D36A1A">
        <w:rPr>
          <w:lang w:val="id"/>
        </w:rPr>
        <w:t>Fi</w:t>
      </w:r>
      <w:r w:rsidR="006E25F6" w:rsidRPr="00CA6DEF">
        <w:rPr>
          <w:lang w:val="id"/>
        </w:rPr>
        <w:t>lipina, Singapura yang memenuhi kriteria sampel, sehingga negara-negara tersebut masuk kedalam penelitian.</w:t>
      </w:r>
    </w:p>
    <w:p w14:paraId="2E2F4476" w14:textId="325401FB" w:rsidR="006E25F6" w:rsidRPr="00CA6DEF" w:rsidRDefault="0071635F" w:rsidP="0071635F">
      <w:pPr>
        <w:tabs>
          <w:tab w:val="left" w:pos="720"/>
        </w:tabs>
        <w:spacing w:line="480" w:lineRule="auto"/>
        <w:jc w:val="both"/>
        <w:rPr>
          <w:lang w:val="id"/>
        </w:rPr>
      </w:pPr>
      <w:r>
        <w:rPr>
          <w:lang w:val="id"/>
        </w:rPr>
        <w:t xml:space="preserve">     </w:t>
      </w:r>
      <w:r w:rsidR="006E25F6" w:rsidRPr="00CA6DEF">
        <w:rPr>
          <w:lang w:val="id"/>
        </w:rPr>
        <w:t xml:space="preserve">Periode penelitian dalam suatu studi ditentukan berdasarkan ketersediaan data yang </w:t>
      </w:r>
      <w:r w:rsidR="007C0A93">
        <w:rPr>
          <w:lang w:val="id"/>
        </w:rPr>
        <w:t>sesuai</w:t>
      </w:r>
      <w:r w:rsidR="006E25F6" w:rsidRPr="00CA6DEF">
        <w:rPr>
          <w:lang w:val="id"/>
        </w:rPr>
        <w:t xml:space="preserve"> dengan variabel yang diteliti. </w:t>
      </w:r>
      <w:r w:rsidR="006E7EEB">
        <w:rPr>
          <w:lang w:val="id"/>
        </w:rPr>
        <w:t>Untuk</w:t>
      </w:r>
      <w:r w:rsidR="006E25F6" w:rsidRPr="00CA6DEF">
        <w:rPr>
          <w:lang w:val="id"/>
        </w:rPr>
        <w:t xml:space="preserve"> penelitian ini, </w:t>
      </w:r>
      <w:r w:rsidR="007C0A93">
        <w:rPr>
          <w:lang w:val="id"/>
        </w:rPr>
        <w:t>jangka waktu</w:t>
      </w:r>
      <w:r w:rsidR="006E25F6" w:rsidRPr="00CA6DEF">
        <w:rPr>
          <w:lang w:val="id"/>
        </w:rPr>
        <w:t xml:space="preserve"> yang </w:t>
      </w:r>
      <w:r w:rsidR="007C0A93">
        <w:rPr>
          <w:lang w:val="id"/>
        </w:rPr>
        <w:t>dipilih</w:t>
      </w:r>
      <w:r w:rsidR="006E25F6" w:rsidRPr="00CA6DEF">
        <w:rPr>
          <w:lang w:val="id"/>
        </w:rPr>
        <w:t xml:space="preserve"> adalah</w:t>
      </w:r>
      <w:r w:rsidR="007C0A93">
        <w:rPr>
          <w:lang w:val="id"/>
        </w:rPr>
        <w:t xml:space="preserve"> dari</w:t>
      </w:r>
      <w:r w:rsidR="006E25F6" w:rsidRPr="00CA6DEF">
        <w:rPr>
          <w:lang w:val="id"/>
        </w:rPr>
        <w:t xml:space="preserve"> tahun 201</w:t>
      </w:r>
      <w:r w:rsidR="007F6B61">
        <w:rPr>
          <w:lang w:val="id"/>
        </w:rPr>
        <w:t>5</w:t>
      </w:r>
      <w:r w:rsidR="006E25F6" w:rsidRPr="00CA6DEF">
        <w:rPr>
          <w:lang w:val="id"/>
        </w:rPr>
        <w:t xml:space="preserve"> hingga 202</w:t>
      </w:r>
      <w:r w:rsidR="007F6B61">
        <w:rPr>
          <w:lang w:val="id"/>
        </w:rPr>
        <w:t>4</w:t>
      </w:r>
      <w:r w:rsidR="006E25F6" w:rsidRPr="00CA6DEF">
        <w:rPr>
          <w:lang w:val="id"/>
        </w:rPr>
        <w:t xml:space="preserve">, karena data yang diperlukan untuk </w:t>
      </w:r>
      <w:r w:rsidR="00233783">
        <w:rPr>
          <w:lang w:val="id"/>
        </w:rPr>
        <w:t xml:space="preserve">pengaruh PPh badan, PPN, </w:t>
      </w:r>
      <w:r w:rsidR="00D17861">
        <w:rPr>
          <w:lang w:val="id"/>
        </w:rPr>
        <w:t>insentif</w:t>
      </w:r>
      <w:r w:rsidR="00233783">
        <w:rPr>
          <w:lang w:val="id"/>
        </w:rPr>
        <w:t xml:space="preserve"> pajak dan administrasi</w:t>
      </w:r>
      <w:r w:rsidR="006E25F6" w:rsidRPr="00CA6DEF">
        <w:rPr>
          <w:lang w:val="id"/>
        </w:rPr>
        <w:t xml:space="preserve"> pajak dan daya saing ekonomi tersedia secara lengkap dalam rentang waktu tersebut.</w:t>
      </w:r>
    </w:p>
    <w:p w14:paraId="66622F84" w14:textId="77777777" w:rsidR="00D74B76" w:rsidRPr="00CA6DEF" w:rsidRDefault="00D74B76">
      <w:pPr>
        <w:pStyle w:val="Heading2"/>
        <w:numPr>
          <w:ilvl w:val="0"/>
          <w:numId w:val="19"/>
        </w:numPr>
        <w:spacing w:line="480" w:lineRule="auto"/>
        <w:ind w:left="450" w:hanging="450"/>
        <w:rPr>
          <w:rFonts w:cs="Times New Roman"/>
        </w:rPr>
      </w:pPr>
      <w:bookmarkStart w:id="73" w:name="_Toc206445076"/>
      <w:r w:rsidRPr="00CA6DEF">
        <w:rPr>
          <w:rFonts w:cs="Times New Roman"/>
        </w:rPr>
        <w:t>Jenis Dan Sumber Data</w:t>
      </w:r>
      <w:bookmarkEnd w:id="73"/>
      <w:r w:rsidRPr="00CA6DEF">
        <w:rPr>
          <w:rFonts w:cs="Times New Roman"/>
        </w:rPr>
        <w:t xml:space="preserve"> </w:t>
      </w:r>
    </w:p>
    <w:p w14:paraId="5FC5D42F" w14:textId="42BD24AD" w:rsidR="005306CC" w:rsidRPr="005306CC" w:rsidRDefault="0071635F" w:rsidP="0071635F">
      <w:pPr>
        <w:spacing w:line="480" w:lineRule="auto"/>
        <w:jc w:val="both"/>
        <w:rPr>
          <w:lang w:val="id"/>
        </w:rPr>
      </w:pPr>
      <w:r>
        <w:t xml:space="preserve">     </w:t>
      </w:r>
      <w:r w:rsidR="005306CC" w:rsidRPr="005306CC">
        <w:t xml:space="preserve">Penelitian ini </w:t>
      </w:r>
      <w:r w:rsidR="00D644E8">
        <w:t>adalah</w:t>
      </w:r>
      <w:r w:rsidR="005306CC" w:rsidRPr="005306CC">
        <w:t xml:space="preserve"> </w:t>
      </w:r>
      <w:r w:rsidR="00D644E8">
        <w:t>studi</w:t>
      </w:r>
      <w:r w:rsidR="005306CC" w:rsidRPr="005306CC">
        <w:t xml:space="preserve"> kuantitatif yang bertujuan menguji hipotesis dan menganalisis </w:t>
      </w:r>
      <w:r w:rsidR="00D644E8">
        <w:t>relasi</w:t>
      </w:r>
      <w:r w:rsidR="005306CC" w:rsidRPr="005306CC">
        <w:t xml:space="preserve"> antar variab</w:t>
      </w:r>
      <w:r w:rsidR="00622AC5">
        <w:t>el</w:t>
      </w:r>
      <w:r w:rsidR="005306CC" w:rsidRPr="005306CC">
        <w:t xml:space="preserve"> </w:t>
      </w:r>
      <w:r w:rsidR="00D644E8">
        <w:t>dengan</w:t>
      </w:r>
      <w:r w:rsidR="00780366">
        <w:t xml:space="preserve"> </w:t>
      </w:r>
      <w:r w:rsidR="005306CC" w:rsidRPr="005306CC">
        <w:t xml:space="preserve">menggunakan data </w:t>
      </w:r>
      <w:r w:rsidR="00780366">
        <w:t xml:space="preserve">yang bersifat </w:t>
      </w:r>
      <w:r w:rsidR="005306CC" w:rsidRPr="005306CC">
        <w:t xml:space="preserve">numerik yang dapat diukur </w:t>
      </w:r>
      <w:r w:rsidR="005306CC" w:rsidRPr="005306CC">
        <w:rPr>
          <w:lang w:val="id"/>
        </w:rPr>
        <w:t xml:space="preserve">dan dianalisis secara statistik. Dalam </w:t>
      </w:r>
      <w:r w:rsidR="00780366">
        <w:rPr>
          <w:lang w:val="id"/>
        </w:rPr>
        <w:t>studi</w:t>
      </w:r>
      <w:r w:rsidR="005306CC" w:rsidRPr="005306CC">
        <w:rPr>
          <w:lang w:val="id"/>
        </w:rPr>
        <w:t xml:space="preserve"> ini pendekatan kuantitatif </w:t>
      </w:r>
      <w:r w:rsidR="00590331">
        <w:rPr>
          <w:lang w:val="id"/>
        </w:rPr>
        <w:t>diterapkan</w:t>
      </w:r>
      <w:r w:rsidR="005306CC" w:rsidRPr="005306CC">
        <w:rPr>
          <w:lang w:val="id"/>
        </w:rPr>
        <w:t xml:space="preserve"> untuk menganalisis </w:t>
      </w:r>
      <w:r w:rsidR="00590331">
        <w:rPr>
          <w:lang w:val="id"/>
        </w:rPr>
        <w:t>relasi</w:t>
      </w:r>
      <w:r w:rsidR="005306CC" w:rsidRPr="005306CC">
        <w:rPr>
          <w:lang w:val="id"/>
        </w:rPr>
        <w:t xml:space="preserve"> antara </w:t>
      </w:r>
      <w:r w:rsidR="00233783">
        <w:rPr>
          <w:lang w:val="id"/>
        </w:rPr>
        <w:t>kebijakan</w:t>
      </w:r>
      <w:r w:rsidR="005306CC" w:rsidRPr="005306CC">
        <w:rPr>
          <w:lang w:val="id"/>
        </w:rPr>
        <w:t xml:space="preserve"> pajak </w:t>
      </w:r>
      <w:r w:rsidR="00590331">
        <w:rPr>
          <w:lang w:val="id"/>
        </w:rPr>
        <w:t>terhadap</w:t>
      </w:r>
      <w:r w:rsidR="005306CC" w:rsidRPr="005306CC">
        <w:rPr>
          <w:lang w:val="id"/>
        </w:rPr>
        <w:t xml:space="preserve"> daya saing ekonomi di negara-negara ASEAN, serta untuk mengetahui pengaruh variabel-variabel pajak seperti tarif PPh</w:t>
      </w:r>
      <w:r w:rsidR="00512582">
        <w:rPr>
          <w:lang w:val="id"/>
        </w:rPr>
        <w:t xml:space="preserve"> badan</w:t>
      </w:r>
      <w:r w:rsidR="005306CC" w:rsidRPr="005306CC">
        <w:rPr>
          <w:lang w:val="id"/>
        </w:rPr>
        <w:t xml:space="preserve">, tarif PPN, insentif pajak dan </w:t>
      </w:r>
      <w:r w:rsidR="005306CC" w:rsidRPr="005306CC">
        <w:rPr>
          <w:lang w:val="id"/>
        </w:rPr>
        <w:lastRenderedPageBreak/>
        <w:t>administrasi pajak terhadap daya saing ekonomi negara Indonesia, Malaysia, Filipina, Thailand dan Singapura.</w:t>
      </w:r>
    </w:p>
    <w:p w14:paraId="436A0B3B" w14:textId="30C15411" w:rsidR="005306CC" w:rsidRPr="005306CC" w:rsidRDefault="0071635F" w:rsidP="0071635F">
      <w:pPr>
        <w:spacing w:line="480" w:lineRule="auto"/>
        <w:jc w:val="both"/>
      </w:pPr>
      <w:r>
        <w:rPr>
          <w:lang w:val="id"/>
        </w:rPr>
        <w:t xml:space="preserve">     </w:t>
      </w:r>
      <w:r w:rsidR="00983483">
        <w:rPr>
          <w:lang w:val="id"/>
        </w:rPr>
        <w:t>Studi</w:t>
      </w:r>
      <w:r w:rsidR="005306CC" w:rsidRPr="005306CC">
        <w:rPr>
          <w:lang w:val="id"/>
        </w:rPr>
        <w:t xml:space="preserve"> ini </w:t>
      </w:r>
      <w:r w:rsidR="00983483">
        <w:rPr>
          <w:lang w:val="id"/>
        </w:rPr>
        <w:t>menerapkan</w:t>
      </w:r>
      <w:r w:rsidR="005306CC" w:rsidRPr="005306CC">
        <w:rPr>
          <w:lang w:val="id"/>
        </w:rPr>
        <w:t xml:space="preserve"> </w:t>
      </w:r>
      <w:r w:rsidR="00983483">
        <w:rPr>
          <w:lang w:val="id"/>
        </w:rPr>
        <w:t>metode</w:t>
      </w:r>
      <w:r w:rsidR="005306CC" w:rsidRPr="005306CC">
        <w:rPr>
          <w:lang w:val="id"/>
        </w:rPr>
        <w:t xml:space="preserve"> penelitian kuantitatif dengan </w:t>
      </w:r>
      <w:r w:rsidR="00983483">
        <w:rPr>
          <w:lang w:val="id"/>
        </w:rPr>
        <w:t xml:space="preserve">cara </w:t>
      </w:r>
      <w:r w:rsidR="005306CC" w:rsidRPr="005306CC">
        <w:rPr>
          <w:lang w:val="id"/>
        </w:rPr>
        <w:t xml:space="preserve">pendekatan regresi statistik digunakan untuk </w:t>
      </w:r>
      <w:r w:rsidR="00335665">
        <w:rPr>
          <w:lang w:val="id"/>
        </w:rPr>
        <w:t>me</w:t>
      </w:r>
      <w:r w:rsidR="008850D2">
        <w:rPr>
          <w:lang w:val="id"/>
        </w:rPr>
        <w:t>lihat</w:t>
      </w:r>
      <w:r w:rsidR="00335665">
        <w:rPr>
          <w:lang w:val="id"/>
        </w:rPr>
        <w:t xml:space="preserve"> </w:t>
      </w:r>
      <w:r w:rsidR="00312324">
        <w:rPr>
          <w:lang w:val="id"/>
        </w:rPr>
        <w:t>pengaruh</w:t>
      </w:r>
      <w:r w:rsidR="00335665">
        <w:rPr>
          <w:lang w:val="id"/>
        </w:rPr>
        <w:t xml:space="preserve"> antara </w:t>
      </w:r>
      <w:r w:rsidR="009A5E73">
        <w:rPr>
          <w:lang w:val="id"/>
        </w:rPr>
        <w:t>tarif PPh badan, PPN, Insentif pajak dan administrasi pajak</w:t>
      </w:r>
      <w:r w:rsidR="008850D2">
        <w:rPr>
          <w:lang w:val="id"/>
        </w:rPr>
        <w:t xml:space="preserve"> terhadap</w:t>
      </w:r>
      <w:r w:rsidR="005306CC" w:rsidRPr="005306CC">
        <w:rPr>
          <w:lang w:val="id"/>
        </w:rPr>
        <w:t xml:space="preserve"> daya saing ekonomi </w:t>
      </w:r>
      <w:r w:rsidR="008850D2">
        <w:rPr>
          <w:lang w:val="id"/>
        </w:rPr>
        <w:t xml:space="preserve">di </w:t>
      </w:r>
      <w:r w:rsidR="005306CC" w:rsidRPr="005306CC">
        <w:rPr>
          <w:lang w:val="id"/>
        </w:rPr>
        <w:t xml:space="preserve">negara-negara </w:t>
      </w:r>
      <w:r w:rsidR="00C32052">
        <w:rPr>
          <w:lang w:val="id"/>
        </w:rPr>
        <w:t xml:space="preserve">ASEAN </w:t>
      </w:r>
      <w:r w:rsidR="005306CC" w:rsidRPr="005306CC">
        <w:rPr>
          <w:lang w:val="id"/>
        </w:rPr>
        <w:t xml:space="preserve">yang diteliti. </w:t>
      </w:r>
    </w:p>
    <w:p w14:paraId="563DAF73" w14:textId="588CA735" w:rsidR="00D74B76" w:rsidRPr="00CA6DEF" w:rsidRDefault="00945935" w:rsidP="0071635F">
      <w:pPr>
        <w:pStyle w:val="ListParagraph"/>
        <w:tabs>
          <w:tab w:val="left" w:pos="2355"/>
        </w:tabs>
        <w:spacing w:line="480" w:lineRule="auto"/>
        <w:ind w:left="0" w:firstLine="270"/>
        <w:jc w:val="both"/>
        <w:rPr>
          <w:lang w:val="id"/>
        </w:rPr>
      </w:pPr>
      <w:r>
        <w:rPr>
          <w:lang w:val="id"/>
        </w:rPr>
        <w:t>Studi</w:t>
      </w:r>
      <w:r w:rsidR="00D74B76" w:rsidRPr="00CA6DEF">
        <w:rPr>
          <w:lang w:val="id"/>
        </w:rPr>
        <w:t xml:space="preserve"> ini menggunakan data sekunder, Data sekunder </w:t>
      </w:r>
      <w:r w:rsidR="00BE2036">
        <w:rPr>
          <w:lang w:val="id"/>
        </w:rPr>
        <w:t xml:space="preserve">merupakan </w:t>
      </w:r>
      <w:r w:rsidR="00D74B76" w:rsidRPr="00CA6DEF">
        <w:rPr>
          <w:lang w:val="id"/>
        </w:rPr>
        <w:t xml:space="preserve"> </w:t>
      </w:r>
      <w:r w:rsidR="00FE3DF1">
        <w:rPr>
          <w:lang w:val="id"/>
        </w:rPr>
        <w:t>informasi</w:t>
      </w:r>
      <w:r w:rsidR="00D74B76" w:rsidRPr="00CA6DEF">
        <w:rPr>
          <w:lang w:val="id"/>
        </w:rPr>
        <w:t xml:space="preserve"> yang d</w:t>
      </w:r>
      <w:r w:rsidR="00BE2036">
        <w:rPr>
          <w:lang w:val="id"/>
        </w:rPr>
        <w:t>iperoleh</w:t>
      </w:r>
      <w:r w:rsidR="00D74B76" w:rsidRPr="00CA6DEF">
        <w:rPr>
          <w:lang w:val="id"/>
        </w:rPr>
        <w:t xml:space="preserve"> </w:t>
      </w:r>
      <w:r w:rsidR="00BE2036">
        <w:rPr>
          <w:lang w:val="id"/>
        </w:rPr>
        <w:t>dari</w:t>
      </w:r>
      <w:r w:rsidR="00D74B76" w:rsidRPr="00CA6DEF">
        <w:rPr>
          <w:lang w:val="id"/>
        </w:rPr>
        <w:t xml:space="preserve"> sumber yang tidak </w:t>
      </w:r>
      <w:r w:rsidR="00F75A53">
        <w:rPr>
          <w:lang w:val="id"/>
        </w:rPr>
        <w:t xml:space="preserve">memberikan data </w:t>
      </w:r>
      <w:r w:rsidR="00BE2036">
        <w:rPr>
          <w:lang w:val="id"/>
        </w:rPr>
        <w:t xml:space="preserve">secara </w:t>
      </w:r>
      <w:r w:rsidR="00D74B76" w:rsidRPr="00CA6DEF">
        <w:rPr>
          <w:lang w:val="id"/>
        </w:rPr>
        <w:t xml:space="preserve">langsung kepada </w:t>
      </w:r>
      <w:r w:rsidR="00DE01AC">
        <w:rPr>
          <w:lang w:val="id"/>
        </w:rPr>
        <w:t>pengumpulnya</w:t>
      </w:r>
      <w:r w:rsidR="00D74B76" w:rsidRPr="00CA6DEF">
        <w:rPr>
          <w:lang w:val="id"/>
        </w:rPr>
        <w:t xml:space="preserve">, </w:t>
      </w:r>
      <w:r w:rsidR="00423724">
        <w:rPr>
          <w:lang w:val="id"/>
        </w:rPr>
        <w:t>misalnya</w:t>
      </w:r>
      <w:r w:rsidR="00D74B76" w:rsidRPr="00CA6DEF">
        <w:rPr>
          <w:lang w:val="id"/>
        </w:rPr>
        <w:t xml:space="preserve"> melalui </w:t>
      </w:r>
      <w:r w:rsidR="00DE21C3">
        <w:rPr>
          <w:lang w:val="id"/>
        </w:rPr>
        <w:t>individu</w:t>
      </w:r>
      <w:r w:rsidR="00D74B76" w:rsidRPr="00CA6DEF">
        <w:rPr>
          <w:lang w:val="id"/>
        </w:rPr>
        <w:t xml:space="preserve"> lain atau dokumen</w:t>
      </w:r>
      <w:r w:rsidR="00C32052">
        <w:rPr>
          <w:lang w:val="id"/>
        </w:rPr>
        <w:t xml:space="preserve"> </w:t>
      </w:r>
      <w:sdt>
        <w:sdtPr>
          <w:rPr>
            <w:color w:val="000000"/>
            <w:lang w:val="id"/>
          </w:rPr>
          <w:tag w:val="MENDELEY_CITATION_v3_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"/>
          <w:id w:val="-536578428"/>
          <w:placeholder>
            <w:docPart w:val="DefaultPlaceholder_-1854013440"/>
          </w:placeholder>
        </w:sdtPr>
        <w:sdtContent>
          <w:r w:rsidR="001B1D3A" w:rsidRPr="001B1D3A">
            <w:rPr>
              <w:color w:val="000000"/>
              <w:lang w:val="id"/>
            </w:rPr>
            <w:t>(Sugiyono, 2016:137).</w:t>
          </w:r>
        </w:sdtContent>
      </w:sdt>
      <w:r w:rsidR="00622ED2">
        <w:rPr>
          <w:color w:val="000000"/>
          <w:lang w:val="id"/>
        </w:rPr>
        <w:t xml:space="preserve"> </w:t>
      </w:r>
      <w:r w:rsidR="00D74B76" w:rsidRPr="00CA6DEF">
        <w:rPr>
          <w:lang w:val="id"/>
        </w:rPr>
        <w:t xml:space="preserve">Data sekunder yang akan </w:t>
      </w:r>
      <w:r w:rsidR="002D22CB">
        <w:rPr>
          <w:lang w:val="id"/>
        </w:rPr>
        <w:t>diterapkan pada penelitian ini</w:t>
      </w:r>
      <w:r w:rsidR="00D74B76" w:rsidRPr="00CA6DEF">
        <w:rPr>
          <w:lang w:val="id"/>
        </w:rPr>
        <w:t xml:space="preserve"> </w:t>
      </w:r>
      <w:r w:rsidR="00DE21C3">
        <w:rPr>
          <w:lang w:val="id"/>
        </w:rPr>
        <w:t>didapatkan</w:t>
      </w:r>
      <w:r w:rsidR="00D74B76" w:rsidRPr="00CA6DEF">
        <w:rPr>
          <w:lang w:val="id"/>
        </w:rPr>
        <w:t xml:space="preserve"> dari sumber-sumber resmi berikut</w:t>
      </w:r>
      <w:r w:rsidR="00702BA9">
        <w:rPr>
          <w:lang w:val="id"/>
        </w:rPr>
        <w:t xml:space="preserve"> ini</w:t>
      </w:r>
      <w:r w:rsidR="00D74B76" w:rsidRPr="00CA6DEF">
        <w:rPr>
          <w:lang w:val="id"/>
        </w:rPr>
        <w:t>:</w:t>
      </w:r>
    </w:p>
    <w:p w14:paraId="1780A087" w14:textId="07E23565" w:rsidR="00D74B76" w:rsidRPr="00CA6DEF" w:rsidRDefault="00D74B76">
      <w:pPr>
        <w:pStyle w:val="ListParagraph"/>
        <w:numPr>
          <w:ilvl w:val="0"/>
          <w:numId w:val="13"/>
        </w:numPr>
        <w:tabs>
          <w:tab w:val="left" w:pos="630"/>
        </w:tabs>
        <w:spacing w:line="480" w:lineRule="auto"/>
        <w:ind w:left="540"/>
        <w:jc w:val="both"/>
      </w:pPr>
      <w:r w:rsidRPr="00CA6DEF">
        <w:t xml:space="preserve">Tarif </w:t>
      </w:r>
      <w:r w:rsidR="001C2141">
        <w:t>PPh badan:</w:t>
      </w:r>
      <w:r w:rsidRPr="00CA6DEF">
        <w:t xml:space="preserve"> Data diambil dari laporan resmi </w:t>
      </w:r>
      <w:r w:rsidR="009819B0">
        <w:t>lembaga pajak</w:t>
      </w:r>
      <w:r w:rsidRPr="00CA6DEF">
        <w:t xml:space="preserve"> masing-masing negara ASEAN, serta dari laporan OECD dan World Bank.</w:t>
      </w:r>
      <w:r w:rsidRPr="00CA6DEF">
        <w:rPr>
          <w:spacing w:val="-9"/>
        </w:rPr>
        <w:t xml:space="preserve"> </w:t>
      </w:r>
      <w:r w:rsidRPr="00CA6DEF">
        <w:t>Data</w:t>
      </w:r>
      <w:r w:rsidRPr="00CA6DEF">
        <w:rPr>
          <w:spacing w:val="-10"/>
        </w:rPr>
        <w:t xml:space="preserve"> </w:t>
      </w:r>
      <w:r w:rsidRPr="00CA6DEF">
        <w:t>ini</w:t>
      </w:r>
      <w:r w:rsidRPr="00CA6DEF">
        <w:rPr>
          <w:spacing w:val="-9"/>
        </w:rPr>
        <w:t xml:space="preserve"> </w:t>
      </w:r>
      <w:r w:rsidRPr="00CA6DEF">
        <w:t>mencakup</w:t>
      </w:r>
      <w:r w:rsidRPr="00CA6DEF">
        <w:rPr>
          <w:spacing w:val="-7"/>
        </w:rPr>
        <w:t xml:space="preserve"> </w:t>
      </w:r>
      <w:r w:rsidRPr="00CA6DEF">
        <w:t>tarif</w:t>
      </w:r>
      <w:r w:rsidRPr="00CA6DEF">
        <w:rPr>
          <w:spacing w:val="-10"/>
        </w:rPr>
        <w:t xml:space="preserve"> </w:t>
      </w:r>
      <w:r w:rsidRPr="00CA6DEF">
        <w:t>PPh</w:t>
      </w:r>
      <w:r w:rsidRPr="00CA6DEF">
        <w:rPr>
          <w:spacing w:val="-12"/>
        </w:rPr>
        <w:t xml:space="preserve"> </w:t>
      </w:r>
      <w:r w:rsidRPr="00CA6DEF">
        <w:t>badan</w:t>
      </w:r>
      <w:r w:rsidRPr="00CA6DEF">
        <w:rPr>
          <w:spacing w:val="-9"/>
        </w:rPr>
        <w:t xml:space="preserve"> </w:t>
      </w:r>
      <w:r w:rsidRPr="00CA6DEF">
        <w:t>di</w:t>
      </w:r>
      <w:r w:rsidRPr="00CA6DEF">
        <w:rPr>
          <w:spacing w:val="-9"/>
        </w:rPr>
        <w:t xml:space="preserve"> </w:t>
      </w:r>
      <w:r w:rsidRPr="00CA6DEF">
        <w:t>negara-negara</w:t>
      </w:r>
      <w:r w:rsidRPr="00CA6DEF">
        <w:rPr>
          <w:spacing w:val="-11"/>
        </w:rPr>
        <w:t xml:space="preserve"> </w:t>
      </w:r>
      <w:r w:rsidRPr="00CA6DEF">
        <w:t>ASEAN.</w:t>
      </w:r>
    </w:p>
    <w:p w14:paraId="3C9B150A" w14:textId="77777777" w:rsidR="00D74B76" w:rsidRPr="00CA6DEF" w:rsidRDefault="00D74B76">
      <w:pPr>
        <w:pStyle w:val="ListParagraph"/>
        <w:numPr>
          <w:ilvl w:val="0"/>
          <w:numId w:val="13"/>
        </w:numPr>
        <w:tabs>
          <w:tab w:val="left" w:pos="630"/>
        </w:tabs>
        <w:spacing w:line="480" w:lineRule="auto"/>
        <w:ind w:left="540"/>
        <w:jc w:val="both"/>
      </w:pPr>
      <w:r w:rsidRPr="00CA6DEF">
        <w:rPr>
          <w:lang w:val="id"/>
        </w:rPr>
        <w:t>Tarif Pajak Pertambahan Nilai (PPN): Data tarif PPN dikumpulkan dari situs pemerintah dan organisasi internasional seperti OECD, yang menyediakan informasi tentang tarif dan kebijakan PPN di ASEAN.</w:t>
      </w:r>
    </w:p>
    <w:p w14:paraId="2482EABD" w14:textId="77777777" w:rsidR="00D74B76" w:rsidRPr="00CA6DEF" w:rsidRDefault="00D74B76">
      <w:pPr>
        <w:pStyle w:val="ListParagraph"/>
        <w:numPr>
          <w:ilvl w:val="0"/>
          <w:numId w:val="13"/>
        </w:numPr>
        <w:tabs>
          <w:tab w:val="left" w:pos="630"/>
        </w:tabs>
        <w:spacing w:line="480" w:lineRule="auto"/>
        <w:ind w:left="540"/>
        <w:jc w:val="both"/>
      </w:pPr>
      <w:r w:rsidRPr="00CA6DEF">
        <w:rPr>
          <w:lang w:val="id"/>
        </w:rPr>
        <w:t xml:space="preserve">Insentif Pajak: </w:t>
      </w:r>
      <w:r w:rsidR="00012B67">
        <w:rPr>
          <w:lang w:val="id"/>
        </w:rPr>
        <w:t>Data insentif pajak</w:t>
      </w:r>
      <w:r w:rsidR="00905A50">
        <w:rPr>
          <w:lang w:val="id"/>
        </w:rPr>
        <w:t xml:space="preserve"> </w:t>
      </w:r>
      <w:r w:rsidR="00012B67">
        <w:rPr>
          <w:lang w:val="id"/>
        </w:rPr>
        <w:t xml:space="preserve">menggunakan data </w:t>
      </w:r>
      <w:r w:rsidR="00C66065">
        <w:rPr>
          <w:lang w:val="id"/>
        </w:rPr>
        <w:t>pengeluaran</w:t>
      </w:r>
      <w:r w:rsidR="00012B67">
        <w:rPr>
          <w:lang w:val="id"/>
        </w:rPr>
        <w:t xml:space="preserve"> pajak, data belanja pajak yang </w:t>
      </w:r>
      <w:r w:rsidR="001F5219">
        <w:rPr>
          <w:lang w:val="id"/>
        </w:rPr>
        <w:t>dimaksud</w:t>
      </w:r>
      <w:r w:rsidR="00012B67">
        <w:rPr>
          <w:lang w:val="id"/>
        </w:rPr>
        <w:t xml:space="preserve"> adalah </w:t>
      </w:r>
      <w:r w:rsidR="001F5219">
        <w:rPr>
          <w:lang w:val="id"/>
        </w:rPr>
        <w:t>proporsi dari pengeluaran</w:t>
      </w:r>
      <w:r w:rsidR="00012B67">
        <w:rPr>
          <w:lang w:val="id"/>
        </w:rPr>
        <w:t xml:space="preserve">  pajak yang dikeluarkan dibanding</w:t>
      </w:r>
      <w:r w:rsidR="00E67DE1">
        <w:rPr>
          <w:lang w:val="id"/>
        </w:rPr>
        <w:t>kan</w:t>
      </w:r>
      <w:r w:rsidR="00012B67">
        <w:rPr>
          <w:lang w:val="id"/>
        </w:rPr>
        <w:t xml:space="preserve"> dengan </w:t>
      </w:r>
      <w:r w:rsidR="00E67DE1">
        <w:rPr>
          <w:lang w:val="id"/>
        </w:rPr>
        <w:t>produk domestik bruto (PDB)</w:t>
      </w:r>
      <w:r w:rsidR="00012B67">
        <w:rPr>
          <w:lang w:val="id"/>
        </w:rPr>
        <w:t xml:space="preserve">. Data ini didapatkan dari </w:t>
      </w:r>
      <w:r w:rsidR="00E67DE1">
        <w:rPr>
          <w:lang w:val="id"/>
        </w:rPr>
        <w:t>publikasi yang dirilis</w:t>
      </w:r>
      <w:r w:rsidR="00012B67">
        <w:rPr>
          <w:lang w:val="id"/>
        </w:rPr>
        <w:t xml:space="preserve"> oleh IMF dan World Bank.</w:t>
      </w:r>
    </w:p>
    <w:p w14:paraId="4D7420C9" w14:textId="718C9AE2" w:rsidR="00D74B76" w:rsidRPr="00CA6DEF" w:rsidRDefault="00D74B76">
      <w:pPr>
        <w:pStyle w:val="ListParagraph"/>
        <w:numPr>
          <w:ilvl w:val="0"/>
          <w:numId w:val="13"/>
        </w:numPr>
        <w:tabs>
          <w:tab w:val="left" w:pos="630"/>
        </w:tabs>
        <w:spacing w:line="480" w:lineRule="auto"/>
        <w:ind w:left="540"/>
        <w:jc w:val="both"/>
      </w:pPr>
      <w:r w:rsidRPr="00CA6DEF">
        <w:rPr>
          <w:lang w:val="id"/>
        </w:rPr>
        <w:t xml:space="preserve">Administrasi Pajak: Ratio </w:t>
      </w:r>
      <w:r w:rsidRPr="00CA6DEF">
        <w:rPr>
          <w:i/>
          <w:iCs/>
          <w:lang w:val="id"/>
        </w:rPr>
        <w:t>Tax to GDP (Gross Domestic Product)</w:t>
      </w:r>
      <w:r w:rsidRPr="00CA6DEF">
        <w:rPr>
          <w:lang w:val="id"/>
        </w:rPr>
        <w:t xml:space="preserve"> digunakan untuk mengukur efisiensi administrasi pajak di negara-negara tersebut, </w:t>
      </w:r>
      <w:r w:rsidRPr="00CA6DEF">
        <w:rPr>
          <w:lang w:val="id"/>
        </w:rPr>
        <w:lastRenderedPageBreak/>
        <w:t xml:space="preserve">semakin </w:t>
      </w:r>
      <w:r w:rsidR="00DE66C1">
        <w:rPr>
          <w:lang w:val="id"/>
        </w:rPr>
        <w:t>besar angka</w:t>
      </w:r>
      <w:r w:rsidRPr="00CA6DEF">
        <w:rPr>
          <w:lang w:val="id"/>
        </w:rPr>
        <w:t xml:space="preserve"> ini</w:t>
      </w:r>
      <w:r w:rsidR="00DE66C1">
        <w:rPr>
          <w:lang w:val="id"/>
        </w:rPr>
        <w:t xml:space="preserve">, </w:t>
      </w:r>
      <w:r w:rsidRPr="00CA6DEF">
        <w:rPr>
          <w:lang w:val="id"/>
        </w:rPr>
        <w:t xml:space="preserve">semakin </w:t>
      </w:r>
      <w:r w:rsidR="00DE66C1">
        <w:rPr>
          <w:lang w:val="id"/>
        </w:rPr>
        <w:t>efektif pengelolaan</w:t>
      </w:r>
      <w:r w:rsidRPr="00CA6DEF">
        <w:rPr>
          <w:lang w:val="id"/>
        </w:rPr>
        <w:t xml:space="preserve"> administrasi pajak di</w:t>
      </w:r>
      <w:r w:rsidR="0064796C">
        <w:rPr>
          <w:lang w:val="id"/>
        </w:rPr>
        <w:t xml:space="preserve"> </w:t>
      </w:r>
      <w:r w:rsidRPr="00CA6DEF">
        <w:rPr>
          <w:lang w:val="id"/>
        </w:rPr>
        <w:t xml:space="preserve">negara tersebut. Data tersebut akan diambil dari laporan </w:t>
      </w:r>
      <w:r w:rsidR="009819B0">
        <w:rPr>
          <w:lang w:val="id"/>
        </w:rPr>
        <w:t>IMF</w:t>
      </w:r>
      <w:r w:rsidRPr="00CA6DEF">
        <w:rPr>
          <w:lang w:val="id"/>
        </w:rPr>
        <w:t xml:space="preserve"> dan World Bank.</w:t>
      </w:r>
    </w:p>
    <w:p w14:paraId="7B1AADD6" w14:textId="20DCFC06" w:rsidR="00D74B76" w:rsidRPr="00CA6DEF" w:rsidRDefault="00D74B76">
      <w:pPr>
        <w:pStyle w:val="ListParagraph"/>
        <w:numPr>
          <w:ilvl w:val="0"/>
          <w:numId w:val="13"/>
        </w:numPr>
        <w:tabs>
          <w:tab w:val="left" w:pos="630"/>
        </w:tabs>
        <w:spacing w:line="480" w:lineRule="auto"/>
        <w:ind w:left="540"/>
        <w:jc w:val="both"/>
      </w:pPr>
      <w:r w:rsidRPr="00CA6DEF">
        <w:t xml:space="preserve">Daya Saing Ekonomi: Data daya saing ekonomi diukur melalui </w:t>
      </w:r>
      <w:r w:rsidRPr="00CA6DEF">
        <w:rPr>
          <w:iCs/>
        </w:rPr>
        <w:t>peringkat daya saing</w:t>
      </w:r>
      <w:r w:rsidR="00C55F3B">
        <w:rPr>
          <w:iCs/>
        </w:rPr>
        <w:t xml:space="preserve"> ekonomi</w:t>
      </w:r>
      <w:r w:rsidRPr="00CA6DEF">
        <w:rPr>
          <w:iCs/>
        </w:rPr>
        <w:t xml:space="preserve"> </w:t>
      </w:r>
      <w:r w:rsidRPr="00CA6DEF">
        <w:rPr>
          <w:iCs/>
          <w:lang w:val="id"/>
        </w:rPr>
        <w:t>yang d</w:t>
      </w:r>
      <w:r w:rsidR="00654361">
        <w:rPr>
          <w:iCs/>
          <w:lang w:val="id"/>
        </w:rPr>
        <w:t>irilis</w:t>
      </w:r>
      <w:r w:rsidRPr="00CA6DEF">
        <w:rPr>
          <w:iCs/>
          <w:lang w:val="id"/>
        </w:rPr>
        <w:t xml:space="preserve"> oleh</w:t>
      </w:r>
      <w:r w:rsidRPr="00CA6DEF">
        <w:rPr>
          <w:i/>
          <w:iCs/>
          <w:lang w:val="id"/>
        </w:rPr>
        <w:t xml:space="preserve"> International Institute for Management Development (IMD) </w:t>
      </w:r>
      <w:r w:rsidRPr="00CA6DEF">
        <w:rPr>
          <w:iCs/>
          <w:lang w:val="id"/>
        </w:rPr>
        <w:t xml:space="preserve">yang mengukur dan membandingkan daya saing ekonomi dari berbagai negara dengan </w:t>
      </w:r>
      <w:r w:rsidR="00044691">
        <w:rPr>
          <w:iCs/>
          <w:lang w:val="id"/>
        </w:rPr>
        <w:t>menerapkan</w:t>
      </w:r>
      <w:r w:rsidRPr="00CA6DEF">
        <w:rPr>
          <w:iCs/>
          <w:lang w:val="id"/>
        </w:rPr>
        <w:t xml:space="preserve"> empat pilar utama, yaitu kinerja ekonomi, efisiensi </w:t>
      </w:r>
      <w:r w:rsidR="00044691">
        <w:rPr>
          <w:iCs/>
          <w:lang w:val="id"/>
        </w:rPr>
        <w:t>sektor publik</w:t>
      </w:r>
      <w:r w:rsidRPr="00CA6DEF">
        <w:rPr>
          <w:iCs/>
          <w:lang w:val="id"/>
        </w:rPr>
        <w:t xml:space="preserve">, efisiensi </w:t>
      </w:r>
      <w:r w:rsidR="00044691">
        <w:rPr>
          <w:iCs/>
          <w:lang w:val="id"/>
        </w:rPr>
        <w:t>dunia usaha</w:t>
      </w:r>
      <w:r w:rsidRPr="00CA6DEF">
        <w:rPr>
          <w:iCs/>
          <w:lang w:val="id"/>
        </w:rPr>
        <w:t>, dan infrastruktur. Setiap pilar ini diukur melalui serangkaian indikator kuantitatif dan kualitatif yang mencakup aspek-aspek seperti pertumbuhan ekonomi, inflasi, stabilitas keuangan, kebijakan fiskal, kerangka peraturan, inovasi, teknologi, dan pendidikan.</w:t>
      </w:r>
    </w:p>
    <w:p w14:paraId="498BDD62" w14:textId="77777777" w:rsidR="00D74B76" w:rsidRPr="00CA6DEF" w:rsidRDefault="00D74B76">
      <w:pPr>
        <w:pStyle w:val="Heading2"/>
        <w:numPr>
          <w:ilvl w:val="0"/>
          <w:numId w:val="19"/>
        </w:numPr>
        <w:spacing w:line="480" w:lineRule="auto"/>
        <w:ind w:left="450" w:hanging="450"/>
        <w:rPr>
          <w:rFonts w:cs="Times New Roman"/>
        </w:rPr>
      </w:pPr>
      <w:bookmarkStart w:id="74" w:name="_Toc206445077"/>
      <w:r w:rsidRPr="00CA6DEF">
        <w:rPr>
          <w:rFonts w:cs="Times New Roman"/>
        </w:rPr>
        <w:t>Teknik Pengumpulan Data</w:t>
      </w:r>
      <w:bookmarkEnd w:id="74"/>
    </w:p>
    <w:p w14:paraId="1A840169" w14:textId="60A74658" w:rsidR="004D156B" w:rsidRDefault="00D74B76" w:rsidP="00CC54B7">
      <w:pPr>
        <w:pStyle w:val="ListParagraph"/>
        <w:tabs>
          <w:tab w:val="left" w:pos="90"/>
        </w:tabs>
        <w:spacing w:line="480" w:lineRule="auto"/>
        <w:ind w:left="0"/>
        <w:jc w:val="both"/>
        <w:rPr>
          <w:lang w:val="id"/>
        </w:rPr>
      </w:pPr>
      <w:r w:rsidRPr="00CA6DEF">
        <w:tab/>
      </w:r>
      <w:r w:rsidR="00CC54B7">
        <w:t xml:space="preserve">     </w:t>
      </w:r>
      <w:r w:rsidRPr="00CA6DEF">
        <w:t xml:space="preserve">Pengumpulan </w:t>
      </w:r>
      <w:r w:rsidR="0029478C">
        <w:rPr>
          <w:lang w:val="id"/>
        </w:rPr>
        <w:t>informasi dilaksanakan</w:t>
      </w:r>
      <w:r w:rsidRPr="00CA6DEF">
        <w:rPr>
          <w:lang w:val="id"/>
        </w:rPr>
        <w:t xml:space="preserve"> untuk </w:t>
      </w:r>
      <w:r w:rsidR="0029478C">
        <w:rPr>
          <w:lang w:val="id"/>
        </w:rPr>
        <w:t>mendapatkan data</w:t>
      </w:r>
      <w:r w:rsidRPr="00CA6DEF">
        <w:rPr>
          <w:lang w:val="id"/>
        </w:rPr>
        <w:t xml:space="preserve"> yang di</w:t>
      </w:r>
      <w:r w:rsidR="00977994">
        <w:rPr>
          <w:lang w:val="id"/>
        </w:rPr>
        <w:t>perlu</w:t>
      </w:r>
      <w:r w:rsidRPr="00CA6DEF">
        <w:rPr>
          <w:lang w:val="id"/>
        </w:rPr>
        <w:t xml:space="preserve">kan </w:t>
      </w:r>
      <w:r w:rsidR="00977994">
        <w:rPr>
          <w:lang w:val="id"/>
        </w:rPr>
        <w:t>guna</w:t>
      </w:r>
      <w:r w:rsidRPr="00CA6DEF">
        <w:rPr>
          <w:lang w:val="id"/>
        </w:rPr>
        <w:t xml:space="preserve"> </w:t>
      </w:r>
      <w:r w:rsidR="00977994">
        <w:rPr>
          <w:lang w:val="id"/>
        </w:rPr>
        <w:t>mencapai sasaran</w:t>
      </w:r>
      <w:r w:rsidRPr="00CA6DEF">
        <w:rPr>
          <w:lang w:val="id"/>
        </w:rPr>
        <w:t xml:space="preserve"> penelitian Pengumpulan </w:t>
      </w:r>
      <w:r w:rsidR="00977994">
        <w:rPr>
          <w:lang w:val="id"/>
        </w:rPr>
        <w:t>informasi ini</w:t>
      </w:r>
      <w:r w:rsidRPr="00CA6DEF">
        <w:rPr>
          <w:lang w:val="id"/>
        </w:rPr>
        <w:t xml:space="preserve"> dilakukan dengan </w:t>
      </w:r>
      <w:r w:rsidR="002A3536">
        <w:rPr>
          <w:lang w:val="id"/>
        </w:rPr>
        <w:t>pendekatan</w:t>
      </w:r>
      <w:r w:rsidRPr="00CA6DEF">
        <w:rPr>
          <w:lang w:val="id"/>
        </w:rPr>
        <w:t xml:space="preserve"> dokumentasi, yaitu mengakses data dari sumber-sumber sekunder yang relevan dan valid seperti situs resmi pemerintah, lembaga internasional, serta publikasi statistik. Data dikumpulkan dan diolah untuk dianalisis lebih lanjut. </w:t>
      </w:r>
      <w:sdt>
        <w:sdtPr>
          <w:rPr>
            <w:color w:val="000000"/>
            <w:lang w:val="id"/>
          </w:rPr>
          <w:tag w:val="MENDELEY_CITATION_v3_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"/>
          <w:id w:val="1897233332"/>
          <w:placeholder>
            <w:docPart w:val="DefaultPlaceholder_-1854013440"/>
          </w:placeholder>
        </w:sdtPr>
        <w:sdtContent>
          <w:r w:rsidR="001B1D3A" w:rsidRPr="001B1D3A">
            <w:rPr>
              <w:color w:val="000000"/>
              <w:lang w:val="id"/>
            </w:rPr>
            <w:t>Sugiyono (2016:240)</w:t>
          </w:r>
        </w:sdtContent>
      </w:sdt>
      <w:r w:rsidR="00807DCB">
        <w:rPr>
          <w:color w:val="000000"/>
          <w:lang w:val="id"/>
        </w:rPr>
        <w:t xml:space="preserve"> </w:t>
      </w:r>
      <w:r w:rsidRPr="00CA6DEF">
        <w:rPr>
          <w:lang w:val="id"/>
        </w:rPr>
        <w:t>meny</w:t>
      </w:r>
      <w:r w:rsidR="00BF3197">
        <w:rPr>
          <w:lang w:val="id"/>
        </w:rPr>
        <w:t>ebutkan bahwa</w:t>
      </w:r>
      <w:r w:rsidRPr="00CA6DEF">
        <w:rPr>
          <w:lang w:val="id"/>
        </w:rPr>
        <w:t xml:space="preserve"> dokumen </w:t>
      </w:r>
      <w:r w:rsidR="00BF3197">
        <w:rPr>
          <w:lang w:val="id"/>
        </w:rPr>
        <w:t>merupakan rekaman</w:t>
      </w:r>
      <w:r w:rsidRPr="00CA6DEF">
        <w:rPr>
          <w:lang w:val="id"/>
        </w:rPr>
        <w:t xml:space="preserve"> </w:t>
      </w:r>
      <w:r w:rsidR="0049502D">
        <w:rPr>
          <w:lang w:val="id"/>
        </w:rPr>
        <w:t xml:space="preserve">dari </w:t>
      </w:r>
      <w:r w:rsidR="00BF3197">
        <w:rPr>
          <w:lang w:val="id"/>
        </w:rPr>
        <w:t>peristiwa</w:t>
      </w:r>
      <w:r w:rsidRPr="00CA6DEF">
        <w:rPr>
          <w:lang w:val="id"/>
        </w:rPr>
        <w:t xml:space="preserve"> yang </w:t>
      </w:r>
      <w:r w:rsidR="0049502D">
        <w:rPr>
          <w:lang w:val="id"/>
        </w:rPr>
        <w:t>telah terjadi</w:t>
      </w:r>
      <w:r w:rsidR="00D26BBA">
        <w:rPr>
          <w:lang w:val="id"/>
        </w:rPr>
        <w:t>,</w:t>
      </w:r>
      <w:r w:rsidRPr="00CA6DEF">
        <w:rPr>
          <w:lang w:val="id"/>
        </w:rPr>
        <w:t xml:space="preserve"> </w:t>
      </w:r>
      <w:r w:rsidR="00041BE4">
        <w:rPr>
          <w:lang w:val="id"/>
        </w:rPr>
        <w:t>dan bisa</w:t>
      </w:r>
      <w:r w:rsidRPr="00CA6DEF">
        <w:rPr>
          <w:lang w:val="id"/>
        </w:rPr>
        <w:t xml:space="preserve"> </w:t>
      </w:r>
      <w:r w:rsidR="00D26BBA">
        <w:rPr>
          <w:lang w:val="id"/>
        </w:rPr>
        <w:t>berupa</w:t>
      </w:r>
      <w:r w:rsidRPr="00CA6DEF">
        <w:rPr>
          <w:lang w:val="id"/>
        </w:rPr>
        <w:t xml:space="preserve"> t</w:t>
      </w:r>
      <w:r w:rsidR="00041BE4">
        <w:rPr>
          <w:lang w:val="id"/>
        </w:rPr>
        <w:t>eks</w:t>
      </w:r>
      <w:r w:rsidRPr="00CA6DEF">
        <w:rPr>
          <w:lang w:val="id"/>
        </w:rPr>
        <w:t xml:space="preserve">, </w:t>
      </w:r>
      <w:r w:rsidR="00D97B6E">
        <w:rPr>
          <w:lang w:val="id"/>
        </w:rPr>
        <w:t>foto</w:t>
      </w:r>
      <w:r w:rsidRPr="00CA6DEF">
        <w:rPr>
          <w:lang w:val="id"/>
        </w:rPr>
        <w:t xml:space="preserve">, atau karya-karya </w:t>
      </w:r>
      <w:r w:rsidR="00D26BBA">
        <w:rPr>
          <w:lang w:val="id"/>
        </w:rPr>
        <w:t>penting</w:t>
      </w:r>
      <w:r w:rsidR="00D97B6E">
        <w:rPr>
          <w:lang w:val="id"/>
        </w:rPr>
        <w:t xml:space="preserve"> lainnya</w:t>
      </w:r>
      <w:r w:rsidR="00D26BBA">
        <w:rPr>
          <w:lang w:val="id"/>
        </w:rPr>
        <w:t>.</w:t>
      </w:r>
      <w:r w:rsidRPr="00CA6DEF">
        <w:rPr>
          <w:lang w:val="id"/>
        </w:rPr>
        <w:t xml:space="preserve"> </w:t>
      </w:r>
      <w:r w:rsidR="00394CFA">
        <w:rPr>
          <w:lang w:val="id"/>
        </w:rPr>
        <w:t>Metode</w:t>
      </w:r>
      <w:r w:rsidRPr="00CA6DEF">
        <w:rPr>
          <w:lang w:val="id"/>
        </w:rPr>
        <w:t xml:space="preserve"> dokumentasi </w:t>
      </w:r>
      <w:r w:rsidR="00394CFA">
        <w:rPr>
          <w:lang w:val="id"/>
        </w:rPr>
        <w:t xml:space="preserve">diterapkan </w:t>
      </w:r>
      <w:r w:rsidRPr="00CA6DEF">
        <w:rPr>
          <w:lang w:val="id"/>
        </w:rPr>
        <w:t xml:space="preserve">dalam pengumpulan </w:t>
      </w:r>
      <w:r w:rsidR="00D97B6E">
        <w:rPr>
          <w:lang w:val="id"/>
        </w:rPr>
        <w:t>informasi</w:t>
      </w:r>
      <w:r w:rsidRPr="00CA6DEF">
        <w:rPr>
          <w:lang w:val="id"/>
        </w:rPr>
        <w:t xml:space="preserve"> karena </w:t>
      </w:r>
      <w:r w:rsidR="00D97B6E">
        <w:rPr>
          <w:lang w:val="id"/>
        </w:rPr>
        <w:t>informasi</w:t>
      </w:r>
      <w:r w:rsidRPr="00CA6DEF">
        <w:rPr>
          <w:lang w:val="id"/>
        </w:rPr>
        <w:t xml:space="preserve"> yang di</w:t>
      </w:r>
      <w:r w:rsidR="00F03CA4">
        <w:rPr>
          <w:lang w:val="id"/>
        </w:rPr>
        <w:t>akses</w:t>
      </w:r>
      <w:r w:rsidRPr="00CA6DEF">
        <w:rPr>
          <w:lang w:val="id"/>
        </w:rPr>
        <w:t xml:space="preserve"> oleh peneliti adalah </w:t>
      </w:r>
      <w:r w:rsidR="00785346">
        <w:rPr>
          <w:lang w:val="id"/>
        </w:rPr>
        <w:t>informasi sekunder</w:t>
      </w:r>
      <w:r w:rsidRPr="00CA6DEF">
        <w:rPr>
          <w:lang w:val="id"/>
        </w:rPr>
        <w:t xml:space="preserve"> yang ber</w:t>
      </w:r>
      <w:r w:rsidR="00F03CA4">
        <w:rPr>
          <w:lang w:val="id"/>
        </w:rPr>
        <w:t xml:space="preserve">bentuk </w:t>
      </w:r>
      <w:r w:rsidRPr="00CA6DEF">
        <w:rPr>
          <w:lang w:val="id"/>
        </w:rPr>
        <w:t xml:space="preserve">laporan </w:t>
      </w:r>
      <w:r w:rsidR="008955B5">
        <w:rPr>
          <w:lang w:val="id"/>
        </w:rPr>
        <w:t xml:space="preserve">tahunan </w:t>
      </w:r>
      <w:r w:rsidR="00F03CA4">
        <w:rPr>
          <w:lang w:val="id"/>
        </w:rPr>
        <w:t xml:space="preserve">tentang </w:t>
      </w:r>
      <w:r w:rsidR="00A41BA0">
        <w:rPr>
          <w:lang w:val="id"/>
        </w:rPr>
        <w:t>pendapatan</w:t>
      </w:r>
      <w:r w:rsidRPr="00CA6DEF">
        <w:rPr>
          <w:lang w:val="id"/>
        </w:rPr>
        <w:t xml:space="preserve"> negara.</w:t>
      </w:r>
    </w:p>
    <w:p w14:paraId="5536D6F6" w14:textId="77777777" w:rsidR="00A966AF" w:rsidRDefault="00A966AF">
      <w:pPr>
        <w:pStyle w:val="Heading2"/>
        <w:numPr>
          <w:ilvl w:val="0"/>
          <w:numId w:val="19"/>
        </w:numPr>
        <w:spacing w:line="480" w:lineRule="auto"/>
        <w:ind w:left="360"/>
        <w:rPr>
          <w:lang w:val="id"/>
        </w:rPr>
      </w:pPr>
      <w:bookmarkStart w:id="75" w:name="_Toc206445078"/>
      <w:r w:rsidRPr="00A966AF">
        <w:rPr>
          <w:lang w:val="id"/>
        </w:rPr>
        <w:lastRenderedPageBreak/>
        <w:t>Alat Analisis Data</w:t>
      </w:r>
      <w:bookmarkEnd w:id="75"/>
    </w:p>
    <w:p w14:paraId="33E16F96" w14:textId="61B0EADA" w:rsidR="00A966AF" w:rsidRDefault="00E30A6D" w:rsidP="00E30A6D">
      <w:pPr>
        <w:tabs>
          <w:tab w:val="left" w:pos="90"/>
        </w:tabs>
        <w:spacing w:line="480" w:lineRule="auto"/>
        <w:jc w:val="both"/>
      </w:pPr>
      <w:r>
        <w:t xml:space="preserve">     </w:t>
      </w:r>
      <w:r w:rsidR="00F45A4E" w:rsidRPr="00F45A4E">
        <w:t>Dalam penelitian ini, alat analisis yang digunakan adalah EViews 12, sebuah perangkat lunak statistik yang sering digunakan untuk analisis data ekonomi dan keuangan, terutama dalam regresi dan time series analysis.</w:t>
      </w:r>
      <w:r w:rsidR="00F45A4E">
        <w:rPr>
          <w:lang w:val="id"/>
        </w:rPr>
        <w:t xml:space="preserve"> D</w:t>
      </w:r>
      <w:r w:rsidR="00F45A4E" w:rsidRPr="00F45A4E">
        <w:t xml:space="preserve">engan menggunakan EViews 12, analisis regresi dapat dilakukan secara sistematis dan efisien, sehingga memungkinkan untuk menarik kesimpulan yang kuat mengenai </w:t>
      </w:r>
      <w:r w:rsidR="00345CD9">
        <w:t>pengaruh</w:t>
      </w:r>
      <w:r w:rsidR="00F45A4E" w:rsidRPr="00F45A4E">
        <w:t xml:space="preserve"> antara </w:t>
      </w:r>
      <w:r w:rsidR="004D156B">
        <w:t xml:space="preserve">PPh Badan, PPN, </w:t>
      </w:r>
      <w:r w:rsidR="00D17861">
        <w:t>Insentif</w:t>
      </w:r>
      <w:r w:rsidR="004D156B">
        <w:t xml:space="preserve"> Pajak dan Administrasi Pajak terhadap daya saing ekonomi di</w:t>
      </w:r>
      <w:r w:rsidR="002867C8">
        <w:t xml:space="preserve"> </w:t>
      </w:r>
      <w:r w:rsidR="004D156B">
        <w:t>negara-negara kawasan ASEAN.</w:t>
      </w:r>
    </w:p>
    <w:p w14:paraId="6A82AD9F" w14:textId="77777777" w:rsidR="00E30A6D" w:rsidRPr="00E30A6D" w:rsidRDefault="00E30A6D">
      <w:pPr>
        <w:pStyle w:val="Heading2"/>
        <w:numPr>
          <w:ilvl w:val="0"/>
          <w:numId w:val="19"/>
        </w:numPr>
        <w:spacing w:line="480" w:lineRule="auto"/>
        <w:ind w:left="360"/>
      </w:pPr>
      <w:bookmarkStart w:id="76" w:name="_Toc206445079"/>
      <w:r w:rsidRPr="00E30A6D">
        <w:t>Teknik Analisis Data</w:t>
      </w:r>
      <w:bookmarkEnd w:id="76"/>
    </w:p>
    <w:p w14:paraId="324BAEB0" w14:textId="77777777" w:rsidR="00D74B76" w:rsidRPr="00CA6DEF" w:rsidRDefault="00E62D1D">
      <w:pPr>
        <w:pStyle w:val="Heading3"/>
        <w:numPr>
          <w:ilvl w:val="0"/>
          <w:numId w:val="22"/>
        </w:numPr>
        <w:tabs>
          <w:tab w:val="left" w:pos="630"/>
          <w:tab w:val="left" w:pos="720"/>
          <w:tab w:val="left" w:pos="1440"/>
        </w:tabs>
        <w:spacing w:line="480" w:lineRule="auto"/>
        <w:ind w:hanging="540"/>
        <w:rPr>
          <w:rFonts w:cs="Times New Roman"/>
        </w:rPr>
      </w:pPr>
      <w:bookmarkStart w:id="77" w:name="_Toc206445080"/>
      <w:r w:rsidRPr="00CA6DEF">
        <w:rPr>
          <w:rFonts w:cs="Times New Roman"/>
        </w:rPr>
        <w:t>Analisis Deskriptif</w:t>
      </w:r>
      <w:bookmarkEnd w:id="77"/>
      <w:r w:rsidRPr="00CA6DEF">
        <w:rPr>
          <w:rFonts w:cs="Times New Roman"/>
        </w:rPr>
        <w:t xml:space="preserve"> </w:t>
      </w:r>
    </w:p>
    <w:p w14:paraId="1C796E6E" w14:textId="3C40DF36" w:rsidR="00E62D1D" w:rsidRDefault="00C32052" w:rsidP="00CC54B7">
      <w:pPr>
        <w:pStyle w:val="ListParagraph"/>
        <w:tabs>
          <w:tab w:val="left" w:pos="0"/>
        </w:tabs>
        <w:spacing w:line="480" w:lineRule="auto"/>
        <w:ind w:left="0"/>
        <w:jc w:val="both"/>
      </w:pPr>
      <w:r>
        <w:rPr>
          <w:sz w:val="23"/>
        </w:rPr>
        <w:t xml:space="preserve">     </w:t>
      </w:r>
      <w:r w:rsidR="00CC54B7">
        <w:rPr>
          <w:sz w:val="23"/>
        </w:rPr>
        <w:t xml:space="preserve"> </w:t>
      </w:r>
      <w:sdt>
        <w:sdtPr>
          <w:rPr>
            <w:color w:val="000000"/>
            <w:sz w:val="23"/>
          </w:rPr>
          <w:tag w:val="MENDELEY_CITATION_v3_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"/>
          <w:id w:val="-1870681976"/>
          <w:placeholder>
            <w:docPart w:val="DefaultPlaceholder_-1854013440"/>
          </w:placeholder>
        </w:sdtPr>
        <w:sdtContent>
          <w:r w:rsidR="001B1D3A" w:rsidRPr="001B1D3A">
            <w:rPr>
              <w:color w:val="000000"/>
            </w:rPr>
            <w:t>Ghozali (2013:19)</w:t>
          </w:r>
        </w:sdtContent>
      </w:sdt>
      <w:r w:rsidR="008642B3" w:rsidRPr="00CA6DEF">
        <w:t xml:space="preserve"> </w:t>
      </w:r>
      <w:r w:rsidR="00E62D1D" w:rsidRPr="00CA6DEF">
        <w:t>meny</w:t>
      </w:r>
      <w:r w:rsidR="004D656A">
        <w:t>ebut</w:t>
      </w:r>
      <w:r w:rsidR="00E62D1D" w:rsidRPr="00CA6DEF">
        <w:t xml:space="preserve">kan </w:t>
      </w:r>
      <w:r w:rsidR="004D656A">
        <w:t xml:space="preserve">bahwa </w:t>
      </w:r>
      <w:r w:rsidR="00E62D1D" w:rsidRPr="00CA6DEF">
        <w:t xml:space="preserve">statistik deskriptif </w:t>
      </w:r>
      <w:r w:rsidR="006E2807">
        <w:t>memberikan ilustrasi</w:t>
      </w:r>
      <w:r w:rsidR="00E62D1D" w:rsidRPr="00CA6DEF">
        <w:t xml:space="preserve"> atau </w:t>
      </w:r>
      <w:r w:rsidR="004D656A">
        <w:t>representasi</w:t>
      </w:r>
      <w:r w:rsidR="00E62D1D" w:rsidRPr="00CA6DEF">
        <w:t xml:space="preserve"> </w:t>
      </w:r>
      <w:r w:rsidR="006E2807">
        <w:t xml:space="preserve">mengenai </w:t>
      </w:r>
      <w:r w:rsidR="00E62D1D" w:rsidRPr="00CA6DEF">
        <w:t xml:space="preserve">suatu data </w:t>
      </w:r>
      <w:r w:rsidR="00297B09">
        <w:t>melalui</w:t>
      </w:r>
      <w:r w:rsidR="00104D06">
        <w:t xml:space="preserve"> angka</w:t>
      </w:r>
      <w:r w:rsidR="00E62D1D" w:rsidRPr="00CA6DEF">
        <w:t xml:space="preserve"> rata-rata (</w:t>
      </w:r>
      <w:r w:rsidR="00E62D1D" w:rsidRPr="00CA6DEF">
        <w:rPr>
          <w:i/>
        </w:rPr>
        <w:t>mean</w:t>
      </w:r>
      <w:r w:rsidR="00E62D1D" w:rsidRPr="00CA6DEF">
        <w:t xml:space="preserve">), </w:t>
      </w:r>
      <w:r w:rsidR="00297B09" w:rsidRPr="00CA6DEF">
        <w:t>varian</w:t>
      </w:r>
      <w:r w:rsidR="00297B09">
        <w:t xml:space="preserve">, </w:t>
      </w:r>
      <w:r w:rsidR="006E2807">
        <w:t>deviasi standar</w:t>
      </w:r>
      <w:r w:rsidR="00E62D1D" w:rsidRPr="00CA6DEF">
        <w:t xml:space="preserve">, </w:t>
      </w:r>
      <w:r w:rsidR="00104D06">
        <w:t xml:space="preserve">angka </w:t>
      </w:r>
      <w:r w:rsidR="00E62D1D" w:rsidRPr="00CA6DEF">
        <w:t>maksimum,</w:t>
      </w:r>
      <w:r w:rsidR="00E62D1D" w:rsidRPr="00CA6DEF">
        <w:rPr>
          <w:spacing w:val="-1"/>
        </w:rPr>
        <w:t xml:space="preserve"> </w:t>
      </w:r>
      <w:r w:rsidR="00104D06">
        <w:rPr>
          <w:spacing w:val="-1"/>
        </w:rPr>
        <w:t xml:space="preserve">angka </w:t>
      </w:r>
      <w:r w:rsidR="00E62D1D" w:rsidRPr="00CA6DEF">
        <w:t>minimum,</w:t>
      </w:r>
      <w:r w:rsidR="00E62D1D" w:rsidRPr="00CA6DEF">
        <w:rPr>
          <w:spacing w:val="-1"/>
        </w:rPr>
        <w:t xml:space="preserve"> </w:t>
      </w:r>
      <w:r w:rsidR="00557AD1">
        <w:t>total</w:t>
      </w:r>
      <w:r w:rsidR="00E62D1D" w:rsidRPr="00CA6DEF">
        <w:t xml:space="preserve">, </w:t>
      </w:r>
      <w:r w:rsidR="00557AD1">
        <w:t>rentang</w:t>
      </w:r>
      <w:r w:rsidR="00E62D1D" w:rsidRPr="00CA6DEF">
        <w:t xml:space="preserve">, kurtosis, dan skewness (kemencengan distribusi). </w:t>
      </w:r>
      <w:r w:rsidR="00FD7D02">
        <w:t xml:space="preserve">Analisis </w:t>
      </w:r>
      <w:r w:rsidR="009140FD">
        <w:t>s</w:t>
      </w:r>
      <w:r w:rsidR="00E62D1D" w:rsidRPr="00CA6DEF">
        <w:t xml:space="preserve">tatistik deskriptif </w:t>
      </w:r>
      <w:r w:rsidR="00EB5CCC">
        <w:t xml:space="preserve">memiliki peran agar dapat </w:t>
      </w:r>
      <w:r w:rsidR="00E62D1D" w:rsidRPr="00CA6DEF">
        <w:t>mer</w:t>
      </w:r>
      <w:r w:rsidR="00FD7D02">
        <w:t>angkum</w:t>
      </w:r>
      <w:r w:rsidR="00E62D1D" w:rsidRPr="00CA6DEF">
        <w:t xml:space="preserve"> </w:t>
      </w:r>
      <w:r w:rsidR="00EB5CCC">
        <w:t>serta</w:t>
      </w:r>
      <w:r w:rsidR="00E62D1D" w:rsidRPr="00CA6DEF">
        <w:t xml:space="preserve"> menyajikan data yang </w:t>
      </w:r>
      <w:r w:rsidR="00C43D67">
        <w:t>awalnya kompleks atau</w:t>
      </w:r>
      <w:r w:rsidR="00E62D1D" w:rsidRPr="00CA6DEF">
        <w:t xml:space="preserve"> sulit di</w:t>
      </w:r>
      <w:r w:rsidR="00D26B90">
        <w:t>mengerti</w:t>
      </w:r>
      <w:r w:rsidR="00E62D1D" w:rsidRPr="00CA6DEF">
        <w:t xml:space="preserve"> menjadi informasi yang </w:t>
      </w:r>
      <w:r w:rsidR="00C6429A">
        <w:t>lebih sederhana sehingga mudah dimengerti</w:t>
      </w:r>
      <w:r w:rsidR="00E62D1D" w:rsidRPr="00CA6DEF">
        <w:t xml:space="preserve">. </w:t>
      </w:r>
      <w:r w:rsidR="00B738B4">
        <w:t>Dalam penelitian ini a</w:t>
      </w:r>
      <w:r w:rsidR="00053D94">
        <w:t>nalisis s</w:t>
      </w:r>
      <w:r w:rsidR="00E62D1D" w:rsidRPr="00CA6DEF">
        <w:t xml:space="preserve">tatistik deskriptif yang </w:t>
      </w:r>
      <w:r w:rsidR="008E7AEC">
        <w:t>digunakan</w:t>
      </w:r>
      <w:r w:rsidR="00E62D1D" w:rsidRPr="00CA6DEF">
        <w:t xml:space="preserve"> </w:t>
      </w:r>
      <w:r w:rsidR="00A07FEC">
        <w:t xml:space="preserve">mencakup </w:t>
      </w:r>
      <w:r w:rsidR="00B738B4">
        <w:t xml:space="preserve"> </w:t>
      </w:r>
      <w:r w:rsidR="00A07FEC">
        <w:t xml:space="preserve">angka rata-rata, </w:t>
      </w:r>
      <w:r w:rsidR="00B12E27">
        <w:t>nilai terendah, nilai tertinggi,</w:t>
      </w:r>
      <w:r w:rsidR="00E62D1D" w:rsidRPr="00CA6DEF">
        <w:t xml:space="preserve"> dan </w:t>
      </w:r>
      <w:r w:rsidR="00B12E27">
        <w:t>deviasi standar</w:t>
      </w:r>
      <w:r w:rsidR="00E62D1D" w:rsidRPr="00CA6DEF">
        <w:t xml:space="preserve">. Data deskriptif dari setiap negara ASEAN akan </w:t>
      </w:r>
      <w:r w:rsidR="00B12E27">
        <w:t>ditampilkan melalui</w:t>
      </w:r>
      <w:r w:rsidR="00E62D1D" w:rsidRPr="00CA6DEF">
        <w:rPr>
          <w:spacing w:val="-11"/>
        </w:rPr>
        <w:t xml:space="preserve"> </w:t>
      </w:r>
      <w:r w:rsidR="00E62D1D" w:rsidRPr="00CA6DEF">
        <w:t>tabel,</w:t>
      </w:r>
      <w:r w:rsidR="00E62D1D" w:rsidRPr="00CA6DEF">
        <w:rPr>
          <w:spacing w:val="-9"/>
        </w:rPr>
        <w:t xml:space="preserve"> </w:t>
      </w:r>
      <w:r w:rsidR="00E62D1D" w:rsidRPr="00CA6DEF">
        <w:t>grafik,</w:t>
      </w:r>
      <w:r w:rsidR="0097695B">
        <w:rPr>
          <w:spacing w:val="-12"/>
        </w:rPr>
        <w:t xml:space="preserve"> serta</w:t>
      </w:r>
      <w:r w:rsidR="00E62D1D" w:rsidRPr="00CA6DEF">
        <w:rPr>
          <w:spacing w:val="-9"/>
        </w:rPr>
        <w:t xml:space="preserve"> </w:t>
      </w:r>
      <w:r w:rsidR="00E62D1D" w:rsidRPr="00CA6DEF">
        <w:t>diagram</w:t>
      </w:r>
      <w:r w:rsidR="00E62D1D" w:rsidRPr="00CA6DEF">
        <w:rPr>
          <w:spacing w:val="-11"/>
        </w:rPr>
        <w:t xml:space="preserve"> </w:t>
      </w:r>
      <w:r w:rsidR="0097695B">
        <w:t xml:space="preserve">agar dapat </w:t>
      </w:r>
      <w:r w:rsidR="00E62D1D" w:rsidRPr="00CA6DEF">
        <w:t>memberikan</w:t>
      </w:r>
      <w:r w:rsidR="00E62D1D" w:rsidRPr="00CA6DEF">
        <w:rPr>
          <w:spacing w:val="-9"/>
        </w:rPr>
        <w:t xml:space="preserve"> </w:t>
      </w:r>
      <w:r w:rsidR="00E62D1D" w:rsidRPr="00CA6DEF">
        <w:t>gambaran</w:t>
      </w:r>
      <w:r w:rsidR="00E62D1D" w:rsidRPr="00CA6DEF">
        <w:rPr>
          <w:spacing w:val="-12"/>
        </w:rPr>
        <w:t xml:space="preserve"> </w:t>
      </w:r>
      <w:r w:rsidR="00E62D1D" w:rsidRPr="00CA6DEF">
        <w:t>tentang</w:t>
      </w:r>
      <w:r w:rsidR="00E62D1D" w:rsidRPr="00CA6DEF">
        <w:rPr>
          <w:spacing w:val="-12"/>
        </w:rPr>
        <w:t xml:space="preserve"> </w:t>
      </w:r>
      <w:r w:rsidR="00E62D1D" w:rsidRPr="00CA6DEF">
        <w:t>tarif</w:t>
      </w:r>
      <w:r w:rsidR="00E62D1D" w:rsidRPr="00CA6DEF">
        <w:rPr>
          <w:spacing w:val="-10"/>
        </w:rPr>
        <w:t xml:space="preserve"> </w:t>
      </w:r>
      <w:r w:rsidR="00E62D1D" w:rsidRPr="00CA6DEF">
        <w:t>pajak, administrasi pajak, dan insentif pajak di setiap negara.</w:t>
      </w:r>
    </w:p>
    <w:p w14:paraId="3D072B2B" w14:textId="77777777" w:rsidR="00665F6B" w:rsidRDefault="00665F6B" w:rsidP="00665F6B">
      <w:pPr>
        <w:pStyle w:val="Heading2"/>
        <w:numPr>
          <w:ilvl w:val="0"/>
          <w:numId w:val="22"/>
        </w:numPr>
        <w:tabs>
          <w:tab w:val="left" w:pos="540"/>
        </w:tabs>
        <w:spacing w:line="480" w:lineRule="auto"/>
        <w:ind w:left="450" w:hanging="270"/>
      </w:pPr>
      <w:bookmarkStart w:id="78" w:name="_Toc206445081"/>
      <w:r>
        <w:lastRenderedPageBreak/>
        <w:t>Metode Regresi Data Panel</w:t>
      </w:r>
      <w:bookmarkEnd w:id="78"/>
    </w:p>
    <w:p w14:paraId="6E56792D" w14:textId="6304BC8B" w:rsidR="002B2D48" w:rsidRPr="00906A1C" w:rsidRDefault="00665F6B" w:rsidP="00F92132">
      <w:pPr>
        <w:spacing w:line="480" w:lineRule="auto"/>
        <w:ind w:firstLine="180"/>
        <w:jc w:val="both"/>
      </w:pPr>
      <w:r w:rsidRPr="00906A1C">
        <w:t xml:space="preserve">Data panel yaitu gabungan antara data </w:t>
      </w:r>
      <w:r w:rsidRPr="00906A1C">
        <w:rPr>
          <w:i/>
          <w:iCs/>
        </w:rPr>
        <w:t>time series</w:t>
      </w:r>
      <w:r w:rsidRPr="00906A1C">
        <w:t xml:space="preserve"> dan data silang atau </w:t>
      </w:r>
      <w:r w:rsidRPr="00906A1C">
        <w:rPr>
          <w:i/>
          <w:iCs/>
        </w:rPr>
        <w:t xml:space="preserve">cross section. </w:t>
      </w:r>
      <w:r w:rsidRPr="00FD4B07">
        <w:t xml:space="preserve">Menurut </w:t>
      </w:r>
      <w:sdt>
        <w:sdtPr>
          <w:rPr>
            <w:color w:val="000000"/>
          </w:rPr>
          <w:tag w:val="MENDELEY_CITATION_v3_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"/>
          <w:id w:val="-1033343414"/>
          <w:placeholder>
            <w:docPart w:val="53E371E684434105A41636E7509C9EB7"/>
          </w:placeholder>
        </w:sdtPr>
        <w:sdtContent>
          <w:r w:rsidR="001B1D3A" w:rsidRPr="001B1D3A">
            <w:rPr>
              <w:rFonts w:eastAsia="Times New Roman"/>
              <w:color w:val="000000"/>
            </w:rPr>
            <w:t>A. Basuki &amp; Tri Prawoto (2017)</w:t>
          </w:r>
        </w:sdtContent>
      </w:sdt>
      <w:r w:rsidRPr="00FD4B07">
        <w:rPr>
          <w:i/>
          <w:iCs/>
        </w:rPr>
        <w:t xml:space="preserve"> </w:t>
      </w:r>
      <w:r w:rsidRPr="00FD4B07">
        <w:t>ada tiga model pendekatan</w:t>
      </w:r>
      <w:r w:rsidRPr="00906A1C">
        <w:t xml:space="preserve"> yang dilakukan dalam pemilihan model yaitu:</w:t>
      </w:r>
    </w:p>
    <w:p w14:paraId="1701B54B" w14:textId="54BB0566" w:rsidR="00665F6B" w:rsidRPr="00906A1C" w:rsidRDefault="00665F6B" w:rsidP="00665F6B">
      <w:pPr>
        <w:pStyle w:val="ListParagraph"/>
        <w:numPr>
          <w:ilvl w:val="0"/>
          <w:numId w:val="36"/>
        </w:numPr>
        <w:tabs>
          <w:tab w:val="left" w:pos="540"/>
        </w:tabs>
        <w:spacing w:line="480" w:lineRule="auto"/>
        <w:ind w:left="540"/>
        <w:jc w:val="both"/>
      </w:pPr>
      <w:r w:rsidRPr="00906A1C">
        <w:rPr>
          <w:i/>
          <w:iCs/>
        </w:rPr>
        <w:t>Common E</w:t>
      </w:r>
      <w:r w:rsidR="00FB35D3">
        <w:rPr>
          <w:i/>
          <w:iCs/>
        </w:rPr>
        <w:t>f</w:t>
      </w:r>
      <w:r w:rsidRPr="00906A1C">
        <w:rPr>
          <w:i/>
          <w:iCs/>
        </w:rPr>
        <w:t>fect Model</w:t>
      </w:r>
      <w:r w:rsidRPr="00906A1C">
        <w:t xml:space="preserve"> (CEM)</w:t>
      </w:r>
    </w:p>
    <w:p w14:paraId="3794C760" w14:textId="7649065E" w:rsidR="00665F6B" w:rsidRPr="00FD4B07" w:rsidRDefault="00665F6B" w:rsidP="00665F6B">
      <w:pPr>
        <w:pStyle w:val="ListParagraph"/>
        <w:tabs>
          <w:tab w:val="left" w:pos="540"/>
        </w:tabs>
        <w:spacing w:line="480" w:lineRule="auto"/>
        <w:ind w:left="540"/>
        <w:jc w:val="both"/>
      </w:pPr>
      <w:r w:rsidRPr="00906A1C">
        <w:t xml:space="preserve">Model ini merupakan model yang paling sederhana karena hanya menggabungkan data </w:t>
      </w:r>
      <w:r w:rsidRPr="00906A1C">
        <w:rPr>
          <w:i/>
          <w:iCs/>
        </w:rPr>
        <w:t>time series</w:t>
      </w:r>
      <w:r w:rsidRPr="00906A1C">
        <w:t xml:space="preserve"> dengan data </w:t>
      </w:r>
      <w:r w:rsidRPr="00906A1C">
        <w:rPr>
          <w:i/>
          <w:iCs/>
        </w:rPr>
        <w:t>cross section</w:t>
      </w:r>
      <w:r w:rsidRPr="00906A1C">
        <w:t xml:space="preserve">, dan selanjutnya estimasi model dengan menggunakan pendekatan </w:t>
      </w:r>
      <w:r w:rsidRPr="00906A1C">
        <w:rPr>
          <w:i/>
          <w:iCs/>
        </w:rPr>
        <w:t>Ordinary Least Square</w:t>
      </w:r>
      <w:r w:rsidRPr="00906A1C">
        <w:t xml:space="preserve"> (OLS). Dalam model ini tidak memperhatikan dimensi waktu maupun individu, sehingga diasumsikan </w:t>
      </w:r>
      <w:sdt>
        <w:sdtPr>
          <w:rPr>
            <w:color w:val="000000"/>
          </w:rPr>
          <w:tag w:val="MENDELEY_CITATION_v3_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"/>
          <w:id w:val="-549835815"/>
          <w:placeholder>
            <w:docPart w:val="996BC1BB62EE41B08E2FF617C95CCC95"/>
          </w:placeholder>
        </w:sdtPr>
        <w:sdtContent>
          <w:r w:rsidR="001B1D3A" w:rsidRPr="001B1D3A">
            <w:rPr>
              <w:color w:val="000000"/>
            </w:rPr>
            <w:t>Andika (2018)</w:t>
          </w:r>
        </w:sdtContent>
      </w:sdt>
      <w:sdt>
        <w:sdtPr>
          <w:rPr>
            <w:color w:val="000000"/>
          </w:rPr>
          <w:tag w:val="MENDELEY_CITATION_v3_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"/>
          <w:id w:val="71548652"/>
          <w:placeholder>
            <w:docPart w:val="996BC1BB62EE41B08E2FF617C95CCC95"/>
          </w:placeholder>
        </w:sdtPr>
        <w:sdtContent>
          <w:r w:rsidR="001B1D3A" w:rsidRPr="001B1D3A">
            <w:rPr>
              <w:color w:val="000000"/>
            </w:rPr>
            <w:t>Andika (2018)</w:t>
          </w:r>
        </w:sdtContent>
      </w:sdt>
      <w:r w:rsidR="00C56FE7" w:rsidRPr="00C90624">
        <w:t>, Negara -negara dengan kebijakan pajak yang efisien dan kompetitif cenderung le</w:t>
      </w:r>
      <w:r w:rsidRPr="00FD4B07">
        <w:t>.</w:t>
      </w:r>
    </w:p>
    <w:p w14:paraId="61B19281" w14:textId="77777777" w:rsidR="00665F6B" w:rsidRPr="00906A1C" w:rsidRDefault="00665F6B" w:rsidP="00665F6B">
      <w:pPr>
        <w:pStyle w:val="ListParagraph"/>
        <w:numPr>
          <w:ilvl w:val="0"/>
          <w:numId w:val="36"/>
        </w:numPr>
        <w:tabs>
          <w:tab w:val="left" w:pos="540"/>
        </w:tabs>
        <w:spacing w:line="480" w:lineRule="auto"/>
        <w:ind w:left="540"/>
        <w:jc w:val="both"/>
      </w:pPr>
      <w:r w:rsidRPr="00906A1C">
        <w:rPr>
          <w:i/>
          <w:iCs/>
        </w:rPr>
        <w:t>Fixed Effect Model</w:t>
      </w:r>
      <w:r w:rsidRPr="00906A1C">
        <w:t xml:space="preserve"> (FEM)</w:t>
      </w:r>
    </w:p>
    <w:p w14:paraId="744E3687" w14:textId="0EC62014" w:rsidR="00665F6B" w:rsidRPr="00906A1C" w:rsidRDefault="00665F6B" w:rsidP="00665F6B">
      <w:pPr>
        <w:pStyle w:val="ListParagraph"/>
        <w:tabs>
          <w:tab w:val="left" w:pos="540"/>
        </w:tabs>
        <w:spacing w:line="480" w:lineRule="auto"/>
        <w:ind w:left="540"/>
        <w:jc w:val="both"/>
      </w:pPr>
      <w:r w:rsidRPr="00906A1C">
        <w:t xml:space="preserve">pada model ini mengasumsikan bahwa perbedaan konstanta antar objek, meskipun dengan koefisien regresi yang sama antar objek dan antar kurun waktu. Dalam model ini variabel boneka atau </w:t>
      </w:r>
      <w:r w:rsidRPr="00906A1C">
        <w:rPr>
          <w:i/>
          <w:iCs/>
        </w:rPr>
        <w:t>dummy variabel</w:t>
      </w:r>
      <w:r w:rsidRPr="00906A1C">
        <w:t xml:space="preserve"> dimasukkan untuk mengizinkan terjadinya perbedaan nilai parameter yang berbeda-beda baik lintas unit maupun antar </w:t>
      </w:r>
      <w:r w:rsidRPr="00FD4B07">
        <w:t xml:space="preserve">waktu </w:t>
      </w:r>
      <w:sdt>
        <w:sdtPr>
          <w:rPr>
            <w:color w:val="000000"/>
          </w:rPr>
          <w:tag w:val="MENDELEY_CITATION_v3_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"/>
          <w:id w:val="128832760"/>
          <w:placeholder>
            <w:docPart w:val="53E371E684434105A41636E7509C9EB7"/>
          </w:placeholder>
        </w:sdtPr>
        <w:sdtContent>
          <w:r w:rsidR="001B1D3A" w:rsidRPr="001B1D3A">
            <w:rPr>
              <w:rFonts w:eastAsia="Times New Roman"/>
              <w:color w:val="000000"/>
            </w:rPr>
            <w:t>(A. Basuki &amp; Tri Prawoto, 2017)</w:t>
          </w:r>
        </w:sdtContent>
      </w:sdt>
      <w:r w:rsidRPr="00FD4B07">
        <w:t>.</w:t>
      </w:r>
      <w:r w:rsidRPr="00906A1C">
        <w:t xml:space="preserve"> Pendekatan ini biasa disebut Least Square Dummy Variabel (LSDV).</w:t>
      </w:r>
    </w:p>
    <w:p w14:paraId="778EC6CF" w14:textId="77777777" w:rsidR="00665F6B" w:rsidRPr="00906A1C" w:rsidRDefault="00665F6B" w:rsidP="00665F6B">
      <w:pPr>
        <w:pStyle w:val="ListParagraph"/>
        <w:numPr>
          <w:ilvl w:val="0"/>
          <w:numId w:val="36"/>
        </w:numPr>
        <w:tabs>
          <w:tab w:val="left" w:pos="540"/>
        </w:tabs>
        <w:spacing w:line="480" w:lineRule="auto"/>
        <w:ind w:left="540"/>
        <w:jc w:val="both"/>
      </w:pPr>
      <w:r w:rsidRPr="00906A1C">
        <w:t>Random Effect Model (REM)</w:t>
      </w:r>
    </w:p>
    <w:p w14:paraId="3B6DF773" w14:textId="4B0EF45A" w:rsidR="00665F6B" w:rsidRPr="00906A1C" w:rsidRDefault="00665F6B" w:rsidP="00665F6B">
      <w:pPr>
        <w:pStyle w:val="ListParagraph"/>
        <w:tabs>
          <w:tab w:val="left" w:pos="540"/>
        </w:tabs>
        <w:spacing w:line="480" w:lineRule="auto"/>
        <w:ind w:left="540"/>
        <w:jc w:val="both"/>
      </w:pPr>
      <w:r w:rsidRPr="00906A1C">
        <w:t>Model ini digunakan untuk mengestimasi data panel dimana variabel gangguan mungkin saling berhubungan antar waktu dan individ</w:t>
      </w:r>
      <w:r w:rsidRPr="00FD4B07">
        <w:t xml:space="preserve">u </w:t>
      </w:r>
      <w:sdt>
        <w:sdtPr>
          <w:rPr>
            <w:color w:val="000000"/>
          </w:rPr>
          <w:tag w:val="MENDELEY_CITATION_v3_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"/>
          <w:id w:val="-1176261802"/>
          <w:placeholder>
            <w:docPart w:val="53E371E684434105A41636E7509C9EB7"/>
          </w:placeholder>
        </w:sdtPr>
        <w:sdtContent>
          <w:r w:rsidR="001B1D3A" w:rsidRPr="001B1D3A">
            <w:rPr>
              <w:rFonts w:eastAsia="Times New Roman"/>
              <w:color w:val="000000"/>
            </w:rPr>
            <w:t>(A. Basuki &amp; Tri Prawoto, 2017)</w:t>
          </w:r>
        </w:sdtContent>
      </w:sdt>
      <w:r w:rsidRPr="00FD4B07">
        <w:t xml:space="preserve">. </w:t>
      </w:r>
      <w:r w:rsidRPr="00906A1C">
        <w:t>Heteroskedastisitas dapat dihilangkan dengan menggunakan model ini.</w:t>
      </w:r>
    </w:p>
    <w:p w14:paraId="04BAC12F" w14:textId="4ECFD433" w:rsidR="00665F6B" w:rsidRPr="00906A1C" w:rsidRDefault="00665F6B" w:rsidP="00665F6B">
      <w:pPr>
        <w:tabs>
          <w:tab w:val="left" w:pos="540"/>
        </w:tabs>
        <w:spacing w:line="480" w:lineRule="auto"/>
        <w:jc w:val="both"/>
      </w:pPr>
      <w:r w:rsidRPr="00906A1C">
        <w:lastRenderedPageBreak/>
        <w:t xml:space="preserve">     Untuk men</w:t>
      </w:r>
      <w:r w:rsidR="00FB35D3">
        <w:t>entu</w:t>
      </w:r>
      <w:r w:rsidRPr="00906A1C">
        <w:t xml:space="preserve">kan model regresi data panel yang paling tepat, ada beberapa pengujian yang dapat dilakukan dalam penelitian yaitu: </w:t>
      </w:r>
    </w:p>
    <w:p w14:paraId="0B91E9B7" w14:textId="047DF4C7" w:rsidR="00665F6B" w:rsidRPr="00906A1C" w:rsidRDefault="00665F6B" w:rsidP="00665F6B">
      <w:pPr>
        <w:pStyle w:val="ListParagraph"/>
        <w:numPr>
          <w:ilvl w:val="0"/>
          <w:numId w:val="37"/>
        </w:numPr>
        <w:tabs>
          <w:tab w:val="left" w:pos="540"/>
        </w:tabs>
        <w:spacing w:line="480" w:lineRule="auto"/>
        <w:ind w:left="540"/>
        <w:jc w:val="both"/>
      </w:pPr>
      <w:r w:rsidRPr="00906A1C">
        <w:t>Uji Chow, Uji ini digunakan untuk memilih model mana yang terbaik antara CEM dan FEM yang tepat digunakan dalam mengestimasi data panel</w:t>
      </w:r>
      <w:r w:rsidRPr="00FD4B07">
        <w:t xml:space="preserve"> </w:t>
      </w:r>
      <w:sdt>
        <w:sdtPr>
          <w:rPr>
            <w:color w:val="000000"/>
          </w:rPr>
          <w:tag w:val="MENDELEY_CITATION_v3_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"/>
          <w:id w:val="-1777321825"/>
          <w:placeholder>
            <w:docPart w:val="53E371E684434105A41636E7509C9EB7"/>
          </w:placeholder>
        </w:sdtPr>
        <w:sdtContent>
          <w:r w:rsidR="001B1D3A" w:rsidRPr="001B1D3A">
            <w:rPr>
              <w:rFonts w:eastAsia="Times New Roman"/>
              <w:color w:val="000000"/>
            </w:rPr>
            <w:t>(A. Basuki &amp; Tri Prawoto, 2017)</w:t>
          </w:r>
        </w:sdtContent>
      </w:sdt>
      <w:r w:rsidRPr="00FD4B07">
        <w:t>. Hasil uji ini dapat dilihat dari nilai probabilitas</w:t>
      </w:r>
      <w:r w:rsidRPr="00906A1C">
        <w:t xml:space="preserve"> untuk </w:t>
      </w:r>
      <w:r w:rsidRPr="00906A1C">
        <w:rPr>
          <w:i/>
          <w:iCs/>
        </w:rPr>
        <w:t>Cross-Section</w:t>
      </w:r>
      <w:r w:rsidRPr="00906A1C">
        <w:t xml:space="preserve"> F, jika nilainya &gt; 0,05 maka model yang terpilih yaitu CEM, sebaliknya jika nilai proba</w:t>
      </w:r>
      <w:r w:rsidR="00187717">
        <w:t>b</w:t>
      </w:r>
      <w:r w:rsidRPr="00906A1C">
        <w:t>ilitasnya &lt; dari 0,05 maka model yang terpilih adalah FEM.</w:t>
      </w:r>
    </w:p>
    <w:p w14:paraId="0D39ED58" w14:textId="2FD253D3" w:rsidR="00A44E7C" w:rsidRDefault="00665F6B" w:rsidP="00A44E7C">
      <w:pPr>
        <w:pStyle w:val="ListParagraph"/>
        <w:numPr>
          <w:ilvl w:val="0"/>
          <w:numId w:val="37"/>
        </w:numPr>
        <w:tabs>
          <w:tab w:val="left" w:pos="540"/>
        </w:tabs>
        <w:spacing w:line="480" w:lineRule="auto"/>
        <w:ind w:left="540"/>
        <w:jc w:val="both"/>
      </w:pPr>
      <w:r w:rsidRPr="00906A1C">
        <w:t xml:space="preserve">Uji Hausman, Uji ini digunakan untuk memilih model mana yang terbaik antara FEM dan REM yang tepat digunakan dalam mengestimasi data panel </w:t>
      </w:r>
      <w:sdt>
        <w:sdtPr>
          <w:rPr>
            <w:color w:val="000000"/>
          </w:rPr>
          <w:tag w:val="MENDELEY_CITATION_v3_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"/>
          <w:id w:val="544883779"/>
          <w:placeholder>
            <w:docPart w:val="53E371E684434105A41636E7509C9EB7"/>
          </w:placeholder>
        </w:sdtPr>
        <w:sdtContent>
          <w:r w:rsidR="001B1D3A" w:rsidRPr="001B1D3A">
            <w:rPr>
              <w:rFonts w:eastAsia="Times New Roman"/>
              <w:color w:val="000000"/>
            </w:rPr>
            <w:t>(A. Basuki &amp; Tri Prawoto, 2017)</w:t>
          </w:r>
        </w:sdtContent>
      </w:sdt>
      <w:r w:rsidRPr="00FD4B07">
        <w:t>. Hasil</w:t>
      </w:r>
      <w:r w:rsidRPr="00906A1C">
        <w:t xml:space="preserve"> uji ini dapat dilihat dari nilai </w:t>
      </w:r>
      <w:r w:rsidRPr="00906A1C">
        <w:rPr>
          <w:i/>
          <w:iCs/>
        </w:rPr>
        <w:t>Cross-Section Random</w:t>
      </w:r>
      <w:r w:rsidRPr="00906A1C">
        <w:t>, jika nilai probabilitasnya &gt; dari 0,05 maka dapat disimpulkan model yang terpilih yaitu REM dan jika nilai probabilitasnya &lt; 0,05 maka dapat disimpulkan model yang terpilih yaitu model FEM.</w:t>
      </w:r>
    </w:p>
    <w:p w14:paraId="7027A680" w14:textId="6F242DD0" w:rsidR="00665F6B" w:rsidRPr="00A44E7C" w:rsidRDefault="00665F6B" w:rsidP="00A44E7C">
      <w:pPr>
        <w:pStyle w:val="ListParagraph"/>
        <w:numPr>
          <w:ilvl w:val="0"/>
          <w:numId w:val="37"/>
        </w:numPr>
        <w:tabs>
          <w:tab w:val="left" w:pos="540"/>
        </w:tabs>
        <w:spacing w:line="480" w:lineRule="auto"/>
        <w:ind w:left="540" w:hanging="270"/>
        <w:jc w:val="both"/>
        <w:rPr>
          <w:sz w:val="28"/>
          <w:szCs w:val="28"/>
        </w:rPr>
      </w:pPr>
      <w:r w:rsidRPr="00A44E7C">
        <w:rPr>
          <w:bCs/>
          <w:szCs w:val="28"/>
        </w:rPr>
        <w:t xml:space="preserve">Uji </w:t>
      </w:r>
      <w:r w:rsidRPr="00A44E7C">
        <w:rPr>
          <w:bCs/>
          <w:i/>
          <w:iCs/>
          <w:szCs w:val="28"/>
        </w:rPr>
        <w:t>Lagrange Multiplier</w:t>
      </w:r>
      <w:r w:rsidRPr="00A44E7C">
        <w:rPr>
          <w:bCs/>
          <w:szCs w:val="28"/>
        </w:rPr>
        <w:t xml:space="preserve">, Uji ini digunakan untuk memilih model mana yang terbaik antara CEM dan REM yang tepat digunakan dalam mengestimasi data panel </w:t>
      </w:r>
      <w:sdt>
        <w:sdtPr>
          <w:rPr>
            <w:color w:val="000000"/>
          </w:rPr>
          <w:tag w:val="MENDELEY_CITATION_v3_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"/>
          <w:id w:val="333569787"/>
          <w:placeholder>
            <w:docPart w:val="53E371E684434105A41636E7509C9EB7"/>
          </w:placeholder>
        </w:sdtPr>
        <w:sdtContent>
          <w:r w:rsidR="001B1D3A" w:rsidRPr="001B1D3A">
            <w:rPr>
              <w:rFonts w:eastAsia="Times New Roman"/>
              <w:color w:val="000000"/>
            </w:rPr>
            <w:t>(A. Basuki &amp; Tri Prawoto, 2017)</w:t>
          </w:r>
        </w:sdtContent>
      </w:sdt>
      <w:r w:rsidRPr="00A44E7C">
        <w:rPr>
          <w:bCs/>
          <w:szCs w:val="28"/>
        </w:rPr>
        <w:t xml:space="preserve">. Hasil uji ini dapat dilihat dari nilai </w:t>
      </w:r>
      <w:r w:rsidRPr="00A44E7C">
        <w:rPr>
          <w:bCs/>
          <w:i/>
          <w:iCs/>
          <w:szCs w:val="28"/>
        </w:rPr>
        <w:t>Cross-Section</w:t>
      </w:r>
      <w:r w:rsidRPr="00A44E7C">
        <w:rPr>
          <w:bCs/>
          <w:szCs w:val="28"/>
        </w:rPr>
        <w:t xml:space="preserve"> </w:t>
      </w:r>
      <w:r w:rsidRPr="00A44E7C">
        <w:rPr>
          <w:bCs/>
          <w:i/>
          <w:iCs/>
          <w:szCs w:val="28"/>
        </w:rPr>
        <w:t>Breusch</w:t>
      </w:r>
      <w:r w:rsidR="00187717">
        <w:rPr>
          <w:bCs/>
          <w:i/>
          <w:iCs/>
          <w:szCs w:val="28"/>
        </w:rPr>
        <w:t xml:space="preserve"> </w:t>
      </w:r>
      <w:r w:rsidRPr="00A44E7C">
        <w:rPr>
          <w:bCs/>
          <w:i/>
          <w:iCs/>
          <w:szCs w:val="28"/>
        </w:rPr>
        <w:t>Pagan</w:t>
      </w:r>
      <w:r w:rsidRPr="00A44E7C">
        <w:rPr>
          <w:bCs/>
          <w:szCs w:val="28"/>
        </w:rPr>
        <w:t>, jika nilai probabilitasnya &gt; dari 0,05 maka dapat disimpulkan model yang terpilih yaitu CEM dan jika nilai probabilitasnya &lt; 0,05 maka dapat disimpulkan model yang terpilih yaitu model REM.</w:t>
      </w:r>
    </w:p>
    <w:p w14:paraId="502B8797" w14:textId="651BA221" w:rsidR="00E9344D" w:rsidRPr="00CA6DEF" w:rsidRDefault="00E9344D" w:rsidP="00E9344D">
      <w:pPr>
        <w:pStyle w:val="Heading3"/>
        <w:numPr>
          <w:ilvl w:val="0"/>
          <w:numId w:val="22"/>
        </w:numPr>
        <w:spacing w:line="480" w:lineRule="auto"/>
        <w:ind w:left="540" w:hanging="540"/>
        <w:rPr>
          <w:rFonts w:cs="Times New Roman"/>
          <w:lang w:val="id"/>
        </w:rPr>
      </w:pPr>
      <w:bookmarkStart w:id="79" w:name="_Toc206445082"/>
      <w:r w:rsidRPr="00CA6DEF">
        <w:rPr>
          <w:rFonts w:cs="Times New Roman"/>
          <w:lang w:val="id"/>
        </w:rPr>
        <w:t>Uji Asumsi Klasik</w:t>
      </w:r>
      <w:bookmarkEnd w:id="79"/>
    </w:p>
    <w:p w14:paraId="30FD7FED" w14:textId="0E4D6686" w:rsidR="00E9344D" w:rsidRPr="00CA6DEF" w:rsidRDefault="00E9344D" w:rsidP="00E9344D">
      <w:pPr>
        <w:pStyle w:val="ListParagraph"/>
        <w:spacing w:line="480" w:lineRule="auto"/>
        <w:ind w:left="0"/>
        <w:jc w:val="both"/>
        <w:rPr>
          <w:lang w:val="id"/>
        </w:rPr>
      </w:pPr>
      <w:r>
        <w:rPr>
          <w:lang w:val="id"/>
        </w:rPr>
        <w:t xml:space="preserve">     </w:t>
      </w:r>
      <w:r w:rsidRPr="00CA6DEF">
        <w:rPr>
          <w:lang w:val="id"/>
        </w:rPr>
        <w:t xml:space="preserve">Analisis data yang </w:t>
      </w:r>
      <w:r>
        <w:rPr>
          <w:lang w:val="id"/>
        </w:rPr>
        <w:t xml:space="preserve"> diterapkan</w:t>
      </w:r>
      <w:r w:rsidRPr="00CA6DEF">
        <w:rPr>
          <w:lang w:val="id"/>
        </w:rPr>
        <w:t xml:space="preserve"> dalam penelitian ini adalah </w:t>
      </w:r>
      <w:r>
        <w:rPr>
          <w:lang w:val="id"/>
        </w:rPr>
        <w:t>A</w:t>
      </w:r>
      <w:r w:rsidRPr="00CA6DEF">
        <w:rPr>
          <w:lang w:val="id"/>
        </w:rPr>
        <w:t xml:space="preserve">nalisis </w:t>
      </w:r>
      <w:r>
        <w:rPr>
          <w:lang w:val="id"/>
        </w:rPr>
        <w:t>regresi linear berganda</w:t>
      </w:r>
      <w:r w:rsidRPr="00CA6DEF">
        <w:rPr>
          <w:lang w:val="id"/>
        </w:rPr>
        <w:t xml:space="preserve">. </w:t>
      </w:r>
      <w:r>
        <w:rPr>
          <w:lang w:val="id"/>
        </w:rPr>
        <w:t>Ketentuan</w:t>
      </w:r>
      <w:r w:rsidRPr="00CA6DEF">
        <w:rPr>
          <w:lang w:val="id"/>
        </w:rPr>
        <w:t xml:space="preserve"> untuk melak</w:t>
      </w:r>
      <w:r>
        <w:rPr>
          <w:lang w:val="id"/>
        </w:rPr>
        <w:t>sanakan</w:t>
      </w:r>
      <w:r w:rsidRPr="00CA6DEF">
        <w:rPr>
          <w:lang w:val="id"/>
        </w:rPr>
        <w:t xml:space="preserve"> analisis regresi </w:t>
      </w:r>
      <w:r>
        <w:rPr>
          <w:lang w:val="id"/>
        </w:rPr>
        <w:t>adalah</w:t>
      </w:r>
      <w:r w:rsidRPr="00CA6DEF">
        <w:rPr>
          <w:lang w:val="id"/>
        </w:rPr>
        <w:t xml:space="preserve"> data yang di</w:t>
      </w:r>
      <w:r>
        <w:rPr>
          <w:lang w:val="id"/>
        </w:rPr>
        <w:t>pakai</w:t>
      </w:r>
      <w:r w:rsidRPr="00CA6DEF">
        <w:rPr>
          <w:lang w:val="id"/>
        </w:rPr>
        <w:t xml:space="preserve"> </w:t>
      </w:r>
      <w:r>
        <w:rPr>
          <w:lang w:val="id"/>
        </w:rPr>
        <w:lastRenderedPageBreak/>
        <w:t>perlu</w:t>
      </w:r>
      <w:r w:rsidRPr="00CA6DEF">
        <w:rPr>
          <w:lang w:val="id"/>
        </w:rPr>
        <w:t xml:space="preserve"> </w:t>
      </w:r>
      <w:r>
        <w:rPr>
          <w:lang w:val="id"/>
        </w:rPr>
        <w:t>memenuhi kriteria untuk</w:t>
      </w:r>
      <w:r w:rsidRPr="00CA6DEF">
        <w:rPr>
          <w:lang w:val="id"/>
        </w:rPr>
        <w:t xml:space="preserve"> </w:t>
      </w:r>
      <w:r>
        <w:rPr>
          <w:lang w:val="id"/>
        </w:rPr>
        <w:t>peng</w:t>
      </w:r>
      <w:r w:rsidRPr="00CA6DEF">
        <w:rPr>
          <w:lang w:val="id"/>
        </w:rPr>
        <w:t>uji</w:t>
      </w:r>
      <w:r>
        <w:rPr>
          <w:lang w:val="id"/>
        </w:rPr>
        <w:t>an</w:t>
      </w:r>
      <w:r w:rsidRPr="00CA6DEF">
        <w:rPr>
          <w:lang w:val="id"/>
        </w:rPr>
        <w:t xml:space="preserve"> asumsi klasik. </w:t>
      </w:r>
      <w:r>
        <w:rPr>
          <w:lang w:val="id"/>
        </w:rPr>
        <w:t>Di bawah ini adalah penggunaan empat</w:t>
      </w:r>
      <w:r w:rsidRPr="00CA6DEF">
        <w:rPr>
          <w:lang w:val="id"/>
        </w:rPr>
        <w:t xml:space="preserve"> uji asumsi klasik</w:t>
      </w:r>
      <w:r>
        <w:rPr>
          <w:lang w:val="id"/>
        </w:rPr>
        <w:t xml:space="preserve"> yang akan diterapkan</w:t>
      </w:r>
      <w:r w:rsidRPr="00CA6DEF">
        <w:rPr>
          <w:lang w:val="id"/>
        </w:rPr>
        <w:t>. Pen</w:t>
      </w:r>
      <w:r>
        <w:rPr>
          <w:lang w:val="id"/>
        </w:rPr>
        <w:t>erap</w:t>
      </w:r>
      <w:r w:rsidRPr="00CA6DEF">
        <w:rPr>
          <w:lang w:val="id"/>
        </w:rPr>
        <w:t>an k</w:t>
      </w:r>
      <w:r>
        <w:rPr>
          <w:lang w:val="id"/>
        </w:rPr>
        <w:t>eempat</w:t>
      </w:r>
      <w:r w:rsidRPr="00CA6DEF">
        <w:rPr>
          <w:lang w:val="id"/>
        </w:rPr>
        <w:t xml:space="preserve"> uji asumsi klasik tersebut di</w:t>
      </w:r>
      <w:r>
        <w:rPr>
          <w:lang w:val="id"/>
        </w:rPr>
        <w:t>sebabkan oleh fakta bahwa</w:t>
      </w:r>
      <w:r w:rsidRPr="00CA6DEF">
        <w:rPr>
          <w:lang w:val="id"/>
        </w:rPr>
        <w:t xml:space="preserve"> data yang di</w:t>
      </w:r>
      <w:r>
        <w:rPr>
          <w:lang w:val="id"/>
        </w:rPr>
        <w:t>terap</w:t>
      </w:r>
      <w:r w:rsidRPr="00CA6DEF">
        <w:rPr>
          <w:lang w:val="id"/>
        </w:rPr>
        <w:t xml:space="preserve">kan </w:t>
      </w:r>
      <w:r>
        <w:rPr>
          <w:lang w:val="id"/>
        </w:rPr>
        <w:t xml:space="preserve">dalam penelitian ini </w:t>
      </w:r>
      <w:r w:rsidRPr="00CA6DEF">
        <w:rPr>
          <w:lang w:val="id"/>
        </w:rPr>
        <w:t>adalah data panel</w:t>
      </w:r>
      <w:r>
        <w:rPr>
          <w:lang w:val="id"/>
        </w:rPr>
        <w:t xml:space="preserve">, </w:t>
      </w:r>
      <w:r w:rsidRPr="00CA6DEF">
        <w:rPr>
          <w:lang w:val="id"/>
        </w:rPr>
        <w:t xml:space="preserve"> yang merupakan </w:t>
      </w:r>
      <w:r>
        <w:rPr>
          <w:lang w:val="id"/>
        </w:rPr>
        <w:t>kombinasi</w:t>
      </w:r>
      <w:r w:rsidRPr="00CA6DEF">
        <w:rPr>
          <w:lang w:val="id"/>
        </w:rPr>
        <w:t xml:space="preserve"> </w:t>
      </w:r>
      <w:r>
        <w:rPr>
          <w:lang w:val="id"/>
        </w:rPr>
        <w:t xml:space="preserve">antara </w:t>
      </w:r>
      <w:r w:rsidRPr="00CA6DEF">
        <w:rPr>
          <w:lang w:val="id"/>
        </w:rPr>
        <w:t>data</w:t>
      </w:r>
      <w:r>
        <w:rPr>
          <w:lang w:val="id"/>
        </w:rPr>
        <w:t xml:space="preserve"> </w:t>
      </w:r>
      <w:r w:rsidRPr="00CA6DEF">
        <w:rPr>
          <w:i/>
          <w:lang w:val="id"/>
        </w:rPr>
        <w:t>time series</w:t>
      </w:r>
      <w:r>
        <w:rPr>
          <w:i/>
          <w:lang w:val="id"/>
        </w:rPr>
        <w:t xml:space="preserve"> </w:t>
      </w:r>
      <w:r w:rsidRPr="00CA6DEF">
        <w:rPr>
          <w:lang w:val="id"/>
        </w:rPr>
        <w:t>d</w:t>
      </w:r>
      <w:r>
        <w:rPr>
          <w:lang w:val="id"/>
        </w:rPr>
        <w:t>an</w:t>
      </w:r>
      <w:r w:rsidRPr="00CA6DEF">
        <w:rPr>
          <w:lang w:val="id"/>
        </w:rPr>
        <w:t xml:space="preserve"> data </w:t>
      </w:r>
      <w:r w:rsidRPr="00CA6DEF">
        <w:rPr>
          <w:i/>
          <w:lang w:val="id"/>
        </w:rPr>
        <w:t xml:space="preserve">cross section </w:t>
      </w:r>
      <w:sdt>
        <w:sdtPr>
          <w:rPr>
            <w:iCs/>
            <w:color w:val="000000"/>
            <w:lang w:val="id"/>
          </w:rPr>
          <w:tag w:val="MENDELEY_CITATION_v3_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"/>
          <w:id w:val="-1560553498"/>
          <w:placeholder>
            <w:docPart w:val="CFB1A6B9759A4701B1B936DAB0BAF4B0"/>
          </w:placeholder>
        </w:sdtPr>
        <w:sdtContent>
          <w:r w:rsidR="001B1D3A" w:rsidRPr="001B1D3A">
            <w:rPr>
              <w:iCs/>
              <w:color w:val="000000"/>
              <w:lang w:val="id"/>
            </w:rPr>
            <w:t>(Gujarati, 2006:4)</w:t>
          </w:r>
        </w:sdtContent>
      </w:sdt>
      <w:r w:rsidRPr="00CA6DEF">
        <w:rPr>
          <w:lang w:val="id"/>
        </w:rPr>
        <w:t>.</w:t>
      </w:r>
    </w:p>
    <w:p w14:paraId="0821794C" w14:textId="77777777" w:rsidR="00E9344D" w:rsidRDefault="00E9344D" w:rsidP="00E9344D">
      <w:pPr>
        <w:pStyle w:val="ListParagraph"/>
        <w:numPr>
          <w:ilvl w:val="0"/>
          <w:numId w:val="14"/>
        </w:numPr>
        <w:tabs>
          <w:tab w:val="left" w:pos="270"/>
        </w:tabs>
        <w:spacing w:line="480" w:lineRule="auto"/>
        <w:ind w:left="450" w:hanging="450"/>
        <w:jc w:val="both"/>
        <w:rPr>
          <w:lang w:val="id"/>
        </w:rPr>
      </w:pPr>
      <w:r w:rsidRPr="00B367F3">
        <w:rPr>
          <w:lang w:val="id"/>
        </w:rPr>
        <w:t>Uji Normalitas</w:t>
      </w:r>
    </w:p>
    <w:p w14:paraId="10C0D6FD" w14:textId="6ACCE586" w:rsidR="00D068D4" w:rsidRPr="00D068D4" w:rsidRDefault="00D068D4" w:rsidP="00D068D4">
      <w:pPr>
        <w:tabs>
          <w:tab w:val="left" w:pos="450"/>
        </w:tabs>
        <w:spacing w:line="480" w:lineRule="auto"/>
        <w:jc w:val="both"/>
        <w:rPr>
          <w:lang w:val="id"/>
        </w:rPr>
      </w:pPr>
      <w:r>
        <w:rPr>
          <w:lang w:val="id"/>
        </w:rPr>
        <w:tab/>
      </w:r>
      <w:r w:rsidRPr="00D068D4">
        <w:rPr>
          <w:lang w:val="id"/>
        </w:rPr>
        <w:t xml:space="preserve">Uji normalitas dilakukan untuk mengevaluasi apakah model regresi, variabel pengganggu atau residual menunjukkan pola distribusi normal. Sebagaimana diakui, bahwa uji t dan F menganggap bahwa nilai-nilai residual memiliki distribusi normal. Apabila asumsi ini tidak dipenuhi, maka pengujian statistik menjadi tidak sah </w:t>
      </w:r>
      <w:sdt>
        <w:sdtPr>
          <w:rPr>
            <w:color w:val="000000"/>
            <w:lang w:val="id"/>
          </w:rPr>
          <w:tag w:val="MENDELEY_CITATION_v3_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"/>
          <w:id w:val="148481458"/>
          <w:placeholder>
            <w:docPart w:val="FD603F1178E54A15BC521FDF53E8DEEC"/>
          </w:placeholder>
        </w:sdtPr>
        <w:sdtContent>
          <w:r w:rsidR="001B1D3A" w:rsidRPr="001B1D3A">
            <w:rPr>
              <w:color w:val="000000"/>
              <w:lang w:val="id"/>
            </w:rPr>
            <w:t>(Ghozali, 2013:154)</w:t>
          </w:r>
        </w:sdtContent>
      </w:sdt>
      <w:r w:rsidRPr="00D068D4">
        <w:rPr>
          <w:lang w:val="id"/>
        </w:rPr>
        <w:t xml:space="preserve">. Dalam penelitian ini, metode yang digunakan untuk uji normalitas adalah metode dengan metode </w:t>
      </w:r>
      <w:r w:rsidRPr="00D068D4">
        <w:rPr>
          <w:i/>
          <w:iCs/>
          <w:lang w:val="id"/>
        </w:rPr>
        <w:t>Ordinary Least Square</w:t>
      </w:r>
      <w:r w:rsidRPr="00D068D4">
        <w:rPr>
          <w:lang w:val="id"/>
        </w:rPr>
        <w:t xml:space="preserve"> secara formal dapat dideteksi dengan metode yang dikembangkan oleh Jarque-Bera (JB). Deteksi dengan metode ini dapat dilihat Jarque Bera yang merupakan asimtotis (sampel besar dan didasarkan atas residual </w:t>
      </w:r>
      <w:r w:rsidRPr="00EB055C">
        <w:rPr>
          <w:i/>
          <w:iCs/>
          <w:lang w:val="id"/>
        </w:rPr>
        <w:t>Ordinary Least Square</w:t>
      </w:r>
      <w:r w:rsidRPr="00D068D4">
        <w:rPr>
          <w:lang w:val="id"/>
        </w:rPr>
        <w:t xml:space="preserve">). Hasil uji ini dapat dilihat dari nilai probabilitas </w:t>
      </w:r>
      <w:r w:rsidRPr="00EB055C">
        <w:rPr>
          <w:i/>
          <w:iCs/>
          <w:lang w:val="id"/>
        </w:rPr>
        <w:t>Jarque-Bera</w:t>
      </w:r>
      <w:r w:rsidRPr="00D068D4">
        <w:rPr>
          <w:lang w:val="id"/>
        </w:rPr>
        <w:t xml:space="preserve"> (JB) sebagai berikut: </w:t>
      </w:r>
    </w:p>
    <w:p w14:paraId="51045B76" w14:textId="3B3FB177" w:rsidR="00D068D4" w:rsidRPr="00CA6DEF" w:rsidRDefault="00D068D4" w:rsidP="00D068D4">
      <w:pPr>
        <w:pStyle w:val="ListParagraph"/>
        <w:tabs>
          <w:tab w:val="left" w:pos="450"/>
        </w:tabs>
        <w:spacing w:line="480" w:lineRule="auto"/>
        <w:ind w:left="1440" w:hanging="990"/>
        <w:jc w:val="both"/>
        <w:rPr>
          <w:lang w:val="id"/>
        </w:rPr>
      </w:pPr>
      <w:r>
        <w:rPr>
          <w:lang w:val="id"/>
        </w:rPr>
        <w:t>Jika nilai probabilitas &gt; 0,05 maka disimpulkan data berdistribusi normal</w:t>
      </w:r>
      <w:r w:rsidRPr="00CA6DEF">
        <w:rPr>
          <w:lang w:val="id"/>
        </w:rPr>
        <w:t xml:space="preserve"> </w:t>
      </w:r>
    </w:p>
    <w:p w14:paraId="5A1EF36A" w14:textId="6CB3A73A" w:rsidR="00D068D4" w:rsidRPr="00D068D4" w:rsidRDefault="00D068D4" w:rsidP="00D068D4">
      <w:pPr>
        <w:pStyle w:val="ListParagraph"/>
        <w:tabs>
          <w:tab w:val="left" w:pos="450"/>
        </w:tabs>
        <w:spacing w:line="480" w:lineRule="auto"/>
        <w:ind w:left="1440" w:hanging="990"/>
        <w:jc w:val="both"/>
        <w:rPr>
          <w:lang w:val="id"/>
        </w:rPr>
      </w:pPr>
      <w:r>
        <w:rPr>
          <w:lang w:val="id"/>
        </w:rPr>
        <w:t>Jika nilai probabilitas &lt; 0,05 maka disimpulkan data ber</w:t>
      </w:r>
      <w:r w:rsidRPr="00CA6DEF">
        <w:rPr>
          <w:lang w:val="id"/>
        </w:rPr>
        <w:t>distribusi tidak normal</w:t>
      </w:r>
    </w:p>
    <w:p w14:paraId="3971EABC" w14:textId="77777777" w:rsidR="00E9344D" w:rsidRPr="00647B97" w:rsidRDefault="00E9344D" w:rsidP="00E9344D">
      <w:pPr>
        <w:pStyle w:val="ListParagraph"/>
        <w:numPr>
          <w:ilvl w:val="0"/>
          <w:numId w:val="14"/>
        </w:numPr>
        <w:tabs>
          <w:tab w:val="left" w:pos="450"/>
        </w:tabs>
        <w:spacing w:line="480" w:lineRule="auto"/>
        <w:ind w:left="270" w:hanging="270"/>
        <w:jc w:val="both"/>
        <w:rPr>
          <w:lang w:val="id"/>
        </w:rPr>
      </w:pPr>
      <w:r w:rsidRPr="00647B97">
        <w:rPr>
          <w:lang w:val="id"/>
        </w:rPr>
        <w:t>Uji Heteroskedastisitas</w:t>
      </w:r>
    </w:p>
    <w:p w14:paraId="62470FED" w14:textId="2A2AEE42" w:rsidR="00E9344D" w:rsidRPr="00CA6DEF" w:rsidRDefault="00E9344D" w:rsidP="00E9344D">
      <w:pPr>
        <w:pStyle w:val="ListParagraph"/>
        <w:tabs>
          <w:tab w:val="left" w:pos="450"/>
        </w:tabs>
        <w:spacing w:line="480" w:lineRule="auto"/>
        <w:ind w:left="0"/>
        <w:jc w:val="both"/>
        <w:rPr>
          <w:lang w:val="id"/>
        </w:rPr>
      </w:pPr>
      <w:r>
        <w:rPr>
          <w:lang w:val="id"/>
        </w:rPr>
        <w:t xml:space="preserve">     </w:t>
      </w:r>
      <w:r w:rsidRPr="00CA6DEF">
        <w:rPr>
          <w:lang w:val="id"/>
        </w:rPr>
        <w:t>Uji h</w:t>
      </w:r>
      <w:r>
        <w:rPr>
          <w:lang w:val="id"/>
        </w:rPr>
        <w:t>eter</w:t>
      </w:r>
      <w:r w:rsidRPr="00CA6DEF">
        <w:rPr>
          <w:lang w:val="id"/>
        </w:rPr>
        <w:t xml:space="preserve">oskedastisitas </w:t>
      </w:r>
      <w:r>
        <w:rPr>
          <w:lang w:val="id"/>
        </w:rPr>
        <w:t xml:space="preserve">memiliki </w:t>
      </w:r>
      <w:r w:rsidRPr="00CA6DEF">
        <w:rPr>
          <w:lang w:val="id"/>
        </w:rPr>
        <w:t xml:space="preserve">tujuan </w:t>
      </w:r>
      <w:r>
        <w:rPr>
          <w:lang w:val="id"/>
        </w:rPr>
        <w:t xml:space="preserve">untuk </w:t>
      </w:r>
      <w:r w:rsidRPr="00CA6DEF">
        <w:rPr>
          <w:lang w:val="id"/>
        </w:rPr>
        <w:t>menguji apakah dalam model regresi ter</w:t>
      </w:r>
      <w:r>
        <w:rPr>
          <w:lang w:val="id"/>
        </w:rPr>
        <w:t>dapat</w:t>
      </w:r>
      <w:r w:rsidRPr="00CA6DEF">
        <w:rPr>
          <w:lang w:val="id"/>
        </w:rPr>
        <w:t xml:space="preserve"> </w:t>
      </w:r>
      <w:r>
        <w:rPr>
          <w:lang w:val="id"/>
        </w:rPr>
        <w:t>perbedaan</w:t>
      </w:r>
      <w:r w:rsidRPr="00CA6DEF">
        <w:rPr>
          <w:lang w:val="id"/>
        </w:rPr>
        <w:t xml:space="preserve"> varian</w:t>
      </w:r>
      <w:r>
        <w:rPr>
          <w:lang w:val="id"/>
        </w:rPr>
        <w:t>si</w:t>
      </w:r>
      <w:r w:rsidRPr="00CA6DEF">
        <w:rPr>
          <w:lang w:val="id"/>
        </w:rPr>
        <w:t xml:space="preserve"> dari residual </w:t>
      </w:r>
      <w:r>
        <w:rPr>
          <w:lang w:val="id"/>
        </w:rPr>
        <w:t>antara s</w:t>
      </w:r>
      <w:r w:rsidRPr="00CA6DEF">
        <w:rPr>
          <w:lang w:val="id"/>
        </w:rPr>
        <w:t xml:space="preserve">atu </w:t>
      </w:r>
      <w:r>
        <w:rPr>
          <w:lang w:val="id"/>
        </w:rPr>
        <w:t>observasi</w:t>
      </w:r>
      <w:r w:rsidRPr="00CA6DEF">
        <w:rPr>
          <w:lang w:val="id"/>
        </w:rPr>
        <w:t xml:space="preserve"> ke </w:t>
      </w:r>
      <w:r>
        <w:rPr>
          <w:lang w:val="id"/>
        </w:rPr>
        <w:t>observasi</w:t>
      </w:r>
      <w:r w:rsidRPr="00CA6DEF">
        <w:rPr>
          <w:lang w:val="id"/>
        </w:rPr>
        <w:t xml:space="preserve"> yang lain. Jika varian</w:t>
      </w:r>
      <w:r>
        <w:rPr>
          <w:lang w:val="id"/>
        </w:rPr>
        <w:t>si</w:t>
      </w:r>
      <w:r w:rsidRPr="00CA6DEF">
        <w:rPr>
          <w:lang w:val="id"/>
        </w:rPr>
        <w:t xml:space="preserve"> dari residual </w:t>
      </w:r>
      <w:r>
        <w:rPr>
          <w:lang w:val="id"/>
        </w:rPr>
        <w:t xml:space="preserve">antar </w:t>
      </w:r>
      <w:r w:rsidRPr="00CA6DEF">
        <w:rPr>
          <w:lang w:val="id"/>
        </w:rPr>
        <w:t xml:space="preserve">satu </w:t>
      </w:r>
      <w:r>
        <w:rPr>
          <w:lang w:val="id"/>
        </w:rPr>
        <w:t>observasi</w:t>
      </w:r>
      <w:r w:rsidRPr="00CA6DEF">
        <w:rPr>
          <w:lang w:val="id"/>
        </w:rPr>
        <w:t xml:space="preserve"> ke </w:t>
      </w:r>
      <w:r>
        <w:rPr>
          <w:lang w:val="id"/>
        </w:rPr>
        <w:t>observasi</w:t>
      </w:r>
      <w:r w:rsidRPr="00CA6DEF">
        <w:rPr>
          <w:lang w:val="id"/>
        </w:rPr>
        <w:t xml:space="preserve"> lain tetap</w:t>
      </w:r>
      <w:r>
        <w:rPr>
          <w:lang w:val="id"/>
        </w:rPr>
        <w:t xml:space="preserve"> konsisten</w:t>
      </w:r>
      <w:r w:rsidRPr="00CA6DEF">
        <w:rPr>
          <w:lang w:val="id"/>
        </w:rPr>
        <w:t xml:space="preserve">, maka </w:t>
      </w:r>
      <w:r>
        <w:rPr>
          <w:lang w:val="id"/>
        </w:rPr>
        <w:t>fenomena ini disebut</w:t>
      </w:r>
      <w:r w:rsidRPr="00CA6DEF">
        <w:rPr>
          <w:lang w:val="id"/>
        </w:rPr>
        <w:t xml:space="preserve"> Homoskedastisitas </w:t>
      </w:r>
      <w:r>
        <w:rPr>
          <w:lang w:val="id"/>
        </w:rPr>
        <w:t>sedangkan</w:t>
      </w:r>
      <w:r w:rsidRPr="00CA6DEF">
        <w:rPr>
          <w:lang w:val="id"/>
        </w:rPr>
        <w:t xml:space="preserve"> jika </w:t>
      </w:r>
      <w:r>
        <w:rPr>
          <w:lang w:val="id"/>
        </w:rPr>
        <w:t>bervariasi</w:t>
      </w:r>
      <w:r w:rsidRPr="00CA6DEF">
        <w:rPr>
          <w:lang w:val="id"/>
        </w:rPr>
        <w:t xml:space="preserve"> maka </w:t>
      </w:r>
      <w:r>
        <w:rPr>
          <w:lang w:val="id"/>
        </w:rPr>
        <w:t>istilah yang digunakan adalah</w:t>
      </w:r>
      <w:r w:rsidRPr="00CA6DEF">
        <w:rPr>
          <w:lang w:val="id"/>
        </w:rPr>
        <w:t xml:space="preserve"> Heteroskedastisitas </w:t>
      </w:r>
      <w:sdt>
        <w:sdtPr>
          <w:rPr>
            <w:color w:val="000000"/>
            <w:lang w:val="id"/>
          </w:rPr>
          <w:tag w:val="MENDELEY_CITATION_v3_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"/>
          <w:id w:val="747851756"/>
          <w:placeholder>
            <w:docPart w:val="CFB1A6B9759A4701B1B936DAB0BAF4B0"/>
          </w:placeholder>
        </w:sdtPr>
        <w:sdtContent>
          <w:r w:rsidR="001B1D3A" w:rsidRPr="001B1D3A">
            <w:rPr>
              <w:color w:val="000000"/>
              <w:lang w:val="id"/>
            </w:rPr>
            <w:t>(Ghozali, 2013:134)</w:t>
          </w:r>
        </w:sdtContent>
      </w:sdt>
      <w:r w:rsidRPr="00CA6DEF">
        <w:rPr>
          <w:lang w:val="id"/>
        </w:rPr>
        <w:t xml:space="preserve"> Data </w:t>
      </w:r>
      <w:r>
        <w:rPr>
          <w:lang w:val="id"/>
        </w:rPr>
        <w:lastRenderedPageBreak/>
        <w:t xml:space="preserve">yang dianggap berkualitas adalah data </w:t>
      </w:r>
      <w:r w:rsidRPr="00CA6DEF">
        <w:rPr>
          <w:lang w:val="id"/>
        </w:rPr>
        <w:t xml:space="preserve">yang </w:t>
      </w:r>
      <w:r>
        <w:rPr>
          <w:lang w:val="id"/>
        </w:rPr>
        <w:t>memenuhi kriteria</w:t>
      </w:r>
      <w:r w:rsidRPr="00CA6DEF">
        <w:rPr>
          <w:lang w:val="id"/>
        </w:rPr>
        <w:t xml:space="preserve"> Homoskedastisitas. </w:t>
      </w:r>
      <w:r>
        <w:rPr>
          <w:lang w:val="id"/>
        </w:rPr>
        <w:t>Metode</w:t>
      </w:r>
      <w:r w:rsidRPr="00CA6DEF">
        <w:rPr>
          <w:lang w:val="id"/>
        </w:rPr>
        <w:t xml:space="preserve"> </w:t>
      </w:r>
      <w:r>
        <w:rPr>
          <w:lang w:val="id"/>
        </w:rPr>
        <w:t xml:space="preserve">untuk </w:t>
      </w:r>
      <w:r w:rsidRPr="00CA6DEF">
        <w:rPr>
          <w:lang w:val="id"/>
        </w:rPr>
        <w:t xml:space="preserve">mendeteksi </w:t>
      </w:r>
      <w:r>
        <w:rPr>
          <w:lang w:val="id"/>
        </w:rPr>
        <w:t xml:space="preserve">keberadaan </w:t>
      </w:r>
      <w:r w:rsidRPr="00CA6DEF">
        <w:rPr>
          <w:lang w:val="id"/>
        </w:rPr>
        <w:t xml:space="preserve">ada atau tidaknya heteroskedastisitas </w:t>
      </w:r>
      <w:r>
        <w:rPr>
          <w:lang w:val="id"/>
        </w:rPr>
        <w:t>dalam</w:t>
      </w:r>
      <w:r w:rsidRPr="00CA6DEF">
        <w:rPr>
          <w:lang w:val="id"/>
        </w:rPr>
        <w:t xml:space="preserve"> data yang akan di</w:t>
      </w:r>
      <w:r>
        <w:rPr>
          <w:lang w:val="id"/>
        </w:rPr>
        <w:t>analisis</w:t>
      </w:r>
      <w:r w:rsidRPr="00CA6DEF">
        <w:rPr>
          <w:lang w:val="id"/>
        </w:rPr>
        <w:t>, peneliti meng</w:t>
      </w:r>
      <w:r>
        <w:rPr>
          <w:lang w:val="id"/>
        </w:rPr>
        <w:t>aplikasi</w:t>
      </w:r>
      <w:r w:rsidRPr="00CA6DEF">
        <w:rPr>
          <w:lang w:val="id"/>
        </w:rPr>
        <w:t>kan uji glejser.</w:t>
      </w:r>
      <w:r w:rsidR="00176412">
        <w:rPr>
          <w:lang w:val="id"/>
        </w:rPr>
        <w:t xml:space="preserve"> </w:t>
      </w:r>
      <w:sdt>
        <w:sdtPr>
          <w:rPr>
            <w:color w:val="000000"/>
            <w:lang w:val="id"/>
          </w:rPr>
          <w:tag w:val="MENDELEY_CITATION_v3_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"/>
          <w:id w:val="-1386873869"/>
          <w:placeholder>
            <w:docPart w:val="CFB1A6B9759A4701B1B936DAB0BAF4B0"/>
          </w:placeholder>
        </w:sdtPr>
        <w:sdtContent>
          <w:r w:rsidR="001B1D3A" w:rsidRPr="001B1D3A">
            <w:rPr>
              <w:color w:val="000000"/>
              <w:lang w:val="id"/>
            </w:rPr>
            <w:t>Gujarati (2003)</w:t>
          </w:r>
        </w:sdtContent>
      </w:sdt>
      <w:r w:rsidRPr="00CA6DEF">
        <w:rPr>
          <w:lang w:val="id"/>
        </w:rPr>
        <w:t xml:space="preserve">  men</w:t>
      </w:r>
      <w:r>
        <w:rPr>
          <w:lang w:val="id"/>
        </w:rPr>
        <w:t>gemukakan bahwa</w:t>
      </w:r>
      <w:r w:rsidRPr="00CA6DEF">
        <w:rPr>
          <w:lang w:val="id"/>
        </w:rPr>
        <w:t xml:space="preserve"> uji glejser dilakukan dengan me</w:t>
      </w:r>
      <w:r>
        <w:rPr>
          <w:lang w:val="id"/>
        </w:rPr>
        <w:t xml:space="preserve">lakukan </w:t>
      </w:r>
      <w:r w:rsidRPr="00CA6DEF">
        <w:rPr>
          <w:lang w:val="id"/>
        </w:rPr>
        <w:t>regres</w:t>
      </w:r>
      <w:r>
        <w:rPr>
          <w:lang w:val="id"/>
        </w:rPr>
        <w:t>i</w:t>
      </w:r>
      <w:r w:rsidRPr="00CA6DEF">
        <w:rPr>
          <w:lang w:val="id"/>
        </w:rPr>
        <w:t xml:space="preserve"> nilai absolut residual terhadap variabel independen.</w:t>
      </w:r>
      <w:r w:rsidR="001A2902">
        <w:rPr>
          <w:lang w:val="id"/>
        </w:rPr>
        <w:t xml:space="preserve"> Residual adalah selisih antara nilai observasi dengan nilai prediksi, sedangkan absolute adalah nilai mutlak. Uji Glejser digunakan untuk meregresi nilai absolute residual terhadap variabel independen. Jika hasil tingkat kepercayaan uji Glejser &gt; 0,05 maka asumsi uji heteroskedastisitas sudah terpenuhi dan data lolos uji heteroskedastisitas.</w:t>
      </w:r>
    </w:p>
    <w:p w14:paraId="5B3AEAEF" w14:textId="03F4FB3F" w:rsidR="00E9344D" w:rsidRPr="00647B97" w:rsidRDefault="00E9344D" w:rsidP="00E9344D">
      <w:pPr>
        <w:pStyle w:val="ListParagraph"/>
        <w:numPr>
          <w:ilvl w:val="0"/>
          <w:numId w:val="14"/>
        </w:numPr>
        <w:tabs>
          <w:tab w:val="left" w:pos="450"/>
        </w:tabs>
        <w:spacing w:line="480" w:lineRule="auto"/>
        <w:ind w:left="270" w:hanging="270"/>
        <w:jc w:val="both"/>
        <w:rPr>
          <w:lang w:val="id"/>
        </w:rPr>
      </w:pPr>
      <w:r w:rsidRPr="00647B97">
        <w:rPr>
          <w:lang w:val="id"/>
        </w:rPr>
        <w:t>Uji Multikoline</w:t>
      </w:r>
      <w:r>
        <w:rPr>
          <w:lang w:val="id"/>
        </w:rPr>
        <w:t>a</w:t>
      </w:r>
      <w:r w:rsidRPr="00647B97">
        <w:rPr>
          <w:lang w:val="id"/>
        </w:rPr>
        <w:t>ritas</w:t>
      </w:r>
    </w:p>
    <w:p w14:paraId="7E53CBFB" w14:textId="6DBDE571" w:rsidR="00E9344D" w:rsidRPr="00FC3BD1" w:rsidRDefault="00E9344D" w:rsidP="00E9344D">
      <w:pPr>
        <w:pStyle w:val="ListParagraph"/>
        <w:tabs>
          <w:tab w:val="left" w:pos="450"/>
        </w:tabs>
        <w:spacing w:line="480" w:lineRule="auto"/>
        <w:ind w:left="0" w:firstLine="270"/>
        <w:jc w:val="both"/>
        <w:rPr>
          <w:lang w:val="id"/>
        </w:rPr>
      </w:pPr>
      <w:r w:rsidRPr="00CA6DEF">
        <w:rPr>
          <w:lang w:val="id"/>
        </w:rPr>
        <w:t xml:space="preserve">Uji multikolinearitas </w:t>
      </w:r>
      <w:r>
        <w:rPr>
          <w:lang w:val="id"/>
        </w:rPr>
        <w:t xml:space="preserve">memiliki </w:t>
      </w:r>
      <w:r w:rsidRPr="00CA6DEF">
        <w:rPr>
          <w:lang w:val="id"/>
        </w:rPr>
        <w:t>tujuan untuk me</w:t>
      </w:r>
      <w:r>
        <w:rPr>
          <w:lang w:val="id"/>
        </w:rPr>
        <w:t>nentukan</w:t>
      </w:r>
      <w:r w:rsidRPr="00CA6DEF">
        <w:rPr>
          <w:lang w:val="id"/>
        </w:rPr>
        <w:t xml:space="preserve"> apakah</w:t>
      </w:r>
      <w:r>
        <w:rPr>
          <w:lang w:val="id"/>
        </w:rPr>
        <w:t xml:space="preserve"> dalam model regresi ditemukan adanya keterkaitan</w:t>
      </w:r>
      <w:r w:rsidRPr="00CA6DEF">
        <w:rPr>
          <w:lang w:val="id"/>
        </w:rPr>
        <w:t xml:space="preserve"> antar variabel bebas (independen). </w:t>
      </w:r>
      <w:r>
        <w:rPr>
          <w:lang w:val="id"/>
        </w:rPr>
        <w:t>Sebuah m</w:t>
      </w:r>
      <w:r w:rsidRPr="00CA6DEF">
        <w:rPr>
          <w:lang w:val="id"/>
        </w:rPr>
        <w:t xml:space="preserve">odel regresi yang </w:t>
      </w:r>
      <w:r>
        <w:rPr>
          <w:lang w:val="id"/>
        </w:rPr>
        <w:t>efektif</w:t>
      </w:r>
      <w:r w:rsidRPr="00CA6DEF">
        <w:rPr>
          <w:lang w:val="id"/>
        </w:rPr>
        <w:t xml:space="preserve"> </w:t>
      </w:r>
      <w:r>
        <w:rPr>
          <w:lang w:val="id"/>
        </w:rPr>
        <w:t>seharusnya</w:t>
      </w:r>
      <w:r w:rsidRPr="00CA6DEF">
        <w:rPr>
          <w:lang w:val="id"/>
        </w:rPr>
        <w:t xml:space="preserve"> tidak </w:t>
      </w:r>
      <w:r>
        <w:rPr>
          <w:lang w:val="id"/>
        </w:rPr>
        <w:t xml:space="preserve">menunjukkan adanya </w:t>
      </w:r>
      <w:r w:rsidRPr="00CA6DEF">
        <w:rPr>
          <w:lang w:val="id"/>
        </w:rPr>
        <w:t xml:space="preserve"> k</w:t>
      </w:r>
      <w:r>
        <w:rPr>
          <w:lang w:val="id"/>
        </w:rPr>
        <w:t>eterkaitan</w:t>
      </w:r>
      <w:r w:rsidRPr="00CA6DEF">
        <w:rPr>
          <w:lang w:val="id"/>
        </w:rPr>
        <w:t xml:space="preserve"> di antar variabel independen</w:t>
      </w:r>
      <w:r>
        <w:rPr>
          <w:lang w:val="id"/>
        </w:rPr>
        <w:t xml:space="preserve"> tersebut</w:t>
      </w:r>
      <w:r w:rsidRPr="00CA6DEF">
        <w:rPr>
          <w:lang w:val="id"/>
        </w:rPr>
        <w:t xml:space="preserve">. </w:t>
      </w:r>
      <w:r>
        <w:rPr>
          <w:lang w:val="id"/>
        </w:rPr>
        <w:t>Ada beberapa metode untuk mendeteksi adanya multikolinearitas dalam model regresi</w:t>
      </w:r>
      <w:r w:rsidRPr="00CA6DEF">
        <w:rPr>
          <w:lang w:val="id"/>
        </w:rPr>
        <w:t xml:space="preserve">. </w:t>
      </w:r>
      <w:r>
        <w:rPr>
          <w:lang w:val="id"/>
        </w:rPr>
        <w:t>Dalam</w:t>
      </w:r>
      <w:r w:rsidRPr="00CA6DEF">
        <w:rPr>
          <w:lang w:val="id"/>
        </w:rPr>
        <w:t xml:space="preserve"> penelitian ini </w:t>
      </w:r>
      <w:r>
        <w:rPr>
          <w:lang w:val="id"/>
        </w:rPr>
        <w:t>pendekatan</w:t>
      </w:r>
      <w:r w:rsidRPr="00CA6DEF">
        <w:rPr>
          <w:lang w:val="id"/>
        </w:rPr>
        <w:t xml:space="preserve"> yang digu</w:t>
      </w:r>
      <w:r>
        <w:rPr>
          <w:lang w:val="id"/>
        </w:rPr>
        <w:t>na</w:t>
      </w:r>
      <w:r w:rsidRPr="00CA6DEF">
        <w:rPr>
          <w:lang w:val="id"/>
        </w:rPr>
        <w:t xml:space="preserve">kan untuk </w:t>
      </w:r>
      <w:r>
        <w:rPr>
          <w:lang w:val="id"/>
        </w:rPr>
        <w:t>mengidentifikasi masalah</w:t>
      </w:r>
      <w:r w:rsidRPr="00CA6DEF">
        <w:rPr>
          <w:lang w:val="id"/>
        </w:rPr>
        <w:t xml:space="preserve"> multikolinearitas </w:t>
      </w:r>
      <w:r>
        <w:rPr>
          <w:lang w:val="id"/>
        </w:rPr>
        <w:t>dalam</w:t>
      </w:r>
      <w:r w:rsidRPr="00CA6DEF">
        <w:rPr>
          <w:lang w:val="id"/>
        </w:rPr>
        <w:t xml:space="preserve"> model regresi yaitu dengan m</w:t>
      </w:r>
      <w:r>
        <w:rPr>
          <w:lang w:val="id"/>
        </w:rPr>
        <w:t>emperhatikan</w:t>
      </w:r>
      <w:r w:rsidRPr="00CA6DEF">
        <w:rPr>
          <w:lang w:val="id"/>
        </w:rPr>
        <w:t xml:space="preserve"> nilai</w:t>
      </w:r>
      <w:r w:rsidR="00483F0B">
        <w:rPr>
          <w:lang w:val="id"/>
        </w:rPr>
        <w:t xml:space="preserve"> </w:t>
      </w:r>
      <w:r w:rsidR="005635D5">
        <w:rPr>
          <w:lang w:val="id"/>
        </w:rPr>
        <w:t xml:space="preserve">korelasi antar variabel bebas, jika koefisiensi &lt;0,80 maka </w:t>
      </w:r>
      <w:r w:rsidR="00FC7566">
        <w:rPr>
          <w:lang w:val="id"/>
        </w:rPr>
        <w:t>dapat disimpulkan data lolos uji multikolinearitas sebaliknya, jika nilai koefisiensi &gt;0,80 maka</w:t>
      </w:r>
      <w:r w:rsidR="00193D8B">
        <w:rPr>
          <w:lang w:val="id"/>
        </w:rPr>
        <w:t xml:space="preserve"> dapat disimpulkan</w:t>
      </w:r>
      <w:r w:rsidR="00FC7566">
        <w:rPr>
          <w:lang w:val="id"/>
        </w:rPr>
        <w:t xml:space="preserve"> </w:t>
      </w:r>
      <w:r w:rsidR="00193D8B">
        <w:rPr>
          <w:lang w:val="id"/>
        </w:rPr>
        <w:t>data tersebut mengalami masalah multikolinearitas</w:t>
      </w:r>
      <w:r w:rsidR="0002482B">
        <w:rPr>
          <w:lang w:val="id"/>
        </w:rPr>
        <w:t xml:space="preserve"> </w:t>
      </w:r>
      <w:sdt>
        <w:sdtPr>
          <w:rPr>
            <w:color w:val="000000"/>
            <w:lang w:val="id"/>
          </w:rPr>
          <w:tag w:val="MENDELEY_CITATION_v3_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"/>
          <w:id w:val="-1434507204"/>
          <w:placeholder>
            <w:docPart w:val="DefaultPlaceholder_-1854013440"/>
          </w:placeholder>
        </w:sdtPr>
        <w:sdtContent>
          <w:r w:rsidR="001B1D3A" w:rsidRPr="001B1D3A">
            <w:rPr>
              <w:color w:val="000000"/>
              <w:lang w:val="id"/>
            </w:rPr>
            <w:t>(Ghozali, 2017)</w:t>
          </w:r>
        </w:sdtContent>
      </w:sdt>
      <w:r w:rsidR="00193D8B">
        <w:rPr>
          <w:lang w:val="id"/>
        </w:rPr>
        <w:t>.</w:t>
      </w:r>
    </w:p>
    <w:p w14:paraId="6FC5515E" w14:textId="77777777" w:rsidR="00E9344D" w:rsidRPr="00647B97" w:rsidRDefault="00E9344D" w:rsidP="00E9344D">
      <w:pPr>
        <w:pStyle w:val="ListParagraph"/>
        <w:numPr>
          <w:ilvl w:val="0"/>
          <w:numId w:val="14"/>
        </w:numPr>
        <w:tabs>
          <w:tab w:val="left" w:pos="450"/>
        </w:tabs>
        <w:spacing w:line="480" w:lineRule="auto"/>
        <w:ind w:left="270" w:hanging="270"/>
        <w:jc w:val="both"/>
        <w:rPr>
          <w:lang w:val="id"/>
        </w:rPr>
      </w:pPr>
      <w:r w:rsidRPr="00647B97">
        <w:rPr>
          <w:lang w:val="id"/>
        </w:rPr>
        <w:t>Uji Autok</w:t>
      </w:r>
      <w:r>
        <w:rPr>
          <w:lang w:val="id"/>
        </w:rPr>
        <w:t>o</w:t>
      </w:r>
      <w:r w:rsidRPr="00647B97">
        <w:rPr>
          <w:lang w:val="id"/>
        </w:rPr>
        <w:t>relasi</w:t>
      </w:r>
    </w:p>
    <w:p w14:paraId="7FCF86A5" w14:textId="227AE41D" w:rsidR="00E9344D" w:rsidRDefault="00E9344D" w:rsidP="00E9344D">
      <w:pPr>
        <w:pStyle w:val="ListParagraph"/>
        <w:tabs>
          <w:tab w:val="left" w:pos="450"/>
        </w:tabs>
        <w:spacing w:line="480" w:lineRule="auto"/>
        <w:ind w:left="0"/>
        <w:jc w:val="both"/>
        <w:rPr>
          <w:lang w:val="id"/>
        </w:rPr>
      </w:pPr>
      <w:r>
        <w:rPr>
          <w:lang w:val="id"/>
        </w:rPr>
        <w:t xml:space="preserve">     </w:t>
      </w:r>
      <w:r w:rsidRPr="00CA6DEF">
        <w:rPr>
          <w:lang w:val="id"/>
        </w:rPr>
        <w:t xml:space="preserve">Uji autokorelasi </w:t>
      </w:r>
      <w:r>
        <w:rPr>
          <w:lang w:val="id"/>
        </w:rPr>
        <w:t xml:space="preserve">memiliki </w:t>
      </w:r>
      <w:r w:rsidRPr="00CA6DEF">
        <w:rPr>
          <w:lang w:val="id"/>
        </w:rPr>
        <w:t>tujuan untuk meng</w:t>
      </w:r>
      <w:r>
        <w:rPr>
          <w:lang w:val="id"/>
        </w:rPr>
        <w:t>evaluasi</w:t>
      </w:r>
      <w:r w:rsidRPr="00CA6DEF">
        <w:rPr>
          <w:lang w:val="id"/>
        </w:rPr>
        <w:t xml:space="preserve"> apakah terdapat </w:t>
      </w:r>
      <w:r>
        <w:rPr>
          <w:lang w:val="id"/>
        </w:rPr>
        <w:t>hubungan</w:t>
      </w:r>
      <w:r w:rsidRPr="00CA6DEF">
        <w:rPr>
          <w:lang w:val="id"/>
        </w:rPr>
        <w:t xml:space="preserve"> antara kesalahan pengganggu </w:t>
      </w:r>
      <w:r>
        <w:rPr>
          <w:lang w:val="id"/>
        </w:rPr>
        <w:t>dalam</w:t>
      </w:r>
      <w:r w:rsidRPr="00CA6DEF">
        <w:rPr>
          <w:lang w:val="id"/>
        </w:rPr>
        <w:t xml:space="preserve"> periode t dengan kesalah</w:t>
      </w:r>
      <w:r>
        <w:rPr>
          <w:lang w:val="id"/>
        </w:rPr>
        <w:t>an</w:t>
      </w:r>
      <w:r w:rsidRPr="00CA6DEF">
        <w:rPr>
          <w:lang w:val="id"/>
        </w:rPr>
        <w:t xml:space="preserve"> pada periode t-1 (sebelumnya)</w:t>
      </w:r>
      <w:r>
        <w:rPr>
          <w:lang w:val="id"/>
        </w:rPr>
        <w:t xml:space="preserve"> </w:t>
      </w:r>
      <w:r w:rsidRPr="00CA6DEF">
        <w:rPr>
          <w:lang w:val="id"/>
        </w:rPr>
        <w:t xml:space="preserve">dalam model regresi linear. </w:t>
      </w:r>
      <w:r>
        <w:rPr>
          <w:lang w:val="id"/>
        </w:rPr>
        <w:t xml:space="preserve"> Adanya a</w:t>
      </w:r>
      <w:r w:rsidRPr="00CA6DEF">
        <w:rPr>
          <w:lang w:val="id"/>
        </w:rPr>
        <w:t xml:space="preserve">utokorelasi </w:t>
      </w:r>
      <w:r>
        <w:rPr>
          <w:lang w:val="id"/>
        </w:rPr>
        <w:t xml:space="preserve">disebabkan oleh </w:t>
      </w:r>
      <w:r>
        <w:rPr>
          <w:lang w:val="id"/>
        </w:rPr>
        <w:lastRenderedPageBreak/>
        <w:t xml:space="preserve">pengamatan </w:t>
      </w:r>
      <w:r w:rsidRPr="00CA6DEF">
        <w:rPr>
          <w:lang w:val="id"/>
        </w:rPr>
        <w:t xml:space="preserve">yang berurutan </w:t>
      </w:r>
      <w:r>
        <w:rPr>
          <w:lang w:val="id"/>
        </w:rPr>
        <w:t>dalam</w:t>
      </w:r>
      <w:r w:rsidRPr="00CA6DEF">
        <w:rPr>
          <w:lang w:val="id"/>
        </w:rPr>
        <w:t xml:space="preserve"> waktu </w:t>
      </w:r>
      <w:r>
        <w:rPr>
          <w:lang w:val="id"/>
        </w:rPr>
        <w:t xml:space="preserve">yang saling </w:t>
      </w:r>
      <w:r w:rsidRPr="00CA6DEF">
        <w:rPr>
          <w:lang w:val="id"/>
        </w:rPr>
        <w:t xml:space="preserve">bekaitan satu dengan yang lainnya. </w:t>
      </w:r>
      <w:sdt>
        <w:sdtPr>
          <w:rPr>
            <w:color w:val="000000"/>
            <w:lang w:val="id"/>
          </w:rPr>
          <w:tag w:val="MENDELEY_CITATION_v3_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"/>
          <w:id w:val="-1245333243"/>
          <w:placeholder>
            <w:docPart w:val="CFB1A6B9759A4701B1B936DAB0BAF4B0"/>
          </w:placeholder>
        </w:sdtPr>
        <w:sdtContent>
          <w:r w:rsidR="001B1D3A" w:rsidRPr="001B1D3A">
            <w:rPr>
              <w:color w:val="000000"/>
              <w:lang w:val="id"/>
            </w:rPr>
            <w:t>Ghozali (2013:107)</w:t>
          </w:r>
        </w:sdtContent>
      </w:sdt>
      <w:r>
        <w:rPr>
          <w:color w:val="000000"/>
          <w:lang w:val="id"/>
        </w:rPr>
        <w:t xml:space="preserve"> </w:t>
      </w:r>
      <w:r w:rsidRPr="00CA6DEF">
        <w:rPr>
          <w:lang w:val="id"/>
        </w:rPr>
        <w:t>men</w:t>
      </w:r>
      <w:r>
        <w:rPr>
          <w:lang w:val="id"/>
        </w:rPr>
        <w:t>gemukakan</w:t>
      </w:r>
      <w:r w:rsidRPr="00CA6DEF">
        <w:rPr>
          <w:lang w:val="id"/>
        </w:rPr>
        <w:t xml:space="preserve"> bahwa model regresi yang </w:t>
      </w:r>
      <w:r>
        <w:rPr>
          <w:lang w:val="id"/>
        </w:rPr>
        <w:t>ideal</w:t>
      </w:r>
      <w:r w:rsidRPr="00CA6DEF">
        <w:rPr>
          <w:lang w:val="id"/>
        </w:rPr>
        <w:t xml:space="preserve"> adalah regresi yang </w:t>
      </w:r>
      <w:r>
        <w:rPr>
          <w:lang w:val="id"/>
        </w:rPr>
        <w:t>tidak mengandung</w:t>
      </w:r>
      <w:r w:rsidRPr="00CA6DEF">
        <w:rPr>
          <w:lang w:val="id"/>
        </w:rPr>
        <w:t xml:space="preserve"> autokorelasi. </w:t>
      </w:r>
      <w:r>
        <w:rPr>
          <w:lang w:val="id"/>
        </w:rPr>
        <w:t>Dalam model regresi, terdapat beberapa metode yang bisa digunakan untuk mengidentifikasi adanya autokorelasi.</w:t>
      </w:r>
      <w:r w:rsidRPr="00CA6DEF">
        <w:rPr>
          <w:lang w:val="id"/>
        </w:rPr>
        <w:t xml:space="preserve"> </w:t>
      </w:r>
    </w:p>
    <w:p w14:paraId="4128338D" w14:textId="3D09076D" w:rsidR="00315646" w:rsidRPr="00665F6B" w:rsidRDefault="003F431E" w:rsidP="00665F6B">
      <w:pPr>
        <w:pStyle w:val="ListParagraph"/>
        <w:tabs>
          <w:tab w:val="left" w:pos="450"/>
        </w:tabs>
        <w:spacing w:line="480" w:lineRule="auto"/>
        <w:ind w:left="0" w:firstLine="270"/>
        <w:jc w:val="both"/>
        <w:rPr>
          <w:lang w:val="id"/>
        </w:rPr>
      </w:pPr>
      <w:r>
        <w:rPr>
          <w:lang w:val="id"/>
        </w:rPr>
        <w:t>M</w:t>
      </w:r>
      <w:r w:rsidR="00E9344D">
        <w:rPr>
          <w:lang w:val="id"/>
        </w:rPr>
        <w:t>etode</w:t>
      </w:r>
      <w:r w:rsidR="00E9344D" w:rsidRPr="00CA6DEF">
        <w:rPr>
          <w:lang w:val="id"/>
        </w:rPr>
        <w:t xml:space="preserve"> yang </w:t>
      </w:r>
      <w:r>
        <w:rPr>
          <w:lang w:val="id"/>
        </w:rPr>
        <w:t xml:space="preserve">biasa </w:t>
      </w:r>
      <w:r w:rsidR="00E9344D" w:rsidRPr="00CA6DEF">
        <w:rPr>
          <w:lang w:val="id"/>
        </w:rPr>
        <w:t>di</w:t>
      </w:r>
      <w:r w:rsidR="00E9344D">
        <w:rPr>
          <w:lang w:val="id"/>
        </w:rPr>
        <w:t>terap</w:t>
      </w:r>
      <w:r w:rsidR="00E9344D" w:rsidRPr="00CA6DEF">
        <w:rPr>
          <w:lang w:val="id"/>
        </w:rPr>
        <w:t xml:space="preserve">kan untuk </w:t>
      </w:r>
      <w:r w:rsidR="00E9344D">
        <w:rPr>
          <w:lang w:val="id"/>
        </w:rPr>
        <w:t>mengidentifikasi adanya</w:t>
      </w:r>
      <w:r w:rsidR="00E9344D" w:rsidRPr="00CA6DEF">
        <w:rPr>
          <w:lang w:val="id"/>
        </w:rPr>
        <w:t xml:space="preserve"> autokorelasi adalah </w:t>
      </w:r>
      <w:r w:rsidR="00E9344D">
        <w:rPr>
          <w:lang w:val="id"/>
        </w:rPr>
        <w:t>melalui</w:t>
      </w:r>
      <w:r w:rsidR="00E9344D" w:rsidRPr="00CA6DEF">
        <w:rPr>
          <w:lang w:val="id"/>
        </w:rPr>
        <w:t xml:space="preserve"> uji Durbin-Watson (DW </w:t>
      </w:r>
      <w:r w:rsidR="00E9344D" w:rsidRPr="00CA6DEF">
        <w:rPr>
          <w:i/>
          <w:lang w:val="id"/>
        </w:rPr>
        <w:t>test</w:t>
      </w:r>
      <w:r w:rsidR="00E9344D" w:rsidRPr="00CA6DEF">
        <w:rPr>
          <w:lang w:val="id"/>
        </w:rPr>
        <w:t xml:space="preserve">). Uji Durbin-Watson adalah </w:t>
      </w:r>
      <w:r w:rsidR="00E9344D">
        <w:rPr>
          <w:lang w:val="id"/>
        </w:rPr>
        <w:t>metode untuk mengukur</w:t>
      </w:r>
      <w:r w:rsidR="00E9344D" w:rsidRPr="00CA6DEF">
        <w:rPr>
          <w:lang w:val="id"/>
        </w:rPr>
        <w:t xml:space="preserve"> autokorelasi yang menilai autokorelasi pada residual. </w:t>
      </w:r>
      <w:r w:rsidR="00E9344D">
        <w:rPr>
          <w:lang w:val="id"/>
        </w:rPr>
        <w:t>Berdasarkan</w:t>
      </w:r>
      <w:r w:rsidR="00E9344D" w:rsidRPr="00CA6DEF">
        <w:rPr>
          <w:lang w:val="id"/>
        </w:rPr>
        <w:t xml:space="preserve"> uji Du</w:t>
      </w:r>
      <w:r w:rsidR="00E9344D">
        <w:rPr>
          <w:lang w:val="id"/>
        </w:rPr>
        <w:t>r</w:t>
      </w:r>
      <w:r w:rsidR="00E9344D" w:rsidRPr="00CA6DEF">
        <w:rPr>
          <w:lang w:val="id"/>
        </w:rPr>
        <w:t xml:space="preserve">bin-Watson model regresi yang </w:t>
      </w:r>
      <w:r w:rsidR="00E9344D">
        <w:rPr>
          <w:lang w:val="id"/>
        </w:rPr>
        <w:t xml:space="preserve">dianggap </w:t>
      </w:r>
      <w:r w:rsidR="00E9344D" w:rsidRPr="00CA6DEF">
        <w:rPr>
          <w:lang w:val="id"/>
        </w:rPr>
        <w:t xml:space="preserve">bebas dari autokorelasi </w:t>
      </w:r>
      <w:r w:rsidR="00E9344D">
        <w:rPr>
          <w:lang w:val="id"/>
        </w:rPr>
        <w:t>apabila</w:t>
      </w:r>
      <w:r w:rsidR="00E9344D" w:rsidRPr="00CA6DEF">
        <w:rPr>
          <w:lang w:val="id"/>
        </w:rPr>
        <w:t xml:space="preserve"> nilai DW&gt;DU dan (4-DW)&gt;DU. </w:t>
      </w:r>
      <w:r w:rsidR="001D6F5C">
        <w:rPr>
          <w:lang w:val="id"/>
        </w:rPr>
        <w:t xml:space="preserve">Uji autokorelasi tidak </w:t>
      </w:r>
      <w:r w:rsidR="004B68F9">
        <w:rPr>
          <w:lang w:val="id"/>
        </w:rPr>
        <w:t>dilakukan dalam penelitian ini karena penelitian ini me</w:t>
      </w:r>
      <w:r w:rsidR="004B4BE1">
        <w:rPr>
          <w:lang w:val="id"/>
        </w:rPr>
        <w:t xml:space="preserve">nggunakan regresi data panel. Autokorelasi hanya terjadi pada data </w:t>
      </w:r>
      <w:r w:rsidR="004B4BE1" w:rsidRPr="00262BA2">
        <w:rPr>
          <w:i/>
          <w:iCs/>
          <w:lang w:val="id"/>
        </w:rPr>
        <w:t>time series</w:t>
      </w:r>
      <w:r w:rsidR="004B4BE1">
        <w:rPr>
          <w:lang w:val="id"/>
        </w:rPr>
        <w:t xml:space="preserve">. Pengujian autokorelasi pada data yang tidak bersifat </w:t>
      </w:r>
      <w:r w:rsidR="004B4BE1" w:rsidRPr="00262BA2">
        <w:rPr>
          <w:i/>
          <w:iCs/>
          <w:lang w:val="id"/>
        </w:rPr>
        <w:t>time series</w:t>
      </w:r>
      <w:r w:rsidR="004B4BE1">
        <w:rPr>
          <w:lang w:val="id"/>
        </w:rPr>
        <w:t xml:space="preserve"> </w:t>
      </w:r>
      <w:r w:rsidR="00262BA2">
        <w:rPr>
          <w:lang w:val="id"/>
        </w:rPr>
        <w:t>(</w:t>
      </w:r>
      <w:r w:rsidR="00262BA2" w:rsidRPr="00262BA2">
        <w:rPr>
          <w:i/>
          <w:iCs/>
          <w:lang w:val="id"/>
        </w:rPr>
        <w:t>cross section</w:t>
      </w:r>
      <w:r w:rsidR="00262BA2">
        <w:rPr>
          <w:lang w:val="id"/>
        </w:rPr>
        <w:t xml:space="preserve"> atau</w:t>
      </w:r>
      <w:r w:rsidR="00262BA2" w:rsidRPr="00FD4B07">
        <w:rPr>
          <w:lang w:val="id"/>
        </w:rPr>
        <w:t xml:space="preserve"> panel) akan sia-sia semata atau tidak berarti</w:t>
      </w:r>
      <w:r w:rsidR="007F40A7" w:rsidRPr="00FD4B07">
        <w:rPr>
          <w:lang w:val="id"/>
        </w:rPr>
        <w:t xml:space="preserve"> </w:t>
      </w:r>
      <w:sdt>
        <w:sdtPr>
          <w:rPr>
            <w:color w:val="000000"/>
            <w:lang w:val="id"/>
          </w:rPr>
          <w:tag w:val="MENDELEY_CITATION_v3_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"/>
          <w:id w:val="-2013899563"/>
          <w:placeholder>
            <w:docPart w:val="DefaultPlaceholder_-1854013440"/>
          </w:placeholder>
        </w:sdtPr>
        <w:sdtContent>
          <w:r w:rsidR="001B1D3A" w:rsidRPr="001B1D3A">
            <w:rPr>
              <w:rFonts w:eastAsia="Times New Roman"/>
              <w:color w:val="000000"/>
            </w:rPr>
            <w:t>(A. T. Basuki &amp; Yuliadi, 2015)</w:t>
          </w:r>
        </w:sdtContent>
      </w:sdt>
      <w:r w:rsidR="00262BA2" w:rsidRPr="00FD4B07">
        <w:rPr>
          <w:lang w:val="id"/>
        </w:rPr>
        <w:t>.</w:t>
      </w:r>
    </w:p>
    <w:p w14:paraId="24B9C0C7" w14:textId="77777777" w:rsidR="00816469" w:rsidRPr="00CA6DEF" w:rsidRDefault="00816469" w:rsidP="00816469">
      <w:pPr>
        <w:pStyle w:val="Heading3"/>
        <w:numPr>
          <w:ilvl w:val="0"/>
          <w:numId w:val="22"/>
        </w:numPr>
        <w:spacing w:line="480" w:lineRule="auto"/>
        <w:ind w:left="270" w:hanging="270"/>
        <w:rPr>
          <w:rFonts w:cs="Times New Roman"/>
          <w:lang w:val="id"/>
        </w:rPr>
      </w:pPr>
      <w:bookmarkStart w:id="80" w:name="_Toc206445083"/>
      <w:r w:rsidRPr="00CA6DEF">
        <w:rPr>
          <w:rFonts w:cs="Times New Roman"/>
          <w:lang w:val="id"/>
        </w:rPr>
        <w:t>Uji Kelayakan Model</w:t>
      </w:r>
      <w:bookmarkEnd w:id="80"/>
    </w:p>
    <w:p w14:paraId="05256B3D" w14:textId="77777777" w:rsidR="00816469" w:rsidRPr="00647B97" w:rsidRDefault="00816469" w:rsidP="00816469">
      <w:pPr>
        <w:pStyle w:val="ListParagraph"/>
        <w:numPr>
          <w:ilvl w:val="0"/>
          <w:numId w:val="15"/>
        </w:numPr>
        <w:tabs>
          <w:tab w:val="left" w:pos="450"/>
        </w:tabs>
        <w:spacing w:line="480" w:lineRule="auto"/>
        <w:ind w:left="270" w:hanging="270"/>
        <w:jc w:val="both"/>
        <w:rPr>
          <w:lang w:val="id"/>
        </w:rPr>
      </w:pPr>
      <w:r w:rsidRPr="00647B97">
        <w:rPr>
          <w:lang w:val="id"/>
        </w:rPr>
        <w:t>Uji F</w:t>
      </w:r>
    </w:p>
    <w:p w14:paraId="078FA794" w14:textId="77777777" w:rsidR="00816469" w:rsidRPr="00CA6DEF" w:rsidRDefault="00816469" w:rsidP="00816469">
      <w:pPr>
        <w:pStyle w:val="ListParagraph"/>
        <w:tabs>
          <w:tab w:val="left" w:pos="450"/>
        </w:tabs>
        <w:spacing w:line="480" w:lineRule="auto"/>
        <w:ind w:left="0"/>
        <w:jc w:val="both"/>
        <w:rPr>
          <w:b/>
          <w:bCs/>
          <w:lang w:val="id"/>
        </w:rPr>
      </w:pPr>
      <w:r>
        <w:rPr>
          <w:lang w:val="id"/>
        </w:rPr>
        <w:t xml:space="preserve">     </w:t>
      </w:r>
      <w:r w:rsidRPr="00CA6DEF">
        <w:rPr>
          <w:lang w:val="id"/>
        </w:rPr>
        <w:t xml:space="preserve">Uji F </w:t>
      </w:r>
      <w:r>
        <w:rPr>
          <w:lang w:val="id"/>
        </w:rPr>
        <w:t>berfungsi sebagai evaluasi kelayakan model dan merupakan langkah pertama untuk menentukan apakah model regresi bisa atau tidak bisa diterapkan. Bisa diterapkan disini artinya model telah diestimasi dapat digunakan sehingga dapat menjelaskan dampak variabel-variabel bebas terhadap variabel terikat. Keputusan untuk melakukan uji F didasarkan pada fakta bahwa jika angka signifikansi F hitung kurang dari tingkat kesalahan 0,05 maka model regresi yang diestimasi dianggap bisa diterapkan dan sebaliknya,  apabila angka signifikansi F hitung lebih dari tingkat kesalahan 0,05 maka dapat disimpulkan bahwa model penelitian tidak memenuhi syarat untuk bisa digunakan.</w:t>
      </w:r>
    </w:p>
    <w:p w14:paraId="2D1C96E2" w14:textId="77777777" w:rsidR="00816469" w:rsidRPr="00647B97" w:rsidRDefault="00816469" w:rsidP="00816469">
      <w:pPr>
        <w:pStyle w:val="ListParagraph"/>
        <w:numPr>
          <w:ilvl w:val="0"/>
          <w:numId w:val="15"/>
        </w:numPr>
        <w:tabs>
          <w:tab w:val="left" w:pos="360"/>
        </w:tabs>
        <w:spacing w:line="480" w:lineRule="auto"/>
        <w:ind w:left="270" w:hanging="270"/>
        <w:jc w:val="both"/>
        <w:rPr>
          <w:lang w:val="id"/>
        </w:rPr>
      </w:pPr>
      <w:r w:rsidRPr="00647B97">
        <w:rPr>
          <w:lang w:val="id"/>
        </w:rPr>
        <w:lastRenderedPageBreak/>
        <w:t>Nilai R</w:t>
      </w:r>
      <w:r w:rsidRPr="00647B97">
        <w:rPr>
          <w:vertAlign w:val="subscript"/>
          <w:lang w:val="id"/>
        </w:rPr>
        <w:t xml:space="preserve">2  </w:t>
      </w:r>
      <w:r w:rsidRPr="00647B97">
        <w:rPr>
          <w:lang w:val="id"/>
        </w:rPr>
        <w:t>(</w:t>
      </w:r>
      <w:r w:rsidRPr="00647B97">
        <w:rPr>
          <w:i/>
          <w:iCs/>
          <w:lang w:val="id"/>
        </w:rPr>
        <w:t>Koefisiensi Determinasi</w:t>
      </w:r>
      <w:r w:rsidRPr="00647B97">
        <w:rPr>
          <w:lang w:val="id"/>
        </w:rPr>
        <w:t>)</w:t>
      </w:r>
    </w:p>
    <w:p w14:paraId="3CD525D5" w14:textId="664B58B4" w:rsidR="00816469" w:rsidRPr="00CA6DEF" w:rsidRDefault="00816469" w:rsidP="00816469">
      <w:pPr>
        <w:pStyle w:val="ListParagraph"/>
        <w:tabs>
          <w:tab w:val="left" w:pos="450"/>
        </w:tabs>
        <w:spacing w:line="480" w:lineRule="auto"/>
        <w:ind w:left="0"/>
        <w:jc w:val="both"/>
        <w:rPr>
          <w:lang w:val="id"/>
        </w:rPr>
      </w:pPr>
      <w:r>
        <w:rPr>
          <w:lang w:val="id"/>
        </w:rPr>
        <w:t xml:space="preserve">     </w:t>
      </w:r>
      <w:r w:rsidRPr="00CA6DEF">
        <w:rPr>
          <w:lang w:val="id"/>
        </w:rPr>
        <w:t xml:space="preserve">Nilai </w:t>
      </w:r>
      <w:r>
        <w:rPr>
          <w:lang w:val="id"/>
        </w:rPr>
        <w:t xml:space="preserve">dari </w:t>
      </w:r>
      <w:r w:rsidRPr="00CA6DEF">
        <w:rPr>
          <w:lang w:val="id"/>
        </w:rPr>
        <w:t xml:space="preserve">koefisien determinasi </w:t>
      </w:r>
      <w:r>
        <w:rPr>
          <w:lang w:val="id"/>
        </w:rPr>
        <w:t>terletak antara</w:t>
      </w:r>
      <w:r w:rsidRPr="00CA6DEF">
        <w:rPr>
          <w:lang w:val="id"/>
        </w:rPr>
        <w:t xml:space="preserve"> 0 &lt; </w:t>
      </w:r>
      <w:r w:rsidRPr="00CA6DEF">
        <w:rPr>
          <w:rFonts w:ascii="Cambria Math" w:hAnsi="Cambria Math" w:cs="Cambria Math"/>
          <w:lang w:val="id"/>
        </w:rPr>
        <w:t>𝑅</w:t>
      </w:r>
      <w:r>
        <w:rPr>
          <w:vertAlign w:val="subscript"/>
          <w:lang w:val="id"/>
        </w:rPr>
        <w:t>2</w:t>
      </w:r>
      <w:r w:rsidRPr="00CA6DEF">
        <w:rPr>
          <w:lang w:val="id"/>
        </w:rPr>
        <w:t xml:space="preserve"> &lt; 1. </w:t>
      </w:r>
      <w:r>
        <w:rPr>
          <w:lang w:val="id"/>
        </w:rPr>
        <w:t>Ketika</w:t>
      </w:r>
      <w:r w:rsidRPr="00CA6DEF">
        <w:rPr>
          <w:lang w:val="id"/>
        </w:rPr>
        <w:t xml:space="preserve"> model regresi di</w:t>
      </w:r>
      <w:r>
        <w:rPr>
          <w:lang w:val="id"/>
        </w:rPr>
        <w:t>terapkan dengan baik</w:t>
      </w:r>
      <w:r w:rsidRPr="00CA6DEF">
        <w:rPr>
          <w:lang w:val="id"/>
        </w:rPr>
        <w:t xml:space="preserve"> dan d</w:t>
      </w:r>
      <w:r>
        <w:rPr>
          <w:lang w:val="id"/>
        </w:rPr>
        <w:t>iestimasi secara akurat</w:t>
      </w:r>
      <w:r w:rsidRPr="00CA6DEF">
        <w:rPr>
          <w:lang w:val="id"/>
        </w:rPr>
        <w:t xml:space="preserve">, </w:t>
      </w:r>
      <w:r>
        <w:rPr>
          <w:lang w:val="id"/>
        </w:rPr>
        <w:t>maka se</w:t>
      </w:r>
      <w:r w:rsidRPr="00CA6DEF">
        <w:rPr>
          <w:lang w:val="id"/>
        </w:rPr>
        <w:t xml:space="preserve">makin tinggi nilai </w:t>
      </w:r>
      <w:r w:rsidRPr="00CA6DEF">
        <w:rPr>
          <w:rFonts w:ascii="Cambria Math" w:hAnsi="Cambria Math" w:cs="Cambria Math"/>
          <w:lang w:val="id"/>
        </w:rPr>
        <w:t>𝑅</w:t>
      </w:r>
      <w:r>
        <w:rPr>
          <w:vertAlign w:val="subscript"/>
          <w:lang w:val="id"/>
        </w:rPr>
        <w:t>2</w:t>
      </w:r>
      <w:r w:rsidRPr="00CA6DEF">
        <w:rPr>
          <w:lang w:val="id"/>
        </w:rPr>
        <w:t xml:space="preserve"> </w:t>
      </w:r>
      <w:r>
        <w:rPr>
          <w:lang w:val="id"/>
        </w:rPr>
        <w:t>menunjukkan bahwa</w:t>
      </w:r>
      <w:r w:rsidRPr="00CA6DEF">
        <w:rPr>
          <w:lang w:val="id"/>
        </w:rPr>
        <w:t xml:space="preserve"> </w:t>
      </w:r>
      <w:r>
        <w:rPr>
          <w:lang w:val="id"/>
        </w:rPr>
        <w:t>se</w:t>
      </w:r>
      <w:r w:rsidRPr="00CA6DEF">
        <w:rPr>
          <w:lang w:val="id"/>
        </w:rPr>
        <w:t xml:space="preserve">makin besar kekuatan dari persamaan regresi, </w:t>
      </w:r>
      <w:r>
        <w:rPr>
          <w:lang w:val="id"/>
        </w:rPr>
        <w:t>yang berarti</w:t>
      </w:r>
      <w:r w:rsidRPr="00CA6DEF">
        <w:rPr>
          <w:lang w:val="id"/>
        </w:rPr>
        <w:t xml:space="preserve"> prediksi </w:t>
      </w:r>
      <w:r>
        <w:rPr>
          <w:lang w:val="id"/>
        </w:rPr>
        <w:t>terhadap</w:t>
      </w:r>
      <w:r w:rsidRPr="00CA6DEF">
        <w:rPr>
          <w:lang w:val="id"/>
        </w:rPr>
        <w:t xml:space="preserve"> variabel kriterion semakin b</w:t>
      </w:r>
      <w:r>
        <w:rPr>
          <w:lang w:val="id"/>
        </w:rPr>
        <w:t>agus</w:t>
      </w:r>
      <w:r w:rsidRPr="00CA6DEF">
        <w:rPr>
          <w:lang w:val="id"/>
        </w:rPr>
        <w:t xml:space="preserve"> </w:t>
      </w:r>
      <w:sdt>
        <w:sdtPr>
          <w:rPr>
            <w:color w:val="000000"/>
            <w:lang w:val="id"/>
          </w:rPr>
          <w:tag w:val="MENDELEY_CITATION_v3_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"/>
          <w:id w:val="-1943832665"/>
          <w:placeholder>
            <w:docPart w:val="F8CCA3D6F18E4133A745483608F4B0A0"/>
          </w:placeholder>
        </w:sdtPr>
        <w:sdtContent>
          <w:r w:rsidR="001B1D3A" w:rsidRPr="001B1D3A">
            <w:rPr>
              <w:rFonts w:eastAsia="Times New Roman"/>
              <w:color w:val="000000"/>
            </w:rPr>
            <w:t>(Supriyanto &amp; Maharani, 2012:65)</w:t>
          </w:r>
        </w:sdtContent>
      </w:sdt>
      <w:r w:rsidRPr="000F78A1">
        <w:rPr>
          <w:color w:val="000000"/>
          <w:lang w:val="id"/>
        </w:rPr>
        <w:t xml:space="preserve">. </w:t>
      </w:r>
      <w:r w:rsidRPr="000F78A1">
        <w:rPr>
          <w:lang w:val="id"/>
        </w:rPr>
        <w:t>Dasar</w:t>
      </w:r>
      <w:r w:rsidRPr="00CA6DEF">
        <w:rPr>
          <w:lang w:val="id"/>
        </w:rPr>
        <w:t xml:space="preserve"> penentuan keputusan  </w:t>
      </w:r>
      <w:r>
        <w:rPr>
          <w:lang w:val="id"/>
        </w:rPr>
        <w:t>peng</w:t>
      </w:r>
      <w:r w:rsidRPr="00CA6DEF">
        <w:rPr>
          <w:lang w:val="id"/>
        </w:rPr>
        <w:t>uji</w:t>
      </w:r>
      <w:r>
        <w:rPr>
          <w:lang w:val="id"/>
        </w:rPr>
        <w:t>an</w:t>
      </w:r>
      <w:r w:rsidRPr="00CA6DEF">
        <w:rPr>
          <w:lang w:val="id"/>
        </w:rPr>
        <w:t xml:space="preserve"> koefisien determinasi (</w:t>
      </w:r>
      <w:r w:rsidRPr="00CA6DEF">
        <w:rPr>
          <w:rFonts w:ascii="Cambria Math" w:hAnsi="Cambria Math" w:cs="Cambria Math"/>
          <w:lang w:val="id"/>
        </w:rPr>
        <w:t>𝑅</w:t>
      </w:r>
      <w:r>
        <w:rPr>
          <w:vertAlign w:val="subscript"/>
          <w:lang w:val="id"/>
        </w:rPr>
        <w:t>2</w:t>
      </w:r>
      <w:r w:rsidRPr="00CA6DEF">
        <w:rPr>
          <w:lang w:val="id"/>
        </w:rPr>
        <w:t xml:space="preserve">) </w:t>
      </w:r>
      <w:r>
        <w:rPr>
          <w:lang w:val="id"/>
        </w:rPr>
        <w:t>adalah sebagai berikut</w:t>
      </w:r>
      <w:r w:rsidRPr="00CA6DEF">
        <w:rPr>
          <w:lang w:val="id"/>
        </w:rPr>
        <w:t>:</w:t>
      </w:r>
    </w:p>
    <w:p w14:paraId="58192C07" w14:textId="77777777" w:rsidR="00816469" w:rsidRPr="00CA6DEF" w:rsidRDefault="00816469" w:rsidP="00816469">
      <w:pPr>
        <w:pStyle w:val="ListParagraph"/>
        <w:numPr>
          <w:ilvl w:val="0"/>
          <w:numId w:val="16"/>
        </w:numPr>
        <w:tabs>
          <w:tab w:val="left" w:pos="450"/>
        </w:tabs>
        <w:spacing w:line="480" w:lineRule="auto"/>
        <w:ind w:left="720"/>
        <w:jc w:val="both"/>
        <w:rPr>
          <w:lang w:val="id"/>
        </w:rPr>
      </w:pPr>
      <w:r>
        <w:rPr>
          <w:lang w:val="id"/>
        </w:rPr>
        <w:t>Jika</w:t>
      </w:r>
      <w:r w:rsidRPr="00CA6DEF">
        <w:rPr>
          <w:lang w:val="id"/>
        </w:rPr>
        <w:t xml:space="preserve"> R</w:t>
      </w:r>
      <w:r w:rsidRPr="00CA6DEF">
        <w:rPr>
          <w:vertAlign w:val="subscript"/>
          <w:lang w:val="id"/>
        </w:rPr>
        <w:t>2</w:t>
      </w:r>
      <w:r w:rsidRPr="00CA6DEF">
        <w:rPr>
          <w:lang w:val="id"/>
        </w:rPr>
        <w:t xml:space="preserve"> = 0, </w:t>
      </w:r>
      <w:r>
        <w:rPr>
          <w:lang w:val="id"/>
        </w:rPr>
        <w:t xml:space="preserve"> hal ini menandakan</w:t>
      </w:r>
      <w:r w:rsidRPr="00CA6DEF">
        <w:rPr>
          <w:lang w:val="id"/>
        </w:rPr>
        <w:t xml:space="preserve"> tidak </w:t>
      </w:r>
      <w:r>
        <w:rPr>
          <w:lang w:val="id"/>
        </w:rPr>
        <w:t>terdapat</w:t>
      </w:r>
      <w:r w:rsidRPr="00CA6DEF">
        <w:rPr>
          <w:lang w:val="id"/>
        </w:rPr>
        <w:t xml:space="preserve"> pengaruh antara variabel </w:t>
      </w:r>
      <w:r>
        <w:rPr>
          <w:lang w:val="id"/>
        </w:rPr>
        <w:t>bebas</w:t>
      </w:r>
      <w:r w:rsidRPr="00CA6DEF">
        <w:rPr>
          <w:lang w:val="id"/>
        </w:rPr>
        <w:t xml:space="preserve"> terhadap variabel </w:t>
      </w:r>
      <w:r>
        <w:rPr>
          <w:lang w:val="id"/>
        </w:rPr>
        <w:t>terikat</w:t>
      </w:r>
      <w:r w:rsidRPr="00CA6DEF">
        <w:rPr>
          <w:lang w:val="id"/>
        </w:rPr>
        <w:t>.</w:t>
      </w:r>
    </w:p>
    <w:p w14:paraId="58BAE59A" w14:textId="77777777" w:rsidR="00816469" w:rsidRPr="00CA6DEF" w:rsidRDefault="00816469" w:rsidP="00816469">
      <w:pPr>
        <w:pStyle w:val="ListParagraph"/>
        <w:numPr>
          <w:ilvl w:val="0"/>
          <w:numId w:val="16"/>
        </w:numPr>
        <w:tabs>
          <w:tab w:val="left" w:pos="450"/>
        </w:tabs>
        <w:spacing w:line="480" w:lineRule="auto"/>
        <w:ind w:left="720"/>
        <w:jc w:val="both"/>
        <w:rPr>
          <w:lang w:val="id"/>
        </w:rPr>
      </w:pPr>
      <w:r>
        <w:rPr>
          <w:lang w:val="id"/>
        </w:rPr>
        <w:t>Jika</w:t>
      </w:r>
      <w:r w:rsidRPr="00CA6DEF">
        <w:rPr>
          <w:lang w:val="id"/>
        </w:rPr>
        <w:t xml:space="preserve"> R</w:t>
      </w:r>
      <w:r w:rsidRPr="00CA6DEF">
        <w:rPr>
          <w:vertAlign w:val="subscript"/>
          <w:lang w:val="id"/>
        </w:rPr>
        <w:t xml:space="preserve">2 </w:t>
      </w:r>
      <w:r w:rsidRPr="00CA6DEF">
        <w:rPr>
          <w:lang w:val="id"/>
        </w:rPr>
        <w:t xml:space="preserve">semakin besar mendekati 1 </w:t>
      </w:r>
      <w:r>
        <w:rPr>
          <w:lang w:val="id"/>
        </w:rPr>
        <w:t xml:space="preserve">hal itu menandakan </w:t>
      </w:r>
      <w:r w:rsidRPr="00CA6DEF">
        <w:rPr>
          <w:lang w:val="id"/>
        </w:rPr>
        <w:t xml:space="preserve">pengaruh variabel </w:t>
      </w:r>
      <w:r>
        <w:rPr>
          <w:lang w:val="id"/>
        </w:rPr>
        <w:t>bebas</w:t>
      </w:r>
      <w:r w:rsidRPr="00CA6DEF">
        <w:rPr>
          <w:lang w:val="id"/>
        </w:rPr>
        <w:t xml:space="preserve"> terhadap variabel </w:t>
      </w:r>
      <w:r>
        <w:rPr>
          <w:lang w:val="id"/>
        </w:rPr>
        <w:t>terikat sangat signifikan.</w:t>
      </w:r>
    </w:p>
    <w:p w14:paraId="150735B7" w14:textId="77777777" w:rsidR="00816469" w:rsidRPr="00CA6DEF" w:rsidRDefault="00816469" w:rsidP="00816469">
      <w:pPr>
        <w:pStyle w:val="ListParagraph"/>
        <w:numPr>
          <w:ilvl w:val="0"/>
          <w:numId w:val="16"/>
        </w:numPr>
        <w:tabs>
          <w:tab w:val="left" w:pos="450"/>
        </w:tabs>
        <w:spacing w:line="480" w:lineRule="auto"/>
        <w:ind w:left="720"/>
        <w:jc w:val="both"/>
        <w:rPr>
          <w:lang w:val="id"/>
        </w:rPr>
      </w:pPr>
      <w:r>
        <w:rPr>
          <w:lang w:val="id"/>
        </w:rPr>
        <w:t>Jika</w:t>
      </w:r>
      <w:r w:rsidRPr="00CA6DEF">
        <w:rPr>
          <w:lang w:val="id"/>
        </w:rPr>
        <w:t xml:space="preserve"> R</w:t>
      </w:r>
      <w:r w:rsidRPr="00CA6DEF">
        <w:rPr>
          <w:vertAlign w:val="subscript"/>
          <w:lang w:val="id"/>
        </w:rPr>
        <w:t xml:space="preserve">2 </w:t>
      </w:r>
      <w:r w:rsidRPr="00CA6DEF">
        <w:rPr>
          <w:lang w:val="id"/>
        </w:rPr>
        <w:t xml:space="preserve">semakin kecil mendekati 0 </w:t>
      </w:r>
      <w:r>
        <w:rPr>
          <w:lang w:val="id"/>
        </w:rPr>
        <w:t>menandakan</w:t>
      </w:r>
      <w:r w:rsidRPr="00CA6DEF">
        <w:rPr>
          <w:lang w:val="id"/>
        </w:rPr>
        <w:t xml:space="preserve"> </w:t>
      </w:r>
      <w:r>
        <w:rPr>
          <w:lang w:val="id"/>
        </w:rPr>
        <w:t xml:space="preserve">bahwa </w:t>
      </w:r>
      <w:r w:rsidRPr="00CA6DEF">
        <w:rPr>
          <w:lang w:val="id"/>
        </w:rPr>
        <w:t xml:space="preserve">pengaruh variabel </w:t>
      </w:r>
      <w:r>
        <w:rPr>
          <w:lang w:val="id"/>
        </w:rPr>
        <w:t>bebas</w:t>
      </w:r>
      <w:r w:rsidRPr="00CA6DEF">
        <w:rPr>
          <w:lang w:val="id"/>
        </w:rPr>
        <w:t xml:space="preserve"> terhadap </w:t>
      </w:r>
      <w:r>
        <w:rPr>
          <w:lang w:val="id"/>
        </w:rPr>
        <w:t>variabel terikat kurang signifikan</w:t>
      </w:r>
      <w:r w:rsidRPr="00CA6DEF">
        <w:rPr>
          <w:lang w:val="id"/>
        </w:rPr>
        <w:t>.</w:t>
      </w:r>
    </w:p>
    <w:p w14:paraId="6DDF492E" w14:textId="7D12BB83" w:rsidR="00816469" w:rsidRPr="00816469" w:rsidRDefault="00816469" w:rsidP="00816469">
      <w:pPr>
        <w:tabs>
          <w:tab w:val="left" w:pos="450"/>
        </w:tabs>
        <w:spacing w:line="480" w:lineRule="auto"/>
        <w:jc w:val="both"/>
        <w:rPr>
          <w:lang w:val="id"/>
        </w:rPr>
      </w:pPr>
      <w:r>
        <w:rPr>
          <w:lang w:val="id"/>
        </w:rPr>
        <w:t xml:space="preserve">     </w:t>
      </w:r>
      <w:r w:rsidRPr="00CA6DEF">
        <w:rPr>
          <w:lang w:val="id"/>
        </w:rPr>
        <w:t xml:space="preserve">Koefisien determinasi </w:t>
      </w:r>
      <w:r>
        <w:rPr>
          <w:lang w:val="id"/>
        </w:rPr>
        <w:t>mempunyai</w:t>
      </w:r>
      <w:r w:rsidRPr="00CA6DEF">
        <w:rPr>
          <w:lang w:val="id"/>
        </w:rPr>
        <w:t xml:space="preserve"> kelemahan dalam pen</w:t>
      </w:r>
      <w:r>
        <w:rPr>
          <w:lang w:val="id"/>
        </w:rPr>
        <w:t>erapannya</w:t>
      </w:r>
      <w:r w:rsidRPr="00CA6DEF">
        <w:rPr>
          <w:lang w:val="id"/>
        </w:rPr>
        <w:t xml:space="preserve"> yaitu setiap </w:t>
      </w:r>
      <w:r>
        <w:rPr>
          <w:lang w:val="id"/>
        </w:rPr>
        <w:t>kali</w:t>
      </w:r>
      <w:r w:rsidRPr="00CA6DEF">
        <w:rPr>
          <w:lang w:val="id"/>
        </w:rPr>
        <w:t xml:space="preserve"> satu variabel independen</w:t>
      </w:r>
      <w:r>
        <w:rPr>
          <w:lang w:val="id"/>
        </w:rPr>
        <w:t xml:space="preserve"> ditambahkan</w:t>
      </w:r>
      <w:r w:rsidRPr="00CA6DEF">
        <w:rPr>
          <w:lang w:val="id"/>
        </w:rPr>
        <w:t xml:space="preserve">, </w:t>
      </w:r>
      <w:r>
        <w:rPr>
          <w:lang w:val="id"/>
        </w:rPr>
        <w:t xml:space="preserve">nilai </w:t>
      </w:r>
      <w:r w:rsidRPr="00CA6DEF">
        <w:rPr>
          <w:rFonts w:ascii="Cambria Math" w:hAnsi="Cambria Math" w:cs="Cambria Math"/>
          <w:lang w:val="id"/>
        </w:rPr>
        <w:t>𝑅</w:t>
      </w:r>
      <w:r>
        <w:rPr>
          <w:vertAlign w:val="subscript"/>
          <w:lang w:val="id"/>
        </w:rPr>
        <w:t>2</w:t>
      </w:r>
      <w:r w:rsidRPr="00CA6DEF">
        <w:rPr>
          <w:lang w:val="id"/>
        </w:rPr>
        <w:t xml:space="preserve"> pasti</w:t>
      </w:r>
      <w:r>
        <w:rPr>
          <w:lang w:val="id"/>
        </w:rPr>
        <w:t xml:space="preserve"> akan</w:t>
      </w:r>
      <w:r w:rsidRPr="00CA6DEF">
        <w:rPr>
          <w:lang w:val="id"/>
        </w:rPr>
        <w:t xml:space="preserve"> meningkat </w:t>
      </w:r>
      <w:r>
        <w:rPr>
          <w:lang w:val="id"/>
        </w:rPr>
        <w:t xml:space="preserve">terlepas apakah </w:t>
      </w:r>
      <w:r w:rsidRPr="00CA6DEF">
        <w:rPr>
          <w:lang w:val="id"/>
        </w:rPr>
        <w:t xml:space="preserve">suatu variabel tersebut </w:t>
      </w:r>
      <w:r>
        <w:rPr>
          <w:lang w:val="id"/>
        </w:rPr>
        <w:t>membawa pengaruh</w:t>
      </w:r>
      <w:r w:rsidRPr="00CA6DEF">
        <w:rPr>
          <w:lang w:val="id"/>
        </w:rPr>
        <w:t xml:space="preserve"> secara signifikan terhadap variabel dependen</w:t>
      </w:r>
      <w:r>
        <w:rPr>
          <w:lang w:val="id"/>
        </w:rPr>
        <w:t xml:space="preserve"> atau tidak</w:t>
      </w:r>
      <w:r w:rsidRPr="00CA6DEF">
        <w:rPr>
          <w:lang w:val="id"/>
        </w:rPr>
        <w:t xml:space="preserve">. </w:t>
      </w:r>
      <w:r>
        <w:rPr>
          <w:lang w:val="id"/>
        </w:rPr>
        <w:t>Untuk menghindari terjadi adanya</w:t>
      </w:r>
      <w:r w:rsidRPr="00CA6DEF">
        <w:rPr>
          <w:lang w:val="id"/>
        </w:rPr>
        <w:t xml:space="preserve"> bias </w:t>
      </w:r>
      <w:r>
        <w:rPr>
          <w:lang w:val="id"/>
        </w:rPr>
        <w:t>sejumlah</w:t>
      </w:r>
      <w:r w:rsidRPr="00CA6DEF">
        <w:rPr>
          <w:lang w:val="id"/>
        </w:rPr>
        <w:t xml:space="preserve"> ahli </w:t>
      </w:r>
      <w:r>
        <w:rPr>
          <w:lang w:val="id"/>
        </w:rPr>
        <w:t>merekomendasikan penggunaan</w:t>
      </w:r>
      <w:r w:rsidRPr="00CA6DEF">
        <w:rPr>
          <w:lang w:val="id"/>
        </w:rPr>
        <w:t xml:space="preserve"> nilai </w:t>
      </w:r>
      <w:r w:rsidRPr="00CA6DEF">
        <w:rPr>
          <w:i/>
          <w:lang w:val="id"/>
        </w:rPr>
        <w:t xml:space="preserve">adjusted </w:t>
      </w:r>
      <w:r w:rsidRPr="00CA6DEF">
        <w:rPr>
          <w:rFonts w:ascii="Cambria Math" w:hAnsi="Cambria Math" w:cs="Cambria Math"/>
          <w:lang w:val="id"/>
        </w:rPr>
        <w:t>𝑅</w:t>
      </w:r>
      <w:r>
        <w:rPr>
          <w:vertAlign w:val="subscript"/>
          <w:lang w:val="id"/>
        </w:rPr>
        <w:t>2</w:t>
      </w:r>
      <w:r w:rsidRPr="00CA6DEF">
        <w:rPr>
          <w:lang w:val="id"/>
        </w:rPr>
        <w:t xml:space="preserve"> </w:t>
      </w:r>
      <w:r>
        <w:rPr>
          <w:lang w:val="id"/>
        </w:rPr>
        <w:t>ketika</w:t>
      </w:r>
      <w:r w:rsidRPr="00CA6DEF">
        <w:rPr>
          <w:lang w:val="id"/>
        </w:rPr>
        <w:t xml:space="preserve"> </w:t>
      </w:r>
      <w:r>
        <w:rPr>
          <w:lang w:val="id"/>
        </w:rPr>
        <w:t>menilai kualitas</w:t>
      </w:r>
      <w:r w:rsidRPr="00CA6DEF">
        <w:rPr>
          <w:lang w:val="id"/>
        </w:rPr>
        <w:t xml:space="preserve"> model regresi yang baik </w:t>
      </w:r>
      <w:sdt>
        <w:sdtPr>
          <w:rPr>
            <w:color w:val="000000"/>
            <w:lang w:val="id"/>
          </w:rPr>
          <w:tag w:val="MENDELEY_CITATION_v3_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"/>
          <w:id w:val="7573428"/>
          <w:placeholder>
            <w:docPart w:val="F8CCA3D6F18E4133A745483608F4B0A0"/>
          </w:placeholder>
        </w:sdtPr>
        <w:sdtContent>
          <w:r w:rsidR="001B1D3A" w:rsidRPr="001B1D3A">
            <w:rPr>
              <w:color w:val="000000"/>
              <w:lang w:val="id"/>
            </w:rPr>
            <w:t>(Ghozali, 2006)</w:t>
          </w:r>
        </w:sdtContent>
      </w:sdt>
      <w:r w:rsidRPr="00CA6DEF">
        <w:rPr>
          <w:lang w:val="id"/>
        </w:rPr>
        <w:t>.</w:t>
      </w:r>
    </w:p>
    <w:p w14:paraId="4DDC421D" w14:textId="685DB46B" w:rsidR="00E9344D" w:rsidRPr="00E9344D" w:rsidRDefault="00E9344D" w:rsidP="00E9344D">
      <w:pPr>
        <w:pStyle w:val="Heading2"/>
        <w:numPr>
          <w:ilvl w:val="0"/>
          <w:numId w:val="22"/>
        </w:numPr>
        <w:tabs>
          <w:tab w:val="left" w:pos="540"/>
        </w:tabs>
        <w:spacing w:line="480" w:lineRule="auto"/>
        <w:ind w:left="450" w:hanging="270"/>
      </w:pPr>
      <w:bookmarkStart w:id="81" w:name="_Toc206445084"/>
      <w:r w:rsidRPr="002978F4">
        <w:t>Analisis Regresi Berganda</w:t>
      </w:r>
      <w:bookmarkEnd w:id="81"/>
    </w:p>
    <w:p w14:paraId="6038C916" w14:textId="2F369641" w:rsidR="002978F4" w:rsidRPr="00CA6DEF" w:rsidRDefault="002978F4" w:rsidP="00CC54B7">
      <w:pPr>
        <w:pStyle w:val="ListParagraph"/>
        <w:spacing w:line="480" w:lineRule="auto"/>
        <w:ind w:left="0" w:firstLine="270"/>
        <w:jc w:val="both"/>
      </w:pPr>
      <w:r w:rsidRPr="002978F4">
        <w:t>Metode</w:t>
      </w:r>
      <w:r>
        <w:rPr>
          <w:b/>
          <w:bCs/>
        </w:rPr>
        <w:t xml:space="preserve"> </w:t>
      </w:r>
      <w:r>
        <w:t xml:space="preserve">regresi </w:t>
      </w:r>
      <w:r w:rsidR="0013149B">
        <w:t xml:space="preserve">ini diterapkan agar dapat </w:t>
      </w:r>
      <w:r>
        <w:t xml:space="preserve">mengasumsi bahwa terdapat hubungan linear antara </w:t>
      </w:r>
      <w:r w:rsidR="007409F0">
        <w:t xml:space="preserve">pengaruh </w:t>
      </w:r>
      <w:r>
        <w:t>variabel tarif PPh</w:t>
      </w:r>
      <w:r w:rsidR="00F913F0">
        <w:t xml:space="preserve"> badan</w:t>
      </w:r>
      <w:r>
        <w:t xml:space="preserve">, tarif PPN, insentif pajak dan administrasi pajak dengan daya saing ekonomi. </w:t>
      </w:r>
      <w:r w:rsidR="003E3959">
        <w:rPr>
          <w:lang w:val="id"/>
        </w:rPr>
        <w:t>D</w:t>
      </w:r>
      <w:r w:rsidR="007409F0">
        <w:rPr>
          <w:lang w:val="id"/>
        </w:rPr>
        <w:t xml:space="preserve">alam penelitian ini </w:t>
      </w:r>
      <w:r w:rsidR="003E3959">
        <w:rPr>
          <w:lang w:val="id"/>
        </w:rPr>
        <w:t>m</w:t>
      </w:r>
      <w:r w:rsidRPr="00CA6DEF">
        <w:rPr>
          <w:lang w:val="id"/>
        </w:rPr>
        <w:t xml:space="preserve">odel regresi  </w:t>
      </w:r>
      <w:r w:rsidRPr="00CA6DEF">
        <w:rPr>
          <w:lang w:val="id"/>
        </w:rPr>
        <w:lastRenderedPageBreak/>
        <w:t xml:space="preserve">linear berganda </w:t>
      </w:r>
      <w:r w:rsidR="006A39CE">
        <w:rPr>
          <w:lang w:val="id"/>
        </w:rPr>
        <w:t xml:space="preserve">digunakan </w:t>
      </w:r>
      <w:r w:rsidRPr="00CA6DEF">
        <w:rPr>
          <w:lang w:val="id"/>
        </w:rPr>
        <w:t xml:space="preserve">untuk </w:t>
      </w:r>
      <w:r w:rsidR="003E3959">
        <w:rPr>
          <w:lang w:val="id"/>
        </w:rPr>
        <w:t>meneliti keterkaitan</w:t>
      </w:r>
      <w:r w:rsidRPr="00CA6DEF">
        <w:rPr>
          <w:lang w:val="id"/>
        </w:rPr>
        <w:t xml:space="preserve"> antara variabel </w:t>
      </w:r>
      <w:r w:rsidR="003E3959">
        <w:rPr>
          <w:lang w:val="id"/>
        </w:rPr>
        <w:t>terikat</w:t>
      </w:r>
      <w:r w:rsidRPr="00CA6DEF">
        <w:rPr>
          <w:lang w:val="id"/>
        </w:rPr>
        <w:t xml:space="preserve"> dan variabel </w:t>
      </w:r>
      <w:r w:rsidR="003E3959">
        <w:rPr>
          <w:lang w:val="id"/>
        </w:rPr>
        <w:t>bebas</w:t>
      </w:r>
      <w:r w:rsidRPr="00CA6DEF">
        <w:rPr>
          <w:lang w:val="id"/>
        </w:rPr>
        <w:t xml:space="preserve"> yaitu:</w:t>
      </w:r>
    </w:p>
    <w:p w14:paraId="7D873EE9" w14:textId="77777777" w:rsidR="002978F4" w:rsidRPr="00CA6DEF" w:rsidRDefault="002978F4" w:rsidP="002978F4">
      <w:pPr>
        <w:pStyle w:val="ListParagraph"/>
        <w:tabs>
          <w:tab w:val="left" w:pos="2355"/>
        </w:tabs>
        <w:spacing w:line="480" w:lineRule="auto"/>
        <w:jc w:val="both"/>
        <w:rPr>
          <w:b/>
          <w:bCs/>
        </w:rPr>
      </w:pPr>
      <w:r w:rsidRPr="00CA6DEF">
        <w:rPr>
          <w:noProof/>
          <w:lang w:val="id"/>
        </w:rPr>
        <mc:AlternateContent>
          <mc:Choice Requires="wps">
            <w:drawing>
              <wp:anchor distT="0" distB="0" distL="114300" distR="114300" simplePos="0" relativeHeight="251706368" behindDoc="0" locked="0" layoutInCell="1" allowOverlap="1" wp14:anchorId="44358414" wp14:editId="5418DBCA">
                <wp:simplePos x="0" y="0"/>
                <wp:positionH relativeFrom="margin">
                  <wp:align>right</wp:align>
                </wp:positionH>
                <wp:positionV relativeFrom="paragraph">
                  <wp:posOffset>12614</wp:posOffset>
                </wp:positionV>
                <wp:extent cx="5021451" cy="411480"/>
                <wp:effectExtent l="0" t="0" r="27305" b="26670"/>
                <wp:wrapNone/>
                <wp:docPr id="1247643477" name="Rectangle 5"/>
                <wp:cNvGraphicFramePr/>
                <a:graphic xmlns:a="http://schemas.openxmlformats.org/drawingml/2006/main">
                  <a:graphicData uri="http://schemas.microsoft.com/office/word/2010/wordprocessingShape">
                    <wps:wsp>
                      <wps:cNvSpPr/>
                      <wps:spPr>
                        <a:xfrm>
                          <a:off x="0" y="0"/>
                          <a:ext cx="5021451" cy="4114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D2D3D4" w14:textId="0370411A" w:rsidR="002978F4" w:rsidRPr="00A009CE" w:rsidRDefault="002978F4" w:rsidP="00CC54B7">
                            <w:r w:rsidRPr="00A009CE">
                              <w:t xml:space="preserve">Y = </w:t>
                            </w:r>
                            <m:oMath>
                              <m:r>
                                <m:rPr>
                                  <m:nor/>
                                </m:rPr>
                                <w:rPr>
                                  <w:rFonts w:ascii="Cambria Math" w:hAnsi="Cambria Math"/>
                                  <w:lang w:val="id"/>
                                </w:rPr>
                                <m:t>α</m:t>
                              </m:r>
                            </m:oMath>
                            <w:r w:rsidR="00A41A3E" w:rsidRPr="00A009CE">
                              <w:rPr>
                                <w:vertAlign w:val="subscript"/>
                              </w:rPr>
                              <w:t xml:space="preserve"> </w:t>
                            </w:r>
                            <w:r w:rsidR="004017A1" w:rsidRPr="00A009CE">
                              <w:rPr>
                                <w:vertAlign w:val="subscript"/>
                              </w:rPr>
                              <w:t>0</w:t>
                            </w:r>
                            <w:r w:rsidRPr="00A009CE">
                              <w:t>​+β</w:t>
                            </w:r>
                            <w:r w:rsidR="00B34903" w:rsidRPr="00A009CE">
                              <w:rPr>
                                <w:vertAlign w:val="subscript"/>
                              </w:rPr>
                              <w:t>1</w:t>
                            </w:r>
                            <w:r w:rsidRPr="00A009CE">
                              <w:t>​X</w:t>
                            </w:r>
                            <w:r w:rsidR="00B34903" w:rsidRPr="00A009CE">
                              <w:rPr>
                                <w:vertAlign w:val="subscript"/>
                              </w:rPr>
                              <w:t>1</w:t>
                            </w:r>
                            <w:r w:rsidRPr="00A009CE">
                              <w:t>​+β</w:t>
                            </w:r>
                            <w:r w:rsidR="00B34903" w:rsidRPr="00A009CE">
                              <w:rPr>
                                <w:vertAlign w:val="subscript"/>
                              </w:rPr>
                              <w:t>2</w:t>
                            </w:r>
                            <w:r w:rsidRPr="00A009CE">
                              <w:t>​X</w:t>
                            </w:r>
                            <w:r w:rsidR="00B34903" w:rsidRPr="00A009CE">
                              <w:rPr>
                                <w:vertAlign w:val="subscript"/>
                              </w:rPr>
                              <w:t>2</w:t>
                            </w:r>
                            <w:r w:rsidRPr="00A009CE">
                              <w:t>​+β</w:t>
                            </w:r>
                            <w:r w:rsidR="00B34903" w:rsidRPr="00A009CE">
                              <w:rPr>
                                <w:vertAlign w:val="subscript"/>
                              </w:rPr>
                              <w:t>3</w:t>
                            </w:r>
                            <w:r w:rsidR="00B34903" w:rsidRPr="00A009CE">
                              <w:t>X</w:t>
                            </w:r>
                            <w:r w:rsidR="00B34903" w:rsidRPr="00A009CE">
                              <w:rPr>
                                <w:vertAlign w:val="subscript"/>
                              </w:rPr>
                              <w:t>3</w:t>
                            </w:r>
                            <w:r w:rsidR="000B6BE4" w:rsidRPr="00A009CE">
                              <w:t>​+β</w:t>
                            </w:r>
                            <w:r w:rsidR="000B6BE4">
                              <w:rPr>
                                <w:vertAlign w:val="subscript"/>
                              </w:rPr>
                              <w:t>4</w:t>
                            </w:r>
                            <w:r w:rsidR="000B6BE4" w:rsidRPr="00A009CE">
                              <w:t>X</w:t>
                            </w:r>
                            <w:r w:rsidR="000B6BE4">
                              <w:rPr>
                                <w:vertAlign w:val="subscript"/>
                              </w:rPr>
                              <w:t>4</w:t>
                            </w:r>
                            <w:r w:rsidR="00985D7E">
                              <w:rPr>
                                <w:vertAlign w:val="subscript"/>
                              </w:rPr>
                              <w:t>+</w:t>
                            </w:r>
                            <w:r w:rsidR="00985D7E" w:rsidRPr="00CA6DEF">
                              <w:t>ϵ</w:t>
                            </w:r>
                            <w:r w:rsidR="006D1D01" w:rsidRPr="00A009CE">
                              <w:t>………</w:t>
                            </w:r>
                            <w:r w:rsidR="00C55F3B">
                              <w:t>….</w:t>
                            </w:r>
                            <w:r w:rsidR="006D1D01" w:rsidRPr="00A009CE">
                              <w:t>…………</w:t>
                            </w:r>
                            <w:r w:rsidR="003A6363" w:rsidRPr="00A009CE">
                              <w:t>…</w:t>
                            </w:r>
                            <w:r w:rsidR="003A6363">
                              <w:t>.</w:t>
                            </w:r>
                            <w:r w:rsidR="006D1D01" w:rsidRPr="00A009CE">
                              <w:t>…</w:t>
                            </w:r>
                            <w:r w:rsidR="003A6363">
                              <w:t>.</w:t>
                            </w:r>
                            <w:r w:rsidR="006D1D01" w:rsidRPr="00A009CE">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58414" id="Rectangle 5" o:spid="_x0000_s1044" style="position:absolute;left:0;text-align:left;margin-left:344.2pt;margin-top:1pt;width:395.4pt;height:32.4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" fillcolor="white [3201]" strokecolor="black [3213]" strokeweight="1pt">
                <v:textbox>
                  <w:txbxContent>
                    <w:p w14:paraId="2BD2D3D4" w14:textId="0370411A" w:rsidR="002978F4" w:rsidRPr="00A009CE" w:rsidRDefault="002978F4" w:rsidP="00CC54B7">
                      <w:r w:rsidRPr="00A009CE">
                        <w:t xml:space="preserve">Y = </w:t>
                      </w:r>
                      <m:oMath>
                        <m:r>
                          <m:rPr>
                            <m:nor/>
                          </m:rPr>
                          <w:rPr>
                            <w:rFonts w:ascii="Cambria Math" w:hAnsi="Cambria Math"/>
                            <w:lang w:val="id"/>
                          </w:rPr>
                          <m:t>α</m:t>
                        </m:r>
                      </m:oMath>
                      <w:r w:rsidR="00A41A3E" w:rsidRPr="00A009CE">
                        <w:rPr>
                          <w:vertAlign w:val="subscript"/>
                        </w:rPr>
                        <w:t xml:space="preserve"> </w:t>
                      </w:r>
                      <w:r w:rsidR="004017A1" w:rsidRPr="00A009CE">
                        <w:rPr>
                          <w:vertAlign w:val="subscript"/>
                        </w:rPr>
                        <w:t>0</w:t>
                      </w:r>
                      <w:r w:rsidRPr="00A009CE">
                        <w:t>​+β</w:t>
                      </w:r>
                      <w:r w:rsidR="00B34903" w:rsidRPr="00A009CE">
                        <w:rPr>
                          <w:vertAlign w:val="subscript"/>
                        </w:rPr>
                        <w:t>1</w:t>
                      </w:r>
                      <w:r w:rsidRPr="00A009CE">
                        <w:t>​X</w:t>
                      </w:r>
                      <w:r w:rsidR="00B34903" w:rsidRPr="00A009CE">
                        <w:rPr>
                          <w:vertAlign w:val="subscript"/>
                        </w:rPr>
                        <w:t>1</w:t>
                      </w:r>
                      <w:r w:rsidRPr="00A009CE">
                        <w:t>​+β</w:t>
                      </w:r>
                      <w:r w:rsidR="00B34903" w:rsidRPr="00A009CE">
                        <w:rPr>
                          <w:vertAlign w:val="subscript"/>
                        </w:rPr>
                        <w:t>2</w:t>
                      </w:r>
                      <w:r w:rsidRPr="00A009CE">
                        <w:t>​X</w:t>
                      </w:r>
                      <w:r w:rsidR="00B34903" w:rsidRPr="00A009CE">
                        <w:rPr>
                          <w:vertAlign w:val="subscript"/>
                        </w:rPr>
                        <w:t>2</w:t>
                      </w:r>
                      <w:r w:rsidRPr="00A009CE">
                        <w:t>​+β</w:t>
                      </w:r>
                      <w:r w:rsidR="00B34903" w:rsidRPr="00A009CE">
                        <w:rPr>
                          <w:vertAlign w:val="subscript"/>
                        </w:rPr>
                        <w:t>3</w:t>
                      </w:r>
                      <w:r w:rsidR="00B34903" w:rsidRPr="00A009CE">
                        <w:t>X</w:t>
                      </w:r>
                      <w:r w:rsidR="00B34903" w:rsidRPr="00A009CE">
                        <w:rPr>
                          <w:vertAlign w:val="subscript"/>
                        </w:rPr>
                        <w:t>3</w:t>
                      </w:r>
                      <w:r w:rsidR="000B6BE4" w:rsidRPr="00A009CE">
                        <w:t>​+β</w:t>
                      </w:r>
                      <w:r w:rsidR="000B6BE4">
                        <w:rPr>
                          <w:vertAlign w:val="subscript"/>
                        </w:rPr>
                        <w:t>4</w:t>
                      </w:r>
                      <w:r w:rsidR="000B6BE4" w:rsidRPr="00A009CE">
                        <w:t>X</w:t>
                      </w:r>
                      <w:r w:rsidR="000B6BE4">
                        <w:rPr>
                          <w:vertAlign w:val="subscript"/>
                        </w:rPr>
                        <w:t>4</w:t>
                      </w:r>
                      <w:r w:rsidR="00985D7E">
                        <w:rPr>
                          <w:vertAlign w:val="subscript"/>
                        </w:rPr>
                        <w:t>+</w:t>
                      </w:r>
                      <w:r w:rsidR="00985D7E" w:rsidRPr="00CA6DEF">
                        <w:t>ϵ</w:t>
                      </w:r>
                      <w:r w:rsidR="006D1D01" w:rsidRPr="00A009CE">
                        <w:t>………</w:t>
                      </w:r>
                      <w:r w:rsidR="00C55F3B">
                        <w:t>….</w:t>
                      </w:r>
                      <w:r w:rsidR="006D1D01" w:rsidRPr="00A009CE">
                        <w:t>…………</w:t>
                      </w:r>
                      <w:r w:rsidR="003A6363" w:rsidRPr="00A009CE">
                        <w:t>…</w:t>
                      </w:r>
                      <w:r w:rsidR="003A6363">
                        <w:t>.</w:t>
                      </w:r>
                      <w:r w:rsidR="006D1D01" w:rsidRPr="00A009CE">
                        <w:t>…</w:t>
                      </w:r>
                      <w:r w:rsidR="003A6363">
                        <w:t>.</w:t>
                      </w:r>
                      <w:r w:rsidR="006D1D01" w:rsidRPr="00A009CE">
                        <w:t>………………3.1</w:t>
                      </w:r>
                    </w:p>
                  </w:txbxContent>
                </v:textbox>
                <w10:wrap anchorx="margin"/>
              </v:rect>
            </w:pict>
          </mc:Fallback>
        </mc:AlternateContent>
      </w:r>
    </w:p>
    <w:p w14:paraId="48855C64" w14:textId="77777777" w:rsidR="00B367F3" w:rsidRDefault="00B367F3" w:rsidP="00B367F3">
      <w:pPr>
        <w:tabs>
          <w:tab w:val="left" w:pos="2355"/>
        </w:tabs>
        <w:spacing w:line="240" w:lineRule="auto"/>
      </w:pPr>
    </w:p>
    <w:p w14:paraId="3F3649F6" w14:textId="77777777" w:rsidR="002978F4" w:rsidRPr="00B367F3" w:rsidRDefault="002978F4" w:rsidP="00B367F3">
      <w:pPr>
        <w:tabs>
          <w:tab w:val="left" w:pos="2355"/>
        </w:tabs>
        <w:spacing w:line="480" w:lineRule="auto"/>
      </w:pPr>
      <w:r w:rsidRPr="00B367F3">
        <w:t>Penjelasan dari setiap komponen rumus ini:</w:t>
      </w:r>
    </w:p>
    <w:p w14:paraId="20C02FD8" w14:textId="77777777" w:rsidR="002978F4" w:rsidRPr="00CA6DEF" w:rsidRDefault="002978F4">
      <w:pPr>
        <w:pStyle w:val="ListParagraph"/>
        <w:numPr>
          <w:ilvl w:val="0"/>
          <w:numId w:val="12"/>
        </w:numPr>
        <w:tabs>
          <w:tab w:val="left" w:pos="450"/>
          <w:tab w:val="left" w:pos="2355"/>
        </w:tabs>
        <w:spacing w:line="480" w:lineRule="auto"/>
        <w:ind w:left="450" w:hanging="270"/>
      </w:pPr>
      <w:r w:rsidRPr="00CA6DEF">
        <w:t>Y: Variabel dependen, yaitu daya saing ekonomi yang diukur dengan peringkat IMD.</w:t>
      </w:r>
    </w:p>
    <w:p w14:paraId="07F84445" w14:textId="77777777" w:rsidR="002978F4" w:rsidRPr="00CA6DEF" w:rsidRDefault="00E15782">
      <w:pPr>
        <w:pStyle w:val="ListParagraph"/>
        <w:numPr>
          <w:ilvl w:val="0"/>
          <w:numId w:val="12"/>
        </w:numPr>
        <w:tabs>
          <w:tab w:val="left" w:pos="450"/>
          <w:tab w:val="left" w:pos="2355"/>
        </w:tabs>
        <w:spacing w:line="480" w:lineRule="auto"/>
        <w:ind w:left="450" w:hanging="270"/>
      </w:pPr>
      <m:oMath>
        <m:r>
          <m:rPr>
            <m:nor/>
          </m:rPr>
          <w:rPr>
            <w:rFonts w:ascii="Cambria Math" w:hAnsi="Cambria Math"/>
            <w:lang w:val="id"/>
          </w:rPr>
          <m:t>α</m:t>
        </m:r>
      </m:oMath>
      <w:r w:rsidRPr="00CA6DEF">
        <w:rPr>
          <w:vertAlign w:val="subscript"/>
        </w:rPr>
        <w:t xml:space="preserve"> </w:t>
      </w:r>
      <w:r w:rsidR="002978F4" w:rsidRPr="00CA6DEF">
        <w:rPr>
          <w:vertAlign w:val="subscript"/>
        </w:rPr>
        <w:t>0</w:t>
      </w:r>
      <w:r w:rsidR="002978F4" w:rsidRPr="00CA6DEF">
        <w:t>:</w:t>
      </w:r>
      <w:r w:rsidR="00647B97">
        <w:t xml:space="preserve"> </w:t>
      </w:r>
      <w:r w:rsidR="002978F4" w:rsidRPr="00CA6DEF">
        <w:t xml:space="preserve">Intersep atau konstanta, yang merupakan nilai Y ketika semua variabel </w:t>
      </w:r>
      <w:r w:rsidR="00A440BB">
        <w:t>bebas</w:t>
      </w:r>
      <w:r w:rsidR="002978F4" w:rsidRPr="00CA6DEF">
        <w:t xml:space="preserve"> bernilai 0.</w:t>
      </w:r>
    </w:p>
    <w:p w14:paraId="5A5FB387" w14:textId="77777777" w:rsidR="002978F4" w:rsidRPr="00CA6DEF" w:rsidRDefault="00647B97">
      <w:pPr>
        <w:pStyle w:val="ListParagraph"/>
        <w:numPr>
          <w:ilvl w:val="0"/>
          <w:numId w:val="12"/>
        </w:numPr>
        <w:tabs>
          <w:tab w:val="left" w:pos="450"/>
          <w:tab w:val="left" w:pos="2355"/>
        </w:tabs>
        <w:spacing w:line="480" w:lineRule="auto"/>
        <w:ind w:left="450" w:hanging="270"/>
      </w:pPr>
      <w:r w:rsidRPr="00CA6DEF">
        <w:t>β</w:t>
      </w:r>
      <w:r w:rsidR="002978F4" w:rsidRPr="00CA6DEF">
        <w:rPr>
          <w:vertAlign w:val="subscript"/>
        </w:rPr>
        <w:t>1</w:t>
      </w:r>
      <w:r w:rsidR="002978F4" w:rsidRPr="00CA6DEF">
        <w:t>,</w:t>
      </w:r>
      <w:r>
        <w:t xml:space="preserve"> </w:t>
      </w:r>
      <w:r w:rsidR="002978F4" w:rsidRPr="00CA6DEF">
        <w:t>β</w:t>
      </w:r>
      <w:r w:rsidR="002978F4" w:rsidRPr="00CA6DEF">
        <w:rPr>
          <w:vertAlign w:val="subscript"/>
        </w:rPr>
        <w:t>2</w:t>
      </w:r>
      <w:r w:rsidR="002978F4" w:rsidRPr="00CA6DEF">
        <w:t>,</w:t>
      </w:r>
      <w:r>
        <w:t xml:space="preserve"> </w:t>
      </w:r>
      <w:r w:rsidR="002978F4" w:rsidRPr="00CA6DEF">
        <w:t>β</w:t>
      </w:r>
      <w:r w:rsidR="002978F4" w:rsidRPr="00CA6DEF">
        <w:rPr>
          <w:vertAlign w:val="subscript"/>
        </w:rPr>
        <w:t>3</w:t>
      </w:r>
      <w:r w:rsidR="002978F4" w:rsidRPr="00CA6DEF">
        <w:t>,</w:t>
      </w:r>
      <w:r>
        <w:t xml:space="preserve"> </w:t>
      </w:r>
      <w:r w:rsidR="002978F4" w:rsidRPr="00CA6DEF">
        <w:t>β</w:t>
      </w:r>
      <w:r w:rsidR="002978F4" w:rsidRPr="00CA6DEF">
        <w:rPr>
          <w:vertAlign w:val="subscript"/>
        </w:rPr>
        <w:t>4</w:t>
      </w:r>
      <w:r w:rsidR="002978F4" w:rsidRPr="00CA6DEF">
        <w:t xml:space="preserve">​: Koefisien regresi yang </w:t>
      </w:r>
      <w:r w:rsidR="00A440BB">
        <w:t>menggambarkan</w:t>
      </w:r>
      <w:r w:rsidR="002978F4" w:rsidRPr="00CA6DEF">
        <w:t xml:space="preserve"> seberapa besar </w:t>
      </w:r>
      <w:r w:rsidR="00962BCE">
        <w:t>dampak dari setiap</w:t>
      </w:r>
      <w:r w:rsidR="002978F4" w:rsidRPr="00CA6DEF">
        <w:t xml:space="preserve"> variabel </w:t>
      </w:r>
      <w:r w:rsidR="00962BCE">
        <w:t xml:space="preserve">bebas </w:t>
      </w:r>
      <w:r w:rsidR="002978F4" w:rsidRPr="00CA6DEF">
        <w:t xml:space="preserve">terhadap variabel </w:t>
      </w:r>
      <w:r w:rsidR="00962BCE">
        <w:t xml:space="preserve">terikat </w:t>
      </w:r>
      <w:r w:rsidR="002978F4" w:rsidRPr="00CA6DEF">
        <w:t>Y.</w:t>
      </w:r>
    </w:p>
    <w:p w14:paraId="24771F2E" w14:textId="562B43A9" w:rsidR="002978F4" w:rsidRPr="00CA6DEF" w:rsidRDefault="002978F4">
      <w:pPr>
        <w:pStyle w:val="ListParagraph"/>
        <w:numPr>
          <w:ilvl w:val="0"/>
          <w:numId w:val="12"/>
        </w:numPr>
        <w:tabs>
          <w:tab w:val="left" w:pos="450"/>
          <w:tab w:val="left" w:pos="2355"/>
        </w:tabs>
        <w:spacing w:line="480" w:lineRule="auto"/>
        <w:ind w:hanging="1260"/>
      </w:pPr>
      <w:r w:rsidRPr="00CA6DEF">
        <w:t>X</w:t>
      </w:r>
      <w:r w:rsidRPr="00CA6DEF">
        <w:rPr>
          <w:vertAlign w:val="subscript"/>
        </w:rPr>
        <w:t>1</w:t>
      </w:r>
      <w:r w:rsidRPr="00CA6DEF">
        <w:t xml:space="preserve">​: Tarif PPh </w:t>
      </w:r>
      <w:r w:rsidR="001C2141">
        <w:t>badan.</w:t>
      </w:r>
    </w:p>
    <w:p w14:paraId="08F3F916" w14:textId="77777777" w:rsidR="002978F4" w:rsidRPr="00CA6DEF" w:rsidRDefault="002978F4">
      <w:pPr>
        <w:pStyle w:val="ListParagraph"/>
        <w:numPr>
          <w:ilvl w:val="0"/>
          <w:numId w:val="12"/>
        </w:numPr>
        <w:tabs>
          <w:tab w:val="left" w:pos="450"/>
          <w:tab w:val="left" w:pos="2355"/>
        </w:tabs>
        <w:spacing w:line="480" w:lineRule="auto"/>
        <w:ind w:hanging="1260"/>
      </w:pPr>
      <w:r w:rsidRPr="00CA6DEF">
        <w:t>X</w:t>
      </w:r>
      <w:r w:rsidRPr="00CA6DEF">
        <w:rPr>
          <w:vertAlign w:val="subscript"/>
        </w:rPr>
        <w:t>2</w:t>
      </w:r>
      <w:r w:rsidRPr="00CA6DEF">
        <w:t>​: Tarif PPN (Pajak Pertambahan Nilai).</w:t>
      </w:r>
    </w:p>
    <w:p w14:paraId="12A77E83" w14:textId="77777777" w:rsidR="002978F4" w:rsidRPr="00CA6DEF" w:rsidRDefault="002978F4">
      <w:pPr>
        <w:pStyle w:val="ListParagraph"/>
        <w:numPr>
          <w:ilvl w:val="0"/>
          <w:numId w:val="12"/>
        </w:numPr>
        <w:tabs>
          <w:tab w:val="left" w:pos="450"/>
          <w:tab w:val="left" w:pos="2355"/>
        </w:tabs>
        <w:spacing w:line="480" w:lineRule="auto"/>
        <w:ind w:hanging="1260"/>
      </w:pPr>
      <w:r w:rsidRPr="00CA6DEF">
        <w:t>X</w:t>
      </w:r>
      <w:r w:rsidRPr="00CA6DEF">
        <w:rPr>
          <w:vertAlign w:val="subscript"/>
        </w:rPr>
        <w:t>3</w:t>
      </w:r>
      <w:r w:rsidRPr="00CA6DEF">
        <w:t xml:space="preserve">​: Insentif pajak, yang diukur dengan </w:t>
      </w:r>
      <w:r w:rsidR="00B2527E" w:rsidRPr="00B2527E">
        <w:t>total belanja pajak terhadap PDB</w:t>
      </w:r>
      <w:r w:rsidRPr="00CA6DEF">
        <w:t>.</w:t>
      </w:r>
    </w:p>
    <w:p w14:paraId="3EAD1FF0" w14:textId="77777777" w:rsidR="002978F4" w:rsidRPr="00CA6DEF" w:rsidRDefault="002978F4">
      <w:pPr>
        <w:pStyle w:val="ListParagraph"/>
        <w:numPr>
          <w:ilvl w:val="0"/>
          <w:numId w:val="12"/>
        </w:numPr>
        <w:tabs>
          <w:tab w:val="left" w:pos="450"/>
          <w:tab w:val="left" w:pos="2355"/>
        </w:tabs>
        <w:spacing w:line="480" w:lineRule="auto"/>
        <w:ind w:hanging="1260"/>
        <w:jc w:val="both"/>
      </w:pPr>
      <w:r w:rsidRPr="00CA6DEF">
        <w:t>X</w:t>
      </w:r>
      <w:r w:rsidRPr="00CA6DEF">
        <w:rPr>
          <w:vertAlign w:val="subscript"/>
        </w:rPr>
        <w:t>4</w:t>
      </w:r>
      <w:r w:rsidRPr="00CA6DEF">
        <w:t xml:space="preserve">​: Administrasi pajak, yang diukur dengan </w:t>
      </w:r>
      <w:r w:rsidRPr="00CA6DEF">
        <w:rPr>
          <w:i/>
          <w:iCs/>
        </w:rPr>
        <w:t>Tax to GDP</w:t>
      </w:r>
      <w:r w:rsidRPr="00CA6DEF">
        <w:t xml:space="preserve"> Ratio.</w:t>
      </w:r>
    </w:p>
    <w:p w14:paraId="12AF0472" w14:textId="77777777" w:rsidR="002978F4" w:rsidRDefault="002978F4">
      <w:pPr>
        <w:pStyle w:val="ListParagraph"/>
        <w:numPr>
          <w:ilvl w:val="0"/>
          <w:numId w:val="12"/>
        </w:numPr>
        <w:tabs>
          <w:tab w:val="left" w:pos="450"/>
        </w:tabs>
        <w:spacing w:line="480" w:lineRule="auto"/>
        <w:ind w:left="540"/>
        <w:jc w:val="both"/>
      </w:pPr>
      <w:r w:rsidRPr="00CA6DEF">
        <w:t>ϵ: Er</w:t>
      </w:r>
      <w:r w:rsidR="0064796C">
        <w:t>r</w:t>
      </w:r>
      <w:r w:rsidRPr="00CA6DEF">
        <w:t>or term atau gangguan yang mengukur variasi dalam Y yang tidak dapat dijelaskan oleh variab</w:t>
      </w:r>
      <w:r w:rsidR="0064796C">
        <w:t>el</w:t>
      </w:r>
      <w:r w:rsidRPr="00CA6DEF">
        <w:t xml:space="preserve"> </w:t>
      </w:r>
      <w:r w:rsidR="0064796C">
        <w:t>independen.</w:t>
      </w:r>
    </w:p>
    <w:p w14:paraId="708CACAD" w14:textId="79197E4D" w:rsidR="00D74207" w:rsidRPr="00990C44" w:rsidRDefault="00B367F3" w:rsidP="00990C44">
      <w:pPr>
        <w:pStyle w:val="ListParagraph"/>
        <w:tabs>
          <w:tab w:val="left" w:pos="450"/>
        </w:tabs>
        <w:spacing w:line="480" w:lineRule="auto"/>
        <w:ind w:left="0"/>
        <w:jc w:val="both"/>
      </w:pPr>
      <w:r>
        <w:t xml:space="preserve">     </w:t>
      </w:r>
      <w:r w:rsidR="002A4FDC">
        <w:t>P</w:t>
      </w:r>
      <w:r w:rsidR="002A4FDC" w:rsidRPr="002A4FDC">
        <w:t xml:space="preserve">ada </w:t>
      </w:r>
      <w:r w:rsidR="003B20AA">
        <w:t>intinya</w:t>
      </w:r>
      <w:r w:rsidR="002A4FDC" w:rsidRPr="002A4FDC">
        <w:t xml:space="preserve"> analisis regresi </w:t>
      </w:r>
      <w:r w:rsidR="00C50B96">
        <w:t>memiliki tujuan</w:t>
      </w:r>
      <w:r w:rsidR="002A4FDC" w:rsidRPr="002A4FDC">
        <w:t xml:space="preserve"> </w:t>
      </w:r>
      <w:r w:rsidR="004C4DB4">
        <w:t>agar dapat</w:t>
      </w:r>
      <w:r w:rsidR="002A4FDC" w:rsidRPr="002A4FDC">
        <w:t xml:space="preserve"> me</w:t>
      </w:r>
      <w:r w:rsidR="00C50B96">
        <w:t>nentukan</w:t>
      </w:r>
      <w:r w:rsidR="002A4FDC" w:rsidRPr="002A4FDC">
        <w:t xml:space="preserve"> persamaan regresi dengan </w:t>
      </w:r>
      <w:r w:rsidR="00C50B96">
        <w:t>menambahkan variabel</w:t>
      </w:r>
      <w:r w:rsidR="002A4FDC" w:rsidRPr="002A4FDC">
        <w:t xml:space="preserve"> </w:t>
      </w:r>
      <w:r w:rsidR="004C4DB4">
        <w:t>secara bertahap</w:t>
      </w:r>
      <w:r w:rsidR="001735A7">
        <w:t xml:space="preserve"> </w:t>
      </w:r>
      <w:r w:rsidR="004C4DB4">
        <w:t>untuk mengenali</w:t>
      </w:r>
      <w:r w:rsidR="002A4FDC" w:rsidRPr="002A4FDC">
        <w:t xml:space="preserve"> pengaruh yang </w:t>
      </w:r>
      <w:r w:rsidR="004C4DB4">
        <w:t>sangat</w:t>
      </w:r>
      <w:r w:rsidR="002A4FDC" w:rsidRPr="002A4FDC">
        <w:t xml:space="preserve"> </w:t>
      </w:r>
      <w:r w:rsidR="001735A7">
        <w:t>signifikan</w:t>
      </w:r>
      <w:r w:rsidR="002A4FDC" w:rsidRPr="002A4FDC">
        <w:t xml:space="preserve"> sampai </w:t>
      </w:r>
      <w:r w:rsidR="001C2D77">
        <w:t>hingga y</w:t>
      </w:r>
      <w:r w:rsidR="002A4FDC" w:rsidRPr="002A4FDC">
        <w:t>ang</w:t>
      </w:r>
      <w:r w:rsidR="001C2D77">
        <w:t xml:space="preserve"> kurang</w:t>
      </w:r>
      <w:r w:rsidR="001735A7">
        <w:t xml:space="preserve"> signifikan</w:t>
      </w:r>
      <w:r w:rsidR="002A4FDC">
        <w:t>.</w:t>
      </w:r>
    </w:p>
    <w:p w14:paraId="249154B8" w14:textId="77777777" w:rsidR="0059542C" w:rsidRPr="00CA6DEF" w:rsidRDefault="00BE34B4">
      <w:pPr>
        <w:pStyle w:val="Heading3"/>
        <w:numPr>
          <w:ilvl w:val="0"/>
          <w:numId w:val="22"/>
        </w:numPr>
        <w:spacing w:line="480" w:lineRule="auto"/>
        <w:ind w:left="270" w:hanging="270"/>
        <w:rPr>
          <w:rFonts w:cs="Times New Roman"/>
          <w:lang w:val="id"/>
        </w:rPr>
      </w:pPr>
      <w:bookmarkStart w:id="82" w:name="_Toc206445085"/>
      <w:r>
        <w:rPr>
          <w:rFonts w:cs="Times New Roman"/>
          <w:lang w:val="id"/>
        </w:rPr>
        <w:t>U</w:t>
      </w:r>
      <w:r w:rsidR="0059542C" w:rsidRPr="00CA6DEF">
        <w:rPr>
          <w:rFonts w:cs="Times New Roman"/>
          <w:lang w:val="id"/>
        </w:rPr>
        <w:t>ji Hipotesis</w:t>
      </w:r>
      <w:bookmarkEnd w:id="82"/>
    </w:p>
    <w:p w14:paraId="6FA3214C" w14:textId="71DA1814" w:rsidR="00C8710B" w:rsidRDefault="00063647" w:rsidP="00564E7F">
      <w:pPr>
        <w:pStyle w:val="ListParagraph"/>
        <w:tabs>
          <w:tab w:val="left" w:pos="450"/>
        </w:tabs>
        <w:spacing w:line="480" w:lineRule="auto"/>
        <w:ind w:left="0"/>
        <w:jc w:val="both"/>
        <w:rPr>
          <w:lang w:val="id"/>
        </w:rPr>
      </w:pPr>
      <w:r>
        <w:rPr>
          <w:lang w:val="id"/>
        </w:rPr>
        <w:t xml:space="preserve">     </w:t>
      </w:r>
      <w:r w:rsidR="00D77DDF">
        <w:rPr>
          <w:lang w:val="id"/>
        </w:rPr>
        <w:t>Pengu</w:t>
      </w:r>
      <w:r w:rsidR="0059542C" w:rsidRPr="00CA6DEF">
        <w:rPr>
          <w:lang w:val="id"/>
        </w:rPr>
        <w:t>ji</w:t>
      </w:r>
      <w:r w:rsidR="00D77DDF">
        <w:rPr>
          <w:lang w:val="id"/>
        </w:rPr>
        <w:t>an</w:t>
      </w:r>
      <w:r w:rsidR="0059542C" w:rsidRPr="00CA6DEF">
        <w:rPr>
          <w:lang w:val="id"/>
        </w:rPr>
        <w:t xml:space="preserve"> statistik t di</w:t>
      </w:r>
      <w:r w:rsidR="00D77DDF">
        <w:rPr>
          <w:lang w:val="id"/>
        </w:rPr>
        <w:t>terap</w:t>
      </w:r>
      <w:r w:rsidR="0059542C" w:rsidRPr="00CA6DEF">
        <w:rPr>
          <w:lang w:val="id"/>
        </w:rPr>
        <w:t>kan untuk me</w:t>
      </w:r>
      <w:r w:rsidR="00D77DDF">
        <w:rPr>
          <w:lang w:val="id"/>
        </w:rPr>
        <w:t>nentukan apakah</w:t>
      </w:r>
      <w:r w:rsidR="0059542C" w:rsidRPr="00CA6DEF">
        <w:rPr>
          <w:lang w:val="id"/>
        </w:rPr>
        <w:t xml:space="preserve"> signifikan atau tidaknya pengaruh variabel </w:t>
      </w:r>
      <w:r w:rsidR="005E746C">
        <w:rPr>
          <w:lang w:val="id"/>
        </w:rPr>
        <w:t>Independen</w:t>
      </w:r>
      <w:r w:rsidR="0059542C" w:rsidRPr="00CA6DEF">
        <w:rPr>
          <w:lang w:val="id"/>
        </w:rPr>
        <w:t xml:space="preserve"> terhadap variabel </w:t>
      </w:r>
      <w:r w:rsidR="005E746C">
        <w:rPr>
          <w:lang w:val="id"/>
        </w:rPr>
        <w:t>dependen</w:t>
      </w:r>
      <w:r w:rsidR="0059542C" w:rsidRPr="00CA6DEF">
        <w:rPr>
          <w:lang w:val="id"/>
        </w:rPr>
        <w:t xml:space="preserve"> secara </w:t>
      </w:r>
      <w:r w:rsidR="0059542C" w:rsidRPr="00CA6DEF">
        <w:rPr>
          <w:lang w:val="id"/>
        </w:rPr>
        <w:lastRenderedPageBreak/>
        <w:t xml:space="preserve">individual dengan </w:t>
      </w:r>
      <w:r w:rsidR="00595362">
        <w:rPr>
          <w:lang w:val="id"/>
        </w:rPr>
        <w:t>batas</w:t>
      </w:r>
      <w:r w:rsidR="0059542C" w:rsidRPr="00CA6DEF">
        <w:rPr>
          <w:lang w:val="id"/>
        </w:rPr>
        <w:t xml:space="preserve"> ke</w:t>
      </w:r>
      <w:r w:rsidR="005E746C">
        <w:rPr>
          <w:lang w:val="id"/>
        </w:rPr>
        <w:t>yakinan</w:t>
      </w:r>
      <w:r w:rsidR="0059542C" w:rsidRPr="00CA6DEF">
        <w:rPr>
          <w:lang w:val="id"/>
        </w:rPr>
        <w:t xml:space="preserve"> 95% dan </w:t>
      </w:r>
      <w:r w:rsidR="005E746C">
        <w:rPr>
          <w:lang w:val="id"/>
        </w:rPr>
        <w:t>batas</w:t>
      </w:r>
      <w:r w:rsidR="0059542C" w:rsidRPr="00CA6DEF">
        <w:rPr>
          <w:lang w:val="id"/>
        </w:rPr>
        <w:t xml:space="preserve"> kesalahan 5% </w:t>
      </w:r>
      <w:sdt>
        <w:sdtPr>
          <w:rPr>
            <w:color w:val="000000"/>
            <w:lang w:val="id"/>
          </w:rPr>
          <w:tag w:val="MENDELEY_CITATION_v3_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"/>
          <w:id w:val="-1142498962"/>
          <w:placeholder>
            <w:docPart w:val="DefaultPlaceholder_-1854013440"/>
          </w:placeholder>
        </w:sdtPr>
        <w:sdtContent>
          <w:r w:rsidR="001B1D3A" w:rsidRPr="001B1D3A">
            <w:rPr>
              <w:color w:val="000000"/>
              <w:lang w:val="id"/>
            </w:rPr>
            <w:t>(Sarwono, 2007:167)</w:t>
          </w:r>
        </w:sdtContent>
      </w:sdt>
      <w:r w:rsidR="00F10946" w:rsidRPr="00CA6DEF">
        <w:rPr>
          <w:lang w:val="id"/>
        </w:rPr>
        <w:t xml:space="preserve">. </w:t>
      </w:r>
      <w:r w:rsidR="0059542C" w:rsidRPr="00CA6DEF">
        <w:rPr>
          <w:lang w:val="id"/>
        </w:rPr>
        <w:t xml:space="preserve">Dalam </w:t>
      </w:r>
      <w:r w:rsidR="00D96944">
        <w:rPr>
          <w:lang w:val="id"/>
        </w:rPr>
        <w:t>uji</w:t>
      </w:r>
      <w:r w:rsidR="0059542C" w:rsidRPr="00CA6DEF">
        <w:rPr>
          <w:lang w:val="id"/>
        </w:rPr>
        <w:t xml:space="preserve"> ini adapun </w:t>
      </w:r>
      <w:r w:rsidR="00A93858">
        <w:rPr>
          <w:lang w:val="id"/>
        </w:rPr>
        <w:t>ketentuan</w:t>
      </w:r>
      <w:r w:rsidR="00D96944">
        <w:rPr>
          <w:lang w:val="id"/>
        </w:rPr>
        <w:t>nya</w:t>
      </w:r>
      <w:r w:rsidR="0059542C" w:rsidRPr="00CA6DEF">
        <w:rPr>
          <w:lang w:val="id"/>
        </w:rPr>
        <w:t xml:space="preserve"> yaitu</w:t>
      </w:r>
      <w:r w:rsidR="00D96944">
        <w:rPr>
          <w:lang w:val="id"/>
        </w:rPr>
        <w:t>:</w:t>
      </w:r>
      <w:r w:rsidR="0059542C" w:rsidRPr="00CA6DEF">
        <w:rPr>
          <w:lang w:val="id"/>
        </w:rPr>
        <w:t xml:space="preserve"> </w:t>
      </w:r>
    </w:p>
    <w:p w14:paraId="508AD9E6" w14:textId="04463FB9" w:rsidR="00D12FFF" w:rsidRDefault="00825892" w:rsidP="00C8710B">
      <w:pPr>
        <w:pStyle w:val="ListParagraph"/>
        <w:numPr>
          <w:ilvl w:val="0"/>
          <w:numId w:val="39"/>
        </w:numPr>
        <w:tabs>
          <w:tab w:val="left" w:pos="450"/>
        </w:tabs>
        <w:spacing w:line="480" w:lineRule="auto"/>
        <w:ind w:left="270" w:hanging="270"/>
        <w:jc w:val="both"/>
        <w:rPr>
          <w:lang w:val="id"/>
        </w:rPr>
      </w:pPr>
      <w:r>
        <w:rPr>
          <w:lang w:val="id"/>
        </w:rPr>
        <w:t>A</w:t>
      </w:r>
      <w:r w:rsidR="002803BB">
        <w:rPr>
          <w:lang w:val="id"/>
        </w:rPr>
        <w:t xml:space="preserve">pabila </w:t>
      </w:r>
      <w:r w:rsidR="002803BB" w:rsidRPr="000F7C92">
        <w:rPr>
          <w:i/>
          <w:iCs/>
          <w:lang w:val="id"/>
        </w:rPr>
        <w:t>probability</w:t>
      </w:r>
      <w:r>
        <w:rPr>
          <w:lang w:val="id"/>
        </w:rPr>
        <w:t xml:space="preserve"> </w:t>
      </w:r>
      <w:r w:rsidR="000F7C92">
        <w:rPr>
          <w:lang w:val="id"/>
        </w:rPr>
        <w:t xml:space="preserve">≤ 0,05 </w:t>
      </w:r>
      <w:r w:rsidR="00AC1467">
        <w:rPr>
          <w:lang w:val="id"/>
        </w:rPr>
        <w:t xml:space="preserve">dan koefisien </w:t>
      </w:r>
      <w:r w:rsidR="0027359F">
        <w:rPr>
          <w:lang w:val="id"/>
        </w:rPr>
        <w:t xml:space="preserve">regresi </w:t>
      </w:r>
      <w:r w:rsidR="00F07B84">
        <w:rPr>
          <w:lang w:val="id"/>
        </w:rPr>
        <w:t xml:space="preserve">berarah negatif maka </w:t>
      </w:r>
      <w:r w:rsidR="00877831">
        <w:rPr>
          <w:lang w:val="id"/>
        </w:rPr>
        <w:t>ter</w:t>
      </w:r>
      <w:r w:rsidR="00F07B84">
        <w:rPr>
          <w:lang w:val="id"/>
        </w:rPr>
        <w:t xml:space="preserve">dapat adanya pengaruh </w:t>
      </w:r>
      <w:r w:rsidR="00877831">
        <w:rPr>
          <w:lang w:val="id"/>
        </w:rPr>
        <w:t xml:space="preserve">antara </w:t>
      </w:r>
      <w:r w:rsidR="00F07B84">
        <w:rPr>
          <w:lang w:val="id"/>
        </w:rPr>
        <w:t>variabel PPh badan, PPN, dan in</w:t>
      </w:r>
      <w:r w:rsidR="00CC26A5">
        <w:rPr>
          <w:lang w:val="id"/>
        </w:rPr>
        <w:t>sentif pajak terhadap daya saing ekonomi</w:t>
      </w:r>
      <w:r w:rsidR="00877831">
        <w:rPr>
          <w:lang w:val="id"/>
        </w:rPr>
        <w:t>,</w:t>
      </w:r>
      <w:r w:rsidR="00CC26A5">
        <w:rPr>
          <w:lang w:val="id"/>
        </w:rPr>
        <w:t xml:space="preserve"> sehingga</w:t>
      </w:r>
      <w:r w:rsidR="00877831">
        <w:rPr>
          <w:lang w:val="id"/>
        </w:rPr>
        <w:t xml:space="preserve"> dapat disimpulkan bahwa</w:t>
      </w:r>
      <w:r w:rsidR="00CC26A5">
        <w:rPr>
          <w:lang w:val="id"/>
        </w:rPr>
        <w:t xml:space="preserve"> </w:t>
      </w:r>
      <w:r w:rsidR="00D96944">
        <w:rPr>
          <w:lang w:val="id"/>
        </w:rPr>
        <w:t>H</w:t>
      </w:r>
      <w:r w:rsidR="00D96944" w:rsidRPr="00877831">
        <w:rPr>
          <w:vertAlign w:val="subscript"/>
          <w:lang w:val="id"/>
        </w:rPr>
        <w:t>1</w:t>
      </w:r>
      <w:r w:rsidR="00D96944">
        <w:rPr>
          <w:lang w:val="id"/>
        </w:rPr>
        <w:t>, H</w:t>
      </w:r>
      <w:r w:rsidR="00D96944" w:rsidRPr="00877831">
        <w:rPr>
          <w:vertAlign w:val="subscript"/>
          <w:lang w:val="id"/>
        </w:rPr>
        <w:t>2</w:t>
      </w:r>
      <w:r w:rsidR="00D96944">
        <w:rPr>
          <w:lang w:val="id"/>
        </w:rPr>
        <w:t>, H</w:t>
      </w:r>
      <w:r w:rsidR="00D96944" w:rsidRPr="00877831">
        <w:rPr>
          <w:vertAlign w:val="subscript"/>
          <w:lang w:val="id"/>
        </w:rPr>
        <w:t>3</w:t>
      </w:r>
      <w:r w:rsidR="00D96944">
        <w:rPr>
          <w:lang w:val="id"/>
        </w:rPr>
        <w:t xml:space="preserve"> dapat diterima</w:t>
      </w:r>
      <w:r w:rsidR="0058090B">
        <w:rPr>
          <w:lang w:val="id"/>
        </w:rPr>
        <w:t>.</w:t>
      </w:r>
      <w:r>
        <w:rPr>
          <w:lang w:val="id"/>
        </w:rPr>
        <w:t xml:space="preserve">  </w:t>
      </w:r>
      <w:r w:rsidR="0058090B">
        <w:rPr>
          <w:lang w:val="id"/>
        </w:rPr>
        <w:t>S</w:t>
      </w:r>
      <w:r>
        <w:rPr>
          <w:lang w:val="id"/>
        </w:rPr>
        <w:t xml:space="preserve">ebaliknya jika </w:t>
      </w:r>
      <w:r w:rsidR="0058090B" w:rsidRPr="000F7C92">
        <w:rPr>
          <w:i/>
          <w:iCs/>
          <w:lang w:val="id"/>
        </w:rPr>
        <w:t>probability</w:t>
      </w:r>
      <w:r w:rsidR="0058090B">
        <w:rPr>
          <w:lang w:val="id"/>
        </w:rPr>
        <w:t xml:space="preserve"> </w:t>
      </w:r>
      <w:r w:rsidR="00BD50FD">
        <w:rPr>
          <w:lang w:val="id"/>
        </w:rPr>
        <w:t xml:space="preserve">&gt; </w:t>
      </w:r>
      <w:r w:rsidR="0058090B">
        <w:rPr>
          <w:lang w:val="id"/>
        </w:rPr>
        <w:t xml:space="preserve">0,05 </w:t>
      </w:r>
      <w:r w:rsidR="00635156">
        <w:rPr>
          <w:lang w:val="id"/>
        </w:rPr>
        <w:t>atau</w:t>
      </w:r>
      <w:r w:rsidR="0058090B">
        <w:rPr>
          <w:lang w:val="id"/>
        </w:rPr>
        <w:t xml:space="preserve"> koefisien </w:t>
      </w:r>
      <w:r w:rsidR="0027359F">
        <w:rPr>
          <w:lang w:val="id"/>
        </w:rPr>
        <w:t xml:space="preserve">regresi </w:t>
      </w:r>
      <w:r w:rsidR="0058090B">
        <w:rPr>
          <w:lang w:val="id"/>
        </w:rPr>
        <w:t>berarah positif maka tidak terdapat pengaruh antara variabel PPh badan, PPN, dan insentif pajak terhadap daya saing ekonomi, sehingga dapat disimpulkan bahwa H</w:t>
      </w:r>
      <w:r w:rsidR="0058090B" w:rsidRPr="00877831">
        <w:rPr>
          <w:vertAlign w:val="subscript"/>
          <w:lang w:val="id"/>
        </w:rPr>
        <w:t>1</w:t>
      </w:r>
      <w:r w:rsidR="0058090B">
        <w:rPr>
          <w:lang w:val="id"/>
        </w:rPr>
        <w:t>, H</w:t>
      </w:r>
      <w:r w:rsidR="0058090B" w:rsidRPr="00877831">
        <w:rPr>
          <w:vertAlign w:val="subscript"/>
          <w:lang w:val="id"/>
        </w:rPr>
        <w:t>2</w:t>
      </w:r>
      <w:r w:rsidR="0058090B">
        <w:rPr>
          <w:lang w:val="id"/>
        </w:rPr>
        <w:t>, H</w:t>
      </w:r>
      <w:r w:rsidR="0058090B" w:rsidRPr="00877831">
        <w:rPr>
          <w:vertAlign w:val="subscript"/>
          <w:lang w:val="id"/>
        </w:rPr>
        <w:t>3</w:t>
      </w:r>
      <w:r w:rsidR="0058090B">
        <w:rPr>
          <w:lang w:val="id"/>
        </w:rPr>
        <w:t xml:space="preserve"> </w:t>
      </w:r>
      <w:r w:rsidR="009873C5">
        <w:rPr>
          <w:lang w:val="id"/>
        </w:rPr>
        <w:t>ditolak.</w:t>
      </w:r>
    </w:p>
    <w:p w14:paraId="62F1037F" w14:textId="3176C38A" w:rsidR="00877831" w:rsidRDefault="009873C5" w:rsidP="009873C5">
      <w:pPr>
        <w:pStyle w:val="ListParagraph"/>
        <w:numPr>
          <w:ilvl w:val="0"/>
          <w:numId w:val="39"/>
        </w:numPr>
        <w:tabs>
          <w:tab w:val="left" w:pos="450"/>
        </w:tabs>
        <w:spacing w:line="480" w:lineRule="auto"/>
        <w:ind w:left="270" w:hanging="270"/>
        <w:jc w:val="both"/>
        <w:rPr>
          <w:lang w:val="id"/>
        </w:rPr>
      </w:pPr>
      <w:r>
        <w:rPr>
          <w:lang w:val="id"/>
        </w:rPr>
        <w:t xml:space="preserve">Apabila </w:t>
      </w:r>
      <w:r w:rsidRPr="000F7C92">
        <w:rPr>
          <w:i/>
          <w:iCs/>
          <w:lang w:val="id"/>
        </w:rPr>
        <w:t>probability</w:t>
      </w:r>
      <w:r>
        <w:rPr>
          <w:lang w:val="id"/>
        </w:rPr>
        <w:t xml:space="preserve"> ≤ 0,05 dan koefisie</w:t>
      </w:r>
      <w:r w:rsidR="002C7AEA">
        <w:rPr>
          <w:lang w:val="id"/>
        </w:rPr>
        <w:t xml:space="preserve">n </w:t>
      </w:r>
      <w:r w:rsidR="0027359F">
        <w:rPr>
          <w:lang w:val="id"/>
        </w:rPr>
        <w:t xml:space="preserve">regresi </w:t>
      </w:r>
      <w:r>
        <w:rPr>
          <w:lang w:val="id"/>
        </w:rPr>
        <w:t xml:space="preserve">berarah </w:t>
      </w:r>
      <w:r w:rsidR="00A93858">
        <w:rPr>
          <w:lang w:val="id"/>
        </w:rPr>
        <w:t>positif</w:t>
      </w:r>
      <w:r>
        <w:rPr>
          <w:lang w:val="id"/>
        </w:rPr>
        <w:t xml:space="preserve"> maka terdapat adanya pengaruh antara variabel Administrasi pajak terhadap daya saing ekonomi, sehingga dapat disimpulkan bahwa H</w:t>
      </w:r>
      <w:r>
        <w:rPr>
          <w:vertAlign w:val="subscript"/>
          <w:lang w:val="id"/>
        </w:rPr>
        <w:t>4</w:t>
      </w:r>
      <w:r>
        <w:rPr>
          <w:lang w:val="id"/>
        </w:rPr>
        <w:t xml:space="preserve"> dapat diterima.  Sebaliknya jika </w:t>
      </w:r>
      <w:r w:rsidRPr="000F7C92">
        <w:rPr>
          <w:i/>
          <w:iCs/>
          <w:lang w:val="id"/>
        </w:rPr>
        <w:t>probability</w:t>
      </w:r>
      <w:r>
        <w:rPr>
          <w:lang w:val="id"/>
        </w:rPr>
        <w:t xml:space="preserve"> </w:t>
      </w:r>
      <w:r w:rsidR="00657654">
        <w:rPr>
          <w:lang w:val="id"/>
        </w:rPr>
        <w:t>&gt;</w:t>
      </w:r>
      <w:r>
        <w:rPr>
          <w:lang w:val="id"/>
        </w:rPr>
        <w:t xml:space="preserve"> 0,05 </w:t>
      </w:r>
      <w:r w:rsidR="00635156">
        <w:rPr>
          <w:lang w:val="id"/>
        </w:rPr>
        <w:t>atau</w:t>
      </w:r>
      <w:r>
        <w:rPr>
          <w:lang w:val="id"/>
        </w:rPr>
        <w:t xml:space="preserve"> koefisien </w:t>
      </w:r>
      <w:r w:rsidR="0027359F">
        <w:rPr>
          <w:lang w:val="id"/>
        </w:rPr>
        <w:t xml:space="preserve">regresi </w:t>
      </w:r>
      <w:r>
        <w:rPr>
          <w:lang w:val="id"/>
        </w:rPr>
        <w:t xml:space="preserve">berarah negatif maka tidak terdapat pengaruh antara variabel </w:t>
      </w:r>
      <w:r w:rsidR="00AB2197">
        <w:rPr>
          <w:lang w:val="id"/>
        </w:rPr>
        <w:t>administrasi</w:t>
      </w:r>
      <w:r>
        <w:rPr>
          <w:lang w:val="id"/>
        </w:rPr>
        <w:t xml:space="preserve"> pajak terhadap daya saing ekonomi, sehingga dapat disimpulkan bahwa H</w:t>
      </w:r>
      <w:r w:rsidR="00857A6D">
        <w:rPr>
          <w:vertAlign w:val="subscript"/>
          <w:lang w:val="id"/>
        </w:rPr>
        <w:t>4</w:t>
      </w:r>
      <w:r>
        <w:rPr>
          <w:lang w:val="id"/>
        </w:rPr>
        <w:t xml:space="preserve"> ditolak.</w:t>
      </w:r>
    </w:p>
    <w:p w14:paraId="3FB11441" w14:textId="77777777" w:rsidR="00857A6D" w:rsidRDefault="00857A6D" w:rsidP="00857A6D">
      <w:pPr>
        <w:tabs>
          <w:tab w:val="left" w:pos="450"/>
        </w:tabs>
        <w:spacing w:line="480" w:lineRule="auto"/>
        <w:jc w:val="both"/>
        <w:rPr>
          <w:lang w:val="id"/>
        </w:rPr>
      </w:pPr>
    </w:p>
    <w:p w14:paraId="2AA1BB9B" w14:textId="77777777" w:rsidR="00857A6D" w:rsidRDefault="00857A6D" w:rsidP="00857A6D">
      <w:pPr>
        <w:tabs>
          <w:tab w:val="left" w:pos="450"/>
        </w:tabs>
        <w:spacing w:line="480" w:lineRule="auto"/>
        <w:jc w:val="both"/>
        <w:rPr>
          <w:lang w:val="id"/>
        </w:rPr>
      </w:pPr>
    </w:p>
    <w:p w14:paraId="0225F6BC" w14:textId="77777777" w:rsidR="00857A6D" w:rsidRDefault="00857A6D" w:rsidP="00857A6D">
      <w:pPr>
        <w:tabs>
          <w:tab w:val="left" w:pos="450"/>
        </w:tabs>
        <w:spacing w:line="480" w:lineRule="auto"/>
        <w:jc w:val="both"/>
        <w:rPr>
          <w:lang w:val="id"/>
        </w:rPr>
      </w:pPr>
    </w:p>
    <w:p w14:paraId="5F2318D2" w14:textId="77777777" w:rsidR="00857A6D" w:rsidRDefault="00857A6D" w:rsidP="00857A6D">
      <w:pPr>
        <w:tabs>
          <w:tab w:val="left" w:pos="450"/>
        </w:tabs>
        <w:spacing w:line="480" w:lineRule="auto"/>
        <w:jc w:val="both"/>
        <w:rPr>
          <w:lang w:val="id"/>
        </w:rPr>
      </w:pPr>
    </w:p>
    <w:p w14:paraId="32E06DBF" w14:textId="77777777" w:rsidR="00857A6D" w:rsidRDefault="00857A6D" w:rsidP="00857A6D">
      <w:pPr>
        <w:tabs>
          <w:tab w:val="left" w:pos="450"/>
        </w:tabs>
        <w:spacing w:line="480" w:lineRule="auto"/>
        <w:jc w:val="both"/>
        <w:rPr>
          <w:lang w:val="id"/>
        </w:rPr>
      </w:pPr>
    </w:p>
    <w:p w14:paraId="6CBDAD10" w14:textId="77777777" w:rsidR="00857A6D" w:rsidRDefault="00857A6D" w:rsidP="00857A6D">
      <w:pPr>
        <w:tabs>
          <w:tab w:val="left" w:pos="450"/>
        </w:tabs>
        <w:spacing w:line="480" w:lineRule="auto"/>
        <w:jc w:val="both"/>
        <w:rPr>
          <w:lang w:val="id"/>
        </w:rPr>
      </w:pPr>
    </w:p>
    <w:p w14:paraId="2F438E3D" w14:textId="5B03E889" w:rsidR="00F32ABF" w:rsidRPr="00F32ABF" w:rsidRDefault="00F32ABF" w:rsidP="00F32ABF">
      <w:pPr>
        <w:rPr>
          <w:rFonts w:eastAsiaTheme="majorEastAsia" w:cstheme="majorBidi"/>
          <w:b/>
          <w:color w:val="000000" w:themeColor="text1"/>
          <w:szCs w:val="40"/>
        </w:rPr>
      </w:pPr>
    </w:p>
    <w:p w14:paraId="35DB2EE6" w14:textId="77777777" w:rsidR="00B77F34" w:rsidRDefault="00B77F34" w:rsidP="00857A6D">
      <w:pPr>
        <w:pStyle w:val="Heading1"/>
        <w:spacing w:line="480" w:lineRule="auto"/>
        <w:sectPr w:rsidR="00B77F34" w:rsidSect="00F275B8">
          <w:headerReference w:type="default" r:id="rId22"/>
          <w:footerReference w:type="default" r:id="rId23"/>
          <w:pgSz w:w="11906" w:h="16838" w:code="9"/>
          <w:pgMar w:top="1701" w:right="1701" w:bottom="1701" w:left="2268" w:header="720" w:footer="720" w:gutter="0"/>
          <w:pgNumType w:start="28"/>
          <w:cols w:space="720"/>
          <w:titlePg/>
          <w:docGrid w:linePitch="326"/>
        </w:sectPr>
      </w:pPr>
    </w:p>
    <w:p w14:paraId="106717EA" w14:textId="57B3FED1" w:rsidR="008714CD" w:rsidRPr="00945665" w:rsidRDefault="008714CD" w:rsidP="00857A6D">
      <w:pPr>
        <w:pStyle w:val="Heading1"/>
        <w:spacing w:line="480" w:lineRule="auto"/>
      </w:pPr>
      <w:bookmarkStart w:id="83" w:name="_Toc206445086"/>
      <w:r w:rsidRPr="00945665">
        <w:lastRenderedPageBreak/>
        <w:t>BAB IV</w:t>
      </w:r>
      <w:bookmarkEnd w:id="83"/>
    </w:p>
    <w:p w14:paraId="4C23DA0E" w14:textId="0A424815" w:rsidR="008714CD" w:rsidRPr="00945665" w:rsidRDefault="008714CD" w:rsidP="00857A6D">
      <w:pPr>
        <w:pStyle w:val="Heading1"/>
        <w:spacing w:before="0" w:line="480" w:lineRule="auto"/>
      </w:pPr>
      <w:bookmarkStart w:id="84" w:name="_Toc206445087"/>
      <w:r w:rsidRPr="00945665">
        <w:t>HASIL DAN PEMBAHASAN</w:t>
      </w:r>
      <w:bookmarkEnd w:id="84"/>
    </w:p>
    <w:p w14:paraId="47CFE7D6" w14:textId="062E800A" w:rsidR="00CD7587" w:rsidRDefault="00945665">
      <w:pPr>
        <w:pStyle w:val="Heading2"/>
        <w:numPr>
          <w:ilvl w:val="0"/>
          <w:numId w:val="30"/>
        </w:numPr>
        <w:spacing w:line="480" w:lineRule="auto"/>
        <w:ind w:left="360"/>
        <w:rPr>
          <w:lang w:val="id"/>
        </w:rPr>
      </w:pPr>
      <w:r>
        <w:rPr>
          <w:lang w:val="id"/>
        </w:rPr>
        <w:t xml:space="preserve"> </w:t>
      </w:r>
      <w:bookmarkStart w:id="85" w:name="_Toc206445088"/>
      <w:r w:rsidR="00CD7587">
        <w:rPr>
          <w:lang w:val="id"/>
        </w:rPr>
        <w:t>Gambaran Umum Lokasi Penelitian</w:t>
      </w:r>
      <w:bookmarkEnd w:id="85"/>
    </w:p>
    <w:p w14:paraId="458B2716" w14:textId="6A3070C1" w:rsidR="00735AB6" w:rsidRDefault="00CD7587" w:rsidP="00735AB6">
      <w:pPr>
        <w:pStyle w:val="ListParagraph"/>
        <w:tabs>
          <w:tab w:val="left" w:pos="450"/>
        </w:tabs>
        <w:spacing w:line="480" w:lineRule="auto"/>
        <w:ind w:left="0"/>
        <w:jc w:val="both"/>
      </w:pPr>
      <w:r w:rsidRPr="00642B65">
        <w:rPr>
          <w:bCs/>
          <w:lang w:val="id"/>
        </w:rPr>
        <w:t>P</w:t>
      </w:r>
      <w:r w:rsidR="004863D1" w:rsidRPr="00642B65">
        <w:rPr>
          <w:bCs/>
          <w:lang w:val="id"/>
        </w:rPr>
        <w:t xml:space="preserve">enelitian ini dilakukan pada negara-negara kawasan Asia Tenggara yang </w:t>
      </w:r>
      <w:r w:rsidR="0062058B" w:rsidRPr="00642B65">
        <w:rPr>
          <w:bCs/>
          <w:lang w:val="id"/>
        </w:rPr>
        <w:t xml:space="preserve">menjadi anggota dari Perhimpunan Bangsa-bangsa Asia Tenggara yaitu </w:t>
      </w:r>
      <w:r w:rsidR="00642B65" w:rsidRPr="00642B65">
        <w:rPr>
          <w:bCs/>
          <w:lang w:val="id"/>
        </w:rPr>
        <w:t xml:space="preserve">ASEAN </w:t>
      </w:r>
      <w:r w:rsidR="003E63C3">
        <w:rPr>
          <w:bCs/>
          <w:lang w:val="id"/>
        </w:rPr>
        <w:t>(</w:t>
      </w:r>
      <w:r w:rsidR="003E63C3" w:rsidRPr="00512980">
        <w:rPr>
          <w:bCs/>
          <w:i/>
          <w:iCs/>
          <w:lang w:val="id"/>
        </w:rPr>
        <w:t>Association of Southeast Asian Nations</w:t>
      </w:r>
      <w:r w:rsidR="003E63C3">
        <w:rPr>
          <w:bCs/>
          <w:lang w:val="id"/>
        </w:rPr>
        <w:t>).</w:t>
      </w:r>
      <w:r w:rsidR="00A628A8">
        <w:rPr>
          <w:bCs/>
          <w:lang w:val="id"/>
        </w:rPr>
        <w:t xml:space="preserve"> ASEAN didirikan dengan tujuan mempercepat pertumbuhan ekonomi, kemajuan sosial dan perkembangan kebudayaan di Kawasan Asia Tenggara. </w:t>
      </w:r>
      <w:r w:rsidR="00735AB6">
        <w:t>ASEAN berdiri pada tanggal 8 Agustus 1967 di Bangkok, Thailand dengan negara-negara pendirinya yaitu Indonesia, Malaysia, Filipina, Singapura, dan Thailand. Negara lainnya yang masuk ke dalam anggota ASEAN yaitu Kamboja, Brunei Darussalam, Vietnam, Laos, Myanmar, dan Tim</w:t>
      </w:r>
      <w:r w:rsidR="00095713">
        <w:t>o</w:t>
      </w:r>
      <w:r w:rsidR="00735AB6">
        <w:t xml:space="preserve">r </w:t>
      </w:r>
      <w:r w:rsidR="0032438F">
        <w:t>L</w:t>
      </w:r>
      <w:r w:rsidR="00735AB6">
        <w:t>este yang baru bergabung pada tahun 2022. Sehingga jumlah anggota ASEAN sekarang yaitu berjumlah 11 negara.</w:t>
      </w:r>
    </w:p>
    <w:p w14:paraId="066749F1" w14:textId="2342DE9C" w:rsidR="00735AB6" w:rsidRDefault="00735AB6" w:rsidP="00735AB6">
      <w:pPr>
        <w:pStyle w:val="ListParagraph"/>
        <w:tabs>
          <w:tab w:val="left" w:pos="450"/>
        </w:tabs>
        <w:spacing w:line="480" w:lineRule="auto"/>
        <w:ind w:left="0"/>
        <w:jc w:val="both"/>
      </w:pPr>
      <w:r>
        <w:tab/>
        <w:t xml:space="preserve">Penelitian ini dilakukan dengan fokus pada lima negara anggota ASEAN, yaitu Indonesia, Malaysia, Singapura, Thailand, dan Filipina. Pemilihan negara-negara tersebut didasarkan pada ketersediaan data yang konsisten dan keterlibatan aktif negara-negara tersebut dalam pelaporan indikator daya saing ekonomi melalui IMD </w:t>
      </w:r>
      <w:r w:rsidRPr="00512980">
        <w:rPr>
          <w:i/>
          <w:iCs/>
        </w:rPr>
        <w:t>World Competitiveness Ranking</w:t>
      </w:r>
      <w:r>
        <w:t xml:space="preserve"> yang menjadi sumber data utama untuk variabel dependen dalam penelitian ini.</w:t>
      </w:r>
    </w:p>
    <w:p w14:paraId="438C58F3" w14:textId="2D881DB3" w:rsidR="00735AB6" w:rsidRDefault="00735AB6" w:rsidP="00735AB6">
      <w:pPr>
        <w:tabs>
          <w:tab w:val="left" w:pos="450"/>
        </w:tabs>
        <w:spacing w:line="480" w:lineRule="auto"/>
        <w:jc w:val="both"/>
      </w:pPr>
      <w:r>
        <w:tab/>
      </w:r>
      <w:r w:rsidRPr="0099733F">
        <w:t xml:space="preserve">Kelima negara ini merepresentasikan variasi dalam kebijakan fiskal, struktur </w:t>
      </w:r>
      <w:r w:rsidR="008A4203">
        <w:t>kebijakan</w:t>
      </w:r>
      <w:r w:rsidRPr="0099733F">
        <w:t xml:space="preserve"> perpajakan, serta pendekatan administrasi pajak. Masing-masing negara memiliki karakteristik ekonomi dan kebijakan fiskal yang berbeda, yang memberikan gambaran komparatif yang relevan untuk menilai bagaimana </w:t>
      </w:r>
      <w:r w:rsidRPr="0099733F">
        <w:lastRenderedPageBreak/>
        <w:t>kebijakan pajak seperti tarif PPh</w:t>
      </w:r>
      <w:r w:rsidR="00F913F0">
        <w:t xml:space="preserve"> badan</w:t>
      </w:r>
      <w:r w:rsidRPr="0099733F">
        <w:t xml:space="preserve">, tarif PPN, </w:t>
      </w:r>
      <w:r w:rsidR="00D17861">
        <w:t>Insentif</w:t>
      </w:r>
      <w:r w:rsidRPr="0099733F">
        <w:t xml:space="preserve"> pajak dan Administrasi Pajak mem</w:t>
      </w:r>
      <w:r w:rsidR="00FA13A1">
        <w:t>p</w:t>
      </w:r>
      <w:r w:rsidRPr="0099733F">
        <w:t xml:space="preserve">engaruhi daya saing ekonomi mereka. Serta dengan menelaah dinamika </w:t>
      </w:r>
      <w:r w:rsidR="008A4203">
        <w:t>kebijakan</w:t>
      </w:r>
      <w:r w:rsidRPr="0099733F">
        <w:t xml:space="preserve"> perpajakan dan administrasi fiskal dari kelima negara ini, penelitian ini bertujuan untuk memberikan gambaran menyeluruh mengenai pengaruh kebijakan perpajakan terhadap daya saing ekonomi di kawasan ASEAN serta implikasinya bagi Indonesia sebagai negara berkembang di tengah persaingan ekonomi regional.</w:t>
      </w:r>
    </w:p>
    <w:p w14:paraId="4FDB0E7F" w14:textId="6E64B612" w:rsidR="00CD7587" w:rsidRPr="00735AB6" w:rsidRDefault="00735AB6">
      <w:pPr>
        <w:pStyle w:val="Heading2"/>
        <w:numPr>
          <w:ilvl w:val="0"/>
          <w:numId w:val="30"/>
        </w:numPr>
        <w:spacing w:line="480" w:lineRule="auto"/>
        <w:ind w:left="450" w:hanging="450"/>
        <w:rPr>
          <w:bCs/>
          <w:lang w:val="id"/>
        </w:rPr>
      </w:pPr>
      <w:bookmarkStart w:id="86" w:name="_Toc206445089"/>
      <w:r>
        <w:rPr>
          <w:lang w:val="id"/>
        </w:rPr>
        <w:t>Analisis Statistik Deskriptif</w:t>
      </w:r>
      <w:bookmarkEnd w:id="86"/>
    </w:p>
    <w:p w14:paraId="113FF3D3" w14:textId="7ACB0FD1" w:rsidR="006B09D5" w:rsidRPr="00786959" w:rsidRDefault="0071037A" w:rsidP="00786959">
      <w:pPr>
        <w:tabs>
          <w:tab w:val="left" w:pos="450"/>
        </w:tabs>
        <w:spacing w:line="480" w:lineRule="auto"/>
        <w:jc w:val="both"/>
      </w:pPr>
      <w:r>
        <w:rPr>
          <w:bCs/>
          <w:lang w:val="id"/>
        </w:rPr>
        <w:tab/>
      </w:r>
      <w:r w:rsidR="00735AB6">
        <w:rPr>
          <w:bCs/>
          <w:lang w:val="id"/>
        </w:rPr>
        <w:t>A</w:t>
      </w:r>
      <w:r>
        <w:rPr>
          <w:bCs/>
          <w:lang w:val="id"/>
        </w:rPr>
        <w:t xml:space="preserve">nalisis statistik deskriptif disajikan dalam bentuk nilai </w:t>
      </w:r>
      <w:r w:rsidRPr="00565701">
        <w:t>rata-rata (mean), nilai minimum, nilai maksimum, dan standar deviasi.</w:t>
      </w:r>
      <w:r>
        <w:t xml:space="preserve"> Nilai rata-rata dihitung dengan menjumlahkan semua nilai data dan membaginya dengan jumlah data. Hasil Analisis Statistik Deskriptif ditampilkan pada tab</w:t>
      </w:r>
      <w:r w:rsidR="006C0FDB">
        <w:t>el</w:t>
      </w:r>
      <w:r>
        <w:t xml:space="preserve"> berikut: </w:t>
      </w:r>
    </w:p>
    <w:p w14:paraId="45749E70" w14:textId="50776B13" w:rsidR="00786959" w:rsidRPr="004D43E0" w:rsidRDefault="00786959" w:rsidP="00786959">
      <w:pPr>
        <w:pStyle w:val="Caption"/>
        <w:keepNext/>
        <w:rPr>
          <w:b/>
          <w:bCs/>
          <w:i w:val="0"/>
          <w:iCs w:val="0"/>
          <w:color w:val="auto"/>
          <w:sz w:val="22"/>
          <w:szCs w:val="22"/>
        </w:rPr>
      </w:pPr>
      <w:bookmarkStart w:id="87" w:name="_Toc200704806"/>
      <w:bookmarkStart w:id="88" w:name="_Toc206446308"/>
      <w:r w:rsidRPr="004D43E0">
        <w:rPr>
          <w:b/>
          <w:bCs/>
          <w:i w:val="0"/>
          <w:iCs w:val="0"/>
          <w:color w:val="auto"/>
          <w:sz w:val="22"/>
          <w:szCs w:val="22"/>
        </w:rPr>
        <w:t xml:space="preserve">Tabel 4. </w:t>
      </w:r>
      <w:r w:rsidRPr="004D43E0">
        <w:rPr>
          <w:b/>
          <w:bCs/>
          <w:i w:val="0"/>
          <w:iCs w:val="0"/>
          <w:color w:val="auto"/>
          <w:sz w:val="22"/>
          <w:szCs w:val="22"/>
        </w:rPr>
        <w:fldChar w:fldCharType="begin"/>
      </w:r>
      <w:r w:rsidRPr="004D43E0">
        <w:rPr>
          <w:b/>
          <w:bCs/>
          <w:i w:val="0"/>
          <w:iCs w:val="0"/>
          <w:color w:val="auto"/>
          <w:sz w:val="22"/>
          <w:szCs w:val="22"/>
        </w:rPr>
        <w:instrText xml:space="preserve"> SEQ Tabel_4. \* ARABIC </w:instrText>
      </w:r>
      <w:r w:rsidRPr="004D43E0">
        <w:rPr>
          <w:b/>
          <w:bCs/>
          <w:i w:val="0"/>
          <w:iCs w:val="0"/>
          <w:color w:val="auto"/>
          <w:sz w:val="22"/>
          <w:szCs w:val="22"/>
        </w:rPr>
        <w:fldChar w:fldCharType="separate"/>
      </w:r>
      <w:r w:rsidR="00E6256F">
        <w:rPr>
          <w:b/>
          <w:bCs/>
          <w:i w:val="0"/>
          <w:iCs w:val="0"/>
          <w:noProof/>
          <w:color w:val="auto"/>
          <w:sz w:val="22"/>
          <w:szCs w:val="22"/>
        </w:rPr>
        <w:t>1</w:t>
      </w:r>
      <w:r w:rsidRPr="004D43E0">
        <w:rPr>
          <w:b/>
          <w:bCs/>
          <w:i w:val="0"/>
          <w:iCs w:val="0"/>
          <w:color w:val="auto"/>
          <w:sz w:val="22"/>
          <w:szCs w:val="22"/>
        </w:rPr>
        <w:fldChar w:fldCharType="end"/>
      </w:r>
      <w:r w:rsidRPr="004D43E0">
        <w:rPr>
          <w:b/>
          <w:bCs/>
          <w:i w:val="0"/>
          <w:iCs w:val="0"/>
          <w:color w:val="auto"/>
          <w:sz w:val="22"/>
          <w:szCs w:val="22"/>
        </w:rPr>
        <w:t xml:space="preserve"> Hasil uji statistik deskriptif</w:t>
      </w:r>
      <w:bookmarkEnd w:id="87"/>
      <w:bookmarkEnd w:id="88"/>
    </w:p>
    <w:p w14:paraId="5C4A2EA1" w14:textId="37E7B44B" w:rsidR="00B21BFA" w:rsidRDefault="00B21BFA" w:rsidP="00BB1545">
      <w:pPr>
        <w:tabs>
          <w:tab w:val="left" w:pos="450"/>
        </w:tabs>
        <w:spacing w:line="240" w:lineRule="auto"/>
        <w:jc w:val="both"/>
        <w:rPr>
          <w:i/>
          <w:iCs/>
          <w:kern w:val="0"/>
          <w:sz w:val="20"/>
          <w:szCs w:val="20"/>
        </w:rPr>
      </w:pPr>
      <w:r w:rsidRPr="00B21BFA">
        <w:rPr>
          <w:rFonts w:eastAsia="Calibri"/>
          <w:b/>
          <w:bCs/>
          <w:noProof/>
          <w:kern w:val="0"/>
          <w14:ligatures w14:val="none"/>
        </w:rPr>
        <w:drawing>
          <wp:inline distT="0" distB="0" distL="0" distR="0" wp14:anchorId="6EC63304" wp14:editId="7569CA82">
            <wp:extent cx="5095702" cy="23714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98395" cy="2372676"/>
                    </a:xfrm>
                    <a:prstGeom prst="rect">
                      <a:avLst/>
                    </a:prstGeom>
                    <a:noFill/>
                    <a:ln>
                      <a:noFill/>
                    </a:ln>
                  </pic:spPr>
                </pic:pic>
              </a:graphicData>
            </a:graphic>
          </wp:inline>
        </w:drawing>
      </w:r>
    </w:p>
    <w:p w14:paraId="1DD5B218" w14:textId="2BF3CC56" w:rsidR="0071037A" w:rsidRPr="004D43E0" w:rsidRDefault="00180792" w:rsidP="0071037A">
      <w:pPr>
        <w:tabs>
          <w:tab w:val="left" w:pos="450"/>
        </w:tabs>
        <w:spacing w:line="480" w:lineRule="auto"/>
        <w:jc w:val="both"/>
        <w:rPr>
          <w:i/>
          <w:iCs/>
          <w:sz w:val="28"/>
          <w:szCs w:val="28"/>
        </w:rPr>
      </w:pPr>
      <w:r w:rsidRPr="004D43E0">
        <w:rPr>
          <w:i/>
          <w:iCs/>
          <w:kern w:val="0"/>
          <w:sz w:val="20"/>
          <w:szCs w:val="20"/>
        </w:rPr>
        <w:t>Sumber</w:t>
      </w:r>
      <w:r w:rsidR="00163F71" w:rsidRPr="004D43E0">
        <w:rPr>
          <w:i/>
          <w:iCs/>
          <w:kern w:val="0"/>
          <w:sz w:val="20"/>
          <w:szCs w:val="20"/>
        </w:rPr>
        <w:t>: Hasil olah data E</w:t>
      </w:r>
      <w:r w:rsidR="00353377">
        <w:rPr>
          <w:i/>
          <w:iCs/>
          <w:kern w:val="0"/>
          <w:sz w:val="20"/>
          <w:szCs w:val="20"/>
        </w:rPr>
        <w:t>-</w:t>
      </w:r>
      <w:r w:rsidR="004E3FBC">
        <w:rPr>
          <w:i/>
          <w:iCs/>
          <w:kern w:val="0"/>
          <w:sz w:val="20"/>
          <w:szCs w:val="20"/>
        </w:rPr>
        <w:t>V</w:t>
      </w:r>
      <w:r w:rsidR="00163F71" w:rsidRPr="004D43E0">
        <w:rPr>
          <w:i/>
          <w:iCs/>
          <w:kern w:val="0"/>
          <w:sz w:val="20"/>
          <w:szCs w:val="20"/>
        </w:rPr>
        <w:t>iews 12, 2025</w:t>
      </w:r>
    </w:p>
    <w:p w14:paraId="7637824E" w14:textId="3F17FE08" w:rsidR="006C0FDB" w:rsidRDefault="002927DD" w:rsidP="006C0FDB">
      <w:pPr>
        <w:tabs>
          <w:tab w:val="left" w:pos="450"/>
        </w:tabs>
        <w:spacing w:line="480" w:lineRule="auto"/>
        <w:jc w:val="both"/>
      </w:pPr>
      <w:r>
        <w:tab/>
        <w:t xml:space="preserve">Berdasarkan hasil </w:t>
      </w:r>
      <w:r w:rsidRPr="004D43E0">
        <w:t xml:space="preserve">tabel </w:t>
      </w:r>
      <w:r w:rsidR="00E40006" w:rsidRPr="004D43E0">
        <w:t>4.1</w:t>
      </w:r>
      <w:r w:rsidR="00E40006">
        <w:rPr>
          <w:color w:val="FF0000"/>
        </w:rPr>
        <w:t xml:space="preserve"> </w:t>
      </w:r>
      <w:r w:rsidR="006C0FDB">
        <w:t xml:space="preserve">dapat dilihat bahwa N atau jumlah data pada setiap variabel yaitu sebanyak </w:t>
      </w:r>
      <w:r w:rsidR="00B25810">
        <w:t>50</w:t>
      </w:r>
      <w:r w:rsidR="006C0FDB">
        <w:t xml:space="preserve">. Jumlah tersebut berasal dari 5 negara ASEAN yang merupakan sampel dalam penelitian ini, 5 negara tersebut yaitu Indonesia, </w:t>
      </w:r>
      <w:r w:rsidR="006C0FDB">
        <w:lastRenderedPageBreak/>
        <w:t>Malaysia, Filipina, Thailand dan Singapura yang memiliki data lengkap dari tahun 201</w:t>
      </w:r>
      <w:r w:rsidR="00B25810">
        <w:t>5</w:t>
      </w:r>
      <w:r w:rsidR="006C0FDB">
        <w:t>-202</w:t>
      </w:r>
      <w:r w:rsidR="00B25810">
        <w:t>4</w:t>
      </w:r>
      <w:r w:rsidR="006C0FDB">
        <w:t>.</w:t>
      </w:r>
    </w:p>
    <w:p w14:paraId="416329D4" w14:textId="700C1146" w:rsidR="006C0FDB" w:rsidRDefault="006C0FDB" w:rsidP="006C0FDB">
      <w:pPr>
        <w:tabs>
          <w:tab w:val="left" w:pos="450"/>
        </w:tabs>
        <w:spacing w:line="480" w:lineRule="auto"/>
        <w:jc w:val="both"/>
      </w:pPr>
      <w:r>
        <w:tab/>
        <w:t>Berdasarkan tab</w:t>
      </w:r>
      <w:r w:rsidR="004D43E0">
        <w:t>el</w:t>
      </w:r>
      <w:r>
        <w:t xml:space="preserve"> 4.1 dapat diketahui bahwa daya saing</w:t>
      </w:r>
      <w:r w:rsidR="007C07EC">
        <w:t xml:space="preserve"> ekonomi</w:t>
      </w:r>
      <w:r>
        <w:t xml:space="preserve"> memiliki nilai minimum sebesar 52,01 dan nilai maksimum sebesar 100. Hasil tersebut menunjukkan bahwa daya saing</w:t>
      </w:r>
      <w:r w:rsidR="007C07EC">
        <w:t xml:space="preserve"> ekonomi</w:t>
      </w:r>
      <w:r>
        <w:t xml:space="preserve"> negara-negara ASEAN yang menjadi sampel penelitian ini berkisar antara 52,01 sampai 100 dengan nilai rata-rata 75,</w:t>
      </w:r>
      <w:r w:rsidR="00B25810">
        <w:t>61</w:t>
      </w:r>
      <w:r>
        <w:t xml:space="preserve"> dan standar deviasi 13,</w:t>
      </w:r>
      <w:r w:rsidR="00AC5077">
        <w:t>81</w:t>
      </w:r>
      <w:r>
        <w:t xml:space="preserve">. </w:t>
      </w:r>
      <w:r w:rsidR="000D7FD1">
        <w:t>D</w:t>
      </w:r>
      <w:r>
        <w:t xml:space="preserve">aya saing </w:t>
      </w:r>
      <w:r w:rsidR="000D7FD1">
        <w:t xml:space="preserve">ekonomi </w:t>
      </w:r>
      <w:r>
        <w:t>tertinggi dimiliki oleh negara Singapura pada tahun 2019</w:t>
      </w:r>
      <w:r w:rsidR="00031CD6">
        <w:t>,2020</w:t>
      </w:r>
      <w:r>
        <w:t xml:space="preserve"> dan 202</w:t>
      </w:r>
      <w:r w:rsidR="00031CD6">
        <w:t>4</w:t>
      </w:r>
      <w:r>
        <w:t xml:space="preserve">, sedangkan </w:t>
      </w:r>
      <w:r w:rsidR="000D7FD1">
        <w:t>daya saing ekonomi</w:t>
      </w:r>
      <w:r>
        <w:t xml:space="preserve"> terendah dimiliki oleh negara Filipina pada tahun 2021.</w:t>
      </w:r>
    </w:p>
    <w:p w14:paraId="14488030" w14:textId="012D49BF" w:rsidR="006C0FDB" w:rsidRDefault="006C0FDB" w:rsidP="006C0FDB">
      <w:pPr>
        <w:tabs>
          <w:tab w:val="left" w:pos="450"/>
        </w:tabs>
        <w:spacing w:line="480" w:lineRule="auto"/>
        <w:jc w:val="both"/>
      </w:pPr>
      <w:r>
        <w:tab/>
        <w:t>Berdasarkan tab</w:t>
      </w:r>
      <w:r w:rsidR="004D43E0">
        <w:t>el</w:t>
      </w:r>
      <w:r>
        <w:t xml:space="preserve"> 4.1 dapat diketahui bahwa tarif </w:t>
      </w:r>
      <w:r w:rsidR="003A6363">
        <w:t>PPh</w:t>
      </w:r>
      <w:r>
        <w:t xml:space="preserve"> badan mempunyai nilai minimum sebesar 17 dan nilai maksimum sebesar 30. Hasil tersebut menunjukkan bahwa besarnya tarif PPh badan negara-negara ASEAN yang menjadi sampel dalam penelitian ini berkisar antara 17 sampai 30 dengan nilai rata-rata 22,</w:t>
      </w:r>
      <w:r w:rsidR="00584475">
        <w:t>60</w:t>
      </w:r>
      <w:r>
        <w:t xml:space="preserve"> pada standar deviasi 4,</w:t>
      </w:r>
      <w:r w:rsidR="00584475">
        <w:t>12</w:t>
      </w:r>
      <w:r>
        <w:t>. Tarif tertinggi ditetapkan oleh negara Filipina pada tahun 201</w:t>
      </w:r>
      <w:r w:rsidR="002234A7">
        <w:t>5</w:t>
      </w:r>
      <w:r>
        <w:t>-2021 dan tarif terendah ditetapkan oleh negara Singapura pada tahun 201</w:t>
      </w:r>
      <w:r w:rsidR="002234A7">
        <w:t>5</w:t>
      </w:r>
      <w:r>
        <w:t>-202</w:t>
      </w:r>
      <w:r w:rsidR="002234A7">
        <w:t>4</w:t>
      </w:r>
      <w:r>
        <w:t>.</w:t>
      </w:r>
    </w:p>
    <w:p w14:paraId="3C6A6091" w14:textId="04148802" w:rsidR="006C0FDB" w:rsidRDefault="006C0FDB" w:rsidP="006C0FDB">
      <w:pPr>
        <w:tabs>
          <w:tab w:val="left" w:pos="450"/>
        </w:tabs>
        <w:spacing w:line="480" w:lineRule="auto"/>
        <w:jc w:val="both"/>
      </w:pPr>
      <w:r>
        <w:tab/>
        <w:t>Berdasarkan tab</w:t>
      </w:r>
      <w:r w:rsidR="004D43E0">
        <w:t>el</w:t>
      </w:r>
      <w:r>
        <w:t xml:space="preserve"> 4.1 dapat diketahui bahwa tarif </w:t>
      </w:r>
      <w:r w:rsidR="00A71BDD">
        <w:t>P</w:t>
      </w:r>
      <w:r>
        <w:t xml:space="preserve">ajak </w:t>
      </w:r>
      <w:r w:rsidR="00A71BDD">
        <w:t>P</w:t>
      </w:r>
      <w:r>
        <w:t xml:space="preserve">ertambahan </w:t>
      </w:r>
      <w:r w:rsidR="00A71BDD">
        <w:t>N</w:t>
      </w:r>
      <w:r>
        <w:t>ilai (PPN) mempunyai nilai minimum sebesar 6 dan nilai maksimum sebesar 12. Hasil tersebut menunjukkan bahwa besarnya tarif PPN negara-negara ASEAN yang menjadi sampel dalam penelitian ini berkisar antara 6 sampai 12 dengan nilai rata-rata 8,5</w:t>
      </w:r>
      <w:r w:rsidR="000905B1">
        <w:t>6</w:t>
      </w:r>
      <w:r>
        <w:t xml:space="preserve"> pada standar deviasi 2,</w:t>
      </w:r>
      <w:r w:rsidR="000905B1">
        <w:t>27</w:t>
      </w:r>
      <w:r>
        <w:t>. Tarif tertinggi ditetapkan oleh negara Filipina pada tahun 201</w:t>
      </w:r>
      <w:r w:rsidR="005637F8">
        <w:t>5</w:t>
      </w:r>
      <w:r>
        <w:t>-2023 dan tarif terendah ditetapkan oleh negara Malaysia pada tahun 201</w:t>
      </w:r>
      <w:r w:rsidR="00FD77F3">
        <w:t>5</w:t>
      </w:r>
      <w:r>
        <w:t>-202</w:t>
      </w:r>
      <w:r w:rsidR="00FD77F3">
        <w:t>4</w:t>
      </w:r>
      <w:r>
        <w:t>.</w:t>
      </w:r>
    </w:p>
    <w:p w14:paraId="58077E2E" w14:textId="4A627A00" w:rsidR="006C0FDB" w:rsidRDefault="006C0FDB" w:rsidP="006C0FDB">
      <w:pPr>
        <w:tabs>
          <w:tab w:val="left" w:pos="450"/>
        </w:tabs>
        <w:spacing w:line="480" w:lineRule="auto"/>
        <w:jc w:val="both"/>
      </w:pPr>
      <w:r>
        <w:lastRenderedPageBreak/>
        <w:tab/>
        <w:t>Berdasarkan tab</w:t>
      </w:r>
      <w:r w:rsidR="004D43E0">
        <w:t>el</w:t>
      </w:r>
      <w:r>
        <w:t xml:space="preserve"> 4.1 dapat diketahui bahwa nilai </w:t>
      </w:r>
      <w:r w:rsidR="00D17861">
        <w:t>insentif</w:t>
      </w:r>
      <w:r>
        <w:t xml:space="preserve"> pajak mempunyai nilai minimum sebesar 13,</w:t>
      </w:r>
      <w:r w:rsidR="005637F8">
        <w:t>60</w:t>
      </w:r>
      <w:r>
        <w:t xml:space="preserve"> dan nilai maksimum sebesar 27,</w:t>
      </w:r>
      <w:r w:rsidR="00214E81">
        <w:t>19</w:t>
      </w:r>
      <w:r>
        <w:t xml:space="preserve">. Hasil tersebut menunjukkan bahwa besarnya nilai </w:t>
      </w:r>
      <w:r w:rsidR="00D17861">
        <w:t>insentif</w:t>
      </w:r>
      <w:r>
        <w:t xml:space="preserve"> pajak negara-negara ASEAN yang menjadi sampel dalam penelitian ini berkisar antara 13,</w:t>
      </w:r>
      <w:r w:rsidR="00692518">
        <w:t>60</w:t>
      </w:r>
      <w:r>
        <w:t xml:space="preserve"> sampai 27,</w:t>
      </w:r>
      <w:r w:rsidR="00692518">
        <w:t>19</w:t>
      </w:r>
      <w:r>
        <w:t xml:space="preserve"> dengan nilai rata-rata 2</w:t>
      </w:r>
      <w:r w:rsidR="00692518">
        <w:t>0,44</w:t>
      </w:r>
      <w:r>
        <w:t xml:space="preserve"> pada standar deviasi 4,</w:t>
      </w:r>
      <w:r w:rsidR="00692518">
        <w:t>09</w:t>
      </w:r>
      <w:r>
        <w:t>. Nilai tertinggi dimiliki oleh negara Filipina pada tahun 2021 dan nilai terendah dimiliki oleh negara Singapura pada tahun 201</w:t>
      </w:r>
      <w:r w:rsidR="00214E81">
        <w:t>7</w:t>
      </w:r>
      <w:r>
        <w:t>.</w:t>
      </w:r>
    </w:p>
    <w:p w14:paraId="32808CF1" w14:textId="2F5D4842" w:rsidR="006C0FDB" w:rsidRDefault="006C0FDB" w:rsidP="006C0FDB">
      <w:pPr>
        <w:tabs>
          <w:tab w:val="left" w:pos="450"/>
        </w:tabs>
        <w:spacing w:line="480" w:lineRule="auto"/>
        <w:jc w:val="both"/>
      </w:pPr>
      <w:r>
        <w:tab/>
        <w:t>Berdasarkan tab</w:t>
      </w:r>
      <w:r w:rsidR="004A717F">
        <w:t>el</w:t>
      </w:r>
      <w:r>
        <w:t xml:space="preserve"> 4.1 dapat diketahui bahwa nilai administrasi pajak mempunyai nilai minimum sebesar </w:t>
      </w:r>
      <w:r w:rsidR="00B17C60">
        <w:t>12,35</w:t>
      </w:r>
      <w:r>
        <w:t xml:space="preserve"> dan nilai maksimum sebesar </w:t>
      </w:r>
      <w:r w:rsidR="00B17C60">
        <w:t>22,46</w:t>
      </w:r>
      <w:r>
        <w:t xml:space="preserve">. Hasil tersebut menunjukkan bahwa besarnya nilai administrasi pajak negara-negara ASEAN yang menjadi sampel dalam penelitian ini berkisar antara </w:t>
      </w:r>
      <w:r w:rsidR="00B17C60">
        <w:t>12,35</w:t>
      </w:r>
      <w:r>
        <w:t xml:space="preserve"> sampai </w:t>
      </w:r>
      <w:r w:rsidR="00B17C60">
        <w:t>22,46</w:t>
      </w:r>
      <w:r>
        <w:t xml:space="preserve"> dengan nilai rata-rata </w:t>
      </w:r>
      <w:r w:rsidR="00B17C60">
        <w:t>18,64</w:t>
      </w:r>
      <w:r>
        <w:t xml:space="preserve"> pada standar deviasi 2,</w:t>
      </w:r>
      <w:r w:rsidR="00496EDE">
        <w:t>60</w:t>
      </w:r>
      <w:r>
        <w:t xml:space="preserve">. Nilai tertinggi dimiliki oleh negara </w:t>
      </w:r>
      <w:r w:rsidR="005071CB">
        <w:t>Thailand</w:t>
      </w:r>
      <w:r>
        <w:t xml:space="preserve"> pada tahun 20</w:t>
      </w:r>
      <w:r w:rsidR="005071CB">
        <w:t>15</w:t>
      </w:r>
      <w:r>
        <w:t xml:space="preserve"> dan nilai terendah dimiliki oleh negara </w:t>
      </w:r>
      <w:r w:rsidR="005071CB">
        <w:t>Indonesia</w:t>
      </w:r>
      <w:r>
        <w:t xml:space="preserve"> pada tahun 2020.</w:t>
      </w:r>
    </w:p>
    <w:p w14:paraId="2D836751" w14:textId="13C02956" w:rsidR="001409B8" w:rsidRDefault="00E12CF3">
      <w:pPr>
        <w:pStyle w:val="Heading2"/>
        <w:numPr>
          <w:ilvl w:val="0"/>
          <w:numId w:val="30"/>
        </w:numPr>
        <w:spacing w:line="480" w:lineRule="auto"/>
        <w:ind w:left="450" w:hanging="450"/>
      </w:pPr>
      <w:bookmarkStart w:id="89" w:name="_Toc206445090"/>
      <w:r>
        <w:t>Pemilihan Model Data Panel</w:t>
      </w:r>
      <w:bookmarkEnd w:id="89"/>
    </w:p>
    <w:p w14:paraId="090112DA" w14:textId="1B7B3052" w:rsidR="005E6972" w:rsidRPr="002772C3" w:rsidRDefault="00F63871" w:rsidP="00F63871">
      <w:pPr>
        <w:tabs>
          <w:tab w:val="left" w:pos="450"/>
        </w:tabs>
        <w:spacing w:line="480" w:lineRule="auto"/>
        <w:jc w:val="both"/>
      </w:pPr>
      <w:r>
        <w:tab/>
        <w:t xml:space="preserve">Dalam penelitian ini untuk menentukan model estimasi data panel dilakukan tiga pendekatan yaitu </w:t>
      </w:r>
      <w:r w:rsidRPr="008D6DE7">
        <w:rPr>
          <w:i/>
          <w:iCs/>
        </w:rPr>
        <w:t>Common Effect Model</w:t>
      </w:r>
      <w:r w:rsidRPr="008D6DE7">
        <w:t xml:space="preserve"> (CEM), </w:t>
      </w:r>
      <w:r w:rsidRPr="008D6DE7">
        <w:rPr>
          <w:i/>
          <w:iCs/>
        </w:rPr>
        <w:t>Fixed Effect Model</w:t>
      </w:r>
      <w:r w:rsidRPr="008D6DE7">
        <w:t xml:space="preserve"> (FEM</w:t>
      </w:r>
      <w:r w:rsidRPr="008D6DE7">
        <w:rPr>
          <w:i/>
          <w:iCs/>
        </w:rPr>
        <w:t>), Random Effect Model</w:t>
      </w:r>
      <w:r w:rsidRPr="008D6DE7">
        <w:t xml:space="preserve"> (REM)</w:t>
      </w:r>
      <w:r w:rsidR="004C57CE">
        <w:t xml:space="preserve">, Untuk menentukan model yang dipilih menggunakan tiga uji yaitu uji </w:t>
      </w:r>
      <w:r w:rsidR="004C57CE" w:rsidRPr="00060717">
        <w:rPr>
          <w:i/>
          <w:iCs/>
        </w:rPr>
        <w:t>Ch</w:t>
      </w:r>
      <w:r w:rsidR="00FA13A1">
        <w:rPr>
          <w:i/>
          <w:iCs/>
        </w:rPr>
        <w:t>o</w:t>
      </w:r>
      <w:r w:rsidR="004C57CE" w:rsidRPr="00060717">
        <w:rPr>
          <w:i/>
          <w:iCs/>
        </w:rPr>
        <w:t>w</w:t>
      </w:r>
      <w:r w:rsidR="004C57CE">
        <w:t xml:space="preserve"> untuk menentukan antara </w:t>
      </w:r>
      <w:r w:rsidR="004C57CE" w:rsidRPr="00060717">
        <w:rPr>
          <w:i/>
          <w:iCs/>
        </w:rPr>
        <w:t>Fixed Effect Model</w:t>
      </w:r>
      <w:r w:rsidR="004C57CE">
        <w:t xml:space="preserve"> dan </w:t>
      </w:r>
      <w:r w:rsidR="004C57CE" w:rsidRPr="00060717">
        <w:rPr>
          <w:i/>
          <w:iCs/>
        </w:rPr>
        <w:t>Common Effect Model</w:t>
      </w:r>
      <w:r w:rsidR="004C57CE">
        <w:t xml:space="preserve">, Uji </w:t>
      </w:r>
      <w:r w:rsidR="004C57CE" w:rsidRPr="00060717">
        <w:rPr>
          <w:i/>
          <w:iCs/>
        </w:rPr>
        <w:t>Hausman</w:t>
      </w:r>
      <w:r w:rsidR="004C57CE">
        <w:t xml:space="preserve"> untuk menentukan </w:t>
      </w:r>
      <w:r w:rsidR="004C57CE" w:rsidRPr="00060717">
        <w:rPr>
          <w:i/>
          <w:iCs/>
        </w:rPr>
        <w:t>Fixed Effect Model</w:t>
      </w:r>
      <w:r w:rsidR="004C57CE">
        <w:t xml:space="preserve"> </w:t>
      </w:r>
      <w:r w:rsidR="004C57CE" w:rsidRPr="00060717">
        <w:rPr>
          <w:i/>
          <w:iCs/>
        </w:rPr>
        <w:t>dan Random Effect Model</w:t>
      </w:r>
      <w:r w:rsidR="004C57CE">
        <w:t xml:space="preserve"> dan </w:t>
      </w:r>
      <w:r w:rsidR="00060717">
        <w:t xml:space="preserve">Uji </w:t>
      </w:r>
      <w:r w:rsidR="00060717" w:rsidRPr="00060717">
        <w:rPr>
          <w:i/>
          <w:iCs/>
        </w:rPr>
        <w:t>Lagrange Multiplier</w:t>
      </w:r>
      <w:r w:rsidR="00060717">
        <w:t xml:space="preserve"> untuk menentukan antara </w:t>
      </w:r>
      <w:r w:rsidR="00060717" w:rsidRPr="00060717">
        <w:rPr>
          <w:i/>
          <w:iCs/>
        </w:rPr>
        <w:t xml:space="preserve">Common Effect Model </w:t>
      </w:r>
      <w:r w:rsidR="00060717" w:rsidRPr="004D05F8">
        <w:t>dan</w:t>
      </w:r>
      <w:r w:rsidR="00060717" w:rsidRPr="00060717">
        <w:rPr>
          <w:i/>
          <w:iCs/>
        </w:rPr>
        <w:t xml:space="preserve"> Random Effect Model</w:t>
      </w:r>
      <w:r w:rsidR="00060717">
        <w:t>.</w:t>
      </w:r>
      <w:r w:rsidRPr="008D6DE7">
        <w:t xml:space="preserve"> Berikut disajikan hasil regresi menggunakan ketiga model tersebut: </w:t>
      </w:r>
    </w:p>
    <w:p w14:paraId="1F5E18A7" w14:textId="77777777" w:rsidR="00F63871" w:rsidRDefault="00F63871" w:rsidP="00816748">
      <w:pPr>
        <w:pStyle w:val="ListParagraph"/>
        <w:numPr>
          <w:ilvl w:val="0"/>
          <w:numId w:val="23"/>
        </w:numPr>
        <w:tabs>
          <w:tab w:val="left" w:pos="270"/>
        </w:tabs>
        <w:spacing w:line="480" w:lineRule="auto"/>
        <w:ind w:hanging="720"/>
        <w:jc w:val="both"/>
      </w:pPr>
      <w:r>
        <w:lastRenderedPageBreak/>
        <w:t>Uji Chow</w:t>
      </w:r>
    </w:p>
    <w:p w14:paraId="7F3A069E" w14:textId="23BA15A0" w:rsidR="00E36CCB" w:rsidRPr="00E36CCB" w:rsidRDefault="00E36CCB" w:rsidP="00E36CCB">
      <w:pPr>
        <w:pStyle w:val="Caption"/>
        <w:keepNext/>
        <w:jc w:val="both"/>
        <w:rPr>
          <w:b/>
          <w:bCs/>
          <w:i w:val="0"/>
          <w:iCs w:val="0"/>
          <w:color w:val="auto"/>
          <w:sz w:val="22"/>
          <w:szCs w:val="22"/>
        </w:rPr>
      </w:pPr>
      <w:bookmarkStart w:id="90" w:name="_Toc200704807"/>
      <w:bookmarkStart w:id="91" w:name="_Toc206446309"/>
      <w:r w:rsidRPr="00E36CCB">
        <w:rPr>
          <w:b/>
          <w:bCs/>
          <w:i w:val="0"/>
          <w:iCs w:val="0"/>
          <w:color w:val="auto"/>
          <w:sz w:val="22"/>
          <w:szCs w:val="22"/>
        </w:rPr>
        <w:t xml:space="preserve">Tabel 4. </w:t>
      </w:r>
      <w:r w:rsidRPr="00E36CCB">
        <w:rPr>
          <w:b/>
          <w:bCs/>
          <w:i w:val="0"/>
          <w:iCs w:val="0"/>
          <w:color w:val="auto"/>
          <w:sz w:val="22"/>
          <w:szCs w:val="22"/>
        </w:rPr>
        <w:fldChar w:fldCharType="begin"/>
      </w:r>
      <w:r w:rsidRPr="00E36CCB">
        <w:rPr>
          <w:b/>
          <w:bCs/>
          <w:i w:val="0"/>
          <w:iCs w:val="0"/>
          <w:color w:val="auto"/>
          <w:sz w:val="22"/>
          <w:szCs w:val="22"/>
        </w:rPr>
        <w:instrText xml:space="preserve"> SEQ Tabel_4. \* ARABIC </w:instrText>
      </w:r>
      <w:r w:rsidRPr="00E36CCB">
        <w:rPr>
          <w:b/>
          <w:bCs/>
          <w:i w:val="0"/>
          <w:iCs w:val="0"/>
          <w:color w:val="auto"/>
          <w:sz w:val="22"/>
          <w:szCs w:val="22"/>
        </w:rPr>
        <w:fldChar w:fldCharType="separate"/>
      </w:r>
      <w:r w:rsidR="00E6256F">
        <w:rPr>
          <w:b/>
          <w:bCs/>
          <w:i w:val="0"/>
          <w:iCs w:val="0"/>
          <w:noProof/>
          <w:color w:val="auto"/>
          <w:sz w:val="22"/>
          <w:szCs w:val="22"/>
        </w:rPr>
        <w:t>2</w:t>
      </w:r>
      <w:r w:rsidRPr="00E36CCB">
        <w:rPr>
          <w:b/>
          <w:bCs/>
          <w:i w:val="0"/>
          <w:iCs w:val="0"/>
          <w:color w:val="auto"/>
          <w:sz w:val="22"/>
          <w:szCs w:val="22"/>
        </w:rPr>
        <w:fldChar w:fldCharType="end"/>
      </w:r>
      <w:r w:rsidRPr="00E36CCB">
        <w:rPr>
          <w:b/>
          <w:bCs/>
          <w:i w:val="0"/>
          <w:iCs w:val="0"/>
          <w:color w:val="auto"/>
          <w:sz w:val="22"/>
          <w:szCs w:val="22"/>
        </w:rPr>
        <w:t xml:space="preserve"> Hasil Uji Chow</w:t>
      </w:r>
      <w:bookmarkEnd w:id="90"/>
      <w:bookmarkEnd w:id="91"/>
    </w:p>
    <w:p w14:paraId="39FDC33C" w14:textId="16F0C417" w:rsidR="00F63871" w:rsidRPr="00282F42" w:rsidRDefault="00282F42" w:rsidP="00816748">
      <w:pPr>
        <w:pStyle w:val="ListParagraph"/>
        <w:tabs>
          <w:tab w:val="left" w:pos="450"/>
        </w:tabs>
        <w:spacing w:line="240" w:lineRule="auto"/>
        <w:ind w:hanging="450"/>
        <w:jc w:val="both"/>
        <w:rPr>
          <w:rFonts w:ascii="Arial" w:hAnsi="Arial" w:cs="Arial"/>
          <w:kern w:val="0"/>
          <w:sz w:val="18"/>
          <w:szCs w:val="18"/>
        </w:rPr>
      </w:pPr>
      <w:r w:rsidRPr="00282F42">
        <w:rPr>
          <w:rFonts w:eastAsia="Calibri"/>
          <w:b/>
          <w:bCs/>
          <w:noProof/>
          <w:kern w:val="0"/>
          <w14:ligatures w14:val="none"/>
        </w:rPr>
        <w:drawing>
          <wp:inline distT="0" distB="0" distL="0" distR="0" wp14:anchorId="08494D40" wp14:editId="062ABAA5">
            <wp:extent cx="4729942" cy="1465835"/>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t="-1" b="2764"/>
                    <a:stretch>
                      <a:fillRect/>
                    </a:stretch>
                  </pic:blipFill>
                  <pic:spPr bwMode="auto">
                    <a:xfrm>
                      <a:off x="0" y="0"/>
                      <a:ext cx="4729942" cy="1465835"/>
                    </a:xfrm>
                    <a:prstGeom prst="rect">
                      <a:avLst/>
                    </a:prstGeom>
                    <a:noFill/>
                    <a:ln>
                      <a:noFill/>
                    </a:ln>
                    <a:extLst>
                      <a:ext uri="{53640926-AAD7-44D8-BBD7-CCE9431645EC}">
                        <a14:shadowObscured xmlns:a14="http://schemas.microsoft.com/office/drawing/2010/main"/>
                      </a:ext>
                    </a:extLst>
                  </pic:spPr>
                </pic:pic>
              </a:graphicData>
            </a:graphic>
          </wp:inline>
        </w:drawing>
      </w:r>
    </w:p>
    <w:p w14:paraId="573795FC" w14:textId="5DDF069B" w:rsidR="00F63871" w:rsidRPr="00317D03" w:rsidRDefault="00317D03" w:rsidP="00317D03">
      <w:pPr>
        <w:tabs>
          <w:tab w:val="left" w:pos="450"/>
        </w:tabs>
        <w:spacing w:line="480" w:lineRule="auto"/>
        <w:jc w:val="both"/>
        <w:rPr>
          <w:i/>
          <w:iCs/>
          <w:kern w:val="0"/>
          <w:sz w:val="18"/>
          <w:szCs w:val="18"/>
        </w:rPr>
      </w:pPr>
      <w:r>
        <w:rPr>
          <w:i/>
          <w:iCs/>
          <w:kern w:val="0"/>
          <w:sz w:val="20"/>
          <w:szCs w:val="20"/>
        </w:rPr>
        <w:t xml:space="preserve">     </w:t>
      </w:r>
      <w:r w:rsidR="00F63871" w:rsidRPr="00317D03">
        <w:rPr>
          <w:i/>
          <w:iCs/>
          <w:kern w:val="0"/>
          <w:sz w:val="20"/>
          <w:szCs w:val="20"/>
        </w:rPr>
        <w:t>Sumber: Hasil olah data E</w:t>
      </w:r>
      <w:r w:rsidR="004E3FBC">
        <w:rPr>
          <w:i/>
          <w:iCs/>
          <w:kern w:val="0"/>
          <w:sz w:val="20"/>
          <w:szCs w:val="20"/>
        </w:rPr>
        <w:t>-V</w:t>
      </w:r>
      <w:r w:rsidR="00F63871" w:rsidRPr="00317D03">
        <w:rPr>
          <w:i/>
          <w:iCs/>
          <w:kern w:val="0"/>
          <w:sz w:val="20"/>
          <w:szCs w:val="20"/>
        </w:rPr>
        <w:t>iews 12, 2025</w:t>
      </w:r>
    </w:p>
    <w:p w14:paraId="0A81BF70" w14:textId="6BC72FF5" w:rsidR="00F63871" w:rsidRDefault="00F63871" w:rsidP="00351A02">
      <w:pPr>
        <w:tabs>
          <w:tab w:val="left" w:pos="450"/>
          <w:tab w:val="left" w:pos="630"/>
        </w:tabs>
        <w:spacing w:line="480" w:lineRule="auto"/>
        <w:jc w:val="both"/>
      </w:pPr>
      <w:r>
        <w:tab/>
        <w:t>Berdasarkan</w:t>
      </w:r>
      <w:r w:rsidRPr="00912D02">
        <w:t xml:space="preserve"> tabel </w:t>
      </w:r>
      <w:r>
        <w:t>4.2 diketahui nilai St</w:t>
      </w:r>
      <w:r w:rsidR="006A4BC2">
        <w:t>a</w:t>
      </w:r>
      <w:r>
        <w:t xml:space="preserve">tistik </w:t>
      </w:r>
      <w:r w:rsidRPr="00F417B7">
        <w:rPr>
          <w:i/>
          <w:iCs/>
        </w:rPr>
        <w:t>Cross-Section</w:t>
      </w:r>
      <w:r w:rsidR="003675C7">
        <w:rPr>
          <w:i/>
          <w:iCs/>
        </w:rPr>
        <w:t xml:space="preserve"> </w:t>
      </w:r>
      <w:r w:rsidRPr="00F417B7">
        <w:rPr>
          <w:i/>
          <w:iCs/>
        </w:rPr>
        <w:t>Chi-Square</w:t>
      </w:r>
      <w:r>
        <w:t xml:space="preserve"> sebesar </w:t>
      </w:r>
      <w:r w:rsidR="001C261E">
        <w:t>44,637251</w:t>
      </w:r>
      <w:r>
        <w:t xml:space="preserve"> dengan nilai </w:t>
      </w:r>
      <w:r w:rsidRPr="00F417B7">
        <w:rPr>
          <w:i/>
          <w:iCs/>
        </w:rPr>
        <w:t>Probability</w:t>
      </w:r>
      <w:r>
        <w:t xml:space="preserve"> 0,0000. Hal tersebut berarti kurang dari 0,05 (0,0000&lt;0,005</w:t>
      </w:r>
      <w:r w:rsidR="00D76D9D">
        <w:t xml:space="preserve"> </w:t>
      </w:r>
      <w:r>
        <w:t xml:space="preserve">Sehingga dalam uji </w:t>
      </w:r>
      <w:r w:rsidRPr="00E34DB2">
        <w:rPr>
          <w:i/>
          <w:iCs/>
        </w:rPr>
        <w:t>Chow</w:t>
      </w:r>
      <w:r>
        <w:t xml:space="preserve"> ini model yang terpilih adalah </w:t>
      </w:r>
      <w:r w:rsidRPr="00F417B7">
        <w:rPr>
          <w:i/>
          <w:iCs/>
        </w:rPr>
        <w:t>Fixed Effect Model</w:t>
      </w:r>
      <w:r>
        <w:t xml:space="preserve"> (FEM).</w:t>
      </w:r>
    </w:p>
    <w:p w14:paraId="2E99EBD4" w14:textId="1EF21B37" w:rsidR="00F63871" w:rsidRPr="00211C7C" w:rsidRDefault="00F63871" w:rsidP="00317D03">
      <w:pPr>
        <w:pStyle w:val="ListParagraph"/>
        <w:numPr>
          <w:ilvl w:val="0"/>
          <w:numId w:val="23"/>
        </w:numPr>
        <w:tabs>
          <w:tab w:val="left" w:pos="270"/>
        </w:tabs>
        <w:spacing w:line="480" w:lineRule="auto"/>
        <w:ind w:hanging="720"/>
        <w:jc w:val="both"/>
      </w:pPr>
      <w:r>
        <w:t xml:space="preserve">Uji </w:t>
      </w:r>
      <w:r w:rsidRPr="00211C7C">
        <w:rPr>
          <w:i/>
          <w:iCs/>
        </w:rPr>
        <w:t>Hausman</w:t>
      </w:r>
    </w:p>
    <w:p w14:paraId="58FA4F0F" w14:textId="2D263201" w:rsidR="00E36CCB" w:rsidRPr="00E36CCB" w:rsidRDefault="00E36CCB" w:rsidP="00E36CCB">
      <w:pPr>
        <w:pStyle w:val="Caption"/>
        <w:keepNext/>
        <w:rPr>
          <w:b/>
          <w:bCs/>
          <w:i w:val="0"/>
          <w:iCs w:val="0"/>
          <w:color w:val="auto"/>
          <w:sz w:val="22"/>
          <w:szCs w:val="22"/>
        </w:rPr>
      </w:pPr>
      <w:bookmarkStart w:id="92" w:name="_Toc200704808"/>
      <w:bookmarkStart w:id="93" w:name="_Toc206446310"/>
      <w:r w:rsidRPr="00E36CCB">
        <w:rPr>
          <w:b/>
          <w:bCs/>
          <w:i w:val="0"/>
          <w:iCs w:val="0"/>
          <w:color w:val="auto"/>
          <w:sz w:val="22"/>
          <w:szCs w:val="22"/>
        </w:rPr>
        <w:t xml:space="preserve">Tabel 4. </w:t>
      </w:r>
      <w:r w:rsidRPr="00E36CCB">
        <w:rPr>
          <w:b/>
          <w:bCs/>
          <w:i w:val="0"/>
          <w:iCs w:val="0"/>
          <w:color w:val="auto"/>
          <w:sz w:val="22"/>
          <w:szCs w:val="22"/>
        </w:rPr>
        <w:fldChar w:fldCharType="begin"/>
      </w:r>
      <w:r w:rsidRPr="00E36CCB">
        <w:rPr>
          <w:b/>
          <w:bCs/>
          <w:i w:val="0"/>
          <w:iCs w:val="0"/>
          <w:color w:val="auto"/>
          <w:sz w:val="22"/>
          <w:szCs w:val="22"/>
        </w:rPr>
        <w:instrText xml:space="preserve"> SEQ Tabel_4. \* ARABIC </w:instrText>
      </w:r>
      <w:r w:rsidRPr="00E36CCB">
        <w:rPr>
          <w:b/>
          <w:bCs/>
          <w:i w:val="0"/>
          <w:iCs w:val="0"/>
          <w:color w:val="auto"/>
          <w:sz w:val="22"/>
          <w:szCs w:val="22"/>
        </w:rPr>
        <w:fldChar w:fldCharType="separate"/>
      </w:r>
      <w:r w:rsidR="00E6256F">
        <w:rPr>
          <w:b/>
          <w:bCs/>
          <w:i w:val="0"/>
          <w:iCs w:val="0"/>
          <w:noProof/>
          <w:color w:val="auto"/>
          <w:sz w:val="22"/>
          <w:szCs w:val="22"/>
        </w:rPr>
        <w:t>3</w:t>
      </w:r>
      <w:r w:rsidRPr="00E36CCB">
        <w:rPr>
          <w:b/>
          <w:bCs/>
          <w:i w:val="0"/>
          <w:iCs w:val="0"/>
          <w:color w:val="auto"/>
          <w:sz w:val="22"/>
          <w:szCs w:val="22"/>
        </w:rPr>
        <w:fldChar w:fldCharType="end"/>
      </w:r>
      <w:r w:rsidRPr="00E36CCB">
        <w:rPr>
          <w:b/>
          <w:bCs/>
          <w:i w:val="0"/>
          <w:iCs w:val="0"/>
          <w:color w:val="auto"/>
          <w:sz w:val="22"/>
          <w:szCs w:val="22"/>
        </w:rPr>
        <w:t xml:space="preserve"> Hasil Uji Hausman</w:t>
      </w:r>
      <w:bookmarkEnd w:id="92"/>
      <w:bookmarkEnd w:id="93"/>
    </w:p>
    <w:p w14:paraId="41ED5CA4" w14:textId="5C8FA13E" w:rsidR="00317D03" w:rsidRPr="00317D03" w:rsidRDefault="00317D03" w:rsidP="002134FD">
      <w:pPr>
        <w:spacing w:line="240" w:lineRule="auto"/>
        <w:ind w:left="270"/>
      </w:pPr>
      <w:r w:rsidRPr="00317D03">
        <w:rPr>
          <w:rFonts w:eastAsia="Calibri"/>
          <w:noProof/>
          <w:kern w:val="0"/>
          <w14:ligatures w14:val="none"/>
        </w:rPr>
        <w:drawing>
          <wp:inline distT="0" distB="0" distL="0" distR="0" wp14:anchorId="0D29A3FD" wp14:editId="45713865">
            <wp:extent cx="4708255" cy="133153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80428" cy="1351948"/>
                    </a:xfrm>
                    <a:prstGeom prst="rect">
                      <a:avLst/>
                    </a:prstGeom>
                    <a:noFill/>
                    <a:ln>
                      <a:noFill/>
                    </a:ln>
                  </pic:spPr>
                </pic:pic>
              </a:graphicData>
            </a:graphic>
          </wp:inline>
        </w:drawing>
      </w:r>
    </w:p>
    <w:p w14:paraId="306C9CD1" w14:textId="753C5930" w:rsidR="00F63871" w:rsidRPr="00207725" w:rsidRDefault="002134FD" w:rsidP="00F63871">
      <w:pPr>
        <w:tabs>
          <w:tab w:val="left" w:pos="450"/>
        </w:tabs>
        <w:spacing w:line="480" w:lineRule="auto"/>
        <w:jc w:val="both"/>
        <w:rPr>
          <w:i/>
          <w:iCs/>
        </w:rPr>
      </w:pPr>
      <w:r>
        <w:t xml:space="preserve">     </w:t>
      </w:r>
      <w:r w:rsidR="00F63871" w:rsidRPr="00207725">
        <w:rPr>
          <w:i/>
          <w:iCs/>
          <w:sz w:val="20"/>
          <w:szCs w:val="20"/>
        </w:rPr>
        <w:t>Sumber: Hasil pengolahan E</w:t>
      </w:r>
      <w:r w:rsidR="004E3FBC">
        <w:rPr>
          <w:i/>
          <w:iCs/>
          <w:sz w:val="20"/>
          <w:szCs w:val="20"/>
        </w:rPr>
        <w:t>-V</w:t>
      </w:r>
      <w:r w:rsidR="00F63871" w:rsidRPr="00207725">
        <w:rPr>
          <w:i/>
          <w:iCs/>
          <w:sz w:val="20"/>
          <w:szCs w:val="20"/>
        </w:rPr>
        <w:t>iews 12, 2025</w:t>
      </w:r>
    </w:p>
    <w:p w14:paraId="7A300025" w14:textId="1E8282F4" w:rsidR="008A677B" w:rsidRDefault="00F63871" w:rsidP="00F63871">
      <w:pPr>
        <w:pStyle w:val="ListParagraph"/>
        <w:tabs>
          <w:tab w:val="left" w:pos="360"/>
          <w:tab w:val="left" w:pos="450"/>
        </w:tabs>
        <w:spacing w:line="480" w:lineRule="auto"/>
        <w:ind w:left="0"/>
        <w:jc w:val="both"/>
      </w:pPr>
      <w:r>
        <w:tab/>
        <w:t xml:space="preserve">Nilai distribusi statistik </w:t>
      </w:r>
      <w:r w:rsidR="00656B75" w:rsidRPr="00656B75">
        <w:rPr>
          <w:i/>
          <w:iCs/>
        </w:rPr>
        <w:t>Cross-Section Random</w:t>
      </w:r>
      <w:r w:rsidR="00656B75">
        <w:t xml:space="preserve"> </w:t>
      </w:r>
      <w:r w:rsidRPr="00423270">
        <w:rPr>
          <w:i/>
          <w:iCs/>
        </w:rPr>
        <w:t>Chi Square</w:t>
      </w:r>
      <w:r>
        <w:t xml:space="preserve"> berdasarkan </w:t>
      </w:r>
      <w:r w:rsidR="00475626">
        <w:t>tabel</w:t>
      </w:r>
      <w:r>
        <w:t xml:space="preserve"> 4.3 adalah sebesar </w:t>
      </w:r>
      <w:r w:rsidR="001C261E">
        <w:t>59,114756</w:t>
      </w:r>
      <w:r>
        <w:t xml:space="preserve"> dengan nilai </w:t>
      </w:r>
      <w:r w:rsidRPr="006A26E7">
        <w:rPr>
          <w:i/>
          <w:iCs/>
        </w:rPr>
        <w:t xml:space="preserve">Probability </w:t>
      </w:r>
      <w:r>
        <w:t>0,0000. Hal tersebut berarti kurang dari 0,05 (0,0000&lt;0,05)</w:t>
      </w:r>
      <w:r w:rsidR="00D76D9D">
        <w:t xml:space="preserve">. </w:t>
      </w:r>
      <w:r>
        <w:t xml:space="preserve">Sehingga dalam uji </w:t>
      </w:r>
      <w:r w:rsidRPr="001C34BA">
        <w:rPr>
          <w:i/>
          <w:iCs/>
        </w:rPr>
        <w:t>Hausman</w:t>
      </w:r>
      <w:r>
        <w:t xml:space="preserve"> ini, model yang terpilih adalah </w:t>
      </w:r>
      <w:r w:rsidRPr="006A26E7">
        <w:rPr>
          <w:i/>
          <w:iCs/>
        </w:rPr>
        <w:t>Fixed Effect Model</w:t>
      </w:r>
      <w:r>
        <w:t xml:space="preserve"> (FEM).</w:t>
      </w:r>
    </w:p>
    <w:p w14:paraId="50A26CCE" w14:textId="77777777" w:rsidR="008A677B" w:rsidRDefault="008A677B" w:rsidP="00F63871">
      <w:pPr>
        <w:pStyle w:val="ListParagraph"/>
        <w:tabs>
          <w:tab w:val="left" w:pos="360"/>
          <w:tab w:val="left" w:pos="450"/>
        </w:tabs>
        <w:spacing w:line="480" w:lineRule="auto"/>
        <w:ind w:left="0"/>
        <w:jc w:val="both"/>
      </w:pPr>
    </w:p>
    <w:p w14:paraId="21076C02" w14:textId="77777777" w:rsidR="00F63871" w:rsidRPr="00530006" w:rsidRDefault="00F63871" w:rsidP="00F63871">
      <w:pPr>
        <w:pStyle w:val="ListParagraph"/>
        <w:numPr>
          <w:ilvl w:val="0"/>
          <w:numId w:val="23"/>
        </w:numPr>
        <w:tabs>
          <w:tab w:val="left" w:pos="360"/>
          <w:tab w:val="left" w:pos="450"/>
        </w:tabs>
        <w:spacing w:line="480" w:lineRule="auto"/>
        <w:jc w:val="both"/>
      </w:pPr>
      <w:r>
        <w:lastRenderedPageBreak/>
        <w:t>Uji Lagrange Multiplier</w:t>
      </w:r>
    </w:p>
    <w:p w14:paraId="34C73FE0" w14:textId="49341837" w:rsidR="00F63871" w:rsidRDefault="00F63871" w:rsidP="00F63871">
      <w:pPr>
        <w:pStyle w:val="ListParagraph"/>
        <w:tabs>
          <w:tab w:val="left" w:pos="360"/>
          <w:tab w:val="left" w:pos="450"/>
        </w:tabs>
        <w:spacing w:line="480" w:lineRule="auto"/>
        <w:ind w:left="0"/>
        <w:jc w:val="both"/>
      </w:pPr>
      <w:r>
        <w:tab/>
        <w:t xml:space="preserve">Uji Lagrange Multiplier dalam penelitian ini tidak dilakukan, karena pada uji </w:t>
      </w:r>
      <w:r w:rsidRPr="007D0E6F">
        <w:rPr>
          <w:i/>
          <w:iCs/>
        </w:rPr>
        <w:t>Chow</w:t>
      </w:r>
      <w:r>
        <w:t xml:space="preserve"> dan uji </w:t>
      </w:r>
      <w:r w:rsidRPr="00E7409C">
        <w:rPr>
          <w:i/>
          <w:iCs/>
        </w:rPr>
        <w:t>Hau</w:t>
      </w:r>
      <w:r w:rsidR="003832D8">
        <w:rPr>
          <w:i/>
          <w:iCs/>
        </w:rPr>
        <w:t>s</w:t>
      </w:r>
      <w:r w:rsidRPr="00E7409C">
        <w:rPr>
          <w:i/>
          <w:iCs/>
        </w:rPr>
        <w:t>man</w:t>
      </w:r>
      <w:r>
        <w:t xml:space="preserve"> menunjukkan bahwa metode yang terpilih ialah </w:t>
      </w:r>
      <w:r w:rsidRPr="00E7409C">
        <w:rPr>
          <w:i/>
          <w:iCs/>
        </w:rPr>
        <w:t>Fix Effect Model</w:t>
      </w:r>
      <w:r>
        <w:t xml:space="preserve"> (FEM). Sedangkan Uji </w:t>
      </w:r>
      <w:r w:rsidRPr="00647A81">
        <w:rPr>
          <w:i/>
          <w:iCs/>
        </w:rPr>
        <w:t>Lagrange Multiplier</w:t>
      </w:r>
      <w:r>
        <w:t xml:space="preserve"> dilakukan untuk membandingkan dan memilih model terbaik antara </w:t>
      </w:r>
      <w:r w:rsidRPr="00647A81">
        <w:rPr>
          <w:i/>
          <w:iCs/>
        </w:rPr>
        <w:t>Common effect Model</w:t>
      </w:r>
      <w:r>
        <w:rPr>
          <w:i/>
          <w:iCs/>
        </w:rPr>
        <w:t xml:space="preserve"> </w:t>
      </w:r>
      <w:r>
        <w:t xml:space="preserve">(CEM) atau </w:t>
      </w:r>
      <w:r w:rsidRPr="00647A81">
        <w:rPr>
          <w:i/>
          <w:iCs/>
        </w:rPr>
        <w:t>Random Effect Model</w:t>
      </w:r>
      <w:r>
        <w:t xml:space="preserve"> (REM).</w:t>
      </w:r>
    </w:p>
    <w:p w14:paraId="3A46EC34" w14:textId="1B5F6543" w:rsidR="00E12CF3" w:rsidRPr="00F63871" w:rsidRDefault="00F63871" w:rsidP="00F63871">
      <w:pPr>
        <w:tabs>
          <w:tab w:val="left" w:pos="450"/>
        </w:tabs>
        <w:spacing w:line="480" w:lineRule="auto"/>
        <w:jc w:val="both"/>
      </w:pPr>
      <w:r>
        <w:rPr>
          <w:b/>
          <w:bCs/>
        </w:rPr>
        <w:t xml:space="preserve">      </w:t>
      </w:r>
      <w:r>
        <w:t xml:space="preserve">Berdasarkan uji </w:t>
      </w:r>
      <w:r w:rsidRPr="00015BB1">
        <w:rPr>
          <w:i/>
          <w:iCs/>
        </w:rPr>
        <w:t>Chow</w:t>
      </w:r>
      <w:r>
        <w:t xml:space="preserve">, uji </w:t>
      </w:r>
      <w:r w:rsidRPr="00A91669">
        <w:rPr>
          <w:i/>
          <w:iCs/>
        </w:rPr>
        <w:t>Hausman</w:t>
      </w:r>
      <w:r>
        <w:t xml:space="preserve">, dan uji </w:t>
      </w:r>
      <w:r w:rsidRPr="00A91669">
        <w:rPr>
          <w:i/>
          <w:iCs/>
        </w:rPr>
        <w:t>Lagrange Multiplier</w:t>
      </w:r>
      <w:r>
        <w:t>, model yang terpilih adalah Fixed Effect Model (FEM).</w:t>
      </w:r>
      <w:r w:rsidR="00E87FDE">
        <w:t xml:space="preserve"> Maka pen</w:t>
      </w:r>
      <w:r w:rsidR="00E93508">
        <w:t>gujian dilanjutkan dengan melakukan uji asumsi klasik.</w:t>
      </w:r>
      <w:r w:rsidR="00542878">
        <w:t xml:space="preserve"> Menurut</w:t>
      </w:r>
      <w:r w:rsidR="00480E35">
        <w:t xml:space="preserve"> </w:t>
      </w:r>
      <w:sdt>
        <w:sdtPr>
          <w:rPr>
            <w:color w:val="000000"/>
          </w:rPr>
          <w:tag w:val="MENDELEY_CITATION_v3_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"/>
          <w:id w:val="763582225"/>
          <w:placeholder>
            <w:docPart w:val="DefaultPlaceholder_-1854013440"/>
          </w:placeholder>
        </w:sdtPr>
        <w:sdtContent>
          <w:r w:rsidR="001B1D3A" w:rsidRPr="001B1D3A">
            <w:rPr>
              <w:rFonts w:eastAsia="Times New Roman"/>
              <w:color w:val="000000"/>
            </w:rPr>
            <w:t>A. T. Basuki &amp; Yuliadi (2015)</w:t>
          </w:r>
        </w:sdtContent>
      </w:sdt>
      <w:r w:rsidR="00542878">
        <w:t xml:space="preserve"> </w:t>
      </w:r>
      <w:r w:rsidR="00480E35">
        <w:t>pada regresi data panel tidak semua uji asumsi klasik yang ada pada metode OLS dipakai, hanya uji multikolinieritas dan uji heteroskedastisitas saja yang diperlukan.</w:t>
      </w:r>
    </w:p>
    <w:p w14:paraId="7922DE47" w14:textId="77777777" w:rsidR="006B24B6" w:rsidRPr="00F06D4E" w:rsidRDefault="006B24B6" w:rsidP="006B24B6">
      <w:pPr>
        <w:pStyle w:val="Heading2"/>
        <w:numPr>
          <w:ilvl w:val="0"/>
          <w:numId w:val="30"/>
        </w:numPr>
        <w:spacing w:line="480" w:lineRule="auto"/>
        <w:ind w:left="360"/>
      </w:pPr>
      <w:bookmarkStart w:id="94" w:name="_Toc206445091"/>
      <w:r>
        <w:t>Uji Asumsi Klasik</w:t>
      </w:r>
      <w:bookmarkEnd w:id="94"/>
    </w:p>
    <w:p w14:paraId="49B6359D" w14:textId="77777777" w:rsidR="006B24B6" w:rsidRPr="00BA5555" w:rsidRDefault="006B24B6" w:rsidP="006B24B6">
      <w:pPr>
        <w:pStyle w:val="Heading3"/>
        <w:numPr>
          <w:ilvl w:val="0"/>
          <w:numId w:val="31"/>
        </w:numPr>
        <w:tabs>
          <w:tab w:val="left" w:pos="990"/>
        </w:tabs>
        <w:spacing w:line="480" w:lineRule="auto"/>
      </w:pPr>
      <w:bookmarkStart w:id="95" w:name="_Toc206445092"/>
      <w:r>
        <w:t>Uji Normalitas</w:t>
      </w:r>
      <w:bookmarkEnd w:id="95"/>
    </w:p>
    <w:p w14:paraId="6E33B08F" w14:textId="2494030E" w:rsidR="006B24B6" w:rsidRDefault="006B24B6" w:rsidP="006B24B6">
      <w:pPr>
        <w:tabs>
          <w:tab w:val="left" w:pos="360"/>
          <w:tab w:val="left" w:pos="450"/>
          <w:tab w:val="left" w:pos="990"/>
          <w:tab w:val="left" w:pos="1620"/>
        </w:tabs>
        <w:spacing w:line="480" w:lineRule="auto"/>
        <w:ind w:left="360"/>
        <w:jc w:val="both"/>
      </w:pPr>
      <w:r>
        <w:t xml:space="preserve">     Uji normalitas mempunyai tujuan untuk mengetahui apakah sebuah data mengikuti ataupun mendekati ataupun distribusi normal atau tidak, maka diperoleh hasil sebagai berikut: </w:t>
      </w:r>
    </w:p>
    <w:p w14:paraId="500946B3" w14:textId="34C77C61" w:rsidR="006B24B6" w:rsidRPr="00D30CA8" w:rsidRDefault="006B24B6" w:rsidP="006B24B6">
      <w:pPr>
        <w:pStyle w:val="Caption"/>
        <w:keepNext/>
        <w:ind w:firstLine="360"/>
        <w:jc w:val="both"/>
        <w:rPr>
          <w:b/>
          <w:bCs/>
          <w:i w:val="0"/>
          <w:iCs w:val="0"/>
          <w:color w:val="auto"/>
          <w:sz w:val="22"/>
          <w:szCs w:val="22"/>
        </w:rPr>
      </w:pPr>
      <w:bookmarkStart w:id="96" w:name="_Toc199357361"/>
      <w:bookmarkStart w:id="97" w:name="_Toc199357452"/>
      <w:bookmarkStart w:id="98" w:name="_Toc205731862"/>
      <w:r w:rsidRPr="00D30CA8">
        <w:rPr>
          <w:b/>
          <w:bCs/>
          <w:i w:val="0"/>
          <w:iCs w:val="0"/>
          <w:color w:val="auto"/>
          <w:sz w:val="22"/>
          <w:szCs w:val="22"/>
        </w:rPr>
        <w:t xml:space="preserve">Gambar 4. </w:t>
      </w:r>
      <w:r w:rsidRPr="00D30CA8">
        <w:rPr>
          <w:b/>
          <w:bCs/>
          <w:i w:val="0"/>
          <w:iCs w:val="0"/>
          <w:color w:val="auto"/>
          <w:sz w:val="22"/>
          <w:szCs w:val="22"/>
        </w:rPr>
        <w:fldChar w:fldCharType="begin"/>
      </w:r>
      <w:r w:rsidRPr="00D30CA8">
        <w:rPr>
          <w:b/>
          <w:bCs/>
          <w:i w:val="0"/>
          <w:iCs w:val="0"/>
          <w:color w:val="auto"/>
          <w:sz w:val="22"/>
          <w:szCs w:val="22"/>
        </w:rPr>
        <w:instrText xml:space="preserve"> SEQ Gambar_4. \* ARABIC </w:instrText>
      </w:r>
      <w:r w:rsidRPr="00D30CA8">
        <w:rPr>
          <w:b/>
          <w:bCs/>
          <w:i w:val="0"/>
          <w:iCs w:val="0"/>
          <w:color w:val="auto"/>
          <w:sz w:val="22"/>
          <w:szCs w:val="22"/>
        </w:rPr>
        <w:fldChar w:fldCharType="separate"/>
      </w:r>
      <w:r w:rsidR="00E6256F">
        <w:rPr>
          <w:b/>
          <w:bCs/>
          <w:i w:val="0"/>
          <w:iCs w:val="0"/>
          <w:noProof/>
          <w:color w:val="auto"/>
          <w:sz w:val="22"/>
          <w:szCs w:val="22"/>
        </w:rPr>
        <w:t>1</w:t>
      </w:r>
      <w:r w:rsidRPr="00D30CA8">
        <w:rPr>
          <w:b/>
          <w:bCs/>
          <w:i w:val="0"/>
          <w:iCs w:val="0"/>
          <w:color w:val="auto"/>
          <w:sz w:val="22"/>
          <w:szCs w:val="22"/>
        </w:rPr>
        <w:fldChar w:fldCharType="end"/>
      </w:r>
      <w:r w:rsidRPr="00D30CA8">
        <w:rPr>
          <w:b/>
          <w:bCs/>
          <w:i w:val="0"/>
          <w:iCs w:val="0"/>
          <w:color w:val="auto"/>
          <w:sz w:val="22"/>
          <w:szCs w:val="22"/>
        </w:rPr>
        <w:t xml:space="preserve"> Hasil uji normalitas</w:t>
      </w:r>
      <w:bookmarkEnd w:id="96"/>
      <w:bookmarkEnd w:id="97"/>
      <w:bookmarkEnd w:id="98"/>
    </w:p>
    <w:p w14:paraId="0EEA1879" w14:textId="21FB622E" w:rsidR="006B24B6" w:rsidRDefault="00F20E0D" w:rsidP="00F20E0D">
      <w:pPr>
        <w:tabs>
          <w:tab w:val="left" w:pos="360"/>
          <w:tab w:val="left" w:pos="450"/>
          <w:tab w:val="left" w:pos="990"/>
          <w:tab w:val="left" w:pos="1620"/>
        </w:tabs>
        <w:spacing w:line="240" w:lineRule="auto"/>
        <w:ind w:left="360"/>
        <w:jc w:val="both"/>
      </w:pPr>
      <w:r w:rsidRPr="00F20E0D">
        <w:rPr>
          <w:rFonts w:eastAsia="Calibri"/>
          <w:b/>
          <w:bCs/>
          <w:noProof/>
          <w:kern w:val="0"/>
          <w14:ligatures w14:val="none"/>
        </w:rPr>
        <w:drawing>
          <wp:inline distT="0" distB="0" distL="0" distR="0" wp14:anchorId="43F23748" wp14:editId="0C0B1473">
            <wp:extent cx="4689446" cy="14782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99536" cy="1481461"/>
                    </a:xfrm>
                    <a:prstGeom prst="rect">
                      <a:avLst/>
                    </a:prstGeom>
                    <a:noFill/>
                    <a:ln>
                      <a:noFill/>
                    </a:ln>
                  </pic:spPr>
                </pic:pic>
              </a:graphicData>
            </a:graphic>
          </wp:inline>
        </w:drawing>
      </w:r>
    </w:p>
    <w:p w14:paraId="45B98C75" w14:textId="52633017" w:rsidR="006B24B6" w:rsidRPr="00656EF1" w:rsidRDefault="006B24B6" w:rsidP="006B24B6">
      <w:pPr>
        <w:tabs>
          <w:tab w:val="left" w:pos="450"/>
          <w:tab w:val="left" w:pos="990"/>
          <w:tab w:val="left" w:pos="1530"/>
          <w:tab w:val="left" w:pos="1620"/>
        </w:tabs>
        <w:spacing w:line="480" w:lineRule="auto"/>
        <w:ind w:left="360"/>
        <w:jc w:val="both"/>
        <w:rPr>
          <w:i/>
          <w:iCs/>
          <w:sz w:val="20"/>
          <w:szCs w:val="20"/>
        </w:rPr>
      </w:pPr>
      <w:r w:rsidRPr="00656EF1">
        <w:rPr>
          <w:i/>
          <w:iCs/>
          <w:sz w:val="20"/>
          <w:szCs w:val="20"/>
        </w:rPr>
        <w:t>Sumber: Hasil olah data E</w:t>
      </w:r>
      <w:r w:rsidR="00353377">
        <w:rPr>
          <w:i/>
          <w:iCs/>
          <w:sz w:val="20"/>
          <w:szCs w:val="20"/>
        </w:rPr>
        <w:t>-</w:t>
      </w:r>
      <w:r w:rsidR="0086399E">
        <w:rPr>
          <w:i/>
          <w:iCs/>
          <w:sz w:val="20"/>
          <w:szCs w:val="20"/>
        </w:rPr>
        <w:t>V</w:t>
      </w:r>
      <w:r w:rsidRPr="00656EF1">
        <w:rPr>
          <w:i/>
          <w:iCs/>
          <w:sz w:val="20"/>
          <w:szCs w:val="20"/>
        </w:rPr>
        <w:t xml:space="preserve">iews 12, 2025     </w:t>
      </w:r>
    </w:p>
    <w:p w14:paraId="7A4E4EAD" w14:textId="11F15436" w:rsidR="006B24B6" w:rsidRDefault="006B24B6" w:rsidP="006B24B6">
      <w:pPr>
        <w:tabs>
          <w:tab w:val="left" w:pos="450"/>
          <w:tab w:val="left" w:pos="990"/>
          <w:tab w:val="left" w:pos="1530"/>
          <w:tab w:val="left" w:pos="1620"/>
        </w:tabs>
        <w:spacing w:line="480" w:lineRule="auto"/>
        <w:ind w:left="360"/>
        <w:jc w:val="both"/>
      </w:pPr>
      <w:r>
        <w:lastRenderedPageBreak/>
        <w:tab/>
      </w:r>
      <w:r>
        <w:tab/>
        <w:t xml:space="preserve">Berdasarkan pada </w:t>
      </w:r>
      <w:r w:rsidR="00AD7FDD">
        <w:t>G</w:t>
      </w:r>
      <w:r w:rsidRPr="004C6D9C">
        <w:t>ambar</w:t>
      </w:r>
      <w:r>
        <w:t xml:space="preserve"> 4.1</w:t>
      </w:r>
      <w:r w:rsidRPr="004C6D9C">
        <w:t xml:space="preserve"> </w:t>
      </w:r>
      <w:r>
        <w:t xml:space="preserve">dapat diketahui bahwa nilai </w:t>
      </w:r>
      <w:r w:rsidRPr="00283E81">
        <w:rPr>
          <w:i/>
          <w:iCs/>
        </w:rPr>
        <w:t>probability</w:t>
      </w:r>
      <w:r>
        <w:t xml:space="preserve"> </w:t>
      </w:r>
      <w:r w:rsidR="006B3FF2" w:rsidRPr="00CC4D1D">
        <w:rPr>
          <w:i/>
          <w:iCs/>
        </w:rPr>
        <w:t>Jarque-Bera</w:t>
      </w:r>
      <w:r w:rsidR="006B3FF2">
        <w:t xml:space="preserve"> </w:t>
      </w:r>
      <w:r>
        <w:t>sebesar 0,</w:t>
      </w:r>
      <w:r w:rsidR="006B3FF2">
        <w:t>825463</w:t>
      </w:r>
      <w:r>
        <w:t xml:space="preserve"> yang lebih besar dari taraf signifikansi yang telah ditetapkan yaitu 0,05 (0,</w:t>
      </w:r>
      <w:r w:rsidR="006B3FF2">
        <w:t>825463</w:t>
      </w:r>
      <w:r>
        <w:t xml:space="preserve">&gt;0,05). Sehingga bisa disimpulkan bahwa data </w:t>
      </w:r>
      <w:r w:rsidR="006F3A60">
        <w:t>b</w:t>
      </w:r>
      <w:r>
        <w:t>erdistribusi normal.</w:t>
      </w:r>
    </w:p>
    <w:p w14:paraId="292D2B73" w14:textId="77777777" w:rsidR="006B24B6" w:rsidRPr="000A6C41" w:rsidRDefault="006B24B6" w:rsidP="006B24B6">
      <w:pPr>
        <w:pStyle w:val="Heading3"/>
        <w:numPr>
          <w:ilvl w:val="0"/>
          <w:numId w:val="31"/>
        </w:numPr>
        <w:tabs>
          <w:tab w:val="left" w:pos="810"/>
        </w:tabs>
        <w:spacing w:line="480" w:lineRule="auto"/>
        <w:ind w:left="540"/>
      </w:pPr>
      <w:bookmarkStart w:id="99" w:name="_Toc206445093"/>
      <w:r w:rsidRPr="000A6C41">
        <w:t>Uji Multikolinearitas</w:t>
      </w:r>
      <w:bookmarkEnd w:id="99"/>
    </w:p>
    <w:p w14:paraId="44E8A422" w14:textId="72386545" w:rsidR="006B24B6" w:rsidRDefault="006B24B6" w:rsidP="006B24B6">
      <w:pPr>
        <w:tabs>
          <w:tab w:val="left" w:pos="450"/>
          <w:tab w:val="left" w:pos="990"/>
          <w:tab w:val="left" w:pos="1530"/>
          <w:tab w:val="left" w:pos="1620"/>
        </w:tabs>
        <w:spacing w:line="480" w:lineRule="auto"/>
        <w:ind w:left="360"/>
        <w:jc w:val="both"/>
      </w:pPr>
      <w:r>
        <w:t xml:space="preserve">     Uji Multikolinearitas digunakan untuk mengetahui korelasi antara variabel independen atau variabel bebas. Apabila </w:t>
      </w:r>
      <w:r w:rsidR="00456C78">
        <w:t xml:space="preserve">nilai koefisiensi korelasi </w:t>
      </w:r>
      <w:r>
        <w:t xml:space="preserve">diatas </w:t>
      </w:r>
      <w:r w:rsidR="00456C78">
        <w:t>0,80</w:t>
      </w:r>
      <w:r>
        <w:t xml:space="preserve"> maka menjadi pertanda bahwa terjadi multikolinearitas.</w:t>
      </w:r>
    </w:p>
    <w:tbl>
      <w:tblPr>
        <w:tblStyle w:val="TableGrid"/>
        <w:tblpPr w:leftFromText="180" w:rightFromText="180" w:vertAnchor="text" w:horzAnchor="page" w:tblpX="2713" w:tblpY="409"/>
        <w:tblW w:w="0" w:type="auto"/>
        <w:tblLook w:val="04A0" w:firstRow="1" w:lastRow="0" w:firstColumn="1" w:lastColumn="0" w:noHBand="0" w:noVBand="1"/>
      </w:tblPr>
      <w:tblGrid>
        <w:gridCol w:w="1075"/>
        <w:gridCol w:w="1620"/>
        <w:gridCol w:w="1620"/>
        <w:gridCol w:w="1620"/>
        <w:gridCol w:w="1536"/>
      </w:tblGrid>
      <w:tr w:rsidR="00551573" w14:paraId="2BD91C5E" w14:textId="77777777" w:rsidTr="004E33C4">
        <w:tc>
          <w:tcPr>
            <w:tcW w:w="1075" w:type="dxa"/>
            <w:vAlign w:val="center"/>
          </w:tcPr>
          <w:p w14:paraId="5130421D" w14:textId="77777777" w:rsidR="00551573" w:rsidRPr="00762AFD" w:rsidRDefault="00551573" w:rsidP="00551573">
            <w:pPr>
              <w:jc w:val="center"/>
            </w:pPr>
            <w:bookmarkStart w:id="100" w:name="_Toc200704809"/>
          </w:p>
        </w:tc>
        <w:tc>
          <w:tcPr>
            <w:tcW w:w="1620" w:type="dxa"/>
            <w:vAlign w:val="center"/>
          </w:tcPr>
          <w:p w14:paraId="4365227C" w14:textId="77777777" w:rsidR="00551573" w:rsidRPr="00762AFD" w:rsidRDefault="00551573" w:rsidP="00551573">
            <w:pPr>
              <w:jc w:val="center"/>
            </w:pPr>
            <w:r w:rsidRPr="00762AFD">
              <w:t>X1</w:t>
            </w:r>
          </w:p>
        </w:tc>
        <w:tc>
          <w:tcPr>
            <w:tcW w:w="1620" w:type="dxa"/>
            <w:vAlign w:val="center"/>
          </w:tcPr>
          <w:p w14:paraId="19E8C19F" w14:textId="77777777" w:rsidR="00551573" w:rsidRPr="00762AFD" w:rsidRDefault="00551573" w:rsidP="00551573">
            <w:pPr>
              <w:jc w:val="center"/>
            </w:pPr>
            <w:r w:rsidRPr="00762AFD">
              <w:t>X2</w:t>
            </w:r>
          </w:p>
        </w:tc>
        <w:tc>
          <w:tcPr>
            <w:tcW w:w="1620" w:type="dxa"/>
            <w:vAlign w:val="center"/>
          </w:tcPr>
          <w:p w14:paraId="1158AAAF" w14:textId="77777777" w:rsidR="00551573" w:rsidRPr="00762AFD" w:rsidRDefault="00551573" w:rsidP="00551573">
            <w:pPr>
              <w:jc w:val="center"/>
            </w:pPr>
            <w:r w:rsidRPr="00762AFD">
              <w:t>X3</w:t>
            </w:r>
          </w:p>
        </w:tc>
        <w:tc>
          <w:tcPr>
            <w:tcW w:w="1536" w:type="dxa"/>
            <w:vAlign w:val="center"/>
          </w:tcPr>
          <w:p w14:paraId="1198BEB7" w14:textId="77777777" w:rsidR="00551573" w:rsidRPr="00762AFD" w:rsidRDefault="00551573" w:rsidP="00551573">
            <w:pPr>
              <w:jc w:val="center"/>
            </w:pPr>
            <w:r w:rsidRPr="00762AFD">
              <w:t>X4</w:t>
            </w:r>
          </w:p>
        </w:tc>
      </w:tr>
      <w:tr w:rsidR="00551573" w14:paraId="4CCA9945" w14:textId="77777777" w:rsidTr="004E33C4">
        <w:tc>
          <w:tcPr>
            <w:tcW w:w="1075" w:type="dxa"/>
            <w:vAlign w:val="center"/>
          </w:tcPr>
          <w:p w14:paraId="43220A3B" w14:textId="77777777" w:rsidR="00551573" w:rsidRPr="00762AFD" w:rsidRDefault="00551573" w:rsidP="00551573">
            <w:pPr>
              <w:jc w:val="center"/>
            </w:pPr>
            <w:r w:rsidRPr="00762AFD">
              <w:t>X1</w:t>
            </w:r>
          </w:p>
        </w:tc>
        <w:tc>
          <w:tcPr>
            <w:tcW w:w="1620" w:type="dxa"/>
            <w:vAlign w:val="center"/>
          </w:tcPr>
          <w:p w14:paraId="0BEF493C" w14:textId="77777777" w:rsidR="00551573" w:rsidRPr="00762AFD" w:rsidRDefault="00551573" w:rsidP="00551573">
            <w:pPr>
              <w:jc w:val="center"/>
            </w:pPr>
            <w:r w:rsidRPr="00762AFD">
              <w:t>1,00000000</w:t>
            </w:r>
          </w:p>
        </w:tc>
        <w:tc>
          <w:tcPr>
            <w:tcW w:w="1620" w:type="dxa"/>
            <w:vAlign w:val="center"/>
          </w:tcPr>
          <w:p w14:paraId="75D9476E" w14:textId="77777777" w:rsidR="00551573" w:rsidRPr="00762AFD" w:rsidRDefault="00551573" w:rsidP="00551573">
            <w:pPr>
              <w:jc w:val="center"/>
            </w:pPr>
            <w:r w:rsidRPr="00762AFD">
              <w:t>0,6322603</w:t>
            </w:r>
          </w:p>
        </w:tc>
        <w:tc>
          <w:tcPr>
            <w:tcW w:w="1620" w:type="dxa"/>
            <w:vAlign w:val="center"/>
          </w:tcPr>
          <w:p w14:paraId="2B962F7D" w14:textId="77777777" w:rsidR="00551573" w:rsidRPr="00762AFD" w:rsidRDefault="00551573" w:rsidP="00551573">
            <w:pPr>
              <w:jc w:val="center"/>
            </w:pPr>
            <w:r w:rsidRPr="00762AFD">
              <w:t>0,39456525</w:t>
            </w:r>
          </w:p>
        </w:tc>
        <w:tc>
          <w:tcPr>
            <w:tcW w:w="1536" w:type="dxa"/>
            <w:vAlign w:val="center"/>
          </w:tcPr>
          <w:p w14:paraId="3BA890DF" w14:textId="77777777" w:rsidR="00551573" w:rsidRPr="00762AFD" w:rsidRDefault="00551573" w:rsidP="00551573">
            <w:pPr>
              <w:jc w:val="center"/>
            </w:pPr>
            <w:r w:rsidRPr="00762AFD">
              <w:t>0,05549726</w:t>
            </w:r>
          </w:p>
        </w:tc>
      </w:tr>
      <w:tr w:rsidR="00551573" w14:paraId="1DDD648A" w14:textId="77777777" w:rsidTr="004E33C4">
        <w:tc>
          <w:tcPr>
            <w:tcW w:w="1075" w:type="dxa"/>
            <w:vAlign w:val="center"/>
          </w:tcPr>
          <w:p w14:paraId="1366D93D" w14:textId="77777777" w:rsidR="00551573" w:rsidRPr="00762AFD" w:rsidRDefault="00551573" w:rsidP="00551573">
            <w:pPr>
              <w:jc w:val="center"/>
            </w:pPr>
            <w:r w:rsidRPr="00762AFD">
              <w:t>X2</w:t>
            </w:r>
          </w:p>
        </w:tc>
        <w:tc>
          <w:tcPr>
            <w:tcW w:w="1620" w:type="dxa"/>
            <w:vAlign w:val="center"/>
          </w:tcPr>
          <w:p w14:paraId="6BA8C596" w14:textId="77777777" w:rsidR="00551573" w:rsidRPr="00762AFD" w:rsidRDefault="00551573" w:rsidP="00551573">
            <w:pPr>
              <w:jc w:val="center"/>
            </w:pPr>
            <w:r w:rsidRPr="00762AFD">
              <w:t>0,63522603</w:t>
            </w:r>
          </w:p>
        </w:tc>
        <w:tc>
          <w:tcPr>
            <w:tcW w:w="1620" w:type="dxa"/>
            <w:vAlign w:val="center"/>
          </w:tcPr>
          <w:p w14:paraId="44B0EFD2" w14:textId="77777777" w:rsidR="00551573" w:rsidRPr="00762AFD" w:rsidRDefault="00551573" w:rsidP="00551573">
            <w:pPr>
              <w:jc w:val="center"/>
            </w:pPr>
            <w:r w:rsidRPr="00762AFD">
              <w:t>1,0000000</w:t>
            </w:r>
          </w:p>
        </w:tc>
        <w:tc>
          <w:tcPr>
            <w:tcW w:w="1620" w:type="dxa"/>
            <w:vAlign w:val="center"/>
          </w:tcPr>
          <w:p w14:paraId="52ED2D85" w14:textId="77777777" w:rsidR="00551573" w:rsidRPr="00762AFD" w:rsidRDefault="00551573" w:rsidP="00551573">
            <w:pPr>
              <w:jc w:val="center"/>
            </w:pPr>
            <w:r w:rsidRPr="00762AFD">
              <w:t>-0,0818427</w:t>
            </w:r>
          </w:p>
        </w:tc>
        <w:tc>
          <w:tcPr>
            <w:tcW w:w="1536" w:type="dxa"/>
            <w:vAlign w:val="center"/>
          </w:tcPr>
          <w:p w14:paraId="6FF8262C" w14:textId="77777777" w:rsidR="00551573" w:rsidRPr="00762AFD" w:rsidRDefault="00551573" w:rsidP="00551573">
            <w:pPr>
              <w:jc w:val="center"/>
            </w:pPr>
            <w:r w:rsidRPr="00762AFD">
              <w:t>-0,3381449</w:t>
            </w:r>
          </w:p>
        </w:tc>
      </w:tr>
      <w:tr w:rsidR="00551573" w14:paraId="734D4355" w14:textId="77777777" w:rsidTr="004E33C4">
        <w:tc>
          <w:tcPr>
            <w:tcW w:w="1075" w:type="dxa"/>
            <w:vAlign w:val="center"/>
          </w:tcPr>
          <w:p w14:paraId="5166D407" w14:textId="77777777" w:rsidR="00551573" w:rsidRPr="00762AFD" w:rsidRDefault="00551573" w:rsidP="00551573">
            <w:pPr>
              <w:jc w:val="center"/>
            </w:pPr>
            <w:r w:rsidRPr="00762AFD">
              <w:t>X4</w:t>
            </w:r>
          </w:p>
        </w:tc>
        <w:tc>
          <w:tcPr>
            <w:tcW w:w="1620" w:type="dxa"/>
            <w:vAlign w:val="center"/>
          </w:tcPr>
          <w:p w14:paraId="70E0FED6" w14:textId="77777777" w:rsidR="00551573" w:rsidRPr="00762AFD" w:rsidRDefault="00551573" w:rsidP="00551573">
            <w:pPr>
              <w:jc w:val="center"/>
            </w:pPr>
            <w:r w:rsidRPr="00762AFD">
              <w:t>0,39456525</w:t>
            </w:r>
          </w:p>
        </w:tc>
        <w:tc>
          <w:tcPr>
            <w:tcW w:w="1620" w:type="dxa"/>
            <w:vAlign w:val="center"/>
          </w:tcPr>
          <w:p w14:paraId="029D3FF9" w14:textId="77777777" w:rsidR="00551573" w:rsidRPr="00762AFD" w:rsidRDefault="00551573" w:rsidP="00551573">
            <w:pPr>
              <w:jc w:val="center"/>
            </w:pPr>
            <w:r w:rsidRPr="00762AFD">
              <w:t>-0,0818427</w:t>
            </w:r>
          </w:p>
        </w:tc>
        <w:tc>
          <w:tcPr>
            <w:tcW w:w="1620" w:type="dxa"/>
            <w:vAlign w:val="center"/>
          </w:tcPr>
          <w:p w14:paraId="65ABDA0B" w14:textId="77777777" w:rsidR="00551573" w:rsidRPr="00762AFD" w:rsidRDefault="00551573" w:rsidP="00551573">
            <w:pPr>
              <w:jc w:val="center"/>
            </w:pPr>
            <w:r w:rsidRPr="00762AFD">
              <w:t>1,0000000</w:t>
            </w:r>
          </w:p>
        </w:tc>
        <w:tc>
          <w:tcPr>
            <w:tcW w:w="1536" w:type="dxa"/>
            <w:vAlign w:val="center"/>
          </w:tcPr>
          <w:p w14:paraId="0CD8C6BF" w14:textId="77777777" w:rsidR="00551573" w:rsidRPr="00762AFD" w:rsidRDefault="00551573" w:rsidP="00551573">
            <w:pPr>
              <w:jc w:val="center"/>
            </w:pPr>
            <w:r w:rsidRPr="00762AFD">
              <w:t>0,65824650</w:t>
            </w:r>
          </w:p>
        </w:tc>
      </w:tr>
      <w:tr w:rsidR="00551573" w14:paraId="697CDA7F" w14:textId="77777777" w:rsidTr="004E33C4">
        <w:tc>
          <w:tcPr>
            <w:tcW w:w="1075" w:type="dxa"/>
            <w:vAlign w:val="center"/>
          </w:tcPr>
          <w:p w14:paraId="761D0BB0" w14:textId="77777777" w:rsidR="00551573" w:rsidRPr="00762AFD" w:rsidRDefault="00551573" w:rsidP="00551573">
            <w:pPr>
              <w:jc w:val="center"/>
            </w:pPr>
            <w:r w:rsidRPr="00762AFD">
              <w:t>X4</w:t>
            </w:r>
          </w:p>
        </w:tc>
        <w:tc>
          <w:tcPr>
            <w:tcW w:w="1620" w:type="dxa"/>
            <w:vAlign w:val="center"/>
          </w:tcPr>
          <w:p w14:paraId="535649DC" w14:textId="77777777" w:rsidR="00551573" w:rsidRPr="00762AFD" w:rsidRDefault="00551573" w:rsidP="00551573">
            <w:pPr>
              <w:jc w:val="center"/>
            </w:pPr>
            <w:r w:rsidRPr="00762AFD">
              <w:t>0,05549726</w:t>
            </w:r>
          </w:p>
        </w:tc>
        <w:tc>
          <w:tcPr>
            <w:tcW w:w="1620" w:type="dxa"/>
            <w:vAlign w:val="center"/>
          </w:tcPr>
          <w:p w14:paraId="305C5E8E" w14:textId="77777777" w:rsidR="00551573" w:rsidRPr="00762AFD" w:rsidRDefault="00551573" w:rsidP="00551573">
            <w:pPr>
              <w:jc w:val="center"/>
            </w:pPr>
            <w:r w:rsidRPr="00762AFD">
              <w:t>-0,3381449</w:t>
            </w:r>
          </w:p>
        </w:tc>
        <w:tc>
          <w:tcPr>
            <w:tcW w:w="1620" w:type="dxa"/>
            <w:vAlign w:val="center"/>
          </w:tcPr>
          <w:p w14:paraId="62A43B0F" w14:textId="77777777" w:rsidR="00551573" w:rsidRPr="00762AFD" w:rsidRDefault="00551573" w:rsidP="00551573">
            <w:pPr>
              <w:jc w:val="center"/>
            </w:pPr>
            <w:r w:rsidRPr="00762AFD">
              <w:t>0,65824650</w:t>
            </w:r>
          </w:p>
        </w:tc>
        <w:tc>
          <w:tcPr>
            <w:tcW w:w="1536" w:type="dxa"/>
            <w:vAlign w:val="center"/>
          </w:tcPr>
          <w:p w14:paraId="517AA79C" w14:textId="77777777" w:rsidR="00551573" w:rsidRPr="00762AFD" w:rsidRDefault="00551573" w:rsidP="00551573">
            <w:pPr>
              <w:jc w:val="center"/>
            </w:pPr>
            <w:r w:rsidRPr="00762AFD">
              <w:t>1,00000000</w:t>
            </w:r>
          </w:p>
        </w:tc>
      </w:tr>
    </w:tbl>
    <w:p w14:paraId="46817106" w14:textId="754086F4" w:rsidR="002A1DBD" w:rsidRPr="004E33C4" w:rsidRDefault="006B421D" w:rsidP="004E33C4">
      <w:pPr>
        <w:pStyle w:val="Caption"/>
        <w:keepNext/>
        <w:ind w:firstLine="360"/>
        <w:rPr>
          <w:b/>
          <w:bCs/>
          <w:i w:val="0"/>
          <w:iCs w:val="0"/>
          <w:color w:val="auto"/>
          <w:sz w:val="22"/>
          <w:szCs w:val="22"/>
        </w:rPr>
      </w:pPr>
      <w:bookmarkStart w:id="101" w:name="_Toc206446311"/>
      <w:r w:rsidRPr="006B421D">
        <w:rPr>
          <w:b/>
          <w:bCs/>
          <w:i w:val="0"/>
          <w:iCs w:val="0"/>
          <w:color w:val="auto"/>
          <w:sz w:val="22"/>
          <w:szCs w:val="22"/>
        </w:rPr>
        <w:t xml:space="preserve">Tabel 4. </w:t>
      </w:r>
      <w:r w:rsidRPr="006B421D">
        <w:rPr>
          <w:b/>
          <w:bCs/>
          <w:i w:val="0"/>
          <w:iCs w:val="0"/>
          <w:color w:val="auto"/>
          <w:sz w:val="22"/>
          <w:szCs w:val="22"/>
        </w:rPr>
        <w:fldChar w:fldCharType="begin"/>
      </w:r>
      <w:r w:rsidRPr="006B421D">
        <w:rPr>
          <w:b/>
          <w:bCs/>
          <w:i w:val="0"/>
          <w:iCs w:val="0"/>
          <w:color w:val="auto"/>
          <w:sz w:val="22"/>
          <w:szCs w:val="22"/>
        </w:rPr>
        <w:instrText xml:space="preserve"> SEQ Tabel_4. \* ARABIC </w:instrText>
      </w:r>
      <w:r w:rsidRPr="006B421D">
        <w:rPr>
          <w:b/>
          <w:bCs/>
          <w:i w:val="0"/>
          <w:iCs w:val="0"/>
          <w:color w:val="auto"/>
          <w:sz w:val="22"/>
          <w:szCs w:val="22"/>
        </w:rPr>
        <w:fldChar w:fldCharType="separate"/>
      </w:r>
      <w:r w:rsidR="00E6256F">
        <w:rPr>
          <w:b/>
          <w:bCs/>
          <w:i w:val="0"/>
          <w:iCs w:val="0"/>
          <w:noProof/>
          <w:color w:val="auto"/>
          <w:sz w:val="22"/>
          <w:szCs w:val="22"/>
        </w:rPr>
        <w:t>4</w:t>
      </w:r>
      <w:r w:rsidRPr="006B421D">
        <w:rPr>
          <w:b/>
          <w:bCs/>
          <w:i w:val="0"/>
          <w:iCs w:val="0"/>
          <w:color w:val="auto"/>
          <w:sz w:val="22"/>
          <w:szCs w:val="22"/>
        </w:rPr>
        <w:fldChar w:fldCharType="end"/>
      </w:r>
      <w:r w:rsidRPr="006B421D">
        <w:rPr>
          <w:b/>
          <w:bCs/>
          <w:i w:val="0"/>
          <w:iCs w:val="0"/>
          <w:color w:val="auto"/>
          <w:sz w:val="22"/>
          <w:szCs w:val="22"/>
        </w:rPr>
        <w:t xml:space="preserve"> Hasil Uji Multikolin</w:t>
      </w:r>
      <w:r w:rsidR="004E33C4">
        <w:rPr>
          <w:b/>
          <w:bCs/>
          <w:i w:val="0"/>
          <w:iCs w:val="0"/>
          <w:color w:val="auto"/>
          <w:sz w:val="22"/>
          <w:szCs w:val="22"/>
        </w:rPr>
        <w:t>e</w:t>
      </w:r>
      <w:r w:rsidRPr="006B421D">
        <w:rPr>
          <w:b/>
          <w:bCs/>
          <w:i w:val="0"/>
          <w:iCs w:val="0"/>
          <w:color w:val="auto"/>
          <w:sz w:val="22"/>
          <w:szCs w:val="22"/>
        </w:rPr>
        <w:t>aritas</w:t>
      </w:r>
      <w:bookmarkEnd w:id="100"/>
      <w:bookmarkEnd w:id="101"/>
    </w:p>
    <w:p w14:paraId="24C3F79B" w14:textId="214CC31F" w:rsidR="006B24B6" w:rsidRPr="004D7680" w:rsidRDefault="006B24B6" w:rsidP="006B24B6">
      <w:pPr>
        <w:tabs>
          <w:tab w:val="left" w:pos="450"/>
          <w:tab w:val="left" w:pos="990"/>
          <w:tab w:val="left" w:pos="1530"/>
          <w:tab w:val="left" w:pos="1620"/>
        </w:tabs>
        <w:spacing w:line="480" w:lineRule="auto"/>
        <w:ind w:left="360"/>
        <w:jc w:val="both"/>
      </w:pPr>
      <w:r w:rsidRPr="00380E00">
        <w:rPr>
          <w:i/>
          <w:iCs/>
          <w:sz w:val="20"/>
          <w:szCs w:val="20"/>
        </w:rPr>
        <w:t>Sumber: Hasil olah</w:t>
      </w:r>
      <w:r>
        <w:rPr>
          <w:i/>
          <w:iCs/>
          <w:sz w:val="20"/>
          <w:szCs w:val="20"/>
        </w:rPr>
        <w:t xml:space="preserve"> data</w:t>
      </w:r>
      <w:r w:rsidRPr="00380E00">
        <w:rPr>
          <w:i/>
          <w:iCs/>
          <w:sz w:val="20"/>
          <w:szCs w:val="20"/>
        </w:rPr>
        <w:t xml:space="preserve"> E</w:t>
      </w:r>
      <w:r w:rsidR="00353377">
        <w:rPr>
          <w:i/>
          <w:iCs/>
          <w:sz w:val="20"/>
          <w:szCs w:val="20"/>
        </w:rPr>
        <w:t>-</w:t>
      </w:r>
      <w:r w:rsidR="0086399E">
        <w:rPr>
          <w:i/>
          <w:iCs/>
          <w:sz w:val="20"/>
          <w:szCs w:val="20"/>
        </w:rPr>
        <w:t>V</w:t>
      </w:r>
      <w:r w:rsidRPr="00380E00">
        <w:rPr>
          <w:i/>
          <w:iCs/>
          <w:sz w:val="20"/>
          <w:szCs w:val="20"/>
        </w:rPr>
        <w:t>iews 12, 2025</w:t>
      </w:r>
    </w:p>
    <w:p w14:paraId="199101F3" w14:textId="4DDE251A" w:rsidR="00D64D1E" w:rsidRPr="00D64D1E" w:rsidRDefault="006B24B6" w:rsidP="00D64D1E">
      <w:pPr>
        <w:tabs>
          <w:tab w:val="left" w:pos="450"/>
        </w:tabs>
        <w:spacing w:line="480" w:lineRule="auto"/>
        <w:ind w:left="360"/>
        <w:jc w:val="both"/>
      </w:pPr>
      <w:r>
        <w:tab/>
      </w:r>
      <w:r>
        <w:tab/>
      </w:r>
      <w:r w:rsidRPr="00905C38">
        <w:t xml:space="preserve">Berdasarkan </w:t>
      </w:r>
      <w:r w:rsidR="00AD7FDD">
        <w:t>T</w:t>
      </w:r>
      <w:r w:rsidRPr="00905C38">
        <w:t>ab</w:t>
      </w:r>
      <w:r w:rsidR="00AD7FDD">
        <w:t>el</w:t>
      </w:r>
      <w:r w:rsidRPr="00905C38">
        <w:t xml:space="preserve"> 4.4 dapat diketahui jika nilai</w:t>
      </w:r>
      <w:r w:rsidR="0038098C">
        <w:t xml:space="preserve"> korelasi antara X</w:t>
      </w:r>
      <w:r w:rsidR="00AB4140">
        <w:t>1 dan X2 sebesar 0,63522603</w:t>
      </w:r>
      <w:r w:rsidRPr="00905C38">
        <w:t>.</w:t>
      </w:r>
      <w:r w:rsidR="00AB4140">
        <w:t xml:space="preserve"> Nilai korelasi antara</w:t>
      </w:r>
      <w:r w:rsidR="00EA2A59">
        <w:t xml:space="preserve"> X1 dan X3 sebesar 0,39456525. Nilai korelasi antara X1 dan X4</w:t>
      </w:r>
      <w:r w:rsidR="00306749">
        <w:t xml:space="preserve"> sebesar 0,05549726.</w:t>
      </w:r>
      <w:r w:rsidR="00DA1FA9">
        <w:t xml:space="preserve"> Nilai korelasi antara X2 dan X3 sebesar </w:t>
      </w:r>
      <w:r w:rsidR="00B95482">
        <w:t>-</w:t>
      </w:r>
      <w:r w:rsidR="00DA1FA9">
        <w:t>0,</w:t>
      </w:r>
      <w:r w:rsidR="00B95482">
        <w:t>0818427</w:t>
      </w:r>
      <w:r w:rsidR="00DA1FA9">
        <w:t>. Nilai korelasi antara X</w:t>
      </w:r>
      <w:r w:rsidR="00473B0D">
        <w:t>2</w:t>
      </w:r>
      <w:r w:rsidR="00DA1FA9">
        <w:t xml:space="preserve"> dan X4 sebesar </w:t>
      </w:r>
      <w:r w:rsidR="00B95482">
        <w:t>-0,3381449</w:t>
      </w:r>
      <w:r w:rsidR="00DA1FA9">
        <w:t>. Nilai korelasi antara X</w:t>
      </w:r>
      <w:r w:rsidR="00473B0D">
        <w:t>3</w:t>
      </w:r>
      <w:r w:rsidR="00DA1FA9">
        <w:t xml:space="preserve"> dan X4 sebesar 0,</w:t>
      </w:r>
      <w:r w:rsidR="00B95482">
        <w:t>65824650</w:t>
      </w:r>
      <w:r w:rsidR="00DA1FA9">
        <w:t>.</w:t>
      </w:r>
      <w:r w:rsidR="00E70C98">
        <w:t xml:space="preserve"> Dapat diketahui semua data kurang dari 0,80 (&lt;0,80), maka dapat disimpulkan bahwa tidak terjadi </w:t>
      </w:r>
      <w:r w:rsidR="00D64D1E">
        <w:t>masalah multikolinearitas</w:t>
      </w:r>
      <w:r w:rsidR="009D3B91">
        <w:t>.</w:t>
      </w:r>
    </w:p>
    <w:p w14:paraId="248C0B6E" w14:textId="139F95B1" w:rsidR="006B24B6" w:rsidRPr="00136DB5" w:rsidRDefault="006B24B6" w:rsidP="006B24B6">
      <w:pPr>
        <w:pStyle w:val="Heading3"/>
        <w:numPr>
          <w:ilvl w:val="0"/>
          <w:numId w:val="31"/>
        </w:numPr>
        <w:tabs>
          <w:tab w:val="left" w:pos="990"/>
          <w:tab w:val="left" w:pos="1080"/>
        </w:tabs>
        <w:spacing w:line="480" w:lineRule="auto"/>
      </w:pPr>
      <w:bookmarkStart w:id="102" w:name="_Toc206445094"/>
      <w:r w:rsidRPr="00136DB5">
        <w:t>Uji Heteroskedastisitas</w:t>
      </w:r>
      <w:bookmarkEnd w:id="102"/>
    </w:p>
    <w:p w14:paraId="2B9F3D6D" w14:textId="1BE510B6" w:rsidR="006B24B6" w:rsidRPr="00176F03" w:rsidRDefault="006B24B6" w:rsidP="006B24B6">
      <w:pPr>
        <w:tabs>
          <w:tab w:val="left" w:pos="450"/>
          <w:tab w:val="left" w:pos="990"/>
          <w:tab w:val="left" w:pos="1530"/>
          <w:tab w:val="left" w:pos="1620"/>
        </w:tabs>
        <w:spacing w:line="480" w:lineRule="auto"/>
        <w:ind w:left="360"/>
        <w:jc w:val="both"/>
      </w:pPr>
      <w:r>
        <w:t xml:space="preserve">     </w:t>
      </w:r>
      <w:r w:rsidRPr="00B7424C">
        <w:t xml:space="preserve">Dalam penelitian ini, uji yang digunakan adalah adalah uji </w:t>
      </w:r>
      <w:r w:rsidRPr="00B7424C">
        <w:rPr>
          <w:i/>
          <w:iCs/>
        </w:rPr>
        <w:t>Glejser</w:t>
      </w:r>
      <w:r w:rsidRPr="00B7424C">
        <w:t xml:space="preserve">. Apabila output mempunyai nilai probabilitas </w:t>
      </w:r>
      <w:r w:rsidR="00316ED8" w:rsidRPr="00316ED8">
        <w:t>&gt;0,05 maka dapat disimpulkan bahwa data tidak terkandung heteroskedastisitas</w:t>
      </w:r>
      <w:r w:rsidR="00316ED8">
        <w:t>.</w:t>
      </w:r>
    </w:p>
    <w:p w14:paraId="352F299C" w14:textId="675E93C2" w:rsidR="0089185D" w:rsidRPr="0089185D" w:rsidRDefault="0089185D" w:rsidP="0089185D">
      <w:pPr>
        <w:pStyle w:val="Caption"/>
        <w:keepNext/>
        <w:ind w:firstLine="720"/>
        <w:rPr>
          <w:b/>
          <w:bCs/>
          <w:i w:val="0"/>
          <w:iCs w:val="0"/>
          <w:color w:val="auto"/>
          <w:sz w:val="22"/>
          <w:szCs w:val="22"/>
        </w:rPr>
      </w:pPr>
      <w:bookmarkStart w:id="103" w:name="_Toc200704810"/>
      <w:bookmarkStart w:id="104" w:name="_Toc206446312"/>
      <w:r w:rsidRPr="0089185D">
        <w:rPr>
          <w:b/>
          <w:bCs/>
          <w:i w:val="0"/>
          <w:iCs w:val="0"/>
          <w:color w:val="auto"/>
          <w:sz w:val="22"/>
          <w:szCs w:val="22"/>
        </w:rPr>
        <w:lastRenderedPageBreak/>
        <w:t xml:space="preserve">Tabel 4. </w:t>
      </w:r>
      <w:r w:rsidRPr="0089185D">
        <w:rPr>
          <w:b/>
          <w:bCs/>
          <w:i w:val="0"/>
          <w:iCs w:val="0"/>
          <w:color w:val="auto"/>
          <w:sz w:val="22"/>
          <w:szCs w:val="22"/>
        </w:rPr>
        <w:fldChar w:fldCharType="begin"/>
      </w:r>
      <w:r w:rsidRPr="0089185D">
        <w:rPr>
          <w:b/>
          <w:bCs/>
          <w:i w:val="0"/>
          <w:iCs w:val="0"/>
          <w:color w:val="auto"/>
          <w:sz w:val="22"/>
          <w:szCs w:val="22"/>
        </w:rPr>
        <w:instrText xml:space="preserve"> SEQ Tabel_4. \* ARABIC </w:instrText>
      </w:r>
      <w:r w:rsidRPr="0089185D">
        <w:rPr>
          <w:b/>
          <w:bCs/>
          <w:i w:val="0"/>
          <w:iCs w:val="0"/>
          <w:color w:val="auto"/>
          <w:sz w:val="22"/>
          <w:szCs w:val="22"/>
        </w:rPr>
        <w:fldChar w:fldCharType="separate"/>
      </w:r>
      <w:r w:rsidR="00E6256F">
        <w:rPr>
          <w:b/>
          <w:bCs/>
          <w:i w:val="0"/>
          <w:iCs w:val="0"/>
          <w:noProof/>
          <w:color w:val="auto"/>
          <w:sz w:val="22"/>
          <w:szCs w:val="22"/>
        </w:rPr>
        <w:t>5</w:t>
      </w:r>
      <w:r w:rsidRPr="0089185D">
        <w:rPr>
          <w:b/>
          <w:bCs/>
          <w:i w:val="0"/>
          <w:iCs w:val="0"/>
          <w:color w:val="auto"/>
          <w:sz w:val="22"/>
          <w:szCs w:val="22"/>
        </w:rPr>
        <w:fldChar w:fldCharType="end"/>
      </w:r>
      <w:r w:rsidRPr="0089185D">
        <w:rPr>
          <w:b/>
          <w:bCs/>
          <w:i w:val="0"/>
          <w:iCs w:val="0"/>
          <w:color w:val="auto"/>
          <w:sz w:val="22"/>
          <w:szCs w:val="22"/>
        </w:rPr>
        <w:t xml:space="preserve"> Hasil Uji Heteroskedastisitas</w:t>
      </w:r>
      <w:bookmarkEnd w:id="103"/>
      <w:bookmarkEnd w:id="104"/>
    </w:p>
    <w:p w14:paraId="3C0AC51E" w14:textId="3B7854A7" w:rsidR="00164F35" w:rsidRPr="00164F35" w:rsidRDefault="00164F35" w:rsidP="00E37150">
      <w:pPr>
        <w:spacing w:after="0" w:line="240" w:lineRule="auto"/>
        <w:ind w:firstLine="720"/>
      </w:pPr>
      <w:r w:rsidRPr="00164F35">
        <w:rPr>
          <w:rFonts w:eastAsia="Calibri"/>
          <w:b/>
          <w:bCs/>
          <w:noProof/>
          <w:kern w:val="0"/>
          <w14:ligatures w14:val="none"/>
        </w:rPr>
        <w:drawing>
          <wp:inline distT="0" distB="0" distL="0" distR="0" wp14:anchorId="12546A48" wp14:editId="3D7D6AC6">
            <wp:extent cx="4497185" cy="2566554"/>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01070" cy="2568771"/>
                    </a:xfrm>
                    <a:prstGeom prst="rect">
                      <a:avLst/>
                    </a:prstGeom>
                    <a:noFill/>
                    <a:ln>
                      <a:noFill/>
                    </a:ln>
                  </pic:spPr>
                </pic:pic>
              </a:graphicData>
            </a:graphic>
          </wp:inline>
        </w:drawing>
      </w:r>
    </w:p>
    <w:p w14:paraId="35171A8B" w14:textId="4C2C63C2" w:rsidR="006B24B6" w:rsidRPr="00176F03" w:rsidRDefault="006B24B6" w:rsidP="006B24B6">
      <w:pPr>
        <w:tabs>
          <w:tab w:val="left" w:pos="450"/>
          <w:tab w:val="left" w:pos="990"/>
          <w:tab w:val="left" w:pos="1530"/>
          <w:tab w:val="left" w:pos="1620"/>
        </w:tabs>
        <w:spacing w:line="480" w:lineRule="auto"/>
        <w:jc w:val="both"/>
        <w:rPr>
          <w:i/>
          <w:iCs/>
        </w:rPr>
      </w:pPr>
      <w:r>
        <w:rPr>
          <w:i/>
          <w:iCs/>
          <w:kern w:val="0"/>
          <w:sz w:val="20"/>
          <w:szCs w:val="20"/>
        </w:rPr>
        <w:tab/>
        <w:t xml:space="preserve">     </w:t>
      </w:r>
      <w:r w:rsidRPr="00176F03">
        <w:rPr>
          <w:i/>
          <w:iCs/>
          <w:kern w:val="0"/>
          <w:sz w:val="20"/>
          <w:szCs w:val="20"/>
        </w:rPr>
        <w:t>Sumber: Hasil olah data E</w:t>
      </w:r>
      <w:r w:rsidR="00353377">
        <w:rPr>
          <w:i/>
          <w:iCs/>
          <w:kern w:val="0"/>
          <w:sz w:val="20"/>
          <w:szCs w:val="20"/>
        </w:rPr>
        <w:t>-</w:t>
      </w:r>
      <w:r w:rsidR="0086399E">
        <w:rPr>
          <w:i/>
          <w:iCs/>
          <w:kern w:val="0"/>
          <w:sz w:val="20"/>
          <w:szCs w:val="20"/>
        </w:rPr>
        <w:t>V</w:t>
      </w:r>
      <w:r w:rsidRPr="00176F03">
        <w:rPr>
          <w:i/>
          <w:iCs/>
          <w:kern w:val="0"/>
          <w:sz w:val="20"/>
          <w:szCs w:val="20"/>
        </w:rPr>
        <w:t>iews 12, 2025</w:t>
      </w:r>
    </w:p>
    <w:p w14:paraId="1817067C" w14:textId="08126E95" w:rsidR="006B24B6" w:rsidRDefault="00B22358" w:rsidP="00B22358">
      <w:pPr>
        <w:tabs>
          <w:tab w:val="left" w:pos="450"/>
          <w:tab w:val="left" w:pos="540"/>
        </w:tabs>
        <w:spacing w:line="480" w:lineRule="auto"/>
        <w:ind w:left="360"/>
        <w:jc w:val="both"/>
      </w:pPr>
      <w:r>
        <w:t xml:space="preserve">     </w:t>
      </w:r>
      <w:r w:rsidR="006B24B6">
        <w:t xml:space="preserve">Berdasarkan </w:t>
      </w:r>
      <w:r w:rsidR="00AD7FDD">
        <w:t>T</w:t>
      </w:r>
      <w:r w:rsidR="006B24B6" w:rsidRPr="00772E1F">
        <w:t>abel 4.</w:t>
      </w:r>
      <w:r w:rsidR="00AD7FDD">
        <w:t>5</w:t>
      </w:r>
      <w:r w:rsidR="006B24B6" w:rsidRPr="00772E1F">
        <w:t xml:space="preserve"> </w:t>
      </w:r>
      <w:r w:rsidR="006B24B6">
        <w:t xml:space="preserve">hasil uji Heteroskedastisitas menggunakan uji Glejser, maka dapat diketahui bahwa tidak terdapat masalah heteroskedastisitas. Hal tersebut dikarenakan nilai </w:t>
      </w:r>
      <w:r w:rsidR="00E363B0" w:rsidRPr="00B64945">
        <w:t>p</w:t>
      </w:r>
      <w:r w:rsidR="006B24B6" w:rsidRPr="00B64945">
        <w:t>robabilit</w:t>
      </w:r>
      <w:r w:rsidR="00B64945" w:rsidRPr="00B64945">
        <w:t>as</w:t>
      </w:r>
      <w:r w:rsidR="006B24B6" w:rsidRPr="00B64945">
        <w:t xml:space="preserve"> </w:t>
      </w:r>
      <w:r w:rsidR="006B24B6">
        <w:t xml:space="preserve">dari setiap variabel independen lebih besar dari 0,05 </w:t>
      </w:r>
      <w:r w:rsidR="00E363B0">
        <w:t>artinya data terbebas dari heteroskedastisitas.</w:t>
      </w:r>
    </w:p>
    <w:p w14:paraId="4ABEE104" w14:textId="7CCFBBDA" w:rsidR="00C16483" w:rsidRDefault="00B22358" w:rsidP="00C16483">
      <w:pPr>
        <w:pStyle w:val="Heading2"/>
        <w:numPr>
          <w:ilvl w:val="0"/>
          <w:numId w:val="30"/>
        </w:numPr>
        <w:spacing w:line="480" w:lineRule="auto"/>
        <w:ind w:left="360"/>
      </w:pPr>
      <w:r>
        <w:t xml:space="preserve"> </w:t>
      </w:r>
      <w:bookmarkStart w:id="105" w:name="_Toc206445095"/>
      <w:r w:rsidR="00C16483" w:rsidRPr="00A80695">
        <w:t xml:space="preserve">Uji </w:t>
      </w:r>
      <w:r w:rsidR="00C16483">
        <w:t>Kelayakan Model</w:t>
      </w:r>
      <w:bookmarkEnd w:id="105"/>
    </w:p>
    <w:p w14:paraId="08B431EB" w14:textId="2C08D904" w:rsidR="00FA5DDC" w:rsidRPr="00FA5DDC" w:rsidRDefault="00FA5DDC" w:rsidP="00FA5DDC">
      <w:pPr>
        <w:pStyle w:val="Caption"/>
        <w:keepNext/>
        <w:ind w:firstLine="360"/>
        <w:rPr>
          <w:b/>
          <w:bCs/>
          <w:i w:val="0"/>
          <w:iCs w:val="0"/>
          <w:color w:val="auto"/>
          <w:sz w:val="22"/>
          <w:szCs w:val="22"/>
        </w:rPr>
      </w:pPr>
      <w:bookmarkStart w:id="106" w:name="_Toc206446313"/>
      <w:r w:rsidRPr="00FA5DDC">
        <w:rPr>
          <w:b/>
          <w:bCs/>
          <w:i w:val="0"/>
          <w:iCs w:val="0"/>
          <w:color w:val="auto"/>
          <w:sz w:val="22"/>
          <w:szCs w:val="22"/>
        </w:rPr>
        <w:t xml:space="preserve">Tabel 4. </w:t>
      </w:r>
      <w:r w:rsidRPr="00FA5DDC">
        <w:rPr>
          <w:b/>
          <w:bCs/>
          <w:i w:val="0"/>
          <w:iCs w:val="0"/>
          <w:color w:val="auto"/>
          <w:sz w:val="22"/>
          <w:szCs w:val="22"/>
        </w:rPr>
        <w:fldChar w:fldCharType="begin"/>
      </w:r>
      <w:r w:rsidRPr="00FA5DDC">
        <w:rPr>
          <w:b/>
          <w:bCs/>
          <w:i w:val="0"/>
          <w:iCs w:val="0"/>
          <w:color w:val="auto"/>
          <w:sz w:val="22"/>
          <w:szCs w:val="22"/>
        </w:rPr>
        <w:instrText xml:space="preserve"> SEQ Tabel_4. \* ARABIC </w:instrText>
      </w:r>
      <w:r w:rsidRPr="00FA5DDC">
        <w:rPr>
          <w:b/>
          <w:bCs/>
          <w:i w:val="0"/>
          <w:iCs w:val="0"/>
          <w:color w:val="auto"/>
          <w:sz w:val="22"/>
          <w:szCs w:val="22"/>
        </w:rPr>
        <w:fldChar w:fldCharType="separate"/>
      </w:r>
      <w:r w:rsidR="00E6256F">
        <w:rPr>
          <w:b/>
          <w:bCs/>
          <w:i w:val="0"/>
          <w:iCs w:val="0"/>
          <w:noProof/>
          <w:color w:val="auto"/>
          <w:sz w:val="22"/>
          <w:szCs w:val="22"/>
        </w:rPr>
        <w:t>6</w:t>
      </w:r>
      <w:r w:rsidRPr="00FA5DDC">
        <w:rPr>
          <w:b/>
          <w:bCs/>
          <w:i w:val="0"/>
          <w:iCs w:val="0"/>
          <w:color w:val="auto"/>
          <w:sz w:val="22"/>
          <w:szCs w:val="22"/>
        </w:rPr>
        <w:fldChar w:fldCharType="end"/>
      </w:r>
      <w:r w:rsidRPr="00FA5DDC">
        <w:rPr>
          <w:b/>
          <w:bCs/>
          <w:i w:val="0"/>
          <w:iCs w:val="0"/>
          <w:color w:val="auto"/>
          <w:sz w:val="22"/>
          <w:szCs w:val="22"/>
        </w:rPr>
        <w:t xml:space="preserve"> Hasil Uji F dan Uji Koefisiensi Determinasi</w:t>
      </w:r>
      <w:bookmarkEnd w:id="106"/>
    </w:p>
    <w:p w14:paraId="35C7A8CD" w14:textId="47A38DCC" w:rsidR="00A02374" w:rsidRDefault="00A02374" w:rsidP="00A02374">
      <w:pPr>
        <w:ind w:left="360"/>
      </w:pPr>
      <w:r w:rsidRPr="00481687">
        <w:rPr>
          <w:rFonts w:eastAsia="Calibri"/>
          <w:b/>
          <w:bCs/>
          <w:noProof/>
          <w:kern w:val="0"/>
          <w:u w:val="single"/>
          <w14:ligatures w14:val="none"/>
        </w:rPr>
        <w:drawing>
          <wp:inline distT="0" distB="0" distL="0" distR="0" wp14:anchorId="6883B654" wp14:editId="186F62FA">
            <wp:extent cx="4904105" cy="1722331"/>
            <wp:effectExtent l="0" t="0" r="0" b="0"/>
            <wp:docPr id="2039452448" name="Picture 203945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t="62724"/>
                    <a:stretch>
                      <a:fillRect/>
                    </a:stretch>
                  </pic:blipFill>
                  <pic:spPr bwMode="auto">
                    <a:xfrm>
                      <a:off x="0" y="0"/>
                      <a:ext cx="4911494" cy="1724926"/>
                    </a:xfrm>
                    <a:prstGeom prst="rect">
                      <a:avLst/>
                    </a:prstGeom>
                    <a:noFill/>
                    <a:ln>
                      <a:noFill/>
                    </a:ln>
                    <a:extLst>
                      <a:ext uri="{53640926-AAD7-44D8-BBD7-CCE9431645EC}">
                        <a14:shadowObscured xmlns:a14="http://schemas.microsoft.com/office/drawing/2010/main"/>
                      </a:ext>
                    </a:extLst>
                  </pic:spPr>
                </pic:pic>
              </a:graphicData>
            </a:graphic>
          </wp:inline>
        </w:drawing>
      </w:r>
    </w:p>
    <w:p w14:paraId="7528A7F8" w14:textId="55843C96" w:rsidR="00605C37" w:rsidRPr="00217597" w:rsidRDefault="00605C37" w:rsidP="008A677B">
      <w:pPr>
        <w:spacing w:line="480" w:lineRule="auto"/>
        <w:ind w:left="360"/>
        <w:rPr>
          <w:i/>
          <w:iCs/>
          <w:sz w:val="20"/>
          <w:szCs w:val="20"/>
        </w:rPr>
      </w:pPr>
      <w:r w:rsidRPr="00217597">
        <w:rPr>
          <w:i/>
          <w:iCs/>
          <w:sz w:val="20"/>
          <w:szCs w:val="20"/>
        </w:rPr>
        <w:t xml:space="preserve">Sumber: </w:t>
      </w:r>
      <w:r w:rsidR="00217597" w:rsidRPr="00217597">
        <w:rPr>
          <w:i/>
          <w:iCs/>
          <w:sz w:val="20"/>
          <w:szCs w:val="20"/>
        </w:rPr>
        <w:t>Hasil olah data E-Views 12, 2025</w:t>
      </w:r>
    </w:p>
    <w:p w14:paraId="17CB3EAE" w14:textId="77777777" w:rsidR="00C16483" w:rsidRDefault="00C16483" w:rsidP="00C16483">
      <w:pPr>
        <w:pStyle w:val="Heading3"/>
        <w:numPr>
          <w:ilvl w:val="0"/>
          <w:numId w:val="32"/>
        </w:numPr>
        <w:tabs>
          <w:tab w:val="left" w:pos="1080"/>
        </w:tabs>
        <w:spacing w:line="480" w:lineRule="auto"/>
      </w:pPr>
      <w:bookmarkStart w:id="107" w:name="_Toc206445096"/>
      <w:r>
        <w:lastRenderedPageBreak/>
        <w:t>Uji F</w:t>
      </w:r>
      <w:bookmarkEnd w:id="107"/>
    </w:p>
    <w:p w14:paraId="6B306616" w14:textId="77777777" w:rsidR="00C16483" w:rsidRPr="007B226B" w:rsidRDefault="00C16483" w:rsidP="00C16483">
      <w:pPr>
        <w:tabs>
          <w:tab w:val="left" w:pos="450"/>
          <w:tab w:val="left" w:pos="900"/>
        </w:tabs>
        <w:spacing w:line="480" w:lineRule="auto"/>
        <w:jc w:val="both"/>
      </w:pPr>
      <w:r>
        <w:tab/>
        <w:t xml:space="preserve">Berdasarkan tabel 4.6 Diatas, maka dapat diketahui nilai </w:t>
      </w:r>
      <w:r w:rsidRPr="000B5267">
        <w:rPr>
          <w:i/>
          <w:iCs/>
        </w:rPr>
        <w:t>F-Statistic</w:t>
      </w:r>
      <w:r>
        <w:t xml:space="preserve"> sebesar 51,64 dengan nilai probabilitas sebesar 0,00000 &lt; 0,05 dapat disimpulkan bahwa model regresi yang digunakan dalam penelitian ini layak dan dapat digunakan dalam penelitian ini.</w:t>
      </w:r>
    </w:p>
    <w:p w14:paraId="3AC941C5" w14:textId="77777777" w:rsidR="00C16483" w:rsidRDefault="00C16483" w:rsidP="00C16483">
      <w:pPr>
        <w:pStyle w:val="Heading3"/>
        <w:numPr>
          <w:ilvl w:val="0"/>
          <w:numId w:val="32"/>
        </w:numPr>
        <w:tabs>
          <w:tab w:val="left" w:pos="1080"/>
        </w:tabs>
        <w:spacing w:line="480" w:lineRule="auto"/>
        <w:ind w:left="450" w:firstLine="0"/>
      </w:pPr>
      <w:bookmarkStart w:id="108" w:name="_Toc206445097"/>
      <w:r>
        <w:t>Uji Koefisiensi Determinasi (R</w:t>
      </w:r>
      <w:r>
        <w:rPr>
          <w:vertAlign w:val="superscript"/>
        </w:rPr>
        <w:t>2</w:t>
      </w:r>
      <w:r>
        <w:t>)</w:t>
      </w:r>
      <w:bookmarkEnd w:id="108"/>
    </w:p>
    <w:p w14:paraId="0C823A71" w14:textId="4628F390" w:rsidR="00511737" w:rsidRDefault="00C16483" w:rsidP="00C16483">
      <w:pPr>
        <w:tabs>
          <w:tab w:val="left" w:pos="450"/>
        </w:tabs>
        <w:spacing w:line="480" w:lineRule="auto"/>
        <w:ind w:left="-90"/>
        <w:jc w:val="both"/>
      </w:pPr>
      <w:r>
        <w:rPr>
          <w:b/>
          <w:bCs/>
        </w:rPr>
        <w:tab/>
      </w:r>
      <w:r w:rsidRPr="00AF28C4">
        <w:t xml:space="preserve">Analisis </w:t>
      </w:r>
      <w:r>
        <w:t>koefisiensi determinasi dilakukan untuk mengukur seberapa besar variabel bebas mampu menjelaskan perubahan variabel terikatnya. Tujuan analisis ini adalah untuk menghitung besarnya pengaruh variabel independen terhadap variabel dependen. Nilai koefisiensi determinasi antara 0 dan 1. Nilai koefi</w:t>
      </w:r>
      <w:r w:rsidR="00363056">
        <w:t>sie</w:t>
      </w:r>
      <w:r>
        <w:t>n</w:t>
      </w:r>
      <w:r w:rsidR="00363056">
        <w:t>si</w:t>
      </w:r>
      <w:r>
        <w:t xml:space="preserve"> determinasi yang mendekati nol berarti kemampuan semua variabel independen dalam menjelaskan variabel dependen amat terbatas, sedangkan nilai koefisiensi determinan yang mendekati satu berarti variabel independent hampir memberikan informasi yang dijelaskan untuk memprediksi variasi variabel dependen.</w:t>
      </w:r>
    </w:p>
    <w:p w14:paraId="21235220" w14:textId="1E76BDEB" w:rsidR="00C16483" w:rsidRPr="00C16483" w:rsidRDefault="00511737" w:rsidP="00C16483">
      <w:pPr>
        <w:tabs>
          <w:tab w:val="left" w:pos="450"/>
        </w:tabs>
        <w:spacing w:line="480" w:lineRule="auto"/>
        <w:ind w:left="-90"/>
        <w:jc w:val="both"/>
      </w:pPr>
      <w:r>
        <w:tab/>
      </w:r>
      <w:r w:rsidR="00C16483" w:rsidRPr="00AF28C4">
        <w:t>Pada tabel 4.</w:t>
      </w:r>
      <w:r w:rsidR="00C16483">
        <w:t>6</w:t>
      </w:r>
      <w:r w:rsidR="00C16483" w:rsidRPr="00AF28C4">
        <w:t xml:space="preserve"> Dapat diketahui bahwa nilai Adjusted R-squared sebesar 0,</w:t>
      </w:r>
      <w:r w:rsidR="00C16483">
        <w:t>89</w:t>
      </w:r>
      <w:r w:rsidR="00C16483" w:rsidRPr="00AF28C4">
        <w:t xml:space="preserve"> artinya kemampuan variabel dependen sebesar</w:t>
      </w:r>
      <w:r w:rsidR="00A9509C">
        <w:t xml:space="preserve"> </w:t>
      </w:r>
      <w:r w:rsidR="00C16483">
        <w:t>89</w:t>
      </w:r>
      <w:r w:rsidR="00C16483" w:rsidRPr="00AF28C4">
        <w:t xml:space="preserve">% sedangkan sisanya sebesar </w:t>
      </w:r>
      <w:r w:rsidR="00C16483">
        <w:t>11%</w:t>
      </w:r>
      <w:r w:rsidR="00C16483" w:rsidRPr="00AF28C4">
        <w:t xml:space="preserve"> di</w:t>
      </w:r>
      <w:r w:rsidR="004763DD">
        <w:t>pengaruhi</w:t>
      </w:r>
      <w:r w:rsidR="00C16483" w:rsidRPr="00AF28C4">
        <w:t xml:space="preserve"> oleh fa</w:t>
      </w:r>
      <w:r w:rsidR="00C16483">
        <w:t>k</w:t>
      </w:r>
      <w:r w:rsidR="00C16483" w:rsidRPr="00AF28C4">
        <w:t>tor lain yang tidak terdapat pada model. Artinya variabel PPh</w:t>
      </w:r>
      <w:r w:rsidR="00C16483">
        <w:t xml:space="preserve"> badan</w:t>
      </w:r>
      <w:r w:rsidR="00C16483" w:rsidRPr="00AF28C4">
        <w:t xml:space="preserve">, PPN, </w:t>
      </w:r>
      <w:r w:rsidR="00D17861">
        <w:t>insentif</w:t>
      </w:r>
      <w:r w:rsidR="00C16483" w:rsidRPr="00AF28C4">
        <w:t xml:space="preserve"> pajak dan administrasi pajak sebesar </w:t>
      </w:r>
      <w:r w:rsidR="00C16483">
        <w:t>89</w:t>
      </w:r>
      <w:r w:rsidR="00C16483" w:rsidRPr="00AF28C4">
        <w:t xml:space="preserve">% dapat </w:t>
      </w:r>
      <w:r>
        <w:t xml:space="preserve">menjelaskan </w:t>
      </w:r>
      <w:r w:rsidR="00C16483" w:rsidRPr="00AF28C4">
        <w:t xml:space="preserve">daya saing ekonomi di negara-negara kawasan ASEAN, sedangkan sisanya sebesar </w:t>
      </w:r>
      <w:r w:rsidR="00C16483">
        <w:t xml:space="preserve">11% </w:t>
      </w:r>
      <w:r>
        <w:t>dijelaskan</w:t>
      </w:r>
      <w:r w:rsidR="00C16483" w:rsidRPr="00AF28C4">
        <w:t xml:space="preserve"> oleh faktor lain yang tidak diteliti dalam penelitian ini</w:t>
      </w:r>
      <w:r w:rsidR="00C16483">
        <w:t>.</w:t>
      </w:r>
    </w:p>
    <w:p w14:paraId="5D53D3AC" w14:textId="4F6642F3" w:rsidR="006C0FDB" w:rsidRPr="00E426A9" w:rsidRDefault="002332D7">
      <w:pPr>
        <w:pStyle w:val="Heading2"/>
        <w:numPr>
          <w:ilvl w:val="0"/>
          <w:numId w:val="30"/>
        </w:numPr>
        <w:spacing w:line="480" w:lineRule="auto"/>
        <w:ind w:left="450" w:hanging="450"/>
      </w:pPr>
      <w:bookmarkStart w:id="109" w:name="_Toc206445098"/>
      <w:r w:rsidRPr="00E426A9">
        <w:lastRenderedPageBreak/>
        <w:t xml:space="preserve">Analisis </w:t>
      </w:r>
      <w:r w:rsidR="0020166F" w:rsidRPr="00E426A9">
        <w:t>Regresi Linear Berganda</w:t>
      </w:r>
      <w:bookmarkEnd w:id="109"/>
    </w:p>
    <w:p w14:paraId="31AF4EB3" w14:textId="4BEA4C75" w:rsidR="00203D65" w:rsidRPr="002279A8" w:rsidRDefault="00750860" w:rsidP="00750860">
      <w:pPr>
        <w:tabs>
          <w:tab w:val="left" w:pos="450"/>
        </w:tabs>
        <w:spacing w:line="480" w:lineRule="auto"/>
        <w:jc w:val="both"/>
      </w:pPr>
      <w:r>
        <w:tab/>
      </w:r>
      <w:r w:rsidR="00983973">
        <w:t xml:space="preserve">Berdasarkan pemilihan model regresi data panel yang telah dipilih melalui uji </w:t>
      </w:r>
      <w:r w:rsidR="00983973" w:rsidRPr="00750860">
        <w:rPr>
          <w:i/>
          <w:iCs/>
        </w:rPr>
        <w:t>Ch</w:t>
      </w:r>
      <w:r w:rsidR="00B64945">
        <w:rPr>
          <w:i/>
          <w:iCs/>
        </w:rPr>
        <w:t>o</w:t>
      </w:r>
      <w:r w:rsidR="00983973" w:rsidRPr="00750860">
        <w:rPr>
          <w:i/>
          <w:iCs/>
        </w:rPr>
        <w:t xml:space="preserve">w </w:t>
      </w:r>
      <w:r w:rsidR="00983973">
        <w:t xml:space="preserve">dan uji </w:t>
      </w:r>
      <w:r w:rsidR="00983973" w:rsidRPr="00750860">
        <w:rPr>
          <w:i/>
          <w:iCs/>
        </w:rPr>
        <w:t>Hausman,</w:t>
      </w:r>
      <w:r w:rsidR="00983973">
        <w:t xml:space="preserve"> maka penelitian ini menggunakan model estimasi </w:t>
      </w:r>
      <w:r w:rsidR="00983973" w:rsidRPr="00750860">
        <w:rPr>
          <w:i/>
          <w:iCs/>
        </w:rPr>
        <w:t>Fixed Effect Model</w:t>
      </w:r>
      <w:r w:rsidR="00F744CC">
        <w:rPr>
          <w:i/>
          <w:iCs/>
        </w:rPr>
        <w:t xml:space="preserve"> (FEM)</w:t>
      </w:r>
      <w:r w:rsidR="00017821" w:rsidRPr="00750860">
        <w:rPr>
          <w:i/>
          <w:iCs/>
        </w:rPr>
        <w:t>.</w:t>
      </w:r>
      <w:r w:rsidR="00017821">
        <w:t xml:space="preserve"> Berikut hasil regresi data panel dengan </w:t>
      </w:r>
      <w:r>
        <w:t>m</w:t>
      </w:r>
      <w:r w:rsidR="00017821">
        <w:t>odel FEM:</w:t>
      </w:r>
    </w:p>
    <w:p w14:paraId="2B9147F8" w14:textId="6A45421E" w:rsidR="0089185D" w:rsidRPr="0089185D" w:rsidRDefault="0089185D" w:rsidP="0089185D">
      <w:pPr>
        <w:pStyle w:val="Caption"/>
        <w:keepNext/>
        <w:rPr>
          <w:b/>
          <w:bCs/>
          <w:i w:val="0"/>
          <w:iCs w:val="0"/>
          <w:color w:val="auto"/>
          <w:sz w:val="22"/>
          <w:szCs w:val="22"/>
        </w:rPr>
      </w:pPr>
      <w:bookmarkStart w:id="110" w:name="_Toc200704811"/>
      <w:bookmarkStart w:id="111" w:name="_Toc206446314"/>
      <w:r w:rsidRPr="0089185D">
        <w:rPr>
          <w:b/>
          <w:bCs/>
          <w:i w:val="0"/>
          <w:iCs w:val="0"/>
          <w:color w:val="auto"/>
          <w:sz w:val="22"/>
          <w:szCs w:val="22"/>
        </w:rPr>
        <w:t xml:space="preserve">Tabel 4. </w:t>
      </w:r>
      <w:r w:rsidRPr="0089185D">
        <w:rPr>
          <w:b/>
          <w:bCs/>
          <w:i w:val="0"/>
          <w:iCs w:val="0"/>
          <w:color w:val="auto"/>
          <w:sz w:val="22"/>
          <w:szCs w:val="22"/>
        </w:rPr>
        <w:fldChar w:fldCharType="begin"/>
      </w:r>
      <w:r w:rsidRPr="0089185D">
        <w:rPr>
          <w:b/>
          <w:bCs/>
          <w:i w:val="0"/>
          <w:iCs w:val="0"/>
          <w:color w:val="auto"/>
          <w:sz w:val="22"/>
          <w:szCs w:val="22"/>
        </w:rPr>
        <w:instrText xml:space="preserve"> SEQ Tabel_4. \* ARABIC </w:instrText>
      </w:r>
      <w:r w:rsidRPr="0089185D">
        <w:rPr>
          <w:b/>
          <w:bCs/>
          <w:i w:val="0"/>
          <w:iCs w:val="0"/>
          <w:color w:val="auto"/>
          <w:sz w:val="22"/>
          <w:szCs w:val="22"/>
        </w:rPr>
        <w:fldChar w:fldCharType="separate"/>
      </w:r>
      <w:r w:rsidR="00E6256F">
        <w:rPr>
          <w:b/>
          <w:bCs/>
          <w:i w:val="0"/>
          <w:iCs w:val="0"/>
          <w:noProof/>
          <w:color w:val="auto"/>
          <w:sz w:val="22"/>
          <w:szCs w:val="22"/>
        </w:rPr>
        <w:t>7</w:t>
      </w:r>
      <w:r w:rsidRPr="0089185D">
        <w:rPr>
          <w:b/>
          <w:bCs/>
          <w:i w:val="0"/>
          <w:iCs w:val="0"/>
          <w:color w:val="auto"/>
          <w:sz w:val="22"/>
          <w:szCs w:val="22"/>
        </w:rPr>
        <w:fldChar w:fldCharType="end"/>
      </w:r>
      <w:r w:rsidRPr="0089185D">
        <w:rPr>
          <w:b/>
          <w:bCs/>
          <w:i w:val="0"/>
          <w:iCs w:val="0"/>
          <w:color w:val="auto"/>
          <w:sz w:val="22"/>
          <w:szCs w:val="22"/>
        </w:rPr>
        <w:t xml:space="preserve"> Model Fixed Effect Model</w:t>
      </w:r>
      <w:bookmarkEnd w:id="110"/>
      <w:bookmarkEnd w:id="111"/>
    </w:p>
    <w:p w14:paraId="6ED9826C" w14:textId="5EEE5986" w:rsidR="00481687" w:rsidRPr="00481687" w:rsidRDefault="00481687" w:rsidP="00481687">
      <w:pPr>
        <w:spacing w:line="240" w:lineRule="auto"/>
      </w:pPr>
      <w:r w:rsidRPr="00481687">
        <w:rPr>
          <w:rFonts w:eastAsia="Calibri"/>
          <w:b/>
          <w:bCs/>
          <w:noProof/>
          <w:kern w:val="0"/>
          <w:u w:val="single"/>
          <w14:ligatures w14:val="none"/>
        </w:rPr>
        <w:drawing>
          <wp:inline distT="0" distB="0" distL="0" distR="0" wp14:anchorId="78ED48E9" wp14:editId="678388BA">
            <wp:extent cx="4767943" cy="40303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85430" cy="4045127"/>
                    </a:xfrm>
                    <a:prstGeom prst="rect">
                      <a:avLst/>
                    </a:prstGeom>
                    <a:noFill/>
                    <a:ln>
                      <a:noFill/>
                    </a:ln>
                  </pic:spPr>
                </pic:pic>
              </a:graphicData>
            </a:graphic>
          </wp:inline>
        </w:drawing>
      </w:r>
    </w:p>
    <w:p w14:paraId="35C98B60" w14:textId="2235AAE8" w:rsidR="002E7D94" w:rsidRPr="005223E7" w:rsidRDefault="002E7D94" w:rsidP="002E7D94">
      <w:pPr>
        <w:tabs>
          <w:tab w:val="left" w:pos="450"/>
        </w:tabs>
        <w:spacing w:line="480" w:lineRule="auto"/>
        <w:jc w:val="both"/>
        <w:rPr>
          <w:i/>
          <w:iCs/>
          <w:sz w:val="28"/>
          <w:szCs w:val="28"/>
        </w:rPr>
      </w:pPr>
      <w:r w:rsidRPr="005223E7">
        <w:rPr>
          <w:i/>
          <w:iCs/>
          <w:kern w:val="0"/>
          <w:sz w:val="20"/>
          <w:szCs w:val="20"/>
        </w:rPr>
        <w:t xml:space="preserve">Sumber: Hasil olah data </w:t>
      </w:r>
      <w:r w:rsidR="00303F47">
        <w:rPr>
          <w:i/>
          <w:iCs/>
          <w:kern w:val="0"/>
          <w:sz w:val="20"/>
          <w:szCs w:val="20"/>
        </w:rPr>
        <w:t>E-Views</w:t>
      </w:r>
      <w:r w:rsidRPr="005223E7">
        <w:rPr>
          <w:i/>
          <w:iCs/>
          <w:kern w:val="0"/>
          <w:sz w:val="20"/>
          <w:szCs w:val="20"/>
        </w:rPr>
        <w:t xml:space="preserve"> 12, 2025</w:t>
      </w:r>
    </w:p>
    <w:p w14:paraId="0FF4A098" w14:textId="77777777" w:rsidR="002E7D94" w:rsidRDefault="002E7D94" w:rsidP="002E7D94">
      <w:pPr>
        <w:tabs>
          <w:tab w:val="left" w:pos="450"/>
        </w:tabs>
        <w:spacing w:line="480" w:lineRule="auto"/>
        <w:jc w:val="both"/>
      </w:pPr>
      <w:r>
        <w:t xml:space="preserve">Dari tabel tersebut dapat disusun persamaan regrasi data panel sebagai berikut: </w:t>
      </w:r>
    </w:p>
    <w:tbl>
      <w:tblPr>
        <w:tblW w:w="775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0"/>
      </w:tblGrid>
      <w:tr w:rsidR="002E7D94" w14:paraId="3C894E23" w14:textId="77777777" w:rsidTr="0086399E">
        <w:trPr>
          <w:trHeight w:val="314"/>
        </w:trPr>
        <w:tc>
          <w:tcPr>
            <w:tcW w:w="7750" w:type="dxa"/>
            <w:vAlign w:val="center"/>
          </w:tcPr>
          <w:p w14:paraId="36C19BF8" w14:textId="2C08A7CE" w:rsidR="002E7D94" w:rsidRPr="00B05F4A" w:rsidRDefault="00F35228" w:rsidP="0086399E">
            <w:pPr>
              <w:tabs>
                <w:tab w:val="left" w:pos="450"/>
              </w:tabs>
              <w:spacing w:line="240" w:lineRule="auto"/>
              <w:jc w:val="center"/>
              <w:rPr>
                <w:kern w:val="0"/>
                <w:sz w:val="18"/>
                <w:szCs w:val="18"/>
              </w:rPr>
            </w:pPr>
            <w:r>
              <w:rPr>
                <w:kern w:val="0"/>
              </w:rPr>
              <w:t>Y</w:t>
            </w:r>
            <w:r w:rsidR="002E7D94">
              <w:rPr>
                <w:kern w:val="0"/>
              </w:rPr>
              <w:t xml:space="preserve"> = </w:t>
            </w:r>
            <w:r w:rsidR="00AE6C11">
              <w:rPr>
                <w:kern w:val="0"/>
              </w:rPr>
              <w:t xml:space="preserve">83,67 </w:t>
            </w:r>
            <w:r w:rsidR="002E7D94">
              <w:rPr>
                <w:kern w:val="0"/>
              </w:rPr>
              <w:t xml:space="preserve">+ </w:t>
            </w:r>
            <w:r w:rsidR="00AE6C11">
              <w:rPr>
                <w:kern w:val="0"/>
              </w:rPr>
              <w:t>0,</w:t>
            </w:r>
            <w:r w:rsidR="00FF2B3F">
              <w:rPr>
                <w:kern w:val="0"/>
              </w:rPr>
              <w:t>70</w:t>
            </w:r>
            <w:r w:rsidR="00AE6C11">
              <w:rPr>
                <w:kern w:val="0"/>
              </w:rPr>
              <w:t>*</w:t>
            </w:r>
            <w:r w:rsidR="00D31228">
              <w:rPr>
                <w:kern w:val="0"/>
              </w:rPr>
              <w:t>X1</w:t>
            </w:r>
            <w:r w:rsidR="002E7D94">
              <w:rPr>
                <w:kern w:val="0"/>
              </w:rPr>
              <w:t xml:space="preserve"> – </w:t>
            </w:r>
            <w:r w:rsidR="00AE6C11">
              <w:rPr>
                <w:kern w:val="0"/>
              </w:rPr>
              <w:t>1,4</w:t>
            </w:r>
            <w:r w:rsidR="00BB66FF">
              <w:rPr>
                <w:kern w:val="0"/>
              </w:rPr>
              <w:t>1</w:t>
            </w:r>
            <w:r w:rsidR="00AE6C11">
              <w:rPr>
                <w:kern w:val="0"/>
              </w:rPr>
              <w:t>*</w:t>
            </w:r>
            <w:r w:rsidR="00D31228">
              <w:rPr>
                <w:kern w:val="0"/>
              </w:rPr>
              <w:t>X2</w:t>
            </w:r>
            <w:r w:rsidR="002E7D94">
              <w:rPr>
                <w:kern w:val="0"/>
              </w:rPr>
              <w:t xml:space="preserve"> – 0</w:t>
            </w:r>
            <w:r w:rsidR="00D31228">
              <w:rPr>
                <w:kern w:val="0"/>
              </w:rPr>
              <w:t>,86*X3 + 0,32*X4</w:t>
            </w:r>
          </w:p>
        </w:tc>
      </w:tr>
    </w:tbl>
    <w:p w14:paraId="7A8774C5" w14:textId="442A99A1" w:rsidR="002E7D94" w:rsidRDefault="002E7D94" w:rsidP="002E7D94">
      <w:pPr>
        <w:tabs>
          <w:tab w:val="left" w:pos="450"/>
        </w:tabs>
        <w:spacing w:line="480" w:lineRule="auto"/>
        <w:jc w:val="both"/>
      </w:pPr>
      <w:r>
        <w:t xml:space="preserve">Berdasarkan persamaan tersebut, maka dapat diuraikan sebagai berikut: </w:t>
      </w:r>
    </w:p>
    <w:p w14:paraId="3997A486" w14:textId="330E7B3C" w:rsidR="002E7D94" w:rsidRPr="006D77D1" w:rsidRDefault="002E7D94">
      <w:pPr>
        <w:pStyle w:val="ListParagraph"/>
        <w:numPr>
          <w:ilvl w:val="0"/>
          <w:numId w:val="24"/>
        </w:numPr>
        <w:tabs>
          <w:tab w:val="left" w:pos="450"/>
        </w:tabs>
        <w:spacing w:line="480" w:lineRule="auto"/>
        <w:jc w:val="both"/>
      </w:pPr>
      <w:r>
        <w:rPr>
          <w:kern w:val="0"/>
        </w:rPr>
        <w:t xml:space="preserve">Nilai konstanta bernilai positif yaitu </w:t>
      </w:r>
      <w:r w:rsidR="00FC396B">
        <w:rPr>
          <w:kern w:val="0"/>
        </w:rPr>
        <w:t>83,67</w:t>
      </w:r>
      <w:r>
        <w:rPr>
          <w:kern w:val="0"/>
        </w:rPr>
        <w:t>, hal ini menunjukkan bahwa apabila variabel PPh</w:t>
      </w:r>
      <w:r w:rsidR="00F913F0">
        <w:rPr>
          <w:kern w:val="0"/>
        </w:rPr>
        <w:t xml:space="preserve"> badan</w:t>
      </w:r>
      <w:r>
        <w:rPr>
          <w:kern w:val="0"/>
        </w:rPr>
        <w:t xml:space="preserve">, PPN, </w:t>
      </w:r>
      <w:r w:rsidR="00D17861">
        <w:rPr>
          <w:kern w:val="0"/>
        </w:rPr>
        <w:t>Insentif</w:t>
      </w:r>
      <w:r>
        <w:rPr>
          <w:kern w:val="0"/>
        </w:rPr>
        <w:t xml:space="preserve"> Pajak, dan Administrasi Pajak konstan, maka daya saing ekonomi sebesar </w:t>
      </w:r>
      <w:r w:rsidR="00251470">
        <w:rPr>
          <w:kern w:val="0"/>
        </w:rPr>
        <w:t>83,67</w:t>
      </w:r>
      <w:r>
        <w:rPr>
          <w:kern w:val="0"/>
        </w:rPr>
        <w:t>.</w:t>
      </w:r>
    </w:p>
    <w:p w14:paraId="098F855F" w14:textId="40CD17D1" w:rsidR="002E7D94" w:rsidRPr="00DA3CD5" w:rsidRDefault="002E7D94">
      <w:pPr>
        <w:pStyle w:val="ListParagraph"/>
        <w:numPr>
          <w:ilvl w:val="0"/>
          <w:numId w:val="24"/>
        </w:numPr>
        <w:tabs>
          <w:tab w:val="left" w:pos="450"/>
        </w:tabs>
        <w:spacing w:line="480" w:lineRule="auto"/>
        <w:jc w:val="both"/>
      </w:pPr>
      <w:r>
        <w:rPr>
          <w:kern w:val="0"/>
        </w:rPr>
        <w:lastRenderedPageBreak/>
        <w:t>Koefisiensi regresi variabel PPh</w:t>
      </w:r>
      <w:r w:rsidR="00F913F0">
        <w:rPr>
          <w:kern w:val="0"/>
        </w:rPr>
        <w:t xml:space="preserve"> badan</w:t>
      </w:r>
      <w:r>
        <w:rPr>
          <w:kern w:val="0"/>
        </w:rPr>
        <w:t xml:space="preserve"> bernilai positif yaitu sebesar </w:t>
      </w:r>
      <w:r w:rsidR="00692EA4">
        <w:rPr>
          <w:kern w:val="0"/>
        </w:rPr>
        <w:t>0,</w:t>
      </w:r>
      <w:r w:rsidR="00071F8C">
        <w:rPr>
          <w:kern w:val="0"/>
        </w:rPr>
        <w:t>70</w:t>
      </w:r>
      <w:r>
        <w:rPr>
          <w:kern w:val="0"/>
        </w:rPr>
        <w:t>. Hal ini menunjukkan apabila PPh</w:t>
      </w:r>
      <w:r w:rsidR="00F913F0">
        <w:rPr>
          <w:kern w:val="0"/>
        </w:rPr>
        <w:t xml:space="preserve"> badan</w:t>
      </w:r>
      <w:r>
        <w:rPr>
          <w:kern w:val="0"/>
        </w:rPr>
        <w:t xml:space="preserve"> meningkat maka </w:t>
      </w:r>
      <w:r w:rsidR="00692EA4">
        <w:rPr>
          <w:kern w:val="0"/>
        </w:rPr>
        <w:t>daya saing ekonomi</w:t>
      </w:r>
      <w:r>
        <w:rPr>
          <w:kern w:val="0"/>
        </w:rPr>
        <w:t xml:space="preserve"> akan naik sebesar </w:t>
      </w:r>
      <w:r w:rsidR="004928CD">
        <w:rPr>
          <w:kern w:val="0"/>
        </w:rPr>
        <w:t>0,</w:t>
      </w:r>
      <w:r w:rsidR="00303F47">
        <w:rPr>
          <w:kern w:val="0"/>
        </w:rPr>
        <w:t>70</w:t>
      </w:r>
      <w:r>
        <w:rPr>
          <w:kern w:val="0"/>
        </w:rPr>
        <w:t xml:space="preserve"> dengan anggapan variabel bebas lainnya konstan</w:t>
      </w:r>
    </w:p>
    <w:p w14:paraId="61FC3512" w14:textId="2C8C27B0" w:rsidR="002E7D94" w:rsidRPr="0022320F" w:rsidRDefault="002E7D94">
      <w:pPr>
        <w:pStyle w:val="ListParagraph"/>
        <w:numPr>
          <w:ilvl w:val="0"/>
          <w:numId w:val="24"/>
        </w:numPr>
        <w:tabs>
          <w:tab w:val="left" w:pos="450"/>
        </w:tabs>
        <w:spacing w:line="480" w:lineRule="auto"/>
        <w:jc w:val="both"/>
      </w:pPr>
      <w:r>
        <w:rPr>
          <w:kern w:val="0"/>
        </w:rPr>
        <w:t>Koefisiensi regresi variabel PPN bernilai negati</w:t>
      </w:r>
      <w:r w:rsidR="00B64945">
        <w:rPr>
          <w:kern w:val="0"/>
        </w:rPr>
        <w:t>f</w:t>
      </w:r>
      <w:r>
        <w:rPr>
          <w:kern w:val="0"/>
        </w:rPr>
        <w:t xml:space="preserve"> yaitu sebesar -</w:t>
      </w:r>
      <w:bookmarkStart w:id="112" w:name="_Hlk200661727"/>
      <w:r w:rsidR="004928CD">
        <w:rPr>
          <w:kern w:val="0"/>
        </w:rPr>
        <w:t>1,41</w:t>
      </w:r>
      <w:bookmarkEnd w:id="112"/>
      <w:r>
        <w:rPr>
          <w:kern w:val="0"/>
        </w:rPr>
        <w:t xml:space="preserve">. Hal ini menunjukkan apabila PPN meningkat, maka akan menurunkan daya saing ekonomi sebesar </w:t>
      </w:r>
      <w:r w:rsidR="00FA2919">
        <w:rPr>
          <w:kern w:val="0"/>
        </w:rPr>
        <w:t xml:space="preserve">1,41 </w:t>
      </w:r>
      <w:r>
        <w:rPr>
          <w:kern w:val="0"/>
        </w:rPr>
        <w:t>d</w:t>
      </w:r>
      <w:r w:rsidR="00FA2919">
        <w:rPr>
          <w:kern w:val="0"/>
        </w:rPr>
        <w:t>e</w:t>
      </w:r>
      <w:r>
        <w:rPr>
          <w:kern w:val="0"/>
        </w:rPr>
        <w:t>ngan anggapan variabel lainnya konstan.</w:t>
      </w:r>
    </w:p>
    <w:p w14:paraId="238CF026" w14:textId="07B1731C" w:rsidR="002E7D94" w:rsidRDefault="002E7D94">
      <w:pPr>
        <w:pStyle w:val="ListParagraph"/>
        <w:numPr>
          <w:ilvl w:val="0"/>
          <w:numId w:val="24"/>
        </w:numPr>
        <w:tabs>
          <w:tab w:val="left" w:pos="450"/>
        </w:tabs>
        <w:spacing w:line="480" w:lineRule="auto"/>
        <w:jc w:val="both"/>
      </w:pPr>
      <w:r>
        <w:rPr>
          <w:kern w:val="0"/>
        </w:rPr>
        <w:t xml:space="preserve">Koefisiensi regresi variabel </w:t>
      </w:r>
      <w:r w:rsidR="00D17861">
        <w:rPr>
          <w:kern w:val="0"/>
        </w:rPr>
        <w:t>insentif</w:t>
      </w:r>
      <w:r>
        <w:rPr>
          <w:kern w:val="0"/>
        </w:rPr>
        <w:t xml:space="preserve"> pajak bernilai negatif yaitu sebesar -0,</w:t>
      </w:r>
      <w:r w:rsidR="00FA2919">
        <w:rPr>
          <w:kern w:val="0"/>
        </w:rPr>
        <w:t>86</w:t>
      </w:r>
      <w:r>
        <w:rPr>
          <w:kern w:val="0"/>
        </w:rPr>
        <w:t xml:space="preserve">. Hal ini menunjukkan apabila </w:t>
      </w:r>
      <w:r w:rsidR="00D17861">
        <w:rPr>
          <w:kern w:val="0"/>
        </w:rPr>
        <w:t>insentif</w:t>
      </w:r>
      <w:r w:rsidR="00CD0B2E">
        <w:rPr>
          <w:kern w:val="0"/>
        </w:rPr>
        <w:t xml:space="preserve"> pajak</w:t>
      </w:r>
      <w:r>
        <w:rPr>
          <w:kern w:val="0"/>
        </w:rPr>
        <w:t xml:space="preserve"> meningkat, maka akan menurunkan daya saing ekonomi sebesar </w:t>
      </w:r>
      <w:r w:rsidR="00BC63BA">
        <w:rPr>
          <w:kern w:val="0"/>
        </w:rPr>
        <w:t>0,86</w:t>
      </w:r>
      <w:r>
        <w:rPr>
          <w:kern w:val="0"/>
        </w:rPr>
        <w:t xml:space="preserve"> d</w:t>
      </w:r>
      <w:r w:rsidR="00BC63BA">
        <w:rPr>
          <w:kern w:val="0"/>
        </w:rPr>
        <w:t>e</w:t>
      </w:r>
      <w:r>
        <w:rPr>
          <w:kern w:val="0"/>
        </w:rPr>
        <w:t xml:space="preserve">ngan anggapan bahwa </w:t>
      </w:r>
      <w:r w:rsidRPr="00CC7663">
        <w:rPr>
          <w:kern w:val="0"/>
        </w:rPr>
        <w:t xml:space="preserve">variabel lainnya </w:t>
      </w:r>
      <w:r w:rsidR="00BC63BA">
        <w:rPr>
          <w:kern w:val="0"/>
        </w:rPr>
        <w:t>konstan</w:t>
      </w:r>
      <w:r w:rsidRPr="00CC7663">
        <w:rPr>
          <w:kern w:val="0"/>
        </w:rPr>
        <w:t>.</w:t>
      </w:r>
    </w:p>
    <w:p w14:paraId="74A3554E" w14:textId="439F62E2" w:rsidR="005C28BD" w:rsidRPr="00C16483" w:rsidRDefault="002E7D94" w:rsidP="00505891">
      <w:pPr>
        <w:pStyle w:val="ListParagraph"/>
        <w:numPr>
          <w:ilvl w:val="0"/>
          <w:numId w:val="24"/>
        </w:numPr>
        <w:tabs>
          <w:tab w:val="left" w:pos="450"/>
        </w:tabs>
        <w:spacing w:line="480" w:lineRule="auto"/>
        <w:jc w:val="both"/>
      </w:pPr>
      <w:r>
        <w:rPr>
          <w:kern w:val="0"/>
        </w:rPr>
        <w:t xml:space="preserve">Koefisiensi regresi variabel administrasi pajak bernilai </w:t>
      </w:r>
      <w:r w:rsidR="00BC63BA">
        <w:rPr>
          <w:kern w:val="0"/>
        </w:rPr>
        <w:t>positif</w:t>
      </w:r>
      <w:r>
        <w:rPr>
          <w:kern w:val="0"/>
        </w:rPr>
        <w:t xml:space="preserve"> yaitu sebesar </w:t>
      </w:r>
      <w:r w:rsidR="00BC63BA">
        <w:rPr>
          <w:kern w:val="0"/>
        </w:rPr>
        <w:t>0,32</w:t>
      </w:r>
      <w:r>
        <w:rPr>
          <w:kern w:val="0"/>
        </w:rPr>
        <w:t xml:space="preserve">. Hal ini menunjukkan apabila </w:t>
      </w:r>
      <w:r w:rsidR="00CD0B2E">
        <w:rPr>
          <w:kern w:val="0"/>
        </w:rPr>
        <w:t>administrasi pajak</w:t>
      </w:r>
      <w:r>
        <w:rPr>
          <w:kern w:val="0"/>
        </w:rPr>
        <w:t xml:space="preserve"> meningkat, maka akan men</w:t>
      </w:r>
      <w:r w:rsidR="00D426C0">
        <w:rPr>
          <w:kern w:val="0"/>
        </w:rPr>
        <w:t>ingkatkan</w:t>
      </w:r>
      <w:r>
        <w:rPr>
          <w:kern w:val="0"/>
        </w:rPr>
        <w:t xml:space="preserve"> daya saing ekonomi sebesar </w:t>
      </w:r>
      <w:r w:rsidR="00D426C0">
        <w:rPr>
          <w:kern w:val="0"/>
        </w:rPr>
        <w:t xml:space="preserve">0,32 </w:t>
      </w:r>
      <w:r>
        <w:rPr>
          <w:kern w:val="0"/>
        </w:rPr>
        <w:t>d</w:t>
      </w:r>
      <w:r w:rsidR="00D426C0">
        <w:rPr>
          <w:kern w:val="0"/>
        </w:rPr>
        <w:t>e</w:t>
      </w:r>
      <w:r>
        <w:rPr>
          <w:kern w:val="0"/>
        </w:rPr>
        <w:t xml:space="preserve">ngan anggapan bahwa </w:t>
      </w:r>
      <w:r w:rsidRPr="00CC7663">
        <w:rPr>
          <w:kern w:val="0"/>
        </w:rPr>
        <w:t xml:space="preserve">variabel lainnya </w:t>
      </w:r>
      <w:r w:rsidR="00D426C0">
        <w:rPr>
          <w:kern w:val="0"/>
        </w:rPr>
        <w:t>konstan</w:t>
      </w:r>
      <w:r w:rsidRPr="00CC7663">
        <w:rPr>
          <w:kern w:val="0"/>
        </w:rPr>
        <w:t>.</w:t>
      </w:r>
    </w:p>
    <w:p w14:paraId="64F9EE09" w14:textId="52CE3235" w:rsidR="000D1AF2" w:rsidRPr="0029719C" w:rsidRDefault="000D1AF2">
      <w:pPr>
        <w:pStyle w:val="Heading2"/>
        <w:numPr>
          <w:ilvl w:val="0"/>
          <w:numId w:val="30"/>
        </w:numPr>
        <w:spacing w:line="480" w:lineRule="auto"/>
        <w:ind w:left="540" w:hanging="540"/>
      </w:pPr>
      <w:bookmarkStart w:id="113" w:name="_Toc206445099"/>
      <w:r w:rsidRPr="0029719C">
        <w:t xml:space="preserve">Uji </w:t>
      </w:r>
      <w:r w:rsidR="00F97424" w:rsidRPr="0029719C">
        <w:t>Hipotesis</w:t>
      </w:r>
      <w:bookmarkEnd w:id="113"/>
    </w:p>
    <w:p w14:paraId="2BC10055" w14:textId="546ABEDB" w:rsidR="006F1322" w:rsidRPr="006F1322" w:rsidRDefault="006F1322">
      <w:pPr>
        <w:pStyle w:val="Heading3"/>
        <w:numPr>
          <w:ilvl w:val="0"/>
          <w:numId w:val="33"/>
        </w:numPr>
        <w:tabs>
          <w:tab w:val="left" w:pos="990"/>
        </w:tabs>
        <w:spacing w:line="480" w:lineRule="auto"/>
      </w:pPr>
      <w:bookmarkStart w:id="114" w:name="_Toc206445100"/>
      <w:r>
        <w:t xml:space="preserve">Uji Parsial (Uji </w:t>
      </w:r>
      <w:r w:rsidR="00E95329">
        <w:t>t</w:t>
      </w:r>
      <w:r>
        <w:t>)</w:t>
      </w:r>
      <w:bookmarkEnd w:id="114"/>
    </w:p>
    <w:p w14:paraId="1B4D6297" w14:textId="4BC3B148" w:rsidR="00616023" w:rsidRPr="00301580" w:rsidRDefault="00616023" w:rsidP="00301580">
      <w:pPr>
        <w:tabs>
          <w:tab w:val="left" w:pos="360"/>
          <w:tab w:val="left" w:pos="450"/>
        </w:tabs>
        <w:spacing w:line="480" w:lineRule="auto"/>
        <w:ind w:left="180"/>
        <w:jc w:val="both"/>
        <w:rPr>
          <w:color w:val="FF0000"/>
        </w:rPr>
      </w:pPr>
      <w:r>
        <w:t xml:space="preserve">      </w:t>
      </w:r>
      <w:r w:rsidR="004E3758">
        <w:t xml:space="preserve">Uji t digunakan untuk melihat </w:t>
      </w:r>
      <w:r w:rsidR="001612FE">
        <w:t xml:space="preserve">secara parsial </w:t>
      </w:r>
      <w:r w:rsidR="004E3758">
        <w:t xml:space="preserve">apakah ada pengaruh antara variabel PPh badan, PPN, </w:t>
      </w:r>
      <w:r w:rsidR="00D17861">
        <w:t>insentif</w:t>
      </w:r>
      <w:r w:rsidR="004E3758">
        <w:t xml:space="preserve"> pajak dan administrasi pajak terhadap daya saing ekonomi</w:t>
      </w:r>
      <w:r w:rsidR="00152B75">
        <w:t>, dengan ketentuan</w:t>
      </w:r>
      <w:r w:rsidR="00301580">
        <w:t xml:space="preserve">nya yaitu </w:t>
      </w:r>
      <w:r w:rsidR="00301580" w:rsidRPr="00301580">
        <w:t>j</w:t>
      </w:r>
      <w:r w:rsidRPr="00301580">
        <w:t xml:space="preserve">ika </w:t>
      </w:r>
      <w:r w:rsidR="00152B75" w:rsidRPr="00301580">
        <w:t>nilai probabili</w:t>
      </w:r>
      <w:r w:rsidR="00AB0AB7">
        <w:t>tas</w:t>
      </w:r>
      <w:r w:rsidR="00152B75" w:rsidRPr="00301580">
        <w:t xml:space="preserve"> </w:t>
      </w:r>
      <w:r w:rsidR="001B1FF1" w:rsidRPr="00301580">
        <w:t xml:space="preserve">≤0,05 dan koefisien regresi </w:t>
      </w:r>
      <w:r w:rsidR="00F662FA" w:rsidRPr="00301580">
        <w:t>berarah negatif (H</w:t>
      </w:r>
      <w:r w:rsidR="00F662FA" w:rsidRPr="00301580">
        <w:rPr>
          <w:vertAlign w:val="subscript"/>
        </w:rPr>
        <w:t>1</w:t>
      </w:r>
      <w:r w:rsidR="00F662FA" w:rsidRPr="00301580">
        <w:t>,</w:t>
      </w:r>
      <w:r w:rsidR="00A45529" w:rsidRPr="00301580">
        <w:t xml:space="preserve"> </w:t>
      </w:r>
      <w:r w:rsidR="00F662FA" w:rsidRPr="00301580">
        <w:t>H</w:t>
      </w:r>
      <w:r w:rsidR="00A45529" w:rsidRPr="00301580">
        <w:rPr>
          <w:vertAlign w:val="subscript"/>
        </w:rPr>
        <w:t>2</w:t>
      </w:r>
      <w:r w:rsidR="00A45529" w:rsidRPr="00301580">
        <w:t>, H</w:t>
      </w:r>
      <w:r w:rsidR="00A45529" w:rsidRPr="00301580">
        <w:rPr>
          <w:vertAlign w:val="subscript"/>
        </w:rPr>
        <w:t>3</w:t>
      </w:r>
      <w:r w:rsidR="00A45529" w:rsidRPr="00301580">
        <w:t>)</w:t>
      </w:r>
      <w:r w:rsidRPr="00301580">
        <w:t xml:space="preserve"> </w:t>
      </w:r>
      <w:r w:rsidR="00A45529" w:rsidRPr="00301580">
        <w:t>dan berarah positif (H</w:t>
      </w:r>
      <w:r w:rsidR="00A45529" w:rsidRPr="00301580">
        <w:rPr>
          <w:vertAlign w:val="subscript"/>
        </w:rPr>
        <w:t>4</w:t>
      </w:r>
      <w:r w:rsidR="00A45529" w:rsidRPr="00301580">
        <w:t xml:space="preserve">) </w:t>
      </w:r>
      <w:r w:rsidRPr="00301580">
        <w:t xml:space="preserve">maka </w:t>
      </w:r>
      <w:r w:rsidR="00301580">
        <w:t>h</w:t>
      </w:r>
      <w:r w:rsidR="00002B95" w:rsidRPr="00301580">
        <w:t>ipotesis</w:t>
      </w:r>
      <w:r w:rsidRPr="00301580">
        <w:rPr>
          <w:vertAlign w:val="subscript"/>
        </w:rPr>
        <w:t xml:space="preserve"> </w:t>
      </w:r>
      <w:r w:rsidRPr="00301580">
        <w:t>diterima,</w:t>
      </w:r>
      <w:r w:rsidR="00301580">
        <w:t xml:space="preserve"> </w:t>
      </w:r>
      <w:r w:rsidRPr="00301580">
        <w:t xml:space="preserve">artinya </w:t>
      </w:r>
      <w:r w:rsidR="009432E3">
        <w:t>variabel independen</w:t>
      </w:r>
      <w:r w:rsidRPr="00301580">
        <w:t xml:space="preserve"> berpengaruh terhadap </w:t>
      </w:r>
      <w:r w:rsidR="009432E3">
        <w:t>variabel dependen</w:t>
      </w:r>
      <w:r w:rsidRPr="00301580">
        <w:t>.</w:t>
      </w:r>
      <w:r w:rsidR="009432E3">
        <w:t xml:space="preserve"> </w:t>
      </w:r>
    </w:p>
    <w:p w14:paraId="05CF4D48" w14:textId="2D74F5DE" w:rsidR="00616023" w:rsidRDefault="00616023" w:rsidP="00705A90">
      <w:pPr>
        <w:tabs>
          <w:tab w:val="left" w:pos="360"/>
          <w:tab w:val="left" w:pos="450"/>
        </w:tabs>
        <w:spacing w:line="480" w:lineRule="auto"/>
        <w:ind w:left="180"/>
      </w:pPr>
      <w:r>
        <w:lastRenderedPageBreak/>
        <w:t xml:space="preserve">      Berikut </w:t>
      </w:r>
      <w:r w:rsidR="002E007B">
        <w:t xml:space="preserve">adalah uji parsial dari masing-masing variabel </w:t>
      </w:r>
      <w:r w:rsidR="006144CE">
        <w:t xml:space="preserve">independen terhadap variabel dependen: </w:t>
      </w:r>
    </w:p>
    <w:p w14:paraId="7F832E51" w14:textId="6A6EA182" w:rsidR="009736C5" w:rsidRDefault="00690BDB">
      <w:pPr>
        <w:pStyle w:val="ListParagraph"/>
        <w:numPr>
          <w:ilvl w:val="0"/>
          <w:numId w:val="25"/>
        </w:numPr>
        <w:tabs>
          <w:tab w:val="left" w:pos="450"/>
        </w:tabs>
        <w:spacing w:line="480" w:lineRule="auto"/>
        <w:ind w:left="810"/>
      </w:pPr>
      <w:r>
        <w:t xml:space="preserve">Variabel </w:t>
      </w:r>
      <w:r w:rsidR="00E01FD6">
        <w:t>PPh</w:t>
      </w:r>
      <w:r w:rsidRPr="00772E1F">
        <w:t xml:space="preserve"> Badan</w:t>
      </w:r>
      <w:r>
        <w:rPr>
          <w:color w:val="FF0000"/>
        </w:rPr>
        <w:t xml:space="preserve"> </w:t>
      </w:r>
      <w:r w:rsidR="00016FDE">
        <w:t>(X</w:t>
      </w:r>
      <w:r w:rsidR="00016FDE">
        <w:rPr>
          <w:vertAlign w:val="subscript"/>
        </w:rPr>
        <w:t>1</w:t>
      </w:r>
      <w:r w:rsidR="00016FDE">
        <w:t>)</w:t>
      </w:r>
    </w:p>
    <w:p w14:paraId="3FF68ABC" w14:textId="2B9DCC36" w:rsidR="00D2687C" w:rsidRDefault="00016FDE" w:rsidP="000F1A0B">
      <w:pPr>
        <w:tabs>
          <w:tab w:val="left" w:pos="450"/>
        </w:tabs>
        <w:spacing w:line="480" w:lineRule="auto"/>
        <w:ind w:left="180" w:hanging="180"/>
        <w:jc w:val="both"/>
      </w:pPr>
      <w:r>
        <w:t xml:space="preserve">     </w:t>
      </w:r>
      <w:r w:rsidR="00D2687C">
        <w:t xml:space="preserve">  </w:t>
      </w:r>
      <w:r>
        <w:t xml:space="preserve">Berdasarkan output pada </w:t>
      </w:r>
      <w:r w:rsidR="004672EB">
        <w:t>T</w:t>
      </w:r>
      <w:r>
        <w:t xml:space="preserve">abel </w:t>
      </w:r>
      <w:r w:rsidR="00E95329">
        <w:t>4.7</w:t>
      </w:r>
      <w:r>
        <w:t xml:space="preserve"> diketahui nilai </w:t>
      </w:r>
      <w:r w:rsidRPr="00A146AD">
        <w:rPr>
          <w:i/>
          <w:iCs/>
        </w:rPr>
        <w:t>probability</w:t>
      </w:r>
      <w:r>
        <w:t xml:space="preserve"> </w:t>
      </w:r>
      <w:r w:rsidR="0064033F">
        <w:t xml:space="preserve">variabel PPh badan sebesar </w:t>
      </w:r>
      <w:r>
        <w:t>0,</w:t>
      </w:r>
      <w:r w:rsidR="008D1559">
        <w:t>2259</w:t>
      </w:r>
      <w:r>
        <w:t xml:space="preserve"> yang berarti lebih besar dari tingkat signifikansi (0,</w:t>
      </w:r>
      <w:r w:rsidR="003010F1">
        <w:t>2259</w:t>
      </w:r>
      <w:r>
        <w:t xml:space="preserve"> &gt; 0,05)</w:t>
      </w:r>
      <w:r w:rsidR="00D47D96">
        <w:t xml:space="preserve"> </w:t>
      </w:r>
      <w:r w:rsidR="00852032">
        <w:t xml:space="preserve">dan koefisien regresi </w:t>
      </w:r>
      <w:r w:rsidR="00D47D96">
        <w:t>m</w:t>
      </w:r>
      <w:r>
        <w:t>aka dapat disimpulkan bahwa variabel PP</w:t>
      </w:r>
      <w:r w:rsidR="00571DB9">
        <w:t>h badan</w:t>
      </w:r>
      <w:r>
        <w:t xml:space="preserve"> berpengaruh tidak signifikan terhadap daya saing ekonomi di negara-negara kawasan ASEAN. </w:t>
      </w:r>
      <w:r w:rsidR="0089165C">
        <w:t>Sehingga dapat disimpulkan menolak H</w:t>
      </w:r>
      <w:r w:rsidR="0089165C" w:rsidRPr="003136FC">
        <w:rPr>
          <w:vertAlign w:val="subscript"/>
        </w:rPr>
        <w:t>1</w:t>
      </w:r>
      <w:r w:rsidR="0089165C">
        <w:t>.</w:t>
      </w:r>
    </w:p>
    <w:p w14:paraId="6601F84D" w14:textId="24DA8639" w:rsidR="00DF33C8" w:rsidRDefault="00DF33C8">
      <w:pPr>
        <w:pStyle w:val="ListParagraph"/>
        <w:numPr>
          <w:ilvl w:val="0"/>
          <w:numId w:val="25"/>
        </w:numPr>
        <w:tabs>
          <w:tab w:val="left" w:pos="450"/>
        </w:tabs>
        <w:spacing w:line="480" w:lineRule="auto"/>
        <w:ind w:left="900" w:hanging="450"/>
      </w:pPr>
      <w:r>
        <w:t xml:space="preserve">Variabel </w:t>
      </w:r>
      <w:r w:rsidR="00E01FD6">
        <w:t>PPN</w:t>
      </w:r>
      <w:r>
        <w:t xml:space="preserve"> (X</w:t>
      </w:r>
      <w:r>
        <w:rPr>
          <w:vertAlign w:val="subscript"/>
        </w:rPr>
        <w:t>2</w:t>
      </w:r>
      <w:r>
        <w:t>)</w:t>
      </w:r>
    </w:p>
    <w:p w14:paraId="629AC8AA" w14:textId="17DF490F" w:rsidR="00DF33C8" w:rsidRPr="00F64506" w:rsidRDefault="00F64506" w:rsidP="00212AEB">
      <w:pPr>
        <w:tabs>
          <w:tab w:val="left" w:pos="450"/>
        </w:tabs>
        <w:spacing w:line="480" w:lineRule="auto"/>
        <w:ind w:left="180" w:hanging="180"/>
        <w:jc w:val="both"/>
      </w:pPr>
      <w:r>
        <w:t xml:space="preserve">    </w:t>
      </w:r>
      <w:r w:rsidR="00212AEB">
        <w:t xml:space="preserve">  </w:t>
      </w:r>
      <w:r>
        <w:t xml:space="preserve"> </w:t>
      </w:r>
      <w:r w:rsidRPr="00F64506">
        <w:t xml:space="preserve">Berdasarkan </w:t>
      </w:r>
      <w:r w:rsidRPr="00F64506">
        <w:rPr>
          <w:i/>
          <w:iCs/>
        </w:rPr>
        <w:t xml:space="preserve">output </w:t>
      </w:r>
      <w:r w:rsidRPr="00F64506">
        <w:t xml:space="preserve">pada </w:t>
      </w:r>
      <w:r w:rsidR="004672EB">
        <w:t>T</w:t>
      </w:r>
      <w:r w:rsidRPr="00F64506">
        <w:t xml:space="preserve">abel </w:t>
      </w:r>
      <w:r w:rsidR="00E95329">
        <w:t>4.7</w:t>
      </w:r>
      <w:r w:rsidRPr="00F64506">
        <w:t xml:space="preserve"> </w:t>
      </w:r>
      <w:r w:rsidR="0064033F">
        <w:t>d</w:t>
      </w:r>
      <w:r w:rsidRPr="00F64506">
        <w:t xml:space="preserve">iketahui nilai </w:t>
      </w:r>
      <w:r w:rsidR="00C715EF" w:rsidRPr="00A146AD">
        <w:rPr>
          <w:i/>
          <w:iCs/>
        </w:rPr>
        <w:t>probability</w:t>
      </w:r>
      <w:r w:rsidRPr="00F64506">
        <w:t xml:space="preserve"> variabel PPN sebesar </w:t>
      </w:r>
      <w:r w:rsidR="00AF5A10">
        <w:t>0,3530</w:t>
      </w:r>
      <w:r w:rsidRPr="00F64506">
        <w:t xml:space="preserve"> yang berarti lebih </w:t>
      </w:r>
      <w:r w:rsidR="001B5EC4">
        <w:t>besar dari tingkat signifikansi</w:t>
      </w:r>
      <w:r w:rsidRPr="00F64506">
        <w:t xml:space="preserve"> (0,</w:t>
      </w:r>
      <w:r w:rsidR="004242D6">
        <w:t>3530</w:t>
      </w:r>
      <w:r w:rsidRPr="00F64506">
        <w:t xml:space="preserve"> &gt; 0,05). Maka dapat disimpulkan bahwa variabel PPN berpengaruh tidak signifikan terhadap daya saing ekonomi di negara-negara kawasan ASEAN.</w:t>
      </w:r>
      <w:r w:rsidR="0089165C" w:rsidRPr="0089165C">
        <w:t xml:space="preserve"> </w:t>
      </w:r>
      <w:r w:rsidR="0089165C">
        <w:t>Sehingga dapat disimpulkan menolak H</w:t>
      </w:r>
      <w:r w:rsidR="009B5A6C">
        <w:rPr>
          <w:vertAlign w:val="subscript"/>
        </w:rPr>
        <w:t>2</w:t>
      </w:r>
      <w:r w:rsidR="0089165C">
        <w:t>.</w:t>
      </w:r>
      <w:r w:rsidRPr="00F64506">
        <w:t xml:space="preserve"> </w:t>
      </w:r>
    </w:p>
    <w:p w14:paraId="179A3148" w14:textId="00F557D3" w:rsidR="002D7BC8" w:rsidRDefault="002D7BC8">
      <w:pPr>
        <w:pStyle w:val="ListParagraph"/>
        <w:numPr>
          <w:ilvl w:val="0"/>
          <w:numId w:val="3"/>
        </w:numPr>
        <w:tabs>
          <w:tab w:val="left" w:pos="450"/>
        </w:tabs>
        <w:spacing w:line="480" w:lineRule="auto"/>
        <w:ind w:left="810"/>
      </w:pPr>
      <w:r>
        <w:t xml:space="preserve">Variabel </w:t>
      </w:r>
      <w:r w:rsidR="00D17861">
        <w:t>Insentif</w:t>
      </w:r>
      <w:r>
        <w:t xml:space="preserve"> Pajak (X</w:t>
      </w:r>
      <w:r>
        <w:rPr>
          <w:vertAlign w:val="subscript"/>
        </w:rPr>
        <w:t>3</w:t>
      </w:r>
      <w:r>
        <w:t>)</w:t>
      </w:r>
    </w:p>
    <w:p w14:paraId="6DD269A6" w14:textId="78FE99C4" w:rsidR="002D7BC8" w:rsidRDefault="002D7BC8" w:rsidP="00212AEB">
      <w:pPr>
        <w:tabs>
          <w:tab w:val="left" w:pos="450"/>
        </w:tabs>
        <w:spacing w:line="480" w:lineRule="auto"/>
        <w:ind w:left="180"/>
        <w:jc w:val="both"/>
      </w:pPr>
      <w:r>
        <w:t xml:space="preserve">     </w:t>
      </w:r>
      <w:r w:rsidRPr="002D7BC8">
        <w:t xml:space="preserve">Berdasarkan </w:t>
      </w:r>
      <w:r w:rsidRPr="002D7BC8">
        <w:rPr>
          <w:i/>
          <w:iCs/>
        </w:rPr>
        <w:t xml:space="preserve">output </w:t>
      </w:r>
      <w:r w:rsidRPr="002D7BC8">
        <w:t xml:space="preserve">pada </w:t>
      </w:r>
      <w:r w:rsidR="004672EB">
        <w:t>T</w:t>
      </w:r>
      <w:r w:rsidRPr="002D7BC8">
        <w:t xml:space="preserve">abel </w:t>
      </w:r>
      <w:r w:rsidR="00E95329">
        <w:t>4.7</w:t>
      </w:r>
      <w:r w:rsidRPr="002D7BC8">
        <w:t xml:space="preserve"> </w:t>
      </w:r>
      <w:r w:rsidR="00D74B7F">
        <w:t>d</w:t>
      </w:r>
      <w:r w:rsidRPr="002D7BC8">
        <w:t xml:space="preserve">iketahui nilai </w:t>
      </w:r>
      <w:r w:rsidRPr="002D7BC8">
        <w:rPr>
          <w:i/>
          <w:iCs/>
        </w:rPr>
        <w:t>probability</w:t>
      </w:r>
      <w:r w:rsidRPr="002D7BC8">
        <w:t xml:space="preserve"> </w:t>
      </w:r>
      <w:r w:rsidR="00D74B7F">
        <w:t xml:space="preserve">variabel insentif </w:t>
      </w:r>
      <w:r w:rsidR="00FC3A39">
        <w:t xml:space="preserve">sebesar </w:t>
      </w:r>
      <w:r w:rsidRPr="002D7BC8">
        <w:t>0,</w:t>
      </w:r>
      <w:r w:rsidR="00651465">
        <w:t>0090</w:t>
      </w:r>
      <w:r w:rsidRPr="002D7BC8">
        <w:t xml:space="preserve"> yang berarti lebih</w:t>
      </w:r>
      <w:r w:rsidR="00651465">
        <w:t xml:space="preserve"> kecil</w:t>
      </w:r>
      <w:r w:rsidRPr="002D7BC8">
        <w:t xml:space="preserve"> dari tingkat signifikansi (0,0</w:t>
      </w:r>
      <w:r w:rsidR="00651465">
        <w:t>090</w:t>
      </w:r>
      <w:r w:rsidR="00E212E6">
        <w:t xml:space="preserve"> </w:t>
      </w:r>
      <w:r w:rsidR="002D3E47">
        <w:t>&lt;</w:t>
      </w:r>
      <w:r w:rsidR="00E212E6">
        <w:t xml:space="preserve"> </w:t>
      </w:r>
      <w:r w:rsidRPr="002D7BC8">
        <w:t>0,05)</w:t>
      </w:r>
      <w:r w:rsidR="00235B93">
        <w:t xml:space="preserve"> dan</w:t>
      </w:r>
      <w:r w:rsidR="00E81CA8">
        <w:t xml:space="preserve"> nilai</w:t>
      </w:r>
      <w:r w:rsidR="00235B93">
        <w:t xml:space="preserve"> koefisien regresi berarah negati</w:t>
      </w:r>
      <w:r w:rsidR="00C87FDC">
        <w:t>f</w:t>
      </w:r>
      <w:r w:rsidR="00235B93">
        <w:t xml:space="preserve"> sebesar -0,86.</w:t>
      </w:r>
      <w:r w:rsidRPr="002D7BC8">
        <w:t xml:space="preserve"> Maka dapat disimpulkan bahwa variabel in</w:t>
      </w:r>
      <w:r w:rsidR="00235B93">
        <w:t>sentif</w:t>
      </w:r>
      <w:r w:rsidRPr="002D7BC8">
        <w:t xml:space="preserve"> pajak berpengaruh </w:t>
      </w:r>
      <w:r w:rsidR="00F53F12">
        <w:t>signifikan</w:t>
      </w:r>
      <w:r w:rsidR="00C25815">
        <w:t xml:space="preserve"> negatif </w:t>
      </w:r>
      <w:r w:rsidRPr="002D7BC8">
        <w:t>terhadap daya saing ekonomi di negara-negara kawasan ASEAN.</w:t>
      </w:r>
      <w:r w:rsidR="0089165C">
        <w:t xml:space="preserve"> Sehingga dapat disimpulkan H</w:t>
      </w:r>
      <w:r w:rsidR="00F72B41">
        <w:rPr>
          <w:vertAlign w:val="subscript"/>
        </w:rPr>
        <w:t>3</w:t>
      </w:r>
      <w:r w:rsidR="0089165C" w:rsidRPr="003136FC">
        <w:rPr>
          <w:vertAlign w:val="subscript"/>
        </w:rPr>
        <w:t xml:space="preserve"> </w:t>
      </w:r>
      <w:r w:rsidR="0089165C">
        <w:t>diterima</w:t>
      </w:r>
      <w:r w:rsidR="009B6EF2">
        <w:t>.</w:t>
      </w:r>
    </w:p>
    <w:p w14:paraId="74C497D6" w14:textId="77777777" w:rsidR="00CA7074" w:rsidRPr="002D7BC8" w:rsidRDefault="00CA7074" w:rsidP="00212AEB">
      <w:pPr>
        <w:tabs>
          <w:tab w:val="left" w:pos="450"/>
        </w:tabs>
        <w:spacing w:line="480" w:lineRule="auto"/>
        <w:ind w:left="180"/>
        <w:jc w:val="both"/>
      </w:pPr>
    </w:p>
    <w:p w14:paraId="0B0C4398" w14:textId="77777777" w:rsidR="002D7BC8" w:rsidRDefault="002D7BC8">
      <w:pPr>
        <w:pStyle w:val="ListParagraph"/>
        <w:numPr>
          <w:ilvl w:val="0"/>
          <w:numId w:val="3"/>
        </w:numPr>
        <w:tabs>
          <w:tab w:val="left" w:pos="450"/>
        </w:tabs>
        <w:spacing w:line="480" w:lineRule="auto"/>
        <w:ind w:left="810"/>
      </w:pPr>
      <w:r>
        <w:lastRenderedPageBreak/>
        <w:t>Variabel Administrasi Pajak (X</w:t>
      </w:r>
      <w:r w:rsidRPr="00EB4A1D">
        <w:rPr>
          <w:vertAlign w:val="subscript"/>
        </w:rPr>
        <w:t>4</w:t>
      </w:r>
      <w:r>
        <w:t>)</w:t>
      </w:r>
    </w:p>
    <w:p w14:paraId="535AD04B" w14:textId="2BBFAD1F" w:rsidR="0093010C" w:rsidRPr="0089165C" w:rsidRDefault="002D7BC8" w:rsidP="0089165C">
      <w:pPr>
        <w:tabs>
          <w:tab w:val="left" w:pos="450"/>
        </w:tabs>
        <w:spacing w:line="480" w:lineRule="auto"/>
        <w:ind w:left="180"/>
        <w:jc w:val="both"/>
      </w:pPr>
      <w:r>
        <w:t xml:space="preserve">     </w:t>
      </w:r>
      <w:r w:rsidRPr="00EB4A1D">
        <w:t xml:space="preserve">Berdasarkan </w:t>
      </w:r>
      <w:r w:rsidRPr="00EB4A1D">
        <w:rPr>
          <w:i/>
          <w:iCs/>
        </w:rPr>
        <w:t xml:space="preserve">output </w:t>
      </w:r>
      <w:r w:rsidRPr="00EB4A1D">
        <w:t xml:space="preserve">pada </w:t>
      </w:r>
      <w:r w:rsidR="00547E63">
        <w:t>T</w:t>
      </w:r>
      <w:r w:rsidRPr="00EB4A1D">
        <w:t xml:space="preserve">abel </w:t>
      </w:r>
      <w:r w:rsidR="00E95329">
        <w:t>4.7</w:t>
      </w:r>
      <w:r w:rsidRPr="00EB4A1D">
        <w:t xml:space="preserve"> Diketahui nilai </w:t>
      </w:r>
      <w:r w:rsidRPr="00EB4A1D">
        <w:rPr>
          <w:i/>
          <w:iCs/>
        </w:rPr>
        <w:t>probability</w:t>
      </w:r>
      <w:r w:rsidRPr="00EB4A1D">
        <w:t xml:space="preserve"> </w:t>
      </w:r>
      <w:r w:rsidR="0008778C">
        <w:t xml:space="preserve">variabel administrasi pajak sebesar </w:t>
      </w:r>
      <w:r w:rsidRPr="00EB4A1D">
        <w:t>0,</w:t>
      </w:r>
      <w:r w:rsidR="00641C4E">
        <w:t>6681</w:t>
      </w:r>
      <w:r w:rsidRPr="00EB4A1D">
        <w:t xml:space="preserve"> yang berarti lebih besar dari tingkat signifikansi (0,</w:t>
      </w:r>
      <w:r w:rsidR="00641C4E">
        <w:t>6681</w:t>
      </w:r>
      <w:r w:rsidRPr="00EB4A1D">
        <w:t xml:space="preserve"> &gt; 0,05). Maka dapat disimpulkan bahwa variabel </w:t>
      </w:r>
      <w:r>
        <w:t>administrasi</w:t>
      </w:r>
      <w:r w:rsidRPr="00EB4A1D">
        <w:t xml:space="preserve"> pajak berpengaruh </w:t>
      </w:r>
      <w:r w:rsidR="00943BA0">
        <w:t xml:space="preserve">tidak </w:t>
      </w:r>
      <w:r w:rsidRPr="00EB4A1D">
        <w:t xml:space="preserve">signifikan terhadap daya saing ekonomi di negara-negara kawasan ASEAN. </w:t>
      </w:r>
      <w:r w:rsidR="0089165C">
        <w:t>Sehingga dapat disimpulkan menolak H</w:t>
      </w:r>
      <w:r w:rsidR="002D75F8">
        <w:rPr>
          <w:vertAlign w:val="subscript"/>
        </w:rPr>
        <w:t>4</w:t>
      </w:r>
      <w:r w:rsidR="0089165C">
        <w:t>.</w:t>
      </w:r>
    </w:p>
    <w:p w14:paraId="63D0E772" w14:textId="645E94EA" w:rsidR="00781409" w:rsidRPr="00781409" w:rsidRDefault="00781409">
      <w:pPr>
        <w:pStyle w:val="Heading2"/>
        <w:numPr>
          <w:ilvl w:val="0"/>
          <w:numId w:val="30"/>
        </w:numPr>
        <w:spacing w:line="480" w:lineRule="auto"/>
        <w:ind w:left="450" w:hanging="450"/>
      </w:pPr>
      <w:bookmarkStart w:id="115" w:name="_Toc206445101"/>
      <w:r w:rsidRPr="00781409">
        <w:t>Pembahasan</w:t>
      </w:r>
      <w:bookmarkEnd w:id="115"/>
    </w:p>
    <w:p w14:paraId="184B9BE7" w14:textId="7B090FE6" w:rsidR="00781409" w:rsidRDefault="00781409" w:rsidP="00781409">
      <w:pPr>
        <w:tabs>
          <w:tab w:val="left" w:pos="90"/>
        </w:tabs>
        <w:spacing w:line="480" w:lineRule="auto"/>
        <w:jc w:val="both"/>
      </w:pPr>
      <w:r>
        <w:t xml:space="preserve">     </w:t>
      </w:r>
      <w:r w:rsidRPr="00481F08">
        <w:t xml:space="preserve">Berdasarkan </w:t>
      </w:r>
      <w:r w:rsidR="004672EB">
        <w:t>T</w:t>
      </w:r>
      <w:r>
        <w:t xml:space="preserve">abel </w:t>
      </w:r>
      <w:r w:rsidR="00E95329">
        <w:t>4.7</w:t>
      </w:r>
      <w:r w:rsidR="00B3328E">
        <w:t xml:space="preserve"> </w:t>
      </w:r>
      <w:r>
        <w:t xml:space="preserve">hasil output </w:t>
      </w:r>
      <w:r w:rsidRPr="004C3FA5">
        <w:rPr>
          <w:i/>
          <w:iCs/>
        </w:rPr>
        <w:t>Eviews 12.0</w:t>
      </w:r>
      <w:r>
        <w:t xml:space="preserve"> dengan model </w:t>
      </w:r>
      <w:r w:rsidRPr="004C3FA5">
        <w:rPr>
          <w:i/>
          <w:iCs/>
        </w:rPr>
        <w:t>Fixed Effect Model</w:t>
      </w:r>
      <w:r>
        <w:t xml:space="preserve"> (FEM), berikut ini adalah hasil uji signifikansi dan analisis hipotesis </w:t>
      </w:r>
      <w:r w:rsidR="00B0692B">
        <w:t>pengaruh</w:t>
      </w:r>
      <w:r>
        <w:t xml:space="preserve"> setiap variabel independen (PPh</w:t>
      </w:r>
      <w:r w:rsidR="00571DB9">
        <w:t xml:space="preserve"> badan</w:t>
      </w:r>
      <w:r>
        <w:t xml:space="preserve">, PPN, </w:t>
      </w:r>
      <w:r w:rsidR="00D17861">
        <w:t>Insentif</w:t>
      </w:r>
      <w:r>
        <w:t xml:space="preserve"> pajak dan Administrasi pajak) terhadap variabel dependen (Daya Saing Ekonomi)</w:t>
      </w:r>
      <w:r w:rsidR="00EF56D1">
        <w:t xml:space="preserve">: </w:t>
      </w:r>
    </w:p>
    <w:p w14:paraId="14C3A9E3" w14:textId="54119175" w:rsidR="00E620CC" w:rsidRPr="000972E5" w:rsidRDefault="00E620CC" w:rsidP="000972E5">
      <w:pPr>
        <w:pStyle w:val="Heading3"/>
        <w:numPr>
          <w:ilvl w:val="0"/>
          <w:numId w:val="34"/>
        </w:numPr>
        <w:spacing w:line="480" w:lineRule="auto"/>
        <w:ind w:left="810" w:hanging="720"/>
      </w:pPr>
      <w:bookmarkStart w:id="116" w:name="_Toc206445102"/>
      <w:r>
        <w:t xml:space="preserve">Pengaruh </w:t>
      </w:r>
      <w:r w:rsidR="002E0E35">
        <w:t>PPh Badan</w:t>
      </w:r>
      <w:r>
        <w:t xml:space="preserve"> terhadap Daya Saing Ekonomi</w:t>
      </w:r>
      <w:bookmarkEnd w:id="116"/>
    </w:p>
    <w:p w14:paraId="33A2E38C" w14:textId="58B585A0" w:rsidR="00AD5306" w:rsidRDefault="007C12BE" w:rsidP="00AD5306">
      <w:pPr>
        <w:tabs>
          <w:tab w:val="left" w:pos="450"/>
        </w:tabs>
        <w:spacing w:line="480" w:lineRule="auto"/>
        <w:jc w:val="both"/>
      </w:pPr>
      <w:r>
        <w:tab/>
      </w:r>
      <w:r w:rsidR="00AD5306">
        <w:t>Berdasarkan hasil regresi panel</w:t>
      </w:r>
      <w:r w:rsidR="00441967">
        <w:t xml:space="preserve"> pengaruh variabel PPh badan terhadap variabel daya saing ekonomi</w:t>
      </w:r>
      <w:r w:rsidR="00AD5306">
        <w:t xml:space="preserve"> pada lima negara yang telah dilakukan penelitian, dapat dilihat pada tabel 4.7 nilai probability variabel PPh badan sebesar 0,2259 lebih besar dari tingkat signifikansi (0,2259&gt;0,05) dapat disimpulkan bahwa variabel PPh badan tidak berpengaruh terhadap daya saing ekonomi. Sehingga dari hasil tersebut dapat disimpulkan bahwa H</w:t>
      </w:r>
      <w:r w:rsidR="00AD5306">
        <w:rPr>
          <w:vertAlign w:val="subscript"/>
        </w:rPr>
        <w:t>1</w:t>
      </w:r>
      <w:r w:rsidR="00AD5306">
        <w:t xml:space="preserve"> ditolak. </w:t>
      </w:r>
    </w:p>
    <w:p w14:paraId="1AFEB197" w14:textId="02E6E301" w:rsidR="004112FB" w:rsidRDefault="00AD5306" w:rsidP="00AD5306">
      <w:pPr>
        <w:tabs>
          <w:tab w:val="left" w:pos="450"/>
        </w:tabs>
        <w:spacing w:line="480" w:lineRule="auto"/>
        <w:jc w:val="both"/>
      </w:pPr>
      <w:r>
        <w:tab/>
        <w:t xml:space="preserve">Berdasarkan hasil penelitian PPh badan yang diterapkan suatu negara tidak mempengaruhi daya saing ekonomi. Menurut hasil variabel PPh badan tidak menunjukkan pengaruh yang cukup besar untuk meningkatkan daya saing ekonomi, hal tersebut dikarenakan investor lebih mempertimbangkan tarif pajak efektif, yaitu tarif yang dibayar setelah dikurangi insentif bukan tarif nominal yang ditetapkan. </w:t>
      </w:r>
    </w:p>
    <w:p w14:paraId="0B0036DF" w14:textId="0C7E7B9A" w:rsidR="00AD5306" w:rsidRDefault="004112FB" w:rsidP="00AD5306">
      <w:pPr>
        <w:tabs>
          <w:tab w:val="left" w:pos="450"/>
        </w:tabs>
        <w:spacing w:line="480" w:lineRule="auto"/>
        <w:jc w:val="both"/>
      </w:pPr>
      <w:r>
        <w:lastRenderedPageBreak/>
        <w:t xml:space="preserve">     </w:t>
      </w:r>
      <w:r w:rsidR="00AD5306">
        <w:t xml:space="preserve">Selain itu banyak negara di kawasan ASEAN menetapkan PPh badan tidak jauh berbeda dari satu negara dan negara lainnya, dan suatu negara menetapkan PPh badan yang tetap dalam jangka waktu yang panjang, sehingga variasi antar negara dan antar tahun tidak cukup besar untuk memberikan pengaruh terhadap daya saing ekonomi. </w:t>
      </w:r>
    </w:p>
    <w:p w14:paraId="2A91FC71" w14:textId="46407094" w:rsidR="00E620CC" w:rsidRDefault="00AD5306" w:rsidP="00AD5306">
      <w:pPr>
        <w:tabs>
          <w:tab w:val="left" w:pos="450"/>
        </w:tabs>
        <w:spacing w:line="480" w:lineRule="auto"/>
        <w:jc w:val="both"/>
      </w:pPr>
      <w:r>
        <w:tab/>
        <w:t>Hasil penelitian ini tidak sejalan dengan teori optimalisasi pajak yang mengasumsikan bahwa besarnya PPh badan dapat mempengaruhi daya saing ekonomi di suatu negara. Hal tersebut didukung dengan data penelitian bahwa Indonesia dan Malaysia menetapkan tarif yang tidak jauh berbeda pada tahun 2024 yaitu Indonesia menetapkan tarif sebesar 22% dan Malaysia sebesar 24%, dan negara Singapura yang menetapkan PPh badan dari 2015-2024 sebesar 17%. Sedangkan daya saing Indonesia masih berada dibawah negara Malaysia dan Singapura selalu di</w:t>
      </w:r>
      <w:r w:rsidR="005A3099">
        <w:t xml:space="preserve"> </w:t>
      </w:r>
      <w:r>
        <w:t>posisi teratas dibandingkan dengan negara-negar ASEAN lainnya.</w:t>
      </w:r>
    </w:p>
    <w:p w14:paraId="0A066FD7" w14:textId="783E9FA7" w:rsidR="005A47CF" w:rsidRPr="005A47CF" w:rsidRDefault="005A47CF" w:rsidP="00AD5306">
      <w:pPr>
        <w:tabs>
          <w:tab w:val="left" w:pos="450"/>
        </w:tabs>
        <w:spacing w:line="480" w:lineRule="auto"/>
        <w:jc w:val="both"/>
        <w:rPr>
          <w:lang w:val="id"/>
        </w:rPr>
      </w:pPr>
      <w:r>
        <w:tab/>
      </w:r>
      <w:r w:rsidRPr="004442CB">
        <w:t>H</w:t>
      </w:r>
      <w:r>
        <w:t xml:space="preserve">asil penelitian ini didukung </w:t>
      </w:r>
      <w:r w:rsidRPr="004442CB">
        <w:t xml:space="preserve">oleh </w:t>
      </w:r>
      <w:sdt>
        <w:sdtPr>
          <w:rPr>
            <w:color w:val="000000"/>
          </w:rPr>
          <w:tag w:val="MENDELEY_CITATION_v3_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"/>
          <w:id w:val="-1529015025"/>
          <w:placeholder>
            <w:docPart w:val="0A0C4E092CA54629A501EDB0947547D0"/>
          </w:placeholder>
        </w:sdtPr>
        <w:sdtContent>
          <w:r w:rsidR="001B1D3A" w:rsidRPr="001B1D3A">
            <w:rPr>
              <w:rFonts w:eastAsia="Times New Roman"/>
              <w:color w:val="000000"/>
            </w:rPr>
            <w:t>Kristie &amp; Hendrawan (2021)</w:t>
          </w:r>
        </w:sdtContent>
      </w:sdt>
      <w:r w:rsidRPr="004442CB">
        <w:rPr>
          <w:b/>
          <w:bCs/>
        </w:rPr>
        <w:t xml:space="preserve"> </w:t>
      </w:r>
      <w:r w:rsidRPr="004442CB">
        <w:t xml:space="preserve">yang menemukan bahwa dari segi penanaman modal, kebijakan tarif PPh badan </w:t>
      </w:r>
      <w:r>
        <w:t>tidak</w:t>
      </w:r>
      <w:r w:rsidRPr="004442CB">
        <w:t xml:space="preserve"> memberikan dampak signifikan</w:t>
      </w:r>
      <w:r>
        <w:t xml:space="preserve"> dan </w:t>
      </w:r>
      <w:sdt>
        <w:sdtPr>
          <w:rPr>
            <w:color w:val="000000"/>
          </w:rPr>
          <w:tag w:val="MENDELEY_CITATION_v3_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"/>
          <w:id w:val="-27421755"/>
          <w:placeholder>
            <w:docPart w:val="6DB68B87CA824F52B2605DAE7923A149"/>
          </w:placeholder>
        </w:sdtPr>
        <w:sdtContent>
          <w:r w:rsidR="001B1D3A" w:rsidRPr="001B1D3A">
            <w:rPr>
              <w:color w:val="000000"/>
            </w:rPr>
            <w:t xml:space="preserve">Dewi </w:t>
          </w:r>
          <w:r w:rsidR="004430DE" w:rsidRPr="004430DE">
            <w:rPr>
              <w:i/>
              <w:iCs/>
              <w:color w:val="000000"/>
            </w:rPr>
            <w:t>et al</w:t>
          </w:r>
          <w:r w:rsidR="001B1D3A" w:rsidRPr="001B1D3A">
            <w:rPr>
              <w:color w:val="000000"/>
            </w:rPr>
            <w:t>. (2023)</w:t>
          </w:r>
        </w:sdtContent>
      </w:sdt>
      <w:r>
        <w:rPr>
          <w:color w:val="000000"/>
        </w:rPr>
        <w:t xml:space="preserve"> </w:t>
      </w:r>
      <w:r w:rsidRPr="00F14F15">
        <w:t>yang</w:t>
      </w:r>
      <w:r w:rsidRPr="00157BC5">
        <w:rPr>
          <w:color w:val="EE0000"/>
        </w:rPr>
        <w:t xml:space="preserve"> </w:t>
      </w:r>
      <w:r w:rsidRPr="007C12BE">
        <w:t xml:space="preserve">menyimpulkan bahwa </w:t>
      </w:r>
      <w:r>
        <w:t xml:space="preserve">tidak ada pengaruh signifikan secara statistik antara tarif PPh badan terhadap arus masuk FDI di negara-negara ASEAN. Hasil penelitian ini tidak mendukung penelitian </w:t>
      </w:r>
      <w:sdt>
        <w:sdtPr>
          <w:rPr>
            <w:color w:val="000000"/>
            <w:lang w:val="id"/>
          </w:rPr>
          <w:tag w:val="MENDELEY_CITATION_v3_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"/>
          <w:id w:val="-127553504"/>
          <w:placeholder>
            <w:docPart w:val="70C10C16A59F452896D8C9AA126C555F"/>
          </w:placeholder>
        </w:sdtPr>
        <w:sdtContent>
          <w:r w:rsidR="001B1D3A" w:rsidRPr="001B1D3A">
            <w:rPr>
              <w:color w:val="000000"/>
              <w:lang w:val="id"/>
            </w:rPr>
            <w:t xml:space="preserve">Beljić </w:t>
          </w:r>
          <w:r w:rsidR="004430DE" w:rsidRPr="004430DE">
            <w:rPr>
              <w:i/>
              <w:iCs/>
              <w:color w:val="000000"/>
              <w:lang w:val="id"/>
            </w:rPr>
            <w:t>et al</w:t>
          </w:r>
          <w:r w:rsidR="001B1D3A" w:rsidRPr="001B1D3A">
            <w:rPr>
              <w:color w:val="000000"/>
              <w:lang w:val="id"/>
            </w:rPr>
            <w:t>. (2023)</w:t>
          </w:r>
        </w:sdtContent>
      </w:sdt>
      <w:r>
        <w:rPr>
          <w:color w:val="000000"/>
          <w:lang w:val="id"/>
        </w:rPr>
        <w:t xml:space="preserve"> yang menyatakan </w:t>
      </w:r>
      <w:r>
        <w:rPr>
          <w:lang w:val="id"/>
        </w:rPr>
        <w:t>k</w:t>
      </w:r>
      <w:r w:rsidRPr="00CA6DEF">
        <w:rPr>
          <w:lang w:val="id"/>
        </w:rPr>
        <w:t xml:space="preserve">ebijakan pajak, terutama tarif </w:t>
      </w:r>
      <w:r>
        <w:rPr>
          <w:lang w:val="id"/>
        </w:rPr>
        <w:t xml:space="preserve">PPh </w:t>
      </w:r>
      <w:r w:rsidRPr="00CA6DEF">
        <w:rPr>
          <w:lang w:val="id"/>
        </w:rPr>
        <w:t xml:space="preserve">badan, secara signifikan mempengaruhi arus masuk </w:t>
      </w:r>
      <w:r w:rsidRPr="00CA6DEF">
        <w:rPr>
          <w:i/>
          <w:iCs/>
          <w:lang w:val="id"/>
        </w:rPr>
        <w:t>FDI</w:t>
      </w:r>
      <w:r w:rsidRPr="00CA6DEF">
        <w:rPr>
          <w:lang w:val="id"/>
        </w:rPr>
        <w:t xml:space="preserve"> dengan meningkatkan daya saing suatu negara</w:t>
      </w:r>
      <w:r>
        <w:rPr>
          <w:lang w:val="id"/>
        </w:rPr>
        <w:t>,</w:t>
      </w:r>
      <w:r w:rsidRPr="00CA6DEF">
        <w:rPr>
          <w:lang w:val="id"/>
        </w:rPr>
        <w:t xml:space="preserve"> tarif yang lebih rendah menarik investasi, sementara tarif yang lebih tinggi menghalangi mereka untuk berinvestasi</w:t>
      </w:r>
      <w:r>
        <w:rPr>
          <w:lang w:val="id"/>
        </w:rPr>
        <w:t>.</w:t>
      </w:r>
    </w:p>
    <w:p w14:paraId="5E2528DC" w14:textId="0FC1DD72" w:rsidR="00E620CC" w:rsidRDefault="00E620CC">
      <w:pPr>
        <w:pStyle w:val="Heading3"/>
        <w:numPr>
          <w:ilvl w:val="0"/>
          <w:numId w:val="34"/>
        </w:numPr>
        <w:tabs>
          <w:tab w:val="left" w:pos="630"/>
        </w:tabs>
        <w:spacing w:line="480" w:lineRule="auto"/>
        <w:ind w:hanging="540"/>
      </w:pPr>
      <w:bookmarkStart w:id="117" w:name="_Toc206445103"/>
      <w:r>
        <w:lastRenderedPageBreak/>
        <w:t>Pengaruh Pajak Pertambahan Nilai (PPN) terhadap Daya Saing Ekonomi</w:t>
      </w:r>
      <w:bookmarkEnd w:id="117"/>
    </w:p>
    <w:p w14:paraId="6A0E3F39" w14:textId="789EEB95" w:rsidR="00AD5306" w:rsidRPr="00FF428A" w:rsidRDefault="008D304E" w:rsidP="00AD5306">
      <w:pPr>
        <w:tabs>
          <w:tab w:val="left" w:pos="450"/>
        </w:tabs>
        <w:spacing w:line="480" w:lineRule="auto"/>
        <w:jc w:val="both"/>
      </w:pPr>
      <w:r>
        <w:tab/>
      </w:r>
      <w:r w:rsidR="00AD5306">
        <w:t>Berdasarkan hasil regresi panel</w:t>
      </w:r>
      <w:r w:rsidR="00441967">
        <w:t xml:space="preserve"> pengaruh variabel PPN terhadap variabel daya saing ekonomi</w:t>
      </w:r>
      <w:r w:rsidR="00AD5306">
        <w:t xml:space="preserve"> pada lima negara yang telah dilakukan penelitian, dapat dilihat pada tabel 4.7 nilai probabilit</w:t>
      </w:r>
      <w:r w:rsidR="005A3099">
        <w:t>as</w:t>
      </w:r>
      <w:r w:rsidR="00AD5306">
        <w:t xml:space="preserve"> variabel PPN sebesar 0,3530 lebih besar dari tingkat signifikansi (0,3530&gt;0,05) dapat disimpulkan bahwa variabel PPN tidak berpengaruh terhadap daya saing ekonomi. Sehingga dari hasil tersebut dapat disimpulkan bahwa menolak H</w:t>
      </w:r>
      <w:r w:rsidR="00AD5306">
        <w:rPr>
          <w:vertAlign w:val="subscript"/>
        </w:rPr>
        <w:t>2</w:t>
      </w:r>
      <w:r w:rsidR="00AD5306">
        <w:t>.</w:t>
      </w:r>
    </w:p>
    <w:p w14:paraId="3F9C575B" w14:textId="77777777" w:rsidR="00AD5306" w:rsidRDefault="00AD5306" w:rsidP="00AD5306">
      <w:pPr>
        <w:tabs>
          <w:tab w:val="left" w:pos="450"/>
        </w:tabs>
        <w:spacing w:line="480" w:lineRule="auto"/>
        <w:jc w:val="both"/>
        <w:rPr>
          <w:lang w:val="id"/>
        </w:rPr>
      </w:pPr>
      <w:r>
        <w:rPr>
          <w:lang w:val="id"/>
        </w:rPr>
        <w:tab/>
        <w:t xml:space="preserve">PPN yang diterapkan suatu negara tidak berpengaruh terhadap daya saing ekonomi. menurut hasil penelitian PPN yang berlaku disuatu negara tidak memberikan efek yang cukup besar untuk meningkatkan daya saing ekonomi negara tersebut, hal ini dikarenakan PPN merupakan pajak konsumsi yang dibebankan kepada konsumen akhir, sehingga tidak berpengaruh dalam membuat keputusan bagi investor asing, yang dapat meningkatkan daya saing ekonomi. Selain itu bagi investor asing PPN dibayarkan atas pembelian barang atau jasa yang dapat dikreditkan kembali, sehingga tidak menjadi beban langsung. </w:t>
      </w:r>
    </w:p>
    <w:p w14:paraId="19B1CF4D" w14:textId="6BD01C3E" w:rsidR="00B7377E" w:rsidRDefault="00AD5306" w:rsidP="00AD5306">
      <w:pPr>
        <w:tabs>
          <w:tab w:val="left" w:pos="450"/>
        </w:tabs>
        <w:spacing w:line="480" w:lineRule="auto"/>
        <w:jc w:val="both"/>
        <w:rPr>
          <w:lang w:val="id"/>
        </w:rPr>
      </w:pPr>
      <w:r>
        <w:rPr>
          <w:lang w:val="id"/>
        </w:rPr>
        <w:tab/>
        <w:t xml:space="preserve">Hasil penelitian ini tidak sejalan dengan teori optimalisasi pajak yang mengasumsikan bahwa tarif PPN yang lebih rendah dapat meningkatkan daya saing ekonomi di suatu negara. Penelitian ini menunjukkan tidak adanya pengaruh tinggi rendahnya PPN terhadap daya saing ekonomi pada negara-negara ASEAN. Hal tersebut didukung oleh data sampel penelitiannya bahwa negara yang menerapkan PPN terendah masih tidak menjadikan negara tersebut menempati posisi teratas daya saing ekonomi, diantaranya pada tahun 2022 negara Malaysia yang </w:t>
      </w:r>
      <w:r>
        <w:rPr>
          <w:lang w:val="id"/>
        </w:rPr>
        <w:lastRenderedPageBreak/>
        <w:t>menerapkan PPN sebesar 6% tidak bisa memiliki daya saing yang tinggi seperti negara Singapura yang menerapkan tarif sebesar 7%.</w:t>
      </w:r>
    </w:p>
    <w:p w14:paraId="5E557CEF" w14:textId="37DE66BC" w:rsidR="00FF428A" w:rsidRPr="008D304E" w:rsidRDefault="00FF428A" w:rsidP="00AD5306">
      <w:pPr>
        <w:tabs>
          <w:tab w:val="left" w:pos="450"/>
        </w:tabs>
        <w:spacing w:line="480" w:lineRule="auto"/>
        <w:jc w:val="both"/>
      </w:pPr>
      <w:r>
        <w:rPr>
          <w:lang w:val="id"/>
        </w:rPr>
        <w:tab/>
      </w:r>
      <w:r>
        <w:t xml:space="preserve">Hasil penelitian ini didukung oleh </w:t>
      </w:r>
      <w:r w:rsidRPr="006538A8">
        <w:t>oleh</w:t>
      </w:r>
      <w:r>
        <w:t xml:space="preserve"> </w:t>
      </w:r>
      <w:r w:rsidRPr="006538A8">
        <w:t xml:space="preserve"> </w:t>
      </w:r>
      <w:sdt>
        <w:sdtPr>
          <w:rPr>
            <w:color w:val="000000"/>
            <w:szCs w:val="28"/>
          </w:rPr>
          <w:tag w:val="MENDELEY_CITATION_v3_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"/>
          <w:id w:val="1698580599"/>
          <w:placeholder>
            <w:docPart w:val="CBA5D7197BD2444FACCAB4074EB4EDDB"/>
          </w:placeholder>
        </w:sdtPr>
        <w:sdtContent>
          <w:r w:rsidR="001B1D3A" w:rsidRPr="001B1D3A">
            <w:rPr>
              <w:rFonts w:eastAsia="Times New Roman"/>
              <w:color w:val="000000"/>
            </w:rPr>
            <w:t>Johan Putra &amp; Dewanti Nabila (2022)</w:t>
          </w:r>
        </w:sdtContent>
      </w:sdt>
      <w:r>
        <w:rPr>
          <w:color w:val="000000"/>
        </w:rPr>
        <w:t xml:space="preserve"> menunjukkan bahwa PPN tidak berpengaruh terhadap PDB dan juga pertumbuhan ekonomi. </w:t>
      </w:r>
      <w:r w:rsidRPr="006538A8">
        <w:t>Hal ini diperkuat oleh</w:t>
      </w:r>
      <w:r>
        <w:t xml:space="preserve"> </w:t>
      </w:r>
      <w:sdt>
        <w:sdtPr>
          <w:rPr>
            <w:color w:val="000000"/>
          </w:rPr>
          <w:tag w:val="MENDELEY_CITATION_v3_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"/>
          <w:id w:val="-440297243"/>
          <w:placeholder>
            <w:docPart w:val="CBA5D7197BD2444FACCAB4074EB4EDDB"/>
          </w:placeholder>
        </w:sdtPr>
        <w:sdtContent>
          <w:r w:rsidR="001B1D3A" w:rsidRPr="001B1D3A">
            <w:rPr>
              <w:color w:val="000000"/>
            </w:rPr>
            <w:t xml:space="preserve">Nur Jadidah </w:t>
          </w:r>
          <w:r w:rsidR="004430DE" w:rsidRPr="004430DE">
            <w:rPr>
              <w:i/>
              <w:iCs/>
              <w:color w:val="000000"/>
            </w:rPr>
            <w:t>et al</w:t>
          </w:r>
          <w:r w:rsidR="001B1D3A" w:rsidRPr="001B1D3A">
            <w:rPr>
              <w:color w:val="000000"/>
            </w:rPr>
            <w:t>. (2025)</w:t>
          </w:r>
        </w:sdtContent>
      </w:sdt>
      <w:r w:rsidRPr="006538A8">
        <w:t xml:space="preserve"> </w:t>
      </w:r>
      <w:r>
        <w:t xml:space="preserve">yang menemukan bahwa kenaikan tarif PPN tidak memiliki pengaruh terhadap potensi penerimaan PPN. Hasil penelitian ini tidak didukung oleh </w:t>
      </w:r>
      <w:sdt>
        <w:sdtPr>
          <w:rPr>
            <w:color w:val="000000"/>
            <w:lang w:val="id"/>
          </w:rPr>
          <w:tag w:val="MENDELEY_CITATION_v3_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"/>
          <w:id w:val="250860570"/>
          <w:placeholder>
            <w:docPart w:val="A063C2AD1C4642C6ACB16CFB39529908"/>
          </w:placeholder>
        </w:sdtPr>
        <w:sdtContent>
          <w:r w:rsidR="001B1D3A" w:rsidRPr="001B1D3A">
            <w:rPr>
              <w:color w:val="000000"/>
              <w:lang w:val="id"/>
            </w:rPr>
            <w:t xml:space="preserve">Nicholson </w:t>
          </w:r>
          <w:r w:rsidR="004430DE" w:rsidRPr="004430DE">
            <w:rPr>
              <w:i/>
              <w:iCs/>
              <w:color w:val="000000"/>
              <w:lang w:val="id"/>
            </w:rPr>
            <w:t>et al</w:t>
          </w:r>
          <w:r w:rsidR="001B1D3A" w:rsidRPr="001B1D3A">
            <w:rPr>
              <w:color w:val="000000"/>
              <w:lang w:val="id"/>
            </w:rPr>
            <w:t>. (2010)</w:t>
          </w:r>
        </w:sdtContent>
      </w:sdt>
      <w:r>
        <w:rPr>
          <w:color w:val="000000"/>
          <w:lang w:val="id"/>
        </w:rPr>
        <w:t xml:space="preserve"> yang menyatakan </w:t>
      </w:r>
      <w:r w:rsidRPr="00CA6DEF">
        <w:rPr>
          <w:lang w:val="id"/>
        </w:rPr>
        <w:t xml:space="preserve">bahwa </w:t>
      </w:r>
      <w:r>
        <w:rPr>
          <w:lang w:val="id"/>
        </w:rPr>
        <w:t>kenaikan</w:t>
      </w:r>
      <w:r w:rsidRPr="00CA6DEF">
        <w:rPr>
          <w:lang w:val="id"/>
        </w:rPr>
        <w:t xml:space="preserve"> PPN mengurangi volume perdagangan, berdampak pada ekspor dan impor, dengan efek yang lebih kuat diamati di sektor ekstraktif dan intensi</w:t>
      </w:r>
      <w:r>
        <w:rPr>
          <w:lang w:val="id"/>
        </w:rPr>
        <w:t>f</w:t>
      </w:r>
      <w:r w:rsidRPr="00CA6DEF">
        <w:rPr>
          <w:lang w:val="id"/>
        </w:rPr>
        <w:t xml:space="preserve"> lokasi, sehingga mengurangi daya saing perdagangan AS secara keseluruhan</w:t>
      </w:r>
      <w:r>
        <w:rPr>
          <w:lang w:val="id"/>
        </w:rPr>
        <w:t>.</w:t>
      </w:r>
    </w:p>
    <w:p w14:paraId="7465E790" w14:textId="2709179D" w:rsidR="00E620CC" w:rsidRPr="007E40C4" w:rsidRDefault="00E620CC">
      <w:pPr>
        <w:pStyle w:val="Heading3"/>
        <w:numPr>
          <w:ilvl w:val="0"/>
          <w:numId w:val="34"/>
        </w:numPr>
        <w:tabs>
          <w:tab w:val="left" w:pos="450"/>
          <w:tab w:val="left" w:pos="720"/>
          <w:tab w:val="left" w:pos="900"/>
        </w:tabs>
        <w:spacing w:line="480" w:lineRule="auto"/>
      </w:pPr>
      <w:bookmarkStart w:id="118" w:name="_Toc206445104"/>
      <w:r w:rsidRPr="007E40C4">
        <w:t xml:space="preserve">Pengaruh </w:t>
      </w:r>
      <w:r w:rsidR="00D17861">
        <w:t>Insentif</w:t>
      </w:r>
      <w:r w:rsidRPr="007E40C4">
        <w:t xml:space="preserve"> Pajak terhadap Daya Saing Ekonomi</w:t>
      </w:r>
      <w:bookmarkEnd w:id="118"/>
    </w:p>
    <w:p w14:paraId="12D65C65" w14:textId="46D42B08" w:rsidR="00AD5306" w:rsidRDefault="008D304E" w:rsidP="00AD5306">
      <w:pPr>
        <w:tabs>
          <w:tab w:val="left" w:pos="450"/>
        </w:tabs>
        <w:spacing w:line="480" w:lineRule="auto"/>
        <w:jc w:val="both"/>
      </w:pPr>
      <w:r>
        <w:tab/>
      </w:r>
      <w:r w:rsidR="00AD5306">
        <w:t>Berdasarkan hasil regresi panel</w:t>
      </w:r>
      <w:r w:rsidR="00BD7839">
        <w:t xml:space="preserve"> pengaruh </w:t>
      </w:r>
      <w:r w:rsidR="00CC32F1">
        <w:t>variabel insentif pajak</w:t>
      </w:r>
      <w:r w:rsidR="00BD7839">
        <w:t xml:space="preserve"> terhadap variabel daya saing ekonomi</w:t>
      </w:r>
      <w:r w:rsidR="00CC32F1">
        <w:t xml:space="preserve"> </w:t>
      </w:r>
      <w:r w:rsidR="00AD5306">
        <w:t>pada lima negara yang telah dilakukan penelitian, dapat dilihat pada tabel 4.7 nilai probability variabel intensif pajak sebesar 0,0090 lebih besar dari tingkat signifikansi (0,0090&gt;0,05) dapat disimpulkan bahwa variabel intensif pajak berpengaruh signifikan terhadap daya saing ekonomi. Pada tabel 4.7 dapat dilihat koefisien regresi berarah negatif sebesar -0,86 yang berarti semakin rendah besar intensif pajak yang diterapkan disuatu negara dapat meningkatkan daya saing ekonomi di negara tersebut. Sehingga dari hasil tersebut dapat disimpulkan bahwa intensif pajak berpengaruh signifikan dan negatif terhadap daya saing ekonomi, maka H</w:t>
      </w:r>
      <w:r w:rsidR="00AD5306">
        <w:rPr>
          <w:vertAlign w:val="subscript"/>
        </w:rPr>
        <w:t>3</w:t>
      </w:r>
      <w:r w:rsidR="00AD5306">
        <w:t xml:space="preserve"> diterima.</w:t>
      </w:r>
    </w:p>
    <w:p w14:paraId="44A34E3B" w14:textId="10063426" w:rsidR="00AD5306" w:rsidRDefault="00AD5306" w:rsidP="00AD5306">
      <w:pPr>
        <w:tabs>
          <w:tab w:val="left" w:pos="450"/>
        </w:tabs>
        <w:spacing w:line="480" w:lineRule="auto"/>
        <w:jc w:val="both"/>
      </w:pPr>
      <w:r>
        <w:tab/>
        <w:t xml:space="preserve">Berdasarkan hasil penelitian, dapat disimpulkan bahwa insentif pajak yang diterapkan oleh suatu negara maka akan </w:t>
      </w:r>
      <w:r w:rsidRPr="00F64296">
        <w:t xml:space="preserve">berdampak pada pendapatan negara yang </w:t>
      </w:r>
      <w:r w:rsidRPr="00F64296">
        <w:lastRenderedPageBreak/>
        <w:t>mencerminkan efekti</w:t>
      </w:r>
      <w:r w:rsidR="005A3099">
        <w:t>v</w:t>
      </w:r>
      <w:r w:rsidRPr="00F64296">
        <w:t>itas intensif tersebut dalam meningkatkan daya saing ekonomi negara. Nilai intensif pajak yang semakin tinggi mencerminkan bahwa potensi pendapatan negara berkurang, dan sebaliknya apabila nilai insentif rendah maka potensi pendapatan negara bertamba</w:t>
      </w:r>
      <w:r w:rsidR="00C641E9" w:rsidRPr="00F64296">
        <w:t>h</w:t>
      </w:r>
      <w:r w:rsidR="00C03510" w:rsidRPr="00F64296">
        <w:t>, oleh karena itu</w:t>
      </w:r>
      <w:r w:rsidR="00395E93" w:rsidRPr="00F64296">
        <w:t xml:space="preserve"> </w:t>
      </w:r>
      <w:r w:rsidR="00C03510" w:rsidRPr="00F64296">
        <w:t>negara</w:t>
      </w:r>
      <w:r w:rsidR="004475C4" w:rsidRPr="00F64296">
        <w:t>-negara ASEAN</w:t>
      </w:r>
      <w:r w:rsidR="00C03510" w:rsidRPr="00F64296">
        <w:t xml:space="preserve"> sebaiknya </w:t>
      </w:r>
      <w:r w:rsidR="00395E93" w:rsidRPr="00F64296">
        <w:t xml:space="preserve">menetapkan insentif dengan </w:t>
      </w:r>
      <w:r w:rsidR="00C641E9" w:rsidRPr="00F64296">
        <w:t>baik dengan memperhatikan besaran insentif yang akan diberikan</w:t>
      </w:r>
      <w:r w:rsidR="00395E93" w:rsidRPr="00F64296">
        <w:t xml:space="preserve"> dan harus tepat sasaran agar pendapatan negara tidak berkurang dan tetap dapat bersaing dengan negara-negara lain</w:t>
      </w:r>
      <w:r w:rsidR="00FA4D76" w:rsidRPr="00F64296">
        <w:t xml:space="preserve"> dalam menarik investor asing.</w:t>
      </w:r>
      <w:r w:rsidR="00FA4D76" w:rsidRPr="00FA4D76">
        <w:rPr>
          <w:color w:val="EE0000"/>
        </w:rPr>
        <w:t xml:space="preserve"> </w:t>
      </w:r>
      <w:r>
        <w:t>Hasil penelitian ini sejalan dengan teori optimalisasi pajak yang mengasumsikan bahwa kebijakan insentif pajak yang diterapkan tinggi maka akan mengurangi potensi pendapatan negara sehingga daya saing ekonomi negara mengalami penurunan. Semakin banyak pendapatan negara berkurang maka semakin turun juga daya saing ekonomi negara tersebut.</w:t>
      </w:r>
    </w:p>
    <w:p w14:paraId="3076BE23" w14:textId="590B5D49" w:rsidR="00B7377E" w:rsidRDefault="00AD5306" w:rsidP="00AD5306">
      <w:pPr>
        <w:tabs>
          <w:tab w:val="left" w:pos="450"/>
        </w:tabs>
        <w:spacing w:line="480" w:lineRule="auto"/>
        <w:jc w:val="both"/>
      </w:pPr>
      <w:r>
        <w:tab/>
        <w:t xml:space="preserve">Hasil penelitian ini menunjukkan semakin tinggi intensif pajak yang diterapkan maka akan menurunkan daya saing ekonomi negara, didukung oleh data sampel penelitian diantaranya pada tahun 2021 negara Filipina memiliki nilai </w:t>
      </w:r>
      <w:r w:rsidRPr="00F94E8A">
        <w:rPr>
          <w:i/>
          <w:iCs/>
        </w:rPr>
        <w:t>tax expenditure</w:t>
      </w:r>
      <w:r>
        <w:t xml:space="preserve"> sebesar 27,20% dari total PDB (nilai terbesar diantara </w:t>
      </w:r>
      <w:r>
        <w:rPr>
          <w:i/>
          <w:iCs/>
        </w:rPr>
        <w:t>t</w:t>
      </w:r>
      <w:r w:rsidRPr="00F94E8A">
        <w:rPr>
          <w:i/>
          <w:iCs/>
        </w:rPr>
        <w:t xml:space="preserve">ax </w:t>
      </w:r>
      <w:r>
        <w:rPr>
          <w:i/>
          <w:iCs/>
        </w:rPr>
        <w:t>e</w:t>
      </w:r>
      <w:r w:rsidRPr="00F94E8A">
        <w:rPr>
          <w:i/>
          <w:iCs/>
        </w:rPr>
        <w:t>xpenditure</w:t>
      </w:r>
      <w:r>
        <w:t xml:space="preserve"> negara lain) dan memiliki daya saing ekonomi sebesar 52,01 yang merupakan daya saing ekonomi terendah di</w:t>
      </w:r>
      <w:r w:rsidR="005A3099">
        <w:t xml:space="preserve"> </w:t>
      </w:r>
      <w:r>
        <w:t xml:space="preserve">antara daya saing negara lain yang diteliti. Hal ini dikarenakan besar insentif pajak yang diukur melalui </w:t>
      </w:r>
      <w:r w:rsidRPr="00CF15B4">
        <w:rPr>
          <w:i/>
          <w:iCs/>
        </w:rPr>
        <w:t xml:space="preserve">tax </w:t>
      </w:r>
      <w:r>
        <w:rPr>
          <w:i/>
          <w:iCs/>
        </w:rPr>
        <w:t xml:space="preserve">expenditure </w:t>
      </w:r>
      <w:r>
        <w:t>atau pengeluaran pajak mencerminkan potensi pendapatan negara yang berkurang. Semakin besar pendapatan negara yang berkurang membuat negara kehilangan pendapatan dari yang seharusnya, sehingga pendapatan yang digunakan oleh negara untuk meningkatkan daya saing ekonomi justru berkurang.</w:t>
      </w:r>
    </w:p>
    <w:p w14:paraId="7BBD89B8" w14:textId="384FFA44" w:rsidR="00C923BD" w:rsidRPr="008D304E" w:rsidRDefault="00C923BD" w:rsidP="00AD5306">
      <w:pPr>
        <w:tabs>
          <w:tab w:val="left" w:pos="450"/>
        </w:tabs>
        <w:spacing w:line="480" w:lineRule="auto"/>
        <w:jc w:val="both"/>
      </w:pPr>
      <w:r>
        <w:lastRenderedPageBreak/>
        <w:tab/>
        <w:t xml:space="preserve">Hasil penelitian ini didukung oleh penelitian </w:t>
      </w:r>
      <w:sdt>
        <w:sdtPr>
          <w:rPr>
            <w:color w:val="000000"/>
          </w:rPr>
          <w:tag w:val="MENDELEY_CITATION_v3_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"/>
          <w:id w:val="-1525931529"/>
          <w:placeholder>
            <w:docPart w:val="DB55BB6766EF4F4FB34261C77B561A2D"/>
          </w:placeholder>
        </w:sdtPr>
        <w:sdtContent>
          <w:r w:rsidR="001B1D3A" w:rsidRPr="001B1D3A">
            <w:rPr>
              <w:color w:val="000000"/>
            </w:rPr>
            <w:t xml:space="preserve">Kumar </w:t>
          </w:r>
          <w:r w:rsidR="004430DE" w:rsidRPr="004430DE">
            <w:rPr>
              <w:i/>
              <w:iCs/>
              <w:color w:val="000000"/>
            </w:rPr>
            <w:t>et al</w:t>
          </w:r>
          <w:r w:rsidR="001B1D3A" w:rsidRPr="001B1D3A">
            <w:rPr>
              <w:color w:val="000000"/>
            </w:rPr>
            <w:t>. (2024)</w:t>
          </w:r>
        </w:sdtContent>
      </w:sdt>
      <w:r>
        <w:rPr>
          <w:color w:val="000000"/>
        </w:rPr>
        <w:t xml:space="preserve"> menemukan bahwa insentif pajak perusahaan dapat menarik investasi jangka pendek, namun jangka panjangnya bergantung pada kerangka ekonomi dan kelembagaan yang lebih luas. Dan penelitian oleh </w:t>
      </w:r>
      <w:sdt>
        <w:sdtPr>
          <w:rPr>
            <w:color w:val="000000"/>
          </w:rPr>
          <w:tag w:val="MENDELEY_CITATION_v3_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"/>
          <w:id w:val="1391302374"/>
          <w:placeholder>
            <w:docPart w:val="F89EBA10076D44CBBD273C3E41DAEFD7"/>
          </w:placeholder>
        </w:sdtPr>
        <w:sdtContent>
          <w:r w:rsidR="001B1D3A" w:rsidRPr="001B1D3A">
            <w:rPr>
              <w:color w:val="000000"/>
            </w:rPr>
            <w:t xml:space="preserve">Appiah-Kubi </w:t>
          </w:r>
          <w:r w:rsidR="004430DE" w:rsidRPr="004430DE">
            <w:rPr>
              <w:i/>
              <w:iCs/>
              <w:color w:val="000000"/>
            </w:rPr>
            <w:t>et al</w:t>
          </w:r>
          <w:r w:rsidR="001B1D3A" w:rsidRPr="001B1D3A">
            <w:rPr>
              <w:color w:val="000000"/>
            </w:rPr>
            <w:t>. (2021)</w:t>
          </w:r>
        </w:sdtContent>
      </w:sdt>
      <w:r>
        <w:rPr>
          <w:lang w:val="id"/>
        </w:rPr>
        <w:t xml:space="preserve"> </w:t>
      </w:r>
      <w:r>
        <w:rPr>
          <w:color w:val="000000"/>
        </w:rPr>
        <w:t xml:space="preserve">menemukan bahwa tanpa restrukturisasi insentif pajak yang tepat hal ini dapat menghambat pertumbuhan dan pembangunan yang berkelanjutan. Hasil penelitian ini </w:t>
      </w:r>
      <w:r w:rsidR="00FE4757">
        <w:rPr>
          <w:color w:val="000000"/>
        </w:rPr>
        <w:t xml:space="preserve">tidak didukung oleh penelitian </w:t>
      </w:r>
      <w:r w:rsidR="00DB11ED">
        <w:rPr>
          <w:rFonts w:eastAsia="Times New Roman"/>
        </w:rPr>
        <w:t>Herdiyati &amp; Wahyudi (2020)</w:t>
      </w:r>
      <w:r>
        <w:rPr>
          <w:color w:val="000000"/>
        </w:rPr>
        <w:t xml:space="preserve"> </w:t>
      </w:r>
      <w:r>
        <w:t>menemukan bahwa di Indonesia insentif pajak seperti tax holiday tidak mencapai target yang diharapkan, penelitian ini juga menemukan bahwa hanya 9 dari 18 sektor bisnis yang terkena kebijakan tax holiday ini.</w:t>
      </w:r>
    </w:p>
    <w:p w14:paraId="34731AC0" w14:textId="068D1DB0" w:rsidR="008D304E" w:rsidRDefault="00E620CC">
      <w:pPr>
        <w:pStyle w:val="Heading3"/>
        <w:numPr>
          <w:ilvl w:val="0"/>
          <w:numId w:val="34"/>
        </w:numPr>
        <w:tabs>
          <w:tab w:val="left" w:pos="990"/>
        </w:tabs>
        <w:spacing w:line="480" w:lineRule="auto"/>
      </w:pPr>
      <w:bookmarkStart w:id="119" w:name="_Toc206445105"/>
      <w:r>
        <w:t>Pengaruh Administrasi Pajak terhadap Daya Saing Ekonomi</w:t>
      </w:r>
      <w:bookmarkEnd w:id="119"/>
    </w:p>
    <w:p w14:paraId="70717853" w14:textId="16091B70" w:rsidR="00AD5306" w:rsidRPr="00D91EEF" w:rsidRDefault="008D304E" w:rsidP="00AD5306">
      <w:pPr>
        <w:tabs>
          <w:tab w:val="left" w:pos="450"/>
        </w:tabs>
        <w:spacing w:line="480" w:lineRule="auto"/>
        <w:jc w:val="both"/>
      </w:pPr>
      <w:r>
        <w:tab/>
      </w:r>
      <w:r w:rsidR="00AD5306">
        <w:t>Berdasarkan hasil regresi panel</w:t>
      </w:r>
      <w:r w:rsidR="00722DAA">
        <w:t xml:space="preserve"> pengaruh variabel administrasi pajak terhadap variabel daya saing ekonomi</w:t>
      </w:r>
      <w:r w:rsidR="00AD5306">
        <w:t xml:space="preserve"> pada lima negara yang telah dilakukan penelitian, dapat dilihat pada tabel 4.7 nilai probabilit</w:t>
      </w:r>
      <w:r w:rsidR="009D2CAC">
        <w:t>as</w:t>
      </w:r>
      <w:r w:rsidR="00AD5306">
        <w:t xml:space="preserve"> variabel administrasi pajak sebesar 0,6681 lebih besar dari tingkat signifikansi (0,6681&gt;0,05) dapat disimpulkan bahwa variabel PPN tidak berpengaruh terhadap daya saing ekonomi. Sehingga dari hasil tersebut dapat disimpulkan bahwa menolak H</w:t>
      </w:r>
      <w:r w:rsidR="00AD5306">
        <w:rPr>
          <w:vertAlign w:val="subscript"/>
        </w:rPr>
        <w:t>4</w:t>
      </w:r>
      <w:r w:rsidR="00AD5306">
        <w:t>.</w:t>
      </w:r>
    </w:p>
    <w:p w14:paraId="4C21E969" w14:textId="77777777" w:rsidR="00AD5306" w:rsidRDefault="00AD5306" w:rsidP="00AD5306">
      <w:pPr>
        <w:tabs>
          <w:tab w:val="left" w:pos="450"/>
        </w:tabs>
        <w:spacing w:line="480" w:lineRule="auto"/>
        <w:jc w:val="both"/>
        <w:rPr>
          <w:lang w:val="id"/>
        </w:rPr>
      </w:pPr>
      <w:r>
        <w:rPr>
          <w:lang w:val="id"/>
        </w:rPr>
        <w:tab/>
        <w:t xml:space="preserve">Berdasarkan hasil penelitian, administrasi pajak tidak berpengaruh terhadap daya saing ekonomi. menurut hasil penelitian administrasi pajak yang tercermin pada persentase pendapatan pajak terhadap PDB, menunjukkan pendapatan pajak tersebut tidak memberikan pengaruh pada daya saing ekonomi suatu negara. Hal tersebut dikarenakan pendapatan pajak tersebut didapatkan bukan hanya dari efisiensi dan kemudahan administrasi perpajakan suatu negara tetapi juga bisa </w:t>
      </w:r>
      <w:r>
        <w:rPr>
          <w:lang w:val="id"/>
        </w:rPr>
        <w:lastRenderedPageBreak/>
        <w:t>disebabkan oleh basis pajak yang luas atau tarif pajak yang tinggi, yang tidak mencerminkan administrasi pajak yang efektif dan mudah.</w:t>
      </w:r>
    </w:p>
    <w:p w14:paraId="55C1DBB2" w14:textId="7BCFEFEF" w:rsidR="002612E1" w:rsidRDefault="00AD5306" w:rsidP="00AD5306">
      <w:pPr>
        <w:tabs>
          <w:tab w:val="left" w:pos="450"/>
        </w:tabs>
        <w:spacing w:line="480" w:lineRule="auto"/>
        <w:jc w:val="both"/>
        <w:rPr>
          <w:lang w:val="id"/>
        </w:rPr>
      </w:pPr>
      <w:r>
        <w:rPr>
          <w:lang w:val="id"/>
        </w:rPr>
        <w:tab/>
        <w:t>Hasil ini tidak sejalan dengan teori optimalisasi pajak yang mengasumsikan bahwa administrasi pajak dapat meningkatkan daya saing ekonomi suatu negara. Hasil penelitian ini menunjukkan tidak adanya pengaruh pada negara-negara ASEAN yang menjadikan administrasi pajak sebagai hal yang mempengaruhi daya saing ekonomi. Hal tersebut didukung oleh data sampel penelitian bahwa negara yang memiliki administrasi pajak yang diukur dari pendapatan pajak mempengaruhi daya saing ekonomi, diantaranya pada tahun 2020 Singapura memiliki nilai administrasi pajak sebesar 17,41 dan menempati posisi daya saing paling tinggi diantara negara lainnya dengan nilai 100, tetapi Filipina yang memiliki nilai administrasi yang lebih tinggi dari nilai Singapura sebesar 20,37 justru menempati posisi daya saing paling rendah diantara negara lainnya dengan nilai sebesar 60,42.</w:t>
      </w:r>
    </w:p>
    <w:p w14:paraId="70E76942" w14:textId="6A18091F" w:rsidR="00B77F34" w:rsidRDefault="00D91EEF" w:rsidP="00F25738">
      <w:pPr>
        <w:tabs>
          <w:tab w:val="left" w:pos="450"/>
        </w:tabs>
        <w:spacing w:line="480" w:lineRule="auto"/>
        <w:jc w:val="both"/>
        <w:sectPr w:rsidR="00B77F34" w:rsidSect="002F4D4B">
          <w:pgSz w:w="11906" w:h="16838" w:code="9"/>
          <w:pgMar w:top="1701" w:right="1701" w:bottom="1701" w:left="2268" w:header="720" w:footer="720" w:gutter="0"/>
          <w:pgNumType w:start="46"/>
          <w:cols w:space="720"/>
          <w:titlePg/>
          <w:docGrid w:linePitch="326"/>
        </w:sectPr>
      </w:pPr>
      <w:r>
        <w:rPr>
          <w:lang w:val="id"/>
        </w:rPr>
        <w:tab/>
      </w:r>
      <w:r>
        <w:t xml:space="preserve">Hasil penelitian ini didukung oleh penelitian </w:t>
      </w:r>
      <w:sdt>
        <w:sdtPr>
          <w:rPr>
            <w:color w:val="000000"/>
          </w:rPr>
          <w:tag w:val="MENDELEY_CITATION_v3_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"/>
          <w:id w:val="530306097"/>
          <w:placeholder>
            <w:docPart w:val="70A3BF0DF95142BBB177024D78581A26"/>
          </w:placeholder>
        </w:sdtPr>
        <w:sdtContent>
          <w:r w:rsidR="001B1D3A" w:rsidRPr="001B1D3A">
            <w:rPr>
              <w:color w:val="000000"/>
            </w:rPr>
            <w:t xml:space="preserve">(Akar Yoga Elsisi Suanti </w:t>
          </w:r>
          <w:r w:rsidR="004430DE" w:rsidRPr="004430DE">
            <w:rPr>
              <w:i/>
              <w:iCs/>
              <w:color w:val="000000"/>
            </w:rPr>
            <w:t>et al</w:t>
          </w:r>
          <w:r w:rsidR="001B1D3A" w:rsidRPr="001B1D3A">
            <w:rPr>
              <w:color w:val="000000"/>
            </w:rPr>
            <w:t>., 2024)</w:t>
          </w:r>
        </w:sdtContent>
      </w:sdt>
      <w:r>
        <w:t xml:space="preserve"> yang menemukan bahwa </w:t>
      </w:r>
      <w:r w:rsidRPr="00222237">
        <w:t xml:space="preserve">administrasi pajak tidak </w:t>
      </w:r>
      <w:r>
        <w:t>secara langsung</w:t>
      </w:r>
      <w:r w:rsidRPr="00222237">
        <w:t xml:space="preserve"> mampu menarik investasi, meningkatkan produktivitas, atau memperkuat daya saing </w:t>
      </w:r>
      <w:r>
        <w:t xml:space="preserve">ekonomi </w:t>
      </w:r>
      <w:r w:rsidRPr="00222237">
        <w:t>negara secara keseluruhan</w:t>
      </w:r>
      <w:r>
        <w:t xml:space="preserve"> dan </w:t>
      </w:r>
      <w:r w:rsidRPr="00222237">
        <w:t xml:space="preserve">penelitian </w:t>
      </w:r>
      <w:sdt>
        <w:sdtPr>
          <w:rPr>
            <w:color w:val="000000"/>
          </w:rPr>
          <w:tag w:val="MENDELEY_CITATION_v3_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"/>
          <w:id w:val="1821927360"/>
          <w:placeholder>
            <w:docPart w:val="1C75EC9B4E1A4E69B7BB583E166169B7"/>
          </w:placeholder>
        </w:sdtPr>
        <w:sdtContent>
          <w:r w:rsidR="001B1D3A" w:rsidRPr="001B1D3A">
            <w:rPr>
              <w:rFonts w:eastAsia="Times New Roman"/>
              <w:color w:val="000000"/>
            </w:rPr>
            <w:t>Primastiw &amp; Dwi (2021)</w:t>
          </w:r>
        </w:sdtContent>
      </w:sdt>
      <w:r>
        <w:rPr>
          <w:color w:val="000000"/>
        </w:rPr>
        <w:t xml:space="preserve"> menunjukkan bahwa modernisasi sistem perpajakan tidak berpengaruh terhadap kepatuhan pajak, yang artinya walaupun memiliki sistem perpajakan yang modern tidak dapat mendorong kepatuhan masyarakat sehingga secara tidak langsung tidak meningkatkan pendapatan negara. Hasil penelitian ini tidak didukung oleh</w:t>
      </w:r>
      <w:r w:rsidRPr="00CA6DEF">
        <w:rPr>
          <w:lang w:val="id"/>
        </w:rPr>
        <w:t xml:space="preserve"> </w:t>
      </w:r>
      <w:sdt>
        <w:sdtPr>
          <w:rPr>
            <w:color w:val="000000"/>
            <w:lang w:val="id"/>
          </w:rPr>
          <w:tag w:val="MENDELEY_CITATION_v3_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"/>
          <w:id w:val="1452667058"/>
          <w:placeholder>
            <w:docPart w:val="4090BD7D0CC746AAB372AB61FEA3A820"/>
          </w:placeholder>
        </w:sdtPr>
        <w:sdtContent>
          <w:r w:rsidR="001B1D3A" w:rsidRPr="001B1D3A">
            <w:rPr>
              <w:color w:val="000000"/>
              <w:lang w:val="id"/>
            </w:rPr>
            <w:t xml:space="preserve">Ievchenko </w:t>
          </w:r>
          <w:r w:rsidR="004430DE" w:rsidRPr="004430DE">
            <w:rPr>
              <w:i/>
              <w:iCs/>
              <w:color w:val="000000"/>
              <w:lang w:val="id"/>
            </w:rPr>
            <w:t>et al</w:t>
          </w:r>
          <w:r w:rsidR="001B1D3A" w:rsidRPr="001B1D3A">
            <w:rPr>
              <w:color w:val="000000"/>
              <w:lang w:val="id"/>
            </w:rPr>
            <w:t>. (2015)</w:t>
          </w:r>
        </w:sdtContent>
      </w:sdt>
      <w:r>
        <w:rPr>
          <w:color w:val="000000"/>
          <w:lang w:val="id"/>
        </w:rPr>
        <w:t xml:space="preserve"> yang menemukan bahwa </w:t>
      </w:r>
      <w:r w:rsidRPr="00CA6DEF">
        <w:rPr>
          <w:lang w:val="id"/>
        </w:rPr>
        <w:t>Administrasi pajak secara signifikan mempengaruhi daya saing pajak suatu negara</w:t>
      </w:r>
      <w:r>
        <w:rPr>
          <w:lang w:val="id"/>
        </w:rPr>
        <w:t>.</w:t>
      </w:r>
      <w:r w:rsidR="00C25391">
        <w:br w:type="page"/>
      </w:r>
    </w:p>
    <w:p w14:paraId="4535DD3F" w14:textId="4D4D3C0D" w:rsidR="0030632B" w:rsidRPr="004B7738" w:rsidRDefault="0030632B" w:rsidP="004B7738">
      <w:pPr>
        <w:pStyle w:val="Heading1"/>
      </w:pPr>
      <w:bookmarkStart w:id="120" w:name="_Toc206445106"/>
      <w:r w:rsidRPr="004B7738">
        <w:lastRenderedPageBreak/>
        <w:t>BAB V</w:t>
      </w:r>
      <w:bookmarkEnd w:id="120"/>
    </w:p>
    <w:p w14:paraId="0D5912F1" w14:textId="7FA04D79" w:rsidR="00EF4936" w:rsidRPr="004B7738" w:rsidRDefault="0030632B" w:rsidP="004B7738">
      <w:pPr>
        <w:pStyle w:val="Heading1"/>
      </w:pPr>
      <w:bookmarkStart w:id="121" w:name="_Toc206445107"/>
      <w:r w:rsidRPr="004B7738">
        <w:t>KESIMPULAN DAN SARA</w:t>
      </w:r>
      <w:r w:rsidR="00EF4936" w:rsidRPr="004B7738">
        <w:t>N</w:t>
      </w:r>
      <w:bookmarkEnd w:id="121"/>
    </w:p>
    <w:p w14:paraId="4442F29C" w14:textId="4D4D3C0D" w:rsidR="005B4BD2" w:rsidRDefault="00A95561">
      <w:pPr>
        <w:pStyle w:val="Heading2"/>
        <w:numPr>
          <w:ilvl w:val="0"/>
          <w:numId w:val="35"/>
        </w:numPr>
        <w:spacing w:line="480" w:lineRule="auto"/>
        <w:ind w:left="360"/>
        <w:rPr>
          <w:lang w:val="id"/>
        </w:rPr>
      </w:pPr>
      <w:bookmarkStart w:id="122" w:name="_Toc206445108"/>
      <w:r w:rsidRPr="00A95561">
        <w:rPr>
          <w:lang w:val="id"/>
        </w:rPr>
        <w:t>Kesimpula</w:t>
      </w:r>
      <w:r w:rsidR="005B4BD2">
        <w:rPr>
          <w:lang w:val="id"/>
        </w:rPr>
        <w:t>n</w:t>
      </w:r>
      <w:bookmarkEnd w:id="122"/>
    </w:p>
    <w:p w14:paraId="15AD208B" w14:textId="66F6ACD7" w:rsidR="0077093F" w:rsidRDefault="0077093F" w:rsidP="00401C91">
      <w:pPr>
        <w:spacing w:line="480" w:lineRule="auto"/>
        <w:ind w:firstLine="360"/>
        <w:jc w:val="both"/>
        <w:rPr>
          <w:lang w:val="id"/>
        </w:rPr>
      </w:pPr>
      <w:r>
        <w:rPr>
          <w:lang w:val="id"/>
        </w:rPr>
        <w:t>Penelitian ini me</w:t>
      </w:r>
      <w:r w:rsidR="009E137A">
        <w:rPr>
          <w:lang w:val="id"/>
        </w:rPr>
        <w:t>nguji tentang pengaruh kebijakan-kebijakan pajak seperti tarif pajak PPh</w:t>
      </w:r>
      <w:r w:rsidR="00680FCF">
        <w:rPr>
          <w:lang w:val="id"/>
        </w:rPr>
        <w:t xml:space="preserve"> badan</w:t>
      </w:r>
      <w:r w:rsidR="009E137A">
        <w:rPr>
          <w:lang w:val="id"/>
        </w:rPr>
        <w:t xml:space="preserve">, PPN, </w:t>
      </w:r>
      <w:r w:rsidR="00D17861">
        <w:rPr>
          <w:lang w:val="id"/>
        </w:rPr>
        <w:t>insentif</w:t>
      </w:r>
      <w:r w:rsidR="009E137A">
        <w:rPr>
          <w:lang w:val="id"/>
        </w:rPr>
        <w:t xml:space="preserve"> pajak dan Administrasi pajak </w:t>
      </w:r>
      <w:r w:rsidR="00401C91">
        <w:rPr>
          <w:lang w:val="id"/>
        </w:rPr>
        <w:t>terhadap daya saing ekonomi pada negara-negara di kawasan ASEAN</w:t>
      </w:r>
      <w:r w:rsidR="0013400A">
        <w:rPr>
          <w:lang w:val="id"/>
        </w:rPr>
        <w:t xml:space="preserve"> pada periode 201</w:t>
      </w:r>
      <w:r w:rsidR="007875DB">
        <w:rPr>
          <w:lang w:val="id"/>
        </w:rPr>
        <w:t>5</w:t>
      </w:r>
      <w:r w:rsidR="0013400A">
        <w:rPr>
          <w:lang w:val="id"/>
        </w:rPr>
        <w:t>-202</w:t>
      </w:r>
      <w:r w:rsidR="007875DB">
        <w:rPr>
          <w:lang w:val="id"/>
        </w:rPr>
        <w:t>4</w:t>
      </w:r>
      <w:r w:rsidR="0013400A">
        <w:rPr>
          <w:lang w:val="id"/>
        </w:rPr>
        <w:t xml:space="preserve">. Dalam penelitian ini menggunakan analisis regresi linear berganda </w:t>
      </w:r>
      <w:r w:rsidR="0060094A">
        <w:rPr>
          <w:lang w:val="id"/>
        </w:rPr>
        <w:t>dengan pengujian melalui program software Eviews versi 12.</w:t>
      </w:r>
      <w:r w:rsidR="00BE43EE">
        <w:rPr>
          <w:lang w:val="id"/>
        </w:rPr>
        <w:t xml:space="preserve"> Sampel dalam penelitian ini menggunakan  negara ASEAN </w:t>
      </w:r>
      <w:r w:rsidR="002C55A1">
        <w:rPr>
          <w:lang w:val="id"/>
        </w:rPr>
        <w:t>yang memiliki data lengkap</w:t>
      </w:r>
      <w:r w:rsidR="00B9040D">
        <w:rPr>
          <w:lang w:val="id"/>
        </w:rPr>
        <w:t xml:space="preserve"> pada tahun 201</w:t>
      </w:r>
      <w:r w:rsidR="007875DB">
        <w:rPr>
          <w:lang w:val="id"/>
        </w:rPr>
        <w:t>5</w:t>
      </w:r>
      <w:r w:rsidR="00B9040D">
        <w:rPr>
          <w:lang w:val="id"/>
        </w:rPr>
        <w:t>-202</w:t>
      </w:r>
      <w:r w:rsidR="007875DB">
        <w:rPr>
          <w:lang w:val="id"/>
        </w:rPr>
        <w:t>4</w:t>
      </w:r>
      <w:r w:rsidR="002C55A1">
        <w:rPr>
          <w:lang w:val="id"/>
        </w:rPr>
        <w:t xml:space="preserve">, terdapat 5 negara </w:t>
      </w:r>
      <w:r w:rsidR="00BE43EE">
        <w:rPr>
          <w:lang w:val="id"/>
        </w:rPr>
        <w:t>yaitu Indonesia, Malaysia, Filipina, Singapura dan Thailand</w:t>
      </w:r>
      <w:r w:rsidR="00B9040D">
        <w:rPr>
          <w:lang w:val="id"/>
        </w:rPr>
        <w:t xml:space="preserve">. </w:t>
      </w:r>
    </w:p>
    <w:p w14:paraId="0804501A" w14:textId="766E514E" w:rsidR="00AB64D4" w:rsidRDefault="00AB64D4" w:rsidP="00401C91">
      <w:pPr>
        <w:spacing w:line="480" w:lineRule="auto"/>
        <w:ind w:firstLine="360"/>
        <w:jc w:val="both"/>
        <w:rPr>
          <w:lang w:val="id"/>
        </w:rPr>
      </w:pPr>
      <w:r>
        <w:rPr>
          <w:lang w:val="id"/>
        </w:rPr>
        <w:t xml:space="preserve">Dari hasil analisis regresi panel data yang dilakukan menunjukkan bahwa </w:t>
      </w:r>
      <w:r w:rsidR="008C0457">
        <w:rPr>
          <w:lang w:val="id"/>
        </w:rPr>
        <w:t>dari</w:t>
      </w:r>
      <w:r>
        <w:rPr>
          <w:lang w:val="id"/>
        </w:rPr>
        <w:t xml:space="preserve"> empat variabel perpajakan yang digunakan dalam penelitian </w:t>
      </w:r>
      <w:r w:rsidR="00F25738">
        <w:rPr>
          <w:lang w:val="id"/>
        </w:rPr>
        <w:t xml:space="preserve">ada yang berpengaruh dan ada yang tidak berpengaruh </w:t>
      </w:r>
      <w:r w:rsidR="00493BBB">
        <w:rPr>
          <w:lang w:val="id"/>
        </w:rPr>
        <w:t xml:space="preserve">terhadap daya saing ekonomi di negara-negara ASEAN yang diteliti. Dalam praktiknya, hal ini menunjukkan bahwa </w:t>
      </w:r>
      <w:r w:rsidR="008C0457">
        <w:rPr>
          <w:lang w:val="id"/>
        </w:rPr>
        <w:t xml:space="preserve">tidak semua </w:t>
      </w:r>
      <w:r w:rsidR="00454A7C">
        <w:rPr>
          <w:lang w:val="id"/>
        </w:rPr>
        <w:t>kebijakan</w:t>
      </w:r>
      <w:r w:rsidR="00493BBB">
        <w:rPr>
          <w:lang w:val="id"/>
        </w:rPr>
        <w:t xml:space="preserve"> perpajakan </w:t>
      </w:r>
      <w:r w:rsidR="000658C4">
        <w:rPr>
          <w:lang w:val="id"/>
        </w:rPr>
        <w:t>dapat mempengaruhi</w:t>
      </w:r>
      <w:r w:rsidR="00F40D0D">
        <w:rPr>
          <w:lang w:val="id"/>
        </w:rPr>
        <w:t xml:space="preserve"> daya saing </w:t>
      </w:r>
      <w:r w:rsidR="00527A7B">
        <w:rPr>
          <w:lang w:val="id"/>
        </w:rPr>
        <w:t xml:space="preserve">ekonomi </w:t>
      </w:r>
      <w:r w:rsidR="00F40D0D">
        <w:rPr>
          <w:lang w:val="id"/>
        </w:rPr>
        <w:t>suatu negara.</w:t>
      </w:r>
    </w:p>
    <w:p w14:paraId="66592772" w14:textId="4AA121CF" w:rsidR="00B9040D" w:rsidRDefault="00B9040D" w:rsidP="00401C91">
      <w:pPr>
        <w:spacing w:line="480" w:lineRule="auto"/>
        <w:ind w:firstLine="360"/>
        <w:jc w:val="both"/>
        <w:rPr>
          <w:lang w:val="id"/>
        </w:rPr>
      </w:pPr>
      <w:r>
        <w:rPr>
          <w:lang w:val="id"/>
        </w:rPr>
        <w:t>Berdasarkan hasil dari penelitian yang telah dilakukan</w:t>
      </w:r>
      <w:r w:rsidR="00936A81">
        <w:rPr>
          <w:lang w:val="id"/>
        </w:rPr>
        <w:t xml:space="preserve">, maka kesimpulan yang bisa di dapat dari pembahasan dalam penelitian ini </w:t>
      </w:r>
      <w:r w:rsidR="003E1625">
        <w:rPr>
          <w:lang w:val="id"/>
        </w:rPr>
        <w:t xml:space="preserve">adalah sebagai berikut: </w:t>
      </w:r>
    </w:p>
    <w:p w14:paraId="280F934B" w14:textId="5C2A8AD6" w:rsidR="003E1625" w:rsidRDefault="008F5601">
      <w:pPr>
        <w:pStyle w:val="ListParagraph"/>
        <w:numPr>
          <w:ilvl w:val="0"/>
          <w:numId w:val="27"/>
        </w:numPr>
        <w:spacing w:line="480" w:lineRule="auto"/>
        <w:jc w:val="both"/>
        <w:rPr>
          <w:lang w:val="id"/>
        </w:rPr>
      </w:pPr>
      <w:r>
        <w:rPr>
          <w:lang w:val="id"/>
        </w:rPr>
        <w:t xml:space="preserve">Variabel tarif PPh badan tidak berpengaruh terhadap daya </w:t>
      </w:r>
      <w:r w:rsidR="00E75A03">
        <w:rPr>
          <w:lang w:val="id"/>
        </w:rPr>
        <w:t xml:space="preserve">saing ekonomi </w:t>
      </w:r>
      <w:r w:rsidR="00197E0E">
        <w:rPr>
          <w:lang w:val="id"/>
        </w:rPr>
        <w:t>di negara-negara kawasan ASEAN pada periode 2015-2024</w:t>
      </w:r>
      <w:r w:rsidR="00FD76BB">
        <w:rPr>
          <w:lang w:val="id"/>
        </w:rPr>
        <w:t xml:space="preserve">. Hal ini dikarenakan variasi PPh badan antar negara tidak jauh berbeda dan penetapan PPh badan selalu sama dalam jangka waktu yang lama sehingga </w:t>
      </w:r>
      <w:r w:rsidR="00280BB2">
        <w:rPr>
          <w:lang w:val="id"/>
        </w:rPr>
        <w:t>variasi tersebut tidak cukup untuk mempengaruhi PPh badan terhadap daya saing ekonomi.</w:t>
      </w:r>
    </w:p>
    <w:p w14:paraId="4ABA9A01" w14:textId="490E920C" w:rsidR="00EA371A" w:rsidRDefault="001C557D">
      <w:pPr>
        <w:pStyle w:val="ListParagraph"/>
        <w:numPr>
          <w:ilvl w:val="0"/>
          <w:numId w:val="27"/>
        </w:numPr>
        <w:spacing w:line="480" w:lineRule="auto"/>
        <w:ind w:left="630"/>
        <w:jc w:val="both"/>
        <w:rPr>
          <w:lang w:val="id"/>
        </w:rPr>
      </w:pPr>
      <w:r>
        <w:rPr>
          <w:lang w:val="id"/>
        </w:rPr>
        <w:lastRenderedPageBreak/>
        <w:t>Variabel tarif PPN</w:t>
      </w:r>
      <w:r w:rsidR="00A6652A">
        <w:rPr>
          <w:lang w:val="id"/>
        </w:rPr>
        <w:t xml:space="preserve"> tidak berpengaruh terhadap daya saing ekonomi</w:t>
      </w:r>
      <w:r w:rsidR="003A4353">
        <w:rPr>
          <w:lang w:val="id"/>
        </w:rPr>
        <w:t xml:space="preserve"> di negara-negara kawasan ASEAN pada periode 2015-2024</w:t>
      </w:r>
      <w:r w:rsidR="00947BDD">
        <w:rPr>
          <w:lang w:val="id"/>
        </w:rPr>
        <w:t xml:space="preserve">. Hal ini </w:t>
      </w:r>
      <w:r w:rsidR="003A4353">
        <w:rPr>
          <w:lang w:val="id"/>
        </w:rPr>
        <w:t>dikarenakan PPN dibebankan langsung oleh konsumen dan PPN yang dibayarkan oleh pelaku usaha dapat dikreditkan</w:t>
      </w:r>
      <w:r w:rsidR="00DF0D0F">
        <w:rPr>
          <w:lang w:val="id"/>
        </w:rPr>
        <w:t>, sehingga PPN tidak memiliki pengaruh terhadap daya saing ekonomi.</w:t>
      </w:r>
    </w:p>
    <w:p w14:paraId="69E908E5" w14:textId="74992462" w:rsidR="00D05AB0" w:rsidRDefault="00EA371A">
      <w:pPr>
        <w:pStyle w:val="ListParagraph"/>
        <w:numPr>
          <w:ilvl w:val="0"/>
          <w:numId w:val="27"/>
        </w:numPr>
        <w:spacing w:line="480" w:lineRule="auto"/>
        <w:jc w:val="both"/>
        <w:rPr>
          <w:lang w:val="id"/>
        </w:rPr>
      </w:pPr>
      <w:r w:rsidRPr="00811C65">
        <w:rPr>
          <w:lang w:val="id"/>
        </w:rPr>
        <w:t xml:space="preserve">Variabel insentif </w:t>
      </w:r>
      <w:r>
        <w:rPr>
          <w:lang w:val="id"/>
        </w:rPr>
        <w:t xml:space="preserve">pajak memiliki pengaruh </w:t>
      </w:r>
      <w:r w:rsidR="002726FB">
        <w:rPr>
          <w:lang w:val="id"/>
        </w:rPr>
        <w:t xml:space="preserve">signifikan dan </w:t>
      </w:r>
      <w:r w:rsidR="00DC3968">
        <w:rPr>
          <w:lang w:val="id"/>
        </w:rPr>
        <w:t xml:space="preserve">negatif </w:t>
      </w:r>
      <w:r>
        <w:rPr>
          <w:lang w:val="id"/>
        </w:rPr>
        <w:t>terhadap daya saing ekonomi</w:t>
      </w:r>
      <w:r w:rsidR="00DF0D0F">
        <w:rPr>
          <w:lang w:val="id"/>
        </w:rPr>
        <w:t xml:space="preserve"> di negara-negara kawasan ASEAN pada periode 2015-2024</w:t>
      </w:r>
      <w:r>
        <w:rPr>
          <w:lang w:val="id"/>
        </w:rPr>
        <w:t xml:space="preserve">. </w:t>
      </w:r>
      <w:r w:rsidR="00976AA5">
        <w:rPr>
          <w:lang w:val="id"/>
        </w:rPr>
        <w:t xml:space="preserve">Hal ini dikarenakan </w:t>
      </w:r>
      <w:r w:rsidR="002726FB">
        <w:rPr>
          <w:lang w:val="id"/>
        </w:rPr>
        <w:t xml:space="preserve">variabel insentif yang diukur melalui </w:t>
      </w:r>
      <w:r w:rsidR="002726FB" w:rsidRPr="002726FB">
        <w:rPr>
          <w:i/>
          <w:iCs/>
          <w:lang w:val="id"/>
        </w:rPr>
        <w:t>tax expenditure</w:t>
      </w:r>
      <w:r w:rsidR="00D203B0">
        <w:rPr>
          <w:i/>
          <w:iCs/>
          <w:lang w:val="id"/>
        </w:rPr>
        <w:t xml:space="preserve">, </w:t>
      </w:r>
      <w:r w:rsidR="00D203B0">
        <w:rPr>
          <w:lang w:val="id"/>
        </w:rPr>
        <w:t>semakin tinggi nilainya artinya semakin banyak potensi pendapatan negara yang berkurang sehingga dapat menurunkan daya saing ekonomi.</w:t>
      </w:r>
    </w:p>
    <w:p w14:paraId="7308813B" w14:textId="631039AD" w:rsidR="00C63EC7" w:rsidRPr="00C63EC7" w:rsidRDefault="00D05AB0">
      <w:pPr>
        <w:pStyle w:val="ListParagraph"/>
        <w:numPr>
          <w:ilvl w:val="0"/>
          <w:numId w:val="29"/>
        </w:numPr>
        <w:spacing w:line="480" w:lineRule="auto"/>
        <w:jc w:val="both"/>
        <w:rPr>
          <w:b/>
          <w:bCs/>
          <w:lang w:val="id"/>
        </w:rPr>
      </w:pPr>
      <w:r w:rsidRPr="002D40D7">
        <w:rPr>
          <w:lang w:val="id"/>
        </w:rPr>
        <w:t xml:space="preserve">Variabel </w:t>
      </w:r>
      <w:r w:rsidR="00B14858" w:rsidRPr="002D40D7">
        <w:rPr>
          <w:lang w:val="id"/>
        </w:rPr>
        <w:t>administrasi pajak tidak menunjukkan memiliki pengaruh terhadap daya saing ekonomi</w:t>
      </w:r>
      <w:r w:rsidR="00AF5149">
        <w:rPr>
          <w:lang w:val="id"/>
        </w:rPr>
        <w:t xml:space="preserve"> di negara-negara kawasan ASEAN pada periode 2015-2024.</w:t>
      </w:r>
      <w:r w:rsidR="00B14858" w:rsidRPr="002D40D7">
        <w:rPr>
          <w:lang w:val="id"/>
        </w:rPr>
        <w:t xml:space="preserve"> </w:t>
      </w:r>
      <w:r w:rsidR="00AF5149">
        <w:rPr>
          <w:lang w:val="id"/>
        </w:rPr>
        <w:t xml:space="preserve">Hal ini dikarenakan </w:t>
      </w:r>
      <w:r w:rsidR="00E1587E">
        <w:t>b</w:t>
      </w:r>
      <w:r w:rsidR="00E1587E" w:rsidRPr="00E1587E">
        <w:t>esarnya pendapatan negara dari pajak tidak selalu tercermin dari kemudahan administrasi pajak, tetapi dapat disebabkan oleh luasnya basis pajak atau tarif pajak yang ditetapkan suatu negara. sehingga administrasi pajak tidak mempengaruhi daya saing ekonomi negara-negara ASEAN.</w:t>
      </w:r>
    </w:p>
    <w:p w14:paraId="0002E303" w14:textId="4136EC00" w:rsidR="005B4BD2" w:rsidRPr="00C63EC7" w:rsidRDefault="005B4BD2">
      <w:pPr>
        <w:pStyle w:val="Heading2"/>
        <w:numPr>
          <w:ilvl w:val="0"/>
          <w:numId w:val="35"/>
        </w:numPr>
        <w:tabs>
          <w:tab w:val="left" w:pos="360"/>
          <w:tab w:val="left" w:pos="450"/>
          <w:tab w:val="left" w:pos="540"/>
          <w:tab w:val="left" w:pos="990"/>
        </w:tabs>
        <w:spacing w:line="480" w:lineRule="auto"/>
        <w:ind w:hanging="720"/>
        <w:rPr>
          <w:lang w:val="id"/>
        </w:rPr>
      </w:pPr>
      <w:bookmarkStart w:id="123" w:name="_Toc206445109"/>
      <w:r w:rsidRPr="00C63EC7">
        <w:rPr>
          <w:lang w:val="id"/>
        </w:rPr>
        <w:t>Saran</w:t>
      </w:r>
      <w:bookmarkEnd w:id="123"/>
    </w:p>
    <w:p w14:paraId="658EB567" w14:textId="77777777" w:rsidR="003C007C" w:rsidRDefault="00EA1DBA" w:rsidP="00C2108A">
      <w:pPr>
        <w:spacing w:line="480" w:lineRule="auto"/>
        <w:ind w:firstLine="360"/>
        <w:rPr>
          <w:lang w:val="id"/>
        </w:rPr>
      </w:pPr>
      <w:r w:rsidRPr="00DF545A">
        <w:rPr>
          <w:lang w:val="id"/>
        </w:rPr>
        <w:t xml:space="preserve">Berdasarkan </w:t>
      </w:r>
      <w:r w:rsidR="00DF545A">
        <w:rPr>
          <w:lang w:val="id"/>
        </w:rPr>
        <w:t>hasil penelitian yang telah dilakukan</w:t>
      </w:r>
      <w:r w:rsidR="00BD7299">
        <w:rPr>
          <w:lang w:val="id"/>
        </w:rPr>
        <w:t xml:space="preserve"> dan telah disimpulkan, maka saran </w:t>
      </w:r>
      <w:r w:rsidR="00434A1E">
        <w:rPr>
          <w:lang w:val="id"/>
        </w:rPr>
        <w:t xml:space="preserve">yang diberikan oleh penulis adalah sebagai berikut: </w:t>
      </w:r>
      <w:r w:rsidR="00DF545A">
        <w:rPr>
          <w:lang w:val="id"/>
        </w:rPr>
        <w:t xml:space="preserve"> </w:t>
      </w:r>
    </w:p>
    <w:p w14:paraId="7DEDCFC1" w14:textId="369E0CE6" w:rsidR="003C007C" w:rsidRPr="00FD0C59" w:rsidRDefault="006D4EAF">
      <w:pPr>
        <w:pStyle w:val="ListParagraph"/>
        <w:numPr>
          <w:ilvl w:val="0"/>
          <w:numId w:val="28"/>
        </w:numPr>
        <w:spacing w:before="100" w:beforeAutospacing="1" w:after="100" w:afterAutospacing="1" w:line="480" w:lineRule="auto"/>
        <w:jc w:val="both"/>
        <w:rPr>
          <w:rFonts w:eastAsia="Times New Roman"/>
          <w:kern w:val="0"/>
          <w14:ligatures w14:val="none"/>
        </w:rPr>
      </w:pPr>
      <w:r>
        <w:rPr>
          <w:rFonts w:eastAsia="Times New Roman"/>
          <w:kern w:val="0"/>
          <w14:ligatures w14:val="none"/>
        </w:rPr>
        <w:t>Bagi p</w:t>
      </w:r>
      <w:r w:rsidR="003C007C" w:rsidRPr="00FD0C59">
        <w:rPr>
          <w:rFonts w:eastAsia="Times New Roman"/>
          <w:kern w:val="0"/>
          <w14:ligatures w14:val="none"/>
        </w:rPr>
        <w:t xml:space="preserve">emerintah disarankan untuk terus mengevaluasi kebijakan pajak agar </w:t>
      </w:r>
      <w:r w:rsidR="006267CC">
        <w:rPr>
          <w:rFonts w:eastAsia="Times New Roman"/>
          <w:kern w:val="0"/>
          <w14:ligatures w14:val="none"/>
        </w:rPr>
        <w:t>dapat menjaga daya saing ekonomi negara</w:t>
      </w:r>
      <w:r w:rsidR="003C007C" w:rsidRPr="00FD0C59">
        <w:rPr>
          <w:rFonts w:eastAsia="Times New Roman"/>
          <w:kern w:val="0"/>
          <w14:ligatures w14:val="none"/>
        </w:rPr>
        <w:t xml:space="preserve"> </w:t>
      </w:r>
      <w:r w:rsidR="00750A63">
        <w:rPr>
          <w:rFonts w:eastAsia="Times New Roman"/>
          <w:kern w:val="0"/>
          <w14:ligatures w14:val="none"/>
        </w:rPr>
        <w:t xml:space="preserve">seperti </w:t>
      </w:r>
      <w:r w:rsidR="00750A63" w:rsidRPr="00750A63">
        <w:rPr>
          <w:rFonts w:eastAsia="Times New Roman"/>
          <w:kern w:val="0"/>
          <w14:ligatures w14:val="none"/>
        </w:rPr>
        <w:t xml:space="preserve">evaluasi menyeluruh </w:t>
      </w:r>
      <w:r w:rsidR="00750A63" w:rsidRPr="00750A63">
        <w:rPr>
          <w:rFonts w:eastAsia="Times New Roman"/>
          <w:kern w:val="0"/>
          <w14:ligatures w14:val="none"/>
        </w:rPr>
        <w:lastRenderedPageBreak/>
        <w:t xml:space="preserve">terhadap efektivitas insentif pajak dan penyederhanaan administrasi perpajakan guna meningkatkan kepastian hukum dan mendorong kepatuhan </w:t>
      </w:r>
      <w:r w:rsidR="00AF5149">
        <w:rPr>
          <w:rFonts w:eastAsia="Times New Roman"/>
          <w:kern w:val="0"/>
          <w14:ligatures w14:val="none"/>
        </w:rPr>
        <w:t>wajib pajak</w:t>
      </w:r>
      <w:r w:rsidR="00750A63" w:rsidRPr="00750A63">
        <w:rPr>
          <w:rFonts w:eastAsia="Times New Roman"/>
          <w:kern w:val="0"/>
          <w14:ligatures w14:val="none"/>
        </w:rPr>
        <w:t xml:space="preserve">. </w:t>
      </w:r>
    </w:p>
    <w:p w14:paraId="27481B59" w14:textId="2EDE0732" w:rsidR="003C007C" w:rsidRPr="00FD0C59" w:rsidRDefault="006D4EAF">
      <w:pPr>
        <w:pStyle w:val="ListParagraph"/>
        <w:numPr>
          <w:ilvl w:val="0"/>
          <w:numId w:val="28"/>
        </w:numPr>
        <w:spacing w:before="100" w:beforeAutospacing="1" w:after="100" w:afterAutospacing="1" w:line="480" w:lineRule="auto"/>
        <w:jc w:val="both"/>
        <w:rPr>
          <w:rFonts w:eastAsia="Times New Roman"/>
          <w:kern w:val="0"/>
          <w14:ligatures w14:val="none"/>
        </w:rPr>
      </w:pPr>
      <w:r>
        <w:rPr>
          <w:rFonts w:eastAsia="Times New Roman"/>
          <w:kern w:val="0"/>
          <w14:ligatures w14:val="none"/>
        </w:rPr>
        <w:t xml:space="preserve">Bagi </w:t>
      </w:r>
      <w:r w:rsidR="002B2CE2">
        <w:rPr>
          <w:rFonts w:eastAsia="Times New Roman"/>
          <w:kern w:val="0"/>
          <w14:ligatures w14:val="none"/>
        </w:rPr>
        <w:t>i</w:t>
      </w:r>
      <w:r w:rsidR="003C007C" w:rsidRPr="00FD0C59">
        <w:rPr>
          <w:rFonts w:eastAsia="Times New Roman"/>
          <w:kern w:val="0"/>
          <w14:ligatures w14:val="none"/>
        </w:rPr>
        <w:t xml:space="preserve">nvestor </w:t>
      </w:r>
      <w:r w:rsidR="00AE0A88" w:rsidRPr="00AE0A88">
        <w:rPr>
          <w:rFonts w:eastAsia="Times New Roman"/>
          <w:kern w:val="0"/>
          <w14:ligatures w14:val="none"/>
        </w:rPr>
        <w:t xml:space="preserve">sebaiknya tidak hanya </w:t>
      </w:r>
      <w:r w:rsidR="007829AE">
        <w:rPr>
          <w:rFonts w:eastAsia="Times New Roman"/>
          <w:kern w:val="0"/>
          <w14:ligatures w14:val="none"/>
        </w:rPr>
        <w:t>mempertimbangkan dari tarif PPh badan</w:t>
      </w:r>
      <w:r w:rsidR="00DB2328">
        <w:rPr>
          <w:rFonts w:eastAsia="Times New Roman"/>
          <w:kern w:val="0"/>
          <w14:ligatures w14:val="none"/>
        </w:rPr>
        <w:t xml:space="preserve">, </w:t>
      </w:r>
      <w:r w:rsidR="007829AE">
        <w:rPr>
          <w:rFonts w:eastAsia="Times New Roman"/>
          <w:kern w:val="0"/>
          <w14:ligatures w14:val="none"/>
        </w:rPr>
        <w:t>PPN</w:t>
      </w:r>
      <w:r w:rsidR="00DB2328">
        <w:rPr>
          <w:rFonts w:eastAsia="Times New Roman"/>
          <w:kern w:val="0"/>
          <w14:ligatures w14:val="none"/>
        </w:rPr>
        <w:t xml:space="preserve"> dan administrasi pajak</w:t>
      </w:r>
      <w:r w:rsidR="007829AE">
        <w:rPr>
          <w:rFonts w:eastAsia="Times New Roman"/>
          <w:kern w:val="0"/>
          <w14:ligatures w14:val="none"/>
        </w:rPr>
        <w:t>, karena berdasarkan hasil penelitian kedua pajak</w:t>
      </w:r>
      <w:r w:rsidR="00DB2328">
        <w:rPr>
          <w:rFonts w:eastAsia="Times New Roman"/>
          <w:kern w:val="0"/>
          <w14:ligatures w14:val="none"/>
        </w:rPr>
        <w:t xml:space="preserve"> tersebut dan administrasi pajak di</w:t>
      </w:r>
      <w:r w:rsidR="001213B8">
        <w:rPr>
          <w:rFonts w:eastAsia="Times New Roman"/>
          <w:kern w:val="0"/>
          <w14:ligatures w14:val="none"/>
        </w:rPr>
        <w:t xml:space="preserve"> </w:t>
      </w:r>
      <w:r w:rsidR="00DB2328">
        <w:rPr>
          <w:rFonts w:eastAsia="Times New Roman"/>
          <w:kern w:val="0"/>
          <w14:ligatures w14:val="none"/>
        </w:rPr>
        <w:t>suatu negara</w:t>
      </w:r>
      <w:r w:rsidR="007829AE">
        <w:rPr>
          <w:rFonts w:eastAsia="Times New Roman"/>
          <w:kern w:val="0"/>
          <w14:ligatures w14:val="none"/>
        </w:rPr>
        <w:t xml:space="preserve"> tidak berpengaruh terhadap daya saing ekonomi</w:t>
      </w:r>
      <w:r w:rsidR="00162911">
        <w:rPr>
          <w:rFonts w:eastAsia="Times New Roman"/>
          <w:kern w:val="0"/>
          <w14:ligatures w14:val="none"/>
        </w:rPr>
        <w:t>. Investor juga perlu mempertimbangkan insentif pajak yang diberikan karena berdasarkan hasil insentif pajak justru berpengaruh negati</w:t>
      </w:r>
      <w:r w:rsidR="00FE4AC8">
        <w:rPr>
          <w:rFonts w:eastAsia="Times New Roman"/>
          <w:kern w:val="0"/>
          <w14:ligatures w14:val="none"/>
        </w:rPr>
        <w:t>f</w:t>
      </w:r>
      <w:r w:rsidR="00162911">
        <w:rPr>
          <w:rFonts w:eastAsia="Times New Roman"/>
          <w:kern w:val="0"/>
          <w14:ligatures w14:val="none"/>
        </w:rPr>
        <w:t xml:space="preserve"> terhadap daya saing ekonomi</w:t>
      </w:r>
      <w:r w:rsidR="00DB2328">
        <w:rPr>
          <w:rFonts w:eastAsia="Times New Roman"/>
          <w:kern w:val="0"/>
          <w14:ligatures w14:val="none"/>
        </w:rPr>
        <w:t>.</w:t>
      </w:r>
    </w:p>
    <w:p w14:paraId="1BE311A5" w14:textId="638A16DE" w:rsidR="00A95561" w:rsidRPr="002D40D7" w:rsidRDefault="002B2CE2">
      <w:pPr>
        <w:pStyle w:val="ListParagraph"/>
        <w:numPr>
          <w:ilvl w:val="0"/>
          <w:numId w:val="28"/>
        </w:numPr>
        <w:spacing w:line="480" w:lineRule="auto"/>
        <w:jc w:val="both"/>
        <w:rPr>
          <w:rFonts w:eastAsia="Times New Roman"/>
          <w:kern w:val="0"/>
          <w14:ligatures w14:val="none"/>
        </w:rPr>
      </w:pPr>
      <w:r>
        <w:rPr>
          <w:rFonts w:eastAsia="Times New Roman"/>
          <w:kern w:val="0"/>
          <w14:ligatures w14:val="none"/>
        </w:rPr>
        <w:t>Untuk p</w:t>
      </w:r>
      <w:r w:rsidR="003C007C" w:rsidRPr="00FD0C59">
        <w:rPr>
          <w:rFonts w:eastAsia="Times New Roman"/>
          <w:kern w:val="0"/>
          <w14:ligatures w14:val="none"/>
        </w:rPr>
        <w:t xml:space="preserve">enelitian berikutnya disarankan </w:t>
      </w:r>
      <w:r w:rsidR="005E29D5" w:rsidRPr="005E29D5">
        <w:rPr>
          <w:rFonts w:eastAsia="Times New Roman"/>
          <w:kern w:val="0"/>
          <w14:ligatures w14:val="none"/>
        </w:rPr>
        <w:t>menggunakan pengukuran variabel pajak yang lebih spesifik terhadap kondisi ri</w:t>
      </w:r>
      <w:r w:rsidR="001213B8">
        <w:rPr>
          <w:rFonts w:eastAsia="Times New Roman"/>
          <w:kern w:val="0"/>
          <w14:ligatures w14:val="none"/>
        </w:rPr>
        <w:t>i</w:t>
      </w:r>
      <w:r w:rsidR="005E29D5" w:rsidRPr="005E29D5">
        <w:rPr>
          <w:rFonts w:eastAsia="Times New Roman"/>
          <w:kern w:val="0"/>
          <w14:ligatures w14:val="none"/>
        </w:rPr>
        <w:t xml:space="preserve">l di lapangan. Sebagai contoh, penggunaan </w:t>
      </w:r>
      <w:r w:rsidR="005E29D5" w:rsidRPr="005E29D5">
        <w:rPr>
          <w:rFonts w:eastAsia="Times New Roman"/>
          <w:i/>
          <w:iCs/>
          <w:kern w:val="0"/>
          <w14:ligatures w14:val="none"/>
        </w:rPr>
        <w:t>effective tax rate</w:t>
      </w:r>
      <w:r w:rsidR="005E29D5" w:rsidRPr="005E29D5">
        <w:rPr>
          <w:rFonts w:eastAsia="Times New Roman"/>
          <w:kern w:val="0"/>
          <w14:ligatures w14:val="none"/>
        </w:rPr>
        <w:t xml:space="preserve"> (ETR) dapat memberikan gambaran yang lebih akurat mengenai beban pajak sebenarnya yang ditanggung oleh dunia usaha</w:t>
      </w:r>
      <w:r w:rsidR="00680064">
        <w:rPr>
          <w:rFonts w:eastAsia="Times New Roman"/>
          <w:kern w:val="0"/>
          <w14:ligatures w14:val="none"/>
        </w:rPr>
        <w:t>.</w:t>
      </w:r>
      <w:r w:rsidR="005E29D5" w:rsidRPr="005E29D5">
        <w:rPr>
          <w:rFonts w:eastAsia="Times New Roman"/>
          <w:kern w:val="0"/>
          <w14:ligatures w14:val="none"/>
        </w:rPr>
        <w:t xml:space="preserve"> </w:t>
      </w:r>
      <w:r w:rsidR="00A95561" w:rsidRPr="002D40D7">
        <w:rPr>
          <w:lang w:val="id"/>
        </w:rPr>
        <w:br w:type="page"/>
      </w:r>
    </w:p>
    <w:p w14:paraId="54FC1CA5" w14:textId="77777777" w:rsidR="00B77F34" w:rsidRDefault="00B77F34" w:rsidP="00BA5411">
      <w:pPr>
        <w:pStyle w:val="Heading1"/>
        <w:spacing w:line="480" w:lineRule="auto"/>
        <w:rPr>
          <w:rFonts w:cs="Times New Roman"/>
          <w:lang w:val="id"/>
        </w:rPr>
        <w:sectPr w:rsidR="00B77F34" w:rsidSect="001065A7">
          <w:pgSz w:w="11906" w:h="16838" w:code="9"/>
          <w:pgMar w:top="1701" w:right="1701" w:bottom="1701" w:left="2268" w:header="720" w:footer="720" w:gutter="0"/>
          <w:pgNumType w:start="65"/>
          <w:cols w:space="720"/>
          <w:titlePg/>
          <w:docGrid w:linePitch="326"/>
        </w:sectPr>
      </w:pPr>
    </w:p>
    <w:p w14:paraId="2AD2B2E6" w14:textId="729A134B" w:rsidR="0033485F" w:rsidRPr="00CA6DEF" w:rsidRDefault="0033485F" w:rsidP="00BA5411">
      <w:pPr>
        <w:pStyle w:val="Heading1"/>
        <w:spacing w:line="480" w:lineRule="auto"/>
        <w:rPr>
          <w:rFonts w:cs="Times New Roman"/>
          <w:lang w:val="id"/>
        </w:rPr>
      </w:pPr>
      <w:bookmarkStart w:id="124" w:name="_Toc206445110"/>
      <w:r w:rsidRPr="00CA6DEF">
        <w:rPr>
          <w:rFonts w:cs="Times New Roman"/>
          <w:lang w:val="id"/>
        </w:rPr>
        <w:lastRenderedPageBreak/>
        <w:t>D</w:t>
      </w:r>
      <w:r w:rsidR="0030641F">
        <w:rPr>
          <w:rFonts w:cs="Times New Roman"/>
          <w:lang w:val="id"/>
        </w:rPr>
        <w:t>AFTAR PUSTAKA</w:t>
      </w:r>
      <w:bookmarkEnd w:id="124"/>
    </w:p>
    <w:sdt>
      <w:sdtPr>
        <w:rPr>
          <w:bCs/>
          <w:color w:val="000000"/>
          <w:lang w:val="id"/>
        </w:rPr>
        <w:tag w:val="MENDELEY_BIBLIOGRAPHY"/>
        <w:id w:val="-504907661"/>
        <w:placeholder>
          <w:docPart w:val="DefaultPlaceholder_-1854013440"/>
        </w:placeholder>
      </w:sdtPr>
      <w:sdtContent>
        <w:p w14:paraId="25FD8710" w14:textId="77777777" w:rsidR="002D5FA9" w:rsidRDefault="002D5FA9" w:rsidP="009769D5">
          <w:pPr>
            <w:autoSpaceDE w:val="0"/>
            <w:autoSpaceDN w:val="0"/>
            <w:ind w:hanging="480"/>
            <w:jc w:val="both"/>
            <w:divId w:val="1581059273"/>
            <w:rPr>
              <w:rFonts w:eastAsia="Times New Roman"/>
              <w:kern w:val="0"/>
              <w14:ligatures w14:val="none"/>
            </w:rPr>
          </w:pPr>
          <w:r>
            <w:rPr>
              <w:rFonts w:eastAsia="Times New Roman"/>
            </w:rPr>
            <w:t xml:space="preserve">Afrianto, H. F. (2018). Tax Competition for Foreign Direct Investment in ASEAN: Is Corporate Income Tax Harmonization the Solution? </w:t>
          </w:r>
          <w:r>
            <w:rPr>
              <w:rFonts w:eastAsia="Times New Roman"/>
              <w:i/>
              <w:iCs/>
            </w:rPr>
            <w:t>KnE Social Sciences</w:t>
          </w:r>
          <w:r>
            <w:rPr>
              <w:rFonts w:eastAsia="Times New Roman"/>
            </w:rPr>
            <w:t xml:space="preserve">, </w:t>
          </w:r>
          <w:r>
            <w:rPr>
              <w:rFonts w:eastAsia="Times New Roman"/>
              <w:i/>
              <w:iCs/>
            </w:rPr>
            <w:t>3</w:t>
          </w:r>
          <w:r>
            <w:rPr>
              <w:rFonts w:eastAsia="Times New Roman"/>
            </w:rPr>
            <w:t>(11), 1085–1118. https://doi.org/10.18502/kss.v3i11.2832</w:t>
          </w:r>
        </w:p>
        <w:p w14:paraId="0A333168" w14:textId="77777777" w:rsidR="002D5FA9" w:rsidRDefault="002D5FA9" w:rsidP="009769D5">
          <w:pPr>
            <w:autoSpaceDE w:val="0"/>
            <w:autoSpaceDN w:val="0"/>
            <w:ind w:hanging="480"/>
            <w:jc w:val="both"/>
            <w:divId w:val="579290990"/>
            <w:rPr>
              <w:rFonts w:eastAsia="Times New Roman"/>
            </w:rPr>
          </w:pPr>
          <w:r>
            <w:rPr>
              <w:rFonts w:eastAsia="Times New Roman"/>
            </w:rPr>
            <w:t xml:space="preserve">Agustina, N. Z., &amp; Hartono, D. (2022). Dampak Perubahan Tarif Pajak Penghasilan Badan Dan Pajak Pertambahan Nilai di Indonesia. </w:t>
          </w:r>
          <w:r>
            <w:rPr>
              <w:rFonts w:eastAsia="Times New Roman"/>
              <w:i/>
              <w:iCs/>
            </w:rPr>
            <w:t>Ekuitas (Jurnal Ekonomi Dan Keuangan)</w:t>
          </w:r>
          <w:r>
            <w:rPr>
              <w:rFonts w:eastAsia="Times New Roman"/>
            </w:rPr>
            <w:t xml:space="preserve">, </w:t>
          </w:r>
          <w:r>
            <w:rPr>
              <w:rFonts w:eastAsia="Times New Roman"/>
              <w:i/>
              <w:iCs/>
            </w:rPr>
            <w:t>6</w:t>
          </w:r>
          <w:r>
            <w:rPr>
              <w:rFonts w:eastAsia="Times New Roman"/>
            </w:rPr>
            <w:t>(4), 456–475. https://doi.org/10.24034/j25485024.y2022.v6.i4.5359</w:t>
          </w:r>
        </w:p>
        <w:p w14:paraId="68FB05EC" w14:textId="77777777" w:rsidR="002D5FA9" w:rsidRDefault="002D5FA9" w:rsidP="009769D5">
          <w:pPr>
            <w:autoSpaceDE w:val="0"/>
            <w:autoSpaceDN w:val="0"/>
            <w:ind w:hanging="480"/>
            <w:jc w:val="both"/>
            <w:divId w:val="1618371771"/>
            <w:rPr>
              <w:rFonts w:eastAsia="Times New Roman"/>
            </w:rPr>
          </w:pPr>
          <w:r>
            <w:rPr>
              <w:rFonts w:eastAsia="Times New Roman"/>
            </w:rPr>
            <w:t xml:space="preserve">Ahmad, U. S., Syariah, E., &amp; Takengon, I. (2024). </w:t>
          </w:r>
          <w:r>
            <w:rPr>
              <w:rFonts w:eastAsia="Times New Roman"/>
              <w:i/>
              <w:iCs/>
            </w:rPr>
            <w:t>Analisis kebijakan pajak terhadap pertumbuhan Ekonomi di negara berkembang</w:t>
          </w:r>
          <w:r>
            <w:rPr>
              <w:rFonts w:eastAsia="Times New Roman"/>
            </w:rPr>
            <w:t xml:space="preserve">. </w:t>
          </w:r>
          <w:r>
            <w:rPr>
              <w:rFonts w:eastAsia="Times New Roman"/>
              <w:i/>
              <w:iCs/>
            </w:rPr>
            <w:t>2</w:t>
          </w:r>
          <w:r>
            <w:rPr>
              <w:rFonts w:eastAsia="Times New Roman"/>
            </w:rPr>
            <w:t>(1), 49–67.</w:t>
          </w:r>
        </w:p>
        <w:p w14:paraId="011F0FD8" w14:textId="77777777" w:rsidR="002D5FA9" w:rsidRDefault="002D5FA9" w:rsidP="009769D5">
          <w:pPr>
            <w:autoSpaceDE w:val="0"/>
            <w:autoSpaceDN w:val="0"/>
            <w:ind w:hanging="480"/>
            <w:jc w:val="both"/>
            <w:divId w:val="573049736"/>
            <w:rPr>
              <w:rFonts w:eastAsia="Times New Roman"/>
            </w:rPr>
          </w:pPr>
          <w:r>
            <w:rPr>
              <w:rFonts w:eastAsia="Times New Roman"/>
            </w:rPr>
            <w:t xml:space="preserve">Aisyah Aulia, Siti Maisaroh, Assyfa Futri Ananta, &amp; Wahjoe Pangestoeti. (2025). Dampak Kenaikan PPN 12% terhadap Pendapatan Negara dan Kesejahteraan Masyarakat. </w:t>
          </w:r>
          <w:r>
            <w:rPr>
              <w:rFonts w:eastAsia="Times New Roman"/>
              <w:i/>
              <w:iCs/>
            </w:rPr>
            <w:t>Amandemen: Jurnal Ilmu Pertahanan, Politik Dan Hukum Indonesia</w:t>
          </w:r>
          <w:r>
            <w:rPr>
              <w:rFonts w:eastAsia="Times New Roman"/>
            </w:rPr>
            <w:t xml:space="preserve">, </w:t>
          </w:r>
          <w:r>
            <w:rPr>
              <w:rFonts w:eastAsia="Times New Roman"/>
              <w:i/>
              <w:iCs/>
            </w:rPr>
            <w:t>2</w:t>
          </w:r>
          <w:r>
            <w:rPr>
              <w:rFonts w:eastAsia="Times New Roman"/>
            </w:rPr>
            <w:t>(1), 192–201. https://doi.org/10.62383/amandemen.v2i1.773</w:t>
          </w:r>
        </w:p>
        <w:p w14:paraId="1FAF9488" w14:textId="77777777" w:rsidR="002D5FA9" w:rsidRDefault="002D5FA9" w:rsidP="009769D5">
          <w:pPr>
            <w:autoSpaceDE w:val="0"/>
            <w:autoSpaceDN w:val="0"/>
            <w:ind w:hanging="480"/>
            <w:jc w:val="both"/>
            <w:divId w:val="658535287"/>
            <w:rPr>
              <w:rFonts w:eastAsia="Times New Roman"/>
            </w:rPr>
          </w:pPr>
          <w:r>
            <w:rPr>
              <w:rFonts w:eastAsia="Times New Roman"/>
            </w:rPr>
            <w:t xml:space="preserve">Akar Yoga Elsisi Suanti, E., Febriantika Nur Afifah, E., Lainatusyifa, A., &amp; Kurniawati, T. (2024). Optimalisasi dan Penguatan Penerapan Pajak Terhadap Kebijakan Pembangunan Ekonomi Nasional Guna Mencapai Tujuan Negara. </w:t>
          </w:r>
          <w:r>
            <w:rPr>
              <w:rFonts w:eastAsia="Times New Roman"/>
              <w:i/>
              <w:iCs/>
            </w:rPr>
            <w:t>Jurnal Dimensi Hukum</w:t>
          </w:r>
          <w:r>
            <w:rPr>
              <w:rFonts w:eastAsia="Times New Roman"/>
            </w:rPr>
            <w:t xml:space="preserve">, </w:t>
          </w:r>
          <w:r>
            <w:rPr>
              <w:rFonts w:eastAsia="Times New Roman"/>
              <w:i/>
              <w:iCs/>
            </w:rPr>
            <w:t>Vol 8 No 4</w:t>
          </w:r>
          <w:r>
            <w:rPr>
              <w:rFonts w:eastAsia="Times New Roman"/>
            </w:rPr>
            <w:t>, 30–34.</w:t>
          </w:r>
        </w:p>
        <w:p w14:paraId="2DE1EEB0" w14:textId="77777777" w:rsidR="002D5FA9" w:rsidRDefault="002D5FA9" w:rsidP="009769D5">
          <w:pPr>
            <w:autoSpaceDE w:val="0"/>
            <w:autoSpaceDN w:val="0"/>
            <w:ind w:hanging="480"/>
            <w:jc w:val="both"/>
            <w:divId w:val="224726626"/>
            <w:rPr>
              <w:rFonts w:eastAsia="Times New Roman"/>
            </w:rPr>
          </w:pPr>
          <w:r>
            <w:rPr>
              <w:rFonts w:eastAsia="Times New Roman"/>
            </w:rPr>
            <w:t xml:space="preserve">Alim lim, S. (2020). Implementasi Pajak Pertambahan Nilai di Indonesia: Suatu Perbandingan di Negara-Negara ASEAN-9. </w:t>
          </w:r>
          <w:r>
            <w:rPr>
              <w:rFonts w:eastAsia="Times New Roman"/>
              <w:i/>
              <w:iCs/>
            </w:rPr>
            <w:t>BIP</w:t>
          </w:r>
          <w:r>
            <w:rPr>
              <w:rFonts w:eastAsia="Times New Roman"/>
            </w:rPr>
            <w:t xml:space="preserve">, </w:t>
          </w:r>
          <w:r>
            <w:rPr>
              <w:rFonts w:eastAsia="Times New Roman"/>
              <w:i/>
              <w:iCs/>
            </w:rPr>
            <w:t>12 NO.1</w:t>
          </w:r>
          <w:r>
            <w:rPr>
              <w:rFonts w:eastAsia="Times New Roman"/>
            </w:rPr>
            <w:t>(April 1985), 27–46. http://repository.ubaya.ac.id/id/eprint/43818</w:t>
          </w:r>
        </w:p>
        <w:p w14:paraId="4F8EADA4" w14:textId="77777777" w:rsidR="002D5FA9" w:rsidRDefault="002D5FA9" w:rsidP="009769D5">
          <w:pPr>
            <w:autoSpaceDE w:val="0"/>
            <w:autoSpaceDN w:val="0"/>
            <w:ind w:hanging="480"/>
            <w:jc w:val="both"/>
            <w:divId w:val="1838568644"/>
            <w:rPr>
              <w:rFonts w:eastAsia="Times New Roman"/>
            </w:rPr>
          </w:pPr>
          <w:r>
            <w:rPr>
              <w:rFonts w:eastAsia="Times New Roman"/>
            </w:rPr>
            <w:t xml:space="preserve">Alm, J., Martinez-Vazquez, J., &amp; McClellan, C. (2016). Corruption and Firm Tax Evasion Recommended Citation. </w:t>
          </w:r>
          <w:r>
            <w:rPr>
              <w:rFonts w:eastAsia="Times New Roman"/>
              <w:i/>
              <w:iCs/>
            </w:rPr>
            <w:t>Journal of Economic Behavior &amp; Organization</w:t>
          </w:r>
          <w:r>
            <w:rPr>
              <w:rFonts w:eastAsia="Times New Roman"/>
            </w:rPr>
            <w:t xml:space="preserve">, </w:t>
          </w:r>
          <w:r>
            <w:rPr>
              <w:rFonts w:eastAsia="Times New Roman"/>
              <w:i/>
              <w:iCs/>
            </w:rPr>
            <w:t>124</w:t>
          </w:r>
          <w:r>
            <w:rPr>
              <w:rFonts w:eastAsia="Times New Roman"/>
            </w:rPr>
            <w:t>(SI), 143–163. http://scholarworks.gsu.edu/icepphttp://scholarworks.gsu.edu/icepp/2</w:t>
          </w:r>
        </w:p>
        <w:p w14:paraId="2FA84AA7" w14:textId="77777777" w:rsidR="002D5FA9" w:rsidRDefault="002D5FA9" w:rsidP="009769D5">
          <w:pPr>
            <w:autoSpaceDE w:val="0"/>
            <w:autoSpaceDN w:val="0"/>
            <w:ind w:hanging="480"/>
            <w:jc w:val="both"/>
            <w:divId w:val="1786849280"/>
            <w:rPr>
              <w:rFonts w:eastAsia="Times New Roman"/>
            </w:rPr>
          </w:pPr>
          <w:r>
            <w:rPr>
              <w:rFonts w:eastAsia="Times New Roman"/>
            </w:rPr>
            <w:t xml:space="preserve">Amanda Rahmawati, P., Husni, M., &amp; Angga Anggriawan, M. (2022). Pengaruh Kenaikan Tarif PPn, Intensif Pajak Dan Digitalisasi Perpajakan Terhadap Kepatuhan Wajib Pajak UMKM. </w:t>
          </w:r>
          <w:r>
            <w:rPr>
              <w:rFonts w:eastAsia="Times New Roman"/>
              <w:i/>
              <w:iCs/>
            </w:rPr>
            <w:t>Lawsuit Jurnal Perpajakan</w:t>
          </w:r>
          <w:r>
            <w:rPr>
              <w:rFonts w:eastAsia="Times New Roman"/>
            </w:rPr>
            <w:t xml:space="preserve">, </w:t>
          </w:r>
          <w:r>
            <w:rPr>
              <w:rFonts w:eastAsia="Times New Roman"/>
              <w:i/>
              <w:iCs/>
            </w:rPr>
            <w:t>3</w:t>
          </w:r>
          <w:r>
            <w:rPr>
              <w:rFonts w:eastAsia="Times New Roman"/>
            </w:rPr>
            <w:t>, 98–113. https://doi.org/Doi:10.30656/lawsuit.V3i2.9700</w:t>
          </w:r>
        </w:p>
        <w:p w14:paraId="6644B132" w14:textId="0A2D0452" w:rsidR="002D5FA9" w:rsidRDefault="002D5FA9" w:rsidP="009769D5">
          <w:pPr>
            <w:autoSpaceDE w:val="0"/>
            <w:autoSpaceDN w:val="0"/>
            <w:ind w:hanging="480"/>
            <w:jc w:val="both"/>
            <w:divId w:val="1010568410"/>
            <w:rPr>
              <w:rFonts w:eastAsia="Times New Roman"/>
            </w:rPr>
          </w:pPr>
          <w:r>
            <w:rPr>
              <w:rFonts w:eastAsia="Times New Roman"/>
            </w:rPr>
            <w:t xml:space="preserve">Andika, N. (2018). Dinamika Pajak ASEAN Sebuah Analisis Komparatif Sistem Perpajakan di Indonesia, Malaysia dan Singapura. </w:t>
          </w:r>
          <w:r w:rsidR="00126C94">
            <w:rPr>
              <w:rFonts w:eastAsia="Times New Roman"/>
              <w:i/>
              <w:iCs/>
            </w:rPr>
            <w:t>Universitas Negeri Semarang</w:t>
          </w:r>
          <w:r>
            <w:rPr>
              <w:rFonts w:eastAsia="Times New Roman"/>
            </w:rPr>
            <w:t>.</w:t>
          </w:r>
        </w:p>
        <w:p w14:paraId="744EC4C5" w14:textId="77777777" w:rsidR="002D5FA9" w:rsidRDefault="002D5FA9" w:rsidP="009769D5">
          <w:pPr>
            <w:autoSpaceDE w:val="0"/>
            <w:autoSpaceDN w:val="0"/>
            <w:ind w:hanging="480"/>
            <w:jc w:val="both"/>
            <w:divId w:val="11298526"/>
            <w:rPr>
              <w:rFonts w:eastAsia="Times New Roman"/>
            </w:rPr>
          </w:pPr>
          <w:r>
            <w:rPr>
              <w:rFonts w:eastAsia="Times New Roman"/>
            </w:rPr>
            <w:t xml:space="preserve">Andrade, P., &amp; Carré, M. (2010). </w:t>
          </w:r>
          <w:r>
            <w:rPr>
              <w:rFonts w:eastAsia="Times New Roman"/>
              <w:i/>
              <w:iCs/>
            </w:rPr>
            <w:t>Competition and pass-through on international markets: Firm-level evidence from VAT shocks *</w:t>
          </w:r>
          <w:r>
            <w:rPr>
              <w:rFonts w:eastAsia="Times New Roman"/>
            </w:rPr>
            <w:t>.</w:t>
          </w:r>
        </w:p>
        <w:p w14:paraId="0CDFB234" w14:textId="33AA3797" w:rsidR="002D5FA9" w:rsidRDefault="002D5FA9" w:rsidP="009769D5">
          <w:pPr>
            <w:autoSpaceDE w:val="0"/>
            <w:autoSpaceDN w:val="0"/>
            <w:ind w:hanging="480"/>
            <w:jc w:val="both"/>
            <w:divId w:val="1247105448"/>
            <w:rPr>
              <w:rFonts w:eastAsia="Times New Roman"/>
            </w:rPr>
          </w:pPr>
          <w:r>
            <w:rPr>
              <w:rFonts w:eastAsia="Times New Roman"/>
            </w:rPr>
            <w:t xml:space="preserve">Appiah-Kubi, S. N. K., Malec, K., Phiri, J., Maitah, M., Gebeltová, Z., Smutka, L., Blazek, V., Maitah, K., &amp; Sirohi, J. (2021). Impact of tax incentives on foreign </w:t>
          </w:r>
          <w:r>
            <w:rPr>
              <w:rFonts w:eastAsia="Times New Roman"/>
            </w:rPr>
            <w:lastRenderedPageBreak/>
            <w:t xml:space="preserve">direct investment: Evidence from </w:t>
          </w:r>
          <w:r w:rsidR="00A3413A">
            <w:rPr>
              <w:rFonts w:eastAsia="Times New Roman"/>
            </w:rPr>
            <w:t>A</w:t>
          </w:r>
          <w:r>
            <w:rPr>
              <w:rFonts w:eastAsia="Times New Roman"/>
            </w:rPr>
            <w:t xml:space="preserve">frica. </w:t>
          </w:r>
          <w:r>
            <w:rPr>
              <w:rFonts w:eastAsia="Times New Roman"/>
              <w:i/>
              <w:iCs/>
            </w:rPr>
            <w:t>Sustainability (Switzerland)</w:t>
          </w:r>
          <w:r>
            <w:rPr>
              <w:rFonts w:eastAsia="Times New Roman"/>
            </w:rPr>
            <w:t xml:space="preserve">, </w:t>
          </w:r>
          <w:r>
            <w:rPr>
              <w:rFonts w:eastAsia="Times New Roman"/>
              <w:i/>
              <w:iCs/>
            </w:rPr>
            <w:t>13</w:t>
          </w:r>
          <w:r>
            <w:rPr>
              <w:rFonts w:eastAsia="Times New Roman"/>
            </w:rPr>
            <w:t>(15). https://doi.org/10.3390/su13158661</w:t>
          </w:r>
        </w:p>
        <w:p w14:paraId="7CC43972" w14:textId="77777777" w:rsidR="002D5FA9" w:rsidRDefault="002D5FA9" w:rsidP="009769D5">
          <w:pPr>
            <w:autoSpaceDE w:val="0"/>
            <w:autoSpaceDN w:val="0"/>
            <w:ind w:hanging="480"/>
            <w:jc w:val="both"/>
            <w:divId w:val="1201286981"/>
            <w:rPr>
              <w:rFonts w:eastAsia="Times New Roman"/>
            </w:rPr>
          </w:pPr>
          <w:r>
            <w:rPr>
              <w:rFonts w:eastAsia="Times New Roman"/>
            </w:rPr>
            <w:t xml:space="preserve">Aprian, G. B., &amp; Irawan, F. (2019). The Impact of Tax Incentives and IFRS Adoption on Foreign Direct Investment in ASEAN Countries. </w:t>
          </w:r>
          <w:r w:rsidRPr="00A3413A">
            <w:rPr>
              <w:rFonts w:eastAsia="Times New Roman"/>
              <w:i/>
              <w:iCs/>
            </w:rPr>
            <w:t>In</w:t>
          </w:r>
          <w:r>
            <w:rPr>
              <w:rFonts w:eastAsia="Times New Roman"/>
            </w:rPr>
            <w:t xml:space="preserve"> </w:t>
          </w:r>
          <w:r>
            <w:rPr>
              <w:rFonts w:eastAsia="Times New Roman"/>
              <w:i/>
              <w:iCs/>
            </w:rPr>
            <w:t>International Journal of Innovation, Creativity and Change. www.ijicc.net</w:t>
          </w:r>
          <w:r>
            <w:rPr>
              <w:rFonts w:eastAsia="Times New Roman"/>
            </w:rPr>
            <w:t xml:space="preserve"> (Vol. 5, Issue 2). www.ijicc.net</w:t>
          </w:r>
        </w:p>
        <w:p w14:paraId="0EDCD256" w14:textId="77777777" w:rsidR="002D5FA9" w:rsidRDefault="002D5FA9" w:rsidP="009769D5">
          <w:pPr>
            <w:autoSpaceDE w:val="0"/>
            <w:autoSpaceDN w:val="0"/>
            <w:ind w:hanging="480"/>
            <w:jc w:val="both"/>
            <w:divId w:val="564729710"/>
            <w:rPr>
              <w:rFonts w:eastAsia="Times New Roman"/>
            </w:rPr>
          </w:pPr>
          <w:r>
            <w:rPr>
              <w:rFonts w:eastAsia="Times New Roman"/>
            </w:rPr>
            <w:t xml:space="preserve">Asia Briefing. (2023). </w:t>
          </w:r>
          <w:r>
            <w:rPr>
              <w:rFonts w:eastAsia="Times New Roman"/>
              <w:i/>
              <w:iCs/>
            </w:rPr>
            <w:t>An Introduction to Doing Business in Indonesia 2023</w:t>
          </w:r>
          <w:r>
            <w:rPr>
              <w:rFonts w:eastAsia="Times New Roman"/>
            </w:rPr>
            <w:t>. https://www.asiabriefing.com/store/book-preview/introduction-doing-business-indonesia-2023.html</w:t>
          </w:r>
        </w:p>
        <w:p w14:paraId="487DF3E6" w14:textId="113C45A8" w:rsidR="002D5FA9" w:rsidRDefault="002D5FA9" w:rsidP="009769D5">
          <w:pPr>
            <w:autoSpaceDE w:val="0"/>
            <w:autoSpaceDN w:val="0"/>
            <w:ind w:hanging="480"/>
            <w:jc w:val="both"/>
            <w:divId w:val="1928079453"/>
            <w:rPr>
              <w:rFonts w:eastAsia="Times New Roman"/>
            </w:rPr>
          </w:pPr>
          <w:r>
            <w:rPr>
              <w:rFonts w:eastAsia="Times New Roman"/>
            </w:rPr>
            <w:t xml:space="preserve">Auerbach, A. J, &amp; Feldstein, M. S. (2002). </w:t>
          </w:r>
          <w:r>
            <w:rPr>
              <w:rFonts w:eastAsia="Times New Roman"/>
              <w:i/>
              <w:iCs/>
            </w:rPr>
            <w:t>Handbook of public economics</w:t>
          </w:r>
          <w:r>
            <w:rPr>
              <w:rFonts w:eastAsia="Times New Roman"/>
            </w:rPr>
            <w:t>. Elsevier.</w:t>
          </w:r>
        </w:p>
        <w:p w14:paraId="2302A369" w14:textId="77777777" w:rsidR="002D5FA9" w:rsidRDefault="002D5FA9" w:rsidP="009769D5">
          <w:pPr>
            <w:autoSpaceDE w:val="0"/>
            <w:autoSpaceDN w:val="0"/>
            <w:ind w:hanging="480"/>
            <w:jc w:val="both"/>
            <w:divId w:val="1420256610"/>
            <w:rPr>
              <w:rFonts w:eastAsia="Times New Roman"/>
            </w:rPr>
          </w:pPr>
          <w:r>
            <w:rPr>
              <w:rFonts w:eastAsia="Times New Roman"/>
            </w:rPr>
            <w:t xml:space="preserve">Basuki, A. T., &amp; Yuliadi, I. (2015). </w:t>
          </w:r>
          <w:r>
            <w:rPr>
              <w:rFonts w:eastAsia="Times New Roman"/>
              <w:i/>
              <w:iCs/>
            </w:rPr>
            <w:t>Electronic Data Processing (SPSS 15 dan EVIEWS 7)</w:t>
          </w:r>
          <w:r>
            <w:rPr>
              <w:rFonts w:eastAsia="Times New Roman"/>
            </w:rPr>
            <w:t xml:space="preserve"> (pertama). Danisa Media.</w:t>
          </w:r>
        </w:p>
        <w:p w14:paraId="3743B95A" w14:textId="77777777" w:rsidR="002D5FA9" w:rsidRDefault="002D5FA9" w:rsidP="009769D5">
          <w:pPr>
            <w:autoSpaceDE w:val="0"/>
            <w:autoSpaceDN w:val="0"/>
            <w:ind w:hanging="480"/>
            <w:jc w:val="both"/>
            <w:divId w:val="500194584"/>
            <w:rPr>
              <w:rFonts w:eastAsia="Times New Roman"/>
            </w:rPr>
          </w:pPr>
          <w:r>
            <w:rPr>
              <w:rFonts w:eastAsia="Times New Roman"/>
            </w:rPr>
            <w:t xml:space="preserve">Basuki, A., &amp; Tri Prawoto, N. (2017). </w:t>
          </w:r>
          <w:r>
            <w:rPr>
              <w:rFonts w:eastAsia="Times New Roman"/>
              <w:i/>
              <w:iCs/>
            </w:rPr>
            <w:t>Analisis regresi dalam penelitian ekonomi &amp; bisnis: dilengkapi aplikasi SPSS &amp; Eviews / Agus Tri Basuki, Nano Prawoto</w:t>
          </w:r>
          <w:r>
            <w:rPr>
              <w:rFonts w:eastAsia="Times New Roman"/>
            </w:rPr>
            <w:t>. PT. RajaGrafindo Persada (Rajawali Pers).</w:t>
          </w:r>
        </w:p>
        <w:p w14:paraId="3C2A931A" w14:textId="77777777" w:rsidR="002D5FA9" w:rsidRDefault="002D5FA9" w:rsidP="009769D5">
          <w:pPr>
            <w:autoSpaceDE w:val="0"/>
            <w:autoSpaceDN w:val="0"/>
            <w:ind w:hanging="480"/>
            <w:jc w:val="both"/>
            <w:divId w:val="99302576"/>
            <w:rPr>
              <w:rFonts w:eastAsia="Times New Roman"/>
            </w:rPr>
          </w:pPr>
          <w:r>
            <w:rPr>
              <w:rFonts w:eastAsia="Times New Roman"/>
            </w:rPr>
            <w:t xml:space="preserve">Beljić, M., Glavaški, O., &amp; Pejčić, J. (2023). The Impact of Corporate Income Tax on FDI Inflow in Emerging EU Economies. </w:t>
          </w:r>
          <w:r>
            <w:rPr>
              <w:rFonts w:eastAsia="Times New Roman"/>
              <w:i/>
              <w:iCs/>
            </w:rPr>
            <w:t>Facta Universitatis, Series: Economics and Organization</w:t>
          </w:r>
          <w:r>
            <w:rPr>
              <w:rFonts w:eastAsia="Times New Roman"/>
            </w:rPr>
            <w:t>, 039–052. https://doi.org/10.22190/fueo221028004b</w:t>
          </w:r>
        </w:p>
        <w:p w14:paraId="485A2B61" w14:textId="77777777" w:rsidR="002D5FA9" w:rsidRDefault="002D5FA9" w:rsidP="009769D5">
          <w:pPr>
            <w:autoSpaceDE w:val="0"/>
            <w:autoSpaceDN w:val="0"/>
            <w:ind w:hanging="480"/>
            <w:jc w:val="both"/>
            <w:divId w:val="1252160913"/>
            <w:rPr>
              <w:rFonts w:eastAsia="Times New Roman"/>
            </w:rPr>
          </w:pPr>
          <w:r>
            <w:rPr>
              <w:rFonts w:eastAsia="Times New Roman"/>
            </w:rPr>
            <w:t xml:space="preserve">Bräutigam, D. A., Fjeldstad, O. H., &amp; Moore, M. (2008). Taxation and state-building in developing countries: Capacity and consent. </w:t>
          </w:r>
          <w:r>
            <w:rPr>
              <w:rFonts w:eastAsia="Times New Roman"/>
              <w:i/>
              <w:iCs/>
            </w:rPr>
            <w:t>Taxation and State-Building in Developing Countries: Capacity and Consent</w:t>
          </w:r>
          <w:r>
            <w:rPr>
              <w:rFonts w:eastAsia="Times New Roman"/>
            </w:rPr>
            <w:t xml:space="preserve">, </w:t>
          </w:r>
          <w:r>
            <w:rPr>
              <w:rFonts w:eastAsia="Times New Roman"/>
              <w:i/>
              <w:iCs/>
            </w:rPr>
            <w:t>January 2008</w:t>
          </w:r>
          <w:r>
            <w:rPr>
              <w:rFonts w:eastAsia="Times New Roman"/>
            </w:rPr>
            <w:t>, 1–294. https://doi.org/10.1017/CBO9780511490897</w:t>
          </w:r>
        </w:p>
        <w:p w14:paraId="463F0766" w14:textId="77777777" w:rsidR="002D5FA9" w:rsidRDefault="002D5FA9" w:rsidP="009769D5">
          <w:pPr>
            <w:autoSpaceDE w:val="0"/>
            <w:autoSpaceDN w:val="0"/>
            <w:ind w:hanging="480"/>
            <w:jc w:val="both"/>
            <w:divId w:val="264851925"/>
            <w:rPr>
              <w:rFonts w:eastAsia="Times New Roman"/>
            </w:rPr>
          </w:pPr>
          <w:r>
            <w:rPr>
              <w:rFonts w:eastAsia="Times New Roman"/>
            </w:rPr>
            <w:t xml:space="preserve">Cevik, S., &amp; Miryugin, F. (2018). </w:t>
          </w:r>
          <w:r>
            <w:rPr>
              <w:rFonts w:eastAsia="Times New Roman"/>
              <w:i/>
              <w:iCs/>
            </w:rPr>
            <w:t>Does Taxation Stifle Corporate Investment? Firm-Level Evidence from ASEAN Countries</w:t>
          </w:r>
          <w:r>
            <w:rPr>
              <w:rFonts w:eastAsia="Times New Roman"/>
            </w:rPr>
            <w:t xml:space="preserve"> (18/34).</w:t>
          </w:r>
        </w:p>
        <w:p w14:paraId="7B0BA1C1" w14:textId="77777777" w:rsidR="002D5FA9" w:rsidRDefault="002D5FA9" w:rsidP="009769D5">
          <w:pPr>
            <w:autoSpaceDE w:val="0"/>
            <w:autoSpaceDN w:val="0"/>
            <w:ind w:hanging="480"/>
            <w:jc w:val="both"/>
            <w:divId w:val="1633365913"/>
            <w:rPr>
              <w:rFonts w:eastAsia="Times New Roman"/>
            </w:rPr>
          </w:pPr>
          <w:r>
            <w:rPr>
              <w:rFonts w:eastAsia="Times New Roman"/>
            </w:rPr>
            <w:t xml:space="preserve">Charles Schwab. (2019). </w:t>
          </w:r>
          <w:r>
            <w:rPr>
              <w:rFonts w:eastAsia="Times New Roman"/>
              <w:i/>
              <w:iCs/>
            </w:rPr>
            <w:t>Annual Report 2019 Charles Schwab</w:t>
          </w:r>
          <w:r>
            <w:rPr>
              <w:rFonts w:eastAsia="Times New Roman"/>
            </w:rPr>
            <w:t xml:space="preserve">. </w:t>
          </w:r>
          <w:r>
            <w:rPr>
              <w:rFonts w:eastAsia="Times New Roman"/>
              <w:i/>
              <w:iCs/>
            </w:rPr>
            <w:t>2009</w:t>
          </w:r>
          <w:r>
            <w:rPr>
              <w:rFonts w:eastAsia="Times New Roman"/>
            </w:rPr>
            <w:t>(April 2009). https://content.schwab.com/web/retail/public/about-schwab/schwab_annual_report_2019.pdf</w:t>
          </w:r>
        </w:p>
        <w:p w14:paraId="084950D1" w14:textId="77777777" w:rsidR="002D5FA9" w:rsidRDefault="002D5FA9" w:rsidP="009769D5">
          <w:pPr>
            <w:autoSpaceDE w:val="0"/>
            <w:autoSpaceDN w:val="0"/>
            <w:ind w:hanging="480"/>
            <w:jc w:val="both"/>
            <w:divId w:val="1027680128"/>
            <w:rPr>
              <w:rFonts w:eastAsia="Times New Roman"/>
            </w:rPr>
          </w:pPr>
          <w:r>
            <w:rPr>
              <w:rFonts w:eastAsia="Times New Roman"/>
            </w:rPr>
            <w:t xml:space="preserve">Dewi, I. R., Mochtar, M., &amp; Sihombing, P. R. (2023). The Taxing Dynamic: Corporate Income Tax Rates and Macroeconomics Indicators’ Impact on Foreign Direct Investment in ASEAN. </w:t>
          </w:r>
          <w:r>
            <w:rPr>
              <w:rFonts w:eastAsia="Times New Roman"/>
              <w:i/>
              <w:iCs/>
            </w:rPr>
            <w:t>Jurnal Akuntansi Dan Perpajakan</w:t>
          </w:r>
          <w:r>
            <w:rPr>
              <w:rFonts w:eastAsia="Times New Roman"/>
            </w:rPr>
            <w:t xml:space="preserve">, </w:t>
          </w:r>
          <w:r>
            <w:rPr>
              <w:rFonts w:eastAsia="Times New Roman"/>
              <w:i/>
              <w:iCs/>
            </w:rPr>
            <w:t>9</w:t>
          </w:r>
          <w:r>
            <w:rPr>
              <w:rFonts w:eastAsia="Times New Roman"/>
            </w:rPr>
            <w:t>(2), 253–279. https://doi.org/10.26905/ap.v9i2.10617</w:t>
          </w:r>
        </w:p>
        <w:p w14:paraId="7FAE2462" w14:textId="77777777" w:rsidR="002D5FA9" w:rsidRDefault="002D5FA9" w:rsidP="009769D5">
          <w:pPr>
            <w:autoSpaceDE w:val="0"/>
            <w:autoSpaceDN w:val="0"/>
            <w:ind w:hanging="480"/>
            <w:jc w:val="both"/>
            <w:divId w:val="95100788"/>
            <w:rPr>
              <w:rFonts w:eastAsia="Times New Roman"/>
            </w:rPr>
          </w:pPr>
          <w:r>
            <w:rPr>
              <w:rFonts w:eastAsia="Times New Roman"/>
            </w:rPr>
            <w:t xml:space="preserve">Fristia Maulana, A., Maryanto, H., Ardiari Kusumah, D., &amp; Saputra, K. (2024). Analisis Pengaruh Kebijakan Pajak Terhadap Pertumbuhan Ekonomi di Indonesia. In </w:t>
          </w:r>
          <w:r>
            <w:rPr>
              <w:rFonts w:eastAsia="Times New Roman"/>
              <w:i/>
              <w:iCs/>
            </w:rPr>
            <w:t>Jurnal Ilmiah Kajian Multidisipliner</w:t>
          </w:r>
          <w:r>
            <w:rPr>
              <w:rFonts w:eastAsia="Times New Roman"/>
            </w:rPr>
            <w:t xml:space="preserve"> (Vol. 8, Issue 6).</w:t>
          </w:r>
        </w:p>
        <w:p w14:paraId="56B6C839" w14:textId="77777777" w:rsidR="002D5FA9" w:rsidRDefault="002D5FA9" w:rsidP="009769D5">
          <w:pPr>
            <w:autoSpaceDE w:val="0"/>
            <w:autoSpaceDN w:val="0"/>
            <w:ind w:hanging="480"/>
            <w:jc w:val="both"/>
            <w:divId w:val="1151097223"/>
            <w:rPr>
              <w:rFonts w:eastAsia="Times New Roman"/>
            </w:rPr>
          </w:pPr>
          <w:r>
            <w:rPr>
              <w:rFonts w:eastAsia="Times New Roman"/>
            </w:rPr>
            <w:t xml:space="preserve">Ghozali, I. (2013). </w:t>
          </w:r>
          <w:r>
            <w:rPr>
              <w:rFonts w:eastAsia="Times New Roman"/>
              <w:i/>
              <w:iCs/>
            </w:rPr>
            <w:t>Aplikasi Analisis Multivariate dengan Program IBM SPSS 21 Update PLS Regresi</w:t>
          </w:r>
          <w:r>
            <w:rPr>
              <w:rFonts w:eastAsia="Times New Roman"/>
            </w:rPr>
            <w:t>. Badan Penerbit Universitas Semarang.</w:t>
          </w:r>
        </w:p>
        <w:p w14:paraId="3D2C2007" w14:textId="77777777" w:rsidR="002D5FA9" w:rsidRDefault="002D5FA9" w:rsidP="009769D5">
          <w:pPr>
            <w:autoSpaceDE w:val="0"/>
            <w:autoSpaceDN w:val="0"/>
            <w:ind w:hanging="480"/>
            <w:jc w:val="both"/>
            <w:divId w:val="170417226"/>
            <w:rPr>
              <w:rFonts w:eastAsia="Times New Roman"/>
            </w:rPr>
          </w:pPr>
          <w:r>
            <w:rPr>
              <w:rFonts w:eastAsia="Times New Roman"/>
            </w:rPr>
            <w:lastRenderedPageBreak/>
            <w:t xml:space="preserve">Ghozali, I. (2017). </w:t>
          </w:r>
          <w:r>
            <w:rPr>
              <w:rFonts w:eastAsia="Times New Roman"/>
              <w:i/>
              <w:iCs/>
            </w:rPr>
            <w:t>Model Persamaan Struktural Konsep Dan Aplikasi Program AMOS 24</w:t>
          </w:r>
          <w:r>
            <w:rPr>
              <w:rFonts w:eastAsia="Times New Roman"/>
            </w:rPr>
            <w:t>. Badan Penerbit Universitas Diponegoro.</w:t>
          </w:r>
        </w:p>
        <w:p w14:paraId="60D586E8" w14:textId="77777777" w:rsidR="002D5FA9" w:rsidRDefault="002D5FA9" w:rsidP="009769D5">
          <w:pPr>
            <w:autoSpaceDE w:val="0"/>
            <w:autoSpaceDN w:val="0"/>
            <w:ind w:hanging="480"/>
            <w:jc w:val="both"/>
            <w:divId w:val="2106074220"/>
            <w:rPr>
              <w:rFonts w:eastAsia="Times New Roman"/>
            </w:rPr>
          </w:pPr>
          <w:r>
            <w:rPr>
              <w:rFonts w:eastAsia="Times New Roman"/>
            </w:rPr>
            <w:t xml:space="preserve">Ginting, R. H., &amp; Saptono, P. B. (2024). Innovative Challenges: Exploring Tax Incentive Policies in Indonesia’s Special Economic Zones. </w:t>
          </w:r>
          <w:r>
            <w:rPr>
              <w:rFonts w:eastAsia="Times New Roman"/>
              <w:i/>
              <w:iCs/>
            </w:rPr>
            <w:t>Jurnal Public Policy</w:t>
          </w:r>
          <w:r>
            <w:rPr>
              <w:rFonts w:eastAsia="Times New Roman"/>
            </w:rPr>
            <w:t xml:space="preserve">, </w:t>
          </w:r>
          <w:r>
            <w:rPr>
              <w:rFonts w:eastAsia="Times New Roman"/>
              <w:i/>
              <w:iCs/>
            </w:rPr>
            <w:t>10</w:t>
          </w:r>
          <w:r>
            <w:rPr>
              <w:rFonts w:eastAsia="Times New Roman"/>
            </w:rPr>
            <w:t>(1), 1. https://doi.org/10.35308/jpp.v10i1.8312</w:t>
          </w:r>
        </w:p>
        <w:p w14:paraId="7AA54E5D" w14:textId="77777777" w:rsidR="002D5FA9" w:rsidRDefault="002D5FA9" w:rsidP="009769D5">
          <w:pPr>
            <w:autoSpaceDE w:val="0"/>
            <w:autoSpaceDN w:val="0"/>
            <w:ind w:hanging="480"/>
            <w:jc w:val="both"/>
            <w:divId w:val="1620530243"/>
            <w:rPr>
              <w:rFonts w:eastAsia="Times New Roman"/>
            </w:rPr>
          </w:pPr>
          <w:r>
            <w:rPr>
              <w:rFonts w:eastAsia="Times New Roman"/>
            </w:rPr>
            <w:t xml:space="preserve">Gujarati, D. N. (2006). </w:t>
          </w:r>
          <w:r>
            <w:rPr>
              <w:rFonts w:eastAsia="Times New Roman"/>
              <w:i/>
              <w:iCs/>
            </w:rPr>
            <w:t>Dasar-dasar ekonometrika</w:t>
          </w:r>
          <w:r>
            <w:rPr>
              <w:rFonts w:eastAsia="Times New Roman"/>
            </w:rPr>
            <w:t xml:space="preserve"> (Suryadi Saat, Ed.; Third Edition). Erlangga.</w:t>
          </w:r>
        </w:p>
        <w:p w14:paraId="32BC4F0E" w14:textId="77777777" w:rsidR="002D5FA9" w:rsidRDefault="002D5FA9" w:rsidP="009769D5">
          <w:pPr>
            <w:autoSpaceDE w:val="0"/>
            <w:autoSpaceDN w:val="0"/>
            <w:ind w:hanging="480"/>
            <w:jc w:val="both"/>
            <w:divId w:val="1965841085"/>
            <w:rPr>
              <w:rFonts w:eastAsia="Times New Roman"/>
            </w:rPr>
          </w:pPr>
          <w:r>
            <w:rPr>
              <w:rFonts w:eastAsia="Times New Roman"/>
            </w:rPr>
            <w:t xml:space="preserve">Hasimah, N., Yacob, M., Jamaluddin, S., Hawani, N., Rahman, W. A., Mustafa, L. M., &amp; Yusop, Y. (2019). Personal Tax System: A Comparison Among Asean Commonwealth Countries. </w:t>
          </w:r>
          <w:r>
            <w:rPr>
              <w:rFonts w:eastAsia="Times New Roman"/>
              <w:i/>
              <w:iCs/>
            </w:rPr>
            <w:t>Universiti Teknologi MARA Cawangan Pahang</w:t>
          </w:r>
          <w:r>
            <w:rPr>
              <w:rFonts w:eastAsia="Times New Roman"/>
            </w:rPr>
            <w:t xml:space="preserve">, </w:t>
          </w:r>
          <w:r>
            <w:rPr>
              <w:rFonts w:eastAsia="Times New Roman"/>
              <w:i/>
              <w:iCs/>
            </w:rPr>
            <w:t>22</w:t>
          </w:r>
          <w:r>
            <w:rPr>
              <w:rFonts w:eastAsia="Times New Roman"/>
            </w:rPr>
            <w:t>(02), 1–17. https://gadingss.gadingjournal.online</w:t>
          </w:r>
        </w:p>
        <w:p w14:paraId="7D319CEE" w14:textId="77777777" w:rsidR="002D5FA9" w:rsidRDefault="002D5FA9" w:rsidP="009769D5">
          <w:pPr>
            <w:autoSpaceDE w:val="0"/>
            <w:autoSpaceDN w:val="0"/>
            <w:ind w:hanging="480"/>
            <w:jc w:val="both"/>
            <w:divId w:val="953362843"/>
            <w:rPr>
              <w:rFonts w:eastAsia="Times New Roman"/>
            </w:rPr>
          </w:pPr>
          <w:r>
            <w:rPr>
              <w:rFonts w:eastAsia="Times New Roman"/>
            </w:rPr>
            <w:t xml:space="preserve">Ievchenko, N., Samusevych, I., &amp; Sysoyeva, L. (2015). </w:t>
          </w:r>
          <w:r>
            <w:rPr>
              <w:rFonts w:eastAsia="Times New Roman"/>
              <w:i/>
              <w:iCs/>
            </w:rPr>
            <w:t>Determining The Impact of The Tax Administration Quality on Tax Competitiveness of The Country</w:t>
          </w:r>
          <w:r>
            <w:rPr>
              <w:rFonts w:eastAsia="Times New Roman"/>
            </w:rPr>
            <w:t>. http://ssrn.com/abstract=2851180https://ssrn.com/abstract=2851180Electroniccopyavailableat:http://ssrn.com/abstract=2851180</w:t>
          </w:r>
        </w:p>
        <w:p w14:paraId="735E5649" w14:textId="77777777" w:rsidR="002D5FA9" w:rsidRDefault="002D5FA9" w:rsidP="009769D5">
          <w:pPr>
            <w:autoSpaceDE w:val="0"/>
            <w:autoSpaceDN w:val="0"/>
            <w:ind w:hanging="480"/>
            <w:jc w:val="both"/>
            <w:divId w:val="899285118"/>
            <w:rPr>
              <w:rFonts w:eastAsia="Times New Roman"/>
            </w:rPr>
          </w:pPr>
          <w:r>
            <w:rPr>
              <w:rFonts w:eastAsia="Times New Roman"/>
            </w:rPr>
            <w:t xml:space="preserve">Ikhsan, M., &amp; Yudianto, I. (2021). The Impact of Tax Incentives on Foreign Direct Investment: The Case of Tax Holiday and Corporate Income Tax Rates in Indonesia. </w:t>
          </w:r>
          <w:r>
            <w:rPr>
              <w:rFonts w:eastAsia="Times New Roman"/>
              <w:i/>
              <w:iCs/>
            </w:rPr>
            <w:t>Journal of International Accounting, Auditing and Taxation</w:t>
          </w:r>
          <w:r>
            <w:rPr>
              <w:rFonts w:eastAsia="Times New Roman"/>
            </w:rPr>
            <w:t xml:space="preserve">, </w:t>
          </w:r>
          <w:r>
            <w:rPr>
              <w:rFonts w:eastAsia="Times New Roman"/>
              <w:i/>
              <w:iCs/>
            </w:rPr>
            <w:t>9</w:t>
          </w:r>
          <w:r>
            <w:rPr>
              <w:rFonts w:eastAsia="Times New Roman"/>
            </w:rPr>
            <w:t>(2), 105–135. https://doi.org/10.1016/S1061-9518(00)00028-8</w:t>
          </w:r>
        </w:p>
        <w:p w14:paraId="05212A3B" w14:textId="77777777" w:rsidR="002D5FA9" w:rsidRDefault="002D5FA9" w:rsidP="009769D5">
          <w:pPr>
            <w:autoSpaceDE w:val="0"/>
            <w:autoSpaceDN w:val="0"/>
            <w:ind w:hanging="480"/>
            <w:jc w:val="both"/>
            <w:divId w:val="873737639"/>
            <w:rPr>
              <w:rFonts w:eastAsia="Times New Roman"/>
            </w:rPr>
          </w:pPr>
          <w:r>
            <w:rPr>
              <w:rFonts w:eastAsia="Times New Roman"/>
            </w:rPr>
            <w:t xml:space="preserve">Ivashko, D. O. (2022). </w:t>
          </w:r>
          <w:r>
            <w:rPr>
              <w:rFonts w:eastAsia="Times New Roman"/>
              <w:i/>
              <w:iCs/>
            </w:rPr>
            <w:t>Tax Competition Versus Personal Incomme Tax Harmonization and Tax Competitions, Labor Market and Economic Security Contributions. Selected Issues</w:t>
          </w:r>
          <w:r>
            <w:rPr>
              <w:rFonts w:eastAsia="Times New Roman"/>
            </w:rPr>
            <w:t>.</w:t>
          </w:r>
        </w:p>
        <w:p w14:paraId="645DC8B6" w14:textId="77777777" w:rsidR="002D5FA9" w:rsidRDefault="002D5FA9" w:rsidP="009769D5">
          <w:pPr>
            <w:autoSpaceDE w:val="0"/>
            <w:autoSpaceDN w:val="0"/>
            <w:ind w:hanging="480"/>
            <w:jc w:val="both"/>
            <w:divId w:val="1625036477"/>
            <w:rPr>
              <w:rFonts w:eastAsia="Times New Roman"/>
            </w:rPr>
          </w:pPr>
          <w:r>
            <w:rPr>
              <w:rFonts w:eastAsia="Times New Roman"/>
            </w:rPr>
            <w:t xml:space="preserve">Johan Putra, R., &amp; Dewanti Nabila, S. (2022). </w:t>
          </w:r>
          <w:r>
            <w:rPr>
              <w:rFonts w:eastAsia="Times New Roman"/>
              <w:i/>
              <w:iCs/>
            </w:rPr>
            <w:t>Pengaruh PPN (VAT) dan Payroll Tax (PPH21) terhadap Tingkat Pertumbuhan Konsumsi Masyarakat, Gross Domestic Product, dan Tingkat Pertumbuhan Ekonomi di Indonesia</w:t>
          </w:r>
          <w:r>
            <w:rPr>
              <w:rFonts w:eastAsia="Times New Roman"/>
            </w:rPr>
            <w:t xml:space="preserve">. </w:t>
          </w:r>
          <w:r>
            <w:rPr>
              <w:rFonts w:eastAsia="Times New Roman"/>
              <w:i/>
              <w:iCs/>
            </w:rPr>
            <w:t>4</w:t>
          </w:r>
          <w:r>
            <w:rPr>
              <w:rFonts w:eastAsia="Times New Roman"/>
            </w:rPr>
            <w:t>.</w:t>
          </w:r>
        </w:p>
        <w:p w14:paraId="7CE9DF8E" w14:textId="77777777" w:rsidR="002D5FA9" w:rsidRDefault="002D5FA9" w:rsidP="009769D5">
          <w:pPr>
            <w:autoSpaceDE w:val="0"/>
            <w:autoSpaceDN w:val="0"/>
            <w:ind w:hanging="480"/>
            <w:jc w:val="both"/>
            <w:divId w:val="1875536382"/>
            <w:rPr>
              <w:rFonts w:eastAsia="Times New Roman"/>
            </w:rPr>
          </w:pPr>
          <w:r>
            <w:rPr>
              <w:rFonts w:eastAsia="Times New Roman"/>
            </w:rPr>
            <w:t xml:space="preserve">Kloeden, D. (2011). </w:t>
          </w:r>
          <w:r>
            <w:rPr>
              <w:rFonts w:eastAsia="Times New Roman"/>
              <w:i/>
              <w:iCs/>
            </w:rPr>
            <w:t>Revenue Administration Reforms in Anglophone Africa Since the Early 1990s; by David Kloeden; IMF Working Paper 11/162; July 1, 2011</w:t>
          </w:r>
          <w:r>
            <w:rPr>
              <w:rFonts w:eastAsia="Times New Roman"/>
            </w:rPr>
            <w:t>.</w:t>
          </w:r>
        </w:p>
        <w:p w14:paraId="33324AF0" w14:textId="77777777" w:rsidR="002D5FA9" w:rsidRDefault="002D5FA9" w:rsidP="009769D5">
          <w:pPr>
            <w:autoSpaceDE w:val="0"/>
            <w:autoSpaceDN w:val="0"/>
            <w:ind w:hanging="480"/>
            <w:jc w:val="both"/>
            <w:divId w:val="1790970951"/>
            <w:rPr>
              <w:rFonts w:eastAsia="Times New Roman"/>
            </w:rPr>
          </w:pPr>
          <w:r>
            <w:rPr>
              <w:rFonts w:eastAsia="Times New Roman"/>
            </w:rPr>
            <w:t xml:space="preserve">Kristie, O. J., &amp; Hendrawan, A. (2021). Penurunan Tarif PPH Badan Ditinjau Dari Penanaman Modal. </w:t>
          </w:r>
          <w:r>
            <w:rPr>
              <w:rFonts w:eastAsia="Times New Roman"/>
              <w:i/>
              <w:iCs/>
            </w:rPr>
            <w:t>SIKAP</w:t>
          </w:r>
          <w:r>
            <w:rPr>
              <w:rFonts w:eastAsia="Times New Roman"/>
            </w:rPr>
            <w:t xml:space="preserve">, </w:t>
          </w:r>
          <w:r>
            <w:rPr>
              <w:rFonts w:eastAsia="Times New Roman"/>
              <w:i/>
              <w:iCs/>
            </w:rPr>
            <w:t>5</w:t>
          </w:r>
          <w:r>
            <w:rPr>
              <w:rFonts w:eastAsia="Times New Roman"/>
            </w:rPr>
            <w:t>(2), 2021–2144. http://jurnal.usbypkp.ac.id/index.php/sikap</w:t>
          </w:r>
        </w:p>
        <w:p w14:paraId="2B71B8DF" w14:textId="77777777" w:rsidR="002D5FA9" w:rsidRDefault="002D5FA9" w:rsidP="009769D5">
          <w:pPr>
            <w:autoSpaceDE w:val="0"/>
            <w:autoSpaceDN w:val="0"/>
            <w:ind w:hanging="480"/>
            <w:jc w:val="both"/>
            <w:divId w:val="1190946095"/>
            <w:rPr>
              <w:rFonts w:eastAsia="Times New Roman"/>
            </w:rPr>
          </w:pPr>
          <w:r>
            <w:rPr>
              <w:rFonts w:eastAsia="Times New Roman"/>
            </w:rPr>
            <w:t xml:space="preserve">Kumar, Dr. K., Pawar, V. M., Antony, S., &amp; Sarkar, B. (2024). Effectiveness of Corporate Tax Incentives in Attracting Investments. </w:t>
          </w:r>
          <w:r>
            <w:rPr>
              <w:rFonts w:eastAsia="Times New Roman"/>
              <w:i/>
              <w:iCs/>
            </w:rPr>
            <w:t>International Journal of Scientific Research in Engineering and Management</w:t>
          </w:r>
          <w:r>
            <w:rPr>
              <w:rFonts w:eastAsia="Times New Roman"/>
            </w:rPr>
            <w:t xml:space="preserve">, </w:t>
          </w:r>
          <w:r>
            <w:rPr>
              <w:rFonts w:eastAsia="Times New Roman"/>
              <w:i/>
              <w:iCs/>
            </w:rPr>
            <w:t>08</w:t>
          </w:r>
          <w:r>
            <w:rPr>
              <w:rFonts w:eastAsia="Times New Roman"/>
            </w:rPr>
            <w:t>(12), 1–7. https://doi.org/10.55041/IJSREM39439</w:t>
          </w:r>
        </w:p>
        <w:p w14:paraId="44CE1B21" w14:textId="77777777" w:rsidR="002D5FA9" w:rsidRDefault="002D5FA9" w:rsidP="009769D5">
          <w:pPr>
            <w:autoSpaceDE w:val="0"/>
            <w:autoSpaceDN w:val="0"/>
            <w:ind w:hanging="480"/>
            <w:jc w:val="both"/>
            <w:divId w:val="2124108075"/>
            <w:rPr>
              <w:rFonts w:eastAsia="Times New Roman"/>
            </w:rPr>
          </w:pPr>
          <w:r>
            <w:rPr>
              <w:rFonts w:eastAsia="Times New Roman"/>
            </w:rPr>
            <w:t xml:space="preserve">Limaseto, H. (2023). </w:t>
          </w:r>
          <w:r>
            <w:rPr>
              <w:rFonts w:eastAsia="Times New Roman"/>
              <w:i/>
              <w:iCs/>
            </w:rPr>
            <w:t>Diikuti dengan Peningkatan Peringkat Daya Saing Tertinggi di Dunia, Perekonomian Indonesia Tumbuh Kuat dan Cetak 5,17% (yoy) di Kuartal II-2023</w:t>
          </w:r>
          <w:r>
            <w:rPr>
              <w:rFonts w:eastAsia="Times New Roman"/>
            </w:rPr>
            <w:t>. www.ekon.go.id</w:t>
          </w:r>
        </w:p>
        <w:p w14:paraId="31F38BD8" w14:textId="77777777" w:rsidR="002D5FA9" w:rsidRDefault="002D5FA9" w:rsidP="009769D5">
          <w:pPr>
            <w:autoSpaceDE w:val="0"/>
            <w:autoSpaceDN w:val="0"/>
            <w:ind w:hanging="480"/>
            <w:jc w:val="both"/>
            <w:divId w:val="568926702"/>
            <w:rPr>
              <w:rFonts w:eastAsia="Times New Roman"/>
            </w:rPr>
          </w:pPr>
          <w:r>
            <w:rPr>
              <w:rFonts w:eastAsia="Times New Roman"/>
            </w:rPr>
            <w:lastRenderedPageBreak/>
            <w:t xml:space="preserve">Mega Putri, I. (2024). </w:t>
          </w:r>
          <w:r>
            <w:rPr>
              <w:rFonts w:eastAsia="Times New Roman"/>
              <w:i/>
              <w:iCs/>
            </w:rPr>
            <w:t>Kenaikan PPN 12% Dan Dampaknya Terhadap Ekonomi</w:t>
          </w:r>
          <w:r>
            <w:rPr>
              <w:rFonts w:eastAsia="Times New Roman"/>
            </w:rPr>
            <w:t xml:space="preserve">. </w:t>
          </w:r>
          <w:r>
            <w:rPr>
              <w:rFonts w:eastAsia="Times New Roman"/>
              <w:i/>
              <w:iCs/>
            </w:rPr>
            <w:t>8</w:t>
          </w:r>
          <w:r>
            <w:rPr>
              <w:rFonts w:eastAsia="Times New Roman"/>
            </w:rPr>
            <w:t>(2).</w:t>
          </w:r>
        </w:p>
        <w:p w14:paraId="6748A28D" w14:textId="77777777" w:rsidR="002D5FA9" w:rsidRDefault="002D5FA9" w:rsidP="009769D5">
          <w:pPr>
            <w:autoSpaceDE w:val="0"/>
            <w:autoSpaceDN w:val="0"/>
            <w:ind w:hanging="480"/>
            <w:jc w:val="both"/>
            <w:divId w:val="2027898545"/>
            <w:rPr>
              <w:rFonts w:eastAsia="Times New Roman"/>
            </w:rPr>
          </w:pPr>
          <w:r>
            <w:rPr>
              <w:rFonts w:eastAsia="Times New Roman"/>
            </w:rPr>
            <w:t xml:space="preserve">Mohammad, R., Rizal, Z., &amp; Pujanggo, G. S. (2021). Efek Insentif Perpajakan Berdasarkan Dasar Pengenaan Pajak Dan tarif Pajak Terhadap Ekonomi Secara Makro: Studi Kasus Indonesia. </w:t>
          </w:r>
          <w:r>
            <w:rPr>
              <w:rFonts w:eastAsia="Times New Roman"/>
              <w:i/>
              <w:iCs/>
            </w:rPr>
            <w:t>Jurnal Kajian Ilmiah Perpajakan Indonesia</w:t>
          </w:r>
          <w:r>
            <w:rPr>
              <w:rFonts w:eastAsia="Times New Roman"/>
            </w:rPr>
            <w:t xml:space="preserve">, </w:t>
          </w:r>
          <w:r>
            <w:rPr>
              <w:rFonts w:eastAsia="Times New Roman"/>
              <w:i/>
              <w:iCs/>
            </w:rPr>
            <w:t>2 No.2</w:t>
          </w:r>
          <w:r>
            <w:rPr>
              <w:rFonts w:eastAsia="Times New Roman"/>
            </w:rPr>
            <w:t>, 179–198.</w:t>
          </w:r>
        </w:p>
        <w:p w14:paraId="6890E731" w14:textId="77777777" w:rsidR="002D5FA9" w:rsidRDefault="002D5FA9" w:rsidP="009769D5">
          <w:pPr>
            <w:autoSpaceDE w:val="0"/>
            <w:autoSpaceDN w:val="0"/>
            <w:ind w:hanging="480"/>
            <w:jc w:val="both"/>
            <w:divId w:val="1740902960"/>
            <w:rPr>
              <w:rFonts w:eastAsia="Times New Roman"/>
            </w:rPr>
          </w:pPr>
          <w:r>
            <w:rPr>
              <w:rFonts w:eastAsia="Times New Roman"/>
            </w:rPr>
            <w:t xml:space="preserve">Nasution, R. A. (2020). the Role of Tax Administration and Tax Rate on Foreign Direct Investment. </w:t>
          </w:r>
          <w:r>
            <w:rPr>
              <w:rFonts w:eastAsia="Times New Roman"/>
              <w:i/>
              <w:iCs/>
            </w:rPr>
            <w:t>Jurnal BPPK: Badan Pendidikan Dan Pelatihan Keuangan</w:t>
          </w:r>
          <w:r>
            <w:rPr>
              <w:rFonts w:eastAsia="Times New Roman"/>
            </w:rPr>
            <w:t xml:space="preserve">, </w:t>
          </w:r>
          <w:r>
            <w:rPr>
              <w:rFonts w:eastAsia="Times New Roman"/>
              <w:i/>
              <w:iCs/>
            </w:rPr>
            <w:t>13</w:t>
          </w:r>
          <w:r>
            <w:rPr>
              <w:rFonts w:eastAsia="Times New Roman"/>
            </w:rPr>
            <w:t>(1), 64–82. https://doi.org/10.48108/jurnalbppk.v13i1.483</w:t>
          </w:r>
        </w:p>
        <w:p w14:paraId="1A023931" w14:textId="77777777" w:rsidR="002D5FA9" w:rsidRDefault="002D5FA9" w:rsidP="009769D5">
          <w:pPr>
            <w:autoSpaceDE w:val="0"/>
            <w:autoSpaceDN w:val="0"/>
            <w:ind w:hanging="480"/>
            <w:jc w:val="both"/>
            <w:divId w:val="2036031775"/>
            <w:rPr>
              <w:rFonts w:eastAsia="Times New Roman"/>
            </w:rPr>
          </w:pPr>
          <w:r>
            <w:rPr>
              <w:rFonts w:eastAsia="Times New Roman"/>
            </w:rPr>
            <w:t xml:space="preserve">Ngadiman, J. T. (2021). Faktor-Faktor Yang Mempengaruhi Pemanfaatan Insentif Pajak Penghasilan Final Ditanggung Pemerintah. </w:t>
          </w:r>
          <w:r>
            <w:rPr>
              <w:rFonts w:eastAsia="Times New Roman"/>
              <w:i/>
              <w:iCs/>
            </w:rPr>
            <w:t>Jurnal Paradigma Akuntansi</w:t>
          </w:r>
          <w:r>
            <w:rPr>
              <w:rFonts w:eastAsia="Times New Roman"/>
            </w:rPr>
            <w:t xml:space="preserve">, </w:t>
          </w:r>
          <w:r>
            <w:rPr>
              <w:rFonts w:eastAsia="Times New Roman"/>
              <w:i/>
              <w:iCs/>
            </w:rPr>
            <w:t>3</w:t>
          </w:r>
          <w:r>
            <w:rPr>
              <w:rFonts w:eastAsia="Times New Roman"/>
            </w:rPr>
            <w:t>(3), 1334. https://doi.org/10.24912/jpa.v3i3.14929</w:t>
          </w:r>
        </w:p>
        <w:p w14:paraId="6258BFFA" w14:textId="77777777" w:rsidR="002D5FA9" w:rsidRDefault="002D5FA9" w:rsidP="009769D5">
          <w:pPr>
            <w:autoSpaceDE w:val="0"/>
            <w:autoSpaceDN w:val="0"/>
            <w:ind w:hanging="480"/>
            <w:jc w:val="both"/>
            <w:divId w:val="1141076497"/>
            <w:rPr>
              <w:rFonts w:eastAsia="Times New Roman"/>
            </w:rPr>
          </w:pPr>
          <w:r>
            <w:rPr>
              <w:rFonts w:eastAsia="Times New Roman"/>
            </w:rPr>
            <w:t xml:space="preserve">Nicholson, M. W., Johnson, M., Riker, D., Osborne, S., Ogawa, H., &amp; Sahakyan, N. (2010). </w:t>
          </w:r>
          <w:r>
            <w:rPr>
              <w:rFonts w:eastAsia="Times New Roman"/>
              <w:i/>
              <w:iCs/>
            </w:rPr>
            <w:t>Value-Added Taxes and US Trade Competitiveness Value-Added Taxes and U.S. Trade Competitiveness</w:t>
          </w:r>
          <w:r>
            <w:rPr>
              <w:rFonts w:eastAsia="Times New Roman"/>
            </w:rPr>
            <w:t>. https://www.researchgate.net/publication/228903024</w:t>
          </w:r>
        </w:p>
        <w:p w14:paraId="01C9B5FC" w14:textId="2E281DFC" w:rsidR="002D5FA9" w:rsidRDefault="002D5FA9" w:rsidP="009769D5">
          <w:pPr>
            <w:autoSpaceDE w:val="0"/>
            <w:autoSpaceDN w:val="0"/>
            <w:ind w:hanging="480"/>
            <w:jc w:val="both"/>
            <w:divId w:val="1734500385"/>
            <w:rPr>
              <w:rFonts w:eastAsia="Times New Roman"/>
            </w:rPr>
          </w:pPr>
          <w:r>
            <w:rPr>
              <w:rFonts w:eastAsia="Times New Roman"/>
            </w:rPr>
            <w:t>Nur Jadidah, W., Fatma Susmala, W., Wahono, P., &amp; Pahala, I. (2025). Pengaruh Kenaikan Tarif PPN, Literasi Pajak, dan Literasi Keuangan Terhadap Potensi</w:t>
          </w:r>
          <w:r w:rsidR="00AB7FA8">
            <w:rPr>
              <w:rFonts w:eastAsia="Times New Roman"/>
            </w:rPr>
            <w:t xml:space="preserve"> </w:t>
          </w:r>
          <w:r>
            <w:rPr>
              <w:rFonts w:eastAsia="Times New Roman"/>
            </w:rPr>
            <w:t xml:space="preserve">Penerimaan Pajak Pertambahan Nilai. </w:t>
          </w:r>
          <w:r>
            <w:rPr>
              <w:rFonts w:eastAsia="Times New Roman"/>
              <w:i/>
              <w:iCs/>
            </w:rPr>
            <w:t>Jurnal Ilmiah Mahasiswa Akuntansi</w:t>
          </w:r>
          <w:r>
            <w:rPr>
              <w:rFonts w:eastAsia="Times New Roman"/>
            </w:rPr>
            <w:t xml:space="preserve">, </w:t>
          </w:r>
          <w:r>
            <w:rPr>
              <w:rFonts w:eastAsia="Times New Roman"/>
              <w:i/>
              <w:iCs/>
            </w:rPr>
            <w:t>16</w:t>
          </w:r>
          <w:r>
            <w:rPr>
              <w:rFonts w:eastAsia="Times New Roman"/>
            </w:rPr>
            <w:t>. https://doi.org/https://doi.org/10.23887/jimat.v16i01.88618</w:t>
          </w:r>
        </w:p>
        <w:p w14:paraId="3257480F" w14:textId="77777777" w:rsidR="002D5FA9" w:rsidRDefault="002D5FA9" w:rsidP="009769D5">
          <w:pPr>
            <w:autoSpaceDE w:val="0"/>
            <w:autoSpaceDN w:val="0"/>
            <w:ind w:hanging="480"/>
            <w:jc w:val="both"/>
            <w:divId w:val="1115097721"/>
            <w:rPr>
              <w:rFonts w:eastAsia="Times New Roman"/>
            </w:rPr>
          </w:pPr>
          <w:r>
            <w:rPr>
              <w:rFonts w:eastAsia="Times New Roman"/>
            </w:rPr>
            <w:t xml:space="preserve">OECD. (2023). </w:t>
          </w:r>
          <w:r>
            <w:rPr>
              <w:rFonts w:eastAsia="Times New Roman"/>
              <w:i/>
              <w:iCs/>
            </w:rPr>
            <w:t>Revenue Statistics 2022</w:t>
          </w:r>
          <w:r>
            <w:rPr>
              <w:rFonts w:eastAsia="Times New Roman"/>
            </w:rPr>
            <w:t>.</w:t>
          </w:r>
        </w:p>
        <w:p w14:paraId="5974342D" w14:textId="77777777" w:rsidR="002D5FA9" w:rsidRDefault="002D5FA9" w:rsidP="009769D5">
          <w:pPr>
            <w:autoSpaceDE w:val="0"/>
            <w:autoSpaceDN w:val="0"/>
            <w:ind w:hanging="480"/>
            <w:jc w:val="both"/>
            <w:divId w:val="1374573217"/>
            <w:rPr>
              <w:rFonts w:eastAsia="Times New Roman"/>
            </w:rPr>
          </w:pPr>
          <w:r>
            <w:rPr>
              <w:rFonts w:eastAsia="Times New Roman"/>
            </w:rPr>
            <w:t xml:space="preserve">Okunevičiūtė Neverauskienė, L., Danilevičienė, I., &amp; Tvaronavičienė, M. (2020). Assessment of the factors influencing competitiveness fostering the country’s sustainability. </w:t>
          </w:r>
          <w:r>
            <w:rPr>
              <w:rFonts w:eastAsia="Times New Roman"/>
              <w:i/>
              <w:iCs/>
            </w:rPr>
            <w:t xml:space="preserve">Economic Research-Ekonomska Istrazivanja </w:t>
          </w:r>
          <w:r>
            <w:rPr>
              <w:rFonts w:eastAsia="Times New Roman"/>
            </w:rPr>
            <w:t xml:space="preserve">, </w:t>
          </w:r>
          <w:r>
            <w:rPr>
              <w:rFonts w:eastAsia="Times New Roman"/>
              <w:i/>
              <w:iCs/>
            </w:rPr>
            <w:t>33</w:t>
          </w:r>
          <w:r>
            <w:rPr>
              <w:rFonts w:eastAsia="Times New Roman"/>
            </w:rPr>
            <w:t>(1), 1909–1924. https://doi.org/10.1080/1331677X.2020.1763821</w:t>
          </w:r>
        </w:p>
        <w:p w14:paraId="5A029330" w14:textId="77777777" w:rsidR="002D5FA9" w:rsidRDefault="002D5FA9" w:rsidP="009769D5">
          <w:pPr>
            <w:autoSpaceDE w:val="0"/>
            <w:autoSpaceDN w:val="0"/>
            <w:ind w:hanging="480"/>
            <w:jc w:val="both"/>
            <w:divId w:val="1823043053"/>
            <w:rPr>
              <w:rFonts w:eastAsia="Times New Roman"/>
            </w:rPr>
          </w:pPr>
          <w:r>
            <w:rPr>
              <w:rFonts w:eastAsia="Times New Roman"/>
            </w:rPr>
            <w:t xml:space="preserve">Prasetyo, A. (2016). </w:t>
          </w:r>
          <w:r>
            <w:rPr>
              <w:rFonts w:eastAsia="Times New Roman"/>
              <w:i/>
              <w:iCs/>
            </w:rPr>
            <w:t>Konsep Dan Analisis Rasio Pajak</w:t>
          </w:r>
          <w:r>
            <w:rPr>
              <w:rFonts w:eastAsia="Times New Roman"/>
            </w:rPr>
            <w:t>. 55. https://books.google.com/books?hl=en&amp;lr=&amp;id=EC5IDwAAQBAJ&amp;oi=fnd&amp;pg=PP1&amp;dq=analisis+rasio&amp;ots=Hp5dt16nQK&amp;sig=Vsccblw2y9J9A_Df_Ia-Nqr8eok</w:t>
          </w:r>
        </w:p>
        <w:p w14:paraId="2FD58768" w14:textId="77777777" w:rsidR="002D5FA9" w:rsidRDefault="002D5FA9" w:rsidP="009769D5">
          <w:pPr>
            <w:autoSpaceDE w:val="0"/>
            <w:autoSpaceDN w:val="0"/>
            <w:ind w:hanging="480"/>
            <w:jc w:val="both"/>
            <w:divId w:val="327100063"/>
            <w:rPr>
              <w:rFonts w:eastAsia="Times New Roman"/>
            </w:rPr>
          </w:pPr>
          <w:r>
            <w:rPr>
              <w:rFonts w:eastAsia="Times New Roman"/>
            </w:rPr>
            <w:t xml:space="preserve">Primastiw, i A., &amp; Dwi, R. (2021). Pengaruh Modernisasi Sistem Administrasi Perpajakan, Religiusitas,Kesadaran Wajib Pajak, Dan Kualitas Pelayanan Fiskus Terhadap Kepatuhan Wajib Pajak. </w:t>
          </w:r>
          <w:r>
            <w:rPr>
              <w:rFonts w:eastAsia="Times New Roman"/>
              <w:i/>
              <w:iCs/>
            </w:rPr>
            <w:t>Media Akuntansi Perpajakan</w:t>
          </w:r>
          <w:r>
            <w:rPr>
              <w:rFonts w:eastAsia="Times New Roman"/>
            </w:rPr>
            <w:t xml:space="preserve">, </w:t>
          </w:r>
          <w:r>
            <w:rPr>
              <w:rFonts w:eastAsia="Times New Roman"/>
              <w:i/>
              <w:iCs/>
            </w:rPr>
            <w:t>6</w:t>
          </w:r>
          <w:r>
            <w:rPr>
              <w:rFonts w:eastAsia="Times New Roman"/>
            </w:rPr>
            <w:t>. http://journal.uta45jakarta.ac.id/index.php/MAP</w:t>
          </w:r>
        </w:p>
        <w:p w14:paraId="2DB87AFF" w14:textId="77777777" w:rsidR="002D5FA9" w:rsidRDefault="002D5FA9" w:rsidP="009769D5">
          <w:pPr>
            <w:autoSpaceDE w:val="0"/>
            <w:autoSpaceDN w:val="0"/>
            <w:ind w:hanging="480"/>
            <w:jc w:val="both"/>
            <w:divId w:val="223105454"/>
            <w:rPr>
              <w:rFonts w:eastAsia="Times New Roman"/>
            </w:rPr>
          </w:pPr>
          <w:r>
            <w:rPr>
              <w:rFonts w:eastAsia="Times New Roman"/>
            </w:rPr>
            <w:t xml:space="preserve">Sarwono, J. (2007). </w:t>
          </w:r>
          <w:r>
            <w:rPr>
              <w:rFonts w:eastAsia="Times New Roman"/>
              <w:i/>
              <w:iCs/>
            </w:rPr>
            <w:t>Analisis Jalur untuk Riset Bisnis dengan SPSS</w:t>
          </w:r>
          <w:r>
            <w:rPr>
              <w:rFonts w:eastAsia="Times New Roman"/>
            </w:rPr>
            <w:t>.</w:t>
          </w:r>
        </w:p>
        <w:p w14:paraId="195356CA" w14:textId="77777777" w:rsidR="002D5FA9" w:rsidRDefault="002D5FA9" w:rsidP="009769D5">
          <w:pPr>
            <w:autoSpaceDE w:val="0"/>
            <w:autoSpaceDN w:val="0"/>
            <w:ind w:hanging="480"/>
            <w:jc w:val="both"/>
            <w:divId w:val="1999068397"/>
            <w:rPr>
              <w:rFonts w:eastAsia="Times New Roman"/>
            </w:rPr>
          </w:pPr>
          <w:r>
            <w:rPr>
              <w:rFonts w:eastAsia="Times New Roman"/>
            </w:rPr>
            <w:t xml:space="preserve">Sayidina Harahap, D., &amp; Setyorini, D. (2024). Analisis Dampak Kebijakan Pajak Penghasilan Terhadap Investasi Asing Langsung di Indonesia. </w:t>
          </w:r>
          <w:r>
            <w:rPr>
              <w:rFonts w:eastAsia="Times New Roman"/>
              <w:i/>
              <w:iCs/>
            </w:rPr>
            <w:t>Jurnal Manajemen Modern</w:t>
          </w:r>
          <w:r>
            <w:rPr>
              <w:rFonts w:eastAsia="Times New Roman"/>
            </w:rPr>
            <w:t xml:space="preserve">, </w:t>
          </w:r>
          <w:r>
            <w:rPr>
              <w:rFonts w:eastAsia="Times New Roman"/>
              <w:i/>
              <w:iCs/>
            </w:rPr>
            <w:t>6 No.3</w:t>
          </w:r>
          <w:r>
            <w:rPr>
              <w:rFonts w:eastAsia="Times New Roman"/>
            </w:rPr>
            <w:t>. https://journalpedia.com/1/index.php/jmm</w:t>
          </w:r>
        </w:p>
        <w:p w14:paraId="2D35482B" w14:textId="77777777" w:rsidR="002D5FA9" w:rsidRDefault="002D5FA9" w:rsidP="009769D5">
          <w:pPr>
            <w:autoSpaceDE w:val="0"/>
            <w:autoSpaceDN w:val="0"/>
            <w:ind w:hanging="480"/>
            <w:jc w:val="both"/>
            <w:divId w:val="1209872717"/>
            <w:rPr>
              <w:rFonts w:eastAsia="Times New Roman"/>
            </w:rPr>
          </w:pPr>
          <w:r>
            <w:rPr>
              <w:rFonts w:eastAsia="Times New Roman"/>
            </w:rPr>
            <w:t xml:space="preserve">Shira, D. &amp; A. (2023). </w:t>
          </w:r>
          <w:r>
            <w:rPr>
              <w:rFonts w:eastAsia="Times New Roman"/>
              <w:i/>
              <w:iCs/>
            </w:rPr>
            <w:t>Doing Business in Singapore 2023</w:t>
          </w:r>
          <w:r>
            <w:rPr>
              <w:rFonts w:eastAsia="Times New Roman"/>
            </w:rPr>
            <w:t>.</w:t>
          </w:r>
        </w:p>
        <w:p w14:paraId="701E69B8" w14:textId="77777777" w:rsidR="002D5FA9" w:rsidRDefault="002D5FA9" w:rsidP="009769D5">
          <w:pPr>
            <w:autoSpaceDE w:val="0"/>
            <w:autoSpaceDN w:val="0"/>
            <w:ind w:hanging="480"/>
            <w:jc w:val="both"/>
            <w:divId w:val="863590893"/>
            <w:rPr>
              <w:rFonts w:eastAsia="Times New Roman"/>
            </w:rPr>
          </w:pPr>
          <w:r>
            <w:rPr>
              <w:rFonts w:eastAsia="Times New Roman"/>
            </w:rPr>
            <w:lastRenderedPageBreak/>
            <w:t xml:space="preserve">Sihaloho, E. D. (2020). Analisis pengaruh penerimaan pajak terhadap pertumbuhan ekonomi indonesia: pendekatan vektor autoregressive. </w:t>
          </w:r>
          <w:r>
            <w:rPr>
              <w:rFonts w:eastAsia="Times New Roman"/>
              <w:i/>
              <w:iCs/>
            </w:rPr>
            <w:t>Forum Ekonomi</w:t>
          </w:r>
          <w:r>
            <w:rPr>
              <w:rFonts w:eastAsia="Times New Roman"/>
            </w:rPr>
            <w:t xml:space="preserve">, </w:t>
          </w:r>
          <w:r>
            <w:rPr>
              <w:rFonts w:eastAsia="Times New Roman"/>
              <w:i/>
              <w:iCs/>
            </w:rPr>
            <w:t>22</w:t>
          </w:r>
          <w:r>
            <w:rPr>
              <w:rFonts w:eastAsia="Times New Roman"/>
            </w:rPr>
            <w:t>(2), 202–209. https://doi.org/10.29264/jfor.v22i2.7370</w:t>
          </w:r>
        </w:p>
        <w:p w14:paraId="59CA985A" w14:textId="77777777" w:rsidR="002D5FA9" w:rsidRDefault="002D5FA9" w:rsidP="009769D5">
          <w:pPr>
            <w:autoSpaceDE w:val="0"/>
            <w:autoSpaceDN w:val="0"/>
            <w:ind w:hanging="480"/>
            <w:jc w:val="both"/>
            <w:divId w:val="309790175"/>
            <w:rPr>
              <w:rFonts w:eastAsia="Times New Roman"/>
            </w:rPr>
          </w:pPr>
          <w:r>
            <w:rPr>
              <w:rFonts w:eastAsia="Times New Roman"/>
            </w:rPr>
            <w:t xml:space="preserve">Silajdzic, S., &amp; Mehic, E. (2022). Institutions and Foreign Direct Investment: What Role for Investment Policy in Southeast Europe? </w:t>
          </w:r>
          <w:r>
            <w:rPr>
              <w:rFonts w:eastAsia="Times New Roman"/>
              <w:i/>
              <w:iCs/>
            </w:rPr>
            <w:t>South East European Journal of Economics and Business</w:t>
          </w:r>
          <w:r>
            <w:rPr>
              <w:rFonts w:eastAsia="Times New Roman"/>
            </w:rPr>
            <w:t xml:space="preserve">, </w:t>
          </w:r>
          <w:r>
            <w:rPr>
              <w:rFonts w:eastAsia="Times New Roman"/>
              <w:i/>
              <w:iCs/>
            </w:rPr>
            <w:t>17</w:t>
          </w:r>
          <w:r>
            <w:rPr>
              <w:rFonts w:eastAsia="Times New Roman"/>
            </w:rPr>
            <w:t>(1), 30–53. https://doi.org/10.2478/jeb-2022-0003</w:t>
          </w:r>
        </w:p>
        <w:p w14:paraId="4C438CBC" w14:textId="77777777" w:rsidR="002D5FA9" w:rsidRDefault="002D5FA9" w:rsidP="009769D5">
          <w:pPr>
            <w:autoSpaceDE w:val="0"/>
            <w:autoSpaceDN w:val="0"/>
            <w:ind w:hanging="480"/>
            <w:jc w:val="both"/>
            <w:divId w:val="500782836"/>
            <w:rPr>
              <w:rFonts w:eastAsia="Times New Roman"/>
            </w:rPr>
          </w:pPr>
          <w:r>
            <w:rPr>
              <w:rFonts w:eastAsia="Times New Roman"/>
            </w:rPr>
            <w:t xml:space="preserve">Slemrod Joel. (1990). Optimal Taxation and Optimal Tax System. </w:t>
          </w:r>
          <w:r>
            <w:rPr>
              <w:rFonts w:eastAsia="Times New Roman"/>
              <w:i/>
              <w:iCs/>
            </w:rPr>
            <w:t>Journal Of Economic Perspectives</w:t>
          </w:r>
          <w:r>
            <w:rPr>
              <w:rFonts w:eastAsia="Times New Roman"/>
            </w:rPr>
            <w:t xml:space="preserve">, </w:t>
          </w:r>
          <w:r>
            <w:rPr>
              <w:rFonts w:eastAsia="Times New Roman"/>
              <w:i/>
              <w:iCs/>
            </w:rPr>
            <w:t>4</w:t>
          </w:r>
          <w:r>
            <w:rPr>
              <w:rFonts w:eastAsia="Times New Roman"/>
            </w:rPr>
            <w:t>, 157–178.</w:t>
          </w:r>
        </w:p>
        <w:p w14:paraId="567AF28B" w14:textId="440C2CEA" w:rsidR="002D5FA9" w:rsidRDefault="002D5FA9" w:rsidP="009769D5">
          <w:pPr>
            <w:autoSpaceDE w:val="0"/>
            <w:autoSpaceDN w:val="0"/>
            <w:ind w:hanging="480"/>
            <w:jc w:val="both"/>
            <w:divId w:val="872234007"/>
            <w:rPr>
              <w:rFonts w:eastAsia="Times New Roman"/>
            </w:rPr>
          </w:pPr>
          <w:r>
            <w:rPr>
              <w:rFonts w:eastAsia="Times New Roman"/>
            </w:rPr>
            <w:t xml:space="preserve">Smith, S. J. (2012). </w:t>
          </w:r>
          <w:r>
            <w:rPr>
              <w:rFonts w:eastAsia="Times New Roman"/>
              <w:i/>
              <w:iCs/>
            </w:rPr>
            <w:t>International Encyclopedia of Housing and Home: Online</w:t>
          </w:r>
          <w:r>
            <w:rPr>
              <w:rFonts w:eastAsia="Times New Roman"/>
            </w:rPr>
            <w:t xml:space="preserve"> (S. J.Smith, Ed.). Elsevier Science.</w:t>
          </w:r>
        </w:p>
        <w:p w14:paraId="45B7AE10" w14:textId="77777777" w:rsidR="002D5FA9" w:rsidRDefault="002D5FA9" w:rsidP="009769D5">
          <w:pPr>
            <w:autoSpaceDE w:val="0"/>
            <w:autoSpaceDN w:val="0"/>
            <w:ind w:hanging="480"/>
            <w:jc w:val="both"/>
            <w:divId w:val="203100185"/>
            <w:rPr>
              <w:rFonts w:eastAsia="Times New Roman"/>
            </w:rPr>
          </w:pPr>
          <w:r>
            <w:rPr>
              <w:rFonts w:eastAsia="Times New Roman"/>
            </w:rPr>
            <w:t xml:space="preserve">Sopiah Ahmad, U. (2024). </w:t>
          </w:r>
          <w:r>
            <w:rPr>
              <w:rFonts w:eastAsia="Times New Roman"/>
              <w:i/>
              <w:iCs/>
            </w:rPr>
            <w:t>Analisis kebijakan pajak terhadap pertumbuhan Ekonomi di negara berkembang</w:t>
          </w:r>
          <w:r>
            <w:rPr>
              <w:rFonts w:eastAsia="Times New Roman"/>
            </w:rPr>
            <w:t xml:space="preserve">. </w:t>
          </w:r>
          <w:r>
            <w:rPr>
              <w:rFonts w:eastAsia="Times New Roman"/>
              <w:i/>
              <w:iCs/>
            </w:rPr>
            <w:t>2</w:t>
          </w:r>
          <w:r>
            <w:rPr>
              <w:rFonts w:eastAsia="Times New Roman"/>
            </w:rPr>
            <w:t>(1), 49–67. https://journal.yibri.id/index.php/brijief</w:t>
          </w:r>
        </w:p>
        <w:p w14:paraId="329D8769" w14:textId="77777777" w:rsidR="002D5FA9" w:rsidRDefault="002D5FA9" w:rsidP="009769D5">
          <w:pPr>
            <w:autoSpaceDE w:val="0"/>
            <w:autoSpaceDN w:val="0"/>
            <w:ind w:hanging="480"/>
            <w:jc w:val="both"/>
            <w:divId w:val="436294502"/>
            <w:rPr>
              <w:rFonts w:eastAsia="Times New Roman"/>
            </w:rPr>
          </w:pPr>
          <w:r>
            <w:rPr>
              <w:rFonts w:eastAsia="Times New Roman"/>
            </w:rPr>
            <w:t xml:space="preserve">Sugiyono. (2016). </w:t>
          </w:r>
          <w:r>
            <w:rPr>
              <w:rFonts w:eastAsia="Times New Roman"/>
              <w:i/>
              <w:iCs/>
            </w:rPr>
            <w:t>Metode Penelitian Kuantitatif Kualitatif dan R&amp;D</w:t>
          </w:r>
          <w:r>
            <w:rPr>
              <w:rFonts w:eastAsia="Times New Roman"/>
            </w:rPr>
            <w:t>.</w:t>
          </w:r>
        </w:p>
        <w:p w14:paraId="60609AB0" w14:textId="54131873" w:rsidR="002D5FA9" w:rsidRDefault="002D5FA9" w:rsidP="009769D5">
          <w:pPr>
            <w:autoSpaceDE w:val="0"/>
            <w:autoSpaceDN w:val="0"/>
            <w:ind w:hanging="480"/>
            <w:jc w:val="both"/>
            <w:divId w:val="458039273"/>
            <w:rPr>
              <w:rFonts w:eastAsia="Times New Roman"/>
            </w:rPr>
          </w:pPr>
          <w:r>
            <w:rPr>
              <w:rFonts w:eastAsia="Times New Roman"/>
            </w:rPr>
            <w:t xml:space="preserve">Supriyanto, A., &amp; Maharani, V. P. (2012). </w:t>
          </w:r>
          <w:r>
            <w:rPr>
              <w:rFonts w:eastAsia="Times New Roman"/>
              <w:i/>
              <w:iCs/>
            </w:rPr>
            <w:t>Metodologi penelitian manajemen sumber</w:t>
          </w:r>
          <w:r w:rsidR="00AB7FA8">
            <w:rPr>
              <w:rFonts w:eastAsia="Times New Roman"/>
              <w:i/>
              <w:iCs/>
            </w:rPr>
            <w:t xml:space="preserve"> </w:t>
          </w:r>
          <w:r>
            <w:rPr>
              <w:rFonts w:eastAsia="Times New Roman"/>
              <w:i/>
              <w:iCs/>
            </w:rPr>
            <w:t>daya manusia: Teori, kuesioner, dan analisis data.</w:t>
          </w:r>
        </w:p>
        <w:p w14:paraId="751B4014" w14:textId="77777777" w:rsidR="002D5FA9" w:rsidRDefault="002D5FA9" w:rsidP="009769D5">
          <w:pPr>
            <w:autoSpaceDE w:val="0"/>
            <w:autoSpaceDN w:val="0"/>
            <w:ind w:hanging="480"/>
            <w:jc w:val="both"/>
            <w:divId w:val="1163622922"/>
            <w:rPr>
              <w:rFonts w:eastAsia="Times New Roman"/>
            </w:rPr>
          </w:pPr>
          <w:r>
            <w:rPr>
              <w:rFonts w:eastAsia="Times New Roman"/>
            </w:rPr>
            <w:t xml:space="preserve">Thian, A. (2021). </w:t>
          </w:r>
          <w:r>
            <w:rPr>
              <w:rFonts w:eastAsia="Times New Roman"/>
              <w:i/>
              <w:iCs/>
            </w:rPr>
            <w:t>Hukum Pajak</w:t>
          </w:r>
          <w:r>
            <w:rPr>
              <w:rFonts w:eastAsia="Times New Roman"/>
            </w:rPr>
            <w:t xml:space="preserve"> (pp. 5–6). Andi. https://books.google.co.id/books?id=UshQEAAAQBAJ&amp;hl=id&amp;source=gbs_navlinks_s</w:t>
          </w:r>
        </w:p>
        <w:p w14:paraId="31763FEB" w14:textId="77777777" w:rsidR="002D5FA9" w:rsidRDefault="002D5FA9" w:rsidP="009769D5">
          <w:pPr>
            <w:autoSpaceDE w:val="0"/>
            <w:autoSpaceDN w:val="0"/>
            <w:ind w:hanging="480"/>
            <w:jc w:val="both"/>
            <w:divId w:val="1536503596"/>
            <w:rPr>
              <w:rFonts w:eastAsia="Times New Roman"/>
            </w:rPr>
          </w:pPr>
          <w:r>
            <w:rPr>
              <w:rFonts w:eastAsia="Times New Roman"/>
              <w:i/>
              <w:iCs/>
            </w:rPr>
            <w:t>Undang-Undang Nomor 7 tahun 2021 tentang Harmonisasi Peraturan Perpajakan</w:t>
          </w:r>
          <w:r>
            <w:rPr>
              <w:rFonts w:eastAsia="Times New Roman"/>
            </w:rPr>
            <w:t>. (2021).</w:t>
          </w:r>
        </w:p>
        <w:p w14:paraId="207EEF91" w14:textId="77777777" w:rsidR="002D5FA9" w:rsidRDefault="002D5FA9" w:rsidP="009769D5">
          <w:pPr>
            <w:autoSpaceDE w:val="0"/>
            <w:autoSpaceDN w:val="0"/>
            <w:ind w:hanging="480"/>
            <w:jc w:val="both"/>
            <w:divId w:val="1369723269"/>
            <w:rPr>
              <w:rFonts w:eastAsia="Times New Roman"/>
            </w:rPr>
          </w:pPr>
          <w:r>
            <w:rPr>
              <w:rFonts w:eastAsia="Times New Roman"/>
            </w:rPr>
            <w:t xml:space="preserve">WEF, W. E. F. (2020). The Global Competitiveness Report: How Countries Are Performing on The Road to Recovery. In </w:t>
          </w:r>
          <w:r>
            <w:rPr>
              <w:rFonts w:eastAsia="Times New Roman"/>
              <w:i/>
              <w:iCs/>
            </w:rPr>
            <w:t>World Economic Forum</w:t>
          </w:r>
          <w:r>
            <w:rPr>
              <w:rFonts w:eastAsia="Times New Roman"/>
            </w:rPr>
            <w:t>. www3.weforum.org/docs/WEF_TheGlobalCompetitivenessReport2020.pdf</w:t>
          </w:r>
        </w:p>
        <w:p w14:paraId="40B9554F" w14:textId="77777777" w:rsidR="002D5FA9" w:rsidRDefault="002D5FA9" w:rsidP="009769D5">
          <w:pPr>
            <w:autoSpaceDE w:val="0"/>
            <w:autoSpaceDN w:val="0"/>
            <w:ind w:hanging="480"/>
            <w:jc w:val="both"/>
            <w:divId w:val="1079787661"/>
            <w:rPr>
              <w:rFonts w:eastAsia="Times New Roman"/>
            </w:rPr>
          </w:pPr>
          <w:r>
            <w:rPr>
              <w:rFonts w:eastAsia="Times New Roman"/>
            </w:rPr>
            <w:t xml:space="preserve">World Bank Group. (2020). Doing Business 2020: Indonesia. </w:t>
          </w:r>
          <w:r>
            <w:rPr>
              <w:rFonts w:eastAsia="Times New Roman"/>
              <w:i/>
              <w:iCs/>
            </w:rPr>
            <w:t>Doing Business 2020, Economy Profile Indonesia</w:t>
          </w:r>
          <w:r>
            <w:rPr>
              <w:rFonts w:eastAsia="Times New Roman"/>
            </w:rPr>
            <w:t>, 1–127. https://www.doingbusiness.org/en/reports/global-reports/doing-business-2020</w:t>
          </w:r>
        </w:p>
        <w:p w14:paraId="210A840E" w14:textId="77777777" w:rsidR="002D5FA9" w:rsidRDefault="002D5FA9" w:rsidP="009769D5">
          <w:pPr>
            <w:autoSpaceDE w:val="0"/>
            <w:autoSpaceDN w:val="0"/>
            <w:ind w:hanging="480"/>
            <w:jc w:val="both"/>
            <w:divId w:val="916984934"/>
            <w:rPr>
              <w:rFonts w:eastAsia="Times New Roman"/>
            </w:rPr>
          </w:pPr>
          <w:r>
            <w:rPr>
              <w:rFonts w:eastAsia="Times New Roman"/>
            </w:rPr>
            <w:t xml:space="preserve">Xusan, D. J. (2023). </w:t>
          </w:r>
          <w:r>
            <w:rPr>
              <w:rFonts w:eastAsia="Times New Roman"/>
              <w:i/>
              <w:iCs/>
            </w:rPr>
            <w:t>Ways to improve the competitive environment through the tax administration in Uzbekistan</w:t>
          </w:r>
          <w:r>
            <w:rPr>
              <w:rFonts w:eastAsia="Times New Roman"/>
            </w:rPr>
            <w:t xml:space="preserve">. </w:t>
          </w:r>
          <w:r>
            <w:rPr>
              <w:rFonts w:eastAsia="Times New Roman"/>
              <w:i/>
              <w:iCs/>
            </w:rPr>
            <w:t>20</w:t>
          </w:r>
          <w:r>
            <w:rPr>
              <w:rFonts w:eastAsia="Times New Roman"/>
            </w:rPr>
            <w:t>.</w:t>
          </w:r>
        </w:p>
        <w:p w14:paraId="2B78C416" w14:textId="77777777" w:rsidR="002D5FA9" w:rsidRDefault="002D5FA9" w:rsidP="009769D5">
          <w:pPr>
            <w:autoSpaceDE w:val="0"/>
            <w:autoSpaceDN w:val="0"/>
            <w:ind w:hanging="480"/>
            <w:jc w:val="both"/>
            <w:divId w:val="947741730"/>
            <w:rPr>
              <w:rFonts w:eastAsia="Times New Roman"/>
            </w:rPr>
          </w:pPr>
          <w:r>
            <w:rPr>
              <w:rFonts w:eastAsia="Times New Roman"/>
            </w:rPr>
            <w:t xml:space="preserve">Yakusho, I. V. (2023). </w:t>
          </w:r>
          <w:r>
            <w:rPr>
              <w:rFonts w:eastAsia="Times New Roman"/>
              <w:i/>
              <w:iCs/>
            </w:rPr>
            <w:t>The Role of Fiscal Policy in Ensuring the Competitiveness of the National Economy</w:t>
          </w:r>
          <w:r>
            <w:rPr>
              <w:rFonts w:eastAsia="Times New Roman"/>
            </w:rPr>
            <w:t xml:space="preserve">. </w:t>
          </w:r>
          <w:r>
            <w:rPr>
              <w:rFonts w:eastAsia="Times New Roman"/>
              <w:i/>
              <w:iCs/>
            </w:rPr>
            <w:t>1</w:t>
          </w:r>
          <w:r>
            <w:rPr>
              <w:rFonts w:eastAsia="Times New Roman"/>
            </w:rPr>
            <w:t>(55).</w:t>
          </w:r>
        </w:p>
        <w:p w14:paraId="53073FE8" w14:textId="77777777" w:rsidR="002D5FA9" w:rsidRDefault="002D5FA9" w:rsidP="009769D5">
          <w:pPr>
            <w:autoSpaceDE w:val="0"/>
            <w:autoSpaceDN w:val="0"/>
            <w:ind w:hanging="480"/>
            <w:jc w:val="both"/>
            <w:divId w:val="722289597"/>
            <w:rPr>
              <w:rFonts w:eastAsia="Times New Roman"/>
            </w:rPr>
          </w:pPr>
          <w:r>
            <w:rPr>
              <w:rFonts w:eastAsia="Times New Roman"/>
            </w:rPr>
            <w:t xml:space="preserve">Zulkarnaen, W., Erfiansyah, E., Syahril, Nurbaeti Amin, N., &amp; Gustaf Leonandri, D. (2020). </w:t>
          </w:r>
          <w:r>
            <w:rPr>
              <w:rFonts w:eastAsia="Times New Roman"/>
              <w:i/>
              <w:iCs/>
            </w:rPr>
            <w:t>Comparative Study of Tax Policy Related to Covid-19 In ASEAN Countries</w:t>
          </w:r>
          <w:r>
            <w:rPr>
              <w:rFonts w:eastAsia="Times New Roman"/>
            </w:rPr>
            <w:t xml:space="preserve">. </w:t>
          </w:r>
          <w:r>
            <w:rPr>
              <w:rFonts w:eastAsia="Times New Roman"/>
              <w:i/>
              <w:iCs/>
            </w:rPr>
            <w:t>83</w:t>
          </w:r>
          <w:r>
            <w:rPr>
              <w:rFonts w:eastAsia="Times New Roman"/>
            </w:rPr>
            <w:t>(6519), 6519–6528.</w:t>
          </w:r>
        </w:p>
        <w:p w14:paraId="5F9B471F" w14:textId="582B7ECC" w:rsidR="00F0344B" w:rsidRPr="00B77F34" w:rsidRDefault="002D5FA9" w:rsidP="009769D5">
          <w:pPr>
            <w:autoSpaceDE w:val="0"/>
            <w:autoSpaceDN w:val="0"/>
            <w:ind w:left="480" w:hanging="480"/>
            <w:jc w:val="both"/>
            <w:rPr>
              <w:b/>
              <w:bCs/>
              <w:sz w:val="28"/>
              <w:szCs w:val="28"/>
              <w:lang w:val="id"/>
            </w:rPr>
          </w:pPr>
          <w:r>
            <w:rPr>
              <w:rFonts w:eastAsia="Times New Roman"/>
            </w:rPr>
            <w:t> </w:t>
          </w:r>
        </w:p>
      </w:sdtContent>
    </w:sdt>
    <w:p w14:paraId="66E3D56F" w14:textId="7172C51A" w:rsidR="00B77F34" w:rsidRPr="00B77F34" w:rsidRDefault="00B77F34" w:rsidP="00B77F34">
      <w:pPr>
        <w:rPr>
          <w:rFonts w:eastAsiaTheme="majorEastAsia" w:cstheme="majorBidi"/>
          <w:b/>
          <w:color w:val="000000" w:themeColor="text1"/>
          <w:lang w:val="id"/>
        </w:rPr>
        <w:sectPr w:rsidR="00B77F34" w:rsidRPr="00B77F34" w:rsidSect="001065A7">
          <w:pgSz w:w="11906" w:h="16838" w:code="9"/>
          <w:pgMar w:top="1701" w:right="1701" w:bottom="1701" w:left="2268" w:header="720" w:footer="720" w:gutter="0"/>
          <w:pgNumType w:start="68"/>
          <w:cols w:space="720"/>
          <w:titlePg/>
          <w:docGrid w:linePitch="326"/>
        </w:sectPr>
      </w:pPr>
    </w:p>
    <w:p w14:paraId="54BCF40A" w14:textId="1114A641" w:rsidR="00F17916" w:rsidRPr="007F1A48" w:rsidRDefault="00BA1915" w:rsidP="00F0344B">
      <w:pPr>
        <w:pStyle w:val="Heading1"/>
        <w:spacing w:line="480" w:lineRule="auto"/>
        <w:rPr>
          <w:szCs w:val="24"/>
          <w:lang w:val="id"/>
        </w:rPr>
      </w:pPr>
      <w:bookmarkStart w:id="125" w:name="_Toc206445111"/>
      <w:r w:rsidRPr="007F1A48">
        <w:rPr>
          <w:szCs w:val="24"/>
          <w:lang w:val="id"/>
        </w:rPr>
        <w:lastRenderedPageBreak/>
        <w:t>LAMPIRA</w:t>
      </w:r>
      <w:r w:rsidR="007F1A48">
        <w:rPr>
          <w:szCs w:val="24"/>
          <w:lang w:val="id"/>
        </w:rPr>
        <w:t>N</w:t>
      </w:r>
      <w:bookmarkEnd w:id="125"/>
    </w:p>
    <w:p w14:paraId="0C8EA399" w14:textId="4B03AA90" w:rsidR="00233EDB" w:rsidRDefault="00233EDB" w:rsidP="00F17916">
      <w:pPr>
        <w:rPr>
          <w:b/>
          <w:bCs/>
          <w:lang w:val="id"/>
        </w:rPr>
      </w:pPr>
      <w:r w:rsidRPr="00233EDB">
        <w:rPr>
          <w:b/>
          <w:bCs/>
          <w:lang w:val="id"/>
        </w:rPr>
        <w:t>Lampiran 1 Negara Yang Dijadikan Sampel</w:t>
      </w:r>
    </w:p>
    <w:tbl>
      <w:tblPr>
        <w:tblStyle w:val="TableGrid"/>
        <w:tblW w:w="0" w:type="auto"/>
        <w:tblLook w:val="04A0" w:firstRow="1" w:lastRow="0" w:firstColumn="1" w:lastColumn="0" w:noHBand="0" w:noVBand="1"/>
      </w:tblPr>
      <w:tblGrid>
        <w:gridCol w:w="535"/>
        <w:gridCol w:w="3420"/>
        <w:gridCol w:w="3972"/>
      </w:tblGrid>
      <w:tr w:rsidR="00233EDB" w14:paraId="68351FAB" w14:textId="77777777" w:rsidTr="003E05F3">
        <w:tc>
          <w:tcPr>
            <w:tcW w:w="535" w:type="dxa"/>
          </w:tcPr>
          <w:p w14:paraId="43FB19B3" w14:textId="57AE5B73" w:rsidR="00233EDB" w:rsidRPr="003E05F3" w:rsidRDefault="003E05F3" w:rsidP="003E05F3">
            <w:pPr>
              <w:jc w:val="center"/>
              <w:rPr>
                <w:b/>
                <w:bCs/>
                <w:lang w:val="id"/>
              </w:rPr>
            </w:pPr>
            <w:r w:rsidRPr="003E05F3">
              <w:rPr>
                <w:b/>
                <w:bCs/>
                <w:lang w:val="id"/>
              </w:rPr>
              <w:t>No</w:t>
            </w:r>
          </w:p>
        </w:tc>
        <w:tc>
          <w:tcPr>
            <w:tcW w:w="3420" w:type="dxa"/>
          </w:tcPr>
          <w:p w14:paraId="1315CD2F" w14:textId="1FE148CF" w:rsidR="00233EDB" w:rsidRPr="003E05F3" w:rsidRDefault="003E05F3" w:rsidP="003E05F3">
            <w:pPr>
              <w:jc w:val="center"/>
              <w:rPr>
                <w:b/>
                <w:bCs/>
                <w:lang w:val="id"/>
              </w:rPr>
            </w:pPr>
            <w:r w:rsidRPr="003E05F3">
              <w:rPr>
                <w:b/>
                <w:bCs/>
                <w:lang w:val="id"/>
              </w:rPr>
              <w:t>Kode</w:t>
            </w:r>
          </w:p>
        </w:tc>
        <w:tc>
          <w:tcPr>
            <w:tcW w:w="3972" w:type="dxa"/>
          </w:tcPr>
          <w:p w14:paraId="466D3FCB" w14:textId="587F58BF" w:rsidR="00233EDB" w:rsidRPr="003E05F3" w:rsidRDefault="003E05F3" w:rsidP="003E05F3">
            <w:pPr>
              <w:jc w:val="center"/>
              <w:rPr>
                <w:b/>
                <w:bCs/>
                <w:lang w:val="id"/>
              </w:rPr>
            </w:pPr>
            <w:r w:rsidRPr="003E05F3">
              <w:rPr>
                <w:b/>
                <w:bCs/>
                <w:lang w:val="id"/>
              </w:rPr>
              <w:t>Nama Negara</w:t>
            </w:r>
          </w:p>
        </w:tc>
      </w:tr>
      <w:tr w:rsidR="00233EDB" w14:paraId="700AAE3F" w14:textId="77777777" w:rsidTr="003E05F3">
        <w:tc>
          <w:tcPr>
            <w:tcW w:w="535" w:type="dxa"/>
          </w:tcPr>
          <w:p w14:paraId="590CC38D" w14:textId="0FBCA48C" w:rsidR="00233EDB" w:rsidRPr="0003591D" w:rsidRDefault="003E05F3" w:rsidP="002E7FB8">
            <w:pPr>
              <w:jc w:val="center"/>
              <w:rPr>
                <w:lang w:val="id"/>
              </w:rPr>
            </w:pPr>
            <w:r w:rsidRPr="0003591D">
              <w:rPr>
                <w:lang w:val="id"/>
              </w:rPr>
              <w:t>1.</w:t>
            </w:r>
          </w:p>
        </w:tc>
        <w:tc>
          <w:tcPr>
            <w:tcW w:w="3420" w:type="dxa"/>
          </w:tcPr>
          <w:p w14:paraId="59B6EFA8" w14:textId="3D1AA6AD" w:rsidR="00233EDB" w:rsidRPr="004975DD" w:rsidRDefault="0003591D" w:rsidP="002E7FB8">
            <w:pPr>
              <w:jc w:val="center"/>
              <w:rPr>
                <w:lang w:val="id"/>
              </w:rPr>
            </w:pPr>
            <w:r w:rsidRPr="004975DD">
              <w:rPr>
                <w:lang w:val="id"/>
              </w:rPr>
              <w:t>IDN</w:t>
            </w:r>
          </w:p>
        </w:tc>
        <w:tc>
          <w:tcPr>
            <w:tcW w:w="3972" w:type="dxa"/>
          </w:tcPr>
          <w:p w14:paraId="5A14EE66" w14:textId="24B3452B" w:rsidR="00233EDB" w:rsidRPr="004975DD" w:rsidRDefault="0003591D" w:rsidP="002E7FB8">
            <w:pPr>
              <w:jc w:val="center"/>
              <w:rPr>
                <w:lang w:val="id"/>
              </w:rPr>
            </w:pPr>
            <w:r w:rsidRPr="004975DD">
              <w:rPr>
                <w:lang w:val="id"/>
              </w:rPr>
              <w:t>Indonesia</w:t>
            </w:r>
          </w:p>
        </w:tc>
      </w:tr>
      <w:tr w:rsidR="00233EDB" w14:paraId="32F572DC" w14:textId="77777777" w:rsidTr="003E05F3">
        <w:tc>
          <w:tcPr>
            <w:tcW w:w="535" w:type="dxa"/>
          </w:tcPr>
          <w:p w14:paraId="64CB9601" w14:textId="707204E6" w:rsidR="00233EDB" w:rsidRPr="0003591D" w:rsidRDefault="003E05F3" w:rsidP="002E7FB8">
            <w:pPr>
              <w:jc w:val="center"/>
              <w:rPr>
                <w:lang w:val="id"/>
              </w:rPr>
            </w:pPr>
            <w:r w:rsidRPr="0003591D">
              <w:rPr>
                <w:lang w:val="id"/>
              </w:rPr>
              <w:t>2.</w:t>
            </w:r>
          </w:p>
        </w:tc>
        <w:tc>
          <w:tcPr>
            <w:tcW w:w="3420" w:type="dxa"/>
          </w:tcPr>
          <w:p w14:paraId="71468C96" w14:textId="45B745CC" w:rsidR="00233EDB" w:rsidRPr="004975DD" w:rsidRDefault="0003591D" w:rsidP="002E7FB8">
            <w:pPr>
              <w:jc w:val="center"/>
              <w:rPr>
                <w:lang w:val="id"/>
              </w:rPr>
            </w:pPr>
            <w:r w:rsidRPr="004975DD">
              <w:rPr>
                <w:lang w:val="id"/>
              </w:rPr>
              <w:t>M</w:t>
            </w:r>
            <w:r w:rsidR="004975DD" w:rsidRPr="004975DD">
              <w:rPr>
                <w:lang w:val="id"/>
              </w:rPr>
              <w:t>YS</w:t>
            </w:r>
          </w:p>
        </w:tc>
        <w:tc>
          <w:tcPr>
            <w:tcW w:w="3972" w:type="dxa"/>
          </w:tcPr>
          <w:p w14:paraId="3A8C49BC" w14:textId="3B20BD31" w:rsidR="00233EDB" w:rsidRPr="004975DD" w:rsidRDefault="004975DD" w:rsidP="002E7FB8">
            <w:pPr>
              <w:jc w:val="center"/>
              <w:rPr>
                <w:lang w:val="id"/>
              </w:rPr>
            </w:pPr>
            <w:r w:rsidRPr="004975DD">
              <w:rPr>
                <w:lang w:val="id"/>
              </w:rPr>
              <w:t>Malaysia</w:t>
            </w:r>
          </w:p>
        </w:tc>
      </w:tr>
      <w:tr w:rsidR="00233EDB" w14:paraId="601567B7" w14:textId="77777777" w:rsidTr="003E05F3">
        <w:tc>
          <w:tcPr>
            <w:tcW w:w="535" w:type="dxa"/>
          </w:tcPr>
          <w:p w14:paraId="0D44394B" w14:textId="753B74E2" w:rsidR="00233EDB" w:rsidRPr="0003591D" w:rsidRDefault="003E05F3" w:rsidP="002E7FB8">
            <w:pPr>
              <w:jc w:val="center"/>
              <w:rPr>
                <w:lang w:val="id"/>
              </w:rPr>
            </w:pPr>
            <w:r w:rsidRPr="0003591D">
              <w:rPr>
                <w:lang w:val="id"/>
              </w:rPr>
              <w:t>3.</w:t>
            </w:r>
          </w:p>
        </w:tc>
        <w:tc>
          <w:tcPr>
            <w:tcW w:w="3420" w:type="dxa"/>
          </w:tcPr>
          <w:p w14:paraId="0D569DC8" w14:textId="2F4264C4" w:rsidR="00233EDB" w:rsidRPr="004975DD" w:rsidRDefault="004975DD" w:rsidP="002E7FB8">
            <w:pPr>
              <w:jc w:val="center"/>
              <w:rPr>
                <w:lang w:val="id"/>
              </w:rPr>
            </w:pPr>
            <w:r w:rsidRPr="004975DD">
              <w:rPr>
                <w:lang w:val="id"/>
              </w:rPr>
              <w:t>PHL</w:t>
            </w:r>
          </w:p>
        </w:tc>
        <w:tc>
          <w:tcPr>
            <w:tcW w:w="3972" w:type="dxa"/>
          </w:tcPr>
          <w:p w14:paraId="4EEFC996" w14:textId="71F67288" w:rsidR="00233EDB" w:rsidRPr="004975DD" w:rsidRDefault="004975DD" w:rsidP="002E7FB8">
            <w:pPr>
              <w:jc w:val="center"/>
              <w:rPr>
                <w:lang w:val="id"/>
              </w:rPr>
            </w:pPr>
            <w:r w:rsidRPr="004975DD">
              <w:rPr>
                <w:lang w:val="id"/>
              </w:rPr>
              <w:t>Filipina</w:t>
            </w:r>
          </w:p>
        </w:tc>
      </w:tr>
      <w:tr w:rsidR="00233EDB" w14:paraId="6E74F6F0" w14:textId="77777777" w:rsidTr="003E05F3">
        <w:tc>
          <w:tcPr>
            <w:tcW w:w="535" w:type="dxa"/>
          </w:tcPr>
          <w:p w14:paraId="3038CAB9" w14:textId="690F8291" w:rsidR="00233EDB" w:rsidRPr="0003591D" w:rsidRDefault="003E05F3" w:rsidP="002E7FB8">
            <w:pPr>
              <w:jc w:val="center"/>
              <w:rPr>
                <w:lang w:val="id"/>
              </w:rPr>
            </w:pPr>
            <w:r w:rsidRPr="0003591D">
              <w:rPr>
                <w:lang w:val="id"/>
              </w:rPr>
              <w:t>4.</w:t>
            </w:r>
          </w:p>
        </w:tc>
        <w:tc>
          <w:tcPr>
            <w:tcW w:w="3420" w:type="dxa"/>
          </w:tcPr>
          <w:p w14:paraId="0DC5DC9F" w14:textId="3DCD9CCF" w:rsidR="00233EDB" w:rsidRPr="004975DD" w:rsidRDefault="004975DD" w:rsidP="002E7FB8">
            <w:pPr>
              <w:jc w:val="center"/>
              <w:rPr>
                <w:lang w:val="id"/>
              </w:rPr>
            </w:pPr>
            <w:r w:rsidRPr="004975DD">
              <w:rPr>
                <w:lang w:val="id"/>
              </w:rPr>
              <w:t>SGP</w:t>
            </w:r>
          </w:p>
        </w:tc>
        <w:tc>
          <w:tcPr>
            <w:tcW w:w="3972" w:type="dxa"/>
          </w:tcPr>
          <w:p w14:paraId="7AAD8930" w14:textId="4D8DE2AC" w:rsidR="00233EDB" w:rsidRPr="004975DD" w:rsidRDefault="004975DD" w:rsidP="002E7FB8">
            <w:pPr>
              <w:jc w:val="center"/>
              <w:rPr>
                <w:lang w:val="id"/>
              </w:rPr>
            </w:pPr>
            <w:r w:rsidRPr="004975DD">
              <w:rPr>
                <w:lang w:val="id"/>
              </w:rPr>
              <w:t>Singapura</w:t>
            </w:r>
          </w:p>
        </w:tc>
      </w:tr>
      <w:tr w:rsidR="00233EDB" w14:paraId="6FA3BE28" w14:textId="77777777" w:rsidTr="002E7FB8">
        <w:trPr>
          <w:trHeight w:val="56"/>
        </w:trPr>
        <w:tc>
          <w:tcPr>
            <w:tcW w:w="535" w:type="dxa"/>
          </w:tcPr>
          <w:p w14:paraId="183242CF" w14:textId="0847FEB0" w:rsidR="00233EDB" w:rsidRPr="0003591D" w:rsidRDefault="003E05F3" w:rsidP="002E7FB8">
            <w:pPr>
              <w:jc w:val="center"/>
              <w:rPr>
                <w:lang w:val="id"/>
              </w:rPr>
            </w:pPr>
            <w:r w:rsidRPr="0003591D">
              <w:rPr>
                <w:lang w:val="id"/>
              </w:rPr>
              <w:t>5.</w:t>
            </w:r>
          </w:p>
        </w:tc>
        <w:tc>
          <w:tcPr>
            <w:tcW w:w="3420" w:type="dxa"/>
          </w:tcPr>
          <w:p w14:paraId="5B39CF25" w14:textId="08A38722" w:rsidR="00233EDB" w:rsidRPr="004975DD" w:rsidRDefault="004975DD" w:rsidP="002E7FB8">
            <w:pPr>
              <w:jc w:val="center"/>
              <w:rPr>
                <w:lang w:val="id"/>
              </w:rPr>
            </w:pPr>
            <w:r w:rsidRPr="004975DD">
              <w:rPr>
                <w:lang w:val="id"/>
              </w:rPr>
              <w:t>THA</w:t>
            </w:r>
          </w:p>
        </w:tc>
        <w:tc>
          <w:tcPr>
            <w:tcW w:w="3972" w:type="dxa"/>
          </w:tcPr>
          <w:p w14:paraId="53CCB760" w14:textId="4DFB2DAE" w:rsidR="00233EDB" w:rsidRPr="004975DD" w:rsidRDefault="004975DD" w:rsidP="002E7FB8">
            <w:pPr>
              <w:jc w:val="center"/>
              <w:rPr>
                <w:lang w:val="id"/>
              </w:rPr>
            </w:pPr>
            <w:r w:rsidRPr="004975DD">
              <w:rPr>
                <w:lang w:val="id"/>
              </w:rPr>
              <w:t>Thailand</w:t>
            </w:r>
          </w:p>
        </w:tc>
      </w:tr>
    </w:tbl>
    <w:p w14:paraId="1904C007" w14:textId="77777777" w:rsidR="00233EDB" w:rsidRDefault="00233EDB" w:rsidP="00F17916">
      <w:pPr>
        <w:rPr>
          <w:b/>
          <w:bCs/>
          <w:sz w:val="28"/>
          <w:szCs w:val="28"/>
          <w:lang w:val="id"/>
        </w:rPr>
      </w:pPr>
    </w:p>
    <w:p w14:paraId="362A54A0" w14:textId="76B1A832" w:rsidR="002E7FB8" w:rsidRDefault="002E7FB8" w:rsidP="00F17916">
      <w:pPr>
        <w:rPr>
          <w:b/>
          <w:bCs/>
          <w:lang w:val="id"/>
        </w:rPr>
      </w:pPr>
      <w:r w:rsidRPr="002E7FB8">
        <w:rPr>
          <w:b/>
          <w:bCs/>
          <w:lang w:val="id"/>
        </w:rPr>
        <w:t>Lampiran 2 Data Negara</w:t>
      </w:r>
    </w:p>
    <w:tbl>
      <w:tblPr>
        <w:tblStyle w:val="TableGrid"/>
        <w:tblW w:w="0" w:type="auto"/>
        <w:tblLook w:val="04A0" w:firstRow="1" w:lastRow="0" w:firstColumn="1" w:lastColumn="0" w:noHBand="0" w:noVBand="1"/>
      </w:tblPr>
      <w:tblGrid>
        <w:gridCol w:w="535"/>
        <w:gridCol w:w="1446"/>
        <w:gridCol w:w="991"/>
        <w:gridCol w:w="991"/>
        <w:gridCol w:w="991"/>
        <w:gridCol w:w="991"/>
        <w:gridCol w:w="991"/>
        <w:gridCol w:w="991"/>
      </w:tblGrid>
      <w:tr w:rsidR="00036828" w14:paraId="50377463" w14:textId="77777777" w:rsidTr="000B3040">
        <w:trPr>
          <w:tblHeader/>
        </w:trPr>
        <w:tc>
          <w:tcPr>
            <w:tcW w:w="535" w:type="dxa"/>
          </w:tcPr>
          <w:p w14:paraId="6FCB52F7" w14:textId="58EC61F3" w:rsidR="00036828" w:rsidRPr="009C209F" w:rsidRDefault="009C209F" w:rsidP="009C209F">
            <w:pPr>
              <w:jc w:val="center"/>
              <w:rPr>
                <w:b/>
                <w:bCs/>
                <w:lang w:val="id"/>
              </w:rPr>
            </w:pPr>
            <w:r w:rsidRPr="009C209F">
              <w:rPr>
                <w:b/>
                <w:bCs/>
                <w:lang w:val="id"/>
              </w:rPr>
              <w:t>No</w:t>
            </w:r>
          </w:p>
        </w:tc>
        <w:tc>
          <w:tcPr>
            <w:tcW w:w="1446" w:type="dxa"/>
          </w:tcPr>
          <w:p w14:paraId="663AB368" w14:textId="4E7569ED" w:rsidR="00036828" w:rsidRPr="009C209F" w:rsidRDefault="009C209F" w:rsidP="009C209F">
            <w:pPr>
              <w:jc w:val="center"/>
              <w:rPr>
                <w:b/>
                <w:bCs/>
                <w:lang w:val="id"/>
              </w:rPr>
            </w:pPr>
            <w:r w:rsidRPr="009C209F">
              <w:rPr>
                <w:b/>
                <w:bCs/>
                <w:lang w:val="id"/>
              </w:rPr>
              <w:t>Kode</w:t>
            </w:r>
          </w:p>
        </w:tc>
        <w:tc>
          <w:tcPr>
            <w:tcW w:w="991" w:type="dxa"/>
          </w:tcPr>
          <w:p w14:paraId="75018959" w14:textId="2C578329" w:rsidR="00036828" w:rsidRPr="009C209F" w:rsidRDefault="009C209F" w:rsidP="009C209F">
            <w:pPr>
              <w:jc w:val="center"/>
              <w:rPr>
                <w:b/>
                <w:bCs/>
                <w:lang w:val="id"/>
              </w:rPr>
            </w:pPr>
            <w:r w:rsidRPr="009C209F">
              <w:rPr>
                <w:b/>
                <w:bCs/>
                <w:lang w:val="id"/>
              </w:rPr>
              <w:t>Tahun</w:t>
            </w:r>
          </w:p>
        </w:tc>
        <w:tc>
          <w:tcPr>
            <w:tcW w:w="991" w:type="dxa"/>
          </w:tcPr>
          <w:p w14:paraId="56FF231A" w14:textId="344F7EF5" w:rsidR="00036828" w:rsidRPr="009C209F" w:rsidRDefault="009C209F" w:rsidP="009C209F">
            <w:pPr>
              <w:jc w:val="center"/>
              <w:rPr>
                <w:b/>
                <w:bCs/>
                <w:lang w:val="id"/>
              </w:rPr>
            </w:pPr>
            <w:r w:rsidRPr="009C209F">
              <w:rPr>
                <w:b/>
                <w:bCs/>
                <w:lang w:val="id"/>
              </w:rPr>
              <w:t>Y</w:t>
            </w:r>
          </w:p>
        </w:tc>
        <w:tc>
          <w:tcPr>
            <w:tcW w:w="991" w:type="dxa"/>
          </w:tcPr>
          <w:p w14:paraId="14F27B62" w14:textId="19832AB9" w:rsidR="00036828" w:rsidRPr="009C209F" w:rsidRDefault="009C209F" w:rsidP="009C209F">
            <w:pPr>
              <w:jc w:val="center"/>
              <w:rPr>
                <w:b/>
                <w:bCs/>
                <w:lang w:val="id"/>
              </w:rPr>
            </w:pPr>
            <w:r w:rsidRPr="009C209F">
              <w:rPr>
                <w:b/>
                <w:bCs/>
                <w:lang w:val="id"/>
              </w:rPr>
              <w:t>X1</w:t>
            </w:r>
          </w:p>
        </w:tc>
        <w:tc>
          <w:tcPr>
            <w:tcW w:w="991" w:type="dxa"/>
          </w:tcPr>
          <w:p w14:paraId="35741766" w14:textId="310C7102" w:rsidR="00036828" w:rsidRPr="009C209F" w:rsidRDefault="009C209F" w:rsidP="009C209F">
            <w:pPr>
              <w:jc w:val="center"/>
              <w:rPr>
                <w:b/>
                <w:bCs/>
                <w:lang w:val="id"/>
              </w:rPr>
            </w:pPr>
            <w:r w:rsidRPr="009C209F">
              <w:rPr>
                <w:b/>
                <w:bCs/>
                <w:lang w:val="id"/>
              </w:rPr>
              <w:t>X2</w:t>
            </w:r>
          </w:p>
        </w:tc>
        <w:tc>
          <w:tcPr>
            <w:tcW w:w="991" w:type="dxa"/>
          </w:tcPr>
          <w:p w14:paraId="41B271C1" w14:textId="634938A6" w:rsidR="00036828" w:rsidRPr="009C209F" w:rsidRDefault="009C209F" w:rsidP="009C209F">
            <w:pPr>
              <w:jc w:val="center"/>
              <w:rPr>
                <w:b/>
                <w:bCs/>
                <w:lang w:val="id"/>
              </w:rPr>
            </w:pPr>
            <w:r w:rsidRPr="009C209F">
              <w:rPr>
                <w:b/>
                <w:bCs/>
                <w:lang w:val="id"/>
              </w:rPr>
              <w:t>X3</w:t>
            </w:r>
          </w:p>
        </w:tc>
        <w:tc>
          <w:tcPr>
            <w:tcW w:w="991" w:type="dxa"/>
          </w:tcPr>
          <w:p w14:paraId="75C2E0D0" w14:textId="5E79AD1E" w:rsidR="00036828" w:rsidRPr="009C209F" w:rsidRDefault="009C209F" w:rsidP="009C209F">
            <w:pPr>
              <w:jc w:val="center"/>
              <w:rPr>
                <w:b/>
                <w:bCs/>
                <w:lang w:val="id"/>
              </w:rPr>
            </w:pPr>
            <w:r w:rsidRPr="009C209F">
              <w:rPr>
                <w:b/>
                <w:bCs/>
                <w:lang w:val="id"/>
              </w:rPr>
              <w:t>X4</w:t>
            </w:r>
          </w:p>
        </w:tc>
      </w:tr>
      <w:tr w:rsidR="000B3040" w:rsidRPr="000B3040" w14:paraId="2440C315" w14:textId="77777777" w:rsidTr="000B3040">
        <w:trPr>
          <w:trHeight w:val="288"/>
        </w:trPr>
        <w:tc>
          <w:tcPr>
            <w:tcW w:w="535" w:type="dxa"/>
            <w:noWrap/>
            <w:hideMark/>
          </w:tcPr>
          <w:p w14:paraId="65039FD0"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w:t>
            </w:r>
          </w:p>
        </w:tc>
        <w:tc>
          <w:tcPr>
            <w:tcW w:w="1446" w:type="dxa"/>
            <w:noWrap/>
            <w:hideMark/>
          </w:tcPr>
          <w:p w14:paraId="5716CBD9" w14:textId="77777777" w:rsidR="000B3040" w:rsidRPr="000B3040" w:rsidRDefault="000B3040" w:rsidP="000B3040">
            <w:pP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IDN</w:t>
            </w:r>
          </w:p>
        </w:tc>
        <w:tc>
          <w:tcPr>
            <w:tcW w:w="991" w:type="dxa"/>
            <w:noWrap/>
            <w:hideMark/>
          </w:tcPr>
          <w:p w14:paraId="20972325" w14:textId="77777777" w:rsidR="000B3040" w:rsidRPr="000B3040" w:rsidRDefault="000B3040" w:rsidP="000B3040">
            <w:pPr>
              <w:jc w:val="cente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2015</w:t>
            </w:r>
          </w:p>
        </w:tc>
        <w:tc>
          <w:tcPr>
            <w:tcW w:w="991" w:type="dxa"/>
            <w:noWrap/>
            <w:hideMark/>
          </w:tcPr>
          <w:p w14:paraId="612BF7B7"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59.91</w:t>
            </w:r>
          </w:p>
        </w:tc>
        <w:tc>
          <w:tcPr>
            <w:tcW w:w="991" w:type="dxa"/>
            <w:noWrap/>
            <w:hideMark/>
          </w:tcPr>
          <w:p w14:paraId="6ECB06F0"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25.00</w:t>
            </w:r>
          </w:p>
        </w:tc>
        <w:tc>
          <w:tcPr>
            <w:tcW w:w="991" w:type="dxa"/>
            <w:noWrap/>
            <w:hideMark/>
          </w:tcPr>
          <w:p w14:paraId="7DD60EC2"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10.00</w:t>
            </w:r>
          </w:p>
        </w:tc>
        <w:tc>
          <w:tcPr>
            <w:tcW w:w="991" w:type="dxa"/>
            <w:noWrap/>
            <w:hideMark/>
          </w:tcPr>
          <w:p w14:paraId="18012622"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17.60</w:t>
            </w:r>
          </w:p>
        </w:tc>
        <w:tc>
          <w:tcPr>
            <w:tcW w:w="991" w:type="dxa"/>
            <w:noWrap/>
            <w:hideMark/>
          </w:tcPr>
          <w:p w14:paraId="7F20B15A"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14.88</w:t>
            </w:r>
          </w:p>
        </w:tc>
      </w:tr>
      <w:tr w:rsidR="000B3040" w:rsidRPr="000B3040" w14:paraId="69E1CAB7" w14:textId="77777777" w:rsidTr="000B3040">
        <w:trPr>
          <w:trHeight w:val="288"/>
        </w:trPr>
        <w:tc>
          <w:tcPr>
            <w:tcW w:w="535" w:type="dxa"/>
            <w:noWrap/>
            <w:hideMark/>
          </w:tcPr>
          <w:p w14:paraId="6388B9FE"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w:t>
            </w:r>
          </w:p>
        </w:tc>
        <w:tc>
          <w:tcPr>
            <w:tcW w:w="1446" w:type="dxa"/>
            <w:noWrap/>
            <w:hideMark/>
          </w:tcPr>
          <w:p w14:paraId="0F543C6A" w14:textId="77777777" w:rsidR="000B3040" w:rsidRPr="000B3040" w:rsidRDefault="000B3040" w:rsidP="000B3040">
            <w:pP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IDN</w:t>
            </w:r>
          </w:p>
        </w:tc>
        <w:tc>
          <w:tcPr>
            <w:tcW w:w="991" w:type="dxa"/>
            <w:noWrap/>
            <w:hideMark/>
          </w:tcPr>
          <w:p w14:paraId="2D9E5AA4" w14:textId="77777777" w:rsidR="000B3040" w:rsidRPr="000B3040" w:rsidRDefault="000B3040" w:rsidP="000B3040">
            <w:pPr>
              <w:jc w:val="cente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2016</w:t>
            </w:r>
          </w:p>
        </w:tc>
        <w:tc>
          <w:tcPr>
            <w:tcW w:w="991" w:type="dxa"/>
            <w:noWrap/>
            <w:hideMark/>
          </w:tcPr>
          <w:p w14:paraId="2F081EE5"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62.38</w:t>
            </w:r>
          </w:p>
        </w:tc>
        <w:tc>
          <w:tcPr>
            <w:tcW w:w="991" w:type="dxa"/>
            <w:noWrap/>
            <w:hideMark/>
          </w:tcPr>
          <w:p w14:paraId="6595FE72"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25.00</w:t>
            </w:r>
          </w:p>
        </w:tc>
        <w:tc>
          <w:tcPr>
            <w:tcW w:w="991" w:type="dxa"/>
            <w:noWrap/>
            <w:hideMark/>
          </w:tcPr>
          <w:p w14:paraId="464F51A7"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10.00</w:t>
            </w:r>
          </w:p>
        </w:tc>
        <w:tc>
          <w:tcPr>
            <w:tcW w:w="991" w:type="dxa"/>
            <w:noWrap/>
            <w:hideMark/>
          </w:tcPr>
          <w:p w14:paraId="6BFC3F45"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16.92</w:t>
            </w:r>
          </w:p>
        </w:tc>
        <w:tc>
          <w:tcPr>
            <w:tcW w:w="991" w:type="dxa"/>
            <w:noWrap/>
            <w:hideMark/>
          </w:tcPr>
          <w:p w14:paraId="47141E78"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14.36</w:t>
            </w:r>
          </w:p>
        </w:tc>
      </w:tr>
      <w:tr w:rsidR="000B3040" w:rsidRPr="000B3040" w14:paraId="46AEF924" w14:textId="77777777" w:rsidTr="000B3040">
        <w:trPr>
          <w:trHeight w:val="288"/>
        </w:trPr>
        <w:tc>
          <w:tcPr>
            <w:tcW w:w="535" w:type="dxa"/>
            <w:noWrap/>
            <w:hideMark/>
          </w:tcPr>
          <w:p w14:paraId="162AC89E"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3</w:t>
            </w:r>
          </w:p>
        </w:tc>
        <w:tc>
          <w:tcPr>
            <w:tcW w:w="1446" w:type="dxa"/>
            <w:noWrap/>
            <w:hideMark/>
          </w:tcPr>
          <w:p w14:paraId="025F0BBA" w14:textId="77777777" w:rsidR="000B3040" w:rsidRPr="000B3040" w:rsidRDefault="000B3040" w:rsidP="000B3040">
            <w:pP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IDN</w:t>
            </w:r>
          </w:p>
        </w:tc>
        <w:tc>
          <w:tcPr>
            <w:tcW w:w="991" w:type="dxa"/>
            <w:noWrap/>
            <w:hideMark/>
          </w:tcPr>
          <w:p w14:paraId="13518623" w14:textId="77777777" w:rsidR="000B3040" w:rsidRPr="000B3040" w:rsidRDefault="000B3040" w:rsidP="000B3040">
            <w:pPr>
              <w:jc w:val="cente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2017</w:t>
            </w:r>
          </w:p>
        </w:tc>
        <w:tc>
          <w:tcPr>
            <w:tcW w:w="991" w:type="dxa"/>
            <w:noWrap/>
            <w:hideMark/>
          </w:tcPr>
          <w:p w14:paraId="39939C99"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71.12</w:t>
            </w:r>
          </w:p>
        </w:tc>
        <w:tc>
          <w:tcPr>
            <w:tcW w:w="991" w:type="dxa"/>
            <w:noWrap/>
            <w:hideMark/>
          </w:tcPr>
          <w:p w14:paraId="6EEB66AE"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25.00</w:t>
            </w:r>
          </w:p>
        </w:tc>
        <w:tc>
          <w:tcPr>
            <w:tcW w:w="991" w:type="dxa"/>
            <w:noWrap/>
            <w:hideMark/>
          </w:tcPr>
          <w:p w14:paraId="57CF1DE4"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10.00</w:t>
            </w:r>
          </w:p>
        </w:tc>
        <w:tc>
          <w:tcPr>
            <w:tcW w:w="991" w:type="dxa"/>
            <w:noWrap/>
            <w:hideMark/>
          </w:tcPr>
          <w:p w14:paraId="3FBA9742"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16.44</w:t>
            </w:r>
          </w:p>
        </w:tc>
        <w:tc>
          <w:tcPr>
            <w:tcW w:w="991" w:type="dxa"/>
            <w:noWrap/>
            <w:hideMark/>
          </w:tcPr>
          <w:p w14:paraId="74499A3D"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14.18</w:t>
            </w:r>
          </w:p>
        </w:tc>
      </w:tr>
      <w:tr w:rsidR="000B3040" w:rsidRPr="000B3040" w14:paraId="0F25DC7A" w14:textId="77777777" w:rsidTr="000B3040">
        <w:trPr>
          <w:trHeight w:val="288"/>
        </w:trPr>
        <w:tc>
          <w:tcPr>
            <w:tcW w:w="535" w:type="dxa"/>
            <w:noWrap/>
            <w:hideMark/>
          </w:tcPr>
          <w:p w14:paraId="4198B1F8"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4</w:t>
            </w:r>
          </w:p>
        </w:tc>
        <w:tc>
          <w:tcPr>
            <w:tcW w:w="1446" w:type="dxa"/>
            <w:noWrap/>
            <w:hideMark/>
          </w:tcPr>
          <w:p w14:paraId="19F05368" w14:textId="77777777" w:rsidR="000B3040" w:rsidRPr="000B3040" w:rsidRDefault="000B3040" w:rsidP="000B3040">
            <w:pP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IDN</w:t>
            </w:r>
          </w:p>
        </w:tc>
        <w:tc>
          <w:tcPr>
            <w:tcW w:w="991" w:type="dxa"/>
            <w:noWrap/>
            <w:hideMark/>
          </w:tcPr>
          <w:p w14:paraId="33BC8E3B" w14:textId="77777777" w:rsidR="000B3040" w:rsidRPr="000B3040" w:rsidRDefault="000B3040" w:rsidP="000B3040">
            <w:pPr>
              <w:jc w:val="cente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2018</w:t>
            </w:r>
          </w:p>
        </w:tc>
        <w:tc>
          <w:tcPr>
            <w:tcW w:w="991" w:type="dxa"/>
            <w:noWrap/>
            <w:hideMark/>
          </w:tcPr>
          <w:p w14:paraId="63A931EB"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68.92</w:t>
            </w:r>
          </w:p>
        </w:tc>
        <w:tc>
          <w:tcPr>
            <w:tcW w:w="991" w:type="dxa"/>
            <w:noWrap/>
            <w:hideMark/>
          </w:tcPr>
          <w:p w14:paraId="6CECDEF5"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25.00</w:t>
            </w:r>
          </w:p>
        </w:tc>
        <w:tc>
          <w:tcPr>
            <w:tcW w:w="991" w:type="dxa"/>
            <w:noWrap/>
            <w:hideMark/>
          </w:tcPr>
          <w:p w14:paraId="56324DFF"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10.00</w:t>
            </w:r>
          </w:p>
        </w:tc>
        <w:tc>
          <w:tcPr>
            <w:tcW w:w="991" w:type="dxa"/>
            <w:noWrap/>
            <w:hideMark/>
          </w:tcPr>
          <w:p w14:paraId="62E7062D"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16.61</w:t>
            </w:r>
          </w:p>
        </w:tc>
        <w:tc>
          <w:tcPr>
            <w:tcW w:w="991" w:type="dxa"/>
            <w:noWrap/>
            <w:hideMark/>
          </w:tcPr>
          <w:p w14:paraId="53E4E4AE"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14.92</w:t>
            </w:r>
          </w:p>
        </w:tc>
      </w:tr>
      <w:tr w:rsidR="000B3040" w:rsidRPr="000B3040" w14:paraId="3CC065C4" w14:textId="77777777" w:rsidTr="000B3040">
        <w:trPr>
          <w:trHeight w:val="288"/>
        </w:trPr>
        <w:tc>
          <w:tcPr>
            <w:tcW w:w="535" w:type="dxa"/>
            <w:noWrap/>
            <w:hideMark/>
          </w:tcPr>
          <w:p w14:paraId="3A87F210"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5</w:t>
            </w:r>
          </w:p>
        </w:tc>
        <w:tc>
          <w:tcPr>
            <w:tcW w:w="1446" w:type="dxa"/>
            <w:noWrap/>
            <w:hideMark/>
          </w:tcPr>
          <w:p w14:paraId="0C5E1D11" w14:textId="77777777" w:rsidR="000B3040" w:rsidRPr="000B3040" w:rsidRDefault="000B3040" w:rsidP="000B3040">
            <w:pP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IDN</w:t>
            </w:r>
          </w:p>
        </w:tc>
        <w:tc>
          <w:tcPr>
            <w:tcW w:w="991" w:type="dxa"/>
            <w:noWrap/>
            <w:hideMark/>
          </w:tcPr>
          <w:p w14:paraId="118DD312" w14:textId="77777777" w:rsidR="000B3040" w:rsidRPr="000B3040" w:rsidRDefault="000B3040" w:rsidP="000B3040">
            <w:pPr>
              <w:jc w:val="cente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2019</w:t>
            </w:r>
          </w:p>
        </w:tc>
        <w:tc>
          <w:tcPr>
            <w:tcW w:w="991" w:type="dxa"/>
            <w:noWrap/>
            <w:hideMark/>
          </w:tcPr>
          <w:p w14:paraId="08E70E5E"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73.59</w:t>
            </w:r>
          </w:p>
        </w:tc>
        <w:tc>
          <w:tcPr>
            <w:tcW w:w="991" w:type="dxa"/>
            <w:noWrap/>
            <w:hideMark/>
          </w:tcPr>
          <w:p w14:paraId="231EE1CD"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25.00</w:t>
            </w:r>
          </w:p>
        </w:tc>
        <w:tc>
          <w:tcPr>
            <w:tcW w:w="991" w:type="dxa"/>
            <w:noWrap/>
            <w:hideMark/>
          </w:tcPr>
          <w:p w14:paraId="72C92B0B"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10.00</w:t>
            </w:r>
          </w:p>
        </w:tc>
        <w:tc>
          <w:tcPr>
            <w:tcW w:w="991" w:type="dxa"/>
            <w:noWrap/>
            <w:hideMark/>
          </w:tcPr>
          <w:p w14:paraId="2A854054"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16.36</w:t>
            </w:r>
          </w:p>
        </w:tc>
        <w:tc>
          <w:tcPr>
            <w:tcW w:w="991" w:type="dxa"/>
            <w:noWrap/>
            <w:hideMark/>
          </w:tcPr>
          <w:p w14:paraId="5501AFC1"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14.27</w:t>
            </w:r>
          </w:p>
        </w:tc>
      </w:tr>
      <w:tr w:rsidR="000B3040" w:rsidRPr="000B3040" w14:paraId="1C99358C" w14:textId="77777777" w:rsidTr="000B3040">
        <w:trPr>
          <w:trHeight w:val="288"/>
        </w:trPr>
        <w:tc>
          <w:tcPr>
            <w:tcW w:w="535" w:type="dxa"/>
            <w:noWrap/>
            <w:hideMark/>
          </w:tcPr>
          <w:p w14:paraId="3C0CE433"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6</w:t>
            </w:r>
          </w:p>
        </w:tc>
        <w:tc>
          <w:tcPr>
            <w:tcW w:w="1446" w:type="dxa"/>
            <w:noWrap/>
            <w:hideMark/>
          </w:tcPr>
          <w:p w14:paraId="559B43C1" w14:textId="77777777" w:rsidR="000B3040" w:rsidRPr="000B3040" w:rsidRDefault="000B3040" w:rsidP="000B3040">
            <w:pP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IDN</w:t>
            </w:r>
          </w:p>
        </w:tc>
        <w:tc>
          <w:tcPr>
            <w:tcW w:w="991" w:type="dxa"/>
            <w:noWrap/>
            <w:hideMark/>
          </w:tcPr>
          <w:p w14:paraId="40832B0A" w14:textId="77777777" w:rsidR="000B3040" w:rsidRPr="000B3040" w:rsidRDefault="000B3040" w:rsidP="000B3040">
            <w:pPr>
              <w:jc w:val="cente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2020</w:t>
            </w:r>
          </w:p>
        </w:tc>
        <w:tc>
          <w:tcPr>
            <w:tcW w:w="991" w:type="dxa"/>
            <w:noWrap/>
            <w:hideMark/>
          </w:tcPr>
          <w:p w14:paraId="0316F601"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66.75</w:t>
            </w:r>
          </w:p>
        </w:tc>
        <w:tc>
          <w:tcPr>
            <w:tcW w:w="991" w:type="dxa"/>
            <w:noWrap/>
            <w:hideMark/>
          </w:tcPr>
          <w:p w14:paraId="22E82FE6"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22.00</w:t>
            </w:r>
          </w:p>
        </w:tc>
        <w:tc>
          <w:tcPr>
            <w:tcW w:w="991" w:type="dxa"/>
            <w:noWrap/>
            <w:hideMark/>
          </w:tcPr>
          <w:p w14:paraId="4082527D"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10.00</w:t>
            </w:r>
          </w:p>
        </w:tc>
        <w:tc>
          <w:tcPr>
            <w:tcW w:w="991" w:type="dxa"/>
            <w:noWrap/>
            <w:hideMark/>
          </w:tcPr>
          <w:p w14:paraId="62A35E46"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18.43</w:t>
            </w:r>
          </w:p>
        </w:tc>
        <w:tc>
          <w:tcPr>
            <w:tcW w:w="991" w:type="dxa"/>
            <w:noWrap/>
            <w:hideMark/>
          </w:tcPr>
          <w:p w14:paraId="30648D9B"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12.35</w:t>
            </w:r>
          </w:p>
        </w:tc>
      </w:tr>
      <w:tr w:rsidR="000B3040" w:rsidRPr="000B3040" w14:paraId="0B04AA22" w14:textId="77777777" w:rsidTr="000B3040">
        <w:trPr>
          <w:trHeight w:val="288"/>
        </w:trPr>
        <w:tc>
          <w:tcPr>
            <w:tcW w:w="535" w:type="dxa"/>
            <w:noWrap/>
            <w:hideMark/>
          </w:tcPr>
          <w:p w14:paraId="3CA80537"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7</w:t>
            </w:r>
          </w:p>
        </w:tc>
        <w:tc>
          <w:tcPr>
            <w:tcW w:w="1446" w:type="dxa"/>
            <w:noWrap/>
            <w:hideMark/>
          </w:tcPr>
          <w:p w14:paraId="14DCE227" w14:textId="77777777" w:rsidR="000B3040" w:rsidRPr="000B3040" w:rsidRDefault="000B3040" w:rsidP="000B3040">
            <w:pP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IDN</w:t>
            </w:r>
          </w:p>
        </w:tc>
        <w:tc>
          <w:tcPr>
            <w:tcW w:w="991" w:type="dxa"/>
            <w:noWrap/>
            <w:hideMark/>
          </w:tcPr>
          <w:p w14:paraId="78DCBD78" w14:textId="77777777" w:rsidR="000B3040" w:rsidRPr="000B3040" w:rsidRDefault="000B3040" w:rsidP="000B3040">
            <w:pPr>
              <w:jc w:val="cente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2021</w:t>
            </w:r>
          </w:p>
        </w:tc>
        <w:tc>
          <w:tcPr>
            <w:tcW w:w="991" w:type="dxa"/>
            <w:noWrap/>
            <w:hideMark/>
          </w:tcPr>
          <w:p w14:paraId="475D937D"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64.65</w:t>
            </w:r>
          </w:p>
        </w:tc>
        <w:tc>
          <w:tcPr>
            <w:tcW w:w="991" w:type="dxa"/>
            <w:noWrap/>
            <w:hideMark/>
          </w:tcPr>
          <w:p w14:paraId="6BEFF5A7"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22.00</w:t>
            </w:r>
          </w:p>
        </w:tc>
        <w:tc>
          <w:tcPr>
            <w:tcW w:w="991" w:type="dxa"/>
            <w:noWrap/>
            <w:hideMark/>
          </w:tcPr>
          <w:p w14:paraId="6FB0004D"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10.00</w:t>
            </w:r>
          </w:p>
        </w:tc>
        <w:tc>
          <w:tcPr>
            <w:tcW w:w="991" w:type="dxa"/>
            <w:noWrap/>
            <w:hideMark/>
          </w:tcPr>
          <w:p w14:paraId="4E0874E5"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18.12</w:t>
            </w:r>
          </w:p>
        </w:tc>
        <w:tc>
          <w:tcPr>
            <w:tcW w:w="991" w:type="dxa"/>
            <w:noWrap/>
            <w:hideMark/>
          </w:tcPr>
          <w:p w14:paraId="357956D3"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13.72</w:t>
            </w:r>
          </w:p>
        </w:tc>
      </w:tr>
      <w:tr w:rsidR="000B3040" w:rsidRPr="000B3040" w14:paraId="7C8B7359" w14:textId="77777777" w:rsidTr="000B3040">
        <w:trPr>
          <w:trHeight w:val="288"/>
        </w:trPr>
        <w:tc>
          <w:tcPr>
            <w:tcW w:w="535" w:type="dxa"/>
            <w:noWrap/>
            <w:hideMark/>
          </w:tcPr>
          <w:p w14:paraId="4CFF86C9"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8</w:t>
            </w:r>
          </w:p>
        </w:tc>
        <w:tc>
          <w:tcPr>
            <w:tcW w:w="1446" w:type="dxa"/>
            <w:noWrap/>
            <w:hideMark/>
          </w:tcPr>
          <w:p w14:paraId="01E29BD9" w14:textId="77777777" w:rsidR="000B3040" w:rsidRPr="000B3040" w:rsidRDefault="000B3040" w:rsidP="000B3040">
            <w:pP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IDN</w:t>
            </w:r>
          </w:p>
        </w:tc>
        <w:tc>
          <w:tcPr>
            <w:tcW w:w="991" w:type="dxa"/>
            <w:noWrap/>
            <w:hideMark/>
          </w:tcPr>
          <w:p w14:paraId="6D818A9A" w14:textId="77777777" w:rsidR="000B3040" w:rsidRPr="000B3040" w:rsidRDefault="000B3040" w:rsidP="000B3040">
            <w:pPr>
              <w:jc w:val="cente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2022</w:t>
            </w:r>
          </w:p>
        </w:tc>
        <w:tc>
          <w:tcPr>
            <w:tcW w:w="991" w:type="dxa"/>
            <w:noWrap/>
            <w:hideMark/>
          </w:tcPr>
          <w:p w14:paraId="1DAF2DAF"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63.29</w:t>
            </w:r>
          </w:p>
        </w:tc>
        <w:tc>
          <w:tcPr>
            <w:tcW w:w="991" w:type="dxa"/>
            <w:noWrap/>
            <w:hideMark/>
          </w:tcPr>
          <w:p w14:paraId="6478672B"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22.00</w:t>
            </w:r>
          </w:p>
        </w:tc>
        <w:tc>
          <w:tcPr>
            <w:tcW w:w="991" w:type="dxa"/>
            <w:noWrap/>
            <w:hideMark/>
          </w:tcPr>
          <w:p w14:paraId="7A1AB93B"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11.00</w:t>
            </w:r>
          </w:p>
        </w:tc>
        <w:tc>
          <w:tcPr>
            <w:tcW w:w="991" w:type="dxa"/>
            <w:noWrap/>
            <w:hideMark/>
          </w:tcPr>
          <w:p w14:paraId="6E40F9C0"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17.26</w:t>
            </w:r>
          </w:p>
        </w:tc>
        <w:tc>
          <w:tcPr>
            <w:tcW w:w="991" w:type="dxa"/>
            <w:noWrap/>
            <w:hideMark/>
          </w:tcPr>
          <w:p w14:paraId="4DBA3B8D"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14.95</w:t>
            </w:r>
          </w:p>
        </w:tc>
      </w:tr>
      <w:tr w:rsidR="000B3040" w:rsidRPr="000B3040" w14:paraId="6B11DAA7" w14:textId="77777777" w:rsidTr="000B3040">
        <w:trPr>
          <w:trHeight w:val="288"/>
        </w:trPr>
        <w:tc>
          <w:tcPr>
            <w:tcW w:w="535" w:type="dxa"/>
            <w:noWrap/>
            <w:hideMark/>
          </w:tcPr>
          <w:p w14:paraId="0CD52974"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9</w:t>
            </w:r>
          </w:p>
        </w:tc>
        <w:tc>
          <w:tcPr>
            <w:tcW w:w="1446" w:type="dxa"/>
            <w:noWrap/>
            <w:hideMark/>
          </w:tcPr>
          <w:p w14:paraId="68A3EE07" w14:textId="77777777" w:rsidR="000B3040" w:rsidRPr="000B3040" w:rsidRDefault="000B3040" w:rsidP="000B3040">
            <w:pP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IDN</w:t>
            </w:r>
          </w:p>
        </w:tc>
        <w:tc>
          <w:tcPr>
            <w:tcW w:w="991" w:type="dxa"/>
            <w:noWrap/>
            <w:hideMark/>
          </w:tcPr>
          <w:p w14:paraId="73EF66CB" w14:textId="77777777" w:rsidR="000B3040" w:rsidRPr="000B3040" w:rsidRDefault="000B3040" w:rsidP="000B3040">
            <w:pPr>
              <w:jc w:val="cente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2023</w:t>
            </w:r>
          </w:p>
        </w:tc>
        <w:tc>
          <w:tcPr>
            <w:tcW w:w="991" w:type="dxa"/>
            <w:noWrap/>
            <w:hideMark/>
          </w:tcPr>
          <w:p w14:paraId="42477B4C"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70.75</w:t>
            </w:r>
          </w:p>
        </w:tc>
        <w:tc>
          <w:tcPr>
            <w:tcW w:w="991" w:type="dxa"/>
            <w:noWrap/>
            <w:hideMark/>
          </w:tcPr>
          <w:p w14:paraId="4B51EEB2"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22.00</w:t>
            </w:r>
          </w:p>
        </w:tc>
        <w:tc>
          <w:tcPr>
            <w:tcW w:w="991" w:type="dxa"/>
            <w:noWrap/>
            <w:hideMark/>
          </w:tcPr>
          <w:p w14:paraId="213F0592"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11.00</w:t>
            </w:r>
          </w:p>
        </w:tc>
        <w:tc>
          <w:tcPr>
            <w:tcW w:w="991" w:type="dxa"/>
            <w:noWrap/>
            <w:hideMark/>
          </w:tcPr>
          <w:p w14:paraId="09C582E4"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17.00</w:t>
            </w:r>
          </w:p>
        </w:tc>
        <w:tc>
          <w:tcPr>
            <w:tcW w:w="991" w:type="dxa"/>
            <w:noWrap/>
            <w:hideMark/>
          </w:tcPr>
          <w:p w14:paraId="793B17ED"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15.10</w:t>
            </w:r>
          </w:p>
        </w:tc>
      </w:tr>
      <w:tr w:rsidR="000B3040" w:rsidRPr="000B3040" w14:paraId="6BF48C68" w14:textId="77777777" w:rsidTr="000B3040">
        <w:trPr>
          <w:trHeight w:val="288"/>
        </w:trPr>
        <w:tc>
          <w:tcPr>
            <w:tcW w:w="535" w:type="dxa"/>
            <w:noWrap/>
            <w:hideMark/>
          </w:tcPr>
          <w:p w14:paraId="26FE26BD"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10</w:t>
            </w:r>
          </w:p>
        </w:tc>
        <w:tc>
          <w:tcPr>
            <w:tcW w:w="1446" w:type="dxa"/>
            <w:noWrap/>
            <w:hideMark/>
          </w:tcPr>
          <w:p w14:paraId="7F20F40D" w14:textId="77777777" w:rsidR="000B3040" w:rsidRPr="000B3040" w:rsidRDefault="000B3040" w:rsidP="000B3040">
            <w:pP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IDN</w:t>
            </w:r>
          </w:p>
        </w:tc>
        <w:tc>
          <w:tcPr>
            <w:tcW w:w="991" w:type="dxa"/>
            <w:noWrap/>
            <w:hideMark/>
          </w:tcPr>
          <w:p w14:paraId="2E3F9D4C" w14:textId="77777777" w:rsidR="000B3040" w:rsidRPr="000B3040" w:rsidRDefault="000B3040" w:rsidP="000B3040">
            <w:pPr>
              <w:jc w:val="cente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2024</w:t>
            </w:r>
          </w:p>
        </w:tc>
        <w:tc>
          <w:tcPr>
            <w:tcW w:w="991" w:type="dxa"/>
            <w:noWrap/>
            <w:hideMark/>
          </w:tcPr>
          <w:p w14:paraId="598228C7"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71.52</w:t>
            </w:r>
          </w:p>
        </w:tc>
        <w:tc>
          <w:tcPr>
            <w:tcW w:w="991" w:type="dxa"/>
            <w:noWrap/>
            <w:hideMark/>
          </w:tcPr>
          <w:p w14:paraId="71632EA9"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22.00</w:t>
            </w:r>
          </w:p>
        </w:tc>
        <w:tc>
          <w:tcPr>
            <w:tcW w:w="991" w:type="dxa"/>
            <w:noWrap/>
            <w:hideMark/>
          </w:tcPr>
          <w:p w14:paraId="0501F778"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11.00</w:t>
            </w:r>
          </w:p>
        </w:tc>
        <w:tc>
          <w:tcPr>
            <w:tcW w:w="991" w:type="dxa"/>
            <w:noWrap/>
            <w:hideMark/>
          </w:tcPr>
          <w:p w14:paraId="377F63A0"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16.90</w:t>
            </w:r>
          </w:p>
        </w:tc>
        <w:tc>
          <w:tcPr>
            <w:tcW w:w="991" w:type="dxa"/>
            <w:noWrap/>
            <w:hideMark/>
          </w:tcPr>
          <w:p w14:paraId="2D1DD156"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14.61</w:t>
            </w:r>
          </w:p>
        </w:tc>
      </w:tr>
      <w:tr w:rsidR="000B3040" w:rsidRPr="000B3040" w14:paraId="526AD637" w14:textId="77777777" w:rsidTr="000B3040">
        <w:trPr>
          <w:trHeight w:val="288"/>
        </w:trPr>
        <w:tc>
          <w:tcPr>
            <w:tcW w:w="535" w:type="dxa"/>
            <w:noWrap/>
            <w:hideMark/>
          </w:tcPr>
          <w:p w14:paraId="1FBB6C84"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11</w:t>
            </w:r>
          </w:p>
        </w:tc>
        <w:tc>
          <w:tcPr>
            <w:tcW w:w="1446" w:type="dxa"/>
            <w:noWrap/>
            <w:hideMark/>
          </w:tcPr>
          <w:p w14:paraId="743ECBCE" w14:textId="77777777" w:rsidR="000B3040" w:rsidRPr="000B3040" w:rsidRDefault="000B3040" w:rsidP="000B3040">
            <w:pP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MYS</w:t>
            </w:r>
          </w:p>
        </w:tc>
        <w:tc>
          <w:tcPr>
            <w:tcW w:w="991" w:type="dxa"/>
            <w:noWrap/>
            <w:hideMark/>
          </w:tcPr>
          <w:p w14:paraId="281DA575" w14:textId="77777777" w:rsidR="000B3040" w:rsidRPr="000B3040" w:rsidRDefault="000B3040" w:rsidP="000B3040">
            <w:pPr>
              <w:jc w:val="cente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2015</w:t>
            </w:r>
          </w:p>
        </w:tc>
        <w:tc>
          <w:tcPr>
            <w:tcW w:w="991" w:type="dxa"/>
            <w:noWrap/>
            <w:hideMark/>
          </w:tcPr>
          <w:p w14:paraId="14614AA7"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84.11</w:t>
            </w:r>
          </w:p>
        </w:tc>
        <w:tc>
          <w:tcPr>
            <w:tcW w:w="991" w:type="dxa"/>
            <w:noWrap/>
            <w:hideMark/>
          </w:tcPr>
          <w:p w14:paraId="7379B7A4"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24.00</w:t>
            </w:r>
          </w:p>
        </w:tc>
        <w:tc>
          <w:tcPr>
            <w:tcW w:w="991" w:type="dxa"/>
            <w:noWrap/>
            <w:hideMark/>
          </w:tcPr>
          <w:p w14:paraId="1F86F9A7"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6.00</w:t>
            </w:r>
          </w:p>
        </w:tc>
        <w:tc>
          <w:tcPr>
            <w:tcW w:w="991" w:type="dxa"/>
            <w:noWrap/>
            <w:hideMark/>
          </w:tcPr>
          <w:p w14:paraId="182444E0"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24.71</w:t>
            </w:r>
          </w:p>
        </w:tc>
        <w:tc>
          <w:tcPr>
            <w:tcW w:w="991" w:type="dxa"/>
            <w:noWrap/>
            <w:hideMark/>
          </w:tcPr>
          <w:p w14:paraId="42730A9C"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22.16</w:t>
            </w:r>
          </w:p>
        </w:tc>
      </w:tr>
      <w:tr w:rsidR="000B3040" w:rsidRPr="000B3040" w14:paraId="21FBB0B5" w14:textId="77777777" w:rsidTr="000B3040">
        <w:trPr>
          <w:trHeight w:val="288"/>
        </w:trPr>
        <w:tc>
          <w:tcPr>
            <w:tcW w:w="535" w:type="dxa"/>
            <w:noWrap/>
            <w:hideMark/>
          </w:tcPr>
          <w:p w14:paraId="67A8EA1F"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12</w:t>
            </w:r>
          </w:p>
        </w:tc>
        <w:tc>
          <w:tcPr>
            <w:tcW w:w="1446" w:type="dxa"/>
            <w:noWrap/>
            <w:hideMark/>
          </w:tcPr>
          <w:p w14:paraId="562AA7EA" w14:textId="77777777" w:rsidR="000B3040" w:rsidRPr="000B3040" w:rsidRDefault="000B3040" w:rsidP="000B3040">
            <w:pP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MYS</w:t>
            </w:r>
          </w:p>
        </w:tc>
        <w:tc>
          <w:tcPr>
            <w:tcW w:w="991" w:type="dxa"/>
            <w:noWrap/>
            <w:hideMark/>
          </w:tcPr>
          <w:p w14:paraId="3D789120" w14:textId="77777777" w:rsidR="000B3040" w:rsidRPr="000B3040" w:rsidRDefault="000B3040" w:rsidP="000B3040">
            <w:pPr>
              <w:jc w:val="cente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2016</w:t>
            </w:r>
          </w:p>
        </w:tc>
        <w:tc>
          <w:tcPr>
            <w:tcW w:w="991" w:type="dxa"/>
            <w:noWrap/>
            <w:hideMark/>
          </w:tcPr>
          <w:p w14:paraId="55645FA7"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83.05</w:t>
            </w:r>
          </w:p>
        </w:tc>
        <w:tc>
          <w:tcPr>
            <w:tcW w:w="991" w:type="dxa"/>
            <w:noWrap/>
            <w:hideMark/>
          </w:tcPr>
          <w:p w14:paraId="06B65A25"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24.00</w:t>
            </w:r>
          </w:p>
        </w:tc>
        <w:tc>
          <w:tcPr>
            <w:tcW w:w="991" w:type="dxa"/>
            <w:noWrap/>
            <w:hideMark/>
          </w:tcPr>
          <w:p w14:paraId="1CACF411"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6.00</w:t>
            </w:r>
          </w:p>
        </w:tc>
        <w:tc>
          <w:tcPr>
            <w:tcW w:w="991" w:type="dxa"/>
            <w:noWrap/>
            <w:hideMark/>
          </w:tcPr>
          <w:p w14:paraId="321BF39D"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22.86</w:t>
            </w:r>
          </w:p>
        </w:tc>
        <w:tc>
          <w:tcPr>
            <w:tcW w:w="991" w:type="dxa"/>
            <w:noWrap/>
            <w:hideMark/>
          </w:tcPr>
          <w:p w14:paraId="755D93CA"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20.25</w:t>
            </w:r>
          </w:p>
        </w:tc>
      </w:tr>
      <w:tr w:rsidR="000B3040" w:rsidRPr="000B3040" w14:paraId="18D06019" w14:textId="77777777" w:rsidTr="000B3040">
        <w:trPr>
          <w:trHeight w:val="288"/>
        </w:trPr>
        <w:tc>
          <w:tcPr>
            <w:tcW w:w="535" w:type="dxa"/>
            <w:noWrap/>
            <w:hideMark/>
          </w:tcPr>
          <w:p w14:paraId="4FB6E133"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13</w:t>
            </w:r>
          </w:p>
        </w:tc>
        <w:tc>
          <w:tcPr>
            <w:tcW w:w="1446" w:type="dxa"/>
            <w:noWrap/>
            <w:hideMark/>
          </w:tcPr>
          <w:p w14:paraId="35EA4C60" w14:textId="77777777" w:rsidR="000B3040" w:rsidRPr="000B3040" w:rsidRDefault="000B3040" w:rsidP="000B3040">
            <w:pP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MYS</w:t>
            </w:r>
          </w:p>
        </w:tc>
        <w:tc>
          <w:tcPr>
            <w:tcW w:w="991" w:type="dxa"/>
            <w:noWrap/>
            <w:hideMark/>
          </w:tcPr>
          <w:p w14:paraId="7880D976" w14:textId="77777777" w:rsidR="000B3040" w:rsidRPr="000B3040" w:rsidRDefault="000B3040" w:rsidP="000B3040">
            <w:pPr>
              <w:jc w:val="cente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2017</w:t>
            </w:r>
          </w:p>
        </w:tc>
        <w:tc>
          <w:tcPr>
            <w:tcW w:w="991" w:type="dxa"/>
            <w:noWrap/>
            <w:hideMark/>
          </w:tcPr>
          <w:p w14:paraId="022374DD"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83.53</w:t>
            </w:r>
          </w:p>
        </w:tc>
        <w:tc>
          <w:tcPr>
            <w:tcW w:w="991" w:type="dxa"/>
            <w:noWrap/>
            <w:hideMark/>
          </w:tcPr>
          <w:p w14:paraId="2546F277"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24.00</w:t>
            </w:r>
          </w:p>
        </w:tc>
        <w:tc>
          <w:tcPr>
            <w:tcW w:w="991" w:type="dxa"/>
            <w:noWrap/>
            <w:hideMark/>
          </w:tcPr>
          <w:p w14:paraId="2DD09135"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6.00</w:t>
            </w:r>
          </w:p>
        </w:tc>
        <w:tc>
          <w:tcPr>
            <w:tcW w:w="991" w:type="dxa"/>
            <w:noWrap/>
            <w:hideMark/>
          </w:tcPr>
          <w:p w14:paraId="355F5DCB"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22.04</w:t>
            </w:r>
          </w:p>
        </w:tc>
        <w:tc>
          <w:tcPr>
            <w:tcW w:w="991" w:type="dxa"/>
            <w:noWrap/>
            <w:hideMark/>
          </w:tcPr>
          <w:p w14:paraId="269E0FC9"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19.63</w:t>
            </w:r>
          </w:p>
        </w:tc>
      </w:tr>
      <w:tr w:rsidR="000B3040" w:rsidRPr="000B3040" w14:paraId="11953876" w14:textId="77777777" w:rsidTr="000B3040">
        <w:trPr>
          <w:trHeight w:val="288"/>
        </w:trPr>
        <w:tc>
          <w:tcPr>
            <w:tcW w:w="535" w:type="dxa"/>
            <w:noWrap/>
            <w:hideMark/>
          </w:tcPr>
          <w:p w14:paraId="0D035CE7"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14</w:t>
            </w:r>
          </w:p>
        </w:tc>
        <w:tc>
          <w:tcPr>
            <w:tcW w:w="1446" w:type="dxa"/>
            <w:noWrap/>
            <w:hideMark/>
          </w:tcPr>
          <w:p w14:paraId="550FB7C6" w14:textId="77777777" w:rsidR="000B3040" w:rsidRPr="000B3040" w:rsidRDefault="000B3040" w:rsidP="000B3040">
            <w:pP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MYS</w:t>
            </w:r>
          </w:p>
        </w:tc>
        <w:tc>
          <w:tcPr>
            <w:tcW w:w="991" w:type="dxa"/>
            <w:noWrap/>
            <w:hideMark/>
          </w:tcPr>
          <w:p w14:paraId="570A0710" w14:textId="77777777" w:rsidR="000B3040" w:rsidRPr="000B3040" w:rsidRDefault="000B3040" w:rsidP="000B3040">
            <w:pPr>
              <w:jc w:val="cente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2018</w:t>
            </w:r>
          </w:p>
        </w:tc>
        <w:tc>
          <w:tcPr>
            <w:tcW w:w="991" w:type="dxa"/>
            <w:noWrap/>
            <w:hideMark/>
          </w:tcPr>
          <w:p w14:paraId="36BDCC60"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85.17</w:t>
            </w:r>
          </w:p>
        </w:tc>
        <w:tc>
          <w:tcPr>
            <w:tcW w:w="991" w:type="dxa"/>
            <w:noWrap/>
            <w:hideMark/>
          </w:tcPr>
          <w:p w14:paraId="2A56575E"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24.00</w:t>
            </w:r>
          </w:p>
        </w:tc>
        <w:tc>
          <w:tcPr>
            <w:tcW w:w="991" w:type="dxa"/>
            <w:noWrap/>
            <w:hideMark/>
          </w:tcPr>
          <w:p w14:paraId="4D62787B"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6.00</w:t>
            </w:r>
          </w:p>
        </w:tc>
        <w:tc>
          <w:tcPr>
            <w:tcW w:w="991" w:type="dxa"/>
            <w:noWrap/>
            <w:hideMark/>
          </w:tcPr>
          <w:p w14:paraId="55B4DD86"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22.80</w:t>
            </w:r>
          </w:p>
        </w:tc>
        <w:tc>
          <w:tcPr>
            <w:tcW w:w="991" w:type="dxa"/>
            <w:noWrap/>
            <w:hideMark/>
          </w:tcPr>
          <w:p w14:paraId="16A34B87"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20.16</w:t>
            </w:r>
          </w:p>
        </w:tc>
      </w:tr>
      <w:tr w:rsidR="000B3040" w:rsidRPr="000B3040" w14:paraId="7FD3E3C4" w14:textId="77777777" w:rsidTr="000B3040">
        <w:trPr>
          <w:trHeight w:val="288"/>
        </w:trPr>
        <w:tc>
          <w:tcPr>
            <w:tcW w:w="535" w:type="dxa"/>
            <w:noWrap/>
            <w:hideMark/>
          </w:tcPr>
          <w:p w14:paraId="24A3C61C"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15</w:t>
            </w:r>
          </w:p>
        </w:tc>
        <w:tc>
          <w:tcPr>
            <w:tcW w:w="1446" w:type="dxa"/>
            <w:noWrap/>
            <w:hideMark/>
          </w:tcPr>
          <w:p w14:paraId="39F3DF56" w14:textId="77777777" w:rsidR="000B3040" w:rsidRPr="000B3040" w:rsidRDefault="000B3040" w:rsidP="000B3040">
            <w:pP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MYS</w:t>
            </w:r>
          </w:p>
        </w:tc>
        <w:tc>
          <w:tcPr>
            <w:tcW w:w="991" w:type="dxa"/>
            <w:noWrap/>
            <w:hideMark/>
          </w:tcPr>
          <w:p w14:paraId="5BCBC4CD" w14:textId="77777777" w:rsidR="000B3040" w:rsidRPr="000B3040" w:rsidRDefault="000B3040" w:rsidP="000B3040">
            <w:pPr>
              <w:jc w:val="cente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2019</w:t>
            </w:r>
          </w:p>
        </w:tc>
        <w:tc>
          <w:tcPr>
            <w:tcW w:w="991" w:type="dxa"/>
            <w:noWrap/>
            <w:hideMark/>
          </w:tcPr>
          <w:p w14:paraId="3349CF28"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82.54</w:t>
            </w:r>
          </w:p>
        </w:tc>
        <w:tc>
          <w:tcPr>
            <w:tcW w:w="991" w:type="dxa"/>
            <w:noWrap/>
            <w:hideMark/>
          </w:tcPr>
          <w:p w14:paraId="319CED7A"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24.00</w:t>
            </w:r>
          </w:p>
        </w:tc>
        <w:tc>
          <w:tcPr>
            <w:tcW w:w="991" w:type="dxa"/>
            <w:noWrap/>
            <w:hideMark/>
          </w:tcPr>
          <w:p w14:paraId="6C4F20C8"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6.00</w:t>
            </w:r>
          </w:p>
        </w:tc>
        <w:tc>
          <w:tcPr>
            <w:tcW w:w="991" w:type="dxa"/>
            <w:noWrap/>
            <w:hideMark/>
          </w:tcPr>
          <w:p w14:paraId="32A99317"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23.58</w:t>
            </w:r>
          </w:p>
        </w:tc>
        <w:tc>
          <w:tcPr>
            <w:tcW w:w="991" w:type="dxa"/>
            <w:noWrap/>
            <w:hideMark/>
          </w:tcPr>
          <w:p w14:paraId="2E7CABB4"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21.57</w:t>
            </w:r>
          </w:p>
        </w:tc>
      </w:tr>
      <w:tr w:rsidR="000B3040" w:rsidRPr="000B3040" w14:paraId="2E0D2BB7" w14:textId="77777777" w:rsidTr="000B3040">
        <w:trPr>
          <w:trHeight w:val="288"/>
        </w:trPr>
        <w:tc>
          <w:tcPr>
            <w:tcW w:w="535" w:type="dxa"/>
            <w:noWrap/>
            <w:hideMark/>
          </w:tcPr>
          <w:p w14:paraId="7ED5CC10"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16</w:t>
            </w:r>
          </w:p>
        </w:tc>
        <w:tc>
          <w:tcPr>
            <w:tcW w:w="1446" w:type="dxa"/>
            <w:noWrap/>
            <w:hideMark/>
          </w:tcPr>
          <w:p w14:paraId="6B02775F" w14:textId="77777777" w:rsidR="000B3040" w:rsidRPr="000B3040" w:rsidRDefault="000B3040" w:rsidP="000B3040">
            <w:pP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MYS</w:t>
            </w:r>
          </w:p>
        </w:tc>
        <w:tc>
          <w:tcPr>
            <w:tcW w:w="991" w:type="dxa"/>
            <w:noWrap/>
            <w:hideMark/>
          </w:tcPr>
          <w:p w14:paraId="58AA7790" w14:textId="77777777" w:rsidR="000B3040" w:rsidRPr="000B3040" w:rsidRDefault="000B3040" w:rsidP="000B3040">
            <w:pPr>
              <w:jc w:val="cente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2020</w:t>
            </w:r>
          </w:p>
        </w:tc>
        <w:tc>
          <w:tcPr>
            <w:tcW w:w="991" w:type="dxa"/>
            <w:noWrap/>
            <w:hideMark/>
          </w:tcPr>
          <w:p w14:paraId="1EB9B97D"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76.39</w:t>
            </w:r>
          </w:p>
        </w:tc>
        <w:tc>
          <w:tcPr>
            <w:tcW w:w="991" w:type="dxa"/>
            <w:noWrap/>
            <w:hideMark/>
          </w:tcPr>
          <w:p w14:paraId="560DB2A5"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24.00</w:t>
            </w:r>
          </w:p>
        </w:tc>
        <w:tc>
          <w:tcPr>
            <w:tcW w:w="991" w:type="dxa"/>
            <w:noWrap/>
            <w:hideMark/>
          </w:tcPr>
          <w:p w14:paraId="668B53A8"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6.00</w:t>
            </w:r>
          </w:p>
        </w:tc>
        <w:tc>
          <w:tcPr>
            <w:tcW w:w="991" w:type="dxa"/>
            <w:noWrap/>
            <w:hideMark/>
          </w:tcPr>
          <w:p w14:paraId="0A154D92"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25.04</w:t>
            </w:r>
          </w:p>
        </w:tc>
        <w:tc>
          <w:tcPr>
            <w:tcW w:w="991" w:type="dxa"/>
            <w:noWrap/>
            <w:hideMark/>
          </w:tcPr>
          <w:p w14:paraId="6E4D7EFA"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20.14</w:t>
            </w:r>
          </w:p>
        </w:tc>
      </w:tr>
      <w:tr w:rsidR="000B3040" w:rsidRPr="000B3040" w14:paraId="653D2EC9" w14:textId="77777777" w:rsidTr="000B3040">
        <w:trPr>
          <w:trHeight w:val="288"/>
        </w:trPr>
        <w:tc>
          <w:tcPr>
            <w:tcW w:w="535" w:type="dxa"/>
            <w:noWrap/>
            <w:hideMark/>
          </w:tcPr>
          <w:p w14:paraId="4A52DEBA"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17</w:t>
            </w:r>
          </w:p>
        </w:tc>
        <w:tc>
          <w:tcPr>
            <w:tcW w:w="1446" w:type="dxa"/>
            <w:noWrap/>
            <w:hideMark/>
          </w:tcPr>
          <w:p w14:paraId="683757D7" w14:textId="77777777" w:rsidR="000B3040" w:rsidRPr="000B3040" w:rsidRDefault="000B3040" w:rsidP="000B3040">
            <w:pP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MYS</w:t>
            </w:r>
          </w:p>
        </w:tc>
        <w:tc>
          <w:tcPr>
            <w:tcW w:w="991" w:type="dxa"/>
            <w:noWrap/>
            <w:hideMark/>
          </w:tcPr>
          <w:p w14:paraId="2E31BDE1" w14:textId="77777777" w:rsidR="000B3040" w:rsidRPr="000B3040" w:rsidRDefault="000B3040" w:rsidP="000B3040">
            <w:pPr>
              <w:jc w:val="cente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2021</w:t>
            </w:r>
          </w:p>
        </w:tc>
        <w:tc>
          <w:tcPr>
            <w:tcW w:w="991" w:type="dxa"/>
            <w:noWrap/>
            <w:hideMark/>
          </w:tcPr>
          <w:p w14:paraId="454E345C"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73.85</w:t>
            </w:r>
          </w:p>
        </w:tc>
        <w:tc>
          <w:tcPr>
            <w:tcW w:w="991" w:type="dxa"/>
            <w:noWrap/>
            <w:hideMark/>
          </w:tcPr>
          <w:p w14:paraId="643B7C2B"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24.00</w:t>
            </w:r>
          </w:p>
        </w:tc>
        <w:tc>
          <w:tcPr>
            <w:tcW w:w="991" w:type="dxa"/>
            <w:noWrap/>
            <w:hideMark/>
          </w:tcPr>
          <w:p w14:paraId="59177A27"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6.00</w:t>
            </w:r>
          </w:p>
        </w:tc>
        <w:tc>
          <w:tcPr>
            <w:tcW w:w="991" w:type="dxa"/>
            <w:noWrap/>
            <w:hideMark/>
          </w:tcPr>
          <w:p w14:paraId="74B5FFA9"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24.45</w:t>
            </w:r>
          </w:p>
        </w:tc>
        <w:tc>
          <w:tcPr>
            <w:tcW w:w="991" w:type="dxa"/>
            <w:noWrap/>
            <w:hideMark/>
          </w:tcPr>
          <w:p w14:paraId="051DD9E7"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18.42</w:t>
            </w:r>
          </w:p>
        </w:tc>
      </w:tr>
      <w:tr w:rsidR="000B3040" w:rsidRPr="000B3040" w14:paraId="061B4166" w14:textId="77777777" w:rsidTr="000B3040">
        <w:trPr>
          <w:trHeight w:val="288"/>
        </w:trPr>
        <w:tc>
          <w:tcPr>
            <w:tcW w:w="535" w:type="dxa"/>
            <w:noWrap/>
            <w:hideMark/>
          </w:tcPr>
          <w:p w14:paraId="7738B3E0"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18</w:t>
            </w:r>
          </w:p>
        </w:tc>
        <w:tc>
          <w:tcPr>
            <w:tcW w:w="1446" w:type="dxa"/>
            <w:noWrap/>
            <w:hideMark/>
          </w:tcPr>
          <w:p w14:paraId="555996EE" w14:textId="77777777" w:rsidR="000B3040" w:rsidRPr="000B3040" w:rsidRDefault="000B3040" w:rsidP="000B3040">
            <w:pP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MYS</w:t>
            </w:r>
          </w:p>
        </w:tc>
        <w:tc>
          <w:tcPr>
            <w:tcW w:w="991" w:type="dxa"/>
            <w:noWrap/>
            <w:hideMark/>
          </w:tcPr>
          <w:p w14:paraId="68FFFA5B" w14:textId="77777777" w:rsidR="000B3040" w:rsidRPr="000B3040" w:rsidRDefault="000B3040" w:rsidP="000B3040">
            <w:pPr>
              <w:jc w:val="cente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2022</w:t>
            </w:r>
          </w:p>
        </w:tc>
        <w:tc>
          <w:tcPr>
            <w:tcW w:w="991" w:type="dxa"/>
            <w:noWrap/>
            <w:hideMark/>
          </w:tcPr>
          <w:p w14:paraId="3F34635A"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68.79</w:t>
            </w:r>
          </w:p>
        </w:tc>
        <w:tc>
          <w:tcPr>
            <w:tcW w:w="991" w:type="dxa"/>
            <w:noWrap/>
            <w:hideMark/>
          </w:tcPr>
          <w:p w14:paraId="57D45BEB"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24.00</w:t>
            </w:r>
          </w:p>
        </w:tc>
        <w:tc>
          <w:tcPr>
            <w:tcW w:w="991" w:type="dxa"/>
            <w:noWrap/>
            <w:hideMark/>
          </w:tcPr>
          <w:p w14:paraId="08D7399D"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6.00</w:t>
            </w:r>
          </w:p>
        </w:tc>
        <w:tc>
          <w:tcPr>
            <w:tcW w:w="991" w:type="dxa"/>
            <w:noWrap/>
            <w:hideMark/>
          </w:tcPr>
          <w:p w14:paraId="43C9FD73"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24.66</w:t>
            </w:r>
          </w:p>
        </w:tc>
        <w:tc>
          <w:tcPr>
            <w:tcW w:w="991" w:type="dxa"/>
            <w:noWrap/>
            <w:hideMark/>
          </w:tcPr>
          <w:p w14:paraId="370CEE35"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20.09</w:t>
            </w:r>
          </w:p>
        </w:tc>
      </w:tr>
      <w:tr w:rsidR="000B3040" w:rsidRPr="000B3040" w14:paraId="5294BCBF" w14:textId="77777777" w:rsidTr="000B3040">
        <w:trPr>
          <w:trHeight w:val="288"/>
        </w:trPr>
        <w:tc>
          <w:tcPr>
            <w:tcW w:w="535" w:type="dxa"/>
            <w:noWrap/>
            <w:hideMark/>
          </w:tcPr>
          <w:p w14:paraId="5EA886DF"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19</w:t>
            </w:r>
          </w:p>
        </w:tc>
        <w:tc>
          <w:tcPr>
            <w:tcW w:w="1446" w:type="dxa"/>
            <w:noWrap/>
            <w:hideMark/>
          </w:tcPr>
          <w:p w14:paraId="024B0849" w14:textId="77777777" w:rsidR="000B3040" w:rsidRPr="000B3040" w:rsidRDefault="000B3040" w:rsidP="000B3040">
            <w:pP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MYS</w:t>
            </w:r>
          </w:p>
        </w:tc>
        <w:tc>
          <w:tcPr>
            <w:tcW w:w="991" w:type="dxa"/>
            <w:noWrap/>
            <w:hideMark/>
          </w:tcPr>
          <w:p w14:paraId="138981E2" w14:textId="77777777" w:rsidR="000B3040" w:rsidRPr="000B3040" w:rsidRDefault="000B3040" w:rsidP="000B3040">
            <w:pPr>
              <w:jc w:val="cente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2023</w:t>
            </w:r>
          </w:p>
        </w:tc>
        <w:tc>
          <w:tcPr>
            <w:tcW w:w="991" w:type="dxa"/>
            <w:noWrap/>
            <w:hideMark/>
          </w:tcPr>
          <w:p w14:paraId="1D4878C6"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75.75</w:t>
            </w:r>
          </w:p>
        </w:tc>
        <w:tc>
          <w:tcPr>
            <w:tcW w:w="991" w:type="dxa"/>
            <w:noWrap/>
            <w:hideMark/>
          </w:tcPr>
          <w:p w14:paraId="004DFADB"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24.00</w:t>
            </w:r>
          </w:p>
        </w:tc>
        <w:tc>
          <w:tcPr>
            <w:tcW w:w="991" w:type="dxa"/>
            <w:noWrap/>
            <w:hideMark/>
          </w:tcPr>
          <w:p w14:paraId="4A9D5C81"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6.00</w:t>
            </w:r>
          </w:p>
        </w:tc>
        <w:tc>
          <w:tcPr>
            <w:tcW w:w="991" w:type="dxa"/>
            <w:noWrap/>
            <w:hideMark/>
          </w:tcPr>
          <w:p w14:paraId="11F29C81"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24.93</w:t>
            </w:r>
          </w:p>
        </w:tc>
        <w:tc>
          <w:tcPr>
            <w:tcW w:w="991" w:type="dxa"/>
            <w:noWrap/>
            <w:hideMark/>
          </w:tcPr>
          <w:p w14:paraId="236AC859"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20.95</w:t>
            </w:r>
          </w:p>
        </w:tc>
      </w:tr>
      <w:tr w:rsidR="000B3040" w:rsidRPr="000B3040" w14:paraId="53CBAC29" w14:textId="77777777" w:rsidTr="000B3040">
        <w:trPr>
          <w:trHeight w:val="288"/>
        </w:trPr>
        <w:tc>
          <w:tcPr>
            <w:tcW w:w="535" w:type="dxa"/>
            <w:noWrap/>
            <w:hideMark/>
          </w:tcPr>
          <w:p w14:paraId="2F19D0FE"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w:t>
            </w:r>
          </w:p>
        </w:tc>
        <w:tc>
          <w:tcPr>
            <w:tcW w:w="1446" w:type="dxa"/>
            <w:noWrap/>
            <w:hideMark/>
          </w:tcPr>
          <w:p w14:paraId="0C735F71" w14:textId="77777777" w:rsidR="000B3040" w:rsidRPr="000B3040" w:rsidRDefault="000B3040" w:rsidP="000B3040">
            <w:pP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MYS</w:t>
            </w:r>
          </w:p>
        </w:tc>
        <w:tc>
          <w:tcPr>
            <w:tcW w:w="991" w:type="dxa"/>
            <w:noWrap/>
            <w:hideMark/>
          </w:tcPr>
          <w:p w14:paraId="41212A3F" w14:textId="77777777" w:rsidR="000B3040" w:rsidRPr="000B3040" w:rsidRDefault="000B3040" w:rsidP="000B3040">
            <w:pPr>
              <w:jc w:val="cente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2024</w:t>
            </w:r>
          </w:p>
        </w:tc>
        <w:tc>
          <w:tcPr>
            <w:tcW w:w="991" w:type="dxa"/>
            <w:noWrap/>
            <w:hideMark/>
          </w:tcPr>
          <w:p w14:paraId="305E9592"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68.13</w:t>
            </w:r>
          </w:p>
        </w:tc>
        <w:tc>
          <w:tcPr>
            <w:tcW w:w="991" w:type="dxa"/>
            <w:noWrap/>
            <w:hideMark/>
          </w:tcPr>
          <w:p w14:paraId="379CBDFC"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24.00</w:t>
            </w:r>
          </w:p>
        </w:tc>
        <w:tc>
          <w:tcPr>
            <w:tcW w:w="991" w:type="dxa"/>
            <w:noWrap/>
            <w:hideMark/>
          </w:tcPr>
          <w:p w14:paraId="13312C04"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8.00</w:t>
            </w:r>
          </w:p>
        </w:tc>
        <w:tc>
          <w:tcPr>
            <w:tcW w:w="991" w:type="dxa"/>
            <w:noWrap/>
            <w:hideMark/>
          </w:tcPr>
          <w:p w14:paraId="60724328"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23.88</w:t>
            </w:r>
          </w:p>
        </w:tc>
        <w:tc>
          <w:tcPr>
            <w:tcW w:w="991" w:type="dxa"/>
            <w:noWrap/>
            <w:hideMark/>
          </w:tcPr>
          <w:p w14:paraId="1A874E18"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19.92</w:t>
            </w:r>
          </w:p>
        </w:tc>
      </w:tr>
      <w:tr w:rsidR="000B3040" w:rsidRPr="000B3040" w14:paraId="64FDC285" w14:textId="77777777" w:rsidTr="000B3040">
        <w:trPr>
          <w:trHeight w:val="288"/>
        </w:trPr>
        <w:tc>
          <w:tcPr>
            <w:tcW w:w="535" w:type="dxa"/>
            <w:noWrap/>
            <w:hideMark/>
          </w:tcPr>
          <w:p w14:paraId="479878A3"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21</w:t>
            </w:r>
          </w:p>
        </w:tc>
        <w:tc>
          <w:tcPr>
            <w:tcW w:w="1446" w:type="dxa"/>
            <w:noWrap/>
            <w:hideMark/>
          </w:tcPr>
          <w:p w14:paraId="3F58D397" w14:textId="77777777" w:rsidR="000B3040" w:rsidRPr="000B3040" w:rsidRDefault="000B3040" w:rsidP="000B3040">
            <w:pP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PHL</w:t>
            </w:r>
          </w:p>
        </w:tc>
        <w:tc>
          <w:tcPr>
            <w:tcW w:w="991" w:type="dxa"/>
            <w:noWrap/>
            <w:hideMark/>
          </w:tcPr>
          <w:p w14:paraId="4DBA218B" w14:textId="77777777" w:rsidR="000B3040" w:rsidRPr="000B3040" w:rsidRDefault="000B3040" w:rsidP="000B3040">
            <w:pPr>
              <w:jc w:val="cente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2015</w:t>
            </w:r>
          </w:p>
        </w:tc>
        <w:tc>
          <w:tcPr>
            <w:tcW w:w="991" w:type="dxa"/>
            <w:noWrap/>
            <w:hideMark/>
          </w:tcPr>
          <w:p w14:paraId="78A5BB97"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60.15</w:t>
            </w:r>
          </w:p>
        </w:tc>
        <w:tc>
          <w:tcPr>
            <w:tcW w:w="991" w:type="dxa"/>
            <w:noWrap/>
            <w:hideMark/>
          </w:tcPr>
          <w:p w14:paraId="091A97DB"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30.00</w:t>
            </w:r>
          </w:p>
        </w:tc>
        <w:tc>
          <w:tcPr>
            <w:tcW w:w="991" w:type="dxa"/>
            <w:noWrap/>
            <w:hideMark/>
          </w:tcPr>
          <w:p w14:paraId="5C4053BF"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12.00</w:t>
            </w:r>
          </w:p>
        </w:tc>
        <w:tc>
          <w:tcPr>
            <w:tcW w:w="991" w:type="dxa"/>
            <w:noWrap/>
            <w:hideMark/>
          </w:tcPr>
          <w:p w14:paraId="2AD9A027"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17.79</w:t>
            </w:r>
          </w:p>
        </w:tc>
        <w:tc>
          <w:tcPr>
            <w:tcW w:w="991" w:type="dxa"/>
            <w:noWrap/>
            <w:hideMark/>
          </w:tcPr>
          <w:p w14:paraId="79E1C2DE"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17.93</w:t>
            </w:r>
          </w:p>
        </w:tc>
      </w:tr>
      <w:tr w:rsidR="000B3040" w:rsidRPr="000B3040" w14:paraId="5B6F98B9" w14:textId="77777777" w:rsidTr="000B3040">
        <w:trPr>
          <w:trHeight w:val="288"/>
        </w:trPr>
        <w:tc>
          <w:tcPr>
            <w:tcW w:w="535" w:type="dxa"/>
            <w:noWrap/>
            <w:hideMark/>
          </w:tcPr>
          <w:p w14:paraId="761C5C87"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22</w:t>
            </w:r>
          </w:p>
        </w:tc>
        <w:tc>
          <w:tcPr>
            <w:tcW w:w="1446" w:type="dxa"/>
            <w:noWrap/>
            <w:hideMark/>
          </w:tcPr>
          <w:p w14:paraId="39169CAE" w14:textId="77777777" w:rsidR="000B3040" w:rsidRPr="000B3040" w:rsidRDefault="000B3040" w:rsidP="000B3040">
            <w:pP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PHL</w:t>
            </w:r>
          </w:p>
        </w:tc>
        <w:tc>
          <w:tcPr>
            <w:tcW w:w="991" w:type="dxa"/>
            <w:noWrap/>
            <w:hideMark/>
          </w:tcPr>
          <w:p w14:paraId="33859FF2" w14:textId="77777777" w:rsidR="000B3040" w:rsidRPr="000B3040" w:rsidRDefault="000B3040" w:rsidP="000B3040">
            <w:pPr>
              <w:jc w:val="cente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2016</w:t>
            </w:r>
          </w:p>
        </w:tc>
        <w:tc>
          <w:tcPr>
            <w:tcW w:w="991" w:type="dxa"/>
            <w:noWrap/>
            <w:hideMark/>
          </w:tcPr>
          <w:p w14:paraId="2855CD80"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65.54</w:t>
            </w:r>
          </w:p>
        </w:tc>
        <w:tc>
          <w:tcPr>
            <w:tcW w:w="991" w:type="dxa"/>
            <w:noWrap/>
            <w:hideMark/>
          </w:tcPr>
          <w:p w14:paraId="7EB95F05"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30.00</w:t>
            </w:r>
          </w:p>
        </w:tc>
        <w:tc>
          <w:tcPr>
            <w:tcW w:w="991" w:type="dxa"/>
            <w:noWrap/>
            <w:hideMark/>
          </w:tcPr>
          <w:p w14:paraId="287F3383"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12.00</w:t>
            </w:r>
          </w:p>
        </w:tc>
        <w:tc>
          <w:tcPr>
            <w:tcW w:w="991" w:type="dxa"/>
            <w:noWrap/>
            <w:hideMark/>
          </w:tcPr>
          <w:p w14:paraId="32E7E343"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19.01</w:t>
            </w:r>
          </w:p>
        </w:tc>
        <w:tc>
          <w:tcPr>
            <w:tcW w:w="991" w:type="dxa"/>
            <w:noWrap/>
            <w:hideMark/>
          </w:tcPr>
          <w:p w14:paraId="05063D70"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18.27</w:t>
            </w:r>
          </w:p>
        </w:tc>
      </w:tr>
      <w:tr w:rsidR="000B3040" w:rsidRPr="000B3040" w14:paraId="1DC0BD4F" w14:textId="77777777" w:rsidTr="000B3040">
        <w:trPr>
          <w:trHeight w:val="288"/>
        </w:trPr>
        <w:tc>
          <w:tcPr>
            <w:tcW w:w="535" w:type="dxa"/>
            <w:noWrap/>
            <w:hideMark/>
          </w:tcPr>
          <w:p w14:paraId="6342E365"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23</w:t>
            </w:r>
          </w:p>
        </w:tc>
        <w:tc>
          <w:tcPr>
            <w:tcW w:w="1446" w:type="dxa"/>
            <w:noWrap/>
            <w:hideMark/>
          </w:tcPr>
          <w:p w14:paraId="181A9301" w14:textId="77777777" w:rsidR="000B3040" w:rsidRPr="000B3040" w:rsidRDefault="000B3040" w:rsidP="000B3040">
            <w:pP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PHL</w:t>
            </w:r>
          </w:p>
        </w:tc>
        <w:tc>
          <w:tcPr>
            <w:tcW w:w="991" w:type="dxa"/>
            <w:noWrap/>
            <w:hideMark/>
          </w:tcPr>
          <w:p w14:paraId="4E8643C3" w14:textId="77777777" w:rsidR="000B3040" w:rsidRPr="000B3040" w:rsidRDefault="000B3040" w:rsidP="000B3040">
            <w:pPr>
              <w:jc w:val="cente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2017</w:t>
            </w:r>
          </w:p>
        </w:tc>
        <w:tc>
          <w:tcPr>
            <w:tcW w:w="991" w:type="dxa"/>
            <w:noWrap/>
            <w:hideMark/>
          </w:tcPr>
          <w:p w14:paraId="0FE264BD"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71.80</w:t>
            </w:r>
          </w:p>
        </w:tc>
        <w:tc>
          <w:tcPr>
            <w:tcW w:w="991" w:type="dxa"/>
            <w:noWrap/>
            <w:hideMark/>
          </w:tcPr>
          <w:p w14:paraId="7B3F526A"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30.00</w:t>
            </w:r>
          </w:p>
        </w:tc>
        <w:tc>
          <w:tcPr>
            <w:tcW w:w="991" w:type="dxa"/>
            <w:noWrap/>
            <w:hideMark/>
          </w:tcPr>
          <w:p w14:paraId="4749AFB5"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12.00</w:t>
            </w:r>
          </w:p>
        </w:tc>
        <w:tc>
          <w:tcPr>
            <w:tcW w:w="991" w:type="dxa"/>
            <w:noWrap/>
            <w:hideMark/>
          </w:tcPr>
          <w:p w14:paraId="70E68EB0"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19.46</w:t>
            </w:r>
          </w:p>
        </w:tc>
        <w:tc>
          <w:tcPr>
            <w:tcW w:w="991" w:type="dxa"/>
            <w:noWrap/>
            <w:hideMark/>
          </w:tcPr>
          <w:p w14:paraId="57FCF145"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18.71</w:t>
            </w:r>
          </w:p>
        </w:tc>
      </w:tr>
      <w:tr w:rsidR="000B3040" w:rsidRPr="000B3040" w14:paraId="46166B27" w14:textId="77777777" w:rsidTr="000B3040">
        <w:trPr>
          <w:trHeight w:val="288"/>
        </w:trPr>
        <w:tc>
          <w:tcPr>
            <w:tcW w:w="535" w:type="dxa"/>
            <w:noWrap/>
            <w:hideMark/>
          </w:tcPr>
          <w:p w14:paraId="062B3FFE"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24</w:t>
            </w:r>
          </w:p>
        </w:tc>
        <w:tc>
          <w:tcPr>
            <w:tcW w:w="1446" w:type="dxa"/>
            <w:noWrap/>
            <w:hideMark/>
          </w:tcPr>
          <w:p w14:paraId="4442A0E8" w14:textId="77777777" w:rsidR="000B3040" w:rsidRPr="000B3040" w:rsidRDefault="000B3040" w:rsidP="000B3040">
            <w:pP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PHL</w:t>
            </w:r>
          </w:p>
        </w:tc>
        <w:tc>
          <w:tcPr>
            <w:tcW w:w="991" w:type="dxa"/>
            <w:noWrap/>
            <w:hideMark/>
          </w:tcPr>
          <w:p w14:paraId="4B23AF82" w14:textId="77777777" w:rsidR="000B3040" w:rsidRPr="000B3040" w:rsidRDefault="000B3040" w:rsidP="000B3040">
            <w:pPr>
              <w:jc w:val="cente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2018</w:t>
            </w:r>
          </w:p>
        </w:tc>
        <w:tc>
          <w:tcPr>
            <w:tcW w:w="991" w:type="dxa"/>
            <w:noWrap/>
            <w:hideMark/>
          </w:tcPr>
          <w:p w14:paraId="3310F627"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64.65</w:t>
            </w:r>
          </w:p>
        </w:tc>
        <w:tc>
          <w:tcPr>
            <w:tcW w:w="991" w:type="dxa"/>
            <w:noWrap/>
            <w:hideMark/>
          </w:tcPr>
          <w:p w14:paraId="2CC00D89"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30.00</w:t>
            </w:r>
          </w:p>
        </w:tc>
        <w:tc>
          <w:tcPr>
            <w:tcW w:w="991" w:type="dxa"/>
            <w:noWrap/>
            <w:hideMark/>
          </w:tcPr>
          <w:p w14:paraId="5ED412AA"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12.00</w:t>
            </w:r>
          </w:p>
        </w:tc>
        <w:tc>
          <w:tcPr>
            <w:tcW w:w="991" w:type="dxa"/>
            <w:noWrap/>
            <w:hideMark/>
          </w:tcPr>
          <w:p w14:paraId="08DCF20E"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20.91</w:t>
            </w:r>
          </w:p>
        </w:tc>
        <w:tc>
          <w:tcPr>
            <w:tcW w:w="991" w:type="dxa"/>
            <w:noWrap/>
            <w:hideMark/>
          </w:tcPr>
          <w:p w14:paraId="1F3EC4F3"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19.43</w:t>
            </w:r>
          </w:p>
        </w:tc>
      </w:tr>
      <w:tr w:rsidR="000B3040" w:rsidRPr="000B3040" w14:paraId="7DEB4BD0" w14:textId="77777777" w:rsidTr="000B3040">
        <w:trPr>
          <w:trHeight w:val="288"/>
        </w:trPr>
        <w:tc>
          <w:tcPr>
            <w:tcW w:w="535" w:type="dxa"/>
            <w:noWrap/>
            <w:hideMark/>
          </w:tcPr>
          <w:p w14:paraId="65199EF1"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25</w:t>
            </w:r>
          </w:p>
        </w:tc>
        <w:tc>
          <w:tcPr>
            <w:tcW w:w="1446" w:type="dxa"/>
            <w:noWrap/>
            <w:hideMark/>
          </w:tcPr>
          <w:p w14:paraId="22F37359" w14:textId="77777777" w:rsidR="000B3040" w:rsidRPr="000B3040" w:rsidRDefault="000B3040" w:rsidP="000B3040">
            <w:pP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PHL</w:t>
            </w:r>
          </w:p>
        </w:tc>
        <w:tc>
          <w:tcPr>
            <w:tcW w:w="991" w:type="dxa"/>
            <w:noWrap/>
            <w:hideMark/>
          </w:tcPr>
          <w:p w14:paraId="709CD11B" w14:textId="77777777" w:rsidR="000B3040" w:rsidRPr="000B3040" w:rsidRDefault="000B3040" w:rsidP="000B3040">
            <w:pPr>
              <w:jc w:val="cente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2019</w:t>
            </w:r>
          </w:p>
        </w:tc>
        <w:tc>
          <w:tcPr>
            <w:tcW w:w="991" w:type="dxa"/>
            <w:noWrap/>
            <w:hideMark/>
          </w:tcPr>
          <w:p w14:paraId="4B0EE65A"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64.72</w:t>
            </w:r>
          </w:p>
        </w:tc>
        <w:tc>
          <w:tcPr>
            <w:tcW w:w="991" w:type="dxa"/>
            <w:noWrap/>
            <w:hideMark/>
          </w:tcPr>
          <w:p w14:paraId="15A7FA1E"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30.00</w:t>
            </w:r>
          </w:p>
        </w:tc>
        <w:tc>
          <w:tcPr>
            <w:tcW w:w="991" w:type="dxa"/>
            <w:noWrap/>
            <w:hideMark/>
          </w:tcPr>
          <w:p w14:paraId="68330832"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12.00</w:t>
            </w:r>
          </w:p>
        </w:tc>
        <w:tc>
          <w:tcPr>
            <w:tcW w:w="991" w:type="dxa"/>
            <w:noWrap/>
            <w:hideMark/>
          </w:tcPr>
          <w:p w14:paraId="08CE41F4"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21.72</w:t>
            </w:r>
          </w:p>
        </w:tc>
        <w:tc>
          <w:tcPr>
            <w:tcW w:w="991" w:type="dxa"/>
            <w:noWrap/>
            <w:hideMark/>
          </w:tcPr>
          <w:p w14:paraId="6BC4F4AC"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20.22</w:t>
            </w:r>
          </w:p>
        </w:tc>
      </w:tr>
      <w:tr w:rsidR="000B3040" w:rsidRPr="000B3040" w14:paraId="68A96B77" w14:textId="77777777" w:rsidTr="000B3040">
        <w:trPr>
          <w:trHeight w:val="288"/>
        </w:trPr>
        <w:tc>
          <w:tcPr>
            <w:tcW w:w="535" w:type="dxa"/>
            <w:noWrap/>
            <w:hideMark/>
          </w:tcPr>
          <w:p w14:paraId="46C868F7"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26</w:t>
            </w:r>
          </w:p>
        </w:tc>
        <w:tc>
          <w:tcPr>
            <w:tcW w:w="1446" w:type="dxa"/>
            <w:noWrap/>
            <w:hideMark/>
          </w:tcPr>
          <w:p w14:paraId="116FB60F" w14:textId="77777777" w:rsidR="000B3040" w:rsidRPr="000B3040" w:rsidRDefault="000B3040" w:rsidP="000B3040">
            <w:pP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PHL</w:t>
            </w:r>
          </w:p>
        </w:tc>
        <w:tc>
          <w:tcPr>
            <w:tcW w:w="991" w:type="dxa"/>
            <w:noWrap/>
            <w:hideMark/>
          </w:tcPr>
          <w:p w14:paraId="05A80743" w14:textId="77777777" w:rsidR="000B3040" w:rsidRPr="000B3040" w:rsidRDefault="000B3040" w:rsidP="000B3040">
            <w:pPr>
              <w:jc w:val="cente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2020</w:t>
            </w:r>
          </w:p>
        </w:tc>
        <w:tc>
          <w:tcPr>
            <w:tcW w:w="991" w:type="dxa"/>
            <w:noWrap/>
            <w:hideMark/>
          </w:tcPr>
          <w:p w14:paraId="1A2B5675"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60.42</w:t>
            </w:r>
          </w:p>
        </w:tc>
        <w:tc>
          <w:tcPr>
            <w:tcW w:w="991" w:type="dxa"/>
            <w:noWrap/>
            <w:hideMark/>
          </w:tcPr>
          <w:p w14:paraId="0BA07410"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30.00</w:t>
            </w:r>
          </w:p>
        </w:tc>
        <w:tc>
          <w:tcPr>
            <w:tcW w:w="991" w:type="dxa"/>
            <w:noWrap/>
            <w:hideMark/>
          </w:tcPr>
          <w:p w14:paraId="25914E13"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12.00</w:t>
            </w:r>
          </w:p>
        </w:tc>
        <w:tc>
          <w:tcPr>
            <w:tcW w:w="991" w:type="dxa"/>
            <w:noWrap/>
            <w:hideMark/>
          </w:tcPr>
          <w:p w14:paraId="526CF496"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25.92</w:t>
            </w:r>
          </w:p>
        </w:tc>
        <w:tc>
          <w:tcPr>
            <w:tcW w:w="991" w:type="dxa"/>
            <w:noWrap/>
            <w:hideMark/>
          </w:tcPr>
          <w:p w14:paraId="38EFF57C"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20.38</w:t>
            </w:r>
          </w:p>
        </w:tc>
      </w:tr>
      <w:tr w:rsidR="000B3040" w:rsidRPr="000B3040" w14:paraId="66EDEEAB" w14:textId="77777777" w:rsidTr="000B3040">
        <w:trPr>
          <w:trHeight w:val="288"/>
        </w:trPr>
        <w:tc>
          <w:tcPr>
            <w:tcW w:w="535" w:type="dxa"/>
            <w:noWrap/>
            <w:hideMark/>
          </w:tcPr>
          <w:p w14:paraId="468C90C4"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27</w:t>
            </w:r>
          </w:p>
        </w:tc>
        <w:tc>
          <w:tcPr>
            <w:tcW w:w="1446" w:type="dxa"/>
            <w:noWrap/>
            <w:hideMark/>
          </w:tcPr>
          <w:p w14:paraId="199A958F" w14:textId="77777777" w:rsidR="000B3040" w:rsidRPr="000B3040" w:rsidRDefault="000B3040" w:rsidP="000B3040">
            <w:pP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PHL</w:t>
            </w:r>
          </w:p>
        </w:tc>
        <w:tc>
          <w:tcPr>
            <w:tcW w:w="991" w:type="dxa"/>
            <w:noWrap/>
            <w:hideMark/>
          </w:tcPr>
          <w:p w14:paraId="5A684712" w14:textId="77777777" w:rsidR="000B3040" w:rsidRPr="000B3040" w:rsidRDefault="000B3040" w:rsidP="000B3040">
            <w:pPr>
              <w:jc w:val="cente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2021</w:t>
            </w:r>
          </w:p>
        </w:tc>
        <w:tc>
          <w:tcPr>
            <w:tcW w:w="991" w:type="dxa"/>
            <w:noWrap/>
            <w:hideMark/>
          </w:tcPr>
          <w:p w14:paraId="6D7B5940"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52.01</w:t>
            </w:r>
          </w:p>
        </w:tc>
        <w:tc>
          <w:tcPr>
            <w:tcW w:w="991" w:type="dxa"/>
            <w:noWrap/>
            <w:hideMark/>
          </w:tcPr>
          <w:p w14:paraId="301BD2AE"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30.00</w:t>
            </w:r>
          </w:p>
        </w:tc>
        <w:tc>
          <w:tcPr>
            <w:tcW w:w="991" w:type="dxa"/>
            <w:noWrap/>
            <w:hideMark/>
          </w:tcPr>
          <w:p w14:paraId="366E1C60"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12.00</w:t>
            </w:r>
          </w:p>
        </w:tc>
        <w:tc>
          <w:tcPr>
            <w:tcW w:w="991" w:type="dxa"/>
            <w:noWrap/>
            <w:hideMark/>
          </w:tcPr>
          <w:p w14:paraId="39436D6F"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27.20</w:t>
            </w:r>
          </w:p>
        </w:tc>
        <w:tc>
          <w:tcPr>
            <w:tcW w:w="991" w:type="dxa"/>
            <w:noWrap/>
            <w:hideMark/>
          </w:tcPr>
          <w:p w14:paraId="6ACA1E01"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20.97</w:t>
            </w:r>
          </w:p>
        </w:tc>
      </w:tr>
      <w:tr w:rsidR="000B3040" w:rsidRPr="000B3040" w14:paraId="00C4B193" w14:textId="77777777" w:rsidTr="000B3040">
        <w:trPr>
          <w:trHeight w:val="288"/>
        </w:trPr>
        <w:tc>
          <w:tcPr>
            <w:tcW w:w="535" w:type="dxa"/>
            <w:noWrap/>
            <w:hideMark/>
          </w:tcPr>
          <w:p w14:paraId="50E9FBF3"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28</w:t>
            </w:r>
          </w:p>
        </w:tc>
        <w:tc>
          <w:tcPr>
            <w:tcW w:w="1446" w:type="dxa"/>
            <w:noWrap/>
            <w:hideMark/>
          </w:tcPr>
          <w:p w14:paraId="3B736D59" w14:textId="77777777" w:rsidR="000B3040" w:rsidRPr="000B3040" w:rsidRDefault="000B3040" w:rsidP="000B3040">
            <w:pP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PHL</w:t>
            </w:r>
          </w:p>
        </w:tc>
        <w:tc>
          <w:tcPr>
            <w:tcW w:w="991" w:type="dxa"/>
            <w:noWrap/>
            <w:hideMark/>
          </w:tcPr>
          <w:p w14:paraId="5636C187" w14:textId="77777777" w:rsidR="000B3040" w:rsidRPr="000B3040" w:rsidRDefault="000B3040" w:rsidP="000B3040">
            <w:pPr>
              <w:jc w:val="cente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2022</w:t>
            </w:r>
          </w:p>
        </w:tc>
        <w:tc>
          <w:tcPr>
            <w:tcW w:w="991" w:type="dxa"/>
            <w:noWrap/>
            <w:hideMark/>
          </w:tcPr>
          <w:p w14:paraId="0DAB3BDA"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54.66</w:t>
            </w:r>
          </w:p>
        </w:tc>
        <w:tc>
          <w:tcPr>
            <w:tcW w:w="991" w:type="dxa"/>
            <w:noWrap/>
            <w:hideMark/>
          </w:tcPr>
          <w:p w14:paraId="7D23CB92"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25.00</w:t>
            </w:r>
          </w:p>
        </w:tc>
        <w:tc>
          <w:tcPr>
            <w:tcW w:w="991" w:type="dxa"/>
            <w:noWrap/>
            <w:hideMark/>
          </w:tcPr>
          <w:p w14:paraId="614594C7"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12.00</w:t>
            </w:r>
          </w:p>
        </w:tc>
        <w:tc>
          <w:tcPr>
            <w:tcW w:w="991" w:type="dxa"/>
            <w:noWrap/>
            <w:hideMark/>
          </w:tcPr>
          <w:p w14:paraId="45697022"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25.89</w:t>
            </w:r>
          </w:p>
        </w:tc>
        <w:tc>
          <w:tcPr>
            <w:tcW w:w="991" w:type="dxa"/>
            <w:noWrap/>
            <w:hideMark/>
          </w:tcPr>
          <w:p w14:paraId="78FF9A05"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20.41</w:t>
            </w:r>
          </w:p>
        </w:tc>
      </w:tr>
      <w:tr w:rsidR="000B3040" w:rsidRPr="000B3040" w14:paraId="202C908A" w14:textId="77777777" w:rsidTr="000B3040">
        <w:trPr>
          <w:trHeight w:val="288"/>
        </w:trPr>
        <w:tc>
          <w:tcPr>
            <w:tcW w:w="535" w:type="dxa"/>
            <w:noWrap/>
            <w:hideMark/>
          </w:tcPr>
          <w:p w14:paraId="14DCFC58"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29</w:t>
            </w:r>
          </w:p>
        </w:tc>
        <w:tc>
          <w:tcPr>
            <w:tcW w:w="1446" w:type="dxa"/>
            <w:noWrap/>
            <w:hideMark/>
          </w:tcPr>
          <w:p w14:paraId="7CC96853" w14:textId="77777777" w:rsidR="000B3040" w:rsidRPr="000B3040" w:rsidRDefault="000B3040" w:rsidP="000B3040">
            <w:pP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PHL</w:t>
            </w:r>
          </w:p>
        </w:tc>
        <w:tc>
          <w:tcPr>
            <w:tcW w:w="991" w:type="dxa"/>
            <w:noWrap/>
            <w:hideMark/>
          </w:tcPr>
          <w:p w14:paraId="55B431DF" w14:textId="77777777" w:rsidR="000B3040" w:rsidRPr="000B3040" w:rsidRDefault="000B3040" w:rsidP="000B3040">
            <w:pPr>
              <w:jc w:val="cente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2023</w:t>
            </w:r>
          </w:p>
        </w:tc>
        <w:tc>
          <w:tcPr>
            <w:tcW w:w="991" w:type="dxa"/>
            <w:noWrap/>
            <w:hideMark/>
          </w:tcPr>
          <w:p w14:paraId="7CEA2807"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54.14</w:t>
            </w:r>
          </w:p>
        </w:tc>
        <w:tc>
          <w:tcPr>
            <w:tcW w:w="991" w:type="dxa"/>
            <w:noWrap/>
            <w:hideMark/>
          </w:tcPr>
          <w:p w14:paraId="3E0E8396"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25.00</w:t>
            </w:r>
          </w:p>
        </w:tc>
        <w:tc>
          <w:tcPr>
            <w:tcW w:w="991" w:type="dxa"/>
            <w:noWrap/>
            <w:hideMark/>
          </w:tcPr>
          <w:p w14:paraId="4DDAF2D3"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12.00</w:t>
            </w:r>
          </w:p>
        </w:tc>
        <w:tc>
          <w:tcPr>
            <w:tcW w:w="991" w:type="dxa"/>
            <w:noWrap/>
            <w:hideMark/>
          </w:tcPr>
          <w:p w14:paraId="63A2609E"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24.66</w:t>
            </w:r>
          </w:p>
        </w:tc>
        <w:tc>
          <w:tcPr>
            <w:tcW w:w="991" w:type="dxa"/>
            <w:noWrap/>
            <w:hideMark/>
          </w:tcPr>
          <w:p w14:paraId="676170AD"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20.28</w:t>
            </w:r>
          </w:p>
        </w:tc>
      </w:tr>
      <w:tr w:rsidR="000B3040" w:rsidRPr="000B3040" w14:paraId="6B1358A1" w14:textId="77777777" w:rsidTr="000B3040">
        <w:trPr>
          <w:trHeight w:val="288"/>
        </w:trPr>
        <w:tc>
          <w:tcPr>
            <w:tcW w:w="535" w:type="dxa"/>
            <w:noWrap/>
            <w:hideMark/>
          </w:tcPr>
          <w:p w14:paraId="68B1C2FD"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30</w:t>
            </w:r>
          </w:p>
        </w:tc>
        <w:tc>
          <w:tcPr>
            <w:tcW w:w="1446" w:type="dxa"/>
            <w:noWrap/>
            <w:hideMark/>
          </w:tcPr>
          <w:p w14:paraId="06926158" w14:textId="77777777" w:rsidR="000B3040" w:rsidRPr="000B3040" w:rsidRDefault="000B3040" w:rsidP="000B3040">
            <w:pP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PHL</w:t>
            </w:r>
          </w:p>
        </w:tc>
        <w:tc>
          <w:tcPr>
            <w:tcW w:w="991" w:type="dxa"/>
            <w:noWrap/>
            <w:hideMark/>
          </w:tcPr>
          <w:p w14:paraId="38AD22FE" w14:textId="77777777" w:rsidR="000B3040" w:rsidRPr="000B3040" w:rsidRDefault="000B3040" w:rsidP="000B3040">
            <w:pPr>
              <w:jc w:val="cente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2024</w:t>
            </w:r>
          </w:p>
        </w:tc>
        <w:tc>
          <w:tcPr>
            <w:tcW w:w="991" w:type="dxa"/>
            <w:noWrap/>
            <w:hideMark/>
          </w:tcPr>
          <w:p w14:paraId="652442B0"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52.64</w:t>
            </w:r>
          </w:p>
        </w:tc>
        <w:tc>
          <w:tcPr>
            <w:tcW w:w="991" w:type="dxa"/>
            <w:noWrap/>
            <w:hideMark/>
          </w:tcPr>
          <w:p w14:paraId="3B1F40AA"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25.00</w:t>
            </w:r>
          </w:p>
        </w:tc>
        <w:tc>
          <w:tcPr>
            <w:tcW w:w="991" w:type="dxa"/>
            <w:noWrap/>
            <w:hideMark/>
          </w:tcPr>
          <w:p w14:paraId="390094B9"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12.00</w:t>
            </w:r>
          </w:p>
        </w:tc>
        <w:tc>
          <w:tcPr>
            <w:tcW w:w="991" w:type="dxa"/>
            <w:noWrap/>
            <w:hideMark/>
          </w:tcPr>
          <w:p w14:paraId="66564450"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25.15</w:t>
            </w:r>
          </w:p>
        </w:tc>
        <w:tc>
          <w:tcPr>
            <w:tcW w:w="991" w:type="dxa"/>
            <w:noWrap/>
            <w:hideMark/>
          </w:tcPr>
          <w:p w14:paraId="1687995E"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21.15</w:t>
            </w:r>
          </w:p>
        </w:tc>
      </w:tr>
      <w:tr w:rsidR="000B3040" w:rsidRPr="000B3040" w14:paraId="11DE826E" w14:textId="77777777" w:rsidTr="000B3040">
        <w:trPr>
          <w:trHeight w:val="288"/>
        </w:trPr>
        <w:tc>
          <w:tcPr>
            <w:tcW w:w="535" w:type="dxa"/>
            <w:noWrap/>
            <w:hideMark/>
          </w:tcPr>
          <w:p w14:paraId="603BFC24"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lastRenderedPageBreak/>
              <w:t>31</w:t>
            </w:r>
          </w:p>
        </w:tc>
        <w:tc>
          <w:tcPr>
            <w:tcW w:w="1446" w:type="dxa"/>
            <w:noWrap/>
            <w:hideMark/>
          </w:tcPr>
          <w:p w14:paraId="7844E164" w14:textId="77777777" w:rsidR="000B3040" w:rsidRPr="000B3040" w:rsidRDefault="000B3040" w:rsidP="000B3040">
            <w:pP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SGP</w:t>
            </w:r>
          </w:p>
        </w:tc>
        <w:tc>
          <w:tcPr>
            <w:tcW w:w="991" w:type="dxa"/>
            <w:noWrap/>
            <w:hideMark/>
          </w:tcPr>
          <w:p w14:paraId="0587C440" w14:textId="77777777" w:rsidR="000B3040" w:rsidRPr="000B3040" w:rsidRDefault="000B3040" w:rsidP="000B3040">
            <w:pPr>
              <w:jc w:val="cente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2015</w:t>
            </w:r>
          </w:p>
        </w:tc>
        <w:tc>
          <w:tcPr>
            <w:tcW w:w="991" w:type="dxa"/>
            <w:noWrap/>
            <w:hideMark/>
          </w:tcPr>
          <w:p w14:paraId="448075BC"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94.95</w:t>
            </w:r>
          </w:p>
        </w:tc>
        <w:tc>
          <w:tcPr>
            <w:tcW w:w="991" w:type="dxa"/>
            <w:noWrap/>
            <w:hideMark/>
          </w:tcPr>
          <w:p w14:paraId="0F3186C4"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17.00</w:t>
            </w:r>
          </w:p>
        </w:tc>
        <w:tc>
          <w:tcPr>
            <w:tcW w:w="991" w:type="dxa"/>
            <w:noWrap/>
            <w:hideMark/>
          </w:tcPr>
          <w:p w14:paraId="7A0BBC08"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7.00</w:t>
            </w:r>
          </w:p>
        </w:tc>
        <w:tc>
          <w:tcPr>
            <w:tcW w:w="991" w:type="dxa"/>
            <w:noWrap/>
            <w:hideMark/>
          </w:tcPr>
          <w:p w14:paraId="2F396CE7"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14.43</w:t>
            </w:r>
          </w:p>
        </w:tc>
        <w:tc>
          <w:tcPr>
            <w:tcW w:w="991" w:type="dxa"/>
            <w:noWrap/>
            <w:hideMark/>
          </w:tcPr>
          <w:p w14:paraId="4913A645"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17.29</w:t>
            </w:r>
          </w:p>
        </w:tc>
      </w:tr>
      <w:tr w:rsidR="000B3040" w:rsidRPr="000B3040" w14:paraId="626E964D" w14:textId="77777777" w:rsidTr="000B3040">
        <w:trPr>
          <w:trHeight w:val="288"/>
        </w:trPr>
        <w:tc>
          <w:tcPr>
            <w:tcW w:w="535" w:type="dxa"/>
            <w:noWrap/>
            <w:hideMark/>
          </w:tcPr>
          <w:p w14:paraId="203E75E1"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32</w:t>
            </w:r>
          </w:p>
        </w:tc>
        <w:tc>
          <w:tcPr>
            <w:tcW w:w="1446" w:type="dxa"/>
            <w:noWrap/>
            <w:hideMark/>
          </w:tcPr>
          <w:p w14:paraId="173CE9E5" w14:textId="77777777" w:rsidR="000B3040" w:rsidRPr="000B3040" w:rsidRDefault="000B3040" w:rsidP="000B3040">
            <w:pP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SGP</w:t>
            </w:r>
          </w:p>
        </w:tc>
        <w:tc>
          <w:tcPr>
            <w:tcW w:w="991" w:type="dxa"/>
            <w:noWrap/>
            <w:hideMark/>
          </w:tcPr>
          <w:p w14:paraId="16E5AFAA" w14:textId="77777777" w:rsidR="000B3040" w:rsidRPr="000B3040" w:rsidRDefault="000B3040" w:rsidP="000B3040">
            <w:pPr>
              <w:jc w:val="cente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2016</w:t>
            </w:r>
          </w:p>
        </w:tc>
        <w:tc>
          <w:tcPr>
            <w:tcW w:w="991" w:type="dxa"/>
            <w:noWrap/>
            <w:hideMark/>
          </w:tcPr>
          <w:p w14:paraId="0490CC73"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97.65</w:t>
            </w:r>
          </w:p>
        </w:tc>
        <w:tc>
          <w:tcPr>
            <w:tcW w:w="991" w:type="dxa"/>
            <w:noWrap/>
            <w:hideMark/>
          </w:tcPr>
          <w:p w14:paraId="42001A64"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17.00</w:t>
            </w:r>
          </w:p>
        </w:tc>
        <w:tc>
          <w:tcPr>
            <w:tcW w:w="991" w:type="dxa"/>
            <w:noWrap/>
            <w:hideMark/>
          </w:tcPr>
          <w:p w14:paraId="1901342A"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7.00</w:t>
            </w:r>
          </w:p>
        </w:tc>
        <w:tc>
          <w:tcPr>
            <w:tcW w:w="991" w:type="dxa"/>
            <w:noWrap/>
            <w:hideMark/>
          </w:tcPr>
          <w:p w14:paraId="5E3AEDD2"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15.28</w:t>
            </w:r>
          </w:p>
        </w:tc>
        <w:tc>
          <w:tcPr>
            <w:tcW w:w="991" w:type="dxa"/>
            <w:noWrap/>
            <w:hideMark/>
          </w:tcPr>
          <w:p w14:paraId="15C284D5"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18.53</w:t>
            </w:r>
          </w:p>
        </w:tc>
      </w:tr>
      <w:tr w:rsidR="000B3040" w:rsidRPr="000B3040" w14:paraId="0D75CF7B" w14:textId="77777777" w:rsidTr="000B3040">
        <w:trPr>
          <w:trHeight w:val="288"/>
        </w:trPr>
        <w:tc>
          <w:tcPr>
            <w:tcW w:w="535" w:type="dxa"/>
            <w:noWrap/>
            <w:hideMark/>
          </w:tcPr>
          <w:p w14:paraId="4788E748"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33</w:t>
            </w:r>
          </w:p>
        </w:tc>
        <w:tc>
          <w:tcPr>
            <w:tcW w:w="1446" w:type="dxa"/>
            <w:noWrap/>
            <w:hideMark/>
          </w:tcPr>
          <w:p w14:paraId="6A1D90CB" w14:textId="77777777" w:rsidR="000B3040" w:rsidRPr="000B3040" w:rsidRDefault="000B3040" w:rsidP="000B3040">
            <w:pP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SGP</w:t>
            </w:r>
          </w:p>
        </w:tc>
        <w:tc>
          <w:tcPr>
            <w:tcW w:w="991" w:type="dxa"/>
            <w:noWrap/>
            <w:hideMark/>
          </w:tcPr>
          <w:p w14:paraId="0B489B35" w14:textId="77777777" w:rsidR="000B3040" w:rsidRPr="000B3040" w:rsidRDefault="000B3040" w:rsidP="000B3040">
            <w:pPr>
              <w:jc w:val="cente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2017</w:t>
            </w:r>
          </w:p>
        </w:tc>
        <w:tc>
          <w:tcPr>
            <w:tcW w:w="991" w:type="dxa"/>
            <w:noWrap/>
            <w:hideMark/>
          </w:tcPr>
          <w:p w14:paraId="7B770376"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99.49</w:t>
            </w:r>
          </w:p>
        </w:tc>
        <w:tc>
          <w:tcPr>
            <w:tcW w:w="991" w:type="dxa"/>
            <w:noWrap/>
            <w:hideMark/>
          </w:tcPr>
          <w:p w14:paraId="1FCCC373"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17.00</w:t>
            </w:r>
          </w:p>
        </w:tc>
        <w:tc>
          <w:tcPr>
            <w:tcW w:w="991" w:type="dxa"/>
            <w:noWrap/>
            <w:hideMark/>
          </w:tcPr>
          <w:p w14:paraId="0D72D6BE"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7.00</w:t>
            </w:r>
          </w:p>
        </w:tc>
        <w:tc>
          <w:tcPr>
            <w:tcW w:w="991" w:type="dxa"/>
            <w:noWrap/>
            <w:hideMark/>
          </w:tcPr>
          <w:p w14:paraId="09A4E0D6"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13.60</w:t>
            </w:r>
          </w:p>
        </w:tc>
        <w:tc>
          <w:tcPr>
            <w:tcW w:w="991" w:type="dxa"/>
            <w:noWrap/>
            <w:hideMark/>
          </w:tcPr>
          <w:p w14:paraId="155232DC"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18.85</w:t>
            </w:r>
          </w:p>
        </w:tc>
      </w:tr>
      <w:tr w:rsidR="000B3040" w:rsidRPr="000B3040" w14:paraId="0A965E1B" w14:textId="77777777" w:rsidTr="000B3040">
        <w:trPr>
          <w:trHeight w:val="288"/>
        </w:trPr>
        <w:tc>
          <w:tcPr>
            <w:tcW w:w="535" w:type="dxa"/>
            <w:noWrap/>
            <w:hideMark/>
          </w:tcPr>
          <w:p w14:paraId="7BA565F1"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34</w:t>
            </w:r>
          </w:p>
        </w:tc>
        <w:tc>
          <w:tcPr>
            <w:tcW w:w="1446" w:type="dxa"/>
            <w:noWrap/>
            <w:hideMark/>
          </w:tcPr>
          <w:p w14:paraId="1344BA9A" w14:textId="77777777" w:rsidR="000B3040" w:rsidRPr="000B3040" w:rsidRDefault="000B3040" w:rsidP="000B3040">
            <w:pP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SGP</w:t>
            </w:r>
          </w:p>
        </w:tc>
        <w:tc>
          <w:tcPr>
            <w:tcW w:w="991" w:type="dxa"/>
            <w:noWrap/>
            <w:hideMark/>
          </w:tcPr>
          <w:p w14:paraId="4EB756B9" w14:textId="77777777" w:rsidR="000B3040" w:rsidRPr="000B3040" w:rsidRDefault="000B3040" w:rsidP="000B3040">
            <w:pPr>
              <w:jc w:val="cente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2018</w:t>
            </w:r>
          </w:p>
        </w:tc>
        <w:tc>
          <w:tcPr>
            <w:tcW w:w="991" w:type="dxa"/>
            <w:noWrap/>
            <w:hideMark/>
          </w:tcPr>
          <w:p w14:paraId="6A86DA8F"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98.55</w:t>
            </w:r>
          </w:p>
        </w:tc>
        <w:tc>
          <w:tcPr>
            <w:tcW w:w="991" w:type="dxa"/>
            <w:noWrap/>
            <w:hideMark/>
          </w:tcPr>
          <w:p w14:paraId="527B9A9B"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17.00</w:t>
            </w:r>
          </w:p>
        </w:tc>
        <w:tc>
          <w:tcPr>
            <w:tcW w:w="991" w:type="dxa"/>
            <w:noWrap/>
            <w:hideMark/>
          </w:tcPr>
          <w:p w14:paraId="6AE71368"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7.00</w:t>
            </w:r>
          </w:p>
        </w:tc>
        <w:tc>
          <w:tcPr>
            <w:tcW w:w="991" w:type="dxa"/>
            <w:noWrap/>
            <w:hideMark/>
          </w:tcPr>
          <w:p w14:paraId="3DE07A96"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13.88</w:t>
            </w:r>
          </w:p>
        </w:tc>
        <w:tc>
          <w:tcPr>
            <w:tcW w:w="991" w:type="dxa"/>
            <w:noWrap/>
            <w:hideMark/>
          </w:tcPr>
          <w:p w14:paraId="67CBA56E"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17.56</w:t>
            </w:r>
          </w:p>
        </w:tc>
      </w:tr>
      <w:tr w:rsidR="000B3040" w:rsidRPr="000B3040" w14:paraId="7A61953B" w14:textId="77777777" w:rsidTr="000B3040">
        <w:trPr>
          <w:trHeight w:val="288"/>
        </w:trPr>
        <w:tc>
          <w:tcPr>
            <w:tcW w:w="535" w:type="dxa"/>
            <w:noWrap/>
            <w:hideMark/>
          </w:tcPr>
          <w:p w14:paraId="45A4EFED"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35</w:t>
            </w:r>
          </w:p>
        </w:tc>
        <w:tc>
          <w:tcPr>
            <w:tcW w:w="1446" w:type="dxa"/>
            <w:noWrap/>
            <w:hideMark/>
          </w:tcPr>
          <w:p w14:paraId="639520D3" w14:textId="77777777" w:rsidR="000B3040" w:rsidRPr="000B3040" w:rsidRDefault="000B3040" w:rsidP="000B3040">
            <w:pP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SGP</w:t>
            </w:r>
          </w:p>
        </w:tc>
        <w:tc>
          <w:tcPr>
            <w:tcW w:w="991" w:type="dxa"/>
            <w:noWrap/>
            <w:hideMark/>
          </w:tcPr>
          <w:p w14:paraId="6B1934A9" w14:textId="77777777" w:rsidR="000B3040" w:rsidRPr="000B3040" w:rsidRDefault="000B3040" w:rsidP="000B3040">
            <w:pPr>
              <w:jc w:val="cente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2019</w:t>
            </w:r>
          </w:p>
        </w:tc>
        <w:tc>
          <w:tcPr>
            <w:tcW w:w="991" w:type="dxa"/>
            <w:noWrap/>
            <w:hideMark/>
          </w:tcPr>
          <w:p w14:paraId="41063AD2"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100.00</w:t>
            </w:r>
          </w:p>
        </w:tc>
        <w:tc>
          <w:tcPr>
            <w:tcW w:w="991" w:type="dxa"/>
            <w:noWrap/>
            <w:hideMark/>
          </w:tcPr>
          <w:p w14:paraId="270B54D8"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17.00</w:t>
            </w:r>
          </w:p>
        </w:tc>
        <w:tc>
          <w:tcPr>
            <w:tcW w:w="991" w:type="dxa"/>
            <w:noWrap/>
            <w:hideMark/>
          </w:tcPr>
          <w:p w14:paraId="78C2B20A"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7.00</w:t>
            </w:r>
          </w:p>
        </w:tc>
        <w:tc>
          <w:tcPr>
            <w:tcW w:w="991" w:type="dxa"/>
            <w:noWrap/>
            <w:hideMark/>
          </w:tcPr>
          <w:p w14:paraId="60352616"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14.03</w:t>
            </w:r>
          </w:p>
        </w:tc>
        <w:tc>
          <w:tcPr>
            <w:tcW w:w="991" w:type="dxa"/>
            <w:noWrap/>
            <w:hideMark/>
          </w:tcPr>
          <w:p w14:paraId="72030EF4"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17.80</w:t>
            </w:r>
          </w:p>
        </w:tc>
      </w:tr>
      <w:tr w:rsidR="000B3040" w:rsidRPr="000B3040" w14:paraId="413C8B3C" w14:textId="77777777" w:rsidTr="000B3040">
        <w:trPr>
          <w:trHeight w:val="288"/>
        </w:trPr>
        <w:tc>
          <w:tcPr>
            <w:tcW w:w="535" w:type="dxa"/>
            <w:noWrap/>
            <w:hideMark/>
          </w:tcPr>
          <w:p w14:paraId="0CA6FC89"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36</w:t>
            </w:r>
          </w:p>
        </w:tc>
        <w:tc>
          <w:tcPr>
            <w:tcW w:w="1446" w:type="dxa"/>
            <w:noWrap/>
            <w:hideMark/>
          </w:tcPr>
          <w:p w14:paraId="7D32D03C" w14:textId="77777777" w:rsidR="000B3040" w:rsidRPr="000B3040" w:rsidRDefault="000B3040" w:rsidP="000B3040">
            <w:pP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SGP</w:t>
            </w:r>
          </w:p>
        </w:tc>
        <w:tc>
          <w:tcPr>
            <w:tcW w:w="991" w:type="dxa"/>
            <w:noWrap/>
            <w:hideMark/>
          </w:tcPr>
          <w:p w14:paraId="216B7E0B" w14:textId="77777777" w:rsidR="000B3040" w:rsidRPr="000B3040" w:rsidRDefault="000B3040" w:rsidP="000B3040">
            <w:pPr>
              <w:jc w:val="cente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2020</w:t>
            </w:r>
          </w:p>
        </w:tc>
        <w:tc>
          <w:tcPr>
            <w:tcW w:w="991" w:type="dxa"/>
            <w:noWrap/>
            <w:hideMark/>
          </w:tcPr>
          <w:p w14:paraId="33CF235F"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100.00</w:t>
            </w:r>
          </w:p>
        </w:tc>
        <w:tc>
          <w:tcPr>
            <w:tcW w:w="991" w:type="dxa"/>
            <w:noWrap/>
            <w:hideMark/>
          </w:tcPr>
          <w:p w14:paraId="2C8CAFE8"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17.00</w:t>
            </w:r>
          </w:p>
        </w:tc>
        <w:tc>
          <w:tcPr>
            <w:tcW w:w="991" w:type="dxa"/>
            <w:noWrap/>
            <w:hideMark/>
          </w:tcPr>
          <w:p w14:paraId="2C451A32"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7.00</w:t>
            </w:r>
          </w:p>
        </w:tc>
        <w:tc>
          <w:tcPr>
            <w:tcW w:w="991" w:type="dxa"/>
            <w:noWrap/>
            <w:hideMark/>
          </w:tcPr>
          <w:p w14:paraId="720AAB81"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24.15</w:t>
            </w:r>
          </w:p>
        </w:tc>
        <w:tc>
          <w:tcPr>
            <w:tcW w:w="991" w:type="dxa"/>
            <w:noWrap/>
            <w:hideMark/>
          </w:tcPr>
          <w:p w14:paraId="1E626EAC"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17.41</w:t>
            </w:r>
          </w:p>
        </w:tc>
      </w:tr>
      <w:tr w:rsidR="000B3040" w:rsidRPr="000B3040" w14:paraId="75B3CCEA" w14:textId="77777777" w:rsidTr="000B3040">
        <w:trPr>
          <w:trHeight w:val="288"/>
        </w:trPr>
        <w:tc>
          <w:tcPr>
            <w:tcW w:w="535" w:type="dxa"/>
            <w:noWrap/>
            <w:hideMark/>
          </w:tcPr>
          <w:p w14:paraId="4AB652F7"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37</w:t>
            </w:r>
          </w:p>
        </w:tc>
        <w:tc>
          <w:tcPr>
            <w:tcW w:w="1446" w:type="dxa"/>
            <w:noWrap/>
            <w:hideMark/>
          </w:tcPr>
          <w:p w14:paraId="4F99A339" w14:textId="77777777" w:rsidR="000B3040" w:rsidRPr="000B3040" w:rsidRDefault="000B3040" w:rsidP="000B3040">
            <w:pP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SGP</w:t>
            </w:r>
          </w:p>
        </w:tc>
        <w:tc>
          <w:tcPr>
            <w:tcW w:w="991" w:type="dxa"/>
            <w:noWrap/>
            <w:hideMark/>
          </w:tcPr>
          <w:p w14:paraId="5417A536" w14:textId="77777777" w:rsidR="000B3040" w:rsidRPr="000B3040" w:rsidRDefault="000B3040" w:rsidP="000B3040">
            <w:pPr>
              <w:jc w:val="cente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2021</w:t>
            </w:r>
          </w:p>
        </w:tc>
        <w:tc>
          <w:tcPr>
            <w:tcW w:w="991" w:type="dxa"/>
            <w:noWrap/>
            <w:hideMark/>
          </w:tcPr>
          <w:p w14:paraId="2A29EADA"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94.70</w:t>
            </w:r>
          </w:p>
        </w:tc>
        <w:tc>
          <w:tcPr>
            <w:tcW w:w="991" w:type="dxa"/>
            <w:noWrap/>
            <w:hideMark/>
          </w:tcPr>
          <w:p w14:paraId="252365B1"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17.00</w:t>
            </w:r>
          </w:p>
        </w:tc>
        <w:tc>
          <w:tcPr>
            <w:tcW w:w="991" w:type="dxa"/>
            <w:noWrap/>
            <w:hideMark/>
          </w:tcPr>
          <w:p w14:paraId="5A010F7D"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7.00</w:t>
            </w:r>
          </w:p>
        </w:tc>
        <w:tc>
          <w:tcPr>
            <w:tcW w:w="991" w:type="dxa"/>
            <w:noWrap/>
            <w:hideMark/>
          </w:tcPr>
          <w:p w14:paraId="75BC2698"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15.55</w:t>
            </w:r>
          </w:p>
        </w:tc>
        <w:tc>
          <w:tcPr>
            <w:tcW w:w="991" w:type="dxa"/>
            <w:noWrap/>
            <w:hideMark/>
          </w:tcPr>
          <w:p w14:paraId="4E217C8B"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16.68</w:t>
            </w:r>
          </w:p>
        </w:tc>
      </w:tr>
      <w:tr w:rsidR="000B3040" w:rsidRPr="000B3040" w14:paraId="17D5C01F" w14:textId="77777777" w:rsidTr="000B3040">
        <w:trPr>
          <w:trHeight w:val="288"/>
        </w:trPr>
        <w:tc>
          <w:tcPr>
            <w:tcW w:w="535" w:type="dxa"/>
            <w:noWrap/>
            <w:hideMark/>
          </w:tcPr>
          <w:p w14:paraId="0DC926D8"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38</w:t>
            </w:r>
          </w:p>
        </w:tc>
        <w:tc>
          <w:tcPr>
            <w:tcW w:w="1446" w:type="dxa"/>
            <w:noWrap/>
            <w:hideMark/>
          </w:tcPr>
          <w:p w14:paraId="78E3ED6E" w14:textId="77777777" w:rsidR="000B3040" w:rsidRPr="000B3040" w:rsidRDefault="000B3040" w:rsidP="000B3040">
            <w:pP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SGP</w:t>
            </w:r>
          </w:p>
        </w:tc>
        <w:tc>
          <w:tcPr>
            <w:tcW w:w="991" w:type="dxa"/>
            <w:noWrap/>
            <w:hideMark/>
          </w:tcPr>
          <w:p w14:paraId="5B18814E" w14:textId="77777777" w:rsidR="000B3040" w:rsidRPr="000B3040" w:rsidRDefault="000B3040" w:rsidP="000B3040">
            <w:pPr>
              <w:jc w:val="cente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2022</w:t>
            </w:r>
          </w:p>
        </w:tc>
        <w:tc>
          <w:tcPr>
            <w:tcW w:w="991" w:type="dxa"/>
            <w:noWrap/>
            <w:hideMark/>
          </w:tcPr>
          <w:p w14:paraId="5625805A"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98.11</w:t>
            </w:r>
          </w:p>
        </w:tc>
        <w:tc>
          <w:tcPr>
            <w:tcW w:w="991" w:type="dxa"/>
            <w:noWrap/>
            <w:hideMark/>
          </w:tcPr>
          <w:p w14:paraId="77B9CF90"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17.00</w:t>
            </w:r>
          </w:p>
        </w:tc>
        <w:tc>
          <w:tcPr>
            <w:tcW w:w="991" w:type="dxa"/>
            <w:noWrap/>
            <w:hideMark/>
          </w:tcPr>
          <w:p w14:paraId="2E5CC378"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7.00</w:t>
            </w:r>
          </w:p>
        </w:tc>
        <w:tc>
          <w:tcPr>
            <w:tcW w:w="991" w:type="dxa"/>
            <w:noWrap/>
            <w:hideMark/>
          </w:tcPr>
          <w:p w14:paraId="37C3ABAF"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14.97</w:t>
            </w:r>
          </w:p>
        </w:tc>
        <w:tc>
          <w:tcPr>
            <w:tcW w:w="991" w:type="dxa"/>
            <w:noWrap/>
            <w:hideMark/>
          </w:tcPr>
          <w:p w14:paraId="689E314A"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16.18</w:t>
            </w:r>
          </w:p>
        </w:tc>
      </w:tr>
      <w:tr w:rsidR="000B3040" w:rsidRPr="000B3040" w14:paraId="53631F60" w14:textId="77777777" w:rsidTr="000B3040">
        <w:trPr>
          <w:trHeight w:val="288"/>
        </w:trPr>
        <w:tc>
          <w:tcPr>
            <w:tcW w:w="535" w:type="dxa"/>
            <w:noWrap/>
            <w:hideMark/>
          </w:tcPr>
          <w:p w14:paraId="7E382FBD"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39</w:t>
            </w:r>
          </w:p>
        </w:tc>
        <w:tc>
          <w:tcPr>
            <w:tcW w:w="1446" w:type="dxa"/>
            <w:noWrap/>
            <w:hideMark/>
          </w:tcPr>
          <w:p w14:paraId="4C8C54A1" w14:textId="77777777" w:rsidR="000B3040" w:rsidRPr="000B3040" w:rsidRDefault="000B3040" w:rsidP="000B3040">
            <w:pP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SGP</w:t>
            </w:r>
          </w:p>
        </w:tc>
        <w:tc>
          <w:tcPr>
            <w:tcW w:w="991" w:type="dxa"/>
            <w:noWrap/>
            <w:hideMark/>
          </w:tcPr>
          <w:p w14:paraId="3E977EC7" w14:textId="77777777" w:rsidR="000B3040" w:rsidRPr="000B3040" w:rsidRDefault="000B3040" w:rsidP="000B3040">
            <w:pPr>
              <w:jc w:val="cente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2023</w:t>
            </w:r>
          </w:p>
        </w:tc>
        <w:tc>
          <w:tcPr>
            <w:tcW w:w="991" w:type="dxa"/>
            <w:noWrap/>
            <w:hideMark/>
          </w:tcPr>
          <w:p w14:paraId="54E76D69"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97.44</w:t>
            </w:r>
          </w:p>
        </w:tc>
        <w:tc>
          <w:tcPr>
            <w:tcW w:w="991" w:type="dxa"/>
            <w:noWrap/>
            <w:hideMark/>
          </w:tcPr>
          <w:p w14:paraId="4D5D3C2C"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17.00</w:t>
            </w:r>
          </w:p>
        </w:tc>
        <w:tc>
          <w:tcPr>
            <w:tcW w:w="991" w:type="dxa"/>
            <w:noWrap/>
            <w:hideMark/>
          </w:tcPr>
          <w:p w14:paraId="0CDA3476"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8.00</w:t>
            </w:r>
          </w:p>
        </w:tc>
        <w:tc>
          <w:tcPr>
            <w:tcW w:w="991" w:type="dxa"/>
            <w:noWrap/>
            <w:hideMark/>
          </w:tcPr>
          <w:p w14:paraId="2A1B497E"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14.85</w:t>
            </w:r>
          </w:p>
        </w:tc>
        <w:tc>
          <w:tcPr>
            <w:tcW w:w="991" w:type="dxa"/>
            <w:noWrap/>
            <w:hideMark/>
          </w:tcPr>
          <w:p w14:paraId="73DF2A35"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18.31</w:t>
            </w:r>
          </w:p>
        </w:tc>
      </w:tr>
      <w:tr w:rsidR="000B3040" w:rsidRPr="000B3040" w14:paraId="3525C332" w14:textId="77777777" w:rsidTr="000B3040">
        <w:trPr>
          <w:trHeight w:val="288"/>
        </w:trPr>
        <w:tc>
          <w:tcPr>
            <w:tcW w:w="535" w:type="dxa"/>
            <w:noWrap/>
            <w:hideMark/>
          </w:tcPr>
          <w:p w14:paraId="1CB783EA"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40</w:t>
            </w:r>
          </w:p>
        </w:tc>
        <w:tc>
          <w:tcPr>
            <w:tcW w:w="1446" w:type="dxa"/>
            <w:noWrap/>
            <w:hideMark/>
          </w:tcPr>
          <w:p w14:paraId="474C59E9" w14:textId="77777777" w:rsidR="000B3040" w:rsidRPr="000B3040" w:rsidRDefault="000B3040" w:rsidP="000B3040">
            <w:pP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SGP</w:t>
            </w:r>
          </w:p>
        </w:tc>
        <w:tc>
          <w:tcPr>
            <w:tcW w:w="991" w:type="dxa"/>
            <w:noWrap/>
            <w:hideMark/>
          </w:tcPr>
          <w:p w14:paraId="5722186F" w14:textId="77777777" w:rsidR="000B3040" w:rsidRPr="000B3040" w:rsidRDefault="000B3040" w:rsidP="000B3040">
            <w:pPr>
              <w:jc w:val="cente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2024</w:t>
            </w:r>
          </w:p>
        </w:tc>
        <w:tc>
          <w:tcPr>
            <w:tcW w:w="991" w:type="dxa"/>
            <w:noWrap/>
            <w:hideMark/>
          </w:tcPr>
          <w:p w14:paraId="52103D87"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100.00</w:t>
            </w:r>
          </w:p>
        </w:tc>
        <w:tc>
          <w:tcPr>
            <w:tcW w:w="991" w:type="dxa"/>
            <w:noWrap/>
            <w:hideMark/>
          </w:tcPr>
          <w:p w14:paraId="541550C3"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17.00</w:t>
            </w:r>
          </w:p>
        </w:tc>
        <w:tc>
          <w:tcPr>
            <w:tcW w:w="991" w:type="dxa"/>
            <w:noWrap/>
            <w:hideMark/>
          </w:tcPr>
          <w:p w14:paraId="50C8382F"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9.00</w:t>
            </w:r>
          </w:p>
        </w:tc>
        <w:tc>
          <w:tcPr>
            <w:tcW w:w="991" w:type="dxa"/>
            <w:noWrap/>
            <w:hideMark/>
          </w:tcPr>
          <w:p w14:paraId="2C2039C5"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14.51</w:t>
            </w:r>
          </w:p>
        </w:tc>
        <w:tc>
          <w:tcPr>
            <w:tcW w:w="991" w:type="dxa"/>
            <w:noWrap/>
            <w:hideMark/>
          </w:tcPr>
          <w:p w14:paraId="6B54F41C"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18.94</w:t>
            </w:r>
          </w:p>
        </w:tc>
      </w:tr>
      <w:tr w:rsidR="000B3040" w:rsidRPr="000B3040" w14:paraId="33916DA5" w14:textId="77777777" w:rsidTr="000B3040">
        <w:trPr>
          <w:trHeight w:val="288"/>
        </w:trPr>
        <w:tc>
          <w:tcPr>
            <w:tcW w:w="535" w:type="dxa"/>
            <w:noWrap/>
            <w:hideMark/>
          </w:tcPr>
          <w:p w14:paraId="04BE13BC"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41</w:t>
            </w:r>
          </w:p>
        </w:tc>
        <w:tc>
          <w:tcPr>
            <w:tcW w:w="1446" w:type="dxa"/>
            <w:noWrap/>
            <w:hideMark/>
          </w:tcPr>
          <w:p w14:paraId="0B07BA1D" w14:textId="77777777" w:rsidR="000B3040" w:rsidRPr="000B3040" w:rsidRDefault="000B3040" w:rsidP="000B3040">
            <w:pP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THA</w:t>
            </w:r>
          </w:p>
        </w:tc>
        <w:tc>
          <w:tcPr>
            <w:tcW w:w="991" w:type="dxa"/>
            <w:noWrap/>
            <w:hideMark/>
          </w:tcPr>
          <w:p w14:paraId="427BA175" w14:textId="77777777" w:rsidR="000B3040" w:rsidRPr="000B3040" w:rsidRDefault="000B3040" w:rsidP="000B3040">
            <w:pPr>
              <w:jc w:val="cente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2015</w:t>
            </w:r>
          </w:p>
        </w:tc>
        <w:tc>
          <w:tcPr>
            <w:tcW w:w="991" w:type="dxa"/>
            <w:noWrap/>
            <w:hideMark/>
          </w:tcPr>
          <w:p w14:paraId="1BEDE4D1"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69.79</w:t>
            </w:r>
          </w:p>
        </w:tc>
        <w:tc>
          <w:tcPr>
            <w:tcW w:w="991" w:type="dxa"/>
            <w:noWrap/>
            <w:hideMark/>
          </w:tcPr>
          <w:p w14:paraId="106FDB34"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20.00</w:t>
            </w:r>
          </w:p>
        </w:tc>
        <w:tc>
          <w:tcPr>
            <w:tcW w:w="991" w:type="dxa"/>
            <w:noWrap/>
            <w:hideMark/>
          </w:tcPr>
          <w:p w14:paraId="2E3912FD"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7.00</w:t>
            </w:r>
          </w:p>
        </w:tc>
        <w:tc>
          <w:tcPr>
            <w:tcW w:w="991" w:type="dxa"/>
            <w:noWrap/>
            <w:hideMark/>
          </w:tcPr>
          <w:p w14:paraId="5E9A371F"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22.28</w:t>
            </w:r>
          </w:p>
        </w:tc>
        <w:tc>
          <w:tcPr>
            <w:tcW w:w="991" w:type="dxa"/>
            <w:noWrap/>
            <w:hideMark/>
          </w:tcPr>
          <w:p w14:paraId="5D41777A"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22.46</w:t>
            </w:r>
          </w:p>
        </w:tc>
      </w:tr>
      <w:tr w:rsidR="000B3040" w:rsidRPr="000B3040" w14:paraId="7B30F2A4" w14:textId="77777777" w:rsidTr="000B3040">
        <w:trPr>
          <w:trHeight w:val="288"/>
        </w:trPr>
        <w:tc>
          <w:tcPr>
            <w:tcW w:w="535" w:type="dxa"/>
            <w:noWrap/>
            <w:hideMark/>
          </w:tcPr>
          <w:p w14:paraId="6D28231D"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42</w:t>
            </w:r>
          </w:p>
        </w:tc>
        <w:tc>
          <w:tcPr>
            <w:tcW w:w="1446" w:type="dxa"/>
            <w:noWrap/>
            <w:hideMark/>
          </w:tcPr>
          <w:p w14:paraId="37D7F703" w14:textId="77777777" w:rsidR="000B3040" w:rsidRPr="000B3040" w:rsidRDefault="000B3040" w:rsidP="000B3040">
            <w:pP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THA</w:t>
            </w:r>
          </w:p>
        </w:tc>
        <w:tc>
          <w:tcPr>
            <w:tcW w:w="991" w:type="dxa"/>
            <w:noWrap/>
            <w:hideMark/>
          </w:tcPr>
          <w:p w14:paraId="732C0215" w14:textId="77777777" w:rsidR="000B3040" w:rsidRPr="000B3040" w:rsidRDefault="000B3040" w:rsidP="000B3040">
            <w:pPr>
              <w:jc w:val="cente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2016</w:t>
            </w:r>
          </w:p>
        </w:tc>
        <w:tc>
          <w:tcPr>
            <w:tcW w:w="991" w:type="dxa"/>
            <w:noWrap/>
            <w:hideMark/>
          </w:tcPr>
          <w:p w14:paraId="7A58D138"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74.68</w:t>
            </w:r>
          </w:p>
        </w:tc>
        <w:tc>
          <w:tcPr>
            <w:tcW w:w="991" w:type="dxa"/>
            <w:noWrap/>
            <w:hideMark/>
          </w:tcPr>
          <w:p w14:paraId="3C5F3945"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20.00</w:t>
            </w:r>
          </w:p>
        </w:tc>
        <w:tc>
          <w:tcPr>
            <w:tcW w:w="991" w:type="dxa"/>
            <w:noWrap/>
            <w:hideMark/>
          </w:tcPr>
          <w:p w14:paraId="2C24E382"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7.00</w:t>
            </w:r>
          </w:p>
        </w:tc>
        <w:tc>
          <w:tcPr>
            <w:tcW w:w="991" w:type="dxa"/>
            <w:noWrap/>
            <w:hideMark/>
          </w:tcPr>
          <w:p w14:paraId="1E38CB18"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21.36</w:t>
            </w:r>
          </w:p>
        </w:tc>
        <w:tc>
          <w:tcPr>
            <w:tcW w:w="991" w:type="dxa"/>
            <w:noWrap/>
            <w:hideMark/>
          </w:tcPr>
          <w:p w14:paraId="03D41B88"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21.77</w:t>
            </w:r>
          </w:p>
        </w:tc>
      </w:tr>
      <w:tr w:rsidR="000B3040" w:rsidRPr="000B3040" w14:paraId="56826D6C" w14:textId="77777777" w:rsidTr="000B3040">
        <w:trPr>
          <w:trHeight w:val="288"/>
        </w:trPr>
        <w:tc>
          <w:tcPr>
            <w:tcW w:w="535" w:type="dxa"/>
            <w:noWrap/>
            <w:hideMark/>
          </w:tcPr>
          <w:p w14:paraId="1FD96D4C"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43</w:t>
            </w:r>
          </w:p>
        </w:tc>
        <w:tc>
          <w:tcPr>
            <w:tcW w:w="1446" w:type="dxa"/>
            <w:noWrap/>
            <w:hideMark/>
          </w:tcPr>
          <w:p w14:paraId="7342CFDA" w14:textId="77777777" w:rsidR="000B3040" w:rsidRPr="000B3040" w:rsidRDefault="000B3040" w:rsidP="000B3040">
            <w:pP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THA</w:t>
            </w:r>
          </w:p>
        </w:tc>
        <w:tc>
          <w:tcPr>
            <w:tcW w:w="991" w:type="dxa"/>
            <w:noWrap/>
            <w:hideMark/>
          </w:tcPr>
          <w:p w14:paraId="652CD6D4" w14:textId="77777777" w:rsidR="000B3040" w:rsidRPr="000B3040" w:rsidRDefault="000B3040" w:rsidP="000B3040">
            <w:pPr>
              <w:jc w:val="cente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2017</w:t>
            </w:r>
          </w:p>
        </w:tc>
        <w:tc>
          <w:tcPr>
            <w:tcW w:w="991" w:type="dxa"/>
            <w:noWrap/>
            <w:hideMark/>
          </w:tcPr>
          <w:p w14:paraId="043A6DF1"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80.10</w:t>
            </w:r>
          </w:p>
        </w:tc>
        <w:tc>
          <w:tcPr>
            <w:tcW w:w="991" w:type="dxa"/>
            <w:noWrap/>
            <w:hideMark/>
          </w:tcPr>
          <w:p w14:paraId="509871BE"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20.00</w:t>
            </w:r>
          </w:p>
        </w:tc>
        <w:tc>
          <w:tcPr>
            <w:tcW w:w="991" w:type="dxa"/>
            <w:noWrap/>
            <w:hideMark/>
          </w:tcPr>
          <w:p w14:paraId="035072E6"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7.00</w:t>
            </w:r>
          </w:p>
        </w:tc>
        <w:tc>
          <w:tcPr>
            <w:tcW w:w="991" w:type="dxa"/>
            <w:noWrap/>
            <w:hideMark/>
          </w:tcPr>
          <w:p w14:paraId="4054921C"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21.52</w:t>
            </w:r>
          </w:p>
        </w:tc>
        <w:tc>
          <w:tcPr>
            <w:tcW w:w="991" w:type="dxa"/>
            <w:noWrap/>
            <w:hideMark/>
          </w:tcPr>
          <w:p w14:paraId="07760AA1"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21.10</w:t>
            </w:r>
          </w:p>
        </w:tc>
      </w:tr>
      <w:tr w:rsidR="000B3040" w:rsidRPr="000B3040" w14:paraId="73DE47D3" w14:textId="77777777" w:rsidTr="000B3040">
        <w:trPr>
          <w:trHeight w:val="288"/>
        </w:trPr>
        <w:tc>
          <w:tcPr>
            <w:tcW w:w="535" w:type="dxa"/>
            <w:noWrap/>
            <w:hideMark/>
          </w:tcPr>
          <w:p w14:paraId="64ACA525"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44</w:t>
            </w:r>
          </w:p>
        </w:tc>
        <w:tc>
          <w:tcPr>
            <w:tcW w:w="1446" w:type="dxa"/>
            <w:noWrap/>
            <w:hideMark/>
          </w:tcPr>
          <w:p w14:paraId="4E485F45" w14:textId="77777777" w:rsidR="000B3040" w:rsidRPr="000B3040" w:rsidRDefault="000B3040" w:rsidP="000B3040">
            <w:pP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THA</w:t>
            </w:r>
          </w:p>
        </w:tc>
        <w:tc>
          <w:tcPr>
            <w:tcW w:w="991" w:type="dxa"/>
            <w:noWrap/>
            <w:hideMark/>
          </w:tcPr>
          <w:p w14:paraId="497BCA4F" w14:textId="77777777" w:rsidR="000B3040" w:rsidRPr="000B3040" w:rsidRDefault="000B3040" w:rsidP="000B3040">
            <w:pPr>
              <w:jc w:val="cente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2018</w:t>
            </w:r>
          </w:p>
        </w:tc>
        <w:tc>
          <w:tcPr>
            <w:tcW w:w="991" w:type="dxa"/>
            <w:noWrap/>
            <w:hideMark/>
          </w:tcPr>
          <w:p w14:paraId="2D0D1649"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79.45</w:t>
            </w:r>
          </w:p>
        </w:tc>
        <w:tc>
          <w:tcPr>
            <w:tcW w:w="991" w:type="dxa"/>
            <w:noWrap/>
            <w:hideMark/>
          </w:tcPr>
          <w:p w14:paraId="6A1CC356"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20.00</w:t>
            </w:r>
          </w:p>
        </w:tc>
        <w:tc>
          <w:tcPr>
            <w:tcW w:w="991" w:type="dxa"/>
            <w:noWrap/>
            <w:hideMark/>
          </w:tcPr>
          <w:p w14:paraId="6C7EABC2"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7.00</w:t>
            </w:r>
          </w:p>
        </w:tc>
        <w:tc>
          <w:tcPr>
            <w:tcW w:w="991" w:type="dxa"/>
            <w:noWrap/>
            <w:hideMark/>
          </w:tcPr>
          <w:p w14:paraId="5290126F"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21.16</w:t>
            </w:r>
          </w:p>
        </w:tc>
        <w:tc>
          <w:tcPr>
            <w:tcW w:w="991" w:type="dxa"/>
            <w:noWrap/>
            <w:hideMark/>
          </w:tcPr>
          <w:p w14:paraId="7C2007F5"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21.36</w:t>
            </w:r>
          </w:p>
        </w:tc>
      </w:tr>
      <w:tr w:rsidR="000B3040" w:rsidRPr="000B3040" w14:paraId="032980BC" w14:textId="77777777" w:rsidTr="000B3040">
        <w:trPr>
          <w:trHeight w:val="288"/>
        </w:trPr>
        <w:tc>
          <w:tcPr>
            <w:tcW w:w="535" w:type="dxa"/>
            <w:noWrap/>
            <w:hideMark/>
          </w:tcPr>
          <w:p w14:paraId="31765361"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45</w:t>
            </w:r>
          </w:p>
        </w:tc>
        <w:tc>
          <w:tcPr>
            <w:tcW w:w="1446" w:type="dxa"/>
            <w:noWrap/>
            <w:hideMark/>
          </w:tcPr>
          <w:p w14:paraId="23696F1B" w14:textId="77777777" w:rsidR="000B3040" w:rsidRPr="000B3040" w:rsidRDefault="000B3040" w:rsidP="000B3040">
            <w:pP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THA</w:t>
            </w:r>
          </w:p>
        </w:tc>
        <w:tc>
          <w:tcPr>
            <w:tcW w:w="991" w:type="dxa"/>
            <w:noWrap/>
            <w:hideMark/>
          </w:tcPr>
          <w:p w14:paraId="1ED8217F" w14:textId="77777777" w:rsidR="000B3040" w:rsidRPr="000B3040" w:rsidRDefault="000B3040" w:rsidP="000B3040">
            <w:pPr>
              <w:jc w:val="cente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2019</w:t>
            </w:r>
          </w:p>
        </w:tc>
        <w:tc>
          <w:tcPr>
            <w:tcW w:w="991" w:type="dxa"/>
            <w:noWrap/>
            <w:hideMark/>
          </w:tcPr>
          <w:p w14:paraId="6489D1F0"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77.23</w:t>
            </w:r>
          </w:p>
        </w:tc>
        <w:tc>
          <w:tcPr>
            <w:tcW w:w="991" w:type="dxa"/>
            <w:noWrap/>
            <w:hideMark/>
          </w:tcPr>
          <w:p w14:paraId="1647C4FF"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20.00</w:t>
            </w:r>
          </w:p>
        </w:tc>
        <w:tc>
          <w:tcPr>
            <w:tcW w:w="991" w:type="dxa"/>
            <w:noWrap/>
            <w:hideMark/>
          </w:tcPr>
          <w:p w14:paraId="5A5D3830"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7.00</w:t>
            </w:r>
          </w:p>
        </w:tc>
        <w:tc>
          <w:tcPr>
            <w:tcW w:w="991" w:type="dxa"/>
            <w:noWrap/>
            <w:hideMark/>
          </w:tcPr>
          <w:p w14:paraId="45416334"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20.55</w:t>
            </w:r>
          </w:p>
        </w:tc>
        <w:tc>
          <w:tcPr>
            <w:tcW w:w="991" w:type="dxa"/>
            <w:noWrap/>
            <w:hideMark/>
          </w:tcPr>
          <w:p w14:paraId="78878C97"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20.98</w:t>
            </w:r>
          </w:p>
        </w:tc>
      </w:tr>
      <w:tr w:rsidR="000B3040" w:rsidRPr="000B3040" w14:paraId="547ADFB6" w14:textId="77777777" w:rsidTr="000B3040">
        <w:trPr>
          <w:trHeight w:val="288"/>
        </w:trPr>
        <w:tc>
          <w:tcPr>
            <w:tcW w:w="535" w:type="dxa"/>
            <w:noWrap/>
            <w:hideMark/>
          </w:tcPr>
          <w:p w14:paraId="6A3C53C8"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46</w:t>
            </w:r>
          </w:p>
        </w:tc>
        <w:tc>
          <w:tcPr>
            <w:tcW w:w="1446" w:type="dxa"/>
            <w:noWrap/>
            <w:hideMark/>
          </w:tcPr>
          <w:p w14:paraId="2767154C" w14:textId="77777777" w:rsidR="000B3040" w:rsidRPr="000B3040" w:rsidRDefault="000B3040" w:rsidP="000B3040">
            <w:pP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THA</w:t>
            </w:r>
          </w:p>
        </w:tc>
        <w:tc>
          <w:tcPr>
            <w:tcW w:w="991" w:type="dxa"/>
            <w:noWrap/>
            <w:hideMark/>
          </w:tcPr>
          <w:p w14:paraId="38A8D5D5" w14:textId="77777777" w:rsidR="000B3040" w:rsidRPr="000B3040" w:rsidRDefault="000B3040" w:rsidP="000B3040">
            <w:pPr>
              <w:jc w:val="cente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2020</w:t>
            </w:r>
          </w:p>
        </w:tc>
        <w:tc>
          <w:tcPr>
            <w:tcW w:w="991" w:type="dxa"/>
            <w:noWrap/>
            <w:hideMark/>
          </w:tcPr>
          <w:p w14:paraId="40202252"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75.38</w:t>
            </w:r>
          </w:p>
        </w:tc>
        <w:tc>
          <w:tcPr>
            <w:tcW w:w="991" w:type="dxa"/>
            <w:noWrap/>
            <w:hideMark/>
          </w:tcPr>
          <w:p w14:paraId="2BD18ABE"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20.00</w:t>
            </w:r>
          </w:p>
        </w:tc>
        <w:tc>
          <w:tcPr>
            <w:tcW w:w="991" w:type="dxa"/>
            <w:noWrap/>
            <w:hideMark/>
          </w:tcPr>
          <w:p w14:paraId="20C46488"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7.00</w:t>
            </w:r>
          </w:p>
        </w:tc>
        <w:tc>
          <w:tcPr>
            <w:tcW w:w="991" w:type="dxa"/>
            <w:noWrap/>
            <w:hideMark/>
          </w:tcPr>
          <w:p w14:paraId="29517027"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24.88</w:t>
            </w:r>
          </w:p>
        </w:tc>
        <w:tc>
          <w:tcPr>
            <w:tcW w:w="991" w:type="dxa"/>
            <w:noWrap/>
            <w:hideMark/>
          </w:tcPr>
          <w:p w14:paraId="34484B3B"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20.41</w:t>
            </w:r>
          </w:p>
        </w:tc>
      </w:tr>
      <w:tr w:rsidR="000B3040" w:rsidRPr="000B3040" w14:paraId="06F6FDDD" w14:textId="77777777" w:rsidTr="000B3040">
        <w:trPr>
          <w:trHeight w:val="288"/>
        </w:trPr>
        <w:tc>
          <w:tcPr>
            <w:tcW w:w="535" w:type="dxa"/>
            <w:noWrap/>
            <w:hideMark/>
          </w:tcPr>
          <w:p w14:paraId="08E53BB0"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47</w:t>
            </w:r>
          </w:p>
        </w:tc>
        <w:tc>
          <w:tcPr>
            <w:tcW w:w="1446" w:type="dxa"/>
            <w:noWrap/>
            <w:hideMark/>
          </w:tcPr>
          <w:p w14:paraId="5D2F77FF" w14:textId="77777777" w:rsidR="000B3040" w:rsidRPr="000B3040" w:rsidRDefault="000B3040" w:rsidP="000B3040">
            <w:pP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THA</w:t>
            </w:r>
          </w:p>
        </w:tc>
        <w:tc>
          <w:tcPr>
            <w:tcW w:w="991" w:type="dxa"/>
            <w:noWrap/>
            <w:hideMark/>
          </w:tcPr>
          <w:p w14:paraId="011B6029" w14:textId="77777777" w:rsidR="000B3040" w:rsidRPr="000B3040" w:rsidRDefault="000B3040" w:rsidP="000B3040">
            <w:pPr>
              <w:jc w:val="cente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2021</w:t>
            </w:r>
          </w:p>
        </w:tc>
        <w:tc>
          <w:tcPr>
            <w:tcW w:w="991" w:type="dxa"/>
            <w:noWrap/>
            <w:hideMark/>
          </w:tcPr>
          <w:p w14:paraId="1244B54D"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72.51</w:t>
            </w:r>
          </w:p>
        </w:tc>
        <w:tc>
          <w:tcPr>
            <w:tcW w:w="991" w:type="dxa"/>
            <w:noWrap/>
            <w:hideMark/>
          </w:tcPr>
          <w:p w14:paraId="70EC0B7C"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20.00</w:t>
            </w:r>
          </w:p>
        </w:tc>
        <w:tc>
          <w:tcPr>
            <w:tcW w:w="991" w:type="dxa"/>
            <w:noWrap/>
            <w:hideMark/>
          </w:tcPr>
          <w:p w14:paraId="2A818873"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7.00</w:t>
            </w:r>
          </w:p>
        </w:tc>
        <w:tc>
          <w:tcPr>
            <w:tcW w:w="991" w:type="dxa"/>
            <w:noWrap/>
            <w:hideMark/>
          </w:tcPr>
          <w:p w14:paraId="465C7154"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26.77</w:t>
            </w:r>
          </w:p>
        </w:tc>
        <w:tc>
          <w:tcPr>
            <w:tcW w:w="991" w:type="dxa"/>
            <w:noWrap/>
            <w:hideMark/>
          </w:tcPr>
          <w:p w14:paraId="63747D47"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20.02</w:t>
            </w:r>
          </w:p>
        </w:tc>
      </w:tr>
      <w:tr w:rsidR="000B3040" w:rsidRPr="000B3040" w14:paraId="4CADB996" w14:textId="77777777" w:rsidTr="000B3040">
        <w:trPr>
          <w:trHeight w:val="288"/>
        </w:trPr>
        <w:tc>
          <w:tcPr>
            <w:tcW w:w="535" w:type="dxa"/>
            <w:noWrap/>
            <w:hideMark/>
          </w:tcPr>
          <w:p w14:paraId="4C75BE6F"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48</w:t>
            </w:r>
          </w:p>
        </w:tc>
        <w:tc>
          <w:tcPr>
            <w:tcW w:w="1446" w:type="dxa"/>
            <w:noWrap/>
            <w:hideMark/>
          </w:tcPr>
          <w:p w14:paraId="5C17762C" w14:textId="77777777" w:rsidR="000B3040" w:rsidRPr="000B3040" w:rsidRDefault="000B3040" w:rsidP="000B3040">
            <w:pP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THA</w:t>
            </w:r>
          </w:p>
        </w:tc>
        <w:tc>
          <w:tcPr>
            <w:tcW w:w="991" w:type="dxa"/>
            <w:noWrap/>
            <w:hideMark/>
          </w:tcPr>
          <w:p w14:paraId="0B1D6BA0" w14:textId="77777777" w:rsidR="000B3040" w:rsidRPr="000B3040" w:rsidRDefault="000B3040" w:rsidP="000B3040">
            <w:pPr>
              <w:jc w:val="cente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2022</w:t>
            </w:r>
          </w:p>
        </w:tc>
        <w:tc>
          <w:tcPr>
            <w:tcW w:w="991" w:type="dxa"/>
            <w:noWrap/>
            <w:hideMark/>
          </w:tcPr>
          <w:p w14:paraId="02B69359"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68.67</w:t>
            </w:r>
          </w:p>
        </w:tc>
        <w:tc>
          <w:tcPr>
            <w:tcW w:w="991" w:type="dxa"/>
            <w:noWrap/>
            <w:hideMark/>
          </w:tcPr>
          <w:p w14:paraId="313F75FB"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20.00</w:t>
            </w:r>
          </w:p>
        </w:tc>
        <w:tc>
          <w:tcPr>
            <w:tcW w:w="991" w:type="dxa"/>
            <w:noWrap/>
            <w:hideMark/>
          </w:tcPr>
          <w:p w14:paraId="6A9DDDF3"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7.00</w:t>
            </w:r>
          </w:p>
        </w:tc>
        <w:tc>
          <w:tcPr>
            <w:tcW w:w="991" w:type="dxa"/>
            <w:noWrap/>
            <w:hideMark/>
          </w:tcPr>
          <w:p w14:paraId="455893DC"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24.66</w:t>
            </w:r>
          </w:p>
        </w:tc>
        <w:tc>
          <w:tcPr>
            <w:tcW w:w="991" w:type="dxa"/>
            <w:noWrap/>
            <w:hideMark/>
          </w:tcPr>
          <w:p w14:paraId="722D3DEE"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20.05</w:t>
            </w:r>
          </w:p>
        </w:tc>
      </w:tr>
      <w:tr w:rsidR="000B3040" w:rsidRPr="000B3040" w14:paraId="5490BD49" w14:textId="77777777" w:rsidTr="000B3040">
        <w:trPr>
          <w:trHeight w:val="288"/>
        </w:trPr>
        <w:tc>
          <w:tcPr>
            <w:tcW w:w="535" w:type="dxa"/>
            <w:noWrap/>
            <w:hideMark/>
          </w:tcPr>
          <w:p w14:paraId="3FB59F83"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49</w:t>
            </w:r>
          </w:p>
        </w:tc>
        <w:tc>
          <w:tcPr>
            <w:tcW w:w="1446" w:type="dxa"/>
            <w:noWrap/>
            <w:hideMark/>
          </w:tcPr>
          <w:p w14:paraId="35B52D45" w14:textId="77777777" w:rsidR="000B3040" w:rsidRPr="000B3040" w:rsidRDefault="000B3040" w:rsidP="000B3040">
            <w:pP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THA</w:t>
            </w:r>
          </w:p>
        </w:tc>
        <w:tc>
          <w:tcPr>
            <w:tcW w:w="991" w:type="dxa"/>
            <w:noWrap/>
            <w:hideMark/>
          </w:tcPr>
          <w:p w14:paraId="02969141" w14:textId="77777777" w:rsidR="000B3040" w:rsidRPr="000B3040" w:rsidRDefault="000B3040" w:rsidP="000B3040">
            <w:pPr>
              <w:jc w:val="cente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2023</w:t>
            </w:r>
          </w:p>
        </w:tc>
        <w:tc>
          <w:tcPr>
            <w:tcW w:w="991" w:type="dxa"/>
            <w:noWrap/>
            <w:hideMark/>
          </w:tcPr>
          <w:p w14:paraId="654F0E47"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74.54</w:t>
            </w:r>
          </w:p>
        </w:tc>
        <w:tc>
          <w:tcPr>
            <w:tcW w:w="991" w:type="dxa"/>
            <w:noWrap/>
            <w:hideMark/>
          </w:tcPr>
          <w:p w14:paraId="24E3A552"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20.00</w:t>
            </w:r>
          </w:p>
        </w:tc>
        <w:tc>
          <w:tcPr>
            <w:tcW w:w="991" w:type="dxa"/>
            <w:noWrap/>
            <w:hideMark/>
          </w:tcPr>
          <w:p w14:paraId="4C49F801"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7.00</w:t>
            </w:r>
          </w:p>
        </w:tc>
        <w:tc>
          <w:tcPr>
            <w:tcW w:w="991" w:type="dxa"/>
            <w:noWrap/>
            <w:hideMark/>
          </w:tcPr>
          <w:p w14:paraId="4CBC2790"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22.84</w:t>
            </w:r>
          </w:p>
        </w:tc>
        <w:tc>
          <w:tcPr>
            <w:tcW w:w="991" w:type="dxa"/>
            <w:noWrap/>
            <w:hideMark/>
          </w:tcPr>
          <w:p w14:paraId="69469A0C"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20.86</w:t>
            </w:r>
          </w:p>
        </w:tc>
      </w:tr>
      <w:tr w:rsidR="000B3040" w:rsidRPr="000B3040" w14:paraId="34884CE8" w14:textId="77777777" w:rsidTr="000B3040">
        <w:trPr>
          <w:trHeight w:val="288"/>
        </w:trPr>
        <w:tc>
          <w:tcPr>
            <w:tcW w:w="535" w:type="dxa"/>
            <w:noWrap/>
            <w:hideMark/>
          </w:tcPr>
          <w:p w14:paraId="4FBA8E2F"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50</w:t>
            </w:r>
          </w:p>
        </w:tc>
        <w:tc>
          <w:tcPr>
            <w:tcW w:w="1446" w:type="dxa"/>
            <w:noWrap/>
            <w:hideMark/>
          </w:tcPr>
          <w:p w14:paraId="42ED73CC" w14:textId="77777777" w:rsidR="000B3040" w:rsidRPr="000B3040" w:rsidRDefault="000B3040" w:rsidP="000B3040">
            <w:pP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THA</w:t>
            </w:r>
          </w:p>
        </w:tc>
        <w:tc>
          <w:tcPr>
            <w:tcW w:w="991" w:type="dxa"/>
            <w:noWrap/>
            <w:hideMark/>
          </w:tcPr>
          <w:p w14:paraId="2A8020F8" w14:textId="77777777" w:rsidR="000B3040" w:rsidRPr="000B3040" w:rsidRDefault="000B3040" w:rsidP="000B3040">
            <w:pPr>
              <w:jc w:val="center"/>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2024</w:t>
            </w:r>
          </w:p>
        </w:tc>
        <w:tc>
          <w:tcPr>
            <w:tcW w:w="991" w:type="dxa"/>
            <w:noWrap/>
            <w:hideMark/>
          </w:tcPr>
          <w:p w14:paraId="107D84FE"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72.51</w:t>
            </w:r>
          </w:p>
        </w:tc>
        <w:tc>
          <w:tcPr>
            <w:tcW w:w="991" w:type="dxa"/>
            <w:noWrap/>
            <w:hideMark/>
          </w:tcPr>
          <w:p w14:paraId="3A63AEE9"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20.00</w:t>
            </w:r>
          </w:p>
        </w:tc>
        <w:tc>
          <w:tcPr>
            <w:tcW w:w="991" w:type="dxa"/>
            <w:noWrap/>
            <w:hideMark/>
          </w:tcPr>
          <w:p w14:paraId="1D39E1AF"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7.00</w:t>
            </w:r>
          </w:p>
        </w:tc>
        <w:tc>
          <w:tcPr>
            <w:tcW w:w="991" w:type="dxa"/>
            <w:noWrap/>
            <w:hideMark/>
          </w:tcPr>
          <w:p w14:paraId="5093C386"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22.71</w:t>
            </w:r>
          </w:p>
        </w:tc>
        <w:tc>
          <w:tcPr>
            <w:tcW w:w="991" w:type="dxa"/>
            <w:noWrap/>
            <w:hideMark/>
          </w:tcPr>
          <w:p w14:paraId="4FC0DA6C" w14:textId="77777777" w:rsidR="000B3040" w:rsidRPr="000B3040" w:rsidRDefault="000B3040" w:rsidP="000B3040">
            <w:pPr>
              <w:jc w:val="right"/>
              <w:rPr>
                <w:rFonts w:ascii="Calibri" w:eastAsia="Times New Roman" w:hAnsi="Calibri" w:cs="Calibri"/>
                <w:color w:val="000000"/>
                <w:kern w:val="0"/>
                <w14:ligatures w14:val="none"/>
              </w:rPr>
            </w:pPr>
            <w:r w:rsidRPr="000B3040">
              <w:rPr>
                <w:rFonts w:ascii="Calibri" w:eastAsia="Times New Roman" w:hAnsi="Calibri" w:cs="Calibri"/>
                <w:color w:val="000000"/>
                <w:kern w:val="0"/>
                <w14:ligatures w14:val="none"/>
              </w:rPr>
              <w:t>21.42</w:t>
            </w:r>
          </w:p>
        </w:tc>
      </w:tr>
    </w:tbl>
    <w:p w14:paraId="2F32D0FB" w14:textId="70B983D8" w:rsidR="002E7FB8" w:rsidRDefault="002E7FB8" w:rsidP="00F17916">
      <w:pPr>
        <w:rPr>
          <w:b/>
          <w:bCs/>
          <w:lang w:val="id"/>
        </w:rPr>
      </w:pPr>
    </w:p>
    <w:p w14:paraId="30C451F1" w14:textId="714E5B29" w:rsidR="00233E8F" w:rsidRDefault="00233E8F" w:rsidP="00F17916">
      <w:pPr>
        <w:rPr>
          <w:b/>
          <w:bCs/>
          <w:lang w:val="id"/>
        </w:rPr>
      </w:pPr>
      <w:r>
        <w:rPr>
          <w:b/>
          <w:bCs/>
          <w:lang w:val="id"/>
        </w:rPr>
        <w:t>Lampiran 3 Analisis Statistik Deskriptif</w:t>
      </w:r>
    </w:p>
    <w:p w14:paraId="7D851169" w14:textId="09ACB3FC" w:rsidR="00233E8F" w:rsidRDefault="00BA5807" w:rsidP="00F17916">
      <w:pPr>
        <w:rPr>
          <w:rFonts w:asciiTheme="majorBidi" w:hAnsiTheme="majorBidi" w:cstheme="majorBidi"/>
          <w:b/>
          <w:bCs/>
          <w:noProof/>
        </w:rPr>
      </w:pPr>
      <w:r>
        <w:rPr>
          <w:rFonts w:asciiTheme="majorBidi" w:hAnsiTheme="majorBidi" w:cstheme="majorBidi"/>
          <w:b/>
          <w:bCs/>
          <w:noProof/>
        </w:rPr>
        <w:drawing>
          <wp:inline distT="0" distB="0" distL="0" distR="0" wp14:anchorId="4181739C" wp14:editId="1E3CEFD5">
            <wp:extent cx="4924425" cy="2291715"/>
            <wp:effectExtent l="0" t="0" r="9525" b="0"/>
            <wp:docPr id="1868240509" name="Picture 186824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4425" cy="2291715"/>
                    </a:xfrm>
                    <a:prstGeom prst="rect">
                      <a:avLst/>
                    </a:prstGeom>
                    <a:noFill/>
                    <a:ln>
                      <a:noFill/>
                    </a:ln>
                  </pic:spPr>
                </pic:pic>
              </a:graphicData>
            </a:graphic>
          </wp:inline>
        </w:drawing>
      </w:r>
    </w:p>
    <w:p w14:paraId="17C48ED1" w14:textId="77777777" w:rsidR="00BA5807" w:rsidRDefault="00BA5807" w:rsidP="00BA5807">
      <w:pPr>
        <w:rPr>
          <w:lang w:val="id"/>
        </w:rPr>
      </w:pPr>
    </w:p>
    <w:tbl>
      <w:tblPr>
        <w:tblStyle w:val="TableGrid"/>
        <w:tblW w:w="0" w:type="auto"/>
        <w:tblLook w:val="04A0" w:firstRow="1" w:lastRow="0" w:firstColumn="1" w:lastColumn="0" w:noHBand="0" w:noVBand="1"/>
      </w:tblPr>
      <w:tblGrid>
        <w:gridCol w:w="1321"/>
        <w:gridCol w:w="1321"/>
        <w:gridCol w:w="1321"/>
        <w:gridCol w:w="1321"/>
        <w:gridCol w:w="1321"/>
        <w:gridCol w:w="1322"/>
      </w:tblGrid>
      <w:tr w:rsidR="00752063" w14:paraId="41D3A431" w14:textId="77777777" w:rsidTr="00176323">
        <w:tc>
          <w:tcPr>
            <w:tcW w:w="1321" w:type="dxa"/>
          </w:tcPr>
          <w:p w14:paraId="26B90035" w14:textId="77777777" w:rsidR="00752063" w:rsidRDefault="00752063" w:rsidP="00752063">
            <w:pPr>
              <w:rPr>
                <w:lang w:val="id"/>
              </w:rPr>
            </w:pPr>
          </w:p>
        </w:tc>
        <w:tc>
          <w:tcPr>
            <w:tcW w:w="1321" w:type="dxa"/>
            <w:vAlign w:val="center"/>
          </w:tcPr>
          <w:p w14:paraId="2249C4F3" w14:textId="734C5EE4" w:rsidR="00752063" w:rsidRPr="00752063" w:rsidRDefault="00752063" w:rsidP="00176323">
            <w:pPr>
              <w:jc w:val="center"/>
              <w:rPr>
                <w:sz w:val="20"/>
                <w:szCs w:val="20"/>
                <w:lang w:val="id"/>
              </w:rPr>
            </w:pPr>
            <w:r w:rsidRPr="00752063">
              <w:rPr>
                <w:sz w:val="20"/>
                <w:szCs w:val="20"/>
                <w:lang w:val="id"/>
              </w:rPr>
              <w:t>PPh Badan</w:t>
            </w:r>
          </w:p>
        </w:tc>
        <w:tc>
          <w:tcPr>
            <w:tcW w:w="1321" w:type="dxa"/>
            <w:vAlign w:val="center"/>
          </w:tcPr>
          <w:p w14:paraId="03157400" w14:textId="53E13D8C" w:rsidR="00752063" w:rsidRPr="00752063" w:rsidRDefault="00752063" w:rsidP="00176323">
            <w:pPr>
              <w:jc w:val="center"/>
              <w:rPr>
                <w:sz w:val="20"/>
                <w:szCs w:val="20"/>
                <w:lang w:val="id"/>
              </w:rPr>
            </w:pPr>
            <w:r w:rsidRPr="00752063">
              <w:rPr>
                <w:sz w:val="20"/>
                <w:szCs w:val="20"/>
                <w:lang w:val="id"/>
              </w:rPr>
              <w:t>PPN</w:t>
            </w:r>
          </w:p>
        </w:tc>
        <w:tc>
          <w:tcPr>
            <w:tcW w:w="1321" w:type="dxa"/>
            <w:vAlign w:val="center"/>
          </w:tcPr>
          <w:p w14:paraId="690FCFAE" w14:textId="569579BE" w:rsidR="00752063" w:rsidRPr="00752063" w:rsidRDefault="00D17861" w:rsidP="00176323">
            <w:pPr>
              <w:jc w:val="center"/>
              <w:rPr>
                <w:sz w:val="20"/>
                <w:szCs w:val="20"/>
                <w:lang w:val="id"/>
              </w:rPr>
            </w:pPr>
            <w:r>
              <w:rPr>
                <w:sz w:val="20"/>
                <w:szCs w:val="20"/>
                <w:lang w:val="id"/>
              </w:rPr>
              <w:t>Insentif</w:t>
            </w:r>
            <w:r w:rsidR="00752063" w:rsidRPr="00752063">
              <w:rPr>
                <w:sz w:val="20"/>
                <w:szCs w:val="20"/>
                <w:lang w:val="id"/>
              </w:rPr>
              <w:t xml:space="preserve"> Pajak</w:t>
            </w:r>
          </w:p>
        </w:tc>
        <w:tc>
          <w:tcPr>
            <w:tcW w:w="1321" w:type="dxa"/>
            <w:vAlign w:val="center"/>
          </w:tcPr>
          <w:p w14:paraId="1E9F4272" w14:textId="28076875" w:rsidR="00752063" w:rsidRPr="00752063" w:rsidRDefault="00752063" w:rsidP="00176323">
            <w:pPr>
              <w:jc w:val="center"/>
              <w:rPr>
                <w:sz w:val="20"/>
                <w:szCs w:val="20"/>
                <w:lang w:val="id"/>
              </w:rPr>
            </w:pPr>
            <w:r w:rsidRPr="00752063">
              <w:rPr>
                <w:sz w:val="20"/>
                <w:szCs w:val="20"/>
                <w:lang w:val="id"/>
              </w:rPr>
              <w:t>Administrasi Pajak</w:t>
            </w:r>
          </w:p>
        </w:tc>
        <w:tc>
          <w:tcPr>
            <w:tcW w:w="1322" w:type="dxa"/>
            <w:vAlign w:val="center"/>
          </w:tcPr>
          <w:p w14:paraId="5EC4E009" w14:textId="19A2103F" w:rsidR="00752063" w:rsidRPr="00752063" w:rsidRDefault="00752063" w:rsidP="00176323">
            <w:pPr>
              <w:jc w:val="center"/>
              <w:rPr>
                <w:sz w:val="20"/>
                <w:szCs w:val="20"/>
                <w:lang w:val="id"/>
              </w:rPr>
            </w:pPr>
            <w:r w:rsidRPr="00752063">
              <w:rPr>
                <w:sz w:val="20"/>
                <w:szCs w:val="20"/>
                <w:lang w:val="id"/>
              </w:rPr>
              <w:t>Daya Saing Ekonomi</w:t>
            </w:r>
          </w:p>
        </w:tc>
      </w:tr>
      <w:tr w:rsidR="00752063" w14:paraId="754A9C68" w14:textId="77777777" w:rsidTr="009470D0">
        <w:tc>
          <w:tcPr>
            <w:tcW w:w="1321" w:type="dxa"/>
          </w:tcPr>
          <w:p w14:paraId="6F4ECD5B" w14:textId="0818522B" w:rsidR="00176323" w:rsidRPr="00176323" w:rsidRDefault="00176323" w:rsidP="00752063">
            <w:pPr>
              <w:rPr>
                <w:i/>
                <w:iCs/>
                <w:sz w:val="20"/>
                <w:szCs w:val="20"/>
                <w:lang w:val="id"/>
              </w:rPr>
            </w:pPr>
            <w:r w:rsidRPr="00176323">
              <w:rPr>
                <w:i/>
                <w:iCs/>
                <w:sz w:val="20"/>
                <w:szCs w:val="20"/>
                <w:lang w:val="id"/>
              </w:rPr>
              <w:t>Mean</w:t>
            </w:r>
          </w:p>
        </w:tc>
        <w:tc>
          <w:tcPr>
            <w:tcW w:w="1321" w:type="dxa"/>
            <w:vAlign w:val="center"/>
          </w:tcPr>
          <w:p w14:paraId="3D2908EE" w14:textId="414BFC98" w:rsidR="00752063" w:rsidRPr="00176323" w:rsidRDefault="00671791" w:rsidP="009470D0">
            <w:pPr>
              <w:jc w:val="center"/>
              <w:rPr>
                <w:sz w:val="20"/>
                <w:szCs w:val="20"/>
                <w:lang w:val="id"/>
              </w:rPr>
            </w:pPr>
            <w:r>
              <w:rPr>
                <w:sz w:val="20"/>
                <w:szCs w:val="20"/>
                <w:lang w:val="id"/>
              </w:rPr>
              <w:t>22,6</w:t>
            </w:r>
          </w:p>
        </w:tc>
        <w:tc>
          <w:tcPr>
            <w:tcW w:w="1321" w:type="dxa"/>
            <w:vAlign w:val="center"/>
          </w:tcPr>
          <w:p w14:paraId="6A486973" w14:textId="4F79C6B8" w:rsidR="00752063" w:rsidRPr="00176323" w:rsidRDefault="00671791" w:rsidP="009470D0">
            <w:pPr>
              <w:jc w:val="center"/>
              <w:rPr>
                <w:sz w:val="20"/>
                <w:szCs w:val="20"/>
                <w:lang w:val="id"/>
              </w:rPr>
            </w:pPr>
            <w:r>
              <w:rPr>
                <w:sz w:val="20"/>
                <w:szCs w:val="20"/>
                <w:lang w:val="id"/>
              </w:rPr>
              <w:t>8,56</w:t>
            </w:r>
          </w:p>
        </w:tc>
        <w:tc>
          <w:tcPr>
            <w:tcW w:w="1321" w:type="dxa"/>
            <w:vAlign w:val="center"/>
          </w:tcPr>
          <w:p w14:paraId="77025C8E" w14:textId="722B394C" w:rsidR="00752063" w:rsidRPr="00176323" w:rsidRDefault="00671791" w:rsidP="009470D0">
            <w:pPr>
              <w:jc w:val="center"/>
              <w:rPr>
                <w:sz w:val="20"/>
                <w:szCs w:val="20"/>
                <w:lang w:val="id"/>
              </w:rPr>
            </w:pPr>
            <w:r>
              <w:rPr>
                <w:sz w:val="20"/>
                <w:szCs w:val="20"/>
                <w:lang w:val="id"/>
              </w:rPr>
              <w:t>20,44</w:t>
            </w:r>
          </w:p>
        </w:tc>
        <w:tc>
          <w:tcPr>
            <w:tcW w:w="1321" w:type="dxa"/>
            <w:vAlign w:val="center"/>
          </w:tcPr>
          <w:p w14:paraId="30A5B67D" w14:textId="71CB0ED2" w:rsidR="00752063" w:rsidRPr="00176323" w:rsidRDefault="00C94922" w:rsidP="009470D0">
            <w:pPr>
              <w:jc w:val="center"/>
              <w:rPr>
                <w:sz w:val="20"/>
                <w:szCs w:val="20"/>
                <w:lang w:val="id"/>
              </w:rPr>
            </w:pPr>
            <w:r>
              <w:rPr>
                <w:sz w:val="20"/>
                <w:szCs w:val="20"/>
                <w:lang w:val="id"/>
              </w:rPr>
              <w:t>18,64</w:t>
            </w:r>
          </w:p>
        </w:tc>
        <w:tc>
          <w:tcPr>
            <w:tcW w:w="1322" w:type="dxa"/>
            <w:vAlign w:val="center"/>
          </w:tcPr>
          <w:p w14:paraId="60569979" w14:textId="17BA1C0A" w:rsidR="00752063" w:rsidRPr="00176323" w:rsidRDefault="00C94922" w:rsidP="009470D0">
            <w:pPr>
              <w:jc w:val="center"/>
              <w:rPr>
                <w:sz w:val="20"/>
                <w:szCs w:val="20"/>
                <w:lang w:val="id"/>
              </w:rPr>
            </w:pPr>
            <w:r>
              <w:rPr>
                <w:sz w:val="20"/>
                <w:szCs w:val="20"/>
                <w:lang w:val="id"/>
              </w:rPr>
              <w:t>75,61</w:t>
            </w:r>
          </w:p>
        </w:tc>
      </w:tr>
      <w:tr w:rsidR="00752063" w14:paraId="48A6B7DE" w14:textId="77777777" w:rsidTr="009470D0">
        <w:tc>
          <w:tcPr>
            <w:tcW w:w="1321" w:type="dxa"/>
          </w:tcPr>
          <w:p w14:paraId="4A5F3FBC" w14:textId="7F5FB612" w:rsidR="00752063" w:rsidRPr="00176323" w:rsidRDefault="00176323" w:rsidP="00752063">
            <w:pPr>
              <w:rPr>
                <w:i/>
                <w:iCs/>
                <w:sz w:val="20"/>
                <w:szCs w:val="20"/>
                <w:lang w:val="id"/>
              </w:rPr>
            </w:pPr>
            <w:r w:rsidRPr="00176323">
              <w:rPr>
                <w:i/>
                <w:iCs/>
                <w:sz w:val="20"/>
                <w:szCs w:val="20"/>
                <w:lang w:val="id"/>
              </w:rPr>
              <w:t>Median</w:t>
            </w:r>
          </w:p>
        </w:tc>
        <w:tc>
          <w:tcPr>
            <w:tcW w:w="1321" w:type="dxa"/>
            <w:vAlign w:val="center"/>
          </w:tcPr>
          <w:p w14:paraId="431CF62C" w14:textId="231CC44E" w:rsidR="00752063" w:rsidRPr="00176323" w:rsidRDefault="00671791" w:rsidP="009470D0">
            <w:pPr>
              <w:jc w:val="center"/>
              <w:rPr>
                <w:sz w:val="20"/>
                <w:szCs w:val="20"/>
                <w:lang w:val="id"/>
              </w:rPr>
            </w:pPr>
            <w:r>
              <w:rPr>
                <w:sz w:val="20"/>
                <w:szCs w:val="20"/>
                <w:lang w:val="id"/>
              </w:rPr>
              <w:t>23</w:t>
            </w:r>
          </w:p>
        </w:tc>
        <w:tc>
          <w:tcPr>
            <w:tcW w:w="1321" w:type="dxa"/>
            <w:vAlign w:val="center"/>
          </w:tcPr>
          <w:p w14:paraId="491CDEE2" w14:textId="0DC96D7E" w:rsidR="00752063" w:rsidRPr="00176323" w:rsidRDefault="00671791" w:rsidP="009470D0">
            <w:pPr>
              <w:jc w:val="center"/>
              <w:rPr>
                <w:sz w:val="20"/>
                <w:szCs w:val="20"/>
                <w:lang w:val="id"/>
              </w:rPr>
            </w:pPr>
            <w:r>
              <w:rPr>
                <w:sz w:val="20"/>
                <w:szCs w:val="20"/>
                <w:lang w:val="id"/>
              </w:rPr>
              <w:t>7</w:t>
            </w:r>
          </w:p>
        </w:tc>
        <w:tc>
          <w:tcPr>
            <w:tcW w:w="1321" w:type="dxa"/>
            <w:vAlign w:val="center"/>
          </w:tcPr>
          <w:p w14:paraId="739F6954" w14:textId="70019C23" w:rsidR="00752063" w:rsidRPr="00176323" w:rsidRDefault="00671791" w:rsidP="009470D0">
            <w:pPr>
              <w:jc w:val="center"/>
              <w:rPr>
                <w:sz w:val="20"/>
                <w:szCs w:val="20"/>
                <w:lang w:val="id"/>
              </w:rPr>
            </w:pPr>
            <w:r>
              <w:rPr>
                <w:sz w:val="20"/>
                <w:szCs w:val="20"/>
                <w:lang w:val="id"/>
              </w:rPr>
              <w:t>21,25</w:t>
            </w:r>
          </w:p>
        </w:tc>
        <w:tc>
          <w:tcPr>
            <w:tcW w:w="1321" w:type="dxa"/>
            <w:vAlign w:val="center"/>
          </w:tcPr>
          <w:p w14:paraId="4598A491" w14:textId="694C3ED5" w:rsidR="00752063" w:rsidRPr="00176323" w:rsidRDefault="00C94922" w:rsidP="009470D0">
            <w:pPr>
              <w:jc w:val="center"/>
              <w:rPr>
                <w:sz w:val="20"/>
                <w:szCs w:val="20"/>
                <w:lang w:val="id"/>
              </w:rPr>
            </w:pPr>
            <w:r>
              <w:rPr>
                <w:sz w:val="20"/>
                <w:szCs w:val="20"/>
                <w:lang w:val="id"/>
              </w:rPr>
              <w:t>19,53</w:t>
            </w:r>
          </w:p>
        </w:tc>
        <w:tc>
          <w:tcPr>
            <w:tcW w:w="1322" w:type="dxa"/>
            <w:vAlign w:val="center"/>
          </w:tcPr>
          <w:p w14:paraId="0BEE1BA1" w14:textId="52A024A4" w:rsidR="00752063" w:rsidRPr="00176323" w:rsidRDefault="00C94922" w:rsidP="009470D0">
            <w:pPr>
              <w:jc w:val="center"/>
              <w:rPr>
                <w:sz w:val="20"/>
                <w:szCs w:val="20"/>
                <w:lang w:val="id"/>
              </w:rPr>
            </w:pPr>
            <w:r>
              <w:rPr>
                <w:sz w:val="20"/>
                <w:szCs w:val="20"/>
                <w:lang w:val="id"/>
              </w:rPr>
              <w:t>73,05</w:t>
            </w:r>
          </w:p>
        </w:tc>
      </w:tr>
      <w:tr w:rsidR="00752063" w14:paraId="060DF450" w14:textId="77777777" w:rsidTr="009470D0">
        <w:tc>
          <w:tcPr>
            <w:tcW w:w="1321" w:type="dxa"/>
          </w:tcPr>
          <w:p w14:paraId="3EE8AB52" w14:textId="6A0F2354" w:rsidR="00752063" w:rsidRPr="00176323" w:rsidRDefault="00176323" w:rsidP="00752063">
            <w:pPr>
              <w:rPr>
                <w:i/>
                <w:iCs/>
                <w:sz w:val="20"/>
                <w:szCs w:val="20"/>
                <w:lang w:val="id"/>
              </w:rPr>
            </w:pPr>
            <w:r w:rsidRPr="00176323">
              <w:rPr>
                <w:i/>
                <w:iCs/>
                <w:sz w:val="20"/>
                <w:szCs w:val="20"/>
                <w:lang w:val="id"/>
              </w:rPr>
              <w:t>Maximum</w:t>
            </w:r>
          </w:p>
        </w:tc>
        <w:tc>
          <w:tcPr>
            <w:tcW w:w="1321" w:type="dxa"/>
            <w:vAlign w:val="center"/>
          </w:tcPr>
          <w:p w14:paraId="7F01434D" w14:textId="1CE6EE05" w:rsidR="00752063" w:rsidRPr="00176323" w:rsidRDefault="00671791" w:rsidP="009470D0">
            <w:pPr>
              <w:jc w:val="center"/>
              <w:rPr>
                <w:sz w:val="20"/>
                <w:szCs w:val="20"/>
                <w:lang w:val="id"/>
              </w:rPr>
            </w:pPr>
            <w:r>
              <w:rPr>
                <w:sz w:val="20"/>
                <w:szCs w:val="20"/>
                <w:lang w:val="id"/>
              </w:rPr>
              <w:t>30</w:t>
            </w:r>
          </w:p>
        </w:tc>
        <w:tc>
          <w:tcPr>
            <w:tcW w:w="1321" w:type="dxa"/>
            <w:vAlign w:val="center"/>
          </w:tcPr>
          <w:p w14:paraId="6E7FCAFE" w14:textId="037AC5D6" w:rsidR="00752063" w:rsidRPr="00176323" w:rsidRDefault="00671791" w:rsidP="009470D0">
            <w:pPr>
              <w:jc w:val="center"/>
              <w:rPr>
                <w:sz w:val="20"/>
                <w:szCs w:val="20"/>
                <w:lang w:val="id"/>
              </w:rPr>
            </w:pPr>
            <w:r>
              <w:rPr>
                <w:sz w:val="20"/>
                <w:szCs w:val="20"/>
                <w:lang w:val="id"/>
              </w:rPr>
              <w:t>12</w:t>
            </w:r>
          </w:p>
        </w:tc>
        <w:tc>
          <w:tcPr>
            <w:tcW w:w="1321" w:type="dxa"/>
            <w:vAlign w:val="center"/>
          </w:tcPr>
          <w:p w14:paraId="379B7360" w14:textId="14B00B42" w:rsidR="00752063" w:rsidRPr="00176323" w:rsidRDefault="00671791" w:rsidP="009470D0">
            <w:pPr>
              <w:jc w:val="center"/>
              <w:rPr>
                <w:sz w:val="20"/>
                <w:szCs w:val="20"/>
                <w:lang w:val="id"/>
              </w:rPr>
            </w:pPr>
            <w:r>
              <w:rPr>
                <w:sz w:val="20"/>
                <w:szCs w:val="20"/>
                <w:lang w:val="id"/>
              </w:rPr>
              <w:t>27,19</w:t>
            </w:r>
          </w:p>
        </w:tc>
        <w:tc>
          <w:tcPr>
            <w:tcW w:w="1321" w:type="dxa"/>
            <w:vAlign w:val="center"/>
          </w:tcPr>
          <w:p w14:paraId="61A60283" w14:textId="17DEDA75" w:rsidR="00752063" w:rsidRPr="00176323" w:rsidRDefault="00C94922" w:rsidP="009470D0">
            <w:pPr>
              <w:jc w:val="center"/>
              <w:rPr>
                <w:sz w:val="20"/>
                <w:szCs w:val="20"/>
                <w:lang w:val="id"/>
              </w:rPr>
            </w:pPr>
            <w:r>
              <w:rPr>
                <w:sz w:val="20"/>
                <w:szCs w:val="20"/>
                <w:lang w:val="id"/>
              </w:rPr>
              <w:t>22,46</w:t>
            </w:r>
          </w:p>
        </w:tc>
        <w:tc>
          <w:tcPr>
            <w:tcW w:w="1322" w:type="dxa"/>
            <w:vAlign w:val="center"/>
          </w:tcPr>
          <w:p w14:paraId="38BB5739" w14:textId="768A839B" w:rsidR="00752063" w:rsidRPr="00176323" w:rsidRDefault="00C94922" w:rsidP="009470D0">
            <w:pPr>
              <w:jc w:val="center"/>
              <w:rPr>
                <w:sz w:val="20"/>
                <w:szCs w:val="20"/>
                <w:lang w:val="id"/>
              </w:rPr>
            </w:pPr>
            <w:r>
              <w:rPr>
                <w:sz w:val="20"/>
                <w:szCs w:val="20"/>
                <w:lang w:val="id"/>
              </w:rPr>
              <w:t>100</w:t>
            </w:r>
          </w:p>
        </w:tc>
      </w:tr>
      <w:tr w:rsidR="00752063" w14:paraId="61C3056C" w14:textId="77777777" w:rsidTr="009470D0">
        <w:tc>
          <w:tcPr>
            <w:tcW w:w="1321" w:type="dxa"/>
          </w:tcPr>
          <w:p w14:paraId="606242EE" w14:textId="540063AA" w:rsidR="00752063" w:rsidRPr="00176323" w:rsidRDefault="00176323" w:rsidP="00752063">
            <w:pPr>
              <w:rPr>
                <w:i/>
                <w:iCs/>
                <w:sz w:val="20"/>
                <w:szCs w:val="20"/>
                <w:lang w:val="id"/>
              </w:rPr>
            </w:pPr>
            <w:r w:rsidRPr="00176323">
              <w:rPr>
                <w:i/>
                <w:iCs/>
                <w:sz w:val="20"/>
                <w:szCs w:val="20"/>
                <w:lang w:val="id"/>
              </w:rPr>
              <w:t>Minimum</w:t>
            </w:r>
          </w:p>
        </w:tc>
        <w:tc>
          <w:tcPr>
            <w:tcW w:w="1321" w:type="dxa"/>
            <w:vAlign w:val="center"/>
          </w:tcPr>
          <w:p w14:paraId="34AE8232" w14:textId="31F672AF" w:rsidR="00752063" w:rsidRPr="00176323" w:rsidRDefault="00671791" w:rsidP="009470D0">
            <w:pPr>
              <w:jc w:val="center"/>
              <w:rPr>
                <w:sz w:val="20"/>
                <w:szCs w:val="20"/>
                <w:lang w:val="id"/>
              </w:rPr>
            </w:pPr>
            <w:r>
              <w:rPr>
                <w:sz w:val="20"/>
                <w:szCs w:val="20"/>
                <w:lang w:val="id"/>
              </w:rPr>
              <w:t>17</w:t>
            </w:r>
          </w:p>
        </w:tc>
        <w:tc>
          <w:tcPr>
            <w:tcW w:w="1321" w:type="dxa"/>
            <w:vAlign w:val="center"/>
          </w:tcPr>
          <w:p w14:paraId="25C59AEC" w14:textId="18045BEA" w:rsidR="00752063" w:rsidRPr="00176323" w:rsidRDefault="00671791" w:rsidP="009470D0">
            <w:pPr>
              <w:jc w:val="center"/>
              <w:rPr>
                <w:sz w:val="20"/>
                <w:szCs w:val="20"/>
                <w:lang w:val="id"/>
              </w:rPr>
            </w:pPr>
            <w:r>
              <w:rPr>
                <w:sz w:val="20"/>
                <w:szCs w:val="20"/>
                <w:lang w:val="id"/>
              </w:rPr>
              <w:t>6</w:t>
            </w:r>
          </w:p>
        </w:tc>
        <w:tc>
          <w:tcPr>
            <w:tcW w:w="1321" w:type="dxa"/>
            <w:vAlign w:val="center"/>
          </w:tcPr>
          <w:p w14:paraId="28D512A6" w14:textId="6E557B5D" w:rsidR="00752063" w:rsidRPr="00176323" w:rsidRDefault="00C94922" w:rsidP="009470D0">
            <w:pPr>
              <w:jc w:val="center"/>
              <w:rPr>
                <w:sz w:val="20"/>
                <w:szCs w:val="20"/>
                <w:lang w:val="id"/>
              </w:rPr>
            </w:pPr>
            <w:r>
              <w:rPr>
                <w:sz w:val="20"/>
                <w:szCs w:val="20"/>
                <w:lang w:val="id"/>
              </w:rPr>
              <w:t>13,60</w:t>
            </w:r>
          </w:p>
        </w:tc>
        <w:tc>
          <w:tcPr>
            <w:tcW w:w="1321" w:type="dxa"/>
            <w:vAlign w:val="center"/>
          </w:tcPr>
          <w:p w14:paraId="113925A7" w14:textId="329BF275" w:rsidR="00752063" w:rsidRPr="00176323" w:rsidRDefault="00C94922" w:rsidP="009470D0">
            <w:pPr>
              <w:jc w:val="center"/>
              <w:rPr>
                <w:sz w:val="20"/>
                <w:szCs w:val="20"/>
                <w:lang w:val="id"/>
              </w:rPr>
            </w:pPr>
            <w:r>
              <w:rPr>
                <w:sz w:val="20"/>
                <w:szCs w:val="20"/>
                <w:lang w:val="id"/>
              </w:rPr>
              <w:t>12,35</w:t>
            </w:r>
          </w:p>
        </w:tc>
        <w:tc>
          <w:tcPr>
            <w:tcW w:w="1322" w:type="dxa"/>
            <w:vAlign w:val="center"/>
          </w:tcPr>
          <w:p w14:paraId="586625BF" w14:textId="6FFC7158" w:rsidR="00752063" w:rsidRPr="00176323" w:rsidRDefault="00C94922" w:rsidP="009470D0">
            <w:pPr>
              <w:jc w:val="center"/>
              <w:rPr>
                <w:sz w:val="20"/>
                <w:szCs w:val="20"/>
                <w:lang w:val="id"/>
              </w:rPr>
            </w:pPr>
            <w:r>
              <w:rPr>
                <w:sz w:val="20"/>
                <w:szCs w:val="20"/>
                <w:lang w:val="id"/>
              </w:rPr>
              <w:t>52,01</w:t>
            </w:r>
          </w:p>
        </w:tc>
      </w:tr>
      <w:tr w:rsidR="00752063" w14:paraId="37FC5108" w14:textId="77777777" w:rsidTr="009470D0">
        <w:tc>
          <w:tcPr>
            <w:tcW w:w="1321" w:type="dxa"/>
          </w:tcPr>
          <w:p w14:paraId="11B3F5CD" w14:textId="130E0AF8" w:rsidR="00752063" w:rsidRPr="00176323" w:rsidRDefault="00176323" w:rsidP="00752063">
            <w:pPr>
              <w:rPr>
                <w:i/>
                <w:iCs/>
                <w:sz w:val="20"/>
                <w:szCs w:val="20"/>
                <w:lang w:val="id"/>
              </w:rPr>
            </w:pPr>
            <w:r w:rsidRPr="00176323">
              <w:rPr>
                <w:i/>
                <w:iCs/>
                <w:sz w:val="20"/>
                <w:szCs w:val="20"/>
                <w:lang w:val="id"/>
              </w:rPr>
              <w:t>Std. Dev</w:t>
            </w:r>
          </w:p>
        </w:tc>
        <w:tc>
          <w:tcPr>
            <w:tcW w:w="1321" w:type="dxa"/>
            <w:vAlign w:val="center"/>
          </w:tcPr>
          <w:p w14:paraId="3FE96CB9" w14:textId="7A0B2E64" w:rsidR="00752063" w:rsidRPr="00176323" w:rsidRDefault="00671791" w:rsidP="009470D0">
            <w:pPr>
              <w:jc w:val="center"/>
              <w:rPr>
                <w:sz w:val="20"/>
                <w:szCs w:val="20"/>
                <w:lang w:val="id"/>
              </w:rPr>
            </w:pPr>
            <w:r>
              <w:rPr>
                <w:sz w:val="20"/>
                <w:szCs w:val="20"/>
                <w:lang w:val="id"/>
              </w:rPr>
              <w:t>4,12</w:t>
            </w:r>
          </w:p>
        </w:tc>
        <w:tc>
          <w:tcPr>
            <w:tcW w:w="1321" w:type="dxa"/>
            <w:vAlign w:val="center"/>
          </w:tcPr>
          <w:p w14:paraId="78FCD856" w14:textId="15520A55" w:rsidR="00752063" w:rsidRPr="00176323" w:rsidRDefault="00671791" w:rsidP="009470D0">
            <w:pPr>
              <w:jc w:val="center"/>
              <w:rPr>
                <w:sz w:val="20"/>
                <w:szCs w:val="20"/>
                <w:lang w:val="id"/>
              </w:rPr>
            </w:pPr>
            <w:r>
              <w:rPr>
                <w:sz w:val="20"/>
                <w:szCs w:val="20"/>
                <w:lang w:val="id"/>
              </w:rPr>
              <w:t>2,27</w:t>
            </w:r>
          </w:p>
        </w:tc>
        <w:tc>
          <w:tcPr>
            <w:tcW w:w="1321" w:type="dxa"/>
            <w:vAlign w:val="center"/>
          </w:tcPr>
          <w:p w14:paraId="170440FF" w14:textId="14A30C16" w:rsidR="00752063" w:rsidRPr="00176323" w:rsidRDefault="00C94922" w:rsidP="009470D0">
            <w:pPr>
              <w:jc w:val="center"/>
              <w:rPr>
                <w:sz w:val="20"/>
                <w:szCs w:val="20"/>
                <w:lang w:val="id"/>
              </w:rPr>
            </w:pPr>
            <w:r>
              <w:rPr>
                <w:sz w:val="20"/>
                <w:szCs w:val="20"/>
                <w:lang w:val="id"/>
              </w:rPr>
              <w:t>4,09</w:t>
            </w:r>
          </w:p>
        </w:tc>
        <w:tc>
          <w:tcPr>
            <w:tcW w:w="1321" w:type="dxa"/>
            <w:vAlign w:val="center"/>
          </w:tcPr>
          <w:p w14:paraId="193E43E4" w14:textId="57D0DE7F" w:rsidR="00752063" w:rsidRPr="00176323" w:rsidRDefault="00C94922" w:rsidP="009470D0">
            <w:pPr>
              <w:jc w:val="center"/>
              <w:rPr>
                <w:sz w:val="20"/>
                <w:szCs w:val="20"/>
                <w:lang w:val="id"/>
              </w:rPr>
            </w:pPr>
            <w:r>
              <w:rPr>
                <w:sz w:val="20"/>
                <w:szCs w:val="20"/>
                <w:lang w:val="id"/>
              </w:rPr>
              <w:t>2,60</w:t>
            </w:r>
          </w:p>
        </w:tc>
        <w:tc>
          <w:tcPr>
            <w:tcW w:w="1322" w:type="dxa"/>
            <w:vAlign w:val="center"/>
          </w:tcPr>
          <w:p w14:paraId="04BF3FB9" w14:textId="31EE8FD9" w:rsidR="00752063" w:rsidRPr="00176323" w:rsidRDefault="009470D0" w:rsidP="009470D0">
            <w:pPr>
              <w:jc w:val="center"/>
              <w:rPr>
                <w:sz w:val="20"/>
                <w:szCs w:val="20"/>
                <w:lang w:val="id"/>
              </w:rPr>
            </w:pPr>
            <w:r>
              <w:rPr>
                <w:sz w:val="20"/>
                <w:szCs w:val="20"/>
                <w:lang w:val="id"/>
              </w:rPr>
              <w:t>13,81</w:t>
            </w:r>
          </w:p>
        </w:tc>
      </w:tr>
    </w:tbl>
    <w:p w14:paraId="3C517B54" w14:textId="0B0A1178" w:rsidR="009470D0" w:rsidRDefault="009470D0" w:rsidP="00BA5807">
      <w:pPr>
        <w:rPr>
          <w:b/>
          <w:bCs/>
          <w:lang w:val="id"/>
        </w:rPr>
      </w:pPr>
      <w:r w:rsidRPr="00CC5C2C">
        <w:rPr>
          <w:b/>
          <w:bCs/>
          <w:lang w:val="id"/>
        </w:rPr>
        <w:lastRenderedPageBreak/>
        <w:t xml:space="preserve">Lampiran 4 </w:t>
      </w:r>
      <w:r w:rsidR="00877F03">
        <w:rPr>
          <w:b/>
          <w:bCs/>
          <w:lang w:val="id"/>
        </w:rPr>
        <w:t xml:space="preserve">Uji Pemilihan </w:t>
      </w:r>
      <w:r w:rsidRPr="00CC5C2C">
        <w:rPr>
          <w:b/>
          <w:bCs/>
          <w:lang w:val="id"/>
        </w:rPr>
        <w:t>Model Data Panel</w:t>
      </w:r>
    </w:p>
    <w:p w14:paraId="7971256F" w14:textId="0CC7164A" w:rsidR="00CC5C2C" w:rsidRDefault="00CC5C2C" w:rsidP="00BA5807">
      <w:pPr>
        <w:rPr>
          <w:b/>
          <w:bCs/>
          <w:lang w:val="id"/>
        </w:rPr>
      </w:pPr>
      <w:r>
        <w:rPr>
          <w:b/>
          <w:bCs/>
          <w:lang w:val="id"/>
        </w:rPr>
        <w:t xml:space="preserve">Hasil Uji </w:t>
      </w:r>
      <w:r w:rsidR="00877F03" w:rsidRPr="00877F03">
        <w:rPr>
          <w:b/>
          <w:bCs/>
          <w:i/>
          <w:iCs/>
          <w:lang w:val="id"/>
        </w:rPr>
        <w:t>Chow</w:t>
      </w:r>
    </w:p>
    <w:p w14:paraId="696B9608" w14:textId="34C03133" w:rsidR="00877F03" w:rsidRPr="00877F03" w:rsidRDefault="003966C9" w:rsidP="00BA5807">
      <w:pPr>
        <w:rPr>
          <w:b/>
          <w:bCs/>
          <w:lang w:val="id"/>
        </w:rPr>
      </w:pPr>
      <w:r>
        <w:rPr>
          <w:rFonts w:asciiTheme="majorBidi" w:hAnsiTheme="majorBidi" w:cstheme="majorBidi"/>
          <w:b/>
          <w:bCs/>
          <w:noProof/>
        </w:rPr>
        <w:drawing>
          <wp:inline distT="0" distB="0" distL="0" distR="0" wp14:anchorId="4C2C3483" wp14:editId="56E76E43">
            <wp:extent cx="3996690" cy="1273810"/>
            <wp:effectExtent l="0" t="0" r="3810" b="2540"/>
            <wp:docPr id="797720136" name="Picture 79772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96690" cy="1273810"/>
                    </a:xfrm>
                    <a:prstGeom prst="rect">
                      <a:avLst/>
                    </a:prstGeom>
                    <a:noFill/>
                    <a:ln>
                      <a:noFill/>
                    </a:ln>
                  </pic:spPr>
                </pic:pic>
              </a:graphicData>
            </a:graphic>
          </wp:inline>
        </w:drawing>
      </w:r>
    </w:p>
    <w:p w14:paraId="56D3C1ED" w14:textId="18093C99" w:rsidR="00CC5C2C" w:rsidRDefault="003966C9" w:rsidP="00BA5807">
      <w:pPr>
        <w:rPr>
          <w:b/>
          <w:bCs/>
          <w:lang w:val="id"/>
        </w:rPr>
      </w:pPr>
      <w:r>
        <w:rPr>
          <w:b/>
          <w:bCs/>
          <w:lang w:val="id"/>
        </w:rPr>
        <w:t>Hasil Uji Hausman</w:t>
      </w:r>
    </w:p>
    <w:p w14:paraId="62CD9897" w14:textId="0463CF65" w:rsidR="003966C9" w:rsidRDefault="003966C9" w:rsidP="00BA5807">
      <w:pPr>
        <w:rPr>
          <w:b/>
          <w:bCs/>
          <w:lang w:val="id"/>
        </w:rPr>
      </w:pPr>
      <w:r>
        <w:rPr>
          <w:rFonts w:asciiTheme="majorBidi" w:hAnsiTheme="majorBidi" w:cstheme="majorBidi"/>
          <w:noProof/>
        </w:rPr>
        <w:drawing>
          <wp:inline distT="0" distB="0" distL="0" distR="0" wp14:anchorId="041816CF" wp14:editId="2B2FB0C2">
            <wp:extent cx="3996690" cy="1130300"/>
            <wp:effectExtent l="0" t="0" r="3810" b="0"/>
            <wp:docPr id="2084318123" name="Picture 2084318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96690" cy="1130300"/>
                    </a:xfrm>
                    <a:prstGeom prst="rect">
                      <a:avLst/>
                    </a:prstGeom>
                    <a:noFill/>
                    <a:ln>
                      <a:noFill/>
                    </a:ln>
                  </pic:spPr>
                </pic:pic>
              </a:graphicData>
            </a:graphic>
          </wp:inline>
        </w:drawing>
      </w:r>
    </w:p>
    <w:p w14:paraId="767927F7" w14:textId="3F494562" w:rsidR="003966C9" w:rsidRDefault="009B0F79" w:rsidP="00BA5807">
      <w:pPr>
        <w:rPr>
          <w:b/>
          <w:bCs/>
          <w:lang w:val="id"/>
        </w:rPr>
      </w:pPr>
      <w:r>
        <w:rPr>
          <w:b/>
          <w:bCs/>
          <w:lang w:val="id"/>
        </w:rPr>
        <w:t>Lampiran 5 Uji Asumsi Klasik</w:t>
      </w:r>
    </w:p>
    <w:p w14:paraId="4A99D901" w14:textId="0EED35E2" w:rsidR="009B0F79" w:rsidRDefault="009B0F79" w:rsidP="00BA5807">
      <w:pPr>
        <w:rPr>
          <w:b/>
          <w:bCs/>
          <w:lang w:val="id"/>
        </w:rPr>
      </w:pPr>
      <w:r>
        <w:rPr>
          <w:b/>
          <w:bCs/>
          <w:lang w:val="id"/>
        </w:rPr>
        <w:t>Hasil Uji Normalitas</w:t>
      </w:r>
    </w:p>
    <w:p w14:paraId="48779A7E" w14:textId="5DD10C1D" w:rsidR="009B0F79" w:rsidRDefault="009B0F79" w:rsidP="00BA5807">
      <w:pPr>
        <w:rPr>
          <w:rFonts w:asciiTheme="majorBidi" w:hAnsiTheme="majorBidi" w:cstheme="majorBidi"/>
          <w:b/>
          <w:bCs/>
          <w:noProof/>
        </w:rPr>
      </w:pPr>
      <w:r>
        <w:rPr>
          <w:rFonts w:asciiTheme="majorBidi" w:hAnsiTheme="majorBidi" w:cstheme="majorBidi"/>
          <w:b/>
          <w:bCs/>
          <w:noProof/>
        </w:rPr>
        <w:drawing>
          <wp:inline distT="0" distB="0" distL="0" distR="0" wp14:anchorId="37CAAD3F" wp14:editId="70A2DF1D">
            <wp:extent cx="5039995" cy="1973460"/>
            <wp:effectExtent l="0" t="0" r="0" b="8255"/>
            <wp:docPr id="837070421" name="Picture 83707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9995" cy="1973460"/>
                    </a:xfrm>
                    <a:prstGeom prst="rect">
                      <a:avLst/>
                    </a:prstGeom>
                    <a:noFill/>
                    <a:ln>
                      <a:noFill/>
                    </a:ln>
                  </pic:spPr>
                </pic:pic>
              </a:graphicData>
            </a:graphic>
          </wp:inline>
        </w:drawing>
      </w:r>
    </w:p>
    <w:p w14:paraId="6EE63720" w14:textId="77777777" w:rsidR="009B0F79" w:rsidRDefault="009B0F79" w:rsidP="009B0F79">
      <w:pPr>
        <w:rPr>
          <w:lang w:val="id"/>
        </w:rPr>
      </w:pPr>
    </w:p>
    <w:p w14:paraId="25A8F5A2" w14:textId="019FBF1C" w:rsidR="009B0F79" w:rsidRDefault="009B0F79" w:rsidP="009B0F79">
      <w:pPr>
        <w:rPr>
          <w:b/>
          <w:bCs/>
          <w:lang w:val="id"/>
        </w:rPr>
      </w:pPr>
      <w:r w:rsidRPr="00A65BF9">
        <w:rPr>
          <w:b/>
          <w:bCs/>
          <w:lang w:val="id"/>
        </w:rPr>
        <w:t>Hasil Uji Multikolinearitas</w:t>
      </w:r>
      <w:r w:rsidR="00A65BF9" w:rsidRPr="00A65BF9">
        <w:rPr>
          <w:b/>
          <w:bCs/>
          <w:lang w:val="id"/>
        </w:rPr>
        <w:t xml:space="preserve"> ( Metode </w:t>
      </w:r>
      <w:r w:rsidR="00A65BF9" w:rsidRPr="00A65BF9">
        <w:rPr>
          <w:b/>
          <w:bCs/>
          <w:i/>
          <w:iCs/>
          <w:lang w:val="id"/>
        </w:rPr>
        <w:t>Pair Wise Correlation</w:t>
      </w:r>
      <w:r w:rsidR="00A65BF9" w:rsidRPr="00A65BF9">
        <w:rPr>
          <w:b/>
          <w:bCs/>
          <w:lang w:val="id"/>
        </w:rPr>
        <w:t>)</w:t>
      </w:r>
    </w:p>
    <w:p w14:paraId="28D6A411" w14:textId="121DA0B5" w:rsidR="00A65BF9" w:rsidRDefault="00A65BF9" w:rsidP="009B0F79">
      <w:pPr>
        <w:rPr>
          <w:b/>
          <w:bCs/>
          <w:lang w:val="id"/>
        </w:rPr>
      </w:pPr>
      <w:r>
        <w:rPr>
          <w:rFonts w:asciiTheme="majorBidi" w:hAnsiTheme="majorBidi" w:cstheme="majorBidi"/>
          <w:b/>
          <w:bCs/>
          <w:noProof/>
        </w:rPr>
        <w:drawing>
          <wp:inline distT="0" distB="0" distL="0" distR="0" wp14:anchorId="15AAF7BA" wp14:editId="072CBC14">
            <wp:extent cx="3933731" cy="760956"/>
            <wp:effectExtent l="0" t="0" r="0" b="1270"/>
            <wp:docPr id="1253329839" name="Picture 1253329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05856" cy="774908"/>
                    </a:xfrm>
                    <a:prstGeom prst="rect">
                      <a:avLst/>
                    </a:prstGeom>
                    <a:noFill/>
                    <a:ln>
                      <a:noFill/>
                    </a:ln>
                  </pic:spPr>
                </pic:pic>
              </a:graphicData>
            </a:graphic>
          </wp:inline>
        </w:drawing>
      </w:r>
    </w:p>
    <w:p w14:paraId="2F54864B" w14:textId="77777777" w:rsidR="00B13D7D" w:rsidRDefault="00B13D7D" w:rsidP="009B0F79">
      <w:pPr>
        <w:rPr>
          <w:b/>
          <w:bCs/>
          <w:lang w:val="id"/>
        </w:rPr>
      </w:pPr>
    </w:p>
    <w:p w14:paraId="101B5374" w14:textId="77777777" w:rsidR="00B13D7D" w:rsidRDefault="00B13D7D" w:rsidP="009B0F79">
      <w:pPr>
        <w:rPr>
          <w:b/>
          <w:bCs/>
          <w:lang w:val="id"/>
        </w:rPr>
      </w:pPr>
    </w:p>
    <w:p w14:paraId="2AB4AD87" w14:textId="77777777" w:rsidR="00B13D7D" w:rsidRDefault="00B13D7D" w:rsidP="009B0F79">
      <w:pPr>
        <w:rPr>
          <w:b/>
          <w:bCs/>
          <w:lang w:val="id"/>
        </w:rPr>
      </w:pPr>
    </w:p>
    <w:p w14:paraId="29B86C9F" w14:textId="035D3B32" w:rsidR="00A65BF9" w:rsidRDefault="00A65BF9" w:rsidP="009B0F79">
      <w:pPr>
        <w:rPr>
          <w:b/>
          <w:bCs/>
          <w:lang w:val="id"/>
        </w:rPr>
      </w:pPr>
      <w:r>
        <w:rPr>
          <w:b/>
          <w:bCs/>
          <w:lang w:val="id"/>
        </w:rPr>
        <w:lastRenderedPageBreak/>
        <w:t xml:space="preserve">Hasil Uji Heteroskedastisitas (Metode </w:t>
      </w:r>
      <w:r w:rsidRPr="00A65BF9">
        <w:rPr>
          <w:b/>
          <w:bCs/>
          <w:i/>
          <w:iCs/>
          <w:lang w:val="id"/>
        </w:rPr>
        <w:t>Glejser</w:t>
      </w:r>
      <w:r>
        <w:rPr>
          <w:b/>
          <w:bCs/>
          <w:lang w:val="id"/>
        </w:rPr>
        <w:t>)</w:t>
      </w:r>
    </w:p>
    <w:p w14:paraId="651C76C5" w14:textId="3579D4AD" w:rsidR="00A65BF9" w:rsidRDefault="00A65BF9" w:rsidP="009B0F79">
      <w:pPr>
        <w:rPr>
          <w:b/>
          <w:bCs/>
          <w:lang w:val="id"/>
        </w:rPr>
      </w:pPr>
      <w:r>
        <w:rPr>
          <w:rFonts w:asciiTheme="majorBidi" w:hAnsiTheme="majorBidi" w:cstheme="majorBidi"/>
          <w:b/>
          <w:bCs/>
          <w:noProof/>
        </w:rPr>
        <w:drawing>
          <wp:inline distT="0" distB="0" distL="0" distR="0" wp14:anchorId="1DE0C4FF" wp14:editId="52F21D70">
            <wp:extent cx="3996690" cy="2280920"/>
            <wp:effectExtent l="0" t="0" r="3810" b="5080"/>
            <wp:docPr id="554043163" name="Picture 55404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96690" cy="2280920"/>
                    </a:xfrm>
                    <a:prstGeom prst="rect">
                      <a:avLst/>
                    </a:prstGeom>
                    <a:noFill/>
                    <a:ln>
                      <a:noFill/>
                    </a:ln>
                  </pic:spPr>
                </pic:pic>
              </a:graphicData>
            </a:graphic>
          </wp:inline>
        </w:drawing>
      </w:r>
    </w:p>
    <w:p w14:paraId="7B78B515" w14:textId="77777777" w:rsidR="00A65BF9" w:rsidRDefault="00A65BF9" w:rsidP="009B0F79">
      <w:pPr>
        <w:rPr>
          <w:b/>
          <w:bCs/>
          <w:lang w:val="id"/>
        </w:rPr>
      </w:pPr>
    </w:p>
    <w:p w14:paraId="6F54121B" w14:textId="7F8D2FF6" w:rsidR="00A65BF9" w:rsidRDefault="004D0578" w:rsidP="009B0F79">
      <w:pPr>
        <w:rPr>
          <w:b/>
          <w:bCs/>
          <w:lang w:val="id"/>
        </w:rPr>
      </w:pPr>
      <w:r>
        <w:rPr>
          <w:b/>
          <w:bCs/>
          <w:lang w:val="id"/>
        </w:rPr>
        <w:t>Lampiran 6 Hasil Uji Hipotesis</w:t>
      </w:r>
    </w:p>
    <w:p w14:paraId="5261E7D4" w14:textId="7F0B68EF" w:rsidR="004D0578" w:rsidRDefault="004D0578" w:rsidP="009B0F79">
      <w:pPr>
        <w:rPr>
          <w:b/>
          <w:bCs/>
          <w:i/>
          <w:iCs/>
          <w:lang w:val="id"/>
        </w:rPr>
      </w:pPr>
      <w:r>
        <w:rPr>
          <w:b/>
          <w:bCs/>
          <w:lang w:val="id"/>
        </w:rPr>
        <w:t xml:space="preserve">Hasil Regresi Data Panel </w:t>
      </w:r>
      <w:r w:rsidRPr="004D0578">
        <w:rPr>
          <w:b/>
          <w:bCs/>
          <w:i/>
          <w:iCs/>
          <w:lang w:val="id"/>
        </w:rPr>
        <w:t>Fixed Effect Model</w:t>
      </w:r>
    </w:p>
    <w:p w14:paraId="7F4A2AC0" w14:textId="6194072C" w:rsidR="004D0578" w:rsidRPr="004D0578" w:rsidRDefault="004D0578" w:rsidP="009B0F79">
      <w:pPr>
        <w:rPr>
          <w:b/>
          <w:bCs/>
          <w:lang w:val="id"/>
        </w:rPr>
      </w:pPr>
      <w:r>
        <w:rPr>
          <w:rFonts w:asciiTheme="majorBidi" w:hAnsiTheme="majorBidi" w:cstheme="majorBidi"/>
          <w:b/>
          <w:bCs/>
          <w:noProof/>
          <w:u w:val="single"/>
        </w:rPr>
        <w:drawing>
          <wp:inline distT="0" distB="0" distL="0" distR="0" wp14:anchorId="06E417CD" wp14:editId="7771CDC4">
            <wp:extent cx="3996690" cy="3996690"/>
            <wp:effectExtent l="0" t="0" r="3810" b="3810"/>
            <wp:docPr id="1424779857" name="Picture 1424779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96690" cy="3996690"/>
                    </a:xfrm>
                    <a:prstGeom prst="rect">
                      <a:avLst/>
                    </a:prstGeom>
                    <a:noFill/>
                    <a:ln>
                      <a:noFill/>
                    </a:ln>
                  </pic:spPr>
                </pic:pic>
              </a:graphicData>
            </a:graphic>
          </wp:inline>
        </w:drawing>
      </w:r>
    </w:p>
    <w:sectPr w:rsidR="004D0578" w:rsidRPr="004D0578" w:rsidSect="001065A7">
      <w:pgSz w:w="11906" w:h="16838" w:code="9"/>
      <w:pgMar w:top="1701" w:right="1701" w:bottom="1701" w:left="2268" w:header="720" w:footer="720" w:gutter="0"/>
      <w:pgNumType w:start="73"/>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72E9E9" w14:textId="77777777" w:rsidR="00BD225B" w:rsidRDefault="00BD225B">
      <w:pPr>
        <w:spacing w:after="0" w:line="240" w:lineRule="auto"/>
      </w:pPr>
      <w:r>
        <w:separator/>
      </w:r>
    </w:p>
  </w:endnote>
  <w:endnote w:type="continuationSeparator" w:id="0">
    <w:p w14:paraId="38FB00CD" w14:textId="77777777" w:rsidR="00BD225B" w:rsidRDefault="00BD22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730605"/>
      <w:docPartObj>
        <w:docPartGallery w:val="Page Numbers (Bottom of Page)"/>
        <w:docPartUnique/>
      </w:docPartObj>
    </w:sdtPr>
    <w:sdtEndPr>
      <w:rPr>
        <w:noProof/>
      </w:rPr>
    </w:sdtEndPr>
    <w:sdtContent>
      <w:p w14:paraId="5D8DE7CA" w14:textId="77777777" w:rsidR="00E91C2B" w:rsidRDefault="00E91C2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022BA4" w14:textId="77777777" w:rsidR="001449E3" w:rsidRDefault="001449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9CD98" w14:textId="64FBF726" w:rsidR="00873FDA" w:rsidRDefault="00873FDA">
    <w:pPr>
      <w:pStyle w:val="Footer"/>
      <w:jc w:val="center"/>
    </w:pPr>
  </w:p>
  <w:p w14:paraId="0E22B13A" w14:textId="77777777" w:rsidR="00713E3E" w:rsidRDefault="00713E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10E27" w14:textId="7B95E0C8" w:rsidR="001C22AD" w:rsidRDefault="001C22AD">
    <w:pPr>
      <w:pStyle w:val="Footer"/>
      <w:jc w:val="center"/>
    </w:pPr>
  </w:p>
  <w:p w14:paraId="2D6526B2" w14:textId="77777777" w:rsidR="00E91C2B" w:rsidRDefault="00E91C2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5670721"/>
      <w:docPartObj>
        <w:docPartGallery w:val="Page Numbers (Bottom of Page)"/>
        <w:docPartUnique/>
      </w:docPartObj>
    </w:sdtPr>
    <w:sdtEndPr>
      <w:rPr>
        <w:noProof/>
      </w:rPr>
    </w:sdtEndPr>
    <w:sdtContent>
      <w:p w14:paraId="01E9E9C3" w14:textId="77777777" w:rsidR="00713E3E" w:rsidRDefault="00713E3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B99E82" w14:textId="77777777" w:rsidR="00713E3E" w:rsidRDefault="00713E3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312D6" w14:textId="08AF4266" w:rsidR="00AD7A73" w:rsidRDefault="00AD7A73">
    <w:pPr>
      <w:pStyle w:val="Footer"/>
      <w:jc w:val="center"/>
    </w:pPr>
  </w:p>
  <w:p w14:paraId="25A67941" w14:textId="77777777" w:rsidR="00AD7A73" w:rsidRDefault="00AD7A7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8499838"/>
      <w:docPartObj>
        <w:docPartGallery w:val="Page Numbers (Bottom of Page)"/>
        <w:docPartUnique/>
      </w:docPartObj>
    </w:sdtPr>
    <w:sdtEndPr>
      <w:rPr>
        <w:noProof/>
      </w:rPr>
    </w:sdtEndPr>
    <w:sdtContent>
      <w:p w14:paraId="77240A15" w14:textId="77777777" w:rsidR="000612D2" w:rsidRDefault="000612D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A3C0F0" w14:textId="77777777" w:rsidR="000612D2" w:rsidRDefault="000612D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C3E44" w14:textId="47E79544" w:rsidR="00AD7A73" w:rsidRDefault="00AD7A73">
    <w:pPr>
      <w:pStyle w:val="Footer"/>
      <w:jc w:val="center"/>
    </w:pPr>
  </w:p>
  <w:p w14:paraId="425D8454" w14:textId="77777777" w:rsidR="00AD7A73" w:rsidRDefault="00AD7A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B6CEF1" w14:textId="77777777" w:rsidR="00BD225B" w:rsidRDefault="00BD225B">
      <w:pPr>
        <w:spacing w:after="0" w:line="240" w:lineRule="auto"/>
      </w:pPr>
      <w:r>
        <w:separator/>
      </w:r>
    </w:p>
  </w:footnote>
  <w:footnote w:type="continuationSeparator" w:id="0">
    <w:p w14:paraId="7F41E89F" w14:textId="77777777" w:rsidR="00BD225B" w:rsidRDefault="00BD22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83143" w14:textId="77777777" w:rsidR="00E91C2B" w:rsidRDefault="00E91C2B">
    <w:pPr>
      <w:pStyle w:val="Header"/>
      <w:jc w:val="right"/>
    </w:pPr>
  </w:p>
  <w:p w14:paraId="69E6CB2D" w14:textId="77777777" w:rsidR="00E91C2B" w:rsidRDefault="00E91C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6758424"/>
      <w:docPartObj>
        <w:docPartGallery w:val="Page Numbers (Top of Page)"/>
        <w:docPartUnique/>
      </w:docPartObj>
    </w:sdtPr>
    <w:sdtEndPr>
      <w:rPr>
        <w:noProof/>
      </w:rPr>
    </w:sdtEndPr>
    <w:sdtContent>
      <w:p w14:paraId="7EE8F679" w14:textId="7B26FDBA" w:rsidR="00AD7A73" w:rsidRDefault="00AD7A7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9646CE7" w14:textId="77777777" w:rsidR="00E91C2B" w:rsidRDefault="00E91C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5494"/>
      <w:docPartObj>
        <w:docPartGallery w:val="Page Numbers (Top of Page)"/>
        <w:docPartUnique/>
      </w:docPartObj>
    </w:sdtPr>
    <w:sdtEndPr>
      <w:rPr>
        <w:noProof/>
      </w:rPr>
    </w:sdtEndPr>
    <w:sdtContent>
      <w:p w14:paraId="12311166" w14:textId="77777777" w:rsidR="000612D2" w:rsidRDefault="000612D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F753F08" w14:textId="77777777" w:rsidR="000612D2" w:rsidRDefault="000612D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7361385"/>
      <w:docPartObj>
        <w:docPartGallery w:val="Page Numbers (Top of Page)"/>
        <w:docPartUnique/>
      </w:docPartObj>
    </w:sdtPr>
    <w:sdtEndPr>
      <w:rPr>
        <w:noProof/>
      </w:rPr>
    </w:sdtEndPr>
    <w:sdtContent>
      <w:p w14:paraId="2193966B" w14:textId="2DBFA61A" w:rsidR="005069F0" w:rsidRDefault="005069F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D4FFCA0" w14:textId="77777777" w:rsidR="005069F0" w:rsidRDefault="005069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D7D49"/>
    <w:multiLevelType w:val="hybridMultilevel"/>
    <w:tmpl w:val="ADF8775C"/>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04205EC0"/>
    <w:multiLevelType w:val="hybridMultilevel"/>
    <w:tmpl w:val="C534F7AE"/>
    <w:lvl w:ilvl="0" w:tplc="86586AA4">
      <w:start w:val="1"/>
      <w:numFmt w:val="decimal"/>
      <w:lvlText w:val="4.%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5F2517F"/>
    <w:multiLevelType w:val="hybridMultilevel"/>
    <w:tmpl w:val="B35ECCAA"/>
    <w:lvl w:ilvl="0" w:tplc="36FEF848">
      <w:start w:val="4"/>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FF23B6"/>
    <w:multiLevelType w:val="hybridMultilevel"/>
    <w:tmpl w:val="85E6299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0E33702A"/>
    <w:multiLevelType w:val="hybridMultilevel"/>
    <w:tmpl w:val="ACCA5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F963BA"/>
    <w:multiLevelType w:val="hybridMultilevel"/>
    <w:tmpl w:val="70EA1D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A7B1E4E"/>
    <w:multiLevelType w:val="hybridMultilevel"/>
    <w:tmpl w:val="20F230E2"/>
    <w:lvl w:ilvl="0" w:tplc="0284CFE4">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AE87DA6"/>
    <w:multiLevelType w:val="hybridMultilevel"/>
    <w:tmpl w:val="559EF674"/>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8" w15:restartNumberingAfterBreak="0">
    <w:nsid w:val="1D0C04B5"/>
    <w:multiLevelType w:val="hybridMultilevel"/>
    <w:tmpl w:val="ED5C81CC"/>
    <w:lvl w:ilvl="0" w:tplc="1224462C">
      <w:numFmt w:val="bullet"/>
      <w:lvlText w:val="-"/>
      <w:lvlJc w:val="left"/>
      <w:pPr>
        <w:ind w:left="469"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AD785FA0">
      <w:numFmt w:val="bullet"/>
      <w:lvlText w:val="•"/>
      <w:lvlJc w:val="left"/>
      <w:pPr>
        <w:ind w:left="634" w:hanging="360"/>
      </w:pPr>
      <w:rPr>
        <w:rFonts w:hint="default"/>
        <w:lang w:val="id" w:eastAsia="en-US" w:bidi="ar-SA"/>
      </w:rPr>
    </w:lvl>
    <w:lvl w:ilvl="2" w:tplc="E1AACE84">
      <w:numFmt w:val="bullet"/>
      <w:lvlText w:val="•"/>
      <w:lvlJc w:val="left"/>
      <w:pPr>
        <w:ind w:left="809" w:hanging="360"/>
      </w:pPr>
      <w:rPr>
        <w:rFonts w:hint="default"/>
        <w:lang w:val="id" w:eastAsia="en-US" w:bidi="ar-SA"/>
      </w:rPr>
    </w:lvl>
    <w:lvl w:ilvl="3" w:tplc="5860B31E">
      <w:numFmt w:val="bullet"/>
      <w:lvlText w:val="•"/>
      <w:lvlJc w:val="left"/>
      <w:pPr>
        <w:ind w:left="983" w:hanging="360"/>
      </w:pPr>
      <w:rPr>
        <w:rFonts w:hint="default"/>
        <w:lang w:val="id" w:eastAsia="en-US" w:bidi="ar-SA"/>
      </w:rPr>
    </w:lvl>
    <w:lvl w:ilvl="4" w:tplc="01FA2206">
      <w:numFmt w:val="bullet"/>
      <w:lvlText w:val="•"/>
      <w:lvlJc w:val="left"/>
      <w:pPr>
        <w:ind w:left="1158" w:hanging="360"/>
      </w:pPr>
      <w:rPr>
        <w:rFonts w:hint="default"/>
        <w:lang w:val="id" w:eastAsia="en-US" w:bidi="ar-SA"/>
      </w:rPr>
    </w:lvl>
    <w:lvl w:ilvl="5" w:tplc="8FA4073C">
      <w:numFmt w:val="bullet"/>
      <w:lvlText w:val="•"/>
      <w:lvlJc w:val="left"/>
      <w:pPr>
        <w:ind w:left="1332" w:hanging="360"/>
      </w:pPr>
      <w:rPr>
        <w:rFonts w:hint="default"/>
        <w:lang w:val="id" w:eastAsia="en-US" w:bidi="ar-SA"/>
      </w:rPr>
    </w:lvl>
    <w:lvl w:ilvl="6" w:tplc="CA64D70A">
      <w:numFmt w:val="bullet"/>
      <w:lvlText w:val="•"/>
      <w:lvlJc w:val="left"/>
      <w:pPr>
        <w:ind w:left="1507" w:hanging="360"/>
      </w:pPr>
      <w:rPr>
        <w:rFonts w:hint="default"/>
        <w:lang w:val="id" w:eastAsia="en-US" w:bidi="ar-SA"/>
      </w:rPr>
    </w:lvl>
    <w:lvl w:ilvl="7" w:tplc="347CEB32">
      <w:numFmt w:val="bullet"/>
      <w:lvlText w:val="•"/>
      <w:lvlJc w:val="left"/>
      <w:pPr>
        <w:ind w:left="1681" w:hanging="360"/>
      </w:pPr>
      <w:rPr>
        <w:rFonts w:hint="default"/>
        <w:lang w:val="id" w:eastAsia="en-US" w:bidi="ar-SA"/>
      </w:rPr>
    </w:lvl>
    <w:lvl w:ilvl="8" w:tplc="903827F8">
      <w:numFmt w:val="bullet"/>
      <w:lvlText w:val="•"/>
      <w:lvlJc w:val="left"/>
      <w:pPr>
        <w:ind w:left="1856" w:hanging="360"/>
      </w:pPr>
      <w:rPr>
        <w:rFonts w:hint="default"/>
        <w:lang w:val="id" w:eastAsia="en-US" w:bidi="ar-SA"/>
      </w:rPr>
    </w:lvl>
  </w:abstractNum>
  <w:abstractNum w:abstractNumId="9" w15:restartNumberingAfterBreak="0">
    <w:nsid w:val="1DD24725"/>
    <w:multiLevelType w:val="hybridMultilevel"/>
    <w:tmpl w:val="CC6A8D32"/>
    <w:lvl w:ilvl="0" w:tplc="2FA6772A">
      <w:start w:val="1"/>
      <w:numFmt w:val="decimal"/>
      <w:lvlText w:val="4.5.%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15:restartNumberingAfterBreak="0">
    <w:nsid w:val="1E3521A0"/>
    <w:multiLevelType w:val="hybridMultilevel"/>
    <w:tmpl w:val="8482DE48"/>
    <w:lvl w:ilvl="0" w:tplc="1224462C">
      <w:numFmt w:val="bullet"/>
      <w:lvlText w:val="-"/>
      <w:lvlJc w:val="left"/>
      <w:pPr>
        <w:ind w:left="469"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86FCD1D0">
      <w:numFmt w:val="bullet"/>
      <w:lvlText w:val="•"/>
      <w:lvlJc w:val="left"/>
      <w:pPr>
        <w:ind w:left="634" w:hanging="360"/>
      </w:pPr>
      <w:rPr>
        <w:rFonts w:hint="default"/>
        <w:lang w:val="id" w:eastAsia="en-US" w:bidi="ar-SA"/>
      </w:rPr>
    </w:lvl>
    <w:lvl w:ilvl="2" w:tplc="CEF08BE0">
      <w:numFmt w:val="bullet"/>
      <w:lvlText w:val="•"/>
      <w:lvlJc w:val="left"/>
      <w:pPr>
        <w:ind w:left="809" w:hanging="360"/>
      </w:pPr>
      <w:rPr>
        <w:rFonts w:hint="default"/>
        <w:lang w:val="id" w:eastAsia="en-US" w:bidi="ar-SA"/>
      </w:rPr>
    </w:lvl>
    <w:lvl w:ilvl="3" w:tplc="AA109B02">
      <w:numFmt w:val="bullet"/>
      <w:lvlText w:val="•"/>
      <w:lvlJc w:val="left"/>
      <w:pPr>
        <w:ind w:left="983" w:hanging="360"/>
      </w:pPr>
      <w:rPr>
        <w:rFonts w:hint="default"/>
        <w:lang w:val="id" w:eastAsia="en-US" w:bidi="ar-SA"/>
      </w:rPr>
    </w:lvl>
    <w:lvl w:ilvl="4" w:tplc="4CAA641E">
      <w:numFmt w:val="bullet"/>
      <w:lvlText w:val="•"/>
      <w:lvlJc w:val="left"/>
      <w:pPr>
        <w:ind w:left="1158" w:hanging="360"/>
      </w:pPr>
      <w:rPr>
        <w:rFonts w:hint="default"/>
        <w:lang w:val="id" w:eastAsia="en-US" w:bidi="ar-SA"/>
      </w:rPr>
    </w:lvl>
    <w:lvl w:ilvl="5" w:tplc="3864CA32">
      <w:numFmt w:val="bullet"/>
      <w:lvlText w:val="•"/>
      <w:lvlJc w:val="left"/>
      <w:pPr>
        <w:ind w:left="1332" w:hanging="360"/>
      </w:pPr>
      <w:rPr>
        <w:rFonts w:hint="default"/>
        <w:lang w:val="id" w:eastAsia="en-US" w:bidi="ar-SA"/>
      </w:rPr>
    </w:lvl>
    <w:lvl w:ilvl="6" w:tplc="82E0425C">
      <w:numFmt w:val="bullet"/>
      <w:lvlText w:val="•"/>
      <w:lvlJc w:val="left"/>
      <w:pPr>
        <w:ind w:left="1507" w:hanging="360"/>
      </w:pPr>
      <w:rPr>
        <w:rFonts w:hint="default"/>
        <w:lang w:val="id" w:eastAsia="en-US" w:bidi="ar-SA"/>
      </w:rPr>
    </w:lvl>
    <w:lvl w:ilvl="7" w:tplc="58C046AA">
      <w:numFmt w:val="bullet"/>
      <w:lvlText w:val="•"/>
      <w:lvlJc w:val="left"/>
      <w:pPr>
        <w:ind w:left="1681" w:hanging="360"/>
      </w:pPr>
      <w:rPr>
        <w:rFonts w:hint="default"/>
        <w:lang w:val="id" w:eastAsia="en-US" w:bidi="ar-SA"/>
      </w:rPr>
    </w:lvl>
    <w:lvl w:ilvl="8" w:tplc="7B4C7F38">
      <w:numFmt w:val="bullet"/>
      <w:lvlText w:val="•"/>
      <w:lvlJc w:val="left"/>
      <w:pPr>
        <w:ind w:left="1856" w:hanging="360"/>
      </w:pPr>
      <w:rPr>
        <w:rFonts w:hint="default"/>
        <w:lang w:val="id" w:eastAsia="en-US" w:bidi="ar-SA"/>
      </w:rPr>
    </w:lvl>
  </w:abstractNum>
  <w:abstractNum w:abstractNumId="11" w15:restartNumberingAfterBreak="0">
    <w:nsid w:val="1E554B72"/>
    <w:multiLevelType w:val="hybridMultilevel"/>
    <w:tmpl w:val="BDD4EEBE"/>
    <w:lvl w:ilvl="0" w:tplc="3F5ADCF4">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596E75"/>
    <w:multiLevelType w:val="hybridMultilevel"/>
    <w:tmpl w:val="080AD78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2D2C1B3A"/>
    <w:multiLevelType w:val="hybridMultilevel"/>
    <w:tmpl w:val="185E3D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E4018F6"/>
    <w:multiLevelType w:val="hybridMultilevel"/>
    <w:tmpl w:val="367809BA"/>
    <w:lvl w:ilvl="0" w:tplc="8FC4CE1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D73B38"/>
    <w:multiLevelType w:val="hybridMultilevel"/>
    <w:tmpl w:val="0A60536C"/>
    <w:lvl w:ilvl="0" w:tplc="FFFFFFFF">
      <w:start w:val="1"/>
      <w:numFmt w:val="lowerLetter"/>
      <w:lvlText w:val="%1)"/>
      <w:lvlJc w:val="left"/>
      <w:pPr>
        <w:ind w:left="1501" w:hanging="360"/>
      </w:pPr>
    </w:lvl>
    <w:lvl w:ilvl="1" w:tplc="FFFFFFFF" w:tentative="1">
      <w:start w:val="1"/>
      <w:numFmt w:val="lowerLetter"/>
      <w:lvlText w:val="%2."/>
      <w:lvlJc w:val="left"/>
      <w:pPr>
        <w:ind w:left="2221" w:hanging="360"/>
      </w:pPr>
    </w:lvl>
    <w:lvl w:ilvl="2" w:tplc="FFFFFFFF" w:tentative="1">
      <w:start w:val="1"/>
      <w:numFmt w:val="lowerRoman"/>
      <w:lvlText w:val="%3."/>
      <w:lvlJc w:val="right"/>
      <w:pPr>
        <w:ind w:left="2941" w:hanging="180"/>
      </w:pPr>
    </w:lvl>
    <w:lvl w:ilvl="3" w:tplc="FFFFFFFF" w:tentative="1">
      <w:start w:val="1"/>
      <w:numFmt w:val="decimal"/>
      <w:lvlText w:val="%4."/>
      <w:lvlJc w:val="left"/>
      <w:pPr>
        <w:ind w:left="3661" w:hanging="360"/>
      </w:pPr>
    </w:lvl>
    <w:lvl w:ilvl="4" w:tplc="FFFFFFFF" w:tentative="1">
      <w:start w:val="1"/>
      <w:numFmt w:val="lowerLetter"/>
      <w:lvlText w:val="%5."/>
      <w:lvlJc w:val="left"/>
      <w:pPr>
        <w:ind w:left="4381" w:hanging="360"/>
      </w:pPr>
    </w:lvl>
    <w:lvl w:ilvl="5" w:tplc="FFFFFFFF" w:tentative="1">
      <w:start w:val="1"/>
      <w:numFmt w:val="lowerRoman"/>
      <w:lvlText w:val="%6."/>
      <w:lvlJc w:val="right"/>
      <w:pPr>
        <w:ind w:left="5101" w:hanging="180"/>
      </w:pPr>
    </w:lvl>
    <w:lvl w:ilvl="6" w:tplc="FFFFFFFF" w:tentative="1">
      <w:start w:val="1"/>
      <w:numFmt w:val="decimal"/>
      <w:lvlText w:val="%7."/>
      <w:lvlJc w:val="left"/>
      <w:pPr>
        <w:ind w:left="5821" w:hanging="360"/>
      </w:pPr>
    </w:lvl>
    <w:lvl w:ilvl="7" w:tplc="FFFFFFFF" w:tentative="1">
      <w:start w:val="1"/>
      <w:numFmt w:val="lowerLetter"/>
      <w:lvlText w:val="%8."/>
      <w:lvlJc w:val="left"/>
      <w:pPr>
        <w:ind w:left="6541" w:hanging="360"/>
      </w:pPr>
    </w:lvl>
    <w:lvl w:ilvl="8" w:tplc="FFFFFFFF" w:tentative="1">
      <w:start w:val="1"/>
      <w:numFmt w:val="lowerRoman"/>
      <w:lvlText w:val="%9."/>
      <w:lvlJc w:val="right"/>
      <w:pPr>
        <w:ind w:left="7261" w:hanging="180"/>
      </w:pPr>
    </w:lvl>
  </w:abstractNum>
  <w:abstractNum w:abstractNumId="16" w15:restartNumberingAfterBreak="0">
    <w:nsid w:val="2F865E89"/>
    <w:multiLevelType w:val="hybridMultilevel"/>
    <w:tmpl w:val="8996D6BE"/>
    <w:lvl w:ilvl="0" w:tplc="60A8ABFC">
      <w:start w:val="1"/>
      <w:numFmt w:val="decimal"/>
      <w:lvlText w:val="2.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D46014"/>
    <w:multiLevelType w:val="hybridMultilevel"/>
    <w:tmpl w:val="29D4FA80"/>
    <w:lvl w:ilvl="0" w:tplc="AEAEB6F6">
      <w:start w:val="1"/>
      <w:numFmt w:val="decimal"/>
      <w:lvlText w:val="4.8.%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D55E64"/>
    <w:multiLevelType w:val="hybridMultilevel"/>
    <w:tmpl w:val="C05E4E4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15:restartNumberingAfterBreak="0">
    <w:nsid w:val="357E56D8"/>
    <w:multiLevelType w:val="hybridMultilevel"/>
    <w:tmpl w:val="E60A9EB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0" w15:restartNumberingAfterBreak="0">
    <w:nsid w:val="3D1C0A1B"/>
    <w:multiLevelType w:val="hybridMultilevel"/>
    <w:tmpl w:val="97BA4BFE"/>
    <w:lvl w:ilvl="0" w:tplc="B0F2C69A">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B31A8C"/>
    <w:multiLevelType w:val="hybridMultilevel"/>
    <w:tmpl w:val="814C9F6E"/>
    <w:lvl w:ilvl="0" w:tplc="4A6EC8F6">
      <w:start w:val="1"/>
      <w:numFmt w:val="decimal"/>
      <w:lvlText w:val="4.7.%1"/>
      <w:lvlJc w:val="left"/>
      <w:pPr>
        <w:ind w:left="7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100979"/>
    <w:multiLevelType w:val="hybridMultilevel"/>
    <w:tmpl w:val="FBF4623E"/>
    <w:lvl w:ilvl="0" w:tplc="47CEF80C">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5D13D8"/>
    <w:multiLevelType w:val="hybridMultilevel"/>
    <w:tmpl w:val="DDF81324"/>
    <w:lvl w:ilvl="0" w:tplc="5B5C4D16">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D71454"/>
    <w:multiLevelType w:val="hybridMultilevel"/>
    <w:tmpl w:val="6C266A3A"/>
    <w:lvl w:ilvl="0" w:tplc="FFFFFFFF">
      <w:start w:val="1"/>
      <w:numFmt w:val="decimal"/>
      <w:lvlText w:val="%1)"/>
      <w:lvlJc w:val="left"/>
      <w:pPr>
        <w:ind w:left="1501" w:hanging="360"/>
      </w:pPr>
    </w:lvl>
    <w:lvl w:ilvl="1" w:tplc="FFFFFFFF" w:tentative="1">
      <w:start w:val="1"/>
      <w:numFmt w:val="lowerLetter"/>
      <w:lvlText w:val="%2."/>
      <w:lvlJc w:val="left"/>
      <w:pPr>
        <w:ind w:left="2221" w:hanging="360"/>
      </w:pPr>
    </w:lvl>
    <w:lvl w:ilvl="2" w:tplc="FFFFFFFF" w:tentative="1">
      <w:start w:val="1"/>
      <w:numFmt w:val="lowerRoman"/>
      <w:lvlText w:val="%3."/>
      <w:lvlJc w:val="right"/>
      <w:pPr>
        <w:ind w:left="2941" w:hanging="180"/>
      </w:pPr>
    </w:lvl>
    <w:lvl w:ilvl="3" w:tplc="FFFFFFFF" w:tentative="1">
      <w:start w:val="1"/>
      <w:numFmt w:val="decimal"/>
      <w:lvlText w:val="%4."/>
      <w:lvlJc w:val="left"/>
      <w:pPr>
        <w:ind w:left="3661" w:hanging="360"/>
      </w:pPr>
    </w:lvl>
    <w:lvl w:ilvl="4" w:tplc="FFFFFFFF" w:tentative="1">
      <w:start w:val="1"/>
      <w:numFmt w:val="lowerLetter"/>
      <w:lvlText w:val="%5."/>
      <w:lvlJc w:val="left"/>
      <w:pPr>
        <w:ind w:left="4381" w:hanging="360"/>
      </w:pPr>
    </w:lvl>
    <w:lvl w:ilvl="5" w:tplc="FFFFFFFF" w:tentative="1">
      <w:start w:val="1"/>
      <w:numFmt w:val="lowerRoman"/>
      <w:lvlText w:val="%6."/>
      <w:lvlJc w:val="right"/>
      <w:pPr>
        <w:ind w:left="5101" w:hanging="180"/>
      </w:pPr>
    </w:lvl>
    <w:lvl w:ilvl="6" w:tplc="FFFFFFFF" w:tentative="1">
      <w:start w:val="1"/>
      <w:numFmt w:val="decimal"/>
      <w:lvlText w:val="%7."/>
      <w:lvlJc w:val="left"/>
      <w:pPr>
        <w:ind w:left="5821" w:hanging="360"/>
      </w:pPr>
    </w:lvl>
    <w:lvl w:ilvl="7" w:tplc="FFFFFFFF" w:tentative="1">
      <w:start w:val="1"/>
      <w:numFmt w:val="lowerLetter"/>
      <w:lvlText w:val="%8."/>
      <w:lvlJc w:val="left"/>
      <w:pPr>
        <w:ind w:left="6541" w:hanging="360"/>
      </w:pPr>
    </w:lvl>
    <w:lvl w:ilvl="8" w:tplc="FFFFFFFF" w:tentative="1">
      <w:start w:val="1"/>
      <w:numFmt w:val="lowerRoman"/>
      <w:lvlText w:val="%9."/>
      <w:lvlJc w:val="right"/>
      <w:pPr>
        <w:ind w:left="7261" w:hanging="180"/>
      </w:pPr>
    </w:lvl>
  </w:abstractNum>
  <w:abstractNum w:abstractNumId="25" w15:restartNumberingAfterBreak="0">
    <w:nsid w:val="4D770124"/>
    <w:multiLevelType w:val="hybridMultilevel"/>
    <w:tmpl w:val="E910B83E"/>
    <w:lvl w:ilvl="0" w:tplc="0409000F">
      <w:start w:val="1"/>
      <w:numFmt w:val="decimal"/>
      <w:lvlText w:val="%1."/>
      <w:lvlJc w:val="left"/>
      <w:pPr>
        <w:ind w:left="2221" w:hanging="360"/>
      </w:pPr>
    </w:lvl>
    <w:lvl w:ilvl="1" w:tplc="04090019" w:tentative="1">
      <w:start w:val="1"/>
      <w:numFmt w:val="lowerLetter"/>
      <w:lvlText w:val="%2."/>
      <w:lvlJc w:val="left"/>
      <w:pPr>
        <w:ind w:left="2941" w:hanging="360"/>
      </w:pPr>
    </w:lvl>
    <w:lvl w:ilvl="2" w:tplc="0409001B" w:tentative="1">
      <w:start w:val="1"/>
      <w:numFmt w:val="lowerRoman"/>
      <w:lvlText w:val="%3."/>
      <w:lvlJc w:val="right"/>
      <w:pPr>
        <w:ind w:left="3661" w:hanging="180"/>
      </w:pPr>
    </w:lvl>
    <w:lvl w:ilvl="3" w:tplc="0409000F" w:tentative="1">
      <w:start w:val="1"/>
      <w:numFmt w:val="decimal"/>
      <w:lvlText w:val="%4."/>
      <w:lvlJc w:val="left"/>
      <w:pPr>
        <w:ind w:left="4381" w:hanging="360"/>
      </w:pPr>
    </w:lvl>
    <w:lvl w:ilvl="4" w:tplc="04090019" w:tentative="1">
      <w:start w:val="1"/>
      <w:numFmt w:val="lowerLetter"/>
      <w:lvlText w:val="%5."/>
      <w:lvlJc w:val="left"/>
      <w:pPr>
        <w:ind w:left="5101" w:hanging="360"/>
      </w:pPr>
    </w:lvl>
    <w:lvl w:ilvl="5" w:tplc="0409001B" w:tentative="1">
      <w:start w:val="1"/>
      <w:numFmt w:val="lowerRoman"/>
      <w:lvlText w:val="%6."/>
      <w:lvlJc w:val="right"/>
      <w:pPr>
        <w:ind w:left="5821" w:hanging="180"/>
      </w:pPr>
    </w:lvl>
    <w:lvl w:ilvl="6" w:tplc="0409000F" w:tentative="1">
      <w:start w:val="1"/>
      <w:numFmt w:val="decimal"/>
      <w:lvlText w:val="%7."/>
      <w:lvlJc w:val="left"/>
      <w:pPr>
        <w:ind w:left="6541" w:hanging="360"/>
      </w:pPr>
    </w:lvl>
    <w:lvl w:ilvl="7" w:tplc="04090019" w:tentative="1">
      <w:start w:val="1"/>
      <w:numFmt w:val="lowerLetter"/>
      <w:lvlText w:val="%8."/>
      <w:lvlJc w:val="left"/>
      <w:pPr>
        <w:ind w:left="7261" w:hanging="360"/>
      </w:pPr>
    </w:lvl>
    <w:lvl w:ilvl="8" w:tplc="0409001B" w:tentative="1">
      <w:start w:val="1"/>
      <w:numFmt w:val="lowerRoman"/>
      <w:lvlText w:val="%9."/>
      <w:lvlJc w:val="right"/>
      <w:pPr>
        <w:ind w:left="7981" w:hanging="180"/>
      </w:pPr>
    </w:lvl>
  </w:abstractNum>
  <w:abstractNum w:abstractNumId="26" w15:restartNumberingAfterBreak="0">
    <w:nsid w:val="4E765075"/>
    <w:multiLevelType w:val="hybridMultilevel"/>
    <w:tmpl w:val="DD76B2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1087531"/>
    <w:multiLevelType w:val="hybridMultilevel"/>
    <w:tmpl w:val="74AC535E"/>
    <w:lvl w:ilvl="0" w:tplc="04090017">
      <w:start w:val="1"/>
      <w:numFmt w:val="lowerLetter"/>
      <w:lvlText w:val="%1)"/>
      <w:lvlJc w:val="left"/>
      <w:pPr>
        <w:ind w:left="1501" w:hanging="360"/>
      </w:pPr>
    </w:lvl>
    <w:lvl w:ilvl="1" w:tplc="04090019" w:tentative="1">
      <w:start w:val="1"/>
      <w:numFmt w:val="lowerLetter"/>
      <w:lvlText w:val="%2."/>
      <w:lvlJc w:val="left"/>
      <w:pPr>
        <w:ind w:left="2221" w:hanging="360"/>
      </w:pPr>
    </w:lvl>
    <w:lvl w:ilvl="2" w:tplc="0409001B" w:tentative="1">
      <w:start w:val="1"/>
      <w:numFmt w:val="lowerRoman"/>
      <w:lvlText w:val="%3."/>
      <w:lvlJc w:val="right"/>
      <w:pPr>
        <w:ind w:left="2941" w:hanging="180"/>
      </w:pPr>
    </w:lvl>
    <w:lvl w:ilvl="3" w:tplc="0409000F" w:tentative="1">
      <w:start w:val="1"/>
      <w:numFmt w:val="decimal"/>
      <w:lvlText w:val="%4."/>
      <w:lvlJc w:val="left"/>
      <w:pPr>
        <w:ind w:left="3661" w:hanging="360"/>
      </w:pPr>
    </w:lvl>
    <w:lvl w:ilvl="4" w:tplc="04090019" w:tentative="1">
      <w:start w:val="1"/>
      <w:numFmt w:val="lowerLetter"/>
      <w:lvlText w:val="%5."/>
      <w:lvlJc w:val="left"/>
      <w:pPr>
        <w:ind w:left="4381" w:hanging="360"/>
      </w:pPr>
    </w:lvl>
    <w:lvl w:ilvl="5" w:tplc="0409001B" w:tentative="1">
      <w:start w:val="1"/>
      <w:numFmt w:val="lowerRoman"/>
      <w:lvlText w:val="%6."/>
      <w:lvlJc w:val="right"/>
      <w:pPr>
        <w:ind w:left="5101" w:hanging="180"/>
      </w:pPr>
    </w:lvl>
    <w:lvl w:ilvl="6" w:tplc="0409000F" w:tentative="1">
      <w:start w:val="1"/>
      <w:numFmt w:val="decimal"/>
      <w:lvlText w:val="%7."/>
      <w:lvlJc w:val="left"/>
      <w:pPr>
        <w:ind w:left="5821" w:hanging="360"/>
      </w:pPr>
    </w:lvl>
    <w:lvl w:ilvl="7" w:tplc="04090019" w:tentative="1">
      <w:start w:val="1"/>
      <w:numFmt w:val="lowerLetter"/>
      <w:lvlText w:val="%8."/>
      <w:lvlJc w:val="left"/>
      <w:pPr>
        <w:ind w:left="6541" w:hanging="360"/>
      </w:pPr>
    </w:lvl>
    <w:lvl w:ilvl="8" w:tplc="0409001B" w:tentative="1">
      <w:start w:val="1"/>
      <w:numFmt w:val="lowerRoman"/>
      <w:lvlText w:val="%9."/>
      <w:lvlJc w:val="right"/>
      <w:pPr>
        <w:ind w:left="7261" w:hanging="180"/>
      </w:pPr>
    </w:lvl>
  </w:abstractNum>
  <w:abstractNum w:abstractNumId="28" w15:restartNumberingAfterBreak="0">
    <w:nsid w:val="533D03BE"/>
    <w:multiLevelType w:val="hybridMultilevel"/>
    <w:tmpl w:val="D056F4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882315C"/>
    <w:multiLevelType w:val="hybridMultilevel"/>
    <w:tmpl w:val="DB9EC30A"/>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0" w15:restartNumberingAfterBreak="0">
    <w:nsid w:val="5E704460"/>
    <w:multiLevelType w:val="hybridMultilevel"/>
    <w:tmpl w:val="A58692EC"/>
    <w:lvl w:ilvl="0" w:tplc="945E5FAE">
      <w:numFmt w:val="bullet"/>
      <w:lvlText w:val="-"/>
      <w:lvlJc w:val="left"/>
      <w:pPr>
        <w:ind w:left="469"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FC447658">
      <w:numFmt w:val="bullet"/>
      <w:lvlText w:val="•"/>
      <w:lvlJc w:val="left"/>
      <w:pPr>
        <w:ind w:left="634" w:hanging="360"/>
      </w:pPr>
      <w:rPr>
        <w:rFonts w:hint="default"/>
        <w:lang w:val="id" w:eastAsia="en-US" w:bidi="ar-SA"/>
      </w:rPr>
    </w:lvl>
    <w:lvl w:ilvl="2" w:tplc="905CBDEC">
      <w:numFmt w:val="bullet"/>
      <w:lvlText w:val="•"/>
      <w:lvlJc w:val="left"/>
      <w:pPr>
        <w:ind w:left="809" w:hanging="360"/>
      </w:pPr>
      <w:rPr>
        <w:rFonts w:hint="default"/>
        <w:lang w:val="id" w:eastAsia="en-US" w:bidi="ar-SA"/>
      </w:rPr>
    </w:lvl>
    <w:lvl w:ilvl="3" w:tplc="7910D198">
      <w:numFmt w:val="bullet"/>
      <w:lvlText w:val="•"/>
      <w:lvlJc w:val="left"/>
      <w:pPr>
        <w:ind w:left="983" w:hanging="360"/>
      </w:pPr>
      <w:rPr>
        <w:rFonts w:hint="default"/>
        <w:lang w:val="id" w:eastAsia="en-US" w:bidi="ar-SA"/>
      </w:rPr>
    </w:lvl>
    <w:lvl w:ilvl="4" w:tplc="472483AE">
      <w:numFmt w:val="bullet"/>
      <w:lvlText w:val="•"/>
      <w:lvlJc w:val="left"/>
      <w:pPr>
        <w:ind w:left="1158" w:hanging="360"/>
      </w:pPr>
      <w:rPr>
        <w:rFonts w:hint="default"/>
        <w:lang w:val="id" w:eastAsia="en-US" w:bidi="ar-SA"/>
      </w:rPr>
    </w:lvl>
    <w:lvl w:ilvl="5" w:tplc="2544175A">
      <w:numFmt w:val="bullet"/>
      <w:lvlText w:val="•"/>
      <w:lvlJc w:val="left"/>
      <w:pPr>
        <w:ind w:left="1332" w:hanging="360"/>
      </w:pPr>
      <w:rPr>
        <w:rFonts w:hint="default"/>
        <w:lang w:val="id" w:eastAsia="en-US" w:bidi="ar-SA"/>
      </w:rPr>
    </w:lvl>
    <w:lvl w:ilvl="6" w:tplc="4B101D2C">
      <w:numFmt w:val="bullet"/>
      <w:lvlText w:val="•"/>
      <w:lvlJc w:val="left"/>
      <w:pPr>
        <w:ind w:left="1507" w:hanging="360"/>
      </w:pPr>
      <w:rPr>
        <w:rFonts w:hint="default"/>
        <w:lang w:val="id" w:eastAsia="en-US" w:bidi="ar-SA"/>
      </w:rPr>
    </w:lvl>
    <w:lvl w:ilvl="7" w:tplc="99980B2E">
      <w:numFmt w:val="bullet"/>
      <w:lvlText w:val="•"/>
      <w:lvlJc w:val="left"/>
      <w:pPr>
        <w:ind w:left="1681" w:hanging="360"/>
      </w:pPr>
      <w:rPr>
        <w:rFonts w:hint="default"/>
        <w:lang w:val="id" w:eastAsia="en-US" w:bidi="ar-SA"/>
      </w:rPr>
    </w:lvl>
    <w:lvl w:ilvl="8" w:tplc="2CAE6536">
      <w:numFmt w:val="bullet"/>
      <w:lvlText w:val="•"/>
      <w:lvlJc w:val="left"/>
      <w:pPr>
        <w:ind w:left="1856" w:hanging="360"/>
      </w:pPr>
      <w:rPr>
        <w:rFonts w:hint="default"/>
        <w:lang w:val="id" w:eastAsia="en-US" w:bidi="ar-SA"/>
      </w:rPr>
    </w:lvl>
  </w:abstractNum>
  <w:abstractNum w:abstractNumId="31" w15:restartNumberingAfterBreak="0">
    <w:nsid w:val="5F1D3636"/>
    <w:multiLevelType w:val="hybridMultilevel"/>
    <w:tmpl w:val="080AD78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FEE7DE2"/>
    <w:multiLevelType w:val="hybridMultilevel"/>
    <w:tmpl w:val="54E0AAE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3" w15:restartNumberingAfterBreak="0">
    <w:nsid w:val="66650553"/>
    <w:multiLevelType w:val="hybridMultilevel"/>
    <w:tmpl w:val="91C26560"/>
    <w:lvl w:ilvl="0" w:tplc="04090011">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C970B9"/>
    <w:multiLevelType w:val="hybridMultilevel"/>
    <w:tmpl w:val="08DE76E2"/>
    <w:lvl w:ilvl="0" w:tplc="5B5C4D16">
      <w:start w:val="1"/>
      <w:numFmt w:val="decimal"/>
      <w:lvlText w:val="2.%1"/>
      <w:lvlJc w:val="left"/>
      <w:pPr>
        <w:ind w:left="1440" w:hanging="360"/>
      </w:pPr>
      <w:rPr>
        <w:rFonts w:hint="default"/>
      </w:rPr>
    </w:lvl>
    <w:lvl w:ilvl="1" w:tplc="5B5C4D16">
      <w:start w:val="1"/>
      <w:numFmt w:val="decimal"/>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8F161E"/>
    <w:multiLevelType w:val="hybridMultilevel"/>
    <w:tmpl w:val="74BE0A06"/>
    <w:lvl w:ilvl="0" w:tplc="7C4C0152">
      <w:start w:val="1"/>
      <w:numFmt w:val="decimal"/>
      <w:lvlText w:val="4.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026D57"/>
    <w:multiLevelType w:val="hybridMultilevel"/>
    <w:tmpl w:val="E988897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769B7938"/>
    <w:multiLevelType w:val="hybridMultilevel"/>
    <w:tmpl w:val="30A0E516"/>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8" w15:restartNumberingAfterBreak="0">
    <w:nsid w:val="795C1FEE"/>
    <w:multiLevelType w:val="hybridMultilevel"/>
    <w:tmpl w:val="2D8E1EF0"/>
    <w:lvl w:ilvl="0" w:tplc="0B9E0C1A">
      <w:start w:val="1"/>
      <w:numFmt w:val="decimal"/>
      <w:lvlText w:val="3.6.%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46295666">
    <w:abstractNumId w:val="18"/>
  </w:num>
  <w:num w:numId="2" w16cid:durableId="316880517">
    <w:abstractNumId w:val="26"/>
  </w:num>
  <w:num w:numId="3" w16cid:durableId="1269773233">
    <w:abstractNumId w:val="27"/>
  </w:num>
  <w:num w:numId="4" w16cid:durableId="2033650889">
    <w:abstractNumId w:val="7"/>
  </w:num>
  <w:num w:numId="5" w16cid:durableId="113837224">
    <w:abstractNumId w:val="25"/>
  </w:num>
  <w:num w:numId="6" w16cid:durableId="1632007799">
    <w:abstractNumId w:val="34"/>
  </w:num>
  <w:num w:numId="7" w16cid:durableId="79955557">
    <w:abstractNumId w:val="10"/>
  </w:num>
  <w:num w:numId="8" w16cid:durableId="1581987573">
    <w:abstractNumId w:val="8"/>
  </w:num>
  <w:num w:numId="9" w16cid:durableId="917714941">
    <w:abstractNumId w:val="30"/>
  </w:num>
  <w:num w:numId="10" w16cid:durableId="1862159890">
    <w:abstractNumId w:val="31"/>
  </w:num>
  <w:num w:numId="11" w16cid:durableId="157353732">
    <w:abstractNumId w:val="24"/>
  </w:num>
  <w:num w:numId="12" w16cid:durableId="1321814638">
    <w:abstractNumId w:val="13"/>
  </w:num>
  <w:num w:numId="13" w16cid:durableId="1528256736">
    <w:abstractNumId w:val="29"/>
  </w:num>
  <w:num w:numId="14" w16cid:durableId="553926925">
    <w:abstractNumId w:val="37"/>
  </w:num>
  <w:num w:numId="15" w16cid:durableId="575633886">
    <w:abstractNumId w:val="32"/>
  </w:num>
  <w:num w:numId="16" w16cid:durableId="1140617279">
    <w:abstractNumId w:val="36"/>
  </w:num>
  <w:num w:numId="17" w16cid:durableId="672605060">
    <w:abstractNumId w:val="23"/>
  </w:num>
  <w:num w:numId="18" w16cid:durableId="99296839">
    <w:abstractNumId w:val="16"/>
  </w:num>
  <w:num w:numId="19" w16cid:durableId="69933144">
    <w:abstractNumId w:val="11"/>
  </w:num>
  <w:num w:numId="20" w16cid:durableId="1041633081">
    <w:abstractNumId w:val="20"/>
  </w:num>
  <w:num w:numId="21" w16cid:durableId="1452895840">
    <w:abstractNumId w:val="14"/>
  </w:num>
  <w:num w:numId="22" w16cid:durableId="822888459">
    <w:abstractNumId w:val="38"/>
  </w:num>
  <w:num w:numId="23" w16cid:durableId="1752774575">
    <w:abstractNumId w:val="33"/>
  </w:num>
  <w:num w:numId="24" w16cid:durableId="1539007910">
    <w:abstractNumId w:val="6"/>
  </w:num>
  <w:num w:numId="25" w16cid:durableId="443382684">
    <w:abstractNumId w:val="15"/>
  </w:num>
  <w:num w:numId="26" w16cid:durableId="1808206681">
    <w:abstractNumId w:val="4"/>
  </w:num>
  <w:num w:numId="27" w16cid:durableId="374887371">
    <w:abstractNumId w:val="5"/>
  </w:num>
  <w:num w:numId="28" w16cid:durableId="998966231">
    <w:abstractNumId w:val="28"/>
  </w:num>
  <w:num w:numId="29" w16cid:durableId="1014456980">
    <w:abstractNumId w:val="2"/>
  </w:num>
  <w:num w:numId="30" w16cid:durableId="1880165696">
    <w:abstractNumId w:val="1"/>
  </w:num>
  <w:num w:numId="31" w16cid:durableId="1084956442">
    <w:abstractNumId w:val="35"/>
  </w:num>
  <w:num w:numId="32" w16cid:durableId="722676635">
    <w:abstractNumId w:val="9"/>
  </w:num>
  <w:num w:numId="33" w16cid:durableId="280649235">
    <w:abstractNumId w:val="21"/>
  </w:num>
  <w:num w:numId="34" w16cid:durableId="1921406508">
    <w:abstractNumId w:val="17"/>
  </w:num>
  <w:num w:numId="35" w16cid:durableId="269626892">
    <w:abstractNumId w:val="22"/>
  </w:num>
  <w:num w:numId="36" w16cid:durableId="611978544">
    <w:abstractNumId w:val="0"/>
  </w:num>
  <w:num w:numId="37" w16cid:durableId="836925524">
    <w:abstractNumId w:val="3"/>
  </w:num>
  <w:num w:numId="38" w16cid:durableId="1304968687">
    <w:abstractNumId w:val="19"/>
  </w:num>
  <w:num w:numId="39" w16cid:durableId="1320812699">
    <w:abstractNumId w:val="1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7CF"/>
    <w:rsid w:val="00000B27"/>
    <w:rsid w:val="000016F1"/>
    <w:rsid w:val="00001720"/>
    <w:rsid w:val="00002424"/>
    <w:rsid w:val="00002469"/>
    <w:rsid w:val="00002B95"/>
    <w:rsid w:val="00002D44"/>
    <w:rsid w:val="000038FF"/>
    <w:rsid w:val="000070FD"/>
    <w:rsid w:val="00010BF5"/>
    <w:rsid w:val="00011C98"/>
    <w:rsid w:val="00012822"/>
    <w:rsid w:val="00012B67"/>
    <w:rsid w:val="00013FD0"/>
    <w:rsid w:val="00014E17"/>
    <w:rsid w:val="00014E89"/>
    <w:rsid w:val="00014FDB"/>
    <w:rsid w:val="00015BB1"/>
    <w:rsid w:val="000165CA"/>
    <w:rsid w:val="00016C40"/>
    <w:rsid w:val="00016FDE"/>
    <w:rsid w:val="000175C5"/>
    <w:rsid w:val="00017821"/>
    <w:rsid w:val="0002126C"/>
    <w:rsid w:val="0002162E"/>
    <w:rsid w:val="00023DDB"/>
    <w:rsid w:val="0002420D"/>
    <w:rsid w:val="0002482B"/>
    <w:rsid w:val="00024EEF"/>
    <w:rsid w:val="0002535B"/>
    <w:rsid w:val="000307B4"/>
    <w:rsid w:val="000311A1"/>
    <w:rsid w:val="000315B3"/>
    <w:rsid w:val="000316E4"/>
    <w:rsid w:val="00031CD6"/>
    <w:rsid w:val="00033689"/>
    <w:rsid w:val="00033B3B"/>
    <w:rsid w:val="0003591D"/>
    <w:rsid w:val="00035F84"/>
    <w:rsid w:val="00036828"/>
    <w:rsid w:val="0003703A"/>
    <w:rsid w:val="000375BA"/>
    <w:rsid w:val="000405D7"/>
    <w:rsid w:val="00040EB6"/>
    <w:rsid w:val="000415AC"/>
    <w:rsid w:val="00041A94"/>
    <w:rsid w:val="00041BE4"/>
    <w:rsid w:val="00043267"/>
    <w:rsid w:val="00044250"/>
    <w:rsid w:val="00044691"/>
    <w:rsid w:val="0004493A"/>
    <w:rsid w:val="00045F2E"/>
    <w:rsid w:val="00046B7A"/>
    <w:rsid w:val="0004704C"/>
    <w:rsid w:val="000477E4"/>
    <w:rsid w:val="00051E8C"/>
    <w:rsid w:val="000522E0"/>
    <w:rsid w:val="00052B7A"/>
    <w:rsid w:val="00052BF9"/>
    <w:rsid w:val="000530D9"/>
    <w:rsid w:val="00053756"/>
    <w:rsid w:val="00053D94"/>
    <w:rsid w:val="00053DD6"/>
    <w:rsid w:val="00053FF1"/>
    <w:rsid w:val="00055058"/>
    <w:rsid w:val="00055158"/>
    <w:rsid w:val="000566CA"/>
    <w:rsid w:val="00060717"/>
    <w:rsid w:val="0006110A"/>
    <w:rsid w:val="000612D2"/>
    <w:rsid w:val="00062162"/>
    <w:rsid w:val="00063647"/>
    <w:rsid w:val="000644FA"/>
    <w:rsid w:val="00064AC2"/>
    <w:rsid w:val="00064CD8"/>
    <w:rsid w:val="000658C4"/>
    <w:rsid w:val="00065DBB"/>
    <w:rsid w:val="0006636B"/>
    <w:rsid w:val="000667D6"/>
    <w:rsid w:val="00066FB0"/>
    <w:rsid w:val="00067A25"/>
    <w:rsid w:val="00067B82"/>
    <w:rsid w:val="00071F8C"/>
    <w:rsid w:val="00072685"/>
    <w:rsid w:val="00073024"/>
    <w:rsid w:val="00073DC0"/>
    <w:rsid w:val="0007453D"/>
    <w:rsid w:val="0007457F"/>
    <w:rsid w:val="00075211"/>
    <w:rsid w:val="00075F5F"/>
    <w:rsid w:val="00076197"/>
    <w:rsid w:val="00080198"/>
    <w:rsid w:val="000802F6"/>
    <w:rsid w:val="000808FB"/>
    <w:rsid w:val="00080C2D"/>
    <w:rsid w:val="00080E1C"/>
    <w:rsid w:val="000811CA"/>
    <w:rsid w:val="00081AEC"/>
    <w:rsid w:val="0008218E"/>
    <w:rsid w:val="00083E24"/>
    <w:rsid w:val="00084829"/>
    <w:rsid w:val="000849B9"/>
    <w:rsid w:val="00085562"/>
    <w:rsid w:val="00086419"/>
    <w:rsid w:val="0008778C"/>
    <w:rsid w:val="000905B1"/>
    <w:rsid w:val="00091695"/>
    <w:rsid w:val="00094FFD"/>
    <w:rsid w:val="000953F7"/>
    <w:rsid w:val="0009542E"/>
    <w:rsid w:val="00095713"/>
    <w:rsid w:val="000972E5"/>
    <w:rsid w:val="000975B6"/>
    <w:rsid w:val="000A1FE9"/>
    <w:rsid w:val="000A3FAC"/>
    <w:rsid w:val="000A54A1"/>
    <w:rsid w:val="000A635F"/>
    <w:rsid w:val="000A6C41"/>
    <w:rsid w:val="000A6E0C"/>
    <w:rsid w:val="000B09D8"/>
    <w:rsid w:val="000B1784"/>
    <w:rsid w:val="000B2B9C"/>
    <w:rsid w:val="000B3040"/>
    <w:rsid w:val="000B350A"/>
    <w:rsid w:val="000B5267"/>
    <w:rsid w:val="000B5ECF"/>
    <w:rsid w:val="000B6BE4"/>
    <w:rsid w:val="000B6C61"/>
    <w:rsid w:val="000B6E0B"/>
    <w:rsid w:val="000B7874"/>
    <w:rsid w:val="000C0A54"/>
    <w:rsid w:val="000C265B"/>
    <w:rsid w:val="000C3E40"/>
    <w:rsid w:val="000C4365"/>
    <w:rsid w:val="000C4423"/>
    <w:rsid w:val="000C4E0B"/>
    <w:rsid w:val="000C5B90"/>
    <w:rsid w:val="000C5EB0"/>
    <w:rsid w:val="000C6087"/>
    <w:rsid w:val="000C77AA"/>
    <w:rsid w:val="000D0DE5"/>
    <w:rsid w:val="000D1AF2"/>
    <w:rsid w:val="000D4600"/>
    <w:rsid w:val="000D4B1A"/>
    <w:rsid w:val="000D5BB0"/>
    <w:rsid w:val="000D7FD1"/>
    <w:rsid w:val="000E06B0"/>
    <w:rsid w:val="000E06C5"/>
    <w:rsid w:val="000E1CC9"/>
    <w:rsid w:val="000E2668"/>
    <w:rsid w:val="000E2BBA"/>
    <w:rsid w:val="000E329E"/>
    <w:rsid w:val="000E3A09"/>
    <w:rsid w:val="000E4539"/>
    <w:rsid w:val="000E5B2F"/>
    <w:rsid w:val="000E5F0B"/>
    <w:rsid w:val="000E6031"/>
    <w:rsid w:val="000E6DA5"/>
    <w:rsid w:val="000F0B30"/>
    <w:rsid w:val="000F1007"/>
    <w:rsid w:val="000F1A0B"/>
    <w:rsid w:val="000F1CA0"/>
    <w:rsid w:val="000F406B"/>
    <w:rsid w:val="000F4179"/>
    <w:rsid w:val="000F45CE"/>
    <w:rsid w:val="000F4CA3"/>
    <w:rsid w:val="000F5786"/>
    <w:rsid w:val="000F5AAE"/>
    <w:rsid w:val="000F6B40"/>
    <w:rsid w:val="000F6BAB"/>
    <w:rsid w:val="000F6C53"/>
    <w:rsid w:val="000F6EF8"/>
    <w:rsid w:val="000F78A1"/>
    <w:rsid w:val="000F794A"/>
    <w:rsid w:val="000F7A3D"/>
    <w:rsid w:val="000F7C2C"/>
    <w:rsid w:val="000F7C92"/>
    <w:rsid w:val="001030A6"/>
    <w:rsid w:val="001035E0"/>
    <w:rsid w:val="001049AD"/>
    <w:rsid w:val="00104D06"/>
    <w:rsid w:val="00105163"/>
    <w:rsid w:val="001052A2"/>
    <w:rsid w:val="001065A7"/>
    <w:rsid w:val="001067A4"/>
    <w:rsid w:val="00106C96"/>
    <w:rsid w:val="00107345"/>
    <w:rsid w:val="0011050D"/>
    <w:rsid w:val="00110D80"/>
    <w:rsid w:val="00112844"/>
    <w:rsid w:val="00112C57"/>
    <w:rsid w:val="0011321C"/>
    <w:rsid w:val="00116768"/>
    <w:rsid w:val="00117491"/>
    <w:rsid w:val="00117B32"/>
    <w:rsid w:val="00117CBE"/>
    <w:rsid w:val="00120BAA"/>
    <w:rsid w:val="001213B8"/>
    <w:rsid w:val="0012291F"/>
    <w:rsid w:val="00123480"/>
    <w:rsid w:val="001234F9"/>
    <w:rsid w:val="00124068"/>
    <w:rsid w:val="001256AD"/>
    <w:rsid w:val="00125D89"/>
    <w:rsid w:val="00126C94"/>
    <w:rsid w:val="00126DF9"/>
    <w:rsid w:val="00130388"/>
    <w:rsid w:val="0013076E"/>
    <w:rsid w:val="00130E7F"/>
    <w:rsid w:val="00131211"/>
    <w:rsid w:val="0013149B"/>
    <w:rsid w:val="00131ECB"/>
    <w:rsid w:val="00132DCA"/>
    <w:rsid w:val="00132E17"/>
    <w:rsid w:val="0013400A"/>
    <w:rsid w:val="00134129"/>
    <w:rsid w:val="00135C44"/>
    <w:rsid w:val="00136983"/>
    <w:rsid w:val="00136DB5"/>
    <w:rsid w:val="00137407"/>
    <w:rsid w:val="00137986"/>
    <w:rsid w:val="0014030F"/>
    <w:rsid w:val="001409B8"/>
    <w:rsid w:val="00142311"/>
    <w:rsid w:val="00143240"/>
    <w:rsid w:val="00143C92"/>
    <w:rsid w:val="00144147"/>
    <w:rsid w:val="001449E3"/>
    <w:rsid w:val="00144AE7"/>
    <w:rsid w:val="00144E89"/>
    <w:rsid w:val="001454D8"/>
    <w:rsid w:val="001461DE"/>
    <w:rsid w:val="00146728"/>
    <w:rsid w:val="001469DF"/>
    <w:rsid w:val="00146D41"/>
    <w:rsid w:val="00147061"/>
    <w:rsid w:val="00152B75"/>
    <w:rsid w:val="00153155"/>
    <w:rsid w:val="001536DC"/>
    <w:rsid w:val="00153D97"/>
    <w:rsid w:val="00155755"/>
    <w:rsid w:val="001559CA"/>
    <w:rsid w:val="00155C46"/>
    <w:rsid w:val="00157BC5"/>
    <w:rsid w:val="001612FE"/>
    <w:rsid w:val="00161C18"/>
    <w:rsid w:val="00162911"/>
    <w:rsid w:val="00163067"/>
    <w:rsid w:val="00163F71"/>
    <w:rsid w:val="00164F35"/>
    <w:rsid w:val="00165E11"/>
    <w:rsid w:val="00165EC8"/>
    <w:rsid w:val="00167BE9"/>
    <w:rsid w:val="00170255"/>
    <w:rsid w:val="001714FD"/>
    <w:rsid w:val="00171869"/>
    <w:rsid w:val="001722F3"/>
    <w:rsid w:val="00172BB7"/>
    <w:rsid w:val="001735A7"/>
    <w:rsid w:val="00176323"/>
    <w:rsid w:val="00176412"/>
    <w:rsid w:val="00176F03"/>
    <w:rsid w:val="00177B16"/>
    <w:rsid w:val="00180792"/>
    <w:rsid w:val="00182FB0"/>
    <w:rsid w:val="001833A1"/>
    <w:rsid w:val="001841CB"/>
    <w:rsid w:val="0018625E"/>
    <w:rsid w:val="00187717"/>
    <w:rsid w:val="00190C7A"/>
    <w:rsid w:val="00190D31"/>
    <w:rsid w:val="001911A5"/>
    <w:rsid w:val="00191BE2"/>
    <w:rsid w:val="00191E6E"/>
    <w:rsid w:val="001922AF"/>
    <w:rsid w:val="00192708"/>
    <w:rsid w:val="00193337"/>
    <w:rsid w:val="001938E1"/>
    <w:rsid w:val="00193D32"/>
    <w:rsid w:val="00193D8B"/>
    <w:rsid w:val="00194251"/>
    <w:rsid w:val="0019553D"/>
    <w:rsid w:val="00195F0E"/>
    <w:rsid w:val="001964B6"/>
    <w:rsid w:val="001967D1"/>
    <w:rsid w:val="00197E0E"/>
    <w:rsid w:val="001A08E6"/>
    <w:rsid w:val="001A1C9A"/>
    <w:rsid w:val="001A2902"/>
    <w:rsid w:val="001A3917"/>
    <w:rsid w:val="001A4F58"/>
    <w:rsid w:val="001A5DC4"/>
    <w:rsid w:val="001A64C8"/>
    <w:rsid w:val="001B019A"/>
    <w:rsid w:val="001B0546"/>
    <w:rsid w:val="001B071E"/>
    <w:rsid w:val="001B1787"/>
    <w:rsid w:val="001B1D3A"/>
    <w:rsid w:val="001B1FF1"/>
    <w:rsid w:val="001B21CA"/>
    <w:rsid w:val="001B3022"/>
    <w:rsid w:val="001B3186"/>
    <w:rsid w:val="001B355E"/>
    <w:rsid w:val="001B5EC4"/>
    <w:rsid w:val="001B6156"/>
    <w:rsid w:val="001B6CCA"/>
    <w:rsid w:val="001B6E35"/>
    <w:rsid w:val="001B7143"/>
    <w:rsid w:val="001B7B02"/>
    <w:rsid w:val="001B7CAB"/>
    <w:rsid w:val="001C015F"/>
    <w:rsid w:val="001C042F"/>
    <w:rsid w:val="001C0557"/>
    <w:rsid w:val="001C0701"/>
    <w:rsid w:val="001C0883"/>
    <w:rsid w:val="001C0BB4"/>
    <w:rsid w:val="001C137E"/>
    <w:rsid w:val="001C2141"/>
    <w:rsid w:val="001C22AD"/>
    <w:rsid w:val="001C261E"/>
    <w:rsid w:val="001C2CE7"/>
    <w:rsid w:val="001C2D77"/>
    <w:rsid w:val="001C2F70"/>
    <w:rsid w:val="001C3CB0"/>
    <w:rsid w:val="001C557D"/>
    <w:rsid w:val="001C6E57"/>
    <w:rsid w:val="001C76B7"/>
    <w:rsid w:val="001D05BC"/>
    <w:rsid w:val="001D0670"/>
    <w:rsid w:val="001D3470"/>
    <w:rsid w:val="001D36A0"/>
    <w:rsid w:val="001D5124"/>
    <w:rsid w:val="001D514F"/>
    <w:rsid w:val="001D658B"/>
    <w:rsid w:val="001D68D4"/>
    <w:rsid w:val="001D6B20"/>
    <w:rsid w:val="001D6F5C"/>
    <w:rsid w:val="001D6FDF"/>
    <w:rsid w:val="001D7B9E"/>
    <w:rsid w:val="001D7FD3"/>
    <w:rsid w:val="001E0370"/>
    <w:rsid w:val="001E0711"/>
    <w:rsid w:val="001E0794"/>
    <w:rsid w:val="001E2A6E"/>
    <w:rsid w:val="001E2AE8"/>
    <w:rsid w:val="001E3704"/>
    <w:rsid w:val="001E4771"/>
    <w:rsid w:val="001E4979"/>
    <w:rsid w:val="001E5268"/>
    <w:rsid w:val="001E5949"/>
    <w:rsid w:val="001E6F11"/>
    <w:rsid w:val="001F0EFF"/>
    <w:rsid w:val="001F1969"/>
    <w:rsid w:val="001F25A5"/>
    <w:rsid w:val="001F39D1"/>
    <w:rsid w:val="001F5219"/>
    <w:rsid w:val="001F5C1D"/>
    <w:rsid w:val="001F61EE"/>
    <w:rsid w:val="001F63CA"/>
    <w:rsid w:val="001F6B34"/>
    <w:rsid w:val="001F74A3"/>
    <w:rsid w:val="001F7699"/>
    <w:rsid w:val="001F77CB"/>
    <w:rsid w:val="001F7995"/>
    <w:rsid w:val="00200091"/>
    <w:rsid w:val="00200C40"/>
    <w:rsid w:val="0020166F"/>
    <w:rsid w:val="00201D63"/>
    <w:rsid w:val="00202E39"/>
    <w:rsid w:val="00202FCD"/>
    <w:rsid w:val="002035F8"/>
    <w:rsid w:val="0020393F"/>
    <w:rsid w:val="00203D65"/>
    <w:rsid w:val="00206E6E"/>
    <w:rsid w:val="00207725"/>
    <w:rsid w:val="002077DB"/>
    <w:rsid w:val="00210001"/>
    <w:rsid w:val="00210205"/>
    <w:rsid w:val="00210D68"/>
    <w:rsid w:val="00211309"/>
    <w:rsid w:val="002118C8"/>
    <w:rsid w:val="00211C7C"/>
    <w:rsid w:val="00211D0C"/>
    <w:rsid w:val="002123BC"/>
    <w:rsid w:val="00212AEB"/>
    <w:rsid w:val="002134FD"/>
    <w:rsid w:val="00214E81"/>
    <w:rsid w:val="00214F28"/>
    <w:rsid w:val="00215168"/>
    <w:rsid w:val="00215A33"/>
    <w:rsid w:val="0021659B"/>
    <w:rsid w:val="00217597"/>
    <w:rsid w:val="00217D83"/>
    <w:rsid w:val="00220A86"/>
    <w:rsid w:val="002218D9"/>
    <w:rsid w:val="00221EC8"/>
    <w:rsid w:val="002221BA"/>
    <w:rsid w:val="00222586"/>
    <w:rsid w:val="002229DC"/>
    <w:rsid w:val="002234A7"/>
    <w:rsid w:val="00224CB1"/>
    <w:rsid w:val="00224EAA"/>
    <w:rsid w:val="00224F59"/>
    <w:rsid w:val="00225F99"/>
    <w:rsid w:val="0022789C"/>
    <w:rsid w:val="002279A8"/>
    <w:rsid w:val="00227A5E"/>
    <w:rsid w:val="00227D95"/>
    <w:rsid w:val="002315C9"/>
    <w:rsid w:val="00232482"/>
    <w:rsid w:val="002332D7"/>
    <w:rsid w:val="002335F8"/>
    <w:rsid w:val="00233783"/>
    <w:rsid w:val="002337ED"/>
    <w:rsid w:val="00233E8F"/>
    <w:rsid w:val="00233EDB"/>
    <w:rsid w:val="002343D0"/>
    <w:rsid w:val="0023449A"/>
    <w:rsid w:val="00234890"/>
    <w:rsid w:val="00235B93"/>
    <w:rsid w:val="00237E45"/>
    <w:rsid w:val="00241CF7"/>
    <w:rsid w:val="00241FFF"/>
    <w:rsid w:val="002425F9"/>
    <w:rsid w:val="0024319A"/>
    <w:rsid w:val="0024319E"/>
    <w:rsid w:val="00243C9A"/>
    <w:rsid w:val="00244FDB"/>
    <w:rsid w:val="00245E7B"/>
    <w:rsid w:val="00245E9F"/>
    <w:rsid w:val="00246505"/>
    <w:rsid w:val="00246CEF"/>
    <w:rsid w:val="00247068"/>
    <w:rsid w:val="00247070"/>
    <w:rsid w:val="00247560"/>
    <w:rsid w:val="00247A86"/>
    <w:rsid w:val="002505EA"/>
    <w:rsid w:val="00250759"/>
    <w:rsid w:val="0025083B"/>
    <w:rsid w:val="00250CD7"/>
    <w:rsid w:val="00251470"/>
    <w:rsid w:val="00251C9F"/>
    <w:rsid w:val="00251E41"/>
    <w:rsid w:val="00251FE7"/>
    <w:rsid w:val="002520C9"/>
    <w:rsid w:val="00252943"/>
    <w:rsid w:val="00252E7C"/>
    <w:rsid w:val="00252F23"/>
    <w:rsid w:val="00253089"/>
    <w:rsid w:val="002531BE"/>
    <w:rsid w:val="00254DAE"/>
    <w:rsid w:val="00256841"/>
    <w:rsid w:val="00257137"/>
    <w:rsid w:val="0026024C"/>
    <w:rsid w:val="002612E1"/>
    <w:rsid w:val="00261D01"/>
    <w:rsid w:val="00262BA2"/>
    <w:rsid w:val="00262EF1"/>
    <w:rsid w:val="00262FB3"/>
    <w:rsid w:val="00263A73"/>
    <w:rsid w:val="002645A4"/>
    <w:rsid w:val="00265679"/>
    <w:rsid w:val="002663CF"/>
    <w:rsid w:val="00271B9B"/>
    <w:rsid w:val="002720F7"/>
    <w:rsid w:val="002725A2"/>
    <w:rsid w:val="00272661"/>
    <w:rsid w:val="002726FB"/>
    <w:rsid w:val="00272DBB"/>
    <w:rsid w:val="0027359F"/>
    <w:rsid w:val="002772C3"/>
    <w:rsid w:val="002779C9"/>
    <w:rsid w:val="002803BB"/>
    <w:rsid w:val="00280BB2"/>
    <w:rsid w:val="002810A4"/>
    <w:rsid w:val="00282F42"/>
    <w:rsid w:val="00283902"/>
    <w:rsid w:val="00285872"/>
    <w:rsid w:val="00285974"/>
    <w:rsid w:val="002867C8"/>
    <w:rsid w:val="00287DE3"/>
    <w:rsid w:val="002927DD"/>
    <w:rsid w:val="00292AD5"/>
    <w:rsid w:val="0029478C"/>
    <w:rsid w:val="00294CB5"/>
    <w:rsid w:val="0029719C"/>
    <w:rsid w:val="002971BC"/>
    <w:rsid w:val="00297501"/>
    <w:rsid w:val="002978F4"/>
    <w:rsid w:val="00297B09"/>
    <w:rsid w:val="00297BBF"/>
    <w:rsid w:val="002A0FCA"/>
    <w:rsid w:val="002A1AF2"/>
    <w:rsid w:val="002A1DBD"/>
    <w:rsid w:val="002A1E12"/>
    <w:rsid w:val="002A1EDC"/>
    <w:rsid w:val="002A1EFD"/>
    <w:rsid w:val="002A3053"/>
    <w:rsid w:val="002A3536"/>
    <w:rsid w:val="002A4FDC"/>
    <w:rsid w:val="002A505E"/>
    <w:rsid w:val="002A5429"/>
    <w:rsid w:val="002A57AE"/>
    <w:rsid w:val="002A6DA4"/>
    <w:rsid w:val="002A7E86"/>
    <w:rsid w:val="002B03F5"/>
    <w:rsid w:val="002B0670"/>
    <w:rsid w:val="002B14FC"/>
    <w:rsid w:val="002B18A2"/>
    <w:rsid w:val="002B2CE2"/>
    <w:rsid w:val="002B2D48"/>
    <w:rsid w:val="002B39A5"/>
    <w:rsid w:val="002B4DD5"/>
    <w:rsid w:val="002B53EA"/>
    <w:rsid w:val="002B5909"/>
    <w:rsid w:val="002B6042"/>
    <w:rsid w:val="002B7A6D"/>
    <w:rsid w:val="002C03BE"/>
    <w:rsid w:val="002C0509"/>
    <w:rsid w:val="002C21B7"/>
    <w:rsid w:val="002C2754"/>
    <w:rsid w:val="002C33EC"/>
    <w:rsid w:val="002C3E3E"/>
    <w:rsid w:val="002C51B3"/>
    <w:rsid w:val="002C529B"/>
    <w:rsid w:val="002C55A1"/>
    <w:rsid w:val="002C63BA"/>
    <w:rsid w:val="002C7307"/>
    <w:rsid w:val="002C7487"/>
    <w:rsid w:val="002C7AEA"/>
    <w:rsid w:val="002D05E2"/>
    <w:rsid w:val="002D177B"/>
    <w:rsid w:val="002D1A98"/>
    <w:rsid w:val="002D22CB"/>
    <w:rsid w:val="002D2E4A"/>
    <w:rsid w:val="002D39CC"/>
    <w:rsid w:val="002D3E47"/>
    <w:rsid w:val="002D4090"/>
    <w:rsid w:val="002D40D7"/>
    <w:rsid w:val="002D4DFA"/>
    <w:rsid w:val="002D58C7"/>
    <w:rsid w:val="002D5FA9"/>
    <w:rsid w:val="002D6456"/>
    <w:rsid w:val="002D6F13"/>
    <w:rsid w:val="002D75F8"/>
    <w:rsid w:val="002D7BC8"/>
    <w:rsid w:val="002D7BEF"/>
    <w:rsid w:val="002E007B"/>
    <w:rsid w:val="002E0860"/>
    <w:rsid w:val="002E0C68"/>
    <w:rsid w:val="002E0E35"/>
    <w:rsid w:val="002E11B8"/>
    <w:rsid w:val="002E2F43"/>
    <w:rsid w:val="002E3DC5"/>
    <w:rsid w:val="002E411D"/>
    <w:rsid w:val="002E5264"/>
    <w:rsid w:val="002E5353"/>
    <w:rsid w:val="002E5611"/>
    <w:rsid w:val="002E6C8B"/>
    <w:rsid w:val="002E7D94"/>
    <w:rsid w:val="002E7FB8"/>
    <w:rsid w:val="002F0833"/>
    <w:rsid w:val="002F0ACB"/>
    <w:rsid w:val="002F0BB1"/>
    <w:rsid w:val="002F16FA"/>
    <w:rsid w:val="002F268E"/>
    <w:rsid w:val="002F27F2"/>
    <w:rsid w:val="002F3718"/>
    <w:rsid w:val="002F3BD3"/>
    <w:rsid w:val="002F3FB3"/>
    <w:rsid w:val="002F41A5"/>
    <w:rsid w:val="002F45F3"/>
    <w:rsid w:val="002F4837"/>
    <w:rsid w:val="002F4D4B"/>
    <w:rsid w:val="002F5660"/>
    <w:rsid w:val="002F5BD7"/>
    <w:rsid w:val="002F6433"/>
    <w:rsid w:val="002F67D3"/>
    <w:rsid w:val="00300BEE"/>
    <w:rsid w:val="003010F1"/>
    <w:rsid w:val="00301580"/>
    <w:rsid w:val="0030382E"/>
    <w:rsid w:val="00303D4D"/>
    <w:rsid w:val="00303E8B"/>
    <w:rsid w:val="00303F47"/>
    <w:rsid w:val="0030436F"/>
    <w:rsid w:val="00305640"/>
    <w:rsid w:val="0030568B"/>
    <w:rsid w:val="00305DD5"/>
    <w:rsid w:val="003060FF"/>
    <w:rsid w:val="0030632B"/>
    <w:rsid w:val="0030641F"/>
    <w:rsid w:val="00306570"/>
    <w:rsid w:val="00306749"/>
    <w:rsid w:val="00306E1C"/>
    <w:rsid w:val="00307073"/>
    <w:rsid w:val="003109FA"/>
    <w:rsid w:val="00312324"/>
    <w:rsid w:val="00313883"/>
    <w:rsid w:val="00315560"/>
    <w:rsid w:val="00315646"/>
    <w:rsid w:val="003157AF"/>
    <w:rsid w:val="00315D40"/>
    <w:rsid w:val="003169B4"/>
    <w:rsid w:val="00316ED8"/>
    <w:rsid w:val="00317231"/>
    <w:rsid w:val="00317470"/>
    <w:rsid w:val="00317D03"/>
    <w:rsid w:val="00320658"/>
    <w:rsid w:val="00320FBF"/>
    <w:rsid w:val="0032182E"/>
    <w:rsid w:val="00321C8B"/>
    <w:rsid w:val="00321C9A"/>
    <w:rsid w:val="0032248E"/>
    <w:rsid w:val="00324018"/>
    <w:rsid w:val="0032438F"/>
    <w:rsid w:val="00326604"/>
    <w:rsid w:val="00331220"/>
    <w:rsid w:val="00331B2E"/>
    <w:rsid w:val="003328D0"/>
    <w:rsid w:val="003337D4"/>
    <w:rsid w:val="0033485F"/>
    <w:rsid w:val="00334D9A"/>
    <w:rsid w:val="00334FF5"/>
    <w:rsid w:val="00335002"/>
    <w:rsid w:val="00335213"/>
    <w:rsid w:val="0033521F"/>
    <w:rsid w:val="00335665"/>
    <w:rsid w:val="00335901"/>
    <w:rsid w:val="00335A88"/>
    <w:rsid w:val="003366D2"/>
    <w:rsid w:val="00340BDE"/>
    <w:rsid w:val="00341FFD"/>
    <w:rsid w:val="003420D0"/>
    <w:rsid w:val="00342922"/>
    <w:rsid w:val="00343708"/>
    <w:rsid w:val="0034413E"/>
    <w:rsid w:val="00344975"/>
    <w:rsid w:val="0034511C"/>
    <w:rsid w:val="00345CD9"/>
    <w:rsid w:val="00346D1E"/>
    <w:rsid w:val="003471D7"/>
    <w:rsid w:val="00347D03"/>
    <w:rsid w:val="0035197D"/>
    <w:rsid w:val="003519A2"/>
    <w:rsid w:val="00351A02"/>
    <w:rsid w:val="00352865"/>
    <w:rsid w:val="00352870"/>
    <w:rsid w:val="00352EC0"/>
    <w:rsid w:val="00353377"/>
    <w:rsid w:val="0035367B"/>
    <w:rsid w:val="003542AF"/>
    <w:rsid w:val="003566DE"/>
    <w:rsid w:val="00357D5E"/>
    <w:rsid w:val="003606A6"/>
    <w:rsid w:val="00363056"/>
    <w:rsid w:val="00363B5B"/>
    <w:rsid w:val="00364341"/>
    <w:rsid w:val="003649A1"/>
    <w:rsid w:val="00364AA6"/>
    <w:rsid w:val="00364C21"/>
    <w:rsid w:val="00367177"/>
    <w:rsid w:val="003675C7"/>
    <w:rsid w:val="0037027D"/>
    <w:rsid w:val="003717C9"/>
    <w:rsid w:val="003734B5"/>
    <w:rsid w:val="003735C1"/>
    <w:rsid w:val="00373E1E"/>
    <w:rsid w:val="00374A06"/>
    <w:rsid w:val="0037547C"/>
    <w:rsid w:val="0038098C"/>
    <w:rsid w:val="00380E00"/>
    <w:rsid w:val="00380ECF"/>
    <w:rsid w:val="003832D8"/>
    <w:rsid w:val="00383A56"/>
    <w:rsid w:val="00383F57"/>
    <w:rsid w:val="003850C3"/>
    <w:rsid w:val="00385B3F"/>
    <w:rsid w:val="00385DEF"/>
    <w:rsid w:val="00390F20"/>
    <w:rsid w:val="00392A9A"/>
    <w:rsid w:val="00392C53"/>
    <w:rsid w:val="00394094"/>
    <w:rsid w:val="00394131"/>
    <w:rsid w:val="00394CFA"/>
    <w:rsid w:val="00395702"/>
    <w:rsid w:val="00395E93"/>
    <w:rsid w:val="003961A6"/>
    <w:rsid w:val="003963B1"/>
    <w:rsid w:val="003966C9"/>
    <w:rsid w:val="00396E59"/>
    <w:rsid w:val="00397BE2"/>
    <w:rsid w:val="00397CC1"/>
    <w:rsid w:val="00397FAC"/>
    <w:rsid w:val="003A0110"/>
    <w:rsid w:val="003A335E"/>
    <w:rsid w:val="003A3EC6"/>
    <w:rsid w:val="003A4353"/>
    <w:rsid w:val="003A518A"/>
    <w:rsid w:val="003A6363"/>
    <w:rsid w:val="003A7EF2"/>
    <w:rsid w:val="003B062D"/>
    <w:rsid w:val="003B12F8"/>
    <w:rsid w:val="003B1D10"/>
    <w:rsid w:val="003B1F8A"/>
    <w:rsid w:val="003B20AA"/>
    <w:rsid w:val="003B2BE8"/>
    <w:rsid w:val="003B2DD2"/>
    <w:rsid w:val="003B3C32"/>
    <w:rsid w:val="003B4721"/>
    <w:rsid w:val="003B4DFA"/>
    <w:rsid w:val="003B5C87"/>
    <w:rsid w:val="003B6B20"/>
    <w:rsid w:val="003B77EA"/>
    <w:rsid w:val="003B785F"/>
    <w:rsid w:val="003B7CC2"/>
    <w:rsid w:val="003C007C"/>
    <w:rsid w:val="003C41BB"/>
    <w:rsid w:val="003C44BB"/>
    <w:rsid w:val="003C5316"/>
    <w:rsid w:val="003C6F80"/>
    <w:rsid w:val="003C7347"/>
    <w:rsid w:val="003D095A"/>
    <w:rsid w:val="003D15FB"/>
    <w:rsid w:val="003D2E60"/>
    <w:rsid w:val="003D40F8"/>
    <w:rsid w:val="003D568C"/>
    <w:rsid w:val="003D5F80"/>
    <w:rsid w:val="003D6258"/>
    <w:rsid w:val="003D689A"/>
    <w:rsid w:val="003E042A"/>
    <w:rsid w:val="003E05F3"/>
    <w:rsid w:val="003E1625"/>
    <w:rsid w:val="003E17C6"/>
    <w:rsid w:val="003E1D6F"/>
    <w:rsid w:val="003E2293"/>
    <w:rsid w:val="003E3959"/>
    <w:rsid w:val="003E5056"/>
    <w:rsid w:val="003E5C2A"/>
    <w:rsid w:val="003E5C70"/>
    <w:rsid w:val="003E63C3"/>
    <w:rsid w:val="003E7670"/>
    <w:rsid w:val="003F0ED4"/>
    <w:rsid w:val="003F1FA4"/>
    <w:rsid w:val="003F388F"/>
    <w:rsid w:val="003F3910"/>
    <w:rsid w:val="003F415B"/>
    <w:rsid w:val="003F431E"/>
    <w:rsid w:val="003F4741"/>
    <w:rsid w:val="003F6DD2"/>
    <w:rsid w:val="00400F3F"/>
    <w:rsid w:val="004015E9"/>
    <w:rsid w:val="004017A1"/>
    <w:rsid w:val="00401C91"/>
    <w:rsid w:val="00402807"/>
    <w:rsid w:val="00402B6E"/>
    <w:rsid w:val="0040551D"/>
    <w:rsid w:val="0040656A"/>
    <w:rsid w:val="004067EA"/>
    <w:rsid w:val="00406C45"/>
    <w:rsid w:val="00407477"/>
    <w:rsid w:val="0040769D"/>
    <w:rsid w:val="00407AA4"/>
    <w:rsid w:val="0041011E"/>
    <w:rsid w:val="0041055F"/>
    <w:rsid w:val="004112FB"/>
    <w:rsid w:val="00411EEA"/>
    <w:rsid w:val="00412E15"/>
    <w:rsid w:val="00413B0F"/>
    <w:rsid w:val="00414728"/>
    <w:rsid w:val="00414798"/>
    <w:rsid w:val="00414BE5"/>
    <w:rsid w:val="0041577C"/>
    <w:rsid w:val="00416F74"/>
    <w:rsid w:val="00417783"/>
    <w:rsid w:val="00420228"/>
    <w:rsid w:val="00423724"/>
    <w:rsid w:val="004242D6"/>
    <w:rsid w:val="0042481F"/>
    <w:rsid w:val="00424EC0"/>
    <w:rsid w:val="004256E9"/>
    <w:rsid w:val="00425C53"/>
    <w:rsid w:val="00426ABF"/>
    <w:rsid w:val="004300D3"/>
    <w:rsid w:val="004302F0"/>
    <w:rsid w:val="00430329"/>
    <w:rsid w:val="004303A5"/>
    <w:rsid w:val="004303F8"/>
    <w:rsid w:val="00430A82"/>
    <w:rsid w:val="00430F22"/>
    <w:rsid w:val="00431847"/>
    <w:rsid w:val="00433D07"/>
    <w:rsid w:val="00433E40"/>
    <w:rsid w:val="00434A1E"/>
    <w:rsid w:val="00434CFB"/>
    <w:rsid w:val="00436A4D"/>
    <w:rsid w:val="00437A51"/>
    <w:rsid w:val="00440FDC"/>
    <w:rsid w:val="0044132B"/>
    <w:rsid w:val="004416D1"/>
    <w:rsid w:val="00441967"/>
    <w:rsid w:val="004430DE"/>
    <w:rsid w:val="00443682"/>
    <w:rsid w:val="004443E2"/>
    <w:rsid w:val="004449A3"/>
    <w:rsid w:val="00444B70"/>
    <w:rsid w:val="00444FE6"/>
    <w:rsid w:val="00445B30"/>
    <w:rsid w:val="00446148"/>
    <w:rsid w:val="0044633E"/>
    <w:rsid w:val="004475C4"/>
    <w:rsid w:val="004479AE"/>
    <w:rsid w:val="0045017D"/>
    <w:rsid w:val="0045039E"/>
    <w:rsid w:val="00450B32"/>
    <w:rsid w:val="00454A7C"/>
    <w:rsid w:val="004552E6"/>
    <w:rsid w:val="004557F2"/>
    <w:rsid w:val="004564C0"/>
    <w:rsid w:val="0045654C"/>
    <w:rsid w:val="0045661D"/>
    <w:rsid w:val="00456C78"/>
    <w:rsid w:val="004573E3"/>
    <w:rsid w:val="004602E6"/>
    <w:rsid w:val="0046137E"/>
    <w:rsid w:val="004616D2"/>
    <w:rsid w:val="0046371D"/>
    <w:rsid w:val="0046452D"/>
    <w:rsid w:val="0046691B"/>
    <w:rsid w:val="00466A68"/>
    <w:rsid w:val="004672EB"/>
    <w:rsid w:val="00470071"/>
    <w:rsid w:val="00470521"/>
    <w:rsid w:val="00471397"/>
    <w:rsid w:val="0047164F"/>
    <w:rsid w:val="00471CE5"/>
    <w:rsid w:val="00471DED"/>
    <w:rsid w:val="00471EF7"/>
    <w:rsid w:val="00471FD3"/>
    <w:rsid w:val="00473AA1"/>
    <w:rsid w:val="00473B0D"/>
    <w:rsid w:val="00473C49"/>
    <w:rsid w:val="00473E45"/>
    <w:rsid w:val="00475626"/>
    <w:rsid w:val="004763DD"/>
    <w:rsid w:val="004802D7"/>
    <w:rsid w:val="004808E1"/>
    <w:rsid w:val="00480E35"/>
    <w:rsid w:val="00481687"/>
    <w:rsid w:val="00481931"/>
    <w:rsid w:val="00482279"/>
    <w:rsid w:val="004830F5"/>
    <w:rsid w:val="00483E29"/>
    <w:rsid w:val="00483F0B"/>
    <w:rsid w:val="00484E8D"/>
    <w:rsid w:val="0048511B"/>
    <w:rsid w:val="00485F85"/>
    <w:rsid w:val="004861FD"/>
    <w:rsid w:val="004863D1"/>
    <w:rsid w:val="00487C98"/>
    <w:rsid w:val="00491035"/>
    <w:rsid w:val="004928CD"/>
    <w:rsid w:val="00493682"/>
    <w:rsid w:val="00493712"/>
    <w:rsid w:val="00493BBB"/>
    <w:rsid w:val="004941F5"/>
    <w:rsid w:val="0049502D"/>
    <w:rsid w:val="00496688"/>
    <w:rsid w:val="004968B5"/>
    <w:rsid w:val="00496EDE"/>
    <w:rsid w:val="004971F6"/>
    <w:rsid w:val="004974EC"/>
    <w:rsid w:val="004975DD"/>
    <w:rsid w:val="0049761E"/>
    <w:rsid w:val="00497DAF"/>
    <w:rsid w:val="004A0E7C"/>
    <w:rsid w:val="004A127B"/>
    <w:rsid w:val="004A1991"/>
    <w:rsid w:val="004A23B2"/>
    <w:rsid w:val="004A432E"/>
    <w:rsid w:val="004A5081"/>
    <w:rsid w:val="004A5676"/>
    <w:rsid w:val="004A575E"/>
    <w:rsid w:val="004A5A6D"/>
    <w:rsid w:val="004A6305"/>
    <w:rsid w:val="004A6C98"/>
    <w:rsid w:val="004A6E0B"/>
    <w:rsid w:val="004A717F"/>
    <w:rsid w:val="004B0C54"/>
    <w:rsid w:val="004B1332"/>
    <w:rsid w:val="004B2EDC"/>
    <w:rsid w:val="004B2F02"/>
    <w:rsid w:val="004B33E3"/>
    <w:rsid w:val="004B395C"/>
    <w:rsid w:val="004B39EE"/>
    <w:rsid w:val="004B3B75"/>
    <w:rsid w:val="004B4BE1"/>
    <w:rsid w:val="004B65DA"/>
    <w:rsid w:val="004B68F9"/>
    <w:rsid w:val="004B765B"/>
    <w:rsid w:val="004B7738"/>
    <w:rsid w:val="004B7C26"/>
    <w:rsid w:val="004C4774"/>
    <w:rsid w:val="004C4ADF"/>
    <w:rsid w:val="004C4DB4"/>
    <w:rsid w:val="004C5732"/>
    <w:rsid w:val="004C57CE"/>
    <w:rsid w:val="004C5D4E"/>
    <w:rsid w:val="004C6477"/>
    <w:rsid w:val="004C67D9"/>
    <w:rsid w:val="004C6D9C"/>
    <w:rsid w:val="004C6F33"/>
    <w:rsid w:val="004C7BA3"/>
    <w:rsid w:val="004D0578"/>
    <w:rsid w:val="004D05F8"/>
    <w:rsid w:val="004D156B"/>
    <w:rsid w:val="004D190C"/>
    <w:rsid w:val="004D2D56"/>
    <w:rsid w:val="004D2D74"/>
    <w:rsid w:val="004D41E5"/>
    <w:rsid w:val="004D43E0"/>
    <w:rsid w:val="004D462F"/>
    <w:rsid w:val="004D4991"/>
    <w:rsid w:val="004D5DBC"/>
    <w:rsid w:val="004D656A"/>
    <w:rsid w:val="004D6AEC"/>
    <w:rsid w:val="004D6EC6"/>
    <w:rsid w:val="004D7680"/>
    <w:rsid w:val="004D7DCE"/>
    <w:rsid w:val="004E0411"/>
    <w:rsid w:val="004E1476"/>
    <w:rsid w:val="004E33C4"/>
    <w:rsid w:val="004E3758"/>
    <w:rsid w:val="004E3DF7"/>
    <w:rsid w:val="004E3FBC"/>
    <w:rsid w:val="004E4D41"/>
    <w:rsid w:val="004E54AB"/>
    <w:rsid w:val="004E628C"/>
    <w:rsid w:val="004E6E8B"/>
    <w:rsid w:val="004E7000"/>
    <w:rsid w:val="004E7C99"/>
    <w:rsid w:val="004F018E"/>
    <w:rsid w:val="004F0C93"/>
    <w:rsid w:val="004F1A1C"/>
    <w:rsid w:val="004F2061"/>
    <w:rsid w:val="004F24BE"/>
    <w:rsid w:val="004F366D"/>
    <w:rsid w:val="004F5E94"/>
    <w:rsid w:val="004F76E2"/>
    <w:rsid w:val="00501670"/>
    <w:rsid w:val="00502181"/>
    <w:rsid w:val="00503491"/>
    <w:rsid w:val="00503D41"/>
    <w:rsid w:val="0050455D"/>
    <w:rsid w:val="00504573"/>
    <w:rsid w:val="00505891"/>
    <w:rsid w:val="005069F0"/>
    <w:rsid w:val="005071CB"/>
    <w:rsid w:val="00510C52"/>
    <w:rsid w:val="00510E5D"/>
    <w:rsid w:val="00511737"/>
    <w:rsid w:val="00511C13"/>
    <w:rsid w:val="00512582"/>
    <w:rsid w:val="00512980"/>
    <w:rsid w:val="0051481D"/>
    <w:rsid w:val="00516496"/>
    <w:rsid w:val="0051757F"/>
    <w:rsid w:val="005201FD"/>
    <w:rsid w:val="0052173A"/>
    <w:rsid w:val="005223E7"/>
    <w:rsid w:val="00522912"/>
    <w:rsid w:val="00522BFB"/>
    <w:rsid w:val="00524150"/>
    <w:rsid w:val="00525154"/>
    <w:rsid w:val="005262CA"/>
    <w:rsid w:val="00526A56"/>
    <w:rsid w:val="005279AC"/>
    <w:rsid w:val="00527A7B"/>
    <w:rsid w:val="00530006"/>
    <w:rsid w:val="005304F2"/>
    <w:rsid w:val="005306CC"/>
    <w:rsid w:val="00530961"/>
    <w:rsid w:val="0053106E"/>
    <w:rsid w:val="005312EF"/>
    <w:rsid w:val="005319D8"/>
    <w:rsid w:val="00532790"/>
    <w:rsid w:val="005327D4"/>
    <w:rsid w:val="00534903"/>
    <w:rsid w:val="005364B6"/>
    <w:rsid w:val="00537914"/>
    <w:rsid w:val="0053795B"/>
    <w:rsid w:val="00540C54"/>
    <w:rsid w:val="005410DC"/>
    <w:rsid w:val="00541BFF"/>
    <w:rsid w:val="005423DC"/>
    <w:rsid w:val="00542878"/>
    <w:rsid w:val="00542917"/>
    <w:rsid w:val="0054341D"/>
    <w:rsid w:val="00543819"/>
    <w:rsid w:val="00543FE2"/>
    <w:rsid w:val="005446CD"/>
    <w:rsid w:val="00544A44"/>
    <w:rsid w:val="00546B6C"/>
    <w:rsid w:val="00547999"/>
    <w:rsid w:val="00547DB0"/>
    <w:rsid w:val="00547E63"/>
    <w:rsid w:val="005505A0"/>
    <w:rsid w:val="00551573"/>
    <w:rsid w:val="00551796"/>
    <w:rsid w:val="00555967"/>
    <w:rsid w:val="005561E7"/>
    <w:rsid w:val="00557AD1"/>
    <w:rsid w:val="005610C9"/>
    <w:rsid w:val="00561C56"/>
    <w:rsid w:val="005635D5"/>
    <w:rsid w:val="005637F8"/>
    <w:rsid w:val="00563A65"/>
    <w:rsid w:val="00564574"/>
    <w:rsid w:val="00564E7F"/>
    <w:rsid w:val="00566A8B"/>
    <w:rsid w:val="0057052E"/>
    <w:rsid w:val="00571DB9"/>
    <w:rsid w:val="005720ED"/>
    <w:rsid w:val="00572B0B"/>
    <w:rsid w:val="00573759"/>
    <w:rsid w:val="00573EA7"/>
    <w:rsid w:val="00574A62"/>
    <w:rsid w:val="005753C6"/>
    <w:rsid w:val="00576DCE"/>
    <w:rsid w:val="00576E21"/>
    <w:rsid w:val="0058090B"/>
    <w:rsid w:val="0058174D"/>
    <w:rsid w:val="00581C31"/>
    <w:rsid w:val="00584475"/>
    <w:rsid w:val="005846B6"/>
    <w:rsid w:val="005850D1"/>
    <w:rsid w:val="005853E6"/>
    <w:rsid w:val="005855B4"/>
    <w:rsid w:val="0058639B"/>
    <w:rsid w:val="0058703A"/>
    <w:rsid w:val="00587419"/>
    <w:rsid w:val="00587833"/>
    <w:rsid w:val="00590331"/>
    <w:rsid w:val="005929EC"/>
    <w:rsid w:val="00594352"/>
    <w:rsid w:val="0059505B"/>
    <w:rsid w:val="00595194"/>
    <w:rsid w:val="00595362"/>
    <w:rsid w:val="0059542C"/>
    <w:rsid w:val="00595A94"/>
    <w:rsid w:val="0059636C"/>
    <w:rsid w:val="00596914"/>
    <w:rsid w:val="00597E0F"/>
    <w:rsid w:val="005A12DD"/>
    <w:rsid w:val="005A263C"/>
    <w:rsid w:val="005A2FDC"/>
    <w:rsid w:val="005A3099"/>
    <w:rsid w:val="005A39C6"/>
    <w:rsid w:val="005A3B0D"/>
    <w:rsid w:val="005A4787"/>
    <w:rsid w:val="005A47CF"/>
    <w:rsid w:val="005A5B1F"/>
    <w:rsid w:val="005A6A67"/>
    <w:rsid w:val="005B0562"/>
    <w:rsid w:val="005B178E"/>
    <w:rsid w:val="005B17C7"/>
    <w:rsid w:val="005B38B8"/>
    <w:rsid w:val="005B4ABB"/>
    <w:rsid w:val="005B4BD2"/>
    <w:rsid w:val="005B5493"/>
    <w:rsid w:val="005B57D0"/>
    <w:rsid w:val="005B57FB"/>
    <w:rsid w:val="005B7A7B"/>
    <w:rsid w:val="005C012F"/>
    <w:rsid w:val="005C03AC"/>
    <w:rsid w:val="005C0CED"/>
    <w:rsid w:val="005C1F8E"/>
    <w:rsid w:val="005C28BD"/>
    <w:rsid w:val="005C2941"/>
    <w:rsid w:val="005C302D"/>
    <w:rsid w:val="005C33CA"/>
    <w:rsid w:val="005C4D9C"/>
    <w:rsid w:val="005C5C14"/>
    <w:rsid w:val="005D07B9"/>
    <w:rsid w:val="005D0BB0"/>
    <w:rsid w:val="005D329A"/>
    <w:rsid w:val="005D4D90"/>
    <w:rsid w:val="005D4F76"/>
    <w:rsid w:val="005D508A"/>
    <w:rsid w:val="005D5281"/>
    <w:rsid w:val="005D6705"/>
    <w:rsid w:val="005D7451"/>
    <w:rsid w:val="005D7810"/>
    <w:rsid w:val="005D7C65"/>
    <w:rsid w:val="005E0564"/>
    <w:rsid w:val="005E0601"/>
    <w:rsid w:val="005E0E55"/>
    <w:rsid w:val="005E1413"/>
    <w:rsid w:val="005E186B"/>
    <w:rsid w:val="005E1F78"/>
    <w:rsid w:val="005E1FBF"/>
    <w:rsid w:val="005E211B"/>
    <w:rsid w:val="005E29D5"/>
    <w:rsid w:val="005E3B94"/>
    <w:rsid w:val="005E4E6E"/>
    <w:rsid w:val="005E6972"/>
    <w:rsid w:val="005E7388"/>
    <w:rsid w:val="005E746C"/>
    <w:rsid w:val="005F15B0"/>
    <w:rsid w:val="005F3926"/>
    <w:rsid w:val="0060094A"/>
    <w:rsid w:val="00601892"/>
    <w:rsid w:val="006023B2"/>
    <w:rsid w:val="00602AE4"/>
    <w:rsid w:val="00602D8B"/>
    <w:rsid w:val="00605C37"/>
    <w:rsid w:val="00605E83"/>
    <w:rsid w:val="00607F09"/>
    <w:rsid w:val="00610014"/>
    <w:rsid w:val="006103B0"/>
    <w:rsid w:val="0061062D"/>
    <w:rsid w:val="00612A8D"/>
    <w:rsid w:val="006136B2"/>
    <w:rsid w:val="00614257"/>
    <w:rsid w:val="006144CE"/>
    <w:rsid w:val="006147D9"/>
    <w:rsid w:val="00614881"/>
    <w:rsid w:val="00616023"/>
    <w:rsid w:val="006163EF"/>
    <w:rsid w:val="006173D4"/>
    <w:rsid w:val="0062058B"/>
    <w:rsid w:val="00620C2D"/>
    <w:rsid w:val="006224A9"/>
    <w:rsid w:val="00622654"/>
    <w:rsid w:val="00622AC5"/>
    <w:rsid w:val="00622ED2"/>
    <w:rsid w:val="00623570"/>
    <w:rsid w:val="00624313"/>
    <w:rsid w:val="006256A2"/>
    <w:rsid w:val="006267CC"/>
    <w:rsid w:val="00627932"/>
    <w:rsid w:val="00631E2A"/>
    <w:rsid w:val="0063239B"/>
    <w:rsid w:val="00632ADA"/>
    <w:rsid w:val="00632E09"/>
    <w:rsid w:val="00632EBB"/>
    <w:rsid w:val="006334BA"/>
    <w:rsid w:val="00634D05"/>
    <w:rsid w:val="00635156"/>
    <w:rsid w:val="006376A9"/>
    <w:rsid w:val="00637E83"/>
    <w:rsid w:val="0064033F"/>
    <w:rsid w:val="006419B1"/>
    <w:rsid w:val="00641C4E"/>
    <w:rsid w:val="00642B65"/>
    <w:rsid w:val="006438D3"/>
    <w:rsid w:val="00644497"/>
    <w:rsid w:val="00644CA7"/>
    <w:rsid w:val="0064578F"/>
    <w:rsid w:val="006458D2"/>
    <w:rsid w:val="00645C67"/>
    <w:rsid w:val="0064796C"/>
    <w:rsid w:val="00647B97"/>
    <w:rsid w:val="00647BEC"/>
    <w:rsid w:val="00650063"/>
    <w:rsid w:val="00650F4A"/>
    <w:rsid w:val="00651465"/>
    <w:rsid w:val="00652254"/>
    <w:rsid w:val="0065309B"/>
    <w:rsid w:val="00653806"/>
    <w:rsid w:val="006539E1"/>
    <w:rsid w:val="00653B66"/>
    <w:rsid w:val="0065406D"/>
    <w:rsid w:val="0065423A"/>
    <w:rsid w:val="00654361"/>
    <w:rsid w:val="006543DF"/>
    <w:rsid w:val="006553ED"/>
    <w:rsid w:val="006557AF"/>
    <w:rsid w:val="0065641B"/>
    <w:rsid w:val="00656B75"/>
    <w:rsid w:val="00656EF1"/>
    <w:rsid w:val="00657654"/>
    <w:rsid w:val="00661080"/>
    <w:rsid w:val="00661959"/>
    <w:rsid w:val="00661D43"/>
    <w:rsid w:val="00661F2E"/>
    <w:rsid w:val="006626F6"/>
    <w:rsid w:val="00662A9D"/>
    <w:rsid w:val="006642D5"/>
    <w:rsid w:val="00664D4E"/>
    <w:rsid w:val="00665F6B"/>
    <w:rsid w:val="00666481"/>
    <w:rsid w:val="006672EC"/>
    <w:rsid w:val="00667B78"/>
    <w:rsid w:val="00671791"/>
    <w:rsid w:val="00672075"/>
    <w:rsid w:val="00674200"/>
    <w:rsid w:val="00674646"/>
    <w:rsid w:val="00674FCB"/>
    <w:rsid w:val="0067633F"/>
    <w:rsid w:val="00680064"/>
    <w:rsid w:val="00680362"/>
    <w:rsid w:val="006805BC"/>
    <w:rsid w:val="00680FCF"/>
    <w:rsid w:val="00681382"/>
    <w:rsid w:val="00681BA7"/>
    <w:rsid w:val="00681BD9"/>
    <w:rsid w:val="00683AD3"/>
    <w:rsid w:val="00684959"/>
    <w:rsid w:val="00685BA3"/>
    <w:rsid w:val="006862C9"/>
    <w:rsid w:val="006875A5"/>
    <w:rsid w:val="0069005D"/>
    <w:rsid w:val="00690BDB"/>
    <w:rsid w:val="00692518"/>
    <w:rsid w:val="00692D75"/>
    <w:rsid w:val="00692EA4"/>
    <w:rsid w:val="006941D4"/>
    <w:rsid w:val="00694338"/>
    <w:rsid w:val="00696049"/>
    <w:rsid w:val="006976C1"/>
    <w:rsid w:val="006A0E09"/>
    <w:rsid w:val="006A1454"/>
    <w:rsid w:val="006A2F93"/>
    <w:rsid w:val="006A3055"/>
    <w:rsid w:val="006A39CE"/>
    <w:rsid w:val="006A41DF"/>
    <w:rsid w:val="006A4BC2"/>
    <w:rsid w:val="006A73F1"/>
    <w:rsid w:val="006A7827"/>
    <w:rsid w:val="006A78BD"/>
    <w:rsid w:val="006A7FCC"/>
    <w:rsid w:val="006B0381"/>
    <w:rsid w:val="006B09D5"/>
    <w:rsid w:val="006B0B3F"/>
    <w:rsid w:val="006B1169"/>
    <w:rsid w:val="006B1C9E"/>
    <w:rsid w:val="006B24B6"/>
    <w:rsid w:val="006B3FF2"/>
    <w:rsid w:val="006B421D"/>
    <w:rsid w:val="006B432B"/>
    <w:rsid w:val="006B4860"/>
    <w:rsid w:val="006B4C9C"/>
    <w:rsid w:val="006B4D96"/>
    <w:rsid w:val="006B53B9"/>
    <w:rsid w:val="006B60F6"/>
    <w:rsid w:val="006B7DCE"/>
    <w:rsid w:val="006C0E46"/>
    <w:rsid w:val="006C0FDB"/>
    <w:rsid w:val="006C33EA"/>
    <w:rsid w:val="006C3FFE"/>
    <w:rsid w:val="006C42D9"/>
    <w:rsid w:val="006C4659"/>
    <w:rsid w:val="006C686A"/>
    <w:rsid w:val="006C6BF4"/>
    <w:rsid w:val="006C74F8"/>
    <w:rsid w:val="006C753E"/>
    <w:rsid w:val="006C793F"/>
    <w:rsid w:val="006D11CA"/>
    <w:rsid w:val="006D11E4"/>
    <w:rsid w:val="006D1D01"/>
    <w:rsid w:val="006D2C6D"/>
    <w:rsid w:val="006D2E6C"/>
    <w:rsid w:val="006D38D4"/>
    <w:rsid w:val="006D46C7"/>
    <w:rsid w:val="006D4EAF"/>
    <w:rsid w:val="006D52B8"/>
    <w:rsid w:val="006D5B94"/>
    <w:rsid w:val="006D64C0"/>
    <w:rsid w:val="006D741F"/>
    <w:rsid w:val="006E0B9B"/>
    <w:rsid w:val="006E25F6"/>
    <w:rsid w:val="006E2698"/>
    <w:rsid w:val="006E2807"/>
    <w:rsid w:val="006E46F7"/>
    <w:rsid w:val="006E50FA"/>
    <w:rsid w:val="006E5EB5"/>
    <w:rsid w:val="006E6B7D"/>
    <w:rsid w:val="006E6DCE"/>
    <w:rsid w:val="006E7437"/>
    <w:rsid w:val="006E7EEB"/>
    <w:rsid w:val="006F0E0D"/>
    <w:rsid w:val="006F0F29"/>
    <w:rsid w:val="006F1322"/>
    <w:rsid w:val="006F2677"/>
    <w:rsid w:val="006F30C9"/>
    <w:rsid w:val="006F34E1"/>
    <w:rsid w:val="006F3A60"/>
    <w:rsid w:val="006F4447"/>
    <w:rsid w:val="00700A9C"/>
    <w:rsid w:val="007029D9"/>
    <w:rsid w:val="00702A71"/>
    <w:rsid w:val="00702BA9"/>
    <w:rsid w:val="00702E7A"/>
    <w:rsid w:val="007043A4"/>
    <w:rsid w:val="00704754"/>
    <w:rsid w:val="00704B9D"/>
    <w:rsid w:val="00705A90"/>
    <w:rsid w:val="00706951"/>
    <w:rsid w:val="007069DC"/>
    <w:rsid w:val="0070720F"/>
    <w:rsid w:val="00707A7F"/>
    <w:rsid w:val="0071037A"/>
    <w:rsid w:val="00710B3B"/>
    <w:rsid w:val="00710B84"/>
    <w:rsid w:val="00711F70"/>
    <w:rsid w:val="00713873"/>
    <w:rsid w:val="00713E3E"/>
    <w:rsid w:val="00713ED2"/>
    <w:rsid w:val="007141EA"/>
    <w:rsid w:val="0071635F"/>
    <w:rsid w:val="00716FEB"/>
    <w:rsid w:val="007204E3"/>
    <w:rsid w:val="00720F41"/>
    <w:rsid w:val="00721396"/>
    <w:rsid w:val="00721542"/>
    <w:rsid w:val="00721F23"/>
    <w:rsid w:val="00722DAA"/>
    <w:rsid w:val="00722FFF"/>
    <w:rsid w:val="0072305B"/>
    <w:rsid w:val="007236F8"/>
    <w:rsid w:val="0072458F"/>
    <w:rsid w:val="00724653"/>
    <w:rsid w:val="00726A0F"/>
    <w:rsid w:val="00727F26"/>
    <w:rsid w:val="007301BE"/>
    <w:rsid w:val="00730AA1"/>
    <w:rsid w:val="00731105"/>
    <w:rsid w:val="00731E80"/>
    <w:rsid w:val="00732A2B"/>
    <w:rsid w:val="007337F4"/>
    <w:rsid w:val="0073536B"/>
    <w:rsid w:val="0073539D"/>
    <w:rsid w:val="00735AB6"/>
    <w:rsid w:val="0073695A"/>
    <w:rsid w:val="00737436"/>
    <w:rsid w:val="007409F0"/>
    <w:rsid w:val="00741FC1"/>
    <w:rsid w:val="00742A86"/>
    <w:rsid w:val="007437E6"/>
    <w:rsid w:val="0074392A"/>
    <w:rsid w:val="00743AA5"/>
    <w:rsid w:val="00746594"/>
    <w:rsid w:val="00746BA2"/>
    <w:rsid w:val="0074790D"/>
    <w:rsid w:val="00747C29"/>
    <w:rsid w:val="00747CDC"/>
    <w:rsid w:val="00750860"/>
    <w:rsid w:val="00750A63"/>
    <w:rsid w:val="00752063"/>
    <w:rsid w:val="007522B7"/>
    <w:rsid w:val="00752F4E"/>
    <w:rsid w:val="00753149"/>
    <w:rsid w:val="007548F6"/>
    <w:rsid w:val="00757721"/>
    <w:rsid w:val="00760C94"/>
    <w:rsid w:val="007620A0"/>
    <w:rsid w:val="00762546"/>
    <w:rsid w:val="00762AFD"/>
    <w:rsid w:val="00763D0B"/>
    <w:rsid w:val="007649FD"/>
    <w:rsid w:val="007654E8"/>
    <w:rsid w:val="007672AC"/>
    <w:rsid w:val="00767C3C"/>
    <w:rsid w:val="00767F72"/>
    <w:rsid w:val="0077093F"/>
    <w:rsid w:val="0077098D"/>
    <w:rsid w:val="007714B4"/>
    <w:rsid w:val="00771645"/>
    <w:rsid w:val="007718BE"/>
    <w:rsid w:val="00772E1F"/>
    <w:rsid w:val="00774579"/>
    <w:rsid w:val="00775219"/>
    <w:rsid w:val="007756E8"/>
    <w:rsid w:val="007757CF"/>
    <w:rsid w:val="00775C0F"/>
    <w:rsid w:val="007776C9"/>
    <w:rsid w:val="00777B58"/>
    <w:rsid w:val="007800FD"/>
    <w:rsid w:val="00780366"/>
    <w:rsid w:val="00780746"/>
    <w:rsid w:val="00780BEB"/>
    <w:rsid w:val="007810AF"/>
    <w:rsid w:val="00781409"/>
    <w:rsid w:val="007818B6"/>
    <w:rsid w:val="00782003"/>
    <w:rsid w:val="00782509"/>
    <w:rsid w:val="007829AE"/>
    <w:rsid w:val="00783F97"/>
    <w:rsid w:val="0078408B"/>
    <w:rsid w:val="00784A11"/>
    <w:rsid w:val="00785215"/>
    <w:rsid w:val="00785346"/>
    <w:rsid w:val="00786071"/>
    <w:rsid w:val="00786809"/>
    <w:rsid w:val="007868F5"/>
    <w:rsid w:val="00786959"/>
    <w:rsid w:val="007875DB"/>
    <w:rsid w:val="00787F96"/>
    <w:rsid w:val="00790249"/>
    <w:rsid w:val="00791601"/>
    <w:rsid w:val="007924CB"/>
    <w:rsid w:val="00794015"/>
    <w:rsid w:val="00794384"/>
    <w:rsid w:val="007946C3"/>
    <w:rsid w:val="0079781E"/>
    <w:rsid w:val="00797A38"/>
    <w:rsid w:val="00797AFC"/>
    <w:rsid w:val="00797EB9"/>
    <w:rsid w:val="007A31EA"/>
    <w:rsid w:val="007A4F38"/>
    <w:rsid w:val="007A517C"/>
    <w:rsid w:val="007A6CD2"/>
    <w:rsid w:val="007B03F3"/>
    <w:rsid w:val="007B090C"/>
    <w:rsid w:val="007B1EE0"/>
    <w:rsid w:val="007B226B"/>
    <w:rsid w:val="007B30CC"/>
    <w:rsid w:val="007B333A"/>
    <w:rsid w:val="007B5925"/>
    <w:rsid w:val="007B7355"/>
    <w:rsid w:val="007B744B"/>
    <w:rsid w:val="007B7BE0"/>
    <w:rsid w:val="007B7C33"/>
    <w:rsid w:val="007C07EC"/>
    <w:rsid w:val="007C0A8A"/>
    <w:rsid w:val="007C0A93"/>
    <w:rsid w:val="007C12BE"/>
    <w:rsid w:val="007C1804"/>
    <w:rsid w:val="007C2CDD"/>
    <w:rsid w:val="007C2E54"/>
    <w:rsid w:val="007C38EB"/>
    <w:rsid w:val="007C4458"/>
    <w:rsid w:val="007C48F2"/>
    <w:rsid w:val="007C4EF4"/>
    <w:rsid w:val="007C53CD"/>
    <w:rsid w:val="007C6C5C"/>
    <w:rsid w:val="007D0D86"/>
    <w:rsid w:val="007D109F"/>
    <w:rsid w:val="007D11A0"/>
    <w:rsid w:val="007D2714"/>
    <w:rsid w:val="007D2C13"/>
    <w:rsid w:val="007D5281"/>
    <w:rsid w:val="007D54EE"/>
    <w:rsid w:val="007E0FBA"/>
    <w:rsid w:val="007E288B"/>
    <w:rsid w:val="007E2C60"/>
    <w:rsid w:val="007E3F09"/>
    <w:rsid w:val="007E40C4"/>
    <w:rsid w:val="007E4A55"/>
    <w:rsid w:val="007E57BA"/>
    <w:rsid w:val="007E68F3"/>
    <w:rsid w:val="007E6E8B"/>
    <w:rsid w:val="007E7BAB"/>
    <w:rsid w:val="007F084C"/>
    <w:rsid w:val="007F1850"/>
    <w:rsid w:val="007F1A48"/>
    <w:rsid w:val="007F1E3D"/>
    <w:rsid w:val="007F2343"/>
    <w:rsid w:val="007F284E"/>
    <w:rsid w:val="007F3121"/>
    <w:rsid w:val="007F3AA4"/>
    <w:rsid w:val="007F3CB6"/>
    <w:rsid w:val="007F40A7"/>
    <w:rsid w:val="007F6427"/>
    <w:rsid w:val="007F6B61"/>
    <w:rsid w:val="007F724F"/>
    <w:rsid w:val="007F7B76"/>
    <w:rsid w:val="008013C3"/>
    <w:rsid w:val="00803980"/>
    <w:rsid w:val="00805580"/>
    <w:rsid w:val="00807DCB"/>
    <w:rsid w:val="00810A41"/>
    <w:rsid w:val="00811C65"/>
    <w:rsid w:val="008125CC"/>
    <w:rsid w:val="008130C1"/>
    <w:rsid w:val="008140BC"/>
    <w:rsid w:val="00814EED"/>
    <w:rsid w:val="00815660"/>
    <w:rsid w:val="00815765"/>
    <w:rsid w:val="00816463"/>
    <w:rsid w:val="00816469"/>
    <w:rsid w:val="00816748"/>
    <w:rsid w:val="00821BAE"/>
    <w:rsid w:val="008233C2"/>
    <w:rsid w:val="008253AE"/>
    <w:rsid w:val="00825892"/>
    <w:rsid w:val="0082656D"/>
    <w:rsid w:val="0082696D"/>
    <w:rsid w:val="00826AC2"/>
    <w:rsid w:val="00827261"/>
    <w:rsid w:val="008272FD"/>
    <w:rsid w:val="0082739B"/>
    <w:rsid w:val="00832E8C"/>
    <w:rsid w:val="00833761"/>
    <w:rsid w:val="008338D8"/>
    <w:rsid w:val="00834219"/>
    <w:rsid w:val="00834CB8"/>
    <w:rsid w:val="008359E5"/>
    <w:rsid w:val="00835EEB"/>
    <w:rsid w:val="008417DA"/>
    <w:rsid w:val="00841EE4"/>
    <w:rsid w:val="008425D0"/>
    <w:rsid w:val="00843564"/>
    <w:rsid w:val="0084358C"/>
    <w:rsid w:val="00843E7A"/>
    <w:rsid w:val="008457EF"/>
    <w:rsid w:val="00846779"/>
    <w:rsid w:val="00846C4C"/>
    <w:rsid w:val="008501C5"/>
    <w:rsid w:val="0085040A"/>
    <w:rsid w:val="008517A2"/>
    <w:rsid w:val="00851983"/>
    <w:rsid w:val="00852032"/>
    <w:rsid w:val="00852226"/>
    <w:rsid w:val="0085269A"/>
    <w:rsid w:val="008528B0"/>
    <w:rsid w:val="00853861"/>
    <w:rsid w:val="00853DCF"/>
    <w:rsid w:val="008572FE"/>
    <w:rsid w:val="00857A6D"/>
    <w:rsid w:val="00860522"/>
    <w:rsid w:val="008606C6"/>
    <w:rsid w:val="0086141F"/>
    <w:rsid w:val="00862129"/>
    <w:rsid w:val="008633FB"/>
    <w:rsid w:val="0086399E"/>
    <w:rsid w:val="00863D22"/>
    <w:rsid w:val="0086424D"/>
    <w:rsid w:val="008642B3"/>
    <w:rsid w:val="0086666E"/>
    <w:rsid w:val="00867B07"/>
    <w:rsid w:val="00870A14"/>
    <w:rsid w:val="00870A30"/>
    <w:rsid w:val="008714CD"/>
    <w:rsid w:val="00872661"/>
    <w:rsid w:val="00873FDA"/>
    <w:rsid w:val="00873FF7"/>
    <w:rsid w:val="008747CF"/>
    <w:rsid w:val="0087480F"/>
    <w:rsid w:val="0087563C"/>
    <w:rsid w:val="00876B41"/>
    <w:rsid w:val="00877831"/>
    <w:rsid w:val="008778E3"/>
    <w:rsid w:val="00877F03"/>
    <w:rsid w:val="00880073"/>
    <w:rsid w:val="00881081"/>
    <w:rsid w:val="0088410B"/>
    <w:rsid w:val="008846D6"/>
    <w:rsid w:val="00884905"/>
    <w:rsid w:val="00884FD4"/>
    <w:rsid w:val="008850D2"/>
    <w:rsid w:val="008855E9"/>
    <w:rsid w:val="008856B6"/>
    <w:rsid w:val="0088675C"/>
    <w:rsid w:val="00890092"/>
    <w:rsid w:val="008909EA"/>
    <w:rsid w:val="0089165C"/>
    <w:rsid w:val="0089185D"/>
    <w:rsid w:val="008955B5"/>
    <w:rsid w:val="00895610"/>
    <w:rsid w:val="00895BF2"/>
    <w:rsid w:val="00895D9C"/>
    <w:rsid w:val="008962F2"/>
    <w:rsid w:val="008966C8"/>
    <w:rsid w:val="008976D6"/>
    <w:rsid w:val="008A05EB"/>
    <w:rsid w:val="008A0EAE"/>
    <w:rsid w:val="008A1B1F"/>
    <w:rsid w:val="008A305F"/>
    <w:rsid w:val="008A3D7B"/>
    <w:rsid w:val="008A4203"/>
    <w:rsid w:val="008A677B"/>
    <w:rsid w:val="008B017F"/>
    <w:rsid w:val="008B01E8"/>
    <w:rsid w:val="008B123F"/>
    <w:rsid w:val="008B147E"/>
    <w:rsid w:val="008B17E1"/>
    <w:rsid w:val="008B2139"/>
    <w:rsid w:val="008B21B5"/>
    <w:rsid w:val="008B26EE"/>
    <w:rsid w:val="008B2C62"/>
    <w:rsid w:val="008B4A5C"/>
    <w:rsid w:val="008B5A97"/>
    <w:rsid w:val="008B706D"/>
    <w:rsid w:val="008C02FB"/>
    <w:rsid w:val="008C0457"/>
    <w:rsid w:val="008C1737"/>
    <w:rsid w:val="008C1C70"/>
    <w:rsid w:val="008C227D"/>
    <w:rsid w:val="008C2A11"/>
    <w:rsid w:val="008C2E70"/>
    <w:rsid w:val="008C45A4"/>
    <w:rsid w:val="008C60A5"/>
    <w:rsid w:val="008D031D"/>
    <w:rsid w:val="008D0591"/>
    <w:rsid w:val="008D1082"/>
    <w:rsid w:val="008D133F"/>
    <w:rsid w:val="008D1559"/>
    <w:rsid w:val="008D1663"/>
    <w:rsid w:val="008D1B26"/>
    <w:rsid w:val="008D304E"/>
    <w:rsid w:val="008D5496"/>
    <w:rsid w:val="008D62D7"/>
    <w:rsid w:val="008D6C59"/>
    <w:rsid w:val="008D7DFD"/>
    <w:rsid w:val="008E023E"/>
    <w:rsid w:val="008E0242"/>
    <w:rsid w:val="008E246C"/>
    <w:rsid w:val="008E328F"/>
    <w:rsid w:val="008E3307"/>
    <w:rsid w:val="008E3A37"/>
    <w:rsid w:val="008E3A43"/>
    <w:rsid w:val="008E406D"/>
    <w:rsid w:val="008E6295"/>
    <w:rsid w:val="008E6ED9"/>
    <w:rsid w:val="008E7878"/>
    <w:rsid w:val="008E7AEC"/>
    <w:rsid w:val="008F0C53"/>
    <w:rsid w:val="008F1558"/>
    <w:rsid w:val="008F1E11"/>
    <w:rsid w:val="008F3125"/>
    <w:rsid w:val="008F32A2"/>
    <w:rsid w:val="008F393F"/>
    <w:rsid w:val="008F3CCB"/>
    <w:rsid w:val="008F4D35"/>
    <w:rsid w:val="008F5601"/>
    <w:rsid w:val="008F5CAF"/>
    <w:rsid w:val="008F5DA3"/>
    <w:rsid w:val="008F5F09"/>
    <w:rsid w:val="008F6A48"/>
    <w:rsid w:val="008F6C0D"/>
    <w:rsid w:val="008F72A1"/>
    <w:rsid w:val="009013F2"/>
    <w:rsid w:val="00901551"/>
    <w:rsid w:val="009018F9"/>
    <w:rsid w:val="00901FD2"/>
    <w:rsid w:val="00903330"/>
    <w:rsid w:val="00904924"/>
    <w:rsid w:val="00905691"/>
    <w:rsid w:val="00905A50"/>
    <w:rsid w:val="00905C38"/>
    <w:rsid w:val="00905E96"/>
    <w:rsid w:val="009063F6"/>
    <w:rsid w:val="00906A1C"/>
    <w:rsid w:val="0090789E"/>
    <w:rsid w:val="009104BF"/>
    <w:rsid w:val="009104FA"/>
    <w:rsid w:val="00910E4E"/>
    <w:rsid w:val="009111E2"/>
    <w:rsid w:val="00911F19"/>
    <w:rsid w:val="00912D02"/>
    <w:rsid w:val="0091397D"/>
    <w:rsid w:val="009140FD"/>
    <w:rsid w:val="0091621B"/>
    <w:rsid w:val="00917B3F"/>
    <w:rsid w:val="00920430"/>
    <w:rsid w:val="009204A0"/>
    <w:rsid w:val="009205DA"/>
    <w:rsid w:val="009224DB"/>
    <w:rsid w:val="00923514"/>
    <w:rsid w:val="0092392E"/>
    <w:rsid w:val="00925E15"/>
    <w:rsid w:val="00927851"/>
    <w:rsid w:val="0093010C"/>
    <w:rsid w:val="00930275"/>
    <w:rsid w:val="00931E05"/>
    <w:rsid w:val="00932127"/>
    <w:rsid w:val="009326B8"/>
    <w:rsid w:val="00933039"/>
    <w:rsid w:val="00933A92"/>
    <w:rsid w:val="00933EBA"/>
    <w:rsid w:val="00935DDE"/>
    <w:rsid w:val="00936A81"/>
    <w:rsid w:val="00940EF8"/>
    <w:rsid w:val="009410D6"/>
    <w:rsid w:val="0094134E"/>
    <w:rsid w:val="00941C39"/>
    <w:rsid w:val="00942566"/>
    <w:rsid w:val="009432E3"/>
    <w:rsid w:val="00943BA0"/>
    <w:rsid w:val="00943C44"/>
    <w:rsid w:val="0094454B"/>
    <w:rsid w:val="00944787"/>
    <w:rsid w:val="00944CBA"/>
    <w:rsid w:val="00944FCB"/>
    <w:rsid w:val="009451B7"/>
    <w:rsid w:val="00945665"/>
    <w:rsid w:val="00945935"/>
    <w:rsid w:val="0094690A"/>
    <w:rsid w:val="009470D0"/>
    <w:rsid w:val="00947BDD"/>
    <w:rsid w:val="009503A9"/>
    <w:rsid w:val="009529AD"/>
    <w:rsid w:val="00952E51"/>
    <w:rsid w:val="0095345B"/>
    <w:rsid w:val="0095376F"/>
    <w:rsid w:val="00953C7E"/>
    <w:rsid w:val="00955E8E"/>
    <w:rsid w:val="0095619F"/>
    <w:rsid w:val="00957EE5"/>
    <w:rsid w:val="009609CA"/>
    <w:rsid w:val="00960CFB"/>
    <w:rsid w:val="009619CD"/>
    <w:rsid w:val="00961E3D"/>
    <w:rsid w:val="00961F31"/>
    <w:rsid w:val="009629F4"/>
    <w:rsid w:val="00962BCE"/>
    <w:rsid w:val="00962FC4"/>
    <w:rsid w:val="00963174"/>
    <w:rsid w:val="009638E8"/>
    <w:rsid w:val="0096440B"/>
    <w:rsid w:val="00964479"/>
    <w:rsid w:val="00964763"/>
    <w:rsid w:val="009661DB"/>
    <w:rsid w:val="009665FA"/>
    <w:rsid w:val="00966EC4"/>
    <w:rsid w:val="00970D1D"/>
    <w:rsid w:val="009710DB"/>
    <w:rsid w:val="00971264"/>
    <w:rsid w:val="00971AD1"/>
    <w:rsid w:val="009729AB"/>
    <w:rsid w:val="00973625"/>
    <w:rsid w:val="009736C5"/>
    <w:rsid w:val="009741E0"/>
    <w:rsid w:val="00974450"/>
    <w:rsid w:val="0097695B"/>
    <w:rsid w:val="009769D5"/>
    <w:rsid w:val="00976AA5"/>
    <w:rsid w:val="00977012"/>
    <w:rsid w:val="00977994"/>
    <w:rsid w:val="00977CDA"/>
    <w:rsid w:val="009802F9"/>
    <w:rsid w:val="0098154C"/>
    <w:rsid w:val="009819B0"/>
    <w:rsid w:val="009819F9"/>
    <w:rsid w:val="0098256A"/>
    <w:rsid w:val="00983310"/>
    <w:rsid w:val="00983483"/>
    <w:rsid w:val="009838F4"/>
    <w:rsid w:val="00983973"/>
    <w:rsid w:val="00984C3A"/>
    <w:rsid w:val="00985D7E"/>
    <w:rsid w:val="009865AE"/>
    <w:rsid w:val="009873C5"/>
    <w:rsid w:val="009904D8"/>
    <w:rsid w:val="00990C44"/>
    <w:rsid w:val="00991167"/>
    <w:rsid w:val="00991467"/>
    <w:rsid w:val="00991634"/>
    <w:rsid w:val="00992364"/>
    <w:rsid w:val="00992641"/>
    <w:rsid w:val="00992976"/>
    <w:rsid w:val="00992C80"/>
    <w:rsid w:val="009934DE"/>
    <w:rsid w:val="009934EA"/>
    <w:rsid w:val="00993EEA"/>
    <w:rsid w:val="00995961"/>
    <w:rsid w:val="00996058"/>
    <w:rsid w:val="00996E05"/>
    <w:rsid w:val="009A04A7"/>
    <w:rsid w:val="009A1044"/>
    <w:rsid w:val="009A139E"/>
    <w:rsid w:val="009A272E"/>
    <w:rsid w:val="009A36D5"/>
    <w:rsid w:val="009A46B8"/>
    <w:rsid w:val="009A4A32"/>
    <w:rsid w:val="009A544F"/>
    <w:rsid w:val="009A5C98"/>
    <w:rsid w:val="009A5D00"/>
    <w:rsid w:val="009A5E73"/>
    <w:rsid w:val="009A70E6"/>
    <w:rsid w:val="009A7A43"/>
    <w:rsid w:val="009B0F79"/>
    <w:rsid w:val="009B249C"/>
    <w:rsid w:val="009B25AE"/>
    <w:rsid w:val="009B3CE5"/>
    <w:rsid w:val="009B4DBD"/>
    <w:rsid w:val="009B587E"/>
    <w:rsid w:val="009B5A6C"/>
    <w:rsid w:val="009B5C1C"/>
    <w:rsid w:val="009B6803"/>
    <w:rsid w:val="009B6D16"/>
    <w:rsid w:val="009B6EF2"/>
    <w:rsid w:val="009B727D"/>
    <w:rsid w:val="009B7918"/>
    <w:rsid w:val="009C067C"/>
    <w:rsid w:val="009C1784"/>
    <w:rsid w:val="009C2021"/>
    <w:rsid w:val="009C209F"/>
    <w:rsid w:val="009C2464"/>
    <w:rsid w:val="009C2857"/>
    <w:rsid w:val="009C28C1"/>
    <w:rsid w:val="009C3083"/>
    <w:rsid w:val="009C77DF"/>
    <w:rsid w:val="009C7998"/>
    <w:rsid w:val="009D0418"/>
    <w:rsid w:val="009D0812"/>
    <w:rsid w:val="009D124C"/>
    <w:rsid w:val="009D227E"/>
    <w:rsid w:val="009D296F"/>
    <w:rsid w:val="009D2C2D"/>
    <w:rsid w:val="009D2CAC"/>
    <w:rsid w:val="009D3B91"/>
    <w:rsid w:val="009D3E37"/>
    <w:rsid w:val="009D6C71"/>
    <w:rsid w:val="009E090A"/>
    <w:rsid w:val="009E0997"/>
    <w:rsid w:val="009E0B1D"/>
    <w:rsid w:val="009E0B4E"/>
    <w:rsid w:val="009E137A"/>
    <w:rsid w:val="009E1BA9"/>
    <w:rsid w:val="009E1F57"/>
    <w:rsid w:val="009E2059"/>
    <w:rsid w:val="009E3441"/>
    <w:rsid w:val="009E3795"/>
    <w:rsid w:val="009E4426"/>
    <w:rsid w:val="009E497A"/>
    <w:rsid w:val="009E6D95"/>
    <w:rsid w:val="009F139D"/>
    <w:rsid w:val="009F17F8"/>
    <w:rsid w:val="009F239A"/>
    <w:rsid w:val="009F2D16"/>
    <w:rsid w:val="009F3BE9"/>
    <w:rsid w:val="009F3C34"/>
    <w:rsid w:val="009F48DB"/>
    <w:rsid w:val="009F4D10"/>
    <w:rsid w:val="009F50AC"/>
    <w:rsid w:val="009F5215"/>
    <w:rsid w:val="009F56FE"/>
    <w:rsid w:val="009F5C60"/>
    <w:rsid w:val="009F5DBA"/>
    <w:rsid w:val="009F5FB3"/>
    <w:rsid w:val="009F6CAA"/>
    <w:rsid w:val="009F7B39"/>
    <w:rsid w:val="00A00237"/>
    <w:rsid w:val="00A00364"/>
    <w:rsid w:val="00A006BE"/>
    <w:rsid w:val="00A009CE"/>
    <w:rsid w:val="00A00D80"/>
    <w:rsid w:val="00A021CD"/>
    <w:rsid w:val="00A02374"/>
    <w:rsid w:val="00A02B68"/>
    <w:rsid w:val="00A03D89"/>
    <w:rsid w:val="00A045A6"/>
    <w:rsid w:val="00A046B6"/>
    <w:rsid w:val="00A05D19"/>
    <w:rsid w:val="00A065D7"/>
    <w:rsid w:val="00A077D4"/>
    <w:rsid w:val="00A07C00"/>
    <w:rsid w:val="00A07FEC"/>
    <w:rsid w:val="00A11974"/>
    <w:rsid w:val="00A164A9"/>
    <w:rsid w:val="00A16EF5"/>
    <w:rsid w:val="00A17373"/>
    <w:rsid w:val="00A17E95"/>
    <w:rsid w:val="00A215C8"/>
    <w:rsid w:val="00A24441"/>
    <w:rsid w:val="00A256E5"/>
    <w:rsid w:val="00A264EA"/>
    <w:rsid w:val="00A27922"/>
    <w:rsid w:val="00A27B6D"/>
    <w:rsid w:val="00A30BA7"/>
    <w:rsid w:val="00A31242"/>
    <w:rsid w:val="00A3153C"/>
    <w:rsid w:val="00A315B0"/>
    <w:rsid w:val="00A31ED4"/>
    <w:rsid w:val="00A31FED"/>
    <w:rsid w:val="00A328A5"/>
    <w:rsid w:val="00A333EF"/>
    <w:rsid w:val="00A334AD"/>
    <w:rsid w:val="00A3413A"/>
    <w:rsid w:val="00A342FE"/>
    <w:rsid w:val="00A34701"/>
    <w:rsid w:val="00A34A25"/>
    <w:rsid w:val="00A3677F"/>
    <w:rsid w:val="00A36C4E"/>
    <w:rsid w:val="00A370A3"/>
    <w:rsid w:val="00A40522"/>
    <w:rsid w:val="00A407AC"/>
    <w:rsid w:val="00A41384"/>
    <w:rsid w:val="00A41A3E"/>
    <w:rsid w:val="00A41BA0"/>
    <w:rsid w:val="00A41BA2"/>
    <w:rsid w:val="00A42454"/>
    <w:rsid w:val="00A43B32"/>
    <w:rsid w:val="00A440BB"/>
    <w:rsid w:val="00A44E7C"/>
    <w:rsid w:val="00A45438"/>
    <w:rsid w:val="00A45529"/>
    <w:rsid w:val="00A45D51"/>
    <w:rsid w:val="00A471C1"/>
    <w:rsid w:val="00A47A96"/>
    <w:rsid w:val="00A5585C"/>
    <w:rsid w:val="00A55DD8"/>
    <w:rsid w:val="00A57EB2"/>
    <w:rsid w:val="00A61530"/>
    <w:rsid w:val="00A62776"/>
    <w:rsid w:val="00A628A8"/>
    <w:rsid w:val="00A62F5A"/>
    <w:rsid w:val="00A63265"/>
    <w:rsid w:val="00A64DF1"/>
    <w:rsid w:val="00A657DB"/>
    <w:rsid w:val="00A65A31"/>
    <w:rsid w:val="00A65BF9"/>
    <w:rsid w:val="00A6652A"/>
    <w:rsid w:val="00A67720"/>
    <w:rsid w:val="00A67D95"/>
    <w:rsid w:val="00A707BA"/>
    <w:rsid w:val="00A71121"/>
    <w:rsid w:val="00A71BDD"/>
    <w:rsid w:val="00A71C15"/>
    <w:rsid w:val="00A72B62"/>
    <w:rsid w:val="00A74211"/>
    <w:rsid w:val="00A74304"/>
    <w:rsid w:val="00A7589A"/>
    <w:rsid w:val="00A75AE7"/>
    <w:rsid w:val="00A8038F"/>
    <w:rsid w:val="00A80695"/>
    <w:rsid w:val="00A807DF"/>
    <w:rsid w:val="00A80C48"/>
    <w:rsid w:val="00A82968"/>
    <w:rsid w:val="00A82F55"/>
    <w:rsid w:val="00A86047"/>
    <w:rsid w:val="00A872F0"/>
    <w:rsid w:val="00A91EB8"/>
    <w:rsid w:val="00A9235D"/>
    <w:rsid w:val="00A92653"/>
    <w:rsid w:val="00A93858"/>
    <w:rsid w:val="00A93B7D"/>
    <w:rsid w:val="00A9509C"/>
    <w:rsid w:val="00A95561"/>
    <w:rsid w:val="00A9569A"/>
    <w:rsid w:val="00A95FA7"/>
    <w:rsid w:val="00A966AF"/>
    <w:rsid w:val="00A971B4"/>
    <w:rsid w:val="00AA3717"/>
    <w:rsid w:val="00AA3A9B"/>
    <w:rsid w:val="00AA4007"/>
    <w:rsid w:val="00AA49FE"/>
    <w:rsid w:val="00AA63F0"/>
    <w:rsid w:val="00AA66C9"/>
    <w:rsid w:val="00AA6D04"/>
    <w:rsid w:val="00AA72CB"/>
    <w:rsid w:val="00AA7463"/>
    <w:rsid w:val="00AB0AB7"/>
    <w:rsid w:val="00AB1678"/>
    <w:rsid w:val="00AB1BC9"/>
    <w:rsid w:val="00AB214B"/>
    <w:rsid w:val="00AB2197"/>
    <w:rsid w:val="00AB3358"/>
    <w:rsid w:val="00AB3D07"/>
    <w:rsid w:val="00AB3D52"/>
    <w:rsid w:val="00AB3E74"/>
    <w:rsid w:val="00AB4140"/>
    <w:rsid w:val="00AB57AE"/>
    <w:rsid w:val="00AB6164"/>
    <w:rsid w:val="00AB6335"/>
    <w:rsid w:val="00AB64D4"/>
    <w:rsid w:val="00AB7AB4"/>
    <w:rsid w:val="00AB7B96"/>
    <w:rsid w:val="00AB7FA8"/>
    <w:rsid w:val="00AC1115"/>
    <w:rsid w:val="00AC1418"/>
    <w:rsid w:val="00AC1467"/>
    <w:rsid w:val="00AC1B95"/>
    <w:rsid w:val="00AC2712"/>
    <w:rsid w:val="00AC3E1F"/>
    <w:rsid w:val="00AC3FB6"/>
    <w:rsid w:val="00AC5077"/>
    <w:rsid w:val="00AC62F5"/>
    <w:rsid w:val="00AC6728"/>
    <w:rsid w:val="00AC678E"/>
    <w:rsid w:val="00AC752D"/>
    <w:rsid w:val="00AC75D4"/>
    <w:rsid w:val="00AD3563"/>
    <w:rsid w:val="00AD3D73"/>
    <w:rsid w:val="00AD4B1D"/>
    <w:rsid w:val="00AD5306"/>
    <w:rsid w:val="00AD678B"/>
    <w:rsid w:val="00AD6B4C"/>
    <w:rsid w:val="00AD6CA8"/>
    <w:rsid w:val="00AD70EF"/>
    <w:rsid w:val="00AD733C"/>
    <w:rsid w:val="00AD7A73"/>
    <w:rsid w:val="00AD7FDD"/>
    <w:rsid w:val="00AE0A88"/>
    <w:rsid w:val="00AE1C1B"/>
    <w:rsid w:val="00AE2A00"/>
    <w:rsid w:val="00AE3AA3"/>
    <w:rsid w:val="00AE532D"/>
    <w:rsid w:val="00AE5396"/>
    <w:rsid w:val="00AE6C11"/>
    <w:rsid w:val="00AE702A"/>
    <w:rsid w:val="00AE71E4"/>
    <w:rsid w:val="00AF031B"/>
    <w:rsid w:val="00AF0956"/>
    <w:rsid w:val="00AF28C4"/>
    <w:rsid w:val="00AF3A53"/>
    <w:rsid w:val="00AF5149"/>
    <w:rsid w:val="00AF5359"/>
    <w:rsid w:val="00AF5A10"/>
    <w:rsid w:val="00AF5BD4"/>
    <w:rsid w:val="00AF7217"/>
    <w:rsid w:val="00AF7240"/>
    <w:rsid w:val="00B00D4F"/>
    <w:rsid w:val="00B04C11"/>
    <w:rsid w:val="00B05066"/>
    <w:rsid w:val="00B053C1"/>
    <w:rsid w:val="00B05EC4"/>
    <w:rsid w:val="00B05F4A"/>
    <w:rsid w:val="00B06499"/>
    <w:rsid w:val="00B0692B"/>
    <w:rsid w:val="00B06AFA"/>
    <w:rsid w:val="00B06D65"/>
    <w:rsid w:val="00B10C09"/>
    <w:rsid w:val="00B12170"/>
    <w:rsid w:val="00B12B5E"/>
    <w:rsid w:val="00B12B7E"/>
    <w:rsid w:val="00B12E27"/>
    <w:rsid w:val="00B12F3C"/>
    <w:rsid w:val="00B13352"/>
    <w:rsid w:val="00B13ADC"/>
    <w:rsid w:val="00B13D7D"/>
    <w:rsid w:val="00B14858"/>
    <w:rsid w:val="00B14D6A"/>
    <w:rsid w:val="00B15D10"/>
    <w:rsid w:val="00B16A85"/>
    <w:rsid w:val="00B1774B"/>
    <w:rsid w:val="00B17C60"/>
    <w:rsid w:val="00B21BFA"/>
    <w:rsid w:val="00B22358"/>
    <w:rsid w:val="00B227A5"/>
    <w:rsid w:val="00B22C68"/>
    <w:rsid w:val="00B236FF"/>
    <w:rsid w:val="00B23A40"/>
    <w:rsid w:val="00B25174"/>
    <w:rsid w:val="00B2527E"/>
    <w:rsid w:val="00B25810"/>
    <w:rsid w:val="00B260C8"/>
    <w:rsid w:val="00B26264"/>
    <w:rsid w:val="00B266B3"/>
    <w:rsid w:val="00B2670A"/>
    <w:rsid w:val="00B26C55"/>
    <w:rsid w:val="00B278B4"/>
    <w:rsid w:val="00B27932"/>
    <w:rsid w:val="00B30A0C"/>
    <w:rsid w:val="00B31423"/>
    <w:rsid w:val="00B321D6"/>
    <w:rsid w:val="00B323C2"/>
    <w:rsid w:val="00B32950"/>
    <w:rsid w:val="00B3328E"/>
    <w:rsid w:val="00B33EE8"/>
    <w:rsid w:val="00B343B7"/>
    <w:rsid w:val="00B34903"/>
    <w:rsid w:val="00B35ED8"/>
    <w:rsid w:val="00B367F3"/>
    <w:rsid w:val="00B373C2"/>
    <w:rsid w:val="00B373E7"/>
    <w:rsid w:val="00B40B08"/>
    <w:rsid w:val="00B40EB7"/>
    <w:rsid w:val="00B43F7B"/>
    <w:rsid w:val="00B44623"/>
    <w:rsid w:val="00B446A6"/>
    <w:rsid w:val="00B4493B"/>
    <w:rsid w:val="00B45F60"/>
    <w:rsid w:val="00B460FD"/>
    <w:rsid w:val="00B470C9"/>
    <w:rsid w:val="00B513A2"/>
    <w:rsid w:val="00B5152F"/>
    <w:rsid w:val="00B51F01"/>
    <w:rsid w:val="00B52BEB"/>
    <w:rsid w:val="00B560A2"/>
    <w:rsid w:val="00B579DF"/>
    <w:rsid w:val="00B60235"/>
    <w:rsid w:val="00B60AC1"/>
    <w:rsid w:val="00B61A77"/>
    <w:rsid w:val="00B61B8A"/>
    <w:rsid w:val="00B63BEC"/>
    <w:rsid w:val="00B647E8"/>
    <w:rsid w:val="00B64945"/>
    <w:rsid w:val="00B65B5A"/>
    <w:rsid w:val="00B66322"/>
    <w:rsid w:val="00B66654"/>
    <w:rsid w:val="00B6674F"/>
    <w:rsid w:val="00B7108F"/>
    <w:rsid w:val="00B71598"/>
    <w:rsid w:val="00B7377E"/>
    <w:rsid w:val="00B738B4"/>
    <w:rsid w:val="00B7424C"/>
    <w:rsid w:val="00B74AE0"/>
    <w:rsid w:val="00B75BE7"/>
    <w:rsid w:val="00B76053"/>
    <w:rsid w:val="00B76088"/>
    <w:rsid w:val="00B76A97"/>
    <w:rsid w:val="00B76BB0"/>
    <w:rsid w:val="00B77F34"/>
    <w:rsid w:val="00B8000E"/>
    <w:rsid w:val="00B81925"/>
    <w:rsid w:val="00B85600"/>
    <w:rsid w:val="00B85CA6"/>
    <w:rsid w:val="00B9040D"/>
    <w:rsid w:val="00B909A2"/>
    <w:rsid w:val="00B91F01"/>
    <w:rsid w:val="00B9211E"/>
    <w:rsid w:val="00B93058"/>
    <w:rsid w:val="00B94289"/>
    <w:rsid w:val="00B949DA"/>
    <w:rsid w:val="00B95482"/>
    <w:rsid w:val="00B96488"/>
    <w:rsid w:val="00B97242"/>
    <w:rsid w:val="00B9786A"/>
    <w:rsid w:val="00BA10B8"/>
    <w:rsid w:val="00BA12E6"/>
    <w:rsid w:val="00BA1370"/>
    <w:rsid w:val="00BA1915"/>
    <w:rsid w:val="00BA2299"/>
    <w:rsid w:val="00BA3E89"/>
    <w:rsid w:val="00BA5411"/>
    <w:rsid w:val="00BA5555"/>
    <w:rsid w:val="00BA5807"/>
    <w:rsid w:val="00BA5B7D"/>
    <w:rsid w:val="00BA640B"/>
    <w:rsid w:val="00BA7FD1"/>
    <w:rsid w:val="00BB0B3E"/>
    <w:rsid w:val="00BB0D14"/>
    <w:rsid w:val="00BB1038"/>
    <w:rsid w:val="00BB1386"/>
    <w:rsid w:val="00BB1545"/>
    <w:rsid w:val="00BB23C1"/>
    <w:rsid w:val="00BB24DE"/>
    <w:rsid w:val="00BB2C33"/>
    <w:rsid w:val="00BB66FF"/>
    <w:rsid w:val="00BB6DA1"/>
    <w:rsid w:val="00BB6E33"/>
    <w:rsid w:val="00BB7425"/>
    <w:rsid w:val="00BC0545"/>
    <w:rsid w:val="00BC0725"/>
    <w:rsid w:val="00BC0E24"/>
    <w:rsid w:val="00BC150F"/>
    <w:rsid w:val="00BC1FF1"/>
    <w:rsid w:val="00BC2181"/>
    <w:rsid w:val="00BC25FA"/>
    <w:rsid w:val="00BC4FEA"/>
    <w:rsid w:val="00BC63BA"/>
    <w:rsid w:val="00BD01E8"/>
    <w:rsid w:val="00BD06B6"/>
    <w:rsid w:val="00BD0BB6"/>
    <w:rsid w:val="00BD1EAE"/>
    <w:rsid w:val="00BD1EC8"/>
    <w:rsid w:val="00BD225B"/>
    <w:rsid w:val="00BD2C35"/>
    <w:rsid w:val="00BD3B03"/>
    <w:rsid w:val="00BD4CF2"/>
    <w:rsid w:val="00BD4F18"/>
    <w:rsid w:val="00BD50FD"/>
    <w:rsid w:val="00BD5E2E"/>
    <w:rsid w:val="00BD6908"/>
    <w:rsid w:val="00BD7299"/>
    <w:rsid w:val="00BD7839"/>
    <w:rsid w:val="00BE0C6A"/>
    <w:rsid w:val="00BE2036"/>
    <w:rsid w:val="00BE2B67"/>
    <w:rsid w:val="00BE2D52"/>
    <w:rsid w:val="00BE34B4"/>
    <w:rsid w:val="00BE4055"/>
    <w:rsid w:val="00BE43EE"/>
    <w:rsid w:val="00BE4DA4"/>
    <w:rsid w:val="00BE5B4B"/>
    <w:rsid w:val="00BE5ECE"/>
    <w:rsid w:val="00BE7322"/>
    <w:rsid w:val="00BF03C3"/>
    <w:rsid w:val="00BF150E"/>
    <w:rsid w:val="00BF287F"/>
    <w:rsid w:val="00BF3197"/>
    <w:rsid w:val="00BF37AB"/>
    <w:rsid w:val="00BF3D9C"/>
    <w:rsid w:val="00BF40ED"/>
    <w:rsid w:val="00BF4101"/>
    <w:rsid w:val="00BF4180"/>
    <w:rsid w:val="00BF5480"/>
    <w:rsid w:val="00BF71D6"/>
    <w:rsid w:val="00C002BD"/>
    <w:rsid w:val="00C002E2"/>
    <w:rsid w:val="00C01B06"/>
    <w:rsid w:val="00C01CFD"/>
    <w:rsid w:val="00C02638"/>
    <w:rsid w:val="00C02BE3"/>
    <w:rsid w:val="00C03510"/>
    <w:rsid w:val="00C0466B"/>
    <w:rsid w:val="00C052A1"/>
    <w:rsid w:val="00C05C1F"/>
    <w:rsid w:val="00C07044"/>
    <w:rsid w:val="00C071AD"/>
    <w:rsid w:val="00C07204"/>
    <w:rsid w:val="00C10A33"/>
    <w:rsid w:val="00C11223"/>
    <w:rsid w:val="00C11E1E"/>
    <w:rsid w:val="00C11E77"/>
    <w:rsid w:val="00C12606"/>
    <w:rsid w:val="00C12B54"/>
    <w:rsid w:val="00C13CB6"/>
    <w:rsid w:val="00C14EE5"/>
    <w:rsid w:val="00C15A1C"/>
    <w:rsid w:val="00C16170"/>
    <w:rsid w:val="00C16483"/>
    <w:rsid w:val="00C17FFC"/>
    <w:rsid w:val="00C206DF"/>
    <w:rsid w:val="00C20711"/>
    <w:rsid w:val="00C20D5C"/>
    <w:rsid w:val="00C2108A"/>
    <w:rsid w:val="00C212B9"/>
    <w:rsid w:val="00C21A0C"/>
    <w:rsid w:val="00C21B2B"/>
    <w:rsid w:val="00C2200D"/>
    <w:rsid w:val="00C24749"/>
    <w:rsid w:val="00C25233"/>
    <w:rsid w:val="00C25391"/>
    <w:rsid w:val="00C25815"/>
    <w:rsid w:val="00C275B9"/>
    <w:rsid w:val="00C27A32"/>
    <w:rsid w:val="00C27C46"/>
    <w:rsid w:val="00C318CF"/>
    <w:rsid w:val="00C32052"/>
    <w:rsid w:val="00C33A41"/>
    <w:rsid w:val="00C34CFB"/>
    <w:rsid w:val="00C35B13"/>
    <w:rsid w:val="00C35C40"/>
    <w:rsid w:val="00C35CA6"/>
    <w:rsid w:val="00C363BD"/>
    <w:rsid w:val="00C4044A"/>
    <w:rsid w:val="00C431A4"/>
    <w:rsid w:val="00C43C8D"/>
    <w:rsid w:val="00C43D67"/>
    <w:rsid w:val="00C4662A"/>
    <w:rsid w:val="00C46793"/>
    <w:rsid w:val="00C471F9"/>
    <w:rsid w:val="00C47EB6"/>
    <w:rsid w:val="00C5054C"/>
    <w:rsid w:val="00C50B96"/>
    <w:rsid w:val="00C511D5"/>
    <w:rsid w:val="00C517AA"/>
    <w:rsid w:val="00C52981"/>
    <w:rsid w:val="00C52E19"/>
    <w:rsid w:val="00C53467"/>
    <w:rsid w:val="00C53557"/>
    <w:rsid w:val="00C53B15"/>
    <w:rsid w:val="00C5496B"/>
    <w:rsid w:val="00C54DF8"/>
    <w:rsid w:val="00C55930"/>
    <w:rsid w:val="00C55E70"/>
    <w:rsid w:val="00C55F3B"/>
    <w:rsid w:val="00C55FAE"/>
    <w:rsid w:val="00C5674B"/>
    <w:rsid w:val="00C56771"/>
    <w:rsid w:val="00C56FE7"/>
    <w:rsid w:val="00C5703E"/>
    <w:rsid w:val="00C57559"/>
    <w:rsid w:val="00C57BAC"/>
    <w:rsid w:val="00C57F77"/>
    <w:rsid w:val="00C60D24"/>
    <w:rsid w:val="00C6103D"/>
    <w:rsid w:val="00C6182A"/>
    <w:rsid w:val="00C61A4A"/>
    <w:rsid w:val="00C636B3"/>
    <w:rsid w:val="00C63EC7"/>
    <w:rsid w:val="00C641E9"/>
    <w:rsid w:val="00C6429A"/>
    <w:rsid w:val="00C6447D"/>
    <w:rsid w:val="00C64AEC"/>
    <w:rsid w:val="00C64DDB"/>
    <w:rsid w:val="00C65012"/>
    <w:rsid w:val="00C65624"/>
    <w:rsid w:val="00C66065"/>
    <w:rsid w:val="00C6607C"/>
    <w:rsid w:val="00C67D8A"/>
    <w:rsid w:val="00C67EB2"/>
    <w:rsid w:val="00C715EF"/>
    <w:rsid w:val="00C71C1A"/>
    <w:rsid w:val="00C73C11"/>
    <w:rsid w:val="00C771A3"/>
    <w:rsid w:val="00C82592"/>
    <w:rsid w:val="00C827E7"/>
    <w:rsid w:val="00C82BBF"/>
    <w:rsid w:val="00C833F9"/>
    <w:rsid w:val="00C865A2"/>
    <w:rsid w:val="00C8710B"/>
    <w:rsid w:val="00C87FDC"/>
    <w:rsid w:val="00C90631"/>
    <w:rsid w:val="00C9190D"/>
    <w:rsid w:val="00C922D1"/>
    <w:rsid w:val="00C923BD"/>
    <w:rsid w:val="00C927FE"/>
    <w:rsid w:val="00C92ACA"/>
    <w:rsid w:val="00C94922"/>
    <w:rsid w:val="00C9756D"/>
    <w:rsid w:val="00C97DC9"/>
    <w:rsid w:val="00CA109F"/>
    <w:rsid w:val="00CA14E6"/>
    <w:rsid w:val="00CA152D"/>
    <w:rsid w:val="00CA16CA"/>
    <w:rsid w:val="00CA197F"/>
    <w:rsid w:val="00CA1C5B"/>
    <w:rsid w:val="00CA2B95"/>
    <w:rsid w:val="00CA3F77"/>
    <w:rsid w:val="00CA3FC6"/>
    <w:rsid w:val="00CA4E15"/>
    <w:rsid w:val="00CA4E38"/>
    <w:rsid w:val="00CA56ED"/>
    <w:rsid w:val="00CA5EF9"/>
    <w:rsid w:val="00CA6452"/>
    <w:rsid w:val="00CA6DEF"/>
    <w:rsid w:val="00CA7074"/>
    <w:rsid w:val="00CA78CC"/>
    <w:rsid w:val="00CB013A"/>
    <w:rsid w:val="00CB1A68"/>
    <w:rsid w:val="00CB1EC6"/>
    <w:rsid w:val="00CB1F45"/>
    <w:rsid w:val="00CB3434"/>
    <w:rsid w:val="00CB477B"/>
    <w:rsid w:val="00CB501C"/>
    <w:rsid w:val="00CB52E5"/>
    <w:rsid w:val="00CB5CBF"/>
    <w:rsid w:val="00CB7B47"/>
    <w:rsid w:val="00CC223C"/>
    <w:rsid w:val="00CC26A5"/>
    <w:rsid w:val="00CC32F1"/>
    <w:rsid w:val="00CC351F"/>
    <w:rsid w:val="00CC4877"/>
    <w:rsid w:val="00CC4D1D"/>
    <w:rsid w:val="00CC54B7"/>
    <w:rsid w:val="00CC558C"/>
    <w:rsid w:val="00CC5BFC"/>
    <w:rsid w:val="00CC5C2C"/>
    <w:rsid w:val="00CC78A9"/>
    <w:rsid w:val="00CD05CC"/>
    <w:rsid w:val="00CD0B2E"/>
    <w:rsid w:val="00CD1030"/>
    <w:rsid w:val="00CD1A6F"/>
    <w:rsid w:val="00CD21A5"/>
    <w:rsid w:val="00CD231F"/>
    <w:rsid w:val="00CD28EC"/>
    <w:rsid w:val="00CD2C25"/>
    <w:rsid w:val="00CD327A"/>
    <w:rsid w:val="00CD3A37"/>
    <w:rsid w:val="00CD4B13"/>
    <w:rsid w:val="00CD5A2E"/>
    <w:rsid w:val="00CD6930"/>
    <w:rsid w:val="00CD7587"/>
    <w:rsid w:val="00CE094C"/>
    <w:rsid w:val="00CE0C8D"/>
    <w:rsid w:val="00CE0E5B"/>
    <w:rsid w:val="00CE2584"/>
    <w:rsid w:val="00CE3DD1"/>
    <w:rsid w:val="00CE46EE"/>
    <w:rsid w:val="00CE57BA"/>
    <w:rsid w:val="00CE5816"/>
    <w:rsid w:val="00CF0B89"/>
    <w:rsid w:val="00CF2F1D"/>
    <w:rsid w:val="00CF3C5A"/>
    <w:rsid w:val="00CF3D56"/>
    <w:rsid w:val="00CF3D68"/>
    <w:rsid w:val="00CF4F06"/>
    <w:rsid w:val="00D0131A"/>
    <w:rsid w:val="00D01600"/>
    <w:rsid w:val="00D01D30"/>
    <w:rsid w:val="00D04151"/>
    <w:rsid w:val="00D04B6A"/>
    <w:rsid w:val="00D04DED"/>
    <w:rsid w:val="00D0513B"/>
    <w:rsid w:val="00D05929"/>
    <w:rsid w:val="00D05AB0"/>
    <w:rsid w:val="00D06252"/>
    <w:rsid w:val="00D06863"/>
    <w:rsid w:val="00D068D4"/>
    <w:rsid w:val="00D10262"/>
    <w:rsid w:val="00D11669"/>
    <w:rsid w:val="00D11DE8"/>
    <w:rsid w:val="00D12BF7"/>
    <w:rsid w:val="00D12FFF"/>
    <w:rsid w:val="00D13F00"/>
    <w:rsid w:val="00D15576"/>
    <w:rsid w:val="00D16CEB"/>
    <w:rsid w:val="00D17861"/>
    <w:rsid w:val="00D203B0"/>
    <w:rsid w:val="00D208F5"/>
    <w:rsid w:val="00D2252B"/>
    <w:rsid w:val="00D23FB1"/>
    <w:rsid w:val="00D25D7C"/>
    <w:rsid w:val="00D2687C"/>
    <w:rsid w:val="00D2694E"/>
    <w:rsid w:val="00D26B90"/>
    <w:rsid w:val="00D26BBA"/>
    <w:rsid w:val="00D27622"/>
    <w:rsid w:val="00D30CA8"/>
    <w:rsid w:val="00D310BA"/>
    <w:rsid w:val="00D31228"/>
    <w:rsid w:val="00D31D51"/>
    <w:rsid w:val="00D34257"/>
    <w:rsid w:val="00D34F3B"/>
    <w:rsid w:val="00D35986"/>
    <w:rsid w:val="00D363F6"/>
    <w:rsid w:val="00D36A1A"/>
    <w:rsid w:val="00D406B6"/>
    <w:rsid w:val="00D4070F"/>
    <w:rsid w:val="00D40767"/>
    <w:rsid w:val="00D41462"/>
    <w:rsid w:val="00D415EE"/>
    <w:rsid w:val="00D41CB0"/>
    <w:rsid w:val="00D4248B"/>
    <w:rsid w:val="00D426C0"/>
    <w:rsid w:val="00D42AE0"/>
    <w:rsid w:val="00D42BC9"/>
    <w:rsid w:val="00D43949"/>
    <w:rsid w:val="00D44E5F"/>
    <w:rsid w:val="00D45F61"/>
    <w:rsid w:val="00D4748F"/>
    <w:rsid w:val="00D47604"/>
    <w:rsid w:val="00D47631"/>
    <w:rsid w:val="00D47D96"/>
    <w:rsid w:val="00D50CBC"/>
    <w:rsid w:val="00D52A00"/>
    <w:rsid w:val="00D52F46"/>
    <w:rsid w:val="00D53E4D"/>
    <w:rsid w:val="00D540EB"/>
    <w:rsid w:val="00D540FB"/>
    <w:rsid w:val="00D54250"/>
    <w:rsid w:val="00D56C44"/>
    <w:rsid w:val="00D56FF9"/>
    <w:rsid w:val="00D61C11"/>
    <w:rsid w:val="00D6400A"/>
    <w:rsid w:val="00D644E8"/>
    <w:rsid w:val="00D64D1E"/>
    <w:rsid w:val="00D669FE"/>
    <w:rsid w:val="00D677A7"/>
    <w:rsid w:val="00D70406"/>
    <w:rsid w:val="00D73411"/>
    <w:rsid w:val="00D735BB"/>
    <w:rsid w:val="00D73722"/>
    <w:rsid w:val="00D73EEB"/>
    <w:rsid w:val="00D74105"/>
    <w:rsid w:val="00D74207"/>
    <w:rsid w:val="00D7436C"/>
    <w:rsid w:val="00D74B2C"/>
    <w:rsid w:val="00D74B76"/>
    <w:rsid w:val="00D74B7F"/>
    <w:rsid w:val="00D753D2"/>
    <w:rsid w:val="00D76263"/>
    <w:rsid w:val="00D76BE5"/>
    <w:rsid w:val="00D76D9D"/>
    <w:rsid w:val="00D77658"/>
    <w:rsid w:val="00D77DDF"/>
    <w:rsid w:val="00D800A9"/>
    <w:rsid w:val="00D824B0"/>
    <w:rsid w:val="00D82625"/>
    <w:rsid w:val="00D82A47"/>
    <w:rsid w:val="00D82DD6"/>
    <w:rsid w:val="00D82FC2"/>
    <w:rsid w:val="00D83EA9"/>
    <w:rsid w:val="00D859CC"/>
    <w:rsid w:val="00D86C0D"/>
    <w:rsid w:val="00D877B1"/>
    <w:rsid w:val="00D90020"/>
    <w:rsid w:val="00D907DA"/>
    <w:rsid w:val="00D908AB"/>
    <w:rsid w:val="00D91EEF"/>
    <w:rsid w:val="00D92095"/>
    <w:rsid w:val="00D9227A"/>
    <w:rsid w:val="00D92EC8"/>
    <w:rsid w:val="00D938EB"/>
    <w:rsid w:val="00D93D0F"/>
    <w:rsid w:val="00D946C0"/>
    <w:rsid w:val="00D96944"/>
    <w:rsid w:val="00D97287"/>
    <w:rsid w:val="00D97799"/>
    <w:rsid w:val="00D97B6E"/>
    <w:rsid w:val="00D97FD3"/>
    <w:rsid w:val="00DA09DE"/>
    <w:rsid w:val="00DA1AA2"/>
    <w:rsid w:val="00DA1FA9"/>
    <w:rsid w:val="00DA3CD5"/>
    <w:rsid w:val="00DA4A19"/>
    <w:rsid w:val="00DA72A0"/>
    <w:rsid w:val="00DA7380"/>
    <w:rsid w:val="00DB11ED"/>
    <w:rsid w:val="00DB165B"/>
    <w:rsid w:val="00DB190C"/>
    <w:rsid w:val="00DB1FB1"/>
    <w:rsid w:val="00DB2328"/>
    <w:rsid w:val="00DB2826"/>
    <w:rsid w:val="00DB3A63"/>
    <w:rsid w:val="00DB41A1"/>
    <w:rsid w:val="00DB54BF"/>
    <w:rsid w:val="00DB5515"/>
    <w:rsid w:val="00DB5CCC"/>
    <w:rsid w:val="00DB6BB1"/>
    <w:rsid w:val="00DB7E14"/>
    <w:rsid w:val="00DC06A9"/>
    <w:rsid w:val="00DC1093"/>
    <w:rsid w:val="00DC1B9E"/>
    <w:rsid w:val="00DC37BA"/>
    <w:rsid w:val="00DC3968"/>
    <w:rsid w:val="00DC467C"/>
    <w:rsid w:val="00DC5854"/>
    <w:rsid w:val="00DC67D6"/>
    <w:rsid w:val="00DC7BCF"/>
    <w:rsid w:val="00DD00F7"/>
    <w:rsid w:val="00DD0AA1"/>
    <w:rsid w:val="00DD1B4D"/>
    <w:rsid w:val="00DD6B7F"/>
    <w:rsid w:val="00DD6C59"/>
    <w:rsid w:val="00DE01AC"/>
    <w:rsid w:val="00DE1509"/>
    <w:rsid w:val="00DE21C3"/>
    <w:rsid w:val="00DE2D02"/>
    <w:rsid w:val="00DE2D9E"/>
    <w:rsid w:val="00DE52EE"/>
    <w:rsid w:val="00DE66C1"/>
    <w:rsid w:val="00DE729C"/>
    <w:rsid w:val="00DE753A"/>
    <w:rsid w:val="00DE766A"/>
    <w:rsid w:val="00DE7A36"/>
    <w:rsid w:val="00DF0191"/>
    <w:rsid w:val="00DF0A98"/>
    <w:rsid w:val="00DF0D0F"/>
    <w:rsid w:val="00DF118C"/>
    <w:rsid w:val="00DF17DA"/>
    <w:rsid w:val="00DF33C8"/>
    <w:rsid w:val="00DF38BB"/>
    <w:rsid w:val="00DF39E6"/>
    <w:rsid w:val="00DF42F5"/>
    <w:rsid w:val="00DF545A"/>
    <w:rsid w:val="00DF5DF3"/>
    <w:rsid w:val="00DF5E2D"/>
    <w:rsid w:val="00DF5E81"/>
    <w:rsid w:val="00DF6424"/>
    <w:rsid w:val="00DF6597"/>
    <w:rsid w:val="00DF67F6"/>
    <w:rsid w:val="00DF7A12"/>
    <w:rsid w:val="00DF7C2E"/>
    <w:rsid w:val="00E0020C"/>
    <w:rsid w:val="00E01E82"/>
    <w:rsid w:val="00E01FD6"/>
    <w:rsid w:val="00E02109"/>
    <w:rsid w:val="00E0342F"/>
    <w:rsid w:val="00E03A26"/>
    <w:rsid w:val="00E0596C"/>
    <w:rsid w:val="00E06753"/>
    <w:rsid w:val="00E074CC"/>
    <w:rsid w:val="00E0759A"/>
    <w:rsid w:val="00E0797A"/>
    <w:rsid w:val="00E07DAF"/>
    <w:rsid w:val="00E07E84"/>
    <w:rsid w:val="00E10211"/>
    <w:rsid w:val="00E12CF3"/>
    <w:rsid w:val="00E140C5"/>
    <w:rsid w:val="00E14AB7"/>
    <w:rsid w:val="00E152F5"/>
    <w:rsid w:val="00E15782"/>
    <w:rsid w:val="00E1587E"/>
    <w:rsid w:val="00E16335"/>
    <w:rsid w:val="00E16733"/>
    <w:rsid w:val="00E16D2A"/>
    <w:rsid w:val="00E17920"/>
    <w:rsid w:val="00E17A52"/>
    <w:rsid w:val="00E212E6"/>
    <w:rsid w:val="00E2168F"/>
    <w:rsid w:val="00E23F43"/>
    <w:rsid w:val="00E25CF8"/>
    <w:rsid w:val="00E26CAA"/>
    <w:rsid w:val="00E26FE9"/>
    <w:rsid w:val="00E30A6D"/>
    <w:rsid w:val="00E34B75"/>
    <w:rsid w:val="00E34EAC"/>
    <w:rsid w:val="00E34F3C"/>
    <w:rsid w:val="00E34F9A"/>
    <w:rsid w:val="00E363B0"/>
    <w:rsid w:val="00E364D8"/>
    <w:rsid w:val="00E36CCB"/>
    <w:rsid w:val="00E36EC5"/>
    <w:rsid w:val="00E37150"/>
    <w:rsid w:val="00E37916"/>
    <w:rsid w:val="00E40006"/>
    <w:rsid w:val="00E40932"/>
    <w:rsid w:val="00E42330"/>
    <w:rsid w:val="00E426A9"/>
    <w:rsid w:val="00E44C3F"/>
    <w:rsid w:val="00E45495"/>
    <w:rsid w:val="00E45BCC"/>
    <w:rsid w:val="00E45BF9"/>
    <w:rsid w:val="00E532FF"/>
    <w:rsid w:val="00E54153"/>
    <w:rsid w:val="00E57F3E"/>
    <w:rsid w:val="00E60F20"/>
    <w:rsid w:val="00E620CC"/>
    <w:rsid w:val="00E6256F"/>
    <w:rsid w:val="00E62965"/>
    <w:rsid w:val="00E62D1D"/>
    <w:rsid w:val="00E63B12"/>
    <w:rsid w:val="00E65822"/>
    <w:rsid w:val="00E6669C"/>
    <w:rsid w:val="00E66AE0"/>
    <w:rsid w:val="00E677B1"/>
    <w:rsid w:val="00E67DE1"/>
    <w:rsid w:val="00E70C98"/>
    <w:rsid w:val="00E71E0C"/>
    <w:rsid w:val="00E727D9"/>
    <w:rsid w:val="00E727EF"/>
    <w:rsid w:val="00E729F1"/>
    <w:rsid w:val="00E72B23"/>
    <w:rsid w:val="00E72E78"/>
    <w:rsid w:val="00E737F5"/>
    <w:rsid w:val="00E75012"/>
    <w:rsid w:val="00E7593F"/>
    <w:rsid w:val="00E75A03"/>
    <w:rsid w:val="00E760F4"/>
    <w:rsid w:val="00E775C6"/>
    <w:rsid w:val="00E803E8"/>
    <w:rsid w:val="00E806AF"/>
    <w:rsid w:val="00E81CA8"/>
    <w:rsid w:val="00E82398"/>
    <w:rsid w:val="00E823AB"/>
    <w:rsid w:val="00E826EB"/>
    <w:rsid w:val="00E82A3B"/>
    <w:rsid w:val="00E84466"/>
    <w:rsid w:val="00E848E8"/>
    <w:rsid w:val="00E852E4"/>
    <w:rsid w:val="00E87810"/>
    <w:rsid w:val="00E87ECA"/>
    <w:rsid w:val="00E87FDE"/>
    <w:rsid w:val="00E903C0"/>
    <w:rsid w:val="00E91C2B"/>
    <w:rsid w:val="00E9344D"/>
    <w:rsid w:val="00E93508"/>
    <w:rsid w:val="00E94700"/>
    <w:rsid w:val="00E9481C"/>
    <w:rsid w:val="00E94F80"/>
    <w:rsid w:val="00E95329"/>
    <w:rsid w:val="00E95F6E"/>
    <w:rsid w:val="00E9629F"/>
    <w:rsid w:val="00E965C2"/>
    <w:rsid w:val="00E97CF2"/>
    <w:rsid w:val="00EA0339"/>
    <w:rsid w:val="00EA079F"/>
    <w:rsid w:val="00EA1DBA"/>
    <w:rsid w:val="00EA278D"/>
    <w:rsid w:val="00EA2A59"/>
    <w:rsid w:val="00EA371A"/>
    <w:rsid w:val="00EA4155"/>
    <w:rsid w:val="00EA6817"/>
    <w:rsid w:val="00EA6FAF"/>
    <w:rsid w:val="00EB055C"/>
    <w:rsid w:val="00EB0E26"/>
    <w:rsid w:val="00EB189A"/>
    <w:rsid w:val="00EB18AF"/>
    <w:rsid w:val="00EB2FAA"/>
    <w:rsid w:val="00EB4054"/>
    <w:rsid w:val="00EB41CA"/>
    <w:rsid w:val="00EB44EC"/>
    <w:rsid w:val="00EB4995"/>
    <w:rsid w:val="00EB4F93"/>
    <w:rsid w:val="00EB5CCC"/>
    <w:rsid w:val="00EB637A"/>
    <w:rsid w:val="00EB6402"/>
    <w:rsid w:val="00EB6C43"/>
    <w:rsid w:val="00EC0029"/>
    <w:rsid w:val="00EC1134"/>
    <w:rsid w:val="00EC247B"/>
    <w:rsid w:val="00EC3B1F"/>
    <w:rsid w:val="00EC44C4"/>
    <w:rsid w:val="00EC58B6"/>
    <w:rsid w:val="00EC5BC8"/>
    <w:rsid w:val="00EC62F1"/>
    <w:rsid w:val="00EC6DFF"/>
    <w:rsid w:val="00EC6FD2"/>
    <w:rsid w:val="00EC6FE0"/>
    <w:rsid w:val="00EC71F4"/>
    <w:rsid w:val="00ED031D"/>
    <w:rsid w:val="00ED0BFA"/>
    <w:rsid w:val="00ED1634"/>
    <w:rsid w:val="00ED1C0D"/>
    <w:rsid w:val="00ED1CF4"/>
    <w:rsid w:val="00ED2F34"/>
    <w:rsid w:val="00ED32B8"/>
    <w:rsid w:val="00ED3A2A"/>
    <w:rsid w:val="00ED5211"/>
    <w:rsid w:val="00ED5C40"/>
    <w:rsid w:val="00ED5F5D"/>
    <w:rsid w:val="00EE2B12"/>
    <w:rsid w:val="00EE3617"/>
    <w:rsid w:val="00EE41BB"/>
    <w:rsid w:val="00EE515C"/>
    <w:rsid w:val="00EE5C39"/>
    <w:rsid w:val="00EE6470"/>
    <w:rsid w:val="00EE693F"/>
    <w:rsid w:val="00EE6A70"/>
    <w:rsid w:val="00EE737A"/>
    <w:rsid w:val="00EF0544"/>
    <w:rsid w:val="00EF0E08"/>
    <w:rsid w:val="00EF0F23"/>
    <w:rsid w:val="00EF1613"/>
    <w:rsid w:val="00EF1630"/>
    <w:rsid w:val="00EF2EAE"/>
    <w:rsid w:val="00EF42FF"/>
    <w:rsid w:val="00EF4936"/>
    <w:rsid w:val="00EF56D1"/>
    <w:rsid w:val="00EF59E3"/>
    <w:rsid w:val="00EF791F"/>
    <w:rsid w:val="00F00A89"/>
    <w:rsid w:val="00F01C01"/>
    <w:rsid w:val="00F0275D"/>
    <w:rsid w:val="00F02ED5"/>
    <w:rsid w:val="00F03138"/>
    <w:rsid w:val="00F0344B"/>
    <w:rsid w:val="00F036F4"/>
    <w:rsid w:val="00F03CA4"/>
    <w:rsid w:val="00F04698"/>
    <w:rsid w:val="00F04EBE"/>
    <w:rsid w:val="00F06D4E"/>
    <w:rsid w:val="00F07B84"/>
    <w:rsid w:val="00F07C64"/>
    <w:rsid w:val="00F10946"/>
    <w:rsid w:val="00F125EB"/>
    <w:rsid w:val="00F14450"/>
    <w:rsid w:val="00F14F15"/>
    <w:rsid w:val="00F15F9B"/>
    <w:rsid w:val="00F16732"/>
    <w:rsid w:val="00F171BE"/>
    <w:rsid w:val="00F177FC"/>
    <w:rsid w:val="00F17916"/>
    <w:rsid w:val="00F20329"/>
    <w:rsid w:val="00F20D56"/>
    <w:rsid w:val="00F20E0D"/>
    <w:rsid w:val="00F21373"/>
    <w:rsid w:val="00F213E5"/>
    <w:rsid w:val="00F228D7"/>
    <w:rsid w:val="00F23767"/>
    <w:rsid w:val="00F245B6"/>
    <w:rsid w:val="00F24881"/>
    <w:rsid w:val="00F25738"/>
    <w:rsid w:val="00F258F4"/>
    <w:rsid w:val="00F275B8"/>
    <w:rsid w:val="00F27857"/>
    <w:rsid w:val="00F27FB5"/>
    <w:rsid w:val="00F30E5F"/>
    <w:rsid w:val="00F3127C"/>
    <w:rsid w:val="00F32ABF"/>
    <w:rsid w:val="00F32E7E"/>
    <w:rsid w:val="00F33D99"/>
    <w:rsid w:val="00F34BC7"/>
    <w:rsid w:val="00F35146"/>
    <w:rsid w:val="00F35228"/>
    <w:rsid w:val="00F36543"/>
    <w:rsid w:val="00F3665B"/>
    <w:rsid w:val="00F37C2B"/>
    <w:rsid w:val="00F37D35"/>
    <w:rsid w:val="00F40D0D"/>
    <w:rsid w:val="00F4214D"/>
    <w:rsid w:val="00F4218D"/>
    <w:rsid w:val="00F44731"/>
    <w:rsid w:val="00F44C42"/>
    <w:rsid w:val="00F452EE"/>
    <w:rsid w:val="00F45A4E"/>
    <w:rsid w:val="00F45DB6"/>
    <w:rsid w:val="00F46065"/>
    <w:rsid w:val="00F464CC"/>
    <w:rsid w:val="00F47481"/>
    <w:rsid w:val="00F47AA3"/>
    <w:rsid w:val="00F47AA8"/>
    <w:rsid w:val="00F47E54"/>
    <w:rsid w:val="00F51019"/>
    <w:rsid w:val="00F511CE"/>
    <w:rsid w:val="00F51837"/>
    <w:rsid w:val="00F530AE"/>
    <w:rsid w:val="00F53C74"/>
    <w:rsid w:val="00F53F12"/>
    <w:rsid w:val="00F5407A"/>
    <w:rsid w:val="00F5575D"/>
    <w:rsid w:val="00F5675F"/>
    <w:rsid w:val="00F60647"/>
    <w:rsid w:val="00F60AAE"/>
    <w:rsid w:val="00F6222F"/>
    <w:rsid w:val="00F62237"/>
    <w:rsid w:val="00F63871"/>
    <w:rsid w:val="00F64296"/>
    <w:rsid w:val="00F64506"/>
    <w:rsid w:val="00F659D1"/>
    <w:rsid w:val="00F65C19"/>
    <w:rsid w:val="00F662FA"/>
    <w:rsid w:val="00F72B41"/>
    <w:rsid w:val="00F744CC"/>
    <w:rsid w:val="00F74BF9"/>
    <w:rsid w:val="00F75A53"/>
    <w:rsid w:val="00F7734E"/>
    <w:rsid w:val="00F77709"/>
    <w:rsid w:val="00F80AE3"/>
    <w:rsid w:val="00F81454"/>
    <w:rsid w:val="00F81DAD"/>
    <w:rsid w:val="00F8348B"/>
    <w:rsid w:val="00F845A4"/>
    <w:rsid w:val="00F84C9D"/>
    <w:rsid w:val="00F8660C"/>
    <w:rsid w:val="00F86752"/>
    <w:rsid w:val="00F86DD1"/>
    <w:rsid w:val="00F875A2"/>
    <w:rsid w:val="00F906EC"/>
    <w:rsid w:val="00F90BD1"/>
    <w:rsid w:val="00F913F0"/>
    <w:rsid w:val="00F92132"/>
    <w:rsid w:val="00F9471D"/>
    <w:rsid w:val="00F94972"/>
    <w:rsid w:val="00F94CAF"/>
    <w:rsid w:val="00F96672"/>
    <w:rsid w:val="00F9741C"/>
    <w:rsid w:val="00F97424"/>
    <w:rsid w:val="00F97751"/>
    <w:rsid w:val="00F9790B"/>
    <w:rsid w:val="00FA025F"/>
    <w:rsid w:val="00FA13A1"/>
    <w:rsid w:val="00FA169C"/>
    <w:rsid w:val="00FA1E29"/>
    <w:rsid w:val="00FA2919"/>
    <w:rsid w:val="00FA468A"/>
    <w:rsid w:val="00FA4D76"/>
    <w:rsid w:val="00FA52B4"/>
    <w:rsid w:val="00FA5D85"/>
    <w:rsid w:val="00FA5DDC"/>
    <w:rsid w:val="00FA7543"/>
    <w:rsid w:val="00FB00FC"/>
    <w:rsid w:val="00FB0148"/>
    <w:rsid w:val="00FB0614"/>
    <w:rsid w:val="00FB1564"/>
    <w:rsid w:val="00FB176A"/>
    <w:rsid w:val="00FB2529"/>
    <w:rsid w:val="00FB252E"/>
    <w:rsid w:val="00FB27B3"/>
    <w:rsid w:val="00FB3258"/>
    <w:rsid w:val="00FB35D3"/>
    <w:rsid w:val="00FB3EED"/>
    <w:rsid w:val="00FB48A6"/>
    <w:rsid w:val="00FB4B57"/>
    <w:rsid w:val="00FB52FD"/>
    <w:rsid w:val="00FB587A"/>
    <w:rsid w:val="00FC0FD2"/>
    <w:rsid w:val="00FC2720"/>
    <w:rsid w:val="00FC396B"/>
    <w:rsid w:val="00FC3A39"/>
    <w:rsid w:val="00FC3BD1"/>
    <w:rsid w:val="00FC4341"/>
    <w:rsid w:val="00FC48E6"/>
    <w:rsid w:val="00FC6453"/>
    <w:rsid w:val="00FC7034"/>
    <w:rsid w:val="00FC7566"/>
    <w:rsid w:val="00FC7DFE"/>
    <w:rsid w:val="00FD0BB8"/>
    <w:rsid w:val="00FD0C59"/>
    <w:rsid w:val="00FD1623"/>
    <w:rsid w:val="00FD2B40"/>
    <w:rsid w:val="00FD389A"/>
    <w:rsid w:val="00FD3C87"/>
    <w:rsid w:val="00FD3C9D"/>
    <w:rsid w:val="00FD4B07"/>
    <w:rsid w:val="00FD59CC"/>
    <w:rsid w:val="00FD5F33"/>
    <w:rsid w:val="00FD6CE4"/>
    <w:rsid w:val="00FD76BB"/>
    <w:rsid w:val="00FD77F3"/>
    <w:rsid w:val="00FD7D02"/>
    <w:rsid w:val="00FD7ED4"/>
    <w:rsid w:val="00FE1329"/>
    <w:rsid w:val="00FE3466"/>
    <w:rsid w:val="00FE3DF1"/>
    <w:rsid w:val="00FE4757"/>
    <w:rsid w:val="00FE4AC8"/>
    <w:rsid w:val="00FE579D"/>
    <w:rsid w:val="00FE625B"/>
    <w:rsid w:val="00FE653C"/>
    <w:rsid w:val="00FF0C0F"/>
    <w:rsid w:val="00FF280E"/>
    <w:rsid w:val="00FF2B3F"/>
    <w:rsid w:val="00FF2F6C"/>
    <w:rsid w:val="00FF36CA"/>
    <w:rsid w:val="00FF428A"/>
    <w:rsid w:val="00FF4490"/>
    <w:rsid w:val="00FF5D7F"/>
    <w:rsid w:val="00FF60E5"/>
    <w:rsid w:val="00FF6678"/>
    <w:rsid w:val="00FF7C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E27DD"/>
  <w15:chartTrackingRefBased/>
  <w15:docId w15:val="{BD227017-5F45-4778-AC8D-8D3974F87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7C2E"/>
    <w:pPr>
      <w:keepNext/>
      <w:keepLines/>
      <w:spacing w:before="360" w:after="80"/>
      <w:jc w:val="center"/>
      <w:outlineLvl w:val="0"/>
    </w:pPr>
    <w:rPr>
      <w:rFonts w:eastAsiaTheme="majorEastAsia" w:cstheme="majorBidi"/>
      <w:b/>
      <w:color w:val="000000" w:themeColor="text1"/>
      <w:szCs w:val="40"/>
    </w:rPr>
  </w:style>
  <w:style w:type="paragraph" w:styleId="Heading2">
    <w:name w:val="heading 2"/>
    <w:basedOn w:val="Normal"/>
    <w:next w:val="Normal"/>
    <w:link w:val="Heading2Char"/>
    <w:uiPriority w:val="9"/>
    <w:unhideWhenUsed/>
    <w:qFormat/>
    <w:rsid w:val="00DF7C2E"/>
    <w:pPr>
      <w:keepNext/>
      <w:keepLines/>
      <w:spacing w:before="160" w:after="80"/>
      <w:outlineLvl w:val="1"/>
    </w:pPr>
    <w:rPr>
      <w:rFonts w:eastAsiaTheme="majorEastAsia" w:cstheme="majorBidi"/>
      <w:b/>
      <w:szCs w:val="32"/>
    </w:rPr>
  </w:style>
  <w:style w:type="paragraph" w:styleId="Heading3">
    <w:name w:val="heading 3"/>
    <w:basedOn w:val="Normal"/>
    <w:next w:val="Normal"/>
    <w:link w:val="Heading3Char"/>
    <w:uiPriority w:val="9"/>
    <w:unhideWhenUsed/>
    <w:qFormat/>
    <w:rsid w:val="00064CD8"/>
    <w:pPr>
      <w:keepNext/>
      <w:keepLines/>
      <w:spacing w:before="160" w:after="80"/>
      <w:outlineLvl w:val="2"/>
    </w:pPr>
    <w:rPr>
      <w:rFonts w:eastAsiaTheme="majorEastAsia" w:cstheme="majorBidi"/>
      <w:b/>
      <w:szCs w:val="28"/>
    </w:rPr>
  </w:style>
  <w:style w:type="paragraph" w:styleId="Heading4">
    <w:name w:val="heading 4"/>
    <w:basedOn w:val="Normal"/>
    <w:next w:val="Normal"/>
    <w:link w:val="Heading4Char"/>
    <w:uiPriority w:val="9"/>
    <w:semiHidden/>
    <w:unhideWhenUsed/>
    <w:qFormat/>
    <w:rsid w:val="007757C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757C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757C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757C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57C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57C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7C2E"/>
    <w:rPr>
      <w:rFonts w:ascii="Times New Roman" w:eastAsiaTheme="majorEastAsia" w:hAnsi="Times New Roman" w:cstheme="majorBidi"/>
      <w:b/>
      <w:color w:val="000000" w:themeColor="text1"/>
      <w:sz w:val="24"/>
      <w:szCs w:val="40"/>
    </w:rPr>
  </w:style>
  <w:style w:type="character" w:customStyle="1" w:styleId="Heading2Char">
    <w:name w:val="Heading 2 Char"/>
    <w:basedOn w:val="DefaultParagraphFont"/>
    <w:link w:val="Heading2"/>
    <w:uiPriority w:val="9"/>
    <w:rsid w:val="00DF7C2E"/>
    <w:rPr>
      <w:rFonts w:ascii="Times New Roman" w:eastAsiaTheme="majorEastAsia" w:hAnsi="Times New Roman" w:cstheme="majorBidi"/>
      <w:b/>
      <w:sz w:val="24"/>
      <w:szCs w:val="32"/>
    </w:rPr>
  </w:style>
  <w:style w:type="character" w:customStyle="1" w:styleId="Heading3Char">
    <w:name w:val="Heading 3 Char"/>
    <w:basedOn w:val="DefaultParagraphFont"/>
    <w:link w:val="Heading3"/>
    <w:uiPriority w:val="9"/>
    <w:rsid w:val="00064CD8"/>
    <w:rPr>
      <w:rFonts w:ascii="Times New Roman" w:eastAsiaTheme="majorEastAsia" w:hAnsi="Times New Roman" w:cstheme="majorBidi"/>
      <w:b/>
      <w:sz w:val="24"/>
      <w:szCs w:val="28"/>
    </w:rPr>
  </w:style>
  <w:style w:type="character" w:customStyle="1" w:styleId="Heading4Char">
    <w:name w:val="Heading 4 Char"/>
    <w:basedOn w:val="DefaultParagraphFont"/>
    <w:link w:val="Heading4"/>
    <w:uiPriority w:val="9"/>
    <w:semiHidden/>
    <w:rsid w:val="007757C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757C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757C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57C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57C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57CF"/>
    <w:rPr>
      <w:rFonts w:eastAsiaTheme="majorEastAsia" w:cstheme="majorBidi"/>
      <w:color w:val="272727" w:themeColor="text1" w:themeTint="D8"/>
    </w:rPr>
  </w:style>
  <w:style w:type="paragraph" w:styleId="Title">
    <w:name w:val="Title"/>
    <w:basedOn w:val="Normal"/>
    <w:next w:val="Normal"/>
    <w:link w:val="TitleChar"/>
    <w:uiPriority w:val="10"/>
    <w:qFormat/>
    <w:rsid w:val="007757C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57C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57C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57C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57CF"/>
    <w:pPr>
      <w:spacing w:before="160"/>
      <w:jc w:val="center"/>
    </w:pPr>
    <w:rPr>
      <w:i/>
      <w:iCs/>
      <w:color w:val="404040" w:themeColor="text1" w:themeTint="BF"/>
    </w:rPr>
  </w:style>
  <w:style w:type="character" w:customStyle="1" w:styleId="QuoteChar">
    <w:name w:val="Quote Char"/>
    <w:basedOn w:val="DefaultParagraphFont"/>
    <w:link w:val="Quote"/>
    <w:uiPriority w:val="29"/>
    <w:rsid w:val="007757CF"/>
    <w:rPr>
      <w:i/>
      <w:iCs/>
      <w:color w:val="404040" w:themeColor="text1" w:themeTint="BF"/>
    </w:rPr>
  </w:style>
  <w:style w:type="paragraph" w:styleId="ListParagraph">
    <w:name w:val="List Paragraph"/>
    <w:basedOn w:val="Normal"/>
    <w:uiPriority w:val="34"/>
    <w:qFormat/>
    <w:rsid w:val="007757CF"/>
    <w:pPr>
      <w:ind w:left="720"/>
      <w:contextualSpacing/>
    </w:pPr>
  </w:style>
  <w:style w:type="character" w:styleId="IntenseEmphasis">
    <w:name w:val="Intense Emphasis"/>
    <w:basedOn w:val="DefaultParagraphFont"/>
    <w:uiPriority w:val="21"/>
    <w:qFormat/>
    <w:rsid w:val="007757CF"/>
    <w:rPr>
      <w:i/>
      <w:iCs/>
      <w:color w:val="2F5496" w:themeColor="accent1" w:themeShade="BF"/>
    </w:rPr>
  </w:style>
  <w:style w:type="paragraph" w:styleId="IntenseQuote">
    <w:name w:val="Intense Quote"/>
    <w:basedOn w:val="Normal"/>
    <w:next w:val="Normal"/>
    <w:link w:val="IntenseQuoteChar"/>
    <w:uiPriority w:val="30"/>
    <w:qFormat/>
    <w:rsid w:val="007757C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757CF"/>
    <w:rPr>
      <w:i/>
      <w:iCs/>
      <w:color w:val="2F5496" w:themeColor="accent1" w:themeShade="BF"/>
    </w:rPr>
  </w:style>
  <w:style w:type="character" w:styleId="IntenseReference">
    <w:name w:val="Intense Reference"/>
    <w:basedOn w:val="DefaultParagraphFont"/>
    <w:uiPriority w:val="32"/>
    <w:qFormat/>
    <w:rsid w:val="007757CF"/>
    <w:rPr>
      <w:b/>
      <w:bCs/>
      <w:smallCaps/>
      <w:color w:val="2F5496" w:themeColor="accent1" w:themeShade="BF"/>
      <w:spacing w:val="5"/>
    </w:rPr>
  </w:style>
  <w:style w:type="paragraph" w:customStyle="1" w:styleId="TableParagraph">
    <w:name w:val="Table Paragraph"/>
    <w:basedOn w:val="Normal"/>
    <w:uiPriority w:val="1"/>
    <w:qFormat/>
    <w:rsid w:val="00742A86"/>
    <w:pPr>
      <w:widowControl w:val="0"/>
      <w:autoSpaceDE w:val="0"/>
      <w:autoSpaceDN w:val="0"/>
      <w:spacing w:after="0" w:line="240" w:lineRule="auto"/>
      <w:ind w:left="108"/>
    </w:pPr>
    <w:rPr>
      <w:rFonts w:eastAsia="Times New Roman"/>
      <w:kern w:val="0"/>
      <w:lang w:val="id"/>
      <w14:ligatures w14:val="none"/>
    </w:rPr>
  </w:style>
  <w:style w:type="paragraph" w:styleId="Header">
    <w:name w:val="header"/>
    <w:basedOn w:val="Normal"/>
    <w:link w:val="HeaderChar"/>
    <w:uiPriority w:val="99"/>
    <w:unhideWhenUsed/>
    <w:rsid w:val="008D6C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6C59"/>
  </w:style>
  <w:style w:type="paragraph" w:styleId="Footer">
    <w:name w:val="footer"/>
    <w:basedOn w:val="Normal"/>
    <w:link w:val="FooterChar"/>
    <w:uiPriority w:val="99"/>
    <w:unhideWhenUsed/>
    <w:rsid w:val="008D6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6C59"/>
  </w:style>
  <w:style w:type="paragraph" w:styleId="BodyText">
    <w:name w:val="Body Text"/>
    <w:basedOn w:val="Normal"/>
    <w:link w:val="BodyTextChar"/>
    <w:uiPriority w:val="99"/>
    <w:semiHidden/>
    <w:unhideWhenUsed/>
    <w:rsid w:val="00C57BAC"/>
    <w:pPr>
      <w:spacing w:after="120"/>
    </w:pPr>
  </w:style>
  <w:style w:type="character" w:customStyle="1" w:styleId="BodyTextChar">
    <w:name w:val="Body Text Char"/>
    <w:basedOn w:val="DefaultParagraphFont"/>
    <w:link w:val="BodyText"/>
    <w:uiPriority w:val="99"/>
    <w:semiHidden/>
    <w:rsid w:val="00C57BAC"/>
  </w:style>
  <w:style w:type="character" w:styleId="PlaceholderText">
    <w:name w:val="Placeholder Text"/>
    <w:basedOn w:val="DefaultParagraphFont"/>
    <w:uiPriority w:val="99"/>
    <w:semiHidden/>
    <w:rsid w:val="006E25F6"/>
    <w:rPr>
      <w:color w:val="666666"/>
    </w:rPr>
  </w:style>
  <w:style w:type="paragraph" w:styleId="TOCHeading">
    <w:name w:val="TOC Heading"/>
    <w:basedOn w:val="Heading1"/>
    <w:next w:val="Normal"/>
    <w:uiPriority w:val="39"/>
    <w:unhideWhenUsed/>
    <w:qFormat/>
    <w:rsid w:val="00BA5411"/>
    <w:pPr>
      <w:spacing w:before="240" w:after="0"/>
      <w:jc w:val="left"/>
      <w:outlineLvl w:val="9"/>
    </w:pPr>
    <w:rPr>
      <w:rFonts w:asciiTheme="majorHAnsi" w:hAnsiTheme="majorHAnsi"/>
      <w:b w:val="0"/>
      <w:color w:val="2F5496" w:themeColor="accent1" w:themeShade="BF"/>
      <w:kern w:val="0"/>
      <w:sz w:val="32"/>
      <w:szCs w:val="32"/>
      <w14:ligatures w14:val="none"/>
    </w:rPr>
  </w:style>
  <w:style w:type="paragraph" w:styleId="TOC1">
    <w:name w:val="toc 1"/>
    <w:basedOn w:val="Normal"/>
    <w:next w:val="Normal"/>
    <w:autoRedefine/>
    <w:uiPriority w:val="39"/>
    <w:unhideWhenUsed/>
    <w:rsid w:val="001D7B9E"/>
    <w:pPr>
      <w:tabs>
        <w:tab w:val="right" w:leader="dot" w:pos="9360"/>
      </w:tabs>
      <w:spacing w:after="100"/>
    </w:pPr>
  </w:style>
  <w:style w:type="paragraph" w:styleId="TOC2">
    <w:name w:val="toc 2"/>
    <w:basedOn w:val="Normal"/>
    <w:next w:val="Normal"/>
    <w:autoRedefine/>
    <w:uiPriority w:val="39"/>
    <w:unhideWhenUsed/>
    <w:rsid w:val="00BA5411"/>
    <w:pPr>
      <w:spacing w:after="100"/>
      <w:ind w:left="220"/>
    </w:pPr>
  </w:style>
  <w:style w:type="paragraph" w:styleId="TOC3">
    <w:name w:val="toc 3"/>
    <w:basedOn w:val="Normal"/>
    <w:next w:val="Normal"/>
    <w:autoRedefine/>
    <w:uiPriority w:val="39"/>
    <w:unhideWhenUsed/>
    <w:rsid w:val="00BA5411"/>
    <w:pPr>
      <w:spacing w:after="100"/>
      <w:ind w:left="440"/>
    </w:pPr>
  </w:style>
  <w:style w:type="character" w:styleId="Hyperlink">
    <w:name w:val="Hyperlink"/>
    <w:basedOn w:val="DefaultParagraphFont"/>
    <w:uiPriority w:val="99"/>
    <w:unhideWhenUsed/>
    <w:rsid w:val="00BA5411"/>
    <w:rPr>
      <w:color w:val="0563C1" w:themeColor="hyperlink"/>
      <w:u w:val="single"/>
    </w:rPr>
  </w:style>
  <w:style w:type="paragraph" w:styleId="Caption">
    <w:name w:val="caption"/>
    <w:basedOn w:val="Normal"/>
    <w:next w:val="Normal"/>
    <w:uiPriority w:val="35"/>
    <w:unhideWhenUsed/>
    <w:qFormat/>
    <w:rsid w:val="00C2200D"/>
    <w:pPr>
      <w:spacing w:after="200" w:line="240" w:lineRule="auto"/>
    </w:pPr>
    <w:rPr>
      <w:i/>
      <w:iCs/>
      <w:color w:val="44546A" w:themeColor="text2"/>
      <w:sz w:val="18"/>
      <w:szCs w:val="18"/>
    </w:rPr>
  </w:style>
  <w:style w:type="paragraph" w:styleId="NoSpacing">
    <w:name w:val="No Spacing"/>
    <w:uiPriority w:val="1"/>
    <w:qFormat/>
    <w:rsid w:val="001A08E6"/>
    <w:pPr>
      <w:spacing w:after="0" w:line="240" w:lineRule="auto"/>
    </w:pPr>
  </w:style>
  <w:style w:type="paragraph" w:styleId="TableofFigures">
    <w:name w:val="table of figures"/>
    <w:basedOn w:val="Normal"/>
    <w:next w:val="Normal"/>
    <w:uiPriority w:val="99"/>
    <w:unhideWhenUsed/>
    <w:rsid w:val="000530D9"/>
    <w:pPr>
      <w:spacing w:after="0"/>
    </w:pPr>
  </w:style>
  <w:style w:type="character" w:styleId="FollowedHyperlink">
    <w:name w:val="FollowedHyperlink"/>
    <w:basedOn w:val="DefaultParagraphFont"/>
    <w:uiPriority w:val="99"/>
    <w:semiHidden/>
    <w:unhideWhenUsed/>
    <w:rsid w:val="00390F20"/>
    <w:rPr>
      <w:color w:val="954F72" w:themeColor="followedHyperlink"/>
      <w:u w:val="single"/>
    </w:rPr>
  </w:style>
  <w:style w:type="table" w:styleId="TableGrid">
    <w:name w:val="Table Grid"/>
    <w:basedOn w:val="TableNormal"/>
    <w:uiPriority w:val="39"/>
    <w:rsid w:val="0022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C007C"/>
    <w:rPr>
      <w:b/>
      <w:bCs/>
    </w:rPr>
  </w:style>
  <w:style w:type="character" w:styleId="UnresolvedMention">
    <w:name w:val="Unresolved Mention"/>
    <w:basedOn w:val="DefaultParagraphFont"/>
    <w:uiPriority w:val="99"/>
    <w:semiHidden/>
    <w:unhideWhenUsed/>
    <w:rsid w:val="00B26C55"/>
    <w:rPr>
      <w:color w:val="605E5C"/>
      <w:shd w:val="clear" w:color="auto" w:fill="E1DFDD"/>
    </w:rPr>
  </w:style>
  <w:style w:type="character" w:styleId="LineNumber">
    <w:name w:val="line number"/>
    <w:basedOn w:val="DefaultParagraphFont"/>
    <w:uiPriority w:val="99"/>
    <w:semiHidden/>
    <w:unhideWhenUsed/>
    <w:rsid w:val="00F32A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042">
      <w:marLeft w:val="480"/>
      <w:marRight w:val="0"/>
      <w:marTop w:val="0"/>
      <w:marBottom w:val="0"/>
      <w:divBdr>
        <w:top w:val="none" w:sz="0" w:space="0" w:color="auto"/>
        <w:left w:val="none" w:sz="0" w:space="0" w:color="auto"/>
        <w:bottom w:val="none" w:sz="0" w:space="0" w:color="auto"/>
        <w:right w:val="none" w:sz="0" w:space="0" w:color="auto"/>
      </w:divBdr>
    </w:div>
    <w:div w:id="89145">
      <w:marLeft w:val="480"/>
      <w:marRight w:val="0"/>
      <w:marTop w:val="0"/>
      <w:marBottom w:val="0"/>
      <w:divBdr>
        <w:top w:val="none" w:sz="0" w:space="0" w:color="auto"/>
        <w:left w:val="none" w:sz="0" w:space="0" w:color="auto"/>
        <w:bottom w:val="none" w:sz="0" w:space="0" w:color="auto"/>
        <w:right w:val="none" w:sz="0" w:space="0" w:color="auto"/>
      </w:divBdr>
    </w:div>
    <w:div w:id="201661">
      <w:marLeft w:val="480"/>
      <w:marRight w:val="0"/>
      <w:marTop w:val="0"/>
      <w:marBottom w:val="0"/>
      <w:divBdr>
        <w:top w:val="none" w:sz="0" w:space="0" w:color="auto"/>
        <w:left w:val="none" w:sz="0" w:space="0" w:color="auto"/>
        <w:bottom w:val="none" w:sz="0" w:space="0" w:color="auto"/>
        <w:right w:val="none" w:sz="0" w:space="0" w:color="auto"/>
      </w:divBdr>
    </w:div>
    <w:div w:id="275752">
      <w:marLeft w:val="480"/>
      <w:marRight w:val="0"/>
      <w:marTop w:val="0"/>
      <w:marBottom w:val="0"/>
      <w:divBdr>
        <w:top w:val="none" w:sz="0" w:space="0" w:color="auto"/>
        <w:left w:val="none" w:sz="0" w:space="0" w:color="auto"/>
        <w:bottom w:val="none" w:sz="0" w:space="0" w:color="auto"/>
        <w:right w:val="none" w:sz="0" w:space="0" w:color="auto"/>
      </w:divBdr>
    </w:div>
    <w:div w:id="549588">
      <w:marLeft w:val="480"/>
      <w:marRight w:val="0"/>
      <w:marTop w:val="0"/>
      <w:marBottom w:val="0"/>
      <w:divBdr>
        <w:top w:val="none" w:sz="0" w:space="0" w:color="auto"/>
        <w:left w:val="none" w:sz="0" w:space="0" w:color="auto"/>
        <w:bottom w:val="none" w:sz="0" w:space="0" w:color="auto"/>
        <w:right w:val="none" w:sz="0" w:space="0" w:color="auto"/>
      </w:divBdr>
    </w:div>
    <w:div w:id="550490">
      <w:marLeft w:val="480"/>
      <w:marRight w:val="0"/>
      <w:marTop w:val="0"/>
      <w:marBottom w:val="0"/>
      <w:divBdr>
        <w:top w:val="none" w:sz="0" w:space="0" w:color="auto"/>
        <w:left w:val="none" w:sz="0" w:space="0" w:color="auto"/>
        <w:bottom w:val="none" w:sz="0" w:space="0" w:color="auto"/>
        <w:right w:val="none" w:sz="0" w:space="0" w:color="auto"/>
      </w:divBdr>
    </w:div>
    <w:div w:id="739108">
      <w:marLeft w:val="480"/>
      <w:marRight w:val="0"/>
      <w:marTop w:val="0"/>
      <w:marBottom w:val="0"/>
      <w:divBdr>
        <w:top w:val="none" w:sz="0" w:space="0" w:color="auto"/>
        <w:left w:val="none" w:sz="0" w:space="0" w:color="auto"/>
        <w:bottom w:val="none" w:sz="0" w:space="0" w:color="auto"/>
        <w:right w:val="none" w:sz="0" w:space="0" w:color="auto"/>
      </w:divBdr>
    </w:div>
    <w:div w:id="740631">
      <w:bodyDiv w:val="1"/>
      <w:marLeft w:val="0"/>
      <w:marRight w:val="0"/>
      <w:marTop w:val="0"/>
      <w:marBottom w:val="0"/>
      <w:divBdr>
        <w:top w:val="none" w:sz="0" w:space="0" w:color="auto"/>
        <w:left w:val="none" w:sz="0" w:space="0" w:color="auto"/>
        <w:bottom w:val="none" w:sz="0" w:space="0" w:color="auto"/>
        <w:right w:val="none" w:sz="0" w:space="0" w:color="auto"/>
      </w:divBdr>
    </w:div>
    <w:div w:id="747220">
      <w:marLeft w:val="480"/>
      <w:marRight w:val="0"/>
      <w:marTop w:val="0"/>
      <w:marBottom w:val="0"/>
      <w:divBdr>
        <w:top w:val="none" w:sz="0" w:space="0" w:color="auto"/>
        <w:left w:val="none" w:sz="0" w:space="0" w:color="auto"/>
        <w:bottom w:val="none" w:sz="0" w:space="0" w:color="auto"/>
        <w:right w:val="none" w:sz="0" w:space="0" w:color="auto"/>
      </w:divBdr>
    </w:div>
    <w:div w:id="787234">
      <w:bodyDiv w:val="1"/>
      <w:marLeft w:val="0"/>
      <w:marRight w:val="0"/>
      <w:marTop w:val="0"/>
      <w:marBottom w:val="0"/>
      <w:divBdr>
        <w:top w:val="none" w:sz="0" w:space="0" w:color="auto"/>
        <w:left w:val="none" w:sz="0" w:space="0" w:color="auto"/>
        <w:bottom w:val="none" w:sz="0" w:space="0" w:color="auto"/>
        <w:right w:val="none" w:sz="0" w:space="0" w:color="auto"/>
      </w:divBdr>
    </w:div>
    <w:div w:id="863480">
      <w:marLeft w:val="480"/>
      <w:marRight w:val="0"/>
      <w:marTop w:val="0"/>
      <w:marBottom w:val="0"/>
      <w:divBdr>
        <w:top w:val="none" w:sz="0" w:space="0" w:color="auto"/>
        <w:left w:val="none" w:sz="0" w:space="0" w:color="auto"/>
        <w:bottom w:val="none" w:sz="0" w:space="0" w:color="auto"/>
        <w:right w:val="none" w:sz="0" w:space="0" w:color="auto"/>
      </w:divBdr>
    </w:div>
    <w:div w:id="1048858">
      <w:marLeft w:val="480"/>
      <w:marRight w:val="0"/>
      <w:marTop w:val="0"/>
      <w:marBottom w:val="0"/>
      <w:divBdr>
        <w:top w:val="none" w:sz="0" w:space="0" w:color="auto"/>
        <w:left w:val="none" w:sz="0" w:space="0" w:color="auto"/>
        <w:bottom w:val="none" w:sz="0" w:space="0" w:color="auto"/>
        <w:right w:val="none" w:sz="0" w:space="0" w:color="auto"/>
      </w:divBdr>
    </w:div>
    <w:div w:id="1050765">
      <w:bodyDiv w:val="1"/>
      <w:marLeft w:val="0"/>
      <w:marRight w:val="0"/>
      <w:marTop w:val="0"/>
      <w:marBottom w:val="0"/>
      <w:divBdr>
        <w:top w:val="none" w:sz="0" w:space="0" w:color="auto"/>
        <w:left w:val="none" w:sz="0" w:space="0" w:color="auto"/>
        <w:bottom w:val="none" w:sz="0" w:space="0" w:color="auto"/>
        <w:right w:val="none" w:sz="0" w:space="0" w:color="auto"/>
      </w:divBdr>
    </w:div>
    <w:div w:id="1055630">
      <w:marLeft w:val="480"/>
      <w:marRight w:val="0"/>
      <w:marTop w:val="0"/>
      <w:marBottom w:val="0"/>
      <w:divBdr>
        <w:top w:val="none" w:sz="0" w:space="0" w:color="auto"/>
        <w:left w:val="none" w:sz="0" w:space="0" w:color="auto"/>
        <w:bottom w:val="none" w:sz="0" w:space="0" w:color="auto"/>
        <w:right w:val="none" w:sz="0" w:space="0" w:color="auto"/>
      </w:divBdr>
    </w:div>
    <w:div w:id="1787139">
      <w:marLeft w:val="480"/>
      <w:marRight w:val="0"/>
      <w:marTop w:val="0"/>
      <w:marBottom w:val="0"/>
      <w:divBdr>
        <w:top w:val="none" w:sz="0" w:space="0" w:color="auto"/>
        <w:left w:val="none" w:sz="0" w:space="0" w:color="auto"/>
        <w:bottom w:val="none" w:sz="0" w:space="0" w:color="auto"/>
        <w:right w:val="none" w:sz="0" w:space="0" w:color="auto"/>
      </w:divBdr>
    </w:div>
    <w:div w:id="1858029">
      <w:marLeft w:val="480"/>
      <w:marRight w:val="0"/>
      <w:marTop w:val="0"/>
      <w:marBottom w:val="0"/>
      <w:divBdr>
        <w:top w:val="none" w:sz="0" w:space="0" w:color="auto"/>
        <w:left w:val="none" w:sz="0" w:space="0" w:color="auto"/>
        <w:bottom w:val="none" w:sz="0" w:space="0" w:color="auto"/>
        <w:right w:val="none" w:sz="0" w:space="0" w:color="auto"/>
      </w:divBdr>
    </w:div>
    <w:div w:id="1862981">
      <w:marLeft w:val="480"/>
      <w:marRight w:val="0"/>
      <w:marTop w:val="0"/>
      <w:marBottom w:val="0"/>
      <w:divBdr>
        <w:top w:val="none" w:sz="0" w:space="0" w:color="auto"/>
        <w:left w:val="none" w:sz="0" w:space="0" w:color="auto"/>
        <w:bottom w:val="none" w:sz="0" w:space="0" w:color="auto"/>
        <w:right w:val="none" w:sz="0" w:space="0" w:color="auto"/>
      </w:divBdr>
    </w:div>
    <w:div w:id="2437116">
      <w:marLeft w:val="480"/>
      <w:marRight w:val="0"/>
      <w:marTop w:val="0"/>
      <w:marBottom w:val="0"/>
      <w:divBdr>
        <w:top w:val="none" w:sz="0" w:space="0" w:color="auto"/>
        <w:left w:val="none" w:sz="0" w:space="0" w:color="auto"/>
        <w:bottom w:val="none" w:sz="0" w:space="0" w:color="auto"/>
        <w:right w:val="none" w:sz="0" w:space="0" w:color="auto"/>
      </w:divBdr>
    </w:div>
    <w:div w:id="2437441">
      <w:marLeft w:val="480"/>
      <w:marRight w:val="0"/>
      <w:marTop w:val="0"/>
      <w:marBottom w:val="0"/>
      <w:divBdr>
        <w:top w:val="none" w:sz="0" w:space="0" w:color="auto"/>
        <w:left w:val="none" w:sz="0" w:space="0" w:color="auto"/>
        <w:bottom w:val="none" w:sz="0" w:space="0" w:color="auto"/>
        <w:right w:val="none" w:sz="0" w:space="0" w:color="auto"/>
      </w:divBdr>
    </w:div>
    <w:div w:id="2827794">
      <w:marLeft w:val="480"/>
      <w:marRight w:val="0"/>
      <w:marTop w:val="0"/>
      <w:marBottom w:val="0"/>
      <w:divBdr>
        <w:top w:val="none" w:sz="0" w:space="0" w:color="auto"/>
        <w:left w:val="none" w:sz="0" w:space="0" w:color="auto"/>
        <w:bottom w:val="none" w:sz="0" w:space="0" w:color="auto"/>
        <w:right w:val="none" w:sz="0" w:space="0" w:color="auto"/>
      </w:divBdr>
    </w:div>
    <w:div w:id="2903121">
      <w:marLeft w:val="480"/>
      <w:marRight w:val="0"/>
      <w:marTop w:val="0"/>
      <w:marBottom w:val="0"/>
      <w:divBdr>
        <w:top w:val="none" w:sz="0" w:space="0" w:color="auto"/>
        <w:left w:val="none" w:sz="0" w:space="0" w:color="auto"/>
        <w:bottom w:val="none" w:sz="0" w:space="0" w:color="auto"/>
        <w:right w:val="none" w:sz="0" w:space="0" w:color="auto"/>
      </w:divBdr>
    </w:div>
    <w:div w:id="2979258">
      <w:marLeft w:val="480"/>
      <w:marRight w:val="0"/>
      <w:marTop w:val="0"/>
      <w:marBottom w:val="0"/>
      <w:divBdr>
        <w:top w:val="none" w:sz="0" w:space="0" w:color="auto"/>
        <w:left w:val="none" w:sz="0" w:space="0" w:color="auto"/>
        <w:bottom w:val="none" w:sz="0" w:space="0" w:color="auto"/>
        <w:right w:val="none" w:sz="0" w:space="0" w:color="auto"/>
      </w:divBdr>
    </w:div>
    <w:div w:id="3099702">
      <w:marLeft w:val="480"/>
      <w:marRight w:val="0"/>
      <w:marTop w:val="0"/>
      <w:marBottom w:val="0"/>
      <w:divBdr>
        <w:top w:val="none" w:sz="0" w:space="0" w:color="auto"/>
        <w:left w:val="none" w:sz="0" w:space="0" w:color="auto"/>
        <w:bottom w:val="none" w:sz="0" w:space="0" w:color="auto"/>
        <w:right w:val="none" w:sz="0" w:space="0" w:color="auto"/>
      </w:divBdr>
    </w:div>
    <w:div w:id="3170027">
      <w:marLeft w:val="480"/>
      <w:marRight w:val="0"/>
      <w:marTop w:val="0"/>
      <w:marBottom w:val="0"/>
      <w:divBdr>
        <w:top w:val="none" w:sz="0" w:space="0" w:color="auto"/>
        <w:left w:val="none" w:sz="0" w:space="0" w:color="auto"/>
        <w:bottom w:val="none" w:sz="0" w:space="0" w:color="auto"/>
        <w:right w:val="none" w:sz="0" w:space="0" w:color="auto"/>
      </w:divBdr>
    </w:div>
    <w:div w:id="3362861">
      <w:bodyDiv w:val="1"/>
      <w:marLeft w:val="0"/>
      <w:marRight w:val="0"/>
      <w:marTop w:val="0"/>
      <w:marBottom w:val="0"/>
      <w:divBdr>
        <w:top w:val="none" w:sz="0" w:space="0" w:color="auto"/>
        <w:left w:val="none" w:sz="0" w:space="0" w:color="auto"/>
        <w:bottom w:val="none" w:sz="0" w:space="0" w:color="auto"/>
        <w:right w:val="none" w:sz="0" w:space="0" w:color="auto"/>
      </w:divBdr>
    </w:div>
    <w:div w:id="3480375">
      <w:marLeft w:val="480"/>
      <w:marRight w:val="0"/>
      <w:marTop w:val="0"/>
      <w:marBottom w:val="0"/>
      <w:divBdr>
        <w:top w:val="none" w:sz="0" w:space="0" w:color="auto"/>
        <w:left w:val="none" w:sz="0" w:space="0" w:color="auto"/>
        <w:bottom w:val="none" w:sz="0" w:space="0" w:color="auto"/>
        <w:right w:val="none" w:sz="0" w:space="0" w:color="auto"/>
      </w:divBdr>
    </w:div>
    <w:div w:id="3483695">
      <w:marLeft w:val="480"/>
      <w:marRight w:val="0"/>
      <w:marTop w:val="0"/>
      <w:marBottom w:val="0"/>
      <w:divBdr>
        <w:top w:val="none" w:sz="0" w:space="0" w:color="auto"/>
        <w:left w:val="none" w:sz="0" w:space="0" w:color="auto"/>
        <w:bottom w:val="none" w:sz="0" w:space="0" w:color="auto"/>
        <w:right w:val="none" w:sz="0" w:space="0" w:color="auto"/>
      </w:divBdr>
    </w:div>
    <w:div w:id="3484235">
      <w:marLeft w:val="480"/>
      <w:marRight w:val="0"/>
      <w:marTop w:val="0"/>
      <w:marBottom w:val="0"/>
      <w:divBdr>
        <w:top w:val="none" w:sz="0" w:space="0" w:color="auto"/>
        <w:left w:val="none" w:sz="0" w:space="0" w:color="auto"/>
        <w:bottom w:val="none" w:sz="0" w:space="0" w:color="auto"/>
        <w:right w:val="none" w:sz="0" w:space="0" w:color="auto"/>
      </w:divBdr>
    </w:div>
    <w:div w:id="3553709">
      <w:marLeft w:val="480"/>
      <w:marRight w:val="0"/>
      <w:marTop w:val="0"/>
      <w:marBottom w:val="0"/>
      <w:divBdr>
        <w:top w:val="none" w:sz="0" w:space="0" w:color="auto"/>
        <w:left w:val="none" w:sz="0" w:space="0" w:color="auto"/>
        <w:bottom w:val="none" w:sz="0" w:space="0" w:color="auto"/>
        <w:right w:val="none" w:sz="0" w:space="0" w:color="auto"/>
      </w:divBdr>
    </w:div>
    <w:div w:id="3747027">
      <w:bodyDiv w:val="1"/>
      <w:marLeft w:val="0"/>
      <w:marRight w:val="0"/>
      <w:marTop w:val="0"/>
      <w:marBottom w:val="0"/>
      <w:divBdr>
        <w:top w:val="none" w:sz="0" w:space="0" w:color="auto"/>
        <w:left w:val="none" w:sz="0" w:space="0" w:color="auto"/>
        <w:bottom w:val="none" w:sz="0" w:space="0" w:color="auto"/>
        <w:right w:val="none" w:sz="0" w:space="0" w:color="auto"/>
      </w:divBdr>
    </w:div>
    <w:div w:id="3748183">
      <w:marLeft w:val="480"/>
      <w:marRight w:val="0"/>
      <w:marTop w:val="0"/>
      <w:marBottom w:val="0"/>
      <w:divBdr>
        <w:top w:val="none" w:sz="0" w:space="0" w:color="auto"/>
        <w:left w:val="none" w:sz="0" w:space="0" w:color="auto"/>
        <w:bottom w:val="none" w:sz="0" w:space="0" w:color="auto"/>
        <w:right w:val="none" w:sz="0" w:space="0" w:color="auto"/>
      </w:divBdr>
    </w:div>
    <w:div w:id="3867134">
      <w:marLeft w:val="480"/>
      <w:marRight w:val="0"/>
      <w:marTop w:val="0"/>
      <w:marBottom w:val="0"/>
      <w:divBdr>
        <w:top w:val="none" w:sz="0" w:space="0" w:color="auto"/>
        <w:left w:val="none" w:sz="0" w:space="0" w:color="auto"/>
        <w:bottom w:val="none" w:sz="0" w:space="0" w:color="auto"/>
        <w:right w:val="none" w:sz="0" w:space="0" w:color="auto"/>
      </w:divBdr>
    </w:div>
    <w:div w:id="3896287">
      <w:marLeft w:val="480"/>
      <w:marRight w:val="0"/>
      <w:marTop w:val="0"/>
      <w:marBottom w:val="0"/>
      <w:divBdr>
        <w:top w:val="none" w:sz="0" w:space="0" w:color="auto"/>
        <w:left w:val="none" w:sz="0" w:space="0" w:color="auto"/>
        <w:bottom w:val="none" w:sz="0" w:space="0" w:color="auto"/>
        <w:right w:val="none" w:sz="0" w:space="0" w:color="auto"/>
      </w:divBdr>
    </w:div>
    <w:div w:id="4091468">
      <w:marLeft w:val="480"/>
      <w:marRight w:val="0"/>
      <w:marTop w:val="0"/>
      <w:marBottom w:val="0"/>
      <w:divBdr>
        <w:top w:val="none" w:sz="0" w:space="0" w:color="auto"/>
        <w:left w:val="none" w:sz="0" w:space="0" w:color="auto"/>
        <w:bottom w:val="none" w:sz="0" w:space="0" w:color="auto"/>
        <w:right w:val="none" w:sz="0" w:space="0" w:color="auto"/>
      </w:divBdr>
    </w:div>
    <w:div w:id="4139392">
      <w:marLeft w:val="480"/>
      <w:marRight w:val="0"/>
      <w:marTop w:val="0"/>
      <w:marBottom w:val="0"/>
      <w:divBdr>
        <w:top w:val="none" w:sz="0" w:space="0" w:color="auto"/>
        <w:left w:val="none" w:sz="0" w:space="0" w:color="auto"/>
        <w:bottom w:val="none" w:sz="0" w:space="0" w:color="auto"/>
        <w:right w:val="none" w:sz="0" w:space="0" w:color="auto"/>
      </w:divBdr>
    </w:div>
    <w:div w:id="4211735">
      <w:marLeft w:val="480"/>
      <w:marRight w:val="0"/>
      <w:marTop w:val="0"/>
      <w:marBottom w:val="0"/>
      <w:divBdr>
        <w:top w:val="none" w:sz="0" w:space="0" w:color="auto"/>
        <w:left w:val="none" w:sz="0" w:space="0" w:color="auto"/>
        <w:bottom w:val="none" w:sz="0" w:space="0" w:color="auto"/>
        <w:right w:val="none" w:sz="0" w:space="0" w:color="auto"/>
      </w:divBdr>
    </w:div>
    <w:div w:id="4288110">
      <w:bodyDiv w:val="1"/>
      <w:marLeft w:val="0"/>
      <w:marRight w:val="0"/>
      <w:marTop w:val="0"/>
      <w:marBottom w:val="0"/>
      <w:divBdr>
        <w:top w:val="none" w:sz="0" w:space="0" w:color="auto"/>
        <w:left w:val="none" w:sz="0" w:space="0" w:color="auto"/>
        <w:bottom w:val="none" w:sz="0" w:space="0" w:color="auto"/>
        <w:right w:val="none" w:sz="0" w:space="0" w:color="auto"/>
      </w:divBdr>
    </w:div>
    <w:div w:id="4404795">
      <w:marLeft w:val="480"/>
      <w:marRight w:val="0"/>
      <w:marTop w:val="0"/>
      <w:marBottom w:val="0"/>
      <w:divBdr>
        <w:top w:val="none" w:sz="0" w:space="0" w:color="auto"/>
        <w:left w:val="none" w:sz="0" w:space="0" w:color="auto"/>
        <w:bottom w:val="none" w:sz="0" w:space="0" w:color="auto"/>
        <w:right w:val="none" w:sz="0" w:space="0" w:color="auto"/>
      </w:divBdr>
    </w:div>
    <w:div w:id="4407579">
      <w:marLeft w:val="480"/>
      <w:marRight w:val="0"/>
      <w:marTop w:val="0"/>
      <w:marBottom w:val="0"/>
      <w:divBdr>
        <w:top w:val="none" w:sz="0" w:space="0" w:color="auto"/>
        <w:left w:val="none" w:sz="0" w:space="0" w:color="auto"/>
        <w:bottom w:val="none" w:sz="0" w:space="0" w:color="auto"/>
        <w:right w:val="none" w:sz="0" w:space="0" w:color="auto"/>
      </w:divBdr>
    </w:div>
    <w:div w:id="4483628">
      <w:bodyDiv w:val="1"/>
      <w:marLeft w:val="0"/>
      <w:marRight w:val="0"/>
      <w:marTop w:val="0"/>
      <w:marBottom w:val="0"/>
      <w:divBdr>
        <w:top w:val="none" w:sz="0" w:space="0" w:color="auto"/>
        <w:left w:val="none" w:sz="0" w:space="0" w:color="auto"/>
        <w:bottom w:val="none" w:sz="0" w:space="0" w:color="auto"/>
        <w:right w:val="none" w:sz="0" w:space="0" w:color="auto"/>
      </w:divBdr>
    </w:div>
    <w:div w:id="4595628">
      <w:bodyDiv w:val="1"/>
      <w:marLeft w:val="0"/>
      <w:marRight w:val="0"/>
      <w:marTop w:val="0"/>
      <w:marBottom w:val="0"/>
      <w:divBdr>
        <w:top w:val="none" w:sz="0" w:space="0" w:color="auto"/>
        <w:left w:val="none" w:sz="0" w:space="0" w:color="auto"/>
        <w:bottom w:val="none" w:sz="0" w:space="0" w:color="auto"/>
        <w:right w:val="none" w:sz="0" w:space="0" w:color="auto"/>
      </w:divBdr>
    </w:div>
    <w:div w:id="4748459">
      <w:marLeft w:val="480"/>
      <w:marRight w:val="0"/>
      <w:marTop w:val="0"/>
      <w:marBottom w:val="0"/>
      <w:divBdr>
        <w:top w:val="none" w:sz="0" w:space="0" w:color="auto"/>
        <w:left w:val="none" w:sz="0" w:space="0" w:color="auto"/>
        <w:bottom w:val="none" w:sz="0" w:space="0" w:color="auto"/>
        <w:right w:val="none" w:sz="0" w:space="0" w:color="auto"/>
      </w:divBdr>
    </w:div>
    <w:div w:id="4866823">
      <w:bodyDiv w:val="1"/>
      <w:marLeft w:val="0"/>
      <w:marRight w:val="0"/>
      <w:marTop w:val="0"/>
      <w:marBottom w:val="0"/>
      <w:divBdr>
        <w:top w:val="none" w:sz="0" w:space="0" w:color="auto"/>
        <w:left w:val="none" w:sz="0" w:space="0" w:color="auto"/>
        <w:bottom w:val="none" w:sz="0" w:space="0" w:color="auto"/>
        <w:right w:val="none" w:sz="0" w:space="0" w:color="auto"/>
      </w:divBdr>
    </w:div>
    <w:div w:id="4938159">
      <w:marLeft w:val="480"/>
      <w:marRight w:val="0"/>
      <w:marTop w:val="0"/>
      <w:marBottom w:val="0"/>
      <w:divBdr>
        <w:top w:val="none" w:sz="0" w:space="0" w:color="auto"/>
        <w:left w:val="none" w:sz="0" w:space="0" w:color="auto"/>
        <w:bottom w:val="none" w:sz="0" w:space="0" w:color="auto"/>
        <w:right w:val="none" w:sz="0" w:space="0" w:color="auto"/>
      </w:divBdr>
    </w:div>
    <w:div w:id="4943126">
      <w:marLeft w:val="480"/>
      <w:marRight w:val="0"/>
      <w:marTop w:val="0"/>
      <w:marBottom w:val="0"/>
      <w:divBdr>
        <w:top w:val="none" w:sz="0" w:space="0" w:color="auto"/>
        <w:left w:val="none" w:sz="0" w:space="0" w:color="auto"/>
        <w:bottom w:val="none" w:sz="0" w:space="0" w:color="auto"/>
        <w:right w:val="none" w:sz="0" w:space="0" w:color="auto"/>
      </w:divBdr>
    </w:div>
    <w:div w:id="4944461">
      <w:marLeft w:val="480"/>
      <w:marRight w:val="0"/>
      <w:marTop w:val="0"/>
      <w:marBottom w:val="0"/>
      <w:divBdr>
        <w:top w:val="none" w:sz="0" w:space="0" w:color="auto"/>
        <w:left w:val="none" w:sz="0" w:space="0" w:color="auto"/>
        <w:bottom w:val="none" w:sz="0" w:space="0" w:color="auto"/>
        <w:right w:val="none" w:sz="0" w:space="0" w:color="auto"/>
      </w:divBdr>
    </w:div>
    <w:div w:id="5135873">
      <w:marLeft w:val="480"/>
      <w:marRight w:val="0"/>
      <w:marTop w:val="0"/>
      <w:marBottom w:val="0"/>
      <w:divBdr>
        <w:top w:val="none" w:sz="0" w:space="0" w:color="auto"/>
        <w:left w:val="none" w:sz="0" w:space="0" w:color="auto"/>
        <w:bottom w:val="none" w:sz="0" w:space="0" w:color="auto"/>
        <w:right w:val="none" w:sz="0" w:space="0" w:color="auto"/>
      </w:divBdr>
    </w:div>
    <w:div w:id="5180223">
      <w:marLeft w:val="480"/>
      <w:marRight w:val="0"/>
      <w:marTop w:val="0"/>
      <w:marBottom w:val="0"/>
      <w:divBdr>
        <w:top w:val="none" w:sz="0" w:space="0" w:color="auto"/>
        <w:left w:val="none" w:sz="0" w:space="0" w:color="auto"/>
        <w:bottom w:val="none" w:sz="0" w:space="0" w:color="auto"/>
        <w:right w:val="none" w:sz="0" w:space="0" w:color="auto"/>
      </w:divBdr>
    </w:div>
    <w:div w:id="5401112">
      <w:marLeft w:val="480"/>
      <w:marRight w:val="0"/>
      <w:marTop w:val="0"/>
      <w:marBottom w:val="0"/>
      <w:divBdr>
        <w:top w:val="none" w:sz="0" w:space="0" w:color="auto"/>
        <w:left w:val="none" w:sz="0" w:space="0" w:color="auto"/>
        <w:bottom w:val="none" w:sz="0" w:space="0" w:color="auto"/>
        <w:right w:val="none" w:sz="0" w:space="0" w:color="auto"/>
      </w:divBdr>
    </w:div>
    <w:div w:id="5405789">
      <w:marLeft w:val="480"/>
      <w:marRight w:val="0"/>
      <w:marTop w:val="0"/>
      <w:marBottom w:val="0"/>
      <w:divBdr>
        <w:top w:val="none" w:sz="0" w:space="0" w:color="auto"/>
        <w:left w:val="none" w:sz="0" w:space="0" w:color="auto"/>
        <w:bottom w:val="none" w:sz="0" w:space="0" w:color="auto"/>
        <w:right w:val="none" w:sz="0" w:space="0" w:color="auto"/>
      </w:divBdr>
    </w:div>
    <w:div w:id="5443798">
      <w:bodyDiv w:val="1"/>
      <w:marLeft w:val="0"/>
      <w:marRight w:val="0"/>
      <w:marTop w:val="0"/>
      <w:marBottom w:val="0"/>
      <w:divBdr>
        <w:top w:val="none" w:sz="0" w:space="0" w:color="auto"/>
        <w:left w:val="none" w:sz="0" w:space="0" w:color="auto"/>
        <w:bottom w:val="none" w:sz="0" w:space="0" w:color="auto"/>
        <w:right w:val="none" w:sz="0" w:space="0" w:color="auto"/>
      </w:divBdr>
    </w:div>
    <w:div w:id="5446991">
      <w:marLeft w:val="480"/>
      <w:marRight w:val="0"/>
      <w:marTop w:val="0"/>
      <w:marBottom w:val="0"/>
      <w:divBdr>
        <w:top w:val="none" w:sz="0" w:space="0" w:color="auto"/>
        <w:left w:val="none" w:sz="0" w:space="0" w:color="auto"/>
        <w:bottom w:val="none" w:sz="0" w:space="0" w:color="auto"/>
        <w:right w:val="none" w:sz="0" w:space="0" w:color="auto"/>
      </w:divBdr>
    </w:div>
    <w:div w:id="5520446">
      <w:marLeft w:val="480"/>
      <w:marRight w:val="0"/>
      <w:marTop w:val="0"/>
      <w:marBottom w:val="0"/>
      <w:divBdr>
        <w:top w:val="none" w:sz="0" w:space="0" w:color="auto"/>
        <w:left w:val="none" w:sz="0" w:space="0" w:color="auto"/>
        <w:bottom w:val="none" w:sz="0" w:space="0" w:color="auto"/>
        <w:right w:val="none" w:sz="0" w:space="0" w:color="auto"/>
      </w:divBdr>
    </w:div>
    <w:div w:id="5520994">
      <w:marLeft w:val="480"/>
      <w:marRight w:val="0"/>
      <w:marTop w:val="0"/>
      <w:marBottom w:val="0"/>
      <w:divBdr>
        <w:top w:val="none" w:sz="0" w:space="0" w:color="auto"/>
        <w:left w:val="none" w:sz="0" w:space="0" w:color="auto"/>
        <w:bottom w:val="none" w:sz="0" w:space="0" w:color="auto"/>
        <w:right w:val="none" w:sz="0" w:space="0" w:color="auto"/>
      </w:divBdr>
    </w:div>
    <w:div w:id="5522906">
      <w:marLeft w:val="480"/>
      <w:marRight w:val="0"/>
      <w:marTop w:val="0"/>
      <w:marBottom w:val="0"/>
      <w:divBdr>
        <w:top w:val="none" w:sz="0" w:space="0" w:color="auto"/>
        <w:left w:val="none" w:sz="0" w:space="0" w:color="auto"/>
        <w:bottom w:val="none" w:sz="0" w:space="0" w:color="auto"/>
        <w:right w:val="none" w:sz="0" w:space="0" w:color="auto"/>
      </w:divBdr>
    </w:div>
    <w:div w:id="5718370">
      <w:marLeft w:val="480"/>
      <w:marRight w:val="0"/>
      <w:marTop w:val="0"/>
      <w:marBottom w:val="0"/>
      <w:divBdr>
        <w:top w:val="none" w:sz="0" w:space="0" w:color="auto"/>
        <w:left w:val="none" w:sz="0" w:space="0" w:color="auto"/>
        <w:bottom w:val="none" w:sz="0" w:space="0" w:color="auto"/>
        <w:right w:val="none" w:sz="0" w:space="0" w:color="auto"/>
      </w:divBdr>
    </w:div>
    <w:div w:id="5984688">
      <w:marLeft w:val="480"/>
      <w:marRight w:val="0"/>
      <w:marTop w:val="0"/>
      <w:marBottom w:val="0"/>
      <w:divBdr>
        <w:top w:val="none" w:sz="0" w:space="0" w:color="auto"/>
        <w:left w:val="none" w:sz="0" w:space="0" w:color="auto"/>
        <w:bottom w:val="none" w:sz="0" w:space="0" w:color="auto"/>
        <w:right w:val="none" w:sz="0" w:space="0" w:color="auto"/>
      </w:divBdr>
    </w:div>
    <w:div w:id="6104588">
      <w:marLeft w:val="480"/>
      <w:marRight w:val="0"/>
      <w:marTop w:val="0"/>
      <w:marBottom w:val="0"/>
      <w:divBdr>
        <w:top w:val="none" w:sz="0" w:space="0" w:color="auto"/>
        <w:left w:val="none" w:sz="0" w:space="0" w:color="auto"/>
        <w:bottom w:val="none" w:sz="0" w:space="0" w:color="auto"/>
        <w:right w:val="none" w:sz="0" w:space="0" w:color="auto"/>
      </w:divBdr>
    </w:div>
    <w:div w:id="6253309">
      <w:marLeft w:val="480"/>
      <w:marRight w:val="0"/>
      <w:marTop w:val="0"/>
      <w:marBottom w:val="0"/>
      <w:divBdr>
        <w:top w:val="none" w:sz="0" w:space="0" w:color="auto"/>
        <w:left w:val="none" w:sz="0" w:space="0" w:color="auto"/>
        <w:bottom w:val="none" w:sz="0" w:space="0" w:color="auto"/>
        <w:right w:val="none" w:sz="0" w:space="0" w:color="auto"/>
      </w:divBdr>
    </w:div>
    <w:div w:id="6323928">
      <w:marLeft w:val="480"/>
      <w:marRight w:val="0"/>
      <w:marTop w:val="0"/>
      <w:marBottom w:val="0"/>
      <w:divBdr>
        <w:top w:val="none" w:sz="0" w:space="0" w:color="auto"/>
        <w:left w:val="none" w:sz="0" w:space="0" w:color="auto"/>
        <w:bottom w:val="none" w:sz="0" w:space="0" w:color="auto"/>
        <w:right w:val="none" w:sz="0" w:space="0" w:color="auto"/>
      </w:divBdr>
    </w:div>
    <w:div w:id="6372196">
      <w:bodyDiv w:val="1"/>
      <w:marLeft w:val="0"/>
      <w:marRight w:val="0"/>
      <w:marTop w:val="0"/>
      <w:marBottom w:val="0"/>
      <w:divBdr>
        <w:top w:val="none" w:sz="0" w:space="0" w:color="auto"/>
        <w:left w:val="none" w:sz="0" w:space="0" w:color="auto"/>
        <w:bottom w:val="none" w:sz="0" w:space="0" w:color="auto"/>
        <w:right w:val="none" w:sz="0" w:space="0" w:color="auto"/>
      </w:divBdr>
    </w:div>
    <w:div w:id="6569249">
      <w:marLeft w:val="480"/>
      <w:marRight w:val="0"/>
      <w:marTop w:val="0"/>
      <w:marBottom w:val="0"/>
      <w:divBdr>
        <w:top w:val="none" w:sz="0" w:space="0" w:color="auto"/>
        <w:left w:val="none" w:sz="0" w:space="0" w:color="auto"/>
        <w:bottom w:val="none" w:sz="0" w:space="0" w:color="auto"/>
        <w:right w:val="none" w:sz="0" w:space="0" w:color="auto"/>
      </w:divBdr>
    </w:div>
    <w:div w:id="6685041">
      <w:marLeft w:val="480"/>
      <w:marRight w:val="0"/>
      <w:marTop w:val="0"/>
      <w:marBottom w:val="0"/>
      <w:divBdr>
        <w:top w:val="none" w:sz="0" w:space="0" w:color="auto"/>
        <w:left w:val="none" w:sz="0" w:space="0" w:color="auto"/>
        <w:bottom w:val="none" w:sz="0" w:space="0" w:color="auto"/>
        <w:right w:val="none" w:sz="0" w:space="0" w:color="auto"/>
      </w:divBdr>
    </w:div>
    <w:div w:id="6754888">
      <w:marLeft w:val="480"/>
      <w:marRight w:val="0"/>
      <w:marTop w:val="0"/>
      <w:marBottom w:val="0"/>
      <w:divBdr>
        <w:top w:val="none" w:sz="0" w:space="0" w:color="auto"/>
        <w:left w:val="none" w:sz="0" w:space="0" w:color="auto"/>
        <w:bottom w:val="none" w:sz="0" w:space="0" w:color="auto"/>
        <w:right w:val="none" w:sz="0" w:space="0" w:color="auto"/>
      </w:divBdr>
    </w:div>
    <w:div w:id="6761878">
      <w:bodyDiv w:val="1"/>
      <w:marLeft w:val="0"/>
      <w:marRight w:val="0"/>
      <w:marTop w:val="0"/>
      <w:marBottom w:val="0"/>
      <w:divBdr>
        <w:top w:val="none" w:sz="0" w:space="0" w:color="auto"/>
        <w:left w:val="none" w:sz="0" w:space="0" w:color="auto"/>
        <w:bottom w:val="none" w:sz="0" w:space="0" w:color="auto"/>
        <w:right w:val="none" w:sz="0" w:space="0" w:color="auto"/>
      </w:divBdr>
      <w:divsChild>
        <w:div w:id="886721144">
          <w:marLeft w:val="480"/>
          <w:marRight w:val="0"/>
          <w:marTop w:val="0"/>
          <w:marBottom w:val="0"/>
          <w:divBdr>
            <w:top w:val="none" w:sz="0" w:space="0" w:color="auto"/>
            <w:left w:val="none" w:sz="0" w:space="0" w:color="auto"/>
            <w:bottom w:val="none" w:sz="0" w:space="0" w:color="auto"/>
            <w:right w:val="none" w:sz="0" w:space="0" w:color="auto"/>
          </w:divBdr>
        </w:div>
        <w:div w:id="1145928956">
          <w:marLeft w:val="480"/>
          <w:marRight w:val="0"/>
          <w:marTop w:val="0"/>
          <w:marBottom w:val="0"/>
          <w:divBdr>
            <w:top w:val="none" w:sz="0" w:space="0" w:color="auto"/>
            <w:left w:val="none" w:sz="0" w:space="0" w:color="auto"/>
            <w:bottom w:val="none" w:sz="0" w:space="0" w:color="auto"/>
            <w:right w:val="none" w:sz="0" w:space="0" w:color="auto"/>
          </w:divBdr>
        </w:div>
        <w:div w:id="963460709">
          <w:marLeft w:val="480"/>
          <w:marRight w:val="0"/>
          <w:marTop w:val="0"/>
          <w:marBottom w:val="0"/>
          <w:divBdr>
            <w:top w:val="none" w:sz="0" w:space="0" w:color="auto"/>
            <w:left w:val="none" w:sz="0" w:space="0" w:color="auto"/>
            <w:bottom w:val="none" w:sz="0" w:space="0" w:color="auto"/>
            <w:right w:val="none" w:sz="0" w:space="0" w:color="auto"/>
          </w:divBdr>
        </w:div>
        <w:div w:id="1845513751">
          <w:marLeft w:val="480"/>
          <w:marRight w:val="0"/>
          <w:marTop w:val="0"/>
          <w:marBottom w:val="0"/>
          <w:divBdr>
            <w:top w:val="none" w:sz="0" w:space="0" w:color="auto"/>
            <w:left w:val="none" w:sz="0" w:space="0" w:color="auto"/>
            <w:bottom w:val="none" w:sz="0" w:space="0" w:color="auto"/>
            <w:right w:val="none" w:sz="0" w:space="0" w:color="auto"/>
          </w:divBdr>
        </w:div>
        <w:div w:id="2080706442">
          <w:marLeft w:val="480"/>
          <w:marRight w:val="0"/>
          <w:marTop w:val="0"/>
          <w:marBottom w:val="0"/>
          <w:divBdr>
            <w:top w:val="none" w:sz="0" w:space="0" w:color="auto"/>
            <w:left w:val="none" w:sz="0" w:space="0" w:color="auto"/>
            <w:bottom w:val="none" w:sz="0" w:space="0" w:color="auto"/>
            <w:right w:val="none" w:sz="0" w:space="0" w:color="auto"/>
          </w:divBdr>
        </w:div>
        <w:div w:id="1593856862">
          <w:marLeft w:val="480"/>
          <w:marRight w:val="0"/>
          <w:marTop w:val="0"/>
          <w:marBottom w:val="0"/>
          <w:divBdr>
            <w:top w:val="none" w:sz="0" w:space="0" w:color="auto"/>
            <w:left w:val="none" w:sz="0" w:space="0" w:color="auto"/>
            <w:bottom w:val="none" w:sz="0" w:space="0" w:color="auto"/>
            <w:right w:val="none" w:sz="0" w:space="0" w:color="auto"/>
          </w:divBdr>
        </w:div>
        <w:div w:id="1805779436">
          <w:marLeft w:val="480"/>
          <w:marRight w:val="0"/>
          <w:marTop w:val="0"/>
          <w:marBottom w:val="0"/>
          <w:divBdr>
            <w:top w:val="none" w:sz="0" w:space="0" w:color="auto"/>
            <w:left w:val="none" w:sz="0" w:space="0" w:color="auto"/>
            <w:bottom w:val="none" w:sz="0" w:space="0" w:color="auto"/>
            <w:right w:val="none" w:sz="0" w:space="0" w:color="auto"/>
          </w:divBdr>
        </w:div>
        <w:div w:id="1988898220">
          <w:marLeft w:val="480"/>
          <w:marRight w:val="0"/>
          <w:marTop w:val="0"/>
          <w:marBottom w:val="0"/>
          <w:divBdr>
            <w:top w:val="none" w:sz="0" w:space="0" w:color="auto"/>
            <w:left w:val="none" w:sz="0" w:space="0" w:color="auto"/>
            <w:bottom w:val="none" w:sz="0" w:space="0" w:color="auto"/>
            <w:right w:val="none" w:sz="0" w:space="0" w:color="auto"/>
          </w:divBdr>
        </w:div>
        <w:div w:id="1591233807">
          <w:marLeft w:val="480"/>
          <w:marRight w:val="0"/>
          <w:marTop w:val="0"/>
          <w:marBottom w:val="0"/>
          <w:divBdr>
            <w:top w:val="none" w:sz="0" w:space="0" w:color="auto"/>
            <w:left w:val="none" w:sz="0" w:space="0" w:color="auto"/>
            <w:bottom w:val="none" w:sz="0" w:space="0" w:color="auto"/>
            <w:right w:val="none" w:sz="0" w:space="0" w:color="auto"/>
          </w:divBdr>
        </w:div>
        <w:div w:id="1902400190">
          <w:marLeft w:val="480"/>
          <w:marRight w:val="0"/>
          <w:marTop w:val="0"/>
          <w:marBottom w:val="0"/>
          <w:divBdr>
            <w:top w:val="none" w:sz="0" w:space="0" w:color="auto"/>
            <w:left w:val="none" w:sz="0" w:space="0" w:color="auto"/>
            <w:bottom w:val="none" w:sz="0" w:space="0" w:color="auto"/>
            <w:right w:val="none" w:sz="0" w:space="0" w:color="auto"/>
          </w:divBdr>
        </w:div>
        <w:div w:id="2084641584">
          <w:marLeft w:val="480"/>
          <w:marRight w:val="0"/>
          <w:marTop w:val="0"/>
          <w:marBottom w:val="0"/>
          <w:divBdr>
            <w:top w:val="none" w:sz="0" w:space="0" w:color="auto"/>
            <w:left w:val="none" w:sz="0" w:space="0" w:color="auto"/>
            <w:bottom w:val="none" w:sz="0" w:space="0" w:color="auto"/>
            <w:right w:val="none" w:sz="0" w:space="0" w:color="auto"/>
          </w:divBdr>
        </w:div>
        <w:div w:id="878052925">
          <w:marLeft w:val="480"/>
          <w:marRight w:val="0"/>
          <w:marTop w:val="0"/>
          <w:marBottom w:val="0"/>
          <w:divBdr>
            <w:top w:val="none" w:sz="0" w:space="0" w:color="auto"/>
            <w:left w:val="none" w:sz="0" w:space="0" w:color="auto"/>
            <w:bottom w:val="none" w:sz="0" w:space="0" w:color="auto"/>
            <w:right w:val="none" w:sz="0" w:space="0" w:color="auto"/>
          </w:divBdr>
        </w:div>
        <w:div w:id="1494182149">
          <w:marLeft w:val="480"/>
          <w:marRight w:val="0"/>
          <w:marTop w:val="0"/>
          <w:marBottom w:val="0"/>
          <w:divBdr>
            <w:top w:val="none" w:sz="0" w:space="0" w:color="auto"/>
            <w:left w:val="none" w:sz="0" w:space="0" w:color="auto"/>
            <w:bottom w:val="none" w:sz="0" w:space="0" w:color="auto"/>
            <w:right w:val="none" w:sz="0" w:space="0" w:color="auto"/>
          </w:divBdr>
        </w:div>
        <w:div w:id="1095249261">
          <w:marLeft w:val="480"/>
          <w:marRight w:val="0"/>
          <w:marTop w:val="0"/>
          <w:marBottom w:val="0"/>
          <w:divBdr>
            <w:top w:val="none" w:sz="0" w:space="0" w:color="auto"/>
            <w:left w:val="none" w:sz="0" w:space="0" w:color="auto"/>
            <w:bottom w:val="none" w:sz="0" w:space="0" w:color="auto"/>
            <w:right w:val="none" w:sz="0" w:space="0" w:color="auto"/>
          </w:divBdr>
        </w:div>
        <w:div w:id="1321273518">
          <w:marLeft w:val="480"/>
          <w:marRight w:val="0"/>
          <w:marTop w:val="0"/>
          <w:marBottom w:val="0"/>
          <w:divBdr>
            <w:top w:val="none" w:sz="0" w:space="0" w:color="auto"/>
            <w:left w:val="none" w:sz="0" w:space="0" w:color="auto"/>
            <w:bottom w:val="none" w:sz="0" w:space="0" w:color="auto"/>
            <w:right w:val="none" w:sz="0" w:space="0" w:color="auto"/>
          </w:divBdr>
        </w:div>
        <w:div w:id="699356006">
          <w:marLeft w:val="480"/>
          <w:marRight w:val="0"/>
          <w:marTop w:val="0"/>
          <w:marBottom w:val="0"/>
          <w:divBdr>
            <w:top w:val="none" w:sz="0" w:space="0" w:color="auto"/>
            <w:left w:val="none" w:sz="0" w:space="0" w:color="auto"/>
            <w:bottom w:val="none" w:sz="0" w:space="0" w:color="auto"/>
            <w:right w:val="none" w:sz="0" w:space="0" w:color="auto"/>
          </w:divBdr>
        </w:div>
        <w:div w:id="629214519">
          <w:marLeft w:val="480"/>
          <w:marRight w:val="0"/>
          <w:marTop w:val="0"/>
          <w:marBottom w:val="0"/>
          <w:divBdr>
            <w:top w:val="none" w:sz="0" w:space="0" w:color="auto"/>
            <w:left w:val="none" w:sz="0" w:space="0" w:color="auto"/>
            <w:bottom w:val="none" w:sz="0" w:space="0" w:color="auto"/>
            <w:right w:val="none" w:sz="0" w:space="0" w:color="auto"/>
          </w:divBdr>
        </w:div>
        <w:div w:id="540751221">
          <w:marLeft w:val="480"/>
          <w:marRight w:val="0"/>
          <w:marTop w:val="0"/>
          <w:marBottom w:val="0"/>
          <w:divBdr>
            <w:top w:val="none" w:sz="0" w:space="0" w:color="auto"/>
            <w:left w:val="none" w:sz="0" w:space="0" w:color="auto"/>
            <w:bottom w:val="none" w:sz="0" w:space="0" w:color="auto"/>
            <w:right w:val="none" w:sz="0" w:space="0" w:color="auto"/>
          </w:divBdr>
        </w:div>
        <w:div w:id="719672162">
          <w:marLeft w:val="480"/>
          <w:marRight w:val="0"/>
          <w:marTop w:val="0"/>
          <w:marBottom w:val="0"/>
          <w:divBdr>
            <w:top w:val="none" w:sz="0" w:space="0" w:color="auto"/>
            <w:left w:val="none" w:sz="0" w:space="0" w:color="auto"/>
            <w:bottom w:val="none" w:sz="0" w:space="0" w:color="auto"/>
            <w:right w:val="none" w:sz="0" w:space="0" w:color="auto"/>
          </w:divBdr>
        </w:div>
        <w:div w:id="2141993919">
          <w:marLeft w:val="480"/>
          <w:marRight w:val="0"/>
          <w:marTop w:val="0"/>
          <w:marBottom w:val="0"/>
          <w:divBdr>
            <w:top w:val="none" w:sz="0" w:space="0" w:color="auto"/>
            <w:left w:val="none" w:sz="0" w:space="0" w:color="auto"/>
            <w:bottom w:val="none" w:sz="0" w:space="0" w:color="auto"/>
            <w:right w:val="none" w:sz="0" w:space="0" w:color="auto"/>
          </w:divBdr>
        </w:div>
        <w:div w:id="459036540">
          <w:marLeft w:val="480"/>
          <w:marRight w:val="0"/>
          <w:marTop w:val="0"/>
          <w:marBottom w:val="0"/>
          <w:divBdr>
            <w:top w:val="none" w:sz="0" w:space="0" w:color="auto"/>
            <w:left w:val="none" w:sz="0" w:space="0" w:color="auto"/>
            <w:bottom w:val="none" w:sz="0" w:space="0" w:color="auto"/>
            <w:right w:val="none" w:sz="0" w:space="0" w:color="auto"/>
          </w:divBdr>
        </w:div>
        <w:div w:id="1445078790">
          <w:marLeft w:val="480"/>
          <w:marRight w:val="0"/>
          <w:marTop w:val="0"/>
          <w:marBottom w:val="0"/>
          <w:divBdr>
            <w:top w:val="none" w:sz="0" w:space="0" w:color="auto"/>
            <w:left w:val="none" w:sz="0" w:space="0" w:color="auto"/>
            <w:bottom w:val="none" w:sz="0" w:space="0" w:color="auto"/>
            <w:right w:val="none" w:sz="0" w:space="0" w:color="auto"/>
          </w:divBdr>
        </w:div>
        <w:div w:id="15038887">
          <w:marLeft w:val="480"/>
          <w:marRight w:val="0"/>
          <w:marTop w:val="0"/>
          <w:marBottom w:val="0"/>
          <w:divBdr>
            <w:top w:val="none" w:sz="0" w:space="0" w:color="auto"/>
            <w:left w:val="none" w:sz="0" w:space="0" w:color="auto"/>
            <w:bottom w:val="none" w:sz="0" w:space="0" w:color="auto"/>
            <w:right w:val="none" w:sz="0" w:space="0" w:color="auto"/>
          </w:divBdr>
        </w:div>
        <w:div w:id="762073547">
          <w:marLeft w:val="480"/>
          <w:marRight w:val="0"/>
          <w:marTop w:val="0"/>
          <w:marBottom w:val="0"/>
          <w:divBdr>
            <w:top w:val="none" w:sz="0" w:space="0" w:color="auto"/>
            <w:left w:val="none" w:sz="0" w:space="0" w:color="auto"/>
            <w:bottom w:val="none" w:sz="0" w:space="0" w:color="auto"/>
            <w:right w:val="none" w:sz="0" w:space="0" w:color="auto"/>
          </w:divBdr>
        </w:div>
        <w:div w:id="1173884711">
          <w:marLeft w:val="480"/>
          <w:marRight w:val="0"/>
          <w:marTop w:val="0"/>
          <w:marBottom w:val="0"/>
          <w:divBdr>
            <w:top w:val="none" w:sz="0" w:space="0" w:color="auto"/>
            <w:left w:val="none" w:sz="0" w:space="0" w:color="auto"/>
            <w:bottom w:val="none" w:sz="0" w:space="0" w:color="auto"/>
            <w:right w:val="none" w:sz="0" w:space="0" w:color="auto"/>
          </w:divBdr>
        </w:div>
        <w:div w:id="1155417009">
          <w:marLeft w:val="480"/>
          <w:marRight w:val="0"/>
          <w:marTop w:val="0"/>
          <w:marBottom w:val="0"/>
          <w:divBdr>
            <w:top w:val="none" w:sz="0" w:space="0" w:color="auto"/>
            <w:left w:val="none" w:sz="0" w:space="0" w:color="auto"/>
            <w:bottom w:val="none" w:sz="0" w:space="0" w:color="auto"/>
            <w:right w:val="none" w:sz="0" w:space="0" w:color="auto"/>
          </w:divBdr>
        </w:div>
        <w:div w:id="2088842906">
          <w:marLeft w:val="480"/>
          <w:marRight w:val="0"/>
          <w:marTop w:val="0"/>
          <w:marBottom w:val="0"/>
          <w:divBdr>
            <w:top w:val="none" w:sz="0" w:space="0" w:color="auto"/>
            <w:left w:val="none" w:sz="0" w:space="0" w:color="auto"/>
            <w:bottom w:val="none" w:sz="0" w:space="0" w:color="auto"/>
            <w:right w:val="none" w:sz="0" w:space="0" w:color="auto"/>
          </w:divBdr>
        </w:div>
        <w:div w:id="258025827">
          <w:marLeft w:val="480"/>
          <w:marRight w:val="0"/>
          <w:marTop w:val="0"/>
          <w:marBottom w:val="0"/>
          <w:divBdr>
            <w:top w:val="none" w:sz="0" w:space="0" w:color="auto"/>
            <w:left w:val="none" w:sz="0" w:space="0" w:color="auto"/>
            <w:bottom w:val="none" w:sz="0" w:space="0" w:color="auto"/>
            <w:right w:val="none" w:sz="0" w:space="0" w:color="auto"/>
          </w:divBdr>
        </w:div>
        <w:div w:id="1834250077">
          <w:marLeft w:val="480"/>
          <w:marRight w:val="0"/>
          <w:marTop w:val="0"/>
          <w:marBottom w:val="0"/>
          <w:divBdr>
            <w:top w:val="none" w:sz="0" w:space="0" w:color="auto"/>
            <w:left w:val="none" w:sz="0" w:space="0" w:color="auto"/>
            <w:bottom w:val="none" w:sz="0" w:space="0" w:color="auto"/>
            <w:right w:val="none" w:sz="0" w:space="0" w:color="auto"/>
          </w:divBdr>
        </w:div>
        <w:div w:id="941573134">
          <w:marLeft w:val="480"/>
          <w:marRight w:val="0"/>
          <w:marTop w:val="0"/>
          <w:marBottom w:val="0"/>
          <w:divBdr>
            <w:top w:val="none" w:sz="0" w:space="0" w:color="auto"/>
            <w:left w:val="none" w:sz="0" w:space="0" w:color="auto"/>
            <w:bottom w:val="none" w:sz="0" w:space="0" w:color="auto"/>
            <w:right w:val="none" w:sz="0" w:space="0" w:color="auto"/>
          </w:divBdr>
        </w:div>
        <w:div w:id="87510857">
          <w:marLeft w:val="480"/>
          <w:marRight w:val="0"/>
          <w:marTop w:val="0"/>
          <w:marBottom w:val="0"/>
          <w:divBdr>
            <w:top w:val="none" w:sz="0" w:space="0" w:color="auto"/>
            <w:left w:val="none" w:sz="0" w:space="0" w:color="auto"/>
            <w:bottom w:val="none" w:sz="0" w:space="0" w:color="auto"/>
            <w:right w:val="none" w:sz="0" w:space="0" w:color="auto"/>
          </w:divBdr>
        </w:div>
        <w:div w:id="1649280543">
          <w:marLeft w:val="480"/>
          <w:marRight w:val="0"/>
          <w:marTop w:val="0"/>
          <w:marBottom w:val="0"/>
          <w:divBdr>
            <w:top w:val="none" w:sz="0" w:space="0" w:color="auto"/>
            <w:left w:val="none" w:sz="0" w:space="0" w:color="auto"/>
            <w:bottom w:val="none" w:sz="0" w:space="0" w:color="auto"/>
            <w:right w:val="none" w:sz="0" w:space="0" w:color="auto"/>
          </w:divBdr>
        </w:div>
        <w:div w:id="2144810755">
          <w:marLeft w:val="480"/>
          <w:marRight w:val="0"/>
          <w:marTop w:val="0"/>
          <w:marBottom w:val="0"/>
          <w:divBdr>
            <w:top w:val="none" w:sz="0" w:space="0" w:color="auto"/>
            <w:left w:val="none" w:sz="0" w:space="0" w:color="auto"/>
            <w:bottom w:val="none" w:sz="0" w:space="0" w:color="auto"/>
            <w:right w:val="none" w:sz="0" w:space="0" w:color="auto"/>
          </w:divBdr>
        </w:div>
        <w:div w:id="1996453374">
          <w:marLeft w:val="480"/>
          <w:marRight w:val="0"/>
          <w:marTop w:val="0"/>
          <w:marBottom w:val="0"/>
          <w:divBdr>
            <w:top w:val="none" w:sz="0" w:space="0" w:color="auto"/>
            <w:left w:val="none" w:sz="0" w:space="0" w:color="auto"/>
            <w:bottom w:val="none" w:sz="0" w:space="0" w:color="auto"/>
            <w:right w:val="none" w:sz="0" w:space="0" w:color="auto"/>
          </w:divBdr>
        </w:div>
        <w:div w:id="2142651797">
          <w:marLeft w:val="480"/>
          <w:marRight w:val="0"/>
          <w:marTop w:val="0"/>
          <w:marBottom w:val="0"/>
          <w:divBdr>
            <w:top w:val="none" w:sz="0" w:space="0" w:color="auto"/>
            <w:left w:val="none" w:sz="0" w:space="0" w:color="auto"/>
            <w:bottom w:val="none" w:sz="0" w:space="0" w:color="auto"/>
            <w:right w:val="none" w:sz="0" w:space="0" w:color="auto"/>
          </w:divBdr>
        </w:div>
        <w:div w:id="284965098">
          <w:marLeft w:val="480"/>
          <w:marRight w:val="0"/>
          <w:marTop w:val="0"/>
          <w:marBottom w:val="0"/>
          <w:divBdr>
            <w:top w:val="none" w:sz="0" w:space="0" w:color="auto"/>
            <w:left w:val="none" w:sz="0" w:space="0" w:color="auto"/>
            <w:bottom w:val="none" w:sz="0" w:space="0" w:color="auto"/>
            <w:right w:val="none" w:sz="0" w:space="0" w:color="auto"/>
          </w:divBdr>
        </w:div>
        <w:div w:id="116340560">
          <w:marLeft w:val="480"/>
          <w:marRight w:val="0"/>
          <w:marTop w:val="0"/>
          <w:marBottom w:val="0"/>
          <w:divBdr>
            <w:top w:val="none" w:sz="0" w:space="0" w:color="auto"/>
            <w:left w:val="none" w:sz="0" w:space="0" w:color="auto"/>
            <w:bottom w:val="none" w:sz="0" w:space="0" w:color="auto"/>
            <w:right w:val="none" w:sz="0" w:space="0" w:color="auto"/>
          </w:divBdr>
        </w:div>
        <w:div w:id="977031602">
          <w:marLeft w:val="480"/>
          <w:marRight w:val="0"/>
          <w:marTop w:val="0"/>
          <w:marBottom w:val="0"/>
          <w:divBdr>
            <w:top w:val="none" w:sz="0" w:space="0" w:color="auto"/>
            <w:left w:val="none" w:sz="0" w:space="0" w:color="auto"/>
            <w:bottom w:val="none" w:sz="0" w:space="0" w:color="auto"/>
            <w:right w:val="none" w:sz="0" w:space="0" w:color="auto"/>
          </w:divBdr>
        </w:div>
        <w:div w:id="230967113">
          <w:marLeft w:val="480"/>
          <w:marRight w:val="0"/>
          <w:marTop w:val="0"/>
          <w:marBottom w:val="0"/>
          <w:divBdr>
            <w:top w:val="none" w:sz="0" w:space="0" w:color="auto"/>
            <w:left w:val="none" w:sz="0" w:space="0" w:color="auto"/>
            <w:bottom w:val="none" w:sz="0" w:space="0" w:color="auto"/>
            <w:right w:val="none" w:sz="0" w:space="0" w:color="auto"/>
          </w:divBdr>
        </w:div>
        <w:div w:id="1535733160">
          <w:marLeft w:val="480"/>
          <w:marRight w:val="0"/>
          <w:marTop w:val="0"/>
          <w:marBottom w:val="0"/>
          <w:divBdr>
            <w:top w:val="none" w:sz="0" w:space="0" w:color="auto"/>
            <w:left w:val="none" w:sz="0" w:space="0" w:color="auto"/>
            <w:bottom w:val="none" w:sz="0" w:space="0" w:color="auto"/>
            <w:right w:val="none" w:sz="0" w:space="0" w:color="auto"/>
          </w:divBdr>
        </w:div>
        <w:div w:id="865826996">
          <w:marLeft w:val="480"/>
          <w:marRight w:val="0"/>
          <w:marTop w:val="0"/>
          <w:marBottom w:val="0"/>
          <w:divBdr>
            <w:top w:val="none" w:sz="0" w:space="0" w:color="auto"/>
            <w:left w:val="none" w:sz="0" w:space="0" w:color="auto"/>
            <w:bottom w:val="none" w:sz="0" w:space="0" w:color="auto"/>
            <w:right w:val="none" w:sz="0" w:space="0" w:color="auto"/>
          </w:divBdr>
        </w:div>
        <w:div w:id="1675647326">
          <w:marLeft w:val="480"/>
          <w:marRight w:val="0"/>
          <w:marTop w:val="0"/>
          <w:marBottom w:val="0"/>
          <w:divBdr>
            <w:top w:val="none" w:sz="0" w:space="0" w:color="auto"/>
            <w:left w:val="none" w:sz="0" w:space="0" w:color="auto"/>
            <w:bottom w:val="none" w:sz="0" w:space="0" w:color="auto"/>
            <w:right w:val="none" w:sz="0" w:space="0" w:color="auto"/>
          </w:divBdr>
        </w:div>
        <w:div w:id="1915777794">
          <w:marLeft w:val="480"/>
          <w:marRight w:val="0"/>
          <w:marTop w:val="0"/>
          <w:marBottom w:val="0"/>
          <w:divBdr>
            <w:top w:val="none" w:sz="0" w:space="0" w:color="auto"/>
            <w:left w:val="none" w:sz="0" w:space="0" w:color="auto"/>
            <w:bottom w:val="none" w:sz="0" w:space="0" w:color="auto"/>
            <w:right w:val="none" w:sz="0" w:space="0" w:color="auto"/>
          </w:divBdr>
        </w:div>
        <w:div w:id="446507807">
          <w:marLeft w:val="480"/>
          <w:marRight w:val="0"/>
          <w:marTop w:val="0"/>
          <w:marBottom w:val="0"/>
          <w:divBdr>
            <w:top w:val="none" w:sz="0" w:space="0" w:color="auto"/>
            <w:left w:val="none" w:sz="0" w:space="0" w:color="auto"/>
            <w:bottom w:val="none" w:sz="0" w:space="0" w:color="auto"/>
            <w:right w:val="none" w:sz="0" w:space="0" w:color="auto"/>
          </w:divBdr>
        </w:div>
        <w:div w:id="1679457152">
          <w:marLeft w:val="480"/>
          <w:marRight w:val="0"/>
          <w:marTop w:val="0"/>
          <w:marBottom w:val="0"/>
          <w:divBdr>
            <w:top w:val="none" w:sz="0" w:space="0" w:color="auto"/>
            <w:left w:val="none" w:sz="0" w:space="0" w:color="auto"/>
            <w:bottom w:val="none" w:sz="0" w:space="0" w:color="auto"/>
            <w:right w:val="none" w:sz="0" w:space="0" w:color="auto"/>
          </w:divBdr>
        </w:div>
        <w:div w:id="958292224">
          <w:marLeft w:val="480"/>
          <w:marRight w:val="0"/>
          <w:marTop w:val="0"/>
          <w:marBottom w:val="0"/>
          <w:divBdr>
            <w:top w:val="none" w:sz="0" w:space="0" w:color="auto"/>
            <w:left w:val="none" w:sz="0" w:space="0" w:color="auto"/>
            <w:bottom w:val="none" w:sz="0" w:space="0" w:color="auto"/>
            <w:right w:val="none" w:sz="0" w:space="0" w:color="auto"/>
          </w:divBdr>
        </w:div>
        <w:div w:id="13771834">
          <w:marLeft w:val="480"/>
          <w:marRight w:val="0"/>
          <w:marTop w:val="0"/>
          <w:marBottom w:val="0"/>
          <w:divBdr>
            <w:top w:val="none" w:sz="0" w:space="0" w:color="auto"/>
            <w:left w:val="none" w:sz="0" w:space="0" w:color="auto"/>
            <w:bottom w:val="none" w:sz="0" w:space="0" w:color="auto"/>
            <w:right w:val="none" w:sz="0" w:space="0" w:color="auto"/>
          </w:divBdr>
        </w:div>
        <w:div w:id="197857260">
          <w:marLeft w:val="480"/>
          <w:marRight w:val="0"/>
          <w:marTop w:val="0"/>
          <w:marBottom w:val="0"/>
          <w:divBdr>
            <w:top w:val="none" w:sz="0" w:space="0" w:color="auto"/>
            <w:left w:val="none" w:sz="0" w:space="0" w:color="auto"/>
            <w:bottom w:val="none" w:sz="0" w:space="0" w:color="auto"/>
            <w:right w:val="none" w:sz="0" w:space="0" w:color="auto"/>
          </w:divBdr>
        </w:div>
        <w:div w:id="353263213">
          <w:marLeft w:val="480"/>
          <w:marRight w:val="0"/>
          <w:marTop w:val="0"/>
          <w:marBottom w:val="0"/>
          <w:divBdr>
            <w:top w:val="none" w:sz="0" w:space="0" w:color="auto"/>
            <w:left w:val="none" w:sz="0" w:space="0" w:color="auto"/>
            <w:bottom w:val="none" w:sz="0" w:space="0" w:color="auto"/>
            <w:right w:val="none" w:sz="0" w:space="0" w:color="auto"/>
          </w:divBdr>
        </w:div>
        <w:div w:id="1399017751">
          <w:marLeft w:val="480"/>
          <w:marRight w:val="0"/>
          <w:marTop w:val="0"/>
          <w:marBottom w:val="0"/>
          <w:divBdr>
            <w:top w:val="none" w:sz="0" w:space="0" w:color="auto"/>
            <w:left w:val="none" w:sz="0" w:space="0" w:color="auto"/>
            <w:bottom w:val="none" w:sz="0" w:space="0" w:color="auto"/>
            <w:right w:val="none" w:sz="0" w:space="0" w:color="auto"/>
          </w:divBdr>
        </w:div>
        <w:div w:id="497889979">
          <w:marLeft w:val="480"/>
          <w:marRight w:val="0"/>
          <w:marTop w:val="0"/>
          <w:marBottom w:val="0"/>
          <w:divBdr>
            <w:top w:val="none" w:sz="0" w:space="0" w:color="auto"/>
            <w:left w:val="none" w:sz="0" w:space="0" w:color="auto"/>
            <w:bottom w:val="none" w:sz="0" w:space="0" w:color="auto"/>
            <w:right w:val="none" w:sz="0" w:space="0" w:color="auto"/>
          </w:divBdr>
        </w:div>
        <w:div w:id="145123187">
          <w:marLeft w:val="480"/>
          <w:marRight w:val="0"/>
          <w:marTop w:val="0"/>
          <w:marBottom w:val="0"/>
          <w:divBdr>
            <w:top w:val="none" w:sz="0" w:space="0" w:color="auto"/>
            <w:left w:val="none" w:sz="0" w:space="0" w:color="auto"/>
            <w:bottom w:val="none" w:sz="0" w:space="0" w:color="auto"/>
            <w:right w:val="none" w:sz="0" w:space="0" w:color="auto"/>
          </w:divBdr>
        </w:div>
        <w:div w:id="1877505033">
          <w:marLeft w:val="480"/>
          <w:marRight w:val="0"/>
          <w:marTop w:val="0"/>
          <w:marBottom w:val="0"/>
          <w:divBdr>
            <w:top w:val="none" w:sz="0" w:space="0" w:color="auto"/>
            <w:left w:val="none" w:sz="0" w:space="0" w:color="auto"/>
            <w:bottom w:val="none" w:sz="0" w:space="0" w:color="auto"/>
            <w:right w:val="none" w:sz="0" w:space="0" w:color="auto"/>
          </w:divBdr>
        </w:div>
        <w:div w:id="2057584664">
          <w:marLeft w:val="480"/>
          <w:marRight w:val="0"/>
          <w:marTop w:val="0"/>
          <w:marBottom w:val="0"/>
          <w:divBdr>
            <w:top w:val="none" w:sz="0" w:space="0" w:color="auto"/>
            <w:left w:val="none" w:sz="0" w:space="0" w:color="auto"/>
            <w:bottom w:val="none" w:sz="0" w:space="0" w:color="auto"/>
            <w:right w:val="none" w:sz="0" w:space="0" w:color="auto"/>
          </w:divBdr>
        </w:div>
        <w:div w:id="960651630">
          <w:marLeft w:val="480"/>
          <w:marRight w:val="0"/>
          <w:marTop w:val="0"/>
          <w:marBottom w:val="0"/>
          <w:divBdr>
            <w:top w:val="none" w:sz="0" w:space="0" w:color="auto"/>
            <w:left w:val="none" w:sz="0" w:space="0" w:color="auto"/>
            <w:bottom w:val="none" w:sz="0" w:space="0" w:color="auto"/>
            <w:right w:val="none" w:sz="0" w:space="0" w:color="auto"/>
          </w:divBdr>
        </w:div>
        <w:div w:id="655110791">
          <w:marLeft w:val="480"/>
          <w:marRight w:val="0"/>
          <w:marTop w:val="0"/>
          <w:marBottom w:val="0"/>
          <w:divBdr>
            <w:top w:val="none" w:sz="0" w:space="0" w:color="auto"/>
            <w:left w:val="none" w:sz="0" w:space="0" w:color="auto"/>
            <w:bottom w:val="none" w:sz="0" w:space="0" w:color="auto"/>
            <w:right w:val="none" w:sz="0" w:space="0" w:color="auto"/>
          </w:divBdr>
        </w:div>
        <w:div w:id="1486774623">
          <w:marLeft w:val="480"/>
          <w:marRight w:val="0"/>
          <w:marTop w:val="0"/>
          <w:marBottom w:val="0"/>
          <w:divBdr>
            <w:top w:val="none" w:sz="0" w:space="0" w:color="auto"/>
            <w:left w:val="none" w:sz="0" w:space="0" w:color="auto"/>
            <w:bottom w:val="none" w:sz="0" w:space="0" w:color="auto"/>
            <w:right w:val="none" w:sz="0" w:space="0" w:color="auto"/>
          </w:divBdr>
        </w:div>
        <w:div w:id="1607613706">
          <w:marLeft w:val="480"/>
          <w:marRight w:val="0"/>
          <w:marTop w:val="0"/>
          <w:marBottom w:val="0"/>
          <w:divBdr>
            <w:top w:val="none" w:sz="0" w:space="0" w:color="auto"/>
            <w:left w:val="none" w:sz="0" w:space="0" w:color="auto"/>
            <w:bottom w:val="none" w:sz="0" w:space="0" w:color="auto"/>
            <w:right w:val="none" w:sz="0" w:space="0" w:color="auto"/>
          </w:divBdr>
        </w:div>
        <w:div w:id="1203253626">
          <w:marLeft w:val="480"/>
          <w:marRight w:val="0"/>
          <w:marTop w:val="0"/>
          <w:marBottom w:val="0"/>
          <w:divBdr>
            <w:top w:val="none" w:sz="0" w:space="0" w:color="auto"/>
            <w:left w:val="none" w:sz="0" w:space="0" w:color="auto"/>
            <w:bottom w:val="none" w:sz="0" w:space="0" w:color="auto"/>
            <w:right w:val="none" w:sz="0" w:space="0" w:color="auto"/>
          </w:divBdr>
        </w:div>
        <w:div w:id="1188526757">
          <w:marLeft w:val="480"/>
          <w:marRight w:val="0"/>
          <w:marTop w:val="0"/>
          <w:marBottom w:val="0"/>
          <w:divBdr>
            <w:top w:val="none" w:sz="0" w:space="0" w:color="auto"/>
            <w:left w:val="none" w:sz="0" w:space="0" w:color="auto"/>
            <w:bottom w:val="none" w:sz="0" w:space="0" w:color="auto"/>
            <w:right w:val="none" w:sz="0" w:space="0" w:color="auto"/>
          </w:divBdr>
        </w:div>
        <w:div w:id="1866602908">
          <w:marLeft w:val="480"/>
          <w:marRight w:val="0"/>
          <w:marTop w:val="0"/>
          <w:marBottom w:val="0"/>
          <w:divBdr>
            <w:top w:val="none" w:sz="0" w:space="0" w:color="auto"/>
            <w:left w:val="none" w:sz="0" w:space="0" w:color="auto"/>
            <w:bottom w:val="none" w:sz="0" w:space="0" w:color="auto"/>
            <w:right w:val="none" w:sz="0" w:space="0" w:color="auto"/>
          </w:divBdr>
        </w:div>
        <w:div w:id="1724327542">
          <w:marLeft w:val="480"/>
          <w:marRight w:val="0"/>
          <w:marTop w:val="0"/>
          <w:marBottom w:val="0"/>
          <w:divBdr>
            <w:top w:val="none" w:sz="0" w:space="0" w:color="auto"/>
            <w:left w:val="none" w:sz="0" w:space="0" w:color="auto"/>
            <w:bottom w:val="none" w:sz="0" w:space="0" w:color="auto"/>
            <w:right w:val="none" w:sz="0" w:space="0" w:color="auto"/>
          </w:divBdr>
        </w:div>
        <w:div w:id="189682154">
          <w:marLeft w:val="480"/>
          <w:marRight w:val="0"/>
          <w:marTop w:val="0"/>
          <w:marBottom w:val="0"/>
          <w:divBdr>
            <w:top w:val="none" w:sz="0" w:space="0" w:color="auto"/>
            <w:left w:val="none" w:sz="0" w:space="0" w:color="auto"/>
            <w:bottom w:val="none" w:sz="0" w:space="0" w:color="auto"/>
            <w:right w:val="none" w:sz="0" w:space="0" w:color="auto"/>
          </w:divBdr>
        </w:div>
        <w:div w:id="1458183985">
          <w:marLeft w:val="480"/>
          <w:marRight w:val="0"/>
          <w:marTop w:val="0"/>
          <w:marBottom w:val="0"/>
          <w:divBdr>
            <w:top w:val="none" w:sz="0" w:space="0" w:color="auto"/>
            <w:left w:val="none" w:sz="0" w:space="0" w:color="auto"/>
            <w:bottom w:val="none" w:sz="0" w:space="0" w:color="auto"/>
            <w:right w:val="none" w:sz="0" w:space="0" w:color="auto"/>
          </w:divBdr>
        </w:div>
        <w:div w:id="1329821787">
          <w:marLeft w:val="480"/>
          <w:marRight w:val="0"/>
          <w:marTop w:val="0"/>
          <w:marBottom w:val="0"/>
          <w:divBdr>
            <w:top w:val="none" w:sz="0" w:space="0" w:color="auto"/>
            <w:left w:val="none" w:sz="0" w:space="0" w:color="auto"/>
            <w:bottom w:val="none" w:sz="0" w:space="0" w:color="auto"/>
            <w:right w:val="none" w:sz="0" w:space="0" w:color="auto"/>
          </w:divBdr>
        </w:div>
        <w:div w:id="1631128277">
          <w:marLeft w:val="480"/>
          <w:marRight w:val="0"/>
          <w:marTop w:val="0"/>
          <w:marBottom w:val="0"/>
          <w:divBdr>
            <w:top w:val="none" w:sz="0" w:space="0" w:color="auto"/>
            <w:left w:val="none" w:sz="0" w:space="0" w:color="auto"/>
            <w:bottom w:val="none" w:sz="0" w:space="0" w:color="auto"/>
            <w:right w:val="none" w:sz="0" w:space="0" w:color="auto"/>
          </w:divBdr>
        </w:div>
        <w:div w:id="678049251">
          <w:marLeft w:val="480"/>
          <w:marRight w:val="0"/>
          <w:marTop w:val="0"/>
          <w:marBottom w:val="0"/>
          <w:divBdr>
            <w:top w:val="none" w:sz="0" w:space="0" w:color="auto"/>
            <w:left w:val="none" w:sz="0" w:space="0" w:color="auto"/>
            <w:bottom w:val="none" w:sz="0" w:space="0" w:color="auto"/>
            <w:right w:val="none" w:sz="0" w:space="0" w:color="auto"/>
          </w:divBdr>
        </w:div>
        <w:div w:id="1253783333">
          <w:marLeft w:val="480"/>
          <w:marRight w:val="0"/>
          <w:marTop w:val="0"/>
          <w:marBottom w:val="0"/>
          <w:divBdr>
            <w:top w:val="none" w:sz="0" w:space="0" w:color="auto"/>
            <w:left w:val="none" w:sz="0" w:space="0" w:color="auto"/>
            <w:bottom w:val="none" w:sz="0" w:space="0" w:color="auto"/>
            <w:right w:val="none" w:sz="0" w:space="0" w:color="auto"/>
          </w:divBdr>
        </w:div>
        <w:div w:id="1517036744">
          <w:marLeft w:val="480"/>
          <w:marRight w:val="0"/>
          <w:marTop w:val="0"/>
          <w:marBottom w:val="0"/>
          <w:divBdr>
            <w:top w:val="none" w:sz="0" w:space="0" w:color="auto"/>
            <w:left w:val="none" w:sz="0" w:space="0" w:color="auto"/>
            <w:bottom w:val="none" w:sz="0" w:space="0" w:color="auto"/>
            <w:right w:val="none" w:sz="0" w:space="0" w:color="auto"/>
          </w:divBdr>
        </w:div>
        <w:div w:id="1840343694">
          <w:marLeft w:val="480"/>
          <w:marRight w:val="0"/>
          <w:marTop w:val="0"/>
          <w:marBottom w:val="0"/>
          <w:divBdr>
            <w:top w:val="none" w:sz="0" w:space="0" w:color="auto"/>
            <w:left w:val="none" w:sz="0" w:space="0" w:color="auto"/>
            <w:bottom w:val="none" w:sz="0" w:space="0" w:color="auto"/>
            <w:right w:val="none" w:sz="0" w:space="0" w:color="auto"/>
          </w:divBdr>
        </w:div>
        <w:div w:id="1567186230">
          <w:marLeft w:val="480"/>
          <w:marRight w:val="0"/>
          <w:marTop w:val="0"/>
          <w:marBottom w:val="0"/>
          <w:divBdr>
            <w:top w:val="none" w:sz="0" w:space="0" w:color="auto"/>
            <w:left w:val="none" w:sz="0" w:space="0" w:color="auto"/>
            <w:bottom w:val="none" w:sz="0" w:space="0" w:color="auto"/>
            <w:right w:val="none" w:sz="0" w:space="0" w:color="auto"/>
          </w:divBdr>
        </w:div>
      </w:divsChild>
    </w:div>
    <w:div w:id="6834661">
      <w:bodyDiv w:val="1"/>
      <w:marLeft w:val="0"/>
      <w:marRight w:val="0"/>
      <w:marTop w:val="0"/>
      <w:marBottom w:val="0"/>
      <w:divBdr>
        <w:top w:val="none" w:sz="0" w:space="0" w:color="auto"/>
        <w:left w:val="none" w:sz="0" w:space="0" w:color="auto"/>
        <w:bottom w:val="none" w:sz="0" w:space="0" w:color="auto"/>
        <w:right w:val="none" w:sz="0" w:space="0" w:color="auto"/>
      </w:divBdr>
    </w:div>
    <w:div w:id="6906761">
      <w:marLeft w:val="480"/>
      <w:marRight w:val="0"/>
      <w:marTop w:val="0"/>
      <w:marBottom w:val="0"/>
      <w:divBdr>
        <w:top w:val="none" w:sz="0" w:space="0" w:color="auto"/>
        <w:left w:val="none" w:sz="0" w:space="0" w:color="auto"/>
        <w:bottom w:val="none" w:sz="0" w:space="0" w:color="auto"/>
        <w:right w:val="none" w:sz="0" w:space="0" w:color="auto"/>
      </w:divBdr>
    </w:div>
    <w:div w:id="6955905">
      <w:marLeft w:val="480"/>
      <w:marRight w:val="0"/>
      <w:marTop w:val="0"/>
      <w:marBottom w:val="0"/>
      <w:divBdr>
        <w:top w:val="none" w:sz="0" w:space="0" w:color="auto"/>
        <w:left w:val="none" w:sz="0" w:space="0" w:color="auto"/>
        <w:bottom w:val="none" w:sz="0" w:space="0" w:color="auto"/>
        <w:right w:val="none" w:sz="0" w:space="0" w:color="auto"/>
      </w:divBdr>
    </w:div>
    <w:div w:id="7100684">
      <w:marLeft w:val="480"/>
      <w:marRight w:val="0"/>
      <w:marTop w:val="0"/>
      <w:marBottom w:val="0"/>
      <w:divBdr>
        <w:top w:val="none" w:sz="0" w:space="0" w:color="auto"/>
        <w:left w:val="none" w:sz="0" w:space="0" w:color="auto"/>
        <w:bottom w:val="none" w:sz="0" w:space="0" w:color="auto"/>
        <w:right w:val="none" w:sz="0" w:space="0" w:color="auto"/>
      </w:divBdr>
    </w:div>
    <w:div w:id="7102228">
      <w:marLeft w:val="480"/>
      <w:marRight w:val="0"/>
      <w:marTop w:val="0"/>
      <w:marBottom w:val="0"/>
      <w:divBdr>
        <w:top w:val="none" w:sz="0" w:space="0" w:color="auto"/>
        <w:left w:val="none" w:sz="0" w:space="0" w:color="auto"/>
        <w:bottom w:val="none" w:sz="0" w:space="0" w:color="auto"/>
        <w:right w:val="none" w:sz="0" w:space="0" w:color="auto"/>
      </w:divBdr>
    </w:div>
    <w:div w:id="7104077">
      <w:marLeft w:val="480"/>
      <w:marRight w:val="0"/>
      <w:marTop w:val="0"/>
      <w:marBottom w:val="0"/>
      <w:divBdr>
        <w:top w:val="none" w:sz="0" w:space="0" w:color="auto"/>
        <w:left w:val="none" w:sz="0" w:space="0" w:color="auto"/>
        <w:bottom w:val="none" w:sz="0" w:space="0" w:color="auto"/>
        <w:right w:val="none" w:sz="0" w:space="0" w:color="auto"/>
      </w:divBdr>
    </w:div>
    <w:div w:id="7105344">
      <w:marLeft w:val="480"/>
      <w:marRight w:val="0"/>
      <w:marTop w:val="0"/>
      <w:marBottom w:val="0"/>
      <w:divBdr>
        <w:top w:val="none" w:sz="0" w:space="0" w:color="auto"/>
        <w:left w:val="none" w:sz="0" w:space="0" w:color="auto"/>
        <w:bottom w:val="none" w:sz="0" w:space="0" w:color="auto"/>
        <w:right w:val="none" w:sz="0" w:space="0" w:color="auto"/>
      </w:divBdr>
    </w:div>
    <w:div w:id="7369786">
      <w:marLeft w:val="480"/>
      <w:marRight w:val="0"/>
      <w:marTop w:val="0"/>
      <w:marBottom w:val="0"/>
      <w:divBdr>
        <w:top w:val="none" w:sz="0" w:space="0" w:color="auto"/>
        <w:left w:val="none" w:sz="0" w:space="0" w:color="auto"/>
        <w:bottom w:val="none" w:sz="0" w:space="0" w:color="auto"/>
        <w:right w:val="none" w:sz="0" w:space="0" w:color="auto"/>
      </w:divBdr>
    </w:div>
    <w:div w:id="7372683">
      <w:marLeft w:val="480"/>
      <w:marRight w:val="0"/>
      <w:marTop w:val="0"/>
      <w:marBottom w:val="0"/>
      <w:divBdr>
        <w:top w:val="none" w:sz="0" w:space="0" w:color="auto"/>
        <w:left w:val="none" w:sz="0" w:space="0" w:color="auto"/>
        <w:bottom w:val="none" w:sz="0" w:space="0" w:color="auto"/>
        <w:right w:val="none" w:sz="0" w:space="0" w:color="auto"/>
      </w:divBdr>
    </w:div>
    <w:div w:id="7602647">
      <w:bodyDiv w:val="1"/>
      <w:marLeft w:val="0"/>
      <w:marRight w:val="0"/>
      <w:marTop w:val="0"/>
      <w:marBottom w:val="0"/>
      <w:divBdr>
        <w:top w:val="none" w:sz="0" w:space="0" w:color="auto"/>
        <w:left w:val="none" w:sz="0" w:space="0" w:color="auto"/>
        <w:bottom w:val="none" w:sz="0" w:space="0" w:color="auto"/>
        <w:right w:val="none" w:sz="0" w:space="0" w:color="auto"/>
      </w:divBdr>
    </w:div>
    <w:div w:id="7605897">
      <w:marLeft w:val="480"/>
      <w:marRight w:val="0"/>
      <w:marTop w:val="0"/>
      <w:marBottom w:val="0"/>
      <w:divBdr>
        <w:top w:val="none" w:sz="0" w:space="0" w:color="auto"/>
        <w:left w:val="none" w:sz="0" w:space="0" w:color="auto"/>
        <w:bottom w:val="none" w:sz="0" w:space="0" w:color="auto"/>
        <w:right w:val="none" w:sz="0" w:space="0" w:color="auto"/>
      </w:divBdr>
    </w:div>
    <w:div w:id="7681296">
      <w:bodyDiv w:val="1"/>
      <w:marLeft w:val="0"/>
      <w:marRight w:val="0"/>
      <w:marTop w:val="0"/>
      <w:marBottom w:val="0"/>
      <w:divBdr>
        <w:top w:val="none" w:sz="0" w:space="0" w:color="auto"/>
        <w:left w:val="none" w:sz="0" w:space="0" w:color="auto"/>
        <w:bottom w:val="none" w:sz="0" w:space="0" w:color="auto"/>
        <w:right w:val="none" w:sz="0" w:space="0" w:color="auto"/>
      </w:divBdr>
    </w:div>
    <w:div w:id="7682064">
      <w:marLeft w:val="480"/>
      <w:marRight w:val="0"/>
      <w:marTop w:val="0"/>
      <w:marBottom w:val="0"/>
      <w:divBdr>
        <w:top w:val="none" w:sz="0" w:space="0" w:color="auto"/>
        <w:left w:val="none" w:sz="0" w:space="0" w:color="auto"/>
        <w:bottom w:val="none" w:sz="0" w:space="0" w:color="auto"/>
        <w:right w:val="none" w:sz="0" w:space="0" w:color="auto"/>
      </w:divBdr>
    </w:div>
    <w:div w:id="7753002">
      <w:marLeft w:val="480"/>
      <w:marRight w:val="0"/>
      <w:marTop w:val="0"/>
      <w:marBottom w:val="0"/>
      <w:divBdr>
        <w:top w:val="none" w:sz="0" w:space="0" w:color="auto"/>
        <w:left w:val="none" w:sz="0" w:space="0" w:color="auto"/>
        <w:bottom w:val="none" w:sz="0" w:space="0" w:color="auto"/>
        <w:right w:val="none" w:sz="0" w:space="0" w:color="auto"/>
      </w:divBdr>
    </w:div>
    <w:div w:id="7799970">
      <w:marLeft w:val="480"/>
      <w:marRight w:val="0"/>
      <w:marTop w:val="0"/>
      <w:marBottom w:val="0"/>
      <w:divBdr>
        <w:top w:val="none" w:sz="0" w:space="0" w:color="auto"/>
        <w:left w:val="none" w:sz="0" w:space="0" w:color="auto"/>
        <w:bottom w:val="none" w:sz="0" w:space="0" w:color="auto"/>
        <w:right w:val="none" w:sz="0" w:space="0" w:color="auto"/>
      </w:divBdr>
    </w:div>
    <w:div w:id="7800615">
      <w:marLeft w:val="480"/>
      <w:marRight w:val="0"/>
      <w:marTop w:val="0"/>
      <w:marBottom w:val="0"/>
      <w:divBdr>
        <w:top w:val="none" w:sz="0" w:space="0" w:color="auto"/>
        <w:left w:val="none" w:sz="0" w:space="0" w:color="auto"/>
        <w:bottom w:val="none" w:sz="0" w:space="0" w:color="auto"/>
        <w:right w:val="none" w:sz="0" w:space="0" w:color="auto"/>
      </w:divBdr>
    </w:div>
    <w:div w:id="7874682">
      <w:marLeft w:val="480"/>
      <w:marRight w:val="0"/>
      <w:marTop w:val="0"/>
      <w:marBottom w:val="0"/>
      <w:divBdr>
        <w:top w:val="none" w:sz="0" w:space="0" w:color="auto"/>
        <w:left w:val="none" w:sz="0" w:space="0" w:color="auto"/>
        <w:bottom w:val="none" w:sz="0" w:space="0" w:color="auto"/>
        <w:right w:val="none" w:sz="0" w:space="0" w:color="auto"/>
      </w:divBdr>
    </w:div>
    <w:div w:id="7876524">
      <w:bodyDiv w:val="1"/>
      <w:marLeft w:val="0"/>
      <w:marRight w:val="0"/>
      <w:marTop w:val="0"/>
      <w:marBottom w:val="0"/>
      <w:divBdr>
        <w:top w:val="none" w:sz="0" w:space="0" w:color="auto"/>
        <w:left w:val="none" w:sz="0" w:space="0" w:color="auto"/>
        <w:bottom w:val="none" w:sz="0" w:space="0" w:color="auto"/>
        <w:right w:val="none" w:sz="0" w:space="0" w:color="auto"/>
      </w:divBdr>
    </w:div>
    <w:div w:id="8332457">
      <w:marLeft w:val="480"/>
      <w:marRight w:val="0"/>
      <w:marTop w:val="0"/>
      <w:marBottom w:val="0"/>
      <w:divBdr>
        <w:top w:val="none" w:sz="0" w:space="0" w:color="auto"/>
        <w:left w:val="none" w:sz="0" w:space="0" w:color="auto"/>
        <w:bottom w:val="none" w:sz="0" w:space="0" w:color="auto"/>
        <w:right w:val="none" w:sz="0" w:space="0" w:color="auto"/>
      </w:divBdr>
    </w:div>
    <w:div w:id="8333702">
      <w:marLeft w:val="480"/>
      <w:marRight w:val="0"/>
      <w:marTop w:val="0"/>
      <w:marBottom w:val="0"/>
      <w:divBdr>
        <w:top w:val="none" w:sz="0" w:space="0" w:color="auto"/>
        <w:left w:val="none" w:sz="0" w:space="0" w:color="auto"/>
        <w:bottom w:val="none" w:sz="0" w:space="0" w:color="auto"/>
        <w:right w:val="none" w:sz="0" w:space="0" w:color="auto"/>
      </w:divBdr>
    </w:div>
    <w:div w:id="8414637">
      <w:marLeft w:val="480"/>
      <w:marRight w:val="0"/>
      <w:marTop w:val="0"/>
      <w:marBottom w:val="0"/>
      <w:divBdr>
        <w:top w:val="none" w:sz="0" w:space="0" w:color="auto"/>
        <w:left w:val="none" w:sz="0" w:space="0" w:color="auto"/>
        <w:bottom w:val="none" w:sz="0" w:space="0" w:color="auto"/>
        <w:right w:val="none" w:sz="0" w:space="0" w:color="auto"/>
      </w:divBdr>
    </w:div>
    <w:div w:id="8457891">
      <w:marLeft w:val="480"/>
      <w:marRight w:val="0"/>
      <w:marTop w:val="0"/>
      <w:marBottom w:val="0"/>
      <w:divBdr>
        <w:top w:val="none" w:sz="0" w:space="0" w:color="auto"/>
        <w:left w:val="none" w:sz="0" w:space="0" w:color="auto"/>
        <w:bottom w:val="none" w:sz="0" w:space="0" w:color="auto"/>
        <w:right w:val="none" w:sz="0" w:space="0" w:color="auto"/>
      </w:divBdr>
    </w:div>
    <w:div w:id="8722077">
      <w:marLeft w:val="480"/>
      <w:marRight w:val="0"/>
      <w:marTop w:val="0"/>
      <w:marBottom w:val="0"/>
      <w:divBdr>
        <w:top w:val="none" w:sz="0" w:space="0" w:color="auto"/>
        <w:left w:val="none" w:sz="0" w:space="0" w:color="auto"/>
        <w:bottom w:val="none" w:sz="0" w:space="0" w:color="auto"/>
        <w:right w:val="none" w:sz="0" w:space="0" w:color="auto"/>
      </w:divBdr>
    </w:div>
    <w:div w:id="8991707">
      <w:marLeft w:val="480"/>
      <w:marRight w:val="0"/>
      <w:marTop w:val="0"/>
      <w:marBottom w:val="0"/>
      <w:divBdr>
        <w:top w:val="none" w:sz="0" w:space="0" w:color="auto"/>
        <w:left w:val="none" w:sz="0" w:space="0" w:color="auto"/>
        <w:bottom w:val="none" w:sz="0" w:space="0" w:color="auto"/>
        <w:right w:val="none" w:sz="0" w:space="0" w:color="auto"/>
      </w:divBdr>
    </w:div>
    <w:div w:id="9063384">
      <w:bodyDiv w:val="1"/>
      <w:marLeft w:val="0"/>
      <w:marRight w:val="0"/>
      <w:marTop w:val="0"/>
      <w:marBottom w:val="0"/>
      <w:divBdr>
        <w:top w:val="none" w:sz="0" w:space="0" w:color="auto"/>
        <w:left w:val="none" w:sz="0" w:space="0" w:color="auto"/>
        <w:bottom w:val="none" w:sz="0" w:space="0" w:color="auto"/>
        <w:right w:val="none" w:sz="0" w:space="0" w:color="auto"/>
      </w:divBdr>
    </w:div>
    <w:div w:id="9332537">
      <w:marLeft w:val="480"/>
      <w:marRight w:val="0"/>
      <w:marTop w:val="0"/>
      <w:marBottom w:val="0"/>
      <w:divBdr>
        <w:top w:val="none" w:sz="0" w:space="0" w:color="auto"/>
        <w:left w:val="none" w:sz="0" w:space="0" w:color="auto"/>
        <w:bottom w:val="none" w:sz="0" w:space="0" w:color="auto"/>
        <w:right w:val="none" w:sz="0" w:space="0" w:color="auto"/>
      </w:divBdr>
    </w:div>
    <w:div w:id="9377943">
      <w:marLeft w:val="480"/>
      <w:marRight w:val="0"/>
      <w:marTop w:val="0"/>
      <w:marBottom w:val="0"/>
      <w:divBdr>
        <w:top w:val="none" w:sz="0" w:space="0" w:color="auto"/>
        <w:left w:val="none" w:sz="0" w:space="0" w:color="auto"/>
        <w:bottom w:val="none" w:sz="0" w:space="0" w:color="auto"/>
        <w:right w:val="none" w:sz="0" w:space="0" w:color="auto"/>
      </w:divBdr>
    </w:div>
    <w:div w:id="9530042">
      <w:marLeft w:val="480"/>
      <w:marRight w:val="0"/>
      <w:marTop w:val="0"/>
      <w:marBottom w:val="0"/>
      <w:divBdr>
        <w:top w:val="none" w:sz="0" w:space="0" w:color="auto"/>
        <w:left w:val="none" w:sz="0" w:space="0" w:color="auto"/>
        <w:bottom w:val="none" w:sz="0" w:space="0" w:color="auto"/>
        <w:right w:val="none" w:sz="0" w:space="0" w:color="auto"/>
      </w:divBdr>
    </w:div>
    <w:div w:id="9569515">
      <w:marLeft w:val="480"/>
      <w:marRight w:val="0"/>
      <w:marTop w:val="0"/>
      <w:marBottom w:val="0"/>
      <w:divBdr>
        <w:top w:val="none" w:sz="0" w:space="0" w:color="auto"/>
        <w:left w:val="none" w:sz="0" w:space="0" w:color="auto"/>
        <w:bottom w:val="none" w:sz="0" w:space="0" w:color="auto"/>
        <w:right w:val="none" w:sz="0" w:space="0" w:color="auto"/>
      </w:divBdr>
    </w:div>
    <w:div w:id="9571768">
      <w:marLeft w:val="480"/>
      <w:marRight w:val="0"/>
      <w:marTop w:val="0"/>
      <w:marBottom w:val="0"/>
      <w:divBdr>
        <w:top w:val="none" w:sz="0" w:space="0" w:color="auto"/>
        <w:left w:val="none" w:sz="0" w:space="0" w:color="auto"/>
        <w:bottom w:val="none" w:sz="0" w:space="0" w:color="auto"/>
        <w:right w:val="none" w:sz="0" w:space="0" w:color="auto"/>
      </w:divBdr>
    </w:div>
    <w:div w:id="9573993">
      <w:bodyDiv w:val="1"/>
      <w:marLeft w:val="0"/>
      <w:marRight w:val="0"/>
      <w:marTop w:val="0"/>
      <w:marBottom w:val="0"/>
      <w:divBdr>
        <w:top w:val="none" w:sz="0" w:space="0" w:color="auto"/>
        <w:left w:val="none" w:sz="0" w:space="0" w:color="auto"/>
        <w:bottom w:val="none" w:sz="0" w:space="0" w:color="auto"/>
        <w:right w:val="none" w:sz="0" w:space="0" w:color="auto"/>
      </w:divBdr>
    </w:div>
    <w:div w:id="9649602">
      <w:marLeft w:val="480"/>
      <w:marRight w:val="0"/>
      <w:marTop w:val="0"/>
      <w:marBottom w:val="0"/>
      <w:divBdr>
        <w:top w:val="none" w:sz="0" w:space="0" w:color="auto"/>
        <w:left w:val="none" w:sz="0" w:space="0" w:color="auto"/>
        <w:bottom w:val="none" w:sz="0" w:space="0" w:color="auto"/>
        <w:right w:val="none" w:sz="0" w:space="0" w:color="auto"/>
      </w:divBdr>
    </w:div>
    <w:div w:id="9794900">
      <w:bodyDiv w:val="1"/>
      <w:marLeft w:val="0"/>
      <w:marRight w:val="0"/>
      <w:marTop w:val="0"/>
      <w:marBottom w:val="0"/>
      <w:divBdr>
        <w:top w:val="none" w:sz="0" w:space="0" w:color="auto"/>
        <w:left w:val="none" w:sz="0" w:space="0" w:color="auto"/>
        <w:bottom w:val="none" w:sz="0" w:space="0" w:color="auto"/>
        <w:right w:val="none" w:sz="0" w:space="0" w:color="auto"/>
      </w:divBdr>
    </w:div>
    <w:div w:id="9920191">
      <w:marLeft w:val="480"/>
      <w:marRight w:val="0"/>
      <w:marTop w:val="0"/>
      <w:marBottom w:val="0"/>
      <w:divBdr>
        <w:top w:val="none" w:sz="0" w:space="0" w:color="auto"/>
        <w:left w:val="none" w:sz="0" w:space="0" w:color="auto"/>
        <w:bottom w:val="none" w:sz="0" w:space="0" w:color="auto"/>
        <w:right w:val="none" w:sz="0" w:space="0" w:color="auto"/>
      </w:divBdr>
    </w:div>
    <w:div w:id="10112406">
      <w:marLeft w:val="480"/>
      <w:marRight w:val="0"/>
      <w:marTop w:val="0"/>
      <w:marBottom w:val="0"/>
      <w:divBdr>
        <w:top w:val="none" w:sz="0" w:space="0" w:color="auto"/>
        <w:left w:val="none" w:sz="0" w:space="0" w:color="auto"/>
        <w:bottom w:val="none" w:sz="0" w:space="0" w:color="auto"/>
        <w:right w:val="none" w:sz="0" w:space="0" w:color="auto"/>
      </w:divBdr>
    </w:div>
    <w:div w:id="10181421">
      <w:marLeft w:val="480"/>
      <w:marRight w:val="0"/>
      <w:marTop w:val="0"/>
      <w:marBottom w:val="0"/>
      <w:divBdr>
        <w:top w:val="none" w:sz="0" w:space="0" w:color="auto"/>
        <w:left w:val="none" w:sz="0" w:space="0" w:color="auto"/>
        <w:bottom w:val="none" w:sz="0" w:space="0" w:color="auto"/>
        <w:right w:val="none" w:sz="0" w:space="0" w:color="auto"/>
      </w:divBdr>
    </w:div>
    <w:div w:id="10421752">
      <w:marLeft w:val="480"/>
      <w:marRight w:val="0"/>
      <w:marTop w:val="0"/>
      <w:marBottom w:val="0"/>
      <w:divBdr>
        <w:top w:val="none" w:sz="0" w:space="0" w:color="auto"/>
        <w:left w:val="none" w:sz="0" w:space="0" w:color="auto"/>
        <w:bottom w:val="none" w:sz="0" w:space="0" w:color="auto"/>
        <w:right w:val="none" w:sz="0" w:space="0" w:color="auto"/>
      </w:divBdr>
    </w:div>
    <w:div w:id="10569204">
      <w:marLeft w:val="480"/>
      <w:marRight w:val="0"/>
      <w:marTop w:val="0"/>
      <w:marBottom w:val="0"/>
      <w:divBdr>
        <w:top w:val="none" w:sz="0" w:space="0" w:color="auto"/>
        <w:left w:val="none" w:sz="0" w:space="0" w:color="auto"/>
        <w:bottom w:val="none" w:sz="0" w:space="0" w:color="auto"/>
        <w:right w:val="none" w:sz="0" w:space="0" w:color="auto"/>
      </w:divBdr>
    </w:div>
    <w:div w:id="10646209">
      <w:marLeft w:val="480"/>
      <w:marRight w:val="0"/>
      <w:marTop w:val="0"/>
      <w:marBottom w:val="0"/>
      <w:divBdr>
        <w:top w:val="none" w:sz="0" w:space="0" w:color="auto"/>
        <w:left w:val="none" w:sz="0" w:space="0" w:color="auto"/>
        <w:bottom w:val="none" w:sz="0" w:space="0" w:color="auto"/>
        <w:right w:val="none" w:sz="0" w:space="0" w:color="auto"/>
      </w:divBdr>
    </w:div>
    <w:div w:id="10685610">
      <w:marLeft w:val="480"/>
      <w:marRight w:val="0"/>
      <w:marTop w:val="0"/>
      <w:marBottom w:val="0"/>
      <w:divBdr>
        <w:top w:val="none" w:sz="0" w:space="0" w:color="auto"/>
        <w:left w:val="none" w:sz="0" w:space="0" w:color="auto"/>
        <w:bottom w:val="none" w:sz="0" w:space="0" w:color="auto"/>
        <w:right w:val="none" w:sz="0" w:space="0" w:color="auto"/>
      </w:divBdr>
    </w:div>
    <w:div w:id="10763633">
      <w:marLeft w:val="480"/>
      <w:marRight w:val="0"/>
      <w:marTop w:val="0"/>
      <w:marBottom w:val="0"/>
      <w:divBdr>
        <w:top w:val="none" w:sz="0" w:space="0" w:color="auto"/>
        <w:left w:val="none" w:sz="0" w:space="0" w:color="auto"/>
        <w:bottom w:val="none" w:sz="0" w:space="0" w:color="auto"/>
        <w:right w:val="none" w:sz="0" w:space="0" w:color="auto"/>
      </w:divBdr>
    </w:div>
    <w:div w:id="10769271">
      <w:marLeft w:val="480"/>
      <w:marRight w:val="0"/>
      <w:marTop w:val="0"/>
      <w:marBottom w:val="0"/>
      <w:divBdr>
        <w:top w:val="none" w:sz="0" w:space="0" w:color="auto"/>
        <w:left w:val="none" w:sz="0" w:space="0" w:color="auto"/>
        <w:bottom w:val="none" w:sz="0" w:space="0" w:color="auto"/>
        <w:right w:val="none" w:sz="0" w:space="0" w:color="auto"/>
      </w:divBdr>
    </w:div>
    <w:div w:id="11229124">
      <w:bodyDiv w:val="1"/>
      <w:marLeft w:val="0"/>
      <w:marRight w:val="0"/>
      <w:marTop w:val="0"/>
      <w:marBottom w:val="0"/>
      <w:divBdr>
        <w:top w:val="none" w:sz="0" w:space="0" w:color="auto"/>
        <w:left w:val="none" w:sz="0" w:space="0" w:color="auto"/>
        <w:bottom w:val="none" w:sz="0" w:space="0" w:color="auto"/>
        <w:right w:val="none" w:sz="0" w:space="0" w:color="auto"/>
      </w:divBdr>
      <w:divsChild>
        <w:div w:id="411122010">
          <w:marLeft w:val="480"/>
          <w:marRight w:val="0"/>
          <w:marTop w:val="0"/>
          <w:marBottom w:val="0"/>
          <w:divBdr>
            <w:top w:val="none" w:sz="0" w:space="0" w:color="auto"/>
            <w:left w:val="none" w:sz="0" w:space="0" w:color="auto"/>
            <w:bottom w:val="none" w:sz="0" w:space="0" w:color="auto"/>
            <w:right w:val="none" w:sz="0" w:space="0" w:color="auto"/>
          </w:divBdr>
        </w:div>
        <w:div w:id="1485778034">
          <w:marLeft w:val="480"/>
          <w:marRight w:val="0"/>
          <w:marTop w:val="0"/>
          <w:marBottom w:val="0"/>
          <w:divBdr>
            <w:top w:val="none" w:sz="0" w:space="0" w:color="auto"/>
            <w:left w:val="none" w:sz="0" w:space="0" w:color="auto"/>
            <w:bottom w:val="none" w:sz="0" w:space="0" w:color="auto"/>
            <w:right w:val="none" w:sz="0" w:space="0" w:color="auto"/>
          </w:divBdr>
        </w:div>
        <w:div w:id="964775688">
          <w:marLeft w:val="480"/>
          <w:marRight w:val="0"/>
          <w:marTop w:val="0"/>
          <w:marBottom w:val="0"/>
          <w:divBdr>
            <w:top w:val="none" w:sz="0" w:space="0" w:color="auto"/>
            <w:left w:val="none" w:sz="0" w:space="0" w:color="auto"/>
            <w:bottom w:val="none" w:sz="0" w:space="0" w:color="auto"/>
            <w:right w:val="none" w:sz="0" w:space="0" w:color="auto"/>
          </w:divBdr>
        </w:div>
        <w:div w:id="2072532682">
          <w:marLeft w:val="480"/>
          <w:marRight w:val="0"/>
          <w:marTop w:val="0"/>
          <w:marBottom w:val="0"/>
          <w:divBdr>
            <w:top w:val="none" w:sz="0" w:space="0" w:color="auto"/>
            <w:left w:val="none" w:sz="0" w:space="0" w:color="auto"/>
            <w:bottom w:val="none" w:sz="0" w:space="0" w:color="auto"/>
            <w:right w:val="none" w:sz="0" w:space="0" w:color="auto"/>
          </w:divBdr>
        </w:div>
        <w:div w:id="389034960">
          <w:marLeft w:val="480"/>
          <w:marRight w:val="0"/>
          <w:marTop w:val="0"/>
          <w:marBottom w:val="0"/>
          <w:divBdr>
            <w:top w:val="none" w:sz="0" w:space="0" w:color="auto"/>
            <w:left w:val="none" w:sz="0" w:space="0" w:color="auto"/>
            <w:bottom w:val="none" w:sz="0" w:space="0" w:color="auto"/>
            <w:right w:val="none" w:sz="0" w:space="0" w:color="auto"/>
          </w:divBdr>
        </w:div>
        <w:div w:id="1900945148">
          <w:marLeft w:val="480"/>
          <w:marRight w:val="0"/>
          <w:marTop w:val="0"/>
          <w:marBottom w:val="0"/>
          <w:divBdr>
            <w:top w:val="none" w:sz="0" w:space="0" w:color="auto"/>
            <w:left w:val="none" w:sz="0" w:space="0" w:color="auto"/>
            <w:bottom w:val="none" w:sz="0" w:space="0" w:color="auto"/>
            <w:right w:val="none" w:sz="0" w:space="0" w:color="auto"/>
          </w:divBdr>
        </w:div>
        <w:div w:id="733158761">
          <w:marLeft w:val="480"/>
          <w:marRight w:val="0"/>
          <w:marTop w:val="0"/>
          <w:marBottom w:val="0"/>
          <w:divBdr>
            <w:top w:val="none" w:sz="0" w:space="0" w:color="auto"/>
            <w:left w:val="none" w:sz="0" w:space="0" w:color="auto"/>
            <w:bottom w:val="none" w:sz="0" w:space="0" w:color="auto"/>
            <w:right w:val="none" w:sz="0" w:space="0" w:color="auto"/>
          </w:divBdr>
        </w:div>
        <w:div w:id="899026163">
          <w:marLeft w:val="480"/>
          <w:marRight w:val="0"/>
          <w:marTop w:val="0"/>
          <w:marBottom w:val="0"/>
          <w:divBdr>
            <w:top w:val="none" w:sz="0" w:space="0" w:color="auto"/>
            <w:left w:val="none" w:sz="0" w:space="0" w:color="auto"/>
            <w:bottom w:val="none" w:sz="0" w:space="0" w:color="auto"/>
            <w:right w:val="none" w:sz="0" w:space="0" w:color="auto"/>
          </w:divBdr>
        </w:div>
        <w:div w:id="443427591">
          <w:marLeft w:val="480"/>
          <w:marRight w:val="0"/>
          <w:marTop w:val="0"/>
          <w:marBottom w:val="0"/>
          <w:divBdr>
            <w:top w:val="none" w:sz="0" w:space="0" w:color="auto"/>
            <w:left w:val="none" w:sz="0" w:space="0" w:color="auto"/>
            <w:bottom w:val="none" w:sz="0" w:space="0" w:color="auto"/>
            <w:right w:val="none" w:sz="0" w:space="0" w:color="auto"/>
          </w:divBdr>
        </w:div>
        <w:div w:id="1642495146">
          <w:marLeft w:val="480"/>
          <w:marRight w:val="0"/>
          <w:marTop w:val="0"/>
          <w:marBottom w:val="0"/>
          <w:divBdr>
            <w:top w:val="none" w:sz="0" w:space="0" w:color="auto"/>
            <w:left w:val="none" w:sz="0" w:space="0" w:color="auto"/>
            <w:bottom w:val="none" w:sz="0" w:space="0" w:color="auto"/>
            <w:right w:val="none" w:sz="0" w:space="0" w:color="auto"/>
          </w:divBdr>
        </w:div>
        <w:div w:id="826938848">
          <w:marLeft w:val="480"/>
          <w:marRight w:val="0"/>
          <w:marTop w:val="0"/>
          <w:marBottom w:val="0"/>
          <w:divBdr>
            <w:top w:val="none" w:sz="0" w:space="0" w:color="auto"/>
            <w:left w:val="none" w:sz="0" w:space="0" w:color="auto"/>
            <w:bottom w:val="none" w:sz="0" w:space="0" w:color="auto"/>
            <w:right w:val="none" w:sz="0" w:space="0" w:color="auto"/>
          </w:divBdr>
        </w:div>
        <w:div w:id="1713924760">
          <w:marLeft w:val="480"/>
          <w:marRight w:val="0"/>
          <w:marTop w:val="0"/>
          <w:marBottom w:val="0"/>
          <w:divBdr>
            <w:top w:val="none" w:sz="0" w:space="0" w:color="auto"/>
            <w:left w:val="none" w:sz="0" w:space="0" w:color="auto"/>
            <w:bottom w:val="none" w:sz="0" w:space="0" w:color="auto"/>
            <w:right w:val="none" w:sz="0" w:space="0" w:color="auto"/>
          </w:divBdr>
        </w:div>
        <w:div w:id="1206331794">
          <w:marLeft w:val="480"/>
          <w:marRight w:val="0"/>
          <w:marTop w:val="0"/>
          <w:marBottom w:val="0"/>
          <w:divBdr>
            <w:top w:val="none" w:sz="0" w:space="0" w:color="auto"/>
            <w:left w:val="none" w:sz="0" w:space="0" w:color="auto"/>
            <w:bottom w:val="none" w:sz="0" w:space="0" w:color="auto"/>
            <w:right w:val="none" w:sz="0" w:space="0" w:color="auto"/>
          </w:divBdr>
        </w:div>
        <w:div w:id="30157953">
          <w:marLeft w:val="480"/>
          <w:marRight w:val="0"/>
          <w:marTop w:val="0"/>
          <w:marBottom w:val="0"/>
          <w:divBdr>
            <w:top w:val="none" w:sz="0" w:space="0" w:color="auto"/>
            <w:left w:val="none" w:sz="0" w:space="0" w:color="auto"/>
            <w:bottom w:val="none" w:sz="0" w:space="0" w:color="auto"/>
            <w:right w:val="none" w:sz="0" w:space="0" w:color="auto"/>
          </w:divBdr>
        </w:div>
        <w:div w:id="2018382944">
          <w:marLeft w:val="480"/>
          <w:marRight w:val="0"/>
          <w:marTop w:val="0"/>
          <w:marBottom w:val="0"/>
          <w:divBdr>
            <w:top w:val="none" w:sz="0" w:space="0" w:color="auto"/>
            <w:left w:val="none" w:sz="0" w:space="0" w:color="auto"/>
            <w:bottom w:val="none" w:sz="0" w:space="0" w:color="auto"/>
            <w:right w:val="none" w:sz="0" w:space="0" w:color="auto"/>
          </w:divBdr>
        </w:div>
        <w:div w:id="1033921000">
          <w:marLeft w:val="480"/>
          <w:marRight w:val="0"/>
          <w:marTop w:val="0"/>
          <w:marBottom w:val="0"/>
          <w:divBdr>
            <w:top w:val="none" w:sz="0" w:space="0" w:color="auto"/>
            <w:left w:val="none" w:sz="0" w:space="0" w:color="auto"/>
            <w:bottom w:val="none" w:sz="0" w:space="0" w:color="auto"/>
            <w:right w:val="none" w:sz="0" w:space="0" w:color="auto"/>
          </w:divBdr>
        </w:div>
        <w:div w:id="1179079839">
          <w:marLeft w:val="480"/>
          <w:marRight w:val="0"/>
          <w:marTop w:val="0"/>
          <w:marBottom w:val="0"/>
          <w:divBdr>
            <w:top w:val="none" w:sz="0" w:space="0" w:color="auto"/>
            <w:left w:val="none" w:sz="0" w:space="0" w:color="auto"/>
            <w:bottom w:val="none" w:sz="0" w:space="0" w:color="auto"/>
            <w:right w:val="none" w:sz="0" w:space="0" w:color="auto"/>
          </w:divBdr>
        </w:div>
        <w:div w:id="1180848373">
          <w:marLeft w:val="480"/>
          <w:marRight w:val="0"/>
          <w:marTop w:val="0"/>
          <w:marBottom w:val="0"/>
          <w:divBdr>
            <w:top w:val="none" w:sz="0" w:space="0" w:color="auto"/>
            <w:left w:val="none" w:sz="0" w:space="0" w:color="auto"/>
            <w:bottom w:val="none" w:sz="0" w:space="0" w:color="auto"/>
            <w:right w:val="none" w:sz="0" w:space="0" w:color="auto"/>
          </w:divBdr>
        </w:div>
        <w:div w:id="1868371751">
          <w:marLeft w:val="480"/>
          <w:marRight w:val="0"/>
          <w:marTop w:val="0"/>
          <w:marBottom w:val="0"/>
          <w:divBdr>
            <w:top w:val="none" w:sz="0" w:space="0" w:color="auto"/>
            <w:left w:val="none" w:sz="0" w:space="0" w:color="auto"/>
            <w:bottom w:val="none" w:sz="0" w:space="0" w:color="auto"/>
            <w:right w:val="none" w:sz="0" w:space="0" w:color="auto"/>
          </w:divBdr>
        </w:div>
        <w:div w:id="1687556892">
          <w:marLeft w:val="480"/>
          <w:marRight w:val="0"/>
          <w:marTop w:val="0"/>
          <w:marBottom w:val="0"/>
          <w:divBdr>
            <w:top w:val="none" w:sz="0" w:space="0" w:color="auto"/>
            <w:left w:val="none" w:sz="0" w:space="0" w:color="auto"/>
            <w:bottom w:val="none" w:sz="0" w:space="0" w:color="auto"/>
            <w:right w:val="none" w:sz="0" w:space="0" w:color="auto"/>
          </w:divBdr>
        </w:div>
        <w:div w:id="343364822">
          <w:marLeft w:val="480"/>
          <w:marRight w:val="0"/>
          <w:marTop w:val="0"/>
          <w:marBottom w:val="0"/>
          <w:divBdr>
            <w:top w:val="none" w:sz="0" w:space="0" w:color="auto"/>
            <w:left w:val="none" w:sz="0" w:space="0" w:color="auto"/>
            <w:bottom w:val="none" w:sz="0" w:space="0" w:color="auto"/>
            <w:right w:val="none" w:sz="0" w:space="0" w:color="auto"/>
          </w:divBdr>
        </w:div>
        <w:div w:id="1424913453">
          <w:marLeft w:val="480"/>
          <w:marRight w:val="0"/>
          <w:marTop w:val="0"/>
          <w:marBottom w:val="0"/>
          <w:divBdr>
            <w:top w:val="none" w:sz="0" w:space="0" w:color="auto"/>
            <w:left w:val="none" w:sz="0" w:space="0" w:color="auto"/>
            <w:bottom w:val="none" w:sz="0" w:space="0" w:color="auto"/>
            <w:right w:val="none" w:sz="0" w:space="0" w:color="auto"/>
          </w:divBdr>
        </w:div>
        <w:div w:id="1577667341">
          <w:marLeft w:val="480"/>
          <w:marRight w:val="0"/>
          <w:marTop w:val="0"/>
          <w:marBottom w:val="0"/>
          <w:divBdr>
            <w:top w:val="none" w:sz="0" w:space="0" w:color="auto"/>
            <w:left w:val="none" w:sz="0" w:space="0" w:color="auto"/>
            <w:bottom w:val="none" w:sz="0" w:space="0" w:color="auto"/>
            <w:right w:val="none" w:sz="0" w:space="0" w:color="auto"/>
          </w:divBdr>
        </w:div>
        <w:div w:id="136070332">
          <w:marLeft w:val="480"/>
          <w:marRight w:val="0"/>
          <w:marTop w:val="0"/>
          <w:marBottom w:val="0"/>
          <w:divBdr>
            <w:top w:val="none" w:sz="0" w:space="0" w:color="auto"/>
            <w:left w:val="none" w:sz="0" w:space="0" w:color="auto"/>
            <w:bottom w:val="none" w:sz="0" w:space="0" w:color="auto"/>
            <w:right w:val="none" w:sz="0" w:space="0" w:color="auto"/>
          </w:divBdr>
        </w:div>
        <w:div w:id="1725786098">
          <w:marLeft w:val="480"/>
          <w:marRight w:val="0"/>
          <w:marTop w:val="0"/>
          <w:marBottom w:val="0"/>
          <w:divBdr>
            <w:top w:val="none" w:sz="0" w:space="0" w:color="auto"/>
            <w:left w:val="none" w:sz="0" w:space="0" w:color="auto"/>
            <w:bottom w:val="none" w:sz="0" w:space="0" w:color="auto"/>
            <w:right w:val="none" w:sz="0" w:space="0" w:color="auto"/>
          </w:divBdr>
        </w:div>
        <w:div w:id="1237740982">
          <w:marLeft w:val="480"/>
          <w:marRight w:val="0"/>
          <w:marTop w:val="0"/>
          <w:marBottom w:val="0"/>
          <w:divBdr>
            <w:top w:val="none" w:sz="0" w:space="0" w:color="auto"/>
            <w:left w:val="none" w:sz="0" w:space="0" w:color="auto"/>
            <w:bottom w:val="none" w:sz="0" w:space="0" w:color="auto"/>
            <w:right w:val="none" w:sz="0" w:space="0" w:color="auto"/>
          </w:divBdr>
        </w:div>
        <w:div w:id="1526095744">
          <w:marLeft w:val="480"/>
          <w:marRight w:val="0"/>
          <w:marTop w:val="0"/>
          <w:marBottom w:val="0"/>
          <w:divBdr>
            <w:top w:val="none" w:sz="0" w:space="0" w:color="auto"/>
            <w:left w:val="none" w:sz="0" w:space="0" w:color="auto"/>
            <w:bottom w:val="none" w:sz="0" w:space="0" w:color="auto"/>
            <w:right w:val="none" w:sz="0" w:space="0" w:color="auto"/>
          </w:divBdr>
        </w:div>
        <w:div w:id="113453288">
          <w:marLeft w:val="480"/>
          <w:marRight w:val="0"/>
          <w:marTop w:val="0"/>
          <w:marBottom w:val="0"/>
          <w:divBdr>
            <w:top w:val="none" w:sz="0" w:space="0" w:color="auto"/>
            <w:left w:val="none" w:sz="0" w:space="0" w:color="auto"/>
            <w:bottom w:val="none" w:sz="0" w:space="0" w:color="auto"/>
            <w:right w:val="none" w:sz="0" w:space="0" w:color="auto"/>
          </w:divBdr>
        </w:div>
        <w:div w:id="550390063">
          <w:marLeft w:val="480"/>
          <w:marRight w:val="0"/>
          <w:marTop w:val="0"/>
          <w:marBottom w:val="0"/>
          <w:divBdr>
            <w:top w:val="none" w:sz="0" w:space="0" w:color="auto"/>
            <w:left w:val="none" w:sz="0" w:space="0" w:color="auto"/>
            <w:bottom w:val="none" w:sz="0" w:space="0" w:color="auto"/>
            <w:right w:val="none" w:sz="0" w:space="0" w:color="auto"/>
          </w:divBdr>
        </w:div>
        <w:div w:id="1957324109">
          <w:marLeft w:val="480"/>
          <w:marRight w:val="0"/>
          <w:marTop w:val="0"/>
          <w:marBottom w:val="0"/>
          <w:divBdr>
            <w:top w:val="none" w:sz="0" w:space="0" w:color="auto"/>
            <w:left w:val="none" w:sz="0" w:space="0" w:color="auto"/>
            <w:bottom w:val="none" w:sz="0" w:space="0" w:color="auto"/>
            <w:right w:val="none" w:sz="0" w:space="0" w:color="auto"/>
          </w:divBdr>
        </w:div>
        <w:div w:id="1403018371">
          <w:marLeft w:val="480"/>
          <w:marRight w:val="0"/>
          <w:marTop w:val="0"/>
          <w:marBottom w:val="0"/>
          <w:divBdr>
            <w:top w:val="none" w:sz="0" w:space="0" w:color="auto"/>
            <w:left w:val="none" w:sz="0" w:space="0" w:color="auto"/>
            <w:bottom w:val="none" w:sz="0" w:space="0" w:color="auto"/>
            <w:right w:val="none" w:sz="0" w:space="0" w:color="auto"/>
          </w:divBdr>
        </w:div>
        <w:div w:id="937063127">
          <w:marLeft w:val="480"/>
          <w:marRight w:val="0"/>
          <w:marTop w:val="0"/>
          <w:marBottom w:val="0"/>
          <w:divBdr>
            <w:top w:val="none" w:sz="0" w:space="0" w:color="auto"/>
            <w:left w:val="none" w:sz="0" w:space="0" w:color="auto"/>
            <w:bottom w:val="none" w:sz="0" w:space="0" w:color="auto"/>
            <w:right w:val="none" w:sz="0" w:space="0" w:color="auto"/>
          </w:divBdr>
        </w:div>
        <w:div w:id="1559437313">
          <w:marLeft w:val="480"/>
          <w:marRight w:val="0"/>
          <w:marTop w:val="0"/>
          <w:marBottom w:val="0"/>
          <w:divBdr>
            <w:top w:val="none" w:sz="0" w:space="0" w:color="auto"/>
            <w:left w:val="none" w:sz="0" w:space="0" w:color="auto"/>
            <w:bottom w:val="none" w:sz="0" w:space="0" w:color="auto"/>
            <w:right w:val="none" w:sz="0" w:space="0" w:color="auto"/>
          </w:divBdr>
        </w:div>
        <w:div w:id="1427339040">
          <w:marLeft w:val="480"/>
          <w:marRight w:val="0"/>
          <w:marTop w:val="0"/>
          <w:marBottom w:val="0"/>
          <w:divBdr>
            <w:top w:val="none" w:sz="0" w:space="0" w:color="auto"/>
            <w:left w:val="none" w:sz="0" w:space="0" w:color="auto"/>
            <w:bottom w:val="none" w:sz="0" w:space="0" w:color="auto"/>
            <w:right w:val="none" w:sz="0" w:space="0" w:color="auto"/>
          </w:divBdr>
        </w:div>
        <w:div w:id="858589760">
          <w:marLeft w:val="480"/>
          <w:marRight w:val="0"/>
          <w:marTop w:val="0"/>
          <w:marBottom w:val="0"/>
          <w:divBdr>
            <w:top w:val="none" w:sz="0" w:space="0" w:color="auto"/>
            <w:left w:val="none" w:sz="0" w:space="0" w:color="auto"/>
            <w:bottom w:val="none" w:sz="0" w:space="0" w:color="auto"/>
            <w:right w:val="none" w:sz="0" w:space="0" w:color="auto"/>
          </w:divBdr>
        </w:div>
        <w:div w:id="1198467802">
          <w:marLeft w:val="480"/>
          <w:marRight w:val="0"/>
          <w:marTop w:val="0"/>
          <w:marBottom w:val="0"/>
          <w:divBdr>
            <w:top w:val="none" w:sz="0" w:space="0" w:color="auto"/>
            <w:left w:val="none" w:sz="0" w:space="0" w:color="auto"/>
            <w:bottom w:val="none" w:sz="0" w:space="0" w:color="auto"/>
            <w:right w:val="none" w:sz="0" w:space="0" w:color="auto"/>
          </w:divBdr>
        </w:div>
        <w:div w:id="746465976">
          <w:marLeft w:val="480"/>
          <w:marRight w:val="0"/>
          <w:marTop w:val="0"/>
          <w:marBottom w:val="0"/>
          <w:divBdr>
            <w:top w:val="none" w:sz="0" w:space="0" w:color="auto"/>
            <w:left w:val="none" w:sz="0" w:space="0" w:color="auto"/>
            <w:bottom w:val="none" w:sz="0" w:space="0" w:color="auto"/>
            <w:right w:val="none" w:sz="0" w:space="0" w:color="auto"/>
          </w:divBdr>
        </w:div>
        <w:div w:id="860583640">
          <w:marLeft w:val="480"/>
          <w:marRight w:val="0"/>
          <w:marTop w:val="0"/>
          <w:marBottom w:val="0"/>
          <w:divBdr>
            <w:top w:val="none" w:sz="0" w:space="0" w:color="auto"/>
            <w:left w:val="none" w:sz="0" w:space="0" w:color="auto"/>
            <w:bottom w:val="none" w:sz="0" w:space="0" w:color="auto"/>
            <w:right w:val="none" w:sz="0" w:space="0" w:color="auto"/>
          </w:divBdr>
        </w:div>
        <w:div w:id="1739091029">
          <w:marLeft w:val="480"/>
          <w:marRight w:val="0"/>
          <w:marTop w:val="0"/>
          <w:marBottom w:val="0"/>
          <w:divBdr>
            <w:top w:val="none" w:sz="0" w:space="0" w:color="auto"/>
            <w:left w:val="none" w:sz="0" w:space="0" w:color="auto"/>
            <w:bottom w:val="none" w:sz="0" w:space="0" w:color="auto"/>
            <w:right w:val="none" w:sz="0" w:space="0" w:color="auto"/>
          </w:divBdr>
        </w:div>
        <w:div w:id="499464750">
          <w:marLeft w:val="480"/>
          <w:marRight w:val="0"/>
          <w:marTop w:val="0"/>
          <w:marBottom w:val="0"/>
          <w:divBdr>
            <w:top w:val="none" w:sz="0" w:space="0" w:color="auto"/>
            <w:left w:val="none" w:sz="0" w:space="0" w:color="auto"/>
            <w:bottom w:val="none" w:sz="0" w:space="0" w:color="auto"/>
            <w:right w:val="none" w:sz="0" w:space="0" w:color="auto"/>
          </w:divBdr>
        </w:div>
        <w:div w:id="1441026390">
          <w:marLeft w:val="480"/>
          <w:marRight w:val="0"/>
          <w:marTop w:val="0"/>
          <w:marBottom w:val="0"/>
          <w:divBdr>
            <w:top w:val="none" w:sz="0" w:space="0" w:color="auto"/>
            <w:left w:val="none" w:sz="0" w:space="0" w:color="auto"/>
            <w:bottom w:val="none" w:sz="0" w:space="0" w:color="auto"/>
            <w:right w:val="none" w:sz="0" w:space="0" w:color="auto"/>
          </w:divBdr>
        </w:div>
        <w:div w:id="2039547746">
          <w:marLeft w:val="480"/>
          <w:marRight w:val="0"/>
          <w:marTop w:val="0"/>
          <w:marBottom w:val="0"/>
          <w:divBdr>
            <w:top w:val="none" w:sz="0" w:space="0" w:color="auto"/>
            <w:left w:val="none" w:sz="0" w:space="0" w:color="auto"/>
            <w:bottom w:val="none" w:sz="0" w:space="0" w:color="auto"/>
            <w:right w:val="none" w:sz="0" w:space="0" w:color="auto"/>
          </w:divBdr>
        </w:div>
        <w:div w:id="1546287711">
          <w:marLeft w:val="480"/>
          <w:marRight w:val="0"/>
          <w:marTop w:val="0"/>
          <w:marBottom w:val="0"/>
          <w:divBdr>
            <w:top w:val="none" w:sz="0" w:space="0" w:color="auto"/>
            <w:left w:val="none" w:sz="0" w:space="0" w:color="auto"/>
            <w:bottom w:val="none" w:sz="0" w:space="0" w:color="auto"/>
            <w:right w:val="none" w:sz="0" w:space="0" w:color="auto"/>
          </w:divBdr>
        </w:div>
        <w:div w:id="244851368">
          <w:marLeft w:val="480"/>
          <w:marRight w:val="0"/>
          <w:marTop w:val="0"/>
          <w:marBottom w:val="0"/>
          <w:divBdr>
            <w:top w:val="none" w:sz="0" w:space="0" w:color="auto"/>
            <w:left w:val="none" w:sz="0" w:space="0" w:color="auto"/>
            <w:bottom w:val="none" w:sz="0" w:space="0" w:color="auto"/>
            <w:right w:val="none" w:sz="0" w:space="0" w:color="auto"/>
          </w:divBdr>
        </w:div>
        <w:div w:id="1165121593">
          <w:marLeft w:val="480"/>
          <w:marRight w:val="0"/>
          <w:marTop w:val="0"/>
          <w:marBottom w:val="0"/>
          <w:divBdr>
            <w:top w:val="none" w:sz="0" w:space="0" w:color="auto"/>
            <w:left w:val="none" w:sz="0" w:space="0" w:color="auto"/>
            <w:bottom w:val="none" w:sz="0" w:space="0" w:color="auto"/>
            <w:right w:val="none" w:sz="0" w:space="0" w:color="auto"/>
          </w:divBdr>
        </w:div>
        <w:div w:id="1608347725">
          <w:marLeft w:val="480"/>
          <w:marRight w:val="0"/>
          <w:marTop w:val="0"/>
          <w:marBottom w:val="0"/>
          <w:divBdr>
            <w:top w:val="none" w:sz="0" w:space="0" w:color="auto"/>
            <w:left w:val="none" w:sz="0" w:space="0" w:color="auto"/>
            <w:bottom w:val="none" w:sz="0" w:space="0" w:color="auto"/>
            <w:right w:val="none" w:sz="0" w:space="0" w:color="auto"/>
          </w:divBdr>
        </w:div>
        <w:div w:id="2111390054">
          <w:marLeft w:val="480"/>
          <w:marRight w:val="0"/>
          <w:marTop w:val="0"/>
          <w:marBottom w:val="0"/>
          <w:divBdr>
            <w:top w:val="none" w:sz="0" w:space="0" w:color="auto"/>
            <w:left w:val="none" w:sz="0" w:space="0" w:color="auto"/>
            <w:bottom w:val="none" w:sz="0" w:space="0" w:color="auto"/>
            <w:right w:val="none" w:sz="0" w:space="0" w:color="auto"/>
          </w:divBdr>
        </w:div>
        <w:div w:id="1980988400">
          <w:marLeft w:val="480"/>
          <w:marRight w:val="0"/>
          <w:marTop w:val="0"/>
          <w:marBottom w:val="0"/>
          <w:divBdr>
            <w:top w:val="none" w:sz="0" w:space="0" w:color="auto"/>
            <w:left w:val="none" w:sz="0" w:space="0" w:color="auto"/>
            <w:bottom w:val="none" w:sz="0" w:space="0" w:color="auto"/>
            <w:right w:val="none" w:sz="0" w:space="0" w:color="auto"/>
          </w:divBdr>
        </w:div>
        <w:div w:id="2137022816">
          <w:marLeft w:val="480"/>
          <w:marRight w:val="0"/>
          <w:marTop w:val="0"/>
          <w:marBottom w:val="0"/>
          <w:divBdr>
            <w:top w:val="none" w:sz="0" w:space="0" w:color="auto"/>
            <w:left w:val="none" w:sz="0" w:space="0" w:color="auto"/>
            <w:bottom w:val="none" w:sz="0" w:space="0" w:color="auto"/>
            <w:right w:val="none" w:sz="0" w:space="0" w:color="auto"/>
          </w:divBdr>
        </w:div>
        <w:div w:id="2021423142">
          <w:marLeft w:val="480"/>
          <w:marRight w:val="0"/>
          <w:marTop w:val="0"/>
          <w:marBottom w:val="0"/>
          <w:divBdr>
            <w:top w:val="none" w:sz="0" w:space="0" w:color="auto"/>
            <w:left w:val="none" w:sz="0" w:space="0" w:color="auto"/>
            <w:bottom w:val="none" w:sz="0" w:space="0" w:color="auto"/>
            <w:right w:val="none" w:sz="0" w:space="0" w:color="auto"/>
          </w:divBdr>
        </w:div>
      </w:divsChild>
    </w:div>
    <w:div w:id="11298526">
      <w:marLeft w:val="480"/>
      <w:marRight w:val="0"/>
      <w:marTop w:val="0"/>
      <w:marBottom w:val="0"/>
      <w:divBdr>
        <w:top w:val="none" w:sz="0" w:space="0" w:color="auto"/>
        <w:left w:val="none" w:sz="0" w:space="0" w:color="auto"/>
        <w:bottom w:val="none" w:sz="0" w:space="0" w:color="auto"/>
        <w:right w:val="none" w:sz="0" w:space="0" w:color="auto"/>
      </w:divBdr>
    </w:div>
    <w:div w:id="11301002">
      <w:bodyDiv w:val="1"/>
      <w:marLeft w:val="0"/>
      <w:marRight w:val="0"/>
      <w:marTop w:val="0"/>
      <w:marBottom w:val="0"/>
      <w:divBdr>
        <w:top w:val="none" w:sz="0" w:space="0" w:color="auto"/>
        <w:left w:val="none" w:sz="0" w:space="0" w:color="auto"/>
        <w:bottom w:val="none" w:sz="0" w:space="0" w:color="auto"/>
        <w:right w:val="none" w:sz="0" w:space="0" w:color="auto"/>
      </w:divBdr>
    </w:div>
    <w:div w:id="11541104">
      <w:marLeft w:val="480"/>
      <w:marRight w:val="0"/>
      <w:marTop w:val="0"/>
      <w:marBottom w:val="0"/>
      <w:divBdr>
        <w:top w:val="none" w:sz="0" w:space="0" w:color="auto"/>
        <w:left w:val="none" w:sz="0" w:space="0" w:color="auto"/>
        <w:bottom w:val="none" w:sz="0" w:space="0" w:color="auto"/>
        <w:right w:val="none" w:sz="0" w:space="0" w:color="auto"/>
      </w:divBdr>
    </w:div>
    <w:div w:id="11685982">
      <w:bodyDiv w:val="1"/>
      <w:marLeft w:val="0"/>
      <w:marRight w:val="0"/>
      <w:marTop w:val="0"/>
      <w:marBottom w:val="0"/>
      <w:divBdr>
        <w:top w:val="none" w:sz="0" w:space="0" w:color="auto"/>
        <w:left w:val="none" w:sz="0" w:space="0" w:color="auto"/>
        <w:bottom w:val="none" w:sz="0" w:space="0" w:color="auto"/>
        <w:right w:val="none" w:sz="0" w:space="0" w:color="auto"/>
      </w:divBdr>
    </w:div>
    <w:div w:id="12001435">
      <w:bodyDiv w:val="1"/>
      <w:marLeft w:val="0"/>
      <w:marRight w:val="0"/>
      <w:marTop w:val="0"/>
      <w:marBottom w:val="0"/>
      <w:divBdr>
        <w:top w:val="none" w:sz="0" w:space="0" w:color="auto"/>
        <w:left w:val="none" w:sz="0" w:space="0" w:color="auto"/>
        <w:bottom w:val="none" w:sz="0" w:space="0" w:color="auto"/>
        <w:right w:val="none" w:sz="0" w:space="0" w:color="auto"/>
      </w:divBdr>
      <w:divsChild>
        <w:div w:id="1949388500">
          <w:marLeft w:val="480"/>
          <w:marRight w:val="0"/>
          <w:marTop w:val="0"/>
          <w:marBottom w:val="0"/>
          <w:divBdr>
            <w:top w:val="none" w:sz="0" w:space="0" w:color="auto"/>
            <w:left w:val="none" w:sz="0" w:space="0" w:color="auto"/>
            <w:bottom w:val="none" w:sz="0" w:space="0" w:color="auto"/>
            <w:right w:val="none" w:sz="0" w:space="0" w:color="auto"/>
          </w:divBdr>
        </w:div>
        <w:div w:id="1554270494">
          <w:marLeft w:val="480"/>
          <w:marRight w:val="0"/>
          <w:marTop w:val="0"/>
          <w:marBottom w:val="0"/>
          <w:divBdr>
            <w:top w:val="none" w:sz="0" w:space="0" w:color="auto"/>
            <w:left w:val="none" w:sz="0" w:space="0" w:color="auto"/>
            <w:bottom w:val="none" w:sz="0" w:space="0" w:color="auto"/>
            <w:right w:val="none" w:sz="0" w:space="0" w:color="auto"/>
          </w:divBdr>
        </w:div>
        <w:div w:id="2108385439">
          <w:marLeft w:val="480"/>
          <w:marRight w:val="0"/>
          <w:marTop w:val="0"/>
          <w:marBottom w:val="0"/>
          <w:divBdr>
            <w:top w:val="none" w:sz="0" w:space="0" w:color="auto"/>
            <w:left w:val="none" w:sz="0" w:space="0" w:color="auto"/>
            <w:bottom w:val="none" w:sz="0" w:space="0" w:color="auto"/>
            <w:right w:val="none" w:sz="0" w:space="0" w:color="auto"/>
          </w:divBdr>
        </w:div>
        <w:div w:id="618219743">
          <w:marLeft w:val="480"/>
          <w:marRight w:val="0"/>
          <w:marTop w:val="0"/>
          <w:marBottom w:val="0"/>
          <w:divBdr>
            <w:top w:val="none" w:sz="0" w:space="0" w:color="auto"/>
            <w:left w:val="none" w:sz="0" w:space="0" w:color="auto"/>
            <w:bottom w:val="none" w:sz="0" w:space="0" w:color="auto"/>
            <w:right w:val="none" w:sz="0" w:space="0" w:color="auto"/>
          </w:divBdr>
        </w:div>
        <w:div w:id="310257003">
          <w:marLeft w:val="480"/>
          <w:marRight w:val="0"/>
          <w:marTop w:val="0"/>
          <w:marBottom w:val="0"/>
          <w:divBdr>
            <w:top w:val="none" w:sz="0" w:space="0" w:color="auto"/>
            <w:left w:val="none" w:sz="0" w:space="0" w:color="auto"/>
            <w:bottom w:val="none" w:sz="0" w:space="0" w:color="auto"/>
            <w:right w:val="none" w:sz="0" w:space="0" w:color="auto"/>
          </w:divBdr>
        </w:div>
        <w:div w:id="187447472">
          <w:marLeft w:val="480"/>
          <w:marRight w:val="0"/>
          <w:marTop w:val="0"/>
          <w:marBottom w:val="0"/>
          <w:divBdr>
            <w:top w:val="none" w:sz="0" w:space="0" w:color="auto"/>
            <w:left w:val="none" w:sz="0" w:space="0" w:color="auto"/>
            <w:bottom w:val="none" w:sz="0" w:space="0" w:color="auto"/>
            <w:right w:val="none" w:sz="0" w:space="0" w:color="auto"/>
          </w:divBdr>
        </w:div>
        <w:div w:id="1583176627">
          <w:marLeft w:val="480"/>
          <w:marRight w:val="0"/>
          <w:marTop w:val="0"/>
          <w:marBottom w:val="0"/>
          <w:divBdr>
            <w:top w:val="none" w:sz="0" w:space="0" w:color="auto"/>
            <w:left w:val="none" w:sz="0" w:space="0" w:color="auto"/>
            <w:bottom w:val="none" w:sz="0" w:space="0" w:color="auto"/>
            <w:right w:val="none" w:sz="0" w:space="0" w:color="auto"/>
          </w:divBdr>
        </w:div>
        <w:div w:id="368341001">
          <w:marLeft w:val="480"/>
          <w:marRight w:val="0"/>
          <w:marTop w:val="0"/>
          <w:marBottom w:val="0"/>
          <w:divBdr>
            <w:top w:val="none" w:sz="0" w:space="0" w:color="auto"/>
            <w:left w:val="none" w:sz="0" w:space="0" w:color="auto"/>
            <w:bottom w:val="none" w:sz="0" w:space="0" w:color="auto"/>
            <w:right w:val="none" w:sz="0" w:space="0" w:color="auto"/>
          </w:divBdr>
        </w:div>
        <w:div w:id="1306089065">
          <w:marLeft w:val="480"/>
          <w:marRight w:val="0"/>
          <w:marTop w:val="0"/>
          <w:marBottom w:val="0"/>
          <w:divBdr>
            <w:top w:val="none" w:sz="0" w:space="0" w:color="auto"/>
            <w:left w:val="none" w:sz="0" w:space="0" w:color="auto"/>
            <w:bottom w:val="none" w:sz="0" w:space="0" w:color="auto"/>
            <w:right w:val="none" w:sz="0" w:space="0" w:color="auto"/>
          </w:divBdr>
        </w:div>
        <w:div w:id="438255669">
          <w:marLeft w:val="480"/>
          <w:marRight w:val="0"/>
          <w:marTop w:val="0"/>
          <w:marBottom w:val="0"/>
          <w:divBdr>
            <w:top w:val="none" w:sz="0" w:space="0" w:color="auto"/>
            <w:left w:val="none" w:sz="0" w:space="0" w:color="auto"/>
            <w:bottom w:val="none" w:sz="0" w:space="0" w:color="auto"/>
            <w:right w:val="none" w:sz="0" w:space="0" w:color="auto"/>
          </w:divBdr>
        </w:div>
        <w:div w:id="1110928246">
          <w:marLeft w:val="480"/>
          <w:marRight w:val="0"/>
          <w:marTop w:val="0"/>
          <w:marBottom w:val="0"/>
          <w:divBdr>
            <w:top w:val="none" w:sz="0" w:space="0" w:color="auto"/>
            <w:left w:val="none" w:sz="0" w:space="0" w:color="auto"/>
            <w:bottom w:val="none" w:sz="0" w:space="0" w:color="auto"/>
            <w:right w:val="none" w:sz="0" w:space="0" w:color="auto"/>
          </w:divBdr>
        </w:div>
        <w:div w:id="1214807265">
          <w:marLeft w:val="480"/>
          <w:marRight w:val="0"/>
          <w:marTop w:val="0"/>
          <w:marBottom w:val="0"/>
          <w:divBdr>
            <w:top w:val="none" w:sz="0" w:space="0" w:color="auto"/>
            <w:left w:val="none" w:sz="0" w:space="0" w:color="auto"/>
            <w:bottom w:val="none" w:sz="0" w:space="0" w:color="auto"/>
            <w:right w:val="none" w:sz="0" w:space="0" w:color="auto"/>
          </w:divBdr>
        </w:div>
        <w:div w:id="572083354">
          <w:marLeft w:val="480"/>
          <w:marRight w:val="0"/>
          <w:marTop w:val="0"/>
          <w:marBottom w:val="0"/>
          <w:divBdr>
            <w:top w:val="none" w:sz="0" w:space="0" w:color="auto"/>
            <w:left w:val="none" w:sz="0" w:space="0" w:color="auto"/>
            <w:bottom w:val="none" w:sz="0" w:space="0" w:color="auto"/>
            <w:right w:val="none" w:sz="0" w:space="0" w:color="auto"/>
          </w:divBdr>
        </w:div>
        <w:div w:id="1449229856">
          <w:marLeft w:val="480"/>
          <w:marRight w:val="0"/>
          <w:marTop w:val="0"/>
          <w:marBottom w:val="0"/>
          <w:divBdr>
            <w:top w:val="none" w:sz="0" w:space="0" w:color="auto"/>
            <w:left w:val="none" w:sz="0" w:space="0" w:color="auto"/>
            <w:bottom w:val="none" w:sz="0" w:space="0" w:color="auto"/>
            <w:right w:val="none" w:sz="0" w:space="0" w:color="auto"/>
          </w:divBdr>
        </w:div>
        <w:div w:id="1415928631">
          <w:marLeft w:val="480"/>
          <w:marRight w:val="0"/>
          <w:marTop w:val="0"/>
          <w:marBottom w:val="0"/>
          <w:divBdr>
            <w:top w:val="none" w:sz="0" w:space="0" w:color="auto"/>
            <w:left w:val="none" w:sz="0" w:space="0" w:color="auto"/>
            <w:bottom w:val="none" w:sz="0" w:space="0" w:color="auto"/>
            <w:right w:val="none" w:sz="0" w:space="0" w:color="auto"/>
          </w:divBdr>
        </w:div>
        <w:div w:id="141583252">
          <w:marLeft w:val="480"/>
          <w:marRight w:val="0"/>
          <w:marTop w:val="0"/>
          <w:marBottom w:val="0"/>
          <w:divBdr>
            <w:top w:val="none" w:sz="0" w:space="0" w:color="auto"/>
            <w:left w:val="none" w:sz="0" w:space="0" w:color="auto"/>
            <w:bottom w:val="none" w:sz="0" w:space="0" w:color="auto"/>
            <w:right w:val="none" w:sz="0" w:space="0" w:color="auto"/>
          </w:divBdr>
        </w:div>
        <w:div w:id="1490559693">
          <w:marLeft w:val="480"/>
          <w:marRight w:val="0"/>
          <w:marTop w:val="0"/>
          <w:marBottom w:val="0"/>
          <w:divBdr>
            <w:top w:val="none" w:sz="0" w:space="0" w:color="auto"/>
            <w:left w:val="none" w:sz="0" w:space="0" w:color="auto"/>
            <w:bottom w:val="none" w:sz="0" w:space="0" w:color="auto"/>
            <w:right w:val="none" w:sz="0" w:space="0" w:color="auto"/>
          </w:divBdr>
        </w:div>
        <w:div w:id="1078092963">
          <w:marLeft w:val="480"/>
          <w:marRight w:val="0"/>
          <w:marTop w:val="0"/>
          <w:marBottom w:val="0"/>
          <w:divBdr>
            <w:top w:val="none" w:sz="0" w:space="0" w:color="auto"/>
            <w:left w:val="none" w:sz="0" w:space="0" w:color="auto"/>
            <w:bottom w:val="none" w:sz="0" w:space="0" w:color="auto"/>
            <w:right w:val="none" w:sz="0" w:space="0" w:color="auto"/>
          </w:divBdr>
        </w:div>
        <w:div w:id="761537077">
          <w:marLeft w:val="480"/>
          <w:marRight w:val="0"/>
          <w:marTop w:val="0"/>
          <w:marBottom w:val="0"/>
          <w:divBdr>
            <w:top w:val="none" w:sz="0" w:space="0" w:color="auto"/>
            <w:left w:val="none" w:sz="0" w:space="0" w:color="auto"/>
            <w:bottom w:val="none" w:sz="0" w:space="0" w:color="auto"/>
            <w:right w:val="none" w:sz="0" w:space="0" w:color="auto"/>
          </w:divBdr>
        </w:div>
        <w:div w:id="778647534">
          <w:marLeft w:val="480"/>
          <w:marRight w:val="0"/>
          <w:marTop w:val="0"/>
          <w:marBottom w:val="0"/>
          <w:divBdr>
            <w:top w:val="none" w:sz="0" w:space="0" w:color="auto"/>
            <w:left w:val="none" w:sz="0" w:space="0" w:color="auto"/>
            <w:bottom w:val="none" w:sz="0" w:space="0" w:color="auto"/>
            <w:right w:val="none" w:sz="0" w:space="0" w:color="auto"/>
          </w:divBdr>
        </w:div>
        <w:div w:id="1501433503">
          <w:marLeft w:val="480"/>
          <w:marRight w:val="0"/>
          <w:marTop w:val="0"/>
          <w:marBottom w:val="0"/>
          <w:divBdr>
            <w:top w:val="none" w:sz="0" w:space="0" w:color="auto"/>
            <w:left w:val="none" w:sz="0" w:space="0" w:color="auto"/>
            <w:bottom w:val="none" w:sz="0" w:space="0" w:color="auto"/>
            <w:right w:val="none" w:sz="0" w:space="0" w:color="auto"/>
          </w:divBdr>
        </w:div>
        <w:div w:id="810516344">
          <w:marLeft w:val="480"/>
          <w:marRight w:val="0"/>
          <w:marTop w:val="0"/>
          <w:marBottom w:val="0"/>
          <w:divBdr>
            <w:top w:val="none" w:sz="0" w:space="0" w:color="auto"/>
            <w:left w:val="none" w:sz="0" w:space="0" w:color="auto"/>
            <w:bottom w:val="none" w:sz="0" w:space="0" w:color="auto"/>
            <w:right w:val="none" w:sz="0" w:space="0" w:color="auto"/>
          </w:divBdr>
        </w:div>
        <w:div w:id="1127814581">
          <w:marLeft w:val="480"/>
          <w:marRight w:val="0"/>
          <w:marTop w:val="0"/>
          <w:marBottom w:val="0"/>
          <w:divBdr>
            <w:top w:val="none" w:sz="0" w:space="0" w:color="auto"/>
            <w:left w:val="none" w:sz="0" w:space="0" w:color="auto"/>
            <w:bottom w:val="none" w:sz="0" w:space="0" w:color="auto"/>
            <w:right w:val="none" w:sz="0" w:space="0" w:color="auto"/>
          </w:divBdr>
        </w:div>
        <w:div w:id="1231846801">
          <w:marLeft w:val="480"/>
          <w:marRight w:val="0"/>
          <w:marTop w:val="0"/>
          <w:marBottom w:val="0"/>
          <w:divBdr>
            <w:top w:val="none" w:sz="0" w:space="0" w:color="auto"/>
            <w:left w:val="none" w:sz="0" w:space="0" w:color="auto"/>
            <w:bottom w:val="none" w:sz="0" w:space="0" w:color="auto"/>
            <w:right w:val="none" w:sz="0" w:space="0" w:color="auto"/>
          </w:divBdr>
        </w:div>
        <w:div w:id="1529484938">
          <w:marLeft w:val="480"/>
          <w:marRight w:val="0"/>
          <w:marTop w:val="0"/>
          <w:marBottom w:val="0"/>
          <w:divBdr>
            <w:top w:val="none" w:sz="0" w:space="0" w:color="auto"/>
            <w:left w:val="none" w:sz="0" w:space="0" w:color="auto"/>
            <w:bottom w:val="none" w:sz="0" w:space="0" w:color="auto"/>
            <w:right w:val="none" w:sz="0" w:space="0" w:color="auto"/>
          </w:divBdr>
        </w:div>
        <w:div w:id="118695500">
          <w:marLeft w:val="480"/>
          <w:marRight w:val="0"/>
          <w:marTop w:val="0"/>
          <w:marBottom w:val="0"/>
          <w:divBdr>
            <w:top w:val="none" w:sz="0" w:space="0" w:color="auto"/>
            <w:left w:val="none" w:sz="0" w:space="0" w:color="auto"/>
            <w:bottom w:val="none" w:sz="0" w:space="0" w:color="auto"/>
            <w:right w:val="none" w:sz="0" w:space="0" w:color="auto"/>
          </w:divBdr>
        </w:div>
        <w:div w:id="1645162948">
          <w:marLeft w:val="480"/>
          <w:marRight w:val="0"/>
          <w:marTop w:val="0"/>
          <w:marBottom w:val="0"/>
          <w:divBdr>
            <w:top w:val="none" w:sz="0" w:space="0" w:color="auto"/>
            <w:left w:val="none" w:sz="0" w:space="0" w:color="auto"/>
            <w:bottom w:val="none" w:sz="0" w:space="0" w:color="auto"/>
            <w:right w:val="none" w:sz="0" w:space="0" w:color="auto"/>
          </w:divBdr>
        </w:div>
        <w:div w:id="1116366489">
          <w:marLeft w:val="480"/>
          <w:marRight w:val="0"/>
          <w:marTop w:val="0"/>
          <w:marBottom w:val="0"/>
          <w:divBdr>
            <w:top w:val="none" w:sz="0" w:space="0" w:color="auto"/>
            <w:left w:val="none" w:sz="0" w:space="0" w:color="auto"/>
            <w:bottom w:val="none" w:sz="0" w:space="0" w:color="auto"/>
            <w:right w:val="none" w:sz="0" w:space="0" w:color="auto"/>
          </w:divBdr>
        </w:div>
        <w:div w:id="180440295">
          <w:marLeft w:val="480"/>
          <w:marRight w:val="0"/>
          <w:marTop w:val="0"/>
          <w:marBottom w:val="0"/>
          <w:divBdr>
            <w:top w:val="none" w:sz="0" w:space="0" w:color="auto"/>
            <w:left w:val="none" w:sz="0" w:space="0" w:color="auto"/>
            <w:bottom w:val="none" w:sz="0" w:space="0" w:color="auto"/>
            <w:right w:val="none" w:sz="0" w:space="0" w:color="auto"/>
          </w:divBdr>
        </w:div>
        <w:div w:id="1669794101">
          <w:marLeft w:val="480"/>
          <w:marRight w:val="0"/>
          <w:marTop w:val="0"/>
          <w:marBottom w:val="0"/>
          <w:divBdr>
            <w:top w:val="none" w:sz="0" w:space="0" w:color="auto"/>
            <w:left w:val="none" w:sz="0" w:space="0" w:color="auto"/>
            <w:bottom w:val="none" w:sz="0" w:space="0" w:color="auto"/>
            <w:right w:val="none" w:sz="0" w:space="0" w:color="auto"/>
          </w:divBdr>
        </w:div>
        <w:div w:id="1772435748">
          <w:marLeft w:val="480"/>
          <w:marRight w:val="0"/>
          <w:marTop w:val="0"/>
          <w:marBottom w:val="0"/>
          <w:divBdr>
            <w:top w:val="none" w:sz="0" w:space="0" w:color="auto"/>
            <w:left w:val="none" w:sz="0" w:space="0" w:color="auto"/>
            <w:bottom w:val="none" w:sz="0" w:space="0" w:color="auto"/>
            <w:right w:val="none" w:sz="0" w:space="0" w:color="auto"/>
          </w:divBdr>
        </w:div>
        <w:div w:id="27922958">
          <w:marLeft w:val="480"/>
          <w:marRight w:val="0"/>
          <w:marTop w:val="0"/>
          <w:marBottom w:val="0"/>
          <w:divBdr>
            <w:top w:val="none" w:sz="0" w:space="0" w:color="auto"/>
            <w:left w:val="none" w:sz="0" w:space="0" w:color="auto"/>
            <w:bottom w:val="none" w:sz="0" w:space="0" w:color="auto"/>
            <w:right w:val="none" w:sz="0" w:space="0" w:color="auto"/>
          </w:divBdr>
        </w:div>
        <w:div w:id="1727725777">
          <w:marLeft w:val="480"/>
          <w:marRight w:val="0"/>
          <w:marTop w:val="0"/>
          <w:marBottom w:val="0"/>
          <w:divBdr>
            <w:top w:val="none" w:sz="0" w:space="0" w:color="auto"/>
            <w:left w:val="none" w:sz="0" w:space="0" w:color="auto"/>
            <w:bottom w:val="none" w:sz="0" w:space="0" w:color="auto"/>
            <w:right w:val="none" w:sz="0" w:space="0" w:color="auto"/>
          </w:divBdr>
        </w:div>
        <w:div w:id="617107589">
          <w:marLeft w:val="480"/>
          <w:marRight w:val="0"/>
          <w:marTop w:val="0"/>
          <w:marBottom w:val="0"/>
          <w:divBdr>
            <w:top w:val="none" w:sz="0" w:space="0" w:color="auto"/>
            <w:left w:val="none" w:sz="0" w:space="0" w:color="auto"/>
            <w:bottom w:val="none" w:sz="0" w:space="0" w:color="auto"/>
            <w:right w:val="none" w:sz="0" w:space="0" w:color="auto"/>
          </w:divBdr>
        </w:div>
        <w:div w:id="1686440053">
          <w:marLeft w:val="480"/>
          <w:marRight w:val="0"/>
          <w:marTop w:val="0"/>
          <w:marBottom w:val="0"/>
          <w:divBdr>
            <w:top w:val="none" w:sz="0" w:space="0" w:color="auto"/>
            <w:left w:val="none" w:sz="0" w:space="0" w:color="auto"/>
            <w:bottom w:val="none" w:sz="0" w:space="0" w:color="auto"/>
            <w:right w:val="none" w:sz="0" w:space="0" w:color="auto"/>
          </w:divBdr>
        </w:div>
        <w:div w:id="321588213">
          <w:marLeft w:val="480"/>
          <w:marRight w:val="0"/>
          <w:marTop w:val="0"/>
          <w:marBottom w:val="0"/>
          <w:divBdr>
            <w:top w:val="none" w:sz="0" w:space="0" w:color="auto"/>
            <w:left w:val="none" w:sz="0" w:space="0" w:color="auto"/>
            <w:bottom w:val="none" w:sz="0" w:space="0" w:color="auto"/>
            <w:right w:val="none" w:sz="0" w:space="0" w:color="auto"/>
          </w:divBdr>
        </w:div>
        <w:div w:id="1886404334">
          <w:marLeft w:val="480"/>
          <w:marRight w:val="0"/>
          <w:marTop w:val="0"/>
          <w:marBottom w:val="0"/>
          <w:divBdr>
            <w:top w:val="none" w:sz="0" w:space="0" w:color="auto"/>
            <w:left w:val="none" w:sz="0" w:space="0" w:color="auto"/>
            <w:bottom w:val="none" w:sz="0" w:space="0" w:color="auto"/>
            <w:right w:val="none" w:sz="0" w:space="0" w:color="auto"/>
          </w:divBdr>
        </w:div>
        <w:div w:id="1748650170">
          <w:marLeft w:val="480"/>
          <w:marRight w:val="0"/>
          <w:marTop w:val="0"/>
          <w:marBottom w:val="0"/>
          <w:divBdr>
            <w:top w:val="none" w:sz="0" w:space="0" w:color="auto"/>
            <w:left w:val="none" w:sz="0" w:space="0" w:color="auto"/>
            <w:bottom w:val="none" w:sz="0" w:space="0" w:color="auto"/>
            <w:right w:val="none" w:sz="0" w:space="0" w:color="auto"/>
          </w:divBdr>
        </w:div>
        <w:div w:id="375128515">
          <w:marLeft w:val="480"/>
          <w:marRight w:val="0"/>
          <w:marTop w:val="0"/>
          <w:marBottom w:val="0"/>
          <w:divBdr>
            <w:top w:val="none" w:sz="0" w:space="0" w:color="auto"/>
            <w:left w:val="none" w:sz="0" w:space="0" w:color="auto"/>
            <w:bottom w:val="none" w:sz="0" w:space="0" w:color="auto"/>
            <w:right w:val="none" w:sz="0" w:space="0" w:color="auto"/>
          </w:divBdr>
        </w:div>
        <w:div w:id="427241096">
          <w:marLeft w:val="480"/>
          <w:marRight w:val="0"/>
          <w:marTop w:val="0"/>
          <w:marBottom w:val="0"/>
          <w:divBdr>
            <w:top w:val="none" w:sz="0" w:space="0" w:color="auto"/>
            <w:left w:val="none" w:sz="0" w:space="0" w:color="auto"/>
            <w:bottom w:val="none" w:sz="0" w:space="0" w:color="auto"/>
            <w:right w:val="none" w:sz="0" w:space="0" w:color="auto"/>
          </w:divBdr>
        </w:div>
        <w:div w:id="335615687">
          <w:marLeft w:val="480"/>
          <w:marRight w:val="0"/>
          <w:marTop w:val="0"/>
          <w:marBottom w:val="0"/>
          <w:divBdr>
            <w:top w:val="none" w:sz="0" w:space="0" w:color="auto"/>
            <w:left w:val="none" w:sz="0" w:space="0" w:color="auto"/>
            <w:bottom w:val="none" w:sz="0" w:space="0" w:color="auto"/>
            <w:right w:val="none" w:sz="0" w:space="0" w:color="auto"/>
          </w:divBdr>
        </w:div>
        <w:div w:id="1275165098">
          <w:marLeft w:val="480"/>
          <w:marRight w:val="0"/>
          <w:marTop w:val="0"/>
          <w:marBottom w:val="0"/>
          <w:divBdr>
            <w:top w:val="none" w:sz="0" w:space="0" w:color="auto"/>
            <w:left w:val="none" w:sz="0" w:space="0" w:color="auto"/>
            <w:bottom w:val="none" w:sz="0" w:space="0" w:color="auto"/>
            <w:right w:val="none" w:sz="0" w:space="0" w:color="auto"/>
          </w:divBdr>
        </w:div>
        <w:div w:id="1975014395">
          <w:marLeft w:val="480"/>
          <w:marRight w:val="0"/>
          <w:marTop w:val="0"/>
          <w:marBottom w:val="0"/>
          <w:divBdr>
            <w:top w:val="none" w:sz="0" w:space="0" w:color="auto"/>
            <w:left w:val="none" w:sz="0" w:space="0" w:color="auto"/>
            <w:bottom w:val="none" w:sz="0" w:space="0" w:color="auto"/>
            <w:right w:val="none" w:sz="0" w:space="0" w:color="auto"/>
          </w:divBdr>
        </w:div>
        <w:div w:id="1261641353">
          <w:marLeft w:val="480"/>
          <w:marRight w:val="0"/>
          <w:marTop w:val="0"/>
          <w:marBottom w:val="0"/>
          <w:divBdr>
            <w:top w:val="none" w:sz="0" w:space="0" w:color="auto"/>
            <w:left w:val="none" w:sz="0" w:space="0" w:color="auto"/>
            <w:bottom w:val="none" w:sz="0" w:space="0" w:color="auto"/>
            <w:right w:val="none" w:sz="0" w:space="0" w:color="auto"/>
          </w:divBdr>
        </w:div>
        <w:div w:id="392314015">
          <w:marLeft w:val="480"/>
          <w:marRight w:val="0"/>
          <w:marTop w:val="0"/>
          <w:marBottom w:val="0"/>
          <w:divBdr>
            <w:top w:val="none" w:sz="0" w:space="0" w:color="auto"/>
            <w:left w:val="none" w:sz="0" w:space="0" w:color="auto"/>
            <w:bottom w:val="none" w:sz="0" w:space="0" w:color="auto"/>
            <w:right w:val="none" w:sz="0" w:space="0" w:color="auto"/>
          </w:divBdr>
        </w:div>
        <w:div w:id="364526046">
          <w:marLeft w:val="480"/>
          <w:marRight w:val="0"/>
          <w:marTop w:val="0"/>
          <w:marBottom w:val="0"/>
          <w:divBdr>
            <w:top w:val="none" w:sz="0" w:space="0" w:color="auto"/>
            <w:left w:val="none" w:sz="0" w:space="0" w:color="auto"/>
            <w:bottom w:val="none" w:sz="0" w:space="0" w:color="auto"/>
            <w:right w:val="none" w:sz="0" w:space="0" w:color="auto"/>
          </w:divBdr>
        </w:div>
      </w:divsChild>
    </w:div>
    <w:div w:id="12651006">
      <w:bodyDiv w:val="1"/>
      <w:marLeft w:val="0"/>
      <w:marRight w:val="0"/>
      <w:marTop w:val="0"/>
      <w:marBottom w:val="0"/>
      <w:divBdr>
        <w:top w:val="none" w:sz="0" w:space="0" w:color="auto"/>
        <w:left w:val="none" w:sz="0" w:space="0" w:color="auto"/>
        <w:bottom w:val="none" w:sz="0" w:space="0" w:color="auto"/>
        <w:right w:val="none" w:sz="0" w:space="0" w:color="auto"/>
      </w:divBdr>
    </w:div>
    <w:div w:id="12659120">
      <w:marLeft w:val="480"/>
      <w:marRight w:val="0"/>
      <w:marTop w:val="0"/>
      <w:marBottom w:val="0"/>
      <w:divBdr>
        <w:top w:val="none" w:sz="0" w:space="0" w:color="auto"/>
        <w:left w:val="none" w:sz="0" w:space="0" w:color="auto"/>
        <w:bottom w:val="none" w:sz="0" w:space="0" w:color="auto"/>
        <w:right w:val="none" w:sz="0" w:space="0" w:color="auto"/>
      </w:divBdr>
    </w:div>
    <w:div w:id="12732231">
      <w:marLeft w:val="480"/>
      <w:marRight w:val="0"/>
      <w:marTop w:val="0"/>
      <w:marBottom w:val="0"/>
      <w:divBdr>
        <w:top w:val="none" w:sz="0" w:space="0" w:color="auto"/>
        <w:left w:val="none" w:sz="0" w:space="0" w:color="auto"/>
        <w:bottom w:val="none" w:sz="0" w:space="0" w:color="auto"/>
        <w:right w:val="none" w:sz="0" w:space="0" w:color="auto"/>
      </w:divBdr>
    </w:div>
    <w:div w:id="12996854">
      <w:marLeft w:val="480"/>
      <w:marRight w:val="0"/>
      <w:marTop w:val="0"/>
      <w:marBottom w:val="0"/>
      <w:divBdr>
        <w:top w:val="none" w:sz="0" w:space="0" w:color="auto"/>
        <w:left w:val="none" w:sz="0" w:space="0" w:color="auto"/>
        <w:bottom w:val="none" w:sz="0" w:space="0" w:color="auto"/>
        <w:right w:val="none" w:sz="0" w:space="0" w:color="auto"/>
      </w:divBdr>
    </w:div>
    <w:div w:id="13071946">
      <w:marLeft w:val="480"/>
      <w:marRight w:val="0"/>
      <w:marTop w:val="0"/>
      <w:marBottom w:val="0"/>
      <w:divBdr>
        <w:top w:val="none" w:sz="0" w:space="0" w:color="auto"/>
        <w:left w:val="none" w:sz="0" w:space="0" w:color="auto"/>
        <w:bottom w:val="none" w:sz="0" w:space="0" w:color="auto"/>
        <w:right w:val="none" w:sz="0" w:space="0" w:color="auto"/>
      </w:divBdr>
    </w:div>
    <w:div w:id="13115260">
      <w:marLeft w:val="480"/>
      <w:marRight w:val="0"/>
      <w:marTop w:val="0"/>
      <w:marBottom w:val="0"/>
      <w:divBdr>
        <w:top w:val="none" w:sz="0" w:space="0" w:color="auto"/>
        <w:left w:val="none" w:sz="0" w:space="0" w:color="auto"/>
        <w:bottom w:val="none" w:sz="0" w:space="0" w:color="auto"/>
        <w:right w:val="none" w:sz="0" w:space="0" w:color="auto"/>
      </w:divBdr>
    </w:div>
    <w:div w:id="13195391">
      <w:marLeft w:val="480"/>
      <w:marRight w:val="0"/>
      <w:marTop w:val="0"/>
      <w:marBottom w:val="0"/>
      <w:divBdr>
        <w:top w:val="none" w:sz="0" w:space="0" w:color="auto"/>
        <w:left w:val="none" w:sz="0" w:space="0" w:color="auto"/>
        <w:bottom w:val="none" w:sz="0" w:space="0" w:color="auto"/>
        <w:right w:val="none" w:sz="0" w:space="0" w:color="auto"/>
      </w:divBdr>
    </w:div>
    <w:div w:id="13239272">
      <w:marLeft w:val="480"/>
      <w:marRight w:val="0"/>
      <w:marTop w:val="0"/>
      <w:marBottom w:val="0"/>
      <w:divBdr>
        <w:top w:val="none" w:sz="0" w:space="0" w:color="auto"/>
        <w:left w:val="none" w:sz="0" w:space="0" w:color="auto"/>
        <w:bottom w:val="none" w:sz="0" w:space="0" w:color="auto"/>
        <w:right w:val="none" w:sz="0" w:space="0" w:color="auto"/>
      </w:divBdr>
    </w:div>
    <w:div w:id="13386338">
      <w:marLeft w:val="480"/>
      <w:marRight w:val="0"/>
      <w:marTop w:val="0"/>
      <w:marBottom w:val="0"/>
      <w:divBdr>
        <w:top w:val="none" w:sz="0" w:space="0" w:color="auto"/>
        <w:left w:val="none" w:sz="0" w:space="0" w:color="auto"/>
        <w:bottom w:val="none" w:sz="0" w:space="0" w:color="auto"/>
        <w:right w:val="none" w:sz="0" w:space="0" w:color="auto"/>
      </w:divBdr>
    </w:div>
    <w:div w:id="13506014">
      <w:marLeft w:val="480"/>
      <w:marRight w:val="0"/>
      <w:marTop w:val="0"/>
      <w:marBottom w:val="0"/>
      <w:divBdr>
        <w:top w:val="none" w:sz="0" w:space="0" w:color="auto"/>
        <w:left w:val="none" w:sz="0" w:space="0" w:color="auto"/>
        <w:bottom w:val="none" w:sz="0" w:space="0" w:color="auto"/>
        <w:right w:val="none" w:sz="0" w:space="0" w:color="auto"/>
      </w:divBdr>
    </w:div>
    <w:div w:id="13576861">
      <w:marLeft w:val="480"/>
      <w:marRight w:val="0"/>
      <w:marTop w:val="0"/>
      <w:marBottom w:val="0"/>
      <w:divBdr>
        <w:top w:val="none" w:sz="0" w:space="0" w:color="auto"/>
        <w:left w:val="none" w:sz="0" w:space="0" w:color="auto"/>
        <w:bottom w:val="none" w:sz="0" w:space="0" w:color="auto"/>
        <w:right w:val="none" w:sz="0" w:space="0" w:color="auto"/>
      </w:divBdr>
    </w:div>
    <w:div w:id="13650492">
      <w:marLeft w:val="480"/>
      <w:marRight w:val="0"/>
      <w:marTop w:val="0"/>
      <w:marBottom w:val="0"/>
      <w:divBdr>
        <w:top w:val="none" w:sz="0" w:space="0" w:color="auto"/>
        <w:left w:val="none" w:sz="0" w:space="0" w:color="auto"/>
        <w:bottom w:val="none" w:sz="0" w:space="0" w:color="auto"/>
        <w:right w:val="none" w:sz="0" w:space="0" w:color="auto"/>
      </w:divBdr>
    </w:div>
    <w:div w:id="13700027">
      <w:marLeft w:val="480"/>
      <w:marRight w:val="0"/>
      <w:marTop w:val="0"/>
      <w:marBottom w:val="0"/>
      <w:divBdr>
        <w:top w:val="none" w:sz="0" w:space="0" w:color="auto"/>
        <w:left w:val="none" w:sz="0" w:space="0" w:color="auto"/>
        <w:bottom w:val="none" w:sz="0" w:space="0" w:color="auto"/>
        <w:right w:val="none" w:sz="0" w:space="0" w:color="auto"/>
      </w:divBdr>
    </w:div>
    <w:div w:id="13845486">
      <w:marLeft w:val="480"/>
      <w:marRight w:val="0"/>
      <w:marTop w:val="0"/>
      <w:marBottom w:val="0"/>
      <w:divBdr>
        <w:top w:val="none" w:sz="0" w:space="0" w:color="auto"/>
        <w:left w:val="none" w:sz="0" w:space="0" w:color="auto"/>
        <w:bottom w:val="none" w:sz="0" w:space="0" w:color="auto"/>
        <w:right w:val="none" w:sz="0" w:space="0" w:color="auto"/>
      </w:divBdr>
    </w:div>
    <w:div w:id="13846464">
      <w:marLeft w:val="480"/>
      <w:marRight w:val="0"/>
      <w:marTop w:val="0"/>
      <w:marBottom w:val="0"/>
      <w:divBdr>
        <w:top w:val="none" w:sz="0" w:space="0" w:color="auto"/>
        <w:left w:val="none" w:sz="0" w:space="0" w:color="auto"/>
        <w:bottom w:val="none" w:sz="0" w:space="0" w:color="auto"/>
        <w:right w:val="none" w:sz="0" w:space="0" w:color="auto"/>
      </w:divBdr>
    </w:div>
    <w:div w:id="13923749">
      <w:marLeft w:val="480"/>
      <w:marRight w:val="0"/>
      <w:marTop w:val="0"/>
      <w:marBottom w:val="0"/>
      <w:divBdr>
        <w:top w:val="none" w:sz="0" w:space="0" w:color="auto"/>
        <w:left w:val="none" w:sz="0" w:space="0" w:color="auto"/>
        <w:bottom w:val="none" w:sz="0" w:space="0" w:color="auto"/>
        <w:right w:val="none" w:sz="0" w:space="0" w:color="auto"/>
      </w:divBdr>
    </w:div>
    <w:div w:id="14038607">
      <w:marLeft w:val="480"/>
      <w:marRight w:val="0"/>
      <w:marTop w:val="0"/>
      <w:marBottom w:val="0"/>
      <w:divBdr>
        <w:top w:val="none" w:sz="0" w:space="0" w:color="auto"/>
        <w:left w:val="none" w:sz="0" w:space="0" w:color="auto"/>
        <w:bottom w:val="none" w:sz="0" w:space="0" w:color="auto"/>
        <w:right w:val="none" w:sz="0" w:space="0" w:color="auto"/>
      </w:divBdr>
    </w:div>
    <w:div w:id="14238676">
      <w:marLeft w:val="480"/>
      <w:marRight w:val="0"/>
      <w:marTop w:val="0"/>
      <w:marBottom w:val="0"/>
      <w:divBdr>
        <w:top w:val="none" w:sz="0" w:space="0" w:color="auto"/>
        <w:left w:val="none" w:sz="0" w:space="0" w:color="auto"/>
        <w:bottom w:val="none" w:sz="0" w:space="0" w:color="auto"/>
        <w:right w:val="none" w:sz="0" w:space="0" w:color="auto"/>
      </w:divBdr>
    </w:div>
    <w:div w:id="14356265">
      <w:marLeft w:val="480"/>
      <w:marRight w:val="0"/>
      <w:marTop w:val="0"/>
      <w:marBottom w:val="0"/>
      <w:divBdr>
        <w:top w:val="none" w:sz="0" w:space="0" w:color="auto"/>
        <w:left w:val="none" w:sz="0" w:space="0" w:color="auto"/>
        <w:bottom w:val="none" w:sz="0" w:space="0" w:color="auto"/>
        <w:right w:val="none" w:sz="0" w:space="0" w:color="auto"/>
      </w:divBdr>
    </w:div>
    <w:div w:id="14964399">
      <w:bodyDiv w:val="1"/>
      <w:marLeft w:val="0"/>
      <w:marRight w:val="0"/>
      <w:marTop w:val="0"/>
      <w:marBottom w:val="0"/>
      <w:divBdr>
        <w:top w:val="none" w:sz="0" w:space="0" w:color="auto"/>
        <w:left w:val="none" w:sz="0" w:space="0" w:color="auto"/>
        <w:bottom w:val="none" w:sz="0" w:space="0" w:color="auto"/>
        <w:right w:val="none" w:sz="0" w:space="0" w:color="auto"/>
      </w:divBdr>
      <w:divsChild>
        <w:div w:id="290404644">
          <w:marLeft w:val="480"/>
          <w:marRight w:val="0"/>
          <w:marTop w:val="0"/>
          <w:marBottom w:val="0"/>
          <w:divBdr>
            <w:top w:val="none" w:sz="0" w:space="0" w:color="auto"/>
            <w:left w:val="none" w:sz="0" w:space="0" w:color="auto"/>
            <w:bottom w:val="none" w:sz="0" w:space="0" w:color="auto"/>
            <w:right w:val="none" w:sz="0" w:space="0" w:color="auto"/>
          </w:divBdr>
        </w:div>
        <w:div w:id="455175659">
          <w:marLeft w:val="480"/>
          <w:marRight w:val="0"/>
          <w:marTop w:val="0"/>
          <w:marBottom w:val="0"/>
          <w:divBdr>
            <w:top w:val="none" w:sz="0" w:space="0" w:color="auto"/>
            <w:left w:val="none" w:sz="0" w:space="0" w:color="auto"/>
            <w:bottom w:val="none" w:sz="0" w:space="0" w:color="auto"/>
            <w:right w:val="none" w:sz="0" w:space="0" w:color="auto"/>
          </w:divBdr>
        </w:div>
        <w:div w:id="1824855332">
          <w:marLeft w:val="480"/>
          <w:marRight w:val="0"/>
          <w:marTop w:val="0"/>
          <w:marBottom w:val="0"/>
          <w:divBdr>
            <w:top w:val="none" w:sz="0" w:space="0" w:color="auto"/>
            <w:left w:val="none" w:sz="0" w:space="0" w:color="auto"/>
            <w:bottom w:val="none" w:sz="0" w:space="0" w:color="auto"/>
            <w:right w:val="none" w:sz="0" w:space="0" w:color="auto"/>
          </w:divBdr>
        </w:div>
        <w:div w:id="41171409">
          <w:marLeft w:val="480"/>
          <w:marRight w:val="0"/>
          <w:marTop w:val="0"/>
          <w:marBottom w:val="0"/>
          <w:divBdr>
            <w:top w:val="none" w:sz="0" w:space="0" w:color="auto"/>
            <w:left w:val="none" w:sz="0" w:space="0" w:color="auto"/>
            <w:bottom w:val="none" w:sz="0" w:space="0" w:color="auto"/>
            <w:right w:val="none" w:sz="0" w:space="0" w:color="auto"/>
          </w:divBdr>
        </w:div>
        <w:div w:id="346761288">
          <w:marLeft w:val="480"/>
          <w:marRight w:val="0"/>
          <w:marTop w:val="0"/>
          <w:marBottom w:val="0"/>
          <w:divBdr>
            <w:top w:val="none" w:sz="0" w:space="0" w:color="auto"/>
            <w:left w:val="none" w:sz="0" w:space="0" w:color="auto"/>
            <w:bottom w:val="none" w:sz="0" w:space="0" w:color="auto"/>
            <w:right w:val="none" w:sz="0" w:space="0" w:color="auto"/>
          </w:divBdr>
        </w:div>
        <w:div w:id="729770348">
          <w:marLeft w:val="480"/>
          <w:marRight w:val="0"/>
          <w:marTop w:val="0"/>
          <w:marBottom w:val="0"/>
          <w:divBdr>
            <w:top w:val="none" w:sz="0" w:space="0" w:color="auto"/>
            <w:left w:val="none" w:sz="0" w:space="0" w:color="auto"/>
            <w:bottom w:val="none" w:sz="0" w:space="0" w:color="auto"/>
            <w:right w:val="none" w:sz="0" w:space="0" w:color="auto"/>
          </w:divBdr>
        </w:div>
        <w:div w:id="1175267353">
          <w:marLeft w:val="480"/>
          <w:marRight w:val="0"/>
          <w:marTop w:val="0"/>
          <w:marBottom w:val="0"/>
          <w:divBdr>
            <w:top w:val="none" w:sz="0" w:space="0" w:color="auto"/>
            <w:left w:val="none" w:sz="0" w:space="0" w:color="auto"/>
            <w:bottom w:val="none" w:sz="0" w:space="0" w:color="auto"/>
            <w:right w:val="none" w:sz="0" w:space="0" w:color="auto"/>
          </w:divBdr>
        </w:div>
        <w:div w:id="155845945">
          <w:marLeft w:val="480"/>
          <w:marRight w:val="0"/>
          <w:marTop w:val="0"/>
          <w:marBottom w:val="0"/>
          <w:divBdr>
            <w:top w:val="none" w:sz="0" w:space="0" w:color="auto"/>
            <w:left w:val="none" w:sz="0" w:space="0" w:color="auto"/>
            <w:bottom w:val="none" w:sz="0" w:space="0" w:color="auto"/>
            <w:right w:val="none" w:sz="0" w:space="0" w:color="auto"/>
          </w:divBdr>
        </w:div>
        <w:div w:id="1038774265">
          <w:marLeft w:val="480"/>
          <w:marRight w:val="0"/>
          <w:marTop w:val="0"/>
          <w:marBottom w:val="0"/>
          <w:divBdr>
            <w:top w:val="none" w:sz="0" w:space="0" w:color="auto"/>
            <w:left w:val="none" w:sz="0" w:space="0" w:color="auto"/>
            <w:bottom w:val="none" w:sz="0" w:space="0" w:color="auto"/>
            <w:right w:val="none" w:sz="0" w:space="0" w:color="auto"/>
          </w:divBdr>
        </w:div>
        <w:div w:id="1305965045">
          <w:marLeft w:val="480"/>
          <w:marRight w:val="0"/>
          <w:marTop w:val="0"/>
          <w:marBottom w:val="0"/>
          <w:divBdr>
            <w:top w:val="none" w:sz="0" w:space="0" w:color="auto"/>
            <w:left w:val="none" w:sz="0" w:space="0" w:color="auto"/>
            <w:bottom w:val="none" w:sz="0" w:space="0" w:color="auto"/>
            <w:right w:val="none" w:sz="0" w:space="0" w:color="auto"/>
          </w:divBdr>
        </w:div>
        <w:div w:id="74977057">
          <w:marLeft w:val="480"/>
          <w:marRight w:val="0"/>
          <w:marTop w:val="0"/>
          <w:marBottom w:val="0"/>
          <w:divBdr>
            <w:top w:val="none" w:sz="0" w:space="0" w:color="auto"/>
            <w:left w:val="none" w:sz="0" w:space="0" w:color="auto"/>
            <w:bottom w:val="none" w:sz="0" w:space="0" w:color="auto"/>
            <w:right w:val="none" w:sz="0" w:space="0" w:color="auto"/>
          </w:divBdr>
        </w:div>
        <w:div w:id="1958563742">
          <w:marLeft w:val="480"/>
          <w:marRight w:val="0"/>
          <w:marTop w:val="0"/>
          <w:marBottom w:val="0"/>
          <w:divBdr>
            <w:top w:val="none" w:sz="0" w:space="0" w:color="auto"/>
            <w:left w:val="none" w:sz="0" w:space="0" w:color="auto"/>
            <w:bottom w:val="none" w:sz="0" w:space="0" w:color="auto"/>
            <w:right w:val="none" w:sz="0" w:space="0" w:color="auto"/>
          </w:divBdr>
        </w:div>
        <w:div w:id="953097287">
          <w:marLeft w:val="480"/>
          <w:marRight w:val="0"/>
          <w:marTop w:val="0"/>
          <w:marBottom w:val="0"/>
          <w:divBdr>
            <w:top w:val="none" w:sz="0" w:space="0" w:color="auto"/>
            <w:left w:val="none" w:sz="0" w:space="0" w:color="auto"/>
            <w:bottom w:val="none" w:sz="0" w:space="0" w:color="auto"/>
            <w:right w:val="none" w:sz="0" w:space="0" w:color="auto"/>
          </w:divBdr>
        </w:div>
        <w:div w:id="1416243168">
          <w:marLeft w:val="480"/>
          <w:marRight w:val="0"/>
          <w:marTop w:val="0"/>
          <w:marBottom w:val="0"/>
          <w:divBdr>
            <w:top w:val="none" w:sz="0" w:space="0" w:color="auto"/>
            <w:left w:val="none" w:sz="0" w:space="0" w:color="auto"/>
            <w:bottom w:val="none" w:sz="0" w:space="0" w:color="auto"/>
            <w:right w:val="none" w:sz="0" w:space="0" w:color="auto"/>
          </w:divBdr>
        </w:div>
        <w:div w:id="375129539">
          <w:marLeft w:val="480"/>
          <w:marRight w:val="0"/>
          <w:marTop w:val="0"/>
          <w:marBottom w:val="0"/>
          <w:divBdr>
            <w:top w:val="none" w:sz="0" w:space="0" w:color="auto"/>
            <w:left w:val="none" w:sz="0" w:space="0" w:color="auto"/>
            <w:bottom w:val="none" w:sz="0" w:space="0" w:color="auto"/>
            <w:right w:val="none" w:sz="0" w:space="0" w:color="auto"/>
          </w:divBdr>
        </w:div>
        <w:div w:id="1012102227">
          <w:marLeft w:val="480"/>
          <w:marRight w:val="0"/>
          <w:marTop w:val="0"/>
          <w:marBottom w:val="0"/>
          <w:divBdr>
            <w:top w:val="none" w:sz="0" w:space="0" w:color="auto"/>
            <w:left w:val="none" w:sz="0" w:space="0" w:color="auto"/>
            <w:bottom w:val="none" w:sz="0" w:space="0" w:color="auto"/>
            <w:right w:val="none" w:sz="0" w:space="0" w:color="auto"/>
          </w:divBdr>
        </w:div>
        <w:div w:id="1491369671">
          <w:marLeft w:val="480"/>
          <w:marRight w:val="0"/>
          <w:marTop w:val="0"/>
          <w:marBottom w:val="0"/>
          <w:divBdr>
            <w:top w:val="none" w:sz="0" w:space="0" w:color="auto"/>
            <w:left w:val="none" w:sz="0" w:space="0" w:color="auto"/>
            <w:bottom w:val="none" w:sz="0" w:space="0" w:color="auto"/>
            <w:right w:val="none" w:sz="0" w:space="0" w:color="auto"/>
          </w:divBdr>
        </w:div>
        <w:div w:id="98451863">
          <w:marLeft w:val="480"/>
          <w:marRight w:val="0"/>
          <w:marTop w:val="0"/>
          <w:marBottom w:val="0"/>
          <w:divBdr>
            <w:top w:val="none" w:sz="0" w:space="0" w:color="auto"/>
            <w:left w:val="none" w:sz="0" w:space="0" w:color="auto"/>
            <w:bottom w:val="none" w:sz="0" w:space="0" w:color="auto"/>
            <w:right w:val="none" w:sz="0" w:space="0" w:color="auto"/>
          </w:divBdr>
        </w:div>
        <w:div w:id="293143403">
          <w:marLeft w:val="480"/>
          <w:marRight w:val="0"/>
          <w:marTop w:val="0"/>
          <w:marBottom w:val="0"/>
          <w:divBdr>
            <w:top w:val="none" w:sz="0" w:space="0" w:color="auto"/>
            <w:left w:val="none" w:sz="0" w:space="0" w:color="auto"/>
            <w:bottom w:val="none" w:sz="0" w:space="0" w:color="auto"/>
            <w:right w:val="none" w:sz="0" w:space="0" w:color="auto"/>
          </w:divBdr>
        </w:div>
        <w:div w:id="301540331">
          <w:marLeft w:val="480"/>
          <w:marRight w:val="0"/>
          <w:marTop w:val="0"/>
          <w:marBottom w:val="0"/>
          <w:divBdr>
            <w:top w:val="none" w:sz="0" w:space="0" w:color="auto"/>
            <w:left w:val="none" w:sz="0" w:space="0" w:color="auto"/>
            <w:bottom w:val="none" w:sz="0" w:space="0" w:color="auto"/>
            <w:right w:val="none" w:sz="0" w:space="0" w:color="auto"/>
          </w:divBdr>
        </w:div>
        <w:div w:id="929043598">
          <w:marLeft w:val="480"/>
          <w:marRight w:val="0"/>
          <w:marTop w:val="0"/>
          <w:marBottom w:val="0"/>
          <w:divBdr>
            <w:top w:val="none" w:sz="0" w:space="0" w:color="auto"/>
            <w:left w:val="none" w:sz="0" w:space="0" w:color="auto"/>
            <w:bottom w:val="none" w:sz="0" w:space="0" w:color="auto"/>
            <w:right w:val="none" w:sz="0" w:space="0" w:color="auto"/>
          </w:divBdr>
        </w:div>
        <w:div w:id="435097215">
          <w:marLeft w:val="480"/>
          <w:marRight w:val="0"/>
          <w:marTop w:val="0"/>
          <w:marBottom w:val="0"/>
          <w:divBdr>
            <w:top w:val="none" w:sz="0" w:space="0" w:color="auto"/>
            <w:left w:val="none" w:sz="0" w:space="0" w:color="auto"/>
            <w:bottom w:val="none" w:sz="0" w:space="0" w:color="auto"/>
            <w:right w:val="none" w:sz="0" w:space="0" w:color="auto"/>
          </w:divBdr>
        </w:div>
        <w:div w:id="1228881619">
          <w:marLeft w:val="480"/>
          <w:marRight w:val="0"/>
          <w:marTop w:val="0"/>
          <w:marBottom w:val="0"/>
          <w:divBdr>
            <w:top w:val="none" w:sz="0" w:space="0" w:color="auto"/>
            <w:left w:val="none" w:sz="0" w:space="0" w:color="auto"/>
            <w:bottom w:val="none" w:sz="0" w:space="0" w:color="auto"/>
            <w:right w:val="none" w:sz="0" w:space="0" w:color="auto"/>
          </w:divBdr>
        </w:div>
        <w:div w:id="768476621">
          <w:marLeft w:val="480"/>
          <w:marRight w:val="0"/>
          <w:marTop w:val="0"/>
          <w:marBottom w:val="0"/>
          <w:divBdr>
            <w:top w:val="none" w:sz="0" w:space="0" w:color="auto"/>
            <w:left w:val="none" w:sz="0" w:space="0" w:color="auto"/>
            <w:bottom w:val="none" w:sz="0" w:space="0" w:color="auto"/>
            <w:right w:val="none" w:sz="0" w:space="0" w:color="auto"/>
          </w:divBdr>
        </w:div>
        <w:div w:id="1637098573">
          <w:marLeft w:val="480"/>
          <w:marRight w:val="0"/>
          <w:marTop w:val="0"/>
          <w:marBottom w:val="0"/>
          <w:divBdr>
            <w:top w:val="none" w:sz="0" w:space="0" w:color="auto"/>
            <w:left w:val="none" w:sz="0" w:space="0" w:color="auto"/>
            <w:bottom w:val="none" w:sz="0" w:space="0" w:color="auto"/>
            <w:right w:val="none" w:sz="0" w:space="0" w:color="auto"/>
          </w:divBdr>
        </w:div>
        <w:div w:id="365714856">
          <w:marLeft w:val="480"/>
          <w:marRight w:val="0"/>
          <w:marTop w:val="0"/>
          <w:marBottom w:val="0"/>
          <w:divBdr>
            <w:top w:val="none" w:sz="0" w:space="0" w:color="auto"/>
            <w:left w:val="none" w:sz="0" w:space="0" w:color="auto"/>
            <w:bottom w:val="none" w:sz="0" w:space="0" w:color="auto"/>
            <w:right w:val="none" w:sz="0" w:space="0" w:color="auto"/>
          </w:divBdr>
        </w:div>
        <w:div w:id="468868012">
          <w:marLeft w:val="480"/>
          <w:marRight w:val="0"/>
          <w:marTop w:val="0"/>
          <w:marBottom w:val="0"/>
          <w:divBdr>
            <w:top w:val="none" w:sz="0" w:space="0" w:color="auto"/>
            <w:left w:val="none" w:sz="0" w:space="0" w:color="auto"/>
            <w:bottom w:val="none" w:sz="0" w:space="0" w:color="auto"/>
            <w:right w:val="none" w:sz="0" w:space="0" w:color="auto"/>
          </w:divBdr>
        </w:div>
        <w:div w:id="1798647286">
          <w:marLeft w:val="480"/>
          <w:marRight w:val="0"/>
          <w:marTop w:val="0"/>
          <w:marBottom w:val="0"/>
          <w:divBdr>
            <w:top w:val="none" w:sz="0" w:space="0" w:color="auto"/>
            <w:left w:val="none" w:sz="0" w:space="0" w:color="auto"/>
            <w:bottom w:val="none" w:sz="0" w:space="0" w:color="auto"/>
            <w:right w:val="none" w:sz="0" w:space="0" w:color="auto"/>
          </w:divBdr>
        </w:div>
        <w:div w:id="955332555">
          <w:marLeft w:val="480"/>
          <w:marRight w:val="0"/>
          <w:marTop w:val="0"/>
          <w:marBottom w:val="0"/>
          <w:divBdr>
            <w:top w:val="none" w:sz="0" w:space="0" w:color="auto"/>
            <w:left w:val="none" w:sz="0" w:space="0" w:color="auto"/>
            <w:bottom w:val="none" w:sz="0" w:space="0" w:color="auto"/>
            <w:right w:val="none" w:sz="0" w:space="0" w:color="auto"/>
          </w:divBdr>
        </w:div>
        <w:div w:id="1203861580">
          <w:marLeft w:val="480"/>
          <w:marRight w:val="0"/>
          <w:marTop w:val="0"/>
          <w:marBottom w:val="0"/>
          <w:divBdr>
            <w:top w:val="none" w:sz="0" w:space="0" w:color="auto"/>
            <w:left w:val="none" w:sz="0" w:space="0" w:color="auto"/>
            <w:bottom w:val="none" w:sz="0" w:space="0" w:color="auto"/>
            <w:right w:val="none" w:sz="0" w:space="0" w:color="auto"/>
          </w:divBdr>
        </w:div>
        <w:div w:id="2030523243">
          <w:marLeft w:val="480"/>
          <w:marRight w:val="0"/>
          <w:marTop w:val="0"/>
          <w:marBottom w:val="0"/>
          <w:divBdr>
            <w:top w:val="none" w:sz="0" w:space="0" w:color="auto"/>
            <w:left w:val="none" w:sz="0" w:space="0" w:color="auto"/>
            <w:bottom w:val="none" w:sz="0" w:space="0" w:color="auto"/>
            <w:right w:val="none" w:sz="0" w:space="0" w:color="auto"/>
          </w:divBdr>
        </w:div>
        <w:div w:id="1429693294">
          <w:marLeft w:val="480"/>
          <w:marRight w:val="0"/>
          <w:marTop w:val="0"/>
          <w:marBottom w:val="0"/>
          <w:divBdr>
            <w:top w:val="none" w:sz="0" w:space="0" w:color="auto"/>
            <w:left w:val="none" w:sz="0" w:space="0" w:color="auto"/>
            <w:bottom w:val="none" w:sz="0" w:space="0" w:color="auto"/>
            <w:right w:val="none" w:sz="0" w:space="0" w:color="auto"/>
          </w:divBdr>
        </w:div>
        <w:div w:id="883954898">
          <w:marLeft w:val="480"/>
          <w:marRight w:val="0"/>
          <w:marTop w:val="0"/>
          <w:marBottom w:val="0"/>
          <w:divBdr>
            <w:top w:val="none" w:sz="0" w:space="0" w:color="auto"/>
            <w:left w:val="none" w:sz="0" w:space="0" w:color="auto"/>
            <w:bottom w:val="none" w:sz="0" w:space="0" w:color="auto"/>
            <w:right w:val="none" w:sz="0" w:space="0" w:color="auto"/>
          </w:divBdr>
        </w:div>
        <w:div w:id="962536205">
          <w:marLeft w:val="480"/>
          <w:marRight w:val="0"/>
          <w:marTop w:val="0"/>
          <w:marBottom w:val="0"/>
          <w:divBdr>
            <w:top w:val="none" w:sz="0" w:space="0" w:color="auto"/>
            <w:left w:val="none" w:sz="0" w:space="0" w:color="auto"/>
            <w:bottom w:val="none" w:sz="0" w:space="0" w:color="auto"/>
            <w:right w:val="none" w:sz="0" w:space="0" w:color="auto"/>
          </w:divBdr>
        </w:div>
        <w:div w:id="733117963">
          <w:marLeft w:val="480"/>
          <w:marRight w:val="0"/>
          <w:marTop w:val="0"/>
          <w:marBottom w:val="0"/>
          <w:divBdr>
            <w:top w:val="none" w:sz="0" w:space="0" w:color="auto"/>
            <w:left w:val="none" w:sz="0" w:space="0" w:color="auto"/>
            <w:bottom w:val="none" w:sz="0" w:space="0" w:color="auto"/>
            <w:right w:val="none" w:sz="0" w:space="0" w:color="auto"/>
          </w:divBdr>
        </w:div>
        <w:div w:id="1564290885">
          <w:marLeft w:val="480"/>
          <w:marRight w:val="0"/>
          <w:marTop w:val="0"/>
          <w:marBottom w:val="0"/>
          <w:divBdr>
            <w:top w:val="none" w:sz="0" w:space="0" w:color="auto"/>
            <w:left w:val="none" w:sz="0" w:space="0" w:color="auto"/>
            <w:bottom w:val="none" w:sz="0" w:space="0" w:color="auto"/>
            <w:right w:val="none" w:sz="0" w:space="0" w:color="auto"/>
          </w:divBdr>
        </w:div>
        <w:div w:id="1863779784">
          <w:marLeft w:val="480"/>
          <w:marRight w:val="0"/>
          <w:marTop w:val="0"/>
          <w:marBottom w:val="0"/>
          <w:divBdr>
            <w:top w:val="none" w:sz="0" w:space="0" w:color="auto"/>
            <w:left w:val="none" w:sz="0" w:space="0" w:color="auto"/>
            <w:bottom w:val="none" w:sz="0" w:space="0" w:color="auto"/>
            <w:right w:val="none" w:sz="0" w:space="0" w:color="auto"/>
          </w:divBdr>
        </w:div>
        <w:div w:id="1121729093">
          <w:marLeft w:val="480"/>
          <w:marRight w:val="0"/>
          <w:marTop w:val="0"/>
          <w:marBottom w:val="0"/>
          <w:divBdr>
            <w:top w:val="none" w:sz="0" w:space="0" w:color="auto"/>
            <w:left w:val="none" w:sz="0" w:space="0" w:color="auto"/>
            <w:bottom w:val="none" w:sz="0" w:space="0" w:color="auto"/>
            <w:right w:val="none" w:sz="0" w:space="0" w:color="auto"/>
          </w:divBdr>
        </w:div>
        <w:div w:id="567613815">
          <w:marLeft w:val="480"/>
          <w:marRight w:val="0"/>
          <w:marTop w:val="0"/>
          <w:marBottom w:val="0"/>
          <w:divBdr>
            <w:top w:val="none" w:sz="0" w:space="0" w:color="auto"/>
            <w:left w:val="none" w:sz="0" w:space="0" w:color="auto"/>
            <w:bottom w:val="none" w:sz="0" w:space="0" w:color="auto"/>
            <w:right w:val="none" w:sz="0" w:space="0" w:color="auto"/>
          </w:divBdr>
        </w:div>
        <w:div w:id="1037895880">
          <w:marLeft w:val="480"/>
          <w:marRight w:val="0"/>
          <w:marTop w:val="0"/>
          <w:marBottom w:val="0"/>
          <w:divBdr>
            <w:top w:val="none" w:sz="0" w:space="0" w:color="auto"/>
            <w:left w:val="none" w:sz="0" w:space="0" w:color="auto"/>
            <w:bottom w:val="none" w:sz="0" w:space="0" w:color="auto"/>
            <w:right w:val="none" w:sz="0" w:space="0" w:color="auto"/>
          </w:divBdr>
        </w:div>
        <w:div w:id="83498964">
          <w:marLeft w:val="480"/>
          <w:marRight w:val="0"/>
          <w:marTop w:val="0"/>
          <w:marBottom w:val="0"/>
          <w:divBdr>
            <w:top w:val="none" w:sz="0" w:space="0" w:color="auto"/>
            <w:left w:val="none" w:sz="0" w:space="0" w:color="auto"/>
            <w:bottom w:val="none" w:sz="0" w:space="0" w:color="auto"/>
            <w:right w:val="none" w:sz="0" w:space="0" w:color="auto"/>
          </w:divBdr>
        </w:div>
        <w:div w:id="2124616499">
          <w:marLeft w:val="480"/>
          <w:marRight w:val="0"/>
          <w:marTop w:val="0"/>
          <w:marBottom w:val="0"/>
          <w:divBdr>
            <w:top w:val="none" w:sz="0" w:space="0" w:color="auto"/>
            <w:left w:val="none" w:sz="0" w:space="0" w:color="auto"/>
            <w:bottom w:val="none" w:sz="0" w:space="0" w:color="auto"/>
            <w:right w:val="none" w:sz="0" w:space="0" w:color="auto"/>
          </w:divBdr>
        </w:div>
        <w:div w:id="1547792884">
          <w:marLeft w:val="480"/>
          <w:marRight w:val="0"/>
          <w:marTop w:val="0"/>
          <w:marBottom w:val="0"/>
          <w:divBdr>
            <w:top w:val="none" w:sz="0" w:space="0" w:color="auto"/>
            <w:left w:val="none" w:sz="0" w:space="0" w:color="auto"/>
            <w:bottom w:val="none" w:sz="0" w:space="0" w:color="auto"/>
            <w:right w:val="none" w:sz="0" w:space="0" w:color="auto"/>
          </w:divBdr>
        </w:div>
        <w:div w:id="1885826224">
          <w:marLeft w:val="480"/>
          <w:marRight w:val="0"/>
          <w:marTop w:val="0"/>
          <w:marBottom w:val="0"/>
          <w:divBdr>
            <w:top w:val="none" w:sz="0" w:space="0" w:color="auto"/>
            <w:left w:val="none" w:sz="0" w:space="0" w:color="auto"/>
            <w:bottom w:val="none" w:sz="0" w:space="0" w:color="auto"/>
            <w:right w:val="none" w:sz="0" w:space="0" w:color="auto"/>
          </w:divBdr>
        </w:div>
        <w:div w:id="166330873">
          <w:marLeft w:val="480"/>
          <w:marRight w:val="0"/>
          <w:marTop w:val="0"/>
          <w:marBottom w:val="0"/>
          <w:divBdr>
            <w:top w:val="none" w:sz="0" w:space="0" w:color="auto"/>
            <w:left w:val="none" w:sz="0" w:space="0" w:color="auto"/>
            <w:bottom w:val="none" w:sz="0" w:space="0" w:color="auto"/>
            <w:right w:val="none" w:sz="0" w:space="0" w:color="auto"/>
          </w:divBdr>
        </w:div>
        <w:div w:id="2097938787">
          <w:marLeft w:val="480"/>
          <w:marRight w:val="0"/>
          <w:marTop w:val="0"/>
          <w:marBottom w:val="0"/>
          <w:divBdr>
            <w:top w:val="none" w:sz="0" w:space="0" w:color="auto"/>
            <w:left w:val="none" w:sz="0" w:space="0" w:color="auto"/>
            <w:bottom w:val="none" w:sz="0" w:space="0" w:color="auto"/>
            <w:right w:val="none" w:sz="0" w:space="0" w:color="auto"/>
          </w:divBdr>
        </w:div>
        <w:div w:id="476580703">
          <w:marLeft w:val="480"/>
          <w:marRight w:val="0"/>
          <w:marTop w:val="0"/>
          <w:marBottom w:val="0"/>
          <w:divBdr>
            <w:top w:val="none" w:sz="0" w:space="0" w:color="auto"/>
            <w:left w:val="none" w:sz="0" w:space="0" w:color="auto"/>
            <w:bottom w:val="none" w:sz="0" w:space="0" w:color="auto"/>
            <w:right w:val="none" w:sz="0" w:space="0" w:color="auto"/>
          </w:divBdr>
        </w:div>
        <w:div w:id="234366278">
          <w:marLeft w:val="480"/>
          <w:marRight w:val="0"/>
          <w:marTop w:val="0"/>
          <w:marBottom w:val="0"/>
          <w:divBdr>
            <w:top w:val="none" w:sz="0" w:space="0" w:color="auto"/>
            <w:left w:val="none" w:sz="0" w:space="0" w:color="auto"/>
            <w:bottom w:val="none" w:sz="0" w:space="0" w:color="auto"/>
            <w:right w:val="none" w:sz="0" w:space="0" w:color="auto"/>
          </w:divBdr>
        </w:div>
        <w:div w:id="1259560384">
          <w:marLeft w:val="480"/>
          <w:marRight w:val="0"/>
          <w:marTop w:val="0"/>
          <w:marBottom w:val="0"/>
          <w:divBdr>
            <w:top w:val="none" w:sz="0" w:space="0" w:color="auto"/>
            <w:left w:val="none" w:sz="0" w:space="0" w:color="auto"/>
            <w:bottom w:val="none" w:sz="0" w:space="0" w:color="auto"/>
            <w:right w:val="none" w:sz="0" w:space="0" w:color="auto"/>
          </w:divBdr>
        </w:div>
        <w:div w:id="348915642">
          <w:marLeft w:val="480"/>
          <w:marRight w:val="0"/>
          <w:marTop w:val="0"/>
          <w:marBottom w:val="0"/>
          <w:divBdr>
            <w:top w:val="none" w:sz="0" w:space="0" w:color="auto"/>
            <w:left w:val="none" w:sz="0" w:space="0" w:color="auto"/>
            <w:bottom w:val="none" w:sz="0" w:space="0" w:color="auto"/>
            <w:right w:val="none" w:sz="0" w:space="0" w:color="auto"/>
          </w:divBdr>
        </w:div>
        <w:div w:id="1260483307">
          <w:marLeft w:val="480"/>
          <w:marRight w:val="0"/>
          <w:marTop w:val="0"/>
          <w:marBottom w:val="0"/>
          <w:divBdr>
            <w:top w:val="none" w:sz="0" w:space="0" w:color="auto"/>
            <w:left w:val="none" w:sz="0" w:space="0" w:color="auto"/>
            <w:bottom w:val="none" w:sz="0" w:space="0" w:color="auto"/>
            <w:right w:val="none" w:sz="0" w:space="0" w:color="auto"/>
          </w:divBdr>
        </w:div>
        <w:div w:id="1501238477">
          <w:marLeft w:val="480"/>
          <w:marRight w:val="0"/>
          <w:marTop w:val="0"/>
          <w:marBottom w:val="0"/>
          <w:divBdr>
            <w:top w:val="none" w:sz="0" w:space="0" w:color="auto"/>
            <w:left w:val="none" w:sz="0" w:space="0" w:color="auto"/>
            <w:bottom w:val="none" w:sz="0" w:space="0" w:color="auto"/>
            <w:right w:val="none" w:sz="0" w:space="0" w:color="auto"/>
          </w:divBdr>
        </w:div>
        <w:div w:id="1307709311">
          <w:marLeft w:val="480"/>
          <w:marRight w:val="0"/>
          <w:marTop w:val="0"/>
          <w:marBottom w:val="0"/>
          <w:divBdr>
            <w:top w:val="none" w:sz="0" w:space="0" w:color="auto"/>
            <w:left w:val="none" w:sz="0" w:space="0" w:color="auto"/>
            <w:bottom w:val="none" w:sz="0" w:space="0" w:color="auto"/>
            <w:right w:val="none" w:sz="0" w:space="0" w:color="auto"/>
          </w:divBdr>
        </w:div>
        <w:div w:id="17463583">
          <w:marLeft w:val="480"/>
          <w:marRight w:val="0"/>
          <w:marTop w:val="0"/>
          <w:marBottom w:val="0"/>
          <w:divBdr>
            <w:top w:val="none" w:sz="0" w:space="0" w:color="auto"/>
            <w:left w:val="none" w:sz="0" w:space="0" w:color="auto"/>
            <w:bottom w:val="none" w:sz="0" w:space="0" w:color="auto"/>
            <w:right w:val="none" w:sz="0" w:space="0" w:color="auto"/>
          </w:divBdr>
        </w:div>
        <w:div w:id="1331906792">
          <w:marLeft w:val="480"/>
          <w:marRight w:val="0"/>
          <w:marTop w:val="0"/>
          <w:marBottom w:val="0"/>
          <w:divBdr>
            <w:top w:val="none" w:sz="0" w:space="0" w:color="auto"/>
            <w:left w:val="none" w:sz="0" w:space="0" w:color="auto"/>
            <w:bottom w:val="none" w:sz="0" w:space="0" w:color="auto"/>
            <w:right w:val="none" w:sz="0" w:space="0" w:color="auto"/>
          </w:divBdr>
        </w:div>
        <w:div w:id="578174635">
          <w:marLeft w:val="480"/>
          <w:marRight w:val="0"/>
          <w:marTop w:val="0"/>
          <w:marBottom w:val="0"/>
          <w:divBdr>
            <w:top w:val="none" w:sz="0" w:space="0" w:color="auto"/>
            <w:left w:val="none" w:sz="0" w:space="0" w:color="auto"/>
            <w:bottom w:val="none" w:sz="0" w:space="0" w:color="auto"/>
            <w:right w:val="none" w:sz="0" w:space="0" w:color="auto"/>
          </w:divBdr>
        </w:div>
        <w:div w:id="656767663">
          <w:marLeft w:val="480"/>
          <w:marRight w:val="0"/>
          <w:marTop w:val="0"/>
          <w:marBottom w:val="0"/>
          <w:divBdr>
            <w:top w:val="none" w:sz="0" w:space="0" w:color="auto"/>
            <w:left w:val="none" w:sz="0" w:space="0" w:color="auto"/>
            <w:bottom w:val="none" w:sz="0" w:space="0" w:color="auto"/>
            <w:right w:val="none" w:sz="0" w:space="0" w:color="auto"/>
          </w:divBdr>
        </w:div>
        <w:div w:id="1673752500">
          <w:marLeft w:val="480"/>
          <w:marRight w:val="0"/>
          <w:marTop w:val="0"/>
          <w:marBottom w:val="0"/>
          <w:divBdr>
            <w:top w:val="none" w:sz="0" w:space="0" w:color="auto"/>
            <w:left w:val="none" w:sz="0" w:space="0" w:color="auto"/>
            <w:bottom w:val="none" w:sz="0" w:space="0" w:color="auto"/>
            <w:right w:val="none" w:sz="0" w:space="0" w:color="auto"/>
          </w:divBdr>
        </w:div>
        <w:div w:id="1010110345">
          <w:marLeft w:val="480"/>
          <w:marRight w:val="0"/>
          <w:marTop w:val="0"/>
          <w:marBottom w:val="0"/>
          <w:divBdr>
            <w:top w:val="none" w:sz="0" w:space="0" w:color="auto"/>
            <w:left w:val="none" w:sz="0" w:space="0" w:color="auto"/>
            <w:bottom w:val="none" w:sz="0" w:space="0" w:color="auto"/>
            <w:right w:val="none" w:sz="0" w:space="0" w:color="auto"/>
          </w:divBdr>
        </w:div>
        <w:div w:id="1740664319">
          <w:marLeft w:val="480"/>
          <w:marRight w:val="0"/>
          <w:marTop w:val="0"/>
          <w:marBottom w:val="0"/>
          <w:divBdr>
            <w:top w:val="none" w:sz="0" w:space="0" w:color="auto"/>
            <w:left w:val="none" w:sz="0" w:space="0" w:color="auto"/>
            <w:bottom w:val="none" w:sz="0" w:space="0" w:color="auto"/>
            <w:right w:val="none" w:sz="0" w:space="0" w:color="auto"/>
          </w:divBdr>
        </w:div>
        <w:div w:id="303045467">
          <w:marLeft w:val="480"/>
          <w:marRight w:val="0"/>
          <w:marTop w:val="0"/>
          <w:marBottom w:val="0"/>
          <w:divBdr>
            <w:top w:val="none" w:sz="0" w:space="0" w:color="auto"/>
            <w:left w:val="none" w:sz="0" w:space="0" w:color="auto"/>
            <w:bottom w:val="none" w:sz="0" w:space="0" w:color="auto"/>
            <w:right w:val="none" w:sz="0" w:space="0" w:color="auto"/>
          </w:divBdr>
        </w:div>
        <w:div w:id="2020546920">
          <w:marLeft w:val="480"/>
          <w:marRight w:val="0"/>
          <w:marTop w:val="0"/>
          <w:marBottom w:val="0"/>
          <w:divBdr>
            <w:top w:val="none" w:sz="0" w:space="0" w:color="auto"/>
            <w:left w:val="none" w:sz="0" w:space="0" w:color="auto"/>
            <w:bottom w:val="none" w:sz="0" w:space="0" w:color="auto"/>
            <w:right w:val="none" w:sz="0" w:space="0" w:color="auto"/>
          </w:divBdr>
        </w:div>
        <w:div w:id="1706445920">
          <w:marLeft w:val="480"/>
          <w:marRight w:val="0"/>
          <w:marTop w:val="0"/>
          <w:marBottom w:val="0"/>
          <w:divBdr>
            <w:top w:val="none" w:sz="0" w:space="0" w:color="auto"/>
            <w:left w:val="none" w:sz="0" w:space="0" w:color="auto"/>
            <w:bottom w:val="none" w:sz="0" w:space="0" w:color="auto"/>
            <w:right w:val="none" w:sz="0" w:space="0" w:color="auto"/>
          </w:divBdr>
        </w:div>
        <w:div w:id="465204390">
          <w:marLeft w:val="480"/>
          <w:marRight w:val="0"/>
          <w:marTop w:val="0"/>
          <w:marBottom w:val="0"/>
          <w:divBdr>
            <w:top w:val="none" w:sz="0" w:space="0" w:color="auto"/>
            <w:left w:val="none" w:sz="0" w:space="0" w:color="auto"/>
            <w:bottom w:val="none" w:sz="0" w:space="0" w:color="auto"/>
            <w:right w:val="none" w:sz="0" w:space="0" w:color="auto"/>
          </w:divBdr>
        </w:div>
        <w:div w:id="161357679">
          <w:marLeft w:val="480"/>
          <w:marRight w:val="0"/>
          <w:marTop w:val="0"/>
          <w:marBottom w:val="0"/>
          <w:divBdr>
            <w:top w:val="none" w:sz="0" w:space="0" w:color="auto"/>
            <w:left w:val="none" w:sz="0" w:space="0" w:color="auto"/>
            <w:bottom w:val="none" w:sz="0" w:space="0" w:color="auto"/>
            <w:right w:val="none" w:sz="0" w:space="0" w:color="auto"/>
          </w:divBdr>
        </w:div>
        <w:div w:id="2002003549">
          <w:marLeft w:val="480"/>
          <w:marRight w:val="0"/>
          <w:marTop w:val="0"/>
          <w:marBottom w:val="0"/>
          <w:divBdr>
            <w:top w:val="none" w:sz="0" w:space="0" w:color="auto"/>
            <w:left w:val="none" w:sz="0" w:space="0" w:color="auto"/>
            <w:bottom w:val="none" w:sz="0" w:space="0" w:color="auto"/>
            <w:right w:val="none" w:sz="0" w:space="0" w:color="auto"/>
          </w:divBdr>
        </w:div>
        <w:div w:id="921793099">
          <w:marLeft w:val="480"/>
          <w:marRight w:val="0"/>
          <w:marTop w:val="0"/>
          <w:marBottom w:val="0"/>
          <w:divBdr>
            <w:top w:val="none" w:sz="0" w:space="0" w:color="auto"/>
            <w:left w:val="none" w:sz="0" w:space="0" w:color="auto"/>
            <w:bottom w:val="none" w:sz="0" w:space="0" w:color="auto"/>
            <w:right w:val="none" w:sz="0" w:space="0" w:color="auto"/>
          </w:divBdr>
        </w:div>
        <w:div w:id="37780644">
          <w:marLeft w:val="480"/>
          <w:marRight w:val="0"/>
          <w:marTop w:val="0"/>
          <w:marBottom w:val="0"/>
          <w:divBdr>
            <w:top w:val="none" w:sz="0" w:space="0" w:color="auto"/>
            <w:left w:val="none" w:sz="0" w:space="0" w:color="auto"/>
            <w:bottom w:val="none" w:sz="0" w:space="0" w:color="auto"/>
            <w:right w:val="none" w:sz="0" w:space="0" w:color="auto"/>
          </w:divBdr>
        </w:div>
        <w:div w:id="620186091">
          <w:marLeft w:val="480"/>
          <w:marRight w:val="0"/>
          <w:marTop w:val="0"/>
          <w:marBottom w:val="0"/>
          <w:divBdr>
            <w:top w:val="none" w:sz="0" w:space="0" w:color="auto"/>
            <w:left w:val="none" w:sz="0" w:space="0" w:color="auto"/>
            <w:bottom w:val="none" w:sz="0" w:space="0" w:color="auto"/>
            <w:right w:val="none" w:sz="0" w:space="0" w:color="auto"/>
          </w:divBdr>
        </w:div>
        <w:div w:id="169563253">
          <w:marLeft w:val="480"/>
          <w:marRight w:val="0"/>
          <w:marTop w:val="0"/>
          <w:marBottom w:val="0"/>
          <w:divBdr>
            <w:top w:val="none" w:sz="0" w:space="0" w:color="auto"/>
            <w:left w:val="none" w:sz="0" w:space="0" w:color="auto"/>
            <w:bottom w:val="none" w:sz="0" w:space="0" w:color="auto"/>
            <w:right w:val="none" w:sz="0" w:space="0" w:color="auto"/>
          </w:divBdr>
        </w:div>
      </w:divsChild>
    </w:div>
    <w:div w:id="14969428">
      <w:marLeft w:val="480"/>
      <w:marRight w:val="0"/>
      <w:marTop w:val="0"/>
      <w:marBottom w:val="0"/>
      <w:divBdr>
        <w:top w:val="none" w:sz="0" w:space="0" w:color="auto"/>
        <w:left w:val="none" w:sz="0" w:space="0" w:color="auto"/>
        <w:bottom w:val="none" w:sz="0" w:space="0" w:color="auto"/>
        <w:right w:val="none" w:sz="0" w:space="0" w:color="auto"/>
      </w:divBdr>
    </w:div>
    <w:div w:id="15228849">
      <w:marLeft w:val="480"/>
      <w:marRight w:val="0"/>
      <w:marTop w:val="0"/>
      <w:marBottom w:val="0"/>
      <w:divBdr>
        <w:top w:val="none" w:sz="0" w:space="0" w:color="auto"/>
        <w:left w:val="none" w:sz="0" w:space="0" w:color="auto"/>
        <w:bottom w:val="none" w:sz="0" w:space="0" w:color="auto"/>
        <w:right w:val="none" w:sz="0" w:space="0" w:color="auto"/>
      </w:divBdr>
    </w:div>
    <w:div w:id="15279488">
      <w:marLeft w:val="480"/>
      <w:marRight w:val="0"/>
      <w:marTop w:val="0"/>
      <w:marBottom w:val="0"/>
      <w:divBdr>
        <w:top w:val="none" w:sz="0" w:space="0" w:color="auto"/>
        <w:left w:val="none" w:sz="0" w:space="0" w:color="auto"/>
        <w:bottom w:val="none" w:sz="0" w:space="0" w:color="auto"/>
        <w:right w:val="none" w:sz="0" w:space="0" w:color="auto"/>
      </w:divBdr>
    </w:div>
    <w:div w:id="15935131">
      <w:marLeft w:val="480"/>
      <w:marRight w:val="0"/>
      <w:marTop w:val="0"/>
      <w:marBottom w:val="0"/>
      <w:divBdr>
        <w:top w:val="none" w:sz="0" w:space="0" w:color="auto"/>
        <w:left w:val="none" w:sz="0" w:space="0" w:color="auto"/>
        <w:bottom w:val="none" w:sz="0" w:space="0" w:color="auto"/>
        <w:right w:val="none" w:sz="0" w:space="0" w:color="auto"/>
      </w:divBdr>
    </w:div>
    <w:div w:id="16007071">
      <w:marLeft w:val="480"/>
      <w:marRight w:val="0"/>
      <w:marTop w:val="0"/>
      <w:marBottom w:val="0"/>
      <w:divBdr>
        <w:top w:val="none" w:sz="0" w:space="0" w:color="auto"/>
        <w:left w:val="none" w:sz="0" w:space="0" w:color="auto"/>
        <w:bottom w:val="none" w:sz="0" w:space="0" w:color="auto"/>
        <w:right w:val="none" w:sz="0" w:space="0" w:color="auto"/>
      </w:divBdr>
    </w:div>
    <w:div w:id="16084661">
      <w:marLeft w:val="480"/>
      <w:marRight w:val="0"/>
      <w:marTop w:val="0"/>
      <w:marBottom w:val="0"/>
      <w:divBdr>
        <w:top w:val="none" w:sz="0" w:space="0" w:color="auto"/>
        <w:left w:val="none" w:sz="0" w:space="0" w:color="auto"/>
        <w:bottom w:val="none" w:sz="0" w:space="0" w:color="auto"/>
        <w:right w:val="none" w:sz="0" w:space="0" w:color="auto"/>
      </w:divBdr>
    </w:div>
    <w:div w:id="16085403">
      <w:bodyDiv w:val="1"/>
      <w:marLeft w:val="0"/>
      <w:marRight w:val="0"/>
      <w:marTop w:val="0"/>
      <w:marBottom w:val="0"/>
      <w:divBdr>
        <w:top w:val="none" w:sz="0" w:space="0" w:color="auto"/>
        <w:left w:val="none" w:sz="0" w:space="0" w:color="auto"/>
        <w:bottom w:val="none" w:sz="0" w:space="0" w:color="auto"/>
        <w:right w:val="none" w:sz="0" w:space="0" w:color="auto"/>
      </w:divBdr>
      <w:divsChild>
        <w:div w:id="1356275414">
          <w:marLeft w:val="480"/>
          <w:marRight w:val="0"/>
          <w:marTop w:val="0"/>
          <w:marBottom w:val="0"/>
          <w:divBdr>
            <w:top w:val="none" w:sz="0" w:space="0" w:color="auto"/>
            <w:left w:val="none" w:sz="0" w:space="0" w:color="auto"/>
            <w:bottom w:val="none" w:sz="0" w:space="0" w:color="auto"/>
            <w:right w:val="none" w:sz="0" w:space="0" w:color="auto"/>
          </w:divBdr>
        </w:div>
        <w:div w:id="1543787729">
          <w:marLeft w:val="480"/>
          <w:marRight w:val="0"/>
          <w:marTop w:val="0"/>
          <w:marBottom w:val="0"/>
          <w:divBdr>
            <w:top w:val="none" w:sz="0" w:space="0" w:color="auto"/>
            <w:left w:val="none" w:sz="0" w:space="0" w:color="auto"/>
            <w:bottom w:val="none" w:sz="0" w:space="0" w:color="auto"/>
            <w:right w:val="none" w:sz="0" w:space="0" w:color="auto"/>
          </w:divBdr>
        </w:div>
        <w:div w:id="1351375758">
          <w:marLeft w:val="480"/>
          <w:marRight w:val="0"/>
          <w:marTop w:val="0"/>
          <w:marBottom w:val="0"/>
          <w:divBdr>
            <w:top w:val="none" w:sz="0" w:space="0" w:color="auto"/>
            <w:left w:val="none" w:sz="0" w:space="0" w:color="auto"/>
            <w:bottom w:val="none" w:sz="0" w:space="0" w:color="auto"/>
            <w:right w:val="none" w:sz="0" w:space="0" w:color="auto"/>
          </w:divBdr>
        </w:div>
        <w:div w:id="1256523828">
          <w:marLeft w:val="480"/>
          <w:marRight w:val="0"/>
          <w:marTop w:val="0"/>
          <w:marBottom w:val="0"/>
          <w:divBdr>
            <w:top w:val="none" w:sz="0" w:space="0" w:color="auto"/>
            <w:left w:val="none" w:sz="0" w:space="0" w:color="auto"/>
            <w:bottom w:val="none" w:sz="0" w:space="0" w:color="auto"/>
            <w:right w:val="none" w:sz="0" w:space="0" w:color="auto"/>
          </w:divBdr>
        </w:div>
        <w:div w:id="1097676835">
          <w:marLeft w:val="480"/>
          <w:marRight w:val="0"/>
          <w:marTop w:val="0"/>
          <w:marBottom w:val="0"/>
          <w:divBdr>
            <w:top w:val="none" w:sz="0" w:space="0" w:color="auto"/>
            <w:left w:val="none" w:sz="0" w:space="0" w:color="auto"/>
            <w:bottom w:val="none" w:sz="0" w:space="0" w:color="auto"/>
            <w:right w:val="none" w:sz="0" w:space="0" w:color="auto"/>
          </w:divBdr>
        </w:div>
        <w:div w:id="1586496023">
          <w:marLeft w:val="480"/>
          <w:marRight w:val="0"/>
          <w:marTop w:val="0"/>
          <w:marBottom w:val="0"/>
          <w:divBdr>
            <w:top w:val="none" w:sz="0" w:space="0" w:color="auto"/>
            <w:left w:val="none" w:sz="0" w:space="0" w:color="auto"/>
            <w:bottom w:val="none" w:sz="0" w:space="0" w:color="auto"/>
            <w:right w:val="none" w:sz="0" w:space="0" w:color="auto"/>
          </w:divBdr>
        </w:div>
        <w:div w:id="1264650664">
          <w:marLeft w:val="480"/>
          <w:marRight w:val="0"/>
          <w:marTop w:val="0"/>
          <w:marBottom w:val="0"/>
          <w:divBdr>
            <w:top w:val="none" w:sz="0" w:space="0" w:color="auto"/>
            <w:left w:val="none" w:sz="0" w:space="0" w:color="auto"/>
            <w:bottom w:val="none" w:sz="0" w:space="0" w:color="auto"/>
            <w:right w:val="none" w:sz="0" w:space="0" w:color="auto"/>
          </w:divBdr>
        </w:div>
        <w:div w:id="1112437555">
          <w:marLeft w:val="480"/>
          <w:marRight w:val="0"/>
          <w:marTop w:val="0"/>
          <w:marBottom w:val="0"/>
          <w:divBdr>
            <w:top w:val="none" w:sz="0" w:space="0" w:color="auto"/>
            <w:left w:val="none" w:sz="0" w:space="0" w:color="auto"/>
            <w:bottom w:val="none" w:sz="0" w:space="0" w:color="auto"/>
            <w:right w:val="none" w:sz="0" w:space="0" w:color="auto"/>
          </w:divBdr>
        </w:div>
        <w:div w:id="1513379276">
          <w:marLeft w:val="480"/>
          <w:marRight w:val="0"/>
          <w:marTop w:val="0"/>
          <w:marBottom w:val="0"/>
          <w:divBdr>
            <w:top w:val="none" w:sz="0" w:space="0" w:color="auto"/>
            <w:left w:val="none" w:sz="0" w:space="0" w:color="auto"/>
            <w:bottom w:val="none" w:sz="0" w:space="0" w:color="auto"/>
            <w:right w:val="none" w:sz="0" w:space="0" w:color="auto"/>
          </w:divBdr>
        </w:div>
        <w:div w:id="1587693751">
          <w:marLeft w:val="480"/>
          <w:marRight w:val="0"/>
          <w:marTop w:val="0"/>
          <w:marBottom w:val="0"/>
          <w:divBdr>
            <w:top w:val="none" w:sz="0" w:space="0" w:color="auto"/>
            <w:left w:val="none" w:sz="0" w:space="0" w:color="auto"/>
            <w:bottom w:val="none" w:sz="0" w:space="0" w:color="auto"/>
            <w:right w:val="none" w:sz="0" w:space="0" w:color="auto"/>
          </w:divBdr>
        </w:div>
        <w:div w:id="2091078218">
          <w:marLeft w:val="480"/>
          <w:marRight w:val="0"/>
          <w:marTop w:val="0"/>
          <w:marBottom w:val="0"/>
          <w:divBdr>
            <w:top w:val="none" w:sz="0" w:space="0" w:color="auto"/>
            <w:left w:val="none" w:sz="0" w:space="0" w:color="auto"/>
            <w:bottom w:val="none" w:sz="0" w:space="0" w:color="auto"/>
            <w:right w:val="none" w:sz="0" w:space="0" w:color="auto"/>
          </w:divBdr>
        </w:div>
        <w:div w:id="650838729">
          <w:marLeft w:val="480"/>
          <w:marRight w:val="0"/>
          <w:marTop w:val="0"/>
          <w:marBottom w:val="0"/>
          <w:divBdr>
            <w:top w:val="none" w:sz="0" w:space="0" w:color="auto"/>
            <w:left w:val="none" w:sz="0" w:space="0" w:color="auto"/>
            <w:bottom w:val="none" w:sz="0" w:space="0" w:color="auto"/>
            <w:right w:val="none" w:sz="0" w:space="0" w:color="auto"/>
          </w:divBdr>
        </w:div>
        <w:div w:id="1355690197">
          <w:marLeft w:val="480"/>
          <w:marRight w:val="0"/>
          <w:marTop w:val="0"/>
          <w:marBottom w:val="0"/>
          <w:divBdr>
            <w:top w:val="none" w:sz="0" w:space="0" w:color="auto"/>
            <w:left w:val="none" w:sz="0" w:space="0" w:color="auto"/>
            <w:bottom w:val="none" w:sz="0" w:space="0" w:color="auto"/>
            <w:right w:val="none" w:sz="0" w:space="0" w:color="auto"/>
          </w:divBdr>
        </w:div>
        <w:div w:id="233978338">
          <w:marLeft w:val="480"/>
          <w:marRight w:val="0"/>
          <w:marTop w:val="0"/>
          <w:marBottom w:val="0"/>
          <w:divBdr>
            <w:top w:val="none" w:sz="0" w:space="0" w:color="auto"/>
            <w:left w:val="none" w:sz="0" w:space="0" w:color="auto"/>
            <w:bottom w:val="none" w:sz="0" w:space="0" w:color="auto"/>
            <w:right w:val="none" w:sz="0" w:space="0" w:color="auto"/>
          </w:divBdr>
        </w:div>
        <w:div w:id="1879196191">
          <w:marLeft w:val="480"/>
          <w:marRight w:val="0"/>
          <w:marTop w:val="0"/>
          <w:marBottom w:val="0"/>
          <w:divBdr>
            <w:top w:val="none" w:sz="0" w:space="0" w:color="auto"/>
            <w:left w:val="none" w:sz="0" w:space="0" w:color="auto"/>
            <w:bottom w:val="none" w:sz="0" w:space="0" w:color="auto"/>
            <w:right w:val="none" w:sz="0" w:space="0" w:color="auto"/>
          </w:divBdr>
        </w:div>
        <w:div w:id="1489782317">
          <w:marLeft w:val="480"/>
          <w:marRight w:val="0"/>
          <w:marTop w:val="0"/>
          <w:marBottom w:val="0"/>
          <w:divBdr>
            <w:top w:val="none" w:sz="0" w:space="0" w:color="auto"/>
            <w:left w:val="none" w:sz="0" w:space="0" w:color="auto"/>
            <w:bottom w:val="none" w:sz="0" w:space="0" w:color="auto"/>
            <w:right w:val="none" w:sz="0" w:space="0" w:color="auto"/>
          </w:divBdr>
        </w:div>
        <w:div w:id="1148936780">
          <w:marLeft w:val="480"/>
          <w:marRight w:val="0"/>
          <w:marTop w:val="0"/>
          <w:marBottom w:val="0"/>
          <w:divBdr>
            <w:top w:val="none" w:sz="0" w:space="0" w:color="auto"/>
            <w:left w:val="none" w:sz="0" w:space="0" w:color="auto"/>
            <w:bottom w:val="none" w:sz="0" w:space="0" w:color="auto"/>
            <w:right w:val="none" w:sz="0" w:space="0" w:color="auto"/>
          </w:divBdr>
        </w:div>
        <w:div w:id="314770371">
          <w:marLeft w:val="480"/>
          <w:marRight w:val="0"/>
          <w:marTop w:val="0"/>
          <w:marBottom w:val="0"/>
          <w:divBdr>
            <w:top w:val="none" w:sz="0" w:space="0" w:color="auto"/>
            <w:left w:val="none" w:sz="0" w:space="0" w:color="auto"/>
            <w:bottom w:val="none" w:sz="0" w:space="0" w:color="auto"/>
            <w:right w:val="none" w:sz="0" w:space="0" w:color="auto"/>
          </w:divBdr>
        </w:div>
        <w:div w:id="1097826125">
          <w:marLeft w:val="480"/>
          <w:marRight w:val="0"/>
          <w:marTop w:val="0"/>
          <w:marBottom w:val="0"/>
          <w:divBdr>
            <w:top w:val="none" w:sz="0" w:space="0" w:color="auto"/>
            <w:left w:val="none" w:sz="0" w:space="0" w:color="auto"/>
            <w:bottom w:val="none" w:sz="0" w:space="0" w:color="auto"/>
            <w:right w:val="none" w:sz="0" w:space="0" w:color="auto"/>
          </w:divBdr>
        </w:div>
        <w:div w:id="1358385276">
          <w:marLeft w:val="480"/>
          <w:marRight w:val="0"/>
          <w:marTop w:val="0"/>
          <w:marBottom w:val="0"/>
          <w:divBdr>
            <w:top w:val="none" w:sz="0" w:space="0" w:color="auto"/>
            <w:left w:val="none" w:sz="0" w:space="0" w:color="auto"/>
            <w:bottom w:val="none" w:sz="0" w:space="0" w:color="auto"/>
            <w:right w:val="none" w:sz="0" w:space="0" w:color="auto"/>
          </w:divBdr>
        </w:div>
        <w:div w:id="1836065581">
          <w:marLeft w:val="480"/>
          <w:marRight w:val="0"/>
          <w:marTop w:val="0"/>
          <w:marBottom w:val="0"/>
          <w:divBdr>
            <w:top w:val="none" w:sz="0" w:space="0" w:color="auto"/>
            <w:left w:val="none" w:sz="0" w:space="0" w:color="auto"/>
            <w:bottom w:val="none" w:sz="0" w:space="0" w:color="auto"/>
            <w:right w:val="none" w:sz="0" w:space="0" w:color="auto"/>
          </w:divBdr>
        </w:div>
        <w:div w:id="1987856340">
          <w:marLeft w:val="480"/>
          <w:marRight w:val="0"/>
          <w:marTop w:val="0"/>
          <w:marBottom w:val="0"/>
          <w:divBdr>
            <w:top w:val="none" w:sz="0" w:space="0" w:color="auto"/>
            <w:left w:val="none" w:sz="0" w:space="0" w:color="auto"/>
            <w:bottom w:val="none" w:sz="0" w:space="0" w:color="auto"/>
            <w:right w:val="none" w:sz="0" w:space="0" w:color="auto"/>
          </w:divBdr>
        </w:div>
        <w:div w:id="747121157">
          <w:marLeft w:val="480"/>
          <w:marRight w:val="0"/>
          <w:marTop w:val="0"/>
          <w:marBottom w:val="0"/>
          <w:divBdr>
            <w:top w:val="none" w:sz="0" w:space="0" w:color="auto"/>
            <w:left w:val="none" w:sz="0" w:space="0" w:color="auto"/>
            <w:bottom w:val="none" w:sz="0" w:space="0" w:color="auto"/>
            <w:right w:val="none" w:sz="0" w:space="0" w:color="auto"/>
          </w:divBdr>
        </w:div>
        <w:div w:id="650909877">
          <w:marLeft w:val="480"/>
          <w:marRight w:val="0"/>
          <w:marTop w:val="0"/>
          <w:marBottom w:val="0"/>
          <w:divBdr>
            <w:top w:val="none" w:sz="0" w:space="0" w:color="auto"/>
            <w:left w:val="none" w:sz="0" w:space="0" w:color="auto"/>
            <w:bottom w:val="none" w:sz="0" w:space="0" w:color="auto"/>
            <w:right w:val="none" w:sz="0" w:space="0" w:color="auto"/>
          </w:divBdr>
        </w:div>
        <w:div w:id="1565412506">
          <w:marLeft w:val="480"/>
          <w:marRight w:val="0"/>
          <w:marTop w:val="0"/>
          <w:marBottom w:val="0"/>
          <w:divBdr>
            <w:top w:val="none" w:sz="0" w:space="0" w:color="auto"/>
            <w:left w:val="none" w:sz="0" w:space="0" w:color="auto"/>
            <w:bottom w:val="none" w:sz="0" w:space="0" w:color="auto"/>
            <w:right w:val="none" w:sz="0" w:space="0" w:color="auto"/>
          </w:divBdr>
        </w:div>
        <w:div w:id="137773230">
          <w:marLeft w:val="480"/>
          <w:marRight w:val="0"/>
          <w:marTop w:val="0"/>
          <w:marBottom w:val="0"/>
          <w:divBdr>
            <w:top w:val="none" w:sz="0" w:space="0" w:color="auto"/>
            <w:left w:val="none" w:sz="0" w:space="0" w:color="auto"/>
            <w:bottom w:val="none" w:sz="0" w:space="0" w:color="auto"/>
            <w:right w:val="none" w:sz="0" w:space="0" w:color="auto"/>
          </w:divBdr>
        </w:div>
        <w:div w:id="678122675">
          <w:marLeft w:val="480"/>
          <w:marRight w:val="0"/>
          <w:marTop w:val="0"/>
          <w:marBottom w:val="0"/>
          <w:divBdr>
            <w:top w:val="none" w:sz="0" w:space="0" w:color="auto"/>
            <w:left w:val="none" w:sz="0" w:space="0" w:color="auto"/>
            <w:bottom w:val="none" w:sz="0" w:space="0" w:color="auto"/>
            <w:right w:val="none" w:sz="0" w:space="0" w:color="auto"/>
          </w:divBdr>
        </w:div>
        <w:div w:id="1117872556">
          <w:marLeft w:val="480"/>
          <w:marRight w:val="0"/>
          <w:marTop w:val="0"/>
          <w:marBottom w:val="0"/>
          <w:divBdr>
            <w:top w:val="none" w:sz="0" w:space="0" w:color="auto"/>
            <w:left w:val="none" w:sz="0" w:space="0" w:color="auto"/>
            <w:bottom w:val="none" w:sz="0" w:space="0" w:color="auto"/>
            <w:right w:val="none" w:sz="0" w:space="0" w:color="auto"/>
          </w:divBdr>
        </w:div>
        <w:div w:id="1091270501">
          <w:marLeft w:val="480"/>
          <w:marRight w:val="0"/>
          <w:marTop w:val="0"/>
          <w:marBottom w:val="0"/>
          <w:divBdr>
            <w:top w:val="none" w:sz="0" w:space="0" w:color="auto"/>
            <w:left w:val="none" w:sz="0" w:space="0" w:color="auto"/>
            <w:bottom w:val="none" w:sz="0" w:space="0" w:color="auto"/>
            <w:right w:val="none" w:sz="0" w:space="0" w:color="auto"/>
          </w:divBdr>
        </w:div>
        <w:div w:id="974717374">
          <w:marLeft w:val="480"/>
          <w:marRight w:val="0"/>
          <w:marTop w:val="0"/>
          <w:marBottom w:val="0"/>
          <w:divBdr>
            <w:top w:val="none" w:sz="0" w:space="0" w:color="auto"/>
            <w:left w:val="none" w:sz="0" w:space="0" w:color="auto"/>
            <w:bottom w:val="none" w:sz="0" w:space="0" w:color="auto"/>
            <w:right w:val="none" w:sz="0" w:space="0" w:color="auto"/>
          </w:divBdr>
        </w:div>
        <w:div w:id="488446370">
          <w:marLeft w:val="480"/>
          <w:marRight w:val="0"/>
          <w:marTop w:val="0"/>
          <w:marBottom w:val="0"/>
          <w:divBdr>
            <w:top w:val="none" w:sz="0" w:space="0" w:color="auto"/>
            <w:left w:val="none" w:sz="0" w:space="0" w:color="auto"/>
            <w:bottom w:val="none" w:sz="0" w:space="0" w:color="auto"/>
            <w:right w:val="none" w:sz="0" w:space="0" w:color="auto"/>
          </w:divBdr>
        </w:div>
        <w:div w:id="2144304238">
          <w:marLeft w:val="480"/>
          <w:marRight w:val="0"/>
          <w:marTop w:val="0"/>
          <w:marBottom w:val="0"/>
          <w:divBdr>
            <w:top w:val="none" w:sz="0" w:space="0" w:color="auto"/>
            <w:left w:val="none" w:sz="0" w:space="0" w:color="auto"/>
            <w:bottom w:val="none" w:sz="0" w:space="0" w:color="auto"/>
            <w:right w:val="none" w:sz="0" w:space="0" w:color="auto"/>
          </w:divBdr>
        </w:div>
        <w:div w:id="152725163">
          <w:marLeft w:val="480"/>
          <w:marRight w:val="0"/>
          <w:marTop w:val="0"/>
          <w:marBottom w:val="0"/>
          <w:divBdr>
            <w:top w:val="none" w:sz="0" w:space="0" w:color="auto"/>
            <w:left w:val="none" w:sz="0" w:space="0" w:color="auto"/>
            <w:bottom w:val="none" w:sz="0" w:space="0" w:color="auto"/>
            <w:right w:val="none" w:sz="0" w:space="0" w:color="auto"/>
          </w:divBdr>
        </w:div>
        <w:div w:id="1245914634">
          <w:marLeft w:val="480"/>
          <w:marRight w:val="0"/>
          <w:marTop w:val="0"/>
          <w:marBottom w:val="0"/>
          <w:divBdr>
            <w:top w:val="none" w:sz="0" w:space="0" w:color="auto"/>
            <w:left w:val="none" w:sz="0" w:space="0" w:color="auto"/>
            <w:bottom w:val="none" w:sz="0" w:space="0" w:color="auto"/>
            <w:right w:val="none" w:sz="0" w:space="0" w:color="auto"/>
          </w:divBdr>
        </w:div>
        <w:div w:id="485828375">
          <w:marLeft w:val="480"/>
          <w:marRight w:val="0"/>
          <w:marTop w:val="0"/>
          <w:marBottom w:val="0"/>
          <w:divBdr>
            <w:top w:val="none" w:sz="0" w:space="0" w:color="auto"/>
            <w:left w:val="none" w:sz="0" w:space="0" w:color="auto"/>
            <w:bottom w:val="none" w:sz="0" w:space="0" w:color="auto"/>
            <w:right w:val="none" w:sz="0" w:space="0" w:color="auto"/>
          </w:divBdr>
        </w:div>
        <w:div w:id="1104882767">
          <w:marLeft w:val="480"/>
          <w:marRight w:val="0"/>
          <w:marTop w:val="0"/>
          <w:marBottom w:val="0"/>
          <w:divBdr>
            <w:top w:val="none" w:sz="0" w:space="0" w:color="auto"/>
            <w:left w:val="none" w:sz="0" w:space="0" w:color="auto"/>
            <w:bottom w:val="none" w:sz="0" w:space="0" w:color="auto"/>
            <w:right w:val="none" w:sz="0" w:space="0" w:color="auto"/>
          </w:divBdr>
        </w:div>
        <w:div w:id="1520729272">
          <w:marLeft w:val="480"/>
          <w:marRight w:val="0"/>
          <w:marTop w:val="0"/>
          <w:marBottom w:val="0"/>
          <w:divBdr>
            <w:top w:val="none" w:sz="0" w:space="0" w:color="auto"/>
            <w:left w:val="none" w:sz="0" w:space="0" w:color="auto"/>
            <w:bottom w:val="none" w:sz="0" w:space="0" w:color="auto"/>
            <w:right w:val="none" w:sz="0" w:space="0" w:color="auto"/>
          </w:divBdr>
        </w:div>
        <w:div w:id="1430734075">
          <w:marLeft w:val="480"/>
          <w:marRight w:val="0"/>
          <w:marTop w:val="0"/>
          <w:marBottom w:val="0"/>
          <w:divBdr>
            <w:top w:val="none" w:sz="0" w:space="0" w:color="auto"/>
            <w:left w:val="none" w:sz="0" w:space="0" w:color="auto"/>
            <w:bottom w:val="none" w:sz="0" w:space="0" w:color="auto"/>
            <w:right w:val="none" w:sz="0" w:space="0" w:color="auto"/>
          </w:divBdr>
        </w:div>
        <w:div w:id="363408712">
          <w:marLeft w:val="480"/>
          <w:marRight w:val="0"/>
          <w:marTop w:val="0"/>
          <w:marBottom w:val="0"/>
          <w:divBdr>
            <w:top w:val="none" w:sz="0" w:space="0" w:color="auto"/>
            <w:left w:val="none" w:sz="0" w:space="0" w:color="auto"/>
            <w:bottom w:val="none" w:sz="0" w:space="0" w:color="auto"/>
            <w:right w:val="none" w:sz="0" w:space="0" w:color="auto"/>
          </w:divBdr>
        </w:div>
        <w:div w:id="1901557385">
          <w:marLeft w:val="480"/>
          <w:marRight w:val="0"/>
          <w:marTop w:val="0"/>
          <w:marBottom w:val="0"/>
          <w:divBdr>
            <w:top w:val="none" w:sz="0" w:space="0" w:color="auto"/>
            <w:left w:val="none" w:sz="0" w:space="0" w:color="auto"/>
            <w:bottom w:val="none" w:sz="0" w:space="0" w:color="auto"/>
            <w:right w:val="none" w:sz="0" w:space="0" w:color="auto"/>
          </w:divBdr>
        </w:div>
        <w:div w:id="1716083091">
          <w:marLeft w:val="480"/>
          <w:marRight w:val="0"/>
          <w:marTop w:val="0"/>
          <w:marBottom w:val="0"/>
          <w:divBdr>
            <w:top w:val="none" w:sz="0" w:space="0" w:color="auto"/>
            <w:left w:val="none" w:sz="0" w:space="0" w:color="auto"/>
            <w:bottom w:val="none" w:sz="0" w:space="0" w:color="auto"/>
            <w:right w:val="none" w:sz="0" w:space="0" w:color="auto"/>
          </w:divBdr>
        </w:div>
        <w:div w:id="1397363681">
          <w:marLeft w:val="480"/>
          <w:marRight w:val="0"/>
          <w:marTop w:val="0"/>
          <w:marBottom w:val="0"/>
          <w:divBdr>
            <w:top w:val="none" w:sz="0" w:space="0" w:color="auto"/>
            <w:left w:val="none" w:sz="0" w:space="0" w:color="auto"/>
            <w:bottom w:val="none" w:sz="0" w:space="0" w:color="auto"/>
            <w:right w:val="none" w:sz="0" w:space="0" w:color="auto"/>
          </w:divBdr>
        </w:div>
        <w:div w:id="1996375628">
          <w:marLeft w:val="480"/>
          <w:marRight w:val="0"/>
          <w:marTop w:val="0"/>
          <w:marBottom w:val="0"/>
          <w:divBdr>
            <w:top w:val="none" w:sz="0" w:space="0" w:color="auto"/>
            <w:left w:val="none" w:sz="0" w:space="0" w:color="auto"/>
            <w:bottom w:val="none" w:sz="0" w:space="0" w:color="auto"/>
            <w:right w:val="none" w:sz="0" w:space="0" w:color="auto"/>
          </w:divBdr>
        </w:div>
        <w:div w:id="1659263531">
          <w:marLeft w:val="480"/>
          <w:marRight w:val="0"/>
          <w:marTop w:val="0"/>
          <w:marBottom w:val="0"/>
          <w:divBdr>
            <w:top w:val="none" w:sz="0" w:space="0" w:color="auto"/>
            <w:left w:val="none" w:sz="0" w:space="0" w:color="auto"/>
            <w:bottom w:val="none" w:sz="0" w:space="0" w:color="auto"/>
            <w:right w:val="none" w:sz="0" w:space="0" w:color="auto"/>
          </w:divBdr>
        </w:div>
        <w:div w:id="262350005">
          <w:marLeft w:val="480"/>
          <w:marRight w:val="0"/>
          <w:marTop w:val="0"/>
          <w:marBottom w:val="0"/>
          <w:divBdr>
            <w:top w:val="none" w:sz="0" w:space="0" w:color="auto"/>
            <w:left w:val="none" w:sz="0" w:space="0" w:color="auto"/>
            <w:bottom w:val="none" w:sz="0" w:space="0" w:color="auto"/>
            <w:right w:val="none" w:sz="0" w:space="0" w:color="auto"/>
          </w:divBdr>
        </w:div>
        <w:div w:id="1491368649">
          <w:marLeft w:val="480"/>
          <w:marRight w:val="0"/>
          <w:marTop w:val="0"/>
          <w:marBottom w:val="0"/>
          <w:divBdr>
            <w:top w:val="none" w:sz="0" w:space="0" w:color="auto"/>
            <w:left w:val="none" w:sz="0" w:space="0" w:color="auto"/>
            <w:bottom w:val="none" w:sz="0" w:space="0" w:color="auto"/>
            <w:right w:val="none" w:sz="0" w:space="0" w:color="auto"/>
          </w:divBdr>
        </w:div>
        <w:div w:id="232669464">
          <w:marLeft w:val="480"/>
          <w:marRight w:val="0"/>
          <w:marTop w:val="0"/>
          <w:marBottom w:val="0"/>
          <w:divBdr>
            <w:top w:val="none" w:sz="0" w:space="0" w:color="auto"/>
            <w:left w:val="none" w:sz="0" w:space="0" w:color="auto"/>
            <w:bottom w:val="none" w:sz="0" w:space="0" w:color="auto"/>
            <w:right w:val="none" w:sz="0" w:space="0" w:color="auto"/>
          </w:divBdr>
        </w:div>
        <w:div w:id="1551529309">
          <w:marLeft w:val="480"/>
          <w:marRight w:val="0"/>
          <w:marTop w:val="0"/>
          <w:marBottom w:val="0"/>
          <w:divBdr>
            <w:top w:val="none" w:sz="0" w:space="0" w:color="auto"/>
            <w:left w:val="none" w:sz="0" w:space="0" w:color="auto"/>
            <w:bottom w:val="none" w:sz="0" w:space="0" w:color="auto"/>
            <w:right w:val="none" w:sz="0" w:space="0" w:color="auto"/>
          </w:divBdr>
        </w:div>
        <w:div w:id="763302439">
          <w:marLeft w:val="480"/>
          <w:marRight w:val="0"/>
          <w:marTop w:val="0"/>
          <w:marBottom w:val="0"/>
          <w:divBdr>
            <w:top w:val="none" w:sz="0" w:space="0" w:color="auto"/>
            <w:left w:val="none" w:sz="0" w:space="0" w:color="auto"/>
            <w:bottom w:val="none" w:sz="0" w:space="0" w:color="auto"/>
            <w:right w:val="none" w:sz="0" w:space="0" w:color="auto"/>
          </w:divBdr>
        </w:div>
        <w:div w:id="1934312667">
          <w:marLeft w:val="480"/>
          <w:marRight w:val="0"/>
          <w:marTop w:val="0"/>
          <w:marBottom w:val="0"/>
          <w:divBdr>
            <w:top w:val="none" w:sz="0" w:space="0" w:color="auto"/>
            <w:left w:val="none" w:sz="0" w:space="0" w:color="auto"/>
            <w:bottom w:val="none" w:sz="0" w:space="0" w:color="auto"/>
            <w:right w:val="none" w:sz="0" w:space="0" w:color="auto"/>
          </w:divBdr>
        </w:div>
        <w:div w:id="1019620501">
          <w:marLeft w:val="480"/>
          <w:marRight w:val="0"/>
          <w:marTop w:val="0"/>
          <w:marBottom w:val="0"/>
          <w:divBdr>
            <w:top w:val="none" w:sz="0" w:space="0" w:color="auto"/>
            <w:left w:val="none" w:sz="0" w:space="0" w:color="auto"/>
            <w:bottom w:val="none" w:sz="0" w:space="0" w:color="auto"/>
            <w:right w:val="none" w:sz="0" w:space="0" w:color="auto"/>
          </w:divBdr>
        </w:div>
        <w:div w:id="685449798">
          <w:marLeft w:val="480"/>
          <w:marRight w:val="0"/>
          <w:marTop w:val="0"/>
          <w:marBottom w:val="0"/>
          <w:divBdr>
            <w:top w:val="none" w:sz="0" w:space="0" w:color="auto"/>
            <w:left w:val="none" w:sz="0" w:space="0" w:color="auto"/>
            <w:bottom w:val="none" w:sz="0" w:space="0" w:color="auto"/>
            <w:right w:val="none" w:sz="0" w:space="0" w:color="auto"/>
          </w:divBdr>
        </w:div>
        <w:div w:id="273638410">
          <w:marLeft w:val="480"/>
          <w:marRight w:val="0"/>
          <w:marTop w:val="0"/>
          <w:marBottom w:val="0"/>
          <w:divBdr>
            <w:top w:val="none" w:sz="0" w:space="0" w:color="auto"/>
            <w:left w:val="none" w:sz="0" w:space="0" w:color="auto"/>
            <w:bottom w:val="none" w:sz="0" w:space="0" w:color="auto"/>
            <w:right w:val="none" w:sz="0" w:space="0" w:color="auto"/>
          </w:divBdr>
        </w:div>
        <w:div w:id="265891719">
          <w:marLeft w:val="480"/>
          <w:marRight w:val="0"/>
          <w:marTop w:val="0"/>
          <w:marBottom w:val="0"/>
          <w:divBdr>
            <w:top w:val="none" w:sz="0" w:space="0" w:color="auto"/>
            <w:left w:val="none" w:sz="0" w:space="0" w:color="auto"/>
            <w:bottom w:val="none" w:sz="0" w:space="0" w:color="auto"/>
            <w:right w:val="none" w:sz="0" w:space="0" w:color="auto"/>
          </w:divBdr>
        </w:div>
        <w:div w:id="354814614">
          <w:marLeft w:val="480"/>
          <w:marRight w:val="0"/>
          <w:marTop w:val="0"/>
          <w:marBottom w:val="0"/>
          <w:divBdr>
            <w:top w:val="none" w:sz="0" w:space="0" w:color="auto"/>
            <w:left w:val="none" w:sz="0" w:space="0" w:color="auto"/>
            <w:bottom w:val="none" w:sz="0" w:space="0" w:color="auto"/>
            <w:right w:val="none" w:sz="0" w:space="0" w:color="auto"/>
          </w:divBdr>
        </w:div>
        <w:div w:id="276718576">
          <w:marLeft w:val="480"/>
          <w:marRight w:val="0"/>
          <w:marTop w:val="0"/>
          <w:marBottom w:val="0"/>
          <w:divBdr>
            <w:top w:val="none" w:sz="0" w:space="0" w:color="auto"/>
            <w:left w:val="none" w:sz="0" w:space="0" w:color="auto"/>
            <w:bottom w:val="none" w:sz="0" w:space="0" w:color="auto"/>
            <w:right w:val="none" w:sz="0" w:space="0" w:color="auto"/>
          </w:divBdr>
        </w:div>
        <w:div w:id="769085358">
          <w:marLeft w:val="480"/>
          <w:marRight w:val="0"/>
          <w:marTop w:val="0"/>
          <w:marBottom w:val="0"/>
          <w:divBdr>
            <w:top w:val="none" w:sz="0" w:space="0" w:color="auto"/>
            <w:left w:val="none" w:sz="0" w:space="0" w:color="auto"/>
            <w:bottom w:val="none" w:sz="0" w:space="0" w:color="auto"/>
            <w:right w:val="none" w:sz="0" w:space="0" w:color="auto"/>
          </w:divBdr>
        </w:div>
        <w:div w:id="16085816">
          <w:marLeft w:val="480"/>
          <w:marRight w:val="0"/>
          <w:marTop w:val="0"/>
          <w:marBottom w:val="0"/>
          <w:divBdr>
            <w:top w:val="none" w:sz="0" w:space="0" w:color="auto"/>
            <w:left w:val="none" w:sz="0" w:space="0" w:color="auto"/>
            <w:bottom w:val="none" w:sz="0" w:space="0" w:color="auto"/>
            <w:right w:val="none" w:sz="0" w:space="0" w:color="auto"/>
          </w:divBdr>
        </w:div>
        <w:div w:id="219480454">
          <w:marLeft w:val="480"/>
          <w:marRight w:val="0"/>
          <w:marTop w:val="0"/>
          <w:marBottom w:val="0"/>
          <w:divBdr>
            <w:top w:val="none" w:sz="0" w:space="0" w:color="auto"/>
            <w:left w:val="none" w:sz="0" w:space="0" w:color="auto"/>
            <w:bottom w:val="none" w:sz="0" w:space="0" w:color="auto"/>
            <w:right w:val="none" w:sz="0" w:space="0" w:color="auto"/>
          </w:divBdr>
        </w:div>
        <w:div w:id="417754983">
          <w:marLeft w:val="480"/>
          <w:marRight w:val="0"/>
          <w:marTop w:val="0"/>
          <w:marBottom w:val="0"/>
          <w:divBdr>
            <w:top w:val="none" w:sz="0" w:space="0" w:color="auto"/>
            <w:left w:val="none" w:sz="0" w:space="0" w:color="auto"/>
            <w:bottom w:val="none" w:sz="0" w:space="0" w:color="auto"/>
            <w:right w:val="none" w:sz="0" w:space="0" w:color="auto"/>
          </w:divBdr>
        </w:div>
        <w:div w:id="1618677307">
          <w:marLeft w:val="480"/>
          <w:marRight w:val="0"/>
          <w:marTop w:val="0"/>
          <w:marBottom w:val="0"/>
          <w:divBdr>
            <w:top w:val="none" w:sz="0" w:space="0" w:color="auto"/>
            <w:left w:val="none" w:sz="0" w:space="0" w:color="auto"/>
            <w:bottom w:val="none" w:sz="0" w:space="0" w:color="auto"/>
            <w:right w:val="none" w:sz="0" w:space="0" w:color="auto"/>
          </w:divBdr>
        </w:div>
        <w:div w:id="1266616490">
          <w:marLeft w:val="480"/>
          <w:marRight w:val="0"/>
          <w:marTop w:val="0"/>
          <w:marBottom w:val="0"/>
          <w:divBdr>
            <w:top w:val="none" w:sz="0" w:space="0" w:color="auto"/>
            <w:left w:val="none" w:sz="0" w:space="0" w:color="auto"/>
            <w:bottom w:val="none" w:sz="0" w:space="0" w:color="auto"/>
            <w:right w:val="none" w:sz="0" w:space="0" w:color="auto"/>
          </w:divBdr>
        </w:div>
        <w:div w:id="1382509915">
          <w:marLeft w:val="480"/>
          <w:marRight w:val="0"/>
          <w:marTop w:val="0"/>
          <w:marBottom w:val="0"/>
          <w:divBdr>
            <w:top w:val="none" w:sz="0" w:space="0" w:color="auto"/>
            <w:left w:val="none" w:sz="0" w:space="0" w:color="auto"/>
            <w:bottom w:val="none" w:sz="0" w:space="0" w:color="auto"/>
            <w:right w:val="none" w:sz="0" w:space="0" w:color="auto"/>
          </w:divBdr>
        </w:div>
        <w:div w:id="1397624731">
          <w:marLeft w:val="480"/>
          <w:marRight w:val="0"/>
          <w:marTop w:val="0"/>
          <w:marBottom w:val="0"/>
          <w:divBdr>
            <w:top w:val="none" w:sz="0" w:space="0" w:color="auto"/>
            <w:left w:val="none" w:sz="0" w:space="0" w:color="auto"/>
            <w:bottom w:val="none" w:sz="0" w:space="0" w:color="auto"/>
            <w:right w:val="none" w:sz="0" w:space="0" w:color="auto"/>
          </w:divBdr>
        </w:div>
        <w:div w:id="332031455">
          <w:marLeft w:val="480"/>
          <w:marRight w:val="0"/>
          <w:marTop w:val="0"/>
          <w:marBottom w:val="0"/>
          <w:divBdr>
            <w:top w:val="none" w:sz="0" w:space="0" w:color="auto"/>
            <w:left w:val="none" w:sz="0" w:space="0" w:color="auto"/>
            <w:bottom w:val="none" w:sz="0" w:space="0" w:color="auto"/>
            <w:right w:val="none" w:sz="0" w:space="0" w:color="auto"/>
          </w:divBdr>
        </w:div>
        <w:div w:id="1965649542">
          <w:marLeft w:val="480"/>
          <w:marRight w:val="0"/>
          <w:marTop w:val="0"/>
          <w:marBottom w:val="0"/>
          <w:divBdr>
            <w:top w:val="none" w:sz="0" w:space="0" w:color="auto"/>
            <w:left w:val="none" w:sz="0" w:space="0" w:color="auto"/>
            <w:bottom w:val="none" w:sz="0" w:space="0" w:color="auto"/>
            <w:right w:val="none" w:sz="0" w:space="0" w:color="auto"/>
          </w:divBdr>
        </w:div>
        <w:div w:id="1989555548">
          <w:marLeft w:val="480"/>
          <w:marRight w:val="0"/>
          <w:marTop w:val="0"/>
          <w:marBottom w:val="0"/>
          <w:divBdr>
            <w:top w:val="none" w:sz="0" w:space="0" w:color="auto"/>
            <w:left w:val="none" w:sz="0" w:space="0" w:color="auto"/>
            <w:bottom w:val="none" w:sz="0" w:space="0" w:color="auto"/>
            <w:right w:val="none" w:sz="0" w:space="0" w:color="auto"/>
          </w:divBdr>
        </w:div>
        <w:div w:id="1066799090">
          <w:marLeft w:val="480"/>
          <w:marRight w:val="0"/>
          <w:marTop w:val="0"/>
          <w:marBottom w:val="0"/>
          <w:divBdr>
            <w:top w:val="none" w:sz="0" w:space="0" w:color="auto"/>
            <w:left w:val="none" w:sz="0" w:space="0" w:color="auto"/>
            <w:bottom w:val="none" w:sz="0" w:space="0" w:color="auto"/>
            <w:right w:val="none" w:sz="0" w:space="0" w:color="auto"/>
          </w:divBdr>
        </w:div>
        <w:div w:id="2025865063">
          <w:marLeft w:val="480"/>
          <w:marRight w:val="0"/>
          <w:marTop w:val="0"/>
          <w:marBottom w:val="0"/>
          <w:divBdr>
            <w:top w:val="none" w:sz="0" w:space="0" w:color="auto"/>
            <w:left w:val="none" w:sz="0" w:space="0" w:color="auto"/>
            <w:bottom w:val="none" w:sz="0" w:space="0" w:color="auto"/>
            <w:right w:val="none" w:sz="0" w:space="0" w:color="auto"/>
          </w:divBdr>
        </w:div>
        <w:div w:id="1822504382">
          <w:marLeft w:val="480"/>
          <w:marRight w:val="0"/>
          <w:marTop w:val="0"/>
          <w:marBottom w:val="0"/>
          <w:divBdr>
            <w:top w:val="none" w:sz="0" w:space="0" w:color="auto"/>
            <w:left w:val="none" w:sz="0" w:space="0" w:color="auto"/>
            <w:bottom w:val="none" w:sz="0" w:space="0" w:color="auto"/>
            <w:right w:val="none" w:sz="0" w:space="0" w:color="auto"/>
          </w:divBdr>
        </w:div>
        <w:div w:id="657685393">
          <w:marLeft w:val="480"/>
          <w:marRight w:val="0"/>
          <w:marTop w:val="0"/>
          <w:marBottom w:val="0"/>
          <w:divBdr>
            <w:top w:val="none" w:sz="0" w:space="0" w:color="auto"/>
            <w:left w:val="none" w:sz="0" w:space="0" w:color="auto"/>
            <w:bottom w:val="none" w:sz="0" w:space="0" w:color="auto"/>
            <w:right w:val="none" w:sz="0" w:space="0" w:color="auto"/>
          </w:divBdr>
        </w:div>
        <w:div w:id="603196102">
          <w:marLeft w:val="480"/>
          <w:marRight w:val="0"/>
          <w:marTop w:val="0"/>
          <w:marBottom w:val="0"/>
          <w:divBdr>
            <w:top w:val="none" w:sz="0" w:space="0" w:color="auto"/>
            <w:left w:val="none" w:sz="0" w:space="0" w:color="auto"/>
            <w:bottom w:val="none" w:sz="0" w:space="0" w:color="auto"/>
            <w:right w:val="none" w:sz="0" w:space="0" w:color="auto"/>
          </w:divBdr>
        </w:div>
      </w:divsChild>
    </w:div>
    <w:div w:id="16271619">
      <w:marLeft w:val="480"/>
      <w:marRight w:val="0"/>
      <w:marTop w:val="0"/>
      <w:marBottom w:val="0"/>
      <w:divBdr>
        <w:top w:val="none" w:sz="0" w:space="0" w:color="auto"/>
        <w:left w:val="none" w:sz="0" w:space="0" w:color="auto"/>
        <w:bottom w:val="none" w:sz="0" w:space="0" w:color="auto"/>
        <w:right w:val="none" w:sz="0" w:space="0" w:color="auto"/>
      </w:divBdr>
    </w:div>
    <w:div w:id="16582642">
      <w:bodyDiv w:val="1"/>
      <w:marLeft w:val="0"/>
      <w:marRight w:val="0"/>
      <w:marTop w:val="0"/>
      <w:marBottom w:val="0"/>
      <w:divBdr>
        <w:top w:val="none" w:sz="0" w:space="0" w:color="auto"/>
        <w:left w:val="none" w:sz="0" w:space="0" w:color="auto"/>
        <w:bottom w:val="none" w:sz="0" w:space="0" w:color="auto"/>
        <w:right w:val="none" w:sz="0" w:space="0" w:color="auto"/>
      </w:divBdr>
    </w:div>
    <w:div w:id="16589608">
      <w:marLeft w:val="480"/>
      <w:marRight w:val="0"/>
      <w:marTop w:val="0"/>
      <w:marBottom w:val="0"/>
      <w:divBdr>
        <w:top w:val="none" w:sz="0" w:space="0" w:color="auto"/>
        <w:left w:val="none" w:sz="0" w:space="0" w:color="auto"/>
        <w:bottom w:val="none" w:sz="0" w:space="0" w:color="auto"/>
        <w:right w:val="none" w:sz="0" w:space="0" w:color="auto"/>
      </w:divBdr>
    </w:div>
    <w:div w:id="16662024">
      <w:marLeft w:val="480"/>
      <w:marRight w:val="0"/>
      <w:marTop w:val="0"/>
      <w:marBottom w:val="0"/>
      <w:divBdr>
        <w:top w:val="none" w:sz="0" w:space="0" w:color="auto"/>
        <w:left w:val="none" w:sz="0" w:space="0" w:color="auto"/>
        <w:bottom w:val="none" w:sz="0" w:space="0" w:color="auto"/>
        <w:right w:val="none" w:sz="0" w:space="0" w:color="auto"/>
      </w:divBdr>
    </w:div>
    <w:div w:id="16741000">
      <w:marLeft w:val="480"/>
      <w:marRight w:val="0"/>
      <w:marTop w:val="0"/>
      <w:marBottom w:val="0"/>
      <w:divBdr>
        <w:top w:val="none" w:sz="0" w:space="0" w:color="auto"/>
        <w:left w:val="none" w:sz="0" w:space="0" w:color="auto"/>
        <w:bottom w:val="none" w:sz="0" w:space="0" w:color="auto"/>
        <w:right w:val="none" w:sz="0" w:space="0" w:color="auto"/>
      </w:divBdr>
    </w:div>
    <w:div w:id="16929791">
      <w:marLeft w:val="480"/>
      <w:marRight w:val="0"/>
      <w:marTop w:val="0"/>
      <w:marBottom w:val="0"/>
      <w:divBdr>
        <w:top w:val="none" w:sz="0" w:space="0" w:color="auto"/>
        <w:left w:val="none" w:sz="0" w:space="0" w:color="auto"/>
        <w:bottom w:val="none" w:sz="0" w:space="0" w:color="auto"/>
        <w:right w:val="none" w:sz="0" w:space="0" w:color="auto"/>
      </w:divBdr>
    </w:div>
    <w:div w:id="16934410">
      <w:marLeft w:val="480"/>
      <w:marRight w:val="0"/>
      <w:marTop w:val="0"/>
      <w:marBottom w:val="0"/>
      <w:divBdr>
        <w:top w:val="none" w:sz="0" w:space="0" w:color="auto"/>
        <w:left w:val="none" w:sz="0" w:space="0" w:color="auto"/>
        <w:bottom w:val="none" w:sz="0" w:space="0" w:color="auto"/>
        <w:right w:val="none" w:sz="0" w:space="0" w:color="auto"/>
      </w:divBdr>
    </w:div>
    <w:div w:id="17245282">
      <w:bodyDiv w:val="1"/>
      <w:marLeft w:val="0"/>
      <w:marRight w:val="0"/>
      <w:marTop w:val="0"/>
      <w:marBottom w:val="0"/>
      <w:divBdr>
        <w:top w:val="none" w:sz="0" w:space="0" w:color="auto"/>
        <w:left w:val="none" w:sz="0" w:space="0" w:color="auto"/>
        <w:bottom w:val="none" w:sz="0" w:space="0" w:color="auto"/>
        <w:right w:val="none" w:sz="0" w:space="0" w:color="auto"/>
      </w:divBdr>
    </w:div>
    <w:div w:id="17659402">
      <w:marLeft w:val="480"/>
      <w:marRight w:val="0"/>
      <w:marTop w:val="0"/>
      <w:marBottom w:val="0"/>
      <w:divBdr>
        <w:top w:val="none" w:sz="0" w:space="0" w:color="auto"/>
        <w:left w:val="none" w:sz="0" w:space="0" w:color="auto"/>
        <w:bottom w:val="none" w:sz="0" w:space="0" w:color="auto"/>
        <w:right w:val="none" w:sz="0" w:space="0" w:color="auto"/>
      </w:divBdr>
    </w:div>
    <w:div w:id="17659440">
      <w:marLeft w:val="480"/>
      <w:marRight w:val="0"/>
      <w:marTop w:val="0"/>
      <w:marBottom w:val="0"/>
      <w:divBdr>
        <w:top w:val="none" w:sz="0" w:space="0" w:color="auto"/>
        <w:left w:val="none" w:sz="0" w:space="0" w:color="auto"/>
        <w:bottom w:val="none" w:sz="0" w:space="0" w:color="auto"/>
        <w:right w:val="none" w:sz="0" w:space="0" w:color="auto"/>
      </w:divBdr>
    </w:div>
    <w:div w:id="17708188">
      <w:marLeft w:val="480"/>
      <w:marRight w:val="0"/>
      <w:marTop w:val="0"/>
      <w:marBottom w:val="0"/>
      <w:divBdr>
        <w:top w:val="none" w:sz="0" w:space="0" w:color="auto"/>
        <w:left w:val="none" w:sz="0" w:space="0" w:color="auto"/>
        <w:bottom w:val="none" w:sz="0" w:space="0" w:color="auto"/>
        <w:right w:val="none" w:sz="0" w:space="0" w:color="auto"/>
      </w:divBdr>
    </w:div>
    <w:div w:id="17779813">
      <w:marLeft w:val="480"/>
      <w:marRight w:val="0"/>
      <w:marTop w:val="0"/>
      <w:marBottom w:val="0"/>
      <w:divBdr>
        <w:top w:val="none" w:sz="0" w:space="0" w:color="auto"/>
        <w:left w:val="none" w:sz="0" w:space="0" w:color="auto"/>
        <w:bottom w:val="none" w:sz="0" w:space="0" w:color="auto"/>
        <w:right w:val="none" w:sz="0" w:space="0" w:color="auto"/>
      </w:divBdr>
    </w:div>
    <w:div w:id="17851250">
      <w:marLeft w:val="480"/>
      <w:marRight w:val="0"/>
      <w:marTop w:val="0"/>
      <w:marBottom w:val="0"/>
      <w:divBdr>
        <w:top w:val="none" w:sz="0" w:space="0" w:color="auto"/>
        <w:left w:val="none" w:sz="0" w:space="0" w:color="auto"/>
        <w:bottom w:val="none" w:sz="0" w:space="0" w:color="auto"/>
        <w:right w:val="none" w:sz="0" w:space="0" w:color="auto"/>
      </w:divBdr>
    </w:div>
    <w:div w:id="17969120">
      <w:bodyDiv w:val="1"/>
      <w:marLeft w:val="0"/>
      <w:marRight w:val="0"/>
      <w:marTop w:val="0"/>
      <w:marBottom w:val="0"/>
      <w:divBdr>
        <w:top w:val="none" w:sz="0" w:space="0" w:color="auto"/>
        <w:left w:val="none" w:sz="0" w:space="0" w:color="auto"/>
        <w:bottom w:val="none" w:sz="0" w:space="0" w:color="auto"/>
        <w:right w:val="none" w:sz="0" w:space="0" w:color="auto"/>
      </w:divBdr>
    </w:div>
    <w:div w:id="18940217">
      <w:marLeft w:val="480"/>
      <w:marRight w:val="0"/>
      <w:marTop w:val="0"/>
      <w:marBottom w:val="0"/>
      <w:divBdr>
        <w:top w:val="none" w:sz="0" w:space="0" w:color="auto"/>
        <w:left w:val="none" w:sz="0" w:space="0" w:color="auto"/>
        <w:bottom w:val="none" w:sz="0" w:space="0" w:color="auto"/>
        <w:right w:val="none" w:sz="0" w:space="0" w:color="auto"/>
      </w:divBdr>
    </w:div>
    <w:div w:id="18943174">
      <w:marLeft w:val="480"/>
      <w:marRight w:val="0"/>
      <w:marTop w:val="0"/>
      <w:marBottom w:val="0"/>
      <w:divBdr>
        <w:top w:val="none" w:sz="0" w:space="0" w:color="auto"/>
        <w:left w:val="none" w:sz="0" w:space="0" w:color="auto"/>
        <w:bottom w:val="none" w:sz="0" w:space="0" w:color="auto"/>
        <w:right w:val="none" w:sz="0" w:space="0" w:color="auto"/>
      </w:divBdr>
    </w:div>
    <w:div w:id="19010086">
      <w:marLeft w:val="480"/>
      <w:marRight w:val="0"/>
      <w:marTop w:val="0"/>
      <w:marBottom w:val="0"/>
      <w:divBdr>
        <w:top w:val="none" w:sz="0" w:space="0" w:color="auto"/>
        <w:left w:val="none" w:sz="0" w:space="0" w:color="auto"/>
        <w:bottom w:val="none" w:sz="0" w:space="0" w:color="auto"/>
        <w:right w:val="none" w:sz="0" w:space="0" w:color="auto"/>
      </w:divBdr>
    </w:div>
    <w:div w:id="19401553">
      <w:marLeft w:val="480"/>
      <w:marRight w:val="0"/>
      <w:marTop w:val="0"/>
      <w:marBottom w:val="0"/>
      <w:divBdr>
        <w:top w:val="none" w:sz="0" w:space="0" w:color="auto"/>
        <w:left w:val="none" w:sz="0" w:space="0" w:color="auto"/>
        <w:bottom w:val="none" w:sz="0" w:space="0" w:color="auto"/>
        <w:right w:val="none" w:sz="0" w:space="0" w:color="auto"/>
      </w:divBdr>
    </w:div>
    <w:div w:id="19405049">
      <w:marLeft w:val="480"/>
      <w:marRight w:val="0"/>
      <w:marTop w:val="0"/>
      <w:marBottom w:val="0"/>
      <w:divBdr>
        <w:top w:val="none" w:sz="0" w:space="0" w:color="auto"/>
        <w:left w:val="none" w:sz="0" w:space="0" w:color="auto"/>
        <w:bottom w:val="none" w:sz="0" w:space="0" w:color="auto"/>
        <w:right w:val="none" w:sz="0" w:space="0" w:color="auto"/>
      </w:divBdr>
    </w:div>
    <w:div w:id="19479945">
      <w:marLeft w:val="480"/>
      <w:marRight w:val="0"/>
      <w:marTop w:val="0"/>
      <w:marBottom w:val="0"/>
      <w:divBdr>
        <w:top w:val="none" w:sz="0" w:space="0" w:color="auto"/>
        <w:left w:val="none" w:sz="0" w:space="0" w:color="auto"/>
        <w:bottom w:val="none" w:sz="0" w:space="0" w:color="auto"/>
        <w:right w:val="none" w:sz="0" w:space="0" w:color="auto"/>
      </w:divBdr>
    </w:div>
    <w:div w:id="19823663">
      <w:marLeft w:val="480"/>
      <w:marRight w:val="0"/>
      <w:marTop w:val="0"/>
      <w:marBottom w:val="0"/>
      <w:divBdr>
        <w:top w:val="none" w:sz="0" w:space="0" w:color="auto"/>
        <w:left w:val="none" w:sz="0" w:space="0" w:color="auto"/>
        <w:bottom w:val="none" w:sz="0" w:space="0" w:color="auto"/>
        <w:right w:val="none" w:sz="0" w:space="0" w:color="auto"/>
      </w:divBdr>
    </w:div>
    <w:div w:id="20084856">
      <w:marLeft w:val="480"/>
      <w:marRight w:val="0"/>
      <w:marTop w:val="0"/>
      <w:marBottom w:val="0"/>
      <w:divBdr>
        <w:top w:val="none" w:sz="0" w:space="0" w:color="auto"/>
        <w:left w:val="none" w:sz="0" w:space="0" w:color="auto"/>
        <w:bottom w:val="none" w:sz="0" w:space="0" w:color="auto"/>
        <w:right w:val="none" w:sz="0" w:space="0" w:color="auto"/>
      </w:divBdr>
    </w:div>
    <w:div w:id="20252816">
      <w:marLeft w:val="480"/>
      <w:marRight w:val="0"/>
      <w:marTop w:val="0"/>
      <w:marBottom w:val="0"/>
      <w:divBdr>
        <w:top w:val="none" w:sz="0" w:space="0" w:color="auto"/>
        <w:left w:val="none" w:sz="0" w:space="0" w:color="auto"/>
        <w:bottom w:val="none" w:sz="0" w:space="0" w:color="auto"/>
        <w:right w:val="none" w:sz="0" w:space="0" w:color="auto"/>
      </w:divBdr>
    </w:div>
    <w:div w:id="20323319">
      <w:marLeft w:val="480"/>
      <w:marRight w:val="0"/>
      <w:marTop w:val="0"/>
      <w:marBottom w:val="0"/>
      <w:divBdr>
        <w:top w:val="none" w:sz="0" w:space="0" w:color="auto"/>
        <w:left w:val="none" w:sz="0" w:space="0" w:color="auto"/>
        <w:bottom w:val="none" w:sz="0" w:space="0" w:color="auto"/>
        <w:right w:val="none" w:sz="0" w:space="0" w:color="auto"/>
      </w:divBdr>
    </w:div>
    <w:div w:id="20589073">
      <w:bodyDiv w:val="1"/>
      <w:marLeft w:val="0"/>
      <w:marRight w:val="0"/>
      <w:marTop w:val="0"/>
      <w:marBottom w:val="0"/>
      <w:divBdr>
        <w:top w:val="none" w:sz="0" w:space="0" w:color="auto"/>
        <w:left w:val="none" w:sz="0" w:space="0" w:color="auto"/>
        <w:bottom w:val="none" w:sz="0" w:space="0" w:color="auto"/>
        <w:right w:val="none" w:sz="0" w:space="0" w:color="auto"/>
      </w:divBdr>
    </w:div>
    <w:div w:id="20670481">
      <w:marLeft w:val="480"/>
      <w:marRight w:val="0"/>
      <w:marTop w:val="0"/>
      <w:marBottom w:val="0"/>
      <w:divBdr>
        <w:top w:val="none" w:sz="0" w:space="0" w:color="auto"/>
        <w:left w:val="none" w:sz="0" w:space="0" w:color="auto"/>
        <w:bottom w:val="none" w:sz="0" w:space="0" w:color="auto"/>
        <w:right w:val="none" w:sz="0" w:space="0" w:color="auto"/>
      </w:divBdr>
    </w:div>
    <w:div w:id="20670701">
      <w:marLeft w:val="480"/>
      <w:marRight w:val="0"/>
      <w:marTop w:val="0"/>
      <w:marBottom w:val="0"/>
      <w:divBdr>
        <w:top w:val="none" w:sz="0" w:space="0" w:color="auto"/>
        <w:left w:val="none" w:sz="0" w:space="0" w:color="auto"/>
        <w:bottom w:val="none" w:sz="0" w:space="0" w:color="auto"/>
        <w:right w:val="none" w:sz="0" w:space="0" w:color="auto"/>
      </w:divBdr>
    </w:div>
    <w:div w:id="20673244">
      <w:marLeft w:val="480"/>
      <w:marRight w:val="0"/>
      <w:marTop w:val="0"/>
      <w:marBottom w:val="0"/>
      <w:divBdr>
        <w:top w:val="none" w:sz="0" w:space="0" w:color="auto"/>
        <w:left w:val="none" w:sz="0" w:space="0" w:color="auto"/>
        <w:bottom w:val="none" w:sz="0" w:space="0" w:color="auto"/>
        <w:right w:val="none" w:sz="0" w:space="0" w:color="auto"/>
      </w:divBdr>
    </w:div>
    <w:div w:id="20907222">
      <w:marLeft w:val="480"/>
      <w:marRight w:val="0"/>
      <w:marTop w:val="0"/>
      <w:marBottom w:val="0"/>
      <w:divBdr>
        <w:top w:val="none" w:sz="0" w:space="0" w:color="auto"/>
        <w:left w:val="none" w:sz="0" w:space="0" w:color="auto"/>
        <w:bottom w:val="none" w:sz="0" w:space="0" w:color="auto"/>
        <w:right w:val="none" w:sz="0" w:space="0" w:color="auto"/>
      </w:divBdr>
    </w:div>
    <w:div w:id="21128793">
      <w:marLeft w:val="480"/>
      <w:marRight w:val="0"/>
      <w:marTop w:val="0"/>
      <w:marBottom w:val="0"/>
      <w:divBdr>
        <w:top w:val="none" w:sz="0" w:space="0" w:color="auto"/>
        <w:left w:val="none" w:sz="0" w:space="0" w:color="auto"/>
        <w:bottom w:val="none" w:sz="0" w:space="0" w:color="auto"/>
        <w:right w:val="none" w:sz="0" w:space="0" w:color="auto"/>
      </w:divBdr>
    </w:div>
    <w:div w:id="21176150">
      <w:bodyDiv w:val="1"/>
      <w:marLeft w:val="0"/>
      <w:marRight w:val="0"/>
      <w:marTop w:val="0"/>
      <w:marBottom w:val="0"/>
      <w:divBdr>
        <w:top w:val="none" w:sz="0" w:space="0" w:color="auto"/>
        <w:left w:val="none" w:sz="0" w:space="0" w:color="auto"/>
        <w:bottom w:val="none" w:sz="0" w:space="0" w:color="auto"/>
        <w:right w:val="none" w:sz="0" w:space="0" w:color="auto"/>
      </w:divBdr>
    </w:div>
    <w:div w:id="21324203">
      <w:marLeft w:val="480"/>
      <w:marRight w:val="0"/>
      <w:marTop w:val="0"/>
      <w:marBottom w:val="0"/>
      <w:divBdr>
        <w:top w:val="none" w:sz="0" w:space="0" w:color="auto"/>
        <w:left w:val="none" w:sz="0" w:space="0" w:color="auto"/>
        <w:bottom w:val="none" w:sz="0" w:space="0" w:color="auto"/>
        <w:right w:val="none" w:sz="0" w:space="0" w:color="auto"/>
      </w:divBdr>
    </w:div>
    <w:div w:id="21563248">
      <w:marLeft w:val="480"/>
      <w:marRight w:val="0"/>
      <w:marTop w:val="0"/>
      <w:marBottom w:val="0"/>
      <w:divBdr>
        <w:top w:val="none" w:sz="0" w:space="0" w:color="auto"/>
        <w:left w:val="none" w:sz="0" w:space="0" w:color="auto"/>
        <w:bottom w:val="none" w:sz="0" w:space="0" w:color="auto"/>
        <w:right w:val="none" w:sz="0" w:space="0" w:color="auto"/>
      </w:divBdr>
    </w:div>
    <w:div w:id="21563740">
      <w:marLeft w:val="480"/>
      <w:marRight w:val="0"/>
      <w:marTop w:val="0"/>
      <w:marBottom w:val="0"/>
      <w:divBdr>
        <w:top w:val="none" w:sz="0" w:space="0" w:color="auto"/>
        <w:left w:val="none" w:sz="0" w:space="0" w:color="auto"/>
        <w:bottom w:val="none" w:sz="0" w:space="0" w:color="auto"/>
        <w:right w:val="none" w:sz="0" w:space="0" w:color="auto"/>
      </w:divBdr>
    </w:div>
    <w:div w:id="21635889">
      <w:marLeft w:val="480"/>
      <w:marRight w:val="0"/>
      <w:marTop w:val="0"/>
      <w:marBottom w:val="0"/>
      <w:divBdr>
        <w:top w:val="none" w:sz="0" w:space="0" w:color="auto"/>
        <w:left w:val="none" w:sz="0" w:space="0" w:color="auto"/>
        <w:bottom w:val="none" w:sz="0" w:space="0" w:color="auto"/>
        <w:right w:val="none" w:sz="0" w:space="0" w:color="auto"/>
      </w:divBdr>
    </w:div>
    <w:div w:id="21782277">
      <w:bodyDiv w:val="1"/>
      <w:marLeft w:val="0"/>
      <w:marRight w:val="0"/>
      <w:marTop w:val="0"/>
      <w:marBottom w:val="0"/>
      <w:divBdr>
        <w:top w:val="none" w:sz="0" w:space="0" w:color="auto"/>
        <w:left w:val="none" w:sz="0" w:space="0" w:color="auto"/>
        <w:bottom w:val="none" w:sz="0" w:space="0" w:color="auto"/>
        <w:right w:val="none" w:sz="0" w:space="0" w:color="auto"/>
      </w:divBdr>
    </w:div>
    <w:div w:id="21906115">
      <w:marLeft w:val="480"/>
      <w:marRight w:val="0"/>
      <w:marTop w:val="0"/>
      <w:marBottom w:val="0"/>
      <w:divBdr>
        <w:top w:val="none" w:sz="0" w:space="0" w:color="auto"/>
        <w:left w:val="none" w:sz="0" w:space="0" w:color="auto"/>
        <w:bottom w:val="none" w:sz="0" w:space="0" w:color="auto"/>
        <w:right w:val="none" w:sz="0" w:space="0" w:color="auto"/>
      </w:divBdr>
    </w:div>
    <w:div w:id="21907407">
      <w:marLeft w:val="480"/>
      <w:marRight w:val="0"/>
      <w:marTop w:val="0"/>
      <w:marBottom w:val="0"/>
      <w:divBdr>
        <w:top w:val="none" w:sz="0" w:space="0" w:color="auto"/>
        <w:left w:val="none" w:sz="0" w:space="0" w:color="auto"/>
        <w:bottom w:val="none" w:sz="0" w:space="0" w:color="auto"/>
        <w:right w:val="none" w:sz="0" w:space="0" w:color="auto"/>
      </w:divBdr>
    </w:div>
    <w:div w:id="21908568">
      <w:bodyDiv w:val="1"/>
      <w:marLeft w:val="0"/>
      <w:marRight w:val="0"/>
      <w:marTop w:val="0"/>
      <w:marBottom w:val="0"/>
      <w:divBdr>
        <w:top w:val="none" w:sz="0" w:space="0" w:color="auto"/>
        <w:left w:val="none" w:sz="0" w:space="0" w:color="auto"/>
        <w:bottom w:val="none" w:sz="0" w:space="0" w:color="auto"/>
        <w:right w:val="none" w:sz="0" w:space="0" w:color="auto"/>
      </w:divBdr>
    </w:div>
    <w:div w:id="21975915">
      <w:marLeft w:val="480"/>
      <w:marRight w:val="0"/>
      <w:marTop w:val="0"/>
      <w:marBottom w:val="0"/>
      <w:divBdr>
        <w:top w:val="none" w:sz="0" w:space="0" w:color="auto"/>
        <w:left w:val="none" w:sz="0" w:space="0" w:color="auto"/>
        <w:bottom w:val="none" w:sz="0" w:space="0" w:color="auto"/>
        <w:right w:val="none" w:sz="0" w:space="0" w:color="auto"/>
      </w:divBdr>
    </w:div>
    <w:div w:id="22100404">
      <w:marLeft w:val="480"/>
      <w:marRight w:val="0"/>
      <w:marTop w:val="0"/>
      <w:marBottom w:val="0"/>
      <w:divBdr>
        <w:top w:val="none" w:sz="0" w:space="0" w:color="auto"/>
        <w:left w:val="none" w:sz="0" w:space="0" w:color="auto"/>
        <w:bottom w:val="none" w:sz="0" w:space="0" w:color="auto"/>
        <w:right w:val="none" w:sz="0" w:space="0" w:color="auto"/>
      </w:divBdr>
    </w:div>
    <w:div w:id="22177145">
      <w:marLeft w:val="480"/>
      <w:marRight w:val="0"/>
      <w:marTop w:val="0"/>
      <w:marBottom w:val="0"/>
      <w:divBdr>
        <w:top w:val="none" w:sz="0" w:space="0" w:color="auto"/>
        <w:left w:val="none" w:sz="0" w:space="0" w:color="auto"/>
        <w:bottom w:val="none" w:sz="0" w:space="0" w:color="auto"/>
        <w:right w:val="none" w:sz="0" w:space="0" w:color="auto"/>
      </w:divBdr>
    </w:div>
    <w:div w:id="22678929">
      <w:marLeft w:val="480"/>
      <w:marRight w:val="0"/>
      <w:marTop w:val="0"/>
      <w:marBottom w:val="0"/>
      <w:divBdr>
        <w:top w:val="none" w:sz="0" w:space="0" w:color="auto"/>
        <w:left w:val="none" w:sz="0" w:space="0" w:color="auto"/>
        <w:bottom w:val="none" w:sz="0" w:space="0" w:color="auto"/>
        <w:right w:val="none" w:sz="0" w:space="0" w:color="auto"/>
      </w:divBdr>
    </w:div>
    <w:div w:id="22749456">
      <w:marLeft w:val="480"/>
      <w:marRight w:val="0"/>
      <w:marTop w:val="0"/>
      <w:marBottom w:val="0"/>
      <w:divBdr>
        <w:top w:val="none" w:sz="0" w:space="0" w:color="auto"/>
        <w:left w:val="none" w:sz="0" w:space="0" w:color="auto"/>
        <w:bottom w:val="none" w:sz="0" w:space="0" w:color="auto"/>
        <w:right w:val="none" w:sz="0" w:space="0" w:color="auto"/>
      </w:divBdr>
    </w:div>
    <w:div w:id="22900600">
      <w:marLeft w:val="480"/>
      <w:marRight w:val="0"/>
      <w:marTop w:val="0"/>
      <w:marBottom w:val="0"/>
      <w:divBdr>
        <w:top w:val="none" w:sz="0" w:space="0" w:color="auto"/>
        <w:left w:val="none" w:sz="0" w:space="0" w:color="auto"/>
        <w:bottom w:val="none" w:sz="0" w:space="0" w:color="auto"/>
        <w:right w:val="none" w:sz="0" w:space="0" w:color="auto"/>
      </w:divBdr>
    </w:div>
    <w:div w:id="23099736">
      <w:marLeft w:val="480"/>
      <w:marRight w:val="0"/>
      <w:marTop w:val="0"/>
      <w:marBottom w:val="0"/>
      <w:divBdr>
        <w:top w:val="none" w:sz="0" w:space="0" w:color="auto"/>
        <w:left w:val="none" w:sz="0" w:space="0" w:color="auto"/>
        <w:bottom w:val="none" w:sz="0" w:space="0" w:color="auto"/>
        <w:right w:val="none" w:sz="0" w:space="0" w:color="auto"/>
      </w:divBdr>
    </w:div>
    <w:div w:id="23214955">
      <w:bodyDiv w:val="1"/>
      <w:marLeft w:val="0"/>
      <w:marRight w:val="0"/>
      <w:marTop w:val="0"/>
      <w:marBottom w:val="0"/>
      <w:divBdr>
        <w:top w:val="none" w:sz="0" w:space="0" w:color="auto"/>
        <w:left w:val="none" w:sz="0" w:space="0" w:color="auto"/>
        <w:bottom w:val="none" w:sz="0" w:space="0" w:color="auto"/>
        <w:right w:val="none" w:sz="0" w:space="0" w:color="auto"/>
      </w:divBdr>
    </w:div>
    <w:div w:id="23288199">
      <w:marLeft w:val="480"/>
      <w:marRight w:val="0"/>
      <w:marTop w:val="0"/>
      <w:marBottom w:val="0"/>
      <w:divBdr>
        <w:top w:val="none" w:sz="0" w:space="0" w:color="auto"/>
        <w:left w:val="none" w:sz="0" w:space="0" w:color="auto"/>
        <w:bottom w:val="none" w:sz="0" w:space="0" w:color="auto"/>
        <w:right w:val="none" w:sz="0" w:space="0" w:color="auto"/>
      </w:divBdr>
    </w:div>
    <w:div w:id="23363255">
      <w:marLeft w:val="480"/>
      <w:marRight w:val="0"/>
      <w:marTop w:val="0"/>
      <w:marBottom w:val="0"/>
      <w:divBdr>
        <w:top w:val="none" w:sz="0" w:space="0" w:color="auto"/>
        <w:left w:val="none" w:sz="0" w:space="0" w:color="auto"/>
        <w:bottom w:val="none" w:sz="0" w:space="0" w:color="auto"/>
        <w:right w:val="none" w:sz="0" w:space="0" w:color="auto"/>
      </w:divBdr>
    </w:div>
    <w:div w:id="23404243">
      <w:bodyDiv w:val="1"/>
      <w:marLeft w:val="0"/>
      <w:marRight w:val="0"/>
      <w:marTop w:val="0"/>
      <w:marBottom w:val="0"/>
      <w:divBdr>
        <w:top w:val="none" w:sz="0" w:space="0" w:color="auto"/>
        <w:left w:val="none" w:sz="0" w:space="0" w:color="auto"/>
        <w:bottom w:val="none" w:sz="0" w:space="0" w:color="auto"/>
        <w:right w:val="none" w:sz="0" w:space="0" w:color="auto"/>
      </w:divBdr>
    </w:div>
    <w:div w:id="23596825">
      <w:marLeft w:val="480"/>
      <w:marRight w:val="0"/>
      <w:marTop w:val="0"/>
      <w:marBottom w:val="0"/>
      <w:divBdr>
        <w:top w:val="none" w:sz="0" w:space="0" w:color="auto"/>
        <w:left w:val="none" w:sz="0" w:space="0" w:color="auto"/>
        <w:bottom w:val="none" w:sz="0" w:space="0" w:color="auto"/>
        <w:right w:val="none" w:sz="0" w:space="0" w:color="auto"/>
      </w:divBdr>
    </w:div>
    <w:div w:id="23749131">
      <w:marLeft w:val="480"/>
      <w:marRight w:val="0"/>
      <w:marTop w:val="0"/>
      <w:marBottom w:val="0"/>
      <w:divBdr>
        <w:top w:val="none" w:sz="0" w:space="0" w:color="auto"/>
        <w:left w:val="none" w:sz="0" w:space="0" w:color="auto"/>
        <w:bottom w:val="none" w:sz="0" w:space="0" w:color="auto"/>
        <w:right w:val="none" w:sz="0" w:space="0" w:color="auto"/>
      </w:divBdr>
    </w:div>
    <w:div w:id="23798547">
      <w:marLeft w:val="480"/>
      <w:marRight w:val="0"/>
      <w:marTop w:val="0"/>
      <w:marBottom w:val="0"/>
      <w:divBdr>
        <w:top w:val="none" w:sz="0" w:space="0" w:color="auto"/>
        <w:left w:val="none" w:sz="0" w:space="0" w:color="auto"/>
        <w:bottom w:val="none" w:sz="0" w:space="0" w:color="auto"/>
        <w:right w:val="none" w:sz="0" w:space="0" w:color="auto"/>
      </w:divBdr>
    </w:div>
    <w:div w:id="24260383">
      <w:marLeft w:val="480"/>
      <w:marRight w:val="0"/>
      <w:marTop w:val="0"/>
      <w:marBottom w:val="0"/>
      <w:divBdr>
        <w:top w:val="none" w:sz="0" w:space="0" w:color="auto"/>
        <w:left w:val="none" w:sz="0" w:space="0" w:color="auto"/>
        <w:bottom w:val="none" w:sz="0" w:space="0" w:color="auto"/>
        <w:right w:val="none" w:sz="0" w:space="0" w:color="auto"/>
      </w:divBdr>
    </w:div>
    <w:div w:id="24336551">
      <w:bodyDiv w:val="1"/>
      <w:marLeft w:val="0"/>
      <w:marRight w:val="0"/>
      <w:marTop w:val="0"/>
      <w:marBottom w:val="0"/>
      <w:divBdr>
        <w:top w:val="none" w:sz="0" w:space="0" w:color="auto"/>
        <w:left w:val="none" w:sz="0" w:space="0" w:color="auto"/>
        <w:bottom w:val="none" w:sz="0" w:space="0" w:color="auto"/>
        <w:right w:val="none" w:sz="0" w:space="0" w:color="auto"/>
      </w:divBdr>
      <w:divsChild>
        <w:div w:id="1495880292">
          <w:marLeft w:val="480"/>
          <w:marRight w:val="0"/>
          <w:marTop w:val="0"/>
          <w:marBottom w:val="0"/>
          <w:divBdr>
            <w:top w:val="none" w:sz="0" w:space="0" w:color="auto"/>
            <w:left w:val="none" w:sz="0" w:space="0" w:color="auto"/>
            <w:bottom w:val="none" w:sz="0" w:space="0" w:color="auto"/>
            <w:right w:val="none" w:sz="0" w:space="0" w:color="auto"/>
          </w:divBdr>
        </w:div>
        <w:div w:id="245892151">
          <w:marLeft w:val="480"/>
          <w:marRight w:val="0"/>
          <w:marTop w:val="0"/>
          <w:marBottom w:val="0"/>
          <w:divBdr>
            <w:top w:val="none" w:sz="0" w:space="0" w:color="auto"/>
            <w:left w:val="none" w:sz="0" w:space="0" w:color="auto"/>
            <w:bottom w:val="none" w:sz="0" w:space="0" w:color="auto"/>
            <w:right w:val="none" w:sz="0" w:space="0" w:color="auto"/>
          </w:divBdr>
        </w:div>
        <w:div w:id="910893352">
          <w:marLeft w:val="480"/>
          <w:marRight w:val="0"/>
          <w:marTop w:val="0"/>
          <w:marBottom w:val="0"/>
          <w:divBdr>
            <w:top w:val="none" w:sz="0" w:space="0" w:color="auto"/>
            <w:left w:val="none" w:sz="0" w:space="0" w:color="auto"/>
            <w:bottom w:val="none" w:sz="0" w:space="0" w:color="auto"/>
            <w:right w:val="none" w:sz="0" w:space="0" w:color="auto"/>
          </w:divBdr>
        </w:div>
        <w:div w:id="236403349">
          <w:marLeft w:val="480"/>
          <w:marRight w:val="0"/>
          <w:marTop w:val="0"/>
          <w:marBottom w:val="0"/>
          <w:divBdr>
            <w:top w:val="none" w:sz="0" w:space="0" w:color="auto"/>
            <w:left w:val="none" w:sz="0" w:space="0" w:color="auto"/>
            <w:bottom w:val="none" w:sz="0" w:space="0" w:color="auto"/>
            <w:right w:val="none" w:sz="0" w:space="0" w:color="auto"/>
          </w:divBdr>
        </w:div>
        <w:div w:id="1201086750">
          <w:marLeft w:val="480"/>
          <w:marRight w:val="0"/>
          <w:marTop w:val="0"/>
          <w:marBottom w:val="0"/>
          <w:divBdr>
            <w:top w:val="none" w:sz="0" w:space="0" w:color="auto"/>
            <w:left w:val="none" w:sz="0" w:space="0" w:color="auto"/>
            <w:bottom w:val="none" w:sz="0" w:space="0" w:color="auto"/>
            <w:right w:val="none" w:sz="0" w:space="0" w:color="auto"/>
          </w:divBdr>
        </w:div>
        <w:div w:id="1846364532">
          <w:marLeft w:val="480"/>
          <w:marRight w:val="0"/>
          <w:marTop w:val="0"/>
          <w:marBottom w:val="0"/>
          <w:divBdr>
            <w:top w:val="none" w:sz="0" w:space="0" w:color="auto"/>
            <w:left w:val="none" w:sz="0" w:space="0" w:color="auto"/>
            <w:bottom w:val="none" w:sz="0" w:space="0" w:color="auto"/>
            <w:right w:val="none" w:sz="0" w:space="0" w:color="auto"/>
          </w:divBdr>
        </w:div>
        <w:div w:id="1778283518">
          <w:marLeft w:val="480"/>
          <w:marRight w:val="0"/>
          <w:marTop w:val="0"/>
          <w:marBottom w:val="0"/>
          <w:divBdr>
            <w:top w:val="none" w:sz="0" w:space="0" w:color="auto"/>
            <w:left w:val="none" w:sz="0" w:space="0" w:color="auto"/>
            <w:bottom w:val="none" w:sz="0" w:space="0" w:color="auto"/>
            <w:right w:val="none" w:sz="0" w:space="0" w:color="auto"/>
          </w:divBdr>
        </w:div>
        <w:div w:id="913203905">
          <w:marLeft w:val="480"/>
          <w:marRight w:val="0"/>
          <w:marTop w:val="0"/>
          <w:marBottom w:val="0"/>
          <w:divBdr>
            <w:top w:val="none" w:sz="0" w:space="0" w:color="auto"/>
            <w:left w:val="none" w:sz="0" w:space="0" w:color="auto"/>
            <w:bottom w:val="none" w:sz="0" w:space="0" w:color="auto"/>
            <w:right w:val="none" w:sz="0" w:space="0" w:color="auto"/>
          </w:divBdr>
        </w:div>
        <w:div w:id="585725928">
          <w:marLeft w:val="480"/>
          <w:marRight w:val="0"/>
          <w:marTop w:val="0"/>
          <w:marBottom w:val="0"/>
          <w:divBdr>
            <w:top w:val="none" w:sz="0" w:space="0" w:color="auto"/>
            <w:left w:val="none" w:sz="0" w:space="0" w:color="auto"/>
            <w:bottom w:val="none" w:sz="0" w:space="0" w:color="auto"/>
            <w:right w:val="none" w:sz="0" w:space="0" w:color="auto"/>
          </w:divBdr>
        </w:div>
        <w:div w:id="774516084">
          <w:marLeft w:val="480"/>
          <w:marRight w:val="0"/>
          <w:marTop w:val="0"/>
          <w:marBottom w:val="0"/>
          <w:divBdr>
            <w:top w:val="none" w:sz="0" w:space="0" w:color="auto"/>
            <w:left w:val="none" w:sz="0" w:space="0" w:color="auto"/>
            <w:bottom w:val="none" w:sz="0" w:space="0" w:color="auto"/>
            <w:right w:val="none" w:sz="0" w:space="0" w:color="auto"/>
          </w:divBdr>
        </w:div>
        <w:div w:id="461771526">
          <w:marLeft w:val="480"/>
          <w:marRight w:val="0"/>
          <w:marTop w:val="0"/>
          <w:marBottom w:val="0"/>
          <w:divBdr>
            <w:top w:val="none" w:sz="0" w:space="0" w:color="auto"/>
            <w:left w:val="none" w:sz="0" w:space="0" w:color="auto"/>
            <w:bottom w:val="none" w:sz="0" w:space="0" w:color="auto"/>
            <w:right w:val="none" w:sz="0" w:space="0" w:color="auto"/>
          </w:divBdr>
        </w:div>
        <w:div w:id="533733746">
          <w:marLeft w:val="480"/>
          <w:marRight w:val="0"/>
          <w:marTop w:val="0"/>
          <w:marBottom w:val="0"/>
          <w:divBdr>
            <w:top w:val="none" w:sz="0" w:space="0" w:color="auto"/>
            <w:left w:val="none" w:sz="0" w:space="0" w:color="auto"/>
            <w:bottom w:val="none" w:sz="0" w:space="0" w:color="auto"/>
            <w:right w:val="none" w:sz="0" w:space="0" w:color="auto"/>
          </w:divBdr>
        </w:div>
        <w:div w:id="1939292626">
          <w:marLeft w:val="480"/>
          <w:marRight w:val="0"/>
          <w:marTop w:val="0"/>
          <w:marBottom w:val="0"/>
          <w:divBdr>
            <w:top w:val="none" w:sz="0" w:space="0" w:color="auto"/>
            <w:left w:val="none" w:sz="0" w:space="0" w:color="auto"/>
            <w:bottom w:val="none" w:sz="0" w:space="0" w:color="auto"/>
            <w:right w:val="none" w:sz="0" w:space="0" w:color="auto"/>
          </w:divBdr>
        </w:div>
        <w:div w:id="2119519733">
          <w:marLeft w:val="480"/>
          <w:marRight w:val="0"/>
          <w:marTop w:val="0"/>
          <w:marBottom w:val="0"/>
          <w:divBdr>
            <w:top w:val="none" w:sz="0" w:space="0" w:color="auto"/>
            <w:left w:val="none" w:sz="0" w:space="0" w:color="auto"/>
            <w:bottom w:val="none" w:sz="0" w:space="0" w:color="auto"/>
            <w:right w:val="none" w:sz="0" w:space="0" w:color="auto"/>
          </w:divBdr>
        </w:div>
        <w:div w:id="1692102334">
          <w:marLeft w:val="480"/>
          <w:marRight w:val="0"/>
          <w:marTop w:val="0"/>
          <w:marBottom w:val="0"/>
          <w:divBdr>
            <w:top w:val="none" w:sz="0" w:space="0" w:color="auto"/>
            <w:left w:val="none" w:sz="0" w:space="0" w:color="auto"/>
            <w:bottom w:val="none" w:sz="0" w:space="0" w:color="auto"/>
            <w:right w:val="none" w:sz="0" w:space="0" w:color="auto"/>
          </w:divBdr>
        </w:div>
        <w:div w:id="1815946667">
          <w:marLeft w:val="480"/>
          <w:marRight w:val="0"/>
          <w:marTop w:val="0"/>
          <w:marBottom w:val="0"/>
          <w:divBdr>
            <w:top w:val="none" w:sz="0" w:space="0" w:color="auto"/>
            <w:left w:val="none" w:sz="0" w:space="0" w:color="auto"/>
            <w:bottom w:val="none" w:sz="0" w:space="0" w:color="auto"/>
            <w:right w:val="none" w:sz="0" w:space="0" w:color="auto"/>
          </w:divBdr>
        </w:div>
        <w:div w:id="897592801">
          <w:marLeft w:val="480"/>
          <w:marRight w:val="0"/>
          <w:marTop w:val="0"/>
          <w:marBottom w:val="0"/>
          <w:divBdr>
            <w:top w:val="none" w:sz="0" w:space="0" w:color="auto"/>
            <w:left w:val="none" w:sz="0" w:space="0" w:color="auto"/>
            <w:bottom w:val="none" w:sz="0" w:space="0" w:color="auto"/>
            <w:right w:val="none" w:sz="0" w:space="0" w:color="auto"/>
          </w:divBdr>
        </w:div>
        <w:div w:id="578518928">
          <w:marLeft w:val="480"/>
          <w:marRight w:val="0"/>
          <w:marTop w:val="0"/>
          <w:marBottom w:val="0"/>
          <w:divBdr>
            <w:top w:val="none" w:sz="0" w:space="0" w:color="auto"/>
            <w:left w:val="none" w:sz="0" w:space="0" w:color="auto"/>
            <w:bottom w:val="none" w:sz="0" w:space="0" w:color="auto"/>
            <w:right w:val="none" w:sz="0" w:space="0" w:color="auto"/>
          </w:divBdr>
        </w:div>
        <w:div w:id="607275043">
          <w:marLeft w:val="480"/>
          <w:marRight w:val="0"/>
          <w:marTop w:val="0"/>
          <w:marBottom w:val="0"/>
          <w:divBdr>
            <w:top w:val="none" w:sz="0" w:space="0" w:color="auto"/>
            <w:left w:val="none" w:sz="0" w:space="0" w:color="auto"/>
            <w:bottom w:val="none" w:sz="0" w:space="0" w:color="auto"/>
            <w:right w:val="none" w:sz="0" w:space="0" w:color="auto"/>
          </w:divBdr>
        </w:div>
        <w:div w:id="2059551057">
          <w:marLeft w:val="480"/>
          <w:marRight w:val="0"/>
          <w:marTop w:val="0"/>
          <w:marBottom w:val="0"/>
          <w:divBdr>
            <w:top w:val="none" w:sz="0" w:space="0" w:color="auto"/>
            <w:left w:val="none" w:sz="0" w:space="0" w:color="auto"/>
            <w:bottom w:val="none" w:sz="0" w:space="0" w:color="auto"/>
            <w:right w:val="none" w:sz="0" w:space="0" w:color="auto"/>
          </w:divBdr>
        </w:div>
        <w:div w:id="83648001">
          <w:marLeft w:val="480"/>
          <w:marRight w:val="0"/>
          <w:marTop w:val="0"/>
          <w:marBottom w:val="0"/>
          <w:divBdr>
            <w:top w:val="none" w:sz="0" w:space="0" w:color="auto"/>
            <w:left w:val="none" w:sz="0" w:space="0" w:color="auto"/>
            <w:bottom w:val="none" w:sz="0" w:space="0" w:color="auto"/>
            <w:right w:val="none" w:sz="0" w:space="0" w:color="auto"/>
          </w:divBdr>
        </w:div>
        <w:div w:id="1245529154">
          <w:marLeft w:val="480"/>
          <w:marRight w:val="0"/>
          <w:marTop w:val="0"/>
          <w:marBottom w:val="0"/>
          <w:divBdr>
            <w:top w:val="none" w:sz="0" w:space="0" w:color="auto"/>
            <w:left w:val="none" w:sz="0" w:space="0" w:color="auto"/>
            <w:bottom w:val="none" w:sz="0" w:space="0" w:color="auto"/>
            <w:right w:val="none" w:sz="0" w:space="0" w:color="auto"/>
          </w:divBdr>
        </w:div>
        <w:div w:id="447166822">
          <w:marLeft w:val="480"/>
          <w:marRight w:val="0"/>
          <w:marTop w:val="0"/>
          <w:marBottom w:val="0"/>
          <w:divBdr>
            <w:top w:val="none" w:sz="0" w:space="0" w:color="auto"/>
            <w:left w:val="none" w:sz="0" w:space="0" w:color="auto"/>
            <w:bottom w:val="none" w:sz="0" w:space="0" w:color="auto"/>
            <w:right w:val="none" w:sz="0" w:space="0" w:color="auto"/>
          </w:divBdr>
        </w:div>
        <w:div w:id="521280717">
          <w:marLeft w:val="480"/>
          <w:marRight w:val="0"/>
          <w:marTop w:val="0"/>
          <w:marBottom w:val="0"/>
          <w:divBdr>
            <w:top w:val="none" w:sz="0" w:space="0" w:color="auto"/>
            <w:left w:val="none" w:sz="0" w:space="0" w:color="auto"/>
            <w:bottom w:val="none" w:sz="0" w:space="0" w:color="auto"/>
            <w:right w:val="none" w:sz="0" w:space="0" w:color="auto"/>
          </w:divBdr>
        </w:div>
        <w:div w:id="2117166316">
          <w:marLeft w:val="480"/>
          <w:marRight w:val="0"/>
          <w:marTop w:val="0"/>
          <w:marBottom w:val="0"/>
          <w:divBdr>
            <w:top w:val="none" w:sz="0" w:space="0" w:color="auto"/>
            <w:left w:val="none" w:sz="0" w:space="0" w:color="auto"/>
            <w:bottom w:val="none" w:sz="0" w:space="0" w:color="auto"/>
            <w:right w:val="none" w:sz="0" w:space="0" w:color="auto"/>
          </w:divBdr>
        </w:div>
        <w:div w:id="1453983026">
          <w:marLeft w:val="480"/>
          <w:marRight w:val="0"/>
          <w:marTop w:val="0"/>
          <w:marBottom w:val="0"/>
          <w:divBdr>
            <w:top w:val="none" w:sz="0" w:space="0" w:color="auto"/>
            <w:left w:val="none" w:sz="0" w:space="0" w:color="auto"/>
            <w:bottom w:val="none" w:sz="0" w:space="0" w:color="auto"/>
            <w:right w:val="none" w:sz="0" w:space="0" w:color="auto"/>
          </w:divBdr>
        </w:div>
        <w:div w:id="1493137882">
          <w:marLeft w:val="480"/>
          <w:marRight w:val="0"/>
          <w:marTop w:val="0"/>
          <w:marBottom w:val="0"/>
          <w:divBdr>
            <w:top w:val="none" w:sz="0" w:space="0" w:color="auto"/>
            <w:left w:val="none" w:sz="0" w:space="0" w:color="auto"/>
            <w:bottom w:val="none" w:sz="0" w:space="0" w:color="auto"/>
            <w:right w:val="none" w:sz="0" w:space="0" w:color="auto"/>
          </w:divBdr>
        </w:div>
        <w:div w:id="391853844">
          <w:marLeft w:val="480"/>
          <w:marRight w:val="0"/>
          <w:marTop w:val="0"/>
          <w:marBottom w:val="0"/>
          <w:divBdr>
            <w:top w:val="none" w:sz="0" w:space="0" w:color="auto"/>
            <w:left w:val="none" w:sz="0" w:space="0" w:color="auto"/>
            <w:bottom w:val="none" w:sz="0" w:space="0" w:color="auto"/>
            <w:right w:val="none" w:sz="0" w:space="0" w:color="auto"/>
          </w:divBdr>
        </w:div>
        <w:div w:id="96490109">
          <w:marLeft w:val="480"/>
          <w:marRight w:val="0"/>
          <w:marTop w:val="0"/>
          <w:marBottom w:val="0"/>
          <w:divBdr>
            <w:top w:val="none" w:sz="0" w:space="0" w:color="auto"/>
            <w:left w:val="none" w:sz="0" w:space="0" w:color="auto"/>
            <w:bottom w:val="none" w:sz="0" w:space="0" w:color="auto"/>
            <w:right w:val="none" w:sz="0" w:space="0" w:color="auto"/>
          </w:divBdr>
        </w:div>
        <w:div w:id="1996715058">
          <w:marLeft w:val="480"/>
          <w:marRight w:val="0"/>
          <w:marTop w:val="0"/>
          <w:marBottom w:val="0"/>
          <w:divBdr>
            <w:top w:val="none" w:sz="0" w:space="0" w:color="auto"/>
            <w:left w:val="none" w:sz="0" w:space="0" w:color="auto"/>
            <w:bottom w:val="none" w:sz="0" w:space="0" w:color="auto"/>
            <w:right w:val="none" w:sz="0" w:space="0" w:color="auto"/>
          </w:divBdr>
        </w:div>
        <w:div w:id="1574700295">
          <w:marLeft w:val="480"/>
          <w:marRight w:val="0"/>
          <w:marTop w:val="0"/>
          <w:marBottom w:val="0"/>
          <w:divBdr>
            <w:top w:val="none" w:sz="0" w:space="0" w:color="auto"/>
            <w:left w:val="none" w:sz="0" w:space="0" w:color="auto"/>
            <w:bottom w:val="none" w:sz="0" w:space="0" w:color="auto"/>
            <w:right w:val="none" w:sz="0" w:space="0" w:color="auto"/>
          </w:divBdr>
        </w:div>
        <w:div w:id="482814594">
          <w:marLeft w:val="480"/>
          <w:marRight w:val="0"/>
          <w:marTop w:val="0"/>
          <w:marBottom w:val="0"/>
          <w:divBdr>
            <w:top w:val="none" w:sz="0" w:space="0" w:color="auto"/>
            <w:left w:val="none" w:sz="0" w:space="0" w:color="auto"/>
            <w:bottom w:val="none" w:sz="0" w:space="0" w:color="auto"/>
            <w:right w:val="none" w:sz="0" w:space="0" w:color="auto"/>
          </w:divBdr>
        </w:div>
        <w:div w:id="536233265">
          <w:marLeft w:val="480"/>
          <w:marRight w:val="0"/>
          <w:marTop w:val="0"/>
          <w:marBottom w:val="0"/>
          <w:divBdr>
            <w:top w:val="none" w:sz="0" w:space="0" w:color="auto"/>
            <w:left w:val="none" w:sz="0" w:space="0" w:color="auto"/>
            <w:bottom w:val="none" w:sz="0" w:space="0" w:color="auto"/>
            <w:right w:val="none" w:sz="0" w:space="0" w:color="auto"/>
          </w:divBdr>
        </w:div>
        <w:div w:id="1055549533">
          <w:marLeft w:val="480"/>
          <w:marRight w:val="0"/>
          <w:marTop w:val="0"/>
          <w:marBottom w:val="0"/>
          <w:divBdr>
            <w:top w:val="none" w:sz="0" w:space="0" w:color="auto"/>
            <w:left w:val="none" w:sz="0" w:space="0" w:color="auto"/>
            <w:bottom w:val="none" w:sz="0" w:space="0" w:color="auto"/>
            <w:right w:val="none" w:sz="0" w:space="0" w:color="auto"/>
          </w:divBdr>
        </w:div>
        <w:div w:id="1920599958">
          <w:marLeft w:val="480"/>
          <w:marRight w:val="0"/>
          <w:marTop w:val="0"/>
          <w:marBottom w:val="0"/>
          <w:divBdr>
            <w:top w:val="none" w:sz="0" w:space="0" w:color="auto"/>
            <w:left w:val="none" w:sz="0" w:space="0" w:color="auto"/>
            <w:bottom w:val="none" w:sz="0" w:space="0" w:color="auto"/>
            <w:right w:val="none" w:sz="0" w:space="0" w:color="auto"/>
          </w:divBdr>
        </w:div>
        <w:div w:id="799803682">
          <w:marLeft w:val="480"/>
          <w:marRight w:val="0"/>
          <w:marTop w:val="0"/>
          <w:marBottom w:val="0"/>
          <w:divBdr>
            <w:top w:val="none" w:sz="0" w:space="0" w:color="auto"/>
            <w:left w:val="none" w:sz="0" w:space="0" w:color="auto"/>
            <w:bottom w:val="none" w:sz="0" w:space="0" w:color="auto"/>
            <w:right w:val="none" w:sz="0" w:space="0" w:color="auto"/>
          </w:divBdr>
        </w:div>
        <w:div w:id="2048985609">
          <w:marLeft w:val="480"/>
          <w:marRight w:val="0"/>
          <w:marTop w:val="0"/>
          <w:marBottom w:val="0"/>
          <w:divBdr>
            <w:top w:val="none" w:sz="0" w:space="0" w:color="auto"/>
            <w:left w:val="none" w:sz="0" w:space="0" w:color="auto"/>
            <w:bottom w:val="none" w:sz="0" w:space="0" w:color="auto"/>
            <w:right w:val="none" w:sz="0" w:space="0" w:color="auto"/>
          </w:divBdr>
        </w:div>
        <w:div w:id="677578056">
          <w:marLeft w:val="480"/>
          <w:marRight w:val="0"/>
          <w:marTop w:val="0"/>
          <w:marBottom w:val="0"/>
          <w:divBdr>
            <w:top w:val="none" w:sz="0" w:space="0" w:color="auto"/>
            <w:left w:val="none" w:sz="0" w:space="0" w:color="auto"/>
            <w:bottom w:val="none" w:sz="0" w:space="0" w:color="auto"/>
            <w:right w:val="none" w:sz="0" w:space="0" w:color="auto"/>
          </w:divBdr>
        </w:div>
        <w:div w:id="328145215">
          <w:marLeft w:val="480"/>
          <w:marRight w:val="0"/>
          <w:marTop w:val="0"/>
          <w:marBottom w:val="0"/>
          <w:divBdr>
            <w:top w:val="none" w:sz="0" w:space="0" w:color="auto"/>
            <w:left w:val="none" w:sz="0" w:space="0" w:color="auto"/>
            <w:bottom w:val="none" w:sz="0" w:space="0" w:color="auto"/>
            <w:right w:val="none" w:sz="0" w:space="0" w:color="auto"/>
          </w:divBdr>
        </w:div>
        <w:div w:id="1047486966">
          <w:marLeft w:val="480"/>
          <w:marRight w:val="0"/>
          <w:marTop w:val="0"/>
          <w:marBottom w:val="0"/>
          <w:divBdr>
            <w:top w:val="none" w:sz="0" w:space="0" w:color="auto"/>
            <w:left w:val="none" w:sz="0" w:space="0" w:color="auto"/>
            <w:bottom w:val="none" w:sz="0" w:space="0" w:color="auto"/>
            <w:right w:val="none" w:sz="0" w:space="0" w:color="auto"/>
          </w:divBdr>
        </w:div>
        <w:div w:id="1205413339">
          <w:marLeft w:val="480"/>
          <w:marRight w:val="0"/>
          <w:marTop w:val="0"/>
          <w:marBottom w:val="0"/>
          <w:divBdr>
            <w:top w:val="none" w:sz="0" w:space="0" w:color="auto"/>
            <w:left w:val="none" w:sz="0" w:space="0" w:color="auto"/>
            <w:bottom w:val="none" w:sz="0" w:space="0" w:color="auto"/>
            <w:right w:val="none" w:sz="0" w:space="0" w:color="auto"/>
          </w:divBdr>
        </w:div>
        <w:div w:id="1518471582">
          <w:marLeft w:val="480"/>
          <w:marRight w:val="0"/>
          <w:marTop w:val="0"/>
          <w:marBottom w:val="0"/>
          <w:divBdr>
            <w:top w:val="none" w:sz="0" w:space="0" w:color="auto"/>
            <w:left w:val="none" w:sz="0" w:space="0" w:color="auto"/>
            <w:bottom w:val="none" w:sz="0" w:space="0" w:color="auto"/>
            <w:right w:val="none" w:sz="0" w:space="0" w:color="auto"/>
          </w:divBdr>
        </w:div>
        <w:div w:id="2036614520">
          <w:marLeft w:val="480"/>
          <w:marRight w:val="0"/>
          <w:marTop w:val="0"/>
          <w:marBottom w:val="0"/>
          <w:divBdr>
            <w:top w:val="none" w:sz="0" w:space="0" w:color="auto"/>
            <w:left w:val="none" w:sz="0" w:space="0" w:color="auto"/>
            <w:bottom w:val="none" w:sz="0" w:space="0" w:color="auto"/>
            <w:right w:val="none" w:sz="0" w:space="0" w:color="auto"/>
          </w:divBdr>
        </w:div>
      </w:divsChild>
    </w:div>
    <w:div w:id="24598573">
      <w:marLeft w:val="480"/>
      <w:marRight w:val="0"/>
      <w:marTop w:val="0"/>
      <w:marBottom w:val="0"/>
      <w:divBdr>
        <w:top w:val="none" w:sz="0" w:space="0" w:color="auto"/>
        <w:left w:val="none" w:sz="0" w:space="0" w:color="auto"/>
        <w:bottom w:val="none" w:sz="0" w:space="0" w:color="auto"/>
        <w:right w:val="none" w:sz="0" w:space="0" w:color="auto"/>
      </w:divBdr>
    </w:div>
    <w:div w:id="24672949">
      <w:marLeft w:val="480"/>
      <w:marRight w:val="0"/>
      <w:marTop w:val="0"/>
      <w:marBottom w:val="0"/>
      <w:divBdr>
        <w:top w:val="none" w:sz="0" w:space="0" w:color="auto"/>
        <w:left w:val="none" w:sz="0" w:space="0" w:color="auto"/>
        <w:bottom w:val="none" w:sz="0" w:space="0" w:color="auto"/>
        <w:right w:val="none" w:sz="0" w:space="0" w:color="auto"/>
      </w:divBdr>
    </w:div>
    <w:div w:id="24723190">
      <w:bodyDiv w:val="1"/>
      <w:marLeft w:val="0"/>
      <w:marRight w:val="0"/>
      <w:marTop w:val="0"/>
      <w:marBottom w:val="0"/>
      <w:divBdr>
        <w:top w:val="none" w:sz="0" w:space="0" w:color="auto"/>
        <w:left w:val="none" w:sz="0" w:space="0" w:color="auto"/>
        <w:bottom w:val="none" w:sz="0" w:space="0" w:color="auto"/>
        <w:right w:val="none" w:sz="0" w:space="0" w:color="auto"/>
      </w:divBdr>
    </w:div>
    <w:div w:id="24797447">
      <w:marLeft w:val="480"/>
      <w:marRight w:val="0"/>
      <w:marTop w:val="0"/>
      <w:marBottom w:val="0"/>
      <w:divBdr>
        <w:top w:val="none" w:sz="0" w:space="0" w:color="auto"/>
        <w:left w:val="none" w:sz="0" w:space="0" w:color="auto"/>
        <w:bottom w:val="none" w:sz="0" w:space="0" w:color="auto"/>
        <w:right w:val="none" w:sz="0" w:space="0" w:color="auto"/>
      </w:divBdr>
    </w:div>
    <w:div w:id="24840526">
      <w:marLeft w:val="480"/>
      <w:marRight w:val="0"/>
      <w:marTop w:val="0"/>
      <w:marBottom w:val="0"/>
      <w:divBdr>
        <w:top w:val="none" w:sz="0" w:space="0" w:color="auto"/>
        <w:left w:val="none" w:sz="0" w:space="0" w:color="auto"/>
        <w:bottom w:val="none" w:sz="0" w:space="0" w:color="auto"/>
        <w:right w:val="none" w:sz="0" w:space="0" w:color="auto"/>
      </w:divBdr>
    </w:div>
    <w:div w:id="24864977">
      <w:marLeft w:val="480"/>
      <w:marRight w:val="0"/>
      <w:marTop w:val="0"/>
      <w:marBottom w:val="0"/>
      <w:divBdr>
        <w:top w:val="none" w:sz="0" w:space="0" w:color="auto"/>
        <w:left w:val="none" w:sz="0" w:space="0" w:color="auto"/>
        <w:bottom w:val="none" w:sz="0" w:space="0" w:color="auto"/>
        <w:right w:val="none" w:sz="0" w:space="0" w:color="auto"/>
      </w:divBdr>
    </w:div>
    <w:div w:id="24914345">
      <w:marLeft w:val="480"/>
      <w:marRight w:val="0"/>
      <w:marTop w:val="0"/>
      <w:marBottom w:val="0"/>
      <w:divBdr>
        <w:top w:val="none" w:sz="0" w:space="0" w:color="auto"/>
        <w:left w:val="none" w:sz="0" w:space="0" w:color="auto"/>
        <w:bottom w:val="none" w:sz="0" w:space="0" w:color="auto"/>
        <w:right w:val="none" w:sz="0" w:space="0" w:color="auto"/>
      </w:divBdr>
    </w:div>
    <w:div w:id="25103221">
      <w:marLeft w:val="480"/>
      <w:marRight w:val="0"/>
      <w:marTop w:val="0"/>
      <w:marBottom w:val="0"/>
      <w:divBdr>
        <w:top w:val="none" w:sz="0" w:space="0" w:color="auto"/>
        <w:left w:val="none" w:sz="0" w:space="0" w:color="auto"/>
        <w:bottom w:val="none" w:sz="0" w:space="0" w:color="auto"/>
        <w:right w:val="none" w:sz="0" w:space="0" w:color="auto"/>
      </w:divBdr>
    </w:div>
    <w:div w:id="25108756">
      <w:marLeft w:val="480"/>
      <w:marRight w:val="0"/>
      <w:marTop w:val="0"/>
      <w:marBottom w:val="0"/>
      <w:divBdr>
        <w:top w:val="none" w:sz="0" w:space="0" w:color="auto"/>
        <w:left w:val="none" w:sz="0" w:space="0" w:color="auto"/>
        <w:bottom w:val="none" w:sz="0" w:space="0" w:color="auto"/>
        <w:right w:val="none" w:sz="0" w:space="0" w:color="auto"/>
      </w:divBdr>
    </w:div>
    <w:div w:id="25179653">
      <w:marLeft w:val="480"/>
      <w:marRight w:val="0"/>
      <w:marTop w:val="0"/>
      <w:marBottom w:val="0"/>
      <w:divBdr>
        <w:top w:val="none" w:sz="0" w:space="0" w:color="auto"/>
        <w:left w:val="none" w:sz="0" w:space="0" w:color="auto"/>
        <w:bottom w:val="none" w:sz="0" w:space="0" w:color="auto"/>
        <w:right w:val="none" w:sz="0" w:space="0" w:color="auto"/>
      </w:divBdr>
    </w:div>
    <w:div w:id="25181966">
      <w:marLeft w:val="480"/>
      <w:marRight w:val="0"/>
      <w:marTop w:val="0"/>
      <w:marBottom w:val="0"/>
      <w:divBdr>
        <w:top w:val="none" w:sz="0" w:space="0" w:color="auto"/>
        <w:left w:val="none" w:sz="0" w:space="0" w:color="auto"/>
        <w:bottom w:val="none" w:sz="0" w:space="0" w:color="auto"/>
        <w:right w:val="none" w:sz="0" w:space="0" w:color="auto"/>
      </w:divBdr>
    </w:div>
    <w:div w:id="25254586">
      <w:marLeft w:val="480"/>
      <w:marRight w:val="0"/>
      <w:marTop w:val="0"/>
      <w:marBottom w:val="0"/>
      <w:divBdr>
        <w:top w:val="none" w:sz="0" w:space="0" w:color="auto"/>
        <w:left w:val="none" w:sz="0" w:space="0" w:color="auto"/>
        <w:bottom w:val="none" w:sz="0" w:space="0" w:color="auto"/>
        <w:right w:val="none" w:sz="0" w:space="0" w:color="auto"/>
      </w:divBdr>
    </w:div>
    <w:div w:id="25256338">
      <w:marLeft w:val="480"/>
      <w:marRight w:val="0"/>
      <w:marTop w:val="0"/>
      <w:marBottom w:val="0"/>
      <w:divBdr>
        <w:top w:val="none" w:sz="0" w:space="0" w:color="auto"/>
        <w:left w:val="none" w:sz="0" w:space="0" w:color="auto"/>
        <w:bottom w:val="none" w:sz="0" w:space="0" w:color="auto"/>
        <w:right w:val="none" w:sz="0" w:space="0" w:color="auto"/>
      </w:divBdr>
    </w:div>
    <w:div w:id="25374222">
      <w:marLeft w:val="480"/>
      <w:marRight w:val="0"/>
      <w:marTop w:val="0"/>
      <w:marBottom w:val="0"/>
      <w:divBdr>
        <w:top w:val="none" w:sz="0" w:space="0" w:color="auto"/>
        <w:left w:val="none" w:sz="0" w:space="0" w:color="auto"/>
        <w:bottom w:val="none" w:sz="0" w:space="0" w:color="auto"/>
        <w:right w:val="none" w:sz="0" w:space="0" w:color="auto"/>
      </w:divBdr>
    </w:div>
    <w:div w:id="25496596">
      <w:marLeft w:val="480"/>
      <w:marRight w:val="0"/>
      <w:marTop w:val="0"/>
      <w:marBottom w:val="0"/>
      <w:divBdr>
        <w:top w:val="none" w:sz="0" w:space="0" w:color="auto"/>
        <w:left w:val="none" w:sz="0" w:space="0" w:color="auto"/>
        <w:bottom w:val="none" w:sz="0" w:space="0" w:color="auto"/>
        <w:right w:val="none" w:sz="0" w:space="0" w:color="auto"/>
      </w:divBdr>
    </w:div>
    <w:div w:id="25643493">
      <w:marLeft w:val="480"/>
      <w:marRight w:val="0"/>
      <w:marTop w:val="0"/>
      <w:marBottom w:val="0"/>
      <w:divBdr>
        <w:top w:val="none" w:sz="0" w:space="0" w:color="auto"/>
        <w:left w:val="none" w:sz="0" w:space="0" w:color="auto"/>
        <w:bottom w:val="none" w:sz="0" w:space="0" w:color="auto"/>
        <w:right w:val="none" w:sz="0" w:space="0" w:color="auto"/>
      </w:divBdr>
    </w:div>
    <w:div w:id="25646355">
      <w:marLeft w:val="480"/>
      <w:marRight w:val="0"/>
      <w:marTop w:val="0"/>
      <w:marBottom w:val="0"/>
      <w:divBdr>
        <w:top w:val="none" w:sz="0" w:space="0" w:color="auto"/>
        <w:left w:val="none" w:sz="0" w:space="0" w:color="auto"/>
        <w:bottom w:val="none" w:sz="0" w:space="0" w:color="auto"/>
        <w:right w:val="none" w:sz="0" w:space="0" w:color="auto"/>
      </w:divBdr>
    </w:div>
    <w:div w:id="25956573">
      <w:marLeft w:val="480"/>
      <w:marRight w:val="0"/>
      <w:marTop w:val="0"/>
      <w:marBottom w:val="0"/>
      <w:divBdr>
        <w:top w:val="none" w:sz="0" w:space="0" w:color="auto"/>
        <w:left w:val="none" w:sz="0" w:space="0" w:color="auto"/>
        <w:bottom w:val="none" w:sz="0" w:space="0" w:color="auto"/>
        <w:right w:val="none" w:sz="0" w:space="0" w:color="auto"/>
      </w:divBdr>
    </w:div>
    <w:div w:id="26103112">
      <w:bodyDiv w:val="1"/>
      <w:marLeft w:val="0"/>
      <w:marRight w:val="0"/>
      <w:marTop w:val="0"/>
      <w:marBottom w:val="0"/>
      <w:divBdr>
        <w:top w:val="none" w:sz="0" w:space="0" w:color="auto"/>
        <w:left w:val="none" w:sz="0" w:space="0" w:color="auto"/>
        <w:bottom w:val="none" w:sz="0" w:space="0" w:color="auto"/>
        <w:right w:val="none" w:sz="0" w:space="0" w:color="auto"/>
      </w:divBdr>
    </w:div>
    <w:div w:id="26149125">
      <w:marLeft w:val="480"/>
      <w:marRight w:val="0"/>
      <w:marTop w:val="0"/>
      <w:marBottom w:val="0"/>
      <w:divBdr>
        <w:top w:val="none" w:sz="0" w:space="0" w:color="auto"/>
        <w:left w:val="none" w:sz="0" w:space="0" w:color="auto"/>
        <w:bottom w:val="none" w:sz="0" w:space="0" w:color="auto"/>
        <w:right w:val="none" w:sz="0" w:space="0" w:color="auto"/>
      </w:divBdr>
    </w:div>
    <w:div w:id="26178682">
      <w:marLeft w:val="480"/>
      <w:marRight w:val="0"/>
      <w:marTop w:val="0"/>
      <w:marBottom w:val="0"/>
      <w:divBdr>
        <w:top w:val="none" w:sz="0" w:space="0" w:color="auto"/>
        <w:left w:val="none" w:sz="0" w:space="0" w:color="auto"/>
        <w:bottom w:val="none" w:sz="0" w:space="0" w:color="auto"/>
        <w:right w:val="none" w:sz="0" w:space="0" w:color="auto"/>
      </w:divBdr>
    </w:div>
    <w:div w:id="26296064">
      <w:bodyDiv w:val="1"/>
      <w:marLeft w:val="0"/>
      <w:marRight w:val="0"/>
      <w:marTop w:val="0"/>
      <w:marBottom w:val="0"/>
      <w:divBdr>
        <w:top w:val="none" w:sz="0" w:space="0" w:color="auto"/>
        <w:left w:val="none" w:sz="0" w:space="0" w:color="auto"/>
        <w:bottom w:val="none" w:sz="0" w:space="0" w:color="auto"/>
        <w:right w:val="none" w:sz="0" w:space="0" w:color="auto"/>
      </w:divBdr>
    </w:div>
    <w:div w:id="26377879">
      <w:marLeft w:val="480"/>
      <w:marRight w:val="0"/>
      <w:marTop w:val="0"/>
      <w:marBottom w:val="0"/>
      <w:divBdr>
        <w:top w:val="none" w:sz="0" w:space="0" w:color="auto"/>
        <w:left w:val="none" w:sz="0" w:space="0" w:color="auto"/>
        <w:bottom w:val="none" w:sz="0" w:space="0" w:color="auto"/>
        <w:right w:val="none" w:sz="0" w:space="0" w:color="auto"/>
      </w:divBdr>
    </w:div>
    <w:div w:id="26494333">
      <w:marLeft w:val="480"/>
      <w:marRight w:val="0"/>
      <w:marTop w:val="0"/>
      <w:marBottom w:val="0"/>
      <w:divBdr>
        <w:top w:val="none" w:sz="0" w:space="0" w:color="auto"/>
        <w:left w:val="none" w:sz="0" w:space="0" w:color="auto"/>
        <w:bottom w:val="none" w:sz="0" w:space="0" w:color="auto"/>
        <w:right w:val="none" w:sz="0" w:space="0" w:color="auto"/>
      </w:divBdr>
    </w:div>
    <w:div w:id="26569402">
      <w:marLeft w:val="480"/>
      <w:marRight w:val="0"/>
      <w:marTop w:val="0"/>
      <w:marBottom w:val="0"/>
      <w:divBdr>
        <w:top w:val="none" w:sz="0" w:space="0" w:color="auto"/>
        <w:left w:val="none" w:sz="0" w:space="0" w:color="auto"/>
        <w:bottom w:val="none" w:sz="0" w:space="0" w:color="auto"/>
        <w:right w:val="none" w:sz="0" w:space="0" w:color="auto"/>
      </w:divBdr>
    </w:div>
    <w:div w:id="26569853">
      <w:marLeft w:val="480"/>
      <w:marRight w:val="0"/>
      <w:marTop w:val="0"/>
      <w:marBottom w:val="0"/>
      <w:divBdr>
        <w:top w:val="none" w:sz="0" w:space="0" w:color="auto"/>
        <w:left w:val="none" w:sz="0" w:space="0" w:color="auto"/>
        <w:bottom w:val="none" w:sz="0" w:space="0" w:color="auto"/>
        <w:right w:val="none" w:sz="0" w:space="0" w:color="auto"/>
      </w:divBdr>
    </w:div>
    <w:div w:id="26684563">
      <w:marLeft w:val="480"/>
      <w:marRight w:val="0"/>
      <w:marTop w:val="0"/>
      <w:marBottom w:val="0"/>
      <w:divBdr>
        <w:top w:val="none" w:sz="0" w:space="0" w:color="auto"/>
        <w:left w:val="none" w:sz="0" w:space="0" w:color="auto"/>
        <w:bottom w:val="none" w:sz="0" w:space="0" w:color="auto"/>
        <w:right w:val="none" w:sz="0" w:space="0" w:color="auto"/>
      </w:divBdr>
    </w:div>
    <w:div w:id="26957543">
      <w:marLeft w:val="480"/>
      <w:marRight w:val="0"/>
      <w:marTop w:val="0"/>
      <w:marBottom w:val="0"/>
      <w:divBdr>
        <w:top w:val="none" w:sz="0" w:space="0" w:color="auto"/>
        <w:left w:val="none" w:sz="0" w:space="0" w:color="auto"/>
        <w:bottom w:val="none" w:sz="0" w:space="0" w:color="auto"/>
        <w:right w:val="none" w:sz="0" w:space="0" w:color="auto"/>
      </w:divBdr>
    </w:div>
    <w:div w:id="27025220">
      <w:marLeft w:val="480"/>
      <w:marRight w:val="0"/>
      <w:marTop w:val="0"/>
      <w:marBottom w:val="0"/>
      <w:divBdr>
        <w:top w:val="none" w:sz="0" w:space="0" w:color="auto"/>
        <w:left w:val="none" w:sz="0" w:space="0" w:color="auto"/>
        <w:bottom w:val="none" w:sz="0" w:space="0" w:color="auto"/>
        <w:right w:val="none" w:sz="0" w:space="0" w:color="auto"/>
      </w:divBdr>
    </w:div>
    <w:div w:id="27027421">
      <w:marLeft w:val="480"/>
      <w:marRight w:val="0"/>
      <w:marTop w:val="0"/>
      <w:marBottom w:val="0"/>
      <w:divBdr>
        <w:top w:val="none" w:sz="0" w:space="0" w:color="auto"/>
        <w:left w:val="none" w:sz="0" w:space="0" w:color="auto"/>
        <w:bottom w:val="none" w:sz="0" w:space="0" w:color="auto"/>
        <w:right w:val="none" w:sz="0" w:space="0" w:color="auto"/>
      </w:divBdr>
    </w:div>
    <w:div w:id="27032609">
      <w:marLeft w:val="480"/>
      <w:marRight w:val="0"/>
      <w:marTop w:val="0"/>
      <w:marBottom w:val="0"/>
      <w:divBdr>
        <w:top w:val="none" w:sz="0" w:space="0" w:color="auto"/>
        <w:left w:val="none" w:sz="0" w:space="0" w:color="auto"/>
        <w:bottom w:val="none" w:sz="0" w:space="0" w:color="auto"/>
        <w:right w:val="none" w:sz="0" w:space="0" w:color="auto"/>
      </w:divBdr>
    </w:div>
    <w:div w:id="27142647">
      <w:marLeft w:val="480"/>
      <w:marRight w:val="0"/>
      <w:marTop w:val="0"/>
      <w:marBottom w:val="0"/>
      <w:divBdr>
        <w:top w:val="none" w:sz="0" w:space="0" w:color="auto"/>
        <w:left w:val="none" w:sz="0" w:space="0" w:color="auto"/>
        <w:bottom w:val="none" w:sz="0" w:space="0" w:color="auto"/>
        <w:right w:val="none" w:sz="0" w:space="0" w:color="auto"/>
      </w:divBdr>
    </w:div>
    <w:div w:id="27294332">
      <w:marLeft w:val="480"/>
      <w:marRight w:val="0"/>
      <w:marTop w:val="0"/>
      <w:marBottom w:val="0"/>
      <w:divBdr>
        <w:top w:val="none" w:sz="0" w:space="0" w:color="auto"/>
        <w:left w:val="none" w:sz="0" w:space="0" w:color="auto"/>
        <w:bottom w:val="none" w:sz="0" w:space="0" w:color="auto"/>
        <w:right w:val="none" w:sz="0" w:space="0" w:color="auto"/>
      </w:divBdr>
    </w:div>
    <w:div w:id="27338937">
      <w:marLeft w:val="480"/>
      <w:marRight w:val="0"/>
      <w:marTop w:val="0"/>
      <w:marBottom w:val="0"/>
      <w:divBdr>
        <w:top w:val="none" w:sz="0" w:space="0" w:color="auto"/>
        <w:left w:val="none" w:sz="0" w:space="0" w:color="auto"/>
        <w:bottom w:val="none" w:sz="0" w:space="0" w:color="auto"/>
        <w:right w:val="none" w:sz="0" w:space="0" w:color="auto"/>
      </w:divBdr>
    </w:div>
    <w:div w:id="27341354">
      <w:marLeft w:val="480"/>
      <w:marRight w:val="0"/>
      <w:marTop w:val="0"/>
      <w:marBottom w:val="0"/>
      <w:divBdr>
        <w:top w:val="none" w:sz="0" w:space="0" w:color="auto"/>
        <w:left w:val="none" w:sz="0" w:space="0" w:color="auto"/>
        <w:bottom w:val="none" w:sz="0" w:space="0" w:color="auto"/>
        <w:right w:val="none" w:sz="0" w:space="0" w:color="auto"/>
      </w:divBdr>
    </w:div>
    <w:div w:id="27529291">
      <w:marLeft w:val="480"/>
      <w:marRight w:val="0"/>
      <w:marTop w:val="0"/>
      <w:marBottom w:val="0"/>
      <w:divBdr>
        <w:top w:val="none" w:sz="0" w:space="0" w:color="auto"/>
        <w:left w:val="none" w:sz="0" w:space="0" w:color="auto"/>
        <w:bottom w:val="none" w:sz="0" w:space="0" w:color="auto"/>
        <w:right w:val="none" w:sz="0" w:space="0" w:color="auto"/>
      </w:divBdr>
    </w:div>
    <w:div w:id="27802867">
      <w:bodyDiv w:val="1"/>
      <w:marLeft w:val="0"/>
      <w:marRight w:val="0"/>
      <w:marTop w:val="0"/>
      <w:marBottom w:val="0"/>
      <w:divBdr>
        <w:top w:val="none" w:sz="0" w:space="0" w:color="auto"/>
        <w:left w:val="none" w:sz="0" w:space="0" w:color="auto"/>
        <w:bottom w:val="none" w:sz="0" w:space="0" w:color="auto"/>
        <w:right w:val="none" w:sz="0" w:space="0" w:color="auto"/>
      </w:divBdr>
    </w:div>
    <w:div w:id="27805118">
      <w:marLeft w:val="480"/>
      <w:marRight w:val="0"/>
      <w:marTop w:val="0"/>
      <w:marBottom w:val="0"/>
      <w:divBdr>
        <w:top w:val="none" w:sz="0" w:space="0" w:color="auto"/>
        <w:left w:val="none" w:sz="0" w:space="0" w:color="auto"/>
        <w:bottom w:val="none" w:sz="0" w:space="0" w:color="auto"/>
        <w:right w:val="none" w:sz="0" w:space="0" w:color="auto"/>
      </w:divBdr>
    </w:div>
    <w:div w:id="28384666">
      <w:marLeft w:val="480"/>
      <w:marRight w:val="0"/>
      <w:marTop w:val="0"/>
      <w:marBottom w:val="0"/>
      <w:divBdr>
        <w:top w:val="none" w:sz="0" w:space="0" w:color="auto"/>
        <w:left w:val="none" w:sz="0" w:space="0" w:color="auto"/>
        <w:bottom w:val="none" w:sz="0" w:space="0" w:color="auto"/>
        <w:right w:val="none" w:sz="0" w:space="0" w:color="auto"/>
      </w:divBdr>
    </w:div>
    <w:div w:id="28460285">
      <w:marLeft w:val="480"/>
      <w:marRight w:val="0"/>
      <w:marTop w:val="0"/>
      <w:marBottom w:val="0"/>
      <w:divBdr>
        <w:top w:val="none" w:sz="0" w:space="0" w:color="auto"/>
        <w:left w:val="none" w:sz="0" w:space="0" w:color="auto"/>
        <w:bottom w:val="none" w:sz="0" w:space="0" w:color="auto"/>
        <w:right w:val="none" w:sz="0" w:space="0" w:color="auto"/>
      </w:divBdr>
    </w:div>
    <w:div w:id="28578517">
      <w:marLeft w:val="480"/>
      <w:marRight w:val="0"/>
      <w:marTop w:val="0"/>
      <w:marBottom w:val="0"/>
      <w:divBdr>
        <w:top w:val="none" w:sz="0" w:space="0" w:color="auto"/>
        <w:left w:val="none" w:sz="0" w:space="0" w:color="auto"/>
        <w:bottom w:val="none" w:sz="0" w:space="0" w:color="auto"/>
        <w:right w:val="none" w:sz="0" w:space="0" w:color="auto"/>
      </w:divBdr>
    </w:div>
    <w:div w:id="28650382">
      <w:marLeft w:val="480"/>
      <w:marRight w:val="0"/>
      <w:marTop w:val="0"/>
      <w:marBottom w:val="0"/>
      <w:divBdr>
        <w:top w:val="none" w:sz="0" w:space="0" w:color="auto"/>
        <w:left w:val="none" w:sz="0" w:space="0" w:color="auto"/>
        <w:bottom w:val="none" w:sz="0" w:space="0" w:color="auto"/>
        <w:right w:val="none" w:sz="0" w:space="0" w:color="auto"/>
      </w:divBdr>
    </w:div>
    <w:div w:id="28651837">
      <w:marLeft w:val="480"/>
      <w:marRight w:val="0"/>
      <w:marTop w:val="0"/>
      <w:marBottom w:val="0"/>
      <w:divBdr>
        <w:top w:val="none" w:sz="0" w:space="0" w:color="auto"/>
        <w:left w:val="none" w:sz="0" w:space="0" w:color="auto"/>
        <w:bottom w:val="none" w:sz="0" w:space="0" w:color="auto"/>
        <w:right w:val="none" w:sz="0" w:space="0" w:color="auto"/>
      </w:divBdr>
    </w:div>
    <w:div w:id="28654661">
      <w:marLeft w:val="480"/>
      <w:marRight w:val="0"/>
      <w:marTop w:val="0"/>
      <w:marBottom w:val="0"/>
      <w:divBdr>
        <w:top w:val="none" w:sz="0" w:space="0" w:color="auto"/>
        <w:left w:val="none" w:sz="0" w:space="0" w:color="auto"/>
        <w:bottom w:val="none" w:sz="0" w:space="0" w:color="auto"/>
        <w:right w:val="none" w:sz="0" w:space="0" w:color="auto"/>
      </w:divBdr>
    </w:div>
    <w:div w:id="28839788">
      <w:marLeft w:val="480"/>
      <w:marRight w:val="0"/>
      <w:marTop w:val="0"/>
      <w:marBottom w:val="0"/>
      <w:divBdr>
        <w:top w:val="none" w:sz="0" w:space="0" w:color="auto"/>
        <w:left w:val="none" w:sz="0" w:space="0" w:color="auto"/>
        <w:bottom w:val="none" w:sz="0" w:space="0" w:color="auto"/>
        <w:right w:val="none" w:sz="0" w:space="0" w:color="auto"/>
      </w:divBdr>
    </w:div>
    <w:div w:id="28848119">
      <w:marLeft w:val="480"/>
      <w:marRight w:val="0"/>
      <w:marTop w:val="0"/>
      <w:marBottom w:val="0"/>
      <w:divBdr>
        <w:top w:val="none" w:sz="0" w:space="0" w:color="auto"/>
        <w:left w:val="none" w:sz="0" w:space="0" w:color="auto"/>
        <w:bottom w:val="none" w:sz="0" w:space="0" w:color="auto"/>
        <w:right w:val="none" w:sz="0" w:space="0" w:color="auto"/>
      </w:divBdr>
    </w:div>
    <w:div w:id="29649636">
      <w:marLeft w:val="480"/>
      <w:marRight w:val="0"/>
      <w:marTop w:val="0"/>
      <w:marBottom w:val="0"/>
      <w:divBdr>
        <w:top w:val="none" w:sz="0" w:space="0" w:color="auto"/>
        <w:left w:val="none" w:sz="0" w:space="0" w:color="auto"/>
        <w:bottom w:val="none" w:sz="0" w:space="0" w:color="auto"/>
        <w:right w:val="none" w:sz="0" w:space="0" w:color="auto"/>
      </w:divBdr>
    </w:div>
    <w:div w:id="29885155">
      <w:marLeft w:val="480"/>
      <w:marRight w:val="0"/>
      <w:marTop w:val="0"/>
      <w:marBottom w:val="0"/>
      <w:divBdr>
        <w:top w:val="none" w:sz="0" w:space="0" w:color="auto"/>
        <w:left w:val="none" w:sz="0" w:space="0" w:color="auto"/>
        <w:bottom w:val="none" w:sz="0" w:space="0" w:color="auto"/>
        <w:right w:val="none" w:sz="0" w:space="0" w:color="auto"/>
      </w:divBdr>
    </w:div>
    <w:div w:id="29886981">
      <w:marLeft w:val="480"/>
      <w:marRight w:val="0"/>
      <w:marTop w:val="0"/>
      <w:marBottom w:val="0"/>
      <w:divBdr>
        <w:top w:val="none" w:sz="0" w:space="0" w:color="auto"/>
        <w:left w:val="none" w:sz="0" w:space="0" w:color="auto"/>
        <w:bottom w:val="none" w:sz="0" w:space="0" w:color="auto"/>
        <w:right w:val="none" w:sz="0" w:space="0" w:color="auto"/>
      </w:divBdr>
    </w:div>
    <w:div w:id="29956837">
      <w:marLeft w:val="480"/>
      <w:marRight w:val="0"/>
      <w:marTop w:val="0"/>
      <w:marBottom w:val="0"/>
      <w:divBdr>
        <w:top w:val="none" w:sz="0" w:space="0" w:color="auto"/>
        <w:left w:val="none" w:sz="0" w:space="0" w:color="auto"/>
        <w:bottom w:val="none" w:sz="0" w:space="0" w:color="auto"/>
        <w:right w:val="none" w:sz="0" w:space="0" w:color="auto"/>
      </w:divBdr>
    </w:div>
    <w:div w:id="30040002">
      <w:marLeft w:val="480"/>
      <w:marRight w:val="0"/>
      <w:marTop w:val="0"/>
      <w:marBottom w:val="0"/>
      <w:divBdr>
        <w:top w:val="none" w:sz="0" w:space="0" w:color="auto"/>
        <w:left w:val="none" w:sz="0" w:space="0" w:color="auto"/>
        <w:bottom w:val="none" w:sz="0" w:space="0" w:color="auto"/>
        <w:right w:val="none" w:sz="0" w:space="0" w:color="auto"/>
      </w:divBdr>
    </w:div>
    <w:div w:id="30081850">
      <w:marLeft w:val="480"/>
      <w:marRight w:val="0"/>
      <w:marTop w:val="0"/>
      <w:marBottom w:val="0"/>
      <w:divBdr>
        <w:top w:val="none" w:sz="0" w:space="0" w:color="auto"/>
        <w:left w:val="none" w:sz="0" w:space="0" w:color="auto"/>
        <w:bottom w:val="none" w:sz="0" w:space="0" w:color="auto"/>
        <w:right w:val="none" w:sz="0" w:space="0" w:color="auto"/>
      </w:divBdr>
    </w:div>
    <w:div w:id="30111782">
      <w:marLeft w:val="480"/>
      <w:marRight w:val="0"/>
      <w:marTop w:val="0"/>
      <w:marBottom w:val="0"/>
      <w:divBdr>
        <w:top w:val="none" w:sz="0" w:space="0" w:color="auto"/>
        <w:left w:val="none" w:sz="0" w:space="0" w:color="auto"/>
        <w:bottom w:val="none" w:sz="0" w:space="0" w:color="auto"/>
        <w:right w:val="none" w:sz="0" w:space="0" w:color="auto"/>
      </w:divBdr>
    </w:div>
    <w:div w:id="30230032">
      <w:marLeft w:val="480"/>
      <w:marRight w:val="0"/>
      <w:marTop w:val="0"/>
      <w:marBottom w:val="0"/>
      <w:divBdr>
        <w:top w:val="none" w:sz="0" w:space="0" w:color="auto"/>
        <w:left w:val="none" w:sz="0" w:space="0" w:color="auto"/>
        <w:bottom w:val="none" w:sz="0" w:space="0" w:color="auto"/>
        <w:right w:val="none" w:sz="0" w:space="0" w:color="auto"/>
      </w:divBdr>
    </w:div>
    <w:div w:id="30233515">
      <w:marLeft w:val="480"/>
      <w:marRight w:val="0"/>
      <w:marTop w:val="0"/>
      <w:marBottom w:val="0"/>
      <w:divBdr>
        <w:top w:val="none" w:sz="0" w:space="0" w:color="auto"/>
        <w:left w:val="none" w:sz="0" w:space="0" w:color="auto"/>
        <w:bottom w:val="none" w:sz="0" w:space="0" w:color="auto"/>
        <w:right w:val="none" w:sz="0" w:space="0" w:color="auto"/>
      </w:divBdr>
    </w:div>
    <w:div w:id="30499778">
      <w:marLeft w:val="480"/>
      <w:marRight w:val="0"/>
      <w:marTop w:val="0"/>
      <w:marBottom w:val="0"/>
      <w:divBdr>
        <w:top w:val="none" w:sz="0" w:space="0" w:color="auto"/>
        <w:left w:val="none" w:sz="0" w:space="0" w:color="auto"/>
        <w:bottom w:val="none" w:sz="0" w:space="0" w:color="auto"/>
        <w:right w:val="none" w:sz="0" w:space="0" w:color="auto"/>
      </w:divBdr>
    </w:div>
    <w:div w:id="30571017">
      <w:marLeft w:val="480"/>
      <w:marRight w:val="0"/>
      <w:marTop w:val="0"/>
      <w:marBottom w:val="0"/>
      <w:divBdr>
        <w:top w:val="none" w:sz="0" w:space="0" w:color="auto"/>
        <w:left w:val="none" w:sz="0" w:space="0" w:color="auto"/>
        <w:bottom w:val="none" w:sz="0" w:space="0" w:color="auto"/>
        <w:right w:val="none" w:sz="0" w:space="0" w:color="auto"/>
      </w:divBdr>
    </w:div>
    <w:div w:id="30691487">
      <w:marLeft w:val="480"/>
      <w:marRight w:val="0"/>
      <w:marTop w:val="0"/>
      <w:marBottom w:val="0"/>
      <w:divBdr>
        <w:top w:val="none" w:sz="0" w:space="0" w:color="auto"/>
        <w:left w:val="none" w:sz="0" w:space="0" w:color="auto"/>
        <w:bottom w:val="none" w:sz="0" w:space="0" w:color="auto"/>
        <w:right w:val="none" w:sz="0" w:space="0" w:color="auto"/>
      </w:divBdr>
    </w:div>
    <w:div w:id="30692699">
      <w:bodyDiv w:val="1"/>
      <w:marLeft w:val="0"/>
      <w:marRight w:val="0"/>
      <w:marTop w:val="0"/>
      <w:marBottom w:val="0"/>
      <w:divBdr>
        <w:top w:val="none" w:sz="0" w:space="0" w:color="auto"/>
        <w:left w:val="none" w:sz="0" w:space="0" w:color="auto"/>
        <w:bottom w:val="none" w:sz="0" w:space="0" w:color="auto"/>
        <w:right w:val="none" w:sz="0" w:space="0" w:color="auto"/>
      </w:divBdr>
    </w:div>
    <w:div w:id="31271755">
      <w:marLeft w:val="480"/>
      <w:marRight w:val="0"/>
      <w:marTop w:val="0"/>
      <w:marBottom w:val="0"/>
      <w:divBdr>
        <w:top w:val="none" w:sz="0" w:space="0" w:color="auto"/>
        <w:left w:val="none" w:sz="0" w:space="0" w:color="auto"/>
        <w:bottom w:val="none" w:sz="0" w:space="0" w:color="auto"/>
        <w:right w:val="none" w:sz="0" w:space="0" w:color="auto"/>
      </w:divBdr>
    </w:div>
    <w:div w:id="31468196">
      <w:marLeft w:val="480"/>
      <w:marRight w:val="0"/>
      <w:marTop w:val="0"/>
      <w:marBottom w:val="0"/>
      <w:divBdr>
        <w:top w:val="none" w:sz="0" w:space="0" w:color="auto"/>
        <w:left w:val="none" w:sz="0" w:space="0" w:color="auto"/>
        <w:bottom w:val="none" w:sz="0" w:space="0" w:color="auto"/>
        <w:right w:val="none" w:sz="0" w:space="0" w:color="auto"/>
      </w:divBdr>
    </w:div>
    <w:div w:id="31611696">
      <w:marLeft w:val="480"/>
      <w:marRight w:val="0"/>
      <w:marTop w:val="0"/>
      <w:marBottom w:val="0"/>
      <w:divBdr>
        <w:top w:val="none" w:sz="0" w:space="0" w:color="auto"/>
        <w:left w:val="none" w:sz="0" w:space="0" w:color="auto"/>
        <w:bottom w:val="none" w:sz="0" w:space="0" w:color="auto"/>
        <w:right w:val="none" w:sz="0" w:space="0" w:color="auto"/>
      </w:divBdr>
    </w:div>
    <w:div w:id="31654365">
      <w:marLeft w:val="480"/>
      <w:marRight w:val="0"/>
      <w:marTop w:val="0"/>
      <w:marBottom w:val="0"/>
      <w:divBdr>
        <w:top w:val="none" w:sz="0" w:space="0" w:color="auto"/>
        <w:left w:val="none" w:sz="0" w:space="0" w:color="auto"/>
        <w:bottom w:val="none" w:sz="0" w:space="0" w:color="auto"/>
        <w:right w:val="none" w:sz="0" w:space="0" w:color="auto"/>
      </w:divBdr>
    </w:div>
    <w:div w:id="31813380">
      <w:marLeft w:val="480"/>
      <w:marRight w:val="0"/>
      <w:marTop w:val="0"/>
      <w:marBottom w:val="0"/>
      <w:divBdr>
        <w:top w:val="none" w:sz="0" w:space="0" w:color="auto"/>
        <w:left w:val="none" w:sz="0" w:space="0" w:color="auto"/>
        <w:bottom w:val="none" w:sz="0" w:space="0" w:color="auto"/>
        <w:right w:val="none" w:sz="0" w:space="0" w:color="auto"/>
      </w:divBdr>
    </w:div>
    <w:div w:id="31880812">
      <w:marLeft w:val="480"/>
      <w:marRight w:val="0"/>
      <w:marTop w:val="0"/>
      <w:marBottom w:val="0"/>
      <w:divBdr>
        <w:top w:val="none" w:sz="0" w:space="0" w:color="auto"/>
        <w:left w:val="none" w:sz="0" w:space="0" w:color="auto"/>
        <w:bottom w:val="none" w:sz="0" w:space="0" w:color="auto"/>
        <w:right w:val="none" w:sz="0" w:space="0" w:color="auto"/>
      </w:divBdr>
    </w:div>
    <w:div w:id="32004721">
      <w:marLeft w:val="480"/>
      <w:marRight w:val="0"/>
      <w:marTop w:val="0"/>
      <w:marBottom w:val="0"/>
      <w:divBdr>
        <w:top w:val="none" w:sz="0" w:space="0" w:color="auto"/>
        <w:left w:val="none" w:sz="0" w:space="0" w:color="auto"/>
        <w:bottom w:val="none" w:sz="0" w:space="0" w:color="auto"/>
        <w:right w:val="none" w:sz="0" w:space="0" w:color="auto"/>
      </w:divBdr>
    </w:div>
    <w:div w:id="32116819">
      <w:marLeft w:val="480"/>
      <w:marRight w:val="0"/>
      <w:marTop w:val="0"/>
      <w:marBottom w:val="0"/>
      <w:divBdr>
        <w:top w:val="none" w:sz="0" w:space="0" w:color="auto"/>
        <w:left w:val="none" w:sz="0" w:space="0" w:color="auto"/>
        <w:bottom w:val="none" w:sz="0" w:space="0" w:color="auto"/>
        <w:right w:val="none" w:sz="0" w:space="0" w:color="auto"/>
      </w:divBdr>
    </w:div>
    <w:div w:id="32316201">
      <w:bodyDiv w:val="1"/>
      <w:marLeft w:val="0"/>
      <w:marRight w:val="0"/>
      <w:marTop w:val="0"/>
      <w:marBottom w:val="0"/>
      <w:divBdr>
        <w:top w:val="none" w:sz="0" w:space="0" w:color="auto"/>
        <w:left w:val="none" w:sz="0" w:space="0" w:color="auto"/>
        <w:bottom w:val="none" w:sz="0" w:space="0" w:color="auto"/>
        <w:right w:val="none" w:sz="0" w:space="0" w:color="auto"/>
      </w:divBdr>
    </w:div>
    <w:div w:id="32466682">
      <w:marLeft w:val="480"/>
      <w:marRight w:val="0"/>
      <w:marTop w:val="0"/>
      <w:marBottom w:val="0"/>
      <w:divBdr>
        <w:top w:val="none" w:sz="0" w:space="0" w:color="auto"/>
        <w:left w:val="none" w:sz="0" w:space="0" w:color="auto"/>
        <w:bottom w:val="none" w:sz="0" w:space="0" w:color="auto"/>
        <w:right w:val="none" w:sz="0" w:space="0" w:color="auto"/>
      </w:divBdr>
    </w:div>
    <w:div w:id="32703323">
      <w:marLeft w:val="480"/>
      <w:marRight w:val="0"/>
      <w:marTop w:val="0"/>
      <w:marBottom w:val="0"/>
      <w:divBdr>
        <w:top w:val="none" w:sz="0" w:space="0" w:color="auto"/>
        <w:left w:val="none" w:sz="0" w:space="0" w:color="auto"/>
        <w:bottom w:val="none" w:sz="0" w:space="0" w:color="auto"/>
        <w:right w:val="none" w:sz="0" w:space="0" w:color="auto"/>
      </w:divBdr>
    </w:div>
    <w:div w:id="32703865">
      <w:marLeft w:val="480"/>
      <w:marRight w:val="0"/>
      <w:marTop w:val="0"/>
      <w:marBottom w:val="0"/>
      <w:divBdr>
        <w:top w:val="none" w:sz="0" w:space="0" w:color="auto"/>
        <w:left w:val="none" w:sz="0" w:space="0" w:color="auto"/>
        <w:bottom w:val="none" w:sz="0" w:space="0" w:color="auto"/>
        <w:right w:val="none" w:sz="0" w:space="0" w:color="auto"/>
      </w:divBdr>
    </w:div>
    <w:div w:id="33040103">
      <w:marLeft w:val="480"/>
      <w:marRight w:val="0"/>
      <w:marTop w:val="0"/>
      <w:marBottom w:val="0"/>
      <w:divBdr>
        <w:top w:val="none" w:sz="0" w:space="0" w:color="auto"/>
        <w:left w:val="none" w:sz="0" w:space="0" w:color="auto"/>
        <w:bottom w:val="none" w:sz="0" w:space="0" w:color="auto"/>
        <w:right w:val="none" w:sz="0" w:space="0" w:color="auto"/>
      </w:divBdr>
    </w:div>
    <w:div w:id="33122105">
      <w:bodyDiv w:val="1"/>
      <w:marLeft w:val="0"/>
      <w:marRight w:val="0"/>
      <w:marTop w:val="0"/>
      <w:marBottom w:val="0"/>
      <w:divBdr>
        <w:top w:val="none" w:sz="0" w:space="0" w:color="auto"/>
        <w:left w:val="none" w:sz="0" w:space="0" w:color="auto"/>
        <w:bottom w:val="none" w:sz="0" w:space="0" w:color="auto"/>
        <w:right w:val="none" w:sz="0" w:space="0" w:color="auto"/>
      </w:divBdr>
    </w:div>
    <w:div w:id="33191423">
      <w:marLeft w:val="480"/>
      <w:marRight w:val="0"/>
      <w:marTop w:val="0"/>
      <w:marBottom w:val="0"/>
      <w:divBdr>
        <w:top w:val="none" w:sz="0" w:space="0" w:color="auto"/>
        <w:left w:val="none" w:sz="0" w:space="0" w:color="auto"/>
        <w:bottom w:val="none" w:sz="0" w:space="0" w:color="auto"/>
        <w:right w:val="none" w:sz="0" w:space="0" w:color="auto"/>
      </w:divBdr>
    </w:div>
    <w:div w:id="33236590">
      <w:marLeft w:val="480"/>
      <w:marRight w:val="0"/>
      <w:marTop w:val="0"/>
      <w:marBottom w:val="0"/>
      <w:divBdr>
        <w:top w:val="none" w:sz="0" w:space="0" w:color="auto"/>
        <w:left w:val="none" w:sz="0" w:space="0" w:color="auto"/>
        <w:bottom w:val="none" w:sz="0" w:space="0" w:color="auto"/>
        <w:right w:val="none" w:sz="0" w:space="0" w:color="auto"/>
      </w:divBdr>
    </w:div>
    <w:div w:id="33388981">
      <w:marLeft w:val="480"/>
      <w:marRight w:val="0"/>
      <w:marTop w:val="0"/>
      <w:marBottom w:val="0"/>
      <w:divBdr>
        <w:top w:val="none" w:sz="0" w:space="0" w:color="auto"/>
        <w:left w:val="none" w:sz="0" w:space="0" w:color="auto"/>
        <w:bottom w:val="none" w:sz="0" w:space="0" w:color="auto"/>
        <w:right w:val="none" w:sz="0" w:space="0" w:color="auto"/>
      </w:divBdr>
    </w:div>
    <w:div w:id="33430647">
      <w:marLeft w:val="480"/>
      <w:marRight w:val="0"/>
      <w:marTop w:val="0"/>
      <w:marBottom w:val="0"/>
      <w:divBdr>
        <w:top w:val="none" w:sz="0" w:space="0" w:color="auto"/>
        <w:left w:val="none" w:sz="0" w:space="0" w:color="auto"/>
        <w:bottom w:val="none" w:sz="0" w:space="0" w:color="auto"/>
        <w:right w:val="none" w:sz="0" w:space="0" w:color="auto"/>
      </w:divBdr>
    </w:div>
    <w:div w:id="33502102">
      <w:marLeft w:val="480"/>
      <w:marRight w:val="0"/>
      <w:marTop w:val="0"/>
      <w:marBottom w:val="0"/>
      <w:divBdr>
        <w:top w:val="none" w:sz="0" w:space="0" w:color="auto"/>
        <w:left w:val="none" w:sz="0" w:space="0" w:color="auto"/>
        <w:bottom w:val="none" w:sz="0" w:space="0" w:color="auto"/>
        <w:right w:val="none" w:sz="0" w:space="0" w:color="auto"/>
      </w:divBdr>
    </w:div>
    <w:div w:id="33504078">
      <w:marLeft w:val="480"/>
      <w:marRight w:val="0"/>
      <w:marTop w:val="0"/>
      <w:marBottom w:val="0"/>
      <w:divBdr>
        <w:top w:val="none" w:sz="0" w:space="0" w:color="auto"/>
        <w:left w:val="none" w:sz="0" w:space="0" w:color="auto"/>
        <w:bottom w:val="none" w:sz="0" w:space="0" w:color="auto"/>
        <w:right w:val="none" w:sz="0" w:space="0" w:color="auto"/>
      </w:divBdr>
    </w:div>
    <w:div w:id="33581915">
      <w:bodyDiv w:val="1"/>
      <w:marLeft w:val="0"/>
      <w:marRight w:val="0"/>
      <w:marTop w:val="0"/>
      <w:marBottom w:val="0"/>
      <w:divBdr>
        <w:top w:val="none" w:sz="0" w:space="0" w:color="auto"/>
        <w:left w:val="none" w:sz="0" w:space="0" w:color="auto"/>
        <w:bottom w:val="none" w:sz="0" w:space="0" w:color="auto"/>
        <w:right w:val="none" w:sz="0" w:space="0" w:color="auto"/>
      </w:divBdr>
    </w:div>
    <w:div w:id="33701353">
      <w:bodyDiv w:val="1"/>
      <w:marLeft w:val="0"/>
      <w:marRight w:val="0"/>
      <w:marTop w:val="0"/>
      <w:marBottom w:val="0"/>
      <w:divBdr>
        <w:top w:val="none" w:sz="0" w:space="0" w:color="auto"/>
        <w:left w:val="none" w:sz="0" w:space="0" w:color="auto"/>
        <w:bottom w:val="none" w:sz="0" w:space="0" w:color="auto"/>
        <w:right w:val="none" w:sz="0" w:space="0" w:color="auto"/>
      </w:divBdr>
    </w:div>
    <w:div w:id="33817566">
      <w:marLeft w:val="480"/>
      <w:marRight w:val="0"/>
      <w:marTop w:val="0"/>
      <w:marBottom w:val="0"/>
      <w:divBdr>
        <w:top w:val="none" w:sz="0" w:space="0" w:color="auto"/>
        <w:left w:val="none" w:sz="0" w:space="0" w:color="auto"/>
        <w:bottom w:val="none" w:sz="0" w:space="0" w:color="auto"/>
        <w:right w:val="none" w:sz="0" w:space="0" w:color="auto"/>
      </w:divBdr>
    </w:div>
    <w:div w:id="33847690">
      <w:bodyDiv w:val="1"/>
      <w:marLeft w:val="0"/>
      <w:marRight w:val="0"/>
      <w:marTop w:val="0"/>
      <w:marBottom w:val="0"/>
      <w:divBdr>
        <w:top w:val="none" w:sz="0" w:space="0" w:color="auto"/>
        <w:left w:val="none" w:sz="0" w:space="0" w:color="auto"/>
        <w:bottom w:val="none" w:sz="0" w:space="0" w:color="auto"/>
        <w:right w:val="none" w:sz="0" w:space="0" w:color="auto"/>
      </w:divBdr>
    </w:div>
    <w:div w:id="33964593">
      <w:marLeft w:val="480"/>
      <w:marRight w:val="0"/>
      <w:marTop w:val="0"/>
      <w:marBottom w:val="0"/>
      <w:divBdr>
        <w:top w:val="none" w:sz="0" w:space="0" w:color="auto"/>
        <w:left w:val="none" w:sz="0" w:space="0" w:color="auto"/>
        <w:bottom w:val="none" w:sz="0" w:space="0" w:color="auto"/>
        <w:right w:val="none" w:sz="0" w:space="0" w:color="auto"/>
      </w:divBdr>
    </w:div>
    <w:div w:id="33966358">
      <w:marLeft w:val="480"/>
      <w:marRight w:val="0"/>
      <w:marTop w:val="0"/>
      <w:marBottom w:val="0"/>
      <w:divBdr>
        <w:top w:val="none" w:sz="0" w:space="0" w:color="auto"/>
        <w:left w:val="none" w:sz="0" w:space="0" w:color="auto"/>
        <w:bottom w:val="none" w:sz="0" w:space="0" w:color="auto"/>
        <w:right w:val="none" w:sz="0" w:space="0" w:color="auto"/>
      </w:divBdr>
    </w:div>
    <w:div w:id="33968392">
      <w:bodyDiv w:val="1"/>
      <w:marLeft w:val="0"/>
      <w:marRight w:val="0"/>
      <w:marTop w:val="0"/>
      <w:marBottom w:val="0"/>
      <w:divBdr>
        <w:top w:val="none" w:sz="0" w:space="0" w:color="auto"/>
        <w:left w:val="none" w:sz="0" w:space="0" w:color="auto"/>
        <w:bottom w:val="none" w:sz="0" w:space="0" w:color="auto"/>
        <w:right w:val="none" w:sz="0" w:space="0" w:color="auto"/>
      </w:divBdr>
    </w:div>
    <w:div w:id="34044387">
      <w:marLeft w:val="480"/>
      <w:marRight w:val="0"/>
      <w:marTop w:val="0"/>
      <w:marBottom w:val="0"/>
      <w:divBdr>
        <w:top w:val="none" w:sz="0" w:space="0" w:color="auto"/>
        <w:left w:val="none" w:sz="0" w:space="0" w:color="auto"/>
        <w:bottom w:val="none" w:sz="0" w:space="0" w:color="auto"/>
        <w:right w:val="none" w:sz="0" w:space="0" w:color="auto"/>
      </w:divBdr>
    </w:div>
    <w:div w:id="34156935">
      <w:marLeft w:val="480"/>
      <w:marRight w:val="0"/>
      <w:marTop w:val="0"/>
      <w:marBottom w:val="0"/>
      <w:divBdr>
        <w:top w:val="none" w:sz="0" w:space="0" w:color="auto"/>
        <w:left w:val="none" w:sz="0" w:space="0" w:color="auto"/>
        <w:bottom w:val="none" w:sz="0" w:space="0" w:color="auto"/>
        <w:right w:val="none" w:sz="0" w:space="0" w:color="auto"/>
      </w:divBdr>
    </w:div>
    <w:div w:id="34232748">
      <w:marLeft w:val="480"/>
      <w:marRight w:val="0"/>
      <w:marTop w:val="0"/>
      <w:marBottom w:val="0"/>
      <w:divBdr>
        <w:top w:val="none" w:sz="0" w:space="0" w:color="auto"/>
        <w:left w:val="none" w:sz="0" w:space="0" w:color="auto"/>
        <w:bottom w:val="none" w:sz="0" w:space="0" w:color="auto"/>
        <w:right w:val="none" w:sz="0" w:space="0" w:color="auto"/>
      </w:divBdr>
    </w:div>
    <w:div w:id="34277312">
      <w:marLeft w:val="480"/>
      <w:marRight w:val="0"/>
      <w:marTop w:val="0"/>
      <w:marBottom w:val="0"/>
      <w:divBdr>
        <w:top w:val="none" w:sz="0" w:space="0" w:color="auto"/>
        <w:left w:val="none" w:sz="0" w:space="0" w:color="auto"/>
        <w:bottom w:val="none" w:sz="0" w:space="0" w:color="auto"/>
        <w:right w:val="none" w:sz="0" w:space="0" w:color="auto"/>
      </w:divBdr>
    </w:div>
    <w:div w:id="34283330">
      <w:bodyDiv w:val="1"/>
      <w:marLeft w:val="0"/>
      <w:marRight w:val="0"/>
      <w:marTop w:val="0"/>
      <w:marBottom w:val="0"/>
      <w:divBdr>
        <w:top w:val="none" w:sz="0" w:space="0" w:color="auto"/>
        <w:left w:val="none" w:sz="0" w:space="0" w:color="auto"/>
        <w:bottom w:val="none" w:sz="0" w:space="0" w:color="auto"/>
        <w:right w:val="none" w:sz="0" w:space="0" w:color="auto"/>
      </w:divBdr>
    </w:div>
    <w:div w:id="34425448">
      <w:marLeft w:val="480"/>
      <w:marRight w:val="0"/>
      <w:marTop w:val="0"/>
      <w:marBottom w:val="0"/>
      <w:divBdr>
        <w:top w:val="none" w:sz="0" w:space="0" w:color="auto"/>
        <w:left w:val="none" w:sz="0" w:space="0" w:color="auto"/>
        <w:bottom w:val="none" w:sz="0" w:space="0" w:color="auto"/>
        <w:right w:val="none" w:sz="0" w:space="0" w:color="auto"/>
      </w:divBdr>
    </w:div>
    <w:div w:id="34427501">
      <w:marLeft w:val="480"/>
      <w:marRight w:val="0"/>
      <w:marTop w:val="0"/>
      <w:marBottom w:val="0"/>
      <w:divBdr>
        <w:top w:val="none" w:sz="0" w:space="0" w:color="auto"/>
        <w:left w:val="none" w:sz="0" w:space="0" w:color="auto"/>
        <w:bottom w:val="none" w:sz="0" w:space="0" w:color="auto"/>
        <w:right w:val="none" w:sz="0" w:space="0" w:color="auto"/>
      </w:divBdr>
    </w:div>
    <w:div w:id="34429040">
      <w:marLeft w:val="480"/>
      <w:marRight w:val="0"/>
      <w:marTop w:val="0"/>
      <w:marBottom w:val="0"/>
      <w:divBdr>
        <w:top w:val="none" w:sz="0" w:space="0" w:color="auto"/>
        <w:left w:val="none" w:sz="0" w:space="0" w:color="auto"/>
        <w:bottom w:val="none" w:sz="0" w:space="0" w:color="auto"/>
        <w:right w:val="none" w:sz="0" w:space="0" w:color="auto"/>
      </w:divBdr>
    </w:div>
    <w:div w:id="34430590">
      <w:marLeft w:val="480"/>
      <w:marRight w:val="0"/>
      <w:marTop w:val="0"/>
      <w:marBottom w:val="0"/>
      <w:divBdr>
        <w:top w:val="none" w:sz="0" w:space="0" w:color="auto"/>
        <w:left w:val="none" w:sz="0" w:space="0" w:color="auto"/>
        <w:bottom w:val="none" w:sz="0" w:space="0" w:color="auto"/>
        <w:right w:val="none" w:sz="0" w:space="0" w:color="auto"/>
      </w:divBdr>
    </w:div>
    <w:div w:id="34618991">
      <w:marLeft w:val="480"/>
      <w:marRight w:val="0"/>
      <w:marTop w:val="0"/>
      <w:marBottom w:val="0"/>
      <w:divBdr>
        <w:top w:val="none" w:sz="0" w:space="0" w:color="auto"/>
        <w:left w:val="none" w:sz="0" w:space="0" w:color="auto"/>
        <w:bottom w:val="none" w:sz="0" w:space="0" w:color="auto"/>
        <w:right w:val="none" w:sz="0" w:space="0" w:color="auto"/>
      </w:divBdr>
    </w:div>
    <w:div w:id="34627979">
      <w:marLeft w:val="480"/>
      <w:marRight w:val="0"/>
      <w:marTop w:val="0"/>
      <w:marBottom w:val="0"/>
      <w:divBdr>
        <w:top w:val="none" w:sz="0" w:space="0" w:color="auto"/>
        <w:left w:val="none" w:sz="0" w:space="0" w:color="auto"/>
        <w:bottom w:val="none" w:sz="0" w:space="0" w:color="auto"/>
        <w:right w:val="none" w:sz="0" w:space="0" w:color="auto"/>
      </w:divBdr>
    </w:div>
    <w:div w:id="34812502">
      <w:bodyDiv w:val="1"/>
      <w:marLeft w:val="0"/>
      <w:marRight w:val="0"/>
      <w:marTop w:val="0"/>
      <w:marBottom w:val="0"/>
      <w:divBdr>
        <w:top w:val="none" w:sz="0" w:space="0" w:color="auto"/>
        <w:left w:val="none" w:sz="0" w:space="0" w:color="auto"/>
        <w:bottom w:val="none" w:sz="0" w:space="0" w:color="auto"/>
        <w:right w:val="none" w:sz="0" w:space="0" w:color="auto"/>
      </w:divBdr>
    </w:div>
    <w:div w:id="34813010">
      <w:bodyDiv w:val="1"/>
      <w:marLeft w:val="0"/>
      <w:marRight w:val="0"/>
      <w:marTop w:val="0"/>
      <w:marBottom w:val="0"/>
      <w:divBdr>
        <w:top w:val="none" w:sz="0" w:space="0" w:color="auto"/>
        <w:left w:val="none" w:sz="0" w:space="0" w:color="auto"/>
        <w:bottom w:val="none" w:sz="0" w:space="0" w:color="auto"/>
        <w:right w:val="none" w:sz="0" w:space="0" w:color="auto"/>
      </w:divBdr>
    </w:div>
    <w:div w:id="34814116">
      <w:bodyDiv w:val="1"/>
      <w:marLeft w:val="0"/>
      <w:marRight w:val="0"/>
      <w:marTop w:val="0"/>
      <w:marBottom w:val="0"/>
      <w:divBdr>
        <w:top w:val="none" w:sz="0" w:space="0" w:color="auto"/>
        <w:left w:val="none" w:sz="0" w:space="0" w:color="auto"/>
        <w:bottom w:val="none" w:sz="0" w:space="0" w:color="auto"/>
        <w:right w:val="none" w:sz="0" w:space="0" w:color="auto"/>
      </w:divBdr>
      <w:divsChild>
        <w:div w:id="1259290282">
          <w:marLeft w:val="480"/>
          <w:marRight w:val="0"/>
          <w:marTop w:val="0"/>
          <w:marBottom w:val="0"/>
          <w:divBdr>
            <w:top w:val="none" w:sz="0" w:space="0" w:color="auto"/>
            <w:left w:val="none" w:sz="0" w:space="0" w:color="auto"/>
            <w:bottom w:val="none" w:sz="0" w:space="0" w:color="auto"/>
            <w:right w:val="none" w:sz="0" w:space="0" w:color="auto"/>
          </w:divBdr>
        </w:div>
        <w:div w:id="578440885">
          <w:marLeft w:val="480"/>
          <w:marRight w:val="0"/>
          <w:marTop w:val="0"/>
          <w:marBottom w:val="0"/>
          <w:divBdr>
            <w:top w:val="none" w:sz="0" w:space="0" w:color="auto"/>
            <w:left w:val="none" w:sz="0" w:space="0" w:color="auto"/>
            <w:bottom w:val="none" w:sz="0" w:space="0" w:color="auto"/>
            <w:right w:val="none" w:sz="0" w:space="0" w:color="auto"/>
          </w:divBdr>
        </w:div>
        <w:div w:id="59837529">
          <w:marLeft w:val="480"/>
          <w:marRight w:val="0"/>
          <w:marTop w:val="0"/>
          <w:marBottom w:val="0"/>
          <w:divBdr>
            <w:top w:val="none" w:sz="0" w:space="0" w:color="auto"/>
            <w:left w:val="none" w:sz="0" w:space="0" w:color="auto"/>
            <w:bottom w:val="none" w:sz="0" w:space="0" w:color="auto"/>
            <w:right w:val="none" w:sz="0" w:space="0" w:color="auto"/>
          </w:divBdr>
        </w:div>
        <w:div w:id="2142183609">
          <w:marLeft w:val="480"/>
          <w:marRight w:val="0"/>
          <w:marTop w:val="0"/>
          <w:marBottom w:val="0"/>
          <w:divBdr>
            <w:top w:val="none" w:sz="0" w:space="0" w:color="auto"/>
            <w:left w:val="none" w:sz="0" w:space="0" w:color="auto"/>
            <w:bottom w:val="none" w:sz="0" w:space="0" w:color="auto"/>
            <w:right w:val="none" w:sz="0" w:space="0" w:color="auto"/>
          </w:divBdr>
        </w:div>
        <w:div w:id="1556821020">
          <w:marLeft w:val="480"/>
          <w:marRight w:val="0"/>
          <w:marTop w:val="0"/>
          <w:marBottom w:val="0"/>
          <w:divBdr>
            <w:top w:val="none" w:sz="0" w:space="0" w:color="auto"/>
            <w:left w:val="none" w:sz="0" w:space="0" w:color="auto"/>
            <w:bottom w:val="none" w:sz="0" w:space="0" w:color="auto"/>
            <w:right w:val="none" w:sz="0" w:space="0" w:color="auto"/>
          </w:divBdr>
        </w:div>
        <w:div w:id="1531067142">
          <w:marLeft w:val="480"/>
          <w:marRight w:val="0"/>
          <w:marTop w:val="0"/>
          <w:marBottom w:val="0"/>
          <w:divBdr>
            <w:top w:val="none" w:sz="0" w:space="0" w:color="auto"/>
            <w:left w:val="none" w:sz="0" w:space="0" w:color="auto"/>
            <w:bottom w:val="none" w:sz="0" w:space="0" w:color="auto"/>
            <w:right w:val="none" w:sz="0" w:space="0" w:color="auto"/>
          </w:divBdr>
        </w:div>
        <w:div w:id="1204100051">
          <w:marLeft w:val="480"/>
          <w:marRight w:val="0"/>
          <w:marTop w:val="0"/>
          <w:marBottom w:val="0"/>
          <w:divBdr>
            <w:top w:val="none" w:sz="0" w:space="0" w:color="auto"/>
            <w:left w:val="none" w:sz="0" w:space="0" w:color="auto"/>
            <w:bottom w:val="none" w:sz="0" w:space="0" w:color="auto"/>
            <w:right w:val="none" w:sz="0" w:space="0" w:color="auto"/>
          </w:divBdr>
        </w:div>
        <w:div w:id="1116561323">
          <w:marLeft w:val="480"/>
          <w:marRight w:val="0"/>
          <w:marTop w:val="0"/>
          <w:marBottom w:val="0"/>
          <w:divBdr>
            <w:top w:val="none" w:sz="0" w:space="0" w:color="auto"/>
            <w:left w:val="none" w:sz="0" w:space="0" w:color="auto"/>
            <w:bottom w:val="none" w:sz="0" w:space="0" w:color="auto"/>
            <w:right w:val="none" w:sz="0" w:space="0" w:color="auto"/>
          </w:divBdr>
        </w:div>
        <w:div w:id="529606615">
          <w:marLeft w:val="480"/>
          <w:marRight w:val="0"/>
          <w:marTop w:val="0"/>
          <w:marBottom w:val="0"/>
          <w:divBdr>
            <w:top w:val="none" w:sz="0" w:space="0" w:color="auto"/>
            <w:left w:val="none" w:sz="0" w:space="0" w:color="auto"/>
            <w:bottom w:val="none" w:sz="0" w:space="0" w:color="auto"/>
            <w:right w:val="none" w:sz="0" w:space="0" w:color="auto"/>
          </w:divBdr>
        </w:div>
        <w:div w:id="1279607799">
          <w:marLeft w:val="480"/>
          <w:marRight w:val="0"/>
          <w:marTop w:val="0"/>
          <w:marBottom w:val="0"/>
          <w:divBdr>
            <w:top w:val="none" w:sz="0" w:space="0" w:color="auto"/>
            <w:left w:val="none" w:sz="0" w:space="0" w:color="auto"/>
            <w:bottom w:val="none" w:sz="0" w:space="0" w:color="auto"/>
            <w:right w:val="none" w:sz="0" w:space="0" w:color="auto"/>
          </w:divBdr>
        </w:div>
        <w:div w:id="1211378664">
          <w:marLeft w:val="480"/>
          <w:marRight w:val="0"/>
          <w:marTop w:val="0"/>
          <w:marBottom w:val="0"/>
          <w:divBdr>
            <w:top w:val="none" w:sz="0" w:space="0" w:color="auto"/>
            <w:left w:val="none" w:sz="0" w:space="0" w:color="auto"/>
            <w:bottom w:val="none" w:sz="0" w:space="0" w:color="auto"/>
            <w:right w:val="none" w:sz="0" w:space="0" w:color="auto"/>
          </w:divBdr>
        </w:div>
        <w:div w:id="477496751">
          <w:marLeft w:val="480"/>
          <w:marRight w:val="0"/>
          <w:marTop w:val="0"/>
          <w:marBottom w:val="0"/>
          <w:divBdr>
            <w:top w:val="none" w:sz="0" w:space="0" w:color="auto"/>
            <w:left w:val="none" w:sz="0" w:space="0" w:color="auto"/>
            <w:bottom w:val="none" w:sz="0" w:space="0" w:color="auto"/>
            <w:right w:val="none" w:sz="0" w:space="0" w:color="auto"/>
          </w:divBdr>
        </w:div>
        <w:div w:id="834420638">
          <w:marLeft w:val="480"/>
          <w:marRight w:val="0"/>
          <w:marTop w:val="0"/>
          <w:marBottom w:val="0"/>
          <w:divBdr>
            <w:top w:val="none" w:sz="0" w:space="0" w:color="auto"/>
            <w:left w:val="none" w:sz="0" w:space="0" w:color="auto"/>
            <w:bottom w:val="none" w:sz="0" w:space="0" w:color="auto"/>
            <w:right w:val="none" w:sz="0" w:space="0" w:color="auto"/>
          </w:divBdr>
        </w:div>
        <w:div w:id="1707098729">
          <w:marLeft w:val="480"/>
          <w:marRight w:val="0"/>
          <w:marTop w:val="0"/>
          <w:marBottom w:val="0"/>
          <w:divBdr>
            <w:top w:val="none" w:sz="0" w:space="0" w:color="auto"/>
            <w:left w:val="none" w:sz="0" w:space="0" w:color="auto"/>
            <w:bottom w:val="none" w:sz="0" w:space="0" w:color="auto"/>
            <w:right w:val="none" w:sz="0" w:space="0" w:color="auto"/>
          </w:divBdr>
        </w:div>
        <w:div w:id="1977105716">
          <w:marLeft w:val="480"/>
          <w:marRight w:val="0"/>
          <w:marTop w:val="0"/>
          <w:marBottom w:val="0"/>
          <w:divBdr>
            <w:top w:val="none" w:sz="0" w:space="0" w:color="auto"/>
            <w:left w:val="none" w:sz="0" w:space="0" w:color="auto"/>
            <w:bottom w:val="none" w:sz="0" w:space="0" w:color="auto"/>
            <w:right w:val="none" w:sz="0" w:space="0" w:color="auto"/>
          </w:divBdr>
        </w:div>
        <w:div w:id="699165365">
          <w:marLeft w:val="480"/>
          <w:marRight w:val="0"/>
          <w:marTop w:val="0"/>
          <w:marBottom w:val="0"/>
          <w:divBdr>
            <w:top w:val="none" w:sz="0" w:space="0" w:color="auto"/>
            <w:left w:val="none" w:sz="0" w:space="0" w:color="auto"/>
            <w:bottom w:val="none" w:sz="0" w:space="0" w:color="auto"/>
            <w:right w:val="none" w:sz="0" w:space="0" w:color="auto"/>
          </w:divBdr>
        </w:div>
        <w:div w:id="2144036529">
          <w:marLeft w:val="480"/>
          <w:marRight w:val="0"/>
          <w:marTop w:val="0"/>
          <w:marBottom w:val="0"/>
          <w:divBdr>
            <w:top w:val="none" w:sz="0" w:space="0" w:color="auto"/>
            <w:left w:val="none" w:sz="0" w:space="0" w:color="auto"/>
            <w:bottom w:val="none" w:sz="0" w:space="0" w:color="auto"/>
            <w:right w:val="none" w:sz="0" w:space="0" w:color="auto"/>
          </w:divBdr>
        </w:div>
        <w:div w:id="1393457133">
          <w:marLeft w:val="480"/>
          <w:marRight w:val="0"/>
          <w:marTop w:val="0"/>
          <w:marBottom w:val="0"/>
          <w:divBdr>
            <w:top w:val="none" w:sz="0" w:space="0" w:color="auto"/>
            <w:left w:val="none" w:sz="0" w:space="0" w:color="auto"/>
            <w:bottom w:val="none" w:sz="0" w:space="0" w:color="auto"/>
            <w:right w:val="none" w:sz="0" w:space="0" w:color="auto"/>
          </w:divBdr>
        </w:div>
        <w:div w:id="1329401504">
          <w:marLeft w:val="480"/>
          <w:marRight w:val="0"/>
          <w:marTop w:val="0"/>
          <w:marBottom w:val="0"/>
          <w:divBdr>
            <w:top w:val="none" w:sz="0" w:space="0" w:color="auto"/>
            <w:left w:val="none" w:sz="0" w:space="0" w:color="auto"/>
            <w:bottom w:val="none" w:sz="0" w:space="0" w:color="auto"/>
            <w:right w:val="none" w:sz="0" w:space="0" w:color="auto"/>
          </w:divBdr>
        </w:div>
        <w:div w:id="1048072996">
          <w:marLeft w:val="480"/>
          <w:marRight w:val="0"/>
          <w:marTop w:val="0"/>
          <w:marBottom w:val="0"/>
          <w:divBdr>
            <w:top w:val="none" w:sz="0" w:space="0" w:color="auto"/>
            <w:left w:val="none" w:sz="0" w:space="0" w:color="auto"/>
            <w:bottom w:val="none" w:sz="0" w:space="0" w:color="auto"/>
            <w:right w:val="none" w:sz="0" w:space="0" w:color="auto"/>
          </w:divBdr>
        </w:div>
        <w:div w:id="697393809">
          <w:marLeft w:val="480"/>
          <w:marRight w:val="0"/>
          <w:marTop w:val="0"/>
          <w:marBottom w:val="0"/>
          <w:divBdr>
            <w:top w:val="none" w:sz="0" w:space="0" w:color="auto"/>
            <w:left w:val="none" w:sz="0" w:space="0" w:color="auto"/>
            <w:bottom w:val="none" w:sz="0" w:space="0" w:color="auto"/>
            <w:right w:val="none" w:sz="0" w:space="0" w:color="auto"/>
          </w:divBdr>
        </w:div>
        <w:div w:id="246112004">
          <w:marLeft w:val="480"/>
          <w:marRight w:val="0"/>
          <w:marTop w:val="0"/>
          <w:marBottom w:val="0"/>
          <w:divBdr>
            <w:top w:val="none" w:sz="0" w:space="0" w:color="auto"/>
            <w:left w:val="none" w:sz="0" w:space="0" w:color="auto"/>
            <w:bottom w:val="none" w:sz="0" w:space="0" w:color="auto"/>
            <w:right w:val="none" w:sz="0" w:space="0" w:color="auto"/>
          </w:divBdr>
        </w:div>
        <w:div w:id="1202282796">
          <w:marLeft w:val="480"/>
          <w:marRight w:val="0"/>
          <w:marTop w:val="0"/>
          <w:marBottom w:val="0"/>
          <w:divBdr>
            <w:top w:val="none" w:sz="0" w:space="0" w:color="auto"/>
            <w:left w:val="none" w:sz="0" w:space="0" w:color="auto"/>
            <w:bottom w:val="none" w:sz="0" w:space="0" w:color="auto"/>
            <w:right w:val="none" w:sz="0" w:space="0" w:color="auto"/>
          </w:divBdr>
        </w:div>
        <w:div w:id="119034573">
          <w:marLeft w:val="480"/>
          <w:marRight w:val="0"/>
          <w:marTop w:val="0"/>
          <w:marBottom w:val="0"/>
          <w:divBdr>
            <w:top w:val="none" w:sz="0" w:space="0" w:color="auto"/>
            <w:left w:val="none" w:sz="0" w:space="0" w:color="auto"/>
            <w:bottom w:val="none" w:sz="0" w:space="0" w:color="auto"/>
            <w:right w:val="none" w:sz="0" w:space="0" w:color="auto"/>
          </w:divBdr>
        </w:div>
        <w:div w:id="1776093498">
          <w:marLeft w:val="480"/>
          <w:marRight w:val="0"/>
          <w:marTop w:val="0"/>
          <w:marBottom w:val="0"/>
          <w:divBdr>
            <w:top w:val="none" w:sz="0" w:space="0" w:color="auto"/>
            <w:left w:val="none" w:sz="0" w:space="0" w:color="auto"/>
            <w:bottom w:val="none" w:sz="0" w:space="0" w:color="auto"/>
            <w:right w:val="none" w:sz="0" w:space="0" w:color="auto"/>
          </w:divBdr>
        </w:div>
        <w:div w:id="1480614854">
          <w:marLeft w:val="480"/>
          <w:marRight w:val="0"/>
          <w:marTop w:val="0"/>
          <w:marBottom w:val="0"/>
          <w:divBdr>
            <w:top w:val="none" w:sz="0" w:space="0" w:color="auto"/>
            <w:left w:val="none" w:sz="0" w:space="0" w:color="auto"/>
            <w:bottom w:val="none" w:sz="0" w:space="0" w:color="auto"/>
            <w:right w:val="none" w:sz="0" w:space="0" w:color="auto"/>
          </w:divBdr>
        </w:div>
        <w:div w:id="1856114575">
          <w:marLeft w:val="480"/>
          <w:marRight w:val="0"/>
          <w:marTop w:val="0"/>
          <w:marBottom w:val="0"/>
          <w:divBdr>
            <w:top w:val="none" w:sz="0" w:space="0" w:color="auto"/>
            <w:left w:val="none" w:sz="0" w:space="0" w:color="auto"/>
            <w:bottom w:val="none" w:sz="0" w:space="0" w:color="auto"/>
            <w:right w:val="none" w:sz="0" w:space="0" w:color="auto"/>
          </w:divBdr>
        </w:div>
        <w:div w:id="853882910">
          <w:marLeft w:val="480"/>
          <w:marRight w:val="0"/>
          <w:marTop w:val="0"/>
          <w:marBottom w:val="0"/>
          <w:divBdr>
            <w:top w:val="none" w:sz="0" w:space="0" w:color="auto"/>
            <w:left w:val="none" w:sz="0" w:space="0" w:color="auto"/>
            <w:bottom w:val="none" w:sz="0" w:space="0" w:color="auto"/>
            <w:right w:val="none" w:sz="0" w:space="0" w:color="auto"/>
          </w:divBdr>
        </w:div>
        <w:div w:id="499471422">
          <w:marLeft w:val="480"/>
          <w:marRight w:val="0"/>
          <w:marTop w:val="0"/>
          <w:marBottom w:val="0"/>
          <w:divBdr>
            <w:top w:val="none" w:sz="0" w:space="0" w:color="auto"/>
            <w:left w:val="none" w:sz="0" w:space="0" w:color="auto"/>
            <w:bottom w:val="none" w:sz="0" w:space="0" w:color="auto"/>
            <w:right w:val="none" w:sz="0" w:space="0" w:color="auto"/>
          </w:divBdr>
        </w:div>
        <w:div w:id="740370039">
          <w:marLeft w:val="480"/>
          <w:marRight w:val="0"/>
          <w:marTop w:val="0"/>
          <w:marBottom w:val="0"/>
          <w:divBdr>
            <w:top w:val="none" w:sz="0" w:space="0" w:color="auto"/>
            <w:left w:val="none" w:sz="0" w:space="0" w:color="auto"/>
            <w:bottom w:val="none" w:sz="0" w:space="0" w:color="auto"/>
            <w:right w:val="none" w:sz="0" w:space="0" w:color="auto"/>
          </w:divBdr>
        </w:div>
        <w:div w:id="1213080597">
          <w:marLeft w:val="480"/>
          <w:marRight w:val="0"/>
          <w:marTop w:val="0"/>
          <w:marBottom w:val="0"/>
          <w:divBdr>
            <w:top w:val="none" w:sz="0" w:space="0" w:color="auto"/>
            <w:left w:val="none" w:sz="0" w:space="0" w:color="auto"/>
            <w:bottom w:val="none" w:sz="0" w:space="0" w:color="auto"/>
            <w:right w:val="none" w:sz="0" w:space="0" w:color="auto"/>
          </w:divBdr>
        </w:div>
        <w:div w:id="1333529600">
          <w:marLeft w:val="480"/>
          <w:marRight w:val="0"/>
          <w:marTop w:val="0"/>
          <w:marBottom w:val="0"/>
          <w:divBdr>
            <w:top w:val="none" w:sz="0" w:space="0" w:color="auto"/>
            <w:left w:val="none" w:sz="0" w:space="0" w:color="auto"/>
            <w:bottom w:val="none" w:sz="0" w:space="0" w:color="auto"/>
            <w:right w:val="none" w:sz="0" w:space="0" w:color="auto"/>
          </w:divBdr>
        </w:div>
        <w:div w:id="1353142515">
          <w:marLeft w:val="480"/>
          <w:marRight w:val="0"/>
          <w:marTop w:val="0"/>
          <w:marBottom w:val="0"/>
          <w:divBdr>
            <w:top w:val="none" w:sz="0" w:space="0" w:color="auto"/>
            <w:left w:val="none" w:sz="0" w:space="0" w:color="auto"/>
            <w:bottom w:val="none" w:sz="0" w:space="0" w:color="auto"/>
            <w:right w:val="none" w:sz="0" w:space="0" w:color="auto"/>
          </w:divBdr>
        </w:div>
      </w:divsChild>
    </w:div>
    <w:div w:id="34962903">
      <w:bodyDiv w:val="1"/>
      <w:marLeft w:val="0"/>
      <w:marRight w:val="0"/>
      <w:marTop w:val="0"/>
      <w:marBottom w:val="0"/>
      <w:divBdr>
        <w:top w:val="none" w:sz="0" w:space="0" w:color="auto"/>
        <w:left w:val="none" w:sz="0" w:space="0" w:color="auto"/>
        <w:bottom w:val="none" w:sz="0" w:space="0" w:color="auto"/>
        <w:right w:val="none" w:sz="0" w:space="0" w:color="auto"/>
      </w:divBdr>
      <w:divsChild>
        <w:div w:id="438452068">
          <w:marLeft w:val="480"/>
          <w:marRight w:val="0"/>
          <w:marTop w:val="0"/>
          <w:marBottom w:val="0"/>
          <w:divBdr>
            <w:top w:val="none" w:sz="0" w:space="0" w:color="auto"/>
            <w:left w:val="none" w:sz="0" w:space="0" w:color="auto"/>
            <w:bottom w:val="none" w:sz="0" w:space="0" w:color="auto"/>
            <w:right w:val="none" w:sz="0" w:space="0" w:color="auto"/>
          </w:divBdr>
        </w:div>
        <w:div w:id="1465926124">
          <w:marLeft w:val="480"/>
          <w:marRight w:val="0"/>
          <w:marTop w:val="0"/>
          <w:marBottom w:val="0"/>
          <w:divBdr>
            <w:top w:val="none" w:sz="0" w:space="0" w:color="auto"/>
            <w:left w:val="none" w:sz="0" w:space="0" w:color="auto"/>
            <w:bottom w:val="none" w:sz="0" w:space="0" w:color="auto"/>
            <w:right w:val="none" w:sz="0" w:space="0" w:color="auto"/>
          </w:divBdr>
        </w:div>
        <w:div w:id="1363167653">
          <w:marLeft w:val="480"/>
          <w:marRight w:val="0"/>
          <w:marTop w:val="0"/>
          <w:marBottom w:val="0"/>
          <w:divBdr>
            <w:top w:val="none" w:sz="0" w:space="0" w:color="auto"/>
            <w:left w:val="none" w:sz="0" w:space="0" w:color="auto"/>
            <w:bottom w:val="none" w:sz="0" w:space="0" w:color="auto"/>
            <w:right w:val="none" w:sz="0" w:space="0" w:color="auto"/>
          </w:divBdr>
        </w:div>
        <w:div w:id="741610247">
          <w:marLeft w:val="480"/>
          <w:marRight w:val="0"/>
          <w:marTop w:val="0"/>
          <w:marBottom w:val="0"/>
          <w:divBdr>
            <w:top w:val="none" w:sz="0" w:space="0" w:color="auto"/>
            <w:left w:val="none" w:sz="0" w:space="0" w:color="auto"/>
            <w:bottom w:val="none" w:sz="0" w:space="0" w:color="auto"/>
            <w:right w:val="none" w:sz="0" w:space="0" w:color="auto"/>
          </w:divBdr>
        </w:div>
        <w:div w:id="1730566420">
          <w:marLeft w:val="480"/>
          <w:marRight w:val="0"/>
          <w:marTop w:val="0"/>
          <w:marBottom w:val="0"/>
          <w:divBdr>
            <w:top w:val="none" w:sz="0" w:space="0" w:color="auto"/>
            <w:left w:val="none" w:sz="0" w:space="0" w:color="auto"/>
            <w:bottom w:val="none" w:sz="0" w:space="0" w:color="auto"/>
            <w:right w:val="none" w:sz="0" w:space="0" w:color="auto"/>
          </w:divBdr>
        </w:div>
        <w:div w:id="573588623">
          <w:marLeft w:val="480"/>
          <w:marRight w:val="0"/>
          <w:marTop w:val="0"/>
          <w:marBottom w:val="0"/>
          <w:divBdr>
            <w:top w:val="none" w:sz="0" w:space="0" w:color="auto"/>
            <w:left w:val="none" w:sz="0" w:space="0" w:color="auto"/>
            <w:bottom w:val="none" w:sz="0" w:space="0" w:color="auto"/>
            <w:right w:val="none" w:sz="0" w:space="0" w:color="auto"/>
          </w:divBdr>
        </w:div>
        <w:div w:id="907495261">
          <w:marLeft w:val="480"/>
          <w:marRight w:val="0"/>
          <w:marTop w:val="0"/>
          <w:marBottom w:val="0"/>
          <w:divBdr>
            <w:top w:val="none" w:sz="0" w:space="0" w:color="auto"/>
            <w:left w:val="none" w:sz="0" w:space="0" w:color="auto"/>
            <w:bottom w:val="none" w:sz="0" w:space="0" w:color="auto"/>
            <w:right w:val="none" w:sz="0" w:space="0" w:color="auto"/>
          </w:divBdr>
        </w:div>
        <w:div w:id="173501331">
          <w:marLeft w:val="480"/>
          <w:marRight w:val="0"/>
          <w:marTop w:val="0"/>
          <w:marBottom w:val="0"/>
          <w:divBdr>
            <w:top w:val="none" w:sz="0" w:space="0" w:color="auto"/>
            <w:left w:val="none" w:sz="0" w:space="0" w:color="auto"/>
            <w:bottom w:val="none" w:sz="0" w:space="0" w:color="auto"/>
            <w:right w:val="none" w:sz="0" w:space="0" w:color="auto"/>
          </w:divBdr>
        </w:div>
        <w:div w:id="603804443">
          <w:marLeft w:val="480"/>
          <w:marRight w:val="0"/>
          <w:marTop w:val="0"/>
          <w:marBottom w:val="0"/>
          <w:divBdr>
            <w:top w:val="none" w:sz="0" w:space="0" w:color="auto"/>
            <w:left w:val="none" w:sz="0" w:space="0" w:color="auto"/>
            <w:bottom w:val="none" w:sz="0" w:space="0" w:color="auto"/>
            <w:right w:val="none" w:sz="0" w:space="0" w:color="auto"/>
          </w:divBdr>
        </w:div>
        <w:div w:id="1653874858">
          <w:marLeft w:val="480"/>
          <w:marRight w:val="0"/>
          <w:marTop w:val="0"/>
          <w:marBottom w:val="0"/>
          <w:divBdr>
            <w:top w:val="none" w:sz="0" w:space="0" w:color="auto"/>
            <w:left w:val="none" w:sz="0" w:space="0" w:color="auto"/>
            <w:bottom w:val="none" w:sz="0" w:space="0" w:color="auto"/>
            <w:right w:val="none" w:sz="0" w:space="0" w:color="auto"/>
          </w:divBdr>
        </w:div>
        <w:div w:id="1534614140">
          <w:marLeft w:val="480"/>
          <w:marRight w:val="0"/>
          <w:marTop w:val="0"/>
          <w:marBottom w:val="0"/>
          <w:divBdr>
            <w:top w:val="none" w:sz="0" w:space="0" w:color="auto"/>
            <w:left w:val="none" w:sz="0" w:space="0" w:color="auto"/>
            <w:bottom w:val="none" w:sz="0" w:space="0" w:color="auto"/>
            <w:right w:val="none" w:sz="0" w:space="0" w:color="auto"/>
          </w:divBdr>
        </w:div>
        <w:div w:id="980503257">
          <w:marLeft w:val="480"/>
          <w:marRight w:val="0"/>
          <w:marTop w:val="0"/>
          <w:marBottom w:val="0"/>
          <w:divBdr>
            <w:top w:val="none" w:sz="0" w:space="0" w:color="auto"/>
            <w:left w:val="none" w:sz="0" w:space="0" w:color="auto"/>
            <w:bottom w:val="none" w:sz="0" w:space="0" w:color="auto"/>
            <w:right w:val="none" w:sz="0" w:space="0" w:color="auto"/>
          </w:divBdr>
        </w:div>
        <w:div w:id="1888300790">
          <w:marLeft w:val="480"/>
          <w:marRight w:val="0"/>
          <w:marTop w:val="0"/>
          <w:marBottom w:val="0"/>
          <w:divBdr>
            <w:top w:val="none" w:sz="0" w:space="0" w:color="auto"/>
            <w:left w:val="none" w:sz="0" w:space="0" w:color="auto"/>
            <w:bottom w:val="none" w:sz="0" w:space="0" w:color="auto"/>
            <w:right w:val="none" w:sz="0" w:space="0" w:color="auto"/>
          </w:divBdr>
        </w:div>
        <w:div w:id="1478523540">
          <w:marLeft w:val="480"/>
          <w:marRight w:val="0"/>
          <w:marTop w:val="0"/>
          <w:marBottom w:val="0"/>
          <w:divBdr>
            <w:top w:val="none" w:sz="0" w:space="0" w:color="auto"/>
            <w:left w:val="none" w:sz="0" w:space="0" w:color="auto"/>
            <w:bottom w:val="none" w:sz="0" w:space="0" w:color="auto"/>
            <w:right w:val="none" w:sz="0" w:space="0" w:color="auto"/>
          </w:divBdr>
        </w:div>
        <w:div w:id="318928063">
          <w:marLeft w:val="480"/>
          <w:marRight w:val="0"/>
          <w:marTop w:val="0"/>
          <w:marBottom w:val="0"/>
          <w:divBdr>
            <w:top w:val="none" w:sz="0" w:space="0" w:color="auto"/>
            <w:left w:val="none" w:sz="0" w:space="0" w:color="auto"/>
            <w:bottom w:val="none" w:sz="0" w:space="0" w:color="auto"/>
            <w:right w:val="none" w:sz="0" w:space="0" w:color="auto"/>
          </w:divBdr>
        </w:div>
        <w:div w:id="158541177">
          <w:marLeft w:val="480"/>
          <w:marRight w:val="0"/>
          <w:marTop w:val="0"/>
          <w:marBottom w:val="0"/>
          <w:divBdr>
            <w:top w:val="none" w:sz="0" w:space="0" w:color="auto"/>
            <w:left w:val="none" w:sz="0" w:space="0" w:color="auto"/>
            <w:bottom w:val="none" w:sz="0" w:space="0" w:color="auto"/>
            <w:right w:val="none" w:sz="0" w:space="0" w:color="auto"/>
          </w:divBdr>
        </w:div>
        <w:div w:id="446236730">
          <w:marLeft w:val="480"/>
          <w:marRight w:val="0"/>
          <w:marTop w:val="0"/>
          <w:marBottom w:val="0"/>
          <w:divBdr>
            <w:top w:val="none" w:sz="0" w:space="0" w:color="auto"/>
            <w:left w:val="none" w:sz="0" w:space="0" w:color="auto"/>
            <w:bottom w:val="none" w:sz="0" w:space="0" w:color="auto"/>
            <w:right w:val="none" w:sz="0" w:space="0" w:color="auto"/>
          </w:divBdr>
        </w:div>
        <w:div w:id="1697195004">
          <w:marLeft w:val="480"/>
          <w:marRight w:val="0"/>
          <w:marTop w:val="0"/>
          <w:marBottom w:val="0"/>
          <w:divBdr>
            <w:top w:val="none" w:sz="0" w:space="0" w:color="auto"/>
            <w:left w:val="none" w:sz="0" w:space="0" w:color="auto"/>
            <w:bottom w:val="none" w:sz="0" w:space="0" w:color="auto"/>
            <w:right w:val="none" w:sz="0" w:space="0" w:color="auto"/>
          </w:divBdr>
        </w:div>
        <w:div w:id="298151499">
          <w:marLeft w:val="480"/>
          <w:marRight w:val="0"/>
          <w:marTop w:val="0"/>
          <w:marBottom w:val="0"/>
          <w:divBdr>
            <w:top w:val="none" w:sz="0" w:space="0" w:color="auto"/>
            <w:left w:val="none" w:sz="0" w:space="0" w:color="auto"/>
            <w:bottom w:val="none" w:sz="0" w:space="0" w:color="auto"/>
            <w:right w:val="none" w:sz="0" w:space="0" w:color="auto"/>
          </w:divBdr>
        </w:div>
        <w:div w:id="112334715">
          <w:marLeft w:val="480"/>
          <w:marRight w:val="0"/>
          <w:marTop w:val="0"/>
          <w:marBottom w:val="0"/>
          <w:divBdr>
            <w:top w:val="none" w:sz="0" w:space="0" w:color="auto"/>
            <w:left w:val="none" w:sz="0" w:space="0" w:color="auto"/>
            <w:bottom w:val="none" w:sz="0" w:space="0" w:color="auto"/>
            <w:right w:val="none" w:sz="0" w:space="0" w:color="auto"/>
          </w:divBdr>
        </w:div>
        <w:div w:id="81998575">
          <w:marLeft w:val="480"/>
          <w:marRight w:val="0"/>
          <w:marTop w:val="0"/>
          <w:marBottom w:val="0"/>
          <w:divBdr>
            <w:top w:val="none" w:sz="0" w:space="0" w:color="auto"/>
            <w:left w:val="none" w:sz="0" w:space="0" w:color="auto"/>
            <w:bottom w:val="none" w:sz="0" w:space="0" w:color="auto"/>
            <w:right w:val="none" w:sz="0" w:space="0" w:color="auto"/>
          </w:divBdr>
        </w:div>
        <w:div w:id="739138264">
          <w:marLeft w:val="480"/>
          <w:marRight w:val="0"/>
          <w:marTop w:val="0"/>
          <w:marBottom w:val="0"/>
          <w:divBdr>
            <w:top w:val="none" w:sz="0" w:space="0" w:color="auto"/>
            <w:left w:val="none" w:sz="0" w:space="0" w:color="auto"/>
            <w:bottom w:val="none" w:sz="0" w:space="0" w:color="auto"/>
            <w:right w:val="none" w:sz="0" w:space="0" w:color="auto"/>
          </w:divBdr>
        </w:div>
        <w:div w:id="716589473">
          <w:marLeft w:val="480"/>
          <w:marRight w:val="0"/>
          <w:marTop w:val="0"/>
          <w:marBottom w:val="0"/>
          <w:divBdr>
            <w:top w:val="none" w:sz="0" w:space="0" w:color="auto"/>
            <w:left w:val="none" w:sz="0" w:space="0" w:color="auto"/>
            <w:bottom w:val="none" w:sz="0" w:space="0" w:color="auto"/>
            <w:right w:val="none" w:sz="0" w:space="0" w:color="auto"/>
          </w:divBdr>
        </w:div>
        <w:div w:id="1002701007">
          <w:marLeft w:val="480"/>
          <w:marRight w:val="0"/>
          <w:marTop w:val="0"/>
          <w:marBottom w:val="0"/>
          <w:divBdr>
            <w:top w:val="none" w:sz="0" w:space="0" w:color="auto"/>
            <w:left w:val="none" w:sz="0" w:space="0" w:color="auto"/>
            <w:bottom w:val="none" w:sz="0" w:space="0" w:color="auto"/>
            <w:right w:val="none" w:sz="0" w:space="0" w:color="auto"/>
          </w:divBdr>
        </w:div>
        <w:div w:id="81684599">
          <w:marLeft w:val="480"/>
          <w:marRight w:val="0"/>
          <w:marTop w:val="0"/>
          <w:marBottom w:val="0"/>
          <w:divBdr>
            <w:top w:val="none" w:sz="0" w:space="0" w:color="auto"/>
            <w:left w:val="none" w:sz="0" w:space="0" w:color="auto"/>
            <w:bottom w:val="none" w:sz="0" w:space="0" w:color="auto"/>
            <w:right w:val="none" w:sz="0" w:space="0" w:color="auto"/>
          </w:divBdr>
        </w:div>
        <w:div w:id="2073578387">
          <w:marLeft w:val="480"/>
          <w:marRight w:val="0"/>
          <w:marTop w:val="0"/>
          <w:marBottom w:val="0"/>
          <w:divBdr>
            <w:top w:val="none" w:sz="0" w:space="0" w:color="auto"/>
            <w:left w:val="none" w:sz="0" w:space="0" w:color="auto"/>
            <w:bottom w:val="none" w:sz="0" w:space="0" w:color="auto"/>
            <w:right w:val="none" w:sz="0" w:space="0" w:color="auto"/>
          </w:divBdr>
        </w:div>
        <w:div w:id="1773013709">
          <w:marLeft w:val="480"/>
          <w:marRight w:val="0"/>
          <w:marTop w:val="0"/>
          <w:marBottom w:val="0"/>
          <w:divBdr>
            <w:top w:val="none" w:sz="0" w:space="0" w:color="auto"/>
            <w:left w:val="none" w:sz="0" w:space="0" w:color="auto"/>
            <w:bottom w:val="none" w:sz="0" w:space="0" w:color="auto"/>
            <w:right w:val="none" w:sz="0" w:space="0" w:color="auto"/>
          </w:divBdr>
        </w:div>
        <w:div w:id="1986543200">
          <w:marLeft w:val="480"/>
          <w:marRight w:val="0"/>
          <w:marTop w:val="0"/>
          <w:marBottom w:val="0"/>
          <w:divBdr>
            <w:top w:val="none" w:sz="0" w:space="0" w:color="auto"/>
            <w:left w:val="none" w:sz="0" w:space="0" w:color="auto"/>
            <w:bottom w:val="none" w:sz="0" w:space="0" w:color="auto"/>
            <w:right w:val="none" w:sz="0" w:space="0" w:color="auto"/>
          </w:divBdr>
        </w:div>
        <w:div w:id="1413702600">
          <w:marLeft w:val="480"/>
          <w:marRight w:val="0"/>
          <w:marTop w:val="0"/>
          <w:marBottom w:val="0"/>
          <w:divBdr>
            <w:top w:val="none" w:sz="0" w:space="0" w:color="auto"/>
            <w:left w:val="none" w:sz="0" w:space="0" w:color="auto"/>
            <w:bottom w:val="none" w:sz="0" w:space="0" w:color="auto"/>
            <w:right w:val="none" w:sz="0" w:space="0" w:color="auto"/>
          </w:divBdr>
        </w:div>
        <w:div w:id="392704902">
          <w:marLeft w:val="480"/>
          <w:marRight w:val="0"/>
          <w:marTop w:val="0"/>
          <w:marBottom w:val="0"/>
          <w:divBdr>
            <w:top w:val="none" w:sz="0" w:space="0" w:color="auto"/>
            <w:left w:val="none" w:sz="0" w:space="0" w:color="auto"/>
            <w:bottom w:val="none" w:sz="0" w:space="0" w:color="auto"/>
            <w:right w:val="none" w:sz="0" w:space="0" w:color="auto"/>
          </w:divBdr>
        </w:div>
        <w:div w:id="1180701453">
          <w:marLeft w:val="480"/>
          <w:marRight w:val="0"/>
          <w:marTop w:val="0"/>
          <w:marBottom w:val="0"/>
          <w:divBdr>
            <w:top w:val="none" w:sz="0" w:space="0" w:color="auto"/>
            <w:left w:val="none" w:sz="0" w:space="0" w:color="auto"/>
            <w:bottom w:val="none" w:sz="0" w:space="0" w:color="auto"/>
            <w:right w:val="none" w:sz="0" w:space="0" w:color="auto"/>
          </w:divBdr>
        </w:div>
      </w:divsChild>
    </w:div>
    <w:div w:id="35129198">
      <w:marLeft w:val="480"/>
      <w:marRight w:val="0"/>
      <w:marTop w:val="0"/>
      <w:marBottom w:val="0"/>
      <w:divBdr>
        <w:top w:val="none" w:sz="0" w:space="0" w:color="auto"/>
        <w:left w:val="none" w:sz="0" w:space="0" w:color="auto"/>
        <w:bottom w:val="none" w:sz="0" w:space="0" w:color="auto"/>
        <w:right w:val="none" w:sz="0" w:space="0" w:color="auto"/>
      </w:divBdr>
    </w:div>
    <w:div w:id="35156375">
      <w:marLeft w:val="480"/>
      <w:marRight w:val="0"/>
      <w:marTop w:val="0"/>
      <w:marBottom w:val="0"/>
      <w:divBdr>
        <w:top w:val="none" w:sz="0" w:space="0" w:color="auto"/>
        <w:left w:val="none" w:sz="0" w:space="0" w:color="auto"/>
        <w:bottom w:val="none" w:sz="0" w:space="0" w:color="auto"/>
        <w:right w:val="none" w:sz="0" w:space="0" w:color="auto"/>
      </w:divBdr>
    </w:div>
    <w:div w:id="35475463">
      <w:marLeft w:val="480"/>
      <w:marRight w:val="0"/>
      <w:marTop w:val="0"/>
      <w:marBottom w:val="0"/>
      <w:divBdr>
        <w:top w:val="none" w:sz="0" w:space="0" w:color="auto"/>
        <w:left w:val="none" w:sz="0" w:space="0" w:color="auto"/>
        <w:bottom w:val="none" w:sz="0" w:space="0" w:color="auto"/>
        <w:right w:val="none" w:sz="0" w:space="0" w:color="auto"/>
      </w:divBdr>
    </w:div>
    <w:div w:id="35588592">
      <w:marLeft w:val="480"/>
      <w:marRight w:val="0"/>
      <w:marTop w:val="0"/>
      <w:marBottom w:val="0"/>
      <w:divBdr>
        <w:top w:val="none" w:sz="0" w:space="0" w:color="auto"/>
        <w:left w:val="none" w:sz="0" w:space="0" w:color="auto"/>
        <w:bottom w:val="none" w:sz="0" w:space="0" w:color="auto"/>
        <w:right w:val="none" w:sz="0" w:space="0" w:color="auto"/>
      </w:divBdr>
    </w:div>
    <w:div w:id="35815097">
      <w:marLeft w:val="480"/>
      <w:marRight w:val="0"/>
      <w:marTop w:val="0"/>
      <w:marBottom w:val="0"/>
      <w:divBdr>
        <w:top w:val="none" w:sz="0" w:space="0" w:color="auto"/>
        <w:left w:val="none" w:sz="0" w:space="0" w:color="auto"/>
        <w:bottom w:val="none" w:sz="0" w:space="0" w:color="auto"/>
        <w:right w:val="none" w:sz="0" w:space="0" w:color="auto"/>
      </w:divBdr>
    </w:div>
    <w:div w:id="35860156">
      <w:marLeft w:val="480"/>
      <w:marRight w:val="0"/>
      <w:marTop w:val="0"/>
      <w:marBottom w:val="0"/>
      <w:divBdr>
        <w:top w:val="none" w:sz="0" w:space="0" w:color="auto"/>
        <w:left w:val="none" w:sz="0" w:space="0" w:color="auto"/>
        <w:bottom w:val="none" w:sz="0" w:space="0" w:color="auto"/>
        <w:right w:val="none" w:sz="0" w:space="0" w:color="auto"/>
      </w:divBdr>
    </w:div>
    <w:div w:id="36005724">
      <w:bodyDiv w:val="1"/>
      <w:marLeft w:val="0"/>
      <w:marRight w:val="0"/>
      <w:marTop w:val="0"/>
      <w:marBottom w:val="0"/>
      <w:divBdr>
        <w:top w:val="none" w:sz="0" w:space="0" w:color="auto"/>
        <w:left w:val="none" w:sz="0" w:space="0" w:color="auto"/>
        <w:bottom w:val="none" w:sz="0" w:space="0" w:color="auto"/>
        <w:right w:val="none" w:sz="0" w:space="0" w:color="auto"/>
      </w:divBdr>
    </w:div>
    <w:div w:id="36319876">
      <w:marLeft w:val="480"/>
      <w:marRight w:val="0"/>
      <w:marTop w:val="0"/>
      <w:marBottom w:val="0"/>
      <w:divBdr>
        <w:top w:val="none" w:sz="0" w:space="0" w:color="auto"/>
        <w:left w:val="none" w:sz="0" w:space="0" w:color="auto"/>
        <w:bottom w:val="none" w:sz="0" w:space="0" w:color="auto"/>
        <w:right w:val="none" w:sz="0" w:space="0" w:color="auto"/>
      </w:divBdr>
    </w:div>
    <w:div w:id="36466308">
      <w:marLeft w:val="480"/>
      <w:marRight w:val="0"/>
      <w:marTop w:val="0"/>
      <w:marBottom w:val="0"/>
      <w:divBdr>
        <w:top w:val="none" w:sz="0" w:space="0" w:color="auto"/>
        <w:left w:val="none" w:sz="0" w:space="0" w:color="auto"/>
        <w:bottom w:val="none" w:sz="0" w:space="0" w:color="auto"/>
        <w:right w:val="none" w:sz="0" w:space="0" w:color="auto"/>
      </w:divBdr>
    </w:div>
    <w:div w:id="36517564">
      <w:bodyDiv w:val="1"/>
      <w:marLeft w:val="0"/>
      <w:marRight w:val="0"/>
      <w:marTop w:val="0"/>
      <w:marBottom w:val="0"/>
      <w:divBdr>
        <w:top w:val="none" w:sz="0" w:space="0" w:color="auto"/>
        <w:left w:val="none" w:sz="0" w:space="0" w:color="auto"/>
        <w:bottom w:val="none" w:sz="0" w:space="0" w:color="auto"/>
        <w:right w:val="none" w:sz="0" w:space="0" w:color="auto"/>
      </w:divBdr>
    </w:div>
    <w:div w:id="36663040">
      <w:marLeft w:val="480"/>
      <w:marRight w:val="0"/>
      <w:marTop w:val="0"/>
      <w:marBottom w:val="0"/>
      <w:divBdr>
        <w:top w:val="none" w:sz="0" w:space="0" w:color="auto"/>
        <w:left w:val="none" w:sz="0" w:space="0" w:color="auto"/>
        <w:bottom w:val="none" w:sz="0" w:space="0" w:color="auto"/>
        <w:right w:val="none" w:sz="0" w:space="0" w:color="auto"/>
      </w:divBdr>
    </w:div>
    <w:div w:id="36708214">
      <w:marLeft w:val="480"/>
      <w:marRight w:val="0"/>
      <w:marTop w:val="0"/>
      <w:marBottom w:val="0"/>
      <w:divBdr>
        <w:top w:val="none" w:sz="0" w:space="0" w:color="auto"/>
        <w:left w:val="none" w:sz="0" w:space="0" w:color="auto"/>
        <w:bottom w:val="none" w:sz="0" w:space="0" w:color="auto"/>
        <w:right w:val="none" w:sz="0" w:space="0" w:color="auto"/>
      </w:divBdr>
    </w:div>
    <w:div w:id="36709122">
      <w:bodyDiv w:val="1"/>
      <w:marLeft w:val="0"/>
      <w:marRight w:val="0"/>
      <w:marTop w:val="0"/>
      <w:marBottom w:val="0"/>
      <w:divBdr>
        <w:top w:val="none" w:sz="0" w:space="0" w:color="auto"/>
        <w:left w:val="none" w:sz="0" w:space="0" w:color="auto"/>
        <w:bottom w:val="none" w:sz="0" w:space="0" w:color="auto"/>
        <w:right w:val="none" w:sz="0" w:space="0" w:color="auto"/>
      </w:divBdr>
    </w:div>
    <w:div w:id="37168135">
      <w:marLeft w:val="480"/>
      <w:marRight w:val="0"/>
      <w:marTop w:val="0"/>
      <w:marBottom w:val="0"/>
      <w:divBdr>
        <w:top w:val="none" w:sz="0" w:space="0" w:color="auto"/>
        <w:left w:val="none" w:sz="0" w:space="0" w:color="auto"/>
        <w:bottom w:val="none" w:sz="0" w:space="0" w:color="auto"/>
        <w:right w:val="none" w:sz="0" w:space="0" w:color="auto"/>
      </w:divBdr>
    </w:div>
    <w:div w:id="37436473">
      <w:marLeft w:val="480"/>
      <w:marRight w:val="0"/>
      <w:marTop w:val="0"/>
      <w:marBottom w:val="0"/>
      <w:divBdr>
        <w:top w:val="none" w:sz="0" w:space="0" w:color="auto"/>
        <w:left w:val="none" w:sz="0" w:space="0" w:color="auto"/>
        <w:bottom w:val="none" w:sz="0" w:space="0" w:color="auto"/>
        <w:right w:val="none" w:sz="0" w:space="0" w:color="auto"/>
      </w:divBdr>
    </w:div>
    <w:div w:id="37554548">
      <w:marLeft w:val="480"/>
      <w:marRight w:val="0"/>
      <w:marTop w:val="0"/>
      <w:marBottom w:val="0"/>
      <w:divBdr>
        <w:top w:val="none" w:sz="0" w:space="0" w:color="auto"/>
        <w:left w:val="none" w:sz="0" w:space="0" w:color="auto"/>
        <w:bottom w:val="none" w:sz="0" w:space="0" w:color="auto"/>
        <w:right w:val="none" w:sz="0" w:space="0" w:color="auto"/>
      </w:divBdr>
    </w:div>
    <w:div w:id="37555393">
      <w:marLeft w:val="480"/>
      <w:marRight w:val="0"/>
      <w:marTop w:val="0"/>
      <w:marBottom w:val="0"/>
      <w:divBdr>
        <w:top w:val="none" w:sz="0" w:space="0" w:color="auto"/>
        <w:left w:val="none" w:sz="0" w:space="0" w:color="auto"/>
        <w:bottom w:val="none" w:sz="0" w:space="0" w:color="auto"/>
        <w:right w:val="none" w:sz="0" w:space="0" w:color="auto"/>
      </w:divBdr>
    </w:div>
    <w:div w:id="37632154">
      <w:marLeft w:val="480"/>
      <w:marRight w:val="0"/>
      <w:marTop w:val="0"/>
      <w:marBottom w:val="0"/>
      <w:divBdr>
        <w:top w:val="none" w:sz="0" w:space="0" w:color="auto"/>
        <w:left w:val="none" w:sz="0" w:space="0" w:color="auto"/>
        <w:bottom w:val="none" w:sz="0" w:space="0" w:color="auto"/>
        <w:right w:val="none" w:sz="0" w:space="0" w:color="auto"/>
      </w:divBdr>
    </w:div>
    <w:div w:id="37704246">
      <w:marLeft w:val="480"/>
      <w:marRight w:val="0"/>
      <w:marTop w:val="0"/>
      <w:marBottom w:val="0"/>
      <w:divBdr>
        <w:top w:val="none" w:sz="0" w:space="0" w:color="auto"/>
        <w:left w:val="none" w:sz="0" w:space="0" w:color="auto"/>
        <w:bottom w:val="none" w:sz="0" w:space="0" w:color="auto"/>
        <w:right w:val="none" w:sz="0" w:space="0" w:color="auto"/>
      </w:divBdr>
    </w:div>
    <w:div w:id="37706797">
      <w:marLeft w:val="480"/>
      <w:marRight w:val="0"/>
      <w:marTop w:val="0"/>
      <w:marBottom w:val="0"/>
      <w:divBdr>
        <w:top w:val="none" w:sz="0" w:space="0" w:color="auto"/>
        <w:left w:val="none" w:sz="0" w:space="0" w:color="auto"/>
        <w:bottom w:val="none" w:sz="0" w:space="0" w:color="auto"/>
        <w:right w:val="none" w:sz="0" w:space="0" w:color="auto"/>
      </w:divBdr>
    </w:div>
    <w:div w:id="37777369">
      <w:bodyDiv w:val="1"/>
      <w:marLeft w:val="0"/>
      <w:marRight w:val="0"/>
      <w:marTop w:val="0"/>
      <w:marBottom w:val="0"/>
      <w:divBdr>
        <w:top w:val="none" w:sz="0" w:space="0" w:color="auto"/>
        <w:left w:val="none" w:sz="0" w:space="0" w:color="auto"/>
        <w:bottom w:val="none" w:sz="0" w:space="0" w:color="auto"/>
        <w:right w:val="none" w:sz="0" w:space="0" w:color="auto"/>
      </w:divBdr>
    </w:div>
    <w:div w:id="37820414">
      <w:marLeft w:val="480"/>
      <w:marRight w:val="0"/>
      <w:marTop w:val="0"/>
      <w:marBottom w:val="0"/>
      <w:divBdr>
        <w:top w:val="none" w:sz="0" w:space="0" w:color="auto"/>
        <w:left w:val="none" w:sz="0" w:space="0" w:color="auto"/>
        <w:bottom w:val="none" w:sz="0" w:space="0" w:color="auto"/>
        <w:right w:val="none" w:sz="0" w:space="0" w:color="auto"/>
      </w:divBdr>
    </w:div>
    <w:div w:id="38020313">
      <w:marLeft w:val="480"/>
      <w:marRight w:val="0"/>
      <w:marTop w:val="0"/>
      <w:marBottom w:val="0"/>
      <w:divBdr>
        <w:top w:val="none" w:sz="0" w:space="0" w:color="auto"/>
        <w:left w:val="none" w:sz="0" w:space="0" w:color="auto"/>
        <w:bottom w:val="none" w:sz="0" w:space="0" w:color="auto"/>
        <w:right w:val="none" w:sz="0" w:space="0" w:color="auto"/>
      </w:divBdr>
    </w:div>
    <w:div w:id="38163948">
      <w:bodyDiv w:val="1"/>
      <w:marLeft w:val="0"/>
      <w:marRight w:val="0"/>
      <w:marTop w:val="0"/>
      <w:marBottom w:val="0"/>
      <w:divBdr>
        <w:top w:val="none" w:sz="0" w:space="0" w:color="auto"/>
        <w:left w:val="none" w:sz="0" w:space="0" w:color="auto"/>
        <w:bottom w:val="none" w:sz="0" w:space="0" w:color="auto"/>
        <w:right w:val="none" w:sz="0" w:space="0" w:color="auto"/>
      </w:divBdr>
    </w:div>
    <w:div w:id="38286747">
      <w:marLeft w:val="480"/>
      <w:marRight w:val="0"/>
      <w:marTop w:val="0"/>
      <w:marBottom w:val="0"/>
      <w:divBdr>
        <w:top w:val="none" w:sz="0" w:space="0" w:color="auto"/>
        <w:left w:val="none" w:sz="0" w:space="0" w:color="auto"/>
        <w:bottom w:val="none" w:sz="0" w:space="0" w:color="auto"/>
        <w:right w:val="none" w:sz="0" w:space="0" w:color="auto"/>
      </w:divBdr>
    </w:div>
    <w:div w:id="38356931">
      <w:bodyDiv w:val="1"/>
      <w:marLeft w:val="0"/>
      <w:marRight w:val="0"/>
      <w:marTop w:val="0"/>
      <w:marBottom w:val="0"/>
      <w:divBdr>
        <w:top w:val="none" w:sz="0" w:space="0" w:color="auto"/>
        <w:left w:val="none" w:sz="0" w:space="0" w:color="auto"/>
        <w:bottom w:val="none" w:sz="0" w:space="0" w:color="auto"/>
        <w:right w:val="none" w:sz="0" w:space="0" w:color="auto"/>
      </w:divBdr>
    </w:div>
    <w:div w:id="38632644">
      <w:marLeft w:val="480"/>
      <w:marRight w:val="0"/>
      <w:marTop w:val="0"/>
      <w:marBottom w:val="0"/>
      <w:divBdr>
        <w:top w:val="none" w:sz="0" w:space="0" w:color="auto"/>
        <w:left w:val="none" w:sz="0" w:space="0" w:color="auto"/>
        <w:bottom w:val="none" w:sz="0" w:space="0" w:color="auto"/>
        <w:right w:val="none" w:sz="0" w:space="0" w:color="auto"/>
      </w:divBdr>
    </w:div>
    <w:div w:id="38748695">
      <w:marLeft w:val="480"/>
      <w:marRight w:val="0"/>
      <w:marTop w:val="0"/>
      <w:marBottom w:val="0"/>
      <w:divBdr>
        <w:top w:val="none" w:sz="0" w:space="0" w:color="auto"/>
        <w:left w:val="none" w:sz="0" w:space="0" w:color="auto"/>
        <w:bottom w:val="none" w:sz="0" w:space="0" w:color="auto"/>
        <w:right w:val="none" w:sz="0" w:space="0" w:color="auto"/>
      </w:divBdr>
    </w:div>
    <w:div w:id="38942314">
      <w:marLeft w:val="480"/>
      <w:marRight w:val="0"/>
      <w:marTop w:val="0"/>
      <w:marBottom w:val="0"/>
      <w:divBdr>
        <w:top w:val="none" w:sz="0" w:space="0" w:color="auto"/>
        <w:left w:val="none" w:sz="0" w:space="0" w:color="auto"/>
        <w:bottom w:val="none" w:sz="0" w:space="0" w:color="auto"/>
        <w:right w:val="none" w:sz="0" w:space="0" w:color="auto"/>
      </w:divBdr>
    </w:div>
    <w:div w:id="39133247">
      <w:marLeft w:val="480"/>
      <w:marRight w:val="0"/>
      <w:marTop w:val="0"/>
      <w:marBottom w:val="0"/>
      <w:divBdr>
        <w:top w:val="none" w:sz="0" w:space="0" w:color="auto"/>
        <w:left w:val="none" w:sz="0" w:space="0" w:color="auto"/>
        <w:bottom w:val="none" w:sz="0" w:space="0" w:color="auto"/>
        <w:right w:val="none" w:sz="0" w:space="0" w:color="auto"/>
      </w:divBdr>
    </w:div>
    <w:div w:id="39134405">
      <w:marLeft w:val="480"/>
      <w:marRight w:val="0"/>
      <w:marTop w:val="0"/>
      <w:marBottom w:val="0"/>
      <w:divBdr>
        <w:top w:val="none" w:sz="0" w:space="0" w:color="auto"/>
        <w:left w:val="none" w:sz="0" w:space="0" w:color="auto"/>
        <w:bottom w:val="none" w:sz="0" w:space="0" w:color="auto"/>
        <w:right w:val="none" w:sz="0" w:space="0" w:color="auto"/>
      </w:divBdr>
    </w:div>
    <w:div w:id="39327991">
      <w:bodyDiv w:val="1"/>
      <w:marLeft w:val="0"/>
      <w:marRight w:val="0"/>
      <w:marTop w:val="0"/>
      <w:marBottom w:val="0"/>
      <w:divBdr>
        <w:top w:val="none" w:sz="0" w:space="0" w:color="auto"/>
        <w:left w:val="none" w:sz="0" w:space="0" w:color="auto"/>
        <w:bottom w:val="none" w:sz="0" w:space="0" w:color="auto"/>
        <w:right w:val="none" w:sz="0" w:space="0" w:color="auto"/>
      </w:divBdr>
    </w:div>
    <w:div w:id="39330007">
      <w:marLeft w:val="480"/>
      <w:marRight w:val="0"/>
      <w:marTop w:val="0"/>
      <w:marBottom w:val="0"/>
      <w:divBdr>
        <w:top w:val="none" w:sz="0" w:space="0" w:color="auto"/>
        <w:left w:val="none" w:sz="0" w:space="0" w:color="auto"/>
        <w:bottom w:val="none" w:sz="0" w:space="0" w:color="auto"/>
        <w:right w:val="none" w:sz="0" w:space="0" w:color="auto"/>
      </w:divBdr>
    </w:div>
    <w:div w:id="39405434">
      <w:marLeft w:val="480"/>
      <w:marRight w:val="0"/>
      <w:marTop w:val="0"/>
      <w:marBottom w:val="0"/>
      <w:divBdr>
        <w:top w:val="none" w:sz="0" w:space="0" w:color="auto"/>
        <w:left w:val="none" w:sz="0" w:space="0" w:color="auto"/>
        <w:bottom w:val="none" w:sz="0" w:space="0" w:color="auto"/>
        <w:right w:val="none" w:sz="0" w:space="0" w:color="auto"/>
      </w:divBdr>
    </w:div>
    <w:div w:id="39668585">
      <w:marLeft w:val="480"/>
      <w:marRight w:val="0"/>
      <w:marTop w:val="0"/>
      <w:marBottom w:val="0"/>
      <w:divBdr>
        <w:top w:val="none" w:sz="0" w:space="0" w:color="auto"/>
        <w:left w:val="none" w:sz="0" w:space="0" w:color="auto"/>
        <w:bottom w:val="none" w:sz="0" w:space="0" w:color="auto"/>
        <w:right w:val="none" w:sz="0" w:space="0" w:color="auto"/>
      </w:divBdr>
    </w:div>
    <w:div w:id="39746671">
      <w:marLeft w:val="480"/>
      <w:marRight w:val="0"/>
      <w:marTop w:val="0"/>
      <w:marBottom w:val="0"/>
      <w:divBdr>
        <w:top w:val="none" w:sz="0" w:space="0" w:color="auto"/>
        <w:left w:val="none" w:sz="0" w:space="0" w:color="auto"/>
        <w:bottom w:val="none" w:sz="0" w:space="0" w:color="auto"/>
        <w:right w:val="none" w:sz="0" w:space="0" w:color="auto"/>
      </w:divBdr>
    </w:div>
    <w:div w:id="39937400">
      <w:marLeft w:val="480"/>
      <w:marRight w:val="0"/>
      <w:marTop w:val="0"/>
      <w:marBottom w:val="0"/>
      <w:divBdr>
        <w:top w:val="none" w:sz="0" w:space="0" w:color="auto"/>
        <w:left w:val="none" w:sz="0" w:space="0" w:color="auto"/>
        <w:bottom w:val="none" w:sz="0" w:space="0" w:color="auto"/>
        <w:right w:val="none" w:sz="0" w:space="0" w:color="auto"/>
      </w:divBdr>
    </w:div>
    <w:div w:id="39939827">
      <w:marLeft w:val="480"/>
      <w:marRight w:val="0"/>
      <w:marTop w:val="0"/>
      <w:marBottom w:val="0"/>
      <w:divBdr>
        <w:top w:val="none" w:sz="0" w:space="0" w:color="auto"/>
        <w:left w:val="none" w:sz="0" w:space="0" w:color="auto"/>
        <w:bottom w:val="none" w:sz="0" w:space="0" w:color="auto"/>
        <w:right w:val="none" w:sz="0" w:space="0" w:color="auto"/>
      </w:divBdr>
    </w:div>
    <w:div w:id="40053741">
      <w:marLeft w:val="480"/>
      <w:marRight w:val="0"/>
      <w:marTop w:val="0"/>
      <w:marBottom w:val="0"/>
      <w:divBdr>
        <w:top w:val="none" w:sz="0" w:space="0" w:color="auto"/>
        <w:left w:val="none" w:sz="0" w:space="0" w:color="auto"/>
        <w:bottom w:val="none" w:sz="0" w:space="0" w:color="auto"/>
        <w:right w:val="none" w:sz="0" w:space="0" w:color="auto"/>
      </w:divBdr>
    </w:div>
    <w:div w:id="40055093">
      <w:marLeft w:val="480"/>
      <w:marRight w:val="0"/>
      <w:marTop w:val="0"/>
      <w:marBottom w:val="0"/>
      <w:divBdr>
        <w:top w:val="none" w:sz="0" w:space="0" w:color="auto"/>
        <w:left w:val="none" w:sz="0" w:space="0" w:color="auto"/>
        <w:bottom w:val="none" w:sz="0" w:space="0" w:color="auto"/>
        <w:right w:val="none" w:sz="0" w:space="0" w:color="auto"/>
      </w:divBdr>
    </w:div>
    <w:div w:id="40330775">
      <w:bodyDiv w:val="1"/>
      <w:marLeft w:val="0"/>
      <w:marRight w:val="0"/>
      <w:marTop w:val="0"/>
      <w:marBottom w:val="0"/>
      <w:divBdr>
        <w:top w:val="none" w:sz="0" w:space="0" w:color="auto"/>
        <w:left w:val="none" w:sz="0" w:space="0" w:color="auto"/>
        <w:bottom w:val="none" w:sz="0" w:space="0" w:color="auto"/>
        <w:right w:val="none" w:sz="0" w:space="0" w:color="auto"/>
      </w:divBdr>
    </w:div>
    <w:div w:id="40400154">
      <w:marLeft w:val="480"/>
      <w:marRight w:val="0"/>
      <w:marTop w:val="0"/>
      <w:marBottom w:val="0"/>
      <w:divBdr>
        <w:top w:val="none" w:sz="0" w:space="0" w:color="auto"/>
        <w:left w:val="none" w:sz="0" w:space="0" w:color="auto"/>
        <w:bottom w:val="none" w:sz="0" w:space="0" w:color="auto"/>
        <w:right w:val="none" w:sz="0" w:space="0" w:color="auto"/>
      </w:divBdr>
    </w:div>
    <w:div w:id="40518509">
      <w:marLeft w:val="480"/>
      <w:marRight w:val="0"/>
      <w:marTop w:val="0"/>
      <w:marBottom w:val="0"/>
      <w:divBdr>
        <w:top w:val="none" w:sz="0" w:space="0" w:color="auto"/>
        <w:left w:val="none" w:sz="0" w:space="0" w:color="auto"/>
        <w:bottom w:val="none" w:sz="0" w:space="0" w:color="auto"/>
        <w:right w:val="none" w:sz="0" w:space="0" w:color="auto"/>
      </w:divBdr>
    </w:div>
    <w:div w:id="40593338">
      <w:marLeft w:val="480"/>
      <w:marRight w:val="0"/>
      <w:marTop w:val="0"/>
      <w:marBottom w:val="0"/>
      <w:divBdr>
        <w:top w:val="none" w:sz="0" w:space="0" w:color="auto"/>
        <w:left w:val="none" w:sz="0" w:space="0" w:color="auto"/>
        <w:bottom w:val="none" w:sz="0" w:space="0" w:color="auto"/>
        <w:right w:val="none" w:sz="0" w:space="0" w:color="auto"/>
      </w:divBdr>
    </w:div>
    <w:div w:id="40713142">
      <w:marLeft w:val="480"/>
      <w:marRight w:val="0"/>
      <w:marTop w:val="0"/>
      <w:marBottom w:val="0"/>
      <w:divBdr>
        <w:top w:val="none" w:sz="0" w:space="0" w:color="auto"/>
        <w:left w:val="none" w:sz="0" w:space="0" w:color="auto"/>
        <w:bottom w:val="none" w:sz="0" w:space="0" w:color="auto"/>
        <w:right w:val="none" w:sz="0" w:space="0" w:color="auto"/>
      </w:divBdr>
    </w:div>
    <w:div w:id="40716969">
      <w:marLeft w:val="480"/>
      <w:marRight w:val="0"/>
      <w:marTop w:val="0"/>
      <w:marBottom w:val="0"/>
      <w:divBdr>
        <w:top w:val="none" w:sz="0" w:space="0" w:color="auto"/>
        <w:left w:val="none" w:sz="0" w:space="0" w:color="auto"/>
        <w:bottom w:val="none" w:sz="0" w:space="0" w:color="auto"/>
        <w:right w:val="none" w:sz="0" w:space="0" w:color="auto"/>
      </w:divBdr>
    </w:div>
    <w:div w:id="40908003">
      <w:marLeft w:val="480"/>
      <w:marRight w:val="0"/>
      <w:marTop w:val="0"/>
      <w:marBottom w:val="0"/>
      <w:divBdr>
        <w:top w:val="none" w:sz="0" w:space="0" w:color="auto"/>
        <w:left w:val="none" w:sz="0" w:space="0" w:color="auto"/>
        <w:bottom w:val="none" w:sz="0" w:space="0" w:color="auto"/>
        <w:right w:val="none" w:sz="0" w:space="0" w:color="auto"/>
      </w:divBdr>
    </w:div>
    <w:div w:id="41100557">
      <w:marLeft w:val="480"/>
      <w:marRight w:val="0"/>
      <w:marTop w:val="0"/>
      <w:marBottom w:val="0"/>
      <w:divBdr>
        <w:top w:val="none" w:sz="0" w:space="0" w:color="auto"/>
        <w:left w:val="none" w:sz="0" w:space="0" w:color="auto"/>
        <w:bottom w:val="none" w:sz="0" w:space="0" w:color="auto"/>
        <w:right w:val="none" w:sz="0" w:space="0" w:color="auto"/>
      </w:divBdr>
    </w:div>
    <w:div w:id="41567072">
      <w:marLeft w:val="480"/>
      <w:marRight w:val="0"/>
      <w:marTop w:val="0"/>
      <w:marBottom w:val="0"/>
      <w:divBdr>
        <w:top w:val="none" w:sz="0" w:space="0" w:color="auto"/>
        <w:left w:val="none" w:sz="0" w:space="0" w:color="auto"/>
        <w:bottom w:val="none" w:sz="0" w:space="0" w:color="auto"/>
        <w:right w:val="none" w:sz="0" w:space="0" w:color="auto"/>
      </w:divBdr>
    </w:div>
    <w:div w:id="41639014">
      <w:bodyDiv w:val="1"/>
      <w:marLeft w:val="0"/>
      <w:marRight w:val="0"/>
      <w:marTop w:val="0"/>
      <w:marBottom w:val="0"/>
      <w:divBdr>
        <w:top w:val="none" w:sz="0" w:space="0" w:color="auto"/>
        <w:left w:val="none" w:sz="0" w:space="0" w:color="auto"/>
        <w:bottom w:val="none" w:sz="0" w:space="0" w:color="auto"/>
        <w:right w:val="none" w:sz="0" w:space="0" w:color="auto"/>
      </w:divBdr>
    </w:div>
    <w:div w:id="41712510">
      <w:marLeft w:val="480"/>
      <w:marRight w:val="0"/>
      <w:marTop w:val="0"/>
      <w:marBottom w:val="0"/>
      <w:divBdr>
        <w:top w:val="none" w:sz="0" w:space="0" w:color="auto"/>
        <w:left w:val="none" w:sz="0" w:space="0" w:color="auto"/>
        <w:bottom w:val="none" w:sz="0" w:space="0" w:color="auto"/>
        <w:right w:val="none" w:sz="0" w:space="0" w:color="auto"/>
      </w:divBdr>
    </w:div>
    <w:div w:id="41906827">
      <w:marLeft w:val="480"/>
      <w:marRight w:val="0"/>
      <w:marTop w:val="0"/>
      <w:marBottom w:val="0"/>
      <w:divBdr>
        <w:top w:val="none" w:sz="0" w:space="0" w:color="auto"/>
        <w:left w:val="none" w:sz="0" w:space="0" w:color="auto"/>
        <w:bottom w:val="none" w:sz="0" w:space="0" w:color="auto"/>
        <w:right w:val="none" w:sz="0" w:space="0" w:color="auto"/>
      </w:divBdr>
    </w:div>
    <w:div w:id="41944499">
      <w:marLeft w:val="480"/>
      <w:marRight w:val="0"/>
      <w:marTop w:val="0"/>
      <w:marBottom w:val="0"/>
      <w:divBdr>
        <w:top w:val="none" w:sz="0" w:space="0" w:color="auto"/>
        <w:left w:val="none" w:sz="0" w:space="0" w:color="auto"/>
        <w:bottom w:val="none" w:sz="0" w:space="0" w:color="auto"/>
        <w:right w:val="none" w:sz="0" w:space="0" w:color="auto"/>
      </w:divBdr>
    </w:div>
    <w:div w:id="42023937">
      <w:bodyDiv w:val="1"/>
      <w:marLeft w:val="0"/>
      <w:marRight w:val="0"/>
      <w:marTop w:val="0"/>
      <w:marBottom w:val="0"/>
      <w:divBdr>
        <w:top w:val="none" w:sz="0" w:space="0" w:color="auto"/>
        <w:left w:val="none" w:sz="0" w:space="0" w:color="auto"/>
        <w:bottom w:val="none" w:sz="0" w:space="0" w:color="auto"/>
        <w:right w:val="none" w:sz="0" w:space="0" w:color="auto"/>
      </w:divBdr>
    </w:div>
    <w:div w:id="42024406">
      <w:marLeft w:val="480"/>
      <w:marRight w:val="0"/>
      <w:marTop w:val="0"/>
      <w:marBottom w:val="0"/>
      <w:divBdr>
        <w:top w:val="none" w:sz="0" w:space="0" w:color="auto"/>
        <w:left w:val="none" w:sz="0" w:space="0" w:color="auto"/>
        <w:bottom w:val="none" w:sz="0" w:space="0" w:color="auto"/>
        <w:right w:val="none" w:sz="0" w:space="0" w:color="auto"/>
      </w:divBdr>
    </w:div>
    <w:div w:id="42024857">
      <w:bodyDiv w:val="1"/>
      <w:marLeft w:val="0"/>
      <w:marRight w:val="0"/>
      <w:marTop w:val="0"/>
      <w:marBottom w:val="0"/>
      <w:divBdr>
        <w:top w:val="none" w:sz="0" w:space="0" w:color="auto"/>
        <w:left w:val="none" w:sz="0" w:space="0" w:color="auto"/>
        <w:bottom w:val="none" w:sz="0" w:space="0" w:color="auto"/>
        <w:right w:val="none" w:sz="0" w:space="0" w:color="auto"/>
      </w:divBdr>
    </w:div>
    <w:div w:id="42100006">
      <w:marLeft w:val="480"/>
      <w:marRight w:val="0"/>
      <w:marTop w:val="0"/>
      <w:marBottom w:val="0"/>
      <w:divBdr>
        <w:top w:val="none" w:sz="0" w:space="0" w:color="auto"/>
        <w:left w:val="none" w:sz="0" w:space="0" w:color="auto"/>
        <w:bottom w:val="none" w:sz="0" w:space="0" w:color="auto"/>
        <w:right w:val="none" w:sz="0" w:space="0" w:color="auto"/>
      </w:divBdr>
    </w:div>
    <w:div w:id="42338969">
      <w:marLeft w:val="480"/>
      <w:marRight w:val="0"/>
      <w:marTop w:val="0"/>
      <w:marBottom w:val="0"/>
      <w:divBdr>
        <w:top w:val="none" w:sz="0" w:space="0" w:color="auto"/>
        <w:left w:val="none" w:sz="0" w:space="0" w:color="auto"/>
        <w:bottom w:val="none" w:sz="0" w:space="0" w:color="auto"/>
        <w:right w:val="none" w:sz="0" w:space="0" w:color="auto"/>
      </w:divBdr>
    </w:div>
    <w:div w:id="42560431">
      <w:bodyDiv w:val="1"/>
      <w:marLeft w:val="0"/>
      <w:marRight w:val="0"/>
      <w:marTop w:val="0"/>
      <w:marBottom w:val="0"/>
      <w:divBdr>
        <w:top w:val="none" w:sz="0" w:space="0" w:color="auto"/>
        <w:left w:val="none" w:sz="0" w:space="0" w:color="auto"/>
        <w:bottom w:val="none" w:sz="0" w:space="0" w:color="auto"/>
        <w:right w:val="none" w:sz="0" w:space="0" w:color="auto"/>
      </w:divBdr>
    </w:div>
    <w:div w:id="42563433">
      <w:marLeft w:val="480"/>
      <w:marRight w:val="0"/>
      <w:marTop w:val="0"/>
      <w:marBottom w:val="0"/>
      <w:divBdr>
        <w:top w:val="none" w:sz="0" w:space="0" w:color="auto"/>
        <w:left w:val="none" w:sz="0" w:space="0" w:color="auto"/>
        <w:bottom w:val="none" w:sz="0" w:space="0" w:color="auto"/>
        <w:right w:val="none" w:sz="0" w:space="0" w:color="auto"/>
      </w:divBdr>
    </w:div>
    <w:div w:id="42601053">
      <w:marLeft w:val="480"/>
      <w:marRight w:val="0"/>
      <w:marTop w:val="0"/>
      <w:marBottom w:val="0"/>
      <w:divBdr>
        <w:top w:val="none" w:sz="0" w:space="0" w:color="auto"/>
        <w:left w:val="none" w:sz="0" w:space="0" w:color="auto"/>
        <w:bottom w:val="none" w:sz="0" w:space="0" w:color="auto"/>
        <w:right w:val="none" w:sz="0" w:space="0" w:color="auto"/>
      </w:divBdr>
    </w:div>
    <w:div w:id="42676357">
      <w:marLeft w:val="480"/>
      <w:marRight w:val="0"/>
      <w:marTop w:val="0"/>
      <w:marBottom w:val="0"/>
      <w:divBdr>
        <w:top w:val="none" w:sz="0" w:space="0" w:color="auto"/>
        <w:left w:val="none" w:sz="0" w:space="0" w:color="auto"/>
        <w:bottom w:val="none" w:sz="0" w:space="0" w:color="auto"/>
        <w:right w:val="none" w:sz="0" w:space="0" w:color="auto"/>
      </w:divBdr>
    </w:div>
    <w:div w:id="42684007">
      <w:marLeft w:val="480"/>
      <w:marRight w:val="0"/>
      <w:marTop w:val="0"/>
      <w:marBottom w:val="0"/>
      <w:divBdr>
        <w:top w:val="none" w:sz="0" w:space="0" w:color="auto"/>
        <w:left w:val="none" w:sz="0" w:space="0" w:color="auto"/>
        <w:bottom w:val="none" w:sz="0" w:space="0" w:color="auto"/>
        <w:right w:val="none" w:sz="0" w:space="0" w:color="auto"/>
      </w:divBdr>
    </w:div>
    <w:div w:id="42797989">
      <w:bodyDiv w:val="1"/>
      <w:marLeft w:val="0"/>
      <w:marRight w:val="0"/>
      <w:marTop w:val="0"/>
      <w:marBottom w:val="0"/>
      <w:divBdr>
        <w:top w:val="none" w:sz="0" w:space="0" w:color="auto"/>
        <w:left w:val="none" w:sz="0" w:space="0" w:color="auto"/>
        <w:bottom w:val="none" w:sz="0" w:space="0" w:color="auto"/>
        <w:right w:val="none" w:sz="0" w:space="0" w:color="auto"/>
      </w:divBdr>
    </w:div>
    <w:div w:id="42947350">
      <w:marLeft w:val="480"/>
      <w:marRight w:val="0"/>
      <w:marTop w:val="0"/>
      <w:marBottom w:val="0"/>
      <w:divBdr>
        <w:top w:val="none" w:sz="0" w:space="0" w:color="auto"/>
        <w:left w:val="none" w:sz="0" w:space="0" w:color="auto"/>
        <w:bottom w:val="none" w:sz="0" w:space="0" w:color="auto"/>
        <w:right w:val="none" w:sz="0" w:space="0" w:color="auto"/>
      </w:divBdr>
    </w:div>
    <w:div w:id="42949668">
      <w:bodyDiv w:val="1"/>
      <w:marLeft w:val="0"/>
      <w:marRight w:val="0"/>
      <w:marTop w:val="0"/>
      <w:marBottom w:val="0"/>
      <w:divBdr>
        <w:top w:val="none" w:sz="0" w:space="0" w:color="auto"/>
        <w:left w:val="none" w:sz="0" w:space="0" w:color="auto"/>
        <w:bottom w:val="none" w:sz="0" w:space="0" w:color="auto"/>
        <w:right w:val="none" w:sz="0" w:space="0" w:color="auto"/>
      </w:divBdr>
    </w:div>
    <w:div w:id="42952631">
      <w:marLeft w:val="480"/>
      <w:marRight w:val="0"/>
      <w:marTop w:val="0"/>
      <w:marBottom w:val="0"/>
      <w:divBdr>
        <w:top w:val="none" w:sz="0" w:space="0" w:color="auto"/>
        <w:left w:val="none" w:sz="0" w:space="0" w:color="auto"/>
        <w:bottom w:val="none" w:sz="0" w:space="0" w:color="auto"/>
        <w:right w:val="none" w:sz="0" w:space="0" w:color="auto"/>
      </w:divBdr>
    </w:div>
    <w:div w:id="43142263">
      <w:marLeft w:val="480"/>
      <w:marRight w:val="0"/>
      <w:marTop w:val="0"/>
      <w:marBottom w:val="0"/>
      <w:divBdr>
        <w:top w:val="none" w:sz="0" w:space="0" w:color="auto"/>
        <w:left w:val="none" w:sz="0" w:space="0" w:color="auto"/>
        <w:bottom w:val="none" w:sz="0" w:space="0" w:color="auto"/>
        <w:right w:val="none" w:sz="0" w:space="0" w:color="auto"/>
      </w:divBdr>
    </w:div>
    <w:div w:id="43408187">
      <w:bodyDiv w:val="1"/>
      <w:marLeft w:val="0"/>
      <w:marRight w:val="0"/>
      <w:marTop w:val="0"/>
      <w:marBottom w:val="0"/>
      <w:divBdr>
        <w:top w:val="none" w:sz="0" w:space="0" w:color="auto"/>
        <w:left w:val="none" w:sz="0" w:space="0" w:color="auto"/>
        <w:bottom w:val="none" w:sz="0" w:space="0" w:color="auto"/>
        <w:right w:val="none" w:sz="0" w:space="0" w:color="auto"/>
      </w:divBdr>
    </w:div>
    <w:div w:id="43532479">
      <w:marLeft w:val="480"/>
      <w:marRight w:val="0"/>
      <w:marTop w:val="0"/>
      <w:marBottom w:val="0"/>
      <w:divBdr>
        <w:top w:val="none" w:sz="0" w:space="0" w:color="auto"/>
        <w:left w:val="none" w:sz="0" w:space="0" w:color="auto"/>
        <w:bottom w:val="none" w:sz="0" w:space="0" w:color="auto"/>
        <w:right w:val="none" w:sz="0" w:space="0" w:color="auto"/>
      </w:divBdr>
    </w:div>
    <w:div w:id="43725403">
      <w:marLeft w:val="480"/>
      <w:marRight w:val="0"/>
      <w:marTop w:val="0"/>
      <w:marBottom w:val="0"/>
      <w:divBdr>
        <w:top w:val="none" w:sz="0" w:space="0" w:color="auto"/>
        <w:left w:val="none" w:sz="0" w:space="0" w:color="auto"/>
        <w:bottom w:val="none" w:sz="0" w:space="0" w:color="auto"/>
        <w:right w:val="none" w:sz="0" w:space="0" w:color="auto"/>
      </w:divBdr>
    </w:div>
    <w:div w:id="43797432">
      <w:marLeft w:val="480"/>
      <w:marRight w:val="0"/>
      <w:marTop w:val="0"/>
      <w:marBottom w:val="0"/>
      <w:divBdr>
        <w:top w:val="none" w:sz="0" w:space="0" w:color="auto"/>
        <w:left w:val="none" w:sz="0" w:space="0" w:color="auto"/>
        <w:bottom w:val="none" w:sz="0" w:space="0" w:color="auto"/>
        <w:right w:val="none" w:sz="0" w:space="0" w:color="auto"/>
      </w:divBdr>
    </w:div>
    <w:div w:id="43874228">
      <w:marLeft w:val="480"/>
      <w:marRight w:val="0"/>
      <w:marTop w:val="0"/>
      <w:marBottom w:val="0"/>
      <w:divBdr>
        <w:top w:val="none" w:sz="0" w:space="0" w:color="auto"/>
        <w:left w:val="none" w:sz="0" w:space="0" w:color="auto"/>
        <w:bottom w:val="none" w:sz="0" w:space="0" w:color="auto"/>
        <w:right w:val="none" w:sz="0" w:space="0" w:color="auto"/>
      </w:divBdr>
    </w:div>
    <w:div w:id="43875739">
      <w:marLeft w:val="480"/>
      <w:marRight w:val="0"/>
      <w:marTop w:val="0"/>
      <w:marBottom w:val="0"/>
      <w:divBdr>
        <w:top w:val="none" w:sz="0" w:space="0" w:color="auto"/>
        <w:left w:val="none" w:sz="0" w:space="0" w:color="auto"/>
        <w:bottom w:val="none" w:sz="0" w:space="0" w:color="auto"/>
        <w:right w:val="none" w:sz="0" w:space="0" w:color="auto"/>
      </w:divBdr>
    </w:div>
    <w:div w:id="43914993">
      <w:marLeft w:val="480"/>
      <w:marRight w:val="0"/>
      <w:marTop w:val="0"/>
      <w:marBottom w:val="0"/>
      <w:divBdr>
        <w:top w:val="none" w:sz="0" w:space="0" w:color="auto"/>
        <w:left w:val="none" w:sz="0" w:space="0" w:color="auto"/>
        <w:bottom w:val="none" w:sz="0" w:space="0" w:color="auto"/>
        <w:right w:val="none" w:sz="0" w:space="0" w:color="auto"/>
      </w:divBdr>
    </w:div>
    <w:div w:id="43919401">
      <w:marLeft w:val="480"/>
      <w:marRight w:val="0"/>
      <w:marTop w:val="0"/>
      <w:marBottom w:val="0"/>
      <w:divBdr>
        <w:top w:val="none" w:sz="0" w:space="0" w:color="auto"/>
        <w:left w:val="none" w:sz="0" w:space="0" w:color="auto"/>
        <w:bottom w:val="none" w:sz="0" w:space="0" w:color="auto"/>
        <w:right w:val="none" w:sz="0" w:space="0" w:color="auto"/>
      </w:divBdr>
    </w:div>
    <w:div w:id="43990426">
      <w:marLeft w:val="480"/>
      <w:marRight w:val="0"/>
      <w:marTop w:val="0"/>
      <w:marBottom w:val="0"/>
      <w:divBdr>
        <w:top w:val="none" w:sz="0" w:space="0" w:color="auto"/>
        <w:left w:val="none" w:sz="0" w:space="0" w:color="auto"/>
        <w:bottom w:val="none" w:sz="0" w:space="0" w:color="auto"/>
        <w:right w:val="none" w:sz="0" w:space="0" w:color="auto"/>
      </w:divBdr>
    </w:div>
    <w:div w:id="44183373">
      <w:marLeft w:val="480"/>
      <w:marRight w:val="0"/>
      <w:marTop w:val="0"/>
      <w:marBottom w:val="0"/>
      <w:divBdr>
        <w:top w:val="none" w:sz="0" w:space="0" w:color="auto"/>
        <w:left w:val="none" w:sz="0" w:space="0" w:color="auto"/>
        <w:bottom w:val="none" w:sz="0" w:space="0" w:color="auto"/>
        <w:right w:val="none" w:sz="0" w:space="0" w:color="auto"/>
      </w:divBdr>
    </w:div>
    <w:div w:id="44186659">
      <w:marLeft w:val="480"/>
      <w:marRight w:val="0"/>
      <w:marTop w:val="0"/>
      <w:marBottom w:val="0"/>
      <w:divBdr>
        <w:top w:val="none" w:sz="0" w:space="0" w:color="auto"/>
        <w:left w:val="none" w:sz="0" w:space="0" w:color="auto"/>
        <w:bottom w:val="none" w:sz="0" w:space="0" w:color="auto"/>
        <w:right w:val="none" w:sz="0" w:space="0" w:color="auto"/>
      </w:divBdr>
    </w:div>
    <w:div w:id="44378604">
      <w:marLeft w:val="480"/>
      <w:marRight w:val="0"/>
      <w:marTop w:val="0"/>
      <w:marBottom w:val="0"/>
      <w:divBdr>
        <w:top w:val="none" w:sz="0" w:space="0" w:color="auto"/>
        <w:left w:val="none" w:sz="0" w:space="0" w:color="auto"/>
        <w:bottom w:val="none" w:sz="0" w:space="0" w:color="auto"/>
        <w:right w:val="none" w:sz="0" w:space="0" w:color="auto"/>
      </w:divBdr>
    </w:div>
    <w:div w:id="44529313">
      <w:marLeft w:val="480"/>
      <w:marRight w:val="0"/>
      <w:marTop w:val="0"/>
      <w:marBottom w:val="0"/>
      <w:divBdr>
        <w:top w:val="none" w:sz="0" w:space="0" w:color="auto"/>
        <w:left w:val="none" w:sz="0" w:space="0" w:color="auto"/>
        <w:bottom w:val="none" w:sz="0" w:space="0" w:color="auto"/>
        <w:right w:val="none" w:sz="0" w:space="0" w:color="auto"/>
      </w:divBdr>
    </w:div>
    <w:div w:id="44650136">
      <w:marLeft w:val="480"/>
      <w:marRight w:val="0"/>
      <w:marTop w:val="0"/>
      <w:marBottom w:val="0"/>
      <w:divBdr>
        <w:top w:val="none" w:sz="0" w:space="0" w:color="auto"/>
        <w:left w:val="none" w:sz="0" w:space="0" w:color="auto"/>
        <w:bottom w:val="none" w:sz="0" w:space="0" w:color="auto"/>
        <w:right w:val="none" w:sz="0" w:space="0" w:color="auto"/>
      </w:divBdr>
    </w:div>
    <w:div w:id="44716429">
      <w:marLeft w:val="480"/>
      <w:marRight w:val="0"/>
      <w:marTop w:val="0"/>
      <w:marBottom w:val="0"/>
      <w:divBdr>
        <w:top w:val="none" w:sz="0" w:space="0" w:color="auto"/>
        <w:left w:val="none" w:sz="0" w:space="0" w:color="auto"/>
        <w:bottom w:val="none" w:sz="0" w:space="0" w:color="auto"/>
        <w:right w:val="none" w:sz="0" w:space="0" w:color="auto"/>
      </w:divBdr>
    </w:div>
    <w:div w:id="44835550">
      <w:bodyDiv w:val="1"/>
      <w:marLeft w:val="0"/>
      <w:marRight w:val="0"/>
      <w:marTop w:val="0"/>
      <w:marBottom w:val="0"/>
      <w:divBdr>
        <w:top w:val="none" w:sz="0" w:space="0" w:color="auto"/>
        <w:left w:val="none" w:sz="0" w:space="0" w:color="auto"/>
        <w:bottom w:val="none" w:sz="0" w:space="0" w:color="auto"/>
        <w:right w:val="none" w:sz="0" w:space="0" w:color="auto"/>
      </w:divBdr>
    </w:div>
    <w:div w:id="44985499">
      <w:marLeft w:val="480"/>
      <w:marRight w:val="0"/>
      <w:marTop w:val="0"/>
      <w:marBottom w:val="0"/>
      <w:divBdr>
        <w:top w:val="none" w:sz="0" w:space="0" w:color="auto"/>
        <w:left w:val="none" w:sz="0" w:space="0" w:color="auto"/>
        <w:bottom w:val="none" w:sz="0" w:space="0" w:color="auto"/>
        <w:right w:val="none" w:sz="0" w:space="0" w:color="auto"/>
      </w:divBdr>
    </w:div>
    <w:div w:id="45027455">
      <w:marLeft w:val="480"/>
      <w:marRight w:val="0"/>
      <w:marTop w:val="0"/>
      <w:marBottom w:val="0"/>
      <w:divBdr>
        <w:top w:val="none" w:sz="0" w:space="0" w:color="auto"/>
        <w:left w:val="none" w:sz="0" w:space="0" w:color="auto"/>
        <w:bottom w:val="none" w:sz="0" w:space="0" w:color="auto"/>
        <w:right w:val="none" w:sz="0" w:space="0" w:color="auto"/>
      </w:divBdr>
    </w:div>
    <w:div w:id="45104115">
      <w:marLeft w:val="480"/>
      <w:marRight w:val="0"/>
      <w:marTop w:val="0"/>
      <w:marBottom w:val="0"/>
      <w:divBdr>
        <w:top w:val="none" w:sz="0" w:space="0" w:color="auto"/>
        <w:left w:val="none" w:sz="0" w:space="0" w:color="auto"/>
        <w:bottom w:val="none" w:sz="0" w:space="0" w:color="auto"/>
        <w:right w:val="none" w:sz="0" w:space="0" w:color="auto"/>
      </w:divBdr>
    </w:div>
    <w:div w:id="45379630">
      <w:marLeft w:val="480"/>
      <w:marRight w:val="0"/>
      <w:marTop w:val="0"/>
      <w:marBottom w:val="0"/>
      <w:divBdr>
        <w:top w:val="none" w:sz="0" w:space="0" w:color="auto"/>
        <w:left w:val="none" w:sz="0" w:space="0" w:color="auto"/>
        <w:bottom w:val="none" w:sz="0" w:space="0" w:color="auto"/>
        <w:right w:val="none" w:sz="0" w:space="0" w:color="auto"/>
      </w:divBdr>
    </w:div>
    <w:div w:id="45573714">
      <w:marLeft w:val="480"/>
      <w:marRight w:val="0"/>
      <w:marTop w:val="0"/>
      <w:marBottom w:val="0"/>
      <w:divBdr>
        <w:top w:val="none" w:sz="0" w:space="0" w:color="auto"/>
        <w:left w:val="none" w:sz="0" w:space="0" w:color="auto"/>
        <w:bottom w:val="none" w:sz="0" w:space="0" w:color="auto"/>
        <w:right w:val="none" w:sz="0" w:space="0" w:color="auto"/>
      </w:divBdr>
    </w:div>
    <w:div w:id="45616356">
      <w:marLeft w:val="480"/>
      <w:marRight w:val="0"/>
      <w:marTop w:val="0"/>
      <w:marBottom w:val="0"/>
      <w:divBdr>
        <w:top w:val="none" w:sz="0" w:space="0" w:color="auto"/>
        <w:left w:val="none" w:sz="0" w:space="0" w:color="auto"/>
        <w:bottom w:val="none" w:sz="0" w:space="0" w:color="auto"/>
        <w:right w:val="none" w:sz="0" w:space="0" w:color="auto"/>
      </w:divBdr>
    </w:div>
    <w:div w:id="45763919">
      <w:bodyDiv w:val="1"/>
      <w:marLeft w:val="0"/>
      <w:marRight w:val="0"/>
      <w:marTop w:val="0"/>
      <w:marBottom w:val="0"/>
      <w:divBdr>
        <w:top w:val="none" w:sz="0" w:space="0" w:color="auto"/>
        <w:left w:val="none" w:sz="0" w:space="0" w:color="auto"/>
        <w:bottom w:val="none" w:sz="0" w:space="0" w:color="auto"/>
        <w:right w:val="none" w:sz="0" w:space="0" w:color="auto"/>
      </w:divBdr>
    </w:div>
    <w:div w:id="45878754">
      <w:marLeft w:val="480"/>
      <w:marRight w:val="0"/>
      <w:marTop w:val="0"/>
      <w:marBottom w:val="0"/>
      <w:divBdr>
        <w:top w:val="none" w:sz="0" w:space="0" w:color="auto"/>
        <w:left w:val="none" w:sz="0" w:space="0" w:color="auto"/>
        <w:bottom w:val="none" w:sz="0" w:space="0" w:color="auto"/>
        <w:right w:val="none" w:sz="0" w:space="0" w:color="auto"/>
      </w:divBdr>
    </w:div>
    <w:div w:id="46145448">
      <w:marLeft w:val="480"/>
      <w:marRight w:val="0"/>
      <w:marTop w:val="0"/>
      <w:marBottom w:val="0"/>
      <w:divBdr>
        <w:top w:val="none" w:sz="0" w:space="0" w:color="auto"/>
        <w:left w:val="none" w:sz="0" w:space="0" w:color="auto"/>
        <w:bottom w:val="none" w:sz="0" w:space="0" w:color="auto"/>
        <w:right w:val="none" w:sz="0" w:space="0" w:color="auto"/>
      </w:divBdr>
    </w:div>
    <w:div w:id="46152488">
      <w:marLeft w:val="480"/>
      <w:marRight w:val="0"/>
      <w:marTop w:val="0"/>
      <w:marBottom w:val="0"/>
      <w:divBdr>
        <w:top w:val="none" w:sz="0" w:space="0" w:color="auto"/>
        <w:left w:val="none" w:sz="0" w:space="0" w:color="auto"/>
        <w:bottom w:val="none" w:sz="0" w:space="0" w:color="auto"/>
        <w:right w:val="none" w:sz="0" w:space="0" w:color="auto"/>
      </w:divBdr>
    </w:div>
    <w:div w:id="46299120">
      <w:marLeft w:val="480"/>
      <w:marRight w:val="0"/>
      <w:marTop w:val="0"/>
      <w:marBottom w:val="0"/>
      <w:divBdr>
        <w:top w:val="none" w:sz="0" w:space="0" w:color="auto"/>
        <w:left w:val="none" w:sz="0" w:space="0" w:color="auto"/>
        <w:bottom w:val="none" w:sz="0" w:space="0" w:color="auto"/>
        <w:right w:val="none" w:sz="0" w:space="0" w:color="auto"/>
      </w:divBdr>
    </w:div>
    <w:div w:id="46495361">
      <w:bodyDiv w:val="1"/>
      <w:marLeft w:val="0"/>
      <w:marRight w:val="0"/>
      <w:marTop w:val="0"/>
      <w:marBottom w:val="0"/>
      <w:divBdr>
        <w:top w:val="none" w:sz="0" w:space="0" w:color="auto"/>
        <w:left w:val="none" w:sz="0" w:space="0" w:color="auto"/>
        <w:bottom w:val="none" w:sz="0" w:space="0" w:color="auto"/>
        <w:right w:val="none" w:sz="0" w:space="0" w:color="auto"/>
      </w:divBdr>
      <w:divsChild>
        <w:div w:id="1111704574">
          <w:marLeft w:val="480"/>
          <w:marRight w:val="0"/>
          <w:marTop w:val="0"/>
          <w:marBottom w:val="0"/>
          <w:divBdr>
            <w:top w:val="none" w:sz="0" w:space="0" w:color="auto"/>
            <w:left w:val="none" w:sz="0" w:space="0" w:color="auto"/>
            <w:bottom w:val="none" w:sz="0" w:space="0" w:color="auto"/>
            <w:right w:val="none" w:sz="0" w:space="0" w:color="auto"/>
          </w:divBdr>
        </w:div>
        <w:div w:id="907376451">
          <w:marLeft w:val="480"/>
          <w:marRight w:val="0"/>
          <w:marTop w:val="0"/>
          <w:marBottom w:val="0"/>
          <w:divBdr>
            <w:top w:val="none" w:sz="0" w:space="0" w:color="auto"/>
            <w:left w:val="none" w:sz="0" w:space="0" w:color="auto"/>
            <w:bottom w:val="none" w:sz="0" w:space="0" w:color="auto"/>
            <w:right w:val="none" w:sz="0" w:space="0" w:color="auto"/>
          </w:divBdr>
        </w:div>
        <w:div w:id="1906140644">
          <w:marLeft w:val="480"/>
          <w:marRight w:val="0"/>
          <w:marTop w:val="0"/>
          <w:marBottom w:val="0"/>
          <w:divBdr>
            <w:top w:val="none" w:sz="0" w:space="0" w:color="auto"/>
            <w:left w:val="none" w:sz="0" w:space="0" w:color="auto"/>
            <w:bottom w:val="none" w:sz="0" w:space="0" w:color="auto"/>
            <w:right w:val="none" w:sz="0" w:space="0" w:color="auto"/>
          </w:divBdr>
        </w:div>
        <w:div w:id="1287277246">
          <w:marLeft w:val="480"/>
          <w:marRight w:val="0"/>
          <w:marTop w:val="0"/>
          <w:marBottom w:val="0"/>
          <w:divBdr>
            <w:top w:val="none" w:sz="0" w:space="0" w:color="auto"/>
            <w:left w:val="none" w:sz="0" w:space="0" w:color="auto"/>
            <w:bottom w:val="none" w:sz="0" w:space="0" w:color="auto"/>
            <w:right w:val="none" w:sz="0" w:space="0" w:color="auto"/>
          </w:divBdr>
        </w:div>
        <w:div w:id="1278178437">
          <w:marLeft w:val="480"/>
          <w:marRight w:val="0"/>
          <w:marTop w:val="0"/>
          <w:marBottom w:val="0"/>
          <w:divBdr>
            <w:top w:val="none" w:sz="0" w:space="0" w:color="auto"/>
            <w:left w:val="none" w:sz="0" w:space="0" w:color="auto"/>
            <w:bottom w:val="none" w:sz="0" w:space="0" w:color="auto"/>
            <w:right w:val="none" w:sz="0" w:space="0" w:color="auto"/>
          </w:divBdr>
        </w:div>
        <w:div w:id="1957445616">
          <w:marLeft w:val="480"/>
          <w:marRight w:val="0"/>
          <w:marTop w:val="0"/>
          <w:marBottom w:val="0"/>
          <w:divBdr>
            <w:top w:val="none" w:sz="0" w:space="0" w:color="auto"/>
            <w:left w:val="none" w:sz="0" w:space="0" w:color="auto"/>
            <w:bottom w:val="none" w:sz="0" w:space="0" w:color="auto"/>
            <w:right w:val="none" w:sz="0" w:space="0" w:color="auto"/>
          </w:divBdr>
        </w:div>
        <w:div w:id="1416169118">
          <w:marLeft w:val="480"/>
          <w:marRight w:val="0"/>
          <w:marTop w:val="0"/>
          <w:marBottom w:val="0"/>
          <w:divBdr>
            <w:top w:val="none" w:sz="0" w:space="0" w:color="auto"/>
            <w:left w:val="none" w:sz="0" w:space="0" w:color="auto"/>
            <w:bottom w:val="none" w:sz="0" w:space="0" w:color="auto"/>
            <w:right w:val="none" w:sz="0" w:space="0" w:color="auto"/>
          </w:divBdr>
        </w:div>
        <w:div w:id="573048049">
          <w:marLeft w:val="480"/>
          <w:marRight w:val="0"/>
          <w:marTop w:val="0"/>
          <w:marBottom w:val="0"/>
          <w:divBdr>
            <w:top w:val="none" w:sz="0" w:space="0" w:color="auto"/>
            <w:left w:val="none" w:sz="0" w:space="0" w:color="auto"/>
            <w:bottom w:val="none" w:sz="0" w:space="0" w:color="auto"/>
            <w:right w:val="none" w:sz="0" w:space="0" w:color="auto"/>
          </w:divBdr>
        </w:div>
        <w:div w:id="1206792602">
          <w:marLeft w:val="480"/>
          <w:marRight w:val="0"/>
          <w:marTop w:val="0"/>
          <w:marBottom w:val="0"/>
          <w:divBdr>
            <w:top w:val="none" w:sz="0" w:space="0" w:color="auto"/>
            <w:left w:val="none" w:sz="0" w:space="0" w:color="auto"/>
            <w:bottom w:val="none" w:sz="0" w:space="0" w:color="auto"/>
            <w:right w:val="none" w:sz="0" w:space="0" w:color="auto"/>
          </w:divBdr>
        </w:div>
        <w:div w:id="879318224">
          <w:marLeft w:val="480"/>
          <w:marRight w:val="0"/>
          <w:marTop w:val="0"/>
          <w:marBottom w:val="0"/>
          <w:divBdr>
            <w:top w:val="none" w:sz="0" w:space="0" w:color="auto"/>
            <w:left w:val="none" w:sz="0" w:space="0" w:color="auto"/>
            <w:bottom w:val="none" w:sz="0" w:space="0" w:color="auto"/>
            <w:right w:val="none" w:sz="0" w:space="0" w:color="auto"/>
          </w:divBdr>
        </w:div>
        <w:div w:id="755520774">
          <w:marLeft w:val="480"/>
          <w:marRight w:val="0"/>
          <w:marTop w:val="0"/>
          <w:marBottom w:val="0"/>
          <w:divBdr>
            <w:top w:val="none" w:sz="0" w:space="0" w:color="auto"/>
            <w:left w:val="none" w:sz="0" w:space="0" w:color="auto"/>
            <w:bottom w:val="none" w:sz="0" w:space="0" w:color="auto"/>
            <w:right w:val="none" w:sz="0" w:space="0" w:color="auto"/>
          </w:divBdr>
        </w:div>
        <w:div w:id="1821455412">
          <w:marLeft w:val="480"/>
          <w:marRight w:val="0"/>
          <w:marTop w:val="0"/>
          <w:marBottom w:val="0"/>
          <w:divBdr>
            <w:top w:val="none" w:sz="0" w:space="0" w:color="auto"/>
            <w:left w:val="none" w:sz="0" w:space="0" w:color="auto"/>
            <w:bottom w:val="none" w:sz="0" w:space="0" w:color="auto"/>
            <w:right w:val="none" w:sz="0" w:space="0" w:color="auto"/>
          </w:divBdr>
        </w:div>
        <w:div w:id="1322277280">
          <w:marLeft w:val="480"/>
          <w:marRight w:val="0"/>
          <w:marTop w:val="0"/>
          <w:marBottom w:val="0"/>
          <w:divBdr>
            <w:top w:val="none" w:sz="0" w:space="0" w:color="auto"/>
            <w:left w:val="none" w:sz="0" w:space="0" w:color="auto"/>
            <w:bottom w:val="none" w:sz="0" w:space="0" w:color="auto"/>
            <w:right w:val="none" w:sz="0" w:space="0" w:color="auto"/>
          </w:divBdr>
        </w:div>
        <w:div w:id="492261801">
          <w:marLeft w:val="480"/>
          <w:marRight w:val="0"/>
          <w:marTop w:val="0"/>
          <w:marBottom w:val="0"/>
          <w:divBdr>
            <w:top w:val="none" w:sz="0" w:space="0" w:color="auto"/>
            <w:left w:val="none" w:sz="0" w:space="0" w:color="auto"/>
            <w:bottom w:val="none" w:sz="0" w:space="0" w:color="auto"/>
            <w:right w:val="none" w:sz="0" w:space="0" w:color="auto"/>
          </w:divBdr>
        </w:div>
        <w:div w:id="564952518">
          <w:marLeft w:val="480"/>
          <w:marRight w:val="0"/>
          <w:marTop w:val="0"/>
          <w:marBottom w:val="0"/>
          <w:divBdr>
            <w:top w:val="none" w:sz="0" w:space="0" w:color="auto"/>
            <w:left w:val="none" w:sz="0" w:space="0" w:color="auto"/>
            <w:bottom w:val="none" w:sz="0" w:space="0" w:color="auto"/>
            <w:right w:val="none" w:sz="0" w:space="0" w:color="auto"/>
          </w:divBdr>
        </w:div>
        <w:div w:id="1019963505">
          <w:marLeft w:val="480"/>
          <w:marRight w:val="0"/>
          <w:marTop w:val="0"/>
          <w:marBottom w:val="0"/>
          <w:divBdr>
            <w:top w:val="none" w:sz="0" w:space="0" w:color="auto"/>
            <w:left w:val="none" w:sz="0" w:space="0" w:color="auto"/>
            <w:bottom w:val="none" w:sz="0" w:space="0" w:color="auto"/>
            <w:right w:val="none" w:sz="0" w:space="0" w:color="auto"/>
          </w:divBdr>
        </w:div>
        <w:div w:id="677460955">
          <w:marLeft w:val="480"/>
          <w:marRight w:val="0"/>
          <w:marTop w:val="0"/>
          <w:marBottom w:val="0"/>
          <w:divBdr>
            <w:top w:val="none" w:sz="0" w:space="0" w:color="auto"/>
            <w:left w:val="none" w:sz="0" w:space="0" w:color="auto"/>
            <w:bottom w:val="none" w:sz="0" w:space="0" w:color="auto"/>
            <w:right w:val="none" w:sz="0" w:space="0" w:color="auto"/>
          </w:divBdr>
        </w:div>
        <w:div w:id="294214297">
          <w:marLeft w:val="480"/>
          <w:marRight w:val="0"/>
          <w:marTop w:val="0"/>
          <w:marBottom w:val="0"/>
          <w:divBdr>
            <w:top w:val="none" w:sz="0" w:space="0" w:color="auto"/>
            <w:left w:val="none" w:sz="0" w:space="0" w:color="auto"/>
            <w:bottom w:val="none" w:sz="0" w:space="0" w:color="auto"/>
            <w:right w:val="none" w:sz="0" w:space="0" w:color="auto"/>
          </w:divBdr>
        </w:div>
        <w:div w:id="1910068575">
          <w:marLeft w:val="480"/>
          <w:marRight w:val="0"/>
          <w:marTop w:val="0"/>
          <w:marBottom w:val="0"/>
          <w:divBdr>
            <w:top w:val="none" w:sz="0" w:space="0" w:color="auto"/>
            <w:left w:val="none" w:sz="0" w:space="0" w:color="auto"/>
            <w:bottom w:val="none" w:sz="0" w:space="0" w:color="auto"/>
            <w:right w:val="none" w:sz="0" w:space="0" w:color="auto"/>
          </w:divBdr>
        </w:div>
        <w:div w:id="43413823">
          <w:marLeft w:val="480"/>
          <w:marRight w:val="0"/>
          <w:marTop w:val="0"/>
          <w:marBottom w:val="0"/>
          <w:divBdr>
            <w:top w:val="none" w:sz="0" w:space="0" w:color="auto"/>
            <w:left w:val="none" w:sz="0" w:space="0" w:color="auto"/>
            <w:bottom w:val="none" w:sz="0" w:space="0" w:color="auto"/>
            <w:right w:val="none" w:sz="0" w:space="0" w:color="auto"/>
          </w:divBdr>
        </w:div>
        <w:div w:id="303436178">
          <w:marLeft w:val="480"/>
          <w:marRight w:val="0"/>
          <w:marTop w:val="0"/>
          <w:marBottom w:val="0"/>
          <w:divBdr>
            <w:top w:val="none" w:sz="0" w:space="0" w:color="auto"/>
            <w:left w:val="none" w:sz="0" w:space="0" w:color="auto"/>
            <w:bottom w:val="none" w:sz="0" w:space="0" w:color="auto"/>
            <w:right w:val="none" w:sz="0" w:space="0" w:color="auto"/>
          </w:divBdr>
        </w:div>
        <w:div w:id="1823542540">
          <w:marLeft w:val="480"/>
          <w:marRight w:val="0"/>
          <w:marTop w:val="0"/>
          <w:marBottom w:val="0"/>
          <w:divBdr>
            <w:top w:val="none" w:sz="0" w:space="0" w:color="auto"/>
            <w:left w:val="none" w:sz="0" w:space="0" w:color="auto"/>
            <w:bottom w:val="none" w:sz="0" w:space="0" w:color="auto"/>
            <w:right w:val="none" w:sz="0" w:space="0" w:color="auto"/>
          </w:divBdr>
        </w:div>
        <w:div w:id="1123427702">
          <w:marLeft w:val="480"/>
          <w:marRight w:val="0"/>
          <w:marTop w:val="0"/>
          <w:marBottom w:val="0"/>
          <w:divBdr>
            <w:top w:val="none" w:sz="0" w:space="0" w:color="auto"/>
            <w:left w:val="none" w:sz="0" w:space="0" w:color="auto"/>
            <w:bottom w:val="none" w:sz="0" w:space="0" w:color="auto"/>
            <w:right w:val="none" w:sz="0" w:space="0" w:color="auto"/>
          </w:divBdr>
        </w:div>
        <w:div w:id="748426114">
          <w:marLeft w:val="480"/>
          <w:marRight w:val="0"/>
          <w:marTop w:val="0"/>
          <w:marBottom w:val="0"/>
          <w:divBdr>
            <w:top w:val="none" w:sz="0" w:space="0" w:color="auto"/>
            <w:left w:val="none" w:sz="0" w:space="0" w:color="auto"/>
            <w:bottom w:val="none" w:sz="0" w:space="0" w:color="auto"/>
            <w:right w:val="none" w:sz="0" w:space="0" w:color="auto"/>
          </w:divBdr>
        </w:div>
        <w:div w:id="81461439">
          <w:marLeft w:val="480"/>
          <w:marRight w:val="0"/>
          <w:marTop w:val="0"/>
          <w:marBottom w:val="0"/>
          <w:divBdr>
            <w:top w:val="none" w:sz="0" w:space="0" w:color="auto"/>
            <w:left w:val="none" w:sz="0" w:space="0" w:color="auto"/>
            <w:bottom w:val="none" w:sz="0" w:space="0" w:color="auto"/>
            <w:right w:val="none" w:sz="0" w:space="0" w:color="auto"/>
          </w:divBdr>
        </w:div>
        <w:div w:id="1727215111">
          <w:marLeft w:val="480"/>
          <w:marRight w:val="0"/>
          <w:marTop w:val="0"/>
          <w:marBottom w:val="0"/>
          <w:divBdr>
            <w:top w:val="none" w:sz="0" w:space="0" w:color="auto"/>
            <w:left w:val="none" w:sz="0" w:space="0" w:color="auto"/>
            <w:bottom w:val="none" w:sz="0" w:space="0" w:color="auto"/>
            <w:right w:val="none" w:sz="0" w:space="0" w:color="auto"/>
          </w:divBdr>
        </w:div>
        <w:div w:id="1063483365">
          <w:marLeft w:val="480"/>
          <w:marRight w:val="0"/>
          <w:marTop w:val="0"/>
          <w:marBottom w:val="0"/>
          <w:divBdr>
            <w:top w:val="none" w:sz="0" w:space="0" w:color="auto"/>
            <w:left w:val="none" w:sz="0" w:space="0" w:color="auto"/>
            <w:bottom w:val="none" w:sz="0" w:space="0" w:color="auto"/>
            <w:right w:val="none" w:sz="0" w:space="0" w:color="auto"/>
          </w:divBdr>
        </w:div>
        <w:div w:id="1589391024">
          <w:marLeft w:val="480"/>
          <w:marRight w:val="0"/>
          <w:marTop w:val="0"/>
          <w:marBottom w:val="0"/>
          <w:divBdr>
            <w:top w:val="none" w:sz="0" w:space="0" w:color="auto"/>
            <w:left w:val="none" w:sz="0" w:space="0" w:color="auto"/>
            <w:bottom w:val="none" w:sz="0" w:space="0" w:color="auto"/>
            <w:right w:val="none" w:sz="0" w:space="0" w:color="auto"/>
          </w:divBdr>
        </w:div>
        <w:div w:id="804739433">
          <w:marLeft w:val="480"/>
          <w:marRight w:val="0"/>
          <w:marTop w:val="0"/>
          <w:marBottom w:val="0"/>
          <w:divBdr>
            <w:top w:val="none" w:sz="0" w:space="0" w:color="auto"/>
            <w:left w:val="none" w:sz="0" w:space="0" w:color="auto"/>
            <w:bottom w:val="none" w:sz="0" w:space="0" w:color="auto"/>
            <w:right w:val="none" w:sz="0" w:space="0" w:color="auto"/>
          </w:divBdr>
        </w:div>
        <w:div w:id="221673750">
          <w:marLeft w:val="480"/>
          <w:marRight w:val="0"/>
          <w:marTop w:val="0"/>
          <w:marBottom w:val="0"/>
          <w:divBdr>
            <w:top w:val="none" w:sz="0" w:space="0" w:color="auto"/>
            <w:left w:val="none" w:sz="0" w:space="0" w:color="auto"/>
            <w:bottom w:val="none" w:sz="0" w:space="0" w:color="auto"/>
            <w:right w:val="none" w:sz="0" w:space="0" w:color="auto"/>
          </w:divBdr>
        </w:div>
        <w:div w:id="971204400">
          <w:marLeft w:val="480"/>
          <w:marRight w:val="0"/>
          <w:marTop w:val="0"/>
          <w:marBottom w:val="0"/>
          <w:divBdr>
            <w:top w:val="none" w:sz="0" w:space="0" w:color="auto"/>
            <w:left w:val="none" w:sz="0" w:space="0" w:color="auto"/>
            <w:bottom w:val="none" w:sz="0" w:space="0" w:color="auto"/>
            <w:right w:val="none" w:sz="0" w:space="0" w:color="auto"/>
          </w:divBdr>
        </w:div>
        <w:div w:id="1427193631">
          <w:marLeft w:val="480"/>
          <w:marRight w:val="0"/>
          <w:marTop w:val="0"/>
          <w:marBottom w:val="0"/>
          <w:divBdr>
            <w:top w:val="none" w:sz="0" w:space="0" w:color="auto"/>
            <w:left w:val="none" w:sz="0" w:space="0" w:color="auto"/>
            <w:bottom w:val="none" w:sz="0" w:space="0" w:color="auto"/>
            <w:right w:val="none" w:sz="0" w:space="0" w:color="auto"/>
          </w:divBdr>
        </w:div>
        <w:div w:id="743069811">
          <w:marLeft w:val="480"/>
          <w:marRight w:val="0"/>
          <w:marTop w:val="0"/>
          <w:marBottom w:val="0"/>
          <w:divBdr>
            <w:top w:val="none" w:sz="0" w:space="0" w:color="auto"/>
            <w:left w:val="none" w:sz="0" w:space="0" w:color="auto"/>
            <w:bottom w:val="none" w:sz="0" w:space="0" w:color="auto"/>
            <w:right w:val="none" w:sz="0" w:space="0" w:color="auto"/>
          </w:divBdr>
        </w:div>
        <w:div w:id="1019086580">
          <w:marLeft w:val="480"/>
          <w:marRight w:val="0"/>
          <w:marTop w:val="0"/>
          <w:marBottom w:val="0"/>
          <w:divBdr>
            <w:top w:val="none" w:sz="0" w:space="0" w:color="auto"/>
            <w:left w:val="none" w:sz="0" w:space="0" w:color="auto"/>
            <w:bottom w:val="none" w:sz="0" w:space="0" w:color="auto"/>
            <w:right w:val="none" w:sz="0" w:space="0" w:color="auto"/>
          </w:divBdr>
        </w:div>
        <w:div w:id="733510894">
          <w:marLeft w:val="480"/>
          <w:marRight w:val="0"/>
          <w:marTop w:val="0"/>
          <w:marBottom w:val="0"/>
          <w:divBdr>
            <w:top w:val="none" w:sz="0" w:space="0" w:color="auto"/>
            <w:left w:val="none" w:sz="0" w:space="0" w:color="auto"/>
            <w:bottom w:val="none" w:sz="0" w:space="0" w:color="auto"/>
            <w:right w:val="none" w:sz="0" w:space="0" w:color="auto"/>
          </w:divBdr>
        </w:div>
        <w:div w:id="1298338238">
          <w:marLeft w:val="480"/>
          <w:marRight w:val="0"/>
          <w:marTop w:val="0"/>
          <w:marBottom w:val="0"/>
          <w:divBdr>
            <w:top w:val="none" w:sz="0" w:space="0" w:color="auto"/>
            <w:left w:val="none" w:sz="0" w:space="0" w:color="auto"/>
            <w:bottom w:val="none" w:sz="0" w:space="0" w:color="auto"/>
            <w:right w:val="none" w:sz="0" w:space="0" w:color="auto"/>
          </w:divBdr>
        </w:div>
        <w:div w:id="552042381">
          <w:marLeft w:val="480"/>
          <w:marRight w:val="0"/>
          <w:marTop w:val="0"/>
          <w:marBottom w:val="0"/>
          <w:divBdr>
            <w:top w:val="none" w:sz="0" w:space="0" w:color="auto"/>
            <w:left w:val="none" w:sz="0" w:space="0" w:color="auto"/>
            <w:bottom w:val="none" w:sz="0" w:space="0" w:color="auto"/>
            <w:right w:val="none" w:sz="0" w:space="0" w:color="auto"/>
          </w:divBdr>
        </w:div>
        <w:div w:id="419447419">
          <w:marLeft w:val="480"/>
          <w:marRight w:val="0"/>
          <w:marTop w:val="0"/>
          <w:marBottom w:val="0"/>
          <w:divBdr>
            <w:top w:val="none" w:sz="0" w:space="0" w:color="auto"/>
            <w:left w:val="none" w:sz="0" w:space="0" w:color="auto"/>
            <w:bottom w:val="none" w:sz="0" w:space="0" w:color="auto"/>
            <w:right w:val="none" w:sz="0" w:space="0" w:color="auto"/>
          </w:divBdr>
        </w:div>
        <w:div w:id="441658220">
          <w:marLeft w:val="480"/>
          <w:marRight w:val="0"/>
          <w:marTop w:val="0"/>
          <w:marBottom w:val="0"/>
          <w:divBdr>
            <w:top w:val="none" w:sz="0" w:space="0" w:color="auto"/>
            <w:left w:val="none" w:sz="0" w:space="0" w:color="auto"/>
            <w:bottom w:val="none" w:sz="0" w:space="0" w:color="auto"/>
            <w:right w:val="none" w:sz="0" w:space="0" w:color="auto"/>
          </w:divBdr>
        </w:div>
        <w:div w:id="140002759">
          <w:marLeft w:val="480"/>
          <w:marRight w:val="0"/>
          <w:marTop w:val="0"/>
          <w:marBottom w:val="0"/>
          <w:divBdr>
            <w:top w:val="none" w:sz="0" w:space="0" w:color="auto"/>
            <w:left w:val="none" w:sz="0" w:space="0" w:color="auto"/>
            <w:bottom w:val="none" w:sz="0" w:space="0" w:color="auto"/>
            <w:right w:val="none" w:sz="0" w:space="0" w:color="auto"/>
          </w:divBdr>
        </w:div>
        <w:div w:id="1430543748">
          <w:marLeft w:val="480"/>
          <w:marRight w:val="0"/>
          <w:marTop w:val="0"/>
          <w:marBottom w:val="0"/>
          <w:divBdr>
            <w:top w:val="none" w:sz="0" w:space="0" w:color="auto"/>
            <w:left w:val="none" w:sz="0" w:space="0" w:color="auto"/>
            <w:bottom w:val="none" w:sz="0" w:space="0" w:color="auto"/>
            <w:right w:val="none" w:sz="0" w:space="0" w:color="auto"/>
          </w:divBdr>
        </w:div>
        <w:div w:id="686828247">
          <w:marLeft w:val="480"/>
          <w:marRight w:val="0"/>
          <w:marTop w:val="0"/>
          <w:marBottom w:val="0"/>
          <w:divBdr>
            <w:top w:val="none" w:sz="0" w:space="0" w:color="auto"/>
            <w:left w:val="none" w:sz="0" w:space="0" w:color="auto"/>
            <w:bottom w:val="none" w:sz="0" w:space="0" w:color="auto"/>
            <w:right w:val="none" w:sz="0" w:space="0" w:color="auto"/>
          </w:divBdr>
        </w:div>
        <w:div w:id="1431663222">
          <w:marLeft w:val="480"/>
          <w:marRight w:val="0"/>
          <w:marTop w:val="0"/>
          <w:marBottom w:val="0"/>
          <w:divBdr>
            <w:top w:val="none" w:sz="0" w:space="0" w:color="auto"/>
            <w:left w:val="none" w:sz="0" w:space="0" w:color="auto"/>
            <w:bottom w:val="none" w:sz="0" w:space="0" w:color="auto"/>
            <w:right w:val="none" w:sz="0" w:space="0" w:color="auto"/>
          </w:divBdr>
        </w:div>
        <w:div w:id="1711831862">
          <w:marLeft w:val="480"/>
          <w:marRight w:val="0"/>
          <w:marTop w:val="0"/>
          <w:marBottom w:val="0"/>
          <w:divBdr>
            <w:top w:val="none" w:sz="0" w:space="0" w:color="auto"/>
            <w:left w:val="none" w:sz="0" w:space="0" w:color="auto"/>
            <w:bottom w:val="none" w:sz="0" w:space="0" w:color="auto"/>
            <w:right w:val="none" w:sz="0" w:space="0" w:color="auto"/>
          </w:divBdr>
        </w:div>
        <w:div w:id="1258635115">
          <w:marLeft w:val="480"/>
          <w:marRight w:val="0"/>
          <w:marTop w:val="0"/>
          <w:marBottom w:val="0"/>
          <w:divBdr>
            <w:top w:val="none" w:sz="0" w:space="0" w:color="auto"/>
            <w:left w:val="none" w:sz="0" w:space="0" w:color="auto"/>
            <w:bottom w:val="none" w:sz="0" w:space="0" w:color="auto"/>
            <w:right w:val="none" w:sz="0" w:space="0" w:color="auto"/>
          </w:divBdr>
        </w:div>
        <w:div w:id="442462403">
          <w:marLeft w:val="480"/>
          <w:marRight w:val="0"/>
          <w:marTop w:val="0"/>
          <w:marBottom w:val="0"/>
          <w:divBdr>
            <w:top w:val="none" w:sz="0" w:space="0" w:color="auto"/>
            <w:left w:val="none" w:sz="0" w:space="0" w:color="auto"/>
            <w:bottom w:val="none" w:sz="0" w:space="0" w:color="auto"/>
            <w:right w:val="none" w:sz="0" w:space="0" w:color="auto"/>
          </w:divBdr>
        </w:div>
        <w:div w:id="261231388">
          <w:marLeft w:val="480"/>
          <w:marRight w:val="0"/>
          <w:marTop w:val="0"/>
          <w:marBottom w:val="0"/>
          <w:divBdr>
            <w:top w:val="none" w:sz="0" w:space="0" w:color="auto"/>
            <w:left w:val="none" w:sz="0" w:space="0" w:color="auto"/>
            <w:bottom w:val="none" w:sz="0" w:space="0" w:color="auto"/>
            <w:right w:val="none" w:sz="0" w:space="0" w:color="auto"/>
          </w:divBdr>
        </w:div>
        <w:div w:id="929657434">
          <w:marLeft w:val="480"/>
          <w:marRight w:val="0"/>
          <w:marTop w:val="0"/>
          <w:marBottom w:val="0"/>
          <w:divBdr>
            <w:top w:val="none" w:sz="0" w:space="0" w:color="auto"/>
            <w:left w:val="none" w:sz="0" w:space="0" w:color="auto"/>
            <w:bottom w:val="none" w:sz="0" w:space="0" w:color="auto"/>
            <w:right w:val="none" w:sz="0" w:space="0" w:color="auto"/>
          </w:divBdr>
        </w:div>
        <w:div w:id="1521890997">
          <w:marLeft w:val="480"/>
          <w:marRight w:val="0"/>
          <w:marTop w:val="0"/>
          <w:marBottom w:val="0"/>
          <w:divBdr>
            <w:top w:val="none" w:sz="0" w:space="0" w:color="auto"/>
            <w:left w:val="none" w:sz="0" w:space="0" w:color="auto"/>
            <w:bottom w:val="none" w:sz="0" w:space="0" w:color="auto"/>
            <w:right w:val="none" w:sz="0" w:space="0" w:color="auto"/>
          </w:divBdr>
        </w:div>
        <w:div w:id="1796438022">
          <w:marLeft w:val="480"/>
          <w:marRight w:val="0"/>
          <w:marTop w:val="0"/>
          <w:marBottom w:val="0"/>
          <w:divBdr>
            <w:top w:val="none" w:sz="0" w:space="0" w:color="auto"/>
            <w:left w:val="none" w:sz="0" w:space="0" w:color="auto"/>
            <w:bottom w:val="none" w:sz="0" w:space="0" w:color="auto"/>
            <w:right w:val="none" w:sz="0" w:space="0" w:color="auto"/>
          </w:divBdr>
        </w:div>
        <w:div w:id="1492063349">
          <w:marLeft w:val="480"/>
          <w:marRight w:val="0"/>
          <w:marTop w:val="0"/>
          <w:marBottom w:val="0"/>
          <w:divBdr>
            <w:top w:val="none" w:sz="0" w:space="0" w:color="auto"/>
            <w:left w:val="none" w:sz="0" w:space="0" w:color="auto"/>
            <w:bottom w:val="none" w:sz="0" w:space="0" w:color="auto"/>
            <w:right w:val="none" w:sz="0" w:space="0" w:color="auto"/>
          </w:divBdr>
        </w:div>
        <w:div w:id="584728446">
          <w:marLeft w:val="480"/>
          <w:marRight w:val="0"/>
          <w:marTop w:val="0"/>
          <w:marBottom w:val="0"/>
          <w:divBdr>
            <w:top w:val="none" w:sz="0" w:space="0" w:color="auto"/>
            <w:left w:val="none" w:sz="0" w:space="0" w:color="auto"/>
            <w:bottom w:val="none" w:sz="0" w:space="0" w:color="auto"/>
            <w:right w:val="none" w:sz="0" w:space="0" w:color="auto"/>
          </w:divBdr>
        </w:div>
        <w:div w:id="424542350">
          <w:marLeft w:val="480"/>
          <w:marRight w:val="0"/>
          <w:marTop w:val="0"/>
          <w:marBottom w:val="0"/>
          <w:divBdr>
            <w:top w:val="none" w:sz="0" w:space="0" w:color="auto"/>
            <w:left w:val="none" w:sz="0" w:space="0" w:color="auto"/>
            <w:bottom w:val="none" w:sz="0" w:space="0" w:color="auto"/>
            <w:right w:val="none" w:sz="0" w:space="0" w:color="auto"/>
          </w:divBdr>
        </w:div>
        <w:div w:id="1286734998">
          <w:marLeft w:val="480"/>
          <w:marRight w:val="0"/>
          <w:marTop w:val="0"/>
          <w:marBottom w:val="0"/>
          <w:divBdr>
            <w:top w:val="none" w:sz="0" w:space="0" w:color="auto"/>
            <w:left w:val="none" w:sz="0" w:space="0" w:color="auto"/>
            <w:bottom w:val="none" w:sz="0" w:space="0" w:color="auto"/>
            <w:right w:val="none" w:sz="0" w:space="0" w:color="auto"/>
          </w:divBdr>
        </w:div>
        <w:div w:id="968556975">
          <w:marLeft w:val="480"/>
          <w:marRight w:val="0"/>
          <w:marTop w:val="0"/>
          <w:marBottom w:val="0"/>
          <w:divBdr>
            <w:top w:val="none" w:sz="0" w:space="0" w:color="auto"/>
            <w:left w:val="none" w:sz="0" w:space="0" w:color="auto"/>
            <w:bottom w:val="none" w:sz="0" w:space="0" w:color="auto"/>
            <w:right w:val="none" w:sz="0" w:space="0" w:color="auto"/>
          </w:divBdr>
        </w:div>
        <w:div w:id="1111321454">
          <w:marLeft w:val="480"/>
          <w:marRight w:val="0"/>
          <w:marTop w:val="0"/>
          <w:marBottom w:val="0"/>
          <w:divBdr>
            <w:top w:val="none" w:sz="0" w:space="0" w:color="auto"/>
            <w:left w:val="none" w:sz="0" w:space="0" w:color="auto"/>
            <w:bottom w:val="none" w:sz="0" w:space="0" w:color="auto"/>
            <w:right w:val="none" w:sz="0" w:space="0" w:color="auto"/>
          </w:divBdr>
        </w:div>
        <w:div w:id="238830351">
          <w:marLeft w:val="480"/>
          <w:marRight w:val="0"/>
          <w:marTop w:val="0"/>
          <w:marBottom w:val="0"/>
          <w:divBdr>
            <w:top w:val="none" w:sz="0" w:space="0" w:color="auto"/>
            <w:left w:val="none" w:sz="0" w:space="0" w:color="auto"/>
            <w:bottom w:val="none" w:sz="0" w:space="0" w:color="auto"/>
            <w:right w:val="none" w:sz="0" w:space="0" w:color="auto"/>
          </w:divBdr>
        </w:div>
        <w:div w:id="1308633467">
          <w:marLeft w:val="480"/>
          <w:marRight w:val="0"/>
          <w:marTop w:val="0"/>
          <w:marBottom w:val="0"/>
          <w:divBdr>
            <w:top w:val="none" w:sz="0" w:space="0" w:color="auto"/>
            <w:left w:val="none" w:sz="0" w:space="0" w:color="auto"/>
            <w:bottom w:val="none" w:sz="0" w:space="0" w:color="auto"/>
            <w:right w:val="none" w:sz="0" w:space="0" w:color="auto"/>
          </w:divBdr>
        </w:div>
        <w:div w:id="112798179">
          <w:marLeft w:val="480"/>
          <w:marRight w:val="0"/>
          <w:marTop w:val="0"/>
          <w:marBottom w:val="0"/>
          <w:divBdr>
            <w:top w:val="none" w:sz="0" w:space="0" w:color="auto"/>
            <w:left w:val="none" w:sz="0" w:space="0" w:color="auto"/>
            <w:bottom w:val="none" w:sz="0" w:space="0" w:color="auto"/>
            <w:right w:val="none" w:sz="0" w:space="0" w:color="auto"/>
          </w:divBdr>
        </w:div>
        <w:div w:id="56511594">
          <w:marLeft w:val="480"/>
          <w:marRight w:val="0"/>
          <w:marTop w:val="0"/>
          <w:marBottom w:val="0"/>
          <w:divBdr>
            <w:top w:val="none" w:sz="0" w:space="0" w:color="auto"/>
            <w:left w:val="none" w:sz="0" w:space="0" w:color="auto"/>
            <w:bottom w:val="none" w:sz="0" w:space="0" w:color="auto"/>
            <w:right w:val="none" w:sz="0" w:space="0" w:color="auto"/>
          </w:divBdr>
        </w:div>
        <w:div w:id="2091930050">
          <w:marLeft w:val="480"/>
          <w:marRight w:val="0"/>
          <w:marTop w:val="0"/>
          <w:marBottom w:val="0"/>
          <w:divBdr>
            <w:top w:val="none" w:sz="0" w:space="0" w:color="auto"/>
            <w:left w:val="none" w:sz="0" w:space="0" w:color="auto"/>
            <w:bottom w:val="none" w:sz="0" w:space="0" w:color="auto"/>
            <w:right w:val="none" w:sz="0" w:space="0" w:color="auto"/>
          </w:divBdr>
        </w:div>
        <w:div w:id="2123259065">
          <w:marLeft w:val="480"/>
          <w:marRight w:val="0"/>
          <w:marTop w:val="0"/>
          <w:marBottom w:val="0"/>
          <w:divBdr>
            <w:top w:val="none" w:sz="0" w:space="0" w:color="auto"/>
            <w:left w:val="none" w:sz="0" w:space="0" w:color="auto"/>
            <w:bottom w:val="none" w:sz="0" w:space="0" w:color="auto"/>
            <w:right w:val="none" w:sz="0" w:space="0" w:color="auto"/>
          </w:divBdr>
        </w:div>
      </w:divsChild>
    </w:div>
    <w:div w:id="46496901">
      <w:bodyDiv w:val="1"/>
      <w:marLeft w:val="0"/>
      <w:marRight w:val="0"/>
      <w:marTop w:val="0"/>
      <w:marBottom w:val="0"/>
      <w:divBdr>
        <w:top w:val="none" w:sz="0" w:space="0" w:color="auto"/>
        <w:left w:val="none" w:sz="0" w:space="0" w:color="auto"/>
        <w:bottom w:val="none" w:sz="0" w:space="0" w:color="auto"/>
        <w:right w:val="none" w:sz="0" w:space="0" w:color="auto"/>
      </w:divBdr>
    </w:div>
    <w:div w:id="46532069">
      <w:marLeft w:val="480"/>
      <w:marRight w:val="0"/>
      <w:marTop w:val="0"/>
      <w:marBottom w:val="0"/>
      <w:divBdr>
        <w:top w:val="none" w:sz="0" w:space="0" w:color="auto"/>
        <w:left w:val="none" w:sz="0" w:space="0" w:color="auto"/>
        <w:bottom w:val="none" w:sz="0" w:space="0" w:color="auto"/>
        <w:right w:val="none" w:sz="0" w:space="0" w:color="auto"/>
      </w:divBdr>
    </w:div>
    <w:div w:id="46610336">
      <w:marLeft w:val="480"/>
      <w:marRight w:val="0"/>
      <w:marTop w:val="0"/>
      <w:marBottom w:val="0"/>
      <w:divBdr>
        <w:top w:val="none" w:sz="0" w:space="0" w:color="auto"/>
        <w:left w:val="none" w:sz="0" w:space="0" w:color="auto"/>
        <w:bottom w:val="none" w:sz="0" w:space="0" w:color="auto"/>
        <w:right w:val="none" w:sz="0" w:space="0" w:color="auto"/>
      </w:divBdr>
    </w:div>
    <w:div w:id="46684336">
      <w:marLeft w:val="480"/>
      <w:marRight w:val="0"/>
      <w:marTop w:val="0"/>
      <w:marBottom w:val="0"/>
      <w:divBdr>
        <w:top w:val="none" w:sz="0" w:space="0" w:color="auto"/>
        <w:left w:val="none" w:sz="0" w:space="0" w:color="auto"/>
        <w:bottom w:val="none" w:sz="0" w:space="0" w:color="auto"/>
        <w:right w:val="none" w:sz="0" w:space="0" w:color="auto"/>
      </w:divBdr>
    </w:div>
    <w:div w:id="46996371">
      <w:marLeft w:val="480"/>
      <w:marRight w:val="0"/>
      <w:marTop w:val="0"/>
      <w:marBottom w:val="0"/>
      <w:divBdr>
        <w:top w:val="none" w:sz="0" w:space="0" w:color="auto"/>
        <w:left w:val="none" w:sz="0" w:space="0" w:color="auto"/>
        <w:bottom w:val="none" w:sz="0" w:space="0" w:color="auto"/>
        <w:right w:val="none" w:sz="0" w:space="0" w:color="auto"/>
      </w:divBdr>
    </w:div>
    <w:div w:id="47076544">
      <w:marLeft w:val="480"/>
      <w:marRight w:val="0"/>
      <w:marTop w:val="0"/>
      <w:marBottom w:val="0"/>
      <w:divBdr>
        <w:top w:val="none" w:sz="0" w:space="0" w:color="auto"/>
        <w:left w:val="none" w:sz="0" w:space="0" w:color="auto"/>
        <w:bottom w:val="none" w:sz="0" w:space="0" w:color="auto"/>
        <w:right w:val="none" w:sz="0" w:space="0" w:color="auto"/>
      </w:divBdr>
    </w:div>
    <w:div w:id="47193777">
      <w:marLeft w:val="480"/>
      <w:marRight w:val="0"/>
      <w:marTop w:val="0"/>
      <w:marBottom w:val="0"/>
      <w:divBdr>
        <w:top w:val="none" w:sz="0" w:space="0" w:color="auto"/>
        <w:left w:val="none" w:sz="0" w:space="0" w:color="auto"/>
        <w:bottom w:val="none" w:sz="0" w:space="0" w:color="auto"/>
        <w:right w:val="none" w:sz="0" w:space="0" w:color="auto"/>
      </w:divBdr>
    </w:div>
    <w:div w:id="47344501">
      <w:marLeft w:val="480"/>
      <w:marRight w:val="0"/>
      <w:marTop w:val="0"/>
      <w:marBottom w:val="0"/>
      <w:divBdr>
        <w:top w:val="none" w:sz="0" w:space="0" w:color="auto"/>
        <w:left w:val="none" w:sz="0" w:space="0" w:color="auto"/>
        <w:bottom w:val="none" w:sz="0" w:space="0" w:color="auto"/>
        <w:right w:val="none" w:sz="0" w:space="0" w:color="auto"/>
      </w:divBdr>
    </w:div>
    <w:div w:id="47607322">
      <w:marLeft w:val="480"/>
      <w:marRight w:val="0"/>
      <w:marTop w:val="0"/>
      <w:marBottom w:val="0"/>
      <w:divBdr>
        <w:top w:val="none" w:sz="0" w:space="0" w:color="auto"/>
        <w:left w:val="none" w:sz="0" w:space="0" w:color="auto"/>
        <w:bottom w:val="none" w:sz="0" w:space="0" w:color="auto"/>
        <w:right w:val="none" w:sz="0" w:space="0" w:color="auto"/>
      </w:divBdr>
    </w:div>
    <w:div w:id="47655442">
      <w:bodyDiv w:val="1"/>
      <w:marLeft w:val="0"/>
      <w:marRight w:val="0"/>
      <w:marTop w:val="0"/>
      <w:marBottom w:val="0"/>
      <w:divBdr>
        <w:top w:val="none" w:sz="0" w:space="0" w:color="auto"/>
        <w:left w:val="none" w:sz="0" w:space="0" w:color="auto"/>
        <w:bottom w:val="none" w:sz="0" w:space="0" w:color="auto"/>
        <w:right w:val="none" w:sz="0" w:space="0" w:color="auto"/>
      </w:divBdr>
      <w:divsChild>
        <w:div w:id="351104071">
          <w:marLeft w:val="480"/>
          <w:marRight w:val="0"/>
          <w:marTop w:val="0"/>
          <w:marBottom w:val="0"/>
          <w:divBdr>
            <w:top w:val="none" w:sz="0" w:space="0" w:color="auto"/>
            <w:left w:val="none" w:sz="0" w:space="0" w:color="auto"/>
            <w:bottom w:val="none" w:sz="0" w:space="0" w:color="auto"/>
            <w:right w:val="none" w:sz="0" w:space="0" w:color="auto"/>
          </w:divBdr>
        </w:div>
        <w:div w:id="2023239207">
          <w:marLeft w:val="480"/>
          <w:marRight w:val="0"/>
          <w:marTop w:val="0"/>
          <w:marBottom w:val="0"/>
          <w:divBdr>
            <w:top w:val="none" w:sz="0" w:space="0" w:color="auto"/>
            <w:left w:val="none" w:sz="0" w:space="0" w:color="auto"/>
            <w:bottom w:val="none" w:sz="0" w:space="0" w:color="auto"/>
            <w:right w:val="none" w:sz="0" w:space="0" w:color="auto"/>
          </w:divBdr>
        </w:div>
        <w:div w:id="1744793245">
          <w:marLeft w:val="480"/>
          <w:marRight w:val="0"/>
          <w:marTop w:val="0"/>
          <w:marBottom w:val="0"/>
          <w:divBdr>
            <w:top w:val="none" w:sz="0" w:space="0" w:color="auto"/>
            <w:left w:val="none" w:sz="0" w:space="0" w:color="auto"/>
            <w:bottom w:val="none" w:sz="0" w:space="0" w:color="auto"/>
            <w:right w:val="none" w:sz="0" w:space="0" w:color="auto"/>
          </w:divBdr>
        </w:div>
        <w:div w:id="1512375108">
          <w:marLeft w:val="480"/>
          <w:marRight w:val="0"/>
          <w:marTop w:val="0"/>
          <w:marBottom w:val="0"/>
          <w:divBdr>
            <w:top w:val="none" w:sz="0" w:space="0" w:color="auto"/>
            <w:left w:val="none" w:sz="0" w:space="0" w:color="auto"/>
            <w:bottom w:val="none" w:sz="0" w:space="0" w:color="auto"/>
            <w:right w:val="none" w:sz="0" w:space="0" w:color="auto"/>
          </w:divBdr>
        </w:div>
        <w:div w:id="823349193">
          <w:marLeft w:val="480"/>
          <w:marRight w:val="0"/>
          <w:marTop w:val="0"/>
          <w:marBottom w:val="0"/>
          <w:divBdr>
            <w:top w:val="none" w:sz="0" w:space="0" w:color="auto"/>
            <w:left w:val="none" w:sz="0" w:space="0" w:color="auto"/>
            <w:bottom w:val="none" w:sz="0" w:space="0" w:color="auto"/>
            <w:right w:val="none" w:sz="0" w:space="0" w:color="auto"/>
          </w:divBdr>
        </w:div>
        <w:div w:id="650910086">
          <w:marLeft w:val="480"/>
          <w:marRight w:val="0"/>
          <w:marTop w:val="0"/>
          <w:marBottom w:val="0"/>
          <w:divBdr>
            <w:top w:val="none" w:sz="0" w:space="0" w:color="auto"/>
            <w:left w:val="none" w:sz="0" w:space="0" w:color="auto"/>
            <w:bottom w:val="none" w:sz="0" w:space="0" w:color="auto"/>
            <w:right w:val="none" w:sz="0" w:space="0" w:color="auto"/>
          </w:divBdr>
        </w:div>
        <w:div w:id="2126657527">
          <w:marLeft w:val="480"/>
          <w:marRight w:val="0"/>
          <w:marTop w:val="0"/>
          <w:marBottom w:val="0"/>
          <w:divBdr>
            <w:top w:val="none" w:sz="0" w:space="0" w:color="auto"/>
            <w:left w:val="none" w:sz="0" w:space="0" w:color="auto"/>
            <w:bottom w:val="none" w:sz="0" w:space="0" w:color="auto"/>
            <w:right w:val="none" w:sz="0" w:space="0" w:color="auto"/>
          </w:divBdr>
        </w:div>
        <w:div w:id="1014264956">
          <w:marLeft w:val="480"/>
          <w:marRight w:val="0"/>
          <w:marTop w:val="0"/>
          <w:marBottom w:val="0"/>
          <w:divBdr>
            <w:top w:val="none" w:sz="0" w:space="0" w:color="auto"/>
            <w:left w:val="none" w:sz="0" w:space="0" w:color="auto"/>
            <w:bottom w:val="none" w:sz="0" w:space="0" w:color="auto"/>
            <w:right w:val="none" w:sz="0" w:space="0" w:color="auto"/>
          </w:divBdr>
        </w:div>
        <w:div w:id="1726756328">
          <w:marLeft w:val="480"/>
          <w:marRight w:val="0"/>
          <w:marTop w:val="0"/>
          <w:marBottom w:val="0"/>
          <w:divBdr>
            <w:top w:val="none" w:sz="0" w:space="0" w:color="auto"/>
            <w:left w:val="none" w:sz="0" w:space="0" w:color="auto"/>
            <w:bottom w:val="none" w:sz="0" w:space="0" w:color="auto"/>
            <w:right w:val="none" w:sz="0" w:space="0" w:color="auto"/>
          </w:divBdr>
        </w:div>
        <w:div w:id="1619069958">
          <w:marLeft w:val="480"/>
          <w:marRight w:val="0"/>
          <w:marTop w:val="0"/>
          <w:marBottom w:val="0"/>
          <w:divBdr>
            <w:top w:val="none" w:sz="0" w:space="0" w:color="auto"/>
            <w:left w:val="none" w:sz="0" w:space="0" w:color="auto"/>
            <w:bottom w:val="none" w:sz="0" w:space="0" w:color="auto"/>
            <w:right w:val="none" w:sz="0" w:space="0" w:color="auto"/>
          </w:divBdr>
        </w:div>
        <w:div w:id="1533227388">
          <w:marLeft w:val="480"/>
          <w:marRight w:val="0"/>
          <w:marTop w:val="0"/>
          <w:marBottom w:val="0"/>
          <w:divBdr>
            <w:top w:val="none" w:sz="0" w:space="0" w:color="auto"/>
            <w:left w:val="none" w:sz="0" w:space="0" w:color="auto"/>
            <w:bottom w:val="none" w:sz="0" w:space="0" w:color="auto"/>
            <w:right w:val="none" w:sz="0" w:space="0" w:color="auto"/>
          </w:divBdr>
        </w:div>
        <w:div w:id="496379863">
          <w:marLeft w:val="480"/>
          <w:marRight w:val="0"/>
          <w:marTop w:val="0"/>
          <w:marBottom w:val="0"/>
          <w:divBdr>
            <w:top w:val="none" w:sz="0" w:space="0" w:color="auto"/>
            <w:left w:val="none" w:sz="0" w:space="0" w:color="auto"/>
            <w:bottom w:val="none" w:sz="0" w:space="0" w:color="auto"/>
            <w:right w:val="none" w:sz="0" w:space="0" w:color="auto"/>
          </w:divBdr>
        </w:div>
        <w:div w:id="16544576">
          <w:marLeft w:val="480"/>
          <w:marRight w:val="0"/>
          <w:marTop w:val="0"/>
          <w:marBottom w:val="0"/>
          <w:divBdr>
            <w:top w:val="none" w:sz="0" w:space="0" w:color="auto"/>
            <w:left w:val="none" w:sz="0" w:space="0" w:color="auto"/>
            <w:bottom w:val="none" w:sz="0" w:space="0" w:color="auto"/>
            <w:right w:val="none" w:sz="0" w:space="0" w:color="auto"/>
          </w:divBdr>
        </w:div>
        <w:div w:id="295180978">
          <w:marLeft w:val="480"/>
          <w:marRight w:val="0"/>
          <w:marTop w:val="0"/>
          <w:marBottom w:val="0"/>
          <w:divBdr>
            <w:top w:val="none" w:sz="0" w:space="0" w:color="auto"/>
            <w:left w:val="none" w:sz="0" w:space="0" w:color="auto"/>
            <w:bottom w:val="none" w:sz="0" w:space="0" w:color="auto"/>
            <w:right w:val="none" w:sz="0" w:space="0" w:color="auto"/>
          </w:divBdr>
        </w:div>
        <w:div w:id="1074207479">
          <w:marLeft w:val="480"/>
          <w:marRight w:val="0"/>
          <w:marTop w:val="0"/>
          <w:marBottom w:val="0"/>
          <w:divBdr>
            <w:top w:val="none" w:sz="0" w:space="0" w:color="auto"/>
            <w:left w:val="none" w:sz="0" w:space="0" w:color="auto"/>
            <w:bottom w:val="none" w:sz="0" w:space="0" w:color="auto"/>
            <w:right w:val="none" w:sz="0" w:space="0" w:color="auto"/>
          </w:divBdr>
        </w:div>
        <w:div w:id="460925021">
          <w:marLeft w:val="480"/>
          <w:marRight w:val="0"/>
          <w:marTop w:val="0"/>
          <w:marBottom w:val="0"/>
          <w:divBdr>
            <w:top w:val="none" w:sz="0" w:space="0" w:color="auto"/>
            <w:left w:val="none" w:sz="0" w:space="0" w:color="auto"/>
            <w:bottom w:val="none" w:sz="0" w:space="0" w:color="auto"/>
            <w:right w:val="none" w:sz="0" w:space="0" w:color="auto"/>
          </w:divBdr>
        </w:div>
        <w:div w:id="1218978109">
          <w:marLeft w:val="480"/>
          <w:marRight w:val="0"/>
          <w:marTop w:val="0"/>
          <w:marBottom w:val="0"/>
          <w:divBdr>
            <w:top w:val="none" w:sz="0" w:space="0" w:color="auto"/>
            <w:left w:val="none" w:sz="0" w:space="0" w:color="auto"/>
            <w:bottom w:val="none" w:sz="0" w:space="0" w:color="auto"/>
            <w:right w:val="none" w:sz="0" w:space="0" w:color="auto"/>
          </w:divBdr>
        </w:div>
        <w:div w:id="980697906">
          <w:marLeft w:val="480"/>
          <w:marRight w:val="0"/>
          <w:marTop w:val="0"/>
          <w:marBottom w:val="0"/>
          <w:divBdr>
            <w:top w:val="none" w:sz="0" w:space="0" w:color="auto"/>
            <w:left w:val="none" w:sz="0" w:space="0" w:color="auto"/>
            <w:bottom w:val="none" w:sz="0" w:space="0" w:color="auto"/>
            <w:right w:val="none" w:sz="0" w:space="0" w:color="auto"/>
          </w:divBdr>
        </w:div>
        <w:div w:id="1093435340">
          <w:marLeft w:val="480"/>
          <w:marRight w:val="0"/>
          <w:marTop w:val="0"/>
          <w:marBottom w:val="0"/>
          <w:divBdr>
            <w:top w:val="none" w:sz="0" w:space="0" w:color="auto"/>
            <w:left w:val="none" w:sz="0" w:space="0" w:color="auto"/>
            <w:bottom w:val="none" w:sz="0" w:space="0" w:color="auto"/>
            <w:right w:val="none" w:sz="0" w:space="0" w:color="auto"/>
          </w:divBdr>
        </w:div>
        <w:div w:id="1116607003">
          <w:marLeft w:val="480"/>
          <w:marRight w:val="0"/>
          <w:marTop w:val="0"/>
          <w:marBottom w:val="0"/>
          <w:divBdr>
            <w:top w:val="none" w:sz="0" w:space="0" w:color="auto"/>
            <w:left w:val="none" w:sz="0" w:space="0" w:color="auto"/>
            <w:bottom w:val="none" w:sz="0" w:space="0" w:color="auto"/>
            <w:right w:val="none" w:sz="0" w:space="0" w:color="auto"/>
          </w:divBdr>
        </w:div>
        <w:div w:id="1674604467">
          <w:marLeft w:val="480"/>
          <w:marRight w:val="0"/>
          <w:marTop w:val="0"/>
          <w:marBottom w:val="0"/>
          <w:divBdr>
            <w:top w:val="none" w:sz="0" w:space="0" w:color="auto"/>
            <w:left w:val="none" w:sz="0" w:space="0" w:color="auto"/>
            <w:bottom w:val="none" w:sz="0" w:space="0" w:color="auto"/>
            <w:right w:val="none" w:sz="0" w:space="0" w:color="auto"/>
          </w:divBdr>
        </w:div>
        <w:div w:id="1921254193">
          <w:marLeft w:val="480"/>
          <w:marRight w:val="0"/>
          <w:marTop w:val="0"/>
          <w:marBottom w:val="0"/>
          <w:divBdr>
            <w:top w:val="none" w:sz="0" w:space="0" w:color="auto"/>
            <w:left w:val="none" w:sz="0" w:space="0" w:color="auto"/>
            <w:bottom w:val="none" w:sz="0" w:space="0" w:color="auto"/>
            <w:right w:val="none" w:sz="0" w:space="0" w:color="auto"/>
          </w:divBdr>
        </w:div>
        <w:div w:id="609166710">
          <w:marLeft w:val="480"/>
          <w:marRight w:val="0"/>
          <w:marTop w:val="0"/>
          <w:marBottom w:val="0"/>
          <w:divBdr>
            <w:top w:val="none" w:sz="0" w:space="0" w:color="auto"/>
            <w:left w:val="none" w:sz="0" w:space="0" w:color="auto"/>
            <w:bottom w:val="none" w:sz="0" w:space="0" w:color="auto"/>
            <w:right w:val="none" w:sz="0" w:space="0" w:color="auto"/>
          </w:divBdr>
        </w:div>
        <w:div w:id="224221755">
          <w:marLeft w:val="480"/>
          <w:marRight w:val="0"/>
          <w:marTop w:val="0"/>
          <w:marBottom w:val="0"/>
          <w:divBdr>
            <w:top w:val="none" w:sz="0" w:space="0" w:color="auto"/>
            <w:left w:val="none" w:sz="0" w:space="0" w:color="auto"/>
            <w:bottom w:val="none" w:sz="0" w:space="0" w:color="auto"/>
            <w:right w:val="none" w:sz="0" w:space="0" w:color="auto"/>
          </w:divBdr>
        </w:div>
        <w:div w:id="1731734163">
          <w:marLeft w:val="480"/>
          <w:marRight w:val="0"/>
          <w:marTop w:val="0"/>
          <w:marBottom w:val="0"/>
          <w:divBdr>
            <w:top w:val="none" w:sz="0" w:space="0" w:color="auto"/>
            <w:left w:val="none" w:sz="0" w:space="0" w:color="auto"/>
            <w:bottom w:val="none" w:sz="0" w:space="0" w:color="auto"/>
            <w:right w:val="none" w:sz="0" w:space="0" w:color="auto"/>
          </w:divBdr>
        </w:div>
        <w:div w:id="203951814">
          <w:marLeft w:val="480"/>
          <w:marRight w:val="0"/>
          <w:marTop w:val="0"/>
          <w:marBottom w:val="0"/>
          <w:divBdr>
            <w:top w:val="none" w:sz="0" w:space="0" w:color="auto"/>
            <w:left w:val="none" w:sz="0" w:space="0" w:color="auto"/>
            <w:bottom w:val="none" w:sz="0" w:space="0" w:color="auto"/>
            <w:right w:val="none" w:sz="0" w:space="0" w:color="auto"/>
          </w:divBdr>
        </w:div>
        <w:div w:id="588807047">
          <w:marLeft w:val="480"/>
          <w:marRight w:val="0"/>
          <w:marTop w:val="0"/>
          <w:marBottom w:val="0"/>
          <w:divBdr>
            <w:top w:val="none" w:sz="0" w:space="0" w:color="auto"/>
            <w:left w:val="none" w:sz="0" w:space="0" w:color="auto"/>
            <w:bottom w:val="none" w:sz="0" w:space="0" w:color="auto"/>
            <w:right w:val="none" w:sz="0" w:space="0" w:color="auto"/>
          </w:divBdr>
        </w:div>
        <w:div w:id="427314549">
          <w:marLeft w:val="480"/>
          <w:marRight w:val="0"/>
          <w:marTop w:val="0"/>
          <w:marBottom w:val="0"/>
          <w:divBdr>
            <w:top w:val="none" w:sz="0" w:space="0" w:color="auto"/>
            <w:left w:val="none" w:sz="0" w:space="0" w:color="auto"/>
            <w:bottom w:val="none" w:sz="0" w:space="0" w:color="auto"/>
            <w:right w:val="none" w:sz="0" w:space="0" w:color="auto"/>
          </w:divBdr>
        </w:div>
        <w:div w:id="482164746">
          <w:marLeft w:val="480"/>
          <w:marRight w:val="0"/>
          <w:marTop w:val="0"/>
          <w:marBottom w:val="0"/>
          <w:divBdr>
            <w:top w:val="none" w:sz="0" w:space="0" w:color="auto"/>
            <w:left w:val="none" w:sz="0" w:space="0" w:color="auto"/>
            <w:bottom w:val="none" w:sz="0" w:space="0" w:color="auto"/>
            <w:right w:val="none" w:sz="0" w:space="0" w:color="auto"/>
          </w:divBdr>
        </w:div>
        <w:div w:id="1028751264">
          <w:marLeft w:val="480"/>
          <w:marRight w:val="0"/>
          <w:marTop w:val="0"/>
          <w:marBottom w:val="0"/>
          <w:divBdr>
            <w:top w:val="none" w:sz="0" w:space="0" w:color="auto"/>
            <w:left w:val="none" w:sz="0" w:space="0" w:color="auto"/>
            <w:bottom w:val="none" w:sz="0" w:space="0" w:color="auto"/>
            <w:right w:val="none" w:sz="0" w:space="0" w:color="auto"/>
          </w:divBdr>
        </w:div>
        <w:div w:id="46727732">
          <w:marLeft w:val="480"/>
          <w:marRight w:val="0"/>
          <w:marTop w:val="0"/>
          <w:marBottom w:val="0"/>
          <w:divBdr>
            <w:top w:val="none" w:sz="0" w:space="0" w:color="auto"/>
            <w:left w:val="none" w:sz="0" w:space="0" w:color="auto"/>
            <w:bottom w:val="none" w:sz="0" w:space="0" w:color="auto"/>
            <w:right w:val="none" w:sz="0" w:space="0" w:color="auto"/>
          </w:divBdr>
        </w:div>
        <w:div w:id="1987276150">
          <w:marLeft w:val="480"/>
          <w:marRight w:val="0"/>
          <w:marTop w:val="0"/>
          <w:marBottom w:val="0"/>
          <w:divBdr>
            <w:top w:val="none" w:sz="0" w:space="0" w:color="auto"/>
            <w:left w:val="none" w:sz="0" w:space="0" w:color="auto"/>
            <w:bottom w:val="none" w:sz="0" w:space="0" w:color="auto"/>
            <w:right w:val="none" w:sz="0" w:space="0" w:color="auto"/>
          </w:divBdr>
        </w:div>
        <w:div w:id="1246719244">
          <w:marLeft w:val="480"/>
          <w:marRight w:val="0"/>
          <w:marTop w:val="0"/>
          <w:marBottom w:val="0"/>
          <w:divBdr>
            <w:top w:val="none" w:sz="0" w:space="0" w:color="auto"/>
            <w:left w:val="none" w:sz="0" w:space="0" w:color="auto"/>
            <w:bottom w:val="none" w:sz="0" w:space="0" w:color="auto"/>
            <w:right w:val="none" w:sz="0" w:space="0" w:color="auto"/>
          </w:divBdr>
        </w:div>
        <w:div w:id="635260171">
          <w:marLeft w:val="480"/>
          <w:marRight w:val="0"/>
          <w:marTop w:val="0"/>
          <w:marBottom w:val="0"/>
          <w:divBdr>
            <w:top w:val="none" w:sz="0" w:space="0" w:color="auto"/>
            <w:left w:val="none" w:sz="0" w:space="0" w:color="auto"/>
            <w:bottom w:val="none" w:sz="0" w:space="0" w:color="auto"/>
            <w:right w:val="none" w:sz="0" w:space="0" w:color="auto"/>
          </w:divBdr>
        </w:div>
        <w:div w:id="1249535281">
          <w:marLeft w:val="480"/>
          <w:marRight w:val="0"/>
          <w:marTop w:val="0"/>
          <w:marBottom w:val="0"/>
          <w:divBdr>
            <w:top w:val="none" w:sz="0" w:space="0" w:color="auto"/>
            <w:left w:val="none" w:sz="0" w:space="0" w:color="auto"/>
            <w:bottom w:val="none" w:sz="0" w:space="0" w:color="auto"/>
            <w:right w:val="none" w:sz="0" w:space="0" w:color="auto"/>
          </w:divBdr>
        </w:div>
        <w:div w:id="1472938605">
          <w:marLeft w:val="480"/>
          <w:marRight w:val="0"/>
          <w:marTop w:val="0"/>
          <w:marBottom w:val="0"/>
          <w:divBdr>
            <w:top w:val="none" w:sz="0" w:space="0" w:color="auto"/>
            <w:left w:val="none" w:sz="0" w:space="0" w:color="auto"/>
            <w:bottom w:val="none" w:sz="0" w:space="0" w:color="auto"/>
            <w:right w:val="none" w:sz="0" w:space="0" w:color="auto"/>
          </w:divBdr>
        </w:div>
        <w:div w:id="709844979">
          <w:marLeft w:val="480"/>
          <w:marRight w:val="0"/>
          <w:marTop w:val="0"/>
          <w:marBottom w:val="0"/>
          <w:divBdr>
            <w:top w:val="none" w:sz="0" w:space="0" w:color="auto"/>
            <w:left w:val="none" w:sz="0" w:space="0" w:color="auto"/>
            <w:bottom w:val="none" w:sz="0" w:space="0" w:color="auto"/>
            <w:right w:val="none" w:sz="0" w:space="0" w:color="auto"/>
          </w:divBdr>
        </w:div>
        <w:div w:id="1756173121">
          <w:marLeft w:val="480"/>
          <w:marRight w:val="0"/>
          <w:marTop w:val="0"/>
          <w:marBottom w:val="0"/>
          <w:divBdr>
            <w:top w:val="none" w:sz="0" w:space="0" w:color="auto"/>
            <w:left w:val="none" w:sz="0" w:space="0" w:color="auto"/>
            <w:bottom w:val="none" w:sz="0" w:space="0" w:color="auto"/>
            <w:right w:val="none" w:sz="0" w:space="0" w:color="auto"/>
          </w:divBdr>
        </w:div>
        <w:div w:id="511798590">
          <w:marLeft w:val="480"/>
          <w:marRight w:val="0"/>
          <w:marTop w:val="0"/>
          <w:marBottom w:val="0"/>
          <w:divBdr>
            <w:top w:val="none" w:sz="0" w:space="0" w:color="auto"/>
            <w:left w:val="none" w:sz="0" w:space="0" w:color="auto"/>
            <w:bottom w:val="none" w:sz="0" w:space="0" w:color="auto"/>
            <w:right w:val="none" w:sz="0" w:space="0" w:color="auto"/>
          </w:divBdr>
        </w:div>
        <w:div w:id="944000218">
          <w:marLeft w:val="480"/>
          <w:marRight w:val="0"/>
          <w:marTop w:val="0"/>
          <w:marBottom w:val="0"/>
          <w:divBdr>
            <w:top w:val="none" w:sz="0" w:space="0" w:color="auto"/>
            <w:left w:val="none" w:sz="0" w:space="0" w:color="auto"/>
            <w:bottom w:val="none" w:sz="0" w:space="0" w:color="auto"/>
            <w:right w:val="none" w:sz="0" w:space="0" w:color="auto"/>
          </w:divBdr>
        </w:div>
        <w:div w:id="1655984086">
          <w:marLeft w:val="480"/>
          <w:marRight w:val="0"/>
          <w:marTop w:val="0"/>
          <w:marBottom w:val="0"/>
          <w:divBdr>
            <w:top w:val="none" w:sz="0" w:space="0" w:color="auto"/>
            <w:left w:val="none" w:sz="0" w:space="0" w:color="auto"/>
            <w:bottom w:val="none" w:sz="0" w:space="0" w:color="auto"/>
            <w:right w:val="none" w:sz="0" w:space="0" w:color="auto"/>
          </w:divBdr>
        </w:div>
        <w:div w:id="1539778796">
          <w:marLeft w:val="480"/>
          <w:marRight w:val="0"/>
          <w:marTop w:val="0"/>
          <w:marBottom w:val="0"/>
          <w:divBdr>
            <w:top w:val="none" w:sz="0" w:space="0" w:color="auto"/>
            <w:left w:val="none" w:sz="0" w:space="0" w:color="auto"/>
            <w:bottom w:val="none" w:sz="0" w:space="0" w:color="auto"/>
            <w:right w:val="none" w:sz="0" w:space="0" w:color="auto"/>
          </w:divBdr>
        </w:div>
        <w:div w:id="1669358503">
          <w:marLeft w:val="480"/>
          <w:marRight w:val="0"/>
          <w:marTop w:val="0"/>
          <w:marBottom w:val="0"/>
          <w:divBdr>
            <w:top w:val="none" w:sz="0" w:space="0" w:color="auto"/>
            <w:left w:val="none" w:sz="0" w:space="0" w:color="auto"/>
            <w:bottom w:val="none" w:sz="0" w:space="0" w:color="auto"/>
            <w:right w:val="none" w:sz="0" w:space="0" w:color="auto"/>
          </w:divBdr>
        </w:div>
        <w:div w:id="981234901">
          <w:marLeft w:val="480"/>
          <w:marRight w:val="0"/>
          <w:marTop w:val="0"/>
          <w:marBottom w:val="0"/>
          <w:divBdr>
            <w:top w:val="none" w:sz="0" w:space="0" w:color="auto"/>
            <w:left w:val="none" w:sz="0" w:space="0" w:color="auto"/>
            <w:bottom w:val="none" w:sz="0" w:space="0" w:color="auto"/>
            <w:right w:val="none" w:sz="0" w:space="0" w:color="auto"/>
          </w:divBdr>
        </w:div>
        <w:div w:id="1354574210">
          <w:marLeft w:val="480"/>
          <w:marRight w:val="0"/>
          <w:marTop w:val="0"/>
          <w:marBottom w:val="0"/>
          <w:divBdr>
            <w:top w:val="none" w:sz="0" w:space="0" w:color="auto"/>
            <w:left w:val="none" w:sz="0" w:space="0" w:color="auto"/>
            <w:bottom w:val="none" w:sz="0" w:space="0" w:color="auto"/>
            <w:right w:val="none" w:sz="0" w:space="0" w:color="auto"/>
          </w:divBdr>
        </w:div>
        <w:div w:id="15281222">
          <w:marLeft w:val="480"/>
          <w:marRight w:val="0"/>
          <w:marTop w:val="0"/>
          <w:marBottom w:val="0"/>
          <w:divBdr>
            <w:top w:val="none" w:sz="0" w:space="0" w:color="auto"/>
            <w:left w:val="none" w:sz="0" w:space="0" w:color="auto"/>
            <w:bottom w:val="none" w:sz="0" w:space="0" w:color="auto"/>
            <w:right w:val="none" w:sz="0" w:space="0" w:color="auto"/>
          </w:divBdr>
        </w:div>
        <w:div w:id="481627123">
          <w:marLeft w:val="480"/>
          <w:marRight w:val="0"/>
          <w:marTop w:val="0"/>
          <w:marBottom w:val="0"/>
          <w:divBdr>
            <w:top w:val="none" w:sz="0" w:space="0" w:color="auto"/>
            <w:left w:val="none" w:sz="0" w:space="0" w:color="auto"/>
            <w:bottom w:val="none" w:sz="0" w:space="0" w:color="auto"/>
            <w:right w:val="none" w:sz="0" w:space="0" w:color="auto"/>
          </w:divBdr>
        </w:div>
        <w:div w:id="804470371">
          <w:marLeft w:val="480"/>
          <w:marRight w:val="0"/>
          <w:marTop w:val="0"/>
          <w:marBottom w:val="0"/>
          <w:divBdr>
            <w:top w:val="none" w:sz="0" w:space="0" w:color="auto"/>
            <w:left w:val="none" w:sz="0" w:space="0" w:color="auto"/>
            <w:bottom w:val="none" w:sz="0" w:space="0" w:color="auto"/>
            <w:right w:val="none" w:sz="0" w:space="0" w:color="auto"/>
          </w:divBdr>
        </w:div>
        <w:div w:id="421486589">
          <w:marLeft w:val="480"/>
          <w:marRight w:val="0"/>
          <w:marTop w:val="0"/>
          <w:marBottom w:val="0"/>
          <w:divBdr>
            <w:top w:val="none" w:sz="0" w:space="0" w:color="auto"/>
            <w:left w:val="none" w:sz="0" w:space="0" w:color="auto"/>
            <w:bottom w:val="none" w:sz="0" w:space="0" w:color="auto"/>
            <w:right w:val="none" w:sz="0" w:space="0" w:color="auto"/>
          </w:divBdr>
        </w:div>
        <w:div w:id="2080782729">
          <w:marLeft w:val="480"/>
          <w:marRight w:val="0"/>
          <w:marTop w:val="0"/>
          <w:marBottom w:val="0"/>
          <w:divBdr>
            <w:top w:val="none" w:sz="0" w:space="0" w:color="auto"/>
            <w:left w:val="none" w:sz="0" w:space="0" w:color="auto"/>
            <w:bottom w:val="none" w:sz="0" w:space="0" w:color="auto"/>
            <w:right w:val="none" w:sz="0" w:space="0" w:color="auto"/>
          </w:divBdr>
        </w:div>
        <w:div w:id="1132597070">
          <w:marLeft w:val="480"/>
          <w:marRight w:val="0"/>
          <w:marTop w:val="0"/>
          <w:marBottom w:val="0"/>
          <w:divBdr>
            <w:top w:val="none" w:sz="0" w:space="0" w:color="auto"/>
            <w:left w:val="none" w:sz="0" w:space="0" w:color="auto"/>
            <w:bottom w:val="none" w:sz="0" w:space="0" w:color="auto"/>
            <w:right w:val="none" w:sz="0" w:space="0" w:color="auto"/>
          </w:divBdr>
        </w:div>
        <w:div w:id="1781752483">
          <w:marLeft w:val="480"/>
          <w:marRight w:val="0"/>
          <w:marTop w:val="0"/>
          <w:marBottom w:val="0"/>
          <w:divBdr>
            <w:top w:val="none" w:sz="0" w:space="0" w:color="auto"/>
            <w:left w:val="none" w:sz="0" w:space="0" w:color="auto"/>
            <w:bottom w:val="none" w:sz="0" w:space="0" w:color="auto"/>
            <w:right w:val="none" w:sz="0" w:space="0" w:color="auto"/>
          </w:divBdr>
        </w:div>
        <w:div w:id="12652256">
          <w:marLeft w:val="480"/>
          <w:marRight w:val="0"/>
          <w:marTop w:val="0"/>
          <w:marBottom w:val="0"/>
          <w:divBdr>
            <w:top w:val="none" w:sz="0" w:space="0" w:color="auto"/>
            <w:left w:val="none" w:sz="0" w:space="0" w:color="auto"/>
            <w:bottom w:val="none" w:sz="0" w:space="0" w:color="auto"/>
            <w:right w:val="none" w:sz="0" w:space="0" w:color="auto"/>
          </w:divBdr>
        </w:div>
        <w:div w:id="1204441270">
          <w:marLeft w:val="480"/>
          <w:marRight w:val="0"/>
          <w:marTop w:val="0"/>
          <w:marBottom w:val="0"/>
          <w:divBdr>
            <w:top w:val="none" w:sz="0" w:space="0" w:color="auto"/>
            <w:left w:val="none" w:sz="0" w:space="0" w:color="auto"/>
            <w:bottom w:val="none" w:sz="0" w:space="0" w:color="auto"/>
            <w:right w:val="none" w:sz="0" w:space="0" w:color="auto"/>
          </w:divBdr>
        </w:div>
      </w:divsChild>
    </w:div>
    <w:div w:id="47803004">
      <w:marLeft w:val="480"/>
      <w:marRight w:val="0"/>
      <w:marTop w:val="0"/>
      <w:marBottom w:val="0"/>
      <w:divBdr>
        <w:top w:val="none" w:sz="0" w:space="0" w:color="auto"/>
        <w:left w:val="none" w:sz="0" w:space="0" w:color="auto"/>
        <w:bottom w:val="none" w:sz="0" w:space="0" w:color="auto"/>
        <w:right w:val="none" w:sz="0" w:space="0" w:color="auto"/>
      </w:divBdr>
    </w:div>
    <w:div w:id="47807646">
      <w:bodyDiv w:val="1"/>
      <w:marLeft w:val="0"/>
      <w:marRight w:val="0"/>
      <w:marTop w:val="0"/>
      <w:marBottom w:val="0"/>
      <w:divBdr>
        <w:top w:val="none" w:sz="0" w:space="0" w:color="auto"/>
        <w:left w:val="none" w:sz="0" w:space="0" w:color="auto"/>
        <w:bottom w:val="none" w:sz="0" w:space="0" w:color="auto"/>
        <w:right w:val="none" w:sz="0" w:space="0" w:color="auto"/>
      </w:divBdr>
    </w:div>
    <w:div w:id="48069793">
      <w:marLeft w:val="480"/>
      <w:marRight w:val="0"/>
      <w:marTop w:val="0"/>
      <w:marBottom w:val="0"/>
      <w:divBdr>
        <w:top w:val="none" w:sz="0" w:space="0" w:color="auto"/>
        <w:left w:val="none" w:sz="0" w:space="0" w:color="auto"/>
        <w:bottom w:val="none" w:sz="0" w:space="0" w:color="auto"/>
        <w:right w:val="none" w:sz="0" w:space="0" w:color="auto"/>
      </w:divBdr>
    </w:div>
    <w:div w:id="48263841">
      <w:marLeft w:val="480"/>
      <w:marRight w:val="0"/>
      <w:marTop w:val="0"/>
      <w:marBottom w:val="0"/>
      <w:divBdr>
        <w:top w:val="none" w:sz="0" w:space="0" w:color="auto"/>
        <w:left w:val="none" w:sz="0" w:space="0" w:color="auto"/>
        <w:bottom w:val="none" w:sz="0" w:space="0" w:color="auto"/>
        <w:right w:val="none" w:sz="0" w:space="0" w:color="auto"/>
      </w:divBdr>
    </w:div>
    <w:div w:id="48265022">
      <w:bodyDiv w:val="1"/>
      <w:marLeft w:val="0"/>
      <w:marRight w:val="0"/>
      <w:marTop w:val="0"/>
      <w:marBottom w:val="0"/>
      <w:divBdr>
        <w:top w:val="none" w:sz="0" w:space="0" w:color="auto"/>
        <w:left w:val="none" w:sz="0" w:space="0" w:color="auto"/>
        <w:bottom w:val="none" w:sz="0" w:space="0" w:color="auto"/>
        <w:right w:val="none" w:sz="0" w:space="0" w:color="auto"/>
      </w:divBdr>
    </w:div>
    <w:div w:id="48461403">
      <w:marLeft w:val="480"/>
      <w:marRight w:val="0"/>
      <w:marTop w:val="0"/>
      <w:marBottom w:val="0"/>
      <w:divBdr>
        <w:top w:val="none" w:sz="0" w:space="0" w:color="auto"/>
        <w:left w:val="none" w:sz="0" w:space="0" w:color="auto"/>
        <w:bottom w:val="none" w:sz="0" w:space="0" w:color="auto"/>
        <w:right w:val="none" w:sz="0" w:space="0" w:color="auto"/>
      </w:divBdr>
    </w:div>
    <w:div w:id="48769844">
      <w:marLeft w:val="480"/>
      <w:marRight w:val="0"/>
      <w:marTop w:val="0"/>
      <w:marBottom w:val="0"/>
      <w:divBdr>
        <w:top w:val="none" w:sz="0" w:space="0" w:color="auto"/>
        <w:left w:val="none" w:sz="0" w:space="0" w:color="auto"/>
        <w:bottom w:val="none" w:sz="0" w:space="0" w:color="auto"/>
        <w:right w:val="none" w:sz="0" w:space="0" w:color="auto"/>
      </w:divBdr>
    </w:div>
    <w:div w:id="48919415">
      <w:marLeft w:val="480"/>
      <w:marRight w:val="0"/>
      <w:marTop w:val="0"/>
      <w:marBottom w:val="0"/>
      <w:divBdr>
        <w:top w:val="none" w:sz="0" w:space="0" w:color="auto"/>
        <w:left w:val="none" w:sz="0" w:space="0" w:color="auto"/>
        <w:bottom w:val="none" w:sz="0" w:space="0" w:color="auto"/>
        <w:right w:val="none" w:sz="0" w:space="0" w:color="auto"/>
      </w:divBdr>
    </w:div>
    <w:div w:id="49161408">
      <w:marLeft w:val="480"/>
      <w:marRight w:val="0"/>
      <w:marTop w:val="0"/>
      <w:marBottom w:val="0"/>
      <w:divBdr>
        <w:top w:val="none" w:sz="0" w:space="0" w:color="auto"/>
        <w:left w:val="none" w:sz="0" w:space="0" w:color="auto"/>
        <w:bottom w:val="none" w:sz="0" w:space="0" w:color="auto"/>
        <w:right w:val="none" w:sz="0" w:space="0" w:color="auto"/>
      </w:divBdr>
    </w:div>
    <w:div w:id="49233180">
      <w:marLeft w:val="480"/>
      <w:marRight w:val="0"/>
      <w:marTop w:val="0"/>
      <w:marBottom w:val="0"/>
      <w:divBdr>
        <w:top w:val="none" w:sz="0" w:space="0" w:color="auto"/>
        <w:left w:val="none" w:sz="0" w:space="0" w:color="auto"/>
        <w:bottom w:val="none" w:sz="0" w:space="0" w:color="auto"/>
        <w:right w:val="none" w:sz="0" w:space="0" w:color="auto"/>
      </w:divBdr>
    </w:div>
    <w:div w:id="49349501">
      <w:marLeft w:val="480"/>
      <w:marRight w:val="0"/>
      <w:marTop w:val="0"/>
      <w:marBottom w:val="0"/>
      <w:divBdr>
        <w:top w:val="none" w:sz="0" w:space="0" w:color="auto"/>
        <w:left w:val="none" w:sz="0" w:space="0" w:color="auto"/>
        <w:bottom w:val="none" w:sz="0" w:space="0" w:color="auto"/>
        <w:right w:val="none" w:sz="0" w:space="0" w:color="auto"/>
      </w:divBdr>
    </w:div>
    <w:div w:id="49617588">
      <w:marLeft w:val="480"/>
      <w:marRight w:val="0"/>
      <w:marTop w:val="0"/>
      <w:marBottom w:val="0"/>
      <w:divBdr>
        <w:top w:val="none" w:sz="0" w:space="0" w:color="auto"/>
        <w:left w:val="none" w:sz="0" w:space="0" w:color="auto"/>
        <w:bottom w:val="none" w:sz="0" w:space="0" w:color="auto"/>
        <w:right w:val="none" w:sz="0" w:space="0" w:color="auto"/>
      </w:divBdr>
    </w:div>
    <w:div w:id="49886990">
      <w:bodyDiv w:val="1"/>
      <w:marLeft w:val="0"/>
      <w:marRight w:val="0"/>
      <w:marTop w:val="0"/>
      <w:marBottom w:val="0"/>
      <w:divBdr>
        <w:top w:val="none" w:sz="0" w:space="0" w:color="auto"/>
        <w:left w:val="none" w:sz="0" w:space="0" w:color="auto"/>
        <w:bottom w:val="none" w:sz="0" w:space="0" w:color="auto"/>
        <w:right w:val="none" w:sz="0" w:space="0" w:color="auto"/>
      </w:divBdr>
    </w:div>
    <w:div w:id="50035413">
      <w:marLeft w:val="480"/>
      <w:marRight w:val="0"/>
      <w:marTop w:val="0"/>
      <w:marBottom w:val="0"/>
      <w:divBdr>
        <w:top w:val="none" w:sz="0" w:space="0" w:color="auto"/>
        <w:left w:val="none" w:sz="0" w:space="0" w:color="auto"/>
        <w:bottom w:val="none" w:sz="0" w:space="0" w:color="auto"/>
        <w:right w:val="none" w:sz="0" w:space="0" w:color="auto"/>
      </w:divBdr>
    </w:div>
    <w:div w:id="50076532">
      <w:marLeft w:val="480"/>
      <w:marRight w:val="0"/>
      <w:marTop w:val="0"/>
      <w:marBottom w:val="0"/>
      <w:divBdr>
        <w:top w:val="none" w:sz="0" w:space="0" w:color="auto"/>
        <w:left w:val="none" w:sz="0" w:space="0" w:color="auto"/>
        <w:bottom w:val="none" w:sz="0" w:space="0" w:color="auto"/>
        <w:right w:val="none" w:sz="0" w:space="0" w:color="auto"/>
      </w:divBdr>
    </w:div>
    <w:div w:id="50231772">
      <w:marLeft w:val="480"/>
      <w:marRight w:val="0"/>
      <w:marTop w:val="0"/>
      <w:marBottom w:val="0"/>
      <w:divBdr>
        <w:top w:val="none" w:sz="0" w:space="0" w:color="auto"/>
        <w:left w:val="none" w:sz="0" w:space="0" w:color="auto"/>
        <w:bottom w:val="none" w:sz="0" w:space="0" w:color="auto"/>
        <w:right w:val="none" w:sz="0" w:space="0" w:color="auto"/>
      </w:divBdr>
    </w:div>
    <w:div w:id="50426614">
      <w:marLeft w:val="480"/>
      <w:marRight w:val="0"/>
      <w:marTop w:val="0"/>
      <w:marBottom w:val="0"/>
      <w:divBdr>
        <w:top w:val="none" w:sz="0" w:space="0" w:color="auto"/>
        <w:left w:val="none" w:sz="0" w:space="0" w:color="auto"/>
        <w:bottom w:val="none" w:sz="0" w:space="0" w:color="auto"/>
        <w:right w:val="none" w:sz="0" w:space="0" w:color="auto"/>
      </w:divBdr>
    </w:div>
    <w:div w:id="50427836">
      <w:marLeft w:val="480"/>
      <w:marRight w:val="0"/>
      <w:marTop w:val="0"/>
      <w:marBottom w:val="0"/>
      <w:divBdr>
        <w:top w:val="none" w:sz="0" w:space="0" w:color="auto"/>
        <w:left w:val="none" w:sz="0" w:space="0" w:color="auto"/>
        <w:bottom w:val="none" w:sz="0" w:space="0" w:color="auto"/>
        <w:right w:val="none" w:sz="0" w:space="0" w:color="auto"/>
      </w:divBdr>
    </w:div>
    <w:div w:id="50545265">
      <w:marLeft w:val="480"/>
      <w:marRight w:val="0"/>
      <w:marTop w:val="0"/>
      <w:marBottom w:val="0"/>
      <w:divBdr>
        <w:top w:val="none" w:sz="0" w:space="0" w:color="auto"/>
        <w:left w:val="none" w:sz="0" w:space="0" w:color="auto"/>
        <w:bottom w:val="none" w:sz="0" w:space="0" w:color="auto"/>
        <w:right w:val="none" w:sz="0" w:space="0" w:color="auto"/>
      </w:divBdr>
    </w:div>
    <w:div w:id="50734838">
      <w:bodyDiv w:val="1"/>
      <w:marLeft w:val="0"/>
      <w:marRight w:val="0"/>
      <w:marTop w:val="0"/>
      <w:marBottom w:val="0"/>
      <w:divBdr>
        <w:top w:val="none" w:sz="0" w:space="0" w:color="auto"/>
        <w:left w:val="none" w:sz="0" w:space="0" w:color="auto"/>
        <w:bottom w:val="none" w:sz="0" w:space="0" w:color="auto"/>
        <w:right w:val="none" w:sz="0" w:space="0" w:color="auto"/>
      </w:divBdr>
    </w:div>
    <w:div w:id="50736280">
      <w:marLeft w:val="480"/>
      <w:marRight w:val="0"/>
      <w:marTop w:val="0"/>
      <w:marBottom w:val="0"/>
      <w:divBdr>
        <w:top w:val="none" w:sz="0" w:space="0" w:color="auto"/>
        <w:left w:val="none" w:sz="0" w:space="0" w:color="auto"/>
        <w:bottom w:val="none" w:sz="0" w:space="0" w:color="auto"/>
        <w:right w:val="none" w:sz="0" w:space="0" w:color="auto"/>
      </w:divBdr>
    </w:div>
    <w:div w:id="50858340">
      <w:marLeft w:val="480"/>
      <w:marRight w:val="0"/>
      <w:marTop w:val="0"/>
      <w:marBottom w:val="0"/>
      <w:divBdr>
        <w:top w:val="none" w:sz="0" w:space="0" w:color="auto"/>
        <w:left w:val="none" w:sz="0" w:space="0" w:color="auto"/>
        <w:bottom w:val="none" w:sz="0" w:space="0" w:color="auto"/>
        <w:right w:val="none" w:sz="0" w:space="0" w:color="auto"/>
      </w:divBdr>
    </w:div>
    <w:div w:id="51000152">
      <w:marLeft w:val="480"/>
      <w:marRight w:val="0"/>
      <w:marTop w:val="0"/>
      <w:marBottom w:val="0"/>
      <w:divBdr>
        <w:top w:val="none" w:sz="0" w:space="0" w:color="auto"/>
        <w:left w:val="none" w:sz="0" w:space="0" w:color="auto"/>
        <w:bottom w:val="none" w:sz="0" w:space="0" w:color="auto"/>
        <w:right w:val="none" w:sz="0" w:space="0" w:color="auto"/>
      </w:divBdr>
    </w:div>
    <w:div w:id="51126448">
      <w:marLeft w:val="480"/>
      <w:marRight w:val="0"/>
      <w:marTop w:val="0"/>
      <w:marBottom w:val="0"/>
      <w:divBdr>
        <w:top w:val="none" w:sz="0" w:space="0" w:color="auto"/>
        <w:left w:val="none" w:sz="0" w:space="0" w:color="auto"/>
        <w:bottom w:val="none" w:sz="0" w:space="0" w:color="auto"/>
        <w:right w:val="none" w:sz="0" w:space="0" w:color="auto"/>
      </w:divBdr>
    </w:div>
    <w:div w:id="51193672">
      <w:marLeft w:val="480"/>
      <w:marRight w:val="0"/>
      <w:marTop w:val="0"/>
      <w:marBottom w:val="0"/>
      <w:divBdr>
        <w:top w:val="none" w:sz="0" w:space="0" w:color="auto"/>
        <w:left w:val="none" w:sz="0" w:space="0" w:color="auto"/>
        <w:bottom w:val="none" w:sz="0" w:space="0" w:color="auto"/>
        <w:right w:val="none" w:sz="0" w:space="0" w:color="auto"/>
      </w:divBdr>
    </w:div>
    <w:div w:id="51197688">
      <w:bodyDiv w:val="1"/>
      <w:marLeft w:val="0"/>
      <w:marRight w:val="0"/>
      <w:marTop w:val="0"/>
      <w:marBottom w:val="0"/>
      <w:divBdr>
        <w:top w:val="none" w:sz="0" w:space="0" w:color="auto"/>
        <w:left w:val="none" w:sz="0" w:space="0" w:color="auto"/>
        <w:bottom w:val="none" w:sz="0" w:space="0" w:color="auto"/>
        <w:right w:val="none" w:sz="0" w:space="0" w:color="auto"/>
      </w:divBdr>
    </w:div>
    <w:div w:id="51461980">
      <w:marLeft w:val="480"/>
      <w:marRight w:val="0"/>
      <w:marTop w:val="0"/>
      <w:marBottom w:val="0"/>
      <w:divBdr>
        <w:top w:val="none" w:sz="0" w:space="0" w:color="auto"/>
        <w:left w:val="none" w:sz="0" w:space="0" w:color="auto"/>
        <w:bottom w:val="none" w:sz="0" w:space="0" w:color="auto"/>
        <w:right w:val="none" w:sz="0" w:space="0" w:color="auto"/>
      </w:divBdr>
    </w:div>
    <w:div w:id="51465262">
      <w:marLeft w:val="480"/>
      <w:marRight w:val="0"/>
      <w:marTop w:val="0"/>
      <w:marBottom w:val="0"/>
      <w:divBdr>
        <w:top w:val="none" w:sz="0" w:space="0" w:color="auto"/>
        <w:left w:val="none" w:sz="0" w:space="0" w:color="auto"/>
        <w:bottom w:val="none" w:sz="0" w:space="0" w:color="auto"/>
        <w:right w:val="none" w:sz="0" w:space="0" w:color="auto"/>
      </w:divBdr>
    </w:div>
    <w:div w:id="51540124">
      <w:bodyDiv w:val="1"/>
      <w:marLeft w:val="0"/>
      <w:marRight w:val="0"/>
      <w:marTop w:val="0"/>
      <w:marBottom w:val="0"/>
      <w:divBdr>
        <w:top w:val="none" w:sz="0" w:space="0" w:color="auto"/>
        <w:left w:val="none" w:sz="0" w:space="0" w:color="auto"/>
        <w:bottom w:val="none" w:sz="0" w:space="0" w:color="auto"/>
        <w:right w:val="none" w:sz="0" w:space="0" w:color="auto"/>
      </w:divBdr>
    </w:div>
    <w:div w:id="51580351">
      <w:marLeft w:val="480"/>
      <w:marRight w:val="0"/>
      <w:marTop w:val="0"/>
      <w:marBottom w:val="0"/>
      <w:divBdr>
        <w:top w:val="none" w:sz="0" w:space="0" w:color="auto"/>
        <w:left w:val="none" w:sz="0" w:space="0" w:color="auto"/>
        <w:bottom w:val="none" w:sz="0" w:space="0" w:color="auto"/>
        <w:right w:val="none" w:sz="0" w:space="0" w:color="auto"/>
      </w:divBdr>
    </w:div>
    <w:div w:id="51732880">
      <w:marLeft w:val="480"/>
      <w:marRight w:val="0"/>
      <w:marTop w:val="0"/>
      <w:marBottom w:val="0"/>
      <w:divBdr>
        <w:top w:val="none" w:sz="0" w:space="0" w:color="auto"/>
        <w:left w:val="none" w:sz="0" w:space="0" w:color="auto"/>
        <w:bottom w:val="none" w:sz="0" w:space="0" w:color="auto"/>
        <w:right w:val="none" w:sz="0" w:space="0" w:color="auto"/>
      </w:divBdr>
    </w:div>
    <w:div w:id="51857961">
      <w:bodyDiv w:val="1"/>
      <w:marLeft w:val="0"/>
      <w:marRight w:val="0"/>
      <w:marTop w:val="0"/>
      <w:marBottom w:val="0"/>
      <w:divBdr>
        <w:top w:val="none" w:sz="0" w:space="0" w:color="auto"/>
        <w:left w:val="none" w:sz="0" w:space="0" w:color="auto"/>
        <w:bottom w:val="none" w:sz="0" w:space="0" w:color="auto"/>
        <w:right w:val="none" w:sz="0" w:space="0" w:color="auto"/>
      </w:divBdr>
    </w:div>
    <w:div w:id="52047104">
      <w:bodyDiv w:val="1"/>
      <w:marLeft w:val="0"/>
      <w:marRight w:val="0"/>
      <w:marTop w:val="0"/>
      <w:marBottom w:val="0"/>
      <w:divBdr>
        <w:top w:val="none" w:sz="0" w:space="0" w:color="auto"/>
        <w:left w:val="none" w:sz="0" w:space="0" w:color="auto"/>
        <w:bottom w:val="none" w:sz="0" w:space="0" w:color="auto"/>
        <w:right w:val="none" w:sz="0" w:space="0" w:color="auto"/>
      </w:divBdr>
    </w:div>
    <w:div w:id="52199395">
      <w:marLeft w:val="480"/>
      <w:marRight w:val="0"/>
      <w:marTop w:val="0"/>
      <w:marBottom w:val="0"/>
      <w:divBdr>
        <w:top w:val="none" w:sz="0" w:space="0" w:color="auto"/>
        <w:left w:val="none" w:sz="0" w:space="0" w:color="auto"/>
        <w:bottom w:val="none" w:sz="0" w:space="0" w:color="auto"/>
        <w:right w:val="none" w:sz="0" w:space="0" w:color="auto"/>
      </w:divBdr>
    </w:div>
    <w:div w:id="52235582">
      <w:marLeft w:val="480"/>
      <w:marRight w:val="0"/>
      <w:marTop w:val="0"/>
      <w:marBottom w:val="0"/>
      <w:divBdr>
        <w:top w:val="none" w:sz="0" w:space="0" w:color="auto"/>
        <w:left w:val="none" w:sz="0" w:space="0" w:color="auto"/>
        <w:bottom w:val="none" w:sz="0" w:space="0" w:color="auto"/>
        <w:right w:val="none" w:sz="0" w:space="0" w:color="auto"/>
      </w:divBdr>
    </w:div>
    <w:div w:id="52240815">
      <w:marLeft w:val="480"/>
      <w:marRight w:val="0"/>
      <w:marTop w:val="0"/>
      <w:marBottom w:val="0"/>
      <w:divBdr>
        <w:top w:val="none" w:sz="0" w:space="0" w:color="auto"/>
        <w:left w:val="none" w:sz="0" w:space="0" w:color="auto"/>
        <w:bottom w:val="none" w:sz="0" w:space="0" w:color="auto"/>
        <w:right w:val="none" w:sz="0" w:space="0" w:color="auto"/>
      </w:divBdr>
    </w:div>
    <w:div w:id="52386621">
      <w:marLeft w:val="480"/>
      <w:marRight w:val="0"/>
      <w:marTop w:val="0"/>
      <w:marBottom w:val="0"/>
      <w:divBdr>
        <w:top w:val="none" w:sz="0" w:space="0" w:color="auto"/>
        <w:left w:val="none" w:sz="0" w:space="0" w:color="auto"/>
        <w:bottom w:val="none" w:sz="0" w:space="0" w:color="auto"/>
        <w:right w:val="none" w:sz="0" w:space="0" w:color="auto"/>
      </w:divBdr>
    </w:div>
    <w:div w:id="52436045">
      <w:bodyDiv w:val="1"/>
      <w:marLeft w:val="0"/>
      <w:marRight w:val="0"/>
      <w:marTop w:val="0"/>
      <w:marBottom w:val="0"/>
      <w:divBdr>
        <w:top w:val="none" w:sz="0" w:space="0" w:color="auto"/>
        <w:left w:val="none" w:sz="0" w:space="0" w:color="auto"/>
        <w:bottom w:val="none" w:sz="0" w:space="0" w:color="auto"/>
        <w:right w:val="none" w:sz="0" w:space="0" w:color="auto"/>
      </w:divBdr>
      <w:divsChild>
        <w:div w:id="1971551283">
          <w:marLeft w:val="480"/>
          <w:marRight w:val="0"/>
          <w:marTop w:val="0"/>
          <w:marBottom w:val="0"/>
          <w:divBdr>
            <w:top w:val="none" w:sz="0" w:space="0" w:color="auto"/>
            <w:left w:val="none" w:sz="0" w:space="0" w:color="auto"/>
            <w:bottom w:val="none" w:sz="0" w:space="0" w:color="auto"/>
            <w:right w:val="none" w:sz="0" w:space="0" w:color="auto"/>
          </w:divBdr>
        </w:div>
        <w:div w:id="1591887950">
          <w:marLeft w:val="480"/>
          <w:marRight w:val="0"/>
          <w:marTop w:val="0"/>
          <w:marBottom w:val="0"/>
          <w:divBdr>
            <w:top w:val="none" w:sz="0" w:space="0" w:color="auto"/>
            <w:left w:val="none" w:sz="0" w:space="0" w:color="auto"/>
            <w:bottom w:val="none" w:sz="0" w:space="0" w:color="auto"/>
            <w:right w:val="none" w:sz="0" w:space="0" w:color="auto"/>
          </w:divBdr>
        </w:div>
        <w:div w:id="1455171290">
          <w:marLeft w:val="480"/>
          <w:marRight w:val="0"/>
          <w:marTop w:val="0"/>
          <w:marBottom w:val="0"/>
          <w:divBdr>
            <w:top w:val="none" w:sz="0" w:space="0" w:color="auto"/>
            <w:left w:val="none" w:sz="0" w:space="0" w:color="auto"/>
            <w:bottom w:val="none" w:sz="0" w:space="0" w:color="auto"/>
            <w:right w:val="none" w:sz="0" w:space="0" w:color="auto"/>
          </w:divBdr>
        </w:div>
        <w:div w:id="1414232650">
          <w:marLeft w:val="480"/>
          <w:marRight w:val="0"/>
          <w:marTop w:val="0"/>
          <w:marBottom w:val="0"/>
          <w:divBdr>
            <w:top w:val="none" w:sz="0" w:space="0" w:color="auto"/>
            <w:left w:val="none" w:sz="0" w:space="0" w:color="auto"/>
            <w:bottom w:val="none" w:sz="0" w:space="0" w:color="auto"/>
            <w:right w:val="none" w:sz="0" w:space="0" w:color="auto"/>
          </w:divBdr>
        </w:div>
        <w:div w:id="1608543690">
          <w:marLeft w:val="480"/>
          <w:marRight w:val="0"/>
          <w:marTop w:val="0"/>
          <w:marBottom w:val="0"/>
          <w:divBdr>
            <w:top w:val="none" w:sz="0" w:space="0" w:color="auto"/>
            <w:left w:val="none" w:sz="0" w:space="0" w:color="auto"/>
            <w:bottom w:val="none" w:sz="0" w:space="0" w:color="auto"/>
            <w:right w:val="none" w:sz="0" w:space="0" w:color="auto"/>
          </w:divBdr>
        </w:div>
        <w:div w:id="1824618546">
          <w:marLeft w:val="480"/>
          <w:marRight w:val="0"/>
          <w:marTop w:val="0"/>
          <w:marBottom w:val="0"/>
          <w:divBdr>
            <w:top w:val="none" w:sz="0" w:space="0" w:color="auto"/>
            <w:left w:val="none" w:sz="0" w:space="0" w:color="auto"/>
            <w:bottom w:val="none" w:sz="0" w:space="0" w:color="auto"/>
            <w:right w:val="none" w:sz="0" w:space="0" w:color="auto"/>
          </w:divBdr>
        </w:div>
        <w:div w:id="354112617">
          <w:marLeft w:val="480"/>
          <w:marRight w:val="0"/>
          <w:marTop w:val="0"/>
          <w:marBottom w:val="0"/>
          <w:divBdr>
            <w:top w:val="none" w:sz="0" w:space="0" w:color="auto"/>
            <w:left w:val="none" w:sz="0" w:space="0" w:color="auto"/>
            <w:bottom w:val="none" w:sz="0" w:space="0" w:color="auto"/>
            <w:right w:val="none" w:sz="0" w:space="0" w:color="auto"/>
          </w:divBdr>
        </w:div>
        <w:div w:id="754014967">
          <w:marLeft w:val="480"/>
          <w:marRight w:val="0"/>
          <w:marTop w:val="0"/>
          <w:marBottom w:val="0"/>
          <w:divBdr>
            <w:top w:val="none" w:sz="0" w:space="0" w:color="auto"/>
            <w:left w:val="none" w:sz="0" w:space="0" w:color="auto"/>
            <w:bottom w:val="none" w:sz="0" w:space="0" w:color="auto"/>
            <w:right w:val="none" w:sz="0" w:space="0" w:color="auto"/>
          </w:divBdr>
        </w:div>
        <w:div w:id="1302425311">
          <w:marLeft w:val="480"/>
          <w:marRight w:val="0"/>
          <w:marTop w:val="0"/>
          <w:marBottom w:val="0"/>
          <w:divBdr>
            <w:top w:val="none" w:sz="0" w:space="0" w:color="auto"/>
            <w:left w:val="none" w:sz="0" w:space="0" w:color="auto"/>
            <w:bottom w:val="none" w:sz="0" w:space="0" w:color="auto"/>
            <w:right w:val="none" w:sz="0" w:space="0" w:color="auto"/>
          </w:divBdr>
        </w:div>
        <w:div w:id="745228054">
          <w:marLeft w:val="480"/>
          <w:marRight w:val="0"/>
          <w:marTop w:val="0"/>
          <w:marBottom w:val="0"/>
          <w:divBdr>
            <w:top w:val="none" w:sz="0" w:space="0" w:color="auto"/>
            <w:left w:val="none" w:sz="0" w:space="0" w:color="auto"/>
            <w:bottom w:val="none" w:sz="0" w:space="0" w:color="auto"/>
            <w:right w:val="none" w:sz="0" w:space="0" w:color="auto"/>
          </w:divBdr>
        </w:div>
        <w:div w:id="1683315739">
          <w:marLeft w:val="480"/>
          <w:marRight w:val="0"/>
          <w:marTop w:val="0"/>
          <w:marBottom w:val="0"/>
          <w:divBdr>
            <w:top w:val="none" w:sz="0" w:space="0" w:color="auto"/>
            <w:left w:val="none" w:sz="0" w:space="0" w:color="auto"/>
            <w:bottom w:val="none" w:sz="0" w:space="0" w:color="auto"/>
            <w:right w:val="none" w:sz="0" w:space="0" w:color="auto"/>
          </w:divBdr>
        </w:div>
        <w:div w:id="24408341">
          <w:marLeft w:val="480"/>
          <w:marRight w:val="0"/>
          <w:marTop w:val="0"/>
          <w:marBottom w:val="0"/>
          <w:divBdr>
            <w:top w:val="none" w:sz="0" w:space="0" w:color="auto"/>
            <w:left w:val="none" w:sz="0" w:space="0" w:color="auto"/>
            <w:bottom w:val="none" w:sz="0" w:space="0" w:color="auto"/>
            <w:right w:val="none" w:sz="0" w:space="0" w:color="auto"/>
          </w:divBdr>
        </w:div>
        <w:div w:id="819342447">
          <w:marLeft w:val="480"/>
          <w:marRight w:val="0"/>
          <w:marTop w:val="0"/>
          <w:marBottom w:val="0"/>
          <w:divBdr>
            <w:top w:val="none" w:sz="0" w:space="0" w:color="auto"/>
            <w:left w:val="none" w:sz="0" w:space="0" w:color="auto"/>
            <w:bottom w:val="none" w:sz="0" w:space="0" w:color="auto"/>
            <w:right w:val="none" w:sz="0" w:space="0" w:color="auto"/>
          </w:divBdr>
        </w:div>
        <w:div w:id="1898709666">
          <w:marLeft w:val="480"/>
          <w:marRight w:val="0"/>
          <w:marTop w:val="0"/>
          <w:marBottom w:val="0"/>
          <w:divBdr>
            <w:top w:val="none" w:sz="0" w:space="0" w:color="auto"/>
            <w:left w:val="none" w:sz="0" w:space="0" w:color="auto"/>
            <w:bottom w:val="none" w:sz="0" w:space="0" w:color="auto"/>
            <w:right w:val="none" w:sz="0" w:space="0" w:color="auto"/>
          </w:divBdr>
        </w:div>
        <w:div w:id="308051587">
          <w:marLeft w:val="480"/>
          <w:marRight w:val="0"/>
          <w:marTop w:val="0"/>
          <w:marBottom w:val="0"/>
          <w:divBdr>
            <w:top w:val="none" w:sz="0" w:space="0" w:color="auto"/>
            <w:left w:val="none" w:sz="0" w:space="0" w:color="auto"/>
            <w:bottom w:val="none" w:sz="0" w:space="0" w:color="auto"/>
            <w:right w:val="none" w:sz="0" w:space="0" w:color="auto"/>
          </w:divBdr>
        </w:div>
        <w:div w:id="1667978765">
          <w:marLeft w:val="480"/>
          <w:marRight w:val="0"/>
          <w:marTop w:val="0"/>
          <w:marBottom w:val="0"/>
          <w:divBdr>
            <w:top w:val="none" w:sz="0" w:space="0" w:color="auto"/>
            <w:left w:val="none" w:sz="0" w:space="0" w:color="auto"/>
            <w:bottom w:val="none" w:sz="0" w:space="0" w:color="auto"/>
            <w:right w:val="none" w:sz="0" w:space="0" w:color="auto"/>
          </w:divBdr>
        </w:div>
        <w:div w:id="17513716">
          <w:marLeft w:val="480"/>
          <w:marRight w:val="0"/>
          <w:marTop w:val="0"/>
          <w:marBottom w:val="0"/>
          <w:divBdr>
            <w:top w:val="none" w:sz="0" w:space="0" w:color="auto"/>
            <w:left w:val="none" w:sz="0" w:space="0" w:color="auto"/>
            <w:bottom w:val="none" w:sz="0" w:space="0" w:color="auto"/>
            <w:right w:val="none" w:sz="0" w:space="0" w:color="auto"/>
          </w:divBdr>
        </w:div>
        <w:div w:id="785807502">
          <w:marLeft w:val="480"/>
          <w:marRight w:val="0"/>
          <w:marTop w:val="0"/>
          <w:marBottom w:val="0"/>
          <w:divBdr>
            <w:top w:val="none" w:sz="0" w:space="0" w:color="auto"/>
            <w:left w:val="none" w:sz="0" w:space="0" w:color="auto"/>
            <w:bottom w:val="none" w:sz="0" w:space="0" w:color="auto"/>
            <w:right w:val="none" w:sz="0" w:space="0" w:color="auto"/>
          </w:divBdr>
        </w:div>
        <w:div w:id="185482414">
          <w:marLeft w:val="480"/>
          <w:marRight w:val="0"/>
          <w:marTop w:val="0"/>
          <w:marBottom w:val="0"/>
          <w:divBdr>
            <w:top w:val="none" w:sz="0" w:space="0" w:color="auto"/>
            <w:left w:val="none" w:sz="0" w:space="0" w:color="auto"/>
            <w:bottom w:val="none" w:sz="0" w:space="0" w:color="auto"/>
            <w:right w:val="none" w:sz="0" w:space="0" w:color="auto"/>
          </w:divBdr>
        </w:div>
        <w:div w:id="1606305840">
          <w:marLeft w:val="480"/>
          <w:marRight w:val="0"/>
          <w:marTop w:val="0"/>
          <w:marBottom w:val="0"/>
          <w:divBdr>
            <w:top w:val="none" w:sz="0" w:space="0" w:color="auto"/>
            <w:left w:val="none" w:sz="0" w:space="0" w:color="auto"/>
            <w:bottom w:val="none" w:sz="0" w:space="0" w:color="auto"/>
            <w:right w:val="none" w:sz="0" w:space="0" w:color="auto"/>
          </w:divBdr>
        </w:div>
        <w:div w:id="2095084461">
          <w:marLeft w:val="480"/>
          <w:marRight w:val="0"/>
          <w:marTop w:val="0"/>
          <w:marBottom w:val="0"/>
          <w:divBdr>
            <w:top w:val="none" w:sz="0" w:space="0" w:color="auto"/>
            <w:left w:val="none" w:sz="0" w:space="0" w:color="auto"/>
            <w:bottom w:val="none" w:sz="0" w:space="0" w:color="auto"/>
            <w:right w:val="none" w:sz="0" w:space="0" w:color="auto"/>
          </w:divBdr>
        </w:div>
        <w:div w:id="1533804752">
          <w:marLeft w:val="480"/>
          <w:marRight w:val="0"/>
          <w:marTop w:val="0"/>
          <w:marBottom w:val="0"/>
          <w:divBdr>
            <w:top w:val="none" w:sz="0" w:space="0" w:color="auto"/>
            <w:left w:val="none" w:sz="0" w:space="0" w:color="auto"/>
            <w:bottom w:val="none" w:sz="0" w:space="0" w:color="auto"/>
            <w:right w:val="none" w:sz="0" w:space="0" w:color="auto"/>
          </w:divBdr>
        </w:div>
        <w:div w:id="13770716">
          <w:marLeft w:val="480"/>
          <w:marRight w:val="0"/>
          <w:marTop w:val="0"/>
          <w:marBottom w:val="0"/>
          <w:divBdr>
            <w:top w:val="none" w:sz="0" w:space="0" w:color="auto"/>
            <w:left w:val="none" w:sz="0" w:space="0" w:color="auto"/>
            <w:bottom w:val="none" w:sz="0" w:space="0" w:color="auto"/>
            <w:right w:val="none" w:sz="0" w:space="0" w:color="auto"/>
          </w:divBdr>
        </w:div>
        <w:div w:id="989334128">
          <w:marLeft w:val="480"/>
          <w:marRight w:val="0"/>
          <w:marTop w:val="0"/>
          <w:marBottom w:val="0"/>
          <w:divBdr>
            <w:top w:val="none" w:sz="0" w:space="0" w:color="auto"/>
            <w:left w:val="none" w:sz="0" w:space="0" w:color="auto"/>
            <w:bottom w:val="none" w:sz="0" w:space="0" w:color="auto"/>
            <w:right w:val="none" w:sz="0" w:space="0" w:color="auto"/>
          </w:divBdr>
        </w:div>
        <w:div w:id="678196425">
          <w:marLeft w:val="480"/>
          <w:marRight w:val="0"/>
          <w:marTop w:val="0"/>
          <w:marBottom w:val="0"/>
          <w:divBdr>
            <w:top w:val="none" w:sz="0" w:space="0" w:color="auto"/>
            <w:left w:val="none" w:sz="0" w:space="0" w:color="auto"/>
            <w:bottom w:val="none" w:sz="0" w:space="0" w:color="auto"/>
            <w:right w:val="none" w:sz="0" w:space="0" w:color="auto"/>
          </w:divBdr>
        </w:div>
        <w:div w:id="734085522">
          <w:marLeft w:val="480"/>
          <w:marRight w:val="0"/>
          <w:marTop w:val="0"/>
          <w:marBottom w:val="0"/>
          <w:divBdr>
            <w:top w:val="none" w:sz="0" w:space="0" w:color="auto"/>
            <w:left w:val="none" w:sz="0" w:space="0" w:color="auto"/>
            <w:bottom w:val="none" w:sz="0" w:space="0" w:color="auto"/>
            <w:right w:val="none" w:sz="0" w:space="0" w:color="auto"/>
          </w:divBdr>
        </w:div>
        <w:div w:id="1716393327">
          <w:marLeft w:val="480"/>
          <w:marRight w:val="0"/>
          <w:marTop w:val="0"/>
          <w:marBottom w:val="0"/>
          <w:divBdr>
            <w:top w:val="none" w:sz="0" w:space="0" w:color="auto"/>
            <w:left w:val="none" w:sz="0" w:space="0" w:color="auto"/>
            <w:bottom w:val="none" w:sz="0" w:space="0" w:color="auto"/>
            <w:right w:val="none" w:sz="0" w:space="0" w:color="auto"/>
          </w:divBdr>
        </w:div>
        <w:div w:id="1881211173">
          <w:marLeft w:val="480"/>
          <w:marRight w:val="0"/>
          <w:marTop w:val="0"/>
          <w:marBottom w:val="0"/>
          <w:divBdr>
            <w:top w:val="none" w:sz="0" w:space="0" w:color="auto"/>
            <w:left w:val="none" w:sz="0" w:space="0" w:color="auto"/>
            <w:bottom w:val="none" w:sz="0" w:space="0" w:color="auto"/>
            <w:right w:val="none" w:sz="0" w:space="0" w:color="auto"/>
          </w:divBdr>
        </w:div>
        <w:div w:id="1604730527">
          <w:marLeft w:val="480"/>
          <w:marRight w:val="0"/>
          <w:marTop w:val="0"/>
          <w:marBottom w:val="0"/>
          <w:divBdr>
            <w:top w:val="none" w:sz="0" w:space="0" w:color="auto"/>
            <w:left w:val="none" w:sz="0" w:space="0" w:color="auto"/>
            <w:bottom w:val="none" w:sz="0" w:space="0" w:color="auto"/>
            <w:right w:val="none" w:sz="0" w:space="0" w:color="auto"/>
          </w:divBdr>
        </w:div>
        <w:div w:id="1271087937">
          <w:marLeft w:val="480"/>
          <w:marRight w:val="0"/>
          <w:marTop w:val="0"/>
          <w:marBottom w:val="0"/>
          <w:divBdr>
            <w:top w:val="none" w:sz="0" w:space="0" w:color="auto"/>
            <w:left w:val="none" w:sz="0" w:space="0" w:color="auto"/>
            <w:bottom w:val="none" w:sz="0" w:space="0" w:color="auto"/>
            <w:right w:val="none" w:sz="0" w:space="0" w:color="auto"/>
          </w:divBdr>
        </w:div>
        <w:div w:id="1411002976">
          <w:marLeft w:val="480"/>
          <w:marRight w:val="0"/>
          <w:marTop w:val="0"/>
          <w:marBottom w:val="0"/>
          <w:divBdr>
            <w:top w:val="none" w:sz="0" w:space="0" w:color="auto"/>
            <w:left w:val="none" w:sz="0" w:space="0" w:color="auto"/>
            <w:bottom w:val="none" w:sz="0" w:space="0" w:color="auto"/>
            <w:right w:val="none" w:sz="0" w:space="0" w:color="auto"/>
          </w:divBdr>
        </w:div>
        <w:div w:id="276765500">
          <w:marLeft w:val="480"/>
          <w:marRight w:val="0"/>
          <w:marTop w:val="0"/>
          <w:marBottom w:val="0"/>
          <w:divBdr>
            <w:top w:val="none" w:sz="0" w:space="0" w:color="auto"/>
            <w:left w:val="none" w:sz="0" w:space="0" w:color="auto"/>
            <w:bottom w:val="none" w:sz="0" w:space="0" w:color="auto"/>
            <w:right w:val="none" w:sz="0" w:space="0" w:color="auto"/>
          </w:divBdr>
        </w:div>
        <w:div w:id="1763141039">
          <w:marLeft w:val="480"/>
          <w:marRight w:val="0"/>
          <w:marTop w:val="0"/>
          <w:marBottom w:val="0"/>
          <w:divBdr>
            <w:top w:val="none" w:sz="0" w:space="0" w:color="auto"/>
            <w:left w:val="none" w:sz="0" w:space="0" w:color="auto"/>
            <w:bottom w:val="none" w:sz="0" w:space="0" w:color="auto"/>
            <w:right w:val="none" w:sz="0" w:space="0" w:color="auto"/>
          </w:divBdr>
        </w:div>
        <w:div w:id="1617829487">
          <w:marLeft w:val="480"/>
          <w:marRight w:val="0"/>
          <w:marTop w:val="0"/>
          <w:marBottom w:val="0"/>
          <w:divBdr>
            <w:top w:val="none" w:sz="0" w:space="0" w:color="auto"/>
            <w:left w:val="none" w:sz="0" w:space="0" w:color="auto"/>
            <w:bottom w:val="none" w:sz="0" w:space="0" w:color="auto"/>
            <w:right w:val="none" w:sz="0" w:space="0" w:color="auto"/>
          </w:divBdr>
        </w:div>
        <w:div w:id="1109858327">
          <w:marLeft w:val="480"/>
          <w:marRight w:val="0"/>
          <w:marTop w:val="0"/>
          <w:marBottom w:val="0"/>
          <w:divBdr>
            <w:top w:val="none" w:sz="0" w:space="0" w:color="auto"/>
            <w:left w:val="none" w:sz="0" w:space="0" w:color="auto"/>
            <w:bottom w:val="none" w:sz="0" w:space="0" w:color="auto"/>
            <w:right w:val="none" w:sz="0" w:space="0" w:color="auto"/>
          </w:divBdr>
        </w:div>
        <w:div w:id="1533222341">
          <w:marLeft w:val="480"/>
          <w:marRight w:val="0"/>
          <w:marTop w:val="0"/>
          <w:marBottom w:val="0"/>
          <w:divBdr>
            <w:top w:val="none" w:sz="0" w:space="0" w:color="auto"/>
            <w:left w:val="none" w:sz="0" w:space="0" w:color="auto"/>
            <w:bottom w:val="none" w:sz="0" w:space="0" w:color="auto"/>
            <w:right w:val="none" w:sz="0" w:space="0" w:color="auto"/>
          </w:divBdr>
        </w:div>
        <w:div w:id="320088770">
          <w:marLeft w:val="480"/>
          <w:marRight w:val="0"/>
          <w:marTop w:val="0"/>
          <w:marBottom w:val="0"/>
          <w:divBdr>
            <w:top w:val="none" w:sz="0" w:space="0" w:color="auto"/>
            <w:left w:val="none" w:sz="0" w:space="0" w:color="auto"/>
            <w:bottom w:val="none" w:sz="0" w:space="0" w:color="auto"/>
            <w:right w:val="none" w:sz="0" w:space="0" w:color="auto"/>
          </w:divBdr>
        </w:div>
        <w:div w:id="2124763331">
          <w:marLeft w:val="480"/>
          <w:marRight w:val="0"/>
          <w:marTop w:val="0"/>
          <w:marBottom w:val="0"/>
          <w:divBdr>
            <w:top w:val="none" w:sz="0" w:space="0" w:color="auto"/>
            <w:left w:val="none" w:sz="0" w:space="0" w:color="auto"/>
            <w:bottom w:val="none" w:sz="0" w:space="0" w:color="auto"/>
            <w:right w:val="none" w:sz="0" w:space="0" w:color="auto"/>
          </w:divBdr>
        </w:div>
        <w:div w:id="2095124623">
          <w:marLeft w:val="480"/>
          <w:marRight w:val="0"/>
          <w:marTop w:val="0"/>
          <w:marBottom w:val="0"/>
          <w:divBdr>
            <w:top w:val="none" w:sz="0" w:space="0" w:color="auto"/>
            <w:left w:val="none" w:sz="0" w:space="0" w:color="auto"/>
            <w:bottom w:val="none" w:sz="0" w:space="0" w:color="auto"/>
            <w:right w:val="none" w:sz="0" w:space="0" w:color="auto"/>
          </w:divBdr>
        </w:div>
        <w:div w:id="1816873960">
          <w:marLeft w:val="480"/>
          <w:marRight w:val="0"/>
          <w:marTop w:val="0"/>
          <w:marBottom w:val="0"/>
          <w:divBdr>
            <w:top w:val="none" w:sz="0" w:space="0" w:color="auto"/>
            <w:left w:val="none" w:sz="0" w:space="0" w:color="auto"/>
            <w:bottom w:val="none" w:sz="0" w:space="0" w:color="auto"/>
            <w:right w:val="none" w:sz="0" w:space="0" w:color="auto"/>
          </w:divBdr>
        </w:div>
        <w:div w:id="398405307">
          <w:marLeft w:val="480"/>
          <w:marRight w:val="0"/>
          <w:marTop w:val="0"/>
          <w:marBottom w:val="0"/>
          <w:divBdr>
            <w:top w:val="none" w:sz="0" w:space="0" w:color="auto"/>
            <w:left w:val="none" w:sz="0" w:space="0" w:color="auto"/>
            <w:bottom w:val="none" w:sz="0" w:space="0" w:color="auto"/>
            <w:right w:val="none" w:sz="0" w:space="0" w:color="auto"/>
          </w:divBdr>
        </w:div>
        <w:div w:id="1403260090">
          <w:marLeft w:val="480"/>
          <w:marRight w:val="0"/>
          <w:marTop w:val="0"/>
          <w:marBottom w:val="0"/>
          <w:divBdr>
            <w:top w:val="none" w:sz="0" w:space="0" w:color="auto"/>
            <w:left w:val="none" w:sz="0" w:space="0" w:color="auto"/>
            <w:bottom w:val="none" w:sz="0" w:space="0" w:color="auto"/>
            <w:right w:val="none" w:sz="0" w:space="0" w:color="auto"/>
          </w:divBdr>
        </w:div>
        <w:div w:id="183444354">
          <w:marLeft w:val="480"/>
          <w:marRight w:val="0"/>
          <w:marTop w:val="0"/>
          <w:marBottom w:val="0"/>
          <w:divBdr>
            <w:top w:val="none" w:sz="0" w:space="0" w:color="auto"/>
            <w:left w:val="none" w:sz="0" w:space="0" w:color="auto"/>
            <w:bottom w:val="none" w:sz="0" w:space="0" w:color="auto"/>
            <w:right w:val="none" w:sz="0" w:space="0" w:color="auto"/>
          </w:divBdr>
        </w:div>
        <w:div w:id="1648702153">
          <w:marLeft w:val="480"/>
          <w:marRight w:val="0"/>
          <w:marTop w:val="0"/>
          <w:marBottom w:val="0"/>
          <w:divBdr>
            <w:top w:val="none" w:sz="0" w:space="0" w:color="auto"/>
            <w:left w:val="none" w:sz="0" w:space="0" w:color="auto"/>
            <w:bottom w:val="none" w:sz="0" w:space="0" w:color="auto"/>
            <w:right w:val="none" w:sz="0" w:space="0" w:color="auto"/>
          </w:divBdr>
        </w:div>
        <w:div w:id="7607940">
          <w:marLeft w:val="480"/>
          <w:marRight w:val="0"/>
          <w:marTop w:val="0"/>
          <w:marBottom w:val="0"/>
          <w:divBdr>
            <w:top w:val="none" w:sz="0" w:space="0" w:color="auto"/>
            <w:left w:val="none" w:sz="0" w:space="0" w:color="auto"/>
            <w:bottom w:val="none" w:sz="0" w:space="0" w:color="auto"/>
            <w:right w:val="none" w:sz="0" w:space="0" w:color="auto"/>
          </w:divBdr>
        </w:div>
        <w:div w:id="1540513979">
          <w:marLeft w:val="480"/>
          <w:marRight w:val="0"/>
          <w:marTop w:val="0"/>
          <w:marBottom w:val="0"/>
          <w:divBdr>
            <w:top w:val="none" w:sz="0" w:space="0" w:color="auto"/>
            <w:left w:val="none" w:sz="0" w:space="0" w:color="auto"/>
            <w:bottom w:val="none" w:sz="0" w:space="0" w:color="auto"/>
            <w:right w:val="none" w:sz="0" w:space="0" w:color="auto"/>
          </w:divBdr>
        </w:div>
        <w:div w:id="1361054006">
          <w:marLeft w:val="480"/>
          <w:marRight w:val="0"/>
          <w:marTop w:val="0"/>
          <w:marBottom w:val="0"/>
          <w:divBdr>
            <w:top w:val="none" w:sz="0" w:space="0" w:color="auto"/>
            <w:left w:val="none" w:sz="0" w:space="0" w:color="auto"/>
            <w:bottom w:val="none" w:sz="0" w:space="0" w:color="auto"/>
            <w:right w:val="none" w:sz="0" w:space="0" w:color="auto"/>
          </w:divBdr>
        </w:div>
        <w:div w:id="1201624053">
          <w:marLeft w:val="480"/>
          <w:marRight w:val="0"/>
          <w:marTop w:val="0"/>
          <w:marBottom w:val="0"/>
          <w:divBdr>
            <w:top w:val="none" w:sz="0" w:space="0" w:color="auto"/>
            <w:left w:val="none" w:sz="0" w:space="0" w:color="auto"/>
            <w:bottom w:val="none" w:sz="0" w:space="0" w:color="auto"/>
            <w:right w:val="none" w:sz="0" w:space="0" w:color="auto"/>
          </w:divBdr>
        </w:div>
        <w:div w:id="1785727551">
          <w:marLeft w:val="480"/>
          <w:marRight w:val="0"/>
          <w:marTop w:val="0"/>
          <w:marBottom w:val="0"/>
          <w:divBdr>
            <w:top w:val="none" w:sz="0" w:space="0" w:color="auto"/>
            <w:left w:val="none" w:sz="0" w:space="0" w:color="auto"/>
            <w:bottom w:val="none" w:sz="0" w:space="0" w:color="auto"/>
            <w:right w:val="none" w:sz="0" w:space="0" w:color="auto"/>
          </w:divBdr>
        </w:div>
        <w:div w:id="327877130">
          <w:marLeft w:val="480"/>
          <w:marRight w:val="0"/>
          <w:marTop w:val="0"/>
          <w:marBottom w:val="0"/>
          <w:divBdr>
            <w:top w:val="none" w:sz="0" w:space="0" w:color="auto"/>
            <w:left w:val="none" w:sz="0" w:space="0" w:color="auto"/>
            <w:bottom w:val="none" w:sz="0" w:space="0" w:color="auto"/>
            <w:right w:val="none" w:sz="0" w:space="0" w:color="auto"/>
          </w:divBdr>
        </w:div>
        <w:div w:id="1370913651">
          <w:marLeft w:val="480"/>
          <w:marRight w:val="0"/>
          <w:marTop w:val="0"/>
          <w:marBottom w:val="0"/>
          <w:divBdr>
            <w:top w:val="none" w:sz="0" w:space="0" w:color="auto"/>
            <w:left w:val="none" w:sz="0" w:space="0" w:color="auto"/>
            <w:bottom w:val="none" w:sz="0" w:space="0" w:color="auto"/>
            <w:right w:val="none" w:sz="0" w:space="0" w:color="auto"/>
          </w:divBdr>
        </w:div>
        <w:div w:id="1785349107">
          <w:marLeft w:val="480"/>
          <w:marRight w:val="0"/>
          <w:marTop w:val="0"/>
          <w:marBottom w:val="0"/>
          <w:divBdr>
            <w:top w:val="none" w:sz="0" w:space="0" w:color="auto"/>
            <w:left w:val="none" w:sz="0" w:space="0" w:color="auto"/>
            <w:bottom w:val="none" w:sz="0" w:space="0" w:color="auto"/>
            <w:right w:val="none" w:sz="0" w:space="0" w:color="auto"/>
          </w:divBdr>
        </w:div>
        <w:div w:id="1675954027">
          <w:marLeft w:val="480"/>
          <w:marRight w:val="0"/>
          <w:marTop w:val="0"/>
          <w:marBottom w:val="0"/>
          <w:divBdr>
            <w:top w:val="none" w:sz="0" w:space="0" w:color="auto"/>
            <w:left w:val="none" w:sz="0" w:space="0" w:color="auto"/>
            <w:bottom w:val="none" w:sz="0" w:space="0" w:color="auto"/>
            <w:right w:val="none" w:sz="0" w:space="0" w:color="auto"/>
          </w:divBdr>
        </w:div>
        <w:div w:id="232201813">
          <w:marLeft w:val="480"/>
          <w:marRight w:val="0"/>
          <w:marTop w:val="0"/>
          <w:marBottom w:val="0"/>
          <w:divBdr>
            <w:top w:val="none" w:sz="0" w:space="0" w:color="auto"/>
            <w:left w:val="none" w:sz="0" w:space="0" w:color="auto"/>
            <w:bottom w:val="none" w:sz="0" w:space="0" w:color="auto"/>
            <w:right w:val="none" w:sz="0" w:space="0" w:color="auto"/>
          </w:divBdr>
        </w:div>
        <w:div w:id="1270114934">
          <w:marLeft w:val="480"/>
          <w:marRight w:val="0"/>
          <w:marTop w:val="0"/>
          <w:marBottom w:val="0"/>
          <w:divBdr>
            <w:top w:val="none" w:sz="0" w:space="0" w:color="auto"/>
            <w:left w:val="none" w:sz="0" w:space="0" w:color="auto"/>
            <w:bottom w:val="none" w:sz="0" w:space="0" w:color="auto"/>
            <w:right w:val="none" w:sz="0" w:space="0" w:color="auto"/>
          </w:divBdr>
        </w:div>
        <w:div w:id="131559350">
          <w:marLeft w:val="480"/>
          <w:marRight w:val="0"/>
          <w:marTop w:val="0"/>
          <w:marBottom w:val="0"/>
          <w:divBdr>
            <w:top w:val="none" w:sz="0" w:space="0" w:color="auto"/>
            <w:left w:val="none" w:sz="0" w:space="0" w:color="auto"/>
            <w:bottom w:val="none" w:sz="0" w:space="0" w:color="auto"/>
            <w:right w:val="none" w:sz="0" w:space="0" w:color="auto"/>
          </w:divBdr>
        </w:div>
        <w:div w:id="1826897747">
          <w:marLeft w:val="480"/>
          <w:marRight w:val="0"/>
          <w:marTop w:val="0"/>
          <w:marBottom w:val="0"/>
          <w:divBdr>
            <w:top w:val="none" w:sz="0" w:space="0" w:color="auto"/>
            <w:left w:val="none" w:sz="0" w:space="0" w:color="auto"/>
            <w:bottom w:val="none" w:sz="0" w:space="0" w:color="auto"/>
            <w:right w:val="none" w:sz="0" w:space="0" w:color="auto"/>
          </w:divBdr>
        </w:div>
        <w:div w:id="233204698">
          <w:marLeft w:val="480"/>
          <w:marRight w:val="0"/>
          <w:marTop w:val="0"/>
          <w:marBottom w:val="0"/>
          <w:divBdr>
            <w:top w:val="none" w:sz="0" w:space="0" w:color="auto"/>
            <w:left w:val="none" w:sz="0" w:space="0" w:color="auto"/>
            <w:bottom w:val="none" w:sz="0" w:space="0" w:color="auto"/>
            <w:right w:val="none" w:sz="0" w:space="0" w:color="auto"/>
          </w:divBdr>
        </w:div>
        <w:div w:id="1914582320">
          <w:marLeft w:val="480"/>
          <w:marRight w:val="0"/>
          <w:marTop w:val="0"/>
          <w:marBottom w:val="0"/>
          <w:divBdr>
            <w:top w:val="none" w:sz="0" w:space="0" w:color="auto"/>
            <w:left w:val="none" w:sz="0" w:space="0" w:color="auto"/>
            <w:bottom w:val="none" w:sz="0" w:space="0" w:color="auto"/>
            <w:right w:val="none" w:sz="0" w:space="0" w:color="auto"/>
          </w:divBdr>
        </w:div>
        <w:div w:id="1436634596">
          <w:marLeft w:val="480"/>
          <w:marRight w:val="0"/>
          <w:marTop w:val="0"/>
          <w:marBottom w:val="0"/>
          <w:divBdr>
            <w:top w:val="none" w:sz="0" w:space="0" w:color="auto"/>
            <w:left w:val="none" w:sz="0" w:space="0" w:color="auto"/>
            <w:bottom w:val="none" w:sz="0" w:space="0" w:color="auto"/>
            <w:right w:val="none" w:sz="0" w:space="0" w:color="auto"/>
          </w:divBdr>
        </w:div>
        <w:div w:id="103310668">
          <w:marLeft w:val="480"/>
          <w:marRight w:val="0"/>
          <w:marTop w:val="0"/>
          <w:marBottom w:val="0"/>
          <w:divBdr>
            <w:top w:val="none" w:sz="0" w:space="0" w:color="auto"/>
            <w:left w:val="none" w:sz="0" w:space="0" w:color="auto"/>
            <w:bottom w:val="none" w:sz="0" w:space="0" w:color="auto"/>
            <w:right w:val="none" w:sz="0" w:space="0" w:color="auto"/>
          </w:divBdr>
        </w:div>
        <w:div w:id="2028169015">
          <w:marLeft w:val="480"/>
          <w:marRight w:val="0"/>
          <w:marTop w:val="0"/>
          <w:marBottom w:val="0"/>
          <w:divBdr>
            <w:top w:val="none" w:sz="0" w:space="0" w:color="auto"/>
            <w:left w:val="none" w:sz="0" w:space="0" w:color="auto"/>
            <w:bottom w:val="none" w:sz="0" w:space="0" w:color="auto"/>
            <w:right w:val="none" w:sz="0" w:space="0" w:color="auto"/>
          </w:divBdr>
        </w:div>
        <w:div w:id="684206204">
          <w:marLeft w:val="480"/>
          <w:marRight w:val="0"/>
          <w:marTop w:val="0"/>
          <w:marBottom w:val="0"/>
          <w:divBdr>
            <w:top w:val="none" w:sz="0" w:space="0" w:color="auto"/>
            <w:left w:val="none" w:sz="0" w:space="0" w:color="auto"/>
            <w:bottom w:val="none" w:sz="0" w:space="0" w:color="auto"/>
            <w:right w:val="none" w:sz="0" w:space="0" w:color="auto"/>
          </w:divBdr>
        </w:div>
        <w:div w:id="1299723744">
          <w:marLeft w:val="480"/>
          <w:marRight w:val="0"/>
          <w:marTop w:val="0"/>
          <w:marBottom w:val="0"/>
          <w:divBdr>
            <w:top w:val="none" w:sz="0" w:space="0" w:color="auto"/>
            <w:left w:val="none" w:sz="0" w:space="0" w:color="auto"/>
            <w:bottom w:val="none" w:sz="0" w:space="0" w:color="auto"/>
            <w:right w:val="none" w:sz="0" w:space="0" w:color="auto"/>
          </w:divBdr>
        </w:div>
        <w:div w:id="1094520070">
          <w:marLeft w:val="480"/>
          <w:marRight w:val="0"/>
          <w:marTop w:val="0"/>
          <w:marBottom w:val="0"/>
          <w:divBdr>
            <w:top w:val="none" w:sz="0" w:space="0" w:color="auto"/>
            <w:left w:val="none" w:sz="0" w:space="0" w:color="auto"/>
            <w:bottom w:val="none" w:sz="0" w:space="0" w:color="auto"/>
            <w:right w:val="none" w:sz="0" w:space="0" w:color="auto"/>
          </w:divBdr>
        </w:div>
        <w:div w:id="2126534927">
          <w:marLeft w:val="480"/>
          <w:marRight w:val="0"/>
          <w:marTop w:val="0"/>
          <w:marBottom w:val="0"/>
          <w:divBdr>
            <w:top w:val="none" w:sz="0" w:space="0" w:color="auto"/>
            <w:left w:val="none" w:sz="0" w:space="0" w:color="auto"/>
            <w:bottom w:val="none" w:sz="0" w:space="0" w:color="auto"/>
            <w:right w:val="none" w:sz="0" w:space="0" w:color="auto"/>
          </w:divBdr>
        </w:div>
        <w:div w:id="736787787">
          <w:marLeft w:val="480"/>
          <w:marRight w:val="0"/>
          <w:marTop w:val="0"/>
          <w:marBottom w:val="0"/>
          <w:divBdr>
            <w:top w:val="none" w:sz="0" w:space="0" w:color="auto"/>
            <w:left w:val="none" w:sz="0" w:space="0" w:color="auto"/>
            <w:bottom w:val="none" w:sz="0" w:space="0" w:color="auto"/>
            <w:right w:val="none" w:sz="0" w:space="0" w:color="auto"/>
          </w:divBdr>
        </w:div>
        <w:div w:id="296223002">
          <w:marLeft w:val="480"/>
          <w:marRight w:val="0"/>
          <w:marTop w:val="0"/>
          <w:marBottom w:val="0"/>
          <w:divBdr>
            <w:top w:val="none" w:sz="0" w:space="0" w:color="auto"/>
            <w:left w:val="none" w:sz="0" w:space="0" w:color="auto"/>
            <w:bottom w:val="none" w:sz="0" w:space="0" w:color="auto"/>
            <w:right w:val="none" w:sz="0" w:space="0" w:color="auto"/>
          </w:divBdr>
        </w:div>
        <w:div w:id="735397321">
          <w:marLeft w:val="480"/>
          <w:marRight w:val="0"/>
          <w:marTop w:val="0"/>
          <w:marBottom w:val="0"/>
          <w:divBdr>
            <w:top w:val="none" w:sz="0" w:space="0" w:color="auto"/>
            <w:left w:val="none" w:sz="0" w:space="0" w:color="auto"/>
            <w:bottom w:val="none" w:sz="0" w:space="0" w:color="auto"/>
            <w:right w:val="none" w:sz="0" w:space="0" w:color="auto"/>
          </w:divBdr>
        </w:div>
      </w:divsChild>
    </w:div>
    <w:div w:id="52627752">
      <w:marLeft w:val="480"/>
      <w:marRight w:val="0"/>
      <w:marTop w:val="0"/>
      <w:marBottom w:val="0"/>
      <w:divBdr>
        <w:top w:val="none" w:sz="0" w:space="0" w:color="auto"/>
        <w:left w:val="none" w:sz="0" w:space="0" w:color="auto"/>
        <w:bottom w:val="none" w:sz="0" w:space="0" w:color="auto"/>
        <w:right w:val="none" w:sz="0" w:space="0" w:color="auto"/>
      </w:divBdr>
    </w:div>
    <w:div w:id="52896097">
      <w:marLeft w:val="480"/>
      <w:marRight w:val="0"/>
      <w:marTop w:val="0"/>
      <w:marBottom w:val="0"/>
      <w:divBdr>
        <w:top w:val="none" w:sz="0" w:space="0" w:color="auto"/>
        <w:left w:val="none" w:sz="0" w:space="0" w:color="auto"/>
        <w:bottom w:val="none" w:sz="0" w:space="0" w:color="auto"/>
        <w:right w:val="none" w:sz="0" w:space="0" w:color="auto"/>
      </w:divBdr>
    </w:div>
    <w:div w:id="52973416">
      <w:marLeft w:val="480"/>
      <w:marRight w:val="0"/>
      <w:marTop w:val="0"/>
      <w:marBottom w:val="0"/>
      <w:divBdr>
        <w:top w:val="none" w:sz="0" w:space="0" w:color="auto"/>
        <w:left w:val="none" w:sz="0" w:space="0" w:color="auto"/>
        <w:bottom w:val="none" w:sz="0" w:space="0" w:color="auto"/>
        <w:right w:val="none" w:sz="0" w:space="0" w:color="auto"/>
      </w:divBdr>
    </w:div>
    <w:div w:id="53163252">
      <w:bodyDiv w:val="1"/>
      <w:marLeft w:val="0"/>
      <w:marRight w:val="0"/>
      <w:marTop w:val="0"/>
      <w:marBottom w:val="0"/>
      <w:divBdr>
        <w:top w:val="none" w:sz="0" w:space="0" w:color="auto"/>
        <w:left w:val="none" w:sz="0" w:space="0" w:color="auto"/>
        <w:bottom w:val="none" w:sz="0" w:space="0" w:color="auto"/>
        <w:right w:val="none" w:sz="0" w:space="0" w:color="auto"/>
      </w:divBdr>
    </w:div>
    <w:div w:id="53163425">
      <w:marLeft w:val="480"/>
      <w:marRight w:val="0"/>
      <w:marTop w:val="0"/>
      <w:marBottom w:val="0"/>
      <w:divBdr>
        <w:top w:val="none" w:sz="0" w:space="0" w:color="auto"/>
        <w:left w:val="none" w:sz="0" w:space="0" w:color="auto"/>
        <w:bottom w:val="none" w:sz="0" w:space="0" w:color="auto"/>
        <w:right w:val="none" w:sz="0" w:space="0" w:color="auto"/>
      </w:divBdr>
    </w:div>
    <w:div w:id="53311943">
      <w:marLeft w:val="480"/>
      <w:marRight w:val="0"/>
      <w:marTop w:val="0"/>
      <w:marBottom w:val="0"/>
      <w:divBdr>
        <w:top w:val="none" w:sz="0" w:space="0" w:color="auto"/>
        <w:left w:val="none" w:sz="0" w:space="0" w:color="auto"/>
        <w:bottom w:val="none" w:sz="0" w:space="0" w:color="auto"/>
        <w:right w:val="none" w:sz="0" w:space="0" w:color="auto"/>
      </w:divBdr>
    </w:div>
    <w:div w:id="53967666">
      <w:marLeft w:val="480"/>
      <w:marRight w:val="0"/>
      <w:marTop w:val="0"/>
      <w:marBottom w:val="0"/>
      <w:divBdr>
        <w:top w:val="none" w:sz="0" w:space="0" w:color="auto"/>
        <w:left w:val="none" w:sz="0" w:space="0" w:color="auto"/>
        <w:bottom w:val="none" w:sz="0" w:space="0" w:color="auto"/>
        <w:right w:val="none" w:sz="0" w:space="0" w:color="auto"/>
      </w:divBdr>
    </w:div>
    <w:div w:id="54208246">
      <w:marLeft w:val="480"/>
      <w:marRight w:val="0"/>
      <w:marTop w:val="0"/>
      <w:marBottom w:val="0"/>
      <w:divBdr>
        <w:top w:val="none" w:sz="0" w:space="0" w:color="auto"/>
        <w:left w:val="none" w:sz="0" w:space="0" w:color="auto"/>
        <w:bottom w:val="none" w:sz="0" w:space="0" w:color="auto"/>
        <w:right w:val="none" w:sz="0" w:space="0" w:color="auto"/>
      </w:divBdr>
    </w:div>
    <w:div w:id="54208396">
      <w:marLeft w:val="480"/>
      <w:marRight w:val="0"/>
      <w:marTop w:val="0"/>
      <w:marBottom w:val="0"/>
      <w:divBdr>
        <w:top w:val="none" w:sz="0" w:space="0" w:color="auto"/>
        <w:left w:val="none" w:sz="0" w:space="0" w:color="auto"/>
        <w:bottom w:val="none" w:sz="0" w:space="0" w:color="auto"/>
        <w:right w:val="none" w:sz="0" w:space="0" w:color="auto"/>
      </w:divBdr>
    </w:div>
    <w:div w:id="54209633">
      <w:bodyDiv w:val="1"/>
      <w:marLeft w:val="0"/>
      <w:marRight w:val="0"/>
      <w:marTop w:val="0"/>
      <w:marBottom w:val="0"/>
      <w:divBdr>
        <w:top w:val="none" w:sz="0" w:space="0" w:color="auto"/>
        <w:left w:val="none" w:sz="0" w:space="0" w:color="auto"/>
        <w:bottom w:val="none" w:sz="0" w:space="0" w:color="auto"/>
        <w:right w:val="none" w:sz="0" w:space="0" w:color="auto"/>
      </w:divBdr>
    </w:div>
    <w:div w:id="54278573">
      <w:marLeft w:val="480"/>
      <w:marRight w:val="0"/>
      <w:marTop w:val="0"/>
      <w:marBottom w:val="0"/>
      <w:divBdr>
        <w:top w:val="none" w:sz="0" w:space="0" w:color="auto"/>
        <w:left w:val="none" w:sz="0" w:space="0" w:color="auto"/>
        <w:bottom w:val="none" w:sz="0" w:space="0" w:color="auto"/>
        <w:right w:val="none" w:sz="0" w:space="0" w:color="auto"/>
      </w:divBdr>
    </w:div>
    <w:div w:id="54478629">
      <w:marLeft w:val="480"/>
      <w:marRight w:val="0"/>
      <w:marTop w:val="0"/>
      <w:marBottom w:val="0"/>
      <w:divBdr>
        <w:top w:val="none" w:sz="0" w:space="0" w:color="auto"/>
        <w:left w:val="none" w:sz="0" w:space="0" w:color="auto"/>
        <w:bottom w:val="none" w:sz="0" w:space="0" w:color="auto"/>
        <w:right w:val="none" w:sz="0" w:space="0" w:color="auto"/>
      </w:divBdr>
    </w:div>
    <w:div w:id="54663073">
      <w:marLeft w:val="480"/>
      <w:marRight w:val="0"/>
      <w:marTop w:val="0"/>
      <w:marBottom w:val="0"/>
      <w:divBdr>
        <w:top w:val="none" w:sz="0" w:space="0" w:color="auto"/>
        <w:left w:val="none" w:sz="0" w:space="0" w:color="auto"/>
        <w:bottom w:val="none" w:sz="0" w:space="0" w:color="auto"/>
        <w:right w:val="none" w:sz="0" w:space="0" w:color="auto"/>
      </w:divBdr>
    </w:div>
    <w:div w:id="54862342">
      <w:marLeft w:val="480"/>
      <w:marRight w:val="0"/>
      <w:marTop w:val="0"/>
      <w:marBottom w:val="0"/>
      <w:divBdr>
        <w:top w:val="none" w:sz="0" w:space="0" w:color="auto"/>
        <w:left w:val="none" w:sz="0" w:space="0" w:color="auto"/>
        <w:bottom w:val="none" w:sz="0" w:space="0" w:color="auto"/>
        <w:right w:val="none" w:sz="0" w:space="0" w:color="auto"/>
      </w:divBdr>
    </w:div>
    <w:div w:id="54937829">
      <w:marLeft w:val="480"/>
      <w:marRight w:val="0"/>
      <w:marTop w:val="0"/>
      <w:marBottom w:val="0"/>
      <w:divBdr>
        <w:top w:val="none" w:sz="0" w:space="0" w:color="auto"/>
        <w:left w:val="none" w:sz="0" w:space="0" w:color="auto"/>
        <w:bottom w:val="none" w:sz="0" w:space="0" w:color="auto"/>
        <w:right w:val="none" w:sz="0" w:space="0" w:color="auto"/>
      </w:divBdr>
    </w:div>
    <w:div w:id="55010586">
      <w:marLeft w:val="480"/>
      <w:marRight w:val="0"/>
      <w:marTop w:val="0"/>
      <w:marBottom w:val="0"/>
      <w:divBdr>
        <w:top w:val="none" w:sz="0" w:space="0" w:color="auto"/>
        <w:left w:val="none" w:sz="0" w:space="0" w:color="auto"/>
        <w:bottom w:val="none" w:sz="0" w:space="0" w:color="auto"/>
        <w:right w:val="none" w:sz="0" w:space="0" w:color="auto"/>
      </w:divBdr>
    </w:div>
    <w:div w:id="55249167">
      <w:marLeft w:val="480"/>
      <w:marRight w:val="0"/>
      <w:marTop w:val="0"/>
      <w:marBottom w:val="0"/>
      <w:divBdr>
        <w:top w:val="none" w:sz="0" w:space="0" w:color="auto"/>
        <w:left w:val="none" w:sz="0" w:space="0" w:color="auto"/>
        <w:bottom w:val="none" w:sz="0" w:space="0" w:color="auto"/>
        <w:right w:val="none" w:sz="0" w:space="0" w:color="auto"/>
      </w:divBdr>
    </w:div>
    <w:div w:id="55320682">
      <w:bodyDiv w:val="1"/>
      <w:marLeft w:val="0"/>
      <w:marRight w:val="0"/>
      <w:marTop w:val="0"/>
      <w:marBottom w:val="0"/>
      <w:divBdr>
        <w:top w:val="none" w:sz="0" w:space="0" w:color="auto"/>
        <w:left w:val="none" w:sz="0" w:space="0" w:color="auto"/>
        <w:bottom w:val="none" w:sz="0" w:space="0" w:color="auto"/>
        <w:right w:val="none" w:sz="0" w:space="0" w:color="auto"/>
      </w:divBdr>
    </w:div>
    <w:div w:id="55401757">
      <w:marLeft w:val="480"/>
      <w:marRight w:val="0"/>
      <w:marTop w:val="0"/>
      <w:marBottom w:val="0"/>
      <w:divBdr>
        <w:top w:val="none" w:sz="0" w:space="0" w:color="auto"/>
        <w:left w:val="none" w:sz="0" w:space="0" w:color="auto"/>
        <w:bottom w:val="none" w:sz="0" w:space="0" w:color="auto"/>
        <w:right w:val="none" w:sz="0" w:space="0" w:color="auto"/>
      </w:divBdr>
    </w:div>
    <w:div w:id="55514245">
      <w:marLeft w:val="480"/>
      <w:marRight w:val="0"/>
      <w:marTop w:val="0"/>
      <w:marBottom w:val="0"/>
      <w:divBdr>
        <w:top w:val="none" w:sz="0" w:space="0" w:color="auto"/>
        <w:left w:val="none" w:sz="0" w:space="0" w:color="auto"/>
        <w:bottom w:val="none" w:sz="0" w:space="0" w:color="auto"/>
        <w:right w:val="none" w:sz="0" w:space="0" w:color="auto"/>
      </w:divBdr>
    </w:div>
    <w:div w:id="55588717">
      <w:marLeft w:val="480"/>
      <w:marRight w:val="0"/>
      <w:marTop w:val="0"/>
      <w:marBottom w:val="0"/>
      <w:divBdr>
        <w:top w:val="none" w:sz="0" w:space="0" w:color="auto"/>
        <w:left w:val="none" w:sz="0" w:space="0" w:color="auto"/>
        <w:bottom w:val="none" w:sz="0" w:space="0" w:color="auto"/>
        <w:right w:val="none" w:sz="0" w:space="0" w:color="auto"/>
      </w:divBdr>
    </w:div>
    <w:div w:id="55785731">
      <w:marLeft w:val="480"/>
      <w:marRight w:val="0"/>
      <w:marTop w:val="0"/>
      <w:marBottom w:val="0"/>
      <w:divBdr>
        <w:top w:val="none" w:sz="0" w:space="0" w:color="auto"/>
        <w:left w:val="none" w:sz="0" w:space="0" w:color="auto"/>
        <w:bottom w:val="none" w:sz="0" w:space="0" w:color="auto"/>
        <w:right w:val="none" w:sz="0" w:space="0" w:color="auto"/>
      </w:divBdr>
    </w:div>
    <w:div w:id="55786278">
      <w:marLeft w:val="480"/>
      <w:marRight w:val="0"/>
      <w:marTop w:val="0"/>
      <w:marBottom w:val="0"/>
      <w:divBdr>
        <w:top w:val="none" w:sz="0" w:space="0" w:color="auto"/>
        <w:left w:val="none" w:sz="0" w:space="0" w:color="auto"/>
        <w:bottom w:val="none" w:sz="0" w:space="0" w:color="auto"/>
        <w:right w:val="none" w:sz="0" w:space="0" w:color="auto"/>
      </w:divBdr>
    </w:div>
    <w:div w:id="56125388">
      <w:marLeft w:val="480"/>
      <w:marRight w:val="0"/>
      <w:marTop w:val="0"/>
      <w:marBottom w:val="0"/>
      <w:divBdr>
        <w:top w:val="none" w:sz="0" w:space="0" w:color="auto"/>
        <w:left w:val="none" w:sz="0" w:space="0" w:color="auto"/>
        <w:bottom w:val="none" w:sz="0" w:space="0" w:color="auto"/>
        <w:right w:val="none" w:sz="0" w:space="0" w:color="auto"/>
      </w:divBdr>
    </w:div>
    <w:div w:id="56129461">
      <w:marLeft w:val="480"/>
      <w:marRight w:val="0"/>
      <w:marTop w:val="0"/>
      <w:marBottom w:val="0"/>
      <w:divBdr>
        <w:top w:val="none" w:sz="0" w:space="0" w:color="auto"/>
        <w:left w:val="none" w:sz="0" w:space="0" w:color="auto"/>
        <w:bottom w:val="none" w:sz="0" w:space="0" w:color="auto"/>
        <w:right w:val="none" w:sz="0" w:space="0" w:color="auto"/>
      </w:divBdr>
    </w:div>
    <w:div w:id="56243656">
      <w:marLeft w:val="480"/>
      <w:marRight w:val="0"/>
      <w:marTop w:val="0"/>
      <w:marBottom w:val="0"/>
      <w:divBdr>
        <w:top w:val="none" w:sz="0" w:space="0" w:color="auto"/>
        <w:left w:val="none" w:sz="0" w:space="0" w:color="auto"/>
        <w:bottom w:val="none" w:sz="0" w:space="0" w:color="auto"/>
        <w:right w:val="none" w:sz="0" w:space="0" w:color="auto"/>
      </w:divBdr>
    </w:div>
    <w:div w:id="56250169">
      <w:marLeft w:val="480"/>
      <w:marRight w:val="0"/>
      <w:marTop w:val="0"/>
      <w:marBottom w:val="0"/>
      <w:divBdr>
        <w:top w:val="none" w:sz="0" w:space="0" w:color="auto"/>
        <w:left w:val="none" w:sz="0" w:space="0" w:color="auto"/>
        <w:bottom w:val="none" w:sz="0" w:space="0" w:color="auto"/>
        <w:right w:val="none" w:sz="0" w:space="0" w:color="auto"/>
      </w:divBdr>
    </w:div>
    <w:div w:id="56560905">
      <w:marLeft w:val="480"/>
      <w:marRight w:val="0"/>
      <w:marTop w:val="0"/>
      <w:marBottom w:val="0"/>
      <w:divBdr>
        <w:top w:val="none" w:sz="0" w:space="0" w:color="auto"/>
        <w:left w:val="none" w:sz="0" w:space="0" w:color="auto"/>
        <w:bottom w:val="none" w:sz="0" w:space="0" w:color="auto"/>
        <w:right w:val="none" w:sz="0" w:space="0" w:color="auto"/>
      </w:divBdr>
    </w:div>
    <w:div w:id="56637680">
      <w:bodyDiv w:val="1"/>
      <w:marLeft w:val="0"/>
      <w:marRight w:val="0"/>
      <w:marTop w:val="0"/>
      <w:marBottom w:val="0"/>
      <w:divBdr>
        <w:top w:val="none" w:sz="0" w:space="0" w:color="auto"/>
        <w:left w:val="none" w:sz="0" w:space="0" w:color="auto"/>
        <w:bottom w:val="none" w:sz="0" w:space="0" w:color="auto"/>
        <w:right w:val="none" w:sz="0" w:space="0" w:color="auto"/>
      </w:divBdr>
    </w:div>
    <w:div w:id="56899857">
      <w:marLeft w:val="480"/>
      <w:marRight w:val="0"/>
      <w:marTop w:val="0"/>
      <w:marBottom w:val="0"/>
      <w:divBdr>
        <w:top w:val="none" w:sz="0" w:space="0" w:color="auto"/>
        <w:left w:val="none" w:sz="0" w:space="0" w:color="auto"/>
        <w:bottom w:val="none" w:sz="0" w:space="0" w:color="auto"/>
        <w:right w:val="none" w:sz="0" w:space="0" w:color="auto"/>
      </w:divBdr>
    </w:div>
    <w:div w:id="57016409">
      <w:bodyDiv w:val="1"/>
      <w:marLeft w:val="0"/>
      <w:marRight w:val="0"/>
      <w:marTop w:val="0"/>
      <w:marBottom w:val="0"/>
      <w:divBdr>
        <w:top w:val="none" w:sz="0" w:space="0" w:color="auto"/>
        <w:left w:val="none" w:sz="0" w:space="0" w:color="auto"/>
        <w:bottom w:val="none" w:sz="0" w:space="0" w:color="auto"/>
        <w:right w:val="none" w:sz="0" w:space="0" w:color="auto"/>
      </w:divBdr>
    </w:div>
    <w:div w:id="57017021">
      <w:marLeft w:val="480"/>
      <w:marRight w:val="0"/>
      <w:marTop w:val="0"/>
      <w:marBottom w:val="0"/>
      <w:divBdr>
        <w:top w:val="none" w:sz="0" w:space="0" w:color="auto"/>
        <w:left w:val="none" w:sz="0" w:space="0" w:color="auto"/>
        <w:bottom w:val="none" w:sz="0" w:space="0" w:color="auto"/>
        <w:right w:val="none" w:sz="0" w:space="0" w:color="auto"/>
      </w:divBdr>
    </w:div>
    <w:div w:id="57095462">
      <w:bodyDiv w:val="1"/>
      <w:marLeft w:val="0"/>
      <w:marRight w:val="0"/>
      <w:marTop w:val="0"/>
      <w:marBottom w:val="0"/>
      <w:divBdr>
        <w:top w:val="none" w:sz="0" w:space="0" w:color="auto"/>
        <w:left w:val="none" w:sz="0" w:space="0" w:color="auto"/>
        <w:bottom w:val="none" w:sz="0" w:space="0" w:color="auto"/>
        <w:right w:val="none" w:sz="0" w:space="0" w:color="auto"/>
      </w:divBdr>
    </w:div>
    <w:div w:id="57285586">
      <w:marLeft w:val="480"/>
      <w:marRight w:val="0"/>
      <w:marTop w:val="0"/>
      <w:marBottom w:val="0"/>
      <w:divBdr>
        <w:top w:val="none" w:sz="0" w:space="0" w:color="auto"/>
        <w:left w:val="none" w:sz="0" w:space="0" w:color="auto"/>
        <w:bottom w:val="none" w:sz="0" w:space="0" w:color="auto"/>
        <w:right w:val="none" w:sz="0" w:space="0" w:color="auto"/>
      </w:divBdr>
    </w:div>
    <w:div w:id="57478462">
      <w:marLeft w:val="480"/>
      <w:marRight w:val="0"/>
      <w:marTop w:val="0"/>
      <w:marBottom w:val="0"/>
      <w:divBdr>
        <w:top w:val="none" w:sz="0" w:space="0" w:color="auto"/>
        <w:left w:val="none" w:sz="0" w:space="0" w:color="auto"/>
        <w:bottom w:val="none" w:sz="0" w:space="0" w:color="auto"/>
        <w:right w:val="none" w:sz="0" w:space="0" w:color="auto"/>
      </w:divBdr>
    </w:div>
    <w:div w:id="57557813">
      <w:marLeft w:val="480"/>
      <w:marRight w:val="0"/>
      <w:marTop w:val="0"/>
      <w:marBottom w:val="0"/>
      <w:divBdr>
        <w:top w:val="none" w:sz="0" w:space="0" w:color="auto"/>
        <w:left w:val="none" w:sz="0" w:space="0" w:color="auto"/>
        <w:bottom w:val="none" w:sz="0" w:space="0" w:color="auto"/>
        <w:right w:val="none" w:sz="0" w:space="0" w:color="auto"/>
      </w:divBdr>
    </w:div>
    <w:div w:id="57631440">
      <w:marLeft w:val="480"/>
      <w:marRight w:val="0"/>
      <w:marTop w:val="0"/>
      <w:marBottom w:val="0"/>
      <w:divBdr>
        <w:top w:val="none" w:sz="0" w:space="0" w:color="auto"/>
        <w:left w:val="none" w:sz="0" w:space="0" w:color="auto"/>
        <w:bottom w:val="none" w:sz="0" w:space="0" w:color="auto"/>
        <w:right w:val="none" w:sz="0" w:space="0" w:color="auto"/>
      </w:divBdr>
    </w:div>
    <w:div w:id="57632726">
      <w:marLeft w:val="480"/>
      <w:marRight w:val="0"/>
      <w:marTop w:val="0"/>
      <w:marBottom w:val="0"/>
      <w:divBdr>
        <w:top w:val="none" w:sz="0" w:space="0" w:color="auto"/>
        <w:left w:val="none" w:sz="0" w:space="0" w:color="auto"/>
        <w:bottom w:val="none" w:sz="0" w:space="0" w:color="auto"/>
        <w:right w:val="none" w:sz="0" w:space="0" w:color="auto"/>
      </w:divBdr>
    </w:div>
    <w:div w:id="57678108">
      <w:bodyDiv w:val="1"/>
      <w:marLeft w:val="0"/>
      <w:marRight w:val="0"/>
      <w:marTop w:val="0"/>
      <w:marBottom w:val="0"/>
      <w:divBdr>
        <w:top w:val="none" w:sz="0" w:space="0" w:color="auto"/>
        <w:left w:val="none" w:sz="0" w:space="0" w:color="auto"/>
        <w:bottom w:val="none" w:sz="0" w:space="0" w:color="auto"/>
        <w:right w:val="none" w:sz="0" w:space="0" w:color="auto"/>
      </w:divBdr>
    </w:div>
    <w:div w:id="57827094">
      <w:marLeft w:val="480"/>
      <w:marRight w:val="0"/>
      <w:marTop w:val="0"/>
      <w:marBottom w:val="0"/>
      <w:divBdr>
        <w:top w:val="none" w:sz="0" w:space="0" w:color="auto"/>
        <w:left w:val="none" w:sz="0" w:space="0" w:color="auto"/>
        <w:bottom w:val="none" w:sz="0" w:space="0" w:color="auto"/>
        <w:right w:val="none" w:sz="0" w:space="0" w:color="auto"/>
      </w:divBdr>
    </w:div>
    <w:div w:id="58211448">
      <w:marLeft w:val="480"/>
      <w:marRight w:val="0"/>
      <w:marTop w:val="0"/>
      <w:marBottom w:val="0"/>
      <w:divBdr>
        <w:top w:val="none" w:sz="0" w:space="0" w:color="auto"/>
        <w:left w:val="none" w:sz="0" w:space="0" w:color="auto"/>
        <w:bottom w:val="none" w:sz="0" w:space="0" w:color="auto"/>
        <w:right w:val="none" w:sz="0" w:space="0" w:color="auto"/>
      </w:divBdr>
    </w:div>
    <w:div w:id="58335556">
      <w:marLeft w:val="480"/>
      <w:marRight w:val="0"/>
      <w:marTop w:val="0"/>
      <w:marBottom w:val="0"/>
      <w:divBdr>
        <w:top w:val="none" w:sz="0" w:space="0" w:color="auto"/>
        <w:left w:val="none" w:sz="0" w:space="0" w:color="auto"/>
        <w:bottom w:val="none" w:sz="0" w:space="0" w:color="auto"/>
        <w:right w:val="none" w:sz="0" w:space="0" w:color="auto"/>
      </w:divBdr>
    </w:div>
    <w:div w:id="58403820">
      <w:marLeft w:val="480"/>
      <w:marRight w:val="0"/>
      <w:marTop w:val="0"/>
      <w:marBottom w:val="0"/>
      <w:divBdr>
        <w:top w:val="none" w:sz="0" w:space="0" w:color="auto"/>
        <w:left w:val="none" w:sz="0" w:space="0" w:color="auto"/>
        <w:bottom w:val="none" w:sz="0" w:space="0" w:color="auto"/>
        <w:right w:val="none" w:sz="0" w:space="0" w:color="auto"/>
      </w:divBdr>
    </w:div>
    <w:div w:id="58791503">
      <w:marLeft w:val="480"/>
      <w:marRight w:val="0"/>
      <w:marTop w:val="0"/>
      <w:marBottom w:val="0"/>
      <w:divBdr>
        <w:top w:val="none" w:sz="0" w:space="0" w:color="auto"/>
        <w:left w:val="none" w:sz="0" w:space="0" w:color="auto"/>
        <w:bottom w:val="none" w:sz="0" w:space="0" w:color="auto"/>
        <w:right w:val="none" w:sz="0" w:space="0" w:color="auto"/>
      </w:divBdr>
    </w:div>
    <w:div w:id="58866775">
      <w:bodyDiv w:val="1"/>
      <w:marLeft w:val="0"/>
      <w:marRight w:val="0"/>
      <w:marTop w:val="0"/>
      <w:marBottom w:val="0"/>
      <w:divBdr>
        <w:top w:val="none" w:sz="0" w:space="0" w:color="auto"/>
        <w:left w:val="none" w:sz="0" w:space="0" w:color="auto"/>
        <w:bottom w:val="none" w:sz="0" w:space="0" w:color="auto"/>
        <w:right w:val="none" w:sz="0" w:space="0" w:color="auto"/>
      </w:divBdr>
    </w:div>
    <w:div w:id="58942902">
      <w:marLeft w:val="480"/>
      <w:marRight w:val="0"/>
      <w:marTop w:val="0"/>
      <w:marBottom w:val="0"/>
      <w:divBdr>
        <w:top w:val="none" w:sz="0" w:space="0" w:color="auto"/>
        <w:left w:val="none" w:sz="0" w:space="0" w:color="auto"/>
        <w:bottom w:val="none" w:sz="0" w:space="0" w:color="auto"/>
        <w:right w:val="none" w:sz="0" w:space="0" w:color="auto"/>
      </w:divBdr>
    </w:div>
    <w:div w:id="58985907">
      <w:bodyDiv w:val="1"/>
      <w:marLeft w:val="0"/>
      <w:marRight w:val="0"/>
      <w:marTop w:val="0"/>
      <w:marBottom w:val="0"/>
      <w:divBdr>
        <w:top w:val="none" w:sz="0" w:space="0" w:color="auto"/>
        <w:left w:val="none" w:sz="0" w:space="0" w:color="auto"/>
        <w:bottom w:val="none" w:sz="0" w:space="0" w:color="auto"/>
        <w:right w:val="none" w:sz="0" w:space="0" w:color="auto"/>
      </w:divBdr>
      <w:divsChild>
        <w:div w:id="101076794">
          <w:marLeft w:val="480"/>
          <w:marRight w:val="0"/>
          <w:marTop w:val="0"/>
          <w:marBottom w:val="0"/>
          <w:divBdr>
            <w:top w:val="none" w:sz="0" w:space="0" w:color="auto"/>
            <w:left w:val="none" w:sz="0" w:space="0" w:color="auto"/>
            <w:bottom w:val="none" w:sz="0" w:space="0" w:color="auto"/>
            <w:right w:val="none" w:sz="0" w:space="0" w:color="auto"/>
          </w:divBdr>
        </w:div>
        <w:div w:id="172695180">
          <w:marLeft w:val="480"/>
          <w:marRight w:val="0"/>
          <w:marTop w:val="0"/>
          <w:marBottom w:val="0"/>
          <w:divBdr>
            <w:top w:val="none" w:sz="0" w:space="0" w:color="auto"/>
            <w:left w:val="none" w:sz="0" w:space="0" w:color="auto"/>
            <w:bottom w:val="none" w:sz="0" w:space="0" w:color="auto"/>
            <w:right w:val="none" w:sz="0" w:space="0" w:color="auto"/>
          </w:divBdr>
        </w:div>
        <w:div w:id="1290161849">
          <w:marLeft w:val="480"/>
          <w:marRight w:val="0"/>
          <w:marTop w:val="0"/>
          <w:marBottom w:val="0"/>
          <w:divBdr>
            <w:top w:val="none" w:sz="0" w:space="0" w:color="auto"/>
            <w:left w:val="none" w:sz="0" w:space="0" w:color="auto"/>
            <w:bottom w:val="none" w:sz="0" w:space="0" w:color="auto"/>
            <w:right w:val="none" w:sz="0" w:space="0" w:color="auto"/>
          </w:divBdr>
        </w:div>
        <w:div w:id="333193264">
          <w:marLeft w:val="480"/>
          <w:marRight w:val="0"/>
          <w:marTop w:val="0"/>
          <w:marBottom w:val="0"/>
          <w:divBdr>
            <w:top w:val="none" w:sz="0" w:space="0" w:color="auto"/>
            <w:left w:val="none" w:sz="0" w:space="0" w:color="auto"/>
            <w:bottom w:val="none" w:sz="0" w:space="0" w:color="auto"/>
            <w:right w:val="none" w:sz="0" w:space="0" w:color="auto"/>
          </w:divBdr>
        </w:div>
        <w:div w:id="2023972598">
          <w:marLeft w:val="480"/>
          <w:marRight w:val="0"/>
          <w:marTop w:val="0"/>
          <w:marBottom w:val="0"/>
          <w:divBdr>
            <w:top w:val="none" w:sz="0" w:space="0" w:color="auto"/>
            <w:left w:val="none" w:sz="0" w:space="0" w:color="auto"/>
            <w:bottom w:val="none" w:sz="0" w:space="0" w:color="auto"/>
            <w:right w:val="none" w:sz="0" w:space="0" w:color="auto"/>
          </w:divBdr>
        </w:div>
        <w:div w:id="1625767990">
          <w:marLeft w:val="480"/>
          <w:marRight w:val="0"/>
          <w:marTop w:val="0"/>
          <w:marBottom w:val="0"/>
          <w:divBdr>
            <w:top w:val="none" w:sz="0" w:space="0" w:color="auto"/>
            <w:left w:val="none" w:sz="0" w:space="0" w:color="auto"/>
            <w:bottom w:val="none" w:sz="0" w:space="0" w:color="auto"/>
            <w:right w:val="none" w:sz="0" w:space="0" w:color="auto"/>
          </w:divBdr>
        </w:div>
        <w:div w:id="977491632">
          <w:marLeft w:val="480"/>
          <w:marRight w:val="0"/>
          <w:marTop w:val="0"/>
          <w:marBottom w:val="0"/>
          <w:divBdr>
            <w:top w:val="none" w:sz="0" w:space="0" w:color="auto"/>
            <w:left w:val="none" w:sz="0" w:space="0" w:color="auto"/>
            <w:bottom w:val="none" w:sz="0" w:space="0" w:color="auto"/>
            <w:right w:val="none" w:sz="0" w:space="0" w:color="auto"/>
          </w:divBdr>
        </w:div>
        <w:div w:id="519779754">
          <w:marLeft w:val="480"/>
          <w:marRight w:val="0"/>
          <w:marTop w:val="0"/>
          <w:marBottom w:val="0"/>
          <w:divBdr>
            <w:top w:val="none" w:sz="0" w:space="0" w:color="auto"/>
            <w:left w:val="none" w:sz="0" w:space="0" w:color="auto"/>
            <w:bottom w:val="none" w:sz="0" w:space="0" w:color="auto"/>
            <w:right w:val="none" w:sz="0" w:space="0" w:color="auto"/>
          </w:divBdr>
        </w:div>
        <w:div w:id="50615137">
          <w:marLeft w:val="480"/>
          <w:marRight w:val="0"/>
          <w:marTop w:val="0"/>
          <w:marBottom w:val="0"/>
          <w:divBdr>
            <w:top w:val="none" w:sz="0" w:space="0" w:color="auto"/>
            <w:left w:val="none" w:sz="0" w:space="0" w:color="auto"/>
            <w:bottom w:val="none" w:sz="0" w:space="0" w:color="auto"/>
            <w:right w:val="none" w:sz="0" w:space="0" w:color="auto"/>
          </w:divBdr>
        </w:div>
        <w:div w:id="1774399767">
          <w:marLeft w:val="480"/>
          <w:marRight w:val="0"/>
          <w:marTop w:val="0"/>
          <w:marBottom w:val="0"/>
          <w:divBdr>
            <w:top w:val="none" w:sz="0" w:space="0" w:color="auto"/>
            <w:left w:val="none" w:sz="0" w:space="0" w:color="auto"/>
            <w:bottom w:val="none" w:sz="0" w:space="0" w:color="auto"/>
            <w:right w:val="none" w:sz="0" w:space="0" w:color="auto"/>
          </w:divBdr>
        </w:div>
        <w:div w:id="440533267">
          <w:marLeft w:val="480"/>
          <w:marRight w:val="0"/>
          <w:marTop w:val="0"/>
          <w:marBottom w:val="0"/>
          <w:divBdr>
            <w:top w:val="none" w:sz="0" w:space="0" w:color="auto"/>
            <w:left w:val="none" w:sz="0" w:space="0" w:color="auto"/>
            <w:bottom w:val="none" w:sz="0" w:space="0" w:color="auto"/>
            <w:right w:val="none" w:sz="0" w:space="0" w:color="auto"/>
          </w:divBdr>
        </w:div>
        <w:div w:id="2107842192">
          <w:marLeft w:val="480"/>
          <w:marRight w:val="0"/>
          <w:marTop w:val="0"/>
          <w:marBottom w:val="0"/>
          <w:divBdr>
            <w:top w:val="none" w:sz="0" w:space="0" w:color="auto"/>
            <w:left w:val="none" w:sz="0" w:space="0" w:color="auto"/>
            <w:bottom w:val="none" w:sz="0" w:space="0" w:color="auto"/>
            <w:right w:val="none" w:sz="0" w:space="0" w:color="auto"/>
          </w:divBdr>
        </w:div>
        <w:div w:id="1867719132">
          <w:marLeft w:val="480"/>
          <w:marRight w:val="0"/>
          <w:marTop w:val="0"/>
          <w:marBottom w:val="0"/>
          <w:divBdr>
            <w:top w:val="none" w:sz="0" w:space="0" w:color="auto"/>
            <w:left w:val="none" w:sz="0" w:space="0" w:color="auto"/>
            <w:bottom w:val="none" w:sz="0" w:space="0" w:color="auto"/>
            <w:right w:val="none" w:sz="0" w:space="0" w:color="auto"/>
          </w:divBdr>
        </w:div>
        <w:div w:id="372266541">
          <w:marLeft w:val="480"/>
          <w:marRight w:val="0"/>
          <w:marTop w:val="0"/>
          <w:marBottom w:val="0"/>
          <w:divBdr>
            <w:top w:val="none" w:sz="0" w:space="0" w:color="auto"/>
            <w:left w:val="none" w:sz="0" w:space="0" w:color="auto"/>
            <w:bottom w:val="none" w:sz="0" w:space="0" w:color="auto"/>
            <w:right w:val="none" w:sz="0" w:space="0" w:color="auto"/>
          </w:divBdr>
        </w:div>
        <w:div w:id="1970549168">
          <w:marLeft w:val="480"/>
          <w:marRight w:val="0"/>
          <w:marTop w:val="0"/>
          <w:marBottom w:val="0"/>
          <w:divBdr>
            <w:top w:val="none" w:sz="0" w:space="0" w:color="auto"/>
            <w:left w:val="none" w:sz="0" w:space="0" w:color="auto"/>
            <w:bottom w:val="none" w:sz="0" w:space="0" w:color="auto"/>
            <w:right w:val="none" w:sz="0" w:space="0" w:color="auto"/>
          </w:divBdr>
        </w:div>
        <w:div w:id="1387875438">
          <w:marLeft w:val="480"/>
          <w:marRight w:val="0"/>
          <w:marTop w:val="0"/>
          <w:marBottom w:val="0"/>
          <w:divBdr>
            <w:top w:val="none" w:sz="0" w:space="0" w:color="auto"/>
            <w:left w:val="none" w:sz="0" w:space="0" w:color="auto"/>
            <w:bottom w:val="none" w:sz="0" w:space="0" w:color="auto"/>
            <w:right w:val="none" w:sz="0" w:space="0" w:color="auto"/>
          </w:divBdr>
        </w:div>
        <w:div w:id="1953705309">
          <w:marLeft w:val="480"/>
          <w:marRight w:val="0"/>
          <w:marTop w:val="0"/>
          <w:marBottom w:val="0"/>
          <w:divBdr>
            <w:top w:val="none" w:sz="0" w:space="0" w:color="auto"/>
            <w:left w:val="none" w:sz="0" w:space="0" w:color="auto"/>
            <w:bottom w:val="none" w:sz="0" w:space="0" w:color="auto"/>
            <w:right w:val="none" w:sz="0" w:space="0" w:color="auto"/>
          </w:divBdr>
        </w:div>
        <w:div w:id="117996243">
          <w:marLeft w:val="480"/>
          <w:marRight w:val="0"/>
          <w:marTop w:val="0"/>
          <w:marBottom w:val="0"/>
          <w:divBdr>
            <w:top w:val="none" w:sz="0" w:space="0" w:color="auto"/>
            <w:left w:val="none" w:sz="0" w:space="0" w:color="auto"/>
            <w:bottom w:val="none" w:sz="0" w:space="0" w:color="auto"/>
            <w:right w:val="none" w:sz="0" w:space="0" w:color="auto"/>
          </w:divBdr>
        </w:div>
        <w:div w:id="611673022">
          <w:marLeft w:val="480"/>
          <w:marRight w:val="0"/>
          <w:marTop w:val="0"/>
          <w:marBottom w:val="0"/>
          <w:divBdr>
            <w:top w:val="none" w:sz="0" w:space="0" w:color="auto"/>
            <w:left w:val="none" w:sz="0" w:space="0" w:color="auto"/>
            <w:bottom w:val="none" w:sz="0" w:space="0" w:color="auto"/>
            <w:right w:val="none" w:sz="0" w:space="0" w:color="auto"/>
          </w:divBdr>
        </w:div>
        <w:div w:id="122576317">
          <w:marLeft w:val="480"/>
          <w:marRight w:val="0"/>
          <w:marTop w:val="0"/>
          <w:marBottom w:val="0"/>
          <w:divBdr>
            <w:top w:val="none" w:sz="0" w:space="0" w:color="auto"/>
            <w:left w:val="none" w:sz="0" w:space="0" w:color="auto"/>
            <w:bottom w:val="none" w:sz="0" w:space="0" w:color="auto"/>
            <w:right w:val="none" w:sz="0" w:space="0" w:color="auto"/>
          </w:divBdr>
        </w:div>
        <w:div w:id="659621459">
          <w:marLeft w:val="480"/>
          <w:marRight w:val="0"/>
          <w:marTop w:val="0"/>
          <w:marBottom w:val="0"/>
          <w:divBdr>
            <w:top w:val="none" w:sz="0" w:space="0" w:color="auto"/>
            <w:left w:val="none" w:sz="0" w:space="0" w:color="auto"/>
            <w:bottom w:val="none" w:sz="0" w:space="0" w:color="auto"/>
            <w:right w:val="none" w:sz="0" w:space="0" w:color="auto"/>
          </w:divBdr>
        </w:div>
        <w:div w:id="1397162478">
          <w:marLeft w:val="480"/>
          <w:marRight w:val="0"/>
          <w:marTop w:val="0"/>
          <w:marBottom w:val="0"/>
          <w:divBdr>
            <w:top w:val="none" w:sz="0" w:space="0" w:color="auto"/>
            <w:left w:val="none" w:sz="0" w:space="0" w:color="auto"/>
            <w:bottom w:val="none" w:sz="0" w:space="0" w:color="auto"/>
            <w:right w:val="none" w:sz="0" w:space="0" w:color="auto"/>
          </w:divBdr>
        </w:div>
        <w:div w:id="556890576">
          <w:marLeft w:val="480"/>
          <w:marRight w:val="0"/>
          <w:marTop w:val="0"/>
          <w:marBottom w:val="0"/>
          <w:divBdr>
            <w:top w:val="none" w:sz="0" w:space="0" w:color="auto"/>
            <w:left w:val="none" w:sz="0" w:space="0" w:color="auto"/>
            <w:bottom w:val="none" w:sz="0" w:space="0" w:color="auto"/>
            <w:right w:val="none" w:sz="0" w:space="0" w:color="auto"/>
          </w:divBdr>
        </w:div>
        <w:div w:id="205483657">
          <w:marLeft w:val="480"/>
          <w:marRight w:val="0"/>
          <w:marTop w:val="0"/>
          <w:marBottom w:val="0"/>
          <w:divBdr>
            <w:top w:val="none" w:sz="0" w:space="0" w:color="auto"/>
            <w:left w:val="none" w:sz="0" w:space="0" w:color="auto"/>
            <w:bottom w:val="none" w:sz="0" w:space="0" w:color="auto"/>
            <w:right w:val="none" w:sz="0" w:space="0" w:color="auto"/>
          </w:divBdr>
        </w:div>
        <w:div w:id="1129784630">
          <w:marLeft w:val="480"/>
          <w:marRight w:val="0"/>
          <w:marTop w:val="0"/>
          <w:marBottom w:val="0"/>
          <w:divBdr>
            <w:top w:val="none" w:sz="0" w:space="0" w:color="auto"/>
            <w:left w:val="none" w:sz="0" w:space="0" w:color="auto"/>
            <w:bottom w:val="none" w:sz="0" w:space="0" w:color="auto"/>
            <w:right w:val="none" w:sz="0" w:space="0" w:color="auto"/>
          </w:divBdr>
        </w:div>
        <w:div w:id="719136508">
          <w:marLeft w:val="480"/>
          <w:marRight w:val="0"/>
          <w:marTop w:val="0"/>
          <w:marBottom w:val="0"/>
          <w:divBdr>
            <w:top w:val="none" w:sz="0" w:space="0" w:color="auto"/>
            <w:left w:val="none" w:sz="0" w:space="0" w:color="auto"/>
            <w:bottom w:val="none" w:sz="0" w:space="0" w:color="auto"/>
            <w:right w:val="none" w:sz="0" w:space="0" w:color="auto"/>
          </w:divBdr>
        </w:div>
        <w:div w:id="1074398629">
          <w:marLeft w:val="480"/>
          <w:marRight w:val="0"/>
          <w:marTop w:val="0"/>
          <w:marBottom w:val="0"/>
          <w:divBdr>
            <w:top w:val="none" w:sz="0" w:space="0" w:color="auto"/>
            <w:left w:val="none" w:sz="0" w:space="0" w:color="auto"/>
            <w:bottom w:val="none" w:sz="0" w:space="0" w:color="auto"/>
            <w:right w:val="none" w:sz="0" w:space="0" w:color="auto"/>
          </w:divBdr>
        </w:div>
        <w:div w:id="1543326596">
          <w:marLeft w:val="480"/>
          <w:marRight w:val="0"/>
          <w:marTop w:val="0"/>
          <w:marBottom w:val="0"/>
          <w:divBdr>
            <w:top w:val="none" w:sz="0" w:space="0" w:color="auto"/>
            <w:left w:val="none" w:sz="0" w:space="0" w:color="auto"/>
            <w:bottom w:val="none" w:sz="0" w:space="0" w:color="auto"/>
            <w:right w:val="none" w:sz="0" w:space="0" w:color="auto"/>
          </w:divBdr>
        </w:div>
        <w:div w:id="1537232761">
          <w:marLeft w:val="480"/>
          <w:marRight w:val="0"/>
          <w:marTop w:val="0"/>
          <w:marBottom w:val="0"/>
          <w:divBdr>
            <w:top w:val="none" w:sz="0" w:space="0" w:color="auto"/>
            <w:left w:val="none" w:sz="0" w:space="0" w:color="auto"/>
            <w:bottom w:val="none" w:sz="0" w:space="0" w:color="auto"/>
            <w:right w:val="none" w:sz="0" w:space="0" w:color="auto"/>
          </w:divBdr>
        </w:div>
        <w:div w:id="1309671501">
          <w:marLeft w:val="480"/>
          <w:marRight w:val="0"/>
          <w:marTop w:val="0"/>
          <w:marBottom w:val="0"/>
          <w:divBdr>
            <w:top w:val="none" w:sz="0" w:space="0" w:color="auto"/>
            <w:left w:val="none" w:sz="0" w:space="0" w:color="auto"/>
            <w:bottom w:val="none" w:sz="0" w:space="0" w:color="auto"/>
            <w:right w:val="none" w:sz="0" w:space="0" w:color="auto"/>
          </w:divBdr>
        </w:div>
        <w:div w:id="366832786">
          <w:marLeft w:val="480"/>
          <w:marRight w:val="0"/>
          <w:marTop w:val="0"/>
          <w:marBottom w:val="0"/>
          <w:divBdr>
            <w:top w:val="none" w:sz="0" w:space="0" w:color="auto"/>
            <w:left w:val="none" w:sz="0" w:space="0" w:color="auto"/>
            <w:bottom w:val="none" w:sz="0" w:space="0" w:color="auto"/>
            <w:right w:val="none" w:sz="0" w:space="0" w:color="auto"/>
          </w:divBdr>
        </w:div>
        <w:div w:id="1234198605">
          <w:marLeft w:val="480"/>
          <w:marRight w:val="0"/>
          <w:marTop w:val="0"/>
          <w:marBottom w:val="0"/>
          <w:divBdr>
            <w:top w:val="none" w:sz="0" w:space="0" w:color="auto"/>
            <w:left w:val="none" w:sz="0" w:space="0" w:color="auto"/>
            <w:bottom w:val="none" w:sz="0" w:space="0" w:color="auto"/>
            <w:right w:val="none" w:sz="0" w:space="0" w:color="auto"/>
          </w:divBdr>
        </w:div>
        <w:div w:id="81143262">
          <w:marLeft w:val="480"/>
          <w:marRight w:val="0"/>
          <w:marTop w:val="0"/>
          <w:marBottom w:val="0"/>
          <w:divBdr>
            <w:top w:val="none" w:sz="0" w:space="0" w:color="auto"/>
            <w:left w:val="none" w:sz="0" w:space="0" w:color="auto"/>
            <w:bottom w:val="none" w:sz="0" w:space="0" w:color="auto"/>
            <w:right w:val="none" w:sz="0" w:space="0" w:color="auto"/>
          </w:divBdr>
        </w:div>
        <w:div w:id="774834527">
          <w:marLeft w:val="480"/>
          <w:marRight w:val="0"/>
          <w:marTop w:val="0"/>
          <w:marBottom w:val="0"/>
          <w:divBdr>
            <w:top w:val="none" w:sz="0" w:space="0" w:color="auto"/>
            <w:left w:val="none" w:sz="0" w:space="0" w:color="auto"/>
            <w:bottom w:val="none" w:sz="0" w:space="0" w:color="auto"/>
            <w:right w:val="none" w:sz="0" w:space="0" w:color="auto"/>
          </w:divBdr>
        </w:div>
        <w:div w:id="1096750678">
          <w:marLeft w:val="480"/>
          <w:marRight w:val="0"/>
          <w:marTop w:val="0"/>
          <w:marBottom w:val="0"/>
          <w:divBdr>
            <w:top w:val="none" w:sz="0" w:space="0" w:color="auto"/>
            <w:left w:val="none" w:sz="0" w:space="0" w:color="auto"/>
            <w:bottom w:val="none" w:sz="0" w:space="0" w:color="auto"/>
            <w:right w:val="none" w:sz="0" w:space="0" w:color="auto"/>
          </w:divBdr>
        </w:div>
        <w:div w:id="1407803698">
          <w:marLeft w:val="480"/>
          <w:marRight w:val="0"/>
          <w:marTop w:val="0"/>
          <w:marBottom w:val="0"/>
          <w:divBdr>
            <w:top w:val="none" w:sz="0" w:space="0" w:color="auto"/>
            <w:left w:val="none" w:sz="0" w:space="0" w:color="auto"/>
            <w:bottom w:val="none" w:sz="0" w:space="0" w:color="auto"/>
            <w:right w:val="none" w:sz="0" w:space="0" w:color="auto"/>
          </w:divBdr>
        </w:div>
        <w:div w:id="2028481015">
          <w:marLeft w:val="480"/>
          <w:marRight w:val="0"/>
          <w:marTop w:val="0"/>
          <w:marBottom w:val="0"/>
          <w:divBdr>
            <w:top w:val="none" w:sz="0" w:space="0" w:color="auto"/>
            <w:left w:val="none" w:sz="0" w:space="0" w:color="auto"/>
            <w:bottom w:val="none" w:sz="0" w:space="0" w:color="auto"/>
            <w:right w:val="none" w:sz="0" w:space="0" w:color="auto"/>
          </w:divBdr>
        </w:div>
        <w:div w:id="319233019">
          <w:marLeft w:val="480"/>
          <w:marRight w:val="0"/>
          <w:marTop w:val="0"/>
          <w:marBottom w:val="0"/>
          <w:divBdr>
            <w:top w:val="none" w:sz="0" w:space="0" w:color="auto"/>
            <w:left w:val="none" w:sz="0" w:space="0" w:color="auto"/>
            <w:bottom w:val="none" w:sz="0" w:space="0" w:color="auto"/>
            <w:right w:val="none" w:sz="0" w:space="0" w:color="auto"/>
          </w:divBdr>
        </w:div>
        <w:div w:id="1481581246">
          <w:marLeft w:val="480"/>
          <w:marRight w:val="0"/>
          <w:marTop w:val="0"/>
          <w:marBottom w:val="0"/>
          <w:divBdr>
            <w:top w:val="none" w:sz="0" w:space="0" w:color="auto"/>
            <w:left w:val="none" w:sz="0" w:space="0" w:color="auto"/>
            <w:bottom w:val="none" w:sz="0" w:space="0" w:color="auto"/>
            <w:right w:val="none" w:sz="0" w:space="0" w:color="auto"/>
          </w:divBdr>
        </w:div>
        <w:div w:id="1598634385">
          <w:marLeft w:val="480"/>
          <w:marRight w:val="0"/>
          <w:marTop w:val="0"/>
          <w:marBottom w:val="0"/>
          <w:divBdr>
            <w:top w:val="none" w:sz="0" w:space="0" w:color="auto"/>
            <w:left w:val="none" w:sz="0" w:space="0" w:color="auto"/>
            <w:bottom w:val="none" w:sz="0" w:space="0" w:color="auto"/>
            <w:right w:val="none" w:sz="0" w:space="0" w:color="auto"/>
          </w:divBdr>
        </w:div>
        <w:div w:id="1164853717">
          <w:marLeft w:val="480"/>
          <w:marRight w:val="0"/>
          <w:marTop w:val="0"/>
          <w:marBottom w:val="0"/>
          <w:divBdr>
            <w:top w:val="none" w:sz="0" w:space="0" w:color="auto"/>
            <w:left w:val="none" w:sz="0" w:space="0" w:color="auto"/>
            <w:bottom w:val="none" w:sz="0" w:space="0" w:color="auto"/>
            <w:right w:val="none" w:sz="0" w:space="0" w:color="auto"/>
          </w:divBdr>
        </w:div>
        <w:div w:id="1191410215">
          <w:marLeft w:val="480"/>
          <w:marRight w:val="0"/>
          <w:marTop w:val="0"/>
          <w:marBottom w:val="0"/>
          <w:divBdr>
            <w:top w:val="none" w:sz="0" w:space="0" w:color="auto"/>
            <w:left w:val="none" w:sz="0" w:space="0" w:color="auto"/>
            <w:bottom w:val="none" w:sz="0" w:space="0" w:color="auto"/>
            <w:right w:val="none" w:sz="0" w:space="0" w:color="auto"/>
          </w:divBdr>
        </w:div>
        <w:div w:id="1530293754">
          <w:marLeft w:val="480"/>
          <w:marRight w:val="0"/>
          <w:marTop w:val="0"/>
          <w:marBottom w:val="0"/>
          <w:divBdr>
            <w:top w:val="none" w:sz="0" w:space="0" w:color="auto"/>
            <w:left w:val="none" w:sz="0" w:space="0" w:color="auto"/>
            <w:bottom w:val="none" w:sz="0" w:space="0" w:color="auto"/>
            <w:right w:val="none" w:sz="0" w:space="0" w:color="auto"/>
          </w:divBdr>
        </w:div>
        <w:div w:id="370955751">
          <w:marLeft w:val="480"/>
          <w:marRight w:val="0"/>
          <w:marTop w:val="0"/>
          <w:marBottom w:val="0"/>
          <w:divBdr>
            <w:top w:val="none" w:sz="0" w:space="0" w:color="auto"/>
            <w:left w:val="none" w:sz="0" w:space="0" w:color="auto"/>
            <w:bottom w:val="none" w:sz="0" w:space="0" w:color="auto"/>
            <w:right w:val="none" w:sz="0" w:space="0" w:color="auto"/>
          </w:divBdr>
        </w:div>
        <w:div w:id="1263076167">
          <w:marLeft w:val="480"/>
          <w:marRight w:val="0"/>
          <w:marTop w:val="0"/>
          <w:marBottom w:val="0"/>
          <w:divBdr>
            <w:top w:val="none" w:sz="0" w:space="0" w:color="auto"/>
            <w:left w:val="none" w:sz="0" w:space="0" w:color="auto"/>
            <w:bottom w:val="none" w:sz="0" w:space="0" w:color="auto"/>
            <w:right w:val="none" w:sz="0" w:space="0" w:color="auto"/>
          </w:divBdr>
        </w:div>
        <w:div w:id="2144958065">
          <w:marLeft w:val="480"/>
          <w:marRight w:val="0"/>
          <w:marTop w:val="0"/>
          <w:marBottom w:val="0"/>
          <w:divBdr>
            <w:top w:val="none" w:sz="0" w:space="0" w:color="auto"/>
            <w:left w:val="none" w:sz="0" w:space="0" w:color="auto"/>
            <w:bottom w:val="none" w:sz="0" w:space="0" w:color="auto"/>
            <w:right w:val="none" w:sz="0" w:space="0" w:color="auto"/>
          </w:divBdr>
        </w:div>
        <w:div w:id="1231504073">
          <w:marLeft w:val="480"/>
          <w:marRight w:val="0"/>
          <w:marTop w:val="0"/>
          <w:marBottom w:val="0"/>
          <w:divBdr>
            <w:top w:val="none" w:sz="0" w:space="0" w:color="auto"/>
            <w:left w:val="none" w:sz="0" w:space="0" w:color="auto"/>
            <w:bottom w:val="none" w:sz="0" w:space="0" w:color="auto"/>
            <w:right w:val="none" w:sz="0" w:space="0" w:color="auto"/>
          </w:divBdr>
        </w:div>
        <w:div w:id="1903056773">
          <w:marLeft w:val="480"/>
          <w:marRight w:val="0"/>
          <w:marTop w:val="0"/>
          <w:marBottom w:val="0"/>
          <w:divBdr>
            <w:top w:val="none" w:sz="0" w:space="0" w:color="auto"/>
            <w:left w:val="none" w:sz="0" w:space="0" w:color="auto"/>
            <w:bottom w:val="none" w:sz="0" w:space="0" w:color="auto"/>
            <w:right w:val="none" w:sz="0" w:space="0" w:color="auto"/>
          </w:divBdr>
        </w:div>
        <w:div w:id="1258631528">
          <w:marLeft w:val="480"/>
          <w:marRight w:val="0"/>
          <w:marTop w:val="0"/>
          <w:marBottom w:val="0"/>
          <w:divBdr>
            <w:top w:val="none" w:sz="0" w:space="0" w:color="auto"/>
            <w:left w:val="none" w:sz="0" w:space="0" w:color="auto"/>
            <w:bottom w:val="none" w:sz="0" w:space="0" w:color="auto"/>
            <w:right w:val="none" w:sz="0" w:space="0" w:color="auto"/>
          </w:divBdr>
        </w:div>
        <w:div w:id="511264435">
          <w:marLeft w:val="480"/>
          <w:marRight w:val="0"/>
          <w:marTop w:val="0"/>
          <w:marBottom w:val="0"/>
          <w:divBdr>
            <w:top w:val="none" w:sz="0" w:space="0" w:color="auto"/>
            <w:left w:val="none" w:sz="0" w:space="0" w:color="auto"/>
            <w:bottom w:val="none" w:sz="0" w:space="0" w:color="auto"/>
            <w:right w:val="none" w:sz="0" w:space="0" w:color="auto"/>
          </w:divBdr>
        </w:div>
        <w:div w:id="280040094">
          <w:marLeft w:val="480"/>
          <w:marRight w:val="0"/>
          <w:marTop w:val="0"/>
          <w:marBottom w:val="0"/>
          <w:divBdr>
            <w:top w:val="none" w:sz="0" w:space="0" w:color="auto"/>
            <w:left w:val="none" w:sz="0" w:space="0" w:color="auto"/>
            <w:bottom w:val="none" w:sz="0" w:space="0" w:color="auto"/>
            <w:right w:val="none" w:sz="0" w:space="0" w:color="auto"/>
          </w:divBdr>
        </w:div>
        <w:div w:id="359939184">
          <w:marLeft w:val="480"/>
          <w:marRight w:val="0"/>
          <w:marTop w:val="0"/>
          <w:marBottom w:val="0"/>
          <w:divBdr>
            <w:top w:val="none" w:sz="0" w:space="0" w:color="auto"/>
            <w:left w:val="none" w:sz="0" w:space="0" w:color="auto"/>
            <w:bottom w:val="none" w:sz="0" w:space="0" w:color="auto"/>
            <w:right w:val="none" w:sz="0" w:space="0" w:color="auto"/>
          </w:divBdr>
        </w:div>
        <w:div w:id="287859183">
          <w:marLeft w:val="480"/>
          <w:marRight w:val="0"/>
          <w:marTop w:val="0"/>
          <w:marBottom w:val="0"/>
          <w:divBdr>
            <w:top w:val="none" w:sz="0" w:space="0" w:color="auto"/>
            <w:left w:val="none" w:sz="0" w:space="0" w:color="auto"/>
            <w:bottom w:val="none" w:sz="0" w:space="0" w:color="auto"/>
            <w:right w:val="none" w:sz="0" w:space="0" w:color="auto"/>
          </w:divBdr>
        </w:div>
        <w:div w:id="84035234">
          <w:marLeft w:val="480"/>
          <w:marRight w:val="0"/>
          <w:marTop w:val="0"/>
          <w:marBottom w:val="0"/>
          <w:divBdr>
            <w:top w:val="none" w:sz="0" w:space="0" w:color="auto"/>
            <w:left w:val="none" w:sz="0" w:space="0" w:color="auto"/>
            <w:bottom w:val="none" w:sz="0" w:space="0" w:color="auto"/>
            <w:right w:val="none" w:sz="0" w:space="0" w:color="auto"/>
          </w:divBdr>
        </w:div>
        <w:div w:id="163518026">
          <w:marLeft w:val="480"/>
          <w:marRight w:val="0"/>
          <w:marTop w:val="0"/>
          <w:marBottom w:val="0"/>
          <w:divBdr>
            <w:top w:val="none" w:sz="0" w:space="0" w:color="auto"/>
            <w:left w:val="none" w:sz="0" w:space="0" w:color="auto"/>
            <w:bottom w:val="none" w:sz="0" w:space="0" w:color="auto"/>
            <w:right w:val="none" w:sz="0" w:space="0" w:color="auto"/>
          </w:divBdr>
        </w:div>
        <w:div w:id="1190803988">
          <w:marLeft w:val="480"/>
          <w:marRight w:val="0"/>
          <w:marTop w:val="0"/>
          <w:marBottom w:val="0"/>
          <w:divBdr>
            <w:top w:val="none" w:sz="0" w:space="0" w:color="auto"/>
            <w:left w:val="none" w:sz="0" w:space="0" w:color="auto"/>
            <w:bottom w:val="none" w:sz="0" w:space="0" w:color="auto"/>
            <w:right w:val="none" w:sz="0" w:space="0" w:color="auto"/>
          </w:divBdr>
        </w:div>
        <w:div w:id="416753557">
          <w:marLeft w:val="480"/>
          <w:marRight w:val="0"/>
          <w:marTop w:val="0"/>
          <w:marBottom w:val="0"/>
          <w:divBdr>
            <w:top w:val="none" w:sz="0" w:space="0" w:color="auto"/>
            <w:left w:val="none" w:sz="0" w:space="0" w:color="auto"/>
            <w:bottom w:val="none" w:sz="0" w:space="0" w:color="auto"/>
            <w:right w:val="none" w:sz="0" w:space="0" w:color="auto"/>
          </w:divBdr>
        </w:div>
        <w:div w:id="1793359308">
          <w:marLeft w:val="480"/>
          <w:marRight w:val="0"/>
          <w:marTop w:val="0"/>
          <w:marBottom w:val="0"/>
          <w:divBdr>
            <w:top w:val="none" w:sz="0" w:space="0" w:color="auto"/>
            <w:left w:val="none" w:sz="0" w:space="0" w:color="auto"/>
            <w:bottom w:val="none" w:sz="0" w:space="0" w:color="auto"/>
            <w:right w:val="none" w:sz="0" w:space="0" w:color="auto"/>
          </w:divBdr>
        </w:div>
        <w:div w:id="2001998491">
          <w:marLeft w:val="480"/>
          <w:marRight w:val="0"/>
          <w:marTop w:val="0"/>
          <w:marBottom w:val="0"/>
          <w:divBdr>
            <w:top w:val="none" w:sz="0" w:space="0" w:color="auto"/>
            <w:left w:val="none" w:sz="0" w:space="0" w:color="auto"/>
            <w:bottom w:val="none" w:sz="0" w:space="0" w:color="auto"/>
            <w:right w:val="none" w:sz="0" w:space="0" w:color="auto"/>
          </w:divBdr>
        </w:div>
        <w:div w:id="867640316">
          <w:marLeft w:val="480"/>
          <w:marRight w:val="0"/>
          <w:marTop w:val="0"/>
          <w:marBottom w:val="0"/>
          <w:divBdr>
            <w:top w:val="none" w:sz="0" w:space="0" w:color="auto"/>
            <w:left w:val="none" w:sz="0" w:space="0" w:color="auto"/>
            <w:bottom w:val="none" w:sz="0" w:space="0" w:color="auto"/>
            <w:right w:val="none" w:sz="0" w:space="0" w:color="auto"/>
          </w:divBdr>
        </w:div>
        <w:div w:id="820735682">
          <w:marLeft w:val="480"/>
          <w:marRight w:val="0"/>
          <w:marTop w:val="0"/>
          <w:marBottom w:val="0"/>
          <w:divBdr>
            <w:top w:val="none" w:sz="0" w:space="0" w:color="auto"/>
            <w:left w:val="none" w:sz="0" w:space="0" w:color="auto"/>
            <w:bottom w:val="none" w:sz="0" w:space="0" w:color="auto"/>
            <w:right w:val="none" w:sz="0" w:space="0" w:color="auto"/>
          </w:divBdr>
        </w:div>
      </w:divsChild>
    </w:div>
    <w:div w:id="59059656">
      <w:marLeft w:val="480"/>
      <w:marRight w:val="0"/>
      <w:marTop w:val="0"/>
      <w:marBottom w:val="0"/>
      <w:divBdr>
        <w:top w:val="none" w:sz="0" w:space="0" w:color="auto"/>
        <w:left w:val="none" w:sz="0" w:space="0" w:color="auto"/>
        <w:bottom w:val="none" w:sz="0" w:space="0" w:color="auto"/>
        <w:right w:val="none" w:sz="0" w:space="0" w:color="auto"/>
      </w:divBdr>
    </w:div>
    <w:div w:id="59138572">
      <w:marLeft w:val="480"/>
      <w:marRight w:val="0"/>
      <w:marTop w:val="0"/>
      <w:marBottom w:val="0"/>
      <w:divBdr>
        <w:top w:val="none" w:sz="0" w:space="0" w:color="auto"/>
        <w:left w:val="none" w:sz="0" w:space="0" w:color="auto"/>
        <w:bottom w:val="none" w:sz="0" w:space="0" w:color="auto"/>
        <w:right w:val="none" w:sz="0" w:space="0" w:color="auto"/>
      </w:divBdr>
    </w:div>
    <w:div w:id="59211572">
      <w:marLeft w:val="480"/>
      <w:marRight w:val="0"/>
      <w:marTop w:val="0"/>
      <w:marBottom w:val="0"/>
      <w:divBdr>
        <w:top w:val="none" w:sz="0" w:space="0" w:color="auto"/>
        <w:left w:val="none" w:sz="0" w:space="0" w:color="auto"/>
        <w:bottom w:val="none" w:sz="0" w:space="0" w:color="auto"/>
        <w:right w:val="none" w:sz="0" w:space="0" w:color="auto"/>
      </w:divBdr>
    </w:div>
    <w:div w:id="59250698">
      <w:marLeft w:val="480"/>
      <w:marRight w:val="0"/>
      <w:marTop w:val="0"/>
      <w:marBottom w:val="0"/>
      <w:divBdr>
        <w:top w:val="none" w:sz="0" w:space="0" w:color="auto"/>
        <w:left w:val="none" w:sz="0" w:space="0" w:color="auto"/>
        <w:bottom w:val="none" w:sz="0" w:space="0" w:color="auto"/>
        <w:right w:val="none" w:sz="0" w:space="0" w:color="auto"/>
      </w:divBdr>
    </w:div>
    <w:div w:id="59448045">
      <w:marLeft w:val="480"/>
      <w:marRight w:val="0"/>
      <w:marTop w:val="0"/>
      <w:marBottom w:val="0"/>
      <w:divBdr>
        <w:top w:val="none" w:sz="0" w:space="0" w:color="auto"/>
        <w:left w:val="none" w:sz="0" w:space="0" w:color="auto"/>
        <w:bottom w:val="none" w:sz="0" w:space="0" w:color="auto"/>
        <w:right w:val="none" w:sz="0" w:space="0" w:color="auto"/>
      </w:divBdr>
    </w:div>
    <w:div w:id="59450004">
      <w:bodyDiv w:val="1"/>
      <w:marLeft w:val="0"/>
      <w:marRight w:val="0"/>
      <w:marTop w:val="0"/>
      <w:marBottom w:val="0"/>
      <w:divBdr>
        <w:top w:val="none" w:sz="0" w:space="0" w:color="auto"/>
        <w:left w:val="none" w:sz="0" w:space="0" w:color="auto"/>
        <w:bottom w:val="none" w:sz="0" w:space="0" w:color="auto"/>
        <w:right w:val="none" w:sz="0" w:space="0" w:color="auto"/>
      </w:divBdr>
    </w:div>
    <w:div w:id="59451662">
      <w:marLeft w:val="480"/>
      <w:marRight w:val="0"/>
      <w:marTop w:val="0"/>
      <w:marBottom w:val="0"/>
      <w:divBdr>
        <w:top w:val="none" w:sz="0" w:space="0" w:color="auto"/>
        <w:left w:val="none" w:sz="0" w:space="0" w:color="auto"/>
        <w:bottom w:val="none" w:sz="0" w:space="0" w:color="auto"/>
        <w:right w:val="none" w:sz="0" w:space="0" w:color="auto"/>
      </w:divBdr>
    </w:div>
    <w:div w:id="59523560">
      <w:marLeft w:val="480"/>
      <w:marRight w:val="0"/>
      <w:marTop w:val="0"/>
      <w:marBottom w:val="0"/>
      <w:divBdr>
        <w:top w:val="none" w:sz="0" w:space="0" w:color="auto"/>
        <w:left w:val="none" w:sz="0" w:space="0" w:color="auto"/>
        <w:bottom w:val="none" w:sz="0" w:space="0" w:color="auto"/>
        <w:right w:val="none" w:sz="0" w:space="0" w:color="auto"/>
      </w:divBdr>
    </w:div>
    <w:div w:id="59593873">
      <w:marLeft w:val="480"/>
      <w:marRight w:val="0"/>
      <w:marTop w:val="0"/>
      <w:marBottom w:val="0"/>
      <w:divBdr>
        <w:top w:val="none" w:sz="0" w:space="0" w:color="auto"/>
        <w:left w:val="none" w:sz="0" w:space="0" w:color="auto"/>
        <w:bottom w:val="none" w:sz="0" w:space="0" w:color="auto"/>
        <w:right w:val="none" w:sz="0" w:space="0" w:color="auto"/>
      </w:divBdr>
    </w:div>
    <w:div w:id="59645438">
      <w:marLeft w:val="480"/>
      <w:marRight w:val="0"/>
      <w:marTop w:val="0"/>
      <w:marBottom w:val="0"/>
      <w:divBdr>
        <w:top w:val="none" w:sz="0" w:space="0" w:color="auto"/>
        <w:left w:val="none" w:sz="0" w:space="0" w:color="auto"/>
        <w:bottom w:val="none" w:sz="0" w:space="0" w:color="auto"/>
        <w:right w:val="none" w:sz="0" w:space="0" w:color="auto"/>
      </w:divBdr>
    </w:div>
    <w:div w:id="59712452">
      <w:marLeft w:val="480"/>
      <w:marRight w:val="0"/>
      <w:marTop w:val="0"/>
      <w:marBottom w:val="0"/>
      <w:divBdr>
        <w:top w:val="none" w:sz="0" w:space="0" w:color="auto"/>
        <w:left w:val="none" w:sz="0" w:space="0" w:color="auto"/>
        <w:bottom w:val="none" w:sz="0" w:space="0" w:color="auto"/>
        <w:right w:val="none" w:sz="0" w:space="0" w:color="auto"/>
      </w:divBdr>
    </w:div>
    <w:div w:id="59714147">
      <w:marLeft w:val="480"/>
      <w:marRight w:val="0"/>
      <w:marTop w:val="0"/>
      <w:marBottom w:val="0"/>
      <w:divBdr>
        <w:top w:val="none" w:sz="0" w:space="0" w:color="auto"/>
        <w:left w:val="none" w:sz="0" w:space="0" w:color="auto"/>
        <w:bottom w:val="none" w:sz="0" w:space="0" w:color="auto"/>
        <w:right w:val="none" w:sz="0" w:space="0" w:color="auto"/>
      </w:divBdr>
    </w:div>
    <w:div w:id="59791725">
      <w:bodyDiv w:val="1"/>
      <w:marLeft w:val="0"/>
      <w:marRight w:val="0"/>
      <w:marTop w:val="0"/>
      <w:marBottom w:val="0"/>
      <w:divBdr>
        <w:top w:val="none" w:sz="0" w:space="0" w:color="auto"/>
        <w:left w:val="none" w:sz="0" w:space="0" w:color="auto"/>
        <w:bottom w:val="none" w:sz="0" w:space="0" w:color="auto"/>
        <w:right w:val="none" w:sz="0" w:space="0" w:color="auto"/>
      </w:divBdr>
    </w:div>
    <w:div w:id="59866849">
      <w:bodyDiv w:val="1"/>
      <w:marLeft w:val="0"/>
      <w:marRight w:val="0"/>
      <w:marTop w:val="0"/>
      <w:marBottom w:val="0"/>
      <w:divBdr>
        <w:top w:val="none" w:sz="0" w:space="0" w:color="auto"/>
        <w:left w:val="none" w:sz="0" w:space="0" w:color="auto"/>
        <w:bottom w:val="none" w:sz="0" w:space="0" w:color="auto"/>
        <w:right w:val="none" w:sz="0" w:space="0" w:color="auto"/>
      </w:divBdr>
    </w:div>
    <w:div w:id="59981502">
      <w:marLeft w:val="480"/>
      <w:marRight w:val="0"/>
      <w:marTop w:val="0"/>
      <w:marBottom w:val="0"/>
      <w:divBdr>
        <w:top w:val="none" w:sz="0" w:space="0" w:color="auto"/>
        <w:left w:val="none" w:sz="0" w:space="0" w:color="auto"/>
        <w:bottom w:val="none" w:sz="0" w:space="0" w:color="auto"/>
        <w:right w:val="none" w:sz="0" w:space="0" w:color="auto"/>
      </w:divBdr>
    </w:div>
    <w:div w:id="60058348">
      <w:marLeft w:val="480"/>
      <w:marRight w:val="0"/>
      <w:marTop w:val="0"/>
      <w:marBottom w:val="0"/>
      <w:divBdr>
        <w:top w:val="none" w:sz="0" w:space="0" w:color="auto"/>
        <w:left w:val="none" w:sz="0" w:space="0" w:color="auto"/>
        <w:bottom w:val="none" w:sz="0" w:space="0" w:color="auto"/>
        <w:right w:val="none" w:sz="0" w:space="0" w:color="auto"/>
      </w:divBdr>
    </w:div>
    <w:div w:id="60102283">
      <w:bodyDiv w:val="1"/>
      <w:marLeft w:val="0"/>
      <w:marRight w:val="0"/>
      <w:marTop w:val="0"/>
      <w:marBottom w:val="0"/>
      <w:divBdr>
        <w:top w:val="none" w:sz="0" w:space="0" w:color="auto"/>
        <w:left w:val="none" w:sz="0" w:space="0" w:color="auto"/>
        <w:bottom w:val="none" w:sz="0" w:space="0" w:color="auto"/>
        <w:right w:val="none" w:sz="0" w:space="0" w:color="auto"/>
      </w:divBdr>
    </w:div>
    <w:div w:id="60105096">
      <w:marLeft w:val="480"/>
      <w:marRight w:val="0"/>
      <w:marTop w:val="0"/>
      <w:marBottom w:val="0"/>
      <w:divBdr>
        <w:top w:val="none" w:sz="0" w:space="0" w:color="auto"/>
        <w:left w:val="none" w:sz="0" w:space="0" w:color="auto"/>
        <w:bottom w:val="none" w:sz="0" w:space="0" w:color="auto"/>
        <w:right w:val="none" w:sz="0" w:space="0" w:color="auto"/>
      </w:divBdr>
    </w:div>
    <w:div w:id="60715185">
      <w:marLeft w:val="480"/>
      <w:marRight w:val="0"/>
      <w:marTop w:val="0"/>
      <w:marBottom w:val="0"/>
      <w:divBdr>
        <w:top w:val="none" w:sz="0" w:space="0" w:color="auto"/>
        <w:left w:val="none" w:sz="0" w:space="0" w:color="auto"/>
        <w:bottom w:val="none" w:sz="0" w:space="0" w:color="auto"/>
        <w:right w:val="none" w:sz="0" w:space="0" w:color="auto"/>
      </w:divBdr>
    </w:div>
    <w:div w:id="60718776">
      <w:marLeft w:val="480"/>
      <w:marRight w:val="0"/>
      <w:marTop w:val="0"/>
      <w:marBottom w:val="0"/>
      <w:divBdr>
        <w:top w:val="none" w:sz="0" w:space="0" w:color="auto"/>
        <w:left w:val="none" w:sz="0" w:space="0" w:color="auto"/>
        <w:bottom w:val="none" w:sz="0" w:space="0" w:color="auto"/>
        <w:right w:val="none" w:sz="0" w:space="0" w:color="auto"/>
      </w:divBdr>
    </w:div>
    <w:div w:id="60761866">
      <w:marLeft w:val="480"/>
      <w:marRight w:val="0"/>
      <w:marTop w:val="0"/>
      <w:marBottom w:val="0"/>
      <w:divBdr>
        <w:top w:val="none" w:sz="0" w:space="0" w:color="auto"/>
        <w:left w:val="none" w:sz="0" w:space="0" w:color="auto"/>
        <w:bottom w:val="none" w:sz="0" w:space="0" w:color="auto"/>
        <w:right w:val="none" w:sz="0" w:space="0" w:color="auto"/>
      </w:divBdr>
    </w:div>
    <w:div w:id="61173652">
      <w:marLeft w:val="480"/>
      <w:marRight w:val="0"/>
      <w:marTop w:val="0"/>
      <w:marBottom w:val="0"/>
      <w:divBdr>
        <w:top w:val="none" w:sz="0" w:space="0" w:color="auto"/>
        <w:left w:val="none" w:sz="0" w:space="0" w:color="auto"/>
        <w:bottom w:val="none" w:sz="0" w:space="0" w:color="auto"/>
        <w:right w:val="none" w:sz="0" w:space="0" w:color="auto"/>
      </w:divBdr>
    </w:div>
    <w:div w:id="61176391">
      <w:marLeft w:val="480"/>
      <w:marRight w:val="0"/>
      <w:marTop w:val="0"/>
      <w:marBottom w:val="0"/>
      <w:divBdr>
        <w:top w:val="none" w:sz="0" w:space="0" w:color="auto"/>
        <w:left w:val="none" w:sz="0" w:space="0" w:color="auto"/>
        <w:bottom w:val="none" w:sz="0" w:space="0" w:color="auto"/>
        <w:right w:val="none" w:sz="0" w:space="0" w:color="auto"/>
      </w:divBdr>
    </w:div>
    <w:div w:id="61485584">
      <w:marLeft w:val="480"/>
      <w:marRight w:val="0"/>
      <w:marTop w:val="0"/>
      <w:marBottom w:val="0"/>
      <w:divBdr>
        <w:top w:val="none" w:sz="0" w:space="0" w:color="auto"/>
        <w:left w:val="none" w:sz="0" w:space="0" w:color="auto"/>
        <w:bottom w:val="none" w:sz="0" w:space="0" w:color="auto"/>
        <w:right w:val="none" w:sz="0" w:space="0" w:color="auto"/>
      </w:divBdr>
    </w:div>
    <w:div w:id="61486453">
      <w:marLeft w:val="480"/>
      <w:marRight w:val="0"/>
      <w:marTop w:val="0"/>
      <w:marBottom w:val="0"/>
      <w:divBdr>
        <w:top w:val="none" w:sz="0" w:space="0" w:color="auto"/>
        <w:left w:val="none" w:sz="0" w:space="0" w:color="auto"/>
        <w:bottom w:val="none" w:sz="0" w:space="0" w:color="auto"/>
        <w:right w:val="none" w:sz="0" w:space="0" w:color="auto"/>
      </w:divBdr>
    </w:div>
    <w:div w:id="61563227">
      <w:marLeft w:val="480"/>
      <w:marRight w:val="0"/>
      <w:marTop w:val="0"/>
      <w:marBottom w:val="0"/>
      <w:divBdr>
        <w:top w:val="none" w:sz="0" w:space="0" w:color="auto"/>
        <w:left w:val="none" w:sz="0" w:space="0" w:color="auto"/>
        <w:bottom w:val="none" w:sz="0" w:space="0" w:color="auto"/>
        <w:right w:val="none" w:sz="0" w:space="0" w:color="auto"/>
      </w:divBdr>
    </w:div>
    <w:div w:id="61636597">
      <w:bodyDiv w:val="1"/>
      <w:marLeft w:val="0"/>
      <w:marRight w:val="0"/>
      <w:marTop w:val="0"/>
      <w:marBottom w:val="0"/>
      <w:divBdr>
        <w:top w:val="none" w:sz="0" w:space="0" w:color="auto"/>
        <w:left w:val="none" w:sz="0" w:space="0" w:color="auto"/>
        <w:bottom w:val="none" w:sz="0" w:space="0" w:color="auto"/>
        <w:right w:val="none" w:sz="0" w:space="0" w:color="auto"/>
      </w:divBdr>
    </w:div>
    <w:div w:id="61687121">
      <w:marLeft w:val="480"/>
      <w:marRight w:val="0"/>
      <w:marTop w:val="0"/>
      <w:marBottom w:val="0"/>
      <w:divBdr>
        <w:top w:val="none" w:sz="0" w:space="0" w:color="auto"/>
        <w:left w:val="none" w:sz="0" w:space="0" w:color="auto"/>
        <w:bottom w:val="none" w:sz="0" w:space="0" w:color="auto"/>
        <w:right w:val="none" w:sz="0" w:space="0" w:color="auto"/>
      </w:divBdr>
    </w:div>
    <w:div w:id="62029659">
      <w:marLeft w:val="480"/>
      <w:marRight w:val="0"/>
      <w:marTop w:val="0"/>
      <w:marBottom w:val="0"/>
      <w:divBdr>
        <w:top w:val="none" w:sz="0" w:space="0" w:color="auto"/>
        <w:left w:val="none" w:sz="0" w:space="0" w:color="auto"/>
        <w:bottom w:val="none" w:sz="0" w:space="0" w:color="auto"/>
        <w:right w:val="none" w:sz="0" w:space="0" w:color="auto"/>
      </w:divBdr>
    </w:div>
    <w:div w:id="62216042">
      <w:marLeft w:val="480"/>
      <w:marRight w:val="0"/>
      <w:marTop w:val="0"/>
      <w:marBottom w:val="0"/>
      <w:divBdr>
        <w:top w:val="none" w:sz="0" w:space="0" w:color="auto"/>
        <w:left w:val="none" w:sz="0" w:space="0" w:color="auto"/>
        <w:bottom w:val="none" w:sz="0" w:space="0" w:color="auto"/>
        <w:right w:val="none" w:sz="0" w:space="0" w:color="auto"/>
      </w:divBdr>
    </w:div>
    <w:div w:id="62216076">
      <w:marLeft w:val="480"/>
      <w:marRight w:val="0"/>
      <w:marTop w:val="0"/>
      <w:marBottom w:val="0"/>
      <w:divBdr>
        <w:top w:val="none" w:sz="0" w:space="0" w:color="auto"/>
        <w:left w:val="none" w:sz="0" w:space="0" w:color="auto"/>
        <w:bottom w:val="none" w:sz="0" w:space="0" w:color="auto"/>
        <w:right w:val="none" w:sz="0" w:space="0" w:color="auto"/>
      </w:divBdr>
    </w:div>
    <w:div w:id="62334432">
      <w:marLeft w:val="480"/>
      <w:marRight w:val="0"/>
      <w:marTop w:val="0"/>
      <w:marBottom w:val="0"/>
      <w:divBdr>
        <w:top w:val="none" w:sz="0" w:space="0" w:color="auto"/>
        <w:left w:val="none" w:sz="0" w:space="0" w:color="auto"/>
        <w:bottom w:val="none" w:sz="0" w:space="0" w:color="auto"/>
        <w:right w:val="none" w:sz="0" w:space="0" w:color="auto"/>
      </w:divBdr>
    </w:div>
    <w:div w:id="62334834">
      <w:marLeft w:val="480"/>
      <w:marRight w:val="0"/>
      <w:marTop w:val="0"/>
      <w:marBottom w:val="0"/>
      <w:divBdr>
        <w:top w:val="none" w:sz="0" w:space="0" w:color="auto"/>
        <w:left w:val="none" w:sz="0" w:space="0" w:color="auto"/>
        <w:bottom w:val="none" w:sz="0" w:space="0" w:color="auto"/>
        <w:right w:val="none" w:sz="0" w:space="0" w:color="auto"/>
      </w:divBdr>
    </w:div>
    <w:div w:id="62526223">
      <w:marLeft w:val="480"/>
      <w:marRight w:val="0"/>
      <w:marTop w:val="0"/>
      <w:marBottom w:val="0"/>
      <w:divBdr>
        <w:top w:val="none" w:sz="0" w:space="0" w:color="auto"/>
        <w:left w:val="none" w:sz="0" w:space="0" w:color="auto"/>
        <w:bottom w:val="none" w:sz="0" w:space="0" w:color="auto"/>
        <w:right w:val="none" w:sz="0" w:space="0" w:color="auto"/>
      </w:divBdr>
    </w:div>
    <w:div w:id="63114991">
      <w:marLeft w:val="480"/>
      <w:marRight w:val="0"/>
      <w:marTop w:val="0"/>
      <w:marBottom w:val="0"/>
      <w:divBdr>
        <w:top w:val="none" w:sz="0" w:space="0" w:color="auto"/>
        <w:left w:val="none" w:sz="0" w:space="0" w:color="auto"/>
        <w:bottom w:val="none" w:sz="0" w:space="0" w:color="auto"/>
        <w:right w:val="none" w:sz="0" w:space="0" w:color="auto"/>
      </w:divBdr>
    </w:div>
    <w:div w:id="63265357">
      <w:marLeft w:val="480"/>
      <w:marRight w:val="0"/>
      <w:marTop w:val="0"/>
      <w:marBottom w:val="0"/>
      <w:divBdr>
        <w:top w:val="none" w:sz="0" w:space="0" w:color="auto"/>
        <w:left w:val="none" w:sz="0" w:space="0" w:color="auto"/>
        <w:bottom w:val="none" w:sz="0" w:space="0" w:color="auto"/>
        <w:right w:val="none" w:sz="0" w:space="0" w:color="auto"/>
      </w:divBdr>
    </w:div>
    <w:div w:id="63334020">
      <w:marLeft w:val="480"/>
      <w:marRight w:val="0"/>
      <w:marTop w:val="0"/>
      <w:marBottom w:val="0"/>
      <w:divBdr>
        <w:top w:val="none" w:sz="0" w:space="0" w:color="auto"/>
        <w:left w:val="none" w:sz="0" w:space="0" w:color="auto"/>
        <w:bottom w:val="none" w:sz="0" w:space="0" w:color="auto"/>
        <w:right w:val="none" w:sz="0" w:space="0" w:color="auto"/>
      </w:divBdr>
    </w:div>
    <w:div w:id="63334348">
      <w:marLeft w:val="480"/>
      <w:marRight w:val="0"/>
      <w:marTop w:val="0"/>
      <w:marBottom w:val="0"/>
      <w:divBdr>
        <w:top w:val="none" w:sz="0" w:space="0" w:color="auto"/>
        <w:left w:val="none" w:sz="0" w:space="0" w:color="auto"/>
        <w:bottom w:val="none" w:sz="0" w:space="0" w:color="auto"/>
        <w:right w:val="none" w:sz="0" w:space="0" w:color="auto"/>
      </w:divBdr>
    </w:div>
    <w:div w:id="63602546">
      <w:marLeft w:val="480"/>
      <w:marRight w:val="0"/>
      <w:marTop w:val="0"/>
      <w:marBottom w:val="0"/>
      <w:divBdr>
        <w:top w:val="none" w:sz="0" w:space="0" w:color="auto"/>
        <w:left w:val="none" w:sz="0" w:space="0" w:color="auto"/>
        <w:bottom w:val="none" w:sz="0" w:space="0" w:color="auto"/>
        <w:right w:val="none" w:sz="0" w:space="0" w:color="auto"/>
      </w:divBdr>
    </w:div>
    <w:div w:id="63602665">
      <w:marLeft w:val="480"/>
      <w:marRight w:val="0"/>
      <w:marTop w:val="0"/>
      <w:marBottom w:val="0"/>
      <w:divBdr>
        <w:top w:val="none" w:sz="0" w:space="0" w:color="auto"/>
        <w:left w:val="none" w:sz="0" w:space="0" w:color="auto"/>
        <w:bottom w:val="none" w:sz="0" w:space="0" w:color="auto"/>
        <w:right w:val="none" w:sz="0" w:space="0" w:color="auto"/>
      </w:divBdr>
    </w:div>
    <w:div w:id="63727530">
      <w:marLeft w:val="480"/>
      <w:marRight w:val="0"/>
      <w:marTop w:val="0"/>
      <w:marBottom w:val="0"/>
      <w:divBdr>
        <w:top w:val="none" w:sz="0" w:space="0" w:color="auto"/>
        <w:left w:val="none" w:sz="0" w:space="0" w:color="auto"/>
        <w:bottom w:val="none" w:sz="0" w:space="0" w:color="auto"/>
        <w:right w:val="none" w:sz="0" w:space="0" w:color="auto"/>
      </w:divBdr>
    </w:div>
    <w:div w:id="63728413">
      <w:marLeft w:val="480"/>
      <w:marRight w:val="0"/>
      <w:marTop w:val="0"/>
      <w:marBottom w:val="0"/>
      <w:divBdr>
        <w:top w:val="none" w:sz="0" w:space="0" w:color="auto"/>
        <w:left w:val="none" w:sz="0" w:space="0" w:color="auto"/>
        <w:bottom w:val="none" w:sz="0" w:space="0" w:color="auto"/>
        <w:right w:val="none" w:sz="0" w:space="0" w:color="auto"/>
      </w:divBdr>
    </w:div>
    <w:div w:id="63768833">
      <w:marLeft w:val="480"/>
      <w:marRight w:val="0"/>
      <w:marTop w:val="0"/>
      <w:marBottom w:val="0"/>
      <w:divBdr>
        <w:top w:val="none" w:sz="0" w:space="0" w:color="auto"/>
        <w:left w:val="none" w:sz="0" w:space="0" w:color="auto"/>
        <w:bottom w:val="none" w:sz="0" w:space="0" w:color="auto"/>
        <w:right w:val="none" w:sz="0" w:space="0" w:color="auto"/>
      </w:divBdr>
    </w:div>
    <w:div w:id="63993002">
      <w:marLeft w:val="480"/>
      <w:marRight w:val="0"/>
      <w:marTop w:val="0"/>
      <w:marBottom w:val="0"/>
      <w:divBdr>
        <w:top w:val="none" w:sz="0" w:space="0" w:color="auto"/>
        <w:left w:val="none" w:sz="0" w:space="0" w:color="auto"/>
        <w:bottom w:val="none" w:sz="0" w:space="0" w:color="auto"/>
        <w:right w:val="none" w:sz="0" w:space="0" w:color="auto"/>
      </w:divBdr>
    </w:div>
    <w:div w:id="64031711">
      <w:marLeft w:val="480"/>
      <w:marRight w:val="0"/>
      <w:marTop w:val="0"/>
      <w:marBottom w:val="0"/>
      <w:divBdr>
        <w:top w:val="none" w:sz="0" w:space="0" w:color="auto"/>
        <w:left w:val="none" w:sz="0" w:space="0" w:color="auto"/>
        <w:bottom w:val="none" w:sz="0" w:space="0" w:color="auto"/>
        <w:right w:val="none" w:sz="0" w:space="0" w:color="auto"/>
      </w:divBdr>
    </w:div>
    <w:div w:id="64110702">
      <w:marLeft w:val="480"/>
      <w:marRight w:val="0"/>
      <w:marTop w:val="0"/>
      <w:marBottom w:val="0"/>
      <w:divBdr>
        <w:top w:val="none" w:sz="0" w:space="0" w:color="auto"/>
        <w:left w:val="none" w:sz="0" w:space="0" w:color="auto"/>
        <w:bottom w:val="none" w:sz="0" w:space="0" w:color="auto"/>
        <w:right w:val="none" w:sz="0" w:space="0" w:color="auto"/>
      </w:divBdr>
    </w:div>
    <w:div w:id="64376015">
      <w:marLeft w:val="480"/>
      <w:marRight w:val="0"/>
      <w:marTop w:val="0"/>
      <w:marBottom w:val="0"/>
      <w:divBdr>
        <w:top w:val="none" w:sz="0" w:space="0" w:color="auto"/>
        <w:left w:val="none" w:sz="0" w:space="0" w:color="auto"/>
        <w:bottom w:val="none" w:sz="0" w:space="0" w:color="auto"/>
        <w:right w:val="none" w:sz="0" w:space="0" w:color="auto"/>
      </w:divBdr>
    </w:div>
    <w:div w:id="64378618">
      <w:bodyDiv w:val="1"/>
      <w:marLeft w:val="0"/>
      <w:marRight w:val="0"/>
      <w:marTop w:val="0"/>
      <w:marBottom w:val="0"/>
      <w:divBdr>
        <w:top w:val="none" w:sz="0" w:space="0" w:color="auto"/>
        <w:left w:val="none" w:sz="0" w:space="0" w:color="auto"/>
        <w:bottom w:val="none" w:sz="0" w:space="0" w:color="auto"/>
        <w:right w:val="none" w:sz="0" w:space="0" w:color="auto"/>
      </w:divBdr>
    </w:div>
    <w:div w:id="64573281">
      <w:marLeft w:val="480"/>
      <w:marRight w:val="0"/>
      <w:marTop w:val="0"/>
      <w:marBottom w:val="0"/>
      <w:divBdr>
        <w:top w:val="none" w:sz="0" w:space="0" w:color="auto"/>
        <w:left w:val="none" w:sz="0" w:space="0" w:color="auto"/>
        <w:bottom w:val="none" w:sz="0" w:space="0" w:color="auto"/>
        <w:right w:val="none" w:sz="0" w:space="0" w:color="auto"/>
      </w:divBdr>
    </w:div>
    <w:div w:id="64647704">
      <w:marLeft w:val="480"/>
      <w:marRight w:val="0"/>
      <w:marTop w:val="0"/>
      <w:marBottom w:val="0"/>
      <w:divBdr>
        <w:top w:val="none" w:sz="0" w:space="0" w:color="auto"/>
        <w:left w:val="none" w:sz="0" w:space="0" w:color="auto"/>
        <w:bottom w:val="none" w:sz="0" w:space="0" w:color="auto"/>
        <w:right w:val="none" w:sz="0" w:space="0" w:color="auto"/>
      </w:divBdr>
    </w:div>
    <w:div w:id="64839918">
      <w:marLeft w:val="480"/>
      <w:marRight w:val="0"/>
      <w:marTop w:val="0"/>
      <w:marBottom w:val="0"/>
      <w:divBdr>
        <w:top w:val="none" w:sz="0" w:space="0" w:color="auto"/>
        <w:left w:val="none" w:sz="0" w:space="0" w:color="auto"/>
        <w:bottom w:val="none" w:sz="0" w:space="0" w:color="auto"/>
        <w:right w:val="none" w:sz="0" w:space="0" w:color="auto"/>
      </w:divBdr>
    </w:div>
    <w:div w:id="64881607">
      <w:marLeft w:val="480"/>
      <w:marRight w:val="0"/>
      <w:marTop w:val="0"/>
      <w:marBottom w:val="0"/>
      <w:divBdr>
        <w:top w:val="none" w:sz="0" w:space="0" w:color="auto"/>
        <w:left w:val="none" w:sz="0" w:space="0" w:color="auto"/>
        <w:bottom w:val="none" w:sz="0" w:space="0" w:color="auto"/>
        <w:right w:val="none" w:sz="0" w:space="0" w:color="auto"/>
      </w:divBdr>
    </w:div>
    <w:div w:id="64958125">
      <w:marLeft w:val="480"/>
      <w:marRight w:val="0"/>
      <w:marTop w:val="0"/>
      <w:marBottom w:val="0"/>
      <w:divBdr>
        <w:top w:val="none" w:sz="0" w:space="0" w:color="auto"/>
        <w:left w:val="none" w:sz="0" w:space="0" w:color="auto"/>
        <w:bottom w:val="none" w:sz="0" w:space="0" w:color="auto"/>
        <w:right w:val="none" w:sz="0" w:space="0" w:color="auto"/>
      </w:divBdr>
    </w:div>
    <w:div w:id="64961885">
      <w:marLeft w:val="480"/>
      <w:marRight w:val="0"/>
      <w:marTop w:val="0"/>
      <w:marBottom w:val="0"/>
      <w:divBdr>
        <w:top w:val="none" w:sz="0" w:space="0" w:color="auto"/>
        <w:left w:val="none" w:sz="0" w:space="0" w:color="auto"/>
        <w:bottom w:val="none" w:sz="0" w:space="0" w:color="auto"/>
        <w:right w:val="none" w:sz="0" w:space="0" w:color="auto"/>
      </w:divBdr>
    </w:div>
    <w:div w:id="65036198">
      <w:bodyDiv w:val="1"/>
      <w:marLeft w:val="0"/>
      <w:marRight w:val="0"/>
      <w:marTop w:val="0"/>
      <w:marBottom w:val="0"/>
      <w:divBdr>
        <w:top w:val="none" w:sz="0" w:space="0" w:color="auto"/>
        <w:left w:val="none" w:sz="0" w:space="0" w:color="auto"/>
        <w:bottom w:val="none" w:sz="0" w:space="0" w:color="auto"/>
        <w:right w:val="none" w:sz="0" w:space="0" w:color="auto"/>
      </w:divBdr>
    </w:div>
    <w:div w:id="65078607">
      <w:marLeft w:val="480"/>
      <w:marRight w:val="0"/>
      <w:marTop w:val="0"/>
      <w:marBottom w:val="0"/>
      <w:divBdr>
        <w:top w:val="none" w:sz="0" w:space="0" w:color="auto"/>
        <w:left w:val="none" w:sz="0" w:space="0" w:color="auto"/>
        <w:bottom w:val="none" w:sz="0" w:space="0" w:color="auto"/>
        <w:right w:val="none" w:sz="0" w:space="0" w:color="auto"/>
      </w:divBdr>
    </w:div>
    <w:div w:id="65154860">
      <w:marLeft w:val="480"/>
      <w:marRight w:val="0"/>
      <w:marTop w:val="0"/>
      <w:marBottom w:val="0"/>
      <w:divBdr>
        <w:top w:val="none" w:sz="0" w:space="0" w:color="auto"/>
        <w:left w:val="none" w:sz="0" w:space="0" w:color="auto"/>
        <w:bottom w:val="none" w:sz="0" w:space="0" w:color="auto"/>
        <w:right w:val="none" w:sz="0" w:space="0" w:color="auto"/>
      </w:divBdr>
    </w:div>
    <w:div w:id="65297938">
      <w:marLeft w:val="480"/>
      <w:marRight w:val="0"/>
      <w:marTop w:val="0"/>
      <w:marBottom w:val="0"/>
      <w:divBdr>
        <w:top w:val="none" w:sz="0" w:space="0" w:color="auto"/>
        <w:left w:val="none" w:sz="0" w:space="0" w:color="auto"/>
        <w:bottom w:val="none" w:sz="0" w:space="0" w:color="auto"/>
        <w:right w:val="none" w:sz="0" w:space="0" w:color="auto"/>
      </w:divBdr>
    </w:div>
    <w:div w:id="65345724">
      <w:marLeft w:val="480"/>
      <w:marRight w:val="0"/>
      <w:marTop w:val="0"/>
      <w:marBottom w:val="0"/>
      <w:divBdr>
        <w:top w:val="none" w:sz="0" w:space="0" w:color="auto"/>
        <w:left w:val="none" w:sz="0" w:space="0" w:color="auto"/>
        <w:bottom w:val="none" w:sz="0" w:space="0" w:color="auto"/>
        <w:right w:val="none" w:sz="0" w:space="0" w:color="auto"/>
      </w:divBdr>
    </w:div>
    <w:div w:id="65617099">
      <w:marLeft w:val="480"/>
      <w:marRight w:val="0"/>
      <w:marTop w:val="0"/>
      <w:marBottom w:val="0"/>
      <w:divBdr>
        <w:top w:val="none" w:sz="0" w:space="0" w:color="auto"/>
        <w:left w:val="none" w:sz="0" w:space="0" w:color="auto"/>
        <w:bottom w:val="none" w:sz="0" w:space="0" w:color="auto"/>
        <w:right w:val="none" w:sz="0" w:space="0" w:color="auto"/>
      </w:divBdr>
    </w:div>
    <w:div w:id="65762142">
      <w:marLeft w:val="480"/>
      <w:marRight w:val="0"/>
      <w:marTop w:val="0"/>
      <w:marBottom w:val="0"/>
      <w:divBdr>
        <w:top w:val="none" w:sz="0" w:space="0" w:color="auto"/>
        <w:left w:val="none" w:sz="0" w:space="0" w:color="auto"/>
        <w:bottom w:val="none" w:sz="0" w:space="0" w:color="auto"/>
        <w:right w:val="none" w:sz="0" w:space="0" w:color="auto"/>
      </w:divBdr>
    </w:div>
    <w:div w:id="65878436">
      <w:bodyDiv w:val="1"/>
      <w:marLeft w:val="0"/>
      <w:marRight w:val="0"/>
      <w:marTop w:val="0"/>
      <w:marBottom w:val="0"/>
      <w:divBdr>
        <w:top w:val="none" w:sz="0" w:space="0" w:color="auto"/>
        <w:left w:val="none" w:sz="0" w:space="0" w:color="auto"/>
        <w:bottom w:val="none" w:sz="0" w:space="0" w:color="auto"/>
        <w:right w:val="none" w:sz="0" w:space="0" w:color="auto"/>
      </w:divBdr>
      <w:divsChild>
        <w:div w:id="1028219965">
          <w:marLeft w:val="480"/>
          <w:marRight w:val="0"/>
          <w:marTop w:val="0"/>
          <w:marBottom w:val="0"/>
          <w:divBdr>
            <w:top w:val="none" w:sz="0" w:space="0" w:color="auto"/>
            <w:left w:val="none" w:sz="0" w:space="0" w:color="auto"/>
            <w:bottom w:val="none" w:sz="0" w:space="0" w:color="auto"/>
            <w:right w:val="none" w:sz="0" w:space="0" w:color="auto"/>
          </w:divBdr>
        </w:div>
        <w:div w:id="902714748">
          <w:marLeft w:val="480"/>
          <w:marRight w:val="0"/>
          <w:marTop w:val="0"/>
          <w:marBottom w:val="0"/>
          <w:divBdr>
            <w:top w:val="none" w:sz="0" w:space="0" w:color="auto"/>
            <w:left w:val="none" w:sz="0" w:space="0" w:color="auto"/>
            <w:bottom w:val="none" w:sz="0" w:space="0" w:color="auto"/>
            <w:right w:val="none" w:sz="0" w:space="0" w:color="auto"/>
          </w:divBdr>
        </w:div>
        <w:div w:id="848259160">
          <w:marLeft w:val="480"/>
          <w:marRight w:val="0"/>
          <w:marTop w:val="0"/>
          <w:marBottom w:val="0"/>
          <w:divBdr>
            <w:top w:val="none" w:sz="0" w:space="0" w:color="auto"/>
            <w:left w:val="none" w:sz="0" w:space="0" w:color="auto"/>
            <w:bottom w:val="none" w:sz="0" w:space="0" w:color="auto"/>
            <w:right w:val="none" w:sz="0" w:space="0" w:color="auto"/>
          </w:divBdr>
        </w:div>
        <w:div w:id="1911385301">
          <w:marLeft w:val="480"/>
          <w:marRight w:val="0"/>
          <w:marTop w:val="0"/>
          <w:marBottom w:val="0"/>
          <w:divBdr>
            <w:top w:val="none" w:sz="0" w:space="0" w:color="auto"/>
            <w:left w:val="none" w:sz="0" w:space="0" w:color="auto"/>
            <w:bottom w:val="none" w:sz="0" w:space="0" w:color="auto"/>
            <w:right w:val="none" w:sz="0" w:space="0" w:color="auto"/>
          </w:divBdr>
        </w:div>
        <w:div w:id="1451627301">
          <w:marLeft w:val="480"/>
          <w:marRight w:val="0"/>
          <w:marTop w:val="0"/>
          <w:marBottom w:val="0"/>
          <w:divBdr>
            <w:top w:val="none" w:sz="0" w:space="0" w:color="auto"/>
            <w:left w:val="none" w:sz="0" w:space="0" w:color="auto"/>
            <w:bottom w:val="none" w:sz="0" w:space="0" w:color="auto"/>
            <w:right w:val="none" w:sz="0" w:space="0" w:color="auto"/>
          </w:divBdr>
        </w:div>
        <w:div w:id="1764573674">
          <w:marLeft w:val="480"/>
          <w:marRight w:val="0"/>
          <w:marTop w:val="0"/>
          <w:marBottom w:val="0"/>
          <w:divBdr>
            <w:top w:val="none" w:sz="0" w:space="0" w:color="auto"/>
            <w:left w:val="none" w:sz="0" w:space="0" w:color="auto"/>
            <w:bottom w:val="none" w:sz="0" w:space="0" w:color="auto"/>
            <w:right w:val="none" w:sz="0" w:space="0" w:color="auto"/>
          </w:divBdr>
        </w:div>
        <w:div w:id="1499996449">
          <w:marLeft w:val="480"/>
          <w:marRight w:val="0"/>
          <w:marTop w:val="0"/>
          <w:marBottom w:val="0"/>
          <w:divBdr>
            <w:top w:val="none" w:sz="0" w:space="0" w:color="auto"/>
            <w:left w:val="none" w:sz="0" w:space="0" w:color="auto"/>
            <w:bottom w:val="none" w:sz="0" w:space="0" w:color="auto"/>
            <w:right w:val="none" w:sz="0" w:space="0" w:color="auto"/>
          </w:divBdr>
        </w:div>
        <w:div w:id="683090939">
          <w:marLeft w:val="480"/>
          <w:marRight w:val="0"/>
          <w:marTop w:val="0"/>
          <w:marBottom w:val="0"/>
          <w:divBdr>
            <w:top w:val="none" w:sz="0" w:space="0" w:color="auto"/>
            <w:left w:val="none" w:sz="0" w:space="0" w:color="auto"/>
            <w:bottom w:val="none" w:sz="0" w:space="0" w:color="auto"/>
            <w:right w:val="none" w:sz="0" w:space="0" w:color="auto"/>
          </w:divBdr>
        </w:div>
        <w:div w:id="1512840370">
          <w:marLeft w:val="480"/>
          <w:marRight w:val="0"/>
          <w:marTop w:val="0"/>
          <w:marBottom w:val="0"/>
          <w:divBdr>
            <w:top w:val="none" w:sz="0" w:space="0" w:color="auto"/>
            <w:left w:val="none" w:sz="0" w:space="0" w:color="auto"/>
            <w:bottom w:val="none" w:sz="0" w:space="0" w:color="auto"/>
            <w:right w:val="none" w:sz="0" w:space="0" w:color="auto"/>
          </w:divBdr>
        </w:div>
        <w:div w:id="836118604">
          <w:marLeft w:val="480"/>
          <w:marRight w:val="0"/>
          <w:marTop w:val="0"/>
          <w:marBottom w:val="0"/>
          <w:divBdr>
            <w:top w:val="none" w:sz="0" w:space="0" w:color="auto"/>
            <w:left w:val="none" w:sz="0" w:space="0" w:color="auto"/>
            <w:bottom w:val="none" w:sz="0" w:space="0" w:color="auto"/>
            <w:right w:val="none" w:sz="0" w:space="0" w:color="auto"/>
          </w:divBdr>
        </w:div>
        <w:div w:id="877086129">
          <w:marLeft w:val="480"/>
          <w:marRight w:val="0"/>
          <w:marTop w:val="0"/>
          <w:marBottom w:val="0"/>
          <w:divBdr>
            <w:top w:val="none" w:sz="0" w:space="0" w:color="auto"/>
            <w:left w:val="none" w:sz="0" w:space="0" w:color="auto"/>
            <w:bottom w:val="none" w:sz="0" w:space="0" w:color="auto"/>
            <w:right w:val="none" w:sz="0" w:space="0" w:color="auto"/>
          </w:divBdr>
        </w:div>
        <w:div w:id="1831746791">
          <w:marLeft w:val="480"/>
          <w:marRight w:val="0"/>
          <w:marTop w:val="0"/>
          <w:marBottom w:val="0"/>
          <w:divBdr>
            <w:top w:val="none" w:sz="0" w:space="0" w:color="auto"/>
            <w:left w:val="none" w:sz="0" w:space="0" w:color="auto"/>
            <w:bottom w:val="none" w:sz="0" w:space="0" w:color="auto"/>
            <w:right w:val="none" w:sz="0" w:space="0" w:color="auto"/>
          </w:divBdr>
        </w:div>
        <w:div w:id="1566138407">
          <w:marLeft w:val="480"/>
          <w:marRight w:val="0"/>
          <w:marTop w:val="0"/>
          <w:marBottom w:val="0"/>
          <w:divBdr>
            <w:top w:val="none" w:sz="0" w:space="0" w:color="auto"/>
            <w:left w:val="none" w:sz="0" w:space="0" w:color="auto"/>
            <w:bottom w:val="none" w:sz="0" w:space="0" w:color="auto"/>
            <w:right w:val="none" w:sz="0" w:space="0" w:color="auto"/>
          </w:divBdr>
        </w:div>
        <w:div w:id="137311651">
          <w:marLeft w:val="480"/>
          <w:marRight w:val="0"/>
          <w:marTop w:val="0"/>
          <w:marBottom w:val="0"/>
          <w:divBdr>
            <w:top w:val="none" w:sz="0" w:space="0" w:color="auto"/>
            <w:left w:val="none" w:sz="0" w:space="0" w:color="auto"/>
            <w:bottom w:val="none" w:sz="0" w:space="0" w:color="auto"/>
            <w:right w:val="none" w:sz="0" w:space="0" w:color="auto"/>
          </w:divBdr>
        </w:div>
        <w:div w:id="393163311">
          <w:marLeft w:val="480"/>
          <w:marRight w:val="0"/>
          <w:marTop w:val="0"/>
          <w:marBottom w:val="0"/>
          <w:divBdr>
            <w:top w:val="none" w:sz="0" w:space="0" w:color="auto"/>
            <w:left w:val="none" w:sz="0" w:space="0" w:color="auto"/>
            <w:bottom w:val="none" w:sz="0" w:space="0" w:color="auto"/>
            <w:right w:val="none" w:sz="0" w:space="0" w:color="auto"/>
          </w:divBdr>
        </w:div>
      </w:divsChild>
    </w:div>
    <w:div w:id="65955571">
      <w:marLeft w:val="480"/>
      <w:marRight w:val="0"/>
      <w:marTop w:val="0"/>
      <w:marBottom w:val="0"/>
      <w:divBdr>
        <w:top w:val="none" w:sz="0" w:space="0" w:color="auto"/>
        <w:left w:val="none" w:sz="0" w:space="0" w:color="auto"/>
        <w:bottom w:val="none" w:sz="0" w:space="0" w:color="auto"/>
        <w:right w:val="none" w:sz="0" w:space="0" w:color="auto"/>
      </w:divBdr>
    </w:div>
    <w:div w:id="66074028">
      <w:marLeft w:val="480"/>
      <w:marRight w:val="0"/>
      <w:marTop w:val="0"/>
      <w:marBottom w:val="0"/>
      <w:divBdr>
        <w:top w:val="none" w:sz="0" w:space="0" w:color="auto"/>
        <w:left w:val="none" w:sz="0" w:space="0" w:color="auto"/>
        <w:bottom w:val="none" w:sz="0" w:space="0" w:color="auto"/>
        <w:right w:val="none" w:sz="0" w:space="0" w:color="auto"/>
      </w:divBdr>
    </w:div>
    <w:div w:id="66147720">
      <w:marLeft w:val="480"/>
      <w:marRight w:val="0"/>
      <w:marTop w:val="0"/>
      <w:marBottom w:val="0"/>
      <w:divBdr>
        <w:top w:val="none" w:sz="0" w:space="0" w:color="auto"/>
        <w:left w:val="none" w:sz="0" w:space="0" w:color="auto"/>
        <w:bottom w:val="none" w:sz="0" w:space="0" w:color="auto"/>
        <w:right w:val="none" w:sz="0" w:space="0" w:color="auto"/>
      </w:divBdr>
    </w:div>
    <w:div w:id="66197290">
      <w:bodyDiv w:val="1"/>
      <w:marLeft w:val="0"/>
      <w:marRight w:val="0"/>
      <w:marTop w:val="0"/>
      <w:marBottom w:val="0"/>
      <w:divBdr>
        <w:top w:val="none" w:sz="0" w:space="0" w:color="auto"/>
        <w:left w:val="none" w:sz="0" w:space="0" w:color="auto"/>
        <w:bottom w:val="none" w:sz="0" w:space="0" w:color="auto"/>
        <w:right w:val="none" w:sz="0" w:space="0" w:color="auto"/>
      </w:divBdr>
    </w:div>
    <w:div w:id="66197679">
      <w:marLeft w:val="480"/>
      <w:marRight w:val="0"/>
      <w:marTop w:val="0"/>
      <w:marBottom w:val="0"/>
      <w:divBdr>
        <w:top w:val="none" w:sz="0" w:space="0" w:color="auto"/>
        <w:left w:val="none" w:sz="0" w:space="0" w:color="auto"/>
        <w:bottom w:val="none" w:sz="0" w:space="0" w:color="auto"/>
        <w:right w:val="none" w:sz="0" w:space="0" w:color="auto"/>
      </w:divBdr>
    </w:div>
    <w:div w:id="66268743">
      <w:marLeft w:val="480"/>
      <w:marRight w:val="0"/>
      <w:marTop w:val="0"/>
      <w:marBottom w:val="0"/>
      <w:divBdr>
        <w:top w:val="none" w:sz="0" w:space="0" w:color="auto"/>
        <w:left w:val="none" w:sz="0" w:space="0" w:color="auto"/>
        <w:bottom w:val="none" w:sz="0" w:space="0" w:color="auto"/>
        <w:right w:val="none" w:sz="0" w:space="0" w:color="auto"/>
      </w:divBdr>
    </w:div>
    <w:div w:id="66269519">
      <w:marLeft w:val="480"/>
      <w:marRight w:val="0"/>
      <w:marTop w:val="0"/>
      <w:marBottom w:val="0"/>
      <w:divBdr>
        <w:top w:val="none" w:sz="0" w:space="0" w:color="auto"/>
        <w:left w:val="none" w:sz="0" w:space="0" w:color="auto"/>
        <w:bottom w:val="none" w:sz="0" w:space="0" w:color="auto"/>
        <w:right w:val="none" w:sz="0" w:space="0" w:color="auto"/>
      </w:divBdr>
    </w:div>
    <w:div w:id="66534013">
      <w:marLeft w:val="480"/>
      <w:marRight w:val="0"/>
      <w:marTop w:val="0"/>
      <w:marBottom w:val="0"/>
      <w:divBdr>
        <w:top w:val="none" w:sz="0" w:space="0" w:color="auto"/>
        <w:left w:val="none" w:sz="0" w:space="0" w:color="auto"/>
        <w:bottom w:val="none" w:sz="0" w:space="0" w:color="auto"/>
        <w:right w:val="none" w:sz="0" w:space="0" w:color="auto"/>
      </w:divBdr>
    </w:div>
    <w:div w:id="66726776">
      <w:marLeft w:val="480"/>
      <w:marRight w:val="0"/>
      <w:marTop w:val="0"/>
      <w:marBottom w:val="0"/>
      <w:divBdr>
        <w:top w:val="none" w:sz="0" w:space="0" w:color="auto"/>
        <w:left w:val="none" w:sz="0" w:space="0" w:color="auto"/>
        <w:bottom w:val="none" w:sz="0" w:space="0" w:color="auto"/>
        <w:right w:val="none" w:sz="0" w:space="0" w:color="auto"/>
      </w:divBdr>
    </w:div>
    <w:div w:id="66921886">
      <w:bodyDiv w:val="1"/>
      <w:marLeft w:val="0"/>
      <w:marRight w:val="0"/>
      <w:marTop w:val="0"/>
      <w:marBottom w:val="0"/>
      <w:divBdr>
        <w:top w:val="none" w:sz="0" w:space="0" w:color="auto"/>
        <w:left w:val="none" w:sz="0" w:space="0" w:color="auto"/>
        <w:bottom w:val="none" w:sz="0" w:space="0" w:color="auto"/>
        <w:right w:val="none" w:sz="0" w:space="0" w:color="auto"/>
      </w:divBdr>
    </w:div>
    <w:div w:id="66923255">
      <w:bodyDiv w:val="1"/>
      <w:marLeft w:val="0"/>
      <w:marRight w:val="0"/>
      <w:marTop w:val="0"/>
      <w:marBottom w:val="0"/>
      <w:divBdr>
        <w:top w:val="none" w:sz="0" w:space="0" w:color="auto"/>
        <w:left w:val="none" w:sz="0" w:space="0" w:color="auto"/>
        <w:bottom w:val="none" w:sz="0" w:space="0" w:color="auto"/>
        <w:right w:val="none" w:sz="0" w:space="0" w:color="auto"/>
      </w:divBdr>
    </w:div>
    <w:div w:id="66998395">
      <w:marLeft w:val="480"/>
      <w:marRight w:val="0"/>
      <w:marTop w:val="0"/>
      <w:marBottom w:val="0"/>
      <w:divBdr>
        <w:top w:val="none" w:sz="0" w:space="0" w:color="auto"/>
        <w:left w:val="none" w:sz="0" w:space="0" w:color="auto"/>
        <w:bottom w:val="none" w:sz="0" w:space="0" w:color="auto"/>
        <w:right w:val="none" w:sz="0" w:space="0" w:color="auto"/>
      </w:divBdr>
    </w:div>
    <w:div w:id="66998615">
      <w:marLeft w:val="480"/>
      <w:marRight w:val="0"/>
      <w:marTop w:val="0"/>
      <w:marBottom w:val="0"/>
      <w:divBdr>
        <w:top w:val="none" w:sz="0" w:space="0" w:color="auto"/>
        <w:left w:val="none" w:sz="0" w:space="0" w:color="auto"/>
        <w:bottom w:val="none" w:sz="0" w:space="0" w:color="auto"/>
        <w:right w:val="none" w:sz="0" w:space="0" w:color="auto"/>
      </w:divBdr>
    </w:div>
    <w:div w:id="67113332">
      <w:bodyDiv w:val="1"/>
      <w:marLeft w:val="0"/>
      <w:marRight w:val="0"/>
      <w:marTop w:val="0"/>
      <w:marBottom w:val="0"/>
      <w:divBdr>
        <w:top w:val="none" w:sz="0" w:space="0" w:color="auto"/>
        <w:left w:val="none" w:sz="0" w:space="0" w:color="auto"/>
        <w:bottom w:val="none" w:sz="0" w:space="0" w:color="auto"/>
        <w:right w:val="none" w:sz="0" w:space="0" w:color="auto"/>
      </w:divBdr>
    </w:div>
    <w:div w:id="67118714">
      <w:marLeft w:val="480"/>
      <w:marRight w:val="0"/>
      <w:marTop w:val="0"/>
      <w:marBottom w:val="0"/>
      <w:divBdr>
        <w:top w:val="none" w:sz="0" w:space="0" w:color="auto"/>
        <w:left w:val="none" w:sz="0" w:space="0" w:color="auto"/>
        <w:bottom w:val="none" w:sz="0" w:space="0" w:color="auto"/>
        <w:right w:val="none" w:sz="0" w:space="0" w:color="auto"/>
      </w:divBdr>
    </w:div>
    <w:div w:id="67189528">
      <w:bodyDiv w:val="1"/>
      <w:marLeft w:val="0"/>
      <w:marRight w:val="0"/>
      <w:marTop w:val="0"/>
      <w:marBottom w:val="0"/>
      <w:divBdr>
        <w:top w:val="none" w:sz="0" w:space="0" w:color="auto"/>
        <w:left w:val="none" w:sz="0" w:space="0" w:color="auto"/>
        <w:bottom w:val="none" w:sz="0" w:space="0" w:color="auto"/>
        <w:right w:val="none" w:sz="0" w:space="0" w:color="auto"/>
      </w:divBdr>
    </w:div>
    <w:div w:id="67383523">
      <w:marLeft w:val="480"/>
      <w:marRight w:val="0"/>
      <w:marTop w:val="0"/>
      <w:marBottom w:val="0"/>
      <w:divBdr>
        <w:top w:val="none" w:sz="0" w:space="0" w:color="auto"/>
        <w:left w:val="none" w:sz="0" w:space="0" w:color="auto"/>
        <w:bottom w:val="none" w:sz="0" w:space="0" w:color="auto"/>
        <w:right w:val="none" w:sz="0" w:space="0" w:color="auto"/>
      </w:divBdr>
    </w:div>
    <w:div w:id="67459970">
      <w:marLeft w:val="480"/>
      <w:marRight w:val="0"/>
      <w:marTop w:val="0"/>
      <w:marBottom w:val="0"/>
      <w:divBdr>
        <w:top w:val="none" w:sz="0" w:space="0" w:color="auto"/>
        <w:left w:val="none" w:sz="0" w:space="0" w:color="auto"/>
        <w:bottom w:val="none" w:sz="0" w:space="0" w:color="auto"/>
        <w:right w:val="none" w:sz="0" w:space="0" w:color="auto"/>
      </w:divBdr>
    </w:div>
    <w:div w:id="67465517">
      <w:marLeft w:val="480"/>
      <w:marRight w:val="0"/>
      <w:marTop w:val="0"/>
      <w:marBottom w:val="0"/>
      <w:divBdr>
        <w:top w:val="none" w:sz="0" w:space="0" w:color="auto"/>
        <w:left w:val="none" w:sz="0" w:space="0" w:color="auto"/>
        <w:bottom w:val="none" w:sz="0" w:space="0" w:color="auto"/>
        <w:right w:val="none" w:sz="0" w:space="0" w:color="auto"/>
      </w:divBdr>
    </w:div>
    <w:div w:id="67654217">
      <w:marLeft w:val="480"/>
      <w:marRight w:val="0"/>
      <w:marTop w:val="0"/>
      <w:marBottom w:val="0"/>
      <w:divBdr>
        <w:top w:val="none" w:sz="0" w:space="0" w:color="auto"/>
        <w:left w:val="none" w:sz="0" w:space="0" w:color="auto"/>
        <w:bottom w:val="none" w:sz="0" w:space="0" w:color="auto"/>
        <w:right w:val="none" w:sz="0" w:space="0" w:color="auto"/>
      </w:divBdr>
    </w:div>
    <w:div w:id="67771733">
      <w:marLeft w:val="480"/>
      <w:marRight w:val="0"/>
      <w:marTop w:val="0"/>
      <w:marBottom w:val="0"/>
      <w:divBdr>
        <w:top w:val="none" w:sz="0" w:space="0" w:color="auto"/>
        <w:left w:val="none" w:sz="0" w:space="0" w:color="auto"/>
        <w:bottom w:val="none" w:sz="0" w:space="0" w:color="auto"/>
        <w:right w:val="none" w:sz="0" w:space="0" w:color="auto"/>
      </w:divBdr>
    </w:div>
    <w:div w:id="67922965">
      <w:bodyDiv w:val="1"/>
      <w:marLeft w:val="0"/>
      <w:marRight w:val="0"/>
      <w:marTop w:val="0"/>
      <w:marBottom w:val="0"/>
      <w:divBdr>
        <w:top w:val="none" w:sz="0" w:space="0" w:color="auto"/>
        <w:left w:val="none" w:sz="0" w:space="0" w:color="auto"/>
        <w:bottom w:val="none" w:sz="0" w:space="0" w:color="auto"/>
        <w:right w:val="none" w:sz="0" w:space="0" w:color="auto"/>
      </w:divBdr>
    </w:div>
    <w:div w:id="68040158">
      <w:bodyDiv w:val="1"/>
      <w:marLeft w:val="0"/>
      <w:marRight w:val="0"/>
      <w:marTop w:val="0"/>
      <w:marBottom w:val="0"/>
      <w:divBdr>
        <w:top w:val="none" w:sz="0" w:space="0" w:color="auto"/>
        <w:left w:val="none" w:sz="0" w:space="0" w:color="auto"/>
        <w:bottom w:val="none" w:sz="0" w:space="0" w:color="auto"/>
        <w:right w:val="none" w:sz="0" w:space="0" w:color="auto"/>
      </w:divBdr>
    </w:div>
    <w:div w:id="68307727">
      <w:marLeft w:val="480"/>
      <w:marRight w:val="0"/>
      <w:marTop w:val="0"/>
      <w:marBottom w:val="0"/>
      <w:divBdr>
        <w:top w:val="none" w:sz="0" w:space="0" w:color="auto"/>
        <w:left w:val="none" w:sz="0" w:space="0" w:color="auto"/>
        <w:bottom w:val="none" w:sz="0" w:space="0" w:color="auto"/>
        <w:right w:val="none" w:sz="0" w:space="0" w:color="auto"/>
      </w:divBdr>
    </w:div>
    <w:div w:id="68625192">
      <w:marLeft w:val="480"/>
      <w:marRight w:val="0"/>
      <w:marTop w:val="0"/>
      <w:marBottom w:val="0"/>
      <w:divBdr>
        <w:top w:val="none" w:sz="0" w:space="0" w:color="auto"/>
        <w:left w:val="none" w:sz="0" w:space="0" w:color="auto"/>
        <w:bottom w:val="none" w:sz="0" w:space="0" w:color="auto"/>
        <w:right w:val="none" w:sz="0" w:space="0" w:color="auto"/>
      </w:divBdr>
    </w:div>
    <w:div w:id="68812914">
      <w:marLeft w:val="480"/>
      <w:marRight w:val="0"/>
      <w:marTop w:val="0"/>
      <w:marBottom w:val="0"/>
      <w:divBdr>
        <w:top w:val="none" w:sz="0" w:space="0" w:color="auto"/>
        <w:left w:val="none" w:sz="0" w:space="0" w:color="auto"/>
        <w:bottom w:val="none" w:sz="0" w:space="0" w:color="auto"/>
        <w:right w:val="none" w:sz="0" w:space="0" w:color="auto"/>
      </w:divBdr>
    </w:div>
    <w:div w:id="68894747">
      <w:marLeft w:val="480"/>
      <w:marRight w:val="0"/>
      <w:marTop w:val="0"/>
      <w:marBottom w:val="0"/>
      <w:divBdr>
        <w:top w:val="none" w:sz="0" w:space="0" w:color="auto"/>
        <w:left w:val="none" w:sz="0" w:space="0" w:color="auto"/>
        <w:bottom w:val="none" w:sz="0" w:space="0" w:color="auto"/>
        <w:right w:val="none" w:sz="0" w:space="0" w:color="auto"/>
      </w:divBdr>
    </w:div>
    <w:div w:id="69036364">
      <w:marLeft w:val="480"/>
      <w:marRight w:val="0"/>
      <w:marTop w:val="0"/>
      <w:marBottom w:val="0"/>
      <w:divBdr>
        <w:top w:val="none" w:sz="0" w:space="0" w:color="auto"/>
        <w:left w:val="none" w:sz="0" w:space="0" w:color="auto"/>
        <w:bottom w:val="none" w:sz="0" w:space="0" w:color="auto"/>
        <w:right w:val="none" w:sz="0" w:space="0" w:color="auto"/>
      </w:divBdr>
    </w:div>
    <w:div w:id="69041350">
      <w:marLeft w:val="480"/>
      <w:marRight w:val="0"/>
      <w:marTop w:val="0"/>
      <w:marBottom w:val="0"/>
      <w:divBdr>
        <w:top w:val="none" w:sz="0" w:space="0" w:color="auto"/>
        <w:left w:val="none" w:sz="0" w:space="0" w:color="auto"/>
        <w:bottom w:val="none" w:sz="0" w:space="0" w:color="auto"/>
        <w:right w:val="none" w:sz="0" w:space="0" w:color="auto"/>
      </w:divBdr>
    </w:div>
    <w:div w:id="69084889">
      <w:marLeft w:val="480"/>
      <w:marRight w:val="0"/>
      <w:marTop w:val="0"/>
      <w:marBottom w:val="0"/>
      <w:divBdr>
        <w:top w:val="none" w:sz="0" w:space="0" w:color="auto"/>
        <w:left w:val="none" w:sz="0" w:space="0" w:color="auto"/>
        <w:bottom w:val="none" w:sz="0" w:space="0" w:color="auto"/>
        <w:right w:val="none" w:sz="0" w:space="0" w:color="auto"/>
      </w:divBdr>
    </w:div>
    <w:div w:id="69087427">
      <w:bodyDiv w:val="1"/>
      <w:marLeft w:val="0"/>
      <w:marRight w:val="0"/>
      <w:marTop w:val="0"/>
      <w:marBottom w:val="0"/>
      <w:divBdr>
        <w:top w:val="none" w:sz="0" w:space="0" w:color="auto"/>
        <w:left w:val="none" w:sz="0" w:space="0" w:color="auto"/>
        <w:bottom w:val="none" w:sz="0" w:space="0" w:color="auto"/>
        <w:right w:val="none" w:sz="0" w:space="0" w:color="auto"/>
      </w:divBdr>
    </w:div>
    <w:div w:id="69159735">
      <w:marLeft w:val="480"/>
      <w:marRight w:val="0"/>
      <w:marTop w:val="0"/>
      <w:marBottom w:val="0"/>
      <w:divBdr>
        <w:top w:val="none" w:sz="0" w:space="0" w:color="auto"/>
        <w:left w:val="none" w:sz="0" w:space="0" w:color="auto"/>
        <w:bottom w:val="none" w:sz="0" w:space="0" w:color="auto"/>
        <w:right w:val="none" w:sz="0" w:space="0" w:color="auto"/>
      </w:divBdr>
    </w:div>
    <w:div w:id="69162870">
      <w:marLeft w:val="480"/>
      <w:marRight w:val="0"/>
      <w:marTop w:val="0"/>
      <w:marBottom w:val="0"/>
      <w:divBdr>
        <w:top w:val="none" w:sz="0" w:space="0" w:color="auto"/>
        <w:left w:val="none" w:sz="0" w:space="0" w:color="auto"/>
        <w:bottom w:val="none" w:sz="0" w:space="0" w:color="auto"/>
        <w:right w:val="none" w:sz="0" w:space="0" w:color="auto"/>
      </w:divBdr>
    </w:div>
    <w:div w:id="69229818">
      <w:marLeft w:val="480"/>
      <w:marRight w:val="0"/>
      <w:marTop w:val="0"/>
      <w:marBottom w:val="0"/>
      <w:divBdr>
        <w:top w:val="none" w:sz="0" w:space="0" w:color="auto"/>
        <w:left w:val="none" w:sz="0" w:space="0" w:color="auto"/>
        <w:bottom w:val="none" w:sz="0" w:space="0" w:color="auto"/>
        <w:right w:val="none" w:sz="0" w:space="0" w:color="auto"/>
      </w:divBdr>
    </w:div>
    <w:div w:id="69351438">
      <w:marLeft w:val="480"/>
      <w:marRight w:val="0"/>
      <w:marTop w:val="0"/>
      <w:marBottom w:val="0"/>
      <w:divBdr>
        <w:top w:val="none" w:sz="0" w:space="0" w:color="auto"/>
        <w:left w:val="none" w:sz="0" w:space="0" w:color="auto"/>
        <w:bottom w:val="none" w:sz="0" w:space="0" w:color="auto"/>
        <w:right w:val="none" w:sz="0" w:space="0" w:color="auto"/>
      </w:divBdr>
    </w:div>
    <w:div w:id="69425400">
      <w:marLeft w:val="480"/>
      <w:marRight w:val="0"/>
      <w:marTop w:val="0"/>
      <w:marBottom w:val="0"/>
      <w:divBdr>
        <w:top w:val="none" w:sz="0" w:space="0" w:color="auto"/>
        <w:left w:val="none" w:sz="0" w:space="0" w:color="auto"/>
        <w:bottom w:val="none" w:sz="0" w:space="0" w:color="auto"/>
        <w:right w:val="none" w:sz="0" w:space="0" w:color="auto"/>
      </w:divBdr>
    </w:div>
    <w:div w:id="69428757">
      <w:marLeft w:val="480"/>
      <w:marRight w:val="0"/>
      <w:marTop w:val="0"/>
      <w:marBottom w:val="0"/>
      <w:divBdr>
        <w:top w:val="none" w:sz="0" w:space="0" w:color="auto"/>
        <w:left w:val="none" w:sz="0" w:space="0" w:color="auto"/>
        <w:bottom w:val="none" w:sz="0" w:space="0" w:color="auto"/>
        <w:right w:val="none" w:sz="0" w:space="0" w:color="auto"/>
      </w:divBdr>
    </w:div>
    <w:div w:id="69695935">
      <w:marLeft w:val="480"/>
      <w:marRight w:val="0"/>
      <w:marTop w:val="0"/>
      <w:marBottom w:val="0"/>
      <w:divBdr>
        <w:top w:val="none" w:sz="0" w:space="0" w:color="auto"/>
        <w:left w:val="none" w:sz="0" w:space="0" w:color="auto"/>
        <w:bottom w:val="none" w:sz="0" w:space="0" w:color="auto"/>
        <w:right w:val="none" w:sz="0" w:space="0" w:color="auto"/>
      </w:divBdr>
    </w:div>
    <w:div w:id="69735245">
      <w:marLeft w:val="480"/>
      <w:marRight w:val="0"/>
      <w:marTop w:val="0"/>
      <w:marBottom w:val="0"/>
      <w:divBdr>
        <w:top w:val="none" w:sz="0" w:space="0" w:color="auto"/>
        <w:left w:val="none" w:sz="0" w:space="0" w:color="auto"/>
        <w:bottom w:val="none" w:sz="0" w:space="0" w:color="auto"/>
        <w:right w:val="none" w:sz="0" w:space="0" w:color="auto"/>
      </w:divBdr>
    </w:div>
    <w:div w:id="69929514">
      <w:bodyDiv w:val="1"/>
      <w:marLeft w:val="0"/>
      <w:marRight w:val="0"/>
      <w:marTop w:val="0"/>
      <w:marBottom w:val="0"/>
      <w:divBdr>
        <w:top w:val="none" w:sz="0" w:space="0" w:color="auto"/>
        <w:left w:val="none" w:sz="0" w:space="0" w:color="auto"/>
        <w:bottom w:val="none" w:sz="0" w:space="0" w:color="auto"/>
        <w:right w:val="none" w:sz="0" w:space="0" w:color="auto"/>
      </w:divBdr>
    </w:div>
    <w:div w:id="70006223">
      <w:marLeft w:val="480"/>
      <w:marRight w:val="0"/>
      <w:marTop w:val="0"/>
      <w:marBottom w:val="0"/>
      <w:divBdr>
        <w:top w:val="none" w:sz="0" w:space="0" w:color="auto"/>
        <w:left w:val="none" w:sz="0" w:space="0" w:color="auto"/>
        <w:bottom w:val="none" w:sz="0" w:space="0" w:color="auto"/>
        <w:right w:val="none" w:sz="0" w:space="0" w:color="auto"/>
      </w:divBdr>
    </w:div>
    <w:div w:id="70155316">
      <w:marLeft w:val="480"/>
      <w:marRight w:val="0"/>
      <w:marTop w:val="0"/>
      <w:marBottom w:val="0"/>
      <w:divBdr>
        <w:top w:val="none" w:sz="0" w:space="0" w:color="auto"/>
        <w:left w:val="none" w:sz="0" w:space="0" w:color="auto"/>
        <w:bottom w:val="none" w:sz="0" w:space="0" w:color="auto"/>
        <w:right w:val="none" w:sz="0" w:space="0" w:color="auto"/>
      </w:divBdr>
    </w:div>
    <w:div w:id="70196158">
      <w:marLeft w:val="480"/>
      <w:marRight w:val="0"/>
      <w:marTop w:val="0"/>
      <w:marBottom w:val="0"/>
      <w:divBdr>
        <w:top w:val="none" w:sz="0" w:space="0" w:color="auto"/>
        <w:left w:val="none" w:sz="0" w:space="0" w:color="auto"/>
        <w:bottom w:val="none" w:sz="0" w:space="0" w:color="auto"/>
        <w:right w:val="none" w:sz="0" w:space="0" w:color="auto"/>
      </w:divBdr>
    </w:div>
    <w:div w:id="70274780">
      <w:marLeft w:val="480"/>
      <w:marRight w:val="0"/>
      <w:marTop w:val="0"/>
      <w:marBottom w:val="0"/>
      <w:divBdr>
        <w:top w:val="none" w:sz="0" w:space="0" w:color="auto"/>
        <w:left w:val="none" w:sz="0" w:space="0" w:color="auto"/>
        <w:bottom w:val="none" w:sz="0" w:space="0" w:color="auto"/>
        <w:right w:val="none" w:sz="0" w:space="0" w:color="auto"/>
      </w:divBdr>
    </w:div>
    <w:div w:id="70392408">
      <w:marLeft w:val="480"/>
      <w:marRight w:val="0"/>
      <w:marTop w:val="0"/>
      <w:marBottom w:val="0"/>
      <w:divBdr>
        <w:top w:val="none" w:sz="0" w:space="0" w:color="auto"/>
        <w:left w:val="none" w:sz="0" w:space="0" w:color="auto"/>
        <w:bottom w:val="none" w:sz="0" w:space="0" w:color="auto"/>
        <w:right w:val="none" w:sz="0" w:space="0" w:color="auto"/>
      </w:divBdr>
    </w:div>
    <w:div w:id="70465120">
      <w:marLeft w:val="480"/>
      <w:marRight w:val="0"/>
      <w:marTop w:val="0"/>
      <w:marBottom w:val="0"/>
      <w:divBdr>
        <w:top w:val="none" w:sz="0" w:space="0" w:color="auto"/>
        <w:left w:val="none" w:sz="0" w:space="0" w:color="auto"/>
        <w:bottom w:val="none" w:sz="0" w:space="0" w:color="auto"/>
        <w:right w:val="none" w:sz="0" w:space="0" w:color="auto"/>
      </w:divBdr>
    </w:div>
    <w:div w:id="70546574">
      <w:marLeft w:val="480"/>
      <w:marRight w:val="0"/>
      <w:marTop w:val="0"/>
      <w:marBottom w:val="0"/>
      <w:divBdr>
        <w:top w:val="none" w:sz="0" w:space="0" w:color="auto"/>
        <w:left w:val="none" w:sz="0" w:space="0" w:color="auto"/>
        <w:bottom w:val="none" w:sz="0" w:space="0" w:color="auto"/>
        <w:right w:val="none" w:sz="0" w:space="0" w:color="auto"/>
      </w:divBdr>
    </w:div>
    <w:div w:id="70664352">
      <w:marLeft w:val="480"/>
      <w:marRight w:val="0"/>
      <w:marTop w:val="0"/>
      <w:marBottom w:val="0"/>
      <w:divBdr>
        <w:top w:val="none" w:sz="0" w:space="0" w:color="auto"/>
        <w:left w:val="none" w:sz="0" w:space="0" w:color="auto"/>
        <w:bottom w:val="none" w:sz="0" w:space="0" w:color="auto"/>
        <w:right w:val="none" w:sz="0" w:space="0" w:color="auto"/>
      </w:divBdr>
    </w:div>
    <w:div w:id="71051835">
      <w:bodyDiv w:val="1"/>
      <w:marLeft w:val="0"/>
      <w:marRight w:val="0"/>
      <w:marTop w:val="0"/>
      <w:marBottom w:val="0"/>
      <w:divBdr>
        <w:top w:val="none" w:sz="0" w:space="0" w:color="auto"/>
        <w:left w:val="none" w:sz="0" w:space="0" w:color="auto"/>
        <w:bottom w:val="none" w:sz="0" w:space="0" w:color="auto"/>
        <w:right w:val="none" w:sz="0" w:space="0" w:color="auto"/>
      </w:divBdr>
      <w:divsChild>
        <w:div w:id="1924602834">
          <w:marLeft w:val="480"/>
          <w:marRight w:val="0"/>
          <w:marTop w:val="0"/>
          <w:marBottom w:val="0"/>
          <w:divBdr>
            <w:top w:val="none" w:sz="0" w:space="0" w:color="auto"/>
            <w:left w:val="none" w:sz="0" w:space="0" w:color="auto"/>
            <w:bottom w:val="none" w:sz="0" w:space="0" w:color="auto"/>
            <w:right w:val="none" w:sz="0" w:space="0" w:color="auto"/>
          </w:divBdr>
        </w:div>
        <w:div w:id="1602954556">
          <w:marLeft w:val="480"/>
          <w:marRight w:val="0"/>
          <w:marTop w:val="0"/>
          <w:marBottom w:val="0"/>
          <w:divBdr>
            <w:top w:val="none" w:sz="0" w:space="0" w:color="auto"/>
            <w:left w:val="none" w:sz="0" w:space="0" w:color="auto"/>
            <w:bottom w:val="none" w:sz="0" w:space="0" w:color="auto"/>
            <w:right w:val="none" w:sz="0" w:space="0" w:color="auto"/>
          </w:divBdr>
        </w:div>
        <w:div w:id="830870870">
          <w:marLeft w:val="480"/>
          <w:marRight w:val="0"/>
          <w:marTop w:val="0"/>
          <w:marBottom w:val="0"/>
          <w:divBdr>
            <w:top w:val="none" w:sz="0" w:space="0" w:color="auto"/>
            <w:left w:val="none" w:sz="0" w:space="0" w:color="auto"/>
            <w:bottom w:val="none" w:sz="0" w:space="0" w:color="auto"/>
            <w:right w:val="none" w:sz="0" w:space="0" w:color="auto"/>
          </w:divBdr>
        </w:div>
        <w:div w:id="2022390943">
          <w:marLeft w:val="480"/>
          <w:marRight w:val="0"/>
          <w:marTop w:val="0"/>
          <w:marBottom w:val="0"/>
          <w:divBdr>
            <w:top w:val="none" w:sz="0" w:space="0" w:color="auto"/>
            <w:left w:val="none" w:sz="0" w:space="0" w:color="auto"/>
            <w:bottom w:val="none" w:sz="0" w:space="0" w:color="auto"/>
            <w:right w:val="none" w:sz="0" w:space="0" w:color="auto"/>
          </w:divBdr>
        </w:div>
        <w:div w:id="1726098762">
          <w:marLeft w:val="480"/>
          <w:marRight w:val="0"/>
          <w:marTop w:val="0"/>
          <w:marBottom w:val="0"/>
          <w:divBdr>
            <w:top w:val="none" w:sz="0" w:space="0" w:color="auto"/>
            <w:left w:val="none" w:sz="0" w:space="0" w:color="auto"/>
            <w:bottom w:val="none" w:sz="0" w:space="0" w:color="auto"/>
            <w:right w:val="none" w:sz="0" w:space="0" w:color="auto"/>
          </w:divBdr>
        </w:div>
        <w:div w:id="1150052670">
          <w:marLeft w:val="480"/>
          <w:marRight w:val="0"/>
          <w:marTop w:val="0"/>
          <w:marBottom w:val="0"/>
          <w:divBdr>
            <w:top w:val="none" w:sz="0" w:space="0" w:color="auto"/>
            <w:left w:val="none" w:sz="0" w:space="0" w:color="auto"/>
            <w:bottom w:val="none" w:sz="0" w:space="0" w:color="auto"/>
            <w:right w:val="none" w:sz="0" w:space="0" w:color="auto"/>
          </w:divBdr>
        </w:div>
        <w:div w:id="1659070847">
          <w:marLeft w:val="480"/>
          <w:marRight w:val="0"/>
          <w:marTop w:val="0"/>
          <w:marBottom w:val="0"/>
          <w:divBdr>
            <w:top w:val="none" w:sz="0" w:space="0" w:color="auto"/>
            <w:left w:val="none" w:sz="0" w:space="0" w:color="auto"/>
            <w:bottom w:val="none" w:sz="0" w:space="0" w:color="auto"/>
            <w:right w:val="none" w:sz="0" w:space="0" w:color="auto"/>
          </w:divBdr>
        </w:div>
        <w:div w:id="390881468">
          <w:marLeft w:val="480"/>
          <w:marRight w:val="0"/>
          <w:marTop w:val="0"/>
          <w:marBottom w:val="0"/>
          <w:divBdr>
            <w:top w:val="none" w:sz="0" w:space="0" w:color="auto"/>
            <w:left w:val="none" w:sz="0" w:space="0" w:color="auto"/>
            <w:bottom w:val="none" w:sz="0" w:space="0" w:color="auto"/>
            <w:right w:val="none" w:sz="0" w:space="0" w:color="auto"/>
          </w:divBdr>
        </w:div>
        <w:div w:id="983655412">
          <w:marLeft w:val="480"/>
          <w:marRight w:val="0"/>
          <w:marTop w:val="0"/>
          <w:marBottom w:val="0"/>
          <w:divBdr>
            <w:top w:val="none" w:sz="0" w:space="0" w:color="auto"/>
            <w:left w:val="none" w:sz="0" w:space="0" w:color="auto"/>
            <w:bottom w:val="none" w:sz="0" w:space="0" w:color="auto"/>
            <w:right w:val="none" w:sz="0" w:space="0" w:color="auto"/>
          </w:divBdr>
        </w:div>
        <w:div w:id="1736704736">
          <w:marLeft w:val="480"/>
          <w:marRight w:val="0"/>
          <w:marTop w:val="0"/>
          <w:marBottom w:val="0"/>
          <w:divBdr>
            <w:top w:val="none" w:sz="0" w:space="0" w:color="auto"/>
            <w:left w:val="none" w:sz="0" w:space="0" w:color="auto"/>
            <w:bottom w:val="none" w:sz="0" w:space="0" w:color="auto"/>
            <w:right w:val="none" w:sz="0" w:space="0" w:color="auto"/>
          </w:divBdr>
        </w:div>
        <w:div w:id="1098671078">
          <w:marLeft w:val="480"/>
          <w:marRight w:val="0"/>
          <w:marTop w:val="0"/>
          <w:marBottom w:val="0"/>
          <w:divBdr>
            <w:top w:val="none" w:sz="0" w:space="0" w:color="auto"/>
            <w:left w:val="none" w:sz="0" w:space="0" w:color="auto"/>
            <w:bottom w:val="none" w:sz="0" w:space="0" w:color="auto"/>
            <w:right w:val="none" w:sz="0" w:space="0" w:color="auto"/>
          </w:divBdr>
        </w:div>
        <w:div w:id="708143929">
          <w:marLeft w:val="480"/>
          <w:marRight w:val="0"/>
          <w:marTop w:val="0"/>
          <w:marBottom w:val="0"/>
          <w:divBdr>
            <w:top w:val="none" w:sz="0" w:space="0" w:color="auto"/>
            <w:left w:val="none" w:sz="0" w:space="0" w:color="auto"/>
            <w:bottom w:val="none" w:sz="0" w:space="0" w:color="auto"/>
            <w:right w:val="none" w:sz="0" w:space="0" w:color="auto"/>
          </w:divBdr>
        </w:div>
        <w:div w:id="522405756">
          <w:marLeft w:val="480"/>
          <w:marRight w:val="0"/>
          <w:marTop w:val="0"/>
          <w:marBottom w:val="0"/>
          <w:divBdr>
            <w:top w:val="none" w:sz="0" w:space="0" w:color="auto"/>
            <w:left w:val="none" w:sz="0" w:space="0" w:color="auto"/>
            <w:bottom w:val="none" w:sz="0" w:space="0" w:color="auto"/>
            <w:right w:val="none" w:sz="0" w:space="0" w:color="auto"/>
          </w:divBdr>
        </w:div>
        <w:div w:id="1653480929">
          <w:marLeft w:val="480"/>
          <w:marRight w:val="0"/>
          <w:marTop w:val="0"/>
          <w:marBottom w:val="0"/>
          <w:divBdr>
            <w:top w:val="none" w:sz="0" w:space="0" w:color="auto"/>
            <w:left w:val="none" w:sz="0" w:space="0" w:color="auto"/>
            <w:bottom w:val="none" w:sz="0" w:space="0" w:color="auto"/>
            <w:right w:val="none" w:sz="0" w:space="0" w:color="auto"/>
          </w:divBdr>
        </w:div>
        <w:div w:id="1175265149">
          <w:marLeft w:val="480"/>
          <w:marRight w:val="0"/>
          <w:marTop w:val="0"/>
          <w:marBottom w:val="0"/>
          <w:divBdr>
            <w:top w:val="none" w:sz="0" w:space="0" w:color="auto"/>
            <w:left w:val="none" w:sz="0" w:space="0" w:color="auto"/>
            <w:bottom w:val="none" w:sz="0" w:space="0" w:color="auto"/>
            <w:right w:val="none" w:sz="0" w:space="0" w:color="auto"/>
          </w:divBdr>
        </w:div>
        <w:div w:id="988560258">
          <w:marLeft w:val="480"/>
          <w:marRight w:val="0"/>
          <w:marTop w:val="0"/>
          <w:marBottom w:val="0"/>
          <w:divBdr>
            <w:top w:val="none" w:sz="0" w:space="0" w:color="auto"/>
            <w:left w:val="none" w:sz="0" w:space="0" w:color="auto"/>
            <w:bottom w:val="none" w:sz="0" w:space="0" w:color="auto"/>
            <w:right w:val="none" w:sz="0" w:space="0" w:color="auto"/>
          </w:divBdr>
        </w:div>
        <w:div w:id="1589368">
          <w:marLeft w:val="480"/>
          <w:marRight w:val="0"/>
          <w:marTop w:val="0"/>
          <w:marBottom w:val="0"/>
          <w:divBdr>
            <w:top w:val="none" w:sz="0" w:space="0" w:color="auto"/>
            <w:left w:val="none" w:sz="0" w:space="0" w:color="auto"/>
            <w:bottom w:val="none" w:sz="0" w:space="0" w:color="auto"/>
            <w:right w:val="none" w:sz="0" w:space="0" w:color="auto"/>
          </w:divBdr>
        </w:div>
        <w:div w:id="1366102793">
          <w:marLeft w:val="480"/>
          <w:marRight w:val="0"/>
          <w:marTop w:val="0"/>
          <w:marBottom w:val="0"/>
          <w:divBdr>
            <w:top w:val="none" w:sz="0" w:space="0" w:color="auto"/>
            <w:left w:val="none" w:sz="0" w:space="0" w:color="auto"/>
            <w:bottom w:val="none" w:sz="0" w:space="0" w:color="auto"/>
            <w:right w:val="none" w:sz="0" w:space="0" w:color="auto"/>
          </w:divBdr>
        </w:div>
        <w:div w:id="213733106">
          <w:marLeft w:val="480"/>
          <w:marRight w:val="0"/>
          <w:marTop w:val="0"/>
          <w:marBottom w:val="0"/>
          <w:divBdr>
            <w:top w:val="none" w:sz="0" w:space="0" w:color="auto"/>
            <w:left w:val="none" w:sz="0" w:space="0" w:color="auto"/>
            <w:bottom w:val="none" w:sz="0" w:space="0" w:color="auto"/>
            <w:right w:val="none" w:sz="0" w:space="0" w:color="auto"/>
          </w:divBdr>
        </w:div>
        <w:div w:id="440341642">
          <w:marLeft w:val="480"/>
          <w:marRight w:val="0"/>
          <w:marTop w:val="0"/>
          <w:marBottom w:val="0"/>
          <w:divBdr>
            <w:top w:val="none" w:sz="0" w:space="0" w:color="auto"/>
            <w:left w:val="none" w:sz="0" w:space="0" w:color="auto"/>
            <w:bottom w:val="none" w:sz="0" w:space="0" w:color="auto"/>
            <w:right w:val="none" w:sz="0" w:space="0" w:color="auto"/>
          </w:divBdr>
        </w:div>
        <w:div w:id="1100178542">
          <w:marLeft w:val="480"/>
          <w:marRight w:val="0"/>
          <w:marTop w:val="0"/>
          <w:marBottom w:val="0"/>
          <w:divBdr>
            <w:top w:val="none" w:sz="0" w:space="0" w:color="auto"/>
            <w:left w:val="none" w:sz="0" w:space="0" w:color="auto"/>
            <w:bottom w:val="none" w:sz="0" w:space="0" w:color="auto"/>
            <w:right w:val="none" w:sz="0" w:space="0" w:color="auto"/>
          </w:divBdr>
        </w:div>
        <w:div w:id="2058311957">
          <w:marLeft w:val="480"/>
          <w:marRight w:val="0"/>
          <w:marTop w:val="0"/>
          <w:marBottom w:val="0"/>
          <w:divBdr>
            <w:top w:val="none" w:sz="0" w:space="0" w:color="auto"/>
            <w:left w:val="none" w:sz="0" w:space="0" w:color="auto"/>
            <w:bottom w:val="none" w:sz="0" w:space="0" w:color="auto"/>
            <w:right w:val="none" w:sz="0" w:space="0" w:color="auto"/>
          </w:divBdr>
        </w:div>
        <w:div w:id="139464471">
          <w:marLeft w:val="480"/>
          <w:marRight w:val="0"/>
          <w:marTop w:val="0"/>
          <w:marBottom w:val="0"/>
          <w:divBdr>
            <w:top w:val="none" w:sz="0" w:space="0" w:color="auto"/>
            <w:left w:val="none" w:sz="0" w:space="0" w:color="auto"/>
            <w:bottom w:val="none" w:sz="0" w:space="0" w:color="auto"/>
            <w:right w:val="none" w:sz="0" w:space="0" w:color="auto"/>
          </w:divBdr>
        </w:div>
        <w:div w:id="703599023">
          <w:marLeft w:val="480"/>
          <w:marRight w:val="0"/>
          <w:marTop w:val="0"/>
          <w:marBottom w:val="0"/>
          <w:divBdr>
            <w:top w:val="none" w:sz="0" w:space="0" w:color="auto"/>
            <w:left w:val="none" w:sz="0" w:space="0" w:color="auto"/>
            <w:bottom w:val="none" w:sz="0" w:space="0" w:color="auto"/>
            <w:right w:val="none" w:sz="0" w:space="0" w:color="auto"/>
          </w:divBdr>
        </w:div>
        <w:div w:id="1577325477">
          <w:marLeft w:val="480"/>
          <w:marRight w:val="0"/>
          <w:marTop w:val="0"/>
          <w:marBottom w:val="0"/>
          <w:divBdr>
            <w:top w:val="none" w:sz="0" w:space="0" w:color="auto"/>
            <w:left w:val="none" w:sz="0" w:space="0" w:color="auto"/>
            <w:bottom w:val="none" w:sz="0" w:space="0" w:color="auto"/>
            <w:right w:val="none" w:sz="0" w:space="0" w:color="auto"/>
          </w:divBdr>
        </w:div>
        <w:div w:id="1130588809">
          <w:marLeft w:val="480"/>
          <w:marRight w:val="0"/>
          <w:marTop w:val="0"/>
          <w:marBottom w:val="0"/>
          <w:divBdr>
            <w:top w:val="none" w:sz="0" w:space="0" w:color="auto"/>
            <w:left w:val="none" w:sz="0" w:space="0" w:color="auto"/>
            <w:bottom w:val="none" w:sz="0" w:space="0" w:color="auto"/>
            <w:right w:val="none" w:sz="0" w:space="0" w:color="auto"/>
          </w:divBdr>
        </w:div>
        <w:div w:id="1895193643">
          <w:marLeft w:val="480"/>
          <w:marRight w:val="0"/>
          <w:marTop w:val="0"/>
          <w:marBottom w:val="0"/>
          <w:divBdr>
            <w:top w:val="none" w:sz="0" w:space="0" w:color="auto"/>
            <w:left w:val="none" w:sz="0" w:space="0" w:color="auto"/>
            <w:bottom w:val="none" w:sz="0" w:space="0" w:color="auto"/>
            <w:right w:val="none" w:sz="0" w:space="0" w:color="auto"/>
          </w:divBdr>
        </w:div>
        <w:div w:id="2119518499">
          <w:marLeft w:val="480"/>
          <w:marRight w:val="0"/>
          <w:marTop w:val="0"/>
          <w:marBottom w:val="0"/>
          <w:divBdr>
            <w:top w:val="none" w:sz="0" w:space="0" w:color="auto"/>
            <w:left w:val="none" w:sz="0" w:space="0" w:color="auto"/>
            <w:bottom w:val="none" w:sz="0" w:space="0" w:color="auto"/>
            <w:right w:val="none" w:sz="0" w:space="0" w:color="auto"/>
          </w:divBdr>
        </w:div>
        <w:div w:id="1392927965">
          <w:marLeft w:val="480"/>
          <w:marRight w:val="0"/>
          <w:marTop w:val="0"/>
          <w:marBottom w:val="0"/>
          <w:divBdr>
            <w:top w:val="none" w:sz="0" w:space="0" w:color="auto"/>
            <w:left w:val="none" w:sz="0" w:space="0" w:color="auto"/>
            <w:bottom w:val="none" w:sz="0" w:space="0" w:color="auto"/>
            <w:right w:val="none" w:sz="0" w:space="0" w:color="auto"/>
          </w:divBdr>
        </w:div>
        <w:div w:id="1956600245">
          <w:marLeft w:val="480"/>
          <w:marRight w:val="0"/>
          <w:marTop w:val="0"/>
          <w:marBottom w:val="0"/>
          <w:divBdr>
            <w:top w:val="none" w:sz="0" w:space="0" w:color="auto"/>
            <w:left w:val="none" w:sz="0" w:space="0" w:color="auto"/>
            <w:bottom w:val="none" w:sz="0" w:space="0" w:color="auto"/>
            <w:right w:val="none" w:sz="0" w:space="0" w:color="auto"/>
          </w:divBdr>
        </w:div>
        <w:div w:id="2081948172">
          <w:marLeft w:val="480"/>
          <w:marRight w:val="0"/>
          <w:marTop w:val="0"/>
          <w:marBottom w:val="0"/>
          <w:divBdr>
            <w:top w:val="none" w:sz="0" w:space="0" w:color="auto"/>
            <w:left w:val="none" w:sz="0" w:space="0" w:color="auto"/>
            <w:bottom w:val="none" w:sz="0" w:space="0" w:color="auto"/>
            <w:right w:val="none" w:sz="0" w:space="0" w:color="auto"/>
          </w:divBdr>
        </w:div>
        <w:div w:id="1106005627">
          <w:marLeft w:val="480"/>
          <w:marRight w:val="0"/>
          <w:marTop w:val="0"/>
          <w:marBottom w:val="0"/>
          <w:divBdr>
            <w:top w:val="none" w:sz="0" w:space="0" w:color="auto"/>
            <w:left w:val="none" w:sz="0" w:space="0" w:color="auto"/>
            <w:bottom w:val="none" w:sz="0" w:space="0" w:color="auto"/>
            <w:right w:val="none" w:sz="0" w:space="0" w:color="auto"/>
          </w:divBdr>
        </w:div>
        <w:div w:id="627517299">
          <w:marLeft w:val="480"/>
          <w:marRight w:val="0"/>
          <w:marTop w:val="0"/>
          <w:marBottom w:val="0"/>
          <w:divBdr>
            <w:top w:val="none" w:sz="0" w:space="0" w:color="auto"/>
            <w:left w:val="none" w:sz="0" w:space="0" w:color="auto"/>
            <w:bottom w:val="none" w:sz="0" w:space="0" w:color="auto"/>
            <w:right w:val="none" w:sz="0" w:space="0" w:color="auto"/>
          </w:divBdr>
        </w:div>
        <w:div w:id="588271672">
          <w:marLeft w:val="480"/>
          <w:marRight w:val="0"/>
          <w:marTop w:val="0"/>
          <w:marBottom w:val="0"/>
          <w:divBdr>
            <w:top w:val="none" w:sz="0" w:space="0" w:color="auto"/>
            <w:left w:val="none" w:sz="0" w:space="0" w:color="auto"/>
            <w:bottom w:val="none" w:sz="0" w:space="0" w:color="auto"/>
            <w:right w:val="none" w:sz="0" w:space="0" w:color="auto"/>
          </w:divBdr>
        </w:div>
        <w:div w:id="211381728">
          <w:marLeft w:val="480"/>
          <w:marRight w:val="0"/>
          <w:marTop w:val="0"/>
          <w:marBottom w:val="0"/>
          <w:divBdr>
            <w:top w:val="none" w:sz="0" w:space="0" w:color="auto"/>
            <w:left w:val="none" w:sz="0" w:space="0" w:color="auto"/>
            <w:bottom w:val="none" w:sz="0" w:space="0" w:color="auto"/>
            <w:right w:val="none" w:sz="0" w:space="0" w:color="auto"/>
          </w:divBdr>
        </w:div>
        <w:div w:id="1341395850">
          <w:marLeft w:val="480"/>
          <w:marRight w:val="0"/>
          <w:marTop w:val="0"/>
          <w:marBottom w:val="0"/>
          <w:divBdr>
            <w:top w:val="none" w:sz="0" w:space="0" w:color="auto"/>
            <w:left w:val="none" w:sz="0" w:space="0" w:color="auto"/>
            <w:bottom w:val="none" w:sz="0" w:space="0" w:color="auto"/>
            <w:right w:val="none" w:sz="0" w:space="0" w:color="auto"/>
          </w:divBdr>
        </w:div>
        <w:div w:id="1842156362">
          <w:marLeft w:val="480"/>
          <w:marRight w:val="0"/>
          <w:marTop w:val="0"/>
          <w:marBottom w:val="0"/>
          <w:divBdr>
            <w:top w:val="none" w:sz="0" w:space="0" w:color="auto"/>
            <w:left w:val="none" w:sz="0" w:space="0" w:color="auto"/>
            <w:bottom w:val="none" w:sz="0" w:space="0" w:color="auto"/>
            <w:right w:val="none" w:sz="0" w:space="0" w:color="auto"/>
          </w:divBdr>
        </w:div>
        <w:div w:id="1551457533">
          <w:marLeft w:val="480"/>
          <w:marRight w:val="0"/>
          <w:marTop w:val="0"/>
          <w:marBottom w:val="0"/>
          <w:divBdr>
            <w:top w:val="none" w:sz="0" w:space="0" w:color="auto"/>
            <w:left w:val="none" w:sz="0" w:space="0" w:color="auto"/>
            <w:bottom w:val="none" w:sz="0" w:space="0" w:color="auto"/>
            <w:right w:val="none" w:sz="0" w:space="0" w:color="auto"/>
          </w:divBdr>
        </w:div>
        <w:div w:id="350376746">
          <w:marLeft w:val="480"/>
          <w:marRight w:val="0"/>
          <w:marTop w:val="0"/>
          <w:marBottom w:val="0"/>
          <w:divBdr>
            <w:top w:val="none" w:sz="0" w:space="0" w:color="auto"/>
            <w:left w:val="none" w:sz="0" w:space="0" w:color="auto"/>
            <w:bottom w:val="none" w:sz="0" w:space="0" w:color="auto"/>
            <w:right w:val="none" w:sz="0" w:space="0" w:color="auto"/>
          </w:divBdr>
        </w:div>
        <w:div w:id="672684310">
          <w:marLeft w:val="480"/>
          <w:marRight w:val="0"/>
          <w:marTop w:val="0"/>
          <w:marBottom w:val="0"/>
          <w:divBdr>
            <w:top w:val="none" w:sz="0" w:space="0" w:color="auto"/>
            <w:left w:val="none" w:sz="0" w:space="0" w:color="auto"/>
            <w:bottom w:val="none" w:sz="0" w:space="0" w:color="auto"/>
            <w:right w:val="none" w:sz="0" w:space="0" w:color="auto"/>
          </w:divBdr>
        </w:div>
        <w:div w:id="161900548">
          <w:marLeft w:val="480"/>
          <w:marRight w:val="0"/>
          <w:marTop w:val="0"/>
          <w:marBottom w:val="0"/>
          <w:divBdr>
            <w:top w:val="none" w:sz="0" w:space="0" w:color="auto"/>
            <w:left w:val="none" w:sz="0" w:space="0" w:color="auto"/>
            <w:bottom w:val="none" w:sz="0" w:space="0" w:color="auto"/>
            <w:right w:val="none" w:sz="0" w:space="0" w:color="auto"/>
          </w:divBdr>
        </w:div>
        <w:div w:id="1574781193">
          <w:marLeft w:val="480"/>
          <w:marRight w:val="0"/>
          <w:marTop w:val="0"/>
          <w:marBottom w:val="0"/>
          <w:divBdr>
            <w:top w:val="none" w:sz="0" w:space="0" w:color="auto"/>
            <w:left w:val="none" w:sz="0" w:space="0" w:color="auto"/>
            <w:bottom w:val="none" w:sz="0" w:space="0" w:color="auto"/>
            <w:right w:val="none" w:sz="0" w:space="0" w:color="auto"/>
          </w:divBdr>
        </w:div>
        <w:div w:id="1187253506">
          <w:marLeft w:val="480"/>
          <w:marRight w:val="0"/>
          <w:marTop w:val="0"/>
          <w:marBottom w:val="0"/>
          <w:divBdr>
            <w:top w:val="none" w:sz="0" w:space="0" w:color="auto"/>
            <w:left w:val="none" w:sz="0" w:space="0" w:color="auto"/>
            <w:bottom w:val="none" w:sz="0" w:space="0" w:color="auto"/>
            <w:right w:val="none" w:sz="0" w:space="0" w:color="auto"/>
          </w:divBdr>
        </w:div>
        <w:div w:id="301079729">
          <w:marLeft w:val="480"/>
          <w:marRight w:val="0"/>
          <w:marTop w:val="0"/>
          <w:marBottom w:val="0"/>
          <w:divBdr>
            <w:top w:val="none" w:sz="0" w:space="0" w:color="auto"/>
            <w:left w:val="none" w:sz="0" w:space="0" w:color="auto"/>
            <w:bottom w:val="none" w:sz="0" w:space="0" w:color="auto"/>
            <w:right w:val="none" w:sz="0" w:space="0" w:color="auto"/>
          </w:divBdr>
        </w:div>
        <w:div w:id="53889744">
          <w:marLeft w:val="480"/>
          <w:marRight w:val="0"/>
          <w:marTop w:val="0"/>
          <w:marBottom w:val="0"/>
          <w:divBdr>
            <w:top w:val="none" w:sz="0" w:space="0" w:color="auto"/>
            <w:left w:val="none" w:sz="0" w:space="0" w:color="auto"/>
            <w:bottom w:val="none" w:sz="0" w:space="0" w:color="auto"/>
            <w:right w:val="none" w:sz="0" w:space="0" w:color="auto"/>
          </w:divBdr>
        </w:div>
        <w:div w:id="1897083844">
          <w:marLeft w:val="480"/>
          <w:marRight w:val="0"/>
          <w:marTop w:val="0"/>
          <w:marBottom w:val="0"/>
          <w:divBdr>
            <w:top w:val="none" w:sz="0" w:space="0" w:color="auto"/>
            <w:left w:val="none" w:sz="0" w:space="0" w:color="auto"/>
            <w:bottom w:val="none" w:sz="0" w:space="0" w:color="auto"/>
            <w:right w:val="none" w:sz="0" w:space="0" w:color="auto"/>
          </w:divBdr>
        </w:div>
        <w:div w:id="1124469899">
          <w:marLeft w:val="480"/>
          <w:marRight w:val="0"/>
          <w:marTop w:val="0"/>
          <w:marBottom w:val="0"/>
          <w:divBdr>
            <w:top w:val="none" w:sz="0" w:space="0" w:color="auto"/>
            <w:left w:val="none" w:sz="0" w:space="0" w:color="auto"/>
            <w:bottom w:val="none" w:sz="0" w:space="0" w:color="auto"/>
            <w:right w:val="none" w:sz="0" w:space="0" w:color="auto"/>
          </w:divBdr>
        </w:div>
        <w:div w:id="187109502">
          <w:marLeft w:val="480"/>
          <w:marRight w:val="0"/>
          <w:marTop w:val="0"/>
          <w:marBottom w:val="0"/>
          <w:divBdr>
            <w:top w:val="none" w:sz="0" w:space="0" w:color="auto"/>
            <w:left w:val="none" w:sz="0" w:space="0" w:color="auto"/>
            <w:bottom w:val="none" w:sz="0" w:space="0" w:color="auto"/>
            <w:right w:val="none" w:sz="0" w:space="0" w:color="auto"/>
          </w:divBdr>
        </w:div>
        <w:div w:id="694815029">
          <w:marLeft w:val="480"/>
          <w:marRight w:val="0"/>
          <w:marTop w:val="0"/>
          <w:marBottom w:val="0"/>
          <w:divBdr>
            <w:top w:val="none" w:sz="0" w:space="0" w:color="auto"/>
            <w:left w:val="none" w:sz="0" w:space="0" w:color="auto"/>
            <w:bottom w:val="none" w:sz="0" w:space="0" w:color="auto"/>
            <w:right w:val="none" w:sz="0" w:space="0" w:color="auto"/>
          </w:divBdr>
        </w:div>
        <w:div w:id="554318622">
          <w:marLeft w:val="480"/>
          <w:marRight w:val="0"/>
          <w:marTop w:val="0"/>
          <w:marBottom w:val="0"/>
          <w:divBdr>
            <w:top w:val="none" w:sz="0" w:space="0" w:color="auto"/>
            <w:left w:val="none" w:sz="0" w:space="0" w:color="auto"/>
            <w:bottom w:val="none" w:sz="0" w:space="0" w:color="auto"/>
            <w:right w:val="none" w:sz="0" w:space="0" w:color="auto"/>
          </w:divBdr>
        </w:div>
        <w:div w:id="477766711">
          <w:marLeft w:val="480"/>
          <w:marRight w:val="0"/>
          <w:marTop w:val="0"/>
          <w:marBottom w:val="0"/>
          <w:divBdr>
            <w:top w:val="none" w:sz="0" w:space="0" w:color="auto"/>
            <w:left w:val="none" w:sz="0" w:space="0" w:color="auto"/>
            <w:bottom w:val="none" w:sz="0" w:space="0" w:color="auto"/>
            <w:right w:val="none" w:sz="0" w:space="0" w:color="auto"/>
          </w:divBdr>
        </w:div>
        <w:div w:id="599530880">
          <w:marLeft w:val="480"/>
          <w:marRight w:val="0"/>
          <w:marTop w:val="0"/>
          <w:marBottom w:val="0"/>
          <w:divBdr>
            <w:top w:val="none" w:sz="0" w:space="0" w:color="auto"/>
            <w:left w:val="none" w:sz="0" w:space="0" w:color="auto"/>
            <w:bottom w:val="none" w:sz="0" w:space="0" w:color="auto"/>
            <w:right w:val="none" w:sz="0" w:space="0" w:color="auto"/>
          </w:divBdr>
        </w:div>
        <w:div w:id="950626174">
          <w:marLeft w:val="480"/>
          <w:marRight w:val="0"/>
          <w:marTop w:val="0"/>
          <w:marBottom w:val="0"/>
          <w:divBdr>
            <w:top w:val="none" w:sz="0" w:space="0" w:color="auto"/>
            <w:left w:val="none" w:sz="0" w:space="0" w:color="auto"/>
            <w:bottom w:val="none" w:sz="0" w:space="0" w:color="auto"/>
            <w:right w:val="none" w:sz="0" w:space="0" w:color="auto"/>
          </w:divBdr>
        </w:div>
        <w:div w:id="705058809">
          <w:marLeft w:val="480"/>
          <w:marRight w:val="0"/>
          <w:marTop w:val="0"/>
          <w:marBottom w:val="0"/>
          <w:divBdr>
            <w:top w:val="none" w:sz="0" w:space="0" w:color="auto"/>
            <w:left w:val="none" w:sz="0" w:space="0" w:color="auto"/>
            <w:bottom w:val="none" w:sz="0" w:space="0" w:color="auto"/>
            <w:right w:val="none" w:sz="0" w:space="0" w:color="auto"/>
          </w:divBdr>
        </w:div>
        <w:div w:id="23018705">
          <w:marLeft w:val="480"/>
          <w:marRight w:val="0"/>
          <w:marTop w:val="0"/>
          <w:marBottom w:val="0"/>
          <w:divBdr>
            <w:top w:val="none" w:sz="0" w:space="0" w:color="auto"/>
            <w:left w:val="none" w:sz="0" w:space="0" w:color="auto"/>
            <w:bottom w:val="none" w:sz="0" w:space="0" w:color="auto"/>
            <w:right w:val="none" w:sz="0" w:space="0" w:color="auto"/>
          </w:divBdr>
        </w:div>
      </w:divsChild>
    </w:div>
    <w:div w:id="71319313">
      <w:marLeft w:val="480"/>
      <w:marRight w:val="0"/>
      <w:marTop w:val="0"/>
      <w:marBottom w:val="0"/>
      <w:divBdr>
        <w:top w:val="none" w:sz="0" w:space="0" w:color="auto"/>
        <w:left w:val="none" w:sz="0" w:space="0" w:color="auto"/>
        <w:bottom w:val="none" w:sz="0" w:space="0" w:color="auto"/>
        <w:right w:val="none" w:sz="0" w:space="0" w:color="auto"/>
      </w:divBdr>
    </w:div>
    <w:div w:id="71507086">
      <w:marLeft w:val="480"/>
      <w:marRight w:val="0"/>
      <w:marTop w:val="0"/>
      <w:marBottom w:val="0"/>
      <w:divBdr>
        <w:top w:val="none" w:sz="0" w:space="0" w:color="auto"/>
        <w:left w:val="none" w:sz="0" w:space="0" w:color="auto"/>
        <w:bottom w:val="none" w:sz="0" w:space="0" w:color="auto"/>
        <w:right w:val="none" w:sz="0" w:space="0" w:color="auto"/>
      </w:divBdr>
    </w:div>
    <w:div w:id="71516381">
      <w:bodyDiv w:val="1"/>
      <w:marLeft w:val="0"/>
      <w:marRight w:val="0"/>
      <w:marTop w:val="0"/>
      <w:marBottom w:val="0"/>
      <w:divBdr>
        <w:top w:val="none" w:sz="0" w:space="0" w:color="auto"/>
        <w:left w:val="none" w:sz="0" w:space="0" w:color="auto"/>
        <w:bottom w:val="none" w:sz="0" w:space="0" w:color="auto"/>
        <w:right w:val="none" w:sz="0" w:space="0" w:color="auto"/>
      </w:divBdr>
    </w:div>
    <w:div w:id="71858668">
      <w:marLeft w:val="480"/>
      <w:marRight w:val="0"/>
      <w:marTop w:val="0"/>
      <w:marBottom w:val="0"/>
      <w:divBdr>
        <w:top w:val="none" w:sz="0" w:space="0" w:color="auto"/>
        <w:left w:val="none" w:sz="0" w:space="0" w:color="auto"/>
        <w:bottom w:val="none" w:sz="0" w:space="0" w:color="auto"/>
        <w:right w:val="none" w:sz="0" w:space="0" w:color="auto"/>
      </w:divBdr>
    </w:div>
    <w:div w:id="71902064">
      <w:bodyDiv w:val="1"/>
      <w:marLeft w:val="0"/>
      <w:marRight w:val="0"/>
      <w:marTop w:val="0"/>
      <w:marBottom w:val="0"/>
      <w:divBdr>
        <w:top w:val="none" w:sz="0" w:space="0" w:color="auto"/>
        <w:left w:val="none" w:sz="0" w:space="0" w:color="auto"/>
        <w:bottom w:val="none" w:sz="0" w:space="0" w:color="auto"/>
        <w:right w:val="none" w:sz="0" w:space="0" w:color="auto"/>
      </w:divBdr>
    </w:div>
    <w:div w:id="72048811">
      <w:bodyDiv w:val="1"/>
      <w:marLeft w:val="0"/>
      <w:marRight w:val="0"/>
      <w:marTop w:val="0"/>
      <w:marBottom w:val="0"/>
      <w:divBdr>
        <w:top w:val="none" w:sz="0" w:space="0" w:color="auto"/>
        <w:left w:val="none" w:sz="0" w:space="0" w:color="auto"/>
        <w:bottom w:val="none" w:sz="0" w:space="0" w:color="auto"/>
        <w:right w:val="none" w:sz="0" w:space="0" w:color="auto"/>
      </w:divBdr>
    </w:div>
    <w:div w:id="72093490">
      <w:marLeft w:val="480"/>
      <w:marRight w:val="0"/>
      <w:marTop w:val="0"/>
      <w:marBottom w:val="0"/>
      <w:divBdr>
        <w:top w:val="none" w:sz="0" w:space="0" w:color="auto"/>
        <w:left w:val="none" w:sz="0" w:space="0" w:color="auto"/>
        <w:bottom w:val="none" w:sz="0" w:space="0" w:color="auto"/>
        <w:right w:val="none" w:sz="0" w:space="0" w:color="auto"/>
      </w:divBdr>
    </w:div>
    <w:div w:id="72162276">
      <w:marLeft w:val="480"/>
      <w:marRight w:val="0"/>
      <w:marTop w:val="0"/>
      <w:marBottom w:val="0"/>
      <w:divBdr>
        <w:top w:val="none" w:sz="0" w:space="0" w:color="auto"/>
        <w:left w:val="none" w:sz="0" w:space="0" w:color="auto"/>
        <w:bottom w:val="none" w:sz="0" w:space="0" w:color="auto"/>
        <w:right w:val="none" w:sz="0" w:space="0" w:color="auto"/>
      </w:divBdr>
    </w:div>
    <w:div w:id="72165745">
      <w:marLeft w:val="480"/>
      <w:marRight w:val="0"/>
      <w:marTop w:val="0"/>
      <w:marBottom w:val="0"/>
      <w:divBdr>
        <w:top w:val="none" w:sz="0" w:space="0" w:color="auto"/>
        <w:left w:val="none" w:sz="0" w:space="0" w:color="auto"/>
        <w:bottom w:val="none" w:sz="0" w:space="0" w:color="auto"/>
        <w:right w:val="none" w:sz="0" w:space="0" w:color="auto"/>
      </w:divBdr>
    </w:div>
    <w:div w:id="72432727">
      <w:marLeft w:val="480"/>
      <w:marRight w:val="0"/>
      <w:marTop w:val="0"/>
      <w:marBottom w:val="0"/>
      <w:divBdr>
        <w:top w:val="none" w:sz="0" w:space="0" w:color="auto"/>
        <w:left w:val="none" w:sz="0" w:space="0" w:color="auto"/>
        <w:bottom w:val="none" w:sz="0" w:space="0" w:color="auto"/>
        <w:right w:val="none" w:sz="0" w:space="0" w:color="auto"/>
      </w:divBdr>
    </w:div>
    <w:div w:id="72556266">
      <w:bodyDiv w:val="1"/>
      <w:marLeft w:val="0"/>
      <w:marRight w:val="0"/>
      <w:marTop w:val="0"/>
      <w:marBottom w:val="0"/>
      <w:divBdr>
        <w:top w:val="none" w:sz="0" w:space="0" w:color="auto"/>
        <w:left w:val="none" w:sz="0" w:space="0" w:color="auto"/>
        <w:bottom w:val="none" w:sz="0" w:space="0" w:color="auto"/>
        <w:right w:val="none" w:sz="0" w:space="0" w:color="auto"/>
      </w:divBdr>
    </w:div>
    <w:div w:id="72557783">
      <w:marLeft w:val="480"/>
      <w:marRight w:val="0"/>
      <w:marTop w:val="0"/>
      <w:marBottom w:val="0"/>
      <w:divBdr>
        <w:top w:val="none" w:sz="0" w:space="0" w:color="auto"/>
        <w:left w:val="none" w:sz="0" w:space="0" w:color="auto"/>
        <w:bottom w:val="none" w:sz="0" w:space="0" w:color="auto"/>
        <w:right w:val="none" w:sz="0" w:space="0" w:color="auto"/>
      </w:divBdr>
    </w:div>
    <w:div w:id="72624297">
      <w:marLeft w:val="480"/>
      <w:marRight w:val="0"/>
      <w:marTop w:val="0"/>
      <w:marBottom w:val="0"/>
      <w:divBdr>
        <w:top w:val="none" w:sz="0" w:space="0" w:color="auto"/>
        <w:left w:val="none" w:sz="0" w:space="0" w:color="auto"/>
        <w:bottom w:val="none" w:sz="0" w:space="0" w:color="auto"/>
        <w:right w:val="none" w:sz="0" w:space="0" w:color="auto"/>
      </w:divBdr>
    </w:div>
    <w:div w:id="72628295">
      <w:marLeft w:val="480"/>
      <w:marRight w:val="0"/>
      <w:marTop w:val="0"/>
      <w:marBottom w:val="0"/>
      <w:divBdr>
        <w:top w:val="none" w:sz="0" w:space="0" w:color="auto"/>
        <w:left w:val="none" w:sz="0" w:space="0" w:color="auto"/>
        <w:bottom w:val="none" w:sz="0" w:space="0" w:color="auto"/>
        <w:right w:val="none" w:sz="0" w:space="0" w:color="auto"/>
      </w:divBdr>
    </w:div>
    <w:div w:id="72632423">
      <w:marLeft w:val="480"/>
      <w:marRight w:val="0"/>
      <w:marTop w:val="0"/>
      <w:marBottom w:val="0"/>
      <w:divBdr>
        <w:top w:val="none" w:sz="0" w:space="0" w:color="auto"/>
        <w:left w:val="none" w:sz="0" w:space="0" w:color="auto"/>
        <w:bottom w:val="none" w:sz="0" w:space="0" w:color="auto"/>
        <w:right w:val="none" w:sz="0" w:space="0" w:color="auto"/>
      </w:divBdr>
    </w:div>
    <w:div w:id="72700528">
      <w:marLeft w:val="480"/>
      <w:marRight w:val="0"/>
      <w:marTop w:val="0"/>
      <w:marBottom w:val="0"/>
      <w:divBdr>
        <w:top w:val="none" w:sz="0" w:space="0" w:color="auto"/>
        <w:left w:val="none" w:sz="0" w:space="0" w:color="auto"/>
        <w:bottom w:val="none" w:sz="0" w:space="0" w:color="auto"/>
        <w:right w:val="none" w:sz="0" w:space="0" w:color="auto"/>
      </w:divBdr>
    </w:div>
    <w:div w:id="72706732">
      <w:marLeft w:val="480"/>
      <w:marRight w:val="0"/>
      <w:marTop w:val="0"/>
      <w:marBottom w:val="0"/>
      <w:divBdr>
        <w:top w:val="none" w:sz="0" w:space="0" w:color="auto"/>
        <w:left w:val="none" w:sz="0" w:space="0" w:color="auto"/>
        <w:bottom w:val="none" w:sz="0" w:space="0" w:color="auto"/>
        <w:right w:val="none" w:sz="0" w:space="0" w:color="auto"/>
      </w:divBdr>
    </w:div>
    <w:div w:id="72892888">
      <w:marLeft w:val="480"/>
      <w:marRight w:val="0"/>
      <w:marTop w:val="0"/>
      <w:marBottom w:val="0"/>
      <w:divBdr>
        <w:top w:val="none" w:sz="0" w:space="0" w:color="auto"/>
        <w:left w:val="none" w:sz="0" w:space="0" w:color="auto"/>
        <w:bottom w:val="none" w:sz="0" w:space="0" w:color="auto"/>
        <w:right w:val="none" w:sz="0" w:space="0" w:color="auto"/>
      </w:divBdr>
    </w:div>
    <w:div w:id="72944584">
      <w:marLeft w:val="480"/>
      <w:marRight w:val="0"/>
      <w:marTop w:val="0"/>
      <w:marBottom w:val="0"/>
      <w:divBdr>
        <w:top w:val="none" w:sz="0" w:space="0" w:color="auto"/>
        <w:left w:val="none" w:sz="0" w:space="0" w:color="auto"/>
        <w:bottom w:val="none" w:sz="0" w:space="0" w:color="auto"/>
        <w:right w:val="none" w:sz="0" w:space="0" w:color="auto"/>
      </w:divBdr>
    </w:div>
    <w:div w:id="73161618">
      <w:marLeft w:val="480"/>
      <w:marRight w:val="0"/>
      <w:marTop w:val="0"/>
      <w:marBottom w:val="0"/>
      <w:divBdr>
        <w:top w:val="none" w:sz="0" w:space="0" w:color="auto"/>
        <w:left w:val="none" w:sz="0" w:space="0" w:color="auto"/>
        <w:bottom w:val="none" w:sz="0" w:space="0" w:color="auto"/>
        <w:right w:val="none" w:sz="0" w:space="0" w:color="auto"/>
      </w:divBdr>
    </w:div>
    <w:div w:id="73166885">
      <w:marLeft w:val="480"/>
      <w:marRight w:val="0"/>
      <w:marTop w:val="0"/>
      <w:marBottom w:val="0"/>
      <w:divBdr>
        <w:top w:val="none" w:sz="0" w:space="0" w:color="auto"/>
        <w:left w:val="none" w:sz="0" w:space="0" w:color="auto"/>
        <w:bottom w:val="none" w:sz="0" w:space="0" w:color="auto"/>
        <w:right w:val="none" w:sz="0" w:space="0" w:color="auto"/>
      </w:divBdr>
    </w:div>
    <w:div w:id="73476984">
      <w:marLeft w:val="480"/>
      <w:marRight w:val="0"/>
      <w:marTop w:val="0"/>
      <w:marBottom w:val="0"/>
      <w:divBdr>
        <w:top w:val="none" w:sz="0" w:space="0" w:color="auto"/>
        <w:left w:val="none" w:sz="0" w:space="0" w:color="auto"/>
        <w:bottom w:val="none" w:sz="0" w:space="0" w:color="auto"/>
        <w:right w:val="none" w:sz="0" w:space="0" w:color="auto"/>
      </w:divBdr>
    </w:div>
    <w:div w:id="73598799">
      <w:marLeft w:val="480"/>
      <w:marRight w:val="0"/>
      <w:marTop w:val="0"/>
      <w:marBottom w:val="0"/>
      <w:divBdr>
        <w:top w:val="none" w:sz="0" w:space="0" w:color="auto"/>
        <w:left w:val="none" w:sz="0" w:space="0" w:color="auto"/>
        <w:bottom w:val="none" w:sz="0" w:space="0" w:color="auto"/>
        <w:right w:val="none" w:sz="0" w:space="0" w:color="auto"/>
      </w:divBdr>
    </w:div>
    <w:div w:id="73940382">
      <w:marLeft w:val="480"/>
      <w:marRight w:val="0"/>
      <w:marTop w:val="0"/>
      <w:marBottom w:val="0"/>
      <w:divBdr>
        <w:top w:val="none" w:sz="0" w:space="0" w:color="auto"/>
        <w:left w:val="none" w:sz="0" w:space="0" w:color="auto"/>
        <w:bottom w:val="none" w:sz="0" w:space="0" w:color="auto"/>
        <w:right w:val="none" w:sz="0" w:space="0" w:color="auto"/>
      </w:divBdr>
    </w:div>
    <w:div w:id="74131340">
      <w:marLeft w:val="480"/>
      <w:marRight w:val="0"/>
      <w:marTop w:val="0"/>
      <w:marBottom w:val="0"/>
      <w:divBdr>
        <w:top w:val="none" w:sz="0" w:space="0" w:color="auto"/>
        <w:left w:val="none" w:sz="0" w:space="0" w:color="auto"/>
        <w:bottom w:val="none" w:sz="0" w:space="0" w:color="auto"/>
        <w:right w:val="none" w:sz="0" w:space="0" w:color="auto"/>
      </w:divBdr>
    </w:div>
    <w:div w:id="74210342">
      <w:marLeft w:val="480"/>
      <w:marRight w:val="0"/>
      <w:marTop w:val="0"/>
      <w:marBottom w:val="0"/>
      <w:divBdr>
        <w:top w:val="none" w:sz="0" w:space="0" w:color="auto"/>
        <w:left w:val="none" w:sz="0" w:space="0" w:color="auto"/>
        <w:bottom w:val="none" w:sz="0" w:space="0" w:color="auto"/>
        <w:right w:val="none" w:sz="0" w:space="0" w:color="auto"/>
      </w:divBdr>
    </w:div>
    <w:div w:id="74252467">
      <w:bodyDiv w:val="1"/>
      <w:marLeft w:val="0"/>
      <w:marRight w:val="0"/>
      <w:marTop w:val="0"/>
      <w:marBottom w:val="0"/>
      <w:divBdr>
        <w:top w:val="none" w:sz="0" w:space="0" w:color="auto"/>
        <w:left w:val="none" w:sz="0" w:space="0" w:color="auto"/>
        <w:bottom w:val="none" w:sz="0" w:space="0" w:color="auto"/>
        <w:right w:val="none" w:sz="0" w:space="0" w:color="auto"/>
      </w:divBdr>
      <w:divsChild>
        <w:div w:id="110635591">
          <w:marLeft w:val="480"/>
          <w:marRight w:val="0"/>
          <w:marTop w:val="0"/>
          <w:marBottom w:val="0"/>
          <w:divBdr>
            <w:top w:val="none" w:sz="0" w:space="0" w:color="auto"/>
            <w:left w:val="none" w:sz="0" w:space="0" w:color="auto"/>
            <w:bottom w:val="none" w:sz="0" w:space="0" w:color="auto"/>
            <w:right w:val="none" w:sz="0" w:space="0" w:color="auto"/>
          </w:divBdr>
        </w:div>
        <w:div w:id="7877848">
          <w:marLeft w:val="480"/>
          <w:marRight w:val="0"/>
          <w:marTop w:val="0"/>
          <w:marBottom w:val="0"/>
          <w:divBdr>
            <w:top w:val="none" w:sz="0" w:space="0" w:color="auto"/>
            <w:left w:val="none" w:sz="0" w:space="0" w:color="auto"/>
            <w:bottom w:val="none" w:sz="0" w:space="0" w:color="auto"/>
            <w:right w:val="none" w:sz="0" w:space="0" w:color="auto"/>
          </w:divBdr>
        </w:div>
        <w:div w:id="459884765">
          <w:marLeft w:val="480"/>
          <w:marRight w:val="0"/>
          <w:marTop w:val="0"/>
          <w:marBottom w:val="0"/>
          <w:divBdr>
            <w:top w:val="none" w:sz="0" w:space="0" w:color="auto"/>
            <w:left w:val="none" w:sz="0" w:space="0" w:color="auto"/>
            <w:bottom w:val="none" w:sz="0" w:space="0" w:color="auto"/>
            <w:right w:val="none" w:sz="0" w:space="0" w:color="auto"/>
          </w:divBdr>
        </w:div>
        <w:div w:id="365495996">
          <w:marLeft w:val="480"/>
          <w:marRight w:val="0"/>
          <w:marTop w:val="0"/>
          <w:marBottom w:val="0"/>
          <w:divBdr>
            <w:top w:val="none" w:sz="0" w:space="0" w:color="auto"/>
            <w:left w:val="none" w:sz="0" w:space="0" w:color="auto"/>
            <w:bottom w:val="none" w:sz="0" w:space="0" w:color="auto"/>
            <w:right w:val="none" w:sz="0" w:space="0" w:color="auto"/>
          </w:divBdr>
        </w:div>
        <w:div w:id="756827667">
          <w:marLeft w:val="480"/>
          <w:marRight w:val="0"/>
          <w:marTop w:val="0"/>
          <w:marBottom w:val="0"/>
          <w:divBdr>
            <w:top w:val="none" w:sz="0" w:space="0" w:color="auto"/>
            <w:left w:val="none" w:sz="0" w:space="0" w:color="auto"/>
            <w:bottom w:val="none" w:sz="0" w:space="0" w:color="auto"/>
            <w:right w:val="none" w:sz="0" w:space="0" w:color="auto"/>
          </w:divBdr>
        </w:div>
        <w:div w:id="401828214">
          <w:marLeft w:val="480"/>
          <w:marRight w:val="0"/>
          <w:marTop w:val="0"/>
          <w:marBottom w:val="0"/>
          <w:divBdr>
            <w:top w:val="none" w:sz="0" w:space="0" w:color="auto"/>
            <w:left w:val="none" w:sz="0" w:space="0" w:color="auto"/>
            <w:bottom w:val="none" w:sz="0" w:space="0" w:color="auto"/>
            <w:right w:val="none" w:sz="0" w:space="0" w:color="auto"/>
          </w:divBdr>
        </w:div>
        <w:div w:id="1746953785">
          <w:marLeft w:val="480"/>
          <w:marRight w:val="0"/>
          <w:marTop w:val="0"/>
          <w:marBottom w:val="0"/>
          <w:divBdr>
            <w:top w:val="none" w:sz="0" w:space="0" w:color="auto"/>
            <w:left w:val="none" w:sz="0" w:space="0" w:color="auto"/>
            <w:bottom w:val="none" w:sz="0" w:space="0" w:color="auto"/>
            <w:right w:val="none" w:sz="0" w:space="0" w:color="auto"/>
          </w:divBdr>
        </w:div>
        <w:div w:id="172958387">
          <w:marLeft w:val="480"/>
          <w:marRight w:val="0"/>
          <w:marTop w:val="0"/>
          <w:marBottom w:val="0"/>
          <w:divBdr>
            <w:top w:val="none" w:sz="0" w:space="0" w:color="auto"/>
            <w:left w:val="none" w:sz="0" w:space="0" w:color="auto"/>
            <w:bottom w:val="none" w:sz="0" w:space="0" w:color="auto"/>
            <w:right w:val="none" w:sz="0" w:space="0" w:color="auto"/>
          </w:divBdr>
        </w:div>
        <w:div w:id="1817531039">
          <w:marLeft w:val="480"/>
          <w:marRight w:val="0"/>
          <w:marTop w:val="0"/>
          <w:marBottom w:val="0"/>
          <w:divBdr>
            <w:top w:val="none" w:sz="0" w:space="0" w:color="auto"/>
            <w:left w:val="none" w:sz="0" w:space="0" w:color="auto"/>
            <w:bottom w:val="none" w:sz="0" w:space="0" w:color="auto"/>
            <w:right w:val="none" w:sz="0" w:space="0" w:color="auto"/>
          </w:divBdr>
        </w:div>
        <w:div w:id="334383594">
          <w:marLeft w:val="480"/>
          <w:marRight w:val="0"/>
          <w:marTop w:val="0"/>
          <w:marBottom w:val="0"/>
          <w:divBdr>
            <w:top w:val="none" w:sz="0" w:space="0" w:color="auto"/>
            <w:left w:val="none" w:sz="0" w:space="0" w:color="auto"/>
            <w:bottom w:val="none" w:sz="0" w:space="0" w:color="auto"/>
            <w:right w:val="none" w:sz="0" w:space="0" w:color="auto"/>
          </w:divBdr>
        </w:div>
        <w:div w:id="603729736">
          <w:marLeft w:val="480"/>
          <w:marRight w:val="0"/>
          <w:marTop w:val="0"/>
          <w:marBottom w:val="0"/>
          <w:divBdr>
            <w:top w:val="none" w:sz="0" w:space="0" w:color="auto"/>
            <w:left w:val="none" w:sz="0" w:space="0" w:color="auto"/>
            <w:bottom w:val="none" w:sz="0" w:space="0" w:color="auto"/>
            <w:right w:val="none" w:sz="0" w:space="0" w:color="auto"/>
          </w:divBdr>
        </w:div>
        <w:div w:id="66149854">
          <w:marLeft w:val="480"/>
          <w:marRight w:val="0"/>
          <w:marTop w:val="0"/>
          <w:marBottom w:val="0"/>
          <w:divBdr>
            <w:top w:val="none" w:sz="0" w:space="0" w:color="auto"/>
            <w:left w:val="none" w:sz="0" w:space="0" w:color="auto"/>
            <w:bottom w:val="none" w:sz="0" w:space="0" w:color="auto"/>
            <w:right w:val="none" w:sz="0" w:space="0" w:color="auto"/>
          </w:divBdr>
        </w:div>
        <w:div w:id="383604191">
          <w:marLeft w:val="480"/>
          <w:marRight w:val="0"/>
          <w:marTop w:val="0"/>
          <w:marBottom w:val="0"/>
          <w:divBdr>
            <w:top w:val="none" w:sz="0" w:space="0" w:color="auto"/>
            <w:left w:val="none" w:sz="0" w:space="0" w:color="auto"/>
            <w:bottom w:val="none" w:sz="0" w:space="0" w:color="auto"/>
            <w:right w:val="none" w:sz="0" w:space="0" w:color="auto"/>
          </w:divBdr>
        </w:div>
        <w:div w:id="1190024473">
          <w:marLeft w:val="480"/>
          <w:marRight w:val="0"/>
          <w:marTop w:val="0"/>
          <w:marBottom w:val="0"/>
          <w:divBdr>
            <w:top w:val="none" w:sz="0" w:space="0" w:color="auto"/>
            <w:left w:val="none" w:sz="0" w:space="0" w:color="auto"/>
            <w:bottom w:val="none" w:sz="0" w:space="0" w:color="auto"/>
            <w:right w:val="none" w:sz="0" w:space="0" w:color="auto"/>
          </w:divBdr>
        </w:div>
        <w:div w:id="922646463">
          <w:marLeft w:val="480"/>
          <w:marRight w:val="0"/>
          <w:marTop w:val="0"/>
          <w:marBottom w:val="0"/>
          <w:divBdr>
            <w:top w:val="none" w:sz="0" w:space="0" w:color="auto"/>
            <w:left w:val="none" w:sz="0" w:space="0" w:color="auto"/>
            <w:bottom w:val="none" w:sz="0" w:space="0" w:color="auto"/>
            <w:right w:val="none" w:sz="0" w:space="0" w:color="auto"/>
          </w:divBdr>
        </w:div>
        <w:div w:id="2021932682">
          <w:marLeft w:val="480"/>
          <w:marRight w:val="0"/>
          <w:marTop w:val="0"/>
          <w:marBottom w:val="0"/>
          <w:divBdr>
            <w:top w:val="none" w:sz="0" w:space="0" w:color="auto"/>
            <w:left w:val="none" w:sz="0" w:space="0" w:color="auto"/>
            <w:bottom w:val="none" w:sz="0" w:space="0" w:color="auto"/>
            <w:right w:val="none" w:sz="0" w:space="0" w:color="auto"/>
          </w:divBdr>
        </w:div>
        <w:div w:id="1992514984">
          <w:marLeft w:val="480"/>
          <w:marRight w:val="0"/>
          <w:marTop w:val="0"/>
          <w:marBottom w:val="0"/>
          <w:divBdr>
            <w:top w:val="none" w:sz="0" w:space="0" w:color="auto"/>
            <w:left w:val="none" w:sz="0" w:space="0" w:color="auto"/>
            <w:bottom w:val="none" w:sz="0" w:space="0" w:color="auto"/>
            <w:right w:val="none" w:sz="0" w:space="0" w:color="auto"/>
          </w:divBdr>
        </w:div>
        <w:div w:id="910576242">
          <w:marLeft w:val="480"/>
          <w:marRight w:val="0"/>
          <w:marTop w:val="0"/>
          <w:marBottom w:val="0"/>
          <w:divBdr>
            <w:top w:val="none" w:sz="0" w:space="0" w:color="auto"/>
            <w:left w:val="none" w:sz="0" w:space="0" w:color="auto"/>
            <w:bottom w:val="none" w:sz="0" w:space="0" w:color="auto"/>
            <w:right w:val="none" w:sz="0" w:space="0" w:color="auto"/>
          </w:divBdr>
        </w:div>
        <w:div w:id="1538619448">
          <w:marLeft w:val="480"/>
          <w:marRight w:val="0"/>
          <w:marTop w:val="0"/>
          <w:marBottom w:val="0"/>
          <w:divBdr>
            <w:top w:val="none" w:sz="0" w:space="0" w:color="auto"/>
            <w:left w:val="none" w:sz="0" w:space="0" w:color="auto"/>
            <w:bottom w:val="none" w:sz="0" w:space="0" w:color="auto"/>
            <w:right w:val="none" w:sz="0" w:space="0" w:color="auto"/>
          </w:divBdr>
        </w:div>
        <w:div w:id="388188664">
          <w:marLeft w:val="480"/>
          <w:marRight w:val="0"/>
          <w:marTop w:val="0"/>
          <w:marBottom w:val="0"/>
          <w:divBdr>
            <w:top w:val="none" w:sz="0" w:space="0" w:color="auto"/>
            <w:left w:val="none" w:sz="0" w:space="0" w:color="auto"/>
            <w:bottom w:val="none" w:sz="0" w:space="0" w:color="auto"/>
            <w:right w:val="none" w:sz="0" w:space="0" w:color="auto"/>
          </w:divBdr>
        </w:div>
        <w:div w:id="606040388">
          <w:marLeft w:val="480"/>
          <w:marRight w:val="0"/>
          <w:marTop w:val="0"/>
          <w:marBottom w:val="0"/>
          <w:divBdr>
            <w:top w:val="none" w:sz="0" w:space="0" w:color="auto"/>
            <w:left w:val="none" w:sz="0" w:space="0" w:color="auto"/>
            <w:bottom w:val="none" w:sz="0" w:space="0" w:color="auto"/>
            <w:right w:val="none" w:sz="0" w:space="0" w:color="auto"/>
          </w:divBdr>
        </w:div>
        <w:div w:id="664169319">
          <w:marLeft w:val="480"/>
          <w:marRight w:val="0"/>
          <w:marTop w:val="0"/>
          <w:marBottom w:val="0"/>
          <w:divBdr>
            <w:top w:val="none" w:sz="0" w:space="0" w:color="auto"/>
            <w:left w:val="none" w:sz="0" w:space="0" w:color="auto"/>
            <w:bottom w:val="none" w:sz="0" w:space="0" w:color="auto"/>
            <w:right w:val="none" w:sz="0" w:space="0" w:color="auto"/>
          </w:divBdr>
        </w:div>
        <w:div w:id="322389836">
          <w:marLeft w:val="480"/>
          <w:marRight w:val="0"/>
          <w:marTop w:val="0"/>
          <w:marBottom w:val="0"/>
          <w:divBdr>
            <w:top w:val="none" w:sz="0" w:space="0" w:color="auto"/>
            <w:left w:val="none" w:sz="0" w:space="0" w:color="auto"/>
            <w:bottom w:val="none" w:sz="0" w:space="0" w:color="auto"/>
            <w:right w:val="none" w:sz="0" w:space="0" w:color="auto"/>
          </w:divBdr>
        </w:div>
        <w:div w:id="1245915179">
          <w:marLeft w:val="480"/>
          <w:marRight w:val="0"/>
          <w:marTop w:val="0"/>
          <w:marBottom w:val="0"/>
          <w:divBdr>
            <w:top w:val="none" w:sz="0" w:space="0" w:color="auto"/>
            <w:left w:val="none" w:sz="0" w:space="0" w:color="auto"/>
            <w:bottom w:val="none" w:sz="0" w:space="0" w:color="auto"/>
            <w:right w:val="none" w:sz="0" w:space="0" w:color="auto"/>
          </w:divBdr>
        </w:div>
        <w:div w:id="184248325">
          <w:marLeft w:val="480"/>
          <w:marRight w:val="0"/>
          <w:marTop w:val="0"/>
          <w:marBottom w:val="0"/>
          <w:divBdr>
            <w:top w:val="none" w:sz="0" w:space="0" w:color="auto"/>
            <w:left w:val="none" w:sz="0" w:space="0" w:color="auto"/>
            <w:bottom w:val="none" w:sz="0" w:space="0" w:color="auto"/>
            <w:right w:val="none" w:sz="0" w:space="0" w:color="auto"/>
          </w:divBdr>
        </w:div>
        <w:div w:id="834027997">
          <w:marLeft w:val="480"/>
          <w:marRight w:val="0"/>
          <w:marTop w:val="0"/>
          <w:marBottom w:val="0"/>
          <w:divBdr>
            <w:top w:val="none" w:sz="0" w:space="0" w:color="auto"/>
            <w:left w:val="none" w:sz="0" w:space="0" w:color="auto"/>
            <w:bottom w:val="none" w:sz="0" w:space="0" w:color="auto"/>
            <w:right w:val="none" w:sz="0" w:space="0" w:color="auto"/>
          </w:divBdr>
        </w:div>
        <w:div w:id="794376131">
          <w:marLeft w:val="480"/>
          <w:marRight w:val="0"/>
          <w:marTop w:val="0"/>
          <w:marBottom w:val="0"/>
          <w:divBdr>
            <w:top w:val="none" w:sz="0" w:space="0" w:color="auto"/>
            <w:left w:val="none" w:sz="0" w:space="0" w:color="auto"/>
            <w:bottom w:val="none" w:sz="0" w:space="0" w:color="auto"/>
            <w:right w:val="none" w:sz="0" w:space="0" w:color="auto"/>
          </w:divBdr>
        </w:div>
        <w:div w:id="1589655987">
          <w:marLeft w:val="480"/>
          <w:marRight w:val="0"/>
          <w:marTop w:val="0"/>
          <w:marBottom w:val="0"/>
          <w:divBdr>
            <w:top w:val="none" w:sz="0" w:space="0" w:color="auto"/>
            <w:left w:val="none" w:sz="0" w:space="0" w:color="auto"/>
            <w:bottom w:val="none" w:sz="0" w:space="0" w:color="auto"/>
            <w:right w:val="none" w:sz="0" w:space="0" w:color="auto"/>
          </w:divBdr>
        </w:div>
        <w:div w:id="47384906">
          <w:marLeft w:val="480"/>
          <w:marRight w:val="0"/>
          <w:marTop w:val="0"/>
          <w:marBottom w:val="0"/>
          <w:divBdr>
            <w:top w:val="none" w:sz="0" w:space="0" w:color="auto"/>
            <w:left w:val="none" w:sz="0" w:space="0" w:color="auto"/>
            <w:bottom w:val="none" w:sz="0" w:space="0" w:color="auto"/>
            <w:right w:val="none" w:sz="0" w:space="0" w:color="auto"/>
          </w:divBdr>
        </w:div>
        <w:div w:id="1715151185">
          <w:marLeft w:val="480"/>
          <w:marRight w:val="0"/>
          <w:marTop w:val="0"/>
          <w:marBottom w:val="0"/>
          <w:divBdr>
            <w:top w:val="none" w:sz="0" w:space="0" w:color="auto"/>
            <w:left w:val="none" w:sz="0" w:space="0" w:color="auto"/>
            <w:bottom w:val="none" w:sz="0" w:space="0" w:color="auto"/>
            <w:right w:val="none" w:sz="0" w:space="0" w:color="auto"/>
          </w:divBdr>
        </w:div>
        <w:div w:id="1163274805">
          <w:marLeft w:val="480"/>
          <w:marRight w:val="0"/>
          <w:marTop w:val="0"/>
          <w:marBottom w:val="0"/>
          <w:divBdr>
            <w:top w:val="none" w:sz="0" w:space="0" w:color="auto"/>
            <w:left w:val="none" w:sz="0" w:space="0" w:color="auto"/>
            <w:bottom w:val="none" w:sz="0" w:space="0" w:color="auto"/>
            <w:right w:val="none" w:sz="0" w:space="0" w:color="auto"/>
          </w:divBdr>
        </w:div>
        <w:div w:id="1536039619">
          <w:marLeft w:val="480"/>
          <w:marRight w:val="0"/>
          <w:marTop w:val="0"/>
          <w:marBottom w:val="0"/>
          <w:divBdr>
            <w:top w:val="none" w:sz="0" w:space="0" w:color="auto"/>
            <w:left w:val="none" w:sz="0" w:space="0" w:color="auto"/>
            <w:bottom w:val="none" w:sz="0" w:space="0" w:color="auto"/>
            <w:right w:val="none" w:sz="0" w:space="0" w:color="auto"/>
          </w:divBdr>
        </w:div>
        <w:div w:id="526605365">
          <w:marLeft w:val="480"/>
          <w:marRight w:val="0"/>
          <w:marTop w:val="0"/>
          <w:marBottom w:val="0"/>
          <w:divBdr>
            <w:top w:val="none" w:sz="0" w:space="0" w:color="auto"/>
            <w:left w:val="none" w:sz="0" w:space="0" w:color="auto"/>
            <w:bottom w:val="none" w:sz="0" w:space="0" w:color="auto"/>
            <w:right w:val="none" w:sz="0" w:space="0" w:color="auto"/>
          </w:divBdr>
        </w:div>
        <w:div w:id="1515068874">
          <w:marLeft w:val="480"/>
          <w:marRight w:val="0"/>
          <w:marTop w:val="0"/>
          <w:marBottom w:val="0"/>
          <w:divBdr>
            <w:top w:val="none" w:sz="0" w:space="0" w:color="auto"/>
            <w:left w:val="none" w:sz="0" w:space="0" w:color="auto"/>
            <w:bottom w:val="none" w:sz="0" w:space="0" w:color="auto"/>
            <w:right w:val="none" w:sz="0" w:space="0" w:color="auto"/>
          </w:divBdr>
        </w:div>
        <w:div w:id="1219245801">
          <w:marLeft w:val="480"/>
          <w:marRight w:val="0"/>
          <w:marTop w:val="0"/>
          <w:marBottom w:val="0"/>
          <w:divBdr>
            <w:top w:val="none" w:sz="0" w:space="0" w:color="auto"/>
            <w:left w:val="none" w:sz="0" w:space="0" w:color="auto"/>
            <w:bottom w:val="none" w:sz="0" w:space="0" w:color="auto"/>
            <w:right w:val="none" w:sz="0" w:space="0" w:color="auto"/>
          </w:divBdr>
        </w:div>
        <w:div w:id="84303115">
          <w:marLeft w:val="480"/>
          <w:marRight w:val="0"/>
          <w:marTop w:val="0"/>
          <w:marBottom w:val="0"/>
          <w:divBdr>
            <w:top w:val="none" w:sz="0" w:space="0" w:color="auto"/>
            <w:left w:val="none" w:sz="0" w:space="0" w:color="auto"/>
            <w:bottom w:val="none" w:sz="0" w:space="0" w:color="auto"/>
            <w:right w:val="none" w:sz="0" w:space="0" w:color="auto"/>
          </w:divBdr>
        </w:div>
        <w:div w:id="1017847757">
          <w:marLeft w:val="480"/>
          <w:marRight w:val="0"/>
          <w:marTop w:val="0"/>
          <w:marBottom w:val="0"/>
          <w:divBdr>
            <w:top w:val="none" w:sz="0" w:space="0" w:color="auto"/>
            <w:left w:val="none" w:sz="0" w:space="0" w:color="auto"/>
            <w:bottom w:val="none" w:sz="0" w:space="0" w:color="auto"/>
            <w:right w:val="none" w:sz="0" w:space="0" w:color="auto"/>
          </w:divBdr>
        </w:div>
        <w:div w:id="710615809">
          <w:marLeft w:val="480"/>
          <w:marRight w:val="0"/>
          <w:marTop w:val="0"/>
          <w:marBottom w:val="0"/>
          <w:divBdr>
            <w:top w:val="none" w:sz="0" w:space="0" w:color="auto"/>
            <w:left w:val="none" w:sz="0" w:space="0" w:color="auto"/>
            <w:bottom w:val="none" w:sz="0" w:space="0" w:color="auto"/>
            <w:right w:val="none" w:sz="0" w:space="0" w:color="auto"/>
          </w:divBdr>
        </w:div>
        <w:div w:id="1784106601">
          <w:marLeft w:val="480"/>
          <w:marRight w:val="0"/>
          <w:marTop w:val="0"/>
          <w:marBottom w:val="0"/>
          <w:divBdr>
            <w:top w:val="none" w:sz="0" w:space="0" w:color="auto"/>
            <w:left w:val="none" w:sz="0" w:space="0" w:color="auto"/>
            <w:bottom w:val="none" w:sz="0" w:space="0" w:color="auto"/>
            <w:right w:val="none" w:sz="0" w:space="0" w:color="auto"/>
          </w:divBdr>
        </w:div>
        <w:div w:id="539053977">
          <w:marLeft w:val="480"/>
          <w:marRight w:val="0"/>
          <w:marTop w:val="0"/>
          <w:marBottom w:val="0"/>
          <w:divBdr>
            <w:top w:val="none" w:sz="0" w:space="0" w:color="auto"/>
            <w:left w:val="none" w:sz="0" w:space="0" w:color="auto"/>
            <w:bottom w:val="none" w:sz="0" w:space="0" w:color="auto"/>
            <w:right w:val="none" w:sz="0" w:space="0" w:color="auto"/>
          </w:divBdr>
        </w:div>
        <w:div w:id="434787036">
          <w:marLeft w:val="480"/>
          <w:marRight w:val="0"/>
          <w:marTop w:val="0"/>
          <w:marBottom w:val="0"/>
          <w:divBdr>
            <w:top w:val="none" w:sz="0" w:space="0" w:color="auto"/>
            <w:left w:val="none" w:sz="0" w:space="0" w:color="auto"/>
            <w:bottom w:val="none" w:sz="0" w:space="0" w:color="auto"/>
            <w:right w:val="none" w:sz="0" w:space="0" w:color="auto"/>
          </w:divBdr>
        </w:div>
        <w:div w:id="926886227">
          <w:marLeft w:val="480"/>
          <w:marRight w:val="0"/>
          <w:marTop w:val="0"/>
          <w:marBottom w:val="0"/>
          <w:divBdr>
            <w:top w:val="none" w:sz="0" w:space="0" w:color="auto"/>
            <w:left w:val="none" w:sz="0" w:space="0" w:color="auto"/>
            <w:bottom w:val="none" w:sz="0" w:space="0" w:color="auto"/>
            <w:right w:val="none" w:sz="0" w:space="0" w:color="auto"/>
          </w:divBdr>
        </w:div>
        <w:div w:id="387874374">
          <w:marLeft w:val="480"/>
          <w:marRight w:val="0"/>
          <w:marTop w:val="0"/>
          <w:marBottom w:val="0"/>
          <w:divBdr>
            <w:top w:val="none" w:sz="0" w:space="0" w:color="auto"/>
            <w:left w:val="none" w:sz="0" w:space="0" w:color="auto"/>
            <w:bottom w:val="none" w:sz="0" w:space="0" w:color="auto"/>
            <w:right w:val="none" w:sz="0" w:space="0" w:color="auto"/>
          </w:divBdr>
        </w:div>
        <w:div w:id="610743299">
          <w:marLeft w:val="480"/>
          <w:marRight w:val="0"/>
          <w:marTop w:val="0"/>
          <w:marBottom w:val="0"/>
          <w:divBdr>
            <w:top w:val="none" w:sz="0" w:space="0" w:color="auto"/>
            <w:left w:val="none" w:sz="0" w:space="0" w:color="auto"/>
            <w:bottom w:val="none" w:sz="0" w:space="0" w:color="auto"/>
            <w:right w:val="none" w:sz="0" w:space="0" w:color="auto"/>
          </w:divBdr>
        </w:div>
        <w:div w:id="1529561322">
          <w:marLeft w:val="480"/>
          <w:marRight w:val="0"/>
          <w:marTop w:val="0"/>
          <w:marBottom w:val="0"/>
          <w:divBdr>
            <w:top w:val="none" w:sz="0" w:space="0" w:color="auto"/>
            <w:left w:val="none" w:sz="0" w:space="0" w:color="auto"/>
            <w:bottom w:val="none" w:sz="0" w:space="0" w:color="auto"/>
            <w:right w:val="none" w:sz="0" w:space="0" w:color="auto"/>
          </w:divBdr>
        </w:div>
        <w:div w:id="1107895967">
          <w:marLeft w:val="480"/>
          <w:marRight w:val="0"/>
          <w:marTop w:val="0"/>
          <w:marBottom w:val="0"/>
          <w:divBdr>
            <w:top w:val="none" w:sz="0" w:space="0" w:color="auto"/>
            <w:left w:val="none" w:sz="0" w:space="0" w:color="auto"/>
            <w:bottom w:val="none" w:sz="0" w:space="0" w:color="auto"/>
            <w:right w:val="none" w:sz="0" w:space="0" w:color="auto"/>
          </w:divBdr>
        </w:div>
        <w:div w:id="97793541">
          <w:marLeft w:val="480"/>
          <w:marRight w:val="0"/>
          <w:marTop w:val="0"/>
          <w:marBottom w:val="0"/>
          <w:divBdr>
            <w:top w:val="none" w:sz="0" w:space="0" w:color="auto"/>
            <w:left w:val="none" w:sz="0" w:space="0" w:color="auto"/>
            <w:bottom w:val="none" w:sz="0" w:space="0" w:color="auto"/>
            <w:right w:val="none" w:sz="0" w:space="0" w:color="auto"/>
          </w:divBdr>
        </w:div>
        <w:div w:id="1299533020">
          <w:marLeft w:val="480"/>
          <w:marRight w:val="0"/>
          <w:marTop w:val="0"/>
          <w:marBottom w:val="0"/>
          <w:divBdr>
            <w:top w:val="none" w:sz="0" w:space="0" w:color="auto"/>
            <w:left w:val="none" w:sz="0" w:space="0" w:color="auto"/>
            <w:bottom w:val="none" w:sz="0" w:space="0" w:color="auto"/>
            <w:right w:val="none" w:sz="0" w:space="0" w:color="auto"/>
          </w:divBdr>
        </w:div>
        <w:div w:id="1099721701">
          <w:marLeft w:val="480"/>
          <w:marRight w:val="0"/>
          <w:marTop w:val="0"/>
          <w:marBottom w:val="0"/>
          <w:divBdr>
            <w:top w:val="none" w:sz="0" w:space="0" w:color="auto"/>
            <w:left w:val="none" w:sz="0" w:space="0" w:color="auto"/>
            <w:bottom w:val="none" w:sz="0" w:space="0" w:color="auto"/>
            <w:right w:val="none" w:sz="0" w:space="0" w:color="auto"/>
          </w:divBdr>
        </w:div>
        <w:div w:id="503279915">
          <w:marLeft w:val="480"/>
          <w:marRight w:val="0"/>
          <w:marTop w:val="0"/>
          <w:marBottom w:val="0"/>
          <w:divBdr>
            <w:top w:val="none" w:sz="0" w:space="0" w:color="auto"/>
            <w:left w:val="none" w:sz="0" w:space="0" w:color="auto"/>
            <w:bottom w:val="none" w:sz="0" w:space="0" w:color="auto"/>
            <w:right w:val="none" w:sz="0" w:space="0" w:color="auto"/>
          </w:divBdr>
        </w:div>
        <w:div w:id="266011772">
          <w:marLeft w:val="480"/>
          <w:marRight w:val="0"/>
          <w:marTop w:val="0"/>
          <w:marBottom w:val="0"/>
          <w:divBdr>
            <w:top w:val="none" w:sz="0" w:space="0" w:color="auto"/>
            <w:left w:val="none" w:sz="0" w:space="0" w:color="auto"/>
            <w:bottom w:val="none" w:sz="0" w:space="0" w:color="auto"/>
            <w:right w:val="none" w:sz="0" w:space="0" w:color="auto"/>
          </w:divBdr>
        </w:div>
        <w:div w:id="198400189">
          <w:marLeft w:val="480"/>
          <w:marRight w:val="0"/>
          <w:marTop w:val="0"/>
          <w:marBottom w:val="0"/>
          <w:divBdr>
            <w:top w:val="none" w:sz="0" w:space="0" w:color="auto"/>
            <w:left w:val="none" w:sz="0" w:space="0" w:color="auto"/>
            <w:bottom w:val="none" w:sz="0" w:space="0" w:color="auto"/>
            <w:right w:val="none" w:sz="0" w:space="0" w:color="auto"/>
          </w:divBdr>
        </w:div>
        <w:div w:id="1666742071">
          <w:marLeft w:val="480"/>
          <w:marRight w:val="0"/>
          <w:marTop w:val="0"/>
          <w:marBottom w:val="0"/>
          <w:divBdr>
            <w:top w:val="none" w:sz="0" w:space="0" w:color="auto"/>
            <w:left w:val="none" w:sz="0" w:space="0" w:color="auto"/>
            <w:bottom w:val="none" w:sz="0" w:space="0" w:color="auto"/>
            <w:right w:val="none" w:sz="0" w:space="0" w:color="auto"/>
          </w:divBdr>
        </w:div>
        <w:div w:id="1381056933">
          <w:marLeft w:val="480"/>
          <w:marRight w:val="0"/>
          <w:marTop w:val="0"/>
          <w:marBottom w:val="0"/>
          <w:divBdr>
            <w:top w:val="none" w:sz="0" w:space="0" w:color="auto"/>
            <w:left w:val="none" w:sz="0" w:space="0" w:color="auto"/>
            <w:bottom w:val="none" w:sz="0" w:space="0" w:color="auto"/>
            <w:right w:val="none" w:sz="0" w:space="0" w:color="auto"/>
          </w:divBdr>
        </w:div>
        <w:div w:id="1927033301">
          <w:marLeft w:val="480"/>
          <w:marRight w:val="0"/>
          <w:marTop w:val="0"/>
          <w:marBottom w:val="0"/>
          <w:divBdr>
            <w:top w:val="none" w:sz="0" w:space="0" w:color="auto"/>
            <w:left w:val="none" w:sz="0" w:space="0" w:color="auto"/>
            <w:bottom w:val="none" w:sz="0" w:space="0" w:color="auto"/>
            <w:right w:val="none" w:sz="0" w:space="0" w:color="auto"/>
          </w:divBdr>
        </w:div>
        <w:div w:id="703752451">
          <w:marLeft w:val="480"/>
          <w:marRight w:val="0"/>
          <w:marTop w:val="0"/>
          <w:marBottom w:val="0"/>
          <w:divBdr>
            <w:top w:val="none" w:sz="0" w:space="0" w:color="auto"/>
            <w:left w:val="none" w:sz="0" w:space="0" w:color="auto"/>
            <w:bottom w:val="none" w:sz="0" w:space="0" w:color="auto"/>
            <w:right w:val="none" w:sz="0" w:space="0" w:color="auto"/>
          </w:divBdr>
        </w:div>
        <w:div w:id="1408190134">
          <w:marLeft w:val="480"/>
          <w:marRight w:val="0"/>
          <w:marTop w:val="0"/>
          <w:marBottom w:val="0"/>
          <w:divBdr>
            <w:top w:val="none" w:sz="0" w:space="0" w:color="auto"/>
            <w:left w:val="none" w:sz="0" w:space="0" w:color="auto"/>
            <w:bottom w:val="none" w:sz="0" w:space="0" w:color="auto"/>
            <w:right w:val="none" w:sz="0" w:space="0" w:color="auto"/>
          </w:divBdr>
        </w:div>
        <w:div w:id="1081951551">
          <w:marLeft w:val="480"/>
          <w:marRight w:val="0"/>
          <w:marTop w:val="0"/>
          <w:marBottom w:val="0"/>
          <w:divBdr>
            <w:top w:val="none" w:sz="0" w:space="0" w:color="auto"/>
            <w:left w:val="none" w:sz="0" w:space="0" w:color="auto"/>
            <w:bottom w:val="none" w:sz="0" w:space="0" w:color="auto"/>
            <w:right w:val="none" w:sz="0" w:space="0" w:color="auto"/>
          </w:divBdr>
        </w:div>
        <w:div w:id="1978535911">
          <w:marLeft w:val="480"/>
          <w:marRight w:val="0"/>
          <w:marTop w:val="0"/>
          <w:marBottom w:val="0"/>
          <w:divBdr>
            <w:top w:val="none" w:sz="0" w:space="0" w:color="auto"/>
            <w:left w:val="none" w:sz="0" w:space="0" w:color="auto"/>
            <w:bottom w:val="none" w:sz="0" w:space="0" w:color="auto"/>
            <w:right w:val="none" w:sz="0" w:space="0" w:color="auto"/>
          </w:divBdr>
        </w:div>
        <w:div w:id="1057974489">
          <w:marLeft w:val="480"/>
          <w:marRight w:val="0"/>
          <w:marTop w:val="0"/>
          <w:marBottom w:val="0"/>
          <w:divBdr>
            <w:top w:val="none" w:sz="0" w:space="0" w:color="auto"/>
            <w:left w:val="none" w:sz="0" w:space="0" w:color="auto"/>
            <w:bottom w:val="none" w:sz="0" w:space="0" w:color="auto"/>
            <w:right w:val="none" w:sz="0" w:space="0" w:color="auto"/>
          </w:divBdr>
        </w:div>
        <w:div w:id="881284890">
          <w:marLeft w:val="480"/>
          <w:marRight w:val="0"/>
          <w:marTop w:val="0"/>
          <w:marBottom w:val="0"/>
          <w:divBdr>
            <w:top w:val="none" w:sz="0" w:space="0" w:color="auto"/>
            <w:left w:val="none" w:sz="0" w:space="0" w:color="auto"/>
            <w:bottom w:val="none" w:sz="0" w:space="0" w:color="auto"/>
            <w:right w:val="none" w:sz="0" w:space="0" w:color="auto"/>
          </w:divBdr>
        </w:div>
        <w:div w:id="1651405602">
          <w:marLeft w:val="480"/>
          <w:marRight w:val="0"/>
          <w:marTop w:val="0"/>
          <w:marBottom w:val="0"/>
          <w:divBdr>
            <w:top w:val="none" w:sz="0" w:space="0" w:color="auto"/>
            <w:left w:val="none" w:sz="0" w:space="0" w:color="auto"/>
            <w:bottom w:val="none" w:sz="0" w:space="0" w:color="auto"/>
            <w:right w:val="none" w:sz="0" w:space="0" w:color="auto"/>
          </w:divBdr>
        </w:div>
        <w:div w:id="1033262254">
          <w:marLeft w:val="480"/>
          <w:marRight w:val="0"/>
          <w:marTop w:val="0"/>
          <w:marBottom w:val="0"/>
          <w:divBdr>
            <w:top w:val="none" w:sz="0" w:space="0" w:color="auto"/>
            <w:left w:val="none" w:sz="0" w:space="0" w:color="auto"/>
            <w:bottom w:val="none" w:sz="0" w:space="0" w:color="auto"/>
            <w:right w:val="none" w:sz="0" w:space="0" w:color="auto"/>
          </w:divBdr>
        </w:div>
        <w:div w:id="355617787">
          <w:marLeft w:val="480"/>
          <w:marRight w:val="0"/>
          <w:marTop w:val="0"/>
          <w:marBottom w:val="0"/>
          <w:divBdr>
            <w:top w:val="none" w:sz="0" w:space="0" w:color="auto"/>
            <w:left w:val="none" w:sz="0" w:space="0" w:color="auto"/>
            <w:bottom w:val="none" w:sz="0" w:space="0" w:color="auto"/>
            <w:right w:val="none" w:sz="0" w:space="0" w:color="auto"/>
          </w:divBdr>
        </w:div>
        <w:div w:id="625962684">
          <w:marLeft w:val="480"/>
          <w:marRight w:val="0"/>
          <w:marTop w:val="0"/>
          <w:marBottom w:val="0"/>
          <w:divBdr>
            <w:top w:val="none" w:sz="0" w:space="0" w:color="auto"/>
            <w:left w:val="none" w:sz="0" w:space="0" w:color="auto"/>
            <w:bottom w:val="none" w:sz="0" w:space="0" w:color="auto"/>
            <w:right w:val="none" w:sz="0" w:space="0" w:color="auto"/>
          </w:divBdr>
        </w:div>
        <w:div w:id="1391340708">
          <w:marLeft w:val="480"/>
          <w:marRight w:val="0"/>
          <w:marTop w:val="0"/>
          <w:marBottom w:val="0"/>
          <w:divBdr>
            <w:top w:val="none" w:sz="0" w:space="0" w:color="auto"/>
            <w:left w:val="none" w:sz="0" w:space="0" w:color="auto"/>
            <w:bottom w:val="none" w:sz="0" w:space="0" w:color="auto"/>
            <w:right w:val="none" w:sz="0" w:space="0" w:color="auto"/>
          </w:divBdr>
        </w:div>
        <w:div w:id="528838689">
          <w:marLeft w:val="480"/>
          <w:marRight w:val="0"/>
          <w:marTop w:val="0"/>
          <w:marBottom w:val="0"/>
          <w:divBdr>
            <w:top w:val="none" w:sz="0" w:space="0" w:color="auto"/>
            <w:left w:val="none" w:sz="0" w:space="0" w:color="auto"/>
            <w:bottom w:val="none" w:sz="0" w:space="0" w:color="auto"/>
            <w:right w:val="none" w:sz="0" w:space="0" w:color="auto"/>
          </w:divBdr>
        </w:div>
        <w:div w:id="374938195">
          <w:marLeft w:val="480"/>
          <w:marRight w:val="0"/>
          <w:marTop w:val="0"/>
          <w:marBottom w:val="0"/>
          <w:divBdr>
            <w:top w:val="none" w:sz="0" w:space="0" w:color="auto"/>
            <w:left w:val="none" w:sz="0" w:space="0" w:color="auto"/>
            <w:bottom w:val="none" w:sz="0" w:space="0" w:color="auto"/>
            <w:right w:val="none" w:sz="0" w:space="0" w:color="auto"/>
          </w:divBdr>
        </w:div>
        <w:div w:id="99953224">
          <w:marLeft w:val="480"/>
          <w:marRight w:val="0"/>
          <w:marTop w:val="0"/>
          <w:marBottom w:val="0"/>
          <w:divBdr>
            <w:top w:val="none" w:sz="0" w:space="0" w:color="auto"/>
            <w:left w:val="none" w:sz="0" w:space="0" w:color="auto"/>
            <w:bottom w:val="none" w:sz="0" w:space="0" w:color="auto"/>
            <w:right w:val="none" w:sz="0" w:space="0" w:color="auto"/>
          </w:divBdr>
        </w:div>
        <w:div w:id="1545747781">
          <w:marLeft w:val="480"/>
          <w:marRight w:val="0"/>
          <w:marTop w:val="0"/>
          <w:marBottom w:val="0"/>
          <w:divBdr>
            <w:top w:val="none" w:sz="0" w:space="0" w:color="auto"/>
            <w:left w:val="none" w:sz="0" w:space="0" w:color="auto"/>
            <w:bottom w:val="none" w:sz="0" w:space="0" w:color="auto"/>
            <w:right w:val="none" w:sz="0" w:space="0" w:color="auto"/>
          </w:divBdr>
        </w:div>
        <w:div w:id="246501065">
          <w:marLeft w:val="480"/>
          <w:marRight w:val="0"/>
          <w:marTop w:val="0"/>
          <w:marBottom w:val="0"/>
          <w:divBdr>
            <w:top w:val="none" w:sz="0" w:space="0" w:color="auto"/>
            <w:left w:val="none" w:sz="0" w:space="0" w:color="auto"/>
            <w:bottom w:val="none" w:sz="0" w:space="0" w:color="auto"/>
            <w:right w:val="none" w:sz="0" w:space="0" w:color="auto"/>
          </w:divBdr>
        </w:div>
      </w:divsChild>
    </w:div>
    <w:div w:id="74279904">
      <w:marLeft w:val="480"/>
      <w:marRight w:val="0"/>
      <w:marTop w:val="0"/>
      <w:marBottom w:val="0"/>
      <w:divBdr>
        <w:top w:val="none" w:sz="0" w:space="0" w:color="auto"/>
        <w:left w:val="none" w:sz="0" w:space="0" w:color="auto"/>
        <w:bottom w:val="none" w:sz="0" w:space="0" w:color="auto"/>
        <w:right w:val="none" w:sz="0" w:space="0" w:color="auto"/>
      </w:divBdr>
    </w:div>
    <w:div w:id="74280932">
      <w:marLeft w:val="480"/>
      <w:marRight w:val="0"/>
      <w:marTop w:val="0"/>
      <w:marBottom w:val="0"/>
      <w:divBdr>
        <w:top w:val="none" w:sz="0" w:space="0" w:color="auto"/>
        <w:left w:val="none" w:sz="0" w:space="0" w:color="auto"/>
        <w:bottom w:val="none" w:sz="0" w:space="0" w:color="auto"/>
        <w:right w:val="none" w:sz="0" w:space="0" w:color="auto"/>
      </w:divBdr>
    </w:div>
    <w:div w:id="74596000">
      <w:bodyDiv w:val="1"/>
      <w:marLeft w:val="0"/>
      <w:marRight w:val="0"/>
      <w:marTop w:val="0"/>
      <w:marBottom w:val="0"/>
      <w:divBdr>
        <w:top w:val="none" w:sz="0" w:space="0" w:color="auto"/>
        <w:left w:val="none" w:sz="0" w:space="0" w:color="auto"/>
        <w:bottom w:val="none" w:sz="0" w:space="0" w:color="auto"/>
        <w:right w:val="none" w:sz="0" w:space="0" w:color="auto"/>
      </w:divBdr>
    </w:div>
    <w:div w:id="74786938">
      <w:marLeft w:val="480"/>
      <w:marRight w:val="0"/>
      <w:marTop w:val="0"/>
      <w:marBottom w:val="0"/>
      <w:divBdr>
        <w:top w:val="none" w:sz="0" w:space="0" w:color="auto"/>
        <w:left w:val="none" w:sz="0" w:space="0" w:color="auto"/>
        <w:bottom w:val="none" w:sz="0" w:space="0" w:color="auto"/>
        <w:right w:val="none" w:sz="0" w:space="0" w:color="auto"/>
      </w:divBdr>
    </w:div>
    <w:div w:id="74979183">
      <w:bodyDiv w:val="1"/>
      <w:marLeft w:val="0"/>
      <w:marRight w:val="0"/>
      <w:marTop w:val="0"/>
      <w:marBottom w:val="0"/>
      <w:divBdr>
        <w:top w:val="none" w:sz="0" w:space="0" w:color="auto"/>
        <w:left w:val="none" w:sz="0" w:space="0" w:color="auto"/>
        <w:bottom w:val="none" w:sz="0" w:space="0" w:color="auto"/>
        <w:right w:val="none" w:sz="0" w:space="0" w:color="auto"/>
      </w:divBdr>
    </w:div>
    <w:div w:id="75175925">
      <w:marLeft w:val="480"/>
      <w:marRight w:val="0"/>
      <w:marTop w:val="0"/>
      <w:marBottom w:val="0"/>
      <w:divBdr>
        <w:top w:val="none" w:sz="0" w:space="0" w:color="auto"/>
        <w:left w:val="none" w:sz="0" w:space="0" w:color="auto"/>
        <w:bottom w:val="none" w:sz="0" w:space="0" w:color="auto"/>
        <w:right w:val="none" w:sz="0" w:space="0" w:color="auto"/>
      </w:divBdr>
    </w:div>
    <w:div w:id="75250083">
      <w:marLeft w:val="480"/>
      <w:marRight w:val="0"/>
      <w:marTop w:val="0"/>
      <w:marBottom w:val="0"/>
      <w:divBdr>
        <w:top w:val="none" w:sz="0" w:space="0" w:color="auto"/>
        <w:left w:val="none" w:sz="0" w:space="0" w:color="auto"/>
        <w:bottom w:val="none" w:sz="0" w:space="0" w:color="auto"/>
        <w:right w:val="none" w:sz="0" w:space="0" w:color="auto"/>
      </w:divBdr>
    </w:div>
    <w:div w:id="75251231">
      <w:marLeft w:val="480"/>
      <w:marRight w:val="0"/>
      <w:marTop w:val="0"/>
      <w:marBottom w:val="0"/>
      <w:divBdr>
        <w:top w:val="none" w:sz="0" w:space="0" w:color="auto"/>
        <w:left w:val="none" w:sz="0" w:space="0" w:color="auto"/>
        <w:bottom w:val="none" w:sz="0" w:space="0" w:color="auto"/>
        <w:right w:val="none" w:sz="0" w:space="0" w:color="auto"/>
      </w:divBdr>
    </w:div>
    <w:div w:id="75324569">
      <w:marLeft w:val="480"/>
      <w:marRight w:val="0"/>
      <w:marTop w:val="0"/>
      <w:marBottom w:val="0"/>
      <w:divBdr>
        <w:top w:val="none" w:sz="0" w:space="0" w:color="auto"/>
        <w:left w:val="none" w:sz="0" w:space="0" w:color="auto"/>
        <w:bottom w:val="none" w:sz="0" w:space="0" w:color="auto"/>
        <w:right w:val="none" w:sz="0" w:space="0" w:color="auto"/>
      </w:divBdr>
    </w:div>
    <w:div w:id="75592521">
      <w:marLeft w:val="480"/>
      <w:marRight w:val="0"/>
      <w:marTop w:val="0"/>
      <w:marBottom w:val="0"/>
      <w:divBdr>
        <w:top w:val="none" w:sz="0" w:space="0" w:color="auto"/>
        <w:left w:val="none" w:sz="0" w:space="0" w:color="auto"/>
        <w:bottom w:val="none" w:sz="0" w:space="0" w:color="auto"/>
        <w:right w:val="none" w:sz="0" w:space="0" w:color="auto"/>
      </w:divBdr>
    </w:div>
    <w:div w:id="75707409">
      <w:bodyDiv w:val="1"/>
      <w:marLeft w:val="0"/>
      <w:marRight w:val="0"/>
      <w:marTop w:val="0"/>
      <w:marBottom w:val="0"/>
      <w:divBdr>
        <w:top w:val="none" w:sz="0" w:space="0" w:color="auto"/>
        <w:left w:val="none" w:sz="0" w:space="0" w:color="auto"/>
        <w:bottom w:val="none" w:sz="0" w:space="0" w:color="auto"/>
        <w:right w:val="none" w:sz="0" w:space="0" w:color="auto"/>
      </w:divBdr>
    </w:div>
    <w:div w:id="75829993">
      <w:marLeft w:val="480"/>
      <w:marRight w:val="0"/>
      <w:marTop w:val="0"/>
      <w:marBottom w:val="0"/>
      <w:divBdr>
        <w:top w:val="none" w:sz="0" w:space="0" w:color="auto"/>
        <w:left w:val="none" w:sz="0" w:space="0" w:color="auto"/>
        <w:bottom w:val="none" w:sz="0" w:space="0" w:color="auto"/>
        <w:right w:val="none" w:sz="0" w:space="0" w:color="auto"/>
      </w:divBdr>
    </w:div>
    <w:div w:id="75984916">
      <w:marLeft w:val="480"/>
      <w:marRight w:val="0"/>
      <w:marTop w:val="0"/>
      <w:marBottom w:val="0"/>
      <w:divBdr>
        <w:top w:val="none" w:sz="0" w:space="0" w:color="auto"/>
        <w:left w:val="none" w:sz="0" w:space="0" w:color="auto"/>
        <w:bottom w:val="none" w:sz="0" w:space="0" w:color="auto"/>
        <w:right w:val="none" w:sz="0" w:space="0" w:color="auto"/>
      </w:divBdr>
    </w:div>
    <w:div w:id="76172918">
      <w:marLeft w:val="480"/>
      <w:marRight w:val="0"/>
      <w:marTop w:val="0"/>
      <w:marBottom w:val="0"/>
      <w:divBdr>
        <w:top w:val="none" w:sz="0" w:space="0" w:color="auto"/>
        <w:left w:val="none" w:sz="0" w:space="0" w:color="auto"/>
        <w:bottom w:val="none" w:sz="0" w:space="0" w:color="auto"/>
        <w:right w:val="none" w:sz="0" w:space="0" w:color="auto"/>
      </w:divBdr>
    </w:div>
    <w:div w:id="76218573">
      <w:bodyDiv w:val="1"/>
      <w:marLeft w:val="0"/>
      <w:marRight w:val="0"/>
      <w:marTop w:val="0"/>
      <w:marBottom w:val="0"/>
      <w:divBdr>
        <w:top w:val="none" w:sz="0" w:space="0" w:color="auto"/>
        <w:left w:val="none" w:sz="0" w:space="0" w:color="auto"/>
        <w:bottom w:val="none" w:sz="0" w:space="0" w:color="auto"/>
        <w:right w:val="none" w:sz="0" w:space="0" w:color="auto"/>
      </w:divBdr>
    </w:div>
    <w:div w:id="76439117">
      <w:marLeft w:val="480"/>
      <w:marRight w:val="0"/>
      <w:marTop w:val="0"/>
      <w:marBottom w:val="0"/>
      <w:divBdr>
        <w:top w:val="none" w:sz="0" w:space="0" w:color="auto"/>
        <w:left w:val="none" w:sz="0" w:space="0" w:color="auto"/>
        <w:bottom w:val="none" w:sz="0" w:space="0" w:color="auto"/>
        <w:right w:val="none" w:sz="0" w:space="0" w:color="auto"/>
      </w:divBdr>
    </w:div>
    <w:div w:id="76486593">
      <w:marLeft w:val="480"/>
      <w:marRight w:val="0"/>
      <w:marTop w:val="0"/>
      <w:marBottom w:val="0"/>
      <w:divBdr>
        <w:top w:val="none" w:sz="0" w:space="0" w:color="auto"/>
        <w:left w:val="none" w:sz="0" w:space="0" w:color="auto"/>
        <w:bottom w:val="none" w:sz="0" w:space="0" w:color="auto"/>
        <w:right w:val="none" w:sz="0" w:space="0" w:color="auto"/>
      </w:divBdr>
    </w:div>
    <w:div w:id="76561398">
      <w:marLeft w:val="480"/>
      <w:marRight w:val="0"/>
      <w:marTop w:val="0"/>
      <w:marBottom w:val="0"/>
      <w:divBdr>
        <w:top w:val="none" w:sz="0" w:space="0" w:color="auto"/>
        <w:left w:val="none" w:sz="0" w:space="0" w:color="auto"/>
        <w:bottom w:val="none" w:sz="0" w:space="0" w:color="auto"/>
        <w:right w:val="none" w:sz="0" w:space="0" w:color="auto"/>
      </w:divBdr>
    </w:div>
    <w:div w:id="76564599">
      <w:marLeft w:val="480"/>
      <w:marRight w:val="0"/>
      <w:marTop w:val="0"/>
      <w:marBottom w:val="0"/>
      <w:divBdr>
        <w:top w:val="none" w:sz="0" w:space="0" w:color="auto"/>
        <w:left w:val="none" w:sz="0" w:space="0" w:color="auto"/>
        <w:bottom w:val="none" w:sz="0" w:space="0" w:color="auto"/>
        <w:right w:val="none" w:sz="0" w:space="0" w:color="auto"/>
      </w:divBdr>
    </w:div>
    <w:div w:id="76635561">
      <w:marLeft w:val="480"/>
      <w:marRight w:val="0"/>
      <w:marTop w:val="0"/>
      <w:marBottom w:val="0"/>
      <w:divBdr>
        <w:top w:val="none" w:sz="0" w:space="0" w:color="auto"/>
        <w:left w:val="none" w:sz="0" w:space="0" w:color="auto"/>
        <w:bottom w:val="none" w:sz="0" w:space="0" w:color="auto"/>
        <w:right w:val="none" w:sz="0" w:space="0" w:color="auto"/>
      </w:divBdr>
    </w:div>
    <w:div w:id="76758208">
      <w:marLeft w:val="480"/>
      <w:marRight w:val="0"/>
      <w:marTop w:val="0"/>
      <w:marBottom w:val="0"/>
      <w:divBdr>
        <w:top w:val="none" w:sz="0" w:space="0" w:color="auto"/>
        <w:left w:val="none" w:sz="0" w:space="0" w:color="auto"/>
        <w:bottom w:val="none" w:sz="0" w:space="0" w:color="auto"/>
        <w:right w:val="none" w:sz="0" w:space="0" w:color="auto"/>
      </w:divBdr>
    </w:div>
    <w:div w:id="76876310">
      <w:marLeft w:val="480"/>
      <w:marRight w:val="0"/>
      <w:marTop w:val="0"/>
      <w:marBottom w:val="0"/>
      <w:divBdr>
        <w:top w:val="none" w:sz="0" w:space="0" w:color="auto"/>
        <w:left w:val="none" w:sz="0" w:space="0" w:color="auto"/>
        <w:bottom w:val="none" w:sz="0" w:space="0" w:color="auto"/>
        <w:right w:val="none" w:sz="0" w:space="0" w:color="auto"/>
      </w:divBdr>
    </w:div>
    <w:div w:id="77019682">
      <w:marLeft w:val="480"/>
      <w:marRight w:val="0"/>
      <w:marTop w:val="0"/>
      <w:marBottom w:val="0"/>
      <w:divBdr>
        <w:top w:val="none" w:sz="0" w:space="0" w:color="auto"/>
        <w:left w:val="none" w:sz="0" w:space="0" w:color="auto"/>
        <w:bottom w:val="none" w:sz="0" w:space="0" w:color="auto"/>
        <w:right w:val="none" w:sz="0" w:space="0" w:color="auto"/>
      </w:divBdr>
    </w:div>
    <w:div w:id="77020264">
      <w:marLeft w:val="480"/>
      <w:marRight w:val="0"/>
      <w:marTop w:val="0"/>
      <w:marBottom w:val="0"/>
      <w:divBdr>
        <w:top w:val="none" w:sz="0" w:space="0" w:color="auto"/>
        <w:left w:val="none" w:sz="0" w:space="0" w:color="auto"/>
        <w:bottom w:val="none" w:sz="0" w:space="0" w:color="auto"/>
        <w:right w:val="none" w:sz="0" w:space="0" w:color="auto"/>
      </w:divBdr>
    </w:div>
    <w:div w:id="77026613">
      <w:marLeft w:val="480"/>
      <w:marRight w:val="0"/>
      <w:marTop w:val="0"/>
      <w:marBottom w:val="0"/>
      <w:divBdr>
        <w:top w:val="none" w:sz="0" w:space="0" w:color="auto"/>
        <w:left w:val="none" w:sz="0" w:space="0" w:color="auto"/>
        <w:bottom w:val="none" w:sz="0" w:space="0" w:color="auto"/>
        <w:right w:val="none" w:sz="0" w:space="0" w:color="auto"/>
      </w:divBdr>
    </w:div>
    <w:div w:id="77098663">
      <w:bodyDiv w:val="1"/>
      <w:marLeft w:val="0"/>
      <w:marRight w:val="0"/>
      <w:marTop w:val="0"/>
      <w:marBottom w:val="0"/>
      <w:divBdr>
        <w:top w:val="none" w:sz="0" w:space="0" w:color="auto"/>
        <w:left w:val="none" w:sz="0" w:space="0" w:color="auto"/>
        <w:bottom w:val="none" w:sz="0" w:space="0" w:color="auto"/>
        <w:right w:val="none" w:sz="0" w:space="0" w:color="auto"/>
      </w:divBdr>
    </w:div>
    <w:div w:id="77144582">
      <w:marLeft w:val="480"/>
      <w:marRight w:val="0"/>
      <w:marTop w:val="0"/>
      <w:marBottom w:val="0"/>
      <w:divBdr>
        <w:top w:val="none" w:sz="0" w:space="0" w:color="auto"/>
        <w:left w:val="none" w:sz="0" w:space="0" w:color="auto"/>
        <w:bottom w:val="none" w:sz="0" w:space="0" w:color="auto"/>
        <w:right w:val="none" w:sz="0" w:space="0" w:color="auto"/>
      </w:divBdr>
    </w:div>
    <w:div w:id="77332617">
      <w:marLeft w:val="480"/>
      <w:marRight w:val="0"/>
      <w:marTop w:val="0"/>
      <w:marBottom w:val="0"/>
      <w:divBdr>
        <w:top w:val="none" w:sz="0" w:space="0" w:color="auto"/>
        <w:left w:val="none" w:sz="0" w:space="0" w:color="auto"/>
        <w:bottom w:val="none" w:sz="0" w:space="0" w:color="auto"/>
        <w:right w:val="none" w:sz="0" w:space="0" w:color="auto"/>
      </w:divBdr>
    </w:div>
    <w:div w:id="77333782">
      <w:marLeft w:val="480"/>
      <w:marRight w:val="0"/>
      <w:marTop w:val="0"/>
      <w:marBottom w:val="0"/>
      <w:divBdr>
        <w:top w:val="none" w:sz="0" w:space="0" w:color="auto"/>
        <w:left w:val="none" w:sz="0" w:space="0" w:color="auto"/>
        <w:bottom w:val="none" w:sz="0" w:space="0" w:color="auto"/>
        <w:right w:val="none" w:sz="0" w:space="0" w:color="auto"/>
      </w:divBdr>
    </w:div>
    <w:div w:id="77486003">
      <w:marLeft w:val="480"/>
      <w:marRight w:val="0"/>
      <w:marTop w:val="0"/>
      <w:marBottom w:val="0"/>
      <w:divBdr>
        <w:top w:val="none" w:sz="0" w:space="0" w:color="auto"/>
        <w:left w:val="none" w:sz="0" w:space="0" w:color="auto"/>
        <w:bottom w:val="none" w:sz="0" w:space="0" w:color="auto"/>
        <w:right w:val="none" w:sz="0" w:space="0" w:color="auto"/>
      </w:divBdr>
    </w:div>
    <w:div w:id="77943509">
      <w:marLeft w:val="480"/>
      <w:marRight w:val="0"/>
      <w:marTop w:val="0"/>
      <w:marBottom w:val="0"/>
      <w:divBdr>
        <w:top w:val="none" w:sz="0" w:space="0" w:color="auto"/>
        <w:left w:val="none" w:sz="0" w:space="0" w:color="auto"/>
        <w:bottom w:val="none" w:sz="0" w:space="0" w:color="auto"/>
        <w:right w:val="none" w:sz="0" w:space="0" w:color="auto"/>
      </w:divBdr>
    </w:div>
    <w:div w:id="77993155">
      <w:marLeft w:val="480"/>
      <w:marRight w:val="0"/>
      <w:marTop w:val="0"/>
      <w:marBottom w:val="0"/>
      <w:divBdr>
        <w:top w:val="none" w:sz="0" w:space="0" w:color="auto"/>
        <w:left w:val="none" w:sz="0" w:space="0" w:color="auto"/>
        <w:bottom w:val="none" w:sz="0" w:space="0" w:color="auto"/>
        <w:right w:val="none" w:sz="0" w:space="0" w:color="auto"/>
      </w:divBdr>
    </w:div>
    <w:div w:id="78329769">
      <w:marLeft w:val="480"/>
      <w:marRight w:val="0"/>
      <w:marTop w:val="0"/>
      <w:marBottom w:val="0"/>
      <w:divBdr>
        <w:top w:val="none" w:sz="0" w:space="0" w:color="auto"/>
        <w:left w:val="none" w:sz="0" w:space="0" w:color="auto"/>
        <w:bottom w:val="none" w:sz="0" w:space="0" w:color="auto"/>
        <w:right w:val="none" w:sz="0" w:space="0" w:color="auto"/>
      </w:divBdr>
    </w:div>
    <w:div w:id="78448845">
      <w:marLeft w:val="480"/>
      <w:marRight w:val="0"/>
      <w:marTop w:val="0"/>
      <w:marBottom w:val="0"/>
      <w:divBdr>
        <w:top w:val="none" w:sz="0" w:space="0" w:color="auto"/>
        <w:left w:val="none" w:sz="0" w:space="0" w:color="auto"/>
        <w:bottom w:val="none" w:sz="0" w:space="0" w:color="auto"/>
        <w:right w:val="none" w:sz="0" w:space="0" w:color="auto"/>
      </w:divBdr>
    </w:div>
    <w:div w:id="78597030">
      <w:marLeft w:val="480"/>
      <w:marRight w:val="0"/>
      <w:marTop w:val="0"/>
      <w:marBottom w:val="0"/>
      <w:divBdr>
        <w:top w:val="none" w:sz="0" w:space="0" w:color="auto"/>
        <w:left w:val="none" w:sz="0" w:space="0" w:color="auto"/>
        <w:bottom w:val="none" w:sz="0" w:space="0" w:color="auto"/>
        <w:right w:val="none" w:sz="0" w:space="0" w:color="auto"/>
      </w:divBdr>
    </w:div>
    <w:div w:id="78601406">
      <w:bodyDiv w:val="1"/>
      <w:marLeft w:val="0"/>
      <w:marRight w:val="0"/>
      <w:marTop w:val="0"/>
      <w:marBottom w:val="0"/>
      <w:divBdr>
        <w:top w:val="none" w:sz="0" w:space="0" w:color="auto"/>
        <w:left w:val="none" w:sz="0" w:space="0" w:color="auto"/>
        <w:bottom w:val="none" w:sz="0" w:space="0" w:color="auto"/>
        <w:right w:val="none" w:sz="0" w:space="0" w:color="auto"/>
      </w:divBdr>
    </w:div>
    <w:div w:id="78647033">
      <w:marLeft w:val="480"/>
      <w:marRight w:val="0"/>
      <w:marTop w:val="0"/>
      <w:marBottom w:val="0"/>
      <w:divBdr>
        <w:top w:val="none" w:sz="0" w:space="0" w:color="auto"/>
        <w:left w:val="none" w:sz="0" w:space="0" w:color="auto"/>
        <w:bottom w:val="none" w:sz="0" w:space="0" w:color="auto"/>
        <w:right w:val="none" w:sz="0" w:space="0" w:color="auto"/>
      </w:divBdr>
    </w:div>
    <w:div w:id="78794060">
      <w:marLeft w:val="480"/>
      <w:marRight w:val="0"/>
      <w:marTop w:val="0"/>
      <w:marBottom w:val="0"/>
      <w:divBdr>
        <w:top w:val="none" w:sz="0" w:space="0" w:color="auto"/>
        <w:left w:val="none" w:sz="0" w:space="0" w:color="auto"/>
        <w:bottom w:val="none" w:sz="0" w:space="0" w:color="auto"/>
        <w:right w:val="none" w:sz="0" w:space="0" w:color="auto"/>
      </w:divBdr>
    </w:div>
    <w:div w:id="78871023">
      <w:marLeft w:val="480"/>
      <w:marRight w:val="0"/>
      <w:marTop w:val="0"/>
      <w:marBottom w:val="0"/>
      <w:divBdr>
        <w:top w:val="none" w:sz="0" w:space="0" w:color="auto"/>
        <w:left w:val="none" w:sz="0" w:space="0" w:color="auto"/>
        <w:bottom w:val="none" w:sz="0" w:space="0" w:color="auto"/>
        <w:right w:val="none" w:sz="0" w:space="0" w:color="auto"/>
      </w:divBdr>
    </w:div>
    <w:div w:id="78916139">
      <w:marLeft w:val="480"/>
      <w:marRight w:val="0"/>
      <w:marTop w:val="0"/>
      <w:marBottom w:val="0"/>
      <w:divBdr>
        <w:top w:val="none" w:sz="0" w:space="0" w:color="auto"/>
        <w:left w:val="none" w:sz="0" w:space="0" w:color="auto"/>
        <w:bottom w:val="none" w:sz="0" w:space="0" w:color="auto"/>
        <w:right w:val="none" w:sz="0" w:space="0" w:color="auto"/>
      </w:divBdr>
    </w:div>
    <w:div w:id="78989048">
      <w:marLeft w:val="480"/>
      <w:marRight w:val="0"/>
      <w:marTop w:val="0"/>
      <w:marBottom w:val="0"/>
      <w:divBdr>
        <w:top w:val="none" w:sz="0" w:space="0" w:color="auto"/>
        <w:left w:val="none" w:sz="0" w:space="0" w:color="auto"/>
        <w:bottom w:val="none" w:sz="0" w:space="0" w:color="auto"/>
        <w:right w:val="none" w:sz="0" w:space="0" w:color="auto"/>
      </w:divBdr>
    </w:div>
    <w:div w:id="79061463">
      <w:marLeft w:val="480"/>
      <w:marRight w:val="0"/>
      <w:marTop w:val="0"/>
      <w:marBottom w:val="0"/>
      <w:divBdr>
        <w:top w:val="none" w:sz="0" w:space="0" w:color="auto"/>
        <w:left w:val="none" w:sz="0" w:space="0" w:color="auto"/>
        <w:bottom w:val="none" w:sz="0" w:space="0" w:color="auto"/>
        <w:right w:val="none" w:sz="0" w:space="0" w:color="auto"/>
      </w:divBdr>
    </w:div>
    <w:div w:id="79106799">
      <w:bodyDiv w:val="1"/>
      <w:marLeft w:val="0"/>
      <w:marRight w:val="0"/>
      <w:marTop w:val="0"/>
      <w:marBottom w:val="0"/>
      <w:divBdr>
        <w:top w:val="none" w:sz="0" w:space="0" w:color="auto"/>
        <w:left w:val="none" w:sz="0" w:space="0" w:color="auto"/>
        <w:bottom w:val="none" w:sz="0" w:space="0" w:color="auto"/>
        <w:right w:val="none" w:sz="0" w:space="0" w:color="auto"/>
      </w:divBdr>
    </w:div>
    <w:div w:id="79448947">
      <w:marLeft w:val="480"/>
      <w:marRight w:val="0"/>
      <w:marTop w:val="0"/>
      <w:marBottom w:val="0"/>
      <w:divBdr>
        <w:top w:val="none" w:sz="0" w:space="0" w:color="auto"/>
        <w:left w:val="none" w:sz="0" w:space="0" w:color="auto"/>
        <w:bottom w:val="none" w:sz="0" w:space="0" w:color="auto"/>
        <w:right w:val="none" w:sz="0" w:space="0" w:color="auto"/>
      </w:divBdr>
    </w:div>
    <w:div w:id="79568330">
      <w:marLeft w:val="480"/>
      <w:marRight w:val="0"/>
      <w:marTop w:val="0"/>
      <w:marBottom w:val="0"/>
      <w:divBdr>
        <w:top w:val="none" w:sz="0" w:space="0" w:color="auto"/>
        <w:left w:val="none" w:sz="0" w:space="0" w:color="auto"/>
        <w:bottom w:val="none" w:sz="0" w:space="0" w:color="auto"/>
        <w:right w:val="none" w:sz="0" w:space="0" w:color="auto"/>
      </w:divBdr>
    </w:div>
    <w:div w:id="79569718">
      <w:marLeft w:val="480"/>
      <w:marRight w:val="0"/>
      <w:marTop w:val="0"/>
      <w:marBottom w:val="0"/>
      <w:divBdr>
        <w:top w:val="none" w:sz="0" w:space="0" w:color="auto"/>
        <w:left w:val="none" w:sz="0" w:space="0" w:color="auto"/>
        <w:bottom w:val="none" w:sz="0" w:space="0" w:color="auto"/>
        <w:right w:val="none" w:sz="0" w:space="0" w:color="auto"/>
      </w:divBdr>
    </w:div>
    <w:div w:id="79716336">
      <w:marLeft w:val="480"/>
      <w:marRight w:val="0"/>
      <w:marTop w:val="0"/>
      <w:marBottom w:val="0"/>
      <w:divBdr>
        <w:top w:val="none" w:sz="0" w:space="0" w:color="auto"/>
        <w:left w:val="none" w:sz="0" w:space="0" w:color="auto"/>
        <w:bottom w:val="none" w:sz="0" w:space="0" w:color="auto"/>
        <w:right w:val="none" w:sz="0" w:space="0" w:color="auto"/>
      </w:divBdr>
    </w:div>
    <w:div w:id="79718967">
      <w:marLeft w:val="480"/>
      <w:marRight w:val="0"/>
      <w:marTop w:val="0"/>
      <w:marBottom w:val="0"/>
      <w:divBdr>
        <w:top w:val="none" w:sz="0" w:space="0" w:color="auto"/>
        <w:left w:val="none" w:sz="0" w:space="0" w:color="auto"/>
        <w:bottom w:val="none" w:sz="0" w:space="0" w:color="auto"/>
        <w:right w:val="none" w:sz="0" w:space="0" w:color="auto"/>
      </w:divBdr>
    </w:div>
    <w:div w:id="79723351">
      <w:marLeft w:val="480"/>
      <w:marRight w:val="0"/>
      <w:marTop w:val="0"/>
      <w:marBottom w:val="0"/>
      <w:divBdr>
        <w:top w:val="none" w:sz="0" w:space="0" w:color="auto"/>
        <w:left w:val="none" w:sz="0" w:space="0" w:color="auto"/>
        <w:bottom w:val="none" w:sz="0" w:space="0" w:color="auto"/>
        <w:right w:val="none" w:sz="0" w:space="0" w:color="auto"/>
      </w:divBdr>
    </w:div>
    <w:div w:id="79916545">
      <w:bodyDiv w:val="1"/>
      <w:marLeft w:val="0"/>
      <w:marRight w:val="0"/>
      <w:marTop w:val="0"/>
      <w:marBottom w:val="0"/>
      <w:divBdr>
        <w:top w:val="none" w:sz="0" w:space="0" w:color="auto"/>
        <w:left w:val="none" w:sz="0" w:space="0" w:color="auto"/>
        <w:bottom w:val="none" w:sz="0" w:space="0" w:color="auto"/>
        <w:right w:val="none" w:sz="0" w:space="0" w:color="auto"/>
      </w:divBdr>
    </w:div>
    <w:div w:id="79959443">
      <w:marLeft w:val="480"/>
      <w:marRight w:val="0"/>
      <w:marTop w:val="0"/>
      <w:marBottom w:val="0"/>
      <w:divBdr>
        <w:top w:val="none" w:sz="0" w:space="0" w:color="auto"/>
        <w:left w:val="none" w:sz="0" w:space="0" w:color="auto"/>
        <w:bottom w:val="none" w:sz="0" w:space="0" w:color="auto"/>
        <w:right w:val="none" w:sz="0" w:space="0" w:color="auto"/>
      </w:divBdr>
    </w:div>
    <w:div w:id="80032187">
      <w:bodyDiv w:val="1"/>
      <w:marLeft w:val="0"/>
      <w:marRight w:val="0"/>
      <w:marTop w:val="0"/>
      <w:marBottom w:val="0"/>
      <w:divBdr>
        <w:top w:val="none" w:sz="0" w:space="0" w:color="auto"/>
        <w:left w:val="none" w:sz="0" w:space="0" w:color="auto"/>
        <w:bottom w:val="none" w:sz="0" w:space="0" w:color="auto"/>
        <w:right w:val="none" w:sz="0" w:space="0" w:color="auto"/>
      </w:divBdr>
    </w:div>
    <w:div w:id="80033740">
      <w:marLeft w:val="480"/>
      <w:marRight w:val="0"/>
      <w:marTop w:val="0"/>
      <w:marBottom w:val="0"/>
      <w:divBdr>
        <w:top w:val="none" w:sz="0" w:space="0" w:color="auto"/>
        <w:left w:val="none" w:sz="0" w:space="0" w:color="auto"/>
        <w:bottom w:val="none" w:sz="0" w:space="0" w:color="auto"/>
        <w:right w:val="none" w:sz="0" w:space="0" w:color="auto"/>
      </w:divBdr>
    </w:div>
    <w:div w:id="80100868">
      <w:marLeft w:val="480"/>
      <w:marRight w:val="0"/>
      <w:marTop w:val="0"/>
      <w:marBottom w:val="0"/>
      <w:divBdr>
        <w:top w:val="none" w:sz="0" w:space="0" w:color="auto"/>
        <w:left w:val="none" w:sz="0" w:space="0" w:color="auto"/>
        <w:bottom w:val="none" w:sz="0" w:space="0" w:color="auto"/>
        <w:right w:val="none" w:sz="0" w:space="0" w:color="auto"/>
      </w:divBdr>
    </w:div>
    <w:div w:id="80102614">
      <w:marLeft w:val="480"/>
      <w:marRight w:val="0"/>
      <w:marTop w:val="0"/>
      <w:marBottom w:val="0"/>
      <w:divBdr>
        <w:top w:val="none" w:sz="0" w:space="0" w:color="auto"/>
        <w:left w:val="none" w:sz="0" w:space="0" w:color="auto"/>
        <w:bottom w:val="none" w:sz="0" w:space="0" w:color="auto"/>
        <w:right w:val="none" w:sz="0" w:space="0" w:color="auto"/>
      </w:divBdr>
    </w:div>
    <w:div w:id="80179829">
      <w:marLeft w:val="480"/>
      <w:marRight w:val="0"/>
      <w:marTop w:val="0"/>
      <w:marBottom w:val="0"/>
      <w:divBdr>
        <w:top w:val="none" w:sz="0" w:space="0" w:color="auto"/>
        <w:left w:val="none" w:sz="0" w:space="0" w:color="auto"/>
        <w:bottom w:val="none" w:sz="0" w:space="0" w:color="auto"/>
        <w:right w:val="none" w:sz="0" w:space="0" w:color="auto"/>
      </w:divBdr>
    </w:div>
    <w:div w:id="80303225">
      <w:marLeft w:val="480"/>
      <w:marRight w:val="0"/>
      <w:marTop w:val="0"/>
      <w:marBottom w:val="0"/>
      <w:divBdr>
        <w:top w:val="none" w:sz="0" w:space="0" w:color="auto"/>
        <w:left w:val="none" w:sz="0" w:space="0" w:color="auto"/>
        <w:bottom w:val="none" w:sz="0" w:space="0" w:color="auto"/>
        <w:right w:val="none" w:sz="0" w:space="0" w:color="auto"/>
      </w:divBdr>
    </w:div>
    <w:div w:id="80689444">
      <w:marLeft w:val="480"/>
      <w:marRight w:val="0"/>
      <w:marTop w:val="0"/>
      <w:marBottom w:val="0"/>
      <w:divBdr>
        <w:top w:val="none" w:sz="0" w:space="0" w:color="auto"/>
        <w:left w:val="none" w:sz="0" w:space="0" w:color="auto"/>
        <w:bottom w:val="none" w:sz="0" w:space="0" w:color="auto"/>
        <w:right w:val="none" w:sz="0" w:space="0" w:color="auto"/>
      </w:divBdr>
    </w:div>
    <w:div w:id="80757196">
      <w:marLeft w:val="480"/>
      <w:marRight w:val="0"/>
      <w:marTop w:val="0"/>
      <w:marBottom w:val="0"/>
      <w:divBdr>
        <w:top w:val="none" w:sz="0" w:space="0" w:color="auto"/>
        <w:left w:val="none" w:sz="0" w:space="0" w:color="auto"/>
        <w:bottom w:val="none" w:sz="0" w:space="0" w:color="auto"/>
        <w:right w:val="none" w:sz="0" w:space="0" w:color="auto"/>
      </w:divBdr>
    </w:div>
    <w:div w:id="80762521">
      <w:bodyDiv w:val="1"/>
      <w:marLeft w:val="0"/>
      <w:marRight w:val="0"/>
      <w:marTop w:val="0"/>
      <w:marBottom w:val="0"/>
      <w:divBdr>
        <w:top w:val="none" w:sz="0" w:space="0" w:color="auto"/>
        <w:left w:val="none" w:sz="0" w:space="0" w:color="auto"/>
        <w:bottom w:val="none" w:sz="0" w:space="0" w:color="auto"/>
        <w:right w:val="none" w:sz="0" w:space="0" w:color="auto"/>
      </w:divBdr>
    </w:div>
    <w:div w:id="80833208">
      <w:marLeft w:val="480"/>
      <w:marRight w:val="0"/>
      <w:marTop w:val="0"/>
      <w:marBottom w:val="0"/>
      <w:divBdr>
        <w:top w:val="none" w:sz="0" w:space="0" w:color="auto"/>
        <w:left w:val="none" w:sz="0" w:space="0" w:color="auto"/>
        <w:bottom w:val="none" w:sz="0" w:space="0" w:color="auto"/>
        <w:right w:val="none" w:sz="0" w:space="0" w:color="auto"/>
      </w:divBdr>
    </w:div>
    <w:div w:id="80835926">
      <w:marLeft w:val="480"/>
      <w:marRight w:val="0"/>
      <w:marTop w:val="0"/>
      <w:marBottom w:val="0"/>
      <w:divBdr>
        <w:top w:val="none" w:sz="0" w:space="0" w:color="auto"/>
        <w:left w:val="none" w:sz="0" w:space="0" w:color="auto"/>
        <w:bottom w:val="none" w:sz="0" w:space="0" w:color="auto"/>
        <w:right w:val="none" w:sz="0" w:space="0" w:color="auto"/>
      </w:divBdr>
    </w:div>
    <w:div w:id="81073859">
      <w:marLeft w:val="480"/>
      <w:marRight w:val="0"/>
      <w:marTop w:val="0"/>
      <w:marBottom w:val="0"/>
      <w:divBdr>
        <w:top w:val="none" w:sz="0" w:space="0" w:color="auto"/>
        <w:left w:val="none" w:sz="0" w:space="0" w:color="auto"/>
        <w:bottom w:val="none" w:sz="0" w:space="0" w:color="auto"/>
        <w:right w:val="none" w:sz="0" w:space="0" w:color="auto"/>
      </w:divBdr>
    </w:div>
    <w:div w:id="81336010">
      <w:marLeft w:val="480"/>
      <w:marRight w:val="0"/>
      <w:marTop w:val="0"/>
      <w:marBottom w:val="0"/>
      <w:divBdr>
        <w:top w:val="none" w:sz="0" w:space="0" w:color="auto"/>
        <w:left w:val="none" w:sz="0" w:space="0" w:color="auto"/>
        <w:bottom w:val="none" w:sz="0" w:space="0" w:color="auto"/>
        <w:right w:val="none" w:sz="0" w:space="0" w:color="auto"/>
      </w:divBdr>
    </w:div>
    <w:div w:id="81340424">
      <w:marLeft w:val="480"/>
      <w:marRight w:val="0"/>
      <w:marTop w:val="0"/>
      <w:marBottom w:val="0"/>
      <w:divBdr>
        <w:top w:val="none" w:sz="0" w:space="0" w:color="auto"/>
        <w:left w:val="none" w:sz="0" w:space="0" w:color="auto"/>
        <w:bottom w:val="none" w:sz="0" w:space="0" w:color="auto"/>
        <w:right w:val="none" w:sz="0" w:space="0" w:color="auto"/>
      </w:divBdr>
    </w:div>
    <w:div w:id="81342820">
      <w:marLeft w:val="480"/>
      <w:marRight w:val="0"/>
      <w:marTop w:val="0"/>
      <w:marBottom w:val="0"/>
      <w:divBdr>
        <w:top w:val="none" w:sz="0" w:space="0" w:color="auto"/>
        <w:left w:val="none" w:sz="0" w:space="0" w:color="auto"/>
        <w:bottom w:val="none" w:sz="0" w:space="0" w:color="auto"/>
        <w:right w:val="none" w:sz="0" w:space="0" w:color="auto"/>
      </w:divBdr>
    </w:div>
    <w:div w:id="81343956">
      <w:marLeft w:val="480"/>
      <w:marRight w:val="0"/>
      <w:marTop w:val="0"/>
      <w:marBottom w:val="0"/>
      <w:divBdr>
        <w:top w:val="none" w:sz="0" w:space="0" w:color="auto"/>
        <w:left w:val="none" w:sz="0" w:space="0" w:color="auto"/>
        <w:bottom w:val="none" w:sz="0" w:space="0" w:color="auto"/>
        <w:right w:val="none" w:sz="0" w:space="0" w:color="auto"/>
      </w:divBdr>
    </w:div>
    <w:div w:id="81682463">
      <w:marLeft w:val="480"/>
      <w:marRight w:val="0"/>
      <w:marTop w:val="0"/>
      <w:marBottom w:val="0"/>
      <w:divBdr>
        <w:top w:val="none" w:sz="0" w:space="0" w:color="auto"/>
        <w:left w:val="none" w:sz="0" w:space="0" w:color="auto"/>
        <w:bottom w:val="none" w:sz="0" w:space="0" w:color="auto"/>
        <w:right w:val="none" w:sz="0" w:space="0" w:color="auto"/>
      </w:divBdr>
    </w:div>
    <w:div w:id="81729346">
      <w:bodyDiv w:val="1"/>
      <w:marLeft w:val="0"/>
      <w:marRight w:val="0"/>
      <w:marTop w:val="0"/>
      <w:marBottom w:val="0"/>
      <w:divBdr>
        <w:top w:val="none" w:sz="0" w:space="0" w:color="auto"/>
        <w:left w:val="none" w:sz="0" w:space="0" w:color="auto"/>
        <w:bottom w:val="none" w:sz="0" w:space="0" w:color="auto"/>
        <w:right w:val="none" w:sz="0" w:space="0" w:color="auto"/>
      </w:divBdr>
    </w:div>
    <w:div w:id="81876416">
      <w:marLeft w:val="480"/>
      <w:marRight w:val="0"/>
      <w:marTop w:val="0"/>
      <w:marBottom w:val="0"/>
      <w:divBdr>
        <w:top w:val="none" w:sz="0" w:space="0" w:color="auto"/>
        <w:left w:val="none" w:sz="0" w:space="0" w:color="auto"/>
        <w:bottom w:val="none" w:sz="0" w:space="0" w:color="auto"/>
        <w:right w:val="none" w:sz="0" w:space="0" w:color="auto"/>
      </w:divBdr>
    </w:div>
    <w:div w:id="81925298">
      <w:marLeft w:val="480"/>
      <w:marRight w:val="0"/>
      <w:marTop w:val="0"/>
      <w:marBottom w:val="0"/>
      <w:divBdr>
        <w:top w:val="none" w:sz="0" w:space="0" w:color="auto"/>
        <w:left w:val="none" w:sz="0" w:space="0" w:color="auto"/>
        <w:bottom w:val="none" w:sz="0" w:space="0" w:color="auto"/>
        <w:right w:val="none" w:sz="0" w:space="0" w:color="auto"/>
      </w:divBdr>
    </w:div>
    <w:div w:id="81999126">
      <w:bodyDiv w:val="1"/>
      <w:marLeft w:val="0"/>
      <w:marRight w:val="0"/>
      <w:marTop w:val="0"/>
      <w:marBottom w:val="0"/>
      <w:divBdr>
        <w:top w:val="none" w:sz="0" w:space="0" w:color="auto"/>
        <w:left w:val="none" w:sz="0" w:space="0" w:color="auto"/>
        <w:bottom w:val="none" w:sz="0" w:space="0" w:color="auto"/>
        <w:right w:val="none" w:sz="0" w:space="0" w:color="auto"/>
      </w:divBdr>
    </w:div>
    <w:div w:id="82066551">
      <w:marLeft w:val="480"/>
      <w:marRight w:val="0"/>
      <w:marTop w:val="0"/>
      <w:marBottom w:val="0"/>
      <w:divBdr>
        <w:top w:val="none" w:sz="0" w:space="0" w:color="auto"/>
        <w:left w:val="none" w:sz="0" w:space="0" w:color="auto"/>
        <w:bottom w:val="none" w:sz="0" w:space="0" w:color="auto"/>
        <w:right w:val="none" w:sz="0" w:space="0" w:color="auto"/>
      </w:divBdr>
    </w:div>
    <w:div w:id="82260681">
      <w:marLeft w:val="480"/>
      <w:marRight w:val="0"/>
      <w:marTop w:val="0"/>
      <w:marBottom w:val="0"/>
      <w:divBdr>
        <w:top w:val="none" w:sz="0" w:space="0" w:color="auto"/>
        <w:left w:val="none" w:sz="0" w:space="0" w:color="auto"/>
        <w:bottom w:val="none" w:sz="0" w:space="0" w:color="auto"/>
        <w:right w:val="none" w:sz="0" w:space="0" w:color="auto"/>
      </w:divBdr>
    </w:div>
    <w:div w:id="82260693">
      <w:marLeft w:val="480"/>
      <w:marRight w:val="0"/>
      <w:marTop w:val="0"/>
      <w:marBottom w:val="0"/>
      <w:divBdr>
        <w:top w:val="none" w:sz="0" w:space="0" w:color="auto"/>
        <w:left w:val="none" w:sz="0" w:space="0" w:color="auto"/>
        <w:bottom w:val="none" w:sz="0" w:space="0" w:color="auto"/>
        <w:right w:val="none" w:sz="0" w:space="0" w:color="auto"/>
      </w:divBdr>
    </w:div>
    <w:div w:id="82267691">
      <w:bodyDiv w:val="1"/>
      <w:marLeft w:val="0"/>
      <w:marRight w:val="0"/>
      <w:marTop w:val="0"/>
      <w:marBottom w:val="0"/>
      <w:divBdr>
        <w:top w:val="none" w:sz="0" w:space="0" w:color="auto"/>
        <w:left w:val="none" w:sz="0" w:space="0" w:color="auto"/>
        <w:bottom w:val="none" w:sz="0" w:space="0" w:color="auto"/>
        <w:right w:val="none" w:sz="0" w:space="0" w:color="auto"/>
      </w:divBdr>
    </w:div>
    <w:div w:id="82454227">
      <w:marLeft w:val="480"/>
      <w:marRight w:val="0"/>
      <w:marTop w:val="0"/>
      <w:marBottom w:val="0"/>
      <w:divBdr>
        <w:top w:val="none" w:sz="0" w:space="0" w:color="auto"/>
        <w:left w:val="none" w:sz="0" w:space="0" w:color="auto"/>
        <w:bottom w:val="none" w:sz="0" w:space="0" w:color="auto"/>
        <w:right w:val="none" w:sz="0" w:space="0" w:color="auto"/>
      </w:divBdr>
    </w:div>
    <w:div w:id="82461183">
      <w:marLeft w:val="480"/>
      <w:marRight w:val="0"/>
      <w:marTop w:val="0"/>
      <w:marBottom w:val="0"/>
      <w:divBdr>
        <w:top w:val="none" w:sz="0" w:space="0" w:color="auto"/>
        <w:left w:val="none" w:sz="0" w:space="0" w:color="auto"/>
        <w:bottom w:val="none" w:sz="0" w:space="0" w:color="auto"/>
        <w:right w:val="none" w:sz="0" w:space="0" w:color="auto"/>
      </w:divBdr>
    </w:div>
    <w:div w:id="82653559">
      <w:marLeft w:val="480"/>
      <w:marRight w:val="0"/>
      <w:marTop w:val="0"/>
      <w:marBottom w:val="0"/>
      <w:divBdr>
        <w:top w:val="none" w:sz="0" w:space="0" w:color="auto"/>
        <w:left w:val="none" w:sz="0" w:space="0" w:color="auto"/>
        <w:bottom w:val="none" w:sz="0" w:space="0" w:color="auto"/>
        <w:right w:val="none" w:sz="0" w:space="0" w:color="auto"/>
      </w:divBdr>
    </w:div>
    <w:div w:id="82773769">
      <w:marLeft w:val="480"/>
      <w:marRight w:val="0"/>
      <w:marTop w:val="0"/>
      <w:marBottom w:val="0"/>
      <w:divBdr>
        <w:top w:val="none" w:sz="0" w:space="0" w:color="auto"/>
        <w:left w:val="none" w:sz="0" w:space="0" w:color="auto"/>
        <w:bottom w:val="none" w:sz="0" w:space="0" w:color="auto"/>
        <w:right w:val="none" w:sz="0" w:space="0" w:color="auto"/>
      </w:divBdr>
    </w:div>
    <w:div w:id="82839619">
      <w:marLeft w:val="480"/>
      <w:marRight w:val="0"/>
      <w:marTop w:val="0"/>
      <w:marBottom w:val="0"/>
      <w:divBdr>
        <w:top w:val="none" w:sz="0" w:space="0" w:color="auto"/>
        <w:left w:val="none" w:sz="0" w:space="0" w:color="auto"/>
        <w:bottom w:val="none" w:sz="0" w:space="0" w:color="auto"/>
        <w:right w:val="none" w:sz="0" w:space="0" w:color="auto"/>
      </w:divBdr>
    </w:div>
    <w:div w:id="82915478">
      <w:marLeft w:val="480"/>
      <w:marRight w:val="0"/>
      <w:marTop w:val="0"/>
      <w:marBottom w:val="0"/>
      <w:divBdr>
        <w:top w:val="none" w:sz="0" w:space="0" w:color="auto"/>
        <w:left w:val="none" w:sz="0" w:space="0" w:color="auto"/>
        <w:bottom w:val="none" w:sz="0" w:space="0" w:color="auto"/>
        <w:right w:val="none" w:sz="0" w:space="0" w:color="auto"/>
      </w:divBdr>
    </w:div>
    <w:div w:id="82919954">
      <w:marLeft w:val="480"/>
      <w:marRight w:val="0"/>
      <w:marTop w:val="0"/>
      <w:marBottom w:val="0"/>
      <w:divBdr>
        <w:top w:val="none" w:sz="0" w:space="0" w:color="auto"/>
        <w:left w:val="none" w:sz="0" w:space="0" w:color="auto"/>
        <w:bottom w:val="none" w:sz="0" w:space="0" w:color="auto"/>
        <w:right w:val="none" w:sz="0" w:space="0" w:color="auto"/>
      </w:divBdr>
    </w:div>
    <w:div w:id="82923000">
      <w:marLeft w:val="480"/>
      <w:marRight w:val="0"/>
      <w:marTop w:val="0"/>
      <w:marBottom w:val="0"/>
      <w:divBdr>
        <w:top w:val="none" w:sz="0" w:space="0" w:color="auto"/>
        <w:left w:val="none" w:sz="0" w:space="0" w:color="auto"/>
        <w:bottom w:val="none" w:sz="0" w:space="0" w:color="auto"/>
        <w:right w:val="none" w:sz="0" w:space="0" w:color="auto"/>
      </w:divBdr>
    </w:div>
    <w:div w:id="83035817">
      <w:marLeft w:val="480"/>
      <w:marRight w:val="0"/>
      <w:marTop w:val="0"/>
      <w:marBottom w:val="0"/>
      <w:divBdr>
        <w:top w:val="none" w:sz="0" w:space="0" w:color="auto"/>
        <w:left w:val="none" w:sz="0" w:space="0" w:color="auto"/>
        <w:bottom w:val="none" w:sz="0" w:space="0" w:color="auto"/>
        <w:right w:val="none" w:sz="0" w:space="0" w:color="auto"/>
      </w:divBdr>
    </w:div>
    <w:div w:id="83302367">
      <w:marLeft w:val="480"/>
      <w:marRight w:val="0"/>
      <w:marTop w:val="0"/>
      <w:marBottom w:val="0"/>
      <w:divBdr>
        <w:top w:val="none" w:sz="0" w:space="0" w:color="auto"/>
        <w:left w:val="none" w:sz="0" w:space="0" w:color="auto"/>
        <w:bottom w:val="none" w:sz="0" w:space="0" w:color="auto"/>
        <w:right w:val="none" w:sz="0" w:space="0" w:color="auto"/>
      </w:divBdr>
    </w:div>
    <w:div w:id="83454561">
      <w:marLeft w:val="480"/>
      <w:marRight w:val="0"/>
      <w:marTop w:val="0"/>
      <w:marBottom w:val="0"/>
      <w:divBdr>
        <w:top w:val="none" w:sz="0" w:space="0" w:color="auto"/>
        <w:left w:val="none" w:sz="0" w:space="0" w:color="auto"/>
        <w:bottom w:val="none" w:sz="0" w:space="0" w:color="auto"/>
        <w:right w:val="none" w:sz="0" w:space="0" w:color="auto"/>
      </w:divBdr>
    </w:div>
    <w:div w:id="83496209">
      <w:marLeft w:val="480"/>
      <w:marRight w:val="0"/>
      <w:marTop w:val="0"/>
      <w:marBottom w:val="0"/>
      <w:divBdr>
        <w:top w:val="none" w:sz="0" w:space="0" w:color="auto"/>
        <w:left w:val="none" w:sz="0" w:space="0" w:color="auto"/>
        <w:bottom w:val="none" w:sz="0" w:space="0" w:color="auto"/>
        <w:right w:val="none" w:sz="0" w:space="0" w:color="auto"/>
      </w:divBdr>
    </w:div>
    <w:div w:id="83768119">
      <w:marLeft w:val="480"/>
      <w:marRight w:val="0"/>
      <w:marTop w:val="0"/>
      <w:marBottom w:val="0"/>
      <w:divBdr>
        <w:top w:val="none" w:sz="0" w:space="0" w:color="auto"/>
        <w:left w:val="none" w:sz="0" w:space="0" w:color="auto"/>
        <w:bottom w:val="none" w:sz="0" w:space="0" w:color="auto"/>
        <w:right w:val="none" w:sz="0" w:space="0" w:color="auto"/>
      </w:divBdr>
    </w:div>
    <w:div w:id="83963977">
      <w:marLeft w:val="480"/>
      <w:marRight w:val="0"/>
      <w:marTop w:val="0"/>
      <w:marBottom w:val="0"/>
      <w:divBdr>
        <w:top w:val="none" w:sz="0" w:space="0" w:color="auto"/>
        <w:left w:val="none" w:sz="0" w:space="0" w:color="auto"/>
        <w:bottom w:val="none" w:sz="0" w:space="0" w:color="auto"/>
        <w:right w:val="none" w:sz="0" w:space="0" w:color="auto"/>
      </w:divBdr>
    </w:div>
    <w:div w:id="83964827">
      <w:bodyDiv w:val="1"/>
      <w:marLeft w:val="0"/>
      <w:marRight w:val="0"/>
      <w:marTop w:val="0"/>
      <w:marBottom w:val="0"/>
      <w:divBdr>
        <w:top w:val="none" w:sz="0" w:space="0" w:color="auto"/>
        <w:left w:val="none" w:sz="0" w:space="0" w:color="auto"/>
        <w:bottom w:val="none" w:sz="0" w:space="0" w:color="auto"/>
        <w:right w:val="none" w:sz="0" w:space="0" w:color="auto"/>
      </w:divBdr>
    </w:div>
    <w:div w:id="84113425">
      <w:marLeft w:val="480"/>
      <w:marRight w:val="0"/>
      <w:marTop w:val="0"/>
      <w:marBottom w:val="0"/>
      <w:divBdr>
        <w:top w:val="none" w:sz="0" w:space="0" w:color="auto"/>
        <w:left w:val="none" w:sz="0" w:space="0" w:color="auto"/>
        <w:bottom w:val="none" w:sz="0" w:space="0" w:color="auto"/>
        <w:right w:val="none" w:sz="0" w:space="0" w:color="auto"/>
      </w:divBdr>
    </w:div>
    <w:div w:id="84153132">
      <w:marLeft w:val="480"/>
      <w:marRight w:val="0"/>
      <w:marTop w:val="0"/>
      <w:marBottom w:val="0"/>
      <w:divBdr>
        <w:top w:val="none" w:sz="0" w:space="0" w:color="auto"/>
        <w:left w:val="none" w:sz="0" w:space="0" w:color="auto"/>
        <w:bottom w:val="none" w:sz="0" w:space="0" w:color="auto"/>
        <w:right w:val="none" w:sz="0" w:space="0" w:color="auto"/>
      </w:divBdr>
    </w:div>
    <w:div w:id="84301585">
      <w:marLeft w:val="480"/>
      <w:marRight w:val="0"/>
      <w:marTop w:val="0"/>
      <w:marBottom w:val="0"/>
      <w:divBdr>
        <w:top w:val="none" w:sz="0" w:space="0" w:color="auto"/>
        <w:left w:val="none" w:sz="0" w:space="0" w:color="auto"/>
        <w:bottom w:val="none" w:sz="0" w:space="0" w:color="auto"/>
        <w:right w:val="none" w:sz="0" w:space="0" w:color="auto"/>
      </w:divBdr>
    </w:div>
    <w:div w:id="84351825">
      <w:marLeft w:val="480"/>
      <w:marRight w:val="0"/>
      <w:marTop w:val="0"/>
      <w:marBottom w:val="0"/>
      <w:divBdr>
        <w:top w:val="none" w:sz="0" w:space="0" w:color="auto"/>
        <w:left w:val="none" w:sz="0" w:space="0" w:color="auto"/>
        <w:bottom w:val="none" w:sz="0" w:space="0" w:color="auto"/>
        <w:right w:val="none" w:sz="0" w:space="0" w:color="auto"/>
      </w:divBdr>
    </w:div>
    <w:div w:id="84499649">
      <w:marLeft w:val="480"/>
      <w:marRight w:val="0"/>
      <w:marTop w:val="0"/>
      <w:marBottom w:val="0"/>
      <w:divBdr>
        <w:top w:val="none" w:sz="0" w:space="0" w:color="auto"/>
        <w:left w:val="none" w:sz="0" w:space="0" w:color="auto"/>
        <w:bottom w:val="none" w:sz="0" w:space="0" w:color="auto"/>
        <w:right w:val="none" w:sz="0" w:space="0" w:color="auto"/>
      </w:divBdr>
    </w:div>
    <w:div w:id="84612620">
      <w:marLeft w:val="480"/>
      <w:marRight w:val="0"/>
      <w:marTop w:val="0"/>
      <w:marBottom w:val="0"/>
      <w:divBdr>
        <w:top w:val="none" w:sz="0" w:space="0" w:color="auto"/>
        <w:left w:val="none" w:sz="0" w:space="0" w:color="auto"/>
        <w:bottom w:val="none" w:sz="0" w:space="0" w:color="auto"/>
        <w:right w:val="none" w:sz="0" w:space="0" w:color="auto"/>
      </w:divBdr>
    </w:div>
    <w:div w:id="84618131">
      <w:marLeft w:val="480"/>
      <w:marRight w:val="0"/>
      <w:marTop w:val="0"/>
      <w:marBottom w:val="0"/>
      <w:divBdr>
        <w:top w:val="none" w:sz="0" w:space="0" w:color="auto"/>
        <w:left w:val="none" w:sz="0" w:space="0" w:color="auto"/>
        <w:bottom w:val="none" w:sz="0" w:space="0" w:color="auto"/>
        <w:right w:val="none" w:sz="0" w:space="0" w:color="auto"/>
      </w:divBdr>
    </w:div>
    <w:div w:id="84767445">
      <w:marLeft w:val="480"/>
      <w:marRight w:val="0"/>
      <w:marTop w:val="0"/>
      <w:marBottom w:val="0"/>
      <w:divBdr>
        <w:top w:val="none" w:sz="0" w:space="0" w:color="auto"/>
        <w:left w:val="none" w:sz="0" w:space="0" w:color="auto"/>
        <w:bottom w:val="none" w:sz="0" w:space="0" w:color="auto"/>
        <w:right w:val="none" w:sz="0" w:space="0" w:color="auto"/>
      </w:divBdr>
    </w:div>
    <w:div w:id="84768551">
      <w:marLeft w:val="480"/>
      <w:marRight w:val="0"/>
      <w:marTop w:val="0"/>
      <w:marBottom w:val="0"/>
      <w:divBdr>
        <w:top w:val="none" w:sz="0" w:space="0" w:color="auto"/>
        <w:left w:val="none" w:sz="0" w:space="0" w:color="auto"/>
        <w:bottom w:val="none" w:sz="0" w:space="0" w:color="auto"/>
        <w:right w:val="none" w:sz="0" w:space="0" w:color="auto"/>
      </w:divBdr>
    </w:div>
    <w:div w:id="84811109">
      <w:marLeft w:val="480"/>
      <w:marRight w:val="0"/>
      <w:marTop w:val="0"/>
      <w:marBottom w:val="0"/>
      <w:divBdr>
        <w:top w:val="none" w:sz="0" w:space="0" w:color="auto"/>
        <w:left w:val="none" w:sz="0" w:space="0" w:color="auto"/>
        <w:bottom w:val="none" w:sz="0" w:space="0" w:color="auto"/>
        <w:right w:val="none" w:sz="0" w:space="0" w:color="auto"/>
      </w:divBdr>
    </w:div>
    <w:div w:id="84959780">
      <w:marLeft w:val="480"/>
      <w:marRight w:val="0"/>
      <w:marTop w:val="0"/>
      <w:marBottom w:val="0"/>
      <w:divBdr>
        <w:top w:val="none" w:sz="0" w:space="0" w:color="auto"/>
        <w:left w:val="none" w:sz="0" w:space="0" w:color="auto"/>
        <w:bottom w:val="none" w:sz="0" w:space="0" w:color="auto"/>
        <w:right w:val="none" w:sz="0" w:space="0" w:color="auto"/>
      </w:divBdr>
    </w:div>
    <w:div w:id="85001678">
      <w:marLeft w:val="480"/>
      <w:marRight w:val="0"/>
      <w:marTop w:val="0"/>
      <w:marBottom w:val="0"/>
      <w:divBdr>
        <w:top w:val="none" w:sz="0" w:space="0" w:color="auto"/>
        <w:left w:val="none" w:sz="0" w:space="0" w:color="auto"/>
        <w:bottom w:val="none" w:sz="0" w:space="0" w:color="auto"/>
        <w:right w:val="none" w:sz="0" w:space="0" w:color="auto"/>
      </w:divBdr>
    </w:div>
    <w:div w:id="85198282">
      <w:marLeft w:val="480"/>
      <w:marRight w:val="0"/>
      <w:marTop w:val="0"/>
      <w:marBottom w:val="0"/>
      <w:divBdr>
        <w:top w:val="none" w:sz="0" w:space="0" w:color="auto"/>
        <w:left w:val="none" w:sz="0" w:space="0" w:color="auto"/>
        <w:bottom w:val="none" w:sz="0" w:space="0" w:color="auto"/>
        <w:right w:val="none" w:sz="0" w:space="0" w:color="auto"/>
      </w:divBdr>
    </w:div>
    <w:div w:id="85349690">
      <w:marLeft w:val="480"/>
      <w:marRight w:val="0"/>
      <w:marTop w:val="0"/>
      <w:marBottom w:val="0"/>
      <w:divBdr>
        <w:top w:val="none" w:sz="0" w:space="0" w:color="auto"/>
        <w:left w:val="none" w:sz="0" w:space="0" w:color="auto"/>
        <w:bottom w:val="none" w:sz="0" w:space="0" w:color="auto"/>
        <w:right w:val="none" w:sz="0" w:space="0" w:color="auto"/>
      </w:divBdr>
    </w:div>
    <w:div w:id="85461240">
      <w:marLeft w:val="480"/>
      <w:marRight w:val="0"/>
      <w:marTop w:val="0"/>
      <w:marBottom w:val="0"/>
      <w:divBdr>
        <w:top w:val="none" w:sz="0" w:space="0" w:color="auto"/>
        <w:left w:val="none" w:sz="0" w:space="0" w:color="auto"/>
        <w:bottom w:val="none" w:sz="0" w:space="0" w:color="auto"/>
        <w:right w:val="none" w:sz="0" w:space="0" w:color="auto"/>
      </w:divBdr>
    </w:div>
    <w:div w:id="85466757">
      <w:marLeft w:val="480"/>
      <w:marRight w:val="0"/>
      <w:marTop w:val="0"/>
      <w:marBottom w:val="0"/>
      <w:divBdr>
        <w:top w:val="none" w:sz="0" w:space="0" w:color="auto"/>
        <w:left w:val="none" w:sz="0" w:space="0" w:color="auto"/>
        <w:bottom w:val="none" w:sz="0" w:space="0" w:color="auto"/>
        <w:right w:val="none" w:sz="0" w:space="0" w:color="auto"/>
      </w:divBdr>
    </w:div>
    <w:div w:id="85466851">
      <w:marLeft w:val="480"/>
      <w:marRight w:val="0"/>
      <w:marTop w:val="0"/>
      <w:marBottom w:val="0"/>
      <w:divBdr>
        <w:top w:val="none" w:sz="0" w:space="0" w:color="auto"/>
        <w:left w:val="none" w:sz="0" w:space="0" w:color="auto"/>
        <w:bottom w:val="none" w:sz="0" w:space="0" w:color="auto"/>
        <w:right w:val="none" w:sz="0" w:space="0" w:color="auto"/>
      </w:divBdr>
    </w:div>
    <w:div w:id="85538396">
      <w:bodyDiv w:val="1"/>
      <w:marLeft w:val="0"/>
      <w:marRight w:val="0"/>
      <w:marTop w:val="0"/>
      <w:marBottom w:val="0"/>
      <w:divBdr>
        <w:top w:val="none" w:sz="0" w:space="0" w:color="auto"/>
        <w:left w:val="none" w:sz="0" w:space="0" w:color="auto"/>
        <w:bottom w:val="none" w:sz="0" w:space="0" w:color="auto"/>
        <w:right w:val="none" w:sz="0" w:space="0" w:color="auto"/>
      </w:divBdr>
    </w:div>
    <w:div w:id="86191982">
      <w:marLeft w:val="480"/>
      <w:marRight w:val="0"/>
      <w:marTop w:val="0"/>
      <w:marBottom w:val="0"/>
      <w:divBdr>
        <w:top w:val="none" w:sz="0" w:space="0" w:color="auto"/>
        <w:left w:val="none" w:sz="0" w:space="0" w:color="auto"/>
        <w:bottom w:val="none" w:sz="0" w:space="0" w:color="auto"/>
        <w:right w:val="none" w:sz="0" w:space="0" w:color="auto"/>
      </w:divBdr>
    </w:div>
    <w:div w:id="86317805">
      <w:marLeft w:val="480"/>
      <w:marRight w:val="0"/>
      <w:marTop w:val="0"/>
      <w:marBottom w:val="0"/>
      <w:divBdr>
        <w:top w:val="none" w:sz="0" w:space="0" w:color="auto"/>
        <w:left w:val="none" w:sz="0" w:space="0" w:color="auto"/>
        <w:bottom w:val="none" w:sz="0" w:space="0" w:color="auto"/>
        <w:right w:val="none" w:sz="0" w:space="0" w:color="auto"/>
      </w:divBdr>
    </w:div>
    <w:div w:id="86318182">
      <w:marLeft w:val="480"/>
      <w:marRight w:val="0"/>
      <w:marTop w:val="0"/>
      <w:marBottom w:val="0"/>
      <w:divBdr>
        <w:top w:val="none" w:sz="0" w:space="0" w:color="auto"/>
        <w:left w:val="none" w:sz="0" w:space="0" w:color="auto"/>
        <w:bottom w:val="none" w:sz="0" w:space="0" w:color="auto"/>
        <w:right w:val="none" w:sz="0" w:space="0" w:color="auto"/>
      </w:divBdr>
    </w:div>
    <w:div w:id="86510131">
      <w:marLeft w:val="480"/>
      <w:marRight w:val="0"/>
      <w:marTop w:val="0"/>
      <w:marBottom w:val="0"/>
      <w:divBdr>
        <w:top w:val="none" w:sz="0" w:space="0" w:color="auto"/>
        <w:left w:val="none" w:sz="0" w:space="0" w:color="auto"/>
        <w:bottom w:val="none" w:sz="0" w:space="0" w:color="auto"/>
        <w:right w:val="none" w:sz="0" w:space="0" w:color="auto"/>
      </w:divBdr>
    </w:div>
    <w:div w:id="86584643">
      <w:marLeft w:val="480"/>
      <w:marRight w:val="0"/>
      <w:marTop w:val="0"/>
      <w:marBottom w:val="0"/>
      <w:divBdr>
        <w:top w:val="none" w:sz="0" w:space="0" w:color="auto"/>
        <w:left w:val="none" w:sz="0" w:space="0" w:color="auto"/>
        <w:bottom w:val="none" w:sz="0" w:space="0" w:color="auto"/>
        <w:right w:val="none" w:sz="0" w:space="0" w:color="auto"/>
      </w:divBdr>
    </w:div>
    <w:div w:id="86662028">
      <w:marLeft w:val="480"/>
      <w:marRight w:val="0"/>
      <w:marTop w:val="0"/>
      <w:marBottom w:val="0"/>
      <w:divBdr>
        <w:top w:val="none" w:sz="0" w:space="0" w:color="auto"/>
        <w:left w:val="none" w:sz="0" w:space="0" w:color="auto"/>
        <w:bottom w:val="none" w:sz="0" w:space="0" w:color="auto"/>
        <w:right w:val="none" w:sz="0" w:space="0" w:color="auto"/>
      </w:divBdr>
    </w:div>
    <w:div w:id="86732743">
      <w:marLeft w:val="480"/>
      <w:marRight w:val="0"/>
      <w:marTop w:val="0"/>
      <w:marBottom w:val="0"/>
      <w:divBdr>
        <w:top w:val="none" w:sz="0" w:space="0" w:color="auto"/>
        <w:left w:val="none" w:sz="0" w:space="0" w:color="auto"/>
        <w:bottom w:val="none" w:sz="0" w:space="0" w:color="auto"/>
        <w:right w:val="none" w:sz="0" w:space="0" w:color="auto"/>
      </w:divBdr>
    </w:div>
    <w:div w:id="86846793">
      <w:marLeft w:val="480"/>
      <w:marRight w:val="0"/>
      <w:marTop w:val="0"/>
      <w:marBottom w:val="0"/>
      <w:divBdr>
        <w:top w:val="none" w:sz="0" w:space="0" w:color="auto"/>
        <w:left w:val="none" w:sz="0" w:space="0" w:color="auto"/>
        <w:bottom w:val="none" w:sz="0" w:space="0" w:color="auto"/>
        <w:right w:val="none" w:sz="0" w:space="0" w:color="auto"/>
      </w:divBdr>
    </w:div>
    <w:div w:id="87123125">
      <w:marLeft w:val="480"/>
      <w:marRight w:val="0"/>
      <w:marTop w:val="0"/>
      <w:marBottom w:val="0"/>
      <w:divBdr>
        <w:top w:val="none" w:sz="0" w:space="0" w:color="auto"/>
        <w:left w:val="none" w:sz="0" w:space="0" w:color="auto"/>
        <w:bottom w:val="none" w:sz="0" w:space="0" w:color="auto"/>
        <w:right w:val="none" w:sz="0" w:space="0" w:color="auto"/>
      </w:divBdr>
    </w:div>
    <w:div w:id="87192730">
      <w:marLeft w:val="480"/>
      <w:marRight w:val="0"/>
      <w:marTop w:val="0"/>
      <w:marBottom w:val="0"/>
      <w:divBdr>
        <w:top w:val="none" w:sz="0" w:space="0" w:color="auto"/>
        <w:left w:val="none" w:sz="0" w:space="0" w:color="auto"/>
        <w:bottom w:val="none" w:sz="0" w:space="0" w:color="auto"/>
        <w:right w:val="none" w:sz="0" w:space="0" w:color="auto"/>
      </w:divBdr>
    </w:div>
    <w:div w:id="87237826">
      <w:marLeft w:val="480"/>
      <w:marRight w:val="0"/>
      <w:marTop w:val="0"/>
      <w:marBottom w:val="0"/>
      <w:divBdr>
        <w:top w:val="none" w:sz="0" w:space="0" w:color="auto"/>
        <w:left w:val="none" w:sz="0" w:space="0" w:color="auto"/>
        <w:bottom w:val="none" w:sz="0" w:space="0" w:color="auto"/>
        <w:right w:val="none" w:sz="0" w:space="0" w:color="auto"/>
      </w:divBdr>
    </w:div>
    <w:div w:id="87434158">
      <w:marLeft w:val="480"/>
      <w:marRight w:val="0"/>
      <w:marTop w:val="0"/>
      <w:marBottom w:val="0"/>
      <w:divBdr>
        <w:top w:val="none" w:sz="0" w:space="0" w:color="auto"/>
        <w:left w:val="none" w:sz="0" w:space="0" w:color="auto"/>
        <w:bottom w:val="none" w:sz="0" w:space="0" w:color="auto"/>
        <w:right w:val="none" w:sz="0" w:space="0" w:color="auto"/>
      </w:divBdr>
    </w:div>
    <w:div w:id="87503780">
      <w:marLeft w:val="480"/>
      <w:marRight w:val="0"/>
      <w:marTop w:val="0"/>
      <w:marBottom w:val="0"/>
      <w:divBdr>
        <w:top w:val="none" w:sz="0" w:space="0" w:color="auto"/>
        <w:left w:val="none" w:sz="0" w:space="0" w:color="auto"/>
        <w:bottom w:val="none" w:sz="0" w:space="0" w:color="auto"/>
        <w:right w:val="none" w:sz="0" w:space="0" w:color="auto"/>
      </w:divBdr>
    </w:div>
    <w:div w:id="87700800">
      <w:bodyDiv w:val="1"/>
      <w:marLeft w:val="0"/>
      <w:marRight w:val="0"/>
      <w:marTop w:val="0"/>
      <w:marBottom w:val="0"/>
      <w:divBdr>
        <w:top w:val="none" w:sz="0" w:space="0" w:color="auto"/>
        <w:left w:val="none" w:sz="0" w:space="0" w:color="auto"/>
        <w:bottom w:val="none" w:sz="0" w:space="0" w:color="auto"/>
        <w:right w:val="none" w:sz="0" w:space="0" w:color="auto"/>
      </w:divBdr>
    </w:div>
    <w:div w:id="87771074">
      <w:marLeft w:val="480"/>
      <w:marRight w:val="0"/>
      <w:marTop w:val="0"/>
      <w:marBottom w:val="0"/>
      <w:divBdr>
        <w:top w:val="none" w:sz="0" w:space="0" w:color="auto"/>
        <w:left w:val="none" w:sz="0" w:space="0" w:color="auto"/>
        <w:bottom w:val="none" w:sz="0" w:space="0" w:color="auto"/>
        <w:right w:val="none" w:sz="0" w:space="0" w:color="auto"/>
      </w:divBdr>
    </w:div>
    <w:div w:id="87773142">
      <w:marLeft w:val="480"/>
      <w:marRight w:val="0"/>
      <w:marTop w:val="0"/>
      <w:marBottom w:val="0"/>
      <w:divBdr>
        <w:top w:val="none" w:sz="0" w:space="0" w:color="auto"/>
        <w:left w:val="none" w:sz="0" w:space="0" w:color="auto"/>
        <w:bottom w:val="none" w:sz="0" w:space="0" w:color="auto"/>
        <w:right w:val="none" w:sz="0" w:space="0" w:color="auto"/>
      </w:divBdr>
    </w:div>
    <w:div w:id="88083147">
      <w:marLeft w:val="480"/>
      <w:marRight w:val="0"/>
      <w:marTop w:val="0"/>
      <w:marBottom w:val="0"/>
      <w:divBdr>
        <w:top w:val="none" w:sz="0" w:space="0" w:color="auto"/>
        <w:left w:val="none" w:sz="0" w:space="0" w:color="auto"/>
        <w:bottom w:val="none" w:sz="0" w:space="0" w:color="auto"/>
        <w:right w:val="none" w:sz="0" w:space="0" w:color="auto"/>
      </w:divBdr>
    </w:div>
    <w:div w:id="88085768">
      <w:marLeft w:val="480"/>
      <w:marRight w:val="0"/>
      <w:marTop w:val="0"/>
      <w:marBottom w:val="0"/>
      <w:divBdr>
        <w:top w:val="none" w:sz="0" w:space="0" w:color="auto"/>
        <w:left w:val="none" w:sz="0" w:space="0" w:color="auto"/>
        <w:bottom w:val="none" w:sz="0" w:space="0" w:color="auto"/>
        <w:right w:val="none" w:sz="0" w:space="0" w:color="auto"/>
      </w:divBdr>
    </w:div>
    <w:div w:id="88164768">
      <w:bodyDiv w:val="1"/>
      <w:marLeft w:val="0"/>
      <w:marRight w:val="0"/>
      <w:marTop w:val="0"/>
      <w:marBottom w:val="0"/>
      <w:divBdr>
        <w:top w:val="none" w:sz="0" w:space="0" w:color="auto"/>
        <w:left w:val="none" w:sz="0" w:space="0" w:color="auto"/>
        <w:bottom w:val="none" w:sz="0" w:space="0" w:color="auto"/>
        <w:right w:val="none" w:sz="0" w:space="0" w:color="auto"/>
      </w:divBdr>
    </w:div>
    <w:div w:id="88166078">
      <w:bodyDiv w:val="1"/>
      <w:marLeft w:val="0"/>
      <w:marRight w:val="0"/>
      <w:marTop w:val="0"/>
      <w:marBottom w:val="0"/>
      <w:divBdr>
        <w:top w:val="none" w:sz="0" w:space="0" w:color="auto"/>
        <w:left w:val="none" w:sz="0" w:space="0" w:color="auto"/>
        <w:bottom w:val="none" w:sz="0" w:space="0" w:color="auto"/>
        <w:right w:val="none" w:sz="0" w:space="0" w:color="auto"/>
      </w:divBdr>
      <w:divsChild>
        <w:div w:id="1569346503">
          <w:marLeft w:val="480"/>
          <w:marRight w:val="0"/>
          <w:marTop w:val="0"/>
          <w:marBottom w:val="0"/>
          <w:divBdr>
            <w:top w:val="none" w:sz="0" w:space="0" w:color="auto"/>
            <w:left w:val="none" w:sz="0" w:space="0" w:color="auto"/>
            <w:bottom w:val="none" w:sz="0" w:space="0" w:color="auto"/>
            <w:right w:val="none" w:sz="0" w:space="0" w:color="auto"/>
          </w:divBdr>
        </w:div>
        <w:div w:id="1729570382">
          <w:marLeft w:val="480"/>
          <w:marRight w:val="0"/>
          <w:marTop w:val="0"/>
          <w:marBottom w:val="0"/>
          <w:divBdr>
            <w:top w:val="none" w:sz="0" w:space="0" w:color="auto"/>
            <w:left w:val="none" w:sz="0" w:space="0" w:color="auto"/>
            <w:bottom w:val="none" w:sz="0" w:space="0" w:color="auto"/>
            <w:right w:val="none" w:sz="0" w:space="0" w:color="auto"/>
          </w:divBdr>
        </w:div>
        <w:div w:id="905411102">
          <w:marLeft w:val="480"/>
          <w:marRight w:val="0"/>
          <w:marTop w:val="0"/>
          <w:marBottom w:val="0"/>
          <w:divBdr>
            <w:top w:val="none" w:sz="0" w:space="0" w:color="auto"/>
            <w:left w:val="none" w:sz="0" w:space="0" w:color="auto"/>
            <w:bottom w:val="none" w:sz="0" w:space="0" w:color="auto"/>
            <w:right w:val="none" w:sz="0" w:space="0" w:color="auto"/>
          </w:divBdr>
        </w:div>
        <w:div w:id="1399473193">
          <w:marLeft w:val="480"/>
          <w:marRight w:val="0"/>
          <w:marTop w:val="0"/>
          <w:marBottom w:val="0"/>
          <w:divBdr>
            <w:top w:val="none" w:sz="0" w:space="0" w:color="auto"/>
            <w:left w:val="none" w:sz="0" w:space="0" w:color="auto"/>
            <w:bottom w:val="none" w:sz="0" w:space="0" w:color="auto"/>
            <w:right w:val="none" w:sz="0" w:space="0" w:color="auto"/>
          </w:divBdr>
        </w:div>
        <w:div w:id="1003438102">
          <w:marLeft w:val="480"/>
          <w:marRight w:val="0"/>
          <w:marTop w:val="0"/>
          <w:marBottom w:val="0"/>
          <w:divBdr>
            <w:top w:val="none" w:sz="0" w:space="0" w:color="auto"/>
            <w:left w:val="none" w:sz="0" w:space="0" w:color="auto"/>
            <w:bottom w:val="none" w:sz="0" w:space="0" w:color="auto"/>
            <w:right w:val="none" w:sz="0" w:space="0" w:color="auto"/>
          </w:divBdr>
        </w:div>
        <w:div w:id="1581600988">
          <w:marLeft w:val="480"/>
          <w:marRight w:val="0"/>
          <w:marTop w:val="0"/>
          <w:marBottom w:val="0"/>
          <w:divBdr>
            <w:top w:val="none" w:sz="0" w:space="0" w:color="auto"/>
            <w:left w:val="none" w:sz="0" w:space="0" w:color="auto"/>
            <w:bottom w:val="none" w:sz="0" w:space="0" w:color="auto"/>
            <w:right w:val="none" w:sz="0" w:space="0" w:color="auto"/>
          </w:divBdr>
        </w:div>
        <w:div w:id="126969717">
          <w:marLeft w:val="480"/>
          <w:marRight w:val="0"/>
          <w:marTop w:val="0"/>
          <w:marBottom w:val="0"/>
          <w:divBdr>
            <w:top w:val="none" w:sz="0" w:space="0" w:color="auto"/>
            <w:left w:val="none" w:sz="0" w:space="0" w:color="auto"/>
            <w:bottom w:val="none" w:sz="0" w:space="0" w:color="auto"/>
            <w:right w:val="none" w:sz="0" w:space="0" w:color="auto"/>
          </w:divBdr>
        </w:div>
        <w:div w:id="508643409">
          <w:marLeft w:val="480"/>
          <w:marRight w:val="0"/>
          <w:marTop w:val="0"/>
          <w:marBottom w:val="0"/>
          <w:divBdr>
            <w:top w:val="none" w:sz="0" w:space="0" w:color="auto"/>
            <w:left w:val="none" w:sz="0" w:space="0" w:color="auto"/>
            <w:bottom w:val="none" w:sz="0" w:space="0" w:color="auto"/>
            <w:right w:val="none" w:sz="0" w:space="0" w:color="auto"/>
          </w:divBdr>
        </w:div>
        <w:div w:id="1566454557">
          <w:marLeft w:val="480"/>
          <w:marRight w:val="0"/>
          <w:marTop w:val="0"/>
          <w:marBottom w:val="0"/>
          <w:divBdr>
            <w:top w:val="none" w:sz="0" w:space="0" w:color="auto"/>
            <w:left w:val="none" w:sz="0" w:space="0" w:color="auto"/>
            <w:bottom w:val="none" w:sz="0" w:space="0" w:color="auto"/>
            <w:right w:val="none" w:sz="0" w:space="0" w:color="auto"/>
          </w:divBdr>
        </w:div>
        <w:div w:id="1224365971">
          <w:marLeft w:val="480"/>
          <w:marRight w:val="0"/>
          <w:marTop w:val="0"/>
          <w:marBottom w:val="0"/>
          <w:divBdr>
            <w:top w:val="none" w:sz="0" w:space="0" w:color="auto"/>
            <w:left w:val="none" w:sz="0" w:space="0" w:color="auto"/>
            <w:bottom w:val="none" w:sz="0" w:space="0" w:color="auto"/>
            <w:right w:val="none" w:sz="0" w:space="0" w:color="auto"/>
          </w:divBdr>
        </w:div>
        <w:div w:id="987514214">
          <w:marLeft w:val="480"/>
          <w:marRight w:val="0"/>
          <w:marTop w:val="0"/>
          <w:marBottom w:val="0"/>
          <w:divBdr>
            <w:top w:val="none" w:sz="0" w:space="0" w:color="auto"/>
            <w:left w:val="none" w:sz="0" w:space="0" w:color="auto"/>
            <w:bottom w:val="none" w:sz="0" w:space="0" w:color="auto"/>
            <w:right w:val="none" w:sz="0" w:space="0" w:color="auto"/>
          </w:divBdr>
        </w:div>
        <w:div w:id="1547986876">
          <w:marLeft w:val="480"/>
          <w:marRight w:val="0"/>
          <w:marTop w:val="0"/>
          <w:marBottom w:val="0"/>
          <w:divBdr>
            <w:top w:val="none" w:sz="0" w:space="0" w:color="auto"/>
            <w:left w:val="none" w:sz="0" w:space="0" w:color="auto"/>
            <w:bottom w:val="none" w:sz="0" w:space="0" w:color="auto"/>
            <w:right w:val="none" w:sz="0" w:space="0" w:color="auto"/>
          </w:divBdr>
        </w:div>
        <w:div w:id="18120112">
          <w:marLeft w:val="480"/>
          <w:marRight w:val="0"/>
          <w:marTop w:val="0"/>
          <w:marBottom w:val="0"/>
          <w:divBdr>
            <w:top w:val="none" w:sz="0" w:space="0" w:color="auto"/>
            <w:left w:val="none" w:sz="0" w:space="0" w:color="auto"/>
            <w:bottom w:val="none" w:sz="0" w:space="0" w:color="auto"/>
            <w:right w:val="none" w:sz="0" w:space="0" w:color="auto"/>
          </w:divBdr>
        </w:div>
        <w:div w:id="881136557">
          <w:marLeft w:val="480"/>
          <w:marRight w:val="0"/>
          <w:marTop w:val="0"/>
          <w:marBottom w:val="0"/>
          <w:divBdr>
            <w:top w:val="none" w:sz="0" w:space="0" w:color="auto"/>
            <w:left w:val="none" w:sz="0" w:space="0" w:color="auto"/>
            <w:bottom w:val="none" w:sz="0" w:space="0" w:color="auto"/>
            <w:right w:val="none" w:sz="0" w:space="0" w:color="auto"/>
          </w:divBdr>
        </w:div>
        <w:div w:id="356275792">
          <w:marLeft w:val="480"/>
          <w:marRight w:val="0"/>
          <w:marTop w:val="0"/>
          <w:marBottom w:val="0"/>
          <w:divBdr>
            <w:top w:val="none" w:sz="0" w:space="0" w:color="auto"/>
            <w:left w:val="none" w:sz="0" w:space="0" w:color="auto"/>
            <w:bottom w:val="none" w:sz="0" w:space="0" w:color="auto"/>
            <w:right w:val="none" w:sz="0" w:space="0" w:color="auto"/>
          </w:divBdr>
        </w:div>
        <w:div w:id="2127767671">
          <w:marLeft w:val="480"/>
          <w:marRight w:val="0"/>
          <w:marTop w:val="0"/>
          <w:marBottom w:val="0"/>
          <w:divBdr>
            <w:top w:val="none" w:sz="0" w:space="0" w:color="auto"/>
            <w:left w:val="none" w:sz="0" w:space="0" w:color="auto"/>
            <w:bottom w:val="none" w:sz="0" w:space="0" w:color="auto"/>
            <w:right w:val="none" w:sz="0" w:space="0" w:color="auto"/>
          </w:divBdr>
        </w:div>
        <w:div w:id="129322837">
          <w:marLeft w:val="480"/>
          <w:marRight w:val="0"/>
          <w:marTop w:val="0"/>
          <w:marBottom w:val="0"/>
          <w:divBdr>
            <w:top w:val="none" w:sz="0" w:space="0" w:color="auto"/>
            <w:left w:val="none" w:sz="0" w:space="0" w:color="auto"/>
            <w:bottom w:val="none" w:sz="0" w:space="0" w:color="auto"/>
            <w:right w:val="none" w:sz="0" w:space="0" w:color="auto"/>
          </w:divBdr>
        </w:div>
        <w:div w:id="1993292401">
          <w:marLeft w:val="480"/>
          <w:marRight w:val="0"/>
          <w:marTop w:val="0"/>
          <w:marBottom w:val="0"/>
          <w:divBdr>
            <w:top w:val="none" w:sz="0" w:space="0" w:color="auto"/>
            <w:left w:val="none" w:sz="0" w:space="0" w:color="auto"/>
            <w:bottom w:val="none" w:sz="0" w:space="0" w:color="auto"/>
            <w:right w:val="none" w:sz="0" w:space="0" w:color="auto"/>
          </w:divBdr>
        </w:div>
        <w:div w:id="396168107">
          <w:marLeft w:val="480"/>
          <w:marRight w:val="0"/>
          <w:marTop w:val="0"/>
          <w:marBottom w:val="0"/>
          <w:divBdr>
            <w:top w:val="none" w:sz="0" w:space="0" w:color="auto"/>
            <w:left w:val="none" w:sz="0" w:space="0" w:color="auto"/>
            <w:bottom w:val="none" w:sz="0" w:space="0" w:color="auto"/>
            <w:right w:val="none" w:sz="0" w:space="0" w:color="auto"/>
          </w:divBdr>
        </w:div>
        <w:div w:id="2026518235">
          <w:marLeft w:val="480"/>
          <w:marRight w:val="0"/>
          <w:marTop w:val="0"/>
          <w:marBottom w:val="0"/>
          <w:divBdr>
            <w:top w:val="none" w:sz="0" w:space="0" w:color="auto"/>
            <w:left w:val="none" w:sz="0" w:space="0" w:color="auto"/>
            <w:bottom w:val="none" w:sz="0" w:space="0" w:color="auto"/>
            <w:right w:val="none" w:sz="0" w:space="0" w:color="auto"/>
          </w:divBdr>
        </w:div>
        <w:div w:id="1720468266">
          <w:marLeft w:val="480"/>
          <w:marRight w:val="0"/>
          <w:marTop w:val="0"/>
          <w:marBottom w:val="0"/>
          <w:divBdr>
            <w:top w:val="none" w:sz="0" w:space="0" w:color="auto"/>
            <w:left w:val="none" w:sz="0" w:space="0" w:color="auto"/>
            <w:bottom w:val="none" w:sz="0" w:space="0" w:color="auto"/>
            <w:right w:val="none" w:sz="0" w:space="0" w:color="auto"/>
          </w:divBdr>
        </w:div>
        <w:div w:id="1781796541">
          <w:marLeft w:val="480"/>
          <w:marRight w:val="0"/>
          <w:marTop w:val="0"/>
          <w:marBottom w:val="0"/>
          <w:divBdr>
            <w:top w:val="none" w:sz="0" w:space="0" w:color="auto"/>
            <w:left w:val="none" w:sz="0" w:space="0" w:color="auto"/>
            <w:bottom w:val="none" w:sz="0" w:space="0" w:color="auto"/>
            <w:right w:val="none" w:sz="0" w:space="0" w:color="auto"/>
          </w:divBdr>
        </w:div>
        <w:div w:id="1861775710">
          <w:marLeft w:val="480"/>
          <w:marRight w:val="0"/>
          <w:marTop w:val="0"/>
          <w:marBottom w:val="0"/>
          <w:divBdr>
            <w:top w:val="none" w:sz="0" w:space="0" w:color="auto"/>
            <w:left w:val="none" w:sz="0" w:space="0" w:color="auto"/>
            <w:bottom w:val="none" w:sz="0" w:space="0" w:color="auto"/>
            <w:right w:val="none" w:sz="0" w:space="0" w:color="auto"/>
          </w:divBdr>
        </w:div>
        <w:div w:id="1168598708">
          <w:marLeft w:val="480"/>
          <w:marRight w:val="0"/>
          <w:marTop w:val="0"/>
          <w:marBottom w:val="0"/>
          <w:divBdr>
            <w:top w:val="none" w:sz="0" w:space="0" w:color="auto"/>
            <w:left w:val="none" w:sz="0" w:space="0" w:color="auto"/>
            <w:bottom w:val="none" w:sz="0" w:space="0" w:color="auto"/>
            <w:right w:val="none" w:sz="0" w:space="0" w:color="auto"/>
          </w:divBdr>
        </w:div>
        <w:div w:id="718482706">
          <w:marLeft w:val="480"/>
          <w:marRight w:val="0"/>
          <w:marTop w:val="0"/>
          <w:marBottom w:val="0"/>
          <w:divBdr>
            <w:top w:val="none" w:sz="0" w:space="0" w:color="auto"/>
            <w:left w:val="none" w:sz="0" w:space="0" w:color="auto"/>
            <w:bottom w:val="none" w:sz="0" w:space="0" w:color="auto"/>
            <w:right w:val="none" w:sz="0" w:space="0" w:color="auto"/>
          </w:divBdr>
        </w:div>
        <w:div w:id="1027485372">
          <w:marLeft w:val="480"/>
          <w:marRight w:val="0"/>
          <w:marTop w:val="0"/>
          <w:marBottom w:val="0"/>
          <w:divBdr>
            <w:top w:val="none" w:sz="0" w:space="0" w:color="auto"/>
            <w:left w:val="none" w:sz="0" w:space="0" w:color="auto"/>
            <w:bottom w:val="none" w:sz="0" w:space="0" w:color="auto"/>
            <w:right w:val="none" w:sz="0" w:space="0" w:color="auto"/>
          </w:divBdr>
        </w:div>
        <w:div w:id="517700361">
          <w:marLeft w:val="480"/>
          <w:marRight w:val="0"/>
          <w:marTop w:val="0"/>
          <w:marBottom w:val="0"/>
          <w:divBdr>
            <w:top w:val="none" w:sz="0" w:space="0" w:color="auto"/>
            <w:left w:val="none" w:sz="0" w:space="0" w:color="auto"/>
            <w:bottom w:val="none" w:sz="0" w:space="0" w:color="auto"/>
            <w:right w:val="none" w:sz="0" w:space="0" w:color="auto"/>
          </w:divBdr>
        </w:div>
        <w:div w:id="2140762441">
          <w:marLeft w:val="480"/>
          <w:marRight w:val="0"/>
          <w:marTop w:val="0"/>
          <w:marBottom w:val="0"/>
          <w:divBdr>
            <w:top w:val="none" w:sz="0" w:space="0" w:color="auto"/>
            <w:left w:val="none" w:sz="0" w:space="0" w:color="auto"/>
            <w:bottom w:val="none" w:sz="0" w:space="0" w:color="auto"/>
            <w:right w:val="none" w:sz="0" w:space="0" w:color="auto"/>
          </w:divBdr>
        </w:div>
        <w:div w:id="1533766329">
          <w:marLeft w:val="480"/>
          <w:marRight w:val="0"/>
          <w:marTop w:val="0"/>
          <w:marBottom w:val="0"/>
          <w:divBdr>
            <w:top w:val="none" w:sz="0" w:space="0" w:color="auto"/>
            <w:left w:val="none" w:sz="0" w:space="0" w:color="auto"/>
            <w:bottom w:val="none" w:sz="0" w:space="0" w:color="auto"/>
            <w:right w:val="none" w:sz="0" w:space="0" w:color="auto"/>
          </w:divBdr>
        </w:div>
        <w:div w:id="963803366">
          <w:marLeft w:val="480"/>
          <w:marRight w:val="0"/>
          <w:marTop w:val="0"/>
          <w:marBottom w:val="0"/>
          <w:divBdr>
            <w:top w:val="none" w:sz="0" w:space="0" w:color="auto"/>
            <w:left w:val="none" w:sz="0" w:space="0" w:color="auto"/>
            <w:bottom w:val="none" w:sz="0" w:space="0" w:color="auto"/>
            <w:right w:val="none" w:sz="0" w:space="0" w:color="auto"/>
          </w:divBdr>
        </w:div>
        <w:div w:id="1656371577">
          <w:marLeft w:val="480"/>
          <w:marRight w:val="0"/>
          <w:marTop w:val="0"/>
          <w:marBottom w:val="0"/>
          <w:divBdr>
            <w:top w:val="none" w:sz="0" w:space="0" w:color="auto"/>
            <w:left w:val="none" w:sz="0" w:space="0" w:color="auto"/>
            <w:bottom w:val="none" w:sz="0" w:space="0" w:color="auto"/>
            <w:right w:val="none" w:sz="0" w:space="0" w:color="auto"/>
          </w:divBdr>
        </w:div>
        <w:div w:id="930315198">
          <w:marLeft w:val="480"/>
          <w:marRight w:val="0"/>
          <w:marTop w:val="0"/>
          <w:marBottom w:val="0"/>
          <w:divBdr>
            <w:top w:val="none" w:sz="0" w:space="0" w:color="auto"/>
            <w:left w:val="none" w:sz="0" w:space="0" w:color="auto"/>
            <w:bottom w:val="none" w:sz="0" w:space="0" w:color="auto"/>
            <w:right w:val="none" w:sz="0" w:space="0" w:color="auto"/>
          </w:divBdr>
        </w:div>
        <w:div w:id="797841419">
          <w:marLeft w:val="480"/>
          <w:marRight w:val="0"/>
          <w:marTop w:val="0"/>
          <w:marBottom w:val="0"/>
          <w:divBdr>
            <w:top w:val="none" w:sz="0" w:space="0" w:color="auto"/>
            <w:left w:val="none" w:sz="0" w:space="0" w:color="auto"/>
            <w:bottom w:val="none" w:sz="0" w:space="0" w:color="auto"/>
            <w:right w:val="none" w:sz="0" w:space="0" w:color="auto"/>
          </w:divBdr>
        </w:div>
        <w:div w:id="862134763">
          <w:marLeft w:val="480"/>
          <w:marRight w:val="0"/>
          <w:marTop w:val="0"/>
          <w:marBottom w:val="0"/>
          <w:divBdr>
            <w:top w:val="none" w:sz="0" w:space="0" w:color="auto"/>
            <w:left w:val="none" w:sz="0" w:space="0" w:color="auto"/>
            <w:bottom w:val="none" w:sz="0" w:space="0" w:color="auto"/>
            <w:right w:val="none" w:sz="0" w:space="0" w:color="auto"/>
          </w:divBdr>
        </w:div>
        <w:div w:id="699431297">
          <w:marLeft w:val="480"/>
          <w:marRight w:val="0"/>
          <w:marTop w:val="0"/>
          <w:marBottom w:val="0"/>
          <w:divBdr>
            <w:top w:val="none" w:sz="0" w:space="0" w:color="auto"/>
            <w:left w:val="none" w:sz="0" w:space="0" w:color="auto"/>
            <w:bottom w:val="none" w:sz="0" w:space="0" w:color="auto"/>
            <w:right w:val="none" w:sz="0" w:space="0" w:color="auto"/>
          </w:divBdr>
        </w:div>
        <w:div w:id="1492715747">
          <w:marLeft w:val="480"/>
          <w:marRight w:val="0"/>
          <w:marTop w:val="0"/>
          <w:marBottom w:val="0"/>
          <w:divBdr>
            <w:top w:val="none" w:sz="0" w:space="0" w:color="auto"/>
            <w:left w:val="none" w:sz="0" w:space="0" w:color="auto"/>
            <w:bottom w:val="none" w:sz="0" w:space="0" w:color="auto"/>
            <w:right w:val="none" w:sz="0" w:space="0" w:color="auto"/>
          </w:divBdr>
        </w:div>
        <w:div w:id="1067458000">
          <w:marLeft w:val="480"/>
          <w:marRight w:val="0"/>
          <w:marTop w:val="0"/>
          <w:marBottom w:val="0"/>
          <w:divBdr>
            <w:top w:val="none" w:sz="0" w:space="0" w:color="auto"/>
            <w:left w:val="none" w:sz="0" w:space="0" w:color="auto"/>
            <w:bottom w:val="none" w:sz="0" w:space="0" w:color="auto"/>
            <w:right w:val="none" w:sz="0" w:space="0" w:color="auto"/>
          </w:divBdr>
        </w:div>
        <w:div w:id="628970235">
          <w:marLeft w:val="480"/>
          <w:marRight w:val="0"/>
          <w:marTop w:val="0"/>
          <w:marBottom w:val="0"/>
          <w:divBdr>
            <w:top w:val="none" w:sz="0" w:space="0" w:color="auto"/>
            <w:left w:val="none" w:sz="0" w:space="0" w:color="auto"/>
            <w:bottom w:val="none" w:sz="0" w:space="0" w:color="auto"/>
            <w:right w:val="none" w:sz="0" w:space="0" w:color="auto"/>
          </w:divBdr>
        </w:div>
        <w:div w:id="2080981859">
          <w:marLeft w:val="480"/>
          <w:marRight w:val="0"/>
          <w:marTop w:val="0"/>
          <w:marBottom w:val="0"/>
          <w:divBdr>
            <w:top w:val="none" w:sz="0" w:space="0" w:color="auto"/>
            <w:left w:val="none" w:sz="0" w:space="0" w:color="auto"/>
            <w:bottom w:val="none" w:sz="0" w:space="0" w:color="auto"/>
            <w:right w:val="none" w:sz="0" w:space="0" w:color="auto"/>
          </w:divBdr>
        </w:div>
        <w:div w:id="71045569">
          <w:marLeft w:val="480"/>
          <w:marRight w:val="0"/>
          <w:marTop w:val="0"/>
          <w:marBottom w:val="0"/>
          <w:divBdr>
            <w:top w:val="none" w:sz="0" w:space="0" w:color="auto"/>
            <w:left w:val="none" w:sz="0" w:space="0" w:color="auto"/>
            <w:bottom w:val="none" w:sz="0" w:space="0" w:color="auto"/>
            <w:right w:val="none" w:sz="0" w:space="0" w:color="auto"/>
          </w:divBdr>
        </w:div>
        <w:div w:id="1740253112">
          <w:marLeft w:val="480"/>
          <w:marRight w:val="0"/>
          <w:marTop w:val="0"/>
          <w:marBottom w:val="0"/>
          <w:divBdr>
            <w:top w:val="none" w:sz="0" w:space="0" w:color="auto"/>
            <w:left w:val="none" w:sz="0" w:space="0" w:color="auto"/>
            <w:bottom w:val="none" w:sz="0" w:space="0" w:color="auto"/>
            <w:right w:val="none" w:sz="0" w:space="0" w:color="auto"/>
          </w:divBdr>
        </w:div>
        <w:div w:id="390278176">
          <w:marLeft w:val="480"/>
          <w:marRight w:val="0"/>
          <w:marTop w:val="0"/>
          <w:marBottom w:val="0"/>
          <w:divBdr>
            <w:top w:val="none" w:sz="0" w:space="0" w:color="auto"/>
            <w:left w:val="none" w:sz="0" w:space="0" w:color="auto"/>
            <w:bottom w:val="none" w:sz="0" w:space="0" w:color="auto"/>
            <w:right w:val="none" w:sz="0" w:space="0" w:color="auto"/>
          </w:divBdr>
        </w:div>
        <w:div w:id="283581922">
          <w:marLeft w:val="480"/>
          <w:marRight w:val="0"/>
          <w:marTop w:val="0"/>
          <w:marBottom w:val="0"/>
          <w:divBdr>
            <w:top w:val="none" w:sz="0" w:space="0" w:color="auto"/>
            <w:left w:val="none" w:sz="0" w:space="0" w:color="auto"/>
            <w:bottom w:val="none" w:sz="0" w:space="0" w:color="auto"/>
            <w:right w:val="none" w:sz="0" w:space="0" w:color="auto"/>
          </w:divBdr>
        </w:div>
        <w:div w:id="1092820683">
          <w:marLeft w:val="480"/>
          <w:marRight w:val="0"/>
          <w:marTop w:val="0"/>
          <w:marBottom w:val="0"/>
          <w:divBdr>
            <w:top w:val="none" w:sz="0" w:space="0" w:color="auto"/>
            <w:left w:val="none" w:sz="0" w:space="0" w:color="auto"/>
            <w:bottom w:val="none" w:sz="0" w:space="0" w:color="auto"/>
            <w:right w:val="none" w:sz="0" w:space="0" w:color="auto"/>
          </w:divBdr>
        </w:div>
        <w:div w:id="618340112">
          <w:marLeft w:val="480"/>
          <w:marRight w:val="0"/>
          <w:marTop w:val="0"/>
          <w:marBottom w:val="0"/>
          <w:divBdr>
            <w:top w:val="none" w:sz="0" w:space="0" w:color="auto"/>
            <w:left w:val="none" w:sz="0" w:space="0" w:color="auto"/>
            <w:bottom w:val="none" w:sz="0" w:space="0" w:color="auto"/>
            <w:right w:val="none" w:sz="0" w:space="0" w:color="auto"/>
          </w:divBdr>
        </w:div>
        <w:div w:id="471600720">
          <w:marLeft w:val="480"/>
          <w:marRight w:val="0"/>
          <w:marTop w:val="0"/>
          <w:marBottom w:val="0"/>
          <w:divBdr>
            <w:top w:val="none" w:sz="0" w:space="0" w:color="auto"/>
            <w:left w:val="none" w:sz="0" w:space="0" w:color="auto"/>
            <w:bottom w:val="none" w:sz="0" w:space="0" w:color="auto"/>
            <w:right w:val="none" w:sz="0" w:space="0" w:color="auto"/>
          </w:divBdr>
        </w:div>
        <w:div w:id="1550530167">
          <w:marLeft w:val="480"/>
          <w:marRight w:val="0"/>
          <w:marTop w:val="0"/>
          <w:marBottom w:val="0"/>
          <w:divBdr>
            <w:top w:val="none" w:sz="0" w:space="0" w:color="auto"/>
            <w:left w:val="none" w:sz="0" w:space="0" w:color="auto"/>
            <w:bottom w:val="none" w:sz="0" w:space="0" w:color="auto"/>
            <w:right w:val="none" w:sz="0" w:space="0" w:color="auto"/>
          </w:divBdr>
        </w:div>
        <w:div w:id="2131624684">
          <w:marLeft w:val="480"/>
          <w:marRight w:val="0"/>
          <w:marTop w:val="0"/>
          <w:marBottom w:val="0"/>
          <w:divBdr>
            <w:top w:val="none" w:sz="0" w:space="0" w:color="auto"/>
            <w:left w:val="none" w:sz="0" w:space="0" w:color="auto"/>
            <w:bottom w:val="none" w:sz="0" w:space="0" w:color="auto"/>
            <w:right w:val="none" w:sz="0" w:space="0" w:color="auto"/>
          </w:divBdr>
        </w:div>
      </w:divsChild>
    </w:div>
    <w:div w:id="88353351">
      <w:bodyDiv w:val="1"/>
      <w:marLeft w:val="0"/>
      <w:marRight w:val="0"/>
      <w:marTop w:val="0"/>
      <w:marBottom w:val="0"/>
      <w:divBdr>
        <w:top w:val="none" w:sz="0" w:space="0" w:color="auto"/>
        <w:left w:val="none" w:sz="0" w:space="0" w:color="auto"/>
        <w:bottom w:val="none" w:sz="0" w:space="0" w:color="auto"/>
        <w:right w:val="none" w:sz="0" w:space="0" w:color="auto"/>
      </w:divBdr>
    </w:div>
    <w:div w:id="88543687">
      <w:marLeft w:val="480"/>
      <w:marRight w:val="0"/>
      <w:marTop w:val="0"/>
      <w:marBottom w:val="0"/>
      <w:divBdr>
        <w:top w:val="none" w:sz="0" w:space="0" w:color="auto"/>
        <w:left w:val="none" w:sz="0" w:space="0" w:color="auto"/>
        <w:bottom w:val="none" w:sz="0" w:space="0" w:color="auto"/>
        <w:right w:val="none" w:sz="0" w:space="0" w:color="auto"/>
      </w:divBdr>
    </w:div>
    <w:div w:id="88545829">
      <w:marLeft w:val="480"/>
      <w:marRight w:val="0"/>
      <w:marTop w:val="0"/>
      <w:marBottom w:val="0"/>
      <w:divBdr>
        <w:top w:val="none" w:sz="0" w:space="0" w:color="auto"/>
        <w:left w:val="none" w:sz="0" w:space="0" w:color="auto"/>
        <w:bottom w:val="none" w:sz="0" w:space="0" w:color="auto"/>
        <w:right w:val="none" w:sz="0" w:space="0" w:color="auto"/>
      </w:divBdr>
    </w:div>
    <w:div w:id="88549943">
      <w:marLeft w:val="480"/>
      <w:marRight w:val="0"/>
      <w:marTop w:val="0"/>
      <w:marBottom w:val="0"/>
      <w:divBdr>
        <w:top w:val="none" w:sz="0" w:space="0" w:color="auto"/>
        <w:left w:val="none" w:sz="0" w:space="0" w:color="auto"/>
        <w:bottom w:val="none" w:sz="0" w:space="0" w:color="auto"/>
        <w:right w:val="none" w:sz="0" w:space="0" w:color="auto"/>
      </w:divBdr>
    </w:div>
    <w:div w:id="88620819">
      <w:marLeft w:val="480"/>
      <w:marRight w:val="0"/>
      <w:marTop w:val="0"/>
      <w:marBottom w:val="0"/>
      <w:divBdr>
        <w:top w:val="none" w:sz="0" w:space="0" w:color="auto"/>
        <w:left w:val="none" w:sz="0" w:space="0" w:color="auto"/>
        <w:bottom w:val="none" w:sz="0" w:space="0" w:color="auto"/>
        <w:right w:val="none" w:sz="0" w:space="0" w:color="auto"/>
      </w:divBdr>
    </w:div>
    <w:div w:id="88698008">
      <w:marLeft w:val="480"/>
      <w:marRight w:val="0"/>
      <w:marTop w:val="0"/>
      <w:marBottom w:val="0"/>
      <w:divBdr>
        <w:top w:val="none" w:sz="0" w:space="0" w:color="auto"/>
        <w:left w:val="none" w:sz="0" w:space="0" w:color="auto"/>
        <w:bottom w:val="none" w:sz="0" w:space="0" w:color="auto"/>
        <w:right w:val="none" w:sz="0" w:space="0" w:color="auto"/>
      </w:divBdr>
    </w:div>
    <w:div w:id="88699659">
      <w:marLeft w:val="480"/>
      <w:marRight w:val="0"/>
      <w:marTop w:val="0"/>
      <w:marBottom w:val="0"/>
      <w:divBdr>
        <w:top w:val="none" w:sz="0" w:space="0" w:color="auto"/>
        <w:left w:val="none" w:sz="0" w:space="0" w:color="auto"/>
        <w:bottom w:val="none" w:sz="0" w:space="0" w:color="auto"/>
        <w:right w:val="none" w:sz="0" w:space="0" w:color="auto"/>
      </w:divBdr>
    </w:div>
    <w:div w:id="88814929">
      <w:marLeft w:val="480"/>
      <w:marRight w:val="0"/>
      <w:marTop w:val="0"/>
      <w:marBottom w:val="0"/>
      <w:divBdr>
        <w:top w:val="none" w:sz="0" w:space="0" w:color="auto"/>
        <w:left w:val="none" w:sz="0" w:space="0" w:color="auto"/>
        <w:bottom w:val="none" w:sz="0" w:space="0" w:color="auto"/>
        <w:right w:val="none" w:sz="0" w:space="0" w:color="auto"/>
      </w:divBdr>
    </w:div>
    <w:div w:id="89084181">
      <w:marLeft w:val="480"/>
      <w:marRight w:val="0"/>
      <w:marTop w:val="0"/>
      <w:marBottom w:val="0"/>
      <w:divBdr>
        <w:top w:val="none" w:sz="0" w:space="0" w:color="auto"/>
        <w:left w:val="none" w:sz="0" w:space="0" w:color="auto"/>
        <w:bottom w:val="none" w:sz="0" w:space="0" w:color="auto"/>
        <w:right w:val="none" w:sz="0" w:space="0" w:color="auto"/>
      </w:divBdr>
    </w:div>
    <w:div w:id="89088187">
      <w:marLeft w:val="480"/>
      <w:marRight w:val="0"/>
      <w:marTop w:val="0"/>
      <w:marBottom w:val="0"/>
      <w:divBdr>
        <w:top w:val="none" w:sz="0" w:space="0" w:color="auto"/>
        <w:left w:val="none" w:sz="0" w:space="0" w:color="auto"/>
        <w:bottom w:val="none" w:sz="0" w:space="0" w:color="auto"/>
        <w:right w:val="none" w:sz="0" w:space="0" w:color="auto"/>
      </w:divBdr>
    </w:div>
    <w:div w:id="89130501">
      <w:marLeft w:val="480"/>
      <w:marRight w:val="0"/>
      <w:marTop w:val="0"/>
      <w:marBottom w:val="0"/>
      <w:divBdr>
        <w:top w:val="none" w:sz="0" w:space="0" w:color="auto"/>
        <w:left w:val="none" w:sz="0" w:space="0" w:color="auto"/>
        <w:bottom w:val="none" w:sz="0" w:space="0" w:color="auto"/>
        <w:right w:val="none" w:sz="0" w:space="0" w:color="auto"/>
      </w:divBdr>
    </w:div>
    <w:div w:id="89132684">
      <w:bodyDiv w:val="1"/>
      <w:marLeft w:val="0"/>
      <w:marRight w:val="0"/>
      <w:marTop w:val="0"/>
      <w:marBottom w:val="0"/>
      <w:divBdr>
        <w:top w:val="none" w:sz="0" w:space="0" w:color="auto"/>
        <w:left w:val="none" w:sz="0" w:space="0" w:color="auto"/>
        <w:bottom w:val="none" w:sz="0" w:space="0" w:color="auto"/>
        <w:right w:val="none" w:sz="0" w:space="0" w:color="auto"/>
      </w:divBdr>
    </w:div>
    <w:div w:id="89326577">
      <w:marLeft w:val="480"/>
      <w:marRight w:val="0"/>
      <w:marTop w:val="0"/>
      <w:marBottom w:val="0"/>
      <w:divBdr>
        <w:top w:val="none" w:sz="0" w:space="0" w:color="auto"/>
        <w:left w:val="none" w:sz="0" w:space="0" w:color="auto"/>
        <w:bottom w:val="none" w:sz="0" w:space="0" w:color="auto"/>
        <w:right w:val="none" w:sz="0" w:space="0" w:color="auto"/>
      </w:divBdr>
    </w:div>
    <w:div w:id="89590802">
      <w:marLeft w:val="480"/>
      <w:marRight w:val="0"/>
      <w:marTop w:val="0"/>
      <w:marBottom w:val="0"/>
      <w:divBdr>
        <w:top w:val="none" w:sz="0" w:space="0" w:color="auto"/>
        <w:left w:val="none" w:sz="0" w:space="0" w:color="auto"/>
        <w:bottom w:val="none" w:sz="0" w:space="0" w:color="auto"/>
        <w:right w:val="none" w:sz="0" w:space="0" w:color="auto"/>
      </w:divBdr>
    </w:div>
    <w:div w:id="89933494">
      <w:marLeft w:val="480"/>
      <w:marRight w:val="0"/>
      <w:marTop w:val="0"/>
      <w:marBottom w:val="0"/>
      <w:divBdr>
        <w:top w:val="none" w:sz="0" w:space="0" w:color="auto"/>
        <w:left w:val="none" w:sz="0" w:space="0" w:color="auto"/>
        <w:bottom w:val="none" w:sz="0" w:space="0" w:color="auto"/>
        <w:right w:val="none" w:sz="0" w:space="0" w:color="auto"/>
      </w:divBdr>
    </w:div>
    <w:div w:id="90052771">
      <w:bodyDiv w:val="1"/>
      <w:marLeft w:val="0"/>
      <w:marRight w:val="0"/>
      <w:marTop w:val="0"/>
      <w:marBottom w:val="0"/>
      <w:divBdr>
        <w:top w:val="none" w:sz="0" w:space="0" w:color="auto"/>
        <w:left w:val="none" w:sz="0" w:space="0" w:color="auto"/>
        <w:bottom w:val="none" w:sz="0" w:space="0" w:color="auto"/>
        <w:right w:val="none" w:sz="0" w:space="0" w:color="auto"/>
      </w:divBdr>
    </w:div>
    <w:div w:id="90122853">
      <w:bodyDiv w:val="1"/>
      <w:marLeft w:val="0"/>
      <w:marRight w:val="0"/>
      <w:marTop w:val="0"/>
      <w:marBottom w:val="0"/>
      <w:divBdr>
        <w:top w:val="none" w:sz="0" w:space="0" w:color="auto"/>
        <w:left w:val="none" w:sz="0" w:space="0" w:color="auto"/>
        <w:bottom w:val="none" w:sz="0" w:space="0" w:color="auto"/>
        <w:right w:val="none" w:sz="0" w:space="0" w:color="auto"/>
      </w:divBdr>
    </w:div>
    <w:div w:id="90131355">
      <w:marLeft w:val="480"/>
      <w:marRight w:val="0"/>
      <w:marTop w:val="0"/>
      <w:marBottom w:val="0"/>
      <w:divBdr>
        <w:top w:val="none" w:sz="0" w:space="0" w:color="auto"/>
        <w:left w:val="none" w:sz="0" w:space="0" w:color="auto"/>
        <w:bottom w:val="none" w:sz="0" w:space="0" w:color="auto"/>
        <w:right w:val="none" w:sz="0" w:space="0" w:color="auto"/>
      </w:divBdr>
    </w:div>
    <w:div w:id="90244747">
      <w:marLeft w:val="480"/>
      <w:marRight w:val="0"/>
      <w:marTop w:val="0"/>
      <w:marBottom w:val="0"/>
      <w:divBdr>
        <w:top w:val="none" w:sz="0" w:space="0" w:color="auto"/>
        <w:left w:val="none" w:sz="0" w:space="0" w:color="auto"/>
        <w:bottom w:val="none" w:sz="0" w:space="0" w:color="auto"/>
        <w:right w:val="none" w:sz="0" w:space="0" w:color="auto"/>
      </w:divBdr>
    </w:div>
    <w:div w:id="90245788">
      <w:marLeft w:val="480"/>
      <w:marRight w:val="0"/>
      <w:marTop w:val="0"/>
      <w:marBottom w:val="0"/>
      <w:divBdr>
        <w:top w:val="none" w:sz="0" w:space="0" w:color="auto"/>
        <w:left w:val="none" w:sz="0" w:space="0" w:color="auto"/>
        <w:bottom w:val="none" w:sz="0" w:space="0" w:color="auto"/>
        <w:right w:val="none" w:sz="0" w:space="0" w:color="auto"/>
      </w:divBdr>
    </w:div>
    <w:div w:id="90666555">
      <w:marLeft w:val="480"/>
      <w:marRight w:val="0"/>
      <w:marTop w:val="0"/>
      <w:marBottom w:val="0"/>
      <w:divBdr>
        <w:top w:val="none" w:sz="0" w:space="0" w:color="auto"/>
        <w:left w:val="none" w:sz="0" w:space="0" w:color="auto"/>
        <w:bottom w:val="none" w:sz="0" w:space="0" w:color="auto"/>
        <w:right w:val="none" w:sz="0" w:space="0" w:color="auto"/>
      </w:divBdr>
    </w:div>
    <w:div w:id="90781243">
      <w:marLeft w:val="480"/>
      <w:marRight w:val="0"/>
      <w:marTop w:val="0"/>
      <w:marBottom w:val="0"/>
      <w:divBdr>
        <w:top w:val="none" w:sz="0" w:space="0" w:color="auto"/>
        <w:left w:val="none" w:sz="0" w:space="0" w:color="auto"/>
        <w:bottom w:val="none" w:sz="0" w:space="0" w:color="auto"/>
        <w:right w:val="none" w:sz="0" w:space="0" w:color="auto"/>
      </w:divBdr>
    </w:div>
    <w:div w:id="90853775">
      <w:marLeft w:val="480"/>
      <w:marRight w:val="0"/>
      <w:marTop w:val="0"/>
      <w:marBottom w:val="0"/>
      <w:divBdr>
        <w:top w:val="none" w:sz="0" w:space="0" w:color="auto"/>
        <w:left w:val="none" w:sz="0" w:space="0" w:color="auto"/>
        <w:bottom w:val="none" w:sz="0" w:space="0" w:color="auto"/>
        <w:right w:val="none" w:sz="0" w:space="0" w:color="auto"/>
      </w:divBdr>
    </w:div>
    <w:div w:id="90899303">
      <w:bodyDiv w:val="1"/>
      <w:marLeft w:val="0"/>
      <w:marRight w:val="0"/>
      <w:marTop w:val="0"/>
      <w:marBottom w:val="0"/>
      <w:divBdr>
        <w:top w:val="none" w:sz="0" w:space="0" w:color="auto"/>
        <w:left w:val="none" w:sz="0" w:space="0" w:color="auto"/>
        <w:bottom w:val="none" w:sz="0" w:space="0" w:color="auto"/>
        <w:right w:val="none" w:sz="0" w:space="0" w:color="auto"/>
      </w:divBdr>
    </w:div>
    <w:div w:id="90902287">
      <w:marLeft w:val="480"/>
      <w:marRight w:val="0"/>
      <w:marTop w:val="0"/>
      <w:marBottom w:val="0"/>
      <w:divBdr>
        <w:top w:val="none" w:sz="0" w:space="0" w:color="auto"/>
        <w:left w:val="none" w:sz="0" w:space="0" w:color="auto"/>
        <w:bottom w:val="none" w:sz="0" w:space="0" w:color="auto"/>
        <w:right w:val="none" w:sz="0" w:space="0" w:color="auto"/>
      </w:divBdr>
    </w:div>
    <w:div w:id="90971825">
      <w:marLeft w:val="480"/>
      <w:marRight w:val="0"/>
      <w:marTop w:val="0"/>
      <w:marBottom w:val="0"/>
      <w:divBdr>
        <w:top w:val="none" w:sz="0" w:space="0" w:color="auto"/>
        <w:left w:val="none" w:sz="0" w:space="0" w:color="auto"/>
        <w:bottom w:val="none" w:sz="0" w:space="0" w:color="auto"/>
        <w:right w:val="none" w:sz="0" w:space="0" w:color="auto"/>
      </w:divBdr>
    </w:div>
    <w:div w:id="91172342">
      <w:marLeft w:val="480"/>
      <w:marRight w:val="0"/>
      <w:marTop w:val="0"/>
      <w:marBottom w:val="0"/>
      <w:divBdr>
        <w:top w:val="none" w:sz="0" w:space="0" w:color="auto"/>
        <w:left w:val="none" w:sz="0" w:space="0" w:color="auto"/>
        <w:bottom w:val="none" w:sz="0" w:space="0" w:color="auto"/>
        <w:right w:val="none" w:sz="0" w:space="0" w:color="auto"/>
      </w:divBdr>
    </w:div>
    <w:div w:id="91559146">
      <w:marLeft w:val="480"/>
      <w:marRight w:val="0"/>
      <w:marTop w:val="0"/>
      <w:marBottom w:val="0"/>
      <w:divBdr>
        <w:top w:val="none" w:sz="0" w:space="0" w:color="auto"/>
        <w:left w:val="none" w:sz="0" w:space="0" w:color="auto"/>
        <w:bottom w:val="none" w:sz="0" w:space="0" w:color="auto"/>
        <w:right w:val="none" w:sz="0" w:space="0" w:color="auto"/>
      </w:divBdr>
    </w:div>
    <w:div w:id="91709549">
      <w:marLeft w:val="480"/>
      <w:marRight w:val="0"/>
      <w:marTop w:val="0"/>
      <w:marBottom w:val="0"/>
      <w:divBdr>
        <w:top w:val="none" w:sz="0" w:space="0" w:color="auto"/>
        <w:left w:val="none" w:sz="0" w:space="0" w:color="auto"/>
        <w:bottom w:val="none" w:sz="0" w:space="0" w:color="auto"/>
        <w:right w:val="none" w:sz="0" w:space="0" w:color="auto"/>
      </w:divBdr>
    </w:div>
    <w:div w:id="92021248">
      <w:marLeft w:val="480"/>
      <w:marRight w:val="0"/>
      <w:marTop w:val="0"/>
      <w:marBottom w:val="0"/>
      <w:divBdr>
        <w:top w:val="none" w:sz="0" w:space="0" w:color="auto"/>
        <w:left w:val="none" w:sz="0" w:space="0" w:color="auto"/>
        <w:bottom w:val="none" w:sz="0" w:space="0" w:color="auto"/>
        <w:right w:val="none" w:sz="0" w:space="0" w:color="auto"/>
      </w:divBdr>
    </w:div>
    <w:div w:id="92092411">
      <w:bodyDiv w:val="1"/>
      <w:marLeft w:val="0"/>
      <w:marRight w:val="0"/>
      <w:marTop w:val="0"/>
      <w:marBottom w:val="0"/>
      <w:divBdr>
        <w:top w:val="none" w:sz="0" w:space="0" w:color="auto"/>
        <w:left w:val="none" w:sz="0" w:space="0" w:color="auto"/>
        <w:bottom w:val="none" w:sz="0" w:space="0" w:color="auto"/>
        <w:right w:val="none" w:sz="0" w:space="0" w:color="auto"/>
      </w:divBdr>
    </w:div>
    <w:div w:id="92171516">
      <w:marLeft w:val="480"/>
      <w:marRight w:val="0"/>
      <w:marTop w:val="0"/>
      <w:marBottom w:val="0"/>
      <w:divBdr>
        <w:top w:val="none" w:sz="0" w:space="0" w:color="auto"/>
        <w:left w:val="none" w:sz="0" w:space="0" w:color="auto"/>
        <w:bottom w:val="none" w:sz="0" w:space="0" w:color="auto"/>
        <w:right w:val="none" w:sz="0" w:space="0" w:color="auto"/>
      </w:divBdr>
    </w:div>
    <w:div w:id="92173108">
      <w:marLeft w:val="480"/>
      <w:marRight w:val="0"/>
      <w:marTop w:val="0"/>
      <w:marBottom w:val="0"/>
      <w:divBdr>
        <w:top w:val="none" w:sz="0" w:space="0" w:color="auto"/>
        <w:left w:val="none" w:sz="0" w:space="0" w:color="auto"/>
        <w:bottom w:val="none" w:sz="0" w:space="0" w:color="auto"/>
        <w:right w:val="none" w:sz="0" w:space="0" w:color="auto"/>
      </w:divBdr>
    </w:div>
    <w:div w:id="92359544">
      <w:marLeft w:val="480"/>
      <w:marRight w:val="0"/>
      <w:marTop w:val="0"/>
      <w:marBottom w:val="0"/>
      <w:divBdr>
        <w:top w:val="none" w:sz="0" w:space="0" w:color="auto"/>
        <w:left w:val="none" w:sz="0" w:space="0" w:color="auto"/>
        <w:bottom w:val="none" w:sz="0" w:space="0" w:color="auto"/>
        <w:right w:val="none" w:sz="0" w:space="0" w:color="auto"/>
      </w:divBdr>
    </w:div>
    <w:div w:id="92365230">
      <w:marLeft w:val="480"/>
      <w:marRight w:val="0"/>
      <w:marTop w:val="0"/>
      <w:marBottom w:val="0"/>
      <w:divBdr>
        <w:top w:val="none" w:sz="0" w:space="0" w:color="auto"/>
        <w:left w:val="none" w:sz="0" w:space="0" w:color="auto"/>
        <w:bottom w:val="none" w:sz="0" w:space="0" w:color="auto"/>
        <w:right w:val="none" w:sz="0" w:space="0" w:color="auto"/>
      </w:divBdr>
    </w:div>
    <w:div w:id="92408156">
      <w:marLeft w:val="480"/>
      <w:marRight w:val="0"/>
      <w:marTop w:val="0"/>
      <w:marBottom w:val="0"/>
      <w:divBdr>
        <w:top w:val="none" w:sz="0" w:space="0" w:color="auto"/>
        <w:left w:val="none" w:sz="0" w:space="0" w:color="auto"/>
        <w:bottom w:val="none" w:sz="0" w:space="0" w:color="auto"/>
        <w:right w:val="none" w:sz="0" w:space="0" w:color="auto"/>
      </w:divBdr>
    </w:div>
    <w:div w:id="92482528">
      <w:marLeft w:val="480"/>
      <w:marRight w:val="0"/>
      <w:marTop w:val="0"/>
      <w:marBottom w:val="0"/>
      <w:divBdr>
        <w:top w:val="none" w:sz="0" w:space="0" w:color="auto"/>
        <w:left w:val="none" w:sz="0" w:space="0" w:color="auto"/>
        <w:bottom w:val="none" w:sz="0" w:space="0" w:color="auto"/>
        <w:right w:val="none" w:sz="0" w:space="0" w:color="auto"/>
      </w:divBdr>
    </w:div>
    <w:div w:id="92752763">
      <w:bodyDiv w:val="1"/>
      <w:marLeft w:val="0"/>
      <w:marRight w:val="0"/>
      <w:marTop w:val="0"/>
      <w:marBottom w:val="0"/>
      <w:divBdr>
        <w:top w:val="none" w:sz="0" w:space="0" w:color="auto"/>
        <w:left w:val="none" w:sz="0" w:space="0" w:color="auto"/>
        <w:bottom w:val="none" w:sz="0" w:space="0" w:color="auto"/>
        <w:right w:val="none" w:sz="0" w:space="0" w:color="auto"/>
      </w:divBdr>
    </w:div>
    <w:div w:id="93062673">
      <w:marLeft w:val="480"/>
      <w:marRight w:val="0"/>
      <w:marTop w:val="0"/>
      <w:marBottom w:val="0"/>
      <w:divBdr>
        <w:top w:val="none" w:sz="0" w:space="0" w:color="auto"/>
        <w:left w:val="none" w:sz="0" w:space="0" w:color="auto"/>
        <w:bottom w:val="none" w:sz="0" w:space="0" w:color="auto"/>
        <w:right w:val="none" w:sz="0" w:space="0" w:color="auto"/>
      </w:divBdr>
    </w:div>
    <w:div w:id="93330790">
      <w:bodyDiv w:val="1"/>
      <w:marLeft w:val="0"/>
      <w:marRight w:val="0"/>
      <w:marTop w:val="0"/>
      <w:marBottom w:val="0"/>
      <w:divBdr>
        <w:top w:val="none" w:sz="0" w:space="0" w:color="auto"/>
        <w:left w:val="none" w:sz="0" w:space="0" w:color="auto"/>
        <w:bottom w:val="none" w:sz="0" w:space="0" w:color="auto"/>
        <w:right w:val="none" w:sz="0" w:space="0" w:color="auto"/>
      </w:divBdr>
      <w:divsChild>
        <w:div w:id="1057320089">
          <w:marLeft w:val="480"/>
          <w:marRight w:val="0"/>
          <w:marTop w:val="0"/>
          <w:marBottom w:val="0"/>
          <w:divBdr>
            <w:top w:val="none" w:sz="0" w:space="0" w:color="auto"/>
            <w:left w:val="none" w:sz="0" w:space="0" w:color="auto"/>
            <w:bottom w:val="none" w:sz="0" w:space="0" w:color="auto"/>
            <w:right w:val="none" w:sz="0" w:space="0" w:color="auto"/>
          </w:divBdr>
        </w:div>
        <w:div w:id="422839180">
          <w:marLeft w:val="480"/>
          <w:marRight w:val="0"/>
          <w:marTop w:val="0"/>
          <w:marBottom w:val="0"/>
          <w:divBdr>
            <w:top w:val="none" w:sz="0" w:space="0" w:color="auto"/>
            <w:left w:val="none" w:sz="0" w:space="0" w:color="auto"/>
            <w:bottom w:val="none" w:sz="0" w:space="0" w:color="auto"/>
            <w:right w:val="none" w:sz="0" w:space="0" w:color="auto"/>
          </w:divBdr>
        </w:div>
        <w:div w:id="1273395109">
          <w:marLeft w:val="480"/>
          <w:marRight w:val="0"/>
          <w:marTop w:val="0"/>
          <w:marBottom w:val="0"/>
          <w:divBdr>
            <w:top w:val="none" w:sz="0" w:space="0" w:color="auto"/>
            <w:left w:val="none" w:sz="0" w:space="0" w:color="auto"/>
            <w:bottom w:val="none" w:sz="0" w:space="0" w:color="auto"/>
            <w:right w:val="none" w:sz="0" w:space="0" w:color="auto"/>
          </w:divBdr>
        </w:div>
        <w:div w:id="810632222">
          <w:marLeft w:val="480"/>
          <w:marRight w:val="0"/>
          <w:marTop w:val="0"/>
          <w:marBottom w:val="0"/>
          <w:divBdr>
            <w:top w:val="none" w:sz="0" w:space="0" w:color="auto"/>
            <w:left w:val="none" w:sz="0" w:space="0" w:color="auto"/>
            <w:bottom w:val="none" w:sz="0" w:space="0" w:color="auto"/>
            <w:right w:val="none" w:sz="0" w:space="0" w:color="auto"/>
          </w:divBdr>
        </w:div>
        <w:div w:id="1662346993">
          <w:marLeft w:val="480"/>
          <w:marRight w:val="0"/>
          <w:marTop w:val="0"/>
          <w:marBottom w:val="0"/>
          <w:divBdr>
            <w:top w:val="none" w:sz="0" w:space="0" w:color="auto"/>
            <w:left w:val="none" w:sz="0" w:space="0" w:color="auto"/>
            <w:bottom w:val="none" w:sz="0" w:space="0" w:color="auto"/>
            <w:right w:val="none" w:sz="0" w:space="0" w:color="auto"/>
          </w:divBdr>
        </w:div>
        <w:div w:id="210119845">
          <w:marLeft w:val="480"/>
          <w:marRight w:val="0"/>
          <w:marTop w:val="0"/>
          <w:marBottom w:val="0"/>
          <w:divBdr>
            <w:top w:val="none" w:sz="0" w:space="0" w:color="auto"/>
            <w:left w:val="none" w:sz="0" w:space="0" w:color="auto"/>
            <w:bottom w:val="none" w:sz="0" w:space="0" w:color="auto"/>
            <w:right w:val="none" w:sz="0" w:space="0" w:color="auto"/>
          </w:divBdr>
        </w:div>
        <w:div w:id="107891853">
          <w:marLeft w:val="480"/>
          <w:marRight w:val="0"/>
          <w:marTop w:val="0"/>
          <w:marBottom w:val="0"/>
          <w:divBdr>
            <w:top w:val="none" w:sz="0" w:space="0" w:color="auto"/>
            <w:left w:val="none" w:sz="0" w:space="0" w:color="auto"/>
            <w:bottom w:val="none" w:sz="0" w:space="0" w:color="auto"/>
            <w:right w:val="none" w:sz="0" w:space="0" w:color="auto"/>
          </w:divBdr>
        </w:div>
        <w:div w:id="605191297">
          <w:marLeft w:val="480"/>
          <w:marRight w:val="0"/>
          <w:marTop w:val="0"/>
          <w:marBottom w:val="0"/>
          <w:divBdr>
            <w:top w:val="none" w:sz="0" w:space="0" w:color="auto"/>
            <w:left w:val="none" w:sz="0" w:space="0" w:color="auto"/>
            <w:bottom w:val="none" w:sz="0" w:space="0" w:color="auto"/>
            <w:right w:val="none" w:sz="0" w:space="0" w:color="auto"/>
          </w:divBdr>
        </w:div>
        <w:div w:id="1940404870">
          <w:marLeft w:val="480"/>
          <w:marRight w:val="0"/>
          <w:marTop w:val="0"/>
          <w:marBottom w:val="0"/>
          <w:divBdr>
            <w:top w:val="none" w:sz="0" w:space="0" w:color="auto"/>
            <w:left w:val="none" w:sz="0" w:space="0" w:color="auto"/>
            <w:bottom w:val="none" w:sz="0" w:space="0" w:color="auto"/>
            <w:right w:val="none" w:sz="0" w:space="0" w:color="auto"/>
          </w:divBdr>
        </w:div>
        <w:div w:id="39793659">
          <w:marLeft w:val="480"/>
          <w:marRight w:val="0"/>
          <w:marTop w:val="0"/>
          <w:marBottom w:val="0"/>
          <w:divBdr>
            <w:top w:val="none" w:sz="0" w:space="0" w:color="auto"/>
            <w:left w:val="none" w:sz="0" w:space="0" w:color="auto"/>
            <w:bottom w:val="none" w:sz="0" w:space="0" w:color="auto"/>
            <w:right w:val="none" w:sz="0" w:space="0" w:color="auto"/>
          </w:divBdr>
        </w:div>
        <w:div w:id="287663187">
          <w:marLeft w:val="480"/>
          <w:marRight w:val="0"/>
          <w:marTop w:val="0"/>
          <w:marBottom w:val="0"/>
          <w:divBdr>
            <w:top w:val="none" w:sz="0" w:space="0" w:color="auto"/>
            <w:left w:val="none" w:sz="0" w:space="0" w:color="auto"/>
            <w:bottom w:val="none" w:sz="0" w:space="0" w:color="auto"/>
            <w:right w:val="none" w:sz="0" w:space="0" w:color="auto"/>
          </w:divBdr>
        </w:div>
        <w:div w:id="727993530">
          <w:marLeft w:val="480"/>
          <w:marRight w:val="0"/>
          <w:marTop w:val="0"/>
          <w:marBottom w:val="0"/>
          <w:divBdr>
            <w:top w:val="none" w:sz="0" w:space="0" w:color="auto"/>
            <w:left w:val="none" w:sz="0" w:space="0" w:color="auto"/>
            <w:bottom w:val="none" w:sz="0" w:space="0" w:color="auto"/>
            <w:right w:val="none" w:sz="0" w:space="0" w:color="auto"/>
          </w:divBdr>
        </w:div>
        <w:div w:id="499976608">
          <w:marLeft w:val="480"/>
          <w:marRight w:val="0"/>
          <w:marTop w:val="0"/>
          <w:marBottom w:val="0"/>
          <w:divBdr>
            <w:top w:val="none" w:sz="0" w:space="0" w:color="auto"/>
            <w:left w:val="none" w:sz="0" w:space="0" w:color="auto"/>
            <w:bottom w:val="none" w:sz="0" w:space="0" w:color="auto"/>
            <w:right w:val="none" w:sz="0" w:space="0" w:color="auto"/>
          </w:divBdr>
        </w:div>
        <w:div w:id="453207492">
          <w:marLeft w:val="480"/>
          <w:marRight w:val="0"/>
          <w:marTop w:val="0"/>
          <w:marBottom w:val="0"/>
          <w:divBdr>
            <w:top w:val="none" w:sz="0" w:space="0" w:color="auto"/>
            <w:left w:val="none" w:sz="0" w:space="0" w:color="auto"/>
            <w:bottom w:val="none" w:sz="0" w:space="0" w:color="auto"/>
            <w:right w:val="none" w:sz="0" w:space="0" w:color="auto"/>
          </w:divBdr>
        </w:div>
        <w:div w:id="875235379">
          <w:marLeft w:val="480"/>
          <w:marRight w:val="0"/>
          <w:marTop w:val="0"/>
          <w:marBottom w:val="0"/>
          <w:divBdr>
            <w:top w:val="none" w:sz="0" w:space="0" w:color="auto"/>
            <w:left w:val="none" w:sz="0" w:space="0" w:color="auto"/>
            <w:bottom w:val="none" w:sz="0" w:space="0" w:color="auto"/>
            <w:right w:val="none" w:sz="0" w:space="0" w:color="auto"/>
          </w:divBdr>
        </w:div>
        <w:div w:id="1978027717">
          <w:marLeft w:val="480"/>
          <w:marRight w:val="0"/>
          <w:marTop w:val="0"/>
          <w:marBottom w:val="0"/>
          <w:divBdr>
            <w:top w:val="none" w:sz="0" w:space="0" w:color="auto"/>
            <w:left w:val="none" w:sz="0" w:space="0" w:color="auto"/>
            <w:bottom w:val="none" w:sz="0" w:space="0" w:color="auto"/>
            <w:right w:val="none" w:sz="0" w:space="0" w:color="auto"/>
          </w:divBdr>
        </w:div>
        <w:div w:id="1221790987">
          <w:marLeft w:val="480"/>
          <w:marRight w:val="0"/>
          <w:marTop w:val="0"/>
          <w:marBottom w:val="0"/>
          <w:divBdr>
            <w:top w:val="none" w:sz="0" w:space="0" w:color="auto"/>
            <w:left w:val="none" w:sz="0" w:space="0" w:color="auto"/>
            <w:bottom w:val="none" w:sz="0" w:space="0" w:color="auto"/>
            <w:right w:val="none" w:sz="0" w:space="0" w:color="auto"/>
          </w:divBdr>
        </w:div>
        <w:div w:id="127748529">
          <w:marLeft w:val="480"/>
          <w:marRight w:val="0"/>
          <w:marTop w:val="0"/>
          <w:marBottom w:val="0"/>
          <w:divBdr>
            <w:top w:val="none" w:sz="0" w:space="0" w:color="auto"/>
            <w:left w:val="none" w:sz="0" w:space="0" w:color="auto"/>
            <w:bottom w:val="none" w:sz="0" w:space="0" w:color="auto"/>
            <w:right w:val="none" w:sz="0" w:space="0" w:color="auto"/>
          </w:divBdr>
        </w:div>
        <w:div w:id="2090149058">
          <w:marLeft w:val="480"/>
          <w:marRight w:val="0"/>
          <w:marTop w:val="0"/>
          <w:marBottom w:val="0"/>
          <w:divBdr>
            <w:top w:val="none" w:sz="0" w:space="0" w:color="auto"/>
            <w:left w:val="none" w:sz="0" w:space="0" w:color="auto"/>
            <w:bottom w:val="none" w:sz="0" w:space="0" w:color="auto"/>
            <w:right w:val="none" w:sz="0" w:space="0" w:color="auto"/>
          </w:divBdr>
        </w:div>
        <w:div w:id="527723590">
          <w:marLeft w:val="480"/>
          <w:marRight w:val="0"/>
          <w:marTop w:val="0"/>
          <w:marBottom w:val="0"/>
          <w:divBdr>
            <w:top w:val="none" w:sz="0" w:space="0" w:color="auto"/>
            <w:left w:val="none" w:sz="0" w:space="0" w:color="auto"/>
            <w:bottom w:val="none" w:sz="0" w:space="0" w:color="auto"/>
            <w:right w:val="none" w:sz="0" w:space="0" w:color="auto"/>
          </w:divBdr>
        </w:div>
        <w:div w:id="928465519">
          <w:marLeft w:val="480"/>
          <w:marRight w:val="0"/>
          <w:marTop w:val="0"/>
          <w:marBottom w:val="0"/>
          <w:divBdr>
            <w:top w:val="none" w:sz="0" w:space="0" w:color="auto"/>
            <w:left w:val="none" w:sz="0" w:space="0" w:color="auto"/>
            <w:bottom w:val="none" w:sz="0" w:space="0" w:color="auto"/>
            <w:right w:val="none" w:sz="0" w:space="0" w:color="auto"/>
          </w:divBdr>
        </w:div>
        <w:div w:id="527373907">
          <w:marLeft w:val="480"/>
          <w:marRight w:val="0"/>
          <w:marTop w:val="0"/>
          <w:marBottom w:val="0"/>
          <w:divBdr>
            <w:top w:val="none" w:sz="0" w:space="0" w:color="auto"/>
            <w:left w:val="none" w:sz="0" w:space="0" w:color="auto"/>
            <w:bottom w:val="none" w:sz="0" w:space="0" w:color="auto"/>
            <w:right w:val="none" w:sz="0" w:space="0" w:color="auto"/>
          </w:divBdr>
        </w:div>
        <w:div w:id="1724602829">
          <w:marLeft w:val="480"/>
          <w:marRight w:val="0"/>
          <w:marTop w:val="0"/>
          <w:marBottom w:val="0"/>
          <w:divBdr>
            <w:top w:val="none" w:sz="0" w:space="0" w:color="auto"/>
            <w:left w:val="none" w:sz="0" w:space="0" w:color="auto"/>
            <w:bottom w:val="none" w:sz="0" w:space="0" w:color="auto"/>
            <w:right w:val="none" w:sz="0" w:space="0" w:color="auto"/>
          </w:divBdr>
        </w:div>
        <w:div w:id="1213418611">
          <w:marLeft w:val="480"/>
          <w:marRight w:val="0"/>
          <w:marTop w:val="0"/>
          <w:marBottom w:val="0"/>
          <w:divBdr>
            <w:top w:val="none" w:sz="0" w:space="0" w:color="auto"/>
            <w:left w:val="none" w:sz="0" w:space="0" w:color="auto"/>
            <w:bottom w:val="none" w:sz="0" w:space="0" w:color="auto"/>
            <w:right w:val="none" w:sz="0" w:space="0" w:color="auto"/>
          </w:divBdr>
        </w:div>
        <w:div w:id="1370643093">
          <w:marLeft w:val="480"/>
          <w:marRight w:val="0"/>
          <w:marTop w:val="0"/>
          <w:marBottom w:val="0"/>
          <w:divBdr>
            <w:top w:val="none" w:sz="0" w:space="0" w:color="auto"/>
            <w:left w:val="none" w:sz="0" w:space="0" w:color="auto"/>
            <w:bottom w:val="none" w:sz="0" w:space="0" w:color="auto"/>
            <w:right w:val="none" w:sz="0" w:space="0" w:color="auto"/>
          </w:divBdr>
        </w:div>
        <w:div w:id="2121991227">
          <w:marLeft w:val="480"/>
          <w:marRight w:val="0"/>
          <w:marTop w:val="0"/>
          <w:marBottom w:val="0"/>
          <w:divBdr>
            <w:top w:val="none" w:sz="0" w:space="0" w:color="auto"/>
            <w:left w:val="none" w:sz="0" w:space="0" w:color="auto"/>
            <w:bottom w:val="none" w:sz="0" w:space="0" w:color="auto"/>
            <w:right w:val="none" w:sz="0" w:space="0" w:color="auto"/>
          </w:divBdr>
        </w:div>
        <w:div w:id="1507943563">
          <w:marLeft w:val="480"/>
          <w:marRight w:val="0"/>
          <w:marTop w:val="0"/>
          <w:marBottom w:val="0"/>
          <w:divBdr>
            <w:top w:val="none" w:sz="0" w:space="0" w:color="auto"/>
            <w:left w:val="none" w:sz="0" w:space="0" w:color="auto"/>
            <w:bottom w:val="none" w:sz="0" w:space="0" w:color="auto"/>
            <w:right w:val="none" w:sz="0" w:space="0" w:color="auto"/>
          </w:divBdr>
        </w:div>
        <w:div w:id="1216238176">
          <w:marLeft w:val="480"/>
          <w:marRight w:val="0"/>
          <w:marTop w:val="0"/>
          <w:marBottom w:val="0"/>
          <w:divBdr>
            <w:top w:val="none" w:sz="0" w:space="0" w:color="auto"/>
            <w:left w:val="none" w:sz="0" w:space="0" w:color="auto"/>
            <w:bottom w:val="none" w:sz="0" w:space="0" w:color="auto"/>
            <w:right w:val="none" w:sz="0" w:space="0" w:color="auto"/>
          </w:divBdr>
        </w:div>
        <w:div w:id="1411585283">
          <w:marLeft w:val="480"/>
          <w:marRight w:val="0"/>
          <w:marTop w:val="0"/>
          <w:marBottom w:val="0"/>
          <w:divBdr>
            <w:top w:val="none" w:sz="0" w:space="0" w:color="auto"/>
            <w:left w:val="none" w:sz="0" w:space="0" w:color="auto"/>
            <w:bottom w:val="none" w:sz="0" w:space="0" w:color="auto"/>
            <w:right w:val="none" w:sz="0" w:space="0" w:color="auto"/>
          </w:divBdr>
        </w:div>
        <w:div w:id="1126384951">
          <w:marLeft w:val="480"/>
          <w:marRight w:val="0"/>
          <w:marTop w:val="0"/>
          <w:marBottom w:val="0"/>
          <w:divBdr>
            <w:top w:val="none" w:sz="0" w:space="0" w:color="auto"/>
            <w:left w:val="none" w:sz="0" w:space="0" w:color="auto"/>
            <w:bottom w:val="none" w:sz="0" w:space="0" w:color="auto"/>
            <w:right w:val="none" w:sz="0" w:space="0" w:color="auto"/>
          </w:divBdr>
        </w:div>
        <w:div w:id="31466370">
          <w:marLeft w:val="480"/>
          <w:marRight w:val="0"/>
          <w:marTop w:val="0"/>
          <w:marBottom w:val="0"/>
          <w:divBdr>
            <w:top w:val="none" w:sz="0" w:space="0" w:color="auto"/>
            <w:left w:val="none" w:sz="0" w:space="0" w:color="auto"/>
            <w:bottom w:val="none" w:sz="0" w:space="0" w:color="auto"/>
            <w:right w:val="none" w:sz="0" w:space="0" w:color="auto"/>
          </w:divBdr>
        </w:div>
        <w:div w:id="1259680214">
          <w:marLeft w:val="480"/>
          <w:marRight w:val="0"/>
          <w:marTop w:val="0"/>
          <w:marBottom w:val="0"/>
          <w:divBdr>
            <w:top w:val="none" w:sz="0" w:space="0" w:color="auto"/>
            <w:left w:val="none" w:sz="0" w:space="0" w:color="auto"/>
            <w:bottom w:val="none" w:sz="0" w:space="0" w:color="auto"/>
            <w:right w:val="none" w:sz="0" w:space="0" w:color="auto"/>
          </w:divBdr>
        </w:div>
        <w:div w:id="1126847639">
          <w:marLeft w:val="480"/>
          <w:marRight w:val="0"/>
          <w:marTop w:val="0"/>
          <w:marBottom w:val="0"/>
          <w:divBdr>
            <w:top w:val="none" w:sz="0" w:space="0" w:color="auto"/>
            <w:left w:val="none" w:sz="0" w:space="0" w:color="auto"/>
            <w:bottom w:val="none" w:sz="0" w:space="0" w:color="auto"/>
            <w:right w:val="none" w:sz="0" w:space="0" w:color="auto"/>
          </w:divBdr>
        </w:div>
        <w:div w:id="805780075">
          <w:marLeft w:val="480"/>
          <w:marRight w:val="0"/>
          <w:marTop w:val="0"/>
          <w:marBottom w:val="0"/>
          <w:divBdr>
            <w:top w:val="none" w:sz="0" w:space="0" w:color="auto"/>
            <w:left w:val="none" w:sz="0" w:space="0" w:color="auto"/>
            <w:bottom w:val="none" w:sz="0" w:space="0" w:color="auto"/>
            <w:right w:val="none" w:sz="0" w:space="0" w:color="auto"/>
          </w:divBdr>
        </w:div>
        <w:div w:id="1701053634">
          <w:marLeft w:val="480"/>
          <w:marRight w:val="0"/>
          <w:marTop w:val="0"/>
          <w:marBottom w:val="0"/>
          <w:divBdr>
            <w:top w:val="none" w:sz="0" w:space="0" w:color="auto"/>
            <w:left w:val="none" w:sz="0" w:space="0" w:color="auto"/>
            <w:bottom w:val="none" w:sz="0" w:space="0" w:color="auto"/>
            <w:right w:val="none" w:sz="0" w:space="0" w:color="auto"/>
          </w:divBdr>
        </w:div>
        <w:div w:id="534776461">
          <w:marLeft w:val="480"/>
          <w:marRight w:val="0"/>
          <w:marTop w:val="0"/>
          <w:marBottom w:val="0"/>
          <w:divBdr>
            <w:top w:val="none" w:sz="0" w:space="0" w:color="auto"/>
            <w:left w:val="none" w:sz="0" w:space="0" w:color="auto"/>
            <w:bottom w:val="none" w:sz="0" w:space="0" w:color="auto"/>
            <w:right w:val="none" w:sz="0" w:space="0" w:color="auto"/>
          </w:divBdr>
        </w:div>
        <w:div w:id="738869009">
          <w:marLeft w:val="480"/>
          <w:marRight w:val="0"/>
          <w:marTop w:val="0"/>
          <w:marBottom w:val="0"/>
          <w:divBdr>
            <w:top w:val="none" w:sz="0" w:space="0" w:color="auto"/>
            <w:left w:val="none" w:sz="0" w:space="0" w:color="auto"/>
            <w:bottom w:val="none" w:sz="0" w:space="0" w:color="auto"/>
            <w:right w:val="none" w:sz="0" w:space="0" w:color="auto"/>
          </w:divBdr>
        </w:div>
        <w:div w:id="705061250">
          <w:marLeft w:val="480"/>
          <w:marRight w:val="0"/>
          <w:marTop w:val="0"/>
          <w:marBottom w:val="0"/>
          <w:divBdr>
            <w:top w:val="none" w:sz="0" w:space="0" w:color="auto"/>
            <w:left w:val="none" w:sz="0" w:space="0" w:color="auto"/>
            <w:bottom w:val="none" w:sz="0" w:space="0" w:color="auto"/>
            <w:right w:val="none" w:sz="0" w:space="0" w:color="auto"/>
          </w:divBdr>
        </w:div>
        <w:div w:id="510024532">
          <w:marLeft w:val="480"/>
          <w:marRight w:val="0"/>
          <w:marTop w:val="0"/>
          <w:marBottom w:val="0"/>
          <w:divBdr>
            <w:top w:val="none" w:sz="0" w:space="0" w:color="auto"/>
            <w:left w:val="none" w:sz="0" w:space="0" w:color="auto"/>
            <w:bottom w:val="none" w:sz="0" w:space="0" w:color="auto"/>
            <w:right w:val="none" w:sz="0" w:space="0" w:color="auto"/>
          </w:divBdr>
        </w:div>
        <w:div w:id="1123958763">
          <w:marLeft w:val="480"/>
          <w:marRight w:val="0"/>
          <w:marTop w:val="0"/>
          <w:marBottom w:val="0"/>
          <w:divBdr>
            <w:top w:val="none" w:sz="0" w:space="0" w:color="auto"/>
            <w:left w:val="none" w:sz="0" w:space="0" w:color="auto"/>
            <w:bottom w:val="none" w:sz="0" w:space="0" w:color="auto"/>
            <w:right w:val="none" w:sz="0" w:space="0" w:color="auto"/>
          </w:divBdr>
        </w:div>
        <w:div w:id="134570681">
          <w:marLeft w:val="480"/>
          <w:marRight w:val="0"/>
          <w:marTop w:val="0"/>
          <w:marBottom w:val="0"/>
          <w:divBdr>
            <w:top w:val="none" w:sz="0" w:space="0" w:color="auto"/>
            <w:left w:val="none" w:sz="0" w:space="0" w:color="auto"/>
            <w:bottom w:val="none" w:sz="0" w:space="0" w:color="auto"/>
            <w:right w:val="none" w:sz="0" w:space="0" w:color="auto"/>
          </w:divBdr>
        </w:div>
        <w:div w:id="1560555851">
          <w:marLeft w:val="480"/>
          <w:marRight w:val="0"/>
          <w:marTop w:val="0"/>
          <w:marBottom w:val="0"/>
          <w:divBdr>
            <w:top w:val="none" w:sz="0" w:space="0" w:color="auto"/>
            <w:left w:val="none" w:sz="0" w:space="0" w:color="auto"/>
            <w:bottom w:val="none" w:sz="0" w:space="0" w:color="auto"/>
            <w:right w:val="none" w:sz="0" w:space="0" w:color="auto"/>
          </w:divBdr>
        </w:div>
        <w:div w:id="2126801767">
          <w:marLeft w:val="480"/>
          <w:marRight w:val="0"/>
          <w:marTop w:val="0"/>
          <w:marBottom w:val="0"/>
          <w:divBdr>
            <w:top w:val="none" w:sz="0" w:space="0" w:color="auto"/>
            <w:left w:val="none" w:sz="0" w:space="0" w:color="auto"/>
            <w:bottom w:val="none" w:sz="0" w:space="0" w:color="auto"/>
            <w:right w:val="none" w:sz="0" w:space="0" w:color="auto"/>
          </w:divBdr>
        </w:div>
        <w:div w:id="235436680">
          <w:marLeft w:val="480"/>
          <w:marRight w:val="0"/>
          <w:marTop w:val="0"/>
          <w:marBottom w:val="0"/>
          <w:divBdr>
            <w:top w:val="none" w:sz="0" w:space="0" w:color="auto"/>
            <w:left w:val="none" w:sz="0" w:space="0" w:color="auto"/>
            <w:bottom w:val="none" w:sz="0" w:space="0" w:color="auto"/>
            <w:right w:val="none" w:sz="0" w:space="0" w:color="auto"/>
          </w:divBdr>
        </w:div>
      </w:divsChild>
    </w:div>
    <w:div w:id="93401176">
      <w:bodyDiv w:val="1"/>
      <w:marLeft w:val="0"/>
      <w:marRight w:val="0"/>
      <w:marTop w:val="0"/>
      <w:marBottom w:val="0"/>
      <w:divBdr>
        <w:top w:val="none" w:sz="0" w:space="0" w:color="auto"/>
        <w:left w:val="none" w:sz="0" w:space="0" w:color="auto"/>
        <w:bottom w:val="none" w:sz="0" w:space="0" w:color="auto"/>
        <w:right w:val="none" w:sz="0" w:space="0" w:color="auto"/>
      </w:divBdr>
    </w:div>
    <w:div w:id="93475190">
      <w:marLeft w:val="480"/>
      <w:marRight w:val="0"/>
      <w:marTop w:val="0"/>
      <w:marBottom w:val="0"/>
      <w:divBdr>
        <w:top w:val="none" w:sz="0" w:space="0" w:color="auto"/>
        <w:left w:val="none" w:sz="0" w:space="0" w:color="auto"/>
        <w:bottom w:val="none" w:sz="0" w:space="0" w:color="auto"/>
        <w:right w:val="none" w:sz="0" w:space="0" w:color="auto"/>
      </w:divBdr>
    </w:div>
    <w:div w:id="93595090">
      <w:marLeft w:val="480"/>
      <w:marRight w:val="0"/>
      <w:marTop w:val="0"/>
      <w:marBottom w:val="0"/>
      <w:divBdr>
        <w:top w:val="none" w:sz="0" w:space="0" w:color="auto"/>
        <w:left w:val="none" w:sz="0" w:space="0" w:color="auto"/>
        <w:bottom w:val="none" w:sz="0" w:space="0" w:color="auto"/>
        <w:right w:val="none" w:sz="0" w:space="0" w:color="auto"/>
      </w:divBdr>
    </w:div>
    <w:div w:id="93863278">
      <w:bodyDiv w:val="1"/>
      <w:marLeft w:val="0"/>
      <w:marRight w:val="0"/>
      <w:marTop w:val="0"/>
      <w:marBottom w:val="0"/>
      <w:divBdr>
        <w:top w:val="none" w:sz="0" w:space="0" w:color="auto"/>
        <w:left w:val="none" w:sz="0" w:space="0" w:color="auto"/>
        <w:bottom w:val="none" w:sz="0" w:space="0" w:color="auto"/>
        <w:right w:val="none" w:sz="0" w:space="0" w:color="auto"/>
      </w:divBdr>
      <w:divsChild>
        <w:div w:id="794718059">
          <w:marLeft w:val="480"/>
          <w:marRight w:val="0"/>
          <w:marTop w:val="0"/>
          <w:marBottom w:val="0"/>
          <w:divBdr>
            <w:top w:val="none" w:sz="0" w:space="0" w:color="auto"/>
            <w:left w:val="none" w:sz="0" w:space="0" w:color="auto"/>
            <w:bottom w:val="none" w:sz="0" w:space="0" w:color="auto"/>
            <w:right w:val="none" w:sz="0" w:space="0" w:color="auto"/>
          </w:divBdr>
        </w:div>
        <w:div w:id="1604259845">
          <w:marLeft w:val="480"/>
          <w:marRight w:val="0"/>
          <w:marTop w:val="0"/>
          <w:marBottom w:val="0"/>
          <w:divBdr>
            <w:top w:val="none" w:sz="0" w:space="0" w:color="auto"/>
            <w:left w:val="none" w:sz="0" w:space="0" w:color="auto"/>
            <w:bottom w:val="none" w:sz="0" w:space="0" w:color="auto"/>
            <w:right w:val="none" w:sz="0" w:space="0" w:color="auto"/>
          </w:divBdr>
        </w:div>
        <w:div w:id="880749932">
          <w:marLeft w:val="480"/>
          <w:marRight w:val="0"/>
          <w:marTop w:val="0"/>
          <w:marBottom w:val="0"/>
          <w:divBdr>
            <w:top w:val="none" w:sz="0" w:space="0" w:color="auto"/>
            <w:left w:val="none" w:sz="0" w:space="0" w:color="auto"/>
            <w:bottom w:val="none" w:sz="0" w:space="0" w:color="auto"/>
            <w:right w:val="none" w:sz="0" w:space="0" w:color="auto"/>
          </w:divBdr>
        </w:div>
        <w:div w:id="917057378">
          <w:marLeft w:val="480"/>
          <w:marRight w:val="0"/>
          <w:marTop w:val="0"/>
          <w:marBottom w:val="0"/>
          <w:divBdr>
            <w:top w:val="none" w:sz="0" w:space="0" w:color="auto"/>
            <w:left w:val="none" w:sz="0" w:space="0" w:color="auto"/>
            <w:bottom w:val="none" w:sz="0" w:space="0" w:color="auto"/>
            <w:right w:val="none" w:sz="0" w:space="0" w:color="auto"/>
          </w:divBdr>
        </w:div>
        <w:div w:id="365835060">
          <w:marLeft w:val="480"/>
          <w:marRight w:val="0"/>
          <w:marTop w:val="0"/>
          <w:marBottom w:val="0"/>
          <w:divBdr>
            <w:top w:val="none" w:sz="0" w:space="0" w:color="auto"/>
            <w:left w:val="none" w:sz="0" w:space="0" w:color="auto"/>
            <w:bottom w:val="none" w:sz="0" w:space="0" w:color="auto"/>
            <w:right w:val="none" w:sz="0" w:space="0" w:color="auto"/>
          </w:divBdr>
        </w:div>
        <w:div w:id="601500337">
          <w:marLeft w:val="480"/>
          <w:marRight w:val="0"/>
          <w:marTop w:val="0"/>
          <w:marBottom w:val="0"/>
          <w:divBdr>
            <w:top w:val="none" w:sz="0" w:space="0" w:color="auto"/>
            <w:left w:val="none" w:sz="0" w:space="0" w:color="auto"/>
            <w:bottom w:val="none" w:sz="0" w:space="0" w:color="auto"/>
            <w:right w:val="none" w:sz="0" w:space="0" w:color="auto"/>
          </w:divBdr>
        </w:div>
        <w:div w:id="260185406">
          <w:marLeft w:val="480"/>
          <w:marRight w:val="0"/>
          <w:marTop w:val="0"/>
          <w:marBottom w:val="0"/>
          <w:divBdr>
            <w:top w:val="none" w:sz="0" w:space="0" w:color="auto"/>
            <w:left w:val="none" w:sz="0" w:space="0" w:color="auto"/>
            <w:bottom w:val="none" w:sz="0" w:space="0" w:color="auto"/>
            <w:right w:val="none" w:sz="0" w:space="0" w:color="auto"/>
          </w:divBdr>
        </w:div>
        <w:div w:id="2107840873">
          <w:marLeft w:val="480"/>
          <w:marRight w:val="0"/>
          <w:marTop w:val="0"/>
          <w:marBottom w:val="0"/>
          <w:divBdr>
            <w:top w:val="none" w:sz="0" w:space="0" w:color="auto"/>
            <w:left w:val="none" w:sz="0" w:space="0" w:color="auto"/>
            <w:bottom w:val="none" w:sz="0" w:space="0" w:color="auto"/>
            <w:right w:val="none" w:sz="0" w:space="0" w:color="auto"/>
          </w:divBdr>
        </w:div>
        <w:div w:id="2058316093">
          <w:marLeft w:val="480"/>
          <w:marRight w:val="0"/>
          <w:marTop w:val="0"/>
          <w:marBottom w:val="0"/>
          <w:divBdr>
            <w:top w:val="none" w:sz="0" w:space="0" w:color="auto"/>
            <w:left w:val="none" w:sz="0" w:space="0" w:color="auto"/>
            <w:bottom w:val="none" w:sz="0" w:space="0" w:color="auto"/>
            <w:right w:val="none" w:sz="0" w:space="0" w:color="auto"/>
          </w:divBdr>
        </w:div>
        <w:div w:id="1729495758">
          <w:marLeft w:val="480"/>
          <w:marRight w:val="0"/>
          <w:marTop w:val="0"/>
          <w:marBottom w:val="0"/>
          <w:divBdr>
            <w:top w:val="none" w:sz="0" w:space="0" w:color="auto"/>
            <w:left w:val="none" w:sz="0" w:space="0" w:color="auto"/>
            <w:bottom w:val="none" w:sz="0" w:space="0" w:color="auto"/>
            <w:right w:val="none" w:sz="0" w:space="0" w:color="auto"/>
          </w:divBdr>
        </w:div>
        <w:div w:id="219482994">
          <w:marLeft w:val="480"/>
          <w:marRight w:val="0"/>
          <w:marTop w:val="0"/>
          <w:marBottom w:val="0"/>
          <w:divBdr>
            <w:top w:val="none" w:sz="0" w:space="0" w:color="auto"/>
            <w:left w:val="none" w:sz="0" w:space="0" w:color="auto"/>
            <w:bottom w:val="none" w:sz="0" w:space="0" w:color="auto"/>
            <w:right w:val="none" w:sz="0" w:space="0" w:color="auto"/>
          </w:divBdr>
        </w:div>
        <w:div w:id="1155101013">
          <w:marLeft w:val="480"/>
          <w:marRight w:val="0"/>
          <w:marTop w:val="0"/>
          <w:marBottom w:val="0"/>
          <w:divBdr>
            <w:top w:val="none" w:sz="0" w:space="0" w:color="auto"/>
            <w:left w:val="none" w:sz="0" w:space="0" w:color="auto"/>
            <w:bottom w:val="none" w:sz="0" w:space="0" w:color="auto"/>
            <w:right w:val="none" w:sz="0" w:space="0" w:color="auto"/>
          </w:divBdr>
        </w:div>
        <w:div w:id="1462839309">
          <w:marLeft w:val="480"/>
          <w:marRight w:val="0"/>
          <w:marTop w:val="0"/>
          <w:marBottom w:val="0"/>
          <w:divBdr>
            <w:top w:val="none" w:sz="0" w:space="0" w:color="auto"/>
            <w:left w:val="none" w:sz="0" w:space="0" w:color="auto"/>
            <w:bottom w:val="none" w:sz="0" w:space="0" w:color="auto"/>
            <w:right w:val="none" w:sz="0" w:space="0" w:color="auto"/>
          </w:divBdr>
        </w:div>
        <w:div w:id="1911110265">
          <w:marLeft w:val="480"/>
          <w:marRight w:val="0"/>
          <w:marTop w:val="0"/>
          <w:marBottom w:val="0"/>
          <w:divBdr>
            <w:top w:val="none" w:sz="0" w:space="0" w:color="auto"/>
            <w:left w:val="none" w:sz="0" w:space="0" w:color="auto"/>
            <w:bottom w:val="none" w:sz="0" w:space="0" w:color="auto"/>
            <w:right w:val="none" w:sz="0" w:space="0" w:color="auto"/>
          </w:divBdr>
        </w:div>
        <w:div w:id="694767394">
          <w:marLeft w:val="480"/>
          <w:marRight w:val="0"/>
          <w:marTop w:val="0"/>
          <w:marBottom w:val="0"/>
          <w:divBdr>
            <w:top w:val="none" w:sz="0" w:space="0" w:color="auto"/>
            <w:left w:val="none" w:sz="0" w:space="0" w:color="auto"/>
            <w:bottom w:val="none" w:sz="0" w:space="0" w:color="auto"/>
            <w:right w:val="none" w:sz="0" w:space="0" w:color="auto"/>
          </w:divBdr>
        </w:div>
        <w:div w:id="1252660424">
          <w:marLeft w:val="480"/>
          <w:marRight w:val="0"/>
          <w:marTop w:val="0"/>
          <w:marBottom w:val="0"/>
          <w:divBdr>
            <w:top w:val="none" w:sz="0" w:space="0" w:color="auto"/>
            <w:left w:val="none" w:sz="0" w:space="0" w:color="auto"/>
            <w:bottom w:val="none" w:sz="0" w:space="0" w:color="auto"/>
            <w:right w:val="none" w:sz="0" w:space="0" w:color="auto"/>
          </w:divBdr>
        </w:div>
        <w:div w:id="920405486">
          <w:marLeft w:val="480"/>
          <w:marRight w:val="0"/>
          <w:marTop w:val="0"/>
          <w:marBottom w:val="0"/>
          <w:divBdr>
            <w:top w:val="none" w:sz="0" w:space="0" w:color="auto"/>
            <w:left w:val="none" w:sz="0" w:space="0" w:color="auto"/>
            <w:bottom w:val="none" w:sz="0" w:space="0" w:color="auto"/>
            <w:right w:val="none" w:sz="0" w:space="0" w:color="auto"/>
          </w:divBdr>
        </w:div>
        <w:div w:id="14505529">
          <w:marLeft w:val="480"/>
          <w:marRight w:val="0"/>
          <w:marTop w:val="0"/>
          <w:marBottom w:val="0"/>
          <w:divBdr>
            <w:top w:val="none" w:sz="0" w:space="0" w:color="auto"/>
            <w:left w:val="none" w:sz="0" w:space="0" w:color="auto"/>
            <w:bottom w:val="none" w:sz="0" w:space="0" w:color="auto"/>
            <w:right w:val="none" w:sz="0" w:space="0" w:color="auto"/>
          </w:divBdr>
        </w:div>
        <w:div w:id="704216268">
          <w:marLeft w:val="480"/>
          <w:marRight w:val="0"/>
          <w:marTop w:val="0"/>
          <w:marBottom w:val="0"/>
          <w:divBdr>
            <w:top w:val="none" w:sz="0" w:space="0" w:color="auto"/>
            <w:left w:val="none" w:sz="0" w:space="0" w:color="auto"/>
            <w:bottom w:val="none" w:sz="0" w:space="0" w:color="auto"/>
            <w:right w:val="none" w:sz="0" w:space="0" w:color="auto"/>
          </w:divBdr>
        </w:div>
        <w:div w:id="1703509705">
          <w:marLeft w:val="480"/>
          <w:marRight w:val="0"/>
          <w:marTop w:val="0"/>
          <w:marBottom w:val="0"/>
          <w:divBdr>
            <w:top w:val="none" w:sz="0" w:space="0" w:color="auto"/>
            <w:left w:val="none" w:sz="0" w:space="0" w:color="auto"/>
            <w:bottom w:val="none" w:sz="0" w:space="0" w:color="auto"/>
            <w:right w:val="none" w:sz="0" w:space="0" w:color="auto"/>
          </w:divBdr>
        </w:div>
        <w:div w:id="2053528562">
          <w:marLeft w:val="480"/>
          <w:marRight w:val="0"/>
          <w:marTop w:val="0"/>
          <w:marBottom w:val="0"/>
          <w:divBdr>
            <w:top w:val="none" w:sz="0" w:space="0" w:color="auto"/>
            <w:left w:val="none" w:sz="0" w:space="0" w:color="auto"/>
            <w:bottom w:val="none" w:sz="0" w:space="0" w:color="auto"/>
            <w:right w:val="none" w:sz="0" w:space="0" w:color="auto"/>
          </w:divBdr>
        </w:div>
        <w:div w:id="1223642587">
          <w:marLeft w:val="480"/>
          <w:marRight w:val="0"/>
          <w:marTop w:val="0"/>
          <w:marBottom w:val="0"/>
          <w:divBdr>
            <w:top w:val="none" w:sz="0" w:space="0" w:color="auto"/>
            <w:left w:val="none" w:sz="0" w:space="0" w:color="auto"/>
            <w:bottom w:val="none" w:sz="0" w:space="0" w:color="auto"/>
            <w:right w:val="none" w:sz="0" w:space="0" w:color="auto"/>
          </w:divBdr>
        </w:div>
        <w:div w:id="241185242">
          <w:marLeft w:val="480"/>
          <w:marRight w:val="0"/>
          <w:marTop w:val="0"/>
          <w:marBottom w:val="0"/>
          <w:divBdr>
            <w:top w:val="none" w:sz="0" w:space="0" w:color="auto"/>
            <w:left w:val="none" w:sz="0" w:space="0" w:color="auto"/>
            <w:bottom w:val="none" w:sz="0" w:space="0" w:color="auto"/>
            <w:right w:val="none" w:sz="0" w:space="0" w:color="auto"/>
          </w:divBdr>
        </w:div>
        <w:div w:id="1855025524">
          <w:marLeft w:val="480"/>
          <w:marRight w:val="0"/>
          <w:marTop w:val="0"/>
          <w:marBottom w:val="0"/>
          <w:divBdr>
            <w:top w:val="none" w:sz="0" w:space="0" w:color="auto"/>
            <w:left w:val="none" w:sz="0" w:space="0" w:color="auto"/>
            <w:bottom w:val="none" w:sz="0" w:space="0" w:color="auto"/>
            <w:right w:val="none" w:sz="0" w:space="0" w:color="auto"/>
          </w:divBdr>
        </w:div>
        <w:div w:id="1539706965">
          <w:marLeft w:val="480"/>
          <w:marRight w:val="0"/>
          <w:marTop w:val="0"/>
          <w:marBottom w:val="0"/>
          <w:divBdr>
            <w:top w:val="none" w:sz="0" w:space="0" w:color="auto"/>
            <w:left w:val="none" w:sz="0" w:space="0" w:color="auto"/>
            <w:bottom w:val="none" w:sz="0" w:space="0" w:color="auto"/>
            <w:right w:val="none" w:sz="0" w:space="0" w:color="auto"/>
          </w:divBdr>
        </w:div>
        <w:div w:id="1206059498">
          <w:marLeft w:val="480"/>
          <w:marRight w:val="0"/>
          <w:marTop w:val="0"/>
          <w:marBottom w:val="0"/>
          <w:divBdr>
            <w:top w:val="none" w:sz="0" w:space="0" w:color="auto"/>
            <w:left w:val="none" w:sz="0" w:space="0" w:color="auto"/>
            <w:bottom w:val="none" w:sz="0" w:space="0" w:color="auto"/>
            <w:right w:val="none" w:sz="0" w:space="0" w:color="auto"/>
          </w:divBdr>
        </w:div>
        <w:div w:id="1584996577">
          <w:marLeft w:val="480"/>
          <w:marRight w:val="0"/>
          <w:marTop w:val="0"/>
          <w:marBottom w:val="0"/>
          <w:divBdr>
            <w:top w:val="none" w:sz="0" w:space="0" w:color="auto"/>
            <w:left w:val="none" w:sz="0" w:space="0" w:color="auto"/>
            <w:bottom w:val="none" w:sz="0" w:space="0" w:color="auto"/>
            <w:right w:val="none" w:sz="0" w:space="0" w:color="auto"/>
          </w:divBdr>
        </w:div>
        <w:div w:id="155390467">
          <w:marLeft w:val="480"/>
          <w:marRight w:val="0"/>
          <w:marTop w:val="0"/>
          <w:marBottom w:val="0"/>
          <w:divBdr>
            <w:top w:val="none" w:sz="0" w:space="0" w:color="auto"/>
            <w:left w:val="none" w:sz="0" w:space="0" w:color="auto"/>
            <w:bottom w:val="none" w:sz="0" w:space="0" w:color="auto"/>
            <w:right w:val="none" w:sz="0" w:space="0" w:color="auto"/>
          </w:divBdr>
        </w:div>
        <w:div w:id="955215121">
          <w:marLeft w:val="480"/>
          <w:marRight w:val="0"/>
          <w:marTop w:val="0"/>
          <w:marBottom w:val="0"/>
          <w:divBdr>
            <w:top w:val="none" w:sz="0" w:space="0" w:color="auto"/>
            <w:left w:val="none" w:sz="0" w:space="0" w:color="auto"/>
            <w:bottom w:val="none" w:sz="0" w:space="0" w:color="auto"/>
            <w:right w:val="none" w:sz="0" w:space="0" w:color="auto"/>
          </w:divBdr>
        </w:div>
        <w:div w:id="368069322">
          <w:marLeft w:val="480"/>
          <w:marRight w:val="0"/>
          <w:marTop w:val="0"/>
          <w:marBottom w:val="0"/>
          <w:divBdr>
            <w:top w:val="none" w:sz="0" w:space="0" w:color="auto"/>
            <w:left w:val="none" w:sz="0" w:space="0" w:color="auto"/>
            <w:bottom w:val="none" w:sz="0" w:space="0" w:color="auto"/>
            <w:right w:val="none" w:sz="0" w:space="0" w:color="auto"/>
          </w:divBdr>
        </w:div>
        <w:div w:id="807549233">
          <w:marLeft w:val="480"/>
          <w:marRight w:val="0"/>
          <w:marTop w:val="0"/>
          <w:marBottom w:val="0"/>
          <w:divBdr>
            <w:top w:val="none" w:sz="0" w:space="0" w:color="auto"/>
            <w:left w:val="none" w:sz="0" w:space="0" w:color="auto"/>
            <w:bottom w:val="none" w:sz="0" w:space="0" w:color="auto"/>
            <w:right w:val="none" w:sz="0" w:space="0" w:color="auto"/>
          </w:divBdr>
        </w:div>
        <w:div w:id="250285867">
          <w:marLeft w:val="480"/>
          <w:marRight w:val="0"/>
          <w:marTop w:val="0"/>
          <w:marBottom w:val="0"/>
          <w:divBdr>
            <w:top w:val="none" w:sz="0" w:space="0" w:color="auto"/>
            <w:left w:val="none" w:sz="0" w:space="0" w:color="auto"/>
            <w:bottom w:val="none" w:sz="0" w:space="0" w:color="auto"/>
            <w:right w:val="none" w:sz="0" w:space="0" w:color="auto"/>
          </w:divBdr>
        </w:div>
        <w:div w:id="320814107">
          <w:marLeft w:val="480"/>
          <w:marRight w:val="0"/>
          <w:marTop w:val="0"/>
          <w:marBottom w:val="0"/>
          <w:divBdr>
            <w:top w:val="none" w:sz="0" w:space="0" w:color="auto"/>
            <w:left w:val="none" w:sz="0" w:space="0" w:color="auto"/>
            <w:bottom w:val="none" w:sz="0" w:space="0" w:color="auto"/>
            <w:right w:val="none" w:sz="0" w:space="0" w:color="auto"/>
          </w:divBdr>
        </w:div>
        <w:div w:id="470824560">
          <w:marLeft w:val="480"/>
          <w:marRight w:val="0"/>
          <w:marTop w:val="0"/>
          <w:marBottom w:val="0"/>
          <w:divBdr>
            <w:top w:val="none" w:sz="0" w:space="0" w:color="auto"/>
            <w:left w:val="none" w:sz="0" w:space="0" w:color="auto"/>
            <w:bottom w:val="none" w:sz="0" w:space="0" w:color="auto"/>
            <w:right w:val="none" w:sz="0" w:space="0" w:color="auto"/>
          </w:divBdr>
        </w:div>
        <w:div w:id="1296910839">
          <w:marLeft w:val="480"/>
          <w:marRight w:val="0"/>
          <w:marTop w:val="0"/>
          <w:marBottom w:val="0"/>
          <w:divBdr>
            <w:top w:val="none" w:sz="0" w:space="0" w:color="auto"/>
            <w:left w:val="none" w:sz="0" w:space="0" w:color="auto"/>
            <w:bottom w:val="none" w:sz="0" w:space="0" w:color="auto"/>
            <w:right w:val="none" w:sz="0" w:space="0" w:color="auto"/>
          </w:divBdr>
        </w:div>
        <w:div w:id="585844607">
          <w:marLeft w:val="480"/>
          <w:marRight w:val="0"/>
          <w:marTop w:val="0"/>
          <w:marBottom w:val="0"/>
          <w:divBdr>
            <w:top w:val="none" w:sz="0" w:space="0" w:color="auto"/>
            <w:left w:val="none" w:sz="0" w:space="0" w:color="auto"/>
            <w:bottom w:val="none" w:sz="0" w:space="0" w:color="auto"/>
            <w:right w:val="none" w:sz="0" w:space="0" w:color="auto"/>
          </w:divBdr>
        </w:div>
        <w:div w:id="1693340445">
          <w:marLeft w:val="480"/>
          <w:marRight w:val="0"/>
          <w:marTop w:val="0"/>
          <w:marBottom w:val="0"/>
          <w:divBdr>
            <w:top w:val="none" w:sz="0" w:space="0" w:color="auto"/>
            <w:left w:val="none" w:sz="0" w:space="0" w:color="auto"/>
            <w:bottom w:val="none" w:sz="0" w:space="0" w:color="auto"/>
            <w:right w:val="none" w:sz="0" w:space="0" w:color="auto"/>
          </w:divBdr>
        </w:div>
        <w:div w:id="595136613">
          <w:marLeft w:val="480"/>
          <w:marRight w:val="0"/>
          <w:marTop w:val="0"/>
          <w:marBottom w:val="0"/>
          <w:divBdr>
            <w:top w:val="none" w:sz="0" w:space="0" w:color="auto"/>
            <w:left w:val="none" w:sz="0" w:space="0" w:color="auto"/>
            <w:bottom w:val="none" w:sz="0" w:space="0" w:color="auto"/>
            <w:right w:val="none" w:sz="0" w:space="0" w:color="auto"/>
          </w:divBdr>
        </w:div>
        <w:div w:id="2124570814">
          <w:marLeft w:val="480"/>
          <w:marRight w:val="0"/>
          <w:marTop w:val="0"/>
          <w:marBottom w:val="0"/>
          <w:divBdr>
            <w:top w:val="none" w:sz="0" w:space="0" w:color="auto"/>
            <w:left w:val="none" w:sz="0" w:space="0" w:color="auto"/>
            <w:bottom w:val="none" w:sz="0" w:space="0" w:color="auto"/>
            <w:right w:val="none" w:sz="0" w:space="0" w:color="auto"/>
          </w:divBdr>
        </w:div>
        <w:div w:id="769011383">
          <w:marLeft w:val="480"/>
          <w:marRight w:val="0"/>
          <w:marTop w:val="0"/>
          <w:marBottom w:val="0"/>
          <w:divBdr>
            <w:top w:val="none" w:sz="0" w:space="0" w:color="auto"/>
            <w:left w:val="none" w:sz="0" w:space="0" w:color="auto"/>
            <w:bottom w:val="none" w:sz="0" w:space="0" w:color="auto"/>
            <w:right w:val="none" w:sz="0" w:space="0" w:color="auto"/>
          </w:divBdr>
        </w:div>
        <w:div w:id="2137553659">
          <w:marLeft w:val="480"/>
          <w:marRight w:val="0"/>
          <w:marTop w:val="0"/>
          <w:marBottom w:val="0"/>
          <w:divBdr>
            <w:top w:val="none" w:sz="0" w:space="0" w:color="auto"/>
            <w:left w:val="none" w:sz="0" w:space="0" w:color="auto"/>
            <w:bottom w:val="none" w:sz="0" w:space="0" w:color="auto"/>
            <w:right w:val="none" w:sz="0" w:space="0" w:color="auto"/>
          </w:divBdr>
        </w:div>
        <w:div w:id="1344475238">
          <w:marLeft w:val="480"/>
          <w:marRight w:val="0"/>
          <w:marTop w:val="0"/>
          <w:marBottom w:val="0"/>
          <w:divBdr>
            <w:top w:val="none" w:sz="0" w:space="0" w:color="auto"/>
            <w:left w:val="none" w:sz="0" w:space="0" w:color="auto"/>
            <w:bottom w:val="none" w:sz="0" w:space="0" w:color="auto"/>
            <w:right w:val="none" w:sz="0" w:space="0" w:color="auto"/>
          </w:divBdr>
        </w:div>
        <w:div w:id="527567885">
          <w:marLeft w:val="480"/>
          <w:marRight w:val="0"/>
          <w:marTop w:val="0"/>
          <w:marBottom w:val="0"/>
          <w:divBdr>
            <w:top w:val="none" w:sz="0" w:space="0" w:color="auto"/>
            <w:left w:val="none" w:sz="0" w:space="0" w:color="auto"/>
            <w:bottom w:val="none" w:sz="0" w:space="0" w:color="auto"/>
            <w:right w:val="none" w:sz="0" w:space="0" w:color="auto"/>
          </w:divBdr>
        </w:div>
      </w:divsChild>
    </w:div>
    <w:div w:id="93865084">
      <w:marLeft w:val="480"/>
      <w:marRight w:val="0"/>
      <w:marTop w:val="0"/>
      <w:marBottom w:val="0"/>
      <w:divBdr>
        <w:top w:val="none" w:sz="0" w:space="0" w:color="auto"/>
        <w:left w:val="none" w:sz="0" w:space="0" w:color="auto"/>
        <w:bottom w:val="none" w:sz="0" w:space="0" w:color="auto"/>
        <w:right w:val="none" w:sz="0" w:space="0" w:color="auto"/>
      </w:divBdr>
    </w:div>
    <w:div w:id="93869244">
      <w:marLeft w:val="480"/>
      <w:marRight w:val="0"/>
      <w:marTop w:val="0"/>
      <w:marBottom w:val="0"/>
      <w:divBdr>
        <w:top w:val="none" w:sz="0" w:space="0" w:color="auto"/>
        <w:left w:val="none" w:sz="0" w:space="0" w:color="auto"/>
        <w:bottom w:val="none" w:sz="0" w:space="0" w:color="auto"/>
        <w:right w:val="none" w:sz="0" w:space="0" w:color="auto"/>
      </w:divBdr>
    </w:div>
    <w:div w:id="94179266">
      <w:marLeft w:val="480"/>
      <w:marRight w:val="0"/>
      <w:marTop w:val="0"/>
      <w:marBottom w:val="0"/>
      <w:divBdr>
        <w:top w:val="none" w:sz="0" w:space="0" w:color="auto"/>
        <w:left w:val="none" w:sz="0" w:space="0" w:color="auto"/>
        <w:bottom w:val="none" w:sz="0" w:space="0" w:color="auto"/>
        <w:right w:val="none" w:sz="0" w:space="0" w:color="auto"/>
      </w:divBdr>
    </w:div>
    <w:div w:id="94441609">
      <w:marLeft w:val="480"/>
      <w:marRight w:val="0"/>
      <w:marTop w:val="0"/>
      <w:marBottom w:val="0"/>
      <w:divBdr>
        <w:top w:val="none" w:sz="0" w:space="0" w:color="auto"/>
        <w:left w:val="none" w:sz="0" w:space="0" w:color="auto"/>
        <w:bottom w:val="none" w:sz="0" w:space="0" w:color="auto"/>
        <w:right w:val="none" w:sz="0" w:space="0" w:color="auto"/>
      </w:divBdr>
    </w:div>
    <w:div w:id="94789655">
      <w:marLeft w:val="480"/>
      <w:marRight w:val="0"/>
      <w:marTop w:val="0"/>
      <w:marBottom w:val="0"/>
      <w:divBdr>
        <w:top w:val="none" w:sz="0" w:space="0" w:color="auto"/>
        <w:left w:val="none" w:sz="0" w:space="0" w:color="auto"/>
        <w:bottom w:val="none" w:sz="0" w:space="0" w:color="auto"/>
        <w:right w:val="none" w:sz="0" w:space="0" w:color="auto"/>
      </w:divBdr>
    </w:div>
    <w:div w:id="94987859">
      <w:marLeft w:val="480"/>
      <w:marRight w:val="0"/>
      <w:marTop w:val="0"/>
      <w:marBottom w:val="0"/>
      <w:divBdr>
        <w:top w:val="none" w:sz="0" w:space="0" w:color="auto"/>
        <w:left w:val="none" w:sz="0" w:space="0" w:color="auto"/>
        <w:bottom w:val="none" w:sz="0" w:space="0" w:color="auto"/>
        <w:right w:val="none" w:sz="0" w:space="0" w:color="auto"/>
      </w:divBdr>
    </w:div>
    <w:div w:id="95100788">
      <w:marLeft w:val="480"/>
      <w:marRight w:val="0"/>
      <w:marTop w:val="0"/>
      <w:marBottom w:val="0"/>
      <w:divBdr>
        <w:top w:val="none" w:sz="0" w:space="0" w:color="auto"/>
        <w:left w:val="none" w:sz="0" w:space="0" w:color="auto"/>
        <w:bottom w:val="none" w:sz="0" w:space="0" w:color="auto"/>
        <w:right w:val="none" w:sz="0" w:space="0" w:color="auto"/>
      </w:divBdr>
    </w:div>
    <w:div w:id="95177927">
      <w:marLeft w:val="480"/>
      <w:marRight w:val="0"/>
      <w:marTop w:val="0"/>
      <w:marBottom w:val="0"/>
      <w:divBdr>
        <w:top w:val="none" w:sz="0" w:space="0" w:color="auto"/>
        <w:left w:val="none" w:sz="0" w:space="0" w:color="auto"/>
        <w:bottom w:val="none" w:sz="0" w:space="0" w:color="auto"/>
        <w:right w:val="none" w:sz="0" w:space="0" w:color="auto"/>
      </w:divBdr>
    </w:div>
    <w:div w:id="95178553">
      <w:marLeft w:val="480"/>
      <w:marRight w:val="0"/>
      <w:marTop w:val="0"/>
      <w:marBottom w:val="0"/>
      <w:divBdr>
        <w:top w:val="none" w:sz="0" w:space="0" w:color="auto"/>
        <w:left w:val="none" w:sz="0" w:space="0" w:color="auto"/>
        <w:bottom w:val="none" w:sz="0" w:space="0" w:color="auto"/>
        <w:right w:val="none" w:sz="0" w:space="0" w:color="auto"/>
      </w:divBdr>
    </w:div>
    <w:div w:id="95248974">
      <w:marLeft w:val="480"/>
      <w:marRight w:val="0"/>
      <w:marTop w:val="0"/>
      <w:marBottom w:val="0"/>
      <w:divBdr>
        <w:top w:val="none" w:sz="0" w:space="0" w:color="auto"/>
        <w:left w:val="none" w:sz="0" w:space="0" w:color="auto"/>
        <w:bottom w:val="none" w:sz="0" w:space="0" w:color="auto"/>
        <w:right w:val="none" w:sz="0" w:space="0" w:color="auto"/>
      </w:divBdr>
    </w:div>
    <w:div w:id="95292136">
      <w:marLeft w:val="480"/>
      <w:marRight w:val="0"/>
      <w:marTop w:val="0"/>
      <w:marBottom w:val="0"/>
      <w:divBdr>
        <w:top w:val="none" w:sz="0" w:space="0" w:color="auto"/>
        <w:left w:val="none" w:sz="0" w:space="0" w:color="auto"/>
        <w:bottom w:val="none" w:sz="0" w:space="0" w:color="auto"/>
        <w:right w:val="none" w:sz="0" w:space="0" w:color="auto"/>
      </w:divBdr>
    </w:div>
    <w:div w:id="95369906">
      <w:marLeft w:val="480"/>
      <w:marRight w:val="0"/>
      <w:marTop w:val="0"/>
      <w:marBottom w:val="0"/>
      <w:divBdr>
        <w:top w:val="none" w:sz="0" w:space="0" w:color="auto"/>
        <w:left w:val="none" w:sz="0" w:space="0" w:color="auto"/>
        <w:bottom w:val="none" w:sz="0" w:space="0" w:color="auto"/>
        <w:right w:val="none" w:sz="0" w:space="0" w:color="auto"/>
      </w:divBdr>
    </w:div>
    <w:div w:id="95486638">
      <w:bodyDiv w:val="1"/>
      <w:marLeft w:val="0"/>
      <w:marRight w:val="0"/>
      <w:marTop w:val="0"/>
      <w:marBottom w:val="0"/>
      <w:divBdr>
        <w:top w:val="none" w:sz="0" w:space="0" w:color="auto"/>
        <w:left w:val="none" w:sz="0" w:space="0" w:color="auto"/>
        <w:bottom w:val="none" w:sz="0" w:space="0" w:color="auto"/>
        <w:right w:val="none" w:sz="0" w:space="0" w:color="auto"/>
      </w:divBdr>
    </w:div>
    <w:div w:id="95563180">
      <w:marLeft w:val="480"/>
      <w:marRight w:val="0"/>
      <w:marTop w:val="0"/>
      <w:marBottom w:val="0"/>
      <w:divBdr>
        <w:top w:val="none" w:sz="0" w:space="0" w:color="auto"/>
        <w:left w:val="none" w:sz="0" w:space="0" w:color="auto"/>
        <w:bottom w:val="none" w:sz="0" w:space="0" w:color="auto"/>
        <w:right w:val="none" w:sz="0" w:space="0" w:color="auto"/>
      </w:divBdr>
    </w:div>
    <w:div w:id="95682918">
      <w:bodyDiv w:val="1"/>
      <w:marLeft w:val="0"/>
      <w:marRight w:val="0"/>
      <w:marTop w:val="0"/>
      <w:marBottom w:val="0"/>
      <w:divBdr>
        <w:top w:val="none" w:sz="0" w:space="0" w:color="auto"/>
        <w:left w:val="none" w:sz="0" w:space="0" w:color="auto"/>
        <w:bottom w:val="none" w:sz="0" w:space="0" w:color="auto"/>
        <w:right w:val="none" w:sz="0" w:space="0" w:color="auto"/>
      </w:divBdr>
    </w:div>
    <w:div w:id="95755916">
      <w:marLeft w:val="480"/>
      <w:marRight w:val="0"/>
      <w:marTop w:val="0"/>
      <w:marBottom w:val="0"/>
      <w:divBdr>
        <w:top w:val="none" w:sz="0" w:space="0" w:color="auto"/>
        <w:left w:val="none" w:sz="0" w:space="0" w:color="auto"/>
        <w:bottom w:val="none" w:sz="0" w:space="0" w:color="auto"/>
        <w:right w:val="none" w:sz="0" w:space="0" w:color="auto"/>
      </w:divBdr>
    </w:div>
    <w:div w:id="95833860">
      <w:marLeft w:val="480"/>
      <w:marRight w:val="0"/>
      <w:marTop w:val="0"/>
      <w:marBottom w:val="0"/>
      <w:divBdr>
        <w:top w:val="none" w:sz="0" w:space="0" w:color="auto"/>
        <w:left w:val="none" w:sz="0" w:space="0" w:color="auto"/>
        <w:bottom w:val="none" w:sz="0" w:space="0" w:color="auto"/>
        <w:right w:val="none" w:sz="0" w:space="0" w:color="auto"/>
      </w:divBdr>
    </w:div>
    <w:div w:id="96488309">
      <w:bodyDiv w:val="1"/>
      <w:marLeft w:val="0"/>
      <w:marRight w:val="0"/>
      <w:marTop w:val="0"/>
      <w:marBottom w:val="0"/>
      <w:divBdr>
        <w:top w:val="none" w:sz="0" w:space="0" w:color="auto"/>
        <w:left w:val="none" w:sz="0" w:space="0" w:color="auto"/>
        <w:bottom w:val="none" w:sz="0" w:space="0" w:color="auto"/>
        <w:right w:val="none" w:sz="0" w:space="0" w:color="auto"/>
      </w:divBdr>
    </w:div>
    <w:div w:id="96566958">
      <w:marLeft w:val="480"/>
      <w:marRight w:val="0"/>
      <w:marTop w:val="0"/>
      <w:marBottom w:val="0"/>
      <w:divBdr>
        <w:top w:val="none" w:sz="0" w:space="0" w:color="auto"/>
        <w:left w:val="none" w:sz="0" w:space="0" w:color="auto"/>
        <w:bottom w:val="none" w:sz="0" w:space="0" w:color="auto"/>
        <w:right w:val="none" w:sz="0" w:space="0" w:color="auto"/>
      </w:divBdr>
    </w:div>
    <w:div w:id="96605724">
      <w:bodyDiv w:val="1"/>
      <w:marLeft w:val="0"/>
      <w:marRight w:val="0"/>
      <w:marTop w:val="0"/>
      <w:marBottom w:val="0"/>
      <w:divBdr>
        <w:top w:val="none" w:sz="0" w:space="0" w:color="auto"/>
        <w:left w:val="none" w:sz="0" w:space="0" w:color="auto"/>
        <w:bottom w:val="none" w:sz="0" w:space="0" w:color="auto"/>
        <w:right w:val="none" w:sz="0" w:space="0" w:color="auto"/>
      </w:divBdr>
      <w:divsChild>
        <w:div w:id="962425149">
          <w:marLeft w:val="480"/>
          <w:marRight w:val="0"/>
          <w:marTop w:val="0"/>
          <w:marBottom w:val="0"/>
          <w:divBdr>
            <w:top w:val="none" w:sz="0" w:space="0" w:color="auto"/>
            <w:left w:val="none" w:sz="0" w:space="0" w:color="auto"/>
            <w:bottom w:val="none" w:sz="0" w:space="0" w:color="auto"/>
            <w:right w:val="none" w:sz="0" w:space="0" w:color="auto"/>
          </w:divBdr>
        </w:div>
        <w:div w:id="1276670652">
          <w:marLeft w:val="480"/>
          <w:marRight w:val="0"/>
          <w:marTop w:val="0"/>
          <w:marBottom w:val="0"/>
          <w:divBdr>
            <w:top w:val="none" w:sz="0" w:space="0" w:color="auto"/>
            <w:left w:val="none" w:sz="0" w:space="0" w:color="auto"/>
            <w:bottom w:val="none" w:sz="0" w:space="0" w:color="auto"/>
            <w:right w:val="none" w:sz="0" w:space="0" w:color="auto"/>
          </w:divBdr>
        </w:div>
        <w:div w:id="205140522">
          <w:marLeft w:val="480"/>
          <w:marRight w:val="0"/>
          <w:marTop w:val="0"/>
          <w:marBottom w:val="0"/>
          <w:divBdr>
            <w:top w:val="none" w:sz="0" w:space="0" w:color="auto"/>
            <w:left w:val="none" w:sz="0" w:space="0" w:color="auto"/>
            <w:bottom w:val="none" w:sz="0" w:space="0" w:color="auto"/>
            <w:right w:val="none" w:sz="0" w:space="0" w:color="auto"/>
          </w:divBdr>
        </w:div>
        <w:div w:id="1487088059">
          <w:marLeft w:val="480"/>
          <w:marRight w:val="0"/>
          <w:marTop w:val="0"/>
          <w:marBottom w:val="0"/>
          <w:divBdr>
            <w:top w:val="none" w:sz="0" w:space="0" w:color="auto"/>
            <w:left w:val="none" w:sz="0" w:space="0" w:color="auto"/>
            <w:bottom w:val="none" w:sz="0" w:space="0" w:color="auto"/>
            <w:right w:val="none" w:sz="0" w:space="0" w:color="auto"/>
          </w:divBdr>
        </w:div>
        <w:div w:id="257645564">
          <w:marLeft w:val="480"/>
          <w:marRight w:val="0"/>
          <w:marTop w:val="0"/>
          <w:marBottom w:val="0"/>
          <w:divBdr>
            <w:top w:val="none" w:sz="0" w:space="0" w:color="auto"/>
            <w:left w:val="none" w:sz="0" w:space="0" w:color="auto"/>
            <w:bottom w:val="none" w:sz="0" w:space="0" w:color="auto"/>
            <w:right w:val="none" w:sz="0" w:space="0" w:color="auto"/>
          </w:divBdr>
        </w:div>
        <w:div w:id="57628488">
          <w:marLeft w:val="480"/>
          <w:marRight w:val="0"/>
          <w:marTop w:val="0"/>
          <w:marBottom w:val="0"/>
          <w:divBdr>
            <w:top w:val="none" w:sz="0" w:space="0" w:color="auto"/>
            <w:left w:val="none" w:sz="0" w:space="0" w:color="auto"/>
            <w:bottom w:val="none" w:sz="0" w:space="0" w:color="auto"/>
            <w:right w:val="none" w:sz="0" w:space="0" w:color="auto"/>
          </w:divBdr>
        </w:div>
        <w:div w:id="966667578">
          <w:marLeft w:val="480"/>
          <w:marRight w:val="0"/>
          <w:marTop w:val="0"/>
          <w:marBottom w:val="0"/>
          <w:divBdr>
            <w:top w:val="none" w:sz="0" w:space="0" w:color="auto"/>
            <w:left w:val="none" w:sz="0" w:space="0" w:color="auto"/>
            <w:bottom w:val="none" w:sz="0" w:space="0" w:color="auto"/>
            <w:right w:val="none" w:sz="0" w:space="0" w:color="auto"/>
          </w:divBdr>
        </w:div>
        <w:div w:id="390423529">
          <w:marLeft w:val="480"/>
          <w:marRight w:val="0"/>
          <w:marTop w:val="0"/>
          <w:marBottom w:val="0"/>
          <w:divBdr>
            <w:top w:val="none" w:sz="0" w:space="0" w:color="auto"/>
            <w:left w:val="none" w:sz="0" w:space="0" w:color="auto"/>
            <w:bottom w:val="none" w:sz="0" w:space="0" w:color="auto"/>
            <w:right w:val="none" w:sz="0" w:space="0" w:color="auto"/>
          </w:divBdr>
        </w:div>
        <w:div w:id="1420523483">
          <w:marLeft w:val="480"/>
          <w:marRight w:val="0"/>
          <w:marTop w:val="0"/>
          <w:marBottom w:val="0"/>
          <w:divBdr>
            <w:top w:val="none" w:sz="0" w:space="0" w:color="auto"/>
            <w:left w:val="none" w:sz="0" w:space="0" w:color="auto"/>
            <w:bottom w:val="none" w:sz="0" w:space="0" w:color="auto"/>
            <w:right w:val="none" w:sz="0" w:space="0" w:color="auto"/>
          </w:divBdr>
        </w:div>
        <w:div w:id="403912682">
          <w:marLeft w:val="480"/>
          <w:marRight w:val="0"/>
          <w:marTop w:val="0"/>
          <w:marBottom w:val="0"/>
          <w:divBdr>
            <w:top w:val="none" w:sz="0" w:space="0" w:color="auto"/>
            <w:left w:val="none" w:sz="0" w:space="0" w:color="auto"/>
            <w:bottom w:val="none" w:sz="0" w:space="0" w:color="auto"/>
            <w:right w:val="none" w:sz="0" w:space="0" w:color="auto"/>
          </w:divBdr>
        </w:div>
        <w:div w:id="222913241">
          <w:marLeft w:val="480"/>
          <w:marRight w:val="0"/>
          <w:marTop w:val="0"/>
          <w:marBottom w:val="0"/>
          <w:divBdr>
            <w:top w:val="none" w:sz="0" w:space="0" w:color="auto"/>
            <w:left w:val="none" w:sz="0" w:space="0" w:color="auto"/>
            <w:bottom w:val="none" w:sz="0" w:space="0" w:color="auto"/>
            <w:right w:val="none" w:sz="0" w:space="0" w:color="auto"/>
          </w:divBdr>
        </w:div>
        <w:div w:id="482088685">
          <w:marLeft w:val="480"/>
          <w:marRight w:val="0"/>
          <w:marTop w:val="0"/>
          <w:marBottom w:val="0"/>
          <w:divBdr>
            <w:top w:val="none" w:sz="0" w:space="0" w:color="auto"/>
            <w:left w:val="none" w:sz="0" w:space="0" w:color="auto"/>
            <w:bottom w:val="none" w:sz="0" w:space="0" w:color="auto"/>
            <w:right w:val="none" w:sz="0" w:space="0" w:color="auto"/>
          </w:divBdr>
        </w:div>
        <w:div w:id="371156904">
          <w:marLeft w:val="480"/>
          <w:marRight w:val="0"/>
          <w:marTop w:val="0"/>
          <w:marBottom w:val="0"/>
          <w:divBdr>
            <w:top w:val="none" w:sz="0" w:space="0" w:color="auto"/>
            <w:left w:val="none" w:sz="0" w:space="0" w:color="auto"/>
            <w:bottom w:val="none" w:sz="0" w:space="0" w:color="auto"/>
            <w:right w:val="none" w:sz="0" w:space="0" w:color="auto"/>
          </w:divBdr>
        </w:div>
        <w:div w:id="2075811183">
          <w:marLeft w:val="480"/>
          <w:marRight w:val="0"/>
          <w:marTop w:val="0"/>
          <w:marBottom w:val="0"/>
          <w:divBdr>
            <w:top w:val="none" w:sz="0" w:space="0" w:color="auto"/>
            <w:left w:val="none" w:sz="0" w:space="0" w:color="auto"/>
            <w:bottom w:val="none" w:sz="0" w:space="0" w:color="auto"/>
            <w:right w:val="none" w:sz="0" w:space="0" w:color="auto"/>
          </w:divBdr>
        </w:div>
        <w:div w:id="892078037">
          <w:marLeft w:val="480"/>
          <w:marRight w:val="0"/>
          <w:marTop w:val="0"/>
          <w:marBottom w:val="0"/>
          <w:divBdr>
            <w:top w:val="none" w:sz="0" w:space="0" w:color="auto"/>
            <w:left w:val="none" w:sz="0" w:space="0" w:color="auto"/>
            <w:bottom w:val="none" w:sz="0" w:space="0" w:color="auto"/>
            <w:right w:val="none" w:sz="0" w:space="0" w:color="auto"/>
          </w:divBdr>
        </w:div>
        <w:div w:id="1234661628">
          <w:marLeft w:val="480"/>
          <w:marRight w:val="0"/>
          <w:marTop w:val="0"/>
          <w:marBottom w:val="0"/>
          <w:divBdr>
            <w:top w:val="none" w:sz="0" w:space="0" w:color="auto"/>
            <w:left w:val="none" w:sz="0" w:space="0" w:color="auto"/>
            <w:bottom w:val="none" w:sz="0" w:space="0" w:color="auto"/>
            <w:right w:val="none" w:sz="0" w:space="0" w:color="auto"/>
          </w:divBdr>
        </w:div>
        <w:div w:id="1735007687">
          <w:marLeft w:val="480"/>
          <w:marRight w:val="0"/>
          <w:marTop w:val="0"/>
          <w:marBottom w:val="0"/>
          <w:divBdr>
            <w:top w:val="none" w:sz="0" w:space="0" w:color="auto"/>
            <w:left w:val="none" w:sz="0" w:space="0" w:color="auto"/>
            <w:bottom w:val="none" w:sz="0" w:space="0" w:color="auto"/>
            <w:right w:val="none" w:sz="0" w:space="0" w:color="auto"/>
          </w:divBdr>
        </w:div>
        <w:div w:id="1131750814">
          <w:marLeft w:val="480"/>
          <w:marRight w:val="0"/>
          <w:marTop w:val="0"/>
          <w:marBottom w:val="0"/>
          <w:divBdr>
            <w:top w:val="none" w:sz="0" w:space="0" w:color="auto"/>
            <w:left w:val="none" w:sz="0" w:space="0" w:color="auto"/>
            <w:bottom w:val="none" w:sz="0" w:space="0" w:color="auto"/>
            <w:right w:val="none" w:sz="0" w:space="0" w:color="auto"/>
          </w:divBdr>
        </w:div>
        <w:div w:id="1612011726">
          <w:marLeft w:val="480"/>
          <w:marRight w:val="0"/>
          <w:marTop w:val="0"/>
          <w:marBottom w:val="0"/>
          <w:divBdr>
            <w:top w:val="none" w:sz="0" w:space="0" w:color="auto"/>
            <w:left w:val="none" w:sz="0" w:space="0" w:color="auto"/>
            <w:bottom w:val="none" w:sz="0" w:space="0" w:color="auto"/>
            <w:right w:val="none" w:sz="0" w:space="0" w:color="auto"/>
          </w:divBdr>
        </w:div>
        <w:div w:id="1753426803">
          <w:marLeft w:val="480"/>
          <w:marRight w:val="0"/>
          <w:marTop w:val="0"/>
          <w:marBottom w:val="0"/>
          <w:divBdr>
            <w:top w:val="none" w:sz="0" w:space="0" w:color="auto"/>
            <w:left w:val="none" w:sz="0" w:space="0" w:color="auto"/>
            <w:bottom w:val="none" w:sz="0" w:space="0" w:color="auto"/>
            <w:right w:val="none" w:sz="0" w:space="0" w:color="auto"/>
          </w:divBdr>
        </w:div>
        <w:div w:id="688794637">
          <w:marLeft w:val="480"/>
          <w:marRight w:val="0"/>
          <w:marTop w:val="0"/>
          <w:marBottom w:val="0"/>
          <w:divBdr>
            <w:top w:val="none" w:sz="0" w:space="0" w:color="auto"/>
            <w:left w:val="none" w:sz="0" w:space="0" w:color="auto"/>
            <w:bottom w:val="none" w:sz="0" w:space="0" w:color="auto"/>
            <w:right w:val="none" w:sz="0" w:space="0" w:color="auto"/>
          </w:divBdr>
        </w:div>
        <w:div w:id="1716544575">
          <w:marLeft w:val="480"/>
          <w:marRight w:val="0"/>
          <w:marTop w:val="0"/>
          <w:marBottom w:val="0"/>
          <w:divBdr>
            <w:top w:val="none" w:sz="0" w:space="0" w:color="auto"/>
            <w:left w:val="none" w:sz="0" w:space="0" w:color="auto"/>
            <w:bottom w:val="none" w:sz="0" w:space="0" w:color="auto"/>
            <w:right w:val="none" w:sz="0" w:space="0" w:color="auto"/>
          </w:divBdr>
        </w:div>
        <w:div w:id="1545797974">
          <w:marLeft w:val="480"/>
          <w:marRight w:val="0"/>
          <w:marTop w:val="0"/>
          <w:marBottom w:val="0"/>
          <w:divBdr>
            <w:top w:val="none" w:sz="0" w:space="0" w:color="auto"/>
            <w:left w:val="none" w:sz="0" w:space="0" w:color="auto"/>
            <w:bottom w:val="none" w:sz="0" w:space="0" w:color="auto"/>
            <w:right w:val="none" w:sz="0" w:space="0" w:color="auto"/>
          </w:divBdr>
        </w:div>
        <w:div w:id="1500194217">
          <w:marLeft w:val="480"/>
          <w:marRight w:val="0"/>
          <w:marTop w:val="0"/>
          <w:marBottom w:val="0"/>
          <w:divBdr>
            <w:top w:val="none" w:sz="0" w:space="0" w:color="auto"/>
            <w:left w:val="none" w:sz="0" w:space="0" w:color="auto"/>
            <w:bottom w:val="none" w:sz="0" w:space="0" w:color="auto"/>
            <w:right w:val="none" w:sz="0" w:space="0" w:color="auto"/>
          </w:divBdr>
        </w:div>
        <w:div w:id="583296736">
          <w:marLeft w:val="480"/>
          <w:marRight w:val="0"/>
          <w:marTop w:val="0"/>
          <w:marBottom w:val="0"/>
          <w:divBdr>
            <w:top w:val="none" w:sz="0" w:space="0" w:color="auto"/>
            <w:left w:val="none" w:sz="0" w:space="0" w:color="auto"/>
            <w:bottom w:val="none" w:sz="0" w:space="0" w:color="auto"/>
            <w:right w:val="none" w:sz="0" w:space="0" w:color="auto"/>
          </w:divBdr>
        </w:div>
        <w:div w:id="1292441306">
          <w:marLeft w:val="480"/>
          <w:marRight w:val="0"/>
          <w:marTop w:val="0"/>
          <w:marBottom w:val="0"/>
          <w:divBdr>
            <w:top w:val="none" w:sz="0" w:space="0" w:color="auto"/>
            <w:left w:val="none" w:sz="0" w:space="0" w:color="auto"/>
            <w:bottom w:val="none" w:sz="0" w:space="0" w:color="auto"/>
            <w:right w:val="none" w:sz="0" w:space="0" w:color="auto"/>
          </w:divBdr>
        </w:div>
        <w:div w:id="685450454">
          <w:marLeft w:val="480"/>
          <w:marRight w:val="0"/>
          <w:marTop w:val="0"/>
          <w:marBottom w:val="0"/>
          <w:divBdr>
            <w:top w:val="none" w:sz="0" w:space="0" w:color="auto"/>
            <w:left w:val="none" w:sz="0" w:space="0" w:color="auto"/>
            <w:bottom w:val="none" w:sz="0" w:space="0" w:color="auto"/>
            <w:right w:val="none" w:sz="0" w:space="0" w:color="auto"/>
          </w:divBdr>
        </w:div>
        <w:div w:id="383718340">
          <w:marLeft w:val="480"/>
          <w:marRight w:val="0"/>
          <w:marTop w:val="0"/>
          <w:marBottom w:val="0"/>
          <w:divBdr>
            <w:top w:val="none" w:sz="0" w:space="0" w:color="auto"/>
            <w:left w:val="none" w:sz="0" w:space="0" w:color="auto"/>
            <w:bottom w:val="none" w:sz="0" w:space="0" w:color="auto"/>
            <w:right w:val="none" w:sz="0" w:space="0" w:color="auto"/>
          </w:divBdr>
        </w:div>
        <w:div w:id="1892960424">
          <w:marLeft w:val="480"/>
          <w:marRight w:val="0"/>
          <w:marTop w:val="0"/>
          <w:marBottom w:val="0"/>
          <w:divBdr>
            <w:top w:val="none" w:sz="0" w:space="0" w:color="auto"/>
            <w:left w:val="none" w:sz="0" w:space="0" w:color="auto"/>
            <w:bottom w:val="none" w:sz="0" w:space="0" w:color="auto"/>
            <w:right w:val="none" w:sz="0" w:space="0" w:color="auto"/>
          </w:divBdr>
        </w:div>
        <w:div w:id="1386488638">
          <w:marLeft w:val="480"/>
          <w:marRight w:val="0"/>
          <w:marTop w:val="0"/>
          <w:marBottom w:val="0"/>
          <w:divBdr>
            <w:top w:val="none" w:sz="0" w:space="0" w:color="auto"/>
            <w:left w:val="none" w:sz="0" w:space="0" w:color="auto"/>
            <w:bottom w:val="none" w:sz="0" w:space="0" w:color="auto"/>
            <w:right w:val="none" w:sz="0" w:space="0" w:color="auto"/>
          </w:divBdr>
        </w:div>
        <w:div w:id="676807246">
          <w:marLeft w:val="480"/>
          <w:marRight w:val="0"/>
          <w:marTop w:val="0"/>
          <w:marBottom w:val="0"/>
          <w:divBdr>
            <w:top w:val="none" w:sz="0" w:space="0" w:color="auto"/>
            <w:left w:val="none" w:sz="0" w:space="0" w:color="auto"/>
            <w:bottom w:val="none" w:sz="0" w:space="0" w:color="auto"/>
            <w:right w:val="none" w:sz="0" w:space="0" w:color="auto"/>
          </w:divBdr>
        </w:div>
        <w:div w:id="1657488071">
          <w:marLeft w:val="480"/>
          <w:marRight w:val="0"/>
          <w:marTop w:val="0"/>
          <w:marBottom w:val="0"/>
          <w:divBdr>
            <w:top w:val="none" w:sz="0" w:space="0" w:color="auto"/>
            <w:left w:val="none" w:sz="0" w:space="0" w:color="auto"/>
            <w:bottom w:val="none" w:sz="0" w:space="0" w:color="auto"/>
            <w:right w:val="none" w:sz="0" w:space="0" w:color="auto"/>
          </w:divBdr>
        </w:div>
        <w:div w:id="1011490785">
          <w:marLeft w:val="480"/>
          <w:marRight w:val="0"/>
          <w:marTop w:val="0"/>
          <w:marBottom w:val="0"/>
          <w:divBdr>
            <w:top w:val="none" w:sz="0" w:space="0" w:color="auto"/>
            <w:left w:val="none" w:sz="0" w:space="0" w:color="auto"/>
            <w:bottom w:val="none" w:sz="0" w:space="0" w:color="auto"/>
            <w:right w:val="none" w:sz="0" w:space="0" w:color="auto"/>
          </w:divBdr>
        </w:div>
        <w:div w:id="2136675297">
          <w:marLeft w:val="480"/>
          <w:marRight w:val="0"/>
          <w:marTop w:val="0"/>
          <w:marBottom w:val="0"/>
          <w:divBdr>
            <w:top w:val="none" w:sz="0" w:space="0" w:color="auto"/>
            <w:left w:val="none" w:sz="0" w:space="0" w:color="auto"/>
            <w:bottom w:val="none" w:sz="0" w:space="0" w:color="auto"/>
            <w:right w:val="none" w:sz="0" w:space="0" w:color="auto"/>
          </w:divBdr>
        </w:div>
        <w:div w:id="822769639">
          <w:marLeft w:val="480"/>
          <w:marRight w:val="0"/>
          <w:marTop w:val="0"/>
          <w:marBottom w:val="0"/>
          <w:divBdr>
            <w:top w:val="none" w:sz="0" w:space="0" w:color="auto"/>
            <w:left w:val="none" w:sz="0" w:space="0" w:color="auto"/>
            <w:bottom w:val="none" w:sz="0" w:space="0" w:color="auto"/>
            <w:right w:val="none" w:sz="0" w:space="0" w:color="auto"/>
          </w:divBdr>
        </w:div>
        <w:div w:id="1828203632">
          <w:marLeft w:val="480"/>
          <w:marRight w:val="0"/>
          <w:marTop w:val="0"/>
          <w:marBottom w:val="0"/>
          <w:divBdr>
            <w:top w:val="none" w:sz="0" w:space="0" w:color="auto"/>
            <w:left w:val="none" w:sz="0" w:space="0" w:color="auto"/>
            <w:bottom w:val="none" w:sz="0" w:space="0" w:color="auto"/>
            <w:right w:val="none" w:sz="0" w:space="0" w:color="auto"/>
          </w:divBdr>
        </w:div>
        <w:div w:id="63183290">
          <w:marLeft w:val="480"/>
          <w:marRight w:val="0"/>
          <w:marTop w:val="0"/>
          <w:marBottom w:val="0"/>
          <w:divBdr>
            <w:top w:val="none" w:sz="0" w:space="0" w:color="auto"/>
            <w:left w:val="none" w:sz="0" w:space="0" w:color="auto"/>
            <w:bottom w:val="none" w:sz="0" w:space="0" w:color="auto"/>
            <w:right w:val="none" w:sz="0" w:space="0" w:color="auto"/>
          </w:divBdr>
        </w:div>
        <w:div w:id="32199923">
          <w:marLeft w:val="480"/>
          <w:marRight w:val="0"/>
          <w:marTop w:val="0"/>
          <w:marBottom w:val="0"/>
          <w:divBdr>
            <w:top w:val="none" w:sz="0" w:space="0" w:color="auto"/>
            <w:left w:val="none" w:sz="0" w:space="0" w:color="auto"/>
            <w:bottom w:val="none" w:sz="0" w:space="0" w:color="auto"/>
            <w:right w:val="none" w:sz="0" w:space="0" w:color="auto"/>
          </w:divBdr>
        </w:div>
        <w:div w:id="160388760">
          <w:marLeft w:val="480"/>
          <w:marRight w:val="0"/>
          <w:marTop w:val="0"/>
          <w:marBottom w:val="0"/>
          <w:divBdr>
            <w:top w:val="none" w:sz="0" w:space="0" w:color="auto"/>
            <w:left w:val="none" w:sz="0" w:space="0" w:color="auto"/>
            <w:bottom w:val="none" w:sz="0" w:space="0" w:color="auto"/>
            <w:right w:val="none" w:sz="0" w:space="0" w:color="auto"/>
          </w:divBdr>
        </w:div>
        <w:div w:id="1571234459">
          <w:marLeft w:val="480"/>
          <w:marRight w:val="0"/>
          <w:marTop w:val="0"/>
          <w:marBottom w:val="0"/>
          <w:divBdr>
            <w:top w:val="none" w:sz="0" w:space="0" w:color="auto"/>
            <w:left w:val="none" w:sz="0" w:space="0" w:color="auto"/>
            <w:bottom w:val="none" w:sz="0" w:space="0" w:color="auto"/>
            <w:right w:val="none" w:sz="0" w:space="0" w:color="auto"/>
          </w:divBdr>
        </w:div>
        <w:div w:id="592054487">
          <w:marLeft w:val="480"/>
          <w:marRight w:val="0"/>
          <w:marTop w:val="0"/>
          <w:marBottom w:val="0"/>
          <w:divBdr>
            <w:top w:val="none" w:sz="0" w:space="0" w:color="auto"/>
            <w:left w:val="none" w:sz="0" w:space="0" w:color="auto"/>
            <w:bottom w:val="none" w:sz="0" w:space="0" w:color="auto"/>
            <w:right w:val="none" w:sz="0" w:space="0" w:color="auto"/>
          </w:divBdr>
        </w:div>
        <w:div w:id="932594673">
          <w:marLeft w:val="480"/>
          <w:marRight w:val="0"/>
          <w:marTop w:val="0"/>
          <w:marBottom w:val="0"/>
          <w:divBdr>
            <w:top w:val="none" w:sz="0" w:space="0" w:color="auto"/>
            <w:left w:val="none" w:sz="0" w:space="0" w:color="auto"/>
            <w:bottom w:val="none" w:sz="0" w:space="0" w:color="auto"/>
            <w:right w:val="none" w:sz="0" w:space="0" w:color="auto"/>
          </w:divBdr>
        </w:div>
        <w:div w:id="1554535464">
          <w:marLeft w:val="480"/>
          <w:marRight w:val="0"/>
          <w:marTop w:val="0"/>
          <w:marBottom w:val="0"/>
          <w:divBdr>
            <w:top w:val="none" w:sz="0" w:space="0" w:color="auto"/>
            <w:left w:val="none" w:sz="0" w:space="0" w:color="auto"/>
            <w:bottom w:val="none" w:sz="0" w:space="0" w:color="auto"/>
            <w:right w:val="none" w:sz="0" w:space="0" w:color="auto"/>
          </w:divBdr>
        </w:div>
        <w:div w:id="1438136004">
          <w:marLeft w:val="480"/>
          <w:marRight w:val="0"/>
          <w:marTop w:val="0"/>
          <w:marBottom w:val="0"/>
          <w:divBdr>
            <w:top w:val="none" w:sz="0" w:space="0" w:color="auto"/>
            <w:left w:val="none" w:sz="0" w:space="0" w:color="auto"/>
            <w:bottom w:val="none" w:sz="0" w:space="0" w:color="auto"/>
            <w:right w:val="none" w:sz="0" w:space="0" w:color="auto"/>
          </w:divBdr>
        </w:div>
        <w:div w:id="1393650058">
          <w:marLeft w:val="480"/>
          <w:marRight w:val="0"/>
          <w:marTop w:val="0"/>
          <w:marBottom w:val="0"/>
          <w:divBdr>
            <w:top w:val="none" w:sz="0" w:space="0" w:color="auto"/>
            <w:left w:val="none" w:sz="0" w:space="0" w:color="auto"/>
            <w:bottom w:val="none" w:sz="0" w:space="0" w:color="auto"/>
            <w:right w:val="none" w:sz="0" w:space="0" w:color="auto"/>
          </w:divBdr>
        </w:div>
        <w:div w:id="748310684">
          <w:marLeft w:val="480"/>
          <w:marRight w:val="0"/>
          <w:marTop w:val="0"/>
          <w:marBottom w:val="0"/>
          <w:divBdr>
            <w:top w:val="none" w:sz="0" w:space="0" w:color="auto"/>
            <w:left w:val="none" w:sz="0" w:space="0" w:color="auto"/>
            <w:bottom w:val="none" w:sz="0" w:space="0" w:color="auto"/>
            <w:right w:val="none" w:sz="0" w:space="0" w:color="auto"/>
          </w:divBdr>
        </w:div>
      </w:divsChild>
    </w:div>
    <w:div w:id="96607990">
      <w:bodyDiv w:val="1"/>
      <w:marLeft w:val="0"/>
      <w:marRight w:val="0"/>
      <w:marTop w:val="0"/>
      <w:marBottom w:val="0"/>
      <w:divBdr>
        <w:top w:val="none" w:sz="0" w:space="0" w:color="auto"/>
        <w:left w:val="none" w:sz="0" w:space="0" w:color="auto"/>
        <w:bottom w:val="none" w:sz="0" w:space="0" w:color="auto"/>
        <w:right w:val="none" w:sz="0" w:space="0" w:color="auto"/>
      </w:divBdr>
    </w:div>
    <w:div w:id="96753594">
      <w:marLeft w:val="480"/>
      <w:marRight w:val="0"/>
      <w:marTop w:val="0"/>
      <w:marBottom w:val="0"/>
      <w:divBdr>
        <w:top w:val="none" w:sz="0" w:space="0" w:color="auto"/>
        <w:left w:val="none" w:sz="0" w:space="0" w:color="auto"/>
        <w:bottom w:val="none" w:sz="0" w:space="0" w:color="auto"/>
        <w:right w:val="none" w:sz="0" w:space="0" w:color="auto"/>
      </w:divBdr>
    </w:div>
    <w:div w:id="96993700">
      <w:marLeft w:val="480"/>
      <w:marRight w:val="0"/>
      <w:marTop w:val="0"/>
      <w:marBottom w:val="0"/>
      <w:divBdr>
        <w:top w:val="none" w:sz="0" w:space="0" w:color="auto"/>
        <w:left w:val="none" w:sz="0" w:space="0" w:color="auto"/>
        <w:bottom w:val="none" w:sz="0" w:space="0" w:color="auto"/>
        <w:right w:val="none" w:sz="0" w:space="0" w:color="auto"/>
      </w:divBdr>
    </w:div>
    <w:div w:id="97067434">
      <w:marLeft w:val="480"/>
      <w:marRight w:val="0"/>
      <w:marTop w:val="0"/>
      <w:marBottom w:val="0"/>
      <w:divBdr>
        <w:top w:val="none" w:sz="0" w:space="0" w:color="auto"/>
        <w:left w:val="none" w:sz="0" w:space="0" w:color="auto"/>
        <w:bottom w:val="none" w:sz="0" w:space="0" w:color="auto"/>
        <w:right w:val="none" w:sz="0" w:space="0" w:color="auto"/>
      </w:divBdr>
    </w:div>
    <w:div w:id="97220285">
      <w:marLeft w:val="480"/>
      <w:marRight w:val="0"/>
      <w:marTop w:val="0"/>
      <w:marBottom w:val="0"/>
      <w:divBdr>
        <w:top w:val="none" w:sz="0" w:space="0" w:color="auto"/>
        <w:left w:val="none" w:sz="0" w:space="0" w:color="auto"/>
        <w:bottom w:val="none" w:sz="0" w:space="0" w:color="auto"/>
        <w:right w:val="none" w:sz="0" w:space="0" w:color="auto"/>
      </w:divBdr>
    </w:div>
    <w:div w:id="97335795">
      <w:marLeft w:val="480"/>
      <w:marRight w:val="0"/>
      <w:marTop w:val="0"/>
      <w:marBottom w:val="0"/>
      <w:divBdr>
        <w:top w:val="none" w:sz="0" w:space="0" w:color="auto"/>
        <w:left w:val="none" w:sz="0" w:space="0" w:color="auto"/>
        <w:bottom w:val="none" w:sz="0" w:space="0" w:color="auto"/>
        <w:right w:val="none" w:sz="0" w:space="0" w:color="auto"/>
      </w:divBdr>
    </w:div>
    <w:div w:id="97409701">
      <w:marLeft w:val="480"/>
      <w:marRight w:val="0"/>
      <w:marTop w:val="0"/>
      <w:marBottom w:val="0"/>
      <w:divBdr>
        <w:top w:val="none" w:sz="0" w:space="0" w:color="auto"/>
        <w:left w:val="none" w:sz="0" w:space="0" w:color="auto"/>
        <w:bottom w:val="none" w:sz="0" w:space="0" w:color="auto"/>
        <w:right w:val="none" w:sz="0" w:space="0" w:color="auto"/>
      </w:divBdr>
    </w:div>
    <w:div w:id="97802367">
      <w:marLeft w:val="480"/>
      <w:marRight w:val="0"/>
      <w:marTop w:val="0"/>
      <w:marBottom w:val="0"/>
      <w:divBdr>
        <w:top w:val="none" w:sz="0" w:space="0" w:color="auto"/>
        <w:left w:val="none" w:sz="0" w:space="0" w:color="auto"/>
        <w:bottom w:val="none" w:sz="0" w:space="0" w:color="auto"/>
        <w:right w:val="none" w:sz="0" w:space="0" w:color="auto"/>
      </w:divBdr>
    </w:div>
    <w:div w:id="97918416">
      <w:marLeft w:val="480"/>
      <w:marRight w:val="0"/>
      <w:marTop w:val="0"/>
      <w:marBottom w:val="0"/>
      <w:divBdr>
        <w:top w:val="none" w:sz="0" w:space="0" w:color="auto"/>
        <w:left w:val="none" w:sz="0" w:space="0" w:color="auto"/>
        <w:bottom w:val="none" w:sz="0" w:space="0" w:color="auto"/>
        <w:right w:val="none" w:sz="0" w:space="0" w:color="auto"/>
      </w:divBdr>
    </w:div>
    <w:div w:id="97919161">
      <w:marLeft w:val="480"/>
      <w:marRight w:val="0"/>
      <w:marTop w:val="0"/>
      <w:marBottom w:val="0"/>
      <w:divBdr>
        <w:top w:val="none" w:sz="0" w:space="0" w:color="auto"/>
        <w:left w:val="none" w:sz="0" w:space="0" w:color="auto"/>
        <w:bottom w:val="none" w:sz="0" w:space="0" w:color="auto"/>
        <w:right w:val="none" w:sz="0" w:space="0" w:color="auto"/>
      </w:divBdr>
    </w:div>
    <w:div w:id="97919421">
      <w:marLeft w:val="480"/>
      <w:marRight w:val="0"/>
      <w:marTop w:val="0"/>
      <w:marBottom w:val="0"/>
      <w:divBdr>
        <w:top w:val="none" w:sz="0" w:space="0" w:color="auto"/>
        <w:left w:val="none" w:sz="0" w:space="0" w:color="auto"/>
        <w:bottom w:val="none" w:sz="0" w:space="0" w:color="auto"/>
        <w:right w:val="none" w:sz="0" w:space="0" w:color="auto"/>
      </w:divBdr>
    </w:div>
    <w:div w:id="97995367">
      <w:marLeft w:val="480"/>
      <w:marRight w:val="0"/>
      <w:marTop w:val="0"/>
      <w:marBottom w:val="0"/>
      <w:divBdr>
        <w:top w:val="none" w:sz="0" w:space="0" w:color="auto"/>
        <w:left w:val="none" w:sz="0" w:space="0" w:color="auto"/>
        <w:bottom w:val="none" w:sz="0" w:space="0" w:color="auto"/>
        <w:right w:val="none" w:sz="0" w:space="0" w:color="auto"/>
      </w:divBdr>
    </w:div>
    <w:div w:id="98062777">
      <w:marLeft w:val="480"/>
      <w:marRight w:val="0"/>
      <w:marTop w:val="0"/>
      <w:marBottom w:val="0"/>
      <w:divBdr>
        <w:top w:val="none" w:sz="0" w:space="0" w:color="auto"/>
        <w:left w:val="none" w:sz="0" w:space="0" w:color="auto"/>
        <w:bottom w:val="none" w:sz="0" w:space="0" w:color="auto"/>
        <w:right w:val="none" w:sz="0" w:space="0" w:color="auto"/>
      </w:divBdr>
    </w:div>
    <w:div w:id="98113156">
      <w:marLeft w:val="480"/>
      <w:marRight w:val="0"/>
      <w:marTop w:val="0"/>
      <w:marBottom w:val="0"/>
      <w:divBdr>
        <w:top w:val="none" w:sz="0" w:space="0" w:color="auto"/>
        <w:left w:val="none" w:sz="0" w:space="0" w:color="auto"/>
        <w:bottom w:val="none" w:sz="0" w:space="0" w:color="auto"/>
        <w:right w:val="none" w:sz="0" w:space="0" w:color="auto"/>
      </w:divBdr>
    </w:div>
    <w:div w:id="98378845">
      <w:marLeft w:val="480"/>
      <w:marRight w:val="0"/>
      <w:marTop w:val="0"/>
      <w:marBottom w:val="0"/>
      <w:divBdr>
        <w:top w:val="none" w:sz="0" w:space="0" w:color="auto"/>
        <w:left w:val="none" w:sz="0" w:space="0" w:color="auto"/>
        <w:bottom w:val="none" w:sz="0" w:space="0" w:color="auto"/>
        <w:right w:val="none" w:sz="0" w:space="0" w:color="auto"/>
      </w:divBdr>
    </w:div>
    <w:div w:id="98379436">
      <w:marLeft w:val="480"/>
      <w:marRight w:val="0"/>
      <w:marTop w:val="0"/>
      <w:marBottom w:val="0"/>
      <w:divBdr>
        <w:top w:val="none" w:sz="0" w:space="0" w:color="auto"/>
        <w:left w:val="none" w:sz="0" w:space="0" w:color="auto"/>
        <w:bottom w:val="none" w:sz="0" w:space="0" w:color="auto"/>
        <w:right w:val="none" w:sz="0" w:space="0" w:color="auto"/>
      </w:divBdr>
    </w:div>
    <w:div w:id="98380075">
      <w:marLeft w:val="480"/>
      <w:marRight w:val="0"/>
      <w:marTop w:val="0"/>
      <w:marBottom w:val="0"/>
      <w:divBdr>
        <w:top w:val="none" w:sz="0" w:space="0" w:color="auto"/>
        <w:left w:val="none" w:sz="0" w:space="0" w:color="auto"/>
        <w:bottom w:val="none" w:sz="0" w:space="0" w:color="auto"/>
        <w:right w:val="none" w:sz="0" w:space="0" w:color="auto"/>
      </w:divBdr>
    </w:div>
    <w:div w:id="98526986">
      <w:marLeft w:val="480"/>
      <w:marRight w:val="0"/>
      <w:marTop w:val="0"/>
      <w:marBottom w:val="0"/>
      <w:divBdr>
        <w:top w:val="none" w:sz="0" w:space="0" w:color="auto"/>
        <w:left w:val="none" w:sz="0" w:space="0" w:color="auto"/>
        <w:bottom w:val="none" w:sz="0" w:space="0" w:color="auto"/>
        <w:right w:val="none" w:sz="0" w:space="0" w:color="auto"/>
      </w:divBdr>
    </w:div>
    <w:div w:id="98531501">
      <w:marLeft w:val="480"/>
      <w:marRight w:val="0"/>
      <w:marTop w:val="0"/>
      <w:marBottom w:val="0"/>
      <w:divBdr>
        <w:top w:val="none" w:sz="0" w:space="0" w:color="auto"/>
        <w:left w:val="none" w:sz="0" w:space="0" w:color="auto"/>
        <w:bottom w:val="none" w:sz="0" w:space="0" w:color="auto"/>
        <w:right w:val="none" w:sz="0" w:space="0" w:color="auto"/>
      </w:divBdr>
    </w:div>
    <w:div w:id="98725084">
      <w:bodyDiv w:val="1"/>
      <w:marLeft w:val="0"/>
      <w:marRight w:val="0"/>
      <w:marTop w:val="0"/>
      <w:marBottom w:val="0"/>
      <w:divBdr>
        <w:top w:val="none" w:sz="0" w:space="0" w:color="auto"/>
        <w:left w:val="none" w:sz="0" w:space="0" w:color="auto"/>
        <w:bottom w:val="none" w:sz="0" w:space="0" w:color="auto"/>
        <w:right w:val="none" w:sz="0" w:space="0" w:color="auto"/>
      </w:divBdr>
      <w:divsChild>
        <w:div w:id="1519806469">
          <w:marLeft w:val="480"/>
          <w:marRight w:val="0"/>
          <w:marTop w:val="0"/>
          <w:marBottom w:val="0"/>
          <w:divBdr>
            <w:top w:val="none" w:sz="0" w:space="0" w:color="auto"/>
            <w:left w:val="none" w:sz="0" w:space="0" w:color="auto"/>
            <w:bottom w:val="none" w:sz="0" w:space="0" w:color="auto"/>
            <w:right w:val="none" w:sz="0" w:space="0" w:color="auto"/>
          </w:divBdr>
        </w:div>
        <w:div w:id="995958209">
          <w:marLeft w:val="480"/>
          <w:marRight w:val="0"/>
          <w:marTop w:val="0"/>
          <w:marBottom w:val="0"/>
          <w:divBdr>
            <w:top w:val="none" w:sz="0" w:space="0" w:color="auto"/>
            <w:left w:val="none" w:sz="0" w:space="0" w:color="auto"/>
            <w:bottom w:val="none" w:sz="0" w:space="0" w:color="auto"/>
            <w:right w:val="none" w:sz="0" w:space="0" w:color="auto"/>
          </w:divBdr>
        </w:div>
        <w:div w:id="187792118">
          <w:marLeft w:val="480"/>
          <w:marRight w:val="0"/>
          <w:marTop w:val="0"/>
          <w:marBottom w:val="0"/>
          <w:divBdr>
            <w:top w:val="none" w:sz="0" w:space="0" w:color="auto"/>
            <w:left w:val="none" w:sz="0" w:space="0" w:color="auto"/>
            <w:bottom w:val="none" w:sz="0" w:space="0" w:color="auto"/>
            <w:right w:val="none" w:sz="0" w:space="0" w:color="auto"/>
          </w:divBdr>
        </w:div>
        <w:div w:id="2134470786">
          <w:marLeft w:val="480"/>
          <w:marRight w:val="0"/>
          <w:marTop w:val="0"/>
          <w:marBottom w:val="0"/>
          <w:divBdr>
            <w:top w:val="none" w:sz="0" w:space="0" w:color="auto"/>
            <w:left w:val="none" w:sz="0" w:space="0" w:color="auto"/>
            <w:bottom w:val="none" w:sz="0" w:space="0" w:color="auto"/>
            <w:right w:val="none" w:sz="0" w:space="0" w:color="auto"/>
          </w:divBdr>
        </w:div>
        <w:div w:id="1133985752">
          <w:marLeft w:val="480"/>
          <w:marRight w:val="0"/>
          <w:marTop w:val="0"/>
          <w:marBottom w:val="0"/>
          <w:divBdr>
            <w:top w:val="none" w:sz="0" w:space="0" w:color="auto"/>
            <w:left w:val="none" w:sz="0" w:space="0" w:color="auto"/>
            <w:bottom w:val="none" w:sz="0" w:space="0" w:color="auto"/>
            <w:right w:val="none" w:sz="0" w:space="0" w:color="auto"/>
          </w:divBdr>
        </w:div>
        <w:div w:id="756245352">
          <w:marLeft w:val="480"/>
          <w:marRight w:val="0"/>
          <w:marTop w:val="0"/>
          <w:marBottom w:val="0"/>
          <w:divBdr>
            <w:top w:val="none" w:sz="0" w:space="0" w:color="auto"/>
            <w:left w:val="none" w:sz="0" w:space="0" w:color="auto"/>
            <w:bottom w:val="none" w:sz="0" w:space="0" w:color="auto"/>
            <w:right w:val="none" w:sz="0" w:space="0" w:color="auto"/>
          </w:divBdr>
        </w:div>
        <w:div w:id="758789034">
          <w:marLeft w:val="480"/>
          <w:marRight w:val="0"/>
          <w:marTop w:val="0"/>
          <w:marBottom w:val="0"/>
          <w:divBdr>
            <w:top w:val="none" w:sz="0" w:space="0" w:color="auto"/>
            <w:left w:val="none" w:sz="0" w:space="0" w:color="auto"/>
            <w:bottom w:val="none" w:sz="0" w:space="0" w:color="auto"/>
            <w:right w:val="none" w:sz="0" w:space="0" w:color="auto"/>
          </w:divBdr>
        </w:div>
        <w:div w:id="1620720392">
          <w:marLeft w:val="480"/>
          <w:marRight w:val="0"/>
          <w:marTop w:val="0"/>
          <w:marBottom w:val="0"/>
          <w:divBdr>
            <w:top w:val="none" w:sz="0" w:space="0" w:color="auto"/>
            <w:left w:val="none" w:sz="0" w:space="0" w:color="auto"/>
            <w:bottom w:val="none" w:sz="0" w:space="0" w:color="auto"/>
            <w:right w:val="none" w:sz="0" w:space="0" w:color="auto"/>
          </w:divBdr>
        </w:div>
        <w:div w:id="987439644">
          <w:marLeft w:val="480"/>
          <w:marRight w:val="0"/>
          <w:marTop w:val="0"/>
          <w:marBottom w:val="0"/>
          <w:divBdr>
            <w:top w:val="none" w:sz="0" w:space="0" w:color="auto"/>
            <w:left w:val="none" w:sz="0" w:space="0" w:color="auto"/>
            <w:bottom w:val="none" w:sz="0" w:space="0" w:color="auto"/>
            <w:right w:val="none" w:sz="0" w:space="0" w:color="auto"/>
          </w:divBdr>
        </w:div>
        <w:div w:id="1265192704">
          <w:marLeft w:val="480"/>
          <w:marRight w:val="0"/>
          <w:marTop w:val="0"/>
          <w:marBottom w:val="0"/>
          <w:divBdr>
            <w:top w:val="none" w:sz="0" w:space="0" w:color="auto"/>
            <w:left w:val="none" w:sz="0" w:space="0" w:color="auto"/>
            <w:bottom w:val="none" w:sz="0" w:space="0" w:color="auto"/>
            <w:right w:val="none" w:sz="0" w:space="0" w:color="auto"/>
          </w:divBdr>
        </w:div>
        <w:div w:id="2080903817">
          <w:marLeft w:val="480"/>
          <w:marRight w:val="0"/>
          <w:marTop w:val="0"/>
          <w:marBottom w:val="0"/>
          <w:divBdr>
            <w:top w:val="none" w:sz="0" w:space="0" w:color="auto"/>
            <w:left w:val="none" w:sz="0" w:space="0" w:color="auto"/>
            <w:bottom w:val="none" w:sz="0" w:space="0" w:color="auto"/>
            <w:right w:val="none" w:sz="0" w:space="0" w:color="auto"/>
          </w:divBdr>
        </w:div>
        <w:div w:id="492373357">
          <w:marLeft w:val="480"/>
          <w:marRight w:val="0"/>
          <w:marTop w:val="0"/>
          <w:marBottom w:val="0"/>
          <w:divBdr>
            <w:top w:val="none" w:sz="0" w:space="0" w:color="auto"/>
            <w:left w:val="none" w:sz="0" w:space="0" w:color="auto"/>
            <w:bottom w:val="none" w:sz="0" w:space="0" w:color="auto"/>
            <w:right w:val="none" w:sz="0" w:space="0" w:color="auto"/>
          </w:divBdr>
        </w:div>
        <w:div w:id="1858617001">
          <w:marLeft w:val="480"/>
          <w:marRight w:val="0"/>
          <w:marTop w:val="0"/>
          <w:marBottom w:val="0"/>
          <w:divBdr>
            <w:top w:val="none" w:sz="0" w:space="0" w:color="auto"/>
            <w:left w:val="none" w:sz="0" w:space="0" w:color="auto"/>
            <w:bottom w:val="none" w:sz="0" w:space="0" w:color="auto"/>
            <w:right w:val="none" w:sz="0" w:space="0" w:color="auto"/>
          </w:divBdr>
        </w:div>
        <w:div w:id="1085222151">
          <w:marLeft w:val="480"/>
          <w:marRight w:val="0"/>
          <w:marTop w:val="0"/>
          <w:marBottom w:val="0"/>
          <w:divBdr>
            <w:top w:val="none" w:sz="0" w:space="0" w:color="auto"/>
            <w:left w:val="none" w:sz="0" w:space="0" w:color="auto"/>
            <w:bottom w:val="none" w:sz="0" w:space="0" w:color="auto"/>
            <w:right w:val="none" w:sz="0" w:space="0" w:color="auto"/>
          </w:divBdr>
        </w:div>
        <w:div w:id="2044137426">
          <w:marLeft w:val="480"/>
          <w:marRight w:val="0"/>
          <w:marTop w:val="0"/>
          <w:marBottom w:val="0"/>
          <w:divBdr>
            <w:top w:val="none" w:sz="0" w:space="0" w:color="auto"/>
            <w:left w:val="none" w:sz="0" w:space="0" w:color="auto"/>
            <w:bottom w:val="none" w:sz="0" w:space="0" w:color="auto"/>
            <w:right w:val="none" w:sz="0" w:space="0" w:color="auto"/>
          </w:divBdr>
        </w:div>
        <w:div w:id="1515143650">
          <w:marLeft w:val="480"/>
          <w:marRight w:val="0"/>
          <w:marTop w:val="0"/>
          <w:marBottom w:val="0"/>
          <w:divBdr>
            <w:top w:val="none" w:sz="0" w:space="0" w:color="auto"/>
            <w:left w:val="none" w:sz="0" w:space="0" w:color="auto"/>
            <w:bottom w:val="none" w:sz="0" w:space="0" w:color="auto"/>
            <w:right w:val="none" w:sz="0" w:space="0" w:color="auto"/>
          </w:divBdr>
        </w:div>
        <w:div w:id="1807428268">
          <w:marLeft w:val="480"/>
          <w:marRight w:val="0"/>
          <w:marTop w:val="0"/>
          <w:marBottom w:val="0"/>
          <w:divBdr>
            <w:top w:val="none" w:sz="0" w:space="0" w:color="auto"/>
            <w:left w:val="none" w:sz="0" w:space="0" w:color="auto"/>
            <w:bottom w:val="none" w:sz="0" w:space="0" w:color="auto"/>
            <w:right w:val="none" w:sz="0" w:space="0" w:color="auto"/>
          </w:divBdr>
        </w:div>
        <w:div w:id="1385907639">
          <w:marLeft w:val="480"/>
          <w:marRight w:val="0"/>
          <w:marTop w:val="0"/>
          <w:marBottom w:val="0"/>
          <w:divBdr>
            <w:top w:val="none" w:sz="0" w:space="0" w:color="auto"/>
            <w:left w:val="none" w:sz="0" w:space="0" w:color="auto"/>
            <w:bottom w:val="none" w:sz="0" w:space="0" w:color="auto"/>
            <w:right w:val="none" w:sz="0" w:space="0" w:color="auto"/>
          </w:divBdr>
        </w:div>
        <w:div w:id="1948199926">
          <w:marLeft w:val="480"/>
          <w:marRight w:val="0"/>
          <w:marTop w:val="0"/>
          <w:marBottom w:val="0"/>
          <w:divBdr>
            <w:top w:val="none" w:sz="0" w:space="0" w:color="auto"/>
            <w:left w:val="none" w:sz="0" w:space="0" w:color="auto"/>
            <w:bottom w:val="none" w:sz="0" w:space="0" w:color="auto"/>
            <w:right w:val="none" w:sz="0" w:space="0" w:color="auto"/>
          </w:divBdr>
        </w:div>
        <w:div w:id="1077441885">
          <w:marLeft w:val="480"/>
          <w:marRight w:val="0"/>
          <w:marTop w:val="0"/>
          <w:marBottom w:val="0"/>
          <w:divBdr>
            <w:top w:val="none" w:sz="0" w:space="0" w:color="auto"/>
            <w:left w:val="none" w:sz="0" w:space="0" w:color="auto"/>
            <w:bottom w:val="none" w:sz="0" w:space="0" w:color="auto"/>
            <w:right w:val="none" w:sz="0" w:space="0" w:color="auto"/>
          </w:divBdr>
        </w:div>
        <w:div w:id="802113483">
          <w:marLeft w:val="480"/>
          <w:marRight w:val="0"/>
          <w:marTop w:val="0"/>
          <w:marBottom w:val="0"/>
          <w:divBdr>
            <w:top w:val="none" w:sz="0" w:space="0" w:color="auto"/>
            <w:left w:val="none" w:sz="0" w:space="0" w:color="auto"/>
            <w:bottom w:val="none" w:sz="0" w:space="0" w:color="auto"/>
            <w:right w:val="none" w:sz="0" w:space="0" w:color="auto"/>
          </w:divBdr>
        </w:div>
        <w:div w:id="141776965">
          <w:marLeft w:val="480"/>
          <w:marRight w:val="0"/>
          <w:marTop w:val="0"/>
          <w:marBottom w:val="0"/>
          <w:divBdr>
            <w:top w:val="none" w:sz="0" w:space="0" w:color="auto"/>
            <w:left w:val="none" w:sz="0" w:space="0" w:color="auto"/>
            <w:bottom w:val="none" w:sz="0" w:space="0" w:color="auto"/>
            <w:right w:val="none" w:sz="0" w:space="0" w:color="auto"/>
          </w:divBdr>
        </w:div>
        <w:div w:id="2066486712">
          <w:marLeft w:val="480"/>
          <w:marRight w:val="0"/>
          <w:marTop w:val="0"/>
          <w:marBottom w:val="0"/>
          <w:divBdr>
            <w:top w:val="none" w:sz="0" w:space="0" w:color="auto"/>
            <w:left w:val="none" w:sz="0" w:space="0" w:color="auto"/>
            <w:bottom w:val="none" w:sz="0" w:space="0" w:color="auto"/>
            <w:right w:val="none" w:sz="0" w:space="0" w:color="auto"/>
          </w:divBdr>
        </w:div>
        <w:div w:id="430318389">
          <w:marLeft w:val="480"/>
          <w:marRight w:val="0"/>
          <w:marTop w:val="0"/>
          <w:marBottom w:val="0"/>
          <w:divBdr>
            <w:top w:val="none" w:sz="0" w:space="0" w:color="auto"/>
            <w:left w:val="none" w:sz="0" w:space="0" w:color="auto"/>
            <w:bottom w:val="none" w:sz="0" w:space="0" w:color="auto"/>
            <w:right w:val="none" w:sz="0" w:space="0" w:color="auto"/>
          </w:divBdr>
        </w:div>
        <w:div w:id="1237592309">
          <w:marLeft w:val="480"/>
          <w:marRight w:val="0"/>
          <w:marTop w:val="0"/>
          <w:marBottom w:val="0"/>
          <w:divBdr>
            <w:top w:val="none" w:sz="0" w:space="0" w:color="auto"/>
            <w:left w:val="none" w:sz="0" w:space="0" w:color="auto"/>
            <w:bottom w:val="none" w:sz="0" w:space="0" w:color="auto"/>
            <w:right w:val="none" w:sz="0" w:space="0" w:color="auto"/>
          </w:divBdr>
        </w:div>
        <w:div w:id="453672220">
          <w:marLeft w:val="480"/>
          <w:marRight w:val="0"/>
          <w:marTop w:val="0"/>
          <w:marBottom w:val="0"/>
          <w:divBdr>
            <w:top w:val="none" w:sz="0" w:space="0" w:color="auto"/>
            <w:left w:val="none" w:sz="0" w:space="0" w:color="auto"/>
            <w:bottom w:val="none" w:sz="0" w:space="0" w:color="auto"/>
            <w:right w:val="none" w:sz="0" w:space="0" w:color="auto"/>
          </w:divBdr>
        </w:div>
        <w:div w:id="2002348219">
          <w:marLeft w:val="480"/>
          <w:marRight w:val="0"/>
          <w:marTop w:val="0"/>
          <w:marBottom w:val="0"/>
          <w:divBdr>
            <w:top w:val="none" w:sz="0" w:space="0" w:color="auto"/>
            <w:left w:val="none" w:sz="0" w:space="0" w:color="auto"/>
            <w:bottom w:val="none" w:sz="0" w:space="0" w:color="auto"/>
            <w:right w:val="none" w:sz="0" w:space="0" w:color="auto"/>
          </w:divBdr>
        </w:div>
        <w:div w:id="1235816247">
          <w:marLeft w:val="480"/>
          <w:marRight w:val="0"/>
          <w:marTop w:val="0"/>
          <w:marBottom w:val="0"/>
          <w:divBdr>
            <w:top w:val="none" w:sz="0" w:space="0" w:color="auto"/>
            <w:left w:val="none" w:sz="0" w:space="0" w:color="auto"/>
            <w:bottom w:val="none" w:sz="0" w:space="0" w:color="auto"/>
            <w:right w:val="none" w:sz="0" w:space="0" w:color="auto"/>
          </w:divBdr>
        </w:div>
        <w:div w:id="1552962891">
          <w:marLeft w:val="480"/>
          <w:marRight w:val="0"/>
          <w:marTop w:val="0"/>
          <w:marBottom w:val="0"/>
          <w:divBdr>
            <w:top w:val="none" w:sz="0" w:space="0" w:color="auto"/>
            <w:left w:val="none" w:sz="0" w:space="0" w:color="auto"/>
            <w:bottom w:val="none" w:sz="0" w:space="0" w:color="auto"/>
            <w:right w:val="none" w:sz="0" w:space="0" w:color="auto"/>
          </w:divBdr>
        </w:div>
        <w:div w:id="326983821">
          <w:marLeft w:val="480"/>
          <w:marRight w:val="0"/>
          <w:marTop w:val="0"/>
          <w:marBottom w:val="0"/>
          <w:divBdr>
            <w:top w:val="none" w:sz="0" w:space="0" w:color="auto"/>
            <w:left w:val="none" w:sz="0" w:space="0" w:color="auto"/>
            <w:bottom w:val="none" w:sz="0" w:space="0" w:color="auto"/>
            <w:right w:val="none" w:sz="0" w:space="0" w:color="auto"/>
          </w:divBdr>
        </w:div>
        <w:div w:id="1990205393">
          <w:marLeft w:val="480"/>
          <w:marRight w:val="0"/>
          <w:marTop w:val="0"/>
          <w:marBottom w:val="0"/>
          <w:divBdr>
            <w:top w:val="none" w:sz="0" w:space="0" w:color="auto"/>
            <w:left w:val="none" w:sz="0" w:space="0" w:color="auto"/>
            <w:bottom w:val="none" w:sz="0" w:space="0" w:color="auto"/>
            <w:right w:val="none" w:sz="0" w:space="0" w:color="auto"/>
          </w:divBdr>
        </w:div>
        <w:div w:id="1350988995">
          <w:marLeft w:val="480"/>
          <w:marRight w:val="0"/>
          <w:marTop w:val="0"/>
          <w:marBottom w:val="0"/>
          <w:divBdr>
            <w:top w:val="none" w:sz="0" w:space="0" w:color="auto"/>
            <w:left w:val="none" w:sz="0" w:space="0" w:color="auto"/>
            <w:bottom w:val="none" w:sz="0" w:space="0" w:color="auto"/>
            <w:right w:val="none" w:sz="0" w:space="0" w:color="auto"/>
          </w:divBdr>
        </w:div>
        <w:div w:id="2064596547">
          <w:marLeft w:val="480"/>
          <w:marRight w:val="0"/>
          <w:marTop w:val="0"/>
          <w:marBottom w:val="0"/>
          <w:divBdr>
            <w:top w:val="none" w:sz="0" w:space="0" w:color="auto"/>
            <w:left w:val="none" w:sz="0" w:space="0" w:color="auto"/>
            <w:bottom w:val="none" w:sz="0" w:space="0" w:color="auto"/>
            <w:right w:val="none" w:sz="0" w:space="0" w:color="auto"/>
          </w:divBdr>
        </w:div>
        <w:div w:id="295839967">
          <w:marLeft w:val="480"/>
          <w:marRight w:val="0"/>
          <w:marTop w:val="0"/>
          <w:marBottom w:val="0"/>
          <w:divBdr>
            <w:top w:val="none" w:sz="0" w:space="0" w:color="auto"/>
            <w:left w:val="none" w:sz="0" w:space="0" w:color="auto"/>
            <w:bottom w:val="none" w:sz="0" w:space="0" w:color="auto"/>
            <w:right w:val="none" w:sz="0" w:space="0" w:color="auto"/>
          </w:divBdr>
        </w:div>
        <w:div w:id="302808270">
          <w:marLeft w:val="480"/>
          <w:marRight w:val="0"/>
          <w:marTop w:val="0"/>
          <w:marBottom w:val="0"/>
          <w:divBdr>
            <w:top w:val="none" w:sz="0" w:space="0" w:color="auto"/>
            <w:left w:val="none" w:sz="0" w:space="0" w:color="auto"/>
            <w:bottom w:val="none" w:sz="0" w:space="0" w:color="auto"/>
            <w:right w:val="none" w:sz="0" w:space="0" w:color="auto"/>
          </w:divBdr>
        </w:div>
        <w:div w:id="596404675">
          <w:marLeft w:val="480"/>
          <w:marRight w:val="0"/>
          <w:marTop w:val="0"/>
          <w:marBottom w:val="0"/>
          <w:divBdr>
            <w:top w:val="none" w:sz="0" w:space="0" w:color="auto"/>
            <w:left w:val="none" w:sz="0" w:space="0" w:color="auto"/>
            <w:bottom w:val="none" w:sz="0" w:space="0" w:color="auto"/>
            <w:right w:val="none" w:sz="0" w:space="0" w:color="auto"/>
          </w:divBdr>
        </w:div>
        <w:div w:id="130565414">
          <w:marLeft w:val="480"/>
          <w:marRight w:val="0"/>
          <w:marTop w:val="0"/>
          <w:marBottom w:val="0"/>
          <w:divBdr>
            <w:top w:val="none" w:sz="0" w:space="0" w:color="auto"/>
            <w:left w:val="none" w:sz="0" w:space="0" w:color="auto"/>
            <w:bottom w:val="none" w:sz="0" w:space="0" w:color="auto"/>
            <w:right w:val="none" w:sz="0" w:space="0" w:color="auto"/>
          </w:divBdr>
        </w:div>
        <w:div w:id="1746536941">
          <w:marLeft w:val="480"/>
          <w:marRight w:val="0"/>
          <w:marTop w:val="0"/>
          <w:marBottom w:val="0"/>
          <w:divBdr>
            <w:top w:val="none" w:sz="0" w:space="0" w:color="auto"/>
            <w:left w:val="none" w:sz="0" w:space="0" w:color="auto"/>
            <w:bottom w:val="none" w:sz="0" w:space="0" w:color="auto"/>
            <w:right w:val="none" w:sz="0" w:space="0" w:color="auto"/>
          </w:divBdr>
        </w:div>
        <w:div w:id="589388260">
          <w:marLeft w:val="480"/>
          <w:marRight w:val="0"/>
          <w:marTop w:val="0"/>
          <w:marBottom w:val="0"/>
          <w:divBdr>
            <w:top w:val="none" w:sz="0" w:space="0" w:color="auto"/>
            <w:left w:val="none" w:sz="0" w:space="0" w:color="auto"/>
            <w:bottom w:val="none" w:sz="0" w:space="0" w:color="auto"/>
            <w:right w:val="none" w:sz="0" w:space="0" w:color="auto"/>
          </w:divBdr>
        </w:div>
        <w:div w:id="853039076">
          <w:marLeft w:val="480"/>
          <w:marRight w:val="0"/>
          <w:marTop w:val="0"/>
          <w:marBottom w:val="0"/>
          <w:divBdr>
            <w:top w:val="none" w:sz="0" w:space="0" w:color="auto"/>
            <w:left w:val="none" w:sz="0" w:space="0" w:color="auto"/>
            <w:bottom w:val="none" w:sz="0" w:space="0" w:color="auto"/>
            <w:right w:val="none" w:sz="0" w:space="0" w:color="auto"/>
          </w:divBdr>
        </w:div>
        <w:div w:id="1152522086">
          <w:marLeft w:val="480"/>
          <w:marRight w:val="0"/>
          <w:marTop w:val="0"/>
          <w:marBottom w:val="0"/>
          <w:divBdr>
            <w:top w:val="none" w:sz="0" w:space="0" w:color="auto"/>
            <w:left w:val="none" w:sz="0" w:space="0" w:color="auto"/>
            <w:bottom w:val="none" w:sz="0" w:space="0" w:color="auto"/>
            <w:right w:val="none" w:sz="0" w:space="0" w:color="auto"/>
          </w:divBdr>
        </w:div>
        <w:div w:id="1238175386">
          <w:marLeft w:val="480"/>
          <w:marRight w:val="0"/>
          <w:marTop w:val="0"/>
          <w:marBottom w:val="0"/>
          <w:divBdr>
            <w:top w:val="none" w:sz="0" w:space="0" w:color="auto"/>
            <w:left w:val="none" w:sz="0" w:space="0" w:color="auto"/>
            <w:bottom w:val="none" w:sz="0" w:space="0" w:color="auto"/>
            <w:right w:val="none" w:sz="0" w:space="0" w:color="auto"/>
          </w:divBdr>
        </w:div>
        <w:div w:id="1323118462">
          <w:marLeft w:val="480"/>
          <w:marRight w:val="0"/>
          <w:marTop w:val="0"/>
          <w:marBottom w:val="0"/>
          <w:divBdr>
            <w:top w:val="none" w:sz="0" w:space="0" w:color="auto"/>
            <w:left w:val="none" w:sz="0" w:space="0" w:color="auto"/>
            <w:bottom w:val="none" w:sz="0" w:space="0" w:color="auto"/>
            <w:right w:val="none" w:sz="0" w:space="0" w:color="auto"/>
          </w:divBdr>
        </w:div>
        <w:div w:id="1659767120">
          <w:marLeft w:val="480"/>
          <w:marRight w:val="0"/>
          <w:marTop w:val="0"/>
          <w:marBottom w:val="0"/>
          <w:divBdr>
            <w:top w:val="none" w:sz="0" w:space="0" w:color="auto"/>
            <w:left w:val="none" w:sz="0" w:space="0" w:color="auto"/>
            <w:bottom w:val="none" w:sz="0" w:space="0" w:color="auto"/>
            <w:right w:val="none" w:sz="0" w:space="0" w:color="auto"/>
          </w:divBdr>
        </w:div>
        <w:div w:id="21828891">
          <w:marLeft w:val="480"/>
          <w:marRight w:val="0"/>
          <w:marTop w:val="0"/>
          <w:marBottom w:val="0"/>
          <w:divBdr>
            <w:top w:val="none" w:sz="0" w:space="0" w:color="auto"/>
            <w:left w:val="none" w:sz="0" w:space="0" w:color="auto"/>
            <w:bottom w:val="none" w:sz="0" w:space="0" w:color="auto"/>
            <w:right w:val="none" w:sz="0" w:space="0" w:color="auto"/>
          </w:divBdr>
        </w:div>
        <w:div w:id="1016691492">
          <w:marLeft w:val="480"/>
          <w:marRight w:val="0"/>
          <w:marTop w:val="0"/>
          <w:marBottom w:val="0"/>
          <w:divBdr>
            <w:top w:val="none" w:sz="0" w:space="0" w:color="auto"/>
            <w:left w:val="none" w:sz="0" w:space="0" w:color="auto"/>
            <w:bottom w:val="none" w:sz="0" w:space="0" w:color="auto"/>
            <w:right w:val="none" w:sz="0" w:space="0" w:color="auto"/>
          </w:divBdr>
        </w:div>
        <w:div w:id="233471585">
          <w:marLeft w:val="480"/>
          <w:marRight w:val="0"/>
          <w:marTop w:val="0"/>
          <w:marBottom w:val="0"/>
          <w:divBdr>
            <w:top w:val="none" w:sz="0" w:space="0" w:color="auto"/>
            <w:left w:val="none" w:sz="0" w:space="0" w:color="auto"/>
            <w:bottom w:val="none" w:sz="0" w:space="0" w:color="auto"/>
            <w:right w:val="none" w:sz="0" w:space="0" w:color="auto"/>
          </w:divBdr>
        </w:div>
        <w:div w:id="116722041">
          <w:marLeft w:val="480"/>
          <w:marRight w:val="0"/>
          <w:marTop w:val="0"/>
          <w:marBottom w:val="0"/>
          <w:divBdr>
            <w:top w:val="none" w:sz="0" w:space="0" w:color="auto"/>
            <w:left w:val="none" w:sz="0" w:space="0" w:color="auto"/>
            <w:bottom w:val="none" w:sz="0" w:space="0" w:color="auto"/>
            <w:right w:val="none" w:sz="0" w:space="0" w:color="auto"/>
          </w:divBdr>
        </w:div>
        <w:div w:id="1012686694">
          <w:marLeft w:val="480"/>
          <w:marRight w:val="0"/>
          <w:marTop w:val="0"/>
          <w:marBottom w:val="0"/>
          <w:divBdr>
            <w:top w:val="none" w:sz="0" w:space="0" w:color="auto"/>
            <w:left w:val="none" w:sz="0" w:space="0" w:color="auto"/>
            <w:bottom w:val="none" w:sz="0" w:space="0" w:color="auto"/>
            <w:right w:val="none" w:sz="0" w:space="0" w:color="auto"/>
          </w:divBdr>
        </w:div>
        <w:div w:id="2002654369">
          <w:marLeft w:val="480"/>
          <w:marRight w:val="0"/>
          <w:marTop w:val="0"/>
          <w:marBottom w:val="0"/>
          <w:divBdr>
            <w:top w:val="none" w:sz="0" w:space="0" w:color="auto"/>
            <w:left w:val="none" w:sz="0" w:space="0" w:color="auto"/>
            <w:bottom w:val="none" w:sz="0" w:space="0" w:color="auto"/>
            <w:right w:val="none" w:sz="0" w:space="0" w:color="auto"/>
          </w:divBdr>
        </w:div>
        <w:div w:id="1331249017">
          <w:marLeft w:val="480"/>
          <w:marRight w:val="0"/>
          <w:marTop w:val="0"/>
          <w:marBottom w:val="0"/>
          <w:divBdr>
            <w:top w:val="none" w:sz="0" w:space="0" w:color="auto"/>
            <w:left w:val="none" w:sz="0" w:space="0" w:color="auto"/>
            <w:bottom w:val="none" w:sz="0" w:space="0" w:color="auto"/>
            <w:right w:val="none" w:sz="0" w:space="0" w:color="auto"/>
          </w:divBdr>
        </w:div>
        <w:div w:id="1479348536">
          <w:marLeft w:val="480"/>
          <w:marRight w:val="0"/>
          <w:marTop w:val="0"/>
          <w:marBottom w:val="0"/>
          <w:divBdr>
            <w:top w:val="none" w:sz="0" w:space="0" w:color="auto"/>
            <w:left w:val="none" w:sz="0" w:space="0" w:color="auto"/>
            <w:bottom w:val="none" w:sz="0" w:space="0" w:color="auto"/>
            <w:right w:val="none" w:sz="0" w:space="0" w:color="auto"/>
          </w:divBdr>
        </w:div>
        <w:div w:id="926815840">
          <w:marLeft w:val="480"/>
          <w:marRight w:val="0"/>
          <w:marTop w:val="0"/>
          <w:marBottom w:val="0"/>
          <w:divBdr>
            <w:top w:val="none" w:sz="0" w:space="0" w:color="auto"/>
            <w:left w:val="none" w:sz="0" w:space="0" w:color="auto"/>
            <w:bottom w:val="none" w:sz="0" w:space="0" w:color="auto"/>
            <w:right w:val="none" w:sz="0" w:space="0" w:color="auto"/>
          </w:divBdr>
        </w:div>
        <w:div w:id="497815269">
          <w:marLeft w:val="480"/>
          <w:marRight w:val="0"/>
          <w:marTop w:val="0"/>
          <w:marBottom w:val="0"/>
          <w:divBdr>
            <w:top w:val="none" w:sz="0" w:space="0" w:color="auto"/>
            <w:left w:val="none" w:sz="0" w:space="0" w:color="auto"/>
            <w:bottom w:val="none" w:sz="0" w:space="0" w:color="auto"/>
            <w:right w:val="none" w:sz="0" w:space="0" w:color="auto"/>
          </w:divBdr>
        </w:div>
        <w:div w:id="1070927790">
          <w:marLeft w:val="480"/>
          <w:marRight w:val="0"/>
          <w:marTop w:val="0"/>
          <w:marBottom w:val="0"/>
          <w:divBdr>
            <w:top w:val="none" w:sz="0" w:space="0" w:color="auto"/>
            <w:left w:val="none" w:sz="0" w:space="0" w:color="auto"/>
            <w:bottom w:val="none" w:sz="0" w:space="0" w:color="auto"/>
            <w:right w:val="none" w:sz="0" w:space="0" w:color="auto"/>
          </w:divBdr>
        </w:div>
        <w:div w:id="165756030">
          <w:marLeft w:val="480"/>
          <w:marRight w:val="0"/>
          <w:marTop w:val="0"/>
          <w:marBottom w:val="0"/>
          <w:divBdr>
            <w:top w:val="none" w:sz="0" w:space="0" w:color="auto"/>
            <w:left w:val="none" w:sz="0" w:space="0" w:color="auto"/>
            <w:bottom w:val="none" w:sz="0" w:space="0" w:color="auto"/>
            <w:right w:val="none" w:sz="0" w:space="0" w:color="auto"/>
          </w:divBdr>
        </w:div>
        <w:div w:id="1299917471">
          <w:marLeft w:val="480"/>
          <w:marRight w:val="0"/>
          <w:marTop w:val="0"/>
          <w:marBottom w:val="0"/>
          <w:divBdr>
            <w:top w:val="none" w:sz="0" w:space="0" w:color="auto"/>
            <w:left w:val="none" w:sz="0" w:space="0" w:color="auto"/>
            <w:bottom w:val="none" w:sz="0" w:space="0" w:color="auto"/>
            <w:right w:val="none" w:sz="0" w:space="0" w:color="auto"/>
          </w:divBdr>
        </w:div>
        <w:div w:id="600141836">
          <w:marLeft w:val="480"/>
          <w:marRight w:val="0"/>
          <w:marTop w:val="0"/>
          <w:marBottom w:val="0"/>
          <w:divBdr>
            <w:top w:val="none" w:sz="0" w:space="0" w:color="auto"/>
            <w:left w:val="none" w:sz="0" w:space="0" w:color="auto"/>
            <w:bottom w:val="none" w:sz="0" w:space="0" w:color="auto"/>
            <w:right w:val="none" w:sz="0" w:space="0" w:color="auto"/>
          </w:divBdr>
        </w:div>
      </w:divsChild>
    </w:div>
    <w:div w:id="98990587">
      <w:marLeft w:val="480"/>
      <w:marRight w:val="0"/>
      <w:marTop w:val="0"/>
      <w:marBottom w:val="0"/>
      <w:divBdr>
        <w:top w:val="none" w:sz="0" w:space="0" w:color="auto"/>
        <w:left w:val="none" w:sz="0" w:space="0" w:color="auto"/>
        <w:bottom w:val="none" w:sz="0" w:space="0" w:color="auto"/>
        <w:right w:val="none" w:sz="0" w:space="0" w:color="auto"/>
      </w:divBdr>
    </w:div>
    <w:div w:id="99104279">
      <w:bodyDiv w:val="1"/>
      <w:marLeft w:val="0"/>
      <w:marRight w:val="0"/>
      <w:marTop w:val="0"/>
      <w:marBottom w:val="0"/>
      <w:divBdr>
        <w:top w:val="none" w:sz="0" w:space="0" w:color="auto"/>
        <w:left w:val="none" w:sz="0" w:space="0" w:color="auto"/>
        <w:bottom w:val="none" w:sz="0" w:space="0" w:color="auto"/>
        <w:right w:val="none" w:sz="0" w:space="0" w:color="auto"/>
      </w:divBdr>
    </w:div>
    <w:div w:id="99106807">
      <w:bodyDiv w:val="1"/>
      <w:marLeft w:val="0"/>
      <w:marRight w:val="0"/>
      <w:marTop w:val="0"/>
      <w:marBottom w:val="0"/>
      <w:divBdr>
        <w:top w:val="none" w:sz="0" w:space="0" w:color="auto"/>
        <w:left w:val="none" w:sz="0" w:space="0" w:color="auto"/>
        <w:bottom w:val="none" w:sz="0" w:space="0" w:color="auto"/>
        <w:right w:val="none" w:sz="0" w:space="0" w:color="auto"/>
      </w:divBdr>
    </w:div>
    <w:div w:id="99223707">
      <w:marLeft w:val="480"/>
      <w:marRight w:val="0"/>
      <w:marTop w:val="0"/>
      <w:marBottom w:val="0"/>
      <w:divBdr>
        <w:top w:val="none" w:sz="0" w:space="0" w:color="auto"/>
        <w:left w:val="none" w:sz="0" w:space="0" w:color="auto"/>
        <w:bottom w:val="none" w:sz="0" w:space="0" w:color="auto"/>
        <w:right w:val="none" w:sz="0" w:space="0" w:color="auto"/>
      </w:divBdr>
    </w:div>
    <w:div w:id="99227269">
      <w:marLeft w:val="480"/>
      <w:marRight w:val="0"/>
      <w:marTop w:val="0"/>
      <w:marBottom w:val="0"/>
      <w:divBdr>
        <w:top w:val="none" w:sz="0" w:space="0" w:color="auto"/>
        <w:left w:val="none" w:sz="0" w:space="0" w:color="auto"/>
        <w:bottom w:val="none" w:sz="0" w:space="0" w:color="auto"/>
        <w:right w:val="none" w:sz="0" w:space="0" w:color="auto"/>
      </w:divBdr>
    </w:div>
    <w:div w:id="99302576">
      <w:marLeft w:val="480"/>
      <w:marRight w:val="0"/>
      <w:marTop w:val="0"/>
      <w:marBottom w:val="0"/>
      <w:divBdr>
        <w:top w:val="none" w:sz="0" w:space="0" w:color="auto"/>
        <w:left w:val="none" w:sz="0" w:space="0" w:color="auto"/>
        <w:bottom w:val="none" w:sz="0" w:space="0" w:color="auto"/>
        <w:right w:val="none" w:sz="0" w:space="0" w:color="auto"/>
      </w:divBdr>
    </w:div>
    <w:div w:id="99379985">
      <w:marLeft w:val="480"/>
      <w:marRight w:val="0"/>
      <w:marTop w:val="0"/>
      <w:marBottom w:val="0"/>
      <w:divBdr>
        <w:top w:val="none" w:sz="0" w:space="0" w:color="auto"/>
        <w:left w:val="none" w:sz="0" w:space="0" w:color="auto"/>
        <w:bottom w:val="none" w:sz="0" w:space="0" w:color="auto"/>
        <w:right w:val="none" w:sz="0" w:space="0" w:color="auto"/>
      </w:divBdr>
    </w:div>
    <w:div w:id="99420305">
      <w:marLeft w:val="480"/>
      <w:marRight w:val="0"/>
      <w:marTop w:val="0"/>
      <w:marBottom w:val="0"/>
      <w:divBdr>
        <w:top w:val="none" w:sz="0" w:space="0" w:color="auto"/>
        <w:left w:val="none" w:sz="0" w:space="0" w:color="auto"/>
        <w:bottom w:val="none" w:sz="0" w:space="0" w:color="auto"/>
        <w:right w:val="none" w:sz="0" w:space="0" w:color="auto"/>
      </w:divBdr>
    </w:div>
    <w:div w:id="99491445">
      <w:marLeft w:val="480"/>
      <w:marRight w:val="0"/>
      <w:marTop w:val="0"/>
      <w:marBottom w:val="0"/>
      <w:divBdr>
        <w:top w:val="none" w:sz="0" w:space="0" w:color="auto"/>
        <w:left w:val="none" w:sz="0" w:space="0" w:color="auto"/>
        <w:bottom w:val="none" w:sz="0" w:space="0" w:color="auto"/>
        <w:right w:val="none" w:sz="0" w:space="0" w:color="auto"/>
      </w:divBdr>
    </w:div>
    <w:div w:id="99687915">
      <w:bodyDiv w:val="1"/>
      <w:marLeft w:val="0"/>
      <w:marRight w:val="0"/>
      <w:marTop w:val="0"/>
      <w:marBottom w:val="0"/>
      <w:divBdr>
        <w:top w:val="none" w:sz="0" w:space="0" w:color="auto"/>
        <w:left w:val="none" w:sz="0" w:space="0" w:color="auto"/>
        <w:bottom w:val="none" w:sz="0" w:space="0" w:color="auto"/>
        <w:right w:val="none" w:sz="0" w:space="0" w:color="auto"/>
      </w:divBdr>
    </w:div>
    <w:div w:id="99841717">
      <w:marLeft w:val="480"/>
      <w:marRight w:val="0"/>
      <w:marTop w:val="0"/>
      <w:marBottom w:val="0"/>
      <w:divBdr>
        <w:top w:val="none" w:sz="0" w:space="0" w:color="auto"/>
        <w:left w:val="none" w:sz="0" w:space="0" w:color="auto"/>
        <w:bottom w:val="none" w:sz="0" w:space="0" w:color="auto"/>
        <w:right w:val="none" w:sz="0" w:space="0" w:color="auto"/>
      </w:divBdr>
    </w:div>
    <w:div w:id="99878589">
      <w:marLeft w:val="480"/>
      <w:marRight w:val="0"/>
      <w:marTop w:val="0"/>
      <w:marBottom w:val="0"/>
      <w:divBdr>
        <w:top w:val="none" w:sz="0" w:space="0" w:color="auto"/>
        <w:left w:val="none" w:sz="0" w:space="0" w:color="auto"/>
        <w:bottom w:val="none" w:sz="0" w:space="0" w:color="auto"/>
        <w:right w:val="none" w:sz="0" w:space="0" w:color="auto"/>
      </w:divBdr>
    </w:div>
    <w:div w:id="100032035">
      <w:bodyDiv w:val="1"/>
      <w:marLeft w:val="0"/>
      <w:marRight w:val="0"/>
      <w:marTop w:val="0"/>
      <w:marBottom w:val="0"/>
      <w:divBdr>
        <w:top w:val="none" w:sz="0" w:space="0" w:color="auto"/>
        <w:left w:val="none" w:sz="0" w:space="0" w:color="auto"/>
        <w:bottom w:val="none" w:sz="0" w:space="0" w:color="auto"/>
        <w:right w:val="none" w:sz="0" w:space="0" w:color="auto"/>
      </w:divBdr>
    </w:div>
    <w:div w:id="100221696">
      <w:marLeft w:val="480"/>
      <w:marRight w:val="0"/>
      <w:marTop w:val="0"/>
      <w:marBottom w:val="0"/>
      <w:divBdr>
        <w:top w:val="none" w:sz="0" w:space="0" w:color="auto"/>
        <w:left w:val="none" w:sz="0" w:space="0" w:color="auto"/>
        <w:bottom w:val="none" w:sz="0" w:space="0" w:color="auto"/>
        <w:right w:val="none" w:sz="0" w:space="0" w:color="auto"/>
      </w:divBdr>
    </w:div>
    <w:div w:id="100222721">
      <w:bodyDiv w:val="1"/>
      <w:marLeft w:val="0"/>
      <w:marRight w:val="0"/>
      <w:marTop w:val="0"/>
      <w:marBottom w:val="0"/>
      <w:divBdr>
        <w:top w:val="none" w:sz="0" w:space="0" w:color="auto"/>
        <w:left w:val="none" w:sz="0" w:space="0" w:color="auto"/>
        <w:bottom w:val="none" w:sz="0" w:space="0" w:color="auto"/>
        <w:right w:val="none" w:sz="0" w:space="0" w:color="auto"/>
      </w:divBdr>
    </w:div>
    <w:div w:id="100225778">
      <w:bodyDiv w:val="1"/>
      <w:marLeft w:val="0"/>
      <w:marRight w:val="0"/>
      <w:marTop w:val="0"/>
      <w:marBottom w:val="0"/>
      <w:divBdr>
        <w:top w:val="none" w:sz="0" w:space="0" w:color="auto"/>
        <w:left w:val="none" w:sz="0" w:space="0" w:color="auto"/>
        <w:bottom w:val="none" w:sz="0" w:space="0" w:color="auto"/>
        <w:right w:val="none" w:sz="0" w:space="0" w:color="auto"/>
      </w:divBdr>
    </w:div>
    <w:div w:id="100346968">
      <w:marLeft w:val="480"/>
      <w:marRight w:val="0"/>
      <w:marTop w:val="0"/>
      <w:marBottom w:val="0"/>
      <w:divBdr>
        <w:top w:val="none" w:sz="0" w:space="0" w:color="auto"/>
        <w:left w:val="none" w:sz="0" w:space="0" w:color="auto"/>
        <w:bottom w:val="none" w:sz="0" w:space="0" w:color="auto"/>
        <w:right w:val="none" w:sz="0" w:space="0" w:color="auto"/>
      </w:divBdr>
    </w:div>
    <w:div w:id="100494822">
      <w:marLeft w:val="480"/>
      <w:marRight w:val="0"/>
      <w:marTop w:val="0"/>
      <w:marBottom w:val="0"/>
      <w:divBdr>
        <w:top w:val="none" w:sz="0" w:space="0" w:color="auto"/>
        <w:left w:val="none" w:sz="0" w:space="0" w:color="auto"/>
        <w:bottom w:val="none" w:sz="0" w:space="0" w:color="auto"/>
        <w:right w:val="none" w:sz="0" w:space="0" w:color="auto"/>
      </w:divBdr>
    </w:div>
    <w:div w:id="100690398">
      <w:marLeft w:val="480"/>
      <w:marRight w:val="0"/>
      <w:marTop w:val="0"/>
      <w:marBottom w:val="0"/>
      <w:divBdr>
        <w:top w:val="none" w:sz="0" w:space="0" w:color="auto"/>
        <w:left w:val="none" w:sz="0" w:space="0" w:color="auto"/>
        <w:bottom w:val="none" w:sz="0" w:space="0" w:color="auto"/>
        <w:right w:val="none" w:sz="0" w:space="0" w:color="auto"/>
      </w:divBdr>
    </w:div>
    <w:div w:id="100800982">
      <w:bodyDiv w:val="1"/>
      <w:marLeft w:val="0"/>
      <w:marRight w:val="0"/>
      <w:marTop w:val="0"/>
      <w:marBottom w:val="0"/>
      <w:divBdr>
        <w:top w:val="none" w:sz="0" w:space="0" w:color="auto"/>
        <w:left w:val="none" w:sz="0" w:space="0" w:color="auto"/>
        <w:bottom w:val="none" w:sz="0" w:space="0" w:color="auto"/>
        <w:right w:val="none" w:sz="0" w:space="0" w:color="auto"/>
      </w:divBdr>
    </w:div>
    <w:div w:id="100807916">
      <w:marLeft w:val="480"/>
      <w:marRight w:val="0"/>
      <w:marTop w:val="0"/>
      <w:marBottom w:val="0"/>
      <w:divBdr>
        <w:top w:val="none" w:sz="0" w:space="0" w:color="auto"/>
        <w:left w:val="none" w:sz="0" w:space="0" w:color="auto"/>
        <w:bottom w:val="none" w:sz="0" w:space="0" w:color="auto"/>
        <w:right w:val="none" w:sz="0" w:space="0" w:color="auto"/>
      </w:divBdr>
    </w:div>
    <w:div w:id="101002633">
      <w:marLeft w:val="480"/>
      <w:marRight w:val="0"/>
      <w:marTop w:val="0"/>
      <w:marBottom w:val="0"/>
      <w:divBdr>
        <w:top w:val="none" w:sz="0" w:space="0" w:color="auto"/>
        <w:left w:val="none" w:sz="0" w:space="0" w:color="auto"/>
        <w:bottom w:val="none" w:sz="0" w:space="0" w:color="auto"/>
        <w:right w:val="none" w:sz="0" w:space="0" w:color="auto"/>
      </w:divBdr>
    </w:div>
    <w:div w:id="101347056">
      <w:marLeft w:val="480"/>
      <w:marRight w:val="0"/>
      <w:marTop w:val="0"/>
      <w:marBottom w:val="0"/>
      <w:divBdr>
        <w:top w:val="none" w:sz="0" w:space="0" w:color="auto"/>
        <w:left w:val="none" w:sz="0" w:space="0" w:color="auto"/>
        <w:bottom w:val="none" w:sz="0" w:space="0" w:color="auto"/>
        <w:right w:val="none" w:sz="0" w:space="0" w:color="auto"/>
      </w:divBdr>
    </w:div>
    <w:div w:id="101462222">
      <w:marLeft w:val="480"/>
      <w:marRight w:val="0"/>
      <w:marTop w:val="0"/>
      <w:marBottom w:val="0"/>
      <w:divBdr>
        <w:top w:val="none" w:sz="0" w:space="0" w:color="auto"/>
        <w:left w:val="none" w:sz="0" w:space="0" w:color="auto"/>
        <w:bottom w:val="none" w:sz="0" w:space="0" w:color="auto"/>
        <w:right w:val="none" w:sz="0" w:space="0" w:color="auto"/>
      </w:divBdr>
    </w:div>
    <w:div w:id="101531513">
      <w:marLeft w:val="480"/>
      <w:marRight w:val="0"/>
      <w:marTop w:val="0"/>
      <w:marBottom w:val="0"/>
      <w:divBdr>
        <w:top w:val="none" w:sz="0" w:space="0" w:color="auto"/>
        <w:left w:val="none" w:sz="0" w:space="0" w:color="auto"/>
        <w:bottom w:val="none" w:sz="0" w:space="0" w:color="auto"/>
        <w:right w:val="none" w:sz="0" w:space="0" w:color="auto"/>
      </w:divBdr>
    </w:div>
    <w:div w:id="101534850">
      <w:marLeft w:val="480"/>
      <w:marRight w:val="0"/>
      <w:marTop w:val="0"/>
      <w:marBottom w:val="0"/>
      <w:divBdr>
        <w:top w:val="none" w:sz="0" w:space="0" w:color="auto"/>
        <w:left w:val="none" w:sz="0" w:space="0" w:color="auto"/>
        <w:bottom w:val="none" w:sz="0" w:space="0" w:color="auto"/>
        <w:right w:val="none" w:sz="0" w:space="0" w:color="auto"/>
      </w:divBdr>
    </w:div>
    <w:div w:id="101535684">
      <w:marLeft w:val="480"/>
      <w:marRight w:val="0"/>
      <w:marTop w:val="0"/>
      <w:marBottom w:val="0"/>
      <w:divBdr>
        <w:top w:val="none" w:sz="0" w:space="0" w:color="auto"/>
        <w:left w:val="none" w:sz="0" w:space="0" w:color="auto"/>
        <w:bottom w:val="none" w:sz="0" w:space="0" w:color="auto"/>
        <w:right w:val="none" w:sz="0" w:space="0" w:color="auto"/>
      </w:divBdr>
    </w:div>
    <w:div w:id="101657376">
      <w:bodyDiv w:val="1"/>
      <w:marLeft w:val="0"/>
      <w:marRight w:val="0"/>
      <w:marTop w:val="0"/>
      <w:marBottom w:val="0"/>
      <w:divBdr>
        <w:top w:val="none" w:sz="0" w:space="0" w:color="auto"/>
        <w:left w:val="none" w:sz="0" w:space="0" w:color="auto"/>
        <w:bottom w:val="none" w:sz="0" w:space="0" w:color="auto"/>
        <w:right w:val="none" w:sz="0" w:space="0" w:color="auto"/>
      </w:divBdr>
    </w:div>
    <w:div w:id="101808611">
      <w:bodyDiv w:val="1"/>
      <w:marLeft w:val="0"/>
      <w:marRight w:val="0"/>
      <w:marTop w:val="0"/>
      <w:marBottom w:val="0"/>
      <w:divBdr>
        <w:top w:val="none" w:sz="0" w:space="0" w:color="auto"/>
        <w:left w:val="none" w:sz="0" w:space="0" w:color="auto"/>
        <w:bottom w:val="none" w:sz="0" w:space="0" w:color="auto"/>
        <w:right w:val="none" w:sz="0" w:space="0" w:color="auto"/>
      </w:divBdr>
    </w:div>
    <w:div w:id="101921093">
      <w:marLeft w:val="480"/>
      <w:marRight w:val="0"/>
      <w:marTop w:val="0"/>
      <w:marBottom w:val="0"/>
      <w:divBdr>
        <w:top w:val="none" w:sz="0" w:space="0" w:color="auto"/>
        <w:left w:val="none" w:sz="0" w:space="0" w:color="auto"/>
        <w:bottom w:val="none" w:sz="0" w:space="0" w:color="auto"/>
        <w:right w:val="none" w:sz="0" w:space="0" w:color="auto"/>
      </w:divBdr>
    </w:div>
    <w:div w:id="101998243">
      <w:marLeft w:val="480"/>
      <w:marRight w:val="0"/>
      <w:marTop w:val="0"/>
      <w:marBottom w:val="0"/>
      <w:divBdr>
        <w:top w:val="none" w:sz="0" w:space="0" w:color="auto"/>
        <w:left w:val="none" w:sz="0" w:space="0" w:color="auto"/>
        <w:bottom w:val="none" w:sz="0" w:space="0" w:color="auto"/>
        <w:right w:val="none" w:sz="0" w:space="0" w:color="auto"/>
      </w:divBdr>
    </w:div>
    <w:div w:id="102044419">
      <w:marLeft w:val="480"/>
      <w:marRight w:val="0"/>
      <w:marTop w:val="0"/>
      <w:marBottom w:val="0"/>
      <w:divBdr>
        <w:top w:val="none" w:sz="0" w:space="0" w:color="auto"/>
        <w:left w:val="none" w:sz="0" w:space="0" w:color="auto"/>
        <w:bottom w:val="none" w:sz="0" w:space="0" w:color="auto"/>
        <w:right w:val="none" w:sz="0" w:space="0" w:color="auto"/>
      </w:divBdr>
    </w:div>
    <w:div w:id="102192622">
      <w:marLeft w:val="480"/>
      <w:marRight w:val="0"/>
      <w:marTop w:val="0"/>
      <w:marBottom w:val="0"/>
      <w:divBdr>
        <w:top w:val="none" w:sz="0" w:space="0" w:color="auto"/>
        <w:left w:val="none" w:sz="0" w:space="0" w:color="auto"/>
        <w:bottom w:val="none" w:sz="0" w:space="0" w:color="auto"/>
        <w:right w:val="none" w:sz="0" w:space="0" w:color="auto"/>
      </w:divBdr>
    </w:div>
    <w:div w:id="102266089">
      <w:marLeft w:val="480"/>
      <w:marRight w:val="0"/>
      <w:marTop w:val="0"/>
      <w:marBottom w:val="0"/>
      <w:divBdr>
        <w:top w:val="none" w:sz="0" w:space="0" w:color="auto"/>
        <w:left w:val="none" w:sz="0" w:space="0" w:color="auto"/>
        <w:bottom w:val="none" w:sz="0" w:space="0" w:color="auto"/>
        <w:right w:val="none" w:sz="0" w:space="0" w:color="auto"/>
      </w:divBdr>
    </w:div>
    <w:div w:id="102306148">
      <w:marLeft w:val="480"/>
      <w:marRight w:val="0"/>
      <w:marTop w:val="0"/>
      <w:marBottom w:val="0"/>
      <w:divBdr>
        <w:top w:val="none" w:sz="0" w:space="0" w:color="auto"/>
        <w:left w:val="none" w:sz="0" w:space="0" w:color="auto"/>
        <w:bottom w:val="none" w:sz="0" w:space="0" w:color="auto"/>
        <w:right w:val="none" w:sz="0" w:space="0" w:color="auto"/>
      </w:divBdr>
    </w:div>
    <w:div w:id="102454977">
      <w:bodyDiv w:val="1"/>
      <w:marLeft w:val="0"/>
      <w:marRight w:val="0"/>
      <w:marTop w:val="0"/>
      <w:marBottom w:val="0"/>
      <w:divBdr>
        <w:top w:val="none" w:sz="0" w:space="0" w:color="auto"/>
        <w:left w:val="none" w:sz="0" w:space="0" w:color="auto"/>
        <w:bottom w:val="none" w:sz="0" w:space="0" w:color="auto"/>
        <w:right w:val="none" w:sz="0" w:space="0" w:color="auto"/>
      </w:divBdr>
    </w:div>
    <w:div w:id="102503146">
      <w:marLeft w:val="480"/>
      <w:marRight w:val="0"/>
      <w:marTop w:val="0"/>
      <w:marBottom w:val="0"/>
      <w:divBdr>
        <w:top w:val="none" w:sz="0" w:space="0" w:color="auto"/>
        <w:left w:val="none" w:sz="0" w:space="0" w:color="auto"/>
        <w:bottom w:val="none" w:sz="0" w:space="0" w:color="auto"/>
        <w:right w:val="none" w:sz="0" w:space="0" w:color="auto"/>
      </w:divBdr>
    </w:div>
    <w:div w:id="102573096">
      <w:bodyDiv w:val="1"/>
      <w:marLeft w:val="0"/>
      <w:marRight w:val="0"/>
      <w:marTop w:val="0"/>
      <w:marBottom w:val="0"/>
      <w:divBdr>
        <w:top w:val="none" w:sz="0" w:space="0" w:color="auto"/>
        <w:left w:val="none" w:sz="0" w:space="0" w:color="auto"/>
        <w:bottom w:val="none" w:sz="0" w:space="0" w:color="auto"/>
        <w:right w:val="none" w:sz="0" w:space="0" w:color="auto"/>
      </w:divBdr>
    </w:div>
    <w:div w:id="102577520">
      <w:marLeft w:val="480"/>
      <w:marRight w:val="0"/>
      <w:marTop w:val="0"/>
      <w:marBottom w:val="0"/>
      <w:divBdr>
        <w:top w:val="none" w:sz="0" w:space="0" w:color="auto"/>
        <w:left w:val="none" w:sz="0" w:space="0" w:color="auto"/>
        <w:bottom w:val="none" w:sz="0" w:space="0" w:color="auto"/>
        <w:right w:val="none" w:sz="0" w:space="0" w:color="auto"/>
      </w:divBdr>
    </w:div>
    <w:div w:id="102650477">
      <w:marLeft w:val="480"/>
      <w:marRight w:val="0"/>
      <w:marTop w:val="0"/>
      <w:marBottom w:val="0"/>
      <w:divBdr>
        <w:top w:val="none" w:sz="0" w:space="0" w:color="auto"/>
        <w:left w:val="none" w:sz="0" w:space="0" w:color="auto"/>
        <w:bottom w:val="none" w:sz="0" w:space="0" w:color="auto"/>
        <w:right w:val="none" w:sz="0" w:space="0" w:color="auto"/>
      </w:divBdr>
    </w:div>
    <w:div w:id="102770825">
      <w:marLeft w:val="480"/>
      <w:marRight w:val="0"/>
      <w:marTop w:val="0"/>
      <w:marBottom w:val="0"/>
      <w:divBdr>
        <w:top w:val="none" w:sz="0" w:space="0" w:color="auto"/>
        <w:left w:val="none" w:sz="0" w:space="0" w:color="auto"/>
        <w:bottom w:val="none" w:sz="0" w:space="0" w:color="auto"/>
        <w:right w:val="none" w:sz="0" w:space="0" w:color="auto"/>
      </w:divBdr>
    </w:div>
    <w:div w:id="102843983">
      <w:marLeft w:val="480"/>
      <w:marRight w:val="0"/>
      <w:marTop w:val="0"/>
      <w:marBottom w:val="0"/>
      <w:divBdr>
        <w:top w:val="none" w:sz="0" w:space="0" w:color="auto"/>
        <w:left w:val="none" w:sz="0" w:space="0" w:color="auto"/>
        <w:bottom w:val="none" w:sz="0" w:space="0" w:color="auto"/>
        <w:right w:val="none" w:sz="0" w:space="0" w:color="auto"/>
      </w:divBdr>
    </w:div>
    <w:div w:id="102850756">
      <w:marLeft w:val="480"/>
      <w:marRight w:val="0"/>
      <w:marTop w:val="0"/>
      <w:marBottom w:val="0"/>
      <w:divBdr>
        <w:top w:val="none" w:sz="0" w:space="0" w:color="auto"/>
        <w:left w:val="none" w:sz="0" w:space="0" w:color="auto"/>
        <w:bottom w:val="none" w:sz="0" w:space="0" w:color="auto"/>
        <w:right w:val="none" w:sz="0" w:space="0" w:color="auto"/>
      </w:divBdr>
    </w:div>
    <w:div w:id="102917563">
      <w:marLeft w:val="480"/>
      <w:marRight w:val="0"/>
      <w:marTop w:val="0"/>
      <w:marBottom w:val="0"/>
      <w:divBdr>
        <w:top w:val="none" w:sz="0" w:space="0" w:color="auto"/>
        <w:left w:val="none" w:sz="0" w:space="0" w:color="auto"/>
        <w:bottom w:val="none" w:sz="0" w:space="0" w:color="auto"/>
        <w:right w:val="none" w:sz="0" w:space="0" w:color="auto"/>
      </w:divBdr>
    </w:div>
    <w:div w:id="103041073">
      <w:marLeft w:val="480"/>
      <w:marRight w:val="0"/>
      <w:marTop w:val="0"/>
      <w:marBottom w:val="0"/>
      <w:divBdr>
        <w:top w:val="none" w:sz="0" w:space="0" w:color="auto"/>
        <w:left w:val="none" w:sz="0" w:space="0" w:color="auto"/>
        <w:bottom w:val="none" w:sz="0" w:space="0" w:color="auto"/>
        <w:right w:val="none" w:sz="0" w:space="0" w:color="auto"/>
      </w:divBdr>
    </w:div>
    <w:div w:id="103043687">
      <w:marLeft w:val="480"/>
      <w:marRight w:val="0"/>
      <w:marTop w:val="0"/>
      <w:marBottom w:val="0"/>
      <w:divBdr>
        <w:top w:val="none" w:sz="0" w:space="0" w:color="auto"/>
        <w:left w:val="none" w:sz="0" w:space="0" w:color="auto"/>
        <w:bottom w:val="none" w:sz="0" w:space="0" w:color="auto"/>
        <w:right w:val="none" w:sz="0" w:space="0" w:color="auto"/>
      </w:divBdr>
    </w:div>
    <w:div w:id="103235671">
      <w:marLeft w:val="480"/>
      <w:marRight w:val="0"/>
      <w:marTop w:val="0"/>
      <w:marBottom w:val="0"/>
      <w:divBdr>
        <w:top w:val="none" w:sz="0" w:space="0" w:color="auto"/>
        <w:left w:val="none" w:sz="0" w:space="0" w:color="auto"/>
        <w:bottom w:val="none" w:sz="0" w:space="0" w:color="auto"/>
        <w:right w:val="none" w:sz="0" w:space="0" w:color="auto"/>
      </w:divBdr>
    </w:div>
    <w:div w:id="103421974">
      <w:marLeft w:val="480"/>
      <w:marRight w:val="0"/>
      <w:marTop w:val="0"/>
      <w:marBottom w:val="0"/>
      <w:divBdr>
        <w:top w:val="none" w:sz="0" w:space="0" w:color="auto"/>
        <w:left w:val="none" w:sz="0" w:space="0" w:color="auto"/>
        <w:bottom w:val="none" w:sz="0" w:space="0" w:color="auto"/>
        <w:right w:val="none" w:sz="0" w:space="0" w:color="auto"/>
      </w:divBdr>
    </w:div>
    <w:div w:id="103505578">
      <w:marLeft w:val="480"/>
      <w:marRight w:val="0"/>
      <w:marTop w:val="0"/>
      <w:marBottom w:val="0"/>
      <w:divBdr>
        <w:top w:val="none" w:sz="0" w:space="0" w:color="auto"/>
        <w:left w:val="none" w:sz="0" w:space="0" w:color="auto"/>
        <w:bottom w:val="none" w:sz="0" w:space="0" w:color="auto"/>
        <w:right w:val="none" w:sz="0" w:space="0" w:color="auto"/>
      </w:divBdr>
    </w:div>
    <w:div w:id="103578543">
      <w:marLeft w:val="480"/>
      <w:marRight w:val="0"/>
      <w:marTop w:val="0"/>
      <w:marBottom w:val="0"/>
      <w:divBdr>
        <w:top w:val="none" w:sz="0" w:space="0" w:color="auto"/>
        <w:left w:val="none" w:sz="0" w:space="0" w:color="auto"/>
        <w:bottom w:val="none" w:sz="0" w:space="0" w:color="auto"/>
        <w:right w:val="none" w:sz="0" w:space="0" w:color="auto"/>
      </w:divBdr>
    </w:div>
    <w:div w:id="103615824">
      <w:marLeft w:val="480"/>
      <w:marRight w:val="0"/>
      <w:marTop w:val="0"/>
      <w:marBottom w:val="0"/>
      <w:divBdr>
        <w:top w:val="none" w:sz="0" w:space="0" w:color="auto"/>
        <w:left w:val="none" w:sz="0" w:space="0" w:color="auto"/>
        <w:bottom w:val="none" w:sz="0" w:space="0" w:color="auto"/>
        <w:right w:val="none" w:sz="0" w:space="0" w:color="auto"/>
      </w:divBdr>
    </w:div>
    <w:div w:id="103617088">
      <w:marLeft w:val="480"/>
      <w:marRight w:val="0"/>
      <w:marTop w:val="0"/>
      <w:marBottom w:val="0"/>
      <w:divBdr>
        <w:top w:val="none" w:sz="0" w:space="0" w:color="auto"/>
        <w:left w:val="none" w:sz="0" w:space="0" w:color="auto"/>
        <w:bottom w:val="none" w:sz="0" w:space="0" w:color="auto"/>
        <w:right w:val="none" w:sz="0" w:space="0" w:color="auto"/>
      </w:divBdr>
    </w:div>
    <w:div w:id="103698001">
      <w:marLeft w:val="480"/>
      <w:marRight w:val="0"/>
      <w:marTop w:val="0"/>
      <w:marBottom w:val="0"/>
      <w:divBdr>
        <w:top w:val="none" w:sz="0" w:space="0" w:color="auto"/>
        <w:left w:val="none" w:sz="0" w:space="0" w:color="auto"/>
        <w:bottom w:val="none" w:sz="0" w:space="0" w:color="auto"/>
        <w:right w:val="none" w:sz="0" w:space="0" w:color="auto"/>
      </w:divBdr>
    </w:div>
    <w:div w:id="103768829">
      <w:marLeft w:val="480"/>
      <w:marRight w:val="0"/>
      <w:marTop w:val="0"/>
      <w:marBottom w:val="0"/>
      <w:divBdr>
        <w:top w:val="none" w:sz="0" w:space="0" w:color="auto"/>
        <w:left w:val="none" w:sz="0" w:space="0" w:color="auto"/>
        <w:bottom w:val="none" w:sz="0" w:space="0" w:color="auto"/>
        <w:right w:val="none" w:sz="0" w:space="0" w:color="auto"/>
      </w:divBdr>
    </w:div>
    <w:div w:id="103770851">
      <w:marLeft w:val="480"/>
      <w:marRight w:val="0"/>
      <w:marTop w:val="0"/>
      <w:marBottom w:val="0"/>
      <w:divBdr>
        <w:top w:val="none" w:sz="0" w:space="0" w:color="auto"/>
        <w:left w:val="none" w:sz="0" w:space="0" w:color="auto"/>
        <w:bottom w:val="none" w:sz="0" w:space="0" w:color="auto"/>
        <w:right w:val="none" w:sz="0" w:space="0" w:color="auto"/>
      </w:divBdr>
    </w:div>
    <w:div w:id="103816758">
      <w:marLeft w:val="480"/>
      <w:marRight w:val="0"/>
      <w:marTop w:val="0"/>
      <w:marBottom w:val="0"/>
      <w:divBdr>
        <w:top w:val="none" w:sz="0" w:space="0" w:color="auto"/>
        <w:left w:val="none" w:sz="0" w:space="0" w:color="auto"/>
        <w:bottom w:val="none" w:sz="0" w:space="0" w:color="auto"/>
        <w:right w:val="none" w:sz="0" w:space="0" w:color="auto"/>
      </w:divBdr>
    </w:div>
    <w:div w:id="104080146">
      <w:marLeft w:val="480"/>
      <w:marRight w:val="0"/>
      <w:marTop w:val="0"/>
      <w:marBottom w:val="0"/>
      <w:divBdr>
        <w:top w:val="none" w:sz="0" w:space="0" w:color="auto"/>
        <w:left w:val="none" w:sz="0" w:space="0" w:color="auto"/>
        <w:bottom w:val="none" w:sz="0" w:space="0" w:color="auto"/>
        <w:right w:val="none" w:sz="0" w:space="0" w:color="auto"/>
      </w:divBdr>
    </w:div>
    <w:div w:id="104228178">
      <w:marLeft w:val="480"/>
      <w:marRight w:val="0"/>
      <w:marTop w:val="0"/>
      <w:marBottom w:val="0"/>
      <w:divBdr>
        <w:top w:val="none" w:sz="0" w:space="0" w:color="auto"/>
        <w:left w:val="none" w:sz="0" w:space="0" w:color="auto"/>
        <w:bottom w:val="none" w:sz="0" w:space="0" w:color="auto"/>
        <w:right w:val="none" w:sz="0" w:space="0" w:color="auto"/>
      </w:divBdr>
    </w:div>
    <w:div w:id="104467967">
      <w:marLeft w:val="480"/>
      <w:marRight w:val="0"/>
      <w:marTop w:val="0"/>
      <w:marBottom w:val="0"/>
      <w:divBdr>
        <w:top w:val="none" w:sz="0" w:space="0" w:color="auto"/>
        <w:left w:val="none" w:sz="0" w:space="0" w:color="auto"/>
        <w:bottom w:val="none" w:sz="0" w:space="0" w:color="auto"/>
        <w:right w:val="none" w:sz="0" w:space="0" w:color="auto"/>
      </w:divBdr>
    </w:div>
    <w:div w:id="104618716">
      <w:marLeft w:val="480"/>
      <w:marRight w:val="0"/>
      <w:marTop w:val="0"/>
      <w:marBottom w:val="0"/>
      <w:divBdr>
        <w:top w:val="none" w:sz="0" w:space="0" w:color="auto"/>
        <w:left w:val="none" w:sz="0" w:space="0" w:color="auto"/>
        <w:bottom w:val="none" w:sz="0" w:space="0" w:color="auto"/>
        <w:right w:val="none" w:sz="0" w:space="0" w:color="auto"/>
      </w:divBdr>
    </w:div>
    <w:div w:id="104620938">
      <w:marLeft w:val="480"/>
      <w:marRight w:val="0"/>
      <w:marTop w:val="0"/>
      <w:marBottom w:val="0"/>
      <w:divBdr>
        <w:top w:val="none" w:sz="0" w:space="0" w:color="auto"/>
        <w:left w:val="none" w:sz="0" w:space="0" w:color="auto"/>
        <w:bottom w:val="none" w:sz="0" w:space="0" w:color="auto"/>
        <w:right w:val="none" w:sz="0" w:space="0" w:color="auto"/>
      </w:divBdr>
    </w:div>
    <w:div w:id="104889166">
      <w:bodyDiv w:val="1"/>
      <w:marLeft w:val="0"/>
      <w:marRight w:val="0"/>
      <w:marTop w:val="0"/>
      <w:marBottom w:val="0"/>
      <w:divBdr>
        <w:top w:val="none" w:sz="0" w:space="0" w:color="auto"/>
        <w:left w:val="none" w:sz="0" w:space="0" w:color="auto"/>
        <w:bottom w:val="none" w:sz="0" w:space="0" w:color="auto"/>
        <w:right w:val="none" w:sz="0" w:space="0" w:color="auto"/>
      </w:divBdr>
    </w:div>
    <w:div w:id="105321510">
      <w:marLeft w:val="480"/>
      <w:marRight w:val="0"/>
      <w:marTop w:val="0"/>
      <w:marBottom w:val="0"/>
      <w:divBdr>
        <w:top w:val="none" w:sz="0" w:space="0" w:color="auto"/>
        <w:left w:val="none" w:sz="0" w:space="0" w:color="auto"/>
        <w:bottom w:val="none" w:sz="0" w:space="0" w:color="auto"/>
        <w:right w:val="none" w:sz="0" w:space="0" w:color="auto"/>
      </w:divBdr>
    </w:div>
    <w:div w:id="105466016">
      <w:bodyDiv w:val="1"/>
      <w:marLeft w:val="0"/>
      <w:marRight w:val="0"/>
      <w:marTop w:val="0"/>
      <w:marBottom w:val="0"/>
      <w:divBdr>
        <w:top w:val="none" w:sz="0" w:space="0" w:color="auto"/>
        <w:left w:val="none" w:sz="0" w:space="0" w:color="auto"/>
        <w:bottom w:val="none" w:sz="0" w:space="0" w:color="auto"/>
        <w:right w:val="none" w:sz="0" w:space="0" w:color="auto"/>
      </w:divBdr>
    </w:div>
    <w:div w:id="105472320">
      <w:marLeft w:val="480"/>
      <w:marRight w:val="0"/>
      <w:marTop w:val="0"/>
      <w:marBottom w:val="0"/>
      <w:divBdr>
        <w:top w:val="none" w:sz="0" w:space="0" w:color="auto"/>
        <w:left w:val="none" w:sz="0" w:space="0" w:color="auto"/>
        <w:bottom w:val="none" w:sz="0" w:space="0" w:color="auto"/>
        <w:right w:val="none" w:sz="0" w:space="0" w:color="auto"/>
      </w:divBdr>
    </w:div>
    <w:div w:id="105590397">
      <w:marLeft w:val="480"/>
      <w:marRight w:val="0"/>
      <w:marTop w:val="0"/>
      <w:marBottom w:val="0"/>
      <w:divBdr>
        <w:top w:val="none" w:sz="0" w:space="0" w:color="auto"/>
        <w:left w:val="none" w:sz="0" w:space="0" w:color="auto"/>
        <w:bottom w:val="none" w:sz="0" w:space="0" w:color="auto"/>
        <w:right w:val="none" w:sz="0" w:space="0" w:color="auto"/>
      </w:divBdr>
    </w:div>
    <w:div w:id="105662685">
      <w:marLeft w:val="480"/>
      <w:marRight w:val="0"/>
      <w:marTop w:val="0"/>
      <w:marBottom w:val="0"/>
      <w:divBdr>
        <w:top w:val="none" w:sz="0" w:space="0" w:color="auto"/>
        <w:left w:val="none" w:sz="0" w:space="0" w:color="auto"/>
        <w:bottom w:val="none" w:sz="0" w:space="0" w:color="auto"/>
        <w:right w:val="none" w:sz="0" w:space="0" w:color="auto"/>
      </w:divBdr>
    </w:div>
    <w:div w:id="105732648">
      <w:marLeft w:val="480"/>
      <w:marRight w:val="0"/>
      <w:marTop w:val="0"/>
      <w:marBottom w:val="0"/>
      <w:divBdr>
        <w:top w:val="none" w:sz="0" w:space="0" w:color="auto"/>
        <w:left w:val="none" w:sz="0" w:space="0" w:color="auto"/>
        <w:bottom w:val="none" w:sz="0" w:space="0" w:color="auto"/>
        <w:right w:val="none" w:sz="0" w:space="0" w:color="auto"/>
      </w:divBdr>
    </w:div>
    <w:div w:id="105732764">
      <w:marLeft w:val="480"/>
      <w:marRight w:val="0"/>
      <w:marTop w:val="0"/>
      <w:marBottom w:val="0"/>
      <w:divBdr>
        <w:top w:val="none" w:sz="0" w:space="0" w:color="auto"/>
        <w:left w:val="none" w:sz="0" w:space="0" w:color="auto"/>
        <w:bottom w:val="none" w:sz="0" w:space="0" w:color="auto"/>
        <w:right w:val="none" w:sz="0" w:space="0" w:color="auto"/>
      </w:divBdr>
    </w:div>
    <w:div w:id="105735094">
      <w:bodyDiv w:val="1"/>
      <w:marLeft w:val="0"/>
      <w:marRight w:val="0"/>
      <w:marTop w:val="0"/>
      <w:marBottom w:val="0"/>
      <w:divBdr>
        <w:top w:val="none" w:sz="0" w:space="0" w:color="auto"/>
        <w:left w:val="none" w:sz="0" w:space="0" w:color="auto"/>
        <w:bottom w:val="none" w:sz="0" w:space="0" w:color="auto"/>
        <w:right w:val="none" w:sz="0" w:space="0" w:color="auto"/>
      </w:divBdr>
    </w:div>
    <w:div w:id="105736751">
      <w:marLeft w:val="480"/>
      <w:marRight w:val="0"/>
      <w:marTop w:val="0"/>
      <w:marBottom w:val="0"/>
      <w:divBdr>
        <w:top w:val="none" w:sz="0" w:space="0" w:color="auto"/>
        <w:left w:val="none" w:sz="0" w:space="0" w:color="auto"/>
        <w:bottom w:val="none" w:sz="0" w:space="0" w:color="auto"/>
        <w:right w:val="none" w:sz="0" w:space="0" w:color="auto"/>
      </w:divBdr>
    </w:div>
    <w:div w:id="106047676">
      <w:bodyDiv w:val="1"/>
      <w:marLeft w:val="0"/>
      <w:marRight w:val="0"/>
      <w:marTop w:val="0"/>
      <w:marBottom w:val="0"/>
      <w:divBdr>
        <w:top w:val="none" w:sz="0" w:space="0" w:color="auto"/>
        <w:left w:val="none" w:sz="0" w:space="0" w:color="auto"/>
        <w:bottom w:val="none" w:sz="0" w:space="0" w:color="auto"/>
        <w:right w:val="none" w:sz="0" w:space="0" w:color="auto"/>
      </w:divBdr>
    </w:div>
    <w:div w:id="106124034">
      <w:marLeft w:val="480"/>
      <w:marRight w:val="0"/>
      <w:marTop w:val="0"/>
      <w:marBottom w:val="0"/>
      <w:divBdr>
        <w:top w:val="none" w:sz="0" w:space="0" w:color="auto"/>
        <w:left w:val="none" w:sz="0" w:space="0" w:color="auto"/>
        <w:bottom w:val="none" w:sz="0" w:space="0" w:color="auto"/>
        <w:right w:val="none" w:sz="0" w:space="0" w:color="auto"/>
      </w:divBdr>
    </w:div>
    <w:div w:id="106126906">
      <w:marLeft w:val="480"/>
      <w:marRight w:val="0"/>
      <w:marTop w:val="0"/>
      <w:marBottom w:val="0"/>
      <w:divBdr>
        <w:top w:val="none" w:sz="0" w:space="0" w:color="auto"/>
        <w:left w:val="none" w:sz="0" w:space="0" w:color="auto"/>
        <w:bottom w:val="none" w:sz="0" w:space="0" w:color="auto"/>
        <w:right w:val="none" w:sz="0" w:space="0" w:color="auto"/>
      </w:divBdr>
    </w:div>
    <w:div w:id="106242728">
      <w:bodyDiv w:val="1"/>
      <w:marLeft w:val="0"/>
      <w:marRight w:val="0"/>
      <w:marTop w:val="0"/>
      <w:marBottom w:val="0"/>
      <w:divBdr>
        <w:top w:val="none" w:sz="0" w:space="0" w:color="auto"/>
        <w:left w:val="none" w:sz="0" w:space="0" w:color="auto"/>
        <w:bottom w:val="none" w:sz="0" w:space="0" w:color="auto"/>
        <w:right w:val="none" w:sz="0" w:space="0" w:color="auto"/>
      </w:divBdr>
    </w:div>
    <w:div w:id="106312052">
      <w:marLeft w:val="480"/>
      <w:marRight w:val="0"/>
      <w:marTop w:val="0"/>
      <w:marBottom w:val="0"/>
      <w:divBdr>
        <w:top w:val="none" w:sz="0" w:space="0" w:color="auto"/>
        <w:left w:val="none" w:sz="0" w:space="0" w:color="auto"/>
        <w:bottom w:val="none" w:sz="0" w:space="0" w:color="auto"/>
        <w:right w:val="none" w:sz="0" w:space="0" w:color="auto"/>
      </w:divBdr>
    </w:div>
    <w:div w:id="106318522">
      <w:marLeft w:val="480"/>
      <w:marRight w:val="0"/>
      <w:marTop w:val="0"/>
      <w:marBottom w:val="0"/>
      <w:divBdr>
        <w:top w:val="none" w:sz="0" w:space="0" w:color="auto"/>
        <w:left w:val="none" w:sz="0" w:space="0" w:color="auto"/>
        <w:bottom w:val="none" w:sz="0" w:space="0" w:color="auto"/>
        <w:right w:val="none" w:sz="0" w:space="0" w:color="auto"/>
      </w:divBdr>
    </w:div>
    <w:div w:id="106437845">
      <w:bodyDiv w:val="1"/>
      <w:marLeft w:val="0"/>
      <w:marRight w:val="0"/>
      <w:marTop w:val="0"/>
      <w:marBottom w:val="0"/>
      <w:divBdr>
        <w:top w:val="none" w:sz="0" w:space="0" w:color="auto"/>
        <w:left w:val="none" w:sz="0" w:space="0" w:color="auto"/>
        <w:bottom w:val="none" w:sz="0" w:space="0" w:color="auto"/>
        <w:right w:val="none" w:sz="0" w:space="0" w:color="auto"/>
      </w:divBdr>
    </w:div>
    <w:div w:id="106627592">
      <w:marLeft w:val="480"/>
      <w:marRight w:val="0"/>
      <w:marTop w:val="0"/>
      <w:marBottom w:val="0"/>
      <w:divBdr>
        <w:top w:val="none" w:sz="0" w:space="0" w:color="auto"/>
        <w:left w:val="none" w:sz="0" w:space="0" w:color="auto"/>
        <w:bottom w:val="none" w:sz="0" w:space="0" w:color="auto"/>
        <w:right w:val="none" w:sz="0" w:space="0" w:color="auto"/>
      </w:divBdr>
    </w:div>
    <w:div w:id="106825080">
      <w:marLeft w:val="480"/>
      <w:marRight w:val="0"/>
      <w:marTop w:val="0"/>
      <w:marBottom w:val="0"/>
      <w:divBdr>
        <w:top w:val="none" w:sz="0" w:space="0" w:color="auto"/>
        <w:left w:val="none" w:sz="0" w:space="0" w:color="auto"/>
        <w:bottom w:val="none" w:sz="0" w:space="0" w:color="auto"/>
        <w:right w:val="none" w:sz="0" w:space="0" w:color="auto"/>
      </w:divBdr>
    </w:div>
    <w:div w:id="106900041">
      <w:marLeft w:val="480"/>
      <w:marRight w:val="0"/>
      <w:marTop w:val="0"/>
      <w:marBottom w:val="0"/>
      <w:divBdr>
        <w:top w:val="none" w:sz="0" w:space="0" w:color="auto"/>
        <w:left w:val="none" w:sz="0" w:space="0" w:color="auto"/>
        <w:bottom w:val="none" w:sz="0" w:space="0" w:color="auto"/>
        <w:right w:val="none" w:sz="0" w:space="0" w:color="auto"/>
      </w:divBdr>
    </w:div>
    <w:div w:id="106972658">
      <w:marLeft w:val="480"/>
      <w:marRight w:val="0"/>
      <w:marTop w:val="0"/>
      <w:marBottom w:val="0"/>
      <w:divBdr>
        <w:top w:val="none" w:sz="0" w:space="0" w:color="auto"/>
        <w:left w:val="none" w:sz="0" w:space="0" w:color="auto"/>
        <w:bottom w:val="none" w:sz="0" w:space="0" w:color="auto"/>
        <w:right w:val="none" w:sz="0" w:space="0" w:color="auto"/>
      </w:divBdr>
    </w:div>
    <w:div w:id="107165816">
      <w:marLeft w:val="480"/>
      <w:marRight w:val="0"/>
      <w:marTop w:val="0"/>
      <w:marBottom w:val="0"/>
      <w:divBdr>
        <w:top w:val="none" w:sz="0" w:space="0" w:color="auto"/>
        <w:left w:val="none" w:sz="0" w:space="0" w:color="auto"/>
        <w:bottom w:val="none" w:sz="0" w:space="0" w:color="auto"/>
        <w:right w:val="none" w:sz="0" w:space="0" w:color="auto"/>
      </w:divBdr>
    </w:div>
    <w:div w:id="107355470">
      <w:bodyDiv w:val="1"/>
      <w:marLeft w:val="0"/>
      <w:marRight w:val="0"/>
      <w:marTop w:val="0"/>
      <w:marBottom w:val="0"/>
      <w:divBdr>
        <w:top w:val="none" w:sz="0" w:space="0" w:color="auto"/>
        <w:left w:val="none" w:sz="0" w:space="0" w:color="auto"/>
        <w:bottom w:val="none" w:sz="0" w:space="0" w:color="auto"/>
        <w:right w:val="none" w:sz="0" w:space="0" w:color="auto"/>
      </w:divBdr>
    </w:div>
    <w:div w:id="107358010">
      <w:marLeft w:val="480"/>
      <w:marRight w:val="0"/>
      <w:marTop w:val="0"/>
      <w:marBottom w:val="0"/>
      <w:divBdr>
        <w:top w:val="none" w:sz="0" w:space="0" w:color="auto"/>
        <w:left w:val="none" w:sz="0" w:space="0" w:color="auto"/>
        <w:bottom w:val="none" w:sz="0" w:space="0" w:color="auto"/>
        <w:right w:val="none" w:sz="0" w:space="0" w:color="auto"/>
      </w:divBdr>
    </w:div>
    <w:div w:id="107358764">
      <w:marLeft w:val="480"/>
      <w:marRight w:val="0"/>
      <w:marTop w:val="0"/>
      <w:marBottom w:val="0"/>
      <w:divBdr>
        <w:top w:val="none" w:sz="0" w:space="0" w:color="auto"/>
        <w:left w:val="none" w:sz="0" w:space="0" w:color="auto"/>
        <w:bottom w:val="none" w:sz="0" w:space="0" w:color="auto"/>
        <w:right w:val="none" w:sz="0" w:space="0" w:color="auto"/>
      </w:divBdr>
    </w:div>
    <w:div w:id="107361518">
      <w:marLeft w:val="480"/>
      <w:marRight w:val="0"/>
      <w:marTop w:val="0"/>
      <w:marBottom w:val="0"/>
      <w:divBdr>
        <w:top w:val="none" w:sz="0" w:space="0" w:color="auto"/>
        <w:left w:val="none" w:sz="0" w:space="0" w:color="auto"/>
        <w:bottom w:val="none" w:sz="0" w:space="0" w:color="auto"/>
        <w:right w:val="none" w:sz="0" w:space="0" w:color="auto"/>
      </w:divBdr>
    </w:div>
    <w:div w:id="107509229">
      <w:marLeft w:val="480"/>
      <w:marRight w:val="0"/>
      <w:marTop w:val="0"/>
      <w:marBottom w:val="0"/>
      <w:divBdr>
        <w:top w:val="none" w:sz="0" w:space="0" w:color="auto"/>
        <w:left w:val="none" w:sz="0" w:space="0" w:color="auto"/>
        <w:bottom w:val="none" w:sz="0" w:space="0" w:color="auto"/>
        <w:right w:val="none" w:sz="0" w:space="0" w:color="auto"/>
      </w:divBdr>
    </w:div>
    <w:div w:id="107554596">
      <w:marLeft w:val="480"/>
      <w:marRight w:val="0"/>
      <w:marTop w:val="0"/>
      <w:marBottom w:val="0"/>
      <w:divBdr>
        <w:top w:val="none" w:sz="0" w:space="0" w:color="auto"/>
        <w:left w:val="none" w:sz="0" w:space="0" w:color="auto"/>
        <w:bottom w:val="none" w:sz="0" w:space="0" w:color="auto"/>
        <w:right w:val="none" w:sz="0" w:space="0" w:color="auto"/>
      </w:divBdr>
    </w:div>
    <w:div w:id="107823769">
      <w:marLeft w:val="480"/>
      <w:marRight w:val="0"/>
      <w:marTop w:val="0"/>
      <w:marBottom w:val="0"/>
      <w:divBdr>
        <w:top w:val="none" w:sz="0" w:space="0" w:color="auto"/>
        <w:left w:val="none" w:sz="0" w:space="0" w:color="auto"/>
        <w:bottom w:val="none" w:sz="0" w:space="0" w:color="auto"/>
        <w:right w:val="none" w:sz="0" w:space="0" w:color="auto"/>
      </w:divBdr>
    </w:div>
    <w:div w:id="107938856">
      <w:marLeft w:val="480"/>
      <w:marRight w:val="0"/>
      <w:marTop w:val="0"/>
      <w:marBottom w:val="0"/>
      <w:divBdr>
        <w:top w:val="none" w:sz="0" w:space="0" w:color="auto"/>
        <w:left w:val="none" w:sz="0" w:space="0" w:color="auto"/>
        <w:bottom w:val="none" w:sz="0" w:space="0" w:color="auto"/>
        <w:right w:val="none" w:sz="0" w:space="0" w:color="auto"/>
      </w:divBdr>
    </w:div>
    <w:div w:id="108204530">
      <w:marLeft w:val="480"/>
      <w:marRight w:val="0"/>
      <w:marTop w:val="0"/>
      <w:marBottom w:val="0"/>
      <w:divBdr>
        <w:top w:val="none" w:sz="0" w:space="0" w:color="auto"/>
        <w:left w:val="none" w:sz="0" w:space="0" w:color="auto"/>
        <w:bottom w:val="none" w:sz="0" w:space="0" w:color="auto"/>
        <w:right w:val="none" w:sz="0" w:space="0" w:color="auto"/>
      </w:divBdr>
    </w:div>
    <w:div w:id="108211145">
      <w:marLeft w:val="480"/>
      <w:marRight w:val="0"/>
      <w:marTop w:val="0"/>
      <w:marBottom w:val="0"/>
      <w:divBdr>
        <w:top w:val="none" w:sz="0" w:space="0" w:color="auto"/>
        <w:left w:val="none" w:sz="0" w:space="0" w:color="auto"/>
        <w:bottom w:val="none" w:sz="0" w:space="0" w:color="auto"/>
        <w:right w:val="none" w:sz="0" w:space="0" w:color="auto"/>
      </w:divBdr>
    </w:div>
    <w:div w:id="108281681">
      <w:bodyDiv w:val="1"/>
      <w:marLeft w:val="0"/>
      <w:marRight w:val="0"/>
      <w:marTop w:val="0"/>
      <w:marBottom w:val="0"/>
      <w:divBdr>
        <w:top w:val="none" w:sz="0" w:space="0" w:color="auto"/>
        <w:left w:val="none" w:sz="0" w:space="0" w:color="auto"/>
        <w:bottom w:val="none" w:sz="0" w:space="0" w:color="auto"/>
        <w:right w:val="none" w:sz="0" w:space="0" w:color="auto"/>
      </w:divBdr>
    </w:div>
    <w:div w:id="108401361">
      <w:bodyDiv w:val="1"/>
      <w:marLeft w:val="0"/>
      <w:marRight w:val="0"/>
      <w:marTop w:val="0"/>
      <w:marBottom w:val="0"/>
      <w:divBdr>
        <w:top w:val="none" w:sz="0" w:space="0" w:color="auto"/>
        <w:left w:val="none" w:sz="0" w:space="0" w:color="auto"/>
        <w:bottom w:val="none" w:sz="0" w:space="0" w:color="auto"/>
        <w:right w:val="none" w:sz="0" w:space="0" w:color="auto"/>
      </w:divBdr>
      <w:divsChild>
        <w:div w:id="1773237873">
          <w:marLeft w:val="480"/>
          <w:marRight w:val="0"/>
          <w:marTop w:val="0"/>
          <w:marBottom w:val="0"/>
          <w:divBdr>
            <w:top w:val="none" w:sz="0" w:space="0" w:color="auto"/>
            <w:left w:val="none" w:sz="0" w:space="0" w:color="auto"/>
            <w:bottom w:val="none" w:sz="0" w:space="0" w:color="auto"/>
            <w:right w:val="none" w:sz="0" w:space="0" w:color="auto"/>
          </w:divBdr>
        </w:div>
        <w:div w:id="1749888715">
          <w:marLeft w:val="480"/>
          <w:marRight w:val="0"/>
          <w:marTop w:val="0"/>
          <w:marBottom w:val="0"/>
          <w:divBdr>
            <w:top w:val="none" w:sz="0" w:space="0" w:color="auto"/>
            <w:left w:val="none" w:sz="0" w:space="0" w:color="auto"/>
            <w:bottom w:val="none" w:sz="0" w:space="0" w:color="auto"/>
            <w:right w:val="none" w:sz="0" w:space="0" w:color="auto"/>
          </w:divBdr>
        </w:div>
        <w:div w:id="1071389909">
          <w:marLeft w:val="480"/>
          <w:marRight w:val="0"/>
          <w:marTop w:val="0"/>
          <w:marBottom w:val="0"/>
          <w:divBdr>
            <w:top w:val="none" w:sz="0" w:space="0" w:color="auto"/>
            <w:left w:val="none" w:sz="0" w:space="0" w:color="auto"/>
            <w:bottom w:val="none" w:sz="0" w:space="0" w:color="auto"/>
            <w:right w:val="none" w:sz="0" w:space="0" w:color="auto"/>
          </w:divBdr>
        </w:div>
        <w:div w:id="154079704">
          <w:marLeft w:val="480"/>
          <w:marRight w:val="0"/>
          <w:marTop w:val="0"/>
          <w:marBottom w:val="0"/>
          <w:divBdr>
            <w:top w:val="none" w:sz="0" w:space="0" w:color="auto"/>
            <w:left w:val="none" w:sz="0" w:space="0" w:color="auto"/>
            <w:bottom w:val="none" w:sz="0" w:space="0" w:color="auto"/>
            <w:right w:val="none" w:sz="0" w:space="0" w:color="auto"/>
          </w:divBdr>
        </w:div>
        <w:div w:id="42872382">
          <w:marLeft w:val="480"/>
          <w:marRight w:val="0"/>
          <w:marTop w:val="0"/>
          <w:marBottom w:val="0"/>
          <w:divBdr>
            <w:top w:val="none" w:sz="0" w:space="0" w:color="auto"/>
            <w:left w:val="none" w:sz="0" w:space="0" w:color="auto"/>
            <w:bottom w:val="none" w:sz="0" w:space="0" w:color="auto"/>
            <w:right w:val="none" w:sz="0" w:space="0" w:color="auto"/>
          </w:divBdr>
        </w:div>
        <w:div w:id="1131630893">
          <w:marLeft w:val="480"/>
          <w:marRight w:val="0"/>
          <w:marTop w:val="0"/>
          <w:marBottom w:val="0"/>
          <w:divBdr>
            <w:top w:val="none" w:sz="0" w:space="0" w:color="auto"/>
            <w:left w:val="none" w:sz="0" w:space="0" w:color="auto"/>
            <w:bottom w:val="none" w:sz="0" w:space="0" w:color="auto"/>
            <w:right w:val="none" w:sz="0" w:space="0" w:color="auto"/>
          </w:divBdr>
        </w:div>
        <w:div w:id="1507943007">
          <w:marLeft w:val="480"/>
          <w:marRight w:val="0"/>
          <w:marTop w:val="0"/>
          <w:marBottom w:val="0"/>
          <w:divBdr>
            <w:top w:val="none" w:sz="0" w:space="0" w:color="auto"/>
            <w:left w:val="none" w:sz="0" w:space="0" w:color="auto"/>
            <w:bottom w:val="none" w:sz="0" w:space="0" w:color="auto"/>
            <w:right w:val="none" w:sz="0" w:space="0" w:color="auto"/>
          </w:divBdr>
        </w:div>
        <w:div w:id="180976307">
          <w:marLeft w:val="480"/>
          <w:marRight w:val="0"/>
          <w:marTop w:val="0"/>
          <w:marBottom w:val="0"/>
          <w:divBdr>
            <w:top w:val="none" w:sz="0" w:space="0" w:color="auto"/>
            <w:left w:val="none" w:sz="0" w:space="0" w:color="auto"/>
            <w:bottom w:val="none" w:sz="0" w:space="0" w:color="auto"/>
            <w:right w:val="none" w:sz="0" w:space="0" w:color="auto"/>
          </w:divBdr>
        </w:div>
        <w:div w:id="1141001833">
          <w:marLeft w:val="480"/>
          <w:marRight w:val="0"/>
          <w:marTop w:val="0"/>
          <w:marBottom w:val="0"/>
          <w:divBdr>
            <w:top w:val="none" w:sz="0" w:space="0" w:color="auto"/>
            <w:left w:val="none" w:sz="0" w:space="0" w:color="auto"/>
            <w:bottom w:val="none" w:sz="0" w:space="0" w:color="auto"/>
            <w:right w:val="none" w:sz="0" w:space="0" w:color="auto"/>
          </w:divBdr>
        </w:div>
        <w:div w:id="909273146">
          <w:marLeft w:val="480"/>
          <w:marRight w:val="0"/>
          <w:marTop w:val="0"/>
          <w:marBottom w:val="0"/>
          <w:divBdr>
            <w:top w:val="none" w:sz="0" w:space="0" w:color="auto"/>
            <w:left w:val="none" w:sz="0" w:space="0" w:color="auto"/>
            <w:bottom w:val="none" w:sz="0" w:space="0" w:color="auto"/>
            <w:right w:val="none" w:sz="0" w:space="0" w:color="auto"/>
          </w:divBdr>
        </w:div>
        <w:div w:id="253782938">
          <w:marLeft w:val="480"/>
          <w:marRight w:val="0"/>
          <w:marTop w:val="0"/>
          <w:marBottom w:val="0"/>
          <w:divBdr>
            <w:top w:val="none" w:sz="0" w:space="0" w:color="auto"/>
            <w:left w:val="none" w:sz="0" w:space="0" w:color="auto"/>
            <w:bottom w:val="none" w:sz="0" w:space="0" w:color="auto"/>
            <w:right w:val="none" w:sz="0" w:space="0" w:color="auto"/>
          </w:divBdr>
        </w:div>
        <w:div w:id="1957443249">
          <w:marLeft w:val="480"/>
          <w:marRight w:val="0"/>
          <w:marTop w:val="0"/>
          <w:marBottom w:val="0"/>
          <w:divBdr>
            <w:top w:val="none" w:sz="0" w:space="0" w:color="auto"/>
            <w:left w:val="none" w:sz="0" w:space="0" w:color="auto"/>
            <w:bottom w:val="none" w:sz="0" w:space="0" w:color="auto"/>
            <w:right w:val="none" w:sz="0" w:space="0" w:color="auto"/>
          </w:divBdr>
        </w:div>
        <w:div w:id="23219305">
          <w:marLeft w:val="480"/>
          <w:marRight w:val="0"/>
          <w:marTop w:val="0"/>
          <w:marBottom w:val="0"/>
          <w:divBdr>
            <w:top w:val="none" w:sz="0" w:space="0" w:color="auto"/>
            <w:left w:val="none" w:sz="0" w:space="0" w:color="auto"/>
            <w:bottom w:val="none" w:sz="0" w:space="0" w:color="auto"/>
            <w:right w:val="none" w:sz="0" w:space="0" w:color="auto"/>
          </w:divBdr>
        </w:div>
        <w:div w:id="1713848463">
          <w:marLeft w:val="480"/>
          <w:marRight w:val="0"/>
          <w:marTop w:val="0"/>
          <w:marBottom w:val="0"/>
          <w:divBdr>
            <w:top w:val="none" w:sz="0" w:space="0" w:color="auto"/>
            <w:left w:val="none" w:sz="0" w:space="0" w:color="auto"/>
            <w:bottom w:val="none" w:sz="0" w:space="0" w:color="auto"/>
            <w:right w:val="none" w:sz="0" w:space="0" w:color="auto"/>
          </w:divBdr>
        </w:div>
        <w:div w:id="412746171">
          <w:marLeft w:val="480"/>
          <w:marRight w:val="0"/>
          <w:marTop w:val="0"/>
          <w:marBottom w:val="0"/>
          <w:divBdr>
            <w:top w:val="none" w:sz="0" w:space="0" w:color="auto"/>
            <w:left w:val="none" w:sz="0" w:space="0" w:color="auto"/>
            <w:bottom w:val="none" w:sz="0" w:space="0" w:color="auto"/>
            <w:right w:val="none" w:sz="0" w:space="0" w:color="auto"/>
          </w:divBdr>
        </w:div>
        <w:div w:id="903566388">
          <w:marLeft w:val="480"/>
          <w:marRight w:val="0"/>
          <w:marTop w:val="0"/>
          <w:marBottom w:val="0"/>
          <w:divBdr>
            <w:top w:val="none" w:sz="0" w:space="0" w:color="auto"/>
            <w:left w:val="none" w:sz="0" w:space="0" w:color="auto"/>
            <w:bottom w:val="none" w:sz="0" w:space="0" w:color="auto"/>
            <w:right w:val="none" w:sz="0" w:space="0" w:color="auto"/>
          </w:divBdr>
        </w:div>
        <w:div w:id="1919249853">
          <w:marLeft w:val="480"/>
          <w:marRight w:val="0"/>
          <w:marTop w:val="0"/>
          <w:marBottom w:val="0"/>
          <w:divBdr>
            <w:top w:val="none" w:sz="0" w:space="0" w:color="auto"/>
            <w:left w:val="none" w:sz="0" w:space="0" w:color="auto"/>
            <w:bottom w:val="none" w:sz="0" w:space="0" w:color="auto"/>
            <w:right w:val="none" w:sz="0" w:space="0" w:color="auto"/>
          </w:divBdr>
        </w:div>
        <w:div w:id="1530606493">
          <w:marLeft w:val="480"/>
          <w:marRight w:val="0"/>
          <w:marTop w:val="0"/>
          <w:marBottom w:val="0"/>
          <w:divBdr>
            <w:top w:val="none" w:sz="0" w:space="0" w:color="auto"/>
            <w:left w:val="none" w:sz="0" w:space="0" w:color="auto"/>
            <w:bottom w:val="none" w:sz="0" w:space="0" w:color="auto"/>
            <w:right w:val="none" w:sz="0" w:space="0" w:color="auto"/>
          </w:divBdr>
        </w:div>
        <w:div w:id="395662487">
          <w:marLeft w:val="480"/>
          <w:marRight w:val="0"/>
          <w:marTop w:val="0"/>
          <w:marBottom w:val="0"/>
          <w:divBdr>
            <w:top w:val="none" w:sz="0" w:space="0" w:color="auto"/>
            <w:left w:val="none" w:sz="0" w:space="0" w:color="auto"/>
            <w:bottom w:val="none" w:sz="0" w:space="0" w:color="auto"/>
            <w:right w:val="none" w:sz="0" w:space="0" w:color="auto"/>
          </w:divBdr>
        </w:div>
        <w:div w:id="133569086">
          <w:marLeft w:val="480"/>
          <w:marRight w:val="0"/>
          <w:marTop w:val="0"/>
          <w:marBottom w:val="0"/>
          <w:divBdr>
            <w:top w:val="none" w:sz="0" w:space="0" w:color="auto"/>
            <w:left w:val="none" w:sz="0" w:space="0" w:color="auto"/>
            <w:bottom w:val="none" w:sz="0" w:space="0" w:color="auto"/>
            <w:right w:val="none" w:sz="0" w:space="0" w:color="auto"/>
          </w:divBdr>
        </w:div>
        <w:div w:id="486213359">
          <w:marLeft w:val="480"/>
          <w:marRight w:val="0"/>
          <w:marTop w:val="0"/>
          <w:marBottom w:val="0"/>
          <w:divBdr>
            <w:top w:val="none" w:sz="0" w:space="0" w:color="auto"/>
            <w:left w:val="none" w:sz="0" w:space="0" w:color="auto"/>
            <w:bottom w:val="none" w:sz="0" w:space="0" w:color="auto"/>
            <w:right w:val="none" w:sz="0" w:space="0" w:color="auto"/>
          </w:divBdr>
        </w:div>
        <w:div w:id="938758875">
          <w:marLeft w:val="480"/>
          <w:marRight w:val="0"/>
          <w:marTop w:val="0"/>
          <w:marBottom w:val="0"/>
          <w:divBdr>
            <w:top w:val="none" w:sz="0" w:space="0" w:color="auto"/>
            <w:left w:val="none" w:sz="0" w:space="0" w:color="auto"/>
            <w:bottom w:val="none" w:sz="0" w:space="0" w:color="auto"/>
            <w:right w:val="none" w:sz="0" w:space="0" w:color="auto"/>
          </w:divBdr>
        </w:div>
        <w:div w:id="1772774762">
          <w:marLeft w:val="480"/>
          <w:marRight w:val="0"/>
          <w:marTop w:val="0"/>
          <w:marBottom w:val="0"/>
          <w:divBdr>
            <w:top w:val="none" w:sz="0" w:space="0" w:color="auto"/>
            <w:left w:val="none" w:sz="0" w:space="0" w:color="auto"/>
            <w:bottom w:val="none" w:sz="0" w:space="0" w:color="auto"/>
            <w:right w:val="none" w:sz="0" w:space="0" w:color="auto"/>
          </w:divBdr>
        </w:div>
        <w:div w:id="584412827">
          <w:marLeft w:val="480"/>
          <w:marRight w:val="0"/>
          <w:marTop w:val="0"/>
          <w:marBottom w:val="0"/>
          <w:divBdr>
            <w:top w:val="none" w:sz="0" w:space="0" w:color="auto"/>
            <w:left w:val="none" w:sz="0" w:space="0" w:color="auto"/>
            <w:bottom w:val="none" w:sz="0" w:space="0" w:color="auto"/>
            <w:right w:val="none" w:sz="0" w:space="0" w:color="auto"/>
          </w:divBdr>
        </w:div>
        <w:div w:id="388266593">
          <w:marLeft w:val="480"/>
          <w:marRight w:val="0"/>
          <w:marTop w:val="0"/>
          <w:marBottom w:val="0"/>
          <w:divBdr>
            <w:top w:val="none" w:sz="0" w:space="0" w:color="auto"/>
            <w:left w:val="none" w:sz="0" w:space="0" w:color="auto"/>
            <w:bottom w:val="none" w:sz="0" w:space="0" w:color="auto"/>
            <w:right w:val="none" w:sz="0" w:space="0" w:color="auto"/>
          </w:divBdr>
        </w:div>
        <w:div w:id="1458916170">
          <w:marLeft w:val="480"/>
          <w:marRight w:val="0"/>
          <w:marTop w:val="0"/>
          <w:marBottom w:val="0"/>
          <w:divBdr>
            <w:top w:val="none" w:sz="0" w:space="0" w:color="auto"/>
            <w:left w:val="none" w:sz="0" w:space="0" w:color="auto"/>
            <w:bottom w:val="none" w:sz="0" w:space="0" w:color="auto"/>
            <w:right w:val="none" w:sz="0" w:space="0" w:color="auto"/>
          </w:divBdr>
        </w:div>
        <w:div w:id="71238512">
          <w:marLeft w:val="480"/>
          <w:marRight w:val="0"/>
          <w:marTop w:val="0"/>
          <w:marBottom w:val="0"/>
          <w:divBdr>
            <w:top w:val="none" w:sz="0" w:space="0" w:color="auto"/>
            <w:left w:val="none" w:sz="0" w:space="0" w:color="auto"/>
            <w:bottom w:val="none" w:sz="0" w:space="0" w:color="auto"/>
            <w:right w:val="none" w:sz="0" w:space="0" w:color="auto"/>
          </w:divBdr>
        </w:div>
        <w:div w:id="1529369022">
          <w:marLeft w:val="480"/>
          <w:marRight w:val="0"/>
          <w:marTop w:val="0"/>
          <w:marBottom w:val="0"/>
          <w:divBdr>
            <w:top w:val="none" w:sz="0" w:space="0" w:color="auto"/>
            <w:left w:val="none" w:sz="0" w:space="0" w:color="auto"/>
            <w:bottom w:val="none" w:sz="0" w:space="0" w:color="auto"/>
            <w:right w:val="none" w:sz="0" w:space="0" w:color="auto"/>
          </w:divBdr>
        </w:div>
        <w:div w:id="1188370337">
          <w:marLeft w:val="480"/>
          <w:marRight w:val="0"/>
          <w:marTop w:val="0"/>
          <w:marBottom w:val="0"/>
          <w:divBdr>
            <w:top w:val="none" w:sz="0" w:space="0" w:color="auto"/>
            <w:left w:val="none" w:sz="0" w:space="0" w:color="auto"/>
            <w:bottom w:val="none" w:sz="0" w:space="0" w:color="auto"/>
            <w:right w:val="none" w:sz="0" w:space="0" w:color="auto"/>
          </w:divBdr>
        </w:div>
        <w:div w:id="1065028530">
          <w:marLeft w:val="480"/>
          <w:marRight w:val="0"/>
          <w:marTop w:val="0"/>
          <w:marBottom w:val="0"/>
          <w:divBdr>
            <w:top w:val="none" w:sz="0" w:space="0" w:color="auto"/>
            <w:left w:val="none" w:sz="0" w:space="0" w:color="auto"/>
            <w:bottom w:val="none" w:sz="0" w:space="0" w:color="auto"/>
            <w:right w:val="none" w:sz="0" w:space="0" w:color="auto"/>
          </w:divBdr>
        </w:div>
        <w:div w:id="1226532326">
          <w:marLeft w:val="480"/>
          <w:marRight w:val="0"/>
          <w:marTop w:val="0"/>
          <w:marBottom w:val="0"/>
          <w:divBdr>
            <w:top w:val="none" w:sz="0" w:space="0" w:color="auto"/>
            <w:left w:val="none" w:sz="0" w:space="0" w:color="auto"/>
            <w:bottom w:val="none" w:sz="0" w:space="0" w:color="auto"/>
            <w:right w:val="none" w:sz="0" w:space="0" w:color="auto"/>
          </w:divBdr>
        </w:div>
        <w:div w:id="1714426364">
          <w:marLeft w:val="480"/>
          <w:marRight w:val="0"/>
          <w:marTop w:val="0"/>
          <w:marBottom w:val="0"/>
          <w:divBdr>
            <w:top w:val="none" w:sz="0" w:space="0" w:color="auto"/>
            <w:left w:val="none" w:sz="0" w:space="0" w:color="auto"/>
            <w:bottom w:val="none" w:sz="0" w:space="0" w:color="auto"/>
            <w:right w:val="none" w:sz="0" w:space="0" w:color="auto"/>
          </w:divBdr>
        </w:div>
        <w:div w:id="237322791">
          <w:marLeft w:val="480"/>
          <w:marRight w:val="0"/>
          <w:marTop w:val="0"/>
          <w:marBottom w:val="0"/>
          <w:divBdr>
            <w:top w:val="none" w:sz="0" w:space="0" w:color="auto"/>
            <w:left w:val="none" w:sz="0" w:space="0" w:color="auto"/>
            <w:bottom w:val="none" w:sz="0" w:space="0" w:color="auto"/>
            <w:right w:val="none" w:sz="0" w:space="0" w:color="auto"/>
          </w:divBdr>
        </w:div>
        <w:div w:id="1275863845">
          <w:marLeft w:val="480"/>
          <w:marRight w:val="0"/>
          <w:marTop w:val="0"/>
          <w:marBottom w:val="0"/>
          <w:divBdr>
            <w:top w:val="none" w:sz="0" w:space="0" w:color="auto"/>
            <w:left w:val="none" w:sz="0" w:space="0" w:color="auto"/>
            <w:bottom w:val="none" w:sz="0" w:space="0" w:color="auto"/>
            <w:right w:val="none" w:sz="0" w:space="0" w:color="auto"/>
          </w:divBdr>
        </w:div>
        <w:div w:id="701243560">
          <w:marLeft w:val="480"/>
          <w:marRight w:val="0"/>
          <w:marTop w:val="0"/>
          <w:marBottom w:val="0"/>
          <w:divBdr>
            <w:top w:val="none" w:sz="0" w:space="0" w:color="auto"/>
            <w:left w:val="none" w:sz="0" w:space="0" w:color="auto"/>
            <w:bottom w:val="none" w:sz="0" w:space="0" w:color="auto"/>
            <w:right w:val="none" w:sz="0" w:space="0" w:color="auto"/>
          </w:divBdr>
        </w:div>
        <w:div w:id="1688171470">
          <w:marLeft w:val="480"/>
          <w:marRight w:val="0"/>
          <w:marTop w:val="0"/>
          <w:marBottom w:val="0"/>
          <w:divBdr>
            <w:top w:val="none" w:sz="0" w:space="0" w:color="auto"/>
            <w:left w:val="none" w:sz="0" w:space="0" w:color="auto"/>
            <w:bottom w:val="none" w:sz="0" w:space="0" w:color="auto"/>
            <w:right w:val="none" w:sz="0" w:space="0" w:color="auto"/>
          </w:divBdr>
        </w:div>
        <w:div w:id="1211771750">
          <w:marLeft w:val="480"/>
          <w:marRight w:val="0"/>
          <w:marTop w:val="0"/>
          <w:marBottom w:val="0"/>
          <w:divBdr>
            <w:top w:val="none" w:sz="0" w:space="0" w:color="auto"/>
            <w:left w:val="none" w:sz="0" w:space="0" w:color="auto"/>
            <w:bottom w:val="none" w:sz="0" w:space="0" w:color="auto"/>
            <w:right w:val="none" w:sz="0" w:space="0" w:color="auto"/>
          </w:divBdr>
        </w:div>
        <w:div w:id="165707000">
          <w:marLeft w:val="480"/>
          <w:marRight w:val="0"/>
          <w:marTop w:val="0"/>
          <w:marBottom w:val="0"/>
          <w:divBdr>
            <w:top w:val="none" w:sz="0" w:space="0" w:color="auto"/>
            <w:left w:val="none" w:sz="0" w:space="0" w:color="auto"/>
            <w:bottom w:val="none" w:sz="0" w:space="0" w:color="auto"/>
            <w:right w:val="none" w:sz="0" w:space="0" w:color="auto"/>
          </w:divBdr>
        </w:div>
        <w:div w:id="1634948642">
          <w:marLeft w:val="480"/>
          <w:marRight w:val="0"/>
          <w:marTop w:val="0"/>
          <w:marBottom w:val="0"/>
          <w:divBdr>
            <w:top w:val="none" w:sz="0" w:space="0" w:color="auto"/>
            <w:left w:val="none" w:sz="0" w:space="0" w:color="auto"/>
            <w:bottom w:val="none" w:sz="0" w:space="0" w:color="auto"/>
            <w:right w:val="none" w:sz="0" w:space="0" w:color="auto"/>
          </w:divBdr>
        </w:div>
        <w:div w:id="680086652">
          <w:marLeft w:val="480"/>
          <w:marRight w:val="0"/>
          <w:marTop w:val="0"/>
          <w:marBottom w:val="0"/>
          <w:divBdr>
            <w:top w:val="none" w:sz="0" w:space="0" w:color="auto"/>
            <w:left w:val="none" w:sz="0" w:space="0" w:color="auto"/>
            <w:bottom w:val="none" w:sz="0" w:space="0" w:color="auto"/>
            <w:right w:val="none" w:sz="0" w:space="0" w:color="auto"/>
          </w:divBdr>
        </w:div>
        <w:div w:id="1408504245">
          <w:marLeft w:val="480"/>
          <w:marRight w:val="0"/>
          <w:marTop w:val="0"/>
          <w:marBottom w:val="0"/>
          <w:divBdr>
            <w:top w:val="none" w:sz="0" w:space="0" w:color="auto"/>
            <w:left w:val="none" w:sz="0" w:space="0" w:color="auto"/>
            <w:bottom w:val="none" w:sz="0" w:space="0" w:color="auto"/>
            <w:right w:val="none" w:sz="0" w:space="0" w:color="auto"/>
          </w:divBdr>
        </w:div>
        <w:div w:id="285505453">
          <w:marLeft w:val="480"/>
          <w:marRight w:val="0"/>
          <w:marTop w:val="0"/>
          <w:marBottom w:val="0"/>
          <w:divBdr>
            <w:top w:val="none" w:sz="0" w:space="0" w:color="auto"/>
            <w:left w:val="none" w:sz="0" w:space="0" w:color="auto"/>
            <w:bottom w:val="none" w:sz="0" w:space="0" w:color="auto"/>
            <w:right w:val="none" w:sz="0" w:space="0" w:color="auto"/>
          </w:divBdr>
        </w:div>
        <w:div w:id="2092846149">
          <w:marLeft w:val="480"/>
          <w:marRight w:val="0"/>
          <w:marTop w:val="0"/>
          <w:marBottom w:val="0"/>
          <w:divBdr>
            <w:top w:val="none" w:sz="0" w:space="0" w:color="auto"/>
            <w:left w:val="none" w:sz="0" w:space="0" w:color="auto"/>
            <w:bottom w:val="none" w:sz="0" w:space="0" w:color="auto"/>
            <w:right w:val="none" w:sz="0" w:space="0" w:color="auto"/>
          </w:divBdr>
        </w:div>
        <w:div w:id="36861462">
          <w:marLeft w:val="480"/>
          <w:marRight w:val="0"/>
          <w:marTop w:val="0"/>
          <w:marBottom w:val="0"/>
          <w:divBdr>
            <w:top w:val="none" w:sz="0" w:space="0" w:color="auto"/>
            <w:left w:val="none" w:sz="0" w:space="0" w:color="auto"/>
            <w:bottom w:val="none" w:sz="0" w:space="0" w:color="auto"/>
            <w:right w:val="none" w:sz="0" w:space="0" w:color="auto"/>
          </w:divBdr>
        </w:div>
        <w:div w:id="1779252750">
          <w:marLeft w:val="480"/>
          <w:marRight w:val="0"/>
          <w:marTop w:val="0"/>
          <w:marBottom w:val="0"/>
          <w:divBdr>
            <w:top w:val="none" w:sz="0" w:space="0" w:color="auto"/>
            <w:left w:val="none" w:sz="0" w:space="0" w:color="auto"/>
            <w:bottom w:val="none" w:sz="0" w:space="0" w:color="auto"/>
            <w:right w:val="none" w:sz="0" w:space="0" w:color="auto"/>
          </w:divBdr>
        </w:div>
        <w:div w:id="1953321790">
          <w:marLeft w:val="480"/>
          <w:marRight w:val="0"/>
          <w:marTop w:val="0"/>
          <w:marBottom w:val="0"/>
          <w:divBdr>
            <w:top w:val="none" w:sz="0" w:space="0" w:color="auto"/>
            <w:left w:val="none" w:sz="0" w:space="0" w:color="auto"/>
            <w:bottom w:val="none" w:sz="0" w:space="0" w:color="auto"/>
            <w:right w:val="none" w:sz="0" w:space="0" w:color="auto"/>
          </w:divBdr>
        </w:div>
        <w:div w:id="89592808">
          <w:marLeft w:val="480"/>
          <w:marRight w:val="0"/>
          <w:marTop w:val="0"/>
          <w:marBottom w:val="0"/>
          <w:divBdr>
            <w:top w:val="none" w:sz="0" w:space="0" w:color="auto"/>
            <w:left w:val="none" w:sz="0" w:space="0" w:color="auto"/>
            <w:bottom w:val="none" w:sz="0" w:space="0" w:color="auto"/>
            <w:right w:val="none" w:sz="0" w:space="0" w:color="auto"/>
          </w:divBdr>
        </w:div>
        <w:div w:id="1776903993">
          <w:marLeft w:val="480"/>
          <w:marRight w:val="0"/>
          <w:marTop w:val="0"/>
          <w:marBottom w:val="0"/>
          <w:divBdr>
            <w:top w:val="none" w:sz="0" w:space="0" w:color="auto"/>
            <w:left w:val="none" w:sz="0" w:space="0" w:color="auto"/>
            <w:bottom w:val="none" w:sz="0" w:space="0" w:color="auto"/>
            <w:right w:val="none" w:sz="0" w:space="0" w:color="auto"/>
          </w:divBdr>
        </w:div>
        <w:div w:id="208342945">
          <w:marLeft w:val="480"/>
          <w:marRight w:val="0"/>
          <w:marTop w:val="0"/>
          <w:marBottom w:val="0"/>
          <w:divBdr>
            <w:top w:val="none" w:sz="0" w:space="0" w:color="auto"/>
            <w:left w:val="none" w:sz="0" w:space="0" w:color="auto"/>
            <w:bottom w:val="none" w:sz="0" w:space="0" w:color="auto"/>
            <w:right w:val="none" w:sz="0" w:space="0" w:color="auto"/>
          </w:divBdr>
        </w:div>
        <w:div w:id="1887989436">
          <w:marLeft w:val="480"/>
          <w:marRight w:val="0"/>
          <w:marTop w:val="0"/>
          <w:marBottom w:val="0"/>
          <w:divBdr>
            <w:top w:val="none" w:sz="0" w:space="0" w:color="auto"/>
            <w:left w:val="none" w:sz="0" w:space="0" w:color="auto"/>
            <w:bottom w:val="none" w:sz="0" w:space="0" w:color="auto"/>
            <w:right w:val="none" w:sz="0" w:space="0" w:color="auto"/>
          </w:divBdr>
        </w:div>
        <w:div w:id="1010911815">
          <w:marLeft w:val="480"/>
          <w:marRight w:val="0"/>
          <w:marTop w:val="0"/>
          <w:marBottom w:val="0"/>
          <w:divBdr>
            <w:top w:val="none" w:sz="0" w:space="0" w:color="auto"/>
            <w:left w:val="none" w:sz="0" w:space="0" w:color="auto"/>
            <w:bottom w:val="none" w:sz="0" w:space="0" w:color="auto"/>
            <w:right w:val="none" w:sz="0" w:space="0" w:color="auto"/>
          </w:divBdr>
        </w:div>
        <w:div w:id="1031036071">
          <w:marLeft w:val="480"/>
          <w:marRight w:val="0"/>
          <w:marTop w:val="0"/>
          <w:marBottom w:val="0"/>
          <w:divBdr>
            <w:top w:val="none" w:sz="0" w:space="0" w:color="auto"/>
            <w:left w:val="none" w:sz="0" w:space="0" w:color="auto"/>
            <w:bottom w:val="none" w:sz="0" w:space="0" w:color="auto"/>
            <w:right w:val="none" w:sz="0" w:space="0" w:color="auto"/>
          </w:divBdr>
        </w:div>
        <w:div w:id="1964116383">
          <w:marLeft w:val="480"/>
          <w:marRight w:val="0"/>
          <w:marTop w:val="0"/>
          <w:marBottom w:val="0"/>
          <w:divBdr>
            <w:top w:val="none" w:sz="0" w:space="0" w:color="auto"/>
            <w:left w:val="none" w:sz="0" w:space="0" w:color="auto"/>
            <w:bottom w:val="none" w:sz="0" w:space="0" w:color="auto"/>
            <w:right w:val="none" w:sz="0" w:space="0" w:color="auto"/>
          </w:divBdr>
        </w:div>
        <w:div w:id="1064136987">
          <w:marLeft w:val="480"/>
          <w:marRight w:val="0"/>
          <w:marTop w:val="0"/>
          <w:marBottom w:val="0"/>
          <w:divBdr>
            <w:top w:val="none" w:sz="0" w:space="0" w:color="auto"/>
            <w:left w:val="none" w:sz="0" w:space="0" w:color="auto"/>
            <w:bottom w:val="none" w:sz="0" w:space="0" w:color="auto"/>
            <w:right w:val="none" w:sz="0" w:space="0" w:color="auto"/>
          </w:divBdr>
        </w:div>
        <w:div w:id="1396048863">
          <w:marLeft w:val="480"/>
          <w:marRight w:val="0"/>
          <w:marTop w:val="0"/>
          <w:marBottom w:val="0"/>
          <w:divBdr>
            <w:top w:val="none" w:sz="0" w:space="0" w:color="auto"/>
            <w:left w:val="none" w:sz="0" w:space="0" w:color="auto"/>
            <w:bottom w:val="none" w:sz="0" w:space="0" w:color="auto"/>
            <w:right w:val="none" w:sz="0" w:space="0" w:color="auto"/>
          </w:divBdr>
        </w:div>
        <w:div w:id="1628462382">
          <w:marLeft w:val="480"/>
          <w:marRight w:val="0"/>
          <w:marTop w:val="0"/>
          <w:marBottom w:val="0"/>
          <w:divBdr>
            <w:top w:val="none" w:sz="0" w:space="0" w:color="auto"/>
            <w:left w:val="none" w:sz="0" w:space="0" w:color="auto"/>
            <w:bottom w:val="none" w:sz="0" w:space="0" w:color="auto"/>
            <w:right w:val="none" w:sz="0" w:space="0" w:color="auto"/>
          </w:divBdr>
        </w:div>
        <w:div w:id="1944267195">
          <w:marLeft w:val="480"/>
          <w:marRight w:val="0"/>
          <w:marTop w:val="0"/>
          <w:marBottom w:val="0"/>
          <w:divBdr>
            <w:top w:val="none" w:sz="0" w:space="0" w:color="auto"/>
            <w:left w:val="none" w:sz="0" w:space="0" w:color="auto"/>
            <w:bottom w:val="none" w:sz="0" w:space="0" w:color="auto"/>
            <w:right w:val="none" w:sz="0" w:space="0" w:color="auto"/>
          </w:divBdr>
        </w:div>
        <w:div w:id="532886477">
          <w:marLeft w:val="480"/>
          <w:marRight w:val="0"/>
          <w:marTop w:val="0"/>
          <w:marBottom w:val="0"/>
          <w:divBdr>
            <w:top w:val="none" w:sz="0" w:space="0" w:color="auto"/>
            <w:left w:val="none" w:sz="0" w:space="0" w:color="auto"/>
            <w:bottom w:val="none" w:sz="0" w:space="0" w:color="auto"/>
            <w:right w:val="none" w:sz="0" w:space="0" w:color="auto"/>
          </w:divBdr>
        </w:div>
        <w:div w:id="132719954">
          <w:marLeft w:val="480"/>
          <w:marRight w:val="0"/>
          <w:marTop w:val="0"/>
          <w:marBottom w:val="0"/>
          <w:divBdr>
            <w:top w:val="none" w:sz="0" w:space="0" w:color="auto"/>
            <w:left w:val="none" w:sz="0" w:space="0" w:color="auto"/>
            <w:bottom w:val="none" w:sz="0" w:space="0" w:color="auto"/>
            <w:right w:val="none" w:sz="0" w:space="0" w:color="auto"/>
          </w:divBdr>
        </w:div>
        <w:div w:id="196626143">
          <w:marLeft w:val="480"/>
          <w:marRight w:val="0"/>
          <w:marTop w:val="0"/>
          <w:marBottom w:val="0"/>
          <w:divBdr>
            <w:top w:val="none" w:sz="0" w:space="0" w:color="auto"/>
            <w:left w:val="none" w:sz="0" w:space="0" w:color="auto"/>
            <w:bottom w:val="none" w:sz="0" w:space="0" w:color="auto"/>
            <w:right w:val="none" w:sz="0" w:space="0" w:color="auto"/>
          </w:divBdr>
        </w:div>
        <w:div w:id="1017851141">
          <w:marLeft w:val="480"/>
          <w:marRight w:val="0"/>
          <w:marTop w:val="0"/>
          <w:marBottom w:val="0"/>
          <w:divBdr>
            <w:top w:val="none" w:sz="0" w:space="0" w:color="auto"/>
            <w:left w:val="none" w:sz="0" w:space="0" w:color="auto"/>
            <w:bottom w:val="none" w:sz="0" w:space="0" w:color="auto"/>
            <w:right w:val="none" w:sz="0" w:space="0" w:color="auto"/>
          </w:divBdr>
        </w:div>
        <w:div w:id="1384477112">
          <w:marLeft w:val="480"/>
          <w:marRight w:val="0"/>
          <w:marTop w:val="0"/>
          <w:marBottom w:val="0"/>
          <w:divBdr>
            <w:top w:val="none" w:sz="0" w:space="0" w:color="auto"/>
            <w:left w:val="none" w:sz="0" w:space="0" w:color="auto"/>
            <w:bottom w:val="none" w:sz="0" w:space="0" w:color="auto"/>
            <w:right w:val="none" w:sz="0" w:space="0" w:color="auto"/>
          </w:divBdr>
        </w:div>
        <w:div w:id="1625189831">
          <w:marLeft w:val="480"/>
          <w:marRight w:val="0"/>
          <w:marTop w:val="0"/>
          <w:marBottom w:val="0"/>
          <w:divBdr>
            <w:top w:val="none" w:sz="0" w:space="0" w:color="auto"/>
            <w:left w:val="none" w:sz="0" w:space="0" w:color="auto"/>
            <w:bottom w:val="none" w:sz="0" w:space="0" w:color="auto"/>
            <w:right w:val="none" w:sz="0" w:space="0" w:color="auto"/>
          </w:divBdr>
        </w:div>
        <w:div w:id="291248071">
          <w:marLeft w:val="480"/>
          <w:marRight w:val="0"/>
          <w:marTop w:val="0"/>
          <w:marBottom w:val="0"/>
          <w:divBdr>
            <w:top w:val="none" w:sz="0" w:space="0" w:color="auto"/>
            <w:left w:val="none" w:sz="0" w:space="0" w:color="auto"/>
            <w:bottom w:val="none" w:sz="0" w:space="0" w:color="auto"/>
            <w:right w:val="none" w:sz="0" w:space="0" w:color="auto"/>
          </w:divBdr>
        </w:div>
        <w:div w:id="821234168">
          <w:marLeft w:val="480"/>
          <w:marRight w:val="0"/>
          <w:marTop w:val="0"/>
          <w:marBottom w:val="0"/>
          <w:divBdr>
            <w:top w:val="none" w:sz="0" w:space="0" w:color="auto"/>
            <w:left w:val="none" w:sz="0" w:space="0" w:color="auto"/>
            <w:bottom w:val="none" w:sz="0" w:space="0" w:color="auto"/>
            <w:right w:val="none" w:sz="0" w:space="0" w:color="auto"/>
          </w:divBdr>
        </w:div>
        <w:div w:id="826628636">
          <w:marLeft w:val="480"/>
          <w:marRight w:val="0"/>
          <w:marTop w:val="0"/>
          <w:marBottom w:val="0"/>
          <w:divBdr>
            <w:top w:val="none" w:sz="0" w:space="0" w:color="auto"/>
            <w:left w:val="none" w:sz="0" w:space="0" w:color="auto"/>
            <w:bottom w:val="none" w:sz="0" w:space="0" w:color="auto"/>
            <w:right w:val="none" w:sz="0" w:space="0" w:color="auto"/>
          </w:divBdr>
        </w:div>
        <w:div w:id="338433640">
          <w:marLeft w:val="480"/>
          <w:marRight w:val="0"/>
          <w:marTop w:val="0"/>
          <w:marBottom w:val="0"/>
          <w:divBdr>
            <w:top w:val="none" w:sz="0" w:space="0" w:color="auto"/>
            <w:left w:val="none" w:sz="0" w:space="0" w:color="auto"/>
            <w:bottom w:val="none" w:sz="0" w:space="0" w:color="auto"/>
            <w:right w:val="none" w:sz="0" w:space="0" w:color="auto"/>
          </w:divBdr>
        </w:div>
        <w:div w:id="564872080">
          <w:marLeft w:val="480"/>
          <w:marRight w:val="0"/>
          <w:marTop w:val="0"/>
          <w:marBottom w:val="0"/>
          <w:divBdr>
            <w:top w:val="none" w:sz="0" w:space="0" w:color="auto"/>
            <w:left w:val="none" w:sz="0" w:space="0" w:color="auto"/>
            <w:bottom w:val="none" w:sz="0" w:space="0" w:color="auto"/>
            <w:right w:val="none" w:sz="0" w:space="0" w:color="auto"/>
          </w:divBdr>
        </w:div>
        <w:div w:id="256594634">
          <w:marLeft w:val="480"/>
          <w:marRight w:val="0"/>
          <w:marTop w:val="0"/>
          <w:marBottom w:val="0"/>
          <w:divBdr>
            <w:top w:val="none" w:sz="0" w:space="0" w:color="auto"/>
            <w:left w:val="none" w:sz="0" w:space="0" w:color="auto"/>
            <w:bottom w:val="none" w:sz="0" w:space="0" w:color="auto"/>
            <w:right w:val="none" w:sz="0" w:space="0" w:color="auto"/>
          </w:divBdr>
        </w:div>
        <w:div w:id="630478663">
          <w:marLeft w:val="480"/>
          <w:marRight w:val="0"/>
          <w:marTop w:val="0"/>
          <w:marBottom w:val="0"/>
          <w:divBdr>
            <w:top w:val="none" w:sz="0" w:space="0" w:color="auto"/>
            <w:left w:val="none" w:sz="0" w:space="0" w:color="auto"/>
            <w:bottom w:val="none" w:sz="0" w:space="0" w:color="auto"/>
            <w:right w:val="none" w:sz="0" w:space="0" w:color="auto"/>
          </w:divBdr>
        </w:div>
      </w:divsChild>
    </w:div>
    <w:div w:id="108473622">
      <w:marLeft w:val="480"/>
      <w:marRight w:val="0"/>
      <w:marTop w:val="0"/>
      <w:marBottom w:val="0"/>
      <w:divBdr>
        <w:top w:val="none" w:sz="0" w:space="0" w:color="auto"/>
        <w:left w:val="none" w:sz="0" w:space="0" w:color="auto"/>
        <w:bottom w:val="none" w:sz="0" w:space="0" w:color="auto"/>
        <w:right w:val="none" w:sz="0" w:space="0" w:color="auto"/>
      </w:divBdr>
    </w:div>
    <w:div w:id="108476553">
      <w:marLeft w:val="480"/>
      <w:marRight w:val="0"/>
      <w:marTop w:val="0"/>
      <w:marBottom w:val="0"/>
      <w:divBdr>
        <w:top w:val="none" w:sz="0" w:space="0" w:color="auto"/>
        <w:left w:val="none" w:sz="0" w:space="0" w:color="auto"/>
        <w:bottom w:val="none" w:sz="0" w:space="0" w:color="auto"/>
        <w:right w:val="none" w:sz="0" w:space="0" w:color="auto"/>
      </w:divBdr>
    </w:div>
    <w:div w:id="108740950">
      <w:marLeft w:val="480"/>
      <w:marRight w:val="0"/>
      <w:marTop w:val="0"/>
      <w:marBottom w:val="0"/>
      <w:divBdr>
        <w:top w:val="none" w:sz="0" w:space="0" w:color="auto"/>
        <w:left w:val="none" w:sz="0" w:space="0" w:color="auto"/>
        <w:bottom w:val="none" w:sz="0" w:space="0" w:color="auto"/>
        <w:right w:val="none" w:sz="0" w:space="0" w:color="auto"/>
      </w:divBdr>
    </w:div>
    <w:div w:id="108937951">
      <w:bodyDiv w:val="1"/>
      <w:marLeft w:val="0"/>
      <w:marRight w:val="0"/>
      <w:marTop w:val="0"/>
      <w:marBottom w:val="0"/>
      <w:divBdr>
        <w:top w:val="none" w:sz="0" w:space="0" w:color="auto"/>
        <w:left w:val="none" w:sz="0" w:space="0" w:color="auto"/>
        <w:bottom w:val="none" w:sz="0" w:space="0" w:color="auto"/>
        <w:right w:val="none" w:sz="0" w:space="0" w:color="auto"/>
      </w:divBdr>
    </w:div>
    <w:div w:id="109017163">
      <w:marLeft w:val="480"/>
      <w:marRight w:val="0"/>
      <w:marTop w:val="0"/>
      <w:marBottom w:val="0"/>
      <w:divBdr>
        <w:top w:val="none" w:sz="0" w:space="0" w:color="auto"/>
        <w:left w:val="none" w:sz="0" w:space="0" w:color="auto"/>
        <w:bottom w:val="none" w:sz="0" w:space="0" w:color="auto"/>
        <w:right w:val="none" w:sz="0" w:space="0" w:color="auto"/>
      </w:divBdr>
    </w:div>
    <w:div w:id="109129872">
      <w:bodyDiv w:val="1"/>
      <w:marLeft w:val="0"/>
      <w:marRight w:val="0"/>
      <w:marTop w:val="0"/>
      <w:marBottom w:val="0"/>
      <w:divBdr>
        <w:top w:val="none" w:sz="0" w:space="0" w:color="auto"/>
        <w:left w:val="none" w:sz="0" w:space="0" w:color="auto"/>
        <w:bottom w:val="none" w:sz="0" w:space="0" w:color="auto"/>
        <w:right w:val="none" w:sz="0" w:space="0" w:color="auto"/>
      </w:divBdr>
    </w:div>
    <w:div w:id="109591052">
      <w:bodyDiv w:val="1"/>
      <w:marLeft w:val="0"/>
      <w:marRight w:val="0"/>
      <w:marTop w:val="0"/>
      <w:marBottom w:val="0"/>
      <w:divBdr>
        <w:top w:val="none" w:sz="0" w:space="0" w:color="auto"/>
        <w:left w:val="none" w:sz="0" w:space="0" w:color="auto"/>
        <w:bottom w:val="none" w:sz="0" w:space="0" w:color="auto"/>
        <w:right w:val="none" w:sz="0" w:space="0" w:color="auto"/>
      </w:divBdr>
    </w:div>
    <w:div w:id="109715116">
      <w:marLeft w:val="480"/>
      <w:marRight w:val="0"/>
      <w:marTop w:val="0"/>
      <w:marBottom w:val="0"/>
      <w:divBdr>
        <w:top w:val="none" w:sz="0" w:space="0" w:color="auto"/>
        <w:left w:val="none" w:sz="0" w:space="0" w:color="auto"/>
        <w:bottom w:val="none" w:sz="0" w:space="0" w:color="auto"/>
        <w:right w:val="none" w:sz="0" w:space="0" w:color="auto"/>
      </w:divBdr>
    </w:div>
    <w:div w:id="109739983">
      <w:marLeft w:val="480"/>
      <w:marRight w:val="0"/>
      <w:marTop w:val="0"/>
      <w:marBottom w:val="0"/>
      <w:divBdr>
        <w:top w:val="none" w:sz="0" w:space="0" w:color="auto"/>
        <w:left w:val="none" w:sz="0" w:space="0" w:color="auto"/>
        <w:bottom w:val="none" w:sz="0" w:space="0" w:color="auto"/>
        <w:right w:val="none" w:sz="0" w:space="0" w:color="auto"/>
      </w:divBdr>
    </w:div>
    <w:div w:id="109906290">
      <w:marLeft w:val="480"/>
      <w:marRight w:val="0"/>
      <w:marTop w:val="0"/>
      <w:marBottom w:val="0"/>
      <w:divBdr>
        <w:top w:val="none" w:sz="0" w:space="0" w:color="auto"/>
        <w:left w:val="none" w:sz="0" w:space="0" w:color="auto"/>
        <w:bottom w:val="none" w:sz="0" w:space="0" w:color="auto"/>
        <w:right w:val="none" w:sz="0" w:space="0" w:color="auto"/>
      </w:divBdr>
    </w:div>
    <w:div w:id="109983615">
      <w:marLeft w:val="480"/>
      <w:marRight w:val="0"/>
      <w:marTop w:val="0"/>
      <w:marBottom w:val="0"/>
      <w:divBdr>
        <w:top w:val="none" w:sz="0" w:space="0" w:color="auto"/>
        <w:left w:val="none" w:sz="0" w:space="0" w:color="auto"/>
        <w:bottom w:val="none" w:sz="0" w:space="0" w:color="auto"/>
        <w:right w:val="none" w:sz="0" w:space="0" w:color="auto"/>
      </w:divBdr>
    </w:div>
    <w:div w:id="110056840">
      <w:marLeft w:val="480"/>
      <w:marRight w:val="0"/>
      <w:marTop w:val="0"/>
      <w:marBottom w:val="0"/>
      <w:divBdr>
        <w:top w:val="none" w:sz="0" w:space="0" w:color="auto"/>
        <w:left w:val="none" w:sz="0" w:space="0" w:color="auto"/>
        <w:bottom w:val="none" w:sz="0" w:space="0" w:color="auto"/>
        <w:right w:val="none" w:sz="0" w:space="0" w:color="auto"/>
      </w:divBdr>
    </w:div>
    <w:div w:id="110513220">
      <w:marLeft w:val="480"/>
      <w:marRight w:val="0"/>
      <w:marTop w:val="0"/>
      <w:marBottom w:val="0"/>
      <w:divBdr>
        <w:top w:val="none" w:sz="0" w:space="0" w:color="auto"/>
        <w:left w:val="none" w:sz="0" w:space="0" w:color="auto"/>
        <w:bottom w:val="none" w:sz="0" w:space="0" w:color="auto"/>
        <w:right w:val="none" w:sz="0" w:space="0" w:color="auto"/>
      </w:divBdr>
    </w:div>
    <w:div w:id="110589173">
      <w:marLeft w:val="480"/>
      <w:marRight w:val="0"/>
      <w:marTop w:val="0"/>
      <w:marBottom w:val="0"/>
      <w:divBdr>
        <w:top w:val="none" w:sz="0" w:space="0" w:color="auto"/>
        <w:left w:val="none" w:sz="0" w:space="0" w:color="auto"/>
        <w:bottom w:val="none" w:sz="0" w:space="0" w:color="auto"/>
        <w:right w:val="none" w:sz="0" w:space="0" w:color="auto"/>
      </w:divBdr>
    </w:div>
    <w:div w:id="110629738">
      <w:marLeft w:val="480"/>
      <w:marRight w:val="0"/>
      <w:marTop w:val="0"/>
      <w:marBottom w:val="0"/>
      <w:divBdr>
        <w:top w:val="none" w:sz="0" w:space="0" w:color="auto"/>
        <w:left w:val="none" w:sz="0" w:space="0" w:color="auto"/>
        <w:bottom w:val="none" w:sz="0" w:space="0" w:color="auto"/>
        <w:right w:val="none" w:sz="0" w:space="0" w:color="auto"/>
      </w:divBdr>
    </w:div>
    <w:div w:id="110711933">
      <w:marLeft w:val="480"/>
      <w:marRight w:val="0"/>
      <w:marTop w:val="0"/>
      <w:marBottom w:val="0"/>
      <w:divBdr>
        <w:top w:val="none" w:sz="0" w:space="0" w:color="auto"/>
        <w:left w:val="none" w:sz="0" w:space="0" w:color="auto"/>
        <w:bottom w:val="none" w:sz="0" w:space="0" w:color="auto"/>
        <w:right w:val="none" w:sz="0" w:space="0" w:color="auto"/>
      </w:divBdr>
    </w:div>
    <w:div w:id="110714117">
      <w:marLeft w:val="480"/>
      <w:marRight w:val="0"/>
      <w:marTop w:val="0"/>
      <w:marBottom w:val="0"/>
      <w:divBdr>
        <w:top w:val="none" w:sz="0" w:space="0" w:color="auto"/>
        <w:left w:val="none" w:sz="0" w:space="0" w:color="auto"/>
        <w:bottom w:val="none" w:sz="0" w:space="0" w:color="auto"/>
        <w:right w:val="none" w:sz="0" w:space="0" w:color="auto"/>
      </w:divBdr>
    </w:div>
    <w:div w:id="110781068">
      <w:marLeft w:val="480"/>
      <w:marRight w:val="0"/>
      <w:marTop w:val="0"/>
      <w:marBottom w:val="0"/>
      <w:divBdr>
        <w:top w:val="none" w:sz="0" w:space="0" w:color="auto"/>
        <w:left w:val="none" w:sz="0" w:space="0" w:color="auto"/>
        <w:bottom w:val="none" w:sz="0" w:space="0" w:color="auto"/>
        <w:right w:val="none" w:sz="0" w:space="0" w:color="auto"/>
      </w:divBdr>
    </w:div>
    <w:div w:id="110826450">
      <w:marLeft w:val="480"/>
      <w:marRight w:val="0"/>
      <w:marTop w:val="0"/>
      <w:marBottom w:val="0"/>
      <w:divBdr>
        <w:top w:val="none" w:sz="0" w:space="0" w:color="auto"/>
        <w:left w:val="none" w:sz="0" w:space="0" w:color="auto"/>
        <w:bottom w:val="none" w:sz="0" w:space="0" w:color="auto"/>
        <w:right w:val="none" w:sz="0" w:space="0" w:color="auto"/>
      </w:divBdr>
    </w:div>
    <w:div w:id="110974521">
      <w:marLeft w:val="480"/>
      <w:marRight w:val="0"/>
      <w:marTop w:val="0"/>
      <w:marBottom w:val="0"/>
      <w:divBdr>
        <w:top w:val="none" w:sz="0" w:space="0" w:color="auto"/>
        <w:left w:val="none" w:sz="0" w:space="0" w:color="auto"/>
        <w:bottom w:val="none" w:sz="0" w:space="0" w:color="auto"/>
        <w:right w:val="none" w:sz="0" w:space="0" w:color="auto"/>
      </w:divBdr>
    </w:div>
    <w:div w:id="110976295">
      <w:marLeft w:val="480"/>
      <w:marRight w:val="0"/>
      <w:marTop w:val="0"/>
      <w:marBottom w:val="0"/>
      <w:divBdr>
        <w:top w:val="none" w:sz="0" w:space="0" w:color="auto"/>
        <w:left w:val="none" w:sz="0" w:space="0" w:color="auto"/>
        <w:bottom w:val="none" w:sz="0" w:space="0" w:color="auto"/>
        <w:right w:val="none" w:sz="0" w:space="0" w:color="auto"/>
      </w:divBdr>
    </w:div>
    <w:div w:id="111024681">
      <w:marLeft w:val="480"/>
      <w:marRight w:val="0"/>
      <w:marTop w:val="0"/>
      <w:marBottom w:val="0"/>
      <w:divBdr>
        <w:top w:val="none" w:sz="0" w:space="0" w:color="auto"/>
        <w:left w:val="none" w:sz="0" w:space="0" w:color="auto"/>
        <w:bottom w:val="none" w:sz="0" w:space="0" w:color="auto"/>
        <w:right w:val="none" w:sz="0" w:space="0" w:color="auto"/>
      </w:divBdr>
    </w:div>
    <w:div w:id="111098512">
      <w:marLeft w:val="480"/>
      <w:marRight w:val="0"/>
      <w:marTop w:val="0"/>
      <w:marBottom w:val="0"/>
      <w:divBdr>
        <w:top w:val="none" w:sz="0" w:space="0" w:color="auto"/>
        <w:left w:val="none" w:sz="0" w:space="0" w:color="auto"/>
        <w:bottom w:val="none" w:sz="0" w:space="0" w:color="auto"/>
        <w:right w:val="none" w:sz="0" w:space="0" w:color="auto"/>
      </w:divBdr>
    </w:div>
    <w:div w:id="111098708">
      <w:bodyDiv w:val="1"/>
      <w:marLeft w:val="0"/>
      <w:marRight w:val="0"/>
      <w:marTop w:val="0"/>
      <w:marBottom w:val="0"/>
      <w:divBdr>
        <w:top w:val="none" w:sz="0" w:space="0" w:color="auto"/>
        <w:left w:val="none" w:sz="0" w:space="0" w:color="auto"/>
        <w:bottom w:val="none" w:sz="0" w:space="0" w:color="auto"/>
        <w:right w:val="none" w:sz="0" w:space="0" w:color="auto"/>
      </w:divBdr>
      <w:divsChild>
        <w:div w:id="1190220182">
          <w:marLeft w:val="480"/>
          <w:marRight w:val="0"/>
          <w:marTop w:val="0"/>
          <w:marBottom w:val="0"/>
          <w:divBdr>
            <w:top w:val="none" w:sz="0" w:space="0" w:color="auto"/>
            <w:left w:val="none" w:sz="0" w:space="0" w:color="auto"/>
            <w:bottom w:val="none" w:sz="0" w:space="0" w:color="auto"/>
            <w:right w:val="none" w:sz="0" w:space="0" w:color="auto"/>
          </w:divBdr>
        </w:div>
        <w:div w:id="1443302642">
          <w:marLeft w:val="480"/>
          <w:marRight w:val="0"/>
          <w:marTop w:val="0"/>
          <w:marBottom w:val="0"/>
          <w:divBdr>
            <w:top w:val="none" w:sz="0" w:space="0" w:color="auto"/>
            <w:left w:val="none" w:sz="0" w:space="0" w:color="auto"/>
            <w:bottom w:val="none" w:sz="0" w:space="0" w:color="auto"/>
            <w:right w:val="none" w:sz="0" w:space="0" w:color="auto"/>
          </w:divBdr>
        </w:div>
        <w:div w:id="591013672">
          <w:marLeft w:val="480"/>
          <w:marRight w:val="0"/>
          <w:marTop w:val="0"/>
          <w:marBottom w:val="0"/>
          <w:divBdr>
            <w:top w:val="none" w:sz="0" w:space="0" w:color="auto"/>
            <w:left w:val="none" w:sz="0" w:space="0" w:color="auto"/>
            <w:bottom w:val="none" w:sz="0" w:space="0" w:color="auto"/>
            <w:right w:val="none" w:sz="0" w:space="0" w:color="auto"/>
          </w:divBdr>
        </w:div>
        <w:div w:id="1231697666">
          <w:marLeft w:val="480"/>
          <w:marRight w:val="0"/>
          <w:marTop w:val="0"/>
          <w:marBottom w:val="0"/>
          <w:divBdr>
            <w:top w:val="none" w:sz="0" w:space="0" w:color="auto"/>
            <w:left w:val="none" w:sz="0" w:space="0" w:color="auto"/>
            <w:bottom w:val="none" w:sz="0" w:space="0" w:color="auto"/>
            <w:right w:val="none" w:sz="0" w:space="0" w:color="auto"/>
          </w:divBdr>
        </w:div>
        <w:div w:id="1725712647">
          <w:marLeft w:val="480"/>
          <w:marRight w:val="0"/>
          <w:marTop w:val="0"/>
          <w:marBottom w:val="0"/>
          <w:divBdr>
            <w:top w:val="none" w:sz="0" w:space="0" w:color="auto"/>
            <w:left w:val="none" w:sz="0" w:space="0" w:color="auto"/>
            <w:bottom w:val="none" w:sz="0" w:space="0" w:color="auto"/>
            <w:right w:val="none" w:sz="0" w:space="0" w:color="auto"/>
          </w:divBdr>
        </w:div>
        <w:div w:id="1090155908">
          <w:marLeft w:val="480"/>
          <w:marRight w:val="0"/>
          <w:marTop w:val="0"/>
          <w:marBottom w:val="0"/>
          <w:divBdr>
            <w:top w:val="none" w:sz="0" w:space="0" w:color="auto"/>
            <w:left w:val="none" w:sz="0" w:space="0" w:color="auto"/>
            <w:bottom w:val="none" w:sz="0" w:space="0" w:color="auto"/>
            <w:right w:val="none" w:sz="0" w:space="0" w:color="auto"/>
          </w:divBdr>
        </w:div>
        <w:div w:id="799567143">
          <w:marLeft w:val="480"/>
          <w:marRight w:val="0"/>
          <w:marTop w:val="0"/>
          <w:marBottom w:val="0"/>
          <w:divBdr>
            <w:top w:val="none" w:sz="0" w:space="0" w:color="auto"/>
            <w:left w:val="none" w:sz="0" w:space="0" w:color="auto"/>
            <w:bottom w:val="none" w:sz="0" w:space="0" w:color="auto"/>
            <w:right w:val="none" w:sz="0" w:space="0" w:color="auto"/>
          </w:divBdr>
        </w:div>
        <w:div w:id="257907530">
          <w:marLeft w:val="480"/>
          <w:marRight w:val="0"/>
          <w:marTop w:val="0"/>
          <w:marBottom w:val="0"/>
          <w:divBdr>
            <w:top w:val="none" w:sz="0" w:space="0" w:color="auto"/>
            <w:left w:val="none" w:sz="0" w:space="0" w:color="auto"/>
            <w:bottom w:val="none" w:sz="0" w:space="0" w:color="auto"/>
            <w:right w:val="none" w:sz="0" w:space="0" w:color="auto"/>
          </w:divBdr>
        </w:div>
        <w:div w:id="1006976172">
          <w:marLeft w:val="480"/>
          <w:marRight w:val="0"/>
          <w:marTop w:val="0"/>
          <w:marBottom w:val="0"/>
          <w:divBdr>
            <w:top w:val="none" w:sz="0" w:space="0" w:color="auto"/>
            <w:left w:val="none" w:sz="0" w:space="0" w:color="auto"/>
            <w:bottom w:val="none" w:sz="0" w:space="0" w:color="auto"/>
            <w:right w:val="none" w:sz="0" w:space="0" w:color="auto"/>
          </w:divBdr>
        </w:div>
        <w:div w:id="1017347204">
          <w:marLeft w:val="480"/>
          <w:marRight w:val="0"/>
          <w:marTop w:val="0"/>
          <w:marBottom w:val="0"/>
          <w:divBdr>
            <w:top w:val="none" w:sz="0" w:space="0" w:color="auto"/>
            <w:left w:val="none" w:sz="0" w:space="0" w:color="auto"/>
            <w:bottom w:val="none" w:sz="0" w:space="0" w:color="auto"/>
            <w:right w:val="none" w:sz="0" w:space="0" w:color="auto"/>
          </w:divBdr>
        </w:div>
        <w:div w:id="1956643210">
          <w:marLeft w:val="480"/>
          <w:marRight w:val="0"/>
          <w:marTop w:val="0"/>
          <w:marBottom w:val="0"/>
          <w:divBdr>
            <w:top w:val="none" w:sz="0" w:space="0" w:color="auto"/>
            <w:left w:val="none" w:sz="0" w:space="0" w:color="auto"/>
            <w:bottom w:val="none" w:sz="0" w:space="0" w:color="auto"/>
            <w:right w:val="none" w:sz="0" w:space="0" w:color="auto"/>
          </w:divBdr>
        </w:div>
        <w:div w:id="132256324">
          <w:marLeft w:val="480"/>
          <w:marRight w:val="0"/>
          <w:marTop w:val="0"/>
          <w:marBottom w:val="0"/>
          <w:divBdr>
            <w:top w:val="none" w:sz="0" w:space="0" w:color="auto"/>
            <w:left w:val="none" w:sz="0" w:space="0" w:color="auto"/>
            <w:bottom w:val="none" w:sz="0" w:space="0" w:color="auto"/>
            <w:right w:val="none" w:sz="0" w:space="0" w:color="auto"/>
          </w:divBdr>
        </w:div>
        <w:div w:id="1664696624">
          <w:marLeft w:val="480"/>
          <w:marRight w:val="0"/>
          <w:marTop w:val="0"/>
          <w:marBottom w:val="0"/>
          <w:divBdr>
            <w:top w:val="none" w:sz="0" w:space="0" w:color="auto"/>
            <w:left w:val="none" w:sz="0" w:space="0" w:color="auto"/>
            <w:bottom w:val="none" w:sz="0" w:space="0" w:color="auto"/>
            <w:right w:val="none" w:sz="0" w:space="0" w:color="auto"/>
          </w:divBdr>
        </w:div>
        <w:div w:id="103617395">
          <w:marLeft w:val="480"/>
          <w:marRight w:val="0"/>
          <w:marTop w:val="0"/>
          <w:marBottom w:val="0"/>
          <w:divBdr>
            <w:top w:val="none" w:sz="0" w:space="0" w:color="auto"/>
            <w:left w:val="none" w:sz="0" w:space="0" w:color="auto"/>
            <w:bottom w:val="none" w:sz="0" w:space="0" w:color="auto"/>
            <w:right w:val="none" w:sz="0" w:space="0" w:color="auto"/>
          </w:divBdr>
        </w:div>
        <w:div w:id="1196504237">
          <w:marLeft w:val="480"/>
          <w:marRight w:val="0"/>
          <w:marTop w:val="0"/>
          <w:marBottom w:val="0"/>
          <w:divBdr>
            <w:top w:val="none" w:sz="0" w:space="0" w:color="auto"/>
            <w:left w:val="none" w:sz="0" w:space="0" w:color="auto"/>
            <w:bottom w:val="none" w:sz="0" w:space="0" w:color="auto"/>
            <w:right w:val="none" w:sz="0" w:space="0" w:color="auto"/>
          </w:divBdr>
        </w:div>
        <w:div w:id="590512036">
          <w:marLeft w:val="480"/>
          <w:marRight w:val="0"/>
          <w:marTop w:val="0"/>
          <w:marBottom w:val="0"/>
          <w:divBdr>
            <w:top w:val="none" w:sz="0" w:space="0" w:color="auto"/>
            <w:left w:val="none" w:sz="0" w:space="0" w:color="auto"/>
            <w:bottom w:val="none" w:sz="0" w:space="0" w:color="auto"/>
            <w:right w:val="none" w:sz="0" w:space="0" w:color="auto"/>
          </w:divBdr>
        </w:div>
        <w:div w:id="1117212022">
          <w:marLeft w:val="480"/>
          <w:marRight w:val="0"/>
          <w:marTop w:val="0"/>
          <w:marBottom w:val="0"/>
          <w:divBdr>
            <w:top w:val="none" w:sz="0" w:space="0" w:color="auto"/>
            <w:left w:val="none" w:sz="0" w:space="0" w:color="auto"/>
            <w:bottom w:val="none" w:sz="0" w:space="0" w:color="auto"/>
            <w:right w:val="none" w:sz="0" w:space="0" w:color="auto"/>
          </w:divBdr>
        </w:div>
        <w:div w:id="388189821">
          <w:marLeft w:val="480"/>
          <w:marRight w:val="0"/>
          <w:marTop w:val="0"/>
          <w:marBottom w:val="0"/>
          <w:divBdr>
            <w:top w:val="none" w:sz="0" w:space="0" w:color="auto"/>
            <w:left w:val="none" w:sz="0" w:space="0" w:color="auto"/>
            <w:bottom w:val="none" w:sz="0" w:space="0" w:color="auto"/>
            <w:right w:val="none" w:sz="0" w:space="0" w:color="auto"/>
          </w:divBdr>
        </w:div>
        <w:div w:id="1202478306">
          <w:marLeft w:val="480"/>
          <w:marRight w:val="0"/>
          <w:marTop w:val="0"/>
          <w:marBottom w:val="0"/>
          <w:divBdr>
            <w:top w:val="none" w:sz="0" w:space="0" w:color="auto"/>
            <w:left w:val="none" w:sz="0" w:space="0" w:color="auto"/>
            <w:bottom w:val="none" w:sz="0" w:space="0" w:color="auto"/>
            <w:right w:val="none" w:sz="0" w:space="0" w:color="auto"/>
          </w:divBdr>
        </w:div>
        <w:div w:id="1637298472">
          <w:marLeft w:val="480"/>
          <w:marRight w:val="0"/>
          <w:marTop w:val="0"/>
          <w:marBottom w:val="0"/>
          <w:divBdr>
            <w:top w:val="none" w:sz="0" w:space="0" w:color="auto"/>
            <w:left w:val="none" w:sz="0" w:space="0" w:color="auto"/>
            <w:bottom w:val="none" w:sz="0" w:space="0" w:color="auto"/>
            <w:right w:val="none" w:sz="0" w:space="0" w:color="auto"/>
          </w:divBdr>
        </w:div>
        <w:div w:id="769547010">
          <w:marLeft w:val="480"/>
          <w:marRight w:val="0"/>
          <w:marTop w:val="0"/>
          <w:marBottom w:val="0"/>
          <w:divBdr>
            <w:top w:val="none" w:sz="0" w:space="0" w:color="auto"/>
            <w:left w:val="none" w:sz="0" w:space="0" w:color="auto"/>
            <w:bottom w:val="none" w:sz="0" w:space="0" w:color="auto"/>
            <w:right w:val="none" w:sz="0" w:space="0" w:color="auto"/>
          </w:divBdr>
        </w:div>
        <w:div w:id="1193498032">
          <w:marLeft w:val="480"/>
          <w:marRight w:val="0"/>
          <w:marTop w:val="0"/>
          <w:marBottom w:val="0"/>
          <w:divBdr>
            <w:top w:val="none" w:sz="0" w:space="0" w:color="auto"/>
            <w:left w:val="none" w:sz="0" w:space="0" w:color="auto"/>
            <w:bottom w:val="none" w:sz="0" w:space="0" w:color="auto"/>
            <w:right w:val="none" w:sz="0" w:space="0" w:color="auto"/>
          </w:divBdr>
        </w:div>
        <w:div w:id="1014378990">
          <w:marLeft w:val="480"/>
          <w:marRight w:val="0"/>
          <w:marTop w:val="0"/>
          <w:marBottom w:val="0"/>
          <w:divBdr>
            <w:top w:val="none" w:sz="0" w:space="0" w:color="auto"/>
            <w:left w:val="none" w:sz="0" w:space="0" w:color="auto"/>
            <w:bottom w:val="none" w:sz="0" w:space="0" w:color="auto"/>
            <w:right w:val="none" w:sz="0" w:space="0" w:color="auto"/>
          </w:divBdr>
        </w:div>
        <w:div w:id="1230581551">
          <w:marLeft w:val="480"/>
          <w:marRight w:val="0"/>
          <w:marTop w:val="0"/>
          <w:marBottom w:val="0"/>
          <w:divBdr>
            <w:top w:val="none" w:sz="0" w:space="0" w:color="auto"/>
            <w:left w:val="none" w:sz="0" w:space="0" w:color="auto"/>
            <w:bottom w:val="none" w:sz="0" w:space="0" w:color="auto"/>
            <w:right w:val="none" w:sz="0" w:space="0" w:color="auto"/>
          </w:divBdr>
        </w:div>
        <w:div w:id="71777217">
          <w:marLeft w:val="480"/>
          <w:marRight w:val="0"/>
          <w:marTop w:val="0"/>
          <w:marBottom w:val="0"/>
          <w:divBdr>
            <w:top w:val="none" w:sz="0" w:space="0" w:color="auto"/>
            <w:left w:val="none" w:sz="0" w:space="0" w:color="auto"/>
            <w:bottom w:val="none" w:sz="0" w:space="0" w:color="auto"/>
            <w:right w:val="none" w:sz="0" w:space="0" w:color="auto"/>
          </w:divBdr>
        </w:div>
        <w:div w:id="2103869004">
          <w:marLeft w:val="480"/>
          <w:marRight w:val="0"/>
          <w:marTop w:val="0"/>
          <w:marBottom w:val="0"/>
          <w:divBdr>
            <w:top w:val="none" w:sz="0" w:space="0" w:color="auto"/>
            <w:left w:val="none" w:sz="0" w:space="0" w:color="auto"/>
            <w:bottom w:val="none" w:sz="0" w:space="0" w:color="auto"/>
            <w:right w:val="none" w:sz="0" w:space="0" w:color="auto"/>
          </w:divBdr>
        </w:div>
        <w:div w:id="196935777">
          <w:marLeft w:val="480"/>
          <w:marRight w:val="0"/>
          <w:marTop w:val="0"/>
          <w:marBottom w:val="0"/>
          <w:divBdr>
            <w:top w:val="none" w:sz="0" w:space="0" w:color="auto"/>
            <w:left w:val="none" w:sz="0" w:space="0" w:color="auto"/>
            <w:bottom w:val="none" w:sz="0" w:space="0" w:color="auto"/>
            <w:right w:val="none" w:sz="0" w:space="0" w:color="auto"/>
          </w:divBdr>
        </w:div>
        <w:div w:id="1939101200">
          <w:marLeft w:val="480"/>
          <w:marRight w:val="0"/>
          <w:marTop w:val="0"/>
          <w:marBottom w:val="0"/>
          <w:divBdr>
            <w:top w:val="none" w:sz="0" w:space="0" w:color="auto"/>
            <w:left w:val="none" w:sz="0" w:space="0" w:color="auto"/>
            <w:bottom w:val="none" w:sz="0" w:space="0" w:color="auto"/>
            <w:right w:val="none" w:sz="0" w:space="0" w:color="auto"/>
          </w:divBdr>
        </w:div>
        <w:div w:id="1504393613">
          <w:marLeft w:val="480"/>
          <w:marRight w:val="0"/>
          <w:marTop w:val="0"/>
          <w:marBottom w:val="0"/>
          <w:divBdr>
            <w:top w:val="none" w:sz="0" w:space="0" w:color="auto"/>
            <w:left w:val="none" w:sz="0" w:space="0" w:color="auto"/>
            <w:bottom w:val="none" w:sz="0" w:space="0" w:color="auto"/>
            <w:right w:val="none" w:sz="0" w:space="0" w:color="auto"/>
          </w:divBdr>
        </w:div>
        <w:div w:id="2068337270">
          <w:marLeft w:val="480"/>
          <w:marRight w:val="0"/>
          <w:marTop w:val="0"/>
          <w:marBottom w:val="0"/>
          <w:divBdr>
            <w:top w:val="none" w:sz="0" w:space="0" w:color="auto"/>
            <w:left w:val="none" w:sz="0" w:space="0" w:color="auto"/>
            <w:bottom w:val="none" w:sz="0" w:space="0" w:color="auto"/>
            <w:right w:val="none" w:sz="0" w:space="0" w:color="auto"/>
          </w:divBdr>
        </w:div>
        <w:div w:id="1377049970">
          <w:marLeft w:val="480"/>
          <w:marRight w:val="0"/>
          <w:marTop w:val="0"/>
          <w:marBottom w:val="0"/>
          <w:divBdr>
            <w:top w:val="none" w:sz="0" w:space="0" w:color="auto"/>
            <w:left w:val="none" w:sz="0" w:space="0" w:color="auto"/>
            <w:bottom w:val="none" w:sz="0" w:space="0" w:color="auto"/>
            <w:right w:val="none" w:sz="0" w:space="0" w:color="auto"/>
          </w:divBdr>
        </w:div>
        <w:div w:id="66196715">
          <w:marLeft w:val="480"/>
          <w:marRight w:val="0"/>
          <w:marTop w:val="0"/>
          <w:marBottom w:val="0"/>
          <w:divBdr>
            <w:top w:val="none" w:sz="0" w:space="0" w:color="auto"/>
            <w:left w:val="none" w:sz="0" w:space="0" w:color="auto"/>
            <w:bottom w:val="none" w:sz="0" w:space="0" w:color="auto"/>
            <w:right w:val="none" w:sz="0" w:space="0" w:color="auto"/>
          </w:divBdr>
        </w:div>
        <w:div w:id="1516725916">
          <w:marLeft w:val="480"/>
          <w:marRight w:val="0"/>
          <w:marTop w:val="0"/>
          <w:marBottom w:val="0"/>
          <w:divBdr>
            <w:top w:val="none" w:sz="0" w:space="0" w:color="auto"/>
            <w:left w:val="none" w:sz="0" w:space="0" w:color="auto"/>
            <w:bottom w:val="none" w:sz="0" w:space="0" w:color="auto"/>
            <w:right w:val="none" w:sz="0" w:space="0" w:color="auto"/>
          </w:divBdr>
        </w:div>
        <w:div w:id="1036470334">
          <w:marLeft w:val="480"/>
          <w:marRight w:val="0"/>
          <w:marTop w:val="0"/>
          <w:marBottom w:val="0"/>
          <w:divBdr>
            <w:top w:val="none" w:sz="0" w:space="0" w:color="auto"/>
            <w:left w:val="none" w:sz="0" w:space="0" w:color="auto"/>
            <w:bottom w:val="none" w:sz="0" w:space="0" w:color="auto"/>
            <w:right w:val="none" w:sz="0" w:space="0" w:color="auto"/>
          </w:divBdr>
        </w:div>
        <w:div w:id="2015565795">
          <w:marLeft w:val="480"/>
          <w:marRight w:val="0"/>
          <w:marTop w:val="0"/>
          <w:marBottom w:val="0"/>
          <w:divBdr>
            <w:top w:val="none" w:sz="0" w:space="0" w:color="auto"/>
            <w:left w:val="none" w:sz="0" w:space="0" w:color="auto"/>
            <w:bottom w:val="none" w:sz="0" w:space="0" w:color="auto"/>
            <w:right w:val="none" w:sz="0" w:space="0" w:color="auto"/>
          </w:divBdr>
        </w:div>
        <w:div w:id="416481620">
          <w:marLeft w:val="480"/>
          <w:marRight w:val="0"/>
          <w:marTop w:val="0"/>
          <w:marBottom w:val="0"/>
          <w:divBdr>
            <w:top w:val="none" w:sz="0" w:space="0" w:color="auto"/>
            <w:left w:val="none" w:sz="0" w:space="0" w:color="auto"/>
            <w:bottom w:val="none" w:sz="0" w:space="0" w:color="auto"/>
            <w:right w:val="none" w:sz="0" w:space="0" w:color="auto"/>
          </w:divBdr>
        </w:div>
        <w:div w:id="1644508115">
          <w:marLeft w:val="480"/>
          <w:marRight w:val="0"/>
          <w:marTop w:val="0"/>
          <w:marBottom w:val="0"/>
          <w:divBdr>
            <w:top w:val="none" w:sz="0" w:space="0" w:color="auto"/>
            <w:left w:val="none" w:sz="0" w:space="0" w:color="auto"/>
            <w:bottom w:val="none" w:sz="0" w:space="0" w:color="auto"/>
            <w:right w:val="none" w:sz="0" w:space="0" w:color="auto"/>
          </w:divBdr>
        </w:div>
        <w:div w:id="544217373">
          <w:marLeft w:val="480"/>
          <w:marRight w:val="0"/>
          <w:marTop w:val="0"/>
          <w:marBottom w:val="0"/>
          <w:divBdr>
            <w:top w:val="none" w:sz="0" w:space="0" w:color="auto"/>
            <w:left w:val="none" w:sz="0" w:space="0" w:color="auto"/>
            <w:bottom w:val="none" w:sz="0" w:space="0" w:color="auto"/>
            <w:right w:val="none" w:sz="0" w:space="0" w:color="auto"/>
          </w:divBdr>
        </w:div>
        <w:div w:id="1106847582">
          <w:marLeft w:val="480"/>
          <w:marRight w:val="0"/>
          <w:marTop w:val="0"/>
          <w:marBottom w:val="0"/>
          <w:divBdr>
            <w:top w:val="none" w:sz="0" w:space="0" w:color="auto"/>
            <w:left w:val="none" w:sz="0" w:space="0" w:color="auto"/>
            <w:bottom w:val="none" w:sz="0" w:space="0" w:color="auto"/>
            <w:right w:val="none" w:sz="0" w:space="0" w:color="auto"/>
          </w:divBdr>
        </w:div>
        <w:div w:id="483089778">
          <w:marLeft w:val="480"/>
          <w:marRight w:val="0"/>
          <w:marTop w:val="0"/>
          <w:marBottom w:val="0"/>
          <w:divBdr>
            <w:top w:val="none" w:sz="0" w:space="0" w:color="auto"/>
            <w:left w:val="none" w:sz="0" w:space="0" w:color="auto"/>
            <w:bottom w:val="none" w:sz="0" w:space="0" w:color="auto"/>
            <w:right w:val="none" w:sz="0" w:space="0" w:color="auto"/>
          </w:divBdr>
        </w:div>
        <w:div w:id="1339498915">
          <w:marLeft w:val="480"/>
          <w:marRight w:val="0"/>
          <w:marTop w:val="0"/>
          <w:marBottom w:val="0"/>
          <w:divBdr>
            <w:top w:val="none" w:sz="0" w:space="0" w:color="auto"/>
            <w:left w:val="none" w:sz="0" w:space="0" w:color="auto"/>
            <w:bottom w:val="none" w:sz="0" w:space="0" w:color="auto"/>
            <w:right w:val="none" w:sz="0" w:space="0" w:color="auto"/>
          </w:divBdr>
        </w:div>
        <w:div w:id="431323311">
          <w:marLeft w:val="480"/>
          <w:marRight w:val="0"/>
          <w:marTop w:val="0"/>
          <w:marBottom w:val="0"/>
          <w:divBdr>
            <w:top w:val="none" w:sz="0" w:space="0" w:color="auto"/>
            <w:left w:val="none" w:sz="0" w:space="0" w:color="auto"/>
            <w:bottom w:val="none" w:sz="0" w:space="0" w:color="auto"/>
            <w:right w:val="none" w:sz="0" w:space="0" w:color="auto"/>
          </w:divBdr>
        </w:div>
      </w:divsChild>
    </w:div>
    <w:div w:id="111172623">
      <w:marLeft w:val="480"/>
      <w:marRight w:val="0"/>
      <w:marTop w:val="0"/>
      <w:marBottom w:val="0"/>
      <w:divBdr>
        <w:top w:val="none" w:sz="0" w:space="0" w:color="auto"/>
        <w:left w:val="none" w:sz="0" w:space="0" w:color="auto"/>
        <w:bottom w:val="none" w:sz="0" w:space="0" w:color="auto"/>
        <w:right w:val="none" w:sz="0" w:space="0" w:color="auto"/>
      </w:divBdr>
    </w:div>
    <w:div w:id="111243301">
      <w:marLeft w:val="480"/>
      <w:marRight w:val="0"/>
      <w:marTop w:val="0"/>
      <w:marBottom w:val="0"/>
      <w:divBdr>
        <w:top w:val="none" w:sz="0" w:space="0" w:color="auto"/>
        <w:left w:val="none" w:sz="0" w:space="0" w:color="auto"/>
        <w:bottom w:val="none" w:sz="0" w:space="0" w:color="auto"/>
        <w:right w:val="none" w:sz="0" w:space="0" w:color="auto"/>
      </w:divBdr>
    </w:div>
    <w:div w:id="111243446">
      <w:marLeft w:val="480"/>
      <w:marRight w:val="0"/>
      <w:marTop w:val="0"/>
      <w:marBottom w:val="0"/>
      <w:divBdr>
        <w:top w:val="none" w:sz="0" w:space="0" w:color="auto"/>
        <w:left w:val="none" w:sz="0" w:space="0" w:color="auto"/>
        <w:bottom w:val="none" w:sz="0" w:space="0" w:color="auto"/>
        <w:right w:val="none" w:sz="0" w:space="0" w:color="auto"/>
      </w:divBdr>
    </w:div>
    <w:div w:id="111243925">
      <w:marLeft w:val="480"/>
      <w:marRight w:val="0"/>
      <w:marTop w:val="0"/>
      <w:marBottom w:val="0"/>
      <w:divBdr>
        <w:top w:val="none" w:sz="0" w:space="0" w:color="auto"/>
        <w:left w:val="none" w:sz="0" w:space="0" w:color="auto"/>
        <w:bottom w:val="none" w:sz="0" w:space="0" w:color="auto"/>
        <w:right w:val="none" w:sz="0" w:space="0" w:color="auto"/>
      </w:divBdr>
    </w:div>
    <w:div w:id="111290209">
      <w:marLeft w:val="480"/>
      <w:marRight w:val="0"/>
      <w:marTop w:val="0"/>
      <w:marBottom w:val="0"/>
      <w:divBdr>
        <w:top w:val="none" w:sz="0" w:space="0" w:color="auto"/>
        <w:left w:val="none" w:sz="0" w:space="0" w:color="auto"/>
        <w:bottom w:val="none" w:sz="0" w:space="0" w:color="auto"/>
        <w:right w:val="none" w:sz="0" w:space="0" w:color="auto"/>
      </w:divBdr>
    </w:div>
    <w:div w:id="111292351">
      <w:marLeft w:val="480"/>
      <w:marRight w:val="0"/>
      <w:marTop w:val="0"/>
      <w:marBottom w:val="0"/>
      <w:divBdr>
        <w:top w:val="none" w:sz="0" w:space="0" w:color="auto"/>
        <w:left w:val="none" w:sz="0" w:space="0" w:color="auto"/>
        <w:bottom w:val="none" w:sz="0" w:space="0" w:color="auto"/>
        <w:right w:val="none" w:sz="0" w:space="0" w:color="auto"/>
      </w:divBdr>
    </w:div>
    <w:div w:id="111361657">
      <w:marLeft w:val="480"/>
      <w:marRight w:val="0"/>
      <w:marTop w:val="0"/>
      <w:marBottom w:val="0"/>
      <w:divBdr>
        <w:top w:val="none" w:sz="0" w:space="0" w:color="auto"/>
        <w:left w:val="none" w:sz="0" w:space="0" w:color="auto"/>
        <w:bottom w:val="none" w:sz="0" w:space="0" w:color="auto"/>
        <w:right w:val="none" w:sz="0" w:space="0" w:color="auto"/>
      </w:divBdr>
    </w:div>
    <w:div w:id="111630701">
      <w:marLeft w:val="480"/>
      <w:marRight w:val="0"/>
      <w:marTop w:val="0"/>
      <w:marBottom w:val="0"/>
      <w:divBdr>
        <w:top w:val="none" w:sz="0" w:space="0" w:color="auto"/>
        <w:left w:val="none" w:sz="0" w:space="0" w:color="auto"/>
        <w:bottom w:val="none" w:sz="0" w:space="0" w:color="auto"/>
        <w:right w:val="none" w:sz="0" w:space="0" w:color="auto"/>
      </w:divBdr>
    </w:div>
    <w:div w:id="111705315">
      <w:marLeft w:val="480"/>
      <w:marRight w:val="0"/>
      <w:marTop w:val="0"/>
      <w:marBottom w:val="0"/>
      <w:divBdr>
        <w:top w:val="none" w:sz="0" w:space="0" w:color="auto"/>
        <w:left w:val="none" w:sz="0" w:space="0" w:color="auto"/>
        <w:bottom w:val="none" w:sz="0" w:space="0" w:color="auto"/>
        <w:right w:val="none" w:sz="0" w:space="0" w:color="auto"/>
      </w:divBdr>
    </w:div>
    <w:div w:id="111750234">
      <w:bodyDiv w:val="1"/>
      <w:marLeft w:val="0"/>
      <w:marRight w:val="0"/>
      <w:marTop w:val="0"/>
      <w:marBottom w:val="0"/>
      <w:divBdr>
        <w:top w:val="none" w:sz="0" w:space="0" w:color="auto"/>
        <w:left w:val="none" w:sz="0" w:space="0" w:color="auto"/>
        <w:bottom w:val="none" w:sz="0" w:space="0" w:color="auto"/>
        <w:right w:val="none" w:sz="0" w:space="0" w:color="auto"/>
      </w:divBdr>
    </w:div>
    <w:div w:id="111942818">
      <w:marLeft w:val="480"/>
      <w:marRight w:val="0"/>
      <w:marTop w:val="0"/>
      <w:marBottom w:val="0"/>
      <w:divBdr>
        <w:top w:val="none" w:sz="0" w:space="0" w:color="auto"/>
        <w:left w:val="none" w:sz="0" w:space="0" w:color="auto"/>
        <w:bottom w:val="none" w:sz="0" w:space="0" w:color="auto"/>
        <w:right w:val="none" w:sz="0" w:space="0" w:color="auto"/>
      </w:divBdr>
    </w:div>
    <w:div w:id="111946667">
      <w:marLeft w:val="480"/>
      <w:marRight w:val="0"/>
      <w:marTop w:val="0"/>
      <w:marBottom w:val="0"/>
      <w:divBdr>
        <w:top w:val="none" w:sz="0" w:space="0" w:color="auto"/>
        <w:left w:val="none" w:sz="0" w:space="0" w:color="auto"/>
        <w:bottom w:val="none" w:sz="0" w:space="0" w:color="auto"/>
        <w:right w:val="none" w:sz="0" w:space="0" w:color="auto"/>
      </w:divBdr>
    </w:div>
    <w:div w:id="112018640">
      <w:marLeft w:val="480"/>
      <w:marRight w:val="0"/>
      <w:marTop w:val="0"/>
      <w:marBottom w:val="0"/>
      <w:divBdr>
        <w:top w:val="none" w:sz="0" w:space="0" w:color="auto"/>
        <w:left w:val="none" w:sz="0" w:space="0" w:color="auto"/>
        <w:bottom w:val="none" w:sz="0" w:space="0" w:color="auto"/>
        <w:right w:val="none" w:sz="0" w:space="0" w:color="auto"/>
      </w:divBdr>
    </w:div>
    <w:div w:id="112091684">
      <w:marLeft w:val="480"/>
      <w:marRight w:val="0"/>
      <w:marTop w:val="0"/>
      <w:marBottom w:val="0"/>
      <w:divBdr>
        <w:top w:val="none" w:sz="0" w:space="0" w:color="auto"/>
        <w:left w:val="none" w:sz="0" w:space="0" w:color="auto"/>
        <w:bottom w:val="none" w:sz="0" w:space="0" w:color="auto"/>
        <w:right w:val="none" w:sz="0" w:space="0" w:color="auto"/>
      </w:divBdr>
    </w:div>
    <w:div w:id="112139406">
      <w:bodyDiv w:val="1"/>
      <w:marLeft w:val="0"/>
      <w:marRight w:val="0"/>
      <w:marTop w:val="0"/>
      <w:marBottom w:val="0"/>
      <w:divBdr>
        <w:top w:val="none" w:sz="0" w:space="0" w:color="auto"/>
        <w:left w:val="none" w:sz="0" w:space="0" w:color="auto"/>
        <w:bottom w:val="none" w:sz="0" w:space="0" w:color="auto"/>
        <w:right w:val="none" w:sz="0" w:space="0" w:color="auto"/>
      </w:divBdr>
    </w:div>
    <w:div w:id="112479168">
      <w:marLeft w:val="480"/>
      <w:marRight w:val="0"/>
      <w:marTop w:val="0"/>
      <w:marBottom w:val="0"/>
      <w:divBdr>
        <w:top w:val="none" w:sz="0" w:space="0" w:color="auto"/>
        <w:left w:val="none" w:sz="0" w:space="0" w:color="auto"/>
        <w:bottom w:val="none" w:sz="0" w:space="0" w:color="auto"/>
        <w:right w:val="none" w:sz="0" w:space="0" w:color="auto"/>
      </w:divBdr>
    </w:div>
    <w:div w:id="112483230">
      <w:marLeft w:val="480"/>
      <w:marRight w:val="0"/>
      <w:marTop w:val="0"/>
      <w:marBottom w:val="0"/>
      <w:divBdr>
        <w:top w:val="none" w:sz="0" w:space="0" w:color="auto"/>
        <w:left w:val="none" w:sz="0" w:space="0" w:color="auto"/>
        <w:bottom w:val="none" w:sz="0" w:space="0" w:color="auto"/>
        <w:right w:val="none" w:sz="0" w:space="0" w:color="auto"/>
      </w:divBdr>
    </w:div>
    <w:div w:id="112484552">
      <w:marLeft w:val="480"/>
      <w:marRight w:val="0"/>
      <w:marTop w:val="0"/>
      <w:marBottom w:val="0"/>
      <w:divBdr>
        <w:top w:val="none" w:sz="0" w:space="0" w:color="auto"/>
        <w:left w:val="none" w:sz="0" w:space="0" w:color="auto"/>
        <w:bottom w:val="none" w:sz="0" w:space="0" w:color="auto"/>
        <w:right w:val="none" w:sz="0" w:space="0" w:color="auto"/>
      </w:divBdr>
    </w:div>
    <w:div w:id="112680132">
      <w:marLeft w:val="480"/>
      <w:marRight w:val="0"/>
      <w:marTop w:val="0"/>
      <w:marBottom w:val="0"/>
      <w:divBdr>
        <w:top w:val="none" w:sz="0" w:space="0" w:color="auto"/>
        <w:left w:val="none" w:sz="0" w:space="0" w:color="auto"/>
        <w:bottom w:val="none" w:sz="0" w:space="0" w:color="auto"/>
        <w:right w:val="none" w:sz="0" w:space="0" w:color="auto"/>
      </w:divBdr>
    </w:div>
    <w:div w:id="112789755">
      <w:marLeft w:val="480"/>
      <w:marRight w:val="0"/>
      <w:marTop w:val="0"/>
      <w:marBottom w:val="0"/>
      <w:divBdr>
        <w:top w:val="none" w:sz="0" w:space="0" w:color="auto"/>
        <w:left w:val="none" w:sz="0" w:space="0" w:color="auto"/>
        <w:bottom w:val="none" w:sz="0" w:space="0" w:color="auto"/>
        <w:right w:val="none" w:sz="0" w:space="0" w:color="auto"/>
      </w:divBdr>
    </w:div>
    <w:div w:id="112872350">
      <w:marLeft w:val="480"/>
      <w:marRight w:val="0"/>
      <w:marTop w:val="0"/>
      <w:marBottom w:val="0"/>
      <w:divBdr>
        <w:top w:val="none" w:sz="0" w:space="0" w:color="auto"/>
        <w:left w:val="none" w:sz="0" w:space="0" w:color="auto"/>
        <w:bottom w:val="none" w:sz="0" w:space="0" w:color="auto"/>
        <w:right w:val="none" w:sz="0" w:space="0" w:color="auto"/>
      </w:divBdr>
    </w:div>
    <w:div w:id="113252061">
      <w:marLeft w:val="480"/>
      <w:marRight w:val="0"/>
      <w:marTop w:val="0"/>
      <w:marBottom w:val="0"/>
      <w:divBdr>
        <w:top w:val="none" w:sz="0" w:space="0" w:color="auto"/>
        <w:left w:val="none" w:sz="0" w:space="0" w:color="auto"/>
        <w:bottom w:val="none" w:sz="0" w:space="0" w:color="auto"/>
        <w:right w:val="none" w:sz="0" w:space="0" w:color="auto"/>
      </w:divBdr>
    </w:div>
    <w:div w:id="113330369">
      <w:marLeft w:val="480"/>
      <w:marRight w:val="0"/>
      <w:marTop w:val="0"/>
      <w:marBottom w:val="0"/>
      <w:divBdr>
        <w:top w:val="none" w:sz="0" w:space="0" w:color="auto"/>
        <w:left w:val="none" w:sz="0" w:space="0" w:color="auto"/>
        <w:bottom w:val="none" w:sz="0" w:space="0" w:color="auto"/>
        <w:right w:val="none" w:sz="0" w:space="0" w:color="auto"/>
      </w:divBdr>
    </w:div>
    <w:div w:id="113402741">
      <w:marLeft w:val="480"/>
      <w:marRight w:val="0"/>
      <w:marTop w:val="0"/>
      <w:marBottom w:val="0"/>
      <w:divBdr>
        <w:top w:val="none" w:sz="0" w:space="0" w:color="auto"/>
        <w:left w:val="none" w:sz="0" w:space="0" w:color="auto"/>
        <w:bottom w:val="none" w:sz="0" w:space="0" w:color="auto"/>
        <w:right w:val="none" w:sz="0" w:space="0" w:color="auto"/>
      </w:divBdr>
    </w:div>
    <w:div w:id="113405927">
      <w:marLeft w:val="480"/>
      <w:marRight w:val="0"/>
      <w:marTop w:val="0"/>
      <w:marBottom w:val="0"/>
      <w:divBdr>
        <w:top w:val="none" w:sz="0" w:space="0" w:color="auto"/>
        <w:left w:val="none" w:sz="0" w:space="0" w:color="auto"/>
        <w:bottom w:val="none" w:sz="0" w:space="0" w:color="auto"/>
        <w:right w:val="none" w:sz="0" w:space="0" w:color="auto"/>
      </w:divBdr>
    </w:div>
    <w:div w:id="113594869">
      <w:marLeft w:val="480"/>
      <w:marRight w:val="0"/>
      <w:marTop w:val="0"/>
      <w:marBottom w:val="0"/>
      <w:divBdr>
        <w:top w:val="none" w:sz="0" w:space="0" w:color="auto"/>
        <w:left w:val="none" w:sz="0" w:space="0" w:color="auto"/>
        <w:bottom w:val="none" w:sz="0" w:space="0" w:color="auto"/>
        <w:right w:val="none" w:sz="0" w:space="0" w:color="auto"/>
      </w:divBdr>
    </w:div>
    <w:div w:id="113639658">
      <w:marLeft w:val="480"/>
      <w:marRight w:val="0"/>
      <w:marTop w:val="0"/>
      <w:marBottom w:val="0"/>
      <w:divBdr>
        <w:top w:val="none" w:sz="0" w:space="0" w:color="auto"/>
        <w:left w:val="none" w:sz="0" w:space="0" w:color="auto"/>
        <w:bottom w:val="none" w:sz="0" w:space="0" w:color="auto"/>
        <w:right w:val="none" w:sz="0" w:space="0" w:color="auto"/>
      </w:divBdr>
    </w:div>
    <w:div w:id="113990823">
      <w:marLeft w:val="480"/>
      <w:marRight w:val="0"/>
      <w:marTop w:val="0"/>
      <w:marBottom w:val="0"/>
      <w:divBdr>
        <w:top w:val="none" w:sz="0" w:space="0" w:color="auto"/>
        <w:left w:val="none" w:sz="0" w:space="0" w:color="auto"/>
        <w:bottom w:val="none" w:sz="0" w:space="0" w:color="auto"/>
        <w:right w:val="none" w:sz="0" w:space="0" w:color="auto"/>
      </w:divBdr>
    </w:div>
    <w:div w:id="114175852">
      <w:marLeft w:val="480"/>
      <w:marRight w:val="0"/>
      <w:marTop w:val="0"/>
      <w:marBottom w:val="0"/>
      <w:divBdr>
        <w:top w:val="none" w:sz="0" w:space="0" w:color="auto"/>
        <w:left w:val="none" w:sz="0" w:space="0" w:color="auto"/>
        <w:bottom w:val="none" w:sz="0" w:space="0" w:color="auto"/>
        <w:right w:val="none" w:sz="0" w:space="0" w:color="auto"/>
      </w:divBdr>
    </w:div>
    <w:div w:id="114377163">
      <w:marLeft w:val="480"/>
      <w:marRight w:val="0"/>
      <w:marTop w:val="0"/>
      <w:marBottom w:val="0"/>
      <w:divBdr>
        <w:top w:val="none" w:sz="0" w:space="0" w:color="auto"/>
        <w:left w:val="none" w:sz="0" w:space="0" w:color="auto"/>
        <w:bottom w:val="none" w:sz="0" w:space="0" w:color="auto"/>
        <w:right w:val="none" w:sz="0" w:space="0" w:color="auto"/>
      </w:divBdr>
    </w:div>
    <w:div w:id="114452539">
      <w:marLeft w:val="480"/>
      <w:marRight w:val="0"/>
      <w:marTop w:val="0"/>
      <w:marBottom w:val="0"/>
      <w:divBdr>
        <w:top w:val="none" w:sz="0" w:space="0" w:color="auto"/>
        <w:left w:val="none" w:sz="0" w:space="0" w:color="auto"/>
        <w:bottom w:val="none" w:sz="0" w:space="0" w:color="auto"/>
        <w:right w:val="none" w:sz="0" w:space="0" w:color="auto"/>
      </w:divBdr>
    </w:div>
    <w:div w:id="114492578">
      <w:marLeft w:val="480"/>
      <w:marRight w:val="0"/>
      <w:marTop w:val="0"/>
      <w:marBottom w:val="0"/>
      <w:divBdr>
        <w:top w:val="none" w:sz="0" w:space="0" w:color="auto"/>
        <w:left w:val="none" w:sz="0" w:space="0" w:color="auto"/>
        <w:bottom w:val="none" w:sz="0" w:space="0" w:color="auto"/>
        <w:right w:val="none" w:sz="0" w:space="0" w:color="auto"/>
      </w:divBdr>
    </w:div>
    <w:div w:id="114565899">
      <w:marLeft w:val="480"/>
      <w:marRight w:val="0"/>
      <w:marTop w:val="0"/>
      <w:marBottom w:val="0"/>
      <w:divBdr>
        <w:top w:val="none" w:sz="0" w:space="0" w:color="auto"/>
        <w:left w:val="none" w:sz="0" w:space="0" w:color="auto"/>
        <w:bottom w:val="none" w:sz="0" w:space="0" w:color="auto"/>
        <w:right w:val="none" w:sz="0" w:space="0" w:color="auto"/>
      </w:divBdr>
    </w:div>
    <w:div w:id="114713116">
      <w:marLeft w:val="480"/>
      <w:marRight w:val="0"/>
      <w:marTop w:val="0"/>
      <w:marBottom w:val="0"/>
      <w:divBdr>
        <w:top w:val="none" w:sz="0" w:space="0" w:color="auto"/>
        <w:left w:val="none" w:sz="0" w:space="0" w:color="auto"/>
        <w:bottom w:val="none" w:sz="0" w:space="0" w:color="auto"/>
        <w:right w:val="none" w:sz="0" w:space="0" w:color="auto"/>
      </w:divBdr>
    </w:div>
    <w:div w:id="114755145">
      <w:marLeft w:val="480"/>
      <w:marRight w:val="0"/>
      <w:marTop w:val="0"/>
      <w:marBottom w:val="0"/>
      <w:divBdr>
        <w:top w:val="none" w:sz="0" w:space="0" w:color="auto"/>
        <w:left w:val="none" w:sz="0" w:space="0" w:color="auto"/>
        <w:bottom w:val="none" w:sz="0" w:space="0" w:color="auto"/>
        <w:right w:val="none" w:sz="0" w:space="0" w:color="auto"/>
      </w:divBdr>
    </w:div>
    <w:div w:id="114837801">
      <w:marLeft w:val="480"/>
      <w:marRight w:val="0"/>
      <w:marTop w:val="0"/>
      <w:marBottom w:val="0"/>
      <w:divBdr>
        <w:top w:val="none" w:sz="0" w:space="0" w:color="auto"/>
        <w:left w:val="none" w:sz="0" w:space="0" w:color="auto"/>
        <w:bottom w:val="none" w:sz="0" w:space="0" w:color="auto"/>
        <w:right w:val="none" w:sz="0" w:space="0" w:color="auto"/>
      </w:divBdr>
    </w:div>
    <w:div w:id="114981393">
      <w:marLeft w:val="480"/>
      <w:marRight w:val="0"/>
      <w:marTop w:val="0"/>
      <w:marBottom w:val="0"/>
      <w:divBdr>
        <w:top w:val="none" w:sz="0" w:space="0" w:color="auto"/>
        <w:left w:val="none" w:sz="0" w:space="0" w:color="auto"/>
        <w:bottom w:val="none" w:sz="0" w:space="0" w:color="auto"/>
        <w:right w:val="none" w:sz="0" w:space="0" w:color="auto"/>
      </w:divBdr>
    </w:div>
    <w:div w:id="115147030">
      <w:marLeft w:val="480"/>
      <w:marRight w:val="0"/>
      <w:marTop w:val="0"/>
      <w:marBottom w:val="0"/>
      <w:divBdr>
        <w:top w:val="none" w:sz="0" w:space="0" w:color="auto"/>
        <w:left w:val="none" w:sz="0" w:space="0" w:color="auto"/>
        <w:bottom w:val="none" w:sz="0" w:space="0" w:color="auto"/>
        <w:right w:val="none" w:sz="0" w:space="0" w:color="auto"/>
      </w:divBdr>
    </w:div>
    <w:div w:id="115148793">
      <w:bodyDiv w:val="1"/>
      <w:marLeft w:val="0"/>
      <w:marRight w:val="0"/>
      <w:marTop w:val="0"/>
      <w:marBottom w:val="0"/>
      <w:divBdr>
        <w:top w:val="none" w:sz="0" w:space="0" w:color="auto"/>
        <w:left w:val="none" w:sz="0" w:space="0" w:color="auto"/>
        <w:bottom w:val="none" w:sz="0" w:space="0" w:color="auto"/>
        <w:right w:val="none" w:sz="0" w:space="0" w:color="auto"/>
      </w:divBdr>
    </w:div>
    <w:div w:id="115368731">
      <w:marLeft w:val="480"/>
      <w:marRight w:val="0"/>
      <w:marTop w:val="0"/>
      <w:marBottom w:val="0"/>
      <w:divBdr>
        <w:top w:val="none" w:sz="0" w:space="0" w:color="auto"/>
        <w:left w:val="none" w:sz="0" w:space="0" w:color="auto"/>
        <w:bottom w:val="none" w:sz="0" w:space="0" w:color="auto"/>
        <w:right w:val="none" w:sz="0" w:space="0" w:color="auto"/>
      </w:divBdr>
    </w:div>
    <w:div w:id="115373169">
      <w:marLeft w:val="480"/>
      <w:marRight w:val="0"/>
      <w:marTop w:val="0"/>
      <w:marBottom w:val="0"/>
      <w:divBdr>
        <w:top w:val="none" w:sz="0" w:space="0" w:color="auto"/>
        <w:left w:val="none" w:sz="0" w:space="0" w:color="auto"/>
        <w:bottom w:val="none" w:sz="0" w:space="0" w:color="auto"/>
        <w:right w:val="none" w:sz="0" w:space="0" w:color="auto"/>
      </w:divBdr>
    </w:div>
    <w:div w:id="115681695">
      <w:marLeft w:val="480"/>
      <w:marRight w:val="0"/>
      <w:marTop w:val="0"/>
      <w:marBottom w:val="0"/>
      <w:divBdr>
        <w:top w:val="none" w:sz="0" w:space="0" w:color="auto"/>
        <w:left w:val="none" w:sz="0" w:space="0" w:color="auto"/>
        <w:bottom w:val="none" w:sz="0" w:space="0" w:color="auto"/>
        <w:right w:val="none" w:sz="0" w:space="0" w:color="auto"/>
      </w:divBdr>
    </w:div>
    <w:div w:id="115803862">
      <w:marLeft w:val="480"/>
      <w:marRight w:val="0"/>
      <w:marTop w:val="0"/>
      <w:marBottom w:val="0"/>
      <w:divBdr>
        <w:top w:val="none" w:sz="0" w:space="0" w:color="auto"/>
        <w:left w:val="none" w:sz="0" w:space="0" w:color="auto"/>
        <w:bottom w:val="none" w:sz="0" w:space="0" w:color="auto"/>
        <w:right w:val="none" w:sz="0" w:space="0" w:color="auto"/>
      </w:divBdr>
    </w:div>
    <w:div w:id="115832959">
      <w:bodyDiv w:val="1"/>
      <w:marLeft w:val="0"/>
      <w:marRight w:val="0"/>
      <w:marTop w:val="0"/>
      <w:marBottom w:val="0"/>
      <w:divBdr>
        <w:top w:val="none" w:sz="0" w:space="0" w:color="auto"/>
        <w:left w:val="none" w:sz="0" w:space="0" w:color="auto"/>
        <w:bottom w:val="none" w:sz="0" w:space="0" w:color="auto"/>
        <w:right w:val="none" w:sz="0" w:space="0" w:color="auto"/>
      </w:divBdr>
    </w:div>
    <w:div w:id="115874649">
      <w:marLeft w:val="480"/>
      <w:marRight w:val="0"/>
      <w:marTop w:val="0"/>
      <w:marBottom w:val="0"/>
      <w:divBdr>
        <w:top w:val="none" w:sz="0" w:space="0" w:color="auto"/>
        <w:left w:val="none" w:sz="0" w:space="0" w:color="auto"/>
        <w:bottom w:val="none" w:sz="0" w:space="0" w:color="auto"/>
        <w:right w:val="none" w:sz="0" w:space="0" w:color="auto"/>
      </w:divBdr>
    </w:div>
    <w:div w:id="116221887">
      <w:marLeft w:val="480"/>
      <w:marRight w:val="0"/>
      <w:marTop w:val="0"/>
      <w:marBottom w:val="0"/>
      <w:divBdr>
        <w:top w:val="none" w:sz="0" w:space="0" w:color="auto"/>
        <w:left w:val="none" w:sz="0" w:space="0" w:color="auto"/>
        <w:bottom w:val="none" w:sz="0" w:space="0" w:color="auto"/>
        <w:right w:val="none" w:sz="0" w:space="0" w:color="auto"/>
      </w:divBdr>
    </w:div>
    <w:div w:id="116292195">
      <w:marLeft w:val="480"/>
      <w:marRight w:val="0"/>
      <w:marTop w:val="0"/>
      <w:marBottom w:val="0"/>
      <w:divBdr>
        <w:top w:val="none" w:sz="0" w:space="0" w:color="auto"/>
        <w:left w:val="none" w:sz="0" w:space="0" w:color="auto"/>
        <w:bottom w:val="none" w:sz="0" w:space="0" w:color="auto"/>
        <w:right w:val="none" w:sz="0" w:space="0" w:color="auto"/>
      </w:divBdr>
    </w:div>
    <w:div w:id="116484720">
      <w:marLeft w:val="480"/>
      <w:marRight w:val="0"/>
      <w:marTop w:val="0"/>
      <w:marBottom w:val="0"/>
      <w:divBdr>
        <w:top w:val="none" w:sz="0" w:space="0" w:color="auto"/>
        <w:left w:val="none" w:sz="0" w:space="0" w:color="auto"/>
        <w:bottom w:val="none" w:sz="0" w:space="0" w:color="auto"/>
        <w:right w:val="none" w:sz="0" w:space="0" w:color="auto"/>
      </w:divBdr>
    </w:div>
    <w:div w:id="116604711">
      <w:marLeft w:val="480"/>
      <w:marRight w:val="0"/>
      <w:marTop w:val="0"/>
      <w:marBottom w:val="0"/>
      <w:divBdr>
        <w:top w:val="none" w:sz="0" w:space="0" w:color="auto"/>
        <w:left w:val="none" w:sz="0" w:space="0" w:color="auto"/>
        <w:bottom w:val="none" w:sz="0" w:space="0" w:color="auto"/>
        <w:right w:val="none" w:sz="0" w:space="0" w:color="auto"/>
      </w:divBdr>
    </w:div>
    <w:div w:id="116876471">
      <w:marLeft w:val="480"/>
      <w:marRight w:val="0"/>
      <w:marTop w:val="0"/>
      <w:marBottom w:val="0"/>
      <w:divBdr>
        <w:top w:val="none" w:sz="0" w:space="0" w:color="auto"/>
        <w:left w:val="none" w:sz="0" w:space="0" w:color="auto"/>
        <w:bottom w:val="none" w:sz="0" w:space="0" w:color="auto"/>
        <w:right w:val="none" w:sz="0" w:space="0" w:color="auto"/>
      </w:divBdr>
    </w:div>
    <w:div w:id="116878166">
      <w:bodyDiv w:val="1"/>
      <w:marLeft w:val="0"/>
      <w:marRight w:val="0"/>
      <w:marTop w:val="0"/>
      <w:marBottom w:val="0"/>
      <w:divBdr>
        <w:top w:val="none" w:sz="0" w:space="0" w:color="auto"/>
        <w:left w:val="none" w:sz="0" w:space="0" w:color="auto"/>
        <w:bottom w:val="none" w:sz="0" w:space="0" w:color="auto"/>
        <w:right w:val="none" w:sz="0" w:space="0" w:color="auto"/>
      </w:divBdr>
      <w:divsChild>
        <w:div w:id="2053456940">
          <w:marLeft w:val="480"/>
          <w:marRight w:val="0"/>
          <w:marTop w:val="0"/>
          <w:marBottom w:val="0"/>
          <w:divBdr>
            <w:top w:val="none" w:sz="0" w:space="0" w:color="auto"/>
            <w:left w:val="none" w:sz="0" w:space="0" w:color="auto"/>
            <w:bottom w:val="none" w:sz="0" w:space="0" w:color="auto"/>
            <w:right w:val="none" w:sz="0" w:space="0" w:color="auto"/>
          </w:divBdr>
        </w:div>
        <w:div w:id="1704479856">
          <w:marLeft w:val="480"/>
          <w:marRight w:val="0"/>
          <w:marTop w:val="0"/>
          <w:marBottom w:val="0"/>
          <w:divBdr>
            <w:top w:val="none" w:sz="0" w:space="0" w:color="auto"/>
            <w:left w:val="none" w:sz="0" w:space="0" w:color="auto"/>
            <w:bottom w:val="none" w:sz="0" w:space="0" w:color="auto"/>
            <w:right w:val="none" w:sz="0" w:space="0" w:color="auto"/>
          </w:divBdr>
        </w:div>
        <w:div w:id="2002077162">
          <w:marLeft w:val="480"/>
          <w:marRight w:val="0"/>
          <w:marTop w:val="0"/>
          <w:marBottom w:val="0"/>
          <w:divBdr>
            <w:top w:val="none" w:sz="0" w:space="0" w:color="auto"/>
            <w:left w:val="none" w:sz="0" w:space="0" w:color="auto"/>
            <w:bottom w:val="none" w:sz="0" w:space="0" w:color="auto"/>
            <w:right w:val="none" w:sz="0" w:space="0" w:color="auto"/>
          </w:divBdr>
        </w:div>
        <w:div w:id="2055428015">
          <w:marLeft w:val="480"/>
          <w:marRight w:val="0"/>
          <w:marTop w:val="0"/>
          <w:marBottom w:val="0"/>
          <w:divBdr>
            <w:top w:val="none" w:sz="0" w:space="0" w:color="auto"/>
            <w:left w:val="none" w:sz="0" w:space="0" w:color="auto"/>
            <w:bottom w:val="none" w:sz="0" w:space="0" w:color="auto"/>
            <w:right w:val="none" w:sz="0" w:space="0" w:color="auto"/>
          </w:divBdr>
        </w:div>
        <w:div w:id="463543160">
          <w:marLeft w:val="480"/>
          <w:marRight w:val="0"/>
          <w:marTop w:val="0"/>
          <w:marBottom w:val="0"/>
          <w:divBdr>
            <w:top w:val="none" w:sz="0" w:space="0" w:color="auto"/>
            <w:left w:val="none" w:sz="0" w:space="0" w:color="auto"/>
            <w:bottom w:val="none" w:sz="0" w:space="0" w:color="auto"/>
            <w:right w:val="none" w:sz="0" w:space="0" w:color="auto"/>
          </w:divBdr>
        </w:div>
        <w:div w:id="635333932">
          <w:marLeft w:val="480"/>
          <w:marRight w:val="0"/>
          <w:marTop w:val="0"/>
          <w:marBottom w:val="0"/>
          <w:divBdr>
            <w:top w:val="none" w:sz="0" w:space="0" w:color="auto"/>
            <w:left w:val="none" w:sz="0" w:space="0" w:color="auto"/>
            <w:bottom w:val="none" w:sz="0" w:space="0" w:color="auto"/>
            <w:right w:val="none" w:sz="0" w:space="0" w:color="auto"/>
          </w:divBdr>
        </w:div>
        <w:div w:id="621352561">
          <w:marLeft w:val="480"/>
          <w:marRight w:val="0"/>
          <w:marTop w:val="0"/>
          <w:marBottom w:val="0"/>
          <w:divBdr>
            <w:top w:val="none" w:sz="0" w:space="0" w:color="auto"/>
            <w:left w:val="none" w:sz="0" w:space="0" w:color="auto"/>
            <w:bottom w:val="none" w:sz="0" w:space="0" w:color="auto"/>
            <w:right w:val="none" w:sz="0" w:space="0" w:color="auto"/>
          </w:divBdr>
        </w:div>
        <w:div w:id="1704212374">
          <w:marLeft w:val="480"/>
          <w:marRight w:val="0"/>
          <w:marTop w:val="0"/>
          <w:marBottom w:val="0"/>
          <w:divBdr>
            <w:top w:val="none" w:sz="0" w:space="0" w:color="auto"/>
            <w:left w:val="none" w:sz="0" w:space="0" w:color="auto"/>
            <w:bottom w:val="none" w:sz="0" w:space="0" w:color="auto"/>
            <w:right w:val="none" w:sz="0" w:space="0" w:color="auto"/>
          </w:divBdr>
        </w:div>
        <w:div w:id="455031870">
          <w:marLeft w:val="480"/>
          <w:marRight w:val="0"/>
          <w:marTop w:val="0"/>
          <w:marBottom w:val="0"/>
          <w:divBdr>
            <w:top w:val="none" w:sz="0" w:space="0" w:color="auto"/>
            <w:left w:val="none" w:sz="0" w:space="0" w:color="auto"/>
            <w:bottom w:val="none" w:sz="0" w:space="0" w:color="auto"/>
            <w:right w:val="none" w:sz="0" w:space="0" w:color="auto"/>
          </w:divBdr>
        </w:div>
        <w:div w:id="1998263460">
          <w:marLeft w:val="480"/>
          <w:marRight w:val="0"/>
          <w:marTop w:val="0"/>
          <w:marBottom w:val="0"/>
          <w:divBdr>
            <w:top w:val="none" w:sz="0" w:space="0" w:color="auto"/>
            <w:left w:val="none" w:sz="0" w:space="0" w:color="auto"/>
            <w:bottom w:val="none" w:sz="0" w:space="0" w:color="auto"/>
            <w:right w:val="none" w:sz="0" w:space="0" w:color="auto"/>
          </w:divBdr>
        </w:div>
        <w:div w:id="858080019">
          <w:marLeft w:val="480"/>
          <w:marRight w:val="0"/>
          <w:marTop w:val="0"/>
          <w:marBottom w:val="0"/>
          <w:divBdr>
            <w:top w:val="none" w:sz="0" w:space="0" w:color="auto"/>
            <w:left w:val="none" w:sz="0" w:space="0" w:color="auto"/>
            <w:bottom w:val="none" w:sz="0" w:space="0" w:color="auto"/>
            <w:right w:val="none" w:sz="0" w:space="0" w:color="auto"/>
          </w:divBdr>
        </w:div>
        <w:div w:id="1500151139">
          <w:marLeft w:val="480"/>
          <w:marRight w:val="0"/>
          <w:marTop w:val="0"/>
          <w:marBottom w:val="0"/>
          <w:divBdr>
            <w:top w:val="none" w:sz="0" w:space="0" w:color="auto"/>
            <w:left w:val="none" w:sz="0" w:space="0" w:color="auto"/>
            <w:bottom w:val="none" w:sz="0" w:space="0" w:color="auto"/>
            <w:right w:val="none" w:sz="0" w:space="0" w:color="auto"/>
          </w:divBdr>
        </w:div>
        <w:div w:id="1482885551">
          <w:marLeft w:val="480"/>
          <w:marRight w:val="0"/>
          <w:marTop w:val="0"/>
          <w:marBottom w:val="0"/>
          <w:divBdr>
            <w:top w:val="none" w:sz="0" w:space="0" w:color="auto"/>
            <w:left w:val="none" w:sz="0" w:space="0" w:color="auto"/>
            <w:bottom w:val="none" w:sz="0" w:space="0" w:color="auto"/>
            <w:right w:val="none" w:sz="0" w:space="0" w:color="auto"/>
          </w:divBdr>
        </w:div>
        <w:div w:id="334191959">
          <w:marLeft w:val="480"/>
          <w:marRight w:val="0"/>
          <w:marTop w:val="0"/>
          <w:marBottom w:val="0"/>
          <w:divBdr>
            <w:top w:val="none" w:sz="0" w:space="0" w:color="auto"/>
            <w:left w:val="none" w:sz="0" w:space="0" w:color="auto"/>
            <w:bottom w:val="none" w:sz="0" w:space="0" w:color="auto"/>
            <w:right w:val="none" w:sz="0" w:space="0" w:color="auto"/>
          </w:divBdr>
        </w:div>
        <w:div w:id="662395034">
          <w:marLeft w:val="480"/>
          <w:marRight w:val="0"/>
          <w:marTop w:val="0"/>
          <w:marBottom w:val="0"/>
          <w:divBdr>
            <w:top w:val="none" w:sz="0" w:space="0" w:color="auto"/>
            <w:left w:val="none" w:sz="0" w:space="0" w:color="auto"/>
            <w:bottom w:val="none" w:sz="0" w:space="0" w:color="auto"/>
            <w:right w:val="none" w:sz="0" w:space="0" w:color="auto"/>
          </w:divBdr>
        </w:div>
        <w:div w:id="555354936">
          <w:marLeft w:val="480"/>
          <w:marRight w:val="0"/>
          <w:marTop w:val="0"/>
          <w:marBottom w:val="0"/>
          <w:divBdr>
            <w:top w:val="none" w:sz="0" w:space="0" w:color="auto"/>
            <w:left w:val="none" w:sz="0" w:space="0" w:color="auto"/>
            <w:bottom w:val="none" w:sz="0" w:space="0" w:color="auto"/>
            <w:right w:val="none" w:sz="0" w:space="0" w:color="auto"/>
          </w:divBdr>
        </w:div>
        <w:div w:id="251666339">
          <w:marLeft w:val="480"/>
          <w:marRight w:val="0"/>
          <w:marTop w:val="0"/>
          <w:marBottom w:val="0"/>
          <w:divBdr>
            <w:top w:val="none" w:sz="0" w:space="0" w:color="auto"/>
            <w:left w:val="none" w:sz="0" w:space="0" w:color="auto"/>
            <w:bottom w:val="none" w:sz="0" w:space="0" w:color="auto"/>
            <w:right w:val="none" w:sz="0" w:space="0" w:color="auto"/>
          </w:divBdr>
        </w:div>
        <w:div w:id="1621691117">
          <w:marLeft w:val="480"/>
          <w:marRight w:val="0"/>
          <w:marTop w:val="0"/>
          <w:marBottom w:val="0"/>
          <w:divBdr>
            <w:top w:val="none" w:sz="0" w:space="0" w:color="auto"/>
            <w:left w:val="none" w:sz="0" w:space="0" w:color="auto"/>
            <w:bottom w:val="none" w:sz="0" w:space="0" w:color="auto"/>
            <w:right w:val="none" w:sz="0" w:space="0" w:color="auto"/>
          </w:divBdr>
        </w:div>
        <w:div w:id="777990307">
          <w:marLeft w:val="480"/>
          <w:marRight w:val="0"/>
          <w:marTop w:val="0"/>
          <w:marBottom w:val="0"/>
          <w:divBdr>
            <w:top w:val="none" w:sz="0" w:space="0" w:color="auto"/>
            <w:left w:val="none" w:sz="0" w:space="0" w:color="auto"/>
            <w:bottom w:val="none" w:sz="0" w:space="0" w:color="auto"/>
            <w:right w:val="none" w:sz="0" w:space="0" w:color="auto"/>
          </w:divBdr>
        </w:div>
        <w:div w:id="1386025402">
          <w:marLeft w:val="480"/>
          <w:marRight w:val="0"/>
          <w:marTop w:val="0"/>
          <w:marBottom w:val="0"/>
          <w:divBdr>
            <w:top w:val="none" w:sz="0" w:space="0" w:color="auto"/>
            <w:left w:val="none" w:sz="0" w:space="0" w:color="auto"/>
            <w:bottom w:val="none" w:sz="0" w:space="0" w:color="auto"/>
            <w:right w:val="none" w:sz="0" w:space="0" w:color="auto"/>
          </w:divBdr>
        </w:div>
        <w:div w:id="211382004">
          <w:marLeft w:val="480"/>
          <w:marRight w:val="0"/>
          <w:marTop w:val="0"/>
          <w:marBottom w:val="0"/>
          <w:divBdr>
            <w:top w:val="none" w:sz="0" w:space="0" w:color="auto"/>
            <w:left w:val="none" w:sz="0" w:space="0" w:color="auto"/>
            <w:bottom w:val="none" w:sz="0" w:space="0" w:color="auto"/>
            <w:right w:val="none" w:sz="0" w:space="0" w:color="auto"/>
          </w:divBdr>
        </w:div>
        <w:div w:id="1980571852">
          <w:marLeft w:val="480"/>
          <w:marRight w:val="0"/>
          <w:marTop w:val="0"/>
          <w:marBottom w:val="0"/>
          <w:divBdr>
            <w:top w:val="none" w:sz="0" w:space="0" w:color="auto"/>
            <w:left w:val="none" w:sz="0" w:space="0" w:color="auto"/>
            <w:bottom w:val="none" w:sz="0" w:space="0" w:color="auto"/>
            <w:right w:val="none" w:sz="0" w:space="0" w:color="auto"/>
          </w:divBdr>
        </w:div>
        <w:div w:id="1420715590">
          <w:marLeft w:val="480"/>
          <w:marRight w:val="0"/>
          <w:marTop w:val="0"/>
          <w:marBottom w:val="0"/>
          <w:divBdr>
            <w:top w:val="none" w:sz="0" w:space="0" w:color="auto"/>
            <w:left w:val="none" w:sz="0" w:space="0" w:color="auto"/>
            <w:bottom w:val="none" w:sz="0" w:space="0" w:color="auto"/>
            <w:right w:val="none" w:sz="0" w:space="0" w:color="auto"/>
          </w:divBdr>
        </w:div>
        <w:div w:id="263651715">
          <w:marLeft w:val="480"/>
          <w:marRight w:val="0"/>
          <w:marTop w:val="0"/>
          <w:marBottom w:val="0"/>
          <w:divBdr>
            <w:top w:val="none" w:sz="0" w:space="0" w:color="auto"/>
            <w:left w:val="none" w:sz="0" w:space="0" w:color="auto"/>
            <w:bottom w:val="none" w:sz="0" w:space="0" w:color="auto"/>
            <w:right w:val="none" w:sz="0" w:space="0" w:color="auto"/>
          </w:divBdr>
        </w:div>
        <w:div w:id="171994448">
          <w:marLeft w:val="480"/>
          <w:marRight w:val="0"/>
          <w:marTop w:val="0"/>
          <w:marBottom w:val="0"/>
          <w:divBdr>
            <w:top w:val="none" w:sz="0" w:space="0" w:color="auto"/>
            <w:left w:val="none" w:sz="0" w:space="0" w:color="auto"/>
            <w:bottom w:val="none" w:sz="0" w:space="0" w:color="auto"/>
            <w:right w:val="none" w:sz="0" w:space="0" w:color="auto"/>
          </w:divBdr>
        </w:div>
        <w:div w:id="1213545305">
          <w:marLeft w:val="480"/>
          <w:marRight w:val="0"/>
          <w:marTop w:val="0"/>
          <w:marBottom w:val="0"/>
          <w:divBdr>
            <w:top w:val="none" w:sz="0" w:space="0" w:color="auto"/>
            <w:left w:val="none" w:sz="0" w:space="0" w:color="auto"/>
            <w:bottom w:val="none" w:sz="0" w:space="0" w:color="auto"/>
            <w:right w:val="none" w:sz="0" w:space="0" w:color="auto"/>
          </w:divBdr>
        </w:div>
        <w:div w:id="1807506981">
          <w:marLeft w:val="480"/>
          <w:marRight w:val="0"/>
          <w:marTop w:val="0"/>
          <w:marBottom w:val="0"/>
          <w:divBdr>
            <w:top w:val="none" w:sz="0" w:space="0" w:color="auto"/>
            <w:left w:val="none" w:sz="0" w:space="0" w:color="auto"/>
            <w:bottom w:val="none" w:sz="0" w:space="0" w:color="auto"/>
            <w:right w:val="none" w:sz="0" w:space="0" w:color="auto"/>
          </w:divBdr>
        </w:div>
        <w:div w:id="1504397462">
          <w:marLeft w:val="480"/>
          <w:marRight w:val="0"/>
          <w:marTop w:val="0"/>
          <w:marBottom w:val="0"/>
          <w:divBdr>
            <w:top w:val="none" w:sz="0" w:space="0" w:color="auto"/>
            <w:left w:val="none" w:sz="0" w:space="0" w:color="auto"/>
            <w:bottom w:val="none" w:sz="0" w:space="0" w:color="auto"/>
            <w:right w:val="none" w:sz="0" w:space="0" w:color="auto"/>
          </w:divBdr>
        </w:div>
        <w:div w:id="2021468110">
          <w:marLeft w:val="480"/>
          <w:marRight w:val="0"/>
          <w:marTop w:val="0"/>
          <w:marBottom w:val="0"/>
          <w:divBdr>
            <w:top w:val="none" w:sz="0" w:space="0" w:color="auto"/>
            <w:left w:val="none" w:sz="0" w:space="0" w:color="auto"/>
            <w:bottom w:val="none" w:sz="0" w:space="0" w:color="auto"/>
            <w:right w:val="none" w:sz="0" w:space="0" w:color="auto"/>
          </w:divBdr>
        </w:div>
        <w:div w:id="85729665">
          <w:marLeft w:val="480"/>
          <w:marRight w:val="0"/>
          <w:marTop w:val="0"/>
          <w:marBottom w:val="0"/>
          <w:divBdr>
            <w:top w:val="none" w:sz="0" w:space="0" w:color="auto"/>
            <w:left w:val="none" w:sz="0" w:space="0" w:color="auto"/>
            <w:bottom w:val="none" w:sz="0" w:space="0" w:color="auto"/>
            <w:right w:val="none" w:sz="0" w:space="0" w:color="auto"/>
          </w:divBdr>
        </w:div>
        <w:div w:id="1080718951">
          <w:marLeft w:val="480"/>
          <w:marRight w:val="0"/>
          <w:marTop w:val="0"/>
          <w:marBottom w:val="0"/>
          <w:divBdr>
            <w:top w:val="none" w:sz="0" w:space="0" w:color="auto"/>
            <w:left w:val="none" w:sz="0" w:space="0" w:color="auto"/>
            <w:bottom w:val="none" w:sz="0" w:space="0" w:color="auto"/>
            <w:right w:val="none" w:sz="0" w:space="0" w:color="auto"/>
          </w:divBdr>
        </w:div>
        <w:div w:id="1972783478">
          <w:marLeft w:val="480"/>
          <w:marRight w:val="0"/>
          <w:marTop w:val="0"/>
          <w:marBottom w:val="0"/>
          <w:divBdr>
            <w:top w:val="none" w:sz="0" w:space="0" w:color="auto"/>
            <w:left w:val="none" w:sz="0" w:space="0" w:color="auto"/>
            <w:bottom w:val="none" w:sz="0" w:space="0" w:color="auto"/>
            <w:right w:val="none" w:sz="0" w:space="0" w:color="auto"/>
          </w:divBdr>
        </w:div>
        <w:div w:id="117602952">
          <w:marLeft w:val="480"/>
          <w:marRight w:val="0"/>
          <w:marTop w:val="0"/>
          <w:marBottom w:val="0"/>
          <w:divBdr>
            <w:top w:val="none" w:sz="0" w:space="0" w:color="auto"/>
            <w:left w:val="none" w:sz="0" w:space="0" w:color="auto"/>
            <w:bottom w:val="none" w:sz="0" w:space="0" w:color="auto"/>
            <w:right w:val="none" w:sz="0" w:space="0" w:color="auto"/>
          </w:divBdr>
        </w:div>
        <w:div w:id="1646230730">
          <w:marLeft w:val="480"/>
          <w:marRight w:val="0"/>
          <w:marTop w:val="0"/>
          <w:marBottom w:val="0"/>
          <w:divBdr>
            <w:top w:val="none" w:sz="0" w:space="0" w:color="auto"/>
            <w:left w:val="none" w:sz="0" w:space="0" w:color="auto"/>
            <w:bottom w:val="none" w:sz="0" w:space="0" w:color="auto"/>
            <w:right w:val="none" w:sz="0" w:space="0" w:color="auto"/>
          </w:divBdr>
        </w:div>
        <w:div w:id="1162698732">
          <w:marLeft w:val="480"/>
          <w:marRight w:val="0"/>
          <w:marTop w:val="0"/>
          <w:marBottom w:val="0"/>
          <w:divBdr>
            <w:top w:val="none" w:sz="0" w:space="0" w:color="auto"/>
            <w:left w:val="none" w:sz="0" w:space="0" w:color="auto"/>
            <w:bottom w:val="none" w:sz="0" w:space="0" w:color="auto"/>
            <w:right w:val="none" w:sz="0" w:space="0" w:color="auto"/>
          </w:divBdr>
        </w:div>
        <w:div w:id="2119984144">
          <w:marLeft w:val="480"/>
          <w:marRight w:val="0"/>
          <w:marTop w:val="0"/>
          <w:marBottom w:val="0"/>
          <w:divBdr>
            <w:top w:val="none" w:sz="0" w:space="0" w:color="auto"/>
            <w:left w:val="none" w:sz="0" w:space="0" w:color="auto"/>
            <w:bottom w:val="none" w:sz="0" w:space="0" w:color="auto"/>
            <w:right w:val="none" w:sz="0" w:space="0" w:color="auto"/>
          </w:divBdr>
        </w:div>
        <w:div w:id="74014392">
          <w:marLeft w:val="480"/>
          <w:marRight w:val="0"/>
          <w:marTop w:val="0"/>
          <w:marBottom w:val="0"/>
          <w:divBdr>
            <w:top w:val="none" w:sz="0" w:space="0" w:color="auto"/>
            <w:left w:val="none" w:sz="0" w:space="0" w:color="auto"/>
            <w:bottom w:val="none" w:sz="0" w:space="0" w:color="auto"/>
            <w:right w:val="none" w:sz="0" w:space="0" w:color="auto"/>
          </w:divBdr>
        </w:div>
        <w:div w:id="151482437">
          <w:marLeft w:val="480"/>
          <w:marRight w:val="0"/>
          <w:marTop w:val="0"/>
          <w:marBottom w:val="0"/>
          <w:divBdr>
            <w:top w:val="none" w:sz="0" w:space="0" w:color="auto"/>
            <w:left w:val="none" w:sz="0" w:space="0" w:color="auto"/>
            <w:bottom w:val="none" w:sz="0" w:space="0" w:color="auto"/>
            <w:right w:val="none" w:sz="0" w:space="0" w:color="auto"/>
          </w:divBdr>
        </w:div>
        <w:div w:id="2014456552">
          <w:marLeft w:val="480"/>
          <w:marRight w:val="0"/>
          <w:marTop w:val="0"/>
          <w:marBottom w:val="0"/>
          <w:divBdr>
            <w:top w:val="none" w:sz="0" w:space="0" w:color="auto"/>
            <w:left w:val="none" w:sz="0" w:space="0" w:color="auto"/>
            <w:bottom w:val="none" w:sz="0" w:space="0" w:color="auto"/>
            <w:right w:val="none" w:sz="0" w:space="0" w:color="auto"/>
          </w:divBdr>
        </w:div>
        <w:div w:id="1475830612">
          <w:marLeft w:val="480"/>
          <w:marRight w:val="0"/>
          <w:marTop w:val="0"/>
          <w:marBottom w:val="0"/>
          <w:divBdr>
            <w:top w:val="none" w:sz="0" w:space="0" w:color="auto"/>
            <w:left w:val="none" w:sz="0" w:space="0" w:color="auto"/>
            <w:bottom w:val="none" w:sz="0" w:space="0" w:color="auto"/>
            <w:right w:val="none" w:sz="0" w:space="0" w:color="auto"/>
          </w:divBdr>
        </w:div>
        <w:div w:id="887566747">
          <w:marLeft w:val="480"/>
          <w:marRight w:val="0"/>
          <w:marTop w:val="0"/>
          <w:marBottom w:val="0"/>
          <w:divBdr>
            <w:top w:val="none" w:sz="0" w:space="0" w:color="auto"/>
            <w:left w:val="none" w:sz="0" w:space="0" w:color="auto"/>
            <w:bottom w:val="none" w:sz="0" w:space="0" w:color="auto"/>
            <w:right w:val="none" w:sz="0" w:space="0" w:color="auto"/>
          </w:divBdr>
        </w:div>
        <w:div w:id="1270166317">
          <w:marLeft w:val="480"/>
          <w:marRight w:val="0"/>
          <w:marTop w:val="0"/>
          <w:marBottom w:val="0"/>
          <w:divBdr>
            <w:top w:val="none" w:sz="0" w:space="0" w:color="auto"/>
            <w:left w:val="none" w:sz="0" w:space="0" w:color="auto"/>
            <w:bottom w:val="none" w:sz="0" w:space="0" w:color="auto"/>
            <w:right w:val="none" w:sz="0" w:space="0" w:color="auto"/>
          </w:divBdr>
        </w:div>
        <w:div w:id="1144273789">
          <w:marLeft w:val="480"/>
          <w:marRight w:val="0"/>
          <w:marTop w:val="0"/>
          <w:marBottom w:val="0"/>
          <w:divBdr>
            <w:top w:val="none" w:sz="0" w:space="0" w:color="auto"/>
            <w:left w:val="none" w:sz="0" w:space="0" w:color="auto"/>
            <w:bottom w:val="none" w:sz="0" w:space="0" w:color="auto"/>
            <w:right w:val="none" w:sz="0" w:space="0" w:color="auto"/>
          </w:divBdr>
        </w:div>
        <w:div w:id="960692557">
          <w:marLeft w:val="480"/>
          <w:marRight w:val="0"/>
          <w:marTop w:val="0"/>
          <w:marBottom w:val="0"/>
          <w:divBdr>
            <w:top w:val="none" w:sz="0" w:space="0" w:color="auto"/>
            <w:left w:val="none" w:sz="0" w:space="0" w:color="auto"/>
            <w:bottom w:val="none" w:sz="0" w:space="0" w:color="auto"/>
            <w:right w:val="none" w:sz="0" w:space="0" w:color="auto"/>
          </w:divBdr>
        </w:div>
        <w:div w:id="989751283">
          <w:marLeft w:val="480"/>
          <w:marRight w:val="0"/>
          <w:marTop w:val="0"/>
          <w:marBottom w:val="0"/>
          <w:divBdr>
            <w:top w:val="none" w:sz="0" w:space="0" w:color="auto"/>
            <w:left w:val="none" w:sz="0" w:space="0" w:color="auto"/>
            <w:bottom w:val="none" w:sz="0" w:space="0" w:color="auto"/>
            <w:right w:val="none" w:sz="0" w:space="0" w:color="auto"/>
          </w:divBdr>
        </w:div>
        <w:div w:id="1705133874">
          <w:marLeft w:val="480"/>
          <w:marRight w:val="0"/>
          <w:marTop w:val="0"/>
          <w:marBottom w:val="0"/>
          <w:divBdr>
            <w:top w:val="none" w:sz="0" w:space="0" w:color="auto"/>
            <w:left w:val="none" w:sz="0" w:space="0" w:color="auto"/>
            <w:bottom w:val="none" w:sz="0" w:space="0" w:color="auto"/>
            <w:right w:val="none" w:sz="0" w:space="0" w:color="auto"/>
          </w:divBdr>
        </w:div>
      </w:divsChild>
    </w:div>
    <w:div w:id="116994157">
      <w:marLeft w:val="480"/>
      <w:marRight w:val="0"/>
      <w:marTop w:val="0"/>
      <w:marBottom w:val="0"/>
      <w:divBdr>
        <w:top w:val="none" w:sz="0" w:space="0" w:color="auto"/>
        <w:left w:val="none" w:sz="0" w:space="0" w:color="auto"/>
        <w:bottom w:val="none" w:sz="0" w:space="0" w:color="auto"/>
        <w:right w:val="none" w:sz="0" w:space="0" w:color="auto"/>
      </w:divBdr>
    </w:div>
    <w:div w:id="117071508">
      <w:marLeft w:val="480"/>
      <w:marRight w:val="0"/>
      <w:marTop w:val="0"/>
      <w:marBottom w:val="0"/>
      <w:divBdr>
        <w:top w:val="none" w:sz="0" w:space="0" w:color="auto"/>
        <w:left w:val="none" w:sz="0" w:space="0" w:color="auto"/>
        <w:bottom w:val="none" w:sz="0" w:space="0" w:color="auto"/>
        <w:right w:val="none" w:sz="0" w:space="0" w:color="auto"/>
      </w:divBdr>
    </w:div>
    <w:div w:id="117260436">
      <w:marLeft w:val="480"/>
      <w:marRight w:val="0"/>
      <w:marTop w:val="0"/>
      <w:marBottom w:val="0"/>
      <w:divBdr>
        <w:top w:val="none" w:sz="0" w:space="0" w:color="auto"/>
        <w:left w:val="none" w:sz="0" w:space="0" w:color="auto"/>
        <w:bottom w:val="none" w:sz="0" w:space="0" w:color="auto"/>
        <w:right w:val="none" w:sz="0" w:space="0" w:color="auto"/>
      </w:divBdr>
    </w:div>
    <w:div w:id="117260684">
      <w:marLeft w:val="480"/>
      <w:marRight w:val="0"/>
      <w:marTop w:val="0"/>
      <w:marBottom w:val="0"/>
      <w:divBdr>
        <w:top w:val="none" w:sz="0" w:space="0" w:color="auto"/>
        <w:left w:val="none" w:sz="0" w:space="0" w:color="auto"/>
        <w:bottom w:val="none" w:sz="0" w:space="0" w:color="auto"/>
        <w:right w:val="none" w:sz="0" w:space="0" w:color="auto"/>
      </w:divBdr>
    </w:div>
    <w:div w:id="117453949">
      <w:marLeft w:val="480"/>
      <w:marRight w:val="0"/>
      <w:marTop w:val="0"/>
      <w:marBottom w:val="0"/>
      <w:divBdr>
        <w:top w:val="none" w:sz="0" w:space="0" w:color="auto"/>
        <w:left w:val="none" w:sz="0" w:space="0" w:color="auto"/>
        <w:bottom w:val="none" w:sz="0" w:space="0" w:color="auto"/>
        <w:right w:val="none" w:sz="0" w:space="0" w:color="auto"/>
      </w:divBdr>
    </w:div>
    <w:div w:id="117649815">
      <w:marLeft w:val="480"/>
      <w:marRight w:val="0"/>
      <w:marTop w:val="0"/>
      <w:marBottom w:val="0"/>
      <w:divBdr>
        <w:top w:val="none" w:sz="0" w:space="0" w:color="auto"/>
        <w:left w:val="none" w:sz="0" w:space="0" w:color="auto"/>
        <w:bottom w:val="none" w:sz="0" w:space="0" w:color="auto"/>
        <w:right w:val="none" w:sz="0" w:space="0" w:color="auto"/>
      </w:divBdr>
    </w:div>
    <w:div w:id="117795317">
      <w:marLeft w:val="480"/>
      <w:marRight w:val="0"/>
      <w:marTop w:val="0"/>
      <w:marBottom w:val="0"/>
      <w:divBdr>
        <w:top w:val="none" w:sz="0" w:space="0" w:color="auto"/>
        <w:left w:val="none" w:sz="0" w:space="0" w:color="auto"/>
        <w:bottom w:val="none" w:sz="0" w:space="0" w:color="auto"/>
        <w:right w:val="none" w:sz="0" w:space="0" w:color="auto"/>
      </w:divBdr>
    </w:div>
    <w:div w:id="117796156">
      <w:marLeft w:val="480"/>
      <w:marRight w:val="0"/>
      <w:marTop w:val="0"/>
      <w:marBottom w:val="0"/>
      <w:divBdr>
        <w:top w:val="none" w:sz="0" w:space="0" w:color="auto"/>
        <w:left w:val="none" w:sz="0" w:space="0" w:color="auto"/>
        <w:bottom w:val="none" w:sz="0" w:space="0" w:color="auto"/>
        <w:right w:val="none" w:sz="0" w:space="0" w:color="auto"/>
      </w:divBdr>
    </w:div>
    <w:div w:id="117913970">
      <w:marLeft w:val="480"/>
      <w:marRight w:val="0"/>
      <w:marTop w:val="0"/>
      <w:marBottom w:val="0"/>
      <w:divBdr>
        <w:top w:val="none" w:sz="0" w:space="0" w:color="auto"/>
        <w:left w:val="none" w:sz="0" w:space="0" w:color="auto"/>
        <w:bottom w:val="none" w:sz="0" w:space="0" w:color="auto"/>
        <w:right w:val="none" w:sz="0" w:space="0" w:color="auto"/>
      </w:divBdr>
    </w:div>
    <w:div w:id="117918397">
      <w:marLeft w:val="480"/>
      <w:marRight w:val="0"/>
      <w:marTop w:val="0"/>
      <w:marBottom w:val="0"/>
      <w:divBdr>
        <w:top w:val="none" w:sz="0" w:space="0" w:color="auto"/>
        <w:left w:val="none" w:sz="0" w:space="0" w:color="auto"/>
        <w:bottom w:val="none" w:sz="0" w:space="0" w:color="auto"/>
        <w:right w:val="none" w:sz="0" w:space="0" w:color="auto"/>
      </w:divBdr>
    </w:div>
    <w:div w:id="118107910">
      <w:marLeft w:val="480"/>
      <w:marRight w:val="0"/>
      <w:marTop w:val="0"/>
      <w:marBottom w:val="0"/>
      <w:divBdr>
        <w:top w:val="none" w:sz="0" w:space="0" w:color="auto"/>
        <w:left w:val="none" w:sz="0" w:space="0" w:color="auto"/>
        <w:bottom w:val="none" w:sz="0" w:space="0" w:color="auto"/>
        <w:right w:val="none" w:sz="0" w:space="0" w:color="auto"/>
      </w:divBdr>
    </w:div>
    <w:div w:id="118501171">
      <w:marLeft w:val="480"/>
      <w:marRight w:val="0"/>
      <w:marTop w:val="0"/>
      <w:marBottom w:val="0"/>
      <w:divBdr>
        <w:top w:val="none" w:sz="0" w:space="0" w:color="auto"/>
        <w:left w:val="none" w:sz="0" w:space="0" w:color="auto"/>
        <w:bottom w:val="none" w:sz="0" w:space="0" w:color="auto"/>
        <w:right w:val="none" w:sz="0" w:space="0" w:color="auto"/>
      </w:divBdr>
    </w:div>
    <w:div w:id="118573917">
      <w:marLeft w:val="480"/>
      <w:marRight w:val="0"/>
      <w:marTop w:val="0"/>
      <w:marBottom w:val="0"/>
      <w:divBdr>
        <w:top w:val="none" w:sz="0" w:space="0" w:color="auto"/>
        <w:left w:val="none" w:sz="0" w:space="0" w:color="auto"/>
        <w:bottom w:val="none" w:sz="0" w:space="0" w:color="auto"/>
        <w:right w:val="none" w:sz="0" w:space="0" w:color="auto"/>
      </w:divBdr>
    </w:div>
    <w:div w:id="118846340">
      <w:marLeft w:val="480"/>
      <w:marRight w:val="0"/>
      <w:marTop w:val="0"/>
      <w:marBottom w:val="0"/>
      <w:divBdr>
        <w:top w:val="none" w:sz="0" w:space="0" w:color="auto"/>
        <w:left w:val="none" w:sz="0" w:space="0" w:color="auto"/>
        <w:bottom w:val="none" w:sz="0" w:space="0" w:color="auto"/>
        <w:right w:val="none" w:sz="0" w:space="0" w:color="auto"/>
      </w:divBdr>
    </w:div>
    <w:div w:id="118912267">
      <w:marLeft w:val="480"/>
      <w:marRight w:val="0"/>
      <w:marTop w:val="0"/>
      <w:marBottom w:val="0"/>
      <w:divBdr>
        <w:top w:val="none" w:sz="0" w:space="0" w:color="auto"/>
        <w:left w:val="none" w:sz="0" w:space="0" w:color="auto"/>
        <w:bottom w:val="none" w:sz="0" w:space="0" w:color="auto"/>
        <w:right w:val="none" w:sz="0" w:space="0" w:color="auto"/>
      </w:divBdr>
    </w:div>
    <w:div w:id="119034588">
      <w:marLeft w:val="480"/>
      <w:marRight w:val="0"/>
      <w:marTop w:val="0"/>
      <w:marBottom w:val="0"/>
      <w:divBdr>
        <w:top w:val="none" w:sz="0" w:space="0" w:color="auto"/>
        <w:left w:val="none" w:sz="0" w:space="0" w:color="auto"/>
        <w:bottom w:val="none" w:sz="0" w:space="0" w:color="auto"/>
        <w:right w:val="none" w:sz="0" w:space="0" w:color="auto"/>
      </w:divBdr>
    </w:div>
    <w:div w:id="119079397">
      <w:marLeft w:val="480"/>
      <w:marRight w:val="0"/>
      <w:marTop w:val="0"/>
      <w:marBottom w:val="0"/>
      <w:divBdr>
        <w:top w:val="none" w:sz="0" w:space="0" w:color="auto"/>
        <w:left w:val="none" w:sz="0" w:space="0" w:color="auto"/>
        <w:bottom w:val="none" w:sz="0" w:space="0" w:color="auto"/>
        <w:right w:val="none" w:sz="0" w:space="0" w:color="auto"/>
      </w:divBdr>
    </w:div>
    <w:div w:id="119225264">
      <w:marLeft w:val="480"/>
      <w:marRight w:val="0"/>
      <w:marTop w:val="0"/>
      <w:marBottom w:val="0"/>
      <w:divBdr>
        <w:top w:val="none" w:sz="0" w:space="0" w:color="auto"/>
        <w:left w:val="none" w:sz="0" w:space="0" w:color="auto"/>
        <w:bottom w:val="none" w:sz="0" w:space="0" w:color="auto"/>
        <w:right w:val="none" w:sz="0" w:space="0" w:color="auto"/>
      </w:divBdr>
    </w:div>
    <w:div w:id="119417590">
      <w:marLeft w:val="480"/>
      <w:marRight w:val="0"/>
      <w:marTop w:val="0"/>
      <w:marBottom w:val="0"/>
      <w:divBdr>
        <w:top w:val="none" w:sz="0" w:space="0" w:color="auto"/>
        <w:left w:val="none" w:sz="0" w:space="0" w:color="auto"/>
        <w:bottom w:val="none" w:sz="0" w:space="0" w:color="auto"/>
        <w:right w:val="none" w:sz="0" w:space="0" w:color="auto"/>
      </w:divBdr>
    </w:div>
    <w:div w:id="119496894">
      <w:marLeft w:val="480"/>
      <w:marRight w:val="0"/>
      <w:marTop w:val="0"/>
      <w:marBottom w:val="0"/>
      <w:divBdr>
        <w:top w:val="none" w:sz="0" w:space="0" w:color="auto"/>
        <w:left w:val="none" w:sz="0" w:space="0" w:color="auto"/>
        <w:bottom w:val="none" w:sz="0" w:space="0" w:color="auto"/>
        <w:right w:val="none" w:sz="0" w:space="0" w:color="auto"/>
      </w:divBdr>
    </w:div>
    <w:div w:id="119539124">
      <w:marLeft w:val="480"/>
      <w:marRight w:val="0"/>
      <w:marTop w:val="0"/>
      <w:marBottom w:val="0"/>
      <w:divBdr>
        <w:top w:val="none" w:sz="0" w:space="0" w:color="auto"/>
        <w:left w:val="none" w:sz="0" w:space="0" w:color="auto"/>
        <w:bottom w:val="none" w:sz="0" w:space="0" w:color="auto"/>
        <w:right w:val="none" w:sz="0" w:space="0" w:color="auto"/>
      </w:divBdr>
    </w:div>
    <w:div w:id="119614802">
      <w:marLeft w:val="480"/>
      <w:marRight w:val="0"/>
      <w:marTop w:val="0"/>
      <w:marBottom w:val="0"/>
      <w:divBdr>
        <w:top w:val="none" w:sz="0" w:space="0" w:color="auto"/>
        <w:left w:val="none" w:sz="0" w:space="0" w:color="auto"/>
        <w:bottom w:val="none" w:sz="0" w:space="0" w:color="auto"/>
        <w:right w:val="none" w:sz="0" w:space="0" w:color="auto"/>
      </w:divBdr>
    </w:div>
    <w:div w:id="119763081">
      <w:marLeft w:val="480"/>
      <w:marRight w:val="0"/>
      <w:marTop w:val="0"/>
      <w:marBottom w:val="0"/>
      <w:divBdr>
        <w:top w:val="none" w:sz="0" w:space="0" w:color="auto"/>
        <w:left w:val="none" w:sz="0" w:space="0" w:color="auto"/>
        <w:bottom w:val="none" w:sz="0" w:space="0" w:color="auto"/>
        <w:right w:val="none" w:sz="0" w:space="0" w:color="auto"/>
      </w:divBdr>
    </w:div>
    <w:div w:id="119805452">
      <w:marLeft w:val="480"/>
      <w:marRight w:val="0"/>
      <w:marTop w:val="0"/>
      <w:marBottom w:val="0"/>
      <w:divBdr>
        <w:top w:val="none" w:sz="0" w:space="0" w:color="auto"/>
        <w:left w:val="none" w:sz="0" w:space="0" w:color="auto"/>
        <w:bottom w:val="none" w:sz="0" w:space="0" w:color="auto"/>
        <w:right w:val="none" w:sz="0" w:space="0" w:color="auto"/>
      </w:divBdr>
    </w:div>
    <w:div w:id="119879479">
      <w:marLeft w:val="480"/>
      <w:marRight w:val="0"/>
      <w:marTop w:val="0"/>
      <w:marBottom w:val="0"/>
      <w:divBdr>
        <w:top w:val="none" w:sz="0" w:space="0" w:color="auto"/>
        <w:left w:val="none" w:sz="0" w:space="0" w:color="auto"/>
        <w:bottom w:val="none" w:sz="0" w:space="0" w:color="auto"/>
        <w:right w:val="none" w:sz="0" w:space="0" w:color="auto"/>
      </w:divBdr>
    </w:div>
    <w:div w:id="119954254">
      <w:bodyDiv w:val="1"/>
      <w:marLeft w:val="0"/>
      <w:marRight w:val="0"/>
      <w:marTop w:val="0"/>
      <w:marBottom w:val="0"/>
      <w:divBdr>
        <w:top w:val="none" w:sz="0" w:space="0" w:color="auto"/>
        <w:left w:val="none" w:sz="0" w:space="0" w:color="auto"/>
        <w:bottom w:val="none" w:sz="0" w:space="0" w:color="auto"/>
        <w:right w:val="none" w:sz="0" w:space="0" w:color="auto"/>
      </w:divBdr>
    </w:div>
    <w:div w:id="120149681">
      <w:marLeft w:val="480"/>
      <w:marRight w:val="0"/>
      <w:marTop w:val="0"/>
      <w:marBottom w:val="0"/>
      <w:divBdr>
        <w:top w:val="none" w:sz="0" w:space="0" w:color="auto"/>
        <w:left w:val="none" w:sz="0" w:space="0" w:color="auto"/>
        <w:bottom w:val="none" w:sz="0" w:space="0" w:color="auto"/>
        <w:right w:val="none" w:sz="0" w:space="0" w:color="auto"/>
      </w:divBdr>
    </w:div>
    <w:div w:id="120616133">
      <w:marLeft w:val="480"/>
      <w:marRight w:val="0"/>
      <w:marTop w:val="0"/>
      <w:marBottom w:val="0"/>
      <w:divBdr>
        <w:top w:val="none" w:sz="0" w:space="0" w:color="auto"/>
        <w:left w:val="none" w:sz="0" w:space="0" w:color="auto"/>
        <w:bottom w:val="none" w:sz="0" w:space="0" w:color="auto"/>
        <w:right w:val="none" w:sz="0" w:space="0" w:color="auto"/>
      </w:divBdr>
    </w:div>
    <w:div w:id="120659625">
      <w:marLeft w:val="480"/>
      <w:marRight w:val="0"/>
      <w:marTop w:val="0"/>
      <w:marBottom w:val="0"/>
      <w:divBdr>
        <w:top w:val="none" w:sz="0" w:space="0" w:color="auto"/>
        <w:left w:val="none" w:sz="0" w:space="0" w:color="auto"/>
        <w:bottom w:val="none" w:sz="0" w:space="0" w:color="auto"/>
        <w:right w:val="none" w:sz="0" w:space="0" w:color="auto"/>
      </w:divBdr>
    </w:div>
    <w:div w:id="120802787">
      <w:marLeft w:val="480"/>
      <w:marRight w:val="0"/>
      <w:marTop w:val="0"/>
      <w:marBottom w:val="0"/>
      <w:divBdr>
        <w:top w:val="none" w:sz="0" w:space="0" w:color="auto"/>
        <w:left w:val="none" w:sz="0" w:space="0" w:color="auto"/>
        <w:bottom w:val="none" w:sz="0" w:space="0" w:color="auto"/>
        <w:right w:val="none" w:sz="0" w:space="0" w:color="auto"/>
      </w:divBdr>
    </w:div>
    <w:div w:id="120808958">
      <w:marLeft w:val="480"/>
      <w:marRight w:val="0"/>
      <w:marTop w:val="0"/>
      <w:marBottom w:val="0"/>
      <w:divBdr>
        <w:top w:val="none" w:sz="0" w:space="0" w:color="auto"/>
        <w:left w:val="none" w:sz="0" w:space="0" w:color="auto"/>
        <w:bottom w:val="none" w:sz="0" w:space="0" w:color="auto"/>
        <w:right w:val="none" w:sz="0" w:space="0" w:color="auto"/>
      </w:divBdr>
    </w:div>
    <w:div w:id="120852584">
      <w:marLeft w:val="480"/>
      <w:marRight w:val="0"/>
      <w:marTop w:val="0"/>
      <w:marBottom w:val="0"/>
      <w:divBdr>
        <w:top w:val="none" w:sz="0" w:space="0" w:color="auto"/>
        <w:left w:val="none" w:sz="0" w:space="0" w:color="auto"/>
        <w:bottom w:val="none" w:sz="0" w:space="0" w:color="auto"/>
        <w:right w:val="none" w:sz="0" w:space="0" w:color="auto"/>
      </w:divBdr>
    </w:div>
    <w:div w:id="121072840">
      <w:marLeft w:val="480"/>
      <w:marRight w:val="0"/>
      <w:marTop w:val="0"/>
      <w:marBottom w:val="0"/>
      <w:divBdr>
        <w:top w:val="none" w:sz="0" w:space="0" w:color="auto"/>
        <w:left w:val="none" w:sz="0" w:space="0" w:color="auto"/>
        <w:bottom w:val="none" w:sz="0" w:space="0" w:color="auto"/>
        <w:right w:val="none" w:sz="0" w:space="0" w:color="auto"/>
      </w:divBdr>
    </w:div>
    <w:div w:id="121190676">
      <w:marLeft w:val="480"/>
      <w:marRight w:val="0"/>
      <w:marTop w:val="0"/>
      <w:marBottom w:val="0"/>
      <w:divBdr>
        <w:top w:val="none" w:sz="0" w:space="0" w:color="auto"/>
        <w:left w:val="none" w:sz="0" w:space="0" w:color="auto"/>
        <w:bottom w:val="none" w:sz="0" w:space="0" w:color="auto"/>
        <w:right w:val="none" w:sz="0" w:space="0" w:color="auto"/>
      </w:divBdr>
    </w:div>
    <w:div w:id="121268670">
      <w:marLeft w:val="480"/>
      <w:marRight w:val="0"/>
      <w:marTop w:val="0"/>
      <w:marBottom w:val="0"/>
      <w:divBdr>
        <w:top w:val="none" w:sz="0" w:space="0" w:color="auto"/>
        <w:left w:val="none" w:sz="0" w:space="0" w:color="auto"/>
        <w:bottom w:val="none" w:sz="0" w:space="0" w:color="auto"/>
        <w:right w:val="none" w:sz="0" w:space="0" w:color="auto"/>
      </w:divBdr>
    </w:div>
    <w:div w:id="121270390">
      <w:marLeft w:val="480"/>
      <w:marRight w:val="0"/>
      <w:marTop w:val="0"/>
      <w:marBottom w:val="0"/>
      <w:divBdr>
        <w:top w:val="none" w:sz="0" w:space="0" w:color="auto"/>
        <w:left w:val="none" w:sz="0" w:space="0" w:color="auto"/>
        <w:bottom w:val="none" w:sz="0" w:space="0" w:color="auto"/>
        <w:right w:val="none" w:sz="0" w:space="0" w:color="auto"/>
      </w:divBdr>
    </w:div>
    <w:div w:id="121271211">
      <w:bodyDiv w:val="1"/>
      <w:marLeft w:val="0"/>
      <w:marRight w:val="0"/>
      <w:marTop w:val="0"/>
      <w:marBottom w:val="0"/>
      <w:divBdr>
        <w:top w:val="none" w:sz="0" w:space="0" w:color="auto"/>
        <w:left w:val="none" w:sz="0" w:space="0" w:color="auto"/>
        <w:bottom w:val="none" w:sz="0" w:space="0" w:color="auto"/>
        <w:right w:val="none" w:sz="0" w:space="0" w:color="auto"/>
      </w:divBdr>
    </w:div>
    <w:div w:id="121272969">
      <w:marLeft w:val="480"/>
      <w:marRight w:val="0"/>
      <w:marTop w:val="0"/>
      <w:marBottom w:val="0"/>
      <w:divBdr>
        <w:top w:val="none" w:sz="0" w:space="0" w:color="auto"/>
        <w:left w:val="none" w:sz="0" w:space="0" w:color="auto"/>
        <w:bottom w:val="none" w:sz="0" w:space="0" w:color="auto"/>
        <w:right w:val="none" w:sz="0" w:space="0" w:color="auto"/>
      </w:divBdr>
    </w:div>
    <w:div w:id="121383798">
      <w:marLeft w:val="480"/>
      <w:marRight w:val="0"/>
      <w:marTop w:val="0"/>
      <w:marBottom w:val="0"/>
      <w:divBdr>
        <w:top w:val="none" w:sz="0" w:space="0" w:color="auto"/>
        <w:left w:val="none" w:sz="0" w:space="0" w:color="auto"/>
        <w:bottom w:val="none" w:sz="0" w:space="0" w:color="auto"/>
        <w:right w:val="none" w:sz="0" w:space="0" w:color="auto"/>
      </w:divBdr>
    </w:div>
    <w:div w:id="121458827">
      <w:marLeft w:val="480"/>
      <w:marRight w:val="0"/>
      <w:marTop w:val="0"/>
      <w:marBottom w:val="0"/>
      <w:divBdr>
        <w:top w:val="none" w:sz="0" w:space="0" w:color="auto"/>
        <w:left w:val="none" w:sz="0" w:space="0" w:color="auto"/>
        <w:bottom w:val="none" w:sz="0" w:space="0" w:color="auto"/>
        <w:right w:val="none" w:sz="0" w:space="0" w:color="auto"/>
      </w:divBdr>
    </w:div>
    <w:div w:id="121460598">
      <w:bodyDiv w:val="1"/>
      <w:marLeft w:val="0"/>
      <w:marRight w:val="0"/>
      <w:marTop w:val="0"/>
      <w:marBottom w:val="0"/>
      <w:divBdr>
        <w:top w:val="none" w:sz="0" w:space="0" w:color="auto"/>
        <w:left w:val="none" w:sz="0" w:space="0" w:color="auto"/>
        <w:bottom w:val="none" w:sz="0" w:space="0" w:color="auto"/>
        <w:right w:val="none" w:sz="0" w:space="0" w:color="auto"/>
      </w:divBdr>
    </w:div>
    <w:div w:id="121461924">
      <w:bodyDiv w:val="1"/>
      <w:marLeft w:val="0"/>
      <w:marRight w:val="0"/>
      <w:marTop w:val="0"/>
      <w:marBottom w:val="0"/>
      <w:divBdr>
        <w:top w:val="none" w:sz="0" w:space="0" w:color="auto"/>
        <w:left w:val="none" w:sz="0" w:space="0" w:color="auto"/>
        <w:bottom w:val="none" w:sz="0" w:space="0" w:color="auto"/>
        <w:right w:val="none" w:sz="0" w:space="0" w:color="auto"/>
      </w:divBdr>
      <w:divsChild>
        <w:div w:id="264002850">
          <w:marLeft w:val="480"/>
          <w:marRight w:val="0"/>
          <w:marTop w:val="0"/>
          <w:marBottom w:val="0"/>
          <w:divBdr>
            <w:top w:val="none" w:sz="0" w:space="0" w:color="auto"/>
            <w:left w:val="none" w:sz="0" w:space="0" w:color="auto"/>
            <w:bottom w:val="none" w:sz="0" w:space="0" w:color="auto"/>
            <w:right w:val="none" w:sz="0" w:space="0" w:color="auto"/>
          </w:divBdr>
        </w:div>
        <w:div w:id="992565586">
          <w:marLeft w:val="480"/>
          <w:marRight w:val="0"/>
          <w:marTop w:val="0"/>
          <w:marBottom w:val="0"/>
          <w:divBdr>
            <w:top w:val="none" w:sz="0" w:space="0" w:color="auto"/>
            <w:left w:val="none" w:sz="0" w:space="0" w:color="auto"/>
            <w:bottom w:val="none" w:sz="0" w:space="0" w:color="auto"/>
            <w:right w:val="none" w:sz="0" w:space="0" w:color="auto"/>
          </w:divBdr>
        </w:div>
        <w:div w:id="1565721781">
          <w:marLeft w:val="480"/>
          <w:marRight w:val="0"/>
          <w:marTop w:val="0"/>
          <w:marBottom w:val="0"/>
          <w:divBdr>
            <w:top w:val="none" w:sz="0" w:space="0" w:color="auto"/>
            <w:left w:val="none" w:sz="0" w:space="0" w:color="auto"/>
            <w:bottom w:val="none" w:sz="0" w:space="0" w:color="auto"/>
            <w:right w:val="none" w:sz="0" w:space="0" w:color="auto"/>
          </w:divBdr>
        </w:div>
        <w:div w:id="1396930900">
          <w:marLeft w:val="480"/>
          <w:marRight w:val="0"/>
          <w:marTop w:val="0"/>
          <w:marBottom w:val="0"/>
          <w:divBdr>
            <w:top w:val="none" w:sz="0" w:space="0" w:color="auto"/>
            <w:left w:val="none" w:sz="0" w:space="0" w:color="auto"/>
            <w:bottom w:val="none" w:sz="0" w:space="0" w:color="auto"/>
            <w:right w:val="none" w:sz="0" w:space="0" w:color="auto"/>
          </w:divBdr>
        </w:div>
        <w:div w:id="305353155">
          <w:marLeft w:val="480"/>
          <w:marRight w:val="0"/>
          <w:marTop w:val="0"/>
          <w:marBottom w:val="0"/>
          <w:divBdr>
            <w:top w:val="none" w:sz="0" w:space="0" w:color="auto"/>
            <w:left w:val="none" w:sz="0" w:space="0" w:color="auto"/>
            <w:bottom w:val="none" w:sz="0" w:space="0" w:color="auto"/>
            <w:right w:val="none" w:sz="0" w:space="0" w:color="auto"/>
          </w:divBdr>
        </w:div>
        <w:div w:id="216166127">
          <w:marLeft w:val="480"/>
          <w:marRight w:val="0"/>
          <w:marTop w:val="0"/>
          <w:marBottom w:val="0"/>
          <w:divBdr>
            <w:top w:val="none" w:sz="0" w:space="0" w:color="auto"/>
            <w:left w:val="none" w:sz="0" w:space="0" w:color="auto"/>
            <w:bottom w:val="none" w:sz="0" w:space="0" w:color="auto"/>
            <w:right w:val="none" w:sz="0" w:space="0" w:color="auto"/>
          </w:divBdr>
        </w:div>
        <w:div w:id="696278238">
          <w:marLeft w:val="480"/>
          <w:marRight w:val="0"/>
          <w:marTop w:val="0"/>
          <w:marBottom w:val="0"/>
          <w:divBdr>
            <w:top w:val="none" w:sz="0" w:space="0" w:color="auto"/>
            <w:left w:val="none" w:sz="0" w:space="0" w:color="auto"/>
            <w:bottom w:val="none" w:sz="0" w:space="0" w:color="auto"/>
            <w:right w:val="none" w:sz="0" w:space="0" w:color="auto"/>
          </w:divBdr>
        </w:div>
        <w:div w:id="1403873399">
          <w:marLeft w:val="480"/>
          <w:marRight w:val="0"/>
          <w:marTop w:val="0"/>
          <w:marBottom w:val="0"/>
          <w:divBdr>
            <w:top w:val="none" w:sz="0" w:space="0" w:color="auto"/>
            <w:left w:val="none" w:sz="0" w:space="0" w:color="auto"/>
            <w:bottom w:val="none" w:sz="0" w:space="0" w:color="auto"/>
            <w:right w:val="none" w:sz="0" w:space="0" w:color="auto"/>
          </w:divBdr>
        </w:div>
        <w:div w:id="677274215">
          <w:marLeft w:val="480"/>
          <w:marRight w:val="0"/>
          <w:marTop w:val="0"/>
          <w:marBottom w:val="0"/>
          <w:divBdr>
            <w:top w:val="none" w:sz="0" w:space="0" w:color="auto"/>
            <w:left w:val="none" w:sz="0" w:space="0" w:color="auto"/>
            <w:bottom w:val="none" w:sz="0" w:space="0" w:color="auto"/>
            <w:right w:val="none" w:sz="0" w:space="0" w:color="auto"/>
          </w:divBdr>
        </w:div>
        <w:div w:id="1694570574">
          <w:marLeft w:val="480"/>
          <w:marRight w:val="0"/>
          <w:marTop w:val="0"/>
          <w:marBottom w:val="0"/>
          <w:divBdr>
            <w:top w:val="none" w:sz="0" w:space="0" w:color="auto"/>
            <w:left w:val="none" w:sz="0" w:space="0" w:color="auto"/>
            <w:bottom w:val="none" w:sz="0" w:space="0" w:color="auto"/>
            <w:right w:val="none" w:sz="0" w:space="0" w:color="auto"/>
          </w:divBdr>
        </w:div>
        <w:div w:id="803811414">
          <w:marLeft w:val="480"/>
          <w:marRight w:val="0"/>
          <w:marTop w:val="0"/>
          <w:marBottom w:val="0"/>
          <w:divBdr>
            <w:top w:val="none" w:sz="0" w:space="0" w:color="auto"/>
            <w:left w:val="none" w:sz="0" w:space="0" w:color="auto"/>
            <w:bottom w:val="none" w:sz="0" w:space="0" w:color="auto"/>
            <w:right w:val="none" w:sz="0" w:space="0" w:color="auto"/>
          </w:divBdr>
        </w:div>
        <w:div w:id="321128303">
          <w:marLeft w:val="480"/>
          <w:marRight w:val="0"/>
          <w:marTop w:val="0"/>
          <w:marBottom w:val="0"/>
          <w:divBdr>
            <w:top w:val="none" w:sz="0" w:space="0" w:color="auto"/>
            <w:left w:val="none" w:sz="0" w:space="0" w:color="auto"/>
            <w:bottom w:val="none" w:sz="0" w:space="0" w:color="auto"/>
            <w:right w:val="none" w:sz="0" w:space="0" w:color="auto"/>
          </w:divBdr>
        </w:div>
        <w:div w:id="1371304418">
          <w:marLeft w:val="480"/>
          <w:marRight w:val="0"/>
          <w:marTop w:val="0"/>
          <w:marBottom w:val="0"/>
          <w:divBdr>
            <w:top w:val="none" w:sz="0" w:space="0" w:color="auto"/>
            <w:left w:val="none" w:sz="0" w:space="0" w:color="auto"/>
            <w:bottom w:val="none" w:sz="0" w:space="0" w:color="auto"/>
            <w:right w:val="none" w:sz="0" w:space="0" w:color="auto"/>
          </w:divBdr>
        </w:div>
        <w:div w:id="971401061">
          <w:marLeft w:val="480"/>
          <w:marRight w:val="0"/>
          <w:marTop w:val="0"/>
          <w:marBottom w:val="0"/>
          <w:divBdr>
            <w:top w:val="none" w:sz="0" w:space="0" w:color="auto"/>
            <w:left w:val="none" w:sz="0" w:space="0" w:color="auto"/>
            <w:bottom w:val="none" w:sz="0" w:space="0" w:color="auto"/>
            <w:right w:val="none" w:sz="0" w:space="0" w:color="auto"/>
          </w:divBdr>
        </w:div>
        <w:div w:id="808208801">
          <w:marLeft w:val="480"/>
          <w:marRight w:val="0"/>
          <w:marTop w:val="0"/>
          <w:marBottom w:val="0"/>
          <w:divBdr>
            <w:top w:val="none" w:sz="0" w:space="0" w:color="auto"/>
            <w:left w:val="none" w:sz="0" w:space="0" w:color="auto"/>
            <w:bottom w:val="none" w:sz="0" w:space="0" w:color="auto"/>
            <w:right w:val="none" w:sz="0" w:space="0" w:color="auto"/>
          </w:divBdr>
        </w:div>
        <w:div w:id="1303970431">
          <w:marLeft w:val="480"/>
          <w:marRight w:val="0"/>
          <w:marTop w:val="0"/>
          <w:marBottom w:val="0"/>
          <w:divBdr>
            <w:top w:val="none" w:sz="0" w:space="0" w:color="auto"/>
            <w:left w:val="none" w:sz="0" w:space="0" w:color="auto"/>
            <w:bottom w:val="none" w:sz="0" w:space="0" w:color="auto"/>
            <w:right w:val="none" w:sz="0" w:space="0" w:color="auto"/>
          </w:divBdr>
        </w:div>
        <w:div w:id="1231816759">
          <w:marLeft w:val="480"/>
          <w:marRight w:val="0"/>
          <w:marTop w:val="0"/>
          <w:marBottom w:val="0"/>
          <w:divBdr>
            <w:top w:val="none" w:sz="0" w:space="0" w:color="auto"/>
            <w:left w:val="none" w:sz="0" w:space="0" w:color="auto"/>
            <w:bottom w:val="none" w:sz="0" w:space="0" w:color="auto"/>
            <w:right w:val="none" w:sz="0" w:space="0" w:color="auto"/>
          </w:divBdr>
        </w:div>
        <w:div w:id="2073111266">
          <w:marLeft w:val="480"/>
          <w:marRight w:val="0"/>
          <w:marTop w:val="0"/>
          <w:marBottom w:val="0"/>
          <w:divBdr>
            <w:top w:val="none" w:sz="0" w:space="0" w:color="auto"/>
            <w:left w:val="none" w:sz="0" w:space="0" w:color="auto"/>
            <w:bottom w:val="none" w:sz="0" w:space="0" w:color="auto"/>
            <w:right w:val="none" w:sz="0" w:space="0" w:color="auto"/>
          </w:divBdr>
        </w:div>
        <w:div w:id="1868760689">
          <w:marLeft w:val="480"/>
          <w:marRight w:val="0"/>
          <w:marTop w:val="0"/>
          <w:marBottom w:val="0"/>
          <w:divBdr>
            <w:top w:val="none" w:sz="0" w:space="0" w:color="auto"/>
            <w:left w:val="none" w:sz="0" w:space="0" w:color="auto"/>
            <w:bottom w:val="none" w:sz="0" w:space="0" w:color="auto"/>
            <w:right w:val="none" w:sz="0" w:space="0" w:color="auto"/>
          </w:divBdr>
        </w:div>
        <w:div w:id="1255095050">
          <w:marLeft w:val="480"/>
          <w:marRight w:val="0"/>
          <w:marTop w:val="0"/>
          <w:marBottom w:val="0"/>
          <w:divBdr>
            <w:top w:val="none" w:sz="0" w:space="0" w:color="auto"/>
            <w:left w:val="none" w:sz="0" w:space="0" w:color="auto"/>
            <w:bottom w:val="none" w:sz="0" w:space="0" w:color="auto"/>
            <w:right w:val="none" w:sz="0" w:space="0" w:color="auto"/>
          </w:divBdr>
        </w:div>
        <w:div w:id="1469933218">
          <w:marLeft w:val="480"/>
          <w:marRight w:val="0"/>
          <w:marTop w:val="0"/>
          <w:marBottom w:val="0"/>
          <w:divBdr>
            <w:top w:val="none" w:sz="0" w:space="0" w:color="auto"/>
            <w:left w:val="none" w:sz="0" w:space="0" w:color="auto"/>
            <w:bottom w:val="none" w:sz="0" w:space="0" w:color="auto"/>
            <w:right w:val="none" w:sz="0" w:space="0" w:color="auto"/>
          </w:divBdr>
        </w:div>
        <w:div w:id="1422948956">
          <w:marLeft w:val="480"/>
          <w:marRight w:val="0"/>
          <w:marTop w:val="0"/>
          <w:marBottom w:val="0"/>
          <w:divBdr>
            <w:top w:val="none" w:sz="0" w:space="0" w:color="auto"/>
            <w:left w:val="none" w:sz="0" w:space="0" w:color="auto"/>
            <w:bottom w:val="none" w:sz="0" w:space="0" w:color="auto"/>
            <w:right w:val="none" w:sz="0" w:space="0" w:color="auto"/>
          </w:divBdr>
        </w:div>
        <w:div w:id="2023818707">
          <w:marLeft w:val="480"/>
          <w:marRight w:val="0"/>
          <w:marTop w:val="0"/>
          <w:marBottom w:val="0"/>
          <w:divBdr>
            <w:top w:val="none" w:sz="0" w:space="0" w:color="auto"/>
            <w:left w:val="none" w:sz="0" w:space="0" w:color="auto"/>
            <w:bottom w:val="none" w:sz="0" w:space="0" w:color="auto"/>
            <w:right w:val="none" w:sz="0" w:space="0" w:color="auto"/>
          </w:divBdr>
        </w:div>
        <w:div w:id="470172850">
          <w:marLeft w:val="480"/>
          <w:marRight w:val="0"/>
          <w:marTop w:val="0"/>
          <w:marBottom w:val="0"/>
          <w:divBdr>
            <w:top w:val="none" w:sz="0" w:space="0" w:color="auto"/>
            <w:left w:val="none" w:sz="0" w:space="0" w:color="auto"/>
            <w:bottom w:val="none" w:sz="0" w:space="0" w:color="auto"/>
            <w:right w:val="none" w:sz="0" w:space="0" w:color="auto"/>
          </w:divBdr>
        </w:div>
        <w:div w:id="258489913">
          <w:marLeft w:val="480"/>
          <w:marRight w:val="0"/>
          <w:marTop w:val="0"/>
          <w:marBottom w:val="0"/>
          <w:divBdr>
            <w:top w:val="none" w:sz="0" w:space="0" w:color="auto"/>
            <w:left w:val="none" w:sz="0" w:space="0" w:color="auto"/>
            <w:bottom w:val="none" w:sz="0" w:space="0" w:color="auto"/>
            <w:right w:val="none" w:sz="0" w:space="0" w:color="auto"/>
          </w:divBdr>
        </w:div>
        <w:div w:id="1455099898">
          <w:marLeft w:val="480"/>
          <w:marRight w:val="0"/>
          <w:marTop w:val="0"/>
          <w:marBottom w:val="0"/>
          <w:divBdr>
            <w:top w:val="none" w:sz="0" w:space="0" w:color="auto"/>
            <w:left w:val="none" w:sz="0" w:space="0" w:color="auto"/>
            <w:bottom w:val="none" w:sz="0" w:space="0" w:color="auto"/>
            <w:right w:val="none" w:sz="0" w:space="0" w:color="auto"/>
          </w:divBdr>
        </w:div>
        <w:div w:id="606233478">
          <w:marLeft w:val="480"/>
          <w:marRight w:val="0"/>
          <w:marTop w:val="0"/>
          <w:marBottom w:val="0"/>
          <w:divBdr>
            <w:top w:val="none" w:sz="0" w:space="0" w:color="auto"/>
            <w:left w:val="none" w:sz="0" w:space="0" w:color="auto"/>
            <w:bottom w:val="none" w:sz="0" w:space="0" w:color="auto"/>
            <w:right w:val="none" w:sz="0" w:space="0" w:color="auto"/>
          </w:divBdr>
        </w:div>
        <w:div w:id="809783398">
          <w:marLeft w:val="480"/>
          <w:marRight w:val="0"/>
          <w:marTop w:val="0"/>
          <w:marBottom w:val="0"/>
          <w:divBdr>
            <w:top w:val="none" w:sz="0" w:space="0" w:color="auto"/>
            <w:left w:val="none" w:sz="0" w:space="0" w:color="auto"/>
            <w:bottom w:val="none" w:sz="0" w:space="0" w:color="auto"/>
            <w:right w:val="none" w:sz="0" w:space="0" w:color="auto"/>
          </w:divBdr>
        </w:div>
        <w:div w:id="1232810818">
          <w:marLeft w:val="480"/>
          <w:marRight w:val="0"/>
          <w:marTop w:val="0"/>
          <w:marBottom w:val="0"/>
          <w:divBdr>
            <w:top w:val="none" w:sz="0" w:space="0" w:color="auto"/>
            <w:left w:val="none" w:sz="0" w:space="0" w:color="auto"/>
            <w:bottom w:val="none" w:sz="0" w:space="0" w:color="auto"/>
            <w:right w:val="none" w:sz="0" w:space="0" w:color="auto"/>
          </w:divBdr>
        </w:div>
        <w:div w:id="332530175">
          <w:marLeft w:val="480"/>
          <w:marRight w:val="0"/>
          <w:marTop w:val="0"/>
          <w:marBottom w:val="0"/>
          <w:divBdr>
            <w:top w:val="none" w:sz="0" w:space="0" w:color="auto"/>
            <w:left w:val="none" w:sz="0" w:space="0" w:color="auto"/>
            <w:bottom w:val="none" w:sz="0" w:space="0" w:color="auto"/>
            <w:right w:val="none" w:sz="0" w:space="0" w:color="auto"/>
          </w:divBdr>
        </w:div>
        <w:div w:id="206335515">
          <w:marLeft w:val="480"/>
          <w:marRight w:val="0"/>
          <w:marTop w:val="0"/>
          <w:marBottom w:val="0"/>
          <w:divBdr>
            <w:top w:val="none" w:sz="0" w:space="0" w:color="auto"/>
            <w:left w:val="none" w:sz="0" w:space="0" w:color="auto"/>
            <w:bottom w:val="none" w:sz="0" w:space="0" w:color="auto"/>
            <w:right w:val="none" w:sz="0" w:space="0" w:color="auto"/>
          </w:divBdr>
        </w:div>
        <w:div w:id="1293754994">
          <w:marLeft w:val="480"/>
          <w:marRight w:val="0"/>
          <w:marTop w:val="0"/>
          <w:marBottom w:val="0"/>
          <w:divBdr>
            <w:top w:val="none" w:sz="0" w:space="0" w:color="auto"/>
            <w:left w:val="none" w:sz="0" w:space="0" w:color="auto"/>
            <w:bottom w:val="none" w:sz="0" w:space="0" w:color="auto"/>
            <w:right w:val="none" w:sz="0" w:space="0" w:color="auto"/>
          </w:divBdr>
        </w:div>
        <w:div w:id="1348214279">
          <w:marLeft w:val="480"/>
          <w:marRight w:val="0"/>
          <w:marTop w:val="0"/>
          <w:marBottom w:val="0"/>
          <w:divBdr>
            <w:top w:val="none" w:sz="0" w:space="0" w:color="auto"/>
            <w:left w:val="none" w:sz="0" w:space="0" w:color="auto"/>
            <w:bottom w:val="none" w:sz="0" w:space="0" w:color="auto"/>
            <w:right w:val="none" w:sz="0" w:space="0" w:color="auto"/>
          </w:divBdr>
        </w:div>
        <w:div w:id="1241673230">
          <w:marLeft w:val="480"/>
          <w:marRight w:val="0"/>
          <w:marTop w:val="0"/>
          <w:marBottom w:val="0"/>
          <w:divBdr>
            <w:top w:val="none" w:sz="0" w:space="0" w:color="auto"/>
            <w:left w:val="none" w:sz="0" w:space="0" w:color="auto"/>
            <w:bottom w:val="none" w:sz="0" w:space="0" w:color="auto"/>
            <w:right w:val="none" w:sz="0" w:space="0" w:color="auto"/>
          </w:divBdr>
        </w:div>
        <w:div w:id="227886853">
          <w:marLeft w:val="480"/>
          <w:marRight w:val="0"/>
          <w:marTop w:val="0"/>
          <w:marBottom w:val="0"/>
          <w:divBdr>
            <w:top w:val="none" w:sz="0" w:space="0" w:color="auto"/>
            <w:left w:val="none" w:sz="0" w:space="0" w:color="auto"/>
            <w:bottom w:val="none" w:sz="0" w:space="0" w:color="auto"/>
            <w:right w:val="none" w:sz="0" w:space="0" w:color="auto"/>
          </w:divBdr>
        </w:div>
        <w:div w:id="2069524400">
          <w:marLeft w:val="480"/>
          <w:marRight w:val="0"/>
          <w:marTop w:val="0"/>
          <w:marBottom w:val="0"/>
          <w:divBdr>
            <w:top w:val="none" w:sz="0" w:space="0" w:color="auto"/>
            <w:left w:val="none" w:sz="0" w:space="0" w:color="auto"/>
            <w:bottom w:val="none" w:sz="0" w:space="0" w:color="auto"/>
            <w:right w:val="none" w:sz="0" w:space="0" w:color="auto"/>
          </w:divBdr>
        </w:div>
        <w:div w:id="1507552998">
          <w:marLeft w:val="480"/>
          <w:marRight w:val="0"/>
          <w:marTop w:val="0"/>
          <w:marBottom w:val="0"/>
          <w:divBdr>
            <w:top w:val="none" w:sz="0" w:space="0" w:color="auto"/>
            <w:left w:val="none" w:sz="0" w:space="0" w:color="auto"/>
            <w:bottom w:val="none" w:sz="0" w:space="0" w:color="auto"/>
            <w:right w:val="none" w:sz="0" w:space="0" w:color="auto"/>
          </w:divBdr>
        </w:div>
        <w:div w:id="1183517895">
          <w:marLeft w:val="480"/>
          <w:marRight w:val="0"/>
          <w:marTop w:val="0"/>
          <w:marBottom w:val="0"/>
          <w:divBdr>
            <w:top w:val="none" w:sz="0" w:space="0" w:color="auto"/>
            <w:left w:val="none" w:sz="0" w:space="0" w:color="auto"/>
            <w:bottom w:val="none" w:sz="0" w:space="0" w:color="auto"/>
            <w:right w:val="none" w:sz="0" w:space="0" w:color="auto"/>
          </w:divBdr>
        </w:div>
        <w:div w:id="160238750">
          <w:marLeft w:val="480"/>
          <w:marRight w:val="0"/>
          <w:marTop w:val="0"/>
          <w:marBottom w:val="0"/>
          <w:divBdr>
            <w:top w:val="none" w:sz="0" w:space="0" w:color="auto"/>
            <w:left w:val="none" w:sz="0" w:space="0" w:color="auto"/>
            <w:bottom w:val="none" w:sz="0" w:space="0" w:color="auto"/>
            <w:right w:val="none" w:sz="0" w:space="0" w:color="auto"/>
          </w:divBdr>
        </w:div>
        <w:div w:id="1997565430">
          <w:marLeft w:val="480"/>
          <w:marRight w:val="0"/>
          <w:marTop w:val="0"/>
          <w:marBottom w:val="0"/>
          <w:divBdr>
            <w:top w:val="none" w:sz="0" w:space="0" w:color="auto"/>
            <w:left w:val="none" w:sz="0" w:space="0" w:color="auto"/>
            <w:bottom w:val="none" w:sz="0" w:space="0" w:color="auto"/>
            <w:right w:val="none" w:sz="0" w:space="0" w:color="auto"/>
          </w:divBdr>
        </w:div>
        <w:div w:id="1936745931">
          <w:marLeft w:val="480"/>
          <w:marRight w:val="0"/>
          <w:marTop w:val="0"/>
          <w:marBottom w:val="0"/>
          <w:divBdr>
            <w:top w:val="none" w:sz="0" w:space="0" w:color="auto"/>
            <w:left w:val="none" w:sz="0" w:space="0" w:color="auto"/>
            <w:bottom w:val="none" w:sz="0" w:space="0" w:color="auto"/>
            <w:right w:val="none" w:sz="0" w:space="0" w:color="auto"/>
          </w:divBdr>
        </w:div>
      </w:divsChild>
    </w:div>
    <w:div w:id="121463615">
      <w:bodyDiv w:val="1"/>
      <w:marLeft w:val="0"/>
      <w:marRight w:val="0"/>
      <w:marTop w:val="0"/>
      <w:marBottom w:val="0"/>
      <w:divBdr>
        <w:top w:val="none" w:sz="0" w:space="0" w:color="auto"/>
        <w:left w:val="none" w:sz="0" w:space="0" w:color="auto"/>
        <w:bottom w:val="none" w:sz="0" w:space="0" w:color="auto"/>
        <w:right w:val="none" w:sz="0" w:space="0" w:color="auto"/>
      </w:divBdr>
    </w:div>
    <w:div w:id="121464296">
      <w:marLeft w:val="480"/>
      <w:marRight w:val="0"/>
      <w:marTop w:val="0"/>
      <w:marBottom w:val="0"/>
      <w:divBdr>
        <w:top w:val="none" w:sz="0" w:space="0" w:color="auto"/>
        <w:left w:val="none" w:sz="0" w:space="0" w:color="auto"/>
        <w:bottom w:val="none" w:sz="0" w:space="0" w:color="auto"/>
        <w:right w:val="none" w:sz="0" w:space="0" w:color="auto"/>
      </w:divBdr>
    </w:div>
    <w:div w:id="121466059">
      <w:bodyDiv w:val="1"/>
      <w:marLeft w:val="0"/>
      <w:marRight w:val="0"/>
      <w:marTop w:val="0"/>
      <w:marBottom w:val="0"/>
      <w:divBdr>
        <w:top w:val="none" w:sz="0" w:space="0" w:color="auto"/>
        <w:left w:val="none" w:sz="0" w:space="0" w:color="auto"/>
        <w:bottom w:val="none" w:sz="0" w:space="0" w:color="auto"/>
        <w:right w:val="none" w:sz="0" w:space="0" w:color="auto"/>
      </w:divBdr>
    </w:div>
    <w:div w:id="121508738">
      <w:marLeft w:val="480"/>
      <w:marRight w:val="0"/>
      <w:marTop w:val="0"/>
      <w:marBottom w:val="0"/>
      <w:divBdr>
        <w:top w:val="none" w:sz="0" w:space="0" w:color="auto"/>
        <w:left w:val="none" w:sz="0" w:space="0" w:color="auto"/>
        <w:bottom w:val="none" w:sz="0" w:space="0" w:color="auto"/>
        <w:right w:val="none" w:sz="0" w:space="0" w:color="auto"/>
      </w:divBdr>
    </w:div>
    <w:div w:id="121844675">
      <w:marLeft w:val="480"/>
      <w:marRight w:val="0"/>
      <w:marTop w:val="0"/>
      <w:marBottom w:val="0"/>
      <w:divBdr>
        <w:top w:val="none" w:sz="0" w:space="0" w:color="auto"/>
        <w:left w:val="none" w:sz="0" w:space="0" w:color="auto"/>
        <w:bottom w:val="none" w:sz="0" w:space="0" w:color="auto"/>
        <w:right w:val="none" w:sz="0" w:space="0" w:color="auto"/>
      </w:divBdr>
    </w:div>
    <w:div w:id="121920323">
      <w:bodyDiv w:val="1"/>
      <w:marLeft w:val="0"/>
      <w:marRight w:val="0"/>
      <w:marTop w:val="0"/>
      <w:marBottom w:val="0"/>
      <w:divBdr>
        <w:top w:val="none" w:sz="0" w:space="0" w:color="auto"/>
        <w:left w:val="none" w:sz="0" w:space="0" w:color="auto"/>
        <w:bottom w:val="none" w:sz="0" w:space="0" w:color="auto"/>
        <w:right w:val="none" w:sz="0" w:space="0" w:color="auto"/>
      </w:divBdr>
    </w:div>
    <w:div w:id="121921641">
      <w:bodyDiv w:val="1"/>
      <w:marLeft w:val="0"/>
      <w:marRight w:val="0"/>
      <w:marTop w:val="0"/>
      <w:marBottom w:val="0"/>
      <w:divBdr>
        <w:top w:val="none" w:sz="0" w:space="0" w:color="auto"/>
        <w:left w:val="none" w:sz="0" w:space="0" w:color="auto"/>
        <w:bottom w:val="none" w:sz="0" w:space="0" w:color="auto"/>
        <w:right w:val="none" w:sz="0" w:space="0" w:color="auto"/>
      </w:divBdr>
    </w:div>
    <w:div w:id="122042844">
      <w:marLeft w:val="480"/>
      <w:marRight w:val="0"/>
      <w:marTop w:val="0"/>
      <w:marBottom w:val="0"/>
      <w:divBdr>
        <w:top w:val="none" w:sz="0" w:space="0" w:color="auto"/>
        <w:left w:val="none" w:sz="0" w:space="0" w:color="auto"/>
        <w:bottom w:val="none" w:sz="0" w:space="0" w:color="auto"/>
        <w:right w:val="none" w:sz="0" w:space="0" w:color="auto"/>
      </w:divBdr>
    </w:div>
    <w:div w:id="122162021">
      <w:marLeft w:val="480"/>
      <w:marRight w:val="0"/>
      <w:marTop w:val="0"/>
      <w:marBottom w:val="0"/>
      <w:divBdr>
        <w:top w:val="none" w:sz="0" w:space="0" w:color="auto"/>
        <w:left w:val="none" w:sz="0" w:space="0" w:color="auto"/>
        <w:bottom w:val="none" w:sz="0" w:space="0" w:color="auto"/>
        <w:right w:val="none" w:sz="0" w:space="0" w:color="auto"/>
      </w:divBdr>
    </w:div>
    <w:div w:id="122232595">
      <w:marLeft w:val="480"/>
      <w:marRight w:val="0"/>
      <w:marTop w:val="0"/>
      <w:marBottom w:val="0"/>
      <w:divBdr>
        <w:top w:val="none" w:sz="0" w:space="0" w:color="auto"/>
        <w:left w:val="none" w:sz="0" w:space="0" w:color="auto"/>
        <w:bottom w:val="none" w:sz="0" w:space="0" w:color="auto"/>
        <w:right w:val="none" w:sz="0" w:space="0" w:color="auto"/>
      </w:divBdr>
    </w:div>
    <w:div w:id="122309637">
      <w:marLeft w:val="480"/>
      <w:marRight w:val="0"/>
      <w:marTop w:val="0"/>
      <w:marBottom w:val="0"/>
      <w:divBdr>
        <w:top w:val="none" w:sz="0" w:space="0" w:color="auto"/>
        <w:left w:val="none" w:sz="0" w:space="0" w:color="auto"/>
        <w:bottom w:val="none" w:sz="0" w:space="0" w:color="auto"/>
        <w:right w:val="none" w:sz="0" w:space="0" w:color="auto"/>
      </w:divBdr>
    </w:div>
    <w:div w:id="122820616">
      <w:marLeft w:val="480"/>
      <w:marRight w:val="0"/>
      <w:marTop w:val="0"/>
      <w:marBottom w:val="0"/>
      <w:divBdr>
        <w:top w:val="none" w:sz="0" w:space="0" w:color="auto"/>
        <w:left w:val="none" w:sz="0" w:space="0" w:color="auto"/>
        <w:bottom w:val="none" w:sz="0" w:space="0" w:color="auto"/>
        <w:right w:val="none" w:sz="0" w:space="0" w:color="auto"/>
      </w:divBdr>
    </w:div>
    <w:div w:id="122969206">
      <w:marLeft w:val="480"/>
      <w:marRight w:val="0"/>
      <w:marTop w:val="0"/>
      <w:marBottom w:val="0"/>
      <w:divBdr>
        <w:top w:val="none" w:sz="0" w:space="0" w:color="auto"/>
        <w:left w:val="none" w:sz="0" w:space="0" w:color="auto"/>
        <w:bottom w:val="none" w:sz="0" w:space="0" w:color="auto"/>
        <w:right w:val="none" w:sz="0" w:space="0" w:color="auto"/>
      </w:divBdr>
    </w:div>
    <w:div w:id="123013769">
      <w:marLeft w:val="480"/>
      <w:marRight w:val="0"/>
      <w:marTop w:val="0"/>
      <w:marBottom w:val="0"/>
      <w:divBdr>
        <w:top w:val="none" w:sz="0" w:space="0" w:color="auto"/>
        <w:left w:val="none" w:sz="0" w:space="0" w:color="auto"/>
        <w:bottom w:val="none" w:sz="0" w:space="0" w:color="auto"/>
        <w:right w:val="none" w:sz="0" w:space="0" w:color="auto"/>
      </w:divBdr>
    </w:div>
    <w:div w:id="123162853">
      <w:bodyDiv w:val="1"/>
      <w:marLeft w:val="0"/>
      <w:marRight w:val="0"/>
      <w:marTop w:val="0"/>
      <w:marBottom w:val="0"/>
      <w:divBdr>
        <w:top w:val="none" w:sz="0" w:space="0" w:color="auto"/>
        <w:left w:val="none" w:sz="0" w:space="0" w:color="auto"/>
        <w:bottom w:val="none" w:sz="0" w:space="0" w:color="auto"/>
        <w:right w:val="none" w:sz="0" w:space="0" w:color="auto"/>
      </w:divBdr>
    </w:div>
    <w:div w:id="123278698">
      <w:bodyDiv w:val="1"/>
      <w:marLeft w:val="0"/>
      <w:marRight w:val="0"/>
      <w:marTop w:val="0"/>
      <w:marBottom w:val="0"/>
      <w:divBdr>
        <w:top w:val="none" w:sz="0" w:space="0" w:color="auto"/>
        <w:left w:val="none" w:sz="0" w:space="0" w:color="auto"/>
        <w:bottom w:val="none" w:sz="0" w:space="0" w:color="auto"/>
        <w:right w:val="none" w:sz="0" w:space="0" w:color="auto"/>
      </w:divBdr>
    </w:div>
    <w:div w:id="123500047">
      <w:bodyDiv w:val="1"/>
      <w:marLeft w:val="0"/>
      <w:marRight w:val="0"/>
      <w:marTop w:val="0"/>
      <w:marBottom w:val="0"/>
      <w:divBdr>
        <w:top w:val="none" w:sz="0" w:space="0" w:color="auto"/>
        <w:left w:val="none" w:sz="0" w:space="0" w:color="auto"/>
        <w:bottom w:val="none" w:sz="0" w:space="0" w:color="auto"/>
        <w:right w:val="none" w:sz="0" w:space="0" w:color="auto"/>
      </w:divBdr>
    </w:div>
    <w:div w:id="123500501">
      <w:marLeft w:val="480"/>
      <w:marRight w:val="0"/>
      <w:marTop w:val="0"/>
      <w:marBottom w:val="0"/>
      <w:divBdr>
        <w:top w:val="none" w:sz="0" w:space="0" w:color="auto"/>
        <w:left w:val="none" w:sz="0" w:space="0" w:color="auto"/>
        <w:bottom w:val="none" w:sz="0" w:space="0" w:color="auto"/>
        <w:right w:val="none" w:sz="0" w:space="0" w:color="auto"/>
      </w:divBdr>
    </w:div>
    <w:div w:id="123550841">
      <w:bodyDiv w:val="1"/>
      <w:marLeft w:val="0"/>
      <w:marRight w:val="0"/>
      <w:marTop w:val="0"/>
      <w:marBottom w:val="0"/>
      <w:divBdr>
        <w:top w:val="none" w:sz="0" w:space="0" w:color="auto"/>
        <w:left w:val="none" w:sz="0" w:space="0" w:color="auto"/>
        <w:bottom w:val="none" w:sz="0" w:space="0" w:color="auto"/>
        <w:right w:val="none" w:sz="0" w:space="0" w:color="auto"/>
      </w:divBdr>
    </w:div>
    <w:div w:id="123620188">
      <w:marLeft w:val="480"/>
      <w:marRight w:val="0"/>
      <w:marTop w:val="0"/>
      <w:marBottom w:val="0"/>
      <w:divBdr>
        <w:top w:val="none" w:sz="0" w:space="0" w:color="auto"/>
        <w:left w:val="none" w:sz="0" w:space="0" w:color="auto"/>
        <w:bottom w:val="none" w:sz="0" w:space="0" w:color="auto"/>
        <w:right w:val="none" w:sz="0" w:space="0" w:color="auto"/>
      </w:divBdr>
    </w:div>
    <w:div w:id="123693483">
      <w:marLeft w:val="480"/>
      <w:marRight w:val="0"/>
      <w:marTop w:val="0"/>
      <w:marBottom w:val="0"/>
      <w:divBdr>
        <w:top w:val="none" w:sz="0" w:space="0" w:color="auto"/>
        <w:left w:val="none" w:sz="0" w:space="0" w:color="auto"/>
        <w:bottom w:val="none" w:sz="0" w:space="0" w:color="auto"/>
        <w:right w:val="none" w:sz="0" w:space="0" w:color="auto"/>
      </w:divBdr>
    </w:div>
    <w:div w:id="123742729">
      <w:marLeft w:val="480"/>
      <w:marRight w:val="0"/>
      <w:marTop w:val="0"/>
      <w:marBottom w:val="0"/>
      <w:divBdr>
        <w:top w:val="none" w:sz="0" w:space="0" w:color="auto"/>
        <w:left w:val="none" w:sz="0" w:space="0" w:color="auto"/>
        <w:bottom w:val="none" w:sz="0" w:space="0" w:color="auto"/>
        <w:right w:val="none" w:sz="0" w:space="0" w:color="auto"/>
      </w:divBdr>
    </w:div>
    <w:div w:id="123893384">
      <w:marLeft w:val="480"/>
      <w:marRight w:val="0"/>
      <w:marTop w:val="0"/>
      <w:marBottom w:val="0"/>
      <w:divBdr>
        <w:top w:val="none" w:sz="0" w:space="0" w:color="auto"/>
        <w:left w:val="none" w:sz="0" w:space="0" w:color="auto"/>
        <w:bottom w:val="none" w:sz="0" w:space="0" w:color="auto"/>
        <w:right w:val="none" w:sz="0" w:space="0" w:color="auto"/>
      </w:divBdr>
    </w:div>
    <w:div w:id="123936851">
      <w:marLeft w:val="480"/>
      <w:marRight w:val="0"/>
      <w:marTop w:val="0"/>
      <w:marBottom w:val="0"/>
      <w:divBdr>
        <w:top w:val="none" w:sz="0" w:space="0" w:color="auto"/>
        <w:left w:val="none" w:sz="0" w:space="0" w:color="auto"/>
        <w:bottom w:val="none" w:sz="0" w:space="0" w:color="auto"/>
        <w:right w:val="none" w:sz="0" w:space="0" w:color="auto"/>
      </w:divBdr>
    </w:div>
    <w:div w:id="124008919">
      <w:marLeft w:val="480"/>
      <w:marRight w:val="0"/>
      <w:marTop w:val="0"/>
      <w:marBottom w:val="0"/>
      <w:divBdr>
        <w:top w:val="none" w:sz="0" w:space="0" w:color="auto"/>
        <w:left w:val="none" w:sz="0" w:space="0" w:color="auto"/>
        <w:bottom w:val="none" w:sz="0" w:space="0" w:color="auto"/>
        <w:right w:val="none" w:sz="0" w:space="0" w:color="auto"/>
      </w:divBdr>
    </w:div>
    <w:div w:id="124011708">
      <w:bodyDiv w:val="1"/>
      <w:marLeft w:val="0"/>
      <w:marRight w:val="0"/>
      <w:marTop w:val="0"/>
      <w:marBottom w:val="0"/>
      <w:divBdr>
        <w:top w:val="none" w:sz="0" w:space="0" w:color="auto"/>
        <w:left w:val="none" w:sz="0" w:space="0" w:color="auto"/>
        <w:bottom w:val="none" w:sz="0" w:space="0" w:color="auto"/>
        <w:right w:val="none" w:sz="0" w:space="0" w:color="auto"/>
      </w:divBdr>
    </w:div>
    <w:div w:id="124390425">
      <w:marLeft w:val="480"/>
      <w:marRight w:val="0"/>
      <w:marTop w:val="0"/>
      <w:marBottom w:val="0"/>
      <w:divBdr>
        <w:top w:val="none" w:sz="0" w:space="0" w:color="auto"/>
        <w:left w:val="none" w:sz="0" w:space="0" w:color="auto"/>
        <w:bottom w:val="none" w:sz="0" w:space="0" w:color="auto"/>
        <w:right w:val="none" w:sz="0" w:space="0" w:color="auto"/>
      </w:divBdr>
    </w:div>
    <w:div w:id="124589221">
      <w:marLeft w:val="480"/>
      <w:marRight w:val="0"/>
      <w:marTop w:val="0"/>
      <w:marBottom w:val="0"/>
      <w:divBdr>
        <w:top w:val="none" w:sz="0" w:space="0" w:color="auto"/>
        <w:left w:val="none" w:sz="0" w:space="0" w:color="auto"/>
        <w:bottom w:val="none" w:sz="0" w:space="0" w:color="auto"/>
        <w:right w:val="none" w:sz="0" w:space="0" w:color="auto"/>
      </w:divBdr>
    </w:div>
    <w:div w:id="124590166">
      <w:bodyDiv w:val="1"/>
      <w:marLeft w:val="0"/>
      <w:marRight w:val="0"/>
      <w:marTop w:val="0"/>
      <w:marBottom w:val="0"/>
      <w:divBdr>
        <w:top w:val="none" w:sz="0" w:space="0" w:color="auto"/>
        <w:left w:val="none" w:sz="0" w:space="0" w:color="auto"/>
        <w:bottom w:val="none" w:sz="0" w:space="0" w:color="auto"/>
        <w:right w:val="none" w:sz="0" w:space="0" w:color="auto"/>
      </w:divBdr>
    </w:div>
    <w:div w:id="124664157">
      <w:marLeft w:val="480"/>
      <w:marRight w:val="0"/>
      <w:marTop w:val="0"/>
      <w:marBottom w:val="0"/>
      <w:divBdr>
        <w:top w:val="none" w:sz="0" w:space="0" w:color="auto"/>
        <w:left w:val="none" w:sz="0" w:space="0" w:color="auto"/>
        <w:bottom w:val="none" w:sz="0" w:space="0" w:color="auto"/>
        <w:right w:val="none" w:sz="0" w:space="0" w:color="auto"/>
      </w:divBdr>
    </w:div>
    <w:div w:id="124857615">
      <w:bodyDiv w:val="1"/>
      <w:marLeft w:val="0"/>
      <w:marRight w:val="0"/>
      <w:marTop w:val="0"/>
      <w:marBottom w:val="0"/>
      <w:divBdr>
        <w:top w:val="none" w:sz="0" w:space="0" w:color="auto"/>
        <w:left w:val="none" w:sz="0" w:space="0" w:color="auto"/>
        <w:bottom w:val="none" w:sz="0" w:space="0" w:color="auto"/>
        <w:right w:val="none" w:sz="0" w:space="0" w:color="auto"/>
      </w:divBdr>
    </w:div>
    <w:div w:id="124929981">
      <w:marLeft w:val="480"/>
      <w:marRight w:val="0"/>
      <w:marTop w:val="0"/>
      <w:marBottom w:val="0"/>
      <w:divBdr>
        <w:top w:val="none" w:sz="0" w:space="0" w:color="auto"/>
        <w:left w:val="none" w:sz="0" w:space="0" w:color="auto"/>
        <w:bottom w:val="none" w:sz="0" w:space="0" w:color="auto"/>
        <w:right w:val="none" w:sz="0" w:space="0" w:color="auto"/>
      </w:divBdr>
    </w:div>
    <w:div w:id="124934822">
      <w:marLeft w:val="480"/>
      <w:marRight w:val="0"/>
      <w:marTop w:val="0"/>
      <w:marBottom w:val="0"/>
      <w:divBdr>
        <w:top w:val="none" w:sz="0" w:space="0" w:color="auto"/>
        <w:left w:val="none" w:sz="0" w:space="0" w:color="auto"/>
        <w:bottom w:val="none" w:sz="0" w:space="0" w:color="auto"/>
        <w:right w:val="none" w:sz="0" w:space="0" w:color="auto"/>
      </w:divBdr>
    </w:div>
    <w:div w:id="125009204">
      <w:marLeft w:val="480"/>
      <w:marRight w:val="0"/>
      <w:marTop w:val="0"/>
      <w:marBottom w:val="0"/>
      <w:divBdr>
        <w:top w:val="none" w:sz="0" w:space="0" w:color="auto"/>
        <w:left w:val="none" w:sz="0" w:space="0" w:color="auto"/>
        <w:bottom w:val="none" w:sz="0" w:space="0" w:color="auto"/>
        <w:right w:val="none" w:sz="0" w:space="0" w:color="auto"/>
      </w:divBdr>
    </w:div>
    <w:div w:id="125122331">
      <w:marLeft w:val="480"/>
      <w:marRight w:val="0"/>
      <w:marTop w:val="0"/>
      <w:marBottom w:val="0"/>
      <w:divBdr>
        <w:top w:val="none" w:sz="0" w:space="0" w:color="auto"/>
        <w:left w:val="none" w:sz="0" w:space="0" w:color="auto"/>
        <w:bottom w:val="none" w:sz="0" w:space="0" w:color="auto"/>
        <w:right w:val="none" w:sz="0" w:space="0" w:color="auto"/>
      </w:divBdr>
    </w:div>
    <w:div w:id="125205722">
      <w:marLeft w:val="480"/>
      <w:marRight w:val="0"/>
      <w:marTop w:val="0"/>
      <w:marBottom w:val="0"/>
      <w:divBdr>
        <w:top w:val="none" w:sz="0" w:space="0" w:color="auto"/>
        <w:left w:val="none" w:sz="0" w:space="0" w:color="auto"/>
        <w:bottom w:val="none" w:sz="0" w:space="0" w:color="auto"/>
        <w:right w:val="none" w:sz="0" w:space="0" w:color="auto"/>
      </w:divBdr>
    </w:div>
    <w:div w:id="125398528">
      <w:marLeft w:val="480"/>
      <w:marRight w:val="0"/>
      <w:marTop w:val="0"/>
      <w:marBottom w:val="0"/>
      <w:divBdr>
        <w:top w:val="none" w:sz="0" w:space="0" w:color="auto"/>
        <w:left w:val="none" w:sz="0" w:space="0" w:color="auto"/>
        <w:bottom w:val="none" w:sz="0" w:space="0" w:color="auto"/>
        <w:right w:val="none" w:sz="0" w:space="0" w:color="auto"/>
      </w:divBdr>
    </w:div>
    <w:div w:id="125437776">
      <w:marLeft w:val="480"/>
      <w:marRight w:val="0"/>
      <w:marTop w:val="0"/>
      <w:marBottom w:val="0"/>
      <w:divBdr>
        <w:top w:val="none" w:sz="0" w:space="0" w:color="auto"/>
        <w:left w:val="none" w:sz="0" w:space="0" w:color="auto"/>
        <w:bottom w:val="none" w:sz="0" w:space="0" w:color="auto"/>
        <w:right w:val="none" w:sz="0" w:space="0" w:color="auto"/>
      </w:divBdr>
    </w:div>
    <w:div w:id="125439003">
      <w:marLeft w:val="480"/>
      <w:marRight w:val="0"/>
      <w:marTop w:val="0"/>
      <w:marBottom w:val="0"/>
      <w:divBdr>
        <w:top w:val="none" w:sz="0" w:space="0" w:color="auto"/>
        <w:left w:val="none" w:sz="0" w:space="0" w:color="auto"/>
        <w:bottom w:val="none" w:sz="0" w:space="0" w:color="auto"/>
        <w:right w:val="none" w:sz="0" w:space="0" w:color="auto"/>
      </w:divBdr>
    </w:div>
    <w:div w:id="125632894">
      <w:marLeft w:val="480"/>
      <w:marRight w:val="0"/>
      <w:marTop w:val="0"/>
      <w:marBottom w:val="0"/>
      <w:divBdr>
        <w:top w:val="none" w:sz="0" w:space="0" w:color="auto"/>
        <w:left w:val="none" w:sz="0" w:space="0" w:color="auto"/>
        <w:bottom w:val="none" w:sz="0" w:space="0" w:color="auto"/>
        <w:right w:val="none" w:sz="0" w:space="0" w:color="auto"/>
      </w:divBdr>
    </w:div>
    <w:div w:id="125664779">
      <w:marLeft w:val="480"/>
      <w:marRight w:val="0"/>
      <w:marTop w:val="0"/>
      <w:marBottom w:val="0"/>
      <w:divBdr>
        <w:top w:val="none" w:sz="0" w:space="0" w:color="auto"/>
        <w:left w:val="none" w:sz="0" w:space="0" w:color="auto"/>
        <w:bottom w:val="none" w:sz="0" w:space="0" w:color="auto"/>
        <w:right w:val="none" w:sz="0" w:space="0" w:color="auto"/>
      </w:divBdr>
    </w:div>
    <w:div w:id="125857033">
      <w:marLeft w:val="480"/>
      <w:marRight w:val="0"/>
      <w:marTop w:val="0"/>
      <w:marBottom w:val="0"/>
      <w:divBdr>
        <w:top w:val="none" w:sz="0" w:space="0" w:color="auto"/>
        <w:left w:val="none" w:sz="0" w:space="0" w:color="auto"/>
        <w:bottom w:val="none" w:sz="0" w:space="0" w:color="auto"/>
        <w:right w:val="none" w:sz="0" w:space="0" w:color="auto"/>
      </w:divBdr>
    </w:div>
    <w:div w:id="125970437">
      <w:marLeft w:val="480"/>
      <w:marRight w:val="0"/>
      <w:marTop w:val="0"/>
      <w:marBottom w:val="0"/>
      <w:divBdr>
        <w:top w:val="none" w:sz="0" w:space="0" w:color="auto"/>
        <w:left w:val="none" w:sz="0" w:space="0" w:color="auto"/>
        <w:bottom w:val="none" w:sz="0" w:space="0" w:color="auto"/>
        <w:right w:val="none" w:sz="0" w:space="0" w:color="auto"/>
      </w:divBdr>
    </w:div>
    <w:div w:id="125972086">
      <w:marLeft w:val="480"/>
      <w:marRight w:val="0"/>
      <w:marTop w:val="0"/>
      <w:marBottom w:val="0"/>
      <w:divBdr>
        <w:top w:val="none" w:sz="0" w:space="0" w:color="auto"/>
        <w:left w:val="none" w:sz="0" w:space="0" w:color="auto"/>
        <w:bottom w:val="none" w:sz="0" w:space="0" w:color="auto"/>
        <w:right w:val="none" w:sz="0" w:space="0" w:color="auto"/>
      </w:divBdr>
    </w:div>
    <w:div w:id="126046356">
      <w:marLeft w:val="480"/>
      <w:marRight w:val="0"/>
      <w:marTop w:val="0"/>
      <w:marBottom w:val="0"/>
      <w:divBdr>
        <w:top w:val="none" w:sz="0" w:space="0" w:color="auto"/>
        <w:left w:val="none" w:sz="0" w:space="0" w:color="auto"/>
        <w:bottom w:val="none" w:sz="0" w:space="0" w:color="auto"/>
        <w:right w:val="none" w:sz="0" w:space="0" w:color="auto"/>
      </w:divBdr>
    </w:div>
    <w:div w:id="126049851">
      <w:marLeft w:val="480"/>
      <w:marRight w:val="0"/>
      <w:marTop w:val="0"/>
      <w:marBottom w:val="0"/>
      <w:divBdr>
        <w:top w:val="none" w:sz="0" w:space="0" w:color="auto"/>
        <w:left w:val="none" w:sz="0" w:space="0" w:color="auto"/>
        <w:bottom w:val="none" w:sz="0" w:space="0" w:color="auto"/>
        <w:right w:val="none" w:sz="0" w:space="0" w:color="auto"/>
      </w:divBdr>
    </w:div>
    <w:div w:id="126052994">
      <w:bodyDiv w:val="1"/>
      <w:marLeft w:val="0"/>
      <w:marRight w:val="0"/>
      <w:marTop w:val="0"/>
      <w:marBottom w:val="0"/>
      <w:divBdr>
        <w:top w:val="none" w:sz="0" w:space="0" w:color="auto"/>
        <w:left w:val="none" w:sz="0" w:space="0" w:color="auto"/>
        <w:bottom w:val="none" w:sz="0" w:space="0" w:color="auto"/>
        <w:right w:val="none" w:sz="0" w:space="0" w:color="auto"/>
      </w:divBdr>
    </w:div>
    <w:div w:id="126121911">
      <w:marLeft w:val="480"/>
      <w:marRight w:val="0"/>
      <w:marTop w:val="0"/>
      <w:marBottom w:val="0"/>
      <w:divBdr>
        <w:top w:val="none" w:sz="0" w:space="0" w:color="auto"/>
        <w:left w:val="none" w:sz="0" w:space="0" w:color="auto"/>
        <w:bottom w:val="none" w:sz="0" w:space="0" w:color="auto"/>
        <w:right w:val="none" w:sz="0" w:space="0" w:color="auto"/>
      </w:divBdr>
    </w:div>
    <w:div w:id="126171279">
      <w:marLeft w:val="480"/>
      <w:marRight w:val="0"/>
      <w:marTop w:val="0"/>
      <w:marBottom w:val="0"/>
      <w:divBdr>
        <w:top w:val="none" w:sz="0" w:space="0" w:color="auto"/>
        <w:left w:val="none" w:sz="0" w:space="0" w:color="auto"/>
        <w:bottom w:val="none" w:sz="0" w:space="0" w:color="auto"/>
        <w:right w:val="none" w:sz="0" w:space="0" w:color="auto"/>
      </w:divBdr>
    </w:div>
    <w:div w:id="126515687">
      <w:bodyDiv w:val="1"/>
      <w:marLeft w:val="0"/>
      <w:marRight w:val="0"/>
      <w:marTop w:val="0"/>
      <w:marBottom w:val="0"/>
      <w:divBdr>
        <w:top w:val="none" w:sz="0" w:space="0" w:color="auto"/>
        <w:left w:val="none" w:sz="0" w:space="0" w:color="auto"/>
        <w:bottom w:val="none" w:sz="0" w:space="0" w:color="auto"/>
        <w:right w:val="none" w:sz="0" w:space="0" w:color="auto"/>
      </w:divBdr>
    </w:div>
    <w:div w:id="126704054">
      <w:marLeft w:val="480"/>
      <w:marRight w:val="0"/>
      <w:marTop w:val="0"/>
      <w:marBottom w:val="0"/>
      <w:divBdr>
        <w:top w:val="none" w:sz="0" w:space="0" w:color="auto"/>
        <w:left w:val="none" w:sz="0" w:space="0" w:color="auto"/>
        <w:bottom w:val="none" w:sz="0" w:space="0" w:color="auto"/>
        <w:right w:val="none" w:sz="0" w:space="0" w:color="auto"/>
      </w:divBdr>
    </w:div>
    <w:div w:id="126706985">
      <w:marLeft w:val="480"/>
      <w:marRight w:val="0"/>
      <w:marTop w:val="0"/>
      <w:marBottom w:val="0"/>
      <w:divBdr>
        <w:top w:val="none" w:sz="0" w:space="0" w:color="auto"/>
        <w:left w:val="none" w:sz="0" w:space="0" w:color="auto"/>
        <w:bottom w:val="none" w:sz="0" w:space="0" w:color="auto"/>
        <w:right w:val="none" w:sz="0" w:space="0" w:color="auto"/>
      </w:divBdr>
    </w:div>
    <w:div w:id="126777437">
      <w:bodyDiv w:val="1"/>
      <w:marLeft w:val="0"/>
      <w:marRight w:val="0"/>
      <w:marTop w:val="0"/>
      <w:marBottom w:val="0"/>
      <w:divBdr>
        <w:top w:val="none" w:sz="0" w:space="0" w:color="auto"/>
        <w:left w:val="none" w:sz="0" w:space="0" w:color="auto"/>
        <w:bottom w:val="none" w:sz="0" w:space="0" w:color="auto"/>
        <w:right w:val="none" w:sz="0" w:space="0" w:color="auto"/>
      </w:divBdr>
    </w:div>
    <w:div w:id="126819833">
      <w:marLeft w:val="480"/>
      <w:marRight w:val="0"/>
      <w:marTop w:val="0"/>
      <w:marBottom w:val="0"/>
      <w:divBdr>
        <w:top w:val="none" w:sz="0" w:space="0" w:color="auto"/>
        <w:left w:val="none" w:sz="0" w:space="0" w:color="auto"/>
        <w:bottom w:val="none" w:sz="0" w:space="0" w:color="auto"/>
        <w:right w:val="none" w:sz="0" w:space="0" w:color="auto"/>
      </w:divBdr>
    </w:div>
    <w:div w:id="126970628">
      <w:bodyDiv w:val="1"/>
      <w:marLeft w:val="0"/>
      <w:marRight w:val="0"/>
      <w:marTop w:val="0"/>
      <w:marBottom w:val="0"/>
      <w:divBdr>
        <w:top w:val="none" w:sz="0" w:space="0" w:color="auto"/>
        <w:left w:val="none" w:sz="0" w:space="0" w:color="auto"/>
        <w:bottom w:val="none" w:sz="0" w:space="0" w:color="auto"/>
        <w:right w:val="none" w:sz="0" w:space="0" w:color="auto"/>
      </w:divBdr>
    </w:div>
    <w:div w:id="126974824">
      <w:marLeft w:val="480"/>
      <w:marRight w:val="0"/>
      <w:marTop w:val="0"/>
      <w:marBottom w:val="0"/>
      <w:divBdr>
        <w:top w:val="none" w:sz="0" w:space="0" w:color="auto"/>
        <w:left w:val="none" w:sz="0" w:space="0" w:color="auto"/>
        <w:bottom w:val="none" w:sz="0" w:space="0" w:color="auto"/>
        <w:right w:val="none" w:sz="0" w:space="0" w:color="auto"/>
      </w:divBdr>
    </w:div>
    <w:div w:id="127017880">
      <w:marLeft w:val="480"/>
      <w:marRight w:val="0"/>
      <w:marTop w:val="0"/>
      <w:marBottom w:val="0"/>
      <w:divBdr>
        <w:top w:val="none" w:sz="0" w:space="0" w:color="auto"/>
        <w:left w:val="none" w:sz="0" w:space="0" w:color="auto"/>
        <w:bottom w:val="none" w:sz="0" w:space="0" w:color="auto"/>
        <w:right w:val="none" w:sz="0" w:space="0" w:color="auto"/>
      </w:divBdr>
    </w:div>
    <w:div w:id="127018754">
      <w:marLeft w:val="480"/>
      <w:marRight w:val="0"/>
      <w:marTop w:val="0"/>
      <w:marBottom w:val="0"/>
      <w:divBdr>
        <w:top w:val="none" w:sz="0" w:space="0" w:color="auto"/>
        <w:left w:val="none" w:sz="0" w:space="0" w:color="auto"/>
        <w:bottom w:val="none" w:sz="0" w:space="0" w:color="auto"/>
        <w:right w:val="none" w:sz="0" w:space="0" w:color="auto"/>
      </w:divBdr>
    </w:div>
    <w:div w:id="127166132">
      <w:marLeft w:val="480"/>
      <w:marRight w:val="0"/>
      <w:marTop w:val="0"/>
      <w:marBottom w:val="0"/>
      <w:divBdr>
        <w:top w:val="none" w:sz="0" w:space="0" w:color="auto"/>
        <w:left w:val="none" w:sz="0" w:space="0" w:color="auto"/>
        <w:bottom w:val="none" w:sz="0" w:space="0" w:color="auto"/>
        <w:right w:val="none" w:sz="0" w:space="0" w:color="auto"/>
      </w:divBdr>
    </w:div>
    <w:div w:id="127205787">
      <w:bodyDiv w:val="1"/>
      <w:marLeft w:val="0"/>
      <w:marRight w:val="0"/>
      <w:marTop w:val="0"/>
      <w:marBottom w:val="0"/>
      <w:divBdr>
        <w:top w:val="none" w:sz="0" w:space="0" w:color="auto"/>
        <w:left w:val="none" w:sz="0" w:space="0" w:color="auto"/>
        <w:bottom w:val="none" w:sz="0" w:space="0" w:color="auto"/>
        <w:right w:val="none" w:sz="0" w:space="0" w:color="auto"/>
      </w:divBdr>
    </w:div>
    <w:div w:id="127280110">
      <w:bodyDiv w:val="1"/>
      <w:marLeft w:val="0"/>
      <w:marRight w:val="0"/>
      <w:marTop w:val="0"/>
      <w:marBottom w:val="0"/>
      <w:divBdr>
        <w:top w:val="none" w:sz="0" w:space="0" w:color="auto"/>
        <w:left w:val="none" w:sz="0" w:space="0" w:color="auto"/>
        <w:bottom w:val="none" w:sz="0" w:space="0" w:color="auto"/>
        <w:right w:val="none" w:sz="0" w:space="0" w:color="auto"/>
      </w:divBdr>
    </w:div>
    <w:div w:id="127360967">
      <w:marLeft w:val="480"/>
      <w:marRight w:val="0"/>
      <w:marTop w:val="0"/>
      <w:marBottom w:val="0"/>
      <w:divBdr>
        <w:top w:val="none" w:sz="0" w:space="0" w:color="auto"/>
        <w:left w:val="none" w:sz="0" w:space="0" w:color="auto"/>
        <w:bottom w:val="none" w:sz="0" w:space="0" w:color="auto"/>
        <w:right w:val="none" w:sz="0" w:space="0" w:color="auto"/>
      </w:divBdr>
    </w:div>
    <w:div w:id="127481840">
      <w:marLeft w:val="480"/>
      <w:marRight w:val="0"/>
      <w:marTop w:val="0"/>
      <w:marBottom w:val="0"/>
      <w:divBdr>
        <w:top w:val="none" w:sz="0" w:space="0" w:color="auto"/>
        <w:left w:val="none" w:sz="0" w:space="0" w:color="auto"/>
        <w:bottom w:val="none" w:sz="0" w:space="0" w:color="auto"/>
        <w:right w:val="none" w:sz="0" w:space="0" w:color="auto"/>
      </w:divBdr>
    </w:div>
    <w:div w:id="127553827">
      <w:marLeft w:val="480"/>
      <w:marRight w:val="0"/>
      <w:marTop w:val="0"/>
      <w:marBottom w:val="0"/>
      <w:divBdr>
        <w:top w:val="none" w:sz="0" w:space="0" w:color="auto"/>
        <w:left w:val="none" w:sz="0" w:space="0" w:color="auto"/>
        <w:bottom w:val="none" w:sz="0" w:space="0" w:color="auto"/>
        <w:right w:val="none" w:sz="0" w:space="0" w:color="auto"/>
      </w:divBdr>
    </w:div>
    <w:div w:id="127863753">
      <w:marLeft w:val="480"/>
      <w:marRight w:val="0"/>
      <w:marTop w:val="0"/>
      <w:marBottom w:val="0"/>
      <w:divBdr>
        <w:top w:val="none" w:sz="0" w:space="0" w:color="auto"/>
        <w:left w:val="none" w:sz="0" w:space="0" w:color="auto"/>
        <w:bottom w:val="none" w:sz="0" w:space="0" w:color="auto"/>
        <w:right w:val="none" w:sz="0" w:space="0" w:color="auto"/>
      </w:divBdr>
    </w:div>
    <w:div w:id="127865014">
      <w:marLeft w:val="480"/>
      <w:marRight w:val="0"/>
      <w:marTop w:val="0"/>
      <w:marBottom w:val="0"/>
      <w:divBdr>
        <w:top w:val="none" w:sz="0" w:space="0" w:color="auto"/>
        <w:left w:val="none" w:sz="0" w:space="0" w:color="auto"/>
        <w:bottom w:val="none" w:sz="0" w:space="0" w:color="auto"/>
        <w:right w:val="none" w:sz="0" w:space="0" w:color="auto"/>
      </w:divBdr>
    </w:div>
    <w:div w:id="128015657">
      <w:marLeft w:val="480"/>
      <w:marRight w:val="0"/>
      <w:marTop w:val="0"/>
      <w:marBottom w:val="0"/>
      <w:divBdr>
        <w:top w:val="none" w:sz="0" w:space="0" w:color="auto"/>
        <w:left w:val="none" w:sz="0" w:space="0" w:color="auto"/>
        <w:bottom w:val="none" w:sz="0" w:space="0" w:color="auto"/>
        <w:right w:val="none" w:sz="0" w:space="0" w:color="auto"/>
      </w:divBdr>
    </w:div>
    <w:div w:id="128133282">
      <w:marLeft w:val="480"/>
      <w:marRight w:val="0"/>
      <w:marTop w:val="0"/>
      <w:marBottom w:val="0"/>
      <w:divBdr>
        <w:top w:val="none" w:sz="0" w:space="0" w:color="auto"/>
        <w:left w:val="none" w:sz="0" w:space="0" w:color="auto"/>
        <w:bottom w:val="none" w:sz="0" w:space="0" w:color="auto"/>
        <w:right w:val="none" w:sz="0" w:space="0" w:color="auto"/>
      </w:divBdr>
    </w:div>
    <w:div w:id="128205245">
      <w:bodyDiv w:val="1"/>
      <w:marLeft w:val="0"/>
      <w:marRight w:val="0"/>
      <w:marTop w:val="0"/>
      <w:marBottom w:val="0"/>
      <w:divBdr>
        <w:top w:val="none" w:sz="0" w:space="0" w:color="auto"/>
        <w:left w:val="none" w:sz="0" w:space="0" w:color="auto"/>
        <w:bottom w:val="none" w:sz="0" w:space="0" w:color="auto"/>
        <w:right w:val="none" w:sz="0" w:space="0" w:color="auto"/>
      </w:divBdr>
    </w:div>
    <w:div w:id="128206656">
      <w:bodyDiv w:val="1"/>
      <w:marLeft w:val="0"/>
      <w:marRight w:val="0"/>
      <w:marTop w:val="0"/>
      <w:marBottom w:val="0"/>
      <w:divBdr>
        <w:top w:val="none" w:sz="0" w:space="0" w:color="auto"/>
        <w:left w:val="none" w:sz="0" w:space="0" w:color="auto"/>
        <w:bottom w:val="none" w:sz="0" w:space="0" w:color="auto"/>
        <w:right w:val="none" w:sz="0" w:space="0" w:color="auto"/>
      </w:divBdr>
    </w:div>
    <w:div w:id="128323920">
      <w:marLeft w:val="480"/>
      <w:marRight w:val="0"/>
      <w:marTop w:val="0"/>
      <w:marBottom w:val="0"/>
      <w:divBdr>
        <w:top w:val="none" w:sz="0" w:space="0" w:color="auto"/>
        <w:left w:val="none" w:sz="0" w:space="0" w:color="auto"/>
        <w:bottom w:val="none" w:sz="0" w:space="0" w:color="auto"/>
        <w:right w:val="none" w:sz="0" w:space="0" w:color="auto"/>
      </w:divBdr>
    </w:div>
    <w:div w:id="128716120">
      <w:marLeft w:val="480"/>
      <w:marRight w:val="0"/>
      <w:marTop w:val="0"/>
      <w:marBottom w:val="0"/>
      <w:divBdr>
        <w:top w:val="none" w:sz="0" w:space="0" w:color="auto"/>
        <w:left w:val="none" w:sz="0" w:space="0" w:color="auto"/>
        <w:bottom w:val="none" w:sz="0" w:space="0" w:color="auto"/>
        <w:right w:val="none" w:sz="0" w:space="0" w:color="auto"/>
      </w:divBdr>
    </w:div>
    <w:div w:id="128743818">
      <w:marLeft w:val="480"/>
      <w:marRight w:val="0"/>
      <w:marTop w:val="0"/>
      <w:marBottom w:val="0"/>
      <w:divBdr>
        <w:top w:val="none" w:sz="0" w:space="0" w:color="auto"/>
        <w:left w:val="none" w:sz="0" w:space="0" w:color="auto"/>
        <w:bottom w:val="none" w:sz="0" w:space="0" w:color="auto"/>
        <w:right w:val="none" w:sz="0" w:space="0" w:color="auto"/>
      </w:divBdr>
    </w:div>
    <w:div w:id="128788516">
      <w:marLeft w:val="480"/>
      <w:marRight w:val="0"/>
      <w:marTop w:val="0"/>
      <w:marBottom w:val="0"/>
      <w:divBdr>
        <w:top w:val="none" w:sz="0" w:space="0" w:color="auto"/>
        <w:left w:val="none" w:sz="0" w:space="0" w:color="auto"/>
        <w:bottom w:val="none" w:sz="0" w:space="0" w:color="auto"/>
        <w:right w:val="none" w:sz="0" w:space="0" w:color="auto"/>
      </w:divBdr>
    </w:div>
    <w:div w:id="128865559">
      <w:marLeft w:val="480"/>
      <w:marRight w:val="0"/>
      <w:marTop w:val="0"/>
      <w:marBottom w:val="0"/>
      <w:divBdr>
        <w:top w:val="none" w:sz="0" w:space="0" w:color="auto"/>
        <w:left w:val="none" w:sz="0" w:space="0" w:color="auto"/>
        <w:bottom w:val="none" w:sz="0" w:space="0" w:color="auto"/>
        <w:right w:val="none" w:sz="0" w:space="0" w:color="auto"/>
      </w:divBdr>
    </w:div>
    <w:div w:id="129175024">
      <w:marLeft w:val="480"/>
      <w:marRight w:val="0"/>
      <w:marTop w:val="0"/>
      <w:marBottom w:val="0"/>
      <w:divBdr>
        <w:top w:val="none" w:sz="0" w:space="0" w:color="auto"/>
        <w:left w:val="none" w:sz="0" w:space="0" w:color="auto"/>
        <w:bottom w:val="none" w:sz="0" w:space="0" w:color="auto"/>
        <w:right w:val="none" w:sz="0" w:space="0" w:color="auto"/>
      </w:divBdr>
    </w:div>
    <w:div w:id="129254520">
      <w:marLeft w:val="480"/>
      <w:marRight w:val="0"/>
      <w:marTop w:val="0"/>
      <w:marBottom w:val="0"/>
      <w:divBdr>
        <w:top w:val="none" w:sz="0" w:space="0" w:color="auto"/>
        <w:left w:val="none" w:sz="0" w:space="0" w:color="auto"/>
        <w:bottom w:val="none" w:sz="0" w:space="0" w:color="auto"/>
        <w:right w:val="none" w:sz="0" w:space="0" w:color="auto"/>
      </w:divBdr>
    </w:div>
    <w:div w:id="129325719">
      <w:marLeft w:val="480"/>
      <w:marRight w:val="0"/>
      <w:marTop w:val="0"/>
      <w:marBottom w:val="0"/>
      <w:divBdr>
        <w:top w:val="none" w:sz="0" w:space="0" w:color="auto"/>
        <w:left w:val="none" w:sz="0" w:space="0" w:color="auto"/>
        <w:bottom w:val="none" w:sz="0" w:space="0" w:color="auto"/>
        <w:right w:val="none" w:sz="0" w:space="0" w:color="auto"/>
      </w:divBdr>
    </w:div>
    <w:div w:id="129398020">
      <w:marLeft w:val="480"/>
      <w:marRight w:val="0"/>
      <w:marTop w:val="0"/>
      <w:marBottom w:val="0"/>
      <w:divBdr>
        <w:top w:val="none" w:sz="0" w:space="0" w:color="auto"/>
        <w:left w:val="none" w:sz="0" w:space="0" w:color="auto"/>
        <w:bottom w:val="none" w:sz="0" w:space="0" w:color="auto"/>
        <w:right w:val="none" w:sz="0" w:space="0" w:color="auto"/>
      </w:divBdr>
    </w:div>
    <w:div w:id="129446807">
      <w:bodyDiv w:val="1"/>
      <w:marLeft w:val="0"/>
      <w:marRight w:val="0"/>
      <w:marTop w:val="0"/>
      <w:marBottom w:val="0"/>
      <w:divBdr>
        <w:top w:val="none" w:sz="0" w:space="0" w:color="auto"/>
        <w:left w:val="none" w:sz="0" w:space="0" w:color="auto"/>
        <w:bottom w:val="none" w:sz="0" w:space="0" w:color="auto"/>
        <w:right w:val="none" w:sz="0" w:space="0" w:color="auto"/>
      </w:divBdr>
    </w:div>
    <w:div w:id="129516361">
      <w:marLeft w:val="480"/>
      <w:marRight w:val="0"/>
      <w:marTop w:val="0"/>
      <w:marBottom w:val="0"/>
      <w:divBdr>
        <w:top w:val="none" w:sz="0" w:space="0" w:color="auto"/>
        <w:left w:val="none" w:sz="0" w:space="0" w:color="auto"/>
        <w:bottom w:val="none" w:sz="0" w:space="0" w:color="auto"/>
        <w:right w:val="none" w:sz="0" w:space="0" w:color="auto"/>
      </w:divBdr>
    </w:div>
    <w:div w:id="129566427">
      <w:marLeft w:val="480"/>
      <w:marRight w:val="0"/>
      <w:marTop w:val="0"/>
      <w:marBottom w:val="0"/>
      <w:divBdr>
        <w:top w:val="none" w:sz="0" w:space="0" w:color="auto"/>
        <w:left w:val="none" w:sz="0" w:space="0" w:color="auto"/>
        <w:bottom w:val="none" w:sz="0" w:space="0" w:color="auto"/>
        <w:right w:val="none" w:sz="0" w:space="0" w:color="auto"/>
      </w:divBdr>
    </w:div>
    <w:div w:id="129632417">
      <w:marLeft w:val="480"/>
      <w:marRight w:val="0"/>
      <w:marTop w:val="0"/>
      <w:marBottom w:val="0"/>
      <w:divBdr>
        <w:top w:val="none" w:sz="0" w:space="0" w:color="auto"/>
        <w:left w:val="none" w:sz="0" w:space="0" w:color="auto"/>
        <w:bottom w:val="none" w:sz="0" w:space="0" w:color="auto"/>
        <w:right w:val="none" w:sz="0" w:space="0" w:color="auto"/>
      </w:divBdr>
    </w:div>
    <w:div w:id="129707987">
      <w:bodyDiv w:val="1"/>
      <w:marLeft w:val="0"/>
      <w:marRight w:val="0"/>
      <w:marTop w:val="0"/>
      <w:marBottom w:val="0"/>
      <w:divBdr>
        <w:top w:val="none" w:sz="0" w:space="0" w:color="auto"/>
        <w:left w:val="none" w:sz="0" w:space="0" w:color="auto"/>
        <w:bottom w:val="none" w:sz="0" w:space="0" w:color="auto"/>
        <w:right w:val="none" w:sz="0" w:space="0" w:color="auto"/>
      </w:divBdr>
    </w:div>
    <w:div w:id="129712625">
      <w:marLeft w:val="480"/>
      <w:marRight w:val="0"/>
      <w:marTop w:val="0"/>
      <w:marBottom w:val="0"/>
      <w:divBdr>
        <w:top w:val="none" w:sz="0" w:space="0" w:color="auto"/>
        <w:left w:val="none" w:sz="0" w:space="0" w:color="auto"/>
        <w:bottom w:val="none" w:sz="0" w:space="0" w:color="auto"/>
        <w:right w:val="none" w:sz="0" w:space="0" w:color="auto"/>
      </w:divBdr>
    </w:div>
    <w:div w:id="129713850">
      <w:marLeft w:val="480"/>
      <w:marRight w:val="0"/>
      <w:marTop w:val="0"/>
      <w:marBottom w:val="0"/>
      <w:divBdr>
        <w:top w:val="none" w:sz="0" w:space="0" w:color="auto"/>
        <w:left w:val="none" w:sz="0" w:space="0" w:color="auto"/>
        <w:bottom w:val="none" w:sz="0" w:space="0" w:color="auto"/>
        <w:right w:val="none" w:sz="0" w:space="0" w:color="auto"/>
      </w:divBdr>
    </w:div>
    <w:div w:id="129907672">
      <w:marLeft w:val="480"/>
      <w:marRight w:val="0"/>
      <w:marTop w:val="0"/>
      <w:marBottom w:val="0"/>
      <w:divBdr>
        <w:top w:val="none" w:sz="0" w:space="0" w:color="auto"/>
        <w:left w:val="none" w:sz="0" w:space="0" w:color="auto"/>
        <w:bottom w:val="none" w:sz="0" w:space="0" w:color="auto"/>
        <w:right w:val="none" w:sz="0" w:space="0" w:color="auto"/>
      </w:divBdr>
    </w:div>
    <w:div w:id="130055692">
      <w:marLeft w:val="480"/>
      <w:marRight w:val="0"/>
      <w:marTop w:val="0"/>
      <w:marBottom w:val="0"/>
      <w:divBdr>
        <w:top w:val="none" w:sz="0" w:space="0" w:color="auto"/>
        <w:left w:val="none" w:sz="0" w:space="0" w:color="auto"/>
        <w:bottom w:val="none" w:sz="0" w:space="0" w:color="auto"/>
        <w:right w:val="none" w:sz="0" w:space="0" w:color="auto"/>
      </w:divBdr>
    </w:div>
    <w:div w:id="130096739">
      <w:marLeft w:val="480"/>
      <w:marRight w:val="0"/>
      <w:marTop w:val="0"/>
      <w:marBottom w:val="0"/>
      <w:divBdr>
        <w:top w:val="none" w:sz="0" w:space="0" w:color="auto"/>
        <w:left w:val="none" w:sz="0" w:space="0" w:color="auto"/>
        <w:bottom w:val="none" w:sz="0" w:space="0" w:color="auto"/>
        <w:right w:val="none" w:sz="0" w:space="0" w:color="auto"/>
      </w:divBdr>
    </w:div>
    <w:div w:id="130370029">
      <w:bodyDiv w:val="1"/>
      <w:marLeft w:val="0"/>
      <w:marRight w:val="0"/>
      <w:marTop w:val="0"/>
      <w:marBottom w:val="0"/>
      <w:divBdr>
        <w:top w:val="none" w:sz="0" w:space="0" w:color="auto"/>
        <w:left w:val="none" w:sz="0" w:space="0" w:color="auto"/>
        <w:bottom w:val="none" w:sz="0" w:space="0" w:color="auto"/>
        <w:right w:val="none" w:sz="0" w:space="0" w:color="auto"/>
      </w:divBdr>
    </w:div>
    <w:div w:id="130438309">
      <w:marLeft w:val="480"/>
      <w:marRight w:val="0"/>
      <w:marTop w:val="0"/>
      <w:marBottom w:val="0"/>
      <w:divBdr>
        <w:top w:val="none" w:sz="0" w:space="0" w:color="auto"/>
        <w:left w:val="none" w:sz="0" w:space="0" w:color="auto"/>
        <w:bottom w:val="none" w:sz="0" w:space="0" w:color="auto"/>
        <w:right w:val="none" w:sz="0" w:space="0" w:color="auto"/>
      </w:divBdr>
    </w:div>
    <w:div w:id="130440500">
      <w:marLeft w:val="480"/>
      <w:marRight w:val="0"/>
      <w:marTop w:val="0"/>
      <w:marBottom w:val="0"/>
      <w:divBdr>
        <w:top w:val="none" w:sz="0" w:space="0" w:color="auto"/>
        <w:left w:val="none" w:sz="0" w:space="0" w:color="auto"/>
        <w:bottom w:val="none" w:sz="0" w:space="0" w:color="auto"/>
        <w:right w:val="none" w:sz="0" w:space="0" w:color="auto"/>
      </w:divBdr>
    </w:div>
    <w:div w:id="130486463">
      <w:marLeft w:val="480"/>
      <w:marRight w:val="0"/>
      <w:marTop w:val="0"/>
      <w:marBottom w:val="0"/>
      <w:divBdr>
        <w:top w:val="none" w:sz="0" w:space="0" w:color="auto"/>
        <w:left w:val="none" w:sz="0" w:space="0" w:color="auto"/>
        <w:bottom w:val="none" w:sz="0" w:space="0" w:color="auto"/>
        <w:right w:val="none" w:sz="0" w:space="0" w:color="auto"/>
      </w:divBdr>
    </w:div>
    <w:div w:id="130557088">
      <w:marLeft w:val="480"/>
      <w:marRight w:val="0"/>
      <w:marTop w:val="0"/>
      <w:marBottom w:val="0"/>
      <w:divBdr>
        <w:top w:val="none" w:sz="0" w:space="0" w:color="auto"/>
        <w:left w:val="none" w:sz="0" w:space="0" w:color="auto"/>
        <w:bottom w:val="none" w:sz="0" w:space="0" w:color="auto"/>
        <w:right w:val="none" w:sz="0" w:space="0" w:color="auto"/>
      </w:divBdr>
    </w:div>
    <w:div w:id="130710467">
      <w:bodyDiv w:val="1"/>
      <w:marLeft w:val="0"/>
      <w:marRight w:val="0"/>
      <w:marTop w:val="0"/>
      <w:marBottom w:val="0"/>
      <w:divBdr>
        <w:top w:val="none" w:sz="0" w:space="0" w:color="auto"/>
        <w:left w:val="none" w:sz="0" w:space="0" w:color="auto"/>
        <w:bottom w:val="none" w:sz="0" w:space="0" w:color="auto"/>
        <w:right w:val="none" w:sz="0" w:space="0" w:color="auto"/>
      </w:divBdr>
    </w:div>
    <w:div w:id="130751772">
      <w:marLeft w:val="480"/>
      <w:marRight w:val="0"/>
      <w:marTop w:val="0"/>
      <w:marBottom w:val="0"/>
      <w:divBdr>
        <w:top w:val="none" w:sz="0" w:space="0" w:color="auto"/>
        <w:left w:val="none" w:sz="0" w:space="0" w:color="auto"/>
        <w:bottom w:val="none" w:sz="0" w:space="0" w:color="auto"/>
        <w:right w:val="none" w:sz="0" w:space="0" w:color="auto"/>
      </w:divBdr>
    </w:div>
    <w:div w:id="130904964">
      <w:marLeft w:val="480"/>
      <w:marRight w:val="0"/>
      <w:marTop w:val="0"/>
      <w:marBottom w:val="0"/>
      <w:divBdr>
        <w:top w:val="none" w:sz="0" w:space="0" w:color="auto"/>
        <w:left w:val="none" w:sz="0" w:space="0" w:color="auto"/>
        <w:bottom w:val="none" w:sz="0" w:space="0" w:color="auto"/>
        <w:right w:val="none" w:sz="0" w:space="0" w:color="auto"/>
      </w:divBdr>
    </w:div>
    <w:div w:id="130944425">
      <w:marLeft w:val="480"/>
      <w:marRight w:val="0"/>
      <w:marTop w:val="0"/>
      <w:marBottom w:val="0"/>
      <w:divBdr>
        <w:top w:val="none" w:sz="0" w:space="0" w:color="auto"/>
        <w:left w:val="none" w:sz="0" w:space="0" w:color="auto"/>
        <w:bottom w:val="none" w:sz="0" w:space="0" w:color="auto"/>
        <w:right w:val="none" w:sz="0" w:space="0" w:color="auto"/>
      </w:divBdr>
    </w:div>
    <w:div w:id="131103247">
      <w:marLeft w:val="480"/>
      <w:marRight w:val="0"/>
      <w:marTop w:val="0"/>
      <w:marBottom w:val="0"/>
      <w:divBdr>
        <w:top w:val="none" w:sz="0" w:space="0" w:color="auto"/>
        <w:left w:val="none" w:sz="0" w:space="0" w:color="auto"/>
        <w:bottom w:val="none" w:sz="0" w:space="0" w:color="auto"/>
        <w:right w:val="none" w:sz="0" w:space="0" w:color="auto"/>
      </w:divBdr>
    </w:div>
    <w:div w:id="131214512">
      <w:marLeft w:val="480"/>
      <w:marRight w:val="0"/>
      <w:marTop w:val="0"/>
      <w:marBottom w:val="0"/>
      <w:divBdr>
        <w:top w:val="none" w:sz="0" w:space="0" w:color="auto"/>
        <w:left w:val="none" w:sz="0" w:space="0" w:color="auto"/>
        <w:bottom w:val="none" w:sz="0" w:space="0" w:color="auto"/>
        <w:right w:val="none" w:sz="0" w:space="0" w:color="auto"/>
      </w:divBdr>
    </w:div>
    <w:div w:id="131413976">
      <w:marLeft w:val="480"/>
      <w:marRight w:val="0"/>
      <w:marTop w:val="0"/>
      <w:marBottom w:val="0"/>
      <w:divBdr>
        <w:top w:val="none" w:sz="0" w:space="0" w:color="auto"/>
        <w:left w:val="none" w:sz="0" w:space="0" w:color="auto"/>
        <w:bottom w:val="none" w:sz="0" w:space="0" w:color="auto"/>
        <w:right w:val="none" w:sz="0" w:space="0" w:color="auto"/>
      </w:divBdr>
    </w:div>
    <w:div w:id="131558583">
      <w:marLeft w:val="480"/>
      <w:marRight w:val="0"/>
      <w:marTop w:val="0"/>
      <w:marBottom w:val="0"/>
      <w:divBdr>
        <w:top w:val="none" w:sz="0" w:space="0" w:color="auto"/>
        <w:left w:val="none" w:sz="0" w:space="0" w:color="auto"/>
        <w:bottom w:val="none" w:sz="0" w:space="0" w:color="auto"/>
        <w:right w:val="none" w:sz="0" w:space="0" w:color="auto"/>
      </w:divBdr>
    </w:div>
    <w:div w:id="131606338">
      <w:marLeft w:val="480"/>
      <w:marRight w:val="0"/>
      <w:marTop w:val="0"/>
      <w:marBottom w:val="0"/>
      <w:divBdr>
        <w:top w:val="none" w:sz="0" w:space="0" w:color="auto"/>
        <w:left w:val="none" w:sz="0" w:space="0" w:color="auto"/>
        <w:bottom w:val="none" w:sz="0" w:space="0" w:color="auto"/>
        <w:right w:val="none" w:sz="0" w:space="0" w:color="auto"/>
      </w:divBdr>
    </w:div>
    <w:div w:id="131794912">
      <w:bodyDiv w:val="1"/>
      <w:marLeft w:val="0"/>
      <w:marRight w:val="0"/>
      <w:marTop w:val="0"/>
      <w:marBottom w:val="0"/>
      <w:divBdr>
        <w:top w:val="none" w:sz="0" w:space="0" w:color="auto"/>
        <w:left w:val="none" w:sz="0" w:space="0" w:color="auto"/>
        <w:bottom w:val="none" w:sz="0" w:space="0" w:color="auto"/>
        <w:right w:val="none" w:sz="0" w:space="0" w:color="auto"/>
      </w:divBdr>
    </w:div>
    <w:div w:id="131991676">
      <w:marLeft w:val="480"/>
      <w:marRight w:val="0"/>
      <w:marTop w:val="0"/>
      <w:marBottom w:val="0"/>
      <w:divBdr>
        <w:top w:val="none" w:sz="0" w:space="0" w:color="auto"/>
        <w:left w:val="none" w:sz="0" w:space="0" w:color="auto"/>
        <w:bottom w:val="none" w:sz="0" w:space="0" w:color="auto"/>
        <w:right w:val="none" w:sz="0" w:space="0" w:color="auto"/>
      </w:divBdr>
    </w:div>
    <w:div w:id="132018038">
      <w:marLeft w:val="480"/>
      <w:marRight w:val="0"/>
      <w:marTop w:val="0"/>
      <w:marBottom w:val="0"/>
      <w:divBdr>
        <w:top w:val="none" w:sz="0" w:space="0" w:color="auto"/>
        <w:left w:val="none" w:sz="0" w:space="0" w:color="auto"/>
        <w:bottom w:val="none" w:sz="0" w:space="0" w:color="auto"/>
        <w:right w:val="none" w:sz="0" w:space="0" w:color="auto"/>
      </w:divBdr>
    </w:div>
    <w:div w:id="132069206">
      <w:marLeft w:val="480"/>
      <w:marRight w:val="0"/>
      <w:marTop w:val="0"/>
      <w:marBottom w:val="0"/>
      <w:divBdr>
        <w:top w:val="none" w:sz="0" w:space="0" w:color="auto"/>
        <w:left w:val="none" w:sz="0" w:space="0" w:color="auto"/>
        <w:bottom w:val="none" w:sz="0" w:space="0" w:color="auto"/>
        <w:right w:val="none" w:sz="0" w:space="0" w:color="auto"/>
      </w:divBdr>
    </w:div>
    <w:div w:id="132142841">
      <w:marLeft w:val="480"/>
      <w:marRight w:val="0"/>
      <w:marTop w:val="0"/>
      <w:marBottom w:val="0"/>
      <w:divBdr>
        <w:top w:val="none" w:sz="0" w:space="0" w:color="auto"/>
        <w:left w:val="none" w:sz="0" w:space="0" w:color="auto"/>
        <w:bottom w:val="none" w:sz="0" w:space="0" w:color="auto"/>
        <w:right w:val="none" w:sz="0" w:space="0" w:color="auto"/>
      </w:divBdr>
    </w:div>
    <w:div w:id="132218581">
      <w:marLeft w:val="480"/>
      <w:marRight w:val="0"/>
      <w:marTop w:val="0"/>
      <w:marBottom w:val="0"/>
      <w:divBdr>
        <w:top w:val="none" w:sz="0" w:space="0" w:color="auto"/>
        <w:left w:val="none" w:sz="0" w:space="0" w:color="auto"/>
        <w:bottom w:val="none" w:sz="0" w:space="0" w:color="auto"/>
        <w:right w:val="none" w:sz="0" w:space="0" w:color="auto"/>
      </w:divBdr>
    </w:div>
    <w:div w:id="132529441">
      <w:marLeft w:val="480"/>
      <w:marRight w:val="0"/>
      <w:marTop w:val="0"/>
      <w:marBottom w:val="0"/>
      <w:divBdr>
        <w:top w:val="none" w:sz="0" w:space="0" w:color="auto"/>
        <w:left w:val="none" w:sz="0" w:space="0" w:color="auto"/>
        <w:bottom w:val="none" w:sz="0" w:space="0" w:color="auto"/>
        <w:right w:val="none" w:sz="0" w:space="0" w:color="auto"/>
      </w:divBdr>
    </w:div>
    <w:div w:id="132605008">
      <w:marLeft w:val="480"/>
      <w:marRight w:val="0"/>
      <w:marTop w:val="0"/>
      <w:marBottom w:val="0"/>
      <w:divBdr>
        <w:top w:val="none" w:sz="0" w:space="0" w:color="auto"/>
        <w:left w:val="none" w:sz="0" w:space="0" w:color="auto"/>
        <w:bottom w:val="none" w:sz="0" w:space="0" w:color="auto"/>
        <w:right w:val="none" w:sz="0" w:space="0" w:color="auto"/>
      </w:divBdr>
    </w:div>
    <w:div w:id="132674026">
      <w:marLeft w:val="480"/>
      <w:marRight w:val="0"/>
      <w:marTop w:val="0"/>
      <w:marBottom w:val="0"/>
      <w:divBdr>
        <w:top w:val="none" w:sz="0" w:space="0" w:color="auto"/>
        <w:left w:val="none" w:sz="0" w:space="0" w:color="auto"/>
        <w:bottom w:val="none" w:sz="0" w:space="0" w:color="auto"/>
        <w:right w:val="none" w:sz="0" w:space="0" w:color="auto"/>
      </w:divBdr>
    </w:div>
    <w:div w:id="132724052">
      <w:marLeft w:val="480"/>
      <w:marRight w:val="0"/>
      <w:marTop w:val="0"/>
      <w:marBottom w:val="0"/>
      <w:divBdr>
        <w:top w:val="none" w:sz="0" w:space="0" w:color="auto"/>
        <w:left w:val="none" w:sz="0" w:space="0" w:color="auto"/>
        <w:bottom w:val="none" w:sz="0" w:space="0" w:color="auto"/>
        <w:right w:val="none" w:sz="0" w:space="0" w:color="auto"/>
      </w:divBdr>
    </w:div>
    <w:div w:id="132791774">
      <w:marLeft w:val="480"/>
      <w:marRight w:val="0"/>
      <w:marTop w:val="0"/>
      <w:marBottom w:val="0"/>
      <w:divBdr>
        <w:top w:val="none" w:sz="0" w:space="0" w:color="auto"/>
        <w:left w:val="none" w:sz="0" w:space="0" w:color="auto"/>
        <w:bottom w:val="none" w:sz="0" w:space="0" w:color="auto"/>
        <w:right w:val="none" w:sz="0" w:space="0" w:color="auto"/>
      </w:divBdr>
    </w:div>
    <w:div w:id="132868485">
      <w:marLeft w:val="480"/>
      <w:marRight w:val="0"/>
      <w:marTop w:val="0"/>
      <w:marBottom w:val="0"/>
      <w:divBdr>
        <w:top w:val="none" w:sz="0" w:space="0" w:color="auto"/>
        <w:left w:val="none" w:sz="0" w:space="0" w:color="auto"/>
        <w:bottom w:val="none" w:sz="0" w:space="0" w:color="auto"/>
        <w:right w:val="none" w:sz="0" w:space="0" w:color="auto"/>
      </w:divBdr>
    </w:div>
    <w:div w:id="132870403">
      <w:marLeft w:val="480"/>
      <w:marRight w:val="0"/>
      <w:marTop w:val="0"/>
      <w:marBottom w:val="0"/>
      <w:divBdr>
        <w:top w:val="none" w:sz="0" w:space="0" w:color="auto"/>
        <w:left w:val="none" w:sz="0" w:space="0" w:color="auto"/>
        <w:bottom w:val="none" w:sz="0" w:space="0" w:color="auto"/>
        <w:right w:val="none" w:sz="0" w:space="0" w:color="auto"/>
      </w:divBdr>
    </w:div>
    <w:div w:id="132985499">
      <w:marLeft w:val="480"/>
      <w:marRight w:val="0"/>
      <w:marTop w:val="0"/>
      <w:marBottom w:val="0"/>
      <w:divBdr>
        <w:top w:val="none" w:sz="0" w:space="0" w:color="auto"/>
        <w:left w:val="none" w:sz="0" w:space="0" w:color="auto"/>
        <w:bottom w:val="none" w:sz="0" w:space="0" w:color="auto"/>
        <w:right w:val="none" w:sz="0" w:space="0" w:color="auto"/>
      </w:divBdr>
    </w:div>
    <w:div w:id="132992406">
      <w:marLeft w:val="480"/>
      <w:marRight w:val="0"/>
      <w:marTop w:val="0"/>
      <w:marBottom w:val="0"/>
      <w:divBdr>
        <w:top w:val="none" w:sz="0" w:space="0" w:color="auto"/>
        <w:left w:val="none" w:sz="0" w:space="0" w:color="auto"/>
        <w:bottom w:val="none" w:sz="0" w:space="0" w:color="auto"/>
        <w:right w:val="none" w:sz="0" w:space="0" w:color="auto"/>
      </w:divBdr>
    </w:div>
    <w:div w:id="133066198">
      <w:marLeft w:val="480"/>
      <w:marRight w:val="0"/>
      <w:marTop w:val="0"/>
      <w:marBottom w:val="0"/>
      <w:divBdr>
        <w:top w:val="none" w:sz="0" w:space="0" w:color="auto"/>
        <w:left w:val="none" w:sz="0" w:space="0" w:color="auto"/>
        <w:bottom w:val="none" w:sz="0" w:space="0" w:color="auto"/>
        <w:right w:val="none" w:sz="0" w:space="0" w:color="auto"/>
      </w:divBdr>
    </w:div>
    <w:div w:id="133107082">
      <w:marLeft w:val="480"/>
      <w:marRight w:val="0"/>
      <w:marTop w:val="0"/>
      <w:marBottom w:val="0"/>
      <w:divBdr>
        <w:top w:val="none" w:sz="0" w:space="0" w:color="auto"/>
        <w:left w:val="none" w:sz="0" w:space="0" w:color="auto"/>
        <w:bottom w:val="none" w:sz="0" w:space="0" w:color="auto"/>
        <w:right w:val="none" w:sz="0" w:space="0" w:color="auto"/>
      </w:divBdr>
    </w:div>
    <w:div w:id="133258088">
      <w:marLeft w:val="480"/>
      <w:marRight w:val="0"/>
      <w:marTop w:val="0"/>
      <w:marBottom w:val="0"/>
      <w:divBdr>
        <w:top w:val="none" w:sz="0" w:space="0" w:color="auto"/>
        <w:left w:val="none" w:sz="0" w:space="0" w:color="auto"/>
        <w:bottom w:val="none" w:sz="0" w:space="0" w:color="auto"/>
        <w:right w:val="none" w:sz="0" w:space="0" w:color="auto"/>
      </w:divBdr>
    </w:div>
    <w:div w:id="133379156">
      <w:bodyDiv w:val="1"/>
      <w:marLeft w:val="0"/>
      <w:marRight w:val="0"/>
      <w:marTop w:val="0"/>
      <w:marBottom w:val="0"/>
      <w:divBdr>
        <w:top w:val="none" w:sz="0" w:space="0" w:color="auto"/>
        <w:left w:val="none" w:sz="0" w:space="0" w:color="auto"/>
        <w:bottom w:val="none" w:sz="0" w:space="0" w:color="auto"/>
        <w:right w:val="none" w:sz="0" w:space="0" w:color="auto"/>
      </w:divBdr>
    </w:div>
    <w:div w:id="133455602">
      <w:marLeft w:val="480"/>
      <w:marRight w:val="0"/>
      <w:marTop w:val="0"/>
      <w:marBottom w:val="0"/>
      <w:divBdr>
        <w:top w:val="none" w:sz="0" w:space="0" w:color="auto"/>
        <w:left w:val="none" w:sz="0" w:space="0" w:color="auto"/>
        <w:bottom w:val="none" w:sz="0" w:space="0" w:color="auto"/>
        <w:right w:val="none" w:sz="0" w:space="0" w:color="auto"/>
      </w:divBdr>
    </w:div>
    <w:div w:id="133569930">
      <w:marLeft w:val="480"/>
      <w:marRight w:val="0"/>
      <w:marTop w:val="0"/>
      <w:marBottom w:val="0"/>
      <w:divBdr>
        <w:top w:val="none" w:sz="0" w:space="0" w:color="auto"/>
        <w:left w:val="none" w:sz="0" w:space="0" w:color="auto"/>
        <w:bottom w:val="none" w:sz="0" w:space="0" w:color="auto"/>
        <w:right w:val="none" w:sz="0" w:space="0" w:color="auto"/>
      </w:divBdr>
    </w:div>
    <w:div w:id="133717957">
      <w:marLeft w:val="480"/>
      <w:marRight w:val="0"/>
      <w:marTop w:val="0"/>
      <w:marBottom w:val="0"/>
      <w:divBdr>
        <w:top w:val="none" w:sz="0" w:space="0" w:color="auto"/>
        <w:left w:val="none" w:sz="0" w:space="0" w:color="auto"/>
        <w:bottom w:val="none" w:sz="0" w:space="0" w:color="auto"/>
        <w:right w:val="none" w:sz="0" w:space="0" w:color="auto"/>
      </w:divBdr>
    </w:div>
    <w:div w:id="133834167">
      <w:marLeft w:val="480"/>
      <w:marRight w:val="0"/>
      <w:marTop w:val="0"/>
      <w:marBottom w:val="0"/>
      <w:divBdr>
        <w:top w:val="none" w:sz="0" w:space="0" w:color="auto"/>
        <w:left w:val="none" w:sz="0" w:space="0" w:color="auto"/>
        <w:bottom w:val="none" w:sz="0" w:space="0" w:color="auto"/>
        <w:right w:val="none" w:sz="0" w:space="0" w:color="auto"/>
      </w:divBdr>
    </w:div>
    <w:div w:id="133835635">
      <w:marLeft w:val="480"/>
      <w:marRight w:val="0"/>
      <w:marTop w:val="0"/>
      <w:marBottom w:val="0"/>
      <w:divBdr>
        <w:top w:val="none" w:sz="0" w:space="0" w:color="auto"/>
        <w:left w:val="none" w:sz="0" w:space="0" w:color="auto"/>
        <w:bottom w:val="none" w:sz="0" w:space="0" w:color="auto"/>
        <w:right w:val="none" w:sz="0" w:space="0" w:color="auto"/>
      </w:divBdr>
    </w:div>
    <w:div w:id="133957463">
      <w:marLeft w:val="480"/>
      <w:marRight w:val="0"/>
      <w:marTop w:val="0"/>
      <w:marBottom w:val="0"/>
      <w:divBdr>
        <w:top w:val="none" w:sz="0" w:space="0" w:color="auto"/>
        <w:left w:val="none" w:sz="0" w:space="0" w:color="auto"/>
        <w:bottom w:val="none" w:sz="0" w:space="0" w:color="auto"/>
        <w:right w:val="none" w:sz="0" w:space="0" w:color="auto"/>
      </w:divBdr>
    </w:div>
    <w:div w:id="133985037">
      <w:marLeft w:val="480"/>
      <w:marRight w:val="0"/>
      <w:marTop w:val="0"/>
      <w:marBottom w:val="0"/>
      <w:divBdr>
        <w:top w:val="none" w:sz="0" w:space="0" w:color="auto"/>
        <w:left w:val="none" w:sz="0" w:space="0" w:color="auto"/>
        <w:bottom w:val="none" w:sz="0" w:space="0" w:color="auto"/>
        <w:right w:val="none" w:sz="0" w:space="0" w:color="auto"/>
      </w:divBdr>
    </w:div>
    <w:div w:id="134107082">
      <w:marLeft w:val="480"/>
      <w:marRight w:val="0"/>
      <w:marTop w:val="0"/>
      <w:marBottom w:val="0"/>
      <w:divBdr>
        <w:top w:val="none" w:sz="0" w:space="0" w:color="auto"/>
        <w:left w:val="none" w:sz="0" w:space="0" w:color="auto"/>
        <w:bottom w:val="none" w:sz="0" w:space="0" w:color="auto"/>
        <w:right w:val="none" w:sz="0" w:space="0" w:color="auto"/>
      </w:divBdr>
    </w:div>
    <w:div w:id="134222198">
      <w:marLeft w:val="480"/>
      <w:marRight w:val="0"/>
      <w:marTop w:val="0"/>
      <w:marBottom w:val="0"/>
      <w:divBdr>
        <w:top w:val="none" w:sz="0" w:space="0" w:color="auto"/>
        <w:left w:val="none" w:sz="0" w:space="0" w:color="auto"/>
        <w:bottom w:val="none" w:sz="0" w:space="0" w:color="auto"/>
        <w:right w:val="none" w:sz="0" w:space="0" w:color="auto"/>
      </w:divBdr>
    </w:div>
    <w:div w:id="134297886">
      <w:marLeft w:val="480"/>
      <w:marRight w:val="0"/>
      <w:marTop w:val="0"/>
      <w:marBottom w:val="0"/>
      <w:divBdr>
        <w:top w:val="none" w:sz="0" w:space="0" w:color="auto"/>
        <w:left w:val="none" w:sz="0" w:space="0" w:color="auto"/>
        <w:bottom w:val="none" w:sz="0" w:space="0" w:color="auto"/>
        <w:right w:val="none" w:sz="0" w:space="0" w:color="auto"/>
      </w:divBdr>
    </w:div>
    <w:div w:id="134302155">
      <w:bodyDiv w:val="1"/>
      <w:marLeft w:val="0"/>
      <w:marRight w:val="0"/>
      <w:marTop w:val="0"/>
      <w:marBottom w:val="0"/>
      <w:divBdr>
        <w:top w:val="none" w:sz="0" w:space="0" w:color="auto"/>
        <w:left w:val="none" w:sz="0" w:space="0" w:color="auto"/>
        <w:bottom w:val="none" w:sz="0" w:space="0" w:color="auto"/>
        <w:right w:val="none" w:sz="0" w:space="0" w:color="auto"/>
      </w:divBdr>
    </w:div>
    <w:div w:id="134372160">
      <w:bodyDiv w:val="1"/>
      <w:marLeft w:val="0"/>
      <w:marRight w:val="0"/>
      <w:marTop w:val="0"/>
      <w:marBottom w:val="0"/>
      <w:divBdr>
        <w:top w:val="none" w:sz="0" w:space="0" w:color="auto"/>
        <w:left w:val="none" w:sz="0" w:space="0" w:color="auto"/>
        <w:bottom w:val="none" w:sz="0" w:space="0" w:color="auto"/>
        <w:right w:val="none" w:sz="0" w:space="0" w:color="auto"/>
      </w:divBdr>
      <w:divsChild>
        <w:div w:id="1451123604">
          <w:marLeft w:val="480"/>
          <w:marRight w:val="0"/>
          <w:marTop w:val="0"/>
          <w:marBottom w:val="0"/>
          <w:divBdr>
            <w:top w:val="none" w:sz="0" w:space="0" w:color="auto"/>
            <w:left w:val="none" w:sz="0" w:space="0" w:color="auto"/>
            <w:bottom w:val="none" w:sz="0" w:space="0" w:color="auto"/>
            <w:right w:val="none" w:sz="0" w:space="0" w:color="auto"/>
          </w:divBdr>
        </w:div>
        <w:div w:id="908418917">
          <w:marLeft w:val="480"/>
          <w:marRight w:val="0"/>
          <w:marTop w:val="0"/>
          <w:marBottom w:val="0"/>
          <w:divBdr>
            <w:top w:val="none" w:sz="0" w:space="0" w:color="auto"/>
            <w:left w:val="none" w:sz="0" w:space="0" w:color="auto"/>
            <w:bottom w:val="none" w:sz="0" w:space="0" w:color="auto"/>
            <w:right w:val="none" w:sz="0" w:space="0" w:color="auto"/>
          </w:divBdr>
        </w:div>
        <w:div w:id="1089817162">
          <w:marLeft w:val="480"/>
          <w:marRight w:val="0"/>
          <w:marTop w:val="0"/>
          <w:marBottom w:val="0"/>
          <w:divBdr>
            <w:top w:val="none" w:sz="0" w:space="0" w:color="auto"/>
            <w:left w:val="none" w:sz="0" w:space="0" w:color="auto"/>
            <w:bottom w:val="none" w:sz="0" w:space="0" w:color="auto"/>
            <w:right w:val="none" w:sz="0" w:space="0" w:color="auto"/>
          </w:divBdr>
        </w:div>
        <w:div w:id="199366285">
          <w:marLeft w:val="480"/>
          <w:marRight w:val="0"/>
          <w:marTop w:val="0"/>
          <w:marBottom w:val="0"/>
          <w:divBdr>
            <w:top w:val="none" w:sz="0" w:space="0" w:color="auto"/>
            <w:left w:val="none" w:sz="0" w:space="0" w:color="auto"/>
            <w:bottom w:val="none" w:sz="0" w:space="0" w:color="auto"/>
            <w:right w:val="none" w:sz="0" w:space="0" w:color="auto"/>
          </w:divBdr>
        </w:div>
        <w:div w:id="1972124857">
          <w:marLeft w:val="480"/>
          <w:marRight w:val="0"/>
          <w:marTop w:val="0"/>
          <w:marBottom w:val="0"/>
          <w:divBdr>
            <w:top w:val="none" w:sz="0" w:space="0" w:color="auto"/>
            <w:left w:val="none" w:sz="0" w:space="0" w:color="auto"/>
            <w:bottom w:val="none" w:sz="0" w:space="0" w:color="auto"/>
            <w:right w:val="none" w:sz="0" w:space="0" w:color="auto"/>
          </w:divBdr>
        </w:div>
        <w:div w:id="113138853">
          <w:marLeft w:val="480"/>
          <w:marRight w:val="0"/>
          <w:marTop w:val="0"/>
          <w:marBottom w:val="0"/>
          <w:divBdr>
            <w:top w:val="none" w:sz="0" w:space="0" w:color="auto"/>
            <w:left w:val="none" w:sz="0" w:space="0" w:color="auto"/>
            <w:bottom w:val="none" w:sz="0" w:space="0" w:color="auto"/>
            <w:right w:val="none" w:sz="0" w:space="0" w:color="auto"/>
          </w:divBdr>
        </w:div>
        <w:div w:id="1159927569">
          <w:marLeft w:val="480"/>
          <w:marRight w:val="0"/>
          <w:marTop w:val="0"/>
          <w:marBottom w:val="0"/>
          <w:divBdr>
            <w:top w:val="none" w:sz="0" w:space="0" w:color="auto"/>
            <w:left w:val="none" w:sz="0" w:space="0" w:color="auto"/>
            <w:bottom w:val="none" w:sz="0" w:space="0" w:color="auto"/>
            <w:right w:val="none" w:sz="0" w:space="0" w:color="auto"/>
          </w:divBdr>
        </w:div>
        <w:div w:id="1957128904">
          <w:marLeft w:val="480"/>
          <w:marRight w:val="0"/>
          <w:marTop w:val="0"/>
          <w:marBottom w:val="0"/>
          <w:divBdr>
            <w:top w:val="none" w:sz="0" w:space="0" w:color="auto"/>
            <w:left w:val="none" w:sz="0" w:space="0" w:color="auto"/>
            <w:bottom w:val="none" w:sz="0" w:space="0" w:color="auto"/>
            <w:right w:val="none" w:sz="0" w:space="0" w:color="auto"/>
          </w:divBdr>
        </w:div>
        <w:div w:id="351035570">
          <w:marLeft w:val="480"/>
          <w:marRight w:val="0"/>
          <w:marTop w:val="0"/>
          <w:marBottom w:val="0"/>
          <w:divBdr>
            <w:top w:val="none" w:sz="0" w:space="0" w:color="auto"/>
            <w:left w:val="none" w:sz="0" w:space="0" w:color="auto"/>
            <w:bottom w:val="none" w:sz="0" w:space="0" w:color="auto"/>
            <w:right w:val="none" w:sz="0" w:space="0" w:color="auto"/>
          </w:divBdr>
        </w:div>
        <w:div w:id="941644769">
          <w:marLeft w:val="480"/>
          <w:marRight w:val="0"/>
          <w:marTop w:val="0"/>
          <w:marBottom w:val="0"/>
          <w:divBdr>
            <w:top w:val="none" w:sz="0" w:space="0" w:color="auto"/>
            <w:left w:val="none" w:sz="0" w:space="0" w:color="auto"/>
            <w:bottom w:val="none" w:sz="0" w:space="0" w:color="auto"/>
            <w:right w:val="none" w:sz="0" w:space="0" w:color="auto"/>
          </w:divBdr>
        </w:div>
        <w:div w:id="117260296">
          <w:marLeft w:val="480"/>
          <w:marRight w:val="0"/>
          <w:marTop w:val="0"/>
          <w:marBottom w:val="0"/>
          <w:divBdr>
            <w:top w:val="none" w:sz="0" w:space="0" w:color="auto"/>
            <w:left w:val="none" w:sz="0" w:space="0" w:color="auto"/>
            <w:bottom w:val="none" w:sz="0" w:space="0" w:color="auto"/>
            <w:right w:val="none" w:sz="0" w:space="0" w:color="auto"/>
          </w:divBdr>
        </w:div>
        <w:div w:id="2059275888">
          <w:marLeft w:val="480"/>
          <w:marRight w:val="0"/>
          <w:marTop w:val="0"/>
          <w:marBottom w:val="0"/>
          <w:divBdr>
            <w:top w:val="none" w:sz="0" w:space="0" w:color="auto"/>
            <w:left w:val="none" w:sz="0" w:space="0" w:color="auto"/>
            <w:bottom w:val="none" w:sz="0" w:space="0" w:color="auto"/>
            <w:right w:val="none" w:sz="0" w:space="0" w:color="auto"/>
          </w:divBdr>
        </w:div>
        <w:div w:id="2125535501">
          <w:marLeft w:val="480"/>
          <w:marRight w:val="0"/>
          <w:marTop w:val="0"/>
          <w:marBottom w:val="0"/>
          <w:divBdr>
            <w:top w:val="none" w:sz="0" w:space="0" w:color="auto"/>
            <w:left w:val="none" w:sz="0" w:space="0" w:color="auto"/>
            <w:bottom w:val="none" w:sz="0" w:space="0" w:color="auto"/>
            <w:right w:val="none" w:sz="0" w:space="0" w:color="auto"/>
          </w:divBdr>
        </w:div>
        <w:div w:id="1203008756">
          <w:marLeft w:val="480"/>
          <w:marRight w:val="0"/>
          <w:marTop w:val="0"/>
          <w:marBottom w:val="0"/>
          <w:divBdr>
            <w:top w:val="none" w:sz="0" w:space="0" w:color="auto"/>
            <w:left w:val="none" w:sz="0" w:space="0" w:color="auto"/>
            <w:bottom w:val="none" w:sz="0" w:space="0" w:color="auto"/>
            <w:right w:val="none" w:sz="0" w:space="0" w:color="auto"/>
          </w:divBdr>
        </w:div>
        <w:div w:id="1558783274">
          <w:marLeft w:val="480"/>
          <w:marRight w:val="0"/>
          <w:marTop w:val="0"/>
          <w:marBottom w:val="0"/>
          <w:divBdr>
            <w:top w:val="none" w:sz="0" w:space="0" w:color="auto"/>
            <w:left w:val="none" w:sz="0" w:space="0" w:color="auto"/>
            <w:bottom w:val="none" w:sz="0" w:space="0" w:color="auto"/>
            <w:right w:val="none" w:sz="0" w:space="0" w:color="auto"/>
          </w:divBdr>
        </w:div>
        <w:div w:id="570044855">
          <w:marLeft w:val="480"/>
          <w:marRight w:val="0"/>
          <w:marTop w:val="0"/>
          <w:marBottom w:val="0"/>
          <w:divBdr>
            <w:top w:val="none" w:sz="0" w:space="0" w:color="auto"/>
            <w:left w:val="none" w:sz="0" w:space="0" w:color="auto"/>
            <w:bottom w:val="none" w:sz="0" w:space="0" w:color="auto"/>
            <w:right w:val="none" w:sz="0" w:space="0" w:color="auto"/>
          </w:divBdr>
        </w:div>
        <w:div w:id="1341662388">
          <w:marLeft w:val="480"/>
          <w:marRight w:val="0"/>
          <w:marTop w:val="0"/>
          <w:marBottom w:val="0"/>
          <w:divBdr>
            <w:top w:val="none" w:sz="0" w:space="0" w:color="auto"/>
            <w:left w:val="none" w:sz="0" w:space="0" w:color="auto"/>
            <w:bottom w:val="none" w:sz="0" w:space="0" w:color="auto"/>
            <w:right w:val="none" w:sz="0" w:space="0" w:color="auto"/>
          </w:divBdr>
        </w:div>
        <w:div w:id="382560325">
          <w:marLeft w:val="480"/>
          <w:marRight w:val="0"/>
          <w:marTop w:val="0"/>
          <w:marBottom w:val="0"/>
          <w:divBdr>
            <w:top w:val="none" w:sz="0" w:space="0" w:color="auto"/>
            <w:left w:val="none" w:sz="0" w:space="0" w:color="auto"/>
            <w:bottom w:val="none" w:sz="0" w:space="0" w:color="auto"/>
            <w:right w:val="none" w:sz="0" w:space="0" w:color="auto"/>
          </w:divBdr>
        </w:div>
        <w:div w:id="253124553">
          <w:marLeft w:val="480"/>
          <w:marRight w:val="0"/>
          <w:marTop w:val="0"/>
          <w:marBottom w:val="0"/>
          <w:divBdr>
            <w:top w:val="none" w:sz="0" w:space="0" w:color="auto"/>
            <w:left w:val="none" w:sz="0" w:space="0" w:color="auto"/>
            <w:bottom w:val="none" w:sz="0" w:space="0" w:color="auto"/>
            <w:right w:val="none" w:sz="0" w:space="0" w:color="auto"/>
          </w:divBdr>
        </w:div>
        <w:div w:id="495388244">
          <w:marLeft w:val="480"/>
          <w:marRight w:val="0"/>
          <w:marTop w:val="0"/>
          <w:marBottom w:val="0"/>
          <w:divBdr>
            <w:top w:val="none" w:sz="0" w:space="0" w:color="auto"/>
            <w:left w:val="none" w:sz="0" w:space="0" w:color="auto"/>
            <w:bottom w:val="none" w:sz="0" w:space="0" w:color="auto"/>
            <w:right w:val="none" w:sz="0" w:space="0" w:color="auto"/>
          </w:divBdr>
        </w:div>
        <w:div w:id="80414787">
          <w:marLeft w:val="480"/>
          <w:marRight w:val="0"/>
          <w:marTop w:val="0"/>
          <w:marBottom w:val="0"/>
          <w:divBdr>
            <w:top w:val="none" w:sz="0" w:space="0" w:color="auto"/>
            <w:left w:val="none" w:sz="0" w:space="0" w:color="auto"/>
            <w:bottom w:val="none" w:sz="0" w:space="0" w:color="auto"/>
            <w:right w:val="none" w:sz="0" w:space="0" w:color="auto"/>
          </w:divBdr>
        </w:div>
        <w:div w:id="861935616">
          <w:marLeft w:val="480"/>
          <w:marRight w:val="0"/>
          <w:marTop w:val="0"/>
          <w:marBottom w:val="0"/>
          <w:divBdr>
            <w:top w:val="none" w:sz="0" w:space="0" w:color="auto"/>
            <w:left w:val="none" w:sz="0" w:space="0" w:color="auto"/>
            <w:bottom w:val="none" w:sz="0" w:space="0" w:color="auto"/>
            <w:right w:val="none" w:sz="0" w:space="0" w:color="auto"/>
          </w:divBdr>
        </w:div>
        <w:div w:id="107891108">
          <w:marLeft w:val="480"/>
          <w:marRight w:val="0"/>
          <w:marTop w:val="0"/>
          <w:marBottom w:val="0"/>
          <w:divBdr>
            <w:top w:val="none" w:sz="0" w:space="0" w:color="auto"/>
            <w:left w:val="none" w:sz="0" w:space="0" w:color="auto"/>
            <w:bottom w:val="none" w:sz="0" w:space="0" w:color="auto"/>
            <w:right w:val="none" w:sz="0" w:space="0" w:color="auto"/>
          </w:divBdr>
        </w:div>
        <w:div w:id="1096287317">
          <w:marLeft w:val="480"/>
          <w:marRight w:val="0"/>
          <w:marTop w:val="0"/>
          <w:marBottom w:val="0"/>
          <w:divBdr>
            <w:top w:val="none" w:sz="0" w:space="0" w:color="auto"/>
            <w:left w:val="none" w:sz="0" w:space="0" w:color="auto"/>
            <w:bottom w:val="none" w:sz="0" w:space="0" w:color="auto"/>
            <w:right w:val="none" w:sz="0" w:space="0" w:color="auto"/>
          </w:divBdr>
        </w:div>
        <w:div w:id="436022368">
          <w:marLeft w:val="480"/>
          <w:marRight w:val="0"/>
          <w:marTop w:val="0"/>
          <w:marBottom w:val="0"/>
          <w:divBdr>
            <w:top w:val="none" w:sz="0" w:space="0" w:color="auto"/>
            <w:left w:val="none" w:sz="0" w:space="0" w:color="auto"/>
            <w:bottom w:val="none" w:sz="0" w:space="0" w:color="auto"/>
            <w:right w:val="none" w:sz="0" w:space="0" w:color="auto"/>
          </w:divBdr>
        </w:div>
        <w:div w:id="1812016568">
          <w:marLeft w:val="480"/>
          <w:marRight w:val="0"/>
          <w:marTop w:val="0"/>
          <w:marBottom w:val="0"/>
          <w:divBdr>
            <w:top w:val="none" w:sz="0" w:space="0" w:color="auto"/>
            <w:left w:val="none" w:sz="0" w:space="0" w:color="auto"/>
            <w:bottom w:val="none" w:sz="0" w:space="0" w:color="auto"/>
            <w:right w:val="none" w:sz="0" w:space="0" w:color="auto"/>
          </w:divBdr>
        </w:div>
        <w:div w:id="1308439988">
          <w:marLeft w:val="480"/>
          <w:marRight w:val="0"/>
          <w:marTop w:val="0"/>
          <w:marBottom w:val="0"/>
          <w:divBdr>
            <w:top w:val="none" w:sz="0" w:space="0" w:color="auto"/>
            <w:left w:val="none" w:sz="0" w:space="0" w:color="auto"/>
            <w:bottom w:val="none" w:sz="0" w:space="0" w:color="auto"/>
            <w:right w:val="none" w:sz="0" w:space="0" w:color="auto"/>
          </w:divBdr>
        </w:div>
        <w:div w:id="1533614212">
          <w:marLeft w:val="480"/>
          <w:marRight w:val="0"/>
          <w:marTop w:val="0"/>
          <w:marBottom w:val="0"/>
          <w:divBdr>
            <w:top w:val="none" w:sz="0" w:space="0" w:color="auto"/>
            <w:left w:val="none" w:sz="0" w:space="0" w:color="auto"/>
            <w:bottom w:val="none" w:sz="0" w:space="0" w:color="auto"/>
            <w:right w:val="none" w:sz="0" w:space="0" w:color="auto"/>
          </w:divBdr>
        </w:div>
        <w:div w:id="1560625112">
          <w:marLeft w:val="480"/>
          <w:marRight w:val="0"/>
          <w:marTop w:val="0"/>
          <w:marBottom w:val="0"/>
          <w:divBdr>
            <w:top w:val="none" w:sz="0" w:space="0" w:color="auto"/>
            <w:left w:val="none" w:sz="0" w:space="0" w:color="auto"/>
            <w:bottom w:val="none" w:sz="0" w:space="0" w:color="auto"/>
            <w:right w:val="none" w:sz="0" w:space="0" w:color="auto"/>
          </w:divBdr>
        </w:div>
        <w:div w:id="169681765">
          <w:marLeft w:val="480"/>
          <w:marRight w:val="0"/>
          <w:marTop w:val="0"/>
          <w:marBottom w:val="0"/>
          <w:divBdr>
            <w:top w:val="none" w:sz="0" w:space="0" w:color="auto"/>
            <w:left w:val="none" w:sz="0" w:space="0" w:color="auto"/>
            <w:bottom w:val="none" w:sz="0" w:space="0" w:color="auto"/>
            <w:right w:val="none" w:sz="0" w:space="0" w:color="auto"/>
          </w:divBdr>
        </w:div>
        <w:div w:id="920912697">
          <w:marLeft w:val="480"/>
          <w:marRight w:val="0"/>
          <w:marTop w:val="0"/>
          <w:marBottom w:val="0"/>
          <w:divBdr>
            <w:top w:val="none" w:sz="0" w:space="0" w:color="auto"/>
            <w:left w:val="none" w:sz="0" w:space="0" w:color="auto"/>
            <w:bottom w:val="none" w:sz="0" w:space="0" w:color="auto"/>
            <w:right w:val="none" w:sz="0" w:space="0" w:color="auto"/>
          </w:divBdr>
        </w:div>
        <w:div w:id="885679879">
          <w:marLeft w:val="480"/>
          <w:marRight w:val="0"/>
          <w:marTop w:val="0"/>
          <w:marBottom w:val="0"/>
          <w:divBdr>
            <w:top w:val="none" w:sz="0" w:space="0" w:color="auto"/>
            <w:left w:val="none" w:sz="0" w:space="0" w:color="auto"/>
            <w:bottom w:val="none" w:sz="0" w:space="0" w:color="auto"/>
            <w:right w:val="none" w:sz="0" w:space="0" w:color="auto"/>
          </w:divBdr>
        </w:div>
        <w:div w:id="2039313844">
          <w:marLeft w:val="480"/>
          <w:marRight w:val="0"/>
          <w:marTop w:val="0"/>
          <w:marBottom w:val="0"/>
          <w:divBdr>
            <w:top w:val="none" w:sz="0" w:space="0" w:color="auto"/>
            <w:left w:val="none" w:sz="0" w:space="0" w:color="auto"/>
            <w:bottom w:val="none" w:sz="0" w:space="0" w:color="auto"/>
            <w:right w:val="none" w:sz="0" w:space="0" w:color="auto"/>
          </w:divBdr>
        </w:div>
        <w:div w:id="1449814209">
          <w:marLeft w:val="480"/>
          <w:marRight w:val="0"/>
          <w:marTop w:val="0"/>
          <w:marBottom w:val="0"/>
          <w:divBdr>
            <w:top w:val="none" w:sz="0" w:space="0" w:color="auto"/>
            <w:left w:val="none" w:sz="0" w:space="0" w:color="auto"/>
            <w:bottom w:val="none" w:sz="0" w:space="0" w:color="auto"/>
            <w:right w:val="none" w:sz="0" w:space="0" w:color="auto"/>
          </w:divBdr>
        </w:div>
        <w:div w:id="298583319">
          <w:marLeft w:val="480"/>
          <w:marRight w:val="0"/>
          <w:marTop w:val="0"/>
          <w:marBottom w:val="0"/>
          <w:divBdr>
            <w:top w:val="none" w:sz="0" w:space="0" w:color="auto"/>
            <w:left w:val="none" w:sz="0" w:space="0" w:color="auto"/>
            <w:bottom w:val="none" w:sz="0" w:space="0" w:color="auto"/>
            <w:right w:val="none" w:sz="0" w:space="0" w:color="auto"/>
          </w:divBdr>
        </w:div>
        <w:div w:id="2029601867">
          <w:marLeft w:val="480"/>
          <w:marRight w:val="0"/>
          <w:marTop w:val="0"/>
          <w:marBottom w:val="0"/>
          <w:divBdr>
            <w:top w:val="none" w:sz="0" w:space="0" w:color="auto"/>
            <w:left w:val="none" w:sz="0" w:space="0" w:color="auto"/>
            <w:bottom w:val="none" w:sz="0" w:space="0" w:color="auto"/>
            <w:right w:val="none" w:sz="0" w:space="0" w:color="auto"/>
          </w:divBdr>
        </w:div>
        <w:div w:id="7607243">
          <w:marLeft w:val="480"/>
          <w:marRight w:val="0"/>
          <w:marTop w:val="0"/>
          <w:marBottom w:val="0"/>
          <w:divBdr>
            <w:top w:val="none" w:sz="0" w:space="0" w:color="auto"/>
            <w:left w:val="none" w:sz="0" w:space="0" w:color="auto"/>
            <w:bottom w:val="none" w:sz="0" w:space="0" w:color="auto"/>
            <w:right w:val="none" w:sz="0" w:space="0" w:color="auto"/>
          </w:divBdr>
        </w:div>
        <w:div w:id="1770857720">
          <w:marLeft w:val="480"/>
          <w:marRight w:val="0"/>
          <w:marTop w:val="0"/>
          <w:marBottom w:val="0"/>
          <w:divBdr>
            <w:top w:val="none" w:sz="0" w:space="0" w:color="auto"/>
            <w:left w:val="none" w:sz="0" w:space="0" w:color="auto"/>
            <w:bottom w:val="none" w:sz="0" w:space="0" w:color="auto"/>
            <w:right w:val="none" w:sz="0" w:space="0" w:color="auto"/>
          </w:divBdr>
        </w:div>
        <w:div w:id="1218514821">
          <w:marLeft w:val="480"/>
          <w:marRight w:val="0"/>
          <w:marTop w:val="0"/>
          <w:marBottom w:val="0"/>
          <w:divBdr>
            <w:top w:val="none" w:sz="0" w:space="0" w:color="auto"/>
            <w:left w:val="none" w:sz="0" w:space="0" w:color="auto"/>
            <w:bottom w:val="none" w:sz="0" w:space="0" w:color="auto"/>
            <w:right w:val="none" w:sz="0" w:space="0" w:color="auto"/>
          </w:divBdr>
        </w:div>
        <w:div w:id="56755546">
          <w:marLeft w:val="480"/>
          <w:marRight w:val="0"/>
          <w:marTop w:val="0"/>
          <w:marBottom w:val="0"/>
          <w:divBdr>
            <w:top w:val="none" w:sz="0" w:space="0" w:color="auto"/>
            <w:left w:val="none" w:sz="0" w:space="0" w:color="auto"/>
            <w:bottom w:val="none" w:sz="0" w:space="0" w:color="auto"/>
            <w:right w:val="none" w:sz="0" w:space="0" w:color="auto"/>
          </w:divBdr>
        </w:div>
        <w:div w:id="859515272">
          <w:marLeft w:val="480"/>
          <w:marRight w:val="0"/>
          <w:marTop w:val="0"/>
          <w:marBottom w:val="0"/>
          <w:divBdr>
            <w:top w:val="none" w:sz="0" w:space="0" w:color="auto"/>
            <w:left w:val="none" w:sz="0" w:space="0" w:color="auto"/>
            <w:bottom w:val="none" w:sz="0" w:space="0" w:color="auto"/>
            <w:right w:val="none" w:sz="0" w:space="0" w:color="auto"/>
          </w:divBdr>
        </w:div>
        <w:div w:id="1586835994">
          <w:marLeft w:val="480"/>
          <w:marRight w:val="0"/>
          <w:marTop w:val="0"/>
          <w:marBottom w:val="0"/>
          <w:divBdr>
            <w:top w:val="none" w:sz="0" w:space="0" w:color="auto"/>
            <w:left w:val="none" w:sz="0" w:space="0" w:color="auto"/>
            <w:bottom w:val="none" w:sz="0" w:space="0" w:color="auto"/>
            <w:right w:val="none" w:sz="0" w:space="0" w:color="auto"/>
          </w:divBdr>
        </w:div>
        <w:div w:id="281305960">
          <w:marLeft w:val="480"/>
          <w:marRight w:val="0"/>
          <w:marTop w:val="0"/>
          <w:marBottom w:val="0"/>
          <w:divBdr>
            <w:top w:val="none" w:sz="0" w:space="0" w:color="auto"/>
            <w:left w:val="none" w:sz="0" w:space="0" w:color="auto"/>
            <w:bottom w:val="none" w:sz="0" w:space="0" w:color="auto"/>
            <w:right w:val="none" w:sz="0" w:space="0" w:color="auto"/>
          </w:divBdr>
        </w:div>
        <w:div w:id="423916104">
          <w:marLeft w:val="480"/>
          <w:marRight w:val="0"/>
          <w:marTop w:val="0"/>
          <w:marBottom w:val="0"/>
          <w:divBdr>
            <w:top w:val="none" w:sz="0" w:space="0" w:color="auto"/>
            <w:left w:val="none" w:sz="0" w:space="0" w:color="auto"/>
            <w:bottom w:val="none" w:sz="0" w:space="0" w:color="auto"/>
            <w:right w:val="none" w:sz="0" w:space="0" w:color="auto"/>
          </w:divBdr>
        </w:div>
        <w:div w:id="930090150">
          <w:marLeft w:val="480"/>
          <w:marRight w:val="0"/>
          <w:marTop w:val="0"/>
          <w:marBottom w:val="0"/>
          <w:divBdr>
            <w:top w:val="none" w:sz="0" w:space="0" w:color="auto"/>
            <w:left w:val="none" w:sz="0" w:space="0" w:color="auto"/>
            <w:bottom w:val="none" w:sz="0" w:space="0" w:color="auto"/>
            <w:right w:val="none" w:sz="0" w:space="0" w:color="auto"/>
          </w:divBdr>
        </w:div>
        <w:div w:id="83498377">
          <w:marLeft w:val="480"/>
          <w:marRight w:val="0"/>
          <w:marTop w:val="0"/>
          <w:marBottom w:val="0"/>
          <w:divBdr>
            <w:top w:val="none" w:sz="0" w:space="0" w:color="auto"/>
            <w:left w:val="none" w:sz="0" w:space="0" w:color="auto"/>
            <w:bottom w:val="none" w:sz="0" w:space="0" w:color="auto"/>
            <w:right w:val="none" w:sz="0" w:space="0" w:color="auto"/>
          </w:divBdr>
        </w:div>
        <w:div w:id="1773889913">
          <w:marLeft w:val="480"/>
          <w:marRight w:val="0"/>
          <w:marTop w:val="0"/>
          <w:marBottom w:val="0"/>
          <w:divBdr>
            <w:top w:val="none" w:sz="0" w:space="0" w:color="auto"/>
            <w:left w:val="none" w:sz="0" w:space="0" w:color="auto"/>
            <w:bottom w:val="none" w:sz="0" w:space="0" w:color="auto"/>
            <w:right w:val="none" w:sz="0" w:space="0" w:color="auto"/>
          </w:divBdr>
        </w:div>
        <w:div w:id="1474757270">
          <w:marLeft w:val="480"/>
          <w:marRight w:val="0"/>
          <w:marTop w:val="0"/>
          <w:marBottom w:val="0"/>
          <w:divBdr>
            <w:top w:val="none" w:sz="0" w:space="0" w:color="auto"/>
            <w:left w:val="none" w:sz="0" w:space="0" w:color="auto"/>
            <w:bottom w:val="none" w:sz="0" w:space="0" w:color="auto"/>
            <w:right w:val="none" w:sz="0" w:space="0" w:color="auto"/>
          </w:divBdr>
        </w:div>
        <w:div w:id="560362053">
          <w:marLeft w:val="480"/>
          <w:marRight w:val="0"/>
          <w:marTop w:val="0"/>
          <w:marBottom w:val="0"/>
          <w:divBdr>
            <w:top w:val="none" w:sz="0" w:space="0" w:color="auto"/>
            <w:left w:val="none" w:sz="0" w:space="0" w:color="auto"/>
            <w:bottom w:val="none" w:sz="0" w:space="0" w:color="auto"/>
            <w:right w:val="none" w:sz="0" w:space="0" w:color="auto"/>
          </w:divBdr>
        </w:div>
        <w:div w:id="1216431121">
          <w:marLeft w:val="480"/>
          <w:marRight w:val="0"/>
          <w:marTop w:val="0"/>
          <w:marBottom w:val="0"/>
          <w:divBdr>
            <w:top w:val="none" w:sz="0" w:space="0" w:color="auto"/>
            <w:left w:val="none" w:sz="0" w:space="0" w:color="auto"/>
            <w:bottom w:val="none" w:sz="0" w:space="0" w:color="auto"/>
            <w:right w:val="none" w:sz="0" w:space="0" w:color="auto"/>
          </w:divBdr>
        </w:div>
        <w:div w:id="1811357257">
          <w:marLeft w:val="480"/>
          <w:marRight w:val="0"/>
          <w:marTop w:val="0"/>
          <w:marBottom w:val="0"/>
          <w:divBdr>
            <w:top w:val="none" w:sz="0" w:space="0" w:color="auto"/>
            <w:left w:val="none" w:sz="0" w:space="0" w:color="auto"/>
            <w:bottom w:val="none" w:sz="0" w:space="0" w:color="auto"/>
            <w:right w:val="none" w:sz="0" w:space="0" w:color="auto"/>
          </w:divBdr>
        </w:div>
        <w:div w:id="1664965204">
          <w:marLeft w:val="480"/>
          <w:marRight w:val="0"/>
          <w:marTop w:val="0"/>
          <w:marBottom w:val="0"/>
          <w:divBdr>
            <w:top w:val="none" w:sz="0" w:space="0" w:color="auto"/>
            <w:left w:val="none" w:sz="0" w:space="0" w:color="auto"/>
            <w:bottom w:val="none" w:sz="0" w:space="0" w:color="auto"/>
            <w:right w:val="none" w:sz="0" w:space="0" w:color="auto"/>
          </w:divBdr>
        </w:div>
        <w:div w:id="65809896">
          <w:marLeft w:val="480"/>
          <w:marRight w:val="0"/>
          <w:marTop w:val="0"/>
          <w:marBottom w:val="0"/>
          <w:divBdr>
            <w:top w:val="none" w:sz="0" w:space="0" w:color="auto"/>
            <w:left w:val="none" w:sz="0" w:space="0" w:color="auto"/>
            <w:bottom w:val="none" w:sz="0" w:space="0" w:color="auto"/>
            <w:right w:val="none" w:sz="0" w:space="0" w:color="auto"/>
          </w:divBdr>
        </w:div>
        <w:div w:id="903225800">
          <w:marLeft w:val="480"/>
          <w:marRight w:val="0"/>
          <w:marTop w:val="0"/>
          <w:marBottom w:val="0"/>
          <w:divBdr>
            <w:top w:val="none" w:sz="0" w:space="0" w:color="auto"/>
            <w:left w:val="none" w:sz="0" w:space="0" w:color="auto"/>
            <w:bottom w:val="none" w:sz="0" w:space="0" w:color="auto"/>
            <w:right w:val="none" w:sz="0" w:space="0" w:color="auto"/>
          </w:divBdr>
        </w:div>
        <w:div w:id="2110197893">
          <w:marLeft w:val="480"/>
          <w:marRight w:val="0"/>
          <w:marTop w:val="0"/>
          <w:marBottom w:val="0"/>
          <w:divBdr>
            <w:top w:val="none" w:sz="0" w:space="0" w:color="auto"/>
            <w:left w:val="none" w:sz="0" w:space="0" w:color="auto"/>
            <w:bottom w:val="none" w:sz="0" w:space="0" w:color="auto"/>
            <w:right w:val="none" w:sz="0" w:space="0" w:color="auto"/>
          </w:divBdr>
        </w:div>
      </w:divsChild>
    </w:div>
    <w:div w:id="134375224">
      <w:marLeft w:val="480"/>
      <w:marRight w:val="0"/>
      <w:marTop w:val="0"/>
      <w:marBottom w:val="0"/>
      <w:divBdr>
        <w:top w:val="none" w:sz="0" w:space="0" w:color="auto"/>
        <w:left w:val="none" w:sz="0" w:space="0" w:color="auto"/>
        <w:bottom w:val="none" w:sz="0" w:space="0" w:color="auto"/>
        <w:right w:val="none" w:sz="0" w:space="0" w:color="auto"/>
      </w:divBdr>
    </w:div>
    <w:div w:id="134838925">
      <w:marLeft w:val="480"/>
      <w:marRight w:val="0"/>
      <w:marTop w:val="0"/>
      <w:marBottom w:val="0"/>
      <w:divBdr>
        <w:top w:val="none" w:sz="0" w:space="0" w:color="auto"/>
        <w:left w:val="none" w:sz="0" w:space="0" w:color="auto"/>
        <w:bottom w:val="none" w:sz="0" w:space="0" w:color="auto"/>
        <w:right w:val="none" w:sz="0" w:space="0" w:color="auto"/>
      </w:divBdr>
    </w:div>
    <w:div w:id="135267127">
      <w:bodyDiv w:val="1"/>
      <w:marLeft w:val="0"/>
      <w:marRight w:val="0"/>
      <w:marTop w:val="0"/>
      <w:marBottom w:val="0"/>
      <w:divBdr>
        <w:top w:val="none" w:sz="0" w:space="0" w:color="auto"/>
        <w:left w:val="none" w:sz="0" w:space="0" w:color="auto"/>
        <w:bottom w:val="none" w:sz="0" w:space="0" w:color="auto"/>
        <w:right w:val="none" w:sz="0" w:space="0" w:color="auto"/>
      </w:divBdr>
      <w:divsChild>
        <w:div w:id="1752581123">
          <w:marLeft w:val="480"/>
          <w:marRight w:val="0"/>
          <w:marTop w:val="0"/>
          <w:marBottom w:val="0"/>
          <w:divBdr>
            <w:top w:val="none" w:sz="0" w:space="0" w:color="auto"/>
            <w:left w:val="none" w:sz="0" w:space="0" w:color="auto"/>
            <w:bottom w:val="none" w:sz="0" w:space="0" w:color="auto"/>
            <w:right w:val="none" w:sz="0" w:space="0" w:color="auto"/>
          </w:divBdr>
        </w:div>
        <w:div w:id="2021083267">
          <w:marLeft w:val="480"/>
          <w:marRight w:val="0"/>
          <w:marTop w:val="0"/>
          <w:marBottom w:val="0"/>
          <w:divBdr>
            <w:top w:val="none" w:sz="0" w:space="0" w:color="auto"/>
            <w:left w:val="none" w:sz="0" w:space="0" w:color="auto"/>
            <w:bottom w:val="none" w:sz="0" w:space="0" w:color="auto"/>
            <w:right w:val="none" w:sz="0" w:space="0" w:color="auto"/>
          </w:divBdr>
        </w:div>
        <w:div w:id="1807578305">
          <w:marLeft w:val="480"/>
          <w:marRight w:val="0"/>
          <w:marTop w:val="0"/>
          <w:marBottom w:val="0"/>
          <w:divBdr>
            <w:top w:val="none" w:sz="0" w:space="0" w:color="auto"/>
            <w:left w:val="none" w:sz="0" w:space="0" w:color="auto"/>
            <w:bottom w:val="none" w:sz="0" w:space="0" w:color="auto"/>
            <w:right w:val="none" w:sz="0" w:space="0" w:color="auto"/>
          </w:divBdr>
        </w:div>
        <w:div w:id="1195460075">
          <w:marLeft w:val="480"/>
          <w:marRight w:val="0"/>
          <w:marTop w:val="0"/>
          <w:marBottom w:val="0"/>
          <w:divBdr>
            <w:top w:val="none" w:sz="0" w:space="0" w:color="auto"/>
            <w:left w:val="none" w:sz="0" w:space="0" w:color="auto"/>
            <w:bottom w:val="none" w:sz="0" w:space="0" w:color="auto"/>
            <w:right w:val="none" w:sz="0" w:space="0" w:color="auto"/>
          </w:divBdr>
        </w:div>
        <w:div w:id="1047996544">
          <w:marLeft w:val="480"/>
          <w:marRight w:val="0"/>
          <w:marTop w:val="0"/>
          <w:marBottom w:val="0"/>
          <w:divBdr>
            <w:top w:val="none" w:sz="0" w:space="0" w:color="auto"/>
            <w:left w:val="none" w:sz="0" w:space="0" w:color="auto"/>
            <w:bottom w:val="none" w:sz="0" w:space="0" w:color="auto"/>
            <w:right w:val="none" w:sz="0" w:space="0" w:color="auto"/>
          </w:divBdr>
        </w:div>
        <w:div w:id="1371880556">
          <w:marLeft w:val="480"/>
          <w:marRight w:val="0"/>
          <w:marTop w:val="0"/>
          <w:marBottom w:val="0"/>
          <w:divBdr>
            <w:top w:val="none" w:sz="0" w:space="0" w:color="auto"/>
            <w:left w:val="none" w:sz="0" w:space="0" w:color="auto"/>
            <w:bottom w:val="none" w:sz="0" w:space="0" w:color="auto"/>
            <w:right w:val="none" w:sz="0" w:space="0" w:color="auto"/>
          </w:divBdr>
        </w:div>
        <w:div w:id="2024741760">
          <w:marLeft w:val="480"/>
          <w:marRight w:val="0"/>
          <w:marTop w:val="0"/>
          <w:marBottom w:val="0"/>
          <w:divBdr>
            <w:top w:val="none" w:sz="0" w:space="0" w:color="auto"/>
            <w:left w:val="none" w:sz="0" w:space="0" w:color="auto"/>
            <w:bottom w:val="none" w:sz="0" w:space="0" w:color="auto"/>
            <w:right w:val="none" w:sz="0" w:space="0" w:color="auto"/>
          </w:divBdr>
        </w:div>
        <w:div w:id="75055713">
          <w:marLeft w:val="480"/>
          <w:marRight w:val="0"/>
          <w:marTop w:val="0"/>
          <w:marBottom w:val="0"/>
          <w:divBdr>
            <w:top w:val="none" w:sz="0" w:space="0" w:color="auto"/>
            <w:left w:val="none" w:sz="0" w:space="0" w:color="auto"/>
            <w:bottom w:val="none" w:sz="0" w:space="0" w:color="auto"/>
            <w:right w:val="none" w:sz="0" w:space="0" w:color="auto"/>
          </w:divBdr>
        </w:div>
        <w:div w:id="602038415">
          <w:marLeft w:val="480"/>
          <w:marRight w:val="0"/>
          <w:marTop w:val="0"/>
          <w:marBottom w:val="0"/>
          <w:divBdr>
            <w:top w:val="none" w:sz="0" w:space="0" w:color="auto"/>
            <w:left w:val="none" w:sz="0" w:space="0" w:color="auto"/>
            <w:bottom w:val="none" w:sz="0" w:space="0" w:color="auto"/>
            <w:right w:val="none" w:sz="0" w:space="0" w:color="auto"/>
          </w:divBdr>
        </w:div>
        <w:div w:id="2126730386">
          <w:marLeft w:val="480"/>
          <w:marRight w:val="0"/>
          <w:marTop w:val="0"/>
          <w:marBottom w:val="0"/>
          <w:divBdr>
            <w:top w:val="none" w:sz="0" w:space="0" w:color="auto"/>
            <w:left w:val="none" w:sz="0" w:space="0" w:color="auto"/>
            <w:bottom w:val="none" w:sz="0" w:space="0" w:color="auto"/>
            <w:right w:val="none" w:sz="0" w:space="0" w:color="auto"/>
          </w:divBdr>
        </w:div>
        <w:div w:id="241837496">
          <w:marLeft w:val="480"/>
          <w:marRight w:val="0"/>
          <w:marTop w:val="0"/>
          <w:marBottom w:val="0"/>
          <w:divBdr>
            <w:top w:val="none" w:sz="0" w:space="0" w:color="auto"/>
            <w:left w:val="none" w:sz="0" w:space="0" w:color="auto"/>
            <w:bottom w:val="none" w:sz="0" w:space="0" w:color="auto"/>
            <w:right w:val="none" w:sz="0" w:space="0" w:color="auto"/>
          </w:divBdr>
        </w:div>
        <w:div w:id="1708524424">
          <w:marLeft w:val="480"/>
          <w:marRight w:val="0"/>
          <w:marTop w:val="0"/>
          <w:marBottom w:val="0"/>
          <w:divBdr>
            <w:top w:val="none" w:sz="0" w:space="0" w:color="auto"/>
            <w:left w:val="none" w:sz="0" w:space="0" w:color="auto"/>
            <w:bottom w:val="none" w:sz="0" w:space="0" w:color="auto"/>
            <w:right w:val="none" w:sz="0" w:space="0" w:color="auto"/>
          </w:divBdr>
        </w:div>
        <w:div w:id="1758790062">
          <w:marLeft w:val="480"/>
          <w:marRight w:val="0"/>
          <w:marTop w:val="0"/>
          <w:marBottom w:val="0"/>
          <w:divBdr>
            <w:top w:val="none" w:sz="0" w:space="0" w:color="auto"/>
            <w:left w:val="none" w:sz="0" w:space="0" w:color="auto"/>
            <w:bottom w:val="none" w:sz="0" w:space="0" w:color="auto"/>
            <w:right w:val="none" w:sz="0" w:space="0" w:color="auto"/>
          </w:divBdr>
        </w:div>
        <w:div w:id="1038706268">
          <w:marLeft w:val="480"/>
          <w:marRight w:val="0"/>
          <w:marTop w:val="0"/>
          <w:marBottom w:val="0"/>
          <w:divBdr>
            <w:top w:val="none" w:sz="0" w:space="0" w:color="auto"/>
            <w:left w:val="none" w:sz="0" w:space="0" w:color="auto"/>
            <w:bottom w:val="none" w:sz="0" w:space="0" w:color="auto"/>
            <w:right w:val="none" w:sz="0" w:space="0" w:color="auto"/>
          </w:divBdr>
        </w:div>
        <w:div w:id="926379101">
          <w:marLeft w:val="480"/>
          <w:marRight w:val="0"/>
          <w:marTop w:val="0"/>
          <w:marBottom w:val="0"/>
          <w:divBdr>
            <w:top w:val="none" w:sz="0" w:space="0" w:color="auto"/>
            <w:left w:val="none" w:sz="0" w:space="0" w:color="auto"/>
            <w:bottom w:val="none" w:sz="0" w:space="0" w:color="auto"/>
            <w:right w:val="none" w:sz="0" w:space="0" w:color="auto"/>
          </w:divBdr>
        </w:div>
        <w:div w:id="537283710">
          <w:marLeft w:val="480"/>
          <w:marRight w:val="0"/>
          <w:marTop w:val="0"/>
          <w:marBottom w:val="0"/>
          <w:divBdr>
            <w:top w:val="none" w:sz="0" w:space="0" w:color="auto"/>
            <w:left w:val="none" w:sz="0" w:space="0" w:color="auto"/>
            <w:bottom w:val="none" w:sz="0" w:space="0" w:color="auto"/>
            <w:right w:val="none" w:sz="0" w:space="0" w:color="auto"/>
          </w:divBdr>
        </w:div>
        <w:div w:id="1926572453">
          <w:marLeft w:val="480"/>
          <w:marRight w:val="0"/>
          <w:marTop w:val="0"/>
          <w:marBottom w:val="0"/>
          <w:divBdr>
            <w:top w:val="none" w:sz="0" w:space="0" w:color="auto"/>
            <w:left w:val="none" w:sz="0" w:space="0" w:color="auto"/>
            <w:bottom w:val="none" w:sz="0" w:space="0" w:color="auto"/>
            <w:right w:val="none" w:sz="0" w:space="0" w:color="auto"/>
          </w:divBdr>
        </w:div>
        <w:div w:id="332880209">
          <w:marLeft w:val="480"/>
          <w:marRight w:val="0"/>
          <w:marTop w:val="0"/>
          <w:marBottom w:val="0"/>
          <w:divBdr>
            <w:top w:val="none" w:sz="0" w:space="0" w:color="auto"/>
            <w:left w:val="none" w:sz="0" w:space="0" w:color="auto"/>
            <w:bottom w:val="none" w:sz="0" w:space="0" w:color="auto"/>
            <w:right w:val="none" w:sz="0" w:space="0" w:color="auto"/>
          </w:divBdr>
        </w:div>
        <w:div w:id="246311336">
          <w:marLeft w:val="480"/>
          <w:marRight w:val="0"/>
          <w:marTop w:val="0"/>
          <w:marBottom w:val="0"/>
          <w:divBdr>
            <w:top w:val="none" w:sz="0" w:space="0" w:color="auto"/>
            <w:left w:val="none" w:sz="0" w:space="0" w:color="auto"/>
            <w:bottom w:val="none" w:sz="0" w:space="0" w:color="auto"/>
            <w:right w:val="none" w:sz="0" w:space="0" w:color="auto"/>
          </w:divBdr>
        </w:div>
        <w:div w:id="684018069">
          <w:marLeft w:val="480"/>
          <w:marRight w:val="0"/>
          <w:marTop w:val="0"/>
          <w:marBottom w:val="0"/>
          <w:divBdr>
            <w:top w:val="none" w:sz="0" w:space="0" w:color="auto"/>
            <w:left w:val="none" w:sz="0" w:space="0" w:color="auto"/>
            <w:bottom w:val="none" w:sz="0" w:space="0" w:color="auto"/>
            <w:right w:val="none" w:sz="0" w:space="0" w:color="auto"/>
          </w:divBdr>
        </w:div>
        <w:div w:id="457455888">
          <w:marLeft w:val="480"/>
          <w:marRight w:val="0"/>
          <w:marTop w:val="0"/>
          <w:marBottom w:val="0"/>
          <w:divBdr>
            <w:top w:val="none" w:sz="0" w:space="0" w:color="auto"/>
            <w:left w:val="none" w:sz="0" w:space="0" w:color="auto"/>
            <w:bottom w:val="none" w:sz="0" w:space="0" w:color="auto"/>
            <w:right w:val="none" w:sz="0" w:space="0" w:color="auto"/>
          </w:divBdr>
        </w:div>
        <w:div w:id="1893539995">
          <w:marLeft w:val="480"/>
          <w:marRight w:val="0"/>
          <w:marTop w:val="0"/>
          <w:marBottom w:val="0"/>
          <w:divBdr>
            <w:top w:val="none" w:sz="0" w:space="0" w:color="auto"/>
            <w:left w:val="none" w:sz="0" w:space="0" w:color="auto"/>
            <w:bottom w:val="none" w:sz="0" w:space="0" w:color="auto"/>
            <w:right w:val="none" w:sz="0" w:space="0" w:color="auto"/>
          </w:divBdr>
        </w:div>
        <w:div w:id="914124513">
          <w:marLeft w:val="480"/>
          <w:marRight w:val="0"/>
          <w:marTop w:val="0"/>
          <w:marBottom w:val="0"/>
          <w:divBdr>
            <w:top w:val="none" w:sz="0" w:space="0" w:color="auto"/>
            <w:left w:val="none" w:sz="0" w:space="0" w:color="auto"/>
            <w:bottom w:val="none" w:sz="0" w:space="0" w:color="auto"/>
            <w:right w:val="none" w:sz="0" w:space="0" w:color="auto"/>
          </w:divBdr>
        </w:div>
        <w:div w:id="440074852">
          <w:marLeft w:val="480"/>
          <w:marRight w:val="0"/>
          <w:marTop w:val="0"/>
          <w:marBottom w:val="0"/>
          <w:divBdr>
            <w:top w:val="none" w:sz="0" w:space="0" w:color="auto"/>
            <w:left w:val="none" w:sz="0" w:space="0" w:color="auto"/>
            <w:bottom w:val="none" w:sz="0" w:space="0" w:color="auto"/>
            <w:right w:val="none" w:sz="0" w:space="0" w:color="auto"/>
          </w:divBdr>
        </w:div>
        <w:div w:id="700741235">
          <w:marLeft w:val="480"/>
          <w:marRight w:val="0"/>
          <w:marTop w:val="0"/>
          <w:marBottom w:val="0"/>
          <w:divBdr>
            <w:top w:val="none" w:sz="0" w:space="0" w:color="auto"/>
            <w:left w:val="none" w:sz="0" w:space="0" w:color="auto"/>
            <w:bottom w:val="none" w:sz="0" w:space="0" w:color="auto"/>
            <w:right w:val="none" w:sz="0" w:space="0" w:color="auto"/>
          </w:divBdr>
        </w:div>
        <w:div w:id="1644503586">
          <w:marLeft w:val="480"/>
          <w:marRight w:val="0"/>
          <w:marTop w:val="0"/>
          <w:marBottom w:val="0"/>
          <w:divBdr>
            <w:top w:val="none" w:sz="0" w:space="0" w:color="auto"/>
            <w:left w:val="none" w:sz="0" w:space="0" w:color="auto"/>
            <w:bottom w:val="none" w:sz="0" w:space="0" w:color="auto"/>
            <w:right w:val="none" w:sz="0" w:space="0" w:color="auto"/>
          </w:divBdr>
        </w:div>
        <w:div w:id="673579290">
          <w:marLeft w:val="480"/>
          <w:marRight w:val="0"/>
          <w:marTop w:val="0"/>
          <w:marBottom w:val="0"/>
          <w:divBdr>
            <w:top w:val="none" w:sz="0" w:space="0" w:color="auto"/>
            <w:left w:val="none" w:sz="0" w:space="0" w:color="auto"/>
            <w:bottom w:val="none" w:sz="0" w:space="0" w:color="auto"/>
            <w:right w:val="none" w:sz="0" w:space="0" w:color="auto"/>
          </w:divBdr>
        </w:div>
        <w:div w:id="1480612782">
          <w:marLeft w:val="480"/>
          <w:marRight w:val="0"/>
          <w:marTop w:val="0"/>
          <w:marBottom w:val="0"/>
          <w:divBdr>
            <w:top w:val="none" w:sz="0" w:space="0" w:color="auto"/>
            <w:left w:val="none" w:sz="0" w:space="0" w:color="auto"/>
            <w:bottom w:val="none" w:sz="0" w:space="0" w:color="auto"/>
            <w:right w:val="none" w:sz="0" w:space="0" w:color="auto"/>
          </w:divBdr>
        </w:div>
        <w:div w:id="290215685">
          <w:marLeft w:val="480"/>
          <w:marRight w:val="0"/>
          <w:marTop w:val="0"/>
          <w:marBottom w:val="0"/>
          <w:divBdr>
            <w:top w:val="none" w:sz="0" w:space="0" w:color="auto"/>
            <w:left w:val="none" w:sz="0" w:space="0" w:color="auto"/>
            <w:bottom w:val="none" w:sz="0" w:space="0" w:color="auto"/>
            <w:right w:val="none" w:sz="0" w:space="0" w:color="auto"/>
          </w:divBdr>
        </w:div>
        <w:div w:id="1982418139">
          <w:marLeft w:val="480"/>
          <w:marRight w:val="0"/>
          <w:marTop w:val="0"/>
          <w:marBottom w:val="0"/>
          <w:divBdr>
            <w:top w:val="none" w:sz="0" w:space="0" w:color="auto"/>
            <w:left w:val="none" w:sz="0" w:space="0" w:color="auto"/>
            <w:bottom w:val="none" w:sz="0" w:space="0" w:color="auto"/>
            <w:right w:val="none" w:sz="0" w:space="0" w:color="auto"/>
          </w:divBdr>
        </w:div>
        <w:div w:id="298462132">
          <w:marLeft w:val="480"/>
          <w:marRight w:val="0"/>
          <w:marTop w:val="0"/>
          <w:marBottom w:val="0"/>
          <w:divBdr>
            <w:top w:val="none" w:sz="0" w:space="0" w:color="auto"/>
            <w:left w:val="none" w:sz="0" w:space="0" w:color="auto"/>
            <w:bottom w:val="none" w:sz="0" w:space="0" w:color="auto"/>
            <w:right w:val="none" w:sz="0" w:space="0" w:color="auto"/>
          </w:divBdr>
        </w:div>
        <w:div w:id="1690834314">
          <w:marLeft w:val="480"/>
          <w:marRight w:val="0"/>
          <w:marTop w:val="0"/>
          <w:marBottom w:val="0"/>
          <w:divBdr>
            <w:top w:val="none" w:sz="0" w:space="0" w:color="auto"/>
            <w:left w:val="none" w:sz="0" w:space="0" w:color="auto"/>
            <w:bottom w:val="none" w:sz="0" w:space="0" w:color="auto"/>
            <w:right w:val="none" w:sz="0" w:space="0" w:color="auto"/>
          </w:divBdr>
        </w:div>
        <w:div w:id="652297775">
          <w:marLeft w:val="480"/>
          <w:marRight w:val="0"/>
          <w:marTop w:val="0"/>
          <w:marBottom w:val="0"/>
          <w:divBdr>
            <w:top w:val="none" w:sz="0" w:space="0" w:color="auto"/>
            <w:left w:val="none" w:sz="0" w:space="0" w:color="auto"/>
            <w:bottom w:val="none" w:sz="0" w:space="0" w:color="auto"/>
            <w:right w:val="none" w:sz="0" w:space="0" w:color="auto"/>
          </w:divBdr>
        </w:div>
        <w:div w:id="326254758">
          <w:marLeft w:val="480"/>
          <w:marRight w:val="0"/>
          <w:marTop w:val="0"/>
          <w:marBottom w:val="0"/>
          <w:divBdr>
            <w:top w:val="none" w:sz="0" w:space="0" w:color="auto"/>
            <w:left w:val="none" w:sz="0" w:space="0" w:color="auto"/>
            <w:bottom w:val="none" w:sz="0" w:space="0" w:color="auto"/>
            <w:right w:val="none" w:sz="0" w:space="0" w:color="auto"/>
          </w:divBdr>
        </w:div>
        <w:div w:id="1243106101">
          <w:marLeft w:val="480"/>
          <w:marRight w:val="0"/>
          <w:marTop w:val="0"/>
          <w:marBottom w:val="0"/>
          <w:divBdr>
            <w:top w:val="none" w:sz="0" w:space="0" w:color="auto"/>
            <w:left w:val="none" w:sz="0" w:space="0" w:color="auto"/>
            <w:bottom w:val="none" w:sz="0" w:space="0" w:color="auto"/>
            <w:right w:val="none" w:sz="0" w:space="0" w:color="auto"/>
          </w:divBdr>
        </w:div>
        <w:div w:id="1590431498">
          <w:marLeft w:val="480"/>
          <w:marRight w:val="0"/>
          <w:marTop w:val="0"/>
          <w:marBottom w:val="0"/>
          <w:divBdr>
            <w:top w:val="none" w:sz="0" w:space="0" w:color="auto"/>
            <w:left w:val="none" w:sz="0" w:space="0" w:color="auto"/>
            <w:bottom w:val="none" w:sz="0" w:space="0" w:color="auto"/>
            <w:right w:val="none" w:sz="0" w:space="0" w:color="auto"/>
          </w:divBdr>
        </w:div>
        <w:div w:id="1810316441">
          <w:marLeft w:val="480"/>
          <w:marRight w:val="0"/>
          <w:marTop w:val="0"/>
          <w:marBottom w:val="0"/>
          <w:divBdr>
            <w:top w:val="none" w:sz="0" w:space="0" w:color="auto"/>
            <w:left w:val="none" w:sz="0" w:space="0" w:color="auto"/>
            <w:bottom w:val="none" w:sz="0" w:space="0" w:color="auto"/>
            <w:right w:val="none" w:sz="0" w:space="0" w:color="auto"/>
          </w:divBdr>
        </w:div>
        <w:div w:id="1857961300">
          <w:marLeft w:val="480"/>
          <w:marRight w:val="0"/>
          <w:marTop w:val="0"/>
          <w:marBottom w:val="0"/>
          <w:divBdr>
            <w:top w:val="none" w:sz="0" w:space="0" w:color="auto"/>
            <w:left w:val="none" w:sz="0" w:space="0" w:color="auto"/>
            <w:bottom w:val="none" w:sz="0" w:space="0" w:color="auto"/>
            <w:right w:val="none" w:sz="0" w:space="0" w:color="auto"/>
          </w:divBdr>
        </w:div>
        <w:div w:id="1554611217">
          <w:marLeft w:val="480"/>
          <w:marRight w:val="0"/>
          <w:marTop w:val="0"/>
          <w:marBottom w:val="0"/>
          <w:divBdr>
            <w:top w:val="none" w:sz="0" w:space="0" w:color="auto"/>
            <w:left w:val="none" w:sz="0" w:space="0" w:color="auto"/>
            <w:bottom w:val="none" w:sz="0" w:space="0" w:color="auto"/>
            <w:right w:val="none" w:sz="0" w:space="0" w:color="auto"/>
          </w:divBdr>
        </w:div>
        <w:div w:id="1672173647">
          <w:marLeft w:val="480"/>
          <w:marRight w:val="0"/>
          <w:marTop w:val="0"/>
          <w:marBottom w:val="0"/>
          <w:divBdr>
            <w:top w:val="none" w:sz="0" w:space="0" w:color="auto"/>
            <w:left w:val="none" w:sz="0" w:space="0" w:color="auto"/>
            <w:bottom w:val="none" w:sz="0" w:space="0" w:color="auto"/>
            <w:right w:val="none" w:sz="0" w:space="0" w:color="auto"/>
          </w:divBdr>
        </w:div>
        <w:div w:id="680010749">
          <w:marLeft w:val="480"/>
          <w:marRight w:val="0"/>
          <w:marTop w:val="0"/>
          <w:marBottom w:val="0"/>
          <w:divBdr>
            <w:top w:val="none" w:sz="0" w:space="0" w:color="auto"/>
            <w:left w:val="none" w:sz="0" w:space="0" w:color="auto"/>
            <w:bottom w:val="none" w:sz="0" w:space="0" w:color="auto"/>
            <w:right w:val="none" w:sz="0" w:space="0" w:color="auto"/>
          </w:divBdr>
        </w:div>
        <w:div w:id="39791534">
          <w:marLeft w:val="480"/>
          <w:marRight w:val="0"/>
          <w:marTop w:val="0"/>
          <w:marBottom w:val="0"/>
          <w:divBdr>
            <w:top w:val="none" w:sz="0" w:space="0" w:color="auto"/>
            <w:left w:val="none" w:sz="0" w:space="0" w:color="auto"/>
            <w:bottom w:val="none" w:sz="0" w:space="0" w:color="auto"/>
            <w:right w:val="none" w:sz="0" w:space="0" w:color="auto"/>
          </w:divBdr>
        </w:div>
        <w:div w:id="540632365">
          <w:marLeft w:val="480"/>
          <w:marRight w:val="0"/>
          <w:marTop w:val="0"/>
          <w:marBottom w:val="0"/>
          <w:divBdr>
            <w:top w:val="none" w:sz="0" w:space="0" w:color="auto"/>
            <w:left w:val="none" w:sz="0" w:space="0" w:color="auto"/>
            <w:bottom w:val="none" w:sz="0" w:space="0" w:color="auto"/>
            <w:right w:val="none" w:sz="0" w:space="0" w:color="auto"/>
          </w:divBdr>
        </w:div>
        <w:div w:id="1924103288">
          <w:marLeft w:val="480"/>
          <w:marRight w:val="0"/>
          <w:marTop w:val="0"/>
          <w:marBottom w:val="0"/>
          <w:divBdr>
            <w:top w:val="none" w:sz="0" w:space="0" w:color="auto"/>
            <w:left w:val="none" w:sz="0" w:space="0" w:color="auto"/>
            <w:bottom w:val="none" w:sz="0" w:space="0" w:color="auto"/>
            <w:right w:val="none" w:sz="0" w:space="0" w:color="auto"/>
          </w:divBdr>
        </w:div>
        <w:div w:id="1693263536">
          <w:marLeft w:val="480"/>
          <w:marRight w:val="0"/>
          <w:marTop w:val="0"/>
          <w:marBottom w:val="0"/>
          <w:divBdr>
            <w:top w:val="none" w:sz="0" w:space="0" w:color="auto"/>
            <w:left w:val="none" w:sz="0" w:space="0" w:color="auto"/>
            <w:bottom w:val="none" w:sz="0" w:space="0" w:color="auto"/>
            <w:right w:val="none" w:sz="0" w:space="0" w:color="auto"/>
          </w:divBdr>
        </w:div>
        <w:div w:id="662242815">
          <w:marLeft w:val="480"/>
          <w:marRight w:val="0"/>
          <w:marTop w:val="0"/>
          <w:marBottom w:val="0"/>
          <w:divBdr>
            <w:top w:val="none" w:sz="0" w:space="0" w:color="auto"/>
            <w:left w:val="none" w:sz="0" w:space="0" w:color="auto"/>
            <w:bottom w:val="none" w:sz="0" w:space="0" w:color="auto"/>
            <w:right w:val="none" w:sz="0" w:space="0" w:color="auto"/>
          </w:divBdr>
        </w:div>
        <w:div w:id="449318457">
          <w:marLeft w:val="480"/>
          <w:marRight w:val="0"/>
          <w:marTop w:val="0"/>
          <w:marBottom w:val="0"/>
          <w:divBdr>
            <w:top w:val="none" w:sz="0" w:space="0" w:color="auto"/>
            <w:left w:val="none" w:sz="0" w:space="0" w:color="auto"/>
            <w:bottom w:val="none" w:sz="0" w:space="0" w:color="auto"/>
            <w:right w:val="none" w:sz="0" w:space="0" w:color="auto"/>
          </w:divBdr>
        </w:div>
        <w:div w:id="1472753182">
          <w:marLeft w:val="480"/>
          <w:marRight w:val="0"/>
          <w:marTop w:val="0"/>
          <w:marBottom w:val="0"/>
          <w:divBdr>
            <w:top w:val="none" w:sz="0" w:space="0" w:color="auto"/>
            <w:left w:val="none" w:sz="0" w:space="0" w:color="auto"/>
            <w:bottom w:val="none" w:sz="0" w:space="0" w:color="auto"/>
            <w:right w:val="none" w:sz="0" w:space="0" w:color="auto"/>
          </w:divBdr>
        </w:div>
        <w:div w:id="1068456793">
          <w:marLeft w:val="480"/>
          <w:marRight w:val="0"/>
          <w:marTop w:val="0"/>
          <w:marBottom w:val="0"/>
          <w:divBdr>
            <w:top w:val="none" w:sz="0" w:space="0" w:color="auto"/>
            <w:left w:val="none" w:sz="0" w:space="0" w:color="auto"/>
            <w:bottom w:val="none" w:sz="0" w:space="0" w:color="auto"/>
            <w:right w:val="none" w:sz="0" w:space="0" w:color="auto"/>
          </w:divBdr>
        </w:div>
        <w:div w:id="99179053">
          <w:marLeft w:val="480"/>
          <w:marRight w:val="0"/>
          <w:marTop w:val="0"/>
          <w:marBottom w:val="0"/>
          <w:divBdr>
            <w:top w:val="none" w:sz="0" w:space="0" w:color="auto"/>
            <w:left w:val="none" w:sz="0" w:space="0" w:color="auto"/>
            <w:bottom w:val="none" w:sz="0" w:space="0" w:color="auto"/>
            <w:right w:val="none" w:sz="0" w:space="0" w:color="auto"/>
          </w:divBdr>
        </w:div>
        <w:div w:id="264307974">
          <w:marLeft w:val="480"/>
          <w:marRight w:val="0"/>
          <w:marTop w:val="0"/>
          <w:marBottom w:val="0"/>
          <w:divBdr>
            <w:top w:val="none" w:sz="0" w:space="0" w:color="auto"/>
            <w:left w:val="none" w:sz="0" w:space="0" w:color="auto"/>
            <w:bottom w:val="none" w:sz="0" w:space="0" w:color="auto"/>
            <w:right w:val="none" w:sz="0" w:space="0" w:color="auto"/>
          </w:divBdr>
        </w:div>
        <w:div w:id="284703543">
          <w:marLeft w:val="480"/>
          <w:marRight w:val="0"/>
          <w:marTop w:val="0"/>
          <w:marBottom w:val="0"/>
          <w:divBdr>
            <w:top w:val="none" w:sz="0" w:space="0" w:color="auto"/>
            <w:left w:val="none" w:sz="0" w:space="0" w:color="auto"/>
            <w:bottom w:val="none" w:sz="0" w:space="0" w:color="auto"/>
            <w:right w:val="none" w:sz="0" w:space="0" w:color="auto"/>
          </w:divBdr>
        </w:div>
        <w:div w:id="1637560395">
          <w:marLeft w:val="480"/>
          <w:marRight w:val="0"/>
          <w:marTop w:val="0"/>
          <w:marBottom w:val="0"/>
          <w:divBdr>
            <w:top w:val="none" w:sz="0" w:space="0" w:color="auto"/>
            <w:left w:val="none" w:sz="0" w:space="0" w:color="auto"/>
            <w:bottom w:val="none" w:sz="0" w:space="0" w:color="auto"/>
            <w:right w:val="none" w:sz="0" w:space="0" w:color="auto"/>
          </w:divBdr>
        </w:div>
        <w:div w:id="963775108">
          <w:marLeft w:val="480"/>
          <w:marRight w:val="0"/>
          <w:marTop w:val="0"/>
          <w:marBottom w:val="0"/>
          <w:divBdr>
            <w:top w:val="none" w:sz="0" w:space="0" w:color="auto"/>
            <w:left w:val="none" w:sz="0" w:space="0" w:color="auto"/>
            <w:bottom w:val="none" w:sz="0" w:space="0" w:color="auto"/>
            <w:right w:val="none" w:sz="0" w:space="0" w:color="auto"/>
          </w:divBdr>
        </w:div>
        <w:div w:id="79760683">
          <w:marLeft w:val="480"/>
          <w:marRight w:val="0"/>
          <w:marTop w:val="0"/>
          <w:marBottom w:val="0"/>
          <w:divBdr>
            <w:top w:val="none" w:sz="0" w:space="0" w:color="auto"/>
            <w:left w:val="none" w:sz="0" w:space="0" w:color="auto"/>
            <w:bottom w:val="none" w:sz="0" w:space="0" w:color="auto"/>
            <w:right w:val="none" w:sz="0" w:space="0" w:color="auto"/>
          </w:divBdr>
        </w:div>
        <w:div w:id="1599172384">
          <w:marLeft w:val="480"/>
          <w:marRight w:val="0"/>
          <w:marTop w:val="0"/>
          <w:marBottom w:val="0"/>
          <w:divBdr>
            <w:top w:val="none" w:sz="0" w:space="0" w:color="auto"/>
            <w:left w:val="none" w:sz="0" w:space="0" w:color="auto"/>
            <w:bottom w:val="none" w:sz="0" w:space="0" w:color="auto"/>
            <w:right w:val="none" w:sz="0" w:space="0" w:color="auto"/>
          </w:divBdr>
        </w:div>
        <w:div w:id="1646352692">
          <w:marLeft w:val="480"/>
          <w:marRight w:val="0"/>
          <w:marTop w:val="0"/>
          <w:marBottom w:val="0"/>
          <w:divBdr>
            <w:top w:val="none" w:sz="0" w:space="0" w:color="auto"/>
            <w:left w:val="none" w:sz="0" w:space="0" w:color="auto"/>
            <w:bottom w:val="none" w:sz="0" w:space="0" w:color="auto"/>
            <w:right w:val="none" w:sz="0" w:space="0" w:color="auto"/>
          </w:divBdr>
        </w:div>
        <w:div w:id="392852271">
          <w:marLeft w:val="480"/>
          <w:marRight w:val="0"/>
          <w:marTop w:val="0"/>
          <w:marBottom w:val="0"/>
          <w:divBdr>
            <w:top w:val="none" w:sz="0" w:space="0" w:color="auto"/>
            <w:left w:val="none" w:sz="0" w:space="0" w:color="auto"/>
            <w:bottom w:val="none" w:sz="0" w:space="0" w:color="auto"/>
            <w:right w:val="none" w:sz="0" w:space="0" w:color="auto"/>
          </w:divBdr>
        </w:div>
        <w:div w:id="1228496827">
          <w:marLeft w:val="480"/>
          <w:marRight w:val="0"/>
          <w:marTop w:val="0"/>
          <w:marBottom w:val="0"/>
          <w:divBdr>
            <w:top w:val="none" w:sz="0" w:space="0" w:color="auto"/>
            <w:left w:val="none" w:sz="0" w:space="0" w:color="auto"/>
            <w:bottom w:val="none" w:sz="0" w:space="0" w:color="auto"/>
            <w:right w:val="none" w:sz="0" w:space="0" w:color="auto"/>
          </w:divBdr>
        </w:div>
        <w:div w:id="136458893">
          <w:marLeft w:val="480"/>
          <w:marRight w:val="0"/>
          <w:marTop w:val="0"/>
          <w:marBottom w:val="0"/>
          <w:divBdr>
            <w:top w:val="none" w:sz="0" w:space="0" w:color="auto"/>
            <w:left w:val="none" w:sz="0" w:space="0" w:color="auto"/>
            <w:bottom w:val="none" w:sz="0" w:space="0" w:color="auto"/>
            <w:right w:val="none" w:sz="0" w:space="0" w:color="auto"/>
          </w:divBdr>
        </w:div>
        <w:div w:id="1108155486">
          <w:marLeft w:val="480"/>
          <w:marRight w:val="0"/>
          <w:marTop w:val="0"/>
          <w:marBottom w:val="0"/>
          <w:divBdr>
            <w:top w:val="none" w:sz="0" w:space="0" w:color="auto"/>
            <w:left w:val="none" w:sz="0" w:space="0" w:color="auto"/>
            <w:bottom w:val="none" w:sz="0" w:space="0" w:color="auto"/>
            <w:right w:val="none" w:sz="0" w:space="0" w:color="auto"/>
          </w:divBdr>
        </w:div>
        <w:div w:id="506208879">
          <w:marLeft w:val="480"/>
          <w:marRight w:val="0"/>
          <w:marTop w:val="0"/>
          <w:marBottom w:val="0"/>
          <w:divBdr>
            <w:top w:val="none" w:sz="0" w:space="0" w:color="auto"/>
            <w:left w:val="none" w:sz="0" w:space="0" w:color="auto"/>
            <w:bottom w:val="none" w:sz="0" w:space="0" w:color="auto"/>
            <w:right w:val="none" w:sz="0" w:space="0" w:color="auto"/>
          </w:divBdr>
        </w:div>
        <w:div w:id="2127313586">
          <w:marLeft w:val="480"/>
          <w:marRight w:val="0"/>
          <w:marTop w:val="0"/>
          <w:marBottom w:val="0"/>
          <w:divBdr>
            <w:top w:val="none" w:sz="0" w:space="0" w:color="auto"/>
            <w:left w:val="none" w:sz="0" w:space="0" w:color="auto"/>
            <w:bottom w:val="none" w:sz="0" w:space="0" w:color="auto"/>
            <w:right w:val="none" w:sz="0" w:space="0" w:color="auto"/>
          </w:divBdr>
        </w:div>
        <w:div w:id="280457232">
          <w:marLeft w:val="480"/>
          <w:marRight w:val="0"/>
          <w:marTop w:val="0"/>
          <w:marBottom w:val="0"/>
          <w:divBdr>
            <w:top w:val="none" w:sz="0" w:space="0" w:color="auto"/>
            <w:left w:val="none" w:sz="0" w:space="0" w:color="auto"/>
            <w:bottom w:val="none" w:sz="0" w:space="0" w:color="auto"/>
            <w:right w:val="none" w:sz="0" w:space="0" w:color="auto"/>
          </w:divBdr>
        </w:div>
        <w:div w:id="381708691">
          <w:marLeft w:val="480"/>
          <w:marRight w:val="0"/>
          <w:marTop w:val="0"/>
          <w:marBottom w:val="0"/>
          <w:divBdr>
            <w:top w:val="none" w:sz="0" w:space="0" w:color="auto"/>
            <w:left w:val="none" w:sz="0" w:space="0" w:color="auto"/>
            <w:bottom w:val="none" w:sz="0" w:space="0" w:color="auto"/>
            <w:right w:val="none" w:sz="0" w:space="0" w:color="auto"/>
          </w:divBdr>
        </w:div>
        <w:div w:id="1489394847">
          <w:marLeft w:val="480"/>
          <w:marRight w:val="0"/>
          <w:marTop w:val="0"/>
          <w:marBottom w:val="0"/>
          <w:divBdr>
            <w:top w:val="none" w:sz="0" w:space="0" w:color="auto"/>
            <w:left w:val="none" w:sz="0" w:space="0" w:color="auto"/>
            <w:bottom w:val="none" w:sz="0" w:space="0" w:color="auto"/>
            <w:right w:val="none" w:sz="0" w:space="0" w:color="auto"/>
          </w:divBdr>
        </w:div>
        <w:div w:id="1782411218">
          <w:marLeft w:val="480"/>
          <w:marRight w:val="0"/>
          <w:marTop w:val="0"/>
          <w:marBottom w:val="0"/>
          <w:divBdr>
            <w:top w:val="none" w:sz="0" w:space="0" w:color="auto"/>
            <w:left w:val="none" w:sz="0" w:space="0" w:color="auto"/>
            <w:bottom w:val="none" w:sz="0" w:space="0" w:color="auto"/>
            <w:right w:val="none" w:sz="0" w:space="0" w:color="auto"/>
          </w:divBdr>
        </w:div>
        <w:div w:id="990522648">
          <w:marLeft w:val="480"/>
          <w:marRight w:val="0"/>
          <w:marTop w:val="0"/>
          <w:marBottom w:val="0"/>
          <w:divBdr>
            <w:top w:val="none" w:sz="0" w:space="0" w:color="auto"/>
            <w:left w:val="none" w:sz="0" w:space="0" w:color="auto"/>
            <w:bottom w:val="none" w:sz="0" w:space="0" w:color="auto"/>
            <w:right w:val="none" w:sz="0" w:space="0" w:color="auto"/>
          </w:divBdr>
        </w:div>
        <w:div w:id="1392384471">
          <w:marLeft w:val="480"/>
          <w:marRight w:val="0"/>
          <w:marTop w:val="0"/>
          <w:marBottom w:val="0"/>
          <w:divBdr>
            <w:top w:val="none" w:sz="0" w:space="0" w:color="auto"/>
            <w:left w:val="none" w:sz="0" w:space="0" w:color="auto"/>
            <w:bottom w:val="none" w:sz="0" w:space="0" w:color="auto"/>
            <w:right w:val="none" w:sz="0" w:space="0" w:color="auto"/>
          </w:divBdr>
        </w:div>
        <w:div w:id="1848053537">
          <w:marLeft w:val="480"/>
          <w:marRight w:val="0"/>
          <w:marTop w:val="0"/>
          <w:marBottom w:val="0"/>
          <w:divBdr>
            <w:top w:val="none" w:sz="0" w:space="0" w:color="auto"/>
            <w:left w:val="none" w:sz="0" w:space="0" w:color="auto"/>
            <w:bottom w:val="none" w:sz="0" w:space="0" w:color="auto"/>
            <w:right w:val="none" w:sz="0" w:space="0" w:color="auto"/>
          </w:divBdr>
        </w:div>
        <w:div w:id="1787235421">
          <w:marLeft w:val="480"/>
          <w:marRight w:val="0"/>
          <w:marTop w:val="0"/>
          <w:marBottom w:val="0"/>
          <w:divBdr>
            <w:top w:val="none" w:sz="0" w:space="0" w:color="auto"/>
            <w:left w:val="none" w:sz="0" w:space="0" w:color="auto"/>
            <w:bottom w:val="none" w:sz="0" w:space="0" w:color="auto"/>
            <w:right w:val="none" w:sz="0" w:space="0" w:color="auto"/>
          </w:divBdr>
        </w:div>
        <w:div w:id="1564295539">
          <w:marLeft w:val="480"/>
          <w:marRight w:val="0"/>
          <w:marTop w:val="0"/>
          <w:marBottom w:val="0"/>
          <w:divBdr>
            <w:top w:val="none" w:sz="0" w:space="0" w:color="auto"/>
            <w:left w:val="none" w:sz="0" w:space="0" w:color="auto"/>
            <w:bottom w:val="none" w:sz="0" w:space="0" w:color="auto"/>
            <w:right w:val="none" w:sz="0" w:space="0" w:color="auto"/>
          </w:divBdr>
        </w:div>
      </w:divsChild>
    </w:div>
    <w:div w:id="135685442">
      <w:marLeft w:val="480"/>
      <w:marRight w:val="0"/>
      <w:marTop w:val="0"/>
      <w:marBottom w:val="0"/>
      <w:divBdr>
        <w:top w:val="none" w:sz="0" w:space="0" w:color="auto"/>
        <w:left w:val="none" w:sz="0" w:space="0" w:color="auto"/>
        <w:bottom w:val="none" w:sz="0" w:space="0" w:color="auto"/>
        <w:right w:val="none" w:sz="0" w:space="0" w:color="auto"/>
      </w:divBdr>
    </w:div>
    <w:div w:id="135802579">
      <w:marLeft w:val="480"/>
      <w:marRight w:val="0"/>
      <w:marTop w:val="0"/>
      <w:marBottom w:val="0"/>
      <w:divBdr>
        <w:top w:val="none" w:sz="0" w:space="0" w:color="auto"/>
        <w:left w:val="none" w:sz="0" w:space="0" w:color="auto"/>
        <w:bottom w:val="none" w:sz="0" w:space="0" w:color="auto"/>
        <w:right w:val="none" w:sz="0" w:space="0" w:color="auto"/>
      </w:divBdr>
    </w:div>
    <w:div w:id="135877837">
      <w:bodyDiv w:val="1"/>
      <w:marLeft w:val="0"/>
      <w:marRight w:val="0"/>
      <w:marTop w:val="0"/>
      <w:marBottom w:val="0"/>
      <w:divBdr>
        <w:top w:val="none" w:sz="0" w:space="0" w:color="auto"/>
        <w:left w:val="none" w:sz="0" w:space="0" w:color="auto"/>
        <w:bottom w:val="none" w:sz="0" w:space="0" w:color="auto"/>
        <w:right w:val="none" w:sz="0" w:space="0" w:color="auto"/>
      </w:divBdr>
      <w:divsChild>
        <w:div w:id="669673005">
          <w:marLeft w:val="480"/>
          <w:marRight w:val="0"/>
          <w:marTop w:val="0"/>
          <w:marBottom w:val="0"/>
          <w:divBdr>
            <w:top w:val="none" w:sz="0" w:space="0" w:color="auto"/>
            <w:left w:val="none" w:sz="0" w:space="0" w:color="auto"/>
            <w:bottom w:val="none" w:sz="0" w:space="0" w:color="auto"/>
            <w:right w:val="none" w:sz="0" w:space="0" w:color="auto"/>
          </w:divBdr>
        </w:div>
        <w:div w:id="1143233707">
          <w:marLeft w:val="480"/>
          <w:marRight w:val="0"/>
          <w:marTop w:val="0"/>
          <w:marBottom w:val="0"/>
          <w:divBdr>
            <w:top w:val="none" w:sz="0" w:space="0" w:color="auto"/>
            <w:left w:val="none" w:sz="0" w:space="0" w:color="auto"/>
            <w:bottom w:val="none" w:sz="0" w:space="0" w:color="auto"/>
            <w:right w:val="none" w:sz="0" w:space="0" w:color="auto"/>
          </w:divBdr>
        </w:div>
        <w:div w:id="918976043">
          <w:marLeft w:val="480"/>
          <w:marRight w:val="0"/>
          <w:marTop w:val="0"/>
          <w:marBottom w:val="0"/>
          <w:divBdr>
            <w:top w:val="none" w:sz="0" w:space="0" w:color="auto"/>
            <w:left w:val="none" w:sz="0" w:space="0" w:color="auto"/>
            <w:bottom w:val="none" w:sz="0" w:space="0" w:color="auto"/>
            <w:right w:val="none" w:sz="0" w:space="0" w:color="auto"/>
          </w:divBdr>
        </w:div>
        <w:div w:id="301622357">
          <w:marLeft w:val="480"/>
          <w:marRight w:val="0"/>
          <w:marTop w:val="0"/>
          <w:marBottom w:val="0"/>
          <w:divBdr>
            <w:top w:val="none" w:sz="0" w:space="0" w:color="auto"/>
            <w:left w:val="none" w:sz="0" w:space="0" w:color="auto"/>
            <w:bottom w:val="none" w:sz="0" w:space="0" w:color="auto"/>
            <w:right w:val="none" w:sz="0" w:space="0" w:color="auto"/>
          </w:divBdr>
        </w:div>
        <w:div w:id="622928207">
          <w:marLeft w:val="480"/>
          <w:marRight w:val="0"/>
          <w:marTop w:val="0"/>
          <w:marBottom w:val="0"/>
          <w:divBdr>
            <w:top w:val="none" w:sz="0" w:space="0" w:color="auto"/>
            <w:left w:val="none" w:sz="0" w:space="0" w:color="auto"/>
            <w:bottom w:val="none" w:sz="0" w:space="0" w:color="auto"/>
            <w:right w:val="none" w:sz="0" w:space="0" w:color="auto"/>
          </w:divBdr>
        </w:div>
        <w:div w:id="1612660589">
          <w:marLeft w:val="480"/>
          <w:marRight w:val="0"/>
          <w:marTop w:val="0"/>
          <w:marBottom w:val="0"/>
          <w:divBdr>
            <w:top w:val="none" w:sz="0" w:space="0" w:color="auto"/>
            <w:left w:val="none" w:sz="0" w:space="0" w:color="auto"/>
            <w:bottom w:val="none" w:sz="0" w:space="0" w:color="auto"/>
            <w:right w:val="none" w:sz="0" w:space="0" w:color="auto"/>
          </w:divBdr>
        </w:div>
        <w:div w:id="1555435153">
          <w:marLeft w:val="480"/>
          <w:marRight w:val="0"/>
          <w:marTop w:val="0"/>
          <w:marBottom w:val="0"/>
          <w:divBdr>
            <w:top w:val="none" w:sz="0" w:space="0" w:color="auto"/>
            <w:left w:val="none" w:sz="0" w:space="0" w:color="auto"/>
            <w:bottom w:val="none" w:sz="0" w:space="0" w:color="auto"/>
            <w:right w:val="none" w:sz="0" w:space="0" w:color="auto"/>
          </w:divBdr>
        </w:div>
        <w:div w:id="724446541">
          <w:marLeft w:val="480"/>
          <w:marRight w:val="0"/>
          <w:marTop w:val="0"/>
          <w:marBottom w:val="0"/>
          <w:divBdr>
            <w:top w:val="none" w:sz="0" w:space="0" w:color="auto"/>
            <w:left w:val="none" w:sz="0" w:space="0" w:color="auto"/>
            <w:bottom w:val="none" w:sz="0" w:space="0" w:color="auto"/>
            <w:right w:val="none" w:sz="0" w:space="0" w:color="auto"/>
          </w:divBdr>
        </w:div>
        <w:div w:id="2082290807">
          <w:marLeft w:val="480"/>
          <w:marRight w:val="0"/>
          <w:marTop w:val="0"/>
          <w:marBottom w:val="0"/>
          <w:divBdr>
            <w:top w:val="none" w:sz="0" w:space="0" w:color="auto"/>
            <w:left w:val="none" w:sz="0" w:space="0" w:color="auto"/>
            <w:bottom w:val="none" w:sz="0" w:space="0" w:color="auto"/>
            <w:right w:val="none" w:sz="0" w:space="0" w:color="auto"/>
          </w:divBdr>
        </w:div>
        <w:div w:id="693919300">
          <w:marLeft w:val="480"/>
          <w:marRight w:val="0"/>
          <w:marTop w:val="0"/>
          <w:marBottom w:val="0"/>
          <w:divBdr>
            <w:top w:val="none" w:sz="0" w:space="0" w:color="auto"/>
            <w:left w:val="none" w:sz="0" w:space="0" w:color="auto"/>
            <w:bottom w:val="none" w:sz="0" w:space="0" w:color="auto"/>
            <w:right w:val="none" w:sz="0" w:space="0" w:color="auto"/>
          </w:divBdr>
        </w:div>
        <w:div w:id="545334226">
          <w:marLeft w:val="480"/>
          <w:marRight w:val="0"/>
          <w:marTop w:val="0"/>
          <w:marBottom w:val="0"/>
          <w:divBdr>
            <w:top w:val="none" w:sz="0" w:space="0" w:color="auto"/>
            <w:left w:val="none" w:sz="0" w:space="0" w:color="auto"/>
            <w:bottom w:val="none" w:sz="0" w:space="0" w:color="auto"/>
            <w:right w:val="none" w:sz="0" w:space="0" w:color="auto"/>
          </w:divBdr>
        </w:div>
        <w:div w:id="778374615">
          <w:marLeft w:val="480"/>
          <w:marRight w:val="0"/>
          <w:marTop w:val="0"/>
          <w:marBottom w:val="0"/>
          <w:divBdr>
            <w:top w:val="none" w:sz="0" w:space="0" w:color="auto"/>
            <w:left w:val="none" w:sz="0" w:space="0" w:color="auto"/>
            <w:bottom w:val="none" w:sz="0" w:space="0" w:color="auto"/>
            <w:right w:val="none" w:sz="0" w:space="0" w:color="auto"/>
          </w:divBdr>
        </w:div>
        <w:div w:id="435558366">
          <w:marLeft w:val="480"/>
          <w:marRight w:val="0"/>
          <w:marTop w:val="0"/>
          <w:marBottom w:val="0"/>
          <w:divBdr>
            <w:top w:val="none" w:sz="0" w:space="0" w:color="auto"/>
            <w:left w:val="none" w:sz="0" w:space="0" w:color="auto"/>
            <w:bottom w:val="none" w:sz="0" w:space="0" w:color="auto"/>
            <w:right w:val="none" w:sz="0" w:space="0" w:color="auto"/>
          </w:divBdr>
        </w:div>
        <w:div w:id="152256901">
          <w:marLeft w:val="480"/>
          <w:marRight w:val="0"/>
          <w:marTop w:val="0"/>
          <w:marBottom w:val="0"/>
          <w:divBdr>
            <w:top w:val="none" w:sz="0" w:space="0" w:color="auto"/>
            <w:left w:val="none" w:sz="0" w:space="0" w:color="auto"/>
            <w:bottom w:val="none" w:sz="0" w:space="0" w:color="auto"/>
            <w:right w:val="none" w:sz="0" w:space="0" w:color="auto"/>
          </w:divBdr>
        </w:div>
        <w:div w:id="1762680424">
          <w:marLeft w:val="480"/>
          <w:marRight w:val="0"/>
          <w:marTop w:val="0"/>
          <w:marBottom w:val="0"/>
          <w:divBdr>
            <w:top w:val="none" w:sz="0" w:space="0" w:color="auto"/>
            <w:left w:val="none" w:sz="0" w:space="0" w:color="auto"/>
            <w:bottom w:val="none" w:sz="0" w:space="0" w:color="auto"/>
            <w:right w:val="none" w:sz="0" w:space="0" w:color="auto"/>
          </w:divBdr>
        </w:div>
        <w:div w:id="1331329560">
          <w:marLeft w:val="480"/>
          <w:marRight w:val="0"/>
          <w:marTop w:val="0"/>
          <w:marBottom w:val="0"/>
          <w:divBdr>
            <w:top w:val="none" w:sz="0" w:space="0" w:color="auto"/>
            <w:left w:val="none" w:sz="0" w:space="0" w:color="auto"/>
            <w:bottom w:val="none" w:sz="0" w:space="0" w:color="auto"/>
            <w:right w:val="none" w:sz="0" w:space="0" w:color="auto"/>
          </w:divBdr>
        </w:div>
        <w:div w:id="519200951">
          <w:marLeft w:val="480"/>
          <w:marRight w:val="0"/>
          <w:marTop w:val="0"/>
          <w:marBottom w:val="0"/>
          <w:divBdr>
            <w:top w:val="none" w:sz="0" w:space="0" w:color="auto"/>
            <w:left w:val="none" w:sz="0" w:space="0" w:color="auto"/>
            <w:bottom w:val="none" w:sz="0" w:space="0" w:color="auto"/>
            <w:right w:val="none" w:sz="0" w:space="0" w:color="auto"/>
          </w:divBdr>
        </w:div>
        <w:div w:id="2140686484">
          <w:marLeft w:val="480"/>
          <w:marRight w:val="0"/>
          <w:marTop w:val="0"/>
          <w:marBottom w:val="0"/>
          <w:divBdr>
            <w:top w:val="none" w:sz="0" w:space="0" w:color="auto"/>
            <w:left w:val="none" w:sz="0" w:space="0" w:color="auto"/>
            <w:bottom w:val="none" w:sz="0" w:space="0" w:color="auto"/>
            <w:right w:val="none" w:sz="0" w:space="0" w:color="auto"/>
          </w:divBdr>
        </w:div>
        <w:div w:id="1114860263">
          <w:marLeft w:val="480"/>
          <w:marRight w:val="0"/>
          <w:marTop w:val="0"/>
          <w:marBottom w:val="0"/>
          <w:divBdr>
            <w:top w:val="none" w:sz="0" w:space="0" w:color="auto"/>
            <w:left w:val="none" w:sz="0" w:space="0" w:color="auto"/>
            <w:bottom w:val="none" w:sz="0" w:space="0" w:color="auto"/>
            <w:right w:val="none" w:sz="0" w:space="0" w:color="auto"/>
          </w:divBdr>
        </w:div>
        <w:div w:id="1048333439">
          <w:marLeft w:val="480"/>
          <w:marRight w:val="0"/>
          <w:marTop w:val="0"/>
          <w:marBottom w:val="0"/>
          <w:divBdr>
            <w:top w:val="none" w:sz="0" w:space="0" w:color="auto"/>
            <w:left w:val="none" w:sz="0" w:space="0" w:color="auto"/>
            <w:bottom w:val="none" w:sz="0" w:space="0" w:color="auto"/>
            <w:right w:val="none" w:sz="0" w:space="0" w:color="auto"/>
          </w:divBdr>
        </w:div>
        <w:div w:id="2101828314">
          <w:marLeft w:val="480"/>
          <w:marRight w:val="0"/>
          <w:marTop w:val="0"/>
          <w:marBottom w:val="0"/>
          <w:divBdr>
            <w:top w:val="none" w:sz="0" w:space="0" w:color="auto"/>
            <w:left w:val="none" w:sz="0" w:space="0" w:color="auto"/>
            <w:bottom w:val="none" w:sz="0" w:space="0" w:color="auto"/>
            <w:right w:val="none" w:sz="0" w:space="0" w:color="auto"/>
          </w:divBdr>
        </w:div>
        <w:div w:id="1068767853">
          <w:marLeft w:val="480"/>
          <w:marRight w:val="0"/>
          <w:marTop w:val="0"/>
          <w:marBottom w:val="0"/>
          <w:divBdr>
            <w:top w:val="none" w:sz="0" w:space="0" w:color="auto"/>
            <w:left w:val="none" w:sz="0" w:space="0" w:color="auto"/>
            <w:bottom w:val="none" w:sz="0" w:space="0" w:color="auto"/>
            <w:right w:val="none" w:sz="0" w:space="0" w:color="auto"/>
          </w:divBdr>
        </w:div>
        <w:div w:id="154803686">
          <w:marLeft w:val="480"/>
          <w:marRight w:val="0"/>
          <w:marTop w:val="0"/>
          <w:marBottom w:val="0"/>
          <w:divBdr>
            <w:top w:val="none" w:sz="0" w:space="0" w:color="auto"/>
            <w:left w:val="none" w:sz="0" w:space="0" w:color="auto"/>
            <w:bottom w:val="none" w:sz="0" w:space="0" w:color="auto"/>
            <w:right w:val="none" w:sz="0" w:space="0" w:color="auto"/>
          </w:divBdr>
        </w:div>
        <w:div w:id="1984964042">
          <w:marLeft w:val="480"/>
          <w:marRight w:val="0"/>
          <w:marTop w:val="0"/>
          <w:marBottom w:val="0"/>
          <w:divBdr>
            <w:top w:val="none" w:sz="0" w:space="0" w:color="auto"/>
            <w:left w:val="none" w:sz="0" w:space="0" w:color="auto"/>
            <w:bottom w:val="none" w:sz="0" w:space="0" w:color="auto"/>
            <w:right w:val="none" w:sz="0" w:space="0" w:color="auto"/>
          </w:divBdr>
        </w:div>
        <w:div w:id="1388258445">
          <w:marLeft w:val="480"/>
          <w:marRight w:val="0"/>
          <w:marTop w:val="0"/>
          <w:marBottom w:val="0"/>
          <w:divBdr>
            <w:top w:val="none" w:sz="0" w:space="0" w:color="auto"/>
            <w:left w:val="none" w:sz="0" w:space="0" w:color="auto"/>
            <w:bottom w:val="none" w:sz="0" w:space="0" w:color="auto"/>
            <w:right w:val="none" w:sz="0" w:space="0" w:color="auto"/>
          </w:divBdr>
        </w:div>
        <w:div w:id="1684477563">
          <w:marLeft w:val="480"/>
          <w:marRight w:val="0"/>
          <w:marTop w:val="0"/>
          <w:marBottom w:val="0"/>
          <w:divBdr>
            <w:top w:val="none" w:sz="0" w:space="0" w:color="auto"/>
            <w:left w:val="none" w:sz="0" w:space="0" w:color="auto"/>
            <w:bottom w:val="none" w:sz="0" w:space="0" w:color="auto"/>
            <w:right w:val="none" w:sz="0" w:space="0" w:color="auto"/>
          </w:divBdr>
        </w:div>
        <w:div w:id="1281182657">
          <w:marLeft w:val="480"/>
          <w:marRight w:val="0"/>
          <w:marTop w:val="0"/>
          <w:marBottom w:val="0"/>
          <w:divBdr>
            <w:top w:val="none" w:sz="0" w:space="0" w:color="auto"/>
            <w:left w:val="none" w:sz="0" w:space="0" w:color="auto"/>
            <w:bottom w:val="none" w:sz="0" w:space="0" w:color="auto"/>
            <w:right w:val="none" w:sz="0" w:space="0" w:color="auto"/>
          </w:divBdr>
        </w:div>
        <w:div w:id="945426751">
          <w:marLeft w:val="480"/>
          <w:marRight w:val="0"/>
          <w:marTop w:val="0"/>
          <w:marBottom w:val="0"/>
          <w:divBdr>
            <w:top w:val="none" w:sz="0" w:space="0" w:color="auto"/>
            <w:left w:val="none" w:sz="0" w:space="0" w:color="auto"/>
            <w:bottom w:val="none" w:sz="0" w:space="0" w:color="auto"/>
            <w:right w:val="none" w:sz="0" w:space="0" w:color="auto"/>
          </w:divBdr>
        </w:div>
        <w:div w:id="2126653987">
          <w:marLeft w:val="480"/>
          <w:marRight w:val="0"/>
          <w:marTop w:val="0"/>
          <w:marBottom w:val="0"/>
          <w:divBdr>
            <w:top w:val="none" w:sz="0" w:space="0" w:color="auto"/>
            <w:left w:val="none" w:sz="0" w:space="0" w:color="auto"/>
            <w:bottom w:val="none" w:sz="0" w:space="0" w:color="auto"/>
            <w:right w:val="none" w:sz="0" w:space="0" w:color="auto"/>
          </w:divBdr>
        </w:div>
        <w:div w:id="629827330">
          <w:marLeft w:val="480"/>
          <w:marRight w:val="0"/>
          <w:marTop w:val="0"/>
          <w:marBottom w:val="0"/>
          <w:divBdr>
            <w:top w:val="none" w:sz="0" w:space="0" w:color="auto"/>
            <w:left w:val="none" w:sz="0" w:space="0" w:color="auto"/>
            <w:bottom w:val="none" w:sz="0" w:space="0" w:color="auto"/>
            <w:right w:val="none" w:sz="0" w:space="0" w:color="auto"/>
          </w:divBdr>
        </w:div>
        <w:div w:id="946081908">
          <w:marLeft w:val="480"/>
          <w:marRight w:val="0"/>
          <w:marTop w:val="0"/>
          <w:marBottom w:val="0"/>
          <w:divBdr>
            <w:top w:val="none" w:sz="0" w:space="0" w:color="auto"/>
            <w:left w:val="none" w:sz="0" w:space="0" w:color="auto"/>
            <w:bottom w:val="none" w:sz="0" w:space="0" w:color="auto"/>
            <w:right w:val="none" w:sz="0" w:space="0" w:color="auto"/>
          </w:divBdr>
        </w:div>
        <w:div w:id="217590843">
          <w:marLeft w:val="480"/>
          <w:marRight w:val="0"/>
          <w:marTop w:val="0"/>
          <w:marBottom w:val="0"/>
          <w:divBdr>
            <w:top w:val="none" w:sz="0" w:space="0" w:color="auto"/>
            <w:left w:val="none" w:sz="0" w:space="0" w:color="auto"/>
            <w:bottom w:val="none" w:sz="0" w:space="0" w:color="auto"/>
            <w:right w:val="none" w:sz="0" w:space="0" w:color="auto"/>
          </w:divBdr>
        </w:div>
        <w:div w:id="414865291">
          <w:marLeft w:val="480"/>
          <w:marRight w:val="0"/>
          <w:marTop w:val="0"/>
          <w:marBottom w:val="0"/>
          <w:divBdr>
            <w:top w:val="none" w:sz="0" w:space="0" w:color="auto"/>
            <w:left w:val="none" w:sz="0" w:space="0" w:color="auto"/>
            <w:bottom w:val="none" w:sz="0" w:space="0" w:color="auto"/>
            <w:right w:val="none" w:sz="0" w:space="0" w:color="auto"/>
          </w:divBdr>
        </w:div>
        <w:div w:id="387265583">
          <w:marLeft w:val="480"/>
          <w:marRight w:val="0"/>
          <w:marTop w:val="0"/>
          <w:marBottom w:val="0"/>
          <w:divBdr>
            <w:top w:val="none" w:sz="0" w:space="0" w:color="auto"/>
            <w:left w:val="none" w:sz="0" w:space="0" w:color="auto"/>
            <w:bottom w:val="none" w:sz="0" w:space="0" w:color="auto"/>
            <w:right w:val="none" w:sz="0" w:space="0" w:color="auto"/>
          </w:divBdr>
        </w:div>
        <w:div w:id="609749252">
          <w:marLeft w:val="480"/>
          <w:marRight w:val="0"/>
          <w:marTop w:val="0"/>
          <w:marBottom w:val="0"/>
          <w:divBdr>
            <w:top w:val="none" w:sz="0" w:space="0" w:color="auto"/>
            <w:left w:val="none" w:sz="0" w:space="0" w:color="auto"/>
            <w:bottom w:val="none" w:sz="0" w:space="0" w:color="auto"/>
            <w:right w:val="none" w:sz="0" w:space="0" w:color="auto"/>
          </w:divBdr>
        </w:div>
        <w:div w:id="531840122">
          <w:marLeft w:val="480"/>
          <w:marRight w:val="0"/>
          <w:marTop w:val="0"/>
          <w:marBottom w:val="0"/>
          <w:divBdr>
            <w:top w:val="none" w:sz="0" w:space="0" w:color="auto"/>
            <w:left w:val="none" w:sz="0" w:space="0" w:color="auto"/>
            <w:bottom w:val="none" w:sz="0" w:space="0" w:color="auto"/>
            <w:right w:val="none" w:sz="0" w:space="0" w:color="auto"/>
          </w:divBdr>
        </w:div>
        <w:div w:id="132410729">
          <w:marLeft w:val="480"/>
          <w:marRight w:val="0"/>
          <w:marTop w:val="0"/>
          <w:marBottom w:val="0"/>
          <w:divBdr>
            <w:top w:val="none" w:sz="0" w:space="0" w:color="auto"/>
            <w:left w:val="none" w:sz="0" w:space="0" w:color="auto"/>
            <w:bottom w:val="none" w:sz="0" w:space="0" w:color="auto"/>
            <w:right w:val="none" w:sz="0" w:space="0" w:color="auto"/>
          </w:divBdr>
        </w:div>
        <w:div w:id="1793942094">
          <w:marLeft w:val="480"/>
          <w:marRight w:val="0"/>
          <w:marTop w:val="0"/>
          <w:marBottom w:val="0"/>
          <w:divBdr>
            <w:top w:val="none" w:sz="0" w:space="0" w:color="auto"/>
            <w:left w:val="none" w:sz="0" w:space="0" w:color="auto"/>
            <w:bottom w:val="none" w:sz="0" w:space="0" w:color="auto"/>
            <w:right w:val="none" w:sz="0" w:space="0" w:color="auto"/>
          </w:divBdr>
        </w:div>
        <w:div w:id="191380875">
          <w:marLeft w:val="480"/>
          <w:marRight w:val="0"/>
          <w:marTop w:val="0"/>
          <w:marBottom w:val="0"/>
          <w:divBdr>
            <w:top w:val="none" w:sz="0" w:space="0" w:color="auto"/>
            <w:left w:val="none" w:sz="0" w:space="0" w:color="auto"/>
            <w:bottom w:val="none" w:sz="0" w:space="0" w:color="auto"/>
            <w:right w:val="none" w:sz="0" w:space="0" w:color="auto"/>
          </w:divBdr>
        </w:div>
        <w:div w:id="1959530715">
          <w:marLeft w:val="480"/>
          <w:marRight w:val="0"/>
          <w:marTop w:val="0"/>
          <w:marBottom w:val="0"/>
          <w:divBdr>
            <w:top w:val="none" w:sz="0" w:space="0" w:color="auto"/>
            <w:left w:val="none" w:sz="0" w:space="0" w:color="auto"/>
            <w:bottom w:val="none" w:sz="0" w:space="0" w:color="auto"/>
            <w:right w:val="none" w:sz="0" w:space="0" w:color="auto"/>
          </w:divBdr>
        </w:div>
        <w:div w:id="553931706">
          <w:marLeft w:val="480"/>
          <w:marRight w:val="0"/>
          <w:marTop w:val="0"/>
          <w:marBottom w:val="0"/>
          <w:divBdr>
            <w:top w:val="none" w:sz="0" w:space="0" w:color="auto"/>
            <w:left w:val="none" w:sz="0" w:space="0" w:color="auto"/>
            <w:bottom w:val="none" w:sz="0" w:space="0" w:color="auto"/>
            <w:right w:val="none" w:sz="0" w:space="0" w:color="auto"/>
          </w:divBdr>
        </w:div>
        <w:div w:id="583686124">
          <w:marLeft w:val="480"/>
          <w:marRight w:val="0"/>
          <w:marTop w:val="0"/>
          <w:marBottom w:val="0"/>
          <w:divBdr>
            <w:top w:val="none" w:sz="0" w:space="0" w:color="auto"/>
            <w:left w:val="none" w:sz="0" w:space="0" w:color="auto"/>
            <w:bottom w:val="none" w:sz="0" w:space="0" w:color="auto"/>
            <w:right w:val="none" w:sz="0" w:space="0" w:color="auto"/>
          </w:divBdr>
        </w:div>
        <w:div w:id="290018069">
          <w:marLeft w:val="480"/>
          <w:marRight w:val="0"/>
          <w:marTop w:val="0"/>
          <w:marBottom w:val="0"/>
          <w:divBdr>
            <w:top w:val="none" w:sz="0" w:space="0" w:color="auto"/>
            <w:left w:val="none" w:sz="0" w:space="0" w:color="auto"/>
            <w:bottom w:val="none" w:sz="0" w:space="0" w:color="auto"/>
            <w:right w:val="none" w:sz="0" w:space="0" w:color="auto"/>
          </w:divBdr>
        </w:div>
        <w:div w:id="439615508">
          <w:marLeft w:val="480"/>
          <w:marRight w:val="0"/>
          <w:marTop w:val="0"/>
          <w:marBottom w:val="0"/>
          <w:divBdr>
            <w:top w:val="none" w:sz="0" w:space="0" w:color="auto"/>
            <w:left w:val="none" w:sz="0" w:space="0" w:color="auto"/>
            <w:bottom w:val="none" w:sz="0" w:space="0" w:color="auto"/>
            <w:right w:val="none" w:sz="0" w:space="0" w:color="auto"/>
          </w:divBdr>
        </w:div>
        <w:div w:id="1589196181">
          <w:marLeft w:val="480"/>
          <w:marRight w:val="0"/>
          <w:marTop w:val="0"/>
          <w:marBottom w:val="0"/>
          <w:divBdr>
            <w:top w:val="none" w:sz="0" w:space="0" w:color="auto"/>
            <w:left w:val="none" w:sz="0" w:space="0" w:color="auto"/>
            <w:bottom w:val="none" w:sz="0" w:space="0" w:color="auto"/>
            <w:right w:val="none" w:sz="0" w:space="0" w:color="auto"/>
          </w:divBdr>
        </w:div>
        <w:div w:id="1422264669">
          <w:marLeft w:val="480"/>
          <w:marRight w:val="0"/>
          <w:marTop w:val="0"/>
          <w:marBottom w:val="0"/>
          <w:divBdr>
            <w:top w:val="none" w:sz="0" w:space="0" w:color="auto"/>
            <w:left w:val="none" w:sz="0" w:space="0" w:color="auto"/>
            <w:bottom w:val="none" w:sz="0" w:space="0" w:color="auto"/>
            <w:right w:val="none" w:sz="0" w:space="0" w:color="auto"/>
          </w:divBdr>
        </w:div>
        <w:div w:id="560214902">
          <w:marLeft w:val="480"/>
          <w:marRight w:val="0"/>
          <w:marTop w:val="0"/>
          <w:marBottom w:val="0"/>
          <w:divBdr>
            <w:top w:val="none" w:sz="0" w:space="0" w:color="auto"/>
            <w:left w:val="none" w:sz="0" w:space="0" w:color="auto"/>
            <w:bottom w:val="none" w:sz="0" w:space="0" w:color="auto"/>
            <w:right w:val="none" w:sz="0" w:space="0" w:color="auto"/>
          </w:divBdr>
        </w:div>
        <w:div w:id="842013698">
          <w:marLeft w:val="480"/>
          <w:marRight w:val="0"/>
          <w:marTop w:val="0"/>
          <w:marBottom w:val="0"/>
          <w:divBdr>
            <w:top w:val="none" w:sz="0" w:space="0" w:color="auto"/>
            <w:left w:val="none" w:sz="0" w:space="0" w:color="auto"/>
            <w:bottom w:val="none" w:sz="0" w:space="0" w:color="auto"/>
            <w:right w:val="none" w:sz="0" w:space="0" w:color="auto"/>
          </w:divBdr>
        </w:div>
        <w:div w:id="667094089">
          <w:marLeft w:val="480"/>
          <w:marRight w:val="0"/>
          <w:marTop w:val="0"/>
          <w:marBottom w:val="0"/>
          <w:divBdr>
            <w:top w:val="none" w:sz="0" w:space="0" w:color="auto"/>
            <w:left w:val="none" w:sz="0" w:space="0" w:color="auto"/>
            <w:bottom w:val="none" w:sz="0" w:space="0" w:color="auto"/>
            <w:right w:val="none" w:sz="0" w:space="0" w:color="auto"/>
          </w:divBdr>
        </w:div>
        <w:div w:id="1064140146">
          <w:marLeft w:val="480"/>
          <w:marRight w:val="0"/>
          <w:marTop w:val="0"/>
          <w:marBottom w:val="0"/>
          <w:divBdr>
            <w:top w:val="none" w:sz="0" w:space="0" w:color="auto"/>
            <w:left w:val="none" w:sz="0" w:space="0" w:color="auto"/>
            <w:bottom w:val="none" w:sz="0" w:space="0" w:color="auto"/>
            <w:right w:val="none" w:sz="0" w:space="0" w:color="auto"/>
          </w:divBdr>
        </w:div>
        <w:div w:id="1371301087">
          <w:marLeft w:val="480"/>
          <w:marRight w:val="0"/>
          <w:marTop w:val="0"/>
          <w:marBottom w:val="0"/>
          <w:divBdr>
            <w:top w:val="none" w:sz="0" w:space="0" w:color="auto"/>
            <w:left w:val="none" w:sz="0" w:space="0" w:color="auto"/>
            <w:bottom w:val="none" w:sz="0" w:space="0" w:color="auto"/>
            <w:right w:val="none" w:sz="0" w:space="0" w:color="auto"/>
          </w:divBdr>
        </w:div>
        <w:div w:id="187064532">
          <w:marLeft w:val="480"/>
          <w:marRight w:val="0"/>
          <w:marTop w:val="0"/>
          <w:marBottom w:val="0"/>
          <w:divBdr>
            <w:top w:val="none" w:sz="0" w:space="0" w:color="auto"/>
            <w:left w:val="none" w:sz="0" w:space="0" w:color="auto"/>
            <w:bottom w:val="none" w:sz="0" w:space="0" w:color="auto"/>
            <w:right w:val="none" w:sz="0" w:space="0" w:color="auto"/>
          </w:divBdr>
        </w:div>
        <w:div w:id="140582723">
          <w:marLeft w:val="480"/>
          <w:marRight w:val="0"/>
          <w:marTop w:val="0"/>
          <w:marBottom w:val="0"/>
          <w:divBdr>
            <w:top w:val="none" w:sz="0" w:space="0" w:color="auto"/>
            <w:left w:val="none" w:sz="0" w:space="0" w:color="auto"/>
            <w:bottom w:val="none" w:sz="0" w:space="0" w:color="auto"/>
            <w:right w:val="none" w:sz="0" w:space="0" w:color="auto"/>
          </w:divBdr>
        </w:div>
        <w:div w:id="1034774254">
          <w:marLeft w:val="480"/>
          <w:marRight w:val="0"/>
          <w:marTop w:val="0"/>
          <w:marBottom w:val="0"/>
          <w:divBdr>
            <w:top w:val="none" w:sz="0" w:space="0" w:color="auto"/>
            <w:left w:val="none" w:sz="0" w:space="0" w:color="auto"/>
            <w:bottom w:val="none" w:sz="0" w:space="0" w:color="auto"/>
            <w:right w:val="none" w:sz="0" w:space="0" w:color="auto"/>
          </w:divBdr>
        </w:div>
        <w:div w:id="1835292212">
          <w:marLeft w:val="480"/>
          <w:marRight w:val="0"/>
          <w:marTop w:val="0"/>
          <w:marBottom w:val="0"/>
          <w:divBdr>
            <w:top w:val="none" w:sz="0" w:space="0" w:color="auto"/>
            <w:left w:val="none" w:sz="0" w:space="0" w:color="auto"/>
            <w:bottom w:val="none" w:sz="0" w:space="0" w:color="auto"/>
            <w:right w:val="none" w:sz="0" w:space="0" w:color="auto"/>
          </w:divBdr>
        </w:div>
        <w:div w:id="407191340">
          <w:marLeft w:val="480"/>
          <w:marRight w:val="0"/>
          <w:marTop w:val="0"/>
          <w:marBottom w:val="0"/>
          <w:divBdr>
            <w:top w:val="none" w:sz="0" w:space="0" w:color="auto"/>
            <w:left w:val="none" w:sz="0" w:space="0" w:color="auto"/>
            <w:bottom w:val="none" w:sz="0" w:space="0" w:color="auto"/>
            <w:right w:val="none" w:sz="0" w:space="0" w:color="auto"/>
          </w:divBdr>
        </w:div>
        <w:div w:id="1428500774">
          <w:marLeft w:val="480"/>
          <w:marRight w:val="0"/>
          <w:marTop w:val="0"/>
          <w:marBottom w:val="0"/>
          <w:divBdr>
            <w:top w:val="none" w:sz="0" w:space="0" w:color="auto"/>
            <w:left w:val="none" w:sz="0" w:space="0" w:color="auto"/>
            <w:bottom w:val="none" w:sz="0" w:space="0" w:color="auto"/>
            <w:right w:val="none" w:sz="0" w:space="0" w:color="auto"/>
          </w:divBdr>
        </w:div>
        <w:div w:id="1477913927">
          <w:marLeft w:val="480"/>
          <w:marRight w:val="0"/>
          <w:marTop w:val="0"/>
          <w:marBottom w:val="0"/>
          <w:divBdr>
            <w:top w:val="none" w:sz="0" w:space="0" w:color="auto"/>
            <w:left w:val="none" w:sz="0" w:space="0" w:color="auto"/>
            <w:bottom w:val="none" w:sz="0" w:space="0" w:color="auto"/>
            <w:right w:val="none" w:sz="0" w:space="0" w:color="auto"/>
          </w:divBdr>
        </w:div>
        <w:div w:id="911086046">
          <w:marLeft w:val="480"/>
          <w:marRight w:val="0"/>
          <w:marTop w:val="0"/>
          <w:marBottom w:val="0"/>
          <w:divBdr>
            <w:top w:val="none" w:sz="0" w:space="0" w:color="auto"/>
            <w:left w:val="none" w:sz="0" w:space="0" w:color="auto"/>
            <w:bottom w:val="none" w:sz="0" w:space="0" w:color="auto"/>
            <w:right w:val="none" w:sz="0" w:space="0" w:color="auto"/>
          </w:divBdr>
        </w:div>
      </w:divsChild>
    </w:div>
    <w:div w:id="135950283">
      <w:marLeft w:val="480"/>
      <w:marRight w:val="0"/>
      <w:marTop w:val="0"/>
      <w:marBottom w:val="0"/>
      <w:divBdr>
        <w:top w:val="none" w:sz="0" w:space="0" w:color="auto"/>
        <w:left w:val="none" w:sz="0" w:space="0" w:color="auto"/>
        <w:bottom w:val="none" w:sz="0" w:space="0" w:color="auto"/>
        <w:right w:val="none" w:sz="0" w:space="0" w:color="auto"/>
      </w:divBdr>
    </w:div>
    <w:div w:id="135995961">
      <w:marLeft w:val="480"/>
      <w:marRight w:val="0"/>
      <w:marTop w:val="0"/>
      <w:marBottom w:val="0"/>
      <w:divBdr>
        <w:top w:val="none" w:sz="0" w:space="0" w:color="auto"/>
        <w:left w:val="none" w:sz="0" w:space="0" w:color="auto"/>
        <w:bottom w:val="none" w:sz="0" w:space="0" w:color="auto"/>
        <w:right w:val="none" w:sz="0" w:space="0" w:color="auto"/>
      </w:divBdr>
    </w:div>
    <w:div w:id="136145656">
      <w:marLeft w:val="480"/>
      <w:marRight w:val="0"/>
      <w:marTop w:val="0"/>
      <w:marBottom w:val="0"/>
      <w:divBdr>
        <w:top w:val="none" w:sz="0" w:space="0" w:color="auto"/>
        <w:left w:val="none" w:sz="0" w:space="0" w:color="auto"/>
        <w:bottom w:val="none" w:sz="0" w:space="0" w:color="auto"/>
        <w:right w:val="none" w:sz="0" w:space="0" w:color="auto"/>
      </w:divBdr>
    </w:div>
    <w:div w:id="136343254">
      <w:marLeft w:val="480"/>
      <w:marRight w:val="0"/>
      <w:marTop w:val="0"/>
      <w:marBottom w:val="0"/>
      <w:divBdr>
        <w:top w:val="none" w:sz="0" w:space="0" w:color="auto"/>
        <w:left w:val="none" w:sz="0" w:space="0" w:color="auto"/>
        <w:bottom w:val="none" w:sz="0" w:space="0" w:color="auto"/>
        <w:right w:val="none" w:sz="0" w:space="0" w:color="auto"/>
      </w:divBdr>
    </w:div>
    <w:div w:id="136461396">
      <w:marLeft w:val="480"/>
      <w:marRight w:val="0"/>
      <w:marTop w:val="0"/>
      <w:marBottom w:val="0"/>
      <w:divBdr>
        <w:top w:val="none" w:sz="0" w:space="0" w:color="auto"/>
        <w:left w:val="none" w:sz="0" w:space="0" w:color="auto"/>
        <w:bottom w:val="none" w:sz="0" w:space="0" w:color="auto"/>
        <w:right w:val="none" w:sz="0" w:space="0" w:color="auto"/>
      </w:divBdr>
    </w:div>
    <w:div w:id="136535728">
      <w:marLeft w:val="480"/>
      <w:marRight w:val="0"/>
      <w:marTop w:val="0"/>
      <w:marBottom w:val="0"/>
      <w:divBdr>
        <w:top w:val="none" w:sz="0" w:space="0" w:color="auto"/>
        <w:left w:val="none" w:sz="0" w:space="0" w:color="auto"/>
        <w:bottom w:val="none" w:sz="0" w:space="0" w:color="auto"/>
        <w:right w:val="none" w:sz="0" w:space="0" w:color="auto"/>
      </w:divBdr>
    </w:div>
    <w:div w:id="136728864">
      <w:marLeft w:val="480"/>
      <w:marRight w:val="0"/>
      <w:marTop w:val="0"/>
      <w:marBottom w:val="0"/>
      <w:divBdr>
        <w:top w:val="none" w:sz="0" w:space="0" w:color="auto"/>
        <w:left w:val="none" w:sz="0" w:space="0" w:color="auto"/>
        <w:bottom w:val="none" w:sz="0" w:space="0" w:color="auto"/>
        <w:right w:val="none" w:sz="0" w:space="0" w:color="auto"/>
      </w:divBdr>
    </w:div>
    <w:div w:id="136729962">
      <w:marLeft w:val="480"/>
      <w:marRight w:val="0"/>
      <w:marTop w:val="0"/>
      <w:marBottom w:val="0"/>
      <w:divBdr>
        <w:top w:val="none" w:sz="0" w:space="0" w:color="auto"/>
        <w:left w:val="none" w:sz="0" w:space="0" w:color="auto"/>
        <w:bottom w:val="none" w:sz="0" w:space="0" w:color="auto"/>
        <w:right w:val="none" w:sz="0" w:space="0" w:color="auto"/>
      </w:divBdr>
    </w:div>
    <w:div w:id="136799577">
      <w:bodyDiv w:val="1"/>
      <w:marLeft w:val="0"/>
      <w:marRight w:val="0"/>
      <w:marTop w:val="0"/>
      <w:marBottom w:val="0"/>
      <w:divBdr>
        <w:top w:val="none" w:sz="0" w:space="0" w:color="auto"/>
        <w:left w:val="none" w:sz="0" w:space="0" w:color="auto"/>
        <w:bottom w:val="none" w:sz="0" w:space="0" w:color="auto"/>
        <w:right w:val="none" w:sz="0" w:space="0" w:color="auto"/>
      </w:divBdr>
      <w:divsChild>
        <w:div w:id="1994292697">
          <w:marLeft w:val="480"/>
          <w:marRight w:val="0"/>
          <w:marTop w:val="0"/>
          <w:marBottom w:val="0"/>
          <w:divBdr>
            <w:top w:val="none" w:sz="0" w:space="0" w:color="auto"/>
            <w:left w:val="none" w:sz="0" w:space="0" w:color="auto"/>
            <w:bottom w:val="none" w:sz="0" w:space="0" w:color="auto"/>
            <w:right w:val="none" w:sz="0" w:space="0" w:color="auto"/>
          </w:divBdr>
        </w:div>
        <w:div w:id="74984920">
          <w:marLeft w:val="480"/>
          <w:marRight w:val="0"/>
          <w:marTop w:val="0"/>
          <w:marBottom w:val="0"/>
          <w:divBdr>
            <w:top w:val="none" w:sz="0" w:space="0" w:color="auto"/>
            <w:left w:val="none" w:sz="0" w:space="0" w:color="auto"/>
            <w:bottom w:val="none" w:sz="0" w:space="0" w:color="auto"/>
            <w:right w:val="none" w:sz="0" w:space="0" w:color="auto"/>
          </w:divBdr>
        </w:div>
        <w:div w:id="1519273677">
          <w:marLeft w:val="480"/>
          <w:marRight w:val="0"/>
          <w:marTop w:val="0"/>
          <w:marBottom w:val="0"/>
          <w:divBdr>
            <w:top w:val="none" w:sz="0" w:space="0" w:color="auto"/>
            <w:left w:val="none" w:sz="0" w:space="0" w:color="auto"/>
            <w:bottom w:val="none" w:sz="0" w:space="0" w:color="auto"/>
            <w:right w:val="none" w:sz="0" w:space="0" w:color="auto"/>
          </w:divBdr>
        </w:div>
        <w:div w:id="962687393">
          <w:marLeft w:val="480"/>
          <w:marRight w:val="0"/>
          <w:marTop w:val="0"/>
          <w:marBottom w:val="0"/>
          <w:divBdr>
            <w:top w:val="none" w:sz="0" w:space="0" w:color="auto"/>
            <w:left w:val="none" w:sz="0" w:space="0" w:color="auto"/>
            <w:bottom w:val="none" w:sz="0" w:space="0" w:color="auto"/>
            <w:right w:val="none" w:sz="0" w:space="0" w:color="auto"/>
          </w:divBdr>
        </w:div>
        <w:div w:id="671881041">
          <w:marLeft w:val="480"/>
          <w:marRight w:val="0"/>
          <w:marTop w:val="0"/>
          <w:marBottom w:val="0"/>
          <w:divBdr>
            <w:top w:val="none" w:sz="0" w:space="0" w:color="auto"/>
            <w:left w:val="none" w:sz="0" w:space="0" w:color="auto"/>
            <w:bottom w:val="none" w:sz="0" w:space="0" w:color="auto"/>
            <w:right w:val="none" w:sz="0" w:space="0" w:color="auto"/>
          </w:divBdr>
        </w:div>
        <w:div w:id="1757746793">
          <w:marLeft w:val="480"/>
          <w:marRight w:val="0"/>
          <w:marTop w:val="0"/>
          <w:marBottom w:val="0"/>
          <w:divBdr>
            <w:top w:val="none" w:sz="0" w:space="0" w:color="auto"/>
            <w:left w:val="none" w:sz="0" w:space="0" w:color="auto"/>
            <w:bottom w:val="none" w:sz="0" w:space="0" w:color="auto"/>
            <w:right w:val="none" w:sz="0" w:space="0" w:color="auto"/>
          </w:divBdr>
        </w:div>
        <w:div w:id="127824151">
          <w:marLeft w:val="480"/>
          <w:marRight w:val="0"/>
          <w:marTop w:val="0"/>
          <w:marBottom w:val="0"/>
          <w:divBdr>
            <w:top w:val="none" w:sz="0" w:space="0" w:color="auto"/>
            <w:left w:val="none" w:sz="0" w:space="0" w:color="auto"/>
            <w:bottom w:val="none" w:sz="0" w:space="0" w:color="auto"/>
            <w:right w:val="none" w:sz="0" w:space="0" w:color="auto"/>
          </w:divBdr>
        </w:div>
        <w:div w:id="511527948">
          <w:marLeft w:val="480"/>
          <w:marRight w:val="0"/>
          <w:marTop w:val="0"/>
          <w:marBottom w:val="0"/>
          <w:divBdr>
            <w:top w:val="none" w:sz="0" w:space="0" w:color="auto"/>
            <w:left w:val="none" w:sz="0" w:space="0" w:color="auto"/>
            <w:bottom w:val="none" w:sz="0" w:space="0" w:color="auto"/>
            <w:right w:val="none" w:sz="0" w:space="0" w:color="auto"/>
          </w:divBdr>
        </w:div>
        <w:div w:id="1581524143">
          <w:marLeft w:val="480"/>
          <w:marRight w:val="0"/>
          <w:marTop w:val="0"/>
          <w:marBottom w:val="0"/>
          <w:divBdr>
            <w:top w:val="none" w:sz="0" w:space="0" w:color="auto"/>
            <w:left w:val="none" w:sz="0" w:space="0" w:color="auto"/>
            <w:bottom w:val="none" w:sz="0" w:space="0" w:color="auto"/>
            <w:right w:val="none" w:sz="0" w:space="0" w:color="auto"/>
          </w:divBdr>
        </w:div>
        <w:div w:id="39328568">
          <w:marLeft w:val="480"/>
          <w:marRight w:val="0"/>
          <w:marTop w:val="0"/>
          <w:marBottom w:val="0"/>
          <w:divBdr>
            <w:top w:val="none" w:sz="0" w:space="0" w:color="auto"/>
            <w:left w:val="none" w:sz="0" w:space="0" w:color="auto"/>
            <w:bottom w:val="none" w:sz="0" w:space="0" w:color="auto"/>
            <w:right w:val="none" w:sz="0" w:space="0" w:color="auto"/>
          </w:divBdr>
        </w:div>
        <w:div w:id="1435829929">
          <w:marLeft w:val="480"/>
          <w:marRight w:val="0"/>
          <w:marTop w:val="0"/>
          <w:marBottom w:val="0"/>
          <w:divBdr>
            <w:top w:val="none" w:sz="0" w:space="0" w:color="auto"/>
            <w:left w:val="none" w:sz="0" w:space="0" w:color="auto"/>
            <w:bottom w:val="none" w:sz="0" w:space="0" w:color="auto"/>
            <w:right w:val="none" w:sz="0" w:space="0" w:color="auto"/>
          </w:divBdr>
        </w:div>
        <w:div w:id="1444418024">
          <w:marLeft w:val="480"/>
          <w:marRight w:val="0"/>
          <w:marTop w:val="0"/>
          <w:marBottom w:val="0"/>
          <w:divBdr>
            <w:top w:val="none" w:sz="0" w:space="0" w:color="auto"/>
            <w:left w:val="none" w:sz="0" w:space="0" w:color="auto"/>
            <w:bottom w:val="none" w:sz="0" w:space="0" w:color="auto"/>
            <w:right w:val="none" w:sz="0" w:space="0" w:color="auto"/>
          </w:divBdr>
        </w:div>
        <w:div w:id="611088347">
          <w:marLeft w:val="480"/>
          <w:marRight w:val="0"/>
          <w:marTop w:val="0"/>
          <w:marBottom w:val="0"/>
          <w:divBdr>
            <w:top w:val="none" w:sz="0" w:space="0" w:color="auto"/>
            <w:left w:val="none" w:sz="0" w:space="0" w:color="auto"/>
            <w:bottom w:val="none" w:sz="0" w:space="0" w:color="auto"/>
            <w:right w:val="none" w:sz="0" w:space="0" w:color="auto"/>
          </w:divBdr>
        </w:div>
        <w:div w:id="581336501">
          <w:marLeft w:val="480"/>
          <w:marRight w:val="0"/>
          <w:marTop w:val="0"/>
          <w:marBottom w:val="0"/>
          <w:divBdr>
            <w:top w:val="none" w:sz="0" w:space="0" w:color="auto"/>
            <w:left w:val="none" w:sz="0" w:space="0" w:color="auto"/>
            <w:bottom w:val="none" w:sz="0" w:space="0" w:color="auto"/>
            <w:right w:val="none" w:sz="0" w:space="0" w:color="auto"/>
          </w:divBdr>
        </w:div>
        <w:div w:id="1763064854">
          <w:marLeft w:val="480"/>
          <w:marRight w:val="0"/>
          <w:marTop w:val="0"/>
          <w:marBottom w:val="0"/>
          <w:divBdr>
            <w:top w:val="none" w:sz="0" w:space="0" w:color="auto"/>
            <w:left w:val="none" w:sz="0" w:space="0" w:color="auto"/>
            <w:bottom w:val="none" w:sz="0" w:space="0" w:color="auto"/>
            <w:right w:val="none" w:sz="0" w:space="0" w:color="auto"/>
          </w:divBdr>
        </w:div>
        <w:div w:id="940911954">
          <w:marLeft w:val="480"/>
          <w:marRight w:val="0"/>
          <w:marTop w:val="0"/>
          <w:marBottom w:val="0"/>
          <w:divBdr>
            <w:top w:val="none" w:sz="0" w:space="0" w:color="auto"/>
            <w:left w:val="none" w:sz="0" w:space="0" w:color="auto"/>
            <w:bottom w:val="none" w:sz="0" w:space="0" w:color="auto"/>
            <w:right w:val="none" w:sz="0" w:space="0" w:color="auto"/>
          </w:divBdr>
        </w:div>
        <w:div w:id="1290864211">
          <w:marLeft w:val="480"/>
          <w:marRight w:val="0"/>
          <w:marTop w:val="0"/>
          <w:marBottom w:val="0"/>
          <w:divBdr>
            <w:top w:val="none" w:sz="0" w:space="0" w:color="auto"/>
            <w:left w:val="none" w:sz="0" w:space="0" w:color="auto"/>
            <w:bottom w:val="none" w:sz="0" w:space="0" w:color="auto"/>
            <w:right w:val="none" w:sz="0" w:space="0" w:color="auto"/>
          </w:divBdr>
        </w:div>
        <w:div w:id="1476527541">
          <w:marLeft w:val="480"/>
          <w:marRight w:val="0"/>
          <w:marTop w:val="0"/>
          <w:marBottom w:val="0"/>
          <w:divBdr>
            <w:top w:val="none" w:sz="0" w:space="0" w:color="auto"/>
            <w:left w:val="none" w:sz="0" w:space="0" w:color="auto"/>
            <w:bottom w:val="none" w:sz="0" w:space="0" w:color="auto"/>
            <w:right w:val="none" w:sz="0" w:space="0" w:color="auto"/>
          </w:divBdr>
        </w:div>
        <w:div w:id="2054112381">
          <w:marLeft w:val="480"/>
          <w:marRight w:val="0"/>
          <w:marTop w:val="0"/>
          <w:marBottom w:val="0"/>
          <w:divBdr>
            <w:top w:val="none" w:sz="0" w:space="0" w:color="auto"/>
            <w:left w:val="none" w:sz="0" w:space="0" w:color="auto"/>
            <w:bottom w:val="none" w:sz="0" w:space="0" w:color="auto"/>
            <w:right w:val="none" w:sz="0" w:space="0" w:color="auto"/>
          </w:divBdr>
        </w:div>
        <w:div w:id="642584597">
          <w:marLeft w:val="480"/>
          <w:marRight w:val="0"/>
          <w:marTop w:val="0"/>
          <w:marBottom w:val="0"/>
          <w:divBdr>
            <w:top w:val="none" w:sz="0" w:space="0" w:color="auto"/>
            <w:left w:val="none" w:sz="0" w:space="0" w:color="auto"/>
            <w:bottom w:val="none" w:sz="0" w:space="0" w:color="auto"/>
            <w:right w:val="none" w:sz="0" w:space="0" w:color="auto"/>
          </w:divBdr>
        </w:div>
        <w:div w:id="63839575">
          <w:marLeft w:val="480"/>
          <w:marRight w:val="0"/>
          <w:marTop w:val="0"/>
          <w:marBottom w:val="0"/>
          <w:divBdr>
            <w:top w:val="none" w:sz="0" w:space="0" w:color="auto"/>
            <w:left w:val="none" w:sz="0" w:space="0" w:color="auto"/>
            <w:bottom w:val="none" w:sz="0" w:space="0" w:color="auto"/>
            <w:right w:val="none" w:sz="0" w:space="0" w:color="auto"/>
          </w:divBdr>
        </w:div>
        <w:div w:id="907181288">
          <w:marLeft w:val="480"/>
          <w:marRight w:val="0"/>
          <w:marTop w:val="0"/>
          <w:marBottom w:val="0"/>
          <w:divBdr>
            <w:top w:val="none" w:sz="0" w:space="0" w:color="auto"/>
            <w:left w:val="none" w:sz="0" w:space="0" w:color="auto"/>
            <w:bottom w:val="none" w:sz="0" w:space="0" w:color="auto"/>
            <w:right w:val="none" w:sz="0" w:space="0" w:color="auto"/>
          </w:divBdr>
        </w:div>
        <w:div w:id="1845363349">
          <w:marLeft w:val="480"/>
          <w:marRight w:val="0"/>
          <w:marTop w:val="0"/>
          <w:marBottom w:val="0"/>
          <w:divBdr>
            <w:top w:val="none" w:sz="0" w:space="0" w:color="auto"/>
            <w:left w:val="none" w:sz="0" w:space="0" w:color="auto"/>
            <w:bottom w:val="none" w:sz="0" w:space="0" w:color="auto"/>
            <w:right w:val="none" w:sz="0" w:space="0" w:color="auto"/>
          </w:divBdr>
        </w:div>
        <w:div w:id="1670714794">
          <w:marLeft w:val="480"/>
          <w:marRight w:val="0"/>
          <w:marTop w:val="0"/>
          <w:marBottom w:val="0"/>
          <w:divBdr>
            <w:top w:val="none" w:sz="0" w:space="0" w:color="auto"/>
            <w:left w:val="none" w:sz="0" w:space="0" w:color="auto"/>
            <w:bottom w:val="none" w:sz="0" w:space="0" w:color="auto"/>
            <w:right w:val="none" w:sz="0" w:space="0" w:color="auto"/>
          </w:divBdr>
        </w:div>
        <w:div w:id="1934623972">
          <w:marLeft w:val="480"/>
          <w:marRight w:val="0"/>
          <w:marTop w:val="0"/>
          <w:marBottom w:val="0"/>
          <w:divBdr>
            <w:top w:val="none" w:sz="0" w:space="0" w:color="auto"/>
            <w:left w:val="none" w:sz="0" w:space="0" w:color="auto"/>
            <w:bottom w:val="none" w:sz="0" w:space="0" w:color="auto"/>
            <w:right w:val="none" w:sz="0" w:space="0" w:color="auto"/>
          </w:divBdr>
        </w:div>
        <w:div w:id="380982029">
          <w:marLeft w:val="480"/>
          <w:marRight w:val="0"/>
          <w:marTop w:val="0"/>
          <w:marBottom w:val="0"/>
          <w:divBdr>
            <w:top w:val="none" w:sz="0" w:space="0" w:color="auto"/>
            <w:left w:val="none" w:sz="0" w:space="0" w:color="auto"/>
            <w:bottom w:val="none" w:sz="0" w:space="0" w:color="auto"/>
            <w:right w:val="none" w:sz="0" w:space="0" w:color="auto"/>
          </w:divBdr>
        </w:div>
        <w:div w:id="1254121043">
          <w:marLeft w:val="480"/>
          <w:marRight w:val="0"/>
          <w:marTop w:val="0"/>
          <w:marBottom w:val="0"/>
          <w:divBdr>
            <w:top w:val="none" w:sz="0" w:space="0" w:color="auto"/>
            <w:left w:val="none" w:sz="0" w:space="0" w:color="auto"/>
            <w:bottom w:val="none" w:sz="0" w:space="0" w:color="auto"/>
            <w:right w:val="none" w:sz="0" w:space="0" w:color="auto"/>
          </w:divBdr>
        </w:div>
        <w:div w:id="1249920122">
          <w:marLeft w:val="480"/>
          <w:marRight w:val="0"/>
          <w:marTop w:val="0"/>
          <w:marBottom w:val="0"/>
          <w:divBdr>
            <w:top w:val="none" w:sz="0" w:space="0" w:color="auto"/>
            <w:left w:val="none" w:sz="0" w:space="0" w:color="auto"/>
            <w:bottom w:val="none" w:sz="0" w:space="0" w:color="auto"/>
            <w:right w:val="none" w:sz="0" w:space="0" w:color="auto"/>
          </w:divBdr>
        </w:div>
        <w:div w:id="1603340506">
          <w:marLeft w:val="480"/>
          <w:marRight w:val="0"/>
          <w:marTop w:val="0"/>
          <w:marBottom w:val="0"/>
          <w:divBdr>
            <w:top w:val="none" w:sz="0" w:space="0" w:color="auto"/>
            <w:left w:val="none" w:sz="0" w:space="0" w:color="auto"/>
            <w:bottom w:val="none" w:sz="0" w:space="0" w:color="auto"/>
            <w:right w:val="none" w:sz="0" w:space="0" w:color="auto"/>
          </w:divBdr>
        </w:div>
        <w:div w:id="1798987725">
          <w:marLeft w:val="480"/>
          <w:marRight w:val="0"/>
          <w:marTop w:val="0"/>
          <w:marBottom w:val="0"/>
          <w:divBdr>
            <w:top w:val="none" w:sz="0" w:space="0" w:color="auto"/>
            <w:left w:val="none" w:sz="0" w:space="0" w:color="auto"/>
            <w:bottom w:val="none" w:sz="0" w:space="0" w:color="auto"/>
            <w:right w:val="none" w:sz="0" w:space="0" w:color="auto"/>
          </w:divBdr>
        </w:div>
        <w:div w:id="1184906716">
          <w:marLeft w:val="480"/>
          <w:marRight w:val="0"/>
          <w:marTop w:val="0"/>
          <w:marBottom w:val="0"/>
          <w:divBdr>
            <w:top w:val="none" w:sz="0" w:space="0" w:color="auto"/>
            <w:left w:val="none" w:sz="0" w:space="0" w:color="auto"/>
            <w:bottom w:val="none" w:sz="0" w:space="0" w:color="auto"/>
            <w:right w:val="none" w:sz="0" w:space="0" w:color="auto"/>
          </w:divBdr>
        </w:div>
        <w:div w:id="1528760625">
          <w:marLeft w:val="480"/>
          <w:marRight w:val="0"/>
          <w:marTop w:val="0"/>
          <w:marBottom w:val="0"/>
          <w:divBdr>
            <w:top w:val="none" w:sz="0" w:space="0" w:color="auto"/>
            <w:left w:val="none" w:sz="0" w:space="0" w:color="auto"/>
            <w:bottom w:val="none" w:sz="0" w:space="0" w:color="auto"/>
            <w:right w:val="none" w:sz="0" w:space="0" w:color="auto"/>
          </w:divBdr>
        </w:div>
        <w:div w:id="65341862">
          <w:marLeft w:val="480"/>
          <w:marRight w:val="0"/>
          <w:marTop w:val="0"/>
          <w:marBottom w:val="0"/>
          <w:divBdr>
            <w:top w:val="none" w:sz="0" w:space="0" w:color="auto"/>
            <w:left w:val="none" w:sz="0" w:space="0" w:color="auto"/>
            <w:bottom w:val="none" w:sz="0" w:space="0" w:color="auto"/>
            <w:right w:val="none" w:sz="0" w:space="0" w:color="auto"/>
          </w:divBdr>
        </w:div>
        <w:div w:id="589045889">
          <w:marLeft w:val="480"/>
          <w:marRight w:val="0"/>
          <w:marTop w:val="0"/>
          <w:marBottom w:val="0"/>
          <w:divBdr>
            <w:top w:val="none" w:sz="0" w:space="0" w:color="auto"/>
            <w:left w:val="none" w:sz="0" w:space="0" w:color="auto"/>
            <w:bottom w:val="none" w:sz="0" w:space="0" w:color="auto"/>
            <w:right w:val="none" w:sz="0" w:space="0" w:color="auto"/>
          </w:divBdr>
        </w:div>
        <w:div w:id="125245516">
          <w:marLeft w:val="480"/>
          <w:marRight w:val="0"/>
          <w:marTop w:val="0"/>
          <w:marBottom w:val="0"/>
          <w:divBdr>
            <w:top w:val="none" w:sz="0" w:space="0" w:color="auto"/>
            <w:left w:val="none" w:sz="0" w:space="0" w:color="auto"/>
            <w:bottom w:val="none" w:sz="0" w:space="0" w:color="auto"/>
            <w:right w:val="none" w:sz="0" w:space="0" w:color="auto"/>
          </w:divBdr>
        </w:div>
        <w:div w:id="279844183">
          <w:marLeft w:val="480"/>
          <w:marRight w:val="0"/>
          <w:marTop w:val="0"/>
          <w:marBottom w:val="0"/>
          <w:divBdr>
            <w:top w:val="none" w:sz="0" w:space="0" w:color="auto"/>
            <w:left w:val="none" w:sz="0" w:space="0" w:color="auto"/>
            <w:bottom w:val="none" w:sz="0" w:space="0" w:color="auto"/>
            <w:right w:val="none" w:sz="0" w:space="0" w:color="auto"/>
          </w:divBdr>
        </w:div>
        <w:div w:id="1700659876">
          <w:marLeft w:val="480"/>
          <w:marRight w:val="0"/>
          <w:marTop w:val="0"/>
          <w:marBottom w:val="0"/>
          <w:divBdr>
            <w:top w:val="none" w:sz="0" w:space="0" w:color="auto"/>
            <w:left w:val="none" w:sz="0" w:space="0" w:color="auto"/>
            <w:bottom w:val="none" w:sz="0" w:space="0" w:color="auto"/>
            <w:right w:val="none" w:sz="0" w:space="0" w:color="auto"/>
          </w:divBdr>
        </w:div>
        <w:div w:id="2130469685">
          <w:marLeft w:val="480"/>
          <w:marRight w:val="0"/>
          <w:marTop w:val="0"/>
          <w:marBottom w:val="0"/>
          <w:divBdr>
            <w:top w:val="none" w:sz="0" w:space="0" w:color="auto"/>
            <w:left w:val="none" w:sz="0" w:space="0" w:color="auto"/>
            <w:bottom w:val="none" w:sz="0" w:space="0" w:color="auto"/>
            <w:right w:val="none" w:sz="0" w:space="0" w:color="auto"/>
          </w:divBdr>
        </w:div>
        <w:div w:id="2025130050">
          <w:marLeft w:val="480"/>
          <w:marRight w:val="0"/>
          <w:marTop w:val="0"/>
          <w:marBottom w:val="0"/>
          <w:divBdr>
            <w:top w:val="none" w:sz="0" w:space="0" w:color="auto"/>
            <w:left w:val="none" w:sz="0" w:space="0" w:color="auto"/>
            <w:bottom w:val="none" w:sz="0" w:space="0" w:color="auto"/>
            <w:right w:val="none" w:sz="0" w:space="0" w:color="auto"/>
          </w:divBdr>
        </w:div>
        <w:div w:id="488405184">
          <w:marLeft w:val="480"/>
          <w:marRight w:val="0"/>
          <w:marTop w:val="0"/>
          <w:marBottom w:val="0"/>
          <w:divBdr>
            <w:top w:val="none" w:sz="0" w:space="0" w:color="auto"/>
            <w:left w:val="none" w:sz="0" w:space="0" w:color="auto"/>
            <w:bottom w:val="none" w:sz="0" w:space="0" w:color="auto"/>
            <w:right w:val="none" w:sz="0" w:space="0" w:color="auto"/>
          </w:divBdr>
        </w:div>
        <w:div w:id="1817606640">
          <w:marLeft w:val="480"/>
          <w:marRight w:val="0"/>
          <w:marTop w:val="0"/>
          <w:marBottom w:val="0"/>
          <w:divBdr>
            <w:top w:val="none" w:sz="0" w:space="0" w:color="auto"/>
            <w:left w:val="none" w:sz="0" w:space="0" w:color="auto"/>
            <w:bottom w:val="none" w:sz="0" w:space="0" w:color="auto"/>
            <w:right w:val="none" w:sz="0" w:space="0" w:color="auto"/>
          </w:divBdr>
        </w:div>
        <w:div w:id="1179200588">
          <w:marLeft w:val="480"/>
          <w:marRight w:val="0"/>
          <w:marTop w:val="0"/>
          <w:marBottom w:val="0"/>
          <w:divBdr>
            <w:top w:val="none" w:sz="0" w:space="0" w:color="auto"/>
            <w:left w:val="none" w:sz="0" w:space="0" w:color="auto"/>
            <w:bottom w:val="none" w:sz="0" w:space="0" w:color="auto"/>
            <w:right w:val="none" w:sz="0" w:space="0" w:color="auto"/>
          </w:divBdr>
        </w:div>
        <w:div w:id="588005736">
          <w:marLeft w:val="480"/>
          <w:marRight w:val="0"/>
          <w:marTop w:val="0"/>
          <w:marBottom w:val="0"/>
          <w:divBdr>
            <w:top w:val="none" w:sz="0" w:space="0" w:color="auto"/>
            <w:left w:val="none" w:sz="0" w:space="0" w:color="auto"/>
            <w:bottom w:val="none" w:sz="0" w:space="0" w:color="auto"/>
            <w:right w:val="none" w:sz="0" w:space="0" w:color="auto"/>
          </w:divBdr>
        </w:div>
        <w:div w:id="1709142356">
          <w:marLeft w:val="480"/>
          <w:marRight w:val="0"/>
          <w:marTop w:val="0"/>
          <w:marBottom w:val="0"/>
          <w:divBdr>
            <w:top w:val="none" w:sz="0" w:space="0" w:color="auto"/>
            <w:left w:val="none" w:sz="0" w:space="0" w:color="auto"/>
            <w:bottom w:val="none" w:sz="0" w:space="0" w:color="auto"/>
            <w:right w:val="none" w:sz="0" w:space="0" w:color="auto"/>
          </w:divBdr>
        </w:div>
        <w:div w:id="698777528">
          <w:marLeft w:val="480"/>
          <w:marRight w:val="0"/>
          <w:marTop w:val="0"/>
          <w:marBottom w:val="0"/>
          <w:divBdr>
            <w:top w:val="none" w:sz="0" w:space="0" w:color="auto"/>
            <w:left w:val="none" w:sz="0" w:space="0" w:color="auto"/>
            <w:bottom w:val="none" w:sz="0" w:space="0" w:color="auto"/>
            <w:right w:val="none" w:sz="0" w:space="0" w:color="auto"/>
          </w:divBdr>
        </w:div>
        <w:div w:id="2122218221">
          <w:marLeft w:val="480"/>
          <w:marRight w:val="0"/>
          <w:marTop w:val="0"/>
          <w:marBottom w:val="0"/>
          <w:divBdr>
            <w:top w:val="none" w:sz="0" w:space="0" w:color="auto"/>
            <w:left w:val="none" w:sz="0" w:space="0" w:color="auto"/>
            <w:bottom w:val="none" w:sz="0" w:space="0" w:color="auto"/>
            <w:right w:val="none" w:sz="0" w:space="0" w:color="auto"/>
          </w:divBdr>
        </w:div>
        <w:div w:id="383144211">
          <w:marLeft w:val="480"/>
          <w:marRight w:val="0"/>
          <w:marTop w:val="0"/>
          <w:marBottom w:val="0"/>
          <w:divBdr>
            <w:top w:val="none" w:sz="0" w:space="0" w:color="auto"/>
            <w:left w:val="none" w:sz="0" w:space="0" w:color="auto"/>
            <w:bottom w:val="none" w:sz="0" w:space="0" w:color="auto"/>
            <w:right w:val="none" w:sz="0" w:space="0" w:color="auto"/>
          </w:divBdr>
        </w:div>
        <w:div w:id="1717927675">
          <w:marLeft w:val="480"/>
          <w:marRight w:val="0"/>
          <w:marTop w:val="0"/>
          <w:marBottom w:val="0"/>
          <w:divBdr>
            <w:top w:val="none" w:sz="0" w:space="0" w:color="auto"/>
            <w:left w:val="none" w:sz="0" w:space="0" w:color="auto"/>
            <w:bottom w:val="none" w:sz="0" w:space="0" w:color="auto"/>
            <w:right w:val="none" w:sz="0" w:space="0" w:color="auto"/>
          </w:divBdr>
        </w:div>
        <w:div w:id="271978708">
          <w:marLeft w:val="480"/>
          <w:marRight w:val="0"/>
          <w:marTop w:val="0"/>
          <w:marBottom w:val="0"/>
          <w:divBdr>
            <w:top w:val="none" w:sz="0" w:space="0" w:color="auto"/>
            <w:left w:val="none" w:sz="0" w:space="0" w:color="auto"/>
            <w:bottom w:val="none" w:sz="0" w:space="0" w:color="auto"/>
            <w:right w:val="none" w:sz="0" w:space="0" w:color="auto"/>
          </w:divBdr>
        </w:div>
      </w:divsChild>
    </w:div>
    <w:div w:id="136997230">
      <w:marLeft w:val="480"/>
      <w:marRight w:val="0"/>
      <w:marTop w:val="0"/>
      <w:marBottom w:val="0"/>
      <w:divBdr>
        <w:top w:val="none" w:sz="0" w:space="0" w:color="auto"/>
        <w:left w:val="none" w:sz="0" w:space="0" w:color="auto"/>
        <w:bottom w:val="none" w:sz="0" w:space="0" w:color="auto"/>
        <w:right w:val="none" w:sz="0" w:space="0" w:color="auto"/>
      </w:divBdr>
    </w:div>
    <w:div w:id="137262208">
      <w:marLeft w:val="480"/>
      <w:marRight w:val="0"/>
      <w:marTop w:val="0"/>
      <w:marBottom w:val="0"/>
      <w:divBdr>
        <w:top w:val="none" w:sz="0" w:space="0" w:color="auto"/>
        <w:left w:val="none" w:sz="0" w:space="0" w:color="auto"/>
        <w:bottom w:val="none" w:sz="0" w:space="0" w:color="auto"/>
        <w:right w:val="none" w:sz="0" w:space="0" w:color="auto"/>
      </w:divBdr>
    </w:div>
    <w:div w:id="137377586">
      <w:marLeft w:val="480"/>
      <w:marRight w:val="0"/>
      <w:marTop w:val="0"/>
      <w:marBottom w:val="0"/>
      <w:divBdr>
        <w:top w:val="none" w:sz="0" w:space="0" w:color="auto"/>
        <w:left w:val="none" w:sz="0" w:space="0" w:color="auto"/>
        <w:bottom w:val="none" w:sz="0" w:space="0" w:color="auto"/>
        <w:right w:val="none" w:sz="0" w:space="0" w:color="auto"/>
      </w:divBdr>
    </w:div>
    <w:div w:id="137381170">
      <w:marLeft w:val="480"/>
      <w:marRight w:val="0"/>
      <w:marTop w:val="0"/>
      <w:marBottom w:val="0"/>
      <w:divBdr>
        <w:top w:val="none" w:sz="0" w:space="0" w:color="auto"/>
        <w:left w:val="none" w:sz="0" w:space="0" w:color="auto"/>
        <w:bottom w:val="none" w:sz="0" w:space="0" w:color="auto"/>
        <w:right w:val="none" w:sz="0" w:space="0" w:color="auto"/>
      </w:divBdr>
    </w:div>
    <w:div w:id="137458659">
      <w:marLeft w:val="480"/>
      <w:marRight w:val="0"/>
      <w:marTop w:val="0"/>
      <w:marBottom w:val="0"/>
      <w:divBdr>
        <w:top w:val="none" w:sz="0" w:space="0" w:color="auto"/>
        <w:left w:val="none" w:sz="0" w:space="0" w:color="auto"/>
        <w:bottom w:val="none" w:sz="0" w:space="0" w:color="auto"/>
        <w:right w:val="none" w:sz="0" w:space="0" w:color="auto"/>
      </w:divBdr>
    </w:div>
    <w:div w:id="137579067">
      <w:marLeft w:val="480"/>
      <w:marRight w:val="0"/>
      <w:marTop w:val="0"/>
      <w:marBottom w:val="0"/>
      <w:divBdr>
        <w:top w:val="none" w:sz="0" w:space="0" w:color="auto"/>
        <w:left w:val="none" w:sz="0" w:space="0" w:color="auto"/>
        <w:bottom w:val="none" w:sz="0" w:space="0" w:color="auto"/>
        <w:right w:val="none" w:sz="0" w:space="0" w:color="auto"/>
      </w:divBdr>
    </w:div>
    <w:div w:id="137691969">
      <w:marLeft w:val="480"/>
      <w:marRight w:val="0"/>
      <w:marTop w:val="0"/>
      <w:marBottom w:val="0"/>
      <w:divBdr>
        <w:top w:val="none" w:sz="0" w:space="0" w:color="auto"/>
        <w:left w:val="none" w:sz="0" w:space="0" w:color="auto"/>
        <w:bottom w:val="none" w:sz="0" w:space="0" w:color="auto"/>
        <w:right w:val="none" w:sz="0" w:space="0" w:color="auto"/>
      </w:divBdr>
    </w:div>
    <w:div w:id="137694772">
      <w:marLeft w:val="480"/>
      <w:marRight w:val="0"/>
      <w:marTop w:val="0"/>
      <w:marBottom w:val="0"/>
      <w:divBdr>
        <w:top w:val="none" w:sz="0" w:space="0" w:color="auto"/>
        <w:left w:val="none" w:sz="0" w:space="0" w:color="auto"/>
        <w:bottom w:val="none" w:sz="0" w:space="0" w:color="auto"/>
        <w:right w:val="none" w:sz="0" w:space="0" w:color="auto"/>
      </w:divBdr>
    </w:div>
    <w:div w:id="137697208">
      <w:marLeft w:val="480"/>
      <w:marRight w:val="0"/>
      <w:marTop w:val="0"/>
      <w:marBottom w:val="0"/>
      <w:divBdr>
        <w:top w:val="none" w:sz="0" w:space="0" w:color="auto"/>
        <w:left w:val="none" w:sz="0" w:space="0" w:color="auto"/>
        <w:bottom w:val="none" w:sz="0" w:space="0" w:color="auto"/>
        <w:right w:val="none" w:sz="0" w:space="0" w:color="auto"/>
      </w:divBdr>
    </w:div>
    <w:div w:id="137697368">
      <w:marLeft w:val="480"/>
      <w:marRight w:val="0"/>
      <w:marTop w:val="0"/>
      <w:marBottom w:val="0"/>
      <w:divBdr>
        <w:top w:val="none" w:sz="0" w:space="0" w:color="auto"/>
        <w:left w:val="none" w:sz="0" w:space="0" w:color="auto"/>
        <w:bottom w:val="none" w:sz="0" w:space="0" w:color="auto"/>
        <w:right w:val="none" w:sz="0" w:space="0" w:color="auto"/>
      </w:divBdr>
    </w:div>
    <w:div w:id="137845438">
      <w:bodyDiv w:val="1"/>
      <w:marLeft w:val="0"/>
      <w:marRight w:val="0"/>
      <w:marTop w:val="0"/>
      <w:marBottom w:val="0"/>
      <w:divBdr>
        <w:top w:val="none" w:sz="0" w:space="0" w:color="auto"/>
        <w:left w:val="none" w:sz="0" w:space="0" w:color="auto"/>
        <w:bottom w:val="none" w:sz="0" w:space="0" w:color="auto"/>
        <w:right w:val="none" w:sz="0" w:space="0" w:color="auto"/>
      </w:divBdr>
    </w:div>
    <w:div w:id="137846136">
      <w:marLeft w:val="480"/>
      <w:marRight w:val="0"/>
      <w:marTop w:val="0"/>
      <w:marBottom w:val="0"/>
      <w:divBdr>
        <w:top w:val="none" w:sz="0" w:space="0" w:color="auto"/>
        <w:left w:val="none" w:sz="0" w:space="0" w:color="auto"/>
        <w:bottom w:val="none" w:sz="0" w:space="0" w:color="auto"/>
        <w:right w:val="none" w:sz="0" w:space="0" w:color="auto"/>
      </w:divBdr>
    </w:div>
    <w:div w:id="137960448">
      <w:bodyDiv w:val="1"/>
      <w:marLeft w:val="0"/>
      <w:marRight w:val="0"/>
      <w:marTop w:val="0"/>
      <w:marBottom w:val="0"/>
      <w:divBdr>
        <w:top w:val="none" w:sz="0" w:space="0" w:color="auto"/>
        <w:left w:val="none" w:sz="0" w:space="0" w:color="auto"/>
        <w:bottom w:val="none" w:sz="0" w:space="0" w:color="auto"/>
        <w:right w:val="none" w:sz="0" w:space="0" w:color="auto"/>
      </w:divBdr>
    </w:div>
    <w:div w:id="138423243">
      <w:marLeft w:val="480"/>
      <w:marRight w:val="0"/>
      <w:marTop w:val="0"/>
      <w:marBottom w:val="0"/>
      <w:divBdr>
        <w:top w:val="none" w:sz="0" w:space="0" w:color="auto"/>
        <w:left w:val="none" w:sz="0" w:space="0" w:color="auto"/>
        <w:bottom w:val="none" w:sz="0" w:space="0" w:color="auto"/>
        <w:right w:val="none" w:sz="0" w:space="0" w:color="auto"/>
      </w:divBdr>
    </w:div>
    <w:div w:id="138614178">
      <w:marLeft w:val="480"/>
      <w:marRight w:val="0"/>
      <w:marTop w:val="0"/>
      <w:marBottom w:val="0"/>
      <w:divBdr>
        <w:top w:val="none" w:sz="0" w:space="0" w:color="auto"/>
        <w:left w:val="none" w:sz="0" w:space="0" w:color="auto"/>
        <w:bottom w:val="none" w:sz="0" w:space="0" w:color="auto"/>
        <w:right w:val="none" w:sz="0" w:space="0" w:color="auto"/>
      </w:divBdr>
    </w:div>
    <w:div w:id="138616314">
      <w:marLeft w:val="480"/>
      <w:marRight w:val="0"/>
      <w:marTop w:val="0"/>
      <w:marBottom w:val="0"/>
      <w:divBdr>
        <w:top w:val="none" w:sz="0" w:space="0" w:color="auto"/>
        <w:left w:val="none" w:sz="0" w:space="0" w:color="auto"/>
        <w:bottom w:val="none" w:sz="0" w:space="0" w:color="auto"/>
        <w:right w:val="none" w:sz="0" w:space="0" w:color="auto"/>
      </w:divBdr>
    </w:div>
    <w:div w:id="138616852">
      <w:marLeft w:val="480"/>
      <w:marRight w:val="0"/>
      <w:marTop w:val="0"/>
      <w:marBottom w:val="0"/>
      <w:divBdr>
        <w:top w:val="none" w:sz="0" w:space="0" w:color="auto"/>
        <w:left w:val="none" w:sz="0" w:space="0" w:color="auto"/>
        <w:bottom w:val="none" w:sz="0" w:space="0" w:color="auto"/>
        <w:right w:val="none" w:sz="0" w:space="0" w:color="auto"/>
      </w:divBdr>
    </w:div>
    <w:div w:id="138763864">
      <w:marLeft w:val="480"/>
      <w:marRight w:val="0"/>
      <w:marTop w:val="0"/>
      <w:marBottom w:val="0"/>
      <w:divBdr>
        <w:top w:val="none" w:sz="0" w:space="0" w:color="auto"/>
        <w:left w:val="none" w:sz="0" w:space="0" w:color="auto"/>
        <w:bottom w:val="none" w:sz="0" w:space="0" w:color="auto"/>
        <w:right w:val="none" w:sz="0" w:space="0" w:color="auto"/>
      </w:divBdr>
    </w:div>
    <w:div w:id="138807060">
      <w:marLeft w:val="480"/>
      <w:marRight w:val="0"/>
      <w:marTop w:val="0"/>
      <w:marBottom w:val="0"/>
      <w:divBdr>
        <w:top w:val="none" w:sz="0" w:space="0" w:color="auto"/>
        <w:left w:val="none" w:sz="0" w:space="0" w:color="auto"/>
        <w:bottom w:val="none" w:sz="0" w:space="0" w:color="auto"/>
        <w:right w:val="none" w:sz="0" w:space="0" w:color="auto"/>
      </w:divBdr>
    </w:div>
    <w:div w:id="138813934">
      <w:marLeft w:val="480"/>
      <w:marRight w:val="0"/>
      <w:marTop w:val="0"/>
      <w:marBottom w:val="0"/>
      <w:divBdr>
        <w:top w:val="none" w:sz="0" w:space="0" w:color="auto"/>
        <w:left w:val="none" w:sz="0" w:space="0" w:color="auto"/>
        <w:bottom w:val="none" w:sz="0" w:space="0" w:color="auto"/>
        <w:right w:val="none" w:sz="0" w:space="0" w:color="auto"/>
      </w:divBdr>
    </w:div>
    <w:div w:id="138961611">
      <w:marLeft w:val="480"/>
      <w:marRight w:val="0"/>
      <w:marTop w:val="0"/>
      <w:marBottom w:val="0"/>
      <w:divBdr>
        <w:top w:val="none" w:sz="0" w:space="0" w:color="auto"/>
        <w:left w:val="none" w:sz="0" w:space="0" w:color="auto"/>
        <w:bottom w:val="none" w:sz="0" w:space="0" w:color="auto"/>
        <w:right w:val="none" w:sz="0" w:space="0" w:color="auto"/>
      </w:divBdr>
    </w:div>
    <w:div w:id="139001902">
      <w:bodyDiv w:val="1"/>
      <w:marLeft w:val="0"/>
      <w:marRight w:val="0"/>
      <w:marTop w:val="0"/>
      <w:marBottom w:val="0"/>
      <w:divBdr>
        <w:top w:val="none" w:sz="0" w:space="0" w:color="auto"/>
        <w:left w:val="none" w:sz="0" w:space="0" w:color="auto"/>
        <w:bottom w:val="none" w:sz="0" w:space="0" w:color="auto"/>
        <w:right w:val="none" w:sz="0" w:space="0" w:color="auto"/>
      </w:divBdr>
    </w:div>
    <w:div w:id="139154819">
      <w:marLeft w:val="480"/>
      <w:marRight w:val="0"/>
      <w:marTop w:val="0"/>
      <w:marBottom w:val="0"/>
      <w:divBdr>
        <w:top w:val="none" w:sz="0" w:space="0" w:color="auto"/>
        <w:left w:val="none" w:sz="0" w:space="0" w:color="auto"/>
        <w:bottom w:val="none" w:sz="0" w:space="0" w:color="auto"/>
        <w:right w:val="none" w:sz="0" w:space="0" w:color="auto"/>
      </w:divBdr>
    </w:div>
    <w:div w:id="139228702">
      <w:marLeft w:val="480"/>
      <w:marRight w:val="0"/>
      <w:marTop w:val="0"/>
      <w:marBottom w:val="0"/>
      <w:divBdr>
        <w:top w:val="none" w:sz="0" w:space="0" w:color="auto"/>
        <w:left w:val="none" w:sz="0" w:space="0" w:color="auto"/>
        <w:bottom w:val="none" w:sz="0" w:space="0" w:color="auto"/>
        <w:right w:val="none" w:sz="0" w:space="0" w:color="auto"/>
      </w:divBdr>
    </w:div>
    <w:div w:id="139421507">
      <w:marLeft w:val="480"/>
      <w:marRight w:val="0"/>
      <w:marTop w:val="0"/>
      <w:marBottom w:val="0"/>
      <w:divBdr>
        <w:top w:val="none" w:sz="0" w:space="0" w:color="auto"/>
        <w:left w:val="none" w:sz="0" w:space="0" w:color="auto"/>
        <w:bottom w:val="none" w:sz="0" w:space="0" w:color="auto"/>
        <w:right w:val="none" w:sz="0" w:space="0" w:color="auto"/>
      </w:divBdr>
    </w:div>
    <w:div w:id="139544622">
      <w:marLeft w:val="480"/>
      <w:marRight w:val="0"/>
      <w:marTop w:val="0"/>
      <w:marBottom w:val="0"/>
      <w:divBdr>
        <w:top w:val="none" w:sz="0" w:space="0" w:color="auto"/>
        <w:left w:val="none" w:sz="0" w:space="0" w:color="auto"/>
        <w:bottom w:val="none" w:sz="0" w:space="0" w:color="auto"/>
        <w:right w:val="none" w:sz="0" w:space="0" w:color="auto"/>
      </w:divBdr>
    </w:div>
    <w:div w:id="139689769">
      <w:marLeft w:val="480"/>
      <w:marRight w:val="0"/>
      <w:marTop w:val="0"/>
      <w:marBottom w:val="0"/>
      <w:divBdr>
        <w:top w:val="none" w:sz="0" w:space="0" w:color="auto"/>
        <w:left w:val="none" w:sz="0" w:space="0" w:color="auto"/>
        <w:bottom w:val="none" w:sz="0" w:space="0" w:color="auto"/>
        <w:right w:val="none" w:sz="0" w:space="0" w:color="auto"/>
      </w:divBdr>
    </w:div>
    <w:div w:id="139735815">
      <w:marLeft w:val="480"/>
      <w:marRight w:val="0"/>
      <w:marTop w:val="0"/>
      <w:marBottom w:val="0"/>
      <w:divBdr>
        <w:top w:val="none" w:sz="0" w:space="0" w:color="auto"/>
        <w:left w:val="none" w:sz="0" w:space="0" w:color="auto"/>
        <w:bottom w:val="none" w:sz="0" w:space="0" w:color="auto"/>
        <w:right w:val="none" w:sz="0" w:space="0" w:color="auto"/>
      </w:divBdr>
    </w:div>
    <w:div w:id="139856782">
      <w:marLeft w:val="480"/>
      <w:marRight w:val="0"/>
      <w:marTop w:val="0"/>
      <w:marBottom w:val="0"/>
      <w:divBdr>
        <w:top w:val="none" w:sz="0" w:space="0" w:color="auto"/>
        <w:left w:val="none" w:sz="0" w:space="0" w:color="auto"/>
        <w:bottom w:val="none" w:sz="0" w:space="0" w:color="auto"/>
        <w:right w:val="none" w:sz="0" w:space="0" w:color="auto"/>
      </w:divBdr>
    </w:div>
    <w:div w:id="139857627">
      <w:marLeft w:val="480"/>
      <w:marRight w:val="0"/>
      <w:marTop w:val="0"/>
      <w:marBottom w:val="0"/>
      <w:divBdr>
        <w:top w:val="none" w:sz="0" w:space="0" w:color="auto"/>
        <w:left w:val="none" w:sz="0" w:space="0" w:color="auto"/>
        <w:bottom w:val="none" w:sz="0" w:space="0" w:color="auto"/>
        <w:right w:val="none" w:sz="0" w:space="0" w:color="auto"/>
      </w:divBdr>
    </w:div>
    <w:div w:id="139883646">
      <w:marLeft w:val="480"/>
      <w:marRight w:val="0"/>
      <w:marTop w:val="0"/>
      <w:marBottom w:val="0"/>
      <w:divBdr>
        <w:top w:val="none" w:sz="0" w:space="0" w:color="auto"/>
        <w:left w:val="none" w:sz="0" w:space="0" w:color="auto"/>
        <w:bottom w:val="none" w:sz="0" w:space="0" w:color="auto"/>
        <w:right w:val="none" w:sz="0" w:space="0" w:color="auto"/>
      </w:divBdr>
    </w:div>
    <w:div w:id="139886291">
      <w:marLeft w:val="480"/>
      <w:marRight w:val="0"/>
      <w:marTop w:val="0"/>
      <w:marBottom w:val="0"/>
      <w:divBdr>
        <w:top w:val="none" w:sz="0" w:space="0" w:color="auto"/>
        <w:left w:val="none" w:sz="0" w:space="0" w:color="auto"/>
        <w:bottom w:val="none" w:sz="0" w:space="0" w:color="auto"/>
        <w:right w:val="none" w:sz="0" w:space="0" w:color="auto"/>
      </w:divBdr>
    </w:div>
    <w:div w:id="140005858">
      <w:marLeft w:val="480"/>
      <w:marRight w:val="0"/>
      <w:marTop w:val="0"/>
      <w:marBottom w:val="0"/>
      <w:divBdr>
        <w:top w:val="none" w:sz="0" w:space="0" w:color="auto"/>
        <w:left w:val="none" w:sz="0" w:space="0" w:color="auto"/>
        <w:bottom w:val="none" w:sz="0" w:space="0" w:color="auto"/>
        <w:right w:val="none" w:sz="0" w:space="0" w:color="auto"/>
      </w:divBdr>
    </w:div>
    <w:div w:id="140007754">
      <w:marLeft w:val="480"/>
      <w:marRight w:val="0"/>
      <w:marTop w:val="0"/>
      <w:marBottom w:val="0"/>
      <w:divBdr>
        <w:top w:val="none" w:sz="0" w:space="0" w:color="auto"/>
        <w:left w:val="none" w:sz="0" w:space="0" w:color="auto"/>
        <w:bottom w:val="none" w:sz="0" w:space="0" w:color="auto"/>
        <w:right w:val="none" w:sz="0" w:space="0" w:color="auto"/>
      </w:divBdr>
    </w:div>
    <w:div w:id="140077935">
      <w:marLeft w:val="480"/>
      <w:marRight w:val="0"/>
      <w:marTop w:val="0"/>
      <w:marBottom w:val="0"/>
      <w:divBdr>
        <w:top w:val="none" w:sz="0" w:space="0" w:color="auto"/>
        <w:left w:val="none" w:sz="0" w:space="0" w:color="auto"/>
        <w:bottom w:val="none" w:sz="0" w:space="0" w:color="auto"/>
        <w:right w:val="none" w:sz="0" w:space="0" w:color="auto"/>
      </w:divBdr>
    </w:div>
    <w:div w:id="140194860">
      <w:bodyDiv w:val="1"/>
      <w:marLeft w:val="0"/>
      <w:marRight w:val="0"/>
      <w:marTop w:val="0"/>
      <w:marBottom w:val="0"/>
      <w:divBdr>
        <w:top w:val="none" w:sz="0" w:space="0" w:color="auto"/>
        <w:left w:val="none" w:sz="0" w:space="0" w:color="auto"/>
        <w:bottom w:val="none" w:sz="0" w:space="0" w:color="auto"/>
        <w:right w:val="none" w:sz="0" w:space="0" w:color="auto"/>
      </w:divBdr>
    </w:div>
    <w:div w:id="140271611">
      <w:marLeft w:val="480"/>
      <w:marRight w:val="0"/>
      <w:marTop w:val="0"/>
      <w:marBottom w:val="0"/>
      <w:divBdr>
        <w:top w:val="none" w:sz="0" w:space="0" w:color="auto"/>
        <w:left w:val="none" w:sz="0" w:space="0" w:color="auto"/>
        <w:bottom w:val="none" w:sz="0" w:space="0" w:color="auto"/>
        <w:right w:val="none" w:sz="0" w:space="0" w:color="auto"/>
      </w:divBdr>
    </w:div>
    <w:div w:id="140274006">
      <w:marLeft w:val="480"/>
      <w:marRight w:val="0"/>
      <w:marTop w:val="0"/>
      <w:marBottom w:val="0"/>
      <w:divBdr>
        <w:top w:val="none" w:sz="0" w:space="0" w:color="auto"/>
        <w:left w:val="none" w:sz="0" w:space="0" w:color="auto"/>
        <w:bottom w:val="none" w:sz="0" w:space="0" w:color="auto"/>
        <w:right w:val="none" w:sz="0" w:space="0" w:color="auto"/>
      </w:divBdr>
    </w:div>
    <w:div w:id="140276175">
      <w:marLeft w:val="480"/>
      <w:marRight w:val="0"/>
      <w:marTop w:val="0"/>
      <w:marBottom w:val="0"/>
      <w:divBdr>
        <w:top w:val="none" w:sz="0" w:space="0" w:color="auto"/>
        <w:left w:val="none" w:sz="0" w:space="0" w:color="auto"/>
        <w:bottom w:val="none" w:sz="0" w:space="0" w:color="auto"/>
        <w:right w:val="none" w:sz="0" w:space="0" w:color="auto"/>
      </w:divBdr>
    </w:div>
    <w:div w:id="140314262">
      <w:marLeft w:val="480"/>
      <w:marRight w:val="0"/>
      <w:marTop w:val="0"/>
      <w:marBottom w:val="0"/>
      <w:divBdr>
        <w:top w:val="none" w:sz="0" w:space="0" w:color="auto"/>
        <w:left w:val="none" w:sz="0" w:space="0" w:color="auto"/>
        <w:bottom w:val="none" w:sz="0" w:space="0" w:color="auto"/>
        <w:right w:val="none" w:sz="0" w:space="0" w:color="auto"/>
      </w:divBdr>
    </w:div>
    <w:div w:id="140315841">
      <w:bodyDiv w:val="1"/>
      <w:marLeft w:val="0"/>
      <w:marRight w:val="0"/>
      <w:marTop w:val="0"/>
      <w:marBottom w:val="0"/>
      <w:divBdr>
        <w:top w:val="none" w:sz="0" w:space="0" w:color="auto"/>
        <w:left w:val="none" w:sz="0" w:space="0" w:color="auto"/>
        <w:bottom w:val="none" w:sz="0" w:space="0" w:color="auto"/>
        <w:right w:val="none" w:sz="0" w:space="0" w:color="auto"/>
      </w:divBdr>
    </w:div>
    <w:div w:id="140654833">
      <w:marLeft w:val="480"/>
      <w:marRight w:val="0"/>
      <w:marTop w:val="0"/>
      <w:marBottom w:val="0"/>
      <w:divBdr>
        <w:top w:val="none" w:sz="0" w:space="0" w:color="auto"/>
        <w:left w:val="none" w:sz="0" w:space="0" w:color="auto"/>
        <w:bottom w:val="none" w:sz="0" w:space="0" w:color="auto"/>
        <w:right w:val="none" w:sz="0" w:space="0" w:color="auto"/>
      </w:divBdr>
    </w:div>
    <w:div w:id="140732222">
      <w:marLeft w:val="480"/>
      <w:marRight w:val="0"/>
      <w:marTop w:val="0"/>
      <w:marBottom w:val="0"/>
      <w:divBdr>
        <w:top w:val="none" w:sz="0" w:space="0" w:color="auto"/>
        <w:left w:val="none" w:sz="0" w:space="0" w:color="auto"/>
        <w:bottom w:val="none" w:sz="0" w:space="0" w:color="auto"/>
        <w:right w:val="none" w:sz="0" w:space="0" w:color="auto"/>
      </w:divBdr>
    </w:div>
    <w:div w:id="140735038">
      <w:marLeft w:val="480"/>
      <w:marRight w:val="0"/>
      <w:marTop w:val="0"/>
      <w:marBottom w:val="0"/>
      <w:divBdr>
        <w:top w:val="none" w:sz="0" w:space="0" w:color="auto"/>
        <w:left w:val="none" w:sz="0" w:space="0" w:color="auto"/>
        <w:bottom w:val="none" w:sz="0" w:space="0" w:color="auto"/>
        <w:right w:val="none" w:sz="0" w:space="0" w:color="auto"/>
      </w:divBdr>
    </w:div>
    <w:div w:id="140736080">
      <w:marLeft w:val="480"/>
      <w:marRight w:val="0"/>
      <w:marTop w:val="0"/>
      <w:marBottom w:val="0"/>
      <w:divBdr>
        <w:top w:val="none" w:sz="0" w:space="0" w:color="auto"/>
        <w:left w:val="none" w:sz="0" w:space="0" w:color="auto"/>
        <w:bottom w:val="none" w:sz="0" w:space="0" w:color="auto"/>
        <w:right w:val="none" w:sz="0" w:space="0" w:color="auto"/>
      </w:divBdr>
    </w:div>
    <w:div w:id="140775467">
      <w:marLeft w:val="480"/>
      <w:marRight w:val="0"/>
      <w:marTop w:val="0"/>
      <w:marBottom w:val="0"/>
      <w:divBdr>
        <w:top w:val="none" w:sz="0" w:space="0" w:color="auto"/>
        <w:left w:val="none" w:sz="0" w:space="0" w:color="auto"/>
        <w:bottom w:val="none" w:sz="0" w:space="0" w:color="auto"/>
        <w:right w:val="none" w:sz="0" w:space="0" w:color="auto"/>
      </w:divBdr>
    </w:div>
    <w:div w:id="141116213">
      <w:bodyDiv w:val="1"/>
      <w:marLeft w:val="0"/>
      <w:marRight w:val="0"/>
      <w:marTop w:val="0"/>
      <w:marBottom w:val="0"/>
      <w:divBdr>
        <w:top w:val="none" w:sz="0" w:space="0" w:color="auto"/>
        <w:left w:val="none" w:sz="0" w:space="0" w:color="auto"/>
        <w:bottom w:val="none" w:sz="0" w:space="0" w:color="auto"/>
        <w:right w:val="none" w:sz="0" w:space="0" w:color="auto"/>
      </w:divBdr>
    </w:div>
    <w:div w:id="141125595">
      <w:marLeft w:val="480"/>
      <w:marRight w:val="0"/>
      <w:marTop w:val="0"/>
      <w:marBottom w:val="0"/>
      <w:divBdr>
        <w:top w:val="none" w:sz="0" w:space="0" w:color="auto"/>
        <w:left w:val="none" w:sz="0" w:space="0" w:color="auto"/>
        <w:bottom w:val="none" w:sz="0" w:space="0" w:color="auto"/>
        <w:right w:val="none" w:sz="0" w:space="0" w:color="auto"/>
      </w:divBdr>
    </w:div>
    <w:div w:id="141167353">
      <w:marLeft w:val="480"/>
      <w:marRight w:val="0"/>
      <w:marTop w:val="0"/>
      <w:marBottom w:val="0"/>
      <w:divBdr>
        <w:top w:val="none" w:sz="0" w:space="0" w:color="auto"/>
        <w:left w:val="none" w:sz="0" w:space="0" w:color="auto"/>
        <w:bottom w:val="none" w:sz="0" w:space="0" w:color="auto"/>
        <w:right w:val="none" w:sz="0" w:space="0" w:color="auto"/>
      </w:divBdr>
    </w:div>
    <w:div w:id="141429037">
      <w:marLeft w:val="480"/>
      <w:marRight w:val="0"/>
      <w:marTop w:val="0"/>
      <w:marBottom w:val="0"/>
      <w:divBdr>
        <w:top w:val="none" w:sz="0" w:space="0" w:color="auto"/>
        <w:left w:val="none" w:sz="0" w:space="0" w:color="auto"/>
        <w:bottom w:val="none" w:sz="0" w:space="0" w:color="auto"/>
        <w:right w:val="none" w:sz="0" w:space="0" w:color="auto"/>
      </w:divBdr>
    </w:div>
    <w:div w:id="141699323">
      <w:marLeft w:val="480"/>
      <w:marRight w:val="0"/>
      <w:marTop w:val="0"/>
      <w:marBottom w:val="0"/>
      <w:divBdr>
        <w:top w:val="none" w:sz="0" w:space="0" w:color="auto"/>
        <w:left w:val="none" w:sz="0" w:space="0" w:color="auto"/>
        <w:bottom w:val="none" w:sz="0" w:space="0" w:color="auto"/>
        <w:right w:val="none" w:sz="0" w:space="0" w:color="auto"/>
      </w:divBdr>
    </w:div>
    <w:div w:id="141699352">
      <w:bodyDiv w:val="1"/>
      <w:marLeft w:val="0"/>
      <w:marRight w:val="0"/>
      <w:marTop w:val="0"/>
      <w:marBottom w:val="0"/>
      <w:divBdr>
        <w:top w:val="none" w:sz="0" w:space="0" w:color="auto"/>
        <w:left w:val="none" w:sz="0" w:space="0" w:color="auto"/>
        <w:bottom w:val="none" w:sz="0" w:space="0" w:color="auto"/>
        <w:right w:val="none" w:sz="0" w:space="0" w:color="auto"/>
      </w:divBdr>
    </w:div>
    <w:div w:id="141780537">
      <w:marLeft w:val="480"/>
      <w:marRight w:val="0"/>
      <w:marTop w:val="0"/>
      <w:marBottom w:val="0"/>
      <w:divBdr>
        <w:top w:val="none" w:sz="0" w:space="0" w:color="auto"/>
        <w:left w:val="none" w:sz="0" w:space="0" w:color="auto"/>
        <w:bottom w:val="none" w:sz="0" w:space="0" w:color="auto"/>
        <w:right w:val="none" w:sz="0" w:space="0" w:color="auto"/>
      </w:divBdr>
    </w:div>
    <w:div w:id="141970054">
      <w:marLeft w:val="480"/>
      <w:marRight w:val="0"/>
      <w:marTop w:val="0"/>
      <w:marBottom w:val="0"/>
      <w:divBdr>
        <w:top w:val="none" w:sz="0" w:space="0" w:color="auto"/>
        <w:left w:val="none" w:sz="0" w:space="0" w:color="auto"/>
        <w:bottom w:val="none" w:sz="0" w:space="0" w:color="auto"/>
        <w:right w:val="none" w:sz="0" w:space="0" w:color="auto"/>
      </w:divBdr>
    </w:div>
    <w:div w:id="141970723">
      <w:marLeft w:val="480"/>
      <w:marRight w:val="0"/>
      <w:marTop w:val="0"/>
      <w:marBottom w:val="0"/>
      <w:divBdr>
        <w:top w:val="none" w:sz="0" w:space="0" w:color="auto"/>
        <w:left w:val="none" w:sz="0" w:space="0" w:color="auto"/>
        <w:bottom w:val="none" w:sz="0" w:space="0" w:color="auto"/>
        <w:right w:val="none" w:sz="0" w:space="0" w:color="auto"/>
      </w:divBdr>
    </w:div>
    <w:div w:id="142238151">
      <w:marLeft w:val="480"/>
      <w:marRight w:val="0"/>
      <w:marTop w:val="0"/>
      <w:marBottom w:val="0"/>
      <w:divBdr>
        <w:top w:val="none" w:sz="0" w:space="0" w:color="auto"/>
        <w:left w:val="none" w:sz="0" w:space="0" w:color="auto"/>
        <w:bottom w:val="none" w:sz="0" w:space="0" w:color="auto"/>
        <w:right w:val="none" w:sz="0" w:space="0" w:color="auto"/>
      </w:divBdr>
    </w:div>
    <w:div w:id="142428355">
      <w:bodyDiv w:val="1"/>
      <w:marLeft w:val="0"/>
      <w:marRight w:val="0"/>
      <w:marTop w:val="0"/>
      <w:marBottom w:val="0"/>
      <w:divBdr>
        <w:top w:val="none" w:sz="0" w:space="0" w:color="auto"/>
        <w:left w:val="none" w:sz="0" w:space="0" w:color="auto"/>
        <w:bottom w:val="none" w:sz="0" w:space="0" w:color="auto"/>
        <w:right w:val="none" w:sz="0" w:space="0" w:color="auto"/>
      </w:divBdr>
    </w:div>
    <w:div w:id="142507812">
      <w:bodyDiv w:val="1"/>
      <w:marLeft w:val="0"/>
      <w:marRight w:val="0"/>
      <w:marTop w:val="0"/>
      <w:marBottom w:val="0"/>
      <w:divBdr>
        <w:top w:val="none" w:sz="0" w:space="0" w:color="auto"/>
        <w:left w:val="none" w:sz="0" w:space="0" w:color="auto"/>
        <w:bottom w:val="none" w:sz="0" w:space="0" w:color="auto"/>
        <w:right w:val="none" w:sz="0" w:space="0" w:color="auto"/>
      </w:divBdr>
    </w:div>
    <w:div w:id="142743150">
      <w:marLeft w:val="480"/>
      <w:marRight w:val="0"/>
      <w:marTop w:val="0"/>
      <w:marBottom w:val="0"/>
      <w:divBdr>
        <w:top w:val="none" w:sz="0" w:space="0" w:color="auto"/>
        <w:left w:val="none" w:sz="0" w:space="0" w:color="auto"/>
        <w:bottom w:val="none" w:sz="0" w:space="0" w:color="auto"/>
        <w:right w:val="none" w:sz="0" w:space="0" w:color="auto"/>
      </w:divBdr>
    </w:div>
    <w:div w:id="142889149">
      <w:marLeft w:val="480"/>
      <w:marRight w:val="0"/>
      <w:marTop w:val="0"/>
      <w:marBottom w:val="0"/>
      <w:divBdr>
        <w:top w:val="none" w:sz="0" w:space="0" w:color="auto"/>
        <w:left w:val="none" w:sz="0" w:space="0" w:color="auto"/>
        <w:bottom w:val="none" w:sz="0" w:space="0" w:color="auto"/>
        <w:right w:val="none" w:sz="0" w:space="0" w:color="auto"/>
      </w:divBdr>
    </w:div>
    <w:div w:id="143012781">
      <w:bodyDiv w:val="1"/>
      <w:marLeft w:val="0"/>
      <w:marRight w:val="0"/>
      <w:marTop w:val="0"/>
      <w:marBottom w:val="0"/>
      <w:divBdr>
        <w:top w:val="none" w:sz="0" w:space="0" w:color="auto"/>
        <w:left w:val="none" w:sz="0" w:space="0" w:color="auto"/>
        <w:bottom w:val="none" w:sz="0" w:space="0" w:color="auto"/>
        <w:right w:val="none" w:sz="0" w:space="0" w:color="auto"/>
      </w:divBdr>
    </w:div>
    <w:div w:id="143087906">
      <w:marLeft w:val="480"/>
      <w:marRight w:val="0"/>
      <w:marTop w:val="0"/>
      <w:marBottom w:val="0"/>
      <w:divBdr>
        <w:top w:val="none" w:sz="0" w:space="0" w:color="auto"/>
        <w:left w:val="none" w:sz="0" w:space="0" w:color="auto"/>
        <w:bottom w:val="none" w:sz="0" w:space="0" w:color="auto"/>
        <w:right w:val="none" w:sz="0" w:space="0" w:color="auto"/>
      </w:divBdr>
    </w:div>
    <w:div w:id="143160762">
      <w:marLeft w:val="480"/>
      <w:marRight w:val="0"/>
      <w:marTop w:val="0"/>
      <w:marBottom w:val="0"/>
      <w:divBdr>
        <w:top w:val="none" w:sz="0" w:space="0" w:color="auto"/>
        <w:left w:val="none" w:sz="0" w:space="0" w:color="auto"/>
        <w:bottom w:val="none" w:sz="0" w:space="0" w:color="auto"/>
        <w:right w:val="none" w:sz="0" w:space="0" w:color="auto"/>
      </w:divBdr>
    </w:div>
    <w:div w:id="143397467">
      <w:marLeft w:val="480"/>
      <w:marRight w:val="0"/>
      <w:marTop w:val="0"/>
      <w:marBottom w:val="0"/>
      <w:divBdr>
        <w:top w:val="none" w:sz="0" w:space="0" w:color="auto"/>
        <w:left w:val="none" w:sz="0" w:space="0" w:color="auto"/>
        <w:bottom w:val="none" w:sz="0" w:space="0" w:color="auto"/>
        <w:right w:val="none" w:sz="0" w:space="0" w:color="auto"/>
      </w:divBdr>
    </w:div>
    <w:div w:id="143399951">
      <w:marLeft w:val="480"/>
      <w:marRight w:val="0"/>
      <w:marTop w:val="0"/>
      <w:marBottom w:val="0"/>
      <w:divBdr>
        <w:top w:val="none" w:sz="0" w:space="0" w:color="auto"/>
        <w:left w:val="none" w:sz="0" w:space="0" w:color="auto"/>
        <w:bottom w:val="none" w:sz="0" w:space="0" w:color="auto"/>
        <w:right w:val="none" w:sz="0" w:space="0" w:color="auto"/>
      </w:divBdr>
    </w:div>
    <w:div w:id="143930512">
      <w:bodyDiv w:val="1"/>
      <w:marLeft w:val="0"/>
      <w:marRight w:val="0"/>
      <w:marTop w:val="0"/>
      <w:marBottom w:val="0"/>
      <w:divBdr>
        <w:top w:val="none" w:sz="0" w:space="0" w:color="auto"/>
        <w:left w:val="none" w:sz="0" w:space="0" w:color="auto"/>
        <w:bottom w:val="none" w:sz="0" w:space="0" w:color="auto"/>
        <w:right w:val="none" w:sz="0" w:space="0" w:color="auto"/>
      </w:divBdr>
    </w:div>
    <w:div w:id="144468020">
      <w:bodyDiv w:val="1"/>
      <w:marLeft w:val="0"/>
      <w:marRight w:val="0"/>
      <w:marTop w:val="0"/>
      <w:marBottom w:val="0"/>
      <w:divBdr>
        <w:top w:val="none" w:sz="0" w:space="0" w:color="auto"/>
        <w:left w:val="none" w:sz="0" w:space="0" w:color="auto"/>
        <w:bottom w:val="none" w:sz="0" w:space="0" w:color="auto"/>
        <w:right w:val="none" w:sz="0" w:space="0" w:color="auto"/>
      </w:divBdr>
    </w:div>
    <w:div w:id="144585693">
      <w:marLeft w:val="480"/>
      <w:marRight w:val="0"/>
      <w:marTop w:val="0"/>
      <w:marBottom w:val="0"/>
      <w:divBdr>
        <w:top w:val="none" w:sz="0" w:space="0" w:color="auto"/>
        <w:left w:val="none" w:sz="0" w:space="0" w:color="auto"/>
        <w:bottom w:val="none" w:sz="0" w:space="0" w:color="auto"/>
        <w:right w:val="none" w:sz="0" w:space="0" w:color="auto"/>
      </w:divBdr>
    </w:div>
    <w:div w:id="144592308">
      <w:marLeft w:val="480"/>
      <w:marRight w:val="0"/>
      <w:marTop w:val="0"/>
      <w:marBottom w:val="0"/>
      <w:divBdr>
        <w:top w:val="none" w:sz="0" w:space="0" w:color="auto"/>
        <w:left w:val="none" w:sz="0" w:space="0" w:color="auto"/>
        <w:bottom w:val="none" w:sz="0" w:space="0" w:color="auto"/>
        <w:right w:val="none" w:sz="0" w:space="0" w:color="auto"/>
      </w:divBdr>
    </w:div>
    <w:div w:id="144661634">
      <w:marLeft w:val="480"/>
      <w:marRight w:val="0"/>
      <w:marTop w:val="0"/>
      <w:marBottom w:val="0"/>
      <w:divBdr>
        <w:top w:val="none" w:sz="0" w:space="0" w:color="auto"/>
        <w:left w:val="none" w:sz="0" w:space="0" w:color="auto"/>
        <w:bottom w:val="none" w:sz="0" w:space="0" w:color="auto"/>
        <w:right w:val="none" w:sz="0" w:space="0" w:color="auto"/>
      </w:divBdr>
    </w:div>
    <w:div w:id="144784877">
      <w:marLeft w:val="480"/>
      <w:marRight w:val="0"/>
      <w:marTop w:val="0"/>
      <w:marBottom w:val="0"/>
      <w:divBdr>
        <w:top w:val="none" w:sz="0" w:space="0" w:color="auto"/>
        <w:left w:val="none" w:sz="0" w:space="0" w:color="auto"/>
        <w:bottom w:val="none" w:sz="0" w:space="0" w:color="auto"/>
        <w:right w:val="none" w:sz="0" w:space="0" w:color="auto"/>
      </w:divBdr>
    </w:div>
    <w:div w:id="144900452">
      <w:marLeft w:val="480"/>
      <w:marRight w:val="0"/>
      <w:marTop w:val="0"/>
      <w:marBottom w:val="0"/>
      <w:divBdr>
        <w:top w:val="none" w:sz="0" w:space="0" w:color="auto"/>
        <w:left w:val="none" w:sz="0" w:space="0" w:color="auto"/>
        <w:bottom w:val="none" w:sz="0" w:space="0" w:color="auto"/>
        <w:right w:val="none" w:sz="0" w:space="0" w:color="auto"/>
      </w:divBdr>
    </w:div>
    <w:div w:id="144906123">
      <w:marLeft w:val="480"/>
      <w:marRight w:val="0"/>
      <w:marTop w:val="0"/>
      <w:marBottom w:val="0"/>
      <w:divBdr>
        <w:top w:val="none" w:sz="0" w:space="0" w:color="auto"/>
        <w:left w:val="none" w:sz="0" w:space="0" w:color="auto"/>
        <w:bottom w:val="none" w:sz="0" w:space="0" w:color="auto"/>
        <w:right w:val="none" w:sz="0" w:space="0" w:color="auto"/>
      </w:divBdr>
    </w:div>
    <w:div w:id="144975513">
      <w:marLeft w:val="480"/>
      <w:marRight w:val="0"/>
      <w:marTop w:val="0"/>
      <w:marBottom w:val="0"/>
      <w:divBdr>
        <w:top w:val="none" w:sz="0" w:space="0" w:color="auto"/>
        <w:left w:val="none" w:sz="0" w:space="0" w:color="auto"/>
        <w:bottom w:val="none" w:sz="0" w:space="0" w:color="auto"/>
        <w:right w:val="none" w:sz="0" w:space="0" w:color="auto"/>
      </w:divBdr>
    </w:div>
    <w:div w:id="145124655">
      <w:marLeft w:val="480"/>
      <w:marRight w:val="0"/>
      <w:marTop w:val="0"/>
      <w:marBottom w:val="0"/>
      <w:divBdr>
        <w:top w:val="none" w:sz="0" w:space="0" w:color="auto"/>
        <w:left w:val="none" w:sz="0" w:space="0" w:color="auto"/>
        <w:bottom w:val="none" w:sz="0" w:space="0" w:color="auto"/>
        <w:right w:val="none" w:sz="0" w:space="0" w:color="auto"/>
      </w:divBdr>
    </w:div>
    <w:div w:id="145126774">
      <w:marLeft w:val="480"/>
      <w:marRight w:val="0"/>
      <w:marTop w:val="0"/>
      <w:marBottom w:val="0"/>
      <w:divBdr>
        <w:top w:val="none" w:sz="0" w:space="0" w:color="auto"/>
        <w:left w:val="none" w:sz="0" w:space="0" w:color="auto"/>
        <w:bottom w:val="none" w:sz="0" w:space="0" w:color="auto"/>
        <w:right w:val="none" w:sz="0" w:space="0" w:color="auto"/>
      </w:divBdr>
    </w:div>
    <w:div w:id="145366652">
      <w:marLeft w:val="480"/>
      <w:marRight w:val="0"/>
      <w:marTop w:val="0"/>
      <w:marBottom w:val="0"/>
      <w:divBdr>
        <w:top w:val="none" w:sz="0" w:space="0" w:color="auto"/>
        <w:left w:val="none" w:sz="0" w:space="0" w:color="auto"/>
        <w:bottom w:val="none" w:sz="0" w:space="0" w:color="auto"/>
        <w:right w:val="none" w:sz="0" w:space="0" w:color="auto"/>
      </w:divBdr>
    </w:div>
    <w:div w:id="145436084">
      <w:bodyDiv w:val="1"/>
      <w:marLeft w:val="0"/>
      <w:marRight w:val="0"/>
      <w:marTop w:val="0"/>
      <w:marBottom w:val="0"/>
      <w:divBdr>
        <w:top w:val="none" w:sz="0" w:space="0" w:color="auto"/>
        <w:left w:val="none" w:sz="0" w:space="0" w:color="auto"/>
        <w:bottom w:val="none" w:sz="0" w:space="0" w:color="auto"/>
        <w:right w:val="none" w:sz="0" w:space="0" w:color="auto"/>
      </w:divBdr>
    </w:div>
    <w:div w:id="145514290">
      <w:marLeft w:val="480"/>
      <w:marRight w:val="0"/>
      <w:marTop w:val="0"/>
      <w:marBottom w:val="0"/>
      <w:divBdr>
        <w:top w:val="none" w:sz="0" w:space="0" w:color="auto"/>
        <w:left w:val="none" w:sz="0" w:space="0" w:color="auto"/>
        <w:bottom w:val="none" w:sz="0" w:space="0" w:color="auto"/>
        <w:right w:val="none" w:sz="0" w:space="0" w:color="auto"/>
      </w:divBdr>
    </w:div>
    <w:div w:id="145629535">
      <w:bodyDiv w:val="1"/>
      <w:marLeft w:val="0"/>
      <w:marRight w:val="0"/>
      <w:marTop w:val="0"/>
      <w:marBottom w:val="0"/>
      <w:divBdr>
        <w:top w:val="none" w:sz="0" w:space="0" w:color="auto"/>
        <w:left w:val="none" w:sz="0" w:space="0" w:color="auto"/>
        <w:bottom w:val="none" w:sz="0" w:space="0" w:color="auto"/>
        <w:right w:val="none" w:sz="0" w:space="0" w:color="auto"/>
      </w:divBdr>
    </w:div>
    <w:div w:id="145634810">
      <w:marLeft w:val="480"/>
      <w:marRight w:val="0"/>
      <w:marTop w:val="0"/>
      <w:marBottom w:val="0"/>
      <w:divBdr>
        <w:top w:val="none" w:sz="0" w:space="0" w:color="auto"/>
        <w:left w:val="none" w:sz="0" w:space="0" w:color="auto"/>
        <w:bottom w:val="none" w:sz="0" w:space="0" w:color="auto"/>
        <w:right w:val="none" w:sz="0" w:space="0" w:color="auto"/>
      </w:divBdr>
    </w:div>
    <w:div w:id="145823382">
      <w:marLeft w:val="480"/>
      <w:marRight w:val="0"/>
      <w:marTop w:val="0"/>
      <w:marBottom w:val="0"/>
      <w:divBdr>
        <w:top w:val="none" w:sz="0" w:space="0" w:color="auto"/>
        <w:left w:val="none" w:sz="0" w:space="0" w:color="auto"/>
        <w:bottom w:val="none" w:sz="0" w:space="0" w:color="auto"/>
        <w:right w:val="none" w:sz="0" w:space="0" w:color="auto"/>
      </w:divBdr>
    </w:div>
    <w:div w:id="145896633">
      <w:marLeft w:val="480"/>
      <w:marRight w:val="0"/>
      <w:marTop w:val="0"/>
      <w:marBottom w:val="0"/>
      <w:divBdr>
        <w:top w:val="none" w:sz="0" w:space="0" w:color="auto"/>
        <w:left w:val="none" w:sz="0" w:space="0" w:color="auto"/>
        <w:bottom w:val="none" w:sz="0" w:space="0" w:color="auto"/>
        <w:right w:val="none" w:sz="0" w:space="0" w:color="auto"/>
      </w:divBdr>
    </w:div>
    <w:div w:id="145905178">
      <w:marLeft w:val="480"/>
      <w:marRight w:val="0"/>
      <w:marTop w:val="0"/>
      <w:marBottom w:val="0"/>
      <w:divBdr>
        <w:top w:val="none" w:sz="0" w:space="0" w:color="auto"/>
        <w:left w:val="none" w:sz="0" w:space="0" w:color="auto"/>
        <w:bottom w:val="none" w:sz="0" w:space="0" w:color="auto"/>
        <w:right w:val="none" w:sz="0" w:space="0" w:color="auto"/>
      </w:divBdr>
    </w:div>
    <w:div w:id="146093356">
      <w:bodyDiv w:val="1"/>
      <w:marLeft w:val="0"/>
      <w:marRight w:val="0"/>
      <w:marTop w:val="0"/>
      <w:marBottom w:val="0"/>
      <w:divBdr>
        <w:top w:val="none" w:sz="0" w:space="0" w:color="auto"/>
        <w:left w:val="none" w:sz="0" w:space="0" w:color="auto"/>
        <w:bottom w:val="none" w:sz="0" w:space="0" w:color="auto"/>
        <w:right w:val="none" w:sz="0" w:space="0" w:color="auto"/>
      </w:divBdr>
    </w:div>
    <w:div w:id="146241671">
      <w:marLeft w:val="480"/>
      <w:marRight w:val="0"/>
      <w:marTop w:val="0"/>
      <w:marBottom w:val="0"/>
      <w:divBdr>
        <w:top w:val="none" w:sz="0" w:space="0" w:color="auto"/>
        <w:left w:val="none" w:sz="0" w:space="0" w:color="auto"/>
        <w:bottom w:val="none" w:sz="0" w:space="0" w:color="auto"/>
        <w:right w:val="none" w:sz="0" w:space="0" w:color="auto"/>
      </w:divBdr>
    </w:div>
    <w:div w:id="146287979">
      <w:marLeft w:val="480"/>
      <w:marRight w:val="0"/>
      <w:marTop w:val="0"/>
      <w:marBottom w:val="0"/>
      <w:divBdr>
        <w:top w:val="none" w:sz="0" w:space="0" w:color="auto"/>
        <w:left w:val="none" w:sz="0" w:space="0" w:color="auto"/>
        <w:bottom w:val="none" w:sz="0" w:space="0" w:color="auto"/>
        <w:right w:val="none" w:sz="0" w:space="0" w:color="auto"/>
      </w:divBdr>
    </w:div>
    <w:div w:id="146364507">
      <w:marLeft w:val="480"/>
      <w:marRight w:val="0"/>
      <w:marTop w:val="0"/>
      <w:marBottom w:val="0"/>
      <w:divBdr>
        <w:top w:val="none" w:sz="0" w:space="0" w:color="auto"/>
        <w:left w:val="none" w:sz="0" w:space="0" w:color="auto"/>
        <w:bottom w:val="none" w:sz="0" w:space="0" w:color="auto"/>
        <w:right w:val="none" w:sz="0" w:space="0" w:color="auto"/>
      </w:divBdr>
    </w:div>
    <w:div w:id="146482545">
      <w:marLeft w:val="480"/>
      <w:marRight w:val="0"/>
      <w:marTop w:val="0"/>
      <w:marBottom w:val="0"/>
      <w:divBdr>
        <w:top w:val="none" w:sz="0" w:space="0" w:color="auto"/>
        <w:left w:val="none" w:sz="0" w:space="0" w:color="auto"/>
        <w:bottom w:val="none" w:sz="0" w:space="0" w:color="auto"/>
        <w:right w:val="none" w:sz="0" w:space="0" w:color="auto"/>
      </w:divBdr>
    </w:div>
    <w:div w:id="146559312">
      <w:marLeft w:val="480"/>
      <w:marRight w:val="0"/>
      <w:marTop w:val="0"/>
      <w:marBottom w:val="0"/>
      <w:divBdr>
        <w:top w:val="none" w:sz="0" w:space="0" w:color="auto"/>
        <w:left w:val="none" w:sz="0" w:space="0" w:color="auto"/>
        <w:bottom w:val="none" w:sz="0" w:space="0" w:color="auto"/>
        <w:right w:val="none" w:sz="0" w:space="0" w:color="auto"/>
      </w:divBdr>
    </w:div>
    <w:div w:id="146675123">
      <w:marLeft w:val="480"/>
      <w:marRight w:val="0"/>
      <w:marTop w:val="0"/>
      <w:marBottom w:val="0"/>
      <w:divBdr>
        <w:top w:val="none" w:sz="0" w:space="0" w:color="auto"/>
        <w:left w:val="none" w:sz="0" w:space="0" w:color="auto"/>
        <w:bottom w:val="none" w:sz="0" w:space="0" w:color="auto"/>
        <w:right w:val="none" w:sz="0" w:space="0" w:color="auto"/>
      </w:divBdr>
    </w:div>
    <w:div w:id="146827413">
      <w:marLeft w:val="480"/>
      <w:marRight w:val="0"/>
      <w:marTop w:val="0"/>
      <w:marBottom w:val="0"/>
      <w:divBdr>
        <w:top w:val="none" w:sz="0" w:space="0" w:color="auto"/>
        <w:left w:val="none" w:sz="0" w:space="0" w:color="auto"/>
        <w:bottom w:val="none" w:sz="0" w:space="0" w:color="auto"/>
        <w:right w:val="none" w:sz="0" w:space="0" w:color="auto"/>
      </w:divBdr>
    </w:div>
    <w:div w:id="146866442">
      <w:marLeft w:val="480"/>
      <w:marRight w:val="0"/>
      <w:marTop w:val="0"/>
      <w:marBottom w:val="0"/>
      <w:divBdr>
        <w:top w:val="none" w:sz="0" w:space="0" w:color="auto"/>
        <w:left w:val="none" w:sz="0" w:space="0" w:color="auto"/>
        <w:bottom w:val="none" w:sz="0" w:space="0" w:color="auto"/>
        <w:right w:val="none" w:sz="0" w:space="0" w:color="auto"/>
      </w:divBdr>
    </w:div>
    <w:div w:id="146896835">
      <w:marLeft w:val="480"/>
      <w:marRight w:val="0"/>
      <w:marTop w:val="0"/>
      <w:marBottom w:val="0"/>
      <w:divBdr>
        <w:top w:val="none" w:sz="0" w:space="0" w:color="auto"/>
        <w:left w:val="none" w:sz="0" w:space="0" w:color="auto"/>
        <w:bottom w:val="none" w:sz="0" w:space="0" w:color="auto"/>
        <w:right w:val="none" w:sz="0" w:space="0" w:color="auto"/>
      </w:divBdr>
    </w:div>
    <w:div w:id="147016567">
      <w:marLeft w:val="480"/>
      <w:marRight w:val="0"/>
      <w:marTop w:val="0"/>
      <w:marBottom w:val="0"/>
      <w:divBdr>
        <w:top w:val="none" w:sz="0" w:space="0" w:color="auto"/>
        <w:left w:val="none" w:sz="0" w:space="0" w:color="auto"/>
        <w:bottom w:val="none" w:sz="0" w:space="0" w:color="auto"/>
        <w:right w:val="none" w:sz="0" w:space="0" w:color="auto"/>
      </w:divBdr>
    </w:div>
    <w:div w:id="147020771">
      <w:marLeft w:val="480"/>
      <w:marRight w:val="0"/>
      <w:marTop w:val="0"/>
      <w:marBottom w:val="0"/>
      <w:divBdr>
        <w:top w:val="none" w:sz="0" w:space="0" w:color="auto"/>
        <w:left w:val="none" w:sz="0" w:space="0" w:color="auto"/>
        <w:bottom w:val="none" w:sz="0" w:space="0" w:color="auto"/>
        <w:right w:val="none" w:sz="0" w:space="0" w:color="auto"/>
      </w:divBdr>
    </w:div>
    <w:div w:id="147092523">
      <w:marLeft w:val="480"/>
      <w:marRight w:val="0"/>
      <w:marTop w:val="0"/>
      <w:marBottom w:val="0"/>
      <w:divBdr>
        <w:top w:val="none" w:sz="0" w:space="0" w:color="auto"/>
        <w:left w:val="none" w:sz="0" w:space="0" w:color="auto"/>
        <w:bottom w:val="none" w:sz="0" w:space="0" w:color="auto"/>
        <w:right w:val="none" w:sz="0" w:space="0" w:color="auto"/>
      </w:divBdr>
    </w:div>
    <w:div w:id="147213411">
      <w:marLeft w:val="480"/>
      <w:marRight w:val="0"/>
      <w:marTop w:val="0"/>
      <w:marBottom w:val="0"/>
      <w:divBdr>
        <w:top w:val="none" w:sz="0" w:space="0" w:color="auto"/>
        <w:left w:val="none" w:sz="0" w:space="0" w:color="auto"/>
        <w:bottom w:val="none" w:sz="0" w:space="0" w:color="auto"/>
        <w:right w:val="none" w:sz="0" w:space="0" w:color="auto"/>
      </w:divBdr>
    </w:div>
    <w:div w:id="147478539">
      <w:bodyDiv w:val="1"/>
      <w:marLeft w:val="0"/>
      <w:marRight w:val="0"/>
      <w:marTop w:val="0"/>
      <w:marBottom w:val="0"/>
      <w:divBdr>
        <w:top w:val="none" w:sz="0" w:space="0" w:color="auto"/>
        <w:left w:val="none" w:sz="0" w:space="0" w:color="auto"/>
        <w:bottom w:val="none" w:sz="0" w:space="0" w:color="auto"/>
        <w:right w:val="none" w:sz="0" w:space="0" w:color="auto"/>
      </w:divBdr>
    </w:div>
    <w:div w:id="147524173">
      <w:marLeft w:val="480"/>
      <w:marRight w:val="0"/>
      <w:marTop w:val="0"/>
      <w:marBottom w:val="0"/>
      <w:divBdr>
        <w:top w:val="none" w:sz="0" w:space="0" w:color="auto"/>
        <w:left w:val="none" w:sz="0" w:space="0" w:color="auto"/>
        <w:bottom w:val="none" w:sz="0" w:space="0" w:color="auto"/>
        <w:right w:val="none" w:sz="0" w:space="0" w:color="auto"/>
      </w:divBdr>
    </w:div>
    <w:div w:id="147676999">
      <w:marLeft w:val="480"/>
      <w:marRight w:val="0"/>
      <w:marTop w:val="0"/>
      <w:marBottom w:val="0"/>
      <w:divBdr>
        <w:top w:val="none" w:sz="0" w:space="0" w:color="auto"/>
        <w:left w:val="none" w:sz="0" w:space="0" w:color="auto"/>
        <w:bottom w:val="none" w:sz="0" w:space="0" w:color="auto"/>
        <w:right w:val="none" w:sz="0" w:space="0" w:color="auto"/>
      </w:divBdr>
    </w:div>
    <w:div w:id="147792309">
      <w:bodyDiv w:val="1"/>
      <w:marLeft w:val="0"/>
      <w:marRight w:val="0"/>
      <w:marTop w:val="0"/>
      <w:marBottom w:val="0"/>
      <w:divBdr>
        <w:top w:val="none" w:sz="0" w:space="0" w:color="auto"/>
        <w:left w:val="none" w:sz="0" w:space="0" w:color="auto"/>
        <w:bottom w:val="none" w:sz="0" w:space="0" w:color="auto"/>
        <w:right w:val="none" w:sz="0" w:space="0" w:color="auto"/>
      </w:divBdr>
      <w:divsChild>
        <w:div w:id="488986310">
          <w:marLeft w:val="480"/>
          <w:marRight w:val="0"/>
          <w:marTop w:val="0"/>
          <w:marBottom w:val="0"/>
          <w:divBdr>
            <w:top w:val="none" w:sz="0" w:space="0" w:color="auto"/>
            <w:left w:val="none" w:sz="0" w:space="0" w:color="auto"/>
            <w:bottom w:val="none" w:sz="0" w:space="0" w:color="auto"/>
            <w:right w:val="none" w:sz="0" w:space="0" w:color="auto"/>
          </w:divBdr>
        </w:div>
        <w:div w:id="1294600655">
          <w:marLeft w:val="480"/>
          <w:marRight w:val="0"/>
          <w:marTop w:val="0"/>
          <w:marBottom w:val="0"/>
          <w:divBdr>
            <w:top w:val="none" w:sz="0" w:space="0" w:color="auto"/>
            <w:left w:val="none" w:sz="0" w:space="0" w:color="auto"/>
            <w:bottom w:val="none" w:sz="0" w:space="0" w:color="auto"/>
            <w:right w:val="none" w:sz="0" w:space="0" w:color="auto"/>
          </w:divBdr>
        </w:div>
      </w:divsChild>
    </w:div>
    <w:div w:id="147862306">
      <w:marLeft w:val="480"/>
      <w:marRight w:val="0"/>
      <w:marTop w:val="0"/>
      <w:marBottom w:val="0"/>
      <w:divBdr>
        <w:top w:val="none" w:sz="0" w:space="0" w:color="auto"/>
        <w:left w:val="none" w:sz="0" w:space="0" w:color="auto"/>
        <w:bottom w:val="none" w:sz="0" w:space="0" w:color="auto"/>
        <w:right w:val="none" w:sz="0" w:space="0" w:color="auto"/>
      </w:divBdr>
    </w:div>
    <w:div w:id="147866466">
      <w:marLeft w:val="480"/>
      <w:marRight w:val="0"/>
      <w:marTop w:val="0"/>
      <w:marBottom w:val="0"/>
      <w:divBdr>
        <w:top w:val="none" w:sz="0" w:space="0" w:color="auto"/>
        <w:left w:val="none" w:sz="0" w:space="0" w:color="auto"/>
        <w:bottom w:val="none" w:sz="0" w:space="0" w:color="auto"/>
        <w:right w:val="none" w:sz="0" w:space="0" w:color="auto"/>
      </w:divBdr>
    </w:div>
    <w:div w:id="147940055">
      <w:marLeft w:val="480"/>
      <w:marRight w:val="0"/>
      <w:marTop w:val="0"/>
      <w:marBottom w:val="0"/>
      <w:divBdr>
        <w:top w:val="none" w:sz="0" w:space="0" w:color="auto"/>
        <w:left w:val="none" w:sz="0" w:space="0" w:color="auto"/>
        <w:bottom w:val="none" w:sz="0" w:space="0" w:color="auto"/>
        <w:right w:val="none" w:sz="0" w:space="0" w:color="auto"/>
      </w:divBdr>
    </w:div>
    <w:div w:id="147942750">
      <w:bodyDiv w:val="1"/>
      <w:marLeft w:val="0"/>
      <w:marRight w:val="0"/>
      <w:marTop w:val="0"/>
      <w:marBottom w:val="0"/>
      <w:divBdr>
        <w:top w:val="none" w:sz="0" w:space="0" w:color="auto"/>
        <w:left w:val="none" w:sz="0" w:space="0" w:color="auto"/>
        <w:bottom w:val="none" w:sz="0" w:space="0" w:color="auto"/>
        <w:right w:val="none" w:sz="0" w:space="0" w:color="auto"/>
      </w:divBdr>
    </w:div>
    <w:div w:id="148325604">
      <w:marLeft w:val="480"/>
      <w:marRight w:val="0"/>
      <w:marTop w:val="0"/>
      <w:marBottom w:val="0"/>
      <w:divBdr>
        <w:top w:val="none" w:sz="0" w:space="0" w:color="auto"/>
        <w:left w:val="none" w:sz="0" w:space="0" w:color="auto"/>
        <w:bottom w:val="none" w:sz="0" w:space="0" w:color="auto"/>
        <w:right w:val="none" w:sz="0" w:space="0" w:color="auto"/>
      </w:divBdr>
    </w:div>
    <w:div w:id="148333465">
      <w:marLeft w:val="480"/>
      <w:marRight w:val="0"/>
      <w:marTop w:val="0"/>
      <w:marBottom w:val="0"/>
      <w:divBdr>
        <w:top w:val="none" w:sz="0" w:space="0" w:color="auto"/>
        <w:left w:val="none" w:sz="0" w:space="0" w:color="auto"/>
        <w:bottom w:val="none" w:sz="0" w:space="0" w:color="auto"/>
        <w:right w:val="none" w:sz="0" w:space="0" w:color="auto"/>
      </w:divBdr>
    </w:div>
    <w:div w:id="148451543">
      <w:marLeft w:val="480"/>
      <w:marRight w:val="0"/>
      <w:marTop w:val="0"/>
      <w:marBottom w:val="0"/>
      <w:divBdr>
        <w:top w:val="none" w:sz="0" w:space="0" w:color="auto"/>
        <w:left w:val="none" w:sz="0" w:space="0" w:color="auto"/>
        <w:bottom w:val="none" w:sz="0" w:space="0" w:color="auto"/>
        <w:right w:val="none" w:sz="0" w:space="0" w:color="auto"/>
      </w:divBdr>
    </w:div>
    <w:div w:id="148982419">
      <w:marLeft w:val="480"/>
      <w:marRight w:val="0"/>
      <w:marTop w:val="0"/>
      <w:marBottom w:val="0"/>
      <w:divBdr>
        <w:top w:val="none" w:sz="0" w:space="0" w:color="auto"/>
        <w:left w:val="none" w:sz="0" w:space="0" w:color="auto"/>
        <w:bottom w:val="none" w:sz="0" w:space="0" w:color="auto"/>
        <w:right w:val="none" w:sz="0" w:space="0" w:color="auto"/>
      </w:divBdr>
    </w:div>
    <w:div w:id="148984429">
      <w:bodyDiv w:val="1"/>
      <w:marLeft w:val="0"/>
      <w:marRight w:val="0"/>
      <w:marTop w:val="0"/>
      <w:marBottom w:val="0"/>
      <w:divBdr>
        <w:top w:val="none" w:sz="0" w:space="0" w:color="auto"/>
        <w:left w:val="none" w:sz="0" w:space="0" w:color="auto"/>
        <w:bottom w:val="none" w:sz="0" w:space="0" w:color="auto"/>
        <w:right w:val="none" w:sz="0" w:space="0" w:color="auto"/>
      </w:divBdr>
    </w:div>
    <w:div w:id="148986104">
      <w:marLeft w:val="480"/>
      <w:marRight w:val="0"/>
      <w:marTop w:val="0"/>
      <w:marBottom w:val="0"/>
      <w:divBdr>
        <w:top w:val="none" w:sz="0" w:space="0" w:color="auto"/>
        <w:left w:val="none" w:sz="0" w:space="0" w:color="auto"/>
        <w:bottom w:val="none" w:sz="0" w:space="0" w:color="auto"/>
        <w:right w:val="none" w:sz="0" w:space="0" w:color="auto"/>
      </w:divBdr>
    </w:div>
    <w:div w:id="149055406">
      <w:marLeft w:val="480"/>
      <w:marRight w:val="0"/>
      <w:marTop w:val="0"/>
      <w:marBottom w:val="0"/>
      <w:divBdr>
        <w:top w:val="none" w:sz="0" w:space="0" w:color="auto"/>
        <w:left w:val="none" w:sz="0" w:space="0" w:color="auto"/>
        <w:bottom w:val="none" w:sz="0" w:space="0" w:color="auto"/>
        <w:right w:val="none" w:sz="0" w:space="0" w:color="auto"/>
      </w:divBdr>
    </w:div>
    <w:div w:id="149103582">
      <w:marLeft w:val="480"/>
      <w:marRight w:val="0"/>
      <w:marTop w:val="0"/>
      <w:marBottom w:val="0"/>
      <w:divBdr>
        <w:top w:val="none" w:sz="0" w:space="0" w:color="auto"/>
        <w:left w:val="none" w:sz="0" w:space="0" w:color="auto"/>
        <w:bottom w:val="none" w:sz="0" w:space="0" w:color="auto"/>
        <w:right w:val="none" w:sz="0" w:space="0" w:color="auto"/>
      </w:divBdr>
    </w:div>
    <w:div w:id="149177855">
      <w:marLeft w:val="480"/>
      <w:marRight w:val="0"/>
      <w:marTop w:val="0"/>
      <w:marBottom w:val="0"/>
      <w:divBdr>
        <w:top w:val="none" w:sz="0" w:space="0" w:color="auto"/>
        <w:left w:val="none" w:sz="0" w:space="0" w:color="auto"/>
        <w:bottom w:val="none" w:sz="0" w:space="0" w:color="auto"/>
        <w:right w:val="none" w:sz="0" w:space="0" w:color="auto"/>
      </w:divBdr>
    </w:div>
    <w:div w:id="149373618">
      <w:bodyDiv w:val="1"/>
      <w:marLeft w:val="0"/>
      <w:marRight w:val="0"/>
      <w:marTop w:val="0"/>
      <w:marBottom w:val="0"/>
      <w:divBdr>
        <w:top w:val="none" w:sz="0" w:space="0" w:color="auto"/>
        <w:left w:val="none" w:sz="0" w:space="0" w:color="auto"/>
        <w:bottom w:val="none" w:sz="0" w:space="0" w:color="auto"/>
        <w:right w:val="none" w:sz="0" w:space="0" w:color="auto"/>
      </w:divBdr>
      <w:divsChild>
        <w:div w:id="410810650">
          <w:marLeft w:val="480"/>
          <w:marRight w:val="0"/>
          <w:marTop w:val="0"/>
          <w:marBottom w:val="0"/>
          <w:divBdr>
            <w:top w:val="none" w:sz="0" w:space="0" w:color="auto"/>
            <w:left w:val="none" w:sz="0" w:space="0" w:color="auto"/>
            <w:bottom w:val="none" w:sz="0" w:space="0" w:color="auto"/>
            <w:right w:val="none" w:sz="0" w:space="0" w:color="auto"/>
          </w:divBdr>
        </w:div>
        <w:div w:id="1306348138">
          <w:marLeft w:val="480"/>
          <w:marRight w:val="0"/>
          <w:marTop w:val="0"/>
          <w:marBottom w:val="0"/>
          <w:divBdr>
            <w:top w:val="none" w:sz="0" w:space="0" w:color="auto"/>
            <w:left w:val="none" w:sz="0" w:space="0" w:color="auto"/>
            <w:bottom w:val="none" w:sz="0" w:space="0" w:color="auto"/>
            <w:right w:val="none" w:sz="0" w:space="0" w:color="auto"/>
          </w:divBdr>
        </w:div>
        <w:div w:id="1233538320">
          <w:marLeft w:val="480"/>
          <w:marRight w:val="0"/>
          <w:marTop w:val="0"/>
          <w:marBottom w:val="0"/>
          <w:divBdr>
            <w:top w:val="none" w:sz="0" w:space="0" w:color="auto"/>
            <w:left w:val="none" w:sz="0" w:space="0" w:color="auto"/>
            <w:bottom w:val="none" w:sz="0" w:space="0" w:color="auto"/>
            <w:right w:val="none" w:sz="0" w:space="0" w:color="auto"/>
          </w:divBdr>
        </w:div>
        <w:div w:id="789058835">
          <w:marLeft w:val="480"/>
          <w:marRight w:val="0"/>
          <w:marTop w:val="0"/>
          <w:marBottom w:val="0"/>
          <w:divBdr>
            <w:top w:val="none" w:sz="0" w:space="0" w:color="auto"/>
            <w:left w:val="none" w:sz="0" w:space="0" w:color="auto"/>
            <w:bottom w:val="none" w:sz="0" w:space="0" w:color="auto"/>
            <w:right w:val="none" w:sz="0" w:space="0" w:color="auto"/>
          </w:divBdr>
        </w:div>
        <w:div w:id="1759667686">
          <w:marLeft w:val="480"/>
          <w:marRight w:val="0"/>
          <w:marTop w:val="0"/>
          <w:marBottom w:val="0"/>
          <w:divBdr>
            <w:top w:val="none" w:sz="0" w:space="0" w:color="auto"/>
            <w:left w:val="none" w:sz="0" w:space="0" w:color="auto"/>
            <w:bottom w:val="none" w:sz="0" w:space="0" w:color="auto"/>
            <w:right w:val="none" w:sz="0" w:space="0" w:color="auto"/>
          </w:divBdr>
        </w:div>
        <w:div w:id="1055928877">
          <w:marLeft w:val="480"/>
          <w:marRight w:val="0"/>
          <w:marTop w:val="0"/>
          <w:marBottom w:val="0"/>
          <w:divBdr>
            <w:top w:val="none" w:sz="0" w:space="0" w:color="auto"/>
            <w:left w:val="none" w:sz="0" w:space="0" w:color="auto"/>
            <w:bottom w:val="none" w:sz="0" w:space="0" w:color="auto"/>
            <w:right w:val="none" w:sz="0" w:space="0" w:color="auto"/>
          </w:divBdr>
        </w:div>
        <w:div w:id="511065773">
          <w:marLeft w:val="480"/>
          <w:marRight w:val="0"/>
          <w:marTop w:val="0"/>
          <w:marBottom w:val="0"/>
          <w:divBdr>
            <w:top w:val="none" w:sz="0" w:space="0" w:color="auto"/>
            <w:left w:val="none" w:sz="0" w:space="0" w:color="auto"/>
            <w:bottom w:val="none" w:sz="0" w:space="0" w:color="auto"/>
            <w:right w:val="none" w:sz="0" w:space="0" w:color="auto"/>
          </w:divBdr>
        </w:div>
        <w:div w:id="1662657767">
          <w:marLeft w:val="480"/>
          <w:marRight w:val="0"/>
          <w:marTop w:val="0"/>
          <w:marBottom w:val="0"/>
          <w:divBdr>
            <w:top w:val="none" w:sz="0" w:space="0" w:color="auto"/>
            <w:left w:val="none" w:sz="0" w:space="0" w:color="auto"/>
            <w:bottom w:val="none" w:sz="0" w:space="0" w:color="auto"/>
            <w:right w:val="none" w:sz="0" w:space="0" w:color="auto"/>
          </w:divBdr>
        </w:div>
        <w:div w:id="1809014253">
          <w:marLeft w:val="480"/>
          <w:marRight w:val="0"/>
          <w:marTop w:val="0"/>
          <w:marBottom w:val="0"/>
          <w:divBdr>
            <w:top w:val="none" w:sz="0" w:space="0" w:color="auto"/>
            <w:left w:val="none" w:sz="0" w:space="0" w:color="auto"/>
            <w:bottom w:val="none" w:sz="0" w:space="0" w:color="auto"/>
            <w:right w:val="none" w:sz="0" w:space="0" w:color="auto"/>
          </w:divBdr>
        </w:div>
        <w:div w:id="763763355">
          <w:marLeft w:val="480"/>
          <w:marRight w:val="0"/>
          <w:marTop w:val="0"/>
          <w:marBottom w:val="0"/>
          <w:divBdr>
            <w:top w:val="none" w:sz="0" w:space="0" w:color="auto"/>
            <w:left w:val="none" w:sz="0" w:space="0" w:color="auto"/>
            <w:bottom w:val="none" w:sz="0" w:space="0" w:color="auto"/>
            <w:right w:val="none" w:sz="0" w:space="0" w:color="auto"/>
          </w:divBdr>
        </w:div>
        <w:div w:id="234049720">
          <w:marLeft w:val="480"/>
          <w:marRight w:val="0"/>
          <w:marTop w:val="0"/>
          <w:marBottom w:val="0"/>
          <w:divBdr>
            <w:top w:val="none" w:sz="0" w:space="0" w:color="auto"/>
            <w:left w:val="none" w:sz="0" w:space="0" w:color="auto"/>
            <w:bottom w:val="none" w:sz="0" w:space="0" w:color="auto"/>
            <w:right w:val="none" w:sz="0" w:space="0" w:color="auto"/>
          </w:divBdr>
        </w:div>
        <w:div w:id="2093744268">
          <w:marLeft w:val="480"/>
          <w:marRight w:val="0"/>
          <w:marTop w:val="0"/>
          <w:marBottom w:val="0"/>
          <w:divBdr>
            <w:top w:val="none" w:sz="0" w:space="0" w:color="auto"/>
            <w:left w:val="none" w:sz="0" w:space="0" w:color="auto"/>
            <w:bottom w:val="none" w:sz="0" w:space="0" w:color="auto"/>
            <w:right w:val="none" w:sz="0" w:space="0" w:color="auto"/>
          </w:divBdr>
        </w:div>
        <w:div w:id="1502818915">
          <w:marLeft w:val="480"/>
          <w:marRight w:val="0"/>
          <w:marTop w:val="0"/>
          <w:marBottom w:val="0"/>
          <w:divBdr>
            <w:top w:val="none" w:sz="0" w:space="0" w:color="auto"/>
            <w:left w:val="none" w:sz="0" w:space="0" w:color="auto"/>
            <w:bottom w:val="none" w:sz="0" w:space="0" w:color="auto"/>
            <w:right w:val="none" w:sz="0" w:space="0" w:color="auto"/>
          </w:divBdr>
        </w:div>
        <w:div w:id="643125875">
          <w:marLeft w:val="480"/>
          <w:marRight w:val="0"/>
          <w:marTop w:val="0"/>
          <w:marBottom w:val="0"/>
          <w:divBdr>
            <w:top w:val="none" w:sz="0" w:space="0" w:color="auto"/>
            <w:left w:val="none" w:sz="0" w:space="0" w:color="auto"/>
            <w:bottom w:val="none" w:sz="0" w:space="0" w:color="auto"/>
            <w:right w:val="none" w:sz="0" w:space="0" w:color="auto"/>
          </w:divBdr>
        </w:div>
        <w:div w:id="1669557480">
          <w:marLeft w:val="480"/>
          <w:marRight w:val="0"/>
          <w:marTop w:val="0"/>
          <w:marBottom w:val="0"/>
          <w:divBdr>
            <w:top w:val="none" w:sz="0" w:space="0" w:color="auto"/>
            <w:left w:val="none" w:sz="0" w:space="0" w:color="auto"/>
            <w:bottom w:val="none" w:sz="0" w:space="0" w:color="auto"/>
            <w:right w:val="none" w:sz="0" w:space="0" w:color="auto"/>
          </w:divBdr>
        </w:div>
        <w:div w:id="1733310923">
          <w:marLeft w:val="480"/>
          <w:marRight w:val="0"/>
          <w:marTop w:val="0"/>
          <w:marBottom w:val="0"/>
          <w:divBdr>
            <w:top w:val="none" w:sz="0" w:space="0" w:color="auto"/>
            <w:left w:val="none" w:sz="0" w:space="0" w:color="auto"/>
            <w:bottom w:val="none" w:sz="0" w:space="0" w:color="auto"/>
            <w:right w:val="none" w:sz="0" w:space="0" w:color="auto"/>
          </w:divBdr>
        </w:div>
        <w:div w:id="884178886">
          <w:marLeft w:val="480"/>
          <w:marRight w:val="0"/>
          <w:marTop w:val="0"/>
          <w:marBottom w:val="0"/>
          <w:divBdr>
            <w:top w:val="none" w:sz="0" w:space="0" w:color="auto"/>
            <w:left w:val="none" w:sz="0" w:space="0" w:color="auto"/>
            <w:bottom w:val="none" w:sz="0" w:space="0" w:color="auto"/>
            <w:right w:val="none" w:sz="0" w:space="0" w:color="auto"/>
          </w:divBdr>
        </w:div>
        <w:div w:id="508953551">
          <w:marLeft w:val="480"/>
          <w:marRight w:val="0"/>
          <w:marTop w:val="0"/>
          <w:marBottom w:val="0"/>
          <w:divBdr>
            <w:top w:val="none" w:sz="0" w:space="0" w:color="auto"/>
            <w:left w:val="none" w:sz="0" w:space="0" w:color="auto"/>
            <w:bottom w:val="none" w:sz="0" w:space="0" w:color="auto"/>
            <w:right w:val="none" w:sz="0" w:space="0" w:color="auto"/>
          </w:divBdr>
        </w:div>
        <w:div w:id="1342009177">
          <w:marLeft w:val="480"/>
          <w:marRight w:val="0"/>
          <w:marTop w:val="0"/>
          <w:marBottom w:val="0"/>
          <w:divBdr>
            <w:top w:val="none" w:sz="0" w:space="0" w:color="auto"/>
            <w:left w:val="none" w:sz="0" w:space="0" w:color="auto"/>
            <w:bottom w:val="none" w:sz="0" w:space="0" w:color="auto"/>
            <w:right w:val="none" w:sz="0" w:space="0" w:color="auto"/>
          </w:divBdr>
        </w:div>
        <w:div w:id="996304265">
          <w:marLeft w:val="480"/>
          <w:marRight w:val="0"/>
          <w:marTop w:val="0"/>
          <w:marBottom w:val="0"/>
          <w:divBdr>
            <w:top w:val="none" w:sz="0" w:space="0" w:color="auto"/>
            <w:left w:val="none" w:sz="0" w:space="0" w:color="auto"/>
            <w:bottom w:val="none" w:sz="0" w:space="0" w:color="auto"/>
            <w:right w:val="none" w:sz="0" w:space="0" w:color="auto"/>
          </w:divBdr>
        </w:div>
        <w:div w:id="109010707">
          <w:marLeft w:val="480"/>
          <w:marRight w:val="0"/>
          <w:marTop w:val="0"/>
          <w:marBottom w:val="0"/>
          <w:divBdr>
            <w:top w:val="none" w:sz="0" w:space="0" w:color="auto"/>
            <w:left w:val="none" w:sz="0" w:space="0" w:color="auto"/>
            <w:bottom w:val="none" w:sz="0" w:space="0" w:color="auto"/>
            <w:right w:val="none" w:sz="0" w:space="0" w:color="auto"/>
          </w:divBdr>
        </w:div>
        <w:div w:id="1421371988">
          <w:marLeft w:val="480"/>
          <w:marRight w:val="0"/>
          <w:marTop w:val="0"/>
          <w:marBottom w:val="0"/>
          <w:divBdr>
            <w:top w:val="none" w:sz="0" w:space="0" w:color="auto"/>
            <w:left w:val="none" w:sz="0" w:space="0" w:color="auto"/>
            <w:bottom w:val="none" w:sz="0" w:space="0" w:color="auto"/>
            <w:right w:val="none" w:sz="0" w:space="0" w:color="auto"/>
          </w:divBdr>
        </w:div>
        <w:div w:id="1861968954">
          <w:marLeft w:val="480"/>
          <w:marRight w:val="0"/>
          <w:marTop w:val="0"/>
          <w:marBottom w:val="0"/>
          <w:divBdr>
            <w:top w:val="none" w:sz="0" w:space="0" w:color="auto"/>
            <w:left w:val="none" w:sz="0" w:space="0" w:color="auto"/>
            <w:bottom w:val="none" w:sz="0" w:space="0" w:color="auto"/>
            <w:right w:val="none" w:sz="0" w:space="0" w:color="auto"/>
          </w:divBdr>
        </w:div>
        <w:div w:id="1364087807">
          <w:marLeft w:val="480"/>
          <w:marRight w:val="0"/>
          <w:marTop w:val="0"/>
          <w:marBottom w:val="0"/>
          <w:divBdr>
            <w:top w:val="none" w:sz="0" w:space="0" w:color="auto"/>
            <w:left w:val="none" w:sz="0" w:space="0" w:color="auto"/>
            <w:bottom w:val="none" w:sz="0" w:space="0" w:color="auto"/>
            <w:right w:val="none" w:sz="0" w:space="0" w:color="auto"/>
          </w:divBdr>
        </w:div>
        <w:div w:id="1507591738">
          <w:marLeft w:val="480"/>
          <w:marRight w:val="0"/>
          <w:marTop w:val="0"/>
          <w:marBottom w:val="0"/>
          <w:divBdr>
            <w:top w:val="none" w:sz="0" w:space="0" w:color="auto"/>
            <w:left w:val="none" w:sz="0" w:space="0" w:color="auto"/>
            <w:bottom w:val="none" w:sz="0" w:space="0" w:color="auto"/>
            <w:right w:val="none" w:sz="0" w:space="0" w:color="auto"/>
          </w:divBdr>
        </w:div>
        <w:div w:id="1436167925">
          <w:marLeft w:val="480"/>
          <w:marRight w:val="0"/>
          <w:marTop w:val="0"/>
          <w:marBottom w:val="0"/>
          <w:divBdr>
            <w:top w:val="none" w:sz="0" w:space="0" w:color="auto"/>
            <w:left w:val="none" w:sz="0" w:space="0" w:color="auto"/>
            <w:bottom w:val="none" w:sz="0" w:space="0" w:color="auto"/>
            <w:right w:val="none" w:sz="0" w:space="0" w:color="auto"/>
          </w:divBdr>
        </w:div>
        <w:div w:id="1359046061">
          <w:marLeft w:val="480"/>
          <w:marRight w:val="0"/>
          <w:marTop w:val="0"/>
          <w:marBottom w:val="0"/>
          <w:divBdr>
            <w:top w:val="none" w:sz="0" w:space="0" w:color="auto"/>
            <w:left w:val="none" w:sz="0" w:space="0" w:color="auto"/>
            <w:bottom w:val="none" w:sz="0" w:space="0" w:color="auto"/>
            <w:right w:val="none" w:sz="0" w:space="0" w:color="auto"/>
          </w:divBdr>
        </w:div>
        <w:div w:id="277763358">
          <w:marLeft w:val="480"/>
          <w:marRight w:val="0"/>
          <w:marTop w:val="0"/>
          <w:marBottom w:val="0"/>
          <w:divBdr>
            <w:top w:val="none" w:sz="0" w:space="0" w:color="auto"/>
            <w:left w:val="none" w:sz="0" w:space="0" w:color="auto"/>
            <w:bottom w:val="none" w:sz="0" w:space="0" w:color="auto"/>
            <w:right w:val="none" w:sz="0" w:space="0" w:color="auto"/>
          </w:divBdr>
        </w:div>
        <w:div w:id="614407362">
          <w:marLeft w:val="480"/>
          <w:marRight w:val="0"/>
          <w:marTop w:val="0"/>
          <w:marBottom w:val="0"/>
          <w:divBdr>
            <w:top w:val="none" w:sz="0" w:space="0" w:color="auto"/>
            <w:left w:val="none" w:sz="0" w:space="0" w:color="auto"/>
            <w:bottom w:val="none" w:sz="0" w:space="0" w:color="auto"/>
            <w:right w:val="none" w:sz="0" w:space="0" w:color="auto"/>
          </w:divBdr>
        </w:div>
        <w:div w:id="1935674770">
          <w:marLeft w:val="480"/>
          <w:marRight w:val="0"/>
          <w:marTop w:val="0"/>
          <w:marBottom w:val="0"/>
          <w:divBdr>
            <w:top w:val="none" w:sz="0" w:space="0" w:color="auto"/>
            <w:left w:val="none" w:sz="0" w:space="0" w:color="auto"/>
            <w:bottom w:val="none" w:sz="0" w:space="0" w:color="auto"/>
            <w:right w:val="none" w:sz="0" w:space="0" w:color="auto"/>
          </w:divBdr>
        </w:div>
        <w:div w:id="610473447">
          <w:marLeft w:val="480"/>
          <w:marRight w:val="0"/>
          <w:marTop w:val="0"/>
          <w:marBottom w:val="0"/>
          <w:divBdr>
            <w:top w:val="none" w:sz="0" w:space="0" w:color="auto"/>
            <w:left w:val="none" w:sz="0" w:space="0" w:color="auto"/>
            <w:bottom w:val="none" w:sz="0" w:space="0" w:color="auto"/>
            <w:right w:val="none" w:sz="0" w:space="0" w:color="auto"/>
          </w:divBdr>
        </w:div>
        <w:div w:id="899096550">
          <w:marLeft w:val="480"/>
          <w:marRight w:val="0"/>
          <w:marTop w:val="0"/>
          <w:marBottom w:val="0"/>
          <w:divBdr>
            <w:top w:val="none" w:sz="0" w:space="0" w:color="auto"/>
            <w:left w:val="none" w:sz="0" w:space="0" w:color="auto"/>
            <w:bottom w:val="none" w:sz="0" w:space="0" w:color="auto"/>
            <w:right w:val="none" w:sz="0" w:space="0" w:color="auto"/>
          </w:divBdr>
        </w:div>
        <w:div w:id="1550220628">
          <w:marLeft w:val="480"/>
          <w:marRight w:val="0"/>
          <w:marTop w:val="0"/>
          <w:marBottom w:val="0"/>
          <w:divBdr>
            <w:top w:val="none" w:sz="0" w:space="0" w:color="auto"/>
            <w:left w:val="none" w:sz="0" w:space="0" w:color="auto"/>
            <w:bottom w:val="none" w:sz="0" w:space="0" w:color="auto"/>
            <w:right w:val="none" w:sz="0" w:space="0" w:color="auto"/>
          </w:divBdr>
        </w:div>
        <w:div w:id="1504321045">
          <w:marLeft w:val="480"/>
          <w:marRight w:val="0"/>
          <w:marTop w:val="0"/>
          <w:marBottom w:val="0"/>
          <w:divBdr>
            <w:top w:val="none" w:sz="0" w:space="0" w:color="auto"/>
            <w:left w:val="none" w:sz="0" w:space="0" w:color="auto"/>
            <w:bottom w:val="none" w:sz="0" w:space="0" w:color="auto"/>
            <w:right w:val="none" w:sz="0" w:space="0" w:color="auto"/>
          </w:divBdr>
        </w:div>
        <w:div w:id="1628853779">
          <w:marLeft w:val="480"/>
          <w:marRight w:val="0"/>
          <w:marTop w:val="0"/>
          <w:marBottom w:val="0"/>
          <w:divBdr>
            <w:top w:val="none" w:sz="0" w:space="0" w:color="auto"/>
            <w:left w:val="none" w:sz="0" w:space="0" w:color="auto"/>
            <w:bottom w:val="none" w:sz="0" w:space="0" w:color="auto"/>
            <w:right w:val="none" w:sz="0" w:space="0" w:color="auto"/>
          </w:divBdr>
        </w:div>
        <w:div w:id="1342583120">
          <w:marLeft w:val="480"/>
          <w:marRight w:val="0"/>
          <w:marTop w:val="0"/>
          <w:marBottom w:val="0"/>
          <w:divBdr>
            <w:top w:val="none" w:sz="0" w:space="0" w:color="auto"/>
            <w:left w:val="none" w:sz="0" w:space="0" w:color="auto"/>
            <w:bottom w:val="none" w:sz="0" w:space="0" w:color="auto"/>
            <w:right w:val="none" w:sz="0" w:space="0" w:color="auto"/>
          </w:divBdr>
        </w:div>
        <w:div w:id="1240603921">
          <w:marLeft w:val="480"/>
          <w:marRight w:val="0"/>
          <w:marTop w:val="0"/>
          <w:marBottom w:val="0"/>
          <w:divBdr>
            <w:top w:val="none" w:sz="0" w:space="0" w:color="auto"/>
            <w:left w:val="none" w:sz="0" w:space="0" w:color="auto"/>
            <w:bottom w:val="none" w:sz="0" w:space="0" w:color="auto"/>
            <w:right w:val="none" w:sz="0" w:space="0" w:color="auto"/>
          </w:divBdr>
        </w:div>
        <w:div w:id="1937665370">
          <w:marLeft w:val="480"/>
          <w:marRight w:val="0"/>
          <w:marTop w:val="0"/>
          <w:marBottom w:val="0"/>
          <w:divBdr>
            <w:top w:val="none" w:sz="0" w:space="0" w:color="auto"/>
            <w:left w:val="none" w:sz="0" w:space="0" w:color="auto"/>
            <w:bottom w:val="none" w:sz="0" w:space="0" w:color="auto"/>
            <w:right w:val="none" w:sz="0" w:space="0" w:color="auto"/>
          </w:divBdr>
        </w:div>
        <w:div w:id="1732383908">
          <w:marLeft w:val="480"/>
          <w:marRight w:val="0"/>
          <w:marTop w:val="0"/>
          <w:marBottom w:val="0"/>
          <w:divBdr>
            <w:top w:val="none" w:sz="0" w:space="0" w:color="auto"/>
            <w:left w:val="none" w:sz="0" w:space="0" w:color="auto"/>
            <w:bottom w:val="none" w:sz="0" w:space="0" w:color="auto"/>
            <w:right w:val="none" w:sz="0" w:space="0" w:color="auto"/>
          </w:divBdr>
        </w:div>
        <w:div w:id="1703746337">
          <w:marLeft w:val="480"/>
          <w:marRight w:val="0"/>
          <w:marTop w:val="0"/>
          <w:marBottom w:val="0"/>
          <w:divBdr>
            <w:top w:val="none" w:sz="0" w:space="0" w:color="auto"/>
            <w:left w:val="none" w:sz="0" w:space="0" w:color="auto"/>
            <w:bottom w:val="none" w:sz="0" w:space="0" w:color="auto"/>
            <w:right w:val="none" w:sz="0" w:space="0" w:color="auto"/>
          </w:divBdr>
        </w:div>
        <w:div w:id="889458656">
          <w:marLeft w:val="480"/>
          <w:marRight w:val="0"/>
          <w:marTop w:val="0"/>
          <w:marBottom w:val="0"/>
          <w:divBdr>
            <w:top w:val="none" w:sz="0" w:space="0" w:color="auto"/>
            <w:left w:val="none" w:sz="0" w:space="0" w:color="auto"/>
            <w:bottom w:val="none" w:sz="0" w:space="0" w:color="auto"/>
            <w:right w:val="none" w:sz="0" w:space="0" w:color="auto"/>
          </w:divBdr>
        </w:div>
        <w:div w:id="1958179560">
          <w:marLeft w:val="480"/>
          <w:marRight w:val="0"/>
          <w:marTop w:val="0"/>
          <w:marBottom w:val="0"/>
          <w:divBdr>
            <w:top w:val="none" w:sz="0" w:space="0" w:color="auto"/>
            <w:left w:val="none" w:sz="0" w:space="0" w:color="auto"/>
            <w:bottom w:val="none" w:sz="0" w:space="0" w:color="auto"/>
            <w:right w:val="none" w:sz="0" w:space="0" w:color="auto"/>
          </w:divBdr>
        </w:div>
        <w:div w:id="295837725">
          <w:marLeft w:val="480"/>
          <w:marRight w:val="0"/>
          <w:marTop w:val="0"/>
          <w:marBottom w:val="0"/>
          <w:divBdr>
            <w:top w:val="none" w:sz="0" w:space="0" w:color="auto"/>
            <w:left w:val="none" w:sz="0" w:space="0" w:color="auto"/>
            <w:bottom w:val="none" w:sz="0" w:space="0" w:color="auto"/>
            <w:right w:val="none" w:sz="0" w:space="0" w:color="auto"/>
          </w:divBdr>
        </w:div>
        <w:div w:id="940801859">
          <w:marLeft w:val="480"/>
          <w:marRight w:val="0"/>
          <w:marTop w:val="0"/>
          <w:marBottom w:val="0"/>
          <w:divBdr>
            <w:top w:val="none" w:sz="0" w:space="0" w:color="auto"/>
            <w:left w:val="none" w:sz="0" w:space="0" w:color="auto"/>
            <w:bottom w:val="none" w:sz="0" w:space="0" w:color="auto"/>
            <w:right w:val="none" w:sz="0" w:space="0" w:color="auto"/>
          </w:divBdr>
        </w:div>
        <w:div w:id="228394320">
          <w:marLeft w:val="480"/>
          <w:marRight w:val="0"/>
          <w:marTop w:val="0"/>
          <w:marBottom w:val="0"/>
          <w:divBdr>
            <w:top w:val="none" w:sz="0" w:space="0" w:color="auto"/>
            <w:left w:val="none" w:sz="0" w:space="0" w:color="auto"/>
            <w:bottom w:val="none" w:sz="0" w:space="0" w:color="auto"/>
            <w:right w:val="none" w:sz="0" w:space="0" w:color="auto"/>
          </w:divBdr>
        </w:div>
        <w:div w:id="602764017">
          <w:marLeft w:val="480"/>
          <w:marRight w:val="0"/>
          <w:marTop w:val="0"/>
          <w:marBottom w:val="0"/>
          <w:divBdr>
            <w:top w:val="none" w:sz="0" w:space="0" w:color="auto"/>
            <w:left w:val="none" w:sz="0" w:space="0" w:color="auto"/>
            <w:bottom w:val="none" w:sz="0" w:space="0" w:color="auto"/>
            <w:right w:val="none" w:sz="0" w:space="0" w:color="auto"/>
          </w:divBdr>
        </w:div>
        <w:div w:id="405302705">
          <w:marLeft w:val="480"/>
          <w:marRight w:val="0"/>
          <w:marTop w:val="0"/>
          <w:marBottom w:val="0"/>
          <w:divBdr>
            <w:top w:val="none" w:sz="0" w:space="0" w:color="auto"/>
            <w:left w:val="none" w:sz="0" w:space="0" w:color="auto"/>
            <w:bottom w:val="none" w:sz="0" w:space="0" w:color="auto"/>
            <w:right w:val="none" w:sz="0" w:space="0" w:color="auto"/>
          </w:divBdr>
        </w:div>
        <w:div w:id="1579558148">
          <w:marLeft w:val="480"/>
          <w:marRight w:val="0"/>
          <w:marTop w:val="0"/>
          <w:marBottom w:val="0"/>
          <w:divBdr>
            <w:top w:val="none" w:sz="0" w:space="0" w:color="auto"/>
            <w:left w:val="none" w:sz="0" w:space="0" w:color="auto"/>
            <w:bottom w:val="none" w:sz="0" w:space="0" w:color="auto"/>
            <w:right w:val="none" w:sz="0" w:space="0" w:color="auto"/>
          </w:divBdr>
        </w:div>
        <w:div w:id="888956498">
          <w:marLeft w:val="480"/>
          <w:marRight w:val="0"/>
          <w:marTop w:val="0"/>
          <w:marBottom w:val="0"/>
          <w:divBdr>
            <w:top w:val="none" w:sz="0" w:space="0" w:color="auto"/>
            <w:left w:val="none" w:sz="0" w:space="0" w:color="auto"/>
            <w:bottom w:val="none" w:sz="0" w:space="0" w:color="auto"/>
            <w:right w:val="none" w:sz="0" w:space="0" w:color="auto"/>
          </w:divBdr>
        </w:div>
        <w:div w:id="697972419">
          <w:marLeft w:val="480"/>
          <w:marRight w:val="0"/>
          <w:marTop w:val="0"/>
          <w:marBottom w:val="0"/>
          <w:divBdr>
            <w:top w:val="none" w:sz="0" w:space="0" w:color="auto"/>
            <w:left w:val="none" w:sz="0" w:space="0" w:color="auto"/>
            <w:bottom w:val="none" w:sz="0" w:space="0" w:color="auto"/>
            <w:right w:val="none" w:sz="0" w:space="0" w:color="auto"/>
          </w:divBdr>
        </w:div>
        <w:div w:id="1392460874">
          <w:marLeft w:val="480"/>
          <w:marRight w:val="0"/>
          <w:marTop w:val="0"/>
          <w:marBottom w:val="0"/>
          <w:divBdr>
            <w:top w:val="none" w:sz="0" w:space="0" w:color="auto"/>
            <w:left w:val="none" w:sz="0" w:space="0" w:color="auto"/>
            <w:bottom w:val="none" w:sz="0" w:space="0" w:color="auto"/>
            <w:right w:val="none" w:sz="0" w:space="0" w:color="auto"/>
          </w:divBdr>
        </w:div>
        <w:div w:id="868446025">
          <w:marLeft w:val="480"/>
          <w:marRight w:val="0"/>
          <w:marTop w:val="0"/>
          <w:marBottom w:val="0"/>
          <w:divBdr>
            <w:top w:val="none" w:sz="0" w:space="0" w:color="auto"/>
            <w:left w:val="none" w:sz="0" w:space="0" w:color="auto"/>
            <w:bottom w:val="none" w:sz="0" w:space="0" w:color="auto"/>
            <w:right w:val="none" w:sz="0" w:space="0" w:color="auto"/>
          </w:divBdr>
        </w:div>
        <w:div w:id="2074815941">
          <w:marLeft w:val="480"/>
          <w:marRight w:val="0"/>
          <w:marTop w:val="0"/>
          <w:marBottom w:val="0"/>
          <w:divBdr>
            <w:top w:val="none" w:sz="0" w:space="0" w:color="auto"/>
            <w:left w:val="none" w:sz="0" w:space="0" w:color="auto"/>
            <w:bottom w:val="none" w:sz="0" w:space="0" w:color="auto"/>
            <w:right w:val="none" w:sz="0" w:space="0" w:color="auto"/>
          </w:divBdr>
        </w:div>
        <w:div w:id="784731545">
          <w:marLeft w:val="480"/>
          <w:marRight w:val="0"/>
          <w:marTop w:val="0"/>
          <w:marBottom w:val="0"/>
          <w:divBdr>
            <w:top w:val="none" w:sz="0" w:space="0" w:color="auto"/>
            <w:left w:val="none" w:sz="0" w:space="0" w:color="auto"/>
            <w:bottom w:val="none" w:sz="0" w:space="0" w:color="auto"/>
            <w:right w:val="none" w:sz="0" w:space="0" w:color="auto"/>
          </w:divBdr>
        </w:div>
        <w:div w:id="1466121641">
          <w:marLeft w:val="480"/>
          <w:marRight w:val="0"/>
          <w:marTop w:val="0"/>
          <w:marBottom w:val="0"/>
          <w:divBdr>
            <w:top w:val="none" w:sz="0" w:space="0" w:color="auto"/>
            <w:left w:val="none" w:sz="0" w:space="0" w:color="auto"/>
            <w:bottom w:val="none" w:sz="0" w:space="0" w:color="auto"/>
            <w:right w:val="none" w:sz="0" w:space="0" w:color="auto"/>
          </w:divBdr>
        </w:div>
      </w:divsChild>
    </w:div>
    <w:div w:id="149445549">
      <w:bodyDiv w:val="1"/>
      <w:marLeft w:val="0"/>
      <w:marRight w:val="0"/>
      <w:marTop w:val="0"/>
      <w:marBottom w:val="0"/>
      <w:divBdr>
        <w:top w:val="none" w:sz="0" w:space="0" w:color="auto"/>
        <w:left w:val="none" w:sz="0" w:space="0" w:color="auto"/>
        <w:bottom w:val="none" w:sz="0" w:space="0" w:color="auto"/>
        <w:right w:val="none" w:sz="0" w:space="0" w:color="auto"/>
      </w:divBdr>
    </w:div>
    <w:div w:id="149564298">
      <w:marLeft w:val="480"/>
      <w:marRight w:val="0"/>
      <w:marTop w:val="0"/>
      <w:marBottom w:val="0"/>
      <w:divBdr>
        <w:top w:val="none" w:sz="0" w:space="0" w:color="auto"/>
        <w:left w:val="none" w:sz="0" w:space="0" w:color="auto"/>
        <w:bottom w:val="none" w:sz="0" w:space="0" w:color="auto"/>
        <w:right w:val="none" w:sz="0" w:space="0" w:color="auto"/>
      </w:divBdr>
    </w:div>
    <w:div w:id="149642894">
      <w:marLeft w:val="480"/>
      <w:marRight w:val="0"/>
      <w:marTop w:val="0"/>
      <w:marBottom w:val="0"/>
      <w:divBdr>
        <w:top w:val="none" w:sz="0" w:space="0" w:color="auto"/>
        <w:left w:val="none" w:sz="0" w:space="0" w:color="auto"/>
        <w:bottom w:val="none" w:sz="0" w:space="0" w:color="auto"/>
        <w:right w:val="none" w:sz="0" w:space="0" w:color="auto"/>
      </w:divBdr>
    </w:div>
    <w:div w:id="149753418">
      <w:bodyDiv w:val="1"/>
      <w:marLeft w:val="0"/>
      <w:marRight w:val="0"/>
      <w:marTop w:val="0"/>
      <w:marBottom w:val="0"/>
      <w:divBdr>
        <w:top w:val="none" w:sz="0" w:space="0" w:color="auto"/>
        <w:left w:val="none" w:sz="0" w:space="0" w:color="auto"/>
        <w:bottom w:val="none" w:sz="0" w:space="0" w:color="auto"/>
        <w:right w:val="none" w:sz="0" w:space="0" w:color="auto"/>
      </w:divBdr>
    </w:div>
    <w:div w:id="150105843">
      <w:marLeft w:val="480"/>
      <w:marRight w:val="0"/>
      <w:marTop w:val="0"/>
      <w:marBottom w:val="0"/>
      <w:divBdr>
        <w:top w:val="none" w:sz="0" w:space="0" w:color="auto"/>
        <w:left w:val="none" w:sz="0" w:space="0" w:color="auto"/>
        <w:bottom w:val="none" w:sz="0" w:space="0" w:color="auto"/>
        <w:right w:val="none" w:sz="0" w:space="0" w:color="auto"/>
      </w:divBdr>
    </w:div>
    <w:div w:id="150171808">
      <w:marLeft w:val="480"/>
      <w:marRight w:val="0"/>
      <w:marTop w:val="0"/>
      <w:marBottom w:val="0"/>
      <w:divBdr>
        <w:top w:val="none" w:sz="0" w:space="0" w:color="auto"/>
        <w:left w:val="none" w:sz="0" w:space="0" w:color="auto"/>
        <w:bottom w:val="none" w:sz="0" w:space="0" w:color="auto"/>
        <w:right w:val="none" w:sz="0" w:space="0" w:color="auto"/>
      </w:divBdr>
    </w:div>
    <w:div w:id="150214716">
      <w:marLeft w:val="480"/>
      <w:marRight w:val="0"/>
      <w:marTop w:val="0"/>
      <w:marBottom w:val="0"/>
      <w:divBdr>
        <w:top w:val="none" w:sz="0" w:space="0" w:color="auto"/>
        <w:left w:val="none" w:sz="0" w:space="0" w:color="auto"/>
        <w:bottom w:val="none" w:sz="0" w:space="0" w:color="auto"/>
        <w:right w:val="none" w:sz="0" w:space="0" w:color="auto"/>
      </w:divBdr>
    </w:div>
    <w:div w:id="150215287">
      <w:marLeft w:val="480"/>
      <w:marRight w:val="0"/>
      <w:marTop w:val="0"/>
      <w:marBottom w:val="0"/>
      <w:divBdr>
        <w:top w:val="none" w:sz="0" w:space="0" w:color="auto"/>
        <w:left w:val="none" w:sz="0" w:space="0" w:color="auto"/>
        <w:bottom w:val="none" w:sz="0" w:space="0" w:color="auto"/>
        <w:right w:val="none" w:sz="0" w:space="0" w:color="auto"/>
      </w:divBdr>
    </w:div>
    <w:div w:id="150223401">
      <w:marLeft w:val="480"/>
      <w:marRight w:val="0"/>
      <w:marTop w:val="0"/>
      <w:marBottom w:val="0"/>
      <w:divBdr>
        <w:top w:val="none" w:sz="0" w:space="0" w:color="auto"/>
        <w:left w:val="none" w:sz="0" w:space="0" w:color="auto"/>
        <w:bottom w:val="none" w:sz="0" w:space="0" w:color="auto"/>
        <w:right w:val="none" w:sz="0" w:space="0" w:color="auto"/>
      </w:divBdr>
    </w:div>
    <w:div w:id="150415135">
      <w:marLeft w:val="480"/>
      <w:marRight w:val="0"/>
      <w:marTop w:val="0"/>
      <w:marBottom w:val="0"/>
      <w:divBdr>
        <w:top w:val="none" w:sz="0" w:space="0" w:color="auto"/>
        <w:left w:val="none" w:sz="0" w:space="0" w:color="auto"/>
        <w:bottom w:val="none" w:sz="0" w:space="0" w:color="auto"/>
        <w:right w:val="none" w:sz="0" w:space="0" w:color="auto"/>
      </w:divBdr>
    </w:div>
    <w:div w:id="150483382">
      <w:marLeft w:val="480"/>
      <w:marRight w:val="0"/>
      <w:marTop w:val="0"/>
      <w:marBottom w:val="0"/>
      <w:divBdr>
        <w:top w:val="none" w:sz="0" w:space="0" w:color="auto"/>
        <w:left w:val="none" w:sz="0" w:space="0" w:color="auto"/>
        <w:bottom w:val="none" w:sz="0" w:space="0" w:color="auto"/>
        <w:right w:val="none" w:sz="0" w:space="0" w:color="auto"/>
      </w:divBdr>
    </w:div>
    <w:div w:id="150485227">
      <w:bodyDiv w:val="1"/>
      <w:marLeft w:val="0"/>
      <w:marRight w:val="0"/>
      <w:marTop w:val="0"/>
      <w:marBottom w:val="0"/>
      <w:divBdr>
        <w:top w:val="none" w:sz="0" w:space="0" w:color="auto"/>
        <w:left w:val="none" w:sz="0" w:space="0" w:color="auto"/>
        <w:bottom w:val="none" w:sz="0" w:space="0" w:color="auto"/>
        <w:right w:val="none" w:sz="0" w:space="0" w:color="auto"/>
      </w:divBdr>
    </w:div>
    <w:div w:id="150488530">
      <w:marLeft w:val="480"/>
      <w:marRight w:val="0"/>
      <w:marTop w:val="0"/>
      <w:marBottom w:val="0"/>
      <w:divBdr>
        <w:top w:val="none" w:sz="0" w:space="0" w:color="auto"/>
        <w:left w:val="none" w:sz="0" w:space="0" w:color="auto"/>
        <w:bottom w:val="none" w:sz="0" w:space="0" w:color="auto"/>
        <w:right w:val="none" w:sz="0" w:space="0" w:color="auto"/>
      </w:divBdr>
    </w:div>
    <w:div w:id="150492573">
      <w:marLeft w:val="480"/>
      <w:marRight w:val="0"/>
      <w:marTop w:val="0"/>
      <w:marBottom w:val="0"/>
      <w:divBdr>
        <w:top w:val="none" w:sz="0" w:space="0" w:color="auto"/>
        <w:left w:val="none" w:sz="0" w:space="0" w:color="auto"/>
        <w:bottom w:val="none" w:sz="0" w:space="0" w:color="auto"/>
        <w:right w:val="none" w:sz="0" w:space="0" w:color="auto"/>
      </w:divBdr>
    </w:div>
    <w:div w:id="150560503">
      <w:marLeft w:val="480"/>
      <w:marRight w:val="0"/>
      <w:marTop w:val="0"/>
      <w:marBottom w:val="0"/>
      <w:divBdr>
        <w:top w:val="none" w:sz="0" w:space="0" w:color="auto"/>
        <w:left w:val="none" w:sz="0" w:space="0" w:color="auto"/>
        <w:bottom w:val="none" w:sz="0" w:space="0" w:color="auto"/>
        <w:right w:val="none" w:sz="0" w:space="0" w:color="auto"/>
      </w:divBdr>
    </w:div>
    <w:div w:id="150872654">
      <w:marLeft w:val="480"/>
      <w:marRight w:val="0"/>
      <w:marTop w:val="0"/>
      <w:marBottom w:val="0"/>
      <w:divBdr>
        <w:top w:val="none" w:sz="0" w:space="0" w:color="auto"/>
        <w:left w:val="none" w:sz="0" w:space="0" w:color="auto"/>
        <w:bottom w:val="none" w:sz="0" w:space="0" w:color="auto"/>
        <w:right w:val="none" w:sz="0" w:space="0" w:color="auto"/>
      </w:divBdr>
    </w:div>
    <w:div w:id="150947226">
      <w:marLeft w:val="480"/>
      <w:marRight w:val="0"/>
      <w:marTop w:val="0"/>
      <w:marBottom w:val="0"/>
      <w:divBdr>
        <w:top w:val="none" w:sz="0" w:space="0" w:color="auto"/>
        <w:left w:val="none" w:sz="0" w:space="0" w:color="auto"/>
        <w:bottom w:val="none" w:sz="0" w:space="0" w:color="auto"/>
        <w:right w:val="none" w:sz="0" w:space="0" w:color="auto"/>
      </w:divBdr>
    </w:div>
    <w:div w:id="150949073">
      <w:marLeft w:val="480"/>
      <w:marRight w:val="0"/>
      <w:marTop w:val="0"/>
      <w:marBottom w:val="0"/>
      <w:divBdr>
        <w:top w:val="none" w:sz="0" w:space="0" w:color="auto"/>
        <w:left w:val="none" w:sz="0" w:space="0" w:color="auto"/>
        <w:bottom w:val="none" w:sz="0" w:space="0" w:color="auto"/>
        <w:right w:val="none" w:sz="0" w:space="0" w:color="auto"/>
      </w:divBdr>
    </w:div>
    <w:div w:id="151289553">
      <w:marLeft w:val="480"/>
      <w:marRight w:val="0"/>
      <w:marTop w:val="0"/>
      <w:marBottom w:val="0"/>
      <w:divBdr>
        <w:top w:val="none" w:sz="0" w:space="0" w:color="auto"/>
        <w:left w:val="none" w:sz="0" w:space="0" w:color="auto"/>
        <w:bottom w:val="none" w:sz="0" w:space="0" w:color="auto"/>
        <w:right w:val="none" w:sz="0" w:space="0" w:color="auto"/>
      </w:divBdr>
    </w:div>
    <w:div w:id="151332235">
      <w:marLeft w:val="480"/>
      <w:marRight w:val="0"/>
      <w:marTop w:val="0"/>
      <w:marBottom w:val="0"/>
      <w:divBdr>
        <w:top w:val="none" w:sz="0" w:space="0" w:color="auto"/>
        <w:left w:val="none" w:sz="0" w:space="0" w:color="auto"/>
        <w:bottom w:val="none" w:sz="0" w:space="0" w:color="auto"/>
        <w:right w:val="none" w:sz="0" w:space="0" w:color="auto"/>
      </w:divBdr>
    </w:div>
    <w:div w:id="151333586">
      <w:marLeft w:val="480"/>
      <w:marRight w:val="0"/>
      <w:marTop w:val="0"/>
      <w:marBottom w:val="0"/>
      <w:divBdr>
        <w:top w:val="none" w:sz="0" w:space="0" w:color="auto"/>
        <w:left w:val="none" w:sz="0" w:space="0" w:color="auto"/>
        <w:bottom w:val="none" w:sz="0" w:space="0" w:color="auto"/>
        <w:right w:val="none" w:sz="0" w:space="0" w:color="auto"/>
      </w:divBdr>
    </w:div>
    <w:div w:id="151334252">
      <w:marLeft w:val="480"/>
      <w:marRight w:val="0"/>
      <w:marTop w:val="0"/>
      <w:marBottom w:val="0"/>
      <w:divBdr>
        <w:top w:val="none" w:sz="0" w:space="0" w:color="auto"/>
        <w:left w:val="none" w:sz="0" w:space="0" w:color="auto"/>
        <w:bottom w:val="none" w:sz="0" w:space="0" w:color="auto"/>
        <w:right w:val="none" w:sz="0" w:space="0" w:color="auto"/>
      </w:divBdr>
    </w:div>
    <w:div w:id="151483673">
      <w:marLeft w:val="480"/>
      <w:marRight w:val="0"/>
      <w:marTop w:val="0"/>
      <w:marBottom w:val="0"/>
      <w:divBdr>
        <w:top w:val="none" w:sz="0" w:space="0" w:color="auto"/>
        <w:left w:val="none" w:sz="0" w:space="0" w:color="auto"/>
        <w:bottom w:val="none" w:sz="0" w:space="0" w:color="auto"/>
        <w:right w:val="none" w:sz="0" w:space="0" w:color="auto"/>
      </w:divBdr>
    </w:div>
    <w:div w:id="151525610">
      <w:marLeft w:val="480"/>
      <w:marRight w:val="0"/>
      <w:marTop w:val="0"/>
      <w:marBottom w:val="0"/>
      <w:divBdr>
        <w:top w:val="none" w:sz="0" w:space="0" w:color="auto"/>
        <w:left w:val="none" w:sz="0" w:space="0" w:color="auto"/>
        <w:bottom w:val="none" w:sz="0" w:space="0" w:color="auto"/>
        <w:right w:val="none" w:sz="0" w:space="0" w:color="auto"/>
      </w:divBdr>
    </w:div>
    <w:div w:id="151721610">
      <w:bodyDiv w:val="1"/>
      <w:marLeft w:val="0"/>
      <w:marRight w:val="0"/>
      <w:marTop w:val="0"/>
      <w:marBottom w:val="0"/>
      <w:divBdr>
        <w:top w:val="none" w:sz="0" w:space="0" w:color="auto"/>
        <w:left w:val="none" w:sz="0" w:space="0" w:color="auto"/>
        <w:bottom w:val="none" w:sz="0" w:space="0" w:color="auto"/>
        <w:right w:val="none" w:sz="0" w:space="0" w:color="auto"/>
      </w:divBdr>
    </w:div>
    <w:div w:id="151875079">
      <w:marLeft w:val="480"/>
      <w:marRight w:val="0"/>
      <w:marTop w:val="0"/>
      <w:marBottom w:val="0"/>
      <w:divBdr>
        <w:top w:val="none" w:sz="0" w:space="0" w:color="auto"/>
        <w:left w:val="none" w:sz="0" w:space="0" w:color="auto"/>
        <w:bottom w:val="none" w:sz="0" w:space="0" w:color="auto"/>
        <w:right w:val="none" w:sz="0" w:space="0" w:color="auto"/>
      </w:divBdr>
    </w:div>
    <w:div w:id="151878117">
      <w:marLeft w:val="480"/>
      <w:marRight w:val="0"/>
      <w:marTop w:val="0"/>
      <w:marBottom w:val="0"/>
      <w:divBdr>
        <w:top w:val="none" w:sz="0" w:space="0" w:color="auto"/>
        <w:left w:val="none" w:sz="0" w:space="0" w:color="auto"/>
        <w:bottom w:val="none" w:sz="0" w:space="0" w:color="auto"/>
        <w:right w:val="none" w:sz="0" w:space="0" w:color="auto"/>
      </w:divBdr>
    </w:div>
    <w:div w:id="151914347">
      <w:marLeft w:val="480"/>
      <w:marRight w:val="0"/>
      <w:marTop w:val="0"/>
      <w:marBottom w:val="0"/>
      <w:divBdr>
        <w:top w:val="none" w:sz="0" w:space="0" w:color="auto"/>
        <w:left w:val="none" w:sz="0" w:space="0" w:color="auto"/>
        <w:bottom w:val="none" w:sz="0" w:space="0" w:color="auto"/>
        <w:right w:val="none" w:sz="0" w:space="0" w:color="auto"/>
      </w:divBdr>
    </w:div>
    <w:div w:id="151917124">
      <w:marLeft w:val="480"/>
      <w:marRight w:val="0"/>
      <w:marTop w:val="0"/>
      <w:marBottom w:val="0"/>
      <w:divBdr>
        <w:top w:val="none" w:sz="0" w:space="0" w:color="auto"/>
        <w:left w:val="none" w:sz="0" w:space="0" w:color="auto"/>
        <w:bottom w:val="none" w:sz="0" w:space="0" w:color="auto"/>
        <w:right w:val="none" w:sz="0" w:space="0" w:color="auto"/>
      </w:divBdr>
    </w:div>
    <w:div w:id="151994110">
      <w:marLeft w:val="480"/>
      <w:marRight w:val="0"/>
      <w:marTop w:val="0"/>
      <w:marBottom w:val="0"/>
      <w:divBdr>
        <w:top w:val="none" w:sz="0" w:space="0" w:color="auto"/>
        <w:left w:val="none" w:sz="0" w:space="0" w:color="auto"/>
        <w:bottom w:val="none" w:sz="0" w:space="0" w:color="auto"/>
        <w:right w:val="none" w:sz="0" w:space="0" w:color="auto"/>
      </w:divBdr>
    </w:div>
    <w:div w:id="151996223">
      <w:marLeft w:val="480"/>
      <w:marRight w:val="0"/>
      <w:marTop w:val="0"/>
      <w:marBottom w:val="0"/>
      <w:divBdr>
        <w:top w:val="none" w:sz="0" w:space="0" w:color="auto"/>
        <w:left w:val="none" w:sz="0" w:space="0" w:color="auto"/>
        <w:bottom w:val="none" w:sz="0" w:space="0" w:color="auto"/>
        <w:right w:val="none" w:sz="0" w:space="0" w:color="auto"/>
      </w:divBdr>
    </w:div>
    <w:div w:id="151996262">
      <w:marLeft w:val="480"/>
      <w:marRight w:val="0"/>
      <w:marTop w:val="0"/>
      <w:marBottom w:val="0"/>
      <w:divBdr>
        <w:top w:val="none" w:sz="0" w:space="0" w:color="auto"/>
        <w:left w:val="none" w:sz="0" w:space="0" w:color="auto"/>
        <w:bottom w:val="none" w:sz="0" w:space="0" w:color="auto"/>
        <w:right w:val="none" w:sz="0" w:space="0" w:color="auto"/>
      </w:divBdr>
    </w:div>
    <w:div w:id="152137841">
      <w:marLeft w:val="480"/>
      <w:marRight w:val="0"/>
      <w:marTop w:val="0"/>
      <w:marBottom w:val="0"/>
      <w:divBdr>
        <w:top w:val="none" w:sz="0" w:space="0" w:color="auto"/>
        <w:left w:val="none" w:sz="0" w:space="0" w:color="auto"/>
        <w:bottom w:val="none" w:sz="0" w:space="0" w:color="auto"/>
        <w:right w:val="none" w:sz="0" w:space="0" w:color="auto"/>
      </w:divBdr>
    </w:div>
    <w:div w:id="152335532">
      <w:marLeft w:val="480"/>
      <w:marRight w:val="0"/>
      <w:marTop w:val="0"/>
      <w:marBottom w:val="0"/>
      <w:divBdr>
        <w:top w:val="none" w:sz="0" w:space="0" w:color="auto"/>
        <w:left w:val="none" w:sz="0" w:space="0" w:color="auto"/>
        <w:bottom w:val="none" w:sz="0" w:space="0" w:color="auto"/>
        <w:right w:val="none" w:sz="0" w:space="0" w:color="auto"/>
      </w:divBdr>
    </w:div>
    <w:div w:id="152524137">
      <w:marLeft w:val="480"/>
      <w:marRight w:val="0"/>
      <w:marTop w:val="0"/>
      <w:marBottom w:val="0"/>
      <w:divBdr>
        <w:top w:val="none" w:sz="0" w:space="0" w:color="auto"/>
        <w:left w:val="none" w:sz="0" w:space="0" w:color="auto"/>
        <w:bottom w:val="none" w:sz="0" w:space="0" w:color="auto"/>
        <w:right w:val="none" w:sz="0" w:space="0" w:color="auto"/>
      </w:divBdr>
    </w:div>
    <w:div w:id="152531015">
      <w:bodyDiv w:val="1"/>
      <w:marLeft w:val="0"/>
      <w:marRight w:val="0"/>
      <w:marTop w:val="0"/>
      <w:marBottom w:val="0"/>
      <w:divBdr>
        <w:top w:val="none" w:sz="0" w:space="0" w:color="auto"/>
        <w:left w:val="none" w:sz="0" w:space="0" w:color="auto"/>
        <w:bottom w:val="none" w:sz="0" w:space="0" w:color="auto"/>
        <w:right w:val="none" w:sz="0" w:space="0" w:color="auto"/>
      </w:divBdr>
    </w:div>
    <w:div w:id="152532003">
      <w:marLeft w:val="480"/>
      <w:marRight w:val="0"/>
      <w:marTop w:val="0"/>
      <w:marBottom w:val="0"/>
      <w:divBdr>
        <w:top w:val="none" w:sz="0" w:space="0" w:color="auto"/>
        <w:left w:val="none" w:sz="0" w:space="0" w:color="auto"/>
        <w:bottom w:val="none" w:sz="0" w:space="0" w:color="auto"/>
        <w:right w:val="none" w:sz="0" w:space="0" w:color="auto"/>
      </w:divBdr>
    </w:div>
    <w:div w:id="152568950">
      <w:marLeft w:val="480"/>
      <w:marRight w:val="0"/>
      <w:marTop w:val="0"/>
      <w:marBottom w:val="0"/>
      <w:divBdr>
        <w:top w:val="none" w:sz="0" w:space="0" w:color="auto"/>
        <w:left w:val="none" w:sz="0" w:space="0" w:color="auto"/>
        <w:bottom w:val="none" w:sz="0" w:space="0" w:color="auto"/>
        <w:right w:val="none" w:sz="0" w:space="0" w:color="auto"/>
      </w:divBdr>
    </w:div>
    <w:div w:id="152575267">
      <w:marLeft w:val="480"/>
      <w:marRight w:val="0"/>
      <w:marTop w:val="0"/>
      <w:marBottom w:val="0"/>
      <w:divBdr>
        <w:top w:val="none" w:sz="0" w:space="0" w:color="auto"/>
        <w:left w:val="none" w:sz="0" w:space="0" w:color="auto"/>
        <w:bottom w:val="none" w:sz="0" w:space="0" w:color="auto"/>
        <w:right w:val="none" w:sz="0" w:space="0" w:color="auto"/>
      </w:divBdr>
    </w:div>
    <w:div w:id="152575398">
      <w:marLeft w:val="480"/>
      <w:marRight w:val="0"/>
      <w:marTop w:val="0"/>
      <w:marBottom w:val="0"/>
      <w:divBdr>
        <w:top w:val="none" w:sz="0" w:space="0" w:color="auto"/>
        <w:left w:val="none" w:sz="0" w:space="0" w:color="auto"/>
        <w:bottom w:val="none" w:sz="0" w:space="0" w:color="auto"/>
        <w:right w:val="none" w:sz="0" w:space="0" w:color="auto"/>
      </w:divBdr>
    </w:div>
    <w:div w:id="153420243">
      <w:marLeft w:val="480"/>
      <w:marRight w:val="0"/>
      <w:marTop w:val="0"/>
      <w:marBottom w:val="0"/>
      <w:divBdr>
        <w:top w:val="none" w:sz="0" w:space="0" w:color="auto"/>
        <w:left w:val="none" w:sz="0" w:space="0" w:color="auto"/>
        <w:bottom w:val="none" w:sz="0" w:space="0" w:color="auto"/>
        <w:right w:val="none" w:sz="0" w:space="0" w:color="auto"/>
      </w:divBdr>
    </w:div>
    <w:div w:id="153494567">
      <w:marLeft w:val="480"/>
      <w:marRight w:val="0"/>
      <w:marTop w:val="0"/>
      <w:marBottom w:val="0"/>
      <w:divBdr>
        <w:top w:val="none" w:sz="0" w:space="0" w:color="auto"/>
        <w:left w:val="none" w:sz="0" w:space="0" w:color="auto"/>
        <w:bottom w:val="none" w:sz="0" w:space="0" w:color="auto"/>
        <w:right w:val="none" w:sz="0" w:space="0" w:color="auto"/>
      </w:divBdr>
    </w:div>
    <w:div w:id="153643754">
      <w:marLeft w:val="480"/>
      <w:marRight w:val="0"/>
      <w:marTop w:val="0"/>
      <w:marBottom w:val="0"/>
      <w:divBdr>
        <w:top w:val="none" w:sz="0" w:space="0" w:color="auto"/>
        <w:left w:val="none" w:sz="0" w:space="0" w:color="auto"/>
        <w:bottom w:val="none" w:sz="0" w:space="0" w:color="auto"/>
        <w:right w:val="none" w:sz="0" w:space="0" w:color="auto"/>
      </w:divBdr>
    </w:div>
    <w:div w:id="153643759">
      <w:marLeft w:val="480"/>
      <w:marRight w:val="0"/>
      <w:marTop w:val="0"/>
      <w:marBottom w:val="0"/>
      <w:divBdr>
        <w:top w:val="none" w:sz="0" w:space="0" w:color="auto"/>
        <w:left w:val="none" w:sz="0" w:space="0" w:color="auto"/>
        <w:bottom w:val="none" w:sz="0" w:space="0" w:color="auto"/>
        <w:right w:val="none" w:sz="0" w:space="0" w:color="auto"/>
      </w:divBdr>
    </w:div>
    <w:div w:id="153644163">
      <w:bodyDiv w:val="1"/>
      <w:marLeft w:val="0"/>
      <w:marRight w:val="0"/>
      <w:marTop w:val="0"/>
      <w:marBottom w:val="0"/>
      <w:divBdr>
        <w:top w:val="none" w:sz="0" w:space="0" w:color="auto"/>
        <w:left w:val="none" w:sz="0" w:space="0" w:color="auto"/>
        <w:bottom w:val="none" w:sz="0" w:space="0" w:color="auto"/>
        <w:right w:val="none" w:sz="0" w:space="0" w:color="auto"/>
      </w:divBdr>
    </w:div>
    <w:div w:id="153687106">
      <w:marLeft w:val="480"/>
      <w:marRight w:val="0"/>
      <w:marTop w:val="0"/>
      <w:marBottom w:val="0"/>
      <w:divBdr>
        <w:top w:val="none" w:sz="0" w:space="0" w:color="auto"/>
        <w:left w:val="none" w:sz="0" w:space="0" w:color="auto"/>
        <w:bottom w:val="none" w:sz="0" w:space="0" w:color="auto"/>
        <w:right w:val="none" w:sz="0" w:space="0" w:color="auto"/>
      </w:divBdr>
    </w:div>
    <w:div w:id="153886811">
      <w:marLeft w:val="480"/>
      <w:marRight w:val="0"/>
      <w:marTop w:val="0"/>
      <w:marBottom w:val="0"/>
      <w:divBdr>
        <w:top w:val="none" w:sz="0" w:space="0" w:color="auto"/>
        <w:left w:val="none" w:sz="0" w:space="0" w:color="auto"/>
        <w:bottom w:val="none" w:sz="0" w:space="0" w:color="auto"/>
        <w:right w:val="none" w:sz="0" w:space="0" w:color="auto"/>
      </w:divBdr>
    </w:div>
    <w:div w:id="153956051">
      <w:bodyDiv w:val="1"/>
      <w:marLeft w:val="0"/>
      <w:marRight w:val="0"/>
      <w:marTop w:val="0"/>
      <w:marBottom w:val="0"/>
      <w:divBdr>
        <w:top w:val="none" w:sz="0" w:space="0" w:color="auto"/>
        <w:left w:val="none" w:sz="0" w:space="0" w:color="auto"/>
        <w:bottom w:val="none" w:sz="0" w:space="0" w:color="auto"/>
        <w:right w:val="none" w:sz="0" w:space="0" w:color="auto"/>
      </w:divBdr>
    </w:div>
    <w:div w:id="153957006">
      <w:marLeft w:val="480"/>
      <w:marRight w:val="0"/>
      <w:marTop w:val="0"/>
      <w:marBottom w:val="0"/>
      <w:divBdr>
        <w:top w:val="none" w:sz="0" w:space="0" w:color="auto"/>
        <w:left w:val="none" w:sz="0" w:space="0" w:color="auto"/>
        <w:bottom w:val="none" w:sz="0" w:space="0" w:color="auto"/>
        <w:right w:val="none" w:sz="0" w:space="0" w:color="auto"/>
      </w:divBdr>
    </w:div>
    <w:div w:id="154034701">
      <w:marLeft w:val="480"/>
      <w:marRight w:val="0"/>
      <w:marTop w:val="0"/>
      <w:marBottom w:val="0"/>
      <w:divBdr>
        <w:top w:val="none" w:sz="0" w:space="0" w:color="auto"/>
        <w:left w:val="none" w:sz="0" w:space="0" w:color="auto"/>
        <w:bottom w:val="none" w:sz="0" w:space="0" w:color="auto"/>
        <w:right w:val="none" w:sz="0" w:space="0" w:color="auto"/>
      </w:divBdr>
    </w:div>
    <w:div w:id="154078279">
      <w:marLeft w:val="480"/>
      <w:marRight w:val="0"/>
      <w:marTop w:val="0"/>
      <w:marBottom w:val="0"/>
      <w:divBdr>
        <w:top w:val="none" w:sz="0" w:space="0" w:color="auto"/>
        <w:left w:val="none" w:sz="0" w:space="0" w:color="auto"/>
        <w:bottom w:val="none" w:sz="0" w:space="0" w:color="auto"/>
        <w:right w:val="none" w:sz="0" w:space="0" w:color="auto"/>
      </w:divBdr>
    </w:div>
    <w:div w:id="154078552">
      <w:marLeft w:val="480"/>
      <w:marRight w:val="0"/>
      <w:marTop w:val="0"/>
      <w:marBottom w:val="0"/>
      <w:divBdr>
        <w:top w:val="none" w:sz="0" w:space="0" w:color="auto"/>
        <w:left w:val="none" w:sz="0" w:space="0" w:color="auto"/>
        <w:bottom w:val="none" w:sz="0" w:space="0" w:color="auto"/>
        <w:right w:val="none" w:sz="0" w:space="0" w:color="auto"/>
      </w:divBdr>
    </w:div>
    <w:div w:id="154106202">
      <w:marLeft w:val="480"/>
      <w:marRight w:val="0"/>
      <w:marTop w:val="0"/>
      <w:marBottom w:val="0"/>
      <w:divBdr>
        <w:top w:val="none" w:sz="0" w:space="0" w:color="auto"/>
        <w:left w:val="none" w:sz="0" w:space="0" w:color="auto"/>
        <w:bottom w:val="none" w:sz="0" w:space="0" w:color="auto"/>
        <w:right w:val="none" w:sz="0" w:space="0" w:color="auto"/>
      </w:divBdr>
    </w:div>
    <w:div w:id="154146362">
      <w:marLeft w:val="480"/>
      <w:marRight w:val="0"/>
      <w:marTop w:val="0"/>
      <w:marBottom w:val="0"/>
      <w:divBdr>
        <w:top w:val="none" w:sz="0" w:space="0" w:color="auto"/>
        <w:left w:val="none" w:sz="0" w:space="0" w:color="auto"/>
        <w:bottom w:val="none" w:sz="0" w:space="0" w:color="auto"/>
        <w:right w:val="none" w:sz="0" w:space="0" w:color="auto"/>
      </w:divBdr>
    </w:div>
    <w:div w:id="154343319">
      <w:marLeft w:val="480"/>
      <w:marRight w:val="0"/>
      <w:marTop w:val="0"/>
      <w:marBottom w:val="0"/>
      <w:divBdr>
        <w:top w:val="none" w:sz="0" w:space="0" w:color="auto"/>
        <w:left w:val="none" w:sz="0" w:space="0" w:color="auto"/>
        <w:bottom w:val="none" w:sz="0" w:space="0" w:color="auto"/>
        <w:right w:val="none" w:sz="0" w:space="0" w:color="auto"/>
      </w:divBdr>
    </w:div>
    <w:div w:id="154416860">
      <w:marLeft w:val="480"/>
      <w:marRight w:val="0"/>
      <w:marTop w:val="0"/>
      <w:marBottom w:val="0"/>
      <w:divBdr>
        <w:top w:val="none" w:sz="0" w:space="0" w:color="auto"/>
        <w:left w:val="none" w:sz="0" w:space="0" w:color="auto"/>
        <w:bottom w:val="none" w:sz="0" w:space="0" w:color="auto"/>
        <w:right w:val="none" w:sz="0" w:space="0" w:color="auto"/>
      </w:divBdr>
    </w:div>
    <w:div w:id="154492856">
      <w:bodyDiv w:val="1"/>
      <w:marLeft w:val="0"/>
      <w:marRight w:val="0"/>
      <w:marTop w:val="0"/>
      <w:marBottom w:val="0"/>
      <w:divBdr>
        <w:top w:val="none" w:sz="0" w:space="0" w:color="auto"/>
        <w:left w:val="none" w:sz="0" w:space="0" w:color="auto"/>
        <w:bottom w:val="none" w:sz="0" w:space="0" w:color="auto"/>
        <w:right w:val="none" w:sz="0" w:space="0" w:color="auto"/>
      </w:divBdr>
    </w:div>
    <w:div w:id="154541149">
      <w:marLeft w:val="480"/>
      <w:marRight w:val="0"/>
      <w:marTop w:val="0"/>
      <w:marBottom w:val="0"/>
      <w:divBdr>
        <w:top w:val="none" w:sz="0" w:space="0" w:color="auto"/>
        <w:left w:val="none" w:sz="0" w:space="0" w:color="auto"/>
        <w:bottom w:val="none" w:sz="0" w:space="0" w:color="auto"/>
        <w:right w:val="none" w:sz="0" w:space="0" w:color="auto"/>
      </w:divBdr>
    </w:div>
    <w:div w:id="154565415">
      <w:marLeft w:val="480"/>
      <w:marRight w:val="0"/>
      <w:marTop w:val="0"/>
      <w:marBottom w:val="0"/>
      <w:divBdr>
        <w:top w:val="none" w:sz="0" w:space="0" w:color="auto"/>
        <w:left w:val="none" w:sz="0" w:space="0" w:color="auto"/>
        <w:bottom w:val="none" w:sz="0" w:space="0" w:color="auto"/>
        <w:right w:val="none" w:sz="0" w:space="0" w:color="auto"/>
      </w:divBdr>
    </w:div>
    <w:div w:id="154690617">
      <w:bodyDiv w:val="1"/>
      <w:marLeft w:val="0"/>
      <w:marRight w:val="0"/>
      <w:marTop w:val="0"/>
      <w:marBottom w:val="0"/>
      <w:divBdr>
        <w:top w:val="none" w:sz="0" w:space="0" w:color="auto"/>
        <w:left w:val="none" w:sz="0" w:space="0" w:color="auto"/>
        <w:bottom w:val="none" w:sz="0" w:space="0" w:color="auto"/>
        <w:right w:val="none" w:sz="0" w:space="0" w:color="auto"/>
      </w:divBdr>
    </w:div>
    <w:div w:id="154879990">
      <w:marLeft w:val="480"/>
      <w:marRight w:val="0"/>
      <w:marTop w:val="0"/>
      <w:marBottom w:val="0"/>
      <w:divBdr>
        <w:top w:val="none" w:sz="0" w:space="0" w:color="auto"/>
        <w:left w:val="none" w:sz="0" w:space="0" w:color="auto"/>
        <w:bottom w:val="none" w:sz="0" w:space="0" w:color="auto"/>
        <w:right w:val="none" w:sz="0" w:space="0" w:color="auto"/>
      </w:divBdr>
    </w:div>
    <w:div w:id="154884050">
      <w:marLeft w:val="480"/>
      <w:marRight w:val="0"/>
      <w:marTop w:val="0"/>
      <w:marBottom w:val="0"/>
      <w:divBdr>
        <w:top w:val="none" w:sz="0" w:space="0" w:color="auto"/>
        <w:left w:val="none" w:sz="0" w:space="0" w:color="auto"/>
        <w:bottom w:val="none" w:sz="0" w:space="0" w:color="auto"/>
        <w:right w:val="none" w:sz="0" w:space="0" w:color="auto"/>
      </w:divBdr>
    </w:div>
    <w:div w:id="154997571">
      <w:marLeft w:val="480"/>
      <w:marRight w:val="0"/>
      <w:marTop w:val="0"/>
      <w:marBottom w:val="0"/>
      <w:divBdr>
        <w:top w:val="none" w:sz="0" w:space="0" w:color="auto"/>
        <w:left w:val="none" w:sz="0" w:space="0" w:color="auto"/>
        <w:bottom w:val="none" w:sz="0" w:space="0" w:color="auto"/>
        <w:right w:val="none" w:sz="0" w:space="0" w:color="auto"/>
      </w:divBdr>
    </w:div>
    <w:div w:id="155190442">
      <w:marLeft w:val="480"/>
      <w:marRight w:val="0"/>
      <w:marTop w:val="0"/>
      <w:marBottom w:val="0"/>
      <w:divBdr>
        <w:top w:val="none" w:sz="0" w:space="0" w:color="auto"/>
        <w:left w:val="none" w:sz="0" w:space="0" w:color="auto"/>
        <w:bottom w:val="none" w:sz="0" w:space="0" w:color="auto"/>
        <w:right w:val="none" w:sz="0" w:space="0" w:color="auto"/>
      </w:divBdr>
    </w:div>
    <w:div w:id="155190549">
      <w:bodyDiv w:val="1"/>
      <w:marLeft w:val="0"/>
      <w:marRight w:val="0"/>
      <w:marTop w:val="0"/>
      <w:marBottom w:val="0"/>
      <w:divBdr>
        <w:top w:val="none" w:sz="0" w:space="0" w:color="auto"/>
        <w:left w:val="none" w:sz="0" w:space="0" w:color="auto"/>
        <w:bottom w:val="none" w:sz="0" w:space="0" w:color="auto"/>
        <w:right w:val="none" w:sz="0" w:space="0" w:color="auto"/>
      </w:divBdr>
    </w:div>
    <w:div w:id="155340329">
      <w:marLeft w:val="480"/>
      <w:marRight w:val="0"/>
      <w:marTop w:val="0"/>
      <w:marBottom w:val="0"/>
      <w:divBdr>
        <w:top w:val="none" w:sz="0" w:space="0" w:color="auto"/>
        <w:left w:val="none" w:sz="0" w:space="0" w:color="auto"/>
        <w:bottom w:val="none" w:sz="0" w:space="0" w:color="auto"/>
        <w:right w:val="none" w:sz="0" w:space="0" w:color="auto"/>
      </w:divBdr>
    </w:div>
    <w:div w:id="155342770">
      <w:marLeft w:val="480"/>
      <w:marRight w:val="0"/>
      <w:marTop w:val="0"/>
      <w:marBottom w:val="0"/>
      <w:divBdr>
        <w:top w:val="none" w:sz="0" w:space="0" w:color="auto"/>
        <w:left w:val="none" w:sz="0" w:space="0" w:color="auto"/>
        <w:bottom w:val="none" w:sz="0" w:space="0" w:color="auto"/>
        <w:right w:val="none" w:sz="0" w:space="0" w:color="auto"/>
      </w:divBdr>
    </w:div>
    <w:div w:id="155536709">
      <w:marLeft w:val="480"/>
      <w:marRight w:val="0"/>
      <w:marTop w:val="0"/>
      <w:marBottom w:val="0"/>
      <w:divBdr>
        <w:top w:val="none" w:sz="0" w:space="0" w:color="auto"/>
        <w:left w:val="none" w:sz="0" w:space="0" w:color="auto"/>
        <w:bottom w:val="none" w:sz="0" w:space="0" w:color="auto"/>
        <w:right w:val="none" w:sz="0" w:space="0" w:color="auto"/>
      </w:divBdr>
    </w:div>
    <w:div w:id="155728269">
      <w:marLeft w:val="480"/>
      <w:marRight w:val="0"/>
      <w:marTop w:val="0"/>
      <w:marBottom w:val="0"/>
      <w:divBdr>
        <w:top w:val="none" w:sz="0" w:space="0" w:color="auto"/>
        <w:left w:val="none" w:sz="0" w:space="0" w:color="auto"/>
        <w:bottom w:val="none" w:sz="0" w:space="0" w:color="auto"/>
        <w:right w:val="none" w:sz="0" w:space="0" w:color="auto"/>
      </w:divBdr>
    </w:div>
    <w:div w:id="155800979">
      <w:marLeft w:val="480"/>
      <w:marRight w:val="0"/>
      <w:marTop w:val="0"/>
      <w:marBottom w:val="0"/>
      <w:divBdr>
        <w:top w:val="none" w:sz="0" w:space="0" w:color="auto"/>
        <w:left w:val="none" w:sz="0" w:space="0" w:color="auto"/>
        <w:bottom w:val="none" w:sz="0" w:space="0" w:color="auto"/>
        <w:right w:val="none" w:sz="0" w:space="0" w:color="auto"/>
      </w:divBdr>
    </w:div>
    <w:div w:id="155803606">
      <w:marLeft w:val="480"/>
      <w:marRight w:val="0"/>
      <w:marTop w:val="0"/>
      <w:marBottom w:val="0"/>
      <w:divBdr>
        <w:top w:val="none" w:sz="0" w:space="0" w:color="auto"/>
        <w:left w:val="none" w:sz="0" w:space="0" w:color="auto"/>
        <w:bottom w:val="none" w:sz="0" w:space="0" w:color="auto"/>
        <w:right w:val="none" w:sz="0" w:space="0" w:color="auto"/>
      </w:divBdr>
    </w:div>
    <w:div w:id="155804508">
      <w:marLeft w:val="480"/>
      <w:marRight w:val="0"/>
      <w:marTop w:val="0"/>
      <w:marBottom w:val="0"/>
      <w:divBdr>
        <w:top w:val="none" w:sz="0" w:space="0" w:color="auto"/>
        <w:left w:val="none" w:sz="0" w:space="0" w:color="auto"/>
        <w:bottom w:val="none" w:sz="0" w:space="0" w:color="auto"/>
        <w:right w:val="none" w:sz="0" w:space="0" w:color="auto"/>
      </w:divBdr>
    </w:div>
    <w:div w:id="155808942">
      <w:marLeft w:val="480"/>
      <w:marRight w:val="0"/>
      <w:marTop w:val="0"/>
      <w:marBottom w:val="0"/>
      <w:divBdr>
        <w:top w:val="none" w:sz="0" w:space="0" w:color="auto"/>
        <w:left w:val="none" w:sz="0" w:space="0" w:color="auto"/>
        <w:bottom w:val="none" w:sz="0" w:space="0" w:color="auto"/>
        <w:right w:val="none" w:sz="0" w:space="0" w:color="auto"/>
      </w:divBdr>
    </w:div>
    <w:div w:id="155810148">
      <w:marLeft w:val="480"/>
      <w:marRight w:val="0"/>
      <w:marTop w:val="0"/>
      <w:marBottom w:val="0"/>
      <w:divBdr>
        <w:top w:val="none" w:sz="0" w:space="0" w:color="auto"/>
        <w:left w:val="none" w:sz="0" w:space="0" w:color="auto"/>
        <w:bottom w:val="none" w:sz="0" w:space="0" w:color="auto"/>
        <w:right w:val="none" w:sz="0" w:space="0" w:color="auto"/>
      </w:divBdr>
    </w:div>
    <w:div w:id="155845196">
      <w:marLeft w:val="480"/>
      <w:marRight w:val="0"/>
      <w:marTop w:val="0"/>
      <w:marBottom w:val="0"/>
      <w:divBdr>
        <w:top w:val="none" w:sz="0" w:space="0" w:color="auto"/>
        <w:left w:val="none" w:sz="0" w:space="0" w:color="auto"/>
        <w:bottom w:val="none" w:sz="0" w:space="0" w:color="auto"/>
        <w:right w:val="none" w:sz="0" w:space="0" w:color="auto"/>
      </w:divBdr>
    </w:div>
    <w:div w:id="155995959">
      <w:marLeft w:val="480"/>
      <w:marRight w:val="0"/>
      <w:marTop w:val="0"/>
      <w:marBottom w:val="0"/>
      <w:divBdr>
        <w:top w:val="none" w:sz="0" w:space="0" w:color="auto"/>
        <w:left w:val="none" w:sz="0" w:space="0" w:color="auto"/>
        <w:bottom w:val="none" w:sz="0" w:space="0" w:color="auto"/>
        <w:right w:val="none" w:sz="0" w:space="0" w:color="auto"/>
      </w:divBdr>
    </w:div>
    <w:div w:id="156044241">
      <w:marLeft w:val="480"/>
      <w:marRight w:val="0"/>
      <w:marTop w:val="0"/>
      <w:marBottom w:val="0"/>
      <w:divBdr>
        <w:top w:val="none" w:sz="0" w:space="0" w:color="auto"/>
        <w:left w:val="none" w:sz="0" w:space="0" w:color="auto"/>
        <w:bottom w:val="none" w:sz="0" w:space="0" w:color="auto"/>
        <w:right w:val="none" w:sz="0" w:space="0" w:color="auto"/>
      </w:divBdr>
    </w:div>
    <w:div w:id="156117525">
      <w:marLeft w:val="480"/>
      <w:marRight w:val="0"/>
      <w:marTop w:val="0"/>
      <w:marBottom w:val="0"/>
      <w:divBdr>
        <w:top w:val="none" w:sz="0" w:space="0" w:color="auto"/>
        <w:left w:val="none" w:sz="0" w:space="0" w:color="auto"/>
        <w:bottom w:val="none" w:sz="0" w:space="0" w:color="auto"/>
        <w:right w:val="none" w:sz="0" w:space="0" w:color="auto"/>
      </w:divBdr>
    </w:div>
    <w:div w:id="156121031">
      <w:marLeft w:val="480"/>
      <w:marRight w:val="0"/>
      <w:marTop w:val="0"/>
      <w:marBottom w:val="0"/>
      <w:divBdr>
        <w:top w:val="none" w:sz="0" w:space="0" w:color="auto"/>
        <w:left w:val="none" w:sz="0" w:space="0" w:color="auto"/>
        <w:bottom w:val="none" w:sz="0" w:space="0" w:color="auto"/>
        <w:right w:val="none" w:sz="0" w:space="0" w:color="auto"/>
      </w:divBdr>
    </w:div>
    <w:div w:id="156269933">
      <w:marLeft w:val="480"/>
      <w:marRight w:val="0"/>
      <w:marTop w:val="0"/>
      <w:marBottom w:val="0"/>
      <w:divBdr>
        <w:top w:val="none" w:sz="0" w:space="0" w:color="auto"/>
        <w:left w:val="none" w:sz="0" w:space="0" w:color="auto"/>
        <w:bottom w:val="none" w:sz="0" w:space="0" w:color="auto"/>
        <w:right w:val="none" w:sz="0" w:space="0" w:color="auto"/>
      </w:divBdr>
    </w:div>
    <w:div w:id="156650465">
      <w:marLeft w:val="480"/>
      <w:marRight w:val="0"/>
      <w:marTop w:val="0"/>
      <w:marBottom w:val="0"/>
      <w:divBdr>
        <w:top w:val="none" w:sz="0" w:space="0" w:color="auto"/>
        <w:left w:val="none" w:sz="0" w:space="0" w:color="auto"/>
        <w:bottom w:val="none" w:sz="0" w:space="0" w:color="auto"/>
        <w:right w:val="none" w:sz="0" w:space="0" w:color="auto"/>
      </w:divBdr>
    </w:div>
    <w:div w:id="157042516">
      <w:marLeft w:val="480"/>
      <w:marRight w:val="0"/>
      <w:marTop w:val="0"/>
      <w:marBottom w:val="0"/>
      <w:divBdr>
        <w:top w:val="none" w:sz="0" w:space="0" w:color="auto"/>
        <w:left w:val="none" w:sz="0" w:space="0" w:color="auto"/>
        <w:bottom w:val="none" w:sz="0" w:space="0" w:color="auto"/>
        <w:right w:val="none" w:sz="0" w:space="0" w:color="auto"/>
      </w:divBdr>
    </w:div>
    <w:div w:id="157112279">
      <w:marLeft w:val="480"/>
      <w:marRight w:val="0"/>
      <w:marTop w:val="0"/>
      <w:marBottom w:val="0"/>
      <w:divBdr>
        <w:top w:val="none" w:sz="0" w:space="0" w:color="auto"/>
        <w:left w:val="none" w:sz="0" w:space="0" w:color="auto"/>
        <w:bottom w:val="none" w:sz="0" w:space="0" w:color="auto"/>
        <w:right w:val="none" w:sz="0" w:space="0" w:color="auto"/>
      </w:divBdr>
    </w:div>
    <w:div w:id="157237634">
      <w:bodyDiv w:val="1"/>
      <w:marLeft w:val="0"/>
      <w:marRight w:val="0"/>
      <w:marTop w:val="0"/>
      <w:marBottom w:val="0"/>
      <w:divBdr>
        <w:top w:val="none" w:sz="0" w:space="0" w:color="auto"/>
        <w:left w:val="none" w:sz="0" w:space="0" w:color="auto"/>
        <w:bottom w:val="none" w:sz="0" w:space="0" w:color="auto"/>
        <w:right w:val="none" w:sz="0" w:space="0" w:color="auto"/>
      </w:divBdr>
    </w:div>
    <w:div w:id="157422295">
      <w:bodyDiv w:val="1"/>
      <w:marLeft w:val="0"/>
      <w:marRight w:val="0"/>
      <w:marTop w:val="0"/>
      <w:marBottom w:val="0"/>
      <w:divBdr>
        <w:top w:val="none" w:sz="0" w:space="0" w:color="auto"/>
        <w:left w:val="none" w:sz="0" w:space="0" w:color="auto"/>
        <w:bottom w:val="none" w:sz="0" w:space="0" w:color="auto"/>
        <w:right w:val="none" w:sz="0" w:space="0" w:color="auto"/>
      </w:divBdr>
    </w:div>
    <w:div w:id="157426129">
      <w:marLeft w:val="480"/>
      <w:marRight w:val="0"/>
      <w:marTop w:val="0"/>
      <w:marBottom w:val="0"/>
      <w:divBdr>
        <w:top w:val="none" w:sz="0" w:space="0" w:color="auto"/>
        <w:left w:val="none" w:sz="0" w:space="0" w:color="auto"/>
        <w:bottom w:val="none" w:sz="0" w:space="0" w:color="auto"/>
        <w:right w:val="none" w:sz="0" w:space="0" w:color="auto"/>
      </w:divBdr>
    </w:div>
    <w:div w:id="157431448">
      <w:bodyDiv w:val="1"/>
      <w:marLeft w:val="0"/>
      <w:marRight w:val="0"/>
      <w:marTop w:val="0"/>
      <w:marBottom w:val="0"/>
      <w:divBdr>
        <w:top w:val="none" w:sz="0" w:space="0" w:color="auto"/>
        <w:left w:val="none" w:sz="0" w:space="0" w:color="auto"/>
        <w:bottom w:val="none" w:sz="0" w:space="0" w:color="auto"/>
        <w:right w:val="none" w:sz="0" w:space="0" w:color="auto"/>
      </w:divBdr>
    </w:div>
    <w:div w:id="157575958">
      <w:marLeft w:val="480"/>
      <w:marRight w:val="0"/>
      <w:marTop w:val="0"/>
      <w:marBottom w:val="0"/>
      <w:divBdr>
        <w:top w:val="none" w:sz="0" w:space="0" w:color="auto"/>
        <w:left w:val="none" w:sz="0" w:space="0" w:color="auto"/>
        <w:bottom w:val="none" w:sz="0" w:space="0" w:color="auto"/>
        <w:right w:val="none" w:sz="0" w:space="0" w:color="auto"/>
      </w:divBdr>
    </w:div>
    <w:div w:id="157615892">
      <w:marLeft w:val="480"/>
      <w:marRight w:val="0"/>
      <w:marTop w:val="0"/>
      <w:marBottom w:val="0"/>
      <w:divBdr>
        <w:top w:val="none" w:sz="0" w:space="0" w:color="auto"/>
        <w:left w:val="none" w:sz="0" w:space="0" w:color="auto"/>
        <w:bottom w:val="none" w:sz="0" w:space="0" w:color="auto"/>
        <w:right w:val="none" w:sz="0" w:space="0" w:color="auto"/>
      </w:divBdr>
    </w:div>
    <w:div w:id="157694437">
      <w:bodyDiv w:val="1"/>
      <w:marLeft w:val="0"/>
      <w:marRight w:val="0"/>
      <w:marTop w:val="0"/>
      <w:marBottom w:val="0"/>
      <w:divBdr>
        <w:top w:val="none" w:sz="0" w:space="0" w:color="auto"/>
        <w:left w:val="none" w:sz="0" w:space="0" w:color="auto"/>
        <w:bottom w:val="none" w:sz="0" w:space="0" w:color="auto"/>
        <w:right w:val="none" w:sz="0" w:space="0" w:color="auto"/>
      </w:divBdr>
    </w:div>
    <w:div w:id="157698329">
      <w:marLeft w:val="480"/>
      <w:marRight w:val="0"/>
      <w:marTop w:val="0"/>
      <w:marBottom w:val="0"/>
      <w:divBdr>
        <w:top w:val="none" w:sz="0" w:space="0" w:color="auto"/>
        <w:left w:val="none" w:sz="0" w:space="0" w:color="auto"/>
        <w:bottom w:val="none" w:sz="0" w:space="0" w:color="auto"/>
        <w:right w:val="none" w:sz="0" w:space="0" w:color="auto"/>
      </w:divBdr>
    </w:div>
    <w:div w:id="157767942">
      <w:marLeft w:val="480"/>
      <w:marRight w:val="0"/>
      <w:marTop w:val="0"/>
      <w:marBottom w:val="0"/>
      <w:divBdr>
        <w:top w:val="none" w:sz="0" w:space="0" w:color="auto"/>
        <w:left w:val="none" w:sz="0" w:space="0" w:color="auto"/>
        <w:bottom w:val="none" w:sz="0" w:space="0" w:color="auto"/>
        <w:right w:val="none" w:sz="0" w:space="0" w:color="auto"/>
      </w:divBdr>
    </w:div>
    <w:div w:id="157770179">
      <w:marLeft w:val="480"/>
      <w:marRight w:val="0"/>
      <w:marTop w:val="0"/>
      <w:marBottom w:val="0"/>
      <w:divBdr>
        <w:top w:val="none" w:sz="0" w:space="0" w:color="auto"/>
        <w:left w:val="none" w:sz="0" w:space="0" w:color="auto"/>
        <w:bottom w:val="none" w:sz="0" w:space="0" w:color="auto"/>
        <w:right w:val="none" w:sz="0" w:space="0" w:color="auto"/>
      </w:divBdr>
    </w:div>
    <w:div w:id="157771076">
      <w:marLeft w:val="480"/>
      <w:marRight w:val="0"/>
      <w:marTop w:val="0"/>
      <w:marBottom w:val="0"/>
      <w:divBdr>
        <w:top w:val="none" w:sz="0" w:space="0" w:color="auto"/>
        <w:left w:val="none" w:sz="0" w:space="0" w:color="auto"/>
        <w:bottom w:val="none" w:sz="0" w:space="0" w:color="auto"/>
        <w:right w:val="none" w:sz="0" w:space="0" w:color="auto"/>
      </w:divBdr>
    </w:div>
    <w:div w:id="157772603">
      <w:marLeft w:val="480"/>
      <w:marRight w:val="0"/>
      <w:marTop w:val="0"/>
      <w:marBottom w:val="0"/>
      <w:divBdr>
        <w:top w:val="none" w:sz="0" w:space="0" w:color="auto"/>
        <w:left w:val="none" w:sz="0" w:space="0" w:color="auto"/>
        <w:bottom w:val="none" w:sz="0" w:space="0" w:color="auto"/>
        <w:right w:val="none" w:sz="0" w:space="0" w:color="auto"/>
      </w:divBdr>
    </w:div>
    <w:div w:id="158161942">
      <w:marLeft w:val="480"/>
      <w:marRight w:val="0"/>
      <w:marTop w:val="0"/>
      <w:marBottom w:val="0"/>
      <w:divBdr>
        <w:top w:val="none" w:sz="0" w:space="0" w:color="auto"/>
        <w:left w:val="none" w:sz="0" w:space="0" w:color="auto"/>
        <w:bottom w:val="none" w:sz="0" w:space="0" w:color="auto"/>
        <w:right w:val="none" w:sz="0" w:space="0" w:color="auto"/>
      </w:divBdr>
    </w:div>
    <w:div w:id="158233399">
      <w:marLeft w:val="480"/>
      <w:marRight w:val="0"/>
      <w:marTop w:val="0"/>
      <w:marBottom w:val="0"/>
      <w:divBdr>
        <w:top w:val="none" w:sz="0" w:space="0" w:color="auto"/>
        <w:left w:val="none" w:sz="0" w:space="0" w:color="auto"/>
        <w:bottom w:val="none" w:sz="0" w:space="0" w:color="auto"/>
        <w:right w:val="none" w:sz="0" w:space="0" w:color="auto"/>
      </w:divBdr>
    </w:div>
    <w:div w:id="158273120">
      <w:marLeft w:val="480"/>
      <w:marRight w:val="0"/>
      <w:marTop w:val="0"/>
      <w:marBottom w:val="0"/>
      <w:divBdr>
        <w:top w:val="none" w:sz="0" w:space="0" w:color="auto"/>
        <w:left w:val="none" w:sz="0" w:space="0" w:color="auto"/>
        <w:bottom w:val="none" w:sz="0" w:space="0" w:color="auto"/>
        <w:right w:val="none" w:sz="0" w:space="0" w:color="auto"/>
      </w:divBdr>
    </w:div>
    <w:div w:id="158276659">
      <w:bodyDiv w:val="1"/>
      <w:marLeft w:val="0"/>
      <w:marRight w:val="0"/>
      <w:marTop w:val="0"/>
      <w:marBottom w:val="0"/>
      <w:divBdr>
        <w:top w:val="none" w:sz="0" w:space="0" w:color="auto"/>
        <w:left w:val="none" w:sz="0" w:space="0" w:color="auto"/>
        <w:bottom w:val="none" w:sz="0" w:space="0" w:color="auto"/>
        <w:right w:val="none" w:sz="0" w:space="0" w:color="auto"/>
      </w:divBdr>
    </w:div>
    <w:div w:id="158278362">
      <w:bodyDiv w:val="1"/>
      <w:marLeft w:val="0"/>
      <w:marRight w:val="0"/>
      <w:marTop w:val="0"/>
      <w:marBottom w:val="0"/>
      <w:divBdr>
        <w:top w:val="none" w:sz="0" w:space="0" w:color="auto"/>
        <w:left w:val="none" w:sz="0" w:space="0" w:color="auto"/>
        <w:bottom w:val="none" w:sz="0" w:space="0" w:color="auto"/>
        <w:right w:val="none" w:sz="0" w:space="0" w:color="auto"/>
      </w:divBdr>
    </w:div>
    <w:div w:id="158279749">
      <w:bodyDiv w:val="1"/>
      <w:marLeft w:val="0"/>
      <w:marRight w:val="0"/>
      <w:marTop w:val="0"/>
      <w:marBottom w:val="0"/>
      <w:divBdr>
        <w:top w:val="none" w:sz="0" w:space="0" w:color="auto"/>
        <w:left w:val="none" w:sz="0" w:space="0" w:color="auto"/>
        <w:bottom w:val="none" w:sz="0" w:space="0" w:color="auto"/>
        <w:right w:val="none" w:sz="0" w:space="0" w:color="auto"/>
      </w:divBdr>
    </w:div>
    <w:div w:id="158347589">
      <w:marLeft w:val="480"/>
      <w:marRight w:val="0"/>
      <w:marTop w:val="0"/>
      <w:marBottom w:val="0"/>
      <w:divBdr>
        <w:top w:val="none" w:sz="0" w:space="0" w:color="auto"/>
        <w:left w:val="none" w:sz="0" w:space="0" w:color="auto"/>
        <w:bottom w:val="none" w:sz="0" w:space="0" w:color="auto"/>
        <w:right w:val="none" w:sz="0" w:space="0" w:color="auto"/>
      </w:divBdr>
    </w:div>
    <w:div w:id="158546999">
      <w:marLeft w:val="480"/>
      <w:marRight w:val="0"/>
      <w:marTop w:val="0"/>
      <w:marBottom w:val="0"/>
      <w:divBdr>
        <w:top w:val="none" w:sz="0" w:space="0" w:color="auto"/>
        <w:left w:val="none" w:sz="0" w:space="0" w:color="auto"/>
        <w:bottom w:val="none" w:sz="0" w:space="0" w:color="auto"/>
        <w:right w:val="none" w:sz="0" w:space="0" w:color="auto"/>
      </w:divBdr>
    </w:div>
    <w:div w:id="158690521">
      <w:bodyDiv w:val="1"/>
      <w:marLeft w:val="0"/>
      <w:marRight w:val="0"/>
      <w:marTop w:val="0"/>
      <w:marBottom w:val="0"/>
      <w:divBdr>
        <w:top w:val="none" w:sz="0" w:space="0" w:color="auto"/>
        <w:left w:val="none" w:sz="0" w:space="0" w:color="auto"/>
        <w:bottom w:val="none" w:sz="0" w:space="0" w:color="auto"/>
        <w:right w:val="none" w:sz="0" w:space="0" w:color="auto"/>
      </w:divBdr>
    </w:div>
    <w:div w:id="158859380">
      <w:marLeft w:val="480"/>
      <w:marRight w:val="0"/>
      <w:marTop w:val="0"/>
      <w:marBottom w:val="0"/>
      <w:divBdr>
        <w:top w:val="none" w:sz="0" w:space="0" w:color="auto"/>
        <w:left w:val="none" w:sz="0" w:space="0" w:color="auto"/>
        <w:bottom w:val="none" w:sz="0" w:space="0" w:color="auto"/>
        <w:right w:val="none" w:sz="0" w:space="0" w:color="auto"/>
      </w:divBdr>
    </w:div>
    <w:div w:id="158933258">
      <w:marLeft w:val="480"/>
      <w:marRight w:val="0"/>
      <w:marTop w:val="0"/>
      <w:marBottom w:val="0"/>
      <w:divBdr>
        <w:top w:val="none" w:sz="0" w:space="0" w:color="auto"/>
        <w:left w:val="none" w:sz="0" w:space="0" w:color="auto"/>
        <w:bottom w:val="none" w:sz="0" w:space="0" w:color="auto"/>
        <w:right w:val="none" w:sz="0" w:space="0" w:color="auto"/>
      </w:divBdr>
    </w:div>
    <w:div w:id="159006960">
      <w:marLeft w:val="480"/>
      <w:marRight w:val="0"/>
      <w:marTop w:val="0"/>
      <w:marBottom w:val="0"/>
      <w:divBdr>
        <w:top w:val="none" w:sz="0" w:space="0" w:color="auto"/>
        <w:left w:val="none" w:sz="0" w:space="0" w:color="auto"/>
        <w:bottom w:val="none" w:sz="0" w:space="0" w:color="auto"/>
        <w:right w:val="none" w:sz="0" w:space="0" w:color="auto"/>
      </w:divBdr>
    </w:div>
    <w:div w:id="159009521">
      <w:marLeft w:val="480"/>
      <w:marRight w:val="0"/>
      <w:marTop w:val="0"/>
      <w:marBottom w:val="0"/>
      <w:divBdr>
        <w:top w:val="none" w:sz="0" w:space="0" w:color="auto"/>
        <w:left w:val="none" w:sz="0" w:space="0" w:color="auto"/>
        <w:bottom w:val="none" w:sz="0" w:space="0" w:color="auto"/>
        <w:right w:val="none" w:sz="0" w:space="0" w:color="auto"/>
      </w:divBdr>
    </w:div>
    <w:div w:id="159320617">
      <w:marLeft w:val="480"/>
      <w:marRight w:val="0"/>
      <w:marTop w:val="0"/>
      <w:marBottom w:val="0"/>
      <w:divBdr>
        <w:top w:val="none" w:sz="0" w:space="0" w:color="auto"/>
        <w:left w:val="none" w:sz="0" w:space="0" w:color="auto"/>
        <w:bottom w:val="none" w:sz="0" w:space="0" w:color="auto"/>
        <w:right w:val="none" w:sz="0" w:space="0" w:color="auto"/>
      </w:divBdr>
    </w:div>
    <w:div w:id="159346101">
      <w:marLeft w:val="480"/>
      <w:marRight w:val="0"/>
      <w:marTop w:val="0"/>
      <w:marBottom w:val="0"/>
      <w:divBdr>
        <w:top w:val="none" w:sz="0" w:space="0" w:color="auto"/>
        <w:left w:val="none" w:sz="0" w:space="0" w:color="auto"/>
        <w:bottom w:val="none" w:sz="0" w:space="0" w:color="auto"/>
        <w:right w:val="none" w:sz="0" w:space="0" w:color="auto"/>
      </w:divBdr>
    </w:div>
    <w:div w:id="159545830">
      <w:marLeft w:val="480"/>
      <w:marRight w:val="0"/>
      <w:marTop w:val="0"/>
      <w:marBottom w:val="0"/>
      <w:divBdr>
        <w:top w:val="none" w:sz="0" w:space="0" w:color="auto"/>
        <w:left w:val="none" w:sz="0" w:space="0" w:color="auto"/>
        <w:bottom w:val="none" w:sz="0" w:space="0" w:color="auto"/>
        <w:right w:val="none" w:sz="0" w:space="0" w:color="auto"/>
      </w:divBdr>
    </w:div>
    <w:div w:id="159781266">
      <w:bodyDiv w:val="1"/>
      <w:marLeft w:val="0"/>
      <w:marRight w:val="0"/>
      <w:marTop w:val="0"/>
      <w:marBottom w:val="0"/>
      <w:divBdr>
        <w:top w:val="none" w:sz="0" w:space="0" w:color="auto"/>
        <w:left w:val="none" w:sz="0" w:space="0" w:color="auto"/>
        <w:bottom w:val="none" w:sz="0" w:space="0" w:color="auto"/>
        <w:right w:val="none" w:sz="0" w:space="0" w:color="auto"/>
      </w:divBdr>
    </w:div>
    <w:div w:id="159859495">
      <w:marLeft w:val="480"/>
      <w:marRight w:val="0"/>
      <w:marTop w:val="0"/>
      <w:marBottom w:val="0"/>
      <w:divBdr>
        <w:top w:val="none" w:sz="0" w:space="0" w:color="auto"/>
        <w:left w:val="none" w:sz="0" w:space="0" w:color="auto"/>
        <w:bottom w:val="none" w:sz="0" w:space="0" w:color="auto"/>
        <w:right w:val="none" w:sz="0" w:space="0" w:color="auto"/>
      </w:divBdr>
    </w:div>
    <w:div w:id="159859584">
      <w:marLeft w:val="480"/>
      <w:marRight w:val="0"/>
      <w:marTop w:val="0"/>
      <w:marBottom w:val="0"/>
      <w:divBdr>
        <w:top w:val="none" w:sz="0" w:space="0" w:color="auto"/>
        <w:left w:val="none" w:sz="0" w:space="0" w:color="auto"/>
        <w:bottom w:val="none" w:sz="0" w:space="0" w:color="auto"/>
        <w:right w:val="none" w:sz="0" w:space="0" w:color="auto"/>
      </w:divBdr>
    </w:div>
    <w:div w:id="159926203">
      <w:marLeft w:val="480"/>
      <w:marRight w:val="0"/>
      <w:marTop w:val="0"/>
      <w:marBottom w:val="0"/>
      <w:divBdr>
        <w:top w:val="none" w:sz="0" w:space="0" w:color="auto"/>
        <w:left w:val="none" w:sz="0" w:space="0" w:color="auto"/>
        <w:bottom w:val="none" w:sz="0" w:space="0" w:color="auto"/>
        <w:right w:val="none" w:sz="0" w:space="0" w:color="auto"/>
      </w:divBdr>
    </w:div>
    <w:div w:id="159927838">
      <w:bodyDiv w:val="1"/>
      <w:marLeft w:val="0"/>
      <w:marRight w:val="0"/>
      <w:marTop w:val="0"/>
      <w:marBottom w:val="0"/>
      <w:divBdr>
        <w:top w:val="none" w:sz="0" w:space="0" w:color="auto"/>
        <w:left w:val="none" w:sz="0" w:space="0" w:color="auto"/>
        <w:bottom w:val="none" w:sz="0" w:space="0" w:color="auto"/>
        <w:right w:val="none" w:sz="0" w:space="0" w:color="auto"/>
      </w:divBdr>
    </w:div>
    <w:div w:id="159931652">
      <w:marLeft w:val="480"/>
      <w:marRight w:val="0"/>
      <w:marTop w:val="0"/>
      <w:marBottom w:val="0"/>
      <w:divBdr>
        <w:top w:val="none" w:sz="0" w:space="0" w:color="auto"/>
        <w:left w:val="none" w:sz="0" w:space="0" w:color="auto"/>
        <w:bottom w:val="none" w:sz="0" w:space="0" w:color="auto"/>
        <w:right w:val="none" w:sz="0" w:space="0" w:color="auto"/>
      </w:divBdr>
    </w:div>
    <w:div w:id="160002715">
      <w:marLeft w:val="480"/>
      <w:marRight w:val="0"/>
      <w:marTop w:val="0"/>
      <w:marBottom w:val="0"/>
      <w:divBdr>
        <w:top w:val="none" w:sz="0" w:space="0" w:color="auto"/>
        <w:left w:val="none" w:sz="0" w:space="0" w:color="auto"/>
        <w:bottom w:val="none" w:sz="0" w:space="0" w:color="auto"/>
        <w:right w:val="none" w:sz="0" w:space="0" w:color="auto"/>
      </w:divBdr>
    </w:div>
    <w:div w:id="160434307">
      <w:marLeft w:val="480"/>
      <w:marRight w:val="0"/>
      <w:marTop w:val="0"/>
      <w:marBottom w:val="0"/>
      <w:divBdr>
        <w:top w:val="none" w:sz="0" w:space="0" w:color="auto"/>
        <w:left w:val="none" w:sz="0" w:space="0" w:color="auto"/>
        <w:bottom w:val="none" w:sz="0" w:space="0" w:color="auto"/>
        <w:right w:val="none" w:sz="0" w:space="0" w:color="auto"/>
      </w:divBdr>
    </w:div>
    <w:div w:id="160581370">
      <w:marLeft w:val="480"/>
      <w:marRight w:val="0"/>
      <w:marTop w:val="0"/>
      <w:marBottom w:val="0"/>
      <w:divBdr>
        <w:top w:val="none" w:sz="0" w:space="0" w:color="auto"/>
        <w:left w:val="none" w:sz="0" w:space="0" w:color="auto"/>
        <w:bottom w:val="none" w:sz="0" w:space="0" w:color="auto"/>
        <w:right w:val="none" w:sz="0" w:space="0" w:color="auto"/>
      </w:divBdr>
    </w:div>
    <w:div w:id="160657060">
      <w:marLeft w:val="480"/>
      <w:marRight w:val="0"/>
      <w:marTop w:val="0"/>
      <w:marBottom w:val="0"/>
      <w:divBdr>
        <w:top w:val="none" w:sz="0" w:space="0" w:color="auto"/>
        <w:left w:val="none" w:sz="0" w:space="0" w:color="auto"/>
        <w:bottom w:val="none" w:sz="0" w:space="0" w:color="auto"/>
        <w:right w:val="none" w:sz="0" w:space="0" w:color="auto"/>
      </w:divBdr>
    </w:div>
    <w:div w:id="160699036">
      <w:marLeft w:val="480"/>
      <w:marRight w:val="0"/>
      <w:marTop w:val="0"/>
      <w:marBottom w:val="0"/>
      <w:divBdr>
        <w:top w:val="none" w:sz="0" w:space="0" w:color="auto"/>
        <w:left w:val="none" w:sz="0" w:space="0" w:color="auto"/>
        <w:bottom w:val="none" w:sz="0" w:space="0" w:color="auto"/>
        <w:right w:val="none" w:sz="0" w:space="0" w:color="auto"/>
      </w:divBdr>
    </w:div>
    <w:div w:id="161090726">
      <w:marLeft w:val="480"/>
      <w:marRight w:val="0"/>
      <w:marTop w:val="0"/>
      <w:marBottom w:val="0"/>
      <w:divBdr>
        <w:top w:val="none" w:sz="0" w:space="0" w:color="auto"/>
        <w:left w:val="none" w:sz="0" w:space="0" w:color="auto"/>
        <w:bottom w:val="none" w:sz="0" w:space="0" w:color="auto"/>
        <w:right w:val="none" w:sz="0" w:space="0" w:color="auto"/>
      </w:divBdr>
    </w:div>
    <w:div w:id="161166025">
      <w:marLeft w:val="480"/>
      <w:marRight w:val="0"/>
      <w:marTop w:val="0"/>
      <w:marBottom w:val="0"/>
      <w:divBdr>
        <w:top w:val="none" w:sz="0" w:space="0" w:color="auto"/>
        <w:left w:val="none" w:sz="0" w:space="0" w:color="auto"/>
        <w:bottom w:val="none" w:sz="0" w:space="0" w:color="auto"/>
        <w:right w:val="none" w:sz="0" w:space="0" w:color="auto"/>
      </w:divBdr>
    </w:div>
    <w:div w:id="161315459">
      <w:bodyDiv w:val="1"/>
      <w:marLeft w:val="0"/>
      <w:marRight w:val="0"/>
      <w:marTop w:val="0"/>
      <w:marBottom w:val="0"/>
      <w:divBdr>
        <w:top w:val="none" w:sz="0" w:space="0" w:color="auto"/>
        <w:left w:val="none" w:sz="0" w:space="0" w:color="auto"/>
        <w:bottom w:val="none" w:sz="0" w:space="0" w:color="auto"/>
        <w:right w:val="none" w:sz="0" w:space="0" w:color="auto"/>
      </w:divBdr>
      <w:divsChild>
        <w:div w:id="1951937591">
          <w:marLeft w:val="480"/>
          <w:marRight w:val="0"/>
          <w:marTop w:val="0"/>
          <w:marBottom w:val="0"/>
          <w:divBdr>
            <w:top w:val="none" w:sz="0" w:space="0" w:color="auto"/>
            <w:left w:val="none" w:sz="0" w:space="0" w:color="auto"/>
            <w:bottom w:val="none" w:sz="0" w:space="0" w:color="auto"/>
            <w:right w:val="none" w:sz="0" w:space="0" w:color="auto"/>
          </w:divBdr>
        </w:div>
        <w:div w:id="1894778181">
          <w:marLeft w:val="480"/>
          <w:marRight w:val="0"/>
          <w:marTop w:val="0"/>
          <w:marBottom w:val="0"/>
          <w:divBdr>
            <w:top w:val="none" w:sz="0" w:space="0" w:color="auto"/>
            <w:left w:val="none" w:sz="0" w:space="0" w:color="auto"/>
            <w:bottom w:val="none" w:sz="0" w:space="0" w:color="auto"/>
            <w:right w:val="none" w:sz="0" w:space="0" w:color="auto"/>
          </w:divBdr>
        </w:div>
        <w:div w:id="1059475969">
          <w:marLeft w:val="480"/>
          <w:marRight w:val="0"/>
          <w:marTop w:val="0"/>
          <w:marBottom w:val="0"/>
          <w:divBdr>
            <w:top w:val="none" w:sz="0" w:space="0" w:color="auto"/>
            <w:left w:val="none" w:sz="0" w:space="0" w:color="auto"/>
            <w:bottom w:val="none" w:sz="0" w:space="0" w:color="auto"/>
            <w:right w:val="none" w:sz="0" w:space="0" w:color="auto"/>
          </w:divBdr>
        </w:div>
        <w:div w:id="1188177572">
          <w:marLeft w:val="480"/>
          <w:marRight w:val="0"/>
          <w:marTop w:val="0"/>
          <w:marBottom w:val="0"/>
          <w:divBdr>
            <w:top w:val="none" w:sz="0" w:space="0" w:color="auto"/>
            <w:left w:val="none" w:sz="0" w:space="0" w:color="auto"/>
            <w:bottom w:val="none" w:sz="0" w:space="0" w:color="auto"/>
            <w:right w:val="none" w:sz="0" w:space="0" w:color="auto"/>
          </w:divBdr>
        </w:div>
        <w:div w:id="1003816933">
          <w:marLeft w:val="480"/>
          <w:marRight w:val="0"/>
          <w:marTop w:val="0"/>
          <w:marBottom w:val="0"/>
          <w:divBdr>
            <w:top w:val="none" w:sz="0" w:space="0" w:color="auto"/>
            <w:left w:val="none" w:sz="0" w:space="0" w:color="auto"/>
            <w:bottom w:val="none" w:sz="0" w:space="0" w:color="auto"/>
            <w:right w:val="none" w:sz="0" w:space="0" w:color="auto"/>
          </w:divBdr>
        </w:div>
        <w:div w:id="1284387986">
          <w:marLeft w:val="480"/>
          <w:marRight w:val="0"/>
          <w:marTop w:val="0"/>
          <w:marBottom w:val="0"/>
          <w:divBdr>
            <w:top w:val="none" w:sz="0" w:space="0" w:color="auto"/>
            <w:left w:val="none" w:sz="0" w:space="0" w:color="auto"/>
            <w:bottom w:val="none" w:sz="0" w:space="0" w:color="auto"/>
            <w:right w:val="none" w:sz="0" w:space="0" w:color="auto"/>
          </w:divBdr>
        </w:div>
        <w:div w:id="34477231">
          <w:marLeft w:val="480"/>
          <w:marRight w:val="0"/>
          <w:marTop w:val="0"/>
          <w:marBottom w:val="0"/>
          <w:divBdr>
            <w:top w:val="none" w:sz="0" w:space="0" w:color="auto"/>
            <w:left w:val="none" w:sz="0" w:space="0" w:color="auto"/>
            <w:bottom w:val="none" w:sz="0" w:space="0" w:color="auto"/>
            <w:right w:val="none" w:sz="0" w:space="0" w:color="auto"/>
          </w:divBdr>
        </w:div>
        <w:div w:id="2017730474">
          <w:marLeft w:val="480"/>
          <w:marRight w:val="0"/>
          <w:marTop w:val="0"/>
          <w:marBottom w:val="0"/>
          <w:divBdr>
            <w:top w:val="none" w:sz="0" w:space="0" w:color="auto"/>
            <w:left w:val="none" w:sz="0" w:space="0" w:color="auto"/>
            <w:bottom w:val="none" w:sz="0" w:space="0" w:color="auto"/>
            <w:right w:val="none" w:sz="0" w:space="0" w:color="auto"/>
          </w:divBdr>
        </w:div>
        <w:div w:id="259265610">
          <w:marLeft w:val="480"/>
          <w:marRight w:val="0"/>
          <w:marTop w:val="0"/>
          <w:marBottom w:val="0"/>
          <w:divBdr>
            <w:top w:val="none" w:sz="0" w:space="0" w:color="auto"/>
            <w:left w:val="none" w:sz="0" w:space="0" w:color="auto"/>
            <w:bottom w:val="none" w:sz="0" w:space="0" w:color="auto"/>
            <w:right w:val="none" w:sz="0" w:space="0" w:color="auto"/>
          </w:divBdr>
        </w:div>
        <w:div w:id="860365179">
          <w:marLeft w:val="480"/>
          <w:marRight w:val="0"/>
          <w:marTop w:val="0"/>
          <w:marBottom w:val="0"/>
          <w:divBdr>
            <w:top w:val="none" w:sz="0" w:space="0" w:color="auto"/>
            <w:left w:val="none" w:sz="0" w:space="0" w:color="auto"/>
            <w:bottom w:val="none" w:sz="0" w:space="0" w:color="auto"/>
            <w:right w:val="none" w:sz="0" w:space="0" w:color="auto"/>
          </w:divBdr>
        </w:div>
        <w:div w:id="84306889">
          <w:marLeft w:val="480"/>
          <w:marRight w:val="0"/>
          <w:marTop w:val="0"/>
          <w:marBottom w:val="0"/>
          <w:divBdr>
            <w:top w:val="none" w:sz="0" w:space="0" w:color="auto"/>
            <w:left w:val="none" w:sz="0" w:space="0" w:color="auto"/>
            <w:bottom w:val="none" w:sz="0" w:space="0" w:color="auto"/>
            <w:right w:val="none" w:sz="0" w:space="0" w:color="auto"/>
          </w:divBdr>
        </w:div>
        <w:div w:id="244992386">
          <w:marLeft w:val="480"/>
          <w:marRight w:val="0"/>
          <w:marTop w:val="0"/>
          <w:marBottom w:val="0"/>
          <w:divBdr>
            <w:top w:val="none" w:sz="0" w:space="0" w:color="auto"/>
            <w:left w:val="none" w:sz="0" w:space="0" w:color="auto"/>
            <w:bottom w:val="none" w:sz="0" w:space="0" w:color="auto"/>
            <w:right w:val="none" w:sz="0" w:space="0" w:color="auto"/>
          </w:divBdr>
        </w:div>
        <w:div w:id="1036009361">
          <w:marLeft w:val="480"/>
          <w:marRight w:val="0"/>
          <w:marTop w:val="0"/>
          <w:marBottom w:val="0"/>
          <w:divBdr>
            <w:top w:val="none" w:sz="0" w:space="0" w:color="auto"/>
            <w:left w:val="none" w:sz="0" w:space="0" w:color="auto"/>
            <w:bottom w:val="none" w:sz="0" w:space="0" w:color="auto"/>
            <w:right w:val="none" w:sz="0" w:space="0" w:color="auto"/>
          </w:divBdr>
        </w:div>
        <w:div w:id="261185491">
          <w:marLeft w:val="480"/>
          <w:marRight w:val="0"/>
          <w:marTop w:val="0"/>
          <w:marBottom w:val="0"/>
          <w:divBdr>
            <w:top w:val="none" w:sz="0" w:space="0" w:color="auto"/>
            <w:left w:val="none" w:sz="0" w:space="0" w:color="auto"/>
            <w:bottom w:val="none" w:sz="0" w:space="0" w:color="auto"/>
            <w:right w:val="none" w:sz="0" w:space="0" w:color="auto"/>
          </w:divBdr>
        </w:div>
        <w:div w:id="157118654">
          <w:marLeft w:val="480"/>
          <w:marRight w:val="0"/>
          <w:marTop w:val="0"/>
          <w:marBottom w:val="0"/>
          <w:divBdr>
            <w:top w:val="none" w:sz="0" w:space="0" w:color="auto"/>
            <w:left w:val="none" w:sz="0" w:space="0" w:color="auto"/>
            <w:bottom w:val="none" w:sz="0" w:space="0" w:color="auto"/>
            <w:right w:val="none" w:sz="0" w:space="0" w:color="auto"/>
          </w:divBdr>
        </w:div>
        <w:div w:id="1900626316">
          <w:marLeft w:val="480"/>
          <w:marRight w:val="0"/>
          <w:marTop w:val="0"/>
          <w:marBottom w:val="0"/>
          <w:divBdr>
            <w:top w:val="none" w:sz="0" w:space="0" w:color="auto"/>
            <w:left w:val="none" w:sz="0" w:space="0" w:color="auto"/>
            <w:bottom w:val="none" w:sz="0" w:space="0" w:color="auto"/>
            <w:right w:val="none" w:sz="0" w:space="0" w:color="auto"/>
          </w:divBdr>
        </w:div>
        <w:div w:id="812674219">
          <w:marLeft w:val="480"/>
          <w:marRight w:val="0"/>
          <w:marTop w:val="0"/>
          <w:marBottom w:val="0"/>
          <w:divBdr>
            <w:top w:val="none" w:sz="0" w:space="0" w:color="auto"/>
            <w:left w:val="none" w:sz="0" w:space="0" w:color="auto"/>
            <w:bottom w:val="none" w:sz="0" w:space="0" w:color="auto"/>
            <w:right w:val="none" w:sz="0" w:space="0" w:color="auto"/>
          </w:divBdr>
        </w:div>
        <w:div w:id="202716111">
          <w:marLeft w:val="480"/>
          <w:marRight w:val="0"/>
          <w:marTop w:val="0"/>
          <w:marBottom w:val="0"/>
          <w:divBdr>
            <w:top w:val="none" w:sz="0" w:space="0" w:color="auto"/>
            <w:left w:val="none" w:sz="0" w:space="0" w:color="auto"/>
            <w:bottom w:val="none" w:sz="0" w:space="0" w:color="auto"/>
            <w:right w:val="none" w:sz="0" w:space="0" w:color="auto"/>
          </w:divBdr>
        </w:div>
        <w:div w:id="1397245731">
          <w:marLeft w:val="480"/>
          <w:marRight w:val="0"/>
          <w:marTop w:val="0"/>
          <w:marBottom w:val="0"/>
          <w:divBdr>
            <w:top w:val="none" w:sz="0" w:space="0" w:color="auto"/>
            <w:left w:val="none" w:sz="0" w:space="0" w:color="auto"/>
            <w:bottom w:val="none" w:sz="0" w:space="0" w:color="auto"/>
            <w:right w:val="none" w:sz="0" w:space="0" w:color="auto"/>
          </w:divBdr>
        </w:div>
        <w:div w:id="1081633382">
          <w:marLeft w:val="480"/>
          <w:marRight w:val="0"/>
          <w:marTop w:val="0"/>
          <w:marBottom w:val="0"/>
          <w:divBdr>
            <w:top w:val="none" w:sz="0" w:space="0" w:color="auto"/>
            <w:left w:val="none" w:sz="0" w:space="0" w:color="auto"/>
            <w:bottom w:val="none" w:sz="0" w:space="0" w:color="auto"/>
            <w:right w:val="none" w:sz="0" w:space="0" w:color="auto"/>
          </w:divBdr>
        </w:div>
        <w:div w:id="405809050">
          <w:marLeft w:val="480"/>
          <w:marRight w:val="0"/>
          <w:marTop w:val="0"/>
          <w:marBottom w:val="0"/>
          <w:divBdr>
            <w:top w:val="none" w:sz="0" w:space="0" w:color="auto"/>
            <w:left w:val="none" w:sz="0" w:space="0" w:color="auto"/>
            <w:bottom w:val="none" w:sz="0" w:space="0" w:color="auto"/>
            <w:right w:val="none" w:sz="0" w:space="0" w:color="auto"/>
          </w:divBdr>
        </w:div>
        <w:div w:id="906646399">
          <w:marLeft w:val="480"/>
          <w:marRight w:val="0"/>
          <w:marTop w:val="0"/>
          <w:marBottom w:val="0"/>
          <w:divBdr>
            <w:top w:val="none" w:sz="0" w:space="0" w:color="auto"/>
            <w:left w:val="none" w:sz="0" w:space="0" w:color="auto"/>
            <w:bottom w:val="none" w:sz="0" w:space="0" w:color="auto"/>
            <w:right w:val="none" w:sz="0" w:space="0" w:color="auto"/>
          </w:divBdr>
        </w:div>
        <w:div w:id="2100980083">
          <w:marLeft w:val="480"/>
          <w:marRight w:val="0"/>
          <w:marTop w:val="0"/>
          <w:marBottom w:val="0"/>
          <w:divBdr>
            <w:top w:val="none" w:sz="0" w:space="0" w:color="auto"/>
            <w:left w:val="none" w:sz="0" w:space="0" w:color="auto"/>
            <w:bottom w:val="none" w:sz="0" w:space="0" w:color="auto"/>
            <w:right w:val="none" w:sz="0" w:space="0" w:color="auto"/>
          </w:divBdr>
        </w:div>
        <w:div w:id="344479974">
          <w:marLeft w:val="480"/>
          <w:marRight w:val="0"/>
          <w:marTop w:val="0"/>
          <w:marBottom w:val="0"/>
          <w:divBdr>
            <w:top w:val="none" w:sz="0" w:space="0" w:color="auto"/>
            <w:left w:val="none" w:sz="0" w:space="0" w:color="auto"/>
            <w:bottom w:val="none" w:sz="0" w:space="0" w:color="auto"/>
            <w:right w:val="none" w:sz="0" w:space="0" w:color="auto"/>
          </w:divBdr>
        </w:div>
        <w:div w:id="1977030680">
          <w:marLeft w:val="480"/>
          <w:marRight w:val="0"/>
          <w:marTop w:val="0"/>
          <w:marBottom w:val="0"/>
          <w:divBdr>
            <w:top w:val="none" w:sz="0" w:space="0" w:color="auto"/>
            <w:left w:val="none" w:sz="0" w:space="0" w:color="auto"/>
            <w:bottom w:val="none" w:sz="0" w:space="0" w:color="auto"/>
            <w:right w:val="none" w:sz="0" w:space="0" w:color="auto"/>
          </w:divBdr>
        </w:div>
        <w:div w:id="101993230">
          <w:marLeft w:val="480"/>
          <w:marRight w:val="0"/>
          <w:marTop w:val="0"/>
          <w:marBottom w:val="0"/>
          <w:divBdr>
            <w:top w:val="none" w:sz="0" w:space="0" w:color="auto"/>
            <w:left w:val="none" w:sz="0" w:space="0" w:color="auto"/>
            <w:bottom w:val="none" w:sz="0" w:space="0" w:color="auto"/>
            <w:right w:val="none" w:sz="0" w:space="0" w:color="auto"/>
          </w:divBdr>
        </w:div>
        <w:div w:id="1259289893">
          <w:marLeft w:val="480"/>
          <w:marRight w:val="0"/>
          <w:marTop w:val="0"/>
          <w:marBottom w:val="0"/>
          <w:divBdr>
            <w:top w:val="none" w:sz="0" w:space="0" w:color="auto"/>
            <w:left w:val="none" w:sz="0" w:space="0" w:color="auto"/>
            <w:bottom w:val="none" w:sz="0" w:space="0" w:color="auto"/>
            <w:right w:val="none" w:sz="0" w:space="0" w:color="auto"/>
          </w:divBdr>
        </w:div>
        <w:div w:id="34895286">
          <w:marLeft w:val="480"/>
          <w:marRight w:val="0"/>
          <w:marTop w:val="0"/>
          <w:marBottom w:val="0"/>
          <w:divBdr>
            <w:top w:val="none" w:sz="0" w:space="0" w:color="auto"/>
            <w:left w:val="none" w:sz="0" w:space="0" w:color="auto"/>
            <w:bottom w:val="none" w:sz="0" w:space="0" w:color="auto"/>
            <w:right w:val="none" w:sz="0" w:space="0" w:color="auto"/>
          </w:divBdr>
        </w:div>
        <w:div w:id="1848246400">
          <w:marLeft w:val="480"/>
          <w:marRight w:val="0"/>
          <w:marTop w:val="0"/>
          <w:marBottom w:val="0"/>
          <w:divBdr>
            <w:top w:val="none" w:sz="0" w:space="0" w:color="auto"/>
            <w:left w:val="none" w:sz="0" w:space="0" w:color="auto"/>
            <w:bottom w:val="none" w:sz="0" w:space="0" w:color="auto"/>
            <w:right w:val="none" w:sz="0" w:space="0" w:color="auto"/>
          </w:divBdr>
        </w:div>
        <w:div w:id="141972809">
          <w:marLeft w:val="480"/>
          <w:marRight w:val="0"/>
          <w:marTop w:val="0"/>
          <w:marBottom w:val="0"/>
          <w:divBdr>
            <w:top w:val="none" w:sz="0" w:space="0" w:color="auto"/>
            <w:left w:val="none" w:sz="0" w:space="0" w:color="auto"/>
            <w:bottom w:val="none" w:sz="0" w:space="0" w:color="auto"/>
            <w:right w:val="none" w:sz="0" w:space="0" w:color="auto"/>
          </w:divBdr>
        </w:div>
        <w:div w:id="917858951">
          <w:marLeft w:val="480"/>
          <w:marRight w:val="0"/>
          <w:marTop w:val="0"/>
          <w:marBottom w:val="0"/>
          <w:divBdr>
            <w:top w:val="none" w:sz="0" w:space="0" w:color="auto"/>
            <w:left w:val="none" w:sz="0" w:space="0" w:color="auto"/>
            <w:bottom w:val="none" w:sz="0" w:space="0" w:color="auto"/>
            <w:right w:val="none" w:sz="0" w:space="0" w:color="auto"/>
          </w:divBdr>
        </w:div>
        <w:div w:id="1213619982">
          <w:marLeft w:val="480"/>
          <w:marRight w:val="0"/>
          <w:marTop w:val="0"/>
          <w:marBottom w:val="0"/>
          <w:divBdr>
            <w:top w:val="none" w:sz="0" w:space="0" w:color="auto"/>
            <w:left w:val="none" w:sz="0" w:space="0" w:color="auto"/>
            <w:bottom w:val="none" w:sz="0" w:space="0" w:color="auto"/>
            <w:right w:val="none" w:sz="0" w:space="0" w:color="auto"/>
          </w:divBdr>
        </w:div>
        <w:div w:id="1783769523">
          <w:marLeft w:val="480"/>
          <w:marRight w:val="0"/>
          <w:marTop w:val="0"/>
          <w:marBottom w:val="0"/>
          <w:divBdr>
            <w:top w:val="none" w:sz="0" w:space="0" w:color="auto"/>
            <w:left w:val="none" w:sz="0" w:space="0" w:color="auto"/>
            <w:bottom w:val="none" w:sz="0" w:space="0" w:color="auto"/>
            <w:right w:val="none" w:sz="0" w:space="0" w:color="auto"/>
          </w:divBdr>
        </w:div>
        <w:div w:id="466704882">
          <w:marLeft w:val="480"/>
          <w:marRight w:val="0"/>
          <w:marTop w:val="0"/>
          <w:marBottom w:val="0"/>
          <w:divBdr>
            <w:top w:val="none" w:sz="0" w:space="0" w:color="auto"/>
            <w:left w:val="none" w:sz="0" w:space="0" w:color="auto"/>
            <w:bottom w:val="none" w:sz="0" w:space="0" w:color="auto"/>
            <w:right w:val="none" w:sz="0" w:space="0" w:color="auto"/>
          </w:divBdr>
        </w:div>
        <w:div w:id="353307980">
          <w:marLeft w:val="480"/>
          <w:marRight w:val="0"/>
          <w:marTop w:val="0"/>
          <w:marBottom w:val="0"/>
          <w:divBdr>
            <w:top w:val="none" w:sz="0" w:space="0" w:color="auto"/>
            <w:left w:val="none" w:sz="0" w:space="0" w:color="auto"/>
            <w:bottom w:val="none" w:sz="0" w:space="0" w:color="auto"/>
            <w:right w:val="none" w:sz="0" w:space="0" w:color="auto"/>
          </w:divBdr>
        </w:div>
        <w:div w:id="1135760507">
          <w:marLeft w:val="480"/>
          <w:marRight w:val="0"/>
          <w:marTop w:val="0"/>
          <w:marBottom w:val="0"/>
          <w:divBdr>
            <w:top w:val="none" w:sz="0" w:space="0" w:color="auto"/>
            <w:left w:val="none" w:sz="0" w:space="0" w:color="auto"/>
            <w:bottom w:val="none" w:sz="0" w:space="0" w:color="auto"/>
            <w:right w:val="none" w:sz="0" w:space="0" w:color="auto"/>
          </w:divBdr>
        </w:div>
        <w:div w:id="1191794629">
          <w:marLeft w:val="480"/>
          <w:marRight w:val="0"/>
          <w:marTop w:val="0"/>
          <w:marBottom w:val="0"/>
          <w:divBdr>
            <w:top w:val="none" w:sz="0" w:space="0" w:color="auto"/>
            <w:left w:val="none" w:sz="0" w:space="0" w:color="auto"/>
            <w:bottom w:val="none" w:sz="0" w:space="0" w:color="auto"/>
            <w:right w:val="none" w:sz="0" w:space="0" w:color="auto"/>
          </w:divBdr>
        </w:div>
        <w:div w:id="60644713">
          <w:marLeft w:val="480"/>
          <w:marRight w:val="0"/>
          <w:marTop w:val="0"/>
          <w:marBottom w:val="0"/>
          <w:divBdr>
            <w:top w:val="none" w:sz="0" w:space="0" w:color="auto"/>
            <w:left w:val="none" w:sz="0" w:space="0" w:color="auto"/>
            <w:bottom w:val="none" w:sz="0" w:space="0" w:color="auto"/>
            <w:right w:val="none" w:sz="0" w:space="0" w:color="auto"/>
          </w:divBdr>
        </w:div>
        <w:div w:id="1385255026">
          <w:marLeft w:val="480"/>
          <w:marRight w:val="0"/>
          <w:marTop w:val="0"/>
          <w:marBottom w:val="0"/>
          <w:divBdr>
            <w:top w:val="none" w:sz="0" w:space="0" w:color="auto"/>
            <w:left w:val="none" w:sz="0" w:space="0" w:color="auto"/>
            <w:bottom w:val="none" w:sz="0" w:space="0" w:color="auto"/>
            <w:right w:val="none" w:sz="0" w:space="0" w:color="auto"/>
          </w:divBdr>
        </w:div>
        <w:div w:id="2061855583">
          <w:marLeft w:val="480"/>
          <w:marRight w:val="0"/>
          <w:marTop w:val="0"/>
          <w:marBottom w:val="0"/>
          <w:divBdr>
            <w:top w:val="none" w:sz="0" w:space="0" w:color="auto"/>
            <w:left w:val="none" w:sz="0" w:space="0" w:color="auto"/>
            <w:bottom w:val="none" w:sz="0" w:space="0" w:color="auto"/>
            <w:right w:val="none" w:sz="0" w:space="0" w:color="auto"/>
          </w:divBdr>
        </w:div>
        <w:div w:id="1437672095">
          <w:marLeft w:val="480"/>
          <w:marRight w:val="0"/>
          <w:marTop w:val="0"/>
          <w:marBottom w:val="0"/>
          <w:divBdr>
            <w:top w:val="none" w:sz="0" w:space="0" w:color="auto"/>
            <w:left w:val="none" w:sz="0" w:space="0" w:color="auto"/>
            <w:bottom w:val="none" w:sz="0" w:space="0" w:color="auto"/>
            <w:right w:val="none" w:sz="0" w:space="0" w:color="auto"/>
          </w:divBdr>
        </w:div>
        <w:div w:id="14160983">
          <w:marLeft w:val="480"/>
          <w:marRight w:val="0"/>
          <w:marTop w:val="0"/>
          <w:marBottom w:val="0"/>
          <w:divBdr>
            <w:top w:val="none" w:sz="0" w:space="0" w:color="auto"/>
            <w:left w:val="none" w:sz="0" w:space="0" w:color="auto"/>
            <w:bottom w:val="none" w:sz="0" w:space="0" w:color="auto"/>
            <w:right w:val="none" w:sz="0" w:space="0" w:color="auto"/>
          </w:divBdr>
        </w:div>
        <w:div w:id="1134636703">
          <w:marLeft w:val="480"/>
          <w:marRight w:val="0"/>
          <w:marTop w:val="0"/>
          <w:marBottom w:val="0"/>
          <w:divBdr>
            <w:top w:val="none" w:sz="0" w:space="0" w:color="auto"/>
            <w:left w:val="none" w:sz="0" w:space="0" w:color="auto"/>
            <w:bottom w:val="none" w:sz="0" w:space="0" w:color="auto"/>
            <w:right w:val="none" w:sz="0" w:space="0" w:color="auto"/>
          </w:divBdr>
        </w:div>
        <w:div w:id="2020769779">
          <w:marLeft w:val="480"/>
          <w:marRight w:val="0"/>
          <w:marTop w:val="0"/>
          <w:marBottom w:val="0"/>
          <w:divBdr>
            <w:top w:val="none" w:sz="0" w:space="0" w:color="auto"/>
            <w:left w:val="none" w:sz="0" w:space="0" w:color="auto"/>
            <w:bottom w:val="none" w:sz="0" w:space="0" w:color="auto"/>
            <w:right w:val="none" w:sz="0" w:space="0" w:color="auto"/>
          </w:divBdr>
        </w:div>
        <w:div w:id="843396308">
          <w:marLeft w:val="480"/>
          <w:marRight w:val="0"/>
          <w:marTop w:val="0"/>
          <w:marBottom w:val="0"/>
          <w:divBdr>
            <w:top w:val="none" w:sz="0" w:space="0" w:color="auto"/>
            <w:left w:val="none" w:sz="0" w:space="0" w:color="auto"/>
            <w:bottom w:val="none" w:sz="0" w:space="0" w:color="auto"/>
            <w:right w:val="none" w:sz="0" w:space="0" w:color="auto"/>
          </w:divBdr>
        </w:div>
        <w:div w:id="1455948922">
          <w:marLeft w:val="480"/>
          <w:marRight w:val="0"/>
          <w:marTop w:val="0"/>
          <w:marBottom w:val="0"/>
          <w:divBdr>
            <w:top w:val="none" w:sz="0" w:space="0" w:color="auto"/>
            <w:left w:val="none" w:sz="0" w:space="0" w:color="auto"/>
            <w:bottom w:val="none" w:sz="0" w:space="0" w:color="auto"/>
            <w:right w:val="none" w:sz="0" w:space="0" w:color="auto"/>
          </w:divBdr>
        </w:div>
        <w:div w:id="1799061140">
          <w:marLeft w:val="480"/>
          <w:marRight w:val="0"/>
          <w:marTop w:val="0"/>
          <w:marBottom w:val="0"/>
          <w:divBdr>
            <w:top w:val="none" w:sz="0" w:space="0" w:color="auto"/>
            <w:left w:val="none" w:sz="0" w:space="0" w:color="auto"/>
            <w:bottom w:val="none" w:sz="0" w:space="0" w:color="auto"/>
            <w:right w:val="none" w:sz="0" w:space="0" w:color="auto"/>
          </w:divBdr>
        </w:div>
        <w:div w:id="1496336802">
          <w:marLeft w:val="480"/>
          <w:marRight w:val="0"/>
          <w:marTop w:val="0"/>
          <w:marBottom w:val="0"/>
          <w:divBdr>
            <w:top w:val="none" w:sz="0" w:space="0" w:color="auto"/>
            <w:left w:val="none" w:sz="0" w:space="0" w:color="auto"/>
            <w:bottom w:val="none" w:sz="0" w:space="0" w:color="auto"/>
            <w:right w:val="none" w:sz="0" w:space="0" w:color="auto"/>
          </w:divBdr>
        </w:div>
        <w:div w:id="580598934">
          <w:marLeft w:val="480"/>
          <w:marRight w:val="0"/>
          <w:marTop w:val="0"/>
          <w:marBottom w:val="0"/>
          <w:divBdr>
            <w:top w:val="none" w:sz="0" w:space="0" w:color="auto"/>
            <w:left w:val="none" w:sz="0" w:space="0" w:color="auto"/>
            <w:bottom w:val="none" w:sz="0" w:space="0" w:color="auto"/>
            <w:right w:val="none" w:sz="0" w:space="0" w:color="auto"/>
          </w:divBdr>
        </w:div>
        <w:div w:id="1943032777">
          <w:marLeft w:val="480"/>
          <w:marRight w:val="0"/>
          <w:marTop w:val="0"/>
          <w:marBottom w:val="0"/>
          <w:divBdr>
            <w:top w:val="none" w:sz="0" w:space="0" w:color="auto"/>
            <w:left w:val="none" w:sz="0" w:space="0" w:color="auto"/>
            <w:bottom w:val="none" w:sz="0" w:space="0" w:color="auto"/>
            <w:right w:val="none" w:sz="0" w:space="0" w:color="auto"/>
          </w:divBdr>
        </w:div>
        <w:div w:id="2124374500">
          <w:marLeft w:val="480"/>
          <w:marRight w:val="0"/>
          <w:marTop w:val="0"/>
          <w:marBottom w:val="0"/>
          <w:divBdr>
            <w:top w:val="none" w:sz="0" w:space="0" w:color="auto"/>
            <w:left w:val="none" w:sz="0" w:space="0" w:color="auto"/>
            <w:bottom w:val="none" w:sz="0" w:space="0" w:color="auto"/>
            <w:right w:val="none" w:sz="0" w:space="0" w:color="auto"/>
          </w:divBdr>
        </w:div>
        <w:div w:id="1424569664">
          <w:marLeft w:val="480"/>
          <w:marRight w:val="0"/>
          <w:marTop w:val="0"/>
          <w:marBottom w:val="0"/>
          <w:divBdr>
            <w:top w:val="none" w:sz="0" w:space="0" w:color="auto"/>
            <w:left w:val="none" w:sz="0" w:space="0" w:color="auto"/>
            <w:bottom w:val="none" w:sz="0" w:space="0" w:color="auto"/>
            <w:right w:val="none" w:sz="0" w:space="0" w:color="auto"/>
          </w:divBdr>
        </w:div>
        <w:div w:id="860126731">
          <w:marLeft w:val="480"/>
          <w:marRight w:val="0"/>
          <w:marTop w:val="0"/>
          <w:marBottom w:val="0"/>
          <w:divBdr>
            <w:top w:val="none" w:sz="0" w:space="0" w:color="auto"/>
            <w:left w:val="none" w:sz="0" w:space="0" w:color="auto"/>
            <w:bottom w:val="none" w:sz="0" w:space="0" w:color="auto"/>
            <w:right w:val="none" w:sz="0" w:space="0" w:color="auto"/>
          </w:divBdr>
        </w:div>
        <w:div w:id="239675379">
          <w:marLeft w:val="480"/>
          <w:marRight w:val="0"/>
          <w:marTop w:val="0"/>
          <w:marBottom w:val="0"/>
          <w:divBdr>
            <w:top w:val="none" w:sz="0" w:space="0" w:color="auto"/>
            <w:left w:val="none" w:sz="0" w:space="0" w:color="auto"/>
            <w:bottom w:val="none" w:sz="0" w:space="0" w:color="auto"/>
            <w:right w:val="none" w:sz="0" w:space="0" w:color="auto"/>
          </w:divBdr>
        </w:div>
        <w:div w:id="1730960464">
          <w:marLeft w:val="480"/>
          <w:marRight w:val="0"/>
          <w:marTop w:val="0"/>
          <w:marBottom w:val="0"/>
          <w:divBdr>
            <w:top w:val="none" w:sz="0" w:space="0" w:color="auto"/>
            <w:left w:val="none" w:sz="0" w:space="0" w:color="auto"/>
            <w:bottom w:val="none" w:sz="0" w:space="0" w:color="auto"/>
            <w:right w:val="none" w:sz="0" w:space="0" w:color="auto"/>
          </w:divBdr>
        </w:div>
        <w:div w:id="637689928">
          <w:marLeft w:val="480"/>
          <w:marRight w:val="0"/>
          <w:marTop w:val="0"/>
          <w:marBottom w:val="0"/>
          <w:divBdr>
            <w:top w:val="none" w:sz="0" w:space="0" w:color="auto"/>
            <w:left w:val="none" w:sz="0" w:space="0" w:color="auto"/>
            <w:bottom w:val="none" w:sz="0" w:space="0" w:color="auto"/>
            <w:right w:val="none" w:sz="0" w:space="0" w:color="auto"/>
          </w:divBdr>
        </w:div>
        <w:div w:id="216472098">
          <w:marLeft w:val="480"/>
          <w:marRight w:val="0"/>
          <w:marTop w:val="0"/>
          <w:marBottom w:val="0"/>
          <w:divBdr>
            <w:top w:val="none" w:sz="0" w:space="0" w:color="auto"/>
            <w:left w:val="none" w:sz="0" w:space="0" w:color="auto"/>
            <w:bottom w:val="none" w:sz="0" w:space="0" w:color="auto"/>
            <w:right w:val="none" w:sz="0" w:space="0" w:color="auto"/>
          </w:divBdr>
        </w:div>
        <w:div w:id="486242120">
          <w:marLeft w:val="480"/>
          <w:marRight w:val="0"/>
          <w:marTop w:val="0"/>
          <w:marBottom w:val="0"/>
          <w:divBdr>
            <w:top w:val="none" w:sz="0" w:space="0" w:color="auto"/>
            <w:left w:val="none" w:sz="0" w:space="0" w:color="auto"/>
            <w:bottom w:val="none" w:sz="0" w:space="0" w:color="auto"/>
            <w:right w:val="none" w:sz="0" w:space="0" w:color="auto"/>
          </w:divBdr>
        </w:div>
        <w:div w:id="1948123632">
          <w:marLeft w:val="480"/>
          <w:marRight w:val="0"/>
          <w:marTop w:val="0"/>
          <w:marBottom w:val="0"/>
          <w:divBdr>
            <w:top w:val="none" w:sz="0" w:space="0" w:color="auto"/>
            <w:left w:val="none" w:sz="0" w:space="0" w:color="auto"/>
            <w:bottom w:val="none" w:sz="0" w:space="0" w:color="auto"/>
            <w:right w:val="none" w:sz="0" w:space="0" w:color="auto"/>
          </w:divBdr>
        </w:div>
        <w:div w:id="1834561748">
          <w:marLeft w:val="480"/>
          <w:marRight w:val="0"/>
          <w:marTop w:val="0"/>
          <w:marBottom w:val="0"/>
          <w:divBdr>
            <w:top w:val="none" w:sz="0" w:space="0" w:color="auto"/>
            <w:left w:val="none" w:sz="0" w:space="0" w:color="auto"/>
            <w:bottom w:val="none" w:sz="0" w:space="0" w:color="auto"/>
            <w:right w:val="none" w:sz="0" w:space="0" w:color="auto"/>
          </w:divBdr>
        </w:div>
        <w:div w:id="1606841962">
          <w:marLeft w:val="480"/>
          <w:marRight w:val="0"/>
          <w:marTop w:val="0"/>
          <w:marBottom w:val="0"/>
          <w:divBdr>
            <w:top w:val="none" w:sz="0" w:space="0" w:color="auto"/>
            <w:left w:val="none" w:sz="0" w:space="0" w:color="auto"/>
            <w:bottom w:val="none" w:sz="0" w:space="0" w:color="auto"/>
            <w:right w:val="none" w:sz="0" w:space="0" w:color="auto"/>
          </w:divBdr>
        </w:div>
        <w:div w:id="275405489">
          <w:marLeft w:val="480"/>
          <w:marRight w:val="0"/>
          <w:marTop w:val="0"/>
          <w:marBottom w:val="0"/>
          <w:divBdr>
            <w:top w:val="none" w:sz="0" w:space="0" w:color="auto"/>
            <w:left w:val="none" w:sz="0" w:space="0" w:color="auto"/>
            <w:bottom w:val="none" w:sz="0" w:space="0" w:color="auto"/>
            <w:right w:val="none" w:sz="0" w:space="0" w:color="auto"/>
          </w:divBdr>
        </w:div>
      </w:divsChild>
    </w:div>
    <w:div w:id="161556230">
      <w:marLeft w:val="480"/>
      <w:marRight w:val="0"/>
      <w:marTop w:val="0"/>
      <w:marBottom w:val="0"/>
      <w:divBdr>
        <w:top w:val="none" w:sz="0" w:space="0" w:color="auto"/>
        <w:left w:val="none" w:sz="0" w:space="0" w:color="auto"/>
        <w:bottom w:val="none" w:sz="0" w:space="0" w:color="auto"/>
        <w:right w:val="none" w:sz="0" w:space="0" w:color="auto"/>
      </w:divBdr>
    </w:div>
    <w:div w:id="161816132">
      <w:marLeft w:val="480"/>
      <w:marRight w:val="0"/>
      <w:marTop w:val="0"/>
      <w:marBottom w:val="0"/>
      <w:divBdr>
        <w:top w:val="none" w:sz="0" w:space="0" w:color="auto"/>
        <w:left w:val="none" w:sz="0" w:space="0" w:color="auto"/>
        <w:bottom w:val="none" w:sz="0" w:space="0" w:color="auto"/>
        <w:right w:val="none" w:sz="0" w:space="0" w:color="auto"/>
      </w:divBdr>
    </w:div>
    <w:div w:id="161817001">
      <w:marLeft w:val="480"/>
      <w:marRight w:val="0"/>
      <w:marTop w:val="0"/>
      <w:marBottom w:val="0"/>
      <w:divBdr>
        <w:top w:val="none" w:sz="0" w:space="0" w:color="auto"/>
        <w:left w:val="none" w:sz="0" w:space="0" w:color="auto"/>
        <w:bottom w:val="none" w:sz="0" w:space="0" w:color="auto"/>
        <w:right w:val="none" w:sz="0" w:space="0" w:color="auto"/>
      </w:divBdr>
    </w:div>
    <w:div w:id="161891502">
      <w:marLeft w:val="480"/>
      <w:marRight w:val="0"/>
      <w:marTop w:val="0"/>
      <w:marBottom w:val="0"/>
      <w:divBdr>
        <w:top w:val="none" w:sz="0" w:space="0" w:color="auto"/>
        <w:left w:val="none" w:sz="0" w:space="0" w:color="auto"/>
        <w:bottom w:val="none" w:sz="0" w:space="0" w:color="auto"/>
        <w:right w:val="none" w:sz="0" w:space="0" w:color="auto"/>
      </w:divBdr>
    </w:div>
    <w:div w:id="161892081">
      <w:bodyDiv w:val="1"/>
      <w:marLeft w:val="0"/>
      <w:marRight w:val="0"/>
      <w:marTop w:val="0"/>
      <w:marBottom w:val="0"/>
      <w:divBdr>
        <w:top w:val="none" w:sz="0" w:space="0" w:color="auto"/>
        <w:left w:val="none" w:sz="0" w:space="0" w:color="auto"/>
        <w:bottom w:val="none" w:sz="0" w:space="0" w:color="auto"/>
        <w:right w:val="none" w:sz="0" w:space="0" w:color="auto"/>
      </w:divBdr>
    </w:div>
    <w:div w:id="162010972">
      <w:marLeft w:val="480"/>
      <w:marRight w:val="0"/>
      <w:marTop w:val="0"/>
      <w:marBottom w:val="0"/>
      <w:divBdr>
        <w:top w:val="none" w:sz="0" w:space="0" w:color="auto"/>
        <w:left w:val="none" w:sz="0" w:space="0" w:color="auto"/>
        <w:bottom w:val="none" w:sz="0" w:space="0" w:color="auto"/>
        <w:right w:val="none" w:sz="0" w:space="0" w:color="auto"/>
      </w:divBdr>
    </w:div>
    <w:div w:id="162016219">
      <w:marLeft w:val="480"/>
      <w:marRight w:val="0"/>
      <w:marTop w:val="0"/>
      <w:marBottom w:val="0"/>
      <w:divBdr>
        <w:top w:val="none" w:sz="0" w:space="0" w:color="auto"/>
        <w:left w:val="none" w:sz="0" w:space="0" w:color="auto"/>
        <w:bottom w:val="none" w:sz="0" w:space="0" w:color="auto"/>
        <w:right w:val="none" w:sz="0" w:space="0" w:color="auto"/>
      </w:divBdr>
    </w:div>
    <w:div w:id="162086785">
      <w:marLeft w:val="480"/>
      <w:marRight w:val="0"/>
      <w:marTop w:val="0"/>
      <w:marBottom w:val="0"/>
      <w:divBdr>
        <w:top w:val="none" w:sz="0" w:space="0" w:color="auto"/>
        <w:left w:val="none" w:sz="0" w:space="0" w:color="auto"/>
        <w:bottom w:val="none" w:sz="0" w:space="0" w:color="auto"/>
        <w:right w:val="none" w:sz="0" w:space="0" w:color="auto"/>
      </w:divBdr>
    </w:div>
    <w:div w:id="162160841">
      <w:bodyDiv w:val="1"/>
      <w:marLeft w:val="0"/>
      <w:marRight w:val="0"/>
      <w:marTop w:val="0"/>
      <w:marBottom w:val="0"/>
      <w:divBdr>
        <w:top w:val="none" w:sz="0" w:space="0" w:color="auto"/>
        <w:left w:val="none" w:sz="0" w:space="0" w:color="auto"/>
        <w:bottom w:val="none" w:sz="0" w:space="0" w:color="auto"/>
        <w:right w:val="none" w:sz="0" w:space="0" w:color="auto"/>
      </w:divBdr>
    </w:div>
    <w:div w:id="162161350">
      <w:marLeft w:val="480"/>
      <w:marRight w:val="0"/>
      <w:marTop w:val="0"/>
      <w:marBottom w:val="0"/>
      <w:divBdr>
        <w:top w:val="none" w:sz="0" w:space="0" w:color="auto"/>
        <w:left w:val="none" w:sz="0" w:space="0" w:color="auto"/>
        <w:bottom w:val="none" w:sz="0" w:space="0" w:color="auto"/>
        <w:right w:val="none" w:sz="0" w:space="0" w:color="auto"/>
      </w:divBdr>
    </w:div>
    <w:div w:id="162163476">
      <w:marLeft w:val="480"/>
      <w:marRight w:val="0"/>
      <w:marTop w:val="0"/>
      <w:marBottom w:val="0"/>
      <w:divBdr>
        <w:top w:val="none" w:sz="0" w:space="0" w:color="auto"/>
        <w:left w:val="none" w:sz="0" w:space="0" w:color="auto"/>
        <w:bottom w:val="none" w:sz="0" w:space="0" w:color="auto"/>
        <w:right w:val="none" w:sz="0" w:space="0" w:color="auto"/>
      </w:divBdr>
    </w:div>
    <w:div w:id="162204445">
      <w:marLeft w:val="480"/>
      <w:marRight w:val="0"/>
      <w:marTop w:val="0"/>
      <w:marBottom w:val="0"/>
      <w:divBdr>
        <w:top w:val="none" w:sz="0" w:space="0" w:color="auto"/>
        <w:left w:val="none" w:sz="0" w:space="0" w:color="auto"/>
        <w:bottom w:val="none" w:sz="0" w:space="0" w:color="auto"/>
        <w:right w:val="none" w:sz="0" w:space="0" w:color="auto"/>
      </w:divBdr>
    </w:div>
    <w:div w:id="162211565">
      <w:bodyDiv w:val="1"/>
      <w:marLeft w:val="0"/>
      <w:marRight w:val="0"/>
      <w:marTop w:val="0"/>
      <w:marBottom w:val="0"/>
      <w:divBdr>
        <w:top w:val="none" w:sz="0" w:space="0" w:color="auto"/>
        <w:left w:val="none" w:sz="0" w:space="0" w:color="auto"/>
        <w:bottom w:val="none" w:sz="0" w:space="0" w:color="auto"/>
        <w:right w:val="none" w:sz="0" w:space="0" w:color="auto"/>
      </w:divBdr>
    </w:div>
    <w:div w:id="162284090">
      <w:marLeft w:val="480"/>
      <w:marRight w:val="0"/>
      <w:marTop w:val="0"/>
      <w:marBottom w:val="0"/>
      <w:divBdr>
        <w:top w:val="none" w:sz="0" w:space="0" w:color="auto"/>
        <w:left w:val="none" w:sz="0" w:space="0" w:color="auto"/>
        <w:bottom w:val="none" w:sz="0" w:space="0" w:color="auto"/>
        <w:right w:val="none" w:sz="0" w:space="0" w:color="auto"/>
      </w:divBdr>
    </w:div>
    <w:div w:id="162362656">
      <w:bodyDiv w:val="1"/>
      <w:marLeft w:val="0"/>
      <w:marRight w:val="0"/>
      <w:marTop w:val="0"/>
      <w:marBottom w:val="0"/>
      <w:divBdr>
        <w:top w:val="none" w:sz="0" w:space="0" w:color="auto"/>
        <w:left w:val="none" w:sz="0" w:space="0" w:color="auto"/>
        <w:bottom w:val="none" w:sz="0" w:space="0" w:color="auto"/>
        <w:right w:val="none" w:sz="0" w:space="0" w:color="auto"/>
      </w:divBdr>
    </w:div>
    <w:div w:id="162474824">
      <w:bodyDiv w:val="1"/>
      <w:marLeft w:val="0"/>
      <w:marRight w:val="0"/>
      <w:marTop w:val="0"/>
      <w:marBottom w:val="0"/>
      <w:divBdr>
        <w:top w:val="none" w:sz="0" w:space="0" w:color="auto"/>
        <w:left w:val="none" w:sz="0" w:space="0" w:color="auto"/>
        <w:bottom w:val="none" w:sz="0" w:space="0" w:color="auto"/>
        <w:right w:val="none" w:sz="0" w:space="0" w:color="auto"/>
      </w:divBdr>
    </w:div>
    <w:div w:id="162478555">
      <w:marLeft w:val="480"/>
      <w:marRight w:val="0"/>
      <w:marTop w:val="0"/>
      <w:marBottom w:val="0"/>
      <w:divBdr>
        <w:top w:val="none" w:sz="0" w:space="0" w:color="auto"/>
        <w:left w:val="none" w:sz="0" w:space="0" w:color="auto"/>
        <w:bottom w:val="none" w:sz="0" w:space="0" w:color="auto"/>
        <w:right w:val="none" w:sz="0" w:space="0" w:color="auto"/>
      </w:divBdr>
    </w:div>
    <w:div w:id="162556217">
      <w:marLeft w:val="480"/>
      <w:marRight w:val="0"/>
      <w:marTop w:val="0"/>
      <w:marBottom w:val="0"/>
      <w:divBdr>
        <w:top w:val="none" w:sz="0" w:space="0" w:color="auto"/>
        <w:left w:val="none" w:sz="0" w:space="0" w:color="auto"/>
        <w:bottom w:val="none" w:sz="0" w:space="0" w:color="auto"/>
        <w:right w:val="none" w:sz="0" w:space="0" w:color="auto"/>
      </w:divBdr>
    </w:div>
    <w:div w:id="162666767">
      <w:marLeft w:val="480"/>
      <w:marRight w:val="0"/>
      <w:marTop w:val="0"/>
      <w:marBottom w:val="0"/>
      <w:divBdr>
        <w:top w:val="none" w:sz="0" w:space="0" w:color="auto"/>
        <w:left w:val="none" w:sz="0" w:space="0" w:color="auto"/>
        <w:bottom w:val="none" w:sz="0" w:space="0" w:color="auto"/>
        <w:right w:val="none" w:sz="0" w:space="0" w:color="auto"/>
      </w:divBdr>
    </w:div>
    <w:div w:id="162672189">
      <w:marLeft w:val="480"/>
      <w:marRight w:val="0"/>
      <w:marTop w:val="0"/>
      <w:marBottom w:val="0"/>
      <w:divBdr>
        <w:top w:val="none" w:sz="0" w:space="0" w:color="auto"/>
        <w:left w:val="none" w:sz="0" w:space="0" w:color="auto"/>
        <w:bottom w:val="none" w:sz="0" w:space="0" w:color="auto"/>
        <w:right w:val="none" w:sz="0" w:space="0" w:color="auto"/>
      </w:divBdr>
    </w:div>
    <w:div w:id="163471765">
      <w:marLeft w:val="480"/>
      <w:marRight w:val="0"/>
      <w:marTop w:val="0"/>
      <w:marBottom w:val="0"/>
      <w:divBdr>
        <w:top w:val="none" w:sz="0" w:space="0" w:color="auto"/>
        <w:left w:val="none" w:sz="0" w:space="0" w:color="auto"/>
        <w:bottom w:val="none" w:sz="0" w:space="0" w:color="auto"/>
        <w:right w:val="none" w:sz="0" w:space="0" w:color="auto"/>
      </w:divBdr>
    </w:div>
    <w:div w:id="163476225">
      <w:marLeft w:val="480"/>
      <w:marRight w:val="0"/>
      <w:marTop w:val="0"/>
      <w:marBottom w:val="0"/>
      <w:divBdr>
        <w:top w:val="none" w:sz="0" w:space="0" w:color="auto"/>
        <w:left w:val="none" w:sz="0" w:space="0" w:color="auto"/>
        <w:bottom w:val="none" w:sz="0" w:space="0" w:color="auto"/>
        <w:right w:val="none" w:sz="0" w:space="0" w:color="auto"/>
      </w:divBdr>
    </w:div>
    <w:div w:id="163710053">
      <w:marLeft w:val="480"/>
      <w:marRight w:val="0"/>
      <w:marTop w:val="0"/>
      <w:marBottom w:val="0"/>
      <w:divBdr>
        <w:top w:val="none" w:sz="0" w:space="0" w:color="auto"/>
        <w:left w:val="none" w:sz="0" w:space="0" w:color="auto"/>
        <w:bottom w:val="none" w:sz="0" w:space="0" w:color="auto"/>
        <w:right w:val="none" w:sz="0" w:space="0" w:color="auto"/>
      </w:divBdr>
    </w:div>
    <w:div w:id="163934876">
      <w:marLeft w:val="480"/>
      <w:marRight w:val="0"/>
      <w:marTop w:val="0"/>
      <w:marBottom w:val="0"/>
      <w:divBdr>
        <w:top w:val="none" w:sz="0" w:space="0" w:color="auto"/>
        <w:left w:val="none" w:sz="0" w:space="0" w:color="auto"/>
        <w:bottom w:val="none" w:sz="0" w:space="0" w:color="auto"/>
        <w:right w:val="none" w:sz="0" w:space="0" w:color="auto"/>
      </w:divBdr>
    </w:div>
    <w:div w:id="163975473">
      <w:marLeft w:val="480"/>
      <w:marRight w:val="0"/>
      <w:marTop w:val="0"/>
      <w:marBottom w:val="0"/>
      <w:divBdr>
        <w:top w:val="none" w:sz="0" w:space="0" w:color="auto"/>
        <w:left w:val="none" w:sz="0" w:space="0" w:color="auto"/>
        <w:bottom w:val="none" w:sz="0" w:space="0" w:color="auto"/>
        <w:right w:val="none" w:sz="0" w:space="0" w:color="auto"/>
      </w:divBdr>
    </w:div>
    <w:div w:id="164056952">
      <w:bodyDiv w:val="1"/>
      <w:marLeft w:val="0"/>
      <w:marRight w:val="0"/>
      <w:marTop w:val="0"/>
      <w:marBottom w:val="0"/>
      <w:divBdr>
        <w:top w:val="none" w:sz="0" w:space="0" w:color="auto"/>
        <w:left w:val="none" w:sz="0" w:space="0" w:color="auto"/>
        <w:bottom w:val="none" w:sz="0" w:space="0" w:color="auto"/>
        <w:right w:val="none" w:sz="0" w:space="0" w:color="auto"/>
      </w:divBdr>
      <w:divsChild>
        <w:div w:id="552666009">
          <w:marLeft w:val="480"/>
          <w:marRight w:val="0"/>
          <w:marTop w:val="0"/>
          <w:marBottom w:val="0"/>
          <w:divBdr>
            <w:top w:val="none" w:sz="0" w:space="0" w:color="auto"/>
            <w:left w:val="none" w:sz="0" w:space="0" w:color="auto"/>
            <w:bottom w:val="none" w:sz="0" w:space="0" w:color="auto"/>
            <w:right w:val="none" w:sz="0" w:space="0" w:color="auto"/>
          </w:divBdr>
        </w:div>
        <w:div w:id="329718726">
          <w:marLeft w:val="480"/>
          <w:marRight w:val="0"/>
          <w:marTop w:val="0"/>
          <w:marBottom w:val="0"/>
          <w:divBdr>
            <w:top w:val="none" w:sz="0" w:space="0" w:color="auto"/>
            <w:left w:val="none" w:sz="0" w:space="0" w:color="auto"/>
            <w:bottom w:val="none" w:sz="0" w:space="0" w:color="auto"/>
            <w:right w:val="none" w:sz="0" w:space="0" w:color="auto"/>
          </w:divBdr>
        </w:div>
        <w:div w:id="1970282381">
          <w:marLeft w:val="480"/>
          <w:marRight w:val="0"/>
          <w:marTop w:val="0"/>
          <w:marBottom w:val="0"/>
          <w:divBdr>
            <w:top w:val="none" w:sz="0" w:space="0" w:color="auto"/>
            <w:left w:val="none" w:sz="0" w:space="0" w:color="auto"/>
            <w:bottom w:val="none" w:sz="0" w:space="0" w:color="auto"/>
            <w:right w:val="none" w:sz="0" w:space="0" w:color="auto"/>
          </w:divBdr>
        </w:div>
        <w:div w:id="2071688160">
          <w:marLeft w:val="480"/>
          <w:marRight w:val="0"/>
          <w:marTop w:val="0"/>
          <w:marBottom w:val="0"/>
          <w:divBdr>
            <w:top w:val="none" w:sz="0" w:space="0" w:color="auto"/>
            <w:left w:val="none" w:sz="0" w:space="0" w:color="auto"/>
            <w:bottom w:val="none" w:sz="0" w:space="0" w:color="auto"/>
            <w:right w:val="none" w:sz="0" w:space="0" w:color="auto"/>
          </w:divBdr>
        </w:div>
        <w:div w:id="1718892581">
          <w:marLeft w:val="480"/>
          <w:marRight w:val="0"/>
          <w:marTop w:val="0"/>
          <w:marBottom w:val="0"/>
          <w:divBdr>
            <w:top w:val="none" w:sz="0" w:space="0" w:color="auto"/>
            <w:left w:val="none" w:sz="0" w:space="0" w:color="auto"/>
            <w:bottom w:val="none" w:sz="0" w:space="0" w:color="auto"/>
            <w:right w:val="none" w:sz="0" w:space="0" w:color="auto"/>
          </w:divBdr>
        </w:div>
        <w:div w:id="2130274579">
          <w:marLeft w:val="480"/>
          <w:marRight w:val="0"/>
          <w:marTop w:val="0"/>
          <w:marBottom w:val="0"/>
          <w:divBdr>
            <w:top w:val="none" w:sz="0" w:space="0" w:color="auto"/>
            <w:left w:val="none" w:sz="0" w:space="0" w:color="auto"/>
            <w:bottom w:val="none" w:sz="0" w:space="0" w:color="auto"/>
            <w:right w:val="none" w:sz="0" w:space="0" w:color="auto"/>
          </w:divBdr>
        </w:div>
        <w:div w:id="1847091718">
          <w:marLeft w:val="480"/>
          <w:marRight w:val="0"/>
          <w:marTop w:val="0"/>
          <w:marBottom w:val="0"/>
          <w:divBdr>
            <w:top w:val="none" w:sz="0" w:space="0" w:color="auto"/>
            <w:left w:val="none" w:sz="0" w:space="0" w:color="auto"/>
            <w:bottom w:val="none" w:sz="0" w:space="0" w:color="auto"/>
            <w:right w:val="none" w:sz="0" w:space="0" w:color="auto"/>
          </w:divBdr>
        </w:div>
        <w:div w:id="422646149">
          <w:marLeft w:val="480"/>
          <w:marRight w:val="0"/>
          <w:marTop w:val="0"/>
          <w:marBottom w:val="0"/>
          <w:divBdr>
            <w:top w:val="none" w:sz="0" w:space="0" w:color="auto"/>
            <w:left w:val="none" w:sz="0" w:space="0" w:color="auto"/>
            <w:bottom w:val="none" w:sz="0" w:space="0" w:color="auto"/>
            <w:right w:val="none" w:sz="0" w:space="0" w:color="auto"/>
          </w:divBdr>
        </w:div>
        <w:div w:id="2117403385">
          <w:marLeft w:val="480"/>
          <w:marRight w:val="0"/>
          <w:marTop w:val="0"/>
          <w:marBottom w:val="0"/>
          <w:divBdr>
            <w:top w:val="none" w:sz="0" w:space="0" w:color="auto"/>
            <w:left w:val="none" w:sz="0" w:space="0" w:color="auto"/>
            <w:bottom w:val="none" w:sz="0" w:space="0" w:color="auto"/>
            <w:right w:val="none" w:sz="0" w:space="0" w:color="auto"/>
          </w:divBdr>
        </w:div>
        <w:div w:id="895358384">
          <w:marLeft w:val="480"/>
          <w:marRight w:val="0"/>
          <w:marTop w:val="0"/>
          <w:marBottom w:val="0"/>
          <w:divBdr>
            <w:top w:val="none" w:sz="0" w:space="0" w:color="auto"/>
            <w:left w:val="none" w:sz="0" w:space="0" w:color="auto"/>
            <w:bottom w:val="none" w:sz="0" w:space="0" w:color="auto"/>
            <w:right w:val="none" w:sz="0" w:space="0" w:color="auto"/>
          </w:divBdr>
        </w:div>
        <w:div w:id="615337043">
          <w:marLeft w:val="480"/>
          <w:marRight w:val="0"/>
          <w:marTop w:val="0"/>
          <w:marBottom w:val="0"/>
          <w:divBdr>
            <w:top w:val="none" w:sz="0" w:space="0" w:color="auto"/>
            <w:left w:val="none" w:sz="0" w:space="0" w:color="auto"/>
            <w:bottom w:val="none" w:sz="0" w:space="0" w:color="auto"/>
            <w:right w:val="none" w:sz="0" w:space="0" w:color="auto"/>
          </w:divBdr>
        </w:div>
        <w:div w:id="1538928580">
          <w:marLeft w:val="480"/>
          <w:marRight w:val="0"/>
          <w:marTop w:val="0"/>
          <w:marBottom w:val="0"/>
          <w:divBdr>
            <w:top w:val="none" w:sz="0" w:space="0" w:color="auto"/>
            <w:left w:val="none" w:sz="0" w:space="0" w:color="auto"/>
            <w:bottom w:val="none" w:sz="0" w:space="0" w:color="auto"/>
            <w:right w:val="none" w:sz="0" w:space="0" w:color="auto"/>
          </w:divBdr>
        </w:div>
        <w:div w:id="1962876716">
          <w:marLeft w:val="480"/>
          <w:marRight w:val="0"/>
          <w:marTop w:val="0"/>
          <w:marBottom w:val="0"/>
          <w:divBdr>
            <w:top w:val="none" w:sz="0" w:space="0" w:color="auto"/>
            <w:left w:val="none" w:sz="0" w:space="0" w:color="auto"/>
            <w:bottom w:val="none" w:sz="0" w:space="0" w:color="auto"/>
            <w:right w:val="none" w:sz="0" w:space="0" w:color="auto"/>
          </w:divBdr>
        </w:div>
        <w:div w:id="1287465563">
          <w:marLeft w:val="480"/>
          <w:marRight w:val="0"/>
          <w:marTop w:val="0"/>
          <w:marBottom w:val="0"/>
          <w:divBdr>
            <w:top w:val="none" w:sz="0" w:space="0" w:color="auto"/>
            <w:left w:val="none" w:sz="0" w:space="0" w:color="auto"/>
            <w:bottom w:val="none" w:sz="0" w:space="0" w:color="auto"/>
            <w:right w:val="none" w:sz="0" w:space="0" w:color="auto"/>
          </w:divBdr>
        </w:div>
        <w:div w:id="449325939">
          <w:marLeft w:val="480"/>
          <w:marRight w:val="0"/>
          <w:marTop w:val="0"/>
          <w:marBottom w:val="0"/>
          <w:divBdr>
            <w:top w:val="none" w:sz="0" w:space="0" w:color="auto"/>
            <w:left w:val="none" w:sz="0" w:space="0" w:color="auto"/>
            <w:bottom w:val="none" w:sz="0" w:space="0" w:color="auto"/>
            <w:right w:val="none" w:sz="0" w:space="0" w:color="auto"/>
          </w:divBdr>
        </w:div>
        <w:div w:id="728579754">
          <w:marLeft w:val="480"/>
          <w:marRight w:val="0"/>
          <w:marTop w:val="0"/>
          <w:marBottom w:val="0"/>
          <w:divBdr>
            <w:top w:val="none" w:sz="0" w:space="0" w:color="auto"/>
            <w:left w:val="none" w:sz="0" w:space="0" w:color="auto"/>
            <w:bottom w:val="none" w:sz="0" w:space="0" w:color="auto"/>
            <w:right w:val="none" w:sz="0" w:space="0" w:color="auto"/>
          </w:divBdr>
        </w:div>
        <w:div w:id="724186743">
          <w:marLeft w:val="480"/>
          <w:marRight w:val="0"/>
          <w:marTop w:val="0"/>
          <w:marBottom w:val="0"/>
          <w:divBdr>
            <w:top w:val="none" w:sz="0" w:space="0" w:color="auto"/>
            <w:left w:val="none" w:sz="0" w:space="0" w:color="auto"/>
            <w:bottom w:val="none" w:sz="0" w:space="0" w:color="auto"/>
            <w:right w:val="none" w:sz="0" w:space="0" w:color="auto"/>
          </w:divBdr>
        </w:div>
        <w:div w:id="1275869290">
          <w:marLeft w:val="480"/>
          <w:marRight w:val="0"/>
          <w:marTop w:val="0"/>
          <w:marBottom w:val="0"/>
          <w:divBdr>
            <w:top w:val="none" w:sz="0" w:space="0" w:color="auto"/>
            <w:left w:val="none" w:sz="0" w:space="0" w:color="auto"/>
            <w:bottom w:val="none" w:sz="0" w:space="0" w:color="auto"/>
            <w:right w:val="none" w:sz="0" w:space="0" w:color="auto"/>
          </w:divBdr>
        </w:div>
        <w:div w:id="845290860">
          <w:marLeft w:val="480"/>
          <w:marRight w:val="0"/>
          <w:marTop w:val="0"/>
          <w:marBottom w:val="0"/>
          <w:divBdr>
            <w:top w:val="none" w:sz="0" w:space="0" w:color="auto"/>
            <w:left w:val="none" w:sz="0" w:space="0" w:color="auto"/>
            <w:bottom w:val="none" w:sz="0" w:space="0" w:color="auto"/>
            <w:right w:val="none" w:sz="0" w:space="0" w:color="auto"/>
          </w:divBdr>
        </w:div>
        <w:div w:id="1528523133">
          <w:marLeft w:val="480"/>
          <w:marRight w:val="0"/>
          <w:marTop w:val="0"/>
          <w:marBottom w:val="0"/>
          <w:divBdr>
            <w:top w:val="none" w:sz="0" w:space="0" w:color="auto"/>
            <w:left w:val="none" w:sz="0" w:space="0" w:color="auto"/>
            <w:bottom w:val="none" w:sz="0" w:space="0" w:color="auto"/>
            <w:right w:val="none" w:sz="0" w:space="0" w:color="auto"/>
          </w:divBdr>
        </w:div>
        <w:div w:id="1688412285">
          <w:marLeft w:val="480"/>
          <w:marRight w:val="0"/>
          <w:marTop w:val="0"/>
          <w:marBottom w:val="0"/>
          <w:divBdr>
            <w:top w:val="none" w:sz="0" w:space="0" w:color="auto"/>
            <w:left w:val="none" w:sz="0" w:space="0" w:color="auto"/>
            <w:bottom w:val="none" w:sz="0" w:space="0" w:color="auto"/>
            <w:right w:val="none" w:sz="0" w:space="0" w:color="auto"/>
          </w:divBdr>
        </w:div>
        <w:div w:id="1331130617">
          <w:marLeft w:val="480"/>
          <w:marRight w:val="0"/>
          <w:marTop w:val="0"/>
          <w:marBottom w:val="0"/>
          <w:divBdr>
            <w:top w:val="none" w:sz="0" w:space="0" w:color="auto"/>
            <w:left w:val="none" w:sz="0" w:space="0" w:color="auto"/>
            <w:bottom w:val="none" w:sz="0" w:space="0" w:color="auto"/>
            <w:right w:val="none" w:sz="0" w:space="0" w:color="auto"/>
          </w:divBdr>
        </w:div>
        <w:div w:id="759059670">
          <w:marLeft w:val="480"/>
          <w:marRight w:val="0"/>
          <w:marTop w:val="0"/>
          <w:marBottom w:val="0"/>
          <w:divBdr>
            <w:top w:val="none" w:sz="0" w:space="0" w:color="auto"/>
            <w:left w:val="none" w:sz="0" w:space="0" w:color="auto"/>
            <w:bottom w:val="none" w:sz="0" w:space="0" w:color="auto"/>
            <w:right w:val="none" w:sz="0" w:space="0" w:color="auto"/>
          </w:divBdr>
        </w:div>
        <w:div w:id="1490291002">
          <w:marLeft w:val="480"/>
          <w:marRight w:val="0"/>
          <w:marTop w:val="0"/>
          <w:marBottom w:val="0"/>
          <w:divBdr>
            <w:top w:val="none" w:sz="0" w:space="0" w:color="auto"/>
            <w:left w:val="none" w:sz="0" w:space="0" w:color="auto"/>
            <w:bottom w:val="none" w:sz="0" w:space="0" w:color="auto"/>
            <w:right w:val="none" w:sz="0" w:space="0" w:color="auto"/>
          </w:divBdr>
        </w:div>
        <w:div w:id="1487698781">
          <w:marLeft w:val="480"/>
          <w:marRight w:val="0"/>
          <w:marTop w:val="0"/>
          <w:marBottom w:val="0"/>
          <w:divBdr>
            <w:top w:val="none" w:sz="0" w:space="0" w:color="auto"/>
            <w:left w:val="none" w:sz="0" w:space="0" w:color="auto"/>
            <w:bottom w:val="none" w:sz="0" w:space="0" w:color="auto"/>
            <w:right w:val="none" w:sz="0" w:space="0" w:color="auto"/>
          </w:divBdr>
        </w:div>
        <w:div w:id="2062747077">
          <w:marLeft w:val="480"/>
          <w:marRight w:val="0"/>
          <w:marTop w:val="0"/>
          <w:marBottom w:val="0"/>
          <w:divBdr>
            <w:top w:val="none" w:sz="0" w:space="0" w:color="auto"/>
            <w:left w:val="none" w:sz="0" w:space="0" w:color="auto"/>
            <w:bottom w:val="none" w:sz="0" w:space="0" w:color="auto"/>
            <w:right w:val="none" w:sz="0" w:space="0" w:color="auto"/>
          </w:divBdr>
        </w:div>
        <w:div w:id="753934244">
          <w:marLeft w:val="480"/>
          <w:marRight w:val="0"/>
          <w:marTop w:val="0"/>
          <w:marBottom w:val="0"/>
          <w:divBdr>
            <w:top w:val="none" w:sz="0" w:space="0" w:color="auto"/>
            <w:left w:val="none" w:sz="0" w:space="0" w:color="auto"/>
            <w:bottom w:val="none" w:sz="0" w:space="0" w:color="auto"/>
            <w:right w:val="none" w:sz="0" w:space="0" w:color="auto"/>
          </w:divBdr>
        </w:div>
        <w:div w:id="193933611">
          <w:marLeft w:val="480"/>
          <w:marRight w:val="0"/>
          <w:marTop w:val="0"/>
          <w:marBottom w:val="0"/>
          <w:divBdr>
            <w:top w:val="none" w:sz="0" w:space="0" w:color="auto"/>
            <w:left w:val="none" w:sz="0" w:space="0" w:color="auto"/>
            <w:bottom w:val="none" w:sz="0" w:space="0" w:color="auto"/>
            <w:right w:val="none" w:sz="0" w:space="0" w:color="auto"/>
          </w:divBdr>
        </w:div>
        <w:div w:id="536817155">
          <w:marLeft w:val="480"/>
          <w:marRight w:val="0"/>
          <w:marTop w:val="0"/>
          <w:marBottom w:val="0"/>
          <w:divBdr>
            <w:top w:val="none" w:sz="0" w:space="0" w:color="auto"/>
            <w:left w:val="none" w:sz="0" w:space="0" w:color="auto"/>
            <w:bottom w:val="none" w:sz="0" w:space="0" w:color="auto"/>
            <w:right w:val="none" w:sz="0" w:space="0" w:color="auto"/>
          </w:divBdr>
        </w:div>
        <w:div w:id="247613600">
          <w:marLeft w:val="480"/>
          <w:marRight w:val="0"/>
          <w:marTop w:val="0"/>
          <w:marBottom w:val="0"/>
          <w:divBdr>
            <w:top w:val="none" w:sz="0" w:space="0" w:color="auto"/>
            <w:left w:val="none" w:sz="0" w:space="0" w:color="auto"/>
            <w:bottom w:val="none" w:sz="0" w:space="0" w:color="auto"/>
            <w:right w:val="none" w:sz="0" w:space="0" w:color="auto"/>
          </w:divBdr>
        </w:div>
        <w:div w:id="380518485">
          <w:marLeft w:val="480"/>
          <w:marRight w:val="0"/>
          <w:marTop w:val="0"/>
          <w:marBottom w:val="0"/>
          <w:divBdr>
            <w:top w:val="none" w:sz="0" w:space="0" w:color="auto"/>
            <w:left w:val="none" w:sz="0" w:space="0" w:color="auto"/>
            <w:bottom w:val="none" w:sz="0" w:space="0" w:color="auto"/>
            <w:right w:val="none" w:sz="0" w:space="0" w:color="auto"/>
          </w:divBdr>
        </w:div>
        <w:div w:id="816455618">
          <w:marLeft w:val="480"/>
          <w:marRight w:val="0"/>
          <w:marTop w:val="0"/>
          <w:marBottom w:val="0"/>
          <w:divBdr>
            <w:top w:val="none" w:sz="0" w:space="0" w:color="auto"/>
            <w:left w:val="none" w:sz="0" w:space="0" w:color="auto"/>
            <w:bottom w:val="none" w:sz="0" w:space="0" w:color="auto"/>
            <w:right w:val="none" w:sz="0" w:space="0" w:color="auto"/>
          </w:divBdr>
        </w:div>
        <w:div w:id="1117335695">
          <w:marLeft w:val="480"/>
          <w:marRight w:val="0"/>
          <w:marTop w:val="0"/>
          <w:marBottom w:val="0"/>
          <w:divBdr>
            <w:top w:val="none" w:sz="0" w:space="0" w:color="auto"/>
            <w:left w:val="none" w:sz="0" w:space="0" w:color="auto"/>
            <w:bottom w:val="none" w:sz="0" w:space="0" w:color="auto"/>
            <w:right w:val="none" w:sz="0" w:space="0" w:color="auto"/>
          </w:divBdr>
        </w:div>
        <w:div w:id="877667111">
          <w:marLeft w:val="480"/>
          <w:marRight w:val="0"/>
          <w:marTop w:val="0"/>
          <w:marBottom w:val="0"/>
          <w:divBdr>
            <w:top w:val="none" w:sz="0" w:space="0" w:color="auto"/>
            <w:left w:val="none" w:sz="0" w:space="0" w:color="auto"/>
            <w:bottom w:val="none" w:sz="0" w:space="0" w:color="auto"/>
            <w:right w:val="none" w:sz="0" w:space="0" w:color="auto"/>
          </w:divBdr>
        </w:div>
        <w:div w:id="1054156792">
          <w:marLeft w:val="480"/>
          <w:marRight w:val="0"/>
          <w:marTop w:val="0"/>
          <w:marBottom w:val="0"/>
          <w:divBdr>
            <w:top w:val="none" w:sz="0" w:space="0" w:color="auto"/>
            <w:left w:val="none" w:sz="0" w:space="0" w:color="auto"/>
            <w:bottom w:val="none" w:sz="0" w:space="0" w:color="auto"/>
            <w:right w:val="none" w:sz="0" w:space="0" w:color="auto"/>
          </w:divBdr>
        </w:div>
        <w:div w:id="2116097185">
          <w:marLeft w:val="480"/>
          <w:marRight w:val="0"/>
          <w:marTop w:val="0"/>
          <w:marBottom w:val="0"/>
          <w:divBdr>
            <w:top w:val="none" w:sz="0" w:space="0" w:color="auto"/>
            <w:left w:val="none" w:sz="0" w:space="0" w:color="auto"/>
            <w:bottom w:val="none" w:sz="0" w:space="0" w:color="auto"/>
            <w:right w:val="none" w:sz="0" w:space="0" w:color="auto"/>
          </w:divBdr>
        </w:div>
        <w:div w:id="1442605220">
          <w:marLeft w:val="480"/>
          <w:marRight w:val="0"/>
          <w:marTop w:val="0"/>
          <w:marBottom w:val="0"/>
          <w:divBdr>
            <w:top w:val="none" w:sz="0" w:space="0" w:color="auto"/>
            <w:left w:val="none" w:sz="0" w:space="0" w:color="auto"/>
            <w:bottom w:val="none" w:sz="0" w:space="0" w:color="auto"/>
            <w:right w:val="none" w:sz="0" w:space="0" w:color="auto"/>
          </w:divBdr>
        </w:div>
        <w:div w:id="769349240">
          <w:marLeft w:val="480"/>
          <w:marRight w:val="0"/>
          <w:marTop w:val="0"/>
          <w:marBottom w:val="0"/>
          <w:divBdr>
            <w:top w:val="none" w:sz="0" w:space="0" w:color="auto"/>
            <w:left w:val="none" w:sz="0" w:space="0" w:color="auto"/>
            <w:bottom w:val="none" w:sz="0" w:space="0" w:color="auto"/>
            <w:right w:val="none" w:sz="0" w:space="0" w:color="auto"/>
          </w:divBdr>
        </w:div>
        <w:div w:id="181825983">
          <w:marLeft w:val="480"/>
          <w:marRight w:val="0"/>
          <w:marTop w:val="0"/>
          <w:marBottom w:val="0"/>
          <w:divBdr>
            <w:top w:val="none" w:sz="0" w:space="0" w:color="auto"/>
            <w:left w:val="none" w:sz="0" w:space="0" w:color="auto"/>
            <w:bottom w:val="none" w:sz="0" w:space="0" w:color="auto"/>
            <w:right w:val="none" w:sz="0" w:space="0" w:color="auto"/>
          </w:divBdr>
        </w:div>
      </w:divsChild>
    </w:div>
    <w:div w:id="164440177">
      <w:marLeft w:val="480"/>
      <w:marRight w:val="0"/>
      <w:marTop w:val="0"/>
      <w:marBottom w:val="0"/>
      <w:divBdr>
        <w:top w:val="none" w:sz="0" w:space="0" w:color="auto"/>
        <w:left w:val="none" w:sz="0" w:space="0" w:color="auto"/>
        <w:bottom w:val="none" w:sz="0" w:space="0" w:color="auto"/>
        <w:right w:val="none" w:sz="0" w:space="0" w:color="auto"/>
      </w:divBdr>
    </w:div>
    <w:div w:id="164445141">
      <w:marLeft w:val="480"/>
      <w:marRight w:val="0"/>
      <w:marTop w:val="0"/>
      <w:marBottom w:val="0"/>
      <w:divBdr>
        <w:top w:val="none" w:sz="0" w:space="0" w:color="auto"/>
        <w:left w:val="none" w:sz="0" w:space="0" w:color="auto"/>
        <w:bottom w:val="none" w:sz="0" w:space="0" w:color="auto"/>
        <w:right w:val="none" w:sz="0" w:space="0" w:color="auto"/>
      </w:divBdr>
    </w:div>
    <w:div w:id="164518860">
      <w:bodyDiv w:val="1"/>
      <w:marLeft w:val="0"/>
      <w:marRight w:val="0"/>
      <w:marTop w:val="0"/>
      <w:marBottom w:val="0"/>
      <w:divBdr>
        <w:top w:val="none" w:sz="0" w:space="0" w:color="auto"/>
        <w:left w:val="none" w:sz="0" w:space="0" w:color="auto"/>
        <w:bottom w:val="none" w:sz="0" w:space="0" w:color="auto"/>
        <w:right w:val="none" w:sz="0" w:space="0" w:color="auto"/>
      </w:divBdr>
    </w:div>
    <w:div w:id="164635409">
      <w:marLeft w:val="480"/>
      <w:marRight w:val="0"/>
      <w:marTop w:val="0"/>
      <w:marBottom w:val="0"/>
      <w:divBdr>
        <w:top w:val="none" w:sz="0" w:space="0" w:color="auto"/>
        <w:left w:val="none" w:sz="0" w:space="0" w:color="auto"/>
        <w:bottom w:val="none" w:sz="0" w:space="0" w:color="auto"/>
        <w:right w:val="none" w:sz="0" w:space="0" w:color="auto"/>
      </w:divBdr>
    </w:div>
    <w:div w:id="164710361">
      <w:marLeft w:val="480"/>
      <w:marRight w:val="0"/>
      <w:marTop w:val="0"/>
      <w:marBottom w:val="0"/>
      <w:divBdr>
        <w:top w:val="none" w:sz="0" w:space="0" w:color="auto"/>
        <w:left w:val="none" w:sz="0" w:space="0" w:color="auto"/>
        <w:bottom w:val="none" w:sz="0" w:space="0" w:color="auto"/>
        <w:right w:val="none" w:sz="0" w:space="0" w:color="auto"/>
      </w:divBdr>
    </w:div>
    <w:div w:id="164828633">
      <w:bodyDiv w:val="1"/>
      <w:marLeft w:val="0"/>
      <w:marRight w:val="0"/>
      <w:marTop w:val="0"/>
      <w:marBottom w:val="0"/>
      <w:divBdr>
        <w:top w:val="none" w:sz="0" w:space="0" w:color="auto"/>
        <w:left w:val="none" w:sz="0" w:space="0" w:color="auto"/>
        <w:bottom w:val="none" w:sz="0" w:space="0" w:color="auto"/>
        <w:right w:val="none" w:sz="0" w:space="0" w:color="auto"/>
      </w:divBdr>
    </w:div>
    <w:div w:id="164831205">
      <w:bodyDiv w:val="1"/>
      <w:marLeft w:val="0"/>
      <w:marRight w:val="0"/>
      <w:marTop w:val="0"/>
      <w:marBottom w:val="0"/>
      <w:divBdr>
        <w:top w:val="none" w:sz="0" w:space="0" w:color="auto"/>
        <w:left w:val="none" w:sz="0" w:space="0" w:color="auto"/>
        <w:bottom w:val="none" w:sz="0" w:space="0" w:color="auto"/>
        <w:right w:val="none" w:sz="0" w:space="0" w:color="auto"/>
      </w:divBdr>
    </w:div>
    <w:div w:id="164901926">
      <w:marLeft w:val="480"/>
      <w:marRight w:val="0"/>
      <w:marTop w:val="0"/>
      <w:marBottom w:val="0"/>
      <w:divBdr>
        <w:top w:val="none" w:sz="0" w:space="0" w:color="auto"/>
        <w:left w:val="none" w:sz="0" w:space="0" w:color="auto"/>
        <w:bottom w:val="none" w:sz="0" w:space="0" w:color="auto"/>
        <w:right w:val="none" w:sz="0" w:space="0" w:color="auto"/>
      </w:divBdr>
    </w:div>
    <w:div w:id="164906853">
      <w:marLeft w:val="480"/>
      <w:marRight w:val="0"/>
      <w:marTop w:val="0"/>
      <w:marBottom w:val="0"/>
      <w:divBdr>
        <w:top w:val="none" w:sz="0" w:space="0" w:color="auto"/>
        <w:left w:val="none" w:sz="0" w:space="0" w:color="auto"/>
        <w:bottom w:val="none" w:sz="0" w:space="0" w:color="auto"/>
        <w:right w:val="none" w:sz="0" w:space="0" w:color="auto"/>
      </w:divBdr>
    </w:div>
    <w:div w:id="165245219">
      <w:marLeft w:val="480"/>
      <w:marRight w:val="0"/>
      <w:marTop w:val="0"/>
      <w:marBottom w:val="0"/>
      <w:divBdr>
        <w:top w:val="none" w:sz="0" w:space="0" w:color="auto"/>
        <w:left w:val="none" w:sz="0" w:space="0" w:color="auto"/>
        <w:bottom w:val="none" w:sz="0" w:space="0" w:color="auto"/>
        <w:right w:val="none" w:sz="0" w:space="0" w:color="auto"/>
      </w:divBdr>
    </w:div>
    <w:div w:id="165363937">
      <w:marLeft w:val="480"/>
      <w:marRight w:val="0"/>
      <w:marTop w:val="0"/>
      <w:marBottom w:val="0"/>
      <w:divBdr>
        <w:top w:val="none" w:sz="0" w:space="0" w:color="auto"/>
        <w:left w:val="none" w:sz="0" w:space="0" w:color="auto"/>
        <w:bottom w:val="none" w:sz="0" w:space="0" w:color="auto"/>
        <w:right w:val="none" w:sz="0" w:space="0" w:color="auto"/>
      </w:divBdr>
    </w:div>
    <w:div w:id="165437922">
      <w:marLeft w:val="480"/>
      <w:marRight w:val="0"/>
      <w:marTop w:val="0"/>
      <w:marBottom w:val="0"/>
      <w:divBdr>
        <w:top w:val="none" w:sz="0" w:space="0" w:color="auto"/>
        <w:left w:val="none" w:sz="0" w:space="0" w:color="auto"/>
        <w:bottom w:val="none" w:sz="0" w:space="0" w:color="auto"/>
        <w:right w:val="none" w:sz="0" w:space="0" w:color="auto"/>
      </w:divBdr>
    </w:div>
    <w:div w:id="165482356">
      <w:marLeft w:val="480"/>
      <w:marRight w:val="0"/>
      <w:marTop w:val="0"/>
      <w:marBottom w:val="0"/>
      <w:divBdr>
        <w:top w:val="none" w:sz="0" w:space="0" w:color="auto"/>
        <w:left w:val="none" w:sz="0" w:space="0" w:color="auto"/>
        <w:bottom w:val="none" w:sz="0" w:space="0" w:color="auto"/>
        <w:right w:val="none" w:sz="0" w:space="0" w:color="auto"/>
      </w:divBdr>
    </w:div>
    <w:div w:id="165484398">
      <w:marLeft w:val="480"/>
      <w:marRight w:val="0"/>
      <w:marTop w:val="0"/>
      <w:marBottom w:val="0"/>
      <w:divBdr>
        <w:top w:val="none" w:sz="0" w:space="0" w:color="auto"/>
        <w:left w:val="none" w:sz="0" w:space="0" w:color="auto"/>
        <w:bottom w:val="none" w:sz="0" w:space="0" w:color="auto"/>
        <w:right w:val="none" w:sz="0" w:space="0" w:color="auto"/>
      </w:divBdr>
    </w:div>
    <w:div w:id="165636381">
      <w:marLeft w:val="480"/>
      <w:marRight w:val="0"/>
      <w:marTop w:val="0"/>
      <w:marBottom w:val="0"/>
      <w:divBdr>
        <w:top w:val="none" w:sz="0" w:space="0" w:color="auto"/>
        <w:left w:val="none" w:sz="0" w:space="0" w:color="auto"/>
        <w:bottom w:val="none" w:sz="0" w:space="0" w:color="auto"/>
        <w:right w:val="none" w:sz="0" w:space="0" w:color="auto"/>
      </w:divBdr>
    </w:div>
    <w:div w:id="165899076">
      <w:marLeft w:val="480"/>
      <w:marRight w:val="0"/>
      <w:marTop w:val="0"/>
      <w:marBottom w:val="0"/>
      <w:divBdr>
        <w:top w:val="none" w:sz="0" w:space="0" w:color="auto"/>
        <w:left w:val="none" w:sz="0" w:space="0" w:color="auto"/>
        <w:bottom w:val="none" w:sz="0" w:space="0" w:color="auto"/>
        <w:right w:val="none" w:sz="0" w:space="0" w:color="auto"/>
      </w:divBdr>
    </w:div>
    <w:div w:id="165944613">
      <w:bodyDiv w:val="1"/>
      <w:marLeft w:val="0"/>
      <w:marRight w:val="0"/>
      <w:marTop w:val="0"/>
      <w:marBottom w:val="0"/>
      <w:divBdr>
        <w:top w:val="none" w:sz="0" w:space="0" w:color="auto"/>
        <w:left w:val="none" w:sz="0" w:space="0" w:color="auto"/>
        <w:bottom w:val="none" w:sz="0" w:space="0" w:color="auto"/>
        <w:right w:val="none" w:sz="0" w:space="0" w:color="auto"/>
      </w:divBdr>
    </w:div>
    <w:div w:id="165950057">
      <w:marLeft w:val="480"/>
      <w:marRight w:val="0"/>
      <w:marTop w:val="0"/>
      <w:marBottom w:val="0"/>
      <w:divBdr>
        <w:top w:val="none" w:sz="0" w:space="0" w:color="auto"/>
        <w:left w:val="none" w:sz="0" w:space="0" w:color="auto"/>
        <w:bottom w:val="none" w:sz="0" w:space="0" w:color="auto"/>
        <w:right w:val="none" w:sz="0" w:space="0" w:color="auto"/>
      </w:divBdr>
    </w:div>
    <w:div w:id="166291118">
      <w:marLeft w:val="480"/>
      <w:marRight w:val="0"/>
      <w:marTop w:val="0"/>
      <w:marBottom w:val="0"/>
      <w:divBdr>
        <w:top w:val="none" w:sz="0" w:space="0" w:color="auto"/>
        <w:left w:val="none" w:sz="0" w:space="0" w:color="auto"/>
        <w:bottom w:val="none" w:sz="0" w:space="0" w:color="auto"/>
        <w:right w:val="none" w:sz="0" w:space="0" w:color="auto"/>
      </w:divBdr>
    </w:div>
    <w:div w:id="166291199">
      <w:bodyDiv w:val="1"/>
      <w:marLeft w:val="0"/>
      <w:marRight w:val="0"/>
      <w:marTop w:val="0"/>
      <w:marBottom w:val="0"/>
      <w:divBdr>
        <w:top w:val="none" w:sz="0" w:space="0" w:color="auto"/>
        <w:left w:val="none" w:sz="0" w:space="0" w:color="auto"/>
        <w:bottom w:val="none" w:sz="0" w:space="0" w:color="auto"/>
        <w:right w:val="none" w:sz="0" w:space="0" w:color="auto"/>
      </w:divBdr>
    </w:div>
    <w:div w:id="166480600">
      <w:marLeft w:val="480"/>
      <w:marRight w:val="0"/>
      <w:marTop w:val="0"/>
      <w:marBottom w:val="0"/>
      <w:divBdr>
        <w:top w:val="none" w:sz="0" w:space="0" w:color="auto"/>
        <w:left w:val="none" w:sz="0" w:space="0" w:color="auto"/>
        <w:bottom w:val="none" w:sz="0" w:space="0" w:color="auto"/>
        <w:right w:val="none" w:sz="0" w:space="0" w:color="auto"/>
      </w:divBdr>
    </w:div>
    <w:div w:id="166483838">
      <w:marLeft w:val="480"/>
      <w:marRight w:val="0"/>
      <w:marTop w:val="0"/>
      <w:marBottom w:val="0"/>
      <w:divBdr>
        <w:top w:val="none" w:sz="0" w:space="0" w:color="auto"/>
        <w:left w:val="none" w:sz="0" w:space="0" w:color="auto"/>
        <w:bottom w:val="none" w:sz="0" w:space="0" w:color="auto"/>
        <w:right w:val="none" w:sz="0" w:space="0" w:color="auto"/>
      </w:divBdr>
    </w:div>
    <w:div w:id="166600778">
      <w:marLeft w:val="480"/>
      <w:marRight w:val="0"/>
      <w:marTop w:val="0"/>
      <w:marBottom w:val="0"/>
      <w:divBdr>
        <w:top w:val="none" w:sz="0" w:space="0" w:color="auto"/>
        <w:left w:val="none" w:sz="0" w:space="0" w:color="auto"/>
        <w:bottom w:val="none" w:sz="0" w:space="0" w:color="auto"/>
        <w:right w:val="none" w:sz="0" w:space="0" w:color="auto"/>
      </w:divBdr>
    </w:div>
    <w:div w:id="166605722">
      <w:marLeft w:val="480"/>
      <w:marRight w:val="0"/>
      <w:marTop w:val="0"/>
      <w:marBottom w:val="0"/>
      <w:divBdr>
        <w:top w:val="none" w:sz="0" w:space="0" w:color="auto"/>
        <w:left w:val="none" w:sz="0" w:space="0" w:color="auto"/>
        <w:bottom w:val="none" w:sz="0" w:space="0" w:color="auto"/>
        <w:right w:val="none" w:sz="0" w:space="0" w:color="auto"/>
      </w:divBdr>
    </w:div>
    <w:div w:id="166673345">
      <w:marLeft w:val="480"/>
      <w:marRight w:val="0"/>
      <w:marTop w:val="0"/>
      <w:marBottom w:val="0"/>
      <w:divBdr>
        <w:top w:val="none" w:sz="0" w:space="0" w:color="auto"/>
        <w:left w:val="none" w:sz="0" w:space="0" w:color="auto"/>
        <w:bottom w:val="none" w:sz="0" w:space="0" w:color="auto"/>
        <w:right w:val="none" w:sz="0" w:space="0" w:color="auto"/>
      </w:divBdr>
    </w:div>
    <w:div w:id="166754160">
      <w:marLeft w:val="480"/>
      <w:marRight w:val="0"/>
      <w:marTop w:val="0"/>
      <w:marBottom w:val="0"/>
      <w:divBdr>
        <w:top w:val="none" w:sz="0" w:space="0" w:color="auto"/>
        <w:left w:val="none" w:sz="0" w:space="0" w:color="auto"/>
        <w:bottom w:val="none" w:sz="0" w:space="0" w:color="auto"/>
        <w:right w:val="none" w:sz="0" w:space="0" w:color="auto"/>
      </w:divBdr>
    </w:div>
    <w:div w:id="167133860">
      <w:marLeft w:val="480"/>
      <w:marRight w:val="0"/>
      <w:marTop w:val="0"/>
      <w:marBottom w:val="0"/>
      <w:divBdr>
        <w:top w:val="none" w:sz="0" w:space="0" w:color="auto"/>
        <w:left w:val="none" w:sz="0" w:space="0" w:color="auto"/>
        <w:bottom w:val="none" w:sz="0" w:space="0" w:color="auto"/>
        <w:right w:val="none" w:sz="0" w:space="0" w:color="auto"/>
      </w:divBdr>
    </w:div>
    <w:div w:id="167143030">
      <w:marLeft w:val="480"/>
      <w:marRight w:val="0"/>
      <w:marTop w:val="0"/>
      <w:marBottom w:val="0"/>
      <w:divBdr>
        <w:top w:val="none" w:sz="0" w:space="0" w:color="auto"/>
        <w:left w:val="none" w:sz="0" w:space="0" w:color="auto"/>
        <w:bottom w:val="none" w:sz="0" w:space="0" w:color="auto"/>
        <w:right w:val="none" w:sz="0" w:space="0" w:color="auto"/>
      </w:divBdr>
    </w:div>
    <w:div w:id="167329084">
      <w:bodyDiv w:val="1"/>
      <w:marLeft w:val="0"/>
      <w:marRight w:val="0"/>
      <w:marTop w:val="0"/>
      <w:marBottom w:val="0"/>
      <w:divBdr>
        <w:top w:val="none" w:sz="0" w:space="0" w:color="auto"/>
        <w:left w:val="none" w:sz="0" w:space="0" w:color="auto"/>
        <w:bottom w:val="none" w:sz="0" w:space="0" w:color="auto"/>
        <w:right w:val="none" w:sz="0" w:space="0" w:color="auto"/>
      </w:divBdr>
    </w:div>
    <w:div w:id="167404424">
      <w:marLeft w:val="480"/>
      <w:marRight w:val="0"/>
      <w:marTop w:val="0"/>
      <w:marBottom w:val="0"/>
      <w:divBdr>
        <w:top w:val="none" w:sz="0" w:space="0" w:color="auto"/>
        <w:left w:val="none" w:sz="0" w:space="0" w:color="auto"/>
        <w:bottom w:val="none" w:sz="0" w:space="0" w:color="auto"/>
        <w:right w:val="none" w:sz="0" w:space="0" w:color="auto"/>
      </w:divBdr>
    </w:div>
    <w:div w:id="167720103">
      <w:marLeft w:val="480"/>
      <w:marRight w:val="0"/>
      <w:marTop w:val="0"/>
      <w:marBottom w:val="0"/>
      <w:divBdr>
        <w:top w:val="none" w:sz="0" w:space="0" w:color="auto"/>
        <w:left w:val="none" w:sz="0" w:space="0" w:color="auto"/>
        <w:bottom w:val="none" w:sz="0" w:space="0" w:color="auto"/>
        <w:right w:val="none" w:sz="0" w:space="0" w:color="auto"/>
      </w:divBdr>
    </w:div>
    <w:div w:id="167797563">
      <w:bodyDiv w:val="1"/>
      <w:marLeft w:val="0"/>
      <w:marRight w:val="0"/>
      <w:marTop w:val="0"/>
      <w:marBottom w:val="0"/>
      <w:divBdr>
        <w:top w:val="none" w:sz="0" w:space="0" w:color="auto"/>
        <w:left w:val="none" w:sz="0" w:space="0" w:color="auto"/>
        <w:bottom w:val="none" w:sz="0" w:space="0" w:color="auto"/>
        <w:right w:val="none" w:sz="0" w:space="0" w:color="auto"/>
      </w:divBdr>
    </w:div>
    <w:div w:id="167985494">
      <w:marLeft w:val="480"/>
      <w:marRight w:val="0"/>
      <w:marTop w:val="0"/>
      <w:marBottom w:val="0"/>
      <w:divBdr>
        <w:top w:val="none" w:sz="0" w:space="0" w:color="auto"/>
        <w:left w:val="none" w:sz="0" w:space="0" w:color="auto"/>
        <w:bottom w:val="none" w:sz="0" w:space="0" w:color="auto"/>
        <w:right w:val="none" w:sz="0" w:space="0" w:color="auto"/>
      </w:divBdr>
    </w:div>
    <w:div w:id="167990112">
      <w:marLeft w:val="480"/>
      <w:marRight w:val="0"/>
      <w:marTop w:val="0"/>
      <w:marBottom w:val="0"/>
      <w:divBdr>
        <w:top w:val="none" w:sz="0" w:space="0" w:color="auto"/>
        <w:left w:val="none" w:sz="0" w:space="0" w:color="auto"/>
        <w:bottom w:val="none" w:sz="0" w:space="0" w:color="auto"/>
        <w:right w:val="none" w:sz="0" w:space="0" w:color="auto"/>
      </w:divBdr>
    </w:div>
    <w:div w:id="168300113">
      <w:marLeft w:val="480"/>
      <w:marRight w:val="0"/>
      <w:marTop w:val="0"/>
      <w:marBottom w:val="0"/>
      <w:divBdr>
        <w:top w:val="none" w:sz="0" w:space="0" w:color="auto"/>
        <w:left w:val="none" w:sz="0" w:space="0" w:color="auto"/>
        <w:bottom w:val="none" w:sz="0" w:space="0" w:color="auto"/>
        <w:right w:val="none" w:sz="0" w:space="0" w:color="auto"/>
      </w:divBdr>
    </w:div>
    <w:div w:id="168375714">
      <w:marLeft w:val="480"/>
      <w:marRight w:val="0"/>
      <w:marTop w:val="0"/>
      <w:marBottom w:val="0"/>
      <w:divBdr>
        <w:top w:val="none" w:sz="0" w:space="0" w:color="auto"/>
        <w:left w:val="none" w:sz="0" w:space="0" w:color="auto"/>
        <w:bottom w:val="none" w:sz="0" w:space="0" w:color="auto"/>
        <w:right w:val="none" w:sz="0" w:space="0" w:color="auto"/>
      </w:divBdr>
    </w:div>
    <w:div w:id="168447870">
      <w:marLeft w:val="480"/>
      <w:marRight w:val="0"/>
      <w:marTop w:val="0"/>
      <w:marBottom w:val="0"/>
      <w:divBdr>
        <w:top w:val="none" w:sz="0" w:space="0" w:color="auto"/>
        <w:left w:val="none" w:sz="0" w:space="0" w:color="auto"/>
        <w:bottom w:val="none" w:sz="0" w:space="0" w:color="auto"/>
        <w:right w:val="none" w:sz="0" w:space="0" w:color="auto"/>
      </w:divBdr>
    </w:div>
    <w:div w:id="168563142">
      <w:marLeft w:val="480"/>
      <w:marRight w:val="0"/>
      <w:marTop w:val="0"/>
      <w:marBottom w:val="0"/>
      <w:divBdr>
        <w:top w:val="none" w:sz="0" w:space="0" w:color="auto"/>
        <w:left w:val="none" w:sz="0" w:space="0" w:color="auto"/>
        <w:bottom w:val="none" w:sz="0" w:space="0" w:color="auto"/>
        <w:right w:val="none" w:sz="0" w:space="0" w:color="auto"/>
      </w:divBdr>
    </w:div>
    <w:div w:id="168645777">
      <w:marLeft w:val="480"/>
      <w:marRight w:val="0"/>
      <w:marTop w:val="0"/>
      <w:marBottom w:val="0"/>
      <w:divBdr>
        <w:top w:val="none" w:sz="0" w:space="0" w:color="auto"/>
        <w:left w:val="none" w:sz="0" w:space="0" w:color="auto"/>
        <w:bottom w:val="none" w:sz="0" w:space="0" w:color="auto"/>
        <w:right w:val="none" w:sz="0" w:space="0" w:color="auto"/>
      </w:divBdr>
    </w:div>
    <w:div w:id="168713830">
      <w:marLeft w:val="480"/>
      <w:marRight w:val="0"/>
      <w:marTop w:val="0"/>
      <w:marBottom w:val="0"/>
      <w:divBdr>
        <w:top w:val="none" w:sz="0" w:space="0" w:color="auto"/>
        <w:left w:val="none" w:sz="0" w:space="0" w:color="auto"/>
        <w:bottom w:val="none" w:sz="0" w:space="0" w:color="auto"/>
        <w:right w:val="none" w:sz="0" w:space="0" w:color="auto"/>
      </w:divBdr>
    </w:div>
    <w:div w:id="168758247">
      <w:marLeft w:val="480"/>
      <w:marRight w:val="0"/>
      <w:marTop w:val="0"/>
      <w:marBottom w:val="0"/>
      <w:divBdr>
        <w:top w:val="none" w:sz="0" w:space="0" w:color="auto"/>
        <w:left w:val="none" w:sz="0" w:space="0" w:color="auto"/>
        <w:bottom w:val="none" w:sz="0" w:space="0" w:color="auto"/>
        <w:right w:val="none" w:sz="0" w:space="0" w:color="auto"/>
      </w:divBdr>
    </w:div>
    <w:div w:id="168759308">
      <w:marLeft w:val="480"/>
      <w:marRight w:val="0"/>
      <w:marTop w:val="0"/>
      <w:marBottom w:val="0"/>
      <w:divBdr>
        <w:top w:val="none" w:sz="0" w:space="0" w:color="auto"/>
        <w:left w:val="none" w:sz="0" w:space="0" w:color="auto"/>
        <w:bottom w:val="none" w:sz="0" w:space="0" w:color="auto"/>
        <w:right w:val="none" w:sz="0" w:space="0" w:color="auto"/>
      </w:divBdr>
    </w:div>
    <w:div w:id="168761782">
      <w:marLeft w:val="480"/>
      <w:marRight w:val="0"/>
      <w:marTop w:val="0"/>
      <w:marBottom w:val="0"/>
      <w:divBdr>
        <w:top w:val="none" w:sz="0" w:space="0" w:color="auto"/>
        <w:left w:val="none" w:sz="0" w:space="0" w:color="auto"/>
        <w:bottom w:val="none" w:sz="0" w:space="0" w:color="auto"/>
        <w:right w:val="none" w:sz="0" w:space="0" w:color="auto"/>
      </w:divBdr>
    </w:div>
    <w:div w:id="168911370">
      <w:marLeft w:val="480"/>
      <w:marRight w:val="0"/>
      <w:marTop w:val="0"/>
      <w:marBottom w:val="0"/>
      <w:divBdr>
        <w:top w:val="none" w:sz="0" w:space="0" w:color="auto"/>
        <w:left w:val="none" w:sz="0" w:space="0" w:color="auto"/>
        <w:bottom w:val="none" w:sz="0" w:space="0" w:color="auto"/>
        <w:right w:val="none" w:sz="0" w:space="0" w:color="auto"/>
      </w:divBdr>
    </w:div>
    <w:div w:id="169180212">
      <w:marLeft w:val="480"/>
      <w:marRight w:val="0"/>
      <w:marTop w:val="0"/>
      <w:marBottom w:val="0"/>
      <w:divBdr>
        <w:top w:val="none" w:sz="0" w:space="0" w:color="auto"/>
        <w:left w:val="none" w:sz="0" w:space="0" w:color="auto"/>
        <w:bottom w:val="none" w:sz="0" w:space="0" w:color="auto"/>
        <w:right w:val="none" w:sz="0" w:space="0" w:color="auto"/>
      </w:divBdr>
    </w:div>
    <w:div w:id="169222149">
      <w:marLeft w:val="480"/>
      <w:marRight w:val="0"/>
      <w:marTop w:val="0"/>
      <w:marBottom w:val="0"/>
      <w:divBdr>
        <w:top w:val="none" w:sz="0" w:space="0" w:color="auto"/>
        <w:left w:val="none" w:sz="0" w:space="0" w:color="auto"/>
        <w:bottom w:val="none" w:sz="0" w:space="0" w:color="auto"/>
        <w:right w:val="none" w:sz="0" w:space="0" w:color="auto"/>
      </w:divBdr>
    </w:div>
    <w:div w:id="169296186">
      <w:marLeft w:val="480"/>
      <w:marRight w:val="0"/>
      <w:marTop w:val="0"/>
      <w:marBottom w:val="0"/>
      <w:divBdr>
        <w:top w:val="none" w:sz="0" w:space="0" w:color="auto"/>
        <w:left w:val="none" w:sz="0" w:space="0" w:color="auto"/>
        <w:bottom w:val="none" w:sz="0" w:space="0" w:color="auto"/>
        <w:right w:val="none" w:sz="0" w:space="0" w:color="auto"/>
      </w:divBdr>
    </w:div>
    <w:div w:id="169373934">
      <w:marLeft w:val="480"/>
      <w:marRight w:val="0"/>
      <w:marTop w:val="0"/>
      <w:marBottom w:val="0"/>
      <w:divBdr>
        <w:top w:val="none" w:sz="0" w:space="0" w:color="auto"/>
        <w:left w:val="none" w:sz="0" w:space="0" w:color="auto"/>
        <w:bottom w:val="none" w:sz="0" w:space="0" w:color="auto"/>
        <w:right w:val="none" w:sz="0" w:space="0" w:color="auto"/>
      </w:divBdr>
    </w:div>
    <w:div w:id="169417429">
      <w:marLeft w:val="480"/>
      <w:marRight w:val="0"/>
      <w:marTop w:val="0"/>
      <w:marBottom w:val="0"/>
      <w:divBdr>
        <w:top w:val="none" w:sz="0" w:space="0" w:color="auto"/>
        <w:left w:val="none" w:sz="0" w:space="0" w:color="auto"/>
        <w:bottom w:val="none" w:sz="0" w:space="0" w:color="auto"/>
        <w:right w:val="none" w:sz="0" w:space="0" w:color="auto"/>
      </w:divBdr>
    </w:div>
    <w:div w:id="169608159">
      <w:marLeft w:val="480"/>
      <w:marRight w:val="0"/>
      <w:marTop w:val="0"/>
      <w:marBottom w:val="0"/>
      <w:divBdr>
        <w:top w:val="none" w:sz="0" w:space="0" w:color="auto"/>
        <w:left w:val="none" w:sz="0" w:space="0" w:color="auto"/>
        <w:bottom w:val="none" w:sz="0" w:space="0" w:color="auto"/>
        <w:right w:val="none" w:sz="0" w:space="0" w:color="auto"/>
      </w:divBdr>
    </w:div>
    <w:div w:id="169759155">
      <w:marLeft w:val="480"/>
      <w:marRight w:val="0"/>
      <w:marTop w:val="0"/>
      <w:marBottom w:val="0"/>
      <w:divBdr>
        <w:top w:val="none" w:sz="0" w:space="0" w:color="auto"/>
        <w:left w:val="none" w:sz="0" w:space="0" w:color="auto"/>
        <w:bottom w:val="none" w:sz="0" w:space="0" w:color="auto"/>
        <w:right w:val="none" w:sz="0" w:space="0" w:color="auto"/>
      </w:divBdr>
    </w:div>
    <w:div w:id="170027666">
      <w:marLeft w:val="480"/>
      <w:marRight w:val="0"/>
      <w:marTop w:val="0"/>
      <w:marBottom w:val="0"/>
      <w:divBdr>
        <w:top w:val="none" w:sz="0" w:space="0" w:color="auto"/>
        <w:left w:val="none" w:sz="0" w:space="0" w:color="auto"/>
        <w:bottom w:val="none" w:sz="0" w:space="0" w:color="auto"/>
        <w:right w:val="none" w:sz="0" w:space="0" w:color="auto"/>
      </w:divBdr>
    </w:div>
    <w:div w:id="170031016">
      <w:marLeft w:val="480"/>
      <w:marRight w:val="0"/>
      <w:marTop w:val="0"/>
      <w:marBottom w:val="0"/>
      <w:divBdr>
        <w:top w:val="none" w:sz="0" w:space="0" w:color="auto"/>
        <w:left w:val="none" w:sz="0" w:space="0" w:color="auto"/>
        <w:bottom w:val="none" w:sz="0" w:space="0" w:color="auto"/>
        <w:right w:val="none" w:sz="0" w:space="0" w:color="auto"/>
      </w:divBdr>
    </w:div>
    <w:div w:id="170066697">
      <w:marLeft w:val="480"/>
      <w:marRight w:val="0"/>
      <w:marTop w:val="0"/>
      <w:marBottom w:val="0"/>
      <w:divBdr>
        <w:top w:val="none" w:sz="0" w:space="0" w:color="auto"/>
        <w:left w:val="none" w:sz="0" w:space="0" w:color="auto"/>
        <w:bottom w:val="none" w:sz="0" w:space="0" w:color="auto"/>
        <w:right w:val="none" w:sz="0" w:space="0" w:color="auto"/>
      </w:divBdr>
    </w:div>
    <w:div w:id="170066867">
      <w:marLeft w:val="480"/>
      <w:marRight w:val="0"/>
      <w:marTop w:val="0"/>
      <w:marBottom w:val="0"/>
      <w:divBdr>
        <w:top w:val="none" w:sz="0" w:space="0" w:color="auto"/>
        <w:left w:val="none" w:sz="0" w:space="0" w:color="auto"/>
        <w:bottom w:val="none" w:sz="0" w:space="0" w:color="auto"/>
        <w:right w:val="none" w:sz="0" w:space="0" w:color="auto"/>
      </w:divBdr>
    </w:div>
    <w:div w:id="170145181">
      <w:bodyDiv w:val="1"/>
      <w:marLeft w:val="0"/>
      <w:marRight w:val="0"/>
      <w:marTop w:val="0"/>
      <w:marBottom w:val="0"/>
      <w:divBdr>
        <w:top w:val="none" w:sz="0" w:space="0" w:color="auto"/>
        <w:left w:val="none" w:sz="0" w:space="0" w:color="auto"/>
        <w:bottom w:val="none" w:sz="0" w:space="0" w:color="auto"/>
        <w:right w:val="none" w:sz="0" w:space="0" w:color="auto"/>
      </w:divBdr>
    </w:div>
    <w:div w:id="170223488">
      <w:bodyDiv w:val="1"/>
      <w:marLeft w:val="0"/>
      <w:marRight w:val="0"/>
      <w:marTop w:val="0"/>
      <w:marBottom w:val="0"/>
      <w:divBdr>
        <w:top w:val="none" w:sz="0" w:space="0" w:color="auto"/>
        <w:left w:val="none" w:sz="0" w:space="0" w:color="auto"/>
        <w:bottom w:val="none" w:sz="0" w:space="0" w:color="auto"/>
        <w:right w:val="none" w:sz="0" w:space="0" w:color="auto"/>
      </w:divBdr>
    </w:div>
    <w:div w:id="170264998">
      <w:bodyDiv w:val="1"/>
      <w:marLeft w:val="0"/>
      <w:marRight w:val="0"/>
      <w:marTop w:val="0"/>
      <w:marBottom w:val="0"/>
      <w:divBdr>
        <w:top w:val="none" w:sz="0" w:space="0" w:color="auto"/>
        <w:left w:val="none" w:sz="0" w:space="0" w:color="auto"/>
        <w:bottom w:val="none" w:sz="0" w:space="0" w:color="auto"/>
        <w:right w:val="none" w:sz="0" w:space="0" w:color="auto"/>
      </w:divBdr>
    </w:div>
    <w:div w:id="170294443">
      <w:marLeft w:val="480"/>
      <w:marRight w:val="0"/>
      <w:marTop w:val="0"/>
      <w:marBottom w:val="0"/>
      <w:divBdr>
        <w:top w:val="none" w:sz="0" w:space="0" w:color="auto"/>
        <w:left w:val="none" w:sz="0" w:space="0" w:color="auto"/>
        <w:bottom w:val="none" w:sz="0" w:space="0" w:color="auto"/>
        <w:right w:val="none" w:sz="0" w:space="0" w:color="auto"/>
      </w:divBdr>
    </w:div>
    <w:div w:id="170412282">
      <w:marLeft w:val="480"/>
      <w:marRight w:val="0"/>
      <w:marTop w:val="0"/>
      <w:marBottom w:val="0"/>
      <w:divBdr>
        <w:top w:val="none" w:sz="0" w:space="0" w:color="auto"/>
        <w:left w:val="none" w:sz="0" w:space="0" w:color="auto"/>
        <w:bottom w:val="none" w:sz="0" w:space="0" w:color="auto"/>
        <w:right w:val="none" w:sz="0" w:space="0" w:color="auto"/>
      </w:divBdr>
    </w:div>
    <w:div w:id="170417226">
      <w:marLeft w:val="480"/>
      <w:marRight w:val="0"/>
      <w:marTop w:val="0"/>
      <w:marBottom w:val="0"/>
      <w:divBdr>
        <w:top w:val="none" w:sz="0" w:space="0" w:color="auto"/>
        <w:left w:val="none" w:sz="0" w:space="0" w:color="auto"/>
        <w:bottom w:val="none" w:sz="0" w:space="0" w:color="auto"/>
        <w:right w:val="none" w:sz="0" w:space="0" w:color="auto"/>
      </w:divBdr>
    </w:div>
    <w:div w:id="170606629">
      <w:bodyDiv w:val="1"/>
      <w:marLeft w:val="0"/>
      <w:marRight w:val="0"/>
      <w:marTop w:val="0"/>
      <w:marBottom w:val="0"/>
      <w:divBdr>
        <w:top w:val="none" w:sz="0" w:space="0" w:color="auto"/>
        <w:left w:val="none" w:sz="0" w:space="0" w:color="auto"/>
        <w:bottom w:val="none" w:sz="0" w:space="0" w:color="auto"/>
        <w:right w:val="none" w:sz="0" w:space="0" w:color="auto"/>
      </w:divBdr>
    </w:div>
    <w:div w:id="170610771">
      <w:marLeft w:val="480"/>
      <w:marRight w:val="0"/>
      <w:marTop w:val="0"/>
      <w:marBottom w:val="0"/>
      <w:divBdr>
        <w:top w:val="none" w:sz="0" w:space="0" w:color="auto"/>
        <w:left w:val="none" w:sz="0" w:space="0" w:color="auto"/>
        <w:bottom w:val="none" w:sz="0" w:space="0" w:color="auto"/>
        <w:right w:val="none" w:sz="0" w:space="0" w:color="auto"/>
      </w:divBdr>
    </w:div>
    <w:div w:id="170798637">
      <w:bodyDiv w:val="1"/>
      <w:marLeft w:val="0"/>
      <w:marRight w:val="0"/>
      <w:marTop w:val="0"/>
      <w:marBottom w:val="0"/>
      <w:divBdr>
        <w:top w:val="none" w:sz="0" w:space="0" w:color="auto"/>
        <w:left w:val="none" w:sz="0" w:space="0" w:color="auto"/>
        <w:bottom w:val="none" w:sz="0" w:space="0" w:color="auto"/>
        <w:right w:val="none" w:sz="0" w:space="0" w:color="auto"/>
      </w:divBdr>
    </w:div>
    <w:div w:id="170805543">
      <w:marLeft w:val="480"/>
      <w:marRight w:val="0"/>
      <w:marTop w:val="0"/>
      <w:marBottom w:val="0"/>
      <w:divBdr>
        <w:top w:val="none" w:sz="0" w:space="0" w:color="auto"/>
        <w:left w:val="none" w:sz="0" w:space="0" w:color="auto"/>
        <w:bottom w:val="none" w:sz="0" w:space="0" w:color="auto"/>
        <w:right w:val="none" w:sz="0" w:space="0" w:color="auto"/>
      </w:divBdr>
    </w:div>
    <w:div w:id="170923835">
      <w:marLeft w:val="480"/>
      <w:marRight w:val="0"/>
      <w:marTop w:val="0"/>
      <w:marBottom w:val="0"/>
      <w:divBdr>
        <w:top w:val="none" w:sz="0" w:space="0" w:color="auto"/>
        <w:left w:val="none" w:sz="0" w:space="0" w:color="auto"/>
        <w:bottom w:val="none" w:sz="0" w:space="0" w:color="auto"/>
        <w:right w:val="none" w:sz="0" w:space="0" w:color="auto"/>
      </w:divBdr>
    </w:div>
    <w:div w:id="171066909">
      <w:marLeft w:val="480"/>
      <w:marRight w:val="0"/>
      <w:marTop w:val="0"/>
      <w:marBottom w:val="0"/>
      <w:divBdr>
        <w:top w:val="none" w:sz="0" w:space="0" w:color="auto"/>
        <w:left w:val="none" w:sz="0" w:space="0" w:color="auto"/>
        <w:bottom w:val="none" w:sz="0" w:space="0" w:color="auto"/>
        <w:right w:val="none" w:sz="0" w:space="0" w:color="auto"/>
      </w:divBdr>
    </w:div>
    <w:div w:id="171188278">
      <w:marLeft w:val="480"/>
      <w:marRight w:val="0"/>
      <w:marTop w:val="0"/>
      <w:marBottom w:val="0"/>
      <w:divBdr>
        <w:top w:val="none" w:sz="0" w:space="0" w:color="auto"/>
        <w:left w:val="none" w:sz="0" w:space="0" w:color="auto"/>
        <w:bottom w:val="none" w:sz="0" w:space="0" w:color="auto"/>
        <w:right w:val="none" w:sz="0" w:space="0" w:color="auto"/>
      </w:divBdr>
    </w:div>
    <w:div w:id="171192123">
      <w:marLeft w:val="480"/>
      <w:marRight w:val="0"/>
      <w:marTop w:val="0"/>
      <w:marBottom w:val="0"/>
      <w:divBdr>
        <w:top w:val="none" w:sz="0" w:space="0" w:color="auto"/>
        <w:left w:val="none" w:sz="0" w:space="0" w:color="auto"/>
        <w:bottom w:val="none" w:sz="0" w:space="0" w:color="auto"/>
        <w:right w:val="none" w:sz="0" w:space="0" w:color="auto"/>
      </w:divBdr>
    </w:div>
    <w:div w:id="171377988">
      <w:marLeft w:val="480"/>
      <w:marRight w:val="0"/>
      <w:marTop w:val="0"/>
      <w:marBottom w:val="0"/>
      <w:divBdr>
        <w:top w:val="none" w:sz="0" w:space="0" w:color="auto"/>
        <w:left w:val="none" w:sz="0" w:space="0" w:color="auto"/>
        <w:bottom w:val="none" w:sz="0" w:space="0" w:color="auto"/>
        <w:right w:val="none" w:sz="0" w:space="0" w:color="auto"/>
      </w:divBdr>
    </w:div>
    <w:div w:id="171531728">
      <w:marLeft w:val="480"/>
      <w:marRight w:val="0"/>
      <w:marTop w:val="0"/>
      <w:marBottom w:val="0"/>
      <w:divBdr>
        <w:top w:val="none" w:sz="0" w:space="0" w:color="auto"/>
        <w:left w:val="none" w:sz="0" w:space="0" w:color="auto"/>
        <w:bottom w:val="none" w:sz="0" w:space="0" w:color="auto"/>
        <w:right w:val="none" w:sz="0" w:space="0" w:color="auto"/>
      </w:divBdr>
    </w:div>
    <w:div w:id="171838531">
      <w:bodyDiv w:val="1"/>
      <w:marLeft w:val="0"/>
      <w:marRight w:val="0"/>
      <w:marTop w:val="0"/>
      <w:marBottom w:val="0"/>
      <w:divBdr>
        <w:top w:val="none" w:sz="0" w:space="0" w:color="auto"/>
        <w:left w:val="none" w:sz="0" w:space="0" w:color="auto"/>
        <w:bottom w:val="none" w:sz="0" w:space="0" w:color="auto"/>
        <w:right w:val="none" w:sz="0" w:space="0" w:color="auto"/>
      </w:divBdr>
    </w:div>
    <w:div w:id="171922619">
      <w:marLeft w:val="480"/>
      <w:marRight w:val="0"/>
      <w:marTop w:val="0"/>
      <w:marBottom w:val="0"/>
      <w:divBdr>
        <w:top w:val="none" w:sz="0" w:space="0" w:color="auto"/>
        <w:left w:val="none" w:sz="0" w:space="0" w:color="auto"/>
        <w:bottom w:val="none" w:sz="0" w:space="0" w:color="auto"/>
        <w:right w:val="none" w:sz="0" w:space="0" w:color="auto"/>
      </w:divBdr>
    </w:div>
    <w:div w:id="171997879">
      <w:marLeft w:val="480"/>
      <w:marRight w:val="0"/>
      <w:marTop w:val="0"/>
      <w:marBottom w:val="0"/>
      <w:divBdr>
        <w:top w:val="none" w:sz="0" w:space="0" w:color="auto"/>
        <w:left w:val="none" w:sz="0" w:space="0" w:color="auto"/>
        <w:bottom w:val="none" w:sz="0" w:space="0" w:color="auto"/>
        <w:right w:val="none" w:sz="0" w:space="0" w:color="auto"/>
      </w:divBdr>
    </w:div>
    <w:div w:id="172032835">
      <w:marLeft w:val="480"/>
      <w:marRight w:val="0"/>
      <w:marTop w:val="0"/>
      <w:marBottom w:val="0"/>
      <w:divBdr>
        <w:top w:val="none" w:sz="0" w:space="0" w:color="auto"/>
        <w:left w:val="none" w:sz="0" w:space="0" w:color="auto"/>
        <w:bottom w:val="none" w:sz="0" w:space="0" w:color="auto"/>
        <w:right w:val="none" w:sz="0" w:space="0" w:color="auto"/>
      </w:divBdr>
    </w:div>
    <w:div w:id="172038439">
      <w:marLeft w:val="480"/>
      <w:marRight w:val="0"/>
      <w:marTop w:val="0"/>
      <w:marBottom w:val="0"/>
      <w:divBdr>
        <w:top w:val="none" w:sz="0" w:space="0" w:color="auto"/>
        <w:left w:val="none" w:sz="0" w:space="0" w:color="auto"/>
        <w:bottom w:val="none" w:sz="0" w:space="0" w:color="auto"/>
        <w:right w:val="none" w:sz="0" w:space="0" w:color="auto"/>
      </w:divBdr>
    </w:div>
    <w:div w:id="172187561">
      <w:marLeft w:val="480"/>
      <w:marRight w:val="0"/>
      <w:marTop w:val="0"/>
      <w:marBottom w:val="0"/>
      <w:divBdr>
        <w:top w:val="none" w:sz="0" w:space="0" w:color="auto"/>
        <w:left w:val="none" w:sz="0" w:space="0" w:color="auto"/>
        <w:bottom w:val="none" w:sz="0" w:space="0" w:color="auto"/>
        <w:right w:val="none" w:sz="0" w:space="0" w:color="auto"/>
      </w:divBdr>
    </w:div>
    <w:div w:id="172303585">
      <w:marLeft w:val="480"/>
      <w:marRight w:val="0"/>
      <w:marTop w:val="0"/>
      <w:marBottom w:val="0"/>
      <w:divBdr>
        <w:top w:val="none" w:sz="0" w:space="0" w:color="auto"/>
        <w:left w:val="none" w:sz="0" w:space="0" w:color="auto"/>
        <w:bottom w:val="none" w:sz="0" w:space="0" w:color="auto"/>
        <w:right w:val="none" w:sz="0" w:space="0" w:color="auto"/>
      </w:divBdr>
    </w:div>
    <w:div w:id="172380772">
      <w:marLeft w:val="480"/>
      <w:marRight w:val="0"/>
      <w:marTop w:val="0"/>
      <w:marBottom w:val="0"/>
      <w:divBdr>
        <w:top w:val="none" w:sz="0" w:space="0" w:color="auto"/>
        <w:left w:val="none" w:sz="0" w:space="0" w:color="auto"/>
        <w:bottom w:val="none" w:sz="0" w:space="0" w:color="auto"/>
        <w:right w:val="none" w:sz="0" w:space="0" w:color="auto"/>
      </w:divBdr>
    </w:div>
    <w:div w:id="172454133">
      <w:marLeft w:val="480"/>
      <w:marRight w:val="0"/>
      <w:marTop w:val="0"/>
      <w:marBottom w:val="0"/>
      <w:divBdr>
        <w:top w:val="none" w:sz="0" w:space="0" w:color="auto"/>
        <w:left w:val="none" w:sz="0" w:space="0" w:color="auto"/>
        <w:bottom w:val="none" w:sz="0" w:space="0" w:color="auto"/>
        <w:right w:val="none" w:sz="0" w:space="0" w:color="auto"/>
      </w:divBdr>
    </w:div>
    <w:div w:id="172455779">
      <w:bodyDiv w:val="1"/>
      <w:marLeft w:val="0"/>
      <w:marRight w:val="0"/>
      <w:marTop w:val="0"/>
      <w:marBottom w:val="0"/>
      <w:divBdr>
        <w:top w:val="none" w:sz="0" w:space="0" w:color="auto"/>
        <w:left w:val="none" w:sz="0" w:space="0" w:color="auto"/>
        <w:bottom w:val="none" w:sz="0" w:space="0" w:color="auto"/>
        <w:right w:val="none" w:sz="0" w:space="0" w:color="auto"/>
      </w:divBdr>
    </w:div>
    <w:div w:id="172570782">
      <w:marLeft w:val="480"/>
      <w:marRight w:val="0"/>
      <w:marTop w:val="0"/>
      <w:marBottom w:val="0"/>
      <w:divBdr>
        <w:top w:val="none" w:sz="0" w:space="0" w:color="auto"/>
        <w:left w:val="none" w:sz="0" w:space="0" w:color="auto"/>
        <w:bottom w:val="none" w:sz="0" w:space="0" w:color="auto"/>
        <w:right w:val="none" w:sz="0" w:space="0" w:color="auto"/>
      </w:divBdr>
    </w:div>
    <w:div w:id="172649123">
      <w:bodyDiv w:val="1"/>
      <w:marLeft w:val="0"/>
      <w:marRight w:val="0"/>
      <w:marTop w:val="0"/>
      <w:marBottom w:val="0"/>
      <w:divBdr>
        <w:top w:val="none" w:sz="0" w:space="0" w:color="auto"/>
        <w:left w:val="none" w:sz="0" w:space="0" w:color="auto"/>
        <w:bottom w:val="none" w:sz="0" w:space="0" w:color="auto"/>
        <w:right w:val="none" w:sz="0" w:space="0" w:color="auto"/>
      </w:divBdr>
    </w:div>
    <w:div w:id="172688951">
      <w:marLeft w:val="480"/>
      <w:marRight w:val="0"/>
      <w:marTop w:val="0"/>
      <w:marBottom w:val="0"/>
      <w:divBdr>
        <w:top w:val="none" w:sz="0" w:space="0" w:color="auto"/>
        <w:left w:val="none" w:sz="0" w:space="0" w:color="auto"/>
        <w:bottom w:val="none" w:sz="0" w:space="0" w:color="auto"/>
        <w:right w:val="none" w:sz="0" w:space="0" w:color="auto"/>
      </w:divBdr>
    </w:div>
    <w:div w:id="172690351">
      <w:marLeft w:val="480"/>
      <w:marRight w:val="0"/>
      <w:marTop w:val="0"/>
      <w:marBottom w:val="0"/>
      <w:divBdr>
        <w:top w:val="none" w:sz="0" w:space="0" w:color="auto"/>
        <w:left w:val="none" w:sz="0" w:space="0" w:color="auto"/>
        <w:bottom w:val="none" w:sz="0" w:space="0" w:color="auto"/>
        <w:right w:val="none" w:sz="0" w:space="0" w:color="auto"/>
      </w:divBdr>
    </w:div>
    <w:div w:id="173229306">
      <w:marLeft w:val="480"/>
      <w:marRight w:val="0"/>
      <w:marTop w:val="0"/>
      <w:marBottom w:val="0"/>
      <w:divBdr>
        <w:top w:val="none" w:sz="0" w:space="0" w:color="auto"/>
        <w:left w:val="none" w:sz="0" w:space="0" w:color="auto"/>
        <w:bottom w:val="none" w:sz="0" w:space="0" w:color="auto"/>
        <w:right w:val="none" w:sz="0" w:space="0" w:color="auto"/>
      </w:divBdr>
    </w:div>
    <w:div w:id="173231836">
      <w:marLeft w:val="480"/>
      <w:marRight w:val="0"/>
      <w:marTop w:val="0"/>
      <w:marBottom w:val="0"/>
      <w:divBdr>
        <w:top w:val="none" w:sz="0" w:space="0" w:color="auto"/>
        <w:left w:val="none" w:sz="0" w:space="0" w:color="auto"/>
        <w:bottom w:val="none" w:sz="0" w:space="0" w:color="auto"/>
        <w:right w:val="none" w:sz="0" w:space="0" w:color="auto"/>
      </w:divBdr>
    </w:div>
    <w:div w:id="173345280">
      <w:marLeft w:val="480"/>
      <w:marRight w:val="0"/>
      <w:marTop w:val="0"/>
      <w:marBottom w:val="0"/>
      <w:divBdr>
        <w:top w:val="none" w:sz="0" w:space="0" w:color="auto"/>
        <w:left w:val="none" w:sz="0" w:space="0" w:color="auto"/>
        <w:bottom w:val="none" w:sz="0" w:space="0" w:color="auto"/>
        <w:right w:val="none" w:sz="0" w:space="0" w:color="auto"/>
      </w:divBdr>
    </w:div>
    <w:div w:id="173496924">
      <w:bodyDiv w:val="1"/>
      <w:marLeft w:val="0"/>
      <w:marRight w:val="0"/>
      <w:marTop w:val="0"/>
      <w:marBottom w:val="0"/>
      <w:divBdr>
        <w:top w:val="none" w:sz="0" w:space="0" w:color="auto"/>
        <w:left w:val="none" w:sz="0" w:space="0" w:color="auto"/>
        <w:bottom w:val="none" w:sz="0" w:space="0" w:color="auto"/>
        <w:right w:val="none" w:sz="0" w:space="0" w:color="auto"/>
      </w:divBdr>
    </w:div>
    <w:div w:id="173539552">
      <w:marLeft w:val="480"/>
      <w:marRight w:val="0"/>
      <w:marTop w:val="0"/>
      <w:marBottom w:val="0"/>
      <w:divBdr>
        <w:top w:val="none" w:sz="0" w:space="0" w:color="auto"/>
        <w:left w:val="none" w:sz="0" w:space="0" w:color="auto"/>
        <w:bottom w:val="none" w:sz="0" w:space="0" w:color="auto"/>
        <w:right w:val="none" w:sz="0" w:space="0" w:color="auto"/>
      </w:divBdr>
    </w:div>
    <w:div w:id="173569945">
      <w:marLeft w:val="480"/>
      <w:marRight w:val="0"/>
      <w:marTop w:val="0"/>
      <w:marBottom w:val="0"/>
      <w:divBdr>
        <w:top w:val="none" w:sz="0" w:space="0" w:color="auto"/>
        <w:left w:val="none" w:sz="0" w:space="0" w:color="auto"/>
        <w:bottom w:val="none" w:sz="0" w:space="0" w:color="auto"/>
        <w:right w:val="none" w:sz="0" w:space="0" w:color="auto"/>
      </w:divBdr>
    </w:div>
    <w:div w:id="173881428">
      <w:marLeft w:val="480"/>
      <w:marRight w:val="0"/>
      <w:marTop w:val="0"/>
      <w:marBottom w:val="0"/>
      <w:divBdr>
        <w:top w:val="none" w:sz="0" w:space="0" w:color="auto"/>
        <w:left w:val="none" w:sz="0" w:space="0" w:color="auto"/>
        <w:bottom w:val="none" w:sz="0" w:space="0" w:color="auto"/>
        <w:right w:val="none" w:sz="0" w:space="0" w:color="auto"/>
      </w:divBdr>
    </w:div>
    <w:div w:id="173888040">
      <w:marLeft w:val="480"/>
      <w:marRight w:val="0"/>
      <w:marTop w:val="0"/>
      <w:marBottom w:val="0"/>
      <w:divBdr>
        <w:top w:val="none" w:sz="0" w:space="0" w:color="auto"/>
        <w:left w:val="none" w:sz="0" w:space="0" w:color="auto"/>
        <w:bottom w:val="none" w:sz="0" w:space="0" w:color="auto"/>
        <w:right w:val="none" w:sz="0" w:space="0" w:color="auto"/>
      </w:divBdr>
    </w:div>
    <w:div w:id="174081628">
      <w:marLeft w:val="480"/>
      <w:marRight w:val="0"/>
      <w:marTop w:val="0"/>
      <w:marBottom w:val="0"/>
      <w:divBdr>
        <w:top w:val="none" w:sz="0" w:space="0" w:color="auto"/>
        <w:left w:val="none" w:sz="0" w:space="0" w:color="auto"/>
        <w:bottom w:val="none" w:sz="0" w:space="0" w:color="auto"/>
        <w:right w:val="none" w:sz="0" w:space="0" w:color="auto"/>
      </w:divBdr>
    </w:div>
    <w:div w:id="174224995">
      <w:bodyDiv w:val="1"/>
      <w:marLeft w:val="0"/>
      <w:marRight w:val="0"/>
      <w:marTop w:val="0"/>
      <w:marBottom w:val="0"/>
      <w:divBdr>
        <w:top w:val="none" w:sz="0" w:space="0" w:color="auto"/>
        <w:left w:val="none" w:sz="0" w:space="0" w:color="auto"/>
        <w:bottom w:val="none" w:sz="0" w:space="0" w:color="auto"/>
        <w:right w:val="none" w:sz="0" w:space="0" w:color="auto"/>
      </w:divBdr>
    </w:div>
    <w:div w:id="174537286">
      <w:marLeft w:val="480"/>
      <w:marRight w:val="0"/>
      <w:marTop w:val="0"/>
      <w:marBottom w:val="0"/>
      <w:divBdr>
        <w:top w:val="none" w:sz="0" w:space="0" w:color="auto"/>
        <w:left w:val="none" w:sz="0" w:space="0" w:color="auto"/>
        <w:bottom w:val="none" w:sz="0" w:space="0" w:color="auto"/>
        <w:right w:val="none" w:sz="0" w:space="0" w:color="auto"/>
      </w:divBdr>
    </w:div>
    <w:div w:id="174611964">
      <w:marLeft w:val="480"/>
      <w:marRight w:val="0"/>
      <w:marTop w:val="0"/>
      <w:marBottom w:val="0"/>
      <w:divBdr>
        <w:top w:val="none" w:sz="0" w:space="0" w:color="auto"/>
        <w:left w:val="none" w:sz="0" w:space="0" w:color="auto"/>
        <w:bottom w:val="none" w:sz="0" w:space="0" w:color="auto"/>
        <w:right w:val="none" w:sz="0" w:space="0" w:color="auto"/>
      </w:divBdr>
    </w:div>
    <w:div w:id="174611980">
      <w:marLeft w:val="480"/>
      <w:marRight w:val="0"/>
      <w:marTop w:val="0"/>
      <w:marBottom w:val="0"/>
      <w:divBdr>
        <w:top w:val="none" w:sz="0" w:space="0" w:color="auto"/>
        <w:left w:val="none" w:sz="0" w:space="0" w:color="auto"/>
        <w:bottom w:val="none" w:sz="0" w:space="0" w:color="auto"/>
        <w:right w:val="none" w:sz="0" w:space="0" w:color="auto"/>
      </w:divBdr>
    </w:div>
    <w:div w:id="174618561">
      <w:marLeft w:val="480"/>
      <w:marRight w:val="0"/>
      <w:marTop w:val="0"/>
      <w:marBottom w:val="0"/>
      <w:divBdr>
        <w:top w:val="none" w:sz="0" w:space="0" w:color="auto"/>
        <w:left w:val="none" w:sz="0" w:space="0" w:color="auto"/>
        <w:bottom w:val="none" w:sz="0" w:space="0" w:color="auto"/>
        <w:right w:val="none" w:sz="0" w:space="0" w:color="auto"/>
      </w:divBdr>
    </w:div>
    <w:div w:id="174654812">
      <w:bodyDiv w:val="1"/>
      <w:marLeft w:val="0"/>
      <w:marRight w:val="0"/>
      <w:marTop w:val="0"/>
      <w:marBottom w:val="0"/>
      <w:divBdr>
        <w:top w:val="none" w:sz="0" w:space="0" w:color="auto"/>
        <w:left w:val="none" w:sz="0" w:space="0" w:color="auto"/>
        <w:bottom w:val="none" w:sz="0" w:space="0" w:color="auto"/>
        <w:right w:val="none" w:sz="0" w:space="0" w:color="auto"/>
      </w:divBdr>
    </w:div>
    <w:div w:id="174809211">
      <w:bodyDiv w:val="1"/>
      <w:marLeft w:val="0"/>
      <w:marRight w:val="0"/>
      <w:marTop w:val="0"/>
      <w:marBottom w:val="0"/>
      <w:divBdr>
        <w:top w:val="none" w:sz="0" w:space="0" w:color="auto"/>
        <w:left w:val="none" w:sz="0" w:space="0" w:color="auto"/>
        <w:bottom w:val="none" w:sz="0" w:space="0" w:color="auto"/>
        <w:right w:val="none" w:sz="0" w:space="0" w:color="auto"/>
      </w:divBdr>
    </w:div>
    <w:div w:id="174852334">
      <w:marLeft w:val="480"/>
      <w:marRight w:val="0"/>
      <w:marTop w:val="0"/>
      <w:marBottom w:val="0"/>
      <w:divBdr>
        <w:top w:val="none" w:sz="0" w:space="0" w:color="auto"/>
        <w:left w:val="none" w:sz="0" w:space="0" w:color="auto"/>
        <w:bottom w:val="none" w:sz="0" w:space="0" w:color="auto"/>
        <w:right w:val="none" w:sz="0" w:space="0" w:color="auto"/>
      </w:divBdr>
    </w:div>
    <w:div w:id="174924171">
      <w:marLeft w:val="480"/>
      <w:marRight w:val="0"/>
      <w:marTop w:val="0"/>
      <w:marBottom w:val="0"/>
      <w:divBdr>
        <w:top w:val="none" w:sz="0" w:space="0" w:color="auto"/>
        <w:left w:val="none" w:sz="0" w:space="0" w:color="auto"/>
        <w:bottom w:val="none" w:sz="0" w:space="0" w:color="auto"/>
        <w:right w:val="none" w:sz="0" w:space="0" w:color="auto"/>
      </w:divBdr>
    </w:div>
    <w:div w:id="174930594">
      <w:marLeft w:val="480"/>
      <w:marRight w:val="0"/>
      <w:marTop w:val="0"/>
      <w:marBottom w:val="0"/>
      <w:divBdr>
        <w:top w:val="none" w:sz="0" w:space="0" w:color="auto"/>
        <w:left w:val="none" w:sz="0" w:space="0" w:color="auto"/>
        <w:bottom w:val="none" w:sz="0" w:space="0" w:color="auto"/>
        <w:right w:val="none" w:sz="0" w:space="0" w:color="auto"/>
      </w:divBdr>
    </w:div>
    <w:div w:id="175191503">
      <w:marLeft w:val="480"/>
      <w:marRight w:val="0"/>
      <w:marTop w:val="0"/>
      <w:marBottom w:val="0"/>
      <w:divBdr>
        <w:top w:val="none" w:sz="0" w:space="0" w:color="auto"/>
        <w:left w:val="none" w:sz="0" w:space="0" w:color="auto"/>
        <w:bottom w:val="none" w:sz="0" w:space="0" w:color="auto"/>
        <w:right w:val="none" w:sz="0" w:space="0" w:color="auto"/>
      </w:divBdr>
    </w:div>
    <w:div w:id="175193334">
      <w:marLeft w:val="480"/>
      <w:marRight w:val="0"/>
      <w:marTop w:val="0"/>
      <w:marBottom w:val="0"/>
      <w:divBdr>
        <w:top w:val="none" w:sz="0" w:space="0" w:color="auto"/>
        <w:left w:val="none" w:sz="0" w:space="0" w:color="auto"/>
        <w:bottom w:val="none" w:sz="0" w:space="0" w:color="auto"/>
        <w:right w:val="none" w:sz="0" w:space="0" w:color="auto"/>
      </w:divBdr>
    </w:div>
    <w:div w:id="175459961">
      <w:marLeft w:val="480"/>
      <w:marRight w:val="0"/>
      <w:marTop w:val="0"/>
      <w:marBottom w:val="0"/>
      <w:divBdr>
        <w:top w:val="none" w:sz="0" w:space="0" w:color="auto"/>
        <w:left w:val="none" w:sz="0" w:space="0" w:color="auto"/>
        <w:bottom w:val="none" w:sz="0" w:space="0" w:color="auto"/>
        <w:right w:val="none" w:sz="0" w:space="0" w:color="auto"/>
      </w:divBdr>
    </w:div>
    <w:div w:id="175462664">
      <w:marLeft w:val="480"/>
      <w:marRight w:val="0"/>
      <w:marTop w:val="0"/>
      <w:marBottom w:val="0"/>
      <w:divBdr>
        <w:top w:val="none" w:sz="0" w:space="0" w:color="auto"/>
        <w:left w:val="none" w:sz="0" w:space="0" w:color="auto"/>
        <w:bottom w:val="none" w:sz="0" w:space="0" w:color="auto"/>
        <w:right w:val="none" w:sz="0" w:space="0" w:color="auto"/>
      </w:divBdr>
    </w:div>
    <w:div w:id="175466840">
      <w:marLeft w:val="480"/>
      <w:marRight w:val="0"/>
      <w:marTop w:val="0"/>
      <w:marBottom w:val="0"/>
      <w:divBdr>
        <w:top w:val="none" w:sz="0" w:space="0" w:color="auto"/>
        <w:left w:val="none" w:sz="0" w:space="0" w:color="auto"/>
        <w:bottom w:val="none" w:sz="0" w:space="0" w:color="auto"/>
        <w:right w:val="none" w:sz="0" w:space="0" w:color="auto"/>
      </w:divBdr>
    </w:div>
    <w:div w:id="175577389">
      <w:marLeft w:val="480"/>
      <w:marRight w:val="0"/>
      <w:marTop w:val="0"/>
      <w:marBottom w:val="0"/>
      <w:divBdr>
        <w:top w:val="none" w:sz="0" w:space="0" w:color="auto"/>
        <w:left w:val="none" w:sz="0" w:space="0" w:color="auto"/>
        <w:bottom w:val="none" w:sz="0" w:space="0" w:color="auto"/>
        <w:right w:val="none" w:sz="0" w:space="0" w:color="auto"/>
      </w:divBdr>
    </w:div>
    <w:div w:id="175653406">
      <w:marLeft w:val="480"/>
      <w:marRight w:val="0"/>
      <w:marTop w:val="0"/>
      <w:marBottom w:val="0"/>
      <w:divBdr>
        <w:top w:val="none" w:sz="0" w:space="0" w:color="auto"/>
        <w:left w:val="none" w:sz="0" w:space="0" w:color="auto"/>
        <w:bottom w:val="none" w:sz="0" w:space="0" w:color="auto"/>
        <w:right w:val="none" w:sz="0" w:space="0" w:color="auto"/>
      </w:divBdr>
    </w:div>
    <w:div w:id="175729902">
      <w:bodyDiv w:val="1"/>
      <w:marLeft w:val="0"/>
      <w:marRight w:val="0"/>
      <w:marTop w:val="0"/>
      <w:marBottom w:val="0"/>
      <w:divBdr>
        <w:top w:val="none" w:sz="0" w:space="0" w:color="auto"/>
        <w:left w:val="none" w:sz="0" w:space="0" w:color="auto"/>
        <w:bottom w:val="none" w:sz="0" w:space="0" w:color="auto"/>
        <w:right w:val="none" w:sz="0" w:space="0" w:color="auto"/>
      </w:divBdr>
    </w:div>
    <w:div w:id="175774710">
      <w:marLeft w:val="480"/>
      <w:marRight w:val="0"/>
      <w:marTop w:val="0"/>
      <w:marBottom w:val="0"/>
      <w:divBdr>
        <w:top w:val="none" w:sz="0" w:space="0" w:color="auto"/>
        <w:left w:val="none" w:sz="0" w:space="0" w:color="auto"/>
        <w:bottom w:val="none" w:sz="0" w:space="0" w:color="auto"/>
        <w:right w:val="none" w:sz="0" w:space="0" w:color="auto"/>
      </w:divBdr>
    </w:div>
    <w:div w:id="175776040">
      <w:bodyDiv w:val="1"/>
      <w:marLeft w:val="0"/>
      <w:marRight w:val="0"/>
      <w:marTop w:val="0"/>
      <w:marBottom w:val="0"/>
      <w:divBdr>
        <w:top w:val="none" w:sz="0" w:space="0" w:color="auto"/>
        <w:left w:val="none" w:sz="0" w:space="0" w:color="auto"/>
        <w:bottom w:val="none" w:sz="0" w:space="0" w:color="auto"/>
        <w:right w:val="none" w:sz="0" w:space="0" w:color="auto"/>
      </w:divBdr>
    </w:div>
    <w:div w:id="175852353">
      <w:marLeft w:val="480"/>
      <w:marRight w:val="0"/>
      <w:marTop w:val="0"/>
      <w:marBottom w:val="0"/>
      <w:divBdr>
        <w:top w:val="none" w:sz="0" w:space="0" w:color="auto"/>
        <w:left w:val="none" w:sz="0" w:space="0" w:color="auto"/>
        <w:bottom w:val="none" w:sz="0" w:space="0" w:color="auto"/>
        <w:right w:val="none" w:sz="0" w:space="0" w:color="auto"/>
      </w:divBdr>
    </w:div>
    <w:div w:id="176039558">
      <w:marLeft w:val="480"/>
      <w:marRight w:val="0"/>
      <w:marTop w:val="0"/>
      <w:marBottom w:val="0"/>
      <w:divBdr>
        <w:top w:val="none" w:sz="0" w:space="0" w:color="auto"/>
        <w:left w:val="none" w:sz="0" w:space="0" w:color="auto"/>
        <w:bottom w:val="none" w:sz="0" w:space="0" w:color="auto"/>
        <w:right w:val="none" w:sz="0" w:space="0" w:color="auto"/>
      </w:divBdr>
    </w:div>
    <w:div w:id="176161854">
      <w:marLeft w:val="480"/>
      <w:marRight w:val="0"/>
      <w:marTop w:val="0"/>
      <w:marBottom w:val="0"/>
      <w:divBdr>
        <w:top w:val="none" w:sz="0" w:space="0" w:color="auto"/>
        <w:left w:val="none" w:sz="0" w:space="0" w:color="auto"/>
        <w:bottom w:val="none" w:sz="0" w:space="0" w:color="auto"/>
        <w:right w:val="none" w:sz="0" w:space="0" w:color="auto"/>
      </w:divBdr>
    </w:div>
    <w:div w:id="176357526">
      <w:marLeft w:val="480"/>
      <w:marRight w:val="0"/>
      <w:marTop w:val="0"/>
      <w:marBottom w:val="0"/>
      <w:divBdr>
        <w:top w:val="none" w:sz="0" w:space="0" w:color="auto"/>
        <w:left w:val="none" w:sz="0" w:space="0" w:color="auto"/>
        <w:bottom w:val="none" w:sz="0" w:space="0" w:color="auto"/>
        <w:right w:val="none" w:sz="0" w:space="0" w:color="auto"/>
      </w:divBdr>
    </w:div>
    <w:div w:id="176382761">
      <w:marLeft w:val="480"/>
      <w:marRight w:val="0"/>
      <w:marTop w:val="0"/>
      <w:marBottom w:val="0"/>
      <w:divBdr>
        <w:top w:val="none" w:sz="0" w:space="0" w:color="auto"/>
        <w:left w:val="none" w:sz="0" w:space="0" w:color="auto"/>
        <w:bottom w:val="none" w:sz="0" w:space="0" w:color="auto"/>
        <w:right w:val="none" w:sz="0" w:space="0" w:color="auto"/>
      </w:divBdr>
    </w:div>
    <w:div w:id="176387144">
      <w:bodyDiv w:val="1"/>
      <w:marLeft w:val="0"/>
      <w:marRight w:val="0"/>
      <w:marTop w:val="0"/>
      <w:marBottom w:val="0"/>
      <w:divBdr>
        <w:top w:val="none" w:sz="0" w:space="0" w:color="auto"/>
        <w:left w:val="none" w:sz="0" w:space="0" w:color="auto"/>
        <w:bottom w:val="none" w:sz="0" w:space="0" w:color="auto"/>
        <w:right w:val="none" w:sz="0" w:space="0" w:color="auto"/>
      </w:divBdr>
    </w:div>
    <w:div w:id="176426358">
      <w:bodyDiv w:val="1"/>
      <w:marLeft w:val="0"/>
      <w:marRight w:val="0"/>
      <w:marTop w:val="0"/>
      <w:marBottom w:val="0"/>
      <w:divBdr>
        <w:top w:val="none" w:sz="0" w:space="0" w:color="auto"/>
        <w:left w:val="none" w:sz="0" w:space="0" w:color="auto"/>
        <w:bottom w:val="none" w:sz="0" w:space="0" w:color="auto"/>
        <w:right w:val="none" w:sz="0" w:space="0" w:color="auto"/>
      </w:divBdr>
    </w:div>
    <w:div w:id="176429564">
      <w:marLeft w:val="480"/>
      <w:marRight w:val="0"/>
      <w:marTop w:val="0"/>
      <w:marBottom w:val="0"/>
      <w:divBdr>
        <w:top w:val="none" w:sz="0" w:space="0" w:color="auto"/>
        <w:left w:val="none" w:sz="0" w:space="0" w:color="auto"/>
        <w:bottom w:val="none" w:sz="0" w:space="0" w:color="auto"/>
        <w:right w:val="none" w:sz="0" w:space="0" w:color="auto"/>
      </w:divBdr>
    </w:div>
    <w:div w:id="176579247">
      <w:marLeft w:val="480"/>
      <w:marRight w:val="0"/>
      <w:marTop w:val="0"/>
      <w:marBottom w:val="0"/>
      <w:divBdr>
        <w:top w:val="none" w:sz="0" w:space="0" w:color="auto"/>
        <w:left w:val="none" w:sz="0" w:space="0" w:color="auto"/>
        <w:bottom w:val="none" w:sz="0" w:space="0" w:color="auto"/>
        <w:right w:val="none" w:sz="0" w:space="0" w:color="auto"/>
      </w:divBdr>
    </w:div>
    <w:div w:id="176626678">
      <w:marLeft w:val="480"/>
      <w:marRight w:val="0"/>
      <w:marTop w:val="0"/>
      <w:marBottom w:val="0"/>
      <w:divBdr>
        <w:top w:val="none" w:sz="0" w:space="0" w:color="auto"/>
        <w:left w:val="none" w:sz="0" w:space="0" w:color="auto"/>
        <w:bottom w:val="none" w:sz="0" w:space="0" w:color="auto"/>
        <w:right w:val="none" w:sz="0" w:space="0" w:color="auto"/>
      </w:divBdr>
    </w:div>
    <w:div w:id="176845218">
      <w:marLeft w:val="480"/>
      <w:marRight w:val="0"/>
      <w:marTop w:val="0"/>
      <w:marBottom w:val="0"/>
      <w:divBdr>
        <w:top w:val="none" w:sz="0" w:space="0" w:color="auto"/>
        <w:left w:val="none" w:sz="0" w:space="0" w:color="auto"/>
        <w:bottom w:val="none" w:sz="0" w:space="0" w:color="auto"/>
        <w:right w:val="none" w:sz="0" w:space="0" w:color="auto"/>
      </w:divBdr>
    </w:div>
    <w:div w:id="176890139">
      <w:marLeft w:val="480"/>
      <w:marRight w:val="0"/>
      <w:marTop w:val="0"/>
      <w:marBottom w:val="0"/>
      <w:divBdr>
        <w:top w:val="none" w:sz="0" w:space="0" w:color="auto"/>
        <w:left w:val="none" w:sz="0" w:space="0" w:color="auto"/>
        <w:bottom w:val="none" w:sz="0" w:space="0" w:color="auto"/>
        <w:right w:val="none" w:sz="0" w:space="0" w:color="auto"/>
      </w:divBdr>
    </w:div>
    <w:div w:id="176964107">
      <w:marLeft w:val="480"/>
      <w:marRight w:val="0"/>
      <w:marTop w:val="0"/>
      <w:marBottom w:val="0"/>
      <w:divBdr>
        <w:top w:val="none" w:sz="0" w:space="0" w:color="auto"/>
        <w:left w:val="none" w:sz="0" w:space="0" w:color="auto"/>
        <w:bottom w:val="none" w:sz="0" w:space="0" w:color="auto"/>
        <w:right w:val="none" w:sz="0" w:space="0" w:color="auto"/>
      </w:divBdr>
    </w:div>
    <w:div w:id="177043222">
      <w:marLeft w:val="480"/>
      <w:marRight w:val="0"/>
      <w:marTop w:val="0"/>
      <w:marBottom w:val="0"/>
      <w:divBdr>
        <w:top w:val="none" w:sz="0" w:space="0" w:color="auto"/>
        <w:left w:val="none" w:sz="0" w:space="0" w:color="auto"/>
        <w:bottom w:val="none" w:sz="0" w:space="0" w:color="auto"/>
        <w:right w:val="none" w:sz="0" w:space="0" w:color="auto"/>
      </w:divBdr>
    </w:div>
    <w:div w:id="177044959">
      <w:marLeft w:val="480"/>
      <w:marRight w:val="0"/>
      <w:marTop w:val="0"/>
      <w:marBottom w:val="0"/>
      <w:divBdr>
        <w:top w:val="none" w:sz="0" w:space="0" w:color="auto"/>
        <w:left w:val="none" w:sz="0" w:space="0" w:color="auto"/>
        <w:bottom w:val="none" w:sz="0" w:space="0" w:color="auto"/>
        <w:right w:val="none" w:sz="0" w:space="0" w:color="auto"/>
      </w:divBdr>
    </w:div>
    <w:div w:id="177237662">
      <w:marLeft w:val="480"/>
      <w:marRight w:val="0"/>
      <w:marTop w:val="0"/>
      <w:marBottom w:val="0"/>
      <w:divBdr>
        <w:top w:val="none" w:sz="0" w:space="0" w:color="auto"/>
        <w:left w:val="none" w:sz="0" w:space="0" w:color="auto"/>
        <w:bottom w:val="none" w:sz="0" w:space="0" w:color="auto"/>
        <w:right w:val="none" w:sz="0" w:space="0" w:color="auto"/>
      </w:divBdr>
    </w:div>
    <w:div w:id="177429174">
      <w:marLeft w:val="480"/>
      <w:marRight w:val="0"/>
      <w:marTop w:val="0"/>
      <w:marBottom w:val="0"/>
      <w:divBdr>
        <w:top w:val="none" w:sz="0" w:space="0" w:color="auto"/>
        <w:left w:val="none" w:sz="0" w:space="0" w:color="auto"/>
        <w:bottom w:val="none" w:sz="0" w:space="0" w:color="auto"/>
        <w:right w:val="none" w:sz="0" w:space="0" w:color="auto"/>
      </w:divBdr>
    </w:div>
    <w:div w:id="177432223">
      <w:marLeft w:val="480"/>
      <w:marRight w:val="0"/>
      <w:marTop w:val="0"/>
      <w:marBottom w:val="0"/>
      <w:divBdr>
        <w:top w:val="none" w:sz="0" w:space="0" w:color="auto"/>
        <w:left w:val="none" w:sz="0" w:space="0" w:color="auto"/>
        <w:bottom w:val="none" w:sz="0" w:space="0" w:color="auto"/>
        <w:right w:val="none" w:sz="0" w:space="0" w:color="auto"/>
      </w:divBdr>
    </w:div>
    <w:div w:id="177546991">
      <w:marLeft w:val="480"/>
      <w:marRight w:val="0"/>
      <w:marTop w:val="0"/>
      <w:marBottom w:val="0"/>
      <w:divBdr>
        <w:top w:val="none" w:sz="0" w:space="0" w:color="auto"/>
        <w:left w:val="none" w:sz="0" w:space="0" w:color="auto"/>
        <w:bottom w:val="none" w:sz="0" w:space="0" w:color="auto"/>
        <w:right w:val="none" w:sz="0" w:space="0" w:color="auto"/>
      </w:divBdr>
    </w:div>
    <w:div w:id="177622790">
      <w:marLeft w:val="480"/>
      <w:marRight w:val="0"/>
      <w:marTop w:val="0"/>
      <w:marBottom w:val="0"/>
      <w:divBdr>
        <w:top w:val="none" w:sz="0" w:space="0" w:color="auto"/>
        <w:left w:val="none" w:sz="0" w:space="0" w:color="auto"/>
        <w:bottom w:val="none" w:sz="0" w:space="0" w:color="auto"/>
        <w:right w:val="none" w:sz="0" w:space="0" w:color="auto"/>
      </w:divBdr>
    </w:div>
    <w:div w:id="178004668">
      <w:marLeft w:val="480"/>
      <w:marRight w:val="0"/>
      <w:marTop w:val="0"/>
      <w:marBottom w:val="0"/>
      <w:divBdr>
        <w:top w:val="none" w:sz="0" w:space="0" w:color="auto"/>
        <w:left w:val="none" w:sz="0" w:space="0" w:color="auto"/>
        <w:bottom w:val="none" w:sz="0" w:space="0" w:color="auto"/>
        <w:right w:val="none" w:sz="0" w:space="0" w:color="auto"/>
      </w:divBdr>
    </w:div>
    <w:div w:id="178084059">
      <w:marLeft w:val="480"/>
      <w:marRight w:val="0"/>
      <w:marTop w:val="0"/>
      <w:marBottom w:val="0"/>
      <w:divBdr>
        <w:top w:val="none" w:sz="0" w:space="0" w:color="auto"/>
        <w:left w:val="none" w:sz="0" w:space="0" w:color="auto"/>
        <w:bottom w:val="none" w:sz="0" w:space="0" w:color="auto"/>
        <w:right w:val="none" w:sz="0" w:space="0" w:color="auto"/>
      </w:divBdr>
    </w:div>
    <w:div w:id="178273954">
      <w:marLeft w:val="480"/>
      <w:marRight w:val="0"/>
      <w:marTop w:val="0"/>
      <w:marBottom w:val="0"/>
      <w:divBdr>
        <w:top w:val="none" w:sz="0" w:space="0" w:color="auto"/>
        <w:left w:val="none" w:sz="0" w:space="0" w:color="auto"/>
        <w:bottom w:val="none" w:sz="0" w:space="0" w:color="auto"/>
        <w:right w:val="none" w:sz="0" w:space="0" w:color="auto"/>
      </w:divBdr>
    </w:div>
    <w:div w:id="178277548">
      <w:marLeft w:val="480"/>
      <w:marRight w:val="0"/>
      <w:marTop w:val="0"/>
      <w:marBottom w:val="0"/>
      <w:divBdr>
        <w:top w:val="none" w:sz="0" w:space="0" w:color="auto"/>
        <w:left w:val="none" w:sz="0" w:space="0" w:color="auto"/>
        <w:bottom w:val="none" w:sz="0" w:space="0" w:color="auto"/>
        <w:right w:val="none" w:sz="0" w:space="0" w:color="auto"/>
      </w:divBdr>
    </w:div>
    <w:div w:id="178280422">
      <w:marLeft w:val="480"/>
      <w:marRight w:val="0"/>
      <w:marTop w:val="0"/>
      <w:marBottom w:val="0"/>
      <w:divBdr>
        <w:top w:val="none" w:sz="0" w:space="0" w:color="auto"/>
        <w:left w:val="none" w:sz="0" w:space="0" w:color="auto"/>
        <w:bottom w:val="none" w:sz="0" w:space="0" w:color="auto"/>
        <w:right w:val="none" w:sz="0" w:space="0" w:color="auto"/>
      </w:divBdr>
    </w:div>
    <w:div w:id="178353226">
      <w:marLeft w:val="480"/>
      <w:marRight w:val="0"/>
      <w:marTop w:val="0"/>
      <w:marBottom w:val="0"/>
      <w:divBdr>
        <w:top w:val="none" w:sz="0" w:space="0" w:color="auto"/>
        <w:left w:val="none" w:sz="0" w:space="0" w:color="auto"/>
        <w:bottom w:val="none" w:sz="0" w:space="0" w:color="auto"/>
        <w:right w:val="none" w:sz="0" w:space="0" w:color="auto"/>
      </w:divBdr>
    </w:div>
    <w:div w:id="178393086">
      <w:bodyDiv w:val="1"/>
      <w:marLeft w:val="0"/>
      <w:marRight w:val="0"/>
      <w:marTop w:val="0"/>
      <w:marBottom w:val="0"/>
      <w:divBdr>
        <w:top w:val="none" w:sz="0" w:space="0" w:color="auto"/>
        <w:left w:val="none" w:sz="0" w:space="0" w:color="auto"/>
        <w:bottom w:val="none" w:sz="0" w:space="0" w:color="auto"/>
        <w:right w:val="none" w:sz="0" w:space="0" w:color="auto"/>
      </w:divBdr>
    </w:div>
    <w:div w:id="178551156">
      <w:marLeft w:val="480"/>
      <w:marRight w:val="0"/>
      <w:marTop w:val="0"/>
      <w:marBottom w:val="0"/>
      <w:divBdr>
        <w:top w:val="none" w:sz="0" w:space="0" w:color="auto"/>
        <w:left w:val="none" w:sz="0" w:space="0" w:color="auto"/>
        <w:bottom w:val="none" w:sz="0" w:space="0" w:color="auto"/>
        <w:right w:val="none" w:sz="0" w:space="0" w:color="auto"/>
      </w:divBdr>
    </w:div>
    <w:div w:id="178588395">
      <w:marLeft w:val="480"/>
      <w:marRight w:val="0"/>
      <w:marTop w:val="0"/>
      <w:marBottom w:val="0"/>
      <w:divBdr>
        <w:top w:val="none" w:sz="0" w:space="0" w:color="auto"/>
        <w:left w:val="none" w:sz="0" w:space="0" w:color="auto"/>
        <w:bottom w:val="none" w:sz="0" w:space="0" w:color="auto"/>
        <w:right w:val="none" w:sz="0" w:space="0" w:color="auto"/>
      </w:divBdr>
    </w:div>
    <w:div w:id="178784521">
      <w:marLeft w:val="480"/>
      <w:marRight w:val="0"/>
      <w:marTop w:val="0"/>
      <w:marBottom w:val="0"/>
      <w:divBdr>
        <w:top w:val="none" w:sz="0" w:space="0" w:color="auto"/>
        <w:left w:val="none" w:sz="0" w:space="0" w:color="auto"/>
        <w:bottom w:val="none" w:sz="0" w:space="0" w:color="auto"/>
        <w:right w:val="none" w:sz="0" w:space="0" w:color="auto"/>
      </w:divBdr>
    </w:div>
    <w:div w:id="178928502">
      <w:bodyDiv w:val="1"/>
      <w:marLeft w:val="0"/>
      <w:marRight w:val="0"/>
      <w:marTop w:val="0"/>
      <w:marBottom w:val="0"/>
      <w:divBdr>
        <w:top w:val="none" w:sz="0" w:space="0" w:color="auto"/>
        <w:left w:val="none" w:sz="0" w:space="0" w:color="auto"/>
        <w:bottom w:val="none" w:sz="0" w:space="0" w:color="auto"/>
        <w:right w:val="none" w:sz="0" w:space="0" w:color="auto"/>
      </w:divBdr>
    </w:div>
    <w:div w:id="178935047">
      <w:bodyDiv w:val="1"/>
      <w:marLeft w:val="0"/>
      <w:marRight w:val="0"/>
      <w:marTop w:val="0"/>
      <w:marBottom w:val="0"/>
      <w:divBdr>
        <w:top w:val="none" w:sz="0" w:space="0" w:color="auto"/>
        <w:left w:val="none" w:sz="0" w:space="0" w:color="auto"/>
        <w:bottom w:val="none" w:sz="0" w:space="0" w:color="auto"/>
        <w:right w:val="none" w:sz="0" w:space="0" w:color="auto"/>
      </w:divBdr>
    </w:div>
    <w:div w:id="179003594">
      <w:marLeft w:val="480"/>
      <w:marRight w:val="0"/>
      <w:marTop w:val="0"/>
      <w:marBottom w:val="0"/>
      <w:divBdr>
        <w:top w:val="none" w:sz="0" w:space="0" w:color="auto"/>
        <w:left w:val="none" w:sz="0" w:space="0" w:color="auto"/>
        <w:bottom w:val="none" w:sz="0" w:space="0" w:color="auto"/>
        <w:right w:val="none" w:sz="0" w:space="0" w:color="auto"/>
      </w:divBdr>
    </w:div>
    <w:div w:id="179126749">
      <w:bodyDiv w:val="1"/>
      <w:marLeft w:val="0"/>
      <w:marRight w:val="0"/>
      <w:marTop w:val="0"/>
      <w:marBottom w:val="0"/>
      <w:divBdr>
        <w:top w:val="none" w:sz="0" w:space="0" w:color="auto"/>
        <w:left w:val="none" w:sz="0" w:space="0" w:color="auto"/>
        <w:bottom w:val="none" w:sz="0" w:space="0" w:color="auto"/>
        <w:right w:val="none" w:sz="0" w:space="0" w:color="auto"/>
      </w:divBdr>
    </w:div>
    <w:div w:id="179248351">
      <w:marLeft w:val="480"/>
      <w:marRight w:val="0"/>
      <w:marTop w:val="0"/>
      <w:marBottom w:val="0"/>
      <w:divBdr>
        <w:top w:val="none" w:sz="0" w:space="0" w:color="auto"/>
        <w:left w:val="none" w:sz="0" w:space="0" w:color="auto"/>
        <w:bottom w:val="none" w:sz="0" w:space="0" w:color="auto"/>
        <w:right w:val="none" w:sz="0" w:space="0" w:color="auto"/>
      </w:divBdr>
    </w:div>
    <w:div w:id="179320869">
      <w:marLeft w:val="480"/>
      <w:marRight w:val="0"/>
      <w:marTop w:val="0"/>
      <w:marBottom w:val="0"/>
      <w:divBdr>
        <w:top w:val="none" w:sz="0" w:space="0" w:color="auto"/>
        <w:left w:val="none" w:sz="0" w:space="0" w:color="auto"/>
        <w:bottom w:val="none" w:sz="0" w:space="0" w:color="auto"/>
        <w:right w:val="none" w:sz="0" w:space="0" w:color="auto"/>
      </w:divBdr>
    </w:div>
    <w:div w:id="179515613">
      <w:marLeft w:val="480"/>
      <w:marRight w:val="0"/>
      <w:marTop w:val="0"/>
      <w:marBottom w:val="0"/>
      <w:divBdr>
        <w:top w:val="none" w:sz="0" w:space="0" w:color="auto"/>
        <w:left w:val="none" w:sz="0" w:space="0" w:color="auto"/>
        <w:bottom w:val="none" w:sz="0" w:space="0" w:color="auto"/>
        <w:right w:val="none" w:sz="0" w:space="0" w:color="auto"/>
      </w:divBdr>
    </w:div>
    <w:div w:id="179709028">
      <w:marLeft w:val="480"/>
      <w:marRight w:val="0"/>
      <w:marTop w:val="0"/>
      <w:marBottom w:val="0"/>
      <w:divBdr>
        <w:top w:val="none" w:sz="0" w:space="0" w:color="auto"/>
        <w:left w:val="none" w:sz="0" w:space="0" w:color="auto"/>
        <w:bottom w:val="none" w:sz="0" w:space="0" w:color="auto"/>
        <w:right w:val="none" w:sz="0" w:space="0" w:color="auto"/>
      </w:divBdr>
    </w:div>
    <w:div w:id="180046142">
      <w:marLeft w:val="480"/>
      <w:marRight w:val="0"/>
      <w:marTop w:val="0"/>
      <w:marBottom w:val="0"/>
      <w:divBdr>
        <w:top w:val="none" w:sz="0" w:space="0" w:color="auto"/>
        <w:left w:val="none" w:sz="0" w:space="0" w:color="auto"/>
        <w:bottom w:val="none" w:sz="0" w:space="0" w:color="auto"/>
        <w:right w:val="none" w:sz="0" w:space="0" w:color="auto"/>
      </w:divBdr>
    </w:div>
    <w:div w:id="180171660">
      <w:marLeft w:val="480"/>
      <w:marRight w:val="0"/>
      <w:marTop w:val="0"/>
      <w:marBottom w:val="0"/>
      <w:divBdr>
        <w:top w:val="none" w:sz="0" w:space="0" w:color="auto"/>
        <w:left w:val="none" w:sz="0" w:space="0" w:color="auto"/>
        <w:bottom w:val="none" w:sz="0" w:space="0" w:color="auto"/>
        <w:right w:val="none" w:sz="0" w:space="0" w:color="auto"/>
      </w:divBdr>
    </w:div>
    <w:div w:id="180440081">
      <w:marLeft w:val="480"/>
      <w:marRight w:val="0"/>
      <w:marTop w:val="0"/>
      <w:marBottom w:val="0"/>
      <w:divBdr>
        <w:top w:val="none" w:sz="0" w:space="0" w:color="auto"/>
        <w:left w:val="none" w:sz="0" w:space="0" w:color="auto"/>
        <w:bottom w:val="none" w:sz="0" w:space="0" w:color="auto"/>
        <w:right w:val="none" w:sz="0" w:space="0" w:color="auto"/>
      </w:divBdr>
    </w:div>
    <w:div w:id="180514551">
      <w:marLeft w:val="480"/>
      <w:marRight w:val="0"/>
      <w:marTop w:val="0"/>
      <w:marBottom w:val="0"/>
      <w:divBdr>
        <w:top w:val="none" w:sz="0" w:space="0" w:color="auto"/>
        <w:left w:val="none" w:sz="0" w:space="0" w:color="auto"/>
        <w:bottom w:val="none" w:sz="0" w:space="0" w:color="auto"/>
        <w:right w:val="none" w:sz="0" w:space="0" w:color="auto"/>
      </w:divBdr>
    </w:div>
    <w:div w:id="180820659">
      <w:marLeft w:val="480"/>
      <w:marRight w:val="0"/>
      <w:marTop w:val="0"/>
      <w:marBottom w:val="0"/>
      <w:divBdr>
        <w:top w:val="none" w:sz="0" w:space="0" w:color="auto"/>
        <w:left w:val="none" w:sz="0" w:space="0" w:color="auto"/>
        <w:bottom w:val="none" w:sz="0" w:space="0" w:color="auto"/>
        <w:right w:val="none" w:sz="0" w:space="0" w:color="auto"/>
      </w:divBdr>
    </w:div>
    <w:div w:id="181014837">
      <w:marLeft w:val="480"/>
      <w:marRight w:val="0"/>
      <w:marTop w:val="0"/>
      <w:marBottom w:val="0"/>
      <w:divBdr>
        <w:top w:val="none" w:sz="0" w:space="0" w:color="auto"/>
        <w:left w:val="none" w:sz="0" w:space="0" w:color="auto"/>
        <w:bottom w:val="none" w:sz="0" w:space="0" w:color="auto"/>
        <w:right w:val="none" w:sz="0" w:space="0" w:color="auto"/>
      </w:divBdr>
    </w:div>
    <w:div w:id="181016907">
      <w:bodyDiv w:val="1"/>
      <w:marLeft w:val="0"/>
      <w:marRight w:val="0"/>
      <w:marTop w:val="0"/>
      <w:marBottom w:val="0"/>
      <w:divBdr>
        <w:top w:val="none" w:sz="0" w:space="0" w:color="auto"/>
        <w:left w:val="none" w:sz="0" w:space="0" w:color="auto"/>
        <w:bottom w:val="none" w:sz="0" w:space="0" w:color="auto"/>
        <w:right w:val="none" w:sz="0" w:space="0" w:color="auto"/>
      </w:divBdr>
      <w:divsChild>
        <w:div w:id="1779980949">
          <w:marLeft w:val="480"/>
          <w:marRight w:val="0"/>
          <w:marTop w:val="0"/>
          <w:marBottom w:val="0"/>
          <w:divBdr>
            <w:top w:val="none" w:sz="0" w:space="0" w:color="auto"/>
            <w:left w:val="none" w:sz="0" w:space="0" w:color="auto"/>
            <w:bottom w:val="none" w:sz="0" w:space="0" w:color="auto"/>
            <w:right w:val="none" w:sz="0" w:space="0" w:color="auto"/>
          </w:divBdr>
        </w:div>
        <w:div w:id="1039939568">
          <w:marLeft w:val="480"/>
          <w:marRight w:val="0"/>
          <w:marTop w:val="0"/>
          <w:marBottom w:val="0"/>
          <w:divBdr>
            <w:top w:val="none" w:sz="0" w:space="0" w:color="auto"/>
            <w:left w:val="none" w:sz="0" w:space="0" w:color="auto"/>
            <w:bottom w:val="none" w:sz="0" w:space="0" w:color="auto"/>
            <w:right w:val="none" w:sz="0" w:space="0" w:color="auto"/>
          </w:divBdr>
        </w:div>
        <w:div w:id="792793805">
          <w:marLeft w:val="480"/>
          <w:marRight w:val="0"/>
          <w:marTop w:val="0"/>
          <w:marBottom w:val="0"/>
          <w:divBdr>
            <w:top w:val="none" w:sz="0" w:space="0" w:color="auto"/>
            <w:left w:val="none" w:sz="0" w:space="0" w:color="auto"/>
            <w:bottom w:val="none" w:sz="0" w:space="0" w:color="auto"/>
            <w:right w:val="none" w:sz="0" w:space="0" w:color="auto"/>
          </w:divBdr>
        </w:div>
        <w:div w:id="502937489">
          <w:marLeft w:val="480"/>
          <w:marRight w:val="0"/>
          <w:marTop w:val="0"/>
          <w:marBottom w:val="0"/>
          <w:divBdr>
            <w:top w:val="none" w:sz="0" w:space="0" w:color="auto"/>
            <w:left w:val="none" w:sz="0" w:space="0" w:color="auto"/>
            <w:bottom w:val="none" w:sz="0" w:space="0" w:color="auto"/>
            <w:right w:val="none" w:sz="0" w:space="0" w:color="auto"/>
          </w:divBdr>
        </w:div>
        <w:div w:id="419184522">
          <w:marLeft w:val="480"/>
          <w:marRight w:val="0"/>
          <w:marTop w:val="0"/>
          <w:marBottom w:val="0"/>
          <w:divBdr>
            <w:top w:val="none" w:sz="0" w:space="0" w:color="auto"/>
            <w:left w:val="none" w:sz="0" w:space="0" w:color="auto"/>
            <w:bottom w:val="none" w:sz="0" w:space="0" w:color="auto"/>
            <w:right w:val="none" w:sz="0" w:space="0" w:color="auto"/>
          </w:divBdr>
        </w:div>
        <w:div w:id="1084036631">
          <w:marLeft w:val="480"/>
          <w:marRight w:val="0"/>
          <w:marTop w:val="0"/>
          <w:marBottom w:val="0"/>
          <w:divBdr>
            <w:top w:val="none" w:sz="0" w:space="0" w:color="auto"/>
            <w:left w:val="none" w:sz="0" w:space="0" w:color="auto"/>
            <w:bottom w:val="none" w:sz="0" w:space="0" w:color="auto"/>
            <w:right w:val="none" w:sz="0" w:space="0" w:color="auto"/>
          </w:divBdr>
        </w:div>
        <w:div w:id="1584484649">
          <w:marLeft w:val="480"/>
          <w:marRight w:val="0"/>
          <w:marTop w:val="0"/>
          <w:marBottom w:val="0"/>
          <w:divBdr>
            <w:top w:val="none" w:sz="0" w:space="0" w:color="auto"/>
            <w:left w:val="none" w:sz="0" w:space="0" w:color="auto"/>
            <w:bottom w:val="none" w:sz="0" w:space="0" w:color="auto"/>
            <w:right w:val="none" w:sz="0" w:space="0" w:color="auto"/>
          </w:divBdr>
        </w:div>
        <w:div w:id="647632728">
          <w:marLeft w:val="480"/>
          <w:marRight w:val="0"/>
          <w:marTop w:val="0"/>
          <w:marBottom w:val="0"/>
          <w:divBdr>
            <w:top w:val="none" w:sz="0" w:space="0" w:color="auto"/>
            <w:left w:val="none" w:sz="0" w:space="0" w:color="auto"/>
            <w:bottom w:val="none" w:sz="0" w:space="0" w:color="auto"/>
            <w:right w:val="none" w:sz="0" w:space="0" w:color="auto"/>
          </w:divBdr>
        </w:div>
        <w:div w:id="35618019">
          <w:marLeft w:val="480"/>
          <w:marRight w:val="0"/>
          <w:marTop w:val="0"/>
          <w:marBottom w:val="0"/>
          <w:divBdr>
            <w:top w:val="none" w:sz="0" w:space="0" w:color="auto"/>
            <w:left w:val="none" w:sz="0" w:space="0" w:color="auto"/>
            <w:bottom w:val="none" w:sz="0" w:space="0" w:color="auto"/>
            <w:right w:val="none" w:sz="0" w:space="0" w:color="auto"/>
          </w:divBdr>
        </w:div>
        <w:div w:id="527329925">
          <w:marLeft w:val="480"/>
          <w:marRight w:val="0"/>
          <w:marTop w:val="0"/>
          <w:marBottom w:val="0"/>
          <w:divBdr>
            <w:top w:val="none" w:sz="0" w:space="0" w:color="auto"/>
            <w:left w:val="none" w:sz="0" w:space="0" w:color="auto"/>
            <w:bottom w:val="none" w:sz="0" w:space="0" w:color="auto"/>
            <w:right w:val="none" w:sz="0" w:space="0" w:color="auto"/>
          </w:divBdr>
        </w:div>
        <w:div w:id="1612205017">
          <w:marLeft w:val="480"/>
          <w:marRight w:val="0"/>
          <w:marTop w:val="0"/>
          <w:marBottom w:val="0"/>
          <w:divBdr>
            <w:top w:val="none" w:sz="0" w:space="0" w:color="auto"/>
            <w:left w:val="none" w:sz="0" w:space="0" w:color="auto"/>
            <w:bottom w:val="none" w:sz="0" w:space="0" w:color="auto"/>
            <w:right w:val="none" w:sz="0" w:space="0" w:color="auto"/>
          </w:divBdr>
        </w:div>
        <w:div w:id="1836266758">
          <w:marLeft w:val="480"/>
          <w:marRight w:val="0"/>
          <w:marTop w:val="0"/>
          <w:marBottom w:val="0"/>
          <w:divBdr>
            <w:top w:val="none" w:sz="0" w:space="0" w:color="auto"/>
            <w:left w:val="none" w:sz="0" w:space="0" w:color="auto"/>
            <w:bottom w:val="none" w:sz="0" w:space="0" w:color="auto"/>
            <w:right w:val="none" w:sz="0" w:space="0" w:color="auto"/>
          </w:divBdr>
        </w:div>
        <w:div w:id="834031619">
          <w:marLeft w:val="480"/>
          <w:marRight w:val="0"/>
          <w:marTop w:val="0"/>
          <w:marBottom w:val="0"/>
          <w:divBdr>
            <w:top w:val="none" w:sz="0" w:space="0" w:color="auto"/>
            <w:left w:val="none" w:sz="0" w:space="0" w:color="auto"/>
            <w:bottom w:val="none" w:sz="0" w:space="0" w:color="auto"/>
            <w:right w:val="none" w:sz="0" w:space="0" w:color="auto"/>
          </w:divBdr>
        </w:div>
        <w:div w:id="869879833">
          <w:marLeft w:val="480"/>
          <w:marRight w:val="0"/>
          <w:marTop w:val="0"/>
          <w:marBottom w:val="0"/>
          <w:divBdr>
            <w:top w:val="none" w:sz="0" w:space="0" w:color="auto"/>
            <w:left w:val="none" w:sz="0" w:space="0" w:color="auto"/>
            <w:bottom w:val="none" w:sz="0" w:space="0" w:color="auto"/>
            <w:right w:val="none" w:sz="0" w:space="0" w:color="auto"/>
          </w:divBdr>
        </w:div>
        <w:div w:id="739014242">
          <w:marLeft w:val="480"/>
          <w:marRight w:val="0"/>
          <w:marTop w:val="0"/>
          <w:marBottom w:val="0"/>
          <w:divBdr>
            <w:top w:val="none" w:sz="0" w:space="0" w:color="auto"/>
            <w:left w:val="none" w:sz="0" w:space="0" w:color="auto"/>
            <w:bottom w:val="none" w:sz="0" w:space="0" w:color="auto"/>
            <w:right w:val="none" w:sz="0" w:space="0" w:color="auto"/>
          </w:divBdr>
        </w:div>
        <w:div w:id="42565350">
          <w:marLeft w:val="480"/>
          <w:marRight w:val="0"/>
          <w:marTop w:val="0"/>
          <w:marBottom w:val="0"/>
          <w:divBdr>
            <w:top w:val="none" w:sz="0" w:space="0" w:color="auto"/>
            <w:left w:val="none" w:sz="0" w:space="0" w:color="auto"/>
            <w:bottom w:val="none" w:sz="0" w:space="0" w:color="auto"/>
            <w:right w:val="none" w:sz="0" w:space="0" w:color="auto"/>
          </w:divBdr>
        </w:div>
        <w:div w:id="1090195591">
          <w:marLeft w:val="480"/>
          <w:marRight w:val="0"/>
          <w:marTop w:val="0"/>
          <w:marBottom w:val="0"/>
          <w:divBdr>
            <w:top w:val="none" w:sz="0" w:space="0" w:color="auto"/>
            <w:left w:val="none" w:sz="0" w:space="0" w:color="auto"/>
            <w:bottom w:val="none" w:sz="0" w:space="0" w:color="auto"/>
            <w:right w:val="none" w:sz="0" w:space="0" w:color="auto"/>
          </w:divBdr>
        </w:div>
        <w:div w:id="324212439">
          <w:marLeft w:val="480"/>
          <w:marRight w:val="0"/>
          <w:marTop w:val="0"/>
          <w:marBottom w:val="0"/>
          <w:divBdr>
            <w:top w:val="none" w:sz="0" w:space="0" w:color="auto"/>
            <w:left w:val="none" w:sz="0" w:space="0" w:color="auto"/>
            <w:bottom w:val="none" w:sz="0" w:space="0" w:color="auto"/>
            <w:right w:val="none" w:sz="0" w:space="0" w:color="auto"/>
          </w:divBdr>
        </w:div>
        <w:div w:id="1233735005">
          <w:marLeft w:val="480"/>
          <w:marRight w:val="0"/>
          <w:marTop w:val="0"/>
          <w:marBottom w:val="0"/>
          <w:divBdr>
            <w:top w:val="none" w:sz="0" w:space="0" w:color="auto"/>
            <w:left w:val="none" w:sz="0" w:space="0" w:color="auto"/>
            <w:bottom w:val="none" w:sz="0" w:space="0" w:color="auto"/>
            <w:right w:val="none" w:sz="0" w:space="0" w:color="auto"/>
          </w:divBdr>
        </w:div>
        <w:div w:id="1578511842">
          <w:marLeft w:val="480"/>
          <w:marRight w:val="0"/>
          <w:marTop w:val="0"/>
          <w:marBottom w:val="0"/>
          <w:divBdr>
            <w:top w:val="none" w:sz="0" w:space="0" w:color="auto"/>
            <w:left w:val="none" w:sz="0" w:space="0" w:color="auto"/>
            <w:bottom w:val="none" w:sz="0" w:space="0" w:color="auto"/>
            <w:right w:val="none" w:sz="0" w:space="0" w:color="auto"/>
          </w:divBdr>
        </w:div>
        <w:div w:id="488399011">
          <w:marLeft w:val="480"/>
          <w:marRight w:val="0"/>
          <w:marTop w:val="0"/>
          <w:marBottom w:val="0"/>
          <w:divBdr>
            <w:top w:val="none" w:sz="0" w:space="0" w:color="auto"/>
            <w:left w:val="none" w:sz="0" w:space="0" w:color="auto"/>
            <w:bottom w:val="none" w:sz="0" w:space="0" w:color="auto"/>
            <w:right w:val="none" w:sz="0" w:space="0" w:color="auto"/>
          </w:divBdr>
        </w:div>
        <w:div w:id="127165669">
          <w:marLeft w:val="480"/>
          <w:marRight w:val="0"/>
          <w:marTop w:val="0"/>
          <w:marBottom w:val="0"/>
          <w:divBdr>
            <w:top w:val="none" w:sz="0" w:space="0" w:color="auto"/>
            <w:left w:val="none" w:sz="0" w:space="0" w:color="auto"/>
            <w:bottom w:val="none" w:sz="0" w:space="0" w:color="auto"/>
            <w:right w:val="none" w:sz="0" w:space="0" w:color="auto"/>
          </w:divBdr>
        </w:div>
        <w:div w:id="1103838330">
          <w:marLeft w:val="480"/>
          <w:marRight w:val="0"/>
          <w:marTop w:val="0"/>
          <w:marBottom w:val="0"/>
          <w:divBdr>
            <w:top w:val="none" w:sz="0" w:space="0" w:color="auto"/>
            <w:left w:val="none" w:sz="0" w:space="0" w:color="auto"/>
            <w:bottom w:val="none" w:sz="0" w:space="0" w:color="auto"/>
            <w:right w:val="none" w:sz="0" w:space="0" w:color="auto"/>
          </w:divBdr>
        </w:div>
        <w:div w:id="1420370238">
          <w:marLeft w:val="480"/>
          <w:marRight w:val="0"/>
          <w:marTop w:val="0"/>
          <w:marBottom w:val="0"/>
          <w:divBdr>
            <w:top w:val="none" w:sz="0" w:space="0" w:color="auto"/>
            <w:left w:val="none" w:sz="0" w:space="0" w:color="auto"/>
            <w:bottom w:val="none" w:sz="0" w:space="0" w:color="auto"/>
            <w:right w:val="none" w:sz="0" w:space="0" w:color="auto"/>
          </w:divBdr>
        </w:div>
        <w:div w:id="118885926">
          <w:marLeft w:val="480"/>
          <w:marRight w:val="0"/>
          <w:marTop w:val="0"/>
          <w:marBottom w:val="0"/>
          <w:divBdr>
            <w:top w:val="none" w:sz="0" w:space="0" w:color="auto"/>
            <w:left w:val="none" w:sz="0" w:space="0" w:color="auto"/>
            <w:bottom w:val="none" w:sz="0" w:space="0" w:color="auto"/>
            <w:right w:val="none" w:sz="0" w:space="0" w:color="auto"/>
          </w:divBdr>
        </w:div>
        <w:div w:id="32462382">
          <w:marLeft w:val="480"/>
          <w:marRight w:val="0"/>
          <w:marTop w:val="0"/>
          <w:marBottom w:val="0"/>
          <w:divBdr>
            <w:top w:val="none" w:sz="0" w:space="0" w:color="auto"/>
            <w:left w:val="none" w:sz="0" w:space="0" w:color="auto"/>
            <w:bottom w:val="none" w:sz="0" w:space="0" w:color="auto"/>
            <w:right w:val="none" w:sz="0" w:space="0" w:color="auto"/>
          </w:divBdr>
        </w:div>
        <w:div w:id="167864081">
          <w:marLeft w:val="480"/>
          <w:marRight w:val="0"/>
          <w:marTop w:val="0"/>
          <w:marBottom w:val="0"/>
          <w:divBdr>
            <w:top w:val="none" w:sz="0" w:space="0" w:color="auto"/>
            <w:left w:val="none" w:sz="0" w:space="0" w:color="auto"/>
            <w:bottom w:val="none" w:sz="0" w:space="0" w:color="auto"/>
            <w:right w:val="none" w:sz="0" w:space="0" w:color="auto"/>
          </w:divBdr>
        </w:div>
        <w:div w:id="1404571271">
          <w:marLeft w:val="480"/>
          <w:marRight w:val="0"/>
          <w:marTop w:val="0"/>
          <w:marBottom w:val="0"/>
          <w:divBdr>
            <w:top w:val="none" w:sz="0" w:space="0" w:color="auto"/>
            <w:left w:val="none" w:sz="0" w:space="0" w:color="auto"/>
            <w:bottom w:val="none" w:sz="0" w:space="0" w:color="auto"/>
            <w:right w:val="none" w:sz="0" w:space="0" w:color="auto"/>
          </w:divBdr>
        </w:div>
        <w:div w:id="144586429">
          <w:marLeft w:val="480"/>
          <w:marRight w:val="0"/>
          <w:marTop w:val="0"/>
          <w:marBottom w:val="0"/>
          <w:divBdr>
            <w:top w:val="none" w:sz="0" w:space="0" w:color="auto"/>
            <w:left w:val="none" w:sz="0" w:space="0" w:color="auto"/>
            <w:bottom w:val="none" w:sz="0" w:space="0" w:color="auto"/>
            <w:right w:val="none" w:sz="0" w:space="0" w:color="auto"/>
          </w:divBdr>
        </w:div>
        <w:div w:id="443305122">
          <w:marLeft w:val="480"/>
          <w:marRight w:val="0"/>
          <w:marTop w:val="0"/>
          <w:marBottom w:val="0"/>
          <w:divBdr>
            <w:top w:val="none" w:sz="0" w:space="0" w:color="auto"/>
            <w:left w:val="none" w:sz="0" w:space="0" w:color="auto"/>
            <w:bottom w:val="none" w:sz="0" w:space="0" w:color="auto"/>
            <w:right w:val="none" w:sz="0" w:space="0" w:color="auto"/>
          </w:divBdr>
        </w:div>
        <w:div w:id="94986036">
          <w:marLeft w:val="480"/>
          <w:marRight w:val="0"/>
          <w:marTop w:val="0"/>
          <w:marBottom w:val="0"/>
          <w:divBdr>
            <w:top w:val="none" w:sz="0" w:space="0" w:color="auto"/>
            <w:left w:val="none" w:sz="0" w:space="0" w:color="auto"/>
            <w:bottom w:val="none" w:sz="0" w:space="0" w:color="auto"/>
            <w:right w:val="none" w:sz="0" w:space="0" w:color="auto"/>
          </w:divBdr>
        </w:div>
        <w:div w:id="1527062635">
          <w:marLeft w:val="480"/>
          <w:marRight w:val="0"/>
          <w:marTop w:val="0"/>
          <w:marBottom w:val="0"/>
          <w:divBdr>
            <w:top w:val="none" w:sz="0" w:space="0" w:color="auto"/>
            <w:left w:val="none" w:sz="0" w:space="0" w:color="auto"/>
            <w:bottom w:val="none" w:sz="0" w:space="0" w:color="auto"/>
            <w:right w:val="none" w:sz="0" w:space="0" w:color="auto"/>
          </w:divBdr>
        </w:div>
        <w:div w:id="119150769">
          <w:marLeft w:val="480"/>
          <w:marRight w:val="0"/>
          <w:marTop w:val="0"/>
          <w:marBottom w:val="0"/>
          <w:divBdr>
            <w:top w:val="none" w:sz="0" w:space="0" w:color="auto"/>
            <w:left w:val="none" w:sz="0" w:space="0" w:color="auto"/>
            <w:bottom w:val="none" w:sz="0" w:space="0" w:color="auto"/>
            <w:right w:val="none" w:sz="0" w:space="0" w:color="auto"/>
          </w:divBdr>
        </w:div>
        <w:div w:id="1973704846">
          <w:marLeft w:val="480"/>
          <w:marRight w:val="0"/>
          <w:marTop w:val="0"/>
          <w:marBottom w:val="0"/>
          <w:divBdr>
            <w:top w:val="none" w:sz="0" w:space="0" w:color="auto"/>
            <w:left w:val="none" w:sz="0" w:space="0" w:color="auto"/>
            <w:bottom w:val="none" w:sz="0" w:space="0" w:color="auto"/>
            <w:right w:val="none" w:sz="0" w:space="0" w:color="auto"/>
          </w:divBdr>
        </w:div>
        <w:div w:id="1386025533">
          <w:marLeft w:val="480"/>
          <w:marRight w:val="0"/>
          <w:marTop w:val="0"/>
          <w:marBottom w:val="0"/>
          <w:divBdr>
            <w:top w:val="none" w:sz="0" w:space="0" w:color="auto"/>
            <w:left w:val="none" w:sz="0" w:space="0" w:color="auto"/>
            <w:bottom w:val="none" w:sz="0" w:space="0" w:color="auto"/>
            <w:right w:val="none" w:sz="0" w:space="0" w:color="auto"/>
          </w:divBdr>
        </w:div>
        <w:div w:id="1360860257">
          <w:marLeft w:val="480"/>
          <w:marRight w:val="0"/>
          <w:marTop w:val="0"/>
          <w:marBottom w:val="0"/>
          <w:divBdr>
            <w:top w:val="none" w:sz="0" w:space="0" w:color="auto"/>
            <w:left w:val="none" w:sz="0" w:space="0" w:color="auto"/>
            <w:bottom w:val="none" w:sz="0" w:space="0" w:color="auto"/>
            <w:right w:val="none" w:sz="0" w:space="0" w:color="auto"/>
          </w:divBdr>
        </w:div>
        <w:div w:id="118695109">
          <w:marLeft w:val="480"/>
          <w:marRight w:val="0"/>
          <w:marTop w:val="0"/>
          <w:marBottom w:val="0"/>
          <w:divBdr>
            <w:top w:val="none" w:sz="0" w:space="0" w:color="auto"/>
            <w:left w:val="none" w:sz="0" w:space="0" w:color="auto"/>
            <w:bottom w:val="none" w:sz="0" w:space="0" w:color="auto"/>
            <w:right w:val="none" w:sz="0" w:space="0" w:color="auto"/>
          </w:divBdr>
        </w:div>
        <w:div w:id="1518545768">
          <w:marLeft w:val="480"/>
          <w:marRight w:val="0"/>
          <w:marTop w:val="0"/>
          <w:marBottom w:val="0"/>
          <w:divBdr>
            <w:top w:val="none" w:sz="0" w:space="0" w:color="auto"/>
            <w:left w:val="none" w:sz="0" w:space="0" w:color="auto"/>
            <w:bottom w:val="none" w:sz="0" w:space="0" w:color="auto"/>
            <w:right w:val="none" w:sz="0" w:space="0" w:color="auto"/>
          </w:divBdr>
        </w:div>
        <w:div w:id="705522895">
          <w:marLeft w:val="480"/>
          <w:marRight w:val="0"/>
          <w:marTop w:val="0"/>
          <w:marBottom w:val="0"/>
          <w:divBdr>
            <w:top w:val="none" w:sz="0" w:space="0" w:color="auto"/>
            <w:left w:val="none" w:sz="0" w:space="0" w:color="auto"/>
            <w:bottom w:val="none" w:sz="0" w:space="0" w:color="auto"/>
            <w:right w:val="none" w:sz="0" w:space="0" w:color="auto"/>
          </w:divBdr>
        </w:div>
        <w:div w:id="1014303334">
          <w:marLeft w:val="480"/>
          <w:marRight w:val="0"/>
          <w:marTop w:val="0"/>
          <w:marBottom w:val="0"/>
          <w:divBdr>
            <w:top w:val="none" w:sz="0" w:space="0" w:color="auto"/>
            <w:left w:val="none" w:sz="0" w:space="0" w:color="auto"/>
            <w:bottom w:val="none" w:sz="0" w:space="0" w:color="auto"/>
            <w:right w:val="none" w:sz="0" w:space="0" w:color="auto"/>
          </w:divBdr>
        </w:div>
        <w:div w:id="543180975">
          <w:marLeft w:val="480"/>
          <w:marRight w:val="0"/>
          <w:marTop w:val="0"/>
          <w:marBottom w:val="0"/>
          <w:divBdr>
            <w:top w:val="none" w:sz="0" w:space="0" w:color="auto"/>
            <w:left w:val="none" w:sz="0" w:space="0" w:color="auto"/>
            <w:bottom w:val="none" w:sz="0" w:space="0" w:color="auto"/>
            <w:right w:val="none" w:sz="0" w:space="0" w:color="auto"/>
          </w:divBdr>
        </w:div>
        <w:div w:id="764695226">
          <w:marLeft w:val="480"/>
          <w:marRight w:val="0"/>
          <w:marTop w:val="0"/>
          <w:marBottom w:val="0"/>
          <w:divBdr>
            <w:top w:val="none" w:sz="0" w:space="0" w:color="auto"/>
            <w:left w:val="none" w:sz="0" w:space="0" w:color="auto"/>
            <w:bottom w:val="none" w:sz="0" w:space="0" w:color="auto"/>
            <w:right w:val="none" w:sz="0" w:space="0" w:color="auto"/>
          </w:divBdr>
        </w:div>
        <w:div w:id="1032802781">
          <w:marLeft w:val="480"/>
          <w:marRight w:val="0"/>
          <w:marTop w:val="0"/>
          <w:marBottom w:val="0"/>
          <w:divBdr>
            <w:top w:val="none" w:sz="0" w:space="0" w:color="auto"/>
            <w:left w:val="none" w:sz="0" w:space="0" w:color="auto"/>
            <w:bottom w:val="none" w:sz="0" w:space="0" w:color="auto"/>
            <w:right w:val="none" w:sz="0" w:space="0" w:color="auto"/>
          </w:divBdr>
        </w:div>
        <w:div w:id="994605494">
          <w:marLeft w:val="480"/>
          <w:marRight w:val="0"/>
          <w:marTop w:val="0"/>
          <w:marBottom w:val="0"/>
          <w:divBdr>
            <w:top w:val="none" w:sz="0" w:space="0" w:color="auto"/>
            <w:left w:val="none" w:sz="0" w:space="0" w:color="auto"/>
            <w:bottom w:val="none" w:sz="0" w:space="0" w:color="auto"/>
            <w:right w:val="none" w:sz="0" w:space="0" w:color="auto"/>
          </w:divBdr>
        </w:div>
        <w:div w:id="1951862163">
          <w:marLeft w:val="480"/>
          <w:marRight w:val="0"/>
          <w:marTop w:val="0"/>
          <w:marBottom w:val="0"/>
          <w:divBdr>
            <w:top w:val="none" w:sz="0" w:space="0" w:color="auto"/>
            <w:left w:val="none" w:sz="0" w:space="0" w:color="auto"/>
            <w:bottom w:val="none" w:sz="0" w:space="0" w:color="auto"/>
            <w:right w:val="none" w:sz="0" w:space="0" w:color="auto"/>
          </w:divBdr>
        </w:div>
        <w:div w:id="1411266465">
          <w:marLeft w:val="480"/>
          <w:marRight w:val="0"/>
          <w:marTop w:val="0"/>
          <w:marBottom w:val="0"/>
          <w:divBdr>
            <w:top w:val="none" w:sz="0" w:space="0" w:color="auto"/>
            <w:left w:val="none" w:sz="0" w:space="0" w:color="auto"/>
            <w:bottom w:val="none" w:sz="0" w:space="0" w:color="auto"/>
            <w:right w:val="none" w:sz="0" w:space="0" w:color="auto"/>
          </w:divBdr>
        </w:div>
        <w:div w:id="1452551489">
          <w:marLeft w:val="480"/>
          <w:marRight w:val="0"/>
          <w:marTop w:val="0"/>
          <w:marBottom w:val="0"/>
          <w:divBdr>
            <w:top w:val="none" w:sz="0" w:space="0" w:color="auto"/>
            <w:left w:val="none" w:sz="0" w:space="0" w:color="auto"/>
            <w:bottom w:val="none" w:sz="0" w:space="0" w:color="auto"/>
            <w:right w:val="none" w:sz="0" w:space="0" w:color="auto"/>
          </w:divBdr>
        </w:div>
        <w:div w:id="1922517563">
          <w:marLeft w:val="480"/>
          <w:marRight w:val="0"/>
          <w:marTop w:val="0"/>
          <w:marBottom w:val="0"/>
          <w:divBdr>
            <w:top w:val="none" w:sz="0" w:space="0" w:color="auto"/>
            <w:left w:val="none" w:sz="0" w:space="0" w:color="auto"/>
            <w:bottom w:val="none" w:sz="0" w:space="0" w:color="auto"/>
            <w:right w:val="none" w:sz="0" w:space="0" w:color="auto"/>
          </w:divBdr>
        </w:div>
        <w:div w:id="361590509">
          <w:marLeft w:val="480"/>
          <w:marRight w:val="0"/>
          <w:marTop w:val="0"/>
          <w:marBottom w:val="0"/>
          <w:divBdr>
            <w:top w:val="none" w:sz="0" w:space="0" w:color="auto"/>
            <w:left w:val="none" w:sz="0" w:space="0" w:color="auto"/>
            <w:bottom w:val="none" w:sz="0" w:space="0" w:color="auto"/>
            <w:right w:val="none" w:sz="0" w:space="0" w:color="auto"/>
          </w:divBdr>
        </w:div>
        <w:div w:id="1293172554">
          <w:marLeft w:val="480"/>
          <w:marRight w:val="0"/>
          <w:marTop w:val="0"/>
          <w:marBottom w:val="0"/>
          <w:divBdr>
            <w:top w:val="none" w:sz="0" w:space="0" w:color="auto"/>
            <w:left w:val="none" w:sz="0" w:space="0" w:color="auto"/>
            <w:bottom w:val="none" w:sz="0" w:space="0" w:color="auto"/>
            <w:right w:val="none" w:sz="0" w:space="0" w:color="auto"/>
          </w:divBdr>
        </w:div>
        <w:div w:id="1062559223">
          <w:marLeft w:val="480"/>
          <w:marRight w:val="0"/>
          <w:marTop w:val="0"/>
          <w:marBottom w:val="0"/>
          <w:divBdr>
            <w:top w:val="none" w:sz="0" w:space="0" w:color="auto"/>
            <w:left w:val="none" w:sz="0" w:space="0" w:color="auto"/>
            <w:bottom w:val="none" w:sz="0" w:space="0" w:color="auto"/>
            <w:right w:val="none" w:sz="0" w:space="0" w:color="auto"/>
          </w:divBdr>
        </w:div>
        <w:div w:id="1256983336">
          <w:marLeft w:val="480"/>
          <w:marRight w:val="0"/>
          <w:marTop w:val="0"/>
          <w:marBottom w:val="0"/>
          <w:divBdr>
            <w:top w:val="none" w:sz="0" w:space="0" w:color="auto"/>
            <w:left w:val="none" w:sz="0" w:space="0" w:color="auto"/>
            <w:bottom w:val="none" w:sz="0" w:space="0" w:color="auto"/>
            <w:right w:val="none" w:sz="0" w:space="0" w:color="auto"/>
          </w:divBdr>
        </w:div>
        <w:div w:id="229312180">
          <w:marLeft w:val="480"/>
          <w:marRight w:val="0"/>
          <w:marTop w:val="0"/>
          <w:marBottom w:val="0"/>
          <w:divBdr>
            <w:top w:val="none" w:sz="0" w:space="0" w:color="auto"/>
            <w:left w:val="none" w:sz="0" w:space="0" w:color="auto"/>
            <w:bottom w:val="none" w:sz="0" w:space="0" w:color="auto"/>
            <w:right w:val="none" w:sz="0" w:space="0" w:color="auto"/>
          </w:divBdr>
        </w:div>
        <w:div w:id="110363564">
          <w:marLeft w:val="480"/>
          <w:marRight w:val="0"/>
          <w:marTop w:val="0"/>
          <w:marBottom w:val="0"/>
          <w:divBdr>
            <w:top w:val="none" w:sz="0" w:space="0" w:color="auto"/>
            <w:left w:val="none" w:sz="0" w:space="0" w:color="auto"/>
            <w:bottom w:val="none" w:sz="0" w:space="0" w:color="auto"/>
            <w:right w:val="none" w:sz="0" w:space="0" w:color="auto"/>
          </w:divBdr>
        </w:div>
        <w:div w:id="896934982">
          <w:marLeft w:val="480"/>
          <w:marRight w:val="0"/>
          <w:marTop w:val="0"/>
          <w:marBottom w:val="0"/>
          <w:divBdr>
            <w:top w:val="none" w:sz="0" w:space="0" w:color="auto"/>
            <w:left w:val="none" w:sz="0" w:space="0" w:color="auto"/>
            <w:bottom w:val="none" w:sz="0" w:space="0" w:color="auto"/>
            <w:right w:val="none" w:sz="0" w:space="0" w:color="auto"/>
          </w:divBdr>
        </w:div>
        <w:div w:id="728963546">
          <w:marLeft w:val="480"/>
          <w:marRight w:val="0"/>
          <w:marTop w:val="0"/>
          <w:marBottom w:val="0"/>
          <w:divBdr>
            <w:top w:val="none" w:sz="0" w:space="0" w:color="auto"/>
            <w:left w:val="none" w:sz="0" w:space="0" w:color="auto"/>
            <w:bottom w:val="none" w:sz="0" w:space="0" w:color="auto"/>
            <w:right w:val="none" w:sz="0" w:space="0" w:color="auto"/>
          </w:divBdr>
        </w:div>
        <w:div w:id="2022508633">
          <w:marLeft w:val="480"/>
          <w:marRight w:val="0"/>
          <w:marTop w:val="0"/>
          <w:marBottom w:val="0"/>
          <w:divBdr>
            <w:top w:val="none" w:sz="0" w:space="0" w:color="auto"/>
            <w:left w:val="none" w:sz="0" w:space="0" w:color="auto"/>
            <w:bottom w:val="none" w:sz="0" w:space="0" w:color="auto"/>
            <w:right w:val="none" w:sz="0" w:space="0" w:color="auto"/>
          </w:divBdr>
        </w:div>
        <w:div w:id="183326701">
          <w:marLeft w:val="480"/>
          <w:marRight w:val="0"/>
          <w:marTop w:val="0"/>
          <w:marBottom w:val="0"/>
          <w:divBdr>
            <w:top w:val="none" w:sz="0" w:space="0" w:color="auto"/>
            <w:left w:val="none" w:sz="0" w:space="0" w:color="auto"/>
            <w:bottom w:val="none" w:sz="0" w:space="0" w:color="auto"/>
            <w:right w:val="none" w:sz="0" w:space="0" w:color="auto"/>
          </w:divBdr>
        </w:div>
        <w:div w:id="394862737">
          <w:marLeft w:val="480"/>
          <w:marRight w:val="0"/>
          <w:marTop w:val="0"/>
          <w:marBottom w:val="0"/>
          <w:divBdr>
            <w:top w:val="none" w:sz="0" w:space="0" w:color="auto"/>
            <w:left w:val="none" w:sz="0" w:space="0" w:color="auto"/>
            <w:bottom w:val="none" w:sz="0" w:space="0" w:color="auto"/>
            <w:right w:val="none" w:sz="0" w:space="0" w:color="auto"/>
          </w:divBdr>
        </w:div>
        <w:div w:id="31809308">
          <w:marLeft w:val="480"/>
          <w:marRight w:val="0"/>
          <w:marTop w:val="0"/>
          <w:marBottom w:val="0"/>
          <w:divBdr>
            <w:top w:val="none" w:sz="0" w:space="0" w:color="auto"/>
            <w:left w:val="none" w:sz="0" w:space="0" w:color="auto"/>
            <w:bottom w:val="none" w:sz="0" w:space="0" w:color="auto"/>
            <w:right w:val="none" w:sz="0" w:space="0" w:color="auto"/>
          </w:divBdr>
        </w:div>
        <w:div w:id="1045527018">
          <w:marLeft w:val="480"/>
          <w:marRight w:val="0"/>
          <w:marTop w:val="0"/>
          <w:marBottom w:val="0"/>
          <w:divBdr>
            <w:top w:val="none" w:sz="0" w:space="0" w:color="auto"/>
            <w:left w:val="none" w:sz="0" w:space="0" w:color="auto"/>
            <w:bottom w:val="none" w:sz="0" w:space="0" w:color="auto"/>
            <w:right w:val="none" w:sz="0" w:space="0" w:color="auto"/>
          </w:divBdr>
        </w:div>
        <w:div w:id="31616751">
          <w:marLeft w:val="480"/>
          <w:marRight w:val="0"/>
          <w:marTop w:val="0"/>
          <w:marBottom w:val="0"/>
          <w:divBdr>
            <w:top w:val="none" w:sz="0" w:space="0" w:color="auto"/>
            <w:left w:val="none" w:sz="0" w:space="0" w:color="auto"/>
            <w:bottom w:val="none" w:sz="0" w:space="0" w:color="auto"/>
            <w:right w:val="none" w:sz="0" w:space="0" w:color="auto"/>
          </w:divBdr>
        </w:div>
        <w:div w:id="1088382513">
          <w:marLeft w:val="480"/>
          <w:marRight w:val="0"/>
          <w:marTop w:val="0"/>
          <w:marBottom w:val="0"/>
          <w:divBdr>
            <w:top w:val="none" w:sz="0" w:space="0" w:color="auto"/>
            <w:left w:val="none" w:sz="0" w:space="0" w:color="auto"/>
            <w:bottom w:val="none" w:sz="0" w:space="0" w:color="auto"/>
            <w:right w:val="none" w:sz="0" w:space="0" w:color="auto"/>
          </w:divBdr>
        </w:div>
        <w:div w:id="206994809">
          <w:marLeft w:val="480"/>
          <w:marRight w:val="0"/>
          <w:marTop w:val="0"/>
          <w:marBottom w:val="0"/>
          <w:divBdr>
            <w:top w:val="none" w:sz="0" w:space="0" w:color="auto"/>
            <w:left w:val="none" w:sz="0" w:space="0" w:color="auto"/>
            <w:bottom w:val="none" w:sz="0" w:space="0" w:color="auto"/>
            <w:right w:val="none" w:sz="0" w:space="0" w:color="auto"/>
          </w:divBdr>
        </w:div>
        <w:div w:id="256063164">
          <w:marLeft w:val="480"/>
          <w:marRight w:val="0"/>
          <w:marTop w:val="0"/>
          <w:marBottom w:val="0"/>
          <w:divBdr>
            <w:top w:val="none" w:sz="0" w:space="0" w:color="auto"/>
            <w:left w:val="none" w:sz="0" w:space="0" w:color="auto"/>
            <w:bottom w:val="none" w:sz="0" w:space="0" w:color="auto"/>
            <w:right w:val="none" w:sz="0" w:space="0" w:color="auto"/>
          </w:divBdr>
        </w:div>
        <w:div w:id="1046101385">
          <w:marLeft w:val="480"/>
          <w:marRight w:val="0"/>
          <w:marTop w:val="0"/>
          <w:marBottom w:val="0"/>
          <w:divBdr>
            <w:top w:val="none" w:sz="0" w:space="0" w:color="auto"/>
            <w:left w:val="none" w:sz="0" w:space="0" w:color="auto"/>
            <w:bottom w:val="none" w:sz="0" w:space="0" w:color="auto"/>
            <w:right w:val="none" w:sz="0" w:space="0" w:color="auto"/>
          </w:divBdr>
        </w:div>
        <w:div w:id="792795109">
          <w:marLeft w:val="480"/>
          <w:marRight w:val="0"/>
          <w:marTop w:val="0"/>
          <w:marBottom w:val="0"/>
          <w:divBdr>
            <w:top w:val="none" w:sz="0" w:space="0" w:color="auto"/>
            <w:left w:val="none" w:sz="0" w:space="0" w:color="auto"/>
            <w:bottom w:val="none" w:sz="0" w:space="0" w:color="auto"/>
            <w:right w:val="none" w:sz="0" w:space="0" w:color="auto"/>
          </w:divBdr>
        </w:div>
        <w:div w:id="1382293413">
          <w:marLeft w:val="480"/>
          <w:marRight w:val="0"/>
          <w:marTop w:val="0"/>
          <w:marBottom w:val="0"/>
          <w:divBdr>
            <w:top w:val="none" w:sz="0" w:space="0" w:color="auto"/>
            <w:left w:val="none" w:sz="0" w:space="0" w:color="auto"/>
            <w:bottom w:val="none" w:sz="0" w:space="0" w:color="auto"/>
            <w:right w:val="none" w:sz="0" w:space="0" w:color="auto"/>
          </w:divBdr>
        </w:div>
        <w:div w:id="719599215">
          <w:marLeft w:val="480"/>
          <w:marRight w:val="0"/>
          <w:marTop w:val="0"/>
          <w:marBottom w:val="0"/>
          <w:divBdr>
            <w:top w:val="none" w:sz="0" w:space="0" w:color="auto"/>
            <w:left w:val="none" w:sz="0" w:space="0" w:color="auto"/>
            <w:bottom w:val="none" w:sz="0" w:space="0" w:color="auto"/>
            <w:right w:val="none" w:sz="0" w:space="0" w:color="auto"/>
          </w:divBdr>
        </w:div>
        <w:div w:id="995763553">
          <w:marLeft w:val="480"/>
          <w:marRight w:val="0"/>
          <w:marTop w:val="0"/>
          <w:marBottom w:val="0"/>
          <w:divBdr>
            <w:top w:val="none" w:sz="0" w:space="0" w:color="auto"/>
            <w:left w:val="none" w:sz="0" w:space="0" w:color="auto"/>
            <w:bottom w:val="none" w:sz="0" w:space="0" w:color="auto"/>
            <w:right w:val="none" w:sz="0" w:space="0" w:color="auto"/>
          </w:divBdr>
        </w:div>
      </w:divsChild>
    </w:div>
    <w:div w:id="181170860">
      <w:marLeft w:val="480"/>
      <w:marRight w:val="0"/>
      <w:marTop w:val="0"/>
      <w:marBottom w:val="0"/>
      <w:divBdr>
        <w:top w:val="none" w:sz="0" w:space="0" w:color="auto"/>
        <w:left w:val="none" w:sz="0" w:space="0" w:color="auto"/>
        <w:bottom w:val="none" w:sz="0" w:space="0" w:color="auto"/>
        <w:right w:val="none" w:sz="0" w:space="0" w:color="auto"/>
      </w:divBdr>
    </w:div>
    <w:div w:id="181172080">
      <w:marLeft w:val="480"/>
      <w:marRight w:val="0"/>
      <w:marTop w:val="0"/>
      <w:marBottom w:val="0"/>
      <w:divBdr>
        <w:top w:val="none" w:sz="0" w:space="0" w:color="auto"/>
        <w:left w:val="none" w:sz="0" w:space="0" w:color="auto"/>
        <w:bottom w:val="none" w:sz="0" w:space="0" w:color="auto"/>
        <w:right w:val="none" w:sz="0" w:space="0" w:color="auto"/>
      </w:divBdr>
    </w:div>
    <w:div w:id="181284883">
      <w:bodyDiv w:val="1"/>
      <w:marLeft w:val="0"/>
      <w:marRight w:val="0"/>
      <w:marTop w:val="0"/>
      <w:marBottom w:val="0"/>
      <w:divBdr>
        <w:top w:val="none" w:sz="0" w:space="0" w:color="auto"/>
        <w:left w:val="none" w:sz="0" w:space="0" w:color="auto"/>
        <w:bottom w:val="none" w:sz="0" w:space="0" w:color="auto"/>
        <w:right w:val="none" w:sz="0" w:space="0" w:color="auto"/>
      </w:divBdr>
    </w:div>
    <w:div w:id="181359153">
      <w:bodyDiv w:val="1"/>
      <w:marLeft w:val="0"/>
      <w:marRight w:val="0"/>
      <w:marTop w:val="0"/>
      <w:marBottom w:val="0"/>
      <w:divBdr>
        <w:top w:val="none" w:sz="0" w:space="0" w:color="auto"/>
        <w:left w:val="none" w:sz="0" w:space="0" w:color="auto"/>
        <w:bottom w:val="none" w:sz="0" w:space="0" w:color="auto"/>
        <w:right w:val="none" w:sz="0" w:space="0" w:color="auto"/>
      </w:divBdr>
    </w:div>
    <w:div w:id="181362469">
      <w:marLeft w:val="480"/>
      <w:marRight w:val="0"/>
      <w:marTop w:val="0"/>
      <w:marBottom w:val="0"/>
      <w:divBdr>
        <w:top w:val="none" w:sz="0" w:space="0" w:color="auto"/>
        <w:left w:val="none" w:sz="0" w:space="0" w:color="auto"/>
        <w:bottom w:val="none" w:sz="0" w:space="0" w:color="auto"/>
        <w:right w:val="none" w:sz="0" w:space="0" w:color="auto"/>
      </w:divBdr>
    </w:div>
    <w:div w:id="181434256">
      <w:marLeft w:val="480"/>
      <w:marRight w:val="0"/>
      <w:marTop w:val="0"/>
      <w:marBottom w:val="0"/>
      <w:divBdr>
        <w:top w:val="none" w:sz="0" w:space="0" w:color="auto"/>
        <w:left w:val="none" w:sz="0" w:space="0" w:color="auto"/>
        <w:bottom w:val="none" w:sz="0" w:space="0" w:color="auto"/>
        <w:right w:val="none" w:sz="0" w:space="0" w:color="auto"/>
      </w:divBdr>
    </w:div>
    <w:div w:id="181479325">
      <w:marLeft w:val="480"/>
      <w:marRight w:val="0"/>
      <w:marTop w:val="0"/>
      <w:marBottom w:val="0"/>
      <w:divBdr>
        <w:top w:val="none" w:sz="0" w:space="0" w:color="auto"/>
        <w:left w:val="none" w:sz="0" w:space="0" w:color="auto"/>
        <w:bottom w:val="none" w:sz="0" w:space="0" w:color="auto"/>
        <w:right w:val="none" w:sz="0" w:space="0" w:color="auto"/>
      </w:divBdr>
    </w:div>
    <w:div w:id="181743452">
      <w:bodyDiv w:val="1"/>
      <w:marLeft w:val="0"/>
      <w:marRight w:val="0"/>
      <w:marTop w:val="0"/>
      <w:marBottom w:val="0"/>
      <w:divBdr>
        <w:top w:val="none" w:sz="0" w:space="0" w:color="auto"/>
        <w:left w:val="none" w:sz="0" w:space="0" w:color="auto"/>
        <w:bottom w:val="none" w:sz="0" w:space="0" w:color="auto"/>
        <w:right w:val="none" w:sz="0" w:space="0" w:color="auto"/>
      </w:divBdr>
    </w:div>
    <w:div w:id="181819509">
      <w:marLeft w:val="480"/>
      <w:marRight w:val="0"/>
      <w:marTop w:val="0"/>
      <w:marBottom w:val="0"/>
      <w:divBdr>
        <w:top w:val="none" w:sz="0" w:space="0" w:color="auto"/>
        <w:left w:val="none" w:sz="0" w:space="0" w:color="auto"/>
        <w:bottom w:val="none" w:sz="0" w:space="0" w:color="auto"/>
        <w:right w:val="none" w:sz="0" w:space="0" w:color="auto"/>
      </w:divBdr>
    </w:div>
    <w:div w:id="181863838">
      <w:marLeft w:val="480"/>
      <w:marRight w:val="0"/>
      <w:marTop w:val="0"/>
      <w:marBottom w:val="0"/>
      <w:divBdr>
        <w:top w:val="none" w:sz="0" w:space="0" w:color="auto"/>
        <w:left w:val="none" w:sz="0" w:space="0" w:color="auto"/>
        <w:bottom w:val="none" w:sz="0" w:space="0" w:color="auto"/>
        <w:right w:val="none" w:sz="0" w:space="0" w:color="auto"/>
      </w:divBdr>
    </w:div>
    <w:div w:id="182061624">
      <w:marLeft w:val="480"/>
      <w:marRight w:val="0"/>
      <w:marTop w:val="0"/>
      <w:marBottom w:val="0"/>
      <w:divBdr>
        <w:top w:val="none" w:sz="0" w:space="0" w:color="auto"/>
        <w:left w:val="none" w:sz="0" w:space="0" w:color="auto"/>
        <w:bottom w:val="none" w:sz="0" w:space="0" w:color="auto"/>
        <w:right w:val="none" w:sz="0" w:space="0" w:color="auto"/>
      </w:divBdr>
    </w:div>
    <w:div w:id="182090175">
      <w:bodyDiv w:val="1"/>
      <w:marLeft w:val="0"/>
      <w:marRight w:val="0"/>
      <w:marTop w:val="0"/>
      <w:marBottom w:val="0"/>
      <w:divBdr>
        <w:top w:val="none" w:sz="0" w:space="0" w:color="auto"/>
        <w:left w:val="none" w:sz="0" w:space="0" w:color="auto"/>
        <w:bottom w:val="none" w:sz="0" w:space="0" w:color="auto"/>
        <w:right w:val="none" w:sz="0" w:space="0" w:color="auto"/>
      </w:divBdr>
    </w:div>
    <w:div w:id="182129520">
      <w:bodyDiv w:val="1"/>
      <w:marLeft w:val="0"/>
      <w:marRight w:val="0"/>
      <w:marTop w:val="0"/>
      <w:marBottom w:val="0"/>
      <w:divBdr>
        <w:top w:val="none" w:sz="0" w:space="0" w:color="auto"/>
        <w:left w:val="none" w:sz="0" w:space="0" w:color="auto"/>
        <w:bottom w:val="none" w:sz="0" w:space="0" w:color="auto"/>
        <w:right w:val="none" w:sz="0" w:space="0" w:color="auto"/>
      </w:divBdr>
    </w:div>
    <w:div w:id="182130592">
      <w:marLeft w:val="480"/>
      <w:marRight w:val="0"/>
      <w:marTop w:val="0"/>
      <w:marBottom w:val="0"/>
      <w:divBdr>
        <w:top w:val="none" w:sz="0" w:space="0" w:color="auto"/>
        <w:left w:val="none" w:sz="0" w:space="0" w:color="auto"/>
        <w:bottom w:val="none" w:sz="0" w:space="0" w:color="auto"/>
        <w:right w:val="none" w:sz="0" w:space="0" w:color="auto"/>
      </w:divBdr>
    </w:div>
    <w:div w:id="182256841">
      <w:marLeft w:val="480"/>
      <w:marRight w:val="0"/>
      <w:marTop w:val="0"/>
      <w:marBottom w:val="0"/>
      <w:divBdr>
        <w:top w:val="none" w:sz="0" w:space="0" w:color="auto"/>
        <w:left w:val="none" w:sz="0" w:space="0" w:color="auto"/>
        <w:bottom w:val="none" w:sz="0" w:space="0" w:color="auto"/>
        <w:right w:val="none" w:sz="0" w:space="0" w:color="auto"/>
      </w:divBdr>
    </w:div>
    <w:div w:id="182285624">
      <w:marLeft w:val="480"/>
      <w:marRight w:val="0"/>
      <w:marTop w:val="0"/>
      <w:marBottom w:val="0"/>
      <w:divBdr>
        <w:top w:val="none" w:sz="0" w:space="0" w:color="auto"/>
        <w:left w:val="none" w:sz="0" w:space="0" w:color="auto"/>
        <w:bottom w:val="none" w:sz="0" w:space="0" w:color="auto"/>
        <w:right w:val="none" w:sz="0" w:space="0" w:color="auto"/>
      </w:divBdr>
    </w:div>
    <w:div w:id="182744232">
      <w:marLeft w:val="480"/>
      <w:marRight w:val="0"/>
      <w:marTop w:val="0"/>
      <w:marBottom w:val="0"/>
      <w:divBdr>
        <w:top w:val="none" w:sz="0" w:space="0" w:color="auto"/>
        <w:left w:val="none" w:sz="0" w:space="0" w:color="auto"/>
        <w:bottom w:val="none" w:sz="0" w:space="0" w:color="auto"/>
        <w:right w:val="none" w:sz="0" w:space="0" w:color="auto"/>
      </w:divBdr>
    </w:div>
    <w:div w:id="183057451">
      <w:bodyDiv w:val="1"/>
      <w:marLeft w:val="0"/>
      <w:marRight w:val="0"/>
      <w:marTop w:val="0"/>
      <w:marBottom w:val="0"/>
      <w:divBdr>
        <w:top w:val="none" w:sz="0" w:space="0" w:color="auto"/>
        <w:left w:val="none" w:sz="0" w:space="0" w:color="auto"/>
        <w:bottom w:val="none" w:sz="0" w:space="0" w:color="auto"/>
        <w:right w:val="none" w:sz="0" w:space="0" w:color="auto"/>
      </w:divBdr>
      <w:divsChild>
        <w:div w:id="1629778940">
          <w:marLeft w:val="480"/>
          <w:marRight w:val="0"/>
          <w:marTop w:val="0"/>
          <w:marBottom w:val="0"/>
          <w:divBdr>
            <w:top w:val="none" w:sz="0" w:space="0" w:color="auto"/>
            <w:left w:val="none" w:sz="0" w:space="0" w:color="auto"/>
            <w:bottom w:val="none" w:sz="0" w:space="0" w:color="auto"/>
            <w:right w:val="none" w:sz="0" w:space="0" w:color="auto"/>
          </w:divBdr>
        </w:div>
        <w:div w:id="1024750818">
          <w:marLeft w:val="480"/>
          <w:marRight w:val="0"/>
          <w:marTop w:val="0"/>
          <w:marBottom w:val="0"/>
          <w:divBdr>
            <w:top w:val="none" w:sz="0" w:space="0" w:color="auto"/>
            <w:left w:val="none" w:sz="0" w:space="0" w:color="auto"/>
            <w:bottom w:val="none" w:sz="0" w:space="0" w:color="auto"/>
            <w:right w:val="none" w:sz="0" w:space="0" w:color="auto"/>
          </w:divBdr>
        </w:div>
        <w:div w:id="1167750734">
          <w:marLeft w:val="480"/>
          <w:marRight w:val="0"/>
          <w:marTop w:val="0"/>
          <w:marBottom w:val="0"/>
          <w:divBdr>
            <w:top w:val="none" w:sz="0" w:space="0" w:color="auto"/>
            <w:left w:val="none" w:sz="0" w:space="0" w:color="auto"/>
            <w:bottom w:val="none" w:sz="0" w:space="0" w:color="auto"/>
            <w:right w:val="none" w:sz="0" w:space="0" w:color="auto"/>
          </w:divBdr>
        </w:div>
        <w:div w:id="518472063">
          <w:marLeft w:val="480"/>
          <w:marRight w:val="0"/>
          <w:marTop w:val="0"/>
          <w:marBottom w:val="0"/>
          <w:divBdr>
            <w:top w:val="none" w:sz="0" w:space="0" w:color="auto"/>
            <w:left w:val="none" w:sz="0" w:space="0" w:color="auto"/>
            <w:bottom w:val="none" w:sz="0" w:space="0" w:color="auto"/>
            <w:right w:val="none" w:sz="0" w:space="0" w:color="auto"/>
          </w:divBdr>
        </w:div>
        <w:div w:id="1354842342">
          <w:marLeft w:val="480"/>
          <w:marRight w:val="0"/>
          <w:marTop w:val="0"/>
          <w:marBottom w:val="0"/>
          <w:divBdr>
            <w:top w:val="none" w:sz="0" w:space="0" w:color="auto"/>
            <w:left w:val="none" w:sz="0" w:space="0" w:color="auto"/>
            <w:bottom w:val="none" w:sz="0" w:space="0" w:color="auto"/>
            <w:right w:val="none" w:sz="0" w:space="0" w:color="auto"/>
          </w:divBdr>
        </w:div>
        <w:div w:id="786390993">
          <w:marLeft w:val="480"/>
          <w:marRight w:val="0"/>
          <w:marTop w:val="0"/>
          <w:marBottom w:val="0"/>
          <w:divBdr>
            <w:top w:val="none" w:sz="0" w:space="0" w:color="auto"/>
            <w:left w:val="none" w:sz="0" w:space="0" w:color="auto"/>
            <w:bottom w:val="none" w:sz="0" w:space="0" w:color="auto"/>
            <w:right w:val="none" w:sz="0" w:space="0" w:color="auto"/>
          </w:divBdr>
        </w:div>
        <w:div w:id="619801675">
          <w:marLeft w:val="480"/>
          <w:marRight w:val="0"/>
          <w:marTop w:val="0"/>
          <w:marBottom w:val="0"/>
          <w:divBdr>
            <w:top w:val="none" w:sz="0" w:space="0" w:color="auto"/>
            <w:left w:val="none" w:sz="0" w:space="0" w:color="auto"/>
            <w:bottom w:val="none" w:sz="0" w:space="0" w:color="auto"/>
            <w:right w:val="none" w:sz="0" w:space="0" w:color="auto"/>
          </w:divBdr>
        </w:div>
        <w:div w:id="1813210507">
          <w:marLeft w:val="480"/>
          <w:marRight w:val="0"/>
          <w:marTop w:val="0"/>
          <w:marBottom w:val="0"/>
          <w:divBdr>
            <w:top w:val="none" w:sz="0" w:space="0" w:color="auto"/>
            <w:left w:val="none" w:sz="0" w:space="0" w:color="auto"/>
            <w:bottom w:val="none" w:sz="0" w:space="0" w:color="auto"/>
            <w:right w:val="none" w:sz="0" w:space="0" w:color="auto"/>
          </w:divBdr>
        </w:div>
        <w:div w:id="2073656311">
          <w:marLeft w:val="480"/>
          <w:marRight w:val="0"/>
          <w:marTop w:val="0"/>
          <w:marBottom w:val="0"/>
          <w:divBdr>
            <w:top w:val="none" w:sz="0" w:space="0" w:color="auto"/>
            <w:left w:val="none" w:sz="0" w:space="0" w:color="auto"/>
            <w:bottom w:val="none" w:sz="0" w:space="0" w:color="auto"/>
            <w:right w:val="none" w:sz="0" w:space="0" w:color="auto"/>
          </w:divBdr>
        </w:div>
        <w:div w:id="1155605342">
          <w:marLeft w:val="480"/>
          <w:marRight w:val="0"/>
          <w:marTop w:val="0"/>
          <w:marBottom w:val="0"/>
          <w:divBdr>
            <w:top w:val="none" w:sz="0" w:space="0" w:color="auto"/>
            <w:left w:val="none" w:sz="0" w:space="0" w:color="auto"/>
            <w:bottom w:val="none" w:sz="0" w:space="0" w:color="auto"/>
            <w:right w:val="none" w:sz="0" w:space="0" w:color="auto"/>
          </w:divBdr>
        </w:div>
        <w:div w:id="1045527709">
          <w:marLeft w:val="480"/>
          <w:marRight w:val="0"/>
          <w:marTop w:val="0"/>
          <w:marBottom w:val="0"/>
          <w:divBdr>
            <w:top w:val="none" w:sz="0" w:space="0" w:color="auto"/>
            <w:left w:val="none" w:sz="0" w:space="0" w:color="auto"/>
            <w:bottom w:val="none" w:sz="0" w:space="0" w:color="auto"/>
            <w:right w:val="none" w:sz="0" w:space="0" w:color="auto"/>
          </w:divBdr>
        </w:div>
        <w:div w:id="1113403998">
          <w:marLeft w:val="480"/>
          <w:marRight w:val="0"/>
          <w:marTop w:val="0"/>
          <w:marBottom w:val="0"/>
          <w:divBdr>
            <w:top w:val="none" w:sz="0" w:space="0" w:color="auto"/>
            <w:left w:val="none" w:sz="0" w:space="0" w:color="auto"/>
            <w:bottom w:val="none" w:sz="0" w:space="0" w:color="auto"/>
            <w:right w:val="none" w:sz="0" w:space="0" w:color="auto"/>
          </w:divBdr>
        </w:div>
        <w:div w:id="1000157887">
          <w:marLeft w:val="480"/>
          <w:marRight w:val="0"/>
          <w:marTop w:val="0"/>
          <w:marBottom w:val="0"/>
          <w:divBdr>
            <w:top w:val="none" w:sz="0" w:space="0" w:color="auto"/>
            <w:left w:val="none" w:sz="0" w:space="0" w:color="auto"/>
            <w:bottom w:val="none" w:sz="0" w:space="0" w:color="auto"/>
            <w:right w:val="none" w:sz="0" w:space="0" w:color="auto"/>
          </w:divBdr>
        </w:div>
        <w:div w:id="299266268">
          <w:marLeft w:val="480"/>
          <w:marRight w:val="0"/>
          <w:marTop w:val="0"/>
          <w:marBottom w:val="0"/>
          <w:divBdr>
            <w:top w:val="none" w:sz="0" w:space="0" w:color="auto"/>
            <w:left w:val="none" w:sz="0" w:space="0" w:color="auto"/>
            <w:bottom w:val="none" w:sz="0" w:space="0" w:color="auto"/>
            <w:right w:val="none" w:sz="0" w:space="0" w:color="auto"/>
          </w:divBdr>
        </w:div>
        <w:div w:id="49692366">
          <w:marLeft w:val="480"/>
          <w:marRight w:val="0"/>
          <w:marTop w:val="0"/>
          <w:marBottom w:val="0"/>
          <w:divBdr>
            <w:top w:val="none" w:sz="0" w:space="0" w:color="auto"/>
            <w:left w:val="none" w:sz="0" w:space="0" w:color="auto"/>
            <w:bottom w:val="none" w:sz="0" w:space="0" w:color="auto"/>
            <w:right w:val="none" w:sz="0" w:space="0" w:color="auto"/>
          </w:divBdr>
        </w:div>
        <w:div w:id="2028021527">
          <w:marLeft w:val="480"/>
          <w:marRight w:val="0"/>
          <w:marTop w:val="0"/>
          <w:marBottom w:val="0"/>
          <w:divBdr>
            <w:top w:val="none" w:sz="0" w:space="0" w:color="auto"/>
            <w:left w:val="none" w:sz="0" w:space="0" w:color="auto"/>
            <w:bottom w:val="none" w:sz="0" w:space="0" w:color="auto"/>
            <w:right w:val="none" w:sz="0" w:space="0" w:color="auto"/>
          </w:divBdr>
        </w:div>
        <w:div w:id="256207581">
          <w:marLeft w:val="480"/>
          <w:marRight w:val="0"/>
          <w:marTop w:val="0"/>
          <w:marBottom w:val="0"/>
          <w:divBdr>
            <w:top w:val="none" w:sz="0" w:space="0" w:color="auto"/>
            <w:left w:val="none" w:sz="0" w:space="0" w:color="auto"/>
            <w:bottom w:val="none" w:sz="0" w:space="0" w:color="auto"/>
            <w:right w:val="none" w:sz="0" w:space="0" w:color="auto"/>
          </w:divBdr>
        </w:div>
        <w:div w:id="2084372829">
          <w:marLeft w:val="480"/>
          <w:marRight w:val="0"/>
          <w:marTop w:val="0"/>
          <w:marBottom w:val="0"/>
          <w:divBdr>
            <w:top w:val="none" w:sz="0" w:space="0" w:color="auto"/>
            <w:left w:val="none" w:sz="0" w:space="0" w:color="auto"/>
            <w:bottom w:val="none" w:sz="0" w:space="0" w:color="auto"/>
            <w:right w:val="none" w:sz="0" w:space="0" w:color="auto"/>
          </w:divBdr>
        </w:div>
        <w:div w:id="1991249624">
          <w:marLeft w:val="480"/>
          <w:marRight w:val="0"/>
          <w:marTop w:val="0"/>
          <w:marBottom w:val="0"/>
          <w:divBdr>
            <w:top w:val="none" w:sz="0" w:space="0" w:color="auto"/>
            <w:left w:val="none" w:sz="0" w:space="0" w:color="auto"/>
            <w:bottom w:val="none" w:sz="0" w:space="0" w:color="auto"/>
            <w:right w:val="none" w:sz="0" w:space="0" w:color="auto"/>
          </w:divBdr>
        </w:div>
        <w:div w:id="1370645007">
          <w:marLeft w:val="480"/>
          <w:marRight w:val="0"/>
          <w:marTop w:val="0"/>
          <w:marBottom w:val="0"/>
          <w:divBdr>
            <w:top w:val="none" w:sz="0" w:space="0" w:color="auto"/>
            <w:left w:val="none" w:sz="0" w:space="0" w:color="auto"/>
            <w:bottom w:val="none" w:sz="0" w:space="0" w:color="auto"/>
            <w:right w:val="none" w:sz="0" w:space="0" w:color="auto"/>
          </w:divBdr>
        </w:div>
        <w:div w:id="265239750">
          <w:marLeft w:val="480"/>
          <w:marRight w:val="0"/>
          <w:marTop w:val="0"/>
          <w:marBottom w:val="0"/>
          <w:divBdr>
            <w:top w:val="none" w:sz="0" w:space="0" w:color="auto"/>
            <w:left w:val="none" w:sz="0" w:space="0" w:color="auto"/>
            <w:bottom w:val="none" w:sz="0" w:space="0" w:color="auto"/>
            <w:right w:val="none" w:sz="0" w:space="0" w:color="auto"/>
          </w:divBdr>
        </w:div>
        <w:div w:id="582027531">
          <w:marLeft w:val="480"/>
          <w:marRight w:val="0"/>
          <w:marTop w:val="0"/>
          <w:marBottom w:val="0"/>
          <w:divBdr>
            <w:top w:val="none" w:sz="0" w:space="0" w:color="auto"/>
            <w:left w:val="none" w:sz="0" w:space="0" w:color="auto"/>
            <w:bottom w:val="none" w:sz="0" w:space="0" w:color="auto"/>
            <w:right w:val="none" w:sz="0" w:space="0" w:color="auto"/>
          </w:divBdr>
        </w:div>
        <w:div w:id="914819085">
          <w:marLeft w:val="480"/>
          <w:marRight w:val="0"/>
          <w:marTop w:val="0"/>
          <w:marBottom w:val="0"/>
          <w:divBdr>
            <w:top w:val="none" w:sz="0" w:space="0" w:color="auto"/>
            <w:left w:val="none" w:sz="0" w:space="0" w:color="auto"/>
            <w:bottom w:val="none" w:sz="0" w:space="0" w:color="auto"/>
            <w:right w:val="none" w:sz="0" w:space="0" w:color="auto"/>
          </w:divBdr>
        </w:div>
        <w:div w:id="406152303">
          <w:marLeft w:val="480"/>
          <w:marRight w:val="0"/>
          <w:marTop w:val="0"/>
          <w:marBottom w:val="0"/>
          <w:divBdr>
            <w:top w:val="none" w:sz="0" w:space="0" w:color="auto"/>
            <w:left w:val="none" w:sz="0" w:space="0" w:color="auto"/>
            <w:bottom w:val="none" w:sz="0" w:space="0" w:color="auto"/>
            <w:right w:val="none" w:sz="0" w:space="0" w:color="auto"/>
          </w:divBdr>
        </w:div>
        <w:div w:id="37583599">
          <w:marLeft w:val="480"/>
          <w:marRight w:val="0"/>
          <w:marTop w:val="0"/>
          <w:marBottom w:val="0"/>
          <w:divBdr>
            <w:top w:val="none" w:sz="0" w:space="0" w:color="auto"/>
            <w:left w:val="none" w:sz="0" w:space="0" w:color="auto"/>
            <w:bottom w:val="none" w:sz="0" w:space="0" w:color="auto"/>
            <w:right w:val="none" w:sz="0" w:space="0" w:color="auto"/>
          </w:divBdr>
        </w:div>
        <w:div w:id="1121613082">
          <w:marLeft w:val="480"/>
          <w:marRight w:val="0"/>
          <w:marTop w:val="0"/>
          <w:marBottom w:val="0"/>
          <w:divBdr>
            <w:top w:val="none" w:sz="0" w:space="0" w:color="auto"/>
            <w:left w:val="none" w:sz="0" w:space="0" w:color="auto"/>
            <w:bottom w:val="none" w:sz="0" w:space="0" w:color="auto"/>
            <w:right w:val="none" w:sz="0" w:space="0" w:color="auto"/>
          </w:divBdr>
        </w:div>
        <w:div w:id="1512796297">
          <w:marLeft w:val="480"/>
          <w:marRight w:val="0"/>
          <w:marTop w:val="0"/>
          <w:marBottom w:val="0"/>
          <w:divBdr>
            <w:top w:val="none" w:sz="0" w:space="0" w:color="auto"/>
            <w:left w:val="none" w:sz="0" w:space="0" w:color="auto"/>
            <w:bottom w:val="none" w:sz="0" w:space="0" w:color="auto"/>
            <w:right w:val="none" w:sz="0" w:space="0" w:color="auto"/>
          </w:divBdr>
        </w:div>
        <w:div w:id="2123265216">
          <w:marLeft w:val="480"/>
          <w:marRight w:val="0"/>
          <w:marTop w:val="0"/>
          <w:marBottom w:val="0"/>
          <w:divBdr>
            <w:top w:val="none" w:sz="0" w:space="0" w:color="auto"/>
            <w:left w:val="none" w:sz="0" w:space="0" w:color="auto"/>
            <w:bottom w:val="none" w:sz="0" w:space="0" w:color="auto"/>
            <w:right w:val="none" w:sz="0" w:space="0" w:color="auto"/>
          </w:divBdr>
        </w:div>
        <w:div w:id="880098427">
          <w:marLeft w:val="480"/>
          <w:marRight w:val="0"/>
          <w:marTop w:val="0"/>
          <w:marBottom w:val="0"/>
          <w:divBdr>
            <w:top w:val="none" w:sz="0" w:space="0" w:color="auto"/>
            <w:left w:val="none" w:sz="0" w:space="0" w:color="auto"/>
            <w:bottom w:val="none" w:sz="0" w:space="0" w:color="auto"/>
            <w:right w:val="none" w:sz="0" w:space="0" w:color="auto"/>
          </w:divBdr>
        </w:div>
        <w:div w:id="1257403443">
          <w:marLeft w:val="480"/>
          <w:marRight w:val="0"/>
          <w:marTop w:val="0"/>
          <w:marBottom w:val="0"/>
          <w:divBdr>
            <w:top w:val="none" w:sz="0" w:space="0" w:color="auto"/>
            <w:left w:val="none" w:sz="0" w:space="0" w:color="auto"/>
            <w:bottom w:val="none" w:sz="0" w:space="0" w:color="auto"/>
            <w:right w:val="none" w:sz="0" w:space="0" w:color="auto"/>
          </w:divBdr>
        </w:div>
        <w:div w:id="2104837962">
          <w:marLeft w:val="480"/>
          <w:marRight w:val="0"/>
          <w:marTop w:val="0"/>
          <w:marBottom w:val="0"/>
          <w:divBdr>
            <w:top w:val="none" w:sz="0" w:space="0" w:color="auto"/>
            <w:left w:val="none" w:sz="0" w:space="0" w:color="auto"/>
            <w:bottom w:val="none" w:sz="0" w:space="0" w:color="auto"/>
            <w:right w:val="none" w:sz="0" w:space="0" w:color="auto"/>
          </w:divBdr>
        </w:div>
        <w:div w:id="455489243">
          <w:marLeft w:val="480"/>
          <w:marRight w:val="0"/>
          <w:marTop w:val="0"/>
          <w:marBottom w:val="0"/>
          <w:divBdr>
            <w:top w:val="none" w:sz="0" w:space="0" w:color="auto"/>
            <w:left w:val="none" w:sz="0" w:space="0" w:color="auto"/>
            <w:bottom w:val="none" w:sz="0" w:space="0" w:color="auto"/>
            <w:right w:val="none" w:sz="0" w:space="0" w:color="auto"/>
          </w:divBdr>
        </w:div>
        <w:div w:id="1152792747">
          <w:marLeft w:val="480"/>
          <w:marRight w:val="0"/>
          <w:marTop w:val="0"/>
          <w:marBottom w:val="0"/>
          <w:divBdr>
            <w:top w:val="none" w:sz="0" w:space="0" w:color="auto"/>
            <w:left w:val="none" w:sz="0" w:space="0" w:color="auto"/>
            <w:bottom w:val="none" w:sz="0" w:space="0" w:color="auto"/>
            <w:right w:val="none" w:sz="0" w:space="0" w:color="auto"/>
          </w:divBdr>
        </w:div>
        <w:div w:id="764302499">
          <w:marLeft w:val="480"/>
          <w:marRight w:val="0"/>
          <w:marTop w:val="0"/>
          <w:marBottom w:val="0"/>
          <w:divBdr>
            <w:top w:val="none" w:sz="0" w:space="0" w:color="auto"/>
            <w:left w:val="none" w:sz="0" w:space="0" w:color="auto"/>
            <w:bottom w:val="none" w:sz="0" w:space="0" w:color="auto"/>
            <w:right w:val="none" w:sz="0" w:space="0" w:color="auto"/>
          </w:divBdr>
        </w:div>
        <w:div w:id="1790851366">
          <w:marLeft w:val="480"/>
          <w:marRight w:val="0"/>
          <w:marTop w:val="0"/>
          <w:marBottom w:val="0"/>
          <w:divBdr>
            <w:top w:val="none" w:sz="0" w:space="0" w:color="auto"/>
            <w:left w:val="none" w:sz="0" w:space="0" w:color="auto"/>
            <w:bottom w:val="none" w:sz="0" w:space="0" w:color="auto"/>
            <w:right w:val="none" w:sz="0" w:space="0" w:color="auto"/>
          </w:divBdr>
        </w:div>
        <w:div w:id="794257189">
          <w:marLeft w:val="480"/>
          <w:marRight w:val="0"/>
          <w:marTop w:val="0"/>
          <w:marBottom w:val="0"/>
          <w:divBdr>
            <w:top w:val="none" w:sz="0" w:space="0" w:color="auto"/>
            <w:left w:val="none" w:sz="0" w:space="0" w:color="auto"/>
            <w:bottom w:val="none" w:sz="0" w:space="0" w:color="auto"/>
            <w:right w:val="none" w:sz="0" w:space="0" w:color="auto"/>
          </w:divBdr>
        </w:div>
        <w:div w:id="2059694542">
          <w:marLeft w:val="480"/>
          <w:marRight w:val="0"/>
          <w:marTop w:val="0"/>
          <w:marBottom w:val="0"/>
          <w:divBdr>
            <w:top w:val="none" w:sz="0" w:space="0" w:color="auto"/>
            <w:left w:val="none" w:sz="0" w:space="0" w:color="auto"/>
            <w:bottom w:val="none" w:sz="0" w:space="0" w:color="auto"/>
            <w:right w:val="none" w:sz="0" w:space="0" w:color="auto"/>
          </w:divBdr>
        </w:div>
        <w:div w:id="1076632871">
          <w:marLeft w:val="480"/>
          <w:marRight w:val="0"/>
          <w:marTop w:val="0"/>
          <w:marBottom w:val="0"/>
          <w:divBdr>
            <w:top w:val="none" w:sz="0" w:space="0" w:color="auto"/>
            <w:left w:val="none" w:sz="0" w:space="0" w:color="auto"/>
            <w:bottom w:val="none" w:sz="0" w:space="0" w:color="auto"/>
            <w:right w:val="none" w:sz="0" w:space="0" w:color="auto"/>
          </w:divBdr>
        </w:div>
        <w:div w:id="942808888">
          <w:marLeft w:val="480"/>
          <w:marRight w:val="0"/>
          <w:marTop w:val="0"/>
          <w:marBottom w:val="0"/>
          <w:divBdr>
            <w:top w:val="none" w:sz="0" w:space="0" w:color="auto"/>
            <w:left w:val="none" w:sz="0" w:space="0" w:color="auto"/>
            <w:bottom w:val="none" w:sz="0" w:space="0" w:color="auto"/>
            <w:right w:val="none" w:sz="0" w:space="0" w:color="auto"/>
          </w:divBdr>
        </w:div>
        <w:div w:id="1392652010">
          <w:marLeft w:val="480"/>
          <w:marRight w:val="0"/>
          <w:marTop w:val="0"/>
          <w:marBottom w:val="0"/>
          <w:divBdr>
            <w:top w:val="none" w:sz="0" w:space="0" w:color="auto"/>
            <w:left w:val="none" w:sz="0" w:space="0" w:color="auto"/>
            <w:bottom w:val="none" w:sz="0" w:space="0" w:color="auto"/>
            <w:right w:val="none" w:sz="0" w:space="0" w:color="auto"/>
          </w:divBdr>
        </w:div>
        <w:div w:id="1404176513">
          <w:marLeft w:val="480"/>
          <w:marRight w:val="0"/>
          <w:marTop w:val="0"/>
          <w:marBottom w:val="0"/>
          <w:divBdr>
            <w:top w:val="none" w:sz="0" w:space="0" w:color="auto"/>
            <w:left w:val="none" w:sz="0" w:space="0" w:color="auto"/>
            <w:bottom w:val="none" w:sz="0" w:space="0" w:color="auto"/>
            <w:right w:val="none" w:sz="0" w:space="0" w:color="auto"/>
          </w:divBdr>
        </w:div>
        <w:div w:id="1557352649">
          <w:marLeft w:val="480"/>
          <w:marRight w:val="0"/>
          <w:marTop w:val="0"/>
          <w:marBottom w:val="0"/>
          <w:divBdr>
            <w:top w:val="none" w:sz="0" w:space="0" w:color="auto"/>
            <w:left w:val="none" w:sz="0" w:space="0" w:color="auto"/>
            <w:bottom w:val="none" w:sz="0" w:space="0" w:color="auto"/>
            <w:right w:val="none" w:sz="0" w:space="0" w:color="auto"/>
          </w:divBdr>
        </w:div>
        <w:div w:id="1090737960">
          <w:marLeft w:val="480"/>
          <w:marRight w:val="0"/>
          <w:marTop w:val="0"/>
          <w:marBottom w:val="0"/>
          <w:divBdr>
            <w:top w:val="none" w:sz="0" w:space="0" w:color="auto"/>
            <w:left w:val="none" w:sz="0" w:space="0" w:color="auto"/>
            <w:bottom w:val="none" w:sz="0" w:space="0" w:color="auto"/>
            <w:right w:val="none" w:sz="0" w:space="0" w:color="auto"/>
          </w:divBdr>
        </w:div>
        <w:div w:id="2102331342">
          <w:marLeft w:val="480"/>
          <w:marRight w:val="0"/>
          <w:marTop w:val="0"/>
          <w:marBottom w:val="0"/>
          <w:divBdr>
            <w:top w:val="none" w:sz="0" w:space="0" w:color="auto"/>
            <w:left w:val="none" w:sz="0" w:space="0" w:color="auto"/>
            <w:bottom w:val="none" w:sz="0" w:space="0" w:color="auto"/>
            <w:right w:val="none" w:sz="0" w:space="0" w:color="auto"/>
          </w:divBdr>
        </w:div>
        <w:div w:id="1739284402">
          <w:marLeft w:val="480"/>
          <w:marRight w:val="0"/>
          <w:marTop w:val="0"/>
          <w:marBottom w:val="0"/>
          <w:divBdr>
            <w:top w:val="none" w:sz="0" w:space="0" w:color="auto"/>
            <w:left w:val="none" w:sz="0" w:space="0" w:color="auto"/>
            <w:bottom w:val="none" w:sz="0" w:space="0" w:color="auto"/>
            <w:right w:val="none" w:sz="0" w:space="0" w:color="auto"/>
          </w:divBdr>
        </w:div>
        <w:div w:id="630287581">
          <w:marLeft w:val="480"/>
          <w:marRight w:val="0"/>
          <w:marTop w:val="0"/>
          <w:marBottom w:val="0"/>
          <w:divBdr>
            <w:top w:val="none" w:sz="0" w:space="0" w:color="auto"/>
            <w:left w:val="none" w:sz="0" w:space="0" w:color="auto"/>
            <w:bottom w:val="none" w:sz="0" w:space="0" w:color="auto"/>
            <w:right w:val="none" w:sz="0" w:space="0" w:color="auto"/>
          </w:divBdr>
        </w:div>
        <w:div w:id="1521814406">
          <w:marLeft w:val="480"/>
          <w:marRight w:val="0"/>
          <w:marTop w:val="0"/>
          <w:marBottom w:val="0"/>
          <w:divBdr>
            <w:top w:val="none" w:sz="0" w:space="0" w:color="auto"/>
            <w:left w:val="none" w:sz="0" w:space="0" w:color="auto"/>
            <w:bottom w:val="none" w:sz="0" w:space="0" w:color="auto"/>
            <w:right w:val="none" w:sz="0" w:space="0" w:color="auto"/>
          </w:divBdr>
        </w:div>
      </w:divsChild>
    </w:div>
    <w:div w:id="183059295">
      <w:marLeft w:val="480"/>
      <w:marRight w:val="0"/>
      <w:marTop w:val="0"/>
      <w:marBottom w:val="0"/>
      <w:divBdr>
        <w:top w:val="none" w:sz="0" w:space="0" w:color="auto"/>
        <w:left w:val="none" w:sz="0" w:space="0" w:color="auto"/>
        <w:bottom w:val="none" w:sz="0" w:space="0" w:color="auto"/>
        <w:right w:val="none" w:sz="0" w:space="0" w:color="auto"/>
      </w:divBdr>
    </w:div>
    <w:div w:id="183254004">
      <w:marLeft w:val="480"/>
      <w:marRight w:val="0"/>
      <w:marTop w:val="0"/>
      <w:marBottom w:val="0"/>
      <w:divBdr>
        <w:top w:val="none" w:sz="0" w:space="0" w:color="auto"/>
        <w:left w:val="none" w:sz="0" w:space="0" w:color="auto"/>
        <w:bottom w:val="none" w:sz="0" w:space="0" w:color="auto"/>
        <w:right w:val="none" w:sz="0" w:space="0" w:color="auto"/>
      </w:divBdr>
    </w:div>
    <w:div w:id="183977008">
      <w:marLeft w:val="480"/>
      <w:marRight w:val="0"/>
      <w:marTop w:val="0"/>
      <w:marBottom w:val="0"/>
      <w:divBdr>
        <w:top w:val="none" w:sz="0" w:space="0" w:color="auto"/>
        <w:left w:val="none" w:sz="0" w:space="0" w:color="auto"/>
        <w:bottom w:val="none" w:sz="0" w:space="0" w:color="auto"/>
        <w:right w:val="none" w:sz="0" w:space="0" w:color="auto"/>
      </w:divBdr>
    </w:div>
    <w:div w:id="183986449">
      <w:marLeft w:val="480"/>
      <w:marRight w:val="0"/>
      <w:marTop w:val="0"/>
      <w:marBottom w:val="0"/>
      <w:divBdr>
        <w:top w:val="none" w:sz="0" w:space="0" w:color="auto"/>
        <w:left w:val="none" w:sz="0" w:space="0" w:color="auto"/>
        <w:bottom w:val="none" w:sz="0" w:space="0" w:color="auto"/>
        <w:right w:val="none" w:sz="0" w:space="0" w:color="auto"/>
      </w:divBdr>
    </w:div>
    <w:div w:id="184028777">
      <w:marLeft w:val="480"/>
      <w:marRight w:val="0"/>
      <w:marTop w:val="0"/>
      <w:marBottom w:val="0"/>
      <w:divBdr>
        <w:top w:val="none" w:sz="0" w:space="0" w:color="auto"/>
        <w:left w:val="none" w:sz="0" w:space="0" w:color="auto"/>
        <w:bottom w:val="none" w:sz="0" w:space="0" w:color="auto"/>
        <w:right w:val="none" w:sz="0" w:space="0" w:color="auto"/>
      </w:divBdr>
    </w:div>
    <w:div w:id="184487653">
      <w:marLeft w:val="480"/>
      <w:marRight w:val="0"/>
      <w:marTop w:val="0"/>
      <w:marBottom w:val="0"/>
      <w:divBdr>
        <w:top w:val="none" w:sz="0" w:space="0" w:color="auto"/>
        <w:left w:val="none" w:sz="0" w:space="0" w:color="auto"/>
        <w:bottom w:val="none" w:sz="0" w:space="0" w:color="auto"/>
        <w:right w:val="none" w:sz="0" w:space="0" w:color="auto"/>
      </w:divBdr>
    </w:div>
    <w:div w:id="184558018">
      <w:marLeft w:val="480"/>
      <w:marRight w:val="0"/>
      <w:marTop w:val="0"/>
      <w:marBottom w:val="0"/>
      <w:divBdr>
        <w:top w:val="none" w:sz="0" w:space="0" w:color="auto"/>
        <w:left w:val="none" w:sz="0" w:space="0" w:color="auto"/>
        <w:bottom w:val="none" w:sz="0" w:space="0" w:color="auto"/>
        <w:right w:val="none" w:sz="0" w:space="0" w:color="auto"/>
      </w:divBdr>
    </w:div>
    <w:div w:id="184558680">
      <w:marLeft w:val="480"/>
      <w:marRight w:val="0"/>
      <w:marTop w:val="0"/>
      <w:marBottom w:val="0"/>
      <w:divBdr>
        <w:top w:val="none" w:sz="0" w:space="0" w:color="auto"/>
        <w:left w:val="none" w:sz="0" w:space="0" w:color="auto"/>
        <w:bottom w:val="none" w:sz="0" w:space="0" w:color="auto"/>
        <w:right w:val="none" w:sz="0" w:space="0" w:color="auto"/>
      </w:divBdr>
    </w:div>
    <w:div w:id="184638021">
      <w:marLeft w:val="480"/>
      <w:marRight w:val="0"/>
      <w:marTop w:val="0"/>
      <w:marBottom w:val="0"/>
      <w:divBdr>
        <w:top w:val="none" w:sz="0" w:space="0" w:color="auto"/>
        <w:left w:val="none" w:sz="0" w:space="0" w:color="auto"/>
        <w:bottom w:val="none" w:sz="0" w:space="0" w:color="auto"/>
        <w:right w:val="none" w:sz="0" w:space="0" w:color="auto"/>
      </w:divBdr>
    </w:div>
    <w:div w:id="184682898">
      <w:marLeft w:val="480"/>
      <w:marRight w:val="0"/>
      <w:marTop w:val="0"/>
      <w:marBottom w:val="0"/>
      <w:divBdr>
        <w:top w:val="none" w:sz="0" w:space="0" w:color="auto"/>
        <w:left w:val="none" w:sz="0" w:space="0" w:color="auto"/>
        <w:bottom w:val="none" w:sz="0" w:space="0" w:color="auto"/>
        <w:right w:val="none" w:sz="0" w:space="0" w:color="auto"/>
      </w:divBdr>
    </w:div>
    <w:div w:id="184708116">
      <w:marLeft w:val="480"/>
      <w:marRight w:val="0"/>
      <w:marTop w:val="0"/>
      <w:marBottom w:val="0"/>
      <w:divBdr>
        <w:top w:val="none" w:sz="0" w:space="0" w:color="auto"/>
        <w:left w:val="none" w:sz="0" w:space="0" w:color="auto"/>
        <w:bottom w:val="none" w:sz="0" w:space="0" w:color="auto"/>
        <w:right w:val="none" w:sz="0" w:space="0" w:color="auto"/>
      </w:divBdr>
    </w:div>
    <w:div w:id="184752057">
      <w:marLeft w:val="480"/>
      <w:marRight w:val="0"/>
      <w:marTop w:val="0"/>
      <w:marBottom w:val="0"/>
      <w:divBdr>
        <w:top w:val="none" w:sz="0" w:space="0" w:color="auto"/>
        <w:left w:val="none" w:sz="0" w:space="0" w:color="auto"/>
        <w:bottom w:val="none" w:sz="0" w:space="0" w:color="auto"/>
        <w:right w:val="none" w:sz="0" w:space="0" w:color="auto"/>
      </w:divBdr>
    </w:div>
    <w:div w:id="184951236">
      <w:marLeft w:val="480"/>
      <w:marRight w:val="0"/>
      <w:marTop w:val="0"/>
      <w:marBottom w:val="0"/>
      <w:divBdr>
        <w:top w:val="none" w:sz="0" w:space="0" w:color="auto"/>
        <w:left w:val="none" w:sz="0" w:space="0" w:color="auto"/>
        <w:bottom w:val="none" w:sz="0" w:space="0" w:color="auto"/>
        <w:right w:val="none" w:sz="0" w:space="0" w:color="auto"/>
      </w:divBdr>
    </w:div>
    <w:div w:id="185021789">
      <w:marLeft w:val="480"/>
      <w:marRight w:val="0"/>
      <w:marTop w:val="0"/>
      <w:marBottom w:val="0"/>
      <w:divBdr>
        <w:top w:val="none" w:sz="0" w:space="0" w:color="auto"/>
        <w:left w:val="none" w:sz="0" w:space="0" w:color="auto"/>
        <w:bottom w:val="none" w:sz="0" w:space="0" w:color="auto"/>
        <w:right w:val="none" w:sz="0" w:space="0" w:color="auto"/>
      </w:divBdr>
    </w:div>
    <w:div w:id="185141945">
      <w:bodyDiv w:val="1"/>
      <w:marLeft w:val="0"/>
      <w:marRight w:val="0"/>
      <w:marTop w:val="0"/>
      <w:marBottom w:val="0"/>
      <w:divBdr>
        <w:top w:val="none" w:sz="0" w:space="0" w:color="auto"/>
        <w:left w:val="none" w:sz="0" w:space="0" w:color="auto"/>
        <w:bottom w:val="none" w:sz="0" w:space="0" w:color="auto"/>
        <w:right w:val="none" w:sz="0" w:space="0" w:color="auto"/>
      </w:divBdr>
    </w:div>
    <w:div w:id="185171634">
      <w:bodyDiv w:val="1"/>
      <w:marLeft w:val="0"/>
      <w:marRight w:val="0"/>
      <w:marTop w:val="0"/>
      <w:marBottom w:val="0"/>
      <w:divBdr>
        <w:top w:val="none" w:sz="0" w:space="0" w:color="auto"/>
        <w:left w:val="none" w:sz="0" w:space="0" w:color="auto"/>
        <w:bottom w:val="none" w:sz="0" w:space="0" w:color="auto"/>
        <w:right w:val="none" w:sz="0" w:space="0" w:color="auto"/>
      </w:divBdr>
    </w:div>
    <w:div w:id="185218996">
      <w:bodyDiv w:val="1"/>
      <w:marLeft w:val="0"/>
      <w:marRight w:val="0"/>
      <w:marTop w:val="0"/>
      <w:marBottom w:val="0"/>
      <w:divBdr>
        <w:top w:val="none" w:sz="0" w:space="0" w:color="auto"/>
        <w:left w:val="none" w:sz="0" w:space="0" w:color="auto"/>
        <w:bottom w:val="none" w:sz="0" w:space="0" w:color="auto"/>
        <w:right w:val="none" w:sz="0" w:space="0" w:color="auto"/>
      </w:divBdr>
    </w:div>
    <w:div w:id="185219545">
      <w:marLeft w:val="480"/>
      <w:marRight w:val="0"/>
      <w:marTop w:val="0"/>
      <w:marBottom w:val="0"/>
      <w:divBdr>
        <w:top w:val="none" w:sz="0" w:space="0" w:color="auto"/>
        <w:left w:val="none" w:sz="0" w:space="0" w:color="auto"/>
        <w:bottom w:val="none" w:sz="0" w:space="0" w:color="auto"/>
        <w:right w:val="none" w:sz="0" w:space="0" w:color="auto"/>
      </w:divBdr>
    </w:div>
    <w:div w:id="185338185">
      <w:marLeft w:val="480"/>
      <w:marRight w:val="0"/>
      <w:marTop w:val="0"/>
      <w:marBottom w:val="0"/>
      <w:divBdr>
        <w:top w:val="none" w:sz="0" w:space="0" w:color="auto"/>
        <w:left w:val="none" w:sz="0" w:space="0" w:color="auto"/>
        <w:bottom w:val="none" w:sz="0" w:space="0" w:color="auto"/>
        <w:right w:val="none" w:sz="0" w:space="0" w:color="auto"/>
      </w:divBdr>
    </w:div>
    <w:div w:id="185489883">
      <w:marLeft w:val="480"/>
      <w:marRight w:val="0"/>
      <w:marTop w:val="0"/>
      <w:marBottom w:val="0"/>
      <w:divBdr>
        <w:top w:val="none" w:sz="0" w:space="0" w:color="auto"/>
        <w:left w:val="none" w:sz="0" w:space="0" w:color="auto"/>
        <w:bottom w:val="none" w:sz="0" w:space="0" w:color="auto"/>
        <w:right w:val="none" w:sz="0" w:space="0" w:color="auto"/>
      </w:divBdr>
    </w:div>
    <w:div w:id="185557801">
      <w:marLeft w:val="480"/>
      <w:marRight w:val="0"/>
      <w:marTop w:val="0"/>
      <w:marBottom w:val="0"/>
      <w:divBdr>
        <w:top w:val="none" w:sz="0" w:space="0" w:color="auto"/>
        <w:left w:val="none" w:sz="0" w:space="0" w:color="auto"/>
        <w:bottom w:val="none" w:sz="0" w:space="0" w:color="auto"/>
        <w:right w:val="none" w:sz="0" w:space="0" w:color="auto"/>
      </w:divBdr>
    </w:div>
    <w:div w:id="185558095">
      <w:marLeft w:val="480"/>
      <w:marRight w:val="0"/>
      <w:marTop w:val="0"/>
      <w:marBottom w:val="0"/>
      <w:divBdr>
        <w:top w:val="none" w:sz="0" w:space="0" w:color="auto"/>
        <w:left w:val="none" w:sz="0" w:space="0" w:color="auto"/>
        <w:bottom w:val="none" w:sz="0" w:space="0" w:color="auto"/>
        <w:right w:val="none" w:sz="0" w:space="0" w:color="auto"/>
      </w:divBdr>
    </w:div>
    <w:div w:id="185603916">
      <w:bodyDiv w:val="1"/>
      <w:marLeft w:val="0"/>
      <w:marRight w:val="0"/>
      <w:marTop w:val="0"/>
      <w:marBottom w:val="0"/>
      <w:divBdr>
        <w:top w:val="none" w:sz="0" w:space="0" w:color="auto"/>
        <w:left w:val="none" w:sz="0" w:space="0" w:color="auto"/>
        <w:bottom w:val="none" w:sz="0" w:space="0" w:color="auto"/>
        <w:right w:val="none" w:sz="0" w:space="0" w:color="auto"/>
      </w:divBdr>
    </w:div>
    <w:div w:id="185608378">
      <w:marLeft w:val="480"/>
      <w:marRight w:val="0"/>
      <w:marTop w:val="0"/>
      <w:marBottom w:val="0"/>
      <w:divBdr>
        <w:top w:val="none" w:sz="0" w:space="0" w:color="auto"/>
        <w:left w:val="none" w:sz="0" w:space="0" w:color="auto"/>
        <w:bottom w:val="none" w:sz="0" w:space="0" w:color="auto"/>
        <w:right w:val="none" w:sz="0" w:space="0" w:color="auto"/>
      </w:divBdr>
    </w:div>
    <w:div w:id="185753292">
      <w:marLeft w:val="480"/>
      <w:marRight w:val="0"/>
      <w:marTop w:val="0"/>
      <w:marBottom w:val="0"/>
      <w:divBdr>
        <w:top w:val="none" w:sz="0" w:space="0" w:color="auto"/>
        <w:left w:val="none" w:sz="0" w:space="0" w:color="auto"/>
        <w:bottom w:val="none" w:sz="0" w:space="0" w:color="auto"/>
        <w:right w:val="none" w:sz="0" w:space="0" w:color="auto"/>
      </w:divBdr>
    </w:div>
    <w:div w:id="185824997">
      <w:bodyDiv w:val="1"/>
      <w:marLeft w:val="0"/>
      <w:marRight w:val="0"/>
      <w:marTop w:val="0"/>
      <w:marBottom w:val="0"/>
      <w:divBdr>
        <w:top w:val="none" w:sz="0" w:space="0" w:color="auto"/>
        <w:left w:val="none" w:sz="0" w:space="0" w:color="auto"/>
        <w:bottom w:val="none" w:sz="0" w:space="0" w:color="auto"/>
        <w:right w:val="none" w:sz="0" w:space="0" w:color="auto"/>
      </w:divBdr>
    </w:div>
    <w:div w:id="185871782">
      <w:marLeft w:val="480"/>
      <w:marRight w:val="0"/>
      <w:marTop w:val="0"/>
      <w:marBottom w:val="0"/>
      <w:divBdr>
        <w:top w:val="none" w:sz="0" w:space="0" w:color="auto"/>
        <w:left w:val="none" w:sz="0" w:space="0" w:color="auto"/>
        <w:bottom w:val="none" w:sz="0" w:space="0" w:color="auto"/>
        <w:right w:val="none" w:sz="0" w:space="0" w:color="auto"/>
      </w:divBdr>
    </w:div>
    <w:div w:id="186023199">
      <w:marLeft w:val="480"/>
      <w:marRight w:val="0"/>
      <w:marTop w:val="0"/>
      <w:marBottom w:val="0"/>
      <w:divBdr>
        <w:top w:val="none" w:sz="0" w:space="0" w:color="auto"/>
        <w:left w:val="none" w:sz="0" w:space="0" w:color="auto"/>
        <w:bottom w:val="none" w:sz="0" w:space="0" w:color="auto"/>
        <w:right w:val="none" w:sz="0" w:space="0" w:color="auto"/>
      </w:divBdr>
    </w:div>
    <w:div w:id="186064326">
      <w:bodyDiv w:val="1"/>
      <w:marLeft w:val="0"/>
      <w:marRight w:val="0"/>
      <w:marTop w:val="0"/>
      <w:marBottom w:val="0"/>
      <w:divBdr>
        <w:top w:val="none" w:sz="0" w:space="0" w:color="auto"/>
        <w:left w:val="none" w:sz="0" w:space="0" w:color="auto"/>
        <w:bottom w:val="none" w:sz="0" w:space="0" w:color="auto"/>
        <w:right w:val="none" w:sz="0" w:space="0" w:color="auto"/>
      </w:divBdr>
    </w:div>
    <w:div w:id="186066391">
      <w:marLeft w:val="480"/>
      <w:marRight w:val="0"/>
      <w:marTop w:val="0"/>
      <w:marBottom w:val="0"/>
      <w:divBdr>
        <w:top w:val="none" w:sz="0" w:space="0" w:color="auto"/>
        <w:left w:val="none" w:sz="0" w:space="0" w:color="auto"/>
        <w:bottom w:val="none" w:sz="0" w:space="0" w:color="auto"/>
        <w:right w:val="none" w:sz="0" w:space="0" w:color="auto"/>
      </w:divBdr>
    </w:div>
    <w:div w:id="186068710">
      <w:marLeft w:val="480"/>
      <w:marRight w:val="0"/>
      <w:marTop w:val="0"/>
      <w:marBottom w:val="0"/>
      <w:divBdr>
        <w:top w:val="none" w:sz="0" w:space="0" w:color="auto"/>
        <w:left w:val="none" w:sz="0" w:space="0" w:color="auto"/>
        <w:bottom w:val="none" w:sz="0" w:space="0" w:color="auto"/>
        <w:right w:val="none" w:sz="0" w:space="0" w:color="auto"/>
      </w:divBdr>
    </w:div>
    <w:div w:id="186069723">
      <w:marLeft w:val="480"/>
      <w:marRight w:val="0"/>
      <w:marTop w:val="0"/>
      <w:marBottom w:val="0"/>
      <w:divBdr>
        <w:top w:val="none" w:sz="0" w:space="0" w:color="auto"/>
        <w:left w:val="none" w:sz="0" w:space="0" w:color="auto"/>
        <w:bottom w:val="none" w:sz="0" w:space="0" w:color="auto"/>
        <w:right w:val="none" w:sz="0" w:space="0" w:color="auto"/>
      </w:divBdr>
    </w:div>
    <w:div w:id="186187922">
      <w:marLeft w:val="480"/>
      <w:marRight w:val="0"/>
      <w:marTop w:val="0"/>
      <w:marBottom w:val="0"/>
      <w:divBdr>
        <w:top w:val="none" w:sz="0" w:space="0" w:color="auto"/>
        <w:left w:val="none" w:sz="0" w:space="0" w:color="auto"/>
        <w:bottom w:val="none" w:sz="0" w:space="0" w:color="auto"/>
        <w:right w:val="none" w:sz="0" w:space="0" w:color="auto"/>
      </w:divBdr>
    </w:div>
    <w:div w:id="186254867">
      <w:marLeft w:val="480"/>
      <w:marRight w:val="0"/>
      <w:marTop w:val="0"/>
      <w:marBottom w:val="0"/>
      <w:divBdr>
        <w:top w:val="none" w:sz="0" w:space="0" w:color="auto"/>
        <w:left w:val="none" w:sz="0" w:space="0" w:color="auto"/>
        <w:bottom w:val="none" w:sz="0" w:space="0" w:color="auto"/>
        <w:right w:val="none" w:sz="0" w:space="0" w:color="auto"/>
      </w:divBdr>
    </w:div>
    <w:div w:id="186257065">
      <w:marLeft w:val="480"/>
      <w:marRight w:val="0"/>
      <w:marTop w:val="0"/>
      <w:marBottom w:val="0"/>
      <w:divBdr>
        <w:top w:val="none" w:sz="0" w:space="0" w:color="auto"/>
        <w:left w:val="none" w:sz="0" w:space="0" w:color="auto"/>
        <w:bottom w:val="none" w:sz="0" w:space="0" w:color="auto"/>
        <w:right w:val="none" w:sz="0" w:space="0" w:color="auto"/>
      </w:divBdr>
    </w:div>
    <w:div w:id="186333912">
      <w:bodyDiv w:val="1"/>
      <w:marLeft w:val="0"/>
      <w:marRight w:val="0"/>
      <w:marTop w:val="0"/>
      <w:marBottom w:val="0"/>
      <w:divBdr>
        <w:top w:val="none" w:sz="0" w:space="0" w:color="auto"/>
        <w:left w:val="none" w:sz="0" w:space="0" w:color="auto"/>
        <w:bottom w:val="none" w:sz="0" w:space="0" w:color="auto"/>
        <w:right w:val="none" w:sz="0" w:space="0" w:color="auto"/>
      </w:divBdr>
    </w:div>
    <w:div w:id="186338318">
      <w:marLeft w:val="480"/>
      <w:marRight w:val="0"/>
      <w:marTop w:val="0"/>
      <w:marBottom w:val="0"/>
      <w:divBdr>
        <w:top w:val="none" w:sz="0" w:space="0" w:color="auto"/>
        <w:left w:val="none" w:sz="0" w:space="0" w:color="auto"/>
        <w:bottom w:val="none" w:sz="0" w:space="0" w:color="auto"/>
        <w:right w:val="none" w:sz="0" w:space="0" w:color="auto"/>
      </w:divBdr>
    </w:div>
    <w:div w:id="186413181">
      <w:marLeft w:val="480"/>
      <w:marRight w:val="0"/>
      <w:marTop w:val="0"/>
      <w:marBottom w:val="0"/>
      <w:divBdr>
        <w:top w:val="none" w:sz="0" w:space="0" w:color="auto"/>
        <w:left w:val="none" w:sz="0" w:space="0" w:color="auto"/>
        <w:bottom w:val="none" w:sz="0" w:space="0" w:color="auto"/>
        <w:right w:val="none" w:sz="0" w:space="0" w:color="auto"/>
      </w:divBdr>
    </w:div>
    <w:div w:id="186414224">
      <w:marLeft w:val="480"/>
      <w:marRight w:val="0"/>
      <w:marTop w:val="0"/>
      <w:marBottom w:val="0"/>
      <w:divBdr>
        <w:top w:val="none" w:sz="0" w:space="0" w:color="auto"/>
        <w:left w:val="none" w:sz="0" w:space="0" w:color="auto"/>
        <w:bottom w:val="none" w:sz="0" w:space="0" w:color="auto"/>
        <w:right w:val="none" w:sz="0" w:space="0" w:color="auto"/>
      </w:divBdr>
    </w:div>
    <w:div w:id="186603312">
      <w:marLeft w:val="480"/>
      <w:marRight w:val="0"/>
      <w:marTop w:val="0"/>
      <w:marBottom w:val="0"/>
      <w:divBdr>
        <w:top w:val="none" w:sz="0" w:space="0" w:color="auto"/>
        <w:left w:val="none" w:sz="0" w:space="0" w:color="auto"/>
        <w:bottom w:val="none" w:sz="0" w:space="0" w:color="auto"/>
        <w:right w:val="none" w:sz="0" w:space="0" w:color="auto"/>
      </w:divBdr>
    </w:div>
    <w:div w:id="186796260">
      <w:marLeft w:val="480"/>
      <w:marRight w:val="0"/>
      <w:marTop w:val="0"/>
      <w:marBottom w:val="0"/>
      <w:divBdr>
        <w:top w:val="none" w:sz="0" w:space="0" w:color="auto"/>
        <w:left w:val="none" w:sz="0" w:space="0" w:color="auto"/>
        <w:bottom w:val="none" w:sz="0" w:space="0" w:color="auto"/>
        <w:right w:val="none" w:sz="0" w:space="0" w:color="auto"/>
      </w:divBdr>
    </w:div>
    <w:div w:id="187108076">
      <w:bodyDiv w:val="1"/>
      <w:marLeft w:val="0"/>
      <w:marRight w:val="0"/>
      <w:marTop w:val="0"/>
      <w:marBottom w:val="0"/>
      <w:divBdr>
        <w:top w:val="none" w:sz="0" w:space="0" w:color="auto"/>
        <w:left w:val="none" w:sz="0" w:space="0" w:color="auto"/>
        <w:bottom w:val="none" w:sz="0" w:space="0" w:color="auto"/>
        <w:right w:val="none" w:sz="0" w:space="0" w:color="auto"/>
      </w:divBdr>
    </w:div>
    <w:div w:id="187332120">
      <w:marLeft w:val="480"/>
      <w:marRight w:val="0"/>
      <w:marTop w:val="0"/>
      <w:marBottom w:val="0"/>
      <w:divBdr>
        <w:top w:val="none" w:sz="0" w:space="0" w:color="auto"/>
        <w:left w:val="none" w:sz="0" w:space="0" w:color="auto"/>
        <w:bottom w:val="none" w:sz="0" w:space="0" w:color="auto"/>
        <w:right w:val="none" w:sz="0" w:space="0" w:color="auto"/>
      </w:divBdr>
    </w:div>
    <w:div w:id="187530765">
      <w:bodyDiv w:val="1"/>
      <w:marLeft w:val="0"/>
      <w:marRight w:val="0"/>
      <w:marTop w:val="0"/>
      <w:marBottom w:val="0"/>
      <w:divBdr>
        <w:top w:val="none" w:sz="0" w:space="0" w:color="auto"/>
        <w:left w:val="none" w:sz="0" w:space="0" w:color="auto"/>
        <w:bottom w:val="none" w:sz="0" w:space="0" w:color="auto"/>
        <w:right w:val="none" w:sz="0" w:space="0" w:color="auto"/>
      </w:divBdr>
    </w:div>
    <w:div w:id="187565599">
      <w:marLeft w:val="480"/>
      <w:marRight w:val="0"/>
      <w:marTop w:val="0"/>
      <w:marBottom w:val="0"/>
      <w:divBdr>
        <w:top w:val="none" w:sz="0" w:space="0" w:color="auto"/>
        <w:left w:val="none" w:sz="0" w:space="0" w:color="auto"/>
        <w:bottom w:val="none" w:sz="0" w:space="0" w:color="auto"/>
        <w:right w:val="none" w:sz="0" w:space="0" w:color="auto"/>
      </w:divBdr>
    </w:div>
    <w:div w:id="187571696">
      <w:marLeft w:val="480"/>
      <w:marRight w:val="0"/>
      <w:marTop w:val="0"/>
      <w:marBottom w:val="0"/>
      <w:divBdr>
        <w:top w:val="none" w:sz="0" w:space="0" w:color="auto"/>
        <w:left w:val="none" w:sz="0" w:space="0" w:color="auto"/>
        <w:bottom w:val="none" w:sz="0" w:space="0" w:color="auto"/>
        <w:right w:val="none" w:sz="0" w:space="0" w:color="auto"/>
      </w:divBdr>
    </w:div>
    <w:div w:id="187721282">
      <w:marLeft w:val="480"/>
      <w:marRight w:val="0"/>
      <w:marTop w:val="0"/>
      <w:marBottom w:val="0"/>
      <w:divBdr>
        <w:top w:val="none" w:sz="0" w:space="0" w:color="auto"/>
        <w:left w:val="none" w:sz="0" w:space="0" w:color="auto"/>
        <w:bottom w:val="none" w:sz="0" w:space="0" w:color="auto"/>
        <w:right w:val="none" w:sz="0" w:space="0" w:color="auto"/>
      </w:divBdr>
    </w:div>
    <w:div w:id="187911721">
      <w:bodyDiv w:val="1"/>
      <w:marLeft w:val="0"/>
      <w:marRight w:val="0"/>
      <w:marTop w:val="0"/>
      <w:marBottom w:val="0"/>
      <w:divBdr>
        <w:top w:val="none" w:sz="0" w:space="0" w:color="auto"/>
        <w:left w:val="none" w:sz="0" w:space="0" w:color="auto"/>
        <w:bottom w:val="none" w:sz="0" w:space="0" w:color="auto"/>
        <w:right w:val="none" w:sz="0" w:space="0" w:color="auto"/>
      </w:divBdr>
    </w:div>
    <w:div w:id="187985306">
      <w:marLeft w:val="480"/>
      <w:marRight w:val="0"/>
      <w:marTop w:val="0"/>
      <w:marBottom w:val="0"/>
      <w:divBdr>
        <w:top w:val="none" w:sz="0" w:space="0" w:color="auto"/>
        <w:left w:val="none" w:sz="0" w:space="0" w:color="auto"/>
        <w:bottom w:val="none" w:sz="0" w:space="0" w:color="auto"/>
        <w:right w:val="none" w:sz="0" w:space="0" w:color="auto"/>
      </w:divBdr>
    </w:div>
    <w:div w:id="188105031">
      <w:bodyDiv w:val="1"/>
      <w:marLeft w:val="0"/>
      <w:marRight w:val="0"/>
      <w:marTop w:val="0"/>
      <w:marBottom w:val="0"/>
      <w:divBdr>
        <w:top w:val="none" w:sz="0" w:space="0" w:color="auto"/>
        <w:left w:val="none" w:sz="0" w:space="0" w:color="auto"/>
        <w:bottom w:val="none" w:sz="0" w:space="0" w:color="auto"/>
        <w:right w:val="none" w:sz="0" w:space="0" w:color="auto"/>
      </w:divBdr>
    </w:div>
    <w:div w:id="188223946">
      <w:marLeft w:val="480"/>
      <w:marRight w:val="0"/>
      <w:marTop w:val="0"/>
      <w:marBottom w:val="0"/>
      <w:divBdr>
        <w:top w:val="none" w:sz="0" w:space="0" w:color="auto"/>
        <w:left w:val="none" w:sz="0" w:space="0" w:color="auto"/>
        <w:bottom w:val="none" w:sz="0" w:space="0" w:color="auto"/>
        <w:right w:val="none" w:sz="0" w:space="0" w:color="auto"/>
      </w:divBdr>
    </w:div>
    <w:div w:id="188373373">
      <w:bodyDiv w:val="1"/>
      <w:marLeft w:val="0"/>
      <w:marRight w:val="0"/>
      <w:marTop w:val="0"/>
      <w:marBottom w:val="0"/>
      <w:divBdr>
        <w:top w:val="none" w:sz="0" w:space="0" w:color="auto"/>
        <w:left w:val="none" w:sz="0" w:space="0" w:color="auto"/>
        <w:bottom w:val="none" w:sz="0" w:space="0" w:color="auto"/>
        <w:right w:val="none" w:sz="0" w:space="0" w:color="auto"/>
      </w:divBdr>
    </w:div>
    <w:div w:id="188420789">
      <w:marLeft w:val="480"/>
      <w:marRight w:val="0"/>
      <w:marTop w:val="0"/>
      <w:marBottom w:val="0"/>
      <w:divBdr>
        <w:top w:val="none" w:sz="0" w:space="0" w:color="auto"/>
        <w:left w:val="none" w:sz="0" w:space="0" w:color="auto"/>
        <w:bottom w:val="none" w:sz="0" w:space="0" w:color="auto"/>
        <w:right w:val="none" w:sz="0" w:space="0" w:color="auto"/>
      </w:divBdr>
    </w:div>
    <w:div w:id="188447451">
      <w:marLeft w:val="480"/>
      <w:marRight w:val="0"/>
      <w:marTop w:val="0"/>
      <w:marBottom w:val="0"/>
      <w:divBdr>
        <w:top w:val="none" w:sz="0" w:space="0" w:color="auto"/>
        <w:left w:val="none" w:sz="0" w:space="0" w:color="auto"/>
        <w:bottom w:val="none" w:sz="0" w:space="0" w:color="auto"/>
        <w:right w:val="none" w:sz="0" w:space="0" w:color="auto"/>
      </w:divBdr>
    </w:div>
    <w:div w:id="188615013">
      <w:marLeft w:val="480"/>
      <w:marRight w:val="0"/>
      <w:marTop w:val="0"/>
      <w:marBottom w:val="0"/>
      <w:divBdr>
        <w:top w:val="none" w:sz="0" w:space="0" w:color="auto"/>
        <w:left w:val="none" w:sz="0" w:space="0" w:color="auto"/>
        <w:bottom w:val="none" w:sz="0" w:space="0" w:color="auto"/>
        <w:right w:val="none" w:sz="0" w:space="0" w:color="auto"/>
      </w:divBdr>
    </w:div>
    <w:div w:id="188643966">
      <w:marLeft w:val="480"/>
      <w:marRight w:val="0"/>
      <w:marTop w:val="0"/>
      <w:marBottom w:val="0"/>
      <w:divBdr>
        <w:top w:val="none" w:sz="0" w:space="0" w:color="auto"/>
        <w:left w:val="none" w:sz="0" w:space="0" w:color="auto"/>
        <w:bottom w:val="none" w:sz="0" w:space="0" w:color="auto"/>
        <w:right w:val="none" w:sz="0" w:space="0" w:color="auto"/>
      </w:divBdr>
    </w:div>
    <w:div w:id="188762375">
      <w:marLeft w:val="480"/>
      <w:marRight w:val="0"/>
      <w:marTop w:val="0"/>
      <w:marBottom w:val="0"/>
      <w:divBdr>
        <w:top w:val="none" w:sz="0" w:space="0" w:color="auto"/>
        <w:left w:val="none" w:sz="0" w:space="0" w:color="auto"/>
        <w:bottom w:val="none" w:sz="0" w:space="0" w:color="auto"/>
        <w:right w:val="none" w:sz="0" w:space="0" w:color="auto"/>
      </w:divBdr>
    </w:div>
    <w:div w:id="188954333">
      <w:marLeft w:val="480"/>
      <w:marRight w:val="0"/>
      <w:marTop w:val="0"/>
      <w:marBottom w:val="0"/>
      <w:divBdr>
        <w:top w:val="none" w:sz="0" w:space="0" w:color="auto"/>
        <w:left w:val="none" w:sz="0" w:space="0" w:color="auto"/>
        <w:bottom w:val="none" w:sz="0" w:space="0" w:color="auto"/>
        <w:right w:val="none" w:sz="0" w:space="0" w:color="auto"/>
      </w:divBdr>
    </w:div>
    <w:div w:id="189027853">
      <w:marLeft w:val="480"/>
      <w:marRight w:val="0"/>
      <w:marTop w:val="0"/>
      <w:marBottom w:val="0"/>
      <w:divBdr>
        <w:top w:val="none" w:sz="0" w:space="0" w:color="auto"/>
        <w:left w:val="none" w:sz="0" w:space="0" w:color="auto"/>
        <w:bottom w:val="none" w:sz="0" w:space="0" w:color="auto"/>
        <w:right w:val="none" w:sz="0" w:space="0" w:color="auto"/>
      </w:divBdr>
    </w:div>
    <w:div w:id="189071478">
      <w:marLeft w:val="480"/>
      <w:marRight w:val="0"/>
      <w:marTop w:val="0"/>
      <w:marBottom w:val="0"/>
      <w:divBdr>
        <w:top w:val="none" w:sz="0" w:space="0" w:color="auto"/>
        <w:left w:val="none" w:sz="0" w:space="0" w:color="auto"/>
        <w:bottom w:val="none" w:sz="0" w:space="0" w:color="auto"/>
        <w:right w:val="none" w:sz="0" w:space="0" w:color="auto"/>
      </w:divBdr>
    </w:div>
    <w:div w:id="189073219">
      <w:marLeft w:val="480"/>
      <w:marRight w:val="0"/>
      <w:marTop w:val="0"/>
      <w:marBottom w:val="0"/>
      <w:divBdr>
        <w:top w:val="none" w:sz="0" w:space="0" w:color="auto"/>
        <w:left w:val="none" w:sz="0" w:space="0" w:color="auto"/>
        <w:bottom w:val="none" w:sz="0" w:space="0" w:color="auto"/>
        <w:right w:val="none" w:sz="0" w:space="0" w:color="auto"/>
      </w:divBdr>
    </w:div>
    <w:div w:id="189220404">
      <w:bodyDiv w:val="1"/>
      <w:marLeft w:val="0"/>
      <w:marRight w:val="0"/>
      <w:marTop w:val="0"/>
      <w:marBottom w:val="0"/>
      <w:divBdr>
        <w:top w:val="none" w:sz="0" w:space="0" w:color="auto"/>
        <w:left w:val="none" w:sz="0" w:space="0" w:color="auto"/>
        <w:bottom w:val="none" w:sz="0" w:space="0" w:color="auto"/>
        <w:right w:val="none" w:sz="0" w:space="0" w:color="auto"/>
      </w:divBdr>
    </w:div>
    <w:div w:id="189612749">
      <w:marLeft w:val="480"/>
      <w:marRight w:val="0"/>
      <w:marTop w:val="0"/>
      <w:marBottom w:val="0"/>
      <w:divBdr>
        <w:top w:val="none" w:sz="0" w:space="0" w:color="auto"/>
        <w:left w:val="none" w:sz="0" w:space="0" w:color="auto"/>
        <w:bottom w:val="none" w:sz="0" w:space="0" w:color="auto"/>
        <w:right w:val="none" w:sz="0" w:space="0" w:color="auto"/>
      </w:divBdr>
    </w:div>
    <w:div w:id="189878435">
      <w:marLeft w:val="480"/>
      <w:marRight w:val="0"/>
      <w:marTop w:val="0"/>
      <w:marBottom w:val="0"/>
      <w:divBdr>
        <w:top w:val="none" w:sz="0" w:space="0" w:color="auto"/>
        <w:left w:val="none" w:sz="0" w:space="0" w:color="auto"/>
        <w:bottom w:val="none" w:sz="0" w:space="0" w:color="auto"/>
        <w:right w:val="none" w:sz="0" w:space="0" w:color="auto"/>
      </w:divBdr>
    </w:div>
    <w:div w:id="189925559">
      <w:marLeft w:val="480"/>
      <w:marRight w:val="0"/>
      <w:marTop w:val="0"/>
      <w:marBottom w:val="0"/>
      <w:divBdr>
        <w:top w:val="none" w:sz="0" w:space="0" w:color="auto"/>
        <w:left w:val="none" w:sz="0" w:space="0" w:color="auto"/>
        <w:bottom w:val="none" w:sz="0" w:space="0" w:color="auto"/>
        <w:right w:val="none" w:sz="0" w:space="0" w:color="auto"/>
      </w:divBdr>
    </w:div>
    <w:div w:id="189996728">
      <w:marLeft w:val="480"/>
      <w:marRight w:val="0"/>
      <w:marTop w:val="0"/>
      <w:marBottom w:val="0"/>
      <w:divBdr>
        <w:top w:val="none" w:sz="0" w:space="0" w:color="auto"/>
        <w:left w:val="none" w:sz="0" w:space="0" w:color="auto"/>
        <w:bottom w:val="none" w:sz="0" w:space="0" w:color="auto"/>
        <w:right w:val="none" w:sz="0" w:space="0" w:color="auto"/>
      </w:divBdr>
    </w:div>
    <w:div w:id="190187404">
      <w:bodyDiv w:val="1"/>
      <w:marLeft w:val="0"/>
      <w:marRight w:val="0"/>
      <w:marTop w:val="0"/>
      <w:marBottom w:val="0"/>
      <w:divBdr>
        <w:top w:val="none" w:sz="0" w:space="0" w:color="auto"/>
        <w:left w:val="none" w:sz="0" w:space="0" w:color="auto"/>
        <w:bottom w:val="none" w:sz="0" w:space="0" w:color="auto"/>
        <w:right w:val="none" w:sz="0" w:space="0" w:color="auto"/>
      </w:divBdr>
    </w:div>
    <w:div w:id="190188756">
      <w:marLeft w:val="480"/>
      <w:marRight w:val="0"/>
      <w:marTop w:val="0"/>
      <w:marBottom w:val="0"/>
      <w:divBdr>
        <w:top w:val="none" w:sz="0" w:space="0" w:color="auto"/>
        <w:left w:val="none" w:sz="0" w:space="0" w:color="auto"/>
        <w:bottom w:val="none" w:sz="0" w:space="0" w:color="auto"/>
        <w:right w:val="none" w:sz="0" w:space="0" w:color="auto"/>
      </w:divBdr>
    </w:div>
    <w:div w:id="190262386">
      <w:marLeft w:val="480"/>
      <w:marRight w:val="0"/>
      <w:marTop w:val="0"/>
      <w:marBottom w:val="0"/>
      <w:divBdr>
        <w:top w:val="none" w:sz="0" w:space="0" w:color="auto"/>
        <w:left w:val="none" w:sz="0" w:space="0" w:color="auto"/>
        <w:bottom w:val="none" w:sz="0" w:space="0" w:color="auto"/>
        <w:right w:val="none" w:sz="0" w:space="0" w:color="auto"/>
      </w:divBdr>
    </w:div>
    <w:div w:id="190346126">
      <w:marLeft w:val="480"/>
      <w:marRight w:val="0"/>
      <w:marTop w:val="0"/>
      <w:marBottom w:val="0"/>
      <w:divBdr>
        <w:top w:val="none" w:sz="0" w:space="0" w:color="auto"/>
        <w:left w:val="none" w:sz="0" w:space="0" w:color="auto"/>
        <w:bottom w:val="none" w:sz="0" w:space="0" w:color="auto"/>
        <w:right w:val="none" w:sz="0" w:space="0" w:color="auto"/>
      </w:divBdr>
    </w:div>
    <w:div w:id="190459747">
      <w:marLeft w:val="480"/>
      <w:marRight w:val="0"/>
      <w:marTop w:val="0"/>
      <w:marBottom w:val="0"/>
      <w:divBdr>
        <w:top w:val="none" w:sz="0" w:space="0" w:color="auto"/>
        <w:left w:val="none" w:sz="0" w:space="0" w:color="auto"/>
        <w:bottom w:val="none" w:sz="0" w:space="0" w:color="auto"/>
        <w:right w:val="none" w:sz="0" w:space="0" w:color="auto"/>
      </w:divBdr>
    </w:div>
    <w:div w:id="190605721">
      <w:marLeft w:val="480"/>
      <w:marRight w:val="0"/>
      <w:marTop w:val="0"/>
      <w:marBottom w:val="0"/>
      <w:divBdr>
        <w:top w:val="none" w:sz="0" w:space="0" w:color="auto"/>
        <w:left w:val="none" w:sz="0" w:space="0" w:color="auto"/>
        <w:bottom w:val="none" w:sz="0" w:space="0" w:color="auto"/>
        <w:right w:val="none" w:sz="0" w:space="0" w:color="auto"/>
      </w:divBdr>
    </w:div>
    <w:div w:id="190606876">
      <w:marLeft w:val="480"/>
      <w:marRight w:val="0"/>
      <w:marTop w:val="0"/>
      <w:marBottom w:val="0"/>
      <w:divBdr>
        <w:top w:val="none" w:sz="0" w:space="0" w:color="auto"/>
        <w:left w:val="none" w:sz="0" w:space="0" w:color="auto"/>
        <w:bottom w:val="none" w:sz="0" w:space="0" w:color="auto"/>
        <w:right w:val="none" w:sz="0" w:space="0" w:color="auto"/>
      </w:divBdr>
    </w:div>
    <w:div w:id="190731179">
      <w:marLeft w:val="480"/>
      <w:marRight w:val="0"/>
      <w:marTop w:val="0"/>
      <w:marBottom w:val="0"/>
      <w:divBdr>
        <w:top w:val="none" w:sz="0" w:space="0" w:color="auto"/>
        <w:left w:val="none" w:sz="0" w:space="0" w:color="auto"/>
        <w:bottom w:val="none" w:sz="0" w:space="0" w:color="auto"/>
        <w:right w:val="none" w:sz="0" w:space="0" w:color="auto"/>
      </w:divBdr>
    </w:div>
    <w:div w:id="190799239">
      <w:marLeft w:val="480"/>
      <w:marRight w:val="0"/>
      <w:marTop w:val="0"/>
      <w:marBottom w:val="0"/>
      <w:divBdr>
        <w:top w:val="none" w:sz="0" w:space="0" w:color="auto"/>
        <w:left w:val="none" w:sz="0" w:space="0" w:color="auto"/>
        <w:bottom w:val="none" w:sz="0" w:space="0" w:color="auto"/>
        <w:right w:val="none" w:sz="0" w:space="0" w:color="auto"/>
      </w:divBdr>
    </w:div>
    <w:div w:id="190804900">
      <w:marLeft w:val="480"/>
      <w:marRight w:val="0"/>
      <w:marTop w:val="0"/>
      <w:marBottom w:val="0"/>
      <w:divBdr>
        <w:top w:val="none" w:sz="0" w:space="0" w:color="auto"/>
        <w:left w:val="none" w:sz="0" w:space="0" w:color="auto"/>
        <w:bottom w:val="none" w:sz="0" w:space="0" w:color="auto"/>
        <w:right w:val="none" w:sz="0" w:space="0" w:color="auto"/>
      </w:divBdr>
    </w:div>
    <w:div w:id="190842782">
      <w:marLeft w:val="480"/>
      <w:marRight w:val="0"/>
      <w:marTop w:val="0"/>
      <w:marBottom w:val="0"/>
      <w:divBdr>
        <w:top w:val="none" w:sz="0" w:space="0" w:color="auto"/>
        <w:left w:val="none" w:sz="0" w:space="0" w:color="auto"/>
        <w:bottom w:val="none" w:sz="0" w:space="0" w:color="auto"/>
        <w:right w:val="none" w:sz="0" w:space="0" w:color="auto"/>
      </w:divBdr>
    </w:div>
    <w:div w:id="190842920">
      <w:marLeft w:val="480"/>
      <w:marRight w:val="0"/>
      <w:marTop w:val="0"/>
      <w:marBottom w:val="0"/>
      <w:divBdr>
        <w:top w:val="none" w:sz="0" w:space="0" w:color="auto"/>
        <w:left w:val="none" w:sz="0" w:space="0" w:color="auto"/>
        <w:bottom w:val="none" w:sz="0" w:space="0" w:color="auto"/>
        <w:right w:val="none" w:sz="0" w:space="0" w:color="auto"/>
      </w:divBdr>
    </w:div>
    <w:div w:id="190919177">
      <w:marLeft w:val="480"/>
      <w:marRight w:val="0"/>
      <w:marTop w:val="0"/>
      <w:marBottom w:val="0"/>
      <w:divBdr>
        <w:top w:val="none" w:sz="0" w:space="0" w:color="auto"/>
        <w:left w:val="none" w:sz="0" w:space="0" w:color="auto"/>
        <w:bottom w:val="none" w:sz="0" w:space="0" w:color="auto"/>
        <w:right w:val="none" w:sz="0" w:space="0" w:color="auto"/>
      </w:divBdr>
    </w:div>
    <w:div w:id="190921316">
      <w:marLeft w:val="480"/>
      <w:marRight w:val="0"/>
      <w:marTop w:val="0"/>
      <w:marBottom w:val="0"/>
      <w:divBdr>
        <w:top w:val="none" w:sz="0" w:space="0" w:color="auto"/>
        <w:left w:val="none" w:sz="0" w:space="0" w:color="auto"/>
        <w:bottom w:val="none" w:sz="0" w:space="0" w:color="auto"/>
        <w:right w:val="none" w:sz="0" w:space="0" w:color="auto"/>
      </w:divBdr>
    </w:div>
    <w:div w:id="191112192">
      <w:marLeft w:val="480"/>
      <w:marRight w:val="0"/>
      <w:marTop w:val="0"/>
      <w:marBottom w:val="0"/>
      <w:divBdr>
        <w:top w:val="none" w:sz="0" w:space="0" w:color="auto"/>
        <w:left w:val="none" w:sz="0" w:space="0" w:color="auto"/>
        <w:bottom w:val="none" w:sz="0" w:space="0" w:color="auto"/>
        <w:right w:val="none" w:sz="0" w:space="0" w:color="auto"/>
      </w:divBdr>
    </w:div>
    <w:div w:id="191114442">
      <w:marLeft w:val="480"/>
      <w:marRight w:val="0"/>
      <w:marTop w:val="0"/>
      <w:marBottom w:val="0"/>
      <w:divBdr>
        <w:top w:val="none" w:sz="0" w:space="0" w:color="auto"/>
        <w:left w:val="none" w:sz="0" w:space="0" w:color="auto"/>
        <w:bottom w:val="none" w:sz="0" w:space="0" w:color="auto"/>
        <w:right w:val="none" w:sz="0" w:space="0" w:color="auto"/>
      </w:divBdr>
    </w:div>
    <w:div w:id="191185676">
      <w:bodyDiv w:val="1"/>
      <w:marLeft w:val="0"/>
      <w:marRight w:val="0"/>
      <w:marTop w:val="0"/>
      <w:marBottom w:val="0"/>
      <w:divBdr>
        <w:top w:val="none" w:sz="0" w:space="0" w:color="auto"/>
        <w:left w:val="none" w:sz="0" w:space="0" w:color="auto"/>
        <w:bottom w:val="none" w:sz="0" w:space="0" w:color="auto"/>
        <w:right w:val="none" w:sz="0" w:space="0" w:color="auto"/>
      </w:divBdr>
      <w:divsChild>
        <w:div w:id="2084452375">
          <w:marLeft w:val="480"/>
          <w:marRight w:val="0"/>
          <w:marTop w:val="0"/>
          <w:marBottom w:val="0"/>
          <w:divBdr>
            <w:top w:val="none" w:sz="0" w:space="0" w:color="auto"/>
            <w:left w:val="none" w:sz="0" w:space="0" w:color="auto"/>
            <w:bottom w:val="none" w:sz="0" w:space="0" w:color="auto"/>
            <w:right w:val="none" w:sz="0" w:space="0" w:color="auto"/>
          </w:divBdr>
        </w:div>
        <w:div w:id="781261557">
          <w:marLeft w:val="480"/>
          <w:marRight w:val="0"/>
          <w:marTop w:val="0"/>
          <w:marBottom w:val="0"/>
          <w:divBdr>
            <w:top w:val="none" w:sz="0" w:space="0" w:color="auto"/>
            <w:left w:val="none" w:sz="0" w:space="0" w:color="auto"/>
            <w:bottom w:val="none" w:sz="0" w:space="0" w:color="auto"/>
            <w:right w:val="none" w:sz="0" w:space="0" w:color="auto"/>
          </w:divBdr>
        </w:div>
        <w:div w:id="1699692920">
          <w:marLeft w:val="480"/>
          <w:marRight w:val="0"/>
          <w:marTop w:val="0"/>
          <w:marBottom w:val="0"/>
          <w:divBdr>
            <w:top w:val="none" w:sz="0" w:space="0" w:color="auto"/>
            <w:left w:val="none" w:sz="0" w:space="0" w:color="auto"/>
            <w:bottom w:val="none" w:sz="0" w:space="0" w:color="auto"/>
            <w:right w:val="none" w:sz="0" w:space="0" w:color="auto"/>
          </w:divBdr>
        </w:div>
        <w:div w:id="371923706">
          <w:marLeft w:val="480"/>
          <w:marRight w:val="0"/>
          <w:marTop w:val="0"/>
          <w:marBottom w:val="0"/>
          <w:divBdr>
            <w:top w:val="none" w:sz="0" w:space="0" w:color="auto"/>
            <w:left w:val="none" w:sz="0" w:space="0" w:color="auto"/>
            <w:bottom w:val="none" w:sz="0" w:space="0" w:color="auto"/>
            <w:right w:val="none" w:sz="0" w:space="0" w:color="auto"/>
          </w:divBdr>
        </w:div>
        <w:div w:id="769935698">
          <w:marLeft w:val="480"/>
          <w:marRight w:val="0"/>
          <w:marTop w:val="0"/>
          <w:marBottom w:val="0"/>
          <w:divBdr>
            <w:top w:val="none" w:sz="0" w:space="0" w:color="auto"/>
            <w:left w:val="none" w:sz="0" w:space="0" w:color="auto"/>
            <w:bottom w:val="none" w:sz="0" w:space="0" w:color="auto"/>
            <w:right w:val="none" w:sz="0" w:space="0" w:color="auto"/>
          </w:divBdr>
        </w:div>
        <w:div w:id="546646737">
          <w:marLeft w:val="480"/>
          <w:marRight w:val="0"/>
          <w:marTop w:val="0"/>
          <w:marBottom w:val="0"/>
          <w:divBdr>
            <w:top w:val="none" w:sz="0" w:space="0" w:color="auto"/>
            <w:left w:val="none" w:sz="0" w:space="0" w:color="auto"/>
            <w:bottom w:val="none" w:sz="0" w:space="0" w:color="auto"/>
            <w:right w:val="none" w:sz="0" w:space="0" w:color="auto"/>
          </w:divBdr>
        </w:div>
        <w:div w:id="1365134175">
          <w:marLeft w:val="480"/>
          <w:marRight w:val="0"/>
          <w:marTop w:val="0"/>
          <w:marBottom w:val="0"/>
          <w:divBdr>
            <w:top w:val="none" w:sz="0" w:space="0" w:color="auto"/>
            <w:left w:val="none" w:sz="0" w:space="0" w:color="auto"/>
            <w:bottom w:val="none" w:sz="0" w:space="0" w:color="auto"/>
            <w:right w:val="none" w:sz="0" w:space="0" w:color="auto"/>
          </w:divBdr>
        </w:div>
        <w:div w:id="1668096354">
          <w:marLeft w:val="480"/>
          <w:marRight w:val="0"/>
          <w:marTop w:val="0"/>
          <w:marBottom w:val="0"/>
          <w:divBdr>
            <w:top w:val="none" w:sz="0" w:space="0" w:color="auto"/>
            <w:left w:val="none" w:sz="0" w:space="0" w:color="auto"/>
            <w:bottom w:val="none" w:sz="0" w:space="0" w:color="auto"/>
            <w:right w:val="none" w:sz="0" w:space="0" w:color="auto"/>
          </w:divBdr>
        </w:div>
        <w:div w:id="809830217">
          <w:marLeft w:val="480"/>
          <w:marRight w:val="0"/>
          <w:marTop w:val="0"/>
          <w:marBottom w:val="0"/>
          <w:divBdr>
            <w:top w:val="none" w:sz="0" w:space="0" w:color="auto"/>
            <w:left w:val="none" w:sz="0" w:space="0" w:color="auto"/>
            <w:bottom w:val="none" w:sz="0" w:space="0" w:color="auto"/>
            <w:right w:val="none" w:sz="0" w:space="0" w:color="auto"/>
          </w:divBdr>
        </w:div>
        <w:div w:id="1686783149">
          <w:marLeft w:val="480"/>
          <w:marRight w:val="0"/>
          <w:marTop w:val="0"/>
          <w:marBottom w:val="0"/>
          <w:divBdr>
            <w:top w:val="none" w:sz="0" w:space="0" w:color="auto"/>
            <w:left w:val="none" w:sz="0" w:space="0" w:color="auto"/>
            <w:bottom w:val="none" w:sz="0" w:space="0" w:color="auto"/>
            <w:right w:val="none" w:sz="0" w:space="0" w:color="auto"/>
          </w:divBdr>
        </w:div>
        <w:div w:id="1057585923">
          <w:marLeft w:val="480"/>
          <w:marRight w:val="0"/>
          <w:marTop w:val="0"/>
          <w:marBottom w:val="0"/>
          <w:divBdr>
            <w:top w:val="none" w:sz="0" w:space="0" w:color="auto"/>
            <w:left w:val="none" w:sz="0" w:space="0" w:color="auto"/>
            <w:bottom w:val="none" w:sz="0" w:space="0" w:color="auto"/>
            <w:right w:val="none" w:sz="0" w:space="0" w:color="auto"/>
          </w:divBdr>
        </w:div>
        <w:div w:id="1060128081">
          <w:marLeft w:val="480"/>
          <w:marRight w:val="0"/>
          <w:marTop w:val="0"/>
          <w:marBottom w:val="0"/>
          <w:divBdr>
            <w:top w:val="none" w:sz="0" w:space="0" w:color="auto"/>
            <w:left w:val="none" w:sz="0" w:space="0" w:color="auto"/>
            <w:bottom w:val="none" w:sz="0" w:space="0" w:color="auto"/>
            <w:right w:val="none" w:sz="0" w:space="0" w:color="auto"/>
          </w:divBdr>
        </w:div>
        <w:div w:id="2063626903">
          <w:marLeft w:val="480"/>
          <w:marRight w:val="0"/>
          <w:marTop w:val="0"/>
          <w:marBottom w:val="0"/>
          <w:divBdr>
            <w:top w:val="none" w:sz="0" w:space="0" w:color="auto"/>
            <w:left w:val="none" w:sz="0" w:space="0" w:color="auto"/>
            <w:bottom w:val="none" w:sz="0" w:space="0" w:color="auto"/>
            <w:right w:val="none" w:sz="0" w:space="0" w:color="auto"/>
          </w:divBdr>
        </w:div>
        <w:div w:id="948196235">
          <w:marLeft w:val="480"/>
          <w:marRight w:val="0"/>
          <w:marTop w:val="0"/>
          <w:marBottom w:val="0"/>
          <w:divBdr>
            <w:top w:val="none" w:sz="0" w:space="0" w:color="auto"/>
            <w:left w:val="none" w:sz="0" w:space="0" w:color="auto"/>
            <w:bottom w:val="none" w:sz="0" w:space="0" w:color="auto"/>
            <w:right w:val="none" w:sz="0" w:space="0" w:color="auto"/>
          </w:divBdr>
        </w:div>
        <w:div w:id="91365774">
          <w:marLeft w:val="480"/>
          <w:marRight w:val="0"/>
          <w:marTop w:val="0"/>
          <w:marBottom w:val="0"/>
          <w:divBdr>
            <w:top w:val="none" w:sz="0" w:space="0" w:color="auto"/>
            <w:left w:val="none" w:sz="0" w:space="0" w:color="auto"/>
            <w:bottom w:val="none" w:sz="0" w:space="0" w:color="auto"/>
            <w:right w:val="none" w:sz="0" w:space="0" w:color="auto"/>
          </w:divBdr>
        </w:div>
        <w:div w:id="1119881957">
          <w:marLeft w:val="480"/>
          <w:marRight w:val="0"/>
          <w:marTop w:val="0"/>
          <w:marBottom w:val="0"/>
          <w:divBdr>
            <w:top w:val="none" w:sz="0" w:space="0" w:color="auto"/>
            <w:left w:val="none" w:sz="0" w:space="0" w:color="auto"/>
            <w:bottom w:val="none" w:sz="0" w:space="0" w:color="auto"/>
            <w:right w:val="none" w:sz="0" w:space="0" w:color="auto"/>
          </w:divBdr>
        </w:div>
        <w:div w:id="1798987057">
          <w:marLeft w:val="480"/>
          <w:marRight w:val="0"/>
          <w:marTop w:val="0"/>
          <w:marBottom w:val="0"/>
          <w:divBdr>
            <w:top w:val="none" w:sz="0" w:space="0" w:color="auto"/>
            <w:left w:val="none" w:sz="0" w:space="0" w:color="auto"/>
            <w:bottom w:val="none" w:sz="0" w:space="0" w:color="auto"/>
            <w:right w:val="none" w:sz="0" w:space="0" w:color="auto"/>
          </w:divBdr>
        </w:div>
        <w:div w:id="2042364855">
          <w:marLeft w:val="480"/>
          <w:marRight w:val="0"/>
          <w:marTop w:val="0"/>
          <w:marBottom w:val="0"/>
          <w:divBdr>
            <w:top w:val="none" w:sz="0" w:space="0" w:color="auto"/>
            <w:left w:val="none" w:sz="0" w:space="0" w:color="auto"/>
            <w:bottom w:val="none" w:sz="0" w:space="0" w:color="auto"/>
            <w:right w:val="none" w:sz="0" w:space="0" w:color="auto"/>
          </w:divBdr>
        </w:div>
        <w:div w:id="570700116">
          <w:marLeft w:val="480"/>
          <w:marRight w:val="0"/>
          <w:marTop w:val="0"/>
          <w:marBottom w:val="0"/>
          <w:divBdr>
            <w:top w:val="none" w:sz="0" w:space="0" w:color="auto"/>
            <w:left w:val="none" w:sz="0" w:space="0" w:color="auto"/>
            <w:bottom w:val="none" w:sz="0" w:space="0" w:color="auto"/>
            <w:right w:val="none" w:sz="0" w:space="0" w:color="auto"/>
          </w:divBdr>
        </w:div>
        <w:div w:id="387996516">
          <w:marLeft w:val="480"/>
          <w:marRight w:val="0"/>
          <w:marTop w:val="0"/>
          <w:marBottom w:val="0"/>
          <w:divBdr>
            <w:top w:val="none" w:sz="0" w:space="0" w:color="auto"/>
            <w:left w:val="none" w:sz="0" w:space="0" w:color="auto"/>
            <w:bottom w:val="none" w:sz="0" w:space="0" w:color="auto"/>
            <w:right w:val="none" w:sz="0" w:space="0" w:color="auto"/>
          </w:divBdr>
        </w:div>
        <w:div w:id="1839152566">
          <w:marLeft w:val="480"/>
          <w:marRight w:val="0"/>
          <w:marTop w:val="0"/>
          <w:marBottom w:val="0"/>
          <w:divBdr>
            <w:top w:val="none" w:sz="0" w:space="0" w:color="auto"/>
            <w:left w:val="none" w:sz="0" w:space="0" w:color="auto"/>
            <w:bottom w:val="none" w:sz="0" w:space="0" w:color="auto"/>
            <w:right w:val="none" w:sz="0" w:space="0" w:color="auto"/>
          </w:divBdr>
        </w:div>
        <w:div w:id="1022048360">
          <w:marLeft w:val="480"/>
          <w:marRight w:val="0"/>
          <w:marTop w:val="0"/>
          <w:marBottom w:val="0"/>
          <w:divBdr>
            <w:top w:val="none" w:sz="0" w:space="0" w:color="auto"/>
            <w:left w:val="none" w:sz="0" w:space="0" w:color="auto"/>
            <w:bottom w:val="none" w:sz="0" w:space="0" w:color="auto"/>
            <w:right w:val="none" w:sz="0" w:space="0" w:color="auto"/>
          </w:divBdr>
        </w:div>
        <w:div w:id="1386224907">
          <w:marLeft w:val="480"/>
          <w:marRight w:val="0"/>
          <w:marTop w:val="0"/>
          <w:marBottom w:val="0"/>
          <w:divBdr>
            <w:top w:val="none" w:sz="0" w:space="0" w:color="auto"/>
            <w:left w:val="none" w:sz="0" w:space="0" w:color="auto"/>
            <w:bottom w:val="none" w:sz="0" w:space="0" w:color="auto"/>
            <w:right w:val="none" w:sz="0" w:space="0" w:color="auto"/>
          </w:divBdr>
        </w:div>
        <w:div w:id="1764060104">
          <w:marLeft w:val="480"/>
          <w:marRight w:val="0"/>
          <w:marTop w:val="0"/>
          <w:marBottom w:val="0"/>
          <w:divBdr>
            <w:top w:val="none" w:sz="0" w:space="0" w:color="auto"/>
            <w:left w:val="none" w:sz="0" w:space="0" w:color="auto"/>
            <w:bottom w:val="none" w:sz="0" w:space="0" w:color="auto"/>
            <w:right w:val="none" w:sz="0" w:space="0" w:color="auto"/>
          </w:divBdr>
        </w:div>
        <w:div w:id="539322583">
          <w:marLeft w:val="480"/>
          <w:marRight w:val="0"/>
          <w:marTop w:val="0"/>
          <w:marBottom w:val="0"/>
          <w:divBdr>
            <w:top w:val="none" w:sz="0" w:space="0" w:color="auto"/>
            <w:left w:val="none" w:sz="0" w:space="0" w:color="auto"/>
            <w:bottom w:val="none" w:sz="0" w:space="0" w:color="auto"/>
            <w:right w:val="none" w:sz="0" w:space="0" w:color="auto"/>
          </w:divBdr>
        </w:div>
        <w:div w:id="1185481609">
          <w:marLeft w:val="480"/>
          <w:marRight w:val="0"/>
          <w:marTop w:val="0"/>
          <w:marBottom w:val="0"/>
          <w:divBdr>
            <w:top w:val="none" w:sz="0" w:space="0" w:color="auto"/>
            <w:left w:val="none" w:sz="0" w:space="0" w:color="auto"/>
            <w:bottom w:val="none" w:sz="0" w:space="0" w:color="auto"/>
            <w:right w:val="none" w:sz="0" w:space="0" w:color="auto"/>
          </w:divBdr>
        </w:div>
        <w:div w:id="1531138302">
          <w:marLeft w:val="480"/>
          <w:marRight w:val="0"/>
          <w:marTop w:val="0"/>
          <w:marBottom w:val="0"/>
          <w:divBdr>
            <w:top w:val="none" w:sz="0" w:space="0" w:color="auto"/>
            <w:left w:val="none" w:sz="0" w:space="0" w:color="auto"/>
            <w:bottom w:val="none" w:sz="0" w:space="0" w:color="auto"/>
            <w:right w:val="none" w:sz="0" w:space="0" w:color="auto"/>
          </w:divBdr>
        </w:div>
        <w:div w:id="654115141">
          <w:marLeft w:val="480"/>
          <w:marRight w:val="0"/>
          <w:marTop w:val="0"/>
          <w:marBottom w:val="0"/>
          <w:divBdr>
            <w:top w:val="none" w:sz="0" w:space="0" w:color="auto"/>
            <w:left w:val="none" w:sz="0" w:space="0" w:color="auto"/>
            <w:bottom w:val="none" w:sz="0" w:space="0" w:color="auto"/>
            <w:right w:val="none" w:sz="0" w:space="0" w:color="auto"/>
          </w:divBdr>
        </w:div>
        <w:div w:id="960234194">
          <w:marLeft w:val="480"/>
          <w:marRight w:val="0"/>
          <w:marTop w:val="0"/>
          <w:marBottom w:val="0"/>
          <w:divBdr>
            <w:top w:val="none" w:sz="0" w:space="0" w:color="auto"/>
            <w:left w:val="none" w:sz="0" w:space="0" w:color="auto"/>
            <w:bottom w:val="none" w:sz="0" w:space="0" w:color="auto"/>
            <w:right w:val="none" w:sz="0" w:space="0" w:color="auto"/>
          </w:divBdr>
        </w:div>
        <w:div w:id="1316104673">
          <w:marLeft w:val="480"/>
          <w:marRight w:val="0"/>
          <w:marTop w:val="0"/>
          <w:marBottom w:val="0"/>
          <w:divBdr>
            <w:top w:val="none" w:sz="0" w:space="0" w:color="auto"/>
            <w:left w:val="none" w:sz="0" w:space="0" w:color="auto"/>
            <w:bottom w:val="none" w:sz="0" w:space="0" w:color="auto"/>
            <w:right w:val="none" w:sz="0" w:space="0" w:color="auto"/>
          </w:divBdr>
        </w:div>
        <w:div w:id="78408791">
          <w:marLeft w:val="480"/>
          <w:marRight w:val="0"/>
          <w:marTop w:val="0"/>
          <w:marBottom w:val="0"/>
          <w:divBdr>
            <w:top w:val="none" w:sz="0" w:space="0" w:color="auto"/>
            <w:left w:val="none" w:sz="0" w:space="0" w:color="auto"/>
            <w:bottom w:val="none" w:sz="0" w:space="0" w:color="auto"/>
            <w:right w:val="none" w:sz="0" w:space="0" w:color="auto"/>
          </w:divBdr>
        </w:div>
        <w:div w:id="494806326">
          <w:marLeft w:val="480"/>
          <w:marRight w:val="0"/>
          <w:marTop w:val="0"/>
          <w:marBottom w:val="0"/>
          <w:divBdr>
            <w:top w:val="none" w:sz="0" w:space="0" w:color="auto"/>
            <w:left w:val="none" w:sz="0" w:space="0" w:color="auto"/>
            <w:bottom w:val="none" w:sz="0" w:space="0" w:color="auto"/>
            <w:right w:val="none" w:sz="0" w:space="0" w:color="auto"/>
          </w:divBdr>
        </w:div>
        <w:div w:id="1406030114">
          <w:marLeft w:val="480"/>
          <w:marRight w:val="0"/>
          <w:marTop w:val="0"/>
          <w:marBottom w:val="0"/>
          <w:divBdr>
            <w:top w:val="none" w:sz="0" w:space="0" w:color="auto"/>
            <w:left w:val="none" w:sz="0" w:space="0" w:color="auto"/>
            <w:bottom w:val="none" w:sz="0" w:space="0" w:color="auto"/>
            <w:right w:val="none" w:sz="0" w:space="0" w:color="auto"/>
          </w:divBdr>
        </w:div>
        <w:div w:id="1470443173">
          <w:marLeft w:val="480"/>
          <w:marRight w:val="0"/>
          <w:marTop w:val="0"/>
          <w:marBottom w:val="0"/>
          <w:divBdr>
            <w:top w:val="none" w:sz="0" w:space="0" w:color="auto"/>
            <w:left w:val="none" w:sz="0" w:space="0" w:color="auto"/>
            <w:bottom w:val="none" w:sz="0" w:space="0" w:color="auto"/>
            <w:right w:val="none" w:sz="0" w:space="0" w:color="auto"/>
          </w:divBdr>
        </w:div>
        <w:div w:id="1345092622">
          <w:marLeft w:val="480"/>
          <w:marRight w:val="0"/>
          <w:marTop w:val="0"/>
          <w:marBottom w:val="0"/>
          <w:divBdr>
            <w:top w:val="none" w:sz="0" w:space="0" w:color="auto"/>
            <w:left w:val="none" w:sz="0" w:space="0" w:color="auto"/>
            <w:bottom w:val="none" w:sz="0" w:space="0" w:color="auto"/>
            <w:right w:val="none" w:sz="0" w:space="0" w:color="auto"/>
          </w:divBdr>
        </w:div>
        <w:div w:id="839856042">
          <w:marLeft w:val="480"/>
          <w:marRight w:val="0"/>
          <w:marTop w:val="0"/>
          <w:marBottom w:val="0"/>
          <w:divBdr>
            <w:top w:val="none" w:sz="0" w:space="0" w:color="auto"/>
            <w:left w:val="none" w:sz="0" w:space="0" w:color="auto"/>
            <w:bottom w:val="none" w:sz="0" w:space="0" w:color="auto"/>
            <w:right w:val="none" w:sz="0" w:space="0" w:color="auto"/>
          </w:divBdr>
        </w:div>
        <w:div w:id="694118375">
          <w:marLeft w:val="480"/>
          <w:marRight w:val="0"/>
          <w:marTop w:val="0"/>
          <w:marBottom w:val="0"/>
          <w:divBdr>
            <w:top w:val="none" w:sz="0" w:space="0" w:color="auto"/>
            <w:left w:val="none" w:sz="0" w:space="0" w:color="auto"/>
            <w:bottom w:val="none" w:sz="0" w:space="0" w:color="auto"/>
            <w:right w:val="none" w:sz="0" w:space="0" w:color="auto"/>
          </w:divBdr>
        </w:div>
        <w:div w:id="2079816919">
          <w:marLeft w:val="480"/>
          <w:marRight w:val="0"/>
          <w:marTop w:val="0"/>
          <w:marBottom w:val="0"/>
          <w:divBdr>
            <w:top w:val="none" w:sz="0" w:space="0" w:color="auto"/>
            <w:left w:val="none" w:sz="0" w:space="0" w:color="auto"/>
            <w:bottom w:val="none" w:sz="0" w:space="0" w:color="auto"/>
            <w:right w:val="none" w:sz="0" w:space="0" w:color="auto"/>
          </w:divBdr>
        </w:div>
        <w:div w:id="1436949514">
          <w:marLeft w:val="480"/>
          <w:marRight w:val="0"/>
          <w:marTop w:val="0"/>
          <w:marBottom w:val="0"/>
          <w:divBdr>
            <w:top w:val="none" w:sz="0" w:space="0" w:color="auto"/>
            <w:left w:val="none" w:sz="0" w:space="0" w:color="auto"/>
            <w:bottom w:val="none" w:sz="0" w:space="0" w:color="auto"/>
            <w:right w:val="none" w:sz="0" w:space="0" w:color="auto"/>
          </w:divBdr>
        </w:div>
        <w:div w:id="1672444604">
          <w:marLeft w:val="480"/>
          <w:marRight w:val="0"/>
          <w:marTop w:val="0"/>
          <w:marBottom w:val="0"/>
          <w:divBdr>
            <w:top w:val="none" w:sz="0" w:space="0" w:color="auto"/>
            <w:left w:val="none" w:sz="0" w:space="0" w:color="auto"/>
            <w:bottom w:val="none" w:sz="0" w:space="0" w:color="auto"/>
            <w:right w:val="none" w:sz="0" w:space="0" w:color="auto"/>
          </w:divBdr>
        </w:div>
        <w:div w:id="512845776">
          <w:marLeft w:val="480"/>
          <w:marRight w:val="0"/>
          <w:marTop w:val="0"/>
          <w:marBottom w:val="0"/>
          <w:divBdr>
            <w:top w:val="none" w:sz="0" w:space="0" w:color="auto"/>
            <w:left w:val="none" w:sz="0" w:space="0" w:color="auto"/>
            <w:bottom w:val="none" w:sz="0" w:space="0" w:color="auto"/>
            <w:right w:val="none" w:sz="0" w:space="0" w:color="auto"/>
          </w:divBdr>
        </w:div>
        <w:div w:id="1428035674">
          <w:marLeft w:val="480"/>
          <w:marRight w:val="0"/>
          <w:marTop w:val="0"/>
          <w:marBottom w:val="0"/>
          <w:divBdr>
            <w:top w:val="none" w:sz="0" w:space="0" w:color="auto"/>
            <w:left w:val="none" w:sz="0" w:space="0" w:color="auto"/>
            <w:bottom w:val="none" w:sz="0" w:space="0" w:color="auto"/>
            <w:right w:val="none" w:sz="0" w:space="0" w:color="auto"/>
          </w:divBdr>
        </w:div>
        <w:div w:id="647365884">
          <w:marLeft w:val="480"/>
          <w:marRight w:val="0"/>
          <w:marTop w:val="0"/>
          <w:marBottom w:val="0"/>
          <w:divBdr>
            <w:top w:val="none" w:sz="0" w:space="0" w:color="auto"/>
            <w:left w:val="none" w:sz="0" w:space="0" w:color="auto"/>
            <w:bottom w:val="none" w:sz="0" w:space="0" w:color="auto"/>
            <w:right w:val="none" w:sz="0" w:space="0" w:color="auto"/>
          </w:divBdr>
        </w:div>
        <w:div w:id="1007711918">
          <w:marLeft w:val="480"/>
          <w:marRight w:val="0"/>
          <w:marTop w:val="0"/>
          <w:marBottom w:val="0"/>
          <w:divBdr>
            <w:top w:val="none" w:sz="0" w:space="0" w:color="auto"/>
            <w:left w:val="none" w:sz="0" w:space="0" w:color="auto"/>
            <w:bottom w:val="none" w:sz="0" w:space="0" w:color="auto"/>
            <w:right w:val="none" w:sz="0" w:space="0" w:color="auto"/>
          </w:divBdr>
        </w:div>
        <w:div w:id="1436317975">
          <w:marLeft w:val="480"/>
          <w:marRight w:val="0"/>
          <w:marTop w:val="0"/>
          <w:marBottom w:val="0"/>
          <w:divBdr>
            <w:top w:val="none" w:sz="0" w:space="0" w:color="auto"/>
            <w:left w:val="none" w:sz="0" w:space="0" w:color="auto"/>
            <w:bottom w:val="none" w:sz="0" w:space="0" w:color="auto"/>
            <w:right w:val="none" w:sz="0" w:space="0" w:color="auto"/>
          </w:divBdr>
        </w:div>
        <w:div w:id="1260676982">
          <w:marLeft w:val="480"/>
          <w:marRight w:val="0"/>
          <w:marTop w:val="0"/>
          <w:marBottom w:val="0"/>
          <w:divBdr>
            <w:top w:val="none" w:sz="0" w:space="0" w:color="auto"/>
            <w:left w:val="none" w:sz="0" w:space="0" w:color="auto"/>
            <w:bottom w:val="none" w:sz="0" w:space="0" w:color="auto"/>
            <w:right w:val="none" w:sz="0" w:space="0" w:color="auto"/>
          </w:divBdr>
        </w:div>
        <w:div w:id="909268536">
          <w:marLeft w:val="480"/>
          <w:marRight w:val="0"/>
          <w:marTop w:val="0"/>
          <w:marBottom w:val="0"/>
          <w:divBdr>
            <w:top w:val="none" w:sz="0" w:space="0" w:color="auto"/>
            <w:left w:val="none" w:sz="0" w:space="0" w:color="auto"/>
            <w:bottom w:val="none" w:sz="0" w:space="0" w:color="auto"/>
            <w:right w:val="none" w:sz="0" w:space="0" w:color="auto"/>
          </w:divBdr>
        </w:div>
        <w:div w:id="752513217">
          <w:marLeft w:val="480"/>
          <w:marRight w:val="0"/>
          <w:marTop w:val="0"/>
          <w:marBottom w:val="0"/>
          <w:divBdr>
            <w:top w:val="none" w:sz="0" w:space="0" w:color="auto"/>
            <w:left w:val="none" w:sz="0" w:space="0" w:color="auto"/>
            <w:bottom w:val="none" w:sz="0" w:space="0" w:color="auto"/>
            <w:right w:val="none" w:sz="0" w:space="0" w:color="auto"/>
          </w:divBdr>
        </w:div>
        <w:div w:id="2105953218">
          <w:marLeft w:val="480"/>
          <w:marRight w:val="0"/>
          <w:marTop w:val="0"/>
          <w:marBottom w:val="0"/>
          <w:divBdr>
            <w:top w:val="none" w:sz="0" w:space="0" w:color="auto"/>
            <w:left w:val="none" w:sz="0" w:space="0" w:color="auto"/>
            <w:bottom w:val="none" w:sz="0" w:space="0" w:color="auto"/>
            <w:right w:val="none" w:sz="0" w:space="0" w:color="auto"/>
          </w:divBdr>
        </w:div>
        <w:div w:id="423065594">
          <w:marLeft w:val="480"/>
          <w:marRight w:val="0"/>
          <w:marTop w:val="0"/>
          <w:marBottom w:val="0"/>
          <w:divBdr>
            <w:top w:val="none" w:sz="0" w:space="0" w:color="auto"/>
            <w:left w:val="none" w:sz="0" w:space="0" w:color="auto"/>
            <w:bottom w:val="none" w:sz="0" w:space="0" w:color="auto"/>
            <w:right w:val="none" w:sz="0" w:space="0" w:color="auto"/>
          </w:divBdr>
        </w:div>
      </w:divsChild>
    </w:div>
    <w:div w:id="191574082">
      <w:marLeft w:val="480"/>
      <w:marRight w:val="0"/>
      <w:marTop w:val="0"/>
      <w:marBottom w:val="0"/>
      <w:divBdr>
        <w:top w:val="none" w:sz="0" w:space="0" w:color="auto"/>
        <w:left w:val="none" w:sz="0" w:space="0" w:color="auto"/>
        <w:bottom w:val="none" w:sz="0" w:space="0" w:color="auto"/>
        <w:right w:val="none" w:sz="0" w:space="0" w:color="auto"/>
      </w:divBdr>
    </w:div>
    <w:div w:id="191655054">
      <w:marLeft w:val="480"/>
      <w:marRight w:val="0"/>
      <w:marTop w:val="0"/>
      <w:marBottom w:val="0"/>
      <w:divBdr>
        <w:top w:val="none" w:sz="0" w:space="0" w:color="auto"/>
        <w:left w:val="none" w:sz="0" w:space="0" w:color="auto"/>
        <w:bottom w:val="none" w:sz="0" w:space="0" w:color="auto"/>
        <w:right w:val="none" w:sz="0" w:space="0" w:color="auto"/>
      </w:divBdr>
    </w:div>
    <w:div w:id="191764868">
      <w:marLeft w:val="480"/>
      <w:marRight w:val="0"/>
      <w:marTop w:val="0"/>
      <w:marBottom w:val="0"/>
      <w:divBdr>
        <w:top w:val="none" w:sz="0" w:space="0" w:color="auto"/>
        <w:left w:val="none" w:sz="0" w:space="0" w:color="auto"/>
        <w:bottom w:val="none" w:sz="0" w:space="0" w:color="auto"/>
        <w:right w:val="none" w:sz="0" w:space="0" w:color="auto"/>
      </w:divBdr>
    </w:div>
    <w:div w:id="191769696">
      <w:marLeft w:val="480"/>
      <w:marRight w:val="0"/>
      <w:marTop w:val="0"/>
      <w:marBottom w:val="0"/>
      <w:divBdr>
        <w:top w:val="none" w:sz="0" w:space="0" w:color="auto"/>
        <w:left w:val="none" w:sz="0" w:space="0" w:color="auto"/>
        <w:bottom w:val="none" w:sz="0" w:space="0" w:color="auto"/>
        <w:right w:val="none" w:sz="0" w:space="0" w:color="auto"/>
      </w:divBdr>
    </w:div>
    <w:div w:id="191773437">
      <w:marLeft w:val="480"/>
      <w:marRight w:val="0"/>
      <w:marTop w:val="0"/>
      <w:marBottom w:val="0"/>
      <w:divBdr>
        <w:top w:val="none" w:sz="0" w:space="0" w:color="auto"/>
        <w:left w:val="none" w:sz="0" w:space="0" w:color="auto"/>
        <w:bottom w:val="none" w:sz="0" w:space="0" w:color="auto"/>
        <w:right w:val="none" w:sz="0" w:space="0" w:color="auto"/>
      </w:divBdr>
    </w:div>
    <w:div w:id="191843899">
      <w:marLeft w:val="480"/>
      <w:marRight w:val="0"/>
      <w:marTop w:val="0"/>
      <w:marBottom w:val="0"/>
      <w:divBdr>
        <w:top w:val="none" w:sz="0" w:space="0" w:color="auto"/>
        <w:left w:val="none" w:sz="0" w:space="0" w:color="auto"/>
        <w:bottom w:val="none" w:sz="0" w:space="0" w:color="auto"/>
        <w:right w:val="none" w:sz="0" w:space="0" w:color="auto"/>
      </w:divBdr>
    </w:div>
    <w:div w:id="191962395">
      <w:marLeft w:val="480"/>
      <w:marRight w:val="0"/>
      <w:marTop w:val="0"/>
      <w:marBottom w:val="0"/>
      <w:divBdr>
        <w:top w:val="none" w:sz="0" w:space="0" w:color="auto"/>
        <w:left w:val="none" w:sz="0" w:space="0" w:color="auto"/>
        <w:bottom w:val="none" w:sz="0" w:space="0" w:color="auto"/>
        <w:right w:val="none" w:sz="0" w:space="0" w:color="auto"/>
      </w:divBdr>
    </w:div>
    <w:div w:id="192042195">
      <w:marLeft w:val="480"/>
      <w:marRight w:val="0"/>
      <w:marTop w:val="0"/>
      <w:marBottom w:val="0"/>
      <w:divBdr>
        <w:top w:val="none" w:sz="0" w:space="0" w:color="auto"/>
        <w:left w:val="none" w:sz="0" w:space="0" w:color="auto"/>
        <w:bottom w:val="none" w:sz="0" w:space="0" w:color="auto"/>
        <w:right w:val="none" w:sz="0" w:space="0" w:color="auto"/>
      </w:divBdr>
    </w:div>
    <w:div w:id="192116520">
      <w:marLeft w:val="480"/>
      <w:marRight w:val="0"/>
      <w:marTop w:val="0"/>
      <w:marBottom w:val="0"/>
      <w:divBdr>
        <w:top w:val="none" w:sz="0" w:space="0" w:color="auto"/>
        <w:left w:val="none" w:sz="0" w:space="0" w:color="auto"/>
        <w:bottom w:val="none" w:sz="0" w:space="0" w:color="auto"/>
        <w:right w:val="none" w:sz="0" w:space="0" w:color="auto"/>
      </w:divBdr>
    </w:div>
    <w:div w:id="192153080">
      <w:marLeft w:val="480"/>
      <w:marRight w:val="0"/>
      <w:marTop w:val="0"/>
      <w:marBottom w:val="0"/>
      <w:divBdr>
        <w:top w:val="none" w:sz="0" w:space="0" w:color="auto"/>
        <w:left w:val="none" w:sz="0" w:space="0" w:color="auto"/>
        <w:bottom w:val="none" w:sz="0" w:space="0" w:color="auto"/>
        <w:right w:val="none" w:sz="0" w:space="0" w:color="auto"/>
      </w:divBdr>
    </w:div>
    <w:div w:id="192155072">
      <w:marLeft w:val="480"/>
      <w:marRight w:val="0"/>
      <w:marTop w:val="0"/>
      <w:marBottom w:val="0"/>
      <w:divBdr>
        <w:top w:val="none" w:sz="0" w:space="0" w:color="auto"/>
        <w:left w:val="none" w:sz="0" w:space="0" w:color="auto"/>
        <w:bottom w:val="none" w:sz="0" w:space="0" w:color="auto"/>
        <w:right w:val="none" w:sz="0" w:space="0" w:color="auto"/>
      </w:divBdr>
    </w:div>
    <w:div w:id="192303692">
      <w:marLeft w:val="480"/>
      <w:marRight w:val="0"/>
      <w:marTop w:val="0"/>
      <w:marBottom w:val="0"/>
      <w:divBdr>
        <w:top w:val="none" w:sz="0" w:space="0" w:color="auto"/>
        <w:left w:val="none" w:sz="0" w:space="0" w:color="auto"/>
        <w:bottom w:val="none" w:sz="0" w:space="0" w:color="auto"/>
        <w:right w:val="none" w:sz="0" w:space="0" w:color="auto"/>
      </w:divBdr>
    </w:div>
    <w:div w:id="192303870">
      <w:marLeft w:val="480"/>
      <w:marRight w:val="0"/>
      <w:marTop w:val="0"/>
      <w:marBottom w:val="0"/>
      <w:divBdr>
        <w:top w:val="none" w:sz="0" w:space="0" w:color="auto"/>
        <w:left w:val="none" w:sz="0" w:space="0" w:color="auto"/>
        <w:bottom w:val="none" w:sz="0" w:space="0" w:color="auto"/>
        <w:right w:val="none" w:sz="0" w:space="0" w:color="auto"/>
      </w:divBdr>
    </w:div>
    <w:div w:id="192353890">
      <w:marLeft w:val="480"/>
      <w:marRight w:val="0"/>
      <w:marTop w:val="0"/>
      <w:marBottom w:val="0"/>
      <w:divBdr>
        <w:top w:val="none" w:sz="0" w:space="0" w:color="auto"/>
        <w:left w:val="none" w:sz="0" w:space="0" w:color="auto"/>
        <w:bottom w:val="none" w:sz="0" w:space="0" w:color="auto"/>
        <w:right w:val="none" w:sz="0" w:space="0" w:color="auto"/>
      </w:divBdr>
    </w:div>
    <w:div w:id="192354019">
      <w:marLeft w:val="480"/>
      <w:marRight w:val="0"/>
      <w:marTop w:val="0"/>
      <w:marBottom w:val="0"/>
      <w:divBdr>
        <w:top w:val="none" w:sz="0" w:space="0" w:color="auto"/>
        <w:left w:val="none" w:sz="0" w:space="0" w:color="auto"/>
        <w:bottom w:val="none" w:sz="0" w:space="0" w:color="auto"/>
        <w:right w:val="none" w:sz="0" w:space="0" w:color="auto"/>
      </w:divBdr>
    </w:div>
    <w:div w:id="192427314">
      <w:marLeft w:val="480"/>
      <w:marRight w:val="0"/>
      <w:marTop w:val="0"/>
      <w:marBottom w:val="0"/>
      <w:divBdr>
        <w:top w:val="none" w:sz="0" w:space="0" w:color="auto"/>
        <w:left w:val="none" w:sz="0" w:space="0" w:color="auto"/>
        <w:bottom w:val="none" w:sz="0" w:space="0" w:color="auto"/>
        <w:right w:val="none" w:sz="0" w:space="0" w:color="auto"/>
      </w:divBdr>
    </w:div>
    <w:div w:id="192429400">
      <w:bodyDiv w:val="1"/>
      <w:marLeft w:val="0"/>
      <w:marRight w:val="0"/>
      <w:marTop w:val="0"/>
      <w:marBottom w:val="0"/>
      <w:divBdr>
        <w:top w:val="none" w:sz="0" w:space="0" w:color="auto"/>
        <w:left w:val="none" w:sz="0" w:space="0" w:color="auto"/>
        <w:bottom w:val="none" w:sz="0" w:space="0" w:color="auto"/>
        <w:right w:val="none" w:sz="0" w:space="0" w:color="auto"/>
      </w:divBdr>
    </w:div>
    <w:div w:id="192496860">
      <w:bodyDiv w:val="1"/>
      <w:marLeft w:val="0"/>
      <w:marRight w:val="0"/>
      <w:marTop w:val="0"/>
      <w:marBottom w:val="0"/>
      <w:divBdr>
        <w:top w:val="none" w:sz="0" w:space="0" w:color="auto"/>
        <w:left w:val="none" w:sz="0" w:space="0" w:color="auto"/>
        <w:bottom w:val="none" w:sz="0" w:space="0" w:color="auto"/>
        <w:right w:val="none" w:sz="0" w:space="0" w:color="auto"/>
      </w:divBdr>
    </w:div>
    <w:div w:id="192572659">
      <w:marLeft w:val="480"/>
      <w:marRight w:val="0"/>
      <w:marTop w:val="0"/>
      <w:marBottom w:val="0"/>
      <w:divBdr>
        <w:top w:val="none" w:sz="0" w:space="0" w:color="auto"/>
        <w:left w:val="none" w:sz="0" w:space="0" w:color="auto"/>
        <w:bottom w:val="none" w:sz="0" w:space="0" w:color="auto"/>
        <w:right w:val="none" w:sz="0" w:space="0" w:color="auto"/>
      </w:divBdr>
    </w:div>
    <w:div w:id="192621298">
      <w:marLeft w:val="480"/>
      <w:marRight w:val="0"/>
      <w:marTop w:val="0"/>
      <w:marBottom w:val="0"/>
      <w:divBdr>
        <w:top w:val="none" w:sz="0" w:space="0" w:color="auto"/>
        <w:left w:val="none" w:sz="0" w:space="0" w:color="auto"/>
        <w:bottom w:val="none" w:sz="0" w:space="0" w:color="auto"/>
        <w:right w:val="none" w:sz="0" w:space="0" w:color="auto"/>
      </w:divBdr>
    </w:div>
    <w:div w:id="192767708">
      <w:marLeft w:val="480"/>
      <w:marRight w:val="0"/>
      <w:marTop w:val="0"/>
      <w:marBottom w:val="0"/>
      <w:divBdr>
        <w:top w:val="none" w:sz="0" w:space="0" w:color="auto"/>
        <w:left w:val="none" w:sz="0" w:space="0" w:color="auto"/>
        <w:bottom w:val="none" w:sz="0" w:space="0" w:color="auto"/>
        <w:right w:val="none" w:sz="0" w:space="0" w:color="auto"/>
      </w:divBdr>
    </w:div>
    <w:div w:id="192770729">
      <w:marLeft w:val="480"/>
      <w:marRight w:val="0"/>
      <w:marTop w:val="0"/>
      <w:marBottom w:val="0"/>
      <w:divBdr>
        <w:top w:val="none" w:sz="0" w:space="0" w:color="auto"/>
        <w:left w:val="none" w:sz="0" w:space="0" w:color="auto"/>
        <w:bottom w:val="none" w:sz="0" w:space="0" w:color="auto"/>
        <w:right w:val="none" w:sz="0" w:space="0" w:color="auto"/>
      </w:divBdr>
    </w:div>
    <w:div w:id="192773444">
      <w:marLeft w:val="480"/>
      <w:marRight w:val="0"/>
      <w:marTop w:val="0"/>
      <w:marBottom w:val="0"/>
      <w:divBdr>
        <w:top w:val="none" w:sz="0" w:space="0" w:color="auto"/>
        <w:left w:val="none" w:sz="0" w:space="0" w:color="auto"/>
        <w:bottom w:val="none" w:sz="0" w:space="0" w:color="auto"/>
        <w:right w:val="none" w:sz="0" w:space="0" w:color="auto"/>
      </w:divBdr>
    </w:div>
    <w:div w:id="192807683">
      <w:marLeft w:val="480"/>
      <w:marRight w:val="0"/>
      <w:marTop w:val="0"/>
      <w:marBottom w:val="0"/>
      <w:divBdr>
        <w:top w:val="none" w:sz="0" w:space="0" w:color="auto"/>
        <w:left w:val="none" w:sz="0" w:space="0" w:color="auto"/>
        <w:bottom w:val="none" w:sz="0" w:space="0" w:color="auto"/>
        <w:right w:val="none" w:sz="0" w:space="0" w:color="auto"/>
      </w:divBdr>
    </w:div>
    <w:div w:id="192885758">
      <w:marLeft w:val="480"/>
      <w:marRight w:val="0"/>
      <w:marTop w:val="0"/>
      <w:marBottom w:val="0"/>
      <w:divBdr>
        <w:top w:val="none" w:sz="0" w:space="0" w:color="auto"/>
        <w:left w:val="none" w:sz="0" w:space="0" w:color="auto"/>
        <w:bottom w:val="none" w:sz="0" w:space="0" w:color="auto"/>
        <w:right w:val="none" w:sz="0" w:space="0" w:color="auto"/>
      </w:divBdr>
    </w:div>
    <w:div w:id="193003671">
      <w:marLeft w:val="480"/>
      <w:marRight w:val="0"/>
      <w:marTop w:val="0"/>
      <w:marBottom w:val="0"/>
      <w:divBdr>
        <w:top w:val="none" w:sz="0" w:space="0" w:color="auto"/>
        <w:left w:val="none" w:sz="0" w:space="0" w:color="auto"/>
        <w:bottom w:val="none" w:sz="0" w:space="0" w:color="auto"/>
        <w:right w:val="none" w:sz="0" w:space="0" w:color="auto"/>
      </w:divBdr>
    </w:div>
    <w:div w:id="193152010">
      <w:marLeft w:val="480"/>
      <w:marRight w:val="0"/>
      <w:marTop w:val="0"/>
      <w:marBottom w:val="0"/>
      <w:divBdr>
        <w:top w:val="none" w:sz="0" w:space="0" w:color="auto"/>
        <w:left w:val="none" w:sz="0" w:space="0" w:color="auto"/>
        <w:bottom w:val="none" w:sz="0" w:space="0" w:color="auto"/>
        <w:right w:val="none" w:sz="0" w:space="0" w:color="auto"/>
      </w:divBdr>
    </w:div>
    <w:div w:id="193156507">
      <w:marLeft w:val="480"/>
      <w:marRight w:val="0"/>
      <w:marTop w:val="0"/>
      <w:marBottom w:val="0"/>
      <w:divBdr>
        <w:top w:val="none" w:sz="0" w:space="0" w:color="auto"/>
        <w:left w:val="none" w:sz="0" w:space="0" w:color="auto"/>
        <w:bottom w:val="none" w:sz="0" w:space="0" w:color="auto"/>
        <w:right w:val="none" w:sz="0" w:space="0" w:color="auto"/>
      </w:divBdr>
    </w:div>
    <w:div w:id="193268812">
      <w:bodyDiv w:val="1"/>
      <w:marLeft w:val="0"/>
      <w:marRight w:val="0"/>
      <w:marTop w:val="0"/>
      <w:marBottom w:val="0"/>
      <w:divBdr>
        <w:top w:val="none" w:sz="0" w:space="0" w:color="auto"/>
        <w:left w:val="none" w:sz="0" w:space="0" w:color="auto"/>
        <w:bottom w:val="none" w:sz="0" w:space="0" w:color="auto"/>
        <w:right w:val="none" w:sz="0" w:space="0" w:color="auto"/>
      </w:divBdr>
    </w:div>
    <w:div w:id="193272574">
      <w:marLeft w:val="480"/>
      <w:marRight w:val="0"/>
      <w:marTop w:val="0"/>
      <w:marBottom w:val="0"/>
      <w:divBdr>
        <w:top w:val="none" w:sz="0" w:space="0" w:color="auto"/>
        <w:left w:val="none" w:sz="0" w:space="0" w:color="auto"/>
        <w:bottom w:val="none" w:sz="0" w:space="0" w:color="auto"/>
        <w:right w:val="none" w:sz="0" w:space="0" w:color="auto"/>
      </w:divBdr>
    </w:div>
    <w:div w:id="193351075">
      <w:marLeft w:val="480"/>
      <w:marRight w:val="0"/>
      <w:marTop w:val="0"/>
      <w:marBottom w:val="0"/>
      <w:divBdr>
        <w:top w:val="none" w:sz="0" w:space="0" w:color="auto"/>
        <w:left w:val="none" w:sz="0" w:space="0" w:color="auto"/>
        <w:bottom w:val="none" w:sz="0" w:space="0" w:color="auto"/>
        <w:right w:val="none" w:sz="0" w:space="0" w:color="auto"/>
      </w:divBdr>
    </w:div>
    <w:div w:id="193352687">
      <w:bodyDiv w:val="1"/>
      <w:marLeft w:val="0"/>
      <w:marRight w:val="0"/>
      <w:marTop w:val="0"/>
      <w:marBottom w:val="0"/>
      <w:divBdr>
        <w:top w:val="none" w:sz="0" w:space="0" w:color="auto"/>
        <w:left w:val="none" w:sz="0" w:space="0" w:color="auto"/>
        <w:bottom w:val="none" w:sz="0" w:space="0" w:color="auto"/>
        <w:right w:val="none" w:sz="0" w:space="0" w:color="auto"/>
      </w:divBdr>
      <w:divsChild>
        <w:div w:id="1083333800">
          <w:marLeft w:val="480"/>
          <w:marRight w:val="0"/>
          <w:marTop w:val="0"/>
          <w:marBottom w:val="0"/>
          <w:divBdr>
            <w:top w:val="none" w:sz="0" w:space="0" w:color="auto"/>
            <w:left w:val="none" w:sz="0" w:space="0" w:color="auto"/>
            <w:bottom w:val="none" w:sz="0" w:space="0" w:color="auto"/>
            <w:right w:val="none" w:sz="0" w:space="0" w:color="auto"/>
          </w:divBdr>
        </w:div>
        <w:div w:id="1609040377">
          <w:marLeft w:val="480"/>
          <w:marRight w:val="0"/>
          <w:marTop w:val="0"/>
          <w:marBottom w:val="0"/>
          <w:divBdr>
            <w:top w:val="none" w:sz="0" w:space="0" w:color="auto"/>
            <w:left w:val="none" w:sz="0" w:space="0" w:color="auto"/>
            <w:bottom w:val="none" w:sz="0" w:space="0" w:color="auto"/>
            <w:right w:val="none" w:sz="0" w:space="0" w:color="auto"/>
          </w:divBdr>
        </w:div>
        <w:div w:id="467019503">
          <w:marLeft w:val="480"/>
          <w:marRight w:val="0"/>
          <w:marTop w:val="0"/>
          <w:marBottom w:val="0"/>
          <w:divBdr>
            <w:top w:val="none" w:sz="0" w:space="0" w:color="auto"/>
            <w:left w:val="none" w:sz="0" w:space="0" w:color="auto"/>
            <w:bottom w:val="none" w:sz="0" w:space="0" w:color="auto"/>
            <w:right w:val="none" w:sz="0" w:space="0" w:color="auto"/>
          </w:divBdr>
        </w:div>
        <w:div w:id="1637417977">
          <w:marLeft w:val="480"/>
          <w:marRight w:val="0"/>
          <w:marTop w:val="0"/>
          <w:marBottom w:val="0"/>
          <w:divBdr>
            <w:top w:val="none" w:sz="0" w:space="0" w:color="auto"/>
            <w:left w:val="none" w:sz="0" w:space="0" w:color="auto"/>
            <w:bottom w:val="none" w:sz="0" w:space="0" w:color="auto"/>
            <w:right w:val="none" w:sz="0" w:space="0" w:color="auto"/>
          </w:divBdr>
        </w:div>
        <w:div w:id="1965383141">
          <w:marLeft w:val="480"/>
          <w:marRight w:val="0"/>
          <w:marTop w:val="0"/>
          <w:marBottom w:val="0"/>
          <w:divBdr>
            <w:top w:val="none" w:sz="0" w:space="0" w:color="auto"/>
            <w:left w:val="none" w:sz="0" w:space="0" w:color="auto"/>
            <w:bottom w:val="none" w:sz="0" w:space="0" w:color="auto"/>
            <w:right w:val="none" w:sz="0" w:space="0" w:color="auto"/>
          </w:divBdr>
        </w:div>
        <w:div w:id="1151680279">
          <w:marLeft w:val="480"/>
          <w:marRight w:val="0"/>
          <w:marTop w:val="0"/>
          <w:marBottom w:val="0"/>
          <w:divBdr>
            <w:top w:val="none" w:sz="0" w:space="0" w:color="auto"/>
            <w:left w:val="none" w:sz="0" w:space="0" w:color="auto"/>
            <w:bottom w:val="none" w:sz="0" w:space="0" w:color="auto"/>
            <w:right w:val="none" w:sz="0" w:space="0" w:color="auto"/>
          </w:divBdr>
        </w:div>
        <w:div w:id="1309673263">
          <w:marLeft w:val="480"/>
          <w:marRight w:val="0"/>
          <w:marTop w:val="0"/>
          <w:marBottom w:val="0"/>
          <w:divBdr>
            <w:top w:val="none" w:sz="0" w:space="0" w:color="auto"/>
            <w:left w:val="none" w:sz="0" w:space="0" w:color="auto"/>
            <w:bottom w:val="none" w:sz="0" w:space="0" w:color="auto"/>
            <w:right w:val="none" w:sz="0" w:space="0" w:color="auto"/>
          </w:divBdr>
        </w:div>
        <w:div w:id="240405506">
          <w:marLeft w:val="480"/>
          <w:marRight w:val="0"/>
          <w:marTop w:val="0"/>
          <w:marBottom w:val="0"/>
          <w:divBdr>
            <w:top w:val="none" w:sz="0" w:space="0" w:color="auto"/>
            <w:left w:val="none" w:sz="0" w:space="0" w:color="auto"/>
            <w:bottom w:val="none" w:sz="0" w:space="0" w:color="auto"/>
            <w:right w:val="none" w:sz="0" w:space="0" w:color="auto"/>
          </w:divBdr>
        </w:div>
      </w:divsChild>
    </w:div>
    <w:div w:id="193467356">
      <w:marLeft w:val="480"/>
      <w:marRight w:val="0"/>
      <w:marTop w:val="0"/>
      <w:marBottom w:val="0"/>
      <w:divBdr>
        <w:top w:val="none" w:sz="0" w:space="0" w:color="auto"/>
        <w:left w:val="none" w:sz="0" w:space="0" w:color="auto"/>
        <w:bottom w:val="none" w:sz="0" w:space="0" w:color="auto"/>
        <w:right w:val="none" w:sz="0" w:space="0" w:color="auto"/>
      </w:divBdr>
    </w:div>
    <w:div w:id="193617429">
      <w:marLeft w:val="480"/>
      <w:marRight w:val="0"/>
      <w:marTop w:val="0"/>
      <w:marBottom w:val="0"/>
      <w:divBdr>
        <w:top w:val="none" w:sz="0" w:space="0" w:color="auto"/>
        <w:left w:val="none" w:sz="0" w:space="0" w:color="auto"/>
        <w:bottom w:val="none" w:sz="0" w:space="0" w:color="auto"/>
        <w:right w:val="none" w:sz="0" w:space="0" w:color="auto"/>
      </w:divBdr>
    </w:div>
    <w:div w:id="193930921">
      <w:bodyDiv w:val="1"/>
      <w:marLeft w:val="0"/>
      <w:marRight w:val="0"/>
      <w:marTop w:val="0"/>
      <w:marBottom w:val="0"/>
      <w:divBdr>
        <w:top w:val="none" w:sz="0" w:space="0" w:color="auto"/>
        <w:left w:val="none" w:sz="0" w:space="0" w:color="auto"/>
        <w:bottom w:val="none" w:sz="0" w:space="0" w:color="auto"/>
        <w:right w:val="none" w:sz="0" w:space="0" w:color="auto"/>
      </w:divBdr>
    </w:div>
    <w:div w:id="194003941">
      <w:bodyDiv w:val="1"/>
      <w:marLeft w:val="0"/>
      <w:marRight w:val="0"/>
      <w:marTop w:val="0"/>
      <w:marBottom w:val="0"/>
      <w:divBdr>
        <w:top w:val="none" w:sz="0" w:space="0" w:color="auto"/>
        <w:left w:val="none" w:sz="0" w:space="0" w:color="auto"/>
        <w:bottom w:val="none" w:sz="0" w:space="0" w:color="auto"/>
        <w:right w:val="none" w:sz="0" w:space="0" w:color="auto"/>
      </w:divBdr>
    </w:div>
    <w:div w:id="194082878">
      <w:marLeft w:val="480"/>
      <w:marRight w:val="0"/>
      <w:marTop w:val="0"/>
      <w:marBottom w:val="0"/>
      <w:divBdr>
        <w:top w:val="none" w:sz="0" w:space="0" w:color="auto"/>
        <w:left w:val="none" w:sz="0" w:space="0" w:color="auto"/>
        <w:bottom w:val="none" w:sz="0" w:space="0" w:color="auto"/>
        <w:right w:val="none" w:sz="0" w:space="0" w:color="auto"/>
      </w:divBdr>
    </w:div>
    <w:div w:id="194122734">
      <w:bodyDiv w:val="1"/>
      <w:marLeft w:val="0"/>
      <w:marRight w:val="0"/>
      <w:marTop w:val="0"/>
      <w:marBottom w:val="0"/>
      <w:divBdr>
        <w:top w:val="none" w:sz="0" w:space="0" w:color="auto"/>
        <w:left w:val="none" w:sz="0" w:space="0" w:color="auto"/>
        <w:bottom w:val="none" w:sz="0" w:space="0" w:color="auto"/>
        <w:right w:val="none" w:sz="0" w:space="0" w:color="auto"/>
      </w:divBdr>
    </w:div>
    <w:div w:id="194346639">
      <w:marLeft w:val="480"/>
      <w:marRight w:val="0"/>
      <w:marTop w:val="0"/>
      <w:marBottom w:val="0"/>
      <w:divBdr>
        <w:top w:val="none" w:sz="0" w:space="0" w:color="auto"/>
        <w:left w:val="none" w:sz="0" w:space="0" w:color="auto"/>
        <w:bottom w:val="none" w:sz="0" w:space="0" w:color="auto"/>
        <w:right w:val="none" w:sz="0" w:space="0" w:color="auto"/>
      </w:divBdr>
    </w:div>
    <w:div w:id="194465117">
      <w:bodyDiv w:val="1"/>
      <w:marLeft w:val="0"/>
      <w:marRight w:val="0"/>
      <w:marTop w:val="0"/>
      <w:marBottom w:val="0"/>
      <w:divBdr>
        <w:top w:val="none" w:sz="0" w:space="0" w:color="auto"/>
        <w:left w:val="none" w:sz="0" w:space="0" w:color="auto"/>
        <w:bottom w:val="none" w:sz="0" w:space="0" w:color="auto"/>
        <w:right w:val="none" w:sz="0" w:space="0" w:color="auto"/>
      </w:divBdr>
    </w:div>
    <w:div w:id="194465896">
      <w:bodyDiv w:val="1"/>
      <w:marLeft w:val="0"/>
      <w:marRight w:val="0"/>
      <w:marTop w:val="0"/>
      <w:marBottom w:val="0"/>
      <w:divBdr>
        <w:top w:val="none" w:sz="0" w:space="0" w:color="auto"/>
        <w:left w:val="none" w:sz="0" w:space="0" w:color="auto"/>
        <w:bottom w:val="none" w:sz="0" w:space="0" w:color="auto"/>
        <w:right w:val="none" w:sz="0" w:space="0" w:color="auto"/>
      </w:divBdr>
    </w:div>
    <w:div w:id="194511503">
      <w:marLeft w:val="480"/>
      <w:marRight w:val="0"/>
      <w:marTop w:val="0"/>
      <w:marBottom w:val="0"/>
      <w:divBdr>
        <w:top w:val="none" w:sz="0" w:space="0" w:color="auto"/>
        <w:left w:val="none" w:sz="0" w:space="0" w:color="auto"/>
        <w:bottom w:val="none" w:sz="0" w:space="0" w:color="auto"/>
        <w:right w:val="none" w:sz="0" w:space="0" w:color="auto"/>
      </w:divBdr>
    </w:div>
    <w:div w:id="194659292">
      <w:marLeft w:val="480"/>
      <w:marRight w:val="0"/>
      <w:marTop w:val="0"/>
      <w:marBottom w:val="0"/>
      <w:divBdr>
        <w:top w:val="none" w:sz="0" w:space="0" w:color="auto"/>
        <w:left w:val="none" w:sz="0" w:space="0" w:color="auto"/>
        <w:bottom w:val="none" w:sz="0" w:space="0" w:color="auto"/>
        <w:right w:val="none" w:sz="0" w:space="0" w:color="auto"/>
      </w:divBdr>
    </w:div>
    <w:div w:id="194659436">
      <w:marLeft w:val="480"/>
      <w:marRight w:val="0"/>
      <w:marTop w:val="0"/>
      <w:marBottom w:val="0"/>
      <w:divBdr>
        <w:top w:val="none" w:sz="0" w:space="0" w:color="auto"/>
        <w:left w:val="none" w:sz="0" w:space="0" w:color="auto"/>
        <w:bottom w:val="none" w:sz="0" w:space="0" w:color="auto"/>
        <w:right w:val="none" w:sz="0" w:space="0" w:color="auto"/>
      </w:divBdr>
    </w:div>
    <w:div w:id="194736633">
      <w:marLeft w:val="480"/>
      <w:marRight w:val="0"/>
      <w:marTop w:val="0"/>
      <w:marBottom w:val="0"/>
      <w:divBdr>
        <w:top w:val="none" w:sz="0" w:space="0" w:color="auto"/>
        <w:left w:val="none" w:sz="0" w:space="0" w:color="auto"/>
        <w:bottom w:val="none" w:sz="0" w:space="0" w:color="auto"/>
        <w:right w:val="none" w:sz="0" w:space="0" w:color="auto"/>
      </w:divBdr>
    </w:div>
    <w:div w:id="194852223">
      <w:marLeft w:val="480"/>
      <w:marRight w:val="0"/>
      <w:marTop w:val="0"/>
      <w:marBottom w:val="0"/>
      <w:divBdr>
        <w:top w:val="none" w:sz="0" w:space="0" w:color="auto"/>
        <w:left w:val="none" w:sz="0" w:space="0" w:color="auto"/>
        <w:bottom w:val="none" w:sz="0" w:space="0" w:color="auto"/>
        <w:right w:val="none" w:sz="0" w:space="0" w:color="auto"/>
      </w:divBdr>
    </w:div>
    <w:div w:id="195122880">
      <w:marLeft w:val="480"/>
      <w:marRight w:val="0"/>
      <w:marTop w:val="0"/>
      <w:marBottom w:val="0"/>
      <w:divBdr>
        <w:top w:val="none" w:sz="0" w:space="0" w:color="auto"/>
        <w:left w:val="none" w:sz="0" w:space="0" w:color="auto"/>
        <w:bottom w:val="none" w:sz="0" w:space="0" w:color="auto"/>
        <w:right w:val="none" w:sz="0" w:space="0" w:color="auto"/>
      </w:divBdr>
    </w:div>
    <w:div w:id="195124717">
      <w:marLeft w:val="480"/>
      <w:marRight w:val="0"/>
      <w:marTop w:val="0"/>
      <w:marBottom w:val="0"/>
      <w:divBdr>
        <w:top w:val="none" w:sz="0" w:space="0" w:color="auto"/>
        <w:left w:val="none" w:sz="0" w:space="0" w:color="auto"/>
        <w:bottom w:val="none" w:sz="0" w:space="0" w:color="auto"/>
        <w:right w:val="none" w:sz="0" w:space="0" w:color="auto"/>
      </w:divBdr>
    </w:div>
    <w:div w:id="195167692">
      <w:marLeft w:val="480"/>
      <w:marRight w:val="0"/>
      <w:marTop w:val="0"/>
      <w:marBottom w:val="0"/>
      <w:divBdr>
        <w:top w:val="none" w:sz="0" w:space="0" w:color="auto"/>
        <w:left w:val="none" w:sz="0" w:space="0" w:color="auto"/>
        <w:bottom w:val="none" w:sz="0" w:space="0" w:color="auto"/>
        <w:right w:val="none" w:sz="0" w:space="0" w:color="auto"/>
      </w:divBdr>
    </w:div>
    <w:div w:id="195244276">
      <w:marLeft w:val="480"/>
      <w:marRight w:val="0"/>
      <w:marTop w:val="0"/>
      <w:marBottom w:val="0"/>
      <w:divBdr>
        <w:top w:val="none" w:sz="0" w:space="0" w:color="auto"/>
        <w:left w:val="none" w:sz="0" w:space="0" w:color="auto"/>
        <w:bottom w:val="none" w:sz="0" w:space="0" w:color="auto"/>
        <w:right w:val="none" w:sz="0" w:space="0" w:color="auto"/>
      </w:divBdr>
    </w:div>
    <w:div w:id="195385801">
      <w:marLeft w:val="480"/>
      <w:marRight w:val="0"/>
      <w:marTop w:val="0"/>
      <w:marBottom w:val="0"/>
      <w:divBdr>
        <w:top w:val="none" w:sz="0" w:space="0" w:color="auto"/>
        <w:left w:val="none" w:sz="0" w:space="0" w:color="auto"/>
        <w:bottom w:val="none" w:sz="0" w:space="0" w:color="auto"/>
        <w:right w:val="none" w:sz="0" w:space="0" w:color="auto"/>
      </w:divBdr>
    </w:div>
    <w:div w:id="195390671">
      <w:marLeft w:val="480"/>
      <w:marRight w:val="0"/>
      <w:marTop w:val="0"/>
      <w:marBottom w:val="0"/>
      <w:divBdr>
        <w:top w:val="none" w:sz="0" w:space="0" w:color="auto"/>
        <w:left w:val="none" w:sz="0" w:space="0" w:color="auto"/>
        <w:bottom w:val="none" w:sz="0" w:space="0" w:color="auto"/>
        <w:right w:val="none" w:sz="0" w:space="0" w:color="auto"/>
      </w:divBdr>
    </w:div>
    <w:div w:id="195394525">
      <w:marLeft w:val="480"/>
      <w:marRight w:val="0"/>
      <w:marTop w:val="0"/>
      <w:marBottom w:val="0"/>
      <w:divBdr>
        <w:top w:val="none" w:sz="0" w:space="0" w:color="auto"/>
        <w:left w:val="none" w:sz="0" w:space="0" w:color="auto"/>
        <w:bottom w:val="none" w:sz="0" w:space="0" w:color="auto"/>
        <w:right w:val="none" w:sz="0" w:space="0" w:color="auto"/>
      </w:divBdr>
    </w:div>
    <w:div w:id="195507848">
      <w:marLeft w:val="480"/>
      <w:marRight w:val="0"/>
      <w:marTop w:val="0"/>
      <w:marBottom w:val="0"/>
      <w:divBdr>
        <w:top w:val="none" w:sz="0" w:space="0" w:color="auto"/>
        <w:left w:val="none" w:sz="0" w:space="0" w:color="auto"/>
        <w:bottom w:val="none" w:sz="0" w:space="0" w:color="auto"/>
        <w:right w:val="none" w:sz="0" w:space="0" w:color="auto"/>
      </w:divBdr>
    </w:div>
    <w:div w:id="195509028">
      <w:marLeft w:val="480"/>
      <w:marRight w:val="0"/>
      <w:marTop w:val="0"/>
      <w:marBottom w:val="0"/>
      <w:divBdr>
        <w:top w:val="none" w:sz="0" w:space="0" w:color="auto"/>
        <w:left w:val="none" w:sz="0" w:space="0" w:color="auto"/>
        <w:bottom w:val="none" w:sz="0" w:space="0" w:color="auto"/>
        <w:right w:val="none" w:sz="0" w:space="0" w:color="auto"/>
      </w:divBdr>
    </w:div>
    <w:div w:id="195583805">
      <w:marLeft w:val="480"/>
      <w:marRight w:val="0"/>
      <w:marTop w:val="0"/>
      <w:marBottom w:val="0"/>
      <w:divBdr>
        <w:top w:val="none" w:sz="0" w:space="0" w:color="auto"/>
        <w:left w:val="none" w:sz="0" w:space="0" w:color="auto"/>
        <w:bottom w:val="none" w:sz="0" w:space="0" w:color="auto"/>
        <w:right w:val="none" w:sz="0" w:space="0" w:color="auto"/>
      </w:divBdr>
    </w:div>
    <w:div w:id="195630884">
      <w:marLeft w:val="480"/>
      <w:marRight w:val="0"/>
      <w:marTop w:val="0"/>
      <w:marBottom w:val="0"/>
      <w:divBdr>
        <w:top w:val="none" w:sz="0" w:space="0" w:color="auto"/>
        <w:left w:val="none" w:sz="0" w:space="0" w:color="auto"/>
        <w:bottom w:val="none" w:sz="0" w:space="0" w:color="auto"/>
        <w:right w:val="none" w:sz="0" w:space="0" w:color="auto"/>
      </w:divBdr>
    </w:div>
    <w:div w:id="195701157">
      <w:marLeft w:val="480"/>
      <w:marRight w:val="0"/>
      <w:marTop w:val="0"/>
      <w:marBottom w:val="0"/>
      <w:divBdr>
        <w:top w:val="none" w:sz="0" w:space="0" w:color="auto"/>
        <w:left w:val="none" w:sz="0" w:space="0" w:color="auto"/>
        <w:bottom w:val="none" w:sz="0" w:space="0" w:color="auto"/>
        <w:right w:val="none" w:sz="0" w:space="0" w:color="auto"/>
      </w:divBdr>
    </w:div>
    <w:div w:id="195969265">
      <w:marLeft w:val="480"/>
      <w:marRight w:val="0"/>
      <w:marTop w:val="0"/>
      <w:marBottom w:val="0"/>
      <w:divBdr>
        <w:top w:val="none" w:sz="0" w:space="0" w:color="auto"/>
        <w:left w:val="none" w:sz="0" w:space="0" w:color="auto"/>
        <w:bottom w:val="none" w:sz="0" w:space="0" w:color="auto"/>
        <w:right w:val="none" w:sz="0" w:space="0" w:color="auto"/>
      </w:divBdr>
    </w:div>
    <w:div w:id="195969447">
      <w:bodyDiv w:val="1"/>
      <w:marLeft w:val="0"/>
      <w:marRight w:val="0"/>
      <w:marTop w:val="0"/>
      <w:marBottom w:val="0"/>
      <w:divBdr>
        <w:top w:val="none" w:sz="0" w:space="0" w:color="auto"/>
        <w:left w:val="none" w:sz="0" w:space="0" w:color="auto"/>
        <w:bottom w:val="none" w:sz="0" w:space="0" w:color="auto"/>
        <w:right w:val="none" w:sz="0" w:space="0" w:color="auto"/>
      </w:divBdr>
    </w:div>
    <w:div w:id="196091748">
      <w:marLeft w:val="480"/>
      <w:marRight w:val="0"/>
      <w:marTop w:val="0"/>
      <w:marBottom w:val="0"/>
      <w:divBdr>
        <w:top w:val="none" w:sz="0" w:space="0" w:color="auto"/>
        <w:left w:val="none" w:sz="0" w:space="0" w:color="auto"/>
        <w:bottom w:val="none" w:sz="0" w:space="0" w:color="auto"/>
        <w:right w:val="none" w:sz="0" w:space="0" w:color="auto"/>
      </w:divBdr>
    </w:div>
    <w:div w:id="196237878">
      <w:marLeft w:val="480"/>
      <w:marRight w:val="0"/>
      <w:marTop w:val="0"/>
      <w:marBottom w:val="0"/>
      <w:divBdr>
        <w:top w:val="none" w:sz="0" w:space="0" w:color="auto"/>
        <w:left w:val="none" w:sz="0" w:space="0" w:color="auto"/>
        <w:bottom w:val="none" w:sz="0" w:space="0" w:color="auto"/>
        <w:right w:val="none" w:sz="0" w:space="0" w:color="auto"/>
      </w:divBdr>
    </w:div>
    <w:div w:id="196355295">
      <w:marLeft w:val="480"/>
      <w:marRight w:val="0"/>
      <w:marTop w:val="0"/>
      <w:marBottom w:val="0"/>
      <w:divBdr>
        <w:top w:val="none" w:sz="0" w:space="0" w:color="auto"/>
        <w:left w:val="none" w:sz="0" w:space="0" w:color="auto"/>
        <w:bottom w:val="none" w:sz="0" w:space="0" w:color="auto"/>
        <w:right w:val="none" w:sz="0" w:space="0" w:color="auto"/>
      </w:divBdr>
    </w:div>
    <w:div w:id="196359079">
      <w:marLeft w:val="480"/>
      <w:marRight w:val="0"/>
      <w:marTop w:val="0"/>
      <w:marBottom w:val="0"/>
      <w:divBdr>
        <w:top w:val="none" w:sz="0" w:space="0" w:color="auto"/>
        <w:left w:val="none" w:sz="0" w:space="0" w:color="auto"/>
        <w:bottom w:val="none" w:sz="0" w:space="0" w:color="auto"/>
        <w:right w:val="none" w:sz="0" w:space="0" w:color="auto"/>
      </w:divBdr>
    </w:div>
    <w:div w:id="196361464">
      <w:bodyDiv w:val="1"/>
      <w:marLeft w:val="0"/>
      <w:marRight w:val="0"/>
      <w:marTop w:val="0"/>
      <w:marBottom w:val="0"/>
      <w:divBdr>
        <w:top w:val="none" w:sz="0" w:space="0" w:color="auto"/>
        <w:left w:val="none" w:sz="0" w:space="0" w:color="auto"/>
        <w:bottom w:val="none" w:sz="0" w:space="0" w:color="auto"/>
        <w:right w:val="none" w:sz="0" w:space="0" w:color="auto"/>
      </w:divBdr>
    </w:div>
    <w:div w:id="196431564">
      <w:bodyDiv w:val="1"/>
      <w:marLeft w:val="0"/>
      <w:marRight w:val="0"/>
      <w:marTop w:val="0"/>
      <w:marBottom w:val="0"/>
      <w:divBdr>
        <w:top w:val="none" w:sz="0" w:space="0" w:color="auto"/>
        <w:left w:val="none" w:sz="0" w:space="0" w:color="auto"/>
        <w:bottom w:val="none" w:sz="0" w:space="0" w:color="auto"/>
        <w:right w:val="none" w:sz="0" w:space="0" w:color="auto"/>
      </w:divBdr>
      <w:divsChild>
        <w:div w:id="1060399620">
          <w:marLeft w:val="480"/>
          <w:marRight w:val="0"/>
          <w:marTop w:val="0"/>
          <w:marBottom w:val="0"/>
          <w:divBdr>
            <w:top w:val="none" w:sz="0" w:space="0" w:color="auto"/>
            <w:left w:val="none" w:sz="0" w:space="0" w:color="auto"/>
            <w:bottom w:val="none" w:sz="0" w:space="0" w:color="auto"/>
            <w:right w:val="none" w:sz="0" w:space="0" w:color="auto"/>
          </w:divBdr>
        </w:div>
        <w:div w:id="1207184332">
          <w:marLeft w:val="480"/>
          <w:marRight w:val="0"/>
          <w:marTop w:val="0"/>
          <w:marBottom w:val="0"/>
          <w:divBdr>
            <w:top w:val="none" w:sz="0" w:space="0" w:color="auto"/>
            <w:left w:val="none" w:sz="0" w:space="0" w:color="auto"/>
            <w:bottom w:val="none" w:sz="0" w:space="0" w:color="auto"/>
            <w:right w:val="none" w:sz="0" w:space="0" w:color="auto"/>
          </w:divBdr>
        </w:div>
        <w:div w:id="661203327">
          <w:marLeft w:val="480"/>
          <w:marRight w:val="0"/>
          <w:marTop w:val="0"/>
          <w:marBottom w:val="0"/>
          <w:divBdr>
            <w:top w:val="none" w:sz="0" w:space="0" w:color="auto"/>
            <w:left w:val="none" w:sz="0" w:space="0" w:color="auto"/>
            <w:bottom w:val="none" w:sz="0" w:space="0" w:color="auto"/>
            <w:right w:val="none" w:sz="0" w:space="0" w:color="auto"/>
          </w:divBdr>
        </w:div>
        <w:div w:id="1860270582">
          <w:marLeft w:val="480"/>
          <w:marRight w:val="0"/>
          <w:marTop w:val="0"/>
          <w:marBottom w:val="0"/>
          <w:divBdr>
            <w:top w:val="none" w:sz="0" w:space="0" w:color="auto"/>
            <w:left w:val="none" w:sz="0" w:space="0" w:color="auto"/>
            <w:bottom w:val="none" w:sz="0" w:space="0" w:color="auto"/>
            <w:right w:val="none" w:sz="0" w:space="0" w:color="auto"/>
          </w:divBdr>
        </w:div>
        <w:div w:id="15815316">
          <w:marLeft w:val="480"/>
          <w:marRight w:val="0"/>
          <w:marTop w:val="0"/>
          <w:marBottom w:val="0"/>
          <w:divBdr>
            <w:top w:val="none" w:sz="0" w:space="0" w:color="auto"/>
            <w:left w:val="none" w:sz="0" w:space="0" w:color="auto"/>
            <w:bottom w:val="none" w:sz="0" w:space="0" w:color="auto"/>
            <w:right w:val="none" w:sz="0" w:space="0" w:color="auto"/>
          </w:divBdr>
        </w:div>
        <w:div w:id="19866138">
          <w:marLeft w:val="480"/>
          <w:marRight w:val="0"/>
          <w:marTop w:val="0"/>
          <w:marBottom w:val="0"/>
          <w:divBdr>
            <w:top w:val="none" w:sz="0" w:space="0" w:color="auto"/>
            <w:left w:val="none" w:sz="0" w:space="0" w:color="auto"/>
            <w:bottom w:val="none" w:sz="0" w:space="0" w:color="auto"/>
            <w:right w:val="none" w:sz="0" w:space="0" w:color="auto"/>
          </w:divBdr>
        </w:div>
        <w:div w:id="1828135091">
          <w:marLeft w:val="480"/>
          <w:marRight w:val="0"/>
          <w:marTop w:val="0"/>
          <w:marBottom w:val="0"/>
          <w:divBdr>
            <w:top w:val="none" w:sz="0" w:space="0" w:color="auto"/>
            <w:left w:val="none" w:sz="0" w:space="0" w:color="auto"/>
            <w:bottom w:val="none" w:sz="0" w:space="0" w:color="auto"/>
            <w:right w:val="none" w:sz="0" w:space="0" w:color="auto"/>
          </w:divBdr>
        </w:div>
        <w:div w:id="1395618363">
          <w:marLeft w:val="480"/>
          <w:marRight w:val="0"/>
          <w:marTop w:val="0"/>
          <w:marBottom w:val="0"/>
          <w:divBdr>
            <w:top w:val="none" w:sz="0" w:space="0" w:color="auto"/>
            <w:left w:val="none" w:sz="0" w:space="0" w:color="auto"/>
            <w:bottom w:val="none" w:sz="0" w:space="0" w:color="auto"/>
            <w:right w:val="none" w:sz="0" w:space="0" w:color="auto"/>
          </w:divBdr>
        </w:div>
        <w:div w:id="1826774196">
          <w:marLeft w:val="480"/>
          <w:marRight w:val="0"/>
          <w:marTop w:val="0"/>
          <w:marBottom w:val="0"/>
          <w:divBdr>
            <w:top w:val="none" w:sz="0" w:space="0" w:color="auto"/>
            <w:left w:val="none" w:sz="0" w:space="0" w:color="auto"/>
            <w:bottom w:val="none" w:sz="0" w:space="0" w:color="auto"/>
            <w:right w:val="none" w:sz="0" w:space="0" w:color="auto"/>
          </w:divBdr>
        </w:div>
        <w:div w:id="267128449">
          <w:marLeft w:val="480"/>
          <w:marRight w:val="0"/>
          <w:marTop w:val="0"/>
          <w:marBottom w:val="0"/>
          <w:divBdr>
            <w:top w:val="none" w:sz="0" w:space="0" w:color="auto"/>
            <w:left w:val="none" w:sz="0" w:space="0" w:color="auto"/>
            <w:bottom w:val="none" w:sz="0" w:space="0" w:color="auto"/>
            <w:right w:val="none" w:sz="0" w:space="0" w:color="auto"/>
          </w:divBdr>
        </w:div>
        <w:div w:id="1814256352">
          <w:marLeft w:val="480"/>
          <w:marRight w:val="0"/>
          <w:marTop w:val="0"/>
          <w:marBottom w:val="0"/>
          <w:divBdr>
            <w:top w:val="none" w:sz="0" w:space="0" w:color="auto"/>
            <w:left w:val="none" w:sz="0" w:space="0" w:color="auto"/>
            <w:bottom w:val="none" w:sz="0" w:space="0" w:color="auto"/>
            <w:right w:val="none" w:sz="0" w:space="0" w:color="auto"/>
          </w:divBdr>
        </w:div>
        <w:div w:id="582374420">
          <w:marLeft w:val="480"/>
          <w:marRight w:val="0"/>
          <w:marTop w:val="0"/>
          <w:marBottom w:val="0"/>
          <w:divBdr>
            <w:top w:val="none" w:sz="0" w:space="0" w:color="auto"/>
            <w:left w:val="none" w:sz="0" w:space="0" w:color="auto"/>
            <w:bottom w:val="none" w:sz="0" w:space="0" w:color="auto"/>
            <w:right w:val="none" w:sz="0" w:space="0" w:color="auto"/>
          </w:divBdr>
        </w:div>
        <w:div w:id="1783570912">
          <w:marLeft w:val="480"/>
          <w:marRight w:val="0"/>
          <w:marTop w:val="0"/>
          <w:marBottom w:val="0"/>
          <w:divBdr>
            <w:top w:val="none" w:sz="0" w:space="0" w:color="auto"/>
            <w:left w:val="none" w:sz="0" w:space="0" w:color="auto"/>
            <w:bottom w:val="none" w:sz="0" w:space="0" w:color="auto"/>
            <w:right w:val="none" w:sz="0" w:space="0" w:color="auto"/>
          </w:divBdr>
        </w:div>
        <w:div w:id="1578244277">
          <w:marLeft w:val="480"/>
          <w:marRight w:val="0"/>
          <w:marTop w:val="0"/>
          <w:marBottom w:val="0"/>
          <w:divBdr>
            <w:top w:val="none" w:sz="0" w:space="0" w:color="auto"/>
            <w:left w:val="none" w:sz="0" w:space="0" w:color="auto"/>
            <w:bottom w:val="none" w:sz="0" w:space="0" w:color="auto"/>
            <w:right w:val="none" w:sz="0" w:space="0" w:color="auto"/>
          </w:divBdr>
        </w:div>
        <w:div w:id="1354723356">
          <w:marLeft w:val="480"/>
          <w:marRight w:val="0"/>
          <w:marTop w:val="0"/>
          <w:marBottom w:val="0"/>
          <w:divBdr>
            <w:top w:val="none" w:sz="0" w:space="0" w:color="auto"/>
            <w:left w:val="none" w:sz="0" w:space="0" w:color="auto"/>
            <w:bottom w:val="none" w:sz="0" w:space="0" w:color="auto"/>
            <w:right w:val="none" w:sz="0" w:space="0" w:color="auto"/>
          </w:divBdr>
        </w:div>
        <w:div w:id="1022441558">
          <w:marLeft w:val="480"/>
          <w:marRight w:val="0"/>
          <w:marTop w:val="0"/>
          <w:marBottom w:val="0"/>
          <w:divBdr>
            <w:top w:val="none" w:sz="0" w:space="0" w:color="auto"/>
            <w:left w:val="none" w:sz="0" w:space="0" w:color="auto"/>
            <w:bottom w:val="none" w:sz="0" w:space="0" w:color="auto"/>
            <w:right w:val="none" w:sz="0" w:space="0" w:color="auto"/>
          </w:divBdr>
        </w:div>
        <w:div w:id="1761103564">
          <w:marLeft w:val="480"/>
          <w:marRight w:val="0"/>
          <w:marTop w:val="0"/>
          <w:marBottom w:val="0"/>
          <w:divBdr>
            <w:top w:val="none" w:sz="0" w:space="0" w:color="auto"/>
            <w:left w:val="none" w:sz="0" w:space="0" w:color="auto"/>
            <w:bottom w:val="none" w:sz="0" w:space="0" w:color="auto"/>
            <w:right w:val="none" w:sz="0" w:space="0" w:color="auto"/>
          </w:divBdr>
        </w:div>
        <w:div w:id="1531527448">
          <w:marLeft w:val="480"/>
          <w:marRight w:val="0"/>
          <w:marTop w:val="0"/>
          <w:marBottom w:val="0"/>
          <w:divBdr>
            <w:top w:val="none" w:sz="0" w:space="0" w:color="auto"/>
            <w:left w:val="none" w:sz="0" w:space="0" w:color="auto"/>
            <w:bottom w:val="none" w:sz="0" w:space="0" w:color="auto"/>
            <w:right w:val="none" w:sz="0" w:space="0" w:color="auto"/>
          </w:divBdr>
        </w:div>
        <w:div w:id="403719890">
          <w:marLeft w:val="480"/>
          <w:marRight w:val="0"/>
          <w:marTop w:val="0"/>
          <w:marBottom w:val="0"/>
          <w:divBdr>
            <w:top w:val="none" w:sz="0" w:space="0" w:color="auto"/>
            <w:left w:val="none" w:sz="0" w:space="0" w:color="auto"/>
            <w:bottom w:val="none" w:sz="0" w:space="0" w:color="auto"/>
            <w:right w:val="none" w:sz="0" w:space="0" w:color="auto"/>
          </w:divBdr>
        </w:div>
        <w:div w:id="100613828">
          <w:marLeft w:val="480"/>
          <w:marRight w:val="0"/>
          <w:marTop w:val="0"/>
          <w:marBottom w:val="0"/>
          <w:divBdr>
            <w:top w:val="none" w:sz="0" w:space="0" w:color="auto"/>
            <w:left w:val="none" w:sz="0" w:space="0" w:color="auto"/>
            <w:bottom w:val="none" w:sz="0" w:space="0" w:color="auto"/>
            <w:right w:val="none" w:sz="0" w:space="0" w:color="auto"/>
          </w:divBdr>
        </w:div>
        <w:div w:id="255404663">
          <w:marLeft w:val="480"/>
          <w:marRight w:val="0"/>
          <w:marTop w:val="0"/>
          <w:marBottom w:val="0"/>
          <w:divBdr>
            <w:top w:val="none" w:sz="0" w:space="0" w:color="auto"/>
            <w:left w:val="none" w:sz="0" w:space="0" w:color="auto"/>
            <w:bottom w:val="none" w:sz="0" w:space="0" w:color="auto"/>
            <w:right w:val="none" w:sz="0" w:space="0" w:color="auto"/>
          </w:divBdr>
        </w:div>
        <w:div w:id="950667468">
          <w:marLeft w:val="480"/>
          <w:marRight w:val="0"/>
          <w:marTop w:val="0"/>
          <w:marBottom w:val="0"/>
          <w:divBdr>
            <w:top w:val="none" w:sz="0" w:space="0" w:color="auto"/>
            <w:left w:val="none" w:sz="0" w:space="0" w:color="auto"/>
            <w:bottom w:val="none" w:sz="0" w:space="0" w:color="auto"/>
            <w:right w:val="none" w:sz="0" w:space="0" w:color="auto"/>
          </w:divBdr>
        </w:div>
        <w:div w:id="1835413216">
          <w:marLeft w:val="480"/>
          <w:marRight w:val="0"/>
          <w:marTop w:val="0"/>
          <w:marBottom w:val="0"/>
          <w:divBdr>
            <w:top w:val="none" w:sz="0" w:space="0" w:color="auto"/>
            <w:left w:val="none" w:sz="0" w:space="0" w:color="auto"/>
            <w:bottom w:val="none" w:sz="0" w:space="0" w:color="auto"/>
            <w:right w:val="none" w:sz="0" w:space="0" w:color="auto"/>
          </w:divBdr>
        </w:div>
        <w:div w:id="2090538611">
          <w:marLeft w:val="480"/>
          <w:marRight w:val="0"/>
          <w:marTop w:val="0"/>
          <w:marBottom w:val="0"/>
          <w:divBdr>
            <w:top w:val="none" w:sz="0" w:space="0" w:color="auto"/>
            <w:left w:val="none" w:sz="0" w:space="0" w:color="auto"/>
            <w:bottom w:val="none" w:sz="0" w:space="0" w:color="auto"/>
            <w:right w:val="none" w:sz="0" w:space="0" w:color="auto"/>
          </w:divBdr>
        </w:div>
        <w:div w:id="1181815995">
          <w:marLeft w:val="480"/>
          <w:marRight w:val="0"/>
          <w:marTop w:val="0"/>
          <w:marBottom w:val="0"/>
          <w:divBdr>
            <w:top w:val="none" w:sz="0" w:space="0" w:color="auto"/>
            <w:left w:val="none" w:sz="0" w:space="0" w:color="auto"/>
            <w:bottom w:val="none" w:sz="0" w:space="0" w:color="auto"/>
            <w:right w:val="none" w:sz="0" w:space="0" w:color="auto"/>
          </w:divBdr>
        </w:div>
        <w:div w:id="396518424">
          <w:marLeft w:val="480"/>
          <w:marRight w:val="0"/>
          <w:marTop w:val="0"/>
          <w:marBottom w:val="0"/>
          <w:divBdr>
            <w:top w:val="none" w:sz="0" w:space="0" w:color="auto"/>
            <w:left w:val="none" w:sz="0" w:space="0" w:color="auto"/>
            <w:bottom w:val="none" w:sz="0" w:space="0" w:color="auto"/>
            <w:right w:val="none" w:sz="0" w:space="0" w:color="auto"/>
          </w:divBdr>
        </w:div>
        <w:div w:id="363092081">
          <w:marLeft w:val="480"/>
          <w:marRight w:val="0"/>
          <w:marTop w:val="0"/>
          <w:marBottom w:val="0"/>
          <w:divBdr>
            <w:top w:val="none" w:sz="0" w:space="0" w:color="auto"/>
            <w:left w:val="none" w:sz="0" w:space="0" w:color="auto"/>
            <w:bottom w:val="none" w:sz="0" w:space="0" w:color="auto"/>
            <w:right w:val="none" w:sz="0" w:space="0" w:color="auto"/>
          </w:divBdr>
        </w:div>
        <w:div w:id="1877306937">
          <w:marLeft w:val="480"/>
          <w:marRight w:val="0"/>
          <w:marTop w:val="0"/>
          <w:marBottom w:val="0"/>
          <w:divBdr>
            <w:top w:val="none" w:sz="0" w:space="0" w:color="auto"/>
            <w:left w:val="none" w:sz="0" w:space="0" w:color="auto"/>
            <w:bottom w:val="none" w:sz="0" w:space="0" w:color="auto"/>
            <w:right w:val="none" w:sz="0" w:space="0" w:color="auto"/>
          </w:divBdr>
        </w:div>
        <w:div w:id="392627513">
          <w:marLeft w:val="480"/>
          <w:marRight w:val="0"/>
          <w:marTop w:val="0"/>
          <w:marBottom w:val="0"/>
          <w:divBdr>
            <w:top w:val="none" w:sz="0" w:space="0" w:color="auto"/>
            <w:left w:val="none" w:sz="0" w:space="0" w:color="auto"/>
            <w:bottom w:val="none" w:sz="0" w:space="0" w:color="auto"/>
            <w:right w:val="none" w:sz="0" w:space="0" w:color="auto"/>
          </w:divBdr>
        </w:div>
        <w:div w:id="1167135897">
          <w:marLeft w:val="480"/>
          <w:marRight w:val="0"/>
          <w:marTop w:val="0"/>
          <w:marBottom w:val="0"/>
          <w:divBdr>
            <w:top w:val="none" w:sz="0" w:space="0" w:color="auto"/>
            <w:left w:val="none" w:sz="0" w:space="0" w:color="auto"/>
            <w:bottom w:val="none" w:sz="0" w:space="0" w:color="auto"/>
            <w:right w:val="none" w:sz="0" w:space="0" w:color="auto"/>
          </w:divBdr>
        </w:div>
        <w:div w:id="1239754406">
          <w:marLeft w:val="480"/>
          <w:marRight w:val="0"/>
          <w:marTop w:val="0"/>
          <w:marBottom w:val="0"/>
          <w:divBdr>
            <w:top w:val="none" w:sz="0" w:space="0" w:color="auto"/>
            <w:left w:val="none" w:sz="0" w:space="0" w:color="auto"/>
            <w:bottom w:val="none" w:sz="0" w:space="0" w:color="auto"/>
            <w:right w:val="none" w:sz="0" w:space="0" w:color="auto"/>
          </w:divBdr>
        </w:div>
        <w:div w:id="1706783096">
          <w:marLeft w:val="480"/>
          <w:marRight w:val="0"/>
          <w:marTop w:val="0"/>
          <w:marBottom w:val="0"/>
          <w:divBdr>
            <w:top w:val="none" w:sz="0" w:space="0" w:color="auto"/>
            <w:left w:val="none" w:sz="0" w:space="0" w:color="auto"/>
            <w:bottom w:val="none" w:sz="0" w:space="0" w:color="auto"/>
            <w:right w:val="none" w:sz="0" w:space="0" w:color="auto"/>
          </w:divBdr>
        </w:div>
        <w:div w:id="1022820834">
          <w:marLeft w:val="480"/>
          <w:marRight w:val="0"/>
          <w:marTop w:val="0"/>
          <w:marBottom w:val="0"/>
          <w:divBdr>
            <w:top w:val="none" w:sz="0" w:space="0" w:color="auto"/>
            <w:left w:val="none" w:sz="0" w:space="0" w:color="auto"/>
            <w:bottom w:val="none" w:sz="0" w:space="0" w:color="auto"/>
            <w:right w:val="none" w:sz="0" w:space="0" w:color="auto"/>
          </w:divBdr>
        </w:div>
        <w:div w:id="344790932">
          <w:marLeft w:val="480"/>
          <w:marRight w:val="0"/>
          <w:marTop w:val="0"/>
          <w:marBottom w:val="0"/>
          <w:divBdr>
            <w:top w:val="none" w:sz="0" w:space="0" w:color="auto"/>
            <w:left w:val="none" w:sz="0" w:space="0" w:color="auto"/>
            <w:bottom w:val="none" w:sz="0" w:space="0" w:color="auto"/>
            <w:right w:val="none" w:sz="0" w:space="0" w:color="auto"/>
          </w:divBdr>
        </w:div>
        <w:div w:id="437412160">
          <w:marLeft w:val="480"/>
          <w:marRight w:val="0"/>
          <w:marTop w:val="0"/>
          <w:marBottom w:val="0"/>
          <w:divBdr>
            <w:top w:val="none" w:sz="0" w:space="0" w:color="auto"/>
            <w:left w:val="none" w:sz="0" w:space="0" w:color="auto"/>
            <w:bottom w:val="none" w:sz="0" w:space="0" w:color="auto"/>
            <w:right w:val="none" w:sz="0" w:space="0" w:color="auto"/>
          </w:divBdr>
        </w:div>
        <w:div w:id="2134588906">
          <w:marLeft w:val="480"/>
          <w:marRight w:val="0"/>
          <w:marTop w:val="0"/>
          <w:marBottom w:val="0"/>
          <w:divBdr>
            <w:top w:val="none" w:sz="0" w:space="0" w:color="auto"/>
            <w:left w:val="none" w:sz="0" w:space="0" w:color="auto"/>
            <w:bottom w:val="none" w:sz="0" w:space="0" w:color="auto"/>
            <w:right w:val="none" w:sz="0" w:space="0" w:color="auto"/>
          </w:divBdr>
        </w:div>
        <w:div w:id="2034643768">
          <w:marLeft w:val="480"/>
          <w:marRight w:val="0"/>
          <w:marTop w:val="0"/>
          <w:marBottom w:val="0"/>
          <w:divBdr>
            <w:top w:val="none" w:sz="0" w:space="0" w:color="auto"/>
            <w:left w:val="none" w:sz="0" w:space="0" w:color="auto"/>
            <w:bottom w:val="none" w:sz="0" w:space="0" w:color="auto"/>
            <w:right w:val="none" w:sz="0" w:space="0" w:color="auto"/>
          </w:divBdr>
        </w:div>
        <w:div w:id="1338269507">
          <w:marLeft w:val="480"/>
          <w:marRight w:val="0"/>
          <w:marTop w:val="0"/>
          <w:marBottom w:val="0"/>
          <w:divBdr>
            <w:top w:val="none" w:sz="0" w:space="0" w:color="auto"/>
            <w:left w:val="none" w:sz="0" w:space="0" w:color="auto"/>
            <w:bottom w:val="none" w:sz="0" w:space="0" w:color="auto"/>
            <w:right w:val="none" w:sz="0" w:space="0" w:color="auto"/>
          </w:divBdr>
        </w:div>
        <w:div w:id="576862780">
          <w:marLeft w:val="480"/>
          <w:marRight w:val="0"/>
          <w:marTop w:val="0"/>
          <w:marBottom w:val="0"/>
          <w:divBdr>
            <w:top w:val="none" w:sz="0" w:space="0" w:color="auto"/>
            <w:left w:val="none" w:sz="0" w:space="0" w:color="auto"/>
            <w:bottom w:val="none" w:sz="0" w:space="0" w:color="auto"/>
            <w:right w:val="none" w:sz="0" w:space="0" w:color="auto"/>
          </w:divBdr>
        </w:div>
        <w:div w:id="2049067556">
          <w:marLeft w:val="480"/>
          <w:marRight w:val="0"/>
          <w:marTop w:val="0"/>
          <w:marBottom w:val="0"/>
          <w:divBdr>
            <w:top w:val="none" w:sz="0" w:space="0" w:color="auto"/>
            <w:left w:val="none" w:sz="0" w:space="0" w:color="auto"/>
            <w:bottom w:val="none" w:sz="0" w:space="0" w:color="auto"/>
            <w:right w:val="none" w:sz="0" w:space="0" w:color="auto"/>
          </w:divBdr>
        </w:div>
        <w:div w:id="1841389428">
          <w:marLeft w:val="480"/>
          <w:marRight w:val="0"/>
          <w:marTop w:val="0"/>
          <w:marBottom w:val="0"/>
          <w:divBdr>
            <w:top w:val="none" w:sz="0" w:space="0" w:color="auto"/>
            <w:left w:val="none" w:sz="0" w:space="0" w:color="auto"/>
            <w:bottom w:val="none" w:sz="0" w:space="0" w:color="auto"/>
            <w:right w:val="none" w:sz="0" w:space="0" w:color="auto"/>
          </w:divBdr>
        </w:div>
        <w:div w:id="1454322076">
          <w:marLeft w:val="480"/>
          <w:marRight w:val="0"/>
          <w:marTop w:val="0"/>
          <w:marBottom w:val="0"/>
          <w:divBdr>
            <w:top w:val="none" w:sz="0" w:space="0" w:color="auto"/>
            <w:left w:val="none" w:sz="0" w:space="0" w:color="auto"/>
            <w:bottom w:val="none" w:sz="0" w:space="0" w:color="auto"/>
            <w:right w:val="none" w:sz="0" w:space="0" w:color="auto"/>
          </w:divBdr>
        </w:div>
        <w:div w:id="1543977655">
          <w:marLeft w:val="480"/>
          <w:marRight w:val="0"/>
          <w:marTop w:val="0"/>
          <w:marBottom w:val="0"/>
          <w:divBdr>
            <w:top w:val="none" w:sz="0" w:space="0" w:color="auto"/>
            <w:left w:val="none" w:sz="0" w:space="0" w:color="auto"/>
            <w:bottom w:val="none" w:sz="0" w:space="0" w:color="auto"/>
            <w:right w:val="none" w:sz="0" w:space="0" w:color="auto"/>
          </w:divBdr>
        </w:div>
        <w:div w:id="842671717">
          <w:marLeft w:val="480"/>
          <w:marRight w:val="0"/>
          <w:marTop w:val="0"/>
          <w:marBottom w:val="0"/>
          <w:divBdr>
            <w:top w:val="none" w:sz="0" w:space="0" w:color="auto"/>
            <w:left w:val="none" w:sz="0" w:space="0" w:color="auto"/>
            <w:bottom w:val="none" w:sz="0" w:space="0" w:color="auto"/>
            <w:right w:val="none" w:sz="0" w:space="0" w:color="auto"/>
          </w:divBdr>
        </w:div>
        <w:div w:id="1836728851">
          <w:marLeft w:val="480"/>
          <w:marRight w:val="0"/>
          <w:marTop w:val="0"/>
          <w:marBottom w:val="0"/>
          <w:divBdr>
            <w:top w:val="none" w:sz="0" w:space="0" w:color="auto"/>
            <w:left w:val="none" w:sz="0" w:space="0" w:color="auto"/>
            <w:bottom w:val="none" w:sz="0" w:space="0" w:color="auto"/>
            <w:right w:val="none" w:sz="0" w:space="0" w:color="auto"/>
          </w:divBdr>
        </w:div>
        <w:div w:id="1785152905">
          <w:marLeft w:val="480"/>
          <w:marRight w:val="0"/>
          <w:marTop w:val="0"/>
          <w:marBottom w:val="0"/>
          <w:divBdr>
            <w:top w:val="none" w:sz="0" w:space="0" w:color="auto"/>
            <w:left w:val="none" w:sz="0" w:space="0" w:color="auto"/>
            <w:bottom w:val="none" w:sz="0" w:space="0" w:color="auto"/>
            <w:right w:val="none" w:sz="0" w:space="0" w:color="auto"/>
          </w:divBdr>
        </w:div>
        <w:div w:id="1002780854">
          <w:marLeft w:val="480"/>
          <w:marRight w:val="0"/>
          <w:marTop w:val="0"/>
          <w:marBottom w:val="0"/>
          <w:divBdr>
            <w:top w:val="none" w:sz="0" w:space="0" w:color="auto"/>
            <w:left w:val="none" w:sz="0" w:space="0" w:color="auto"/>
            <w:bottom w:val="none" w:sz="0" w:space="0" w:color="auto"/>
            <w:right w:val="none" w:sz="0" w:space="0" w:color="auto"/>
          </w:divBdr>
        </w:div>
        <w:div w:id="1035422124">
          <w:marLeft w:val="480"/>
          <w:marRight w:val="0"/>
          <w:marTop w:val="0"/>
          <w:marBottom w:val="0"/>
          <w:divBdr>
            <w:top w:val="none" w:sz="0" w:space="0" w:color="auto"/>
            <w:left w:val="none" w:sz="0" w:space="0" w:color="auto"/>
            <w:bottom w:val="none" w:sz="0" w:space="0" w:color="auto"/>
            <w:right w:val="none" w:sz="0" w:space="0" w:color="auto"/>
          </w:divBdr>
        </w:div>
        <w:div w:id="212621701">
          <w:marLeft w:val="480"/>
          <w:marRight w:val="0"/>
          <w:marTop w:val="0"/>
          <w:marBottom w:val="0"/>
          <w:divBdr>
            <w:top w:val="none" w:sz="0" w:space="0" w:color="auto"/>
            <w:left w:val="none" w:sz="0" w:space="0" w:color="auto"/>
            <w:bottom w:val="none" w:sz="0" w:space="0" w:color="auto"/>
            <w:right w:val="none" w:sz="0" w:space="0" w:color="auto"/>
          </w:divBdr>
        </w:div>
        <w:div w:id="1450199602">
          <w:marLeft w:val="480"/>
          <w:marRight w:val="0"/>
          <w:marTop w:val="0"/>
          <w:marBottom w:val="0"/>
          <w:divBdr>
            <w:top w:val="none" w:sz="0" w:space="0" w:color="auto"/>
            <w:left w:val="none" w:sz="0" w:space="0" w:color="auto"/>
            <w:bottom w:val="none" w:sz="0" w:space="0" w:color="auto"/>
            <w:right w:val="none" w:sz="0" w:space="0" w:color="auto"/>
          </w:divBdr>
        </w:div>
        <w:div w:id="1060060516">
          <w:marLeft w:val="480"/>
          <w:marRight w:val="0"/>
          <w:marTop w:val="0"/>
          <w:marBottom w:val="0"/>
          <w:divBdr>
            <w:top w:val="none" w:sz="0" w:space="0" w:color="auto"/>
            <w:left w:val="none" w:sz="0" w:space="0" w:color="auto"/>
            <w:bottom w:val="none" w:sz="0" w:space="0" w:color="auto"/>
            <w:right w:val="none" w:sz="0" w:space="0" w:color="auto"/>
          </w:divBdr>
        </w:div>
        <w:div w:id="588738509">
          <w:marLeft w:val="480"/>
          <w:marRight w:val="0"/>
          <w:marTop w:val="0"/>
          <w:marBottom w:val="0"/>
          <w:divBdr>
            <w:top w:val="none" w:sz="0" w:space="0" w:color="auto"/>
            <w:left w:val="none" w:sz="0" w:space="0" w:color="auto"/>
            <w:bottom w:val="none" w:sz="0" w:space="0" w:color="auto"/>
            <w:right w:val="none" w:sz="0" w:space="0" w:color="auto"/>
          </w:divBdr>
        </w:div>
        <w:div w:id="83307672">
          <w:marLeft w:val="480"/>
          <w:marRight w:val="0"/>
          <w:marTop w:val="0"/>
          <w:marBottom w:val="0"/>
          <w:divBdr>
            <w:top w:val="none" w:sz="0" w:space="0" w:color="auto"/>
            <w:left w:val="none" w:sz="0" w:space="0" w:color="auto"/>
            <w:bottom w:val="none" w:sz="0" w:space="0" w:color="auto"/>
            <w:right w:val="none" w:sz="0" w:space="0" w:color="auto"/>
          </w:divBdr>
        </w:div>
        <w:div w:id="1119378867">
          <w:marLeft w:val="480"/>
          <w:marRight w:val="0"/>
          <w:marTop w:val="0"/>
          <w:marBottom w:val="0"/>
          <w:divBdr>
            <w:top w:val="none" w:sz="0" w:space="0" w:color="auto"/>
            <w:left w:val="none" w:sz="0" w:space="0" w:color="auto"/>
            <w:bottom w:val="none" w:sz="0" w:space="0" w:color="auto"/>
            <w:right w:val="none" w:sz="0" w:space="0" w:color="auto"/>
          </w:divBdr>
        </w:div>
        <w:div w:id="266350710">
          <w:marLeft w:val="480"/>
          <w:marRight w:val="0"/>
          <w:marTop w:val="0"/>
          <w:marBottom w:val="0"/>
          <w:divBdr>
            <w:top w:val="none" w:sz="0" w:space="0" w:color="auto"/>
            <w:left w:val="none" w:sz="0" w:space="0" w:color="auto"/>
            <w:bottom w:val="none" w:sz="0" w:space="0" w:color="auto"/>
            <w:right w:val="none" w:sz="0" w:space="0" w:color="auto"/>
          </w:divBdr>
        </w:div>
        <w:div w:id="1313289284">
          <w:marLeft w:val="480"/>
          <w:marRight w:val="0"/>
          <w:marTop w:val="0"/>
          <w:marBottom w:val="0"/>
          <w:divBdr>
            <w:top w:val="none" w:sz="0" w:space="0" w:color="auto"/>
            <w:left w:val="none" w:sz="0" w:space="0" w:color="auto"/>
            <w:bottom w:val="none" w:sz="0" w:space="0" w:color="auto"/>
            <w:right w:val="none" w:sz="0" w:space="0" w:color="auto"/>
          </w:divBdr>
        </w:div>
        <w:div w:id="598686568">
          <w:marLeft w:val="480"/>
          <w:marRight w:val="0"/>
          <w:marTop w:val="0"/>
          <w:marBottom w:val="0"/>
          <w:divBdr>
            <w:top w:val="none" w:sz="0" w:space="0" w:color="auto"/>
            <w:left w:val="none" w:sz="0" w:space="0" w:color="auto"/>
            <w:bottom w:val="none" w:sz="0" w:space="0" w:color="auto"/>
            <w:right w:val="none" w:sz="0" w:space="0" w:color="auto"/>
          </w:divBdr>
        </w:div>
        <w:div w:id="341704967">
          <w:marLeft w:val="480"/>
          <w:marRight w:val="0"/>
          <w:marTop w:val="0"/>
          <w:marBottom w:val="0"/>
          <w:divBdr>
            <w:top w:val="none" w:sz="0" w:space="0" w:color="auto"/>
            <w:left w:val="none" w:sz="0" w:space="0" w:color="auto"/>
            <w:bottom w:val="none" w:sz="0" w:space="0" w:color="auto"/>
            <w:right w:val="none" w:sz="0" w:space="0" w:color="auto"/>
          </w:divBdr>
        </w:div>
        <w:div w:id="1631939152">
          <w:marLeft w:val="480"/>
          <w:marRight w:val="0"/>
          <w:marTop w:val="0"/>
          <w:marBottom w:val="0"/>
          <w:divBdr>
            <w:top w:val="none" w:sz="0" w:space="0" w:color="auto"/>
            <w:left w:val="none" w:sz="0" w:space="0" w:color="auto"/>
            <w:bottom w:val="none" w:sz="0" w:space="0" w:color="auto"/>
            <w:right w:val="none" w:sz="0" w:space="0" w:color="auto"/>
          </w:divBdr>
        </w:div>
        <w:div w:id="1432121917">
          <w:marLeft w:val="480"/>
          <w:marRight w:val="0"/>
          <w:marTop w:val="0"/>
          <w:marBottom w:val="0"/>
          <w:divBdr>
            <w:top w:val="none" w:sz="0" w:space="0" w:color="auto"/>
            <w:left w:val="none" w:sz="0" w:space="0" w:color="auto"/>
            <w:bottom w:val="none" w:sz="0" w:space="0" w:color="auto"/>
            <w:right w:val="none" w:sz="0" w:space="0" w:color="auto"/>
          </w:divBdr>
        </w:div>
        <w:div w:id="2003435782">
          <w:marLeft w:val="480"/>
          <w:marRight w:val="0"/>
          <w:marTop w:val="0"/>
          <w:marBottom w:val="0"/>
          <w:divBdr>
            <w:top w:val="none" w:sz="0" w:space="0" w:color="auto"/>
            <w:left w:val="none" w:sz="0" w:space="0" w:color="auto"/>
            <w:bottom w:val="none" w:sz="0" w:space="0" w:color="auto"/>
            <w:right w:val="none" w:sz="0" w:space="0" w:color="auto"/>
          </w:divBdr>
        </w:div>
        <w:div w:id="857503094">
          <w:marLeft w:val="480"/>
          <w:marRight w:val="0"/>
          <w:marTop w:val="0"/>
          <w:marBottom w:val="0"/>
          <w:divBdr>
            <w:top w:val="none" w:sz="0" w:space="0" w:color="auto"/>
            <w:left w:val="none" w:sz="0" w:space="0" w:color="auto"/>
            <w:bottom w:val="none" w:sz="0" w:space="0" w:color="auto"/>
            <w:right w:val="none" w:sz="0" w:space="0" w:color="auto"/>
          </w:divBdr>
        </w:div>
        <w:div w:id="2050839601">
          <w:marLeft w:val="480"/>
          <w:marRight w:val="0"/>
          <w:marTop w:val="0"/>
          <w:marBottom w:val="0"/>
          <w:divBdr>
            <w:top w:val="none" w:sz="0" w:space="0" w:color="auto"/>
            <w:left w:val="none" w:sz="0" w:space="0" w:color="auto"/>
            <w:bottom w:val="none" w:sz="0" w:space="0" w:color="auto"/>
            <w:right w:val="none" w:sz="0" w:space="0" w:color="auto"/>
          </w:divBdr>
        </w:div>
        <w:div w:id="1009792986">
          <w:marLeft w:val="480"/>
          <w:marRight w:val="0"/>
          <w:marTop w:val="0"/>
          <w:marBottom w:val="0"/>
          <w:divBdr>
            <w:top w:val="none" w:sz="0" w:space="0" w:color="auto"/>
            <w:left w:val="none" w:sz="0" w:space="0" w:color="auto"/>
            <w:bottom w:val="none" w:sz="0" w:space="0" w:color="auto"/>
            <w:right w:val="none" w:sz="0" w:space="0" w:color="auto"/>
          </w:divBdr>
        </w:div>
        <w:div w:id="1025060273">
          <w:marLeft w:val="480"/>
          <w:marRight w:val="0"/>
          <w:marTop w:val="0"/>
          <w:marBottom w:val="0"/>
          <w:divBdr>
            <w:top w:val="none" w:sz="0" w:space="0" w:color="auto"/>
            <w:left w:val="none" w:sz="0" w:space="0" w:color="auto"/>
            <w:bottom w:val="none" w:sz="0" w:space="0" w:color="auto"/>
            <w:right w:val="none" w:sz="0" w:space="0" w:color="auto"/>
          </w:divBdr>
        </w:div>
        <w:div w:id="594167930">
          <w:marLeft w:val="480"/>
          <w:marRight w:val="0"/>
          <w:marTop w:val="0"/>
          <w:marBottom w:val="0"/>
          <w:divBdr>
            <w:top w:val="none" w:sz="0" w:space="0" w:color="auto"/>
            <w:left w:val="none" w:sz="0" w:space="0" w:color="auto"/>
            <w:bottom w:val="none" w:sz="0" w:space="0" w:color="auto"/>
            <w:right w:val="none" w:sz="0" w:space="0" w:color="auto"/>
          </w:divBdr>
        </w:div>
        <w:div w:id="1196116745">
          <w:marLeft w:val="480"/>
          <w:marRight w:val="0"/>
          <w:marTop w:val="0"/>
          <w:marBottom w:val="0"/>
          <w:divBdr>
            <w:top w:val="none" w:sz="0" w:space="0" w:color="auto"/>
            <w:left w:val="none" w:sz="0" w:space="0" w:color="auto"/>
            <w:bottom w:val="none" w:sz="0" w:space="0" w:color="auto"/>
            <w:right w:val="none" w:sz="0" w:space="0" w:color="auto"/>
          </w:divBdr>
        </w:div>
        <w:div w:id="1327367441">
          <w:marLeft w:val="480"/>
          <w:marRight w:val="0"/>
          <w:marTop w:val="0"/>
          <w:marBottom w:val="0"/>
          <w:divBdr>
            <w:top w:val="none" w:sz="0" w:space="0" w:color="auto"/>
            <w:left w:val="none" w:sz="0" w:space="0" w:color="auto"/>
            <w:bottom w:val="none" w:sz="0" w:space="0" w:color="auto"/>
            <w:right w:val="none" w:sz="0" w:space="0" w:color="auto"/>
          </w:divBdr>
        </w:div>
        <w:div w:id="62993889">
          <w:marLeft w:val="480"/>
          <w:marRight w:val="0"/>
          <w:marTop w:val="0"/>
          <w:marBottom w:val="0"/>
          <w:divBdr>
            <w:top w:val="none" w:sz="0" w:space="0" w:color="auto"/>
            <w:left w:val="none" w:sz="0" w:space="0" w:color="auto"/>
            <w:bottom w:val="none" w:sz="0" w:space="0" w:color="auto"/>
            <w:right w:val="none" w:sz="0" w:space="0" w:color="auto"/>
          </w:divBdr>
        </w:div>
        <w:div w:id="171187039">
          <w:marLeft w:val="480"/>
          <w:marRight w:val="0"/>
          <w:marTop w:val="0"/>
          <w:marBottom w:val="0"/>
          <w:divBdr>
            <w:top w:val="none" w:sz="0" w:space="0" w:color="auto"/>
            <w:left w:val="none" w:sz="0" w:space="0" w:color="auto"/>
            <w:bottom w:val="none" w:sz="0" w:space="0" w:color="auto"/>
            <w:right w:val="none" w:sz="0" w:space="0" w:color="auto"/>
          </w:divBdr>
        </w:div>
        <w:div w:id="1730301993">
          <w:marLeft w:val="480"/>
          <w:marRight w:val="0"/>
          <w:marTop w:val="0"/>
          <w:marBottom w:val="0"/>
          <w:divBdr>
            <w:top w:val="none" w:sz="0" w:space="0" w:color="auto"/>
            <w:left w:val="none" w:sz="0" w:space="0" w:color="auto"/>
            <w:bottom w:val="none" w:sz="0" w:space="0" w:color="auto"/>
            <w:right w:val="none" w:sz="0" w:space="0" w:color="auto"/>
          </w:divBdr>
        </w:div>
      </w:divsChild>
    </w:div>
    <w:div w:id="196503589">
      <w:marLeft w:val="480"/>
      <w:marRight w:val="0"/>
      <w:marTop w:val="0"/>
      <w:marBottom w:val="0"/>
      <w:divBdr>
        <w:top w:val="none" w:sz="0" w:space="0" w:color="auto"/>
        <w:left w:val="none" w:sz="0" w:space="0" w:color="auto"/>
        <w:bottom w:val="none" w:sz="0" w:space="0" w:color="auto"/>
        <w:right w:val="none" w:sz="0" w:space="0" w:color="auto"/>
      </w:divBdr>
    </w:div>
    <w:div w:id="196503721">
      <w:marLeft w:val="480"/>
      <w:marRight w:val="0"/>
      <w:marTop w:val="0"/>
      <w:marBottom w:val="0"/>
      <w:divBdr>
        <w:top w:val="none" w:sz="0" w:space="0" w:color="auto"/>
        <w:left w:val="none" w:sz="0" w:space="0" w:color="auto"/>
        <w:bottom w:val="none" w:sz="0" w:space="0" w:color="auto"/>
        <w:right w:val="none" w:sz="0" w:space="0" w:color="auto"/>
      </w:divBdr>
    </w:div>
    <w:div w:id="196508300">
      <w:marLeft w:val="480"/>
      <w:marRight w:val="0"/>
      <w:marTop w:val="0"/>
      <w:marBottom w:val="0"/>
      <w:divBdr>
        <w:top w:val="none" w:sz="0" w:space="0" w:color="auto"/>
        <w:left w:val="none" w:sz="0" w:space="0" w:color="auto"/>
        <w:bottom w:val="none" w:sz="0" w:space="0" w:color="auto"/>
        <w:right w:val="none" w:sz="0" w:space="0" w:color="auto"/>
      </w:divBdr>
    </w:div>
    <w:div w:id="196937597">
      <w:marLeft w:val="480"/>
      <w:marRight w:val="0"/>
      <w:marTop w:val="0"/>
      <w:marBottom w:val="0"/>
      <w:divBdr>
        <w:top w:val="none" w:sz="0" w:space="0" w:color="auto"/>
        <w:left w:val="none" w:sz="0" w:space="0" w:color="auto"/>
        <w:bottom w:val="none" w:sz="0" w:space="0" w:color="auto"/>
        <w:right w:val="none" w:sz="0" w:space="0" w:color="auto"/>
      </w:divBdr>
    </w:div>
    <w:div w:id="196937833">
      <w:marLeft w:val="480"/>
      <w:marRight w:val="0"/>
      <w:marTop w:val="0"/>
      <w:marBottom w:val="0"/>
      <w:divBdr>
        <w:top w:val="none" w:sz="0" w:space="0" w:color="auto"/>
        <w:left w:val="none" w:sz="0" w:space="0" w:color="auto"/>
        <w:bottom w:val="none" w:sz="0" w:space="0" w:color="auto"/>
        <w:right w:val="none" w:sz="0" w:space="0" w:color="auto"/>
      </w:divBdr>
    </w:div>
    <w:div w:id="197012794">
      <w:marLeft w:val="480"/>
      <w:marRight w:val="0"/>
      <w:marTop w:val="0"/>
      <w:marBottom w:val="0"/>
      <w:divBdr>
        <w:top w:val="none" w:sz="0" w:space="0" w:color="auto"/>
        <w:left w:val="none" w:sz="0" w:space="0" w:color="auto"/>
        <w:bottom w:val="none" w:sz="0" w:space="0" w:color="auto"/>
        <w:right w:val="none" w:sz="0" w:space="0" w:color="auto"/>
      </w:divBdr>
    </w:div>
    <w:div w:id="197088389">
      <w:marLeft w:val="480"/>
      <w:marRight w:val="0"/>
      <w:marTop w:val="0"/>
      <w:marBottom w:val="0"/>
      <w:divBdr>
        <w:top w:val="none" w:sz="0" w:space="0" w:color="auto"/>
        <w:left w:val="none" w:sz="0" w:space="0" w:color="auto"/>
        <w:bottom w:val="none" w:sz="0" w:space="0" w:color="auto"/>
        <w:right w:val="none" w:sz="0" w:space="0" w:color="auto"/>
      </w:divBdr>
    </w:div>
    <w:div w:id="197276393">
      <w:marLeft w:val="480"/>
      <w:marRight w:val="0"/>
      <w:marTop w:val="0"/>
      <w:marBottom w:val="0"/>
      <w:divBdr>
        <w:top w:val="none" w:sz="0" w:space="0" w:color="auto"/>
        <w:left w:val="none" w:sz="0" w:space="0" w:color="auto"/>
        <w:bottom w:val="none" w:sz="0" w:space="0" w:color="auto"/>
        <w:right w:val="none" w:sz="0" w:space="0" w:color="auto"/>
      </w:divBdr>
    </w:div>
    <w:div w:id="197351347">
      <w:marLeft w:val="480"/>
      <w:marRight w:val="0"/>
      <w:marTop w:val="0"/>
      <w:marBottom w:val="0"/>
      <w:divBdr>
        <w:top w:val="none" w:sz="0" w:space="0" w:color="auto"/>
        <w:left w:val="none" w:sz="0" w:space="0" w:color="auto"/>
        <w:bottom w:val="none" w:sz="0" w:space="0" w:color="auto"/>
        <w:right w:val="none" w:sz="0" w:space="0" w:color="auto"/>
      </w:divBdr>
    </w:div>
    <w:div w:id="197397741">
      <w:marLeft w:val="480"/>
      <w:marRight w:val="0"/>
      <w:marTop w:val="0"/>
      <w:marBottom w:val="0"/>
      <w:divBdr>
        <w:top w:val="none" w:sz="0" w:space="0" w:color="auto"/>
        <w:left w:val="none" w:sz="0" w:space="0" w:color="auto"/>
        <w:bottom w:val="none" w:sz="0" w:space="0" w:color="auto"/>
        <w:right w:val="none" w:sz="0" w:space="0" w:color="auto"/>
      </w:divBdr>
    </w:div>
    <w:div w:id="197401250">
      <w:marLeft w:val="480"/>
      <w:marRight w:val="0"/>
      <w:marTop w:val="0"/>
      <w:marBottom w:val="0"/>
      <w:divBdr>
        <w:top w:val="none" w:sz="0" w:space="0" w:color="auto"/>
        <w:left w:val="none" w:sz="0" w:space="0" w:color="auto"/>
        <w:bottom w:val="none" w:sz="0" w:space="0" w:color="auto"/>
        <w:right w:val="none" w:sz="0" w:space="0" w:color="auto"/>
      </w:divBdr>
    </w:div>
    <w:div w:id="197469325">
      <w:marLeft w:val="480"/>
      <w:marRight w:val="0"/>
      <w:marTop w:val="0"/>
      <w:marBottom w:val="0"/>
      <w:divBdr>
        <w:top w:val="none" w:sz="0" w:space="0" w:color="auto"/>
        <w:left w:val="none" w:sz="0" w:space="0" w:color="auto"/>
        <w:bottom w:val="none" w:sz="0" w:space="0" w:color="auto"/>
        <w:right w:val="none" w:sz="0" w:space="0" w:color="auto"/>
      </w:divBdr>
    </w:div>
    <w:div w:id="197592356">
      <w:marLeft w:val="480"/>
      <w:marRight w:val="0"/>
      <w:marTop w:val="0"/>
      <w:marBottom w:val="0"/>
      <w:divBdr>
        <w:top w:val="none" w:sz="0" w:space="0" w:color="auto"/>
        <w:left w:val="none" w:sz="0" w:space="0" w:color="auto"/>
        <w:bottom w:val="none" w:sz="0" w:space="0" w:color="auto"/>
        <w:right w:val="none" w:sz="0" w:space="0" w:color="auto"/>
      </w:divBdr>
    </w:div>
    <w:div w:id="197594991">
      <w:marLeft w:val="480"/>
      <w:marRight w:val="0"/>
      <w:marTop w:val="0"/>
      <w:marBottom w:val="0"/>
      <w:divBdr>
        <w:top w:val="none" w:sz="0" w:space="0" w:color="auto"/>
        <w:left w:val="none" w:sz="0" w:space="0" w:color="auto"/>
        <w:bottom w:val="none" w:sz="0" w:space="0" w:color="auto"/>
        <w:right w:val="none" w:sz="0" w:space="0" w:color="auto"/>
      </w:divBdr>
    </w:div>
    <w:div w:id="197788379">
      <w:marLeft w:val="480"/>
      <w:marRight w:val="0"/>
      <w:marTop w:val="0"/>
      <w:marBottom w:val="0"/>
      <w:divBdr>
        <w:top w:val="none" w:sz="0" w:space="0" w:color="auto"/>
        <w:left w:val="none" w:sz="0" w:space="0" w:color="auto"/>
        <w:bottom w:val="none" w:sz="0" w:space="0" w:color="auto"/>
        <w:right w:val="none" w:sz="0" w:space="0" w:color="auto"/>
      </w:divBdr>
    </w:div>
    <w:div w:id="197859971">
      <w:marLeft w:val="480"/>
      <w:marRight w:val="0"/>
      <w:marTop w:val="0"/>
      <w:marBottom w:val="0"/>
      <w:divBdr>
        <w:top w:val="none" w:sz="0" w:space="0" w:color="auto"/>
        <w:left w:val="none" w:sz="0" w:space="0" w:color="auto"/>
        <w:bottom w:val="none" w:sz="0" w:space="0" w:color="auto"/>
        <w:right w:val="none" w:sz="0" w:space="0" w:color="auto"/>
      </w:divBdr>
    </w:div>
    <w:div w:id="198012496">
      <w:marLeft w:val="480"/>
      <w:marRight w:val="0"/>
      <w:marTop w:val="0"/>
      <w:marBottom w:val="0"/>
      <w:divBdr>
        <w:top w:val="none" w:sz="0" w:space="0" w:color="auto"/>
        <w:left w:val="none" w:sz="0" w:space="0" w:color="auto"/>
        <w:bottom w:val="none" w:sz="0" w:space="0" w:color="auto"/>
        <w:right w:val="none" w:sz="0" w:space="0" w:color="auto"/>
      </w:divBdr>
    </w:div>
    <w:div w:id="198206529">
      <w:marLeft w:val="480"/>
      <w:marRight w:val="0"/>
      <w:marTop w:val="0"/>
      <w:marBottom w:val="0"/>
      <w:divBdr>
        <w:top w:val="none" w:sz="0" w:space="0" w:color="auto"/>
        <w:left w:val="none" w:sz="0" w:space="0" w:color="auto"/>
        <w:bottom w:val="none" w:sz="0" w:space="0" w:color="auto"/>
        <w:right w:val="none" w:sz="0" w:space="0" w:color="auto"/>
      </w:divBdr>
    </w:div>
    <w:div w:id="198249064">
      <w:marLeft w:val="480"/>
      <w:marRight w:val="0"/>
      <w:marTop w:val="0"/>
      <w:marBottom w:val="0"/>
      <w:divBdr>
        <w:top w:val="none" w:sz="0" w:space="0" w:color="auto"/>
        <w:left w:val="none" w:sz="0" w:space="0" w:color="auto"/>
        <w:bottom w:val="none" w:sz="0" w:space="0" w:color="auto"/>
        <w:right w:val="none" w:sz="0" w:space="0" w:color="auto"/>
      </w:divBdr>
    </w:div>
    <w:div w:id="198249242">
      <w:marLeft w:val="480"/>
      <w:marRight w:val="0"/>
      <w:marTop w:val="0"/>
      <w:marBottom w:val="0"/>
      <w:divBdr>
        <w:top w:val="none" w:sz="0" w:space="0" w:color="auto"/>
        <w:left w:val="none" w:sz="0" w:space="0" w:color="auto"/>
        <w:bottom w:val="none" w:sz="0" w:space="0" w:color="auto"/>
        <w:right w:val="none" w:sz="0" w:space="0" w:color="auto"/>
      </w:divBdr>
    </w:div>
    <w:div w:id="198400861">
      <w:marLeft w:val="480"/>
      <w:marRight w:val="0"/>
      <w:marTop w:val="0"/>
      <w:marBottom w:val="0"/>
      <w:divBdr>
        <w:top w:val="none" w:sz="0" w:space="0" w:color="auto"/>
        <w:left w:val="none" w:sz="0" w:space="0" w:color="auto"/>
        <w:bottom w:val="none" w:sz="0" w:space="0" w:color="auto"/>
        <w:right w:val="none" w:sz="0" w:space="0" w:color="auto"/>
      </w:divBdr>
    </w:div>
    <w:div w:id="198471826">
      <w:marLeft w:val="480"/>
      <w:marRight w:val="0"/>
      <w:marTop w:val="0"/>
      <w:marBottom w:val="0"/>
      <w:divBdr>
        <w:top w:val="none" w:sz="0" w:space="0" w:color="auto"/>
        <w:left w:val="none" w:sz="0" w:space="0" w:color="auto"/>
        <w:bottom w:val="none" w:sz="0" w:space="0" w:color="auto"/>
        <w:right w:val="none" w:sz="0" w:space="0" w:color="auto"/>
      </w:divBdr>
    </w:div>
    <w:div w:id="198473232">
      <w:bodyDiv w:val="1"/>
      <w:marLeft w:val="0"/>
      <w:marRight w:val="0"/>
      <w:marTop w:val="0"/>
      <w:marBottom w:val="0"/>
      <w:divBdr>
        <w:top w:val="none" w:sz="0" w:space="0" w:color="auto"/>
        <w:left w:val="none" w:sz="0" w:space="0" w:color="auto"/>
        <w:bottom w:val="none" w:sz="0" w:space="0" w:color="auto"/>
        <w:right w:val="none" w:sz="0" w:space="0" w:color="auto"/>
      </w:divBdr>
    </w:div>
    <w:div w:id="198515066">
      <w:marLeft w:val="480"/>
      <w:marRight w:val="0"/>
      <w:marTop w:val="0"/>
      <w:marBottom w:val="0"/>
      <w:divBdr>
        <w:top w:val="none" w:sz="0" w:space="0" w:color="auto"/>
        <w:left w:val="none" w:sz="0" w:space="0" w:color="auto"/>
        <w:bottom w:val="none" w:sz="0" w:space="0" w:color="auto"/>
        <w:right w:val="none" w:sz="0" w:space="0" w:color="auto"/>
      </w:divBdr>
    </w:div>
    <w:div w:id="198595712">
      <w:bodyDiv w:val="1"/>
      <w:marLeft w:val="0"/>
      <w:marRight w:val="0"/>
      <w:marTop w:val="0"/>
      <w:marBottom w:val="0"/>
      <w:divBdr>
        <w:top w:val="none" w:sz="0" w:space="0" w:color="auto"/>
        <w:left w:val="none" w:sz="0" w:space="0" w:color="auto"/>
        <w:bottom w:val="none" w:sz="0" w:space="0" w:color="auto"/>
        <w:right w:val="none" w:sz="0" w:space="0" w:color="auto"/>
      </w:divBdr>
    </w:div>
    <w:div w:id="198668766">
      <w:marLeft w:val="480"/>
      <w:marRight w:val="0"/>
      <w:marTop w:val="0"/>
      <w:marBottom w:val="0"/>
      <w:divBdr>
        <w:top w:val="none" w:sz="0" w:space="0" w:color="auto"/>
        <w:left w:val="none" w:sz="0" w:space="0" w:color="auto"/>
        <w:bottom w:val="none" w:sz="0" w:space="0" w:color="auto"/>
        <w:right w:val="none" w:sz="0" w:space="0" w:color="auto"/>
      </w:divBdr>
    </w:div>
    <w:div w:id="198712027">
      <w:marLeft w:val="480"/>
      <w:marRight w:val="0"/>
      <w:marTop w:val="0"/>
      <w:marBottom w:val="0"/>
      <w:divBdr>
        <w:top w:val="none" w:sz="0" w:space="0" w:color="auto"/>
        <w:left w:val="none" w:sz="0" w:space="0" w:color="auto"/>
        <w:bottom w:val="none" w:sz="0" w:space="0" w:color="auto"/>
        <w:right w:val="none" w:sz="0" w:space="0" w:color="auto"/>
      </w:divBdr>
    </w:div>
    <w:div w:id="198784335">
      <w:marLeft w:val="480"/>
      <w:marRight w:val="0"/>
      <w:marTop w:val="0"/>
      <w:marBottom w:val="0"/>
      <w:divBdr>
        <w:top w:val="none" w:sz="0" w:space="0" w:color="auto"/>
        <w:left w:val="none" w:sz="0" w:space="0" w:color="auto"/>
        <w:bottom w:val="none" w:sz="0" w:space="0" w:color="auto"/>
        <w:right w:val="none" w:sz="0" w:space="0" w:color="auto"/>
      </w:divBdr>
    </w:div>
    <w:div w:id="199049165">
      <w:marLeft w:val="480"/>
      <w:marRight w:val="0"/>
      <w:marTop w:val="0"/>
      <w:marBottom w:val="0"/>
      <w:divBdr>
        <w:top w:val="none" w:sz="0" w:space="0" w:color="auto"/>
        <w:left w:val="none" w:sz="0" w:space="0" w:color="auto"/>
        <w:bottom w:val="none" w:sz="0" w:space="0" w:color="auto"/>
        <w:right w:val="none" w:sz="0" w:space="0" w:color="auto"/>
      </w:divBdr>
    </w:div>
    <w:div w:id="199051781">
      <w:marLeft w:val="480"/>
      <w:marRight w:val="0"/>
      <w:marTop w:val="0"/>
      <w:marBottom w:val="0"/>
      <w:divBdr>
        <w:top w:val="none" w:sz="0" w:space="0" w:color="auto"/>
        <w:left w:val="none" w:sz="0" w:space="0" w:color="auto"/>
        <w:bottom w:val="none" w:sz="0" w:space="0" w:color="auto"/>
        <w:right w:val="none" w:sz="0" w:space="0" w:color="auto"/>
      </w:divBdr>
    </w:div>
    <w:div w:id="199052977">
      <w:marLeft w:val="480"/>
      <w:marRight w:val="0"/>
      <w:marTop w:val="0"/>
      <w:marBottom w:val="0"/>
      <w:divBdr>
        <w:top w:val="none" w:sz="0" w:space="0" w:color="auto"/>
        <w:left w:val="none" w:sz="0" w:space="0" w:color="auto"/>
        <w:bottom w:val="none" w:sz="0" w:space="0" w:color="auto"/>
        <w:right w:val="none" w:sz="0" w:space="0" w:color="auto"/>
      </w:divBdr>
    </w:div>
    <w:div w:id="199127736">
      <w:marLeft w:val="480"/>
      <w:marRight w:val="0"/>
      <w:marTop w:val="0"/>
      <w:marBottom w:val="0"/>
      <w:divBdr>
        <w:top w:val="none" w:sz="0" w:space="0" w:color="auto"/>
        <w:left w:val="none" w:sz="0" w:space="0" w:color="auto"/>
        <w:bottom w:val="none" w:sz="0" w:space="0" w:color="auto"/>
        <w:right w:val="none" w:sz="0" w:space="0" w:color="auto"/>
      </w:divBdr>
    </w:div>
    <w:div w:id="199247899">
      <w:bodyDiv w:val="1"/>
      <w:marLeft w:val="0"/>
      <w:marRight w:val="0"/>
      <w:marTop w:val="0"/>
      <w:marBottom w:val="0"/>
      <w:divBdr>
        <w:top w:val="none" w:sz="0" w:space="0" w:color="auto"/>
        <w:left w:val="none" w:sz="0" w:space="0" w:color="auto"/>
        <w:bottom w:val="none" w:sz="0" w:space="0" w:color="auto"/>
        <w:right w:val="none" w:sz="0" w:space="0" w:color="auto"/>
      </w:divBdr>
    </w:div>
    <w:div w:id="199559822">
      <w:marLeft w:val="480"/>
      <w:marRight w:val="0"/>
      <w:marTop w:val="0"/>
      <w:marBottom w:val="0"/>
      <w:divBdr>
        <w:top w:val="none" w:sz="0" w:space="0" w:color="auto"/>
        <w:left w:val="none" w:sz="0" w:space="0" w:color="auto"/>
        <w:bottom w:val="none" w:sz="0" w:space="0" w:color="auto"/>
        <w:right w:val="none" w:sz="0" w:space="0" w:color="auto"/>
      </w:divBdr>
    </w:div>
    <w:div w:id="199561899">
      <w:bodyDiv w:val="1"/>
      <w:marLeft w:val="0"/>
      <w:marRight w:val="0"/>
      <w:marTop w:val="0"/>
      <w:marBottom w:val="0"/>
      <w:divBdr>
        <w:top w:val="none" w:sz="0" w:space="0" w:color="auto"/>
        <w:left w:val="none" w:sz="0" w:space="0" w:color="auto"/>
        <w:bottom w:val="none" w:sz="0" w:space="0" w:color="auto"/>
        <w:right w:val="none" w:sz="0" w:space="0" w:color="auto"/>
      </w:divBdr>
    </w:div>
    <w:div w:id="199631510">
      <w:marLeft w:val="480"/>
      <w:marRight w:val="0"/>
      <w:marTop w:val="0"/>
      <w:marBottom w:val="0"/>
      <w:divBdr>
        <w:top w:val="none" w:sz="0" w:space="0" w:color="auto"/>
        <w:left w:val="none" w:sz="0" w:space="0" w:color="auto"/>
        <w:bottom w:val="none" w:sz="0" w:space="0" w:color="auto"/>
        <w:right w:val="none" w:sz="0" w:space="0" w:color="auto"/>
      </w:divBdr>
    </w:div>
    <w:div w:id="199632664">
      <w:marLeft w:val="480"/>
      <w:marRight w:val="0"/>
      <w:marTop w:val="0"/>
      <w:marBottom w:val="0"/>
      <w:divBdr>
        <w:top w:val="none" w:sz="0" w:space="0" w:color="auto"/>
        <w:left w:val="none" w:sz="0" w:space="0" w:color="auto"/>
        <w:bottom w:val="none" w:sz="0" w:space="0" w:color="auto"/>
        <w:right w:val="none" w:sz="0" w:space="0" w:color="auto"/>
      </w:divBdr>
    </w:div>
    <w:div w:id="199637395">
      <w:marLeft w:val="480"/>
      <w:marRight w:val="0"/>
      <w:marTop w:val="0"/>
      <w:marBottom w:val="0"/>
      <w:divBdr>
        <w:top w:val="none" w:sz="0" w:space="0" w:color="auto"/>
        <w:left w:val="none" w:sz="0" w:space="0" w:color="auto"/>
        <w:bottom w:val="none" w:sz="0" w:space="0" w:color="auto"/>
        <w:right w:val="none" w:sz="0" w:space="0" w:color="auto"/>
      </w:divBdr>
    </w:div>
    <w:div w:id="199709883">
      <w:marLeft w:val="480"/>
      <w:marRight w:val="0"/>
      <w:marTop w:val="0"/>
      <w:marBottom w:val="0"/>
      <w:divBdr>
        <w:top w:val="none" w:sz="0" w:space="0" w:color="auto"/>
        <w:left w:val="none" w:sz="0" w:space="0" w:color="auto"/>
        <w:bottom w:val="none" w:sz="0" w:space="0" w:color="auto"/>
        <w:right w:val="none" w:sz="0" w:space="0" w:color="auto"/>
      </w:divBdr>
    </w:div>
    <w:div w:id="200214737">
      <w:marLeft w:val="480"/>
      <w:marRight w:val="0"/>
      <w:marTop w:val="0"/>
      <w:marBottom w:val="0"/>
      <w:divBdr>
        <w:top w:val="none" w:sz="0" w:space="0" w:color="auto"/>
        <w:left w:val="none" w:sz="0" w:space="0" w:color="auto"/>
        <w:bottom w:val="none" w:sz="0" w:space="0" w:color="auto"/>
        <w:right w:val="none" w:sz="0" w:space="0" w:color="auto"/>
      </w:divBdr>
    </w:div>
    <w:div w:id="200410484">
      <w:marLeft w:val="480"/>
      <w:marRight w:val="0"/>
      <w:marTop w:val="0"/>
      <w:marBottom w:val="0"/>
      <w:divBdr>
        <w:top w:val="none" w:sz="0" w:space="0" w:color="auto"/>
        <w:left w:val="none" w:sz="0" w:space="0" w:color="auto"/>
        <w:bottom w:val="none" w:sz="0" w:space="0" w:color="auto"/>
        <w:right w:val="none" w:sz="0" w:space="0" w:color="auto"/>
      </w:divBdr>
    </w:div>
    <w:div w:id="200557376">
      <w:marLeft w:val="480"/>
      <w:marRight w:val="0"/>
      <w:marTop w:val="0"/>
      <w:marBottom w:val="0"/>
      <w:divBdr>
        <w:top w:val="none" w:sz="0" w:space="0" w:color="auto"/>
        <w:left w:val="none" w:sz="0" w:space="0" w:color="auto"/>
        <w:bottom w:val="none" w:sz="0" w:space="0" w:color="auto"/>
        <w:right w:val="none" w:sz="0" w:space="0" w:color="auto"/>
      </w:divBdr>
    </w:div>
    <w:div w:id="200749632">
      <w:marLeft w:val="480"/>
      <w:marRight w:val="0"/>
      <w:marTop w:val="0"/>
      <w:marBottom w:val="0"/>
      <w:divBdr>
        <w:top w:val="none" w:sz="0" w:space="0" w:color="auto"/>
        <w:left w:val="none" w:sz="0" w:space="0" w:color="auto"/>
        <w:bottom w:val="none" w:sz="0" w:space="0" w:color="auto"/>
        <w:right w:val="none" w:sz="0" w:space="0" w:color="auto"/>
      </w:divBdr>
    </w:div>
    <w:div w:id="200867849">
      <w:bodyDiv w:val="1"/>
      <w:marLeft w:val="0"/>
      <w:marRight w:val="0"/>
      <w:marTop w:val="0"/>
      <w:marBottom w:val="0"/>
      <w:divBdr>
        <w:top w:val="none" w:sz="0" w:space="0" w:color="auto"/>
        <w:left w:val="none" w:sz="0" w:space="0" w:color="auto"/>
        <w:bottom w:val="none" w:sz="0" w:space="0" w:color="auto"/>
        <w:right w:val="none" w:sz="0" w:space="0" w:color="auto"/>
      </w:divBdr>
      <w:divsChild>
        <w:div w:id="1751658730">
          <w:marLeft w:val="480"/>
          <w:marRight w:val="0"/>
          <w:marTop w:val="0"/>
          <w:marBottom w:val="0"/>
          <w:divBdr>
            <w:top w:val="none" w:sz="0" w:space="0" w:color="auto"/>
            <w:left w:val="none" w:sz="0" w:space="0" w:color="auto"/>
            <w:bottom w:val="none" w:sz="0" w:space="0" w:color="auto"/>
            <w:right w:val="none" w:sz="0" w:space="0" w:color="auto"/>
          </w:divBdr>
        </w:div>
        <w:div w:id="122232157">
          <w:marLeft w:val="480"/>
          <w:marRight w:val="0"/>
          <w:marTop w:val="0"/>
          <w:marBottom w:val="0"/>
          <w:divBdr>
            <w:top w:val="none" w:sz="0" w:space="0" w:color="auto"/>
            <w:left w:val="none" w:sz="0" w:space="0" w:color="auto"/>
            <w:bottom w:val="none" w:sz="0" w:space="0" w:color="auto"/>
            <w:right w:val="none" w:sz="0" w:space="0" w:color="auto"/>
          </w:divBdr>
        </w:div>
        <w:div w:id="1876576829">
          <w:marLeft w:val="480"/>
          <w:marRight w:val="0"/>
          <w:marTop w:val="0"/>
          <w:marBottom w:val="0"/>
          <w:divBdr>
            <w:top w:val="none" w:sz="0" w:space="0" w:color="auto"/>
            <w:left w:val="none" w:sz="0" w:space="0" w:color="auto"/>
            <w:bottom w:val="none" w:sz="0" w:space="0" w:color="auto"/>
            <w:right w:val="none" w:sz="0" w:space="0" w:color="auto"/>
          </w:divBdr>
        </w:div>
        <w:div w:id="575744685">
          <w:marLeft w:val="480"/>
          <w:marRight w:val="0"/>
          <w:marTop w:val="0"/>
          <w:marBottom w:val="0"/>
          <w:divBdr>
            <w:top w:val="none" w:sz="0" w:space="0" w:color="auto"/>
            <w:left w:val="none" w:sz="0" w:space="0" w:color="auto"/>
            <w:bottom w:val="none" w:sz="0" w:space="0" w:color="auto"/>
            <w:right w:val="none" w:sz="0" w:space="0" w:color="auto"/>
          </w:divBdr>
        </w:div>
        <w:div w:id="1222056185">
          <w:marLeft w:val="480"/>
          <w:marRight w:val="0"/>
          <w:marTop w:val="0"/>
          <w:marBottom w:val="0"/>
          <w:divBdr>
            <w:top w:val="none" w:sz="0" w:space="0" w:color="auto"/>
            <w:left w:val="none" w:sz="0" w:space="0" w:color="auto"/>
            <w:bottom w:val="none" w:sz="0" w:space="0" w:color="auto"/>
            <w:right w:val="none" w:sz="0" w:space="0" w:color="auto"/>
          </w:divBdr>
        </w:div>
        <w:div w:id="12078328">
          <w:marLeft w:val="480"/>
          <w:marRight w:val="0"/>
          <w:marTop w:val="0"/>
          <w:marBottom w:val="0"/>
          <w:divBdr>
            <w:top w:val="none" w:sz="0" w:space="0" w:color="auto"/>
            <w:left w:val="none" w:sz="0" w:space="0" w:color="auto"/>
            <w:bottom w:val="none" w:sz="0" w:space="0" w:color="auto"/>
            <w:right w:val="none" w:sz="0" w:space="0" w:color="auto"/>
          </w:divBdr>
        </w:div>
        <w:div w:id="825897026">
          <w:marLeft w:val="480"/>
          <w:marRight w:val="0"/>
          <w:marTop w:val="0"/>
          <w:marBottom w:val="0"/>
          <w:divBdr>
            <w:top w:val="none" w:sz="0" w:space="0" w:color="auto"/>
            <w:left w:val="none" w:sz="0" w:space="0" w:color="auto"/>
            <w:bottom w:val="none" w:sz="0" w:space="0" w:color="auto"/>
            <w:right w:val="none" w:sz="0" w:space="0" w:color="auto"/>
          </w:divBdr>
        </w:div>
        <w:div w:id="1618024559">
          <w:marLeft w:val="480"/>
          <w:marRight w:val="0"/>
          <w:marTop w:val="0"/>
          <w:marBottom w:val="0"/>
          <w:divBdr>
            <w:top w:val="none" w:sz="0" w:space="0" w:color="auto"/>
            <w:left w:val="none" w:sz="0" w:space="0" w:color="auto"/>
            <w:bottom w:val="none" w:sz="0" w:space="0" w:color="auto"/>
            <w:right w:val="none" w:sz="0" w:space="0" w:color="auto"/>
          </w:divBdr>
        </w:div>
        <w:div w:id="1886865399">
          <w:marLeft w:val="480"/>
          <w:marRight w:val="0"/>
          <w:marTop w:val="0"/>
          <w:marBottom w:val="0"/>
          <w:divBdr>
            <w:top w:val="none" w:sz="0" w:space="0" w:color="auto"/>
            <w:left w:val="none" w:sz="0" w:space="0" w:color="auto"/>
            <w:bottom w:val="none" w:sz="0" w:space="0" w:color="auto"/>
            <w:right w:val="none" w:sz="0" w:space="0" w:color="auto"/>
          </w:divBdr>
        </w:div>
        <w:div w:id="2086222138">
          <w:marLeft w:val="480"/>
          <w:marRight w:val="0"/>
          <w:marTop w:val="0"/>
          <w:marBottom w:val="0"/>
          <w:divBdr>
            <w:top w:val="none" w:sz="0" w:space="0" w:color="auto"/>
            <w:left w:val="none" w:sz="0" w:space="0" w:color="auto"/>
            <w:bottom w:val="none" w:sz="0" w:space="0" w:color="auto"/>
            <w:right w:val="none" w:sz="0" w:space="0" w:color="auto"/>
          </w:divBdr>
        </w:div>
        <w:div w:id="1254239808">
          <w:marLeft w:val="480"/>
          <w:marRight w:val="0"/>
          <w:marTop w:val="0"/>
          <w:marBottom w:val="0"/>
          <w:divBdr>
            <w:top w:val="none" w:sz="0" w:space="0" w:color="auto"/>
            <w:left w:val="none" w:sz="0" w:space="0" w:color="auto"/>
            <w:bottom w:val="none" w:sz="0" w:space="0" w:color="auto"/>
            <w:right w:val="none" w:sz="0" w:space="0" w:color="auto"/>
          </w:divBdr>
        </w:div>
        <w:div w:id="9766180">
          <w:marLeft w:val="480"/>
          <w:marRight w:val="0"/>
          <w:marTop w:val="0"/>
          <w:marBottom w:val="0"/>
          <w:divBdr>
            <w:top w:val="none" w:sz="0" w:space="0" w:color="auto"/>
            <w:left w:val="none" w:sz="0" w:space="0" w:color="auto"/>
            <w:bottom w:val="none" w:sz="0" w:space="0" w:color="auto"/>
            <w:right w:val="none" w:sz="0" w:space="0" w:color="auto"/>
          </w:divBdr>
        </w:div>
        <w:div w:id="1872956329">
          <w:marLeft w:val="480"/>
          <w:marRight w:val="0"/>
          <w:marTop w:val="0"/>
          <w:marBottom w:val="0"/>
          <w:divBdr>
            <w:top w:val="none" w:sz="0" w:space="0" w:color="auto"/>
            <w:left w:val="none" w:sz="0" w:space="0" w:color="auto"/>
            <w:bottom w:val="none" w:sz="0" w:space="0" w:color="auto"/>
            <w:right w:val="none" w:sz="0" w:space="0" w:color="auto"/>
          </w:divBdr>
        </w:div>
        <w:div w:id="1641381827">
          <w:marLeft w:val="480"/>
          <w:marRight w:val="0"/>
          <w:marTop w:val="0"/>
          <w:marBottom w:val="0"/>
          <w:divBdr>
            <w:top w:val="none" w:sz="0" w:space="0" w:color="auto"/>
            <w:left w:val="none" w:sz="0" w:space="0" w:color="auto"/>
            <w:bottom w:val="none" w:sz="0" w:space="0" w:color="auto"/>
            <w:right w:val="none" w:sz="0" w:space="0" w:color="auto"/>
          </w:divBdr>
        </w:div>
        <w:div w:id="2146271101">
          <w:marLeft w:val="480"/>
          <w:marRight w:val="0"/>
          <w:marTop w:val="0"/>
          <w:marBottom w:val="0"/>
          <w:divBdr>
            <w:top w:val="none" w:sz="0" w:space="0" w:color="auto"/>
            <w:left w:val="none" w:sz="0" w:space="0" w:color="auto"/>
            <w:bottom w:val="none" w:sz="0" w:space="0" w:color="auto"/>
            <w:right w:val="none" w:sz="0" w:space="0" w:color="auto"/>
          </w:divBdr>
        </w:div>
        <w:div w:id="975524364">
          <w:marLeft w:val="480"/>
          <w:marRight w:val="0"/>
          <w:marTop w:val="0"/>
          <w:marBottom w:val="0"/>
          <w:divBdr>
            <w:top w:val="none" w:sz="0" w:space="0" w:color="auto"/>
            <w:left w:val="none" w:sz="0" w:space="0" w:color="auto"/>
            <w:bottom w:val="none" w:sz="0" w:space="0" w:color="auto"/>
            <w:right w:val="none" w:sz="0" w:space="0" w:color="auto"/>
          </w:divBdr>
        </w:div>
        <w:div w:id="120458512">
          <w:marLeft w:val="480"/>
          <w:marRight w:val="0"/>
          <w:marTop w:val="0"/>
          <w:marBottom w:val="0"/>
          <w:divBdr>
            <w:top w:val="none" w:sz="0" w:space="0" w:color="auto"/>
            <w:left w:val="none" w:sz="0" w:space="0" w:color="auto"/>
            <w:bottom w:val="none" w:sz="0" w:space="0" w:color="auto"/>
            <w:right w:val="none" w:sz="0" w:space="0" w:color="auto"/>
          </w:divBdr>
        </w:div>
        <w:div w:id="1509322677">
          <w:marLeft w:val="480"/>
          <w:marRight w:val="0"/>
          <w:marTop w:val="0"/>
          <w:marBottom w:val="0"/>
          <w:divBdr>
            <w:top w:val="none" w:sz="0" w:space="0" w:color="auto"/>
            <w:left w:val="none" w:sz="0" w:space="0" w:color="auto"/>
            <w:bottom w:val="none" w:sz="0" w:space="0" w:color="auto"/>
            <w:right w:val="none" w:sz="0" w:space="0" w:color="auto"/>
          </w:divBdr>
        </w:div>
        <w:div w:id="606498568">
          <w:marLeft w:val="480"/>
          <w:marRight w:val="0"/>
          <w:marTop w:val="0"/>
          <w:marBottom w:val="0"/>
          <w:divBdr>
            <w:top w:val="none" w:sz="0" w:space="0" w:color="auto"/>
            <w:left w:val="none" w:sz="0" w:space="0" w:color="auto"/>
            <w:bottom w:val="none" w:sz="0" w:space="0" w:color="auto"/>
            <w:right w:val="none" w:sz="0" w:space="0" w:color="auto"/>
          </w:divBdr>
        </w:div>
        <w:div w:id="2067100486">
          <w:marLeft w:val="480"/>
          <w:marRight w:val="0"/>
          <w:marTop w:val="0"/>
          <w:marBottom w:val="0"/>
          <w:divBdr>
            <w:top w:val="none" w:sz="0" w:space="0" w:color="auto"/>
            <w:left w:val="none" w:sz="0" w:space="0" w:color="auto"/>
            <w:bottom w:val="none" w:sz="0" w:space="0" w:color="auto"/>
            <w:right w:val="none" w:sz="0" w:space="0" w:color="auto"/>
          </w:divBdr>
        </w:div>
        <w:div w:id="910426579">
          <w:marLeft w:val="480"/>
          <w:marRight w:val="0"/>
          <w:marTop w:val="0"/>
          <w:marBottom w:val="0"/>
          <w:divBdr>
            <w:top w:val="none" w:sz="0" w:space="0" w:color="auto"/>
            <w:left w:val="none" w:sz="0" w:space="0" w:color="auto"/>
            <w:bottom w:val="none" w:sz="0" w:space="0" w:color="auto"/>
            <w:right w:val="none" w:sz="0" w:space="0" w:color="auto"/>
          </w:divBdr>
        </w:div>
        <w:div w:id="1996643796">
          <w:marLeft w:val="480"/>
          <w:marRight w:val="0"/>
          <w:marTop w:val="0"/>
          <w:marBottom w:val="0"/>
          <w:divBdr>
            <w:top w:val="none" w:sz="0" w:space="0" w:color="auto"/>
            <w:left w:val="none" w:sz="0" w:space="0" w:color="auto"/>
            <w:bottom w:val="none" w:sz="0" w:space="0" w:color="auto"/>
            <w:right w:val="none" w:sz="0" w:space="0" w:color="auto"/>
          </w:divBdr>
        </w:div>
        <w:div w:id="1957103524">
          <w:marLeft w:val="480"/>
          <w:marRight w:val="0"/>
          <w:marTop w:val="0"/>
          <w:marBottom w:val="0"/>
          <w:divBdr>
            <w:top w:val="none" w:sz="0" w:space="0" w:color="auto"/>
            <w:left w:val="none" w:sz="0" w:space="0" w:color="auto"/>
            <w:bottom w:val="none" w:sz="0" w:space="0" w:color="auto"/>
            <w:right w:val="none" w:sz="0" w:space="0" w:color="auto"/>
          </w:divBdr>
        </w:div>
        <w:div w:id="143666718">
          <w:marLeft w:val="480"/>
          <w:marRight w:val="0"/>
          <w:marTop w:val="0"/>
          <w:marBottom w:val="0"/>
          <w:divBdr>
            <w:top w:val="none" w:sz="0" w:space="0" w:color="auto"/>
            <w:left w:val="none" w:sz="0" w:space="0" w:color="auto"/>
            <w:bottom w:val="none" w:sz="0" w:space="0" w:color="auto"/>
            <w:right w:val="none" w:sz="0" w:space="0" w:color="auto"/>
          </w:divBdr>
        </w:div>
        <w:div w:id="2125925342">
          <w:marLeft w:val="480"/>
          <w:marRight w:val="0"/>
          <w:marTop w:val="0"/>
          <w:marBottom w:val="0"/>
          <w:divBdr>
            <w:top w:val="none" w:sz="0" w:space="0" w:color="auto"/>
            <w:left w:val="none" w:sz="0" w:space="0" w:color="auto"/>
            <w:bottom w:val="none" w:sz="0" w:space="0" w:color="auto"/>
            <w:right w:val="none" w:sz="0" w:space="0" w:color="auto"/>
          </w:divBdr>
        </w:div>
        <w:div w:id="1894729157">
          <w:marLeft w:val="480"/>
          <w:marRight w:val="0"/>
          <w:marTop w:val="0"/>
          <w:marBottom w:val="0"/>
          <w:divBdr>
            <w:top w:val="none" w:sz="0" w:space="0" w:color="auto"/>
            <w:left w:val="none" w:sz="0" w:space="0" w:color="auto"/>
            <w:bottom w:val="none" w:sz="0" w:space="0" w:color="auto"/>
            <w:right w:val="none" w:sz="0" w:space="0" w:color="auto"/>
          </w:divBdr>
        </w:div>
        <w:div w:id="1905599536">
          <w:marLeft w:val="480"/>
          <w:marRight w:val="0"/>
          <w:marTop w:val="0"/>
          <w:marBottom w:val="0"/>
          <w:divBdr>
            <w:top w:val="none" w:sz="0" w:space="0" w:color="auto"/>
            <w:left w:val="none" w:sz="0" w:space="0" w:color="auto"/>
            <w:bottom w:val="none" w:sz="0" w:space="0" w:color="auto"/>
            <w:right w:val="none" w:sz="0" w:space="0" w:color="auto"/>
          </w:divBdr>
        </w:div>
        <w:div w:id="1766028220">
          <w:marLeft w:val="480"/>
          <w:marRight w:val="0"/>
          <w:marTop w:val="0"/>
          <w:marBottom w:val="0"/>
          <w:divBdr>
            <w:top w:val="none" w:sz="0" w:space="0" w:color="auto"/>
            <w:left w:val="none" w:sz="0" w:space="0" w:color="auto"/>
            <w:bottom w:val="none" w:sz="0" w:space="0" w:color="auto"/>
            <w:right w:val="none" w:sz="0" w:space="0" w:color="auto"/>
          </w:divBdr>
        </w:div>
        <w:div w:id="130484425">
          <w:marLeft w:val="480"/>
          <w:marRight w:val="0"/>
          <w:marTop w:val="0"/>
          <w:marBottom w:val="0"/>
          <w:divBdr>
            <w:top w:val="none" w:sz="0" w:space="0" w:color="auto"/>
            <w:left w:val="none" w:sz="0" w:space="0" w:color="auto"/>
            <w:bottom w:val="none" w:sz="0" w:space="0" w:color="auto"/>
            <w:right w:val="none" w:sz="0" w:space="0" w:color="auto"/>
          </w:divBdr>
        </w:div>
        <w:div w:id="1753967570">
          <w:marLeft w:val="480"/>
          <w:marRight w:val="0"/>
          <w:marTop w:val="0"/>
          <w:marBottom w:val="0"/>
          <w:divBdr>
            <w:top w:val="none" w:sz="0" w:space="0" w:color="auto"/>
            <w:left w:val="none" w:sz="0" w:space="0" w:color="auto"/>
            <w:bottom w:val="none" w:sz="0" w:space="0" w:color="auto"/>
            <w:right w:val="none" w:sz="0" w:space="0" w:color="auto"/>
          </w:divBdr>
        </w:div>
        <w:div w:id="162092731">
          <w:marLeft w:val="480"/>
          <w:marRight w:val="0"/>
          <w:marTop w:val="0"/>
          <w:marBottom w:val="0"/>
          <w:divBdr>
            <w:top w:val="none" w:sz="0" w:space="0" w:color="auto"/>
            <w:left w:val="none" w:sz="0" w:space="0" w:color="auto"/>
            <w:bottom w:val="none" w:sz="0" w:space="0" w:color="auto"/>
            <w:right w:val="none" w:sz="0" w:space="0" w:color="auto"/>
          </w:divBdr>
        </w:div>
        <w:div w:id="2012904594">
          <w:marLeft w:val="480"/>
          <w:marRight w:val="0"/>
          <w:marTop w:val="0"/>
          <w:marBottom w:val="0"/>
          <w:divBdr>
            <w:top w:val="none" w:sz="0" w:space="0" w:color="auto"/>
            <w:left w:val="none" w:sz="0" w:space="0" w:color="auto"/>
            <w:bottom w:val="none" w:sz="0" w:space="0" w:color="auto"/>
            <w:right w:val="none" w:sz="0" w:space="0" w:color="auto"/>
          </w:divBdr>
        </w:div>
        <w:div w:id="1455519930">
          <w:marLeft w:val="480"/>
          <w:marRight w:val="0"/>
          <w:marTop w:val="0"/>
          <w:marBottom w:val="0"/>
          <w:divBdr>
            <w:top w:val="none" w:sz="0" w:space="0" w:color="auto"/>
            <w:left w:val="none" w:sz="0" w:space="0" w:color="auto"/>
            <w:bottom w:val="none" w:sz="0" w:space="0" w:color="auto"/>
            <w:right w:val="none" w:sz="0" w:space="0" w:color="auto"/>
          </w:divBdr>
        </w:div>
        <w:div w:id="433401620">
          <w:marLeft w:val="480"/>
          <w:marRight w:val="0"/>
          <w:marTop w:val="0"/>
          <w:marBottom w:val="0"/>
          <w:divBdr>
            <w:top w:val="none" w:sz="0" w:space="0" w:color="auto"/>
            <w:left w:val="none" w:sz="0" w:space="0" w:color="auto"/>
            <w:bottom w:val="none" w:sz="0" w:space="0" w:color="auto"/>
            <w:right w:val="none" w:sz="0" w:space="0" w:color="auto"/>
          </w:divBdr>
        </w:div>
        <w:div w:id="841775783">
          <w:marLeft w:val="480"/>
          <w:marRight w:val="0"/>
          <w:marTop w:val="0"/>
          <w:marBottom w:val="0"/>
          <w:divBdr>
            <w:top w:val="none" w:sz="0" w:space="0" w:color="auto"/>
            <w:left w:val="none" w:sz="0" w:space="0" w:color="auto"/>
            <w:bottom w:val="none" w:sz="0" w:space="0" w:color="auto"/>
            <w:right w:val="none" w:sz="0" w:space="0" w:color="auto"/>
          </w:divBdr>
        </w:div>
        <w:div w:id="847478772">
          <w:marLeft w:val="480"/>
          <w:marRight w:val="0"/>
          <w:marTop w:val="0"/>
          <w:marBottom w:val="0"/>
          <w:divBdr>
            <w:top w:val="none" w:sz="0" w:space="0" w:color="auto"/>
            <w:left w:val="none" w:sz="0" w:space="0" w:color="auto"/>
            <w:bottom w:val="none" w:sz="0" w:space="0" w:color="auto"/>
            <w:right w:val="none" w:sz="0" w:space="0" w:color="auto"/>
          </w:divBdr>
        </w:div>
        <w:div w:id="2057700777">
          <w:marLeft w:val="480"/>
          <w:marRight w:val="0"/>
          <w:marTop w:val="0"/>
          <w:marBottom w:val="0"/>
          <w:divBdr>
            <w:top w:val="none" w:sz="0" w:space="0" w:color="auto"/>
            <w:left w:val="none" w:sz="0" w:space="0" w:color="auto"/>
            <w:bottom w:val="none" w:sz="0" w:space="0" w:color="auto"/>
            <w:right w:val="none" w:sz="0" w:space="0" w:color="auto"/>
          </w:divBdr>
        </w:div>
        <w:div w:id="863058885">
          <w:marLeft w:val="480"/>
          <w:marRight w:val="0"/>
          <w:marTop w:val="0"/>
          <w:marBottom w:val="0"/>
          <w:divBdr>
            <w:top w:val="none" w:sz="0" w:space="0" w:color="auto"/>
            <w:left w:val="none" w:sz="0" w:space="0" w:color="auto"/>
            <w:bottom w:val="none" w:sz="0" w:space="0" w:color="auto"/>
            <w:right w:val="none" w:sz="0" w:space="0" w:color="auto"/>
          </w:divBdr>
        </w:div>
        <w:div w:id="1714883137">
          <w:marLeft w:val="480"/>
          <w:marRight w:val="0"/>
          <w:marTop w:val="0"/>
          <w:marBottom w:val="0"/>
          <w:divBdr>
            <w:top w:val="none" w:sz="0" w:space="0" w:color="auto"/>
            <w:left w:val="none" w:sz="0" w:space="0" w:color="auto"/>
            <w:bottom w:val="none" w:sz="0" w:space="0" w:color="auto"/>
            <w:right w:val="none" w:sz="0" w:space="0" w:color="auto"/>
          </w:divBdr>
        </w:div>
        <w:div w:id="1270357692">
          <w:marLeft w:val="480"/>
          <w:marRight w:val="0"/>
          <w:marTop w:val="0"/>
          <w:marBottom w:val="0"/>
          <w:divBdr>
            <w:top w:val="none" w:sz="0" w:space="0" w:color="auto"/>
            <w:left w:val="none" w:sz="0" w:space="0" w:color="auto"/>
            <w:bottom w:val="none" w:sz="0" w:space="0" w:color="auto"/>
            <w:right w:val="none" w:sz="0" w:space="0" w:color="auto"/>
          </w:divBdr>
        </w:div>
        <w:div w:id="1201867098">
          <w:marLeft w:val="480"/>
          <w:marRight w:val="0"/>
          <w:marTop w:val="0"/>
          <w:marBottom w:val="0"/>
          <w:divBdr>
            <w:top w:val="none" w:sz="0" w:space="0" w:color="auto"/>
            <w:left w:val="none" w:sz="0" w:space="0" w:color="auto"/>
            <w:bottom w:val="none" w:sz="0" w:space="0" w:color="auto"/>
            <w:right w:val="none" w:sz="0" w:space="0" w:color="auto"/>
          </w:divBdr>
        </w:div>
        <w:div w:id="1631130605">
          <w:marLeft w:val="480"/>
          <w:marRight w:val="0"/>
          <w:marTop w:val="0"/>
          <w:marBottom w:val="0"/>
          <w:divBdr>
            <w:top w:val="none" w:sz="0" w:space="0" w:color="auto"/>
            <w:left w:val="none" w:sz="0" w:space="0" w:color="auto"/>
            <w:bottom w:val="none" w:sz="0" w:space="0" w:color="auto"/>
            <w:right w:val="none" w:sz="0" w:space="0" w:color="auto"/>
          </w:divBdr>
        </w:div>
        <w:div w:id="1827669877">
          <w:marLeft w:val="480"/>
          <w:marRight w:val="0"/>
          <w:marTop w:val="0"/>
          <w:marBottom w:val="0"/>
          <w:divBdr>
            <w:top w:val="none" w:sz="0" w:space="0" w:color="auto"/>
            <w:left w:val="none" w:sz="0" w:space="0" w:color="auto"/>
            <w:bottom w:val="none" w:sz="0" w:space="0" w:color="auto"/>
            <w:right w:val="none" w:sz="0" w:space="0" w:color="auto"/>
          </w:divBdr>
        </w:div>
        <w:div w:id="199437808">
          <w:marLeft w:val="480"/>
          <w:marRight w:val="0"/>
          <w:marTop w:val="0"/>
          <w:marBottom w:val="0"/>
          <w:divBdr>
            <w:top w:val="none" w:sz="0" w:space="0" w:color="auto"/>
            <w:left w:val="none" w:sz="0" w:space="0" w:color="auto"/>
            <w:bottom w:val="none" w:sz="0" w:space="0" w:color="auto"/>
            <w:right w:val="none" w:sz="0" w:space="0" w:color="auto"/>
          </w:divBdr>
        </w:div>
        <w:div w:id="1995260630">
          <w:marLeft w:val="480"/>
          <w:marRight w:val="0"/>
          <w:marTop w:val="0"/>
          <w:marBottom w:val="0"/>
          <w:divBdr>
            <w:top w:val="none" w:sz="0" w:space="0" w:color="auto"/>
            <w:left w:val="none" w:sz="0" w:space="0" w:color="auto"/>
            <w:bottom w:val="none" w:sz="0" w:space="0" w:color="auto"/>
            <w:right w:val="none" w:sz="0" w:space="0" w:color="auto"/>
          </w:divBdr>
        </w:div>
        <w:div w:id="468321996">
          <w:marLeft w:val="480"/>
          <w:marRight w:val="0"/>
          <w:marTop w:val="0"/>
          <w:marBottom w:val="0"/>
          <w:divBdr>
            <w:top w:val="none" w:sz="0" w:space="0" w:color="auto"/>
            <w:left w:val="none" w:sz="0" w:space="0" w:color="auto"/>
            <w:bottom w:val="none" w:sz="0" w:space="0" w:color="auto"/>
            <w:right w:val="none" w:sz="0" w:space="0" w:color="auto"/>
          </w:divBdr>
        </w:div>
        <w:div w:id="531184603">
          <w:marLeft w:val="480"/>
          <w:marRight w:val="0"/>
          <w:marTop w:val="0"/>
          <w:marBottom w:val="0"/>
          <w:divBdr>
            <w:top w:val="none" w:sz="0" w:space="0" w:color="auto"/>
            <w:left w:val="none" w:sz="0" w:space="0" w:color="auto"/>
            <w:bottom w:val="none" w:sz="0" w:space="0" w:color="auto"/>
            <w:right w:val="none" w:sz="0" w:space="0" w:color="auto"/>
          </w:divBdr>
        </w:div>
        <w:div w:id="820272258">
          <w:marLeft w:val="480"/>
          <w:marRight w:val="0"/>
          <w:marTop w:val="0"/>
          <w:marBottom w:val="0"/>
          <w:divBdr>
            <w:top w:val="none" w:sz="0" w:space="0" w:color="auto"/>
            <w:left w:val="none" w:sz="0" w:space="0" w:color="auto"/>
            <w:bottom w:val="none" w:sz="0" w:space="0" w:color="auto"/>
            <w:right w:val="none" w:sz="0" w:space="0" w:color="auto"/>
          </w:divBdr>
        </w:div>
        <w:div w:id="835847175">
          <w:marLeft w:val="480"/>
          <w:marRight w:val="0"/>
          <w:marTop w:val="0"/>
          <w:marBottom w:val="0"/>
          <w:divBdr>
            <w:top w:val="none" w:sz="0" w:space="0" w:color="auto"/>
            <w:left w:val="none" w:sz="0" w:space="0" w:color="auto"/>
            <w:bottom w:val="none" w:sz="0" w:space="0" w:color="auto"/>
            <w:right w:val="none" w:sz="0" w:space="0" w:color="auto"/>
          </w:divBdr>
        </w:div>
        <w:div w:id="180556087">
          <w:marLeft w:val="480"/>
          <w:marRight w:val="0"/>
          <w:marTop w:val="0"/>
          <w:marBottom w:val="0"/>
          <w:divBdr>
            <w:top w:val="none" w:sz="0" w:space="0" w:color="auto"/>
            <w:left w:val="none" w:sz="0" w:space="0" w:color="auto"/>
            <w:bottom w:val="none" w:sz="0" w:space="0" w:color="auto"/>
            <w:right w:val="none" w:sz="0" w:space="0" w:color="auto"/>
          </w:divBdr>
        </w:div>
        <w:div w:id="1376199413">
          <w:marLeft w:val="480"/>
          <w:marRight w:val="0"/>
          <w:marTop w:val="0"/>
          <w:marBottom w:val="0"/>
          <w:divBdr>
            <w:top w:val="none" w:sz="0" w:space="0" w:color="auto"/>
            <w:left w:val="none" w:sz="0" w:space="0" w:color="auto"/>
            <w:bottom w:val="none" w:sz="0" w:space="0" w:color="auto"/>
            <w:right w:val="none" w:sz="0" w:space="0" w:color="auto"/>
          </w:divBdr>
        </w:div>
        <w:div w:id="1972057962">
          <w:marLeft w:val="480"/>
          <w:marRight w:val="0"/>
          <w:marTop w:val="0"/>
          <w:marBottom w:val="0"/>
          <w:divBdr>
            <w:top w:val="none" w:sz="0" w:space="0" w:color="auto"/>
            <w:left w:val="none" w:sz="0" w:space="0" w:color="auto"/>
            <w:bottom w:val="none" w:sz="0" w:space="0" w:color="auto"/>
            <w:right w:val="none" w:sz="0" w:space="0" w:color="auto"/>
          </w:divBdr>
        </w:div>
        <w:div w:id="610167607">
          <w:marLeft w:val="480"/>
          <w:marRight w:val="0"/>
          <w:marTop w:val="0"/>
          <w:marBottom w:val="0"/>
          <w:divBdr>
            <w:top w:val="none" w:sz="0" w:space="0" w:color="auto"/>
            <w:left w:val="none" w:sz="0" w:space="0" w:color="auto"/>
            <w:bottom w:val="none" w:sz="0" w:space="0" w:color="auto"/>
            <w:right w:val="none" w:sz="0" w:space="0" w:color="auto"/>
          </w:divBdr>
        </w:div>
        <w:div w:id="1499661766">
          <w:marLeft w:val="480"/>
          <w:marRight w:val="0"/>
          <w:marTop w:val="0"/>
          <w:marBottom w:val="0"/>
          <w:divBdr>
            <w:top w:val="none" w:sz="0" w:space="0" w:color="auto"/>
            <w:left w:val="none" w:sz="0" w:space="0" w:color="auto"/>
            <w:bottom w:val="none" w:sz="0" w:space="0" w:color="auto"/>
            <w:right w:val="none" w:sz="0" w:space="0" w:color="auto"/>
          </w:divBdr>
        </w:div>
        <w:div w:id="84155111">
          <w:marLeft w:val="480"/>
          <w:marRight w:val="0"/>
          <w:marTop w:val="0"/>
          <w:marBottom w:val="0"/>
          <w:divBdr>
            <w:top w:val="none" w:sz="0" w:space="0" w:color="auto"/>
            <w:left w:val="none" w:sz="0" w:space="0" w:color="auto"/>
            <w:bottom w:val="none" w:sz="0" w:space="0" w:color="auto"/>
            <w:right w:val="none" w:sz="0" w:space="0" w:color="auto"/>
          </w:divBdr>
        </w:div>
      </w:divsChild>
    </w:div>
    <w:div w:id="201216740">
      <w:marLeft w:val="480"/>
      <w:marRight w:val="0"/>
      <w:marTop w:val="0"/>
      <w:marBottom w:val="0"/>
      <w:divBdr>
        <w:top w:val="none" w:sz="0" w:space="0" w:color="auto"/>
        <w:left w:val="none" w:sz="0" w:space="0" w:color="auto"/>
        <w:bottom w:val="none" w:sz="0" w:space="0" w:color="auto"/>
        <w:right w:val="none" w:sz="0" w:space="0" w:color="auto"/>
      </w:divBdr>
    </w:div>
    <w:div w:id="201286317">
      <w:bodyDiv w:val="1"/>
      <w:marLeft w:val="0"/>
      <w:marRight w:val="0"/>
      <w:marTop w:val="0"/>
      <w:marBottom w:val="0"/>
      <w:divBdr>
        <w:top w:val="none" w:sz="0" w:space="0" w:color="auto"/>
        <w:left w:val="none" w:sz="0" w:space="0" w:color="auto"/>
        <w:bottom w:val="none" w:sz="0" w:space="0" w:color="auto"/>
        <w:right w:val="none" w:sz="0" w:space="0" w:color="auto"/>
      </w:divBdr>
      <w:divsChild>
        <w:div w:id="1493519199">
          <w:marLeft w:val="480"/>
          <w:marRight w:val="0"/>
          <w:marTop w:val="0"/>
          <w:marBottom w:val="0"/>
          <w:divBdr>
            <w:top w:val="none" w:sz="0" w:space="0" w:color="auto"/>
            <w:left w:val="none" w:sz="0" w:space="0" w:color="auto"/>
            <w:bottom w:val="none" w:sz="0" w:space="0" w:color="auto"/>
            <w:right w:val="none" w:sz="0" w:space="0" w:color="auto"/>
          </w:divBdr>
        </w:div>
        <w:div w:id="404492747">
          <w:marLeft w:val="480"/>
          <w:marRight w:val="0"/>
          <w:marTop w:val="0"/>
          <w:marBottom w:val="0"/>
          <w:divBdr>
            <w:top w:val="none" w:sz="0" w:space="0" w:color="auto"/>
            <w:left w:val="none" w:sz="0" w:space="0" w:color="auto"/>
            <w:bottom w:val="none" w:sz="0" w:space="0" w:color="auto"/>
            <w:right w:val="none" w:sz="0" w:space="0" w:color="auto"/>
          </w:divBdr>
        </w:div>
        <w:div w:id="207112378">
          <w:marLeft w:val="480"/>
          <w:marRight w:val="0"/>
          <w:marTop w:val="0"/>
          <w:marBottom w:val="0"/>
          <w:divBdr>
            <w:top w:val="none" w:sz="0" w:space="0" w:color="auto"/>
            <w:left w:val="none" w:sz="0" w:space="0" w:color="auto"/>
            <w:bottom w:val="none" w:sz="0" w:space="0" w:color="auto"/>
            <w:right w:val="none" w:sz="0" w:space="0" w:color="auto"/>
          </w:divBdr>
        </w:div>
        <w:div w:id="1873953386">
          <w:marLeft w:val="480"/>
          <w:marRight w:val="0"/>
          <w:marTop w:val="0"/>
          <w:marBottom w:val="0"/>
          <w:divBdr>
            <w:top w:val="none" w:sz="0" w:space="0" w:color="auto"/>
            <w:left w:val="none" w:sz="0" w:space="0" w:color="auto"/>
            <w:bottom w:val="none" w:sz="0" w:space="0" w:color="auto"/>
            <w:right w:val="none" w:sz="0" w:space="0" w:color="auto"/>
          </w:divBdr>
        </w:div>
        <w:div w:id="339360535">
          <w:marLeft w:val="480"/>
          <w:marRight w:val="0"/>
          <w:marTop w:val="0"/>
          <w:marBottom w:val="0"/>
          <w:divBdr>
            <w:top w:val="none" w:sz="0" w:space="0" w:color="auto"/>
            <w:left w:val="none" w:sz="0" w:space="0" w:color="auto"/>
            <w:bottom w:val="none" w:sz="0" w:space="0" w:color="auto"/>
            <w:right w:val="none" w:sz="0" w:space="0" w:color="auto"/>
          </w:divBdr>
        </w:div>
        <w:div w:id="543903421">
          <w:marLeft w:val="480"/>
          <w:marRight w:val="0"/>
          <w:marTop w:val="0"/>
          <w:marBottom w:val="0"/>
          <w:divBdr>
            <w:top w:val="none" w:sz="0" w:space="0" w:color="auto"/>
            <w:left w:val="none" w:sz="0" w:space="0" w:color="auto"/>
            <w:bottom w:val="none" w:sz="0" w:space="0" w:color="auto"/>
            <w:right w:val="none" w:sz="0" w:space="0" w:color="auto"/>
          </w:divBdr>
        </w:div>
        <w:div w:id="1145318561">
          <w:marLeft w:val="480"/>
          <w:marRight w:val="0"/>
          <w:marTop w:val="0"/>
          <w:marBottom w:val="0"/>
          <w:divBdr>
            <w:top w:val="none" w:sz="0" w:space="0" w:color="auto"/>
            <w:left w:val="none" w:sz="0" w:space="0" w:color="auto"/>
            <w:bottom w:val="none" w:sz="0" w:space="0" w:color="auto"/>
            <w:right w:val="none" w:sz="0" w:space="0" w:color="auto"/>
          </w:divBdr>
        </w:div>
        <w:div w:id="793796002">
          <w:marLeft w:val="480"/>
          <w:marRight w:val="0"/>
          <w:marTop w:val="0"/>
          <w:marBottom w:val="0"/>
          <w:divBdr>
            <w:top w:val="none" w:sz="0" w:space="0" w:color="auto"/>
            <w:left w:val="none" w:sz="0" w:space="0" w:color="auto"/>
            <w:bottom w:val="none" w:sz="0" w:space="0" w:color="auto"/>
            <w:right w:val="none" w:sz="0" w:space="0" w:color="auto"/>
          </w:divBdr>
        </w:div>
        <w:div w:id="1273825658">
          <w:marLeft w:val="480"/>
          <w:marRight w:val="0"/>
          <w:marTop w:val="0"/>
          <w:marBottom w:val="0"/>
          <w:divBdr>
            <w:top w:val="none" w:sz="0" w:space="0" w:color="auto"/>
            <w:left w:val="none" w:sz="0" w:space="0" w:color="auto"/>
            <w:bottom w:val="none" w:sz="0" w:space="0" w:color="auto"/>
            <w:right w:val="none" w:sz="0" w:space="0" w:color="auto"/>
          </w:divBdr>
        </w:div>
        <w:div w:id="553388466">
          <w:marLeft w:val="480"/>
          <w:marRight w:val="0"/>
          <w:marTop w:val="0"/>
          <w:marBottom w:val="0"/>
          <w:divBdr>
            <w:top w:val="none" w:sz="0" w:space="0" w:color="auto"/>
            <w:left w:val="none" w:sz="0" w:space="0" w:color="auto"/>
            <w:bottom w:val="none" w:sz="0" w:space="0" w:color="auto"/>
            <w:right w:val="none" w:sz="0" w:space="0" w:color="auto"/>
          </w:divBdr>
        </w:div>
        <w:div w:id="1429931989">
          <w:marLeft w:val="480"/>
          <w:marRight w:val="0"/>
          <w:marTop w:val="0"/>
          <w:marBottom w:val="0"/>
          <w:divBdr>
            <w:top w:val="none" w:sz="0" w:space="0" w:color="auto"/>
            <w:left w:val="none" w:sz="0" w:space="0" w:color="auto"/>
            <w:bottom w:val="none" w:sz="0" w:space="0" w:color="auto"/>
            <w:right w:val="none" w:sz="0" w:space="0" w:color="auto"/>
          </w:divBdr>
        </w:div>
        <w:div w:id="922446347">
          <w:marLeft w:val="480"/>
          <w:marRight w:val="0"/>
          <w:marTop w:val="0"/>
          <w:marBottom w:val="0"/>
          <w:divBdr>
            <w:top w:val="none" w:sz="0" w:space="0" w:color="auto"/>
            <w:left w:val="none" w:sz="0" w:space="0" w:color="auto"/>
            <w:bottom w:val="none" w:sz="0" w:space="0" w:color="auto"/>
            <w:right w:val="none" w:sz="0" w:space="0" w:color="auto"/>
          </w:divBdr>
        </w:div>
        <w:div w:id="169761440">
          <w:marLeft w:val="480"/>
          <w:marRight w:val="0"/>
          <w:marTop w:val="0"/>
          <w:marBottom w:val="0"/>
          <w:divBdr>
            <w:top w:val="none" w:sz="0" w:space="0" w:color="auto"/>
            <w:left w:val="none" w:sz="0" w:space="0" w:color="auto"/>
            <w:bottom w:val="none" w:sz="0" w:space="0" w:color="auto"/>
            <w:right w:val="none" w:sz="0" w:space="0" w:color="auto"/>
          </w:divBdr>
        </w:div>
        <w:div w:id="428551937">
          <w:marLeft w:val="480"/>
          <w:marRight w:val="0"/>
          <w:marTop w:val="0"/>
          <w:marBottom w:val="0"/>
          <w:divBdr>
            <w:top w:val="none" w:sz="0" w:space="0" w:color="auto"/>
            <w:left w:val="none" w:sz="0" w:space="0" w:color="auto"/>
            <w:bottom w:val="none" w:sz="0" w:space="0" w:color="auto"/>
            <w:right w:val="none" w:sz="0" w:space="0" w:color="auto"/>
          </w:divBdr>
        </w:div>
        <w:div w:id="76874400">
          <w:marLeft w:val="480"/>
          <w:marRight w:val="0"/>
          <w:marTop w:val="0"/>
          <w:marBottom w:val="0"/>
          <w:divBdr>
            <w:top w:val="none" w:sz="0" w:space="0" w:color="auto"/>
            <w:left w:val="none" w:sz="0" w:space="0" w:color="auto"/>
            <w:bottom w:val="none" w:sz="0" w:space="0" w:color="auto"/>
            <w:right w:val="none" w:sz="0" w:space="0" w:color="auto"/>
          </w:divBdr>
        </w:div>
        <w:div w:id="2125928585">
          <w:marLeft w:val="480"/>
          <w:marRight w:val="0"/>
          <w:marTop w:val="0"/>
          <w:marBottom w:val="0"/>
          <w:divBdr>
            <w:top w:val="none" w:sz="0" w:space="0" w:color="auto"/>
            <w:left w:val="none" w:sz="0" w:space="0" w:color="auto"/>
            <w:bottom w:val="none" w:sz="0" w:space="0" w:color="auto"/>
            <w:right w:val="none" w:sz="0" w:space="0" w:color="auto"/>
          </w:divBdr>
        </w:div>
      </w:divsChild>
    </w:div>
    <w:div w:id="201409582">
      <w:marLeft w:val="480"/>
      <w:marRight w:val="0"/>
      <w:marTop w:val="0"/>
      <w:marBottom w:val="0"/>
      <w:divBdr>
        <w:top w:val="none" w:sz="0" w:space="0" w:color="auto"/>
        <w:left w:val="none" w:sz="0" w:space="0" w:color="auto"/>
        <w:bottom w:val="none" w:sz="0" w:space="0" w:color="auto"/>
        <w:right w:val="none" w:sz="0" w:space="0" w:color="auto"/>
      </w:divBdr>
    </w:div>
    <w:div w:id="201554714">
      <w:marLeft w:val="480"/>
      <w:marRight w:val="0"/>
      <w:marTop w:val="0"/>
      <w:marBottom w:val="0"/>
      <w:divBdr>
        <w:top w:val="none" w:sz="0" w:space="0" w:color="auto"/>
        <w:left w:val="none" w:sz="0" w:space="0" w:color="auto"/>
        <w:bottom w:val="none" w:sz="0" w:space="0" w:color="auto"/>
        <w:right w:val="none" w:sz="0" w:space="0" w:color="auto"/>
      </w:divBdr>
    </w:div>
    <w:div w:id="201596438">
      <w:marLeft w:val="480"/>
      <w:marRight w:val="0"/>
      <w:marTop w:val="0"/>
      <w:marBottom w:val="0"/>
      <w:divBdr>
        <w:top w:val="none" w:sz="0" w:space="0" w:color="auto"/>
        <w:left w:val="none" w:sz="0" w:space="0" w:color="auto"/>
        <w:bottom w:val="none" w:sz="0" w:space="0" w:color="auto"/>
        <w:right w:val="none" w:sz="0" w:space="0" w:color="auto"/>
      </w:divBdr>
    </w:div>
    <w:div w:id="201795568">
      <w:marLeft w:val="480"/>
      <w:marRight w:val="0"/>
      <w:marTop w:val="0"/>
      <w:marBottom w:val="0"/>
      <w:divBdr>
        <w:top w:val="none" w:sz="0" w:space="0" w:color="auto"/>
        <w:left w:val="none" w:sz="0" w:space="0" w:color="auto"/>
        <w:bottom w:val="none" w:sz="0" w:space="0" w:color="auto"/>
        <w:right w:val="none" w:sz="0" w:space="0" w:color="auto"/>
      </w:divBdr>
    </w:div>
    <w:div w:id="201867961">
      <w:bodyDiv w:val="1"/>
      <w:marLeft w:val="0"/>
      <w:marRight w:val="0"/>
      <w:marTop w:val="0"/>
      <w:marBottom w:val="0"/>
      <w:divBdr>
        <w:top w:val="none" w:sz="0" w:space="0" w:color="auto"/>
        <w:left w:val="none" w:sz="0" w:space="0" w:color="auto"/>
        <w:bottom w:val="none" w:sz="0" w:space="0" w:color="auto"/>
        <w:right w:val="none" w:sz="0" w:space="0" w:color="auto"/>
      </w:divBdr>
    </w:div>
    <w:div w:id="201868325">
      <w:marLeft w:val="480"/>
      <w:marRight w:val="0"/>
      <w:marTop w:val="0"/>
      <w:marBottom w:val="0"/>
      <w:divBdr>
        <w:top w:val="none" w:sz="0" w:space="0" w:color="auto"/>
        <w:left w:val="none" w:sz="0" w:space="0" w:color="auto"/>
        <w:bottom w:val="none" w:sz="0" w:space="0" w:color="auto"/>
        <w:right w:val="none" w:sz="0" w:space="0" w:color="auto"/>
      </w:divBdr>
    </w:div>
    <w:div w:id="201869378">
      <w:bodyDiv w:val="1"/>
      <w:marLeft w:val="0"/>
      <w:marRight w:val="0"/>
      <w:marTop w:val="0"/>
      <w:marBottom w:val="0"/>
      <w:divBdr>
        <w:top w:val="none" w:sz="0" w:space="0" w:color="auto"/>
        <w:left w:val="none" w:sz="0" w:space="0" w:color="auto"/>
        <w:bottom w:val="none" w:sz="0" w:space="0" w:color="auto"/>
        <w:right w:val="none" w:sz="0" w:space="0" w:color="auto"/>
      </w:divBdr>
    </w:div>
    <w:div w:id="201945154">
      <w:marLeft w:val="480"/>
      <w:marRight w:val="0"/>
      <w:marTop w:val="0"/>
      <w:marBottom w:val="0"/>
      <w:divBdr>
        <w:top w:val="none" w:sz="0" w:space="0" w:color="auto"/>
        <w:left w:val="none" w:sz="0" w:space="0" w:color="auto"/>
        <w:bottom w:val="none" w:sz="0" w:space="0" w:color="auto"/>
        <w:right w:val="none" w:sz="0" w:space="0" w:color="auto"/>
      </w:divBdr>
    </w:div>
    <w:div w:id="202209194">
      <w:marLeft w:val="480"/>
      <w:marRight w:val="0"/>
      <w:marTop w:val="0"/>
      <w:marBottom w:val="0"/>
      <w:divBdr>
        <w:top w:val="none" w:sz="0" w:space="0" w:color="auto"/>
        <w:left w:val="none" w:sz="0" w:space="0" w:color="auto"/>
        <w:bottom w:val="none" w:sz="0" w:space="0" w:color="auto"/>
        <w:right w:val="none" w:sz="0" w:space="0" w:color="auto"/>
      </w:divBdr>
    </w:div>
    <w:div w:id="202326121">
      <w:bodyDiv w:val="1"/>
      <w:marLeft w:val="0"/>
      <w:marRight w:val="0"/>
      <w:marTop w:val="0"/>
      <w:marBottom w:val="0"/>
      <w:divBdr>
        <w:top w:val="none" w:sz="0" w:space="0" w:color="auto"/>
        <w:left w:val="none" w:sz="0" w:space="0" w:color="auto"/>
        <w:bottom w:val="none" w:sz="0" w:space="0" w:color="auto"/>
        <w:right w:val="none" w:sz="0" w:space="0" w:color="auto"/>
      </w:divBdr>
    </w:div>
    <w:div w:id="202327892">
      <w:marLeft w:val="480"/>
      <w:marRight w:val="0"/>
      <w:marTop w:val="0"/>
      <w:marBottom w:val="0"/>
      <w:divBdr>
        <w:top w:val="none" w:sz="0" w:space="0" w:color="auto"/>
        <w:left w:val="none" w:sz="0" w:space="0" w:color="auto"/>
        <w:bottom w:val="none" w:sz="0" w:space="0" w:color="auto"/>
        <w:right w:val="none" w:sz="0" w:space="0" w:color="auto"/>
      </w:divBdr>
    </w:div>
    <w:div w:id="202445502">
      <w:bodyDiv w:val="1"/>
      <w:marLeft w:val="0"/>
      <w:marRight w:val="0"/>
      <w:marTop w:val="0"/>
      <w:marBottom w:val="0"/>
      <w:divBdr>
        <w:top w:val="none" w:sz="0" w:space="0" w:color="auto"/>
        <w:left w:val="none" w:sz="0" w:space="0" w:color="auto"/>
        <w:bottom w:val="none" w:sz="0" w:space="0" w:color="auto"/>
        <w:right w:val="none" w:sz="0" w:space="0" w:color="auto"/>
      </w:divBdr>
    </w:div>
    <w:div w:id="202449691">
      <w:marLeft w:val="480"/>
      <w:marRight w:val="0"/>
      <w:marTop w:val="0"/>
      <w:marBottom w:val="0"/>
      <w:divBdr>
        <w:top w:val="none" w:sz="0" w:space="0" w:color="auto"/>
        <w:left w:val="none" w:sz="0" w:space="0" w:color="auto"/>
        <w:bottom w:val="none" w:sz="0" w:space="0" w:color="auto"/>
        <w:right w:val="none" w:sz="0" w:space="0" w:color="auto"/>
      </w:divBdr>
    </w:div>
    <w:div w:id="202640823">
      <w:marLeft w:val="480"/>
      <w:marRight w:val="0"/>
      <w:marTop w:val="0"/>
      <w:marBottom w:val="0"/>
      <w:divBdr>
        <w:top w:val="none" w:sz="0" w:space="0" w:color="auto"/>
        <w:left w:val="none" w:sz="0" w:space="0" w:color="auto"/>
        <w:bottom w:val="none" w:sz="0" w:space="0" w:color="auto"/>
        <w:right w:val="none" w:sz="0" w:space="0" w:color="auto"/>
      </w:divBdr>
    </w:div>
    <w:div w:id="202668610">
      <w:marLeft w:val="480"/>
      <w:marRight w:val="0"/>
      <w:marTop w:val="0"/>
      <w:marBottom w:val="0"/>
      <w:divBdr>
        <w:top w:val="none" w:sz="0" w:space="0" w:color="auto"/>
        <w:left w:val="none" w:sz="0" w:space="0" w:color="auto"/>
        <w:bottom w:val="none" w:sz="0" w:space="0" w:color="auto"/>
        <w:right w:val="none" w:sz="0" w:space="0" w:color="auto"/>
      </w:divBdr>
    </w:div>
    <w:div w:id="202669874">
      <w:marLeft w:val="480"/>
      <w:marRight w:val="0"/>
      <w:marTop w:val="0"/>
      <w:marBottom w:val="0"/>
      <w:divBdr>
        <w:top w:val="none" w:sz="0" w:space="0" w:color="auto"/>
        <w:left w:val="none" w:sz="0" w:space="0" w:color="auto"/>
        <w:bottom w:val="none" w:sz="0" w:space="0" w:color="auto"/>
        <w:right w:val="none" w:sz="0" w:space="0" w:color="auto"/>
      </w:divBdr>
    </w:div>
    <w:div w:id="202909255">
      <w:marLeft w:val="480"/>
      <w:marRight w:val="0"/>
      <w:marTop w:val="0"/>
      <w:marBottom w:val="0"/>
      <w:divBdr>
        <w:top w:val="none" w:sz="0" w:space="0" w:color="auto"/>
        <w:left w:val="none" w:sz="0" w:space="0" w:color="auto"/>
        <w:bottom w:val="none" w:sz="0" w:space="0" w:color="auto"/>
        <w:right w:val="none" w:sz="0" w:space="0" w:color="auto"/>
      </w:divBdr>
    </w:div>
    <w:div w:id="203100185">
      <w:marLeft w:val="480"/>
      <w:marRight w:val="0"/>
      <w:marTop w:val="0"/>
      <w:marBottom w:val="0"/>
      <w:divBdr>
        <w:top w:val="none" w:sz="0" w:space="0" w:color="auto"/>
        <w:left w:val="none" w:sz="0" w:space="0" w:color="auto"/>
        <w:bottom w:val="none" w:sz="0" w:space="0" w:color="auto"/>
        <w:right w:val="none" w:sz="0" w:space="0" w:color="auto"/>
      </w:divBdr>
    </w:div>
    <w:div w:id="203248846">
      <w:marLeft w:val="48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03295075">
      <w:marLeft w:val="480"/>
      <w:marRight w:val="0"/>
      <w:marTop w:val="0"/>
      <w:marBottom w:val="0"/>
      <w:divBdr>
        <w:top w:val="none" w:sz="0" w:space="0" w:color="auto"/>
        <w:left w:val="none" w:sz="0" w:space="0" w:color="auto"/>
        <w:bottom w:val="none" w:sz="0" w:space="0" w:color="auto"/>
        <w:right w:val="none" w:sz="0" w:space="0" w:color="auto"/>
      </w:divBdr>
    </w:div>
    <w:div w:id="203444705">
      <w:marLeft w:val="480"/>
      <w:marRight w:val="0"/>
      <w:marTop w:val="0"/>
      <w:marBottom w:val="0"/>
      <w:divBdr>
        <w:top w:val="none" w:sz="0" w:space="0" w:color="auto"/>
        <w:left w:val="none" w:sz="0" w:space="0" w:color="auto"/>
        <w:bottom w:val="none" w:sz="0" w:space="0" w:color="auto"/>
        <w:right w:val="none" w:sz="0" w:space="0" w:color="auto"/>
      </w:divBdr>
    </w:div>
    <w:div w:id="203444938">
      <w:marLeft w:val="480"/>
      <w:marRight w:val="0"/>
      <w:marTop w:val="0"/>
      <w:marBottom w:val="0"/>
      <w:divBdr>
        <w:top w:val="none" w:sz="0" w:space="0" w:color="auto"/>
        <w:left w:val="none" w:sz="0" w:space="0" w:color="auto"/>
        <w:bottom w:val="none" w:sz="0" w:space="0" w:color="auto"/>
        <w:right w:val="none" w:sz="0" w:space="0" w:color="auto"/>
      </w:divBdr>
    </w:div>
    <w:div w:id="203450748">
      <w:marLeft w:val="480"/>
      <w:marRight w:val="0"/>
      <w:marTop w:val="0"/>
      <w:marBottom w:val="0"/>
      <w:divBdr>
        <w:top w:val="none" w:sz="0" w:space="0" w:color="auto"/>
        <w:left w:val="none" w:sz="0" w:space="0" w:color="auto"/>
        <w:bottom w:val="none" w:sz="0" w:space="0" w:color="auto"/>
        <w:right w:val="none" w:sz="0" w:space="0" w:color="auto"/>
      </w:divBdr>
    </w:div>
    <w:div w:id="203517262">
      <w:bodyDiv w:val="1"/>
      <w:marLeft w:val="0"/>
      <w:marRight w:val="0"/>
      <w:marTop w:val="0"/>
      <w:marBottom w:val="0"/>
      <w:divBdr>
        <w:top w:val="none" w:sz="0" w:space="0" w:color="auto"/>
        <w:left w:val="none" w:sz="0" w:space="0" w:color="auto"/>
        <w:bottom w:val="none" w:sz="0" w:space="0" w:color="auto"/>
        <w:right w:val="none" w:sz="0" w:space="0" w:color="auto"/>
      </w:divBdr>
    </w:div>
    <w:div w:id="203712236">
      <w:marLeft w:val="480"/>
      <w:marRight w:val="0"/>
      <w:marTop w:val="0"/>
      <w:marBottom w:val="0"/>
      <w:divBdr>
        <w:top w:val="none" w:sz="0" w:space="0" w:color="auto"/>
        <w:left w:val="none" w:sz="0" w:space="0" w:color="auto"/>
        <w:bottom w:val="none" w:sz="0" w:space="0" w:color="auto"/>
        <w:right w:val="none" w:sz="0" w:space="0" w:color="auto"/>
      </w:divBdr>
    </w:div>
    <w:div w:id="203837776">
      <w:marLeft w:val="480"/>
      <w:marRight w:val="0"/>
      <w:marTop w:val="0"/>
      <w:marBottom w:val="0"/>
      <w:divBdr>
        <w:top w:val="none" w:sz="0" w:space="0" w:color="auto"/>
        <w:left w:val="none" w:sz="0" w:space="0" w:color="auto"/>
        <w:bottom w:val="none" w:sz="0" w:space="0" w:color="auto"/>
        <w:right w:val="none" w:sz="0" w:space="0" w:color="auto"/>
      </w:divBdr>
    </w:div>
    <w:div w:id="204214995">
      <w:marLeft w:val="480"/>
      <w:marRight w:val="0"/>
      <w:marTop w:val="0"/>
      <w:marBottom w:val="0"/>
      <w:divBdr>
        <w:top w:val="none" w:sz="0" w:space="0" w:color="auto"/>
        <w:left w:val="none" w:sz="0" w:space="0" w:color="auto"/>
        <w:bottom w:val="none" w:sz="0" w:space="0" w:color="auto"/>
        <w:right w:val="none" w:sz="0" w:space="0" w:color="auto"/>
      </w:divBdr>
    </w:div>
    <w:div w:id="204368973">
      <w:marLeft w:val="480"/>
      <w:marRight w:val="0"/>
      <w:marTop w:val="0"/>
      <w:marBottom w:val="0"/>
      <w:divBdr>
        <w:top w:val="none" w:sz="0" w:space="0" w:color="auto"/>
        <w:left w:val="none" w:sz="0" w:space="0" w:color="auto"/>
        <w:bottom w:val="none" w:sz="0" w:space="0" w:color="auto"/>
        <w:right w:val="none" w:sz="0" w:space="0" w:color="auto"/>
      </w:divBdr>
    </w:div>
    <w:div w:id="204373741">
      <w:marLeft w:val="480"/>
      <w:marRight w:val="0"/>
      <w:marTop w:val="0"/>
      <w:marBottom w:val="0"/>
      <w:divBdr>
        <w:top w:val="none" w:sz="0" w:space="0" w:color="auto"/>
        <w:left w:val="none" w:sz="0" w:space="0" w:color="auto"/>
        <w:bottom w:val="none" w:sz="0" w:space="0" w:color="auto"/>
        <w:right w:val="none" w:sz="0" w:space="0" w:color="auto"/>
      </w:divBdr>
    </w:div>
    <w:div w:id="204408378">
      <w:marLeft w:val="480"/>
      <w:marRight w:val="0"/>
      <w:marTop w:val="0"/>
      <w:marBottom w:val="0"/>
      <w:divBdr>
        <w:top w:val="none" w:sz="0" w:space="0" w:color="auto"/>
        <w:left w:val="none" w:sz="0" w:space="0" w:color="auto"/>
        <w:bottom w:val="none" w:sz="0" w:space="0" w:color="auto"/>
        <w:right w:val="none" w:sz="0" w:space="0" w:color="auto"/>
      </w:divBdr>
    </w:div>
    <w:div w:id="204828633">
      <w:bodyDiv w:val="1"/>
      <w:marLeft w:val="0"/>
      <w:marRight w:val="0"/>
      <w:marTop w:val="0"/>
      <w:marBottom w:val="0"/>
      <w:divBdr>
        <w:top w:val="none" w:sz="0" w:space="0" w:color="auto"/>
        <w:left w:val="none" w:sz="0" w:space="0" w:color="auto"/>
        <w:bottom w:val="none" w:sz="0" w:space="0" w:color="auto"/>
        <w:right w:val="none" w:sz="0" w:space="0" w:color="auto"/>
      </w:divBdr>
    </w:div>
    <w:div w:id="204831021">
      <w:marLeft w:val="480"/>
      <w:marRight w:val="0"/>
      <w:marTop w:val="0"/>
      <w:marBottom w:val="0"/>
      <w:divBdr>
        <w:top w:val="none" w:sz="0" w:space="0" w:color="auto"/>
        <w:left w:val="none" w:sz="0" w:space="0" w:color="auto"/>
        <w:bottom w:val="none" w:sz="0" w:space="0" w:color="auto"/>
        <w:right w:val="none" w:sz="0" w:space="0" w:color="auto"/>
      </w:divBdr>
    </w:div>
    <w:div w:id="205026764">
      <w:bodyDiv w:val="1"/>
      <w:marLeft w:val="0"/>
      <w:marRight w:val="0"/>
      <w:marTop w:val="0"/>
      <w:marBottom w:val="0"/>
      <w:divBdr>
        <w:top w:val="none" w:sz="0" w:space="0" w:color="auto"/>
        <w:left w:val="none" w:sz="0" w:space="0" w:color="auto"/>
        <w:bottom w:val="none" w:sz="0" w:space="0" w:color="auto"/>
        <w:right w:val="none" w:sz="0" w:space="0" w:color="auto"/>
      </w:divBdr>
    </w:div>
    <w:div w:id="205142354">
      <w:marLeft w:val="480"/>
      <w:marRight w:val="0"/>
      <w:marTop w:val="0"/>
      <w:marBottom w:val="0"/>
      <w:divBdr>
        <w:top w:val="none" w:sz="0" w:space="0" w:color="auto"/>
        <w:left w:val="none" w:sz="0" w:space="0" w:color="auto"/>
        <w:bottom w:val="none" w:sz="0" w:space="0" w:color="auto"/>
        <w:right w:val="none" w:sz="0" w:space="0" w:color="auto"/>
      </w:divBdr>
    </w:div>
    <w:div w:id="205340945">
      <w:marLeft w:val="480"/>
      <w:marRight w:val="0"/>
      <w:marTop w:val="0"/>
      <w:marBottom w:val="0"/>
      <w:divBdr>
        <w:top w:val="none" w:sz="0" w:space="0" w:color="auto"/>
        <w:left w:val="none" w:sz="0" w:space="0" w:color="auto"/>
        <w:bottom w:val="none" w:sz="0" w:space="0" w:color="auto"/>
        <w:right w:val="none" w:sz="0" w:space="0" w:color="auto"/>
      </w:divBdr>
    </w:div>
    <w:div w:id="205410566">
      <w:marLeft w:val="480"/>
      <w:marRight w:val="0"/>
      <w:marTop w:val="0"/>
      <w:marBottom w:val="0"/>
      <w:divBdr>
        <w:top w:val="none" w:sz="0" w:space="0" w:color="auto"/>
        <w:left w:val="none" w:sz="0" w:space="0" w:color="auto"/>
        <w:bottom w:val="none" w:sz="0" w:space="0" w:color="auto"/>
        <w:right w:val="none" w:sz="0" w:space="0" w:color="auto"/>
      </w:divBdr>
    </w:div>
    <w:div w:id="205527423">
      <w:marLeft w:val="480"/>
      <w:marRight w:val="0"/>
      <w:marTop w:val="0"/>
      <w:marBottom w:val="0"/>
      <w:divBdr>
        <w:top w:val="none" w:sz="0" w:space="0" w:color="auto"/>
        <w:left w:val="none" w:sz="0" w:space="0" w:color="auto"/>
        <w:bottom w:val="none" w:sz="0" w:space="0" w:color="auto"/>
        <w:right w:val="none" w:sz="0" w:space="0" w:color="auto"/>
      </w:divBdr>
    </w:div>
    <w:div w:id="205604668">
      <w:marLeft w:val="480"/>
      <w:marRight w:val="0"/>
      <w:marTop w:val="0"/>
      <w:marBottom w:val="0"/>
      <w:divBdr>
        <w:top w:val="none" w:sz="0" w:space="0" w:color="auto"/>
        <w:left w:val="none" w:sz="0" w:space="0" w:color="auto"/>
        <w:bottom w:val="none" w:sz="0" w:space="0" w:color="auto"/>
        <w:right w:val="none" w:sz="0" w:space="0" w:color="auto"/>
      </w:divBdr>
    </w:div>
    <w:div w:id="205606817">
      <w:marLeft w:val="480"/>
      <w:marRight w:val="0"/>
      <w:marTop w:val="0"/>
      <w:marBottom w:val="0"/>
      <w:divBdr>
        <w:top w:val="none" w:sz="0" w:space="0" w:color="auto"/>
        <w:left w:val="none" w:sz="0" w:space="0" w:color="auto"/>
        <w:bottom w:val="none" w:sz="0" w:space="0" w:color="auto"/>
        <w:right w:val="none" w:sz="0" w:space="0" w:color="auto"/>
      </w:divBdr>
    </w:div>
    <w:div w:id="205652203">
      <w:marLeft w:val="480"/>
      <w:marRight w:val="0"/>
      <w:marTop w:val="0"/>
      <w:marBottom w:val="0"/>
      <w:divBdr>
        <w:top w:val="none" w:sz="0" w:space="0" w:color="auto"/>
        <w:left w:val="none" w:sz="0" w:space="0" w:color="auto"/>
        <w:bottom w:val="none" w:sz="0" w:space="0" w:color="auto"/>
        <w:right w:val="none" w:sz="0" w:space="0" w:color="auto"/>
      </w:divBdr>
    </w:div>
    <w:div w:id="205676847">
      <w:marLeft w:val="480"/>
      <w:marRight w:val="0"/>
      <w:marTop w:val="0"/>
      <w:marBottom w:val="0"/>
      <w:divBdr>
        <w:top w:val="none" w:sz="0" w:space="0" w:color="auto"/>
        <w:left w:val="none" w:sz="0" w:space="0" w:color="auto"/>
        <w:bottom w:val="none" w:sz="0" w:space="0" w:color="auto"/>
        <w:right w:val="none" w:sz="0" w:space="0" w:color="auto"/>
      </w:divBdr>
    </w:div>
    <w:div w:id="205723791">
      <w:marLeft w:val="480"/>
      <w:marRight w:val="0"/>
      <w:marTop w:val="0"/>
      <w:marBottom w:val="0"/>
      <w:divBdr>
        <w:top w:val="none" w:sz="0" w:space="0" w:color="auto"/>
        <w:left w:val="none" w:sz="0" w:space="0" w:color="auto"/>
        <w:bottom w:val="none" w:sz="0" w:space="0" w:color="auto"/>
        <w:right w:val="none" w:sz="0" w:space="0" w:color="auto"/>
      </w:divBdr>
    </w:div>
    <w:div w:id="205801806">
      <w:marLeft w:val="480"/>
      <w:marRight w:val="0"/>
      <w:marTop w:val="0"/>
      <w:marBottom w:val="0"/>
      <w:divBdr>
        <w:top w:val="none" w:sz="0" w:space="0" w:color="auto"/>
        <w:left w:val="none" w:sz="0" w:space="0" w:color="auto"/>
        <w:bottom w:val="none" w:sz="0" w:space="0" w:color="auto"/>
        <w:right w:val="none" w:sz="0" w:space="0" w:color="auto"/>
      </w:divBdr>
    </w:div>
    <w:div w:id="205803185">
      <w:marLeft w:val="480"/>
      <w:marRight w:val="0"/>
      <w:marTop w:val="0"/>
      <w:marBottom w:val="0"/>
      <w:divBdr>
        <w:top w:val="none" w:sz="0" w:space="0" w:color="auto"/>
        <w:left w:val="none" w:sz="0" w:space="0" w:color="auto"/>
        <w:bottom w:val="none" w:sz="0" w:space="0" w:color="auto"/>
        <w:right w:val="none" w:sz="0" w:space="0" w:color="auto"/>
      </w:divBdr>
    </w:div>
    <w:div w:id="205876157">
      <w:marLeft w:val="480"/>
      <w:marRight w:val="0"/>
      <w:marTop w:val="0"/>
      <w:marBottom w:val="0"/>
      <w:divBdr>
        <w:top w:val="none" w:sz="0" w:space="0" w:color="auto"/>
        <w:left w:val="none" w:sz="0" w:space="0" w:color="auto"/>
        <w:bottom w:val="none" w:sz="0" w:space="0" w:color="auto"/>
        <w:right w:val="none" w:sz="0" w:space="0" w:color="auto"/>
      </w:divBdr>
    </w:div>
    <w:div w:id="205878928">
      <w:marLeft w:val="480"/>
      <w:marRight w:val="0"/>
      <w:marTop w:val="0"/>
      <w:marBottom w:val="0"/>
      <w:divBdr>
        <w:top w:val="none" w:sz="0" w:space="0" w:color="auto"/>
        <w:left w:val="none" w:sz="0" w:space="0" w:color="auto"/>
        <w:bottom w:val="none" w:sz="0" w:space="0" w:color="auto"/>
        <w:right w:val="none" w:sz="0" w:space="0" w:color="auto"/>
      </w:divBdr>
    </w:div>
    <w:div w:id="205918248">
      <w:marLeft w:val="480"/>
      <w:marRight w:val="0"/>
      <w:marTop w:val="0"/>
      <w:marBottom w:val="0"/>
      <w:divBdr>
        <w:top w:val="none" w:sz="0" w:space="0" w:color="auto"/>
        <w:left w:val="none" w:sz="0" w:space="0" w:color="auto"/>
        <w:bottom w:val="none" w:sz="0" w:space="0" w:color="auto"/>
        <w:right w:val="none" w:sz="0" w:space="0" w:color="auto"/>
      </w:divBdr>
    </w:div>
    <w:div w:id="205989179">
      <w:marLeft w:val="480"/>
      <w:marRight w:val="0"/>
      <w:marTop w:val="0"/>
      <w:marBottom w:val="0"/>
      <w:divBdr>
        <w:top w:val="none" w:sz="0" w:space="0" w:color="auto"/>
        <w:left w:val="none" w:sz="0" w:space="0" w:color="auto"/>
        <w:bottom w:val="none" w:sz="0" w:space="0" w:color="auto"/>
        <w:right w:val="none" w:sz="0" w:space="0" w:color="auto"/>
      </w:divBdr>
    </w:div>
    <w:div w:id="205993285">
      <w:marLeft w:val="480"/>
      <w:marRight w:val="0"/>
      <w:marTop w:val="0"/>
      <w:marBottom w:val="0"/>
      <w:divBdr>
        <w:top w:val="none" w:sz="0" w:space="0" w:color="auto"/>
        <w:left w:val="none" w:sz="0" w:space="0" w:color="auto"/>
        <w:bottom w:val="none" w:sz="0" w:space="0" w:color="auto"/>
        <w:right w:val="none" w:sz="0" w:space="0" w:color="auto"/>
      </w:divBdr>
    </w:div>
    <w:div w:id="206183136">
      <w:marLeft w:val="480"/>
      <w:marRight w:val="0"/>
      <w:marTop w:val="0"/>
      <w:marBottom w:val="0"/>
      <w:divBdr>
        <w:top w:val="none" w:sz="0" w:space="0" w:color="auto"/>
        <w:left w:val="none" w:sz="0" w:space="0" w:color="auto"/>
        <w:bottom w:val="none" w:sz="0" w:space="0" w:color="auto"/>
        <w:right w:val="none" w:sz="0" w:space="0" w:color="auto"/>
      </w:divBdr>
    </w:div>
    <w:div w:id="206185220">
      <w:marLeft w:val="480"/>
      <w:marRight w:val="0"/>
      <w:marTop w:val="0"/>
      <w:marBottom w:val="0"/>
      <w:divBdr>
        <w:top w:val="none" w:sz="0" w:space="0" w:color="auto"/>
        <w:left w:val="none" w:sz="0" w:space="0" w:color="auto"/>
        <w:bottom w:val="none" w:sz="0" w:space="0" w:color="auto"/>
        <w:right w:val="none" w:sz="0" w:space="0" w:color="auto"/>
      </w:divBdr>
    </w:div>
    <w:div w:id="206380011">
      <w:marLeft w:val="480"/>
      <w:marRight w:val="0"/>
      <w:marTop w:val="0"/>
      <w:marBottom w:val="0"/>
      <w:divBdr>
        <w:top w:val="none" w:sz="0" w:space="0" w:color="auto"/>
        <w:left w:val="none" w:sz="0" w:space="0" w:color="auto"/>
        <w:bottom w:val="none" w:sz="0" w:space="0" w:color="auto"/>
        <w:right w:val="none" w:sz="0" w:space="0" w:color="auto"/>
      </w:divBdr>
    </w:div>
    <w:div w:id="206382053">
      <w:bodyDiv w:val="1"/>
      <w:marLeft w:val="0"/>
      <w:marRight w:val="0"/>
      <w:marTop w:val="0"/>
      <w:marBottom w:val="0"/>
      <w:divBdr>
        <w:top w:val="none" w:sz="0" w:space="0" w:color="auto"/>
        <w:left w:val="none" w:sz="0" w:space="0" w:color="auto"/>
        <w:bottom w:val="none" w:sz="0" w:space="0" w:color="auto"/>
        <w:right w:val="none" w:sz="0" w:space="0" w:color="auto"/>
      </w:divBdr>
    </w:div>
    <w:div w:id="206526356">
      <w:marLeft w:val="480"/>
      <w:marRight w:val="0"/>
      <w:marTop w:val="0"/>
      <w:marBottom w:val="0"/>
      <w:divBdr>
        <w:top w:val="none" w:sz="0" w:space="0" w:color="auto"/>
        <w:left w:val="none" w:sz="0" w:space="0" w:color="auto"/>
        <w:bottom w:val="none" w:sz="0" w:space="0" w:color="auto"/>
        <w:right w:val="none" w:sz="0" w:space="0" w:color="auto"/>
      </w:divBdr>
    </w:div>
    <w:div w:id="206650164">
      <w:marLeft w:val="480"/>
      <w:marRight w:val="0"/>
      <w:marTop w:val="0"/>
      <w:marBottom w:val="0"/>
      <w:divBdr>
        <w:top w:val="none" w:sz="0" w:space="0" w:color="auto"/>
        <w:left w:val="none" w:sz="0" w:space="0" w:color="auto"/>
        <w:bottom w:val="none" w:sz="0" w:space="0" w:color="auto"/>
        <w:right w:val="none" w:sz="0" w:space="0" w:color="auto"/>
      </w:divBdr>
    </w:div>
    <w:div w:id="206720611">
      <w:marLeft w:val="480"/>
      <w:marRight w:val="0"/>
      <w:marTop w:val="0"/>
      <w:marBottom w:val="0"/>
      <w:divBdr>
        <w:top w:val="none" w:sz="0" w:space="0" w:color="auto"/>
        <w:left w:val="none" w:sz="0" w:space="0" w:color="auto"/>
        <w:bottom w:val="none" w:sz="0" w:space="0" w:color="auto"/>
        <w:right w:val="none" w:sz="0" w:space="0" w:color="auto"/>
      </w:divBdr>
    </w:div>
    <w:div w:id="206724565">
      <w:marLeft w:val="480"/>
      <w:marRight w:val="0"/>
      <w:marTop w:val="0"/>
      <w:marBottom w:val="0"/>
      <w:divBdr>
        <w:top w:val="none" w:sz="0" w:space="0" w:color="auto"/>
        <w:left w:val="none" w:sz="0" w:space="0" w:color="auto"/>
        <w:bottom w:val="none" w:sz="0" w:space="0" w:color="auto"/>
        <w:right w:val="none" w:sz="0" w:space="0" w:color="auto"/>
      </w:divBdr>
    </w:div>
    <w:div w:id="206768102">
      <w:bodyDiv w:val="1"/>
      <w:marLeft w:val="0"/>
      <w:marRight w:val="0"/>
      <w:marTop w:val="0"/>
      <w:marBottom w:val="0"/>
      <w:divBdr>
        <w:top w:val="none" w:sz="0" w:space="0" w:color="auto"/>
        <w:left w:val="none" w:sz="0" w:space="0" w:color="auto"/>
        <w:bottom w:val="none" w:sz="0" w:space="0" w:color="auto"/>
        <w:right w:val="none" w:sz="0" w:space="0" w:color="auto"/>
      </w:divBdr>
    </w:div>
    <w:div w:id="206841657">
      <w:marLeft w:val="480"/>
      <w:marRight w:val="0"/>
      <w:marTop w:val="0"/>
      <w:marBottom w:val="0"/>
      <w:divBdr>
        <w:top w:val="none" w:sz="0" w:space="0" w:color="auto"/>
        <w:left w:val="none" w:sz="0" w:space="0" w:color="auto"/>
        <w:bottom w:val="none" w:sz="0" w:space="0" w:color="auto"/>
        <w:right w:val="none" w:sz="0" w:space="0" w:color="auto"/>
      </w:divBdr>
    </w:div>
    <w:div w:id="206842695">
      <w:bodyDiv w:val="1"/>
      <w:marLeft w:val="0"/>
      <w:marRight w:val="0"/>
      <w:marTop w:val="0"/>
      <w:marBottom w:val="0"/>
      <w:divBdr>
        <w:top w:val="none" w:sz="0" w:space="0" w:color="auto"/>
        <w:left w:val="none" w:sz="0" w:space="0" w:color="auto"/>
        <w:bottom w:val="none" w:sz="0" w:space="0" w:color="auto"/>
        <w:right w:val="none" w:sz="0" w:space="0" w:color="auto"/>
      </w:divBdr>
    </w:div>
    <w:div w:id="206988364">
      <w:marLeft w:val="480"/>
      <w:marRight w:val="0"/>
      <w:marTop w:val="0"/>
      <w:marBottom w:val="0"/>
      <w:divBdr>
        <w:top w:val="none" w:sz="0" w:space="0" w:color="auto"/>
        <w:left w:val="none" w:sz="0" w:space="0" w:color="auto"/>
        <w:bottom w:val="none" w:sz="0" w:space="0" w:color="auto"/>
        <w:right w:val="none" w:sz="0" w:space="0" w:color="auto"/>
      </w:divBdr>
    </w:div>
    <w:div w:id="207033681">
      <w:bodyDiv w:val="1"/>
      <w:marLeft w:val="0"/>
      <w:marRight w:val="0"/>
      <w:marTop w:val="0"/>
      <w:marBottom w:val="0"/>
      <w:divBdr>
        <w:top w:val="none" w:sz="0" w:space="0" w:color="auto"/>
        <w:left w:val="none" w:sz="0" w:space="0" w:color="auto"/>
        <w:bottom w:val="none" w:sz="0" w:space="0" w:color="auto"/>
        <w:right w:val="none" w:sz="0" w:space="0" w:color="auto"/>
      </w:divBdr>
    </w:div>
    <w:div w:id="207224853">
      <w:bodyDiv w:val="1"/>
      <w:marLeft w:val="0"/>
      <w:marRight w:val="0"/>
      <w:marTop w:val="0"/>
      <w:marBottom w:val="0"/>
      <w:divBdr>
        <w:top w:val="none" w:sz="0" w:space="0" w:color="auto"/>
        <w:left w:val="none" w:sz="0" w:space="0" w:color="auto"/>
        <w:bottom w:val="none" w:sz="0" w:space="0" w:color="auto"/>
        <w:right w:val="none" w:sz="0" w:space="0" w:color="auto"/>
      </w:divBdr>
    </w:div>
    <w:div w:id="207303243">
      <w:bodyDiv w:val="1"/>
      <w:marLeft w:val="0"/>
      <w:marRight w:val="0"/>
      <w:marTop w:val="0"/>
      <w:marBottom w:val="0"/>
      <w:divBdr>
        <w:top w:val="none" w:sz="0" w:space="0" w:color="auto"/>
        <w:left w:val="none" w:sz="0" w:space="0" w:color="auto"/>
        <w:bottom w:val="none" w:sz="0" w:space="0" w:color="auto"/>
        <w:right w:val="none" w:sz="0" w:space="0" w:color="auto"/>
      </w:divBdr>
    </w:div>
    <w:div w:id="207375276">
      <w:marLeft w:val="480"/>
      <w:marRight w:val="0"/>
      <w:marTop w:val="0"/>
      <w:marBottom w:val="0"/>
      <w:divBdr>
        <w:top w:val="none" w:sz="0" w:space="0" w:color="auto"/>
        <w:left w:val="none" w:sz="0" w:space="0" w:color="auto"/>
        <w:bottom w:val="none" w:sz="0" w:space="0" w:color="auto"/>
        <w:right w:val="none" w:sz="0" w:space="0" w:color="auto"/>
      </w:divBdr>
    </w:div>
    <w:div w:id="207491857">
      <w:marLeft w:val="480"/>
      <w:marRight w:val="0"/>
      <w:marTop w:val="0"/>
      <w:marBottom w:val="0"/>
      <w:divBdr>
        <w:top w:val="none" w:sz="0" w:space="0" w:color="auto"/>
        <w:left w:val="none" w:sz="0" w:space="0" w:color="auto"/>
        <w:bottom w:val="none" w:sz="0" w:space="0" w:color="auto"/>
        <w:right w:val="none" w:sz="0" w:space="0" w:color="auto"/>
      </w:divBdr>
    </w:div>
    <w:div w:id="207568964">
      <w:marLeft w:val="480"/>
      <w:marRight w:val="0"/>
      <w:marTop w:val="0"/>
      <w:marBottom w:val="0"/>
      <w:divBdr>
        <w:top w:val="none" w:sz="0" w:space="0" w:color="auto"/>
        <w:left w:val="none" w:sz="0" w:space="0" w:color="auto"/>
        <w:bottom w:val="none" w:sz="0" w:space="0" w:color="auto"/>
        <w:right w:val="none" w:sz="0" w:space="0" w:color="auto"/>
      </w:divBdr>
    </w:div>
    <w:div w:id="207648550">
      <w:marLeft w:val="480"/>
      <w:marRight w:val="0"/>
      <w:marTop w:val="0"/>
      <w:marBottom w:val="0"/>
      <w:divBdr>
        <w:top w:val="none" w:sz="0" w:space="0" w:color="auto"/>
        <w:left w:val="none" w:sz="0" w:space="0" w:color="auto"/>
        <w:bottom w:val="none" w:sz="0" w:space="0" w:color="auto"/>
        <w:right w:val="none" w:sz="0" w:space="0" w:color="auto"/>
      </w:divBdr>
    </w:div>
    <w:div w:id="207689078">
      <w:marLeft w:val="480"/>
      <w:marRight w:val="0"/>
      <w:marTop w:val="0"/>
      <w:marBottom w:val="0"/>
      <w:divBdr>
        <w:top w:val="none" w:sz="0" w:space="0" w:color="auto"/>
        <w:left w:val="none" w:sz="0" w:space="0" w:color="auto"/>
        <w:bottom w:val="none" w:sz="0" w:space="0" w:color="auto"/>
        <w:right w:val="none" w:sz="0" w:space="0" w:color="auto"/>
      </w:divBdr>
    </w:div>
    <w:div w:id="207689237">
      <w:marLeft w:val="480"/>
      <w:marRight w:val="0"/>
      <w:marTop w:val="0"/>
      <w:marBottom w:val="0"/>
      <w:divBdr>
        <w:top w:val="none" w:sz="0" w:space="0" w:color="auto"/>
        <w:left w:val="none" w:sz="0" w:space="0" w:color="auto"/>
        <w:bottom w:val="none" w:sz="0" w:space="0" w:color="auto"/>
        <w:right w:val="none" w:sz="0" w:space="0" w:color="auto"/>
      </w:divBdr>
    </w:div>
    <w:div w:id="207837541">
      <w:marLeft w:val="480"/>
      <w:marRight w:val="0"/>
      <w:marTop w:val="0"/>
      <w:marBottom w:val="0"/>
      <w:divBdr>
        <w:top w:val="none" w:sz="0" w:space="0" w:color="auto"/>
        <w:left w:val="none" w:sz="0" w:space="0" w:color="auto"/>
        <w:bottom w:val="none" w:sz="0" w:space="0" w:color="auto"/>
        <w:right w:val="none" w:sz="0" w:space="0" w:color="auto"/>
      </w:divBdr>
    </w:div>
    <w:div w:id="207882948">
      <w:bodyDiv w:val="1"/>
      <w:marLeft w:val="0"/>
      <w:marRight w:val="0"/>
      <w:marTop w:val="0"/>
      <w:marBottom w:val="0"/>
      <w:divBdr>
        <w:top w:val="none" w:sz="0" w:space="0" w:color="auto"/>
        <w:left w:val="none" w:sz="0" w:space="0" w:color="auto"/>
        <w:bottom w:val="none" w:sz="0" w:space="0" w:color="auto"/>
        <w:right w:val="none" w:sz="0" w:space="0" w:color="auto"/>
      </w:divBdr>
    </w:div>
    <w:div w:id="208149886">
      <w:marLeft w:val="480"/>
      <w:marRight w:val="0"/>
      <w:marTop w:val="0"/>
      <w:marBottom w:val="0"/>
      <w:divBdr>
        <w:top w:val="none" w:sz="0" w:space="0" w:color="auto"/>
        <w:left w:val="none" w:sz="0" w:space="0" w:color="auto"/>
        <w:bottom w:val="none" w:sz="0" w:space="0" w:color="auto"/>
        <w:right w:val="none" w:sz="0" w:space="0" w:color="auto"/>
      </w:divBdr>
    </w:div>
    <w:div w:id="208228237">
      <w:marLeft w:val="480"/>
      <w:marRight w:val="0"/>
      <w:marTop w:val="0"/>
      <w:marBottom w:val="0"/>
      <w:divBdr>
        <w:top w:val="none" w:sz="0" w:space="0" w:color="auto"/>
        <w:left w:val="none" w:sz="0" w:space="0" w:color="auto"/>
        <w:bottom w:val="none" w:sz="0" w:space="0" w:color="auto"/>
        <w:right w:val="none" w:sz="0" w:space="0" w:color="auto"/>
      </w:divBdr>
    </w:div>
    <w:div w:id="208347925">
      <w:marLeft w:val="480"/>
      <w:marRight w:val="0"/>
      <w:marTop w:val="0"/>
      <w:marBottom w:val="0"/>
      <w:divBdr>
        <w:top w:val="none" w:sz="0" w:space="0" w:color="auto"/>
        <w:left w:val="none" w:sz="0" w:space="0" w:color="auto"/>
        <w:bottom w:val="none" w:sz="0" w:space="0" w:color="auto"/>
        <w:right w:val="none" w:sz="0" w:space="0" w:color="auto"/>
      </w:divBdr>
    </w:div>
    <w:div w:id="208538078">
      <w:marLeft w:val="480"/>
      <w:marRight w:val="0"/>
      <w:marTop w:val="0"/>
      <w:marBottom w:val="0"/>
      <w:divBdr>
        <w:top w:val="none" w:sz="0" w:space="0" w:color="auto"/>
        <w:left w:val="none" w:sz="0" w:space="0" w:color="auto"/>
        <w:bottom w:val="none" w:sz="0" w:space="0" w:color="auto"/>
        <w:right w:val="none" w:sz="0" w:space="0" w:color="auto"/>
      </w:divBdr>
    </w:div>
    <w:div w:id="208687664">
      <w:marLeft w:val="480"/>
      <w:marRight w:val="0"/>
      <w:marTop w:val="0"/>
      <w:marBottom w:val="0"/>
      <w:divBdr>
        <w:top w:val="none" w:sz="0" w:space="0" w:color="auto"/>
        <w:left w:val="none" w:sz="0" w:space="0" w:color="auto"/>
        <w:bottom w:val="none" w:sz="0" w:space="0" w:color="auto"/>
        <w:right w:val="none" w:sz="0" w:space="0" w:color="auto"/>
      </w:divBdr>
    </w:div>
    <w:div w:id="208760716">
      <w:marLeft w:val="480"/>
      <w:marRight w:val="0"/>
      <w:marTop w:val="0"/>
      <w:marBottom w:val="0"/>
      <w:divBdr>
        <w:top w:val="none" w:sz="0" w:space="0" w:color="auto"/>
        <w:left w:val="none" w:sz="0" w:space="0" w:color="auto"/>
        <w:bottom w:val="none" w:sz="0" w:space="0" w:color="auto"/>
        <w:right w:val="none" w:sz="0" w:space="0" w:color="auto"/>
      </w:divBdr>
    </w:div>
    <w:div w:id="208764907">
      <w:marLeft w:val="480"/>
      <w:marRight w:val="0"/>
      <w:marTop w:val="0"/>
      <w:marBottom w:val="0"/>
      <w:divBdr>
        <w:top w:val="none" w:sz="0" w:space="0" w:color="auto"/>
        <w:left w:val="none" w:sz="0" w:space="0" w:color="auto"/>
        <w:bottom w:val="none" w:sz="0" w:space="0" w:color="auto"/>
        <w:right w:val="none" w:sz="0" w:space="0" w:color="auto"/>
      </w:divBdr>
    </w:div>
    <w:div w:id="208928907">
      <w:marLeft w:val="480"/>
      <w:marRight w:val="0"/>
      <w:marTop w:val="0"/>
      <w:marBottom w:val="0"/>
      <w:divBdr>
        <w:top w:val="none" w:sz="0" w:space="0" w:color="auto"/>
        <w:left w:val="none" w:sz="0" w:space="0" w:color="auto"/>
        <w:bottom w:val="none" w:sz="0" w:space="0" w:color="auto"/>
        <w:right w:val="none" w:sz="0" w:space="0" w:color="auto"/>
      </w:divBdr>
    </w:div>
    <w:div w:id="208996885">
      <w:marLeft w:val="480"/>
      <w:marRight w:val="0"/>
      <w:marTop w:val="0"/>
      <w:marBottom w:val="0"/>
      <w:divBdr>
        <w:top w:val="none" w:sz="0" w:space="0" w:color="auto"/>
        <w:left w:val="none" w:sz="0" w:space="0" w:color="auto"/>
        <w:bottom w:val="none" w:sz="0" w:space="0" w:color="auto"/>
        <w:right w:val="none" w:sz="0" w:space="0" w:color="auto"/>
      </w:divBdr>
    </w:div>
    <w:div w:id="209075711">
      <w:marLeft w:val="480"/>
      <w:marRight w:val="0"/>
      <w:marTop w:val="0"/>
      <w:marBottom w:val="0"/>
      <w:divBdr>
        <w:top w:val="none" w:sz="0" w:space="0" w:color="auto"/>
        <w:left w:val="none" w:sz="0" w:space="0" w:color="auto"/>
        <w:bottom w:val="none" w:sz="0" w:space="0" w:color="auto"/>
        <w:right w:val="none" w:sz="0" w:space="0" w:color="auto"/>
      </w:divBdr>
    </w:div>
    <w:div w:id="209078222">
      <w:marLeft w:val="480"/>
      <w:marRight w:val="0"/>
      <w:marTop w:val="0"/>
      <w:marBottom w:val="0"/>
      <w:divBdr>
        <w:top w:val="none" w:sz="0" w:space="0" w:color="auto"/>
        <w:left w:val="none" w:sz="0" w:space="0" w:color="auto"/>
        <w:bottom w:val="none" w:sz="0" w:space="0" w:color="auto"/>
        <w:right w:val="none" w:sz="0" w:space="0" w:color="auto"/>
      </w:divBdr>
    </w:div>
    <w:div w:id="209078499">
      <w:marLeft w:val="480"/>
      <w:marRight w:val="0"/>
      <w:marTop w:val="0"/>
      <w:marBottom w:val="0"/>
      <w:divBdr>
        <w:top w:val="none" w:sz="0" w:space="0" w:color="auto"/>
        <w:left w:val="none" w:sz="0" w:space="0" w:color="auto"/>
        <w:bottom w:val="none" w:sz="0" w:space="0" w:color="auto"/>
        <w:right w:val="none" w:sz="0" w:space="0" w:color="auto"/>
      </w:divBdr>
    </w:div>
    <w:div w:id="209342481">
      <w:marLeft w:val="480"/>
      <w:marRight w:val="0"/>
      <w:marTop w:val="0"/>
      <w:marBottom w:val="0"/>
      <w:divBdr>
        <w:top w:val="none" w:sz="0" w:space="0" w:color="auto"/>
        <w:left w:val="none" w:sz="0" w:space="0" w:color="auto"/>
        <w:bottom w:val="none" w:sz="0" w:space="0" w:color="auto"/>
        <w:right w:val="none" w:sz="0" w:space="0" w:color="auto"/>
      </w:divBdr>
    </w:div>
    <w:div w:id="209415579">
      <w:marLeft w:val="480"/>
      <w:marRight w:val="0"/>
      <w:marTop w:val="0"/>
      <w:marBottom w:val="0"/>
      <w:divBdr>
        <w:top w:val="none" w:sz="0" w:space="0" w:color="auto"/>
        <w:left w:val="none" w:sz="0" w:space="0" w:color="auto"/>
        <w:bottom w:val="none" w:sz="0" w:space="0" w:color="auto"/>
        <w:right w:val="none" w:sz="0" w:space="0" w:color="auto"/>
      </w:divBdr>
    </w:div>
    <w:div w:id="209417098">
      <w:marLeft w:val="480"/>
      <w:marRight w:val="0"/>
      <w:marTop w:val="0"/>
      <w:marBottom w:val="0"/>
      <w:divBdr>
        <w:top w:val="none" w:sz="0" w:space="0" w:color="auto"/>
        <w:left w:val="none" w:sz="0" w:space="0" w:color="auto"/>
        <w:bottom w:val="none" w:sz="0" w:space="0" w:color="auto"/>
        <w:right w:val="none" w:sz="0" w:space="0" w:color="auto"/>
      </w:divBdr>
    </w:div>
    <w:div w:id="209458691">
      <w:marLeft w:val="480"/>
      <w:marRight w:val="0"/>
      <w:marTop w:val="0"/>
      <w:marBottom w:val="0"/>
      <w:divBdr>
        <w:top w:val="none" w:sz="0" w:space="0" w:color="auto"/>
        <w:left w:val="none" w:sz="0" w:space="0" w:color="auto"/>
        <w:bottom w:val="none" w:sz="0" w:space="0" w:color="auto"/>
        <w:right w:val="none" w:sz="0" w:space="0" w:color="auto"/>
      </w:divBdr>
    </w:div>
    <w:div w:id="209464388">
      <w:marLeft w:val="480"/>
      <w:marRight w:val="0"/>
      <w:marTop w:val="0"/>
      <w:marBottom w:val="0"/>
      <w:divBdr>
        <w:top w:val="none" w:sz="0" w:space="0" w:color="auto"/>
        <w:left w:val="none" w:sz="0" w:space="0" w:color="auto"/>
        <w:bottom w:val="none" w:sz="0" w:space="0" w:color="auto"/>
        <w:right w:val="none" w:sz="0" w:space="0" w:color="auto"/>
      </w:divBdr>
    </w:div>
    <w:div w:id="209466559">
      <w:bodyDiv w:val="1"/>
      <w:marLeft w:val="0"/>
      <w:marRight w:val="0"/>
      <w:marTop w:val="0"/>
      <w:marBottom w:val="0"/>
      <w:divBdr>
        <w:top w:val="none" w:sz="0" w:space="0" w:color="auto"/>
        <w:left w:val="none" w:sz="0" w:space="0" w:color="auto"/>
        <w:bottom w:val="none" w:sz="0" w:space="0" w:color="auto"/>
        <w:right w:val="none" w:sz="0" w:space="0" w:color="auto"/>
      </w:divBdr>
      <w:divsChild>
        <w:div w:id="417946520">
          <w:marLeft w:val="480"/>
          <w:marRight w:val="0"/>
          <w:marTop w:val="0"/>
          <w:marBottom w:val="0"/>
          <w:divBdr>
            <w:top w:val="none" w:sz="0" w:space="0" w:color="auto"/>
            <w:left w:val="none" w:sz="0" w:space="0" w:color="auto"/>
            <w:bottom w:val="none" w:sz="0" w:space="0" w:color="auto"/>
            <w:right w:val="none" w:sz="0" w:space="0" w:color="auto"/>
          </w:divBdr>
        </w:div>
        <w:div w:id="1893149755">
          <w:marLeft w:val="480"/>
          <w:marRight w:val="0"/>
          <w:marTop w:val="0"/>
          <w:marBottom w:val="0"/>
          <w:divBdr>
            <w:top w:val="none" w:sz="0" w:space="0" w:color="auto"/>
            <w:left w:val="none" w:sz="0" w:space="0" w:color="auto"/>
            <w:bottom w:val="none" w:sz="0" w:space="0" w:color="auto"/>
            <w:right w:val="none" w:sz="0" w:space="0" w:color="auto"/>
          </w:divBdr>
        </w:div>
        <w:div w:id="1794590388">
          <w:marLeft w:val="480"/>
          <w:marRight w:val="0"/>
          <w:marTop w:val="0"/>
          <w:marBottom w:val="0"/>
          <w:divBdr>
            <w:top w:val="none" w:sz="0" w:space="0" w:color="auto"/>
            <w:left w:val="none" w:sz="0" w:space="0" w:color="auto"/>
            <w:bottom w:val="none" w:sz="0" w:space="0" w:color="auto"/>
            <w:right w:val="none" w:sz="0" w:space="0" w:color="auto"/>
          </w:divBdr>
        </w:div>
        <w:div w:id="848524372">
          <w:marLeft w:val="480"/>
          <w:marRight w:val="0"/>
          <w:marTop w:val="0"/>
          <w:marBottom w:val="0"/>
          <w:divBdr>
            <w:top w:val="none" w:sz="0" w:space="0" w:color="auto"/>
            <w:left w:val="none" w:sz="0" w:space="0" w:color="auto"/>
            <w:bottom w:val="none" w:sz="0" w:space="0" w:color="auto"/>
            <w:right w:val="none" w:sz="0" w:space="0" w:color="auto"/>
          </w:divBdr>
        </w:div>
        <w:div w:id="146164830">
          <w:marLeft w:val="480"/>
          <w:marRight w:val="0"/>
          <w:marTop w:val="0"/>
          <w:marBottom w:val="0"/>
          <w:divBdr>
            <w:top w:val="none" w:sz="0" w:space="0" w:color="auto"/>
            <w:left w:val="none" w:sz="0" w:space="0" w:color="auto"/>
            <w:bottom w:val="none" w:sz="0" w:space="0" w:color="auto"/>
            <w:right w:val="none" w:sz="0" w:space="0" w:color="auto"/>
          </w:divBdr>
        </w:div>
        <w:div w:id="1648589933">
          <w:marLeft w:val="480"/>
          <w:marRight w:val="0"/>
          <w:marTop w:val="0"/>
          <w:marBottom w:val="0"/>
          <w:divBdr>
            <w:top w:val="none" w:sz="0" w:space="0" w:color="auto"/>
            <w:left w:val="none" w:sz="0" w:space="0" w:color="auto"/>
            <w:bottom w:val="none" w:sz="0" w:space="0" w:color="auto"/>
            <w:right w:val="none" w:sz="0" w:space="0" w:color="auto"/>
          </w:divBdr>
        </w:div>
        <w:div w:id="873618302">
          <w:marLeft w:val="480"/>
          <w:marRight w:val="0"/>
          <w:marTop w:val="0"/>
          <w:marBottom w:val="0"/>
          <w:divBdr>
            <w:top w:val="none" w:sz="0" w:space="0" w:color="auto"/>
            <w:left w:val="none" w:sz="0" w:space="0" w:color="auto"/>
            <w:bottom w:val="none" w:sz="0" w:space="0" w:color="auto"/>
            <w:right w:val="none" w:sz="0" w:space="0" w:color="auto"/>
          </w:divBdr>
        </w:div>
        <w:div w:id="446971338">
          <w:marLeft w:val="480"/>
          <w:marRight w:val="0"/>
          <w:marTop w:val="0"/>
          <w:marBottom w:val="0"/>
          <w:divBdr>
            <w:top w:val="none" w:sz="0" w:space="0" w:color="auto"/>
            <w:left w:val="none" w:sz="0" w:space="0" w:color="auto"/>
            <w:bottom w:val="none" w:sz="0" w:space="0" w:color="auto"/>
            <w:right w:val="none" w:sz="0" w:space="0" w:color="auto"/>
          </w:divBdr>
        </w:div>
        <w:div w:id="14893092">
          <w:marLeft w:val="480"/>
          <w:marRight w:val="0"/>
          <w:marTop w:val="0"/>
          <w:marBottom w:val="0"/>
          <w:divBdr>
            <w:top w:val="none" w:sz="0" w:space="0" w:color="auto"/>
            <w:left w:val="none" w:sz="0" w:space="0" w:color="auto"/>
            <w:bottom w:val="none" w:sz="0" w:space="0" w:color="auto"/>
            <w:right w:val="none" w:sz="0" w:space="0" w:color="auto"/>
          </w:divBdr>
        </w:div>
        <w:div w:id="1651791214">
          <w:marLeft w:val="480"/>
          <w:marRight w:val="0"/>
          <w:marTop w:val="0"/>
          <w:marBottom w:val="0"/>
          <w:divBdr>
            <w:top w:val="none" w:sz="0" w:space="0" w:color="auto"/>
            <w:left w:val="none" w:sz="0" w:space="0" w:color="auto"/>
            <w:bottom w:val="none" w:sz="0" w:space="0" w:color="auto"/>
            <w:right w:val="none" w:sz="0" w:space="0" w:color="auto"/>
          </w:divBdr>
        </w:div>
        <w:div w:id="1495607937">
          <w:marLeft w:val="480"/>
          <w:marRight w:val="0"/>
          <w:marTop w:val="0"/>
          <w:marBottom w:val="0"/>
          <w:divBdr>
            <w:top w:val="none" w:sz="0" w:space="0" w:color="auto"/>
            <w:left w:val="none" w:sz="0" w:space="0" w:color="auto"/>
            <w:bottom w:val="none" w:sz="0" w:space="0" w:color="auto"/>
            <w:right w:val="none" w:sz="0" w:space="0" w:color="auto"/>
          </w:divBdr>
        </w:div>
        <w:div w:id="1638098905">
          <w:marLeft w:val="480"/>
          <w:marRight w:val="0"/>
          <w:marTop w:val="0"/>
          <w:marBottom w:val="0"/>
          <w:divBdr>
            <w:top w:val="none" w:sz="0" w:space="0" w:color="auto"/>
            <w:left w:val="none" w:sz="0" w:space="0" w:color="auto"/>
            <w:bottom w:val="none" w:sz="0" w:space="0" w:color="auto"/>
            <w:right w:val="none" w:sz="0" w:space="0" w:color="auto"/>
          </w:divBdr>
        </w:div>
        <w:div w:id="1657293855">
          <w:marLeft w:val="480"/>
          <w:marRight w:val="0"/>
          <w:marTop w:val="0"/>
          <w:marBottom w:val="0"/>
          <w:divBdr>
            <w:top w:val="none" w:sz="0" w:space="0" w:color="auto"/>
            <w:left w:val="none" w:sz="0" w:space="0" w:color="auto"/>
            <w:bottom w:val="none" w:sz="0" w:space="0" w:color="auto"/>
            <w:right w:val="none" w:sz="0" w:space="0" w:color="auto"/>
          </w:divBdr>
        </w:div>
        <w:div w:id="550725914">
          <w:marLeft w:val="480"/>
          <w:marRight w:val="0"/>
          <w:marTop w:val="0"/>
          <w:marBottom w:val="0"/>
          <w:divBdr>
            <w:top w:val="none" w:sz="0" w:space="0" w:color="auto"/>
            <w:left w:val="none" w:sz="0" w:space="0" w:color="auto"/>
            <w:bottom w:val="none" w:sz="0" w:space="0" w:color="auto"/>
            <w:right w:val="none" w:sz="0" w:space="0" w:color="auto"/>
          </w:divBdr>
        </w:div>
        <w:div w:id="2055156079">
          <w:marLeft w:val="480"/>
          <w:marRight w:val="0"/>
          <w:marTop w:val="0"/>
          <w:marBottom w:val="0"/>
          <w:divBdr>
            <w:top w:val="none" w:sz="0" w:space="0" w:color="auto"/>
            <w:left w:val="none" w:sz="0" w:space="0" w:color="auto"/>
            <w:bottom w:val="none" w:sz="0" w:space="0" w:color="auto"/>
            <w:right w:val="none" w:sz="0" w:space="0" w:color="auto"/>
          </w:divBdr>
        </w:div>
        <w:div w:id="1238243448">
          <w:marLeft w:val="480"/>
          <w:marRight w:val="0"/>
          <w:marTop w:val="0"/>
          <w:marBottom w:val="0"/>
          <w:divBdr>
            <w:top w:val="none" w:sz="0" w:space="0" w:color="auto"/>
            <w:left w:val="none" w:sz="0" w:space="0" w:color="auto"/>
            <w:bottom w:val="none" w:sz="0" w:space="0" w:color="auto"/>
            <w:right w:val="none" w:sz="0" w:space="0" w:color="auto"/>
          </w:divBdr>
        </w:div>
        <w:div w:id="225923667">
          <w:marLeft w:val="480"/>
          <w:marRight w:val="0"/>
          <w:marTop w:val="0"/>
          <w:marBottom w:val="0"/>
          <w:divBdr>
            <w:top w:val="none" w:sz="0" w:space="0" w:color="auto"/>
            <w:left w:val="none" w:sz="0" w:space="0" w:color="auto"/>
            <w:bottom w:val="none" w:sz="0" w:space="0" w:color="auto"/>
            <w:right w:val="none" w:sz="0" w:space="0" w:color="auto"/>
          </w:divBdr>
        </w:div>
        <w:div w:id="1924952001">
          <w:marLeft w:val="480"/>
          <w:marRight w:val="0"/>
          <w:marTop w:val="0"/>
          <w:marBottom w:val="0"/>
          <w:divBdr>
            <w:top w:val="none" w:sz="0" w:space="0" w:color="auto"/>
            <w:left w:val="none" w:sz="0" w:space="0" w:color="auto"/>
            <w:bottom w:val="none" w:sz="0" w:space="0" w:color="auto"/>
            <w:right w:val="none" w:sz="0" w:space="0" w:color="auto"/>
          </w:divBdr>
        </w:div>
        <w:div w:id="2145806572">
          <w:marLeft w:val="480"/>
          <w:marRight w:val="0"/>
          <w:marTop w:val="0"/>
          <w:marBottom w:val="0"/>
          <w:divBdr>
            <w:top w:val="none" w:sz="0" w:space="0" w:color="auto"/>
            <w:left w:val="none" w:sz="0" w:space="0" w:color="auto"/>
            <w:bottom w:val="none" w:sz="0" w:space="0" w:color="auto"/>
            <w:right w:val="none" w:sz="0" w:space="0" w:color="auto"/>
          </w:divBdr>
        </w:div>
        <w:div w:id="1392076457">
          <w:marLeft w:val="480"/>
          <w:marRight w:val="0"/>
          <w:marTop w:val="0"/>
          <w:marBottom w:val="0"/>
          <w:divBdr>
            <w:top w:val="none" w:sz="0" w:space="0" w:color="auto"/>
            <w:left w:val="none" w:sz="0" w:space="0" w:color="auto"/>
            <w:bottom w:val="none" w:sz="0" w:space="0" w:color="auto"/>
            <w:right w:val="none" w:sz="0" w:space="0" w:color="auto"/>
          </w:divBdr>
        </w:div>
        <w:div w:id="1728068591">
          <w:marLeft w:val="480"/>
          <w:marRight w:val="0"/>
          <w:marTop w:val="0"/>
          <w:marBottom w:val="0"/>
          <w:divBdr>
            <w:top w:val="none" w:sz="0" w:space="0" w:color="auto"/>
            <w:left w:val="none" w:sz="0" w:space="0" w:color="auto"/>
            <w:bottom w:val="none" w:sz="0" w:space="0" w:color="auto"/>
            <w:right w:val="none" w:sz="0" w:space="0" w:color="auto"/>
          </w:divBdr>
        </w:div>
        <w:div w:id="490757478">
          <w:marLeft w:val="480"/>
          <w:marRight w:val="0"/>
          <w:marTop w:val="0"/>
          <w:marBottom w:val="0"/>
          <w:divBdr>
            <w:top w:val="none" w:sz="0" w:space="0" w:color="auto"/>
            <w:left w:val="none" w:sz="0" w:space="0" w:color="auto"/>
            <w:bottom w:val="none" w:sz="0" w:space="0" w:color="auto"/>
            <w:right w:val="none" w:sz="0" w:space="0" w:color="auto"/>
          </w:divBdr>
        </w:div>
        <w:div w:id="1034814933">
          <w:marLeft w:val="480"/>
          <w:marRight w:val="0"/>
          <w:marTop w:val="0"/>
          <w:marBottom w:val="0"/>
          <w:divBdr>
            <w:top w:val="none" w:sz="0" w:space="0" w:color="auto"/>
            <w:left w:val="none" w:sz="0" w:space="0" w:color="auto"/>
            <w:bottom w:val="none" w:sz="0" w:space="0" w:color="auto"/>
            <w:right w:val="none" w:sz="0" w:space="0" w:color="auto"/>
          </w:divBdr>
        </w:div>
        <w:div w:id="1473644315">
          <w:marLeft w:val="480"/>
          <w:marRight w:val="0"/>
          <w:marTop w:val="0"/>
          <w:marBottom w:val="0"/>
          <w:divBdr>
            <w:top w:val="none" w:sz="0" w:space="0" w:color="auto"/>
            <w:left w:val="none" w:sz="0" w:space="0" w:color="auto"/>
            <w:bottom w:val="none" w:sz="0" w:space="0" w:color="auto"/>
            <w:right w:val="none" w:sz="0" w:space="0" w:color="auto"/>
          </w:divBdr>
        </w:div>
        <w:div w:id="160052722">
          <w:marLeft w:val="480"/>
          <w:marRight w:val="0"/>
          <w:marTop w:val="0"/>
          <w:marBottom w:val="0"/>
          <w:divBdr>
            <w:top w:val="none" w:sz="0" w:space="0" w:color="auto"/>
            <w:left w:val="none" w:sz="0" w:space="0" w:color="auto"/>
            <w:bottom w:val="none" w:sz="0" w:space="0" w:color="auto"/>
            <w:right w:val="none" w:sz="0" w:space="0" w:color="auto"/>
          </w:divBdr>
        </w:div>
        <w:div w:id="1806660352">
          <w:marLeft w:val="480"/>
          <w:marRight w:val="0"/>
          <w:marTop w:val="0"/>
          <w:marBottom w:val="0"/>
          <w:divBdr>
            <w:top w:val="none" w:sz="0" w:space="0" w:color="auto"/>
            <w:left w:val="none" w:sz="0" w:space="0" w:color="auto"/>
            <w:bottom w:val="none" w:sz="0" w:space="0" w:color="auto"/>
            <w:right w:val="none" w:sz="0" w:space="0" w:color="auto"/>
          </w:divBdr>
        </w:div>
        <w:div w:id="1668092651">
          <w:marLeft w:val="480"/>
          <w:marRight w:val="0"/>
          <w:marTop w:val="0"/>
          <w:marBottom w:val="0"/>
          <w:divBdr>
            <w:top w:val="none" w:sz="0" w:space="0" w:color="auto"/>
            <w:left w:val="none" w:sz="0" w:space="0" w:color="auto"/>
            <w:bottom w:val="none" w:sz="0" w:space="0" w:color="auto"/>
            <w:right w:val="none" w:sz="0" w:space="0" w:color="auto"/>
          </w:divBdr>
        </w:div>
        <w:div w:id="459302948">
          <w:marLeft w:val="480"/>
          <w:marRight w:val="0"/>
          <w:marTop w:val="0"/>
          <w:marBottom w:val="0"/>
          <w:divBdr>
            <w:top w:val="none" w:sz="0" w:space="0" w:color="auto"/>
            <w:left w:val="none" w:sz="0" w:space="0" w:color="auto"/>
            <w:bottom w:val="none" w:sz="0" w:space="0" w:color="auto"/>
            <w:right w:val="none" w:sz="0" w:space="0" w:color="auto"/>
          </w:divBdr>
        </w:div>
        <w:div w:id="1171410876">
          <w:marLeft w:val="480"/>
          <w:marRight w:val="0"/>
          <w:marTop w:val="0"/>
          <w:marBottom w:val="0"/>
          <w:divBdr>
            <w:top w:val="none" w:sz="0" w:space="0" w:color="auto"/>
            <w:left w:val="none" w:sz="0" w:space="0" w:color="auto"/>
            <w:bottom w:val="none" w:sz="0" w:space="0" w:color="auto"/>
            <w:right w:val="none" w:sz="0" w:space="0" w:color="auto"/>
          </w:divBdr>
        </w:div>
        <w:div w:id="1955866445">
          <w:marLeft w:val="480"/>
          <w:marRight w:val="0"/>
          <w:marTop w:val="0"/>
          <w:marBottom w:val="0"/>
          <w:divBdr>
            <w:top w:val="none" w:sz="0" w:space="0" w:color="auto"/>
            <w:left w:val="none" w:sz="0" w:space="0" w:color="auto"/>
            <w:bottom w:val="none" w:sz="0" w:space="0" w:color="auto"/>
            <w:right w:val="none" w:sz="0" w:space="0" w:color="auto"/>
          </w:divBdr>
        </w:div>
        <w:div w:id="715737184">
          <w:marLeft w:val="480"/>
          <w:marRight w:val="0"/>
          <w:marTop w:val="0"/>
          <w:marBottom w:val="0"/>
          <w:divBdr>
            <w:top w:val="none" w:sz="0" w:space="0" w:color="auto"/>
            <w:left w:val="none" w:sz="0" w:space="0" w:color="auto"/>
            <w:bottom w:val="none" w:sz="0" w:space="0" w:color="auto"/>
            <w:right w:val="none" w:sz="0" w:space="0" w:color="auto"/>
          </w:divBdr>
        </w:div>
        <w:div w:id="1096318807">
          <w:marLeft w:val="480"/>
          <w:marRight w:val="0"/>
          <w:marTop w:val="0"/>
          <w:marBottom w:val="0"/>
          <w:divBdr>
            <w:top w:val="none" w:sz="0" w:space="0" w:color="auto"/>
            <w:left w:val="none" w:sz="0" w:space="0" w:color="auto"/>
            <w:bottom w:val="none" w:sz="0" w:space="0" w:color="auto"/>
            <w:right w:val="none" w:sz="0" w:space="0" w:color="auto"/>
          </w:divBdr>
        </w:div>
        <w:div w:id="322780674">
          <w:marLeft w:val="480"/>
          <w:marRight w:val="0"/>
          <w:marTop w:val="0"/>
          <w:marBottom w:val="0"/>
          <w:divBdr>
            <w:top w:val="none" w:sz="0" w:space="0" w:color="auto"/>
            <w:left w:val="none" w:sz="0" w:space="0" w:color="auto"/>
            <w:bottom w:val="none" w:sz="0" w:space="0" w:color="auto"/>
            <w:right w:val="none" w:sz="0" w:space="0" w:color="auto"/>
          </w:divBdr>
        </w:div>
        <w:div w:id="850796455">
          <w:marLeft w:val="480"/>
          <w:marRight w:val="0"/>
          <w:marTop w:val="0"/>
          <w:marBottom w:val="0"/>
          <w:divBdr>
            <w:top w:val="none" w:sz="0" w:space="0" w:color="auto"/>
            <w:left w:val="none" w:sz="0" w:space="0" w:color="auto"/>
            <w:bottom w:val="none" w:sz="0" w:space="0" w:color="auto"/>
            <w:right w:val="none" w:sz="0" w:space="0" w:color="auto"/>
          </w:divBdr>
        </w:div>
        <w:div w:id="955672198">
          <w:marLeft w:val="480"/>
          <w:marRight w:val="0"/>
          <w:marTop w:val="0"/>
          <w:marBottom w:val="0"/>
          <w:divBdr>
            <w:top w:val="none" w:sz="0" w:space="0" w:color="auto"/>
            <w:left w:val="none" w:sz="0" w:space="0" w:color="auto"/>
            <w:bottom w:val="none" w:sz="0" w:space="0" w:color="auto"/>
            <w:right w:val="none" w:sz="0" w:space="0" w:color="auto"/>
          </w:divBdr>
        </w:div>
        <w:div w:id="393159655">
          <w:marLeft w:val="480"/>
          <w:marRight w:val="0"/>
          <w:marTop w:val="0"/>
          <w:marBottom w:val="0"/>
          <w:divBdr>
            <w:top w:val="none" w:sz="0" w:space="0" w:color="auto"/>
            <w:left w:val="none" w:sz="0" w:space="0" w:color="auto"/>
            <w:bottom w:val="none" w:sz="0" w:space="0" w:color="auto"/>
            <w:right w:val="none" w:sz="0" w:space="0" w:color="auto"/>
          </w:divBdr>
        </w:div>
        <w:div w:id="2124306826">
          <w:marLeft w:val="480"/>
          <w:marRight w:val="0"/>
          <w:marTop w:val="0"/>
          <w:marBottom w:val="0"/>
          <w:divBdr>
            <w:top w:val="none" w:sz="0" w:space="0" w:color="auto"/>
            <w:left w:val="none" w:sz="0" w:space="0" w:color="auto"/>
            <w:bottom w:val="none" w:sz="0" w:space="0" w:color="auto"/>
            <w:right w:val="none" w:sz="0" w:space="0" w:color="auto"/>
          </w:divBdr>
        </w:div>
        <w:div w:id="619067342">
          <w:marLeft w:val="480"/>
          <w:marRight w:val="0"/>
          <w:marTop w:val="0"/>
          <w:marBottom w:val="0"/>
          <w:divBdr>
            <w:top w:val="none" w:sz="0" w:space="0" w:color="auto"/>
            <w:left w:val="none" w:sz="0" w:space="0" w:color="auto"/>
            <w:bottom w:val="none" w:sz="0" w:space="0" w:color="auto"/>
            <w:right w:val="none" w:sz="0" w:space="0" w:color="auto"/>
          </w:divBdr>
        </w:div>
        <w:div w:id="607272722">
          <w:marLeft w:val="480"/>
          <w:marRight w:val="0"/>
          <w:marTop w:val="0"/>
          <w:marBottom w:val="0"/>
          <w:divBdr>
            <w:top w:val="none" w:sz="0" w:space="0" w:color="auto"/>
            <w:left w:val="none" w:sz="0" w:space="0" w:color="auto"/>
            <w:bottom w:val="none" w:sz="0" w:space="0" w:color="auto"/>
            <w:right w:val="none" w:sz="0" w:space="0" w:color="auto"/>
          </w:divBdr>
        </w:div>
        <w:div w:id="2009818740">
          <w:marLeft w:val="480"/>
          <w:marRight w:val="0"/>
          <w:marTop w:val="0"/>
          <w:marBottom w:val="0"/>
          <w:divBdr>
            <w:top w:val="none" w:sz="0" w:space="0" w:color="auto"/>
            <w:left w:val="none" w:sz="0" w:space="0" w:color="auto"/>
            <w:bottom w:val="none" w:sz="0" w:space="0" w:color="auto"/>
            <w:right w:val="none" w:sz="0" w:space="0" w:color="auto"/>
          </w:divBdr>
        </w:div>
        <w:div w:id="1384865463">
          <w:marLeft w:val="480"/>
          <w:marRight w:val="0"/>
          <w:marTop w:val="0"/>
          <w:marBottom w:val="0"/>
          <w:divBdr>
            <w:top w:val="none" w:sz="0" w:space="0" w:color="auto"/>
            <w:left w:val="none" w:sz="0" w:space="0" w:color="auto"/>
            <w:bottom w:val="none" w:sz="0" w:space="0" w:color="auto"/>
            <w:right w:val="none" w:sz="0" w:space="0" w:color="auto"/>
          </w:divBdr>
        </w:div>
        <w:div w:id="1626933497">
          <w:marLeft w:val="480"/>
          <w:marRight w:val="0"/>
          <w:marTop w:val="0"/>
          <w:marBottom w:val="0"/>
          <w:divBdr>
            <w:top w:val="none" w:sz="0" w:space="0" w:color="auto"/>
            <w:left w:val="none" w:sz="0" w:space="0" w:color="auto"/>
            <w:bottom w:val="none" w:sz="0" w:space="0" w:color="auto"/>
            <w:right w:val="none" w:sz="0" w:space="0" w:color="auto"/>
          </w:divBdr>
        </w:div>
        <w:div w:id="1593590924">
          <w:marLeft w:val="480"/>
          <w:marRight w:val="0"/>
          <w:marTop w:val="0"/>
          <w:marBottom w:val="0"/>
          <w:divBdr>
            <w:top w:val="none" w:sz="0" w:space="0" w:color="auto"/>
            <w:left w:val="none" w:sz="0" w:space="0" w:color="auto"/>
            <w:bottom w:val="none" w:sz="0" w:space="0" w:color="auto"/>
            <w:right w:val="none" w:sz="0" w:space="0" w:color="auto"/>
          </w:divBdr>
        </w:div>
        <w:div w:id="130028197">
          <w:marLeft w:val="480"/>
          <w:marRight w:val="0"/>
          <w:marTop w:val="0"/>
          <w:marBottom w:val="0"/>
          <w:divBdr>
            <w:top w:val="none" w:sz="0" w:space="0" w:color="auto"/>
            <w:left w:val="none" w:sz="0" w:space="0" w:color="auto"/>
            <w:bottom w:val="none" w:sz="0" w:space="0" w:color="auto"/>
            <w:right w:val="none" w:sz="0" w:space="0" w:color="auto"/>
          </w:divBdr>
        </w:div>
        <w:div w:id="10227851">
          <w:marLeft w:val="480"/>
          <w:marRight w:val="0"/>
          <w:marTop w:val="0"/>
          <w:marBottom w:val="0"/>
          <w:divBdr>
            <w:top w:val="none" w:sz="0" w:space="0" w:color="auto"/>
            <w:left w:val="none" w:sz="0" w:space="0" w:color="auto"/>
            <w:bottom w:val="none" w:sz="0" w:space="0" w:color="auto"/>
            <w:right w:val="none" w:sz="0" w:space="0" w:color="auto"/>
          </w:divBdr>
        </w:div>
        <w:div w:id="1458379187">
          <w:marLeft w:val="480"/>
          <w:marRight w:val="0"/>
          <w:marTop w:val="0"/>
          <w:marBottom w:val="0"/>
          <w:divBdr>
            <w:top w:val="none" w:sz="0" w:space="0" w:color="auto"/>
            <w:left w:val="none" w:sz="0" w:space="0" w:color="auto"/>
            <w:bottom w:val="none" w:sz="0" w:space="0" w:color="auto"/>
            <w:right w:val="none" w:sz="0" w:space="0" w:color="auto"/>
          </w:divBdr>
        </w:div>
        <w:div w:id="841046311">
          <w:marLeft w:val="480"/>
          <w:marRight w:val="0"/>
          <w:marTop w:val="0"/>
          <w:marBottom w:val="0"/>
          <w:divBdr>
            <w:top w:val="none" w:sz="0" w:space="0" w:color="auto"/>
            <w:left w:val="none" w:sz="0" w:space="0" w:color="auto"/>
            <w:bottom w:val="none" w:sz="0" w:space="0" w:color="auto"/>
            <w:right w:val="none" w:sz="0" w:space="0" w:color="auto"/>
          </w:divBdr>
        </w:div>
        <w:div w:id="1760984751">
          <w:marLeft w:val="480"/>
          <w:marRight w:val="0"/>
          <w:marTop w:val="0"/>
          <w:marBottom w:val="0"/>
          <w:divBdr>
            <w:top w:val="none" w:sz="0" w:space="0" w:color="auto"/>
            <w:left w:val="none" w:sz="0" w:space="0" w:color="auto"/>
            <w:bottom w:val="none" w:sz="0" w:space="0" w:color="auto"/>
            <w:right w:val="none" w:sz="0" w:space="0" w:color="auto"/>
          </w:divBdr>
        </w:div>
        <w:div w:id="2080710327">
          <w:marLeft w:val="480"/>
          <w:marRight w:val="0"/>
          <w:marTop w:val="0"/>
          <w:marBottom w:val="0"/>
          <w:divBdr>
            <w:top w:val="none" w:sz="0" w:space="0" w:color="auto"/>
            <w:left w:val="none" w:sz="0" w:space="0" w:color="auto"/>
            <w:bottom w:val="none" w:sz="0" w:space="0" w:color="auto"/>
            <w:right w:val="none" w:sz="0" w:space="0" w:color="auto"/>
          </w:divBdr>
        </w:div>
        <w:div w:id="1203329087">
          <w:marLeft w:val="480"/>
          <w:marRight w:val="0"/>
          <w:marTop w:val="0"/>
          <w:marBottom w:val="0"/>
          <w:divBdr>
            <w:top w:val="none" w:sz="0" w:space="0" w:color="auto"/>
            <w:left w:val="none" w:sz="0" w:space="0" w:color="auto"/>
            <w:bottom w:val="none" w:sz="0" w:space="0" w:color="auto"/>
            <w:right w:val="none" w:sz="0" w:space="0" w:color="auto"/>
          </w:divBdr>
        </w:div>
        <w:div w:id="754938823">
          <w:marLeft w:val="480"/>
          <w:marRight w:val="0"/>
          <w:marTop w:val="0"/>
          <w:marBottom w:val="0"/>
          <w:divBdr>
            <w:top w:val="none" w:sz="0" w:space="0" w:color="auto"/>
            <w:left w:val="none" w:sz="0" w:space="0" w:color="auto"/>
            <w:bottom w:val="none" w:sz="0" w:space="0" w:color="auto"/>
            <w:right w:val="none" w:sz="0" w:space="0" w:color="auto"/>
          </w:divBdr>
        </w:div>
        <w:div w:id="281308477">
          <w:marLeft w:val="480"/>
          <w:marRight w:val="0"/>
          <w:marTop w:val="0"/>
          <w:marBottom w:val="0"/>
          <w:divBdr>
            <w:top w:val="none" w:sz="0" w:space="0" w:color="auto"/>
            <w:left w:val="none" w:sz="0" w:space="0" w:color="auto"/>
            <w:bottom w:val="none" w:sz="0" w:space="0" w:color="auto"/>
            <w:right w:val="none" w:sz="0" w:space="0" w:color="auto"/>
          </w:divBdr>
        </w:div>
        <w:div w:id="714230691">
          <w:marLeft w:val="480"/>
          <w:marRight w:val="0"/>
          <w:marTop w:val="0"/>
          <w:marBottom w:val="0"/>
          <w:divBdr>
            <w:top w:val="none" w:sz="0" w:space="0" w:color="auto"/>
            <w:left w:val="none" w:sz="0" w:space="0" w:color="auto"/>
            <w:bottom w:val="none" w:sz="0" w:space="0" w:color="auto"/>
            <w:right w:val="none" w:sz="0" w:space="0" w:color="auto"/>
          </w:divBdr>
        </w:div>
        <w:div w:id="620114713">
          <w:marLeft w:val="480"/>
          <w:marRight w:val="0"/>
          <w:marTop w:val="0"/>
          <w:marBottom w:val="0"/>
          <w:divBdr>
            <w:top w:val="none" w:sz="0" w:space="0" w:color="auto"/>
            <w:left w:val="none" w:sz="0" w:space="0" w:color="auto"/>
            <w:bottom w:val="none" w:sz="0" w:space="0" w:color="auto"/>
            <w:right w:val="none" w:sz="0" w:space="0" w:color="auto"/>
          </w:divBdr>
        </w:div>
        <w:div w:id="1699086535">
          <w:marLeft w:val="480"/>
          <w:marRight w:val="0"/>
          <w:marTop w:val="0"/>
          <w:marBottom w:val="0"/>
          <w:divBdr>
            <w:top w:val="none" w:sz="0" w:space="0" w:color="auto"/>
            <w:left w:val="none" w:sz="0" w:space="0" w:color="auto"/>
            <w:bottom w:val="none" w:sz="0" w:space="0" w:color="auto"/>
            <w:right w:val="none" w:sz="0" w:space="0" w:color="auto"/>
          </w:divBdr>
        </w:div>
        <w:div w:id="1064789612">
          <w:marLeft w:val="480"/>
          <w:marRight w:val="0"/>
          <w:marTop w:val="0"/>
          <w:marBottom w:val="0"/>
          <w:divBdr>
            <w:top w:val="none" w:sz="0" w:space="0" w:color="auto"/>
            <w:left w:val="none" w:sz="0" w:space="0" w:color="auto"/>
            <w:bottom w:val="none" w:sz="0" w:space="0" w:color="auto"/>
            <w:right w:val="none" w:sz="0" w:space="0" w:color="auto"/>
          </w:divBdr>
        </w:div>
        <w:div w:id="360713399">
          <w:marLeft w:val="480"/>
          <w:marRight w:val="0"/>
          <w:marTop w:val="0"/>
          <w:marBottom w:val="0"/>
          <w:divBdr>
            <w:top w:val="none" w:sz="0" w:space="0" w:color="auto"/>
            <w:left w:val="none" w:sz="0" w:space="0" w:color="auto"/>
            <w:bottom w:val="none" w:sz="0" w:space="0" w:color="auto"/>
            <w:right w:val="none" w:sz="0" w:space="0" w:color="auto"/>
          </w:divBdr>
        </w:div>
        <w:div w:id="165436652">
          <w:marLeft w:val="480"/>
          <w:marRight w:val="0"/>
          <w:marTop w:val="0"/>
          <w:marBottom w:val="0"/>
          <w:divBdr>
            <w:top w:val="none" w:sz="0" w:space="0" w:color="auto"/>
            <w:left w:val="none" w:sz="0" w:space="0" w:color="auto"/>
            <w:bottom w:val="none" w:sz="0" w:space="0" w:color="auto"/>
            <w:right w:val="none" w:sz="0" w:space="0" w:color="auto"/>
          </w:divBdr>
        </w:div>
        <w:div w:id="572130939">
          <w:marLeft w:val="480"/>
          <w:marRight w:val="0"/>
          <w:marTop w:val="0"/>
          <w:marBottom w:val="0"/>
          <w:divBdr>
            <w:top w:val="none" w:sz="0" w:space="0" w:color="auto"/>
            <w:left w:val="none" w:sz="0" w:space="0" w:color="auto"/>
            <w:bottom w:val="none" w:sz="0" w:space="0" w:color="auto"/>
            <w:right w:val="none" w:sz="0" w:space="0" w:color="auto"/>
          </w:divBdr>
        </w:div>
        <w:div w:id="1353147016">
          <w:marLeft w:val="480"/>
          <w:marRight w:val="0"/>
          <w:marTop w:val="0"/>
          <w:marBottom w:val="0"/>
          <w:divBdr>
            <w:top w:val="none" w:sz="0" w:space="0" w:color="auto"/>
            <w:left w:val="none" w:sz="0" w:space="0" w:color="auto"/>
            <w:bottom w:val="none" w:sz="0" w:space="0" w:color="auto"/>
            <w:right w:val="none" w:sz="0" w:space="0" w:color="auto"/>
          </w:divBdr>
        </w:div>
        <w:div w:id="975833535">
          <w:marLeft w:val="480"/>
          <w:marRight w:val="0"/>
          <w:marTop w:val="0"/>
          <w:marBottom w:val="0"/>
          <w:divBdr>
            <w:top w:val="none" w:sz="0" w:space="0" w:color="auto"/>
            <w:left w:val="none" w:sz="0" w:space="0" w:color="auto"/>
            <w:bottom w:val="none" w:sz="0" w:space="0" w:color="auto"/>
            <w:right w:val="none" w:sz="0" w:space="0" w:color="auto"/>
          </w:divBdr>
        </w:div>
        <w:div w:id="390346045">
          <w:marLeft w:val="480"/>
          <w:marRight w:val="0"/>
          <w:marTop w:val="0"/>
          <w:marBottom w:val="0"/>
          <w:divBdr>
            <w:top w:val="none" w:sz="0" w:space="0" w:color="auto"/>
            <w:left w:val="none" w:sz="0" w:space="0" w:color="auto"/>
            <w:bottom w:val="none" w:sz="0" w:space="0" w:color="auto"/>
            <w:right w:val="none" w:sz="0" w:space="0" w:color="auto"/>
          </w:divBdr>
        </w:div>
        <w:div w:id="735132731">
          <w:marLeft w:val="480"/>
          <w:marRight w:val="0"/>
          <w:marTop w:val="0"/>
          <w:marBottom w:val="0"/>
          <w:divBdr>
            <w:top w:val="none" w:sz="0" w:space="0" w:color="auto"/>
            <w:left w:val="none" w:sz="0" w:space="0" w:color="auto"/>
            <w:bottom w:val="none" w:sz="0" w:space="0" w:color="auto"/>
            <w:right w:val="none" w:sz="0" w:space="0" w:color="auto"/>
          </w:divBdr>
        </w:div>
        <w:div w:id="753362658">
          <w:marLeft w:val="480"/>
          <w:marRight w:val="0"/>
          <w:marTop w:val="0"/>
          <w:marBottom w:val="0"/>
          <w:divBdr>
            <w:top w:val="none" w:sz="0" w:space="0" w:color="auto"/>
            <w:left w:val="none" w:sz="0" w:space="0" w:color="auto"/>
            <w:bottom w:val="none" w:sz="0" w:space="0" w:color="auto"/>
            <w:right w:val="none" w:sz="0" w:space="0" w:color="auto"/>
          </w:divBdr>
        </w:div>
        <w:div w:id="311715889">
          <w:marLeft w:val="480"/>
          <w:marRight w:val="0"/>
          <w:marTop w:val="0"/>
          <w:marBottom w:val="0"/>
          <w:divBdr>
            <w:top w:val="none" w:sz="0" w:space="0" w:color="auto"/>
            <w:left w:val="none" w:sz="0" w:space="0" w:color="auto"/>
            <w:bottom w:val="none" w:sz="0" w:space="0" w:color="auto"/>
            <w:right w:val="none" w:sz="0" w:space="0" w:color="auto"/>
          </w:divBdr>
        </w:div>
        <w:div w:id="1749687402">
          <w:marLeft w:val="480"/>
          <w:marRight w:val="0"/>
          <w:marTop w:val="0"/>
          <w:marBottom w:val="0"/>
          <w:divBdr>
            <w:top w:val="none" w:sz="0" w:space="0" w:color="auto"/>
            <w:left w:val="none" w:sz="0" w:space="0" w:color="auto"/>
            <w:bottom w:val="none" w:sz="0" w:space="0" w:color="auto"/>
            <w:right w:val="none" w:sz="0" w:space="0" w:color="auto"/>
          </w:divBdr>
        </w:div>
        <w:div w:id="648290807">
          <w:marLeft w:val="480"/>
          <w:marRight w:val="0"/>
          <w:marTop w:val="0"/>
          <w:marBottom w:val="0"/>
          <w:divBdr>
            <w:top w:val="none" w:sz="0" w:space="0" w:color="auto"/>
            <w:left w:val="none" w:sz="0" w:space="0" w:color="auto"/>
            <w:bottom w:val="none" w:sz="0" w:space="0" w:color="auto"/>
            <w:right w:val="none" w:sz="0" w:space="0" w:color="auto"/>
          </w:divBdr>
        </w:div>
        <w:div w:id="1268538161">
          <w:marLeft w:val="480"/>
          <w:marRight w:val="0"/>
          <w:marTop w:val="0"/>
          <w:marBottom w:val="0"/>
          <w:divBdr>
            <w:top w:val="none" w:sz="0" w:space="0" w:color="auto"/>
            <w:left w:val="none" w:sz="0" w:space="0" w:color="auto"/>
            <w:bottom w:val="none" w:sz="0" w:space="0" w:color="auto"/>
            <w:right w:val="none" w:sz="0" w:space="0" w:color="auto"/>
          </w:divBdr>
        </w:div>
        <w:div w:id="453065231">
          <w:marLeft w:val="480"/>
          <w:marRight w:val="0"/>
          <w:marTop w:val="0"/>
          <w:marBottom w:val="0"/>
          <w:divBdr>
            <w:top w:val="none" w:sz="0" w:space="0" w:color="auto"/>
            <w:left w:val="none" w:sz="0" w:space="0" w:color="auto"/>
            <w:bottom w:val="none" w:sz="0" w:space="0" w:color="auto"/>
            <w:right w:val="none" w:sz="0" w:space="0" w:color="auto"/>
          </w:divBdr>
        </w:div>
      </w:divsChild>
    </w:div>
    <w:div w:id="209654533">
      <w:marLeft w:val="480"/>
      <w:marRight w:val="0"/>
      <w:marTop w:val="0"/>
      <w:marBottom w:val="0"/>
      <w:divBdr>
        <w:top w:val="none" w:sz="0" w:space="0" w:color="auto"/>
        <w:left w:val="none" w:sz="0" w:space="0" w:color="auto"/>
        <w:bottom w:val="none" w:sz="0" w:space="0" w:color="auto"/>
        <w:right w:val="none" w:sz="0" w:space="0" w:color="auto"/>
      </w:divBdr>
    </w:div>
    <w:div w:id="209659466">
      <w:marLeft w:val="480"/>
      <w:marRight w:val="0"/>
      <w:marTop w:val="0"/>
      <w:marBottom w:val="0"/>
      <w:divBdr>
        <w:top w:val="none" w:sz="0" w:space="0" w:color="auto"/>
        <w:left w:val="none" w:sz="0" w:space="0" w:color="auto"/>
        <w:bottom w:val="none" w:sz="0" w:space="0" w:color="auto"/>
        <w:right w:val="none" w:sz="0" w:space="0" w:color="auto"/>
      </w:divBdr>
    </w:div>
    <w:div w:id="209728512">
      <w:marLeft w:val="480"/>
      <w:marRight w:val="0"/>
      <w:marTop w:val="0"/>
      <w:marBottom w:val="0"/>
      <w:divBdr>
        <w:top w:val="none" w:sz="0" w:space="0" w:color="auto"/>
        <w:left w:val="none" w:sz="0" w:space="0" w:color="auto"/>
        <w:bottom w:val="none" w:sz="0" w:space="0" w:color="auto"/>
        <w:right w:val="none" w:sz="0" w:space="0" w:color="auto"/>
      </w:divBdr>
    </w:div>
    <w:div w:id="209852399">
      <w:marLeft w:val="480"/>
      <w:marRight w:val="0"/>
      <w:marTop w:val="0"/>
      <w:marBottom w:val="0"/>
      <w:divBdr>
        <w:top w:val="none" w:sz="0" w:space="0" w:color="auto"/>
        <w:left w:val="none" w:sz="0" w:space="0" w:color="auto"/>
        <w:bottom w:val="none" w:sz="0" w:space="0" w:color="auto"/>
        <w:right w:val="none" w:sz="0" w:space="0" w:color="auto"/>
      </w:divBdr>
    </w:div>
    <w:div w:id="210003394">
      <w:bodyDiv w:val="1"/>
      <w:marLeft w:val="0"/>
      <w:marRight w:val="0"/>
      <w:marTop w:val="0"/>
      <w:marBottom w:val="0"/>
      <w:divBdr>
        <w:top w:val="none" w:sz="0" w:space="0" w:color="auto"/>
        <w:left w:val="none" w:sz="0" w:space="0" w:color="auto"/>
        <w:bottom w:val="none" w:sz="0" w:space="0" w:color="auto"/>
        <w:right w:val="none" w:sz="0" w:space="0" w:color="auto"/>
      </w:divBdr>
      <w:divsChild>
        <w:div w:id="460460656">
          <w:marLeft w:val="480"/>
          <w:marRight w:val="0"/>
          <w:marTop w:val="0"/>
          <w:marBottom w:val="0"/>
          <w:divBdr>
            <w:top w:val="none" w:sz="0" w:space="0" w:color="auto"/>
            <w:left w:val="none" w:sz="0" w:space="0" w:color="auto"/>
            <w:bottom w:val="none" w:sz="0" w:space="0" w:color="auto"/>
            <w:right w:val="none" w:sz="0" w:space="0" w:color="auto"/>
          </w:divBdr>
        </w:div>
        <w:div w:id="2050495737">
          <w:marLeft w:val="480"/>
          <w:marRight w:val="0"/>
          <w:marTop w:val="0"/>
          <w:marBottom w:val="0"/>
          <w:divBdr>
            <w:top w:val="none" w:sz="0" w:space="0" w:color="auto"/>
            <w:left w:val="none" w:sz="0" w:space="0" w:color="auto"/>
            <w:bottom w:val="none" w:sz="0" w:space="0" w:color="auto"/>
            <w:right w:val="none" w:sz="0" w:space="0" w:color="auto"/>
          </w:divBdr>
        </w:div>
        <w:div w:id="1913855420">
          <w:marLeft w:val="480"/>
          <w:marRight w:val="0"/>
          <w:marTop w:val="0"/>
          <w:marBottom w:val="0"/>
          <w:divBdr>
            <w:top w:val="none" w:sz="0" w:space="0" w:color="auto"/>
            <w:left w:val="none" w:sz="0" w:space="0" w:color="auto"/>
            <w:bottom w:val="none" w:sz="0" w:space="0" w:color="auto"/>
            <w:right w:val="none" w:sz="0" w:space="0" w:color="auto"/>
          </w:divBdr>
        </w:div>
        <w:div w:id="400520424">
          <w:marLeft w:val="480"/>
          <w:marRight w:val="0"/>
          <w:marTop w:val="0"/>
          <w:marBottom w:val="0"/>
          <w:divBdr>
            <w:top w:val="none" w:sz="0" w:space="0" w:color="auto"/>
            <w:left w:val="none" w:sz="0" w:space="0" w:color="auto"/>
            <w:bottom w:val="none" w:sz="0" w:space="0" w:color="auto"/>
            <w:right w:val="none" w:sz="0" w:space="0" w:color="auto"/>
          </w:divBdr>
        </w:div>
        <w:div w:id="1299529217">
          <w:marLeft w:val="480"/>
          <w:marRight w:val="0"/>
          <w:marTop w:val="0"/>
          <w:marBottom w:val="0"/>
          <w:divBdr>
            <w:top w:val="none" w:sz="0" w:space="0" w:color="auto"/>
            <w:left w:val="none" w:sz="0" w:space="0" w:color="auto"/>
            <w:bottom w:val="none" w:sz="0" w:space="0" w:color="auto"/>
            <w:right w:val="none" w:sz="0" w:space="0" w:color="auto"/>
          </w:divBdr>
        </w:div>
        <w:div w:id="2083866018">
          <w:marLeft w:val="480"/>
          <w:marRight w:val="0"/>
          <w:marTop w:val="0"/>
          <w:marBottom w:val="0"/>
          <w:divBdr>
            <w:top w:val="none" w:sz="0" w:space="0" w:color="auto"/>
            <w:left w:val="none" w:sz="0" w:space="0" w:color="auto"/>
            <w:bottom w:val="none" w:sz="0" w:space="0" w:color="auto"/>
            <w:right w:val="none" w:sz="0" w:space="0" w:color="auto"/>
          </w:divBdr>
        </w:div>
        <w:div w:id="1546064392">
          <w:marLeft w:val="480"/>
          <w:marRight w:val="0"/>
          <w:marTop w:val="0"/>
          <w:marBottom w:val="0"/>
          <w:divBdr>
            <w:top w:val="none" w:sz="0" w:space="0" w:color="auto"/>
            <w:left w:val="none" w:sz="0" w:space="0" w:color="auto"/>
            <w:bottom w:val="none" w:sz="0" w:space="0" w:color="auto"/>
            <w:right w:val="none" w:sz="0" w:space="0" w:color="auto"/>
          </w:divBdr>
        </w:div>
        <w:div w:id="974870071">
          <w:marLeft w:val="480"/>
          <w:marRight w:val="0"/>
          <w:marTop w:val="0"/>
          <w:marBottom w:val="0"/>
          <w:divBdr>
            <w:top w:val="none" w:sz="0" w:space="0" w:color="auto"/>
            <w:left w:val="none" w:sz="0" w:space="0" w:color="auto"/>
            <w:bottom w:val="none" w:sz="0" w:space="0" w:color="auto"/>
            <w:right w:val="none" w:sz="0" w:space="0" w:color="auto"/>
          </w:divBdr>
        </w:div>
        <w:div w:id="471337666">
          <w:marLeft w:val="480"/>
          <w:marRight w:val="0"/>
          <w:marTop w:val="0"/>
          <w:marBottom w:val="0"/>
          <w:divBdr>
            <w:top w:val="none" w:sz="0" w:space="0" w:color="auto"/>
            <w:left w:val="none" w:sz="0" w:space="0" w:color="auto"/>
            <w:bottom w:val="none" w:sz="0" w:space="0" w:color="auto"/>
            <w:right w:val="none" w:sz="0" w:space="0" w:color="auto"/>
          </w:divBdr>
        </w:div>
        <w:div w:id="278924458">
          <w:marLeft w:val="480"/>
          <w:marRight w:val="0"/>
          <w:marTop w:val="0"/>
          <w:marBottom w:val="0"/>
          <w:divBdr>
            <w:top w:val="none" w:sz="0" w:space="0" w:color="auto"/>
            <w:left w:val="none" w:sz="0" w:space="0" w:color="auto"/>
            <w:bottom w:val="none" w:sz="0" w:space="0" w:color="auto"/>
            <w:right w:val="none" w:sz="0" w:space="0" w:color="auto"/>
          </w:divBdr>
        </w:div>
        <w:div w:id="1507787180">
          <w:marLeft w:val="480"/>
          <w:marRight w:val="0"/>
          <w:marTop w:val="0"/>
          <w:marBottom w:val="0"/>
          <w:divBdr>
            <w:top w:val="none" w:sz="0" w:space="0" w:color="auto"/>
            <w:left w:val="none" w:sz="0" w:space="0" w:color="auto"/>
            <w:bottom w:val="none" w:sz="0" w:space="0" w:color="auto"/>
            <w:right w:val="none" w:sz="0" w:space="0" w:color="auto"/>
          </w:divBdr>
        </w:div>
        <w:div w:id="1837259152">
          <w:marLeft w:val="480"/>
          <w:marRight w:val="0"/>
          <w:marTop w:val="0"/>
          <w:marBottom w:val="0"/>
          <w:divBdr>
            <w:top w:val="none" w:sz="0" w:space="0" w:color="auto"/>
            <w:left w:val="none" w:sz="0" w:space="0" w:color="auto"/>
            <w:bottom w:val="none" w:sz="0" w:space="0" w:color="auto"/>
            <w:right w:val="none" w:sz="0" w:space="0" w:color="auto"/>
          </w:divBdr>
        </w:div>
        <w:div w:id="1909338904">
          <w:marLeft w:val="480"/>
          <w:marRight w:val="0"/>
          <w:marTop w:val="0"/>
          <w:marBottom w:val="0"/>
          <w:divBdr>
            <w:top w:val="none" w:sz="0" w:space="0" w:color="auto"/>
            <w:left w:val="none" w:sz="0" w:space="0" w:color="auto"/>
            <w:bottom w:val="none" w:sz="0" w:space="0" w:color="auto"/>
            <w:right w:val="none" w:sz="0" w:space="0" w:color="auto"/>
          </w:divBdr>
        </w:div>
        <w:div w:id="1059397464">
          <w:marLeft w:val="480"/>
          <w:marRight w:val="0"/>
          <w:marTop w:val="0"/>
          <w:marBottom w:val="0"/>
          <w:divBdr>
            <w:top w:val="none" w:sz="0" w:space="0" w:color="auto"/>
            <w:left w:val="none" w:sz="0" w:space="0" w:color="auto"/>
            <w:bottom w:val="none" w:sz="0" w:space="0" w:color="auto"/>
            <w:right w:val="none" w:sz="0" w:space="0" w:color="auto"/>
          </w:divBdr>
        </w:div>
        <w:div w:id="1884975552">
          <w:marLeft w:val="480"/>
          <w:marRight w:val="0"/>
          <w:marTop w:val="0"/>
          <w:marBottom w:val="0"/>
          <w:divBdr>
            <w:top w:val="none" w:sz="0" w:space="0" w:color="auto"/>
            <w:left w:val="none" w:sz="0" w:space="0" w:color="auto"/>
            <w:bottom w:val="none" w:sz="0" w:space="0" w:color="auto"/>
            <w:right w:val="none" w:sz="0" w:space="0" w:color="auto"/>
          </w:divBdr>
        </w:div>
        <w:div w:id="1937053990">
          <w:marLeft w:val="480"/>
          <w:marRight w:val="0"/>
          <w:marTop w:val="0"/>
          <w:marBottom w:val="0"/>
          <w:divBdr>
            <w:top w:val="none" w:sz="0" w:space="0" w:color="auto"/>
            <w:left w:val="none" w:sz="0" w:space="0" w:color="auto"/>
            <w:bottom w:val="none" w:sz="0" w:space="0" w:color="auto"/>
            <w:right w:val="none" w:sz="0" w:space="0" w:color="auto"/>
          </w:divBdr>
        </w:div>
        <w:div w:id="559442795">
          <w:marLeft w:val="480"/>
          <w:marRight w:val="0"/>
          <w:marTop w:val="0"/>
          <w:marBottom w:val="0"/>
          <w:divBdr>
            <w:top w:val="none" w:sz="0" w:space="0" w:color="auto"/>
            <w:left w:val="none" w:sz="0" w:space="0" w:color="auto"/>
            <w:bottom w:val="none" w:sz="0" w:space="0" w:color="auto"/>
            <w:right w:val="none" w:sz="0" w:space="0" w:color="auto"/>
          </w:divBdr>
        </w:div>
        <w:div w:id="376392924">
          <w:marLeft w:val="480"/>
          <w:marRight w:val="0"/>
          <w:marTop w:val="0"/>
          <w:marBottom w:val="0"/>
          <w:divBdr>
            <w:top w:val="none" w:sz="0" w:space="0" w:color="auto"/>
            <w:left w:val="none" w:sz="0" w:space="0" w:color="auto"/>
            <w:bottom w:val="none" w:sz="0" w:space="0" w:color="auto"/>
            <w:right w:val="none" w:sz="0" w:space="0" w:color="auto"/>
          </w:divBdr>
        </w:div>
        <w:div w:id="1005328998">
          <w:marLeft w:val="480"/>
          <w:marRight w:val="0"/>
          <w:marTop w:val="0"/>
          <w:marBottom w:val="0"/>
          <w:divBdr>
            <w:top w:val="none" w:sz="0" w:space="0" w:color="auto"/>
            <w:left w:val="none" w:sz="0" w:space="0" w:color="auto"/>
            <w:bottom w:val="none" w:sz="0" w:space="0" w:color="auto"/>
            <w:right w:val="none" w:sz="0" w:space="0" w:color="auto"/>
          </w:divBdr>
        </w:div>
        <w:div w:id="1938097162">
          <w:marLeft w:val="480"/>
          <w:marRight w:val="0"/>
          <w:marTop w:val="0"/>
          <w:marBottom w:val="0"/>
          <w:divBdr>
            <w:top w:val="none" w:sz="0" w:space="0" w:color="auto"/>
            <w:left w:val="none" w:sz="0" w:space="0" w:color="auto"/>
            <w:bottom w:val="none" w:sz="0" w:space="0" w:color="auto"/>
            <w:right w:val="none" w:sz="0" w:space="0" w:color="auto"/>
          </w:divBdr>
        </w:div>
        <w:div w:id="305014987">
          <w:marLeft w:val="480"/>
          <w:marRight w:val="0"/>
          <w:marTop w:val="0"/>
          <w:marBottom w:val="0"/>
          <w:divBdr>
            <w:top w:val="none" w:sz="0" w:space="0" w:color="auto"/>
            <w:left w:val="none" w:sz="0" w:space="0" w:color="auto"/>
            <w:bottom w:val="none" w:sz="0" w:space="0" w:color="auto"/>
            <w:right w:val="none" w:sz="0" w:space="0" w:color="auto"/>
          </w:divBdr>
        </w:div>
        <w:div w:id="604655763">
          <w:marLeft w:val="480"/>
          <w:marRight w:val="0"/>
          <w:marTop w:val="0"/>
          <w:marBottom w:val="0"/>
          <w:divBdr>
            <w:top w:val="none" w:sz="0" w:space="0" w:color="auto"/>
            <w:left w:val="none" w:sz="0" w:space="0" w:color="auto"/>
            <w:bottom w:val="none" w:sz="0" w:space="0" w:color="auto"/>
            <w:right w:val="none" w:sz="0" w:space="0" w:color="auto"/>
          </w:divBdr>
        </w:div>
        <w:div w:id="138808841">
          <w:marLeft w:val="480"/>
          <w:marRight w:val="0"/>
          <w:marTop w:val="0"/>
          <w:marBottom w:val="0"/>
          <w:divBdr>
            <w:top w:val="none" w:sz="0" w:space="0" w:color="auto"/>
            <w:left w:val="none" w:sz="0" w:space="0" w:color="auto"/>
            <w:bottom w:val="none" w:sz="0" w:space="0" w:color="auto"/>
            <w:right w:val="none" w:sz="0" w:space="0" w:color="auto"/>
          </w:divBdr>
        </w:div>
        <w:div w:id="1657150534">
          <w:marLeft w:val="480"/>
          <w:marRight w:val="0"/>
          <w:marTop w:val="0"/>
          <w:marBottom w:val="0"/>
          <w:divBdr>
            <w:top w:val="none" w:sz="0" w:space="0" w:color="auto"/>
            <w:left w:val="none" w:sz="0" w:space="0" w:color="auto"/>
            <w:bottom w:val="none" w:sz="0" w:space="0" w:color="auto"/>
            <w:right w:val="none" w:sz="0" w:space="0" w:color="auto"/>
          </w:divBdr>
        </w:div>
        <w:div w:id="295257447">
          <w:marLeft w:val="480"/>
          <w:marRight w:val="0"/>
          <w:marTop w:val="0"/>
          <w:marBottom w:val="0"/>
          <w:divBdr>
            <w:top w:val="none" w:sz="0" w:space="0" w:color="auto"/>
            <w:left w:val="none" w:sz="0" w:space="0" w:color="auto"/>
            <w:bottom w:val="none" w:sz="0" w:space="0" w:color="auto"/>
            <w:right w:val="none" w:sz="0" w:space="0" w:color="auto"/>
          </w:divBdr>
        </w:div>
        <w:div w:id="1540320490">
          <w:marLeft w:val="480"/>
          <w:marRight w:val="0"/>
          <w:marTop w:val="0"/>
          <w:marBottom w:val="0"/>
          <w:divBdr>
            <w:top w:val="none" w:sz="0" w:space="0" w:color="auto"/>
            <w:left w:val="none" w:sz="0" w:space="0" w:color="auto"/>
            <w:bottom w:val="none" w:sz="0" w:space="0" w:color="auto"/>
            <w:right w:val="none" w:sz="0" w:space="0" w:color="auto"/>
          </w:divBdr>
        </w:div>
        <w:div w:id="1834102728">
          <w:marLeft w:val="480"/>
          <w:marRight w:val="0"/>
          <w:marTop w:val="0"/>
          <w:marBottom w:val="0"/>
          <w:divBdr>
            <w:top w:val="none" w:sz="0" w:space="0" w:color="auto"/>
            <w:left w:val="none" w:sz="0" w:space="0" w:color="auto"/>
            <w:bottom w:val="none" w:sz="0" w:space="0" w:color="auto"/>
            <w:right w:val="none" w:sz="0" w:space="0" w:color="auto"/>
          </w:divBdr>
        </w:div>
        <w:div w:id="1327048951">
          <w:marLeft w:val="480"/>
          <w:marRight w:val="0"/>
          <w:marTop w:val="0"/>
          <w:marBottom w:val="0"/>
          <w:divBdr>
            <w:top w:val="none" w:sz="0" w:space="0" w:color="auto"/>
            <w:left w:val="none" w:sz="0" w:space="0" w:color="auto"/>
            <w:bottom w:val="none" w:sz="0" w:space="0" w:color="auto"/>
            <w:right w:val="none" w:sz="0" w:space="0" w:color="auto"/>
          </w:divBdr>
        </w:div>
        <w:div w:id="2054502592">
          <w:marLeft w:val="480"/>
          <w:marRight w:val="0"/>
          <w:marTop w:val="0"/>
          <w:marBottom w:val="0"/>
          <w:divBdr>
            <w:top w:val="none" w:sz="0" w:space="0" w:color="auto"/>
            <w:left w:val="none" w:sz="0" w:space="0" w:color="auto"/>
            <w:bottom w:val="none" w:sz="0" w:space="0" w:color="auto"/>
            <w:right w:val="none" w:sz="0" w:space="0" w:color="auto"/>
          </w:divBdr>
        </w:div>
        <w:div w:id="1727605635">
          <w:marLeft w:val="480"/>
          <w:marRight w:val="0"/>
          <w:marTop w:val="0"/>
          <w:marBottom w:val="0"/>
          <w:divBdr>
            <w:top w:val="none" w:sz="0" w:space="0" w:color="auto"/>
            <w:left w:val="none" w:sz="0" w:space="0" w:color="auto"/>
            <w:bottom w:val="none" w:sz="0" w:space="0" w:color="auto"/>
            <w:right w:val="none" w:sz="0" w:space="0" w:color="auto"/>
          </w:divBdr>
        </w:div>
        <w:div w:id="1719551798">
          <w:marLeft w:val="480"/>
          <w:marRight w:val="0"/>
          <w:marTop w:val="0"/>
          <w:marBottom w:val="0"/>
          <w:divBdr>
            <w:top w:val="none" w:sz="0" w:space="0" w:color="auto"/>
            <w:left w:val="none" w:sz="0" w:space="0" w:color="auto"/>
            <w:bottom w:val="none" w:sz="0" w:space="0" w:color="auto"/>
            <w:right w:val="none" w:sz="0" w:space="0" w:color="auto"/>
          </w:divBdr>
        </w:div>
        <w:div w:id="1091967589">
          <w:marLeft w:val="480"/>
          <w:marRight w:val="0"/>
          <w:marTop w:val="0"/>
          <w:marBottom w:val="0"/>
          <w:divBdr>
            <w:top w:val="none" w:sz="0" w:space="0" w:color="auto"/>
            <w:left w:val="none" w:sz="0" w:space="0" w:color="auto"/>
            <w:bottom w:val="none" w:sz="0" w:space="0" w:color="auto"/>
            <w:right w:val="none" w:sz="0" w:space="0" w:color="auto"/>
          </w:divBdr>
        </w:div>
        <w:div w:id="177812530">
          <w:marLeft w:val="480"/>
          <w:marRight w:val="0"/>
          <w:marTop w:val="0"/>
          <w:marBottom w:val="0"/>
          <w:divBdr>
            <w:top w:val="none" w:sz="0" w:space="0" w:color="auto"/>
            <w:left w:val="none" w:sz="0" w:space="0" w:color="auto"/>
            <w:bottom w:val="none" w:sz="0" w:space="0" w:color="auto"/>
            <w:right w:val="none" w:sz="0" w:space="0" w:color="auto"/>
          </w:divBdr>
        </w:div>
        <w:div w:id="123626444">
          <w:marLeft w:val="480"/>
          <w:marRight w:val="0"/>
          <w:marTop w:val="0"/>
          <w:marBottom w:val="0"/>
          <w:divBdr>
            <w:top w:val="none" w:sz="0" w:space="0" w:color="auto"/>
            <w:left w:val="none" w:sz="0" w:space="0" w:color="auto"/>
            <w:bottom w:val="none" w:sz="0" w:space="0" w:color="auto"/>
            <w:right w:val="none" w:sz="0" w:space="0" w:color="auto"/>
          </w:divBdr>
        </w:div>
        <w:div w:id="682976769">
          <w:marLeft w:val="480"/>
          <w:marRight w:val="0"/>
          <w:marTop w:val="0"/>
          <w:marBottom w:val="0"/>
          <w:divBdr>
            <w:top w:val="none" w:sz="0" w:space="0" w:color="auto"/>
            <w:left w:val="none" w:sz="0" w:space="0" w:color="auto"/>
            <w:bottom w:val="none" w:sz="0" w:space="0" w:color="auto"/>
            <w:right w:val="none" w:sz="0" w:space="0" w:color="auto"/>
          </w:divBdr>
        </w:div>
        <w:div w:id="1340767908">
          <w:marLeft w:val="480"/>
          <w:marRight w:val="0"/>
          <w:marTop w:val="0"/>
          <w:marBottom w:val="0"/>
          <w:divBdr>
            <w:top w:val="none" w:sz="0" w:space="0" w:color="auto"/>
            <w:left w:val="none" w:sz="0" w:space="0" w:color="auto"/>
            <w:bottom w:val="none" w:sz="0" w:space="0" w:color="auto"/>
            <w:right w:val="none" w:sz="0" w:space="0" w:color="auto"/>
          </w:divBdr>
        </w:div>
        <w:div w:id="156771985">
          <w:marLeft w:val="480"/>
          <w:marRight w:val="0"/>
          <w:marTop w:val="0"/>
          <w:marBottom w:val="0"/>
          <w:divBdr>
            <w:top w:val="none" w:sz="0" w:space="0" w:color="auto"/>
            <w:left w:val="none" w:sz="0" w:space="0" w:color="auto"/>
            <w:bottom w:val="none" w:sz="0" w:space="0" w:color="auto"/>
            <w:right w:val="none" w:sz="0" w:space="0" w:color="auto"/>
          </w:divBdr>
        </w:div>
        <w:div w:id="688991729">
          <w:marLeft w:val="480"/>
          <w:marRight w:val="0"/>
          <w:marTop w:val="0"/>
          <w:marBottom w:val="0"/>
          <w:divBdr>
            <w:top w:val="none" w:sz="0" w:space="0" w:color="auto"/>
            <w:left w:val="none" w:sz="0" w:space="0" w:color="auto"/>
            <w:bottom w:val="none" w:sz="0" w:space="0" w:color="auto"/>
            <w:right w:val="none" w:sz="0" w:space="0" w:color="auto"/>
          </w:divBdr>
        </w:div>
        <w:div w:id="1710915464">
          <w:marLeft w:val="480"/>
          <w:marRight w:val="0"/>
          <w:marTop w:val="0"/>
          <w:marBottom w:val="0"/>
          <w:divBdr>
            <w:top w:val="none" w:sz="0" w:space="0" w:color="auto"/>
            <w:left w:val="none" w:sz="0" w:space="0" w:color="auto"/>
            <w:bottom w:val="none" w:sz="0" w:space="0" w:color="auto"/>
            <w:right w:val="none" w:sz="0" w:space="0" w:color="auto"/>
          </w:divBdr>
        </w:div>
        <w:div w:id="541482908">
          <w:marLeft w:val="480"/>
          <w:marRight w:val="0"/>
          <w:marTop w:val="0"/>
          <w:marBottom w:val="0"/>
          <w:divBdr>
            <w:top w:val="none" w:sz="0" w:space="0" w:color="auto"/>
            <w:left w:val="none" w:sz="0" w:space="0" w:color="auto"/>
            <w:bottom w:val="none" w:sz="0" w:space="0" w:color="auto"/>
            <w:right w:val="none" w:sz="0" w:space="0" w:color="auto"/>
          </w:divBdr>
        </w:div>
        <w:div w:id="577517818">
          <w:marLeft w:val="480"/>
          <w:marRight w:val="0"/>
          <w:marTop w:val="0"/>
          <w:marBottom w:val="0"/>
          <w:divBdr>
            <w:top w:val="none" w:sz="0" w:space="0" w:color="auto"/>
            <w:left w:val="none" w:sz="0" w:space="0" w:color="auto"/>
            <w:bottom w:val="none" w:sz="0" w:space="0" w:color="auto"/>
            <w:right w:val="none" w:sz="0" w:space="0" w:color="auto"/>
          </w:divBdr>
        </w:div>
      </w:divsChild>
    </w:div>
    <w:div w:id="210188323">
      <w:marLeft w:val="480"/>
      <w:marRight w:val="0"/>
      <w:marTop w:val="0"/>
      <w:marBottom w:val="0"/>
      <w:divBdr>
        <w:top w:val="none" w:sz="0" w:space="0" w:color="auto"/>
        <w:left w:val="none" w:sz="0" w:space="0" w:color="auto"/>
        <w:bottom w:val="none" w:sz="0" w:space="0" w:color="auto"/>
        <w:right w:val="none" w:sz="0" w:space="0" w:color="auto"/>
      </w:divBdr>
    </w:div>
    <w:div w:id="210189081">
      <w:marLeft w:val="480"/>
      <w:marRight w:val="0"/>
      <w:marTop w:val="0"/>
      <w:marBottom w:val="0"/>
      <w:divBdr>
        <w:top w:val="none" w:sz="0" w:space="0" w:color="auto"/>
        <w:left w:val="none" w:sz="0" w:space="0" w:color="auto"/>
        <w:bottom w:val="none" w:sz="0" w:space="0" w:color="auto"/>
        <w:right w:val="none" w:sz="0" w:space="0" w:color="auto"/>
      </w:divBdr>
    </w:div>
    <w:div w:id="210385072">
      <w:marLeft w:val="480"/>
      <w:marRight w:val="0"/>
      <w:marTop w:val="0"/>
      <w:marBottom w:val="0"/>
      <w:divBdr>
        <w:top w:val="none" w:sz="0" w:space="0" w:color="auto"/>
        <w:left w:val="none" w:sz="0" w:space="0" w:color="auto"/>
        <w:bottom w:val="none" w:sz="0" w:space="0" w:color="auto"/>
        <w:right w:val="none" w:sz="0" w:space="0" w:color="auto"/>
      </w:divBdr>
    </w:div>
    <w:div w:id="210654004">
      <w:marLeft w:val="480"/>
      <w:marRight w:val="0"/>
      <w:marTop w:val="0"/>
      <w:marBottom w:val="0"/>
      <w:divBdr>
        <w:top w:val="none" w:sz="0" w:space="0" w:color="auto"/>
        <w:left w:val="none" w:sz="0" w:space="0" w:color="auto"/>
        <w:bottom w:val="none" w:sz="0" w:space="0" w:color="auto"/>
        <w:right w:val="none" w:sz="0" w:space="0" w:color="auto"/>
      </w:divBdr>
    </w:div>
    <w:div w:id="210655234">
      <w:marLeft w:val="480"/>
      <w:marRight w:val="0"/>
      <w:marTop w:val="0"/>
      <w:marBottom w:val="0"/>
      <w:divBdr>
        <w:top w:val="none" w:sz="0" w:space="0" w:color="auto"/>
        <w:left w:val="none" w:sz="0" w:space="0" w:color="auto"/>
        <w:bottom w:val="none" w:sz="0" w:space="0" w:color="auto"/>
        <w:right w:val="none" w:sz="0" w:space="0" w:color="auto"/>
      </w:divBdr>
    </w:div>
    <w:div w:id="210729824">
      <w:bodyDiv w:val="1"/>
      <w:marLeft w:val="0"/>
      <w:marRight w:val="0"/>
      <w:marTop w:val="0"/>
      <w:marBottom w:val="0"/>
      <w:divBdr>
        <w:top w:val="none" w:sz="0" w:space="0" w:color="auto"/>
        <w:left w:val="none" w:sz="0" w:space="0" w:color="auto"/>
        <w:bottom w:val="none" w:sz="0" w:space="0" w:color="auto"/>
        <w:right w:val="none" w:sz="0" w:space="0" w:color="auto"/>
      </w:divBdr>
    </w:div>
    <w:div w:id="210849597">
      <w:marLeft w:val="480"/>
      <w:marRight w:val="0"/>
      <w:marTop w:val="0"/>
      <w:marBottom w:val="0"/>
      <w:divBdr>
        <w:top w:val="none" w:sz="0" w:space="0" w:color="auto"/>
        <w:left w:val="none" w:sz="0" w:space="0" w:color="auto"/>
        <w:bottom w:val="none" w:sz="0" w:space="0" w:color="auto"/>
        <w:right w:val="none" w:sz="0" w:space="0" w:color="auto"/>
      </w:divBdr>
    </w:div>
    <w:div w:id="210923662">
      <w:marLeft w:val="480"/>
      <w:marRight w:val="0"/>
      <w:marTop w:val="0"/>
      <w:marBottom w:val="0"/>
      <w:divBdr>
        <w:top w:val="none" w:sz="0" w:space="0" w:color="auto"/>
        <w:left w:val="none" w:sz="0" w:space="0" w:color="auto"/>
        <w:bottom w:val="none" w:sz="0" w:space="0" w:color="auto"/>
        <w:right w:val="none" w:sz="0" w:space="0" w:color="auto"/>
      </w:divBdr>
    </w:div>
    <w:div w:id="210961626">
      <w:marLeft w:val="480"/>
      <w:marRight w:val="0"/>
      <w:marTop w:val="0"/>
      <w:marBottom w:val="0"/>
      <w:divBdr>
        <w:top w:val="none" w:sz="0" w:space="0" w:color="auto"/>
        <w:left w:val="none" w:sz="0" w:space="0" w:color="auto"/>
        <w:bottom w:val="none" w:sz="0" w:space="0" w:color="auto"/>
        <w:right w:val="none" w:sz="0" w:space="0" w:color="auto"/>
      </w:divBdr>
    </w:div>
    <w:div w:id="210969966">
      <w:marLeft w:val="480"/>
      <w:marRight w:val="0"/>
      <w:marTop w:val="0"/>
      <w:marBottom w:val="0"/>
      <w:divBdr>
        <w:top w:val="none" w:sz="0" w:space="0" w:color="auto"/>
        <w:left w:val="none" w:sz="0" w:space="0" w:color="auto"/>
        <w:bottom w:val="none" w:sz="0" w:space="0" w:color="auto"/>
        <w:right w:val="none" w:sz="0" w:space="0" w:color="auto"/>
      </w:divBdr>
    </w:div>
    <w:div w:id="211158983">
      <w:marLeft w:val="480"/>
      <w:marRight w:val="0"/>
      <w:marTop w:val="0"/>
      <w:marBottom w:val="0"/>
      <w:divBdr>
        <w:top w:val="none" w:sz="0" w:space="0" w:color="auto"/>
        <w:left w:val="none" w:sz="0" w:space="0" w:color="auto"/>
        <w:bottom w:val="none" w:sz="0" w:space="0" w:color="auto"/>
        <w:right w:val="none" w:sz="0" w:space="0" w:color="auto"/>
      </w:divBdr>
    </w:div>
    <w:div w:id="211355808">
      <w:marLeft w:val="480"/>
      <w:marRight w:val="0"/>
      <w:marTop w:val="0"/>
      <w:marBottom w:val="0"/>
      <w:divBdr>
        <w:top w:val="none" w:sz="0" w:space="0" w:color="auto"/>
        <w:left w:val="none" w:sz="0" w:space="0" w:color="auto"/>
        <w:bottom w:val="none" w:sz="0" w:space="0" w:color="auto"/>
        <w:right w:val="none" w:sz="0" w:space="0" w:color="auto"/>
      </w:divBdr>
    </w:div>
    <w:div w:id="211500122">
      <w:marLeft w:val="480"/>
      <w:marRight w:val="0"/>
      <w:marTop w:val="0"/>
      <w:marBottom w:val="0"/>
      <w:divBdr>
        <w:top w:val="none" w:sz="0" w:space="0" w:color="auto"/>
        <w:left w:val="none" w:sz="0" w:space="0" w:color="auto"/>
        <w:bottom w:val="none" w:sz="0" w:space="0" w:color="auto"/>
        <w:right w:val="none" w:sz="0" w:space="0" w:color="auto"/>
      </w:divBdr>
    </w:div>
    <w:div w:id="211502871">
      <w:bodyDiv w:val="1"/>
      <w:marLeft w:val="0"/>
      <w:marRight w:val="0"/>
      <w:marTop w:val="0"/>
      <w:marBottom w:val="0"/>
      <w:divBdr>
        <w:top w:val="none" w:sz="0" w:space="0" w:color="auto"/>
        <w:left w:val="none" w:sz="0" w:space="0" w:color="auto"/>
        <w:bottom w:val="none" w:sz="0" w:space="0" w:color="auto"/>
        <w:right w:val="none" w:sz="0" w:space="0" w:color="auto"/>
      </w:divBdr>
    </w:div>
    <w:div w:id="211507848">
      <w:marLeft w:val="480"/>
      <w:marRight w:val="0"/>
      <w:marTop w:val="0"/>
      <w:marBottom w:val="0"/>
      <w:divBdr>
        <w:top w:val="none" w:sz="0" w:space="0" w:color="auto"/>
        <w:left w:val="none" w:sz="0" w:space="0" w:color="auto"/>
        <w:bottom w:val="none" w:sz="0" w:space="0" w:color="auto"/>
        <w:right w:val="none" w:sz="0" w:space="0" w:color="auto"/>
      </w:divBdr>
    </w:div>
    <w:div w:id="211576581">
      <w:marLeft w:val="480"/>
      <w:marRight w:val="0"/>
      <w:marTop w:val="0"/>
      <w:marBottom w:val="0"/>
      <w:divBdr>
        <w:top w:val="none" w:sz="0" w:space="0" w:color="auto"/>
        <w:left w:val="none" w:sz="0" w:space="0" w:color="auto"/>
        <w:bottom w:val="none" w:sz="0" w:space="0" w:color="auto"/>
        <w:right w:val="none" w:sz="0" w:space="0" w:color="auto"/>
      </w:divBdr>
    </w:div>
    <w:div w:id="211620604">
      <w:marLeft w:val="480"/>
      <w:marRight w:val="0"/>
      <w:marTop w:val="0"/>
      <w:marBottom w:val="0"/>
      <w:divBdr>
        <w:top w:val="none" w:sz="0" w:space="0" w:color="auto"/>
        <w:left w:val="none" w:sz="0" w:space="0" w:color="auto"/>
        <w:bottom w:val="none" w:sz="0" w:space="0" w:color="auto"/>
        <w:right w:val="none" w:sz="0" w:space="0" w:color="auto"/>
      </w:divBdr>
    </w:div>
    <w:div w:id="211817437">
      <w:marLeft w:val="480"/>
      <w:marRight w:val="0"/>
      <w:marTop w:val="0"/>
      <w:marBottom w:val="0"/>
      <w:divBdr>
        <w:top w:val="none" w:sz="0" w:space="0" w:color="auto"/>
        <w:left w:val="none" w:sz="0" w:space="0" w:color="auto"/>
        <w:bottom w:val="none" w:sz="0" w:space="0" w:color="auto"/>
        <w:right w:val="none" w:sz="0" w:space="0" w:color="auto"/>
      </w:divBdr>
    </w:div>
    <w:div w:id="211817536">
      <w:bodyDiv w:val="1"/>
      <w:marLeft w:val="0"/>
      <w:marRight w:val="0"/>
      <w:marTop w:val="0"/>
      <w:marBottom w:val="0"/>
      <w:divBdr>
        <w:top w:val="none" w:sz="0" w:space="0" w:color="auto"/>
        <w:left w:val="none" w:sz="0" w:space="0" w:color="auto"/>
        <w:bottom w:val="none" w:sz="0" w:space="0" w:color="auto"/>
        <w:right w:val="none" w:sz="0" w:space="0" w:color="auto"/>
      </w:divBdr>
      <w:divsChild>
        <w:div w:id="90200592">
          <w:marLeft w:val="480"/>
          <w:marRight w:val="0"/>
          <w:marTop w:val="0"/>
          <w:marBottom w:val="0"/>
          <w:divBdr>
            <w:top w:val="none" w:sz="0" w:space="0" w:color="auto"/>
            <w:left w:val="none" w:sz="0" w:space="0" w:color="auto"/>
            <w:bottom w:val="none" w:sz="0" w:space="0" w:color="auto"/>
            <w:right w:val="none" w:sz="0" w:space="0" w:color="auto"/>
          </w:divBdr>
        </w:div>
        <w:div w:id="1291665457">
          <w:marLeft w:val="480"/>
          <w:marRight w:val="0"/>
          <w:marTop w:val="0"/>
          <w:marBottom w:val="0"/>
          <w:divBdr>
            <w:top w:val="none" w:sz="0" w:space="0" w:color="auto"/>
            <w:left w:val="none" w:sz="0" w:space="0" w:color="auto"/>
            <w:bottom w:val="none" w:sz="0" w:space="0" w:color="auto"/>
            <w:right w:val="none" w:sz="0" w:space="0" w:color="auto"/>
          </w:divBdr>
        </w:div>
        <w:div w:id="1454861706">
          <w:marLeft w:val="480"/>
          <w:marRight w:val="0"/>
          <w:marTop w:val="0"/>
          <w:marBottom w:val="0"/>
          <w:divBdr>
            <w:top w:val="none" w:sz="0" w:space="0" w:color="auto"/>
            <w:left w:val="none" w:sz="0" w:space="0" w:color="auto"/>
            <w:bottom w:val="none" w:sz="0" w:space="0" w:color="auto"/>
            <w:right w:val="none" w:sz="0" w:space="0" w:color="auto"/>
          </w:divBdr>
        </w:div>
        <w:div w:id="1712804663">
          <w:marLeft w:val="480"/>
          <w:marRight w:val="0"/>
          <w:marTop w:val="0"/>
          <w:marBottom w:val="0"/>
          <w:divBdr>
            <w:top w:val="none" w:sz="0" w:space="0" w:color="auto"/>
            <w:left w:val="none" w:sz="0" w:space="0" w:color="auto"/>
            <w:bottom w:val="none" w:sz="0" w:space="0" w:color="auto"/>
            <w:right w:val="none" w:sz="0" w:space="0" w:color="auto"/>
          </w:divBdr>
        </w:div>
        <w:div w:id="762262486">
          <w:marLeft w:val="480"/>
          <w:marRight w:val="0"/>
          <w:marTop w:val="0"/>
          <w:marBottom w:val="0"/>
          <w:divBdr>
            <w:top w:val="none" w:sz="0" w:space="0" w:color="auto"/>
            <w:left w:val="none" w:sz="0" w:space="0" w:color="auto"/>
            <w:bottom w:val="none" w:sz="0" w:space="0" w:color="auto"/>
            <w:right w:val="none" w:sz="0" w:space="0" w:color="auto"/>
          </w:divBdr>
        </w:div>
        <w:div w:id="1989360894">
          <w:marLeft w:val="480"/>
          <w:marRight w:val="0"/>
          <w:marTop w:val="0"/>
          <w:marBottom w:val="0"/>
          <w:divBdr>
            <w:top w:val="none" w:sz="0" w:space="0" w:color="auto"/>
            <w:left w:val="none" w:sz="0" w:space="0" w:color="auto"/>
            <w:bottom w:val="none" w:sz="0" w:space="0" w:color="auto"/>
            <w:right w:val="none" w:sz="0" w:space="0" w:color="auto"/>
          </w:divBdr>
        </w:div>
        <w:div w:id="1935821630">
          <w:marLeft w:val="480"/>
          <w:marRight w:val="0"/>
          <w:marTop w:val="0"/>
          <w:marBottom w:val="0"/>
          <w:divBdr>
            <w:top w:val="none" w:sz="0" w:space="0" w:color="auto"/>
            <w:left w:val="none" w:sz="0" w:space="0" w:color="auto"/>
            <w:bottom w:val="none" w:sz="0" w:space="0" w:color="auto"/>
            <w:right w:val="none" w:sz="0" w:space="0" w:color="auto"/>
          </w:divBdr>
        </w:div>
        <w:div w:id="2065712431">
          <w:marLeft w:val="480"/>
          <w:marRight w:val="0"/>
          <w:marTop w:val="0"/>
          <w:marBottom w:val="0"/>
          <w:divBdr>
            <w:top w:val="none" w:sz="0" w:space="0" w:color="auto"/>
            <w:left w:val="none" w:sz="0" w:space="0" w:color="auto"/>
            <w:bottom w:val="none" w:sz="0" w:space="0" w:color="auto"/>
            <w:right w:val="none" w:sz="0" w:space="0" w:color="auto"/>
          </w:divBdr>
        </w:div>
        <w:div w:id="1722632884">
          <w:marLeft w:val="480"/>
          <w:marRight w:val="0"/>
          <w:marTop w:val="0"/>
          <w:marBottom w:val="0"/>
          <w:divBdr>
            <w:top w:val="none" w:sz="0" w:space="0" w:color="auto"/>
            <w:left w:val="none" w:sz="0" w:space="0" w:color="auto"/>
            <w:bottom w:val="none" w:sz="0" w:space="0" w:color="auto"/>
            <w:right w:val="none" w:sz="0" w:space="0" w:color="auto"/>
          </w:divBdr>
        </w:div>
        <w:div w:id="1197081410">
          <w:marLeft w:val="480"/>
          <w:marRight w:val="0"/>
          <w:marTop w:val="0"/>
          <w:marBottom w:val="0"/>
          <w:divBdr>
            <w:top w:val="none" w:sz="0" w:space="0" w:color="auto"/>
            <w:left w:val="none" w:sz="0" w:space="0" w:color="auto"/>
            <w:bottom w:val="none" w:sz="0" w:space="0" w:color="auto"/>
            <w:right w:val="none" w:sz="0" w:space="0" w:color="auto"/>
          </w:divBdr>
        </w:div>
        <w:div w:id="17389733">
          <w:marLeft w:val="480"/>
          <w:marRight w:val="0"/>
          <w:marTop w:val="0"/>
          <w:marBottom w:val="0"/>
          <w:divBdr>
            <w:top w:val="none" w:sz="0" w:space="0" w:color="auto"/>
            <w:left w:val="none" w:sz="0" w:space="0" w:color="auto"/>
            <w:bottom w:val="none" w:sz="0" w:space="0" w:color="auto"/>
            <w:right w:val="none" w:sz="0" w:space="0" w:color="auto"/>
          </w:divBdr>
        </w:div>
        <w:div w:id="1393388659">
          <w:marLeft w:val="480"/>
          <w:marRight w:val="0"/>
          <w:marTop w:val="0"/>
          <w:marBottom w:val="0"/>
          <w:divBdr>
            <w:top w:val="none" w:sz="0" w:space="0" w:color="auto"/>
            <w:left w:val="none" w:sz="0" w:space="0" w:color="auto"/>
            <w:bottom w:val="none" w:sz="0" w:space="0" w:color="auto"/>
            <w:right w:val="none" w:sz="0" w:space="0" w:color="auto"/>
          </w:divBdr>
        </w:div>
        <w:div w:id="2081440037">
          <w:marLeft w:val="480"/>
          <w:marRight w:val="0"/>
          <w:marTop w:val="0"/>
          <w:marBottom w:val="0"/>
          <w:divBdr>
            <w:top w:val="none" w:sz="0" w:space="0" w:color="auto"/>
            <w:left w:val="none" w:sz="0" w:space="0" w:color="auto"/>
            <w:bottom w:val="none" w:sz="0" w:space="0" w:color="auto"/>
            <w:right w:val="none" w:sz="0" w:space="0" w:color="auto"/>
          </w:divBdr>
        </w:div>
        <w:div w:id="1240747144">
          <w:marLeft w:val="480"/>
          <w:marRight w:val="0"/>
          <w:marTop w:val="0"/>
          <w:marBottom w:val="0"/>
          <w:divBdr>
            <w:top w:val="none" w:sz="0" w:space="0" w:color="auto"/>
            <w:left w:val="none" w:sz="0" w:space="0" w:color="auto"/>
            <w:bottom w:val="none" w:sz="0" w:space="0" w:color="auto"/>
            <w:right w:val="none" w:sz="0" w:space="0" w:color="auto"/>
          </w:divBdr>
        </w:div>
        <w:div w:id="364257325">
          <w:marLeft w:val="480"/>
          <w:marRight w:val="0"/>
          <w:marTop w:val="0"/>
          <w:marBottom w:val="0"/>
          <w:divBdr>
            <w:top w:val="none" w:sz="0" w:space="0" w:color="auto"/>
            <w:left w:val="none" w:sz="0" w:space="0" w:color="auto"/>
            <w:bottom w:val="none" w:sz="0" w:space="0" w:color="auto"/>
            <w:right w:val="none" w:sz="0" w:space="0" w:color="auto"/>
          </w:divBdr>
        </w:div>
        <w:div w:id="1016686693">
          <w:marLeft w:val="480"/>
          <w:marRight w:val="0"/>
          <w:marTop w:val="0"/>
          <w:marBottom w:val="0"/>
          <w:divBdr>
            <w:top w:val="none" w:sz="0" w:space="0" w:color="auto"/>
            <w:left w:val="none" w:sz="0" w:space="0" w:color="auto"/>
            <w:bottom w:val="none" w:sz="0" w:space="0" w:color="auto"/>
            <w:right w:val="none" w:sz="0" w:space="0" w:color="auto"/>
          </w:divBdr>
        </w:div>
        <w:div w:id="1940524611">
          <w:marLeft w:val="480"/>
          <w:marRight w:val="0"/>
          <w:marTop w:val="0"/>
          <w:marBottom w:val="0"/>
          <w:divBdr>
            <w:top w:val="none" w:sz="0" w:space="0" w:color="auto"/>
            <w:left w:val="none" w:sz="0" w:space="0" w:color="auto"/>
            <w:bottom w:val="none" w:sz="0" w:space="0" w:color="auto"/>
            <w:right w:val="none" w:sz="0" w:space="0" w:color="auto"/>
          </w:divBdr>
        </w:div>
        <w:div w:id="815028608">
          <w:marLeft w:val="480"/>
          <w:marRight w:val="0"/>
          <w:marTop w:val="0"/>
          <w:marBottom w:val="0"/>
          <w:divBdr>
            <w:top w:val="none" w:sz="0" w:space="0" w:color="auto"/>
            <w:left w:val="none" w:sz="0" w:space="0" w:color="auto"/>
            <w:bottom w:val="none" w:sz="0" w:space="0" w:color="auto"/>
            <w:right w:val="none" w:sz="0" w:space="0" w:color="auto"/>
          </w:divBdr>
        </w:div>
        <w:div w:id="1435902883">
          <w:marLeft w:val="480"/>
          <w:marRight w:val="0"/>
          <w:marTop w:val="0"/>
          <w:marBottom w:val="0"/>
          <w:divBdr>
            <w:top w:val="none" w:sz="0" w:space="0" w:color="auto"/>
            <w:left w:val="none" w:sz="0" w:space="0" w:color="auto"/>
            <w:bottom w:val="none" w:sz="0" w:space="0" w:color="auto"/>
            <w:right w:val="none" w:sz="0" w:space="0" w:color="auto"/>
          </w:divBdr>
        </w:div>
        <w:div w:id="959260127">
          <w:marLeft w:val="480"/>
          <w:marRight w:val="0"/>
          <w:marTop w:val="0"/>
          <w:marBottom w:val="0"/>
          <w:divBdr>
            <w:top w:val="none" w:sz="0" w:space="0" w:color="auto"/>
            <w:left w:val="none" w:sz="0" w:space="0" w:color="auto"/>
            <w:bottom w:val="none" w:sz="0" w:space="0" w:color="auto"/>
            <w:right w:val="none" w:sz="0" w:space="0" w:color="auto"/>
          </w:divBdr>
        </w:div>
        <w:div w:id="874585515">
          <w:marLeft w:val="480"/>
          <w:marRight w:val="0"/>
          <w:marTop w:val="0"/>
          <w:marBottom w:val="0"/>
          <w:divBdr>
            <w:top w:val="none" w:sz="0" w:space="0" w:color="auto"/>
            <w:left w:val="none" w:sz="0" w:space="0" w:color="auto"/>
            <w:bottom w:val="none" w:sz="0" w:space="0" w:color="auto"/>
            <w:right w:val="none" w:sz="0" w:space="0" w:color="auto"/>
          </w:divBdr>
        </w:div>
        <w:div w:id="1330252744">
          <w:marLeft w:val="480"/>
          <w:marRight w:val="0"/>
          <w:marTop w:val="0"/>
          <w:marBottom w:val="0"/>
          <w:divBdr>
            <w:top w:val="none" w:sz="0" w:space="0" w:color="auto"/>
            <w:left w:val="none" w:sz="0" w:space="0" w:color="auto"/>
            <w:bottom w:val="none" w:sz="0" w:space="0" w:color="auto"/>
            <w:right w:val="none" w:sz="0" w:space="0" w:color="auto"/>
          </w:divBdr>
        </w:div>
        <w:div w:id="398485737">
          <w:marLeft w:val="480"/>
          <w:marRight w:val="0"/>
          <w:marTop w:val="0"/>
          <w:marBottom w:val="0"/>
          <w:divBdr>
            <w:top w:val="none" w:sz="0" w:space="0" w:color="auto"/>
            <w:left w:val="none" w:sz="0" w:space="0" w:color="auto"/>
            <w:bottom w:val="none" w:sz="0" w:space="0" w:color="auto"/>
            <w:right w:val="none" w:sz="0" w:space="0" w:color="auto"/>
          </w:divBdr>
        </w:div>
        <w:div w:id="1162965604">
          <w:marLeft w:val="480"/>
          <w:marRight w:val="0"/>
          <w:marTop w:val="0"/>
          <w:marBottom w:val="0"/>
          <w:divBdr>
            <w:top w:val="none" w:sz="0" w:space="0" w:color="auto"/>
            <w:left w:val="none" w:sz="0" w:space="0" w:color="auto"/>
            <w:bottom w:val="none" w:sz="0" w:space="0" w:color="auto"/>
            <w:right w:val="none" w:sz="0" w:space="0" w:color="auto"/>
          </w:divBdr>
        </w:div>
        <w:div w:id="1228295880">
          <w:marLeft w:val="480"/>
          <w:marRight w:val="0"/>
          <w:marTop w:val="0"/>
          <w:marBottom w:val="0"/>
          <w:divBdr>
            <w:top w:val="none" w:sz="0" w:space="0" w:color="auto"/>
            <w:left w:val="none" w:sz="0" w:space="0" w:color="auto"/>
            <w:bottom w:val="none" w:sz="0" w:space="0" w:color="auto"/>
            <w:right w:val="none" w:sz="0" w:space="0" w:color="auto"/>
          </w:divBdr>
        </w:div>
        <w:div w:id="743137764">
          <w:marLeft w:val="480"/>
          <w:marRight w:val="0"/>
          <w:marTop w:val="0"/>
          <w:marBottom w:val="0"/>
          <w:divBdr>
            <w:top w:val="none" w:sz="0" w:space="0" w:color="auto"/>
            <w:left w:val="none" w:sz="0" w:space="0" w:color="auto"/>
            <w:bottom w:val="none" w:sz="0" w:space="0" w:color="auto"/>
            <w:right w:val="none" w:sz="0" w:space="0" w:color="auto"/>
          </w:divBdr>
        </w:div>
        <w:div w:id="1026247990">
          <w:marLeft w:val="480"/>
          <w:marRight w:val="0"/>
          <w:marTop w:val="0"/>
          <w:marBottom w:val="0"/>
          <w:divBdr>
            <w:top w:val="none" w:sz="0" w:space="0" w:color="auto"/>
            <w:left w:val="none" w:sz="0" w:space="0" w:color="auto"/>
            <w:bottom w:val="none" w:sz="0" w:space="0" w:color="auto"/>
            <w:right w:val="none" w:sz="0" w:space="0" w:color="auto"/>
          </w:divBdr>
        </w:div>
        <w:div w:id="42754391">
          <w:marLeft w:val="480"/>
          <w:marRight w:val="0"/>
          <w:marTop w:val="0"/>
          <w:marBottom w:val="0"/>
          <w:divBdr>
            <w:top w:val="none" w:sz="0" w:space="0" w:color="auto"/>
            <w:left w:val="none" w:sz="0" w:space="0" w:color="auto"/>
            <w:bottom w:val="none" w:sz="0" w:space="0" w:color="auto"/>
            <w:right w:val="none" w:sz="0" w:space="0" w:color="auto"/>
          </w:divBdr>
        </w:div>
        <w:div w:id="1344044394">
          <w:marLeft w:val="480"/>
          <w:marRight w:val="0"/>
          <w:marTop w:val="0"/>
          <w:marBottom w:val="0"/>
          <w:divBdr>
            <w:top w:val="none" w:sz="0" w:space="0" w:color="auto"/>
            <w:left w:val="none" w:sz="0" w:space="0" w:color="auto"/>
            <w:bottom w:val="none" w:sz="0" w:space="0" w:color="auto"/>
            <w:right w:val="none" w:sz="0" w:space="0" w:color="auto"/>
          </w:divBdr>
        </w:div>
        <w:div w:id="1117721598">
          <w:marLeft w:val="480"/>
          <w:marRight w:val="0"/>
          <w:marTop w:val="0"/>
          <w:marBottom w:val="0"/>
          <w:divBdr>
            <w:top w:val="none" w:sz="0" w:space="0" w:color="auto"/>
            <w:left w:val="none" w:sz="0" w:space="0" w:color="auto"/>
            <w:bottom w:val="none" w:sz="0" w:space="0" w:color="auto"/>
            <w:right w:val="none" w:sz="0" w:space="0" w:color="auto"/>
          </w:divBdr>
        </w:div>
        <w:div w:id="294916405">
          <w:marLeft w:val="480"/>
          <w:marRight w:val="0"/>
          <w:marTop w:val="0"/>
          <w:marBottom w:val="0"/>
          <w:divBdr>
            <w:top w:val="none" w:sz="0" w:space="0" w:color="auto"/>
            <w:left w:val="none" w:sz="0" w:space="0" w:color="auto"/>
            <w:bottom w:val="none" w:sz="0" w:space="0" w:color="auto"/>
            <w:right w:val="none" w:sz="0" w:space="0" w:color="auto"/>
          </w:divBdr>
        </w:div>
        <w:div w:id="1289117876">
          <w:marLeft w:val="480"/>
          <w:marRight w:val="0"/>
          <w:marTop w:val="0"/>
          <w:marBottom w:val="0"/>
          <w:divBdr>
            <w:top w:val="none" w:sz="0" w:space="0" w:color="auto"/>
            <w:left w:val="none" w:sz="0" w:space="0" w:color="auto"/>
            <w:bottom w:val="none" w:sz="0" w:space="0" w:color="auto"/>
            <w:right w:val="none" w:sz="0" w:space="0" w:color="auto"/>
          </w:divBdr>
        </w:div>
        <w:div w:id="2026591096">
          <w:marLeft w:val="480"/>
          <w:marRight w:val="0"/>
          <w:marTop w:val="0"/>
          <w:marBottom w:val="0"/>
          <w:divBdr>
            <w:top w:val="none" w:sz="0" w:space="0" w:color="auto"/>
            <w:left w:val="none" w:sz="0" w:space="0" w:color="auto"/>
            <w:bottom w:val="none" w:sz="0" w:space="0" w:color="auto"/>
            <w:right w:val="none" w:sz="0" w:space="0" w:color="auto"/>
          </w:divBdr>
        </w:div>
        <w:div w:id="267548149">
          <w:marLeft w:val="480"/>
          <w:marRight w:val="0"/>
          <w:marTop w:val="0"/>
          <w:marBottom w:val="0"/>
          <w:divBdr>
            <w:top w:val="none" w:sz="0" w:space="0" w:color="auto"/>
            <w:left w:val="none" w:sz="0" w:space="0" w:color="auto"/>
            <w:bottom w:val="none" w:sz="0" w:space="0" w:color="auto"/>
            <w:right w:val="none" w:sz="0" w:space="0" w:color="auto"/>
          </w:divBdr>
        </w:div>
        <w:div w:id="201358058">
          <w:marLeft w:val="480"/>
          <w:marRight w:val="0"/>
          <w:marTop w:val="0"/>
          <w:marBottom w:val="0"/>
          <w:divBdr>
            <w:top w:val="none" w:sz="0" w:space="0" w:color="auto"/>
            <w:left w:val="none" w:sz="0" w:space="0" w:color="auto"/>
            <w:bottom w:val="none" w:sz="0" w:space="0" w:color="auto"/>
            <w:right w:val="none" w:sz="0" w:space="0" w:color="auto"/>
          </w:divBdr>
        </w:div>
        <w:div w:id="198661768">
          <w:marLeft w:val="480"/>
          <w:marRight w:val="0"/>
          <w:marTop w:val="0"/>
          <w:marBottom w:val="0"/>
          <w:divBdr>
            <w:top w:val="none" w:sz="0" w:space="0" w:color="auto"/>
            <w:left w:val="none" w:sz="0" w:space="0" w:color="auto"/>
            <w:bottom w:val="none" w:sz="0" w:space="0" w:color="auto"/>
            <w:right w:val="none" w:sz="0" w:space="0" w:color="auto"/>
          </w:divBdr>
        </w:div>
        <w:div w:id="310790123">
          <w:marLeft w:val="480"/>
          <w:marRight w:val="0"/>
          <w:marTop w:val="0"/>
          <w:marBottom w:val="0"/>
          <w:divBdr>
            <w:top w:val="none" w:sz="0" w:space="0" w:color="auto"/>
            <w:left w:val="none" w:sz="0" w:space="0" w:color="auto"/>
            <w:bottom w:val="none" w:sz="0" w:space="0" w:color="auto"/>
            <w:right w:val="none" w:sz="0" w:space="0" w:color="auto"/>
          </w:divBdr>
        </w:div>
        <w:div w:id="955060066">
          <w:marLeft w:val="480"/>
          <w:marRight w:val="0"/>
          <w:marTop w:val="0"/>
          <w:marBottom w:val="0"/>
          <w:divBdr>
            <w:top w:val="none" w:sz="0" w:space="0" w:color="auto"/>
            <w:left w:val="none" w:sz="0" w:space="0" w:color="auto"/>
            <w:bottom w:val="none" w:sz="0" w:space="0" w:color="auto"/>
            <w:right w:val="none" w:sz="0" w:space="0" w:color="auto"/>
          </w:divBdr>
        </w:div>
        <w:div w:id="1157503457">
          <w:marLeft w:val="480"/>
          <w:marRight w:val="0"/>
          <w:marTop w:val="0"/>
          <w:marBottom w:val="0"/>
          <w:divBdr>
            <w:top w:val="none" w:sz="0" w:space="0" w:color="auto"/>
            <w:left w:val="none" w:sz="0" w:space="0" w:color="auto"/>
            <w:bottom w:val="none" w:sz="0" w:space="0" w:color="auto"/>
            <w:right w:val="none" w:sz="0" w:space="0" w:color="auto"/>
          </w:divBdr>
        </w:div>
      </w:divsChild>
    </w:div>
    <w:div w:id="211892694">
      <w:marLeft w:val="480"/>
      <w:marRight w:val="0"/>
      <w:marTop w:val="0"/>
      <w:marBottom w:val="0"/>
      <w:divBdr>
        <w:top w:val="none" w:sz="0" w:space="0" w:color="auto"/>
        <w:left w:val="none" w:sz="0" w:space="0" w:color="auto"/>
        <w:bottom w:val="none" w:sz="0" w:space="0" w:color="auto"/>
        <w:right w:val="none" w:sz="0" w:space="0" w:color="auto"/>
      </w:divBdr>
    </w:div>
    <w:div w:id="212205740">
      <w:marLeft w:val="480"/>
      <w:marRight w:val="0"/>
      <w:marTop w:val="0"/>
      <w:marBottom w:val="0"/>
      <w:divBdr>
        <w:top w:val="none" w:sz="0" w:space="0" w:color="auto"/>
        <w:left w:val="none" w:sz="0" w:space="0" w:color="auto"/>
        <w:bottom w:val="none" w:sz="0" w:space="0" w:color="auto"/>
        <w:right w:val="none" w:sz="0" w:space="0" w:color="auto"/>
      </w:divBdr>
    </w:div>
    <w:div w:id="212231698">
      <w:marLeft w:val="480"/>
      <w:marRight w:val="0"/>
      <w:marTop w:val="0"/>
      <w:marBottom w:val="0"/>
      <w:divBdr>
        <w:top w:val="none" w:sz="0" w:space="0" w:color="auto"/>
        <w:left w:val="none" w:sz="0" w:space="0" w:color="auto"/>
        <w:bottom w:val="none" w:sz="0" w:space="0" w:color="auto"/>
        <w:right w:val="none" w:sz="0" w:space="0" w:color="auto"/>
      </w:divBdr>
    </w:div>
    <w:div w:id="212353498">
      <w:marLeft w:val="480"/>
      <w:marRight w:val="0"/>
      <w:marTop w:val="0"/>
      <w:marBottom w:val="0"/>
      <w:divBdr>
        <w:top w:val="none" w:sz="0" w:space="0" w:color="auto"/>
        <w:left w:val="none" w:sz="0" w:space="0" w:color="auto"/>
        <w:bottom w:val="none" w:sz="0" w:space="0" w:color="auto"/>
        <w:right w:val="none" w:sz="0" w:space="0" w:color="auto"/>
      </w:divBdr>
    </w:div>
    <w:div w:id="212423810">
      <w:marLeft w:val="480"/>
      <w:marRight w:val="0"/>
      <w:marTop w:val="0"/>
      <w:marBottom w:val="0"/>
      <w:divBdr>
        <w:top w:val="none" w:sz="0" w:space="0" w:color="auto"/>
        <w:left w:val="none" w:sz="0" w:space="0" w:color="auto"/>
        <w:bottom w:val="none" w:sz="0" w:space="0" w:color="auto"/>
        <w:right w:val="none" w:sz="0" w:space="0" w:color="auto"/>
      </w:divBdr>
    </w:div>
    <w:div w:id="212470084">
      <w:marLeft w:val="480"/>
      <w:marRight w:val="0"/>
      <w:marTop w:val="0"/>
      <w:marBottom w:val="0"/>
      <w:divBdr>
        <w:top w:val="none" w:sz="0" w:space="0" w:color="auto"/>
        <w:left w:val="none" w:sz="0" w:space="0" w:color="auto"/>
        <w:bottom w:val="none" w:sz="0" w:space="0" w:color="auto"/>
        <w:right w:val="none" w:sz="0" w:space="0" w:color="auto"/>
      </w:divBdr>
    </w:div>
    <w:div w:id="212616182">
      <w:marLeft w:val="480"/>
      <w:marRight w:val="0"/>
      <w:marTop w:val="0"/>
      <w:marBottom w:val="0"/>
      <w:divBdr>
        <w:top w:val="none" w:sz="0" w:space="0" w:color="auto"/>
        <w:left w:val="none" w:sz="0" w:space="0" w:color="auto"/>
        <w:bottom w:val="none" w:sz="0" w:space="0" w:color="auto"/>
        <w:right w:val="none" w:sz="0" w:space="0" w:color="auto"/>
      </w:divBdr>
    </w:div>
    <w:div w:id="212623276">
      <w:marLeft w:val="480"/>
      <w:marRight w:val="0"/>
      <w:marTop w:val="0"/>
      <w:marBottom w:val="0"/>
      <w:divBdr>
        <w:top w:val="none" w:sz="0" w:space="0" w:color="auto"/>
        <w:left w:val="none" w:sz="0" w:space="0" w:color="auto"/>
        <w:bottom w:val="none" w:sz="0" w:space="0" w:color="auto"/>
        <w:right w:val="none" w:sz="0" w:space="0" w:color="auto"/>
      </w:divBdr>
    </w:div>
    <w:div w:id="212624669">
      <w:marLeft w:val="480"/>
      <w:marRight w:val="0"/>
      <w:marTop w:val="0"/>
      <w:marBottom w:val="0"/>
      <w:divBdr>
        <w:top w:val="none" w:sz="0" w:space="0" w:color="auto"/>
        <w:left w:val="none" w:sz="0" w:space="0" w:color="auto"/>
        <w:bottom w:val="none" w:sz="0" w:space="0" w:color="auto"/>
        <w:right w:val="none" w:sz="0" w:space="0" w:color="auto"/>
      </w:divBdr>
    </w:div>
    <w:div w:id="212738116">
      <w:bodyDiv w:val="1"/>
      <w:marLeft w:val="0"/>
      <w:marRight w:val="0"/>
      <w:marTop w:val="0"/>
      <w:marBottom w:val="0"/>
      <w:divBdr>
        <w:top w:val="none" w:sz="0" w:space="0" w:color="auto"/>
        <w:left w:val="none" w:sz="0" w:space="0" w:color="auto"/>
        <w:bottom w:val="none" w:sz="0" w:space="0" w:color="auto"/>
        <w:right w:val="none" w:sz="0" w:space="0" w:color="auto"/>
      </w:divBdr>
    </w:div>
    <w:div w:id="212934421">
      <w:marLeft w:val="480"/>
      <w:marRight w:val="0"/>
      <w:marTop w:val="0"/>
      <w:marBottom w:val="0"/>
      <w:divBdr>
        <w:top w:val="none" w:sz="0" w:space="0" w:color="auto"/>
        <w:left w:val="none" w:sz="0" w:space="0" w:color="auto"/>
        <w:bottom w:val="none" w:sz="0" w:space="0" w:color="auto"/>
        <w:right w:val="none" w:sz="0" w:space="0" w:color="auto"/>
      </w:divBdr>
    </w:div>
    <w:div w:id="213083000">
      <w:bodyDiv w:val="1"/>
      <w:marLeft w:val="0"/>
      <w:marRight w:val="0"/>
      <w:marTop w:val="0"/>
      <w:marBottom w:val="0"/>
      <w:divBdr>
        <w:top w:val="none" w:sz="0" w:space="0" w:color="auto"/>
        <w:left w:val="none" w:sz="0" w:space="0" w:color="auto"/>
        <w:bottom w:val="none" w:sz="0" w:space="0" w:color="auto"/>
        <w:right w:val="none" w:sz="0" w:space="0" w:color="auto"/>
      </w:divBdr>
    </w:div>
    <w:div w:id="213123508">
      <w:marLeft w:val="480"/>
      <w:marRight w:val="0"/>
      <w:marTop w:val="0"/>
      <w:marBottom w:val="0"/>
      <w:divBdr>
        <w:top w:val="none" w:sz="0" w:space="0" w:color="auto"/>
        <w:left w:val="none" w:sz="0" w:space="0" w:color="auto"/>
        <w:bottom w:val="none" w:sz="0" w:space="0" w:color="auto"/>
        <w:right w:val="none" w:sz="0" w:space="0" w:color="auto"/>
      </w:divBdr>
    </w:div>
    <w:div w:id="213127641">
      <w:marLeft w:val="480"/>
      <w:marRight w:val="0"/>
      <w:marTop w:val="0"/>
      <w:marBottom w:val="0"/>
      <w:divBdr>
        <w:top w:val="none" w:sz="0" w:space="0" w:color="auto"/>
        <w:left w:val="none" w:sz="0" w:space="0" w:color="auto"/>
        <w:bottom w:val="none" w:sz="0" w:space="0" w:color="auto"/>
        <w:right w:val="none" w:sz="0" w:space="0" w:color="auto"/>
      </w:divBdr>
    </w:div>
    <w:div w:id="213582598">
      <w:marLeft w:val="480"/>
      <w:marRight w:val="0"/>
      <w:marTop w:val="0"/>
      <w:marBottom w:val="0"/>
      <w:divBdr>
        <w:top w:val="none" w:sz="0" w:space="0" w:color="auto"/>
        <w:left w:val="none" w:sz="0" w:space="0" w:color="auto"/>
        <w:bottom w:val="none" w:sz="0" w:space="0" w:color="auto"/>
        <w:right w:val="none" w:sz="0" w:space="0" w:color="auto"/>
      </w:divBdr>
    </w:div>
    <w:div w:id="213582794">
      <w:marLeft w:val="480"/>
      <w:marRight w:val="0"/>
      <w:marTop w:val="0"/>
      <w:marBottom w:val="0"/>
      <w:divBdr>
        <w:top w:val="none" w:sz="0" w:space="0" w:color="auto"/>
        <w:left w:val="none" w:sz="0" w:space="0" w:color="auto"/>
        <w:bottom w:val="none" w:sz="0" w:space="0" w:color="auto"/>
        <w:right w:val="none" w:sz="0" w:space="0" w:color="auto"/>
      </w:divBdr>
    </w:div>
    <w:div w:id="213666259">
      <w:marLeft w:val="480"/>
      <w:marRight w:val="0"/>
      <w:marTop w:val="0"/>
      <w:marBottom w:val="0"/>
      <w:divBdr>
        <w:top w:val="none" w:sz="0" w:space="0" w:color="auto"/>
        <w:left w:val="none" w:sz="0" w:space="0" w:color="auto"/>
        <w:bottom w:val="none" w:sz="0" w:space="0" w:color="auto"/>
        <w:right w:val="none" w:sz="0" w:space="0" w:color="auto"/>
      </w:divBdr>
    </w:div>
    <w:div w:id="213932791">
      <w:marLeft w:val="480"/>
      <w:marRight w:val="0"/>
      <w:marTop w:val="0"/>
      <w:marBottom w:val="0"/>
      <w:divBdr>
        <w:top w:val="none" w:sz="0" w:space="0" w:color="auto"/>
        <w:left w:val="none" w:sz="0" w:space="0" w:color="auto"/>
        <w:bottom w:val="none" w:sz="0" w:space="0" w:color="auto"/>
        <w:right w:val="none" w:sz="0" w:space="0" w:color="auto"/>
      </w:divBdr>
    </w:div>
    <w:div w:id="214002729">
      <w:bodyDiv w:val="1"/>
      <w:marLeft w:val="0"/>
      <w:marRight w:val="0"/>
      <w:marTop w:val="0"/>
      <w:marBottom w:val="0"/>
      <w:divBdr>
        <w:top w:val="none" w:sz="0" w:space="0" w:color="auto"/>
        <w:left w:val="none" w:sz="0" w:space="0" w:color="auto"/>
        <w:bottom w:val="none" w:sz="0" w:space="0" w:color="auto"/>
        <w:right w:val="none" w:sz="0" w:space="0" w:color="auto"/>
      </w:divBdr>
    </w:div>
    <w:div w:id="214053153">
      <w:marLeft w:val="480"/>
      <w:marRight w:val="0"/>
      <w:marTop w:val="0"/>
      <w:marBottom w:val="0"/>
      <w:divBdr>
        <w:top w:val="none" w:sz="0" w:space="0" w:color="auto"/>
        <w:left w:val="none" w:sz="0" w:space="0" w:color="auto"/>
        <w:bottom w:val="none" w:sz="0" w:space="0" w:color="auto"/>
        <w:right w:val="none" w:sz="0" w:space="0" w:color="auto"/>
      </w:divBdr>
    </w:div>
    <w:div w:id="214127865">
      <w:marLeft w:val="480"/>
      <w:marRight w:val="0"/>
      <w:marTop w:val="0"/>
      <w:marBottom w:val="0"/>
      <w:divBdr>
        <w:top w:val="none" w:sz="0" w:space="0" w:color="auto"/>
        <w:left w:val="none" w:sz="0" w:space="0" w:color="auto"/>
        <w:bottom w:val="none" w:sz="0" w:space="0" w:color="auto"/>
        <w:right w:val="none" w:sz="0" w:space="0" w:color="auto"/>
      </w:divBdr>
    </w:div>
    <w:div w:id="214321562">
      <w:marLeft w:val="480"/>
      <w:marRight w:val="0"/>
      <w:marTop w:val="0"/>
      <w:marBottom w:val="0"/>
      <w:divBdr>
        <w:top w:val="none" w:sz="0" w:space="0" w:color="auto"/>
        <w:left w:val="none" w:sz="0" w:space="0" w:color="auto"/>
        <w:bottom w:val="none" w:sz="0" w:space="0" w:color="auto"/>
        <w:right w:val="none" w:sz="0" w:space="0" w:color="auto"/>
      </w:divBdr>
    </w:div>
    <w:div w:id="214322198">
      <w:marLeft w:val="480"/>
      <w:marRight w:val="0"/>
      <w:marTop w:val="0"/>
      <w:marBottom w:val="0"/>
      <w:divBdr>
        <w:top w:val="none" w:sz="0" w:space="0" w:color="auto"/>
        <w:left w:val="none" w:sz="0" w:space="0" w:color="auto"/>
        <w:bottom w:val="none" w:sz="0" w:space="0" w:color="auto"/>
        <w:right w:val="none" w:sz="0" w:space="0" w:color="auto"/>
      </w:divBdr>
    </w:div>
    <w:div w:id="214397447">
      <w:marLeft w:val="480"/>
      <w:marRight w:val="0"/>
      <w:marTop w:val="0"/>
      <w:marBottom w:val="0"/>
      <w:divBdr>
        <w:top w:val="none" w:sz="0" w:space="0" w:color="auto"/>
        <w:left w:val="none" w:sz="0" w:space="0" w:color="auto"/>
        <w:bottom w:val="none" w:sz="0" w:space="0" w:color="auto"/>
        <w:right w:val="none" w:sz="0" w:space="0" w:color="auto"/>
      </w:divBdr>
    </w:div>
    <w:div w:id="214584052">
      <w:bodyDiv w:val="1"/>
      <w:marLeft w:val="0"/>
      <w:marRight w:val="0"/>
      <w:marTop w:val="0"/>
      <w:marBottom w:val="0"/>
      <w:divBdr>
        <w:top w:val="none" w:sz="0" w:space="0" w:color="auto"/>
        <w:left w:val="none" w:sz="0" w:space="0" w:color="auto"/>
        <w:bottom w:val="none" w:sz="0" w:space="0" w:color="auto"/>
        <w:right w:val="none" w:sz="0" w:space="0" w:color="auto"/>
      </w:divBdr>
    </w:div>
    <w:div w:id="214585606">
      <w:bodyDiv w:val="1"/>
      <w:marLeft w:val="0"/>
      <w:marRight w:val="0"/>
      <w:marTop w:val="0"/>
      <w:marBottom w:val="0"/>
      <w:divBdr>
        <w:top w:val="none" w:sz="0" w:space="0" w:color="auto"/>
        <w:left w:val="none" w:sz="0" w:space="0" w:color="auto"/>
        <w:bottom w:val="none" w:sz="0" w:space="0" w:color="auto"/>
        <w:right w:val="none" w:sz="0" w:space="0" w:color="auto"/>
      </w:divBdr>
    </w:div>
    <w:div w:id="214702864">
      <w:bodyDiv w:val="1"/>
      <w:marLeft w:val="0"/>
      <w:marRight w:val="0"/>
      <w:marTop w:val="0"/>
      <w:marBottom w:val="0"/>
      <w:divBdr>
        <w:top w:val="none" w:sz="0" w:space="0" w:color="auto"/>
        <w:left w:val="none" w:sz="0" w:space="0" w:color="auto"/>
        <w:bottom w:val="none" w:sz="0" w:space="0" w:color="auto"/>
        <w:right w:val="none" w:sz="0" w:space="0" w:color="auto"/>
      </w:divBdr>
      <w:divsChild>
        <w:div w:id="489061113">
          <w:marLeft w:val="480"/>
          <w:marRight w:val="0"/>
          <w:marTop w:val="0"/>
          <w:marBottom w:val="0"/>
          <w:divBdr>
            <w:top w:val="none" w:sz="0" w:space="0" w:color="auto"/>
            <w:left w:val="none" w:sz="0" w:space="0" w:color="auto"/>
            <w:bottom w:val="none" w:sz="0" w:space="0" w:color="auto"/>
            <w:right w:val="none" w:sz="0" w:space="0" w:color="auto"/>
          </w:divBdr>
        </w:div>
        <w:div w:id="1197811612">
          <w:marLeft w:val="480"/>
          <w:marRight w:val="0"/>
          <w:marTop w:val="0"/>
          <w:marBottom w:val="0"/>
          <w:divBdr>
            <w:top w:val="none" w:sz="0" w:space="0" w:color="auto"/>
            <w:left w:val="none" w:sz="0" w:space="0" w:color="auto"/>
            <w:bottom w:val="none" w:sz="0" w:space="0" w:color="auto"/>
            <w:right w:val="none" w:sz="0" w:space="0" w:color="auto"/>
          </w:divBdr>
        </w:div>
        <w:div w:id="473791638">
          <w:marLeft w:val="480"/>
          <w:marRight w:val="0"/>
          <w:marTop w:val="0"/>
          <w:marBottom w:val="0"/>
          <w:divBdr>
            <w:top w:val="none" w:sz="0" w:space="0" w:color="auto"/>
            <w:left w:val="none" w:sz="0" w:space="0" w:color="auto"/>
            <w:bottom w:val="none" w:sz="0" w:space="0" w:color="auto"/>
            <w:right w:val="none" w:sz="0" w:space="0" w:color="auto"/>
          </w:divBdr>
        </w:div>
        <w:div w:id="459225734">
          <w:marLeft w:val="480"/>
          <w:marRight w:val="0"/>
          <w:marTop w:val="0"/>
          <w:marBottom w:val="0"/>
          <w:divBdr>
            <w:top w:val="none" w:sz="0" w:space="0" w:color="auto"/>
            <w:left w:val="none" w:sz="0" w:space="0" w:color="auto"/>
            <w:bottom w:val="none" w:sz="0" w:space="0" w:color="auto"/>
            <w:right w:val="none" w:sz="0" w:space="0" w:color="auto"/>
          </w:divBdr>
        </w:div>
        <w:div w:id="783578185">
          <w:marLeft w:val="480"/>
          <w:marRight w:val="0"/>
          <w:marTop w:val="0"/>
          <w:marBottom w:val="0"/>
          <w:divBdr>
            <w:top w:val="none" w:sz="0" w:space="0" w:color="auto"/>
            <w:left w:val="none" w:sz="0" w:space="0" w:color="auto"/>
            <w:bottom w:val="none" w:sz="0" w:space="0" w:color="auto"/>
            <w:right w:val="none" w:sz="0" w:space="0" w:color="auto"/>
          </w:divBdr>
        </w:div>
        <w:div w:id="1292321264">
          <w:marLeft w:val="480"/>
          <w:marRight w:val="0"/>
          <w:marTop w:val="0"/>
          <w:marBottom w:val="0"/>
          <w:divBdr>
            <w:top w:val="none" w:sz="0" w:space="0" w:color="auto"/>
            <w:left w:val="none" w:sz="0" w:space="0" w:color="auto"/>
            <w:bottom w:val="none" w:sz="0" w:space="0" w:color="auto"/>
            <w:right w:val="none" w:sz="0" w:space="0" w:color="auto"/>
          </w:divBdr>
        </w:div>
        <w:div w:id="366683876">
          <w:marLeft w:val="480"/>
          <w:marRight w:val="0"/>
          <w:marTop w:val="0"/>
          <w:marBottom w:val="0"/>
          <w:divBdr>
            <w:top w:val="none" w:sz="0" w:space="0" w:color="auto"/>
            <w:left w:val="none" w:sz="0" w:space="0" w:color="auto"/>
            <w:bottom w:val="none" w:sz="0" w:space="0" w:color="auto"/>
            <w:right w:val="none" w:sz="0" w:space="0" w:color="auto"/>
          </w:divBdr>
        </w:div>
        <w:div w:id="615866871">
          <w:marLeft w:val="480"/>
          <w:marRight w:val="0"/>
          <w:marTop w:val="0"/>
          <w:marBottom w:val="0"/>
          <w:divBdr>
            <w:top w:val="none" w:sz="0" w:space="0" w:color="auto"/>
            <w:left w:val="none" w:sz="0" w:space="0" w:color="auto"/>
            <w:bottom w:val="none" w:sz="0" w:space="0" w:color="auto"/>
            <w:right w:val="none" w:sz="0" w:space="0" w:color="auto"/>
          </w:divBdr>
        </w:div>
        <w:div w:id="1787309511">
          <w:marLeft w:val="480"/>
          <w:marRight w:val="0"/>
          <w:marTop w:val="0"/>
          <w:marBottom w:val="0"/>
          <w:divBdr>
            <w:top w:val="none" w:sz="0" w:space="0" w:color="auto"/>
            <w:left w:val="none" w:sz="0" w:space="0" w:color="auto"/>
            <w:bottom w:val="none" w:sz="0" w:space="0" w:color="auto"/>
            <w:right w:val="none" w:sz="0" w:space="0" w:color="auto"/>
          </w:divBdr>
        </w:div>
        <w:div w:id="2145923696">
          <w:marLeft w:val="480"/>
          <w:marRight w:val="0"/>
          <w:marTop w:val="0"/>
          <w:marBottom w:val="0"/>
          <w:divBdr>
            <w:top w:val="none" w:sz="0" w:space="0" w:color="auto"/>
            <w:left w:val="none" w:sz="0" w:space="0" w:color="auto"/>
            <w:bottom w:val="none" w:sz="0" w:space="0" w:color="auto"/>
            <w:right w:val="none" w:sz="0" w:space="0" w:color="auto"/>
          </w:divBdr>
        </w:div>
        <w:div w:id="1032339716">
          <w:marLeft w:val="480"/>
          <w:marRight w:val="0"/>
          <w:marTop w:val="0"/>
          <w:marBottom w:val="0"/>
          <w:divBdr>
            <w:top w:val="none" w:sz="0" w:space="0" w:color="auto"/>
            <w:left w:val="none" w:sz="0" w:space="0" w:color="auto"/>
            <w:bottom w:val="none" w:sz="0" w:space="0" w:color="auto"/>
            <w:right w:val="none" w:sz="0" w:space="0" w:color="auto"/>
          </w:divBdr>
        </w:div>
        <w:div w:id="1775125730">
          <w:marLeft w:val="480"/>
          <w:marRight w:val="0"/>
          <w:marTop w:val="0"/>
          <w:marBottom w:val="0"/>
          <w:divBdr>
            <w:top w:val="none" w:sz="0" w:space="0" w:color="auto"/>
            <w:left w:val="none" w:sz="0" w:space="0" w:color="auto"/>
            <w:bottom w:val="none" w:sz="0" w:space="0" w:color="auto"/>
            <w:right w:val="none" w:sz="0" w:space="0" w:color="auto"/>
          </w:divBdr>
        </w:div>
        <w:div w:id="1596861990">
          <w:marLeft w:val="480"/>
          <w:marRight w:val="0"/>
          <w:marTop w:val="0"/>
          <w:marBottom w:val="0"/>
          <w:divBdr>
            <w:top w:val="none" w:sz="0" w:space="0" w:color="auto"/>
            <w:left w:val="none" w:sz="0" w:space="0" w:color="auto"/>
            <w:bottom w:val="none" w:sz="0" w:space="0" w:color="auto"/>
            <w:right w:val="none" w:sz="0" w:space="0" w:color="auto"/>
          </w:divBdr>
        </w:div>
        <w:div w:id="1366439844">
          <w:marLeft w:val="480"/>
          <w:marRight w:val="0"/>
          <w:marTop w:val="0"/>
          <w:marBottom w:val="0"/>
          <w:divBdr>
            <w:top w:val="none" w:sz="0" w:space="0" w:color="auto"/>
            <w:left w:val="none" w:sz="0" w:space="0" w:color="auto"/>
            <w:bottom w:val="none" w:sz="0" w:space="0" w:color="auto"/>
            <w:right w:val="none" w:sz="0" w:space="0" w:color="auto"/>
          </w:divBdr>
        </w:div>
        <w:div w:id="225650704">
          <w:marLeft w:val="480"/>
          <w:marRight w:val="0"/>
          <w:marTop w:val="0"/>
          <w:marBottom w:val="0"/>
          <w:divBdr>
            <w:top w:val="none" w:sz="0" w:space="0" w:color="auto"/>
            <w:left w:val="none" w:sz="0" w:space="0" w:color="auto"/>
            <w:bottom w:val="none" w:sz="0" w:space="0" w:color="auto"/>
            <w:right w:val="none" w:sz="0" w:space="0" w:color="auto"/>
          </w:divBdr>
        </w:div>
        <w:div w:id="1174144297">
          <w:marLeft w:val="480"/>
          <w:marRight w:val="0"/>
          <w:marTop w:val="0"/>
          <w:marBottom w:val="0"/>
          <w:divBdr>
            <w:top w:val="none" w:sz="0" w:space="0" w:color="auto"/>
            <w:left w:val="none" w:sz="0" w:space="0" w:color="auto"/>
            <w:bottom w:val="none" w:sz="0" w:space="0" w:color="auto"/>
            <w:right w:val="none" w:sz="0" w:space="0" w:color="auto"/>
          </w:divBdr>
        </w:div>
        <w:div w:id="785584377">
          <w:marLeft w:val="480"/>
          <w:marRight w:val="0"/>
          <w:marTop w:val="0"/>
          <w:marBottom w:val="0"/>
          <w:divBdr>
            <w:top w:val="none" w:sz="0" w:space="0" w:color="auto"/>
            <w:left w:val="none" w:sz="0" w:space="0" w:color="auto"/>
            <w:bottom w:val="none" w:sz="0" w:space="0" w:color="auto"/>
            <w:right w:val="none" w:sz="0" w:space="0" w:color="auto"/>
          </w:divBdr>
        </w:div>
        <w:div w:id="2064743981">
          <w:marLeft w:val="480"/>
          <w:marRight w:val="0"/>
          <w:marTop w:val="0"/>
          <w:marBottom w:val="0"/>
          <w:divBdr>
            <w:top w:val="none" w:sz="0" w:space="0" w:color="auto"/>
            <w:left w:val="none" w:sz="0" w:space="0" w:color="auto"/>
            <w:bottom w:val="none" w:sz="0" w:space="0" w:color="auto"/>
            <w:right w:val="none" w:sz="0" w:space="0" w:color="auto"/>
          </w:divBdr>
        </w:div>
        <w:div w:id="2125228549">
          <w:marLeft w:val="480"/>
          <w:marRight w:val="0"/>
          <w:marTop w:val="0"/>
          <w:marBottom w:val="0"/>
          <w:divBdr>
            <w:top w:val="none" w:sz="0" w:space="0" w:color="auto"/>
            <w:left w:val="none" w:sz="0" w:space="0" w:color="auto"/>
            <w:bottom w:val="none" w:sz="0" w:space="0" w:color="auto"/>
            <w:right w:val="none" w:sz="0" w:space="0" w:color="auto"/>
          </w:divBdr>
        </w:div>
        <w:div w:id="360012869">
          <w:marLeft w:val="480"/>
          <w:marRight w:val="0"/>
          <w:marTop w:val="0"/>
          <w:marBottom w:val="0"/>
          <w:divBdr>
            <w:top w:val="none" w:sz="0" w:space="0" w:color="auto"/>
            <w:left w:val="none" w:sz="0" w:space="0" w:color="auto"/>
            <w:bottom w:val="none" w:sz="0" w:space="0" w:color="auto"/>
            <w:right w:val="none" w:sz="0" w:space="0" w:color="auto"/>
          </w:divBdr>
        </w:div>
        <w:div w:id="1359892312">
          <w:marLeft w:val="480"/>
          <w:marRight w:val="0"/>
          <w:marTop w:val="0"/>
          <w:marBottom w:val="0"/>
          <w:divBdr>
            <w:top w:val="none" w:sz="0" w:space="0" w:color="auto"/>
            <w:left w:val="none" w:sz="0" w:space="0" w:color="auto"/>
            <w:bottom w:val="none" w:sz="0" w:space="0" w:color="auto"/>
            <w:right w:val="none" w:sz="0" w:space="0" w:color="auto"/>
          </w:divBdr>
        </w:div>
        <w:div w:id="1385905744">
          <w:marLeft w:val="480"/>
          <w:marRight w:val="0"/>
          <w:marTop w:val="0"/>
          <w:marBottom w:val="0"/>
          <w:divBdr>
            <w:top w:val="none" w:sz="0" w:space="0" w:color="auto"/>
            <w:left w:val="none" w:sz="0" w:space="0" w:color="auto"/>
            <w:bottom w:val="none" w:sz="0" w:space="0" w:color="auto"/>
            <w:right w:val="none" w:sz="0" w:space="0" w:color="auto"/>
          </w:divBdr>
        </w:div>
        <w:div w:id="1792939425">
          <w:marLeft w:val="480"/>
          <w:marRight w:val="0"/>
          <w:marTop w:val="0"/>
          <w:marBottom w:val="0"/>
          <w:divBdr>
            <w:top w:val="none" w:sz="0" w:space="0" w:color="auto"/>
            <w:left w:val="none" w:sz="0" w:space="0" w:color="auto"/>
            <w:bottom w:val="none" w:sz="0" w:space="0" w:color="auto"/>
            <w:right w:val="none" w:sz="0" w:space="0" w:color="auto"/>
          </w:divBdr>
        </w:div>
        <w:div w:id="1667246482">
          <w:marLeft w:val="480"/>
          <w:marRight w:val="0"/>
          <w:marTop w:val="0"/>
          <w:marBottom w:val="0"/>
          <w:divBdr>
            <w:top w:val="none" w:sz="0" w:space="0" w:color="auto"/>
            <w:left w:val="none" w:sz="0" w:space="0" w:color="auto"/>
            <w:bottom w:val="none" w:sz="0" w:space="0" w:color="auto"/>
            <w:right w:val="none" w:sz="0" w:space="0" w:color="auto"/>
          </w:divBdr>
        </w:div>
        <w:div w:id="2063823665">
          <w:marLeft w:val="480"/>
          <w:marRight w:val="0"/>
          <w:marTop w:val="0"/>
          <w:marBottom w:val="0"/>
          <w:divBdr>
            <w:top w:val="none" w:sz="0" w:space="0" w:color="auto"/>
            <w:left w:val="none" w:sz="0" w:space="0" w:color="auto"/>
            <w:bottom w:val="none" w:sz="0" w:space="0" w:color="auto"/>
            <w:right w:val="none" w:sz="0" w:space="0" w:color="auto"/>
          </w:divBdr>
        </w:div>
        <w:div w:id="1015419335">
          <w:marLeft w:val="480"/>
          <w:marRight w:val="0"/>
          <w:marTop w:val="0"/>
          <w:marBottom w:val="0"/>
          <w:divBdr>
            <w:top w:val="none" w:sz="0" w:space="0" w:color="auto"/>
            <w:left w:val="none" w:sz="0" w:space="0" w:color="auto"/>
            <w:bottom w:val="none" w:sz="0" w:space="0" w:color="auto"/>
            <w:right w:val="none" w:sz="0" w:space="0" w:color="auto"/>
          </w:divBdr>
        </w:div>
        <w:div w:id="443308014">
          <w:marLeft w:val="480"/>
          <w:marRight w:val="0"/>
          <w:marTop w:val="0"/>
          <w:marBottom w:val="0"/>
          <w:divBdr>
            <w:top w:val="none" w:sz="0" w:space="0" w:color="auto"/>
            <w:left w:val="none" w:sz="0" w:space="0" w:color="auto"/>
            <w:bottom w:val="none" w:sz="0" w:space="0" w:color="auto"/>
            <w:right w:val="none" w:sz="0" w:space="0" w:color="auto"/>
          </w:divBdr>
        </w:div>
        <w:div w:id="1966891294">
          <w:marLeft w:val="480"/>
          <w:marRight w:val="0"/>
          <w:marTop w:val="0"/>
          <w:marBottom w:val="0"/>
          <w:divBdr>
            <w:top w:val="none" w:sz="0" w:space="0" w:color="auto"/>
            <w:left w:val="none" w:sz="0" w:space="0" w:color="auto"/>
            <w:bottom w:val="none" w:sz="0" w:space="0" w:color="auto"/>
            <w:right w:val="none" w:sz="0" w:space="0" w:color="auto"/>
          </w:divBdr>
        </w:div>
        <w:div w:id="467288844">
          <w:marLeft w:val="480"/>
          <w:marRight w:val="0"/>
          <w:marTop w:val="0"/>
          <w:marBottom w:val="0"/>
          <w:divBdr>
            <w:top w:val="none" w:sz="0" w:space="0" w:color="auto"/>
            <w:left w:val="none" w:sz="0" w:space="0" w:color="auto"/>
            <w:bottom w:val="none" w:sz="0" w:space="0" w:color="auto"/>
            <w:right w:val="none" w:sz="0" w:space="0" w:color="auto"/>
          </w:divBdr>
        </w:div>
        <w:div w:id="982079477">
          <w:marLeft w:val="480"/>
          <w:marRight w:val="0"/>
          <w:marTop w:val="0"/>
          <w:marBottom w:val="0"/>
          <w:divBdr>
            <w:top w:val="none" w:sz="0" w:space="0" w:color="auto"/>
            <w:left w:val="none" w:sz="0" w:space="0" w:color="auto"/>
            <w:bottom w:val="none" w:sz="0" w:space="0" w:color="auto"/>
            <w:right w:val="none" w:sz="0" w:space="0" w:color="auto"/>
          </w:divBdr>
        </w:div>
        <w:div w:id="1212113435">
          <w:marLeft w:val="480"/>
          <w:marRight w:val="0"/>
          <w:marTop w:val="0"/>
          <w:marBottom w:val="0"/>
          <w:divBdr>
            <w:top w:val="none" w:sz="0" w:space="0" w:color="auto"/>
            <w:left w:val="none" w:sz="0" w:space="0" w:color="auto"/>
            <w:bottom w:val="none" w:sz="0" w:space="0" w:color="auto"/>
            <w:right w:val="none" w:sz="0" w:space="0" w:color="auto"/>
          </w:divBdr>
        </w:div>
        <w:div w:id="1538392203">
          <w:marLeft w:val="480"/>
          <w:marRight w:val="0"/>
          <w:marTop w:val="0"/>
          <w:marBottom w:val="0"/>
          <w:divBdr>
            <w:top w:val="none" w:sz="0" w:space="0" w:color="auto"/>
            <w:left w:val="none" w:sz="0" w:space="0" w:color="auto"/>
            <w:bottom w:val="none" w:sz="0" w:space="0" w:color="auto"/>
            <w:right w:val="none" w:sz="0" w:space="0" w:color="auto"/>
          </w:divBdr>
        </w:div>
        <w:div w:id="742457817">
          <w:marLeft w:val="480"/>
          <w:marRight w:val="0"/>
          <w:marTop w:val="0"/>
          <w:marBottom w:val="0"/>
          <w:divBdr>
            <w:top w:val="none" w:sz="0" w:space="0" w:color="auto"/>
            <w:left w:val="none" w:sz="0" w:space="0" w:color="auto"/>
            <w:bottom w:val="none" w:sz="0" w:space="0" w:color="auto"/>
            <w:right w:val="none" w:sz="0" w:space="0" w:color="auto"/>
          </w:divBdr>
        </w:div>
      </w:divsChild>
    </w:div>
    <w:div w:id="214858424">
      <w:marLeft w:val="480"/>
      <w:marRight w:val="0"/>
      <w:marTop w:val="0"/>
      <w:marBottom w:val="0"/>
      <w:divBdr>
        <w:top w:val="none" w:sz="0" w:space="0" w:color="auto"/>
        <w:left w:val="none" w:sz="0" w:space="0" w:color="auto"/>
        <w:bottom w:val="none" w:sz="0" w:space="0" w:color="auto"/>
        <w:right w:val="none" w:sz="0" w:space="0" w:color="auto"/>
      </w:divBdr>
    </w:div>
    <w:div w:id="214972277">
      <w:bodyDiv w:val="1"/>
      <w:marLeft w:val="0"/>
      <w:marRight w:val="0"/>
      <w:marTop w:val="0"/>
      <w:marBottom w:val="0"/>
      <w:divBdr>
        <w:top w:val="none" w:sz="0" w:space="0" w:color="auto"/>
        <w:left w:val="none" w:sz="0" w:space="0" w:color="auto"/>
        <w:bottom w:val="none" w:sz="0" w:space="0" w:color="auto"/>
        <w:right w:val="none" w:sz="0" w:space="0" w:color="auto"/>
      </w:divBdr>
    </w:div>
    <w:div w:id="215162491">
      <w:marLeft w:val="480"/>
      <w:marRight w:val="0"/>
      <w:marTop w:val="0"/>
      <w:marBottom w:val="0"/>
      <w:divBdr>
        <w:top w:val="none" w:sz="0" w:space="0" w:color="auto"/>
        <w:left w:val="none" w:sz="0" w:space="0" w:color="auto"/>
        <w:bottom w:val="none" w:sz="0" w:space="0" w:color="auto"/>
        <w:right w:val="none" w:sz="0" w:space="0" w:color="auto"/>
      </w:divBdr>
    </w:div>
    <w:div w:id="215548563">
      <w:bodyDiv w:val="1"/>
      <w:marLeft w:val="0"/>
      <w:marRight w:val="0"/>
      <w:marTop w:val="0"/>
      <w:marBottom w:val="0"/>
      <w:divBdr>
        <w:top w:val="none" w:sz="0" w:space="0" w:color="auto"/>
        <w:left w:val="none" w:sz="0" w:space="0" w:color="auto"/>
        <w:bottom w:val="none" w:sz="0" w:space="0" w:color="auto"/>
        <w:right w:val="none" w:sz="0" w:space="0" w:color="auto"/>
      </w:divBdr>
    </w:div>
    <w:div w:id="215553888">
      <w:marLeft w:val="480"/>
      <w:marRight w:val="0"/>
      <w:marTop w:val="0"/>
      <w:marBottom w:val="0"/>
      <w:divBdr>
        <w:top w:val="none" w:sz="0" w:space="0" w:color="auto"/>
        <w:left w:val="none" w:sz="0" w:space="0" w:color="auto"/>
        <w:bottom w:val="none" w:sz="0" w:space="0" w:color="auto"/>
        <w:right w:val="none" w:sz="0" w:space="0" w:color="auto"/>
      </w:divBdr>
    </w:div>
    <w:div w:id="215626448">
      <w:marLeft w:val="480"/>
      <w:marRight w:val="0"/>
      <w:marTop w:val="0"/>
      <w:marBottom w:val="0"/>
      <w:divBdr>
        <w:top w:val="none" w:sz="0" w:space="0" w:color="auto"/>
        <w:left w:val="none" w:sz="0" w:space="0" w:color="auto"/>
        <w:bottom w:val="none" w:sz="0" w:space="0" w:color="auto"/>
        <w:right w:val="none" w:sz="0" w:space="0" w:color="auto"/>
      </w:divBdr>
    </w:div>
    <w:div w:id="215627927">
      <w:marLeft w:val="480"/>
      <w:marRight w:val="0"/>
      <w:marTop w:val="0"/>
      <w:marBottom w:val="0"/>
      <w:divBdr>
        <w:top w:val="none" w:sz="0" w:space="0" w:color="auto"/>
        <w:left w:val="none" w:sz="0" w:space="0" w:color="auto"/>
        <w:bottom w:val="none" w:sz="0" w:space="0" w:color="auto"/>
        <w:right w:val="none" w:sz="0" w:space="0" w:color="auto"/>
      </w:divBdr>
    </w:div>
    <w:div w:id="215704881">
      <w:marLeft w:val="480"/>
      <w:marRight w:val="0"/>
      <w:marTop w:val="0"/>
      <w:marBottom w:val="0"/>
      <w:divBdr>
        <w:top w:val="none" w:sz="0" w:space="0" w:color="auto"/>
        <w:left w:val="none" w:sz="0" w:space="0" w:color="auto"/>
        <w:bottom w:val="none" w:sz="0" w:space="0" w:color="auto"/>
        <w:right w:val="none" w:sz="0" w:space="0" w:color="auto"/>
      </w:divBdr>
    </w:div>
    <w:div w:id="215746530">
      <w:bodyDiv w:val="1"/>
      <w:marLeft w:val="0"/>
      <w:marRight w:val="0"/>
      <w:marTop w:val="0"/>
      <w:marBottom w:val="0"/>
      <w:divBdr>
        <w:top w:val="none" w:sz="0" w:space="0" w:color="auto"/>
        <w:left w:val="none" w:sz="0" w:space="0" w:color="auto"/>
        <w:bottom w:val="none" w:sz="0" w:space="0" w:color="auto"/>
        <w:right w:val="none" w:sz="0" w:space="0" w:color="auto"/>
      </w:divBdr>
    </w:div>
    <w:div w:id="215818018">
      <w:marLeft w:val="480"/>
      <w:marRight w:val="0"/>
      <w:marTop w:val="0"/>
      <w:marBottom w:val="0"/>
      <w:divBdr>
        <w:top w:val="none" w:sz="0" w:space="0" w:color="auto"/>
        <w:left w:val="none" w:sz="0" w:space="0" w:color="auto"/>
        <w:bottom w:val="none" w:sz="0" w:space="0" w:color="auto"/>
        <w:right w:val="none" w:sz="0" w:space="0" w:color="auto"/>
      </w:divBdr>
    </w:div>
    <w:div w:id="215825177">
      <w:marLeft w:val="480"/>
      <w:marRight w:val="0"/>
      <w:marTop w:val="0"/>
      <w:marBottom w:val="0"/>
      <w:divBdr>
        <w:top w:val="none" w:sz="0" w:space="0" w:color="auto"/>
        <w:left w:val="none" w:sz="0" w:space="0" w:color="auto"/>
        <w:bottom w:val="none" w:sz="0" w:space="0" w:color="auto"/>
        <w:right w:val="none" w:sz="0" w:space="0" w:color="auto"/>
      </w:divBdr>
    </w:div>
    <w:div w:id="216018285">
      <w:marLeft w:val="480"/>
      <w:marRight w:val="0"/>
      <w:marTop w:val="0"/>
      <w:marBottom w:val="0"/>
      <w:divBdr>
        <w:top w:val="none" w:sz="0" w:space="0" w:color="auto"/>
        <w:left w:val="none" w:sz="0" w:space="0" w:color="auto"/>
        <w:bottom w:val="none" w:sz="0" w:space="0" w:color="auto"/>
        <w:right w:val="none" w:sz="0" w:space="0" w:color="auto"/>
      </w:divBdr>
    </w:div>
    <w:div w:id="216208763">
      <w:marLeft w:val="480"/>
      <w:marRight w:val="0"/>
      <w:marTop w:val="0"/>
      <w:marBottom w:val="0"/>
      <w:divBdr>
        <w:top w:val="none" w:sz="0" w:space="0" w:color="auto"/>
        <w:left w:val="none" w:sz="0" w:space="0" w:color="auto"/>
        <w:bottom w:val="none" w:sz="0" w:space="0" w:color="auto"/>
        <w:right w:val="none" w:sz="0" w:space="0" w:color="auto"/>
      </w:divBdr>
    </w:div>
    <w:div w:id="216285287">
      <w:marLeft w:val="480"/>
      <w:marRight w:val="0"/>
      <w:marTop w:val="0"/>
      <w:marBottom w:val="0"/>
      <w:divBdr>
        <w:top w:val="none" w:sz="0" w:space="0" w:color="auto"/>
        <w:left w:val="none" w:sz="0" w:space="0" w:color="auto"/>
        <w:bottom w:val="none" w:sz="0" w:space="0" w:color="auto"/>
        <w:right w:val="none" w:sz="0" w:space="0" w:color="auto"/>
      </w:divBdr>
    </w:div>
    <w:div w:id="216356631">
      <w:marLeft w:val="480"/>
      <w:marRight w:val="0"/>
      <w:marTop w:val="0"/>
      <w:marBottom w:val="0"/>
      <w:divBdr>
        <w:top w:val="none" w:sz="0" w:space="0" w:color="auto"/>
        <w:left w:val="none" w:sz="0" w:space="0" w:color="auto"/>
        <w:bottom w:val="none" w:sz="0" w:space="0" w:color="auto"/>
        <w:right w:val="none" w:sz="0" w:space="0" w:color="auto"/>
      </w:divBdr>
    </w:div>
    <w:div w:id="216359535">
      <w:marLeft w:val="480"/>
      <w:marRight w:val="0"/>
      <w:marTop w:val="0"/>
      <w:marBottom w:val="0"/>
      <w:divBdr>
        <w:top w:val="none" w:sz="0" w:space="0" w:color="auto"/>
        <w:left w:val="none" w:sz="0" w:space="0" w:color="auto"/>
        <w:bottom w:val="none" w:sz="0" w:space="0" w:color="auto"/>
        <w:right w:val="none" w:sz="0" w:space="0" w:color="auto"/>
      </w:divBdr>
    </w:div>
    <w:div w:id="216400347">
      <w:marLeft w:val="480"/>
      <w:marRight w:val="0"/>
      <w:marTop w:val="0"/>
      <w:marBottom w:val="0"/>
      <w:divBdr>
        <w:top w:val="none" w:sz="0" w:space="0" w:color="auto"/>
        <w:left w:val="none" w:sz="0" w:space="0" w:color="auto"/>
        <w:bottom w:val="none" w:sz="0" w:space="0" w:color="auto"/>
        <w:right w:val="none" w:sz="0" w:space="0" w:color="auto"/>
      </w:divBdr>
    </w:div>
    <w:div w:id="216476025">
      <w:marLeft w:val="480"/>
      <w:marRight w:val="0"/>
      <w:marTop w:val="0"/>
      <w:marBottom w:val="0"/>
      <w:divBdr>
        <w:top w:val="none" w:sz="0" w:space="0" w:color="auto"/>
        <w:left w:val="none" w:sz="0" w:space="0" w:color="auto"/>
        <w:bottom w:val="none" w:sz="0" w:space="0" w:color="auto"/>
        <w:right w:val="none" w:sz="0" w:space="0" w:color="auto"/>
      </w:divBdr>
    </w:div>
    <w:div w:id="216674392">
      <w:marLeft w:val="480"/>
      <w:marRight w:val="0"/>
      <w:marTop w:val="0"/>
      <w:marBottom w:val="0"/>
      <w:divBdr>
        <w:top w:val="none" w:sz="0" w:space="0" w:color="auto"/>
        <w:left w:val="none" w:sz="0" w:space="0" w:color="auto"/>
        <w:bottom w:val="none" w:sz="0" w:space="0" w:color="auto"/>
        <w:right w:val="none" w:sz="0" w:space="0" w:color="auto"/>
      </w:divBdr>
    </w:div>
    <w:div w:id="216742799">
      <w:bodyDiv w:val="1"/>
      <w:marLeft w:val="0"/>
      <w:marRight w:val="0"/>
      <w:marTop w:val="0"/>
      <w:marBottom w:val="0"/>
      <w:divBdr>
        <w:top w:val="none" w:sz="0" w:space="0" w:color="auto"/>
        <w:left w:val="none" w:sz="0" w:space="0" w:color="auto"/>
        <w:bottom w:val="none" w:sz="0" w:space="0" w:color="auto"/>
        <w:right w:val="none" w:sz="0" w:space="0" w:color="auto"/>
      </w:divBdr>
    </w:div>
    <w:div w:id="216943437">
      <w:bodyDiv w:val="1"/>
      <w:marLeft w:val="0"/>
      <w:marRight w:val="0"/>
      <w:marTop w:val="0"/>
      <w:marBottom w:val="0"/>
      <w:divBdr>
        <w:top w:val="none" w:sz="0" w:space="0" w:color="auto"/>
        <w:left w:val="none" w:sz="0" w:space="0" w:color="auto"/>
        <w:bottom w:val="none" w:sz="0" w:space="0" w:color="auto"/>
        <w:right w:val="none" w:sz="0" w:space="0" w:color="auto"/>
      </w:divBdr>
      <w:divsChild>
        <w:div w:id="653293691">
          <w:marLeft w:val="480"/>
          <w:marRight w:val="0"/>
          <w:marTop w:val="0"/>
          <w:marBottom w:val="0"/>
          <w:divBdr>
            <w:top w:val="none" w:sz="0" w:space="0" w:color="auto"/>
            <w:left w:val="none" w:sz="0" w:space="0" w:color="auto"/>
            <w:bottom w:val="none" w:sz="0" w:space="0" w:color="auto"/>
            <w:right w:val="none" w:sz="0" w:space="0" w:color="auto"/>
          </w:divBdr>
        </w:div>
        <w:div w:id="476382100">
          <w:marLeft w:val="480"/>
          <w:marRight w:val="0"/>
          <w:marTop w:val="0"/>
          <w:marBottom w:val="0"/>
          <w:divBdr>
            <w:top w:val="none" w:sz="0" w:space="0" w:color="auto"/>
            <w:left w:val="none" w:sz="0" w:space="0" w:color="auto"/>
            <w:bottom w:val="none" w:sz="0" w:space="0" w:color="auto"/>
            <w:right w:val="none" w:sz="0" w:space="0" w:color="auto"/>
          </w:divBdr>
        </w:div>
        <w:div w:id="1071923739">
          <w:marLeft w:val="480"/>
          <w:marRight w:val="0"/>
          <w:marTop w:val="0"/>
          <w:marBottom w:val="0"/>
          <w:divBdr>
            <w:top w:val="none" w:sz="0" w:space="0" w:color="auto"/>
            <w:left w:val="none" w:sz="0" w:space="0" w:color="auto"/>
            <w:bottom w:val="none" w:sz="0" w:space="0" w:color="auto"/>
            <w:right w:val="none" w:sz="0" w:space="0" w:color="auto"/>
          </w:divBdr>
        </w:div>
        <w:div w:id="1590504120">
          <w:marLeft w:val="480"/>
          <w:marRight w:val="0"/>
          <w:marTop w:val="0"/>
          <w:marBottom w:val="0"/>
          <w:divBdr>
            <w:top w:val="none" w:sz="0" w:space="0" w:color="auto"/>
            <w:left w:val="none" w:sz="0" w:space="0" w:color="auto"/>
            <w:bottom w:val="none" w:sz="0" w:space="0" w:color="auto"/>
            <w:right w:val="none" w:sz="0" w:space="0" w:color="auto"/>
          </w:divBdr>
        </w:div>
        <w:div w:id="1705445214">
          <w:marLeft w:val="480"/>
          <w:marRight w:val="0"/>
          <w:marTop w:val="0"/>
          <w:marBottom w:val="0"/>
          <w:divBdr>
            <w:top w:val="none" w:sz="0" w:space="0" w:color="auto"/>
            <w:left w:val="none" w:sz="0" w:space="0" w:color="auto"/>
            <w:bottom w:val="none" w:sz="0" w:space="0" w:color="auto"/>
            <w:right w:val="none" w:sz="0" w:space="0" w:color="auto"/>
          </w:divBdr>
        </w:div>
        <w:div w:id="613559160">
          <w:marLeft w:val="480"/>
          <w:marRight w:val="0"/>
          <w:marTop w:val="0"/>
          <w:marBottom w:val="0"/>
          <w:divBdr>
            <w:top w:val="none" w:sz="0" w:space="0" w:color="auto"/>
            <w:left w:val="none" w:sz="0" w:space="0" w:color="auto"/>
            <w:bottom w:val="none" w:sz="0" w:space="0" w:color="auto"/>
            <w:right w:val="none" w:sz="0" w:space="0" w:color="auto"/>
          </w:divBdr>
        </w:div>
        <w:div w:id="1922131234">
          <w:marLeft w:val="480"/>
          <w:marRight w:val="0"/>
          <w:marTop w:val="0"/>
          <w:marBottom w:val="0"/>
          <w:divBdr>
            <w:top w:val="none" w:sz="0" w:space="0" w:color="auto"/>
            <w:left w:val="none" w:sz="0" w:space="0" w:color="auto"/>
            <w:bottom w:val="none" w:sz="0" w:space="0" w:color="auto"/>
            <w:right w:val="none" w:sz="0" w:space="0" w:color="auto"/>
          </w:divBdr>
        </w:div>
        <w:div w:id="1281648554">
          <w:marLeft w:val="480"/>
          <w:marRight w:val="0"/>
          <w:marTop w:val="0"/>
          <w:marBottom w:val="0"/>
          <w:divBdr>
            <w:top w:val="none" w:sz="0" w:space="0" w:color="auto"/>
            <w:left w:val="none" w:sz="0" w:space="0" w:color="auto"/>
            <w:bottom w:val="none" w:sz="0" w:space="0" w:color="auto"/>
            <w:right w:val="none" w:sz="0" w:space="0" w:color="auto"/>
          </w:divBdr>
        </w:div>
        <w:div w:id="1302031068">
          <w:marLeft w:val="480"/>
          <w:marRight w:val="0"/>
          <w:marTop w:val="0"/>
          <w:marBottom w:val="0"/>
          <w:divBdr>
            <w:top w:val="none" w:sz="0" w:space="0" w:color="auto"/>
            <w:left w:val="none" w:sz="0" w:space="0" w:color="auto"/>
            <w:bottom w:val="none" w:sz="0" w:space="0" w:color="auto"/>
            <w:right w:val="none" w:sz="0" w:space="0" w:color="auto"/>
          </w:divBdr>
        </w:div>
        <w:div w:id="887104727">
          <w:marLeft w:val="480"/>
          <w:marRight w:val="0"/>
          <w:marTop w:val="0"/>
          <w:marBottom w:val="0"/>
          <w:divBdr>
            <w:top w:val="none" w:sz="0" w:space="0" w:color="auto"/>
            <w:left w:val="none" w:sz="0" w:space="0" w:color="auto"/>
            <w:bottom w:val="none" w:sz="0" w:space="0" w:color="auto"/>
            <w:right w:val="none" w:sz="0" w:space="0" w:color="auto"/>
          </w:divBdr>
        </w:div>
        <w:div w:id="597567530">
          <w:marLeft w:val="480"/>
          <w:marRight w:val="0"/>
          <w:marTop w:val="0"/>
          <w:marBottom w:val="0"/>
          <w:divBdr>
            <w:top w:val="none" w:sz="0" w:space="0" w:color="auto"/>
            <w:left w:val="none" w:sz="0" w:space="0" w:color="auto"/>
            <w:bottom w:val="none" w:sz="0" w:space="0" w:color="auto"/>
            <w:right w:val="none" w:sz="0" w:space="0" w:color="auto"/>
          </w:divBdr>
        </w:div>
        <w:div w:id="1971549662">
          <w:marLeft w:val="480"/>
          <w:marRight w:val="0"/>
          <w:marTop w:val="0"/>
          <w:marBottom w:val="0"/>
          <w:divBdr>
            <w:top w:val="none" w:sz="0" w:space="0" w:color="auto"/>
            <w:left w:val="none" w:sz="0" w:space="0" w:color="auto"/>
            <w:bottom w:val="none" w:sz="0" w:space="0" w:color="auto"/>
            <w:right w:val="none" w:sz="0" w:space="0" w:color="auto"/>
          </w:divBdr>
        </w:div>
        <w:div w:id="459883919">
          <w:marLeft w:val="480"/>
          <w:marRight w:val="0"/>
          <w:marTop w:val="0"/>
          <w:marBottom w:val="0"/>
          <w:divBdr>
            <w:top w:val="none" w:sz="0" w:space="0" w:color="auto"/>
            <w:left w:val="none" w:sz="0" w:space="0" w:color="auto"/>
            <w:bottom w:val="none" w:sz="0" w:space="0" w:color="auto"/>
            <w:right w:val="none" w:sz="0" w:space="0" w:color="auto"/>
          </w:divBdr>
        </w:div>
        <w:div w:id="1250232570">
          <w:marLeft w:val="480"/>
          <w:marRight w:val="0"/>
          <w:marTop w:val="0"/>
          <w:marBottom w:val="0"/>
          <w:divBdr>
            <w:top w:val="none" w:sz="0" w:space="0" w:color="auto"/>
            <w:left w:val="none" w:sz="0" w:space="0" w:color="auto"/>
            <w:bottom w:val="none" w:sz="0" w:space="0" w:color="auto"/>
            <w:right w:val="none" w:sz="0" w:space="0" w:color="auto"/>
          </w:divBdr>
        </w:div>
        <w:div w:id="390495387">
          <w:marLeft w:val="480"/>
          <w:marRight w:val="0"/>
          <w:marTop w:val="0"/>
          <w:marBottom w:val="0"/>
          <w:divBdr>
            <w:top w:val="none" w:sz="0" w:space="0" w:color="auto"/>
            <w:left w:val="none" w:sz="0" w:space="0" w:color="auto"/>
            <w:bottom w:val="none" w:sz="0" w:space="0" w:color="auto"/>
            <w:right w:val="none" w:sz="0" w:space="0" w:color="auto"/>
          </w:divBdr>
        </w:div>
        <w:div w:id="8414967">
          <w:marLeft w:val="480"/>
          <w:marRight w:val="0"/>
          <w:marTop w:val="0"/>
          <w:marBottom w:val="0"/>
          <w:divBdr>
            <w:top w:val="none" w:sz="0" w:space="0" w:color="auto"/>
            <w:left w:val="none" w:sz="0" w:space="0" w:color="auto"/>
            <w:bottom w:val="none" w:sz="0" w:space="0" w:color="auto"/>
            <w:right w:val="none" w:sz="0" w:space="0" w:color="auto"/>
          </w:divBdr>
        </w:div>
        <w:div w:id="2145152057">
          <w:marLeft w:val="480"/>
          <w:marRight w:val="0"/>
          <w:marTop w:val="0"/>
          <w:marBottom w:val="0"/>
          <w:divBdr>
            <w:top w:val="none" w:sz="0" w:space="0" w:color="auto"/>
            <w:left w:val="none" w:sz="0" w:space="0" w:color="auto"/>
            <w:bottom w:val="none" w:sz="0" w:space="0" w:color="auto"/>
            <w:right w:val="none" w:sz="0" w:space="0" w:color="auto"/>
          </w:divBdr>
        </w:div>
        <w:div w:id="1090275616">
          <w:marLeft w:val="480"/>
          <w:marRight w:val="0"/>
          <w:marTop w:val="0"/>
          <w:marBottom w:val="0"/>
          <w:divBdr>
            <w:top w:val="none" w:sz="0" w:space="0" w:color="auto"/>
            <w:left w:val="none" w:sz="0" w:space="0" w:color="auto"/>
            <w:bottom w:val="none" w:sz="0" w:space="0" w:color="auto"/>
            <w:right w:val="none" w:sz="0" w:space="0" w:color="auto"/>
          </w:divBdr>
        </w:div>
        <w:div w:id="615452886">
          <w:marLeft w:val="480"/>
          <w:marRight w:val="0"/>
          <w:marTop w:val="0"/>
          <w:marBottom w:val="0"/>
          <w:divBdr>
            <w:top w:val="none" w:sz="0" w:space="0" w:color="auto"/>
            <w:left w:val="none" w:sz="0" w:space="0" w:color="auto"/>
            <w:bottom w:val="none" w:sz="0" w:space="0" w:color="auto"/>
            <w:right w:val="none" w:sz="0" w:space="0" w:color="auto"/>
          </w:divBdr>
        </w:div>
        <w:div w:id="683672810">
          <w:marLeft w:val="480"/>
          <w:marRight w:val="0"/>
          <w:marTop w:val="0"/>
          <w:marBottom w:val="0"/>
          <w:divBdr>
            <w:top w:val="none" w:sz="0" w:space="0" w:color="auto"/>
            <w:left w:val="none" w:sz="0" w:space="0" w:color="auto"/>
            <w:bottom w:val="none" w:sz="0" w:space="0" w:color="auto"/>
            <w:right w:val="none" w:sz="0" w:space="0" w:color="auto"/>
          </w:divBdr>
        </w:div>
        <w:div w:id="1250964882">
          <w:marLeft w:val="480"/>
          <w:marRight w:val="0"/>
          <w:marTop w:val="0"/>
          <w:marBottom w:val="0"/>
          <w:divBdr>
            <w:top w:val="none" w:sz="0" w:space="0" w:color="auto"/>
            <w:left w:val="none" w:sz="0" w:space="0" w:color="auto"/>
            <w:bottom w:val="none" w:sz="0" w:space="0" w:color="auto"/>
            <w:right w:val="none" w:sz="0" w:space="0" w:color="auto"/>
          </w:divBdr>
        </w:div>
        <w:div w:id="180290509">
          <w:marLeft w:val="480"/>
          <w:marRight w:val="0"/>
          <w:marTop w:val="0"/>
          <w:marBottom w:val="0"/>
          <w:divBdr>
            <w:top w:val="none" w:sz="0" w:space="0" w:color="auto"/>
            <w:left w:val="none" w:sz="0" w:space="0" w:color="auto"/>
            <w:bottom w:val="none" w:sz="0" w:space="0" w:color="auto"/>
            <w:right w:val="none" w:sz="0" w:space="0" w:color="auto"/>
          </w:divBdr>
        </w:div>
        <w:div w:id="232394399">
          <w:marLeft w:val="480"/>
          <w:marRight w:val="0"/>
          <w:marTop w:val="0"/>
          <w:marBottom w:val="0"/>
          <w:divBdr>
            <w:top w:val="none" w:sz="0" w:space="0" w:color="auto"/>
            <w:left w:val="none" w:sz="0" w:space="0" w:color="auto"/>
            <w:bottom w:val="none" w:sz="0" w:space="0" w:color="auto"/>
            <w:right w:val="none" w:sz="0" w:space="0" w:color="auto"/>
          </w:divBdr>
        </w:div>
        <w:div w:id="211354632">
          <w:marLeft w:val="480"/>
          <w:marRight w:val="0"/>
          <w:marTop w:val="0"/>
          <w:marBottom w:val="0"/>
          <w:divBdr>
            <w:top w:val="none" w:sz="0" w:space="0" w:color="auto"/>
            <w:left w:val="none" w:sz="0" w:space="0" w:color="auto"/>
            <w:bottom w:val="none" w:sz="0" w:space="0" w:color="auto"/>
            <w:right w:val="none" w:sz="0" w:space="0" w:color="auto"/>
          </w:divBdr>
        </w:div>
        <w:div w:id="765157021">
          <w:marLeft w:val="480"/>
          <w:marRight w:val="0"/>
          <w:marTop w:val="0"/>
          <w:marBottom w:val="0"/>
          <w:divBdr>
            <w:top w:val="none" w:sz="0" w:space="0" w:color="auto"/>
            <w:left w:val="none" w:sz="0" w:space="0" w:color="auto"/>
            <w:bottom w:val="none" w:sz="0" w:space="0" w:color="auto"/>
            <w:right w:val="none" w:sz="0" w:space="0" w:color="auto"/>
          </w:divBdr>
        </w:div>
        <w:div w:id="669478999">
          <w:marLeft w:val="480"/>
          <w:marRight w:val="0"/>
          <w:marTop w:val="0"/>
          <w:marBottom w:val="0"/>
          <w:divBdr>
            <w:top w:val="none" w:sz="0" w:space="0" w:color="auto"/>
            <w:left w:val="none" w:sz="0" w:space="0" w:color="auto"/>
            <w:bottom w:val="none" w:sz="0" w:space="0" w:color="auto"/>
            <w:right w:val="none" w:sz="0" w:space="0" w:color="auto"/>
          </w:divBdr>
        </w:div>
        <w:div w:id="204635709">
          <w:marLeft w:val="480"/>
          <w:marRight w:val="0"/>
          <w:marTop w:val="0"/>
          <w:marBottom w:val="0"/>
          <w:divBdr>
            <w:top w:val="none" w:sz="0" w:space="0" w:color="auto"/>
            <w:left w:val="none" w:sz="0" w:space="0" w:color="auto"/>
            <w:bottom w:val="none" w:sz="0" w:space="0" w:color="auto"/>
            <w:right w:val="none" w:sz="0" w:space="0" w:color="auto"/>
          </w:divBdr>
        </w:div>
        <w:div w:id="1506749219">
          <w:marLeft w:val="480"/>
          <w:marRight w:val="0"/>
          <w:marTop w:val="0"/>
          <w:marBottom w:val="0"/>
          <w:divBdr>
            <w:top w:val="none" w:sz="0" w:space="0" w:color="auto"/>
            <w:left w:val="none" w:sz="0" w:space="0" w:color="auto"/>
            <w:bottom w:val="none" w:sz="0" w:space="0" w:color="auto"/>
            <w:right w:val="none" w:sz="0" w:space="0" w:color="auto"/>
          </w:divBdr>
        </w:div>
        <w:div w:id="1549880564">
          <w:marLeft w:val="480"/>
          <w:marRight w:val="0"/>
          <w:marTop w:val="0"/>
          <w:marBottom w:val="0"/>
          <w:divBdr>
            <w:top w:val="none" w:sz="0" w:space="0" w:color="auto"/>
            <w:left w:val="none" w:sz="0" w:space="0" w:color="auto"/>
            <w:bottom w:val="none" w:sz="0" w:space="0" w:color="auto"/>
            <w:right w:val="none" w:sz="0" w:space="0" w:color="auto"/>
          </w:divBdr>
        </w:div>
        <w:div w:id="1800495495">
          <w:marLeft w:val="480"/>
          <w:marRight w:val="0"/>
          <w:marTop w:val="0"/>
          <w:marBottom w:val="0"/>
          <w:divBdr>
            <w:top w:val="none" w:sz="0" w:space="0" w:color="auto"/>
            <w:left w:val="none" w:sz="0" w:space="0" w:color="auto"/>
            <w:bottom w:val="none" w:sz="0" w:space="0" w:color="auto"/>
            <w:right w:val="none" w:sz="0" w:space="0" w:color="auto"/>
          </w:divBdr>
        </w:div>
        <w:div w:id="711464201">
          <w:marLeft w:val="480"/>
          <w:marRight w:val="0"/>
          <w:marTop w:val="0"/>
          <w:marBottom w:val="0"/>
          <w:divBdr>
            <w:top w:val="none" w:sz="0" w:space="0" w:color="auto"/>
            <w:left w:val="none" w:sz="0" w:space="0" w:color="auto"/>
            <w:bottom w:val="none" w:sz="0" w:space="0" w:color="auto"/>
            <w:right w:val="none" w:sz="0" w:space="0" w:color="auto"/>
          </w:divBdr>
        </w:div>
        <w:div w:id="770012630">
          <w:marLeft w:val="480"/>
          <w:marRight w:val="0"/>
          <w:marTop w:val="0"/>
          <w:marBottom w:val="0"/>
          <w:divBdr>
            <w:top w:val="none" w:sz="0" w:space="0" w:color="auto"/>
            <w:left w:val="none" w:sz="0" w:space="0" w:color="auto"/>
            <w:bottom w:val="none" w:sz="0" w:space="0" w:color="auto"/>
            <w:right w:val="none" w:sz="0" w:space="0" w:color="auto"/>
          </w:divBdr>
        </w:div>
        <w:div w:id="490562551">
          <w:marLeft w:val="480"/>
          <w:marRight w:val="0"/>
          <w:marTop w:val="0"/>
          <w:marBottom w:val="0"/>
          <w:divBdr>
            <w:top w:val="none" w:sz="0" w:space="0" w:color="auto"/>
            <w:left w:val="none" w:sz="0" w:space="0" w:color="auto"/>
            <w:bottom w:val="none" w:sz="0" w:space="0" w:color="auto"/>
            <w:right w:val="none" w:sz="0" w:space="0" w:color="auto"/>
          </w:divBdr>
        </w:div>
        <w:div w:id="11958488">
          <w:marLeft w:val="480"/>
          <w:marRight w:val="0"/>
          <w:marTop w:val="0"/>
          <w:marBottom w:val="0"/>
          <w:divBdr>
            <w:top w:val="none" w:sz="0" w:space="0" w:color="auto"/>
            <w:left w:val="none" w:sz="0" w:space="0" w:color="auto"/>
            <w:bottom w:val="none" w:sz="0" w:space="0" w:color="auto"/>
            <w:right w:val="none" w:sz="0" w:space="0" w:color="auto"/>
          </w:divBdr>
        </w:div>
        <w:div w:id="27993419">
          <w:marLeft w:val="480"/>
          <w:marRight w:val="0"/>
          <w:marTop w:val="0"/>
          <w:marBottom w:val="0"/>
          <w:divBdr>
            <w:top w:val="none" w:sz="0" w:space="0" w:color="auto"/>
            <w:left w:val="none" w:sz="0" w:space="0" w:color="auto"/>
            <w:bottom w:val="none" w:sz="0" w:space="0" w:color="auto"/>
            <w:right w:val="none" w:sz="0" w:space="0" w:color="auto"/>
          </w:divBdr>
        </w:div>
        <w:div w:id="429619992">
          <w:marLeft w:val="480"/>
          <w:marRight w:val="0"/>
          <w:marTop w:val="0"/>
          <w:marBottom w:val="0"/>
          <w:divBdr>
            <w:top w:val="none" w:sz="0" w:space="0" w:color="auto"/>
            <w:left w:val="none" w:sz="0" w:space="0" w:color="auto"/>
            <w:bottom w:val="none" w:sz="0" w:space="0" w:color="auto"/>
            <w:right w:val="none" w:sz="0" w:space="0" w:color="auto"/>
          </w:divBdr>
        </w:div>
        <w:div w:id="569074541">
          <w:marLeft w:val="480"/>
          <w:marRight w:val="0"/>
          <w:marTop w:val="0"/>
          <w:marBottom w:val="0"/>
          <w:divBdr>
            <w:top w:val="none" w:sz="0" w:space="0" w:color="auto"/>
            <w:left w:val="none" w:sz="0" w:space="0" w:color="auto"/>
            <w:bottom w:val="none" w:sz="0" w:space="0" w:color="auto"/>
            <w:right w:val="none" w:sz="0" w:space="0" w:color="auto"/>
          </w:divBdr>
        </w:div>
        <w:div w:id="13575166">
          <w:marLeft w:val="480"/>
          <w:marRight w:val="0"/>
          <w:marTop w:val="0"/>
          <w:marBottom w:val="0"/>
          <w:divBdr>
            <w:top w:val="none" w:sz="0" w:space="0" w:color="auto"/>
            <w:left w:val="none" w:sz="0" w:space="0" w:color="auto"/>
            <w:bottom w:val="none" w:sz="0" w:space="0" w:color="auto"/>
            <w:right w:val="none" w:sz="0" w:space="0" w:color="auto"/>
          </w:divBdr>
        </w:div>
        <w:div w:id="943735081">
          <w:marLeft w:val="480"/>
          <w:marRight w:val="0"/>
          <w:marTop w:val="0"/>
          <w:marBottom w:val="0"/>
          <w:divBdr>
            <w:top w:val="none" w:sz="0" w:space="0" w:color="auto"/>
            <w:left w:val="none" w:sz="0" w:space="0" w:color="auto"/>
            <w:bottom w:val="none" w:sz="0" w:space="0" w:color="auto"/>
            <w:right w:val="none" w:sz="0" w:space="0" w:color="auto"/>
          </w:divBdr>
        </w:div>
        <w:div w:id="433551118">
          <w:marLeft w:val="480"/>
          <w:marRight w:val="0"/>
          <w:marTop w:val="0"/>
          <w:marBottom w:val="0"/>
          <w:divBdr>
            <w:top w:val="none" w:sz="0" w:space="0" w:color="auto"/>
            <w:left w:val="none" w:sz="0" w:space="0" w:color="auto"/>
            <w:bottom w:val="none" w:sz="0" w:space="0" w:color="auto"/>
            <w:right w:val="none" w:sz="0" w:space="0" w:color="auto"/>
          </w:divBdr>
        </w:div>
        <w:div w:id="1182547895">
          <w:marLeft w:val="480"/>
          <w:marRight w:val="0"/>
          <w:marTop w:val="0"/>
          <w:marBottom w:val="0"/>
          <w:divBdr>
            <w:top w:val="none" w:sz="0" w:space="0" w:color="auto"/>
            <w:left w:val="none" w:sz="0" w:space="0" w:color="auto"/>
            <w:bottom w:val="none" w:sz="0" w:space="0" w:color="auto"/>
            <w:right w:val="none" w:sz="0" w:space="0" w:color="auto"/>
          </w:divBdr>
        </w:div>
        <w:div w:id="1002506395">
          <w:marLeft w:val="480"/>
          <w:marRight w:val="0"/>
          <w:marTop w:val="0"/>
          <w:marBottom w:val="0"/>
          <w:divBdr>
            <w:top w:val="none" w:sz="0" w:space="0" w:color="auto"/>
            <w:left w:val="none" w:sz="0" w:space="0" w:color="auto"/>
            <w:bottom w:val="none" w:sz="0" w:space="0" w:color="auto"/>
            <w:right w:val="none" w:sz="0" w:space="0" w:color="auto"/>
          </w:divBdr>
        </w:div>
        <w:div w:id="1615165960">
          <w:marLeft w:val="480"/>
          <w:marRight w:val="0"/>
          <w:marTop w:val="0"/>
          <w:marBottom w:val="0"/>
          <w:divBdr>
            <w:top w:val="none" w:sz="0" w:space="0" w:color="auto"/>
            <w:left w:val="none" w:sz="0" w:space="0" w:color="auto"/>
            <w:bottom w:val="none" w:sz="0" w:space="0" w:color="auto"/>
            <w:right w:val="none" w:sz="0" w:space="0" w:color="auto"/>
          </w:divBdr>
        </w:div>
        <w:div w:id="1564560552">
          <w:marLeft w:val="480"/>
          <w:marRight w:val="0"/>
          <w:marTop w:val="0"/>
          <w:marBottom w:val="0"/>
          <w:divBdr>
            <w:top w:val="none" w:sz="0" w:space="0" w:color="auto"/>
            <w:left w:val="none" w:sz="0" w:space="0" w:color="auto"/>
            <w:bottom w:val="none" w:sz="0" w:space="0" w:color="auto"/>
            <w:right w:val="none" w:sz="0" w:space="0" w:color="auto"/>
          </w:divBdr>
        </w:div>
        <w:div w:id="1544560356">
          <w:marLeft w:val="480"/>
          <w:marRight w:val="0"/>
          <w:marTop w:val="0"/>
          <w:marBottom w:val="0"/>
          <w:divBdr>
            <w:top w:val="none" w:sz="0" w:space="0" w:color="auto"/>
            <w:left w:val="none" w:sz="0" w:space="0" w:color="auto"/>
            <w:bottom w:val="none" w:sz="0" w:space="0" w:color="auto"/>
            <w:right w:val="none" w:sz="0" w:space="0" w:color="auto"/>
          </w:divBdr>
        </w:div>
        <w:div w:id="280570651">
          <w:marLeft w:val="480"/>
          <w:marRight w:val="0"/>
          <w:marTop w:val="0"/>
          <w:marBottom w:val="0"/>
          <w:divBdr>
            <w:top w:val="none" w:sz="0" w:space="0" w:color="auto"/>
            <w:left w:val="none" w:sz="0" w:space="0" w:color="auto"/>
            <w:bottom w:val="none" w:sz="0" w:space="0" w:color="auto"/>
            <w:right w:val="none" w:sz="0" w:space="0" w:color="auto"/>
          </w:divBdr>
        </w:div>
      </w:divsChild>
    </w:div>
    <w:div w:id="217009453">
      <w:marLeft w:val="480"/>
      <w:marRight w:val="0"/>
      <w:marTop w:val="0"/>
      <w:marBottom w:val="0"/>
      <w:divBdr>
        <w:top w:val="none" w:sz="0" w:space="0" w:color="auto"/>
        <w:left w:val="none" w:sz="0" w:space="0" w:color="auto"/>
        <w:bottom w:val="none" w:sz="0" w:space="0" w:color="auto"/>
        <w:right w:val="none" w:sz="0" w:space="0" w:color="auto"/>
      </w:divBdr>
    </w:div>
    <w:div w:id="217132294">
      <w:bodyDiv w:val="1"/>
      <w:marLeft w:val="0"/>
      <w:marRight w:val="0"/>
      <w:marTop w:val="0"/>
      <w:marBottom w:val="0"/>
      <w:divBdr>
        <w:top w:val="none" w:sz="0" w:space="0" w:color="auto"/>
        <w:left w:val="none" w:sz="0" w:space="0" w:color="auto"/>
        <w:bottom w:val="none" w:sz="0" w:space="0" w:color="auto"/>
        <w:right w:val="none" w:sz="0" w:space="0" w:color="auto"/>
      </w:divBdr>
      <w:divsChild>
        <w:div w:id="477116326">
          <w:marLeft w:val="480"/>
          <w:marRight w:val="0"/>
          <w:marTop w:val="0"/>
          <w:marBottom w:val="0"/>
          <w:divBdr>
            <w:top w:val="none" w:sz="0" w:space="0" w:color="auto"/>
            <w:left w:val="none" w:sz="0" w:space="0" w:color="auto"/>
            <w:bottom w:val="none" w:sz="0" w:space="0" w:color="auto"/>
            <w:right w:val="none" w:sz="0" w:space="0" w:color="auto"/>
          </w:divBdr>
        </w:div>
        <w:div w:id="212932470">
          <w:marLeft w:val="480"/>
          <w:marRight w:val="0"/>
          <w:marTop w:val="0"/>
          <w:marBottom w:val="0"/>
          <w:divBdr>
            <w:top w:val="none" w:sz="0" w:space="0" w:color="auto"/>
            <w:left w:val="none" w:sz="0" w:space="0" w:color="auto"/>
            <w:bottom w:val="none" w:sz="0" w:space="0" w:color="auto"/>
            <w:right w:val="none" w:sz="0" w:space="0" w:color="auto"/>
          </w:divBdr>
        </w:div>
        <w:div w:id="756750006">
          <w:marLeft w:val="480"/>
          <w:marRight w:val="0"/>
          <w:marTop w:val="0"/>
          <w:marBottom w:val="0"/>
          <w:divBdr>
            <w:top w:val="none" w:sz="0" w:space="0" w:color="auto"/>
            <w:left w:val="none" w:sz="0" w:space="0" w:color="auto"/>
            <w:bottom w:val="none" w:sz="0" w:space="0" w:color="auto"/>
            <w:right w:val="none" w:sz="0" w:space="0" w:color="auto"/>
          </w:divBdr>
        </w:div>
        <w:div w:id="244992902">
          <w:marLeft w:val="480"/>
          <w:marRight w:val="0"/>
          <w:marTop w:val="0"/>
          <w:marBottom w:val="0"/>
          <w:divBdr>
            <w:top w:val="none" w:sz="0" w:space="0" w:color="auto"/>
            <w:left w:val="none" w:sz="0" w:space="0" w:color="auto"/>
            <w:bottom w:val="none" w:sz="0" w:space="0" w:color="auto"/>
            <w:right w:val="none" w:sz="0" w:space="0" w:color="auto"/>
          </w:divBdr>
        </w:div>
        <w:div w:id="2136289417">
          <w:marLeft w:val="480"/>
          <w:marRight w:val="0"/>
          <w:marTop w:val="0"/>
          <w:marBottom w:val="0"/>
          <w:divBdr>
            <w:top w:val="none" w:sz="0" w:space="0" w:color="auto"/>
            <w:left w:val="none" w:sz="0" w:space="0" w:color="auto"/>
            <w:bottom w:val="none" w:sz="0" w:space="0" w:color="auto"/>
            <w:right w:val="none" w:sz="0" w:space="0" w:color="auto"/>
          </w:divBdr>
        </w:div>
        <w:div w:id="1819759627">
          <w:marLeft w:val="480"/>
          <w:marRight w:val="0"/>
          <w:marTop w:val="0"/>
          <w:marBottom w:val="0"/>
          <w:divBdr>
            <w:top w:val="none" w:sz="0" w:space="0" w:color="auto"/>
            <w:left w:val="none" w:sz="0" w:space="0" w:color="auto"/>
            <w:bottom w:val="none" w:sz="0" w:space="0" w:color="auto"/>
            <w:right w:val="none" w:sz="0" w:space="0" w:color="auto"/>
          </w:divBdr>
        </w:div>
        <w:div w:id="638608994">
          <w:marLeft w:val="480"/>
          <w:marRight w:val="0"/>
          <w:marTop w:val="0"/>
          <w:marBottom w:val="0"/>
          <w:divBdr>
            <w:top w:val="none" w:sz="0" w:space="0" w:color="auto"/>
            <w:left w:val="none" w:sz="0" w:space="0" w:color="auto"/>
            <w:bottom w:val="none" w:sz="0" w:space="0" w:color="auto"/>
            <w:right w:val="none" w:sz="0" w:space="0" w:color="auto"/>
          </w:divBdr>
        </w:div>
        <w:div w:id="1163936082">
          <w:marLeft w:val="480"/>
          <w:marRight w:val="0"/>
          <w:marTop w:val="0"/>
          <w:marBottom w:val="0"/>
          <w:divBdr>
            <w:top w:val="none" w:sz="0" w:space="0" w:color="auto"/>
            <w:left w:val="none" w:sz="0" w:space="0" w:color="auto"/>
            <w:bottom w:val="none" w:sz="0" w:space="0" w:color="auto"/>
            <w:right w:val="none" w:sz="0" w:space="0" w:color="auto"/>
          </w:divBdr>
        </w:div>
        <w:div w:id="1914200583">
          <w:marLeft w:val="480"/>
          <w:marRight w:val="0"/>
          <w:marTop w:val="0"/>
          <w:marBottom w:val="0"/>
          <w:divBdr>
            <w:top w:val="none" w:sz="0" w:space="0" w:color="auto"/>
            <w:left w:val="none" w:sz="0" w:space="0" w:color="auto"/>
            <w:bottom w:val="none" w:sz="0" w:space="0" w:color="auto"/>
            <w:right w:val="none" w:sz="0" w:space="0" w:color="auto"/>
          </w:divBdr>
        </w:div>
        <w:div w:id="675035457">
          <w:marLeft w:val="480"/>
          <w:marRight w:val="0"/>
          <w:marTop w:val="0"/>
          <w:marBottom w:val="0"/>
          <w:divBdr>
            <w:top w:val="none" w:sz="0" w:space="0" w:color="auto"/>
            <w:left w:val="none" w:sz="0" w:space="0" w:color="auto"/>
            <w:bottom w:val="none" w:sz="0" w:space="0" w:color="auto"/>
            <w:right w:val="none" w:sz="0" w:space="0" w:color="auto"/>
          </w:divBdr>
        </w:div>
        <w:div w:id="179241784">
          <w:marLeft w:val="480"/>
          <w:marRight w:val="0"/>
          <w:marTop w:val="0"/>
          <w:marBottom w:val="0"/>
          <w:divBdr>
            <w:top w:val="none" w:sz="0" w:space="0" w:color="auto"/>
            <w:left w:val="none" w:sz="0" w:space="0" w:color="auto"/>
            <w:bottom w:val="none" w:sz="0" w:space="0" w:color="auto"/>
            <w:right w:val="none" w:sz="0" w:space="0" w:color="auto"/>
          </w:divBdr>
        </w:div>
        <w:div w:id="889267566">
          <w:marLeft w:val="480"/>
          <w:marRight w:val="0"/>
          <w:marTop w:val="0"/>
          <w:marBottom w:val="0"/>
          <w:divBdr>
            <w:top w:val="none" w:sz="0" w:space="0" w:color="auto"/>
            <w:left w:val="none" w:sz="0" w:space="0" w:color="auto"/>
            <w:bottom w:val="none" w:sz="0" w:space="0" w:color="auto"/>
            <w:right w:val="none" w:sz="0" w:space="0" w:color="auto"/>
          </w:divBdr>
        </w:div>
        <w:div w:id="1093475827">
          <w:marLeft w:val="480"/>
          <w:marRight w:val="0"/>
          <w:marTop w:val="0"/>
          <w:marBottom w:val="0"/>
          <w:divBdr>
            <w:top w:val="none" w:sz="0" w:space="0" w:color="auto"/>
            <w:left w:val="none" w:sz="0" w:space="0" w:color="auto"/>
            <w:bottom w:val="none" w:sz="0" w:space="0" w:color="auto"/>
            <w:right w:val="none" w:sz="0" w:space="0" w:color="auto"/>
          </w:divBdr>
        </w:div>
        <w:div w:id="1945964488">
          <w:marLeft w:val="480"/>
          <w:marRight w:val="0"/>
          <w:marTop w:val="0"/>
          <w:marBottom w:val="0"/>
          <w:divBdr>
            <w:top w:val="none" w:sz="0" w:space="0" w:color="auto"/>
            <w:left w:val="none" w:sz="0" w:space="0" w:color="auto"/>
            <w:bottom w:val="none" w:sz="0" w:space="0" w:color="auto"/>
            <w:right w:val="none" w:sz="0" w:space="0" w:color="auto"/>
          </w:divBdr>
        </w:div>
        <w:div w:id="1065761161">
          <w:marLeft w:val="480"/>
          <w:marRight w:val="0"/>
          <w:marTop w:val="0"/>
          <w:marBottom w:val="0"/>
          <w:divBdr>
            <w:top w:val="none" w:sz="0" w:space="0" w:color="auto"/>
            <w:left w:val="none" w:sz="0" w:space="0" w:color="auto"/>
            <w:bottom w:val="none" w:sz="0" w:space="0" w:color="auto"/>
            <w:right w:val="none" w:sz="0" w:space="0" w:color="auto"/>
          </w:divBdr>
        </w:div>
        <w:div w:id="332418646">
          <w:marLeft w:val="480"/>
          <w:marRight w:val="0"/>
          <w:marTop w:val="0"/>
          <w:marBottom w:val="0"/>
          <w:divBdr>
            <w:top w:val="none" w:sz="0" w:space="0" w:color="auto"/>
            <w:left w:val="none" w:sz="0" w:space="0" w:color="auto"/>
            <w:bottom w:val="none" w:sz="0" w:space="0" w:color="auto"/>
            <w:right w:val="none" w:sz="0" w:space="0" w:color="auto"/>
          </w:divBdr>
        </w:div>
        <w:div w:id="1548370035">
          <w:marLeft w:val="480"/>
          <w:marRight w:val="0"/>
          <w:marTop w:val="0"/>
          <w:marBottom w:val="0"/>
          <w:divBdr>
            <w:top w:val="none" w:sz="0" w:space="0" w:color="auto"/>
            <w:left w:val="none" w:sz="0" w:space="0" w:color="auto"/>
            <w:bottom w:val="none" w:sz="0" w:space="0" w:color="auto"/>
            <w:right w:val="none" w:sz="0" w:space="0" w:color="auto"/>
          </w:divBdr>
        </w:div>
        <w:div w:id="712969599">
          <w:marLeft w:val="480"/>
          <w:marRight w:val="0"/>
          <w:marTop w:val="0"/>
          <w:marBottom w:val="0"/>
          <w:divBdr>
            <w:top w:val="none" w:sz="0" w:space="0" w:color="auto"/>
            <w:left w:val="none" w:sz="0" w:space="0" w:color="auto"/>
            <w:bottom w:val="none" w:sz="0" w:space="0" w:color="auto"/>
            <w:right w:val="none" w:sz="0" w:space="0" w:color="auto"/>
          </w:divBdr>
        </w:div>
        <w:div w:id="2037727738">
          <w:marLeft w:val="480"/>
          <w:marRight w:val="0"/>
          <w:marTop w:val="0"/>
          <w:marBottom w:val="0"/>
          <w:divBdr>
            <w:top w:val="none" w:sz="0" w:space="0" w:color="auto"/>
            <w:left w:val="none" w:sz="0" w:space="0" w:color="auto"/>
            <w:bottom w:val="none" w:sz="0" w:space="0" w:color="auto"/>
            <w:right w:val="none" w:sz="0" w:space="0" w:color="auto"/>
          </w:divBdr>
        </w:div>
        <w:div w:id="1448506029">
          <w:marLeft w:val="480"/>
          <w:marRight w:val="0"/>
          <w:marTop w:val="0"/>
          <w:marBottom w:val="0"/>
          <w:divBdr>
            <w:top w:val="none" w:sz="0" w:space="0" w:color="auto"/>
            <w:left w:val="none" w:sz="0" w:space="0" w:color="auto"/>
            <w:bottom w:val="none" w:sz="0" w:space="0" w:color="auto"/>
            <w:right w:val="none" w:sz="0" w:space="0" w:color="auto"/>
          </w:divBdr>
        </w:div>
        <w:div w:id="157229379">
          <w:marLeft w:val="480"/>
          <w:marRight w:val="0"/>
          <w:marTop w:val="0"/>
          <w:marBottom w:val="0"/>
          <w:divBdr>
            <w:top w:val="none" w:sz="0" w:space="0" w:color="auto"/>
            <w:left w:val="none" w:sz="0" w:space="0" w:color="auto"/>
            <w:bottom w:val="none" w:sz="0" w:space="0" w:color="auto"/>
            <w:right w:val="none" w:sz="0" w:space="0" w:color="auto"/>
          </w:divBdr>
        </w:div>
        <w:div w:id="1626306844">
          <w:marLeft w:val="480"/>
          <w:marRight w:val="0"/>
          <w:marTop w:val="0"/>
          <w:marBottom w:val="0"/>
          <w:divBdr>
            <w:top w:val="none" w:sz="0" w:space="0" w:color="auto"/>
            <w:left w:val="none" w:sz="0" w:space="0" w:color="auto"/>
            <w:bottom w:val="none" w:sz="0" w:space="0" w:color="auto"/>
            <w:right w:val="none" w:sz="0" w:space="0" w:color="auto"/>
          </w:divBdr>
        </w:div>
        <w:div w:id="909657644">
          <w:marLeft w:val="480"/>
          <w:marRight w:val="0"/>
          <w:marTop w:val="0"/>
          <w:marBottom w:val="0"/>
          <w:divBdr>
            <w:top w:val="none" w:sz="0" w:space="0" w:color="auto"/>
            <w:left w:val="none" w:sz="0" w:space="0" w:color="auto"/>
            <w:bottom w:val="none" w:sz="0" w:space="0" w:color="auto"/>
            <w:right w:val="none" w:sz="0" w:space="0" w:color="auto"/>
          </w:divBdr>
        </w:div>
        <w:div w:id="2142769583">
          <w:marLeft w:val="480"/>
          <w:marRight w:val="0"/>
          <w:marTop w:val="0"/>
          <w:marBottom w:val="0"/>
          <w:divBdr>
            <w:top w:val="none" w:sz="0" w:space="0" w:color="auto"/>
            <w:left w:val="none" w:sz="0" w:space="0" w:color="auto"/>
            <w:bottom w:val="none" w:sz="0" w:space="0" w:color="auto"/>
            <w:right w:val="none" w:sz="0" w:space="0" w:color="auto"/>
          </w:divBdr>
        </w:div>
        <w:div w:id="1930960796">
          <w:marLeft w:val="480"/>
          <w:marRight w:val="0"/>
          <w:marTop w:val="0"/>
          <w:marBottom w:val="0"/>
          <w:divBdr>
            <w:top w:val="none" w:sz="0" w:space="0" w:color="auto"/>
            <w:left w:val="none" w:sz="0" w:space="0" w:color="auto"/>
            <w:bottom w:val="none" w:sz="0" w:space="0" w:color="auto"/>
            <w:right w:val="none" w:sz="0" w:space="0" w:color="auto"/>
          </w:divBdr>
        </w:div>
        <w:div w:id="1153067064">
          <w:marLeft w:val="480"/>
          <w:marRight w:val="0"/>
          <w:marTop w:val="0"/>
          <w:marBottom w:val="0"/>
          <w:divBdr>
            <w:top w:val="none" w:sz="0" w:space="0" w:color="auto"/>
            <w:left w:val="none" w:sz="0" w:space="0" w:color="auto"/>
            <w:bottom w:val="none" w:sz="0" w:space="0" w:color="auto"/>
            <w:right w:val="none" w:sz="0" w:space="0" w:color="auto"/>
          </w:divBdr>
        </w:div>
        <w:div w:id="1224828255">
          <w:marLeft w:val="480"/>
          <w:marRight w:val="0"/>
          <w:marTop w:val="0"/>
          <w:marBottom w:val="0"/>
          <w:divBdr>
            <w:top w:val="none" w:sz="0" w:space="0" w:color="auto"/>
            <w:left w:val="none" w:sz="0" w:space="0" w:color="auto"/>
            <w:bottom w:val="none" w:sz="0" w:space="0" w:color="auto"/>
            <w:right w:val="none" w:sz="0" w:space="0" w:color="auto"/>
          </w:divBdr>
        </w:div>
        <w:div w:id="315646740">
          <w:marLeft w:val="480"/>
          <w:marRight w:val="0"/>
          <w:marTop w:val="0"/>
          <w:marBottom w:val="0"/>
          <w:divBdr>
            <w:top w:val="none" w:sz="0" w:space="0" w:color="auto"/>
            <w:left w:val="none" w:sz="0" w:space="0" w:color="auto"/>
            <w:bottom w:val="none" w:sz="0" w:space="0" w:color="auto"/>
            <w:right w:val="none" w:sz="0" w:space="0" w:color="auto"/>
          </w:divBdr>
        </w:div>
        <w:div w:id="1469858192">
          <w:marLeft w:val="480"/>
          <w:marRight w:val="0"/>
          <w:marTop w:val="0"/>
          <w:marBottom w:val="0"/>
          <w:divBdr>
            <w:top w:val="none" w:sz="0" w:space="0" w:color="auto"/>
            <w:left w:val="none" w:sz="0" w:space="0" w:color="auto"/>
            <w:bottom w:val="none" w:sz="0" w:space="0" w:color="auto"/>
            <w:right w:val="none" w:sz="0" w:space="0" w:color="auto"/>
          </w:divBdr>
        </w:div>
        <w:div w:id="1389307314">
          <w:marLeft w:val="480"/>
          <w:marRight w:val="0"/>
          <w:marTop w:val="0"/>
          <w:marBottom w:val="0"/>
          <w:divBdr>
            <w:top w:val="none" w:sz="0" w:space="0" w:color="auto"/>
            <w:left w:val="none" w:sz="0" w:space="0" w:color="auto"/>
            <w:bottom w:val="none" w:sz="0" w:space="0" w:color="auto"/>
            <w:right w:val="none" w:sz="0" w:space="0" w:color="auto"/>
          </w:divBdr>
        </w:div>
        <w:div w:id="1845631850">
          <w:marLeft w:val="480"/>
          <w:marRight w:val="0"/>
          <w:marTop w:val="0"/>
          <w:marBottom w:val="0"/>
          <w:divBdr>
            <w:top w:val="none" w:sz="0" w:space="0" w:color="auto"/>
            <w:left w:val="none" w:sz="0" w:space="0" w:color="auto"/>
            <w:bottom w:val="none" w:sz="0" w:space="0" w:color="auto"/>
            <w:right w:val="none" w:sz="0" w:space="0" w:color="auto"/>
          </w:divBdr>
        </w:div>
        <w:div w:id="1768621543">
          <w:marLeft w:val="480"/>
          <w:marRight w:val="0"/>
          <w:marTop w:val="0"/>
          <w:marBottom w:val="0"/>
          <w:divBdr>
            <w:top w:val="none" w:sz="0" w:space="0" w:color="auto"/>
            <w:left w:val="none" w:sz="0" w:space="0" w:color="auto"/>
            <w:bottom w:val="none" w:sz="0" w:space="0" w:color="auto"/>
            <w:right w:val="none" w:sz="0" w:space="0" w:color="auto"/>
          </w:divBdr>
        </w:div>
        <w:div w:id="627932428">
          <w:marLeft w:val="480"/>
          <w:marRight w:val="0"/>
          <w:marTop w:val="0"/>
          <w:marBottom w:val="0"/>
          <w:divBdr>
            <w:top w:val="none" w:sz="0" w:space="0" w:color="auto"/>
            <w:left w:val="none" w:sz="0" w:space="0" w:color="auto"/>
            <w:bottom w:val="none" w:sz="0" w:space="0" w:color="auto"/>
            <w:right w:val="none" w:sz="0" w:space="0" w:color="auto"/>
          </w:divBdr>
        </w:div>
        <w:div w:id="605120403">
          <w:marLeft w:val="480"/>
          <w:marRight w:val="0"/>
          <w:marTop w:val="0"/>
          <w:marBottom w:val="0"/>
          <w:divBdr>
            <w:top w:val="none" w:sz="0" w:space="0" w:color="auto"/>
            <w:left w:val="none" w:sz="0" w:space="0" w:color="auto"/>
            <w:bottom w:val="none" w:sz="0" w:space="0" w:color="auto"/>
            <w:right w:val="none" w:sz="0" w:space="0" w:color="auto"/>
          </w:divBdr>
        </w:div>
        <w:div w:id="1733506023">
          <w:marLeft w:val="480"/>
          <w:marRight w:val="0"/>
          <w:marTop w:val="0"/>
          <w:marBottom w:val="0"/>
          <w:divBdr>
            <w:top w:val="none" w:sz="0" w:space="0" w:color="auto"/>
            <w:left w:val="none" w:sz="0" w:space="0" w:color="auto"/>
            <w:bottom w:val="none" w:sz="0" w:space="0" w:color="auto"/>
            <w:right w:val="none" w:sz="0" w:space="0" w:color="auto"/>
          </w:divBdr>
        </w:div>
        <w:div w:id="819346014">
          <w:marLeft w:val="480"/>
          <w:marRight w:val="0"/>
          <w:marTop w:val="0"/>
          <w:marBottom w:val="0"/>
          <w:divBdr>
            <w:top w:val="none" w:sz="0" w:space="0" w:color="auto"/>
            <w:left w:val="none" w:sz="0" w:space="0" w:color="auto"/>
            <w:bottom w:val="none" w:sz="0" w:space="0" w:color="auto"/>
            <w:right w:val="none" w:sz="0" w:space="0" w:color="auto"/>
          </w:divBdr>
        </w:div>
        <w:div w:id="1664162049">
          <w:marLeft w:val="480"/>
          <w:marRight w:val="0"/>
          <w:marTop w:val="0"/>
          <w:marBottom w:val="0"/>
          <w:divBdr>
            <w:top w:val="none" w:sz="0" w:space="0" w:color="auto"/>
            <w:left w:val="none" w:sz="0" w:space="0" w:color="auto"/>
            <w:bottom w:val="none" w:sz="0" w:space="0" w:color="auto"/>
            <w:right w:val="none" w:sz="0" w:space="0" w:color="auto"/>
          </w:divBdr>
        </w:div>
        <w:div w:id="109857318">
          <w:marLeft w:val="480"/>
          <w:marRight w:val="0"/>
          <w:marTop w:val="0"/>
          <w:marBottom w:val="0"/>
          <w:divBdr>
            <w:top w:val="none" w:sz="0" w:space="0" w:color="auto"/>
            <w:left w:val="none" w:sz="0" w:space="0" w:color="auto"/>
            <w:bottom w:val="none" w:sz="0" w:space="0" w:color="auto"/>
            <w:right w:val="none" w:sz="0" w:space="0" w:color="auto"/>
          </w:divBdr>
        </w:div>
        <w:div w:id="1558512417">
          <w:marLeft w:val="480"/>
          <w:marRight w:val="0"/>
          <w:marTop w:val="0"/>
          <w:marBottom w:val="0"/>
          <w:divBdr>
            <w:top w:val="none" w:sz="0" w:space="0" w:color="auto"/>
            <w:left w:val="none" w:sz="0" w:space="0" w:color="auto"/>
            <w:bottom w:val="none" w:sz="0" w:space="0" w:color="auto"/>
            <w:right w:val="none" w:sz="0" w:space="0" w:color="auto"/>
          </w:divBdr>
        </w:div>
        <w:div w:id="317466415">
          <w:marLeft w:val="480"/>
          <w:marRight w:val="0"/>
          <w:marTop w:val="0"/>
          <w:marBottom w:val="0"/>
          <w:divBdr>
            <w:top w:val="none" w:sz="0" w:space="0" w:color="auto"/>
            <w:left w:val="none" w:sz="0" w:space="0" w:color="auto"/>
            <w:bottom w:val="none" w:sz="0" w:space="0" w:color="auto"/>
            <w:right w:val="none" w:sz="0" w:space="0" w:color="auto"/>
          </w:divBdr>
        </w:div>
        <w:div w:id="1418596921">
          <w:marLeft w:val="480"/>
          <w:marRight w:val="0"/>
          <w:marTop w:val="0"/>
          <w:marBottom w:val="0"/>
          <w:divBdr>
            <w:top w:val="none" w:sz="0" w:space="0" w:color="auto"/>
            <w:left w:val="none" w:sz="0" w:space="0" w:color="auto"/>
            <w:bottom w:val="none" w:sz="0" w:space="0" w:color="auto"/>
            <w:right w:val="none" w:sz="0" w:space="0" w:color="auto"/>
          </w:divBdr>
        </w:div>
        <w:div w:id="1147893454">
          <w:marLeft w:val="480"/>
          <w:marRight w:val="0"/>
          <w:marTop w:val="0"/>
          <w:marBottom w:val="0"/>
          <w:divBdr>
            <w:top w:val="none" w:sz="0" w:space="0" w:color="auto"/>
            <w:left w:val="none" w:sz="0" w:space="0" w:color="auto"/>
            <w:bottom w:val="none" w:sz="0" w:space="0" w:color="auto"/>
            <w:right w:val="none" w:sz="0" w:space="0" w:color="auto"/>
          </w:divBdr>
        </w:div>
        <w:div w:id="1279336041">
          <w:marLeft w:val="480"/>
          <w:marRight w:val="0"/>
          <w:marTop w:val="0"/>
          <w:marBottom w:val="0"/>
          <w:divBdr>
            <w:top w:val="none" w:sz="0" w:space="0" w:color="auto"/>
            <w:left w:val="none" w:sz="0" w:space="0" w:color="auto"/>
            <w:bottom w:val="none" w:sz="0" w:space="0" w:color="auto"/>
            <w:right w:val="none" w:sz="0" w:space="0" w:color="auto"/>
          </w:divBdr>
        </w:div>
        <w:div w:id="1245381821">
          <w:marLeft w:val="480"/>
          <w:marRight w:val="0"/>
          <w:marTop w:val="0"/>
          <w:marBottom w:val="0"/>
          <w:divBdr>
            <w:top w:val="none" w:sz="0" w:space="0" w:color="auto"/>
            <w:left w:val="none" w:sz="0" w:space="0" w:color="auto"/>
            <w:bottom w:val="none" w:sz="0" w:space="0" w:color="auto"/>
            <w:right w:val="none" w:sz="0" w:space="0" w:color="auto"/>
          </w:divBdr>
        </w:div>
        <w:div w:id="1354653185">
          <w:marLeft w:val="480"/>
          <w:marRight w:val="0"/>
          <w:marTop w:val="0"/>
          <w:marBottom w:val="0"/>
          <w:divBdr>
            <w:top w:val="none" w:sz="0" w:space="0" w:color="auto"/>
            <w:left w:val="none" w:sz="0" w:space="0" w:color="auto"/>
            <w:bottom w:val="none" w:sz="0" w:space="0" w:color="auto"/>
            <w:right w:val="none" w:sz="0" w:space="0" w:color="auto"/>
          </w:divBdr>
        </w:div>
        <w:div w:id="835654943">
          <w:marLeft w:val="480"/>
          <w:marRight w:val="0"/>
          <w:marTop w:val="0"/>
          <w:marBottom w:val="0"/>
          <w:divBdr>
            <w:top w:val="none" w:sz="0" w:space="0" w:color="auto"/>
            <w:left w:val="none" w:sz="0" w:space="0" w:color="auto"/>
            <w:bottom w:val="none" w:sz="0" w:space="0" w:color="auto"/>
            <w:right w:val="none" w:sz="0" w:space="0" w:color="auto"/>
          </w:divBdr>
        </w:div>
        <w:div w:id="2124106716">
          <w:marLeft w:val="480"/>
          <w:marRight w:val="0"/>
          <w:marTop w:val="0"/>
          <w:marBottom w:val="0"/>
          <w:divBdr>
            <w:top w:val="none" w:sz="0" w:space="0" w:color="auto"/>
            <w:left w:val="none" w:sz="0" w:space="0" w:color="auto"/>
            <w:bottom w:val="none" w:sz="0" w:space="0" w:color="auto"/>
            <w:right w:val="none" w:sz="0" w:space="0" w:color="auto"/>
          </w:divBdr>
        </w:div>
        <w:div w:id="1510094758">
          <w:marLeft w:val="480"/>
          <w:marRight w:val="0"/>
          <w:marTop w:val="0"/>
          <w:marBottom w:val="0"/>
          <w:divBdr>
            <w:top w:val="none" w:sz="0" w:space="0" w:color="auto"/>
            <w:left w:val="none" w:sz="0" w:space="0" w:color="auto"/>
            <w:bottom w:val="none" w:sz="0" w:space="0" w:color="auto"/>
            <w:right w:val="none" w:sz="0" w:space="0" w:color="auto"/>
          </w:divBdr>
        </w:div>
        <w:div w:id="1153792930">
          <w:marLeft w:val="480"/>
          <w:marRight w:val="0"/>
          <w:marTop w:val="0"/>
          <w:marBottom w:val="0"/>
          <w:divBdr>
            <w:top w:val="none" w:sz="0" w:space="0" w:color="auto"/>
            <w:left w:val="none" w:sz="0" w:space="0" w:color="auto"/>
            <w:bottom w:val="none" w:sz="0" w:space="0" w:color="auto"/>
            <w:right w:val="none" w:sz="0" w:space="0" w:color="auto"/>
          </w:divBdr>
        </w:div>
        <w:div w:id="748771946">
          <w:marLeft w:val="480"/>
          <w:marRight w:val="0"/>
          <w:marTop w:val="0"/>
          <w:marBottom w:val="0"/>
          <w:divBdr>
            <w:top w:val="none" w:sz="0" w:space="0" w:color="auto"/>
            <w:left w:val="none" w:sz="0" w:space="0" w:color="auto"/>
            <w:bottom w:val="none" w:sz="0" w:space="0" w:color="auto"/>
            <w:right w:val="none" w:sz="0" w:space="0" w:color="auto"/>
          </w:divBdr>
        </w:div>
        <w:div w:id="1332753559">
          <w:marLeft w:val="480"/>
          <w:marRight w:val="0"/>
          <w:marTop w:val="0"/>
          <w:marBottom w:val="0"/>
          <w:divBdr>
            <w:top w:val="none" w:sz="0" w:space="0" w:color="auto"/>
            <w:left w:val="none" w:sz="0" w:space="0" w:color="auto"/>
            <w:bottom w:val="none" w:sz="0" w:space="0" w:color="auto"/>
            <w:right w:val="none" w:sz="0" w:space="0" w:color="auto"/>
          </w:divBdr>
        </w:div>
        <w:div w:id="1155800777">
          <w:marLeft w:val="480"/>
          <w:marRight w:val="0"/>
          <w:marTop w:val="0"/>
          <w:marBottom w:val="0"/>
          <w:divBdr>
            <w:top w:val="none" w:sz="0" w:space="0" w:color="auto"/>
            <w:left w:val="none" w:sz="0" w:space="0" w:color="auto"/>
            <w:bottom w:val="none" w:sz="0" w:space="0" w:color="auto"/>
            <w:right w:val="none" w:sz="0" w:space="0" w:color="auto"/>
          </w:divBdr>
        </w:div>
        <w:div w:id="515314347">
          <w:marLeft w:val="480"/>
          <w:marRight w:val="0"/>
          <w:marTop w:val="0"/>
          <w:marBottom w:val="0"/>
          <w:divBdr>
            <w:top w:val="none" w:sz="0" w:space="0" w:color="auto"/>
            <w:left w:val="none" w:sz="0" w:space="0" w:color="auto"/>
            <w:bottom w:val="none" w:sz="0" w:space="0" w:color="auto"/>
            <w:right w:val="none" w:sz="0" w:space="0" w:color="auto"/>
          </w:divBdr>
        </w:div>
        <w:div w:id="524639244">
          <w:marLeft w:val="480"/>
          <w:marRight w:val="0"/>
          <w:marTop w:val="0"/>
          <w:marBottom w:val="0"/>
          <w:divBdr>
            <w:top w:val="none" w:sz="0" w:space="0" w:color="auto"/>
            <w:left w:val="none" w:sz="0" w:space="0" w:color="auto"/>
            <w:bottom w:val="none" w:sz="0" w:space="0" w:color="auto"/>
            <w:right w:val="none" w:sz="0" w:space="0" w:color="auto"/>
          </w:divBdr>
        </w:div>
        <w:div w:id="954944598">
          <w:marLeft w:val="480"/>
          <w:marRight w:val="0"/>
          <w:marTop w:val="0"/>
          <w:marBottom w:val="0"/>
          <w:divBdr>
            <w:top w:val="none" w:sz="0" w:space="0" w:color="auto"/>
            <w:left w:val="none" w:sz="0" w:space="0" w:color="auto"/>
            <w:bottom w:val="none" w:sz="0" w:space="0" w:color="auto"/>
            <w:right w:val="none" w:sz="0" w:space="0" w:color="auto"/>
          </w:divBdr>
        </w:div>
        <w:div w:id="1694378760">
          <w:marLeft w:val="480"/>
          <w:marRight w:val="0"/>
          <w:marTop w:val="0"/>
          <w:marBottom w:val="0"/>
          <w:divBdr>
            <w:top w:val="none" w:sz="0" w:space="0" w:color="auto"/>
            <w:left w:val="none" w:sz="0" w:space="0" w:color="auto"/>
            <w:bottom w:val="none" w:sz="0" w:space="0" w:color="auto"/>
            <w:right w:val="none" w:sz="0" w:space="0" w:color="auto"/>
          </w:divBdr>
        </w:div>
        <w:div w:id="138306330">
          <w:marLeft w:val="480"/>
          <w:marRight w:val="0"/>
          <w:marTop w:val="0"/>
          <w:marBottom w:val="0"/>
          <w:divBdr>
            <w:top w:val="none" w:sz="0" w:space="0" w:color="auto"/>
            <w:left w:val="none" w:sz="0" w:space="0" w:color="auto"/>
            <w:bottom w:val="none" w:sz="0" w:space="0" w:color="auto"/>
            <w:right w:val="none" w:sz="0" w:space="0" w:color="auto"/>
          </w:divBdr>
        </w:div>
        <w:div w:id="1116097526">
          <w:marLeft w:val="480"/>
          <w:marRight w:val="0"/>
          <w:marTop w:val="0"/>
          <w:marBottom w:val="0"/>
          <w:divBdr>
            <w:top w:val="none" w:sz="0" w:space="0" w:color="auto"/>
            <w:left w:val="none" w:sz="0" w:space="0" w:color="auto"/>
            <w:bottom w:val="none" w:sz="0" w:space="0" w:color="auto"/>
            <w:right w:val="none" w:sz="0" w:space="0" w:color="auto"/>
          </w:divBdr>
        </w:div>
        <w:div w:id="983852207">
          <w:marLeft w:val="480"/>
          <w:marRight w:val="0"/>
          <w:marTop w:val="0"/>
          <w:marBottom w:val="0"/>
          <w:divBdr>
            <w:top w:val="none" w:sz="0" w:space="0" w:color="auto"/>
            <w:left w:val="none" w:sz="0" w:space="0" w:color="auto"/>
            <w:bottom w:val="none" w:sz="0" w:space="0" w:color="auto"/>
            <w:right w:val="none" w:sz="0" w:space="0" w:color="auto"/>
          </w:divBdr>
        </w:div>
        <w:div w:id="1935893129">
          <w:marLeft w:val="480"/>
          <w:marRight w:val="0"/>
          <w:marTop w:val="0"/>
          <w:marBottom w:val="0"/>
          <w:divBdr>
            <w:top w:val="none" w:sz="0" w:space="0" w:color="auto"/>
            <w:left w:val="none" w:sz="0" w:space="0" w:color="auto"/>
            <w:bottom w:val="none" w:sz="0" w:space="0" w:color="auto"/>
            <w:right w:val="none" w:sz="0" w:space="0" w:color="auto"/>
          </w:divBdr>
        </w:div>
        <w:div w:id="1219316282">
          <w:marLeft w:val="480"/>
          <w:marRight w:val="0"/>
          <w:marTop w:val="0"/>
          <w:marBottom w:val="0"/>
          <w:divBdr>
            <w:top w:val="none" w:sz="0" w:space="0" w:color="auto"/>
            <w:left w:val="none" w:sz="0" w:space="0" w:color="auto"/>
            <w:bottom w:val="none" w:sz="0" w:space="0" w:color="auto"/>
            <w:right w:val="none" w:sz="0" w:space="0" w:color="auto"/>
          </w:divBdr>
        </w:div>
        <w:div w:id="1796748951">
          <w:marLeft w:val="480"/>
          <w:marRight w:val="0"/>
          <w:marTop w:val="0"/>
          <w:marBottom w:val="0"/>
          <w:divBdr>
            <w:top w:val="none" w:sz="0" w:space="0" w:color="auto"/>
            <w:left w:val="none" w:sz="0" w:space="0" w:color="auto"/>
            <w:bottom w:val="none" w:sz="0" w:space="0" w:color="auto"/>
            <w:right w:val="none" w:sz="0" w:space="0" w:color="auto"/>
          </w:divBdr>
        </w:div>
        <w:div w:id="231697547">
          <w:marLeft w:val="480"/>
          <w:marRight w:val="0"/>
          <w:marTop w:val="0"/>
          <w:marBottom w:val="0"/>
          <w:divBdr>
            <w:top w:val="none" w:sz="0" w:space="0" w:color="auto"/>
            <w:left w:val="none" w:sz="0" w:space="0" w:color="auto"/>
            <w:bottom w:val="none" w:sz="0" w:space="0" w:color="auto"/>
            <w:right w:val="none" w:sz="0" w:space="0" w:color="auto"/>
          </w:divBdr>
        </w:div>
        <w:div w:id="2101560099">
          <w:marLeft w:val="480"/>
          <w:marRight w:val="0"/>
          <w:marTop w:val="0"/>
          <w:marBottom w:val="0"/>
          <w:divBdr>
            <w:top w:val="none" w:sz="0" w:space="0" w:color="auto"/>
            <w:left w:val="none" w:sz="0" w:space="0" w:color="auto"/>
            <w:bottom w:val="none" w:sz="0" w:space="0" w:color="auto"/>
            <w:right w:val="none" w:sz="0" w:space="0" w:color="auto"/>
          </w:divBdr>
        </w:div>
        <w:div w:id="594099785">
          <w:marLeft w:val="480"/>
          <w:marRight w:val="0"/>
          <w:marTop w:val="0"/>
          <w:marBottom w:val="0"/>
          <w:divBdr>
            <w:top w:val="none" w:sz="0" w:space="0" w:color="auto"/>
            <w:left w:val="none" w:sz="0" w:space="0" w:color="auto"/>
            <w:bottom w:val="none" w:sz="0" w:space="0" w:color="auto"/>
            <w:right w:val="none" w:sz="0" w:space="0" w:color="auto"/>
          </w:divBdr>
        </w:div>
        <w:div w:id="384255229">
          <w:marLeft w:val="480"/>
          <w:marRight w:val="0"/>
          <w:marTop w:val="0"/>
          <w:marBottom w:val="0"/>
          <w:divBdr>
            <w:top w:val="none" w:sz="0" w:space="0" w:color="auto"/>
            <w:left w:val="none" w:sz="0" w:space="0" w:color="auto"/>
            <w:bottom w:val="none" w:sz="0" w:space="0" w:color="auto"/>
            <w:right w:val="none" w:sz="0" w:space="0" w:color="auto"/>
          </w:divBdr>
        </w:div>
        <w:div w:id="659193636">
          <w:marLeft w:val="480"/>
          <w:marRight w:val="0"/>
          <w:marTop w:val="0"/>
          <w:marBottom w:val="0"/>
          <w:divBdr>
            <w:top w:val="none" w:sz="0" w:space="0" w:color="auto"/>
            <w:left w:val="none" w:sz="0" w:space="0" w:color="auto"/>
            <w:bottom w:val="none" w:sz="0" w:space="0" w:color="auto"/>
            <w:right w:val="none" w:sz="0" w:space="0" w:color="auto"/>
          </w:divBdr>
        </w:div>
        <w:div w:id="1806194502">
          <w:marLeft w:val="480"/>
          <w:marRight w:val="0"/>
          <w:marTop w:val="0"/>
          <w:marBottom w:val="0"/>
          <w:divBdr>
            <w:top w:val="none" w:sz="0" w:space="0" w:color="auto"/>
            <w:left w:val="none" w:sz="0" w:space="0" w:color="auto"/>
            <w:bottom w:val="none" w:sz="0" w:space="0" w:color="auto"/>
            <w:right w:val="none" w:sz="0" w:space="0" w:color="auto"/>
          </w:divBdr>
        </w:div>
        <w:div w:id="1682121201">
          <w:marLeft w:val="480"/>
          <w:marRight w:val="0"/>
          <w:marTop w:val="0"/>
          <w:marBottom w:val="0"/>
          <w:divBdr>
            <w:top w:val="none" w:sz="0" w:space="0" w:color="auto"/>
            <w:left w:val="none" w:sz="0" w:space="0" w:color="auto"/>
            <w:bottom w:val="none" w:sz="0" w:space="0" w:color="auto"/>
            <w:right w:val="none" w:sz="0" w:space="0" w:color="auto"/>
          </w:divBdr>
        </w:div>
        <w:div w:id="1615868309">
          <w:marLeft w:val="480"/>
          <w:marRight w:val="0"/>
          <w:marTop w:val="0"/>
          <w:marBottom w:val="0"/>
          <w:divBdr>
            <w:top w:val="none" w:sz="0" w:space="0" w:color="auto"/>
            <w:left w:val="none" w:sz="0" w:space="0" w:color="auto"/>
            <w:bottom w:val="none" w:sz="0" w:space="0" w:color="auto"/>
            <w:right w:val="none" w:sz="0" w:space="0" w:color="auto"/>
          </w:divBdr>
        </w:div>
      </w:divsChild>
    </w:div>
    <w:div w:id="217278095">
      <w:marLeft w:val="480"/>
      <w:marRight w:val="0"/>
      <w:marTop w:val="0"/>
      <w:marBottom w:val="0"/>
      <w:divBdr>
        <w:top w:val="none" w:sz="0" w:space="0" w:color="auto"/>
        <w:left w:val="none" w:sz="0" w:space="0" w:color="auto"/>
        <w:bottom w:val="none" w:sz="0" w:space="0" w:color="auto"/>
        <w:right w:val="none" w:sz="0" w:space="0" w:color="auto"/>
      </w:divBdr>
    </w:div>
    <w:div w:id="217280441">
      <w:marLeft w:val="480"/>
      <w:marRight w:val="0"/>
      <w:marTop w:val="0"/>
      <w:marBottom w:val="0"/>
      <w:divBdr>
        <w:top w:val="none" w:sz="0" w:space="0" w:color="auto"/>
        <w:left w:val="none" w:sz="0" w:space="0" w:color="auto"/>
        <w:bottom w:val="none" w:sz="0" w:space="0" w:color="auto"/>
        <w:right w:val="none" w:sz="0" w:space="0" w:color="auto"/>
      </w:divBdr>
    </w:div>
    <w:div w:id="217328643">
      <w:marLeft w:val="480"/>
      <w:marRight w:val="0"/>
      <w:marTop w:val="0"/>
      <w:marBottom w:val="0"/>
      <w:divBdr>
        <w:top w:val="none" w:sz="0" w:space="0" w:color="auto"/>
        <w:left w:val="none" w:sz="0" w:space="0" w:color="auto"/>
        <w:bottom w:val="none" w:sz="0" w:space="0" w:color="auto"/>
        <w:right w:val="none" w:sz="0" w:space="0" w:color="auto"/>
      </w:divBdr>
    </w:div>
    <w:div w:id="217471528">
      <w:marLeft w:val="480"/>
      <w:marRight w:val="0"/>
      <w:marTop w:val="0"/>
      <w:marBottom w:val="0"/>
      <w:divBdr>
        <w:top w:val="none" w:sz="0" w:space="0" w:color="auto"/>
        <w:left w:val="none" w:sz="0" w:space="0" w:color="auto"/>
        <w:bottom w:val="none" w:sz="0" w:space="0" w:color="auto"/>
        <w:right w:val="none" w:sz="0" w:space="0" w:color="auto"/>
      </w:divBdr>
    </w:div>
    <w:div w:id="217474630">
      <w:marLeft w:val="480"/>
      <w:marRight w:val="0"/>
      <w:marTop w:val="0"/>
      <w:marBottom w:val="0"/>
      <w:divBdr>
        <w:top w:val="none" w:sz="0" w:space="0" w:color="auto"/>
        <w:left w:val="none" w:sz="0" w:space="0" w:color="auto"/>
        <w:bottom w:val="none" w:sz="0" w:space="0" w:color="auto"/>
        <w:right w:val="none" w:sz="0" w:space="0" w:color="auto"/>
      </w:divBdr>
    </w:div>
    <w:div w:id="217515080">
      <w:marLeft w:val="480"/>
      <w:marRight w:val="0"/>
      <w:marTop w:val="0"/>
      <w:marBottom w:val="0"/>
      <w:divBdr>
        <w:top w:val="none" w:sz="0" w:space="0" w:color="auto"/>
        <w:left w:val="none" w:sz="0" w:space="0" w:color="auto"/>
        <w:bottom w:val="none" w:sz="0" w:space="0" w:color="auto"/>
        <w:right w:val="none" w:sz="0" w:space="0" w:color="auto"/>
      </w:divBdr>
    </w:div>
    <w:div w:id="217515095">
      <w:bodyDiv w:val="1"/>
      <w:marLeft w:val="0"/>
      <w:marRight w:val="0"/>
      <w:marTop w:val="0"/>
      <w:marBottom w:val="0"/>
      <w:divBdr>
        <w:top w:val="none" w:sz="0" w:space="0" w:color="auto"/>
        <w:left w:val="none" w:sz="0" w:space="0" w:color="auto"/>
        <w:bottom w:val="none" w:sz="0" w:space="0" w:color="auto"/>
        <w:right w:val="none" w:sz="0" w:space="0" w:color="auto"/>
      </w:divBdr>
    </w:div>
    <w:div w:id="217672133">
      <w:marLeft w:val="480"/>
      <w:marRight w:val="0"/>
      <w:marTop w:val="0"/>
      <w:marBottom w:val="0"/>
      <w:divBdr>
        <w:top w:val="none" w:sz="0" w:space="0" w:color="auto"/>
        <w:left w:val="none" w:sz="0" w:space="0" w:color="auto"/>
        <w:bottom w:val="none" w:sz="0" w:space="0" w:color="auto"/>
        <w:right w:val="none" w:sz="0" w:space="0" w:color="auto"/>
      </w:divBdr>
    </w:div>
    <w:div w:id="217672865">
      <w:marLeft w:val="480"/>
      <w:marRight w:val="0"/>
      <w:marTop w:val="0"/>
      <w:marBottom w:val="0"/>
      <w:divBdr>
        <w:top w:val="none" w:sz="0" w:space="0" w:color="auto"/>
        <w:left w:val="none" w:sz="0" w:space="0" w:color="auto"/>
        <w:bottom w:val="none" w:sz="0" w:space="0" w:color="auto"/>
        <w:right w:val="none" w:sz="0" w:space="0" w:color="auto"/>
      </w:divBdr>
    </w:div>
    <w:div w:id="217786149">
      <w:marLeft w:val="480"/>
      <w:marRight w:val="0"/>
      <w:marTop w:val="0"/>
      <w:marBottom w:val="0"/>
      <w:divBdr>
        <w:top w:val="none" w:sz="0" w:space="0" w:color="auto"/>
        <w:left w:val="none" w:sz="0" w:space="0" w:color="auto"/>
        <w:bottom w:val="none" w:sz="0" w:space="0" w:color="auto"/>
        <w:right w:val="none" w:sz="0" w:space="0" w:color="auto"/>
      </w:divBdr>
    </w:div>
    <w:div w:id="217981924">
      <w:marLeft w:val="480"/>
      <w:marRight w:val="0"/>
      <w:marTop w:val="0"/>
      <w:marBottom w:val="0"/>
      <w:divBdr>
        <w:top w:val="none" w:sz="0" w:space="0" w:color="auto"/>
        <w:left w:val="none" w:sz="0" w:space="0" w:color="auto"/>
        <w:bottom w:val="none" w:sz="0" w:space="0" w:color="auto"/>
        <w:right w:val="none" w:sz="0" w:space="0" w:color="auto"/>
      </w:divBdr>
    </w:div>
    <w:div w:id="218175327">
      <w:bodyDiv w:val="1"/>
      <w:marLeft w:val="0"/>
      <w:marRight w:val="0"/>
      <w:marTop w:val="0"/>
      <w:marBottom w:val="0"/>
      <w:divBdr>
        <w:top w:val="none" w:sz="0" w:space="0" w:color="auto"/>
        <w:left w:val="none" w:sz="0" w:space="0" w:color="auto"/>
        <w:bottom w:val="none" w:sz="0" w:space="0" w:color="auto"/>
        <w:right w:val="none" w:sz="0" w:space="0" w:color="auto"/>
      </w:divBdr>
    </w:div>
    <w:div w:id="218326150">
      <w:marLeft w:val="480"/>
      <w:marRight w:val="0"/>
      <w:marTop w:val="0"/>
      <w:marBottom w:val="0"/>
      <w:divBdr>
        <w:top w:val="none" w:sz="0" w:space="0" w:color="auto"/>
        <w:left w:val="none" w:sz="0" w:space="0" w:color="auto"/>
        <w:bottom w:val="none" w:sz="0" w:space="0" w:color="auto"/>
        <w:right w:val="none" w:sz="0" w:space="0" w:color="auto"/>
      </w:divBdr>
    </w:div>
    <w:div w:id="218369496">
      <w:marLeft w:val="480"/>
      <w:marRight w:val="0"/>
      <w:marTop w:val="0"/>
      <w:marBottom w:val="0"/>
      <w:divBdr>
        <w:top w:val="none" w:sz="0" w:space="0" w:color="auto"/>
        <w:left w:val="none" w:sz="0" w:space="0" w:color="auto"/>
        <w:bottom w:val="none" w:sz="0" w:space="0" w:color="auto"/>
        <w:right w:val="none" w:sz="0" w:space="0" w:color="auto"/>
      </w:divBdr>
    </w:div>
    <w:div w:id="218369564">
      <w:marLeft w:val="480"/>
      <w:marRight w:val="0"/>
      <w:marTop w:val="0"/>
      <w:marBottom w:val="0"/>
      <w:divBdr>
        <w:top w:val="none" w:sz="0" w:space="0" w:color="auto"/>
        <w:left w:val="none" w:sz="0" w:space="0" w:color="auto"/>
        <w:bottom w:val="none" w:sz="0" w:space="0" w:color="auto"/>
        <w:right w:val="none" w:sz="0" w:space="0" w:color="auto"/>
      </w:divBdr>
    </w:div>
    <w:div w:id="218371381">
      <w:marLeft w:val="480"/>
      <w:marRight w:val="0"/>
      <w:marTop w:val="0"/>
      <w:marBottom w:val="0"/>
      <w:divBdr>
        <w:top w:val="none" w:sz="0" w:space="0" w:color="auto"/>
        <w:left w:val="none" w:sz="0" w:space="0" w:color="auto"/>
        <w:bottom w:val="none" w:sz="0" w:space="0" w:color="auto"/>
        <w:right w:val="none" w:sz="0" w:space="0" w:color="auto"/>
      </w:divBdr>
    </w:div>
    <w:div w:id="218445668">
      <w:marLeft w:val="480"/>
      <w:marRight w:val="0"/>
      <w:marTop w:val="0"/>
      <w:marBottom w:val="0"/>
      <w:divBdr>
        <w:top w:val="none" w:sz="0" w:space="0" w:color="auto"/>
        <w:left w:val="none" w:sz="0" w:space="0" w:color="auto"/>
        <w:bottom w:val="none" w:sz="0" w:space="0" w:color="auto"/>
        <w:right w:val="none" w:sz="0" w:space="0" w:color="auto"/>
      </w:divBdr>
    </w:div>
    <w:div w:id="218517808">
      <w:marLeft w:val="480"/>
      <w:marRight w:val="0"/>
      <w:marTop w:val="0"/>
      <w:marBottom w:val="0"/>
      <w:divBdr>
        <w:top w:val="none" w:sz="0" w:space="0" w:color="auto"/>
        <w:left w:val="none" w:sz="0" w:space="0" w:color="auto"/>
        <w:bottom w:val="none" w:sz="0" w:space="0" w:color="auto"/>
        <w:right w:val="none" w:sz="0" w:space="0" w:color="auto"/>
      </w:divBdr>
    </w:div>
    <w:div w:id="218712283">
      <w:marLeft w:val="480"/>
      <w:marRight w:val="0"/>
      <w:marTop w:val="0"/>
      <w:marBottom w:val="0"/>
      <w:divBdr>
        <w:top w:val="none" w:sz="0" w:space="0" w:color="auto"/>
        <w:left w:val="none" w:sz="0" w:space="0" w:color="auto"/>
        <w:bottom w:val="none" w:sz="0" w:space="0" w:color="auto"/>
        <w:right w:val="none" w:sz="0" w:space="0" w:color="auto"/>
      </w:divBdr>
    </w:div>
    <w:div w:id="218785513">
      <w:marLeft w:val="480"/>
      <w:marRight w:val="0"/>
      <w:marTop w:val="0"/>
      <w:marBottom w:val="0"/>
      <w:divBdr>
        <w:top w:val="none" w:sz="0" w:space="0" w:color="auto"/>
        <w:left w:val="none" w:sz="0" w:space="0" w:color="auto"/>
        <w:bottom w:val="none" w:sz="0" w:space="0" w:color="auto"/>
        <w:right w:val="none" w:sz="0" w:space="0" w:color="auto"/>
      </w:divBdr>
    </w:div>
    <w:div w:id="218827941">
      <w:marLeft w:val="480"/>
      <w:marRight w:val="0"/>
      <w:marTop w:val="0"/>
      <w:marBottom w:val="0"/>
      <w:divBdr>
        <w:top w:val="none" w:sz="0" w:space="0" w:color="auto"/>
        <w:left w:val="none" w:sz="0" w:space="0" w:color="auto"/>
        <w:bottom w:val="none" w:sz="0" w:space="0" w:color="auto"/>
        <w:right w:val="none" w:sz="0" w:space="0" w:color="auto"/>
      </w:divBdr>
    </w:div>
    <w:div w:id="218902271">
      <w:bodyDiv w:val="1"/>
      <w:marLeft w:val="0"/>
      <w:marRight w:val="0"/>
      <w:marTop w:val="0"/>
      <w:marBottom w:val="0"/>
      <w:divBdr>
        <w:top w:val="none" w:sz="0" w:space="0" w:color="auto"/>
        <w:left w:val="none" w:sz="0" w:space="0" w:color="auto"/>
        <w:bottom w:val="none" w:sz="0" w:space="0" w:color="auto"/>
        <w:right w:val="none" w:sz="0" w:space="0" w:color="auto"/>
      </w:divBdr>
    </w:div>
    <w:div w:id="218979277">
      <w:marLeft w:val="480"/>
      <w:marRight w:val="0"/>
      <w:marTop w:val="0"/>
      <w:marBottom w:val="0"/>
      <w:divBdr>
        <w:top w:val="none" w:sz="0" w:space="0" w:color="auto"/>
        <w:left w:val="none" w:sz="0" w:space="0" w:color="auto"/>
        <w:bottom w:val="none" w:sz="0" w:space="0" w:color="auto"/>
        <w:right w:val="none" w:sz="0" w:space="0" w:color="auto"/>
      </w:divBdr>
    </w:div>
    <w:div w:id="219023775">
      <w:marLeft w:val="480"/>
      <w:marRight w:val="0"/>
      <w:marTop w:val="0"/>
      <w:marBottom w:val="0"/>
      <w:divBdr>
        <w:top w:val="none" w:sz="0" w:space="0" w:color="auto"/>
        <w:left w:val="none" w:sz="0" w:space="0" w:color="auto"/>
        <w:bottom w:val="none" w:sz="0" w:space="0" w:color="auto"/>
        <w:right w:val="none" w:sz="0" w:space="0" w:color="auto"/>
      </w:divBdr>
    </w:div>
    <w:div w:id="219094437">
      <w:bodyDiv w:val="1"/>
      <w:marLeft w:val="0"/>
      <w:marRight w:val="0"/>
      <w:marTop w:val="0"/>
      <w:marBottom w:val="0"/>
      <w:divBdr>
        <w:top w:val="none" w:sz="0" w:space="0" w:color="auto"/>
        <w:left w:val="none" w:sz="0" w:space="0" w:color="auto"/>
        <w:bottom w:val="none" w:sz="0" w:space="0" w:color="auto"/>
        <w:right w:val="none" w:sz="0" w:space="0" w:color="auto"/>
      </w:divBdr>
    </w:div>
    <w:div w:id="219170662">
      <w:marLeft w:val="480"/>
      <w:marRight w:val="0"/>
      <w:marTop w:val="0"/>
      <w:marBottom w:val="0"/>
      <w:divBdr>
        <w:top w:val="none" w:sz="0" w:space="0" w:color="auto"/>
        <w:left w:val="none" w:sz="0" w:space="0" w:color="auto"/>
        <w:bottom w:val="none" w:sz="0" w:space="0" w:color="auto"/>
        <w:right w:val="none" w:sz="0" w:space="0" w:color="auto"/>
      </w:divBdr>
    </w:div>
    <w:div w:id="219289128">
      <w:marLeft w:val="480"/>
      <w:marRight w:val="0"/>
      <w:marTop w:val="0"/>
      <w:marBottom w:val="0"/>
      <w:divBdr>
        <w:top w:val="none" w:sz="0" w:space="0" w:color="auto"/>
        <w:left w:val="none" w:sz="0" w:space="0" w:color="auto"/>
        <w:bottom w:val="none" w:sz="0" w:space="0" w:color="auto"/>
        <w:right w:val="none" w:sz="0" w:space="0" w:color="auto"/>
      </w:divBdr>
    </w:div>
    <w:div w:id="219290334">
      <w:marLeft w:val="480"/>
      <w:marRight w:val="0"/>
      <w:marTop w:val="0"/>
      <w:marBottom w:val="0"/>
      <w:divBdr>
        <w:top w:val="none" w:sz="0" w:space="0" w:color="auto"/>
        <w:left w:val="none" w:sz="0" w:space="0" w:color="auto"/>
        <w:bottom w:val="none" w:sz="0" w:space="0" w:color="auto"/>
        <w:right w:val="none" w:sz="0" w:space="0" w:color="auto"/>
      </w:divBdr>
    </w:div>
    <w:div w:id="219294834">
      <w:marLeft w:val="480"/>
      <w:marRight w:val="0"/>
      <w:marTop w:val="0"/>
      <w:marBottom w:val="0"/>
      <w:divBdr>
        <w:top w:val="none" w:sz="0" w:space="0" w:color="auto"/>
        <w:left w:val="none" w:sz="0" w:space="0" w:color="auto"/>
        <w:bottom w:val="none" w:sz="0" w:space="0" w:color="auto"/>
        <w:right w:val="none" w:sz="0" w:space="0" w:color="auto"/>
      </w:divBdr>
    </w:div>
    <w:div w:id="219485796">
      <w:marLeft w:val="480"/>
      <w:marRight w:val="0"/>
      <w:marTop w:val="0"/>
      <w:marBottom w:val="0"/>
      <w:divBdr>
        <w:top w:val="none" w:sz="0" w:space="0" w:color="auto"/>
        <w:left w:val="none" w:sz="0" w:space="0" w:color="auto"/>
        <w:bottom w:val="none" w:sz="0" w:space="0" w:color="auto"/>
        <w:right w:val="none" w:sz="0" w:space="0" w:color="auto"/>
      </w:divBdr>
    </w:div>
    <w:div w:id="220021570">
      <w:marLeft w:val="480"/>
      <w:marRight w:val="0"/>
      <w:marTop w:val="0"/>
      <w:marBottom w:val="0"/>
      <w:divBdr>
        <w:top w:val="none" w:sz="0" w:space="0" w:color="auto"/>
        <w:left w:val="none" w:sz="0" w:space="0" w:color="auto"/>
        <w:bottom w:val="none" w:sz="0" w:space="0" w:color="auto"/>
        <w:right w:val="none" w:sz="0" w:space="0" w:color="auto"/>
      </w:divBdr>
    </w:div>
    <w:div w:id="220294422">
      <w:bodyDiv w:val="1"/>
      <w:marLeft w:val="0"/>
      <w:marRight w:val="0"/>
      <w:marTop w:val="0"/>
      <w:marBottom w:val="0"/>
      <w:divBdr>
        <w:top w:val="none" w:sz="0" w:space="0" w:color="auto"/>
        <w:left w:val="none" w:sz="0" w:space="0" w:color="auto"/>
        <w:bottom w:val="none" w:sz="0" w:space="0" w:color="auto"/>
        <w:right w:val="none" w:sz="0" w:space="0" w:color="auto"/>
      </w:divBdr>
    </w:div>
    <w:div w:id="220334909">
      <w:marLeft w:val="480"/>
      <w:marRight w:val="0"/>
      <w:marTop w:val="0"/>
      <w:marBottom w:val="0"/>
      <w:divBdr>
        <w:top w:val="none" w:sz="0" w:space="0" w:color="auto"/>
        <w:left w:val="none" w:sz="0" w:space="0" w:color="auto"/>
        <w:bottom w:val="none" w:sz="0" w:space="0" w:color="auto"/>
        <w:right w:val="none" w:sz="0" w:space="0" w:color="auto"/>
      </w:divBdr>
    </w:div>
    <w:div w:id="220600716">
      <w:marLeft w:val="480"/>
      <w:marRight w:val="0"/>
      <w:marTop w:val="0"/>
      <w:marBottom w:val="0"/>
      <w:divBdr>
        <w:top w:val="none" w:sz="0" w:space="0" w:color="auto"/>
        <w:left w:val="none" w:sz="0" w:space="0" w:color="auto"/>
        <w:bottom w:val="none" w:sz="0" w:space="0" w:color="auto"/>
        <w:right w:val="none" w:sz="0" w:space="0" w:color="auto"/>
      </w:divBdr>
    </w:div>
    <w:div w:id="220798734">
      <w:marLeft w:val="480"/>
      <w:marRight w:val="0"/>
      <w:marTop w:val="0"/>
      <w:marBottom w:val="0"/>
      <w:divBdr>
        <w:top w:val="none" w:sz="0" w:space="0" w:color="auto"/>
        <w:left w:val="none" w:sz="0" w:space="0" w:color="auto"/>
        <w:bottom w:val="none" w:sz="0" w:space="0" w:color="auto"/>
        <w:right w:val="none" w:sz="0" w:space="0" w:color="auto"/>
      </w:divBdr>
    </w:div>
    <w:div w:id="220823530">
      <w:marLeft w:val="480"/>
      <w:marRight w:val="0"/>
      <w:marTop w:val="0"/>
      <w:marBottom w:val="0"/>
      <w:divBdr>
        <w:top w:val="none" w:sz="0" w:space="0" w:color="auto"/>
        <w:left w:val="none" w:sz="0" w:space="0" w:color="auto"/>
        <w:bottom w:val="none" w:sz="0" w:space="0" w:color="auto"/>
        <w:right w:val="none" w:sz="0" w:space="0" w:color="auto"/>
      </w:divBdr>
    </w:div>
    <w:div w:id="220948198">
      <w:marLeft w:val="480"/>
      <w:marRight w:val="0"/>
      <w:marTop w:val="0"/>
      <w:marBottom w:val="0"/>
      <w:divBdr>
        <w:top w:val="none" w:sz="0" w:space="0" w:color="auto"/>
        <w:left w:val="none" w:sz="0" w:space="0" w:color="auto"/>
        <w:bottom w:val="none" w:sz="0" w:space="0" w:color="auto"/>
        <w:right w:val="none" w:sz="0" w:space="0" w:color="auto"/>
      </w:divBdr>
    </w:div>
    <w:div w:id="221210340">
      <w:marLeft w:val="480"/>
      <w:marRight w:val="0"/>
      <w:marTop w:val="0"/>
      <w:marBottom w:val="0"/>
      <w:divBdr>
        <w:top w:val="none" w:sz="0" w:space="0" w:color="auto"/>
        <w:left w:val="none" w:sz="0" w:space="0" w:color="auto"/>
        <w:bottom w:val="none" w:sz="0" w:space="0" w:color="auto"/>
        <w:right w:val="none" w:sz="0" w:space="0" w:color="auto"/>
      </w:divBdr>
    </w:div>
    <w:div w:id="221255947">
      <w:bodyDiv w:val="1"/>
      <w:marLeft w:val="0"/>
      <w:marRight w:val="0"/>
      <w:marTop w:val="0"/>
      <w:marBottom w:val="0"/>
      <w:divBdr>
        <w:top w:val="none" w:sz="0" w:space="0" w:color="auto"/>
        <w:left w:val="none" w:sz="0" w:space="0" w:color="auto"/>
        <w:bottom w:val="none" w:sz="0" w:space="0" w:color="auto"/>
        <w:right w:val="none" w:sz="0" w:space="0" w:color="auto"/>
      </w:divBdr>
    </w:div>
    <w:div w:id="221409568">
      <w:marLeft w:val="480"/>
      <w:marRight w:val="0"/>
      <w:marTop w:val="0"/>
      <w:marBottom w:val="0"/>
      <w:divBdr>
        <w:top w:val="none" w:sz="0" w:space="0" w:color="auto"/>
        <w:left w:val="none" w:sz="0" w:space="0" w:color="auto"/>
        <w:bottom w:val="none" w:sz="0" w:space="0" w:color="auto"/>
        <w:right w:val="none" w:sz="0" w:space="0" w:color="auto"/>
      </w:divBdr>
    </w:div>
    <w:div w:id="221598693">
      <w:bodyDiv w:val="1"/>
      <w:marLeft w:val="0"/>
      <w:marRight w:val="0"/>
      <w:marTop w:val="0"/>
      <w:marBottom w:val="0"/>
      <w:divBdr>
        <w:top w:val="none" w:sz="0" w:space="0" w:color="auto"/>
        <w:left w:val="none" w:sz="0" w:space="0" w:color="auto"/>
        <w:bottom w:val="none" w:sz="0" w:space="0" w:color="auto"/>
        <w:right w:val="none" w:sz="0" w:space="0" w:color="auto"/>
      </w:divBdr>
    </w:div>
    <w:div w:id="221792291">
      <w:marLeft w:val="480"/>
      <w:marRight w:val="0"/>
      <w:marTop w:val="0"/>
      <w:marBottom w:val="0"/>
      <w:divBdr>
        <w:top w:val="none" w:sz="0" w:space="0" w:color="auto"/>
        <w:left w:val="none" w:sz="0" w:space="0" w:color="auto"/>
        <w:bottom w:val="none" w:sz="0" w:space="0" w:color="auto"/>
        <w:right w:val="none" w:sz="0" w:space="0" w:color="auto"/>
      </w:divBdr>
    </w:div>
    <w:div w:id="221989773">
      <w:bodyDiv w:val="1"/>
      <w:marLeft w:val="0"/>
      <w:marRight w:val="0"/>
      <w:marTop w:val="0"/>
      <w:marBottom w:val="0"/>
      <w:divBdr>
        <w:top w:val="none" w:sz="0" w:space="0" w:color="auto"/>
        <w:left w:val="none" w:sz="0" w:space="0" w:color="auto"/>
        <w:bottom w:val="none" w:sz="0" w:space="0" w:color="auto"/>
        <w:right w:val="none" w:sz="0" w:space="0" w:color="auto"/>
      </w:divBdr>
    </w:div>
    <w:div w:id="222104660">
      <w:marLeft w:val="480"/>
      <w:marRight w:val="0"/>
      <w:marTop w:val="0"/>
      <w:marBottom w:val="0"/>
      <w:divBdr>
        <w:top w:val="none" w:sz="0" w:space="0" w:color="auto"/>
        <w:left w:val="none" w:sz="0" w:space="0" w:color="auto"/>
        <w:bottom w:val="none" w:sz="0" w:space="0" w:color="auto"/>
        <w:right w:val="none" w:sz="0" w:space="0" w:color="auto"/>
      </w:divBdr>
    </w:div>
    <w:div w:id="222109217">
      <w:marLeft w:val="480"/>
      <w:marRight w:val="0"/>
      <w:marTop w:val="0"/>
      <w:marBottom w:val="0"/>
      <w:divBdr>
        <w:top w:val="none" w:sz="0" w:space="0" w:color="auto"/>
        <w:left w:val="none" w:sz="0" w:space="0" w:color="auto"/>
        <w:bottom w:val="none" w:sz="0" w:space="0" w:color="auto"/>
        <w:right w:val="none" w:sz="0" w:space="0" w:color="auto"/>
      </w:divBdr>
    </w:div>
    <w:div w:id="222448813">
      <w:marLeft w:val="480"/>
      <w:marRight w:val="0"/>
      <w:marTop w:val="0"/>
      <w:marBottom w:val="0"/>
      <w:divBdr>
        <w:top w:val="none" w:sz="0" w:space="0" w:color="auto"/>
        <w:left w:val="none" w:sz="0" w:space="0" w:color="auto"/>
        <w:bottom w:val="none" w:sz="0" w:space="0" w:color="auto"/>
        <w:right w:val="none" w:sz="0" w:space="0" w:color="auto"/>
      </w:divBdr>
    </w:div>
    <w:div w:id="222647150">
      <w:marLeft w:val="480"/>
      <w:marRight w:val="0"/>
      <w:marTop w:val="0"/>
      <w:marBottom w:val="0"/>
      <w:divBdr>
        <w:top w:val="none" w:sz="0" w:space="0" w:color="auto"/>
        <w:left w:val="none" w:sz="0" w:space="0" w:color="auto"/>
        <w:bottom w:val="none" w:sz="0" w:space="0" w:color="auto"/>
        <w:right w:val="none" w:sz="0" w:space="0" w:color="auto"/>
      </w:divBdr>
    </w:div>
    <w:div w:id="222714404">
      <w:marLeft w:val="480"/>
      <w:marRight w:val="0"/>
      <w:marTop w:val="0"/>
      <w:marBottom w:val="0"/>
      <w:divBdr>
        <w:top w:val="none" w:sz="0" w:space="0" w:color="auto"/>
        <w:left w:val="none" w:sz="0" w:space="0" w:color="auto"/>
        <w:bottom w:val="none" w:sz="0" w:space="0" w:color="auto"/>
        <w:right w:val="none" w:sz="0" w:space="0" w:color="auto"/>
      </w:divBdr>
    </w:div>
    <w:div w:id="222715784">
      <w:marLeft w:val="480"/>
      <w:marRight w:val="0"/>
      <w:marTop w:val="0"/>
      <w:marBottom w:val="0"/>
      <w:divBdr>
        <w:top w:val="none" w:sz="0" w:space="0" w:color="auto"/>
        <w:left w:val="none" w:sz="0" w:space="0" w:color="auto"/>
        <w:bottom w:val="none" w:sz="0" w:space="0" w:color="auto"/>
        <w:right w:val="none" w:sz="0" w:space="0" w:color="auto"/>
      </w:divBdr>
    </w:div>
    <w:div w:id="222720380">
      <w:marLeft w:val="480"/>
      <w:marRight w:val="0"/>
      <w:marTop w:val="0"/>
      <w:marBottom w:val="0"/>
      <w:divBdr>
        <w:top w:val="none" w:sz="0" w:space="0" w:color="auto"/>
        <w:left w:val="none" w:sz="0" w:space="0" w:color="auto"/>
        <w:bottom w:val="none" w:sz="0" w:space="0" w:color="auto"/>
        <w:right w:val="none" w:sz="0" w:space="0" w:color="auto"/>
      </w:divBdr>
    </w:div>
    <w:div w:id="222759363">
      <w:marLeft w:val="480"/>
      <w:marRight w:val="0"/>
      <w:marTop w:val="0"/>
      <w:marBottom w:val="0"/>
      <w:divBdr>
        <w:top w:val="none" w:sz="0" w:space="0" w:color="auto"/>
        <w:left w:val="none" w:sz="0" w:space="0" w:color="auto"/>
        <w:bottom w:val="none" w:sz="0" w:space="0" w:color="auto"/>
        <w:right w:val="none" w:sz="0" w:space="0" w:color="auto"/>
      </w:divBdr>
    </w:div>
    <w:div w:id="222789309">
      <w:marLeft w:val="480"/>
      <w:marRight w:val="0"/>
      <w:marTop w:val="0"/>
      <w:marBottom w:val="0"/>
      <w:divBdr>
        <w:top w:val="none" w:sz="0" w:space="0" w:color="auto"/>
        <w:left w:val="none" w:sz="0" w:space="0" w:color="auto"/>
        <w:bottom w:val="none" w:sz="0" w:space="0" w:color="auto"/>
        <w:right w:val="none" w:sz="0" w:space="0" w:color="auto"/>
      </w:divBdr>
    </w:div>
    <w:div w:id="222912137">
      <w:marLeft w:val="480"/>
      <w:marRight w:val="0"/>
      <w:marTop w:val="0"/>
      <w:marBottom w:val="0"/>
      <w:divBdr>
        <w:top w:val="none" w:sz="0" w:space="0" w:color="auto"/>
        <w:left w:val="none" w:sz="0" w:space="0" w:color="auto"/>
        <w:bottom w:val="none" w:sz="0" w:space="0" w:color="auto"/>
        <w:right w:val="none" w:sz="0" w:space="0" w:color="auto"/>
      </w:divBdr>
    </w:div>
    <w:div w:id="222954499">
      <w:marLeft w:val="480"/>
      <w:marRight w:val="0"/>
      <w:marTop w:val="0"/>
      <w:marBottom w:val="0"/>
      <w:divBdr>
        <w:top w:val="none" w:sz="0" w:space="0" w:color="auto"/>
        <w:left w:val="none" w:sz="0" w:space="0" w:color="auto"/>
        <w:bottom w:val="none" w:sz="0" w:space="0" w:color="auto"/>
        <w:right w:val="none" w:sz="0" w:space="0" w:color="auto"/>
      </w:divBdr>
    </w:div>
    <w:div w:id="223028931">
      <w:marLeft w:val="480"/>
      <w:marRight w:val="0"/>
      <w:marTop w:val="0"/>
      <w:marBottom w:val="0"/>
      <w:divBdr>
        <w:top w:val="none" w:sz="0" w:space="0" w:color="auto"/>
        <w:left w:val="none" w:sz="0" w:space="0" w:color="auto"/>
        <w:bottom w:val="none" w:sz="0" w:space="0" w:color="auto"/>
        <w:right w:val="none" w:sz="0" w:space="0" w:color="auto"/>
      </w:divBdr>
    </w:div>
    <w:div w:id="223105454">
      <w:marLeft w:val="480"/>
      <w:marRight w:val="0"/>
      <w:marTop w:val="0"/>
      <w:marBottom w:val="0"/>
      <w:divBdr>
        <w:top w:val="none" w:sz="0" w:space="0" w:color="auto"/>
        <w:left w:val="none" w:sz="0" w:space="0" w:color="auto"/>
        <w:bottom w:val="none" w:sz="0" w:space="0" w:color="auto"/>
        <w:right w:val="none" w:sz="0" w:space="0" w:color="auto"/>
      </w:divBdr>
    </w:div>
    <w:div w:id="223294562">
      <w:marLeft w:val="480"/>
      <w:marRight w:val="0"/>
      <w:marTop w:val="0"/>
      <w:marBottom w:val="0"/>
      <w:divBdr>
        <w:top w:val="none" w:sz="0" w:space="0" w:color="auto"/>
        <w:left w:val="none" w:sz="0" w:space="0" w:color="auto"/>
        <w:bottom w:val="none" w:sz="0" w:space="0" w:color="auto"/>
        <w:right w:val="none" w:sz="0" w:space="0" w:color="auto"/>
      </w:divBdr>
    </w:div>
    <w:div w:id="223762459">
      <w:marLeft w:val="480"/>
      <w:marRight w:val="0"/>
      <w:marTop w:val="0"/>
      <w:marBottom w:val="0"/>
      <w:divBdr>
        <w:top w:val="none" w:sz="0" w:space="0" w:color="auto"/>
        <w:left w:val="none" w:sz="0" w:space="0" w:color="auto"/>
        <w:bottom w:val="none" w:sz="0" w:space="0" w:color="auto"/>
        <w:right w:val="none" w:sz="0" w:space="0" w:color="auto"/>
      </w:divBdr>
    </w:div>
    <w:div w:id="223873928">
      <w:marLeft w:val="480"/>
      <w:marRight w:val="0"/>
      <w:marTop w:val="0"/>
      <w:marBottom w:val="0"/>
      <w:divBdr>
        <w:top w:val="none" w:sz="0" w:space="0" w:color="auto"/>
        <w:left w:val="none" w:sz="0" w:space="0" w:color="auto"/>
        <w:bottom w:val="none" w:sz="0" w:space="0" w:color="auto"/>
        <w:right w:val="none" w:sz="0" w:space="0" w:color="auto"/>
      </w:divBdr>
    </w:div>
    <w:div w:id="224150192">
      <w:marLeft w:val="480"/>
      <w:marRight w:val="0"/>
      <w:marTop w:val="0"/>
      <w:marBottom w:val="0"/>
      <w:divBdr>
        <w:top w:val="none" w:sz="0" w:space="0" w:color="auto"/>
        <w:left w:val="none" w:sz="0" w:space="0" w:color="auto"/>
        <w:bottom w:val="none" w:sz="0" w:space="0" w:color="auto"/>
        <w:right w:val="none" w:sz="0" w:space="0" w:color="auto"/>
      </w:divBdr>
    </w:div>
    <w:div w:id="224336067">
      <w:marLeft w:val="480"/>
      <w:marRight w:val="0"/>
      <w:marTop w:val="0"/>
      <w:marBottom w:val="0"/>
      <w:divBdr>
        <w:top w:val="none" w:sz="0" w:space="0" w:color="auto"/>
        <w:left w:val="none" w:sz="0" w:space="0" w:color="auto"/>
        <w:bottom w:val="none" w:sz="0" w:space="0" w:color="auto"/>
        <w:right w:val="none" w:sz="0" w:space="0" w:color="auto"/>
      </w:divBdr>
    </w:div>
    <w:div w:id="224338313">
      <w:marLeft w:val="480"/>
      <w:marRight w:val="0"/>
      <w:marTop w:val="0"/>
      <w:marBottom w:val="0"/>
      <w:divBdr>
        <w:top w:val="none" w:sz="0" w:space="0" w:color="auto"/>
        <w:left w:val="none" w:sz="0" w:space="0" w:color="auto"/>
        <w:bottom w:val="none" w:sz="0" w:space="0" w:color="auto"/>
        <w:right w:val="none" w:sz="0" w:space="0" w:color="auto"/>
      </w:divBdr>
    </w:div>
    <w:div w:id="224341107">
      <w:marLeft w:val="480"/>
      <w:marRight w:val="0"/>
      <w:marTop w:val="0"/>
      <w:marBottom w:val="0"/>
      <w:divBdr>
        <w:top w:val="none" w:sz="0" w:space="0" w:color="auto"/>
        <w:left w:val="none" w:sz="0" w:space="0" w:color="auto"/>
        <w:bottom w:val="none" w:sz="0" w:space="0" w:color="auto"/>
        <w:right w:val="none" w:sz="0" w:space="0" w:color="auto"/>
      </w:divBdr>
    </w:div>
    <w:div w:id="224493533">
      <w:marLeft w:val="480"/>
      <w:marRight w:val="0"/>
      <w:marTop w:val="0"/>
      <w:marBottom w:val="0"/>
      <w:divBdr>
        <w:top w:val="none" w:sz="0" w:space="0" w:color="auto"/>
        <w:left w:val="none" w:sz="0" w:space="0" w:color="auto"/>
        <w:bottom w:val="none" w:sz="0" w:space="0" w:color="auto"/>
        <w:right w:val="none" w:sz="0" w:space="0" w:color="auto"/>
      </w:divBdr>
    </w:div>
    <w:div w:id="224605117">
      <w:marLeft w:val="480"/>
      <w:marRight w:val="0"/>
      <w:marTop w:val="0"/>
      <w:marBottom w:val="0"/>
      <w:divBdr>
        <w:top w:val="none" w:sz="0" w:space="0" w:color="auto"/>
        <w:left w:val="none" w:sz="0" w:space="0" w:color="auto"/>
        <w:bottom w:val="none" w:sz="0" w:space="0" w:color="auto"/>
        <w:right w:val="none" w:sz="0" w:space="0" w:color="auto"/>
      </w:divBdr>
    </w:div>
    <w:div w:id="224726626">
      <w:marLeft w:val="480"/>
      <w:marRight w:val="0"/>
      <w:marTop w:val="0"/>
      <w:marBottom w:val="0"/>
      <w:divBdr>
        <w:top w:val="none" w:sz="0" w:space="0" w:color="auto"/>
        <w:left w:val="none" w:sz="0" w:space="0" w:color="auto"/>
        <w:bottom w:val="none" w:sz="0" w:space="0" w:color="auto"/>
        <w:right w:val="none" w:sz="0" w:space="0" w:color="auto"/>
      </w:divBdr>
    </w:div>
    <w:div w:id="224727031">
      <w:bodyDiv w:val="1"/>
      <w:marLeft w:val="0"/>
      <w:marRight w:val="0"/>
      <w:marTop w:val="0"/>
      <w:marBottom w:val="0"/>
      <w:divBdr>
        <w:top w:val="none" w:sz="0" w:space="0" w:color="auto"/>
        <w:left w:val="none" w:sz="0" w:space="0" w:color="auto"/>
        <w:bottom w:val="none" w:sz="0" w:space="0" w:color="auto"/>
        <w:right w:val="none" w:sz="0" w:space="0" w:color="auto"/>
      </w:divBdr>
    </w:div>
    <w:div w:id="224947710">
      <w:marLeft w:val="480"/>
      <w:marRight w:val="0"/>
      <w:marTop w:val="0"/>
      <w:marBottom w:val="0"/>
      <w:divBdr>
        <w:top w:val="none" w:sz="0" w:space="0" w:color="auto"/>
        <w:left w:val="none" w:sz="0" w:space="0" w:color="auto"/>
        <w:bottom w:val="none" w:sz="0" w:space="0" w:color="auto"/>
        <w:right w:val="none" w:sz="0" w:space="0" w:color="auto"/>
      </w:divBdr>
    </w:div>
    <w:div w:id="224994257">
      <w:marLeft w:val="480"/>
      <w:marRight w:val="0"/>
      <w:marTop w:val="0"/>
      <w:marBottom w:val="0"/>
      <w:divBdr>
        <w:top w:val="none" w:sz="0" w:space="0" w:color="auto"/>
        <w:left w:val="none" w:sz="0" w:space="0" w:color="auto"/>
        <w:bottom w:val="none" w:sz="0" w:space="0" w:color="auto"/>
        <w:right w:val="none" w:sz="0" w:space="0" w:color="auto"/>
      </w:divBdr>
    </w:div>
    <w:div w:id="225067525">
      <w:marLeft w:val="480"/>
      <w:marRight w:val="0"/>
      <w:marTop w:val="0"/>
      <w:marBottom w:val="0"/>
      <w:divBdr>
        <w:top w:val="none" w:sz="0" w:space="0" w:color="auto"/>
        <w:left w:val="none" w:sz="0" w:space="0" w:color="auto"/>
        <w:bottom w:val="none" w:sz="0" w:space="0" w:color="auto"/>
        <w:right w:val="none" w:sz="0" w:space="0" w:color="auto"/>
      </w:divBdr>
    </w:div>
    <w:div w:id="225068552">
      <w:marLeft w:val="480"/>
      <w:marRight w:val="0"/>
      <w:marTop w:val="0"/>
      <w:marBottom w:val="0"/>
      <w:divBdr>
        <w:top w:val="none" w:sz="0" w:space="0" w:color="auto"/>
        <w:left w:val="none" w:sz="0" w:space="0" w:color="auto"/>
        <w:bottom w:val="none" w:sz="0" w:space="0" w:color="auto"/>
        <w:right w:val="none" w:sz="0" w:space="0" w:color="auto"/>
      </w:divBdr>
    </w:div>
    <w:div w:id="225069856">
      <w:bodyDiv w:val="1"/>
      <w:marLeft w:val="0"/>
      <w:marRight w:val="0"/>
      <w:marTop w:val="0"/>
      <w:marBottom w:val="0"/>
      <w:divBdr>
        <w:top w:val="none" w:sz="0" w:space="0" w:color="auto"/>
        <w:left w:val="none" w:sz="0" w:space="0" w:color="auto"/>
        <w:bottom w:val="none" w:sz="0" w:space="0" w:color="auto"/>
        <w:right w:val="none" w:sz="0" w:space="0" w:color="auto"/>
      </w:divBdr>
    </w:div>
    <w:div w:id="225072498">
      <w:marLeft w:val="480"/>
      <w:marRight w:val="0"/>
      <w:marTop w:val="0"/>
      <w:marBottom w:val="0"/>
      <w:divBdr>
        <w:top w:val="none" w:sz="0" w:space="0" w:color="auto"/>
        <w:left w:val="none" w:sz="0" w:space="0" w:color="auto"/>
        <w:bottom w:val="none" w:sz="0" w:space="0" w:color="auto"/>
        <w:right w:val="none" w:sz="0" w:space="0" w:color="auto"/>
      </w:divBdr>
    </w:div>
    <w:div w:id="225266668">
      <w:marLeft w:val="480"/>
      <w:marRight w:val="0"/>
      <w:marTop w:val="0"/>
      <w:marBottom w:val="0"/>
      <w:divBdr>
        <w:top w:val="none" w:sz="0" w:space="0" w:color="auto"/>
        <w:left w:val="none" w:sz="0" w:space="0" w:color="auto"/>
        <w:bottom w:val="none" w:sz="0" w:space="0" w:color="auto"/>
        <w:right w:val="none" w:sz="0" w:space="0" w:color="auto"/>
      </w:divBdr>
    </w:div>
    <w:div w:id="225340884">
      <w:marLeft w:val="480"/>
      <w:marRight w:val="0"/>
      <w:marTop w:val="0"/>
      <w:marBottom w:val="0"/>
      <w:divBdr>
        <w:top w:val="none" w:sz="0" w:space="0" w:color="auto"/>
        <w:left w:val="none" w:sz="0" w:space="0" w:color="auto"/>
        <w:bottom w:val="none" w:sz="0" w:space="0" w:color="auto"/>
        <w:right w:val="none" w:sz="0" w:space="0" w:color="auto"/>
      </w:divBdr>
    </w:div>
    <w:div w:id="225378812">
      <w:marLeft w:val="480"/>
      <w:marRight w:val="0"/>
      <w:marTop w:val="0"/>
      <w:marBottom w:val="0"/>
      <w:divBdr>
        <w:top w:val="none" w:sz="0" w:space="0" w:color="auto"/>
        <w:left w:val="none" w:sz="0" w:space="0" w:color="auto"/>
        <w:bottom w:val="none" w:sz="0" w:space="0" w:color="auto"/>
        <w:right w:val="none" w:sz="0" w:space="0" w:color="auto"/>
      </w:divBdr>
    </w:div>
    <w:div w:id="225456538">
      <w:marLeft w:val="480"/>
      <w:marRight w:val="0"/>
      <w:marTop w:val="0"/>
      <w:marBottom w:val="0"/>
      <w:divBdr>
        <w:top w:val="none" w:sz="0" w:space="0" w:color="auto"/>
        <w:left w:val="none" w:sz="0" w:space="0" w:color="auto"/>
        <w:bottom w:val="none" w:sz="0" w:space="0" w:color="auto"/>
        <w:right w:val="none" w:sz="0" w:space="0" w:color="auto"/>
      </w:divBdr>
    </w:div>
    <w:div w:id="225575712">
      <w:marLeft w:val="480"/>
      <w:marRight w:val="0"/>
      <w:marTop w:val="0"/>
      <w:marBottom w:val="0"/>
      <w:divBdr>
        <w:top w:val="none" w:sz="0" w:space="0" w:color="auto"/>
        <w:left w:val="none" w:sz="0" w:space="0" w:color="auto"/>
        <w:bottom w:val="none" w:sz="0" w:space="0" w:color="auto"/>
        <w:right w:val="none" w:sz="0" w:space="0" w:color="auto"/>
      </w:divBdr>
    </w:div>
    <w:div w:id="225800303">
      <w:bodyDiv w:val="1"/>
      <w:marLeft w:val="0"/>
      <w:marRight w:val="0"/>
      <w:marTop w:val="0"/>
      <w:marBottom w:val="0"/>
      <w:divBdr>
        <w:top w:val="none" w:sz="0" w:space="0" w:color="auto"/>
        <w:left w:val="none" w:sz="0" w:space="0" w:color="auto"/>
        <w:bottom w:val="none" w:sz="0" w:space="0" w:color="auto"/>
        <w:right w:val="none" w:sz="0" w:space="0" w:color="auto"/>
      </w:divBdr>
    </w:div>
    <w:div w:id="225846803">
      <w:marLeft w:val="480"/>
      <w:marRight w:val="0"/>
      <w:marTop w:val="0"/>
      <w:marBottom w:val="0"/>
      <w:divBdr>
        <w:top w:val="none" w:sz="0" w:space="0" w:color="auto"/>
        <w:left w:val="none" w:sz="0" w:space="0" w:color="auto"/>
        <w:bottom w:val="none" w:sz="0" w:space="0" w:color="auto"/>
        <w:right w:val="none" w:sz="0" w:space="0" w:color="auto"/>
      </w:divBdr>
    </w:div>
    <w:div w:id="225995872">
      <w:marLeft w:val="480"/>
      <w:marRight w:val="0"/>
      <w:marTop w:val="0"/>
      <w:marBottom w:val="0"/>
      <w:divBdr>
        <w:top w:val="none" w:sz="0" w:space="0" w:color="auto"/>
        <w:left w:val="none" w:sz="0" w:space="0" w:color="auto"/>
        <w:bottom w:val="none" w:sz="0" w:space="0" w:color="auto"/>
        <w:right w:val="none" w:sz="0" w:space="0" w:color="auto"/>
      </w:divBdr>
    </w:div>
    <w:div w:id="226041429">
      <w:marLeft w:val="480"/>
      <w:marRight w:val="0"/>
      <w:marTop w:val="0"/>
      <w:marBottom w:val="0"/>
      <w:divBdr>
        <w:top w:val="none" w:sz="0" w:space="0" w:color="auto"/>
        <w:left w:val="none" w:sz="0" w:space="0" w:color="auto"/>
        <w:bottom w:val="none" w:sz="0" w:space="0" w:color="auto"/>
        <w:right w:val="none" w:sz="0" w:space="0" w:color="auto"/>
      </w:divBdr>
    </w:div>
    <w:div w:id="226114482">
      <w:marLeft w:val="480"/>
      <w:marRight w:val="0"/>
      <w:marTop w:val="0"/>
      <w:marBottom w:val="0"/>
      <w:divBdr>
        <w:top w:val="none" w:sz="0" w:space="0" w:color="auto"/>
        <w:left w:val="none" w:sz="0" w:space="0" w:color="auto"/>
        <w:bottom w:val="none" w:sz="0" w:space="0" w:color="auto"/>
        <w:right w:val="none" w:sz="0" w:space="0" w:color="auto"/>
      </w:divBdr>
    </w:div>
    <w:div w:id="226115622">
      <w:marLeft w:val="480"/>
      <w:marRight w:val="0"/>
      <w:marTop w:val="0"/>
      <w:marBottom w:val="0"/>
      <w:divBdr>
        <w:top w:val="none" w:sz="0" w:space="0" w:color="auto"/>
        <w:left w:val="none" w:sz="0" w:space="0" w:color="auto"/>
        <w:bottom w:val="none" w:sz="0" w:space="0" w:color="auto"/>
        <w:right w:val="none" w:sz="0" w:space="0" w:color="auto"/>
      </w:divBdr>
    </w:div>
    <w:div w:id="226184049">
      <w:marLeft w:val="480"/>
      <w:marRight w:val="0"/>
      <w:marTop w:val="0"/>
      <w:marBottom w:val="0"/>
      <w:divBdr>
        <w:top w:val="none" w:sz="0" w:space="0" w:color="auto"/>
        <w:left w:val="none" w:sz="0" w:space="0" w:color="auto"/>
        <w:bottom w:val="none" w:sz="0" w:space="0" w:color="auto"/>
        <w:right w:val="none" w:sz="0" w:space="0" w:color="auto"/>
      </w:divBdr>
    </w:div>
    <w:div w:id="226259941">
      <w:marLeft w:val="480"/>
      <w:marRight w:val="0"/>
      <w:marTop w:val="0"/>
      <w:marBottom w:val="0"/>
      <w:divBdr>
        <w:top w:val="none" w:sz="0" w:space="0" w:color="auto"/>
        <w:left w:val="none" w:sz="0" w:space="0" w:color="auto"/>
        <w:bottom w:val="none" w:sz="0" w:space="0" w:color="auto"/>
        <w:right w:val="none" w:sz="0" w:space="0" w:color="auto"/>
      </w:divBdr>
    </w:div>
    <w:div w:id="226300943">
      <w:marLeft w:val="480"/>
      <w:marRight w:val="0"/>
      <w:marTop w:val="0"/>
      <w:marBottom w:val="0"/>
      <w:divBdr>
        <w:top w:val="none" w:sz="0" w:space="0" w:color="auto"/>
        <w:left w:val="none" w:sz="0" w:space="0" w:color="auto"/>
        <w:bottom w:val="none" w:sz="0" w:space="0" w:color="auto"/>
        <w:right w:val="none" w:sz="0" w:space="0" w:color="auto"/>
      </w:divBdr>
    </w:div>
    <w:div w:id="226380572">
      <w:marLeft w:val="480"/>
      <w:marRight w:val="0"/>
      <w:marTop w:val="0"/>
      <w:marBottom w:val="0"/>
      <w:divBdr>
        <w:top w:val="none" w:sz="0" w:space="0" w:color="auto"/>
        <w:left w:val="none" w:sz="0" w:space="0" w:color="auto"/>
        <w:bottom w:val="none" w:sz="0" w:space="0" w:color="auto"/>
        <w:right w:val="none" w:sz="0" w:space="0" w:color="auto"/>
      </w:divBdr>
    </w:div>
    <w:div w:id="226453836">
      <w:bodyDiv w:val="1"/>
      <w:marLeft w:val="0"/>
      <w:marRight w:val="0"/>
      <w:marTop w:val="0"/>
      <w:marBottom w:val="0"/>
      <w:divBdr>
        <w:top w:val="none" w:sz="0" w:space="0" w:color="auto"/>
        <w:left w:val="none" w:sz="0" w:space="0" w:color="auto"/>
        <w:bottom w:val="none" w:sz="0" w:space="0" w:color="auto"/>
        <w:right w:val="none" w:sz="0" w:space="0" w:color="auto"/>
      </w:divBdr>
    </w:div>
    <w:div w:id="226497577">
      <w:marLeft w:val="480"/>
      <w:marRight w:val="0"/>
      <w:marTop w:val="0"/>
      <w:marBottom w:val="0"/>
      <w:divBdr>
        <w:top w:val="none" w:sz="0" w:space="0" w:color="auto"/>
        <w:left w:val="none" w:sz="0" w:space="0" w:color="auto"/>
        <w:bottom w:val="none" w:sz="0" w:space="0" w:color="auto"/>
        <w:right w:val="none" w:sz="0" w:space="0" w:color="auto"/>
      </w:divBdr>
    </w:div>
    <w:div w:id="226575073">
      <w:bodyDiv w:val="1"/>
      <w:marLeft w:val="0"/>
      <w:marRight w:val="0"/>
      <w:marTop w:val="0"/>
      <w:marBottom w:val="0"/>
      <w:divBdr>
        <w:top w:val="none" w:sz="0" w:space="0" w:color="auto"/>
        <w:left w:val="none" w:sz="0" w:space="0" w:color="auto"/>
        <w:bottom w:val="none" w:sz="0" w:space="0" w:color="auto"/>
        <w:right w:val="none" w:sz="0" w:space="0" w:color="auto"/>
      </w:divBdr>
    </w:div>
    <w:div w:id="226768084">
      <w:marLeft w:val="480"/>
      <w:marRight w:val="0"/>
      <w:marTop w:val="0"/>
      <w:marBottom w:val="0"/>
      <w:divBdr>
        <w:top w:val="none" w:sz="0" w:space="0" w:color="auto"/>
        <w:left w:val="none" w:sz="0" w:space="0" w:color="auto"/>
        <w:bottom w:val="none" w:sz="0" w:space="0" w:color="auto"/>
        <w:right w:val="none" w:sz="0" w:space="0" w:color="auto"/>
      </w:divBdr>
    </w:div>
    <w:div w:id="226845868">
      <w:marLeft w:val="480"/>
      <w:marRight w:val="0"/>
      <w:marTop w:val="0"/>
      <w:marBottom w:val="0"/>
      <w:divBdr>
        <w:top w:val="none" w:sz="0" w:space="0" w:color="auto"/>
        <w:left w:val="none" w:sz="0" w:space="0" w:color="auto"/>
        <w:bottom w:val="none" w:sz="0" w:space="0" w:color="auto"/>
        <w:right w:val="none" w:sz="0" w:space="0" w:color="auto"/>
      </w:divBdr>
    </w:div>
    <w:div w:id="226888327">
      <w:marLeft w:val="480"/>
      <w:marRight w:val="0"/>
      <w:marTop w:val="0"/>
      <w:marBottom w:val="0"/>
      <w:divBdr>
        <w:top w:val="none" w:sz="0" w:space="0" w:color="auto"/>
        <w:left w:val="none" w:sz="0" w:space="0" w:color="auto"/>
        <w:bottom w:val="none" w:sz="0" w:space="0" w:color="auto"/>
        <w:right w:val="none" w:sz="0" w:space="0" w:color="auto"/>
      </w:divBdr>
    </w:div>
    <w:div w:id="227033140">
      <w:marLeft w:val="480"/>
      <w:marRight w:val="0"/>
      <w:marTop w:val="0"/>
      <w:marBottom w:val="0"/>
      <w:divBdr>
        <w:top w:val="none" w:sz="0" w:space="0" w:color="auto"/>
        <w:left w:val="none" w:sz="0" w:space="0" w:color="auto"/>
        <w:bottom w:val="none" w:sz="0" w:space="0" w:color="auto"/>
        <w:right w:val="none" w:sz="0" w:space="0" w:color="auto"/>
      </w:divBdr>
    </w:div>
    <w:div w:id="227107498">
      <w:bodyDiv w:val="1"/>
      <w:marLeft w:val="0"/>
      <w:marRight w:val="0"/>
      <w:marTop w:val="0"/>
      <w:marBottom w:val="0"/>
      <w:divBdr>
        <w:top w:val="none" w:sz="0" w:space="0" w:color="auto"/>
        <w:left w:val="none" w:sz="0" w:space="0" w:color="auto"/>
        <w:bottom w:val="none" w:sz="0" w:space="0" w:color="auto"/>
        <w:right w:val="none" w:sz="0" w:space="0" w:color="auto"/>
      </w:divBdr>
    </w:div>
    <w:div w:id="227112187">
      <w:bodyDiv w:val="1"/>
      <w:marLeft w:val="0"/>
      <w:marRight w:val="0"/>
      <w:marTop w:val="0"/>
      <w:marBottom w:val="0"/>
      <w:divBdr>
        <w:top w:val="none" w:sz="0" w:space="0" w:color="auto"/>
        <w:left w:val="none" w:sz="0" w:space="0" w:color="auto"/>
        <w:bottom w:val="none" w:sz="0" w:space="0" w:color="auto"/>
        <w:right w:val="none" w:sz="0" w:space="0" w:color="auto"/>
      </w:divBdr>
      <w:divsChild>
        <w:div w:id="565335591">
          <w:marLeft w:val="480"/>
          <w:marRight w:val="0"/>
          <w:marTop w:val="0"/>
          <w:marBottom w:val="0"/>
          <w:divBdr>
            <w:top w:val="none" w:sz="0" w:space="0" w:color="auto"/>
            <w:left w:val="none" w:sz="0" w:space="0" w:color="auto"/>
            <w:bottom w:val="none" w:sz="0" w:space="0" w:color="auto"/>
            <w:right w:val="none" w:sz="0" w:space="0" w:color="auto"/>
          </w:divBdr>
        </w:div>
        <w:div w:id="275454594">
          <w:marLeft w:val="480"/>
          <w:marRight w:val="0"/>
          <w:marTop w:val="0"/>
          <w:marBottom w:val="0"/>
          <w:divBdr>
            <w:top w:val="none" w:sz="0" w:space="0" w:color="auto"/>
            <w:left w:val="none" w:sz="0" w:space="0" w:color="auto"/>
            <w:bottom w:val="none" w:sz="0" w:space="0" w:color="auto"/>
            <w:right w:val="none" w:sz="0" w:space="0" w:color="auto"/>
          </w:divBdr>
        </w:div>
        <w:div w:id="709303570">
          <w:marLeft w:val="480"/>
          <w:marRight w:val="0"/>
          <w:marTop w:val="0"/>
          <w:marBottom w:val="0"/>
          <w:divBdr>
            <w:top w:val="none" w:sz="0" w:space="0" w:color="auto"/>
            <w:left w:val="none" w:sz="0" w:space="0" w:color="auto"/>
            <w:bottom w:val="none" w:sz="0" w:space="0" w:color="auto"/>
            <w:right w:val="none" w:sz="0" w:space="0" w:color="auto"/>
          </w:divBdr>
        </w:div>
        <w:div w:id="532501460">
          <w:marLeft w:val="480"/>
          <w:marRight w:val="0"/>
          <w:marTop w:val="0"/>
          <w:marBottom w:val="0"/>
          <w:divBdr>
            <w:top w:val="none" w:sz="0" w:space="0" w:color="auto"/>
            <w:left w:val="none" w:sz="0" w:space="0" w:color="auto"/>
            <w:bottom w:val="none" w:sz="0" w:space="0" w:color="auto"/>
            <w:right w:val="none" w:sz="0" w:space="0" w:color="auto"/>
          </w:divBdr>
        </w:div>
        <w:div w:id="550044983">
          <w:marLeft w:val="480"/>
          <w:marRight w:val="0"/>
          <w:marTop w:val="0"/>
          <w:marBottom w:val="0"/>
          <w:divBdr>
            <w:top w:val="none" w:sz="0" w:space="0" w:color="auto"/>
            <w:left w:val="none" w:sz="0" w:space="0" w:color="auto"/>
            <w:bottom w:val="none" w:sz="0" w:space="0" w:color="auto"/>
            <w:right w:val="none" w:sz="0" w:space="0" w:color="auto"/>
          </w:divBdr>
        </w:div>
        <w:div w:id="533618090">
          <w:marLeft w:val="480"/>
          <w:marRight w:val="0"/>
          <w:marTop w:val="0"/>
          <w:marBottom w:val="0"/>
          <w:divBdr>
            <w:top w:val="none" w:sz="0" w:space="0" w:color="auto"/>
            <w:left w:val="none" w:sz="0" w:space="0" w:color="auto"/>
            <w:bottom w:val="none" w:sz="0" w:space="0" w:color="auto"/>
            <w:right w:val="none" w:sz="0" w:space="0" w:color="auto"/>
          </w:divBdr>
        </w:div>
        <w:div w:id="1474172256">
          <w:marLeft w:val="480"/>
          <w:marRight w:val="0"/>
          <w:marTop w:val="0"/>
          <w:marBottom w:val="0"/>
          <w:divBdr>
            <w:top w:val="none" w:sz="0" w:space="0" w:color="auto"/>
            <w:left w:val="none" w:sz="0" w:space="0" w:color="auto"/>
            <w:bottom w:val="none" w:sz="0" w:space="0" w:color="auto"/>
            <w:right w:val="none" w:sz="0" w:space="0" w:color="auto"/>
          </w:divBdr>
        </w:div>
        <w:div w:id="1130827043">
          <w:marLeft w:val="480"/>
          <w:marRight w:val="0"/>
          <w:marTop w:val="0"/>
          <w:marBottom w:val="0"/>
          <w:divBdr>
            <w:top w:val="none" w:sz="0" w:space="0" w:color="auto"/>
            <w:left w:val="none" w:sz="0" w:space="0" w:color="auto"/>
            <w:bottom w:val="none" w:sz="0" w:space="0" w:color="auto"/>
            <w:right w:val="none" w:sz="0" w:space="0" w:color="auto"/>
          </w:divBdr>
        </w:div>
        <w:div w:id="711349526">
          <w:marLeft w:val="480"/>
          <w:marRight w:val="0"/>
          <w:marTop w:val="0"/>
          <w:marBottom w:val="0"/>
          <w:divBdr>
            <w:top w:val="none" w:sz="0" w:space="0" w:color="auto"/>
            <w:left w:val="none" w:sz="0" w:space="0" w:color="auto"/>
            <w:bottom w:val="none" w:sz="0" w:space="0" w:color="auto"/>
            <w:right w:val="none" w:sz="0" w:space="0" w:color="auto"/>
          </w:divBdr>
        </w:div>
        <w:div w:id="1069960834">
          <w:marLeft w:val="480"/>
          <w:marRight w:val="0"/>
          <w:marTop w:val="0"/>
          <w:marBottom w:val="0"/>
          <w:divBdr>
            <w:top w:val="none" w:sz="0" w:space="0" w:color="auto"/>
            <w:left w:val="none" w:sz="0" w:space="0" w:color="auto"/>
            <w:bottom w:val="none" w:sz="0" w:space="0" w:color="auto"/>
            <w:right w:val="none" w:sz="0" w:space="0" w:color="auto"/>
          </w:divBdr>
        </w:div>
        <w:div w:id="521673118">
          <w:marLeft w:val="480"/>
          <w:marRight w:val="0"/>
          <w:marTop w:val="0"/>
          <w:marBottom w:val="0"/>
          <w:divBdr>
            <w:top w:val="none" w:sz="0" w:space="0" w:color="auto"/>
            <w:left w:val="none" w:sz="0" w:space="0" w:color="auto"/>
            <w:bottom w:val="none" w:sz="0" w:space="0" w:color="auto"/>
            <w:right w:val="none" w:sz="0" w:space="0" w:color="auto"/>
          </w:divBdr>
        </w:div>
        <w:div w:id="875855129">
          <w:marLeft w:val="480"/>
          <w:marRight w:val="0"/>
          <w:marTop w:val="0"/>
          <w:marBottom w:val="0"/>
          <w:divBdr>
            <w:top w:val="none" w:sz="0" w:space="0" w:color="auto"/>
            <w:left w:val="none" w:sz="0" w:space="0" w:color="auto"/>
            <w:bottom w:val="none" w:sz="0" w:space="0" w:color="auto"/>
            <w:right w:val="none" w:sz="0" w:space="0" w:color="auto"/>
          </w:divBdr>
        </w:div>
        <w:div w:id="435760514">
          <w:marLeft w:val="480"/>
          <w:marRight w:val="0"/>
          <w:marTop w:val="0"/>
          <w:marBottom w:val="0"/>
          <w:divBdr>
            <w:top w:val="none" w:sz="0" w:space="0" w:color="auto"/>
            <w:left w:val="none" w:sz="0" w:space="0" w:color="auto"/>
            <w:bottom w:val="none" w:sz="0" w:space="0" w:color="auto"/>
            <w:right w:val="none" w:sz="0" w:space="0" w:color="auto"/>
          </w:divBdr>
        </w:div>
        <w:div w:id="1336805374">
          <w:marLeft w:val="480"/>
          <w:marRight w:val="0"/>
          <w:marTop w:val="0"/>
          <w:marBottom w:val="0"/>
          <w:divBdr>
            <w:top w:val="none" w:sz="0" w:space="0" w:color="auto"/>
            <w:left w:val="none" w:sz="0" w:space="0" w:color="auto"/>
            <w:bottom w:val="none" w:sz="0" w:space="0" w:color="auto"/>
            <w:right w:val="none" w:sz="0" w:space="0" w:color="auto"/>
          </w:divBdr>
        </w:div>
        <w:div w:id="123280571">
          <w:marLeft w:val="480"/>
          <w:marRight w:val="0"/>
          <w:marTop w:val="0"/>
          <w:marBottom w:val="0"/>
          <w:divBdr>
            <w:top w:val="none" w:sz="0" w:space="0" w:color="auto"/>
            <w:left w:val="none" w:sz="0" w:space="0" w:color="auto"/>
            <w:bottom w:val="none" w:sz="0" w:space="0" w:color="auto"/>
            <w:right w:val="none" w:sz="0" w:space="0" w:color="auto"/>
          </w:divBdr>
        </w:div>
        <w:div w:id="1292594449">
          <w:marLeft w:val="480"/>
          <w:marRight w:val="0"/>
          <w:marTop w:val="0"/>
          <w:marBottom w:val="0"/>
          <w:divBdr>
            <w:top w:val="none" w:sz="0" w:space="0" w:color="auto"/>
            <w:left w:val="none" w:sz="0" w:space="0" w:color="auto"/>
            <w:bottom w:val="none" w:sz="0" w:space="0" w:color="auto"/>
            <w:right w:val="none" w:sz="0" w:space="0" w:color="auto"/>
          </w:divBdr>
        </w:div>
        <w:div w:id="138575621">
          <w:marLeft w:val="480"/>
          <w:marRight w:val="0"/>
          <w:marTop w:val="0"/>
          <w:marBottom w:val="0"/>
          <w:divBdr>
            <w:top w:val="none" w:sz="0" w:space="0" w:color="auto"/>
            <w:left w:val="none" w:sz="0" w:space="0" w:color="auto"/>
            <w:bottom w:val="none" w:sz="0" w:space="0" w:color="auto"/>
            <w:right w:val="none" w:sz="0" w:space="0" w:color="auto"/>
          </w:divBdr>
        </w:div>
        <w:div w:id="1255896926">
          <w:marLeft w:val="480"/>
          <w:marRight w:val="0"/>
          <w:marTop w:val="0"/>
          <w:marBottom w:val="0"/>
          <w:divBdr>
            <w:top w:val="none" w:sz="0" w:space="0" w:color="auto"/>
            <w:left w:val="none" w:sz="0" w:space="0" w:color="auto"/>
            <w:bottom w:val="none" w:sz="0" w:space="0" w:color="auto"/>
            <w:right w:val="none" w:sz="0" w:space="0" w:color="auto"/>
          </w:divBdr>
        </w:div>
        <w:div w:id="1236820542">
          <w:marLeft w:val="480"/>
          <w:marRight w:val="0"/>
          <w:marTop w:val="0"/>
          <w:marBottom w:val="0"/>
          <w:divBdr>
            <w:top w:val="none" w:sz="0" w:space="0" w:color="auto"/>
            <w:left w:val="none" w:sz="0" w:space="0" w:color="auto"/>
            <w:bottom w:val="none" w:sz="0" w:space="0" w:color="auto"/>
            <w:right w:val="none" w:sz="0" w:space="0" w:color="auto"/>
          </w:divBdr>
        </w:div>
        <w:div w:id="66418375">
          <w:marLeft w:val="480"/>
          <w:marRight w:val="0"/>
          <w:marTop w:val="0"/>
          <w:marBottom w:val="0"/>
          <w:divBdr>
            <w:top w:val="none" w:sz="0" w:space="0" w:color="auto"/>
            <w:left w:val="none" w:sz="0" w:space="0" w:color="auto"/>
            <w:bottom w:val="none" w:sz="0" w:space="0" w:color="auto"/>
            <w:right w:val="none" w:sz="0" w:space="0" w:color="auto"/>
          </w:divBdr>
        </w:div>
        <w:div w:id="621107829">
          <w:marLeft w:val="480"/>
          <w:marRight w:val="0"/>
          <w:marTop w:val="0"/>
          <w:marBottom w:val="0"/>
          <w:divBdr>
            <w:top w:val="none" w:sz="0" w:space="0" w:color="auto"/>
            <w:left w:val="none" w:sz="0" w:space="0" w:color="auto"/>
            <w:bottom w:val="none" w:sz="0" w:space="0" w:color="auto"/>
            <w:right w:val="none" w:sz="0" w:space="0" w:color="auto"/>
          </w:divBdr>
        </w:div>
        <w:div w:id="1780026117">
          <w:marLeft w:val="480"/>
          <w:marRight w:val="0"/>
          <w:marTop w:val="0"/>
          <w:marBottom w:val="0"/>
          <w:divBdr>
            <w:top w:val="none" w:sz="0" w:space="0" w:color="auto"/>
            <w:left w:val="none" w:sz="0" w:space="0" w:color="auto"/>
            <w:bottom w:val="none" w:sz="0" w:space="0" w:color="auto"/>
            <w:right w:val="none" w:sz="0" w:space="0" w:color="auto"/>
          </w:divBdr>
        </w:div>
        <w:div w:id="775948322">
          <w:marLeft w:val="480"/>
          <w:marRight w:val="0"/>
          <w:marTop w:val="0"/>
          <w:marBottom w:val="0"/>
          <w:divBdr>
            <w:top w:val="none" w:sz="0" w:space="0" w:color="auto"/>
            <w:left w:val="none" w:sz="0" w:space="0" w:color="auto"/>
            <w:bottom w:val="none" w:sz="0" w:space="0" w:color="auto"/>
            <w:right w:val="none" w:sz="0" w:space="0" w:color="auto"/>
          </w:divBdr>
        </w:div>
        <w:div w:id="1427309067">
          <w:marLeft w:val="480"/>
          <w:marRight w:val="0"/>
          <w:marTop w:val="0"/>
          <w:marBottom w:val="0"/>
          <w:divBdr>
            <w:top w:val="none" w:sz="0" w:space="0" w:color="auto"/>
            <w:left w:val="none" w:sz="0" w:space="0" w:color="auto"/>
            <w:bottom w:val="none" w:sz="0" w:space="0" w:color="auto"/>
            <w:right w:val="none" w:sz="0" w:space="0" w:color="auto"/>
          </w:divBdr>
        </w:div>
        <w:div w:id="1481724218">
          <w:marLeft w:val="480"/>
          <w:marRight w:val="0"/>
          <w:marTop w:val="0"/>
          <w:marBottom w:val="0"/>
          <w:divBdr>
            <w:top w:val="none" w:sz="0" w:space="0" w:color="auto"/>
            <w:left w:val="none" w:sz="0" w:space="0" w:color="auto"/>
            <w:bottom w:val="none" w:sz="0" w:space="0" w:color="auto"/>
            <w:right w:val="none" w:sz="0" w:space="0" w:color="auto"/>
          </w:divBdr>
        </w:div>
        <w:div w:id="1751541401">
          <w:marLeft w:val="480"/>
          <w:marRight w:val="0"/>
          <w:marTop w:val="0"/>
          <w:marBottom w:val="0"/>
          <w:divBdr>
            <w:top w:val="none" w:sz="0" w:space="0" w:color="auto"/>
            <w:left w:val="none" w:sz="0" w:space="0" w:color="auto"/>
            <w:bottom w:val="none" w:sz="0" w:space="0" w:color="auto"/>
            <w:right w:val="none" w:sz="0" w:space="0" w:color="auto"/>
          </w:divBdr>
        </w:div>
        <w:div w:id="1485314451">
          <w:marLeft w:val="480"/>
          <w:marRight w:val="0"/>
          <w:marTop w:val="0"/>
          <w:marBottom w:val="0"/>
          <w:divBdr>
            <w:top w:val="none" w:sz="0" w:space="0" w:color="auto"/>
            <w:left w:val="none" w:sz="0" w:space="0" w:color="auto"/>
            <w:bottom w:val="none" w:sz="0" w:space="0" w:color="auto"/>
            <w:right w:val="none" w:sz="0" w:space="0" w:color="auto"/>
          </w:divBdr>
        </w:div>
        <w:div w:id="1430810117">
          <w:marLeft w:val="480"/>
          <w:marRight w:val="0"/>
          <w:marTop w:val="0"/>
          <w:marBottom w:val="0"/>
          <w:divBdr>
            <w:top w:val="none" w:sz="0" w:space="0" w:color="auto"/>
            <w:left w:val="none" w:sz="0" w:space="0" w:color="auto"/>
            <w:bottom w:val="none" w:sz="0" w:space="0" w:color="auto"/>
            <w:right w:val="none" w:sz="0" w:space="0" w:color="auto"/>
          </w:divBdr>
        </w:div>
        <w:div w:id="2122995757">
          <w:marLeft w:val="480"/>
          <w:marRight w:val="0"/>
          <w:marTop w:val="0"/>
          <w:marBottom w:val="0"/>
          <w:divBdr>
            <w:top w:val="none" w:sz="0" w:space="0" w:color="auto"/>
            <w:left w:val="none" w:sz="0" w:space="0" w:color="auto"/>
            <w:bottom w:val="none" w:sz="0" w:space="0" w:color="auto"/>
            <w:right w:val="none" w:sz="0" w:space="0" w:color="auto"/>
          </w:divBdr>
        </w:div>
        <w:div w:id="947544380">
          <w:marLeft w:val="480"/>
          <w:marRight w:val="0"/>
          <w:marTop w:val="0"/>
          <w:marBottom w:val="0"/>
          <w:divBdr>
            <w:top w:val="none" w:sz="0" w:space="0" w:color="auto"/>
            <w:left w:val="none" w:sz="0" w:space="0" w:color="auto"/>
            <w:bottom w:val="none" w:sz="0" w:space="0" w:color="auto"/>
            <w:right w:val="none" w:sz="0" w:space="0" w:color="auto"/>
          </w:divBdr>
        </w:div>
        <w:div w:id="2019849012">
          <w:marLeft w:val="480"/>
          <w:marRight w:val="0"/>
          <w:marTop w:val="0"/>
          <w:marBottom w:val="0"/>
          <w:divBdr>
            <w:top w:val="none" w:sz="0" w:space="0" w:color="auto"/>
            <w:left w:val="none" w:sz="0" w:space="0" w:color="auto"/>
            <w:bottom w:val="none" w:sz="0" w:space="0" w:color="auto"/>
            <w:right w:val="none" w:sz="0" w:space="0" w:color="auto"/>
          </w:divBdr>
        </w:div>
        <w:div w:id="940066351">
          <w:marLeft w:val="480"/>
          <w:marRight w:val="0"/>
          <w:marTop w:val="0"/>
          <w:marBottom w:val="0"/>
          <w:divBdr>
            <w:top w:val="none" w:sz="0" w:space="0" w:color="auto"/>
            <w:left w:val="none" w:sz="0" w:space="0" w:color="auto"/>
            <w:bottom w:val="none" w:sz="0" w:space="0" w:color="auto"/>
            <w:right w:val="none" w:sz="0" w:space="0" w:color="auto"/>
          </w:divBdr>
        </w:div>
        <w:div w:id="1311862248">
          <w:marLeft w:val="480"/>
          <w:marRight w:val="0"/>
          <w:marTop w:val="0"/>
          <w:marBottom w:val="0"/>
          <w:divBdr>
            <w:top w:val="none" w:sz="0" w:space="0" w:color="auto"/>
            <w:left w:val="none" w:sz="0" w:space="0" w:color="auto"/>
            <w:bottom w:val="none" w:sz="0" w:space="0" w:color="auto"/>
            <w:right w:val="none" w:sz="0" w:space="0" w:color="auto"/>
          </w:divBdr>
        </w:div>
        <w:div w:id="1683311535">
          <w:marLeft w:val="480"/>
          <w:marRight w:val="0"/>
          <w:marTop w:val="0"/>
          <w:marBottom w:val="0"/>
          <w:divBdr>
            <w:top w:val="none" w:sz="0" w:space="0" w:color="auto"/>
            <w:left w:val="none" w:sz="0" w:space="0" w:color="auto"/>
            <w:bottom w:val="none" w:sz="0" w:space="0" w:color="auto"/>
            <w:right w:val="none" w:sz="0" w:space="0" w:color="auto"/>
          </w:divBdr>
        </w:div>
        <w:div w:id="1397511249">
          <w:marLeft w:val="480"/>
          <w:marRight w:val="0"/>
          <w:marTop w:val="0"/>
          <w:marBottom w:val="0"/>
          <w:divBdr>
            <w:top w:val="none" w:sz="0" w:space="0" w:color="auto"/>
            <w:left w:val="none" w:sz="0" w:space="0" w:color="auto"/>
            <w:bottom w:val="none" w:sz="0" w:space="0" w:color="auto"/>
            <w:right w:val="none" w:sz="0" w:space="0" w:color="auto"/>
          </w:divBdr>
        </w:div>
        <w:div w:id="1645502205">
          <w:marLeft w:val="480"/>
          <w:marRight w:val="0"/>
          <w:marTop w:val="0"/>
          <w:marBottom w:val="0"/>
          <w:divBdr>
            <w:top w:val="none" w:sz="0" w:space="0" w:color="auto"/>
            <w:left w:val="none" w:sz="0" w:space="0" w:color="auto"/>
            <w:bottom w:val="none" w:sz="0" w:space="0" w:color="auto"/>
            <w:right w:val="none" w:sz="0" w:space="0" w:color="auto"/>
          </w:divBdr>
        </w:div>
        <w:div w:id="1837264619">
          <w:marLeft w:val="480"/>
          <w:marRight w:val="0"/>
          <w:marTop w:val="0"/>
          <w:marBottom w:val="0"/>
          <w:divBdr>
            <w:top w:val="none" w:sz="0" w:space="0" w:color="auto"/>
            <w:left w:val="none" w:sz="0" w:space="0" w:color="auto"/>
            <w:bottom w:val="none" w:sz="0" w:space="0" w:color="auto"/>
            <w:right w:val="none" w:sz="0" w:space="0" w:color="auto"/>
          </w:divBdr>
        </w:div>
        <w:div w:id="1194029836">
          <w:marLeft w:val="480"/>
          <w:marRight w:val="0"/>
          <w:marTop w:val="0"/>
          <w:marBottom w:val="0"/>
          <w:divBdr>
            <w:top w:val="none" w:sz="0" w:space="0" w:color="auto"/>
            <w:left w:val="none" w:sz="0" w:space="0" w:color="auto"/>
            <w:bottom w:val="none" w:sz="0" w:space="0" w:color="auto"/>
            <w:right w:val="none" w:sz="0" w:space="0" w:color="auto"/>
          </w:divBdr>
        </w:div>
        <w:div w:id="1553031223">
          <w:marLeft w:val="480"/>
          <w:marRight w:val="0"/>
          <w:marTop w:val="0"/>
          <w:marBottom w:val="0"/>
          <w:divBdr>
            <w:top w:val="none" w:sz="0" w:space="0" w:color="auto"/>
            <w:left w:val="none" w:sz="0" w:space="0" w:color="auto"/>
            <w:bottom w:val="none" w:sz="0" w:space="0" w:color="auto"/>
            <w:right w:val="none" w:sz="0" w:space="0" w:color="auto"/>
          </w:divBdr>
        </w:div>
        <w:div w:id="1851676936">
          <w:marLeft w:val="480"/>
          <w:marRight w:val="0"/>
          <w:marTop w:val="0"/>
          <w:marBottom w:val="0"/>
          <w:divBdr>
            <w:top w:val="none" w:sz="0" w:space="0" w:color="auto"/>
            <w:left w:val="none" w:sz="0" w:space="0" w:color="auto"/>
            <w:bottom w:val="none" w:sz="0" w:space="0" w:color="auto"/>
            <w:right w:val="none" w:sz="0" w:space="0" w:color="auto"/>
          </w:divBdr>
        </w:div>
        <w:div w:id="490872476">
          <w:marLeft w:val="480"/>
          <w:marRight w:val="0"/>
          <w:marTop w:val="0"/>
          <w:marBottom w:val="0"/>
          <w:divBdr>
            <w:top w:val="none" w:sz="0" w:space="0" w:color="auto"/>
            <w:left w:val="none" w:sz="0" w:space="0" w:color="auto"/>
            <w:bottom w:val="none" w:sz="0" w:space="0" w:color="auto"/>
            <w:right w:val="none" w:sz="0" w:space="0" w:color="auto"/>
          </w:divBdr>
        </w:div>
        <w:div w:id="881405989">
          <w:marLeft w:val="480"/>
          <w:marRight w:val="0"/>
          <w:marTop w:val="0"/>
          <w:marBottom w:val="0"/>
          <w:divBdr>
            <w:top w:val="none" w:sz="0" w:space="0" w:color="auto"/>
            <w:left w:val="none" w:sz="0" w:space="0" w:color="auto"/>
            <w:bottom w:val="none" w:sz="0" w:space="0" w:color="auto"/>
            <w:right w:val="none" w:sz="0" w:space="0" w:color="auto"/>
          </w:divBdr>
        </w:div>
        <w:div w:id="1686899494">
          <w:marLeft w:val="480"/>
          <w:marRight w:val="0"/>
          <w:marTop w:val="0"/>
          <w:marBottom w:val="0"/>
          <w:divBdr>
            <w:top w:val="none" w:sz="0" w:space="0" w:color="auto"/>
            <w:left w:val="none" w:sz="0" w:space="0" w:color="auto"/>
            <w:bottom w:val="none" w:sz="0" w:space="0" w:color="auto"/>
            <w:right w:val="none" w:sz="0" w:space="0" w:color="auto"/>
          </w:divBdr>
        </w:div>
        <w:div w:id="382406851">
          <w:marLeft w:val="480"/>
          <w:marRight w:val="0"/>
          <w:marTop w:val="0"/>
          <w:marBottom w:val="0"/>
          <w:divBdr>
            <w:top w:val="none" w:sz="0" w:space="0" w:color="auto"/>
            <w:left w:val="none" w:sz="0" w:space="0" w:color="auto"/>
            <w:bottom w:val="none" w:sz="0" w:space="0" w:color="auto"/>
            <w:right w:val="none" w:sz="0" w:space="0" w:color="auto"/>
          </w:divBdr>
        </w:div>
        <w:div w:id="380398477">
          <w:marLeft w:val="480"/>
          <w:marRight w:val="0"/>
          <w:marTop w:val="0"/>
          <w:marBottom w:val="0"/>
          <w:divBdr>
            <w:top w:val="none" w:sz="0" w:space="0" w:color="auto"/>
            <w:left w:val="none" w:sz="0" w:space="0" w:color="auto"/>
            <w:bottom w:val="none" w:sz="0" w:space="0" w:color="auto"/>
            <w:right w:val="none" w:sz="0" w:space="0" w:color="auto"/>
          </w:divBdr>
        </w:div>
        <w:div w:id="1446533878">
          <w:marLeft w:val="480"/>
          <w:marRight w:val="0"/>
          <w:marTop w:val="0"/>
          <w:marBottom w:val="0"/>
          <w:divBdr>
            <w:top w:val="none" w:sz="0" w:space="0" w:color="auto"/>
            <w:left w:val="none" w:sz="0" w:space="0" w:color="auto"/>
            <w:bottom w:val="none" w:sz="0" w:space="0" w:color="auto"/>
            <w:right w:val="none" w:sz="0" w:space="0" w:color="auto"/>
          </w:divBdr>
        </w:div>
        <w:div w:id="1025902813">
          <w:marLeft w:val="480"/>
          <w:marRight w:val="0"/>
          <w:marTop w:val="0"/>
          <w:marBottom w:val="0"/>
          <w:divBdr>
            <w:top w:val="none" w:sz="0" w:space="0" w:color="auto"/>
            <w:left w:val="none" w:sz="0" w:space="0" w:color="auto"/>
            <w:bottom w:val="none" w:sz="0" w:space="0" w:color="auto"/>
            <w:right w:val="none" w:sz="0" w:space="0" w:color="auto"/>
          </w:divBdr>
        </w:div>
        <w:div w:id="465392101">
          <w:marLeft w:val="480"/>
          <w:marRight w:val="0"/>
          <w:marTop w:val="0"/>
          <w:marBottom w:val="0"/>
          <w:divBdr>
            <w:top w:val="none" w:sz="0" w:space="0" w:color="auto"/>
            <w:left w:val="none" w:sz="0" w:space="0" w:color="auto"/>
            <w:bottom w:val="none" w:sz="0" w:space="0" w:color="auto"/>
            <w:right w:val="none" w:sz="0" w:space="0" w:color="auto"/>
          </w:divBdr>
        </w:div>
        <w:div w:id="951741488">
          <w:marLeft w:val="480"/>
          <w:marRight w:val="0"/>
          <w:marTop w:val="0"/>
          <w:marBottom w:val="0"/>
          <w:divBdr>
            <w:top w:val="none" w:sz="0" w:space="0" w:color="auto"/>
            <w:left w:val="none" w:sz="0" w:space="0" w:color="auto"/>
            <w:bottom w:val="none" w:sz="0" w:space="0" w:color="auto"/>
            <w:right w:val="none" w:sz="0" w:space="0" w:color="auto"/>
          </w:divBdr>
        </w:div>
        <w:div w:id="1080832109">
          <w:marLeft w:val="480"/>
          <w:marRight w:val="0"/>
          <w:marTop w:val="0"/>
          <w:marBottom w:val="0"/>
          <w:divBdr>
            <w:top w:val="none" w:sz="0" w:space="0" w:color="auto"/>
            <w:left w:val="none" w:sz="0" w:space="0" w:color="auto"/>
            <w:bottom w:val="none" w:sz="0" w:space="0" w:color="auto"/>
            <w:right w:val="none" w:sz="0" w:space="0" w:color="auto"/>
          </w:divBdr>
        </w:div>
        <w:div w:id="467557608">
          <w:marLeft w:val="480"/>
          <w:marRight w:val="0"/>
          <w:marTop w:val="0"/>
          <w:marBottom w:val="0"/>
          <w:divBdr>
            <w:top w:val="none" w:sz="0" w:space="0" w:color="auto"/>
            <w:left w:val="none" w:sz="0" w:space="0" w:color="auto"/>
            <w:bottom w:val="none" w:sz="0" w:space="0" w:color="auto"/>
            <w:right w:val="none" w:sz="0" w:space="0" w:color="auto"/>
          </w:divBdr>
        </w:div>
        <w:div w:id="600382311">
          <w:marLeft w:val="480"/>
          <w:marRight w:val="0"/>
          <w:marTop w:val="0"/>
          <w:marBottom w:val="0"/>
          <w:divBdr>
            <w:top w:val="none" w:sz="0" w:space="0" w:color="auto"/>
            <w:left w:val="none" w:sz="0" w:space="0" w:color="auto"/>
            <w:bottom w:val="none" w:sz="0" w:space="0" w:color="auto"/>
            <w:right w:val="none" w:sz="0" w:space="0" w:color="auto"/>
          </w:divBdr>
        </w:div>
        <w:div w:id="1742679464">
          <w:marLeft w:val="480"/>
          <w:marRight w:val="0"/>
          <w:marTop w:val="0"/>
          <w:marBottom w:val="0"/>
          <w:divBdr>
            <w:top w:val="none" w:sz="0" w:space="0" w:color="auto"/>
            <w:left w:val="none" w:sz="0" w:space="0" w:color="auto"/>
            <w:bottom w:val="none" w:sz="0" w:space="0" w:color="auto"/>
            <w:right w:val="none" w:sz="0" w:space="0" w:color="auto"/>
          </w:divBdr>
        </w:div>
        <w:div w:id="108090267">
          <w:marLeft w:val="480"/>
          <w:marRight w:val="0"/>
          <w:marTop w:val="0"/>
          <w:marBottom w:val="0"/>
          <w:divBdr>
            <w:top w:val="none" w:sz="0" w:space="0" w:color="auto"/>
            <w:left w:val="none" w:sz="0" w:space="0" w:color="auto"/>
            <w:bottom w:val="none" w:sz="0" w:space="0" w:color="auto"/>
            <w:right w:val="none" w:sz="0" w:space="0" w:color="auto"/>
          </w:divBdr>
        </w:div>
        <w:div w:id="1999848444">
          <w:marLeft w:val="480"/>
          <w:marRight w:val="0"/>
          <w:marTop w:val="0"/>
          <w:marBottom w:val="0"/>
          <w:divBdr>
            <w:top w:val="none" w:sz="0" w:space="0" w:color="auto"/>
            <w:left w:val="none" w:sz="0" w:space="0" w:color="auto"/>
            <w:bottom w:val="none" w:sz="0" w:space="0" w:color="auto"/>
            <w:right w:val="none" w:sz="0" w:space="0" w:color="auto"/>
          </w:divBdr>
        </w:div>
        <w:div w:id="337662835">
          <w:marLeft w:val="480"/>
          <w:marRight w:val="0"/>
          <w:marTop w:val="0"/>
          <w:marBottom w:val="0"/>
          <w:divBdr>
            <w:top w:val="none" w:sz="0" w:space="0" w:color="auto"/>
            <w:left w:val="none" w:sz="0" w:space="0" w:color="auto"/>
            <w:bottom w:val="none" w:sz="0" w:space="0" w:color="auto"/>
            <w:right w:val="none" w:sz="0" w:space="0" w:color="auto"/>
          </w:divBdr>
        </w:div>
        <w:div w:id="751972261">
          <w:marLeft w:val="480"/>
          <w:marRight w:val="0"/>
          <w:marTop w:val="0"/>
          <w:marBottom w:val="0"/>
          <w:divBdr>
            <w:top w:val="none" w:sz="0" w:space="0" w:color="auto"/>
            <w:left w:val="none" w:sz="0" w:space="0" w:color="auto"/>
            <w:bottom w:val="none" w:sz="0" w:space="0" w:color="auto"/>
            <w:right w:val="none" w:sz="0" w:space="0" w:color="auto"/>
          </w:divBdr>
        </w:div>
        <w:div w:id="1714186010">
          <w:marLeft w:val="480"/>
          <w:marRight w:val="0"/>
          <w:marTop w:val="0"/>
          <w:marBottom w:val="0"/>
          <w:divBdr>
            <w:top w:val="none" w:sz="0" w:space="0" w:color="auto"/>
            <w:left w:val="none" w:sz="0" w:space="0" w:color="auto"/>
            <w:bottom w:val="none" w:sz="0" w:space="0" w:color="auto"/>
            <w:right w:val="none" w:sz="0" w:space="0" w:color="auto"/>
          </w:divBdr>
        </w:div>
        <w:div w:id="2105179632">
          <w:marLeft w:val="480"/>
          <w:marRight w:val="0"/>
          <w:marTop w:val="0"/>
          <w:marBottom w:val="0"/>
          <w:divBdr>
            <w:top w:val="none" w:sz="0" w:space="0" w:color="auto"/>
            <w:left w:val="none" w:sz="0" w:space="0" w:color="auto"/>
            <w:bottom w:val="none" w:sz="0" w:space="0" w:color="auto"/>
            <w:right w:val="none" w:sz="0" w:space="0" w:color="auto"/>
          </w:divBdr>
        </w:div>
        <w:div w:id="221141244">
          <w:marLeft w:val="480"/>
          <w:marRight w:val="0"/>
          <w:marTop w:val="0"/>
          <w:marBottom w:val="0"/>
          <w:divBdr>
            <w:top w:val="none" w:sz="0" w:space="0" w:color="auto"/>
            <w:left w:val="none" w:sz="0" w:space="0" w:color="auto"/>
            <w:bottom w:val="none" w:sz="0" w:space="0" w:color="auto"/>
            <w:right w:val="none" w:sz="0" w:space="0" w:color="auto"/>
          </w:divBdr>
        </w:div>
        <w:div w:id="1691369388">
          <w:marLeft w:val="480"/>
          <w:marRight w:val="0"/>
          <w:marTop w:val="0"/>
          <w:marBottom w:val="0"/>
          <w:divBdr>
            <w:top w:val="none" w:sz="0" w:space="0" w:color="auto"/>
            <w:left w:val="none" w:sz="0" w:space="0" w:color="auto"/>
            <w:bottom w:val="none" w:sz="0" w:space="0" w:color="auto"/>
            <w:right w:val="none" w:sz="0" w:space="0" w:color="auto"/>
          </w:divBdr>
        </w:div>
        <w:div w:id="875655511">
          <w:marLeft w:val="480"/>
          <w:marRight w:val="0"/>
          <w:marTop w:val="0"/>
          <w:marBottom w:val="0"/>
          <w:divBdr>
            <w:top w:val="none" w:sz="0" w:space="0" w:color="auto"/>
            <w:left w:val="none" w:sz="0" w:space="0" w:color="auto"/>
            <w:bottom w:val="none" w:sz="0" w:space="0" w:color="auto"/>
            <w:right w:val="none" w:sz="0" w:space="0" w:color="auto"/>
          </w:divBdr>
        </w:div>
        <w:div w:id="275599030">
          <w:marLeft w:val="480"/>
          <w:marRight w:val="0"/>
          <w:marTop w:val="0"/>
          <w:marBottom w:val="0"/>
          <w:divBdr>
            <w:top w:val="none" w:sz="0" w:space="0" w:color="auto"/>
            <w:left w:val="none" w:sz="0" w:space="0" w:color="auto"/>
            <w:bottom w:val="none" w:sz="0" w:space="0" w:color="auto"/>
            <w:right w:val="none" w:sz="0" w:space="0" w:color="auto"/>
          </w:divBdr>
        </w:div>
      </w:divsChild>
    </w:div>
    <w:div w:id="227113620">
      <w:marLeft w:val="480"/>
      <w:marRight w:val="0"/>
      <w:marTop w:val="0"/>
      <w:marBottom w:val="0"/>
      <w:divBdr>
        <w:top w:val="none" w:sz="0" w:space="0" w:color="auto"/>
        <w:left w:val="none" w:sz="0" w:space="0" w:color="auto"/>
        <w:bottom w:val="none" w:sz="0" w:space="0" w:color="auto"/>
        <w:right w:val="none" w:sz="0" w:space="0" w:color="auto"/>
      </w:divBdr>
    </w:div>
    <w:div w:id="227114279">
      <w:marLeft w:val="480"/>
      <w:marRight w:val="0"/>
      <w:marTop w:val="0"/>
      <w:marBottom w:val="0"/>
      <w:divBdr>
        <w:top w:val="none" w:sz="0" w:space="0" w:color="auto"/>
        <w:left w:val="none" w:sz="0" w:space="0" w:color="auto"/>
        <w:bottom w:val="none" w:sz="0" w:space="0" w:color="auto"/>
        <w:right w:val="none" w:sz="0" w:space="0" w:color="auto"/>
      </w:divBdr>
    </w:div>
    <w:div w:id="227158397">
      <w:bodyDiv w:val="1"/>
      <w:marLeft w:val="0"/>
      <w:marRight w:val="0"/>
      <w:marTop w:val="0"/>
      <w:marBottom w:val="0"/>
      <w:divBdr>
        <w:top w:val="none" w:sz="0" w:space="0" w:color="auto"/>
        <w:left w:val="none" w:sz="0" w:space="0" w:color="auto"/>
        <w:bottom w:val="none" w:sz="0" w:space="0" w:color="auto"/>
        <w:right w:val="none" w:sz="0" w:space="0" w:color="auto"/>
      </w:divBdr>
    </w:div>
    <w:div w:id="227345830">
      <w:bodyDiv w:val="1"/>
      <w:marLeft w:val="0"/>
      <w:marRight w:val="0"/>
      <w:marTop w:val="0"/>
      <w:marBottom w:val="0"/>
      <w:divBdr>
        <w:top w:val="none" w:sz="0" w:space="0" w:color="auto"/>
        <w:left w:val="none" w:sz="0" w:space="0" w:color="auto"/>
        <w:bottom w:val="none" w:sz="0" w:space="0" w:color="auto"/>
        <w:right w:val="none" w:sz="0" w:space="0" w:color="auto"/>
      </w:divBdr>
      <w:divsChild>
        <w:div w:id="1601992039">
          <w:marLeft w:val="480"/>
          <w:marRight w:val="0"/>
          <w:marTop w:val="0"/>
          <w:marBottom w:val="0"/>
          <w:divBdr>
            <w:top w:val="none" w:sz="0" w:space="0" w:color="auto"/>
            <w:left w:val="none" w:sz="0" w:space="0" w:color="auto"/>
            <w:bottom w:val="none" w:sz="0" w:space="0" w:color="auto"/>
            <w:right w:val="none" w:sz="0" w:space="0" w:color="auto"/>
          </w:divBdr>
        </w:div>
        <w:div w:id="1683362111">
          <w:marLeft w:val="480"/>
          <w:marRight w:val="0"/>
          <w:marTop w:val="0"/>
          <w:marBottom w:val="0"/>
          <w:divBdr>
            <w:top w:val="none" w:sz="0" w:space="0" w:color="auto"/>
            <w:left w:val="none" w:sz="0" w:space="0" w:color="auto"/>
            <w:bottom w:val="none" w:sz="0" w:space="0" w:color="auto"/>
            <w:right w:val="none" w:sz="0" w:space="0" w:color="auto"/>
          </w:divBdr>
        </w:div>
        <w:div w:id="1551116445">
          <w:marLeft w:val="480"/>
          <w:marRight w:val="0"/>
          <w:marTop w:val="0"/>
          <w:marBottom w:val="0"/>
          <w:divBdr>
            <w:top w:val="none" w:sz="0" w:space="0" w:color="auto"/>
            <w:left w:val="none" w:sz="0" w:space="0" w:color="auto"/>
            <w:bottom w:val="none" w:sz="0" w:space="0" w:color="auto"/>
            <w:right w:val="none" w:sz="0" w:space="0" w:color="auto"/>
          </w:divBdr>
        </w:div>
        <w:div w:id="1692417006">
          <w:marLeft w:val="480"/>
          <w:marRight w:val="0"/>
          <w:marTop w:val="0"/>
          <w:marBottom w:val="0"/>
          <w:divBdr>
            <w:top w:val="none" w:sz="0" w:space="0" w:color="auto"/>
            <w:left w:val="none" w:sz="0" w:space="0" w:color="auto"/>
            <w:bottom w:val="none" w:sz="0" w:space="0" w:color="auto"/>
            <w:right w:val="none" w:sz="0" w:space="0" w:color="auto"/>
          </w:divBdr>
        </w:div>
        <w:div w:id="976884096">
          <w:marLeft w:val="480"/>
          <w:marRight w:val="0"/>
          <w:marTop w:val="0"/>
          <w:marBottom w:val="0"/>
          <w:divBdr>
            <w:top w:val="none" w:sz="0" w:space="0" w:color="auto"/>
            <w:left w:val="none" w:sz="0" w:space="0" w:color="auto"/>
            <w:bottom w:val="none" w:sz="0" w:space="0" w:color="auto"/>
            <w:right w:val="none" w:sz="0" w:space="0" w:color="auto"/>
          </w:divBdr>
        </w:div>
        <w:div w:id="611592442">
          <w:marLeft w:val="480"/>
          <w:marRight w:val="0"/>
          <w:marTop w:val="0"/>
          <w:marBottom w:val="0"/>
          <w:divBdr>
            <w:top w:val="none" w:sz="0" w:space="0" w:color="auto"/>
            <w:left w:val="none" w:sz="0" w:space="0" w:color="auto"/>
            <w:bottom w:val="none" w:sz="0" w:space="0" w:color="auto"/>
            <w:right w:val="none" w:sz="0" w:space="0" w:color="auto"/>
          </w:divBdr>
        </w:div>
        <w:div w:id="55588068">
          <w:marLeft w:val="480"/>
          <w:marRight w:val="0"/>
          <w:marTop w:val="0"/>
          <w:marBottom w:val="0"/>
          <w:divBdr>
            <w:top w:val="none" w:sz="0" w:space="0" w:color="auto"/>
            <w:left w:val="none" w:sz="0" w:space="0" w:color="auto"/>
            <w:bottom w:val="none" w:sz="0" w:space="0" w:color="auto"/>
            <w:right w:val="none" w:sz="0" w:space="0" w:color="auto"/>
          </w:divBdr>
        </w:div>
        <w:div w:id="177429429">
          <w:marLeft w:val="480"/>
          <w:marRight w:val="0"/>
          <w:marTop w:val="0"/>
          <w:marBottom w:val="0"/>
          <w:divBdr>
            <w:top w:val="none" w:sz="0" w:space="0" w:color="auto"/>
            <w:left w:val="none" w:sz="0" w:space="0" w:color="auto"/>
            <w:bottom w:val="none" w:sz="0" w:space="0" w:color="auto"/>
            <w:right w:val="none" w:sz="0" w:space="0" w:color="auto"/>
          </w:divBdr>
        </w:div>
        <w:div w:id="818687376">
          <w:marLeft w:val="480"/>
          <w:marRight w:val="0"/>
          <w:marTop w:val="0"/>
          <w:marBottom w:val="0"/>
          <w:divBdr>
            <w:top w:val="none" w:sz="0" w:space="0" w:color="auto"/>
            <w:left w:val="none" w:sz="0" w:space="0" w:color="auto"/>
            <w:bottom w:val="none" w:sz="0" w:space="0" w:color="auto"/>
            <w:right w:val="none" w:sz="0" w:space="0" w:color="auto"/>
          </w:divBdr>
        </w:div>
        <w:div w:id="1298881086">
          <w:marLeft w:val="480"/>
          <w:marRight w:val="0"/>
          <w:marTop w:val="0"/>
          <w:marBottom w:val="0"/>
          <w:divBdr>
            <w:top w:val="none" w:sz="0" w:space="0" w:color="auto"/>
            <w:left w:val="none" w:sz="0" w:space="0" w:color="auto"/>
            <w:bottom w:val="none" w:sz="0" w:space="0" w:color="auto"/>
            <w:right w:val="none" w:sz="0" w:space="0" w:color="auto"/>
          </w:divBdr>
        </w:div>
        <w:div w:id="227423736">
          <w:marLeft w:val="480"/>
          <w:marRight w:val="0"/>
          <w:marTop w:val="0"/>
          <w:marBottom w:val="0"/>
          <w:divBdr>
            <w:top w:val="none" w:sz="0" w:space="0" w:color="auto"/>
            <w:left w:val="none" w:sz="0" w:space="0" w:color="auto"/>
            <w:bottom w:val="none" w:sz="0" w:space="0" w:color="auto"/>
            <w:right w:val="none" w:sz="0" w:space="0" w:color="auto"/>
          </w:divBdr>
        </w:div>
        <w:div w:id="1133787446">
          <w:marLeft w:val="480"/>
          <w:marRight w:val="0"/>
          <w:marTop w:val="0"/>
          <w:marBottom w:val="0"/>
          <w:divBdr>
            <w:top w:val="none" w:sz="0" w:space="0" w:color="auto"/>
            <w:left w:val="none" w:sz="0" w:space="0" w:color="auto"/>
            <w:bottom w:val="none" w:sz="0" w:space="0" w:color="auto"/>
            <w:right w:val="none" w:sz="0" w:space="0" w:color="auto"/>
          </w:divBdr>
        </w:div>
        <w:div w:id="1089808881">
          <w:marLeft w:val="480"/>
          <w:marRight w:val="0"/>
          <w:marTop w:val="0"/>
          <w:marBottom w:val="0"/>
          <w:divBdr>
            <w:top w:val="none" w:sz="0" w:space="0" w:color="auto"/>
            <w:left w:val="none" w:sz="0" w:space="0" w:color="auto"/>
            <w:bottom w:val="none" w:sz="0" w:space="0" w:color="auto"/>
            <w:right w:val="none" w:sz="0" w:space="0" w:color="auto"/>
          </w:divBdr>
        </w:div>
        <w:div w:id="599069497">
          <w:marLeft w:val="480"/>
          <w:marRight w:val="0"/>
          <w:marTop w:val="0"/>
          <w:marBottom w:val="0"/>
          <w:divBdr>
            <w:top w:val="none" w:sz="0" w:space="0" w:color="auto"/>
            <w:left w:val="none" w:sz="0" w:space="0" w:color="auto"/>
            <w:bottom w:val="none" w:sz="0" w:space="0" w:color="auto"/>
            <w:right w:val="none" w:sz="0" w:space="0" w:color="auto"/>
          </w:divBdr>
        </w:div>
        <w:div w:id="1286307252">
          <w:marLeft w:val="480"/>
          <w:marRight w:val="0"/>
          <w:marTop w:val="0"/>
          <w:marBottom w:val="0"/>
          <w:divBdr>
            <w:top w:val="none" w:sz="0" w:space="0" w:color="auto"/>
            <w:left w:val="none" w:sz="0" w:space="0" w:color="auto"/>
            <w:bottom w:val="none" w:sz="0" w:space="0" w:color="auto"/>
            <w:right w:val="none" w:sz="0" w:space="0" w:color="auto"/>
          </w:divBdr>
        </w:div>
        <w:div w:id="1390303374">
          <w:marLeft w:val="480"/>
          <w:marRight w:val="0"/>
          <w:marTop w:val="0"/>
          <w:marBottom w:val="0"/>
          <w:divBdr>
            <w:top w:val="none" w:sz="0" w:space="0" w:color="auto"/>
            <w:left w:val="none" w:sz="0" w:space="0" w:color="auto"/>
            <w:bottom w:val="none" w:sz="0" w:space="0" w:color="auto"/>
            <w:right w:val="none" w:sz="0" w:space="0" w:color="auto"/>
          </w:divBdr>
        </w:div>
        <w:div w:id="720136362">
          <w:marLeft w:val="480"/>
          <w:marRight w:val="0"/>
          <w:marTop w:val="0"/>
          <w:marBottom w:val="0"/>
          <w:divBdr>
            <w:top w:val="none" w:sz="0" w:space="0" w:color="auto"/>
            <w:left w:val="none" w:sz="0" w:space="0" w:color="auto"/>
            <w:bottom w:val="none" w:sz="0" w:space="0" w:color="auto"/>
            <w:right w:val="none" w:sz="0" w:space="0" w:color="auto"/>
          </w:divBdr>
        </w:div>
        <w:div w:id="2105415146">
          <w:marLeft w:val="480"/>
          <w:marRight w:val="0"/>
          <w:marTop w:val="0"/>
          <w:marBottom w:val="0"/>
          <w:divBdr>
            <w:top w:val="none" w:sz="0" w:space="0" w:color="auto"/>
            <w:left w:val="none" w:sz="0" w:space="0" w:color="auto"/>
            <w:bottom w:val="none" w:sz="0" w:space="0" w:color="auto"/>
            <w:right w:val="none" w:sz="0" w:space="0" w:color="auto"/>
          </w:divBdr>
        </w:div>
        <w:div w:id="770324011">
          <w:marLeft w:val="480"/>
          <w:marRight w:val="0"/>
          <w:marTop w:val="0"/>
          <w:marBottom w:val="0"/>
          <w:divBdr>
            <w:top w:val="none" w:sz="0" w:space="0" w:color="auto"/>
            <w:left w:val="none" w:sz="0" w:space="0" w:color="auto"/>
            <w:bottom w:val="none" w:sz="0" w:space="0" w:color="auto"/>
            <w:right w:val="none" w:sz="0" w:space="0" w:color="auto"/>
          </w:divBdr>
        </w:div>
        <w:div w:id="744960892">
          <w:marLeft w:val="480"/>
          <w:marRight w:val="0"/>
          <w:marTop w:val="0"/>
          <w:marBottom w:val="0"/>
          <w:divBdr>
            <w:top w:val="none" w:sz="0" w:space="0" w:color="auto"/>
            <w:left w:val="none" w:sz="0" w:space="0" w:color="auto"/>
            <w:bottom w:val="none" w:sz="0" w:space="0" w:color="auto"/>
            <w:right w:val="none" w:sz="0" w:space="0" w:color="auto"/>
          </w:divBdr>
        </w:div>
        <w:div w:id="32585759">
          <w:marLeft w:val="480"/>
          <w:marRight w:val="0"/>
          <w:marTop w:val="0"/>
          <w:marBottom w:val="0"/>
          <w:divBdr>
            <w:top w:val="none" w:sz="0" w:space="0" w:color="auto"/>
            <w:left w:val="none" w:sz="0" w:space="0" w:color="auto"/>
            <w:bottom w:val="none" w:sz="0" w:space="0" w:color="auto"/>
            <w:right w:val="none" w:sz="0" w:space="0" w:color="auto"/>
          </w:divBdr>
        </w:div>
        <w:div w:id="1117721685">
          <w:marLeft w:val="480"/>
          <w:marRight w:val="0"/>
          <w:marTop w:val="0"/>
          <w:marBottom w:val="0"/>
          <w:divBdr>
            <w:top w:val="none" w:sz="0" w:space="0" w:color="auto"/>
            <w:left w:val="none" w:sz="0" w:space="0" w:color="auto"/>
            <w:bottom w:val="none" w:sz="0" w:space="0" w:color="auto"/>
            <w:right w:val="none" w:sz="0" w:space="0" w:color="auto"/>
          </w:divBdr>
        </w:div>
        <w:div w:id="1076828798">
          <w:marLeft w:val="480"/>
          <w:marRight w:val="0"/>
          <w:marTop w:val="0"/>
          <w:marBottom w:val="0"/>
          <w:divBdr>
            <w:top w:val="none" w:sz="0" w:space="0" w:color="auto"/>
            <w:left w:val="none" w:sz="0" w:space="0" w:color="auto"/>
            <w:bottom w:val="none" w:sz="0" w:space="0" w:color="auto"/>
            <w:right w:val="none" w:sz="0" w:space="0" w:color="auto"/>
          </w:divBdr>
        </w:div>
        <w:div w:id="1876192165">
          <w:marLeft w:val="480"/>
          <w:marRight w:val="0"/>
          <w:marTop w:val="0"/>
          <w:marBottom w:val="0"/>
          <w:divBdr>
            <w:top w:val="none" w:sz="0" w:space="0" w:color="auto"/>
            <w:left w:val="none" w:sz="0" w:space="0" w:color="auto"/>
            <w:bottom w:val="none" w:sz="0" w:space="0" w:color="auto"/>
            <w:right w:val="none" w:sz="0" w:space="0" w:color="auto"/>
          </w:divBdr>
        </w:div>
        <w:div w:id="1784375524">
          <w:marLeft w:val="480"/>
          <w:marRight w:val="0"/>
          <w:marTop w:val="0"/>
          <w:marBottom w:val="0"/>
          <w:divBdr>
            <w:top w:val="none" w:sz="0" w:space="0" w:color="auto"/>
            <w:left w:val="none" w:sz="0" w:space="0" w:color="auto"/>
            <w:bottom w:val="none" w:sz="0" w:space="0" w:color="auto"/>
            <w:right w:val="none" w:sz="0" w:space="0" w:color="auto"/>
          </w:divBdr>
        </w:div>
        <w:div w:id="1545866832">
          <w:marLeft w:val="480"/>
          <w:marRight w:val="0"/>
          <w:marTop w:val="0"/>
          <w:marBottom w:val="0"/>
          <w:divBdr>
            <w:top w:val="none" w:sz="0" w:space="0" w:color="auto"/>
            <w:left w:val="none" w:sz="0" w:space="0" w:color="auto"/>
            <w:bottom w:val="none" w:sz="0" w:space="0" w:color="auto"/>
            <w:right w:val="none" w:sz="0" w:space="0" w:color="auto"/>
          </w:divBdr>
        </w:div>
        <w:div w:id="1566648495">
          <w:marLeft w:val="480"/>
          <w:marRight w:val="0"/>
          <w:marTop w:val="0"/>
          <w:marBottom w:val="0"/>
          <w:divBdr>
            <w:top w:val="none" w:sz="0" w:space="0" w:color="auto"/>
            <w:left w:val="none" w:sz="0" w:space="0" w:color="auto"/>
            <w:bottom w:val="none" w:sz="0" w:space="0" w:color="auto"/>
            <w:right w:val="none" w:sz="0" w:space="0" w:color="auto"/>
          </w:divBdr>
        </w:div>
        <w:div w:id="873732450">
          <w:marLeft w:val="480"/>
          <w:marRight w:val="0"/>
          <w:marTop w:val="0"/>
          <w:marBottom w:val="0"/>
          <w:divBdr>
            <w:top w:val="none" w:sz="0" w:space="0" w:color="auto"/>
            <w:left w:val="none" w:sz="0" w:space="0" w:color="auto"/>
            <w:bottom w:val="none" w:sz="0" w:space="0" w:color="auto"/>
            <w:right w:val="none" w:sz="0" w:space="0" w:color="auto"/>
          </w:divBdr>
        </w:div>
        <w:div w:id="1591546396">
          <w:marLeft w:val="480"/>
          <w:marRight w:val="0"/>
          <w:marTop w:val="0"/>
          <w:marBottom w:val="0"/>
          <w:divBdr>
            <w:top w:val="none" w:sz="0" w:space="0" w:color="auto"/>
            <w:left w:val="none" w:sz="0" w:space="0" w:color="auto"/>
            <w:bottom w:val="none" w:sz="0" w:space="0" w:color="auto"/>
            <w:right w:val="none" w:sz="0" w:space="0" w:color="auto"/>
          </w:divBdr>
        </w:div>
        <w:div w:id="1029524042">
          <w:marLeft w:val="480"/>
          <w:marRight w:val="0"/>
          <w:marTop w:val="0"/>
          <w:marBottom w:val="0"/>
          <w:divBdr>
            <w:top w:val="none" w:sz="0" w:space="0" w:color="auto"/>
            <w:left w:val="none" w:sz="0" w:space="0" w:color="auto"/>
            <w:bottom w:val="none" w:sz="0" w:space="0" w:color="auto"/>
            <w:right w:val="none" w:sz="0" w:space="0" w:color="auto"/>
          </w:divBdr>
        </w:div>
        <w:div w:id="686369936">
          <w:marLeft w:val="480"/>
          <w:marRight w:val="0"/>
          <w:marTop w:val="0"/>
          <w:marBottom w:val="0"/>
          <w:divBdr>
            <w:top w:val="none" w:sz="0" w:space="0" w:color="auto"/>
            <w:left w:val="none" w:sz="0" w:space="0" w:color="auto"/>
            <w:bottom w:val="none" w:sz="0" w:space="0" w:color="auto"/>
            <w:right w:val="none" w:sz="0" w:space="0" w:color="auto"/>
          </w:divBdr>
        </w:div>
        <w:div w:id="1161002511">
          <w:marLeft w:val="480"/>
          <w:marRight w:val="0"/>
          <w:marTop w:val="0"/>
          <w:marBottom w:val="0"/>
          <w:divBdr>
            <w:top w:val="none" w:sz="0" w:space="0" w:color="auto"/>
            <w:left w:val="none" w:sz="0" w:space="0" w:color="auto"/>
            <w:bottom w:val="none" w:sz="0" w:space="0" w:color="auto"/>
            <w:right w:val="none" w:sz="0" w:space="0" w:color="auto"/>
          </w:divBdr>
        </w:div>
        <w:div w:id="539246784">
          <w:marLeft w:val="480"/>
          <w:marRight w:val="0"/>
          <w:marTop w:val="0"/>
          <w:marBottom w:val="0"/>
          <w:divBdr>
            <w:top w:val="none" w:sz="0" w:space="0" w:color="auto"/>
            <w:left w:val="none" w:sz="0" w:space="0" w:color="auto"/>
            <w:bottom w:val="none" w:sz="0" w:space="0" w:color="auto"/>
            <w:right w:val="none" w:sz="0" w:space="0" w:color="auto"/>
          </w:divBdr>
        </w:div>
        <w:div w:id="907693317">
          <w:marLeft w:val="480"/>
          <w:marRight w:val="0"/>
          <w:marTop w:val="0"/>
          <w:marBottom w:val="0"/>
          <w:divBdr>
            <w:top w:val="none" w:sz="0" w:space="0" w:color="auto"/>
            <w:left w:val="none" w:sz="0" w:space="0" w:color="auto"/>
            <w:bottom w:val="none" w:sz="0" w:space="0" w:color="auto"/>
            <w:right w:val="none" w:sz="0" w:space="0" w:color="auto"/>
          </w:divBdr>
        </w:div>
        <w:div w:id="1859347814">
          <w:marLeft w:val="480"/>
          <w:marRight w:val="0"/>
          <w:marTop w:val="0"/>
          <w:marBottom w:val="0"/>
          <w:divBdr>
            <w:top w:val="none" w:sz="0" w:space="0" w:color="auto"/>
            <w:left w:val="none" w:sz="0" w:space="0" w:color="auto"/>
            <w:bottom w:val="none" w:sz="0" w:space="0" w:color="auto"/>
            <w:right w:val="none" w:sz="0" w:space="0" w:color="auto"/>
          </w:divBdr>
        </w:div>
        <w:div w:id="1877308734">
          <w:marLeft w:val="480"/>
          <w:marRight w:val="0"/>
          <w:marTop w:val="0"/>
          <w:marBottom w:val="0"/>
          <w:divBdr>
            <w:top w:val="none" w:sz="0" w:space="0" w:color="auto"/>
            <w:left w:val="none" w:sz="0" w:space="0" w:color="auto"/>
            <w:bottom w:val="none" w:sz="0" w:space="0" w:color="auto"/>
            <w:right w:val="none" w:sz="0" w:space="0" w:color="auto"/>
          </w:divBdr>
        </w:div>
        <w:div w:id="1496068136">
          <w:marLeft w:val="480"/>
          <w:marRight w:val="0"/>
          <w:marTop w:val="0"/>
          <w:marBottom w:val="0"/>
          <w:divBdr>
            <w:top w:val="none" w:sz="0" w:space="0" w:color="auto"/>
            <w:left w:val="none" w:sz="0" w:space="0" w:color="auto"/>
            <w:bottom w:val="none" w:sz="0" w:space="0" w:color="auto"/>
            <w:right w:val="none" w:sz="0" w:space="0" w:color="auto"/>
          </w:divBdr>
        </w:div>
        <w:div w:id="1202476816">
          <w:marLeft w:val="480"/>
          <w:marRight w:val="0"/>
          <w:marTop w:val="0"/>
          <w:marBottom w:val="0"/>
          <w:divBdr>
            <w:top w:val="none" w:sz="0" w:space="0" w:color="auto"/>
            <w:left w:val="none" w:sz="0" w:space="0" w:color="auto"/>
            <w:bottom w:val="none" w:sz="0" w:space="0" w:color="auto"/>
            <w:right w:val="none" w:sz="0" w:space="0" w:color="auto"/>
          </w:divBdr>
        </w:div>
        <w:div w:id="1616593811">
          <w:marLeft w:val="480"/>
          <w:marRight w:val="0"/>
          <w:marTop w:val="0"/>
          <w:marBottom w:val="0"/>
          <w:divBdr>
            <w:top w:val="none" w:sz="0" w:space="0" w:color="auto"/>
            <w:left w:val="none" w:sz="0" w:space="0" w:color="auto"/>
            <w:bottom w:val="none" w:sz="0" w:space="0" w:color="auto"/>
            <w:right w:val="none" w:sz="0" w:space="0" w:color="auto"/>
          </w:divBdr>
        </w:div>
        <w:div w:id="2009553757">
          <w:marLeft w:val="480"/>
          <w:marRight w:val="0"/>
          <w:marTop w:val="0"/>
          <w:marBottom w:val="0"/>
          <w:divBdr>
            <w:top w:val="none" w:sz="0" w:space="0" w:color="auto"/>
            <w:left w:val="none" w:sz="0" w:space="0" w:color="auto"/>
            <w:bottom w:val="none" w:sz="0" w:space="0" w:color="auto"/>
            <w:right w:val="none" w:sz="0" w:space="0" w:color="auto"/>
          </w:divBdr>
        </w:div>
        <w:div w:id="876282640">
          <w:marLeft w:val="480"/>
          <w:marRight w:val="0"/>
          <w:marTop w:val="0"/>
          <w:marBottom w:val="0"/>
          <w:divBdr>
            <w:top w:val="none" w:sz="0" w:space="0" w:color="auto"/>
            <w:left w:val="none" w:sz="0" w:space="0" w:color="auto"/>
            <w:bottom w:val="none" w:sz="0" w:space="0" w:color="auto"/>
            <w:right w:val="none" w:sz="0" w:space="0" w:color="auto"/>
          </w:divBdr>
        </w:div>
        <w:div w:id="661545809">
          <w:marLeft w:val="480"/>
          <w:marRight w:val="0"/>
          <w:marTop w:val="0"/>
          <w:marBottom w:val="0"/>
          <w:divBdr>
            <w:top w:val="none" w:sz="0" w:space="0" w:color="auto"/>
            <w:left w:val="none" w:sz="0" w:space="0" w:color="auto"/>
            <w:bottom w:val="none" w:sz="0" w:space="0" w:color="auto"/>
            <w:right w:val="none" w:sz="0" w:space="0" w:color="auto"/>
          </w:divBdr>
        </w:div>
        <w:div w:id="399837298">
          <w:marLeft w:val="480"/>
          <w:marRight w:val="0"/>
          <w:marTop w:val="0"/>
          <w:marBottom w:val="0"/>
          <w:divBdr>
            <w:top w:val="none" w:sz="0" w:space="0" w:color="auto"/>
            <w:left w:val="none" w:sz="0" w:space="0" w:color="auto"/>
            <w:bottom w:val="none" w:sz="0" w:space="0" w:color="auto"/>
            <w:right w:val="none" w:sz="0" w:space="0" w:color="auto"/>
          </w:divBdr>
        </w:div>
      </w:divsChild>
    </w:div>
    <w:div w:id="227502103">
      <w:bodyDiv w:val="1"/>
      <w:marLeft w:val="0"/>
      <w:marRight w:val="0"/>
      <w:marTop w:val="0"/>
      <w:marBottom w:val="0"/>
      <w:divBdr>
        <w:top w:val="none" w:sz="0" w:space="0" w:color="auto"/>
        <w:left w:val="none" w:sz="0" w:space="0" w:color="auto"/>
        <w:bottom w:val="none" w:sz="0" w:space="0" w:color="auto"/>
        <w:right w:val="none" w:sz="0" w:space="0" w:color="auto"/>
      </w:divBdr>
    </w:div>
    <w:div w:id="227542451">
      <w:marLeft w:val="480"/>
      <w:marRight w:val="0"/>
      <w:marTop w:val="0"/>
      <w:marBottom w:val="0"/>
      <w:divBdr>
        <w:top w:val="none" w:sz="0" w:space="0" w:color="auto"/>
        <w:left w:val="none" w:sz="0" w:space="0" w:color="auto"/>
        <w:bottom w:val="none" w:sz="0" w:space="0" w:color="auto"/>
        <w:right w:val="none" w:sz="0" w:space="0" w:color="auto"/>
      </w:divBdr>
    </w:div>
    <w:div w:id="227543528">
      <w:bodyDiv w:val="1"/>
      <w:marLeft w:val="0"/>
      <w:marRight w:val="0"/>
      <w:marTop w:val="0"/>
      <w:marBottom w:val="0"/>
      <w:divBdr>
        <w:top w:val="none" w:sz="0" w:space="0" w:color="auto"/>
        <w:left w:val="none" w:sz="0" w:space="0" w:color="auto"/>
        <w:bottom w:val="none" w:sz="0" w:space="0" w:color="auto"/>
        <w:right w:val="none" w:sz="0" w:space="0" w:color="auto"/>
      </w:divBdr>
    </w:div>
    <w:div w:id="227569745">
      <w:marLeft w:val="480"/>
      <w:marRight w:val="0"/>
      <w:marTop w:val="0"/>
      <w:marBottom w:val="0"/>
      <w:divBdr>
        <w:top w:val="none" w:sz="0" w:space="0" w:color="auto"/>
        <w:left w:val="none" w:sz="0" w:space="0" w:color="auto"/>
        <w:bottom w:val="none" w:sz="0" w:space="0" w:color="auto"/>
        <w:right w:val="none" w:sz="0" w:space="0" w:color="auto"/>
      </w:divBdr>
    </w:div>
    <w:div w:id="227572854">
      <w:marLeft w:val="480"/>
      <w:marRight w:val="0"/>
      <w:marTop w:val="0"/>
      <w:marBottom w:val="0"/>
      <w:divBdr>
        <w:top w:val="none" w:sz="0" w:space="0" w:color="auto"/>
        <w:left w:val="none" w:sz="0" w:space="0" w:color="auto"/>
        <w:bottom w:val="none" w:sz="0" w:space="0" w:color="auto"/>
        <w:right w:val="none" w:sz="0" w:space="0" w:color="auto"/>
      </w:divBdr>
    </w:div>
    <w:div w:id="227612655">
      <w:marLeft w:val="480"/>
      <w:marRight w:val="0"/>
      <w:marTop w:val="0"/>
      <w:marBottom w:val="0"/>
      <w:divBdr>
        <w:top w:val="none" w:sz="0" w:space="0" w:color="auto"/>
        <w:left w:val="none" w:sz="0" w:space="0" w:color="auto"/>
        <w:bottom w:val="none" w:sz="0" w:space="0" w:color="auto"/>
        <w:right w:val="none" w:sz="0" w:space="0" w:color="auto"/>
      </w:divBdr>
    </w:div>
    <w:div w:id="227612857">
      <w:marLeft w:val="480"/>
      <w:marRight w:val="0"/>
      <w:marTop w:val="0"/>
      <w:marBottom w:val="0"/>
      <w:divBdr>
        <w:top w:val="none" w:sz="0" w:space="0" w:color="auto"/>
        <w:left w:val="none" w:sz="0" w:space="0" w:color="auto"/>
        <w:bottom w:val="none" w:sz="0" w:space="0" w:color="auto"/>
        <w:right w:val="none" w:sz="0" w:space="0" w:color="auto"/>
      </w:divBdr>
    </w:div>
    <w:div w:id="227688601">
      <w:bodyDiv w:val="1"/>
      <w:marLeft w:val="0"/>
      <w:marRight w:val="0"/>
      <w:marTop w:val="0"/>
      <w:marBottom w:val="0"/>
      <w:divBdr>
        <w:top w:val="none" w:sz="0" w:space="0" w:color="auto"/>
        <w:left w:val="none" w:sz="0" w:space="0" w:color="auto"/>
        <w:bottom w:val="none" w:sz="0" w:space="0" w:color="auto"/>
        <w:right w:val="none" w:sz="0" w:space="0" w:color="auto"/>
      </w:divBdr>
    </w:div>
    <w:div w:id="227691985">
      <w:bodyDiv w:val="1"/>
      <w:marLeft w:val="0"/>
      <w:marRight w:val="0"/>
      <w:marTop w:val="0"/>
      <w:marBottom w:val="0"/>
      <w:divBdr>
        <w:top w:val="none" w:sz="0" w:space="0" w:color="auto"/>
        <w:left w:val="none" w:sz="0" w:space="0" w:color="auto"/>
        <w:bottom w:val="none" w:sz="0" w:space="0" w:color="auto"/>
        <w:right w:val="none" w:sz="0" w:space="0" w:color="auto"/>
      </w:divBdr>
    </w:div>
    <w:div w:id="227806029">
      <w:marLeft w:val="480"/>
      <w:marRight w:val="0"/>
      <w:marTop w:val="0"/>
      <w:marBottom w:val="0"/>
      <w:divBdr>
        <w:top w:val="none" w:sz="0" w:space="0" w:color="auto"/>
        <w:left w:val="none" w:sz="0" w:space="0" w:color="auto"/>
        <w:bottom w:val="none" w:sz="0" w:space="0" w:color="auto"/>
        <w:right w:val="none" w:sz="0" w:space="0" w:color="auto"/>
      </w:divBdr>
    </w:div>
    <w:div w:id="228004677">
      <w:marLeft w:val="480"/>
      <w:marRight w:val="0"/>
      <w:marTop w:val="0"/>
      <w:marBottom w:val="0"/>
      <w:divBdr>
        <w:top w:val="none" w:sz="0" w:space="0" w:color="auto"/>
        <w:left w:val="none" w:sz="0" w:space="0" w:color="auto"/>
        <w:bottom w:val="none" w:sz="0" w:space="0" w:color="auto"/>
        <w:right w:val="none" w:sz="0" w:space="0" w:color="auto"/>
      </w:divBdr>
    </w:div>
    <w:div w:id="228075308">
      <w:marLeft w:val="480"/>
      <w:marRight w:val="0"/>
      <w:marTop w:val="0"/>
      <w:marBottom w:val="0"/>
      <w:divBdr>
        <w:top w:val="none" w:sz="0" w:space="0" w:color="auto"/>
        <w:left w:val="none" w:sz="0" w:space="0" w:color="auto"/>
        <w:bottom w:val="none" w:sz="0" w:space="0" w:color="auto"/>
        <w:right w:val="none" w:sz="0" w:space="0" w:color="auto"/>
      </w:divBdr>
    </w:div>
    <w:div w:id="228225295">
      <w:marLeft w:val="480"/>
      <w:marRight w:val="0"/>
      <w:marTop w:val="0"/>
      <w:marBottom w:val="0"/>
      <w:divBdr>
        <w:top w:val="none" w:sz="0" w:space="0" w:color="auto"/>
        <w:left w:val="none" w:sz="0" w:space="0" w:color="auto"/>
        <w:bottom w:val="none" w:sz="0" w:space="0" w:color="auto"/>
        <w:right w:val="none" w:sz="0" w:space="0" w:color="auto"/>
      </w:divBdr>
    </w:div>
    <w:div w:id="228269013">
      <w:marLeft w:val="480"/>
      <w:marRight w:val="0"/>
      <w:marTop w:val="0"/>
      <w:marBottom w:val="0"/>
      <w:divBdr>
        <w:top w:val="none" w:sz="0" w:space="0" w:color="auto"/>
        <w:left w:val="none" w:sz="0" w:space="0" w:color="auto"/>
        <w:bottom w:val="none" w:sz="0" w:space="0" w:color="auto"/>
        <w:right w:val="none" w:sz="0" w:space="0" w:color="auto"/>
      </w:divBdr>
    </w:div>
    <w:div w:id="228274255">
      <w:bodyDiv w:val="1"/>
      <w:marLeft w:val="0"/>
      <w:marRight w:val="0"/>
      <w:marTop w:val="0"/>
      <w:marBottom w:val="0"/>
      <w:divBdr>
        <w:top w:val="none" w:sz="0" w:space="0" w:color="auto"/>
        <w:left w:val="none" w:sz="0" w:space="0" w:color="auto"/>
        <w:bottom w:val="none" w:sz="0" w:space="0" w:color="auto"/>
        <w:right w:val="none" w:sz="0" w:space="0" w:color="auto"/>
      </w:divBdr>
    </w:div>
    <w:div w:id="228347453">
      <w:bodyDiv w:val="1"/>
      <w:marLeft w:val="0"/>
      <w:marRight w:val="0"/>
      <w:marTop w:val="0"/>
      <w:marBottom w:val="0"/>
      <w:divBdr>
        <w:top w:val="none" w:sz="0" w:space="0" w:color="auto"/>
        <w:left w:val="none" w:sz="0" w:space="0" w:color="auto"/>
        <w:bottom w:val="none" w:sz="0" w:space="0" w:color="auto"/>
        <w:right w:val="none" w:sz="0" w:space="0" w:color="auto"/>
      </w:divBdr>
    </w:div>
    <w:div w:id="228348125">
      <w:marLeft w:val="480"/>
      <w:marRight w:val="0"/>
      <w:marTop w:val="0"/>
      <w:marBottom w:val="0"/>
      <w:divBdr>
        <w:top w:val="none" w:sz="0" w:space="0" w:color="auto"/>
        <w:left w:val="none" w:sz="0" w:space="0" w:color="auto"/>
        <w:bottom w:val="none" w:sz="0" w:space="0" w:color="auto"/>
        <w:right w:val="none" w:sz="0" w:space="0" w:color="auto"/>
      </w:divBdr>
    </w:div>
    <w:div w:id="228421754">
      <w:marLeft w:val="480"/>
      <w:marRight w:val="0"/>
      <w:marTop w:val="0"/>
      <w:marBottom w:val="0"/>
      <w:divBdr>
        <w:top w:val="none" w:sz="0" w:space="0" w:color="auto"/>
        <w:left w:val="none" w:sz="0" w:space="0" w:color="auto"/>
        <w:bottom w:val="none" w:sz="0" w:space="0" w:color="auto"/>
        <w:right w:val="none" w:sz="0" w:space="0" w:color="auto"/>
      </w:divBdr>
    </w:div>
    <w:div w:id="228544972">
      <w:marLeft w:val="480"/>
      <w:marRight w:val="0"/>
      <w:marTop w:val="0"/>
      <w:marBottom w:val="0"/>
      <w:divBdr>
        <w:top w:val="none" w:sz="0" w:space="0" w:color="auto"/>
        <w:left w:val="none" w:sz="0" w:space="0" w:color="auto"/>
        <w:bottom w:val="none" w:sz="0" w:space="0" w:color="auto"/>
        <w:right w:val="none" w:sz="0" w:space="0" w:color="auto"/>
      </w:divBdr>
    </w:div>
    <w:div w:id="228659356">
      <w:bodyDiv w:val="1"/>
      <w:marLeft w:val="0"/>
      <w:marRight w:val="0"/>
      <w:marTop w:val="0"/>
      <w:marBottom w:val="0"/>
      <w:divBdr>
        <w:top w:val="none" w:sz="0" w:space="0" w:color="auto"/>
        <w:left w:val="none" w:sz="0" w:space="0" w:color="auto"/>
        <w:bottom w:val="none" w:sz="0" w:space="0" w:color="auto"/>
        <w:right w:val="none" w:sz="0" w:space="0" w:color="auto"/>
      </w:divBdr>
    </w:div>
    <w:div w:id="229122847">
      <w:marLeft w:val="480"/>
      <w:marRight w:val="0"/>
      <w:marTop w:val="0"/>
      <w:marBottom w:val="0"/>
      <w:divBdr>
        <w:top w:val="none" w:sz="0" w:space="0" w:color="auto"/>
        <w:left w:val="none" w:sz="0" w:space="0" w:color="auto"/>
        <w:bottom w:val="none" w:sz="0" w:space="0" w:color="auto"/>
        <w:right w:val="none" w:sz="0" w:space="0" w:color="auto"/>
      </w:divBdr>
    </w:div>
    <w:div w:id="229273597">
      <w:marLeft w:val="480"/>
      <w:marRight w:val="0"/>
      <w:marTop w:val="0"/>
      <w:marBottom w:val="0"/>
      <w:divBdr>
        <w:top w:val="none" w:sz="0" w:space="0" w:color="auto"/>
        <w:left w:val="none" w:sz="0" w:space="0" w:color="auto"/>
        <w:bottom w:val="none" w:sz="0" w:space="0" w:color="auto"/>
        <w:right w:val="none" w:sz="0" w:space="0" w:color="auto"/>
      </w:divBdr>
    </w:div>
    <w:div w:id="229316694">
      <w:marLeft w:val="480"/>
      <w:marRight w:val="0"/>
      <w:marTop w:val="0"/>
      <w:marBottom w:val="0"/>
      <w:divBdr>
        <w:top w:val="none" w:sz="0" w:space="0" w:color="auto"/>
        <w:left w:val="none" w:sz="0" w:space="0" w:color="auto"/>
        <w:bottom w:val="none" w:sz="0" w:space="0" w:color="auto"/>
        <w:right w:val="none" w:sz="0" w:space="0" w:color="auto"/>
      </w:divBdr>
    </w:div>
    <w:div w:id="229468317">
      <w:marLeft w:val="480"/>
      <w:marRight w:val="0"/>
      <w:marTop w:val="0"/>
      <w:marBottom w:val="0"/>
      <w:divBdr>
        <w:top w:val="none" w:sz="0" w:space="0" w:color="auto"/>
        <w:left w:val="none" w:sz="0" w:space="0" w:color="auto"/>
        <w:bottom w:val="none" w:sz="0" w:space="0" w:color="auto"/>
        <w:right w:val="none" w:sz="0" w:space="0" w:color="auto"/>
      </w:divBdr>
    </w:div>
    <w:div w:id="229510003">
      <w:bodyDiv w:val="1"/>
      <w:marLeft w:val="0"/>
      <w:marRight w:val="0"/>
      <w:marTop w:val="0"/>
      <w:marBottom w:val="0"/>
      <w:divBdr>
        <w:top w:val="none" w:sz="0" w:space="0" w:color="auto"/>
        <w:left w:val="none" w:sz="0" w:space="0" w:color="auto"/>
        <w:bottom w:val="none" w:sz="0" w:space="0" w:color="auto"/>
        <w:right w:val="none" w:sz="0" w:space="0" w:color="auto"/>
      </w:divBdr>
    </w:div>
    <w:div w:id="229730091">
      <w:marLeft w:val="480"/>
      <w:marRight w:val="0"/>
      <w:marTop w:val="0"/>
      <w:marBottom w:val="0"/>
      <w:divBdr>
        <w:top w:val="none" w:sz="0" w:space="0" w:color="auto"/>
        <w:left w:val="none" w:sz="0" w:space="0" w:color="auto"/>
        <w:bottom w:val="none" w:sz="0" w:space="0" w:color="auto"/>
        <w:right w:val="none" w:sz="0" w:space="0" w:color="auto"/>
      </w:divBdr>
    </w:div>
    <w:div w:id="229846976">
      <w:marLeft w:val="480"/>
      <w:marRight w:val="0"/>
      <w:marTop w:val="0"/>
      <w:marBottom w:val="0"/>
      <w:divBdr>
        <w:top w:val="none" w:sz="0" w:space="0" w:color="auto"/>
        <w:left w:val="none" w:sz="0" w:space="0" w:color="auto"/>
        <w:bottom w:val="none" w:sz="0" w:space="0" w:color="auto"/>
        <w:right w:val="none" w:sz="0" w:space="0" w:color="auto"/>
      </w:divBdr>
    </w:div>
    <w:div w:id="229927878">
      <w:marLeft w:val="480"/>
      <w:marRight w:val="0"/>
      <w:marTop w:val="0"/>
      <w:marBottom w:val="0"/>
      <w:divBdr>
        <w:top w:val="none" w:sz="0" w:space="0" w:color="auto"/>
        <w:left w:val="none" w:sz="0" w:space="0" w:color="auto"/>
        <w:bottom w:val="none" w:sz="0" w:space="0" w:color="auto"/>
        <w:right w:val="none" w:sz="0" w:space="0" w:color="auto"/>
      </w:divBdr>
    </w:div>
    <w:div w:id="229928356">
      <w:marLeft w:val="480"/>
      <w:marRight w:val="0"/>
      <w:marTop w:val="0"/>
      <w:marBottom w:val="0"/>
      <w:divBdr>
        <w:top w:val="none" w:sz="0" w:space="0" w:color="auto"/>
        <w:left w:val="none" w:sz="0" w:space="0" w:color="auto"/>
        <w:bottom w:val="none" w:sz="0" w:space="0" w:color="auto"/>
        <w:right w:val="none" w:sz="0" w:space="0" w:color="auto"/>
      </w:divBdr>
    </w:div>
    <w:div w:id="230122380">
      <w:marLeft w:val="480"/>
      <w:marRight w:val="0"/>
      <w:marTop w:val="0"/>
      <w:marBottom w:val="0"/>
      <w:divBdr>
        <w:top w:val="none" w:sz="0" w:space="0" w:color="auto"/>
        <w:left w:val="none" w:sz="0" w:space="0" w:color="auto"/>
        <w:bottom w:val="none" w:sz="0" w:space="0" w:color="auto"/>
        <w:right w:val="none" w:sz="0" w:space="0" w:color="auto"/>
      </w:divBdr>
    </w:div>
    <w:div w:id="230234737">
      <w:marLeft w:val="480"/>
      <w:marRight w:val="0"/>
      <w:marTop w:val="0"/>
      <w:marBottom w:val="0"/>
      <w:divBdr>
        <w:top w:val="none" w:sz="0" w:space="0" w:color="auto"/>
        <w:left w:val="none" w:sz="0" w:space="0" w:color="auto"/>
        <w:bottom w:val="none" w:sz="0" w:space="0" w:color="auto"/>
        <w:right w:val="none" w:sz="0" w:space="0" w:color="auto"/>
      </w:divBdr>
    </w:div>
    <w:div w:id="230236053">
      <w:marLeft w:val="480"/>
      <w:marRight w:val="0"/>
      <w:marTop w:val="0"/>
      <w:marBottom w:val="0"/>
      <w:divBdr>
        <w:top w:val="none" w:sz="0" w:space="0" w:color="auto"/>
        <w:left w:val="none" w:sz="0" w:space="0" w:color="auto"/>
        <w:bottom w:val="none" w:sz="0" w:space="0" w:color="auto"/>
        <w:right w:val="none" w:sz="0" w:space="0" w:color="auto"/>
      </w:divBdr>
    </w:div>
    <w:div w:id="230237326">
      <w:marLeft w:val="480"/>
      <w:marRight w:val="0"/>
      <w:marTop w:val="0"/>
      <w:marBottom w:val="0"/>
      <w:divBdr>
        <w:top w:val="none" w:sz="0" w:space="0" w:color="auto"/>
        <w:left w:val="none" w:sz="0" w:space="0" w:color="auto"/>
        <w:bottom w:val="none" w:sz="0" w:space="0" w:color="auto"/>
        <w:right w:val="none" w:sz="0" w:space="0" w:color="auto"/>
      </w:divBdr>
    </w:div>
    <w:div w:id="230239766">
      <w:bodyDiv w:val="1"/>
      <w:marLeft w:val="0"/>
      <w:marRight w:val="0"/>
      <w:marTop w:val="0"/>
      <w:marBottom w:val="0"/>
      <w:divBdr>
        <w:top w:val="none" w:sz="0" w:space="0" w:color="auto"/>
        <w:left w:val="none" w:sz="0" w:space="0" w:color="auto"/>
        <w:bottom w:val="none" w:sz="0" w:space="0" w:color="auto"/>
        <w:right w:val="none" w:sz="0" w:space="0" w:color="auto"/>
      </w:divBdr>
    </w:div>
    <w:div w:id="230388916">
      <w:marLeft w:val="480"/>
      <w:marRight w:val="0"/>
      <w:marTop w:val="0"/>
      <w:marBottom w:val="0"/>
      <w:divBdr>
        <w:top w:val="none" w:sz="0" w:space="0" w:color="auto"/>
        <w:left w:val="none" w:sz="0" w:space="0" w:color="auto"/>
        <w:bottom w:val="none" w:sz="0" w:space="0" w:color="auto"/>
        <w:right w:val="none" w:sz="0" w:space="0" w:color="auto"/>
      </w:divBdr>
    </w:div>
    <w:div w:id="230429177">
      <w:marLeft w:val="480"/>
      <w:marRight w:val="0"/>
      <w:marTop w:val="0"/>
      <w:marBottom w:val="0"/>
      <w:divBdr>
        <w:top w:val="none" w:sz="0" w:space="0" w:color="auto"/>
        <w:left w:val="none" w:sz="0" w:space="0" w:color="auto"/>
        <w:bottom w:val="none" w:sz="0" w:space="0" w:color="auto"/>
        <w:right w:val="none" w:sz="0" w:space="0" w:color="auto"/>
      </w:divBdr>
    </w:div>
    <w:div w:id="230622264">
      <w:marLeft w:val="480"/>
      <w:marRight w:val="0"/>
      <w:marTop w:val="0"/>
      <w:marBottom w:val="0"/>
      <w:divBdr>
        <w:top w:val="none" w:sz="0" w:space="0" w:color="auto"/>
        <w:left w:val="none" w:sz="0" w:space="0" w:color="auto"/>
        <w:bottom w:val="none" w:sz="0" w:space="0" w:color="auto"/>
        <w:right w:val="none" w:sz="0" w:space="0" w:color="auto"/>
      </w:divBdr>
    </w:div>
    <w:div w:id="230700483">
      <w:marLeft w:val="480"/>
      <w:marRight w:val="0"/>
      <w:marTop w:val="0"/>
      <w:marBottom w:val="0"/>
      <w:divBdr>
        <w:top w:val="none" w:sz="0" w:space="0" w:color="auto"/>
        <w:left w:val="none" w:sz="0" w:space="0" w:color="auto"/>
        <w:bottom w:val="none" w:sz="0" w:space="0" w:color="auto"/>
        <w:right w:val="none" w:sz="0" w:space="0" w:color="auto"/>
      </w:divBdr>
    </w:div>
    <w:div w:id="230817822">
      <w:bodyDiv w:val="1"/>
      <w:marLeft w:val="0"/>
      <w:marRight w:val="0"/>
      <w:marTop w:val="0"/>
      <w:marBottom w:val="0"/>
      <w:divBdr>
        <w:top w:val="none" w:sz="0" w:space="0" w:color="auto"/>
        <w:left w:val="none" w:sz="0" w:space="0" w:color="auto"/>
        <w:bottom w:val="none" w:sz="0" w:space="0" w:color="auto"/>
        <w:right w:val="none" w:sz="0" w:space="0" w:color="auto"/>
      </w:divBdr>
      <w:divsChild>
        <w:div w:id="261492986">
          <w:marLeft w:val="480"/>
          <w:marRight w:val="0"/>
          <w:marTop w:val="0"/>
          <w:marBottom w:val="0"/>
          <w:divBdr>
            <w:top w:val="none" w:sz="0" w:space="0" w:color="auto"/>
            <w:left w:val="none" w:sz="0" w:space="0" w:color="auto"/>
            <w:bottom w:val="none" w:sz="0" w:space="0" w:color="auto"/>
            <w:right w:val="none" w:sz="0" w:space="0" w:color="auto"/>
          </w:divBdr>
        </w:div>
        <w:div w:id="931206102">
          <w:marLeft w:val="480"/>
          <w:marRight w:val="0"/>
          <w:marTop w:val="0"/>
          <w:marBottom w:val="0"/>
          <w:divBdr>
            <w:top w:val="none" w:sz="0" w:space="0" w:color="auto"/>
            <w:left w:val="none" w:sz="0" w:space="0" w:color="auto"/>
            <w:bottom w:val="none" w:sz="0" w:space="0" w:color="auto"/>
            <w:right w:val="none" w:sz="0" w:space="0" w:color="auto"/>
          </w:divBdr>
        </w:div>
        <w:div w:id="1840078197">
          <w:marLeft w:val="480"/>
          <w:marRight w:val="0"/>
          <w:marTop w:val="0"/>
          <w:marBottom w:val="0"/>
          <w:divBdr>
            <w:top w:val="none" w:sz="0" w:space="0" w:color="auto"/>
            <w:left w:val="none" w:sz="0" w:space="0" w:color="auto"/>
            <w:bottom w:val="none" w:sz="0" w:space="0" w:color="auto"/>
            <w:right w:val="none" w:sz="0" w:space="0" w:color="auto"/>
          </w:divBdr>
        </w:div>
        <w:div w:id="16516011">
          <w:marLeft w:val="480"/>
          <w:marRight w:val="0"/>
          <w:marTop w:val="0"/>
          <w:marBottom w:val="0"/>
          <w:divBdr>
            <w:top w:val="none" w:sz="0" w:space="0" w:color="auto"/>
            <w:left w:val="none" w:sz="0" w:space="0" w:color="auto"/>
            <w:bottom w:val="none" w:sz="0" w:space="0" w:color="auto"/>
            <w:right w:val="none" w:sz="0" w:space="0" w:color="auto"/>
          </w:divBdr>
        </w:div>
        <w:div w:id="433211583">
          <w:marLeft w:val="480"/>
          <w:marRight w:val="0"/>
          <w:marTop w:val="0"/>
          <w:marBottom w:val="0"/>
          <w:divBdr>
            <w:top w:val="none" w:sz="0" w:space="0" w:color="auto"/>
            <w:left w:val="none" w:sz="0" w:space="0" w:color="auto"/>
            <w:bottom w:val="none" w:sz="0" w:space="0" w:color="auto"/>
            <w:right w:val="none" w:sz="0" w:space="0" w:color="auto"/>
          </w:divBdr>
        </w:div>
        <w:div w:id="1381127215">
          <w:marLeft w:val="480"/>
          <w:marRight w:val="0"/>
          <w:marTop w:val="0"/>
          <w:marBottom w:val="0"/>
          <w:divBdr>
            <w:top w:val="none" w:sz="0" w:space="0" w:color="auto"/>
            <w:left w:val="none" w:sz="0" w:space="0" w:color="auto"/>
            <w:bottom w:val="none" w:sz="0" w:space="0" w:color="auto"/>
            <w:right w:val="none" w:sz="0" w:space="0" w:color="auto"/>
          </w:divBdr>
        </w:div>
        <w:div w:id="1563062269">
          <w:marLeft w:val="480"/>
          <w:marRight w:val="0"/>
          <w:marTop w:val="0"/>
          <w:marBottom w:val="0"/>
          <w:divBdr>
            <w:top w:val="none" w:sz="0" w:space="0" w:color="auto"/>
            <w:left w:val="none" w:sz="0" w:space="0" w:color="auto"/>
            <w:bottom w:val="none" w:sz="0" w:space="0" w:color="auto"/>
            <w:right w:val="none" w:sz="0" w:space="0" w:color="auto"/>
          </w:divBdr>
        </w:div>
        <w:div w:id="103382862">
          <w:marLeft w:val="480"/>
          <w:marRight w:val="0"/>
          <w:marTop w:val="0"/>
          <w:marBottom w:val="0"/>
          <w:divBdr>
            <w:top w:val="none" w:sz="0" w:space="0" w:color="auto"/>
            <w:left w:val="none" w:sz="0" w:space="0" w:color="auto"/>
            <w:bottom w:val="none" w:sz="0" w:space="0" w:color="auto"/>
            <w:right w:val="none" w:sz="0" w:space="0" w:color="auto"/>
          </w:divBdr>
        </w:div>
        <w:div w:id="2022856759">
          <w:marLeft w:val="480"/>
          <w:marRight w:val="0"/>
          <w:marTop w:val="0"/>
          <w:marBottom w:val="0"/>
          <w:divBdr>
            <w:top w:val="none" w:sz="0" w:space="0" w:color="auto"/>
            <w:left w:val="none" w:sz="0" w:space="0" w:color="auto"/>
            <w:bottom w:val="none" w:sz="0" w:space="0" w:color="auto"/>
            <w:right w:val="none" w:sz="0" w:space="0" w:color="auto"/>
          </w:divBdr>
        </w:div>
        <w:div w:id="1195775994">
          <w:marLeft w:val="480"/>
          <w:marRight w:val="0"/>
          <w:marTop w:val="0"/>
          <w:marBottom w:val="0"/>
          <w:divBdr>
            <w:top w:val="none" w:sz="0" w:space="0" w:color="auto"/>
            <w:left w:val="none" w:sz="0" w:space="0" w:color="auto"/>
            <w:bottom w:val="none" w:sz="0" w:space="0" w:color="auto"/>
            <w:right w:val="none" w:sz="0" w:space="0" w:color="auto"/>
          </w:divBdr>
        </w:div>
        <w:div w:id="271859860">
          <w:marLeft w:val="480"/>
          <w:marRight w:val="0"/>
          <w:marTop w:val="0"/>
          <w:marBottom w:val="0"/>
          <w:divBdr>
            <w:top w:val="none" w:sz="0" w:space="0" w:color="auto"/>
            <w:left w:val="none" w:sz="0" w:space="0" w:color="auto"/>
            <w:bottom w:val="none" w:sz="0" w:space="0" w:color="auto"/>
            <w:right w:val="none" w:sz="0" w:space="0" w:color="auto"/>
          </w:divBdr>
        </w:div>
        <w:div w:id="1684437610">
          <w:marLeft w:val="480"/>
          <w:marRight w:val="0"/>
          <w:marTop w:val="0"/>
          <w:marBottom w:val="0"/>
          <w:divBdr>
            <w:top w:val="none" w:sz="0" w:space="0" w:color="auto"/>
            <w:left w:val="none" w:sz="0" w:space="0" w:color="auto"/>
            <w:bottom w:val="none" w:sz="0" w:space="0" w:color="auto"/>
            <w:right w:val="none" w:sz="0" w:space="0" w:color="auto"/>
          </w:divBdr>
        </w:div>
        <w:div w:id="578711675">
          <w:marLeft w:val="480"/>
          <w:marRight w:val="0"/>
          <w:marTop w:val="0"/>
          <w:marBottom w:val="0"/>
          <w:divBdr>
            <w:top w:val="none" w:sz="0" w:space="0" w:color="auto"/>
            <w:left w:val="none" w:sz="0" w:space="0" w:color="auto"/>
            <w:bottom w:val="none" w:sz="0" w:space="0" w:color="auto"/>
            <w:right w:val="none" w:sz="0" w:space="0" w:color="auto"/>
          </w:divBdr>
        </w:div>
        <w:div w:id="398527512">
          <w:marLeft w:val="480"/>
          <w:marRight w:val="0"/>
          <w:marTop w:val="0"/>
          <w:marBottom w:val="0"/>
          <w:divBdr>
            <w:top w:val="none" w:sz="0" w:space="0" w:color="auto"/>
            <w:left w:val="none" w:sz="0" w:space="0" w:color="auto"/>
            <w:bottom w:val="none" w:sz="0" w:space="0" w:color="auto"/>
            <w:right w:val="none" w:sz="0" w:space="0" w:color="auto"/>
          </w:divBdr>
        </w:div>
        <w:div w:id="1161699393">
          <w:marLeft w:val="480"/>
          <w:marRight w:val="0"/>
          <w:marTop w:val="0"/>
          <w:marBottom w:val="0"/>
          <w:divBdr>
            <w:top w:val="none" w:sz="0" w:space="0" w:color="auto"/>
            <w:left w:val="none" w:sz="0" w:space="0" w:color="auto"/>
            <w:bottom w:val="none" w:sz="0" w:space="0" w:color="auto"/>
            <w:right w:val="none" w:sz="0" w:space="0" w:color="auto"/>
          </w:divBdr>
        </w:div>
        <w:div w:id="335768182">
          <w:marLeft w:val="480"/>
          <w:marRight w:val="0"/>
          <w:marTop w:val="0"/>
          <w:marBottom w:val="0"/>
          <w:divBdr>
            <w:top w:val="none" w:sz="0" w:space="0" w:color="auto"/>
            <w:left w:val="none" w:sz="0" w:space="0" w:color="auto"/>
            <w:bottom w:val="none" w:sz="0" w:space="0" w:color="auto"/>
            <w:right w:val="none" w:sz="0" w:space="0" w:color="auto"/>
          </w:divBdr>
        </w:div>
        <w:div w:id="1639842834">
          <w:marLeft w:val="480"/>
          <w:marRight w:val="0"/>
          <w:marTop w:val="0"/>
          <w:marBottom w:val="0"/>
          <w:divBdr>
            <w:top w:val="none" w:sz="0" w:space="0" w:color="auto"/>
            <w:left w:val="none" w:sz="0" w:space="0" w:color="auto"/>
            <w:bottom w:val="none" w:sz="0" w:space="0" w:color="auto"/>
            <w:right w:val="none" w:sz="0" w:space="0" w:color="auto"/>
          </w:divBdr>
        </w:div>
        <w:div w:id="960719783">
          <w:marLeft w:val="480"/>
          <w:marRight w:val="0"/>
          <w:marTop w:val="0"/>
          <w:marBottom w:val="0"/>
          <w:divBdr>
            <w:top w:val="none" w:sz="0" w:space="0" w:color="auto"/>
            <w:left w:val="none" w:sz="0" w:space="0" w:color="auto"/>
            <w:bottom w:val="none" w:sz="0" w:space="0" w:color="auto"/>
            <w:right w:val="none" w:sz="0" w:space="0" w:color="auto"/>
          </w:divBdr>
        </w:div>
        <w:div w:id="1174563889">
          <w:marLeft w:val="480"/>
          <w:marRight w:val="0"/>
          <w:marTop w:val="0"/>
          <w:marBottom w:val="0"/>
          <w:divBdr>
            <w:top w:val="none" w:sz="0" w:space="0" w:color="auto"/>
            <w:left w:val="none" w:sz="0" w:space="0" w:color="auto"/>
            <w:bottom w:val="none" w:sz="0" w:space="0" w:color="auto"/>
            <w:right w:val="none" w:sz="0" w:space="0" w:color="auto"/>
          </w:divBdr>
        </w:div>
        <w:div w:id="1537307902">
          <w:marLeft w:val="480"/>
          <w:marRight w:val="0"/>
          <w:marTop w:val="0"/>
          <w:marBottom w:val="0"/>
          <w:divBdr>
            <w:top w:val="none" w:sz="0" w:space="0" w:color="auto"/>
            <w:left w:val="none" w:sz="0" w:space="0" w:color="auto"/>
            <w:bottom w:val="none" w:sz="0" w:space="0" w:color="auto"/>
            <w:right w:val="none" w:sz="0" w:space="0" w:color="auto"/>
          </w:divBdr>
        </w:div>
        <w:div w:id="28726320">
          <w:marLeft w:val="480"/>
          <w:marRight w:val="0"/>
          <w:marTop w:val="0"/>
          <w:marBottom w:val="0"/>
          <w:divBdr>
            <w:top w:val="none" w:sz="0" w:space="0" w:color="auto"/>
            <w:left w:val="none" w:sz="0" w:space="0" w:color="auto"/>
            <w:bottom w:val="none" w:sz="0" w:space="0" w:color="auto"/>
            <w:right w:val="none" w:sz="0" w:space="0" w:color="auto"/>
          </w:divBdr>
        </w:div>
        <w:div w:id="2115401679">
          <w:marLeft w:val="480"/>
          <w:marRight w:val="0"/>
          <w:marTop w:val="0"/>
          <w:marBottom w:val="0"/>
          <w:divBdr>
            <w:top w:val="none" w:sz="0" w:space="0" w:color="auto"/>
            <w:left w:val="none" w:sz="0" w:space="0" w:color="auto"/>
            <w:bottom w:val="none" w:sz="0" w:space="0" w:color="auto"/>
            <w:right w:val="none" w:sz="0" w:space="0" w:color="auto"/>
          </w:divBdr>
        </w:div>
        <w:div w:id="1847789394">
          <w:marLeft w:val="480"/>
          <w:marRight w:val="0"/>
          <w:marTop w:val="0"/>
          <w:marBottom w:val="0"/>
          <w:divBdr>
            <w:top w:val="none" w:sz="0" w:space="0" w:color="auto"/>
            <w:left w:val="none" w:sz="0" w:space="0" w:color="auto"/>
            <w:bottom w:val="none" w:sz="0" w:space="0" w:color="auto"/>
            <w:right w:val="none" w:sz="0" w:space="0" w:color="auto"/>
          </w:divBdr>
        </w:div>
        <w:div w:id="291323954">
          <w:marLeft w:val="480"/>
          <w:marRight w:val="0"/>
          <w:marTop w:val="0"/>
          <w:marBottom w:val="0"/>
          <w:divBdr>
            <w:top w:val="none" w:sz="0" w:space="0" w:color="auto"/>
            <w:left w:val="none" w:sz="0" w:space="0" w:color="auto"/>
            <w:bottom w:val="none" w:sz="0" w:space="0" w:color="auto"/>
            <w:right w:val="none" w:sz="0" w:space="0" w:color="auto"/>
          </w:divBdr>
        </w:div>
        <w:div w:id="1953976261">
          <w:marLeft w:val="480"/>
          <w:marRight w:val="0"/>
          <w:marTop w:val="0"/>
          <w:marBottom w:val="0"/>
          <w:divBdr>
            <w:top w:val="none" w:sz="0" w:space="0" w:color="auto"/>
            <w:left w:val="none" w:sz="0" w:space="0" w:color="auto"/>
            <w:bottom w:val="none" w:sz="0" w:space="0" w:color="auto"/>
            <w:right w:val="none" w:sz="0" w:space="0" w:color="auto"/>
          </w:divBdr>
        </w:div>
        <w:div w:id="1312908729">
          <w:marLeft w:val="480"/>
          <w:marRight w:val="0"/>
          <w:marTop w:val="0"/>
          <w:marBottom w:val="0"/>
          <w:divBdr>
            <w:top w:val="none" w:sz="0" w:space="0" w:color="auto"/>
            <w:left w:val="none" w:sz="0" w:space="0" w:color="auto"/>
            <w:bottom w:val="none" w:sz="0" w:space="0" w:color="auto"/>
            <w:right w:val="none" w:sz="0" w:space="0" w:color="auto"/>
          </w:divBdr>
        </w:div>
        <w:div w:id="508834233">
          <w:marLeft w:val="480"/>
          <w:marRight w:val="0"/>
          <w:marTop w:val="0"/>
          <w:marBottom w:val="0"/>
          <w:divBdr>
            <w:top w:val="none" w:sz="0" w:space="0" w:color="auto"/>
            <w:left w:val="none" w:sz="0" w:space="0" w:color="auto"/>
            <w:bottom w:val="none" w:sz="0" w:space="0" w:color="auto"/>
            <w:right w:val="none" w:sz="0" w:space="0" w:color="auto"/>
          </w:divBdr>
        </w:div>
        <w:div w:id="62530755">
          <w:marLeft w:val="480"/>
          <w:marRight w:val="0"/>
          <w:marTop w:val="0"/>
          <w:marBottom w:val="0"/>
          <w:divBdr>
            <w:top w:val="none" w:sz="0" w:space="0" w:color="auto"/>
            <w:left w:val="none" w:sz="0" w:space="0" w:color="auto"/>
            <w:bottom w:val="none" w:sz="0" w:space="0" w:color="auto"/>
            <w:right w:val="none" w:sz="0" w:space="0" w:color="auto"/>
          </w:divBdr>
        </w:div>
        <w:div w:id="587538797">
          <w:marLeft w:val="480"/>
          <w:marRight w:val="0"/>
          <w:marTop w:val="0"/>
          <w:marBottom w:val="0"/>
          <w:divBdr>
            <w:top w:val="none" w:sz="0" w:space="0" w:color="auto"/>
            <w:left w:val="none" w:sz="0" w:space="0" w:color="auto"/>
            <w:bottom w:val="none" w:sz="0" w:space="0" w:color="auto"/>
            <w:right w:val="none" w:sz="0" w:space="0" w:color="auto"/>
          </w:divBdr>
        </w:div>
        <w:div w:id="401413319">
          <w:marLeft w:val="480"/>
          <w:marRight w:val="0"/>
          <w:marTop w:val="0"/>
          <w:marBottom w:val="0"/>
          <w:divBdr>
            <w:top w:val="none" w:sz="0" w:space="0" w:color="auto"/>
            <w:left w:val="none" w:sz="0" w:space="0" w:color="auto"/>
            <w:bottom w:val="none" w:sz="0" w:space="0" w:color="auto"/>
            <w:right w:val="none" w:sz="0" w:space="0" w:color="auto"/>
          </w:divBdr>
        </w:div>
        <w:div w:id="1594825208">
          <w:marLeft w:val="480"/>
          <w:marRight w:val="0"/>
          <w:marTop w:val="0"/>
          <w:marBottom w:val="0"/>
          <w:divBdr>
            <w:top w:val="none" w:sz="0" w:space="0" w:color="auto"/>
            <w:left w:val="none" w:sz="0" w:space="0" w:color="auto"/>
            <w:bottom w:val="none" w:sz="0" w:space="0" w:color="auto"/>
            <w:right w:val="none" w:sz="0" w:space="0" w:color="auto"/>
          </w:divBdr>
        </w:div>
        <w:div w:id="701169800">
          <w:marLeft w:val="480"/>
          <w:marRight w:val="0"/>
          <w:marTop w:val="0"/>
          <w:marBottom w:val="0"/>
          <w:divBdr>
            <w:top w:val="none" w:sz="0" w:space="0" w:color="auto"/>
            <w:left w:val="none" w:sz="0" w:space="0" w:color="auto"/>
            <w:bottom w:val="none" w:sz="0" w:space="0" w:color="auto"/>
            <w:right w:val="none" w:sz="0" w:space="0" w:color="auto"/>
          </w:divBdr>
        </w:div>
        <w:div w:id="1698312505">
          <w:marLeft w:val="480"/>
          <w:marRight w:val="0"/>
          <w:marTop w:val="0"/>
          <w:marBottom w:val="0"/>
          <w:divBdr>
            <w:top w:val="none" w:sz="0" w:space="0" w:color="auto"/>
            <w:left w:val="none" w:sz="0" w:space="0" w:color="auto"/>
            <w:bottom w:val="none" w:sz="0" w:space="0" w:color="auto"/>
            <w:right w:val="none" w:sz="0" w:space="0" w:color="auto"/>
          </w:divBdr>
        </w:div>
        <w:div w:id="116533843">
          <w:marLeft w:val="480"/>
          <w:marRight w:val="0"/>
          <w:marTop w:val="0"/>
          <w:marBottom w:val="0"/>
          <w:divBdr>
            <w:top w:val="none" w:sz="0" w:space="0" w:color="auto"/>
            <w:left w:val="none" w:sz="0" w:space="0" w:color="auto"/>
            <w:bottom w:val="none" w:sz="0" w:space="0" w:color="auto"/>
            <w:right w:val="none" w:sz="0" w:space="0" w:color="auto"/>
          </w:divBdr>
        </w:div>
        <w:div w:id="72434990">
          <w:marLeft w:val="480"/>
          <w:marRight w:val="0"/>
          <w:marTop w:val="0"/>
          <w:marBottom w:val="0"/>
          <w:divBdr>
            <w:top w:val="none" w:sz="0" w:space="0" w:color="auto"/>
            <w:left w:val="none" w:sz="0" w:space="0" w:color="auto"/>
            <w:bottom w:val="none" w:sz="0" w:space="0" w:color="auto"/>
            <w:right w:val="none" w:sz="0" w:space="0" w:color="auto"/>
          </w:divBdr>
        </w:div>
        <w:div w:id="1515872">
          <w:marLeft w:val="480"/>
          <w:marRight w:val="0"/>
          <w:marTop w:val="0"/>
          <w:marBottom w:val="0"/>
          <w:divBdr>
            <w:top w:val="none" w:sz="0" w:space="0" w:color="auto"/>
            <w:left w:val="none" w:sz="0" w:space="0" w:color="auto"/>
            <w:bottom w:val="none" w:sz="0" w:space="0" w:color="auto"/>
            <w:right w:val="none" w:sz="0" w:space="0" w:color="auto"/>
          </w:divBdr>
        </w:div>
        <w:div w:id="444813546">
          <w:marLeft w:val="480"/>
          <w:marRight w:val="0"/>
          <w:marTop w:val="0"/>
          <w:marBottom w:val="0"/>
          <w:divBdr>
            <w:top w:val="none" w:sz="0" w:space="0" w:color="auto"/>
            <w:left w:val="none" w:sz="0" w:space="0" w:color="auto"/>
            <w:bottom w:val="none" w:sz="0" w:space="0" w:color="auto"/>
            <w:right w:val="none" w:sz="0" w:space="0" w:color="auto"/>
          </w:divBdr>
        </w:div>
        <w:div w:id="1497303274">
          <w:marLeft w:val="480"/>
          <w:marRight w:val="0"/>
          <w:marTop w:val="0"/>
          <w:marBottom w:val="0"/>
          <w:divBdr>
            <w:top w:val="none" w:sz="0" w:space="0" w:color="auto"/>
            <w:left w:val="none" w:sz="0" w:space="0" w:color="auto"/>
            <w:bottom w:val="none" w:sz="0" w:space="0" w:color="auto"/>
            <w:right w:val="none" w:sz="0" w:space="0" w:color="auto"/>
          </w:divBdr>
        </w:div>
        <w:div w:id="1420714281">
          <w:marLeft w:val="480"/>
          <w:marRight w:val="0"/>
          <w:marTop w:val="0"/>
          <w:marBottom w:val="0"/>
          <w:divBdr>
            <w:top w:val="none" w:sz="0" w:space="0" w:color="auto"/>
            <w:left w:val="none" w:sz="0" w:space="0" w:color="auto"/>
            <w:bottom w:val="none" w:sz="0" w:space="0" w:color="auto"/>
            <w:right w:val="none" w:sz="0" w:space="0" w:color="auto"/>
          </w:divBdr>
        </w:div>
        <w:div w:id="1734695312">
          <w:marLeft w:val="480"/>
          <w:marRight w:val="0"/>
          <w:marTop w:val="0"/>
          <w:marBottom w:val="0"/>
          <w:divBdr>
            <w:top w:val="none" w:sz="0" w:space="0" w:color="auto"/>
            <w:left w:val="none" w:sz="0" w:space="0" w:color="auto"/>
            <w:bottom w:val="none" w:sz="0" w:space="0" w:color="auto"/>
            <w:right w:val="none" w:sz="0" w:space="0" w:color="auto"/>
          </w:divBdr>
        </w:div>
        <w:div w:id="928344900">
          <w:marLeft w:val="480"/>
          <w:marRight w:val="0"/>
          <w:marTop w:val="0"/>
          <w:marBottom w:val="0"/>
          <w:divBdr>
            <w:top w:val="none" w:sz="0" w:space="0" w:color="auto"/>
            <w:left w:val="none" w:sz="0" w:space="0" w:color="auto"/>
            <w:bottom w:val="none" w:sz="0" w:space="0" w:color="auto"/>
            <w:right w:val="none" w:sz="0" w:space="0" w:color="auto"/>
          </w:divBdr>
        </w:div>
        <w:div w:id="2138913257">
          <w:marLeft w:val="480"/>
          <w:marRight w:val="0"/>
          <w:marTop w:val="0"/>
          <w:marBottom w:val="0"/>
          <w:divBdr>
            <w:top w:val="none" w:sz="0" w:space="0" w:color="auto"/>
            <w:left w:val="none" w:sz="0" w:space="0" w:color="auto"/>
            <w:bottom w:val="none" w:sz="0" w:space="0" w:color="auto"/>
            <w:right w:val="none" w:sz="0" w:space="0" w:color="auto"/>
          </w:divBdr>
        </w:div>
      </w:divsChild>
    </w:div>
    <w:div w:id="230964426">
      <w:marLeft w:val="480"/>
      <w:marRight w:val="0"/>
      <w:marTop w:val="0"/>
      <w:marBottom w:val="0"/>
      <w:divBdr>
        <w:top w:val="none" w:sz="0" w:space="0" w:color="auto"/>
        <w:left w:val="none" w:sz="0" w:space="0" w:color="auto"/>
        <w:bottom w:val="none" w:sz="0" w:space="0" w:color="auto"/>
        <w:right w:val="none" w:sz="0" w:space="0" w:color="auto"/>
      </w:divBdr>
    </w:div>
    <w:div w:id="231085219">
      <w:marLeft w:val="480"/>
      <w:marRight w:val="0"/>
      <w:marTop w:val="0"/>
      <w:marBottom w:val="0"/>
      <w:divBdr>
        <w:top w:val="none" w:sz="0" w:space="0" w:color="auto"/>
        <w:left w:val="none" w:sz="0" w:space="0" w:color="auto"/>
        <w:bottom w:val="none" w:sz="0" w:space="0" w:color="auto"/>
        <w:right w:val="none" w:sz="0" w:space="0" w:color="auto"/>
      </w:divBdr>
    </w:div>
    <w:div w:id="231474584">
      <w:bodyDiv w:val="1"/>
      <w:marLeft w:val="0"/>
      <w:marRight w:val="0"/>
      <w:marTop w:val="0"/>
      <w:marBottom w:val="0"/>
      <w:divBdr>
        <w:top w:val="none" w:sz="0" w:space="0" w:color="auto"/>
        <w:left w:val="none" w:sz="0" w:space="0" w:color="auto"/>
        <w:bottom w:val="none" w:sz="0" w:space="0" w:color="auto"/>
        <w:right w:val="none" w:sz="0" w:space="0" w:color="auto"/>
      </w:divBdr>
    </w:div>
    <w:div w:id="231503269">
      <w:marLeft w:val="480"/>
      <w:marRight w:val="0"/>
      <w:marTop w:val="0"/>
      <w:marBottom w:val="0"/>
      <w:divBdr>
        <w:top w:val="none" w:sz="0" w:space="0" w:color="auto"/>
        <w:left w:val="none" w:sz="0" w:space="0" w:color="auto"/>
        <w:bottom w:val="none" w:sz="0" w:space="0" w:color="auto"/>
        <w:right w:val="none" w:sz="0" w:space="0" w:color="auto"/>
      </w:divBdr>
    </w:div>
    <w:div w:id="231546506">
      <w:marLeft w:val="480"/>
      <w:marRight w:val="0"/>
      <w:marTop w:val="0"/>
      <w:marBottom w:val="0"/>
      <w:divBdr>
        <w:top w:val="none" w:sz="0" w:space="0" w:color="auto"/>
        <w:left w:val="none" w:sz="0" w:space="0" w:color="auto"/>
        <w:bottom w:val="none" w:sz="0" w:space="0" w:color="auto"/>
        <w:right w:val="none" w:sz="0" w:space="0" w:color="auto"/>
      </w:divBdr>
    </w:div>
    <w:div w:id="231622509">
      <w:marLeft w:val="480"/>
      <w:marRight w:val="0"/>
      <w:marTop w:val="0"/>
      <w:marBottom w:val="0"/>
      <w:divBdr>
        <w:top w:val="none" w:sz="0" w:space="0" w:color="auto"/>
        <w:left w:val="none" w:sz="0" w:space="0" w:color="auto"/>
        <w:bottom w:val="none" w:sz="0" w:space="0" w:color="auto"/>
        <w:right w:val="none" w:sz="0" w:space="0" w:color="auto"/>
      </w:divBdr>
    </w:div>
    <w:div w:id="231626596">
      <w:marLeft w:val="480"/>
      <w:marRight w:val="0"/>
      <w:marTop w:val="0"/>
      <w:marBottom w:val="0"/>
      <w:divBdr>
        <w:top w:val="none" w:sz="0" w:space="0" w:color="auto"/>
        <w:left w:val="none" w:sz="0" w:space="0" w:color="auto"/>
        <w:bottom w:val="none" w:sz="0" w:space="0" w:color="auto"/>
        <w:right w:val="none" w:sz="0" w:space="0" w:color="auto"/>
      </w:divBdr>
    </w:div>
    <w:div w:id="231700315">
      <w:marLeft w:val="480"/>
      <w:marRight w:val="0"/>
      <w:marTop w:val="0"/>
      <w:marBottom w:val="0"/>
      <w:divBdr>
        <w:top w:val="none" w:sz="0" w:space="0" w:color="auto"/>
        <w:left w:val="none" w:sz="0" w:space="0" w:color="auto"/>
        <w:bottom w:val="none" w:sz="0" w:space="0" w:color="auto"/>
        <w:right w:val="none" w:sz="0" w:space="0" w:color="auto"/>
      </w:divBdr>
    </w:div>
    <w:div w:id="231821200">
      <w:marLeft w:val="480"/>
      <w:marRight w:val="0"/>
      <w:marTop w:val="0"/>
      <w:marBottom w:val="0"/>
      <w:divBdr>
        <w:top w:val="none" w:sz="0" w:space="0" w:color="auto"/>
        <w:left w:val="none" w:sz="0" w:space="0" w:color="auto"/>
        <w:bottom w:val="none" w:sz="0" w:space="0" w:color="auto"/>
        <w:right w:val="none" w:sz="0" w:space="0" w:color="auto"/>
      </w:divBdr>
    </w:div>
    <w:div w:id="231887540">
      <w:bodyDiv w:val="1"/>
      <w:marLeft w:val="0"/>
      <w:marRight w:val="0"/>
      <w:marTop w:val="0"/>
      <w:marBottom w:val="0"/>
      <w:divBdr>
        <w:top w:val="none" w:sz="0" w:space="0" w:color="auto"/>
        <w:left w:val="none" w:sz="0" w:space="0" w:color="auto"/>
        <w:bottom w:val="none" w:sz="0" w:space="0" w:color="auto"/>
        <w:right w:val="none" w:sz="0" w:space="0" w:color="auto"/>
      </w:divBdr>
    </w:div>
    <w:div w:id="232012040">
      <w:marLeft w:val="480"/>
      <w:marRight w:val="0"/>
      <w:marTop w:val="0"/>
      <w:marBottom w:val="0"/>
      <w:divBdr>
        <w:top w:val="none" w:sz="0" w:space="0" w:color="auto"/>
        <w:left w:val="none" w:sz="0" w:space="0" w:color="auto"/>
        <w:bottom w:val="none" w:sz="0" w:space="0" w:color="auto"/>
        <w:right w:val="none" w:sz="0" w:space="0" w:color="auto"/>
      </w:divBdr>
    </w:div>
    <w:div w:id="232087731">
      <w:bodyDiv w:val="1"/>
      <w:marLeft w:val="0"/>
      <w:marRight w:val="0"/>
      <w:marTop w:val="0"/>
      <w:marBottom w:val="0"/>
      <w:divBdr>
        <w:top w:val="none" w:sz="0" w:space="0" w:color="auto"/>
        <w:left w:val="none" w:sz="0" w:space="0" w:color="auto"/>
        <w:bottom w:val="none" w:sz="0" w:space="0" w:color="auto"/>
        <w:right w:val="none" w:sz="0" w:space="0" w:color="auto"/>
      </w:divBdr>
    </w:div>
    <w:div w:id="232130702">
      <w:marLeft w:val="480"/>
      <w:marRight w:val="0"/>
      <w:marTop w:val="0"/>
      <w:marBottom w:val="0"/>
      <w:divBdr>
        <w:top w:val="none" w:sz="0" w:space="0" w:color="auto"/>
        <w:left w:val="none" w:sz="0" w:space="0" w:color="auto"/>
        <w:bottom w:val="none" w:sz="0" w:space="0" w:color="auto"/>
        <w:right w:val="none" w:sz="0" w:space="0" w:color="auto"/>
      </w:divBdr>
    </w:div>
    <w:div w:id="232159120">
      <w:marLeft w:val="480"/>
      <w:marRight w:val="0"/>
      <w:marTop w:val="0"/>
      <w:marBottom w:val="0"/>
      <w:divBdr>
        <w:top w:val="none" w:sz="0" w:space="0" w:color="auto"/>
        <w:left w:val="none" w:sz="0" w:space="0" w:color="auto"/>
        <w:bottom w:val="none" w:sz="0" w:space="0" w:color="auto"/>
        <w:right w:val="none" w:sz="0" w:space="0" w:color="auto"/>
      </w:divBdr>
    </w:div>
    <w:div w:id="232274800">
      <w:marLeft w:val="480"/>
      <w:marRight w:val="0"/>
      <w:marTop w:val="0"/>
      <w:marBottom w:val="0"/>
      <w:divBdr>
        <w:top w:val="none" w:sz="0" w:space="0" w:color="auto"/>
        <w:left w:val="none" w:sz="0" w:space="0" w:color="auto"/>
        <w:bottom w:val="none" w:sz="0" w:space="0" w:color="auto"/>
        <w:right w:val="none" w:sz="0" w:space="0" w:color="auto"/>
      </w:divBdr>
    </w:div>
    <w:div w:id="232350573">
      <w:bodyDiv w:val="1"/>
      <w:marLeft w:val="0"/>
      <w:marRight w:val="0"/>
      <w:marTop w:val="0"/>
      <w:marBottom w:val="0"/>
      <w:divBdr>
        <w:top w:val="none" w:sz="0" w:space="0" w:color="auto"/>
        <w:left w:val="none" w:sz="0" w:space="0" w:color="auto"/>
        <w:bottom w:val="none" w:sz="0" w:space="0" w:color="auto"/>
        <w:right w:val="none" w:sz="0" w:space="0" w:color="auto"/>
      </w:divBdr>
    </w:div>
    <w:div w:id="232398809">
      <w:marLeft w:val="480"/>
      <w:marRight w:val="0"/>
      <w:marTop w:val="0"/>
      <w:marBottom w:val="0"/>
      <w:divBdr>
        <w:top w:val="none" w:sz="0" w:space="0" w:color="auto"/>
        <w:left w:val="none" w:sz="0" w:space="0" w:color="auto"/>
        <w:bottom w:val="none" w:sz="0" w:space="0" w:color="auto"/>
        <w:right w:val="none" w:sz="0" w:space="0" w:color="auto"/>
      </w:divBdr>
    </w:div>
    <w:div w:id="232399231">
      <w:marLeft w:val="480"/>
      <w:marRight w:val="0"/>
      <w:marTop w:val="0"/>
      <w:marBottom w:val="0"/>
      <w:divBdr>
        <w:top w:val="none" w:sz="0" w:space="0" w:color="auto"/>
        <w:left w:val="none" w:sz="0" w:space="0" w:color="auto"/>
        <w:bottom w:val="none" w:sz="0" w:space="0" w:color="auto"/>
        <w:right w:val="none" w:sz="0" w:space="0" w:color="auto"/>
      </w:divBdr>
    </w:div>
    <w:div w:id="232551727">
      <w:marLeft w:val="480"/>
      <w:marRight w:val="0"/>
      <w:marTop w:val="0"/>
      <w:marBottom w:val="0"/>
      <w:divBdr>
        <w:top w:val="none" w:sz="0" w:space="0" w:color="auto"/>
        <w:left w:val="none" w:sz="0" w:space="0" w:color="auto"/>
        <w:bottom w:val="none" w:sz="0" w:space="0" w:color="auto"/>
        <w:right w:val="none" w:sz="0" w:space="0" w:color="auto"/>
      </w:divBdr>
    </w:div>
    <w:div w:id="232860270">
      <w:marLeft w:val="480"/>
      <w:marRight w:val="0"/>
      <w:marTop w:val="0"/>
      <w:marBottom w:val="0"/>
      <w:divBdr>
        <w:top w:val="none" w:sz="0" w:space="0" w:color="auto"/>
        <w:left w:val="none" w:sz="0" w:space="0" w:color="auto"/>
        <w:bottom w:val="none" w:sz="0" w:space="0" w:color="auto"/>
        <w:right w:val="none" w:sz="0" w:space="0" w:color="auto"/>
      </w:divBdr>
    </w:div>
    <w:div w:id="233010921">
      <w:marLeft w:val="480"/>
      <w:marRight w:val="0"/>
      <w:marTop w:val="0"/>
      <w:marBottom w:val="0"/>
      <w:divBdr>
        <w:top w:val="none" w:sz="0" w:space="0" w:color="auto"/>
        <w:left w:val="none" w:sz="0" w:space="0" w:color="auto"/>
        <w:bottom w:val="none" w:sz="0" w:space="0" w:color="auto"/>
        <w:right w:val="none" w:sz="0" w:space="0" w:color="auto"/>
      </w:divBdr>
    </w:div>
    <w:div w:id="233122562">
      <w:marLeft w:val="480"/>
      <w:marRight w:val="0"/>
      <w:marTop w:val="0"/>
      <w:marBottom w:val="0"/>
      <w:divBdr>
        <w:top w:val="none" w:sz="0" w:space="0" w:color="auto"/>
        <w:left w:val="none" w:sz="0" w:space="0" w:color="auto"/>
        <w:bottom w:val="none" w:sz="0" w:space="0" w:color="auto"/>
        <w:right w:val="none" w:sz="0" w:space="0" w:color="auto"/>
      </w:divBdr>
    </w:div>
    <w:div w:id="233201089">
      <w:marLeft w:val="480"/>
      <w:marRight w:val="0"/>
      <w:marTop w:val="0"/>
      <w:marBottom w:val="0"/>
      <w:divBdr>
        <w:top w:val="none" w:sz="0" w:space="0" w:color="auto"/>
        <w:left w:val="none" w:sz="0" w:space="0" w:color="auto"/>
        <w:bottom w:val="none" w:sz="0" w:space="0" w:color="auto"/>
        <w:right w:val="none" w:sz="0" w:space="0" w:color="auto"/>
      </w:divBdr>
    </w:div>
    <w:div w:id="233202845">
      <w:bodyDiv w:val="1"/>
      <w:marLeft w:val="0"/>
      <w:marRight w:val="0"/>
      <w:marTop w:val="0"/>
      <w:marBottom w:val="0"/>
      <w:divBdr>
        <w:top w:val="none" w:sz="0" w:space="0" w:color="auto"/>
        <w:left w:val="none" w:sz="0" w:space="0" w:color="auto"/>
        <w:bottom w:val="none" w:sz="0" w:space="0" w:color="auto"/>
        <w:right w:val="none" w:sz="0" w:space="0" w:color="auto"/>
      </w:divBdr>
    </w:div>
    <w:div w:id="233466538">
      <w:marLeft w:val="480"/>
      <w:marRight w:val="0"/>
      <w:marTop w:val="0"/>
      <w:marBottom w:val="0"/>
      <w:divBdr>
        <w:top w:val="none" w:sz="0" w:space="0" w:color="auto"/>
        <w:left w:val="none" w:sz="0" w:space="0" w:color="auto"/>
        <w:bottom w:val="none" w:sz="0" w:space="0" w:color="auto"/>
        <w:right w:val="none" w:sz="0" w:space="0" w:color="auto"/>
      </w:divBdr>
    </w:div>
    <w:div w:id="233516812">
      <w:marLeft w:val="480"/>
      <w:marRight w:val="0"/>
      <w:marTop w:val="0"/>
      <w:marBottom w:val="0"/>
      <w:divBdr>
        <w:top w:val="none" w:sz="0" w:space="0" w:color="auto"/>
        <w:left w:val="none" w:sz="0" w:space="0" w:color="auto"/>
        <w:bottom w:val="none" w:sz="0" w:space="0" w:color="auto"/>
        <w:right w:val="none" w:sz="0" w:space="0" w:color="auto"/>
      </w:divBdr>
    </w:div>
    <w:div w:id="233777798">
      <w:marLeft w:val="480"/>
      <w:marRight w:val="0"/>
      <w:marTop w:val="0"/>
      <w:marBottom w:val="0"/>
      <w:divBdr>
        <w:top w:val="none" w:sz="0" w:space="0" w:color="auto"/>
        <w:left w:val="none" w:sz="0" w:space="0" w:color="auto"/>
        <w:bottom w:val="none" w:sz="0" w:space="0" w:color="auto"/>
        <w:right w:val="none" w:sz="0" w:space="0" w:color="auto"/>
      </w:divBdr>
    </w:div>
    <w:div w:id="233782956">
      <w:marLeft w:val="480"/>
      <w:marRight w:val="0"/>
      <w:marTop w:val="0"/>
      <w:marBottom w:val="0"/>
      <w:divBdr>
        <w:top w:val="none" w:sz="0" w:space="0" w:color="auto"/>
        <w:left w:val="none" w:sz="0" w:space="0" w:color="auto"/>
        <w:bottom w:val="none" w:sz="0" w:space="0" w:color="auto"/>
        <w:right w:val="none" w:sz="0" w:space="0" w:color="auto"/>
      </w:divBdr>
    </w:div>
    <w:div w:id="233973918">
      <w:bodyDiv w:val="1"/>
      <w:marLeft w:val="0"/>
      <w:marRight w:val="0"/>
      <w:marTop w:val="0"/>
      <w:marBottom w:val="0"/>
      <w:divBdr>
        <w:top w:val="none" w:sz="0" w:space="0" w:color="auto"/>
        <w:left w:val="none" w:sz="0" w:space="0" w:color="auto"/>
        <w:bottom w:val="none" w:sz="0" w:space="0" w:color="auto"/>
        <w:right w:val="none" w:sz="0" w:space="0" w:color="auto"/>
      </w:divBdr>
      <w:divsChild>
        <w:div w:id="1057362463">
          <w:marLeft w:val="480"/>
          <w:marRight w:val="0"/>
          <w:marTop w:val="0"/>
          <w:marBottom w:val="0"/>
          <w:divBdr>
            <w:top w:val="none" w:sz="0" w:space="0" w:color="auto"/>
            <w:left w:val="none" w:sz="0" w:space="0" w:color="auto"/>
            <w:bottom w:val="none" w:sz="0" w:space="0" w:color="auto"/>
            <w:right w:val="none" w:sz="0" w:space="0" w:color="auto"/>
          </w:divBdr>
        </w:div>
        <w:div w:id="1790391626">
          <w:marLeft w:val="480"/>
          <w:marRight w:val="0"/>
          <w:marTop w:val="0"/>
          <w:marBottom w:val="0"/>
          <w:divBdr>
            <w:top w:val="none" w:sz="0" w:space="0" w:color="auto"/>
            <w:left w:val="none" w:sz="0" w:space="0" w:color="auto"/>
            <w:bottom w:val="none" w:sz="0" w:space="0" w:color="auto"/>
            <w:right w:val="none" w:sz="0" w:space="0" w:color="auto"/>
          </w:divBdr>
        </w:div>
        <w:div w:id="1134983486">
          <w:marLeft w:val="480"/>
          <w:marRight w:val="0"/>
          <w:marTop w:val="0"/>
          <w:marBottom w:val="0"/>
          <w:divBdr>
            <w:top w:val="none" w:sz="0" w:space="0" w:color="auto"/>
            <w:left w:val="none" w:sz="0" w:space="0" w:color="auto"/>
            <w:bottom w:val="none" w:sz="0" w:space="0" w:color="auto"/>
            <w:right w:val="none" w:sz="0" w:space="0" w:color="auto"/>
          </w:divBdr>
        </w:div>
        <w:div w:id="2123255721">
          <w:marLeft w:val="480"/>
          <w:marRight w:val="0"/>
          <w:marTop w:val="0"/>
          <w:marBottom w:val="0"/>
          <w:divBdr>
            <w:top w:val="none" w:sz="0" w:space="0" w:color="auto"/>
            <w:left w:val="none" w:sz="0" w:space="0" w:color="auto"/>
            <w:bottom w:val="none" w:sz="0" w:space="0" w:color="auto"/>
            <w:right w:val="none" w:sz="0" w:space="0" w:color="auto"/>
          </w:divBdr>
        </w:div>
        <w:div w:id="1280185565">
          <w:marLeft w:val="480"/>
          <w:marRight w:val="0"/>
          <w:marTop w:val="0"/>
          <w:marBottom w:val="0"/>
          <w:divBdr>
            <w:top w:val="none" w:sz="0" w:space="0" w:color="auto"/>
            <w:left w:val="none" w:sz="0" w:space="0" w:color="auto"/>
            <w:bottom w:val="none" w:sz="0" w:space="0" w:color="auto"/>
            <w:right w:val="none" w:sz="0" w:space="0" w:color="auto"/>
          </w:divBdr>
        </w:div>
        <w:div w:id="1222787950">
          <w:marLeft w:val="480"/>
          <w:marRight w:val="0"/>
          <w:marTop w:val="0"/>
          <w:marBottom w:val="0"/>
          <w:divBdr>
            <w:top w:val="none" w:sz="0" w:space="0" w:color="auto"/>
            <w:left w:val="none" w:sz="0" w:space="0" w:color="auto"/>
            <w:bottom w:val="none" w:sz="0" w:space="0" w:color="auto"/>
            <w:right w:val="none" w:sz="0" w:space="0" w:color="auto"/>
          </w:divBdr>
        </w:div>
        <w:div w:id="1494679729">
          <w:marLeft w:val="480"/>
          <w:marRight w:val="0"/>
          <w:marTop w:val="0"/>
          <w:marBottom w:val="0"/>
          <w:divBdr>
            <w:top w:val="none" w:sz="0" w:space="0" w:color="auto"/>
            <w:left w:val="none" w:sz="0" w:space="0" w:color="auto"/>
            <w:bottom w:val="none" w:sz="0" w:space="0" w:color="auto"/>
            <w:right w:val="none" w:sz="0" w:space="0" w:color="auto"/>
          </w:divBdr>
        </w:div>
        <w:div w:id="1612398344">
          <w:marLeft w:val="480"/>
          <w:marRight w:val="0"/>
          <w:marTop w:val="0"/>
          <w:marBottom w:val="0"/>
          <w:divBdr>
            <w:top w:val="none" w:sz="0" w:space="0" w:color="auto"/>
            <w:left w:val="none" w:sz="0" w:space="0" w:color="auto"/>
            <w:bottom w:val="none" w:sz="0" w:space="0" w:color="auto"/>
            <w:right w:val="none" w:sz="0" w:space="0" w:color="auto"/>
          </w:divBdr>
        </w:div>
        <w:div w:id="453328272">
          <w:marLeft w:val="480"/>
          <w:marRight w:val="0"/>
          <w:marTop w:val="0"/>
          <w:marBottom w:val="0"/>
          <w:divBdr>
            <w:top w:val="none" w:sz="0" w:space="0" w:color="auto"/>
            <w:left w:val="none" w:sz="0" w:space="0" w:color="auto"/>
            <w:bottom w:val="none" w:sz="0" w:space="0" w:color="auto"/>
            <w:right w:val="none" w:sz="0" w:space="0" w:color="auto"/>
          </w:divBdr>
        </w:div>
        <w:div w:id="842859571">
          <w:marLeft w:val="480"/>
          <w:marRight w:val="0"/>
          <w:marTop w:val="0"/>
          <w:marBottom w:val="0"/>
          <w:divBdr>
            <w:top w:val="none" w:sz="0" w:space="0" w:color="auto"/>
            <w:left w:val="none" w:sz="0" w:space="0" w:color="auto"/>
            <w:bottom w:val="none" w:sz="0" w:space="0" w:color="auto"/>
            <w:right w:val="none" w:sz="0" w:space="0" w:color="auto"/>
          </w:divBdr>
        </w:div>
        <w:div w:id="2029477682">
          <w:marLeft w:val="480"/>
          <w:marRight w:val="0"/>
          <w:marTop w:val="0"/>
          <w:marBottom w:val="0"/>
          <w:divBdr>
            <w:top w:val="none" w:sz="0" w:space="0" w:color="auto"/>
            <w:left w:val="none" w:sz="0" w:space="0" w:color="auto"/>
            <w:bottom w:val="none" w:sz="0" w:space="0" w:color="auto"/>
            <w:right w:val="none" w:sz="0" w:space="0" w:color="auto"/>
          </w:divBdr>
        </w:div>
        <w:div w:id="1254164868">
          <w:marLeft w:val="480"/>
          <w:marRight w:val="0"/>
          <w:marTop w:val="0"/>
          <w:marBottom w:val="0"/>
          <w:divBdr>
            <w:top w:val="none" w:sz="0" w:space="0" w:color="auto"/>
            <w:left w:val="none" w:sz="0" w:space="0" w:color="auto"/>
            <w:bottom w:val="none" w:sz="0" w:space="0" w:color="auto"/>
            <w:right w:val="none" w:sz="0" w:space="0" w:color="auto"/>
          </w:divBdr>
        </w:div>
        <w:div w:id="456410264">
          <w:marLeft w:val="480"/>
          <w:marRight w:val="0"/>
          <w:marTop w:val="0"/>
          <w:marBottom w:val="0"/>
          <w:divBdr>
            <w:top w:val="none" w:sz="0" w:space="0" w:color="auto"/>
            <w:left w:val="none" w:sz="0" w:space="0" w:color="auto"/>
            <w:bottom w:val="none" w:sz="0" w:space="0" w:color="auto"/>
            <w:right w:val="none" w:sz="0" w:space="0" w:color="auto"/>
          </w:divBdr>
        </w:div>
        <w:div w:id="239413975">
          <w:marLeft w:val="480"/>
          <w:marRight w:val="0"/>
          <w:marTop w:val="0"/>
          <w:marBottom w:val="0"/>
          <w:divBdr>
            <w:top w:val="none" w:sz="0" w:space="0" w:color="auto"/>
            <w:left w:val="none" w:sz="0" w:space="0" w:color="auto"/>
            <w:bottom w:val="none" w:sz="0" w:space="0" w:color="auto"/>
            <w:right w:val="none" w:sz="0" w:space="0" w:color="auto"/>
          </w:divBdr>
        </w:div>
        <w:div w:id="2021738766">
          <w:marLeft w:val="480"/>
          <w:marRight w:val="0"/>
          <w:marTop w:val="0"/>
          <w:marBottom w:val="0"/>
          <w:divBdr>
            <w:top w:val="none" w:sz="0" w:space="0" w:color="auto"/>
            <w:left w:val="none" w:sz="0" w:space="0" w:color="auto"/>
            <w:bottom w:val="none" w:sz="0" w:space="0" w:color="auto"/>
            <w:right w:val="none" w:sz="0" w:space="0" w:color="auto"/>
          </w:divBdr>
        </w:div>
        <w:div w:id="484201825">
          <w:marLeft w:val="480"/>
          <w:marRight w:val="0"/>
          <w:marTop w:val="0"/>
          <w:marBottom w:val="0"/>
          <w:divBdr>
            <w:top w:val="none" w:sz="0" w:space="0" w:color="auto"/>
            <w:left w:val="none" w:sz="0" w:space="0" w:color="auto"/>
            <w:bottom w:val="none" w:sz="0" w:space="0" w:color="auto"/>
            <w:right w:val="none" w:sz="0" w:space="0" w:color="auto"/>
          </w:divBdr>
        </w:div>
        <w:div w:id="235629114">
          <w:marLeft w:val="480"/>
          <w:marRight w:val="0"/>
          <w:marTop w:val="0"/>
          <w:marBottom w:val="0"/>
          <w:divBdr>
            <w:top w:val="none" w:sz="0" w:space="0" w:color="auto"/>
            <w:left w:val="none" w:sz="0" w:space="0" w:color="auto"/>
            <w:bottom w:val="none" w:sz="0" w:space="0" w:color="auto"/>
            <w:right w:val="none" w:sz="0" w:space="0" w:color="auto"/>
          </w:divBdr>
        </w:div>
        <w:div w:id="1402751289">
          <w:marLeft w:val="480"/>
          <w:marRight w:val="0"/>
          <w:marTop w:val="0"/>
          <w:marBottom w:val="0"/>
          <w:divBdr>
            <w:top w:val="none" w:sz="0" w:space="0" w:color="auto"/>
            <w:left w:val="none" w:sz="0" w:space="0" w:color="auto"/>
            <w:bottom w:val="none" w:sz="0" w:space="0" w:color="auto"/>
            <w:right w:val="none" w:sz="0" w:space="0" w:color="auto"/>
          </w:divBdr>
        </w:div>
        <w:div w:id="691567039">
          <w:marLeft w:val="480"/>
          <w:marRight w:val="0"/>
          <w:marTop w:val="0"/>
          <w:marBottom w:val="0"/>
          <w:divBdr>
            <w:top w:val="none" w:sz="0" w:space="0" w:color="auto"/>
            <w:left w:val="none" w:sz="0" w:space="0" w:color="auto"/>
            <w:bottom w:val="none" w:sz="0" w:space="0" w:color="auto"/>
            <w:right w:val="none" w:sz="0" w:space="0" w:color="auto"/>
          </w:divBdr>
        </w:div>
        <w:div w:id="448816372">
          <w:marLeft w:val="480"/>
          <w:marRight w:val="0"/>
          <w:marTop w:val="0"/>
          <w:marBottom w:val="0"/>
          <w:divBdr>
            <w:top w:val="none" w:sz="0" w:space="0" w:color="auto"/>
            <w:left w:val="none" w:sz="0" w:space="0" w:color="auto"/>
            <w:bottom w:val="none" w:sz="0" w:space="0" w:color="auto"/>
            <w:right w:val="none" w:sz="0" w:space="0" w:color="auto"/>
          </w:divBdr>
        </w:div>
        <w:div w:id="1139149684">
          <w:marLeft w:val="480"/>
          <w:marRight w:val="0"/>
          <w:marTop w:val="0"/>
          <w:marBottom w:val="0"/>
          <w:divBdr>
            <w:top w:val="none" w:sz="0" w:space="0" w:color="auto"/>
            <w:left w:val="none" w:sz="0" w:space="0" w:color="auto"/>
            <w:bottom w:val="none" w:sz="0" w:space="0" w:color="auto"/>
            <w:right w:val="none" w:sz="0" w:space="0" w:color="auto"/>
          </w:divBdr>
        </w:div>
        <w:div w:id="481241580">
          <w:marLeft w:val="480"/>
          <w:marRight w:val="0"/>
          <w:marTop w:val="0"/>
          <w:marBottom w:val="0"/>
          <w:divBdr>
            <w:top w:val="none" w:sz="0" w:space="0" w:color="auto"/>
            <w:left w:val="none" w:sz="0" w:space="0" w:color="auto"/>
            <w:bottom w:val="none" w:sz="0" w:space="0" w:color="auto"/>
            <w:right w:val="none" w:sz="0" w:space="0" w:color="auto"/>
          </w:divBdr>
        </w:div>
        <w:div w:id="1297181928">
          <w:marLeft w:val="480"/>
          <w:marRight w:val="0"/>
          <w:marTop w:val="0"/>
          <w:marBottom w:val="0"/>
          <w:divBdr>
            <w:top w:val="none" w:sz="0" w:space="0" w:color="auto"/>
            <w:left w:val="none" w:sz="0" w:space="0" w:color="auto"/>
            <w:bottom w:val="none" w:sz="0" w:space="0" w:color="auto"/>
            <w:right w:val="none" w:sz="0" w:space="0" w:color="auto"/>
          </w:divBdr>
        </w:div>
        <w:div w:id="408963889">
          <w:marLeft w:val="480"/>
          <w:marRight w:val="0"/>
          <w:marTop w:val="0"/>
          <w:marBottom w:val="0"/>
          <w:divBdr>
            <w:top w:val="none" w:sz="0" w:space="0" w:color="auto"/>
            <w:left w:val="none" w:sz="0" w:space="0" w:color="auto"/>
            <w:bottom w:val="none" w:sz="0" w:space="0" w:color="auto"/>
            <w:right w:val="none" w:sz="0" w:space="0" w:color="auto"/>
          </w:divBdr>
        </w:div>
        <w:div w:id="61371872">
          <w:marLeft w:val="480"/>
          <w:marRight w:val="0"/>
          <w:marTop w:val="0"/>
          <w:marBottom w:val="0"/>
          <w:divBdr>
            <w:top w:val="none" w:sz="0" w:space="0" w:color="auto"/>
            <w:left w:val="none" w:sz="0" w:space="0" w:color="auto"/>
            <w:bottom w:val="none" w:sz="0" w:space="0" w:color="auto"/>
            <w:right w:val="none" w:sz="0" w:space="0" w:color="auto"/>
          </w:divBdr>
        </w:div>
        <w:div w:id="1512144572">
          <w:marLeft w:val="480"/>
          <w:marRight w:val="0"/>
          <w:marTop w:val="0"/>
          <w:marBottom w:val="0"/>
          <w:divBdr>
            <w:top w:val="none" w:sz="0" w:space="0" w:color="auto"/>
            <w:left w:val="none" w:sz="0" w:space="0" w:color="auto"/>
            <w:bottom w:val="none" w:sz="0" w:space="0" w:color="auto"/>
            <w:right w:val="none" w:sz="0" w:space="0" w:color="auto"/>
          </w:divBdr>
        </w:div>
        <w:div w:id="115954907">
          <w:marLeft w:val="480"/>
          <w:marRight w:val="0"/>
          <w:marTop w:val="0"/>
          <w:marBottom w:val="0"/>
          <w:divBdr>
            <w:top w:val="none" w:sz="0" w:space="0" w:color="auto"/>
            <w:left w:val="none" w:sz="0" w:space="0" w:color="auto"/>
            <w:bottom w:val="none" w:sz="0" w:space="0" w:color="auto"/>
            <w:right w:val="none" w:sz="0" w:space="0" w:color="auto"/>
          </w:divBdr>
        </w:div>
        <w:div w:id="1017122351">
          <w:marLeft w:val="480"/>
          <w:marRight w:val="0"/>
          <w:marTop w:val="0"/>
          <w:marBottom w:val="0"/>
          <w:divBdr>
            <w:top w:val="none" w:sz="0" w:space="0" w:color="auto"/>
            <w:left w:val="none" w:sz="0" w:space="0" w:color="auto"/>
            <w:bottom w:val="none" w:sz="0" w:space="0" w:color="auto"/>
            <w:right w:val="none" w:sz="0" w:space="0" w:color="auto"/>
          </w:divBdr>
        </w:div>
        <w:div w:id="632558843">
          <w:marLeft w:val="480"/>
          <w:marRight w:val="0"/>
          <w:marTop w:val="0"/>
          <w:marBottom w:val="0"/>
          <w:divBdr>
            <w:top w:val="none" w:sz="0" w:space="0" w:color="auto"/>
            <w:left w:val="none" w:sz="0" w:space="0" w:color="auto"/>
            <w:bottom w:val="none" w:sz="0" w:space="0" w:color="auto"/>
            <w:right w:val="none" w:sz="0" w:space="0" w:color="auto"/>
          </w:divBdr>
        </w:div>
        <w:div w:id="1130902519">
          <w:marLeft w:val="480"/>
          <w:marRight w:val="0"/>
          <w:marTop w:val="0"/>
          <w:marBottom w:val="0"/>
          <w:divBdr>
            <w:top w:val="none" w:sz="0" w:space="0" w:color="auto"/>
            <w:left w:val="none" w:sz="0" w:space="0" w:color="auto"/>
            <w:bottom w:val="none" w:sz="0" w:space="0" w:color="auto"/>
            <w:right w:val="none" w:sz="0" w:space="0" w:color="auto"/>
          </w:divBdr>
        </w:div>
        <w:div w:id="827941597">
          <w:marLeft w:val="480"/>
          <w:marRight w:val="0"/>
          <w:marTop w:val="0"/>
          <w:marBottom w:val="0"/>
          <w:divBdr>
            <w:top w:val="none" w:sz="0" w:space="0" w:color="auto"/>
            <w:left w:val="none" w:sz="0" w:space="0" w:color="auto"/>
            <w:bottom w:val="none" w:sz="0" w:space="0" w:color="auto"/>
            <w:right w:val="none" w:sz="0" w:space="0" w:color="auto"/>
          </w:divBdr>
        </w:div>
        <w:div w:id="769470452">
          <w:marLeft w:val="480"/>
          <w:marRight w:val="0"/>
          <w:marTop w:val="0"/>
          <w:marBottom w:val="0"/>
          <w:divBdr>
            <w:top w:val="none" w:sz="0" w:space="0" w:color="auto"/>
            <w:left w:val="none" w:sz="0" w:space="0" w:color="auto"/>
            <w:bottom w:val="none" w:sz="0" w:space="0" w:color="auto"/>
            <w:right w:val="none" w:sz="0" w:space="0" w:color="auto"/>
          </w:divBdr>
        </w:div>
        <w:div w:id="1010596830">
          <w:marLeft w:val="480"/>
          <w:marRight w:val="0"/>
          <w:marTop w:val="0"/>
          <w:marBottom w:val="0"/>
          <w:divBdr>
            <w:top w:val="none" w:sz="0" w:space="0" w:color="auto"/>
            <w:left w:val="none" w:sz="0" w:space="0" w:color="auto"/>
            <w:bottom w:val="none" w:sz="0" w:space="0" w:color="auto"/>
            <w:right w:val="none" w:sz="0" w:space="0" w:color="auto"/>
          </w:divBdr>
        </w:div>
        <w:div w:id="485557420">
          <w:marLeft w:val="480"/>
          <w:marRight w:val="0"/>
          <w:marTop w:val="0"/>
          <w:marBottom w:val="0"/>
          <w:divBdr>
            <w:top w:val="none" w:sz="0" w:space="0" w:color="auto"/>
            <w:left w:val="none" w:sz="0" w:space="0" w:color="auto"/>
            <w:bottom w:val="none" w:sz="0" w:space="0" w:color="auto"/>
            <w:right w:val="none" w:sz="0" w:space="0" w:color="auto"/>
          </w:divBdr>
        </w:div>
        <w:div w:id="1875072197">
          <w:marLeft w:val="480"/>
          <w:marRight w:val="0"/>
          <w:marTop w:val="0"/>
          <w:marBottom w:val="0"/>
          <w:divBdr>
            <w:top w:val="none" w:sz="0" w:space="0" w:color="auto"/>
            <w:left w:val="none" w:sz="0" w:space="0" w:color="auto"/>
            <w:bottom w:val="none" w:sz="0" w:space="0" w:color="auto"/>
            <w:right w:val="none" w:sz="0" w:space="0" w:color="auto"/>
          </w:divBdr>
        </w:div>
        <w:div w:id="1667511902">
          <w:marLeft w:val="480"/>
          <w:marRight w:val="0"/>
          <w:marTop w:val="0"/>
          <w:marBottom w:val="0"/>
          <w:divBdr>
            <w:top w:val="none" w:sz="0" w:space="0" w:color="auto"/>
            <w:left w:val="none" w:sz="0" w:space="0" w:color="auto"/>
            <w:bottom w:val="none" w:sz="0" w:space="0" w:color="auto"/>
            <w:right w:val="none" w:sz="0" w:space="0" w:color="auto"/>
          </w:divBdr>
        </w:div>
        <w:div w:id="769619835">
          <w:marLeft w:val="480"/>
          <w:marRight w:val="0"/>
          <w:marTop w:val="0"/>
          <w:marBottom w:val="0"/>
          <w:divBdr>
            <w:top w:val="none" w:sz="0" w:space="0" w:color="auto"/>
            <w:left w:val="none" w:sz="0" w:space="0" w:color="auto"/>
            <w:bottom w:val="none" w:sz="0" w:space="0" w:color="auto"/>
            <w:right w:val="none" w:sz="0" w:space="0" w:color="auto"/>
          </w:divBdr>
        </w:div>
        <w:div w:id="282542702">
          <w:marLeft w:val="480"/>
          <w:marRight w:val="0"/>
          <w:marTop w:val="0"/>
          <w:marBottom w:val="0"/>
          <w:divBdr>
            <w:top w:val="none" w:sz="0" w:space="0" w:color="auto"/>
            <w:left w:val="none" w:sz="0" w:space="0" w:color="auto"/>
            <w:bottom w:val="none" w:sz="0" w:space="0" w:color="auto"/>
            <w:right w:val="none" w:sz="0" w:space="0" w:color="auto"/>
          </w:divBdr>
        </w:div>
        <w:div w:id="526722782">
          <w:marLeft w:val="480"/>
          <w:marRight w:val="0"/>
          <w:marTop w:val="0"/>
          <w:marBottom w:val="0"/>
          <w:divBdr>
            <w:top w:val="none" w:sz="0" w:space="0" w:color="auto"/>
            <w:left w:val="none" w:sz="0" w:space="0" w:color="auto"/>
            <w:bottom w:val="none" w:sz="0" w:space="0" w:color="auto"/>
            <w:right w:val="none" w:sz="0" w:space="0" w:color="auto"/>
          </w:divBdr>
        </w:div>
        <w:div w:id="144784755">
          <w:marLeft w:val="480"/>
          <w:marRight w:val="0"/>
          <w:marTop w:val="0"/>
          <w:marBottom w:val="0"/>
          <w:divBdr>
            <w:top w:val="none" w:sz="0" w:space="0" w:color="auto"/>
            <w:left w:val="none" w:sz="0" w:space="0" w:color="auto"/>
            <w:bottom w:val="none" w:sz="0" w:space="0" w:color="auto"/>
            <w:right w:val="none" w:sz="0" w:space="0" w:color="auto"/>
          </w:divBdr>
        </w:div>
        <w:div w:id="189027332">
          <w:marLeft w:val="480"/>
          <w:marRight w:val="0"/>
          <w:marTop w:val="0"/>
          <w:marBottom w:val="0"/>
          <w:divBdr>
            <w:top w:val="none" w:sz="0" w:space="0" w:color="auto"/>
            <w:left w:val="none" w:sz="0" w:space="0" w:color="auto"/>
            <w:bottom w:val="none" w:sz="0" w:space="0" w:color="auto"/>
            <w:right w:val="none" w:sz="0" w:space="0" w:color="auto"/>
          </w:divBdr>
        </w:div>
        <w:div w:id="428433935">
          <w:marLeft w:val="480"/>
          <w:marRight w:val="0"/>
          <w:marTop w:val="0"/>
          <w:marBottom w:val="0"/>
          <w:divBdr>
            <w:top w:val="none" w:sz="0" w:space="0" w:color="auto"/>
            <w:left w:val="none" w:sz="0" w:space="0" w:color="auto"/>
            <w:bottom w:val="none" w:sz="0" w:space="0" w:color="auto"/>
            <w:right w:val="none" w:sz="0" w:space="0" w:color="auto"/>
          </w:divBdr>
        </w:div>
        <w:div w:id="1879122724">
          <w:marLeft w:val="480"/>
          <w:marRight w:val="0"/>
          <w:marTop w:val="0"/>
          <w:marBottom w:val="0"/>
          <w:divBdr>
            <w:top w:val="none" w:sz="0" w:space="0" w:color="auto"/>
            <w:left w:val="none" w:sz="0" w:space="0" w:color="auto"/>
            <w:bottom w:val="none" w:sz="0" w:space="0" w:color="auto"/>
            <w:right w:val="none" w:sz="0" w:space="0" w:color="auto"/>
          </w:divBdr>
        </w:div>
        <w:div w:id="606934676">
          <w:marLeft w:val="480"/>
          <w:marRight w:val="0"/>
          <w:marTop w:val="0"/>
          <w:marBottom w:val="0"/>
          <w:divBdr>
            <w:top w:val="none" w:sz="0" w:space="0" w:color="auto"/>
            <w:left w:val="none" w:sz="0" w:space="0" w:color="auto"/>
            <w:bottom w:val="none" w:sz="0" w:space="0" w:color="auto"/>
            <w:right w:val="none" w:sz="0" w:space="0" w:color="auto"/>
          </w:divBdr>
        </w:div>
        <w:div w:id="972902197">
          <w:marLeft w:val="480"/>
          <w:marRight w:val="0"/>
          <w:marTop w:val="0"/>
          <w:marBottom w:val="0"/>
          <w:divBdr>
            <w:top w:val="none" w:sz="0" w:space="0" w:color="auto"/>
            <w:left w:val="none" w:sz="0" w:space="0" w:color="auto"/>
            <w:bottom w:val="none" w:sz="0" w:space="0" w:color="auto"/>
            <w:right w:val="none" w:sz="0" w:space="0" w:color="auto"/>
          </w:divBdr>
        </w:div>
        <w:div w:id="636885713">
          <w:marLeft w:val="480"/>
          <w:marRight w:val="0"/>
          <w:marTop w:val="0"/>
          <w:marBottom w:val="0"/>
          <w:divBdr>
            <w:top w:val="none" w:sz="0" w:space="0" w:color="auto"/>
            <w:left w:val="none" w:sz="0" w:space="0" w:color="auto"/>
            <w:bottom w:val="none" w:sz="0" w:space="0" w:color="auto"/>
            <w:right w:val="none" w:sz="0" w:space="0" w:color="auto"/>
          </w:divBdr>
        </w:div>
        <w:div w:id="517961423">
          <w:marLeft w:val="480"/>
          <w:marRight w:val="0"/>
          <w:marTop w:val="0"/>
          <w:marBottom w:val="0"/>
          <w:divBdr>
            <w:top w:val="none" w:sz="0" w:space="0" w:color="auto"/>
            <w:left w:val="none" w:sz="0" w:space="0" w:color="auto"/>
            <w:bottom w:val="none" w:sz="0" w:space="0" w:color="auto"/>
            <w:right w:val="none" w:sz="0" w:space="0" w:color="auto"/>
          </w:divBdr>
        </w:div>
        <w:div w:id="1202471480">
          <w:marLeft w:val="480"/>
          <w:marRight w:val="0"/>
          <w:marTop w:val="0"/>
          <w:marBottom w:val="0"/>
          <w:divBdr>
            <w:top w:val="none" w:sz="0" w:space="0" w:color="auto"/>
            <w:left w:val="none" w:sz="0" w:space="0" w:color="auto"/>
            <w:bottom w:val="none" w:sz="0" w:space="0" w:color="auto"/>
            <w:right w:val="none" w:sz="0" w:space="0" w:color="auto"/>
          </w:divBdr>
        </w:div>
        <w:div w:id="1871214743">
          <w:marLeft w:val="480"/>
          <w:marRight w:val="0"/>
          <w:marTop w:val="0"/>
          <w:marBottom w:val="0"/>
          <w:divBdr>
            <w:top w:val="none" w:sz="0" w:space="0" w:color="auto"/>
            <w:left w:val="none" w:sz="0" w:space="0" w:color="auto"/>
            <w:bottom w:val="none" w:sz="0" w:space="0" w:color="auto"/>
            <w:right w:val="none" w:sz="0" w:space="0" w:color="auto"/>
          </w:divBdr>
        </w:div>
        <w:div w:id="1072043281">
          <w:marLeft w:val="480"/>
          <w:marRight w:val="0"/>
          <w:marTop w:val="0"/>
          <w:marBottom w:val="0"/>
          <w:divBdr>
            <w:top w:val="none" w:sz="0" w:space="0" w:color="auto"/>
            <w:left w:val="none" w:sz="0" w:space="0" w:color="auto"/>
            <w:bottom w:val="none" w:sz="0" w:space="0" w:color="auto"/>
            <w:right w:val="none" w:sz="0" w:space="0" w:color="auto"/>
          </w:divBdr>
        </w:div>
        <w:div w:id="2052875395">
          <w:marLeft w:val="480"/>
          <w:marRight w:val="0"/>
          <w:marTop w:val="0"/>
          <w:marBottom w:val="0"/>
          <w:divBdr>
            <w:top w:val="none" w:sz="0" w:space="0" w:color="auto"/>
            <w:left w:val="none" w:sz="0" w:space="0" w:color="auto"/>
            <w:bottom w:val="none" w:sz="0" w:space="0" w:color="auto"/>
            <w:right w:val="none" w:sz="0" w:space="0" w:color="auto"/>
          </w:divBdr>
        </w:div>
        <w:div w:id="1559591654">
          <w:marLeft w:val="480"/>
          <w:marRight w:val="0"/>
          <w:marTop w:val="0"/>
          <w:marBottom w:val="0"/>
          <w:divBdr>
            <w:top w:val="none" w:sz="0" w:space="0" w:color="auto"/>
            <w:left w:val="none" w:sz="0" w:space="0" w:color="auto"/>
            <w:bottom w:val="none" w:sz="0" w:space="0" w:color="auto"/>
            <w:right w:val="none" w:sz="0" w:space="0" w:color="auto"/>
          </w:divBdr>
        </w:div>
      </w:divsChild>
    </w:div>
    <w:div w:id="234053172">
      <w:marLeft w:val="480"/>
      <w:marRight w:val="0"/>
      <w:marTop w:val="0"/>
      <w:marBottom w:val="0"/>
      <w:divBdr>
        <w:top w:val="none" w:sz="0" w:space="0" w:color="auto"/>
        <w:left w:val="none" w:sz="0" w:space="0" w:color="auto"/>
        <w:bottom w:val="none" w:sz="0" w:space="0" w:color="auto"/>
        <w:right w:val="none" w:sz="0" w:space="0" w:color="auto"/>
      </w:divBdr>
    </w:div>
    <w:div w:id="234900114">
      <w:bodyDiv w:val="1"/>
      <w:marLeft w:val="0"/>
      <w:marRight w:val="0"/>
      <w:marTop w:val="0"/>
      <w:marBottom w:val="0"/>
      <w:divBdr>
        <w:top w:val="none" w:sz="0" w:space="0" w:color="auto"/>
        <w:left w:val="none" w:sz="0" w:space="0" w:color="auto"/>
        <w:bottom w:val="none" w:sz="0" w:space="0" w:color="auto"/>
        <w:right w:val="none" w:sz="0" w:space="0" w:color="auto"/>
      </w:divBdr>
    </w:div>
    <w:div w:id="234972113">
      <w:marLeft w:val="480"/>
      <w:marRight w:val="0"/>
      <w:marTop w:val="0"/>
      <w:marBottom w:val="0"/>
      <w:divBdr>
        <w:top w:val="none" w:sz="0" w:space="0" w:color="auto"/>
        <w:left w:val="none" w:sz="0" w:space="0" w:color="auto"/>
        <w:bottom w:val="none" w:sz="0" w:space="0" w:color="auto"/>
        <w:right w:val="none" w:sz="0" w:space="0" w:color="auto"/>
      </w:divBdr>
    </w:div>
    <w:div w:id="234976622">
      <w:marLeft w:val="480"/>
      <w:marRight w:val="0"/>
      <w:marTop w:val="0"/>
      <w:marBottom w:val="0"/>
      <w:divBdr>
        <w:top w:val="none" w:sz="0" w:space="0" w:color="auto"/>
        <w:left w:val="none" w:sz="0" w:space="0" w:color="auto"/>
        <w:bottom w:val="none" w:sz="0" w:space="0" w:color="auto"/>
        <w:right w:val="none" w:sz="0" w:space="0" w:color="auto"/>
      </w:divBdr>
    </w:div>
    <w:div w:id="235021143">
      <w:marLeft w:val="480"/>
      <w:marRight w:val="0"/>
      <w:marTop w:val="0"/>
      <w:marBottom w:val="0"/>
      <w:divBdr>
        <w:top w:val="none" w:sz="0" w:space="0" w:color="auto"/>
        <w:left w:val="none" w:sz="0" w:space="0" w:color="auto"/>
        <w:bottom w:val="none" w:sz="0" w:space="0" w:color="auto"/>
        <w:right w:val="none" w:sz="0" w:space="0" w:color="auto"/>
      </w:divBdr>
    </w:div>
    <w:div w:id="235093638">
      <w:marLeft w:val="480"/>
      <w:marRight w:val="0"/>
      <w:marTop w:val="0"/>
      <w:marBottom w:val="0"/>
      <w:divBdr>
        <w:top w:val="none" w:sz="0" w:space="0" w:color="auto"/>
        <w:left w:val="none" w:sz="0" w:space="0" w:color="auto"/>
        <w:bottom w:val="none" w:sz="0" w:space="0" w:color="auto"/>
        <w:right w:val="none" w:sz="0" w:space="0" w:color="auto"/>
      </w:divBdr>
    </w:div>
    <w:div w:id="235289021">
      <w:marLeft w:val="480"/>
      <w:marRight w:val="0"/>
      <w:marTop w:val="0"/>
      <w:marBottom w:val="0"/>
      <w:divBdr>
        <w:top w:val="none" w:sz="0" w:space="0" w:color="auto"/>
        <w:left w:val="none" w:sz="0" w:space="0" w:color="auto"/>
        <w:bottom w:val="none" w:sz="0" w:space="0" w:color="auto"/>
        <w:right w:val="none" w:sz="0" w:space="0" w:color="auto"/>
      </w:divBdr>
    </w:div>
    <w:div w:id="235361602">
      <w:bodyDiv w:val="1"/>
      <w:marLeft w:val="0"/>
      <w:marRight w:val="0"/>
      <w:marTop w:val="0"/>
      <w:marBottom w:val="0"/>
      <w:divBdr>
        <w:top w:val="none" w:sz="0" w:space="0" w:color="auto"/>
        <w:left w:val="none" w:sz="0" w:space="0" w:color="auto"/>
        <w:bottom w:val="none" w:sz="0" w:space="0" w:color="auto"/>
        <w:right w:val="none" w:sz="0" w:space="0" w:color="auto"/>
      </w:divBdr>
    </w:div>
    <w:div w:id="235363109">
      <w:marLeft w:val="480"/>
      <w:marRight w:val="0"/>
      <w:marTop w:val="0"/>
      <w:marBottom w:val="0"/>
      <w:divBdr>
        <w:top w:val="none" w:sz="0" w:space="0" w:color="auto"/>
        <w:left w:val="none" w:sz="0" w:space="0" w:color="auto"/>
        <w:bottom w:val="none" w:sz="0" w:space="0" w:color="auto"/>
        <w:right w:val="none" w:sz="0" w:space="0" w:color="auto"/>
      </w:divBdr>
    </w:div>
    <w:div w:id="235435270">
      <w:marLeft w:val="480"/>
      <w:marRight w:val="0"/>
      <w:marTop w:val="0"/>
      <w:marBottom w:val="0"/>
      <w:divBdr>
        <w:top w:val="none" w:sz="0" w:space="0" w:color="auto"/>
        <w:left w:val="none" w:sz="0" w:space="0" w:color="auto"/>
        <w:bottom w:val="none" w:sz="0" w:space="0" w:color="auto"/>
        <w:right w:val="none" w:sz="0" w:space="0" w:color="auto"/>
      </w:divBdr>
    </w:div>
    <w:div w:id="235553044">
      <w:bodyDiv w:val="1"/>
      <w:marLeft w:val="0"/>
      <w:marRight w:val="0"/>
      <w:marTop w:val="0"/>
      <w:marBottom w:val="0"/>
      <w:divBdr>
        <w:top w:val="none" w:sz="0" w:space="0" w:color="auto"/>
        <w:left w:val="none" w:sz="0" w:space="0" w:color="auto"/>
        <w:bottom w:val="none" w:sz="0" w:space="0" w:color="auto"/>
        <w:right w:val="none" w:sz="0" w:space="0" w:color="auto"/>
      </w:divBdr>
    </w:div>
    <w:div w:id="235673362">
      <w:marLeft w:val="480"/>
      <w:marRight w:val="0"/>
      <w:marTop w:val="0"/>
      <w:marBottom w:val="0"/>
      <w:divBdr>
        <w:top w:val="none" w:sz="0" w:space="0" w:color="auto"/>
        <w:left w:val="none" w:sz="0" w:space="0" w:color="auto"/>
        <w:bottom w:val="none" w:sz="0" w:space="0" w:color="auto"/>
        <w:right w:val="none" w:sz="0" w:space="0" w:color="auto"/>
      </w:divBdr>
    </w:div>
    <w:div w:id="236013650">
      <w:marLeft w:val="480"/>
      <w:marRight w:val="0"/>
      <w:marTop w:val="0"/>
      <w:marBottom w:val="0"/>
      <w:divBdr>
        <w:top w:val="none" w:sz="0" w:space="0" w:color="auto"/>
        <w:left w:val="none" w:sz="0" w:space="0" w:color="auto"/>
        <w:bottom w:val="none" w:sz="0" w:space="0" w:color="auto"/>
        <w:right w:val="none" w:sz="0" w:space="0" w:color="auto"/>
      </w:divBdr>
    </w:div>
    <w:div w:id="236013875">
      <w:marLeft w:val="480"/>
      <w:marRight w:val="0"/>
      <w:marTop w:val="0"/>
      <w:marBottom w:val="0"/>
      <w:divBdr>
        <w:top w:val="none" w:sz="0" w:space="0" w:color="auto"/>
        <w:left w:val="none" w:sz="0" w:space="0" w:color="auto"/>
        <w:bottom w:val="none" w:sz="0" w:space="0" w:color="auto"/>
        <w:right w:val="none" w:sz="0" w:space="0" w:color="auto"/>
      </w:divBdr>
    </w:div>
    <w:div w:id="236016085">
      <w:marLeft w:val="480"/>
      <w:marRight w:val="0"/>
      <w:marTop w:val="0"/>
      <w:marBottom w:val="0"/>
      <w:divBdr>
        <w:top w:val="none" w:sz="0" w:space="0" w:color="auto"/>
        <w:left w:val="none" w:sz="0" w:space="0" w:color="auto"/>
        <w:bottom w:val="none" w:sz="0" w:space="0" w:color="auto"/>
        <w:right w:val="none" w:sz="0" w:space="0" w:color="auto"/>
      </w:divBdr>
    </w:div>
    <w:div w:id="236021377">
      <w:marLeft w:val="480"/>
      <w:marRight w:val="0"/>
      <w:marTop w:val="0"/>
      <w:marBottom w:val="0"/>
      <w:divBdr>
        <w:top w:val="none" w:sz="0" w:space="0" w:color="auto"/>
        <w:left w:val="none" w:sz="0" w:space="0" w:color="auto"/>
        <w:bottom w:val="none" w:sz="0" w:space="0" w:color="auto"/>
        <w:right w:val="none" w:sz="0" w:space="0" w:color="auto"/>
      </w:divBdr>
    </w:div>
    <w:div w:id="236288338">
      <w:bodyDiv w:val="1"/>
      <w:marLeft w:val="0"/>
      <w:marRight w:val="0"/>
      <w:marTop w:val="0"/>
      <w:marBottom w:val="0"/>
      <w:divBdr>
        <w:top w:val="none" w:sz="0" w:space="0" w:color="auto"/>
        <w:left w:val="none" w:sz="0" w:space="0" w:color="auto"/>
        <w:bottom w:val="none" w:sz="0" w:space="0" w:color="auto"/>
        <w:right w:val="none" w:sz="0" w:space="0" w:color="auto"/>
      </w:divBdr>
    </w:div>
    <w:div w:id="236332520">
      <w:marLeft w:val="480"/>
      <w:marRight w:val="0"/>
      <w:marTop w:val="0"/>
      <w:marBottom w:val="0"/>
      <w:divBdr>
        <w:top w:val="none" w:sz="0" w:space="0" w:color="auto"/>
        <w:left w:val="none" w:sz="0" w:space="0" w:color="auto"/>
        <w:bottom w:val="none" w:sz="0" w:space="0" w:color="auto"/>
        <w:right w:val="none" w:sz="0" w:space="0" w:color="auto"/>
      </w:divBdr>
    </w:div>
    <w:div w:id="236479240">
      <w:marLeft w:val="480"/>
      <w:marRight w:val="0"/>
      <w:marTop w:val="0"/>
      <w:marBottom w:val="0"/>
      <w:divBdr>
        <w:top w:val="none" w:sz="0" w:space="0" w:color="auto"/>
        <w:left w:val="none" w:sz="0" w:space="0" w:color="auto"/>
        <w:bottom w:val="none" w:sz="0" w:space="0" w:color="auto"/>
        <w:right w:val="none" w:sz="0" w:space="0" w:color="auto"/>
      </w:divBdr>
    </w:div>
    <w:div w:id="236483593">
      <w:bodyDiv w:val="1"/>
      <w:marLeft w:val="0"/>
      <w:marRight w:val="0"/>
      <w:marTop w:val="0"/>
      <w:marBottom w:val="0"/>
      <w:divBdr>
        <w:top w:val="none" w:sz="0" w:space="0" w:color="auto"/>
        <w:left w:val="none" w:sz="0" w:space="0" w:color="auto"/>
        <w:bottom w:val="none" w:sz="0" w:space="0" w:color="auto"/>
        <w:right w:val="none" w:sz="0" w:space="0" w:color="auto"/>
      </w:divBdr>
      <w:divsChild>
        <w:div w:id="1012759025">
          <w:marLeft w:val="480"/>
          <w:marRight w:val="0"/>
          <w:marTop w:val="0"/>
          <w:marBottom w:val="0"/>
          <w:divBdr>
            <w:top w:val="none" w:sz="0" w:space="0" w:color="auto"/>
            <w:left w:val="none" w:sz="0" w:space="0" w:color="auto"/>
            <w:bottom w:val="none" w:sz="0" w:space="0" w:color="auto"/>
            <w:right w:val="none" w:sz="0" w:space="0" w:color="auto"/>
          </w:divBdr>
        </w:div>
        <w:div w:id="869760700">
          <w:marLeft w:val="480"/>
          <w:marRight w:val="0"/>
          <w:marTop w:val="0"/>
          <w:marBottom w:val="0"/>
          <w:divBdr>
            <w:top w:val="none" w:sz="0" w:space="0" w:color="auto"/>
            <w:left w:val="none" w:sz="0" w:space="0" w:color="auto"/>
            <w:bottom w:val="none" w:sz="0" w:space="0" w:color="auto"/>
            <w:right w:val="none" w:sz="0" w:space="0" w:color="auto"/>
          </w:divBdr>
        </w:div>
        <w:div w:id="1788620312">
          <w:marLeft w:val="480"/>
          <w:marRight w:val="0"/>
          <w:marTop w:val="0"/>
          <w:marBottom w:val="0"/>
          <w:divBdr>
            <w:top w:val="none" w:sz="0" w:space="0" w:color="auto"/>
            <w:left w:val="none" w:sz="0" w:space="0" w:color="auto"/>
            <w:bottom w:val="none" w:sz="0" w:space="0" w:color="auto"/>
            <w:right w:val="none" w:sz="0" w:space="0" w:color="auto"/>
          </w:divBdr>
        </w:div>
        <w:div w:id="1901288861">
          <w:marLeft w:val="480"/>
          <w:marRight w:val="0"/>
          <w:marTop w:val="0"/>
          <w:marBottom w:val="0"/>
          <w:divBdr>
            <w:top w:val="none" w:sz="0" w:space="0" w:color="auto"/>
            <w:left w:val="none" w:sz="0" w:space="0" w:color="auto"/>
            <w:bottom w:val="none" w:sz="0" w:space="0" w:color="auto"/>
            <w:right w:val="none" w:sz="0" w:space="0" w:color="auto"/>
          </w:divBdr>
        </w:div>
        <w:div w:id="2125146950">
          <w:marLeft w:val="480"/>
          <w:marRight w:val="0"/>
          <w:marTop w:val="0"/>
          <w:marBottom w:val="0"/>
          <w:divBdr>
            <w:top w:val="none" w:sz="0" w:space="0" w:color="auto"/>
            <w:left w:val="none" w:sz="0" w:space="0" w:color="auto"/>
            <w:bottom w:val="none" w:sz="0" w:space="0" w:color="auto"/>
            <w:right w:val="none" w:sz="0" w:space="0" w:color="auto"/>
          </w:divBdr>
        </w:div>
        <w:div w:id="584533160">
          <w:marLeft w:val="480"/>
          <w:marRight w:val="0"/>
          <w:marTop w:val="0"/>
          <w:marBottom w:val="0"/>
          <w:divBdr>
            <w:top w:val="none" w:sz="0" w:space="0" w:color="auto"/>
            <w:left w:val="none" w:sz="0" w:space="0" w:color="auto"/>
            <w:bottom w:val="none" w:sz="0" w:space="0" w:color="auto"/>
            <w:right w:val="none" w:sz="0" w:space="0" w:color="auto"/>
          </w:divBdr>
        </w:div>
        <w:div w:id="1487893864">
          <w:marLeft w:val="480"/>
          <w:marRight w:val="0"/>
          <w:marTop w:val="0"/>
          <w:marBottom w:val="0"/>
          <w:divBdr>
            <w:top w:val="none" w:sz="0" w:space="0" w:color="auto"/>
            <w:left w:val="none" w:sz="0" w:space="0" w:color="auto"/>
            <w:bottom w:val="none" w:sz="0" w:space="0" w:color="auto"/>
            <w:right w:val="none" w:sz="0" w:space="0" w:color="auto"/>
          </w:divBdr>
        </w:div>
        <w:div w:id="227613970">
          <w:marLeft w:val="480"/>
          <w:marRight w:val="0"/>
          <w:marTop w:val="0"/>
          <w:marBottom w:val="0"/>
          <w:divBdr>
            <w:top w:val="none" w:sz="0" w:space="0" w:color="auto"/>
            <w:left w:val="none" w:sz="0" w:space="0" w:color="auto"/>
            <w:bottom w:val="none" w:sz="0" w:space="0" w:color="auto"/>
            <w:right w:val="none" w:sz="0" w:space="0" w:color="auto"/>
          </w:divBdr>
        </w:div>
        <w:div w:id="41903363">
          <w:marLeft w:val="480"/>
          <w:marRight w:val="0"/>
          <w:marTop w:val="0"/>
          <w:marBottom w:val="0"/>
          <w:divBdr>
            <w:top w:val="none" w:sz="0" w:space="0" w:color="auto"/>
            <w:left w:val="none" w:sz="0" w:space="0" w:color="auto"/>
            <w:bottom w:val="none" w:sz="0" w:space="0" w:color="auto"/>
            <w:right w:val="none" w:sz="0" w:space="0" w:color="auto"/>
          </w:divBdr>
        </w:div>
        <w:div w:id="1148016451">
          <w:marLeft w:val="480"/>
          <w:marRight w:val="0"/>
          <w:marTop w:val="0"/>
          <w:marBottom w:val="0"/>
          <w:divBdr>
            <w:top w:val="none" w:sz="0" w:space="0" w:color="auto"/>
            <w:left w:val="none" w:sz="0" w:space="0" w:color="auto"/>
            <w:bottom w:val="none" w:sz="0" w:space="0" w:color="auto"/>
            <w:right w:val="none" w:sz="0" w:space="0" w:color="auto"/>
          </w:divBdr>
        </w:div>
        <w:div w:id="1273242123">
          <w:marLeft w:val="480"/>
          <w:marRight w:val="0"/>
          <w:marTop w:val="0"/>
          <w:marBottom w:val="0"/>
          <w:divBdr>
            <w:top w:val="none" w:sz="0" w:space="0" w:color="auto"/>
            <w:left w:val="none" w:sz="0" w:space="0" w:color="auto"/>
            <w:bottom w:val="none" w:sz="0" w:space="0" w:color="auto"/>
            <w:right w:val="none" w:sz="0" w:space="0" w:color="auto"/>
          </w:divBdr>
        </w:div>
        <w:div w:id="926620707">
          <w:marLeft w:val="480"/>
          <w:marRight w:val="0"/>
          <w:marTop w:val="0"/>
          <w:marBottom w:val="0"/>
          <w:divBdr>
            <w:top w:val="none" w:sz="0" w:space="0" w:color="auto"/>
            <w:left w:val="none" w:sz="0" w:space="0" w:color="auto"/>
            <w:bottom w:val="none" w:sz="0" w:space="0" w:color="auto"/>
            <w:right w:val="none" w:sz="0" w:space="0" w:color="auto"/>
          </w:divBdr>
        </w:div>
        <w:div w:id="1352300079">
          <w:marLeft w:val="480"/>
          <w:marRight w:val="0"/>
          <w:marTop w:val="0"/>
          <w:marBottom w:val="0"/>
          <w:divBdr>
            <w:top w:val="none" w:sz="0" w:space="0" w:color="auto"/>
            <w:left w:val="none" w:sz="0" w:space="0" w:color="auto"/>
            <w:bottom w:val="none" w:sz="0" w:space="0" w:color="auto"/>
            <w:right w:val="none" w:sz="0" w:space="0" w:color="auto"/>
          </w:divBdr>
        </w:div>
        <w:div w:id="1223492262">
          <w:marLeft w:val="480"/>
          <w:marRight w:val="0"/>
          <w:marTop w:val="0"/>
          <w:marBottom w:val="0"/>
          <w:divBdr>
            <w:top w:val="none" w:sz="0" w:space="0" w:color="auto"/>
            <w:left w:val="none" w:sz="0" w:space="0" w:color="auto"/>
            <w:bottom w:val="none" w:sz="0" w:space="0" w:color="auto"/>
            <w:right w:val="none" w:sz="0" w:space="0" w:color="auto"/>
          </w:divBdr>
        </w:div>
        <w:div w:id="1842428512">
          <w:marLeft w:val="480"/>
          <w:marRight w:val="0"/>
          <w:marTop w:val="0"/>
          <w:marBottom w:val="0"/>
          <w:divBdr>
            <w:top w:val="none" w:sz="0" w:space="0" w:color="auto"/>
            <w:left w:val="none" w:sz="0" w:space="0" w:color="auto"/>
            <w:bottom w:val="none" w:sz="0" w:space="0" w:color="auto"/>
            <w:right w:val="none" w:sz="0" w:space="0" w:color="auto"/>
          </w:divBdr>
        </w:div>
        <w:div w:id="1541429292">
          <w:marLeft w:val="480"/>
          <w:marRight w:val="0"/>
          <w:marTop w:val="0"/>
          <w:marBottom w:val="0"/>
          <w:divBdr>
            <w:top w:val="none" w:sz="0" w:space="0" w:color="auto"/>
            <w:left w:val="none" w:sz="0" w:space="0" w:color="auto"/>
            <w:bottom w:val="none" w:sz="0" w:space="0" w:color="auto"/>
            <w:right w:val="none" w:sz="0" w:space="0" w:color="auto"/>
          </w:divBdr>
        </w:div>
        <w:div w:id="352270146">
          <w:marLeft w:val="480"/>
          <w:marRight w:val="0"/>
          <w:marTop w:val="0"/>
          <w:marBottom w:val="0"/>
          <w:divBdr>
            <w:top w:val="none" w:sz="0" w:space="0" w:color="auto"/>
            <w:left w:val="none" w:sz="0" w:space="0" w:color="auto"/>
            <w:bottom w:val="none" w:sz="0" w:space="0" w:color="auto"/>
            <w:right w:val="none" w:sz="0" w:space="0" w:color="auto"/>
          </w:divBdr>
        </w:div>
        <w:div w:id="2005667143">
          <w:marLeft w:val="480"/>
          <w:marRight w:val="0"/>
          <w:marTop w:val="0"/>
          <w:marBottom w:val="0"/>
          <w:divBdr>
            <w:top w:val="none" w:sz="0" w:space="0" w:color="auto"/>
            <w:left w:val="none" w:sz="0" w:space="0" w:color="auto"/>
            <w:bottom w:val="none" w:sz="0" w:space="0" w:color="auto"/>
            <w:right w:val="none" w:sz="0" w:space="0" w:color="auto"/>
          </w:divBdr>
        </w:div>
        <w:div w:id="14967594">
          <w:marLeft w:val="480"/>
          <w:marRight w:val="0"/>
          <w:marTop w:val="0"/>
          <w:marBottom w:val="0"/>
          <w:divBdr>
            <w:top w:val="none" w:sz="0" w:space="0" w:color="auto"/>
            <w:left w:val="none" w:sz="0" w:space="0" w:color="auto"/>
            <w:bottom w:val="none" w:sz="0" w:space="0" w:color="auto"/>
            <w:right w:val="none" w:sz="0" w:space="0" w:color="auto"/>
          </w:divBdr>
        </w:div>
        <w:div w:id="1690330842">
          <w:marLeft w:val="480"/>
          <w:marRight w:val="0"/>
          <w:marTop w:val="0"/>
          <w:marBottom w:val="0"/>
          <w:divBdr>
            <w:top w:val="none" w:sz="0" w:space="0" w:color="auto"/>
            <w:left w:val="none" w:sz="0" w:space="0" w:color="auto"/>
            <w:bottom w:val="none" w:sz="0" w:space="0" w:color="auto"/>
            <w:right w:val="none" w:sz="0" w:space="0" w:color="auto"/>
          </w:divBdr>
        </w:div>
        <w:div w:id="823398420">
          <w:marLeft w:val="480"/>
          <w:marRight w:val="0"/>
          <w:marTop w:val="0"/>
          <w:marBottom w:val="0"/>
          <w:divBdr>
            <w:top w:val="none" w:sz="0" w:space="0" w:color="auto"/>
            <w:left w:val="none" w:sz="0" w:space="0" w:color="auto"/>
            <w:bottom w:val="none" w:sz="0" w:space="0" w:color="auto"/>
            <w:right w:val="none" w:sz="0" w:space="0" w:color="auto"/>
          </w:divBdr>
        </w:div>
        <w:div w:id="400640709">
          <w:marLeft w:val="480"/>
          <w:marRight w:val="0"/>
          <w:marTop w:val="0"/>
          <w:marBottom w:val="0"/>
          <w:divBdr>
            <w:top w:val="none" w:sz="0" w:space="0" w:color="auto"/>
            <w:left w:val="none" w:sz="0" w:space="0" w:color="auto"/>
            <w:bottom w:val="none" w:sz="0" w:space="0" w:color="auto"/>
            <w:right w:val="none" w:sz="0" w:space="0" w:color="auto"/>
          </w:divBdr>
        </w:div>
        <w:div w:id="95096926">
          <w:marLeft w:val="480"/>
          <w:marRight w:val="0"/>
          <w:marTop w:val="0"/>
          <w:marBottom w:val="0"/>
          <w:divBdr>
            <w:top w:val="none" w:sz="0" w:space="0" w:color="auto"/>
            <w:left w:val="none" w:sz="0" w:space="0" w:color="auto"/>
            <w:bottom w:val="none" w:sz="0" w:space="0" w:color="auto"/>
            <w:right w:val="none" w:sz="0" w:space="0" w:color="auto"/>
          </w:divBdr>
        </w:div>
        <w:div w:id="971056203">
          <w:marLeft w:val="480"/>
          <w:marRight w:val="0"/>
          <w:marTop w:val="0"/>
          <w:marBottom w:val="0"/>
          <w:divBdr>
            <w:top w:val="none" w:sz="0" w:space="0" w:color="auto"/>
            <w:left w:val="none" w:sz="0" w:space="0" w:color="auto"/>
            <w:bottom w:val="none" w:sz="0" w:space="0" w:color="auto"/>
            <w:right w:val="none" w:sz="0" w:space="0" w:color="auto"/>
          </w:divBdr>
        </w:div>
        <w:div w:id="1889493680">
          <w:marLeft w:val="480"/>
          <w:marRight w:val="0"/>
          <w:marTop w:val="0"/>
          <w:marBottom w:val="0"/>
          <w:divBdr>
            <w:top w:val="none" w:sz="0" w:space="0" w:color="auto"/>
            <w:left w:val="none" w:sz="0" w:space="0" w:color="auto"/>
            <w:bottom w:val="none" w:sz="0" w:space="0" w:color="auto"/>
            <w:right w:val="none" w:sz="0" w:space="0" w:color="auto"/>
          </w:divBdr>
        </w:div>
        <w:div w:id="2145348182">
          <w:marLeft w:val="480"/>
          <w:marRight w:val="0"/>
          <w:marTop w:val="0"/>
          <w:marBottom w:val="0"/>
          <w:divBdr>
            <w:top w:val="none" w:sz="0" w:space="0" w:color="auto"/>
            <w:left w:val="none" w:sz="0" w:space="0" w:color="auto"/>
            <w:bottom w:val="none" w:sz="0" w:space="0" w:color="auto"/>
            <w:right w:val="none" w:sz="0" w:space="0" w:color="auto"/>
          </w:divBdr>
        </w:div>
        <w:div w:id="1984574621">
          <w:marLeft w:val="480"/>
          <w:marRight w:val="0"/>
          <w:marTop w:val="0"/>
          <w:marBottom w:val="0"/>
          <w:divBdr>
            <w:top w:val="none" w:sz="0" w:space="0" w:color="auto"/>
            <w:left w:val="none" w:sz="0" w:space="0" w:color="auto"/>
            <w:bottom w:val="none" w:sz="0" w:space="0" w:color="auto"/>
            <w:right w:val="none" w:sz="0" w:space="0" w:color="auto"/>
          </w:divBdr>
        </w:div>
        <w:div w:id="1322585442">
          <w:marLeft w:val="480"/>
          <w:marRight w:val="0"/>
          <w:marTop w:val="0"/>
          <w:marBottom w:val="0"/>
          <w:divBdr>
            <w:top w:val="none" w:sz="0" w:space="0" w:color="auto"/>
            <w:left w:val="none" w:sz="0" w:space="0" w:color="auto"/>
            <w:bottom w:val="none" w:sz="0" w:space="0" w:color="auto"/>
            <w:right w:val="none" w:sz="0" w:space="0" w:color="auto"/>
          </w:divBdr>
        </w:div>
        <w:div w:id="430206280">
          <w:marLeft w:val="480"/>
          <w:marRight w:val="0"/>
          <w:marTop w:val="0"/>
          <w:marBottom w:val="0"/>
          <w:divBdr>
            <w:top w:val="none" w:sz="0" w:space="0" w:color="auto"/>
            <w:left w:val="none" w:sz="0" w:space="0" w:color="auto"/>
            <w:bottom w:val="none" w:sz="0" w:space="0" w:color="auto"/>
            <w:right w:val="none" w:sz="0" w:space="0" w:color="auto"/>
          </w:divBdr>
        </w:div>
        <w:div w:id="1263145683">
          <w:marLeft w:val="480"/>
          <w:marRight w:val="0"/>
          <w:marTop w:val="0"/>
          <w:marBottom w:val="0"/>
          <w:divBdr>
            <w:top w:val="none" w:sz="0" w:space="0" w:color="auto"/>
            <w:left w:val="none" w:sz="0" w:space="0" w:color="auto"/>
            <w:bottom w:val="none" w:sz="0" w:space="0" w:color="auto"/>
            <w:right w:val="none" w:sz="0" w:space="0" w:color="auto"/>
          </w:divBdr>
        </w:div>
        <w:div w:id="1594585959">
          <w:marLeft w:val="480"/>
          <w:marRight w:val="0"/>
          <w:marTop w:val="0"/>
          <w:marBottom w:val="0"/>
          <w:divBdr>
            <w:top w:val="none" w:sz="0" w:space="0" w:color="auto"/>
            <w:left w:val="none" w:sz="0" w:space="0" w:color="auto"/>
            <w:bottom w:val="none" w:sz="0" w:space="0" w:color="auto"/>
            <w:right w:val="none" w:sz="0" w:space="0" w:color="auto"/>
          </w:divBdr>
        </w:div>
        <w:div w:id="1378551787">
          <w:marLeft w:val="480"/>
          <w:marRight w:val="0"/>
          <w:marTop w:val="0"/>
          <w:marBottom w:val="0"/>
          <w:divBdr>
            <w:top w:val="none" w:sz="0" w:space="0" w:color="auto"/>
            <w:left w:val="none" w:sz="0" w:space="0" w:color="auto"/>
            <w:bottom w:val="none" w:sz="0" w:space="0" w:color="auto"/>
            <w:right w:val="none" w:sz="0" w:space="0" w:color="auto"/>
          </w:divBdr>
        </w:div>
        <w:div w:id="131480548">
          <w:marLeft w:val="480"/>
          <w:marRight w:val="0"/>
          <w:marTop w:val="0"/>
          <w:marBottom w:val="0"/>
          <w:divBdr>
            <w:top w:val="none" w:sz="0" w:space="0" w:color="auto"/>
            <w:left w:val="none" w:sz="0" w:space="0" w:color="auto"/>
            <w:bottom w:val="none" w:sz="0" w:space="0" w:color="auto"/>
            <w:right w:val="none" w:sz="0" w:space="0" w:color="auto"/>
          </w:divBdr>
        </w:div>
        <w:div w:id="857935231">
          <w:marLeft w:val="480"/>
          <w:marRight w:val="0"/>
          <w:marTop w:val="0"/>
          <w:marBottom w:val="0"/>
          <w:divBdr>
            <w:top w:val="none" w:sz="0" w:space="0" w:color="auto"/>
            <w:left w:val="none" w:sz="0" w:space="0" w:color="auto"/>
            <w:bottom w:val="none" w:sz="0" w:space="0" w:color="auto"/>
            <w:right w:val="none" w:sz="0" w:space="0" w:color="auto"/>
          </w:divBdr>
        </w:div>
        <w:div w:id="610018809">
          <w:marLeft w:val="480"/>
          <w:marRight w:val="0"/>
          <w:marTop w:val="0"/>
          <w:marBottom w:val="0"/>
          <w:divBdr>
            <w:top w:val="none" w:sz="0" w:space="0" w:color="auto"/>
            <w:left w:val="none" w:sz="0" w:space="0" w:color="auto"/>
            <w:bottom w:val="none" w:sz="0" w:space="0" w:color="auto"/>
            <w:right w:val="none" w:sz="0" w:space="0" w:color="auto"/>
          </w:divBdr>
        </w:div>
        <w:div w:id="1073694852">
          <w:marLeft w:val="480"/>
          <w:marRight w:val="0"/>
          <w:marTop w:val="0"/>
          <w:marBottom w:val="0"/>
          <w:divBdr>
            <w:top w:val="none" w:sz="0" w:space="0" w:color="auto"/>
            <w:left w:val="none" w:sz="0" w:space="0" w:color="auto"/>
            <w:bottom w:val="none" w:sz="0" w:space="0" w:color="auto"/>
            <w:right w:val="none" w:sz="0" w:space="0" w:color="auto"/>
          </w:divBdr>
        </w:div>
        <w:div w:id="1727102855">
          <w:marLeft w:val="480"/>
          <w:marRight w:val="0"/>
          <w:marTop w:val="0"/>
          <w:marBottom w:val="0"/>
          <w:divBdr>
            <w:top w:val="none" w:sz="0" w:space="0" w:color="auto"/>
            <w:left w:val="none" w:sz="0" w:space="0" w:color="auto"/>
            <w:bottom w:val="none" w:sz="0" w:space="0" w:color="auto"/>
            <w:right w:val="none" w:sz="0" w:space="0" w:color="auto"/>
          </w:divBdr>
        </w:div>
        <w:div w:id="515117124">
          <w:marLeft w:val="480"/>
          <w:marRight w:val="0"/>
          <w:marTop w:val="0"/>
          <w:marBottom w:val="0"/>
          <w:divBdr>
            <w:top w:val="none" w:sz="0" w:space="0" w:color="auto"/>
            <w:left w:val="none" w:sz="0" w:space="0" w:color="auto"/>
            <w:bottom w:val="none" w:sz="0" w:space="0" w:color="auto"/>
            <w:right w:val="none" w:sz="0" w:space="0" w:color="auto"/>
          </w:divBdr>
        </w:div>
        <w:div w:id="2097749917">
          <w:marLeft w:val="480"/>
          <w:marRight w:val="0"/>
          <w:marTop w:val="0"/>
          <w:marBottom w:val="0"/>
          <w:divBdr>
            <w:top w:val="none" w:sz="0" w:space="0" w:color="auto"/>
            <w:left w:val="none" w:sz="0" w:space="0" w:color="auto"/>
            <w:bottom w:val="none" w:sz="0" w:space="0" w:color="auto"/>
            <w:right w:val="none" w:sz="0" w:space="0" w:color="auto"/>
          </w:divBdr>
        </w:div>
        <w:div w:id="1031610324">
          <w:marLeft w:val="480"/>
          <w:marRight w:val="0"/>
          <w:marTop w:val="0"/>
          <w:marBottom w:val="0"/>
          <w:divBdr>
            <w:top w:val="none" w:sz="0" w:space="0" w:color="auto"/>
            <w:left w:val="none" w:sz="0" w:space="0" w:color="auto"/>
            <w:bottom w:val="none" w:sz="0" w:space="0" w:color="auto"/>
            <w:right w:val="none" w:sz="0" w:space="0" w:color="auto"/>
          </w:divBdr>
        </w:div>
        <w:div w:id="846678512">
          <w:marLeft w:val="480"/>
          <w:marRight w:val="0"/>
          <w:marTop w:val="0"/>
          <w:marBottom w:val="0"/>
          <w:divBdr>
            <w:top w:val="none" w:sz="0" w:space="0" w:color="auto"/>
            <w:left w:val="none" w:sz="0" w:space="0" w:color="auto"/>
            <w:bottom w:val="none" w:sz="0" w:space="0" w:color="auto"/>
            <w:right w:val="none" w:sz="0" w:space="0" w:color="auto"/>
          </w:divBdr>
        </w:div>
        <w:div w:id="1697658023">
          <w:marLeft w:val="480"/>
          <w:marRight w:val="0"/>
          <w:marTop w:val="0"/>
          <w:marBottom w:val="0"/>
          <w:divBdr>
            <w:top w:val="none" w:sz="0" w:space="0" w:color="auto"/>
            <w:left w:val="none" w:sz="0" w:space="0" w:color="auto"/>
            <w:bottom w:val="none" w:sz="0" w:space="0" w:color="auto"/>
            <w:right w:val="none" w:sz="0" w:space="0" w:color="auto"/>
          </w:divBdr>
        </w:div>
        <w:div w:id="1153523896">
          <w:marLeft w:val="480"/>
          <w:marRight w:val="0"/>
          <w:marTop w:val="0"/>
          <w:marBottom w:val="0"/>
          <w:divBdr>
            <w:top w:val="none" w:sz="0" w:space="0" w:color="auto"/>
            <w:left w:val="none" w:sz="0" w:space="0" w:color="auto"/>
            <w:bottom w:val="none" w:sz="0" w:space="0" w:color="auto"/>
            <w:right w:val="none" w:sz="0" w:space="0" w:color="auto"/>
          </w:divBdr>
        </w:div>
        <w:div w:id="589893733">
          <w:marLeft w:val="480"/>
          <w:marRight w:val="0"/>
          <w:marTop w:val="0"/>
          <w:marBottom w:val="0"/>
          <w:divBdr>
            <w:top w:val="none" w:sz="0" w:space="0" w:color="auto"/>
            <w:left w:val="none" w:sz="0" w:space="0" w:color="auto"/>
            <w:bottom w:val="none" w:sz="0" w:space="0" w:color="auto"/>
            <w:right w:val="none" w:sz="0" w:space="0" w:color="auto"/>
          </w:divBdr>
        </w:div>
        <w:div w:id="713693815">
          <w:marLeft w:val="480"/>
          <w:marRight w:val="0"/>
          <w:marTop w:val="0"/>
          <w:marBottom w:val="0"/>
          <w:divBdr>
            <w:top w:val="none" w:sz="0" w:space="0" w:color="auto"/>
            <w:left w:val="none" w:sz="0" w:space="0" w:color="auto"/>
            <w:bottom w:val="none" w:sz="0" w:space="0" w:color="auto"/>
            <w:right w:val="none" w:sz="0" w:space="0" w:color="auto"/>
          </w:divBdr>
        </w:div>
        <w:div w:id="830289008">
          <w:marLeft w:val="480"/>
          <w:marRight w:val="0"/>
          <w:marTop w:val="0"/>
          <w:marBottom w:val="0"/>
          <w:divBdr>
            <w:top w:val="none" w:sz="0" w:space="0" w:color="auto"/>
            <w:left w:val="none" w:sz="0" w:space="0" w:color="auto"/>
            <w:bottom w:val="none" w:sz="0" w:space="0" w:color="auto"/>
            <w:right w:val="none" w:sz="0" w:space="0" w:color="auto"/>
          </w:divBdr>
        </w:div>
        <w:div w:id="155341540">
          <w:marLeft w:val="480"/>
          <w:marRight w:val="0"/>
          <w:marTop w:val="0"/>
          <w:marBottom w:val="0"/>
          <w:divBdr>
            <w:top w:val="none" w:sz="0" w:space="0" w:color="auto"/>
            <w:left w:val="none" w:sz="0" w:space="0" w:color="auto"/>
            <w:bottom w:val="none" w:sz="0" w:space="0" w:color="auto"/>
            <w:right w:val="none" w:sz="0" w:space="0" w:color="auto"/>
          </w:divBdr>
        </w:div>
        <w:div w:id="37899179">
          <w:marLeft w:val="480"/>
          <w:marRight w:val="0"/>
          <w:marTop w:val="0"/>
          <w:marBottom w:val="0"/>
          <w:divBdr>
            <w:top w:val="none" w:sz="0" w:space="0" w:color="auto"/>
            <w:left w:val="none" w:sz="0" w:space="0" w:color="auto"/>
            <w:bottom w:val="none" w:sz="0" w:space="0" w:color="auto"/>
            <w:right w:val="none" w:sz="0" w:space="0" w:color="auto"/>
          </w:divBdr>
        </w:div>
        <w:div w:id="358512779">
          <w:marLeft w:val="480"/>
          <w:marRight w:val="0"/>
          <w:marTop w:val="0"/>
          <w:marBottom w:val="0"/>
          <w:divBdr>
            <w:top w:val="none" w:sz="0" w:space="0" w:color="auto"/>
            <w:left w:val="none" w:sz="0" w:space="0" w:color="auto"/>
            <w:bottom w:val="none" w:sz="0" w:space="0" w:color="auto"/>
            <w:right w:val="none" w:sz="0" w:space="0" w:color="auto"/>
          </w:divBdr>
        </w:div>
        <w:div w:id="571546474">
          <w:marLeft w:val="480"/>
          <w:marRight w:val="0"/>
          <w:marTop w:val="0"/>
          <w:marBottom w:val="0"/>
          <w:divBdr>
            <w:top w:val="none" w:sz="0" w:space="0" w:color="auto"/>
            <w:left w:val="none" w:sz="0" w:space="0" w:color="auto"/>
            <w:bottom w:val="none" w:sz="0" w:space="0" w:color="auto"/>
            <w:right w:val="none" w:sz="0" w:space="0" w:color="auto"/>
          </w:divBdr>
        </w:div>
        <w:div w:id="1650399305">
          <w:marLeft w:val="480"/>
          <w:marRight w:val="0"/>
          <w:marTop w:val="0"/>
          <w:marBottom w:val="0"/>
          <w:divBdr>
            <w:top w:val="none" w:sz="0" w:space="0" w:color="auto"/>
            <w:left w:val="none" w:sz="0" w:space="0" w:color="auto"/>
            <w:bottom w:val="none" w:sz="0" w:space="0" w:color="auto"/>
            <w:right w:val="none" w:sz="0" w:space="0" w:color="auto"/>
          </w:divBdr>
        </w:div>
        <w:div w:id="696547566">
          <w:marLeft w:val="480"/>
          <w:marRight w:val="0"/>
          <w:marTop w:val="0"/>
          <w:marBottom w:val="0"/>
          <w:divBdr>
            <w:top w:val="none" w:sz="0" w:space="0" w:color="auto"/>
            <w:left w:val="none" w:sz="0" w:space="0" w:color="auto"/>
            <w:bottom w:val="none" w:sz="0" w:space="0" w:color="auto"/>
            <w:right w:val="none" w:sz="0" w:space="0" w:color="auto"/>
          </w:divBdr>
        </w:div>
        <w:div w:id="457573361">
          <w:marLeft w:val="480"/>
          <w:marRight w:val="0"/>
          <w:marTop w:val="0"/>
          <w:marBottom w:val="0"/>
          <w:divBdr>
            <w:top w:val="none" w:sz="0" w:space="0" w:color="auto"/>
            <w:left w:val="none" w:sz="0" w:space="0" w:color="auto"/>
            <w:bottom w:val="none" w:sz="0" w:space="0" w:color="auto"/>
            <w:right w:val="none" w:sz="0" w:space="0" w:color="auto"/>
          </w:divBdr>
        </w:div>
        <w:div w:id="499541826">
          <w:marLeft w:val="480"/>
          <w:marRight w:val="0"/>
          <w:marTop w:val="0"/>
          <w:marBottom w:val="0"/>
          <w:divBdr>
            <w:top w:val="none" w:sz="0" w:space="0" w:color="auto"/>
            <w:left w:val="none" w:sz="0" w:space="0" w:color="auto"/>
            <w:bottom w:val="none" w:sz="0" w:space="0" w:color="auto"/>
            <w:right w:val="none" w:sz="0" w:space="0" w:color="auto"/>
          </w:divBdr>
        </w:div>
        <w:div w:id="1626037501">
          <w:marLeft w:val="480"/>
          <w:marRight w:val="0"/>
          <w:marTop w:val="0"/>
          <w:marBottom w:val="0"/>
          <w:divBdr>
            <w:top w:val="none" w:sz="0" w:space="0" w:color="auto"/>
            <w:left w:val="none" w:sz="0" w:space="0" w:color="auto"/>
            <w:bottom w:val="none" w:sz="0" w:space="0" w:color="auto"/>
            <w:right w:val="none" w:sz="0" w:space="0" w:color="auto"/>
          </w:divBdr>
        </w:div>
        <w:div w:id="1632905476">
          <w:marLeft w:val="480"/>
          <w:marRight w:val="0"/>
          <w:marTop w:val="0"/>
          <w:marBottom w:val="0"/>
          <w:divBdr>
            <w:top w:val="none" w:sz="0" w:space="0" w:color="auto"/>
            <w:left w:val="none" w:sz="0" w:space="0" w:color="auto"/>
            <w:bottom w:val="none" w:sz="0" w:space="0" w:color="auto"/>
            <w:right w:val="none" w:sz="0" w:space="0" w:color="auto"/>
          </w:divBdr>
        </w:div>
        <w:div w:id="72708622">
          <w:marLeft w:val="480"/>
          <w:marRight w:val="0"/>
          <w:marTop w:val="0"/>
          <w:marBottom w:val="0"/>
          <w:divBdr>
            <w:top w:val="none" w:sz="0" w:space="0" w:color="auto"/>
            <w:left w:val="none" w:sz="0" w:space="0" w:color="auto"/>
            <w:bottom w:val="none" w:sz="0" w:space="0" w:color="auto"/>
            <w:right w:val="none" w:sz="0" w:space="0" w:color="auto"/>
          </w:divBdr>
        </w:div>
        <w:div w:id="181819794">
          <w:marLeft w:val="480"/>
          <w:marRight w:val="0"/>
          <w:marTop w:val="0"/>
          <w:marBottom w:val="0"/>
          <w:divBdr>
            <w:top w:val="none" w:sz="0" w:space="0" w:color="auto"/>
            <w:left w:val="none" w:sz="0" w:space="0" w:color="auto"/>
            <w:bottom w:val="none" w:sz="0" w:space="0" w:color="auto"/>
            <w:right w:val="none" w:sz="0" w:space="0" w:color="auto"/>
          </w:divBdr>
        </w:div>
        <w:div w:id="790823213">
          <w:marLeft w:val="480"/>
          <w:marRight w:val="0"/>
          <w:marTop w:val="0"/>
          <w:marBottom w:val="0"/>
          <w:divBdr>
            <w:top w:val="none" w:sz="0" w:space="0" w:color="auto"/>
            <w:left w:val="none" w:sz="0" w:space="0" w:color="auto"/>
            <w:bottom w:val="none" w:sz="0" w:space="0" w:color="auto"/>
            <w:right w:val="none" w:sz="0" w:space="0" w:color="auto"/>
          </w:divBdr>
        </w:div>
        <w:div w:id="900019561">
          <w:marLeft w:val="480"/>
          <w:marRight w:val="0"/>
          <w:marTop w:val="0"/>
          <w:marBottom w:val="0"/>
          <w:divBdr>
            <w:top w:val="none" w:sz="0" w:space="0" w:color="auto"/>
            <w:left w:val="none" w:sz="0" w:space="0" w:color="auto"/>
            <w:bottom w:val="none" w:sz="0" w:space="0" w:color="auto"/>
            <w:right w:val="none" w:sz="0" w:space="0" w:color="auto"/>
          </w:divBdr>
        </w:div>
        <w:div w:id="1440371913">
          <w:marLeft w:val="480"/>
          <w:marRight w:val="0"/>
          <w:marTop w:val="0"/>
          <w:marBottom w:val="0"/>
          <w:divBdr>
            <w:top w:val="none" w:sz="0" w:space="0" w:color="auto"/>
            <w:left w:val="none" w:sz="0" w:space="0" w:color="auto"/>
            <w:bottom w:val="none" w:sz="0" w:space="0" w:color="auto"/>
            <w:right w:val="none" w:sz="0" w:space="0" w:color="auto"/>
          </w:divBdr>
        </w:div>
        <w:div w:id="539979290">
          <w:marLeft w:val="480"/>
          <w:marRight w:val="0"/>
          <w:marTop w:val="0"/>
          <w:marBottom w:val="0"/>
          <w:divBdr>
            <w:top w:val="none" w:sz="0" w:space="0" w:color="auto"/>
            <w:left w:val="none" w:sz="0" w:space="0" w:color="auto"/>
            <w:bottom w:val="none" w:sz="0" w:space="0" w:color="auto"/>
            <w:right w:val="none" w:sz="0" w:space="0" w:color="auto"/>
          </w:divBdr>
        </w:div>
        <w:div w:id="327833889">
          <w:marLeft w:val="480"/>
          <w:marRight w:val="0"/>
          <w:marTop w:val="0"/>
          <w:marBottom w:val="0"/>
          <w:divBdr>
            <w:top w:val="none" w:sz="0" w:space="0" w:color="auto"/>
            <w:left w:val="none" w:sz="0" w:space="0" w:color="auto"/>
            <w:bottom w:val="none" w:sz="0" w:space="0" w:color="auto"/>
            <w:right w:val="none" w:sz="0" w:space="0" w:color="auto"/>
          </w:divBdr>
        </w:div>
      </w:divsChild>
    </w:div>
    <w:div w:id="236522630">
      <w:bodyDiv w:val="1"/>
      <w:marLeft w:val="0"/>
      <w:marRight w:val="0"/>
      <w:marTop w:val="0"/>
      <w:marBottom w:val="0"/>
      <w:divBdr>
        <w:top w:val="none" w:sz="0" w:space="0" w:color="auto"/>
        <w:left w:val="none" w:sz="0" w:space="0" w:color="auto"/>
        <w:bottom w:val="none" w:sz="0" w:space="0" w:color="auto"/>
        <w:right w:val="none" w:sz="0" w:space="0" w:color="auto"/>
      </w:divBdr>
    </w:div>
    <w:div w:id="236549416">
      <w:marLeft w:val="480"/>
      <w:marRight w:val="0"/>
      <w:marTop w:val="0"/>
      <w:marBottom w:val="0"/>
      <w:divBdr>
        <w:top w:val="none" w:sz="0" w:space="0" w:color="auto"/>
        <w:left w:val="none" w:sz="0" w:space="0" w:color="auto"/>
        <w:bottom w:val="none" w:sz="0" w:space="0" w:color="auto"/>
        <w:right w:val="none" w:sz="0" w:space="0" w:color="auto"/>
      </w:divBdr>
    </w:div>
    <w:div w:id="236550999">
      <w:bodyDiv w:val="1"/>
      <w:marLeft w:val="0"/>
      <w:marRight w:val="0"/>
      <w:marTop w:val="0"/>
      <w:marBottom w:val="0"/>
      <w:divBdr>
        <w:top w:val="none" w:sz="0" w:space="0" w:color="auto"/>
        <w:left w:val="none" w:sz="0" w:space="0" w:color="auto"/>
        <w:bottom w:val="none" w:sz="0" w:space="0" w:color="auto"/>
        <w:right w:val="none" w:sz="0" w:space="0" w:color="auto"/>
      </w:divBdr>
    </w:div>
    <w:div w:id="236668278">
      <w:marLeft w:val="480"/>
      <w:marRight w:val="0"/>
      <w:marTop w:val="0"/>
      <w:marBottom w:val="0"/>
      <w:divBdr>
        <w:top w:val="none" w:sz="0" w:space="0" w:color="auto"/>
        <w:left w:val="none" w:sz="0" w:space="0" w:color="auto"/>
        <w:bottom w:val="none" w:sz="0" w:space="0" w:color="auto"/>
        <w:right w:val="none" w:sz="0" w:space="0" w:color="auto"/>
      </w:divBdr>
    </w:div>
    <w:div w:id="236669255">
      <w:bodyDiv w:val="1"/>
      <w:marLeft w:val="0"/>
      <w:marRight w:val="0"/>
      <w:marTop w:val="0"/>
      <w:marBottom w:val="0"/>
      <w:divBdr>
        <w:top w:val="none" w:sz="0" w:space="0" w:color="auto"/>
        <w:left w:val="none" w:sz="0" w:space="0" w:color="auto"/>
        <w:bottom w:val="none" w:sz="0" w:space="0" w:color="auto"/>
        <w:right w:val="none" w:sz="0" w:space="0" w:color="auto"/>
      </w:divBdr>
    </w:div>
    <w:div w:id="236865458">
      <w:marLeft w:val="480"/>
      <w:marRight w:val="0"/>
      <w:marTop w:val="0"/>
      <w:marBottom w:val="0"/>
      <w:divBdr>
        <w:top w:val="none" w:sz="0" w:space="0" w:color="auto"/>
        <w:left w:val="none" w:sz="0" w:space="0" w:color="auto"/>
        <w:bottom w:val="none" w:sz="0" w:space="0" w:color="auto"/>
        <w:right w:val="none" w:sz="0" w:space="0" w:color="auto"/>
      </w:divBdr>
    </w:div>
    <w:div w:id="236940061">
      <w:marLeft w:val="480"/>
      <w:marRight w:val="0"/>
      <w:marTop w:val="0"/>
      <w:marBottom w:val="0"/>
      <w:divBdr>
        <w:top w:val="none" w:sz="0" w:space="0" w:color="auto"/>
        <w:left w:val="none" w:sz="0" w:space="0" w:color="auto"/>
        <w:bottom w:val="none" w:sz="0" w:space="0" w:color="auto"/>
        <w:right w:val="none" w:sz="0" w:space="0" w:color="auto"/>
      </w:divBdr>
    </w:div>
    <w:div w:id="236942698">
      <w:marLeft w:val="480"/>
      <w:marRight w:val="0"/>
      <w:marTop w:val="0"/>
      <w:marBottom w:val="0"/>
      <w:divBdr>
        <w:top w:val="none" w:sz="0" w:space="0" w:color="auto"/>
        <w:left w:val="none" w:sz="0" w:space="0" w:color="auto"/>
        <w:bottom w:val="none" w:sz="0" w:space="0" w:color="auto"/>
        <w:right w:val="none" w:sz="0" w:space="0" w:color="auto"/>
      </w:divBdr>
    </w:div>
    <w:div w:id="236980858">
      <w:bodyDiv w:val="1"/>
      <w:marLeft w:val="0"/>
      <w:marRight w:val="0"/>
      <w:marTop w:val="0"/>
      <w:marBottom w:val="0"/>
      <w:divBdr>
        <w:top w:val="none" w:sz="0" w:space="0" w:color="auto"/>
        <w:left w:val="none" w:sz="0" w:space="0" w:color="auto"/>
        <w:bottom w:val="none" w:sz="0" w:space="0" w:color="auto"/>
        <w:right w:val="none" w:sz="0" w:space="0" w:color="auto"/>
      </w:divBdr>
    </w:div>
    <w:div w:id="237174939">
      <w:marLeft w:val="480"/>
      <w:marRight w:val="0"/>
      <w:marTop w:val="0"/>
      <w:marBottom w:val="0"/>
      <w:divBdr>
        <w:top w:val="none" w:sz="0" w:space="0" w:color="auto"/>
        <w:left w:val="none" w:sz="0" w:space="0" w:color="auto"/>
        <w:bottom w:val="none" w:sz="0" w:space="0" w:color="auto"/>
        <w:right w:val="none" w:sz="0" w:space="0" w:color="auto"/>
      </w:divBdr>
    </w:div>
    <w:div w:id="237175972">
      <w:marLeft w:val="480"/>
      <w:marRight w:val="0"/>
      <w:marTop w:val="0"/>
      <w:marBottom w:val="0"/>
      <w:divBdr>
        <w:top w:val="none" w:sz="0" w:space="0" w:color="auto"/>
        <w:left w:val="none" w:sz="0" w:space="0" w:color="auto"/>
        <w:bottom w:val="none" w:sz="0" w:space="0" w:color="auto"/>
        <w:right w:val="none" w:sz="0" w:space="0" w:color="auto"/>
      </w:divBdr>
    </w:div>
    <w:div w:id="237176041">
      <w:marLeft w:val="480"/>
      <w:marRight w:val="0"/>
      <w:marTop w:val="0"/>
      <w:marBottom w:val="0"/>
      <w:divBdr>
        <w:top w:val="none" w:sz="0" w:space="0" w:color="auto"/>
        <w:left w:val="none" w:sz="0" w:space="0" w:color="auto"/>
        <w:bottom w:val="none" w:sz="0" w:space="0" w:color="auto"/>
        <w:right w:val="none" w:sz="0" w:space="0" w:color="auto"/>
      </w:divBdr>
    </w:div>
    <w:div w:id="237247167">
      <w:marLeft w:val="480"/>
      <w:marRight w:val="0"/>
      <w:marTop w:val="0"/>
      <w:marBottom w:val="0"/>
      <w:divBdr>
        <w:top w:val="none" w:sz="0" w:space="0" w:color="auto"/>
        <w:left w:val="none" w:sz="0" w:space="0" w:color="auto"/>
        <w:bottom w:val="none" w:sz="0" w:space="0" w:color="auto"/>
        <w:right w:val="none" w:sz="0" w:space="0" w:color="auto"/>
      </w:divBdr>
    </w:div>
    <w:div w:id="237448597">
      <w:marLeft w:val="480"/>
      <w:marRight w:val="0"/>
      <w:marTop w:val="0"/>
      <w:marBottom w:val="0"/>
      <w:divBdr>
        <w:top w:val="none" w:sz="0" w:space="0" w:color="auto"/>
        <w:left w:val="none" w:sz="0" w:space="0" w:color="auto"/>
        <w:bottom w:val="none" w:sz="0" w:space="0" w:color="auto"/>
        <w:right w:val="none" w:sz="0" w:space="0" w:color="auto"/>
      </w:divBdr>
    </w:div>
    <w:div w:id="237524461">
      <w:marLeft w:val="480"/>
      <w:marRight w:val="0"/>
      <w:marTop w:val="0"/>
      <w:marBottom w:val="0"/>
      <w:divBdr>
        <w:top w:val="none" w:sz="0" w:space="0" w:color="auto"/>
        <w:left w:val="none" w:sz="0" w:space="0" w:color="auto"/>
        <w:bottom w:val="none" w:sz="0" w:space="0" w:color="auto"/>
        <w:right w:val="none" w:sz="0" w:space="0" w:color="auto"/>
      </w:divBdr>
    </w:div>
    <w:div w:id="237787546">
      <w:bodyDiv w:val="1"/>
      <w:marLeft w:val="0"/>
      <w:marRight w:val="0"/>
      <w:marTop w:val="0"/>
      <w:marBottom w:val="0"/>
      <w:divBdr>
        <w:top w:val="none" w:sz="0" w:space="0" w:color="auto"/>
        <w:left w:val="none" w:sz="0" w:space="0" w:color="auto"/>
        <w:bottom w:val="none" w:sz="0" w:space="0" w:color="auto"/>
        <w:right w:val="none" w:sz="0" w:space="0" w:color="auto"/>
      </w:divBdr>
    </w:div>
    <w:div w:id="237905711">
      <w:marLeft w:val="480"/>
      <w:marRight w:val="0"/>
      <w:marTop w:val="0"/>
      <w:marBottom w:val="0"/>
      <w:divBdr>
        <w:top w:val="none" w:sz="0" w:space="0" w:color="auto"/>
        <w:left w:val="none" w:sz="0" w:space="0" w:color="auto"/>
        <w:bottom w:val="none" w:sz="0" w:space="0" w:color="auto"/>
        <w:right w:val="none" w:sz="0" w:space="0" w:color="auto"/>
      </w:divBdr>
    </w:div>
    <w:div w:id="237979077">
      <w:marLeft w:val="480"/>
      <w:marRight w:val="0"/>
      <w:marTop w:val="0"/>
      <w:marBottom w:val="0"/>
      <w:divBdr>
        <w:top w:val="none" w:sz="0" w:space="0" w:color="auto"/>
        <w:left w:val="none" w:sz="0" w:space="0" w:color="auto"/>
        <w:bottom w:val="none" w:sz="0" w:space="0" w:color="auto"/>
        <w:right w:val="none" w:sz="0" w:space="0" w:color="auto"/>
      </w:divBdr>
    </w:div>
    <w:div w:id="238100816">
      <w:marLeft w:val="480"/>
      <w:marRight w:val="0"/>
      <w:marTop w:val="0"/>
      <w:marBottom w:val="0"/>
      <w:divBdr>
        <w:top w:val="none" w:sz="0" w:space="0" w:color="auto"/>
        <w:left w:val="none" w:sz="0" w:space="0" w:color="auto"/>
        <w:bottom w:val="none" w:sz="0" w:space="0" w:color="auto"/>
        <w:right w:val="none" w:sz="0" w:space="0" w:color="auto"/>
      </w:divBdr>
    </w:div>
    <w:div w:id="238174526">
      <w:marLeft w:val="480"/>
      <w:marRight w:val="0"/>
      <w:marTop w:val="0"/>
      <w:marBottom w:val="0"/>
      <w:divBdr>
        <w:top w:val="none" w:sz="0" w:space="0" w:color="auto"/>
        <w:left w:val="none" w:sz="0" w:space="0" w:color="auto"/>
        <w:bottom w:val="none" w:sz="0" w:space="0" w:color="auto"/>
        <w:right w:val="none" w:sz="0" w:space="0" w:color="auto"/>
      </w:divBdr>
    </w:div>
    <w:div w:id="238176077">
      <w:marLeft w:val="480"/>
      <w:marRight w:val="0"/>
      <w:marTop w:val="0"/>
      <w:marBottom w:val="0"/>
      <w:divBdr>
        <w:top w:val="none" w:sz="0" w:space="0" w:color="auto"/>
        <w:left w:val="none" w:sz="0" w:space="0" w:color="auto"/>
        <w:bottom w:val="none" w:sz="0" w:space="0" w:color="auto"/>
        <w:right w:val="none" w:sz="0" w:space="0" w:color="auto"/>
      </w:divBdr>
    </w:div>
    <w:div w:id="238246607">
      <w:marLeft w:val="480"/>
      <w:marRight w:val="0"/>
      <w:marTop w:val="0"/>
      <w:marBottom w:val="0"/>
      <w:divBdr>
        <w:top w:val="none" w:sz="0" w:space="0" w:color="auto"/>
        <w:left w:val="none" w:sz="0" w:space="0" w:color="auto"/>
        <w:bottom w:val="none" w:sz="0" w:space="0" w:color="auto"/>
        <w:right w:val="none" w:sz="0" w:space="0" w:color="auto"/>
      </w:divBdr>
    </w:div>
    <w:div w:id="238641797">
      <w:marLeft w:val="480"/>
      <w:marRight w:val="0"/>
      <w:marTop w:val="0"/>
      <w:marBottom w:val="0"/>
      <w:divBdr>
        <w:top w:val="none" w:sz="0" w:space="0" w:color="auto"/>
        <w:left w:val="none" w:sz="0" w:space="0" w:color="auto"/>
        <w:bottom w:val="none" w:sz="0" w:space="0" w:color="auto"/>
        <w:right w:val="none" w:sz="0" w:space="0" w:color="auto"/>
      </w:divBdr>
    </w:div>
    <w:div w:id="238682152">
      <w:marLeft w:val="480"/>
      <w:marRight w:val="0"/>
      <w:marTop w:val="0"/>
      <w:marBottom w:val="0"/>
      <w:divBdr>
        <w:top w:val="none" w:sz="0" w:space="0" w:color="auto"/>
        <w:left w:val="none" w:sz="0" w:space="0" w:color="auto"/>
        <w:bottom w:val="none" w:sz="0" w:space="0" w:color="auto"/>
        <w:right w:val="none" w:sz="0" w:space="0" w:color="auto"/>
      </w:divBdr>
    </w:div>
    <w:div w:id="238708341">
      <w:marLeft w:val="480"/>
      <w:marRight w:val="0"/>
      <w:marTop w:val="0"/>
      <w:marBottom w:val="0"/>
      <w:divBdr>
        <w:top w:val="none" w:sz="0" w:space="0" w:color="auto"/>
        <w:left w:val="none" w:sz="0" w:space="0" w:color="auto"/>
        <w:bottom w:val="none" w:sz="0" w:space="0" w:color="auto"/>
        <w:right w:val="none" w:sz="0" w:space="0" w:color="auto"/>
      </w:divBdr>
    </w:div>
    <w:div w:id="238714877">
      <w:bodyDiv w:val="1"/>
      <w:marLeft w:val="0"/>
      <w:marRight w:val="0"/>
      <w:marTop w:val="0"/>
      <w:marBottom w:val="0"/>
      <w:divBdr>
        <w:top w:val="none" w:sz="0" w:space="0" w:color="auto"/>
        <w:left w:val="none" w:sz="0" w:space="0" w:color="auto"/>
        <w:bottom w:val="none" w:sz="0" w:space="0" w:color="auto"/>
        <w:right w:val="none" w:sz="0" w:space="0" w:color="auto"/>
      </w:divBdr>
    </w:div>
    <w:div w:id="238755382">
      <w:marLeft w:val="480"/>
      <w:marRight w:val="0"/>
      <w:marTop w:val="0"/>
      <w:marBottom w:val="0"/>
      <w:divBdr>
        <w:top w:val="none" w:sz="0" w:space="0" w:color="auto"/>
        <w:left w:val="none" w:sz="0" w:space="0" w:color="auto"/>
        <w:bottom w:val="none" w:sz="0" w:space="0" w:color="auto"/>
        <w:right w:val="none" w:sz="0" w:space="0" w:color="auto"/>
      </w:divBdr>
    </w:div>
    <w:div w:id="238946741">
      <w:marLeft w:val="480"/>
      <w:marRight w:val="0"/>
      <w:marTop w:val="0"/>
      <w:marBottom w:val="0"/>
      <w:divBdr>
        <w:top w:val="none" w:sz="0" w:space="0" w:color="auto"/>
        <w:left w:val="none" w:sz="0" w:space="0" w:color="auto"/>
        <w:bottom w:val="none" w:sz="0" w:space="0" w:color="auto"/>
        <w:right w:val="none" w:sz="0" w:space="0" w:color="auto"/>
      </w:divBdr>
    </w:div>
    <w:div w:id="239213496">
      <w:marLeft w:val="480"/>
      <w:marRight w:val="0"/>
      <w:marTop w:val="0"/>
      <w:marBottom w:val="0"/>
      <w:divBdr>
        <w:top w:val="none" w:sz="0" w:space="0" w:color="auto"/>
        <w:left w:val="none" w:sz="0" w:space="0" w:color="auto"/>
        <w:bottom w:val="none" w:sz="0" w:space="0" w:color="auto"/>
        <w:right w:val="none" w:sz="0" w:space="0" w:color="auto"/>
      </w:divBdr>
    </w:div>
    <w:div w:id="239214992">
      <w:marLeft w:val="480"/>
      <w:marRight w:val="0"/>
      <w:marTop w:val="0"/>
      <w:marBottom w:val="0"/>
      <w:divBdr>
        <w:top w:val="none" w:sz="0" w:space="0" w:color="auto"/>
        <w:left w:val="none" w:sz="0" w:space="0" w:color="auto"/>
        <w:bottom w:val="none" w:sz="0" w:space="0" w:color="auto"/>
        <w:right w:val="none" w:sz="0" w:space="0" w:color="auto"/>
      </w:divBdr>
    </w:div>
    <w:div w:id="239487545">
      <w:marLeft w:val="480"/>
      <w:marRight w:val="0"/>
      <w:marTop w:val="0"/>
      <w:marBottom w:val="0"/>
      <w:divBdr>
        <w:top w:val="none" w:sz="0" w:space="0" w:color="auto"/>
        <w:left w:val="none" w:sz="0" w:space="0" w:color="auto"/>
        <w:bottom w:val="none" w:sz="0" w:space="0" w:color="auto"/>
        <w:right w:val="none" w:sz="0" w:space="0" w:color="auto"/>
      </w:divBdr>
    </w:div>
    <w:div w:id="239605868">
      <w:bodyDiv w:val="1"/>
      <w:marLeft w:val="0"/>
      <w:marRight w:val="0"/>
      <w:marTop w:val="0"/>
      <w:marBottom w:val="0"/>
      <w:divBdr>
        <w:top w:val="none" w:sz="0" w:space="0" w:color="auto"/>
        <w:left w:val="none" w:sz="0" w:space="0" w:color="auto"/>
        <w:bottom w:val="none" w:sz="0" w:space="0" w:color="auto"/>
        <w:right w:val="none" w:sz="0" w:space="0" w:color="auto"/>
      </w:divBdr>
      <w:divsChild>
        <w:div w:id="1751266351">
          <w:marLeft w:val="480"/>
          <w:marRight w:val="0"/>
          <w:marTop w:val="0"/>
          <w:marBottom w:val="0"/>
          <w:divBdr>
            <w:top w:val="none" w:sz="0" w:space="0" w:color="auto"/>
            <w:left w:val="none" w:sz="0" w:space="0" w:color="auto"/>
            <w:bottom w:val="none" w:sz="0" w:space="0" w:color="auto"/>
            <w:right w:val="none" w:sz="0" w:space="0" w:color="auto"/>
          </w:divBdr>
        </w:div>
        <w:div w:id="555967517">
          <w:marLeft w:val="480"/>
          <w:marRight w:val="0"/>
          <w:marTop w:val="0"/>
          <w:marBottom w:val="0"/>
          <w:divBdr>
            <w:top w:val="none" w:sz="0" w:space="0" w:color="auto"/>
            <w:left w:val="none" w:sz="0" w:space="0" w:color="auto"/>
            <w:bottom w:val="none" w:sz="0" w:space="0" w:color="auto"/>
            <w:right w:val="none" w:sz="0" w:space="0" w:color="auto"/>
          </w:divBdr>
        </w:div>
        <w:div w:id="1714695127">
          <w:marLeft w:val="480"/>
          <w:marRight w:val="0"/>
          <w:marTop w:val="0"/>
          <w:marBottom w:val="0"/>
          <w:divBdr>
            <w:top w:val="none" w:sz="0" w:space="0" w:color="auto"/>
            <w:left w:val="none" w:sz="0" w:space="0" w:color="auto"/>
            <w:bottom w:val="none" w:sz="0" w:space="0" w:color="auto"/>
            <w:right w:val="none" w:sz="0" w:space="0" w:color="auto"/>
          </w:divBdr>
        </w:div>
        <w:div w:id="719205230">
          <w:marLeft w:val="480"/>
          <w:marRight w:val="0"/>
          <w:marTop w:val="0"/>
          <w:marBottom w:val="0"/>
          <w:divBdr>
            <w:top w:val="none" w:sz="0" w:space="0" w:color="auto"/>
            <w:left w:val="none" w:sz="0" w:space="0" w:color="auto"/>
            <w:bottom w:val="none" w:sz="0" w:space="0" w:color="auto"/>
            <w:right w:val="none" w:sz="0" w:space="0" w:color="auto"/>
          </w:divBdr>
        </w:div>
        <w:div w:id="1634290456">
          <w:marLeft w:val="480"/>
          <w:marRight w:val="0"/>
          <w:marTop w:val="0"/>
          <w:marBottom w:val="0"/>
          <w:divBdr>
            <w:top w:val="none" w:sz="0" w:space="0" w:color="auto"/>
            <w:left w:val="none" w:sz="0" w:space="0" w:color="auto"/>
            <w:bottom w:val="none" w:sz="0" w:space="0" w:color="auto"/>
            <w:right w:val="none" w:sz="0" w:space="0" w:color="auto"/>
          </w:divBdr>
        </w:div>
        <w:div w:id="2111851604">
          <w:marLeft w:val="480"/>
          <w:marRight w:val="0"/>
          <w:marTop w:val="0"/>
          <w:marBottom w:val="0"/>
          <w:divBdr>
            <w:top w:val="none" w:sz="0" w:space="0" w:color="auto"/>
            <w:left w:val="none" w:sz="0" w:space="0" w:color="auto"/>
            <w:bottom w:val="none" w:sz="0" w:space="0" w:color="auto"/>
            <w:right w:val="none" w:sz="0" w:space="0" w:color="auto"/>
          </w:divBdr>
        </w:div>
        <w:div w:id="1962809309">
          <w:marLeft w:val="480"/>
          <w:marRight w:val="0"/>
          <w:marTop w:val="0"/>
          <w:marBottom w:val="0"/>
          <w:divBdr>
            <w:top w:val="none" w:sz="0" w:space="0" w:color="auto"/>
            <w:left w:val="none" w:sz="0" w:space="0" w:color="auto"/>
            <w:bottom w:val="none" w:sz="0" w:space="0" w:color="auto"/>
            <w:right w:val="none" w:sz="0" w:space="0" w:color="auto"/>
          </w:divBdr>
        </w:div>
        <w:div w:id="1569460650">
          <w:marLeft w:val="480"/>
          <w:marRight w:val="0"/>
          <w:marTop w:val="0"/>
          <w:marBottom w:val="0"/>
          <w:divBdr>
            <w:top w:val="none" w:sz="0" w:space="0" w:color="auto"/>
            <w:left w:val="none" w:sz="0" w:space="0" w:color="auto"/>
            <w:bottom w:val="none" w:sz="0" w:space="0" w:color="auto"/>
            <w:right w:val="none" w:sz="0" w:space="0" w:color="auto"/>
          </w:divBdr>
        </w:div>
        <w:div w:id="1384017167">
          <w:marLeft w:val="480"/>
          <w:marRight w:val="0"/>
          <w:marTop w:val="0"/>
          <w:marBottom w:val="0"/>
          <w:divBdr>
            <w:top w:val="none" w:sz="0" w:space="0" w:color="auto"/>
            <w:left w:val="none" w:sz="0" w:space="0" w:color="auto"/>
            <w:bottom w:val="none" w:sz="0" w:space="0" w:color="auto"/>
            <w:right w:val="none" w:sz="0" w:space="0" w:color="auto"/>
          </w:divBdr>
        </w:div>
        <w:div w:id="1070275364">
          <w:marLeft w:val="480"/>
          <w:marRight w:val="0"/>
          <w:marTop w:val="0"/>
          <w:marBottom w:val="0"/>
          <w:divBdr>
            <w:top w:val="none" w:sz="0" w:space="0" w:color="auto"/>
            <w:left w:val="none" w:sz="0" w:space="0" w:color="auto"/>
            <w:bottom w:val="none" w:sz="0" w:space="0" w:color="auto"/>
            <w:right w:val="none" w:sz="0" w:space="0" w:color="auto"/>
          </w:divBdr>
        </w:div>
        <w:div w:id="1754158826">
          <w:marLeft w:val="480"/>
          <w:marRight w:val="0"/>
          <w:marTop w:val="0"/>
          <w:marBottom w:val="0"/>
          <w:divBdr>
            <w:top w:val="none" w:sz="0" w:space="0" w:color="auto"/>
            <w:left w:val="none" w:sz="0" w:space="0" w:color="auto"/>
            <w:bottom w:val="none" w:sz="0" w:space="0" w:color="auto"/>
            <w:right w:val="none" w:sz="0" w:space="0" w:color="auto"/>
          </w:divBdr>
        </w:div>
        <w:div w:id="740755561">
          <w:marLeft w:val="480"/>
          <w:marRight w:val="0"/>
          <w:marTop w:val="0"/>
          <w:marBottom w:val="0"/>
          <w:divBdr>
            <w:top w:val="none" w:sz="0" w:space="0" w:color="auto"/>
            <w:left w:val="none" w:sz="0" w:space="0" w:color="auto"/>
            <w:bottom w:val="none" w:sz="0" w:space="0" w:color="auto"/>
            <w:right w:val="none" w:sz="0" w:space="0" w:color="auto"/>
          </w:divBdr>
        </w:div>
        <w:div w:id="1217812811">
          <w:marLeft w:val="480"/>
          <w:marRight w:val="0"/>
          <w:marTop w:val="0"/>
          <w:marBottom w:val="0"/>
          <w:divBdr>
            <w:top w:val="none" w:sz="0" w:space="0" w:color="auto"/>
            <w:left w:val="none" w:sz="0" w:space="0" w:color="auto"/>
            <w:bottom w:val="none" w:sz="0" w:space="0" w:color="auto"/>
            <w:right w:val="none" w:sz="0" w:space="0" w:color="auto"/>
          </w:divBdr>
        </w:div>
        <w:div w:id="904753809">
          <w:marLeft w:val="480"/>
          <w:marRight w:val="0"/>
          <w:marTop w:val="0"/>
          <w:marBottom w:val="0"/>
          <w:divBdr>
            <w:top w:val="none" w:sz="0" w:space="0" w:color="auto"/>
            <w:left w:val="none" w:sz="0" w:space="0" w:color="auto"/>
            <w:bottom w:val="none" w:sz="0" w:space="0" w:color="auto"/>
            <w:right w:val="none" w:sz="0" w:space="0" w:color="auto"/>
          </w:divBdr>
        </w:div>
        <w:div w:id="611787487">
          <w:marLeft w:val="480"/>
          <w:marRight w:val="0"/>
          <w:marTop w:val="0"/>
          <w:marBottom w:val="0"/>
          <w:divBdr>
            <w:top w:val="none" w:sz="0" w:space="0" w:color="auto"/>
            <w:left w:val="none" w:sz="0" w:space="0" w:color="auto"/>
            <w:bottom w:val="none" w:sz="0" w:space="0" w:color="auto"/>
            <w:right w:val="none" w:sz="0" w:space="0" w:color="auto"/>
          </w:divBdr>
        </w:div>
        <w:div w:id="445580795">
          <w:marLeft w:val="480"/>
          <w:marRight w:val="0"/>
          <w:marTop w:val="0"/>
          <w:marBottom w:val="0"/>
          <w:divBdr>
            <w:top w:val="none" w:sz="0" w:space="0" w:color="auto"/>
            <w:left w:val="none" w:sz="0" w:space="0" w:color="auto"/>
            <w:bottom w:val="none" w:sz="0" w:space="0" w:color="auto"/>
            <w:right w:val="none" w:sz="0" w:space="0" w:color="auto"/>
          </w:divBdr>
        </w:div>
        <w:div w:id="345132974">
          <w:marLeft w:val="480"/>
          <w:marRight w:val="0"/>
          <w:marTop w:val="0"/>
          <w:marBottom w:val="0"/>
          <w:divBdr>
            <w:top w:val="none" w:sz="0" w:space="0" w:color="auto"/>
            <w:left w:val="none" w:sz="0" w:space="0" w:color="auto"/>
            <w:bottom w:val="none" w:sz="0" w:space="0" w:color="auto"/>
            <w:right w:val="none" w:sz="0" w:space="0" w:color="auto"/>
          </w:divBdr>
        </w:div>
        <w:div w:id="1961450773">
          <w:marLeft w:val="480"/>
          <w:marRight w:val="0"/>
          <w:marTop w:val="0"/>
          <w:marBottom w:val="0"/>
          <w:divBdr>
            <w:top w:val="none" w:sz="0" w:space="0" w:color="auto"/>
            <w:left w:val="none" w:sz="0" w:space="0" w:color="auto"/>
            <w:bottom w:val="none" w:sz="0" w:space="0" w:color="auto"/>
            <w:right w:val="none" w:sz="0" w:space="0" w:color="auto"/>
          </w:divBdr>
        </w:div>
        <w:div w:id="261229782">
          <w:marLeft w:val="480"/>
          <w:marRight w:val="0"/>
          <w:marTop w:val="0"/>
          <w:marBottom w:val="0"/>
          <w:divBdr>
            <w:top w:val="none" w:sz="0" w:space="0" w:color="auto"/>
            <w:left w:val="none" w:sz="0" w:space="0" w:color="auto"/>
            <w:bottom w:val="none" w:sz="0" w:space="0" w:color="auto"/>
            <w:right w:val="none" w:sz="0" w:space="0" w:color="auto"/>
          </w:divBdr>
        </w:div>
        <w:div w:id="684357260">
          <w:marLeft w:val="480"/>
          <w:marRight w:val="0"/>
          <w:marTop w:val="0"/>
          <w:marBottom w:val="0"/>
          <w:divBdr>
            <w:top w:val="none" w:sz="0" w:space="0" w:color="auto"/>
            <w:left w:val="none" w:sz="0" w:space="0" w:color="auto"/>
            <w:bottom w:val="none" w:sz="0" w:space="0" w:color="auto"/>
            <w:right w:val="none" w:sz="0" w:space="0" w:color="auto"/>
          </w:divBdr>
        </w:div>
        <w:div w:id="870605790">
          <w:marLeft w:val="480"/>
          <w:marRight w:val="0"/>
          <w:marTop w:val="0"/>
          <w:marBottom w:val="0"/>
          <w:divBdr>
            <w:top w:val="none" w:sz="0" w:space="0" w:color="auto"/>
            <w:left w:val="none" w:sz="0" w:space="0" w:color="auto"/>
            <w:bottom w:val="none" w:sz="0" w:space="0" w:color="auto"/>
            <w:right w:val="none" w:sz="0" w:space="0" w:color="auto"/>
          </w:divBdr>
        </w:div>
        <w:div w:id="363294600">
          <w:marLeft w:val="480"/>
          <w:marRight w:val="0"/>
          <w:marTop w:val="0"/>
          <w:marBottom w:val="0"/>
          <w:divBdr>
            <w:top w:val="none" w:sz="0" w:space="0" w:color="auto"/>
            <w:left w:val="none" w:sz="0" w:space="0" w:color="auto"/>
            <w:bottom w:val="none" w:sz="0" w:space="0" w:color="auto"/>
            <w:right w:val="none" w:sz="0" w:space="0" w:color="auto"/>
          </w:divBdr>
        </w:div>
        <w:div w:id="229847639">
          <w:marLeft w:val="480"/>
          <w:marRight w:val="0"/>
          <w:marTop w:val="0"/>
          <w:marBottom w:val="0"/>
          <w:divBdr>
            <w:top w:val="none" w:sz="0" w:space="0" w:color="auto"/>
            <w:left w:val="none" w:sz="0" w:space="0" w:color="auto"/>
            <w:bottom w:val="none" w:sz="0" w:space="0" w:color="auto"/>
            <w:right w:val="none" w:sz="0" w:space="0" w:color="auto"/>
          </w:divBdr>
        </w:div>
        <w:div w:id="1540698823">
          <w:marLeft w:val="480"/>
          <w:marRight w:val="0"/>
          <w:marTop w:val="0"/>
          <w:marBottom w:val="0"/>
          <w:divBdr>
            <w:top w:val="none" w:sz="0" w:space="0" w:color="auto"/>
            <w:left w:val="none" w:sz="0" w:space="0" w:color="auto"/>
            <w:bottom w:val="none" w:sz="0" w:space="0" w:color="auto"/>
            <w:right w:val="none" w:sz="0" w:space="0" w:color="auto"/>
          </w:divBdr>
        </w:div>
        <w:div w:id="279921240">
          <w:marLeft w:val="480"/>
          <w:marRight w:val="0"/>
          <w:marTop w:val="0"/>
          <w:marBottom w:val="0"/>
          <w:divBdr>
            <w:top w:val="none" w:sz="0" w:space="0" w:color="auto"/>
            <w:left w:val="none" w:sz="0" w:space="0" w:color="auto"/>
            <w:bottom w:val="none" w:sz="0" w:space="0" w:color="auto"/>
            <w:right w:val="none" w:sz="0" w:space="0" w:color="auto"/>
          </w:divBdr>
        </w:div>
        <w:div w:id="648171141">
          <w:marLeft w:val="480"/>
          <w:marRight w:val="0"/>
          <w:marTop w:val="0"/>
          <w:marBottom w:val="0"/>
          <w:divBdr>
            <w:top w:val="none" w:sz="0" w:space="0" w:color="auto"/>
            <w:left w:val="none" w:sz="0" w:space="0" w:color="auto"/>
            <w:bottom w:val="none" w:sz="0" w:space="0" w:color="auto"/>
            <w:right w:val="none" w:sz="0" w:space="0" w:color="auto"/>
          </w:divBdr>
        </w:div>
        <w:div w:id="179320061">
          <w:marLeft w:val="480"/>
          <w:marRight w:val="0"/>
          <w:marTop w:val="0"/>
          <w:marBottom w:val="0"/>
          <w:divBdr>
            <w:top w:val="none" w:sz="0" w:space="0" w:color="auto"/>
            <w:left w:val="none" w:sz="0" w:space="0" w:color="auto"/>
            <w:bottom w:val="none" w:sz="0" w:space="0" w:color="auto"/>
            <w:right w:val="none" w:sz="0" w:space="0" w:color="auto"/>
          </w:divBdr>
        </w:div>
        <w:div w:id="236286220">
          <w:marLeft w:val="480"/>
          <w:marRight w:val="0"/>
          <w:marTop w:val="0"/>
          <w:marBottom w:val="0"/>
          <w:divBdr>
            <w:top w:val="none" w:sz="0" w:space="0" w:color="auto"/>
            <w:left w:val="none" w:sz="0" w:space="0" w:color="auto"/>
            <w:bottom w:val="none" w:sz="0" w:space="0" w:color="auto"/>
            <w:right w:val="none" w:sz="0" w:space="0" w:color="auto"/>
          </w:divBdr>
        </w:div>
        <w:div w:id="170609442">
          <w:marLeft w:val="480"/>
          <w:marRight w:val="0"/>
          <w:marTop w:val="0"/>
          <w:marBottom w:val="0"/>
          <w:divBdr>
            <w:top w:val="none" w:sz="0" w:space="0" w:color="auto"/>
            <w:left w:val="none" w:sz="0" w:space="0" w:color="auto"/>
            <w:bottom w:val="none" w:sz="0" w:space="0" w:color="auto"/>
            <w:right w:val="none" w:sz="0" w:space="0" w:color="auto"/>
          </w:divBdr>
        </w:div>
        <w:div w:id="334573395">
          <w:marLeft w:val="480"/>
          <w:marRight w:val="0"/>
          <w:marTop w:val="0"/>
          <w:marBottom w:val="0"/>
          <w:divBdr>
            <w:top w:val="none" w:sz="0" w:space="0" w:color="auto"/>
            <w:left w:val="none" w:sz="0" w:space="0" w:color="auto"/>
            <w:bottom w:val="none" w:sz="0" w:space="0" w:color="auto"/>
            <w:right w:val="none" w:sz="0" w:space="0" w:color="auto"/>
          </w:divBdr>
        </w:div>
        <w:div w:id="192354439">
          <w:marLeft w:val="480"/>
          <w:marRight w:val="0"/>
          <w:marTop w:val="0"/>
          <w:marBottom w:val="0"/>
          <w:divBdr>
            <w:top w:val="none" w:sz="0" w:space="0" w:color="auto"/>
            <w:left w:val="none" w:sz="0" w:space="0" w:color="auto"/>
            <w:bottom w:val="none" w:sz="0" w:space="0" w:color="auto"/>
            <w:right w:val="none" w:sz="0" w:space="0" w:color="auto"/>
          </w:divBdr>
        </w:div>
      </w:divsChild>
    </w:div>
    <w:div w:id="239755991">
      <w:marLeft w:val="480"/>
      <w:marRight w:val="0"/>
      <w:marTop w:val="0"/>
      <w:marBottom w:val="0"/>
      <w:divBdr>
        <w:top w:val="none" w:sz="0" w:space="0" w:color="auto"/>
        <w:left w:val="none" w:sz="0" w:space="0" w:color="auto"/>
        <w:bottom w:val="none" w:sz="0" w:space="0" w:color="auto"/>
        <w:right w:val="none" w:sz="0" w:space="0" w:color="auto"/>
      </w:divBdr>
    </w:div>
    <w:div w:id="239826873">
      <w:marLeft w:val="480"/>
      <w:marRight w:val="0"/>
      <w:marTop w:val="0"/>
      <w:marBottom w:val="0"/>
      <w:divBdr>
        <w:top w:val="none" w:sz="0" w:space="0" w:color="auto"/>
        <w:left w:val="none" w:sz="0" w:space="0" w:color="auto"/>
        <w:bottom w:val="none" w:sz="0" w:space="0" w:color="auto"/>
        <w:right w:val="none" w:sz="0" w:space="0" w:color="auto"/>
      </w:divBdr>
    </w:div>
    <w:div w:id="239946126">
      <w:marLeft w:val="480"/>
      <w:marRight w:val="0"/>
      <w:marTop w:val="0"/>
      <w:marBottom w:val="0"/>
      <w:divBdr>
        <w:top w:val="none" w:sz="0" w:space="0" w:color="auto"/>
        <w:left w:val="none" w:sz="0" w:space="0" w:color="auto"/>
        <w:bottom w:val="none" w:sz="0" w:space="0" w:color="auto"/>
        <w:right w:val="none" w:sz="0" w:space="0" w:color="auto"/>
      </w:divBdr>
    </w:div>
    <w:div w:id="239952131">
      <w:marLeft w:val="480"/>
      <w:marRight w:val="0"/>
      <w:marTop w:val="0"/>
      <w:marBottom w:val="0"/>
      <w:divBdr>
        <w:top w:val="none" w:sz="0" w:space="0" w:color="auto"/>
        <w:left w:val="none" w:sz="0" w:space="0" w:color="auto"/>
        <w:bottom w:val="none" w:sz="0" w:space="0" w:color="auto"/>
        <w:right w:val="none" w:sz="0" w:space="0" w:color="auto"/>
      </w:divBdr>
    </w:div>
    <w:div w:id="240063889">
      <w:marLeft w:val="480"/>
      <w:marRight w:val="0"/>
      <w:marTop w:val="0"/>
      <w:marBottom w:val="0"/>
      <w:divBdr>
        <w:top w:val="none" w:sz="0" w:space="0" w:color="auto"/>
        <w:left w:val="none" w:sz="0" w:space="0" w:color="auto"/>
        <w:bottom w:val="none" w:sz="0" w:space="0" w:color="auto"/>
        <w:right w:val="none" w:sz="0" w:space="0" w:color="auto"/>
      </w:divBdr>
    </w:div>
    <w:div w:id="240453355">
      <w:bodyDiv w:val="1"/>
      <w:marLeft w:val="0"/>
      <w:marRight w:val="0"/>
      <w:marTop w:val="0"/>
      <w:marBottom w:val="0"/>
      <w:divBdr>
        <w:top w:val="none" w:sz="0" w:space="0" w:color="auto"/>
        <w:left w:val="none" w:sz="0" w:space="0" w:color="auto"/>
        <w:bottom w:val="none" w:sz="0" w:space="0" w:color="auto"/>
        <w:right w:val="none" w:sz="0" w:space="0" w:color="auto"/>
      </w:divBdr>
    </w:div>
    <w:div w:id="240717823">
      <w:bodyDiv w:val="1"/>
      <w:marLeft w:val="0"/>
      <w:marRight w:val="0"/>
      <w:marTop w:val="0"/>
      <w:marBottom w:val="0"/>
      <w:divBdr>
        <w:top w:val="none" w:sz="0" w:space="0" w:color="auto"/>
        <w:left w:val="none" w:sz="0" w:space="0" w:color="auto"/>
        <w:bottom w:val="none" w:sz="0" w:space="0" w:color="auto"/>
        <w:right w:val="none" w:sz="0" w:space="0" w:color="auto"/>
      </w:divBdr>
    </w:div>
    <w:div w:id="240719468">
      <w:marLeft w:val="480"/>
      <w:marRight w:val="0"/>
      <w:marTop w:val="0"/>
      <w:marBottom w:val="0"/>
      <w:divBdr>
        <w:top w:val="none" w:sz="0" w:space="0" w:color="auto"/>
        <w:left w:val="none" w:sz="0" w:space="0" w:color="auto"/>
        <w:bottom w:val="none" w:sz="0" w:space="0" w:color="auto"/>
        <w:right w:val="none" w:sz="0" w:space="0" w:color="auto"/>
      </w:divBdr>
    </w:div>
    <w:div w:id="240795043">
      <w:marLeft w:val="480"/>
      <w:marRight w:val="0"/>
      <w:marTop w:val="0"/>
      <w:marBottom w:val="0"/>
      <w:divBdr>
        <w:top w:val="none" w:sz="0" w:space="0" w:color="auto"/>
        <w:left w:val="none" w:sz="0" w:space="0" w:color="auto"/>
        <w:bottom w:val="none" w:sz="0" w:space="0" w:color="auto"/>
        <w:right w:val="none" w:sz="0" w:space="0" w:color="auto"/>
      </w:divBdr>
    </w:div>
    <w:div w:id="240877143">
      <w:bodyDiv w:val="1"/>
      <w:marLeft w:val="0"/>
      <w:marRight w:val="0"/>
      <w:marTop w:val="0"/>
      <w:marBottom w:val="0"/>
      <w:divBdr>
        <w:top w:val="none" w:sz="0" w:space="0" w:color="auto"/>
        <w:left w:val="none" w:sz="0" w:space="0" w:color="auto"/>
        <w:bottom w:val="none" w:sz="0" w:space="0" w:color="auto"/>
        <w:right w:val="none" w:sz="0" w:space="0" w:color="auto"/>
      </w:divBdr>
    </w:div>
    <w:div w:id="241179699">
      <w:marLeft w:val="480"/>
      <w:marRight w:val="0"/>
      <w:marTop w:val="0"/>
      <w:marBottom w:val="0"/>
      <w:divBdr>
        <w:top w:val="none" w:sz="0" w:space="0" w:color="auto"/>
        <w:left w:val="none" w:sz="0" w:space="0" w:color="auto"/>
        <w:bottom w:val="none" w:sz="0" w:space="0" w:color="auto"/>
        <w:right w:val="none" w:sz="0" w:space="0" w:color="auto"/>
      </w:divBdr>
    </w:div>
    <w:div w:id="241185732">
      <w:bodyDiv w:val="1"/>
      <w:marLeft w:val="0"/>
      <w:marRight w:val="0"/>
      <w:marTop w:val="0"/>
      <w:marBottom w:val="0"/>
      <w:divBdr>
        <w:top w:val="none" w:sz="0" w:space="0" w:color="auto"/>
        <w:left w:val="none" w:sz="0" w:space="0" w:color="auto"/>
        <w:bottom w:val="none" w:sz="0" w:space="0" w:color="auto"/>
        <w:right w:val="none" w:sz="0" w:space="0" w:color="auto"/>
      </w:divBdr>
    </w:div>
    <w:div w:id="241255516">
      <w:bodyDiv w:val="1"/>
      <w:marLeft w:val="0"/>
      <w:marRight w:val="0"/>
      <w:marTop w:val="0"/>
      <w:marBottom w:val="0"/>
      <w:divBdr>
        <w:top w:val="none" w:sz="0" w:space="0" w:color="auto"/>
        <w:left w:val="none" w:sz="0" w:space="0" w:color="auto"/>
        <w:bottom w:val="none" w:sz="0" w:space="0" w:color="auto"/>
        <w:right w:val="none" w:sz="0" w:space="0" w:color="auto"/>
      </w:divBdr>
    </w:div>
    <w:div w:id="241304683">
      <w:marLeft w:val="480"/>
      <w:marRight w:val="0"/>
      <w:marTop w:val="0"/>
      <w:marBottom w:val="0"/>
      <w:divBdr>
        <w:top w:val="none" w:sz="0" w:space="0" w:color="auto"/>
        <w:left w:val="none" w:sz="0" w:space="0" w:color="auto"/>
        <w:bottom w:val="none" w:sz="0" w:space="0" w:color="auto"/>
        <w:right w:val="none" w:sz="0" w:space="0" w:color="auto"/>
      </w:divBdr>
    </w:div>
    <w:div w:id="241335186">
      <w:marLeft w:val="480"/>
      <w:marRight w:val="0"/>
      <w:marTop w:val="0"/>
      <w:marBottom w:val="0"/>
      <w:divBdr>
        <w:top w:val="none" w:sz="0" w:space="0" w:color="auto"/>
        <w:left w:val="none" w:sz="0" w:space="0" w:color="auto"/>
        <w:bottom w:val="none" w:sz="0" w:space="0" w:color="auto"/>
        <w:right w:val="none" w:sz="0" w:space="0" w:color="auto"/>
      </w:divBdr>
    </w:div>
    <w:div w:id="241375270">
      <w:marLeft w:val="480"/>
      <w:marRight w:val="0"/>
      <w:marTop w:val="0"/>
      <w:marBottom w:val="0"/>
      <w:divBdr>
        <w:top w:val="none" w:sz="0" w:space="0" w:color="auto"/>
        <w:left w:val="none" w:sz="0" w:space="0" w:color="auto"/>
        <w:bottom w:val="none" w:sz="0" w:space="0" w:color="auto"/>
        <w:right w:val="none" w:sz="0" w:space="0" w:color="auto"/>
      </w:divBdr>
    </w:div>
    <w:div w:id="241380364">
      <w:marLeft w:val="480"/>
      <w:marRight w:val="0"/>
      <w:marTop w:val="0"/>
      <w:marBottom w:val="0"/>
      <w:divBdr>
        <w:top w:val="none" w:sz="0" w:space="0" w:color="auto"/>
        <w:left w:val="none" w:sz="0" w:space="0" w:color="auto"/>
        <w:bottom w:val="none" w:sz="0" w:space="0" w:color="auto"/>
        <w:right w:val="none" w:sz="0" w:space="0" w:color="auto"/>
      </w:divBdr>
    </w:div>
    <w:div w:id="241380615">
      <w:marLeft w:val="480"/>
      <w:marRight w:val="0"/>
      <w:marTop w:val="0"/>
      <w:marBottom w:val="0"/>
      <w:divBdr>
        <w:top w:val="none" w:sz="0" w:space="0" w:color="auto"/>
        <w:left w:val="none" w:sz="0" w:space="0" w:color="auto"/>
        <w:bottom w:val="none" w:sz="0" w:space="0" w:color="auto"/>
        <w:right w:val="none" w:sz="0" w:space="0" w:color="auto"/>
      </w:divBdr>
    </w:div>
    <w:div w:id="241380995">
      <w:marLeft w:val="480"/>
      <w:marRight w:val="0"/>
      <w:marTop w:val="0"/>
      <w:marBottom w:val="0"/>
      <w:divBdr>
        <w:top w:val="none" w:sz="0" w:space="0" w:color="auto"/>
        <w:left w:val="none" w:sz="0" w:space="0" w:color="auto"/>
        <w:bottom w:val="none" w:sz="0" w:space="0" w:color="auto"/>
        <w:right w:val="none" w:sz="0" w:space="0" w:color="auto"/>
      </w:divBdr>
    </w:div>
    <w:div w:id="241455671">
      <w:marLeft w:val="480"/>
      <w:marRight w:val="0"/>
      <w:marTop w:val="0"/>
      <w:marBottom w:val="0"/>
      <w:divBdr>
        <w:top w:val="none" w:sz="0" w:space="0" w:color="auto"/>
        <w:left w:val="none" w:sz="0" w:space="0" w:color="auto"/>
        <w:bottom w:val="none" w:sz="0" w:space="0" w:color="auto"/>
        <w:right w:val="none" w:sz="0" w:space="0" w:color="auto"/>
      </w:divBdr>
    </w:div>
    <w:div w:id="241640994">
      <w:marLeft w:val="480"/>
      <w:marRight w:val="0"/>
      <w:marTop w:val="0"/>
      <w:marBottom w:val="0"/>
      <w:divBdr>
        <w:top w:val="none" w:sz="0" w:space="0" w:color="auto"/>
        <w:left w:val="none" w:sz="0" w:space="0" w:color="auto"/>
        <w:bottom w:val="none" w:sz="0" w:space="0" w:color="auto"/>
        <w:right w:val="none" w:sz="0" w:space="0" w:color="auto"/>
      </w:divBdr>
    </w:div>
    <w:div w:id="241650202">
      <w:bodyDiv w:val="1"/>
      <w:marLeft w:val="0"/>
      <w:marRight w:val="0"/>
      <w:marTop w:val="0"/>
      <w:marBottom w:val="0"/>
      <w:divBdr>
        <w:top w:val="none" w:sz="0" w:space="0" w:color="auto"/>
        <w:left w:val="none" w:sz="0" w:space="0" w:color="auto"/>
        <w:bottom w:val="none" w:sz="0" w:space="0" w:color="auto"/>
        <w:right w:val="none" w:sz="0" w:space="0" w:color="auto"/>
      </w:divBdr>
    </w:div>
    <w:div w:id="241764479">
      <w:marLeft w:val="480"/>
      <w:marRight w:val="0"/>
      <w:marTop w:val="0"/>
      <w:marBottom w:val="0"/>
      <w:divBdr>
        <w:top w:val="none" w:sz="0" w:space="0" w:color="auto"/>
        <w:left w:val="none" w:sz="0" w:space="0" w:color="auto"/>
        <w:bottom w:val="none" w:sz="0" w:space="0" w:color="auto"/>
        <w:right w:val="none" w:sz="0" w:space="0" w:color="auto"/>
      </w:divBdr>
    </w:div>
    <w:div w:id="241792373">
      <w:marLeft w:val="480"/>
      <w:marRight w:val="0"/>
      <w:marTop w:val="0"/>
      <w:marBottom w:val="0"/>
      <w:divBdr>
        <w:top w:val="none" w:sz="0" w:space="0" w:color="auto"/>
        <w:left w:val="none" w:sz="0" w:space="0" w:color="auto"/>
        <w:bottom w:val="none" w:sz="0" w:space="0" w:color="auto"/>
        <w:right w:val="none" w:sz="0" w:space="0" w:color="auto"/>
      </w:divBdr>
    </w:div>
    <w:div w:id="241912260">
      <w:marLeft w:val="480"/>
      <w:marRight w:val="0"/>
      <w:marTop w:val="0"/>
      <w:marBottom w:val="0"/>
      <w:divBdr>
        <w:top w:val="none" w:sz="0" w:space="0" w:color="auto"/>
        <w:left w:val="none" w:sz="0" w:space="0" w:color="auto"/>
        <w:bottom w:val="none" w:sz="0" w:space="0" w:color="auto"/>
        <w:right w:val="none" w:sz="0" w:space="0" w:color="auto"/>
      </w:divBdr>
    </w:div>
    <w:div w:id="241961174">
      <w:marLeft w:val="480"/>
      <w:marRight w:val="0"/>
      <w:marTop w:val="0"/>
      <w:marBottom w:val="0"/>
      <w:divBdr>
        <w:top w:val="none" w:sz="0" w:space="0" w:color="auto"/>
        <w:left w:val="none" w:sz="0" w:space="0" w:color="auto"/>
        <w:bottom w:val="none" w:sz="0" w:space="0" w:color="auto"/>
        <w:right w:val="none" w:sz="0" w:space="0" w:color="auto"/>
      </w:divBdr>
    </w:div>
    <w:div w:id="242028129">
      <w:marLeft w:val="480"/>
      <w:marRight w:val="0"/>
      <w:marTop w:val="0"/>
      <w:marBottom w:val="0"/>
      <w:divBdr>
        <w:top w:val="none" w:sz="0" w:space="0" w:color="auto"/>
        <w:left w:val="none" w:sz="0" w:space="0" w:color="auto"/>
        <w:bottom w:val="none" w:sz="0" w:space="0" w:color="auto"/>
        <w:right w:val="none" w:sz="0" w:space="0" w:color="auto"/>
      </w:divBdr>
    </w:div>
    <w:div w:id="242110869">
      <w:marLeft w:val="480"/>
      <w:marRight w:val="0"/>
      <w:marTop w:val="0"/>
      <w:marBottom w:val="0"/>
      <w:divBdr>
        <w:top w:val="none" w:sz="0" w:space="0" w:color="auto"/>
        <w:left w:val="none" w:sz="0" w:space="0" w:color="auto"/>
        <w:bottom w:val="none" w:sz="0" w:space="0" w:color="auto"/>
        <w:right w:val="none" w:sz="0" w:space="0" w:color="auto"/>
      </w:divBdr>
    </w:div>
    <w:div w:id="242224280">
      <w:marLeft w:val="480"/>
      <w:marRight w:val="0"/>
      <w:marTop w:val="0"/>
      <w:marBottom w:val="0"/>
      <w:divBdr>
        <w:top w:val="none" w:sz="0" w:space="0" w:color="auto"/>
        <w:left w:val="none" w:sz="0" w:space="0" w:color="auto"/>
        <w:bottom w:val="none" w:sz="0" w:space="0" w:color="auto"/>
        <w:right w:val="none" w:sz="0" w:space="0" w:color="auto"/>
      </w:divBdr>
    </w:div>
    <w:div w:id="242304626">
      <w:marLeft w:val="480"/>
      <w:marRight w:val="0"/>
      <w:marTop w:val="0"/>
      <w:marBottom w:val="0"/>
      <w:divBdr>
        <w:top w:val="none" w:sz="0" w:space="0" w:color="auto"/>
        <w:left w:val="none" w:sz="0" w:space="0" w:color="auto"/>
        <w:bottom w:val="none" w:sz="0" w:space="0" w:color="auto"/>
        <w:right w:val="none" w:sz="0" w:space="0" w:color="auto"/>
      </w:divBdr>
    </w:div>
    <w:div w:id="242492385">
      <w:marLeft w:val="480"/>
      <w:marRight w:val="0"/>
      <w:marTop w:val="0"/>
      <w:marBottom w:val="0"/>
      <w:divBdr>
        <w:top w:val="none" w:sz="0" w:space="0" w:color="auto"/>
        <w:left w:val="none" w:sz="0" w:space="0" w:color="auto"/>
        <w:bottom w:val="none" w:sz="0" w:space="0" w:color="auto"/>
        <w:right w:val="none" w:sz="0" w:space="0" w:color="auto"/>
      </w:divBdr>
    </w:div>
    <w:div w:id="242568678">
      <w:marLeft w:val="480"/>
      <w:marRight w:val="0"/>
      <w:marTop w:val="0"/>
      <w:marBottom w:val="0"/>
      <w:divBdr>
        <w:top w:val="none" w:sz="0" w:space="0" w:color="auto"/>
        <w:left w:val="none" w:sz="0" w:space="0" w:color="auto"/>
        <w:bottom w:val="none" w:sz="0" w:space="0" w:color="auto"/>
        <w:right w:val="none" w:sz="0" w:space="0" w:color="auto"/>
      </w:divBdr>
    </w:div>
    <w:div w:id="242574178">
      <w:marLeft w:val="480"/>
      <w:marRight w:val="0"/>
      <w:marTop w:val="0"/>
      <w:marBottom w:val="0"/>
      <w:divBdr>
        <w:top w:val="none" w:sz="0" w:space="0" w:color="auto"/>
        <w:left w:val="none" w:sz="0" w:space="0" w:color="auto"/>
        <w:bottom w:val="none" w:sz="0" w:space="0" w:color="auto"/>
        <w:right w:val="none" w:sz="0" w:space="0" w:color="auto"/>
      </w:divBdr>
    </w:div>
    <w:div w:id="242689040">
      <w:bodyDiv w:val="1"/>
      <w:marLeft w:val="0"/>
      <w:marRight w:val="0"/>
      <w:marTop w:val="0"/>
      <w:marBottom w:val="0"/>
      <w:divBdr>
        <w:top w:val="none" w:sz="0" w:space="0" w:color="auto"/>
        <w:left w:val="none" w:sz="0" w:space="0" w:color="auto"/>
        <w:bottom w:val="none" w:sz="0" w:space="0" w:color="auto"/>
        <w:right w:val="none" w:sz="0" w:space="0" w:color="auto"/>
      </w:divBdr>
    </w:div>
    <w:div w:id="242840341">
      <w:marLeft w:val="480"/>
      <w:marRight w:val="0"/>
      <w:marTop w:val="0"/>
      <w:marBottom w:val="0"/>
      <w:divBdr>
        <w:top w:val="none" w:sz="0" w:space="0" w:color="auto"/>
        <w:left w:val="none" w:sz="0" w:space="0" w:color="auto"/>
        <w:bottom w:val="none" w:sz="0" w:space="0" w:color="auto"/>
        <w:right w:val="none" w:sz="0" w:space="0" w:color="auto"/>
      </w:divBdr>
    </w:div>
    <w:div w:id="242840349">
      <w:marLeft w:val="480"/>
      <w:marRight w:val="0"/>
      <w:marTop w:val="0"/>
      <w:marBottom w:val="0"/>
      <w:divBdr>
        <w:top w:val="none" w:sz="0" w:space="0" w:color="auto"/>
        <w:left w:val="none" w:sz="0" w:space="0" w:color="auto"/>
        <w:bottom w:val="none" w:sz="0" w:space="0" w:color="auto"/>
        <w:right w:val="none" w:sz="0" w:space="0" w:color="auto"/>
      </w:divBdr>
    </w:div>
    <w:div w:id="242883528">
      <w:marLeft w:val="480"/>
      <w:marRight w:val="0"/>
      <w:marTop w:val="0"/>
      <w:marBottom w:val="0"/>
      <w:divBdr>
        <w:top w:val="none" w:sz="0" w:space="0" w:color="auto"/>
        <w:left w:val="none" w:sz="0" w:space="0" w:color="auto"/>
        <w:bottom w:val="none" w:sz="0" w:space="0" w:color="auto"/>
        <w:right w:val="none" w:sz="0" w:space="0" w:color="auto"/>
      </w:divBdr>
    </w:div>
    <w:div w:id="243028589">
      <w:bodyDiv w:val="1"/>
      <w:marLeft w:val="0"/>
      <w:marRight w:val="0"/>
      <w:marTop w:val="0"/>
      <w:marBottom w:val="0"/>
      <w:divBdr>
        <w:top w:val="none" w:sz="0" w:space="0" w:color="auto"/>
        <w:left w:val="none" w:sz="0" w:space="0" w:color="auto"/>
        <w:bottom w:val="none" w:sz="0" w:space="0" w:color="auto"/>
        <w:right w:val="none" w:sz="0" w:space="0" w:color="auto"/>
      </w:divBdr>
    </w:div>
    <w:div w:id="243076589">
      <w:marLeft w:val="480"/>
      <w:marRight w:val="0"/>
      <w:marTop w:val="0"/>
      <w:marBottom w:val="0"/>
      <w:divBdr>
        <w:top w:val="none" w:sz="0" w:space="0" w:color="auto"/>
        <w:left w:val="none" w:sz="0" w:space="0" w:color="auto"/>
        <w:bottom w:val="none" w:sz="0" w:space="0" w:color="auto"/>
        <w:right w:val="none" w:sz="0" w:space="0" w:color="auto"/>
      </w:divBdr>
    </w:div>
    <w:div w:id="243144737">
      <w:marLeft w:val="480"/>
      <w:marRight w:val="0"/>
      <w:marTop w:val="0"/>
      <w:marBottom w:val="0"/>
      <w:divBdr>
        <w:top w:val="none" w:sz="0" w:space="0" w:color="auto"/>
        <w:left w:val="none" w:sz="0" w:space="0" w:color="auto"/>
        <w:bottom w:val="none" w:sz="0" w:space="0" w:color="auto"/>
        <w:right w:val="none" w:sz="0" w:space="0" w:color="auto"/>
      </w:divBdr>
    </w:div>
    <w:div w:id="243145853">
      <w:marLeft w:val="480"/>
      <w:marRight w:val="0"/>
      <w:marTop w:val="0"/>
      <w:marBottom w:val="0"/>
      <w:divBdr>
        <w:top w:val="none" w:sz="0" w:space="0" w:color="auto"/>
        <w:left w:val="none" w:sz="0" w:space="0" w:color="auto"/>
        <w:bottom w:val="none" w:sz="0" w:space="0" w:color="auto"/>
        <w:right w:val="none" w:sz="0" w:space="0" w:color="auto"/>
      </w:divBdr>
    </w:div>
    <w:div w:id="243149539">
      <w:marLeft w:val="480"/>
      <w:marRight w:val="0"/>
      <w:marTop w:val="0"/>
      <w:marBottom w:val="0"/>
      <w:divBdr>
        <w:top w:val="none" w:sz="0" w:space="0" w:color="auto"/>
        <w:left w:val="none" w:sz="0" w:space="0" w:color="auto"/>
        <w:bottom w:val="none" w:sz="0" w:space="0" w:color="auto"/>
        <w:right w:val="none" w:sz="0" w:space="0" w:color="auto"/>
      </w:divBdr>
    </w:div>
    <w:div w:id="243222013">
      <w:marLeft w:val="480"/>
      <w:marRight w:val="0"/>
      <w:marTop w:val="0"/>
      <w:marBottom w:val="0"/>
      <w:divBdr>
        <w:top w:val="none" w:sz="0" w:space="0" w:color="auto"/>
        <w:left w:val="none" w:sz="0" w:space="0" w:color="auto"/>
        <w:bottom w:val="none" w:sz="0" w:space="0" w:color="auto"/>
        <w:right w:val="none" w:sz="0" w:space="0" w:color="auto"/>
      </w:divBdr>
    </w:div>
    <w:div w:id="243227220">
      <w:marLeft w:val="480"/>
      <w:marRight w:val="0"/>
      <w:marTop w:val="0"/>
      <w:marBottom w:val="0"/>
      <w:divBdr>
        <w:top w:val="none" w:sz="0" w:space="0" w:color="auto"/>
        <w:left w:val="none" w:sz="0" w:space="0" w:color="auto"/>
        <w:bottom w:val="none" w:sz="0" w:space="0" w:color="auto"/>
        <w:right w:val="none" w:sz="0" w:space="0" w:color="auto"/>
      </w:divBdr>
    </w:div>
    <w:div w:id="243272052">
      <w:marLeft w:val="480"/>
      <w:marRight w:val="0"/>
      <w:marTop w:val="0"/>
      <w:marBottom w:val="0"/>
      <w:divBdr>
        <w:top w:val="none" w:sz="0" w:space="0" w:color="auto"/>
        <w:left w:val="none" w:sz="0" w:space="0" w:color="auto"/>
        <w:bottom w:val="none" w:sz="0" w:space="0" w:color="auto"/>
        <w:right w:val="none" w:sz="0" w:space="0" w:color="auto"/>
      </w:divBdr>
    </w:div>
    <w:div w:id="243341516">
      <w:marLeft w:val="480"/>
      <w:marRight w:val="0"/>
      <w:marTop w:val="0"/>
      <w:marBottom w:val="0"/>
      <w:divBdr>
        <w:top w:val="none" w:sz="0" w:space="0" w:color="auto"/>
        <w:left w:val="none" w:sz="0" w:space="0" w:color="auto"/>
        <w:bottom w:val="none" w:sz="0" w:space="0" w:color="auto"/>
        <w:right w:val="none" w:sz="0" w:space="0" w:color="auto"/>
      </w:divBdr>
    </w:div>
    <w:div w:id="243346237">
      <w:marLeft w:val="480"/>
      <w:marRight w:val="0"/>
      <w:marTop w:val="0"/>
      <w:marBottom w:val="0"/>
      <w:divBdr>
        <w:top w:val="none" w:sz="0" w:space="0" w:color="auto"/>
        <w:left w:val="none" w:sz="0" w:space="0" w:color="auto"/>
        <w:bottom w:val="none" w:sz="0" w:space="0" w:color="auto"/>
        <w:right w:val="none" w:sz="0" w:space="0" w:color="auto"/>
      </w:divBdr>
    </w:div>
    <w:div w:id="243488853">
      <w:marLeft w:val="480"/>
      <w:marRight w:val="0"/>
      <w:marTop w:val="0"/>
      <w:marBottom w:val="0"/>
      <w:divBdr>
        <w:top w:val="none" w:sz="0" w:space="0" w:color="auto"/>
        <w:left w:val="none" w:sz="0" w:space="0" w:color="auto"/>
        <w:bottom w:val="none" w:sz="0" w:space="0" w:color="auto"/>
        <w:right w:val="none" w:sz="0" w:space="0" w:color="auto"/>
      </w:divBdr>
    </w:div>
    <w:div w:id="243535728">
      <w:marLeft w:val="480"/>
      <w:marRight w:val="0"/>
      <w:marTop w:val="0"/>
      <w:marBottom w:val="0"/>
      <w:divBdr>
        <w:top w:val="none" w:sz="0" w:space="0" w:color="auto"/>
        <w:left w:val="none" w:sz="0" w:space="0" w:color="auto"/>
        <w:bottom w:val="none" w:sz="0" w:space="0" w:color="auto"/>
        <w:right w:val="none" w:sz="0" w:space="0" w:color="auto"/>
      </w:divBdr>
    </w:div>
    <w:div w:id="243612674">
      <w:marLeft w:val="480"/>
      <w:marRight w:val="0"/>
      <w:marTop w:val="0"/>
      <w:marBottom w:val="0"/>
      <w:divBdr>
        <w:top w:val="none" w:sz="0" w:space="0" w:color="auto"/>
        <w:left w:val="none" w:sz="0" w:space="0" w:color="auto"/>
        <w:bottom w:val="none" w:sz="0" w:space="0" w:color="auto"/>
        <w:right w:val="none" w:sz="0" w:space="0" w:color="auto"/>
      </w:divBdr>
    </w:div>
    <w:div w:id="243732812">
      <w:marLeft w:val="480"/>
      <w:marRight w:val="0"/>
      <w:marTop w:val="0"/>
      <w:marBottom w:val="0"/>
      <w:divBdr>
        <w:top w:val="none" w:sz="0" w:space="0" w:color="auto"/>
        <w:left w:val="none" w:sz="0" w:space="0" w:color="auto"/>
        <w:bottom w:val="none" w:sz="0" w:space="0" w:color="auto"/>
        <w:right w:val="none" w:sz="0" w:space="0" w:color="auto"/>
      </w:divBdr>
    </w:div>
    <w:div w:id="243733473">
      <w:marLeft w:val="480"/>
      <w:marRight w:val="0"/>
      <w:marTop w:val="0"/>
      <w:marBottom w:val="0"/>
      <w:divBdr>
        <w:top w:val="none" w:sz="0" w:space="0" w:color="auto"/>
        <w:left w:val="none" w:sz="0" w:space="0" w:color="auto"/>
        <w:bottom w:val="none" w:sz="0" w:space="0" w:color="auto"/>
        <w:right w:val="none" w:sz="0" w:space="0" w:color="auto"/>
      </w:divBdr>
    </w:div>
    <w:div w:id="243877591">
      <w:bodyDiv w:val="1"/>
      <w:marLeft w:val="0"/>
      <w:marRight w:val="0"/>
      <w:marTop w:val="0"/>
      <w:marBottom w:val="0"/>
      <w:divBdr>
        <w:top w:val="none" w:sz="0" w:space="0" w:color="auto"/>
        <w:left w:val="none" w:sz="0" w:space="0" w:color="auto"/>
        <w:bottom w:val="none" w:sz="0" w:space="0" w:color="auto"/>
        <w:right w:val="none" w:sz="0" w:space="0" w:color="auto"/>
      </w:divBdr>
    </w:div>
    <w:div w:id="243880623">
      <w:marLeft w:val="480"/>
      <w:marRight w:val="0"/>
      <w:marTop w:val="0"/>
      <w:marBottom w:val="0"/>
      <w:divBdr>
        <w:top w:val="none" w:sz="0" w:space="0" w:color="auto"/>
        <w:left w:val="none" w:sz="0" w:space="0" w:color="auto"/>
        <w:bottom w:val="none" w:sz="0" w:space="0" w:color="auto"/>
        <w:right w:val="none" w:sz="0" w:space="0" w:color="auto"/>
      </w:divBdr>
    </w:div>
    <w:div w:id="244073784">
      <w:marLeft w:val="480"/>
      <w:marRight w:val="0"/>
      <w:marTop w:val="0"/>
      <w:marBottom w:val="0"/>
      <w:divBdr>
        <w:top w:val="none" w:sz="0" w:space="0" w:color="auto"/>
        <w:left w:val="none" w:sz="0" w:space="0" w:color="auto"/>
        <w:bottom w:val="none" w:sz="0" w:space="0" w:color="auto"/>
        <w:right w:val="none" w:sz="0" w:space="0" w:color="auto"/>
      </w:divBdr>
    </w:div>
    <w:div w:id="244151318">
      <w:marLeft w:val="480"/>
      <w:marRight w:val="0"/>
      <w:marTop w:val="0"/>
      <w:marBottom w:val="0"/>
      <w:divBdr>
        <w:top w:val="none" w:sz="0" w:space="0" w:color="auto"/>
        <w:left w:val="none" w:sz="0" w:space="0" w:color="auto"/>
        <w:bottom w:val="none" w:sz="0" w:space="0" w:color="auto"/>
        <w:right w:val="none" w:sz="0" w:space="0" w:color="auto"/>
      </w:divBdr>
    </w:div>
    <w:div w:id="244267908">
      <w:marLeft w:val="480"/>
      <w:marRight w:val="0"/>
      <w:marTop w:val="0"/>
      <w:marBottom w:val="0"/>
      <w:divBdr>
        <w:top w:val="none" w:sz="0" w:space="0" w:color="auto"/>
        <w:left w:val="none" w:sz="0" w:space="0" w:color="auto"/>
        <w:bottom w:val="none" w:sz="0" w:space="0" w:color="auto"/>
        <w:right w:val="none" w:sz="0" w:space="0" w:color="auto"/>
      </w:divBdr>
    </w:div>
    <w:div w:id="244340908">
      <w:marLeft w:val="480"/>
      <w:marRight w:val="0"/>
      <w:marTop w:val="0"/>
      <w:marBottom w:val="0"/>
      <w:divBdr>
        <w:top w:val="none" w:sz="0" w:space="0" w:color="auto"/>
        <w:left w:val="none" w:sz="0" w:space="0" w:color="auto"/>
        <w:bottom w:val="none" w:sz="0" w:space="0" w:color="auto"/>
        <w:right w:val="none" w:sz="0" w:space="0" w:color="auto"/>
      </w:divBdr>
    </w:div>
    <w:div w:id="244650570">
      <w:marLeft w:val="480"/>
      <w:marRight w:val="0"/>
      <w:marTop w:val="0"/>
      <w:marBottom w:val="0"/>
      <w:divBdr>
        <w:top w:val="none" w:sz="0" w:space="0" w:color="auto"/>
        <w:left w:val="none" w:sz="0" w:space="0" w:color="auto"/>
        <w:bottom w:val="none" w:sz="0" w:space="0" w:color="auto"/>
        <w:right w:val="none" w:sz="0" w:space="0" w:color="auto"/>
      </w:divBdr>
    </w:div>
    <w:div w:id="244732339">
      <w:marLeft w:val="480"/>
      <w:marRight w:val="0"/>
      <w:marTop w:val="0"/>
      <w:marBottom w:val="0"/>
      <w:divBdr>
        <w:top w:val="none" w:sz="0" w:space="0" w:color="auto"/>
        <w:left w:val="none" w:sz="0" w:space="0" w:color="auto"/>
        <w:bottom w:val="none" w:sz="0" w:space="0" w:color="auto"/>
        <w:right w:val="none" w:sz="0" w:space="0" w:color="auto"/>
      </w:divBdr>
    </w:div>
    <w:div w:id="244995924">
      <w:marLeft w:val="480"/>
      <w:marRight w:val="0"/>
      <w:marTop w:val="0"/>
      <w:marBottom w:val="0"/>
      <w:divBdr>
        <w:top w:val="none" w:sz="0" w:space="0" w:color="auto"/>
        <w:left w:val="none" w:sz="0" w:space="0" w:color="auto"/>
        <w:bottom w:val="none" w:sz="0" w:space="0" w:color="auto"/>
        <w:right w:val="none" w:sz="0" w:space="0" w:color="auto"/>
      </w:divBdr>
    </w:div>
    <w:div w:id="245188537">
      <w:bodyDiv w:val="1"/>
      <w:marLeft w:val="0"/>
      <w:marRight w:val="0"/>
      <w:marTop w:val="0"/>
      <w:marBottom w:val="0"/>
      <w:divBdr>
        <w:top w:val="none" w:sz="0" w:space="0" w:color="auto"/>
        <w:left w:val="none" w:sz="0" w:space="0" w:color="auto"/>
        <w:bottom w:val="none" w:sz="0" w:space="0" w:color="auto"/>
        <w:right w:val="none" w:sz="0" w:space="0" w:color="auto"/>
      </w:divBdr>
    </w:div>
    <w:div w:id="245967747">
      <w:marLeft w:val="480"/>
      <w:marRight w:val="0"/>
      <w:marTop w:val="0"/>
      <w:marBottom w:val="0"/>
      <w:divBdr>
        <w:top w:val="none" w:sz="0" w:space="0" w:color="auto"/>
        <w:left w:val="none" w:sz="0" w:space="0" w:color="auto"/>
        <w:bottom w:val="none" w:sz="0" w:space="0" w:color="auto"/>
        <w:right w:val="none" w:sz="0" w:space="0" w:color="auto"/>
      </w:divBdr>
    </w:div>
    <w:div w:id="246499913">
      <w:marLeft w:val="480"/>
      <w:marRight w:val="0"/>
      <w:marTop w:val="0"/>
      <w:marBottom w:val="0"/>
      <w:divBdr>
        <w:top w:val="none" w:sz="0" w:space="0" w:color="auto"/>
        <w:left w:val="none" w:sz="0" w:space="0" w:color="auto"/>
        <w:bottom w:val="none" w:sz="0" w:space="0" w:color="auto"/>
        <w:right w:val="none" w:sz="0" w:space="0" w:color="auto"/>
      </w:divBdr>
    </w:div>
    <w:div w:id="246574033">
      <w:marLeft w:val="480"/>
      <w:marRight w:val="0"/>
      <w:marTop w:val="0"/>
      <w:marBottom w:val="0"/>
      <w:divBdr>
        <w:top w:val="none" w:sz="0" w:space="0" w:color="auto"/>
        <w:left w:val="none" w:sz="0" w:space="0" w:color="auto"/>
        <w:bottom w:val="none" w:sz="0" w:space="0" w:color="auto"/>
        <w:right w:val="none" w:sz="0" w:space="0" w:color="auto"/>
      </w:divBdr>
    </w:div>
    <w:div w:id="246574196">
      <w:marLeft w:val="480"/>
      <w:marRight w:val="0"/>
      <w:marTop w:val="0"/>
      <w:marBottom w:val="0"/>
      <w:divBdr>
        <w:top w:val="none" w:sz="0" w:space="0" w:color="auto"/>
        <w:left w:val="none" w:sz="0" w:space="0" w:color="auto"/>
        <w:bottom w:val="none" w:sz="0" w:space="0" w:color="auto"/>
        <w:right w:val="none" w:sz="0" w:space="0" w:color="auto"/>
      </w:divBdr>
    </w:div>
    <w:div w:id="246576842">
      <w:marLeft w:val="480"/>
      <w:marRight w:val="0"/>
      <w:marTop w:val="0"/>
      <w:marBottom w:val="0"/>
      <w:divBdr>
        <w:top w:val="none" w:sz="0" w:space="0" w:color="auto"/>
        <w:left w:val="none" w:sz="0" w:space="0" w:color="auto"/>
        <w:bottom w:val="none" w:sz="0" w:space="0" w:color="auto"/>
        <w:right w:val="none" w:sz="0" w:space="0" w:color="auto"/>
      </w:divBdr>
    </w:div>
    <w:div w:id="246620396">
      <w:marLeft w:val="480"/>
      <w:marRight w:val="0"/>
      <w:marTop w:val="0"/>
      <w:marBottom w:val="0"/>
      <w:divBdr>
        <w:top w:val="none" w:sz="0" w:space="0" w:color="auto"/>
        <w:left w:val="none" w:sz="0" w:space="0" w:color="auto"/>
        <w:bottom w:val="none" w:sz="0" w:space="0" w:color="auto"/>
        <w:right w:val="none" w:sz="0" w:space="0" w:color="auto"/>
      </w:divBdr>
    </w:div>
    <w:div w:id="246621712">
      <w:bodyDiv w:val="1"/>
      <w:marLeft w:val="0"/>
      <w:marRight w:val="0"/>
      <w:marTop w:val="0"/>
      <w:marBottom w:val="0"/>
      <w:divBdr>
        <w:top w:val="none" w:sz="0" w:space="0" w:color="auto"/>
        <w:left w:val="none" w:sz="0" w:space="0" w:color="auto"/>
        <w:bottom w:val="none" w:sz="0" w:space="0" w:color="auto"/>
        <w:right w:val="none" w:sz="0" w:space="0" w:color="auto"/>
      </w:divBdr>
    </w:div>
    <w:div w:id="246812887">
      <w:marLeft w:val="480"/>
      <w:marRight w:val="0"/>
      <w:marTop w:val="0"/>
      <w:marBottom w:val="0"/>
      <w:divBdr>
        <w:top w:val="none" w:sz="0" w:space="0" w:color="auto"/>
        <w:left w:val="none" w:sz="0" w:space="0" w:color="auto"/>
        <w:bottom w:val="none" w:sz="0" w:space="0" w:color="auto"/>
        <w:right w:val="none" w:sz="0" w:space="0" w:color="auto"/>
      </w:divBdr>
    </w:div>
    <w:div w:id="246884333">
      <w:marLeft w:val="480"/>
      <w:marRight w:val="0"/>
      <w:marTop w:val="0"/>
      <w:marBottom w:val="0"/>
      <w:divBdr>
        <w:top w:val="none" w:sz="0" w:space="0" w:color="auto"/>
        <w:left w:val="none" w:sz="0" w:space="0" w:color="auto"/>
        <w:bottom w:val="none" w:sz="0" w:space="0" w:color="auto"/>
        <w:right w:val="none" w:sz="0" w:space="0" w:color="auto"/>
      </w:divBdr>
    </w:div>
    <w:div w:id="247082461">
      <w:marLeft w:val="480"/>
      <w:marRight w:val="0"/>
      <w:marTop w:val="0"/>
      <w:marBottom w:val="0"/>
      <w:divBdr>
        <w:top w:val="none" w:sz="0" w:space="0" w:color="auto"/>
        <w:left w:val="none" w:sz="0" w:space="0" w:color="auto"/>
        <w:bottom w:val="none" w:sz="0" w:space="0" w:color="auto"/>
        <w:right w:val="none" w:sz="0" w:space="0" w:color="auto"/>
      </w:divBdr>
    </w:div>
    <w:div w:id="247233287">
      <w:marLeft w:val="480"/>
      <w:marRight w:val="0"/>
      <w:marTop w:val="0"/>
      <w:marBottom w:val="0"/>
      <w:divBdr>
        <w:top w:val="none" w:sz="0" w:space="0" w:color="auto"/>
        <w:left w:val="none" w:sz="0" w:space="0" w:color="auto"/>
        <w:bottom w:val="none" w:sz="0" w:space="0" w:color="auto"/>
        <w:right w:val="none" w:sz="0" w:space="0" w:color="auto"/>
      </w:divBdr>
    </w:div>
    <w:div w:id="247276163">
      <w:bodyDiv w:val="1"/>
      <w:marLeft w:val="0"/>
      <w:marRight w:val="0"/>
      <w:marTop w:val="0"/>
      <w:marBottom w:val="0"/>
      <w:divBdr>
        <w:top w:val="none" w:sz="0" w:space="0" w:color="auto"/>
        <w:left w:val="none" w:sz="0" w:space="0" w:color="auto"/>
        <w:bottom w:val="none" w:sz="0" w:space="0" w:color="auto"/>
        <w:right w:val="none" w:sz="0" w:space="0" w:color="auto"/>
      </w:divBdr>
    </w:div>
    <w:div w:id="247348185">
      <w:bodyDiv w:val="1"/>
      <w:marLeft w:val="0"/>
      <w:marRight w:val="0"/>
      <w:marTop w:val="0"/>
      <w:marBottom w:val="0"/>
      <w:divBdr>
        <w:top w:val="none" w:sz="0" w:space="0" w:color="auto"/>
        <w:left w:val="none" w:sz="0" w:space="0" w:color="auto"/>
        <w:bottom w:val="none" w:sz="0" w:space="0" w:color="auto"/>
        <w:right w:val="none" w:sz="0" w:space="0" w:color="auto"/>
      </w:divBdr>
    </w:div>
    <w:div w:id="247348319">
      <w:marLeft w:val="480"/>
      <w:marRight w:val="0"/>
      <w:marTop w:val="0"/>
      <w:marBottom w:val="0"/>
      <w:divBdr>
        <w:top w:val="none" w:sz="0" w:space="0" w:color="auto"/>
        <w:left w:val="none" w:sz="0" w:space="0" w:color="auto"/>
        <w:bottom w:val="none" w:sz="0" w:space="0" w:color="auto"/>
        <w:right w:val="none" w:sz="0" w:space="0" w:color="auto"/>
      </w:divBdr>
    </w:div>
    <w:div w:id="247620958">
      <w:bodyDiv w:val="1"/>
      <w:marLeft w:val="0"/>
      <w:marRight w:val="0"/>
      <w:marTop w:val="0"/>
      <w:marBottom w:val="0"/>
      <w:divBdr>
        <w:top w:val="none" w:sz="0" w:space="0" w:color="auto"/>
        <w:left w:val="none" w:sz="0" w:space="0" w:color="auto"/>
        <w:bottom w:val="none" w:sz="0" w:space="0" w:color="auto"/>
        <w:right w:val="none" w:sz="0" w:space="0" w:color="auto"/>
      </w:divBdr>
    </w:div>
    <w:div w:id="247882577">
      <w:marLeft w:val="480"/>
      <w:marRight w:val="0"/>
      <w:marTop w:val="0"/>
      <w:marBottom w:val="0"/>
      <w:divBdr>
        <w:top w:val="none" w:sz="0" w:space="0" w:color="auto"/>
        <w:left w:val="none" w:sz="0" w:space="0" w:color="auto"/>
        <w:bottom w:val="none" w:sz="0" w:space="0" w:color="auto"/>
        <w:right w:val="none" w:sz="0" w:space="0" w:color="auto"/>
      </w:divBdr>
    </w:div>
    <w:div w:id="247884915">
      <w:marLeft w:val="480"/>
      <w:marRight w:val="0"/>
      <w:marTop w:val="0"/>
      <w:marBottom w:val="0"/>
      <w:divBdr>
        <w:top w:val="none" w:sz="0" w:space="0" w:color="auto"/>
        <w:left w:val="none" w:sz="0" w:space="0" w:color="auto"/>
        <w:bottom w:val="none" w:sz="0" w:space="0" w:color="auto"/>
        <w:right w:val="none" w:sz="0" w:space="0" w:color="auto"/>
      </w:divBdr>
    </w:div>
    <w:div w:id="247888854">
      <w:bodyDiv w:val="1"/>
      <w:marLeft w:val="0"/>
      <w:marRight w:val="0"/>
      <w:marTop w:val="0"/>
      <w:marBottom w:val="0"/>
      <w:divBdr>
        <w:top w:val="none" w:sz="0" w:space="0" w:color="auto"/>
        <w:left w:val="none" w:sz="0" w:space="0" w:color="auto"/>
        <w:bottom w:val="none" w:sz="0" w:space="0" w:color="auto"/>
        <w:right w:val="none" w:sz="0" w:space="0" w:color="auto"/>
      </w:divBdr>
    </w:div>
    <w:div w:id="248121558">
      <w:marLeft w:val="480"/>
      <w:marRight w:val="0"/>
      <w:marTop w:val="0"/>
      <w:marBottom w:val="0"/>
      <w:divBdr>
        <w:top w:val="none" w:sz="0" w:space="0" w:color="auto"/>
        <w:left w:val="none" w:sz="0" w:space="0" w:color="auto"/>
        <w:bottom w:val="none" w:sz="0" w:space="0" w:color="auto"/>
        <w:right w:val="none" w:sz="0" w:space="0" w:color="auto"/>
      </w:divBdr>
    </w:div>
    <w:div w:id="248195949">
      <w:marLeft w:val="480"/>
      <w:marRight w:val="0"/>
      <w:marTop w:val="0"/>
      <w:marBottom w:val="0"/>
      <w:divBdr>
        <w:top w:val="none" w:sz="0" w:space="0" w:color="auto"/>
        <w:left w:val="none" w:sz="0" w:space="0" w:color="auto"/>
        <w:bottom w:val="none" w:sz="0" w:space="0" w:color="auto"/>
        <w:right w:val="none" w:sz="0" w:space="0" w:color="auto"/>
      </w:divBdr>
    </w:div>
    <w:div w:id="248202758">
      <w:marLeft w:val="480"/>
      <w:marRight w:val="0"/>
      <w:marTop w:val="0"/>
      <w:marBottom w:val="0"/>
      <w:divBdr>
        <w:top w:val="none" w:sz="0" w:space="0" w:color="auto"/>
        <w:left w:val="none" w:sz="0" w:space="0" w:color="auto"/>
        <w:bottom w:val="none" w:sz="0" w:space="0" w:color="auto"/>
        <w:right w:val="none" w:sz="0" w:space="0" w:color="auto"/>
      </w:divBdr>
    </w:div>
    <w:div w:id="248345928">
      <w:bodyDiv w:val="1"/>
      <w:marLeft w:val="0"/>
      <w:marRight w:val="0"/>
      <w:marTop w:val="0"/>
      <w:marBottom w:val="0"/>
      <w:divBdr>
        <w:top w:val="none" w:sz="0" w:space="0" w:color="auto"/>
        <w:left w:val="none" w:sz="0" w:space="0" w:color="auto"/>
        <w:bottom w:val="none" w:sz="0" w:space="0" w:color="auto"/>
        <w:right w:val="none" w:sz="0" w:space="0" w:color="auto"/>
      </w:divBdr>
    </w:div>
    <w:div w:id="248470267">
      <w:marLeft w:val="480"/>
      <w:marRight w:val="0"/>
      <w:marTop w:val="0"/>
      <w:marBottom w:val="0"/>
      <w:divBdr>
        <w:top w:val="none" w:sz="0" w:space="0" w:color="auto"/>
        <w:left w:val="none" w:sz="0" w:space="0" w:color="auto"/>
        <w:bottom w:val="none" w:sz="0" w:space="0" w:color="auto"/>
        <w:right w:val="none" w:sz="0" w:space="0" w:color="auto"/>
      </w:divBdr>
    </w:div>
    <w:div w:id="248471191">
      <w:marLeft w:val="480"/>
      <w:marRight w:val="0"/>
      <w:marTop w:val="0"/>
      <w:marBottom w:val="0"/>
      <w:divBdr>
        <w:top w:val="none" w:sz="0" w:space="0" w:color="auto"/>
        <w:left w:val="none" w:sz="0" w:space="0" w:color="auto"/>
        <w:bottom w:val="none" w:sz="0" w:space="0" w:color="auto"/>
        <w:right w:val="none" w:sz="0" w:space="0" w:color="auto"/>
      </w:divBdr>
    </w:div>
    <w:div w:id="248581465">
      <w:marLeft w:val="480"/>
      <w:marRight w:val="0"/>
      <w:marTop w:val="0"/>
      <w:marBottom w:val="0"/>
      <w:divBdr>
        <w:top w:val="none" w:sz="0" w:space="0" w:color="auto"/>
        <w:left w:val="none" w:sz="0" w:space="0" w:color="auto"/>
        <w:bottom w:val="none" w:sz="0" w:space="0" w:color="auto"/>
        <w:right w:val="none" w:sz="0" w:space="0" w:color="auto"/>
      </w:divBdr>
    </w:div>
    <w:div w:id="248581719">
      <w:marLeft w:val="480"/>
      <w:marRight w:val="0"/>
      <w:marTop w:val="0"/>
      <w:marBottom w:val="0"/>
      <w:divBdr>
        <w:top w:val="none" w:sz="0" w:space="0" w:color="auto"/>
        <w:left w:val="none" w:sz="0" w:space="0" w:color="auto"/>
        <w:bottom w:val="none" w:sz="0" w:space="0" w:color="auto"/>
        <w:right w:val="none" w:sz="0" w:space="0" w:color="auto"/>
      </w:divBdr>
    </w:div>
    <w:div w:id="248584185">
      <w:marLeft w:val="480"/>
      <w:marRight w:val="0"/>
      <w:marTop w:val="0"/>
      <w:marBottom w:val="0"/>
      <w:divBdr>
        <w:top w:val="none" w:sz="0" w:space="0" w:color="auto"/>
        <w:left w:val="none" w:sz="0" w:space="0" w:color="auto"/>
        <w:bottom w:val="none" w:sz="0" w:space="0" w:color="auto"/>
        <w:right w:val="none" w:sz="0" w:space="0" w:color="auto"/>
      </w:divBdr>
    </w:div>
    <w:div w:id="248586684">
      <w:marLeft w:val="480"/>
      <w:marRight w:val="0"/>
      <w:marTop w:val="0"/>
      <w:marBottom w:val="0"/>
      <w:divBdr>
        <w:top w:val="none" w:sz="0" w:space="0" w:color="auto"/>
        <w:left w:val="none" w:sz="0" w:space="0" w:color="auto"/>
        <w:bottom w:val="none" w:sz="0" w:space="0" w:color="auto"/>
        <w:right w:val="none" w:sz="0" w:space="0" w:color="auto"/>
      </w:divBdr>
    </w:div>
    <w:div w:id="248664348">
      <w:bodyDiv w:val="1"/>
      <w:marLeft w:val="0"/>
      <w:marRight w:val="0"/>
      <w:marTop w:val="0"/>
      <w:marBottom w:val="0"/>
      <w:divBdr>
        <w:top w:val="none" w:sz="0" w:space="0" w:color="auto"/>
        <w:left w:val="none" w:sz="0" w:space="0" w:color="auto"/>
        <w:bottom w:val="none" w:sz="0" w:space="0" w:color="auto"/>
        <w:right w:val="none" w:sz="0" w:space="0" w:color="auto"/>
      </w:divBdr>
      <w:divsChild>
        <w:div w:id="1768888832">
          <w:marLeft w:val="480"/>
          <w:marRight w:val="0"/>
          <w:marTop w:val="0"/>
          <w:marBottom w:val="0"/>
          <w:divBdr>
            <w:top w:val="none" w:sz="0" w:space="0" w:color="auto"/>
            <w:left w:val="none" w:sz="0" w:space="0" w:color="auto"/>
            <w:bottom w:val="none" w:sz="0" w:space="0" w:color="auto"/>
            <w:right w:val="none" w:sz="0" w:space="0" w:color="auto"/>
          </w:divBdr>
        </w:div>
      </w:divsChild>
    </w:div>
    <w:div w:id="248855560">
      <w:marLeft w:val="480"/>
      <w:marRight w:val="0"/>
      <w:marTop w:val="0"/>
      <w:marBottom w:val="0"/>
      <w:divBdr>
        <w:top w:val="none" w:sz="0" w:space="0" w:color="auto"/>
        <w:left w:val="none" w:sz="0" w:space="0" w:color="auto"/>
        <w:bottom w:val="none" w:sz="0" w:space="0" w:color="auto"/>
        <w:right w:val="none" w:sz="0" w:space="0" w:color="auto"/>
      </w:divBdr>
    </w:div>
    <w:div w:id="248930933">
      <w:marLeft w:val="480"/>
      <w:marRight w:val="0"/>
      <w:marTop w:val="0"/>
      <w:marBottom w:val="0"/>
      <w:divBdr>
        <w:top w:val="none" w:sz="0" w:space="0" w:color="auto"/>
        <w:left w:val="none" w:sz="0" w:space="0" w:color="auto"/>
        <w:bottom w:val="none" w:sz="0" w:space="0" w:color="auto"/>
        <w:right w:val="none" w:sz="0" w:space="0" w:color="auto"/>
      </w:divBdr>
    </w:div>
    <w:div w:id="248932350">
      <w:marLeft w:val="480"/>
      <w:marRight w:val="0"/>
      <w:marTop w:val="0"/>
      <w:marBottom w:val="0"/>
      <w:divBdr>
        <w:top w:val="none" w:sz="0" w:space="0" w:color="auto"/>
        <w:left w:val="none" w:sz="0" w:space="0" w:color="auto"/>
        <w:bottom w:val="none" w:sz="0" w:space="0" w:color="auto"/>
        <w:right w:val="none" w:sz="0" w:space="0" w:color="auto"/>
      </w:divBdr>
    </w:div>
    <w:div w:id="249124092">
      <w:bodyDiv w:val="1"/>
      <w:marLeft w:val="0"/>
      <w:marRight w:val="0"/>
      <w:marTop w:val="0"/>
      <w:marBottom w:val="0"/>
      <w:divBdr>
        <w:top w:val="none" w:sz="0" w:space="0" w:color="auto"/>
        <w:left w:val="none" w:sz="0" w:space="0" w:color="auto"/>
        <w:bottom w:val="none" w:sz="0" w:space="0" w:color="auto"/>
        <w:right w:val="none" w:sz="0" w:space="0" w:color="auto"/>
      </w:divBdr>
      <w:divsChild>
        <w:div w:id="1904290216">
          <w:marLeft w:val="480"/>
          <w:marRight w:val="0"/>
          <w:marTop w:val="0"/>
          <w:marBottom w:val="0"/>
          <w:divBdr>
            <w:top w:val="none" w:sz="0" w:space="0" w:color="auto"/>
            <w:left w:val="none" w:sz="0" w:space="0" w:color="auto"/>
            <w:bottom w:val="none" w:sz="0" w:space="0" w:color="auto"/>
            <w:right w:val="none" w:sz="0" w:space="0" w:color="auto"/>
          </w:divBdr>
        </w:div>
        <w:div w:id="866723058">
          <w:marLeft w:val="480"/>
          <w:marRight w:val="0"/>
          <w:marTop w:val="0"/>
          <w:marBottom w:val="0"/>
          <w:divBdr>
            <w:top w:val="none" w:sz="0" w:space="0" w:color="auto"/>
            <w:left w:val="none" w:sz="0" w:space="0" w:color="auto"/>
            <w:bottom w:val="none" w:sz="0" w:space="0" w:color="auto"/>
            <w:right w:val="none" w:sz="0" w:space="0" w:color="auto"/>
          </w:divBdr>
        </w:div>
        <w:div w:id="225994107">
          <w:marLeft w:val="480"/>
          <w:marRight w:val="0"/>
          <w:marTop w:val="0"/>
          <w:marBottom w:val="0"/>
          <w:divBdr>
            <w:top w:val="none" w:sz="0" w:space="0" w:color="auto"/>
            <w:left w:val="none" w:sz="0" w:space="0" w:color="auto"/>
            <w:bottom w:val="none" w:sz="0" w:space="0" w:color="auto"/>
            <w:right w:val="none" w:sz="0" w:space="0" w:color="auto"/>
          </w:divBdr>
        </w:div>
        <w:div w:id="1044521023">
          <w:marLeft w:val="480"/>
          <w:marRight w:val="0"/>
          <w:marTop w:val="0"/>
          <w:marBottom w:val="0"/>
          <w:divBdr>
            <w:top w:val="none" w:sz="0" w:space="0" w:color="auto"/>
            <w:left w:val="none" w:sz="0" w:space="0" w:color="auto"/>
            <w:bottom w:val="none" w:sz="0" w:space="0" w:color="auto"/>
            <w:right w:val="none" w:sz="0" w:space="0" w:color="auto"/>
          </w:divBdr>
        </w:div>
        <w:div w:id="300693894">
          <w:marLeft w:val="480"/>
          <w:marRight w:val="0"/>
          <w:marTop w:val="0"/>
          <w:marBottom w:val="0"/>
          <w:divBdr>
            <w:top w:val="none" w:sz="0" w:space="0" w:color="auto"/>
            <w:left w:val="none" w:sz="0" w:space="0" w:color="auto"/>
            <w:bottom w:val="none" w:sz="0" w:space="0" w:color="auto"/>
            <w:right w:val="none" w:sz="0" w:space="0" w:color="auto"/>
          </w:divBdr>
        </w:div>
        <w:div w:id="815075711">
          <w:marLeft w:val="480"/>
          <w:marRight w:val="0"/>
          <w:marTop w:val="0"/>
          <w:marBottom w:val="0"/>
          <w:divBdr>
            <w:top w:val="none" w:sz="0" w:space="0" w:color="auto"/>
            <w:left w:val="none" w:sz="0" w:space="0" w:color="auto"/>
            <w:bottom w:val="none" w:sz="0" w:space="0" w:color="auto"/>
            <w:right w:val="none" w:sz="0" w:space="0" w:color="auto"/>
          </w:divBdr>
        </w:div>
        <w:div w:id="1677032268">
          <w:marLeft w:val="480"/>
          <w:marRight w:val="0"/>
          <w:marTop w:val="0"/>
          <w:marBottom w:val="0"/>
          <w:divBdr>
            <w:top w:val="none" w:sz="0" w:space="0" w:color="auto"/>
            <w:left w:val="none" w:sz="0" w:space="0" w:color="auto"/>
            <w:bottom w:val="none" w:sz="0" w:space="0" w:color="auto"/>
            <w:right w:val="none" w:sz="0" w:space="0" w:color="auto"/>
          </w:divBdr>
        </w:div>
        <w:div w:id="1414935482">
          <w:marLeft w:val="480"/>
          <w:marRight w:val="0"/>
          <w:marTop w:val="0"/>
          <w:marBottom w:val="0"/>
          <w:divBdr>
            <w:top w:val="none" w:sz="0" w:space="0" w:color="auto"/>
            <w:left w:val="none" w:sz="0" w:space="0" w:color="auto"/>
            <w:bottom w:val="none" w:sz="0" w:space="0" w:color="auto"/>
            <w:right w:val="none" w:sz="0" w:space="0" w:color="auto"/>
          </w:divBdr>
        </w:div>
        <w:div w:id="1468160948">
          <w:marLeft w:val="480"/>
          <w:marRight w:val="0"/>
          <w:marTop w:val="0"/>
          <w:marBottom w:val="0"/>
          <w:divBdr>
            <w:top w:val="none" w:sz="0" w:space="0" w:color="auto"/>
            <w:left w:val="none" w:sz="0" w:space="0" w:color="auto"/>
            <w:bottom w:val="none" w:sz="0" w:space="0" w:color="auto"/>
            <w:right w:val="none" w:sz="0" w:space="0" w:color="auto"/>
          </w:divBdr>
        </w:div>
        <w:div w:id="1521235772">
          <w:marLeft w:val="480"/>
          <w:marRight w:val="0"/>
          <w:marTop w:val="0"/>
          <w:marBottom w:val="0"/>
          <w:divBdr>
            <w:top w:val="none" w:sz="0" w:space="0" w:color="auto"/>
            <w:left w:val="none" w:sz="0" w:space="0" w:color="auto"/>
            <w:bottom w:val="none" w:sz="0" w:space="0" w:color="auto"/>
            <w:right w:val="none" w:sz="0" w:space="0" w:color="auto"/>
          </w:divBdr>
        </w:div>
        <w:div w:id="1031296018">
          <w:marLeft w:val="480"/>
          <w:marRight w:val="0"/>
          <w:marTop w:val="0"/>
          <w:marBottom w:val="0"/>
          <w:divBdr>
            <w:top w:val="none" w:sz="0" w:space="0" w:color="auto"/>
            <w:left w:val="none" w:sz="0" w:space="0" w:color="auto"/>
            <w:bottom w:val="none" w:sz="0" w:space="0" w:color="auto"/>
            <w:right w:val="none" w:sz="0" w:space="0" w:color="auto"/>
          </w:divBdr>
        </w:div>
        <w:div w:id="281619595">
          <w:marLeft w:val="480"/>
          <w:marRight w:val="0"/>
          <w:marTop w:val="0"/>
          <w:marBottom w:val="0"/>
          <w:divBdr>
            <w:top w:val="none" w:sz="0" w:space="0" w:color="auto"/>
            <w:left w:val="none" w:sz="0" w:space="0" w:color="auto"/>
            <w:bottom w:val="none" w:sz="0" w:space="0" w:color="auto"/>
            <w:right w:val="none" w:sz="0" w:space="0" w:color="auto"/>
          </w:divBdr>
        </w:div>
        <w:div w:id="2033916230">
          <w:marLeft w:val="480"/>
          <w:marRight w:val="0"/>
          <w:marTop w:val="0"/>
          <w:marBottom w:val="0"/>
          <w:divBdr>
            <w:top w:val="none" w:sz="0" w:space="0" w:color="auto"/>
            <w:left w:val="none" w:sz="0" w:space="0" w:color="auto"/>
            <w:bottom w:val="none" w:sz="0" w:space="0" w:color="auto"/>
            <w:right w:val="none" w:sz="0" w:space="0" w:color="auto"/>
          </w:divBdr>
        </w:div>
        <w:div w:id="1499803701">
          <w:marLeft w:val="480"/>
          <w:marRight w:val="0"/>
          <w:marTop w:val="0"/>
          <w:marBottom w:val="0"/>
          <w:divBdr>
            <w:top w:val="none" w:sz="0" w:space="0" w:color="auto"/>
            <w:left w:val="none" w:sz="0" w:space="0" w:color="auto"/>
            <w:bottom w:val="none" w:sz="0" w:space="0" w:color="auto"/>
            <w:right w:val="none" w:sz="0" w:space="0" w:color="auto"/>
          </w:divBdr>
        </w:div>
        <w:div w:id="17704313">
          <w:marLeft w:val="480"/>
          <w:marRight w:val="0"/>
          <w:marTop w:val="0"/>
          <w:marBottom w:val="0"/>
          <w:divBdr>
            <w:top w:val="none" w:sz="0" w:space="0" w:color="auto"/>
            <w:left w:val="none" w:sz="0" w:space="0" w:color="auto"/>
            <w:bottom w:val="none" w:sz="0" w:space="0" w:color="auto"/>
            <w:right w:val="none" w:sz="0" w:space="0" w:color="auto"/>
          </w:divBdr>
        </w:div>
        <w:div w:id="1806972507">
          <w:marLeft w:val="480"/>
          <w:marRight w:val="0"/>
          <w:marTop w:val="0"/>
          <w:marBottom w:val="0"/>
          <w:divBdr>
            <w:top w:val="none" w:sz="0" w:space="0" w:color="auto"/>
            <w:left w:val="none" w:sz="0" w:space="0" w:color="auto"/>
            <w:bottom w:val="none" w:sz="0" w:space="0" w:color="auto"/>
            <w:right w:val="none" w:sz="0" w:space="0" w:color="auto"/>
          </w:divBdr>
        </w:div>
        <w:div w:id="1340425911">
          <w:marLeft w:val="480"/>
          <w:marRight w:val="0"/>
          <w:marTop w:val="0"/>
          <w:marBottom w:val="0"/>
          <w:divBdr>
            <w:top w:val="none" w:sz="0" w:space="0" w:color="auto"/>
            <w:left w:val="none" w:sz="0" w:space="0" w:color="auto"/>
            <w:bottom w:val="none" w:sz="0" w:space="0" w:color="auto"/>
            <w:right w:val="none" w:sz="0" w:space="0" w:color="auto"/>
          </w:divBdr>
        </w:div>
        <w:div w:id="1085415809">
          <w:marLeft w:val="480"/>
          <w:marRight w:val="0"/>
          <w:marTop w:val="0"/>
          <w:marBottom w:val="0"/>
          <w:divBdr>
            <w:top w:val="none" w:sz="0" w:space="0" w:color="auto"/>
            <w:left w:val="none" w:sz="0" w:space="0" w:color="auto"/>
            <w:bottom w:val="none" w:sz="0" w:space="0" w:color="auto"/>
            <w:right w:val="none" w:sz="0" w:space="0" w:color="auto"/>
          </w:divBdr>
        </w:div>
        <w:div w:id="829978524">
          <w:marLeft w:val="480"/>
          <w:marRight w:val="0"/>
          <w:marTop w:val="0"/>
          <w:marBottom w:val="0"/>
          <w:divBdr>
            <w:top w:val="none" w:sz="0" w:space="0" w:color="auto"/>
            <w:left w:val="none" w:sz="0" w:space="0" w:color="auto"/>
            <w:bottom w:val="none" w:sz="0" w:space="0" w:color="auto"/>
            <w:right w:val="none" w:sz="0" w:space="0" w:color="auto"/>
          </w:divBdr>
        </w:div>
        <w:div w:id="215285832">
          <w:marLeft w:val="480"/>
          <w:marRight w:val="0"/>
          <w:marTop w:val="0"/>
          <w:marBottom w:val="0"/>
          <w:divBdr>
            <w:top w:val="none" w:sz="0" w:space="0" w:color="auto"/>
            <w:left w:val="none" w:sz="0" w:space="0" w:color="auto"/>
            <w:bottom w:val="none" w:sz="0" w:space="0" w:color="auto"/>
            <w:right w:val="none" w:sz="0" w:space="0" w:color="auto"/>
          </w:divBdr>
        </w:div>
        <w:div w:id="266816475">
          <w:marLeft w:val="480"/>
          <w:marRight w:val="0"/>
          <w:marTop w:val="0"/>
          <w:marBottom w:val="0"/>
          <w:divBdr>
            <w:top w:val="none" w:sz="0" w:space="0" w:color="auto"/>
            <w:left w:val="none" w:sz="0" w:space="0" w:color="auto"/>
            <w:bottom w:val="none" w:sz="0" w:space="0" w:color="auto"/>
            <w:right w:val="none" w:sz="0" w:space="0" w:color="auto"/>
          </w:divBdr>
        </w:div>
        <w:div w:id="2013294418">
          <w:marLeft w:val="480"/>
          <w:marRight w:val="0"/>
          <w:marTop w:val="0"/>
          <w:marBottom w:val="0"/>
          <w:divBdr>
            <w:top w:val="none" w:sz="0" w:space="0" w:color="auto"/>
            <w:left w:val="none" w:sz="0" w:space="0" w:color="auto"/>
            <w:bottom w:val="none" w:sz="0" w:space="0" w:color="auto"/>
            <w:right w:val="none" w:sz="0" w:space="0" w:color="auto"/>
          </w:divBdr>
        </w:div>
        <w:div w:id="1980067920">
          <w:marLeft w:val="480"/>
          <w:marRight w:val="0"/>
          <w:marTop w:val="0"/>
          <w:marBottom w:val="0"/>
          <w:divBdr>
            <w:top w:val="none" w:sz="0" w:space="0" w:color="auto"/>
            <w:left w:val="none" w:sz="0" w:space="0" w:color="auto"/>
            <w:bottom w:val="none" w:sz="0" w:space="0" w:color="auto"/>
            <w:right w:val="none" w:sz="0" w:space="0" w:color="auto"/>
          </w:divBdr>
        </w:div>
        <w:div w:id="871500024">
          <w:marLeft w:val="480"/>
          <w:marRight w:val="0"/>
          <w:marTop w:val="0"/>
          <w:marBottom w:val="0"/>
          <w:divBdr>
            <w:top w:val="none" w:sz="0" w:space="0" w:color="auto"/>
            <w:left w:val="none" w:sz="0" w:space="0" w:color="auto"/>
            <w:bottom w:val="none" w:sz="0" w:space="0" w:color="auto"/>
            <w:right w:val="none" w:sz="0" w:space="0" w:color="auto"/>
          </w:divBdr>
        </w:div>
        <w:div w:id="2092892862">
          <w:marLeft w:val="480"/>
          <w:marRight w:val="0"/>
          <w:marTop w:val="0"/>
          <w:marBottom w:val="0"/>
          <w:divBdr>
            <w:top w:val="none" w:sz="0" w:space="0" w:color="auto"/>
            <w:left w:val="none" w:sz="0" w:space="0" w:color="auto"/>
            <w:bottom w:val="none" w:sz="0" w:space="0" w:color="auto"/>
            <w:right w:val="none" w:sz="0" w:space="0" w:color="auto"/>
          </w:divBdr>
        </w:div>
        <w:div w:id="1853255920">
          <w:marLeft w:val="480"/>
          <w:marRight w:val="0"/>
          <w:marTop w:val="0"/>
          <w:marBottom w:val="0"/>
          <w:divBdr>
            <w:top w:val="none" w:sz="0" w:space="0" w:color="auto"/>
            <w:left w:val="none" w:sz="0" w:space="0" w:color="auto"/>
            <w:bottom w:val="none" w:sz="0" w:space="0" w:color="auto"/>
            <w:right w:val="none" w:sz="0" w:space="0" w:color="auto"/>
          </w:divBdr>
        </w:div>
        <w:div w:id="1237086282">
          <w:marLeft w:val="480"/>
          <w:marRight w:val="0"/>
          <w:marTop w:val="0"/>
          <w:marBottom w:val="0"/>
          <w:divBdr>
            <w:top w:val="none" w:sz="0" w:space="0" w:color="auto"/>
            <w:left w:val="none" w:sz="0" w:space="0" w:color="auto"/>
            <w:bottom w:val="none" w:sz="0" w:space="0" w:color="auto"/>
            <w:right w:val="none" w:sz="0" w:space="0" w:color="auto"/>
          </w:divBdr>
        </w:div>
        <w:div w:id="832531950">
          <w:marLeft w:val="480"/>
          <w:marRight w:val="0"/>
          <w:marTop w:val="0"/>
          <w:marBottom w:val="0"/>
          <w:divBdr>
            <w:top w:val="none" w:sz="0" w:space="0" w:color="auto"/>
            <w:left w:val="none" w:sz="0" w:space="0" w:color="auto"/>
            <w:bottom w:val="none" w:sz="0" w:space="0" w:color="auto"/>
            <w:right w:val="none" w:sz="0" w:space="0" w:color="auto"/>
          </w:divBdr>
        </w:div>
        <w:div w:id="1448695799">
          <w:marLeft w:val="480"/>
          <w:marRight w:val="0"/>
          <w:marTop w:val="0"/>
          <w:marBottom w:val="0"/>
          <w:divBdr>
            <w:top w:val="none" w:sz="0" w:space="0" w:color="auto"/>
            <w:left w:val="none" w:sz="0" w:space="0" w:color="auto"/>
            <w:bottom w:val="none" w:sz="0" w:space="0" w:color="auto"/>
            <w:right w:val="none" w:sz="0" w:space="0" w:color="auto"/>
          </w:divBdr>
        </w:div>
        <w:div w:id="1082724167">
          <w:marLeft w:val="480"/>
          <w:marRight w:val="0"/>
          <w:marTop w:val="0"/>
          <w:marBottom w:val="0"/>
          <w:divBdr>
            <w:top w:val="none" w:sz="0" w:space="0" w:color="auto"/>
            <w:left w:val="none" w:sz="0" w:space="0" w:color="auto"/>
            <w:bottom w:val="none" w:sz="0" w:space="0" w:color="auto"/>
            <w:right w:val="none" w:sz="0" w:space="0" w:color="auto"/>
          </w:divBdr>
        </w:div>
        <w:div w:id="1121069889">
          <w:marLeft w:val="480"/>
          <w:marRight w:val="0"/>
          <w:marTop w:val="0"/>
          <w:marBottom w:val="0"/>
          <w:divBdr>
            <w:top w:val="none" w:sz="0" w:space="0" w:color="auto"/>
            <w:left w:val="none" w:sz="0" w:space="0" w:color="auto"/>
            <w:bottom w:val="none" w:sz="0" w:space="0" w:color="auto"/>
            <w:right w:val="none" w:sz="0" w:space="0" w:color="auto"/>
          </w:divBdr>
        </w:div>
        <w:div w:id="1488211094">
          <w:marLeft w:val="480"/>
          <w:marRight w:val="0"/>
          <w:marTop w:val="0"/>
          <w:marBottom w:val="0"/>
          <w:divBdr>
            <w:top w:val="none" w:sz="0" w:space="0" w:color="auto"/>
            <w:left w:val="none" w:sz="0" w:space="0" w:color="auto"/>
            <w:bottom w:val="none" w:sz="0" w:space="0" w:color="auto"/>
            <w:right w:val="none" w:sz="0" w:space="0" w:color="auto"/>
          </w:divBdr>
        </w:div>
        <w:div w:id="1400204282">
          <w:marLeft w:val="480"/>
          <w:marRight w:val="0"/>
          <w:marTop w:val="0"/>
          <w:marBottom w:val="0"/>
          <w:divBdr>
            <w:top w:val="none" w:sz="0" w:space="0" w:color="auto"/>
            <w:left w:val="none" w:sz="0" w:space="0" w:color="auto"/>
            <w:bottom w:val="none" w:sz="0" w:space="0" w:color="auto"/>
            <w:right w:val="none" w:sz="0" w:space="0" w:color="auto"/>
          </w:divBdr>
        </w:div>
        <w:div w:id="1740010140">
          <w:marLeft w:val="480"/>
          <w:marRight w:val="0"/>
          <w:marTop w:val="0"/>
          <w:marBottom w:val="0"/>
          <w:divBdr>
            <w:top w:val="none" w:sz="0" w:space="0" w:color="auto"/>
            <w:left w:val="none" w:sz="0" w:space="0" w:color="auto"/>
            <w:bottom w:val="none" w:sz="0" w:space="0" w:color="auto"/>
            <w:right w:val="none" w:sz="0" w:space="0" w:color="auto"/>
          </w:divBdr>
        </w:div>
        <w:div w:id="498542935">
          <w:marLeft w:val="480"/>
          <w:marRight w:val="0"/>
          <w:marTop w:val="0"/>
          <w:marBottom w:val="0"/>
          <w:divBdr>
            <w:top w:val="none" w:sz="0" w:space="0" w:color="auto"/>
            <w:left w:val="none" w:sz="0" w:space="0" w:color="auto"/>
            <w:bottom w:val="none" w:sz="0" w:space="0" w:color="auto"/>
            <w:right w:val="none" w:sz="0" w:space="0" w:color="auto"/>
          </w:divBdr>
        </w:div>
        <w:div w:id="352071347">
          <w:marLeft w:val="480"/>
          <w:marRight w:val="0"/>
          <w:marTop w:val="0"/>
          <w:marBottom w:val="0"/>
          <w:divBdr>
            <w:top w:val="none" w:sz="0" w:space="0" w:color="auto"/>
            <w:left w:val="none" w:sz="0" w:space="0" w:color="auto"/>
            <w:bottom w:val="none" w:sz="0" w:space="0" w:color="auto"/>
            <w:right w:val="none" w:sz="0" w:space="0" w:color="auto"/>
          </w:divBdr>
        </w:div>
        <w:div w:id="1253513431">
          <w:marLeft w:val="480"/>
          <w:marRight w:val="0"/>
          <w:marTop w:val="0"/>
          <w:marBottom w:val="0"/>
          <w:divBdr>
            <w:top w:val="none" w:sz="0" w:space="0" w:color="auto"/>
            <w:left w:val="none" w:sz="0" w:space="0" w:color="auto"/>
            <w:bottom w:val="none" w:sz="0" w:space="0" w:color="auto"/>
            <w:right w:val="none" w:sz="0" w:space="0" w:color="auto"/>
          </w:divBdr>
        </w:div>
        <w:div w:id="718474753">
          <w:marLeft w:val="480"/>
          <w:marRight w:val="0"/>
          <w:marTop w:val="0"/>
          <w:marBottom w:val="0"/>
          <w:divBdr>
            <w:top w:val="none" w:sz="0" w:space="0" w:color="auto"/>
            <w:left w:val="none" w:sz="0" w:space="0" w:color="auto"/>
            <w:bottom w:val="none" w:sz="0" w:space="0" w:color="auto"/>
            <w:right w:val="none" w:sz="0" w:space="0" w:color="auto"/>
          </w:divBdr>
        </w:div>
        <w:div w:id="1424107830">
          <w:marLeft w:val="480"/>
          <w:marRight w:val="0"/>
          <w:marTop w:val="0"/>
          <w:marBottom w:val="0"/>
          <w:divBdr>
            <w:top w:val="none" w:sz="0" w:space="0" w:color="auto"/>
            <w:left w:val="none" w:sz="0" w:space="0" w:color="auto"/>
            <w:bottom w:val="none" w:sz="0" w:space="0" w:color="auto"/>
            <w:right w:val="none" w:sz="0" w:space="0" w:color="auto"/>
          </w:divBdr>
        </w:div>
        <w:div w:id="469597841">
          <w:marLeft w:val="480"/>
          <w:marRight w:val="0"/>
          <w:marTop w:val="0"/>
          <w:marBottom w:val="0"/>
          <w:divBdr>
            <w:top w:val="none" w:sz="0" w:space="0" w:color="auto"/>
            <w:left w:val="none" w:sz="0" w:space="0" w:color="auto"/>
            <w:bottom w:val="none" w:sz="0" w:space="0" w:color="auto"/>
            <w:right w:val="none" w:sz="0" w:space="0" w:color="auto"/>
          </w:divBdr>
        </w:div>
        <w:div w:id="125973428">
          <w:marLeft w:val="480"/>
          <w:marRight w:val="0"/>
          <w:marTop w:val="0"/>
          <w:marBottom w:val="0"/>
          <w:divBdr>
            <w:top w:val="none" w:sz="0" w:space="0" w:color="auto"/>
            <w:left w:val="none" w:sz="0" w:space="0" w:color="auto"/>
            <w:bottom w:val="none" w:sz="0" w:space="0" w:color="auto"/>
            <w:right w:val="none" w:sz="0" w:space="0" w:color="auto"/>
          </w:divBdr>
        </w:div>
        <w:div w:id="997883785">
          <w:marLeft w:val="480"/>
          <w:marRight w:val="0"/>
          <w:marTop w:val="0"/>
          <w:marBottom w:val="0"/>
          <w:divBdr>
            <w:top w:val="none" w:sz="0" w:space="0" w:color="auto"/>
            <w:left w:val="none" w:sz="0" w:space="0" w:color="auto"/>
            <w:bottom w:val="none" w:sz="0" w:space="0" w:color="auto"/>
            <w:right w:val="none" w:sz="0" w:space="0" w:color="auto"/>
          </w:divBdr>
        </w:div>
        <w:div w:id="1899169966">
          <w:marLeft w:val="480"/>
          <w:marRight w:val="0"/>
          <w:marTop w:val="0"/>
          <w:marBottom w:val="0"/>
          <w:divBdr>
            <w:top w:val="none" w:sz="0" w:space="0" w:color="auto"/>
            <w:left w:val="none" w:sz="0" w:space="0" w:color="auto"/>
            <w:bottom w:val="none" w:sz="0" w:space="0" w:color="auto"/>
            <w:right w:val="none" w:sz="0" w:space="0" w:color="auto"/>
          </w:divBdr>
        </w:div>
        <w:div w:id="1231423718">
          <w:marLeft w:val="480"/>
          <w:marRight w:val="0"/>
          <w:marTop w:val="0"/>
          <w:marBottom w:val="0"/>
          <w:divBdr>
            <w:top w:val="none" w:sz="0" w:space="0" w:color="auto"/>
            <w:left w:val="none" w:sz="0" w:space="0" w:color="auto"/>
            <w:bottom w:val="none" w:sz="0" w:space="0" w:color="auto"/>
            <w:right w:val="none" w:sz="0" w:space="0" w:color="auto"/>
          </w:divBdr>
        </w:div>
        <w:div w:id="992413055">
          <w:marLeft w:val="480"/>
          <w:marRight w:val="0"/>
          <w:marTop w:val="0"/>
          <w:marBottom w:val="0"/>
          <w:divBdr>
            <w:top w:val="none" w:sz="0" w:space="0" w:color="auto"/>
            <w:left w:val="none" w:sz="0" w:space="0" w:color="auto"/>
            <w:bottom w:val="none" w:sz="0" w:space="0" w:color="auto"/>
            <w:right w:val="none" w:sz="0" w:space="0" w:color="auto"/>
          </w:divBdr>
        </w:div>
      </w:divsChild>
    </w:div>
    <w:div w:id="249238244">
      <w:marLeft w:val="480"/>
      <w:marRight w:val="0"/>
      <w:marTop w:val="0"/>
      <w:marBottom w:val="0"/>
      <w:divBdr>
        <w:top w:val="none" w:sz="0" w:space="0" w:color="auto"/>
        <w:left w:val="none" w:sz="0" w:space="0" w:color="auto"/>
        <w:bottom w:val="none" w:sz="0" w:space="0" w:color="auto"/>
        <w:right w:val="none" w:sz="0" w:space="0" w:color="auto"/>
      </w:divBdr>
    </w:div>
    <w:div w:id="249240764">
      <w:marLeft w:val="480"/>
      <w:marRight w:val="0"/>
      <w:marTop w:val="0"/>
      <w:marBottom w:val="0"/>
      <w:divBdr>
        <w:top w:val="none" w:sz="0" w:space="0" w:color="auto"/>
        <w:left w:val="none" w:sz="0" w:space="0" w:color="auto"/>
        <w:bottom w:val="none" w:sz="0" w:space="0" w:color="auto"/>
        <w:right w:val="none" w:sz="0" w:space="0" w:color="auto"/>
      </w:divBdr>
    </w:div>
    <w:div w:id="249240780">
      <w:marLeft w:val="480"/>
      <w:marRight w:val="0"/>
      <w:marTop w:val="0"/>
      <w:marBottom w:val="0"/>
      <w:divBdr>
        <w:top w:val="none" w:sz="0" w:space="0" w:color="auto"/>
        <w:left w:val="none" w:sz="0" w:space="0" w:color="auto"/>
        <w:bottom w:val="none" w:sz="0" w:space="0" w:color="auto"/>
        <w:right w:val="none" w:sz="0" w:space="0" w:color="auto"/>
      </w:divBdr>
    </w:div>
    <w:div w:id="249313704">
      <w:bodyDiv w:val="1"/>
      <w:marLeft w:val="0"/>
      <w:marRight w:val="0"/>
      <w:marTop w:val="0"/>
      <w:marBottom w:val="0"/>
      <w:divBdr>
        <w:top w:val="none" w:sz="0" w:space="0" w:color="auto"/>
        <w:left w:val="none" w:sz="0" w:space="0" w:color="auto"/>
        <w:bottom w:val="none" w:sz="0" w:space="0" w:color="auto"/>
        <w:right w:val="none" w:sz="0" w:space="0" w:color="auto"/>
      </w:divBdr>
      <w:divsChild>
        <w:div w:id="1123233124">
          <w:marLeft w:val="480"/>
          <w:marRight w:val="0"/>
          <w:marTop w:val="0"/>
          <w:marBottom w:val="0"/>
          <w:divBdr>
            <w:top w:val="none" w:sz="0" w:space="0" w:color="auto"/>
            <w:left w:val="none" w:sz="0" w:space="0" w:color="auto"/>
            <w:bottom w:val="none" w:sz="0" w:space="0" w:color="auto"/>
            <w:right w:val="none" w:sz="0" w:space="0" w:color="auto"/>
          </w:divBdr>
        </w:div>
        <w:div w:id="555822127">
          <w:marLeft w:val="480"/>
          <w:marRight w:val="0"/>
          <w:marTop w:val="0"/>
          <w:marBottom w:val="0"/>
          <w:divBdr>
            <w:top w:val="none" w:sz="0" w:space="0" w:color="auto"/>
            <w:left w:val="none" w:sz="0" w:space="0" w:color="auto"/>
            <w:bottom w:val="none" w:sz="0" w:space="0" w:color="auto"/>
            <w:right w:val="none" w:sz="0" w:space="0" w:color="auto"/>
          </w:divBdr>
        </w:div>
        <w:div w:id="954798437">
          <w:marLeft w:val="480"/>
          <w:marRight w:val="0"/>
          <w:marTop w:val="0"/>
          <w:marBottom w:val="0"/>
          <w:divBdr>
            <w:top w:val="none" w:sz="0" w:space="0" w:color="auto"/>
            <w:left w:val="none" w:sz="0" w:space="0" w:color="auto"/>
            <w:bottom w:val="none" w:sz="0" w:space="0" w:color="auto"/>
            <w:right w:val="none" w:sz="0" w:space="0" w:color="auto"/>
          </w:divBdr>
        </w:div>
        <w:div w:id="1288584098">
          <w:marLeft w:val="480"/>
          <w:marRight w:val="0"/>
          <w:marTop w:val="0"/>
          <w:marBottom w:val="0"/>
          <w:divBdr>
            <w:top w:val="none" w:sz="0" w:space="0" w:color="auto"/>
            <w:left w:val="none" w:sz="0" w:space="0" w:color="auto"/>
            <w:bottom w:val="none" w:sz="0" w:space="0" w:color="auto"/>
            <w:right w:val="none" w:sz="0" w:space="0" w:color="auto"/>
          </w:divBdr>
        </w:div>
        <w:div w:id="996762548">
          <w:marLeft w:val="480"/>
          <w:marRight w:val="0"/>
          <w:marTop w:val="0"/>
          <w:marBottom w:val="0"/>
          <w:divBdr>
            <w:top w:val="none" w:sz="0" w:space="0" w:color="auto"/>
            <w:left w:val="none" w:sz="0" w:space="0" w:color="auto"/>
            <w:bottom w:val="none" w:sz="0" w:space="0" w:color="auto"/>
            <w:right w:val="none" w:sz="0" w:space="0" w:color="auto"/>
          </w:divBdr>
        </w:div>
        <w:div w:id="1931766931">
          <w:marLeft w:val="480"/>
          <w:marRight w:val="0"/>
          <w:marTop w:val="0"/>
          <w:marBottom w:val="0"/>
          <w:divBdr>
            <w:top w:val="none" w:sz="0" w:space="0" w:color="auto"/>
            <w:left w:val="none" w:sz="0" w:space="0" w:color="auto"/>
            <w:bottom w:val="none" w:sz="0" w:space="0" w:color="auto"/>
            <w:right w:val="none" w:sz="0" w:space="0" w:color="auto"/>
          </w:divBdr>
        </w:div>
        <w:div w:id="632903437">
          <w:marLeft w:val="480"/>
          <w:marRight w:val="0"/>
          <w:marTop w:val="0"/>
          <w:marBottom w:val="0"/>
          <w:divBdr>
            <w:top w:val="none" w:sz="0" w:space="0" w:color="auto"/>
            <w:left w:val="none" w:sz="0" w:space="0" w:color="auto"/>
            <w:bottom w:val="none" w:sz="0" w:space="0" w:color="auto"/>
            <w:right w:val="none" w:sz="0" w:space="0" w:color="auto"/>
          </w:divBdr>
        </w:div>
        <w:div w:id="1941528250">
          <w:marLeft w:val="480"/>
          <w:marRight w:val="0"/>
          <w:marTop w:val="0"/>
          <w:marBottom w:val="0"/>
          <w:divBdr>
            <w:top w:val="none" w:sz="0" w:space="0" w:color="auto"/>
            <w:left w:val="none" w:sz="0" w:space="0" w:color="auto"/>
            <w:bottom w:val="none" w:sz="0" w:space="0" w:color="auto"/>
            <w:right w:val="none" w:sz="0" w:space="0" w:color="auto"/>
          </w:divBdr>
        </w:div>
        <w:div w:id="98259818">
          <w:marLeft w:val="480"/>
          <w:marRight w:val="0"/>
          <w:marTop w:val="0"/>
          <w:marBottom w:val="0"/>
          <w:divBdr>
            <w:top w:val="none" w:sz="0" w:space="0" w:color="auto"/>
            <w:left w:val="none" w:sz="0" w:space="0" w:color="auto"/>
            <w:bottom w:val="none" w:sz="0" w:space="0" w:color="auto"/>
            <w:right w:val="none" w:sz="0" w:space="0" w:color="auto"/>
          </w:divBdr>
        </w:div>
        <w:div w:id="1082021316">
          <w:marLeft w:val="480"/>
          <w:marRight w:val="0"/>
          <w:marTop w:val="0"/>
          <w:marBottom w:val="0"/>
          <w:divBdr>
            <w:top w:val="none" w:sz="0" w:space="0" w:color="auto"/>
            <w:left w:val="none" w:sz="0" w:space="0" w:color="auto"/>
            <w:bottom w:val="none" w:sz="0" w:space="0" w:color="auto"/>
            <w:right w:val="none" w:sz="0" w:space="0" w:color="auto"/>
          </w:divBdr>
        </w:div>
        <w:div w:id="342324904">
          <w:marLeft w:val="480"/>
          <w:marRight w:val="0"/>
          <w:marTop w:val="0"/>
          <w:marBottom w:val="0"/>
          <w:divBdr>
            <w:top w:val="none" w:sz="0" w:space="0" w:color="auto"/>
            <w:left w:val="none" w:sz="0" w:space="0" w:color="auto"/>
            <w:bottom w:val="none" w:sz="0" w:space="0" w:color="auto"/>
            <w:right w:val="none" w:sz="0" w:space="0" w:color="auto"/>
          </w:divBdr>
        </w:div>
        <w:div w:id="873539151">
          <w:marLeft w:val="480"/>
          <w:marRight w:val="0"/>
          <w:marTop w:val="0"/>
          <w:marBottom w:val="0"/>
          <w:divBdr>
            <w:top w:val="none" w:sz="0" w:space="0" w:color="auto"/>
            <w:left w:val="none" w:sz="0" w:space="0" w:color="auto"/>
            <w:bottom w:val="none" w:sz="0" w:space="0" w:color="auto"/>
            <w:right w:val="none" w:sz="0" w:space="0" w:color="auto"/>
          </w:divBdr>
        </w:div>
        <w:div w:id="96222875">
          <w:marLeft w:val="480"/>
          <w:marRight w:val="0"/>
          <w:marTop w:val="0"/>
          <w:marBottom w:val="0"/>
          <w:divBdr>
            <w:top w:val="none" w:sz="0" w:space="0" w:color="auto"/>
            <w:left w:val="none" w:sz="0" w:space="0" w:color="auto"/>
            <w:bottom w:val="none" w:sz="0" w:space="0" w:color="auto"/>
            <w:right w:val="none" w:sz="0" w:space="0" w:color="auto"/>
          </w:divBdr>
        </w:div>
        <w:div w:id="1936862052">
          <w:marLeft w:val="480"/>
          <w:marRight w:val="0"/>
          <w:marTop w:val="0"/>
          <w:marBottom w:val="0"/>
          <w:divBdr>
            <w:top w:val="none" w:sz="0" w:space="0" w:color="auto"/>
            <w:left w:val="none" w:sz="0" w:space="0" w:color="auto"/>
            <w:bottom w:val="none" w:sz="0" w:space="0" w:color="auto"/>
            <w:right w:val="none" w:sz="0" w:space="0" w:color="auto"/>
          </w:divBdr>
        </w:div>
        <w:div w:id="1356954393">
          <w:marLeft w:val="480"/>
          <w:marRight w:val="0"/>
          <w:marTop w:val="0"/>
          <w:marBottom w:val="0"/>
          <w:divBdr>
            <w:top w:val="none" w:sz="0" w:space="0" w:color="auto"/>
            <w:left w:val="none" w:sz="0" w:space="0" w:color="auto"/>
            <w:bottom w:val="none" w:sz="0" w:space="0" w:color="auto"/>
            <w:right w:val="none" w:sz="0" w:space="0" w:color="auto"/>
          </w:divBdr>
        </w:div>
        <w:div w:id="630087398">
          <w:marLeft w:val="480"/>
          <w:marRight w:val="0"/>
          <w:marTop w:val="0"/>
          <w:marBottom w:val="0"/>
          <w:divBdr>
            <w:top w:val="none" w:sz="0" w:space="0" w:color="auto"/>
            <w:left w:val="none" w:sz="0" w:space="0" w:color="auto"/>
            <w:bottom w:val="none" w:sz="0" w:space="0" w:color="auto"/>
            <w:right w:val="none" w:sz="0" w:space="0" w:color="auto"/>
          </w:divBdr>
        </w:div>
        <w:div w:id="2084644811">
          <w:marLeft w:val="480"/>
          <w:marRight w:val="0"/>
          <w:marTop w:val="0"/>
          <w:marBottom w:val="0"/>
          <w:divBdr>
            <w:top w:val="none" w:sz="0" w:space="0" w:color="auto"/>
            <w:left w:val="none" w:sz="0" w:space="0" w:color="auto"/>
            <w:bottom w:val="none" w:sz="0" w:space="0" w:color="auto"/>
            <w:right w:val="none" w:sz="0" w:space="0" w:color="auto"/>
          </w:divBdr>
        </w:div>
        <w:div w:id="947346550">
          <w:marLeft w:val="480"/>
          <w:marRight w:val="0"/>
          <w:marTop w:val="0"/>
          <w:marBottom w:val="0"/>
          <w:divBdr>
            <w:top w:val="none" w:sz="0" w:space="0" w:color="auto"/>
            <w:left w:val="none" w:sz="0" w:space="0" w:color="auto"/>
            <w:bottom w:val="none" w:sz="0" w:space="0" w:color="auto"/>
            <w:right w:val="none" w:sz="0" w:space="0" w:color="auto"/>
          </w:divBdr>
        </w:div>
        <w:div w:id="844785479">
          <w:marLeft w:val="480"/>
          <w:marRight w:val="0"/>
          <w:marTop w:val="0"/>
          <w:marBottom w:val="0"/>
          <w:divBdr>
            <w:top w:val="none" w:sz="0" w:space="0" w:color="auto"/>
            <w:left w:val="none" w:sz="0" w:space="0" w:color="auto"/>
            <w:bottom w:val="none" w:sz="0" w:space="0" w:color="auto"/>
            <w:right w:val="none" w:sz="0" w:space="0" w:color="auto"/>
          </w:divBdr>
        </w:div>
        <w:div w:id="1110081505">
          <w:marLeft w:val="480"/>
          <w:marRight w:val="0"/>
          <w:marTop w:val="0"/>
          <w:marBottom w:val="0"/>
          <w:divBdr>
            <w:top w:val="none" w:sz="0" w:space="0" w:color="auto"/>
            <w:left w:val="none" w:sz="0" w:space="0" w:color="auto"/>
            <w:bottom w:val="none" w:sz="0" w:space="0" w:color="auto"/>
            <w:right w:val="none" w:sz="0" w:space="0" w:color="auto"/>
          </w:divBdr>
        </w:div>
        <w:div w:id="377166250">
          <w:marLeft w:val="480"/>
          <w:marRight w:val="0"/>
          <w:marTop w:val="0"/>
          <w:marBottom w:val="0"/>
          <w:divBdr>
            <w:top w:val="none" w:sz="0" w:space="0" w:color="auto"/>
            <w:left w:val="none" w:sz="0" w:space="0" w:color="auto"/>
            <w:bottom w:val="none" w:sz="0" w:space="0" w:color="auto"/>
            <w:right w:val="none" w:sz="0" w:space="0" w:color="auto"/>
          </w:divBdr>
        </w:div>
        <w:div w:id="1937903250">
          <w:marLeft w:val="480"/>
          <w:marRight w:val="0"/>
          <w:marTop w:val="0"/>
          <w:marBottom w:val="0"/>
          <w:divBdr>
            <w:top w:val="none" w:sz="0" w:space="0" w:color="auto"/>
            <w:left w:val="none" w:sz="0" w:space="0" w:color="auto"/>
            <w:bottom w:val="none" w:sz="0" w:space="0" w:color="auto"/>
            <w:right w:val="none" w:sz="0" w:space="0" w:color="auto"/>
          </w:divBdr>
        </w:div>
        <w:div w:id="1739015666">
          <w:marLeft w:val="480"/>
          <w:marRight w:val="0"/>
          <w:marTop w:val="0"/>
          <w:marBottom w:val="0"/>
          <w:divBdr>
            <w:top w:val="none" w:sz="0" w:space="0" w:color="auto"/>
            <w:left w:val="none" w:sz="0" w:space="0" w:color="auto"/>
            <w:bottom w:val="none" w:sz="0" w:space="0" w:color="auto"/>
            <w:right w:val="none" w:sz="0" w:space="0" w:color="auto"/>
          </w:divBdr>
        </w:div>
        <w:div w:id="1850831197">
          <w:marLeft w:val="480"/>
          <w:marRight w:val="0"/>
          <w:marTop w:val="0"/>
          <w:marBottom w:val="0"/>
          <w:divBdr>
            <w:top w:val="none" w:sz="0" w:space="0" w:color="auto"/>
            <w:left w:val="none" w:sz="0" w:space="0" w:color="auto"/>
            <w:bottom w:val="none" w:sz="0" w:space="0" w:color="auto"/>
            <w:right w:val="none" w:sz="0" w:space="0" w:color="auto"/>
          </w:divBdr>
        </w:div>
        <w:div w:id="1082993485">
          <w:marLeft w:val="480"/>
          <w:marRight w:val="0"/>
          <w:marTop w:val="0"/>
          <w:marBottom w:val="0"/>
          <w:divBdr>
            <w:top w:val="none" w:sz="0" w:space="0" w:color="auto"/>
            <w:left w:val="none" w:sz="0" w:space="0" w:color="auto"/>
            <w:bottom w:val="none" w:sz="0" w:space="0" w:color="auto"/>
            <w:right w:val="none" w:sz="0" w:space="0" w:color="auto"/>
          </w:divBdr>
        </w:div>
        <w:div w:id="407728468">
          <w:marLeft w:val="480"/>
          <w:marRight w:val="0"/>
          <w:marTop w:val="0"/>
          <w:marBottom w:val="0"/>
          <w:divBdr>
            <w:top w:val="none" w:sz="0" w:space="0" w:color="auto"/>
            <w:left w:val="none" w:sz="0" w:space="0" w:color="auto"/>
            <w:bottom w:val="none" w:sz="0" w:space="0" w:color="auto"/>
            <w:right w:val="none" w:sz="0" w:space="0" w:color="auto"/>
          </w:divBdr>
        </w:div>
        <w:div w:id="1392731580">
          <w:marLeft w:val="480"/>
          <w:marRight w:val="0"/>
          <w:marTop w:val="0"/>
          <w:marBottom w:val="0"/>
          <w:divBdr>
            <w:top w:val="none" w:sz="0" w:space="0" w:color="auto"/>
            <w:left w:val="none" w:sz="0" w:space="0" w:color="auto"/>
            <w:bottom w:val="none" w:sz="0" w:space="0" w:color="auto"/>
            <w:right w:val="none" w:sz="0" w:space="0" w:color="auto"/>
          </w:divBdr>
        </w:div>
        <w:div w:id="5638956">
          <w:marLeft w:val="480"/>
          <w:marRight w:val="0"/>
          <w:marTop w:val="0"/>
          <w:marBottom w:val="0"/>
          <w:divBdr>
            <w:top w:val="none" w:sz="0" w:space="0" w:color="auto"/>
            <w:left w:val="none" w:sz="0" w:space="0" w:color="auto"/>
            <w:bottom w:val="none" w:sz="0" w:space="0" w:color="auto"/>
            <w:right w:val="none" w:sz="0" w:space="0" w:color="auto"/>
          </w:divBdr>
        </w:div>
        <w:div w:id="412431825">
          <w:marLeft w:val="480"/>
          <w:marRight w:val="0"/>
          <w:marTop w:val="0"/>
          <w:marBottom w:val="0"/>
          <w:divBdr>
            <w:top w:val="none" w:sz="0" w:space="0" w:color="auto"/>
            <w:left w:val="none" w:sz="0" w:space="0" w:color="auto"/>
            <w:bottom w:val="none" w:sz="0" w:space="0" w:color="auto"/>
            <w:right w:val="none" w:sz="0" w:space="0" w:color="auto"/>
          </w:divBdr>
        </w:div>
        <w:div w:id="1424034054">
          <w:marLeft w:val="480"/>
          <w:marRight w:val="0"/>
          <w:marTop w:val="0"/>
          <w:marBottom w:val="0"/>
          <w:divBdr>
            <w:top w:val="none" w:sz="0" w:space="0" w:color="auto"/>
            <w:left w:val="none" w:sz="0" w:space="0" w:color="auto"/>
            <w:bottom w:val="none" w:sz="0" w:space="0" w:color="auto"/>
            <w:right w:val="none" w:sz="0" w:space="0" w:color="auto"/>
          </w:divBdr>
        </w:div>
        <w:div w:id="2020309095">
          <w:marLeft w:val="480"/>
          <w:marRight w:val="0"/>
          <w:marTop w:val="0"/>
          <w:marBottom w:val="0"/>
          <w:divBdr>
            <w:top w:val="none" w:sz="0" w:space="0" w:color="auto"/>
            <w:left w:val="none" w:sz="0" w:space="0" w:color="auto"/>
            <w:bottom w:val="none" w:sz="0" w:space="0" w:color="auto"/>
            <w:right w:val="none" w:sz="0" w:space="0" w:color="auto"/>
          </w:divBdr>
        </w:div>
      </w:divsChild>
    </w:div>
    <w:div w:id="249394894">
      <w:marLeft w:val="480"/>
      <w:marRight w:val="0"/>
      <w:marTop w:val="0"/>
      <w:marBottom w:val="0"/>
      <w:divBdr>
        <w:top w:val="none" w:sz="0" w:space="0" w:color="auto"/>
        <w:left w:val="none" w:sz="0" w:space="0" w:color="auto"/>
        <w:bottom w:val="none" w:sz="0" w:space="0" w:color="auto"/>
        <w:right w:val="none" w:sz="0" w:space="0" w:color="auto"/>
      </w:divBdr>
    </w:div>
    <w:div w:id="249435377">
      <w:marLeft w:val="480"/>
      <w:marRight w:val="0"/>
      <w:marTop w:val="0"/>
      <w:marBottom w:val="0"/>
      <w:divBdr>
        <w:top w:val="none" w:sz="0" w:space="0" w:color="auto"/>
        <w:left w:val="none" w:sz="0" w:space="0" w:color="auto"/>
        <w:bottom w:val="none" w:sz="0" w:space="0" w:color="auto"/>
        <w:right w:val="none" w:sz="0" w:space="0" w:color="auto"/>
      </w:divBdr>
    </w:div>
    <w:div w:id="249658210">
      <w:marLeft w:val="480"/>
      <w:marRight w:val="0"/>
      <w:marTop w:val="0"/>
      <w:marBottom w:val="0"/>
      <w:divBdr>
        <w:top w:val="none" w:sz="0" w:space="0" w:color="auto"/>
        <w:left w:val="none" w:sz="0" w:space="0" w:color="auto"/>
        <w:bottom w:val="none" w:sz="0" w:space="0" w:color="auto"/>
        <w:right w:val="none" w:sz="0" w:space="0" w:color="auto"/>
      </w:divBdr>
    </w:div>
    <w:div w:id="249777019">
      <w:marLeft w:val="480"/>
      <w:marRight w:val="0"/>
      <w:marTop w:val="0"/>
      <w:marBottom w:val="0"/>
      <w:divBdr>
        <w:top w:val="none" w:sz="0" w:space="0" w:color="auto"/>
        <w:left w:val="none" w:sz="0" w:space="0" w:color="auto"/>
        <w:bottom w:val="none" w:sz="0" w:space="0" w:color="auto"/>
        <w:right w:val="none" w:sz="0" w:space="0" w:color="auto"/>
      </w:divBdr>
    </w:div>
    <w:div w:id="249974372">
      <w:bodyDiv w:val="1"/>
      <w:marLeft w:val="0"/>
      <w:marRight w:val="0"/>
      <w:marTop w:val="0"/>
      <w:marBottom w:val="0"/>
      <w:divBdr>
        <w:top w:val="none" w:sz="0" w:space="0" w:color="auto"/>
        <w:left w:val="none" w:sz="0" w:space="0" w:color="auto"/>
        <w:bottom w:val="none" w:sz="0" w:space="0" w:color="auto"/>
        <w:right w:val="none" w:sz="0" w:space="0" w:color="auto"/>
      </w:divBdr>
    </w:div>
    <w:div w:id="250050286">
      <w:bodyDiv w:val="1"/>
      <w:marLeft w:val="0"/>
      <w:marRight w:val="0"/>
      <w:marTop w:val="0"/>
      <w:marBottom w:val="0"/>
      <w:divBdr>
        <w:top w:val="none" w:sz="0" w:space="0" w:color="auto"/>
        <w:left w:val="none" w:sz="0" w:space="0" w:color="auto"/>
        <w:bottom w:val="none" w:sz="0" w:space="0" w:color="auto"/>
        <w:right w:val="none" w:sz="0" w:space="0" w:color="auto"/>
      </w:divBdr>
    </w:div>
    <w:div w:id="250089273">
      <w:marLeft w:val="480"/>
      <w:marRight w:val="0"/>
      <w:marTop w:val="0"/>
      <w:marBottom w:val="0"/>
      <w:divBdr>
        <w:top w:val="none" w:sz="0" w:space="0" w:color="auto"/>
        <w:left w:val="none" w:sz="0" w:space="0" w:color="auto"/>
        <w:bottom w:val="none" w:sz="0" w:space="0" w:color="auto"/>
        <w:right w:val="none" w:sz="0" w:space="0" w:color="auto"/>
      </w:divBdr>
    </w:div>
    <w:div w:id="250553340">
      <w:marLeft w:val="480"/>
      <w:marRight w:val="0"/>
      <w:marTop w:val="0"/>
      <w:marBottom w:val="0"/>
      <w:divBdr>
        <w:top w:val="none" w:sz="0" w:space="0" w:color="auto"/>
        <w:left w:val="none" w:sz="0" w:space="0" w:color="auto"/>
        <w:bottom w:val="none" w:sz="0" w:space="0" w:color="auto"/>
        <w:right w:val="none" w:sz="0" w:space="0" w:color="auto"/>
      </w:divBdr>
    </w:div>
    <w:div w:id="250624254">
      <w:marLeft w:val="480"/>
      <w:marRight w:val="0"/>
      <w:marTop w:val="0"/>
      <w:marBottom w:val="0"/>
      <w:divBdr>
        <w:top w:val="none" w:sz="0" w:space="0" w:color="auto"/>
        <w:left w:val="none" w:sz="0" w:space="0" w:color="auto"/>
        <w:bottom w:val="none" w:sz="0" w:space="0" w:color="auto"/>
        <w:right w:val="none" w:sz="0" w:space="0" w:color="auto"/>
      </w:divBdr>
    </w:div>
    <w:div w:id="250698881">
      <w:bodyDiv w:val="1"/>
      <w:marLeft w:val="0"/>
      <w:marRight w:val="0"/>
      <w:marTop w:val="0"/>
      <w:marBottom w:val="0"/>
      <w:divBdr>
        <w:top w:val="none" w:sz="0" w:space="0" w:color="auto"/>
        <w:left w:val="none" w:sz="0" w:space="0" w:color="auto"/>
        <w:bottom w:val="none" w:sz="0" w:space="0" w:color="auto"/>
        <w:right w:val="none" w:sz="0" w:space="0" w:color="auto"/>
      </w:divBdr>
    </w:div>
    <w:div w:id="250701487">
      <w:marLeft w:val="480"/>
      <w:marRight w:val="0"/>
      <w:marTop w:val="0"/>
      <w:marBottom w:val="0"/>
      <w:divBdr>
        <w:top w:val="none" w:sz="0" w:space="0" w:color="auto"/>
        <w:left w:val="none" w:sz="0" w:space="0" w:color="auto"/>
        <w:bottom w:val="none" w:sz="0" w:space="0" w:color="auto"/>
        <w:right w:val="none" w:sz="0" w:space="0" w:color="auto"/>
      </w:divBdr>
    </w:div>
    <w:div w:id="250702449">
      <w:marLeft w:val="480"/>
      <w:marRight w:val="0"/>
      <w:marTop w:val="0"/>
      <w:marBottom w:val="0"/>
      <w:divBdr>
        <w:top w:val="none" w:sz="0" w:space="0" w:color="auto"/>
        <w:left w:val="none" w:sz="0" w:space="0" w:color="auto"/>
        <w:bottom w:val="none" w:sz="0" w:space="0" w:color="auto"/>
        <w:right w:val="none" w:sz="0" w:space="0" w:color="auto"/>
      </w:divBdr>
    </w:div>
    <w:div w:id="250821037">
      <w:marLeft w:val="480"/>
      <w:marRight w:val="0"/>
      <w:marTop w:val="0"/>
      <w:marBottom w:val="0"/>
      <w:divBdr>
        <w:top w:val="none" w:sz="0" w:space="0" w:color="auto"/>
        <w:left w:val="none" w:sz="0" w:space="0" w:color="auto"/>
        <w:bottom w:val="none" w:sz="0" w:space="0" w:color="auto"/>
        <w:right w:val="none" w:sz="0" w:space="0" w:color="auto"/>
      </w:divBdr>
    </w:div>
    <w:div w:id="250824189">
      <w:marLeft w:val="480"/>
      <w:marRight w:val="0"/>
      <w:marTop w:val="0"/>
      <w:marBottom w:val="0"/>
      <w:divBdr>
        <w:top w:val="none" w:sz="0" w:space="0" w:color="auto"/>
        <w:left w:val="none" w:sz="0" w:space="0" w:color="auto"/>
        <w:bottom w:val="none" w:sz="0" w:space="0" w:color="auto"/>
        <w:right w:val="none" w:sz="0" w:space="0" w:color="auto"/>
      </w:divBdr>
    </w:div>
    <w:div w:id="250969876">
      <w:marLeft w:val="480"/>
      <w:marRight w:val="0"/>
      <w:marTop w:val="0"/>
      <w:marBottom w:val="0"/>
      <w:divBdr>
        <w:top w:val="none" w:sz="0" w:space="0" w:color="auto"/>
        <w:left w:val="none" w:sz="0" w:space="0" w:color="auto"/>
        <w:bottom w:val="none" w:sz="0" w:space="0" w:color="auto"/>
        <w:right w:val="none" w:sz="0" w:space="0" w:color="auto"/>
      </w:divBdr>
    </w:div>
    <w:div w:id="251009048">
      <w:bodyDiv w:val="1"/>
      <w:marLeft w:val="0"/>
      <w:marRight w:val="0"/>
      <w:marTop w:val="0"/>
      <w:marBottom w:val="0"/>
      <w:divBdr>
        <w:top w:val="none" w:sz="0" w:space="0" w:color="auto"/>
        <w:left w:val="none" w:sz="0" w:space="0" w:color="auto"/>
        <w:bottom w:val="none" w:sz="0" w:space="0" w:color="auto"/>
        <w:right w:val="none" w:sz="0" w:space="0" w:color="auto"/>
      </w:divBdr>
    </w:div>
    <w:div w:id="251202566">
      <w:marLeft w:val="480"/>
      <w:marRight w:val="0"/>
      <w:marTop w:val="0"/>
      <w:marBottom w:val="0"/>
      <w:divBdr>
        <w:top w:val="none" w:sz="0" w:space="0" w:color="auto"/>
        <w:left w:val="none" w:sz="0" w:space="0" w:color="auto"/>
        <w:bottom w:val="none" w:sz="0" w:space="0" w:color="auto"/>
        <w:right w:val="none" w:sz="0" w:space="0" w:color="auto"/>
      </w:divBdr>
    </w:div>
    <w:div w:id="251203095">
      <w:bodyDiv w:val="1"/>
      <w:marLeft w:val="0"/>
      <w:marRight w:val="0"/>
      <w:marTop w:val="0"/>
      <w:marBottom w:val="0"/>
      <w:divBdr>
        <w:top w:val="none" w:sz="0" w:space="0" w:color="auto"/>
        <w:left w:val="none" w:sz="0" w:space="0" w:color="auto"/>
        <w:bottom w:val="none" w:sz="0" w:space="0" w:color="auto"/>
        <w:right w:val="none" w:sz="0" w:space="0" w:color="auto"/>
      </w:divBdr>
    </w:div>
    <w:div w:id="251286138">
      <w:marLeft w:val="480"/>
      <w:marRight w:val="0"/>
      <w:marTop w:val="0"/>
      <w:marBottom w:val="0"/>
      <w:divBdr>
        <w:top w:val="none" w:sz="0" w:space="0" w:color="auto"/>
        <w:left w:val="none" w:sz="0" w:space="0" w:color="auto"/>
        <w:bottom w:val="none" w:sz="0" w:space="0" w:color="auto"/>
        <w:right w:val="none" w:sz="0" w:space="0" w:color="auto"/>
      </w:divBdr>
    </w:div>
    <w:div w:id="251396662">
      <w:marLeft w:val="480"/>
      <w:marRight w:val="0"/>
      <w:marTop w:val="0"/>
      <w:marBottom w:val="0"/>
      <w:divBdr>
        <w:top w:val="none" w:sz="0" w:space="0" w:color="auto"/>
        <w:left w:val="none" w:sz="0" w:space="0" w:color="auto"/>
        <w:bottom w:val="none" w:sz="0" w:space="0" w:color="auto"/>
        <w:right w:val="none" w:sz="0" w:space="0" w:color="auto"/>
      </w:divBdr>
    </w:div>
    <w:div w:id="251622650">
      <w:marLeft w:val="480"/>
      <w:marRight w:val="0"/>
      <w:marTop w:val="0"/>
      <w:marBottom w:val="0"/>
      <w:divBdr>
        <w:top w:val="none" w:sz="0" w:space="0" w:color="auto"/>
        <w:left w:val="none" w:sz="0" w:space="0" w:color="auto"/>
        <w:bottom w:val="none" w:sz="0" w:space="0" w:color="auto"/>
        <w:right w:val="none" w:sz="0" w:space="0" w:color="auto"/>
      </w:divBdr>
    </w:div>
    <w:div w:id="251622812">
      <w:marLeft w:val="480"/>
      <w:marRight w:val="0"/>
      <w:marTop w:val="0"/>
      <w:marBottom w:val="0"/>
      <w:divBdr>
        <w:top w:val="none" w:sz="0" w:space="0" w:color="auto"/>
        <w:left w:val="none" w:sz="0" w:space="0" w:color="auto"/>
        <w:bottom w:val="none" w:sz="0" w:space="0" w:color="auto"/>
        <w:right w:val="none" w:sz="0" w:space="0" w:color="auto"/>
      </w:divBdr>
    </w:div>
    <w:div w:id="251623991">
      <w:marLeft w:val="480"/>
      <w:marRight w:val="0"/>
      <w:marTop w:val="0"/>
      <w:marBottom w:val="0"/>
      <w:divBdr>
        <w:top w:val="none" w:sz="0" w:space="0" w:color="auto"/>
        <w:left w:val="none" w:sz="0" w:space="0" w:color="auto"/>
        <w:bottom w:val="none" w:sz="0" w:space="0" w:color="auto"/>
        <w:right w:val="none" w:sz="0" w:space="0" w:color="auto"/>
      </w:divBdr>
    </w:div>
    <w:div w:id="251743874">
      <w:bodyDiv w:val="1"/>
      <w:marLeft w:val="0"/>
      <w:marRight w:val="0"/>
      <w:marTop w:val="0"/>
      <w:marBottom w:val="0"/>
      <w:divBdr>
        <w:top w:val="none" w:sz="0" w:space="0" w:color="auto"/>
        <w:left w:val="none" w:sz="0" w:space="0" w:color="auto"/>
        <w:bottom w:val="none" w:sz="0" w:space="0" w:color="auto"/>
        <w:right w:val="none" w:sz="0" w:space="0" w:color="auto"/>
      </w:divBdr>
    </w:div>
    <w:div w:id="251861676">
      <w:marLeft w:val="480"/>
      <w:marRight w:val="0"/>
      <w:marTop w:val="0"/>
      <w:marBottom w:val="0"/>
      <w:divBdr>
        <w:top w:val="none" w:sz="0" w:space="0" w:color="auto"/>
        <w:left w:val="none" w:sz="0" w:space="0" w:color="auto"/>
        <w:bottom w:val="none" w:sz="0" w:space="0" w:color="auto"/>
        <w:right w:val="none" w:sz="0" w:space="0" w:color="auto"/>
      </w:divBdr>
    </w:div>
    <w:div w:id="252058562">
      <w:bodyDiv w:val="1"/>
      <w:marLeft w:val="0"/>
      <w:marRight w:val="0"/>
      <w:marTop w:val="0"/>
      <w:marBottom w:val="0"/>
      <w:divBdr>
        <w:top w:val="none" w:sz="0" w:space="0" w:color="auto"/>
        <w:left w:val="none" w:sz="0" w:space="0" w:color="auto"/>
        <w:bottom w:val="none" w:sz="0" w:space="0" w:color="auto"/>
        <w:right w:val="none" w:sz="0" w:space="0" w:color="auto"/>
      </w:divBdr>
      <w:divsChild>
        <w:div w:id="60755032">
          <w:marLeft w:val="480"/>
          <w:marRight w:val="0"/>
          <w:marTop w:val="0"/>
          <w:marBottom w:val="0"/>
          <w:divBdr>
            <w:top w:val="none" w:sz="0" w:space="0" w:color="auto"/>
            <w:left w:val="none" w:sz="0" w:space="0" w:color="auto"/>
            <w:bottom w:val="none" w:sz="0" w:space="0" w:color="auto"/>
            <w:right w:val="none" w:sz="0" w:space="0" w:color="auto"/>
          </w:divBdr>
        </w:div>
        <w:div w:id="1657343925">
          <w:marLeft w:val="480"/>
          <w:marRight w:val="0"/>
          <w:marTop w:val="0"/>
          <w:marBottom w:val="0"/>
          <w:divBdr>
            <w:top w:val="none" w:sz="0" w:space="0" w:color="auto"/>
            <w:left w:val="none" w:sz="0" w:space="0" w:color="auto"/>
            <w:bottom w:val="none" w:sz="0" w:space="0" w:color="auto"/>
            <w:right w:val="none" w:sz="0" w:space="0" w:color="auto"/>
          </w:divBdr>
        </w:div>
        <w:div w:id="1528643600">
          <w:marLeft w:val="480"/>
          <w:marRight w:val="0"/>
          <w:marTop w:val="0"/>
          <w:marBottom w:val="0"/>
          <w:divBdr>
            <w:top w:val="none" w:sz="0" w:space="0" w:color="auto"/>
            <w:left w:val="none" w:sz="0" w:space="0" w:color="auto"/>
            <w:bottom w:val="none" w:sz="0" w:space="0" w:color="auto"/>
            <w:right w:val="none" w:sz="0" w:space="0" w:color="auto"/>
          </w:divBdr>
        </w:div>
        <w:div w:id="705566180">
          <w:marLeft w:val="480"/>
          <w:marRight w:val="0"/>
          <w:marTop w:val="0"/>
          <w:marBottom w:val="0"/>
          <w:divBdr>
            <w:top w:val="none" w:sz="0" w:space="0" w:color="auto"/>
            <w:left w:val="none" w:sz="0" w:space="0" w:color="auto"/>
            <w:bottom w:val="none" w:sz="0" w:space="0" w:color="auto"/>
            <w:right w:val="none" w:sz="0" w:space="0" w:color="auto"/>
          </w:divBdr>
        </w:div>
        <w:div w:id="524710583">
          <w:marLeft w:val="480"/>
          <w:marRight w:val="0"/>
          <w:marTop w:val="0"/>
          <w:marBottom w:val="0"/>
          <w:divBdr>
            <w:top w:val="none" w:sz="0" w:space="0" w:color="auto"/>
            <w:left w:val="none" w:sz="0" w:space="0" w:color="auto"/>
            <w:bottom w:val="none" w:sz="0" w:space="0" w:color="auto"/>
            <w:right w:val="none" w:sz="0" w:space="0" w:color="auto"/>
          </w:divBdr>
        </w:div>
        <w:div w:id="1592271709">
          <w:marLeft w:val="480"/>
          <w:marRight w:val="0"/>
          <w:marTop w:val="0"/>
          <w:marBottom w:val="0"/>
          <w:divBdr>
            <w:top w:val="none" w:sz="0" w:space="0" w:color="auto"/>
            <w:left w:val="none" w:sz="0" w:space="0" w:color="auto"/>
            <w:bottom w:val="none" w:sz="0" w:space="0" w:color="auto"/>
            <w:right w:val="none" w:sz="0" w:space="0" w:color="auto"/>
          </w:divBdr>
        </w:div>
        <w:div w:id="954365245">
          <w:marLeft w:val="480"/>
          <w:marRight w:val="0"/>
          <w:marTop w:val="0"/>
          <w:marBottom w:val="0"/>
          <w:divBdr>
            <w:top w:val="none" w:sz="0" w:space="0" w:color="auto"/>
            <w:left w:val="none" w:sz="0" w:space="0" w:color="auto"/>
            <w:bottom w:val="none" w:sz="0" w:space="0" w:color="auto"/>
            <w:right w:val="none" w:sz="0" w:space="0" w:color="auto"/>
          </w:divBdr>
        </w:div>
        <w:div w:id="1676415960">
          <w:marLeft w:val="480"/>
          <w:marRight w:val="0"/>
          <w:marTop w:val="0"/>
          <w:marBottom w:val="0"/>
          <w:divBdr>
            <w:top w:val="none" w:sz="0" w:space="0" w:color="auto"/>
            <w:left w:val="none" w:sz="0" w:space="0" w:color="auto"/>
            <w:bottom w:val="none" w:sz="0" w:space="0" w:color="auto"/>
            <w:right w:val="none" w:sz="0" w:space="0" w:color="auto"/>
          </w:divBdr>
        </w:div>
        <w:div w:id="789473691">
          <w:marLeft w:val="480"/>
          <w:marRight w:val="0"/>
          <w:marTop w:val="0"/>
          <w:marBottom w:val="0"/>
          <w:divBdr>
            <w:top w:val="none" w:sz="0" w:space="0" w:color="auto"/>
            <w:left w:val="none" w:sz="0" w:space="0" w:color="auto"/>
            <w:bottom w:val="none" w:sz="0" w:space="0" w:color="auto"/>
            <w:right w:val="none" w:sz="0" w:space="0" w:color="auto"/>
          </w:divBdr>
        </w:div>
        <w:div w:id="1982691511">
          <w:marLeft w:val="480"/>
          <w:marRight w:val="0"/>
          <w:marTop w:val="0"/>
          <w:marBottom w:val="0"/>
          <w:divBdr>
            <w:top w:val="none" w:sz="0" w:space="0" w:color="auto"/>
            <w:left w:val="none" w:sz="0" w:space="0" w:color="auto"/>
            <w:bottom w:val="none" w:sz="0" w:space="0" w:color="auto"/>
            <w:right w:val="none" w:sz="0" w:space="0" w:color="auto"/>
          </w:divBdr>
        </w:div>
        <w:div w:id="1417553863">
          <w:marLeft w:val="480"/>
          <w:marRight w:val="0"/>
          <w:marTop w:val="0"/>
          <w:marBottom w:val="0"/>
          <w:divBdr>
            <w:top w:val="none" w:sz="0" w:space="0" w:color="auto"/>
            <w:left w:val="none" w:sz="0" w:space="0" w:color="auto"/>
            <w:bottom w:val="none" w:sz="0" w:space="0" w:color="auto"/>
            <w:right w:val="none" w:sz="0" w:space="0" w:color="auto"/>
          </w:divBdr>
        </w:div>
        <w:div w:id="973100705">
          <w:marLeft w:val="480"/>
          <w:marRight w:val="0"/>
          <w:marTop w:val="0"/>
          <w:marBottom w:val="0"/>
          <w:divBdr>
            <w:top w:val="none" w:sz="0" w:space="0" w:color="auto"/>
            <w:left w:val="none" w:sz="0" w:space="0" w:color="auto"/>
            <w:bottom w:val="none" w:sz="0" w:space="0" w:color="auto"/>
            <w:right w:val="none" w:sz="0" w:space="0" w:color="auto"/>
          </w:divBdr>
        </w:div>
        <w:div w:id="1638686464">
          <w:marLeft w:val="480"/>
          <w:marRight w:val="0"/>
          <w:marTop w:val="0"/>
          <w:marBottom w:val="0"/>
          <w:divBdr>
            <w:top w:val="none" w:sz="0" w:space="0" w:color="auto"/>
            <w:left w:val="none" w:sz="0" w:space="0" w:color="auto"/>
            <w:bottom w:val="none" w:sz="0" w:space="0" w:color="auto"/>
            <w:right w:val="none" w:sz="0" w:space="0" w:color="auto"/>
          </w:divBdr>
        </w:div>
        <w:div w:id="791825685">
          <w:marLeft w:val="480"/>
          <w:marRight w:val="0"/>
          <w:marTop w:val="0"/>
          <w:marBottom w:val="0"/>
          <w:divBdr>
            <w:top w:val="none" w:sz="0" w:space="0" w:color="auto"/>
            <w:left w:val="none" w:sz="0" w:space="0" w:color="auto"/>
            <w:bottom w:val="none" w:sz="0" w:space="0" w:color="auto"/>
            <w:right w:val="none" w:sz="0" w:space="0" w:color="auto"/>
          </w:divBdr>
        </w:div>
        <w:div w:id="189075279">
          <w:marLeft w:val="480"/>
          <w:marRight w:val="0"/>
          <w:marTop w:val="0"/>
          <w:marBottom w:val="0"/>
          <w:divBdr>
            <w:top w:val="none" w:sz="0" w:space="0" w:color="auto"/>
            <w:left w:val="none" w:sz="0" w:space="0" w:color="auto"/>
            <w:bottom w:val="none" w:sz="0" w:space="0" w:color="auto"/>
            <w:right w:val="none" w:sz="0" w:space="0" w:color="auto"/>
          </w:divBdr>
        </w:div>
        <w:div w:id="2041125713">
          <w:marLeft w:val="480"/>
          <w:marRight w:val="0"/>
          <w:marTop w:val="0"/>
          <w:marBottom w:val="0"/>
          <w:divBdr>
            <w:top w:val="none" w:sz="0" w:space="0" w:color="auto"/>
            <w:left w:val="none" w:sz="0" w:space="0" w:color="auto"/>
            <w:bottom w:val="none" w:sz="0" w:space="0" w:color="auto"/>
            <w:right w:val="none" w:sz="0" w:space="0" w:color="auto"/>
          </w:divBdr>
        </w:div>
        <w:div w:id="1337414867">
          <w:marLeft w:val="480"/>
          <w:marRight w:val="0"/>
          <w:marTop w:val="0"/>
          <w:marBottom w:val="0"/>
          <w:divBdr>
            <w:top w:val="none" w:sz="0" w:space="0" w:color="auto"/>
            <w:left w:val="none" w:sz="0" w:space="0" w:color="auto"/>
            <w:bottom w:val="none" w:sz="0" w:space="0" w:color="auto"/>
            <w:right w:val="none" w:sz="0" w:space="0" w:color="auto"/>
          </w:divBdr>
        </w:div>
        <w:div w:id="53285704">
          <w:marLeft w:val="480"/>
          <w:marRight w:val="0"/>
          <w:marTop w:val="0"/>
          <w:marBottom w:val="0"/>
          <w:divBdr>
            <w:top w:val="none" w:sz="0" w:space="0" w:color="auto"/>
            <w:left w:val="none" w:sz="0" w:space="0" w:color="auto"/>
            <w:bottom w:val="none" w:sz="0" w:space="0" w:color="auto"/>
            <w:right w:val="none" w:sz="0" w:space="0" w:color="auto"/>
          </w:divBdr>
        </w:div>
        <w:div w:id="1717311250">
          <w:marLeft w:val="480"/>
          <w:marRight w:val="0"/>
          <w:marTop w:val="0"/>
          <w:marBottom w:val="0"/>
          <w:divBdr>
            <w:top w:val="none" w:sz="0" w:space="0" w:color="auto"/>
            <w:left w:val="none" w:sz="0" w:space="0" w:color="auto"/>
            <w:bottom w:val="none" w:sz="0" w:space="0" w:color="auto"/>
            <w:right w:val="none" w:sz="0" w:space="0" w:color="auto"/>
          </w:divBdr>
        </w:div>
        <w:div w:id="92939495">
          <w:marLeft w:val="480"/>
          <w:marRight w:val="0"/>
          <w:marTop w:val="0"/>
          <w:marBottom w:val="0"/>
          <w:divBdr>
            <w:top w:val="none" w:sz="0" w:space="0" w:color="auto"/>
            <w:left w:val="none" w:sz="0" w:space="0" w:color="auto"/>
            <w:bottom w:val="none" w:sz="0" w:space="0" w:color="auto"/>
            <w:right w:val="none" w:sz="0" w:space="0" w:color="auto"/>
          </w:divBdr>
        </w:div>
        <w:div w:id="2067869827">
          <w:marLeft w:val="480"/>
          <w:marRight w:val="0"/>
          <w:marTop w:val="0"/>
          <w:marBottom w:val="0"/>
          <w:divBdr>
            <w:top w:val="none" w:sz="0" w:space="0" w:color="auto"/>
            <w:left w:val="none" w:sz="0" w:space="0" w:color="auto"/>
            <w:bottom w:val="none" w:sz="0" w:space="0" w:color="auto"/>
            <w:right w:val="none" w:sz="0" w:space="0" w:color="auto"/>
          </w:divBdr>
        </w:div>
        <w:div w:id="200365749">
          <w:marLeft w:val="480"/>
          <w:marRight w:val="0"/>
          <w:marTop w:val="0"/>
          <w:marBottom w:val="0"/>
          <w:divBdr>
            <w:top w:val="none" w:sz="0" w:space="0" w:color="auto"/>
            <w:left w:val="none" w:sz="0" w:space="0" w:color="auto"/>
            <w:bottom w:val="none" w:sz="0" w:space="0" w:color="auto"/>
            <w:right w:val="none" w:sz="0" w:space="0" w:color="auto"/>
          </w:divBdr>
        </w:div>
        <w:div w:id="978072934">
          <w:marLeft w:val="480"/>
          <w:marRight w:val="0"/>
          <w:marTop w:val="0"/>
          <w:marBottom w:val="0"/>
          <w:divBdr>
            <w:top w:val="none" w:sz="0" w:space="0" w:color="auto"/>
            <w:left w:val="none" w:sz="0" w:space="0" w:color="auto"/>
            <w:bottom w:val="none" w:sz="0" w:space="0" w:color="auto"/>
            <w:right w:val="none" w:sz="0" w:space="0" w:color="auto"/>
          </w:divBdr>
        </w:div>
        <w:div w:id="1080366323">
          <w:marLeft w:val="480"/>
          <w:marRight w:val="0"/>
          <w:marTop w:val="0"/>
          <w:marBottom w:val="0"/>
          <w:divBdr>
            <w:top w:val="none" w:sz="0" w:space="0" w:color="auto"/>
            <w:left w:val="none" w:sz="0" w:space="0" w:color="auto"/>
            <w:bottom w:val="none" w:sz="0" w:space="0" w:color="auto"/>
            <w:right w:val="none" w:sz="0" w:space="0" w:color="auto"/>
          </w:divBdr>
        </w:div>
        <w:div w:id="131598946">
          <w:marLeft w:val="480"/>
          <w:marRight w:val="0"/>
          <w:marTop w:val="0"/>
          <w:marBottom w:val="0"/>
          <w:divBdr>
            <w:top w:val="none" w:sz="0" w:space="0" w:color="auto"/>
            <w:left w:val="none" w:sz="0" w:space="0" w:color="auto"/>
            <w:bottom w:val="none" w:sz="0" w:space="0" w:color="auto"/>
            <w:right w:val="none" w:sz="0" w:space="0" w:color="auto"/>
          </w:divBdr>
        </w:div>
        <w:div w:id="61175838">
          <w:marLeft w:val="480"/>
          <w:marRight w:val="0"/>
          <w:marTop w:val="0"/>
          <w:marBottom w:val="0"/>
          <w:divBdr>
            <w:top w:val="none" w:sz="0" w:space="0" w:color="auto"/>
            <w:left w:val="none" w:sz="0" w:space="0" w:color="auto"/>
            <w:bottom w:val="none" w:sz="0" w:space="0" w:color="auto"/>
            <w:right w:val="none" w:sz="0" w:space="0" w:color="auto"/>
          </w:divBdr>
        </w:div>
        <w:div w:id="48921648">
          <w:marLeft w:val="480"/>
          <w:marRight w:val="0"/>
          <w:marTop w:val="0"/>
          <w:marBottom w:val="0"/>
          <w:divBdr>
            <w:top w:val="none" w:sz="0" w:space="0" w:color="auto"/>
            <w:left w:val="none" w:sz="0" w:space="0" w:color="auto"/>
            <w:bottom w:val="none" w:sz="0" w:space="0" w:color="auto"/>
            <w:right w:val="none" w:sz="0" w:space="0" w:color="auto"/>
          </w:divBdr>
        </w:div>
        <w:div w:id="1527257074">
          <w:marLeft w:val="480"/>
          <w:marRight w:val="0"/>
          <w:marTop w:val="0"/>
          <w:marBottom w:val="0"/>
          <w:divBdr>
            <w:top w:val="none" w:sz="0" w:space="0" w:color="auto"/>
            <w:left w:val="none" w:sz="0" w:space="0" w:color="auto"/>
            <w:bottom w:val="none" w:sz="0" w:space="0" w:color="auto"/>
            <w:right w:val="none" w:sz="0" w:space="0" w:color="auto"/>
          </w:divBdr>
        </w:div>
        <w:div w:id="422649651">
          <w:marLeft w:val="480"/>
          <w:marRight w:val="0"/>
          <w:marTop w:val="0"/>
          <w:marBottom w:val="0"/>
          <w:divBdr>
            <w:top w:val="none" w:sz="0" w:space="0" w:color="auto"/>
            <w:left w:val="none" w:sz="0" w:space="0" w:color="auto"/>
            <w:bottom w:val="none" w:sz="0" w:space="0" w:color="auto"/>
            <w:right w:val="none" w:sz="0" w:space="0" w:color="auto"/>
          </w:divBdr>
        </w:div>
        <w:div w:id="1848792023">
          <w:marLeft w:val="480"/>
          <w:marRight w:val="0"/>
          <w:marTop w:val="0"/>
          <w:marBottom w:val="0"/>
          <w:divBdr>
            <w:top w:val="none" w:sz="0" w:space="0" w:color="auto"/>
            <w:left w:val="none" w:sz="0" w:space="0" w:color="auto"/>
            <w:bottom w:val="none" w:sz="0" w:space="0" w:color="auto"/>
            <w:right w:val="none" w:sz="0" w:space="0" w:color="auto"/>
          </w:divBdr>
        </w:div>
        <w:div w:id="784815239">
          <w:marLeft w:val="480"/>
          <w:marRight w:val="0"/>
          <w:marTop w:val="0"/>
          <w:marBottom w:val="0"/>
          <w:divBdr>
            <w:top w:val="none" w:sz="0" w:space="0" w:color="auto"/>
            <w:left w:val="none" w:sz="0" w:space="0" w:color="auto"/>
            <w:bottom w:val="none" w:sz="0" w:space="0" w:color="auto"/>
            <w:right w:val="none" w:sz="0" w:space="0" w:color="auto"/>
          </w:divBdr>
        </w:div>
        <w:div w:id="1305693704">
          <w:marLeft w:val="480"/>
          <w:marRight w:val="0"/>
          <w:marTop w:val="0"/>
          <w:marBottom w:val="0"/>
          <w:divBdr>
            <w:top w:val="none" w:sz="0" w:space="0" w:color="auto"/>
            <w:left w:val="none" w:sz="0" w:space="0" w:color="auto"/>
            <w:bottom w:val="none" w:sz="0" w:space="0" w:color="auto"/>
            <w:right w:val="none" w:sz="0" w:space="0" w:color="auto"/>
          </w:divBdr>
        </w:div>
        <w:div w:id="1737706630">
          <w:marLeft w:val="480"/>
          <w:marRight w:val="0"/>
          <w:marTop w:val="0"/>
          <w:marBottom w:val="0"/>
          <w:divBdr>
            <w:top w:val="none" w:sz="0" w:space="0" w:color="auto"/>
            <w:left w:val="none" w:sz="0" w:space="0" w:color="auto"/>
            <w:bottom w:val="none" w:sz="0" w:space="0" w:color="auto"/>
            <w:right w:val="none" w:sz="0" w:space="0" w:color="auto"/>
          </w:divBdr>
        </w:div>
        <w:div w:id="496270026">
          <w:marLeft w:val="480"/>
          <w:marRight w:val="0"/>
          <w:marTop w:val="0"/>
          <w:marBottom w:val="0"/>
          <w:divBdr>
            <w:top w:val="none" w:sz="0" w:space="0" w:color="auto"/>
            <w:left w:val="none" w:sz="0" w:space="0" w:color="auto"/>
            <w:bottom w:val="none" w:sz="0" w:space="0" w:color="auto"/>
            <w:right w:val="none" w:sz="0" w:space="0" w:color="auto"/>
          </w:divBdr>
        </w:div>
        <w:div w:id="562372890">
          <w:marLeft w:val="480"/>
          <w:marRight w:val="0"/>
          <w:marTop w:val="0"/>
          <w:marBottom w:val="0"/>
          <w:divBdr>
            <w:top w:val="none" w:sz="0" w:space="0" w:color="auto"/>
            <w:left w:val="none" w:sz="0" w:space="0" w:color="auto"/>
            <w:bottom w:val="none" w:sz="0" w:space="0" w:color="auto"/>
            <w:right w:val="none" w:sz="0" w:space="0" w:color="auto"/>
          </w:divBdr>
        </w:div>
        <w:div w:id="764766204">
          <w:marLeft w:val="480"/>
          <w:marRight w:val="0"/>
          <w:marTop w:val="0"/>
          <w:marBottom w:val="0"/>
          <w:divBdr>
            <w:top w:val="none" w:sz="0" w:space="0" w:color="auto"/>
            <w:left w:val="none" w:sz="0" w:space="0" w:color="auto"/>
            <w:bottom w:val="none" w:sz="0" w:space="0" w:color="auto"/>
            <w:right w:val="none" w:sz="0" w:space="0" w:color="auto"/>
          </w:divBdr>
        </w:div>
        <w:div w:id="1935556216">
          <w:marLeft w:val="480"/>
          <w:marRight w:val="0"/>
          <w:marTop w:val="0"/>
          <w:marBottom w:val="0"/>
          <w:divBdr>
            <w:top w:val="none" w:sz="0" w:space="0" w:color="auto"/>
            <w:left w:val="none" w:sz="0" w:space="0" w:color="auto"/>
            <w:bottom w:val="none" w:sz="0" w:space="0" w:color="auto"/>
            <w:right w:val="none" w:sz="0" w:space="0" w:color="auto"/>
          </w:divBdr>
        </w:div>
        <w:div w:id="542792851">
          <w:marLeft w:val="480"/>
          <w:marRight w:val="0"/>
          <w:marTop w:val="0"/>
          <w:marBottom w:val="0"/>
          <w:divBdr>
            <w:top w:val="none" w:sz="0" w:space="0" w:color="auto"/>
            <w:left w:val="none" w:sz="0" w:space="0" w:color="auto"/>
            <w:bottom w:val="none" w:sz="0" w:space="0" w:color="auto"/>
            <w:right w:val="none" w:sz="0" w:space="0" w:color="auto"/>
          </w:divBdr>
        </w:div>
        <w:div w:id="2088187237">
          <w:marLeft w:val="480"/>
          <w:marRight w:val="0"/>
          <w:marTop w:val="0"/>
          <w:marBottom w:val="0"/>
          <w:divBdr>
            <w:top w:val="none" w:sz="0" w:space="0" w:color="auto"/>
            <w:left w:val="none" w:sz="0" w:space="0" w:color="auto"/>
            <w:bottom w:val="none" w:sz="0" w:space="0" w:color="auto"/>
            <w:right w:val="none" w:sz="0" w:space="0" w:color="auto"/>
          </w:divBdr>
        </w:div>
        <w:div w:id="18288818">
          <w:marLeft w:val="480"/>
          <w:marRight w:val="0"/>
          <w:marTop w:val="0"/>
          <w:marBottom w:val="0"/>
          <w:divBdr>
            <w:top w:val="none" w:sz="0" w:space="0" w:color="auto"/>
            <w:left w:val="none" w:sz="0" w:space="0" w:color="auto"/>
            <w:bottom w:val="none" w:sz="0" w:space="0" w:color="auto"/>
            <w:right w:val="none" w:sz="0" w:space="0" w:color="auto"/>
          </w:divBdr>
        </w:div>
        <w:div w:id="97911060">
          <w:marLeft w:val="480"/>
          <w:marRight w:val="0"/>
          <w:marTop w:val="0"/>
          <w:marBottom w:val="0"/>
          <w:divBdr>
            <w:top w:val="none" w:sz="0" w:space="0" w:color="auto"/>
            <w:left w:val="none" w:sz="0" w:space="0" w:color="auto"/>
            <w:bottom w:val="none" w:sz="0" w:space="0" w:color="auto"/>
            <w:right w:val="none" w:sz="0" w:space="0" w:color="auto"/>
          </w:divBdr>
        </w:div>
        <w:div w:id="1671249179">
          <w:marLeft w:val="480"/>
          <w:marRight w:val="0"/>
          <w:marTop w:val="0"/>
          <w:marBottom w:val="0"/>
          <w:divBdr>
            <w:top w:val="none" w:sz="0" w:space="0" w:color="auto"/>
            <w:left w:val="none" w:sz="0" w:space="0" w:color="auto"/>
            <w:bottom w:val="none" w:sz="0" w:space="0" w:color="auto"/>
            <w:right w:val="none" w:sz="0" w:space="0" w:color="auto"/>
          </w:divBdr>
        </w:div>
        <w:div w:id="87850698">
          <w:marLeft w:val="480"/>
          <w:marRight w:val="0"/>
          <w:marTop w:val="0"/>
          <w:marBottom w:val="0"/>
          <w:divBdr>
            <w:top w:val="none" w:sz="0" w:space="0" w:color="auto"/>
            <w:left w:val="none" w:sz="0" w:space="0" w:color="auto"/>
            <w:bottom w:val="none" w:sz="0" w:space="0" w:color="auto"/>
            <w:right w:val="none" w:sz="0" w:space="0" w:color="auto"/>
          </w:divBdr>
        </w:div>
        <w:div w:id="350373752">
          <w:marLeft w:val="480"/>
          <w:marRight w:val="0"/>
          <w:marTop w:val="0"/>
          <w:marBottom w:val="0"/>
          <w:divBdr>
            <w:top w:val="none" w:sz="0" w:space="0" w:color="auto"/>
            <w:left w:val="none" w:sz="0" w:space="0" w:color="auto"/>
            <w:bottom w:val="none" w:sz="0" w:space="0" w:color="auto"/>
            <w:right w:val="none" w:sz="0" w:space="0" w:color="auto"/>
          </w:divBdr>
        </w:div>
        <w:div w:id="2054310131">
          <w:marLeft w:val="480"/>
          <w:marRight w:val="0"/>
          <w:marTop w:val="0"/>
          <w:marBottom w:val="0"/>
          <w:divBdr>
            <w:top w:val="none" w:sz="0" w:space="0" w:color="auto"/>
            <w:left w:val="none" w:sz="0" w:space="0" w:color="auto"/>
            <w:bottom w:val="none" w:sz="0" w:space="0" w:color="auto"/>
            <w:right w:val="none" w:sz="0" w:space="0" w:color="auto"/>
          </w:divBdr>
        </w:div>
        <w:div w:id="2096782688">
          <w:marLeft w:val="480"/>
          <w:marRight w:val="0"/>
          <w:marTop w:val="0"/>
          <w:marBottom w:val="0"/>
          <w:divBdr>
            <w:top w:val="none" w:sz="0" w:space="0" w:color="auto"/>
            <w:left w:val="none" w:sz="0" w:space="0" w:color="auto"/>
            <w:bottom w:val="none" w:sz="0" w:space="0" w:color="auto"/>
            <w:right w:val="none" w:sz="0" w:space="0" w:color="auto"/>
          </w:divBdr>
        </w:div>
        <w:div w:id="504635725">
          <w:marLeft w:val="480"/>
          <w:marRight w:val="0"/>
          <w:marTop w:val="0"/>
          <w:marBottom w:val="0"/>
          <w:divBdr>
            <w:top w:val="none" w:sz="0" w:space="0" w:color="auto"/>
            <w:left w:val="none" w:sz="0" w:space="0" w:color="auto"/>
            <w:bottom w:val="none" w:sz="0" w:space="0" w:color="auto"/>
            <w:right w:val="none" w:sz="0" w:space="0" w:color="auto"/>
          </w:divBdr>
        </w:div>
        <w:div w:id="408694435">
          <w:marLeft w:val="480"/>
          <w:marRight w:val="0"/>
          <w:marTop w:val="0"/>
          <w:marBottom w:val="0"/>
          <w:divBdr>
            <w:top w:val="none" w:sz="0" w:space="0" w:color="auto"/>
            <w:left w:val="none" w:sz="0" w:space="0" w:color="auto"/>
            <w:bottom w:val="none" w:sz="0" w:space="0" w:color="auto"/>
            <w:right w:val="none" w:sz="0" w:space="0" w:color="auto"/>
          </w:divBdr>
        </w:div>
        <w:div w:id="2102792016">
          <w:marLeft w:val="480"/>
          <w:marRight w:val="0"/>
          <w:marTop w:val="0"/>
          <w:marBottom w:val="0"/>
          <w:divBdr>
            <w:top w:val="none" w:sz="0" w:space="0" w:color="auto"/>
            <w:left w:val="none" w:sz="0" w:space="0" w:color="auto"/>
            <w:bottom w:val="none" w:sz="0" w:space="0" w:color="auto"/>
            <w:right w:val="none" w:sz="0" w:space="0" w:color="auto"/>
          </w:divBdr>
        </w:div>
        <w:div w:id="631905348">
          <w:marLeft w:val="480"/>
          <w:marRight w:val="0"/>
          <w:marTop w:val="0"/>
          <w:marBottom w:val="0"/>
          <w:divBdr>
            <w:top w:val="none" w:sz="0" w:space="0" w:color="auto"/>
            <w:left w:val="none" w:sz="0" w:space="0" w:color="auto"/>
            <w:bottom w:val="none" w:sz="0" w:space="0" w:color="auto"/>
            <w:right w:val="none" w:sz="0" w:space="0" w:color="auto"/>
          </w:divBdr>
        </w:div>
        <w:div w:id="2140801928">
          <w:marLeft w:val="480"/>
          <w:marRight w:val="0"/>
          <w:marTop w:val="0"/>
          <w:marBottom w:val="0"/>
          <w:divBdr>
            <w:top w:val="none" w:sz="0" w:space="0" w:color="auto"/>
            <w:left w:val="none" w:sz="0" w:space="0" w:color="auto"/>
            <w:bottom w:val="none" w:sz="0" w:space="0" w:color="auto"/>
            <w:right w:val="none" w:sz="0" w:space="0" w:color="auto"/>
          </w:divBdr>
        </w:div>
        <w:div w:id="457259931">
          <w:marLeft w:val="480"/>
          <w:marRight w:val="0"/>
          <w:marTop w:val="0"/>
          <w:marBottom w:val="0"/>
          <w:divBdr>
            <w:top w:val="none" w:sz="0" w:space="0" w:color="auto"/>
            <w:left w:val="none" w:sz="0" w:space="0" w:color="auto"/>
            <w:bottom w:val="none" w:sz="0" w:space="0" w:color="auto"/>
            <w:right w:val="none" w:sz="0" w:space="0" w:color="auto"/>
          </w:divBdr>
        </w:div>
        <w:div w:id="189344786">
          <w:marLeft w:val="480"/>
          <w:marRight w:val="0"/>
          <w:marTop w:val="0"/>
          <w:marBottom w:val="0"/>
          <w:divBdr>
            <w:top w:val="none" w:sz="0" w:space="0" w:color="auto"/>
            <w:left w:val="none" w:sz="0" w:space="0" w:color="auto"/>
            <w:bottom w:val="none" w:sz="0" w:space="0" w:color="auto"/>
            <w:right w:val="none" w:sz="0" w:space="0" w:color="auto"/>
          </w:divBdr>
        </w:div>
        <w:div w:id="1178692552">
          <w:marLeft w:val="480"/>
          <w:marRight w:val="0"/>
          <w:marTop w:val="0"/>
          <w:marBottom w:val="0"/>
          <w:divBdr>
            <w:top w:val="none" w:sz="0" w:space="0" w:color="auto"/>
            <w:left w:val="none" w:sz="0" w:space="0" w:color="auto"/>
            <w:bottom w:val="none" w:sz="0" w:space="0" w:color="auto"/>
            <w:right w:val="none" w:sz="0" w:space="0" w:color="auto"/>
          </w:divBdr>
        </w:div>
        <w:div w:id="481193751">
          <w:marLeft w:val="480"/>
          <w:marRight w:val="0"/>
          <w:marTop w:val="0"/>
          <w:marBottom w:val="0"/>
          <w:divBdr>
            <w:top w:val="none" w:sz="0" w:space="0" w:color="auto"/>
            <w:left w:val="none" w:sz="0" w:space="0" w:color="auto"/>
            <w:bottom w:val="none" w:sz="0" w:space="0" w:color="auto"/>
            <w:right w:val="none" w:sz="0" w:space="0" w:color="auto"/>
          </w:divBdr>
        </w:div>
        <w:div w:id="1904830375">
          <w:marLeft w:val="480"/>
          <w:marRight w:val="0"/>
          <w:marTop w:val="0"/>
          <w:marBottom w:val="0"/>
          <w:divBdr>
            <w:top w:val="none" w:sz="0" w:space="0" w:color="auto"/>
            <w:left w:val="none" w:sz="0" w:space="0" w:color="auto"/>
            <w:bottom w:val="none" w:sz="0" w:space="0" w:color="auto"/>
            <w:right w:val="none" w:sz="0" w:space="0" w:color="auto"/>
          </w:divBdr>
        </w:div>
        <w:div w:id="1617177834">
          <w:marLeft w:val="480"/>
          <w:marRight w:val="0"/>
          <w:marTop w:val="0"/>
          <w:marBottom w:val="0"/>
          <w:divBdr>
            <w:top w:val="none" w:sz="0" w:space="0" w:color="auto"/>
            <w:left w:val="none" w:sz="0" w:space="0" w:color="auto"/>
            <w:bottom w:val="none" w:sz="0" w:space="0" w:color="auto"/>
            <w:right w:val="none" w:sz="0" w:space="0" w:color="auto"/>
          </w:divBdr>
        </w:div>
        <w:div w:id="1595433550">
          <w:marLeft w:val="480"/>
          <w:marRight w:val="0"/>
          <w:marTop w:val="0"/>
          <w:marBottom w:val="0"/>
          <w:divBdr>
            <w:top w:val="none" w:sz="0" w:space="0" w:color="auto"/>
            <w:left w:val="none" w:sz="0" w:space="0" w:color="auto"/>
            <w:bottom w:val="none" w:sz="0" w:space="0" w:color="auto"/>
            <w:right w:val="none" w:sz="0" w:space="0" w:color="auto"/>
          </w:divBdr>
        </w:div>
        <w:div w:id="1628462034">
          <w:marLeft w:val="480"/>
          <w:marRight w:val="0"/>
          <w:marTop w:val="0"/>
          <w:marBottom w:val="0"/>
          <w:divBdr>
            <w:top w:val="none" w:sz="0" w:space="0" w:color="auto"/>
            <w:left w:val="none" w:sz="0" w:space="0" w:color="auto"/>
            <w:bottom w:val="none" w:sz="0" w:space="0" w:color="auto"/>
            <w:right w:val="none" w:sz="0" w:space="0" w:color="auto"/>
          </w:divBdr>
        </w:div>
        <w:div w:id="684282121">
          <w:marLeft w:val="480"/>
          <w:marRight w:val="0"/>
          <w:marTop w:val="0"/>
          <w:marBottom w:val="0"/>
          <w:divBdr>
            <w:top w:val="none" w:sz="0" w:space="0" w:color="auto"/>
            <w:left w:val="none" w:sz="0" w:space="0" w:color="auto"/>
            <w:bottom w:val="none" w:sz="0" w:space="0" w:color="auto"/>
            <w:right w:val="none" w:sz="0" w:space="0" w:color="auto"/>
          </w:divBdr>
        </w:div>
        <w:div w:id="1114716698">
          <w:marLeft w:val="480"/>
          <w:marRight w:val="0"/>
          <w:marTop w:val="0"/>
          <w:marBottom w:val="0"/>
          <w:divBdr>
            <w:top w:val="none" w:sz="0" w:space="0" w:color="auto"/>
            <w:left w:val="none" w:sz="0" w:space="0" w:color="auto"/>
            <w:bottom w:val="none" w:sz="0" w:space="0" w:color="auto"/>
            <w:right w:val="none" w:sz="0" w:space="0" w:color="auto"/>
          </w:divBdr>
        </w:div>
        <w:div w:id="1634361824">
          <w:marLeft w:val="480"/>
          <w:marRight w:val="0"/>
          <w:marTop w:val="0"/>
          <w:marBottom w:val="0"/>
          <w:divBdr>
            <w:top w:val="none" w:sz="0" w:space="0" w:color="auto"/>
            <w:left w:val="none" w:sz="0" w:space="0" w:color="auto"/>
            <w:bottom w:val="none" w:sz="0" w:space="0" w:color="auto"/>
            <w:right w:val="none" w:sz="0" w:space="0" w:color="auto"/>
          </w:divBdr>
        </w:div>
      </w:divsChild>
    </w:div>
    <w:div w:id="252398211">
      <w:marLeft w:val="480"/>
      <w:marRight w:val="0"/>
      <w:marTop w:val="0"/>
      <w:marBottom w:val="0"/>
      <w:divBdr>
        <w:top w:val="none" w:sz="0" w:space="0" w:color="auto"/>
        <w:left w:val="none" w:sz="0" w:space="0" w:color="auto"/>
        <w:bottom w:val="none" w:sz="0" w:space="0" w:color="auto"/>
        <w:right w:val="none" w:sz="0" w:space="0" w:color="auto"/>
      </w:divBdr>
    </w:div>
    <w:div w:id="252518488">
      <w:marLeft w:val="480"/>
      <w:marRight w:val="0"/>
      <w:marTop w:val="0"/>
      <w:marBottom w:val="0"/>
      <w:divBdr>
        <w:top w:val="none" w:sz="0" w:space="0" w:color="auto"/>
        <w:left w:val="none" w:sz="0" w:space="0" w:color="auto"/>
        <w:bottom w:val="none" w:sz="0" w:space="0" w:color="auto"/>
        <w:right w:val="none" w:sz="0" w:space="0" w:color="auto"/>
      </w:divBdr>
    </w:div>
    <w:div w:id="252595017">
      <w:marLeft w:val="480"/>
      <w:marRight w:val="0"/>
      <w:marTop w:val="0"/>
      <w:marBottom w:val="0"/>
      <w:divBdr>
        <w:top w:val="none" w:sz="0" w:space="0" w:color="auto"/>
        <w:left w:val="none" w:sz="0" w:space="0" w:color="auto"/>
        <w:bottom w:val="none" w:sz="0" w:space="0" w:color="auto"/>
        <w:right w:val="none" w:sz="0" w:space="0" w:color="auto"/>
      </w:divBdr>
    </w:div>
    <w:div w:id="252856081">
      <w:marLeft w:val="480"/>
      <w:marRight w:val="0"/>
      <w:marTop w:val="0"/>
      <w:marBottom w:val="0"/>
      <w:divBdr>
        <w:top w:val="none" w:sz="0" w:space="0" w:color="auto"/>
        <w:left w:val="none" w:sz="0" w:space="0" w:color="auto"/>
        <w:bottom w:val="none" w:sz="0" w:space="0" w:color="auto"/>
        <w:right w:val="none" w:sz="0" w:space="0" w:color="auto"/>
      </w:divBdr>
    </w:div>
    <w:div w:id="252858503">
      <w:bodyDiv w:val="1"/>
      <w:marLeft w:val="0"/>
      <w:marRight w:val="0"/>
      <w:marTop w:val="0"/>
      <w:marBottom w:val="0"/>
      <w:divBdr>
        <w:top w:val="none" w:sz="0" w:space="0" w:color="auto"/>
        <w:left w:val="none" w:sz="0" w:space="0" w:color="auto"/>
        <w:bottom w:val="none" w:sz="0" w:space="0" w:color="auto"/>
        <w:right w:val="none" w:sz="0" w:space="0" w:color="auto"/>
      </w:divBdr>
    </w:div>
    <w:div w:id="252865245">
      <w:marLeft w:val="480"/>
      <w:marRight w:val="0"/>
      <w:marTop w:val="0"/>
      <w:marBottom w:val="0"/>
      <w:divBdr>
        <w:top w:val="none" w:sz="0" w:space="0" w:color="auto"/>
        <w:left w:val="none" w:sz="0" w:space="0" w:color="auto"/>
        <w:bottom w:val="none" w:sz="0" w:space="0" w:color="auto"/>
        <w:right w:val="none" w:sz="0" w:space="0" w:color="auto"/>
      </w:divBdr>
    </w:div>
    <w:div w:id="253128551">
      <w:bodyDiv w:val="1"/>
      <w:marLeft w:val="0"/>
      <w:marRight w:val="0"/>
      <w:marTop w:val="0"/>
      <w:marBottom w:val="0"/>
      <w:divBdr>
        <w:top w:val="none" w:sz="0" w:space="0" w:color="auto"/>
        <w:left w:val="none" w:sz="0" w:space="0" w:color="auto"/>
        <w:bottom w:val="none" w:sz="0" w:space="0" w:color="auto"/>
        <w:right w:val="none" w:sz="0" w:space="0" w:color="auto"/>
      </w:divBdr>
    </w:div>
    <w:div w:id="253243701">
      <w:marLeft w:val="480"/>
      <w:marRight w:val="0"/>
      <w:marTop w:val="0"/>
      <w:marBottom w:val="0"/>
      <w:divBdr>
        <w:top w:val="none" w:sz="0" w:space="0" w:color="auto"/>
        <w:left w:val="none" w:sz="0" w:space="0" w:color="auto"/>
        <w:bottom w:val="none" w:sz="0" w:space="0" w:color="auto"/>
        <w:right w:val="none" w:sz="0" w:space="0" w:color="auto"/>
      </w:divBdr>
    </w:div>
    <w:div w:id="253248264">
      <w:marLeft w:val="480"/>
      <w:marRight w:val="0"/>
      <w:marTop w:val="0"/>
      <w:marBottom w:val="0"/>
      <w:divBdr>
        <w:top w:val="none" w:sz="0" w:space="0" w:color="auto"/>
        <w:left w:val="none" w:sz="0" w:space="0" w:color="auto"/>
        <w:bottom w:val="none" w:sz="0" w:space="0" w:color="auto"/>
        <w:right w:val="none" w:sz="0" w:space="0" w:color="auto"/>
      </w:divBdr>
    </w:div>
    <w:div w:id="253251401">
      <w:marLeft w:val="480"/>
      <w:marRight w:val="0"/>
      <w:marTop w:val="0"/>
      <w:marBottom w:val="0"/>
      <w:divBdr>
        <w:top w:val="none" w:sz="0" w:space="0" w:color="auto"/>
        <w:left w:val="none" w:sz="0" w:space="0" w:color="auto"/>
        <w:bottom w:val="none" w:sz="0" w:space="0" w:color="auto"/>
        <w:right w:val="none" w:sz="0" w:space="0" w:color="auto"/>
      </w:divBdr>
    </w:div>
    <w:div w:id="253318330">
      <w:bodyDiv w:val="1"/>
      <w:marLeft w:val="0"/>
      <w:marRight w:val="0"/>
      <w:marTop w:val="0"/>
      <w:marBottom w:val="0"/>
      <w:divBdr>
        <w:top w:val="none" w:sz="0" w:space="0" w:color="auto"/>
        <w:left w:val="none" w:sz="0" w:space="0" w:color="auto"/>
        <w:bottom w:val="none" w:sz="0" w:space="0" w:color="auto"/>
        <w:right w:val="none" w:sz="0" w:space="0" w:color="auto"/>
      </w:divBdr>
    </w:div>
    <w:div w:id="253323073">
      <w:marLeft w:val="480"/>
      <w:marRight w:val="0"/>
      <w:marTop w:val="0"/>
      <w:marBottom w:val="0"/>
      <w:divBdr>
        <w:top w:val="none" w:sz="0" w:space="0" w:color="auto"/>
        <w:left w:val="none" w:sz="0" w:space="0" w:color="auto"/>
        <w:bottom w:val="none" w:sz="0" w:space="0" w:color="auto"/>
        <w:right w:val="none" w:sz="0" w:space="0" w:color="auto"/>
      </w:divBdr>
    </w:div>
    <w:div w:id="253324183">
      <w:marLeft w:val="480"/>
      <w:marRight w:val="0"/>
      <w:marTop w:val="0"/>
      <w:marBottom w:val="0"/>
      <w:divBdr>
        <w:top w:val="none" w:sz="0" w:space="0" w:color="auto"/>
        <w:left w:val="none" w:sz="0" w:space="0" w:color="auto"/>
        <w:bottom w:val="none" w:sz="0" w:space="0" w:color="auto"/>
        <w:right w:val="none" w:sz="0" w:space="0" w:color="auto"/>
      </w:divBdr>
    </w:div>
    <w:div w:id="253368088">
      <w:marLeft w:val="480"/>
      <w:marRight w:val="0"/>
      <w:marTop w:val="0"/>
      <w:marBottom w:val="0"/>
      <w:divBdr>
        <w:top w:val="none" w:sz="0" w:space="0" w:color="auto"/>
        <w:left w:val="none" w:sz="0" w:space="0" w:color="auto"/>
        <w:bottom w:val="none" w:sz="0" w:space="0" w:color="auto"/>
        <w:right w:val="none" w:sz="0" w:space="0" w:color="auto"/>
      </w:divBdr>
    </w:div>
    <w:div w:id="253823513">
      <w:marLeft w:val="480"/>
      <w:marRight w:val="0"/>
      <w:marTop w:val="0"/>
      <w:marBottom w:val="0"/>
      <w:divBdr>
        <w:top w:val="none" w:sz="0" w:space="0" w:color="auto"/>
        <w:left w:val="none" w:sz="0" w:space="0" w:color="auto"/>
        <w:bottom w:val="none" w:sz="0" w:space="0" w:color="auto"/>
        <w:right w:val="none" w:sz="0" w:space="0" w:color="auto"/>
      </w:divBdr>
    </w:div>
    <w:div w:id="253898726">
      <w:marLeft w:val="480"/>
      <w:marRight w:val="0"/>
      <w:marTop w:val="0"/>
      <w:marBottom w:val="0"/>
      <w:divBdr>
        <w:top w:val="none" w:sz="0" w:space="0" w:color="auto"/>
        <w:left w:val="none" w:sz="0" w:space="0" w:color="auto"/>
        <w:bottom w:val="none" w:sz="0" w:space="0" w:color="auto"/>
        <w:right w:val="none" w:sz="0" w:space="0" w:color="auto"/>
      </w:divBdr>
    </w:div>
    <w:div w:id="253975971">
      <w:marLeft w:val="480"/>
      <w:marRight w:val="0"/>
      <w:marTop w:val="0"/>
      <w:marBottom w:val="0"/>
      <w:divBdr>
        <w:top w:val="none" w:sz="0" w:space="0" w:color="auto"/>
        <w:left w:val="none" w:sz="0" w:space="0" w:color="auto"/>
        <w:bottom w:val="none" w:sz="0" w:space="0" w:color="auto"/>
        <w:right w:val="none" w:sz="0" w:space="0" w:color="auto"/>
      </w:divBdr>
    </w:div>
    <w:div w:id="254050199">
      <w:bodyDiv w:val="1"/>
      <w:marLeft w:val="0"/>
      <w:marRight w:val="0"/>
      <w:marTop w:val="0"/>
      <w:marBottom w:val="0"/>
      <w:divBdr>
        <w:top w:val="none" w:sz="0" w:space="0" w:color="auto"/>
        <w:left w:val="none" w:sz="0" w:space="0" w:color="auto"/>
        <w:bottom w:val="none" w:sz="0" w:space="0" w:color="auto"/>
        <w:right w:val="none" w:sz="0" w:space="0" w:color="auto"/>
      </w:divBdr>
    </w:div>
    <w:div w:id="254218275">
      <w:bodyDiv w:val="1"/>
      <w:marLeft w:val="0"/>
      <w:marRight w:val="0"/>
      <w:marTop w:val="0"/>
      <w:marBottom w:val="0"/>
      <w:divBdr>
        <w:top w:val="none" w:sz="0" w:space="0" w:color="auto"/>
        <w:left w:val="none" w:sz="0" w:space="0" w:color="auto"/>
        <w:bottom w:val="none" w:sz="0" w:space="0" w:color="auto"/>
        <w:right w:val="none" w:sz="0" w:space="0" w:color="auto"/>
      </w:divBdr>
    </w:div>
    <w:div w:id="254292747">
      <w:marLeft w:val="480"/>
      <w:marRight w:val="0"/>
      <w:marTop w:val="0"/>
      <w:marBottom w:val="0"/>
      <w:divBdr>
        <w:top w:val="none" w:sz="0" w:space="0" w:color="auto"/>
        <w:left w:val="none" w:sz="0" w:space="0" w:color="auto"/>
        <w:bottom w:val="none" w:sz="0" w:space="0" w:color="auto"/>
        <w:right w:val="none" w:sz="0" w:space="0" w:color="auto"/>
      </w:divBdr>
    </w:div>
    <w:div w:id="254437923">
      <w:bodyDiv w:val="1"/>
      <w:marLeft w:val="0"/>
      <w:marRight w:val="0"/>
      <w:marTop w:val="0"/>
      <w:marBottom w:val="0"/>
      <w:divBdr>
        <w:top w:val="none" w:sz="0" w:space="0" w:color="auto"/>
        <w:left w:val="none" w:sz="0" w:space="0" w:color="auto"/>
        <w:bottom w:val="none" w:sz="0" w:space="0" w:color="auto"/>
        <w:right w:val="none" w:sz="0" w:space="0" w:color="auto"/>
      </w:divBdr>
    </w:div>
    <w:div w:id="254630067">
      <w:marLeft w:val="480"/>
      <w:marRight w:val="0"/>
      <w:marTop w:val="0"/>
      <w:marBottom w:val="0"/>
      <w:divBdr>
        <w:top w:val="none" w:sz="0" w:space="0" w:color="auto"/>
        <w:left w:val="none" w:sz="0" w:space="0" w:color="auto"/>
        <w:bottom w:val="none" w:sz="0" w:space="0" w:color="auto"/>
        <w:right w:val="none" w:sz="0" w:space="0" w:color="auto"/>
      </w:divBdr>
    </w:div>
    <w:div w:id="254752565">
      <w:marLeft w:val="480"/>
      <w:marRight w:val="0"/>
      <w:marTop w:val="0"/>
      <w:marBottom w:val="0"/>
      <w:divBdr>
        <w:top w:val="none" w:sz="0" w:space="0" w:color="auto"/>
        <w:left w:val="none" w:sz="0" w:space="0" w:color="auto"/>
        <w:bottom w:val="none" w:sz="0" w:space="0" w:color="auto"/>
        <w:right w:val="none" w:sz="0" w:space="0" w:color="auto"/>
      </w:divBdr>
    </w:div>
    <w:div w:id="254947838">
      <w:marLeft w:val="480"/>
      <w:marRight w:val="0"/>
      <w:marTop w:val="0"/>
      <w:marBottom w:val="0"/>
      <w:divBdr>
        <w:top w:val="none" w:sz="0" w:space="0" w:color="auto"/>
        <w:left w:val="none" w:sz="0" w:space="0" w:color="auto"/>
        <w:bottom w:val="none" w:sz="0" w:space="0" w:color="auto"/>
        <w:right w:val="none" w:sz="0" w:space="0" w:color="auto"/>
      </w:divBdr>
    </w:div>
    <w:div w:id="255015877">
      <w:marLeft w:val="480"/>
      <w:marRight w:val="0"/>
      <w:marTop w:val="0"/>
      <w:marBottom w:val="0"/>
      <w:divBdr>
        <w:top w:val="none" w:sz="0" w:space="0" w:color="auto"/>
        <w:left w:val="none" w:sz="0" w:space="0" w:color="auto"/>
        <w:bottom w:val="none" w:sz="0" w:space="0" w:color="auto"/>
        <w:right w:val="none" w:sz="0" w:space="0" w:color="auto"/>
      </w:divBdr>
    </w:div>
    <w:div w:id="255020532">
      <w:marLeft w:val="480"/>
      <w:marRight w:val="0"/>
      <w:marTop w:val="0"/>
      <w:marBottom w:val="0"/>
      <w:divBdr>
        <w:top w:val="none" w:sz="0" w:space="0" w:color="auto"/>
        <w:left w:val="none" w:sz="0" w:space="0" w:color="auto"/>
        <w:bottom w:val="none" w:sz="0" w:space="0" w:color="auto"/>
        <w:right w:val="none" w:sz="0" w:space="0" w:color="auto"/>
      </w:divBdr>
    </w:div>
    <w:div w:id="255288501">
      <w:marLeft w:val="480"/>
      <w:marRight w:val="0"/>
      <w:marTop w:val="0"/>
      <w:marBottom w:val="0"/>
      <w:divBdr>
        <w:top w:val="none" w:sz="0" w:space="0" w:color="auto"/>
        <w:left w:val="none" w:sz="0" w:space="0" w:color="auto"/>
        <w:bottom w:val="none" w:sz="0" w:space="0" w:color="auto"/>
        <w:right w:val="none" w:sz="0" w:space="0" w:color="auto"/>
      </w:divBdr>
    </w:div>
    <w:div w:id="255290656">
      <w:marLeft w:val="480"/>
      <w:marRight w:val="0"/>
      <w:marTop w:val="0"/>
      <w:marBottom w:val="0"/>
      <w:divBdr>
        <w:top w:val="none" w:sz="0" w:space="0" w:color="auto"/>
        <w:left w:val="none" w:sz="0" w:space="0" w:color="auto"/>
        <w:bottom w:val="none" w:sz="0" w:space="0" w:color="auto"/>
        <w:right w:val="none" w:sz="0" w:space="0" w:color="auto"/>
      </w:divBdr>
    </w:div>
    <w:div w:id="255479610">
      <w:marLeft w:val="480"/>
      <w:marRight w:val="0"/>
      <w:marTop w:val="0"/>
      <w:marBottom w:val="0"/>
      <w:divBdr>
        <w:top w:val="none" w:sz="0" w:space="0" w:color="auto"/>
        <w:left w:val="none" w:sz="0" w:space="0" w:color="auto"/>
        <w:bottom w:val="none" w:sz="0" w:space="0" w:color="auto"/>
        <w:right w:val="none" w:sz="0" w:space="0" w:color="auto"/>
      </w:divBdr>
    </w:div>
    <w:div w:id="255524869">
      <w:marLeft w:val="480"/>
      <w:marRight w:val="0"/>
      <w:marTop w:val="0"/>
      <w:marBottom w:val="0"/>
      <w:divBdr>
        <w:top w:val="none" w:sz="0" w:space="0" w:color="auto"/>
        <w:left w:val="none" w:sz="0" w:space="0" w:color="auto"/>
        <w:bottom w:val="none" w:sz="0" w:space="0" w:color="auto"/>
        <w:right w:val="none" w:sz="0" w:space="0" w:color="auto"/>
      </w:divBdr>
    </w:div>
    <w:div w:id="255554645">
      <w:marLeft w:val="480"/>
      <w:marRight w:val="0"/>
      <w:marTop w:val="0"/>
      <w:marBottom w:val="0"/>
      <w:divBdr>
        <w:top w:val="none" w:sz="0" w:space="0" w:color="auto"/>
        <w:left w:val="none" w:sz="0" w:space="0" w:color="auto"/>
        <w:bottom w:val="none" w:sz="0" w:space="0" w:color="auto"/>
        <w:right w:val="none" w:sz="0" w:space="0" w:color="auto"/>
      </w:divBdr>
    </w:div>
    <w:div w:id="255669994">
      <w:marLeft w:val="480"/>
      <w:marRight w:val="0"/>
      <w:marTop w:val="0"/>
      <w:marBottom w:val="0"/>
      <w:divBdr>
        <w:top w:val="none" w:sz="0" w:space="0" w:color="auto"/>
        <w:left w:val="none" w:sz="0" w:space="0" w:color="auto"/>
        <w:bottom w:val="none" w:sz="0" w:space="0" w:color="auto"/>
        <w:right w:val="none" w:sz="0" w:space="0" w:color="auto"/>
      </w:divBdr>
    </w:div>
    <w:div w:id="255671574">
      <w:bodyDiv w:val="1"/>
      <w:marLeft w:val="0"/>
      <w:marRight w:val="0"/>
      <w:marTop w:val="0"/>
      <w:marBottom w:val="0"/>
      <w:divBdr>
        <w:top w:val="none" w:sz="0" w:space="0" w:color="auto"/>
        <w:left w:val="none" w:sz="0" w:space="0" w:color="auto"/>
        <w:bottom w:val="none" w:sz="0" w:space="0" w:color="auto"/>
        <w:right w:val="none" w:sz="0" w:space="0" w:color="auto"/>
      </w:divBdr>
    </w:div>
    <w:div w:id="255677524">
      <w:marLeft w:val="480"/>
      <w:marRight w:val="0"/>
      <w:marTop w:val="0"/>
      <w:marBottom w:val="0"/>
      <w:divBdr>
        <w:top w:val="none" w:sz="0" w:space="0" w:color="auto"/>
        <w:left w:val="none" w:sz="0" w:space="0" w:color="auto"/>
        <w:bottom w:val="none" w:sz="0" w:space="0" w:color="auto"/>
        <w:right w:val="none" w:sz="0" w:space="0" w:color="auto"/>
      </w:divBdr>
    </w:div>
    <w:div w:id="255677605">
      <w:marLeft w:val="480"/>
      <w:marRight w:val="0"/>
      <w:marTop w:val="0"/>
      <w:marBottom w:val="0"/>
      <w:divBdr>
        <w:top w:val="none" w:sz="0" w:space="0" w:color="auto"/>
        <w:left w:val="none" w:sz="0" w:space="0" w:color="auto"/>
        <w:bottom w:val="none" w:sz="0" w:space="0" w:color="auto"/>
        <w:right w:val="none" w:sz="0" w:space="0" w:color="auto"/>
      </w:divBdr>
    </w:div>
    <w:div w:id="255752438">
      <w:bodyDiv w:val="1"/>
      <w:marLeft w:val="0"/>
      <w:marRight w:val="0"/>
      <w:marTop w:val="0"/>
      <w:marBottom w:val="0"/>
      <w:divBdr>
        <w:top w:val="none" w:sz="0" w:space="0" w:color="auto"/>
        <w:left w:val="none" w:sz="0" w:space="0" w:color="auto"/>
        <w:bottom w:val="none" w:sz="0" w:space="0" w:color="auto"/>
        <w:right w:val="none" w:sz="0" w:space="0" w:color="auto"/>
      </w:divBdr>
    </w:div>
    <w:div w:id="255753460">
      <w:marLeft w:val="480"/>
      <w:marRight w:val="0"/>
      <w:marTop w:val="0"/>
      <w:marBottom w:val="0"/>
      <w:divBdr>
        <w:top w:val="none" w:sz="0" w:space="0" w:color="auto"/>
        <w:left w:val="none" w:sz="0" w:space="0" w:color="auto"/>
        <w:bottom w:val="none" w:sz="0" w:space="0" w:color="auto"/>
        <w:right w:val="none" w:sz="0" w:space="0" w:color="auto"/>
      </w:divBdr>
    </w:div>
    <w:div w:id="255792899">
      <w:bodyDiv w:val="1"/>
      <w:marLeft w:val="0"/>
      <w:marRight w:val="0"/>
      <w:marTop w:val="0"/>
      <w:marBottom w:val="0"/>
      <w:divBdr>
        <w:top w:val="none" w:sz="0" w:space="0" w:color="auto"/>
        <w:left w:val="none" w:sz="0" w:space="0" w:color="auto"/>
        <w:bottom w:val="none" w:sz="0" w:space="0" w:color="auto"/>
        <w:right w:val="none" w:sz="0" w:space="0" w:color="auto"/>
      </w:divBdr>
    </w:div>
    <w:div w:id="255870285">
      <w:bodyDiv w:val="1"/>
      <w:marLeft w:val="0"/>
      <w:marRight w:val="0"/>
      <w:marTop w:val="0"/>
      <w:marBottom w:val="0"/>
      <w:divBdr>
        <w:top w:val="none" w:sz="0" w:space="0" w:color="auto"/>
        <w:left w:val="none" w:sz="0" w:space="0" w:color="auto"/>
        <w:bottom w:val="none" w:sz="0" w:space="0" w:color="auto"/>
        <w:right w:val="none" w:sz="0" w:space="0" w:color="auto"/>
      </w:divBdr>
    </w:div>
    <w:div w:id="255939033">
      <w:marLeft w:val="480"/>
      <w:marRight w:val="0"/>
      <w:marTop w:val="0"/>
      <w:marBottom w:val="0"/>
      <w:divBdr>
        <w:top w:val="none" w:sz="0" w:space="0" w:color="auto"/>
        <w:left w:val="none" w:sz="0" w:space="0" w:color="auto"/>
        <w:bottom w:val="none" w:sz="0" w:space="0" w:color="auto"/>
        <w:right w:val="none" w:sz="0" w:space="0" w:color="auto"/>
      </w:divBdr>
    </w:div>
    <w:div w:id="255941557">
      <w:marLeft w:val="480"/>
      <w:marRight w:val="0"/>
      <w:marTop w:val="0"/>
      <w:marBottom w:val="0"/>
      <w:divBdr>
        <w:top w:val="none" w:sz="0" w:space="0" w:color="auto"/>
        <w:left w:val="none" w:sz="0" w:space="0" w:color="auto"/>
        <w:bottom w:val="none" w:sz="0" w:space="0" w:color="auto"/>
        <w:right w:val="none" w:sz="0" w:space="0" w:color="auto"/>
      </w:divBdr>
    </w:div>
    <w:div w:id="255945812">
      <w:marLeft w:val="480"/>
      <w:marRight w:val="0"/>
      <w:marTop w:val="0"/>
      <w:marBottom w:val="0"/>
      <w:divBdr>
        <w:top w:val="none" w:sz="0" w:space="0" w:color="auto"/>
        <w:left w:val="none" w:sz="0" w:space="0" w:color="auto"/>
        <w:bottom w:val="none" w:sz="0" w:space="0" w:color="auto"/>
        <w:right w:val="none" w:sz="0" w:space="0" w:color="auto"/>
      </w:divBdr>
    </w:div>
    <w:div w:id="256058198">
      <w:marLeft w:val="480"/>
      <w:marRight w:val="0"/>
      <w:marTop w:val="0"/>
      <w:marBottom w:val="0"/>
      <w:divBdr>
        <w:top w:val="none" w:sz="0" w:space="0" w:color="auto"/>
        <w:left w:val="none" w:sz="0" w:space="0" w:color="auto"/>
        <w:bottom w:val="none" w:sz="0" w:space="0" w:color="auto"/>
        <w:right w:val="none" w:sz="0" w:space="0" w:color="auto"/>
      </w:divBdr>
    </w:div>
    <w:div w:id="256139663">
      <w:marLeft w:val="480"/>
      <w:marRight w:val="0"/>
      <w:marTop w:val="0"/>
      <w:marBottom w:val="0"/>
      <w:divBdr>
        <w:top w:val="none" w:sz="0" w:space="0" w:color="auto"/>
        <w:left w:val="none" w:sz="0" w:space="0" w:color="auto"/>
        <w:bottom w:val="none" w:sz="0" w:space="0" w:color="auto"/>
        <w:right w:val="none" w:sz="0" w:space="0" w:color="auto"/>
      </w:divBdr>
    </w:div>
    <w:div w:id="256180670">
      <w:bodyDiv w:val="1"/>
      <w:marLeft w:val="0"/>
      <w:marRight w:val="0"/>
      <w:marTop w:val="0"/>
      <w:marBottom w:val="0"/>
      <w:divBdr>
        <w:top w:val="none" w:sz="0" w:space="0" w:color="auto"/>
        <w:left w:val="none" w:sz="0" w:space="0" w:color="auto"/>
        <w:bottom w:val="none" w:sz="0" w:space="0" w:color="auto"/>
        <w:right w:val="none" w:sz="0" w:space="0" w:color="auto"/>
      </w:divBdr>
    </w:div>
    <w:div w:id="256182181">
      <w:marLeft w:val="480"/>
      <w:marRight w:val="0"/>
      <w:marTop w:val="0"/>
      <w:marBottom w:val="0"/>
      <w:divBdr>
        <w:top w:val="none" w:sz="0" w:space="0" w:color="auto"/>
        <w:left w:val="none" w:sz="0" w:space="0" w:color="auto"/>
        <w:bottom w:val="none" w:sz="0" w:space="0" w:color="auto"/>
        <w:right w:val="none" w:sz="0" w:space="0" w:color="auto"/>
      </w:divBdr>
    </w:div>
    <w:div w:id="256256904">
      <w:marLeft w:val="480"/>
      <w:marRight w:val="0"/>
      <w:marTop w:val="0"/>
      <w:marBottom w:val="0"/>
      <w:divBdr>
        <w:top w:val="none" w:sz="0" w:space="0" w:color="auto"/>
        <w:left w:val="none" w:sz="0" w:space="0" w:color="auto"/>
        <w:bottom w:val="none" w:sz="0" w:space="0" w:color="auto"/>
        <w:right w:val="none" w:sz="0" w:space="0" w:color="auto"/>
      </w:divBdr>
    </w:div>
    <w:div w:id="256332772">
      <w:marLeft w:val="480"/>
      <w:marRight w:val="0"/>
      <w:marTop w:val="0"/>
      <w:marBottom w:val="0"/>
      <w:divBdr>
        <w:top w:val="none" w:sz="0" w:space="0" w:color="auto"/>
        <w:left w:val="none" w:sz="0" w:space="0" w:color="auto"/>
        <w:bottom w:val="none" w:sz="0" w:space="0" w:color="auto"/>
        <w:right w:val="none" w:sz="0" w:space="0" w:color="auto"/>
      </w:divBdr>
    </w:div>
    <w:div w:id="256408122">
      <w:marLeft w:val="480"/>
      <w:marRight w:val="0"/>
      <w:marTop w:val="0"/>
      <w:marBottom w:val="0"/>
      <w:divBdr>
        <w:top w:val="none" w:sz="0" w:space="0" w:color="auto"/>
        <w:left w:val="none" w:sz="0" w:space="0" w:color="auto"/>
        <w:bottom w:val="none" w:sz="0" w:space="0" w:color="auto"/>
        <w:right w:val="none" w:sz="0" w:space="0" w:color="auto"/>
      </w:divBdr>
    </w:div>
    <w:div w:id="256446165">
      <w:marLeft w:val="480"/>
      <w:marRight w:val="0"/>
      <w:marTop w:val="0"/>
      <w:marBottom w:val="0"/>
      <w:divBdr>
        <w:top w:val="none" w:sz="0" w:space="0" w:color="auto"/>
        <w:left w:val="none" w:sz="0" w:space="0" w:color="auto"/>
        <w:bottom w:val="none" w:sz="0" w:space="0" w:color="auto"/>
        <w:right w:val="none" w:sz="0" w:space="0" w:color="auto"/>
      </w:divBdr>
    </w:div>
    <w:div w:id="256526175">
      <w:marLeft w:val="480"/>
      <w:marRight w:val="0"/>
      <w:marTop w:val="0"/>
      <w:marBottom w:val="0"/>
      <w:divBdr>
        <w:top w:val="none" w:sz="0" w:space="0" w:color="auto"/>
        <w:left w:val="none" w:sz="0" w:space="0" w:color="auto"/>
        <w:bottom w:val="none" w:sz="0" w:space="0" w:color="auto"/>
        <w:right w:val="none" w:sz="0" w:space="0" w:color="auto"/>
      </w:divBdr>
    </w:div>
    <w:div w:id="256594919">
      <w:marLeft w:val="480"/>
      <w:marRight w:val="0"/>
      <w:marTop w:val="0"/>
      <w:marBottom w:val="0"/>
      <w:divBdr>
        <w:top w:val="none" w:sz="0" w:space="0" w:color="auto"/>
        <w:left w:val="none" w:sz="0" w:space="0" w:color="auto"/>
        <w:bottom w:val="none" w:sz="0" w:space="0" w:color="auto"/>
        <w:right w:val="none" w:sz="0" w:space="0" w:color="auto"/>
      </w:divBdr>
    </w:div>
    <w:div w:id="256599956">
      <w:marLeft w:val="480"/>
      <w:marRight w:val="0"/>
      <w:marTop w:val="0"/>
      <w:marBottom w:val="0"/>
      <w:divBdr>
        <w:top w:val="none" w:sz="0" w:space="0" w:color="auto"/>
        <w:left w:val="none" w:sz="0" w:space="0" w:color="auto"/>
        <w:bottom w:val="none" w:sz="0" w:space="0" w:color="auto"/>
        <w:right w:val="none" w:sz="0" w:space="0" w:color="auto"/>
      </w:divBdr>
    </w:div>
    <w:div w:id="256719012">
      <w:marLeft w:val="480"/>
      <w:marRight w:val="0"/>
      <w:marTop w:val="0"/>
      <w:marBottom w:val="0"/>
      <w:divBdr>
        <w:top w:val="none" w:sz="0" w:space="0" w:color="auto"/>
        <w:left w:val="none" w:sz="0" w:space="0" w:color="auto"/>
        <w:bottom w:val="none" w:sz="0" w:space="0" w:color="auto"/>
        <w:right w:val="none" w:sz="0" w:space="0" w:color="auto"/>
      </w:divBdr>
    </w:div>
    <w:div w:id="256719947">
      <w:marLeft w:val="480"/>
      <w:marRight w:val="0"/>
      <w:marTop w:val="0"/>
      <w:marBottom w:val="0"/>
      <w:divBdr>
        <w:top w:val="none" w:sz="0" w:space="0" w:color="auto"/>
        <w:left w:val="none" w:sz="0" w:space="0" w:color="auto"/>
        <w:bottom w:val="none" w:sz="0" w:space="0" w:color="auto"/>
        <w:right w:val="none" w:sz="0" w:space="0" w:color="auto"/>
      </w:divBdr>
    </w:div>
    <w:div w:id="256794777">
      <w:marLeft w:val="480"/>
      <w:marRight w:val="0"/>
      <w:marTop w:val="0"/>
      <w:marBottom w:val="0"/>
      <w:divBdr>
        <w:top w:val="none" w:sz="0" w:space="0" w:color="auto"/>
        <w:left w:val="none" w:sz="0" w:space="0" w:color="auto"/>
        <w:bottom w:val="none" w:sz="0" w:space="0" w:color="auto"/>
        <w:right w:val="none" w:sz="0" w:space="0" w:color="auto"/>
      </w:divBdr>
    </w:div>
    <w:div w:id="256839212">
      <w:marLeft w:val="480"/>
      <w:marRight w:val="0"/>
      <w:marTop w:val="0"/>
      <w:marBottom w:val="0"/>
      <w:divBdr>
        <w:top w:val="none" w:sz="0" w:space="0" w:color="auto"/>
        <w:left w:val="none" w:sz="0" w:space="0" w:color="auto"/>
        <w:bottom w:val="none" w:sz="0" w:space="0" w:color="auto"/>
        <w:right w:val="none" w:sz="0" w:space="0" w:color="auto"/>
      </w:divBdr>
    </w:div>
    <w:div w:id="256867412">
      <w:marLeft w:val="480"/>
      <w:marRight w:val="0"/>
      <w:marTop w:val="0"/>
      <w:marBottom w:val="0"/>
      <w:divBdr>
        <w:top w:val="none" w:sz="0" w:space="0" w:color="auto"/>
        <w:left w:val="none" w:sz="0" w:space="0" w:color="auto"/>
        <w:bottom w:val="none" w:sz="0" w:space="0" w:color="auto"/>
        <w:right w:val="none" w:sz="0" w:space="0" w:color="auto"/>
      </w:divBdr>
    </w:div>
    <w:div w:id="256912928">
      <w:bodyDiv w:val="1"/>
      <w:marLeft w:val="0"/>
      <w:marRight w:val="0"/>
      <w:marTop w:val="0"/>
      <w:marBottom w:val="0"/>
      <w:divBdr>
        <w:top w:val="none" w:sz="0" w:space="0" w:color="auto"/>
        <w:left w:val="none" w:sz="0" w:space="0" w:color="auto"/>
        <w:bottom w:val="none" w:sz="0" w:space="0" w:color="auto"/>
        <w:right w:val="none" w:sz="0" w:space="0" w:color="auto"/>
      </w:divBdr>
    </w:div>
    <w:div w:id="256981794">
      <w:marLeft w:val="480"/>
      <w:marRight w:val="0"/>
      <w:marTop w:val="0"/>
      <w:marBottom w:val="0"/>
      <w:divBdr>
        <w:top w:val="none" w:sz="0" w:space="0" w:color="auto"/>
        <w:left w:val="none" w:sz="0" w:space="0" w:color="auto"/>
        <w:bottom w:val="none" w:sz="0" w:space="0" w:color="auto"/>
        <w:right w:val="none" w:sz="0" w:space="0" w:color="auto"/>
      </w:divBdr>
    </w:div>
    <w:div w:id="257060206">
      <w:marLeft w:val="480"/>
      <w:marRight w:val="0"/>
      <w:marTop w:val="0"/>
      <w:marBottom w:val="0"/>
      <w:divBdr>
        <w:top w:val="none" w:sz="0" w:space="0" w:color="auto"/>
        <w:left w:val="none" w:sz="0" w:space="0" w:color="auto"/>
        <w:bottom w:val="none" w:sz="0" w:space="0" w:color="auto"/>
        <w:right w:val="none" w:sz="0" w:space="0" w:color="auto"/>
      </w:divBdr>
    </w:div>
    <w:div w:id="257251624">
      <w:bodyDiv w:val="1"/>
      <w:marLeft w:val="0"/>
      <w:marRight w:val="0"/>
      <w:marTop w:val="0"/>
      <w:marBottom w:val="0"/>
      <w:divBdr>
        <w:top w:val="none" w:sz="0" w:space="0" w:color="auto"/>
        <w:left w:val="none" w:sz="0" w:space="0" w:color="auto"/>
        <w:bottom w:val="none" w:sz="0" w:space="0" w:color="auto"/>
        <w:right w:val="none" w:sz="0" w:space="0" w:color="auto"/>
      </w:divBdr>
      <w:divsChild>
        <w:div w:id="121923680">
          <w:marLeft w:val="480"/>
          <w:marRight w:val="0"/>
          <w:marTop w:val="0"/>
          <w:marBottom w:val="0"/>
          <w:divBdr>
            <w:top w:val="none" w:sz="0" w:space="0" w:color="auto"/>
            <w:left w:val="none" w:sz="0" w:space="0" w:color="auto"/>
            <w:bottom w:val="none" w:sz="0" w:space="0" w:color="auto"/>
            <w:right w:val="none" w:sz="0" w:space="0" w:color="auto"/>
          </w:divBdr>
        </w:div>
        <w:div w:id="140931760">
          <w:marLeft w:val="480"/>
          <w:marRight w:val="0"/>
          <w:marTop w:val="0"/>
          <w:marBottom w:val="0"/>
          <w:divBdr>
            <w:top w:val="none" w:sz="0" w:space="0" w:color="auto"/>
            <w:left w:val="none" w:sz="0" w:space="0" w:color="auto"/>
            <w:bottom w:val="none" w:sz="0" w:space="0" w:color="auto"/>
            <w:right w:val="none" w:sz="0" w:space="0" w:color="auto"/>
          </w:divBdr>
        </w:div>
        <w:div w:id="1453672300">
          <w:marLeft w:val="480"/>
          <w:marRight w:val="0"/>
          <w:marTop w:val="0"/>
          <w:marBottom w:val="0"/>
          <w:divBdr>
            <w:top w:val="none" w:sz="0" w:space="0" w:color="auto"/>
            <w:left w:val="none" w:sz="0" w:space="0" w:color="auto"/>
            <w:bottom w:val="none" w:sz="0" w:space="0" w:color="auto"/>
            <w:right w:val="none" w:sz="0" w:space="0" w:color="auto"/>
          </w:divBdr>
        </w:div>
        <w:div w:id="153764367">
          <w:marLeft w:val="480"/>
          <w:marRight w:val="0"/>
          <w:marTop w:val="0"/>
          <w:marBottom w:val="0"/>
          <w:divBdr>
            <w:top w:val="none" w:sz="0" w:space="0" w:color="auto"/>
            <w:left w:val="none" w:sz="0" w:space="0" w:color="auto"/>
            <w:bottom w:val="none" w:sz="0" w:space="0" w:color="auto"/>
            <w:right w:val="none" w:sz="0" w:space="0" w:color="auto"/>
          </w:divBdr>
        </w:div>
        <w:div w:id="1177229585">
          <w:marLeft w:val="480"/>
          <w:marRight w:val="0"/>
          <w:marTop w:val="0"/>
          <w:marBottom w:val="0"/>
          <w:divBdr>
            <w:top w:val="none" w:sz="0" w:space="0" w:color="auto"/>
            <w:left w:val="none" w:sz="0" w:space="0" w:color="auto"/>
            <w:bottom w:val="none" w:sz="0" w:space="0" w:color="auto"/>
            <w:right w:val="none" w:sz="0" w:space="0" w:color="auto"/>
          </w:divBdr>
        </w:div>
        <w:div w:id="1884094745">
          <w:marLeft w:val="480"/>
          <w:marRight w:val="0"/>
          <w:marTop w:val="0"/>
          <w:marBottom w:val="0"/>
          <w:divBdr>
            <w:top w:val="none" w:sz="0" w:space="0" w:color="auto"/>
            <w:left w:val="none" w:sz="0" w:space="0" w:color="auto"/>
            <w:bottom w:val="none" w:sz="0" w:space="0" w:color="auto"/>
            <w:right w:val="none" w:sz="0" w:space="0" w:color="auto"/>
          </w:divBdr>
        </w:div>
        <w:div w:id="739256266">
          <w:marLeft w:val="480"/>
          <w:marRight w:val="0"/>
          <w:marTop w:val="0"/>
          <w:marBottom w:val="0"/>
          <w:divBdr>
            <w:top w:val="none" w:sz="0" w:space="0" w:color="auto"/>
            <w:left w:val="none" w:sz="0" w:space="0" w:color="auto"/>
            <w:bottom w:val="none" w:sz="0" w:space="0" w:color="auto"/>
            <w:right w:val="none" w:sz="0" w:space="0" w:color="auto"/>
          </w:divBdr>
        </w:div>
        <w:div w:id="1544517640">
          <w:marLeft w:val="480"/>
          <w:marRight w:val="0"/>
          <w:marTop w:val="0"/>
          <w:marBottom w:val="0"/>
          <w:divBdr>
            <w:top w:val="none" w:sz="0" w:space="0" w:color="auto"/>
            <w:left w:val="none" w:sz="0" w:space="0" w:color="auto"/>
            <w:bottom w:val="none" w:sz="0" w:space="0" w:color="auto"/>
            <w:right w:val="none" w:sz="0" w:space="0" w:color="auto"/>
          </w:divBdr>
        </w:div>
        <w:div w:id="51543077">
          <w:marLeft w:val="480"/>
          <w:marRight w:val="0"/>
          <w:marTop w:val="0"/>
          <w:marBottom w:val="0"/>
          <w:divBdr>
            <w:top w:val="none" w:sz="0" w:space="0" w:color="auto"/>
            <w:left w:val="none" w:sz="0" w:space="0" w:color="auto"/>
            <w:bottom w:val="none" w:sz="0" w:space="0" w:color="auto"/>
            <w:right w:val="none" w:sz="0" w:space="0" w:color="auto"/>
          </w:divBdr>
        </w:div>
        <w:div w:id="116418106">
          <w:marLeft w:val="480"/>
          <w:marRight w:val="0"/>
          <w:marTop w:val="0"/>
          <w:marBottom w:val="0"/>
          <w:divBdr>
            <w:top w:val="none" w:sz="0" w:space="0" w:color="auto"/>
            <w:left w:val="none" w:sz="0" w:space="0" w:color="auto"/>
            <w:bottom w:val="none" w:sz="0" w:space="0" w:color="auto"/>
            <w:right w:val="none" w:sz="0" w:space="0" w:color="auto"/>
          </w:divBdr>
        </w:div>
        <w:div w:id="1989816802">
          <w:marLeft w:val="480"/>
          <w:marRight w:val="0"/>
          <w:marTop w:val="0"/>
          <w:marBottom w:val="0"/>
          <w:divBdr>
            <w:top w:val="none" w:sz="0" w:space="0" w:color="auto"/>
            <w:left w:val="none" w:sz="0" w:space="0" w:color="auto"/>
            <w:bottom w:val="none" w:sz="0" w:space="0" w:color="auto"/>
            <w:right w:val="none" w:sz="0" w:space="0" w:color="auto"/>
          </w:divBdr>
        </w:div>
        <w:div w:id="1481965602">
          <w:marLeft w:val="480"/>
          <w:marRight w:val="0"/>
          <w:marTop w:val="0"/>
          <w:marBottom w:val="0"/>
          <w:divBdr>
            <w:top w:val="none" w:sz="0" w:space="0" w:color="auto"/>
            <w:left w:val="none" w:sz="0" w:space="0" w:color="auto"/>
            <w:bottom w:val="none" w:sz="0" w:space="0" w:color="auto"/>
            <w:right w:val="none" w:sz="0" w:space="0" w:color="auto"/>
          </w:divBdr>
        </w:div>
        <w:div w:id="1245139863">
          <w:marLeft w:val="480"/>
          <w:marRight w:val="0"/>
          <w:marTop w:val="0"/>
          <w:marBottom w:val="0"/>
          <w:divBdr>
            <w:top w:val="none" w:sz="0" w:space="0" w:color="auto"/>
            <w:left w:val="none" w:sz="0" w:space="0" w:color="auto"/>
            <w:bottom w:val="none" w:sz="0" w:space="0" w:color="auto"/>
            <w:right w:val="none" w:sz="0" w:space="0" w:color="auto"/>
          </w:divBdr>
        </w:div>
        <w:div w:id="573660051">
          <w:marLeft w:val="480"/>
          <w:marRight w:val="0"/>
          <w:marTop w:val="0"/>
          <w:marBottom w:val="0"/>
          <w:divBdr>
            <w:top w:val="none" w:sz="0" w:space="0" w:color="auto"/>
            <w:left w:val="none" w:sz="0" w:space="0" w:color="auto"/>
            <w:bottom w:val="none" w:sz="0" w:space="0" w:color="auto"/>
            <w:right w:val="none" w:sz="0" w:space="0" w:color="auto"/>
          </w:divBdr>
        </w:div>
        <w:div w:id="827987729">
          <w:marLeft w:val="480"/>
          <w:marRight w:val="0"/>
          <w:marTop w:val="0"/>
          <w:marBottom w:val="0"/>
          <w:divBdr>
            <w:top w:val="none" w:sz="0" w:space="0" w:color="auto"/>
            <w:left w:val="none" w:sz="0" w:space="0" w:color="auto"/>
            <w:bottom w:val="none" w:sz="0" w:space="0" w:color="auto"/>
            <w:right w:val="none" w:sz="0" w:space="0" w:color="auto"/>
          </w:divBdr>
        </w:div>
        <w:div w:id="1848330076">
          <w:marLeft w:val="480"/>
          <w:marRight w:val="0"/>
          <w:marTop w:val="0"/>
          <w:marBottom w:val="0"/>
          <w:divBdr>
            <w:top w:val="none" w:sz="0" w:space="0" w:color="auto"/>
            <w:left w:val="none" w:sz="0" w:space="0" w:color="auto"/>
            <w:bottom w:val="none" w:sz="0" w:space="0" w:color="auto"/>
            <w:right w:val="none" w:sz="0" w:space="0" w:color="auto"/>
          </w:divBdr>
        </w:div>
        <w:div w:id="242420093">
          <w:marLeft w:val="480"/>
          <w:marRight w:val="0"/>
          <w:marTop w:val="0"/>
          <w:marBottom w:val="0"/>
          <w:divBdr>
            <w:top w:val="none" w:sz="0" w:space="0" w:color="auto"/>
            <w:left w:val="none" w:sz="0" w:space="0" w:color="auto"/>
            <w:bottom w:val="none" w:sz="0" w:space="0" w:color="auto"/>
            <w:right w:val="none" w:sz="0" w:space="0" w:color="auto"/>
          </w:divBdr>
        </w:div>
        <w:div w:id="2047442668">
          <w:marLeft w:val="480"/>
          <w:marRight w:val="0"/>
          <w:marTop w:val="0"/>
          <w:marBottom w:val="0"/>
          <w:divBdr>
            <w:top w:val="none" w:sz="0" w:space="0" w:color="auto"/>
            <w:left w:val="none" w:sz="0" w:space="0" w:color="auto"/>
            <w:bottom w:val="none" w:sz="0" w:space="0" w:color="auto"/>
            <w:right w:val="none" w:sz="0" w:space="0" w:color="auto"/>
          </w:divBdr>
        </w:div>
        <w:div w:id="578517626">
          <w:marLeft w:val="480"/>
          <w:marRight w:val="0"/>
          <w:marTop w:val="0"/>
          <w:marBottom w:val="0"/>
          <w:divBdr>
            <w:top w:val="none" w:sz="0" w:space="0" w:color="auto"/>
            <w:left w:val="none" w:sz="0" w:space="0" w:color="auto"/>
            <w:bottom w:val="none" w:sz="0" w:space="0" w:color="auto"/>
            <w:right w:val="none" w:sz="0" w:space="0" w:color="auto"/>
          </w:divBdr>
        </w:div>
        <w:div w:id="130758157">
          <w:marLeft w:val="480"/>
          <w:marRight w:val="0"/>
          <w:marTop w:val="0"/>
          <w:marBottom w:val="0"/>
          <w:divBdr>
            <w:top w:val="none" w:sz="0" w:space="0" w:color="auto"/>
            <w:left w:val="none" w:sz="0" w:space="0" w:color="auto"/>
            <w:bottom w:val="none" w:sz="0" w:space="0" w:color="auto"/>
            <w:right w:val="none" w:sz="0" w:space="0" w:color="auto"/>
          </w:divBdr>
        </w:div>
        <w:div w:id="63376372">
          <w:marLeft w:val="480"/>
          <w:marRight w:val="0"/>
          <w:marTop w:val="0"/>
          <w:marBottom w:val="0"/>
          <w:divBdr>
            <w:top w:val="none" w:sz="0" w:space="0" w:color="auto"/>
            <w:left w:val="none" w:sz="0" w:space="0" w:color="auto"/>
            <w:bottom w:val="none" w:sz="0" w:space="0" w:color="auto"/>
            <w:right w:val="none" w:sz="0" w:space="0" w:color="auto"/>
          </w:divBdr>
        </w:div>
        <w:div w:id="295835112">
          <w:marLeft w:val="480"/>
          <w:marRight w:val="0"/>
          <w:marTop w:val="0"/>
          <w:marBottom w:val="0"/>
          <w:divBdr>
            <w:top w:val="none" w:sz="0" w:space="0" w:color="auto"/>
            <w:left w:val="none" w:sz="0" w:space="0" w:color="auto"/>
            <w:bottom w:val="none" w:sz="0" w:space="0" w:color="auto"/>
            <w:right w:val="none" w:sz="0" w:space="0" w:color="auto"/>
          </w:divBdr>
        </w:div>
        <w:div w:id="1082802560">
          <w:marLeft w:val="480"/>
          <w:marRight w:val="0"/>
          <w:marTop w:val="0"/>
          <w:marBottom w:val="0"/>
          <w:divBdr>
            <w:top w:val="none" w:sz="0" w:space="0" w:color="auto"/>
            <w:left w:val="none" w:sz="0" w:space="0" w:color="auto"/>
            <w:bottom w:val="none" w:sz="0" w:space="0" w:color="auto"/>
            <w:right w:val="none" w:sz="0" w:space="0" w:color="auto"/>
          </w:divBdr>
        </w:div>
        <w:div w:id="580605286">
          <w:marLeft w:val="480"/>
          <w:marRight w:val="0"/>
          <w:marTop w:val="0"/>
          <w:marBottom w:val="0"/>
          <w:divBdr>
            <w:top w:val="none" w:sz="0" w:space="0" w:color="auto"/>
            <w:left w:val="none" w:sz="0" w:space="0" w:color="auto"/>
            <w:bottom w:val="none" w:sz="0" w:space="0" w:color="auto"/>
            <w:right w:val="none" w:sz="0" w:space="0" w:color="auto"/>
          </w:divBdr>
        </w:div>
        <w:div w:id="425269792">
          <w:marLeft w:val="480"/>
          <w:marRight w:val="0"/>
          <w:marTop w:val="0"/>
          <w:marBottom w:val="0"/>
          <w:divBdr>
            <w:top w:val="none" w:sz="0" w:space="0" w:color="auto"/>
            <w:left w:val="none" w:sz="0" w:space="0" w:color="auto"/>
            <w:bottom w:val="none" w:sz="0" w:space="0" w:color="auto"/>
            <w:right w:val="none" w:sz="0" w:space="0" w:color="auto"/>
          </w:divBdr>
        </w:div>
        <w:div w:id="1761876512">
          <w:marLeft w:val="480"/>
          <w:marRight w:val="0"/>
          <w:marTop w:val="0"/>
          <w:marBottom w:val="0"/>
          <w:divBdr>
            <w:top w:val="none" w:sz="0" w:space="0" w:color="auto"/>
            <w:left w:val="none" w:sz="0" w:space="0" w:color="auto"/>
            <w:bottom w:val="none" w:sz="0" w:space="0" w:color="auto"/>
            <w:right w:val="none" w:sz="0" w:space="0" w:color="auto"/>
          </w:divBdr>
        </w:div>
        <w:div w:id="152915474">
          <w:marLeft w:val="480"/>
          <w:marRight w:val="0"/>
          <w:marTop w:val="0"/>
          <w:marBottom w:val="0"/>
          <w:divBdr>
            <w:top w:val="none" w:sz="0" w:space="0" w:color="auto"/>
            <w:left w:val="none" w:sz="0" w:space="0" w:color="auto"/>
            <w:bottom w:val="none" w:sz="0" w:space="0" w:color="auto"/>
            <w:right w:val="none" w:sz="0" w:space="0" w:color="auto"/>
          </w:divBdr>
        </w:div>
        <w:div w:id="737703040">
          <w:marLeft w:val="480"/>
          <w:marRight w:val="0"/>
          <w:marTop w:val="0"/>
          <w:marBottom w:val="0"/>
          <w:divBdr>
            <w:top w:val="none" w:sz="0" w:space="0" w:color="auto"/>
            <w:left w:val="none" w:sz="0" w:space="0" w:color="auto"/>
            <w:bottom w:val="none" w:sz="0" w:space="0" w:color="auto"/>
            <w:right w:val="none" w:sz="0" w:space="0" w:color="auto"/>
          </w:divBdr>
        </w:div>
        <w:div w:id="2129662963">
          <w:marLeft w:val="480"/>
          <w:marRight w:val="0"/>
          <w:marTop w:val="0"/>
          <w:marBottom w:val="0"/>
          <w:divBdr>
            <w:top w:val="none" w:sz="0" w:space="0" w:color="auto"/>
            <w:left w:val="none" w:sz="0" w:space="0" w:color="auto"/>
            <w:bottom w:val="none" w:sz="0" w:space="0" w:color="auto"/>
            <w:right w:val="none" w:sz="0" w:space="0" w:color="auto"/>
          </w:divBdr>
        </w:div>
        <w:div w:id="905846580">
          <w:marLeft w:val="480"/>
          <w:marRight w:val="0"/>
          <w:marTop w:val="0"/>
          <w:marBottom w:val="0"/>
          <w:divBdr>
            <w:top w:val="none" w:sz="0" w:space="0" w:color="auto"/>
            <w:left w:val="none" w:sz="0" w:space="0" w:color="auto"/>
            <w:bottom w:val="none" w:sz="0" w:space="0" w:color="auto"/>
            <w:right w:val="none" w:sz="0" w:space="0" w:color="auto"/>
          </w:divBdr>
        </w:div>
        <w:div w:id="644285658">
          <w:marLeft w:val="480"/>
          <w:marRight w:val="0"/>
          <w:marTop w:val="0"/>
          <w:marBottom w:val="0"/>
          <w:divBdr>
            <w:top w:val="none" w:sz="0" w:space="0" w:color="auto"/>
            <w:left w:val="none" w:sz="0" w:space="0" w:color="auto"/>
            <w:bottom w:val="none" w:sz="0" w:space="0" w:color="auto"/>
            <w:right w:val="none" w:sz="0" w:space="0" w:color="auto"/>
          </w:divBdr>
        </w:div>
        <w:div w:id="6369445">
          <w:marLeft w:val="480"/>
          <w:marRight w:val="0"/>
          <w:marTop w:val="0"/>
          <w:marBottom w:val="0"/>
          <w:divBdr>
            <w:top w:val="none" w:sz="0" w:space="0" w:color="auto"/>
            <w:left w:val="none" w:sz="0" w:space="0" w:color="auto"/>
            <w:bottom w:val="none" w:sz="0" w:space="0" w:color="auto"/>
            <w:right w:val="none" w:sz="0" w:space="0" w:color="auto"/>
          </w:divBdr>
        </w:div>
        <w:div w:id="863787696">
          <w:marLeft w:val="480"/>
          <w:marRight w:val="0"/>
          <w:marTop w:val="0"/>
          <w:marBottom w:val="0"/>
          <w:divBdr>
            <w:top w:val="none" w:sz="0" w:space="0" w:color="auto"/>
            <w:left w:val="none" w:sz="0" w:space="0" w:color="auto"/>
            <w:bottom w:val="none" w:sz="0" w:space="0" w:color="auto"/>
            <w:right w:val="none" w:sz="0" w:space="0" w:color="auto"/>
          </w:divBdr>
        </w:div>
        <w:div w:id="890926979">
          <w:marLeft w:val="480"/>
          <w:marRight w:val="0"/>
          <w:marTop w:val="0"/>
          <w:marBottom w:val="0"/>
          <w:divBdr>
            <w:top w:val="none" w:sz="0" w:space="0" w:color="auto"/>
            <w:left w:val="none" w:sz="0" w:space="0" w:color="auto"/>
            <w:bottom w:val="none" w:sz="0" w:space="0" w:color="auto"/>
            <w:right w:val="none" w:sz="0" w:space="0" w:color="auto"/>
          </w:divBdr>
        </w:div>
        <w:div w:id="571279355">
          <w:marLeft w:val="480"/>
          <w:marRight w:val="0"/>
          <w:marTop w:val="0"/>
          <w:marBottom w:val="0"/>
          <w:divBdr>
            <w:top w:val="none" w:sz="0" w:space="0" w:color="auto"/>
            <w:left w:val="none" w:sz="0" w:space="0" w:color="auto"/>
            <w:bottom w:val="none" w:sz="0" w:space="0" w:color="auto"/>
            <w:right w:val="none" w:sz="0" w:space="0" w:color="auto"/>
          </w:divBdr>
        </w:div>
        <w:div w:id="1044133068">
          <w:marLeft w:val="480"/>
          <w:marRight w:val="0"/>
          <w:marTop w:val="0"/>
          <w:marBottom w:val="0"/>
          <w:divBdr>
            <w:top w:val="none" w:sz="0" w:space="0" w:color="auto"/>
            <w:left w:val="none" w:sz="0" w:space="0" w:color="auto"/>
            <w:bottom w:val="none" w:sz="0" w:space="0" w:color="auto"/>
            <w:right w:val="none" w:sz="0" w:space="0" w:color="auto"/>
          </w:divBdr>
        </w:div>
        <w:div w:id="1315260168">
          <w:marLeft w:val="480"/>
          <w:marRight w:val="0"/>
          <w:marTop w:val="0"/>
          <w:marBottom w:val="0"/>
          <w:divBdr>
            <w:top w:val="none" w:sz="0" w:space="0" w:color="auto"/>
            <w:left w:val="none" w:sz="0" w:space="0" w:color="auto"/>
            <w:bottom w:val="none" w:sz="0" w:space="0" w:color="auto"/>
            <w:right w:val="none" w:sz="0" w:space="0" w:color="auto"/>
          </w:divBdr>
        </w:div>
        <w:div w:id="619074810">
          <w:marLeft w:val="480"/>
          <w:marRight w:val="0"/>
          <w:marTop w:val="0"/>
          <w:marBottom w:val="0"/>
          <w:divBdr>
            <w:top w:val="none" w:sz="0" w:space="0" w:color="auto"/>
            <w:left w:val="none" w:sz="0" w:space="0" w:color="auto"/>
            <w:bottom w:val="none" w:sz="0" w:space="0" w:color="auto"/>
            <w:right w:val="none" w:sz="0" w:space="0" w:color="auto"/>
          </w:divBdr>
        </w:div>
        <w:div w:id="63919985">
          <w:marLeft w:val="480"/>
          <w:marRight w:val="0"/>
          <w:marTop w:val="0"/>
          <w:marBottom w:val="0"/>
          <w:divBdr>
            <w:top w:val="none" w:sz="0" w:space="0" w:color="auto"/>
            <w:left w:val="none" w:sz="0" w:space="0" w:color="auto"/>
            <w:bottom w:val="none" w:sz="0" w:space="0" w:color="auto"/>
            <w:right w:val="none" w:sz="0" w:space="0" w:color="auto"/>
          </w:divBdr>
        </w:div>
        <w:div w:id="180316042">
          <w:marLeft w:val="480"/>
          <w:marRight w:val="0"/>
          <w:marTop w:val="0"/>
          <w:marBottom w:val="0"/>
          <w:divBdr>
            <w:top w:val="none" w:sz="0" w:space="0" w:color="auto"/>
            <w:left w:val="none" w:sz="0" w:space="0" w:color="auto"/>
            <w:bottom w:val="none" w:sz="0" w:space="0" w:color="auto"/>
            <w:right w:val="none" w:sz="0" w:space="0" w:color="auto"/>
          </w:divBdr>
        </w:div>
        <w:div w:id="2043942474">
          <w:marLeft w:val="480"/>
          <w:marRight w:val="0"/>
          <w:marTop w:val="0"/>
          <w:marBottom w:val="0"/>
          <w:divBdr>
            <w:top w:val="none" w:sz="0" w:space="0" w:color="auto"/>
            <w:left w:val="none" w:sz="0" w:space="0" w:color="auto"/>
            <w:bottom w:val="none" w:sz="0" w:space="0" w:color="auto"/>
            <w:right w:val="none" w:sz="0" w:space="0" w:color="auto"/>
          </w:divBdr>
        </w:div>
        <w:div w:id="1196120965">
          <w:marLeft w:val="480"/>
          <w:marRight w:val="0"/>
          <w:marTop w:val="0"/>
          <w:marBottom w:val="0"/>
          <w:divBdr>
            <w:top w:val="none" w:sz="0" w:space="0" w:color="auto"/>
            <w:left w:val="none" w:sz="0" w:space="0" w:color="auto"/>
            <w:bottom w:val="none" w:sz="0" w:space="0" w:color="auto"/>
            <w:right w:val="none" w:sz="0" w:space="0" w:color="auto"/>
          </w:divBdr>
        </w:div>
        <w:div w:id="1479956600">
          <w:marLeft w:val="480"/>
          <w:marRight w:val="0"/>
          <w:marTop w:val="0"/>
          <w:marBottom w:val="0"/>
          <w:divBdr>
            <w:top w:val="none" w:sz="0" w:space="0" w:color="auto"/>
            <w:left w:val="none" w:sz="0" w:space="0" w:color="auto"/>
            <w:bottom w:val="none" w:sz="0" w:space="0" w:color="auto"/>
            <w:right w:val="none" w:sz="0" w:space="0" w:color="auto"/>
          </w:divBdr>
        </w:div>
        <w:div w:id="1561089138">
          <w:marLeft w:val="480"/>
          <w:marRight w:val="0"/>
          <w:marTop w:val="0"/>
          <w:marBottom w:val="0"/>
          <w:divBdr>
            <w:top w:val="none" w:sz="0" w:space="0" w:color="auto"/>
            <w:left w:val="none" w:sz="0" w:space="0" w:color="auto"/>
            <w:bottom w:val="none" w:sz="0" w:space="0" w:color="auto"/>
            <w:right w:val="none" w:sz="0" w:space="0" w:color="auto"/>
          </w:divBdr>
        </w:div>
        <w:div w:id="1854296327">
          <w:marLeft w:val="480"/>
          <w:marRight w:val="0"/>
          <w:marTop w:val="0"/>
          <w:marBottom w:val="0"/>
          <w:divBdr>
            <w:top w:val="none" w:sz="0" w:space="0" w:color="auto"/>
            <w:left w:val="none" w:sz="0" w:space="0" w:color="auto"/>
            <w:bottom w:val="none" w:sz="0" w:space="0" w:color="auto"/>
            <w:right w:val="none" w:sz="0" w:space="0" w:color="auto"/>
          </w:divBdr>
        </w:div>
        <w:div w:id="1317690458">
          <w:marLeft w:val="480"/>
          <w:marRight w:val="0"/>
          <w:marTop w:val="0"/>
          <w:marBottom w:val="0"/>
          <w:divBdr>
            <w:top w:val="none" w:sz="0" w:space="0" w:color="auto"/>
            <w:left w:val="none" w:sz="0" w:space="0" w:color="auto"/>
            <w:bottom w:val="none" w:sz="0" w:space="0" w:color="auto"/>
            <w:right w:val="none" w:sz="0" w:space="0" w:color="auto"/>
          </w:divBdr>
        </w:div>
        <w:div w:id="215094165">
          <w:marLeft w:val="480"/>
          <w:marRight w:val="0"/>
          <w:marTop w:val="0"/>
          <w:marBottom w:val="0"/>
          <w:divBdr>
            <w:top w:val="none" w:sz="0" w:space="0" w:color="auto"/>
            <w:left w:val="none" w:sz="0" w:space="0" w:color="auto"/>
            <w:bottom w:val="none" w:sz="0" w:space="0" w:color="auto"/>
            <w:right w:val="none" w:sz="0" w:space="0" w:color="auto"/>
          </w:divBdr>
        </w:div>
        <w:div w:id="1431390897">
          <w:marLeft w:val="480"/>
          <w:marRight w:val="0"/>
          <w:marTop w:val="0"/>
          <w:marBottom w:val="0"/>
          <w:divBdr>
            <w:top w:val="none" w:sz="0" w:space="0" w:color="auto"/>
            <w:left w:val="none" w:sz="0" w:space="0" w:color="auto"/>
            <w:bottom w:val="none" w:sz="0" w:space="0" w:color="auto"/>
            <w:right w:val="none" w:sz="0" w:space="0" w:color="auto"/>
          </w:divBdr>
        </w:div>
        <w:div w:id="529562689">
          <w:marLeft w:val="480"/>
          <w:marRight w:val="0"/>
          <w:marTop w:val="0"/>
          <w:marBottom w:val="0"/>
          <w:divBdr>
            <w:top w:val="none" w:sz="0" w:space="0" w:color="auto"/>
            <w:left w:val="none" w:sz="0" w:space="0" w:color="auto"/>
            <w:bottom w:val="none" w:sz="0" w:space="0" w:color="auto"/>
            <w:right w:val="none" w:sz="0" w:space="0" w:color="auto"/>
          </w:divBdr>
        </w:div>
      </w:divsChild>
    </w:div>
    <w:div w:id="257326051">
      <w:marLeft w:val="480"/>
      <w:marRight w:val="0"/>
      <w:marTop w:val="0"/>
      <w:marBottom w:val="0"/>
      <w:divBdr>
        <w:top w:val="none" w:sz="0" w:space="0" w:color="auto"/>
        <w:left w:val="none" w:sz="0" w:space="0" w:color="auto"/>
        <w:bottom w:val="none" w:sz="0" w:space="0" w:color="auto"/>
        <w:right w:val="none" w:sz="0" w:space="0" w:color="auto"/>
      </w:divBdr>
    </w:div>
    <w:div w:id="257367941">
      <w:marLeft w:val="480"/>
      <w:marRight w:val="0"/>
      <w:marTop w:val="0"/>
      <w:marBottom w:val="0"/>
      <w:divBdr>
        <w:top w:val="none" w:sz="0" w:space="0" w:color="auto"/>
        <w:left w:val="none" w:sz="0" w:space="0" w:color="auto"/>
        <w:bottom w:val="none" w:sz="0" w:space="0" w:color="auto"/>
        <w:right w:val="none" w:sz="0" w:space="0" w:color="auto"/>
      </w:divBdr>
    </w:div>
    <w:div w:id="257450921">
      <w:bodyDiv w:val="1"/>
      <w:marLeft w:val="0"/>
      <w:marRight w:val="0"/>
      <w:marTop w:val="0"/>
      <w:marBottom w:val="0"/>
      <w:divBdr>
        <w:top w:val="none" w:sz="0" w:space="0" w:color="auto"/>
        <w:left w:val="none" w:sz="0" w:space="0" w:color="auto"/>
        <w:bottom w:val="none" w:sz="0" w:space="0" w:color="auto"/>
        <w:right w:val="none" w:sz="0" w:space="0" w:color="auto"/>
      </w:divBdr>
    </w:div>
    <w:div w:id="257491898">
      <w:marLeft w:val="480"/>
      <w:marRight w:val="0"/>
      <w:marTop w:val="0"/>
      <w:marBottom w:val="0"/>
      <w:divBdr>
        <w:top w:val="none" w:sz="0" w:space="0" w:color="auto"/>
        <w:left w:val="none" w:sz="0" w:space="0" w:color="auto"/>
        <w:bottom w:val="none" w:sz="0" w:space="0" w:color="auto"/>
        <w:right w:val="none" w:sz="0" w:space="0" w:color="auto"/>
      </w:divBdr>
    </w:div>
    <w:div w:id="257715379">
      <w:bodyDiv w:val="1"/>
      <w:marLeft w:val="0"/>
      <w:marRight w:val="0"/>
      <w:marTop w:val="0"/>
      <w:marBottom w:val="0"/>
      <w:divBdr>
        <w:top w:val="none" w:sz="0" w:space="0" w:color="auto"/>
        <w:left w:val="none" w:sz="0" w:space="0" w:color="auto"/>
        <w:bottom w:val="none" w:sz="0" w:space="0" w:color="auto"/>
        <w:right w:val="none" w:sz="0" w:space="0" w:color="auto"/>
      </w:divBdr>
      <w:divsChild>
        <w:div w:id="658850579">
          <w:marLeft w:val="480"/>
          <w:marRight w:val="0"/>
          <w:marTop w:val="0"/>
          <w:marBottom w:val="0"/>
          <w:divBdr>
            <w:top w:val="none" w:sz="0" w:space="0" w:color="auto"/>
            <w:left w:val="none" w:sz="0" w:space="0" w:color="auto"/>
            <w:bottom w:val="none" w:sz="0" w:space="0" w:color="auto"/>
            <w:right w:val="none" w:sz="0" w:space="0" w:color="auto"/>
          </w:divBdr>
        </w:div>
        <w:div w:id="1445347787">
          <w:marLeft w:val="480"/>
          <w:marRight w:val="0"/>
          <w:marTop w:val="0"/>
          <w:marBottom w:val="0"/>
          <w:divBdr>
            <w:top w:val="none" w:sz="0" w:space="0" w:color="auto"/>
            <w:left w:val="none" w:sz="0" w:space="0" w:color="auto"/>
            <w:bottom w:val="none" w:sz="0" w:space="0" w:color="auto"/>
            <w:right w:val="none" w:sz="0" w:space="0" w:color="auto"/>
          </w:divBdr>
        </w:div>
        <w:div w:id="1217736524">
          <w:marLeft w:val="480"/>
          <w:marRight w:val="0"/>
          <w:marTop w:val="0"/>
          <w:marBottom w:val="0"/>
          <w:divBdr>
            <w:top w:val="none" w:sz="0" w:space="0" w:color="auto"/>
            <w:left w:val="none" w:sz="0" w:space="0" w:color="auto"/>
            <w:bottom w:val="none" w:sz="0" w:space="0" w:color="auto"/>
            <w:right w:val="none" w:sz="0" w:space="0" w:color="auto"/>
          </w:divBdr>
        </w:div>
        <w:div w:id="1958096545">
          <w:marLeft w:val="480"/>
          <w:marRight w:val="0"/>
          <w:marTop w:val="0"/>
          <w:marBottom w:val="0"/>
          <w:divBdr>
            <w:top w:val="none" w:sz="0" w:space="0" w:color="auto"/>
            <w:left w:val="none" w:sz="0" w:space="0" w:color="auto"/>
            <w:bottom w:val="none" w:sz="0" w:space="0" w:color="auto"/>
            <w:right w:val="none" w:sz="0" w:space="0" w:color="auto"/>
          </w:divBdr>
        </w:div>
        <w:div w:id="1885941973">
          <w:marLeft w:val="480"/>
          <w:marRight w:val="0"/>
          <w:marTop w:val="0"/>
          <w:marBottom w:val="0"/>
          <w:divBdr>
            <w:top w:val="none" w:sz="0" w:space="0" w:color="auto"/>
            <w:left w:val="none" w:sz="0" w:space="0" w:color="auto"/>
            <w:bottom w:val="none" w:sz="0" w:space="0" w:color="auto"/>
            <w:right w:val="none" w:sz="0" w:space="0" w:color="auto"/>
          </w:divBdr>
        </w:div>
        <w:div w:id="675813745">
          <w:marLeft w:val="480"/>
          <w:marRight w:val="0"/>
          <w:marTop w:val="0"/>
          <w:marBottom w:val="0"/>
          <w:divBdr>
            <w:top w:val="none" w:sz="0" w:space="0" w:color="auto"/>
            <w:left w:val="none" w:sz="0" w:space="0" w:color="auto"/>
            <w:bottom w:val="none" w:sz="0" w:space="0" w:color="auto"/>
            <w:right w:val="none" w:sz="0" w:space="0" w:color="auto"/>
          </w:divBdr>
        </w:div>
        <w:div w:id="821241313">
          <w:marLeft w:val="480"/>
          <w:marRight w:val="0"/>
          <w:marTop w:val="0"/>
          <w:marBottom w:val="0"/>
          <w:divBdr>
            <w:top w:val="none" w:sz="0" w:space="0" w:color="auto"/>
            <w:left w:val="none" w:sz="0" w:space="0" w:color="auto"/>
            <w:bottom w:val="none" w:sz="0" w:space="0" w:color="auto"/>
            <w:right w:val="none" w:sz="0" w:space="0" w:color="auto"/>
          </w:divBdr>
        </w:div>
        <w:div w:id="504782581">
          <w:marLeft w:val="480"/>
          <w:marRight w:val="0"/>
          <w:marTop w:val="0"/>
          <w:marBottom w:val="0"/>
          <w:divBdr>
            <w:top w:val="none" w:sz="0" w:space="0" w:color="auto"/>
            <w:left w:val="none" w:sz="0" w:space="0" w:color="auto"/>
            <w:bottom w:val="none" w:sz="0" w:space="0" w:color="auto"/>
            <w:right w:val="none" w:sz="0" w:space="0" w:color="auto"/>
          </w:divBdr>
        </w:div>
        <w:div w:id="1266037085">
          <w:marLeft w:val="480"/>
          <w:marRight w:val="0"/>
          <w:marTop w:val="0"/>
          <w:marBottom w:val="0"/>
          <w:divBdr>
            <w:top w:val="none" w:sz="0" w:space="0" w:color="auto"/>
            <w:left w:val="none" w:sz="0" w:space="0" w:color="auto"/>
            <w:bottom w:val="none" w:sz="0" w:space="0" w:color="auto"/>
            <w:right w:val="none" w:sz="0" w:space="0" w:color="auto"/>
          </w:divBdr>
        </w:div>
        <w:div w:id="140512039">
          <w:marLeft w:val="480"/>
          <w:marRight w:val="0"/>
          <w:marTop w:val="0"/>
          <w:marBottom w:val="0"/>
          <w:divBdr>
            <w:top w:val="none" w:sz="0" w:space="0" w:color="auto"/>
            <w:left w:val="none" w:sz="0" w:space="0" w:color="auto"/>
            <w:bottom w:val="none" w:sz="0" w:space="0" w:color="auto"/>
            <w:right w:val="none" w:sz="0" w:space="0" w:color="auto"/>
          </w:divBdr>
        </w:div>
        <w:div w:id="636225710">
          <w:marLeft w:val="480"/>
          <w:marRight w:val="0"/>
          <w:marTop w:val="0"/>
          <w:marBottom w:val="0"/>
          <w:divBdr>
            <w:top w:val="none" w:sz="0" w:space="0" w:color="auto"/>
            <w:left w:val="none" w:sz="0" w:space="0" w:color="auto"/>
            <w:bottom w:val="none" w:sz="0" w:space="0" w:color="auto"/>
            <w:right w:val="none" w:sz="0" w:space="0" w:color="auto"/>
          </w:divBdr>
        </w:div>
        <w:div w:id="675156987">
          <w:marLeft w:val="480"/>
          <w:marRight w:val="0"/>
          <w:marTop w:val="0"/>
          <w:marBottom w:val="0"/>
          <w:divBdr>
            <w:top w:val="none" w:sz="0" w:space="0" w:color="auto"/>
            <w:left w:val="none" w:sz="0" w:space="0" w:color="auto"/>
            <w:bottom w:val="none" w:sz="0" w:space="0" w:color="auto"/>
            <w:right w:val="none" w:sz="0" w:space="0" w:color="auto"/>
          </w:divBdr>
        </w:div>
        <w:div w:id="1061636541">
          <w:marLeft w:val="480"/>
          <w:marRight w:val="0"/>
          <w:marTop w:val="0"/>
          <w:marBottom w:val="0"/>
          <w:divBdr>
            <w:top w:val="none" w:sz="0" w:space="0" w:color="auto"/>
            <w:left w:val="none" w:sz="0" w:space="0" w:color="auto"/>
            <w:bottom w:val="none" w:sz="0" w:space="0" w:color="auto"/>
            <w:right w:val="none" w:sz="0" w:space="0" w:color="auto"/>
          </w:divBdr>
        </w:div>
        <w:div w:id="31616220">
          <w:marLeft w:val="480"/>
          <w:marRight w:val="0"/>
          <w:marTop w:val="0"/>
          <w:marBottom w:val="0"/>
          <w:divBdr>
            <w:top w:val="none" w:sz="0" w:space="0" w:color="auto"/>
            <w:left w:val="none" w:sz="0" w:space="0" w:color="auto"/>
            <w:bottom w:val="none" w:sz="0" w:space="0" w:color="auto"/>
            <w:right w:val="none" w:sz="0" w:space="0" w:color="auto"/>
          </w:divBdr>
        </w:div>
        <w:div w:id="78062398">
          <w:marLeft w:val="480"/>
          <w:marRight w:val="0"/>
          <w:marTop w:val="0"/>
          <w:marBottom w:val="0"/>
          <w:divBdr>
            <w:top w:val="none" w:sz="0" w:space="0" w:color="auto"/>
            <w:left w:val="none" w:sz="0" w:space="0" w:color="auto"/>
            <w:bottom w:val="none" w:sz="0" w:space="0" w:color="auto"/>
            <w:right w:val="none" w:sz="0" w:space="0" w:color="auto"/>
          </w:divBdr>
        </w:div>
        <w:div w:id="1602836789">
          <w:marLeft w:val="480"/>
          <w:marRight w:val="0"/>
          <w:marTop w:val="0"/>
          <w:marBottom w:val="0"/>
          <w:divBdr>
            <w:top w:val="none" w:sz="0" w:space="0" w:color="auto"/>
            <w:left w:val="none" w:sz="0" w:space="0" w:color="auto"/>
            <w:bottom w:val="none" w:sz="0" w:space="0" w:color="auto"/>
            <w:right w:val="none" w:sz="0" w:space="0" w:color="auto"/>
          </w:divBdr>
        </w:div>
        <w:div w:id="534469984">
          <w:marLeft w:val="480"/>
          <w:marRight w:val="0"/>
          <w:marTop w:val="0"/>
          <w:marBottom w:val="0"/>
          <w:divBdr>
            <w:top w:val="none" w:sz="0" w:space="0" w:color="auto"/>
            <w:left w:val="none" w:sz="0" w:space="0" w:color="auto"/>
            <w:bottom w:val="none" w:sz="0" w:space="0" w:color="auto"/>
            <w:right w:val="none" w:sz="0" w:space="0" w:color="auto"/>
          </w:divBdr>
        </w:div>
        <w:div w:id="1556506896">
          <w:marLeft w:val="480"/>
          <w:marRight w:val="0"/>
          <w:marTop w:val="0"/>
          <w:marBottom w:val="0"/>
          <w:divBdr>
            <w:top w:val="none" w:sz="0" w:space="0" w:color="auto"/>
            <w:left w:val="none" w:sz="0" w:space="0" w:color="auto"/>
            <w:bottom w:val="none" w:sz="0" w:space="0" w:color="auto"/>
            <w:right w:val="none" w:sz="0" w:space="0" w:color="auto"/>
          </w:divBdr>
        </w:div>
        <w:div w:id="2140146454">
          <w:marLeft w:val="480"/>
          <w:marRight w:val="0"/>
          <w:marTop w:val="0"/>
          <w:marBottom w:val="0"/>
          <w:divBdr>
            <w:top w:val="none" w:sz="0" w:space="0" w:color="auto"/>
            <w:left w:val="none" w:sz="0" w:space="0" w:color="auto"/>
            <w:bottom w:val="none" w:sz="0" w:space="0" w:color="auto"/>
            <w:right w:val="none" w:sz="0" w:space="0" w:color="auto"/>
          </w:divBdr>
        </w:div>
        <w:div w:id="733545997">
          <w:marLeft w:val="480"/>
          <w:marRight w:val="0"/>
          <w:marTop w:val="0"/>
          <w:marBottom w:val="0"/>
          <w:divBdr>
            <w:top w:val="none" w:sz="0" w:space="0" w:color="auto"/>
            <w:left w:val="none" w:sz="0" w:space="0" w:color="auto"/>
            <w:bottom w:val="none" w:sz="0" w:space="0" w:color="auto"/>
            <w:right w:val="none" w:sz="0" w:space="0" w:color="auto"/>
          </w:divBdr>
        </w:div>
        <w:div w:id="1860119862">
          <w:marLeft w:val="480"/>
          <w:marRight w:val="0"/>
          <w:marTop w:val="0"/>
          <w:marBottom w:val="0"/>
          <w:divBdr>
            <w:top w:val="none" w:sz="0" w:space="0" w:color="auto"/>
            <w:left w:val="none" w:sz="0" w:space="0" w:color="auto"/>
            <w:bottom w:val="none" w:sz="0" w:space="0" w:color="auto"/>
            <w:right w:val="none" w:sz="0" w:space="0" w:color="auto"/>
          </w:divBdr>
        </w:div>
        <w:div w:id="484979576">
          <w:marLeft w:val="480"/>
          <w:marRight w:val="0"/>
          <w:marTop w:val="0"/>
          <w:marBottom w:val="0"/>
          <w:divBdr>
            <w:top w:val="none" w:sz="0" w:space="0" w:color="auto"/>
            <w:left w:val="none" w:sz="0" w:space="0" w:color="auto"/>
            <w:bottom w:val="none" w:sz="0" w:space="0" w:color="auto"/>
            <w:right w:val="none" w:sz="0" w:space="0" w:color="auto"/>
          </w:divBdr>
        </w:div>
        <w:div w:id="514268469">
          <w:marLeft w:val="480"/>
          <w:marRight w:val="0"/>
          <w:marTop w:val="0"/>
          <w:marBottom w:val="0"/>
          <w:divBdr>
            <w:top w:val="none" w:sz="0" w:space="0" w:color="auto"/>
            <w:left w:val="none" w:sz="0" w:space="0" w:color="auto"/>
            <w:bottom w:val="none" w:sz="0" w:space="0" w:color="auto"/>
            <w:right w:val="none" w:sz="0" w:space="0" w:color="auto"/>
          </w:divBdr>
        </w:div>
        <w:div w:id="760370613">
          <w:marLeft w:val="480"/>
          <w:marRight w:val="0"/>
          <w:marTop w:val="0"/>
          <w:marBottom w:val="0"/>
          <w:divBdr>
            <w:top w:val="none" w:sz="0" w:space="0" w:color="auto"/>
            <w:left w:val="none" w:sz="0" w:space="0" w:color="auto"/>
            <w:bottom w:val="none" w:sz="0" w:space="0" w:color="auto"/>
            <w:right w:val="none" w:sz="0" w:space="0" w:color="auto"/>
          </w:divBdr>
        </w:div>
        <w:div w:id="1930308368">
          <w:marLeft w:val="480"/>
          <w:marRight w:val="0"/>
          <w:marTop w:val="0"/>
          <w:marBottom w:val="0"/>
          <w:divBdr>
            <w:top w:val="none" w:sz="0" w:space="0" w:color="auto"/>
            <w:left w:val="none" w:sz="0" w:space="0" w:color="auto"/>
            <w:bottom w:val="none" w:sz="0" w:space="0" w:color="auto"/>
            <w:right w:val="none" w:sz="0" w:space="0" w:color="auto"/>
          </w:divBdr>
        </w:div>
        <w:div w:id="1377467878">
          <w:marLeft w:val="480"/>
          <w:marRight w:val="0"/>
          <w:marTop w:val="0"/>
          <w:marBottom w:val="0"/>
          <w:divBdr>
            <w:top w:val="none" w:sz="0" w:space="0" w:color="auto"/>
            <w:left w:val="none" w:sz="0" w:space="0" w:color="auto"/>
            <w:bottom w:val="none" w:sz="0" w:space="0" w:color="auto"/>
            <w:right w:val="none" w:sz="0" w:space="0" w:color="auto"/>
          </w:divBdr>
        </w:div>
        <w:div w:id="2030253041">
          <w:marLeft w:val="480"/>
          <w:marRight w:val="0"/>
          <w:marTop w:val="0"/>
          <w:marBottom w:val="0"/>
          <w:divBdr>
            <w:top w:val="none" w:sz="0" w:space="0" w:color="auto"/>
            <w:left w:val="none" w:sz="0" w:space="0" w:color="auto"/>
            <w:bottom w:val="none" w:sz="0" w:space="0" w:color="auto"/>
            <w:right w:val="none" w:sz="0" w:space="0" w:color="auto"/>
          </w:divBdr>
        </w:div>
        <w:div w:id="1163163930">
          <w:marLeft w:val="480"/>
          <w:marRight w:val="0"/>
          <w:marTop w:val="0"/>
          <w:marBottom w:val="0"/>
          <w:divBdr>
            <w:top w:val="none" w:sz="0" w:space="0" w:color="auto"/>
            <w:left w:val="none" w:sz="0" w:space="0" w:color="auto"/>
            <w:bottom w:val="none" w:sz="0" w:space="0" w:color="auto"/>
            <w:right w:val="none" w:sz="0" w:space="0" w:color="auto"/>
          </w:divBdr>
        </w:div>
        <w:div w:id="1029911703">
          <w:marLeft w:val="480"/>
          <w:marRight w:val="0"/>
          <w:marTop w:val="0"/>
          <w:marBottom w:val="0"/>
          <w:divBdr>
            <w:top w:val="none" w:sz="0" w:space="0" w:color="auto"/>
            <w:left w:val="none" w:sz="0" w:space="0" w:color="auto"/>
            <w:bottom w:val="none" w:sz="0" w:space="0" w:color="auto"/>
            <w:right w:val="none" w:sz="0" w:space="0" w:color="auto"/>
          </w:divBdr>
        </w:div>
        <w:div w:id="919171465">
          <w:marLeft w:val="480"/>
          <w:marRight w:val="0"/>
          <w:marTop w:val="0"/>
          <w:marBottom w:val="0"/>
          <w:divBdr>
            <w:top w:val="none" w:sz="0" w:space="0" w:color="auto"/>
            <w:left w:val="none" w:sz="0" w:space="0" w:color="auto"/>
            <w:bottom w:val="none" w:sz="0" w:space="0" w:color="auto"/>
            <w:right w:val="none" w:sz="0" w:space="0" w:color="auto"/>
          </w:divBdr>
        </w:div>
        <w:div w:id="525101663">
          <w:marLeft w:val="480"/>
          <w:marRight w:val="0"/>
          <w:marTop w:val="0"/>
          <w:marBottom w:val="0"/>
          <w:divBdr>
            <w:top w:val="none" w:sz="0" w:space="0" w:color="auto"/>
            <w:left w:val="none" w:sz="0" w:space="0" w:color="auto"/>
            <w:bottom w:val="none" w:sz="0" w:space="0" w:color="auto"/>
            <w:right w:val="none" w:sz="0" w:space="0" w:color="auto"/>
          </w:divBdr>
        </w:div>
        <w:div w:id="1684429668">
          <w:marLeft w:val="480"/>
          <w:marRight w:val="0"/>
          <w:marTop w:val="0"/>
          <w:marBottom w:val="0"/>
          <w:divBdr>
            <w:top w:val="none" w:sz="0" w:space="0" w:color="auto"/>
            <w:left w:val="none" w:sz="0" w:space="0" w:color="auto"/>
            <w:bottom w:val="none" w:sz="0" w:space="0" w:color="auto"/>
            <w:right w:val="none" w:sz="0" w:space="0" w:color="auto"/>
          </w:divBdr>
        </w:div>
        <w:div w:id="148911064">
          <w:marLeft w:val="480"/>
          <w:marRight w:val="0"/>
          <w:marTop w:val="0"/>
          <w:marBottom w:val="0"/>
          <w:divBdr>
            <w:top w:val="none" w:sz="0" w:space="0" w:color="auto"/>
            <w:left w:val="none" w:sz="0" w:space="0" w:color="auto"/>
            <w:bottom w:val="none" w:sz="0" w:space="0" w:color="auto"/>
            <w:right w:val="none" w:sz="0" w:space="0" w:color="auto"/>
          </w:divBdr>
        </w:div>
        <w:div w:id="2114864457">
          <w:marLeft w:val="480"/>
          <w:marRight w:val="0"/>
          <w:marTop w:val="0"/>
          <w:marBottom w:val="0"/>
          <w:divBdr>
            <w:top w:val="none" w:sz="0" w:space="0" w:color="auto"/>
            <w:left w:val="none" w:sz="0" w:space="0" w:color="auto"/>
            <w:bottom w:val="none" w:sz="0" w:space="0" w:color="auto"/>
            <w:right w:val="none" w:sz="0" w:space="0" w:color="auto"/>
          </w:divBdr>
        </w:div>
        <w:div w:id="1475289480">
          <w:marLeft w:val="480"/>
          <w:marRight w:val="0"/>
          <w:marTop w:val="0"/>
          <w:marBottom w:val="0"/>
          <w:divBdr>
            <w:top w:val="none" w:sz="0" w:space="0" w:color="auto"/>
            <w:left w:val="none" w:sz="0" w:space="0" w:color="auto"/>
            <w:bottom w:val="none" w:sz="0" w:space="0" w:color="auto"/>
            <w:right w:val="none" w:sz="0" w:space="0" w:color="auto"/>
          </w:divBdr>
        </w:div>
        <w:div w:id="979848538">
          <w:marLeft w:val="480"/>
          <w:marRight w:val="0"/>
          <w:marTop w:val="0"/>
          <w:marBottom w:val="0"/>
          <w:divBdr>
            <w:top w:val="none" w:sz="0" w:space="0" w:color="auto"/>
            <w:left w:val="none" w:sz="0" w:space="0" w:color="auto"/>
            <w:bottom w:val="none" w:sz="0" w:space="0" w:color="auto"/>
            <w:right w:val="none" w:sz="0" w:space="0" w:color="auto"/>
          </w:divBdr>
        </w:div>
        <w:div w:id="374627022">
          <w:marLeft w:val="480"/>
          <w:marRight w:val="0"/>
          <w:marTop w:val="0"/>
          <w:marBottom w:val="0"/>
          <w:divBdr>
            <w:top w:val="none" w:sz="0" w:space="0" w:color="auto"/>
            <w:left w:val="none" w:sz="0" w:space="0" w:color="auto"/>
            <w:bottom w:val="none" w:sz="0" w:space="0" w:color="auto"/>
            <w:right w:val="none" w:sz="0" w:space="0" w:color="auto"/>
          </w:divBdr>
        </w:div>
        <w:div w:id="416054244">
          <w:marLeft w:val="480"/>
          <w:marRight w:val="0"/>
          <w:marTop w:val="0"/>
          <w:marBottom w:val="0"/>
          <w:divBdr>
            <w:top w:val="none" w:sz="0" w:space="0" w:color="auto"/>
            <w:left w:val="none" w:sz="0" w:space="0" w:color="auto"/>
            <w:bottom w:val="none" w:sz="0" w:space="0" w:color="auto"/>
            <w:right w:val="none" w:sz="0" w:space="0" w:color="auto"/>
          </w:divBdr>
        </w:div>
        <w:div w:id="962150115">
          <w:marLeft w:val="480"/>
          <w:marRight w:val="0"/>
          <w:marTop w:val="0"/>
          <w:marBottom w:val="0"/>
          <w:divBdr>
            <w:top w:val="none" w:sz="0" w:space="0" w:color="auto"/>
            <w:left w:val="none" w:sz="0" w:space="0" w:color="auto"/>
            <w:bottom w:val="none" w:sz="0" w:space="0" w:color="auto"/>
            <w:right w:val="none" w:sz="0" w:space="0" w:color="auto"/>
          </w:divBdr>
        </w:div>
        <w:div w:id="775099121">
          <w:marLeft w:val="480"/>
          <w:marRight w:val="0"/>
          <w:marTop w:val="0"/>
          <w:marBottom w:val="0"/>
          <w:divBdr>
            <w:top w:val="none" w:sz="0" w:space="0" w:color="auto"/>
            <w:left w:val="none" w:sz="0" w:space="0" w:color="auto"/>
            <w:bottom w:val="none" w:sz="0" w:space="0" w:color="auto"/>
            <w:right w:val="none" w:sz="0" w:space="0" w:color="auto"/>
          </w:divBdr>
        </w:div>
        <w:div w:id="1595867263">
          <w:marLeft w:val="480"/>
          <w:marRight w:val="0"/>
          <w:marTop w:val="0"/>
          <w:marBottom w:val="0"/>
          <w:divBdr>
            <w:top w:val="none" w:sz="0" w:space="0" w:color="auto"/>
            <w:left w:val="none" w:sz="0" w:space="0" w:color="auto"/>
            <w:bottom w:val="none" w:sz="0" w:space="0" w:color="auto"/>
            <w:right w:val="none" w:sz="0" w:space="0" w:color="auto"/>
          </w:divBdr>
        </w:div>
        <w:div w:id="1457869061">
          <w:marLeft w:val="480"/>
          <w:marRight w:val="0"/>
          <w:marTop w:val="0"/>
          <w:marBottom w:val="0"/>
          <w:divBdr>
            <w:top w:val="none" w:sz="0" w:space="0" w:color="auto"/>
            <w:left w:val="none" w:sz="0" w:space="0" w:color="auto"/>
            <w:bottom w:val="none" w:sz="0" w:space="0" w:color="auto"/>
            <w:right w:val="none" w:sz="0" w:space="0" w:color="auto"/>
          </w:divBdr>
        </w:div>
        <w:div w:id="435833770">
          <w:marLeft w:val="480"/>
          <w:marRight w:val="0"/>
          <w:marTop w:val="0"/>
          <w:marBottom w:val="0"/>
          <w:divBdr>
            <w:top w:val="none" w:sz="0" w:space="0" w:color="auto"/>
            <w:left w:val="none" w:sz="0" w:space="0" w:color="auto"/>
            <w:bottom w:val="none" w:sz="0" w:space="0" w:color="auto"/>
            <w:right w:val="none" w:sz="0" w:space="0" w:color="auto"/>
          </w:divBdr>
        </w:div>
        <w:div w:id="853345834">
          <w:marLeft w:val="480"/>
          <w:marRight w:val="0"/>
          <w:marTop w:val="0"/>
          <w:marBottom w:val="0"/>
          <w:divBdr>
            <w:top w:val="none" w:sz="0" w:space="0" w:color="auto"/>
            <w:left w:val="none" w:sz="0" w:space="0" w:color="auto"/>
            <w:bottom w:val="none" w:sz="0" w:space="0" w:color="auto"/>
            <w:right w:val="none" w:sz="0" w:space="0" w:color="auto"/>
          </w:divBdr>
        </w:div>
        <w:div w:id="375129408">
          <w:marLeft w:val="480"/>
          <w:marRight w:val="0"/>
          <w:marTop w:val="0"/>
          <w:marBottom w:val="0"/>
          <w:divBdr>
            <w:top w:val="none" w:sz="0" w:space="0" w:color="auto"/>
            <w:left w:val="none" w:sz="0" w:space="0" w:color="auto"/>
            <w:bottom w:val="none" w:sz="0" w:space="0" w:color="auto"/>
            <w:right w:val="none" w:sz="0" w:space="0" w:color="auto"/>
          </w:divBdr>
        </w:div>
        <w:div w:id="490677176">
          <w:marLeft w:val="480"/>
          <w:marRight w:val="0"/>
          <w:marTop w:val="0"/>
          <w:marBottom w:val="0"/>
          <w:divBdr>
            <w:top w:val="none" w:sz="0" w:space="0" w:color="auto"/>
            <w:left w:val="none" w:sz="0" w:space="0" w:color="auto"/>
            <w:bottom w:val="none" w:sz="0" w:space="0" w:color="auto"/>
            <w:right w:val="none" w:sz="0" w:space="0" w:color="auto"/>
          </w:divBdr>
        </w:div>
        <w:div w:id="2079085743">
          <w:marLeft w:val="480"/>
          <w:marRight w:val="0"/>
          <w:marTop w:val="0"/>
          <w:marBottom w:val="0"/>
          <w:divBdr>
            <w:top w:val="none" w:sz="0" w:space="0" w:color="auto"/>
            <w:left w:val="none" w:sz="0" w:space="0" w:color="auto"/>
            <w:bottom w:val="none" w:sz="0" w:space="0" w:color="auto"/>
            <w:right w:val="none" w:sz="0" w:space="0" w:color="auto"/>
          </w:divBdr>
        </w:div>
        <w:div w:id="2071726008">
          <w:marLeft w:val="480"/>
          <w:marRight w:val="0"/>
          <w:marTop w:val="0"/>
          <w:marBottom w:val="0"/>
          <w:divBdr>
            <w:top w:val="none" w:sz="0" w:space="0" w:color="auto"/>
            <w:left w:val="none" w:sz="0" w:space="0" w:color="auto"/>
            <w:bottom w:val="none" w:sz="0" w:space="0" w:color="auto"/>
            <w:right w:val="none" w:sz="0" w:space="0" w:color="auto"/>
          </w:divBdr>
        </w:div>
      </w:divsChild>
    </w:div>
    <w:div w:id="257719230">
      <w:marLeft w:val="480"/>
      <w:marRight w:val="0"/>
      <w:marTop w:val="0"/>
      <w:marBottom w:val="0"/>
      <w:divBdr>
        <w:top w:val="none" w:sz="0" w:space="0" w:color="auto"/>
        <w:left w:val="none" w:sz="0" w:space="0" w:color="auto"/>
        <w:bottom w:val="none" w:sz="0" w:space="0" w:color="auto"/>
        <w:right w:val="none" w:sz="0" w:space="0" w:color="auto"/>
      </w:divBdr>
    </w:div>
    <w:div w:id="257830590">
      <w:marLeft w:val="480"/>
      <w:marRight w:val="0"/>
      <w:marTop w:val="0"/>
      <w:marBottom w:val="0"/>
      <w:divBdr>
        <w:top w:val="none" w:sz="0" w:space="0" w:color="auto"/>
        <w:left w:val="none" w:sz="0" w:space="0" w:color="auto"/>
        <w:bottom w:val="none" w:sz="0" w:space="0" w:color="auto"/>
        <w:right w:val="none" w:sz="0" w:space="0" w:color="auto"/>
      </w:divBdr>
    </w:div>
    <w:div w:id="257834276">
      <w:marLeft w:val="480"/>
      <w:marRight w:val="0"/>
      <w:marTop w:val="0"/>
      <w:marBottom w:val="0"/>
      <w:divBdr>
        <w:top w:val="none" w:sz="0" w:space="0" w:color="auto"/>
        <w:left w:val="none" w:sz="0" w:space="0" w:color="auto"/>
        <w:bottom w:val="none" w:sz="0" w:space="0" w:color="auto"/>
        <w:right w:val="none" w:sz="0" w:space="0" w:color="auto"/>
      </w:divBdr>
    </w:div>
    <w:div w:id="257955888">
      <w:bodyDiv w:val="1"/>
      <w:marLeft w:val="0"/>
      <w:marRight w:val="0"/>
      <w:marTop w:val="0"/>
      <w:marBottom w:val="0"/>
      <w:divBdr>
        <w:top w:val="none" w:sz="0" w:space="0" w:color="auto"/>
        <w:left w:val="none" w:sz="0" w:space="0" w:color="auto"/>
        <w:bottom w:val="none" w:sz="0" w:space="0" w:color="auto"/>
        <w:right w:val="none" w:sz="0" w:space="0" w:color="auto"/>
      </w:divBdr>
    </w:div>
    <w:div w:id="257955942">
      <w:marLeft w:val="480"/>
      <w:marRight w:val="0"/>
      <w:marTop w:val="0"/>
      <w:marBottom w:val="0"/>
      <w:divBdr>
        <w:top w:val="none" w:sz="0" w:space="0" w:color="auto"/>
        <w:left w:val="none" w:sz="0" w:space="0" w:color="auto"/>
        <w:bottom w:val="none" w:sz="0" w:space="0" w:color="auto"/>
        <w:right w:val="none" w:sz="0" w:space="0" w:color="auto"/>
      </w:divBdr>
    </w:div>
    <w:div w:id="258101188">
      <w:marLeft w:val="480"/>
      <w:marRight w:val="0"/>
      <w:marTop w:val="0"/>
      <w:marBottom w:val="0"/>
      <w:divBdr>
        <w:top w:val="none" w:sz="0" w:space="0" w:color="auto"/>
        <w:left w:val="none" w:sz="0" w:space="0" w:color="auto"/>
        <w:bottom w:val="none" w:sz="0" w:space="0" w:color="auto"/>
        <w:right w:val="none" w:sz="0" w:space="0" w:color="auto"/>
      </w:divBdr>
    </w:div>
    <w:div w:id="258107244">
      <w:marLeft w:val="480"/>
      <w:marRight w:val="0"/>
      <w:marTop w:val="0"/>
      <w:marBottom w:val="0"/>
      <w:divBdr>
        <w:top w:val="none" w:sz="0" w:space="0" w:color="auto"/>
        <w:left w:val="none" w:sz="0" w:space="0" w:color="auto"/>
        <w:bottom w:val="none" w:sz="0" w:space="0" w:color="auto"/>
        <w:right w:val="none" w:sz="0" w:space="0" w:color="auto"/>
      </w:divBdr>
    </w:div>
    <w:div w:id="258297718">
      <w:marLeft w:val="480"/>
      <w:marRight w:val="0"/>
      <w:marTop w:val="0"/>
      <w:marBottom w:val="0"/>
      <w:divBdr>
        <w:top w:val="none" w:sz="0" w:space="0" w:color="auto"/>
        <w:left w:val="none" w:sz="0" w:space="0" w:color="auto"/>
        <w:bottom w:val="none" w:sz="0" w:space="0" w:color="auto"/>
        <w:right w:val="none" w:sz="0" w:space="0" w:color="auto"/>
      </w:divBdr>
    </w:div>
    <w:div w:id="258300384">
      <w:marLeft w:val="480"/>
      <w:marRight w:val="0"/>
      <w:marTop w:val="0"/>
      <w:marBottom w:val="0"/>
      <w:divBdr>
        <w:top w:val="none" w:sz="0" w:space="0" w:color="auto"/>
        <w:left w:val="none" w:sz="0" w:space="0" w:color="auto"/>
        <w:bottom w:val="none" w:sz="0" w:space="0" w:color="auto"/>
        <w:right w:val="none" w:sz="0" w:space="0" w:color="auto"/>
      </w:divBdr>
    </w:div>
    <w:div w:id="258493417">
      <w:marLeft w:val="480"/>
      <w:marRight w:val="0"/>
      <w:marTop w:val="0"/>
      <w:marBottom w:val="0"/>
      <w:divBdr>
        <w:top w:val="none" w:sz="0" w:space="0" w:color="auto"/>
        <w:left w:val="none" w:sz="0" w:space="0" w:color="auto"/>
        <w:bottom w:val="none" w:sz="0" w:space="0" w:color="auto"/>
        <w:right w:val="none" w:sz="0" w:space="0" w:color="auto"/>
      </w:divBdr>
    </w:div>
    <w:div w:id="258758197">
      <w:marLeft w:val="480"/>
      <w:marRight w:val="0"/>
      <w:marTop w:val="0"/>
      <w:marBottom w:val="0"/>
      <w:divBdr>
        <w:top w:val="none" w:sz="0" w:space="0" w:color="auto"/>
        <w:left w:val="none" w:sz="0" w:space="0" w:color="auto"/>
        <w:bottom w:val="none" w:sz="0" w:space="0" w:color="auto"/>
        <w:right w:val="none" w:sz="0" w:space="0" w:color="auto"/>
      </w:divBdr>
    </w:div>
    <w:div w:id="258875387">
      <w:marLeft w:val="480"/>
      <w:marRight w:val="0"/>
      <w:marTop w:val="0"/>
      <w:marBottom w:val="0"/>
      <w:divBdr>
        <w:top w:val="none" w:sz="0" w:space="0" w:color="auto"/>
        <w:left w:val="none" w:sz="0" w:space="0" w:color="auto"/>
        <w:bottom w:val="none" w:sz="0" w:space="0" w:color="auto"/>
        <w:right w:val="none" w:sz="0" w:space="0" w:color="auto"/>
      </w:divBdr>
    </w:div>
    <w:div w:id="259073428">
      <w:marLeft w:val="480"/>
      <w:marRight w:val="0"/>
      <w:marTop w:val="0"/>
      <w:marBottom w:val="0"/>
      <w:divBdr>
        <w:top w:val="none" w:sz="0" w:space="0" w:color="auto"/>
        <w:left w:val="none" w:sz="0" w:space="0" w:color="auto"/>
        <w:bottom w:val="none" w:sz="0" w:space="0" w:color="auto"/>
        <w:right w:val="none" w:sz="0" w:space="0" w:color="auto"/>
      </w:divBdr>
    </w:div>
    <w:div w:id="259261370">
      <w:marLeft w:val="480"/>
      <w:marRight w:val="0"/>
      <w:marTop w:val="0"/>
      <w:marBottom w:val="0"/>
      <w:divBdr>
        <w:top w:val="none" w:sz="0" w:space="0" w:color="auto"/>
        <w:left w:val="none" w:sz="0" w:space="0" w:color="auto"/>
        <w:bottom w:val="none" w:sz="0" w:space="0" w:color="auto"/>
        <w:right w:val="none" w:sz="0" w:space="0" w:color="auto"/>
      </w:divBdr>
    </w:div>
    <w:div w:id="259340516">
      <w:marLeft w:val="480"/>
      <w:marRight w:val="0"/>
      <w:marTop w:val="0"/>
      <w:marBottom w:val="0"/>
      <w:divBdr>
        <w:top w:val="none" w:sz="0" w:space="0" w:color="auto"/>
        <w:left w:val="none" w:sz="0" w:space="0" w:color="auto"/>
        <w:bottom w:val="none" w:sz="0" w:space="0" w:color="auto"/>
        <w:right w:val="none" w:sz="0" w:space="0" w:color="auto"/>
      </w:divBdr>
    </w:div>
    <w:div w:id="259458684">
      <w:marLeft w:val="480"/>
      <w:marRight w:val="0"/>
      <w:marTop w:val="0"/>
      <w:marBottom w:val="0"/>
      <w:divBdr>
        <w:top w:val="none" w:sz="0" w:space="0" w:color="auto"/>
        <w:left w:val="none" w:sz="0" w:space="0" w:color="auto"/>
        <w:bottom w:val="none" w:sz="0" w:space="0" w:color="auto"/>
        <w:right w:val="none" w:sz="0" w:space="0" w:color="auto"/>
      </w:divBdr>
    </w:div>
    <w:div w:id="259605073">
      <w:marLeft w:val="480"/>
      <w:marRight w:val="0"/>
      <w:marTop w:val="0"/>
      <w:marBottom w:val="0"/>
      <w:divBdr>
        <w:top w:val="none" w:sz="0" w:space="0" w:color="auto"/>
        <w:left w:val="none" w:sz="0" w:space="0" w:color="auto"/>
        <w:bottom w:val="none" w:sz="0" w:space="0" w:color="auto"/>
        <w:right w:val="none" w:sz="0" w:space="0" w:color="auto"/>
      </w:divBdr>
    </w:div>
    <w:div w:id="259686013">
      <w:marLeft w:val="480"/>
      <w:marRight w:val="0"/>
      <w:marTop w:val="0"/>
      <w:marBottom w:val="0"/>
      <w:divBdr>
        <w:top w:val="none" w:sz="0" w:space="0" w:color="auto"/>
        <w:left w:val="none" w:sz="0" w:space="0" w:color="auto"/>
        <w:bottom w:val="none" w:sz="0" w:space="0" w:color="auto"/>
        <w:right w:val="none" w:sz="0" w:space="0" w:color="auto"/>
      </w:divBdr>
    </w:div>
    <w:div w:id="259917603">
      <w:marLeft w:val="480"/>
      <w:marRight w:val="0"/>
      <w:marTop w:val="0"/>
      <w:marBottom w:val="0"/>
      <w:divBdr>
        <w:top w:val="none" w:sz="0" w:space="0" w:color="auto"/>
        <w:left w:val="none" w:sz="0" w:space="0" w:color="auto"/>
        <w:bottom w:val="none" w:sz="0" w:space="0" w:color="auto"/>
        <w:right w:val="none" w:sz="0" w:space="0" w:color="auto"/>
      </w:divBdr>
    </w:div>
    <w:div w:id="259920599">
      <w:bodyDiv w:val="1"/>
      <w:marLeft w:val="0"/>
      <w:marRight w:val="0"/>
      <w:marTop w:val="0"/>
      <w:marBottom w:val="0"/>
      <w:divBdr>
        <w:top w:val="none" w:sz="0" w:space="0" w:color="auto"/>
        <w:left w:val="none" w:sz="0" w:space="0" w:color="auto"/>
        <w:bottom w:val="none" w:sz="0" w:space="0" w:color="auto"/>
        <w:right w:val="none" w:sz="0" w:space="0" w:color="auto"/>
      </w:divBdr>
    </w:div>
    <w:div w:id="260115403">
      <w:bodyDiv w:val="1"/>
      <w:marLeft w:val="0"/>
      <w:marRight w:val="0"/>
      <w:marTop w:val="0"/>
      <w:marBottom w:val="0"/>
      <w:divBdr>
        <w:top w:val="none" w:sz="0" w:space="0" w:color="auto"/>
        <w:left w:val="none" w:sz="0" w:space="0" w:color="auto"/>
        <w:bottom w:val="none" w:sz="0" w:space="0" w:color="auto"/>
        <w:right w:val="none" w:sz="0" w:space="0" w:color="auto"/>
      </w:divBdr>
    </w:div>
    <w:div w:id="260335274">
      <w:marLeft w:val="480"/>
      <w:marRight w:val="0"/>
      <w:marTop w:val="0"/>
      <w:marBottom w:val="0"/>
      <w:divBdr>
        <w:top w:val="none" w:sz="0" w:space="0" w:color="auto"/>
        <w:left w:val="none" w:sz="0" w:space="0" w:color="auto"/>
        <w:bottom w:val="none" w:sz="0" w:space="0" w:color="auto"/>
        <w:right w:val="none" w:sz="0" w:space="0" w:color="auto"/>
      </w:divBdr>
    </w:div>
    <w:div w:id="260340079">
      <w:marLeft w:val="480"/>
      <w:marRight w:val="0"/>
      <w:marTop w:val="0"/>
      <w:marBottom w:val="0"/>
      <w:divBdr>
        <w:top w:val="none" w:sz="0" w:space="0" w:color="auto"/>
        <w:left w:val="none" w:sz="0" w:space="0" w:color="auto"/>
        <w:bottom w:val="none" w:sz="0" w:space="0" w:color="auto"/>
        <w:right w:val="none" w:sz="0" w:space="0" w:color="auto"/>
      </w:divBdr>
    </w:div>
    <w:div w:id="260340934">
      <w:marLeft w:val="480"/>
      <w:marRight w:val="0"/>
      <w:marTop w:val="0"/>
      <w:marBottom w:val="0"/>
      <w:divBdr>
        <w:top w:val="none" w:sz="0" w:space="0" w:color="auto"/>
        <w:left w:val="none" w:sz="0" w:space="0" w:color="auto"/>
        <w:bottom w:val="none" w:sz="0" w:space="0" w:color="auto"/>
        <w:right w:val="none" w:sz="0" w:space="0" w:color="auto"/>
      </w:divBdr>
    </w:div>
    <w:div w:id="260379554">
      <w:marLeft w:val="480"/>
      <w:marRight w:val="0"/>
      <w:marTop w:val="0"/>
      <w:marBottom w:val="0"/>
      <w:divBdr>
        <w:top w:val="none" w:sz="0" w:space="0" w:color="auto"/>
        <w:left w:val="none" w:sz="0" w:space="0" w:color="auto"/>
        <w:bottom w:val="none" w:sz="0" w:space="0" w:color="auto"/>
        <w:right w:val="none" w:sz="0" w:space="0" w:color="auto"/>
      </w:divBdr>
    </w:div>
    <w:div w:id="260915110">
      <w:marLeft w:val="480"/>
      <w:marRight w:val="0"/>
      <w:marTop w:val="0"/>
      <w:marBottom w:val="0"/>
      <w:divBdr>
        <w:top w:val="none" w:sz="0" w:space="0" w:color="auto"/>
        <w:left w:val="none" w:sz="0" w:space="0" w:color="auto"/>
        <w:bottom w:val="none" w:sz="0" w:space="0" w:color="auto"/>
        <w:right w:val="none" w:sz="0" w:space="0" w:color="auto"/>
      </w:divBdr>
    </w:div>
    <w:div w:id="261183163">
      <w:marLeft w:val="480"/>
      <w:marRight w:val="0"/>
      <w:marTop w:val="0"/>
      <w:marBottom w:val="0"/>
      <w:divBdr>
        <w:top w:val="none" w:sz="0" w:space="0" w:color="auto"/>
        <w:left w:val="none" w:sz="0" w:space="0" w:color="auto"/>
        <w:bottom w:val="none" w:sz="0" w:space="0" w:color="auto"/>
        <w:right w:val="none" w:sz="0" w:space="0" w:color="auto"/>
      </w:divBdr>
    </w:div>
    <w:div w:id="261303255">
      <w:marLeft w:val="480"/>
      <w:marRight w:val="0"/>
      <w:marTop w:val="0"/>
      <w:marBottom w:val="0"/>
      <w:divBdr>
        <w:top w:val="none" w:sz="0" w:space="0" w:color="auto"/>
        <w:left w:val="none" w:sz="0" w:space="0" w:color="auto"/>
        <w:bottom w:val="none" w:sz="0" w:space="0" w:color="auto"/>
        <w:right w:val="none" w:sz="0" w:space="0" w:color="auto"/>
      </w:divBdr>
    </w:div>
    <w:div w:id="261303679">
      <w:bodyDiv w:val="1"/>
      <w:marLeft w:val="0"/>
      <w:marRight w:val="0"/>
      <w:marTop w:val="0"/>
      <w:marBottom w:val="0"/>
      <w:divBdr>
        <w:top w:val="none" w:sz="0" w:space="0" w:color="auto"/>
        <w:left w:val="none" w:sz="0" w:space="0" w:color="auto"/>
        <w:bottom w:val="none" w:sz="0" w:space="0" w:color="auto"/>
        <w:right w:val="none" w:sz="0" w:space="0" w:color="auto"/>
      </w:divBdr>
    </w:div>
    <w:div w:id="261308105">
      <w:marLeft w:val="480"/>
      <w:marRight w:val="0"/>
      <w:marTop w:val="0"/>
      <w:marBottom w:val="0"/>
      <w:divBdr>
        <w:top w:val="none" w:sz="0" w:space="0" w:color="auto"/>
        <w:left w:val="none" w:sz="0" w:space="0" w:color="auto"/>
        <w:bottom w:val="none" w:sz="0" w:space="0" w:color="auto"/>
        <w:right w:val="none" w:sz="0" w:space="0" w:color="auto"/>
      </w:divBdr>
    </w:div>
    <w:div w:id="261492424">
      <w:marLeft w:val="480"/>
      <w:marRight w:val="0"/>
      <w:marTop w:val="0"/>
      <w:marBottom w:val="0"/>
      <w:divBdr>
        <w:top w:val="none" w:sz="0" w:space="0" w:color="auto"/>
        <w:left w:val="none" w:sz="0" w:space="0" w:color="auto"/>
        <w:bottom w:val="none" w:sz="0" w:space="0" w:color="auto"/>
        <w:right w:val="none" w:sz="0" w:space="0" w:color="auto"/>
      </w:divBdr>
    </w:div>
    <w:div w:id="261492895">
      <w:marLeft w:val="480"/>
      <w:marRight w:val="0"/>
      <w:marTop w:val="0"/>
      <w:marBottom w:val="0"/>
      <w:divBdr>
        <w:top w:val="none" w:sz="0" w:space="0" w:color="auto"/>
        <w:left w:val="none" w:sz="0" w:space="0" w:color="auto"/>
        <w:bottom w:val="none" w:sz="0" w:space="0" w:color="auto"/>
        <w:right w:val="none" w:sz="0" w:space="0" w:color="auto"/>
      </w:divBdr>
    </w:div>
    <w:div w:id="261767239">
      <w:marLeft w:val="480"/>
      <w:marRight w:val="0"/>
      <w:marTop w:val="0"/>
      <w:marBottom w:val="0"/>
      <w:divBdr>
        <w:top w:val="none" w:sz="0" w:space="0" w:color="auto"/>
        <w:left w:val="none" w:sz="0" w:space="0" w:color="auto"/>
        <w:bottom w:val="none" w:sz="0" w:space="0" w:color="auto"/>
        <w:right w:val="none" w:sz="0" w:space="0" w:color="auto"/>
      </w:divBdr>
    </w:div>
    <w:div w:id="261768131">
      <w:marLeft w:val="480"/>
      <w:marRight w:val="0"/>
      <w:marTop w:val="0"/>
      <w:marBottom w:val="0"/>
      <w:divBdr>
        <w:top w:val="none" w:sz="0" w:space="0" w:color="auto"/>
        <w:left w:val="none" w:sz="0" w:space="0" w:color="auto"/>
        <w:bottom w:val="none" w:sz="0" w:space="0" w:color="auto"/>
        <w:right w:val="none" w:sz="0" w:space="0" w:color="auto"/>
      </w:divBdr>
    </w:div>
    <w:div w:id="261961901">
      <w:marLeft w:val="480"/>
      <w:marRight w:val="0"/>
      <w:marTop w:val="0"/>
      <w:marBottom w:val="0"/>
      <w:divBdr>
        <w:top w:val="none" w:sz="0" w:space="0" w:color="auto"/>
        <w:left w:val="none" w:sz="0" w:space="0" w:color="auto"/>
        <w:bottom w:val="none" w:sz="0" w:space="0" w:color="auto"/>
        <w:right w:val="none" w:sz="0" w:space="0" w:color="auto"/>
      </w:divBdr>
    </w:div>
    <w:div w:id="261963796">
      <w:marLeft w:val="480"/>
      <w:marRight w:val="0"/>
      <w:marTop w:val="0"/>
      <w:marBottom w:val="0"/>
      <w:divBdr>
        <w:top w:val="none" w:sz="0" w:space="0" w:color="auto"/>
        <w:left w:val="none" w:sz="0" w:space="0" w:color="auto"/>
        <w:bottom w:val="none" w:sz="0" w:space="0" w:color="auto"/>
        <w:right w:val="none" w:sz="0" w:space="0" w:color="auto"/>
      </w:divBdr>
    </w:div>
    <w:div w:id="262033001">
      <w:bodyDiv w:val="1"/>
      <w:marLeft w:val="0"/>
      <w:marRight w:val="0"/>
      <w:marTop w:val="0"/>
      <w:marBottom w:val="0"/>
      <w:divBdr>
        <w:top w:val="none" w:sz="0" w:space="0" w:color="auto"/>
        <w:left w:val="none" w:sz="0" w:space="0" w:color="auto"/>
        <w:bottom w:val="none" w:sz="0" w:space="0" w:color="auto"/>
        <w:right w:val="none" w:sz="0" w:space="0" w:color="auto"/>
      </w:divBdr>
    </w:div>
    <w:div w:id="262156344">
      <w:marLeft w:val="480"/>
      <w:marRight w:val="0"/>
      <w:marTop w:val="0"/>
      <w:marBottom w:val="0"/>
      <w:divBdr>
        <w:top w:val="none" w:sz="0" w:space="0" w:color="auto"/>
        <w:left w:val="none" w:sz="0" w:space="0" w:color="auto"/>
        <w:bottom w:val="none" w:sz="0" w:space="0" w:color="auto"/>
        <w:right w:val="none" w:sz="0" w:space="0" w:color="auto"/>
      </w:divBdr>
    </w:div>
    <w:div w:id="262299446">
      <w:bodyDiv w:val="1"/>
      <w:marLeft w:val="0"/>
      <w:marRight w:val="0"/>
      <w:marTop w:val="0"/>
      <w:marBottom w:val="0"/>
      <w:divBdr>
        <w:top w:val="none" w:sz="0" w:space="0" w:color="auto"/>
        <w:left w:val="none" w:sz="0" w:space="0" w:color="auto"/>
        <w:bottom w:val="none" w:sz="0" w:space="0" w:color="auto"/>
        <w:right w:val="none" w:sz="0" w:space="0" w:color="auto"/>
      </w:divBdr>
    </w:div>
    <w:div w:id="262345037">
      <w:marLeft w:val="480"/>
      <w:marRight w:val="0"/>
      <w:marTop w:val="0"/>
      <w:marBottom w:val="0"/>
      <w:divBdr>
        <w:top w:val="none" w:sz="0" w:space="0" w:color="auto"/>
        <w:left w:val="none" w:sz="0" w:space="0" w:color="auto"/>
        <w:bottom w:val="none" w:sz="0" w:space="0" w:color="auto"/>
        <w:right w:val="none" w:sz="0" w:space="0" w:color="auto"/>
      </w:divBdr>
    </w:div>
    <w:div w:id="262346896">
      <w:marLeft w:val="480"/>
      <w:marRight w:val="0"/>
      <w:marTop w:val="0"/>
      <w:marBottom w:val="0"/>
      <w:divBdr>
        <w:top w:val="none" w:sz="0" w:space="0" w:color="auto"/>
        <w:left w:val="none" w:sz="0" w:space="0" w:color="auto"/>
        <w:bottom w:val="none" w:sz="0" w:space="0" w:color="auto"/>
        <w:right w:val="none" w:sz="0" w:space="0" w:color="auto"/>
      </w:divBdr>
    </w:div>
    <w:div w:id="262420642">
      <w:bodyDiv w:val="1"/>
      <w:marLeft w:val="0"/>
      <w:marRight w:val="0"/>
      <w:marTop w:val="0"/>
      <w:marBottom w:val="0"/>
      <w:divBdr>
        <w:top w:val="none" w:sz="0" w:space="0" w:color="auto"/>
        <w:left w:val="none" w:sz="0" w:space="0" w:color="auto"/>
        <w:bottom w:val="none" w:sz="0" w:space="0" w:color="auto"/>
        <w:right w:val="none" w:sz="0" w:space="0" w:color="auto"/>
      </w:divBdr>
    </w:div>
    <w:div w:id="262498081">
      <w:marLeft w:val="480"/>
      <w:marRight w:val="0"/>
      <w:marTop w:val="0"/>
      <w:marBottom w:val="0"/>
      <w:divBdr>
        <w:top w:val="none" w:sz="0" w:space="0" w:color="auto"/>
        <w:left w:val="none" w:sz="0" w:space="0" w:color="auto"/>
        <w:bottom w:val="none" w:sz="0" w:space="0" w:color="auto"/>
        <w:right w:val="none" w:sz="0" w:space="0" w:color="auto"/>
      </w:divBdr>
    </w:div>
    <w:div w:id="262542839">
      <w:marLeft w:val="480"/>
      <w:marRight w:val="0"/>
      <w:marTop w:val="0"/>
      <w:marBottom w:val="0"/>
      <w:divBdr>
        <w:top w:val="none" w:sz="0" w:space="0" w:color="auto"/>
        <w:left w:val="none" w:sz="0" w:space="0" w:color="auto"/>
        <w:bottom w:val="none" w:sz="0" w:space="0" w:color="auto"/>
        <w:right w:val="none" w:sz="0" w:space="0" w:color="auto"/>
      </w:divBdr>
    </w:div>
    <w:div w:id="262735200">
      <w:bodyDiv w:val="1"/>
      <w:marLeft w:val="0"/>
      <w:marRight w:val="0"/>
      <w:marTop w:val="0"/>
      <w:marBottom w:val="0"/>
      <w:divBdr>
        <w:top w:val="none" w:sz="0" w:space="0" w:color="auto"/>
        <w:left w:val="none" w:sz="0" w:space="0" w:color="auto"/>
        <w:bottom w:val="none" w:sz="0" w:space="0" w:color="auto"/>
        <w:right w:val="none" w:sz="0" w:space="0" w:color="auto"/>
      </w:divBdr>
    </w:div>
    <w:div w:id="262760316">
      <w:bodyDiv w:val="1"/>
      <w:marLeft w:val="0"/>
      <w:marRight w:val="0"/>
      <w:marTop w:val="0"/>
      <w:marBottom w:val="0"/>
      <w:divBdr>
        <w:top w:val="none" w:sz="0" w:space="0" w:color="auto"/>
        <w:left w:val="none" w:sz="0" w:space="0" w:color="auto"/>
        <w:bottom w:val="none" w:sz="0" w:space="0" w:color="auto"/>
        <w:right w:val="none" w:sz="0" w:space="0" w:color="auto"/>
      </w:divBdr>
    </w:div>
    <w:div w:id="263195679">
      <w:marLeft w:val="480"/>
      <w:marRight w:val="0"/>
      <w:marTop w:val="0"/>
      <w:marBottom w:val="0"/>
      <w:divBdr>
        <w:top w:val="none" w:sz="0" w:space="0" w:color="auto"/>
        <w:left w:val="none" w:sz="0" w:space="0" w:color="auto"/>
        <w:bottom w:val="none" w:sz="0" w:space="0" w:color="auto"/>
        <w:right w:val="none" w:sz="0" w:space="0" w:color="auto"/>
      </w:divBdr>
    </w:div>
    <w:div w:id="263391603">
      <w:marLeft w:val="480"/>
      <w:marRight w:val="0"/>
      <w:marTop w:val="0"/>
      <w:marBottom w:val="0"/>
      <w:divBdr>
        <w:top w:val="none" w:sz="0" w:space="0" w:color="auto"/>
        <w:left w:val="none" w:sz="0" w:space="0" w:color="auto"/>
        <w:bottom w:val="none" w:sz="0" w:space="0" w:color="auto"/>
        <w:right w:val="none" w:sz="0" w:space="0" w:color="auto"/>
      </w:divBdr>
    </w:div>
    <w:div w:id="263466406">
      <w:marLeft w:val="480"/>
      <w:marRight w:val="0"/>
      <w:marTop w:val="0"/>
      <w:marBottom w:val="0"/>
      <w:divBdr>
        <w:top w:val="none" w:sz="0" w:space="0" w:color="auto"/>
        <w:left w:val="none" w:sz="0" w:space="0" w:color="auto"/>
        <w:bottom w:val="none" w:sz="0" w:space="0" w:color="auto"/>
        <w:right w:val="none" w:sz="0" w:space="0" w:color="auto"/>
      </w:divBdr>
    </w:div>
    <w:div w:id="263536049">
      <w:marLeft w:val="480"/>
      <w:marRight w:val="0"/>
      <w:marTop w:val="0"/>
      <w:marBottom w:val="0"/>
      <w:divBdr>
        <w:top w:val="none" w:sz="0" w:space="0" w:color="auto"/>
        <w:left w:val="none" w:sz="0" w:space="0" w:color="auto"/>
        <w:bottom w:val="none" w:sz="0" w:space="0" w:color="auto"/>
        <w:right w:val="none" w:sz="0" w:space="0" w:color="auto"/>
      </w:divBdr>
    </w:div>
    <w:div w:id="263537438">
      <w:marLeft w:val="480"/>
      <w:marRight w:val="0"/>
      <w:marTop w:val="0"/>
      <w:marBottom w:val="0"/>
      <w:divBdr>
        <w:top w:val="none" w:sz="0" w:space="0" w:color="auto"/>
        <w:left w:val="none" w:sz="0" w:space="0" w:color="auto"/>
        <w:bottom w:val="none" w:sz="0" w:space="0" w:color="auto"/>
        <w:right w:val="none" w:sz="0" w:space="0" w:color="auto"/>
      </w:divBdr>
    </w:div>
    <w:div w:id="263733156">
      <w:marLeft w:val="480"/>
      <w:marRight w:val="0"/>
      <w:marTop w:val="0"/>
      <w:marBottom w:val="0"/>
      <w:divBdr>
        <w:top w:val="none" w:sz="0" w:space="0" w:color="auto"/>
        <w:left w:val="none" w:sz="0" w:space="0" w:color="auto"/>
        <w:bottom w:val="none" w:sz="0" w:space="0" w:color="auto"/>
        <w:right w:val="none" w:sz="0" w:space="0" w:color="auto"/>
      </w:divBdr>
    </w:div>
    <w:div w:id="263880520">
      <w:bodyDiv w:val="1"/>
      <w:marLeft w:val="0"/>
      <w:marRight w:val="0"/>
      <w:marTop w:val="0"/>
      <w:marBottom w:val="0"/>
      <w:divBdr>
        <w:top w:val="none" w:sz="0" w:space="0" w:color="auto"/>
        <w:left w:val="none" w:sz="0" w:space="0" w:color="auto"/>
        <w:bottom w:val="none" w:sz="0" w:space="0" w:color="auto"/>
        <w:right w:val="none" w:sz="0" w:space="0" w:color="auto"/>
      </w:divBdr>
      <w:divsChild>
        <w:div w:id="1404989736">
          <w:marLeft w:val="480"/>
          <w:marRight w:val="0"/>
          <w:marTop w:val="0"/>
          <w:marBottom w:val="0"/>
          <w:divBdr>
            <w:top w:val="none" w:sz="0" w:space="0" w:color="auto"/>
            <w:left w:val="none" w:sz="0" w:space="0" w:color="auto"/>
            <w:bottom w:val="none" w:sz="0" w:space="0" w:color="auto"/>
            <w:right w:val="none" w:sz="0" w:space="0" w:color="auto"/>
          </w:divBdr>
        </w:div>
        <w:div w:id="1031303993">
          <w:marLeft w:val="480"/>
          <w:marRight w:val="0"/>
          <w:marTop w:val="0"/>
          <w:marBottom w:val="0"/>
          <w:divBdr>
            <w:top w:val="none" w:sz="0" w:space="0" w:color="auto"/>
            <w:left w:val="none" w:sz="0" w:space="0" w:color="auto"/>
            <w:bottom w:val="none" w:sz="0" w:space="0" w:color="auto"/>
            <w:right w:val="none" w:sz="0" w:space="0" w:color="auto"/>
          </w:divBdr>
        </w:div>
        <w:div w:id="1470398410">
          <w:marLeft w:val="480"/>
          <w:marRight w:val="0"/>
          <w:marTop w:val="0"/>
          <w:marBottom w:val="0"/>
          <w:divBdr>
            <w:top w:val="none" w:sz="0" w:space="0" w:color="auto"/>
            <w:left w:val="none" w:sz="0" w:space="0" w:color="auto"/>
            <w:bottom w:val="none" w:sz="0" w:space="0" w:color="auto"/>
            <w:right w:val="none" w:sz="0" w:space="0" w:color="auto"/>
          </w:divBdr>
        </w:div>
        <w:div w:id="1262834300">
          <w:marLeft w:val="480"/>
          <w:marRight w:val="0"/>
          <w:marTop w:val="0"/>
          <w:marBottom w:val="0"/>
          <w:divBdr>
            <w:top w:val="none" w:sz="0" w:space="0" w:color="auto"/>
            <w:left w:val="none" w:sz="0" w:space="0" w:color="auto"/>
            <w:bottom w:val="none" w:sz="0" w:space="0" w:color="auto"/>
            <w:right w:val="none" w:sz="0" w:space="0" w:color="auto"/>
          </w:divBdr>
        </w:div>
        <w:div w:id="773791077">
          <w:marLeft w:val="480"/>
          <w:marRight w:val="0"/>
          <w:marTop w:val="0"/>
          <w:marBottom w:val="0"/>
          <w:divBdr>
            <w:top w:val="none" w:sz="0" w:space="0" w:color="auto"/>
            <w:left w:val="none" w:sz="0" w:space="0" w:color="auto"/>
            <w:bottom w:val="none" w:sz="0" w:space="0" w:color="auto"/>
            <w:right w:val="none" w:sz="0" w:space="0" w:color="auto"/>
          </w:divBdr>
        </w:div>
        <w:div w:id="1316446185">
          <w:marLeft w:val="480"/>
          <w:marRight w:val="0"/>
          <w:marTop w:val="0"/>
          <w:marBottom w:val="0"/>
          <w:divBdr>
            <w:top w:val="none" w:sz="0" w:space="0" w:color="auto"/>
            <w:left w:val="none" w:sz="0" w:space="0" w:color="auto"/>
            <w:bottom w:val="none" w:sz="0" w:space="0" w:color="auto"/>
            <w:right w:val="none" w:sz="0" w:space="0" w:color="auto"/>
          </w:divBdr>
        </w:div>
        <w:div w:id="1397555868">
          <w:marLeft w:val="480"/>
          <w:marRight w:val="0"/>
          <w:marTop w:val="0"/>
          <w:marBottom w:val="0"/>
          <w:divBdr>
            <w:top w:val="none" w:sz="0" w:space="0" w:color="auto"/>
            <w:left w:val="none" w:sz="0" w:space="0" w:color="auto"/>
            <w:bottom w:val="none" w:sz="0" w:space="0" w:color="auto"/>
            <w:right w:val="none" w:sz="0" w:space="0" w:color="auto"/>
          </w:divBdr>
        </w:div>
        <w:div w:id="1303928200">
          <w:marLeft w:val="480"/>
          <w:marRight w:val="0"/>
          <w:marTop w:val="0"/>
          <w:marBottom w:val="0"/>
          <w:divBdr>
            <w:top w:val="none" w:sz="0" w:space="0" w:color="auto"/>
            <w:left w:val="none" w:sz="0" w:space="0" w:color="auto"/>
            <w:bottom w:val="none" w:sz="0" w:space="0" w:color="auto"/>
            <w:right w:val="none" w:sz="0" w:space="0" w:color="auto"/>
          </w:divBdr>
        </w:div>
        <w:div w:id="1142694935">
          <w:marLeft w:val="480"/>
          <w:marRight w:val="0"/>
          <w:marTop w:val="0"/>
          <w:marBottom w:val="0"/>
          <w:divBdr>
            <w:top w:val="none" w:sz="0" w:space="0" w:color="auto"/>
            <w:left w:val="none" w:sz="0" w:space="0" w:color="auto"/>
            <w:bottom w:val="none" w:sz="0" w:space="0" w:color="auto"/>
            <w:right w:val="none" w:sz="0" w:space="0" w:color="auto"/>
          </w:divBdr>
        </w:div>
        <w:div w:id="138957798">
          <w:marLeft w:val="480"/>
          <w:marRight w:val="0"/>
          <w:marTop w:val="0"/>
          <w:marBottom w:val="0"/>
          <w:divBdr>
            <w:top w:val="none" w:sz="0" w:space="0" w:color="auto"/>
            <w:left w:val="none" w:sz="0" w:space="0" w:color="auto"/>
            <w:bottom w:val="none" w:sz="0" w:space="0" w:color="auto"/>
            <w:right w:val="none" w:sz="0" w:space="0" w:color="auto"/>
          </w:divBdr>
        </w:div>
        <w:div w:id="194268371">
          <w:marLeft w:val="480"/>
          <w:marRight w:val="0"/>
          <w:marTop w:val="0"/>
          <w:marBottom w:val="0"/>
          <w:divBdr>
            <w:top w:val="none" w:sz="0" w:space="0" w:color="auto"/>
            <w:left w:val="none" w:sz="0" w:space="0" w:color="auto"/>
            <w:bottom w:val="none" w:sz="0" w:space="0" w:color="auto"/>
            <w:right w:val="none" w:sz="0" w:space="0" w:color="auto"/>
          </w:divBdr>
        </w:div>
        <w:div w:id="195388489">
          <w:marLeft w:val="480"/>
          <w:marRight w:val="0"/>
          <w:marTop w:val="0"/>
          <w:marBottom w:val="0"/>
          <w:divBdr>
            <w:top w:val="none" w:sz="0" w:space="0" w:color="auto"/>
            <w:left w:val="none" w:sz="0" w:space="0" w:color="auto"/>
            <w:bottom w:val="none" w:sz="0" w:space="0" w:color="auto"/>
            <w:right w:val="none" w:sz="0" w:space="0" w:color="auto"/>
          </w:divBdr>
        </w:div>
        <w:div w:id="244535164">
          <w:marLeft w:val="480"/>
          <w:marRight w:val="0"/>
          <w:marTop w:val="0"/>
          <w:marBottom w:val="0"/>
          <w:divBdr>
            <w:top w:val="none" w:sz="0" w:space="0" w:color="auto"/>
            <w:left w:val="none" w:sz="0" w:space="0" w:color="auto"/>
            <w:bottom w:val="none" w:sz="0" w:space="0" w:color="auto"/>
            <w:right w:val="none" w:sz="0" w:space="0" w:color="auto"/>
          </w:divBdr>
        </w:div>
        <w:div w:id="1364743407">
          <w:marLeft w:val="480"/>
          <w:marRight w:val="0"/>
          <w:marTop w:val="0"/>
          <w:marBottom w:val="0"/>
          <w:divBdr>
            <w:top w:val="none" w:sz="0" w:space="0" w:color="auto"/>
            <w:left w:val="none" w:sz="0" w:space="0" w:color="auto"/>
            <w:bottom w:val="none" w:sz="0" w:space="0" w:color="auto"/>
            <w:right w:val="none" w:sz="0" w:space="0" w:color="auto"/>
          </w:divBdr>
        </w:div>
        <w:div w:id="1913655326">
          <w:marLeft w:val="480"/>
          <w:marRight w:val="0"/>
          <w:marTop w:val="0"/>
          <w:marBottom w:val="0"/>
          <w:divBdr>
            <w:top w:val="none" w:sz="0" w:space="0" w:color="auto"/>
            <w:left w:val="none" w:sz="0" w:space="0" w:color="auto"/>
            <w:bottom w:val="none" w:sz="0" w:space="0" w:color="auto"/>
            <w:right w:val="none" w:sz="0" w:space="0" w:color="auto"/>
          </w:divBdr>
        </w:div>
        <w:div w:id="1743945112">
          <w:marLeft w:val="480"/>
          <w:marRight w:val="0"/>
          <w:marTop w:val="0"/>
          <w:marBottom w:val="0"/>
          <w:divBdr>
            <w:top w:val="none" w:sz="0" w:space="0" w:color="auto"/>
            <w:left w:val="none" w:sz="0" w:space="0" w:color="auto"/>
            <w:bottom w:val="none" w:sz="0" w:space="0" w:color="auto"/>
            <w:right w:val="none" w:sz="0" w:space="0" w:color="auto"/>
          </w:divBdr>
        </w:div>
        <w:div w:id="1690831833">
          <w:marLeft w:val="480"/>
          <w:marRight w:val="0"/>
          <w:marTop w:val="0"/>
          <w:marBottom w:val="0"/>
          <w:divBdr>
            <w:top w:val="none" w:sz="0" w:space="0" w:color="auto"/>
            <w:left w:val="none" w:sz="0" w:space="0" w:color="auto"/>
            <w:bottom w:val="none" w:sz="0" w:space="0" w:color="auto"/>
            <w:right w:val="none" w:sz="0" w:space="0" w:color="auto"/>
          </w:divBdr>
        </w:div>
        <w:div w:id="1886408458">
          <w:marLeft w:val="480"/>
          <w:marRight w:val="0"/>
          <w:marTop w:val="0"/>
          <w:marBottom w:val="0"/>
          <w:divBdr>
            <w:top w:val="none" w:sz="0" w:space="0" w:color="auto"/>
            <w:left w:val="none" w:sz="0" w:space="0" w:color="auto"/>
            <w:bottom w:val="none" w:sz="0" w:space="0" w:color="auto"/>
            <w:right w:val="none" w:sz="0" w:space="0" w:color="auto"/>
          </w:divBdr>
        </w:div>
        <w:div w:id="1786657479">
          <w:marLeft w:val="480"/>
          <w:marRight w:val="0"/>
          <w:marTop w:val="0"/>
          <w:marBottom w:val="0"/>
          <w:divBdr>
            <w:top w:val="none" w:sz="0" w:space="0" w:color="auto"/>
            <w:left w:val="none" w:sz="0" w:space="0" w:color="auto"/>
            <w:bottom w:val="none" w:sz="0" w:space="0" w:color="auto"/>
            <w:right w:val="none" w:sz="0" w:space="0" w:color="auto"/>
          </w:divBdr>
        </w:div>
        <w:div w:id="963121990">
          <w:marLeft w:val="480"/>
          <w:marRight w:val="0"/>
          <w:marTop w:val="0"/>
          <w:marBottom w:val="0"/>
          <w:divBdr>
            <w:top w:val="none" w:sz="0" w:space="0" w:color="auto"/>
            <w:left w:val="none" w:sz="0" w:space="0" w:color="auto"/>
            <w:bottom w:val="none" w:sz="0" w:space="0" w:color="auto"/>
            <w:right w:val="none" w:sz="0" w:space="0" w:color="auto"/>
          </w:divBdr>
        </w:div>
        <w:div w:id="240798360">
          <w:marLeft w:val="480"/>
          <w:marRight w:val="0"/>
          <w:marTop w:val="0"/>
          <w:marBottom w:val="0"/>
          <w:divBdr>
            <w:top w:val="none" w:sz="0" w:space="0" w:color="auto"/>
            <w:left w:val="none" w:sz="0" w:space="0" w:color="auto"/>
            <w:bottom w:val="none" w:sz="0" w:space="0" w:color="auto"/>
            <w:right w:val="none" w:sz="0" w:space="0" w:color="auto"/>
          </w:divBdr>
        </w:div>
        <w:div w:id="1257249479">
          <w:marLeft w:val="480"/>
          <w:marRight w:val="0"/>
          <w:marTop w:val="0"/>
          <w:marBottom w:val="0"/>
          <w:divBdr>
            <w:top w:val="none" w:sz="0" w:space="0" w:color="auto"/>
            <w:left w:val="none" w:sz="0" w:space="0" w:color="auto"/>
            <w:bottom w:val="none" w:sz="0" w:space="0" w:color="auto"/>
            <w:right w:val="none" w:sz="0" w:space="0" w:color="auto"/>
          </w:divBdr>
        </w:div>
        <w:div w:id="296180935">
          <w:marLeft w:val="480"/>
          <w:marRight w:val="0"/>
          <w:marTop w:val="0"/>
          <w:marBottom w:val="0"/>
          <w:divBdr>
            <w:top w:val="none" w:sz="0" w:space="0" w:color="auto"/>
            <w:left w:val="none" w:sz="0" w:space="0" w:color="auto"/>
            <w:bottom w:val="none" w:sz="0" w:space="0" w:color="auto"/>
            <w:right w:val="none" w:sz="0" w:space="0" w:color="auto"/>
          </w:divBdr>
        </w:div>
        <w:div w:id="1963489332">
          <w:marLeft w:val="480"/>
          <w:marRight w:val="0"/>
          <w:marTop w:val="0"/>
          <w:marBottom w:val="0"/>
          <w:divBdr>
            <w:top w:val="none" w:sz="0" w:space="0" w:color="auto"/>
            <w:left w:val="none" w:sz="0" w:space="0" w:color="auto"/>
            <w:bottom w:val="none" w:sz="0" w:space="0" w:color="auto"/>
            <w:right w:val="none" w:sz="0" w:space="0" w:color="auto"/>
          </w:divBdr>
        </w:div>
        <w:div w:id="1614051618">
          <w:marLeft w:val="480"/>
          <w:marRight w:val="0"/>
          <w:marTop w:val="0"/>
          <w:marBottom w:val="0"/>
          <w:divBdr>
            <w:top w:val="none" w:sz="0" w:space="0" w:color="auto"/>
            <w:left w:val="none" w:sz="0" w:space="0" w:color="auto"/>
            <w:bottom w:val="none" w:sz="0" w:space="0" w:color="auto"/>
            <w:right w:val="none" w:sz="0" w:space="0" w:color="auto"/>
          </w:divBdr>
        </w:div>
        <w:div w:id="224609798">
          <w:marLeft w:val="480"/>
          <w:marRight w:val="0"/>
          <w:marTop w:val="0"/>
          <w:marBottom w:val="0"/>
          <w:divBdr>
            <w:top w:val="none" w:sz="0" w:space="0" w:color="auto"/>
            <w:left w:val="none" w:sz="0" w:space="0" w:color="auto"/>
            <w:bottom w:val="none" w:sz="0" w:space="0" w:color="auto"/>
            <w:right w:val="none" w:sz="0" w:space="0" w:color="auto"/>
          </w:divBdr>
        </w:div>
        <w:div w:id="144007873">
          <w:marLeft w:val="480"/>
          <w:marRight w:val="0"/>
          <w:marTop w:val="0"/>
          <w:marBottom w:val="0"/>
          <w:divBdr>
            <w:top w:val="none" w:sz="0" w:space="0" w:color="auto"/>
            <w:left w:val="none" w:sz="0" w:space="0" w:color="auto"/>
            <w:bottom w:val="none" w:sz="0" w:space="0" w:color="auto"/>
            <w:right w:val="none" w:sz="0" w:space="0" w:color="auto"/>
          </w:divBdr>
        </w:div>
        <w:div w:id="1530294570">
          <w:marLeft w:val="480"/>
          <w:marRight w:val="0"/>
          <w:marTop w:val="0"/>
          <w:marBottom w:val="0"/>
          <w:divBdr>
            <w:top w:val="none" w:sz="0" w:space="0" w:color="auto"/>
            <w:left w:val="none" w:sz="0" w:space="0" w:color="auto"/>
            <w:bottom w:val="none" w:sz="0" w:space="0" w:color="auto"/>
            <w:right w:val="none" w:sz="0" w:space="0" w:color="auto"/>
          </w:divBdr>
        </w:div>
        <w:div w:id="515461697">
          <w:marLeft w:val="480"/>
          <w:marRight w:val="0"/>
          <w:marTop w:val="0"/>
          <w:marBottom w:val="0"/>
          <w:divBdr>
            <w:top w:val="none" w:sz="0" w:space="0" w:color="auto"/>
            <w:left w:val="none" w:sz="0" w:space="0" w:color="auto"/>
            <w:bottom w:val="none" w:sz="0" w:space="0" w:color="auto"/>
            <w:right w:val="none" w:sz="0" w:space="0" w:color="auto"/>
          </w:divBdr>
        </w:div>
        <w:div w:id="343633903">
          <w:marLeft w:val="480"/>
          <w:marRight w:val="0"/>
          <w:marTop w:val="0"/>
          <w:marBottom w:val="0"/>
          <w:divBdr>
            <w:top w:val="none" w:sz="0" w:space="0" w:color="auto"/>
            <w:left w:val="none" w:sz="0" w:space="0" w:color="auto"/>
            <w:bottom w:val="none" w:sz="0" w:space="0" w:color="auto"/>
            <w:right w:val="none" w:sz="0" w:space="0" w:color="auto"/>
          </w:divBdr>
        </w:div>
        <w:div w:id="1086881086">
          <w:marLeft w:val="480"/>
          <w:marRight w:val="0"/>
          <w:marTop w:val="0"/>
          <w:marBottom w:val="0"/>
          <w:divBdr>
            <w:top w:val="none" w:sz="0" w:space="0" w:color="auto"/>
            <w:left w:val="none" w:sz="0" w:space="0" w:color="auto"/>
            <w:bottom w:val="none" w:sz="0" w:space="0" w:color="auto"/>
            <w:right w:val="none" w:sz="0" w:space="0" w:color="auto"/>
          </w:divBdr>
        </w:div>
        <w:div w:id="1365328107">
          <w:marLeft w:val="480"/>
          <w:marRight w:val="0"/>
          <w:marTop w:val="0"/>
          <w:marBottom w:val="0"/>
          <w:divBdr>
            <w:top w:val="none" w:sz="0" w:space="0" w:color="auto"/>
            <w:left w:val="none" w:sz="0" w:space="0" w:color="auto"/>
            <w:bottom w:val="none" w:sz="0" w:space="0" w:color="auto"/>
            <w:right w:val="none" w:sz="0" w:space="0" w:color="auto"/>
          </w:divBdr>
        </w:div>
        <w:div w:id="78987698">
          <w:marLeft w:val="480"/>
          <w:marRight w:val="0"/>
          <w:marTop w:val="0"/>
          <w:marBottom w:val="0"/>
          <w:divBdr>
            <w:top w:val="none" w:sz="0" w:space="0" w:color="auto"/>
            <w:left w:val="none" w:sz="0" w:space="0" w:color="auto"/>
            <w:bottom w:val="none" w:sz="0" w:space="0" w:color="auto"/>
            <w:right w:val="none" w:sz="0" w:space="0" w:color="auto"/>
          </w:divBdr>
        </w:div>
        <w:div w:id="2039574323">
          <w:marLeft w:val="480"/>
          <w:marRight w:val="0"/>
          <w:marTop w:val="0"/>
          <w:marBottom w:val="0"/>
          <w:divBdr>
            <w:top w:val="none" w:sz="0" w:space="0" w:color="auto"/>
            <w:left w:val="none" w:sz="0" w:space="0" w:color="auto"/>
            <w:bottom w:val="none" w:sz="0" w:space="0" w:color="auto"/>
            <w:right w:val="none" w:sz="0" w:space="0" w:color="auto"/>
          </w:divBdr>
        </w:div>
        <w:div w:id="1326275703">
          <w:marLeft w:val="480"/>
          <w:marRight w:val="0"/>
          <w:marTop w:val="0"/>
          <w:marBottom w:val="0"/>
          <w:divBdr>
            <w:top w:val="none" w:sz="0" w:space="0" w:color="auto"/>
            <w:left w:val="none" w:sz="0" w:space="0" w:color="auto"/>
            <w:bottom w:val="none" w:sz="0" w:space="0" w:color="auto"/>
            <w:right w:val="none" w:sz="0" w:space="0" w:color="auto"/>
          </w:divBdr>
        </w:div>
        <w:div w:id="1384134497">
          <w:marLeft w:val="480"/>
          <w:marRight w:val="0"/>
          <w:marTop w:val="0"/>
          <w:marBottom w:val="0"/>
          <w:divBdr>
            <w:top w:val="none" w:sz="0" w:space="0" w:color="auto"/>
            <w:left w:val="none" w:sz="0" w:space="0" w:color="auto"/>
            <w:bottom w:val="none" w:sz="0" w:space="0" w:color="auto"/>
            <w:right w:val="none" w:sz="0" w:space="0" w:color="auto"/>
          </w:divBdr>
        </w:div>
        <w:div w:id="1932812612">
          <w:marLeft w:val="480"/>
          <w:marRight w:val="0"/>
          <w:marTop w:val="0"/>
          <w:marBottom w:val="0"/>
          <w:divBdr>
            <w:top w:val="none" w:sz="0" w:space="0" w:color="auto"/>
            <w:left w:val="none" w:sz="0" w:space="0" w:color="auto"/>
            <w:bottom w:val="none" w:sz="0" w:space="0" w:color="auto"/>
            <w:right w:val="none" w:sz="0" w:space="0" w:color="auto"/>
          </w:divBdr>
        </w:div>
        <w:div w:id="1447503941">
          <w:marLeft w:val="480"/>
          <w:marRight w:val="0"/>
          <w:marTop w:val="0"/>
          <w:marBottom w:val="0"/>
          <w:divBdr>
            <w:top w:val="none" w:sz="0" w:space="0" w:color="auto"/>
            <w:left w:val="none" w:sz="0" w:space="0" w:color="auto"/>
            <w:bottom w:val="none" w:sz="0" w:space="0" w:color="auto"/>
            <w:right w:val="none" w:sz="0" w:space="0" w:color="auto"/>
          </w:divBdr>
        </w:div>
        <w:div w:id="1750616192">
          <w:marLeft w:val="480"/>
          <w:marRight w:val="0"/>
          <w:marTop w:val="0"/>
          <w:marBottom w:val="0"/>
          <w:divBdr>
            <w:top w:val="none" w:sz="0" w:space="0" w:color="auto"/>
            <w:left w:val="none" w:sz="0" w:space="0" w:color="auto"/>
            <w:bottom w:val="none" w:sz="0" w:space="0" w:color="auto"/>
            <w:right w:val="none" w:sz="0" w:space="0" w:color="auto"/>
          </w:divBdr>
        </w:div>
        <w:div w:id="106628494">
          <w:marLeft w:val="480"/>
          <w:marRight w:val="0"/>
          <w:marTop w:val="0"/>
          <w:marBottom w:val="0"/>
          <w:divBdr>
            <w:top w:val="none" w:sz="0" w:space="0" w:color="auto"/>
            <w:left w:val="none" w:sz="0" w:space="0" w:color="auto"/>
            <w:bottom w:val="none" w:sz="0" w:space="0" w:color="auto"/>
            <w:right w:val="none" w:sz="0" w:space="0" w:color="auto"/>
          </w:divBdr>
        </w:div>
        <w:div w:id="976177928">
          <w:marLeft w:val="480"/>
          <w:marRight w:val="0"/>
          <w:marTop w:val="0"/>
          <w:marBottom w:val="0"/>
          <w:divBdr>
            <w:top w:val="none" w:sz="0" w:space="0" w:color="auto"/>
            <w:left w:val="none" w:sz="0" w:space="0" w:color="auto"/>
            <w:bottom w:val="none" w:sz="0" w:space="0" w:color="auto"/>
            <w:right w:val="none" w:sz="0" w:space="0" w:color="auto"/>
          </w:divBdr>
        </w:div>
        <w:div w:id="1506629386">
          <w:marLeft w:val="480"/>
          <w:marRight w:val="0"/>
          <w:marTop w:val="0"/>
          <w:marBottom w:val="0"/>
          <w:divBdr>
            <w:top w:val="none" w:sz="0" w:space="0" w:color="auto"/>
            <w:left w:val="none" w:sz="0" w:space="0" w:color="auto"/>
            <w:bottom w:val="none" w:sz="0" w:space="0" w:color="auto"/>
            <w:right w:val="none" w:sz="0" w:space="0" w:color="auto"/>
          </w:divBdr>
        </w:div>
        <w:div w:id="1910578334">
          <w:marLeft w:val="480"/>
          <w:marRight w:val="0"/>
          <w:marTop w:val="0"/>
          <w:marBottom w:val="0"/>
          <w:divBdr>
            <w:top w:val="none" w:sz="0" w:space="0" w:color="auto"/>
            <w:left w:val="none" w:sz="0" w:space="0" w:color="auto"/>
            <w:bottom w:val="none" w:sz="0" w:space="0" w:color="auto"/>
            <w:right w:val="none" w:sz="0" w:space="0" w:color="auto"/>
          </w:divBdr>
        </w:div>
      </w:divsChild>
    </w:div>
    <w:div w:id="263923830">
      <w:marLeft w:val="480"/>
      <w:marRight w:val="0"/>
      <w:marTop w:val="0"/>
      <w:marBottom w:val="0"/>
      <w:divBdr>
        <w:top w:val="none" w:sz="0" w:space="0" w:color="auto"/>
        <w:left w:val="none" w:sz="0" w:space="0" w:color="auto"/>
        <w:bottom w:val="none" w:sz="0" w:space="0" w:color="auto"/>
        <w:right w:val="none" w:sz="0" w:space="0" w:color="auto"/>
      </w:divBdr>
    </w:div>
    <w:div w:id="264002847">
      <w:marLeft w:val="480"/>
      <w:marRight w:val="0"/>
      <w:marTop w:val="0"/>
      <w:marBottom w:val="0"/>
      <w:divBdr>
        <w:top w:val="none" w:sz="0" w:space="0" w:color="auto"/>
        <w:left w:val="none" w:sz="0" w:space="0" w:color="auto"/>
        <w:bottom w:val="none" w:sz="0" w:space="0" w:color="auto"/>
        <w:right w:val="none" w:sz="0" w:space="0" w:color="auto"/>
      </w:divBdr>
    </w:div>
    <w:div w:id="264046738">
      <w:bodyDiv w:val="1"/>
      <w:marLeft w:val="0"/>
      <w:marRight w:val="0"/>
      <w:marTop w:val="0"/>
      <w:marBottom w:val="0"/>
      <w:divBdr>
        <w:top w:val="none" w:sz="0" w:space="0" w:color="auto"/>
        <w:left w:val="none" w:sz="0" w:space="0" w:color="auto"/>
        <w:bottom w:val="none" w:sz="0" w:space="0" w:color="auto"/>
        <w:right w:val="none" w:sz="0" w:space="0" w:color="auto"/>
      </w:divBdr>
    </w:div>
    <w:div w:id="264072833">
      <w:marLeft w:val="480"/>
      <w:marRight w:val="0"/>
      <w:marTop w:val="0"/>
      <w:marBottom w:val="0"/>
      <w:divBdr>
        <w:top w:val="none" w:sz="0" w:space="0" w:color="auto"/>
        <w:left w:val="none" w:sz="0" w:space="0" w:color="auto"/>
        <w:bottom w:val="none" w:sz="0" w:space="0" w:color="auto"/>
        <w:right w:val="none" w:sz="0" w:space="0" w:color="auto"/>
      </w:divBdr>
    </w:div>
    <w:div w:id="264313893">
      <w:marLeft w:val="480"/>
      <w:marRight w:val="0"/>
      <w:marTop w:val="0"/>
      <w:marBottom w:val="0"/>
      <w:divBdr>
        <w:top w:val="none" w:sz="0" w:space="0" w:color="auto"/>
        <w:left w:val="none" w:sz="0" w:space="0" w:color="auto"/>
        <w:bottom w:val="none" w:sz="0" w:space="0" w:color="auto"/>
        <w:right w:val="none" w:sz="0" w:space="0" w:color="auto"/>
      </w:divBdr>
    </w:div>
    <w:div w:id="264385151">
      <w:marLeft w:val="480"/>
      <w:marRight w:val="0"/>
      <w:marTop w:val="0"/>
      <w:marBottom w:val="0"/>
      <w:divBdr>
        <w:top w:val="none" w:sz="0" w:space="0" w:color="auto"/>
        <w:left w:val="none" w:sz="0" w:space="0" w:color="auto"/>
        <w:bottom w:val="none" w:sz="0" w:space="0" w:color="auto"/>
        <w:right w:val="none" w:sz="0" w:space="0" w:color="auto"/>
      </w:divBdr>
    </w:div>
    <w:div w:id="264650649">
      <w:marLeft w:val="480"/>
      <w:marRight w:val="0"/>
      <w:marTop w:val="0"/>
      <w:marBottom w:val="0"/>
      <w:divBdr>
        <w:top w:val="none" w:sz="0" w:space="0" w:color="auto"/>
        <w:left w:val="none" w:sz="0" w:space="0" w:color="auto"/>
        <w:bottom w:val="none" w:sz="0" w:space="0" w:color="auto"/>
        <w:right w:val="none" w:sz="0" w:space="0" w:color="auto"/>
      </w:divBdr>
    </w:div>
    <w:div w:id="264851925">
      <w:marLeft w:val="480"/>
      <w:marRight w:val="0"/>
      <w:marTop w:val="0"/>
      <w:marBottom w:val="0"/>
      <w:divBdr>
        <w:top w:val="none" w:sz="0" w:space="0" w:color="auto"/>
        <w:left w:val="none" w:sz="0" w:space="0" w:color="auto"/>
        <w:bottom w:val="none" w:sz="0" w:space="0" w:color="auto"/>
        <w:right w:val="none" w:sz="0" w:space="0" w:color="auto"/>
      </w:divBdr>
    </w:div>
    <w:div w:id="264928279">
      <w:marLeft w:val="480"/>
      <w:marRight w:val="0"/>
      <w:marTop w:val="0"/>
      <w:marBottom w:val="0"/>
      <w:divBdr>
        <w:top w:val="none" w:sz="0" w:space="0" w:color="auto"/>
        <w:left w:val="none" w:sz="0" w:space="0" w:color="auto"/>
        <w:bottom w:val="none" w:sz="0" w:space="0" w:color="auto"/>
        <w:right w:val="none" w:sz="0" w:space="0" w:color="auto"/>
      </w:divBdr>
    </w:div>
    <w:div w:id="265357301">
      <w:marLeft w:val="480"/>
      <w:marRight w:val="0"/>
      <w:marTop w:val="0"/>
      <w:marBottom w:val="0"/>
      <w:divBdr>
        <w:top w:val="none" w:sz="0" w:space="0" w:color="auto"/>
        <w:left w:val="none" w:sz="0" w:space="0" w:color="auto"/>
        <w:bottom w:val="none" w:sz="0" w:space="0" w:color="auto"/>
        <w:right w:val="none" w:sz="0" w:space="0" w:color="auto"/>
      </w:divBdr>
    </w:div>
    <w:div w:id="265357865">
      <w:bodyDiv w:val="1"/>
      <w:marLeft w:val="0"/>
      <w:marRight w:val="0"/>
      <w:marTop w:val="0"/>
      <w:marBottom w:val="0"/>
      <w:divBdr>
        <w:top w:val="none" w:sz="0" w:space="0" w:color="auto"/>
        <w:left w:val="none" w:sz="0" w:space="0" w:color="auto"/>
        <w:bottom w:val="none" w:sz="0" w:space="0" w:color="auto"/>
        <w:right w:val="none" w:sz="0" w:space="0" w:color="auto"/>
      </w:divBdr>
    </w:div>
    <w:div w:id="265502588">
      <w:marLeft w:val="480"/>
      <w:marRight w:val="0"/>
      <w:marTop w:val="0"/>
      <w:marBottom w:val="0"/>
      <w:divBdr>
        <w:top w:val="none" w:sz="0" w:space="0" w:color="auto"/>
        <w:left w:val="none" w:sz="0" w:space="0" w:color="auto"/>
        <w:bottom w:val="none" w:sz="0" w:space="0" w:color="auto"/>
        <w:right w:val="none" w:sz="0" w:space="0" w:color="auto"/>
      </w:divBdr>
    </w:div>
    <w:div w:id="265505862">
      <w:marLeft w:val="480"/>
      <w:marRight w:val="0"/>
      <w:marTop w:val="0"/>
      <w:marBottom w:val="0"/>
      <w:divBdr>
        <w:top w:val="none" w:sz="0" w:space="0" w:color="auto"/>
        <w:left w:val="none" w:sz="0" w:space="0" w:color="auto"/>
        <w:bottom w:val="none" w:sz="0" w:space="0" w:color="auto"/>
        <w:right w:val="none" w:sz="0" w:space="0" w:color="auto"/>
      </w:divBdr>
    </w:div>
    <w:div w:id="265622090">
      <w:marLeft w:val="480"/>
      <w:marRight w:val="0"/>
      <w:marTop w:val="0"/>
      <w:marBottom w:val="0"/>
      <w:divBdr>
        <w:top w:val="none" w:sz="0" w:space="0" w:color="auto"/>
        <w:left w:val="none" w:sz="0" w:space="0" w:color="auto"/>
        <w:bottom w:val="none" w:sz="0" w:space="0" w:color="auto"/>
        <w:right w:val="none" w:sz="0" w:space="0" w:color="auto"/>
      </w:divBdr>
    </w:div>
    <w:div w:id="265694946">
      <w:marLeft w:val="480"/>
      <w:marRight w:val="0"/>
      <w:marTop w:val="0"/>
      <w:marBottom w:val="0"/>
      <w:divBdr>
        <w:top w:val="none" w:sz="0" w:space="0" w:color="auto"/>
        <w:left w:val="none" w:sz="0" w:space="0" w:color="auto"/>
        <w:bottom w:val="none" w:sz="0" w:space="0" w:color="auto"/>
        <w:right w:val="none" w:sz="0" w:space="0" w:color="auto"/>
      </w:divBdr>
    </w:div>
    <w:div w:id="265776860">
      <w:marLeft w:val="480"/>
      <w:marRight w:val="0"/>
      <w:marTop w:val="0"/>
      <w:marBottom w:val="0"/>
      <w:divBdr>
        <w:top w:val="none" w:sz="0" w:space="0" w:color="auto"/>
        <w:left w:val="none" w:sz="0" w:space="0" w:color="auto"/>
        <w:bottom w:val="none" w:sz="0" w:space="0" w:color="auto"/>
        <w:right w:val="none" w:sz="0" w:space="0" w:color="auto"/>
      </w:divBdr>
    </w:div>
    <w:div w:id="266081227">
      <w:bodyDiv w:val="1"/>
      <w:marLeft w:val="0"/>
      <w:marRight w:val="0"/>
      <w:marTop w:val="0"/>
      <w:marBottom w:val="0"/>
      <w:divBdr>
        <w:top w:val="none" w:sz="0" w:space="0" w:color="auto"/>
        <w:left w:val="none" w:sz="0" w:space="0" w:color="auto"/>
        <w:bottom w:val="none" w:sz="0" w:space="0" w:color="auto"/>
        <w:right w:val="none" w:sz="0" w:space="0" w:color="auto"/>
      </w:divBdr>
    </w:div>
    <w:div w:id="266155885">
      <w:bodyDiv w:val="1"/>
      <w:marLeft w:val="0"/>
      <w:marRight w:val="0"/>
      <w:marTop w:val="0"/>
      <w:marBottom w:val="0"/>
      <w:divBdr>
        <w:top w:val="none" w:sz="0" w:space="0" w:color="auto"/>
        <w:left w:val="none" w:sz="0" w:space="0" w:color="auto"/>
        <w:bottom w:val="none" w:sz="0" w:space="0" w:color="auto"/>
        <w:right w:val="none" w:sz="0" w:space="0" w:color="auto"/>
      </w:divBdr>
    </w:div>
    <w:div w:id="266160530">
      <w:bodyDiv w:val="1"/>
      <w:marLeft w:val="0"/>
      <w:marRight w:val="0"/>
      <w:marTop w:val="0"/>
      <w:marBottom w:val="0"/>
      <w:divBdr>
        <w:top w:val="none" w:sz="0" w:space="0" w:color="auto"/>
        <w:left w:val="none" w:sz="0" w:space="0" w:color="auto"/>
        <w:bottom w:val="none" w:sz="0" w:space="0" w:color="auto"/>
        <w:right w:val="none" w:sz="0" w:space="0" w:color="auto"/>
      </w:divBdr>
    </w:div>
    <w:div w:id="266162349">
      <w:marLeft w:val="480"/>
      <w:marRight w:val="0"/>
      <w:marTop w:val="0"/>
      <w:marBottom w:val="0"/>
      <w:divBdr>
        <w:top w:val="none" w:sz="0" w:space="0" w:color="auto"/>
        <w:left w:val="none" w:sz="0" w:space="0" w:color="auto"/>
        <w:bottom w:val="none" w:sz="0" w:space="0" w:color="auto"/>
        <w:right w:val="none" w:sz="0" w:space="0" w:color="auto"/>
      </w:divBdr>
    </w:div>
    <w:div w:id="266274797">
      <w:bodyDiv w:val="1"/>
      <w:marLeft w:val="0"/>
      <w:marRight w:val="0"/>
      <w:marTop w:val="0"/>
      <w:marBottom w:val="0"/>
      <w:divBdr>
        <w:top w:val="none" w:sz="0" w:space="0" w:color="auto"/>
        <w:left w:val="none" w:sz="0" w:space="0" w:color="auto"/>
        <w:bottom w:val="none" w:sz="0" w:space="0" w:color="auto"/>
        <w:right w:val="none" w:sz="0" w:space="0" w:color="auto"/>
      </w:divBdr>
    </w:div>
    <w:div w:id="266281003">
      <w:bodyDiv w:val="1"/>
      <w:marLeft w:val="0"/>
      <w:marRight w:val="0"/>
      <w:marTop w:val="0"/>
      <w:marBottom w:val="0"/>
      <w:divBdr>
        <w:top w:val="none" w:sz="0" w:space="0" w:color="auto"/>
        <w:left w:val="none" w:sz="0" w:space="0" w:color="auto"/>
        <w:bottom w:val="none" w:sz="0" w:space="0" w:color="auto"/>
        <w:right w:val="none" w:sz="0" w:space="0" w:color="auto"/>
      </w:divBdr>
    </w:div>
    <w:div w:id="266430162">
      <w:marLeft w:val="480"/>
      <w:marRight w:val="0"/>
      <w:marTop w:val="0"/>
      <w:marBottom w:val="0"/>
      <w:divBdr>
        <w:top w:val="none" w:sz="0" w:space="0" w:color="auto"/>
        <w:left w:val="none" w:sz="0" w:space="0" w:color="auto"/>
        <w:bottom w:val="none" w:sz="0" w:space="0" w:color="auto"/>
        <w:right w:val="none" w:sz="0" w:space="0" w:color="auto"/>
      </w:divBdr>
    </w:div>
    <w:div w:id="266619543">
      <w:marLeft w:val="480"/>
      <w:marRight w:val="0"/>
      <w:marTop w:val="0"/>
      <w:marBottom w:val="0"/>
      <w:divBdr>
        <w:top w:val="none" w:sz="0" w:space="0" w:color="auto"/>
        <w:left w:val="none" w:sz="0" w:space="0" w:color="auto"/>
        <w:bottom w:val="none" w:sz="0" w:space="0" w:color="auto"/>
        <w:right w:val="none" w:sz="0" w:space="0" w:color="auto"/>
      </w:divBdr>
    </w:div>
    <w:div w:id="266888533">
      <w:marLeft w:val="480"/>
      <w:marRight w:val="0"/>
      <w:marTop w:val="0"/>
      <w:marBottom w:val="0"/>
      <w:divBdr>
        <w:top w:val="none" w:sz="0" w:space="0" w:color="auto"/>
        <w:left w:val="none" w:sz="0" w:space="0" w:color="auto"/>
        <w:bottom w:val="none" w:sz="0" w:space="0" w:color="auto"/>
        <w:right w:val="none" w:sz="0" w:space="0" w:color="auto"/>
      </w:divBdr>
    </w:div>
    <w:div w:id="267128728">
      <w:bodyDiv w:val="1"/>
      <w:marLeft w:val="0"/>
      <w:marRight w:val="0"/>
      <w:marTop w:val="0"/>
      <w:marBottom w:val="0"/>
      <w:divBdr>
        <w:top w:val="none" w:sz="0" w:space="0" w:color="auto"/>
        <w:left w:val="none" w:sz="0" w:space="0" w:color="auto"/>
        <w:bottom w:val="none" w:sz="0" w:space="0" w:color="auto"/>
        <w:right w:val="none" w:sz="0" w:space="0" w:color="auto"/>
      </w:divBdr>
    </w:div>
    <w:div w:id="267272109">
      <w:marLeft w:val="480"/>
      <w:marRight w:val="0"/>
      <w:marTop w:val="0"/>
      <w:marBottom w:val="0"/>
      <w:divBdr>
        <w:top w:val="none" w:sz="0" w:space="0" w:color="auto"/>
        <w:left w:val="none" w:sz="0" w:space="0" w:color="auto"/>
        <w:bottom w:val="none" w:sz="0" w:space="0" w:color="auto"/>
        <w:right w:val="none" w:sz="0" w:space="0" w:color="auto"/>
      </w:divBdr>
    </w:div>
    <w:div w:id="267273088">
      <w:marLeft w:val="480"/>
      <w:marRight w:val="0"/>
      <w:marTop w:val="0"/>
      <w:marBottom w:val="0"/>
      <w:divBdr>
        <w:top w:val="none" w:sz="0" w:space="0" w:color="auto"/>
        <w:left w:val="none" w:sz="0" w:space="0" w:color="auto"/>
        <w:bottom w:val="none" w:sz="0" w:space="0" w:color="auto"/>
        <w:right w:val="none" w:sz="0" w:space="0" w:color="auto"/>
      </w:divBdr>
    </w:div>
    <w:div w:id="267280309">
      <w:bodyDiv w:val="1"/>
      <w:marLeft w:val="0"/>
      <w:marRight w:val="0"/>
      <w:marTop w:val="0"/>
      <w:marBottom w:val="0"/>
      <w:divBdr>
        <w:top w:val="none" w:sz="0" w:space="0" w:color="auto"/>
        <w:left w:val="none" w:sz="0" w:space="0" w:color="auto"/>
        <w:bottom w:val="none" w:sz="0" w:space="0" w:color="auto"/>
        <w:right w:val="none" w:sz="0" w:space="0" w:color="auto"/>
      </w:divBdr>
    </w:div>
    <w:div w:id="267347975">
      <w:marLeft w:val="480"/>
      <w:marRight w:val="0"/>
      <w:marTop w:val="0"/>
      <w:marBottom w:val="0"/>
      <w:divBdr>
        <w:top w:val="none" w:sz="0" w:space="0" w:color="auto"/>
        <w:left w:val="none" w:sz="0" w:space="0" w:color="auto"/>
        <w:bottom w:val="none" w:sz="0" w:space="0" w:color="auto"/>
        <w:right w:val="none" w:sz="0" w:space="0" w:color="auto"/>
      </w:divBdr>
    </w:div>
    <w:div w:id="267467513">
      <w:marLeft w:val="480"/>
      <w:marRight w:val="0"/>
      <w:marTop w:val="0"/>
      <w:marBottom w:val="0"/>
      <w:divBdr>
        <w:top w:val="none" w:sz="0" w:space="0" w:color="auto"/>
        <w:left w:val="none" w:sz="0" w:space="0" w:color="auto"/>
        <w:bottom w:val="none" w:sz="0" w:space="0" w:color="auto"/>
        <w:right w:val="none" w:sz="0" w:space="0" w:color="auto"/>
      </w:divBdr>
    </w:div>
    <w:div w:id="267583740">
      <w:bodyDiv w:val="1"/>
      <w:marLeft w:val="0"/>
      <w:marRight w:val="0"/>
      <w:marTop w:val="0"/>
      <w:marBottom w:val="0"/>
      <w:divBdr>
        <w:top w:val="none" w:sz="0" w:space="0" w:color="auto"/>
        <w:left w:val="none" w:sz="0" w:space="0" w:color="auto"/>
        <w:bottom w:val="none" w:sz="0" w:space="0" w:color="auto"/>
        <w:right w:val="none" w:sz="0" w:space="0" w:color="auto"/>
      </w:divBdr>
    </w:div>
    <w:div w:id="267810005">
      <w:marLeft w:val="480"/>
      <w:marRight w:val="0"/>
      <w:marTop w:val="0"/>
      <w:marBottom w:val="0"/>
      <w:divBdr>
        <w:top w:val="none" w:sz="0" w:space="0" w:color="auto"/>
        <w:left w:val="none" w:sz="0" w:space="0" w:color="auto"/>
        <w:bottom w:val="none" w:sz="0" w:space="0" w:color="auto"/>
        <w:right w:val="none" w:sz="0" w:space="0" w:color="auto"/>
      </w:divBdr>
    </w:div>
    <w:div w:id="267812268">
      <w:marLeft w:val="480"/>
      <w:marRight w:val="0"/>
      <w:marTop w:val="0"/>
      <w:marBottom w:val="0"/>
      <w:divBdr>
        <w:top w:val="none" w:sz="0" w:space="0" w:color="auto"/>
        <w:left w:val="none" w:sz="0" w:space="0" w:color="auto"/>
        <w:bottom w:val="none" w:sz="0" w:space="0" w:color="auto"/>
        <w:right w:val="none" w:sz="0" w:space="0" w:color="auto"/>
      </w:divBdr>
    </w:div>
    <w:div w:id="267859255">
      <w:marLeft w:val="480"/>
      <w:marRight w:val="0"/>
      <w:marTop w:val="0"/>
      <w:marBottom w:val="0"/>
      <w:divBdr>
        <w:top w:val="none" w:sz="0" w:space="0" w:color="auto"/>
        <w:left w:val="none" w:sz="0" w:space="0" w:color="auto"/>
        <w:bottom w:val="none" w:sz="0" w:space="0" w:color="auto"/>
        <w:right w:val="none" w:sz="0" w:space="0" w:color="auto"/>
      </w:divBdr>
    </w:div>
    <w:div w:id="267930709">
      <w:marLeft w:val="480"/>
      <w:marRight w:val="0"/>
      <w:marTop w:val="0"/>
      <w:marBottom w:val="0"/>
      <w:divBdr>
        <w:top w:val="none" w:sz="0" w:space="0" w:color="auto"/>
        <w:left w:val="none" w:sz="0" w:space="0" w:color="auto"/>
        <w:bottom w:val="none" w:sz="0" w:space="0" w:color="auto"/>
        <w:right w:val="none" w:sz="0" w:space="0" w:color="auto"/>
      </w:divBdr>
    </w:div>
    <w:div w:id="267931826">
      <w:marLeft w:val="480"/>
      <w:marRight w:val="0"/>
      <w:marTop w:val="0"/>
      <w:marBottom w:val="0"/>
      <w:divBdr>
        <w:top w:val="none" w:sz="0" w:space="0" w:color="auto"/>
        <w:left w:val="none" w:sz="0" w:space="0" w:color="auto"/>
        <w:bottom w:val="none" w:sz="0" w:space="0" w:color="auto"/>
        <w:right w:val="none" w:sz="0" w:space="0" w:color="auto"/>
      </w:divBdr>
    </w:div>
    <w:div w:id="268051829">
      <w:marLeft w:val="480"/>
      <w:marRight w:val="0"/>
      <w:marTop w:val="0"/>
      <w:marBottom w:val="0"/>
      <w:divBdr>
        <w:top w:val="none" w:sz="0" w:space="0" w:color="auto"/>
        <w:left w:val="none" w:sz="0" w:space="0" w:color="auto"/>
        <w:bottom w:val="none" w:sz="0" w:space="0" w:color="auto"/>
        <w:right w:val="none" w:sz="0" w:space="0" w:color="auto"/>
      </w:divBdr>
    </w:div>
    <w:div w:id="268123912">
      <w:marLeft w:val="480"/>
      <w:marRight w:val="0"/>
      <w:marTop w:val="0"/>
      <w:marBottom w:val="0"/>
      <w:divBdr>
        <w:top w:val="none" w:sz="0" w:space="0" w:color="auto"/>
        <w:left w:val="none" w:sz="0" w:space="0" w:color="auto"/>
        <w:bottom w:val="none" w:sz="0" w:space="0" w:color="auto"/>
        <w:right w:val="none" w:sz="0" w:space="0" w:color="auto"/>
      </w:divBdr>
    </w:div>
    <w:div w:id="268320206">
      <w:marLeft w:val="480"/>
      <w:marRight w:val="0"/>
      <w:marTop w:val="0"/>
      <w:marBottom w:val="0"/>
      <w:divBdr>
        <w:top w:val="none" w:sz="0" w:space="0" w:color="auto"/>
        <w:left w:val="none" w:sz="0" w:space="0" w:color="auto"/>
        <w:bottom w:val="none" w:sz="0" w:space="0" w:color="auto"/>
        <w:right w:val="none" w:sz="0" w:space="0" w:color="auto"/>
      </w:divBdr>
    </w:div>
    <w:div w:id="268632745">
      <w:bodyDiv w:val="1"/>
      <w:marLeft w:val="0"/>
      <w:marRight w:val="0"/>
      <w:marTop w:val="0"/>
      <w:marBottom w:val="0"/>
      <w:divBdr>
        <w:top w:val="none" w:sz="0" w:space="0" w:color="auto"/>
        <w:left w:val="none" w:sz="0" w:space="0" w:color="auto"/>
        <w:bottom w:val="none" w:sz="0" w:space="0" w:color="auto"/>
        <w:right w:val="none" w:sz="0" w:space="0" w:color="auto"/>
      </w:divBdr>
    </w:div>
    <w:div w:id="268858131">
      <w:bodyDiv w:val="1"/>
      <w:marLeft w:val="0"/>
      <w:marRight w:val="0"/>
      <w:marTop w:val="0"/>
      <w:marBottom w:val="0"/>
      <w:divBdr>
        <w:top w:val="none" w:sz="0" w:space="0" w:color="auto"/>
        <w:left w:val="none" w:sz="0" w:space="0" w:color="auto"/>
        <w:bottom w:val="none" w:sz="0" w:space="0" w:color="auto"/>
        <w:right w:val="none" w:sz="0" w:space="0" w:color="auto"/>
      </w:divBdr>
    </w:div>
    <w:div w:id="268973546">
      <w:marLeft w:val="480"/>
      <w:marRight w:val="0"/>
      <w:marTop w:val="0"/>
      <w:marBottom w:val="0"/>
      <w:divBdr>
        <w:top w:val="none" w:sz="0" w:space="0" w:color="auto"/>
        <w:left w:val="none" w:sz="0" w:space="0" w:color="auto"/>
        <w:bottom w:val="none" w:sz="0" w:space="0" w:color="auto"/>
        <w:right w:val="none" w:sz="0" w:space="0" w:color="auto"/>
      </w:divBdr>
    </w:div>
    <w:div w:id="269044171">
      <w:marLeft w:val="480"/>
      <w:marRight w:val="0"/>
      <w:marTop w:val="0"/>
      <w:marBottom w:val="0"/>
      <w:divBdr>
        <w:top w:val="none" w:sz="0" w:space="0" w:color="auto"/>
        <w:left w:val="none" w:sz="0" w:space="0" w:color="auto"/>
        <w:bottom w:val="none" w:sz="0" w:space="0" w:color="auto"/>
        <w:right w:val="none" w:sz="0" w:space="0" w:color="auto"/>
      </w:divBdr>
    </w:div>
    <w:div w:id="269051321">
      <w:marLeft w:val="480"/>
      <w:marRight w:val="0"/>
      <w:marTop w:val="0"/>
      <w:marBottom w:val="0"/>
      <w:divBdr>
        <w:top w:val="none" w:sz="0" w:space="0" w:color="auto"/>
        <w:left w:val="none" w:sz="0" w:space="0" w:color="auto"/>
        <w:bottom w:val="none" w:sz="0" w:space="0" w:color="auto"/>
        <w:right w:val="none" w:sz="0" w:space="0" w:color="auto"/>
      </w:divBdr>
    </w:div>
    <w:div w:id="269052249">
      <w:marLeft w:val="480"/>
      <w:marRight w:val="0"/>
      <w:marTop w:val="0"/>
      <w:marBottom w:val="0"/>
      <w:divBdr>
        <w:top w:val="none" w:sz="0" w:space="0" w:color="auto"/>
        <w:left w:val="none" w:sz="0" w:space="0" w:color="auto"/>
        <w:bottom w:val="none" w:sz="0" w:space="0" w:color="auto"/>
        <w:right w:val="none" w:sz="0" w:space="0" w:color="auto"/>
      </w:divBdr>
    </w:div>
    <w:div w:id="269552081">
      <w:marLeft w:val="480"/>
      <w:marRight w:val="0"/>
      <w:marTop w:val="0"/>
      <w:marBottom w:val="0"/>
      <w:divBdr>
        <w:top w:val="none" w:sz="0" w:space="0" w:color="auto"/>
        <w:left w:val="none" w:sz="0" w:space="0" w:color="auto"/>
        <w:bottom w:val="none" w:sz="0" w:space="0" w:color="auto"/>
        <w:right w:val="none" w:sz="0" w:space="0" w:color="auto"/>
      </w:divBdr>
    </w:div>
    <w:div w:id="269942981">
      <w:marLeft w:val="480"/>
      <w:marRight w:val="0"/>
      <w:marTop w:val="0"/>
      <w:marBottom w:val="0"/>
      <w:divBdr>
        <w:top w:val="none" w:sz="0" w:space="0" w:color="auto"/>
        <w:left w:val="none" w:sz="0" w:space="0" w:color="auto"/>
        <w:bottom w:val="none" w:sz="0" w:space="0" w:color="auto"/>
        <w:right w:val="none" w:sz="0" w:space="0" w:color="auto"/>
      </w:divBdr>
    </w:div>
    <w:div w:id="269968461">
      <w:marLeft w:val="480"/>
      <w:marRight w:val="0"/>
      <w:marTop w:val="0"/>
      <w:marBottom w:val="0"/>
      <w:divBdr>
        <w:top w:val="none" w:sz="0" w:space="0" w:color="auto"/>
        <w:left w:val="none" w:sz="0" w:space="0" w:color="auto"/>
        <w:bottom w:val="none" w:sz="0" w:space="0" w:color="auto"/>
        <w:right w:val="none" w:sz="0" w:space="0" w:color="auto"/>
      </w:divBdr>
    </w:div>
    <w:div w:id="270088270">
      <w:marLeft w:val="480"/>
      <w:marRight w:val="0"/>
      <w:marTop w:val="0"/>
      <w:marBottom w:val="0"/>
      <w:divBdr>
        <w:top w:val="none" w:sz="0" w:space="0" w:color="auto"/>
        <w:left w:val="none" w:sz="0" w:space="0" w:color="auto"/>
        <w:bottom w:val="none" w:sz="0" w:space="0" w:color="auto"/>
        <w:right w:val="none" w:sz="0" w:space="0" w:color="auto"/>
      </w:divBdr>
    </w:div>
    <w:div w:id="270205206">
      <w:marLeft w:val="480"/>
      <w:marRight w:val="0"/>
      <w:marTop w:val="0"/>
      <w:marBottom w:val="0"/>
      <w:divBdr>
        <w:top w:val="none" w:sz="0" w:space="0" w:color="auto"/>
        <w:left w:val="none" w:sz="0" w:space="0" w:color="auto"/>
        <w:bottom w:val="none" w:sz="0" w:space="0" w:color="auto"/>
        <w:right w:val="none" w:sz="0" w:space="0" w:color="auto"/>
      </w:divBdr>
    </w:div>
    <w:div w:id="270284384">
      <w:marLeft w:val="480"/>
      <w:marRight w:val="0"/>
      <w:marTop w:val="0"/>
      <w:marBottom w:val="0"/>
      <w:divBdr>
        <w:top w:val="none" w:sz="0" w:space="0" w:color="auto"/>
        <w:left w:val="none" w:sz="0" w:space="0" w:color="auto"/>
        <w:bottom w:val="none" w:sz="0" w:space="0" w:color="auto"/>
        <w:right w:val="none" w:sz="0" w:space="0" w:color="auto"/>
      </w:divBdr>
    </w:div>
    <w:div w:id="270355290">
      <w:marLeft w:val="480"/>
      <w:marRight w:val="0"/>
      <w:marTop w:val="0"/>
      <w:marBottom w:val="0"/>
      <w:divBdr>
        <w:top w:val="none" w:sz="0" w:space="0" w:color="auto"/>
        <w:left w:val="none" w:sz="0" w:space="0" w:color="auto"/>
        <w:bottom w:val="none" w:sz="0" w:space="0" w:color="auto"/>
        <w:right w:val="none" w:sz="0" w:space="0" w:color="auto"/>
      </w:divBdr>
    </w:div>
    <w:div w:id="270358543">
      <w:marLeft w:val="480"/>
      <w:marRight w:val="0"/>
      <w:marTop w:val="0"/>
      <w:marBottom w:val="0"/>
      <w:divBdr>
        <w:top w:val="none" w:sz="0" w:space="0" w:color="auto"/>
        <w:left w:val="none" w:sz="0" w:space="0" w:color="auto"/>
        <w:bottom w:val="none" w:sz="0" w:space="0" w:color="auto"/>
        <w:right w:val="none" w:sz="0" w:space="0" w:color="auto"/>
      </w:divBdr>
    </w:div>
    <w:div w:id="270821003">
      <w:marLeft w:val="480"/>
      <w:marRight w:val="0"/>
      <w:marTop w:val="0"/>
      <w:marBottom w:val="0"/>
      <w:divBdr>
        <w:top w:val="none" w:sz="0" w:space="0" w:color="auto"/>
        <w:left w:val="none" w:sz="0" w:space="0" w:color="auto"/>
        <w:bottom w:val="none" w:sz="0" w:space="0" w:color="auto"/>
        <w:right w:val="none" w:sz="0" w:space="0" w:color="auto"/>
      </w:divBdr>
    </w:div>
    <w:div w:id="270866723">
      <w:bodyDiv w:val="1"/>
      <w:marLeft w:val="0"/>
      <w:marRight w:val="0"/>
      <w:marTop w:val="0"/>
      <w:marBottom w:val="0"/>
      <w:divBdr>
        <w:top w:val="none" w:sz="0" w:space="0" w:color="auto"/>
        <w:left w:val="none" w:sz="0" w:space="0" w:color="auto"/>
        <w:bottom w:val="none" w:sz="0" w:space="0" w:color="auto"/>
        <w:right w:val="none" w:sz="0" w:space="0" w:color="auto"/>
      </w:divBdr>
    </w:div>
    <w:div w:id="270867368">
      <w:bodyDiv w:val="1"/>
      <w:marLeft w:val="0"/>
      <w:marRight w:val="0"/>
      <w:marTop w:val="0"/>
      <w:marBottom w:val="0"/>
      <w:divBdr>
        <w:top w:val="none" w:sz="0" w:space="0" w:color="auto"/>
        <w:left w:val="none" w:sz="0" w:space="0" w:color="auto"/>
        <w:bottom w:val="none" w:sz="0" w:space="0" w:color="auto"/>
        <w:right w:val="none" w:sz="0" w:space="0" w:color="auto"/>
      </w:divBdr>
    </w:div>
    <w:div w:id="271089521">
      <w:marLeft w:val="480"/>
      <w:marRight w:val="0"/>
      <w:marTop w:val="0"/>
      <w:marBottom w:val="0"/>
      <w:divBdr>
        <w:top w:val="none" w:sz="0" w:space="0" w:color="auto"/>
        <w:left w:val="none" w:sz="0" w:space="0" w:color="auto"/>
        <w:bottom w:val="none" w:sz="0" w:space="0" w:color="auto"/>
        <w:right w:val="none" w:sz="0" w:space="0" w:color="auto"/>
      </w:divBdr>
    </w:div>
    <w:div w:id="271254855">
      <w:bodyDiv w:val="1"/>
      <w:marLeft w:val="0"/>
      <w:marRight w:val="0"/>
      <w:marTop w:val="0"/>
      <w:marBottom w:val="0"/>
      <w:divBdr>
        <w:top w:val="none" w:sz="0" w:space="0" w:color="auto"/>
        <w:left w:val="none" w:sz="0" w:space="0" w:color="auto"/>
        <w:bottom w:val="none" w:sz="0" w:space="0" w:color="auto"/>
        <w:right w:val="none" w:sz="0" w:space="0" w:color="auto"/>
      </w:divBdr>
    </w:div>
    <w:div w:id="271327184">
      <w:marLeft w:val="480"/>
      <w:marRight w:val="0"/>
      <w:marTop w:val="0"/>
      <w:marBottom w:val="0"/>
      <w:divBdr>
        <w:top w:val="none" w:sz="0" w:space="0" w:color="auto"/>
        <w:left w:val="none" w:sz="0" w:space="0" w:color="auto"/>
        <w:bottom w:val="none" w:sz="0" w:space="0" w:color="auto"/>
        <w:right w:val="none" w:sz="0" w:space="0" w:color="auto"/>
      </w:divBdr>
    </w:div>
    <w:div w:id="271472301">
      <w:marLeft w:val="480"/>
      <w:marRight w:val="0"/>
      <w:marTop w:val="0"/>
      <w:marBottom w:val="0"/>
      <w:divBdr>
        <w:top w:val="none" w:sz="0" w:space="0" w:color="auto"/>
        <w:left w:val="none" w:sz="0" w:space="0" w:color="auto"/>
        <w:bottom w:val="none" w:sz="0" w:space="0" w:color="auto"/>
        <w:right w:val="none" w:sz="0" w:space="0" w:color="auto"/>
      </w:divBdr>
    </w:div>
    <w:div w:id="271477218">
      <w:marLeft w:val="480"/>
      <w:marRight w:val="0"/>
      <w:marTop w:val="0"/>
      <w:marBottom w:val="0"/>
      <w:divBdr>
        <w:top w:val="none" w:sz="0" w:space="0" w:color="auto"/>
        <w:left w:val="none" w:sz="0" w:space="0" w:color="auto"/>
        <w:bottom w:val="none" w:sz="0" w:space="0" w:color="auto"/>
        <w:right w:val="none" w:sz="0" w:space="0" w:color="auto"/>
      </w:divBdr>
    </w:div>
    <w:div w:id="271667984">
      <w:marLeft w:val="480"/>
      <w:marRight w:val="0"/>
      <w:marTop w:val="0"/>
      <w:marBottom w:val="0"/>
      <w:divBdr>
        <w:top w:val="none" w:sz="0" w:space="0" w:color="auto"/>
        <w:left w:val="none" w:sz="0" w:space="0" w:color="auto"/>
        <w:bottom w:val="none" w:sz="0" w:space="0" w:color="auto"/>
        <w:right w:val="none" w:sz="0" w:space="0" w:color="auto"/>
      </w:divBdr>
    </w:div>
    <w:div w:id="271668942">
      <w:marLeft w:val="480"/>
      <w:marRight w:val="0"/>
      <w:marTop w:val="0"/>
      <w:marBottom w:val="0"/>
      <w:divBdr>
        <w:top w:val="none" w:sz="0" w:space="0" w:color="auto"/>
        <w:left w:val="none" w:sz="0" w:space="0" w:color="auto"/>
        <w:bottom w:val="none" w:sz="0" w:space="0" w:color="auto"/>
        <w:right w:val="none" w:sz="0" w:space="0" w:color="auto"/>
      </w:divBdr>
    </w:div>
    <w:div w:id="271716153">
      <w:marLeft w:val="480"/>
      <w:marRight w:val="0"/>
      <w:marTop w:val="0"/>
      <w:marBottom w:val="0"/>
      <w:divBdr>
        <w:top w:val="none" w:sz="0" w:space="0" w:color="auto"/>
        <w:left w:val="none" w:sz="0" w:space="0" w:color="auto"/>
        <w:bottom w:val="none" w:sz="0" w:space="0" w:color="auto"/>
        <w:right w:val="none" w:sz="0" w:space="0" w:color="auto"/>
      </w:divBdr>
    </w:div>
    <w:div w:id="271863015">
      <w:bodyDiv w:val="1"/>
      <w:marLeft w:val="0"/>
      <w:marRight w:val="0"/>
      <w:marTop w:val="0"/>
      <w:marBottom w:val="0"/>
      <w:divBdr>
        <w:top w:val="none" w:sz="0" w:space="0" w:color="auto"/>
        <w:left w:val="none" w:sz="0" w:space="0" w:color="auto"/>
        <w:bottom w:val="none" w:sz="0" w:space="0" w:color="auto"/>
        <w:right w:val="none" w:sz="0" w:space="0" w:color="auto"/>
      </w:divBdr>
    </w:div>
    <w:div w:id="271909308">
      <w:marLeft w:val="480"/>
      <w:marRight w:val="0"/>
      <w:marTop w:val="0"/>
      <w:marBottom w:val="0"/>
      <w:divBdr>
        <w:top w:val="none" w:sz="0" w:space="0" w:color="auto"/>
        <w:left w:val="none" w:sz="0" w:space="0" w:color="auto"/>
        <w:bottom w:val="none" w:sz="0" w:space="0" w:color="auto"/>
        <w:right w:val="none" w:sz="0" w:space="0" w:color="auto"/>
      </w:divBdr>
    </w:div>
    <w:div w:id="272056474">
      <w:marLeft w:val="480"/>
      <w:marRight w:val="0"/>
      <w:marTop w:val="0"/>
      <w:marBottom w:val="0"/>
      <w:divBdr>
        <w:top w:val="none" w:sz="0" w:space="0" w:color="auto"/>
        <w:left w:val="none" w:sz="0" w:space="0" w:color="auto"/>
        <w:bottom w:val="none" w:sz="0" w:space="0" w:color="auto"/>
        <w:right w:val="none" w:sz="0" w:space="0" w:color="auto"/>
      </w:divBdr>
    </w:div>
    <w:div w:id="272132377">
      <w:marLeft w:val="480"/>
      <w:marRight w:val="0"/>
      <w:marTop w:val="0"/>
      <w:marBottom w:val="0"/>
      <w:divBdr>
        <w:top w:val="none" w:sz="0" w:space="0" w:color="auto"/>
        <w:left w:val="none" w:sz="0" w:space="0" w:color="auto"/>
        <w:bottom w:val="none" w:sz="0" w:space="0" w:color="auto"/>
        <w:right w:val="none" w:sz="0" w:space="0" w:color="auto"/>
      </w:divBdr>
    </w:div>
    <w:div w:id="272202668">
      <w:marLeft w:val="480"/>
      <w:marRight w:val="0"/>
      <w:marTop w:val="0"/>
      <w:marBottom w:val="0"/>
      <w:divBdr>
        <w:top w:val="none" w:sz="0" w:space="0" w:color="auto"/>
        <w:left w:val="none" w:sz="0" w:space="0" w:color="auto"/>
        <w:bottom w:val="none" w:sz="0" w:space="0" w:color="auto"/>
        <w:right w:val="none" w:sz="0" w:space="0" w:color="auto"/>
      </w:divBdr>
    </w:div>
    <w:div w:id="272322537">
      <w:marLeft w:val="480"/>
      <w:marRight w:val="0"/>
      <w:marTop w:val="0"/>
      <w:marBottom w:val="0"/>
      <w:divBdr>
        <w:top w:val="none" w:sz="0" w:space="0" w:color="auto"/>
        <w:left w:val="none" w:sz="0" w:space="0" w:color="auto"/>
        <w:bottom w:val="none" w:sz="0" w:space="0" w:color="auto"/>
        <w:right w:val="none" w:sz="0" w:space="0" w:color="auto"/>
      </w:divBdr>
    </w:div>
    <w:div w:id="272369708">
      <w:marLeft w:val="480"/>
      <w:marRight w:val="0"/>
      <w:marTop w:val="0"/>
      <w:marBottom w:val="0"/>
      <w:divBdr>
        <w:top w:val="none" w:sz="0" w:space="0" w:color="auto"/>
        <w:left w:val="none" w:sz="0" w:space="0" w:color="auto"/>
        <w:bottom w:val="none" w:sz="0" w:space="0" w:color="auto"/>
        <w:right w:val="none" w:sz="0" w:space="0" w:color="auto"/>
      </w:divBdr>
    </w:div>
    <w:div w:id="272371553">
      <w:marLeft w:val="480"/>
      <w:marRight w:val="0"/>
      <w:marTop w:val="0"/>
      <w:marBottom w:val="0"/>
      <w:divBdr>
        <w:top w:val="none" w:sz="0" w:space="0" w:color="auto"/>
        <w:left w:val="none" w:sz="0" w:space="0" w:color="auto"/>
        <w:bottom w:val="none" w:sz="0" w:space="0" w:color="auto"/>
        <w:right w:val="none" w:sz="0" w:space="0" w:color="auto"/>
      </w:divBdr>
    </w:div>
    <w:div w:id="272589870">
      <w:marLeft w:val="480"/>
      <w:marRight w:val="0"/>
      <w:marTop w:val="0"/>
      <w:marBottom w:val="0"/>
      <w:divBdr>
        <w:top w:val="none" w:sz="0" w:space="0" w:color="auto"/>
        <w:left w:val="none" w:sz="0" w:space="0" w:color="auto"/>
        <w:bottom w:val="none" w:sz="0" w:space="0" w:color="auto"/>
        <w:right w:val="none" w:sz="0" w:space="0" w:color="auto"/>
      </w:divBdr>
    </w:div>
    <w:div w:id="272634349">
      <w:marLeft w:val="480"/>
      <w:marRight w:val="0"/>
      <w:marTop w:val="0"/>
      <w:marBottom w:val="0"/>
      <w:divBdr>
        <w:top w:val="none" w:sz="0" w:space="0" w:color="auto"/>
        <w:left w:val="none" w:sz="0" w:space="0" w:color="auto"/>
        <w:bottom w:val="none" w:sz="0" w:space="0" w:color="auto"/>
        <w:right w:val="none" w:sz="0" w:space="0" w:color="auto"/>
      </w:divBdr>
    </w:div>
    <w:div w:id="272634899">
      <w:marLeft w:val="480"/>
      <w:marRight w:val="0"/>
      <w:marTop w:val="0"/>
      <w:marBottom w:val="0"/>
      <w:divBdr>
        <w:top w:val="none" w:sz="0" w:space="0" w:color="auto"/>
        <w:left w:val="none" w:sz="0" w:space="0" w:color="auto"/>
        <w:bottom w:val="none" w:sz="0" w:space="0" w:color="auto"/>
        <w:right w:val="none" w:sz="0" w:space="0" w:color="auto"/>
      </w:divBdr>
    </w:div>
    <w:div w:id="272709959">
      <w:marLeft w:val="480"/>
      <w:marRight w:val="0"/>
      <w:marTop w:val="0"/>
      <w:marBottom w:val="0"/>
      <w:divBdr>
        <w:top w:val="none" w:sz="0" w:space="0" w:color="auto"/>
        <w:left w:val="none" w:sz="0" w:space="0" w:color="auto"/>
        <w:bottom w:val="none" w:sz="0" w:space="0" w:color="auto"/>
        <w:right w:val="none" w:sz="0" w:space="0" w:color="auto"/>
      </w:divBdr>
    </w:div>
    <w:div w:id="272833508">
      <w:marLeft w:val="480"/>
      <w:marRight w:val="0"/>
      <w:marTop w:val="0"/>
      <w:marBottom w:val="0"/>
      <w:divBdr>
        <w:top w:val="none" w:sz="0" w:space="0" w:color="auto"/>
        <w:left w:val="none" w:sz="0" w:space="0" w:color="auto"/>
        <w:bottom w:val="none" w:sz="0" w:space="0" w:color="auto"/>
        <w:right w:val="none" w:sz="0" w:space="0" w:color="auto"/>
      </w:divBdr>
    </w:div>
    <w:div w:id="272904573">
      <w:marLeft w:val="480"/>
      <w:marRight w:val="0"/>
      <w:marTop w:val="0"/>
      <w:marBottom w:val="0"/>
      <w:divBdr>
        <w:top w:val="none" w:sz="0" w:space="0" w:color="auto"/>
        <w:left w:val="none" w:sz="0" w:space="0" w:color="auto"/>
        <w:bottom w:val="none" w:sz="0" w:space="0" w:color="auto"/>
        <w:right w:val="none" w:sz="0" w:space="0" w:color="auto"/>
      </w:divBdr>
    </w:div>
    <w:div w:id="273247551">
      <w:marLeft w:val="480"/>
      <w:marRight w:val="0"/>
      <w:marTop w:val="0"/>
      <w:marBottom w:val="0"/>
      <w:divBdr>
        <w:top w:val="none" w:sz="0" w:space="0" w:color="auto"/>
        <w:left w:val="none" w:sz="0" w:space="0" w:color="auto"/>
        <w:bottom w:val="none" w:sz="0" w:space="0" w:color="auto"/>
        <w:right w:val="none" w:sz="0" w:space="0" w:color="auto"/>
      </w:divBdr>
    </w:div>
    <w:div w:id="273252072">
      <w:marLeft w:val="480"/>
      <w:marRight w:val="0"/>
      <w:marTop w:val="0"/>
      <w:marBottom w:val="0"/>
      <w:divBdr>
        <w:top w:val="none" w:sz="0" w:space="0" w:color="auto"/>
        <w:left w:val="none" w:sz="0" w:space="0" w:color="auto"/>
        <w:bottom w:val="none" w:sz="0" w:space="0" w:color="auto"/>
        <w:right w:val="none" w:sz="0" w:space="0" w:color="auto"/>
      </w:divBdr>
    </w:div>
    <w:div w:id="273292304">
      <w:marLeft w:val="480"/>
      <w:marRight w:val="0"/>
      <w:marTop w:val="0"/>
      <w:marBottom w:val="0"/>
      <w:divBdr>
        <w:top w:val="none" w:sz="0" w:space="0" w:color="auto"/>
        <w:left w:val="none" w:sz="0" w:space="0" w:color="auto"/>
        <w:bottom w:val="none" w:sz="0" w:space="0" w:color="auto"/>
        <w:right w:val="none" w:sz="0" w:space="0" w:color="auto"/>
      </w:divBdr>
    </w:div>
    <w:div w:id="273366489">
      <w:marLeft w:val="480"/>
      <w:marRight w:val="0"/>
      <w:marTop w:val="0"/>
      <w:marBottom w:val="0"/>
      <w:divBdr>
        <w:top w:val="none" w:sz="0" w:space="0" w:color="auto"/>
        <w:left w:val="none" w:sz="0" w:space="0" w:color="auto"/>
        <w:bottom w:val="none" w:sz="0" w:space="0" w:color="auto"/>
        <w:right w:val="none" w:sz="0" w:space="0" w:color="auto"/>
      </w:divBdr>
    </w:div>
    <w:div w:id="273488616">
      <w:marLeft w:val="480"/>
      <w:marRight w:val="0"/>
      <w:marTop w:val="0"/>
      <w:marBottom w:val="0"/>
      <w:divBdr>
        <w:top w:val="none" w:sz="0" w:space="0" w:color="auto"/>
        <w:left w:val="none" w:sz="0" w:space="0" w:color="auto"/>
        <w:bottom w:val="none" w:sz="0" w:space="0" w:color="auto"/>
        <w:right w:val="none" w:sz="0" w:space="0" w:color="auto"/>
      </w:divBdr>
    </w:div>
    <w:div w:id="273513508">
      <w:marLeft w:val="480"/>
      <w:marRight w:val="0"/>
      <w:marTop w:val="0"/>
      <w:marBottom w:val="0"/>
      <w:divBdr>
        <w:top w:val="none" w:sz="0" w:space="0" w:color="auto"/>
        <w:left w:val="none" w:sz="0" w:space="0" w:color="auto"/>
        <w:bottom w:val="none" w:sz="0" w:space="0" w:color="auto"/>
        <w:right w:val="none" w:sz="0" w:space="0" w:color="auto"/>
      </w:divBdr>
    </w:div>
    <w:div w:id="273757808">
      <w:marLeft w:val="480"/>
      <w:marRight w:val="0"/>
      <w:marTop w:val="0"/>
      <w:marBottom w:val="0"/>
      <w:divBdr>
        <w:top w:val="none" w:sz="0" w:space="0" w:color="auto"/>
        <w:left w:val="none" w:sz="0" w:space="0" w:color="auto"/>
        <w:bottom w:val="none" w:sz="0" w:space="0" w:color="auto"/>
        <w:right w:val="none" w:sz="0" w:space="0" w:color="auto"/>
      </w:divBdr>
    </w:div>
    <w:div w:id="274020839">
      <w:marLeft w:val="480"/>
      <w:marRight w:val="0"/>
      <w:marTop w:val="0"/>
      <w:marBottom w:val="0"/>
      <w:divBdr>
        <w:top w:val="none" w:sz="0" w:space="0" w:color="auto"/>
        <w:left w:val="none" w:sz="0" w:space="0" w:color="auto"/>
        <w:bottom w:val="none" w:sz="0" w:space="0" w:color="auto"/>
        <w:right w:val="none" w:sz="0" w:space="0" w:color="auto"/>
      </w:divBdr>
    </w:div>
    <w:div w:id="274021128">
      <w:marLeft w:val="480"/>
      <w:marRight w:val="0"/>
      <w:marTop w:val="0"/>
      <w:marBottom w:val="0"/>
      <w:divBdr>
        <w:top w:val="none" w:sz="0" w:space="0" w:color="auto"/>
        <w:left w:val="none" w:sz="0" w:space="0" w:color="auto"/>
        <w:bottom w:val="none" w:sz="0" w:space="0" w:color="auto"/>
        <w:right w:val="none" w:sz="0" w:space="0" w:color="auto"/>
      </w:divBdr>
    </w:div>
    <w:div w:id="274093255">
      <w:marLeft w:val="480"/>
      <w:marRight w:val="0"/>
      <w:marTop w:val="0"/>
      <w:marBottom w:val="0"/>
      <w:divBdr>
        <w:top w:val="none" w:sz="0" w:space="0" w:color="auto"/>
        <w:left w:val="none" w:sz="0" w:space="0" w:color="auto"/>
        <w:bottom w:val="none" w:sz="0" w:space="0" w:color="auto"/>
        <w:right w:val="none" w:sz="0" w:space="0" w:color="auto"/>
      </w:divBdr>
    </w:div>
    <w:div w:id="274218936">
      <w:bodyDiv w:val="1"/>
      <w:marLeft w:val="0"/>
      <w:marRight w:val="0"/>
      <w:marTop w:val="0"/>
      <w:marBottom w:val="0"/>
      <w:divBdr>
        <w:top w:val="none" w:sz="0" w:space="0" w:color="auto"/>
        <w:left w:val="none" w:sz="0" w:space="0" w:color="auto"/>
        <w:bottom w:val="none" w:sz="0" w:space="0" w:color="auto"/>
        <w:right w:val="none" w:sz="0" w:space="0" w:color="auto"/>
      </w:divBdr>
    </w:div>
    <w:div w:id="274291315">
      <w:bodyDiv w:val="1"/>
      <w:marLeft w:val="0"/>
      <w:marRight w:val="0"/>
      <w:marTop w:val="0"/>
      <w:marBottom w:val="0"/>
      <w:divBdr>
        <w:top w:val="none" w:sz="0" w:space="0" w:color="auto"/>
        <w:left w:val="none" w:sz="0" w:space="0" w:color="auto"/>
        <w:bottom w:val="none" w:sz="0" w:space="0" w:color="auto"/>
        <w:right w:val="none" w:sz="0" w:space="0" w:color="auto"/>
      </w:divBdr>
    </w:div>
    <w:div w:id="274407288">
      <w:marLeft w:val="480"/>
      <w:marRight w:val="0"/>
      <w:marTop w:val="0"/>
      <w:marBottom w:val="0"/>
      <w:divBdr>
        <w:top w:val="none" w:sz="0" w:space="0" w:color="auto"/>
        <w:left w:val="none" w:sz="0" w:space="0" w:color="auto"/>
        <w:bottom w:val="none" w:sz="0" w:space="0" w:color="auto"/>
        <w:right w:val="none" w:sz="0" w:space="0" w:color="auto"/>
      </w:divBdr>
    </w:div>
    <w:div w:id="274409205">
      <w:marLeft w:val="480"/>
      <w:marRight w:val="0"/>
      <w:marTop w:val="0"/>
      <w:marBottom w:val="0"/>
      <w:divBdr>
        <w:top w:val="none" w:sz="0" w:space="0" w:color="auto"/>
        <w:left w:val="none" w:sz="0" w:space="0" w:color="auto"/>
        <w:bottom w:val="none" w:sz="0" w:space="0" w:color="auto"/>
        <w:right w:val="none" w:sz="0" w:space="0" w:color="auto"/>
      </w:divBdr>
    </w:div>
    <w:div w:id="274530386">
      <w:marLeft w:val="480"/>
      <w:marRight w:val="0"/>
      <w:marTop w:val="0"/>
      <w:marBottom w:val="0"/>
      <w:divBdr>
        <w:top w:val="none" w:sz="0" w:space="0" w:color="auto"/>
        <w:left w:val="none" w:sz="0" w:space="0" w:color="auto"/>
        <w:bottom w:val="none" w:sz="0" w:space="0" w:color="auto"/>
        <w:right w:val="none" w:sz="0" w:space="0" w:color="auto"/>
      </w:divBdr>
    </w:div>
    <w:div w:id="274598561">
      <w:marLeft w:val="480"/>
      <w:marRight w:val="0"/>
      <w:marTop w:val="0"/>
      <w:marBottom w:val="0"/>
      <w:divBdr>
        <w:top w:val="none" w:sz="0" w:space="0" w:color="auto"/>
        <w:left w:val="none" w:sz="0" w:space="0" w:color="auto"/>
        <w:bottom w:val="none" w:sz="0" w:space="0" w:color="auto"/>
        <w:right w:val="none" w:sz="0" w:space="0" w:color="auto"/>
      </w:divBdr>
    </w:div>
    <w:div w:id="274599678">
      <w:marLeft w:val="480"/>
      <w:marRight w:val="0"/>
      <w:marTop w:val="0"/>
      <w:marBottom w:val="0"/>
      <w:divBdr>
        <w:top w:val="none" w:sz="0" w:space="0" w:color="auto"/>
        <w:left w:val="none" w:sz="0" w:space="0" w:color="auto"/>
        <w:bottom w:val="none" w:sz="0" w:space="0" w:color="auto"/>
        <w:right w:val="none" w:sz="0" w:space="0" w:color="auto"/>
      </w:divBdr>
    </w:div>
    <w:div w:id="274673749">
      <w:marLeft w:val="480"/>
      <w:marRight w:val="0"/>
      <w:marTop w:val="0"/>
      <w:marBottom w:val="0"/>
      <w:divBdr>
        <w:top w:val="none" w:sz="0" w:space="0" w:color="auto"/>
        <w:left w:val="none" w:sz="0" w:space="0" w:color="auto"/>
        <w:bottom w:val="none" w:sz="0" w:space="0" w:color="auto"/>
        <w:right w:val="none" w:sz="0" w:space="0" w:color="auto"/>
      </w:divBdr>
    </w:div>
    <w:div w:id="274681131">
      <w:marLeft w:val="480"/>
      <w:marRight w:val="0"/>
      <w:marTop w:val="0"/>
      <w:marBottom w:val="0"/>
      <w:divBdr>
        <w:top w:val="none" w:sz="0" w:space="0" w:color="auto"/>
        <w:left w:val="none" w:sz="0" w:space="0" w:color="auto"/>
        <w:bottom w:val="none" w:sz="0" w:space="0" w:color="auto"/>
        <w:right w:val="none" w:sz="0" w:space="0" w:color="auto"/>
      </w:divBdr>
    </w:div>
    <w:div w:id="274750440">
      <w:marLeft w:val="480"/>
      <w:marRight w:val="0"/>
      <w:marTop w:val="0"/>
      <w:marBottom w:val="0"/>
      <w:divBdr>
        <w:top w:val="none" w:sz="0" w:space="0" w:color="auto"/>
        <w:left w:val="none" w:sz="0" w:space="0" w:color="auto"/>
        <w:bottom w:val="none" w:sz="0" w:space="0" w:color="auto"/>
        <w:right w:val="none" w:sz="0" w:space="0" w:color="auto"/>
      </w:divBdr>
    </w:div>
    <w:div w:id="274754541">
      <w:marLeft w:val="480"/>
      <w:marRight w:val="0"/>
      <w:marTop w:val="0"/>
      <w:marBottom w:val="0"/>
      <w:divBdr>
        <w:top w:val="none" w:sz="0" w:space="0" w:color="auto"/>
        <w:left w:val="none" w:sz="0" w:space="0" w:color="auto"/>
        <w:bottom w:val="none" w:sz="0" w:space="0" w:color="auto"/>
        <w:right w:val="none" w:sz="0" w:space="0" w:color="auto"/>
      </w:divBdr>
    </w:div>
    <w:div w:id="275137954">
      <w:marLeft w:val="480"/>
      <w:marRight w:val="0"/>
      <w:marTop w:val="0"/>
      <w:marBottom w:val="0"/>
      <w:divBdr>
        <w:top w:val="none" w:sz="0" w:space="0" w:color="auto"/>
        <w:left w:val="none" w:sz="0" w:space="0" w:color="auto"/>
        <w:bottom w:val="none" w:sz="0" w:space="0" w:color="auto"/>
        <w:right w:val="none" w:sz="0" w:space="0" w:color="auto"/>
      </w:divBdr>
    </w:div>
    <w:div w:id="275140772">
      <w:marLeft w:val="480"/>
      <w:marRight w:val="0"/>
      <w:marTop w:val="0"/>
      <w:marBottom w:val="0"/>
      <w:divBdr>
        <w:top w:val="none" w:sz="0" w:space="0" w:color="auto"/>
        <w:left w:val="none" w:sz="0" w:space="0" w:color="auto"/>
        <w:bottom w:val="none" w:sz="0" w:space="0" w:color="auto"/>
        <w:right w:val="none" w:sz="0" w:space="0" w:color="auto"/>
      </w:divBdr>
    </w:div>
    <w:div w:id="275333536">
      <w:bodyDiv w:val="1"/>
      <w:marLeft w:val="0"/>
      <w:marRight w:val="0"/>
      <w:marTop w:val="0"/>
      <w:marBottom w:val="0"/>
      <w:divBdr>
        <w:top w:val="none" w:sz="0" w:space="0" w:color="auto"/>
        <w:left w:val="none" w:sz="0" w:space="0" w:color="auto"/>
        <w:bottom w:val="none" w:sz="0" w:space="0" w:color="auto"/>
        <w:right w:val="none" w:sz="0" w:space="0" w:color="auto"/>
      </w:divBdr>
    </w:div>
    <w:div w:id="275407507">
      <w:bodyDiv w:val="1"/>
      <w:marLeft w:val="0"/>
      <w:marRight w:val="0"/>
      <w:marTop w:val="0"/>
      <w:marBottom w:val="0"/>
      <w:divBdr>
        <w:top w:val="none" w:sz="0" w:space="0" w:color="auto"/>
        <w:left w:val="none" w:sz="0" w:space="0" w:color="auto"/>
        <w:bottom w:val="none" w:sz="0" w:space="0" w:color="auto"/>
        <w:right w:val="none" w:sz="0" w:space="0" w:color="auto"/>
      </w:divBdr>
    </w:div>
    <w:div w:id="275411777">
      <w:marLeft w:val="480"/>
      <w:marRight w:val="0"/>
      <w:marTop w:val="0"/>
      <w:marBottom w:val="0"/>
      <w:divBdr>
        <w:top w:val="none" w:sz="0" w:space="0" w:color="auto"/>
        <w:left w:val="none" w:sz="0" w:space="0" w:color="auto"/>
        <w:bottom w:val="none" w:sz="0" w:space="0" w:color="auto"/>
        <w:right w:val="none" w:sz="0" w:space="0" w:color="auto"/>
      </w:divBdr>
    </w:div>
    <w:div w:id="275530516">
      <w:bodyDiv w:val="1"/>
      <w:marLeft w:val="0"/>
      <w:marRight w:val="0"/>
      <w:marTop w:val="0"/>
      <w:marBottom w:val="0"/>
      <w:divBdr>
        <w:top w:val="none" w:sz="0" w:space="0" w:color="auto"/>
        <w:left w:val="none" w:sz="0" w:space="0" w:color="auto"/>
        <w:bottom w:val="none" w:sz="0" w:space="0" w:color="auto"/>
        <w:right w:val="none" w:sz="0" w:space="0" w:color="auto"/>
      </w:divBdr>
    </w:div>
    <w:div w:id="275797719">
      <w:marLeft w:val="480"/>
      <w:marRight w:val="0"/>
      <w:marTop w:val="0"/>
      <w:marBottom w:val="0"/>
      <w:divBdr>
        <w:top w:val="none" w:sz="0" w:space="0" w:color="auto"/>
        <w:left w:val="none" w:sz="0" w:space="0" w:color="auto"/>
        <w:bottom w:val="none" w:sz="0" w:space="0" w:color="auto"/>
        <w:right w:val="none" w:sz="0" w:space="0" w:color="auto"/>
      </w:divBdr>
    </w:div>
    <w:div w:id="275988118">
      <w:marLeft w:val="480"/>
      <w:marRight w:val="0"/>
      <w:marTop w:val="0"/>
      <w:marBottom w:val="0"/>
      <w:divBdr>
        <w:top w:val="none" w:sz="0" w:space="0" w:color="auto"/>
        <w:left w:val="none" w:sz="0" w:space="0" w:color="auto"/>
        <w:bottom w:val="none" w:sz="0" w:space="0" w:color="auto"/>
        <w:right w:val="none" w:sz="0" w:space="0" w:color="auto"/>
      </w:divBdr>
    </w:div>
    <w:div w:id="275993010">
      <w:marLeft w:val="480"/>
      <w:marRight w:val="0"/>
      <w:marTop w:val="0"/>
      <w:marBottom w:val="0"/>
      <w:divBdr>
        <w:top w:val="none" w:sz="0" w:space="0" w:color="auto"/>
        <w:left w:val="none" w:sz="0" w:space="0" w:color="auto"/>
        <w:bottom w:val="none" w:sz="0" w:space="0" w:color="auto"/>
        <w:right w:val="none" w:sz="0" w:space="0" w:color="auto"/>
      </w:divBdr>
    </w:div>
    <w:div w:id="276253361">
      <w:marLeft w:val="480"/>
      <w:marRight w:val="0"/>
      <w:marTop w:val="0"/>
      <w:marBottom w:val="0"/>
      <w:divBdr>
        <w:top w:val="none" w:sz="0" w:space="0" w:color="auto"/>
        <w:left w:val="none" w:sz="0" w:space="0" w:color="auto"/>
        <w:bottom w:val="none" w:sz="0" w:space="0" w:color="auto"/>
        <w:right w:val="none" w:sz="0" w:space="0" w:color="auto"/>
      </w:divBdr>
    </w:div>
    <w:div w:id="276524506">
      <w:marLeft w:val="480"/>
      <w:marRight w:val="0"/>
      <w:marTop w:val="0"/>
      <w:marBottom w:val="0"/>
      <w:divBdr>
        <w:top w:val="none" w:sz="0" w:space="0" w:color="auto"/>
        <w:left w:val="none" w:sz="0" w:space="0" w:color="auto"/>
        <w:bottom w:val="none" w:sz="0" w:space="0" w:color="auto"/>
        <w:right w:val="none" w:sz="0" w:space="0" w:color="auto"/>
      </w:divBdr>
    </w:div>
    <w:div w:id="276760312">
      <w:marLeft w:val="480"/>
      <w:marRight w:val="0"/>
      <w:marTop w:val="0"/>
      <w:marBottom w:val="0"/>
      <w:divBdr>
        <w:top w:val="none" w:sz="0" w:space="0" w:color="auto"/>
        <w:left w:val="none" w:sz="0" w:space="0" w:color="auto"/>
        <w:bottom w:val="none" w:sz="0" w:space="0" w:color="auto"/>
        <w:right w:val="none" w:sz="0" w:space="0" w:color="auto"/>
      </w:divBdr>
    </w:div>
    <w:div w:id="276760436">
      <w:bodyDiv w:val="1"/>
      <w:marLeft w:val="0"/>
      <w:marRight w:val="0"/>
      <w:marTop w:val="0"/>
      <w:marBottom w:val="0"/>
      <w:divBdr>
        <w:top w:val="none" w:sz="0" w:space="0" w:color="auto"/>
        <w:left w:val="none" w:sz="0" w:space="0" w:color="auto"/>
        <w:bottom w:val="none" w:sz="0" w:space="0" w:color="auto"/>
        <w:right w:val="none" w:sz="0" w:space="0" w:color="auto"/>
      </w:divBdr>
    </w:div>
    <w:div w:id="276790891">
      <w:marLeft w:val="480"/>
      <w:marRight w:val="0"/>
      <w:marTop w:val="0"/>
      <w:marBottom w:val="0"/>
      <w:divBdr>
        <w:top w:val="none" w:sz="0" w:space="0" w:color="auto"/>
        <w:left w:val="none" w:sz="0" w:space="0" w:color="auto"/>
        <w:bottom w:val="none" w:sz="0" w:space="0" w:color="auto"/>
        <w:right w:val="none" w:sz="0" w:space="0" w:color="auto"/>
      </w:divBdr>
    </w:div>
    <w:div w:id="276791137">
      <w:marLeft w:val="480"/>
      <w:marRight w:val="0"/>
      <w:marTop w:val="0"/>
      <w:marBottom w:val="0"/>
      <w:divBdr>
        <w:top w:val="none" w:sz="0" w:space="0" w:color="auto"/>
        <w:left w:val="none" w:sz="0" w:space="0" w:color="auto"/>
        <w:bottom w:val="none" w:sz="0" w:space="0" w:color="auto"/>
        <w:right w:val="none" w:sz="0" w:space="0" w:color="auto"/>
      </w:divBdr>
    </w:div>
    <w:div w:id="277301137">
      <w:marLeft w:val="480"/>
      <w:marRight w:val="0"/>
      <w:marTop w:val="0"/>
      <w:marBottom w:val="0"/>
      <w:divBdr>
        <w:top w:val="none" w:sz="0" w:space="0" w:color="auto"/>
        <w:left w:val="none" w:sz="0" w:space="0" w:color="auto"/>
        <w:bottom w:val="none" w:sz="0" w:space="0" w:color="auto"/>
        <w:right w:val="none" w:sz="0" w:space="0" w:color="auto"/>
      </w:divBdr>
    </w:div>
    <w:div w:id="277495352">
      <w:marLeft w:val="480"/>
      <w:marRight w:val="0"/>
      <w:marTop w:val="0"/>
      <w:marBottom w:val="0"/>
      <w:divBdr>
        <w:top w:val="none" w:sz="0" w:space="0" w:color="auto"/>
        <w:left w:val="none" w:sz="0" w:space="0" w:color="auto"/>
        <w:bottom w:val="none" w:sz="0" w:space="0" w:color="auto"/>
        <w:right w:val="none" w:sz="0" w:space="0" w:color="auto"/>
      </w:divBdr>
    </w:div>
    <w:div w:id="277565096">
      <w:marLeft w:val="480"/>
      <w:marRight w:val="0"/>
      <w:marTop w:val="0"/>
      <w:marBottom w:val="0"/>
      <w:divBdr>
        <w:top w:val="none" w:sz="0" w:space="0" w:color="auto"/>
        <w:left w:val="none" w:sz="0" w:space="0" w:color="auto"/>
        <w:bottom w:val="none" w:sz="0" w:space="0" w:color="auto"/>
        <w:right w:val="none" w:sz="0" w:space="0" w:color="auto"/>
      </w:divBdr>
    </w:div>
    <w:div w:id="277760419">
      <w:bodyDiv w:val="1"/>
      <w:marLeft w:val="0"/>
      <w:marRight w:val="0"/>
      <w:marTop w:val="0"/>
      <w:marBottom w:val="0"/>
      <w:divBdr>
        <w:top w:val="none" w:sz="0" w:space="0" w:color="auto"/>
        <w:left w:val="none" w:sz="0" w:space="0" w:color="auto"/>
        <w:bottom w:val="none" w:sz="0" w:space="0" w:color="auto"/>
        <w:right w:val="none" w:sz="0" w:space="0" w:color="auto"/>
      </w:divBdr>
      <w:divsChild>
        <w:div w:id="1485203615">
          <w:marLeft w:val="480"/>
          <w:marRight w:val="0"/>
          <w:marTop w:val="0"/>
          <w:marBottom w:val="0"/>
          <w:divBdr>
            <w:top w:val="none" w:sz="0" w:space="0" w:color="auto"/>
            <w:left w:val="none" w:sz="0" w:space="0" w:color="auto"/>
            <w:bottom w:val="none" w:sz="0" w:space="0" w:color="auto"/>
            <w:right w:val="none" w:sz="0" w:space="0" w:color="auto"/>
          </w:divBdr>
        </w:div>
        <w:div w:id="591821964">
          <w:marLeft w:val="480"/>
          <w:marRight w:val="0"/>
          <w:marTop w:val="0"/>
          <w:marBottom w:val="0"/>
          <w:divBdr>
            <w:top w:val="none" w:sz="0" w:space="0" w:color="auto"/>
            <w:left w:val="none" w:sz="0" w:space="0" w:color="auto"/>
            <w:bottom w:val="none" w:sz="0" w:space="0" w:color="auto"/>
            <w:right w:val="none" w:sz="0" w:space="0" w:color="auto"/>
          </w:divBdr>
        </w:div>
        <w:div w:id="1015113132">
          <w:marLeft w:val="480"/>
          <w:marRight w:val="0"/>
          <w:marTop w:val="0"/>
          <w:marBottom w:val="0"/>
          <w:divBdr>
            <w:top w:val="none" w:sz="0" w:space="0" w:color="auto"/>
            <w:left w:val="none" w:sz="0" w:space="0" w:color="auto"/>
            <w:bottom w:val="none" w:sz="0" w:space="0" w:color="auto"/>
            <w:right w:val="none" w:sz="0" w:space="0" w:color="auto"/>
          </w:divBdr>
        </w:div>
        <w:div w:id="1595357170">
          <w:marLeft w:val="480"/>
          <w:marRight w:val="0"/>
          <w:marTop w:val="0"/>
          <w:marBottom w:val="0"/>
          <w:divBdr>
            <w:top w:val="none" w:sz="0" w:space="0" w:color="auto"/>
            <w:left w:val="none" w:sz="0" w:space="0" w:color="auto"/>
            <w:bottom w:val="none" w:sz="0" w:space="0" w:color="auto"/>
            <w:right w:val="none" w:sz="0" w:space="0" w:color="auto"/>
          </w:divBdr>
        </w:div>
        <w:div w:id="1804153414">
          <w:marLeft w:val="480"/>
          <w:marRight w:val="0"/>
          <w:marTop w:val="0"/>
          <w:marBottom w:val="0"/>
          <w:divBdr>
            <w:top w:val="none" w:sz="0" w:space="0" w:color="auto"/>
            <w:left w:val="none" w:sz="0" w:space="0" w:color="auto"/>
            <w:bottom w:val="none" w:sz="0" w:space="0" w:color="auto"/>
            <w:right w:val="none" w:sz="0" w:space="0" w:color="auto"/>
          </w:divBdr>
        </w:div>
        <w:div w:id="1451238113">
          <w:marLeft w:val="480"/>
          <w:marRight w:val="0"/>
          <w:marTop w:val="0"/>
          <w:marBottom w:val="0"/>
          <w:divBdr>
            <w:top w:val="none" w:sz="0" w:space="0" w:color="auto"/>
            <w:left w:val="none" w:sz="0" w:space="0" w:color="auto"/>
            <w:bottom w:val="none" w:sz="0" w:space="0" w:color="auto"/>
            <w:right w:val="none" w:sz="0" w:space="0" w:color="auto"/>
          </w:divBdr>
        </w:div>
        <w:div w:id="177895009">
          <w:marLeft w:val="480"/>
          <w:marRight w:val="0"/>
          <w:marTop w:val="0"/>
          <w:marBottom w:val="0"/>
          <w:divBdr>
            <w:top w:val="none" w:sz="0" w:space="0" w:color="auto"/>
            <w:left w:val="none" w:sz="0" w:space="0" w:color="auto"/>
            <w:bottom w:val="none" w:sz="0" w:space="0" w:color="auto"/>
            <w:right w:val="none" w:sz="0" w:space="0" w:color="auto"/>
          </w:divBdr>
        </w:div>
        <w:div w:id="580721937">
          <w:marLeft w:val="480"/>
          <w:marRight w:val="0"/>
          <w:marTop w:val="0"/>
          <w:marBottom w:val="0"/>
          <w:divBdr>
            <w:top w:val="none" w:sz="0" w:space="0" w:color="auto"/>
            <w:left w:val="none" w:sz="0" w:space="0" w:color="auto"/>
            <w:bottom w:val="none" w:sz="0" w:space="0" w:color="auto"/>
            <w:right w:val="none" w:sz="0" w:space="0" w:color="auto"/>
          </w:divBdr>
        </w:div>
        <w:div w:id="865100327">
          <w:marLeft w:val="480"/>
          <w:marRight w:val="0"/>
          <w:marTop w:val="0"/>
          <w:marBottom w:val="0"/>
          <w:divBdr>
            <w:top w:val="none" w:sz="0" w:space="0" w:color="auto"/>
            <w:left w:val="none" w:sz="0" w:space="0" w:color="auto"/>
            <w:bottom w:val="none" w:sz="0" w:space="0" w:color="auto"/>
            <w:right w:val="none" w:sz="0" w:space="0" w:color="auto"/>
          </w:divBdr>
        </w:div>
        <w:div w:id="2118594360">
          <w:marLeft w:val="480"/>
          <w:marRight w:val="0"/>
          <w:marTop w:val="0"/>
          <w:marBottom w:val="0"/>
          <w:divBdr>
            <w:top w:val="none" w:sz="0" w:space="0" w:color="auto"/>
            <w:left w:val="none" w:sz="0" w:space="0" w:color="auto"/>
            <w:bottom w:val="none" w:sz="0" w:space="0" w:color="auto"/>
            <w:right w:val="none" w:sz="0" w:space="0" w:color="auto"/>
          </w:divBdr>
        </w:div>
        <w:div w:id="422999436">
          <w:marLeft w:val="480"/>
          <w:marRight w:val="0"/>
          <w:marTop w:val="0"/>
          <w:marBottom w:val="0"/>
          <w:divBdr>
            <w:top w:val="none" w:sz="0" w:space="0" w:color="auto"/>
            <w:left w:val="none" w:sz="0" w:space="0" w:color="auto"/>
            <w:bottom w:val="none" w:sz="0" w:space="0" w:color="auto"/>
            <w:right w:val="none" w:sz="0" w:space="0" w:color="auto"/>
          </w:divBdr>
        </w:div>
        <w:div w:id="2000692322">
          <w:marLeft w:val="480"/>
          <w:marRight w:val="0"/>
          <w:marTop w:val="0"/>
          <w:marBottom w:val="0"/>
          <w:divBdr>
            <w:top w:val="none" w:sz="0" w:space="0" w:color="auto"/>
            <w:left w:val="none" w:sz="0" w:space="0" w:color="auto"/>
            <w:bottom w:val="none" w:sz="0" w:space="0" w:color="auto"/>
            <w:right w:val="none" w:sz="0" w:space="0" w:color="auto"/>
          </w:divBdr>
        </w:div>
        <w:div w:id="1410693497">
          <w:marLeft w:val="480"/>
          <w:marRight w:val="0"/>
          <w:marTop w:val="0"/>
          <w:marBottom w:val="0"/>
          <w:divBdr>
            <w:top w:val="none" w:sz="0" w:space="0" w:color="auto"/>
            <w:left w:val="none" w:sz="0" w:space="0" w:color="auto"/>
            <w:bottom w:val="none" w:sz="0" w:space="0" w:color="auto"/>
            <w:right w:val="none" w:sz="0" w:space="0" w:color="auto"/>
          </w:divBdr>
        </w:div>
        <w:div w:id="836579999">
          <w:marLeft w:val="480"/>
          <w:marRight w:val="0"/>
          <w:marTop w:val="0"/>
          <w:marBottom w:val="0"/>
          <w:divBdr>
            <w:top w:val="none" w:sz="0" w:space="0" w:color="auto"/>
            <w:left w:val="none" w:sz="0" w:space="0" w:color="auto"/>
            <w:bottom w:val="none" w:sz="0" w:space="0" w:color="auto"/>
            <w:right w:val="none" w:sz="0" w:space="0" w:color="auto"/>
          </w:divBdr>
        </w:div>
        <w:div w:id="709379496">
          <w:marLeft w:val="480"/>
          <w:marRight w:val="0"/>
          <w:marTop w:val="0"/>
          <w:marBottom w:val="0"/>
          <w:divBdr>
            <w:top w:val="none" w:sz="0" w:space="0" w:color="auto"/>
            <w:left w:val="none" w:sz="0" w:space="0" w:color="auto"/>
            <w:bottom w:val="none" w:sz="0" w:space="0" w:color="auto"/>
            <w:right w:val="none" w:sz="0" w:space="0" w:color="auto"/>
          </w:divBdr>
        </w:div>
        <w:div w:id="1280448482">
          <w:marLeft w:val="480"/>
          <w:marRight w:val="0"/>
          <w:marTop w:val="0"/>
          <w:marBottom w:val="0"/>
          <w:divBdr>
            <w:top w:val="none" w:sz="0" w:space="0" w:color="auto"/>
            <w:left w:val="none" w:sz="0" w:space="0" w:color="auto"/>
            <w:bottom w:val="none" w:sz="0" w:space="0" w:color="auto"/>
            <w:right w:val="none" w:sz="0" w:space="0" w:color="auto"/>
          </w:divBdr>
        </w:div>
        <w:div w:id="1204640344">
          <w:marLeft w:val="480"/>
          <w:marRight w:val="0"/>
          <w:marTop w:val="0"/>
          <w:marBottom w:val="0"/>
          <w:divBdr>
            <w:top w:val="none" w:sz="0" w:space="0" w:color="auto"/>
            <w:left w:val="none" w:sz="0" w:space="0" w:color="auto"/>
            <w:bottom w:val="none" w:sz="0" w:space="0" w:color="auto"/>
            <w:right w:val="none" w:sz="0" w:space="0" w:color="auto"/>
          </w:divBdr>
        </w:div>
        <w:div w:id="356586222">
          <w:marLeft w:val="480"/>
          <w:marRight w:val="0"/>
          <w:marTop w:val="0"/>
          <w:marBottom w:val="0"/>
          <w:divBdr>
            <w:top w:val="none" w:sz="0" w:space="0" w:color="auto"/>
            <w:left w:val="none" w:sz="0" w:space="0" w:color="auto"/>
            <w:bottom w:val="none" w:sz="0" w:space="0" w:color="auto"/>
            <w:right w:val="none" w:sz="0" w:space="0" w:color="auto"/>
          </w:divBdr>
        </w:div>
        <w:div w:id="132410893">
          <w:marLeft w:val="480"/>
          <w:marRight w:val="0"/>
          <w:marTop w:val="0"/>
          <w:marBottom w:val="0"/>
          <w:divBdr>
            <w:top w:val="none" w:sz="0" w:space="0" w:color="auto"/>
            <w:left w:val="none" w:sz="0" w:space="0" w:color="auto"/>
            <w:bottom w:val="none" w:sz="0" w:space="0" w:color="auto"/>
            <w:right w:val="none" w:sz="0" w:space="0" w:color="auto"/>
          </w:divBdr>
        </w:div>
        <w:div w:id="406028094">
          <w:marLeft w:val="480"/>
          <w:marRight w:val="0"/>
          <w:marTop w:val="0"/>
          <w:marBottom w:val="0"/>
          <w:divBdr>
            <w:top w:val="none" w:sz="0" w:space="0" w:color="auto"/>
            <w:left w:val="none" w:sz="0" w:space="0" w:color="auto"/>
            <w:bottom w:val="none" w:sz="0" w:space="0" w:color="auto"/>
            <w:right w:val="none" w:sz="0" w:space="0" w:color="auto"/>
          </w:divBdr>
        </w:div>
        <w:div w:id="178784388">
          <w:marLeft w:val="480"/>
          <w:marRight w:val="0"/>
          <w:marTop w:val="0"/>
          <w:marBottom w:val="0"/>
          <w:divBdr>
            <w:top w:val="none" w:sz="0" w:space="0" w:color="auto"/>
            <w:left w:val="none" w:sz="0" w:space="0" w:color="auto"/>
            <w:bottom w:val="none" w:sz="0" w:space="0" w:color="auto"/>
            <w:right w:val="none" w:sz="0" w:space="0" w:color="auto"/>
          </w:divBdr>
        </w:div>
        <w:div w:id="3215494">
          <w:marLeft w:val="480"/>
          <w:marRight w:val="0"/>
          <w:marTop w:val="0"/>
          <w:marBottom w:val="0"/>
          <w:divBdr>
            <w:top w:val="none" w:sz="0" w:space="0" w:color="auto"/>
            <w:left w:val="none" w:sz="0" w:space="0" w:color="auto"/>
            <w:bottom w:val="none" w:sz="0" w:space="0" w:color="auto"/>
            <w:right w:val="none" w:sz="0" w:space="0" w:color="auto"/>
          </w:divBdr>
        </w:div>
        <w:div w:id="569850769">
          <w:marLeft w:val="480"/>
          <w:marRight w:val="0"/>
          <w:marTop w:val="0"/>
          <w:marBottom w:val="0"/>
          <w:divBdr>
            <w:top w:val="none" w:sz="0" w:space="0" w:color="auto"/>
            <w:left w:val="none" w:sz="0" w:space="0" w:color="auto"/>
            <w:bottom w:val="none" w:sz="0" w:space="0" w:color="auto"/>
            <w:right w:val="none" w:sz="0" w:space="0" w:color="auto"/>
          </w:divBdr>
        </w:div>
        <w:div w:id="679044287">
          <w:marLeft w:val="480"/>
          <w:marRight w:val="0"/>
          <w:marTop w:val="0"/>
          <w:marBottom w:val="0"/>
          <w:divBdr>
            <w:top w:val="none" w:sz="0" w:space="0" w:color="auto"/>
            <w:left w:val="none" w:sz="0" w:space="0" w:color="auto"/>
            <w:bottom w:val="none" w:sz="0" w:space="0" w:color="auto"/>
            <w:right w:val="none" w:sz="0" w:space="0" w:color="auto"/>
          </w:divBdr>
        </w:div>
        <w:div w:id="1400178796">
          <w:marLeft w:val="480"/>
          <w:marRight w:val="0"/>
          <w:marTop w:val="0"/>
          <w:marBottom w:val="0"/>
          <w:divBdr>
            <w:top w:val="none" w:sz="0" w:space="0" w:color="auto"/>
            <w:left w:val="none" w:sz="0" w:space="0" w:color="auto"/>
            <w:bottom w:val="none" w:sz="0" w:space="0" w:color="auto"/>
            <w:right w:val="none" w:sz="0" w:space="0" w:color="auto"/>
          </w:divBdr>
        </w:div>
        <w:div w:id="1293095973">
          <w:marLeft w:val="480"/>
          <w:marRight w:val="0"/>
          <w:marTop w:val="0"/>
          <w:marBottom w:val="0"/>
          <w:divBdr>
            <w:top w:val="none" w:sz="0" w:space="0" w:color="auto"/>
            <w:left w:val="none" w:sz="0" w:space="0" w:color="auto"/>
            <w:bottom w:val="none" w:sz="0" w:space="0" w:color="auto"/>
            <w:right w:val="none" w:sz="0" w:space="0" w:color="auto"/>
          </w:divBdr>
        </w:div>
        <w:div w:id="569274650">
          <w:marLeft w:val="480"/>
          <w:marRight w:val="0"/>
          <w:marTop w:val="0"/>
          <w:marBottom w:val="0"/>
          <w:divBdr>
            <w:top w:val="none" w:sz="0" w:space="0" w:color="auto"/>
            <w:left w:val="none" w:sz="0" w:space="0" w:color="auto"/>
            <w:bottom w:val="none" w:sz="0" w:space="0" w:color="auto"/>
            <w:right w:val="none" w:sz="0" w:space="0" w:color="auto"/>
          </w:divBdr>
        </w:div>
        <w:div w:id="13769191">
          <w:marLeft w:val="480"/>
          <w:marRight w:val="0"/>
          <w:marTop w:val="0"/>
          <w:marBottom w:val="0"/>
          <w:divBdr>
            <w:top w:val="none" w:sz="0" w:space="0" w:color="auto"/>
            <w:left w:val="none" w:sz="0" w:space="0" w:color="auto"/>
            <w:bottom w:val="none" w:sz="0" w:space="0" w:color="auto"/>
            <w:right w:val="none" w:sz="0" w:space="0" w:color="auto"/>
          </w:divBdr>
        </w:div>
        <w:div w:id="1358039875">
          <w:marLeft w:val="480"/>
          <w:marRight w:val="0"/>
          <w:marTop w:val="0"/>
          <w:marBottom w:val="0"/>
          <w:divBdr>
            <w:top w:val="none" w:sz="0" w:space="0" w:color="auto"/>
            <w:left w:val="none" w:sz="0" w:space="0" w:color="auto"/>
            <w:bottom w:val="none" w:sz="0" w:space="0" w:color="auto"/>
            <w:right w:val="none" w:sz="0" w:space="0" w:color="auto"/>
          </w:divBdr>
        </w:div>
        <w:div w:id="2069986760">
          <w:marLeft w:val="480"/>
          <w:marRight w:val="0"/>
          <w:marTop w:val="0"/>
          <w:marBottom w:val="0"/>
          <w:divBdr>
            <w:top w:val="none" w:sz="0" w:space="0" w:color="auto"/>
            <w:left w:val="none" w:sz="0" w:space="0" w:color="auto"/>
            <w:bottom w:val="none" w:sz="0" w:space="0" w:color="auto"/>
            <w:right w:val="none" w:sz="0" w:space="0" w:color="auto"/>
          </w:divBdr>
        </w:div>
        <w:div w:id="318732601">
          <w:marLeft w:val="480"/>
          <w:marRight w:val="0"/>
          <w:marTop w:val="0"/>
          <w:marBottom w:val="0"/>
          <w:divBdr>
            <w:top w:val="none" w:sz="0" w:space="0" w:color="auto"/>
            <w:left w:val="none" w:sz="0" w:space="0" w:color="auto"/>
            <w:bottom w:val="none" w:sz="0" w:space="0" w:color="auto"/>
            <w:right w:val="none" w:sz="0" w:space="0" w:color="auto"/>
          </w:divBdr>
        </w:div>
        <w:div w:id="1491167404">
          <w:marLeft w:val="480"/>
          <w:marRight w:val="0"/>
          <w:marTop w:val="0"/>
          <w:marBottom w:val="0"/>
          <w:divBdr>
            <w:top w:val="none" w:sz="0" w:space="0" w:color="auto"/>
            <w:left w:val="none" w:sz="0" w:space="0" w:color="auto"/>
            <w:bottom w:val="none" w:sz="0" w:space="0" w:color="auto"/>
            <w:right w:val="none" w:sz="0" w:space="0" w:color="auto"/>
          </w:divBdr>
        </w:div>
        <w:div w:id="920407990">
          <w:marLeft w:val="480"/>
          <w:marRight w:val="0"/>
          <w:marTop w:val="0"/>
          <w:marBottom w:val="0"/>
          <w:divBdr>
            <w:top w:val="none" w:sz="0" w:space="0" w:color="auto"/>
            <w:left w:val="none" w:sz="0" w:space="0" w:color="auto"/>
            <w:bottom w:val="none" w:sz="0" w:space="0" w:color="auto"/>
            <w:right w:val="none" w:sz="0" w:space="0" w:color="auto"/>
          </w:divBdr>
        </w:div>
        <w:div w:id="1116410088">
          <w:marLeft w:val="480"/>
          <w:marRight w:val="0"/>
          <w:marTop w:val="0"/>
          <w:marBottom w:val="0"/>
          <w:divBdr>
            <w:top w:val="none" w:sz="0" w:space="0" w:color="auto"/>
            <w:left w:val="none" w:sz="0" w:space="0" w:color="auto"/>
            <w:bottom w:val="none" w:sz="0" w:space="0" w:color="auto"/>
            <w:right w:val="none" w:sz="0" w:space="0" w:color="auto"/>
          </w:divBdr>
        </w:div>
        <w:div w:id="1635257296">
          <w:marLeft w:val="480"/>
          <w:marRight w:val="0"/>
          <w:marTop w:val="0"/>
          <w:marBottom w:val="0"/>
          <w:divBdr>
            <w:top w:val="none" w:sz="0" w:space="0" w:color="auto"/>
            <w:left w:val="none" w:sz="0" w:space="0" w:color="auto"/>
            <w:bottom w:val="none" w:sz="0" w:space="0" w:color="auto"/>
            <w:right w:val="none" w:sz="0" w:space="0" w:color="auto"/>
          </w:divBdr>
        </w:div>
        <w:div w:id="153956242">
          <w:marLeft w:val="480"/>
          <w:marRight w:val="0"/>
          <w:marTop w:val="0"/>
          <w:marBottom w:val="0"/>
          <w:divBdr>
            <w:top w:val="none" w:sz="0" w:space="0" w:color="auto"/>
            <w:left w:val="none" w:sz="0" w:space="0" w:color="auto"/>
            <w:bottom w:val="none" w:sz="0" w:space="0" w:color="auto"/>
            <w:right w:val="none" w:sz="0" w:space="0" w:color="auto"/>
          </w:divBdr>
        </w:div>
        <w:div w:id="1180508373">
          <w:marLeft w:val="480"/>
          <w:marRight w:val="0"/>
          <w:marTop w:val="0"/>
          <w:marBottom w:val="0"/>
          <w:divBdr>
            <w:top w:val="none" w:sz="0" w:space="0" w:color="auto"/>
            <w:left w:val="none" w:sz="0" w:space="0" w:color="auto"/>
            <w:bottom w:val="none" w:sz="0" w:space="0" w:color="auto"/>
            <w:right w:val="none" w:sz="0" w:space="0" w:color="auto"/>
          </w:divBdr>
        </w:div>
        <w:div w:id="355498813">
          <w:marLeft w:val="480"/>
          <w:marRight w:val="0"/>
          <w:marTop w:val="0"/>
          <w:marBottom w:val="0"/>
          <w:divBdr>
            <w:top w:val="none" w:sz="0" w:space="0" w:color="auto"/>
            <w:left w:val="none" w:sz="0" w:space="0" w:color="auto"/>
            <w:bottom w:val="none" w:sz="0" w:space="0" w:color="auto"/>
            <w:right w:val="none" w:sz="0" w:space="0" w:color="auto"/>
          </w:divBdr>
        </w:div>
        <w:div w:id="219370688">
          <w:marLeft w:val="480"/>
          <w:marRight w:val="0"/>
          <w:marTop w:val="0"/>
          <w:marBottom w:val="0"/>
          <w:divBdr>
            <w:top w:val="none" w:sz="0" w:space="0" w:color="auto"/>
            <w:left w:val="none" w:sz="0" w:space="0" w:color="auto"/>
            <w:bottom w:val="none" w:sz="0" w:space="0" w:color="auto"/>
            <w:right w:val="none" w:sz="0" w:space="0" w:color="auto"/>
          </w:divBdr>
        </w:div>
        <w:div w:id="1505779262">
          <w:marLeft w:val="480"/>
          <w:marRight w:val="0"/>
          <w:marTop w:val="0"/>
          <w:marBottom w:val="0"/>
          <w:divBdr>
            <w:top w:val="none" w:sz="0" w:space="0" w:color="auto"/>
            <w:left w:val="none" w:sz="0" w:space="0" w:color="auto"/>
            <w:bottom w:val="none" w:sz="0" w:space="0" w:color="auto"/>
            <w:right w:val="none" w:sz="0" w:space="0" w:color="auto"/>
          </w:divBdr>
        </w:div>
        <w:div w:id="57900155">
          <w:marLeft w:val="480"/>
          <w:marRight w:val="0"/>
          <w:marTop w:val="0"/>
          <w:marBottom w:val="0"/>
          <w:divBdr>
            <w:top w:val="none" w:sz="0" w:space="0" w:color="auto"/>
            <w:left w:val="none" w:sz="0" w:space="0" w:color="auto"/>
            <w:bottom w:val="none" w:sz="0" w:space="0" w:color="auto"/>
            <w:right w:val="none" w:sz="0" w:space="0" w:color="auto"/>
          </w:divBdr>
        </w:div>
        <w:div w:id="1588615553">
          <w:marLeft w:val="480"/>
          <w:marRight w:val="0"/>
          <w:marTop w:val="0"/>
          <w:marBottom w:val="0"/>
          <w:divBdr>
            <w:top w:val="none" w:sz="0" w:space="0" w:color="auto"/>
            <w:left w:val="none" w:sz="0" w:space="0" w:color="auto"/>
            <w:bottom w:val="none" w:sz="0" w:space="0" w:color="auto"/>
            <w:right w:val="none" w:sz="0" w:space="0" w:color="auto"/>
          </w:divBdr>
        </w:div>
        <w:div w:id="1400053541">
          <w:marLeft w:val="480"/>
          <w:marRight w:val="0"/>
          <w:marTop w:val="0"/>
          <w:marBottom w:val="0"/>
          <w:divBdr>
            <w:top w:val="none" w:sz="0" w:space="0" w:color="auto"/>
            <w:left w:val="none" w:sz="0" w:space="0" w:color="auto"/>
            <w:bottom w:val="none" w:sz="0" w:space="0" w:color="auto"/>
            <w:right w:val="none" w:sz="0" w:space="0" w:color="auto"/>
          </w:divBdr>
        </w:div>
        <w:div w:id="840508093">
          <w:marLeft w:val="480"/>
          <w:marRight w:val="0"/>
          <w:marTop w:val="0"/>
          <w:marBottom w:val="0"/>
          <w:divBdr>
            <w:top w:val="none" w:sz="0" w:space="0" w:color="auto"/>
            <w:left w:val="none" w:sz="0" w:space="0" w:color="auto"/>
            <w:bottom w:val="none" w:sz="0" w:space="0" w:color="auto"/>
            <w:right w:val="none" w:sz="0" w:space="0" w:color="auto"/>
          </w:divBdr>
        </w:div>
        <w:div w:id="318972194">
          <w:marLeft w:val="480"/>
          <w:marRight w:val="0"/>
          <w:marTop w:val="0"/>
          <w:marBottom w:val="0"/>
          <w:divBdr>
            <w:top w:val="none" w:sz="0" w:space="0" w:color="auto"/>
            <w:left w:val="none" w:sz="0" w:space="0" w:color="auto"/>
            <w:bottom w:val="none" w:sz="0" w:space="0" w:color="auto"/>
            <w:right w:val="none" w:sz="0" w:space="0" w:color="auto"/>
          </w:divBdr>
        </w:div>
        <w:div w:id="1166047160">
          <w:marLeft w:val="480"/>
          <w:marRight w:val="0"/>
          <w:marTop w:val="0"/>
          <w:marBottom w:val="0"/>
          <w:divBdr>
            <w:top w:val="none" w:sz="0" w:space="0" w:color="auto"/>
            <w:left w:val="none" w:sz="0" w:space="0" w:color="auto"/>
            <w:bottom w:val="none" w:sz="0" w:space="0" w:color="auto"/>
            <w:right w:val="none" w:sz="0" w:space="0" w:color="auto"/>
          </w:divBdr>
        </w:div>
        <w:div w:id="277641686">
          <w:marLeft w:val="480"/>
          <w:marRight w:val="0"/>
          <w:marTop w:val="0"/>
          <w:marBottom w:val="0"/>
          <w:divBdr>
            <w:top w:val="none" w:sz="0" w:space="0" w:color="auto"/>
            <w:left w:val="none" w:sz="0" w:space="0" w:color="auto"/>
            <w:bottom w:val="none" w:sz="0" w:space="0" w:color="auto"/>
            <w:right w:val="none" w:sz="0" w:space="0" w:color="auto"/>
          </w:divBdr>
        </w:div>
        <w:div w:id="1096749839">
          <w:marLeft w:val="480"/>
          <w:marRight w:val="0"/>
          <w:marTop w:val="0"/>
          <w:marBottom w:val="0"/>
          <w:divBdr>
            <w:top w:val="none" w:sz="0" w:space="0" w:color="auto"/>
            <w:left w:val="none" w:sz="0" w:space="0" w:color="auto"/>
            <w:bottom w:val="none" w:sz="0" w:space="0" w:color="auto"/>
            <w:right w:val="none" w:sz="0" w:space="0" w:color="auto"/>
          </w:divBdr>
        </w:div>
        <w:div w:id="197200617">
          <w:marLeft w:val="480"/>
          <w:marRight w:val="0"/>
          <w:marTop w:val="0"/>
          <w:marBottom w:val="0"/>
          <w:divBdr>
            <w:top w:val="none" w:sz="0" w:space="0" w:color="auto"/>
            <w:left w:val="none" w:sz="0" w:space="0" w:color="auto"/>
            <w:bottom w:val="none" w:sz="0" w:space="0" w:color="auto"/>
            <w:right w:val="none" w:sz="0" w:space="0" w:color="auto"/>
          </w:divBdr>
        </w:div>
        <w:div w:id="1159736523">
          <w:marLeft w:val="480"/>
          <w:marRight w:val="0"/>
          <w:marTop w:val="0"/>
          <w:marBottom w:val="0"/>
          <w:divBdr>
            <w:top w:val="none" w:sz="0" w:space="0" w:color="auto"/>
            <w:left w:val="none" w:sz="0" w:space="0" w:color="auto"/>
            <w:bottom w:val="none" w:sz="0" w:space="0" w:color="auto"/>
            <w:right w:val="none" w:sz="0" w:space="0" w:color="auto"/>
          </w:divBdr>
        </w:div>
        <w:div w:id="1425154171">
          <w:marLeft w:val="480"/>
          <w:marRight w:val="0"/>
          <w:marTop w:val="0"/>
          <w:marBottom w:val="0"/>
          <w:divBdr>
            <w:top w:val="none" w:sz="0" w:space="0" w:color="auto"/>
            <w:left w:val="none" w:sz="0" w:space="0" w:color="auto"/>
            <w:bottom w:val="none" w:sz="0" w:space="0" w:color="auto"/>
            <w:right w:val="none" w:sz="0" w:space="0" w:color="auto"/>
          </w:divBdr>
        </w:div>
        <w:div w:id="1970086199">
          <w:marLeft w:val="480"/>
          <w:marRight w:val="0"/>
          <w:marTop w:val="0"/>
          <w:marBottom w:val="0"/>
          <w:divBdr>
            <w:top w:val="none" w:sz="0" w:space="0" w:color="auto"/>
            <w:left w:val="none" w:sz="0" w:space="0" w:color="auto"/>
            <w:bottom w:val="none" w:sz="0" w:space="0" w:color="auto"/>
            <w:right w:val="none" w:sz="0" w:space="0" w:color="auto"/>
          </w:divBdr>
        </w:div>
        <w:div w:id="29575814">
          <w:marLeft w:val="480"/>
          <w:marRight w:val="0"/>
          <w:marTop w:val="0"/>
          <w:marBottom w:val="0"/>
          <w:divBdr>
            <w:top w:val="none" w:sz="0" w:space="0" w:color="auto"/>
            <w:left w:val="none" w:sz="0" w:space="0" w:color="auto"/>
            <w:bottom w:val="none" w:sz="0" w:space="0" w:color="auto"/>
            <w:right w:val="none" w:sz="0" w:space="0" w:color="auto"/>
          </w:divBdr>
        </w:div>
        <w:div w:id="630479962">
          <w:marLeft w:val="480"/>
          <w:marRight w:val="0"/>
          <w:marTop w:val="0"/>
          <w:marBottom w:val="0"/>
          <w:divBdr>
            <w:top w:val="none" w:sz="0" w:space="0" w:color="auto"/>
            <w:left w:val="none" w:sz="0" w:space="0" w:color="auto"/>
            <w:bottom w:val="none" w:sz="0" w:space="0" w:color="auto"/>
            <w:right w:val="none" w:sz="0" w:space="0" w:color="auto"/>
          </w:divBdr>
        </w:div>
        <w:div w:id="1309431649">
          <w:marLeft w:val="480"/>
          <w:marRight w:val="0"/>
          <w:marTop w:val="0"/>
          <w:marBottom w:val="0"/>
          <w:divBdr>
            <w:top w:val="none" w:sz="0" w:space="0" w:color="auto"/>
            <w:left w:val="none" w:sz="0" w:space="0" w:color="auto"/>
            <w:bottom w:val="none" w:sz="0" w:space="0" w:color="auto"/>
            <w:right w:val="none" w:sz="0" w:space="0" w:color="auto"/>
          </w:divBdr>
        </w:div>
        <w:div w:id="1342977362">
          <w:marLeft w:val="480"/>
          <w:marRight w:val="0"/>
          <w:marTop w:val="0"/>
          <w:marBottom w:val="0"/>
          <w:divBdr>
            <w:top w:val="none" w:sz="0" w:space="0" w:color="auto"/>
            <w:left w:val="none" w:sz="0" w:space="0" w:color="auto"/>
            <w:bottom w:val="none" w:sz="0" w:space="0" w:color="auto"/>
            <w:right w:val="none" w:sz="0" w:space="0" w:color="auto"/>
          </w:divBdr>
        </w:div>
        <w:div w:id="1293825184">
          <w:marLeft w:val="480"/>
          <w:marRight w:val="0"/>
          <w:marTop w:val="0"/>
          <w:marBottom w:val="0"/>
          <w:divBdr>
            <w:top w:val="none" w:sz="0" w:space="0" w:color="auto"/>
            <w:left w:val="none" w:sz="0" w:space="0" w:color="auto"/>
            <w:bottom w:val="none" w:sz="0" w:space="0" w:color="auto"/>
            <w:right w:val="none" w:sz="0" w:space="0" w:color="auto"/>
          </w:divBdr>
        </w:div>
        <w:div w:id="152912107">
          <w:marLeft w:val="480"/>
          <w:marRight w:val="0"/>
          <w:marTop w:val="0"/>
          <w:marBottom w:val="0"/>
          <w:divBdr>
            <w:top w:val="none" w:sz="0" w:space="0" w:color="auto"/>
            <w:left w:val="none" w:sz="0" w:space="0" w:color="auto"/>
            <w:bottom w:val="none" w:sz="0" w:space="0" w:color="auto"/>
            <w:right w:val="none" w:sz="0" w:space="0" w:color="auto"/>
          </w:divBdr>
        </w:div>
        <w:div w:id="1862669839">
          <w:marLeft w:val="480"/>
          <w:marRight w:val="0"/>
          <w:marTop w:val="0"/>
          <w:marBottom w:val="0"/>
          <w:divBdr>
            <w:top w:val="none" w:sz="0" w:space="0" w:color="auto"/>
            <w:left w:val="none" w:sz="0" w:space="0" w:color="auto"/>
            <w:bottom w:val="none" w:sz="0" w:space="0" w:color="auto"/>
            <w:right w:val="none" w:sz="0" w:space="0" w:color="auto"/>
          </w:divBdr>
        </w:div>
        <w:div w:id="1925333046">
          <w:marLeft w:val="480"/>
          <w:marRight w:val="0"/>
          <w:marTop w:val="0"/>
          <w:marBottom w:val="0"/>
          <w:divBdr>
            <w:top w:val="none" w:sz="0" w:space="0" w:color="auto"/>
            <w:left w:val="none" w:sz="0" w:space="0" w:color="auto"/>
            <w:bottom w:val="none" w:sz="0" w:space="0" w:color="auto"/>
            <w:right w:val="none" w:sz="0" w:space="0" w:color="auto"/>
          </w:divBdr>
        </w:div>
        <w:div w:id="1070156426">
          <w:marLeft w:val="480"/>
          <w:marRight w:val="0"/>
          <w:marTop w:val="0"/>
          <w:marBottom w:val="0"/>
          <w:divBdr>
            <w:top w:val="none" w:sz="0" w:space="0" w:color="auto"/>
            <w:left w:val="none" w:sz="0" w:space="0" w:color="auto"/>
            <w:bottom w:val="none" w:sz="0" w:space="0" w:color="auto"/>
            <w:right w:val="none" w:sz="0" w:space="0" w:color="auto"/>
          </w:divBdr>
        </w:div>
        <w:div w:id="1905599690">
          <w:marLeft w:val="480"/>
          <w:marRight w:val="0"/>
          <w:marTop w:val="0"/>
          <w:marBottom w:val="0"/>
          <w:divBdr>
            <w:top w:val="none" w:sz="0" w:space="0" w:color="auto"/>
            <w:left w:val="none" w:sz="0" w:space="0" w:color="auto"/>
            <w:bottom w:val="none" w:sz="0" w:space="0" w:color="auto"/>
            <w:right w:val="none" w:sz="0" w:space="0" w:color="auto"/>
          </w:divBdr>
        </w:div>
        <w:div w:id="1256330107">
          <w:marLeft w:val="480"/>
          <w:marRight w:val="0"/>
          <w:marTop w:val="0"/>
          <w:marBottom w:val="0"/>
          <w:divBdr>
            <w:top w:val="none" w:sz="0" w:space="0" w:color="auto"/>
            <w:left w:val="none" w:sz="0" w:space="0" w:color="auto"/>
            <w:bottom w:val="none" w:sz="0" w:space="0" w:color="auto"/>
            <w:right w:val="none" w:sz="0" w:space="0" w:color="auto"/>
          </w:divBdr>
        </w:div>
        <w:div w:id="1534925906">
          <w:marLeft w:val="480"/>
          <w:marRight w:val="0"/>
          <w:marTop w:val="0"/>
          <w:marBottom w:val="0"/>
          <w:divBdr>
            <w:top w:val="none" w:sz="0" w:space="0" w:color="auto"/>
            <w:left w:val="none" w:sz="0" w:space="0" w:color="auto"/>
            <w:bottom w:val="none" w:sz="0" w:space="0" w:color="auto"/>
            <w:right w:val="none" w:sz="0" w:space="0" w:color="auto"/>
          </w:divBdr>
        </w:div>
        <w:div w:id="1486898629">
          <w:marLeft w:val="480"/>
          <w:marRight w:val="0"/>
          <w:marTop w:val="0"/>
          <w:marBottom w:val="0"/>
          <w:divBdr>
            <w:top w:val="none" w:sz="0" w:space="0" w:color="auto"/>
            <w:left w:val="none" w:sz="0" w:space="0" w:color="auto"/>
            <w:bottom w:val="none" w:sz="0" w:space="0" w:color="auto"/>
            <w:right w:val="none" w:sz="0" w:space="0" w:color="auto"/>
          </w:divBdr>
        </w:div>
        <w:div w:id="864826089">
          <w:marLeft w:val="480"/>
          <w:marRight w:val="0"/>
          <w:marTop w:val="0"/>
          <w:marBottom w:val="0"/>
          <w:divBdr>
            <w:top w:val="none" w:sz="0" w:space="0" w:color="auto"/>
            <w:left w:val="none" w:sz="0" w:space="0" w:color="auto"/>
            <w:bottom w:val="none" w:sz="0" w:space="0" w:color="auto"/>
            <w:right w:val="none" w:sz="0" w:space="0" w:color="auto"/>
          </w:divBdr>
        </w:div>
        <w:div w:id="948973264">
          <w:marLeft w:val="480"/>
          <w:marRight w:val="0"/>
          <w:marTop w:val="0"/>
          <w:marBottom w:val="0"/>
          <w:divBdr>
            <w:top w:val="none" w:sz="0" w:space="0" w:color="auto"/>
            <w:left w:val="none" w:sz="0" w:space="0" w:color="auto"/>
            <w:bottom w:val="none" w:sz="0" w:space="0" w:color="auto"/>
            <w:right w:val="none" w:sz="0" w:space="0" w:color="auto"/>
          </w:divBdr>
        </w:div>
        <w:div w:id="322240746">
          <w:marLeft w:val="480"/>
          <w:marRight w:val="0"/>
          <w:marTop w:val="0"/>
          <w:marBottom w:val="0"/>
          <w:divBdr>
            <w:top w:val="none" w:sz="0" w:space="0" w:color="auto"/>
            <w:left w:val="none" w:sz="0" w:space="0" w:color="auto"/>
            <w:bottom w:val="none" w:sz="0" w:space="0" w:color="auto"/>
            <w:right w:val="none" w:sz="0" w:space="0" w:color="auto"/>
          </w:divBdr>
        </w:div>
        <w:div w:id="2004700115">
          <w:marLeft w:val="480"/>
          <w:marRight w:val="0"/>
          <w:marTop w:val="0"/>
          <w:marBottom w:val="0"/>
          <w:divBdr>
            <w:top w:val="none" w:sz="0" w:space="0" w:color="auto"/>
            <w:left w:val="none" w:sz="0" w:space="0" w:color="auto"/>
            <w:bottom w:val="none" w:sz="0" w:space="0" w:color="auto"/>
            <w:right w:val="none" w:sz="0" w:space="0" w:color="auto"/>
          </w:divBdr>
        </w:div>
        <w:div w:id="881749094">
          <w:marLeft w:val="480"/>
          <w:marRight w:val="0"/>
          <w:marTop w:val="0"/>
          <w:marBottom w:val="0"/>
          <w:divBdr>
            <w:top w:val="none" w:sz="0" w:space="0" w:color="auto"/>
            <w:left w:val="none" w:sz="0" w:space="0" w:color="auto"/>
            <w:bottom w:val="none" w:sz="0" w:space="0" w:color="auto"/>
            <w:right w:val="none" w:sz="0" w:space="0" w:color="auto"/>
          </w:divBdr>
        </w:div>
        <w:div w:id="1751778783">
          <w:marLeft w:val="480"/>
          <w:marRight w:val="0"/>
          <w:marTop w:val="0"/>
          <w:marBottom w:val="0"/>
          <w:divBdr>
            <w:top w:val="none" w:sz="0" w:space="0" w:color="auto"/>
            <w:left w:val="none" w:sz="0" w:space="0" w:color="auto"/>
            <w:bottom w:val="none" w:sz="0" w:space="0" w:color="auto"/>
            <w:right w:val="none" w:sz="0" w:space="0" w:color="auto"/>
          </w:divBdr>
        </w:div>
      </w:divsChild>
    </w:div>
    <w:div w:id="277760896">
      <w:marLeft w:val="480"/>
      <w:marRight w:val="0"/>
      <w:marTop w:val="0"/>
      <w:marBottom w:val="0"/>
      <w:divBdr>
        <w:top w:val="none" w:sz="0" w:space="0" w:color="auto"/>
        <w:left w:val="none" w:sz="0" w:space="0" w:color="auto"/>
        <w:bottom w:val="none" w:sz="0" w:space="0" w:color="auto"/>
        <w:right w:val="none" w:sz="0" w:space="0" w:color="auto"/>
      </w:divBdr>
    </w:div>
    <w:div w:id="277950180">
      <w:marLeft w:val="480"/>
      <w:marRight w:val="0"/>
      <w:marTop w:val="0"/>
      <w:marBottom w:val="0"/>
      <w:divBdr>
        <w:top w:val="none" w:sz="0" w:space="0" w:color="auto"/>
        <w:left w:val="none" w:sz="0" w:space="0" w:color="auto"/>
        <w:bottom w:val="none" w:sz="0" w:space="0" w:color="auto"/>
        <w:right w:val="none" w:sz="0" w:space="0" w:color="auto"/>
      </w:divBdr>
    </w:div>
    <w:div w:id="277952713">
      <w:marLeft w:val="480"/>
      <w:marRight w:val="0"/>
      <w:marTop w:val="0"/>
      <w:marBottom w:val="0"/>
      <w:divBdr>
        <w:top w:val="none" w:sz="0" w:space="0" w:color="auto"/>
        <w:left w:val="none" w:sz="0" w:space="0" w:color="auto"/>
        <w:bottom w:val="none" w:sz="0" w:space="0" w:color="auto"/>
        <w:right w:val="none" w:sz="0" w:space="0" w:color="auto"/>
      </w:divBdr>
    </w:div>
    <w:div w:id="278075109">
      <w:marLeft w:val="480"/>
      <w:marRight w:val="0"/>
      <w:marTop w:val="0"/>
      <w:marBottom w:val="0"/>
      <w:divBdr>
        <w:top w:val="none" w:sz="0" w:space="0" w:color="auto"/>
        <w:left w:val="none" w:sz="0" w:space="0" w:color="auto"/>
        <w:bottom w:val="none" w:sz="0" w:space="0" w:color="auto"/>
        <w:right w:val="none" w:sz="0" w:space="0" w:color="auto"/>
      </w:divBdr>
    </w:div>
    <w:div w:id="278269335">
      <w:marLeft w:val="480"/>
      <w:marRight w:val="0"/>
      <w:marTop w:val="0"/>
      <w:marBottom w:val="0"/>
      <w:divBdr>
        <w:top w:val="none" w:sz="0" w:space="0" w:color="auto"/>
        <w:left w:val="none" w:sz="0" w:space="0" w:color="auto"/>
        <w:bottom w:val="none" w:sz="0" w:space="0" w:color="auto"/>
        <w:right w:val="none" w:sz="0" w:space="0" w:color="auto"/>
      </w:divBdr>
    </w:div>
    <w:div w:id="278538164">
      <w:bodyDiv w:val="1"/>
      <w:marLeft w:val="0"/>
      <w:marRight w:val="0"/>
      <w:marTop w:val="0"/>
      <w:marBottom w:val="0"/>
      <w:divBdr>
        <w:top w:val="none" w:sz="0" w:space="0" w:color="auto"/>
        <w:left w:val="none" w:sz="0" w:space="0" w:color="auto"/>
        <w:bottom w:val="none" w:sz="0" w:space="0" w:color="auto"/>
        <w:right w:val="none" w:sz="0" w:space="0" w:color="auto"/>
      </w:divBdr>
    </w:div>
    <w:div w:id="278682344">
      <w:bodyDiv w:val="1"/>
      <w:marLeft w:val="0"/>
      <w:marRight w:val="0"/>
      <w:marTop w:val="0"/>
      <w:marBottom w:val="0"/>
      <w:divBdr>
        <w:top w:val="none" w:sz="0" w:space="0" w:color="auto"/>
        <w:left w:val="none" w:sz="0" w:space="0" w:color="auto"/>
        <w:bottom w:val="none" w:sz="0" w:space="0" w:color="auto"/>
        <w:right w:val="none" w:sz="0" w:space="0" w:color="auto"/>
      </w:divBdr>
    </w:div>
    <w:div w:id="278726512">
      <w:marLeft w:val="480"/>
      <w:marRight w:val="0"/>
      <w:marTop w:val="0"/>
      <w:marBottom w:val="0"/>
      <w:divBdr>
        <w:top w:val="none" w:sz="0" w:space="0" w:color="auto"/>
        <w:left w:val="none" w:sz="0" w:space="0" w:color="auto"/>
        <w:bottom w:val="none" w:sz="0" w:space="0" w:color="auto"/>
        <w:right w:val="none" w:sz="0" w:space="0" w:color="auto"/>
      </w:divBdr>
    </w:div>
    <w:div w:id="278802212">
      <w:marLeft w:val="480"/>
      <w:marRight w:val="0"/>
      <w:marTop w:val="0"/>
      <w:marBottom w:val="0"/>
      <w:divBdr>
        <w:top w:val="none" w:sz="0" w:space="0" w:color="auto"/>
        <w:left w:val="none" w:sz="0" w:space="0" w:color="auto"/>
        <w:bottom w:val="none" w:sz="0" w:space="0" w:color="auto"/>
        <w:right w:val="none" w:sz="0" w:space="0" w:color="auto"/>
      </w:divBdr>
    </w:div>
    <w:div w:id="278806984">
      <w:marLeft w:val="480"/>
      <w:marRight w:val="0"/>
      <w:marTop w:val="0"/>
      <w:marBottom w:val="0"/>
      <w:divBdr>
        <w:top w:val="none" w:sz="0" w:space="0" w:color="auto"/>
        <w:left w:val="none" w:sz="0" w:space="0" w:color="auto"/>
        <w:bottom w:val="none" w:sz="0" w:space="0" w:color="auto"/>
        <w:right w:val="none" w:sz="0" w:space="0" w:color="auto"/>
      </w:divBdr>
    </w:div>
    <w:div w:id="278878948">
      <w:marLeft w:val="480"/>
      <w:marRight w:val="0"/>
      <w:marTop w:val="0"/>
      <w:marBottom w:val="0"/>
      <w:divBdr>
        <w:top w:val="none" w:sz="0" w:space="0" w:color="auto"/>
        <w:left w:val="none" w:sz="0" w:space="0" w:color="auto"/>
        <w:bottom w:val="none" w:sz="0" w:space="0" w:color="auto"/>
        <w:right w:val="none" w:sz="0" w:space="0" w:color="auto"/>
      </w:divBdr>
    </w:div>
    <w:div w:id="278921652">
      <w:marLeft w:val="480"/>
      <w:marRight w:val="0"/>
      <w:marTop w:val="0"/>
      <w:marBottom w:val="0"/>
      <w:divBdr>
        <w:top w:val="none" w:sz="0" w:space="0" w:color="auto"/>
        <w:left w:val="none" w:sz="0" w:space="0" w:color="auto"/>
        <w:bottom w:val="none" w:sz="0" w:space="0" w:color="auto"/>
        <w:right w:val="none" w:sz="0" w:space="0" w:color="auto"/>
      </w:divBdr>
    </w:div>
    <w:div w:id="279070922">
      <w:bodyDiv w:val="1"/>
      <w:marLeft w:val="0"/>
      <w:marRight w:val="0"/>
      <w:marTop w:val="0"/>
      <w:marBottom w:val="0"/>
      <w:divBdr>
        <w:top w:val="none" w:sz="0" w:space="0" w:color="auto"/>
        <w:left w:val="none" w:sz="0" w:space="0" w:color="auto"/>
        <w:bottom w:val="none" w:sz="0" w:space="0" w:color="auto"/>
        <w:right w:val="none" w:sz="0" w:space="0" w:color="auto"/>
      </w:divBdr>
    </w:div>
    <w:div w:id="279337236">
      <w:marLeft w:val="480"/>
      <w:marRight w:val="0"/>
      <w:marTop w:val="0"/>
      <w:marBottom w:val="0"/>
      <w:divBdr>
        <w:top w:val="none" w:sz="0" w:space="0" w:color="auto"/>
        <w:left w:val="none" w:sz="0" w:space="0" w:color="auto"/>
        <w:bottom w:val="none" w:sz="0" w:space="0" w:color="auto"/>
        <w:right w:val="none" w:sz="0" w:space="0" w:color="auto"/>
      </w:divBdr>
    </w:div>
    <w:div w:id="279341971">
      <w:marLeft w:val="480"/>
      <w:marRight w:val="0"/>
      <w:marTop w:val="0"/>
      <w:marBottom w:val="0"/>
      <w:divBdr>
        <w:top w:val="none" w:sz="0" w:space="0" w:color="auto"/>
        <w:left w:val="none" w:sz="0" w:space="0" w:color="auto"/>
        <w:bottom w:val="none" w:sz="0" w:space="0" w:color="auto"/>
        <w:right w:val="none" w:sz="0" w:space="0" w:color="auto"/>
      </w:divBdr>
    </w:div>
    <w:div w:id="279608972">
      <w:marLeft w:val="480"/>
      <w:marRight w:val="0"/>
      <w:marTop w:val="0"/>
      <w:marBottom w:val="0"/>
      <w:divBdr>
        <w:top w:val="none" w:sz="0" w:space="0" w:color="auto"/>
        <w:left w:val="none" w:sz="0" w:space="0" w:color="auto"/>
        <w:bottom w:val="none" w:sz="0" w:space="0" w:color="auto"/>
        <w:right w:val="none" w:sz="0" w:space="0" w:color="auto"/>
      </w:divBdr>
    </w:div>
    <w:div w:id="279646833">
      <w:bodyDiv w:val="1"/>
      <w:marLeft w:val="0"/>
      <w:marRight w:val="0"/>
      <w:marTop w:val="0"/>
      <w:marBottom w:val="0"/>
      <w:divBdr>
        <w:top w:val="none" w:sz="0" w:space="0" w:color="auto"/>
        <w:left w:val="none" w:sz="0" w:space="0" w:color="auto"/>
        <w:bottom w:val="none" w:sz="0" w:space="0" w:color="auto"/>
        <w:right w:val="none" w:sz="0" w:space="0" w:color="auto"/>
      </w:divBdr>
    </w:div>
    <w:div w:id="279843443">
      <w:marLeft w:val="480"/>
      <w:marRight w:val="0"/>
      <w:marTop w:val="0"/>
      <w:marBottom w:val="0"/>
      <w:divBdr>
        <w:top w:val="none" w:sz="0" w:space="0" w:color="auto"/>
        <w:left w:val="none" w:sz="0" w:space="0" w:color="auto"/>
        <w:bottom w:val="none" w:sz="0" w:space="0" w:color="auto"/>
        <w:right w:val="none" w:sz="0" w:space="0" w:color="auto"/>
      </w:divBdr>
    </w:div>
    <w:div w:id="279991331">
      <w:marLeft w:val="480"/>
      <w:marRight w:val="0"/>
      <w:marTop w:val="0"/>
      <w:marBottom w:val="0"/>
      <w:divBdr>
        <w:top w:val="none" w:sz="0" w:space="0" w:color="auto"/>
        <w:left w:val="none" w:sz="0" w:space="0" w:color="auto"/>
        <w:bottom w:val="none" w:sz="0" w:space="0" w:color="auto"/>
        <w:right w:val="none" w:sz="0" w:space="0" w:color="auto"/>
      </w:divBdr>
    </w:div>
    <w:div w:id="280501503">
      <w:marLeft w:val="480"/>
      <w:marRight w:val="0"/>
      <w:marTop w:val="0"/>
      <w:marBottom w:val="0"/>
      <w:divBdr>
        <w:top w:val="none" w:sz="0" w:space="0" w:color="auto"/>
        <w:left w:val="none" w:sz="0" w:space="0" w:color="auto"/>
        <w:bottom w:val="none" w:sz="0" w:space="0" w:color="auto"/>
        <w:right w:val="none" w:sz="0" w:space="0" w:color="auto"/>
      </w:divBdr>
    </w:div>
    <w:div w:id="280766891">
      <w:marLeft w:val="480"/>
      <w:marRight w:val="0"/>
      <w:marTop w:val="0"/>
      <w:marBottom w:val="0"/>
      <w:divBdr>
        <w:top w:val="none" w:sz="0" w:space="0" w:color="auto"/>
        <w:left w:val="none" w:sz="0" w:space="0" w:color="auto"/>
        <w:bottom w:val="none" w:sz="0" w:space="0" w:color="auto"/>
        <w:right w:val="none" w:sz="0" w:space="0" w:color="auto"/>
      </w:divBdr>
    </w:div>
    <w:div w:id="280847650">
      <w:bodyDiv w:val="1"/>
      <w:marLeft w:val="0"/>
      <w:marRight w:val="0"/>
      <w:marTop w:val="0"/>
      <w:marBottom w:val="0"/>
      <w:divBdr>
        <w:top w:val="none" w:sz="0" w:space="0" w:color="auto"/>
        <w:left w:val="none" w:sz="0" w:space="0" w:color="auto"/>
        <w:bottom w:val="none" w:sz="0" w:space="0" w:color="auto"/>
        <w:right w:val="none" w:sz="0" w:space="0" w:color="auto"/>
      </w:divBdr>
    </w:div>
    <w:div w:id="280959097">
      <w:bodyDiv w:val="1"/>
      <w:marLeft w:val="0"/>
      <w:marRight w:val="0"/>
      <w:marTop w:val="0"/>
      <w:marBottom w:val="0"/>
      <w:divBdr>
        <w:top w:val="none" w:sz="0" w:space="0" w:color="auto"/>
        <w:left w:val="none" w:sz="0" w:space="0" w:color="auto"/>
        <w:bottom w:val="none" w:sz="0" w:space="0" w:color="auto"/>
        <w:right w:val="none" w:sz="0" w:space="0" w:color="auto"/>
      </w:divBdr>
    </w:div>
    <w:div w:id="281114658">
      <w:marLeft w:val="480"/>
      <w:marRight w:val="0"/>
      <w:marTop w:val="0"/>
      <w:marBottom w:val="0"/>
      <w:divBdr>
        <w:top w:val="none" w:sz="0" w:space="0" w:color="auto"/>
        <w:left w:val="none" w:sz="0" w:space="0" w:color="auto"/>
        <w:bottom w:val="none" w:sz="0" w:space="0" w:color="auto"/>
        <w:right w:val="none" w:sz="0" w:space="0" w:color="auto"/>
      </w:divBdr>
    </w:div>
    <w:div w:id="281154197">
      <w:marLeft w:val="480"/>
      <w:marRight w:val="0"/>
      <w:marTop w:val="0"/>
      <w:marBottom w:val="0"/>
      <w:divBdr>
        <w:top w:val="none" w:sz="0" w:space="0" w:color="auto"/>
        <w:left w:val="none" w:sz="0" w:space="0" w:color="auto"/>
        <w:bottom w:val="none" w:sz="0" w:space="0" w:color="auto"/>
        <w:right w:val="none" w:sz="0" w:space="0" w:color="auto"/>
      </w:divBdr>
    </w:div>
    <w:div w:id="281229996">
      <w:bodyDiv w:val="1"/>
      <w:marLeft w:val="0"/>
      <w:marRight w:val="0"/>
      <w:marTop w:val="0"/>
      <w:marBottom w:val="0"/>
      <w:divBdr>
        <w:top w:val="none" w:sz="0" w:space="0" w:color="auto"/>
        <w:left w:val="none" w:sz="0" w:space="0" w:color="auto"/>
        <w:bottom w:val="none" w:sz="0" w:space="0" w:color="auto"/>
        <w:right w:val="none" w:sz="0" w:space="0" w:color="auto"/>
      </w:divBdr>
    </w:div>
    <w:div w:id="281230879">
      <w:bodyDiv w:val="1"/>
      <w:marLeft w:val="0"/>
      <w:marRight w:val="0"/>
      <w:marTop w:val="0"/>
      <w:marBottom w:val="0"/>
      <w:divBdr>
        <w:top w:val="none" w:sz="0" w:space="0" w:color="auto"/>
        <w:left w:val="none" w:sz="0" w:space="0" w:color="auto"/>
        <w:bottom w:val="none" w:sz="0" w:space="0" w:color="auto"/>
        <w:right w:val="none" w:sz="0" w:space="0" w:color="auto"/>
      </w:divBdr>
    </w:div>
    <w:div w:id="281351943">
      <w:marLeft w:val="480"/>
      <w:marRight w:val="0"/>
      <w:marTop w:val="0"/>
      <w:marBottom w:val="0"/>
      <w:divBdr>
        <w:top w:val="none" w:sz="0" w:space="0" w:color="auto"/>
        <w:left w:val="none" w:sz="0" w:space="0" w:color="auto"/>
        <w:bottom w:val="none" w:sz="0" w:space="0" w:color="auto"/>
        <w:right w:val="none" w:sz="0" w:space="0" w:color="auto"/>
      </w:divBdr>
    </w:div>
    <w:div w:id="281422645">
      <w:marLeft w:val="480"/>
      <w:marRight w:val="0"/>
      <w:marTop w:val="0"/>
      <w:marBottom w:val="0"/>
      <w:divBdr>
        <w:top w:val="none" w:sz="0" w:space="0" w:color="auto"/>
        <w:left w:val="none" w:sz="0" w:space="0" w:color="auto"/>
        <w:bottom w:val="none" w:sz="0" w:space="0" w:color="auto"/>
        <w:right w:val="none" w:sz="0" w:space="0" w:color="auto"/>
      </w:divBdr>
    </w:div>
    <w:div w:id="281426269">
      <w:marLeft w:val="480"/>
      <w:marRight w:val="0"/>
      <w:marTop w:val="0"/>
      <w:marBottom w:val="0"/>
      <w:divBdr>
        <w:top w:val="none" w:sz="0" w:space="0" w:color="auto"/>
        <w:left w:val="none" w:sz="0" w:space="0" w:color="auto"/>
        <w:bottom w:val="none" w:sz="0" w:space="0" w:color="auto"/>
        <w:right w:val="none" w:sz="0" w:space="0" w:color="auto"/>
      </w:divBdr>
    </w:div>
    <w:div w:id="281542738">
      <w:marLeft w:val="480"/>
      <w:marRight w:val="0"/>
      <w:marTop w:val="0"/>
      <w:marBottom w:val="0"/>
      <w:divBdr>
        <w:top w:val="none" w:sz="0" w:space="0" w:color="auto"/>
        <w:left w:val="none" w:sz="0" w:space="0" w:color="auto"/>
        <w:bottom w:val="none" w:sz="0" w:space="0" w:color="auto"/>
        <w:right w:val="none" w:sz="0" w:space="0" w:color="auto"/>
      </w:divBdr>
    </w:div>
    <w:div w:id="281571410">
      <w:marLeft w:val="480"/>
      <w:marRight w:val="0"/>
      <w:marTop w:val="0"/>
      <w:marBottom w:val="0"/>
      <w:divBdr>
        <w:top w:val="none" w:sz="0" w:space="0" w:color="auto"/>
        <w:left w:val="none" w:sz="0" w:space="0" w:color="auto"/>
        <w:bottom w:val="none" w:sz="0" w:space="0" w:color="auto"/>
        <w:right w:val="none" w:sz="0" w:space="0" w:color="auto"/>
      </w:divBdr>
    </w:div>
    <w:div w:id="281619253">
      <w:marLeft w:val="480"/>
      <w:marRight w:val="0"/>
      <w:marTop w:val="0"/>
      <w:marBottom w:val="0"/>
      <w:divBdr>
        <w:top w:val="none" w:sz="0" w:space="0" w:color="auto"/>
        <w:left w:val="none" w:sz="0" w:space="0" w:color="auto"/>
        <w:bottom w:val="none" w:sz="0" w:space="0" w:color="auto"/>
        <w:right w:val="none" w:sz="0" w:space="0" w:color="auto"/>
      </w:divBdr>
    </w:div>
    <w:div w:id="281959522">
      <w:bodyDiv w:val="1"/>
      <w:marLeft w:val="0"/>
      <w:marRight w:val="0"/>
      <w:marTop w:val="0"/>
      <w:marBottom w:val="0"/>
      <w:divBdr>
        <w:top w:val="none" w:sz="0" w:space="0" w:color="auto"/>
        <w:left w:val="none" w:sz="0" w:space="0" w:color="auto"/>
        <w:bottom w:val="none" w:sz="0" w:space="0" w:color="auto"/>
        <w:right w:val="none" w:sz="0" w:space="0" w:color="auto"/>
      </w:divBdr>
    </w:div>
    <w:div w:id="281962301">
      <w:marLeft w:val="480"/>
      <w:marRight w:val="0"/>
      <w:marTop w:val="0"/>
      <w:marBottom w:val="0"/>
      <w:divBdr>
        <w:top w:val="none" w:sz="0" w:space="0" w:color="auto"/>
        <w:left w:val="none" w:sz="0" w:space="0" w:color="auto"/>
        <w:bottom w:val="none" w:sz="0" w:space="0" w:color="auto"/>
        <w:right w:val="none" w:sz="0" w:space="0" w:color="auto"/>
      </w:divBdr>
    </w:div>
    <w:div w:id="281964474">
      <w:marLeft w:val="480"/>
      <w:marRight w:val="0"/>
      <w:marTop w:val="0"/>
      <w:marBottom w:val="0"/>
      <w:divBdr>
        <w:top w:val="none" w:sz="0" w:space="0" w:color="auto"/>
        <w:left w:val="none" w:sz="0" w:space="0" w:color="auto"/>
        <w:bottom w:val="none" w:sz="0" w:space="0" w:color="auto"/>
        <w:right w:val="none" w:sz="0" w:space="0" w:color="auto"/>
      </w:divBdr>
    </w:div>
    <w:div w:id="281965236">
      <w:marLeft w:val="480"/>
      <w:marRight w:val="0"/>
      <w:marTop w:val="0"/>
      <w:marBottom w:val="0"/>
      <w:divBdr>
        <w:top w:val="none" w:sz="0" w:space="0" w:color="auto"/>
        <w:left w:val="none" w:sz="0" w:space="0" w:color="auto"/>
        <w:bottom w:val="none" w:sz="0" w:space="0" w:color="auto"/>
        <w:right w:val="none" w:sz="0" w:space="0" w:color="auto"/>
      </w:divBdr>
    </w:div>
    <w:div w:id="282074567">
      <w:marLeft w:val="480"/>
      <w:marRight w:val="0"/>
      <w:marTop w:val="0"/>
      <w:marBottom w:val="0"/>
      <w:divBdr>
        <w:top w:val="none" w:sz="0" w:space="0" w:color="auto"/>
        <w:left w:val="none" w:sz="0" w:space="0" w:color="auto"/>
        <w:bottom w:val="none" w:sz="0" w:space="0" w:color="auto"/>
        <w:right w:val="none" w:sz="0" w:space="0" w:color="auto"/>
      </w:divBdr>
    </w:div>
    <w:div w:id="282268336">
      <w:marLeft w:val="480"/>
      <w:marRight w:val="0"/>
      <w:marTop w:val="0"/>
      <w:marBottom w:val="0"/>
      <w:divBdr>
        <w:top w:val="none" w:sz="0" w:space="0" w:color="auto"/>
        <w:left w:val="none" w:sz="0" w:space="0" w:color="auto"/>
        <w:bottom w:val="none" w:sz="0" w:space="0" w:color="auto"/>
        <w:right w:val="none" w:sz="0" w:space="0" w:color="auto"/>
      </w:divBdr>
    </w:div>
    <w:div w:id="282346864">
      <w:marLeft w:val="480"/>
      <w:marRight w:val="0"/>
      <w:marTop w:val="0"/>
      <w:marBottom w:val="0"/>
      <w:divBdr>
        <w:top w:val="none" w:sz="0" w:space="0" w:color="auto"/>
        <w:left w:val="none" w:sz="0" w:space="0" w:color="auto"/>
        <w:bottom w:val="none" w:sz="0" w:space="0" w:color="auto"/>
        <w:right w:val="none" w:sz="0" w:space="0" w:color="auto"/>
      </w:divBdr>
    </w:div>
    <w:div w:id="282418705">
      <w:marLeft w:val="480"/>
      <w:marRight w:val="0"/>
      <w:marTop w:val="0"/>
      <w:marBottom w:val="0"/>
      <w:divBdr>
        <w:top w:val="none" w:sz="0" w:space="0" w:color="auto"/>
        <w:left w:val="none" w:sz="0" w:space="0" w:color="auto"/>
        <w:bottom w:val="none" w:sz="0" w:space="0" w:color="auto"/>
        <w:right w:val="none" w:sz="0" w:space="0" w:color="auto"/>
      </w:divBdr>
    </w:div>
    <w:div w:id="282422316">
      <w:marLeft w:val="480"/>
      <w:marRight w:val="0"/>
      <w:marTop w:val="0"/>
      <w:marBottom w:val="0"/>
      <w:divBdr>
        <w:top w:val="none" w:sz="0" w:space="0" w:color="auto"/>
        <w:left w:val="none" w:sz="0" w:space="0" w:color="auto"/>
        <w:bottom w:val="none" w:sz="0" w:space="0" w:color="auto"/>
        <w:right w:val="none" w:sz="0" w:space="0" w:color="auto"/>
      </w:divBdr>
    </w:div>
    <w:div w:id="282427163">
      <w:marLeft w:val="480"/>
      <w:marRight w:val="0"/>
      <w:marTop w:val="0"/>
      <w:marBottom w:val="0"/>
      <w:divBdr>
        <w:top w:val="none" w:sz="0" w:space="0" w:color="auto"/>
        <w:left w:val="none" w:sz="0" w:space="0" w:color="auto"/>
        <w:bottom w:val="none" w:sz="0" w:space="0" w:color="auto"/>
        <w:right w:val="none" w:sz="0" w:space="0" w:color="auto"/>
      </w:divBdr>
    </w:div>
    <w:div w:id="282613810">
      <w:marLeft w:val="480"/>
      <w:marRight w:val="0"/>
      <w:marTop w:val="0"/>
      <w:marBottom w:val="0"/>
      <w:divBdr>
        <w:top w:val="none" w:sz="0" w:space="0" w:color="auto"/>
        <w:left w:val="none" w:sz="0" w:space="0" w:color="auto"/>
        <w:bottom w:val="none" w:sz="0" w:space="0" w:color="auto"/>
        <w:right w:val="none" w:sz="0" w:space="0" w:color="auto"/>
      </w:divBdr>
    </w:div>
    <w:div w:id="282811051">
      <w:marLeft w:val="480"/>
      <w:marRight w:val="0"/>
      <w:marTop w:val="0"/>
      <w:marBottom w:val="0"/>
      <w:divBdr>
        <w:top w:val="none" w:sz="0" w:space="0" w:color="auto"/>
        <w:left w:val="none" w:sz="0" w:space="0" w:color="auto"/>
        <w:bottom w:val="none" w:sz="0" w:space="0" w:color="auto"/>
        <w:right w:val="none" w:sz="0" w:space="0" w:color="auto"/>
      </w:divBdr>
    </w:div>
    <w:div w:id="282854331">
      <w:bodyDiv w:val="1"/>
      <w:marLeft w:val="0"/>
      <w:marRight w:val="0"/>
      <w:marTop w:val="0"/>
      <w:marBottom w:val="0"/>
      <w:divBdr>
        <w:top w:val="none" w:sz="0" w:space="0" w:color="auto"/>
        <w:left w:val="none" w:sz="0" w:space="0" w:color="auto"/>
        <w:bottom w:val="none" w:sz="0" w:space="0" w:color="auto"/>
        <w:right w:val="none" w:sz="0" w:space="0" w:color="auto"/>
      </w:divBdr>
    </w:div>
    <w:div w:id="282884847">
      <w:marLeft w:val="480"/>
      <w:marRight w:val="0"/>
      <w:marTop w:val="0"/>
      <w:marBottom w:val="0"/>
      <w:divBdr>
        <w:top w:val="none" w:sz="0" w:space="0" w:color="auto"/>
        <w:left w:val="none" w:sz="0" w:space="0" w:color="auto"/>
        <w:bottom w:val="none" w:sz="0" w:space="0" w:color="auto"/>
        <w:right w:val="none" w:sz="0" w:space="0" w:color="auto"/>
      </w:divBdr>
    </w:div>
    <w:div w:id="282929659">
      <w:bodyDiv w:val="1"/>
      <w:marLeft w:val="0"/>
      <w:marRight w:val="0"/>
      <w:marTop w:val="0"/>
      <w:marBottom w:val="0"/>
      <w:divBdr>
        <w:top w:val="none" w:sz="0" w:space="0" w:color="auto"/>
        <w:left w:val="none" w:sz="0" w:space="0" w:color="auto"/>
        <w:bottom w:val="none" w:sz="0" w:space="0" w:color="auto"/>
        <w:right w:val="none" w:sz="0" w:space="0" w:color="auto"/>
      </w:divBdr>
    </w:div>
    <w:div w:id="282998367">
      <w:marLeft w:val="480"/>
      <w:marRight w:val="0"/>
      <w:marTop w:val="0"/>
      <w:marBottom w:val="0"/>
      <w:divBdr>
        <w:top w:val="none" w:sz="0" w:space="0" w:color="auto"/>
        <w:left w:val="none" w:sz="0" w:space="0" w:color="auto"/>
        <w:bottom w:val="none" w:sz="0" w:space="0" w:color="auto"/>
        <w:right w:val="none" w:sz="0" w:space="0" w:color="auto"/>
      </w:divBdr>
    </w:div>
    <w:div w:id="283124643">
      <w:marLeft w:val="480"/>
      <w:marRight w:val="0"/>
      <w:marTop w:val="0"/>
      <w:marBottom w:val="0"/>
      <w:divBdr>
        <w:top w:val="none" w:sz="0" w:space="0" w:color="auto"/>
        <w:left w:val="none" w:sz="0" w:space="0" w:color="auto"/>
        <w:bottom w:val="none" w:sz="0" w:space="0" w:color="auto"/>
        <w:right w:val="none" w:sz="0" w:space="0" w:color="auto"/>
      </w:divBdr>
    </w:div>
    <w:div w:id="283196115">
      <w:marLeft w:val="480"/>
      <w:marRight w:val="0"/>
      <w:marTop w:val="0"/>
      <w:marBottom w:val="0"/>
      <w:divBdr>
        <w:top w:val="none" w:sz="0" w:space="0" w:color="auto"/>
        <w:left w:val="none" w:sz="0" w:space="0" w:color="auto"/>
        <w:bottom w:val="none" w:sz="0" w:space="0" w:color="auto"/>
        <w:right w:val="none" w:sz="0" w:space="0" w:color="auto"/>
      </w:divBdr>
    </w:div>
    <w:div w:id="283274115">
      <w:marLeft w:val="480"/>
      <w:marRight w:val="0"/>
      <w:marTop w:val="0"/>
      <w:marBottom w:val="0"/>
      <w:divBdr>
        <w:top w:val="none" w:sz="0" w:space="0" w:color="auto"/>
        <w:left w:val="none" w:sz="0" w:space="0" w:color="auto"/>
        <w:bottom w:val="none" w:sz="0" w:space="0" w:color="auto"/>
        <w:right w:val="none" w:sz="0" w:space="0" w:color="auto"/>
      </w:divBdr>
    </w:div>
    <w:div w:id="283312893">
      <w:marLeft w:val="480"/>
      <w:marRight w:val="0"/>
      <w:marTop w:val="0"/>
      <w:marBottom w:val="0"/>
      <w:divBdr>
        <w:top w:val="none" w:sz="0" w:space="0" w:color="auto"/>
        <w:left w:val="none" w:sz="0" w:space="0" w:color="auto"/>
        <w:bottom w:val="none" w:sz="0" w:space="0" w:color="auto"/>
        <w:right w:val="none" w:sz="0" w:space="0" w:color="auto"/>
      </w:divBdr>
    </w:div>
    <w:div w:id="283342822">
      <w:bodyDiv w:val="1"/>
      <w:marLeft w:val="0"/>
      <w:marRight w:val="0"/>
      <w:marTop w:val="0"/>
      <w:marBottom w:val="0"/>
      <w:divBdr>
        <w:top w:val="none" w:sz="0" w:space="0" w:color="auto"/>
        <w:left w:val="none" w:sz="0" w:space="0" w:color="auto"/>
        <w:bottom w:val="none" w:sz="0" w:space="0" w:color="auto"/>
        <w:right w:val="none" w:sz="0" w:space="0" w:color="auto"/>
      </w:divBdr>
    </w:div>
    <w:div w:id="283391302">
      <w:marLeft w:val="480"/>
      <w:marRight w:val="0"/>
      <w:marTop w:val="0"/>
      <w:marBottom w:val="0"/>
      <w:divBdr>
        <w:top w:val="none" w:sz="0" w:space="0" w:color="auto"/>
        <w:left w:val="none" w:sz="0" w:space="0" w:color="auto"/>
        <w:bottom w:val="none" w:sz="0" w:space="0" w:color="auto"/>
        <w:right w:val="none" w:sz="0" w:space="0" w:color="auto"/>
      </w:divBdr>
    </w:div>
    <w:div w:id="283659357">
      <w:marLeft w:val="480"/>
      <w:marRight w:val="0"/>
      <w:marTop w:val="0"/>
      <w:marBottom w:val="0"/>
      <w:divBdr>
        <w:top w:val="none" w:sz="0" w:space="0" w:color="auto"/>
        <w:left w:val="none" w:sz="0" w:space="0" w:color="auto"/>
        <w:bottom w:val="none" w:sz="0" w:space="0" w:color="auto"/>
        <w:right w:val="none" w:sz="0" w:space="0" w:color="auto"/>
      </w:divBdr>
    </w:div>
    <w:div w:id="283774927">
      <w:bodyDiv w:val="1"/>
      <w:marLeft w:val="0"/>
      <w:marRight w:val="0"/>
      <w:marTop w:val="0"/>
      <w:marBottom w:val="0"/>
      <w:divBdr>
        <w:top w:val="none" w:sz="0" w:space="0" w:color="auto"/>
        <w:left w:val="none" w:sz="0" w:space="0" w:color="auto"/>
        <w:bottom w:val="none" w:sz="0" w:space="0" w:color="auto"/>
        <w:right w:val="none" w:sz="0" w:space="0" w:color="auto"/>
      </w:divBdr>
      <w:divsChild>
        <w:div w:id="1062173345">
          <w:marLeft w:val="480"/>
          <w:marRight w:val="0"/>
          <w:marTop w:val="0"/>
          <w:marBottom w:val="0"/>
          <w:divBdr>
            <w:top w:val="none" w:sz="0" w:space="0" w:color="auto"/>
            <w:left w:val="none" w:sz="0" w:space="0" w:color="auto"/>
            <w:bottom w:val="none" w:sz="0" w:space="0" w:color="auto"/>
            <w:right w:val="none" w:sz="0" w:space="0" w:color="auto"/>
          </w:divBdr>
        </w:div>
        <w:div w:id="769467417">
          <w:marLeft w:val="480"/>
          <w:marRight w:val="0"/>
          <w:marTop w:val="0"/>
          <w:marBottom w:val="0"/>
          <w:divBdr>
            <w:top w:val="none" w:sz="0" w:space="0" w:color="auto"/>
            <w:left w:val="none" w:sz="0" w:space="0" w:color="auto"/>
            <w:bottom w:val="none" w:sz="0" w:space="0" w:color="auto"/>
            <w:right w:val="none" w:sz="0" w:space="0" w:color="auto"/>
          </w:divBdr>
        </w:div>
        <w:div w:id="1801025880">
          <w:marLeft w:val="480"/>
          <w:marRight w:val="0"/>
          <w:marTop w:val="0"/>
          <w:marBottom w:val="0"/>
          <w:divBdr>
            <w:top w:val="none" w:sz="0" w:space="0" w:color="auto"/>
            <w:left w:val="none" w:sz="0" w:space="0" w:color="auto"/>
            <w:bottom w:val="none" w:sz="0" w:space="0" w:color="auto"/>
            <w:right w:val="none" w:sz="0" w:space="0" w:color="auto"/>
          </w:divBdr>
        </w:div>
        <w:div w:id="1154296849">
          <w:marLeft w:val="480"/>
          <w:marRight w:val="0"/>
          <w:marTop w:val="0"/>
          <w:marBottom w:val="0"/>
          <w:divBdr>
            <w:top w:val="none" w:sz="0" w:space="0" w:color="auto"/>
            <w:left w:val="none" w:sz="0" w:space="0" w:color="auto"/>
            <w:bottom w:val="none" w:sz="0" w:space="0" w:color="auto"/>
            <w:right w:val="none" w:sz="0" w:space="0" w:color="auto"/>
          </w:divBdr>
        </w:div>
        <w:div w:id="752360956">
          <w:marLeft w:val="480"/>
          <w:marRight w:val="0"/>
          <w:marTop w:val="0"/>
          <w:marBottom w:val="0"/>
          <w:divBdr>
            <w:top w:val="none" w:sz="0" w:space="0" w:color="auto"/>
            <w:left w:val="none" w:sz="0" w:space="0" w:color="auto"/>
            <w:bottom w:val="none" w:sz="0" w:space="0" w:color="auto"/>
            <w:right w:val="none" w:sz="0" w:space="0" w:color="auto"/>
          </w:divBdr>
        </w:div>
        <w:div w:id="150564332">
          <w:marLeft w:val="480"/>
          <w:marRight w:val="0"/>
          <w:marTop w:val="0"/>
          <w:marBottom w:val="0"/>
          <w:divBdr>
            <w:top w:val="none" w:sz="0" w:space="0" w:color="auto"/>
            <w:left w:val="none" w:sz="0" w:space="0" w:color="auto"/>
            <w:bottom w:val="none" w:sz="0" w:space="0" w:color="auto"/>
            <w:right w:val="none" w:sz="0" w:space="0" w:color="auto"/>
          </w:divBdr>
        </w:div>
        <w:div w:id="1453279023">
          <w:marLeft w:val="480"/>
          <w:marRight w:val="0"/>
          <w:marTop w:val="0"/>
          <w:marBottom w:val="0"/>
          <w:divBdr>
            <w:top w:val="none" w:sz="0" w:space="0" w:color="auto"/>
            <w:left w:val="none" w:sz="0" w:space="0" w:color="auto"/>
            <w:bottom w:val="none" w:sz="0" w:space="0" w:color="auto"/>
            <w:right w:val="none" w:sz="0" w:space="0" w:color="auto"/>
          </w:divBdr>
        </w:div>
        <w:div w:id="1252424991">
          <w:marLeft w:val="480"/>
          <w:marRight w:val="0"/>
          <w:marTop w:val="0"/>
          <w:marBottom w:val="0"/>
          <w:divBdr>
            <w:top w:val="none" w:sz="0" w:space="0" w:color="auto"/>
            <w:left w:val="none" w:sz="0" w:space="0" w:color="auto"/>
            <w:bottom w:val="none" w:sz="0" w:space="0" w:color="auto"/>
            <w:right w:val="none" w:sz="0" w:space="0" w:color="auto"/>
          </w:divBdr>
        </w:div>
        <w:div w:id="335422374">
          <w:marLeft w:val="480"/>
          <w:marRight w:val="0"/>
          <w:marTop w:val="0"/>
          <w:marBottom w:val="0"/>
          <w:divBdr>
            <w:top w:val="none" w:sz="0" w:space="0" w:color="auto"/>
            <w:left w:val="none" w:sz="0" w:space="0" w:color="auto"/>
            <w:bottom w:val="none" w:sz="0" w:space="0" w:color="auto"/>
            <w:right w:val="none" w:sz="0" w:space="0" w:color="auto"/>
          </w:divBdr>
        </w:div>
        <w:div w:id="1082800891">
          <w:marLeft w:val="480"/>
          <w:marRight w:val="0"/>
          <w:marTop w:val="0"/>
          <w:marBottom w:val="0"/>
          <w:divBdr>
            <w:top w:val="none" w:sz="0" w:space="0" w:color="auto"/>
            <w:left w:val="none" w:sz="0" w:space="0" w:color="auto"/>
            <w:bottom w:val="none" w:sz="0" w:space="0" w:color="auto"/>
            <w:right w:val="none" w:sz="0" w:space="0" w:color="auto"/>
          </w:divBdr>
        </w:div>
        <w:div w:id="285233074">
          <w:marLeft w:val="480"/>
          <w:marRight w:val="0"/>
          <w:marTop w:val="0"/>
          <w:marBottom w:val="0"/>
          <w:divBdr>
            <w:top w:val="none" w:sz="0" w:space="0" w:color="auto"/>
            <w:left w:val="none" w:sz="0" w:space="0" w:color="auto"/>
            <w:bottom w:val="none" w:sz="0" w:space="0" w:color="auto"/>
            <w:right w:val="none" w:sz="0" w:space="0" w:color="auto"/>
          </w:divBdr>
        </w:div>
        <w:div w:id="1203059754">
          <w:marLeft w:val="480"/>
          <w:marRight w:val="0"/>
          <w:marTop w:val="0"/>
          <w:marBottom w:val="0"/>
          <w:divBdr>
            <w:top w:val="none" w:sz="0" w:space="0" w:color="auto"/>
            <w:left w:val="none" w:sz="0" w:space="0" w:color="auto"/>
            <w:bottom w:val="none" w:sz="0" w:space="0" w:color="auto"/>
            <w:right w:val="none" w:sz="0" w:space="0" w:color="auto"/>
          </w:divBdr>
        </w:div>
        <w:div w:id="1881747101">
          <w:marLeft w:val="480"/>
          <w:marRight w:val="0"/>
          <w:marTop w:val="0"/>
          <w:marBottom w:val="0"/>
          <w:divBdr>
            <w:top w:val="none" w:sz="0" w:space="0" w:color="auto"/>
            <w:left w:val="none" w:sz="0" w:space="0" w:color="auto"/>
            <w:bottom w:val="none" w:sz="0" w:space="0" w:color="auto"/>
            <w:right w:val="none" w:sz="0" w:space="0" w:color="auto"/>
          </w:divBdr>
        </w:div>
        <w:div w:id="2052267847">
          <w:marLeft w:val="480"/>
          <w:marRight w:val="0"/>
          <w:marTop w:val="0"/>
          <w:marBottom w:val="0"/>
          <w:divBdr>
            <w:top w:val="none" w:sz="0" w:space="0" w:color="auto"/>
            <w:left w:val="none" w:sz="0" w:space="0" w:color="auto"/>
            <w:bottom w:val="none" w:sz="0" w:space="0" w:color="auto"/>
            <w:right w:val="none" w:sz="0" w:space="0" w:color="auto"/>
          </w:divBdr>
        </w:div>
        <w:div w:id="786588456">
          <w:marLeft w:val="480"/>
          <w:marRight w:val="0"/>
          <w:marTop w:val="0"/>
          <w:marBottom w:val="0"/>
          <w:divBdr>
            <w:top w:val="none" w:sz="0" w:space="0" w:color="auto"/>
            <w:left w:val="none" w:sz="0" w:space="0" w:color="auto"/>
            <w:bottom w:val="none" w:sz="0" w:space="0" w:color="auto"/>
            <w:right w:val="none" w:sz="0" w:space="0" w:color="auto"/>
          </w:divBdr>
        </w:div>
        <w:div w:id="1227957363">
          <w:marLeft w:val="480"/>
          <w:marRight w:val="0"/>
          <w:marTop w:val="0"/>
          <w:marBottom w:val="0"/>
          <w:divBdr>
            <w:top w:val="none" w:sz="0" w:space="0" w:color="auto"/>
            <w:left w:val="none" w:sz="0" w:space="0" w:color="auto"/>
            <w:bottom w:val="none" w:sz="0" w:space="0" w:color="auto"/>
            <w:right w:val="none" w:sz="0" w:space="0" w:color="auto"/>
          </w:divBdr>
        </w:div>
        <w:div w:id="146945375">
          <w:marLeft w:val="480"/>
          <w:marRight w:val="0"/>
          <w:marTop w:val="0"/>
          <w:marBottom w:val="0"/>
          <w:divBdr>
            <w:top w:val="none" w:sz="0" w:space="0" w:color="auto"/>
            <w:left w:val="none" w:sz="0" w:space="0" w:color="auto"/>
            <w:bottom w:val="none" w:sz="0" w:space="0" w:color="auto"/>
            <w:right w:val="none" w:sz="0" w:space="0" w:color="auto"/>
          </w:divBdr>
        </w:div>
        <w:div w:id="1338146018">
          <w:marLeft w:val="480"/>
          <w:marRight w:val="0"/>
          <w:marTop w:val="0"/>
          <w:marBottom w:val="0"/>
          <w:divBdr>
            <w:top w:val="none" w:sz="0" w:space="0" w:color="auto"/>
            <w:left w:val="none" w:sz="0" w:space="0" w:color="auto"/>
            <w:bottom w:val="none" w:sz="0" w:space="0" w:color="auto"/>
            <w:right w:val="none" w:sz="0" w:space="0" w:color="auto"/>
          </w:divBdr>
        </w:div>
        <w:div w:id="214777630">
          <w:marLeft w:val="480"/>
          <w:marRight w:val="0"/>
          <w:marTop w:val="0"/>
          <w:marBottom w:val="0"/>
          <w:divBdr>
            <w:top w:val="none" w:sz="0" w:space="0" w:color="auto"/>
            <w:left w:val="none" w:sz="0" w:space="0" w:color="auto"/>
            <w:bottom w:val="none" w:sz="0" w:space="0" w:color="auto"/>
            <w:right w:val="none" w:sz="0" w:space="0" w:color="auto"/>
          </w:divBdr>
        </w:div>
        <w:div w:id="9765963">
          <w:marLeft w:val="480"/>
          <w:marRight w:val="0"/>
          <w:marTop w:val="0"/>
          <w:marBottom w:val="0"/>
          <w:divBdr>
            <w:top w:val="none" w:sz="0" w:space="0" w:color="auto"/>
            <w:left w:val="none" w:sz="0" w:space="0" w:color="auto"/>
            <w:bottom w:val="none" w:sz="0" w:space="0" w:color="auto"/>
            <w:right w:val="none" w:sz="0" w:space="0" w:color="auto"/>
          </w:divBdr>
        </w:div>
        <w:div w:id="215312567">
          <w:marLeft w:val="480"/>
          <w:marRight w:val="0"/>
          <w:marTop w:val="0"/>
          <w:marBottom w:val="0"/>
          <w:divBdr>
            <w:top w:val="none" w:sz="0" w:space="0" w:color="auto"/>
            <w:left w:val="none" w:sz="0" w:space="0" w:color="auto"/>
            <w:bottom w:val="none" w:sz="0" w:space="0" w:color="auto"/>
            <w:right w:val="none" w:sz="0" w:space="0" w:color="auto"/>
          </w:divBdr>
        </w:div>
        <w:div w:id="504129950">
          <w:marLeft w:val="480"/>
          <w:marRight w:val="0"/>
          <w:marTop w:val="0"/>
          <w:marBottom w:val="0"/>
          <w:divBdr>
            <w:top w:val="none" w:sz="0" w:space="0" w:color="auto"/>
            <w:left w:val="none" w:sz="0" w:space="0" w:color="auto"/>
            <w:bottom w:val="none" w:sz="0" w:space="0" w:color="auto"/>
            <w:right w:val="none" w:sz="0" w:space="0" w:color="auto"/>
          </w:divBdr>
        </w:div>
        <w:div w:id="996302616">
          <w:marLeft w:val="480"/>
          <w:marRight w:val="0"/>
          <w:marTop w:val="0"/>
          <w:marBottom w:val="0"/>
          <w:divBdr>
            <w:top w:val="none" w:sz="0" w:space="0" w:color="auto"/>
            <w:left w:val="none" w:sz="0" w:space="0" w:color="auto"/>
            <w:bottom w:val="none" w:sz="0" w:space="0" w:color="auto"/>
            <w:right w:val="none" w:sz="0" w:space="0" w:color="auto"/>
          </w:divBdr>
        </w:div>
        <w:div w:id="1385905897">
          <w:marLeft w:val="480"/>
          <w:marRight w:val="0"/>
          <w:marTop w:val="0"/>
          <w:marBottom w:val="0"/>
          <w:divBdr>
            <w:top w:val="none" w:sz="0" w:space="0" w:color="auto"/>
            <w:left w:val="none" w:sz="0" w:space="0" w:color="auto"/>
            <w:bottom w:val="none" w:sz="0" w:space="0" w:color="auto"/>
            <w:right w:val="none" w:sz="0" w:space="0" w:color="auto"/>
          </w:divBdr>
        </w:div>
        <w:div w:id="420100285">
          <w:marLeft w:val="480"/>
          <w:marRight w:val="0"/>
          <w:marTop w:val="0"/>
          <w:marBottom w:val="0"/>
          <w:divBdr>
            <w:top w:val="none" w:sz="0" w:space="0" w:color="auto"/>
            <w:left w:val="none" w:sz="0" w:space="0" w:color="auto"/>
            <w:bottom w:val="none" w:sz="0" w:space="0" w:color="auto"/>
            <w:right w:val="none" w:sz="0" w:space="0" w:color="auto"/>
          </w:divBdr>
        </w:div>
        <w:div w:id="1906328905">
          <w:marLeft w:val="480"/>
          <w:marRight w:val="0"/>
          <w:marTop w:val="0"/>
          <w:marBottom w:val="0"/>
          <w:divBdr>
            <w:top w:val="none" w:sz="0" w:space="0" w:color="auto"/>
            <w:left w:val="none" w:sz="0" w:space="0" w:color="auto"/>
            <w:bottom w:val="none" w:sz="0" w:space="0" w:color="auto"/>
            <w:right w:val="none" w:sz="0" w:space="0" w:color="auto"/>
          </w:divBdr>
        </w:div>
        <w:div w:id="2046825268">
          <w:marLeft w:val="480"/>
          <w:marRight w:val="0"/>
          <w:marTop w:val="0"/>
          <w:marBottom w:val="0"/>
          <w:divBdr>
            <w:top w:val="none" w:sz="0" w:space="0" w:color="auto"/>
            <w:left w:val="none" w:sz="0" w:space="0" w:color="auto"/>
            <w:bottom w:val="none" w:sz="0" w:space="0" w:color="auto"/>
            <w:right w:val="none" w:sz="0" w:space="0" w:color="auto"/>
          </w:divBdr>
        </w:div>
        <w:div w:id="1026173726">
          <w:marLeft w:val="480"/>
          <w:marRight w:val="0"/>
          <w:marTop w:val="0"/>
          <w:marBottom w:val="0"/>
          <w:divBdr>
            <w:top w:val="none" w:sz="0" w:space="0" w:color="auto"/>
            <w:left w:val="none" w:sz="0" w:space="0" w:color="auto"/>
            <w:bottom w:val="none" w:sz="0" w:space="0" w:color="auto"/>
            <w:right w:val="none" w:sz="0" w:space="0" w:color="auto"/>
          </w:divBdr>
        </w:div>
        <w:div w:id="1509562731">
          <w:marLeft w:val="480"/>
          <w:marRight w:val="0"/>
          <w:marTop w:val="0"/>
          <w:marBottom w:val="0"/>
          <w:divBdr>
            <w:top w:val="none" w:sz="0" w:space="0" w:color="auto"/>
            <w:left w:val="none" w:sz="0" w:space="0" w:color="auto"/>
            <w:bottom w:val="none" w:sz="0" w:space="0" w:color="auto"/>
            <w:right w:val="none" w:sz="0" w:space="0" w:color="auto"/>
          </w:divBdr>
        </w:div>
        <w:div w:id="1759327182">
          <w:marLeft w:val="480"/>
          <w:marRight w:val="0"/>
          <w:marTop w:val="0"/>
          <w:marBottom w:val="0"/>
          <w:divBdr>
            <w:top w:val="none" w:sz="0" w:space="0" w:color="auto"/>
            <w:left w:val="none" w:sz="0" w:space="0" w:color="auto"/>
            <w:bottom w:val="none" w:sz="0" w:space="0" w:color="auto"/>
            <w:right w:val="none" w:sz="0" w:space="0" w:color="auto"/>
          </w:divBdr>
        </w:div>
        <w:div w:id="2028629607">
          <w:marLeft w:val="480"/>
          <w:marRight w:val="0"/>
          <w:marTop w:val="0"/>
          <w:marBottom w:val="0"/>
          <w:divBdr>
            <w:top w:val="none" w:sz="0" w:space="0" w:color="auto"/>
            <w:left w:val="none" w:sz="0" w:space="0" w:color="auto"/>
            <w:bottom w:val="none" w:sz="0" w:space="0" w:color="auto"/>
            <w:right w:val="none" w:sz="0" w:space="0" w:color="auto"/>
          </w:divBdr>
        </w:div>
        <w:div w:id="1897666270">
          <w:marLeft w:val="480"/>
          <w:marRight w:val="0"/>
          <w:marTop w:val="0"/>
          <w:marBottom w:val="0"/>
          <w:divBdr>
            <w:top w:val="none" w:sz="0" w:space="0" w:color="auto"/>
            <w:left w:val="none" w:sz="0" w:space="0" w:color="auto"/>
            <w:bottom w:val="none" w:sz="0" w:space="0" w:color="auto"/>
            <w:right w:val="none" w:sz="0" w:space="0" w:color="auto"/>
          </w:divBdr>
        </w:div>
        <w:div w:id="1863938888">
          <w:marLeft w:val="480"/>
          <w:marRight w:val="0"/>
          <w:marTop w:val="0"/>
          <w:marBottom w:val="0"/>
          <w:divBdr>
            <w:top w:val="none" w:sz="0" w:space="0" w:color="auto"/>
            <w:left w:val="none" w:sz="0" w:space="0" w:color="auto"/>
            <w:bottom w:val="none" w:sz="0" w:space="0" w:color="auto"/>
            <w:right w:val="none" w:sz="0" w:space="0" w:color="auto"/>
          </w:divBdr>
        </w:div>
        <w:div w:id="558132138">
          <w:marLeft w:val="480"/>
          <w:marRight w:val="0"/>
          <w:marTop w:val="0"/>
          <w:marBottom w:val="0"/>
          <w:divBdr>
            <w:top w:val="none" w:sz="0" w:space="0" w:color="auto"/>
            <w:left w:val="none" w:sz="0" w:space="0" w:color="auto"/>
            <w:bottom w:val="none" w:sz="0" w:space="0" w:color="auto"/>
            <w:right w:val="none" w:sz="0" w:space="0" w:color="auto"/>
          </w:divBdr>
        </w:div>
        <w:div w:id="1687244425">
          <w:marLeft w:val="480"/>
          <w:marRight w:val="0"/>
          <w:marTop w:val="0"/>
          <w:marBottom w:val="0"/>
          <w:divBdr>
            <w:top w:val="none" w:sz="0" w:space="0" w:color="auto"/>
            <w:left w:val="none" w:sz="0" w:space="0" w:color="auto"/>
            <w:bottom w:val="none" w:sz="0" w:space="0" w:color="auto"/>
            <w:right w:val="none" w:sz="0" w:space="0" w:color="auto"/>
          </w:divBdr>
        </w:div>
        <w:div w:id="922639931">
          <w:marLeft w:val="480"/>
          <w:marRight w:val="0"/>
          <w:marTop w:val="0"/>
          <w:marBottom w:val="0"/>
          <w:divBdr>
            <w:top w:val="none" w:sz="0" w:space="0" w:color="auto"/>
            <w:left w:val="none" w:sz="0" w:space="0" w:color="auto"/>
            <w:bottom w:val="none" w:sz="0" w:space="0" w:color="auto"/>
            <w:right w:val="none" w:sz="0" w:space="0" w:color="auto"/>
          </w:divBdr>
        </w:div>
        <w:div w:id="513150049">
          <w:marLeft w:val="480"/>
          <w:marRight w:val="0"/>
          <w:marTop w:val="0"/>
          <w:marBottom w:val="0"/>
          <w:divBdr>
            <w:top w:val="none" w:sz="0" w:space="0" w:color="auto"/>
            <w:left w:val="none" w:sz="0" w:space="0" w:color="auto"/>
            <w:bottom w:val="none" w:sz="0" w:space="0" w:color="auto"/>
            <w:right w:val="none" w:sz="0" w:space="0" w:color="auto"/>
          </w:divBdr>
        </w:div>
        <w:div w:id="1044603377">
          <w:marLeft w:val="480"/>
          <w:marRight w:val="0"/>
          <w:marTop w:val="0"/>
          <w:marBottom w:val="0"/>
          <w:divBdr>
            <w:top w:val="none" w:sz="0" w:space="0" w:color="auto"/>
            <w:left w:val="none" w:sz="0" w:space="0" w:color="auto"/>
            <w:bottom w:val="none" w:sz="0" w:space="0" w:color="auto"/>
            <w:right w:val="none" w:sz="0" w:space="0" w:color="auto"/>
          </w:divBdr>
        </w:div>
        <w:div w:id="2133934641">
          <w:marLeft w:val="480"/>
          <w:marRight w:val="0"/>
          <w:marTop w:val="0"/>
          <w:marBottom w:val="0"/>
          <w:divBdr>
            <w:top w:val="none" w:sz="0" w:space="0" w:color="auto"/>
            <w:left w:val="none" w:sz="0" w:space="0" w:color="auto"/>
            <w:bottom w:val="none" w:sz="0" w:space="0" w:color="auto"/>
            <w:right w:val="none" w:sz="0" w:space="0" w:color="auto"/>
          </w:divBdr>
        </w:div>
        <w:div w:id="2124299537">
          <w:marLeft w:val="480"/>
          <w:marRight w:val="0"/>
          <w:marTop w:val="0"/>
          <w:marBottom w:val="0"/>
          <w:divBdr>
            <w:top w:val="none" w:sz="0" w:space="0" w:color="auto"/>
            <w:left w:val="none" w:sz="0" w:space="0" w:color="auto"/>
            <w:bottom w:val="none" w:sz="0" w:space="0" w:color="auto"/>
            <w:right w:val="none" w:sz="0" w:space="0" w:color="auto"/>
          </w:divBdr>
        </w:div>
        <w:div w:id="1919361967">
          <w:marLeft w:val="480"/>
          <w:marRight w:val="0"/>
          <w:marTop w:val="0"/>
          <w:marBottom w:val="0"/>
          <w:divBdr>
            <w:top w:val="none" w:sz="0" w:space="0" w:color="auto"/>
            <w:left w:val="none" w:sz="0" w:space="0" w:color="auto"/>
            <w:bottom w:val="none" w:sz="0" w:space="0" w:color="auto"/>
            <w:right w:val="none" w:sz="0" w:space="0" w:color="auto"/>
          </w:divBdr>
        </w:div>
        <w:div w:id="1651474108">
          <w:marLeft w:val="480"/>
          <w:marRight w:val="0"/>
          <w:marTop w:val="0"/>
          <w:marBottom w:val="0"/>
          <w:divBdr>
            <w:top w:val="none" w:sz="0" w:space="0" w:color="auto"/>
            <w:left w:val="none" w:sz="0" w:space="0" w:color="auto"/>
            <w:bottom w:val="none" w:sz="0" w:space="0" w:color="auto"/>
            <w:right w:val="none" w:sz="0" w:space="0" w:color="auto"/>
          </w:divBdr>
        </w:div>
        <w:div w:id="109398394">
          <w:marLeft w:val="480"/>
          <w:marRight w:val="0"/>
          <w:marTop w:val="0"/>
          <w:marBottom w:val="0"/>
          <w:divBdr>
            <w:top w:val="none" w:sz="0" w:space="0" w:color="auto"/>
            <w:left w:val="none" w:sz="0" w:space="0" w:color="auto"/>
            <w:bottom w:val="none" w:sz="0" w:space="0" w:color="auto"/>
            <w:right w:val="none" w:sz="0" w:space="0" w:color="auto"/>
          </w:divBdr>
        </w:div>
        <w:div w:id="1396201785">
          <w:marLeft w:val="480"/>
          <w:marRight w:val="0"/>
          <w:marTop w:val="0"/>
          <w:marBottom w:val="0"/>
          <w:divBdr>
            <w:top w:val="none" w:sz="0" w:space="0" w:color="auto"/>
            <w:left w:val="none" w:sz="0" w:space="0" w:color="auto"/>
            <w:bottom w:val="none" w:sz="0" w:space="0" w:color="auto"/>
            <w:right w:val="none" w:sz="0" w:space="0" w:color="auto"/>
          </w:divBdr>
        </w:div>
        <w:div w:id="187568547">
          <w:marLeft w:val="480"/>
          <w:marRight w:val="0"/>
          <w:marTop w:val="0"/>
          <w:marBottom w:val="0"/>
          <w:divBdr>
            <w:top w:val="none" w:sz="0" w:space="0" w:color="auto"/>
            <w:left w:val="none" w:sz="0" w:space="0" w:color="auto"/>
            <w:bottom w:val="none" w:sz="0" w:space="0" w:color="auto"/>
            <w:right w:val="none" w:sz="0" w:space="0" w:color="auto"/>
          </w:divBdr>
        </w:div>
      </w:divsChild>
    </w:div>
    <w:div w:id="283851798">
      <w:marLeft w:val="480"/>
      <w:marRight w:val="0"/>
      <w:marTop w:val="0"/>
      <w:marBottom w:val="0"/>
      <w:divBdr>
        <w:top w:val="none" w:sz="0" w:space="0" w:color="auto"/>
        <w:left w:val="none" w:sz="0" w:space="0" w:color="auto"/>
        <w:bottom w:val="none" w:sz="0" w:space="0" w:color="auto"/>
        <w:right w:val="none" w:sz="0" w:space="0" w:color="auto"/>
      </w:divBdr>
    </w:div>
    <w:div w:id="284049202">
      <w:marLeft w:val="480"/>
      <w:marRight w:val="0"/>
      <w:marTop w:val="0"/>
      <w:marBottom w:val="0"/>
      <w:divBdr>
        <w:top w:val="none" w:sz="0" w:space="0" w:color="auto"/>
        <w:left w:val="none" w:sz="0" w:space="0" w:color="auto"/>
        <w:bottom w:val="none" w:sz="0" w:space="0" w:color="auto"/>
        <w:right w:val="none" w:sz="0" w:space="0" w:color="auto"/>
      </w:divBdr>
    </w:div>
    <w:div w:id="284196292">
      <w:marLeft w:val="480"/>
      <w:marRight w:val="0"/>
      <w:marTop w:val="0"/>
      <w:marBottom w:val="0"/>
      <w:divBdr>
        <w:top w:val="none" w:sz="0" w:space="0" w:color="auto"/>
        <w:left w:val="none" w:sz="0" w:space="0" w:color="auto"/>
        <w:bottom w:val="none" w:sz="0" w:space="0" w:color="auto"/>
        <w:right w:val="none" w:sz="0" w:space="0" w:color="auto"/>
      </w:divBdr>
    </w:div>
    <w:div w:id="284310089">
      <w:marLeft w:val="480"/>
      <w:marRight w:val="0"/>
      <w:marTop w:val="0"/>
      <w:marBottom w:val="0"/>
      <w:divBdr>
        <w:top w:val="none" w:sz="0" w:space="0" w:color="auto"/>
        <w:left w:val="none" w:sz="0" w:space="0" w:color="auto"/>
        <w:bottom w:val="none" w:sz="0" w:space="0" w:color="auto"/>
        <w:right w:val="none" w:sz="0" w:space="0" w:color="auto"/>
      </w:divBdr>
    </w:div>
    <w:div w:id="284310138">
      <w:bodyDiv w:val="1"/>
      <w:marLeft w:val="0"/>
      <w:marRight w:val="0"/>
      <w:marTop w:val="0"/>
      <w:marBottom w:val="0"/>
      <w:divBdr>
        <w:top w:val="none" w:sz="0" w:space="0" w:color="auto"/>
        <w:left w:val="none" w:sz="0" w:space="0" w:color="auto"/>
        <w:bottom w:val="none" w:sz="0" w:space="0" w:color="auto"/>
        <w:right w:val="none" w:sz="0" w:space="0" w:color="auto"/>
      </w:divBdr>
    </w:div>
    <w:div w:id="284386860">
      <w:marLeft w:val="480"/>
      <w:marRight w:val="0"/>
      <w:marTop w:val="0"/>
      <w:marBottom w:val="0"/>
      <w:divBdr>
        <w:top w:val="none" w:sz="0" w:space="0" w:color="auto"/>
        <w:left w:val="none" w:sz="0" w:space="0" w:color="auto"/>
        <w:bottom w:val="none" w:sz="0" w:space="0" w:color="auto"/>
        <w:right w:val="none" w:sz="0" w:space="0" w:color="auto"/>
      </w:divBdr>
    </w:div>
    <w:div w:id="284391701">
      <w:marLeft w:val="480"/>
      <w:marRight w:val="0"/>
      <w:marTop w:val="0"/>
      <w:marBottom w:val="0"/>
      <w:divBdr>
        <w:top w:val="none" w:sz="0" w:space="0" w:color="auto"/>
        <w:left w:val="none" w:sz="0" w:space="0" w:color="auto"/>
        <w:bottom w:val="none" w:sz="0" w:space="0" w:color="auto"/>
        <w:right w:val="none" w:sz="0" w:space="0" w:color="auto"/>
      </w:divBdr>
    </w:div>
    <w:div w:id="284427938">
      <w:marLeft w:val="480"/>
      <w:marRight w:val="0"/>
      <w:marTop w:val="0"/>
      <w:marBottom w:val="0"/>
      <w:divBdr>
        <w:top w:val="none" w:sz="0" w:space="0" w:color="auto"/>
        <w:left w:val="none" w:sz="0" w:space="0" w:color="auto"/>
        <w:bottom w:val="none" w:sz="0" w:space="0" w:color="auto"/>
        <w:right w:val="none" w:sz="0" w:space="0" w:color="auto"/>
      </w:divBdr>
    </w:div>
    <w:div w:id="284504048">
      <w:marLeft w:val="480"/>
      <w:marRight w:val="0"/>
      <w:marTop w:val="0"/>
      <w:marBottom w:val="0"/>
      <w:divBdr>
        <w:top w:val="none" w:sz="0" w:space="0" w:color="auto"/>
        <w:left w:val="none" w:sz="0" w:space="0" w:color="auto"/>
        <w:bottom w:val="none" w:sz="0" w:space="0" w:color="auto"/>
        <w:right w:val="none" w:sz="0" w:space="0" w:color="auto"/>
      </w:divBdr>
    </w:div>
    <w:div w:id="284702315">
      <w:marLeft w:val="480"/>
      <w:marRight w:val="0"/>
      <w:marTop w:val="0"/>
      <w:marBottom w:val="0"/>
      <w:divBdr>
        <w:top w:val="none" w:sz="0" w:space="0" w:color="auto"/>
        <w:left w:val="none" w:sz="0" w:space="0" w:color="auto"/>
        <w:bottom w:val="none" w:sz="0" w:space="0" w:color="auto"/>
        <w:right w:val="none" w:sz="0" w:space="0" w:color="auto"/>
      </w:divBdr>
    </w:div>
    <w:div w:id="284848312">
      <w:marLeft w:val="480"/>
      <w:marRight w:val="0"/>
      <w:marTop w:val="0"/>
      <w:marBottom w:val="0"/>
      <w:divBdr>
        <w:top w:val="none" w:sz="0" w:space="0" w:color="auto"/>
        <w:left w:val="none" w:sz="0" w:space="0" w:color="auto"/>
        <w:bottom w:val="none" w:sz="0" w:space="0" w:color="auto"/>
        <w:right w:val="none" w:sz="0" w:space="0" w:color="auto"/>
      </w:divBdr>
    </w:div>
    <w:div w:id="284970799">
      <w:marLeft w:val="480"/>
      <w:marRight w:val="0"/>
      <w:marTop w:val="0"/>
      <w:marBottom w:val="0"/>
      <w:divBdr>
        <w:top w:val="none" w:sz="0" w:space="0" w:color="auto"/>
        <w:left w:val="none" w:sz="0" w:space="0" w:color="auto"/>
        <w:bottom w:val="none" w:sz="0" w:space="0" w:color="auto"/>
        <w:right w:val="none" w:sz="0" w:space="0" w:color="auto"/>
      </w:divBdr>
    </w:div>
    <w:div w:id="285041727">
      <w:bodyDiv w:val="1"/>
      <w:marLeft w:val="0"/>
      <w:marRight w:val="0"/>
      <w:marTop w:val="0"/>
      <w:marBottom w:val="0"/>
      <w:divBdr>
        <w:top w:val="none" w:sz="0" w:space="0" w:color="auto"/>
        <w:left w:val="none" w:sz="0" w:space="0" w:color="auto"/>
        <w:bottom w:val="none" w:sz="0" w:space="0" w:color="auto"/>
        <w:right w:val="none" w:sz="0" w:space="0" w:color="auto"/>
      </w:divBdr>
    </w:div>
    <w:div w:id="285081994">
      <w:bodyDiv w:val="1"/>
      <w:marLeft w:val="0"/>
      <w:marRight w:val="0"/>
      <w:marTop w:val="0"/>
      <w:marBottom w:val="0"/>
      <w:divBdr>
        <w:top w:val="none" w:sz="0" w:space="0" w:color="auto"/>
        <w:left w:val="none" w:sz="0" w:space="0" w:color="auto"/>
        <w:bottom w:val="none" w:sz="0" w:space="0" w:color="auto"/>
        <w:right w:val="none" w:sz="0" w:space="0" w:color="auto"/>
      </w:divBdr>
    </w:div>
    <w:div w:id="285234142">
      <w:bodyDiv w:val="1"/>
      <w:marLeft w:val="0"/>
      <w:marRight w:val="0"/>
      <w:marTop w:val="0"/>
      <w:marBottom w:val="0"/>
      <w:divBdr>
        <w:top w:val="none" w:sz="0" w:space="0" w:color="auto"/>
        <w:left w:val="none" w:sz="0" w:space="0" w:color="auto"/>
        <w:bottom w:val="none" w:sz="0" w:space="0" w:color="auto"/>
        <w:right w:val="none" w:sz="0" w:space="0" w:color="auto"/>
      </w:divBdr>
      <w:divsChild>
        <w:div w:id="577518099">
          <w:marLeft w:val="480"/>
          <w:marRight w:val="0"/>
          <w:marTop w:val="0"/>
          <w:marBottom w:val="0"/>
          <w:divBdr>
            <w:top w:val="none" w:sz="0" w:space="0" w:color="auto"/>
            <w:left w:val="none" w:sz="0" w:space="0" w:color="auto"/>
            <w:bottom w:val="none" w:sz="0" w:space="0" w:color="auto"/>
            <w:right w:val="none" w:sz="0" w:space="0" w:color="auto"/>
          </w:divBdr>
        </w:div>
        <w:div w:id="872109258">
          <w:marLeft w:val="480"/>
          <w:marRight w:val="0"/>
          <w:marTop w:val="0"/>
          <w:marBottom w:val="0"/>
          <w:divBdr>
            <w:top w:val="none" w:sz="0" w:space="0" w:color="auto"/>
            <w:left w:val="none" w:sz="0" w:space="0" w:color="auto"/>
            <w:bottom w:val="none" w:sz="0" w:space="0" w:color="auto"/>
            <w:right w:val="none" w:sz="0" w:space="0" w:color="auto"/>
          </w:divBdr>
        </w:div>
        <w:div w:id="1519269398">
          <w:marLeft w:val="480"/>
          <w:marRight w:val="0"/>
          <w:marTop w:val="0"/>
          <w:marBottom w:val="0"/>
          <w:divBdr>
            <w:top w:val="none" w:sz="0" w:space="0" w:color="auto"/>
            <w:left w:val="none" w:sz="0" w:space="0" w:color="auto"/>
            <w:bottom w:val="none" w:sz="0" w:space="0" w:color="auto"/>
            <w:right w:val="none" w:sz="0" w:space="0" w:color="auto"/>
          </w:divBdr>
        </w:div>
        <w:div w:id="564341105">
          <w:marLeft w:val="480"/>
          <w:marRight w:val="0"/>
          <w:marTop w:val="0"/>
          <w:marBottom w:val="0"/>
          <w:divBdr>
            <w:top w:val="none" w:sz="0" w:space="0" w:color="auto"/>
            <w:left w:val="none" w:sz="0" w:space="0" w:color="auto"/>
            <w:bottom w:val="none" w:sz="0" w:space="0" w:color="auto"/>
            <w:right w:val="none" w:sz="0" w:space="0" w:color="auto"/>
          </w:divBdr>
        </w:div>
        <w:div w:id="1798142978">
          <w:marLeft w:val="480"/>
          <w:marRight w:val="0"/>
          <w:marTop w:val="0"/>
          <w:marBottom w:val="0"/>
          <w:divBdr>
            <w:top w:val="none" w:sz="0" w:space="0" w:color="auto"/>
            <w:left w:val="none" w:sz="0" w:space="0" w:color="auto"/>
            <w:bottom w:val="none" w:sz="0" w:space="0" w:color="auto"/>
            <w:right w:val="none" w:sz="0" w:space="0" w:color="auto"/>
          </w:divBdr>
        </w:div>
        <w:div w:id="1035891018">
          <w:marLeft w:val="480"/>
          <w:marRight w:val="0"/>
          <w:marTop w:val="0"/>
          <w:marBottom w:val="0"/>
          <w:divBdr>
            <w:top w:val="none" w:sz="0" w:space="0" w:color="auto"/>
            <w:left w:val="none" w:sz="0" w:space="0" w:color="auto"/>
            <w:bottom w:val="none" w:sz="0" w:space="0" w:color="auto"/>
            <w:right w:val="none" w:sz="0" w:space="0" w:color="auto"/>
          </w:divBdr>
        </w:div>
        <w:div w:id="1743989597">
          <w:marLeft w:val="480"/>
          <w:marRight w:val="0"/>
          <w:marTop w:val="0"/>
          <w:marBottom w:val="0"/>
          <w:divBdr>
            <w:top w:val="none" w:sz="0" w:space="0" w:color="auto"/>
            <w:left w:val="none" w:sz="0" w:space="0" w:color="auto"/>
            <w:bottom w:val="none" w:sz="0" w:space="0" w:color="auto"/>
            <w:right w:val="none" w:sz="0" w:space="0" w:color="auto"/>
          </w:divBdr>
        </w:div>
        <w:div w:id="1141078085">
          <w:marLeft w:val="480"/>
          <w:marRight w:val="0"/>
          <w:marTop w:val="0"/>
          <w:marBottom w:val="0"/>
          <w:divBdr>
            <w:top w:val="none" w:sz="0" w:space="0" w:color="auto"/>
            <w:left w:val="none" w:sz="0" w:space="0" w:color="auto"/>
            <w:bottom w:val="none" w:sz="0" w:space="0" w:color="auto"/>
            <w:right w:val="none" w:sz="0" w:space="0" w:color="auto"/>
          </w:divBdr>
        </w:div>
        <w:div w:id="1704163693">
          <w:marLeft w:val="480"/>
          <w:marRight w:val="0"/>
          <w:marTop w:val="0"/>
          <w:marBottom w:val="0"/>
          <w:divBdr>
            <w:top w:val="none" w:sz="0" w:space="0" w:color="auto"/>
            <w:left w:val="none" w:sz="0" w:space="0" w:color="auto"/>
            <w:bottom w:val="none" w:sz="0" w:space="0" w:color="auto"/>
            <w:right w:val="none" w:sz="0" w:space="0" w:color="auto"/>
          </w:divBdr>
        </w:div>
        <w:div w:id="1414938786">
          <w:marLeft w:val="480"/>
          <w:marRight w:val="0"/>
          <w:marTop w:val="0"/>
          <w:marBottom w:val="0"/>
          <w:divBdr>
            <w:top w:val="none" w:sz="0" w:space="0" w:color="auto"/>
            <w:left w:val="none" w:sz="0" w:space="0" w:color="auto"/>
            <w:bottom w:val="none" w:sz="0" w:space="0" w:color="auto"/>
            <w:right w:val="none" w:sz="0" w:space="0" w:color="auto"/>
          </w:divBdr>
        </w:div>
        <w:div w:id="666638421">
          <w:marLeft w:val="480"/>
          <w:marRight w:val="0"/>
          <w:marTop w:val="0"/>
          <w:marBottom w:val="0"/>
          <w:divBdr>
            <w:top w:val="none" w:sz="0" w:space="0" w:color="auto"/>
            <w:left w:val="none" w:sz="0" w:space="0" w:color="auto"/>
            <w:bottom w:val="none" w:sz="0" w:space="0" w:color="auto"/>
            <w:right w:val="none" w:sz="0" w:space="0" w:color="auto"/>
          </w:divBdr>
        </w:div>
        <w:div w:id="1980331457">
          <w:marLeft w:val="480"/>
          <w:marRight w:val="0"/>
          <w:marTop w:val="0"/>
          <w:marBottom w:val="0"/>
          <w:divBdr>
            <w:top w:val="none" w:sz="0" w:space="0" w:color="auto"/>
            <w:left w:val="none" w:sz="0" w:space="0" w:color="auto"/>
            <w:bottom w:val="none" w:sz="0" w:space="0" w:color="auto"/>
            <w:right w:val="none" w:sz="0" w:space="0" w:color="auto"/>
          </w:divBdr>
        </w:div>
        <w:div w:id="570774094">
          <w:marLeft w:val="480"/>
          <w:marRight w:val="0"/>
          <w:marTop w:val="0"/>
          <w:marBottom w:val="0"/>
          <w:divBdr>
            <w:top w:val="none" w:sz="0" w:space="0" w:color="auto"/>
            <w:left w:val="none" w:sz="0" w:space="0" w:color="auto"/>
            <w:bottom w:val="none" w:sz="0" w:space="0" w:color="auto"/>
            <w:right w:val="none" w:sz="0" w:space="0" w:color="auto"/>
          </w:divBdr>
        </w:div>
        <w:div w:id="2006665553">
          <w:marLeft w:val="480"/>
          <w:marRight w:val="0"/>
          <w:marTop w:val="0"/>
          <w:marBottom w:val="0"/>
          <w:divBdr>
            <w:top w:val="none" w:sz="0" w:space="0" w:color="auto"/>
            <w:left w:val="none" w:sz="0" w:space="0" w:color="auto"/>
            <w:bottom w:val="none" w:sz="0" w:space="0" w:color="auto"/>
            <w:right w:val="none" w:sz="0" w:space="0" w:color="auto"/>
          </w:divBdr>
        </w:div>
        <w:div w:id="1738628042">
          <w:marLeft w:val="480"/>
          <w:marRight w:val="0"/>
          <w:marTop w:val="0"/>
          <w:marBottom w:val="0"/>
          <w:divBdr>
            <w:top w:val="none" w:sz="0" w:space="0" w:color="auto"/>
            <w:left w:val="none" w:sz="0" w:space="0" w:color="auto"/>
            <w:bottom w:val="none" w:sz="0" w:space="0" w:color="auto"/>
            <w:right w:val="none" w:sz="0" w:space="0" w:color="auto"/>
          </w:divBdr>
        </w:div>
        <w:div w:id="1590580699">
          <w:marLeft w:val="480"/>
          <w:marRight w:val="0"/>
          <w:marTop w:val="0"/>
          <w:marBottom w:val="0"/>
          <w:divBdr>
            <w:top w:val="none" w:sz="0" w:space="0" w:color="auto"/>
            <w:left w:val="none" w:sz="0" w:space="0" w:color="auto"/>
            <w:bottom w:val="none" w:sz="0" w:space="0" w:color="auto"/>
            <w:right w:val="none" w:sz="0" w:space="0" w:color="auto"/>
          </w:divBdr>
        </w:div>
        <w:div w:id="1331762377">
          <w:marLeft w:val="480"/>
          <w:marRight w:val="0"/>
          <w:marTop w:val="0"/>
          <w:marBottom w:val="0"/>
          <w:divBdr>
            <w:top w:val="none" w:sz="0" w:space="0" w:color="auto"/>
            <w:left w:val="none" w:sz="0" w:space="0" w:color="auto"/>
            <w:bottom w:val="none" w:sz="0" w:space="0" w:color="auto"/>
            <w:right w:val="none" w:sz="0" w:space="0" w:color="auto"/>
          </w:divBdr>
        </w:div>
        <w:div w:id="853229339">
          <w:marLeft w:val="480"/>
          <w:marRight w:val="0"/>
          <w:marTop w:val="0"/>
          <w:marBottom w:val="0"/>
          <w:divBdr>
            <w:top w:val="none" w:sz="0" w:space="0" w:color="auto"/>
            <w:left w:val="none" w:sz="0" w:space="0" w:color="auto"/>
            <w:bottom w:val="none" w:sz="0" w:space="0" w:color="auto"/>
            <w:right w:val="none" w:sz="0" w:space="0" w:color="auto"/>
          </w:divBdr>
        </w:div>
        <w:div w:id="163472992">
          <w:marLeft w:val="480"/>
          <w:marRight w:val="0"/>
          <w:marTop w:val="0"/>
          <w:marBottom w:val="0"/>
          <w:divBdr>
            <w:top w:val="none" w:sz="0" w:space="0" w:color="auto"/>
            <w:left w:val="none" w:sz="0" w:space="0" w:color="auto"/>
            <w:bottom w:val="none" w:sz="0" w:space="0" w:color="auto"/>
            <w:right w:val="none" w:sz="0" w:space="0" w:color="auto"/>
          </w:divBdr>
        </w:div>
        <w:div w:id="1583877776">
          <w:marLeft w:val="480"/>
          <w:marRight w:val="0"/>
          <w:marTop w:val="0"/>
          <w:marBottom w:val="0"/>
          <w:divBdr>
            <w:top w:val="none" w:sz="0" w:space="0" w:color="auto"/>
            <w:left w:val="none" w:sz="0" w:space="0" w:color="auto"/>
            <w:bottom w:val="none" w:sz="0" w:space="0" w:color="auto"/>
            <w:right w:val="none" w:sz="0" w:space="0" w:color="auto"/>
          </w:divBdr>
        </w:div>
        <w:div w:id="1941141082">
          <w:marLeft w:val="480"/>
          <w:marRight w:val="0"/>
          <w:marTop w:val="0"/>
          <w:marBottom w:val="0"/>
          <w:divBdr>
            <w:top w:val="none" w:sz="0" w:space="0" w:color="auto"/>
            <w:left w:val="none" w:sz="0" w:space="0" w:color="auto"/>
            <w:bottom w:val="none" w:sz="0" w:space="0" w:color="auto"/>
            <w:right w:val="none" w:sz="0" w:space="0" w:color="auto"/>
          </w:divBdr>
        </w:div>
        <w:div w:id="1209148125">
          <w:marLeft w:val="480"/>
          <w:marRight w:val="0"/>
          <w:marTop w:val="0"/>
          <w:marBottom w:val="0"/>
          <w:divBdr>
            <w:top w:val="none" w:sz="0" w:space="0" w:color="auto"/>
            <w:left w:val="none" w:sz="0" w:space="0" w:color="auto"/>
            <w:bottom w:val="none" w:sz="0" w:space="0" w:color="auto"/>
            <w:right w:val="none" w:sz="0" w:space="0" w:color="auto"/>
          </w:divBdr>
        </w:div>
        <w:div w:id="718356728">
          <w:marLeft w:val="480"/>
          <w:marRight w:val="0"/>
          <w:marTop w:val="0"/>
          <w:marBottom w:val="0"/>
          <w:divBdr>
            <w:top w:val="none" w:sz="0" w:space="0" w:color="auto"/>
            <w:left w:val="none" w:sz="0" w:space="0" w:color="auto"/>
            <w:bottom w:val="none" w:sz="0" w:space="0" w:color="auto"/>
            <w:right w:val="none" w:sz="0" w:space="0" w:color="auto"/>
          </w:divBdr>
        </w:div>
        <w:div w:id="1258753505">
          <w:marLeft w:val="480"/>
          <w:marRight w:val="0"/>
          <w:marTop w:val="0"/>
          <w:marBottom w:val="0"/>
          <w:divBdr>
            <w:top w:val="none" w:sz="0" w:space="0" w:color="auto"/>
            <w:left w:val="none" w:sz="0" w:space="0" w:color="auto"/>
            <w:bottom w:val="none" w:sz="0" w:space="0" w:color="auto"/>
            <w:right w:val="none" w:sz="0" w:space="0" w:color="auto"/>
          </w:divBdr>
        </w:div>
        <w:div w:id="1905795041">
          <w:marLeft w:val="480"/>
          <w:marRight w:val="0"/>
          <w:marTop w:val="0"/>
          <w:marBottom w:val="0"/>
          <w:divBdr>
            <w:top w:val="none" w:sz="0" w:space="0" w:color="auto"/>
            <w:left w:val="none" w:sz="0" w:space="0" w:color="auto"/>
            <w:bottom w:val="none" w:sz="0" w:space="0" w:color="auto"/>
            <w:right w:val="none" w:sz="0" w:space="0" w:color="auto"/>
          </w:divBdr>
        </w:div>
        <w:div w:id="1335262072">
          <w:marLeft w:val="480"/>
          <w:marRight w:val="0"/>
          <w:marTop w:val="0"/>
          <w:marBottom w:val="0"/>
          <w:divBdr>
            <w:top w:val="none" w:sz="0" w:space="0" w:color="auto"/>
            <w:left w:val="none" w:sz="0" w:space="0" w:color="auto"/>
            <w:bottom w:val="none" w:sz="0" w:space="0" w:color="auto"/>
            <w:right w:val="none" w:sz="0" w:space="0" w:color="auto"/>
          </w:divBdr>
        </w:div>
        <w:div w:id="385957790">
          <w:marLeft w:val="480"/>
          <w:marRight w:val="0"/>
          <w:marTop w:val="0"/>
          <w:marBottom w:val="0"/>
          <w:divBdr>
            <w:top w:val="none" w:sz="0" w:space="0" w:color="auto"/>
            <w:left w:val="none" w:sz="0" w:space="0" w:color="auto"/>
            <w:bottom w:val="none" w:sz="0" w:space="0" w:color="auto"/>
            <w:right w:val="none" w:sz="0" w:space="0" w:color="auto"/>
          </w:divBdr>
        </w:div>
        <w:div w:id="564025861">
          <w:marLeft w:val="480"/>
          <w:marRight w:val="0"/>
          <w:marTop w:val="0"/>
          <w:marBottom w:val="0"/>
          <w:divBdr>
            <w:top w:val="none" w:sz="0" w:space="0" w:color="auto"/>
            <w:left w:val="none" w:sz="0" w:space="0" w:color="auto"/>
            <w:bottom w:val="none" w:sz="0" w:space="0" w:color="auto"/>
            <w:right w:val="none" w:sz="0" w:space="0" w:color="auto"/>
          </w:divBdr>
        </w:div>
        <w:div w:id="1073503416">
          <w:marLeft w:val="480"/>
          <w:marRight w:val="0"/>
          <w:marTop w:val="0"/>
          <w:marBottom w:val="0"/>
          <w:divBdr>
            <w:top w:val="none" w:sz="0" w:space="0" w:color="auto"/>
            <w:left w:val="none" w:sz="0" w:space="0" w:color="auto"/>
            <w:bottom w:val="none" w:sz="0" w:space="0" w:color="auto"/>
            <w:right w:val="none" w:sz="0" w:space="0" w:color="auto"/>
          </w:divBdr>
        </w:div>
        <w:div w:id="355934083">
          <w:marLeft w:val="480"/>
          <w:marRight w:val="0"/>
          <w:marTop w:val="0"/>
          <w:marBottom w:val="0"/>
          <w:divBdr>
            <w:top w:val="none" w:sz="0" w:space="0" w:color="auto"/>
            <w:left w:val="none" w:sz="0" w:space="0" w:color="auto"/>
            <w:bottom w:val="none" w:sz="0" w:space="0" w:color="auto"/>
            <w:right w:val="none" w:sz="0" w:space="0" w:color="auto"/>
          </w:divBdr>
        </w:div>
        <w:div w:id="341517104">
          <w:marLeft w:val="480"/>
          <w:marRight w:val="0"/>
          <w:marTop w:val="0"/>
          <w:marBottom w:val="0"/>
          <w:divBdr>
            <w:top w:val="none" w:sz="0" w:space="0" w:color="auto"/>
            <w:left w:val="none" w:sz="0" w:space="0" w:color="auto"/>
            <w:bottom w:val="none" w:sz="0" w:space="0" w:color="auto"/>
            <w:right w:val="none" w:sz="0" w:space="0" w:color="auto"/>
          </w:divBdr>
        </w:div>
        <w:div w:id="416481709">
          <w:marLeft w:val="480"/>
          <w:marRight w:val="0"/>
          <w:marTop w:val="0"/>
          <w:marBottom w:val="0"/>
          <w:divBdr>
            <w:top w:val="none" w:sz="0" w:space="0" w:color="auto"/>
            <w:left w:val="none" w:sz="0" w:space="0" w:color="auto"/>
            <w:bottom w:val="none" w:sz="0" w:space="0" w:color="auto"/>
            <w:right w:val="none" w:sz="0" w:space="0" w:color="auto"/>
          </w:divBdr>
        </w:div>
        <w:div w:id="1738554368">
          <w:marLeft w:val="480"/>
          <w:marRight w:val="0"/>
          <w:marTop w:val="0"/>
          <w:marBottom w:val="0"/>
          <w:divBdr>
            <w:top w:val="none" w:sz="0" w:space="0" w:color="auto"/>
            <w:left w:val="none" w:sz="0" w:space="0" w:color="auto"/>
            <w:bottom w:val="none" w:sz="0" w:space="0" w:color="auto"/>
            <w:right w:val="none" w:sz="0" w:space="0" w:color="auto"/>
          </w:divBdr>
        </w:div>
        <w:div w:id="506289122">
          <w:marLeft w:val="480"/>
          <w:marRight w:val="0"/>
          <w:marTop w:val="0"/>
          <w:marBottom w:val="0"/>
          <w:divBdr>
            <w:top w:val="none" w:sz="0" w:space="0" w:color="auto"/>
            <w:left w:val="none" w:sz="0" w:space="0" w:color="auto"/>
            <w:bottom w:val="none" w:sz="0" w:space="0" w:color="auto"/>
            <w:right w:val="none" w:sz="0" w:space="0" w:color="auto"/>
          </w:divBdr>
        </w:div>
        <w:div w:id="129136339">
          <w:marLeft w:val="480"/>
          <w:marRight w:val="0"/>
          <w:marTop w:val="0"/>
          <w:marBottom w:val="0"/>
          <w:divBdr>
            <w:top w:val="none" w:sz="0" w:space="0" w:color="auto"/>
            <w:left w:val="none" w:sz="0" w:space="0" w:color="auto"/>
            <w:bottom w:val="none" w:sz="0" w:space="0" w:color="auto"/>
            <w:right w:val="none" w:sz="0" w:space="0" w:color="auto"/>
          </w:divBdr>
        </w:div>
        <w:div w:id="2104297570">
          <w:marLeft w:val="480"/>
          <w:marRight w:val="0"/>
          <w:marTop w:val="0"/>
          <w:marBottom w:val="0"/>
          <w:divBdr>
            <w:top w:val="none" w:sz="0" w:space="0" w:color="auto"/>
            <w:left w:val="none" w:sz="0" w:space="0" w:color="auto"/>
            <w:bottom w:val="none" w:sz="0" w:space="0" w:color="auto"/>
            <w:right w:val="none" w:sz="0" w:space="0" w:color="auto"/>
          </w:divBdr>
        </w:div>
        <w:div w:id="1650282370">
          <w:marLeft w:val="480"/>
          <w:marRight w:val="0"/>
          <w:marTop w:val="0"/>
          <w:marBottom w:val="0"/>
          <w:divBdr>
            <w:top w:val="none" w:sz="0" w:space="0" w:color="auto"/>
            <w:left w:val="none" w:sz="0" w:space="0" w:color="auto"/>
            <w:bottom w:val="none" w:sz="0" w:space="0" w:color="auto"/>
            <w:right w:val="none" w:sz="0" w:space="0" w:color="auto"/>
          </w:divBdr>
        </w:div>
        <w:div w:id="1944143867">
          <w:marLeft w:val="480"/>
          <w:marRight w:val="0"/>
          <w:marTop w:val="0"/>
          <w:marBottom w:val="0"/>
          <w:divBdr>
            <w:top w:val="none" w:sz="0" w:space="0" w:color="auto"/>
            <w:left w:val="none" w:sz="0" w:space="0" w:color="auto"/>
            <w:bottom w:val="none" w:sz="0" w:space="0" w:color="auto"/>
            <w:right w:val="none" w:sz="0" w:space="0" w:color="auto"/>
          </w:divBdr>
        </w:div>
        <w:div w:id="1435058801">
          <w:marLeft w:val="480"/>
          <w:marRight w:val="0"/>
          <w:marTop w:val="0"/>
          <w:marBottom w:val="0"/>
          <w:divBdr>
            <w:top w:val="none" w:sz="0" w:space="0" w:color="auto"/>
            <w:left w:val="none" w:sz="0" w:space="0" w:color="auto"/>
            <w:bottom w:val="none" w:sz="0" w:space="0" w:color="auto"/>
            <w:right w:val="none" w:sz="0" w:space="0" w:color="auto"/>
          </w:divBdr>
        </w:div>
        <w:div w:id="1768651523">
          <w:marLeft w:val="480"/>
          <w:marRight w:val="0"/>
          <w:marTop w:val="0"/>
          <w:marBottom w:val="0"/>
          <w:divBdr>
            <w:top w:val="none" w:sz="0" w:space="0" w:color="auto"/>
            <w:left w:val="none" w:sz="0" w:space="0" w:color="auto"/>
            <w:bottom w:val="none" w:sz="0" w:space="0" w:color="auto"/>
            <w:right w:val="none" w:sz="0" w:space="0" w:color="auto"/>
          </w:divBdr>
        </w:div>
        <w:div w:id="245384829">
          <w:marLeft w:val="480"/>
          <w:marRight w:val="0"/>
          <w:marTop w:val="0"/>
          <w:marBottom w:val="0"/>
          <w:divBdr>
            <w:top w:val="none" w:sz="0" w:space="0" w:color="auto"/>
            <w:left w:val="none" w:sz="0" w:space="0" w:color="auto"/>
            <w:bottom w:val="none" w:sz="0" w:space="0" w:color="auto"/>
            <w:right w:val="none" w:sz="0" w:space="0" w:color="auto"/>
          </w:divBdr>
        </w:div>
        <w:div w:id="401487940">
          <w:marLeft w:val="480"/>
          <w:marRight w:val="0"/>
          <w:marTop w:val="0"/>
          <w:marBottom w:val="0"/>
          <w:divBdr>
            <w:top w:val="none" w:sz="0" w:space="0" w:color="auto"/>
            <w:left w:val="none" w:sz="0" w:space="0" w:color="auto"/>
            <w:bottom w:val="none" w:sz="0" w:space="0" w:color="auto"/>
            <w:right w:val="none" w:sz="0" w:space="0" w:color="auto"/>
          </w:divBdr>
        </w:div>
        <w:div w:id="131677450">
          <w:marLeft w:val="480"/>
          <w:marRight w:val="0"/>
          <w:marTop w:val="0"/>
          <w:marBottom w:val="0"/>
          <w:divBdr>
            <w:top w:val="none" w:sz="0" w:space="0" w:color="auto"/>
            <w:left w:val="none" w:sz="0" w:space="0" w:color="auto"/>
            <w:bottom w:val="none" w:sz="0" w:space="0" w:color="auto"/>
            <w:right w:val="none" w:sz="0" w:space="0" w:color="auto"/>
          </w:divBdr>
        </w:div>
        <w:div w:id="788355236">
          <w:marLeft w:val="480"/>
          <w:marRight w:val="0"/>
          <w:marTop w:val="0"/>
          <w:marBottom w:val="0"/>
          <w:divBdr>
            <w:top w:val="none" w:sz="0" w:space="0" w:color="auto"/>
            <w:left w:val="none" w:sz="0" w:space="0" w:color="auto"/>
            <w:bottom w:val="none" w:sz="0" w:space="0" w:color="auto"/>
            <w:right w:val="none" w:sz="0" w:space="0" w:color="auto"/>
          </w:divBdr>
        </w:div>
        <w:div w:id="804396553">
          <w:marLeft w:val="480"/>
          <w:marRight w:val="0"/>
          <w:marTop w:val="0"/>
          <w:marBottom w:val="0"/>
          <w:divBdr>
            <w:top w:val="none" w:sz="0" w:space="0" w:color="auto"/>
            <w:left w:val="none" w:sz="0" w:space="0" w:color="auto"/>
            <w:bottom w:val="none" w:sz="0" w:space="0" w:color="auto"/>
            <w:right w:val="none" w:sz="0" w:space="0" w:color="auto"/>
          </w:divBdr>
        </w:div>
        <w:div w:id="1553810009">
          <w:marLeft w:val="480"/>
          <w:marRight w:val="0"/>
          <w:marTop w:val="0"/>
          <w:marBottom w:val="0"/>
          <w:divBdr>
            <w:top w:val="none" w:sz="0" w:space="0" w:color="auto"/>
            <w:left w:val="none" w:sz="0" w:space="0" w:color="auto"/>
            <w:bottom w:val="none" w:sz="0" w:space="0" w:color="auto"/>
            <w:right w:val="none" w:sz="0" w:space="0" w:color="auto"/>
          </w:divBdr>
        </w:div>
        <w:div w:id="662971936">
          <w:marLeft w:val="480"/>
          <w:marRight w:val="0"/>
          <w:marTop w:val="0"/>
          <w:marBottom w:val="0"/>
          <w:divBdr>
            <w:top w:val="none" w:sz="0" w:space="0" w:color="auto"/>
            <w:left w:val="none" w:sz="0" w:space="0" w:color="auto"/>
            <w:bottom w:val="none" w:sz="0" w:space="0" w:color="auto"/>
            <w:right w:val="none" w:sz="0" w:space="0" w:color="auto"/>
          </w:divBdr>
        </w:div>
        <w:div w:id="808477330">
          <w:marLeft w:val="480"/>
          <w:marRight w:val="0"/>
          <w:marTop w:val="0"/>
          <w:marBottom w:val="0"/>
          <w:divBdr>
            <w:top w:val="none" w:sz="0" w:space="0" w:color="auto"/>
            <w:left w:val="none" w:sz="0" w:space="0" w:color="auto"/>
            <w:bottom w:val="none" w:sz="0" w:space="0" w:color="auto"/>
            <w:right w:val="none" w:sz="0" w:space="0" w:color="auto"/>
          </w:divBdr>
        </w:div>
        <w:div w:id="301812800">
          <w:marLeft w:val="480"/>
          <w:marRight w:val="0"/>
          <w:marTop w:val="0"/>
          <w:marBottom w:val="0"/>
          <w:divBdr>
            <w:top w:val="none" w:sz="0" w:space="0" w:color="auto"/>
            <w:left w:val="none" w:sz="0" w:space="0" w:color="auto"/>
            <w:bottom w:val="none" w:sz="0" w:space="0" w:color="auto"/>
            <w:right w:val="none" w:sz="0" w:space="0" w:color="auto"/>
          </w:divBdr>
        </w:div>
        <w:div w:id="1924677297">
          <w:marLeft w:val="480"/>
          <w:marRight w:val="0"/>
          <w:marTop w:val="0"/>
          <w:marBottom w:val="0"/>
          <w:divBdr>
            <w:top w:val="none" w:sz="0" w:space="0" w:color="auto"/>
            <w:left w:val="none" w:sz="0" w:space="0" w:color="auto"/>
            <w:bottom w:val="none" w:sz="0" w:space="0" w:color="auto"/>
            <w:right w:val="none" w:sz="0" w:space="0" w:color="auto"/>
          </w:divBdr>
        </w:div>
        <w:div w:id="1702587755">
          <w:marLeft w:val="480"/>
          <w:marRight w:val="0"/>
          <w:marTop w:val="0"/>
          <w:marBottom w:val="0"/>
          <w:divBdr>
            <w:top w:val="none" w:sz="0" w:space="0" w:color="auto"/>
            <w:left w:val="none" w:sz="0" w:space="0" w:color="auto"/>
            <w:bottom w:val="none" w:sz="0" w:space="0" w:color="auto"/>
            <w:right w:val="none" w:sz="0" w:space="0" w:color="auto"/>
          </w:divBdr>
        </w:div>
        <w:div w:id="608122298">
          <w:marLeft w:val="480"/>
          <w:marRight w:val="0"/>
          <w:marTop w:val="0"/>
          <w:marBottom w:val="0"/>
          <w:divBdr>
            <w:top w:val="none" w:sz="0" w:space="0" w:color="auto"/>
            <w:left w:val="none" w:sz="0" w:space="0" w:color="auto"/>
            <w:bottom w:val="none" w:sz="0" w:space="0" w:color="auto"/>
            <w:right w:val="none" w:sz="0" w:space="0" w:color="auto"/>
          </w:divBdr>
        </w:div>
        <w:div w:id="996884510">
          <w:marLeft w:val="480"/>
          <w:marRight w:val="0"/>
          <w:marTop w:val="0"/>
          <w:marBottom w:val="0"/>
          <w:divBdr>
            <w:top w:val="none" w:sz="0" w:space="0" w:color="auto"/>
            <w:left w:val="none" w:sz="0" w:space="0" w:color="auto"/>
            <w:bottom w:val="none" w:sz="0" w:space="0" w:color="auto"/>
            <w:right w:val="none" w:sz="0" w:space="0" w:color="auto"/>
          </w:divBdr>
        </w:div>
        <w:div w:id="1813324989">
          <w:marLeft w:val="480"/>
          <w:marRight w:val="0"/>
          <w:marTop w:val="0"/>
          <w:marBottom w:val="0"/>
          <w:divBdr>
            <w:top w:val="none" w:sz="0" w:space="0" w:color="auto"/>
            <w:left w:val="none" w:sz="0" w:space="0" w:color="auto"/>
            <w:bottom w:val="none" w:sz="0" w:space="0" w:color="auto"/>
            <w:right w:val="none" w:sz="0" w:space="0" w:color="auto"/>
          </w:divBdr>
        </w:div>
        <w:div w:id="297998041">
          <w:marLeft w:val="480"/>
          <w:marRight w:val="0"/>
          <w:marTop w:val="0"/>
          <w:marBottom w:val="0"/>
          <w:divBdr>
            <w:top w:val="none" w:sz="0" w:space="0" w:color="auto"/>
            <w:left w:val="none" w:sz="0" w:space="0" w:color="auto"/>
            <w:bottom w:val="none" w:sz="0" w:space="0" w:color="auto"/>
            <w:right w:val="none" w:sz="0" w:space="0" w:color="auto"/>
          </w:divBdr>
        </w:div>
        <w:div w:id="458840114">
          <w:marLeft w:val="480"/>
          <w:marRight w:val="0"/>
          <w:marTop w:val="0"/>
          <w:marBottom w:val="0"/>
          <w:divBdr>
            <w:top w:val="none" w:sz="0" w:space="0" w:color="auto"/>
            <w:left w:val="none" w:sz="0" w:space="0" w:color="auto"/>
            <w:bottom w:val="none" w:sz="0" w:space="0" w:color="auto"/>
            <w:right w:val="none" w:sz="0" w:space="0" w:color="auto"/>
          </w:divBdr>
        </w:div>
        <w:div w:id="494537322">
          <w:marLeft w:val="480"/>
          <w:marRight w:val="0"/>
          <w:marTop w:val="0"/>
          <w:marBottom w:val="0"/>
          <w:divBdr>
            <w:top w:val="none" w:sz="0" w:space="0" w:color="auto"/>
            <w:left w:val="none" w:sz="0" w:space="0" w:color="auto"/>
            <w:bottom w:val="none" w:sz="0" w:space="0" w:color="auto"/>
            <w:right w:val="none" w:sz="0" w:space="0" w:color="auto"/>
          </w:divBdr>
        </w:div>
        <w:div w:id="1650163427">
          <w:marLeft w:val="480"/>
          <w:marRight w:val="0"/>
          <w:marTop w:val="0"/>
          <w:marBottom w:val="0"/>
          <w:divBdr>
            <w:top w:val="none" w:sz="0" w:space="0" w:color="auto"/>
            <w:left w:val="none" w:sz="0" w:space="0" w:color="auto"/>
            <w:bottom w:val="none" w:sz="0" w:space="0" w:color="auto"/>
            <w:right w:val="none" w:sz="0" w:space="0" w:color="auto"/>
          </w:divBdr>
        </w:div>
        <w:div w:id="299506220">
          <w:marLeft w:val="480"/>
          <w:marRight w:val="0"/>
          <w:marTop w:val="0"/>
          <w:marBottom w:val="0"/>
          <w:divBdr>
            <w:top w:val="none" w:sz="0" w:space="0" w:color="auto"/>
            <w:left w:val="none" w:sz="0" w:space="0" w:color="auto"/>
            <w:bottom w:val="none" w:sz="0" w:space="0" w:color="auto"/>
            <w:right w:val="none" w:sz="0" w:space="0" w:color="auto"/>
          </w:divBdr>
        </w:div>
        <w:div w:id="2091385233">
          <w:marLeft w:val="480"/>
          <w:marRight w:val="0"/>
          <w:marTop w:val="0"/>
          <w:marBottom w:val="0"/>
          <w:divBdr>
            <w:top w:val="none" w:sz="0" w:space="0" w:color="auto"/>
            <w:left w:val="none" w:sz="0" w:space="0" w:color="auto"/>
            <w:bottom w:val="none" w:sz="0" w:space="0" w:color="auto"/>
            <w:right w:val="none" w:sz="0" w:space="0" w:color="auto"/>
          </w:divBdr>
        </w:div>
        <w:div w:id="696351918">
          <w:marLeft w:val="480"/>
          <w:marRight w:val="0"/>
          <w:marTop w:val="0"/>
          <w:marBottom w:val="0"/>
          <w:divBdr>
            <w:top w:val="none" w:sz="0" w:space="0" w:color="auto"/>
            <w:left w:val="none" w:sz="0" w:space="0" w:color="auto"/>
            <w:bottom w:val="none" w:sz="0" w:space="0" w:color="auto"/>
            <w:right w:val="none" w:sz="0" w:space="0" w:color="auto"/>
          </w:divBdr>
        </w:div>
      </w:divsChild>
    </w:div>
    <w:div w:id="285240124">
      <w:marLeft w:val="480"/>
      <w:marRight w:val="0"/>
      <w:marTop w:val="0"/>
      <w:marBottom w:val="0"/>
      <w:divBdr>
        <w:top w:val="none" w:sz="0" w:space="0" w:color="auto"/>
        <w:left w:val="none" w:sz="0" w:space="0" w:color="auto"/>
        <w:bottom w:val="none" w:sz="0" w:space="0" w:color="auto"/>
        <w:right w:val="none" w:sz="0" w:space="0" w:color="auto"/>
      </w:divBdr>
    </w:div>
    <w:div w:id="285359404">
      <w:marLeft w:val="480"/>
      <w:marRight w:val="0"/>
      <w:marTop w:val="0"/>
      <w:marBottom w:val="0"/>
      <w:divBdr>
        <w:top w:val="none" w:sz="0" w:space="0" w:color="auto"/>
        <w:left w:val="none" w:sz="0" w:space="0" w:color="auto"/>
        <w:bottom w:val="none" w:sz="0" w:space="0" w:color="auto"/>
        <w:right w:val="none" w:sz="0" w:space="0" w:color="auto"/>
      </w:divBdr>
    </w:div>
    <w:div w:id="285426657">
      <w:marLeft w:val="480"/>
      <w:marRight w:val="0"/>
      <w:marTop w:val="0"/>
      <w:marBottom w:val="0"/>
      <w:divBdr>
        <w:top w:val="none" w:sz="0" w:space="0" w:color="auto"/>
        <w:left w:val="none" w:sz="0" w:space="0" w:color="auto"/>
        <w:bottom w:val="none" w:sz="0" w:space="0" w:color="auto"/>
        <w:right w:val="none" w:sz="0" w:space="0" w:color="auto"/>
      </w:divBdr>
    </w:div>
    <w:div w:id="285427164">
      <w:marLeft w:val="480"/>
      <w:marRight w:val="0"/>
      <w:marTop w:val="0"/>
      <w:marBottom w:val="0"/>
      <w:divBdr>
        <w:top w:val="none" w:sz="0" w:space="0" w:color="auto"/>
        <w:left w:val="none" w:sz="0" w:space="0" w:color="auto"/>
        <w:bottom w:val="none" w:sz="0" w:space="0" w:color="auto"/>
        <w:right w:val="none" w:sz="0" w:space="0" w:color="auto"/>
      </w:divBdr>
    </w:div>
    <w:div w:id="285546956">
      <w:marLeft w:val="480"/>
      <w:marRight w:val="0"/>
      <w:marTop w:val="0"/>
      <w:marBottom w:val="0"/>
      <w:divBdr>
        <w:top w:val="none" w:sz="0" w:space="0" w:color="auto"/>
        <w:left w:val="none" w:sz="0" w:space="0" w:color="auto"/>
        <w:bottom w:val="none" w:sz="0" w:space="0" w:color="auto"/>
        <w:right w:val="none" w:sz="0" w:space="0" w:color="auto"/>
      </w:divBdr>
    </w:div>
    <w:div w:id="285548979">
      <w:bodyDiv w:val="1"/>
      <w:marLeft w:val="0"/>
      <w:marRight w:val="0"/>
      <w:marTop w:val="0"/>
      <w:marBottom w:val="0"/>
      <w:divBdr>
        <w:top w:val="none" w:sz="0" w:space="0" w:color="auto"/>
        <w:left w:val="none" w:sz="0" w:space="0" w:color="auto"/>
        <w:bottom w:val="none" w:sz="0" w:space="0" w:color="auto"/>
        <w:right w:val="none" w:sz="0" w:space="0" w:color="auto"/>
      </w:divBdr>
      <w:divsChild>
        <w:div w:id="415248129">
          <w:marLeft w:val="480"/>
          <w:marRight w:val="0"/>
          <w:marTop w:val="0"/>
          <w:marBottom w:val="0"/>
          <w:divBdr>
            <w:top w:val="none" w:sz="0" w:space="0" w:color="auto"/>
            <w:left w:val="none" w:sz="0" w:space="0" w:color="auto"/>
            <w:bottom w:val="none" w:sz="0" w:space="0" w:color="auto"/>
            <w:right w:val="none" w:sz="0" w:space="0" w:color="auto"/>
          </w:divBdr>
        </w:div>
        <w:div w:id="878929348">
          <w:marLeft w:val="480"/>
          <w:marRight w:val="0"/>
          <w:marTop w:val="0"/>
          <w:marBottom w:val="0"/>
          <w:divBdr>
            <w:top w:val="none" w:sz="0" w:space="0" w:color="auto"/>
            <w:left w:val="none" w:sz="0" w:space="0" w:color="auto"/>
            <w:bottom w:val="none" w:sz="0" w:space="0" w:color="auto"/>
            <w:right w:val="none" w:sz="0" w:space="0" w:color="auto"/>
          </w:divBdr>
        </w:div>
        <w:div w:id="1274439041">
          <w:marLeft w:val="480"/>
          <w:marRight w:val="0"/>
          <w:marTop w:val="0"/>
          <w:marBottom w:val="0"/>
          <w:divBdr>
            <w:top w:val="none" w:sz="0" w:space="0" w:color="auto"/>
            <w:left w:val="none" w:sz="0" w:space="0" w:color="auto"/>
            <w:bottom w:val="none" w:sz="0" w:space="0" w:color="auto"/>
            <w:right w:val="none" w:sz="0" w:space="0" w:color="auto"/>
          </w:divBdr>
        </w:div>
        <w:div w:id="1949503888">
          <w:marLeft w:val="480"/>
          <w:marRight w:val="0"/>
          <w:marTop w:val="0"/>
          <w:marBottom w:val="0"/>
          <w:divBdr>
            <w:top w:val="none" w:sz="0" w:space="0" w:color="auto"/>
            <w:left w:val="none" w:sz="0" w:space="0" w:color="auto"/>
            <w:bottom w:val="none" w:sz="0" w:space="0" w:color="auto"/>
            <w:right w:val="none" w:sz="0" w:space="0" w:color="auto"/>
          </w:divBdr>
        </w:div>
        <w:div w:id="1921791692">
          <w:marLeft w:val="480"/>
          <w:marRight w:val="0"/>
          <w:marTop w:val="0"/>
          <w:marBottom w:val="0"/>
          <w:divBdr>
            <w:top w:val="none" w:sz="0" w:space="0" w:color="auto"/>
            <w:left w:val="none" w:sz="0" w:space="0" w:color="auto"/>
            <w:bottom w:val="none" w:sz="0" w:space="0" w:color="auto"/>
            <w:right w:val="none" w:sz="0" w:space="0" w:color="auto"/>
          </w:divBdr>
        </w:div>
        <w:div w:id="2109616308">
          <w:marLeft w:val="480"/>
          <w:marRight w:val="0"/>
          <w:marTop w:val="0"/>
          <w:marBottom w:val="0"/>
          <w:divBdr>
            <w:top w:val="none" w:sz="0" w:space="0" w:color="auto"/>
            <w:left w:val="none" w:sz="0" w:space="0" w:color="auto"/>
            <w:bottom w:val="none" w:sz="0" w:space="0" w:color="auto"/>
            <w:right w:val="none" w:sz="0" w:space="0" w:color="auto"/>
          </w:divBdr>
        </w:div>
        <w:div w:id="1988781456">
          <w:marLeft w:val="480"/>
          <w:marRight w:val="0"/>
          <w:marTop w:val="0"/>
          <w:marBottom w:val="0"/>
          <w:divBdr>
            <w:top w:val="none" w:sz="0" w:space="0" w:color="auto"/>
            <w:left w:val="none" w:sz="0" w:space="0" w:color="auto"/>
            <w:bottom w:val="none" w:sz="0" w:space="0" w:color="auto"/>
            <w:right w:val="none" w:sz="0" w:space="0" w:color="auto"/>
          </w:divBdr>
        </w:div>
        <w:div w:id="1915890213">
          <w:marLeft w:val="480"/>
          <w:marRight w:val="0"/>
          <w:marTop w:val="0"/>
          <w:marBottom w:val="0"/>
          <w:divBdr>
            <w:top w:val="none" w:sz="0" w:space="0" w:color="auto"/>
            <w:left w:val="none" w:sz="0" w:space="0" w:color="auto"/>
            <w:bottom w:val="none" w:sz="0" w:space="0" w:color="auto"/>
            <w:right w:val="none" w:sz="0" w:space="0" w:color="auto"/>
          </w:divBdr>
        </w:div>
        <w:div w:id="599946518">
          <w:marLeft w:val="480"/>
          <w:marRight w:val="0"/>
          <w:marTop w:val="0"/>
          <w:marBottom w:val="0"/>
          <w:divBdr>
            <w:top w:val="none" w:sz="0" w:space="0" w:color="auto"/>
            <w:left w:val="none" w:sz="0" w:space="0" w:color="auto"/>
            <w:bottom w:val="none" w:sz="0" w:space="0" w:color="auto"/>
            <w:right w:val="none" w:sz="0" w:space="0" w:color="auto"/>
          </w:divBdr>
        </w:div>
        <w:div w:id="1929534246">
          <w:marLeft w:val="480"/>
          <w:marRight w:val="0"/>
          <w:marTop w:val="0"/>
          <w:marBottom w:val="0"/>
          <w:divBdr>
            <w:top w:val="none" w:sz="0" w:space="0" w:color="auto"/>
            <w:left w:val="none" w:sz="0" w:space="0" w:color="auto"/>
            <w:bottom w:val="none" w:sz="0" w:space="0" w:color="auto"/>
            <w:right w:val="none" w:sz="0" w:space="0" w:color="auto"/>
          </w:divBdr>
        </w:div>
        <w:div w:id="1958634823">
          <w:marLeft w:val="480"/>
          <w:marRight w:val="0"/>
          <w:marTop w:val="0"/>
          <w:marBottom w:val="0"/>
          <w:divBdr>
            <w:top w:val="none" w:sz="0" w:space="0" w:color="auto"/>
            <w:left w:val="none" w:sz="0" w:space="0" w:color="auto"/>
            <w:bottom w:val="none" w:sz="0" w:space="0" w:color="auto"/>
            <w:right w:val="none" w:sz="0" w:space="0" w:color="auto"/>
          </w:divBdr>
        </w:div>
        <w:div w:id="515847307">
          <w:marLeft w:val="480"/>
          <w:marRight w:val="0"/>
          <w:marTop w:val="0"/>
          <w:marBottom w:val="0"/>
          <w:divBdr>
            <w:top w:val="none" w:sz="0" w:space="0" w:color="auto"/>
            <w:left w:val="none" w:sz="0" w:space="0" w:color="auto"/>
            <w:bottom w:val="none" w:sz="0" w:space="0" w:color="auto"/>
            <w:right w:val="none" w:sz="0" w:space="0" w:color="auto"/>
          </w:divBdr>
        </w:div>
        <w:div w:id="680744621">
          <w:marLeft w:val="480"/>
          <w:marRight w:val="0"/>
          <w:marTop w:val="0"/>
          <w:marBottom w:val="0"/>
          <w:divBdr>
            <w:top w:val="none" w:sz="0" w:space="0" w:color="auto"/>
            <w:left w:val="none" w:sz="0" w:space="0" w:color="auto"/>
            <w:bottom w:val="none" w:sz="0" w:space="0" w:color="auto"/>
            <w:right w:val="none" w:sz="0" w:space="0" w:color="auto"/>
          </w:divBdr>
        </w:div>
        <w:div w:id="598682238">
          <w:marLeft w:val="480"/>
          <w:marRight w:val="0"/>
          <w:marTop w:val="0"/>
          <w:marBottom w:val="0"/>
          <w:divBdr>
            <w:top w:val="none" w:sz="0" w:space="0" w:color="auto"/>
            <w:left w:val="none" w:sz="0" w:space="0" w:color="auto"/>
            <w:bottom w:val="none" w:sz="0" w:space="0" w:color="auto"/>
            <w:right w:val="none" w:sz="0" w:space="0" w:color="auto"/>
          </w:divBdr>
        </w:div>
        <w:div w:id="915701222">
          <w:marLeft w:val="480"/>
          <w:marRight w:val="0"/>
          <w:marTop w:val="0"/>
          <w:marBottom w:val="0"/>
          <w:divBdr>
            <w:top w:val="none" w:sz="0" w:space="0" w:color="auto"/>
            <w:left w:val="none" w:sz="0" w:space="0" w:color="auto"/>
            <w:bottom w:val="none" w:sz="0" w:space="0" w:color="auto"/>
            <w:right w:val="none" w:sz="0" w:space="0" w:color="auto"/>
          </w:divBdr>
        </w:div>
        <w:div w:id="2051762334">
          <w:marLeft w:val="480"/>
          <w:marRight w:val="0"/>
          <w:marTop w:val="0"/>
          <w:marBottom w:val="0"/>
          <w:divBdr>
            <w:top w:val="none" w:sz="0" w:space="0" w:color="auto"/>
            <w:left w:val="none" w:sz="0" w:space="0" w:color="auto"/>
            <w:bottom w:val="none" w:sz="0" w:space="0" w:color="auto"/>
            <w:right w:val="none" w:sz="0" w:space="0" w:color="auto"/>
          </w:divBdr>
        </w:div>
        <w:div w:id="578708139">
          <w:marLeft w:val="480"/>
          <w:marRight w:val="0"/>
          <w:marTop w:val="0"/>
          <w:marBottom w:val="0"/>
          <w:divBdr>
            <w:top w:val="none" w:sz="0" w:space="0" w:color="auto"/>
            <w:left w:val="none" w:sz="0" w:space="0" w:color="auto"/>
            <w:bottom w:val="none" w:sz="0" w:space="0" w:color="auto"/>
            <w:right w:val="none" w:sz="0" w:space="0" w:color="auto"/>
          </w:divBdr>
        </w:div>
        <w:div w:id="2061514266">
          <w:marLeft w:val="480"/>
          <w:marRight w:val="0"/>
          <w:marTop w:val="0"/>
          <w:marBottom w:val="0"/>
          <w:divBdr>
            <w:top w:val="none" w:sz="0" w:space="0" w:color="auto"/>
            <w:left w:val="none" w:sz="0" w:space="0" w:color="auto"/>
            <w:bottom w:val="none" w:sz="0" w:space="0" w:color="auto"/>
            <w:right w:val="none" w:sz="0" w:space="0" w:color="auto"/>
          </w:divBdr>
        </w:div>
        <w:div w:id="196700277">
          <w:marLeft w:val="480"/>
          <w:marRight w:val="0"/>
          <w:marTop w:val="0"/>
          <w:marBottom w:val="0"/>
          <w:divBdr>
            <w:top w:val="none" w:sz="0" w:space="0" w:color="auto"/>
            <w:left w:val="none" w:sz="0" w:space="0" w:color="auto"/>
            <w:bottom w:val="none" w:sz="0" w:space="0" w:color="auto"/>
            <w:right w:val="none" w:sz="0" w:space="0" w:color="auto"/>
          </w:divBdr>
        </w:div>
        <w:div w:id="443160553">
          <w:marLeft w:val="480"/>
          <w:marRight w:val="0"/>
          <w:marTop w:val="0"/>
          <w:marBottom w:val="0"/>
          <w:divBdr>
            <w:top w:val="none" w:sz="0" w:space="0" w:color="auto"/>
            <w:left w:val="none" w:sz="0" w:space="0" w:color="auto"/>
            <w:bottom w:val="none" w:sz="0" w:space="0" w:color="auto"/>
            <w:right w:val="none" w:sz="0" w:space="0" w:color="auto"/>
          </w:divBdr>
        </w:div>
        <w:div w:id="67196778">
          <w:marLeft w:val="480"/>
          <w:marRight w:val="0"/>
          <w:marTop w:val="0"/>
          <w:marBottom w:val="0"/>
          <w:divBdr>
            <w:top w:val="none" w:sz="0" w:space="0" w:color="auto"/>
            <w:left w:val="none" w:sz="0" w:space="0" w:color="auto"/>
            <w:bottom w:val="none" w:sz="0" w:space="0" w:color="auto"/>
            <w:right w:val="none" w:sz="0" w:space="0" w:color="auto"/>
          </w:divBdr>
        </w:div>
        <w:div w:id="894003907">
          <w:marLeft w:val="480"/>
          <w:marRight w:val="0"/>
          <w:marTop w:val="0"/>
          <w:marBottom w:val="0"/>
          <w:divBdr>
            <w:top w:val="none" w:sz="0" w:space="0" w:color="auto"/>
            <w:left w:val="none" w:sz="0" w:space="0" w:color="auto"/>
            <w:bottom w:val="none" w:sz="0" w:space="0" w:color="auto"/>
            <w:right w:val="none" w:sz="0" w:space="0" w:color="auto"/>
          </w:divBdr>
        </w:div>
        <w:div w:id="1834492365">
          <w:marLeft w:val="480"/>
          <w:marRight w:val="0"/>
          <w:marTop w:val="0"/>
          <w:marBottom w:val="0"/>
          <w:divBdr>
            <w:top w:val="none" w:sz="0" w:space="0" w:color="auto"/>
            <w:left w:val="none" w:sz="0" w:space="0" w:color="auto"/>
            <w:bottom w:val="none" w:sz="0" w:space="0" w:color="auto"/>
            <w:right w:val="none" w:sz="0" w:space="0" w:color="auto"/>
          </w:divBdr>
        </w:div>
        <w:div w:id="1031423213">
          <w:marLeft w:val="480"/>
          <w:marRight w:val="0"/>
          <w:marTop w:val="0"/>
          <w:marBottom w:val="0"/>
          <w:divBdr>
            <w:top w:val="none" w:sz="0" w:space="0" w:color="auto"/>
            <w:left w:val="none" w:sz="0" w:space="0" w:color="auto"/>
            <w:bottom w:val="none" w:sz="0" w:space="0" w:color="auto"/>
            <w:right w:val="none" w:sz="0" w:space="0" w:color="auto"/>
          </w:divBdr>
        </w:div>
        <w:div w:id="825438704">
          <w:marLeft w:val="480"/>
          <w:marRight w:val="0"/>
          <w:marTop w:val="0"/>
          <w:marBottom w:val="0"/>
          <w:divBdr>
            <w:top w:val="none" w:sz="0" w:space="0" w:color="auto"/>
            <w:left w:val="none" w:sz="0" w:space="0" w:color="auto"/>
            <w:bottom w:val="none" w:sz="0" w:space="0" w:color="auto"/>
            <w:right w:val="none" w:sz="0" w:space="0" w:color="auto"/>
          </w:divBdr>
        </w:div>
        <w:div w:id="939217723">
          <w:marLeft w:val="480"/>
          <w:marRight w:val="0"/>
          <w:marTop w:val="0"/>
          <w:marBottom w:val="0"/>
          <w:divBdr>
            <w:top w:val="none" w:sz="0" w:space="0" w:color="auto"/>
            <w:left w:val="none" w:sz="0" w:space="0" w:color="auto"/>
            <w:bottom w:val="none" w:sz="0" w:space="0" w:color="auto"/>
            <w:right w:val="none" w:sz="0" w:space="0" w:color="auto"/>
          </w:divBdr>
        </w:div>
        <w:div w:id="1742411144">
          <w:marLeft w:val="480"/>
          <w:marRight w:val="0"/>
          <w:marTop w:val="0"/>
          <w:marBottom w:val="0"/>
          <w:divBdr>
            <w:top w:val="none" w:sz="0" w:space="0" w:color="auto"/>
            <w:left w:val="none" w:sz="0" w:space="0" w:color="auto"/>
            <w:bottom w:val="none" w:sz="0" w:space="0" w:color="auto"/>
            <w:right w:val="none" w:sz="0" w:space="0" w:color="auto"/>
          </w:divBdr>
        </w:div>
        <w:div w:id="355010591">
          <w:marLeft w:val="480"/>
          <w:marRight w:val="0"/>
          <w:marTop w:val="0"/>
          <w:marBottom w:val="0"/>
          <w:divBdr>
            <w:top w:val="none" w:sz="0" w:space="0" w:color="auto"/>
            <w:left w:val="none" w:sz="0" w:space="0" w:color="auto"/>
            <w:bottom w:val="none" w:sz="0" w:space="0" w:color="auto"/>
            <w:right w:val="none" w:sz="0" w:space="0" w:color="auto"/>
          </w:divBdr>
        </w:div>
        <w:div w:id="1475099916">
          <w:marLeft w:val="480"/>
          <w:marRight w:val="0"/>
          <w:marTop w:val="0"/>
          <w:marBottom w:val="0"/>
          <w:divBdr>
            <w:top w:val="none" w:sz="0" w:space="0" w:color="auto"/>
            <w:left w:val="none" w:sz="0" w:space="0" w:color="auto"/>
            <w:bottom w:val="none" w:sz="0" w:space="0" w:color="auto"/>
            <w:right w:val="none" w:sz="0" w:space="0" w:color="auto"/>
          </w:divBdr>
        </w:div>
        <w:div w:id="602495542">
          <w:marLeft w:val="480"/>
          <w:marRight w:val="0"/>
          <w:marTop w:val="0"/>
          <w:marBottom w:val="0"/>
          <w:divBdr>
            <w:top w:val="none" w:sz="0" w:space="0" w:color="auto"/>
            <w:left w:val="none" w:sz="0" w:space="0" w:color="auto"/>
            <w:bottom w:val="none" w:sz="0" w:space="0" w:color="auto"/>
            <w:right w:val="none" w:sz="0" w:space="0" w:color="auto"/>
          </w:divBdr>
        </w:div>
        <w:div w:id="857892263">
          <w:marLeft w:val="480"/>
          <w:marRight w:val="0"/>
          <w:marTop w:val="0"/>
          <w:marBottom w:val="0"/>
          <w:divBdr>
            <w:top w:val="none" w:sz="0" w:space="0" w:color="auto"/>
            <w:left w:val="none" w:sz="0" w:space="0" w:color="auto"/>
            <w:bottom w:val="none" w:sz="0" w:space="0" w:color="auto"/>
            <w:right w:val="none" w:sz="0" w:space="0" w:color="auto"/>
          </w:divBdr>
        </w:div>
        <w:div w:id="904726318">
          <w:marLeft w:val="480"/>
          <w:marRight w:val="0"/>
          <w:marTop w:val="0"/>
          <w:marBottom w:val="0"/>
          <w:divBdr>
            <w:top w:val="none" w:sz="0" w:space="0" w:color="auto"/>
            <w:left w:val="none" w:sz="0" w:space="0" w:color="auto"/>
            <w:bottom w:val="none" w:sz="0" w:space="0" w:color="auto"/>
            <w:right w:val="none" w:sz="0" w:space="0" w:color="auto"/>
          </w:divBdr>
        </w:div>
        <w:div w:id="856121225">
          <w:marLeft w:val="480"/>
          <w:marRight w:val="0"/>
          <w:marTop w:val="0"/>
          <w:marBottom w:val="0"/>
          <w:divBdr>
            <w:top w:val="none" w:sz="0" w:space="0" w:color="auto"/>
            <w:left w:val="none" w:sz="0" w:space="0" w:color="auto"/>
            <w:bottom w:val="none" w:sz="0" w:space="0" w:color="auto"/>
            <w:right w:val="none" w:sz="0" w:space="0" w:color="auto"/>
          </w:divBdr>
        </w:div>
        <w:div w:id="113058676">
          <w:marLeft w:val="480"/>
          <w:marRight w:val="0"/>
          <w:marTop w:val="0"/>
          <w:marBottom w:val="0"/>
          <w:divBdr>
            <w:top w:val="none" w:sz="0" w:space="0" w:color="auto"/>
            <w:left w:val="none" w:sz="0" w:space="0" w:color="auto"/>
            <w:bottom w:val="none" w:sz="0" w:space="0" w:color="auto"/>
            <w:right w:val="none" w:sz="0" w:space="0" w:color="auto"/>
          </w:divBdr>
        </w:div>
        <w:div w:id="1590969505">
          <w:marLeft w:val="480"/>
          <w:marRight w:val="0"/>
          <w:marTop w:val="0"/>
          <w:marBottom w:val="0"/>
          <w:divBdr>
            <w:top w:val="none" w:sz="0" w:space="0" w:color="auto"/>
            <w:left w:val="none" w:sz="0" w:space="0" w:color="auto"/>
            <w:bottom w:val="none" w:sz="0" w:space="0" w:color="auto"/>
            <w:right w:val="none" w:sz="0" w:space="0" w:color="auto"/>
          </w:divBdr>
        </w:div>
        <w:div w:id="446896386">
          <w:marLeft w:val="480"/>
          <w:marRight w:val="0"/>
          <w:marTop w:val="0"/>
          <w:marBottom w:val="0"/>
          <w:divBdr>
            <w:top w:val="none" w:sz="0" w:space="0" w:color="auto"/>
            <w:left w:val="none" w:sz="0" w:space="0" w:color="auto"/>
            <w:bottom w:val="none" w:sz="0" w:space="0" w:color="auto"/>
            <w:right w:val="none" w:sz="0" w:space="0" w:color="auto"/>
          </w:divBdr>
        </w:div>
        <w:div w:id="1600016685">
          <w:marLeft w:val="480"/>
          <w:marRight w:val="0"/>
          <w:marTop w:val="0"/>
          <w:marBottom w:val="0"/>
          <w:divBdr>
            <w:top w:val="none" w:sz="0" w:space="0" w:color="auto"/>
            <w:left w:val="none" w:sz="0" w:space="0" w:color="auto"/>
            <w:bottom w:val="none" w:sz="0" w:space="0" w:color="auto"/>
            <w:right w:val="none" w:sz="0" w:space="0" w:color="auto"/>
          </w:divBdr>
        </w:div>
        <w:div w:id="926764530">
          <w:marLeft w:val="480"/>
          <w:marRight w:val="0"/>
          <w:marTop w:val="0"/>
          <w:marBottom w:val="0"/>
          <w:divBdr>
            <w:top w:val="none" w:sz="0" w:space="0" w:color="auto"/>
            <w:left w:val="none" w:sz="0" w:space="0" w:color="auto"/>
            <w:bottom w:val="none" w:sz="0" w:space="0" w:color="auto"/>
            <w:right w:val="none" w:sz="0" w:space="0" w:color="auto"/>
          </w:divBdr>
        </w:div>
        <w:div w:id="1236477494">
          <w:marLeft w:val="480"/>
          <w:marRight w:val="0"/>
          <w:marTop w:val="0"/>
          <w:marBottom w:val="0"/>
          <w:divBdr>
            <w:top w:val="none" w:sz="0" w:space="0" w:color="auto"/>
            <w:left w:val="none" w:sz="0" w:space="0" w:color="auto"/>
            <w:bottom w:val="none" w:sz="0" w:space="0" w:color="auto"/>
            <w:right w:val="none" w:sz="0" w:space="0" w:color="auto"/>
          </w:divBdr>
        </w:div>
        <w:div w:id="1064724035">
          <w:marLeft w:val="480"/>
          <w:marRight w:val="0"/>
          <w:marTop w:val="0"/>
          <w:marBottom w:val="0"/>
          <w:divBdr>
            <w:top w:val="none" w:sz="0" w:space="0" w:color="auto"/>
            <w:left w:val="none" w:sz="0" w:space="0" w:color="auto"/>
            <w:bottom w:val="none" w:sz="0" w:space="0" w:color="auto"/>
            <w:right w:val="none" w:sz="0" w:space="0" w:color="auto"/>
          </w:divBdr>
        </w:div>
        <w:div w:id="451241964">
          <w:marLeft w:val="480"/>
          <w:marRight w:val="0"/>
          <w:marTop w:val="0"/>
          <w:marBottom w:val="0"/>
          <w:divBdr>
            <w:top w:val="none" w:sz="0" w:space="0" w:color="auto"/>
            <w:left w:val="none" w:sz="0" w:space="0" w:color="auto"/>
            <w:bottom w:val="none" w:sz="0" w:space="0" w:color="auto"/>
            <w:right w:val="none" w:sz="0" w:space="0" w:color="auto"/>
          </w:divBdr>
        </w:div>
        <w:div w:id="2063744952">
          <w:marLeft w:val="480"/>
          <w:marRight w:val="0"/>
          <w:marTop w:val="0"/>
          <w:marBottom w:val="0"/>
          <w:divBdr>
            <w:top w:val="none" w:sz="0" w:space="0" w:color="auto"/>
            <w:left w:val="none" w:sz="0" w:space="0" w:color="auto"/>
            <w:bottom w:val="none" w:sz="0" w:space="0" w:color="auto"/>
            <w:right w:val="none" w:sz="0" w:space="0" w:color="auto"/>
          </w:divBdr>
        </w:div>
        <w:div w:id="293679144">
          <w:marLeft w:val="480"/>
          <w:marRight w:val="0"/>
          <w:marTop w:val="0"/>
          <w:marBottom w:val="0"/>
          <w:divBdr>
            <w:top w:val="none" w:sz="0" w:space="0" w:color="auto"/>
            <w:left w:val="none" w:sz="0" w:space="0" w:color="auto"/>
            <w:bottom w:val="none" w:sz="0" w:space="0" w:color="auto"/>
            <w:right w:val="none" w:sz="0" w:space="0" w:color="auto"/>
          </w:divBdr>
        </w:div>
        <w:div w:id="1219901722">
          <w:marLeft w:val="480"/>
          <w:marRight w:val="0"/>
          <w:marTop w:val="0"/>
          <w:marBottom w:val="0"/>
          <w:divBdr>
            <w:top w:val="none" w:sz="0" w:space="0" w:color="auto"/>
            <w:left w:val="none" w:sz="0" w:space="0" w:color="auto"/>
            <w:bottom w:val="none" w:sz="0" w:space="0" w:color="auto"/>
            <w:right w:val="none" w:sz="0" w:space="0" w:color="auto"/>
          </w:divBdr>
        </w:div>
        <w:div w:id="1631785168">
          <w:marLeft w:val="480"/>
          <w:marRight w:val="0"/>
          <w:marTop w:val="0"/>
          <w:marBottom w:val="0"/>
          <w:divBdr>
            <w:top w:val="none" w:sz="0" w:space="0" w:color="auto"/>
            <w:left w:val="none" w:sz="0" w:space="0" w:color="auto"/>
            <w:bottom w:val="none" w:sz="0" w:space="0" w:color="auto"/>
            <w:right w:val="none" w:sz="0" w:space="0" w:color="auto"/>
          </w:divBdr>
        </w:div>
        <w:div w:id="1719743536">
          <w:marLeft w:val="480"/>
          <w:marRight w:val="0"/>
          <w:marTop w:val="0"/>
          <w:marBottom w:val="0"/>
          <w:divBdr>
            <w:top w:val="none" w:sz="0" w:space="0" w:color="auto"/>
            <w:left w:val="none" w:sz="0" w:space="0" w:color="auto"/>
            <w:bottom w:val="none" w:sz="0" w:space="0" w:color="auto"/>
            <w:right w:val="none" w:sz="0" w:space="0" w:color="auto"/>
          </w:divBdr>
        </w:div>
        <w:div w:id="528689000">
          <w:marLeft w:val="480"/>
          <w:marRight w:val="0"/>
          <w:marTop w:val="0"/>
          <w:marBottom w:val="0"/>
          <w:divBdr>
            <w:top w:val="none" w:sz="0" w:space="0" w:color="auto"/>
            <w:left w:val="none" w:sz="0" w:space="0" w:color="auto"/>
            <w:bottom w:val="none" w:sz="0" w:space="0" w:color="auto"/>
            <w:right w:val="none" w:sz="0" w:space="0" w:color="auto"/>
          </w:divBdr>
        </w:div>
        <w:div w:id="2088837773">
          <w:marLeft w:val="480"/>
          <w:marRight w:val="0"/>
          <w:marTop w:val="0"/>
          <w:marBottom w:val="0"/>
          <w:divBdr>
            <w:top w:val="none" w:sz="0" w:space="0" w:color="auto"/>
            <w:left w:val="none" w:sz="0" w:space="0" w:color="auto"/>
            <w:bottom w:val="none" w:sz="0" w:space="0" w:color="auto"/>
            <w:right w:val="none" w:sz="0" w:space="0" w:color="auto"/>
          </w:divBdr>
        </w:div>
        <w:div w:id="104735451">
          <w:marLeft w:val="480"/>
          <w:marRight w:val="0"/>
          <w:marTop w:val="0"/>
          <w:marBottom w:val="0"/>
          <w:divBdr>
            <w:top w:val="none" w:sz="0" w:space="0" w:color="auto"/>
            <w:left w:val="none" w:sz="0" w:space="0" w:color="auto"/>
            <w:bottom w:val="none" w:sz="0" w:space="0" w:color="auto"/>
            <w:right w:val="none" w:sz="0" w:space="0" w:color="auto"/>
          </w:divBdr>
        </w:div>
        <w:div w:id="440614495">
          <w:marLeft w:val="480"/>
          <w:marRight w:val="0"/>
          <w:marTop w:val="0"/>
          <w:marBottom w:val="0"/>
          <w:divBdr>
            <w:top w:val="none" w:sz="0" w:space="0" w:color="auto"/>
            <w:left w:val="none" w:sz="0" w:space="0" w:color="auto"/>
            <w:bottom w:val="none" w:sz="0" w:space="0" w:color="auto"/>
            <w:right w:val="none" w:sz="0" w:space="0" w:color="auto"/>
          </w:divBdr>
        </w:div>
        <w:div w:id="1469012023">
          <w:marLeft w:val="480"/>
          <w:marRight w:val="0"/>
          <w:marTop w:val="0"/>
          <w:marBottom w:val="0"/>
          <w:divBdr>
            <w:top w:val="none" w:sz="0" w:space="0" w:color="auto"/>
            <w:left w:val="none" w:sz="0" w:space="0" w:color="auto"/>
            <w:bottom w:val="none" w:sz="0" w:space="0" w:color="auto"/>
            <w:right w:val="none" w:sz="0" w:space="0" w:color="auto"/>
          </w:divBdr>
        </w:div>
        <w:div w:id="1703170816">
          <w:marLeft w:val="480"/>
          <w:marRight w:val="0"/>
          <w:marTop w:val="0"/>
          <w:marBottom w:val="0"/>
          <w:divBdr>
            <w:top w:val="none" w:sz="0" w:space="0" w:color="auto"/>
            <w:left w:val="none" w:sz="0" w:space="0" w:color="auto"/>
            <w:bottom w:val="none" w:sz="0" w:space="0" w:color="auto"/>
            <w:right w:val="none" w:sz="0" w:space="0" w:color="auto"/>
          </w:divBdr>
        </w:div>
        <w:div w:id="1706830138">
          <w:marLeft w:val="480"/>
          <w:marRight w:val="0"/>
          <w:marTop w:val="0"/>
          <w:marBottom w:val="0"/>
          <w:divBdr>
            <w:top w:val="none" w:sz="0" w:space="0" w:color="auto"/>
            <w:left w:val="none" w:sz="0" w:space="0" w:color="auto"/>
            <w:bottom w:val="none" w:sz="0" w:space="0" w:color="auto"/>
            <w:right w:val="none" w:sz="0" w:space="0" w:color="auto"/>
          </w:divBdr>
        </w:div>
        <w:div w:id="233976517">
          <w:marLeft w:val="480"/>
          <w:marRight w:val="0"/>
          <w:marTop w:val="0"/>
          <w:marBottom w:val="0"/>
          <w:divBdr>
            <w:top w:val="none" w:sz="0" w:space="0" w:color="auto"/>
            <w:left w:val="none" w:sz="0" w:space="0" w:color="auto"/>
            <w:bottom w:val="none" w:sz="0" w:space="0" w:color="auto"/>
            <w:right w:val="none" w:sz="0" w:space="0" w:color="auto"/>
          </w:divBdr>
        </w:div>
        <w:div w:id="1959018955">
          <w:marLeft w:val="480"/>
          <w:marRight w:val="0"/>
          <w:marTop w:val="0"/>
          <w:marBottom w:val="0"/>
          <w:divBdr>
            <w:top w:val="none" w:sz="0" w:space="0" w:color="auto"/>
            <w:left w:val="none" w:sz="0" w:space="0" w:color="auto"/>
            <w:bottom w:val="none" w:sz="0" w:space="0" w:color="auto"/>
            <w:right w:val="none" w:sz="0" w:space="0" w:color="auto"/>
          </w:divBdr>
        </w:div>
        <w:div w:id="504974119">
          <w:marLeft w:val="480"/>
          <w:marRight w:val="0"/>
          <w:marTop w:val="0"/>
          <w:marBottom w:val="0"/>
          <w:divBdr>
            <w:top w:val="none" w:sz="0" w:space="0" w:color="auto"/>
            <w:left w:val="none" w:sz="0" w:space="0" w:color="auto"/>
            <w:bottom w:val="none" w:sz="0" w:space="0" w:color="auto"/>
            <w:right w:val="none" w:sz="0" w:space="0" w:color="auto"/>
          </w:divBdr>
        </w:div>
        <w:div w:id="376664171">
          <w:marLeft w:val="480"/>
          <w:marRight w:val="0"/>
          <w:marTop w:val="0"/>
          <w:marBottom w:val="0"/>
          <w:divBdr>
            <w:top w:val="none" w:sz="0" w:space="0" w:color="auto"/>
            <w:left w:val="none" w:sz="0" w:space="0" w:color="auto"/>
            <w:bottom w:val="none" w:sz="0" w:space="0" w:color="auto"/>
            <w:right w:val="none" w:sz="0" w:space="0" w:color="auto"/>
          </w:divBdr>
        </w:div>
        <w:div w:id="1620605272">
          <w:marLeft w:val="480"/>
          <w:marRight w:val="0"/>
          <w:marTop w:val="0"/>
          <w:marBottom w:val="0"/>
          <w:divBdr>
            <w:top w:val="none" w:sz="0" w:space="0" w:color="auto"/>
            <w:left w:val="none" w:sz="0" w:space="0" w:color="auto"/>
            <w:bottom w:val="none" w:sz="0" w:space="0" w:color="auto"/>
            <w:right w:val="none" w:sz="0" w:space="0" w:color="auto"/>
          </w:divBdr>
        </w:div>
        <w:div w:id="1134719662">
          <w:marLeft w:val="480"/>
          <w:marRight w:val="0"/>
          <w:marTop w:val="0"/>
          <w:marBottom w:val="0"/>
          <w:divBdr>
            <w:top w:val="none" w:sz="0" w:space="0" w:color="auto"/>
            <w:left w:val="none" w:sz="0" w:space="0" w:color="auto"/>
            <w:bottom w:val="none" w:sz="0" w:space="0" w:color="auto"/>
            <w:right w:val="none" w:sz="0" w:space="0" w:color="auto"/>
          </w:divBdr>
        </w:div>
        <w:div w:id="787940854">
          <w:marLeft w:val="480"/>
          <w:marRight w:val="0"/>
          <w:marTop w:val="0"/>
          <w:marBottom w:val="0"/>
          <w:divBdr>
            <w:top w:val="none" w:sz="0" w:space="0" w:color="auto"/>
            <w:left w:val="none" w:sz="0" w:space="0" w:color="auto"/>
            <w:bottom w:val="none" w:sz="0" w:space="0" w:color="auto"/>
            <w:right w:val="none" w:sz="0" w:space="0" w:color="auto"/>
          </w:divBdr>
        </w:div>
        <w:div w:id="1491673057">
          <w:marLeft w:val="480"/>
          <w:marRight w:val="0"/>
          <w:marTop w:val="0"/>
          <w:marBottom w:val="0"/>
          <w:divBdr>
            <w:top w:val="none" w:sz="0" w:space="0" w:color="auto"/>
            <w:left w:val="none" w:sz="0" w:space="0" w:color="auto"/>
            <w:bottom w:val="none" w:sz="0" w:space="0" w:color="auto"/>
            <w:right w:val="none" w:sz="0" w:space="0" w:color="auto"/>
          </w:divBdr>
        </w:div>
        <w:div w:id="252127745">
          <w:marLeft w:val="480"/>
          <w:marRight w:val="0"/>
          <w:marTop w:val="0"/>
          <w:marBottom w:val="0"/>
          <w:divBdr>
            <w:top w:val="none" w:sz="0" w:space="0" w:color="auto"/>
            <w:left w:val="none" w:sz="0" w:space="0" w:color="auto"/>
            <w:bottom w:val="none" w:sz="0" w:space="0" w:color="auto"/>
            <w:right w:val="none" w:sz="0" w:space="0" w:color="auto"/>
          </w:divBdr>
        </w:div>
        <w:div w:id="1414206160">
          <w:marLeft w:val="480"/>
          <w:marRight w:val="0"/>
          <w:marTop w:val="0"/>
          <w:marBottom w:val="0"/>
          <w:divBdr>
            <w:top w:val="none" w:sz="0" w:space="0" w:color="auto"/>
            <w:left w:val="none" w:sz="0" w:space="0" w:color="auto"/>
            <w:bottom w:val="none" w:sz="0" w:space="0" w:color="auto"/>
            <w:right w:val="none" w:sz="0" w:space="0" w:color="auto"/>
          </w:divBdr>
        </w:div>
        <w:div w:id="1890877263">
          <w:marLeft w:val="480"/>
          <w:marRight w:val="0"/>
          <w:marTop w:val="0"/>
          <w:marBottom w:val="0"/>
          <w:divBdr>
            <w:top w:val="none" w:sz="0" w:space="0" w:color="auto"/>
            <w:left w:val="none" w:sz="0" w:space="0" w:color="auto"/>
            <w:bottom w:val="none" w:sz="0" w:space="0" w:color="auto"/>
            <w:right w:val="none" w:sz="0" w:space="0" w:color="auto"/>
          </w:divBdr>
        </w:div>
        <w:div w:id="971402409">
          <w:marLeft w:val="480"/>
          <w:marRight w:val="0"/>
          <w:marTop w:val="0"/>
          <w:marBottom w:val="0"/>
          <w:divBdr>
            <w:top w:val="none" w:sz="0" w:space="0" w:color="auto"/>
            <w:left w:val="none" w:sz="0" w:space="0" w:color="auto"/>
            <w:bottom w:val="none" w:sz="0" w:space="0" w:color="auto"/>
            <w:right w:val="none" w:sz="0" w:space="0" w:color="auto"/>
          </w:divBdr>
        </w:div>
        <w:div w:id="201400723">
          <w:marLeft w:val="480"/>
          <w:marRight w:val="0"/>
          <w:marTop w:val="0"/>
          <w:marBottom w:val="0"/>
          <w:divBdr>
            <w:top w:val="none" w:sz="0" w:space="0" w:color="auto"/>
            <w:left w:val="none" w:sz="0" w:space="0" w:color="auto"/>
            <w:bottom w:val="none" w:sz="0" w:space="0" w:color="auto"/>
            <w:right w:val="none" w:sz="0" w:space="0" w:color="auto"/>
          </w:divBdr>
        </w:div>
        <w:div w:id="504170778">
          <w:marLeft w:val="480"/>
          <w:marRight w:val="0"/>
          <w:marTop w:val="0"/>
          <w:marBottom w:val="0"/>
          <w:divBdr>
            <w:top w:val="none" w:sz="0" w:space="0" w:color="auto"/>
            <w:left w:val="none" w:sz="0" w:space="0" w:color="auto"/>
            <w:bottom w:val="none" w:sz="0" w:space="0" w:color="auto"/>
            <w:right w:val="none" w:sz="0" w:space="0" w:color="auto"/>
          </w:divBdr>
        </w:div>
        <w:div w:id="625936084">
          <w:marLeft w:val="480"/>
          <w:marRight w:val="0"/>
          <w:marTop w:val="0"/>
          <w:marBottom w:val="0"/>
          <w:divBdr>
            <w:top w:val="none" w:sz="0" w:space="0" w:color="auto"/>
            <w:left w:val="none" w:sz="0" w:space="0" w:color="auto"/>
            <w:bottom w:val="none" w:sz="0" w:space="0" w:color="auto"/>
            <w:right w:val="none" w:sz="0" w:space="0" w:color="auto"/>
          </w:divBdr>
        </w:div>
        <w:div w:id="940649975">
          <w:marLeft w:val="480"/>
          <w:marRight w:val="0"/>
          <w:marTop w:val="0"/>
          <w:marBottom w:val="0"/>
          <w:divBdr>
            <w:top w:val="none" w:sz="0" w:space="0" w:color="auto"/>
            <w:left w:val="none" w:sz="0" w:space="0" w:color="auto"/>
            <w:bottom w:val="none" w:sz="0" w:space="0" w:color="auto"/>
            <w:right w:val="none" w:sz="0" w:space="0" w:color="auto"/>
          </w:divBdr>
        </w:div>
        <w:div w:id="1442141939">
          <w:marLeft w:val="480"/>
          <w:marRight w:val="0"/>
          <w:marTop w:val="0"/>
          <w:marBottom w:val="0"/>
          <w:divBdr>
            <w:top w:val="none" w:sz="0" w:space="0" w:color="auto"/>
            <w:left w:val="none" w:sz="0" w:space="0" w:color="auto"/>
            <w:bottom w:val="none" w:sz="0" w:space="0" w:color="auto"/>
            <w:right w:val="none" w:sz="0" w:space="0" w:color="auto"/>
          </w:divBdr>
        </w:div>
        <w:div w:id="1806778547">
          <w:marLeft w:val="480"/>
          <w:marRight w:val="0"/>
          <w:marTop w:val="0"/>
          <w:marBottom w:val="0"/>
          <w:divBdr>
            <w:top w:val="none" w:sz="0" w:space="0" w:color="auto"/>
            <w:left w:val="none" w:sz="0" w:space="0" w:color="auto"/>
            <w:bottom w:val="none" w:sz="0" w:space="0" w:color="auto"/>
            <w:right w:val="none" w:sz="0" w:space="0" w:color="auto"/>
          </w:divBdr>
        </w:div>
      </w:divsChild>
    </w:div>
    <w:div w:id="285623147">
      <w:marLeft w:val="480"/>
      <w:marRight w:val="0"/>
      <w:marTop w:val="0"/>
      <w:marBottom w:val="0"/>
      <w:divBdr>
        <w:top w:val="none" w:sz="0" w:space="0" w:color="auto"/>
        <w:left w:val="none" w:sz="0" w:space="0" w:color="auto"/>
        <w:bottom w:val="none" w:sz="0" w:space="0" w:color="auto"/>
        <w:right w:val="none" w:sz="0" w:space="0" w:color="auto"/>
      </w:divBdr>
    </w:div>
    <w:div w:id="285738149">
      <w:marLeft w:val="480"/>
      <w:marRight w:val="0"/>
      <w:marTop w:val="0"/>
      <w:marBottom w:val="0"/>
      <w:divBdr>
        <w:top w:val="none" w:sz="0" w:space="0" w:color="auto"/>
        <w:left w:val="none" w:sz="0" w:space="0" w:color="auto"/>
        <w:bottom w:val="none" w:sz="0" w:space="0" w:color="auto"/>
        <w:right w:val="none" w:sz="0" w:space="0" w:color="auto"/>
      </w:divBdr>
    </w:div>
    <w:div w:id="285821861">
      <w:marLeft w:val="480"/>
      <w:marRight w:val="0"/>
      <w:marTop w:val="0"/>
      <w:marBottom w:val="0"/>
      <w:divBdr>
        <w:top w:val="none" w:sz="0" w:space="0" w:color="auto"/>
        <w:left w:val="none" w:sz="0" w:space="0" w:color="auto"/>
        <w:bottom w:val="none" w:sz="0" w:space="0" w:color="auto"/>
        <w:right w:val="none" w:sz="0" w:space="0" w:color="auto"/>
      </w:divBdr>
    </w:div>
    <w:div w:id="285888969">
      <w:marLeft w:val="480"/>
      <w:marRight w:val="0"/>
      <w:marTop w:val="0"/>
      <w:marBottom w:val="0"/>
      <w:divBdr>
        <w:top w:val="none" w:sz="0" w:space="0" w:color="auto"/>
        <w:left w:val="none" w:sz="0" w:space="0" w:color="auto"/>
        <w:bottom w:val="none" w:sz="0" w:space="0" w:color="auto"/>
        <w:right w:val="none" w:sz="0" w:space="0" w:color="auto"/>
      </w:divBdr>
    </w:div>
    <w:div w:id="286204618">
      <w:marLeft w:val="480"/>
      <w:marRight w:val="0"/>
      <w:marTop w:val="0"/>
      <w:marBottom w:val="0"/>
      <w:divBdr>
        <w:top w:val="none" w:sz="0" w:space="0" w:color="auto"/>
        <w:left w:val="none" w:sz="0" w:space="0" w:color="auto"/>
        <w:bottom w:val="none" w:sz="0" w:space="0" w:color="auto"/>
        <w:right w:val="none" w:sz="0" w:space="0" w:color="auto"/>
      </w:divBdr>
    </w:div>
    <w:div w:id="286276980">
      <w:marLeft w:val="480"/>
      <w:marRight w:val="0"/>
      <w:marTop w:val="0"/>
      <w:marBottom w:val="0"/>
      <w:divBdr>
        <w:top w:val="none" w:sz="0" w:space="0" w:color="auto"/>
        <w:left w:val="none" w:sz="0" w:space="0" w:color="auto"/>
        <w:bottom w:val="none" w:sz="0" w:space="0" w:color="auto"/>
        <w:right w:val="none" w:sz="0" w:space="0" w:color="auto"/>
      </w:divBdr>
    </w:div>
    <w:div w:id="286352421">
      <w:marLeft w:val="480"/>
      <w:marRight w:val="0"/>
      <w:marTop w:val="0"/>
      <w:marBottom w:val="0"/>
      <w:divBdr>
        <w:top w:val="none" w:sz="0" w:space="0" w:color="auto"/>
        <w:left w:val="none" w:sz="0" w:space="0" w:color="auto"/>
        <w:bottom w:val="none" w:sz="0" w:space="0" w:color="auto"/>
        <w:right w:val="none" w:sz="0" w:space="0" w:color="auto"/>
      </w:divBdr>
    </w:div>
    <w:div w:id="286393162">
      <w:marLeft w:val="480"/>
      <w:marRight w:val="0"/>
      <w:marTop w:val="0"/>
      <w:marBottom w:val="0"/>
      <w:divBdr>
        <w:top w:val="none" w:sz="0" w:space="0" w:color="auto"/>
        <w:left w:val="none" w:sz="0" w:space="0" w:color="auto"/>
        <w:bottom w:val="none" w:sz="0" w:space="0" w:color="auto"/>
        <w:right w:val="none" w:sz="0" w:space="0" w:color="auto"/>
      </w:divBdr>
    </w:div>
    <w:div w:id="286470830">
      <w:marLeft w:val="480"/>
      <w:marRight w:val="0"/>
      <w:marTop w:val="0"/>
      <w:marBottom w:val="0"/>
      <w:divBdr>
        <w:top w:val="none" w:sz="0" w:space="0" w:color="auto"/>
        <w:left w:val="none" w:sz="0" w:space="0" w:color="auto"/>
        <w:bottom w:val="none" w:sz="0" w:space="0" w:color="auto"/>
        <w:right w:val="none" w:sz="0" w:space="0" w:color="auto"/>
      </w:divBdr>
    </w:div>
    <w:div w:id="286854253">
      <w:marLeft w:val="480"/>
      <w:marRight w:val="0"/>
      <w:marTop w:val="0"/>
      <w:marBottom w:val="0"/>
      <w:divBdr>
        <w:top w:val="none" w:sz="0" w:space="0" w:color="auto"/>
        <w:left w:val="none" w:sz="0" w:space="0" w:color="auto"/>
        <w:bottom w:val="none" w:sz="0" w:space="0" w:color="auto"/>
        <w:right w:val="none" w:sz="0" w:space="0" w:color="auto"/>
      </w:divBdr>
    </w:div>
    <w:div w:id="287048712">
      <w:marLeft w:val="480"/>
      <w:marRight w:val="0"/>
      <w:marTop w:val="0"/>
      <w:marBottom w:val="0"/>
      <w:divBdr>
        <w:top w:val="none" w:sz="0" w:space="0" w:color="auto"/>
        <w:left w:val="none" w:sz="0" w:space="0" w:color="auto"/>
        <w:bottom w:val="none" w:sz="0" w:space="0" w:color="auto"/>
        <w:right w:val="none" w:sz="0" w:space="0" w:color="auto"/>
      </w:divBdr>
    </w:div>
    <w:div w:id="287056946">
      <w:marLeft w:val="480"/>
      <w:marRight w:val="0"/>
      <w:marTop w:val="0"/>
      <w:marBottom w:val="0"/>
      <w:divBdr>
        <w:top w:val="none" w:sz="0" w:space="0" w:color="auto"/>
        <w:left w:val="none" w:sz="0" w:space="0" w:color="auto"/>
        <w:bottom w:val="none" w:sz="0" w:space="0" w:color="auto"/>
        <w:right w:val="none" w:sz="0" w:space="0" w:color="auto"/>
      </w:divBdr>
    </w:div>
    <w:div w:id="287125793">
      <w:marLeft w:val="480"/>
      <w:marRight w:val="0"/>
      <w:marTop w:val="0"/>
      <w:marBottom w:val="0"/>
      <w:divBdr>
        <w:top w:val="none" w:sz="0" w:space="0" w:color="auto"/>
        <w:left w:val="none" w:sz="0" w:space="0" w:color="auto"/>
        <w:bottom w:val="none" w:sz="0" w:space="0" w:color="auto"/>
        <w:right w:val="none" w:sz="0" w:space="0" w:color="auto"/>
      </w:divBdr>
    </w:div>
    <w:div w:id="287206988">
      <w:marLeft w:val="480"/>
      <w:marRight w:val="0"/>
      <w:marTop w:val="0"/>
      <w:marBottom w:val="0"/>
      <w:divBdr>
        <w:top w:val="none" w:sz="0" w:space="0" w:color="auto"/>
        <w:left w:val="none" w:sz="0" w:space="0" w:color="auto"/>
        <w:bottom w:val="none" w:sz="0" w:space="0" w:color="auto"/>
        <w:right w:val="none" w:sz="0" w:space="0" w:color="auto"/>
      </w:divBdr>
    </w:div>
    <w:div w:id="287399951">
      <w:marLeft w:val="480"/>
      <w:marRight w:val="0"/>
      <w:marTop w:val="0"/>
      <w:marBottom w:val="0"/>
      <w:divBdr>
        <w:top w:val="none" w:sz="0" w:space="0" w:color="auto"/>
        <w:left w:val="none" w:sz="0" w:space="0" w:color="auto"/>
        <w:bottom w:val="none" w:sz="0" w:space="0" w:color="auto"/>
        <w:right w:val="none" w:sz="0" w:space="0" w:color="auto"/>
      </w:divBdr>
    </w:div>
    <w:div w:id="287518989">
      <w:bodyDiv w:val="1"/>
      <w:marLeft w:val="0"/>
      <w:marRight w:val="0"/>
      <w:marTop w:val="0"/>
      <w:marBottom w:val="0"/>
      <w:divBdr>
        <w:top w:val="none" w:sz="0" w:space="0" w:color="auto"/>
        <w:left w:val="none" w:sz="0" w:space="0" w:color="auto"/>
        <w:bottom w:val="none" w:sz="0" w:space="0" w:color="auto"/>
        <w:right w:val="none" w:sz="0" w:space="0" w:color="auto"/>
      </w:divBdr>
    </w:div>
    <w:div w:id="287707576">
      <w:marLeft w:val="480"/>
      <w:marRight w:val="0"/>
      <w:marTop w:val="0"/>
      <w:marBottom w:val="0"/>
      <w:divBdr>
        <w:top w:val="none" w:sz="0" w:space="0" w:color="auto"/>
        <w:left w:val="none" w:sz="0" w:space="0" w:color="auto"/>
        <w:bottom w:val="none" w:sz="0" w:space="0" w:color="auto"/>
        <w:right w:val="none" w:sz="0" w:space="0" w:color="auto"/>
      </w:divBdr>
    </w:div>
    <w:div w:id="287859388">
      <w:marLeft w:val="480"/>
      <w:marRight w:val="0"/>
      <w:marTop w:val="0"/>
      <w:marBottom w:val="0"/>
      <w:divBdr>
        <w:top w:val="none" w:sz="0" w:space="0" w:color="auto"/>
        <w:left w:val="none" w:sz="0" w:space="0" w:color="auto"/>
        <w:bottom w:val="none" w:sz="0" w:space="0" w:color="auto"/>
        <w:right w:val="none" w:sz="0" w:space="0" w:color="auto"/>
      </w:divBdr>
    </w:div>
    <w:div w:id="287929429">
      <w:marLeft w:val="480"/>
      <w:marRight w:val="0"/>
      <w:marTop w:val="0"/>
      <w:marBottom w:val="0"/>
      <w:divBdr>
        <w:top w:val="none" w:sz="0" w:space="0" w:color="auto"/>
        <w:left w:val="none" w:sz="0" w:space="0" w:color="auto"/>
        <w:bottom w:val="none" w:sz="0" w:space="0" w:color="auto"/>
        <w:right w:val="none" w:sz="0" w:space="0" w:color="auto"/>
      </w:divBdr>
    </w:div>
    <w:div w:id="288098635">
      <w:bodyDiv w:val="1"/>
      <w:marLeft w:val="0"/>
      <w:marRight w:val="0"/>
      <w:marTop w:val="0"/>
      <w:marBottom w:val="0"/>
      <w:divBdr>
        <w:top w:val="none" w:sz="0" w:space="0" w:color="auto"/>
        <w:left w:val="none" w:sz="0" w:space="0" w:color="auto"/>
        <w:bottom w:val="none" w:sz="0" w:space="0" w:color="auto"/>
        <w:right w:val="none" w:sz="0" w:space="0" w:color="auto"/>
      </w:divBdr>
      <w:divsChild>
        <w:div w:id="321929872">
          <w:marLeft w:val="480"/>
          <w:marRight w:val="0"/>
          <w:marTop w:val="0"/>
          <w:marBottom w:val="0"/>
          <w:divBdr>
            <w:top w:val="none" w:sz="0" w:space="0" w:color="auto"/>
            <w:left w:val="none" w:sz="0" w:space="0" w:color="auto"/>
            <w:bottom w:val="none" w:sz="0" w:space="0" w:color="auto"/>
            <w:right w:val="none" w:sz="0" w:space="0" w:color="auto"/>
          </w:divBdr>
        </w:div>
        <w:div w:id="1004673244">
          <w:marLeft w:val="480"/>
          <w:marRight w:val="0"/>
          <w:marTop w:val="0"/>
          <w:marBottom w:val="0"/>
          <w:divBdr>
            <w:top w:val="none" w:sz="0" w:space="0" w:color="auto"/>
            <w:left w:val="none" w:sz="0" w:space="0" w:color="auto"/>
            <w:bottom w:val="none" w:sz="0" w:space="0" w:color="auto"/>
            <w:right w:val="none" w:sz="0" w:space="0" w:color="auto"/>
          </w:divBdr>
        </w:div>
        <w:div w:id="559250728">
          <w:marLeft w:val="480"/>
          <w:marRight w:val="0"/>
          <w:marTop w:val="0"/>
          <w:marBottom w:val="0"/>
          <w:divBdr>
            <w:top w:val="none" w:sz="0" w:space="0" w:color="auto"/>
            <w:left w:val="none" w:sz="0" w:space="0" w:color="auto"/>
            <w:bottom w:val="none" w:sz="0" w:space="0" w:color="auto"/>
            <w:right w:val="none" w:sz="0" w:space="0" w:color="auto"/>
          </w:divBdr>
        </w:div>
        <w:div w:id="1052388030">
          <w:marLeft w:val="480"/>
          <w:marRight w:val="0"/>
          <w:marTop w:val="0"/>
          <w:marBottom w:val="0"/>
          <w:divBdr>
            <w:top w:val="none" w:sz="0" w:space="0" w:color="auto"/>
            <w:left w:val="none" w:sz="0" w:space="0" w:color="auto"/>
            <w:bottom w:val="none" w:sz="0" w:space="0" w:color="auto"/>
            <w:right w:val="none" w:sz="0" w:space="0" w:color="auto"/>
          </w:divBdr>
        </w:div>
        <w:div w:id="153110700">
          <w:marLeft w:val="480"/>
          <w:marRight w:val="0"/>
          <w:marTop w:val="0"/>
          <w:marBottom w:val="0"/>
          <w:divBdr>
            <w:top w:val="none" w:sz="0" w:space="0" w:color="auto"/>
            <w:left w:val="none" w:sz="0" w:space="0" w:color="auto"/>
            <w:bottom w:val="none" w:sz="0" w:space="0" w:color="auto"/>
            <w:right w:val="none" w:sz="0" w:space="0" w:color="auto"/>
          </w:divBdr>
        </w:div>
        <w:div w:id="1373339445">
          <w:marLeft w:val="480"/>
          <w:marRight w:val="0"/>
          <w:marTop w:val="0"/>
          <w:marBottom w:val="0"/>
          <w:divBdr>
            <w:top w:val="none" w:sz="0" w:space="0" w:color="auto"/>
            <w:left w:val="none" w:sz="0" w:space="0" w:color="auto"/>
            <w:bottom w:val="none" w:sz="0" w:space="0" w:color="auto"/>
            <w:right w:val="none" w:sz="0" w:space="0" w:color="auto"/>
          </w:divBdr>
        </w:div>
        <w:div w:id="1260480732">
          <w:marLeft w:val="480"/>
          <w:marRight w:val="0"/>
          <w:marTop w:val="0"/>
          <w:marBottom w:val="0"/>
          <w:divBdr>
            <w:top w:val="none" w:sz="0" w:space="0" w:color="auto"/>
            <w:left w:val="none" w:sz="0" w:space="0" w:color="auto"/>
            <w:bottom w:val="none" w:sz="0" w:space="0" w:color="auto"/>
            <w:right w:val="none" w:sz="0" w:space="0" w:color="auto"/>
          </w:divBdr>
        </w:div>
        <w:div w:id="1168056529">
          <w:marLeft w:val="480"/>
          <w:marRight w:val="0"/>
          <w:marTop w:val="0"/>
          <w:marBottom w:val="0"/>
          <w:divBdr>
            <w:top w:val="none" w:sz="0" w:space="0" w:color="auto"/>
            <w:left w:val="none" w:sz="0" w:space="0" w:color="auto"/>
            <w:bottom w:val="none" w:sz="0" w:space="0" w:color="auto"/>
            <w:right w:val="none" w:sz="0" w:space="0" w:color="auto"/>
          </w:divBdr>
        </w:div>
        <w:div w:id="578829258">
          <w:marLeft w:val="480"/>
          <w:marRight w:val="0"/>
          <w:marTop w:val="0"/>
          <w:marBottom w:val="0"/>
          <w:divBdr>
            <w:top w:val="none" w:sz="0" w:space="0" w:color="auto"/>
            <w:left w:val="none" w:sz="0" w:space="0" w:color="auto"/>
            <w:bottom w:val="none" w:sz="0" w:space="0" w:color="auto"/>
            <w:right w:val="none" w:sz="0" w:space="0" w:color="auto"/>
          </w:divBdr>
        </w:div>
        <w:div w:id="2113238148">
          <w:marLeft w:val="480"/>
          <w:marRight w:val="0"/>
          <w:marTop w:val="0"/>
          <w:marBottom w:val="0"/>
          <w:divBdr>
            <w:top w:val="none" w:sz="0" w:space="0" w:color="auto"/>
            <w:left w:val="none" w:sz="0" w:space="0" w:color="auto"/>
            <w:bottom w:val="none" w:sz="0" w:space="0" w:color="auto"/>
            <w:right w:val="none" w:sz="0" w:space="0" w:color="auto"/>
          </w:divBdr>
        </w:div>
        <w:div w:id="1486430979">
          <w:marLeft w:val="480"/>
          <w:marRight w:val="0"/>
          <w:marTop w:val="0"/>
          <w:marBottom w:val="0"/>
          <w:divBdr>
            <w:top w:val="none" w:sz="0" w:space="0" w:color="auto"/>
            <w:left w:val="none" w:sz="0" w:space="0" w:color="auto"/>
            <w:bottom w:val="none" w:sz="0" w:space="0" w:color="auto"/>
            <w:right w:val="none" w:sz="0" w:space="0" w:color="auto"/>
          </w:divBdr>
        </w:div>
        <w:div w:id="2022392630">
          <w:marLeft w:val="480"/>
          <w:marRight w:val="0"/>
          <w:marTop w:val="0"/>
          <w:marBottom w:val="0"/>
          <w:divBdr>
            <w:top w:val="none" w:sz="0" w:space="0" w:color="auto"/>
            <w:left w:val="none" w:sz="0" w:space="0" w:color="auto"/>
            <w:bottom w:val="none" w:sz="0" w:space="0" w:color="auto"/>
            <w:right w:val="none" w:sz="0" w:space="0" w:color="auto"/>
          </w:divBdr>
        </w:div>
        <w:div w:id="394395962">
          <w:marLeft w:val="480"/>
          <w:marRight w:val="0"/>
          <w:marTop w:val="0"/>
          <w:marBottom w:val="0"/>
          <w:divBdr>
            <w:top w:val="none" w:sz="0" w:space="0" w:color="auto"/>
            <w:left w:val="none" w:sz="0" w:space="0" w:color="auto"/>
            <w:bottom w:val="none" w:sz="0" w:space="0" w:color="auto"/>
            <w:right w:val="none" w:sz="0" w:space="0" w:color="auto"/>
          </w:divBdr>
        </w:div>
        <w:div w:id="1700282346">
          <w:marLeft w:val="480"/>
          <w:marRight w:val="0"/>
          <w:marTop w:val="0"/>
          <w:marBottom w:val="0"/>
          <w:divBdr>
            <w:top w:val="none" w:sz="0" w:space="0" w:color="auto"/>
            <w:left w:val="none" w:sz="0" w:space="0" w:color="auto"/>
            <w:bottom w:val="none" w:sz="0" w:space="0" w:color="auto"/>
            <w:right w:val="none" w:sz="0" w:space="0" w:color="auto"/>
          </w:divBdr>
        </w:div>
        <w:div w:id="936407662">
          <w:marLeft w:val="480"/>
          <w:marRight w:val="0"/>
          <w:marTop w:val="0"/>
          <w:marBottom w:val="0"/>
          <w:divBdr>
            <w:top w:val="none" w:sz="0" w:space="0" w:color="auto"/>
            <w:left w:val="none" w:sz="0" w:space="0" w:color="auto"/>
            <w:bottom w:val="none" w:sz="0" w:space="0" w:color="auto"/>
            <w:right w:val="none" w:sz="0" w:space="0" w:color="auto"/>
          </w:divBdr>
        </w:div>
        <w:div w:id="1204712191">
          <w:marLeft w:val="480"/>
          <w:marRight w:val="0"/>
          <w:marTop w:val="0"/>
          <w:marBottom w:val="0"/>
          <w:divBdr>
            <w:top w:val="none" w:sz="0" w:space="0" w:color="auto"/>
            <w:left w:val="none" w:sz="0" w:space="0" w:color="auto"/>
            <w:bottom w:val="none" w:sz="0" w:space="0" w:color="auto"/>
            <w:right w:val="none" w:sz="0" w:space="0" w:color="auto"/>
          </w:divBdr>
        </w:div>
        <w:div w:id="602304509">
          <w:marLeft w:val="480"/>
          <w:marRight w:val="0"/>
          <w:marTop w:val="0"/>
          <w:marBottom w:val="0"/>
          <w:divBdr>
            <w:top w:val="none" w:sz="0" w:space="0" w:color="auto"/>
            <w:left w:val="none" w:sz="0" w:space="0" w:color="auto"/>
            <w:bottom w:val="none" w:sz="0" w:space="0" w:color="auto"/>
            <w:right w:val="none" w:sz="0" w:space="0" w:color="auto"/>
          </w:divBdr>
        </w:div>
        <w:div w:id="816799809">
          <w:marLeft w:val="480"/>
          <w:marRight w:val="0"/>
          <w:marTop w:val="0"/>
          <w:marBottom w:val="0"/>
          <w:divBdr>
            <w:top w:val="none" w:sz="0" w:space="0" w:color="auto"/>
            <w:left w:val="none" w:sz="0" w:space="0" w:color="auto"/>
            <w:bottom w:val="none" w:sz="0" w:space="0" w:color="auto"/>
            <w:right w:val="none" w:sz="0" w:space="0" w:color="auto"/>
          </w:divBdr>
        </w:div>
        <w:div w:id="1875342635">
          <w:marLeft w:val="480"/>
          <w:marRight w:val="0"/>
          <w:marTop w:val="0"/>
          <w:marBottom w:val="0"/>
          <w:divBdr>
            <w:top w:val="none" w:sz="0" w:space="0" w:color="auto"/>
            <w:left w:val="none" w:sz="0" w:space="0" w:color="auto"/>
            <w:bottom w:val="none" w:sz="0" w:space="0" w:color="auto"/>
            <w:right w:val="none" w:sz="0" w:space="0" w:color="auto"/>
          </w:divBdr>
        </w:div>
        <w:div w:id="951479237">
          <w:marLeft w:val="480"/>
          <w:marRight w:val="0"/>
          <w:marTop w:val="0"/>
          <w:marBottom w:val="0"/>
          <w:divBdr>
            <w:top w:val="none" w:sz="0" w:space="0" w:color="auto"/>
            <w:left w:val="none" w:sz="0" w:space="0" w:color="auto"/>
            <w:bottom w:val="none" w:sz="0" w:space="0" w:color="auto"/>
            <w:right w:val="none" w:sz="0" w:space="0" w:color="auto"/>
          </w:divBdr>
        </w:div>
        <w:div w:id="1579822520">
          <w:marLeft w:val="480"/>
          <w:marRight w:val="0"/>
          <w:marTop w:val="0"/>
          <w:marBottom w:val="0"/>
          <w:divBdr>
            <w:top w:val="none" w:sz="0" w:space="0" w:color="auto"/>
            <w:left w:val="none" w:sz="0" w:space="0" w:color="auto"/>
            <w:bottom w:val="none" w:sz="0" w:space="0" w:color="auto"/>
            <w:right w:val="none" w:sz="0" w:space="0" w:color="auto"/>
          </w:divBdr>
        </w:div>
        <w:div w:id="289870367">
          <w:marLeft w:val="480"/>
          <w:marRight w:val="0"/>
          <w:marTop w:val="0"/>
          <w:marBottom w:val="0"/>
          <w:divBdr>
            <w:top w:val="none" w:sz="0" w:space="0" w:color="auto"/>
            <w:left w:val="none" w:sz="0" w:space="0" w:color="auto"/>
            <w:bottom w:val="none" w:sz="0" w:space="0" w:color="auto"/>
            <w:right w:val="none" w:sz="0" w:space="0" w:color="auto"/>
          </w:divBdr>
        </w:div>
        <w:div w:id="1544631054">
          <w:marLeft w:val="480"/>
          <w:marRight w:val="0"/>
          <w:marTop w:val="0"/>
          <w:marBottom w:val="0"/>
          <w:divBdr>
            <w:top w:val="none" w:sz="0" w:space="0" w:color="auto"/>
            <w:left w:val="none" w:sz="0" w:space="0" w:color="auto"/>
            <w:bottom w:val="none" w:sz="0" w:space="0" w:color="auto"/>
            <w:right w:val="none" w:sz="0" w:space="0" w:color="auto"/>
          </w:divBdr>
        </w:div>
        <w:div w:id="25835736">
          <w:marLeft w:val="480"/>
          <w:marRight w:val="0"/>
          <w:marTop w:val="0"/>
          <w:marBottom w:val="0"/>
          <w:divBdr>
            <w:top w:val="none" w:sz="0" w:space="0" w:color="auto"/>
            <w:left w:val="none" w:sz="0" w:space="0" w:color="auto"/>
            <w:bottom w:val="none" w:sz="0" w:space="0" w:color="auto"/>
            <w:right w:val="none" w:sz="0" w:space="0" w:color="auto"/>
          </w:divBdr>
        </w:div>
        <w:div w:id="49038397">
          <w:marLeft w:val="480"/>
          <w:marRight w:val="0"/>
          <w:marTop w:val="0"/>
          <w:marBottom w:val="0"/>
          <w:divBdr>
            <w:top w:val="none" w:sz="0" w:space="0" w:color="auto"/>
            <w:left w:val="none" w:sz="0" w:space="0" w:color="auto"/>
            <w:bottom w:val="none" w:sz="0" w:space="0" w:color="auto"/>
            <w:right w:val="none" w:sz="0" w:space="0" w:color="auto"/>
          </w:divBdr>
        </w:div>
        <w:div w:id="1854756002">
          <w:marLeft w:val="480"/>
          <w:marRight w:val="0"/>
          <w:marTop w:val="0"/>
          <w:marBottom w:val="0"/>
          <w:divBdr>
            <w:top w:val="none" w:sz="0" w:space="0" w:color="auto"/>
            <w:left w:val="none" w:sz="0" w:space="0" w:color="auto"/>
            <w:bottom w:val="none" w:sz="0" w:space="0" w:color="auto"/>
            <w:right w:val="none" w:sz="0" w:space="0" w:color="auto"/>
          </w:divBdr>
        </w:div>
        <w:div w:id="361438830">
          <w:marLeft w:val="480"/>
          <w:marRight w:val="0"/>
          <w:marTop w:val="0"/>
          <w:marBottom w:val="0"/>
          <w:divBdr>
            <w:top w:val="none" w:sz="0" w:space="0" w:color="auto"/>
            <w:left w:val="none" w:sz="0" w:space="0" w:color="auto"/>
            <w:bottom w:val="none" w:sz="0" w:space="0" w:color="auto"/>
            <w:right w:val="none" w:sz="0" w:space="0" w:color="auto"/>
          </w:divBdr>
        </w:div>
        <w:div w:id="165749311">
          <w:marLeft w:val="480"/>
          <w:marRight w:val="0"/>
          <w:marTop w:val="0"/>
          <w:marBottom w:val="0"/>
          <w:divBdr>
            <w:top w:val="none" w:sz="0" w:space="0" w:color="auto"/>
            <w:left w:val="none" w:sz="0" w:space="0" w:color="auto"/>
            <w:bottom w:val="none" w:sz="0" w:space="0" w:color="auto"/>
            <w:right w:val="none" w:sz="0" w:space="0" w:color="auto"/>
          </w:divBdr>
        </w:div>
        <w:div w:id="2030140272">
          <w:marLeft w:val="480"/>
          <w:marRight w:val="0"/>
          <w:marTop w:val="0"/>
          <w:marBottom w:val="0"/>
          <w:divBdr>
            <w:top w:val="none" w:sz="0" w:space="0" w:color="auto"/>
            <w:left w:val="none" w:sz="0" w:space="0" w:color="auto"/>
            <w:bottom w:val="none" w:sz="0" w:space="0" w:color="auto"/>
            <w:right w:val="none" w:sz="0" w:space="0" w:color="auto"/>
          </w:divBdr>
        </w:div>
        <w:div w:id="469983960">
          <w:marLeft w:val="480"/>
          <w:marRight w:val="0"/>
          <w:marTop w:val="0"/>
          <w:marBottom w:val="0"/>
          <w:divBdr>
            <w:top w:val="none" w:sz="0" w:space="0" w:color="auto"/>
            <w:left w:val="none" w:sz="0" w:space="0" w:color="auto"/>
            <w:bottom w:val="none" w:sz="0" w:space="0" w:color="auto"/>
            <w:right w:val="none" w:sz="0" w:space="0" w:color="auto"/>
          </w:divBdr>
        </w:div>
        <w:div w:id="186216242">
          <w:marLeft w:val="480"/>
          <w:marRight w:val="0"/>
          <w:marTop w:val="0"/>
          <w:marBottom w:val="0"/>
          <w:divBdr>
            <w:top w:val="none" w:sz="0" w:space="0" w:color="auto"/>
            <w:left w:val="none" w:sz="0" w:space="0" w:color="auto"/>
            <w:bottom w:val="none" w:sz="0" w:space="0" w:color="auto"/>
            <w:right w:val="none" w:sz="0" w:space="0" w:color="auto"/>
          </w:divBdr>
        </w:div>
        <w:div w:id="878854825">
          <w:marLeft w:val="480"/>
          <w:marRight w:val="0"/>
          <w:marTop w:val="0"/>
          <w:marBottom w:val="0"/>
          <w:divBdr>
            <w:top w:val="none" w:sz="0" w:space="0" w:color="auto"/>
            <w:left w:val="none" w:sz="0" w:space="0" w:color="auto"/>
            <w:bottom w:val="none" w:sz="0" w:space="0" w:color="auto"/>
            <w:right w:val="none" w:sz="0" w:space="0" w:color="auto"/>
          </w:divBdr>
        </w:div>
        <w:div w:id="277493863">
          <w:marLeft w:val="480"/>
          <w:marRight w:val="0"/>
          <w:marTop w:val="0"/>
          <w:marBottom w:val="0"/>
          <w:divBdr>
            <w:top w:val="none" w:sz="0" w:space="0" w:color="auto"/>
            <w:left w:val="none" w:sz="0" w:space="0" w:color="auto"/>
            <w:bottom w:val="none" w:sz="0" w:space="0" w:color="auto"/>
            <w:right w:val="none" w:sz="0" w:space="0" w:color="auto"/>
          </w:divBdr>
        </w:div>
        <w:div w:id="1796026707">
          <w:marLeft w:val="480"/>
          <w:marRight w:val="0"/>
          <w:marTop w:val="0"/>
          <w:marBottom w:val="0"/>
          <w:divBdr>
            <w:top w:val="none" w:sz="0" w:space="0" w:color="auto"/>
            <w:left w:val="none" w:sz="0" w:space="0" w:color="auto"/>
            <w:bottom w:val="none" w:sz="0" w:space="0" w:color="auto"/>
            <w:right w:val="none" w:sz="0" w:space="0" w:color="auto"/>
          </w:divBdr>
        </w:div>
        <w:div w:id="819883639">
          <w:marLeft w:val="480"/>
          <w:marRight w:val="0"/>
          <w:marTop w:val="0"/>
          <w:marBottom w:val="0"/>
          <w:divBdr>
            <w:top w:val="none" w:sz="0" w:space="0" w:color="auto"/>
            <w:left w:val="none" w:sz="0" w:space="0" w:color="auto"/>
            <w:bottom w:val="none" w:sz="0" w:space="0" w:color="auto"/>
            <w:right w:val="none" w:sz="0" w:space="0" w:color="auto"/>
          </w:divBdr>
        </w:div>
        <w:div w:id="1669361572">
          <w:marLeft w:val="480"/>
          <w:marRight w:val="0"/>
          <w:marTop w:val="0"/>
          <w:marBottom w:val="0"/>
          <w:divBdr>
            <w:top w:val="none" w:sz="0" w:space="0" w:color="auto"/>
            <w:left w:val="none" w:sz="0" w:space="0" w:color="auto"/>
            <w:bottom w:val="none" w:sz="0" w:space="0" w:color="auto"/>
            <w:right w:val="none" w:sz="0" w:space="0" w:color="auto"/>
          </w:divBdr>
        </w:div>
        <w:div w:id="91365920">
          <w:marLeft w:val="480"/>
          <w:marRight w:val="0"/>
          <w:marTop w:val="0"/>
          <w:marBottom w:val="0"/>
          <w:divBdr>
            <w:top w:val="none" w:sz="0" w:space="0" w:color="auto"/>
            <w:left w:val="none" w:sz="0" w:space="0" w:color="auto"/>
            <w:bottom w:val="none" w:sz="0" w:space="0" w:color="auto"/>
            <w:right w:val="none" w:sz="0" w:space="0" w:color="auto"/>
          </w:divBdr>
        </w:div>
        <w:div w:id="1391617310">
          <w:marLeft w:val="480"/>
          <w:marRight w:val="0"/>
          <w:marTop w:val="0"/>
          <w:marBottom w:val="0"/>
          <w:divBdr>
            <w:top w:val="none" w:sz="0" w:space="0" w:color="auto"/>
            <w:left w:val="none" w:sz="0" w:space="0" w:color="auto"/>
            <w:bottom w:val="none" w:sz="0" w:space="0" w:color="auto"/>
            <w:right w:val="none" w:sz="0" w:space="0" w:color="auto"/>
          </w:divBdr>
        </w:div>
        <w:div w:id="642545703">
          <w:marLeft w:val="480"/>
          <w:marRight w:val="0"/>
          <w:marTop w:val="0"/>
          <w:marBottom w:val="0"/>
          <w:divBdr>
            <w:top w:val="none" w:sz="0" w:space="0" w:color="auto"/>
            <w:left w:val="none" w:sz="0" w:space="0" w:color="auto"/>
            <w:bottom w:val="none" w:sz="0" w:space="0" w:color="auto"/>
            <w:right w:val="none" w:sz="0" w:space="0" w:color="auto"/>
          </w:divBdr>
        </w:div>
        <w:div w:id="1762948243">
          <w:marLeft w:val="480"/>
          <w:marRight w:val="0"/>
          <w:marTop w:val="0"/>
          <w:marBottom w:val="0"/>
          <w:divBdr>
            <w:top w:val="none" w:sz="0" w:space="0" w:color="auto"/>
            <w:left w:val="none" w:sz="0" w:space="0" w:color="auto"/>
            <w:bottom w:val="none" w:sz="0" w:space="0" w:color="auto"/>
            <w:right w:val="none" w:sz="0" w:space="0" w:color="auto"/>
          </w:divBdr>
        </w:div>
        <w:div w:id="1154102821">
          <w:marLeft w:val="480"/>
          <w:marRight w:val="0"/>
          <w:marTop w:val="0"/>
          <w:marBottom w:val="0"/>
          <w:divBdr>
            <w:top w:val="none" w:sz="0" w:space="0" w:color="auto"/>
            <w:left w:val="none" w:sz="0" w:space="0" w:color="auto"/>
            <w:bottom w:val="none" w:sz="0" w:space="0" w:color="auto"/>
            <w:right w:val="none" w:sz="0" w:space="0" w:color="auto"/>
          </w:divBdr>
        </w:div>
        <w:div w:id="845437998">
          <w:marLeft w:val="480"/>
          <w:marRight w:val="0"/>
          <w:marTop w:val="0"/>
          <w:marBottom w:val="0"/>
          <w:divBdr>
            <w:top w:val="none" w:sz="0" w:space="0" w:color="auto"/>
            <w:left w:val="none" w:sz="0" w:space="0" w:color="auto"/>
            <w:bottom w:val="none" w:sz="0" w:space="0" w:color="auto"/>
            <w:right w:val="none" w:sz="0" w:space="0" w:color="auto"/>
          </w:divBdr>
        </w:div>
        <w:div w:id="1240407464">
          <w:marLeft w:val="480"/>
          <w:marRight w:val="0"/>
          <w:marTop w:val="0"/>
          <w:marBottom w:val="0"/>
          <w:divBdr>
            <w:top w:val="none" w:sz="0" w:space="0" w:color="auto"/>
            <w:left w:val="none" w:sz="0" w:space="0" w:color="auto"/>
            <w:bottom w:val="none" w:sz="0" w:space="0" w:color="auto"/>
            <w:right w:val="none" w:sz="0" w:space="0" w:color="auto"/>
          </w:divBdr>
        </w:div>
        <w:div w:id="837422866">
          <w:marLeft w:val="480"/>
          <w:marRight w:val="0"/>
          <w:marTop w:val="0"/>
          <w:marBottom w:val="0"/>
          <w:divBdr>
            <w:top w:val="none" w:sz="0" w:space="0" w:color="auto"/>
            <w:left w:val="none" w:sz="0" w:space="0" w:color="auto"/>
            <w:bottom w:val="none" w:sz="0" w:space="0" w:color="auto"/>
            <w:right w:val="none" w:sz="0" w:space="0" w:color="auto"/>
          </w:divBdr>
        </w:div>
        <w:div w:id="861430130">
          <w:marLeft w:val="480"/>
          <w:marRight w:val="0"/>
          <w:marTop w:val="0"/>
          <w:marBottom w:val="0"/>
          <w:divBdr>
            <w:top w:val="none" w:sz="0" w:space="0" w:color="auto"/>
            <w:left w:val="none" w:sz="0" w:space="0" w:color="auto"/>
            <w:bottom w:val="none" w:sz="0" w:space="0" w:color="auto"/>
            <w:right w:val="none" w:sz="0" w:space="0" w:color="auto"/>
          </w:divBdr>
        </w:div>
        <w:div w:id="1205018609">
          <w:marLeft w:val="480"/>
          <w:marRight w:val="0"/>
          <w:marTop w:val="0"/>
          <w:marBottom w:val="0"/>
          <w:divBdr>
            <w:top w:val="none" w:sz="0" w:space="0" w:color="auto"/>
            <w:left w:val="none" w:sz="0" w:space="0" w:color="auto"/>
            <w:bottom w:val="none" w:sz="0" w:space="0" w:color="auto"/>
            <w:right w:val="none" w:sz="0" w:space="0" w:color="auto"/>
          </w:divBdr>
        </w:div>
        <w:div w:id="2099594872">
          <w:marLeft w:val="480"/>
          <w:marRight w:val="0"/>
          <w:marTop w:val="0"/>
          <w:marBottom w:val="0"/>
          <w:divBdr>
            <w:top w:val="none" w:sz="0" w:space="0" w:color="auto"/>
            <w:left w:val="none" w:sz="0" w:space="0" w:color="auto"/>
            <w:bottom w:val="none" w:sz="0" w:space="0" w:color="auto"/>
            <w:right w:val="none" w:sz="0" w:space="0" w:color="auto"/>
          </w:divBdr>
        </w:div>
        <w:div w:id="1433816041">
          <w:marLeft w:val="480"/>
          <w:marRight w:val="0"/>
          <w:marTop w:val="0"/>
          <w:marBottom w:val="0"/>
          <w:divBdr>
            <w:top w:val="none" w:sz="0" w:space="0" w:color="auto"/>
            <w:left w:val="none" w:sz="0" w:space="0" w:color="auto"/>
            <w:bottom w:val="none" w:sz="0" w:space="0" w:color="auto"/>
            <w:right w:val="none" w:sz="0" w:space="0" w:color="auto"/>
          </w:divBdr>
        </w:div>
        <w:div w:id="13503044">
          <w:marLeft w:val="480"/>
          <w:marRight w:val="0"/>
          <w:marTop w:val="0"/>
          <w:marBottom w:val="0"/>
          <w:divBdr>
            <w:top w:val="none" w:sz="0" w:space="0" w:color="auto"/>
            <w:left w:val="none" w:sz="0" w:space="0" w:color="auto"/>
            <w:bottom w:val="none" w:sz="0" w:space="0" w:color="auto"/>
            <w:right w:val="none" w:sz="0" w:space="0" w:color="auto"/>
          </w:divBdr>
        </w:div>
        <w:div w:id="350182379">
          <w:marLeft w:val="480"/>
          <w:marRight w:val="0"/>
          <w:marTop w:val="0"/>
          <w:marBottom w:val="0"/>
          <w:divBdr>
            <w:top w:val="none" w:sz="0" w:space="0" w:color="auto"/>
            <w:left w:val="none" w:sz="0" w:space="0" w:color="auto"/>
            <w:bottom w:val="none" w:sz="0" w:space="0" w:color="auto"/>
            <w:right w:val="none" w:sz="0" w:space="0" w:color="auto"/>
          </w:divBdr>
        </w:div>
        <w:div w:id="843321069">
          <w:marLeft w:val="480"/>
          <w:marRight w:val="0"/>
          <w:marTop w:val="0"/>
          <w:marBottom w:val="0"/>
          <w:divBdr>
            <w:top w:val="none" w:sz="0" w:space="0" w:color="auto"/>
            <w:left w:val="none" w:sz="0" w:space="0" w:color="auto"/>
            <w:bottom w:val="none" w:sz="0" w:space="0" w:color="auto"/>
            <w:right w:val="none" w:sz="0" w:space="0" w:color="auto"/>
          </w:divBdr>
        </w:div>
        <w:div w:id="1868911729">
          <w:marLeft w:val="480"/>
          <w:marRight w:val="0"/>
          <w:marTop w:val="0"/>
          <w:marBottom w:val="0"/>
          <w:divBdr>
            <w:top w:val="none" w:sz="0" w:space="0" w:color="auto"/>
            <w:left w:val="none" w:sz="0" w:space="0" w:color="auto"/>
            <w:bottom w:val="none" w:sz="0" w:space="0" w:color="auto"/>
            <w:right w:val="none" w:sz="0" w:space="0" w:color="auto"/>
          </w:divBdr>
        </w:div>
        <w:div w:id="1012604233">
          <w:marLeft w:val="480"/>
          <w:marRight w:val="0"/>
          <w:marTop w:val="0"/>
          <w:marBottom w:val="0"/>
          <w:divBdr>
            <w:top w:val="none" w:sz="0" w:space="0" w:color="auto"/>
            <w:left w:val="none" w:sz="0" w:space="0" w:color="auto"/>
            <w:bottom w:val="none" w:sz="0" w:space="0" w:color="auto"/>
            <w:right w:val="none" w:sz="0" w:space="0" w:color="auto"/>
          </w:divBdr>
        </w:div>
        <w:div w:id="2064135606">
          <w:marLeft w:val="480"/>
          <w:marRight w:val="0"/>
          <w:marTop w:val="0"/>
          <w:marBottom w:val="0"/>
          <w:divBdr>
            <w:top w:val="none" w:sz="0" w:space="0" w:color="auto"/>
            <w:left w:val="none" w:sz="0" w:space="0" w:color="auto"/>
            <w:bottom w:val="none" w:sz="0" w:space="0" w:color="auto"/>
            <w:right w:val="none" w:sz="0" w:space="0" w:color="auto"/>
          </w:divBdr>
        </w:div>
        <w:div w:id="554856675">
          <w:marLeft w:val="480"/>
          <w:marRight w:val="0"/>
          <w:marTop w:val="0"/>
          <w:marBottom w:val="0"/>
          <w:divBdr>
            <w:top w:val="none" w:sz="0" w:space="0" w:color="auto"/>
            <w:left w:val="none" w:sz="0" w:space="0" w:color="auto"/>
            <w:bottom w:val="none" w:sz="0" w:space="0" w:color="auto"/>
            <w:right w:val="none" w:sz="0" w:space="0" w:color="auto"/>
          </w:divBdr>
        </w:div>
        <w:div w:id="1081638652">
          <w:marLeft w:val="480"/>
          <w:marRight w:val="0"/>
          <w:marTop w:val="0"/>
          <w:marBottom w:val="0"/>
          <w:divBdr>
            <w:top w:val="none" w:sz="0" w:space="0" w:color="auto"/>
            <w:left w:val="none" w:sz="0" w:space="0" w:color="auto"/>
            <w:bottom w:val="none" w:sz="0" w:space="0" w:color="auto"/>
            <w:right w:val="none" w:sz="0" w:space="0" w:color="auto"/>
          </w:divBdr>
        </w:div>
        <w:div w:id="1490097265">
          <w:marLeft w:val="480"/>
          <w:marRight w:val="0"/>
          <w:marTop w:val="0"/>
          <w:marBottom w:val="0"/>
          <w:divBdr>
            <w:top w:val="none" w:sz="0" w:space="0" w:color="auto"/>
            <w:left w:val="none" w:sz="0" w:space="0" w:color="auto"/>
            <w:bottom w:val="none" w:sz="0" w:space="0" w:color="auto"/>
            <w:right w:val="none" w:sz="0" w:space="0" w:color="auto"/>
          </w:divBdr>
        </w:div>
        <w:div w:id="1199275542">
          <w:marLeft w:val="480"/>
          <w:marRight w:val="0"/>
          <w:marTop w:val="0"/>
          <w:marBottom w:val="0"/>
          <w:divBdr>
            <w:top w:val="none" w:sz="0" w:space="0" w:color="auto"/>
            <w:left w:val="none" w:sz="0" w:space="0" w:color="auto"/>
            <w:bottom w:val="none" w:sz="0" w:space="0" w:color="auto"/>
            <w:right w:val="none" w:sz="0" w:space="0" w:color="auto"/>
          </w:divBdr>
        </w:div>
        <w:div w:id="1882863123">
          <w:marLeft w:val="480"/>
          <w:marRight w:val="0"/>
          <w:marTop w:val="0"/>
          <w:marBottom w:val="0"/>
          <w:divBdr>
            <w:top w:val="none" w:sz="0" w:space="0" w:color="auto"/>
            <w:left w:val="none" w:sz="0" w:space="0" w:color="auto"/>
            <w:bottom w:val="none" w:sz="0" w:space="0" w:color="auto"/>
            <w:right w:val="none" w:sz="0" w:space="0" w:color="auto"/>
          </w:divBdr>
        </w:div>
        <w:div w:id="1762291615">
          <w:marLeft w:val="480"/>
          <w:marRight w:val="0"/>
          <w:marTop w:val="0"/>
          <w:marBottom w:val="0"/>
          <w:divBdr>
            <w:top w:val="none" w:sz="0" w:space="0" w:color="auto"/>
            <w:left w:val="none" w:sz="0" w:space="0" w:color="auto"/>
            <w:bottom w:val="none" w:sz="0" w:space="0" w:color="auto"/>
            <w:right w:val="none" w:sz="0" w:space="0" w:color="auto"/>
          </w:divBdr>
        </w:div>
        <w:div w:id="630746308">
          <w:marLeft w:val="480"/>
          <w:marRight w:val="0"/>
          <w:marTop w:val="0"/>
          <w:marBottom w:val="0"/>
          <w:divBdr>
            <w:top w:val="none" w:sz="0" w:space="0" w:color="auto"/>
            <w:left w:val="none" w:sz="0" w:space="0" w:color="auto"/>
            <w:bottom w:val="none" w:sz="0" w:space="0" w:color="auto"/>
            <w:right w:val="none" w:sz="0" w:space="0" w:color="auto"/>
          </w:divBdr>
        </w:div>
        <w:div w:id="908660265">
          <w:marLeft w:val="480"/>
          <w:marRight w:val="0"/>
          <w:marTop w:val="0"/>
          <w:marBottom w:val="0"/>
          <w:divBdr>
            <w:top w:val="none" w:sz="0" w:space="0" w:color="auto"/>
            <w:left w:val="none" w:sz="0" w:space="0" w:color="auto"/>
            <w:bottom w:val="none" w:sz="0" w:space="0" w:color="auto"/>
            <w:right w:val="none" w:sz="0" w:space="0" w:color="auto"/>
          </w:divBdr>
        </w:div>
      </w:divsChild>
    </w:div>
    <w:div w:id="288124649">
      <w:bodyDiv w:val="1"/>
      <w:marLeft w:val="0"/>
      <w:marRight w:val="0"/>
      <w:marTop w:val="0"/>
      <w:marBottom w:val="0"/>
      <w:divBdr>
        <w:top w:val="none" w:sz="0" w:space="0" w:color="auto"/>
        <w:left w:val="none" w:sz="0" w:space="0" w:color="auto"/>
        <w:bottom w:val="none" w:sz="0" w:space="0" w:color="auto"/>
        <w:right w:val="none" w:sz="0" w:space="0" w:color="auto"/>
      </w:divBdr>
    </w:div>
    <w:div w:id="288318125">
      <w:marLeft w:val="480"/>
      <w:marRight w:val="0"/>
      <w:marTop w:val="0"/>
      <w:marBottom w:val="0"/>
      <w:divBdr>
        <w:top w:val="none" w:sz="0" w:space="0" w:color="auto"/>
        <w:left w:val="none" w:sz="0" w:space="0" w:color="auto"/>
        <w:bottom w:val="none" w:sz="0" w:space="0" w:color="auto"/>
        <w:right w:val="none" w:sz="0" w:space="0" w:color="auto"/>
      </w:divBdr>
    </w:div>
    <w:div w:id="288441146">
      <w:marLeft w:val="480"/>
      <w:marRight w:val="0"/>
      <w:marTop w:val="0"/>
      <w:marBottom w:val="0"/>
      <w:divBdr>
        <w:top w:val="none" w:sz="0" w:space="0" w:color="auto"/>
        <w:left w:val="none" w:sz="0" w:space="0" w:color="auto"/>
        <w:bottom w:val="none" w:sz="0" w:space="0" w:color="auto"/>
        <w:right w:val="none" w:sz="0" w:space="0" w:color="auto"/>
      </w:divBdr>
    </w:div>
    <w:div w:id="288442578">
      <w:bodyDiv w:val="1"/>
      <w:marLeft w:val="0"/>
      <w:marRight w:val="0"/>
      <w:marTop w:val="0"/>
      <w:marBottom w:val="0"/>
      <w:divBdr>
        <w:top w:val="none" w:sz="0" w:space="0" w:color="auto"/>
        <w:left w:val="none" w:sz="0" w:space="0" w:color="auto"/>
        <w:bottom w:val="none" w:sz="0" w:space="0" w:color="auto"/>
        <w:right w:val="none" w:sz="0" w:space="0" w:color="auto"/>
      </w:divBdr>
      <w:divsChild>
        <w:div w:id="2027171125">
          <w:marLeft w:val="480"/>
          <w:marRight w:val="0"/>
          <w:marTop w:val="0"/>
          <w:marBottom w:val="0"/>
          <w:divBdr>
            <w:top w:val="none" w:sz="0" w:space="0" w:color="auto"/>
            <w:left w:val="none" w:sz="0" w:space="0" w:color="auto"/>
            <w:bottom w:val="none" w:sz="0" w:space="0" w:color="auto"/>
            <w:right w:val="none" w:sz="0" w:space="0" w:color="auto"/>
          </w:divBdr>
        </w:div>
        <w:div w:id="747507123">
          <w:marLeft w:val="480"/>
          <w:marRight w:val="0"/>
          <w:marTop w:val="0"/>
          <w:marBottom w:val="0"/>
          <w:divBdr>
            <w:top w:val="none" w:sz="0" w:space="0" w:color="auto"/>
            <w:left w:val="none" w:sz="0" w:space="0" w:color="auto"/>
            <w:bottom w:val="none" w:sz="0" w:space="0" w:color="auto"/>
            <w:right w:val="none" w:sz="0" w:space="0" w:color="auto"/>
          </w:divBdr>
        </w:div>
        <w:div w:id="1842085932">
          <w:marLeft w:val="480"/>
          <w:marRight w:val="0"/>
          <w:marTop w:val="0"/>
          <w:marBottom w:val="0"/>
          <w:divBdr>
            <w:top w:val="none" w:sz="0" w:space="0" w:color="auto"/>
            <w:left w:val="none" w:sz="0" w:space="0" w:color="auto"/>
            <w:bottom w:val="none" w:sz="0" w:space="0" w:color="auto"/>
            <w:right w:val="none" w:sz="0" w:space="0" w:color="auto"/>
          </w:divBdr>
        </w:div>
        <w:div w:id="2111461745">
          <w:marLeft w:val="480"/>
          <w:marRight w:val="0"/>
          <w:marTop w:val="0"/>
          <w:marBottom w:val="0"/>
          <w:divBdr>
            <w:top w:val="none" w:sz="0" w:space="0" w:color="auto"/>
            <w:left w:val="none" w:sz="0" w:space="0" w:color="auto"/>
            <w:bottom w:val="none" w:sz="0" w:space="0" w:color="auto"/>
            <w:right w:val="none" w:sz="0" w:space="0" w:color="auto"/>
          </w:divBdr>
        </w:div>
        <w:div w:id="1793203109">
          <w:marLeft w:val="480"/>
          <w:marRight w:val="0"/>
          <w:marTop w:val="0"/>
          <w:marBottom w:val="0"/>
          <w:divBdr>
            <w:top w:val="none" w:sz="0" w:space="0" w:color="auto"/>
            <w:left w:val="none" w:sz="0" w:space="0" w:color="auto"/>
            <w:bottom w:val="none" w:sz="0" w:space="0" w:color="auto"/>
            <w:right w:val="none" w:sz="0" w:space="0" w:color="auto"/>
          </w:divBdr>
        </w:div>
        <w:div w:id="1718897201">
          <w:marLeft w:val="480"/>
          <w:marRight w:val="0"/>
          <w:marTop w:val="0"/>
          <w:marBottom w:val="0"/>
          <w:divBdr>
            <w:top w:val="none" w:sz="0" w:space="0" w:color="auto"/>
            <w:left w:val="none" w:sz="0" w:space="0" w:color="auto"/>
            <w:bottom w:val="none" w:sz="0" w:space="0" w:color="auto"/>
            <w:right w:val="none" w:sz="0" w:space="0" w:color="auto"/>
          </w:divBdr>
        </w:div>
        <w:div w:id="1571884209">
          <w:marLeft w:val="480"/>
          <w:marRight w:val="0"/>
          <w:marTop w:val="0"/>
          <w:marBottom w:val="0"/>
          <w:divBdr>
            <w:top w:val="none" w:sz="0" w:space="0" w:color="auto"/>
            <w:left w:val="none" w:sz="0" w:space="0" w:color="auto"/>
            <w:bottom w:val="none" w:sz="0" w:space="0" w:color="auto"/>
            <w:right w:val="none" w:sz="0" w:space="0" w:color="auto"/>
          </w:divBdr>
        </w:div>
        <w:div w:id="827480368">
          <w:marLeft w:val="480"/>
          <w:marRight w:val="0"/>
          <w:marTop w:val="0"/>
          <w:marBottom w:val="0"/>
          <w:divBdr>
            <w:top w:val="none" w:sz="0" w:space="0" w:color="auto"/>
            <w:left w:val="none" w:sz="0" w:space="0" w:color="auto"/>
            <w:bottom w:val="none" w:sz="0" w:space="0" w:color="auto"/>
            <w:right w:val="none" w:sz="0" w:space="0" w:color="auto"/>
          </w:divBdr>
        </w:div>
        <w:div w:id="200436304">
          <w:marLeft w:val="480"/>
          <w:marRight w:val="0"/>
          <w:marTop w:val="0"/>
          <w:marBottom w:val="0"/>
          <w:divBdr>
            <w:top w:val="none" w:sz="0" w:space="0" w:color="auto"/>
            <w:left w:val="none" w:sz="0" w:space="0" w:color="auto"/>
            <w:bottom w:val="none" w:sz="0" w:space="0" w:color="auto"/>
            <w:right w:val="none" w:sz="0" w:space="0" w:color="auto"/>
          </w:divBdr>
        </w:div>
        <w:div w:id="1993411096">
          <w:marLeft w:val="480"/>
          <w:marRight w:val="0"/>
          <w:marTop w:val="0"/>
          <w:marBottom w:val="0"/>
          <w:divBdr>
            <w:top w:val="none" w:sz="0" w:space="0" w:color="auto"/>
            <w:left w:val="none" w:sz="0" w:space="0" w:color="auto"/>
            <w:bottom w:val="none" w:sz="0" w:space="0" w:color="auto"/>
            <w:right w:val="none" w:sz="0" w:space="0" w:color="auto"/>
          </w:divBdr>
        </w:div>
        <w:div w:id="1507548843">
          <w:marLeft w:val="480"/>
          <w:marRight w:val="0"/>
          <w:marTop w:val="0"/>
          <w:marBottom w:val="0"/>
          <w:divBdr>
            <w:top w:val="none" w:sz="0" w:space="0" w:color="auto"/>
            <w:left w:val="none" w:sz="0" w:space="0" w:color="auto"/>
            <w:bottom w:val="none" w:sz="0" w:space="0" w:color="auto"/>
            <w:right w:val="none" w:sz="0" w:space="0" w:color="auto"/>
          </w:divBdr>
        </w:div>
        <w:div w:id="1434129805">
          <w:marLeft w:val="480"/>
          <w:marRight w:val="0"/>
          <w:marTop w:val="0"/>
          <w:marBottom w:val="0"/>
          <w:divBdr>
            <w:top w:val="none" w:sz="0" w:space="0" w:color="auto"/>
            <w:left w:val="none" w:sz="0" w:space="0" w:color="auto"/>
            <w:bottom w:val="none" w:sz="0" w:space="0" w:color="auto"/>
            <w:right w:val="none" w:sz="0" w:space="0" w:color="auto"/>
          </w:divBdr>
        </w:div>
        <w:div w:id="1210458138">
          <w:marLeft w:val="480"/>
          <w:marRight w:val="0"/>
          <w:marTop w:val="0"/>
          <w:marBottom w:val="0"/>
          <w:divBdr>
            <w:top w:val="none" w:sz="0" w:space="0" w:color="auto"/>
            <w:left w:val="none" w:sz="0" w:space="0" w:color="auto"/>
            <w:bottom w:val="none" w:sz="0" w:space="0" w:color="auto"/>
            <w:right w:val="none" w:sz="0" w:space="0" w:color="auto"/>
          </w:divBdr>
        </w:div>
        <w:div w:id="1665819030">
          <w:marLeft w:val="480"/>
          <w:marRight w:val="0"/>
          <w:marTop w:val="0"/>
          <w:marBottom w:val="0"/>
          <w:divBdr>
            <w:top w:val="none" w:sz="0" w:space="0" w:color="auto"/>
            <w:left w:val="none" w:sz="0" w:space="0" w:color="auto"/>
            <w:bottom w:val="none" w:sz="0" w:space="0" w:color="auto"/>
            <w:right w:val="none" w:sz="0" w:space="0" w:color="auto"/>
          </w:divBdr>
        </w:div>
        <w:div w:id="824514455">
          <w:marLeft w:val="480"/>
          <w:marRight w:val="0"/>
          <w:marTop w:val="0"/>
          <w:marBottom w:val="0"/>
          <w:divBdr>
            <w:top w:val="none" w:sz="0" w:space="0" w:color="auto"/>
            <w:left w:val="none" w:sz="0" w:space="0" w:color="auto"/>
            <w:bottom w:val="none" w:sz="0" w:space="0" w:color="auto"/>
            <w:right w:val="none" w:sz="0" w:space="0" w:color="auto"/>
          </w:divBdr>
        </w:div>
        <w:div w:id="723065836">
          <w:marLeft w:val="480"/>
          <w:marRight w:val="0"/>
          <w:marTop w:val="0"/>
          <w:marBottom w:val="0"/>
          <w:divBdr>
            <w:top w:val="none" w:sz="0" w:space="0" w:color="auto"/>
            <w:left w:val="none" w:sz="0" w:space="0" w:color="auto"/>
            <w:bottom w:val="none" w:sz="0" w:space="0" w:color="auto"/>
            <w:right w:val="none" w:sz="0" w:space="0" w:color="auto"/>
          </w:divBdr>
        </w:div>
        <w:div w:id="1891378531">
          <w:marLeft w:val="480"/>
          <w:marRight w:val="0"/>
          <w:marTop w:val="0"/>
          <w:marBottom w:val="0"/>
          <w:divBdr>
            <w:top w:val="none" w:sz="0" w:space="0" w:color="auto"/>
            <w:left w:val="none" w:sz="0" w:space="0" w:color="auto"/>
            <w:bottom w:val="none" w:sz="0" w:space="0" w:color="auto"/>
            <w:right w:val="none" w:sz="0" w:space="0" w:color="auto"/>
          </w:divBdr>
        </w:div>
        <w:div w:id="1502040295">
          <w:marLeft w:val="480"/>
          <w:marRight w:val="0"/>
          <w:marTop w:val="0"/>
          <w:marBottom w:val="0"/>
          <w:divBdr>
            <w:top w:val="none" w:sz="0" w:space="0" w:color="auto"/>
            <w:left w:val="none" w:sz="0" w:space="0" w:color="auto"/>
            <w:bottom w:val="none" w:sz="0" w:space="0" w:color="auto"/>
            <w:right w:val="none" w:sz="0" w:space="0" w:color="auto"/>
          </w:divBdr>
        </w:div>
        <w:div w:id="2003654744">
          <w:marLeft w:val="480"/>
          <w:marRight w:val="0"/>
          <w:marTop w:val="0"/>
          <w:marBottom w:val="0"/>
          <w:divBdr>
            <w:top w:val="none" w:sz="0" w:space="0" w:color="auto"/>
            <w:left w:val="none" w:sz="0" w:space="0" w:color="auto"/>
            <w:bottom w:val="none" w:sz="0" w:space="0" w:color="auto"/>
            <w:right w:val="none" w:sz="0" w:space="0" w:color="auto"/>
          </w:divBdr>
        </w:div>
        <w:div w:id="571086117">
          <w:marLeft w:val="480"/>
          <w:marRight w:val="0"/>
          <w:marTop w:val="0"/>
          <w:marBottom w:val="0"/>
          <w:divBdr>
            <w:top w:val="none" w:sz="0" w:space="0" w:color="auto"/>
            <w:left w:val="none" w:sz="0" w:space="0" w:color="auto"/>
            <w:bottom w:val="none" w:sz="0" w:space="0" w:color="auto"/>
            <w:right w:val="none" w:sz="0" w:space="0" w:color="auto"/>
          </w:divBdr>
        </w:div>
        <w:div w:id="1183939493">
          <w:marLeft w:val="480"/>
          <w:marRight w:val="0"/>
          <w:marTop w:val="0"/>
          <w:marBottom w:val="0"/>
          <w:divBdr>
            <w:top w:val="none" w:sz="0" w:space="0" w:color="auto"/>
            <w:left w:val="none" w:sz="0" w:space="0" w:color="auto"/>
            <w:bottom w:val="none" w:sz="0" w:space="0" w:color="auto"/>
            <w:right w:val="none" w:sz="0" w:space="0" w:color="auto"/>
          </w:divBdr>
        </w:div>
        <w:div w:id="579367442">
          <w:marLeft w:val="480"/>
          <w:marRight w:val="0"/>
          <w:marTop w:val="0"/>
          <w:marBottom w:val="0"/>
          <w:divBdr>
            <w:top w:val="none" w:sz="0" w:space="0" w:color="auto"/>
            <w:left w:val="none" w:sz="0" w:space="0" w:color="auto"/>
            <w:bottom w:val="none" w:sz="0" w:space="0" w:color="auto"/>
            <w:right w:val="none" w:sz="0" w:space="0" w:color="auto"/>
          </w:divBdr>
        </w:div>
        <w:div w:id="1876963152">
          <w:marLeft w:val="480"/>
          <w:marRight w:val="0"/>
          <w:marTop w:val="0"/>
          <w:marBottom w:val="0"/>
          <w:divBdr>
            <w:top w:val="none" w:sz="0" w:space="0" w:color="auto"/>
            <w:left w:val="none" w:sz="0" w:space="0" w:color="auto"/>
            <w:bottom w:val="none" w:sz="0" w:space="0" w:color="auto"/>
            <w:right w:val="none" w:sz="0" w:space="0" w:color="auto"/>
          </w:divBdr>
        </w:div>
        <w:div w:id="866677728">
          <w:marLeft w:val="480"/>
          <w:marRight w:val="0"/>
          <w:marTop w:val="0"/>
          <w:marBottom w:val="0"/>
          <w:divBdr>
            <w:top w:val="none" w:sz="0" w:space="0" w:color="auto"/>
            <w:left w:val="none" w:sz="0" w:space="0" w:color="auto"/>
            <w:bottom w:val="none" w:sz="0" w:space="0" w:color="auto"/>
            <w:right w:val="none" w:sz="0" w:space="0" w:color="auto"/>
          </w:divBdr>
        </w:div>
        <w:div w:id="884682395">
          <w:marLeft w:val="480"/>
          <w:marRight w:val="0"/>
          <w:marTop w:val="0"/>
          <w:marBottom w:val="0"/>
          <w:divBdr>
            <w:top w:val="none" w:sz="0" w:space="0" w:color="auto"/>
            <w:left w:val="none" w:sz="0" w:space="0" w:color="auto"/>
            <w:bottom w:val="none" w:sz="0" w:space="0" w:color="auto"/>
            <w:right w:val="none" w:sz="0" w:space="0" w:color="auto"/>
          </w:divBdr>
        </w:div>
        <w:div w:id="382406370">
          <w:marLeft w:val="480"/>
          <w:marRight w:val="0"/>
          <w:marTop w:val="0"/>
          <w:marBottom w:val="0"/>
          <w:divBdr>
            <w:top w:val="none" w:sz="0" w:space="0" w:color="auto"/>
            <w:left w:val="none" w:sz="0" w:space="0" w:color="auto"/>
            <w:bottom w:val="none" w:sz="0" w:space="0" w:color="auto"/>
            <w:right w:val="none" w:sz="0" w:space="0" w:color="auto"/>
          </w:divBdr>
        </w:div>
        <w:div w:id="880291612">
          <w:marLeft w:val="480"/>
          <w:marRight w:val="0"/>
          <w:marTop w:val="0"/>
          <w:marBottom w:val="0"/>
          <w:divBdr>
            <w:top w:val="none" w:sz="0" w:space="0" w:color="auto"/>
            <w:left w:val="none" w:sz="0" w:space="0" w:color="auto"/>
            <w:bottom w:val="none" w:sz="0" w:space="0" w:color="auto"/>
            <w:right w:val="none" w:sz="0" w:space="0" w:color="auto"/>
          </w:divBdr>
        </w:div>
        <w:div w:id="406728297">
          <w:marLeft w:val="480"/>
          <w:marRight w:val="0"/>
          <w:marTop w:val="0"/>
          <w:marBottom w:val="0"/>
          <w:divBdr>
            <w:top w:val="none" w:sz="0" w:space="0" w:color="auto"/>
            <w:left w:val="none" w:sz="0" w:space="0" w:color="auto"/>
            <w:bottom w:val="none" w:sz="0" w:space="0" w:color="auto"/>
            <w:right w:val="none" w:sz="0" w:space="0" w:color="auto"/>
          </w:divBdr>
        </w:div>
        <w:div w:id="708920807">
          <w:marLeft w:val="480"/>
          <w:marRight w:val="0"/>
          <w:marTop w:val="0"/>
          <w:marBottom w:val="0"/>
          <w:divBdr>
            <w:top w:val="none" w:sz="0" w:space="0" w:color="auto"/>
            <w:left w:val="none" w:sz="0" w:space="0" w:color="auto"/>
            <w:bottom w:val="none" w:sz="0" w:space="0" w:color="auto"/>
            <w:right w:val="none" w:sz="0" w:space="0" w:color="auto"/>
          </w:divBdr>
        </w:div>
        <w:div w:id="1944990735">
          <w:marLeft w:val="480"/>
          <w:marRight w:val="0"/>
          <w:marTop w:val="0"/>
          <w:marBottom w:val="0"/>
          <w:divBdr>
            <w:top w:val="none" w:sz="0" w:space="0" w:color="auto"/>
            <w:left w:val="none" w:sz="0" w:space="0" w:color="auto"/>
            <w:bottom w:val="none" w:sz="0" w:space="0" w:color="auto"/>
            <w:right w:val="none" w:sz="0" w:space="0" w:color="auto"/>
          </w:divBdr>
        </w:div>
        <w:div w:id="277566840">
          <w:marLeft w:val="480"/>
          <w:marRight w:val="0"/>
          <w:marTop w:val="0"/>
          <w:marBottom w:val="0"/>
          <w:divBdr>
            <w:top w:val="none" w:sz="0" w:space="0" w:color="auto"/>
            <w:left w:val="none" w:sz="0" w:space="0" w:color="auto"/>
            <w:bottom w:val="none" w:sz="0" w:space="0" w:color="auto"/>
            <w:right w:val="none" w:sz="0" w:space="0" w:color="auto"/>
          </w:divBdr>
        </w:div>
        <w:div w:id="253707229">
          <w:marLeft w:val="480"/>
          <w:marRight w:val="0"/>
          <w:marTop w:val="0"/>
          <w:marBottom w:val="0"/>
          <w:divBdr>
            <w:top w:val="none" w:sz="0" w:space="0" w:color="auto"/>
            <w:left w:val="none" w:sz="0" w:space="0" w:color="auto"/>
            <w:bottom w:val="none" w:sz="0" w:space="0" w:color="auto"/>
            <w:right w:val="none" w:sz="0" w:space="0" w:color="auto"/>
          </w:divBdr>
        </w:div>
        <w:div w:id="1982885390">
          <w:marLeft w:val="480"/>
          <w:marRight w:val="0"/>
          <w:marTop w:val="0"/>
          <w:marBottom w:val="0"/>
          <w:divBdr>
            <w:top w:val="none" w:sz="0" w:space="0" w:color="auto"/>
            <w:left w:val="none" w:sz="0" w:space="0" w:color="auto"/>
            <w:bottom w:val="none" w:sz="0" w:space="0" w:color="auto"/>
            <w:right w:val="none" w:sz="0" w:space="0" w:color="auto"/>
          </w:divBdr>
        </w:div>
        <w:div w:id="1142579768">
          <w:marLeft w:val="480"/>
          <w:marRight w:val="0"/>
          <w:marTop w:val="0"/>
          <w:marBottom w:val="0"/>
          <w:divBdr>
            <w:top w:val="none" w:sz="0" w:space="0" w:color="auto"/>
            <w:left w:val="none" w:sz="0" w:space="0" w:color="auto"/>
            <w:bottom w:val="none" w:sz="0" w:space="0" w:color="auto"/>
            <w:right w:val="none" w:sz="0" w:space="0" w:color="auto"/>
          </w:divBdr>
        </w:div>
        <w:div w:id="1522281038">
          <w:marLeft w:val="480"/>
          <w:marRight w:val="0"/>
          <w:marTop w:val="0"/>
          <w:marBottom w:val="0"/>
          <w:divBdr>
            <w:top w:val="none" w:sz="0" w:space="0" w:color="auto"/>
            <w:left w:val="none" w:sz="0" w:space="0" w:color="auto"/>
            <w:bottom w:val="none" w:sz="0" w:space="0" w:color="auto"/>
            <w:right w:val="none" w:sz="0" w:space="0" w:color="auto"/>
          </w:divBdr>
        </w:div>
        <w:div w:id="46729713">
          <w:marLeft w:val="480"/>
          <w:marRight w:val="0"/>
          <w:marTop w:val="0"/>
          <w:marBottom w:val="0"/>
          <w:divBdr>
            <w:top w:val="none" w:sz="0" w:space="0" w:color="auto"/>
            <w:left w:val="none" w:sz="0" w:space="0" w:color="auto"/>
            <w:bottom w:val="none" w:sz="0" w:space="0" w:color="auto"/>
            <w:right w:val="none" w:sz="0" w:space="0" w:color="auto"/>
          </w:divBdr>
        </w:div>
        <w:div w:id="1047952534">
          <w:marLeft w:val="480"/>
          <w:marRight w:val="0"/>
          <w:marTop w:val="0"/>
          <w:marBottom w:val="0"/>
          <w:divBdr>
            <w:top w:val="none" w:sz="0" w:space="0" w:color="auto"/>
            <w:left w:val="none" w:sz="0" w:space="0" w:color="auto"/>
            <w:bottom w:val="none" w:sz="0" w:space="0" w:color="auto"/>
            <w:right w:val="none" w:sz="0" w:space="0" w:color="auto"/>
          </w:divBdr>
        </w:div>
        <w:div w:id="1259410683">
          <w:marLeft w:val="480"/>
          <w:marRight w:val="0"/>
          <w:marTop w:val="0"/>
          <w:marBottom w:val="0"/>
          <w:divBdr>
            <w:top w:val="none" w:sz="0" w:space="0" w:color="auto"/>
            <w:left w:val="none" w:sz="0" w:space="0" w:color="auto"/>
            <w:bottom w:val="none" w:sz="0" w:space="0" w:color="auto"/>
            <w:right w:val="none" w:sz="0" w:space="0" w:color="auto"/>
          </w:divBdr>
        </w:div>
        <w:div w:id="1079712866">
          <w:marLeft w:val="480"/>
          <w:marRight w:val="0"/>
          <w:marTop w:val="0"/>
          <w:marBottom w:val="0"/>
          <w:divBdr>
            <w:top w:val="none" w:sz="0" w:space="0" w:color="auto"/>
            <w:left w:val="none" w:sz="0" w:space="0" w:color="auto"/>
            <w:bottom w:val="none" w:sz="0" w:space="0" w:color="auto"/>
            <w:right w:val="none" w:sz="0" w:space="0" w:color="auto"/>
          </w:divBdr>
        </w:div>
        <w:div w:id="2087219943">
          <w:marLeft w:val="480"/>
          <w:marRight w:val="0"/>
          <w:marTop w:val="0"/>
          <w:marBottom w:val="0"/>
          <w:divBdr>
            <w:top w:val="none" w:sz="0" w:space="0" w:color="auto"/>
            <w:left w:val="none" w:sz="0" w:space="0" w:color="auto"/>
            <w:bottom w:val="none" w:sz="0" w:space="0" w:color="auto"/>
            <w:right w:val="none" w:sz="0" w:space="0" w:color="auto"/>
          </w:divBdr>
        </w:div>
        <w:div w:id="604074204">
          <w:marLeft w:val="480"/>
          <w:marRight w:val="0"/>
          <w:marTop w:val="0"/>
          <w:marBottom w:val="0"/>
          <w:divBdr>
            <w:top w:val="none" w:sz="0" w:space="0" w:color="auto"/>
            <w:left w:val="none" w:sz="0" w:space="0" w:color="auto"/>
            <w:bottom w:val="none" w:sz="0" w:space="0" w:color="auto"/>
            <w:right w:val="none" w:sz="0" w:space="0" w:color="auto"/>
          </w:divBdr>
        </w:div>
        <w:div w:id="961031038">
          <w:marLeft w:val="480"/>
          <w:marRight w:val="0"/>
          <w:marTop w:val="0"/>
          <w:marBottom w:val="0"/>
          <w:divBdr>
            <w:top w:val="none" w:sz="0" w:space="0" w:color="auto"/>
            <w:left w:val="none" w:sz="0" w:space="0" w:color="auto"/>
            <w:bottom w:val="none" w:sz="0" w:space="0" w:color="auto"/>
            <w:right w:val="none" w:sz="0" w:space="0" w:color="auto"/>
          </w:divBdr>
        </w:div>
        <w:div w:id="1482042854">
          <w:marLeft w:val="480"/>
          <w:marRight w:val="0"/>
          <w:marTop w:val="0"/>
          <w:marBottom w:val="0"/>
          <w:divBdr>
            <w:top w:val="none" w:sz="0" w:space="0" w:color="auto"/>
            <w:left w:val="none" w:sz="0" w:space="0" w:color="auto"/>
            <w:bottom w:val="none" w:sz="0" w:space="0" w:color="auto"/>
            <w:right w:val="none" w:sz="0" w:space="0" w:color="auto"/>
          </w:divBdr>
        </w:div>
        <w:div w:id="1292514478">
          <w:marLeft w:val="480"/>
          <w:marRight w:val="0"/>
          <w:marTop w:val="0"/>
          <w:marBottom w:val="0"/>
          <w:divBdr>
            <w:top w:val="none" w:sz="0" w:space="0" w:color="auto"/>
            <w:left w:val="none" w:sz="0" w:space="0" w:color="auto"/>
            <w:bottom w:val="none" w:sz="0" w:space="0" w:color="auto"/>
            <w:right w:val="none" w:sz="0" w:space="0" w:color="auto"/>
          </w:divBdr>
        </w:div>
        <w:div w:id="604309486">
          <w:marLeft w:val="480"/>
          <w:marRight w:val="0"/>
          <w:marTop w:val="0"/>
          <w:marBottom w:val="0"/>
          <w:divBdr>
            <w:top w:val="none" w:sz="0" w:space="0" w:color="auto"/>
            <w:left w:val="none" w:sz="0" w:space="0" w:color="auto"/>
            <w:bottom w:val="none" w:sz="0" w:space="0" w:color="auto"/>
            <w:right w:val="none" w:sz="0" w:space="0" w:color="auto"/>
          </w:divBdr>
        </w:div>
        <w:div w:id="1001159803">
          <w:marLeft w:val="480"/>
          <w:marRight w:val="0"/>
          <w:marTop w:val="0"/>
          <w:marBottom w:val="0"/>
          <w:divBdr>
            <w:top w:val="none" w:sz="0" w:space="0" w:color="auto"/>
            <w:left w:val="none" w:sz="0" w:space="0" w:color="auto"/>
            <w:bottom w:val="none" w:sz="0" w:space="0" w:color="auto"/>
            <w:right w:val="none" w:sz="0" w:space="0" w:color="auto"/>
          </w:divBdr>
        </w:div>
        <w:div w:id="1763211950">
          <w:marLeft w:val="480"/>
          <w:marRight w:val="0"/>
          <w:marTop w:val="0"/>
          <w:marBottom w:val="0"/>
          <w:divBdr>
            <w:top w:val="none" w:sz="0" w:space="0" w:color="auto"/>
            <w:left w:val="none" w:sz="0" w:space="0" w:color="auto"/>
            <w:bottom w:val="none" w:sz="0" w:space="0" w:color="auto"/>
            <w:right w:val="none" w:sz="0" w:space="0" w:color="auto"/>
          </w:divBdr>
        </w:div>
        <w:div w:id="480191948">
          <w:marLeft w:val="480"/>
          <w:marRight w:val="0"/>
          <w:marTop w:val="0"/>
          <w:marBottom w:val="0"/>
          <w:divBdr>
            <w:top w:val="none" w:sz="0" w:space="0" w:color="auto"/>
            <w:left w:val="none" w:sz="0" w:space="0" w:color="auto"/>
            <w:bottom w:val="none" w:sz="0" w:space="0" w:color="auto"/>
            <w:right w:val="none" w:sz="0" w:space="0" w:color="auto"/>
          </w:divBdr>
        </w:div>
        <w:div w:id="2146117809">
          <w:marLeft w:val="480"/>
          <w:marRight w:val="0"/>
          <w:marTop w:val="0"/>
          <w:marBottom w:val="0"/>
          <w:divBdr>
            <w:top w:val="none" w:sz="0" w:space="0" w:color="auto"/>
            <w:left w:val="none" w:sz="0" w:space="0" w:color="auto"/>
            <w:bottom w:val="none" w:sz="0" w:space="0" w:color="auto"/>
            <w:right w:val="none" w:sz="0" w:space="0" w:color="auto"/>
          </w:divBdr>
        </w:div>
        <w:div w:id="1565799177">
          <w:marLeft w:val="480"/>
          <w:marRight w:val="0"/>
          <w:marTop w:val="0"/>
          <w:marBottom w:val="0"/>
          <w:divBdr>
            <w:top w:val="none" w:sz="0" w:space="0" w:color="auto"/>
            <w:left w:val="none" w:sz="0" w:space="0" w:color="auto"/>
            <w:bottom w:val="none" w:sz="0" w:space="0" w:color="auto"/>
            <w:right w:val="none" w:sz="0" w:space="0" w:color="auto"/>
          </w:divBdr>
        </w:div>
        <w:div w:id="1019546491">
          <w:marLeft w:val="480"/>
          <w:marRight w:val="0"/>
          <w:marTop w:val="0"/>
          <w:marBottom w:val="0"/>
          <w:divBdr>
            <w:top w:val="none" w:sz="0" w:space="0" w:color="auto"/>
            <w:left w:val="none" w:sz="0" w:space="0" w:color="auto"/>
            <w:bottom w:val="none" w:sz="0" w:space="0" w:color="auto"/>
            <w:right w:val="none" w:sz="0" w:space="0" w:color="auto"/>
          </w:divBdr>
        </w:div>
        <w:div w:id="387654195">
          <w:marLeft w:val="480"/>
          <w:marRight w:val="0"/>
          <w:marTop w:val="0"/>
          <w:marBottom w:val="0"/>
          <w:divBdr>
            <w:top w:val="none" w:sz="0" w:space="0" w:color="auto"/>
            <w:left w:val="none" w:sz="0" w:space="0" w:color="auto"/>
            <w:bottom w:val="none" w:sz="0" w:space="0" w:color="auto"/>
            <w:right w:val="none" w:sz="0" w:space="0" w:color="auto"/>
          </w:divBdr>
        </w:div>
        <w:div w:id="309409424">
          <w:marLeft w:val="480"/>
          <w:marRight w:val="0"/>
          <w:marTop w:val="0"/>
          <w:marBottom w:val="0"/>
          <w:divBdr>
            <w:top w:val="none" w:sz="0" w:space="0" w:color="auto"/>
            <w:left w:val="none" w:sz="0" w:space="0" w:color="auto"/>
            <w:bottom w:val="none" w:sz="0" w:space="0" w:color="auto"/>
            <w:right w:val="none" w:sz="0" w:space="0" w:color="auto"/>
          </w:divBdr>
        </w:div>
        <w:div w:id="1566643610">
          <w:marLeft w:val="480"/>
          <w:marRight w:val="0"/>
          <w:marTop w:val="0"/>
          <w:marBottom w:val="0"/>
          <w:divBdr>
            <w:top w:val="none" w:sz="0" w:space="0" w:color="auto"/>
            <w:left w:val="none" w:sz="0" w:space="0" w:color="auto"/>
            <w:bottom w:val="none" w:sz="0" w:space="0" w:color="auto"/>
            <w:right w:val="none" w:sz="0" w:space="0" w:color="auto"/>
          </w:divBdr>
        </w:div>
        <w:div w:id="1075857426">
          <w:marLeft w:val="480"/>
          <w:marRight w:val="0"/>
          <w:marTop w:val="0"/>
          <w:marBottom w:val="0"/>
          <w:divBdr>
            <w:top w:val="none" w:sz="0" w:space="0" w:color="auto"/>
            <w:left w:val="none" w:sz="0" w:space="0" w:color="auto"/>
            <w:bottom w:val="none" w:sz="0" w:space="0" w:color="auto"/>
            <w:right w:val="none" w:sz="0" w:space="0" w:color="auto"/>
          </w:divBdr>
        </w:div>
        <w:div w:id="66926257">
          <w:marLeft w:val="480"/>
          <w:marRight w:val="0"/>
          <w:marTop w:val="0"/>
          <w:marBottom w:val="0"/>
          <w:divBdr>
            <w:top w:val="none" w:sz="0" w:space="0" w:color="auto"/>
            <w:left w:val="none" w:sz="0" w:space="0" w:color="auto"/>
            <w:bottom w:val="none" w:sz="0" w:space="0" w:color="auto"/>
            <w:right w:val="none" w:sz="0" w:space="0" w:color="auto"/>
          </w:divBdr>
        </w:div>
        <w:div w:id="360054978">
          <w:marLeft w:val="480"/>
          <w:marRight w:val="0"/>
          <w:marTop w:val="0"/>
          <w:marBottom w:val="0"/>
          <w:divBdr>
            <w:top w:val="none" w:sz="0" w:space="0" w:color="auto"/>
            <w:left w:val="none" w:sz="0" w:space="0" w:color="auto"/>
            <w:bottom w:val="none" w:sz="0" w:space="0" w:color="auto"/>
            <w:right w:val="none" w:sz="0" w:space="0" w:color="auto"/>
          </w:divBdr>
        </w:div>
        <w:div w:id="1909487918">
          <w:marLeft w:val="480"/>
          <w:marRight w:val="0"/>
          <w:marTop w:val="0"/>
          <w:marBottom w:val="0"/>
          <w:divBdr>
            <w:top w:val="none" w:sz="0" w:space="0" w:color="auto"/>
            <w:left w:val="none" w:sz="0" w:space="0" w:color="auto"/>
            <w:bottom w:val="none" w:sz="0" w:space="0" w:color="auto"/>
            <w:right w:val="none" w:sz="0" w:space="0" w:color="auto"/>
          </w:divBdr>
        </w:div>
        <w:div w:id="425923740">
          <w:marLeft w:val="480"/>
          <w:marRight w:val="0"/>
          <w:marTop w:val="0"/>
          <w:marBottom w:val="0"/>
          <w:divBdr>
            <w:top w:val="none" w:sz="0" w:space="0" w:color="auto"/>
            <w:left w:val="none" w:sz="0" w:space="0" w:color="auto"/>
            <w:bottom w:val="none" w:sz="0" w:space="0" w:color="auto"/>
            <w:right w:val="none" w:sz="0" w:space="0" w:color="auto"/>
          </w:divBdr>
        </w:div>
        <w:div w:id="1568684954">
          <w:marLeft w:val="480"/>
          <w:marRight w:val="0"/>
          <w:marTop w:val="0"/>
          <w:marBottom w:val="0"/>
          <w:divBdr>
            <w:top w:val="none" w:sz="0" w:space="0" w:color="auto"/>
            <w:left w:val="none" w:sz="0" w:space="0" w:color="auto"/>
            <w:bottom w:val="none" w:sz="0" w:space="0" w:color="auto"/>
            <w:right w:val="none" w:sz="0" w:space="0" w:color="auto"/>
          </w:divBdr>
        </w:div>
        <w:div w:id="799807267">
          <w:marLeft w:val="480"/>
          <w:marRight w:val="0"/>
          <w:marTop w:val="0"/>
          <w:marBottom w:val="0"/>
          <w:divBdr>
            <w:top w:val="none" w:sz="0" w:space="0" w:color="auto"/>
            <w:left w:val="none" w:sz="0" w:space="0" w:color="auto"/>
            <w:bottom w:val="none" w:sz="0" w:space="0" w:color="auto"/>
            <w:right w:val="none" w:sz="0" w:space="0" w:color="auto"/>
          </w:divBdr>
        </w:div>
        <w:div w:id="2085956785">
          <w:marLeft w:val="480"/>
          <w:marRight w:val="0"/>
          <w:marTop w:val="0"/>
          <w:marBottom w:val="0"/>
          <w:divBdr>
            <w:top w:val="none" w:sz="0" w:space="0" w:color="auto"/>
            <w:left w:val="none" w:sz="0" w:space="0" w:color="auto"/>
            <w:bottom w:val="none" w:sz="0" w:space="0" w:color="auto"/>
            <w:right w:val="none" w:sz="0" w:space="0" w:color="auto"/>
          </w:divBdr>
        </w:div>
      </w:divsChild>
    </w:div>
    <w:div w:id="288514091">
      <w:marLeft w:val="480"/>
      <w:marRight w:val="0"/>
      <w:marTop w:val="0"/>
      <w:marBottom w:val="0"/>
      <w:divBdr>
        <w:top w:val="none" w:sz="0" w:space="0" w:color="auto"/>
        <w:left w:val="none" w:sz="0" w:space="0" w:color="auto"/>
        <w:bottom w:val="none" w:sz="0" w:space="0" w:color="auto"/>
        <w:right w:val="none" w:sz="0" w:space="0" w:color="auto"/>
      </w:divBdr>
    </w:div>
    <w:div w:id="288827439">
      <w:bodyDiv w:val="1"/>
      <w:marLeft w:val="0"/>
      <w:marRight w:val="0"/>
      <w:marTop w:val="0"/>
      <w:marBottom w:val="0"/>
      <w:divBdr>
        <w:top w:val="none" w:sz="0" w:space="0" w:color="auto"/>
        <w:left w:val="none" w:sz="0" w:space="0" w:color="auto"/>
        <w:bottom w:val="none" w:sz="0" w:space="0" w:color="auto"/>
        <w:right w:val="none" w:sz="0" w:space="0" w:color="auto"/>
      </w:divBdr>
    </w:div>
    <w:div w:id="288828748">
      <w:marLeft w:val="480"/>
      <w:marRight w:val="0"/>
      <w:marTop w:val="0"/>
      <w:marBottom w:val="0"/>
      <w:divBdr>
        <w:top w:val="none" w:sz="0" w:space="0" w:color="auto"/>
        <w:left w:val="none" w:sz="0" w:space="0" w:color="auto"/>
        <w:bottom w:val="none" w:sz="0" w:space="0" w:color="auto"/>
        <w:right w:val="none" w:sz="0" w:space="0" w:color="auto"/>
      </w:divBdr>
    </w:div>
    <w:div w:id="288974209">
      <w:marLeft w:val="480"/>
      <w:marRight w:val="0"/>
      <w:marTop w:val="0"/>
      <w:marBottom w:val="0"/>
      <w:divBdr>
        <w:top w:val="none" w:sz="0" w:space="0" w:color="auto"/>
        <w:left w:val="none" w:sz="0" w:space="0" w:color="auto"/>
        <w:bottom w:val="none" w:sz="0" w:space="0" w:color="auto"/>
        <w:right w:val="none" w:sz="0" w:space="0" w:color="auto"/>
      </w:divBdr>
    </w:div>
    <w:div w:id="288975936">
      <w:marLeft w:val="480"/>
      <w:marRight w:val="0"/>
      <w:marTop w:val="0"/>
      <w:marBottom w:val="0"/>
      <w:divBdr>
        <w:top w:val="none" w:sz="0" w:space="0" w:color="auto"/>
        <w:left w:val="none" w:sz="0" w:space="0" w:color="auto"/>
        <w:bottom w:val="none" w:sz="0" w:space="0" w:color="auto"/>
        <w:right w:val="none" w:sz="0" w:space="0" w:color="auto"/>
      </w:divBdr>
    </w:div>
    <w:div w:id="289017589">
      <w:marLeft w:val="480"/>
      <w:marRight w:val="0"/>
      <w:marTop w:val="0"/>
      <w:marBottom w:val="0"/>
      <w:divBdr>
        <w:top w:val="none" w:sz="0" w:space="0" w:color="auto"/>
        <w:left w:val="none" w:sz="0" w:space="0" w:color="auto"/>
        <w:bottom w:val="none" w:sz="0" w:space="0" w:color="auto"/>
        <w:right w:val="none" w:sz="0" w:space="0" w:color="auto"/>
      </w:divBdr>
    </w:div>
    <w:div w:id="289172928">
      <w:bodyDiv w:val="1"/>
      <w:marLeft w:val="0"/>
      <w:marRight w:val="0"/>
      <w:marTop w:val="0"/>
      <w:marBottom w:val="0"/>
      <w:divBdr>
        <w:top w:val="none" w:sz="0" w:space="0" w:color="auto"/>
        <w:left w:val="none" w:sz="0" w:space="0" w:color="auto"/>
        <w:bottom w:val="none" w:sz="0" w:space="0" w:color="auto"/>
        <w:right w:val="none" w:sz="0" w:space="0" w:color="auto"/>
      </w:divBdr>
    </w:div>
    <w:div w:id="289482705">
      <w:bodyDiv w:val="1"/>
      <w:marLeft w:val="0"/>
      <w:marRight w:val="0"/>
      <w:marTop w:val="0"/>
      <w:marBottom w:val="0"/>
      <w:divBdr>
        <w:top w:val="none" w:sz="0" w:space="0" w:color="auto"/>
        <w:left w:val="none" w:sz="0" w:space="0" w:color="auto"/>
        <w:bottom w:val="none" w:sz="0" w:space="0" w:color="auto"/>
        <w:right w:val="none" w:sz="0" w:space="0" w:color="auto"/>
      </w:divBdr>
    </w:div>
    <w:div w:id="289554769">
      <w:marLeft w:val="480"/>
      <w:marRight w:val="0"/>
      <w:marTop w:val="0"/>
      <w:marBottom w:val="0"/>
      <w:divBdr>
        <w:top w:val="none" w:sz="0" w:space="0" w:color="auto"/>
        <w:left w:val="none" w:sz="0" w:space="0" w:color="auto"/>
        <w:bottom w:val="none" w:sz="0" w:space="0" w:color="auto"/>
        <w:right w:val="none" w:sz="0" w:space="0" w:color="auto"/>
      </w:divBdr>
    </w:div>
    <w:div w:id="289672583">
      <w:marLeft w:val="480"/>
      <w:marRight w:val="0"/>
      <w:marTop w:val="0"/>
      <w:marBottom w:val="0"/>
      <w:divBdr>
        <w:top w:val="none" w:sz="0" w:space="0" w:color="auto"/>
        <w:left w:val="none" w:sz="0" w:space="0" w:color="auto"/>
        <w:bottom w:val="none" w:sz="0" w:space="0" w:color="auto"/>
        <w:right w:val="none" w:sz="0" w:space="0" w:color="auto"/>
      </w:divBdr>
    </w:div>
    <w:div w:id="289751544">
      <w:marLeft w:val="480"/>
      <w:marRight w:val="0"/>
      <w:marTop w:val="0"/>
      <w:marBottom w:val="0"/>
      <w:divBdr>
        <w:top w:val="none" w:sz="0" w:space="0" w:color="auto"/>
        <w:left w:val="none" w:sz="0" w:space="0" w:color="auto"/>
        <w:bottom w:val="none" w:sz="0" w:space="0" w:color="auto"/>
        <w:right w:val="none" w:sz="0" w:space="0" w:color="auto"/>
      </w:divBdr>
    </w:div>
    <w:div w:id="289827070">
      <w:marLeft w:val="480"/>
      <w:marRight w:val="0"/>
      <w:marTop w:val="0"/>
      <w:marBottom w:val="0"/>
      <w:divBdr>
        <w:top w:val="none" w:sz="0" w:space="0" w:color="auto"/>
        <w:left w:val="none" w:sz="0" w:space="0" w:color="auto"/>
        <w:bottom w:val="none" w:sz="0" w:space="0" w:color="auto"/>
        <w:right w:val="none" w:sz="0" w:space="0" w:color="auto"/>
      </w:divBdr>
    </w:div>
    <w:div w:id="289939758">
      <w:marLeft w:val="480"/>
      <w:marRight w:val="0"/>
      <w:marTop w:val="0"/>
      <w:marBottom w:val="0"/>
      <w:divBdr>
        <w:top w:val="none" w:sz="0" w:space="0" w:color="auto"/>
        <w:left w:val="none" w:sz="0" w:space="0" w:color="auto"/>
        <w:bottom w:val="none" w:sz="0" w:space="0" w:color="auto"/>
        <w:right w:val="none" w:sz="0" w:space="0" w:color="auto"/>
      </w:divBdr>
    </w:div>
    <w:div w:id="289942901">
      <w:marLeft w:val="480"/>
      <w:marRight w:val="0"/>
      <w:marTop w:val="0"/>
      <w:marBottom w:val="0"/>
      <w:divBdr>
        <w:top w:val="none" w:sz="0" w:space="0" w:color="auto"/>
        <w:left w:val="none" w:sz="0" w:space="0" w:color="auto"/>
        <w:bottom w:val="none" w:sz="0" w:space="0" w:color="auto"/>
        <w:right w:val="none" w:sz="0" w:space="0" w:color="auto"/>
      </w:divBdr>
    </w:div>
    <w:div w:id="289943628">
      <w:bodyDiv w:val="1"/>
      <w:marLeft w:val="0"/>
      <w:marRight w:val="0"/>
      <w:marTop w:val="0"/>
      <w:marBottom w:val="0"/>
      <w:divBdr>
        <w:top w:val="none" w:sz="0" w:space="0" w:color="auto"/>
        <w:left w:val="none" w:sz="0" w:space="0" w:color="auto"/>
        <w:bottom w:val="none" w:sz="0" w:space="0" w:color="auto"/>
        <w:right w:val="none" w:sz="0" w:space="0" w:color="auto"/>
      </w:divBdr>
    </w:div>
    <w:div w:id="290021304">
      <w:marLeft w:val="480"/>
      <w:marRight w:val="0"/>
      <w:marTop w:val="0"/>
      <w:marBottom w:val="0"/>
      <w:divBdr>
        <w:top w:val="none" w:sz="0" w:space="0" w:color="auto"/>
        <w:left w:val="none" w:sz="0" w:space="0" w:color="auto"/>
        <w:bottom w:val="none" w:sz="0" w:space="0" w:color="auto"/>
        <w:right w:val="none" w:sz="0" w:space="0" w:color="auto"/>
      </w:divBdr>
    </w:div>
    <w:div w:id="290063816">
      <w:marLeft w:val="480"/>
      <w:marRight w:val="0"/>
      <w:marTop w:val="0"/>
      <w:marBottom w:val="0"/>
      <w:divBdr>
        <w:top w:val="none" w:sz="0" w:space="0" w:color="auto"/>
        <w:left w:val="none" w:sz="0" w:space="0" w:color="auto"/>
        <w:bottom w:val="none" w:sz="0" w:space="0" w:color="auto"/>
        <w:right w:val="none" w:sz="0" w:space="0" w:color="auto"/>
      </w:divBdr>
    </w:div>
    <w:div w:id="290063825">
      <w:marLeft w:val="480"/>
      <w:marRight w:val="0"/>
      <w:marTop w:val="0"/>
      <w:marBottom w:val="0"/>
      <w:divBdr>
        <w:top w:val="none" w:sz="0" w:space="0" w:color="auto"/>
        <w:left w:val="none" w:sz="0" w:space="0" w:color="auto"/>
        <w:bottom w:val="none" w:sz="0" w:space="0" w:color="auto"/>
        <w:right w:val="none" w:sz="0" w:space="0" w:color="auto"/>
      </w:divBdr>
    </w:div>
    <w:div w:id="290133041">
      <w:marLeft w:val="480"/>
      <w:marRight w:val="0"/>
      <w:marTop w:val="0"/>
      <w:marBottom w:val="0"/>
      <w:divBdr>
        <w:top w:val="none" w:sz="0" w:space="0" w:color="auto"/>
        <w:left w:val="none" w:sz="0" w:space="0" w:color="auto"/>
        <w:bottom w:val="none" w:sz="0" w:space="0" w:color="auto"/>
        <w:right w:val="none" w:sz="0" w:space="0" w:color="auto"/>
      </w:divBdr>
    </w:div>
    <w:div w:id="290134722">
      <w:bodyDiv w:val="1"/>
      <w:marLeft w:val="0"/>
      <w:marRight w:val="0"/>
      <w:marTop w:val="0"/>
      <w:marBottom w:val="0"/>
      <w:divBdr>
        <w:top w:val="none" w:sz="0" w:space="0" w:color="auto"/>
        <w:left w:val="none" w:sz="0" w:space="0" w:color="auto"/>
        <w:bottom w:val="none" w:sz="0" w:space="0" w:color="auto"/>
        <w:right w:val="none" w:sz="0" w:space="0" w:color="auto"/>
      </w:divBdr>
    </w:div>
    <w:div w:id="290331829">
      <w:marLeft w:val="480"/>
      <w:marRight w:val="0"/>
      <w:marTop w:val="0"/>
      <w:marBottom w:val="0"/>
      <w:divBdr>
        <w:top w:val="none" w:sz="0" w:space="0" w:color="auto"/>
        <w:left w:val="none" w:sz="0" w:space="0" w:color="auto"/>
        <w:bottom w:val="none" w:sz="0" w:space="0" w:color="auto"/>
        <w:right w:val="none" w:sz="0" w:space="0" w:color="auto"/>
      </w:divBdr>
    </w:div>
    <w:div w:id="290403984">
      <w:marLeft w:val="480"/>
      <w:marRight w:val="0"/>
      <w:marTop w:val="0"/>
      <w:marBottom w:val="0"/>
      <w:divBdr>
        <w:top w:val="none" w:sz="0" w:space="0" w:color="auto"/>
        <w:left w:val="none" w:sz="0" w:space="0" w:color="auto"/>
        <w:bottom w:val="none" w:sz="0" w:space="0" w:color="auto"/>
        <w:right w:val="none" w:sz="0" w:space="0" w:color="auto"/>
      </w:divBdr>
    </w:div>
    <w:div w:id="290406670">
      <w:marLeft w:val="480"/>
      <w:marRight w:val="0"/>
      <w:marTop w:val="0"/>
      <w:marBottom w:val="0"/>
      <w:divBdr>
        <w:top w:val="none" w:sz="0" w:space="0" w:color="auto"/>
        <w:left w:val="none" w:sz="0" w:space="0" w:color="auto"/>
        <w:bottom w:val="none" w:sz="0" w:space="0" w:color="auto"/>
        <w:right w:val="none" w:sz="0" w:space="0" w:color="auto"/>
      </w:divBdr>
    </w:div>
    <w:div w:id="290407442">
      <w:marLeft w:val="480"/>
      <w:marRight w:val="0"/>
      <w:marTop w:val="0"/>
      <w:marBottom w:val="0"/>
      <w:divBdr>
        <w:top w:val="none" w:sz="0" w:space="0" w:color="auto"/>
        <w:left w:val="none" w:sz="0" w:space="0" w:color="auto"/>
        <w:bottom w:val="none" w:sz="0" w:space="0" w:color="auto"/>
        <w:right w:val="none" w:sz="0" w:space="0" w:color="auto"/>
      </w:divBdr>
    </w:div>
    <w:div w:id="290409027">
      <w:bodyDiv w:val="1"/>
      <w:marLeft w:val="0"/>
      <w:marRight w:val="0"/>
      <w:marTop w:val="0"/>
      <w:marBottom w:val="0"/>
      <w:divBdr>
        <w:top w:val="none" w:sz="0" w:space="0" w:color="auto"/>
        <w:left w:val="none" w:sz="0" w:space="0" w:color="auto"/>
        <w:bottom w:val="none" w:sz="0" w:space="0" w:color="auto"/>
        <w:right w:val="none" w:sz="0" w:space="0" w:color="auto"/>
      </w:divBdr>
    </w:div>
    <w:div w:id="290483195">
      <w:marLeft w:val="480"/>
      <w:marRight w:val="0"/>
      <w:marTop w:val="0"/>
      <w:marBottom w:val="0"/>
      <w:divBdr>
        <w:top w:val="none" w:sz="0" w:space="0" w:color="auto"/>
        <w:left w:val="none" w:sz="0" w:space="0" w:color="auto"/>
        <w:bottom w:val="none" w:sz="0" w:space="0" w:color="auto"/>
        <w:right w:val="none" w:sz="0" w:space="0" w:color="auto"/>
      </w:divBdr>
    </w:div>
    <w:div w:id="290551791">
      <w:bodyDiv w:val="1"/>
      <w:marLeft w:val="0"/>
      <w:marRight w:val="0"/>
      <w:marTop w:val="0"/>
      <w:marBottom w:val="0"/>
      <w:divBdr>
        <w:top w:val="none" w:sz="0" w:space="0" w:color="auto"/>
        <w:left w:val="none" w:sz="0" w:space="0" w:color="auto"/>
        <w:bottom w:val="none" w:sz="0" w:space="0" w:color="auto"/>
        <w:right w:val="none" w:sz="0" w:space="0" w:color="auto"/>
      </w:divBdr>
    </w:div>
    <w:div w:id="290594990">
      <w:marLeft w:val="480"/>
      <w:marRight w:val="0"/>
      <w:marTop w:val="0"/>
      <w:marBottom w:val="0"/>
      <w:divBdr>
        <w:top w:val="none" w:sz="0" w:space="0" w:color="auto"/>
        <w:left w:val="none" w:sz="0" w:space="0" w:color="auto"/>
        <w:bottom w:val="none" w:sz="0" w:space="0" w:color="auto"/>
        <w:right w:val="none" w:sz="0" w:space="0" w:color="auto"/>
      </w:divBdr>
    </w:div>
    <w:div w:id="290786608">
      <w:marLeft w:val="480"/>
      <w:marRight w:val="0"/>
      <w:marTop w:val="0"/>
      <w:marBottom w:val="0"/>
      <w:divBdr>
        <w:top w:val="none" w:sz="0" w:space="0" w:color="auto"/>
        <w:left w:val="none" w:sz="0" w:space="0" w:color="auto"/>
        <w:bottom w:val="none" w:sz="0" w:space="0" w:color="auto"/>
        <w:right w:val="none" w:sz="0" w:space="0" w:color="auto"/>
      </w:divBdr>
    </w:div>
    <w:div w:id="290868599">
      <w:marLeft w:val="480"/>
      <w:marRight w:val="0"/>
      <w:marTop w:val="0"/>
      <w:marBottom w:val="0"/>
      <w:divBdr>
        <w:top w:val="none" w:sz="0" w:space="0" w:color="auto"/>
        <w:left w:val="none" w:sz="0" w:space="0" w:color="auto"/>
        <w:bottom w:val="none" w:sz="0" w:space="0" w:color="auto"/>
        <w:right w:val="none" w:sz="0" w:space="0" w:color="auto"/>
      </w:divBdr>
    </w:div>
    <w:div w:id="291063375">
      <w:marLeft w:val="480"/>
      <w:marRight w:val="0"/>
      <w:marTop w:val="0"/>
      <w:marBottom w:val="0"/>
      <w:divBdr>
        <w:top w:val="none" w:sz="0" w:space="0" w:color="auto"/>
        <w:left w:val="none" w:sz="0" w:space="0" w:color="auto"/>
        <w:bottom w:val="none" w:sz="0" w:space="0" w:color="auto"/>
        <w:right w:val="none" w:sz="0" w:space="0" w:color="auto"/>
      </w:divBdr>
    </w:div>
    <w:div w:id="291206199">
      <w:marLeft w:val="480"/>
      <w:marRight w:val="0"/>
      <w:marTop w:val="0"/>
      <w:marBottom w:val="0"/>
      <w:divBdr>
        <w:top w:val="none" w:sz="0" w:space="0" w:color="auto"/>
        <w:left w:val="none" w:sz="0" w:space="0" w:color="auto"/>
        <w:bottom w:val="none" w:sz="0" w:space="0" w:color="auto"/>
        <w:right w:val="none" w:sz="0" w:space="0" w:color="auto"/>
      </w:divBdr>
    </w:div>
    <w:div w:id="291255502">
      <w:marLeft w:val="480"/>
      <w:marRight w:val="0"/>
      <w:marTop w:val="0"/>
      <w:marBottom w:val="0"/>
      <w:divBdr>
        <w:top w:val="none" w:sz="0" w:space="0" w:color="auto"/>
        <w:left w:val="none" w:sz="0" w:space="0" w:color="auto"/>
        <w:bottom w:val="none" w:sz="0" w:space="0" w:color="auto"/>
        <w:right w:val="none" w:sz="0" w:space="0" w:color="auto"/>
      </w:divBdr>
    </w:div>
    <w:div w:id="291374187">
      <w:marLeft w:val="480"/>
      <w:marRight w:val="0"/>
      <w:marTop w:val="0"/>
      <w:marBottom w:val="0"/>
      <w:divBdr>
        <w:top w:val="none" w:sz="0" w:space="0" w:color="auto"/>
        <w:left w:val="none" w:sz="0" w:space="0" w:color="auto"/>
        <w:bottom w:val="none" w:sz="0" w:space="0" w:color="auto"/>
        <w:right w:val="none" w:sz="0" w:space="0" w:color="auto"/>
      </w:divBdr>
    </w:div>
    <w:div w:id="291520723">
      <w:marLeft w:val="480"/>
      <w:marRight w:val="0"/>
      <w:marTop w:val="0"/>
      <w:marBottom w:val="0"/>
      <w:divBdr>
        <w:top w:val="none" w:sz="0" w:space="0" w:color="auto"/>
        <w:left w:val="none" w:sz="0" w:space="0" w:color="auto"/>
        <w:bottom w:val="none" w:sz="0" w:space="0" w:color="auto"/>
        <w:right w:val="none" w:sz="0" w:space="0" w:color="auto"/>
      </w:divBdr>
    </w:div>
    <w:div w:id="291592642">
      <w:bodyDiv w:val="1"/>
      <w:marLeft w:val="0"/>
      <w:marRight w:val="0"/>
      <w:marTop w:val="0"/>
      <w:marBottom w:val="0"/>
      <w:divBdr>
        <w:top w:val="none" w:sz="0" w:space="0" w:color="auto"/>
        <w:left w:val="none" w:sz="0" w:space="0" w:color="auto"/>
        <w:bottom w:val="none" w:sz="0" w:space="0" w:color="auto"/>
        <w:right w:val="none" w:sz="0" w:space="0" w:color="auto"/>
      </w:divBdr>
    </w:div>
    <w:div w:id="291636773">
      <w:marLeft w:val="480"/>
      <w:marRight w:val="0"/>
      <w:marTop w:val="0"/>
      <w:marBottom w:val="0"/>
      <w:divBdr>
        <w:top w:val="none" w:sz="0" w:space="0" w:color="auto"/>
        <w:left w:val="none" w:sz="0" w:space="0" w:color="auto"/>
        <w:bottom w:val="none" w:sz="0" w:space="0" w:color="auto"/>
        <w:right w:val="none" w:sz="0" w:space="0" w:color="auto"/>
      </w:divBdr>
    </w:div>
    <w:div w:id="291790198">
      <w:marLeft w:val="480"/>
      <w:marRight w:val="0"/>
      <w:marTop w:val="0"/>
      <w:marBottom w:val="0"/>
      <w:divBdr>
        <w:top w:val="none" w:sz="0" w:space="0" w:color="auto"/>
        <w:left w:val="none" w:sz="0" w:space="0" w:color="auto"/>
        <w:bottom w:val="none" w:sz="0" w:space="0" w:color="auto"/>
        <w:right w:val="none" w:sz="0" w:space="0" w:color="auto"/>
      </w:divBdr>
    </w:div>
    <w:div w:id="291836299">
      <w:marLeft w:val="480"/>
      <w:marRight w:val="0"/>
      <w:marTop w:val="0"/>
      <w:marBottom w:val="0"/>
      <w:divBdr>
        <w:top w:val="none" w:sz="0" w:space="0" w:color="auto"/>
        <w:left w:val="none" w:sz="0" w:space="0" w:color="auto"/>
        <w:bottom w:val="none" w:sz="0" w:space="0" w:color="auto"/>
        <w:right w:val="none" w:sz="0" w:space="0" w:color="auto"/>
      </w:divBdr>
    </w:div>
    <w:div w:id="291862545">
      <w:marLeft w:val="480"/>
      <w:marRight w:val="0"/>
      <w:marTop w:val="0"/>
      <w:marBottom w:val="0"/>
      <w:divBdr>
        <w:top w:val="none" w:sz="0" w:space="0" w:color="auto"/>
        <w:left w:val="none" w:sz="0" w:space="0" w:color="auto"/>
        <w:bottom w:val="none" w:sz="0" w:space="0" w:color="auto"/>
        <w:right w:val="none" w:sz="0" w:space="0" w:color="auto"/>
      </w:divBdr>
    </w:div>
    <w:div w:id="292178097">
      <w:bodyDiv w:val="1"/>
      <w:marLeft w:val="0"/>
      <w:marRight w:val="0"/>
      <w:marTop w:val="0"/>
      <w:marBottom w:val="0"/>
      <w:divBdr>
        <w:top w:val="none" w:sz="0" w:space="0" w:color="auto"/>
        <w:left w:val="none" w:sz="0" w:space="0" w:color="auto"/>
        <w:bottom w:val="none" w:sz="0" w:space="0" w:color="auto"/>
        <w:right w:val="none" w:sz="0" w:space="0" w:color="auto"/>
      </w:divBdr>
    </w:div>
    <w:div w:id="292561255">
      <w:marLeft w:val="480"/>
      <w:marRight w:val="0"/>
      <w:marTop w:val="0"/>
      <w:marBottom w:val="0"/>
      <w:divBdr>
        <w:top w:val="none" w:sz="0" w:space="0" w:color="auto"/>
        <w:left w:val="none" w:sz="0" w:space="0" w:color="auto"/>
        <w:bottom w:val="none" w:sz="0" w:space="0" w:color="auto"/>
        <w:right w:val="none" w:sz="0" w:space="0" w:color="auto"/>
      </w:divBdr>
    </w:div>
    <w:div w:id="292562853">
      <w:marLeft w:val="480"/>
      <w:marRight w:val="0"/>
      <w:marTop w:val="0"/>
      <w:marBottom w:val="0"/>
      <w:divBdr>
        <w:top w:val="none" w:sz="0" w:space="0" w:color="auto"/>
        <w:left w:val="none" w:sz="0" w:space="0" w:color="auto"/>
        <w:bottom w:val="none" w:sz="0" w:space="0" w:color="auto"/>
        <w:right w:val="none" w:sz="0" w:space="0" w:color="auto"/>
      </w:divBdr>
    </w:div>
    <w:div w:id="292566980">
      <w:marLeft w:val="480"/>
      <w:marRight w:val="0"/>
      <w:marTop w:val="0"/>
      <w:marBottom w:val="0"/>
      <w:divBdr>
        <w:top w:val="none" w:sz="0" w:space="0" w:color="auto"/>
        <w:left w:val="none" w:sz="0" w:space="0" w:color="auto"/>
        <w:bottom w:val="none" w:sz="0" w:space="0" w:color="auto"/>
        <w:right w:val="none" w:sz="0" w:space="0" w:color="auto"/>
      </w:divBdr>
    </w:div>
    <w:div w:id="292757324">
      <w:marLeft w:val="480"/>
      <w:marRight w:val="0"/>
      <w:marTop w:val="0"/>
      <w:marBottom w:val="0"/>
      <w:divBdr>
        <w:top w:val="none" w:sz="0" w:space="0" w:color="auto"/>
        <w:left w:val="none" w:sz="0" w:space="0" w:color="auto"/>
        <w:bottom w:val="none" w:sz="0" w:space="0" w:color="auto"/>
        <w:right w:val="none" w:sz="0" w:space="0" w:color="auto"/>
      </w:divBdr>
    </w:div>
    <w:div w:id="292907959">
      <w:marLeft w:val="480"/>
      <w:marRight w:val="0"/>
      <w:marTop w:val="0"/>
      <w:marBottom w:val="0"/>
      <w:divBdr>
        <w:top w:val="none" w:sz="0" w:space="0" w:color="auto"/>
        <w:left w:val="none" w:sz="0" w:space="0" w:color="auto"/>
        <w:bottom w:val="none" w:sz="0" w:space="0" w:color="auto"/>
        <w:right w:val="none" w:sz="0" w:space="0" w:color="auto"/>
      </w:divBdr>
    </w:div>
    <w:div w:id="292908002">
      <w:bodyDiv w:val="1"/>
      <w:marLeft w:val="0"/>
      <w:marRight w:val="0"/>
      <w:marTop w:val="0"/>
      <w:marBottom w:val="0"/>
      <w:divBdr>
        <w:top w:val="none" w:sz="0" w:space="0" w:color="auto"/>
        <w:left w:val="none" w:sz="0" w:space="0" w:color="auto"/>
        <w:bottom w:val="none" w:sz="0" w:space="0" w:color="auto"/>
        <w:right w:val="none" w:sz="0" w:space="0" w:color="auto"/>
      </w:divBdr>
    </w:div>
    <w:div w:id="293214720">
      <w:marLeft w:val="480"/>
      <w:marRight w:val="0"/>
      <w:marTop w:val="0"/>
      <w:marBottom w:val="0"/>
      <w:divBdr>
        <w:top w:val="none" w:sz="0" w:space="0" w:color="auto"/>
        <w:left w:val="none" w:sz="0" w:space="0" w:color="auto"/>
        <w:bottom w:val="none" w:sz="0" w:space="0" w:color="auto"/>
        <w:right w:val="none" w:sz="0" w:space="0" w:color="auto"/>
      </w:divBdr>
    </w:div>
    <w:div w:id="293222614">
      <w:marLeft w:val="480"/>
      <w:marRight w:val="0"/>
      <w:marTop w:val="0"/>
      <w:marBottom w:val="0"/>
      <w:divBdr>
        <w:top w:val="none" w:sz="0" w:space="0" w:color="auto"/>
        <w:left w:val="none" w:sz="0" w:space="0" w:color="auto"/>
        <w:bottom w:val="none" w:sz="0" w:space="0" w:color="auto"/>
        <w:right w:val="none" w:sz="0" w:space="0" w:color="auto"/>
      </w:divBdr>
    </w:div>
    <w:div w:id="293368944">
      <w:marLeft w:val="480"/>
      <w:marRight w:val="0"/>
      <w:marTop w:val="0"/>
      <w:marBottom w:val="0"/>
      <w:divBdr>
        <w:top w:val="none" w:sz="0" w:space="0" w:color="auto"/>
        <w:left w:val="none" w:sz="0" w:space="0" w:color="auto"/>
        <w:bottom w:val="none" w:sz="0" w:space="0" w:color="auto"/>
        <w:right w:val="none" w:sz="0" w:space="0" w:color="auto"/>
      </w:divBdr>
    </w:div>
    <w:div w:id="293409804">
      <w:marLeft w:val="480"/>
      <w:marRight w:val="0"/>
      <w:marTop w:val="0"/>
      <w:marBottom w:val="0"/>
      <w:divBdr>
        <w:top w:val="none" w:sz="0" w:space="0" w:color="auto"/>
        <w:left w:val="none" w:sz="0" w:space="0" w:color="auto"/>
        <w:bottom w:val="none" w:sz="0" w:space="0" w:color="auto"/>
        <w:right w:val="none" w:sz="0" w:space="0" w:color="auto"/>
      </w:divBdr>
    </w:div>
    <w:div w:id="293559821">
      <w:marLeft w:val="480"/>
      <w:marRight w:val="0"/>
      <w:marTop w:val="0"/>
      <w:marBottom w:val="0"/>
      <w:divBdr>
        <w:top w:val="none" w:sz="0" w:space="0" w:color="auto"/>
        <w:left w:val="none" w:sz="0" w:space="0" w:color="auto"/>
        <w:bottom w:val="none" w:sz="0" w:space="0" w:color="auto"/>
        <w:right w:val="none" w:sz="0" w:space="0" w:color="auto"/>
      </w:divBdr>
    </w:div>
    <w:div w:id="293561609">
      <w:marLeft w:val="480"/>
      <w:marRight w:val="0"/>
      <w:marTop w:val="0"/>
      <w:marBottom w:val="0"/>
      <w:divBdr>
        <w:top w:val="none" w:sz="0" w:space="0" w:color="auto"/>
        <w:left w:val="none" w:sz="0" w:space="0" w:color="auto"/>
        <w:bottom w:val="none" w:sz="0" w:space="0" w:color="auto"/>
        <w:right w:val="none" w:sz="0" w:space="0" w:color="auto"/>
      </w:divBdr>
    </w:div>
    <w:div w:id="293828088">
      <w:marLeft w:val="480"/>
      <w:marRight w:val="0"/>
      <w:marTop w:val="0"/>
      <w:marBottom w:val="0"/>
      <w:divBdr>
        <w:top w:val="none" w:sz="0" w:space="0" w:color="auto"/>
        <w:left w:val="none" w:sz="0" w:space="0" w:color="auto"/>
        <w:bottom w:val="none" w:sz="0" w:space="0" w:color="auto"/>
        <w:right w:val="none" w:sz="0" w:space="0" w:color="auto"/>
      </w:divBdr>
    </w:div>
    <w:div w:id="294070693">
      <w:marLeft w:val="480"/>
      <w:marRight w:val="0"/>
      <w:marTop w:val="0"/>
      <w:marBottom w:val="0"/>
      <w:divBdr>
        <w:top w:val="none" w:sz="0" w:space="0" w:color="auto"/>
        <w:left w:val="none" w:sz="0" w:space="0" w:color="auto"/>
        <w:bottom w:val="none" w:sz="0" w:space="0" w:color="auto"/>
        <w:right w:val="none" w:sz="0" w:space="0" w:color="auto"/>
      </w:divBdr>
    </w:div>
    <w:div w:id="294139889">
      <w:marLeft w:val="480"/>
      <w:marRight w:val="0"/>
      <w:marTop w:val="0"/>
      <w:marBottom w:val="0"/>
      <w:divBdr>
        <w:top w:val="none" w:sz="0" w:space="0" w:color="auto"/>
        <w:left w:val="none" w:sz="0" w:space="0" w:color="auto"/>
        <w:bottom w:val="none" w:sz="0" w:space="0" w:color="auto"/>
        <w:right w:val="none" w:sz="0" w:space="0" w:color="auto"/>
      </w:divBdr>
    </w:div>
    <w:div w:id="294220771">
      <w:marLeft w:val="480"/>
      <w:marRight w:val="0"/>
      <w:marTop w:val="0"/>
      <w:marBottom w:val="0"/>
      <w:divBdr>
        <w:top w:val="none" w:sz="0" w:space="0" w:color="auto"/>
        <w:left w:val="none" w:sz="0" w:space="0" w:color="auto"/>
        <w:bottom w:val="none" w:sz="0" w:space="0" w:color="auto"/>
        <w:right w:val="none" w:sz="0" w:space="0" w:color="auto"/>
      </w:divBdr>
    </w:div>
    <w:div w:id="294257729">
      <w:bodyDiv w:val="1"/>
      <w:marLeft w:val="0"/>
      <w:marRight w:val="0"/>
      <w:marTop w:val="0"/>
      <w:marBottom w:val="0"/>
      <w:divBdr>
        <w:top w:val="none" w:sz="0" w:space="0" w:color="auto"/>
        <w:left w:val="none" w:sz="0" w:space="0" w:color="auto"/>
        <w:bottom w:val="none" w:sz="0" w:space="0" w:color="auto"/>
        <w:right w:val="none" w:sz="0" w:space="0" w:color="auto"/>
      </w:divBdr>
    </w:div>
    <w:div w:id="294331360">
      <w:marLeft w:val="480"/>
      <w:marRight w:val="0"/>
      <w:marTop w:val="0"/>
      <w:marBottom w:val="0"/>
      <w:divBdr>
        <w:top w:val="none" w:sz="0" w:space="0" w:color="auto"/>
        <w:left w:val="none" w:sz="0" w:space="0" w:color="auto"/>
        <w:bottom w:val="none" w:sz="0" w:space="0" w:color="auto"/>
        <w:right w:val="none" w:sz="0" w:space="0" w:color="auto"/>
      </w:divBdr>
    </w:div>
    <w:div w:id="294335964">
      <w:marLeft w:val="480"/>
      <w:marRight w:val="0"/>
      <w:marTop w:val="0"/>
      <w:marBottom w:val="0"/>
      <w:divBdr>
        <w:top w:val="none" w:sz="0" w:space="0" w:color="auto"/>
        <w:left w:val="none" w:sz="0" w:space="0" w:color="auto"/>
        <w:bottom w:val="none" w:sz="0" w:space="0" w:color="auto"/>
        <w:right w:val="none" w:sz="0" w:space="0" w:color="auto"/>
      </w:divBdr>
    </w:div>
    <w:div w:id="294338121">
      <w:marLeft w:val="480"/>
      <w:marRight w:val="0"/>
      <w:marTop w:val="0"/>
      <w:marBottom w:val="0"/>
      <w:divBdr>
        <w:top w:val="none" w:sz="0" w:space="0" w:color="auto"/>
        <w:left w:val="none" w:sz="0" w:space="0" w:color="auto"/>
        <w:bottom w:val="none" w:sz="0" w:space="0" w:color="auto"/>
        <w:right w:val="none" w:sz="0" w:space="0" w:color="auto"/>
      </w:divBdr>
    </w:div>
    <w:div w:id="294415325">
      <w:marLeft w:val="480"/>
      <w:marRight w:val="0"/>
      <w:marTop w:val="0"/>
      <w:marBottom w:val="0"/>
      <w:divBdr>
        <w:top w:val="none" w:sz="0" w:space="0" w:color="auto"/>
        <w:left w:val="none" w:sz="0" w:space="0" w:color="auto"/>
        <w:bottom w:val="none" w:sz="0" w:space="0" w:color="auto"/>
        <w:right w:val="none" w:sz="0" w:space="0" w:color="auto"/>
      </w:divBdr>
    </w:div>
    <w:div w:id="294651704">
      <w:marLeft w:val="480"/>
      <w:marRight w:val="0"/>
      <w:marTop w:val="0"/>
      <w:marBottom w:val="0"/>
      <w:divBdr>
        <w:top w:val="none" w:sz="0" w:space="0" w:color="auto"/>
        <w:left w:val="none" w:sz="0" w:space="0" w:color="auto"/>
        <w:bottom w:val="none" w:sz="0" w:space="0" w:color="auto"/>
        <w:right w:val="none" w:sz="0" w:space="0" w:color="auto"/>
      </w:divBdr>
    </w:div>
    <w:div w:id="294675452">
      <w:marLeft w:val="480"/>
      <w:marRight w:val="0"/>
      <w:marTop w:val="0"/>
      <w:marBottom w:val="0"/>
      <w:divBdr>
        <w:top w:val="none" w:sz="0" w:space="0" w:color="auto"/>
        <w:left w:val="none" w:sz="0" w:space="0" w:color="auto"/>
        <w:bottom w:val="none" w:sz="0" w:space="0" w:color="auto"/>
        <w:right w:val="none" w:sz="0" w:space="0" w:color="auto"/>
      </w:divBdr>
    </w:div>
    <w:div w:id="294682042">
      <w:marLeft w:val="480"/>
      <w:marRight w:val="0"/>
      <w:marTop w:val="0"/>
      <w:marBottom w:val="0"/>
      <w:divBdr>
        <w:top w:val="none" w:sz="0" w:space="0" w:color="auto"/>
        <w:left w:val="none" w:sz="0" w:space="0" w:color="auto"/>
        <w:bottom w:val="none" w:sz="0" w:space="0" w:color="auto"/>
        <w:right w:val="none" w:sz="0" w:space="0" w:color="auto"/>
      </w:divBdr>
    </w:div>
    <w:div w:id="294987527">
      <w:marLeft w:val="480"/>
      <w:marRight w:val="0"/>
      <w:marTop w:val="0"/>
      <w:marBottom w:val="0"/>
      <w:divBdr>
        <w:top w:val="none" w:sz="0" w:space="0" w:color="auto"/>
        <w:left w:val="none" w:sz="0" w:space="0" w:color="auto"/>
        <w:bottom w:val="none" w:sz="0" w:space="0" w:color="auto"/>
        <w:right w:val="none" w:sz="0" w:space="0" w:color="auto"/>
      </w:divBdr>
    </w:div>
    <w:div w:id="294995459">
      <w:bodyDiv w:val="1"/>
      <w:marLeft w:val="0"/>
      <w:marRight w:val="0"/>
      <w:marTop w:val="0"/>
      <w:marBottom w:val="0"/>
      <w:divBdr>
        <w:top w:val="none" w:sz="0" w:space="0" w:color="auto"/>
        <w:left w:val="none" w:sz="0" w:space="0" w:color="auto"/>
        <w:bottom w:val="none" w:sz="0" w:space="0" w:color="auto"/>
        <w:right w:val="none" w:sz="0" w:space="0" w:color="auto"/>
      </w:divBdr>
    </w:div>
    <w:div w:id="295262079">
      <w:marLeft w:val="480"/>
      <w:marRight w:val="0"/>
      <w:marTop w:val="0"/>
      <w:marBottom w:val="0"/>
      <w:divBdr>
        <w:top w:val="none" w:sz="0" w:space="0" w:color="auto"/>
        <w:left w:val="none" w:sz="0" w:space="0" w:color="auto"/>
        <w:bottom w:val="none" w:sz="0" w:space="0" w:color="auto"/>
        <w:right w:val="none" w:sz="0" w:space="0" w:color="auto"/>
      </w:divBdr>
    </w:div>
    <w:div w:id="295333650">
      <w:bodyDiv w:val="1"/>
      <w:marLeft w:val="0"/>
      <w:marRight w:val="0"/>
      <w:marTop w:val="0"/>
      <w:marBottom w:val="0"/>
      <w:divBdr>
        <w:top w:val="none" w:sz="0" w:space="0" w:color="auto"/>
        <w:left w:val="none" w:sz="0" w:space="0" w:color="auto"/>
        <w:bottom w:val="none" w:sz="0" w:space="0" w:color="auto"/>
        <w:right w:val="none" w:sz="0" w:space="0" w:color="auto"/>
      </w:divBdr>
    </w:div>
    <w:div w:id="295334265">
      <w:marLeft w:val="480"/>
      <w:marRight w:val="0"/>
      <w:marTop w:val="0"/>
      <w:marBottom w:val="0"/>
      <w:divBdr>
        <w:top w:val="none" w:sz="0" w:space="0" w:color="auto"/>
        <w:left w:val="none" w:sz="0" w:space="0" w:color="auto"/>
        <w:bottom w:val="none" w:sz="0" w:space="0" w:color="auto"/>
        <w:right w:val="none" w:sz="0" w:space="0" w:color="auto"/>
      </w:divBdr>
    </w:div>
    <w:div w:id="295449504">
      <w:marLeft w:val="480"/>
      <w:marRight w:val="0"/>
      <w:marTop w:val="0"/>
      <w:marBottom w:val="0"/>
      <w:divBdr>
        <w:top w:val="none" w:sz="0" w:space="0" w:color="auto"/>
        <w:left w:val="none" w:sz="0" w:space="0" w:color="auto"/>
        <w:bottom w:val="none" w:sz="0" w:space="0" w:color="auto"/>
        <w:right w:val="none" w:sz="0" w:space="0" w:color="auto"/>
      </w:divBdr>
    </w:div>
    <w:div w:id="295570554">
      <w:marLeft w:val="480"/>
      <w:marRight w:val="0"/>
      <w:marTop w:val="0"/>
      <w:marBottom w:val="0"/>
      <w:divBdr>
        <w:top w:val="none" w:sz="0" w:space="0" w:color="auto"/>
        <w:left w:val="none" w:sz="0" w:space="0" w:color="auto"/>
        <w:bottom w:val="none" w:sz="0" w:space="0" w:color="auto"/>
        <w:right w:val="none" w:sz="0" w:space="0" w:color="auto"/>
      </w:divBdr>
    </w:div>
    <w:div w:id="295644935">
      <w:marLeft w:val="480"/>
      <w:marRight w:val="0"/>
      <w:marTop w:val="0"/>
      <w:marBottom w:val="0"/>
      <w:divBdr>
        <w:top w:val="none" w:sz="0" w:space="0" w:color="auto"/>
        <w:left w:val="none" w:sz="0" w:space="0" w:color="auto"/>
        <w:bottom w:val="none" w:sz="0" w:space="0" w:color="auto"/>
        <w:right w:val="none" w:sz="0" w:space="0" w:color="auto"/>
      </w:divBdr>
    </w:div>
    <w:div w:id="295719795">
      <w:marLeft w:val="480"/>
      <w:marRight w:val="0"/>
      <w:marTop w:val="0"/>
      <w:marBottom w:val="0"/>
      <w:divBdr>
        <w:top w:val="none" w:sz="0" w:space="0" w:color="auto"/>
        <w:left w:val="none" w:sz="0" w:space="0" w:color="auto"/>
        <w:bottom w:val="none" w:sz="0" w:space="0" w:color="auto"/>
        <w:right w:val="none" w:sz="0" w:space="0" w:color="auto"/>
      </w:divBdr>
    </w:div>
    <w:div w:id="295725501">
      <w:bodyDiv w:val="1"/>
      <w:marLeft w:val="0"/>
      <w:marRight w:val="0"/>
      <w:marTop w:val="0"/>
      <w:marBottom w:val="0"/>
      <w:divBdr>
        <w:top w:val="none" w:sz="0" w:space="0" w:color="auto"/>
        <w:left w:val="none" w:sz="0" w:space="0" w:color="auto"/>
        <w:bottom w:val="none" w:sz="0" w:space="0" w:color="auto"/>
        <w:right w:val="none" w:sz="0" w:space="0" w:color="auto"/>
      </w:divBdr>
    </w:div>
    <w:div w:id="295916057">
      <w:marLeft w:val="480"/>
      <w:marRight w:val="0"/>
      <w:marTop w:val="0"/>
      <w:marBottom w:val="0"/>
      <w:divBdr>
        <w:top w:val="none" w:sz="0" w:space="0" w:color="auto"/>
        <w:left w:val="none" w:sz="0" w:space="0" w:color="auto"/>
        <w:bottom w:val="none" w:sz="0" w:space="0" w:color="auto"/>
        <w:right w:val="none" w:sz="0" w:space="0" w:color="auto"/>
      </w:divBdr>
    </w:div>
    <w:div w:id="295917342">
      <w:marLeft w:val="480"/>
      <w:marRight w:val="0"/>
      <w:marTop w:val="0"/>
      <w:marBottom w:val="0"/>
      <w:divBdr>
        <w:top w:val="none" w:sz="0" w:space="0" w:color="auto"/>
        <w:left w:val="none" w:sz="0" w:space="0" w:color="auto"/>
        <w:bottom w:val="none" w:sz="0" w:space="0" w:color="auto"/>
        <w:right w:val="none" w:sz="0" w:space="0" w:color="auto"/>
      </w:divBdr>
    </w:div>
    <w:div w:id="295985569">
      <w:marLeft w:val="480"/>
      <w:marRight w:val="0"/>
      <w:marTop w:val="0"/>
      <w:marBottom w:val="0"/>
      <w:divBdr>
        <w:top w:val="none" w:sz="0" w:space="0" w:color="auto"/>
        <w:left w:val="none" w:sz="0" w:space="0" w:color="auto"/>
        <w:bottom w:val="none" w:sz="0" w:space="0" w:color="auto"/>
        <w:right w:val="none" w:sz="0" w:space="0" w:color="auto"/>
      </w:divBdr>
    </w:div>
    <w:div w:id="296108645">
      <w:bodyDiv w:val="1"/>
      <w:marLeft w:val="0"/>
      <w:marRight w:val="0"/>
      <w:marTop w:val="0"/>
      <w:marBottom w:val="0"/>
      <w:divBdr>
        <w:top w:val="none" w:sz="0" w:space="0" w:color="auto"/>
        <w:left w:val="none" w:sz="0" w:space="0" w:color="auto"/>
        <w:bottom w:val="none" w:sz="0" w:space="0" w:color="auto"/>
        <w:right w:val="none" w:sz="0" w:space="0" w:color="auto"/>
      </w:divBdr>
    </w:div>
    <w:div w:id="296616049">
      <w:marLeft w:val="480"/>
      <w:marRight w:val="0"/>
      <w:marTop w:val="0"/>
      <w:marBottom w:val="0"/>
      <w:divBdr>
        <w:top w:val="none" w:sz="0" w:space="0" w:color="auto"/>
        <w:left w:val="none" w:sz="0" w:space="0" w:color="auto"/>
        <w:bottom w:val="none" w:sz="0" w:space="0" w:color="auto"/>
        <w:right w:val="none" w:sz="0" w:space="0" w:color="auto"/>
      </w:divBdr>
    </w:div>
    <w:div w:id="296689484">
      <w:marLeft w:val="480"/>
      <w:marRight w:val="0"/>
      <w:marTop w:val="0"/>
      <w:marBottom w:val="0"/>
      <w:divBdr>
        <w:top w:val="none" w:sz="0" w:space="0" w:color="auto"/>
        <w:left w:val="none" w:sz="0" w:space="0" w:color="auto"/>
        <w:bottom w:val="none" w:sz="0" w:space="0" w:color="auto"/>
        <w:right w:val="none" w:sz="0" w:space="0" w:color="auto"/>
      </w:divBdr>
    </w:div>
    <w:div w:id="296762975">
      <w:marLeft w:val="480"/>
      <w:marRight w:val="0"/>
      <w:marTop w:val="0"/>
      <w:marBottom w:val="0"/>
      <w:divBdr>
        <w:top w:val="none" w:sz="0" w:space="0" w:color="auto"/>
        <w:left w:val="none" w:sz="0" w:space="0" w:color="auto"/>
        <w:bottom w:val="none" w:sz="0" w:space="0" w:color="auto"/>
        <w:right w:val="none" w:sz="0" w:space="0" w:color="auto"/>
      </w:divBdr>
    </w:div>
    <w:div w:id="296835835">
      <w:marLeft w:val="480"/>
      <w:marRight w:val="0"/>
      <w:marTop w:val="0"/>
      <w:marBottom w:val="0"/>
      <w:divBdr>
        <w:top w:val="none" w:sz="0" w:space="0" w:color="auto"/>
        <w:left w:val="none" w:sz="0" w:space="0" w:color="auto"/>
        <w:bottom w:val="none" w:sz="0" w:space="0" w:color="auto"/>
        <w:right w:val="none" w:sz="0" w:space="0" w:color="auto"/>
      </w:divBdr>
    </w:div>
    <w:div w:id="296879610">
      <w:marLeft w:val="480"/>
      <w:marRight w:val="0"/>
      <w:marTop w:val="0"/>
      <w:marBottom w:val="0"/>
      <w:divBdr>
        <w:top w:val="none" w:sz="0" w:space="0" w:color="auto"/>
        <w:left w:val="none" w:sz="0" w:space="0" w:color="auto"/>
        <w:bottom w:val="none" w:sz="0" w:space="0" w:color="auto"/>
        <w:right w:val="none" w:sz="0" w:space="0" w:color="auto"/>
      </w:divBdr>
    </w:div>
    <w:div w:id="296881903">
      <w:marLeft w:val="480"/>
      <w:marRight w:val="0"/>
      <w:marTop w:val="0"/>
      <w:marBottom w:val="0"/>
      <w:divBdr>
        <w:top w:val="none" w:sz="0" w:space="0" w:color="auto"/>
        <w:left w:val="none" w:sz="0" w:space="0" w:color="auto"/>
        <w:bottom w:val="none" w:sz="0" w:space="0" w:color="auto"/>
        <w:right w:val="none" w:sz="0" w:space="0" w:color="auto"/>
      </w:divBdr>
    </w:div>
    <w:div w:id="296884573">
      <w:marLeft w:val="480"/>
      <w:marRight w:val="0"/>
      <w:marTop w:val="0"/>
      <w:marBottom w:val="0"/>
      <w:divBdr>
        <w:top w:val="none" w:sz="0" w:space="0" w:color="auto"/>
        <w:left w:val="none" w:sz="0" w:space="0" w:color="auto"/>
        <w:bottom w:val="none" w:sz="0" w:space="0" w:color="auto"/>
        <w:right w:val="none" w:sz="0" w:space="0" w:color="auto"/>
      </w:divBdr>
    </w:div>
    <w:div w:id="296909918">
      <w:marLeft w:val="480"/>
      <w:marRight w:val="0"/>
      <w:marTop w:val="0"/>
      <w:marBottom w:val="0"/>
      <w:divBdr>
        <w:top w:val="none" w:sz="0" w:space="0" w:color="auto"/>
        <w:left w:val="none" w:sz="0" w:space="0" w:color="auto"/>
        <w:bottom w:val="none" w:sz="0" w:space="0" w:color="auto"/>
        <w:right w:val="none" w:sz="0" w:space="0" w:color="auto"/>
      </w:divBdr>
    </w:div>
    <w:div w:id="296955910">
      <w:bodyDiv w:val="1"/>
      <w:marLeft w:val="0"/>
      <w:marRight w:val="0"/>
      <w:marTop w:val="0"/>
      <w:marBottom w:val="0"/>
      <w:divBdr>
        <w:top w:val="none" w:sz="0" w:space="0" w:color="auto"/>
        <w:left w:val="none" w:sz="0" w:space="0" w:color="auto"/>
        <w:bottom w:val="none" w:sz="0" w:space="0" w:color="auto"/>
        <w:right w:val="none" w:sz="0" w:space="0" w:color="auto"/>
      </w:divBdr>
    </w:div>
    <w:div w:id="297034895">
      <w:marLeft w:val="480"/>
      <w:marRight w:val="0"/>
      <w:marTop w:val="0"/>
      <w:marBottom w:val="0"/>
      <w:divBdr>
        <w:top w:val="none" w:sz="0" w:space="0" w:color="auto"/>
        <w:left w:val="none" w:sz="0" w:space="0" w:color="auto"/>
        <w:bottom w:val="none" w:sz="0" w:space="0" w:color="auto"/>
        <w:right w:val="none" w:sz="0" w:space="0" w:color="auto"/>
      </w:divBdr>
    </w:div>
    <w:div w:id="297035040">
      <w:marLeft w:val="480"/>
      <w:marRight w:val="0"/>
      <w:marTop w:val="0"/>
      <w:marBottom w:val="0"/>
      <w:divBdr>
        <w:top w:val="none" w:sz="0" w:space="0" w:color="auto"/>
        <w:left w:val="none" w:sz="0" w:space="0" w:color="auto"/>
        <w:bottom w:val="none" w:sz="0" w:space="0" w:color="auto"/>
        <w:right w:val="none" w:sz="0" w:space="0" w:color="auto"/>
      </w:divBdr>
    </w:div>
    <w:div w:id="297223830">
      <w:marLeft w:val="480"/>
      <w:marRight w:val="0"/>
      <w:marTop w:val="0"/>
      <w:marBottom w:val="0"/>
      <w:divBdr>
        <w:top w:val="none" w:sz="0" w:space="0" w:color="auto"/>
        <w:left w:val="none" w:sz="0" w:space="0" w:color="auto"/>
        <w:bottom w:val="none" w:sz="0" w:space="0" w:color="auto"/>
        <w:right w:val="none" w:sz="0" w:space="0" w:color="auto"/>
      </w:divBdr>
    </w:div>
    <w:div w:id="297271506">
      <w:marLeft w:val="480"/>
      <w:marRight w:val="0"/>
      <w:marTop w:val="0"/>
      <w:marBottom w:val="0"/>
      <w:divBdr>
        <w:top w:val="none" w:sz="0" w:space="0" w:color="auto"/>
        <w:left w:val="none" w:sz="0" w:space="0" w:color="auto"/>
        <w:bottom w:val="none" w:sz="0" w:space="0" w:color="auto"/>
        <w:right w:val="none" w:sz="0" w:space="0" w:color="auto"/>
      </w:divBdr>
    </w:div>
    <w:div w:id="297300758">
      <w:marLeft w:val="480"/>
      <w:marRight w:val="0"/>
      <w:marTop w:val="0"/>
      <w:marBottom w:val="0"/>
      <w:divBdr>
        <w:top w:val="none" w:sz="0" w:space="0" w:color="auto"/>
        <w:left w:val="none" w:sz="0" w:space="0" w:color="auto"/>
        <w:bottom w:val="none" w:sz="0" w:space="0" w:color="auto"/>
        <w:right w:val="none" w:sz="0" w:space="0" w:color="auto"/>
      </w:divBdr>
    </w:div>
    <w:div w:id="297343349">
      <w:marLeft w:val="480"/>
      <w:marRight w:val="0"/>
      <w:marTop w:val="0"/>
      <w:marBottom w:val="0"/>
      <w:divBdr>
        <w:top w:val="none" w:sz="0" w:space="0" w:color="auto"/>
        <w:left w:val="none" w:sz="0" w:space="0" w:color="auto"/>
        <w:bottom w:val="none" w:sz="0" w:space="0" w:color="auto"/>
        <w:right w:val="none" w:sz="0" w:space="0" w:color="auto"/>
      </w:divBdr>
    </w:div>
    <w:div w:id="297344937">
      <w:marLeft w:val="480"/>
      <w:marRight w:val="0"/>
      <w:marTop w:val="0"/>
      <w:marBottom w:val="0"/>
      <w:divBdr>
        <w:top w:val="none" w:sz="0" w:space="0" w:color="auto"/>
        <w:left w:val="none" w:sz="0" w:space="0" w:color="auto"/>
        <w:bottom w:val="none" w:sz="0" w:space="0" w:color="auto"/>
        <w:right w:val="none" w:sz="0" w:space="0" w:color="auto"/>
      </w:divBdr>
    </w:div>
    <w:div w:id="297415018">
      <w:marLeft w:val="480"/>
      <w:marRight w:val="0"/>
      <w:marTop w:val="0"/>
      <w:marBottom w:val="0"/>
      <w:divBdr>
        <w:top w:val="none" w:sz="0" w:space="0" w:color="auto"/>
        <w:left w:val="none" w:sz="0" w:space="0" w:color="auto"/>
        <w:bottom w:val="none" w:sz="0" w:space="0" w:color="auto"/>
        <w:right w:val="none" w:sz="0" w:space="0" w:color="auto"/>
      </w:divBdr>
    </w:div>
    <w:div w:id="297540158">
      <w:bodyDiv w:val="1"/>
      <w:marLeft w:val="0"/>
      <w:marRight w:val="0"/>
      <w:marTop w:val="0"/>
      <w:marBottom w:val="0"/>
      <w:divBdr>
        <w:top w:val="none" w:sz="0" w:space="0" w:color="auto"/>
        <w:left w:val="none" w:sz="0" w:space="0" w:color="auto"/>
        <w:bottom w:val="none" w:sz="0" w:space="0" w:color="auto"/>
        <w:right w:val="none" w:sz="0" w:space="0" w:color="auto"/>
      </w:divBdr>
    </w:div>
    <w:div w:id="297607802">
      <w:marLeft w:val="480"/>
      <w:marRight w:val="0"/>
      <w:marTop w:val="0"/>
      <w:marBottom w:val="0"/>
      <w:divBdr>
        <w:top w:val="none" w:sz="0" w:space="0" w:color="auto"/>
        <w:left w:val="none" w:sz="0" w:space="0" w:color="auto"/>
        <w:bottom w:val="none" w:sz="0" w:space="0" w:color="auto"/>
        <w:right w:val="none" w:sz="0" w:space="0" w:color="auto"/>
      </w:divBdr>
    </w:div>
    <w:div w:id="297613898">
      <w:marLeft w:val="480"/>
      <w:marRight w:val="0"/>
      <w:marTop w:val="0"/>
      <w:marBottom w:val="0"/>
      <w:divBdr>
        <w:top w:val="none" w:sz="0" w:space="0" w:color="auto"/>
        <w:left w:val="none" w:sz="0" w:space="0" w:color="auto"/>
        <w:bottom w:val="none" w:sz="0" w:space="0" w:color="auto"/>
        <w:right w:val="none" w:sz="0" w:space="0" w:color="auto"/>
      </w:divBdr>
    </w:div>
    <w:div w:id="297683915">
      <w:marLeft w:val="480"/>
      <w:marRight w:val="0"/>
      <w:marTop w:val="0"/>
      <w:marBottom w:val="0"/>
      <w:divBdr>
        <w:top w:val="none" w:sz="0" w:space="0" w:color="auto"/>
        <w:left w:val="none" w:sz="0" w:space="0" w:color="auto"/>
        <w:bottom w:val="none" w:sz="0" w:space="0" w:color="auto"/>
        <w:right w:val="none" w:sz="0" w:space="0" w:color="auto"/>
      </w:divBdr>
    </w:div>
    <w:div w:id="297759189">
      <w:marLeft w:val="480"/>
      <w:marRight w:val="0"/>
      <w:marTop w:val="0"/>
      <w:marBottom w:val="0"/>
      <w:divBdr>
        <w:top w:val="none" w:sz="0" w:space="0" w:color="auto"/>
        <w:left w:val="none" w:sz="0" w:space="0" w:color="auto"/>
        <w:bottom w:val="none" w:sz="0" w:space="0" w:color="auto"/>
        <w:right w:val="none" w:sz="0" w:space="0" w:color="auto"/>
      </w:divBdr>
    </w:div>
    <w:div w:id="297877292">
      <w:marLeft w:val="480"/>
      <w:marRight w:val="0"/>
      <w:marTop w:val="0"/>
      <w:marBottom w:val="0"/>
      <w:divBdr>
        <w:top w:val="none" w:sz="0" w:space="0" w:color="auto"/>
        <w:left w:val="none" w:sz="0" w:space="0" w:color="auto"/>
        <w:bottom w:val="none" w:sz="0" w:space="0" w:color="auto"/>
        <w:right w:val="none" w:sz="0" w:space="0" w:color="auto"/>
      </w:divBdr>
    </w:div>
    <w:div w:id="297999439">
      <w:marLeft w:val="480"/>
      <w:marRight w:val="0"/>
      <w:marTop w:val="0"/>
      <w:marBottom w:val="0"/>
      <w:divBdr>
        <w:top w:val="none" w:sz="0" w:space="0" w:color="auto"/>
        <w:left w:val="none" w:sz="0" w:space="0" w:color="auto"/>
        <w:bottom w:val="none" w:sz="0" w:space="0" w:color="auto"/>
        <w:right w:val="none" w:sz="0" w:space="0" w:color="auto"/>
      </w:divBdr>
    </w:div>
    <w:div w:id="298075791">
      <w:marLeft w:val="480"/>
      <w:marRight w:val="0"/>
      <w:marTop w:val="0"/>
      <w:marBottom w:val="0"/>
      <w:divBdr>
        <w:top w:val="none" w:sz="0" w:space="0" w:color="auto"/>
        <w:left w:val="none" w:sz="0" w:space="0" w:color="auto"/>
        <w:bottom w:val="none" w:sz="0" w:space="0" w:color="auto"/>
        <w:right w:val="none" w:sz="0" w:space="0" w:color="auto"/>
      </w:divBdr>
    </w:div>
    <w:div w:id="298078174">
      <w:bodyDiv w:val="1"/>
      <w:marLeft w:val="0"/>
      <w:marRight w:val="0"/>
      <w:marTop w:val="0"/>
      <w:marBottom w:val="0"/>
      <w:divBdr>
        <w:top w:val="none" w:sz="0" w:space="0" w:color="auto"/>
        <w:left w:val="none" w:sz="0" w:space="0" w:color="auto"/>
        <w:bottom w:val="none" w:sz="0" w:space="0" w:color="auto"/>
        <w:right w:val="none" w:sz="0" w:space="0" w:color="auto"/>
      </w:divBdr>
    </w:div>
    <w:div w:id="298191050">
      <w:marLeft w:val="480"/>
      <w:marRight w:val="0"/>
      <w:marTop w:val="0"/>
      <w:marBottom w:val="0"/>
      <w:divBdr>
        <w:top w:val="none" w:sz="0" w:space="0" w:color="auto"/>
        <w:left w:val="none" w:sz="0" w:space="0" w:color="auto"/>
        <w:bottom w:val="none" w:sz="0" w:space="0" w:color="auto"/>
        <w:right w:val="none" w:sz="0" w:space="0" w:color="auto"/>
      </w:divBdr>
    </w:div>
    <w:div w:id="298196264">
      <w:marLeft w:val="480"/>
      <w:marRight w:val="0"/>
      <w:marTop w:val="0"/>
      <w:marBottom w:val="0"/>
      <w:divBdr>
        <w:top w:val="none" w:sz="0" w:space="0" w:color="auto"/>
        <w:left w:val="none" w:sz="0" w:space="0" w:color="auto"/>
        <w:bottom w:val="none" w:sz="0" w:space="0" w:color="auto"/>
        <w:right w:val="none" w:sz="0" w:space="0" w:color="auto"/>
      </w:divBdr>
    </w:div>
    <w:div w:id="298220561">
      <w:bodyDiv w:val="1"/>
      <w:marLeft w:val="0"/>
      <w:marRight w:val="0"/>
      <w:marTop w:val="0"/>
      <w:marBottom w:val="0"/>
      <w:divBdr>
        <w:top w:val="none" w:sz="0" w:space="0" w:color="auto"/>
        <w:left w:val="none" w:sz="0" w:space="0" w:color="auto"/>
        <w:bottom w:val="none" w:sz="0" w:space="0" w:color="auto"/>
        <w:right w:val="none" w:sz="0" w:space="0" w:color="auto"/>
      </w:divBdr>
    </w:div>
    <w:div w:id="298267217">
      <w:bodyDiv w:val="1"/>
      <w:marLeft w:val="0"/>
      <w:marRight w:val="0"/>
      <w:marTop w:val="0"/>
      <w:marBottom w:val="0"/>
      <w:divBdr>
        <w:top w:val="none" w:sz="0" w:space="0" w:color="auto"/>
        <w:left w:val="none" w:sz="0" w:space="0" w:color="auto"/>
        <w:bottom w:val="none" w:sz="0" w:space="0" w:color="auto"/>
        <w:right w:val="none" w:sz="0" w:space="0" w:color="auto"/>
      </w:divBdr>
    </w:div>
    <w:div w:id="298270155">
      <w:marLeft w:val="480"/>
      <w:marRight w:val="0"/>
      <w:marTop w:val="0"/>
      <w:marBottom w:val="0"/>
      <w:divBdr>
        <w:top w:val="none" w:sz="0" w:space="0" w:color="auto"/>
        <w:left w:val="none" w:sz="0" w:space="0" w:color="auto"/>
        <w:bottom w:val="none" w:sz="0" w:space="0" w:color="auto"/>
        <w:right w:val="none" w:sz="0" w:space="0" w:color="auto"/>
      </w:divBdr>
    </w:div>
    <w:div w:id="298539013">
      <w:marLeft w:val="480"/>
      <w:marRight w:val="0"/>
      <w:marTop w:val="0"/>
      <w:marBottom w:val="0"/>
      <w:divBdr>
        <w:top w:val="none" w:sz="0" w:space="0" w:color="auto"/>
        <w:left w:val="none" w:sz="0" w:space="0" w:color="auto"/>
        <w:bottom w:val="none" w:sz="0" w:space="0" w:color="auto"/>
        <w:right w:val="none" w:sz="0" w:space="0" w:color="auto"/>
      </w:divBdr>
    </w:div>
    <w:div w:id="298804468">
      <w:bodyDiv w:val="1"/>
      <w:marLeft w:val="0"/>
      <w:marRight w:val="0"/>
      <w:marTop w:val="0"/>
      <w:marBottom w:val="0"/>
      <w:divBdr>
        <w:top w:val="none" w:sz="0" w:space="0" w:color="auto"/>
        <w:left w:val="none" w:sz="0" w:space="0" w:color="auto"/>
        <w:bottom w:val="none" w:sz="0" w:space="0" w:color="auto"/>
        <w:right w:val="none" w:sz="0" w:space="0" w:color="auto"/>
      </w:divBdr>
    </w:div>
    <w:div w:id="298995428">
      <w:marLeft w:val="480"/>
      <w:marRight w:val="0"/>
      <w:marTop w:val="0"/>
      <w:marBottom w:val="0"/>
      <w:divBdr>
        <w:top w:val="none" w:sz="0" w:space="0" w:color="auto"/>
        <w:left w:val="none" w:sz="0" w:space="0" w:color="auto"/>
        <w:bottom w:val="none" w:sz="0" w:space="0" w:color="auto"/>
        <w:right w:val="none" w:sz="0" w:space="0" w:color="auto"/>
      </w:divBdr>
    </w:div>
    <w:div w:id="299002262">
      <w:marLeft w:val="480"/>
      <w:marRight w:val="0"/>
      <w:marTop w:val="0"/>
      <w:marBottom w:val="0"/>
      <w:divBdr>
        <w:top w:val="none" w:sz="0" w:space="0" w:color="auto"/>
        <w:left w:val="none" w:sz="0" w:space="0" w:color="auto"/>
        <w:bottom w:val="none" w:sz="0" w:space="0" w:color="auto"/>
        <w:right w:val="none" w:sz="0" w:space="0" w:color="auto"/>
      </w:divBdr>
    </w:div>
    <w:div w:id="299043888">
      <w:marLeft w:val="480"/>
      <w:marRight w:val="0"/>
      <w:marTop w:val="0"/>
      <w:marBottom w:val="0"/>
      <w:divBdr>
        <w:top w:val="none" w:sz="0" w:space="0" w:color="auto"/>
        <w:left w:val="none" w:sz="0" w:space="0" w:color="auto"/>
        <w:bottom w:val="none" w:sz="0" w:space="0" w:color="auto"/>
        <w:right w:val="none" w:sz="0" w:space="0" w:color="auto"/>
      </w:divBdr>
    </w:div>
    <w:div w:id="299071271">
      <w:marLeft w:val="480"/>
      <w:marRight w:val="0"/>
      <w:marTop w:val="0"/>
      <w:marBottom w:val="0"/>
      <w:divBdr>
        <w:top w:val="none" w:sz="0" w:space="0" w:color="auto"/>
        <w:left w:val="none" w:sz="0" w:space="0" w:color="auto"/>
        <w:bottom w:val="none" w:sz="0" w:space="0" w:color="auto"/>
        <w:right w:val="none" w:sz="0" w:space="0" w:color="auto"/>
      </w:divBdr>
    </w:div>
    <w:div w:id="299117857">
      <w:marLeft w:val="480"/>
      <w:marRight w:val="0"/>
      <w:marTop w:val="0"/>
      <w:marBottom w:val="0"/>
      <w:divBdr>
        <w:top w:val="none" w:sz="0" w:space="0" w:color="auto"/>
        <w:left w:val="none" w:sz="0" w:space="0" w:color="auto"/>
        <w:bottom w:val="none" w:sz="0" w:space="0" w:color="auto"/>
        <w:right w:val="none" w:sz="0" w:space="0" w:color="auto"/>
      </w:divBdr>
    </w:div>
    <w:div w:id="299307912">
      <w:marLeft w:val="480"/>
      <w:marRight w:val="0"/>
      <w:marTop w:val="0"/>
      <w:marBottom w:val="0"/>
      <w:divBdr>
        <w:top w:val="none" w:sz="0" w:space="0" w:color="auto"/>
        <w:left w:val="none" w:sz="0" w:space="0" w:color="auto"/>
        <w:bottom w:val="none" w:sz="0" w:space="0" w:color="auto"/>
        <w:right w:val="none" w:sz="0" w:space="0" w:color="auto"/>
      </w:divBdr>
    </w:div>
    <w:div w:id="299385276">
      <w:marLeft w:val="480"/>
      <w:marRight w:val="0"/>
      <w:marTop w:val="0"/>
      <w:marBottom w:val="0"/>
      <w:divBdr>
        <w:top w:val="none" w:sz="0" w:space="0" w:color="auto"/>
        <w:left w:val="none" w:sz="0" w:space="0" w:color="auto"/>
        <w:bottom w:val="none" w:sz="0" w:space="0" w:color="auto"/>
        <w:right w:val="none" w:sz="0" w:space="0" w:color="auto"/>
      </w:divBdr>
    </w:div>
    <w:div w:id="299385431">
      <w:marLeft w:val="480"/>
      <w:marRight w:val="0"/>
      <w:marTop w:val="0"/>
      <w:marBottom w:val="0"/>
      <w:divBdr>
        <w:top w:val="none" w:sz="0" w:space="0" w:color="auto"/>
        <w:left w:val="none" w:sz="0" w:space="0" w:color="auto"/>
        <w:bottom w:val="none" w:sz="0" w:space="0" w:color="auto"/>
        <w:right w:val="none" w:sz="0" w:space="0" w:color="auto"/>
      </w:divBdr>
    </w:div>
    <w:div w:id="299461627">
      <w:bodyDiv w:val="1"/>
      <w:marLeft w:val="0"/>
      <w:marRight w:val="0"/>
      <w:marTop w:val="0"/>
      <w:marBottom w:val="0"/>
      <w:divBdr>
        <w:top w:val="none" w:sz="0" w:space="0" w:color="auto"/>
        <w:left w:val="none" w:sz="0" w:space="0" w:color="auto"/>
        <w:bottom w:val="none" w:sz="0" w:space="0" w:color="auto"/>
        <w:right w:val="none" w:sz="0" w:space="0" w:color="auto"/>
      </w:divBdr>
    </w:div>
    <w:div w:id="299462070">
      <w:marLeft w:val="480"/>
      <w:marRight w:val="0"/>
      <w:marTop w:val="0"/>
      <w:marBottom w:val="0"/>
      <w:divBdr>
        <w:top w:val="none" w:sz="0" w:space="0" w:color="auto"/>
        <w:left w:val="none" w:sz="0" w:space="0" w:color="auto"/>
        <w:bottom w:val="none" w:sz="0" w:space="0" w:color="auto"/>
        <w:right w:val="none" w:sz="0" w:space="0" w:color="auto"/>
      </w:divBdr>
    </w:div>
    <w:div w:id="299499591">
      <w:marLeft w:val="480"/>
      <w:marRight w:val="0"/>
      <w:marTop w:val="0"/>
      <w:marBottom w:val="0"/>
      <w:divBdr>
        <w:top w:val="none" w:sz="0" w:space="0" w:color="auto"/>
        <w:left w:val="none" w:sz="0" w:space="0" w:color="auto"/>
        <w:bottom w:val="none" w:sz="0" w:space="0" w:color="auto"/>
        <w:right w:val="none" w:sz="0" w:space="0" w:color="auto"/>
      </w:divBdr>
    </w:div>
    <w:div w:id="299574002">
      <w:marLeft w:val="480"/>
      <w:marRight w:val="0"/>
      <w:marTop w:val="0"/>
      <w:marBottom w:val="0"/>
      <w:divBdr>
        <w:top w:val="none" w:sz="0" w:space="0" w:color="auto"/>
        <w:left w:val="none" w:sz="0" w:space="0" w:color="auto"/>
        <w:bottom w:val="none" w:sz="0" w:space="0" w:color="auto"/>
        <w:right w:val="none" w:sz="0" w:space="0" w:color="auto"/>
      </w:divBdr>
    </w:div>
    <w:div w:id="299580497">
      <w:marLeft w:val="480"/>
      <w:marRight w:val="0"/>
      <w:marTop w:val="0"/>
      <w:marBottom w:val="0"/>
      <w:divBdr>
        <w:top w:val="none" w:sz="0" w:space="0" w:color="auto"/>
        <w:left w:val="none" w:sz="0" w:space="0" w:color="auto"/>
        <w:bottom w:val="none" w:sz="0" w:space="0" w:color="auto"/>
        <w:right w:val="none" w:sz="0" w:space="0" w:color="auto"/>
      </w:divBdr>
    </w:div>
    <w:div w:id="299653974">
      <w:marLeft w:val="480"/>
      <w:marRight w:val="0"/>
      <w:marTop w:val="0"/>
      <w:marBottom w:val="0"/>
      <w:divBdr>
        <w:top w:val="none" w:sz="0" w:space="0" w:color="auto"/>
        <w:left w:val="none" w:sz="0" w:space="0" w:color="auto"/>
        <w:bottom w:val="none" w:sz="0" w:space="0" w:color="auto"/>
        <w:right w:val="none" w:sz="0" w:space="0" w:color="auto"/>
      </w:divBdr>
    </w:div>
    <w:div w:id="299770353">
      <w:marLeft w:val="480"/>
      <w:marRight w:val="0"/>
      <w:marTop w:val="0"/>
      <w:marBottom w:val="0"/>
      <w:divBdr>
        <w:top w:val="none" w:sz="0" w:space="0" w:color="auto"/>
        <w:left w:val="none" w:sz="0" w:space="0" w:color="auto"/>
        <w:bottom w:val="none" w:sz="0" w:space="0" w:color="auto"/>
        <w:right w:val="none" w:sz="0" w:space="0" w:color="auto"/>
      </w:divBdr>
    </w:div>
    <w:div w:id="299771667">
      <w:bodyDiv w:val="1"/>
      <w:marLeft w:val="0"/>
      <w:marRight w:val="0"/>
      <w:marTop w:val="0"/>
      <w:marBottom w:val="0"/>
      <w:divBdr>
        <w:top w:val="none" w:sz="0" w:space="0" w:color="auto"/>
        <w:left w:val="none" w:sz="0" w:space="0" w:color="auto"/>
        <w:bottom w:val="none" w:sz="0" w:space="0" w:color="auto"/>
        <w:right w:val="none" w:sz="0" w:space="0" w:color="auto"/>
      </w:divBdr>
    </w:div>
    <w:div w:id="299843974">
      <w:marLeft w:val="480"/>
      <w:marRight w:val="0"/>
      <w:marTop w:val="0"/>
      <w:marBottom w:val="0"/>
      <w:divBdr>
        <w:top w:val="none" w:sz="0" w:space="0" w:color="auto"/>
        <w:left w:val="none" w:sz="0" w:space="0" w:color="auto"/>
        <w:bottom w:val="none" w:sz="0" w:space="0" w:color="auto"/>
        <w:right w:val="none" w:sz="0" w:space="0" w:color="auto"/>
      </w:divBdr>
    </w:div>
    <w:div w:id="299851023">
      <w:marLeft w:val="480"/>
      <w:marRight w:val="0"/>
      <w:marTop w:val="0"/>
      <w:marBottom w:val="0"/>
      <w:divBdr>
        <w:top w:val="none" w:sz="0" w:space="0" w:color="auto"/>
        <w:left w:val="none" w:sz="0" w:space="0" w:color="auto"/>
        <w:bottom w:val="none" w:sz="0" w:space="0" w:color="auto"/>
        <w:right w:val="none" w:sz="0" w:space="0" w:color="auto"/>
      </w:divBdr>
    </w:div>
    <w:div w:id="299922908">
      <w:marLeft w:val="480"/>
      <w:marRight w:val="0"/>
      <w:marTop w:val="0"/>
      <w:marBottom w:val="0"/>
      <w:divBdr>
        <w:top w:val="none" w:sz="0" w:space="0" w:color="auto"/>
        <w:left w:val="none" w:sz="0" w:space="0" w:color="auto"/>
        <w:bottom w:val="none" w:sz="0" w:space="0" w:color="auto"/>
        <w:right w:val="none" w:sz="0" w:space="0" w:color="auto"/>
      </w:divBdr>
    </w:div>
    <w:div w:id="300162228">
      <w:bodyDiv w:val="1"/>
      <w:marLeft w:val="0"/>
      <w:marRight w:val="0"/>
      <w:marTop w:val="0"/>
      <w:marBottom w:val="0"/>
      <w:divBdr>
        <w:top w:val="none" w:sz="0" w:space="0" w:color="auto"/>
        <w:left w:val="none" w:sz="0" w:space="0" w:color="auto"/>
        <w:bottom w:val="none" w:sz="0" w:space="0" w:color="auto"/>
        <w:right w:val="none" w:sz="0" w:space="0" w:color="auto"/>
      </w:divBdr>
    </w:div>
    <w:div w:id="300304865">
      <w:bodyDiv w:val="1"/>
      <w:marLeft w:val="0"/>
      <w:marRight w:val="0"/>
      <w:marTop w:val="0"/>
      <w:marBottom w:val="0"/>
      <w:divBdr>
        <w:top w:val="none" w:sz="0" w:space="0" w:color="auto"/>
        <w:left w:val="none" w:sz="0" w:space="0" w:color="auto"/>
        <w:bottom w:val="none" w:sz="0" w:space="0" w:color="auto"/>
        <w:right w:val="none" w:sz="0" w:space="0" w:color="auto"/>
      </w:divBdr>
    </w:div>
    <w:div w:id="300503333">
      <w:bodyDiv w:val="1"/>
      <w:marLeft w:val="0"/>
      <w:marRight w:val="0"/>
      <w:marTop w:val="0"/>
      <w:marBottom w:val="0"/>
      <w:divBdr>
        <w:top w:val="none" w:sz="0" w:space="0" w:color="auto"/>
        <w:left w:val="none" w:sz="0" w:space="0" w:color="auto"/>
        <w:bottom w:val="none" w:sz="0" w:space="0" w:color="auto"/>
        <w:right w:val="none" w:sz="0" w:space="0" w:color="auto"/>
      </w:divBdr>
    </w:div>
    <w:div w:id="300548501">
      <w:marLeft w:val="480"/>
      <w:marRight w:val="0"/>
      <w:marTop w:val="0"/>
      <w:marBottom w:val="0"/>
      <w:divBdr>
        <w:top w:val="none" w:sz="0" w:space="0" w:color="auto"/>
        <w:left w:val="none" w:sz="0" w:space="0" w:color="auto"/>
        <w:bottom w:val="none" w:sz="0" w:space="0" w:color="auto"/>
        <w:right w:val="none" w:sz="0" w:space="0" w:color="auto"/>
      </w:divBdr>
    </w:div>
    <w:div w:id="300966541">
      <w:bodyDiv w:val="1"/>
      <w:marLeft w:val="0"/>
      <w:marRight w:val="0"/>
      <w:marTop w:val="0"/>
      <w:marBottom w:val="0"/>
      <w:divBdr>
        <w:top w:val="none" w:sz="0" w:space="0" w:color="auto"/>
        <w:left w:val="none" w:sz="0" w:space="0" w:color="auto"/>
        <w:bottom w:val="none" w:sz="0" w:space="0" w:color="auto"/>
        <w:right w:val="none" w:sz="0" w:space="0" w:color="auto"/>
      </w:divBdr>
    </w:div>
    <w:div w:id="301081278">
      <w:marLeft w:val="480"/>
      <w:marRight w:val="0"/>
      <w:marTop w:val="0"/>
      <w:marBottom w:val="0"/>
      <w:divBdr>
        <w:top w:val="none" w:sz="0" w:space="0" w:color="auto"/>
        <w:left w:val="none" w:sz="0" w:space="0" w:color="auto"/>
        <w:bottom w:val="none" w:sz="0" w:space="0" w:color="auto"/>
        <w:right w:val="none" w:sz="0" w:space="0" w:color="auto"/>
      </w:divBdr>
    </w:div>
    <w:div w:id="301086221">
      <w:bodyDiv w:val="1"/>
      <w:marLeft w:val="0"/>
      <w:marRight w:val="0"/>
      <w:marTop w:val="0"/>
      <w:marBottom w:val="0"/>
      <w:divBdr>
        <w:top w:val="none" w:sz="0" w:space="0" w:color="auto"/>
        <w:left w:val="none" w:sz="0" w:space="0" w:color="auto"/>
        <w:bottom w:val="none" w:sz="0" w:space="0" w:color="auto"/>
        <w:right w:val="none" w:sz="0" w:space="0" w:color="auto"/>
      </w:divBdr>
    </w:div>
    <w:div w:id="301204093">
      <w:bodyDiv w:val="1"/>
      <w:marLeft w:val="0"/>
      <w:marRight w:val="0"/>
      <w:marTop w:val="0"/>
      <w:marBottom w:val="0"/>
      <w:divBdr>
        <w:top w:val="none" w:sz="0" w:space="0" w:color="auto"/>
        <w:left w:val="none" w:sz="0" w:space="0" w:color="auto"/>
        <w:bottom w:val="none" w:sz="0" w:space="0" w:color="auto"/>
        <w:right w:val="none" w:sz="0" w:space="0" w:color="auto"/>
      </w:divBdr>
    </w:div>
    <w:div w:id="301233551">
      <w:marLeft w:val="480"/>
      <w:marRight w:val="0"/>
      <w:marTop w:val="0"/>
      <w:marBottom w:val="0"/>
      <w:divBdr>
        <w:top w:val="none" w:sz="0" w:space="0" w:color="auto"/>
        <w:left w:val="none" w:sz="0" w:space="0" w:color="auto"/>
        <w:bottom w:val="none" w:sz="0" w:space="0" w:color="auto"/>
        <w:right w:val="none" w:sz="0" w:space="0" w:color="auto"/>
      </w:divBdr>
    </w:div>
    <w:div w:id="301734295">
      <w:bodyDiv w:val="1"/>
      <w:marLeft w:val="0"/>
      <w:marRight w:val="0"/>
      <w:marTop w:val="0"/>
      <w:marBottom w:val="0"/>
      <w:divBdr>
        <w:top w:val="none" w:sz="0" w:space="0" w:color="auto"/>
        <w:left w:val="none" w:sz="0" w:space="0" w:color="auto"/>
        <w:bottom w:val="none" w:sz="0" w:space="0" w:color="auto"/>
        <w:right w:val="none" w:sz="0" w:space="0" w:color="auto"/>
      </w:divBdr>
    </w:div>
    <w:div w:id="301736782">
      <w:marLeft w:val="480"/>
      <w:marRight w:val="0"/>
      <w:marTop w:val="0"/>
      <w:marBottom w:val="0"/>
      <w:divBdr>
        <w:top w:val="none" w:sz="0" w:space="0" w:color="auto"/>
        <w:left w:val="none" w:sz="0" w:space="0" w:color="auto"/>
        <w:bottom w:val="none" w:sz="0" w:space="0" w:color="auto"/>
        <w:right w:val="none" w:sz="0" w:space="0" w:color="auto"/>
      </w:divBdr>
    </w:div>
    <w:div w:id="301930068">
      <w:bodyDiv w:val="1"/>
      <w:marLeft w:val="0"/>
      <w:marRight w:val="0"/>
      <w:marTop w:val="0"/>
      <w:marBottom w:val="0"/>
      <w:divBdr>
        <w:top w:val="none" w:sz="0" w:space="0" w:color="auto"/>
        <w:left w:val="none" w:sz="0" w:space="0" w:color="auto"/>
        <w:bottom w:val="none" w:sz="0" w:space="0" w:color="auto"/>
        <w:right w:val="none" w:sz="0" w:space="0" w:color="auto"/>
      </w:divBdr>
    </w:div>
    <w:div w:id="302350292">
      <w:marLeft w:val="480"/>
      <w:marRight w:val="0"/>
      <w:marTop w:val="0"/>
      <w:marBottom w:val="0"/>
      <w:divBdr>
        <w:top w:val="none" w:sz="0" w:space="0" w:color="auto"/>
        <w:left w:val="none" w:sz="0" w:space="0" w:color="auto"/>
        <w:bottom w:val="none" w:sz="0" w:space="0" w:color="auto"/>
        <w:right w:val="none" w:sz="0" w:space="0" w:color="auto"/>
      </w:divBdr>
    </w:div>
    <w:div w:id="302545456">
      <w:marLeft w:val="480"/>
      <w:marRight w:val="0"/>
      <w:marTop w:val="0"/>
      <w:marBottom w:val="0"/>
      <w:divBdr>
        <w:top w:val="none" w:sz="0" w:space="0" w:color="auto"/>
        <w:left w:val="none" w:sz="0" w:space="0" w:color="auto"/>
        <w:bottom w:val="none" w:sz="0" w:space="0" w:color="auto"/>
        <w:right w:val="none" w:sz="0" w:space="0" w:color="auto"/>
      </w:divBdr>
    </w:div>
    <w:div w:id="302737807">
      <w:marLeft w:val="480"/>
      <w:marRight w:val="0"/>
      <w:marTop w:val="0"/>
      <w:marBottom w:val="0"/>
      <w:divBdr>
        <w:top w:val="none" w:sz="0" w:space="0" w:color="auto"/>
        <w:left w:val="none" w:sz="0" w:space="0" w:color="auto"/>
        <w:bottom w:val="none" w:sz="0" w:space="0" w:color="auto"/>
        <w:right w:val="none" w:sz="0" w:space="0" w:color="auto"/>
      </w:divBdr>
    </w:div>
    <w:div w:id="302777240">
      <w:bodyDiv w:val="1"/>
      <w:marLeft w:val="0"/>
      <w:marRight w:val="0"/>
      <w:marTop w:val="0"/>
      <w:marBottom w:val="0"/>
      <w:divBdr>
        <w:top w:val="none" w:sz="0" w:space="0" w:color="auto"/>
        <w:left w:val="none" w:sz="0" w:space="0" w:color="auto"/>
        <w:bottom w:val="none" w:sz="0" w:space="0" w:color="auto"/>
        <w:right w:val="none" w:sz="0" w:space="0" w:color="auto"/>
      </w:divBdr>
    </w:div>
    <w:div w:id="302778135">
      <w:marLeft w:val="480"/>
      <w:marRight w:val="0"/>
      <w:marTop w:val="0"/>
      <w:marBottom w:val="0"/>
      <w:divBdr>
        <w:top w:val="none" w:sz="0" w:space="0" w:color="auto"/>
        <w:left w:val="none" w:sz="0" w:space="0" w:color="auto"/>
        <w:bottom w:val="none" w:sz="0" w:space="0" w:color="auto"/>
        <w:right w:val="none" w:sz="0" w:space="0" w:color="auto"/>
      </w:divBdr>
    </w:div>
    <w:div w:id="302780653">
      <w:marLeft w:val="480"/>
      <w:marRight w:val="0"/>
      <w:marTop w:val="0"/>
      <w:marBottom w:val="0"/>
      <w:divBdr>
        <w:top w:val="none" w:sz="0" w:space="0" w:color="auto"/>
        <w:left w:val="none" w:sz="0" w:space="0" w:color="auto"/>
        <w:bottom w:val="none" w:sz="0" w:space="0" w:color="auto"/>
        <w:right w:val="none" w:sz="0" w:space="0" w:color="auto"/>
      </w:divBdr>
    </w:div>
    <w:div w:id="302856907">
      <w:marLeft w:val="480"/>
      <w:marRight w:val="0"/>
      <w:marTop w:val="0"/>
      <w:marBottom w:val="0"/>
      <w:divBdr>
        <w:top w:val="none" w:sz="0" w:space="0" w:color="auto"/>
        <w:left w:val="none" w:sz="0" w:space="0" w:color="auto"/>
        <w:bottom w:val="none" w:sz="0" w:space="0" w:color="auto"/>
        <w:right w:val="none" w:sz="0" w:space="0" w:color="auto"/>
      </w:divBdr>
    </w:div>
    <w:div w:id="302934260">
      <w:marLeft w:val="480"/>
      <w:marRight w:val="0"/>
      <w:marTop w:val="0"/>
      <w:marBottom w:val="0"/>
      <w:divBdr>
        <w:top w:val="none" w:sz="0" w:space="0" w:color="auto"/>
        <w:left w:val="none" w:sz="0" w:space="0" w:color="auto"/>
        <w:bottom w:val="none" w:sz="0" w:space="0" w:color="auto"/>
        <w:right w:val="none" w:sz="0" w:space="0" w:color="auto"/>
      </w:divBdr>
    </w:div>
    <w:div w:id="303193931">
      <w:bodyDiv w:val="1"/>
      <w:marLeft w:val="0"/>
      <w:marRight w:val="0"/>
      <w:marTop w:val="0"/>
      <w:marBottom w:val="0"/>
      <w:divBdr>
        <w:top w:val="none" w:sz="0" w:space="0" w:color="auto"/>
        <w:left w:val="none" w:sz="0" w:space="0" w:color="auto"/>
        <w:bottom w:val="none" w:sz="0" w:space="0" w:color="auto"/>
        <w:right w:val="none" w:sz="0" w:space="0" w:color="auto"/>
      </w:divBdr>
    </w:div>
    <w:div w:id="303387465">
      <w:bodyDiv w:val="1"/>
      <w:marLeft w:val="0"/>
      <w:marRight w:val="0"/>
      <w:marTop w:val="0"/>
      <w:marBottom w:val="0"/>
      <w:divBdr>
        <w:top w:val="none" w:sz="0" w:space="0" w:color="auto"/>
        <w:left w:val="none" w:sz="0" w:space="0" w:color="auto"/>
        <w:bottom w:val="none" w:sz="0" w:space="0" w:color="auto"/>
        <w:right w:val="none" w:sz="0" w:space="0" w:color="auto"/>
      </w:divBdr>
    </w:div>
    <w:div w:id="303435402">
      <w:marLeft w:val="480"/>
      <w:marRight w:val="0"/>
      <w:marTop w:val="0"/>
      <w:marBottom w:val="0"/>
      <w:divBdr>
        <w:top w:val="none" w:sz="0" w:space="0" w:color="auto"/>
        <w:left w:val="none" w:sz="0" w:space="0" w:color="auto"/>
        <w:bottom w:val="none" w:sz="0" w:space="0" w:color="auto"/>
        <w:right w:val="none" w:sz="0" w:space="0" w:color="auto"/>
      </w:divBdr>
    </w:div>
    <w:div w:id="303504913">
      <w:marLeft w:val="480"/>
      <w:marRight w:val="0"/>
      <w:marTop w:val="0"/>
      <w:marBottom w:val="0"/>
      <w:divBdr>
        <w:top w:val="none" w:sz="0" w:space="0" w:color="auto"/>
        <w:left w:val="none" w:sz="0" w:space="0" w:color="auto"/>
        <w:bottom w:val="none" w:sz="0" w:space="0" w:color="auto"/>
        <w:right w:val="none" w:sz="0" w:space="0" w:color="auto"/>
      </w:divBdr>
    </w:div>
    <w:div w:id="303584184">
      <w:bodyDiv w:val="1"/>
      <w:marLeft w:val="0"/>
      <w:marRight w:val="0"/>
      <w:marTop w:val="0"/>
      <w:marBottom w:val="0"/>
      <w:divBdr>
        <w:top w:val="none" w:sz="0" w:space="0" w:color="auto"/>
        <w:left w:val="none" w:sz="0" w:space="0" w:color="auto"/>
        <w:bottom w:val="none" w:sz="0" w:space="0" w:color="auto"/>
        <w:right w:val="none" w:sz="0" w:space="0" w:color="auto"/>
      </w:divBdr>
    </w:div>
    <w:div w:id="303704536">
      <w:marLeft w:val="480"/>
      <w:marRight w:val="0"/>
      <w:marTop w:val="0"/>
      <w:marBottom w:val="0"/>
      <w:divBdr>
        <w:top w:val="none" w:sz="0" w:space="0" w:color="auto"/>
        <w:left w:val="none" w:sz="0" w:space="0" w:color="auto"/>
        <w:bottom w:val="none" w:sz="0" w:space="0" w:color="auto"/>
        <w:right w:val="none" w:sz="0" w:space="0" w:color="auto"/>
      </w:divBdr>
    </w:div>
    <w:div w:id="303704859">
      <w:marLeft w:val="480"/>
      <w:marRight w:val="0"/>
      <w:marTop w:val="0"/>
      <w:marBottom w:val="0"/>
      <w:divBdr>
        <w:top w:val="none" w:sz="0" w:space="0" w:color="auto"/>
        <w:left w:val="none" w:sz="0" w:space="0" w:color="auto"/>
        <w:bottom w:val="none" w:sz="0" w:space="0" w:color="auto"/>
        <w:right w:val="none" w:sz="0" w:space="0" w:color="auto"/>
      </w:divBdr>
    </w:div>
    <w:div w:id="303851226">
      <w:marLeft w:val="480"/>
      <w:marRight w:val="0"/>
      <w:marTop w:val="0"/>
      <w:marBottom w:val="0"/>
      <w:divBdr>
        <w:top w:val="none" w:sz="0" w:space="0" w:color="auto"/>
        <w:left w:val="none" w:sz="0" w:space="0" w:color="auto"/>
        <w:bottom w:val="none" w:sz="0" w:space="0" w:color="auto"/>
        <w:right w:val="none" w:sz="0" w:space="0" w:color="auto"/>
      </w:divBdr>
    </w:div>
    <w:div w:id="303852278">
      <w:marLeft w:val="480"/>
      <w:marRight w:val="0"/>
      <w:marTop w:val="0"/>
      <w:marBottom w:val="0"/>
      <w:divBdr>
        <w:top w:val="none" w:sz="0" w:space="0" w:color="auto"/>
        <w:left w:val="none" w:sz="0" w:space="0" w:color="auto"/>
        <w:bottom w:val="none" w:sz="0" w:space="0" w:color="auto"/>
        <w:right w:val="none" w:sz="0" w:space="0" w:color="auto"/>
      </w:divBdr>
    </w:div>
    <w:div w:id="303968345">
      <w:marLeft w:val="480"/>
      <w:marRight w:val="0"/>
      <w:marTop w:val="0"/>
      <w:marBottom w:val="0"/>
      <w:divBdr>
        <w:top w:val="none" w:sz="0" w:space="0" w:color="auto"/>
        <w:left w:val="none" w:sz="0" w:space="0" w:color="auto"/>
        <w:bottom w:val="none" w:sz="0" w:space="0" w:color="auto"/>
        <w:right w:val="none" w:sz="0" w:space="0" w:color="auto"/>
      </w:divBdr>
    </w:div>
    <w:div w:id="304043643">
      <w:marLeft w:val="480"/>
      <w:marRight w:val="0"/>
      <w:marTop w:val="0"/>
      <w:marBottom w:val="0"/>
      <w:divBdr>
        <w:top w:val="none" w:sz="0" w:space="0" w:color="auto"/>
        <w:left w:val="none" w:sz="0" w:space="0" w:color="auto"/>
        <w:bottom w:val="none" w:sz="0" w:space="0" w:color="auto"/>
        <w:right w:val="none" w:sz="0" w:space="0" w:color="auto"/>
      </w:divBdr>
    </w:div>
    <w:div w:id="304044966">
      <w:marLeft w:val="480"/>
      <w:marRight w:val="0"/>
      <w:marTop w:val="0"/>
      <w:marBottom w:val="0"/>
      <w:divBdr>
        <w:top w:val="none" w:sz="0" w:space="0" w:color="auto"/>
        <w:left w:val="none" w:sz="0" w:space="0" w:color="auto"/>
        <w:bottom w:val="none" w:sz="0" w:space="0" w:color="auto"/>
        <w:right w:val="none" w:sz="0" w:space="0" w:color="auto"/>
      </w:divBdr>
    </w:div>
    <w:div w:id="304048133">
      <w:bodyDiv w:val="1"/>
      <w:marLeft w:val="0"/>
      <w:marRight w:val="0"/>
      <w:marTop w:val="0"/>
      <w:marBottom w:val="0"/>
      <w:divBdr>
        <w:top w:val="none" w:sz="0" w:space="0" w:color="auto"/>
        <w:left w:val="none" w:sz="0" w:space="0" w:color="auto"/>
        <w:bottom w:val="none" w:sz="0" w:space="0" w:color="auto"/>
        <w:right w:val="none" w:sz="0" w:space="0" w:color="auto"/>
      </w:divBdr>
    </w:div>
    <w:div w:id="304090774">
      <w:bodyDiv w:val="1"/>
      <w:marLeft w:val="0"/>
      <w:marRight w:val="0"/>
      <w:marTop w:val="0"/>
      <w:marBottom w:val="0"/>
      <w:divBdr>
        <w:top w:val="none" w:sz="0" w:space="0" w:color="auto"/>
        <w:left w:val="none" w:sz="0" w:space="0" w:color="auto"/>
        <w:bottom w:val="none" w:sz="0" w:space="0" w:color="auto"/>
        <w:right w:val="none" w:sz="0" w:space="0" w:color="auto"/>
      </w:divBdr>
    </w:div>
    <w:div w:id="304698421">
      <w:bodyDiv w:val="1"/>
      <w:marLeft w:val="0"/>
      <w:marRight w:val="0"/>
      <w:marTop w:val="0"/>
      <w:marBottom w:val="0"/>
      <w:divBdr>
        <w:top w:val="none" w:sz="0" w:space="0" w:color="auto"/>
        <w:left w:val="none" w:sz="0" w:space="0" w:color="auto"/>
        <w:bottom w:val="none" w:sz="0" w:space="0" w:color="auto"/>
        <w:right w:val="none" w:sz="0" w:space="0" w:color="auto"/>
      </w:divBdr>
    </w:div>
    <w:div w:id="304892662">
      <w:marLeft w:val="480"/>
      <w:marRight w:val="0"/>
      <w:marTop w:val="0"/>
      <w:marBottom w:val="0"/>
      <w:divBdr>
        <w:top w:val="none" w:sz="0" w:space="0" w:color="auto"/>
        <w:left w:val="none" w:sz="0" w:space="0" w:color="auto"/>
        <w:bottom w:val="none" w:sz="0" w:space="0" w:color="auto"/>
        <w:right w:val="none" w:sz="0" w:space="0" w:color="auto"/>
      </w:divBdr>
    </w:div>
    <w:div w:id="304898203">
      <w:marLeft w:val="480"/>
      <w:marRight w:val="0"/>
      <w:marTop w:val="0"/>
      <w:marBottom w:val="0"/>
      <w:divBdr>
        <w:top w:val="none" w:sz="0" w:space="0" w:color="auto"/>
        <w:left w:val="none" w:sz="0" w:space="0" w:color="auto"/>
        <w:bottom w:val="none" w:sz="0" w:space="0" w:color="auto"/>
        <w:right w:val="none" w:sz="0" w:space="0" w:color="auto"/>
      </w:divBdr>
    </w:div>
    <w:div w:id="304966722">
      <w:marLeft w:val="480"/>
      <w:marRight w:val="0"/>
      <w:marTop w:val="0"/>
      <w:marBottom w:val="0"/>
      <w:divBdr>
        <w:top w:val="none" w:sz="0" w:space="0" w:color="auto"/>
        <w:left w:val="none" w:sz="0" w:space="0" w:color="auto"/>
        <w:bottom w:val="none" w:sz="0" w:space="0" w:color="auto"/>
        <w:right w:val="none" w:sz="0" w:space="0" w:color="auto"/>
      </w:divBdr>
    </w:div>
    <w:div w:id="305085828">
      <w:marLeft w:val="480"/>
      <w:marRight w:val="0"/>
      <w:marTop w:val="0"/>
      <w:marBottom w:val="0"/>
      <w:divBdr>
        <w:top w:val="none" w:sz="0" w:space="0" w:color="auto"/>
        <w:left w:val="none" w:sz="0" w:space="0" w:color="auto"/>
        <w:bottom w:val="none" w:sz="0" w:space="0" w:color="auto"/>
        <w:right w:val="none" w:sz="0" w:space="0" w:color="auto"/>
      </w:divBdr>
    </w:div>
    <w:div w:id="305211307">
      <w:marLeft w:val="480"/>
      <w:marRight w:val="0"/>
      <w:marTop w:val="0"/>
      <w:marBottom w:val="0"/>
      <w:divBdr>
        <w:top w:val="none" w:sz="0" w:space="0" w:color="auto"/>
        <w:left w:val="none" w:sz="0" w:space="0" w:color="auto"/>
        <w:bottom w:val="none" w:sz="0" w:space="0" w:color="auto"/>
        <w:right w:val="none" w:sz="0" w:space="0" w:color="auto"/>
      </w:divBdr>
    </w:div>
    <w:div w:id="305284540">
      <w:bodyDiv w:val="1"/>
      <w:marLeft w:val="0"/>
      <w:marRight w:val="0"/>
      <w:marTop w:val="0"/>
      <w:marBottom w:val="0"/>
      <w:divBdr>
        <w:top w:val="none" w:sz="0" w:space="0" w:color="auto"/>
        <w:left w:val="none" w:sz="0" w:space="0" w:color="auto"/>
        <w:bottom w:val="none" w:sz="0" w:space="0" w:color="auto"/>
        <w:right w:val="none" w:sz="0" w:space="0" w:color="auto"/>
      </w:divBdr>
      <w:divsChild>
        <w:div w:id="767195279">
          <w:marLeft w:val="480"/>
          <w:marRight w:val="0"/>
          <w:marTop w:val="0"/>
          <w:marBottom w:val="0"/>
          <w:divBdr>
            <w:top w:val="none" w:sz="0" w:space="0" w:color="auto"/>
            <w:left w:val="none" w:sz="0" w:space="0" w:color="auto"/>
            <w:bottom w:val="none" w:sz="0" w:space="0" w:color="auto"/>
            <w:right w:val="none" w:sz="0" w:space="0" w:color="auto"/>
          </w:divBdr>
        </w:div>
        <w:div w:id="826017353">
          <w:marLeft w:val="480"/>
          <w:marRight w:val="0"/>
          <w:marTop w:val="0"/>
          <w:marBottom w:val="0"/>
          <w:divBdr>
            <w:top w:val="none" w:sz="0" w:space="0" w:color="auto"/>
            <w:left w:val="none" w:sz="0" w:space="0" w:color="auto"/>
            <w:bottom w:val="none" w:sz="0" w:space="0" w:color="auto"/>
            <w:right w:val="none" w:sz="0" w:space="0" w:color="auto"/>
          </w:divBdr>
        </w:div>
        <w:div w:id="1202520524">
          <w:marLeft w:val="480"/>
          <w:marRight w:val="0"/>
          <w:marTop w:val="0"/>
          <w:marBottom w:val="0"/>
          <w:divBdr>
            <w:top w:val="none" w:sz="0" w:space="0" w:color="auto"/>
            <w:left w:val="none" w:sz="0" w:space="0" w:color="auto"/>
            <w:bottom w:val="none" w:sz="0" w:space="0" w:color="auto"/>
            <w:right w:val="none" w:sz="0" w:space="0" w:color="auto"/>
          </w:divBdr>
        </w:div>
        <w:div w:id="1212503558">
          <w:marLeft w:val="480"/>
          <w:marRight w:val="0"/>
          <w:marTop w:val="0"/>
          <w:marBottom w:val="0"/>
          <w:divBdr>
            <w:top w:val="none" w:sz="0" w:space="0" w:color="auto"/>
            <w:left w:val="none" w:sz="0" w:space="0" w:color="auto"/>
            <w:bottom w:val="none" w:sz="0" w:space="0" w:color="auto"/>
            <w:right w:val="none" w:sz="0" w:space="0" w:color="auto"/>
          </w:divBdr>
        </w:div>
        <w:div w:id="880437999">
          <w:marLeft w:val="480"/>
          <w:marRight w:val="0"/>
          <w:marTop w:val="0"/>
          <w:marBottom w:val="0"/>
          <w:divBdr>
            <w:top w:val="none" w:sz="0" w:space="0" w:color="auto"/>
            <w:left w:val="none" w:sz="0" w:space="0" w:color="auto"/>
            <w:bottom w:val="none" w:sz="0" w:space="0" w:color="auto"/>
            <w:right w:val="none" w:sz="0" w:space="0" w:color="auto"/>
          </w:divBdr>
        </w:div>
        <w:div w:id="718624159">
          <w:marLeft w:val="480"/>
          <w:marRight w:val="0"/>
          <w:marTop w:val="0"/>
          <w:marBottom w:val="0"/>
          <w:divBdr>
            <w:top w:val="none" w:sz="0" w:space="0" w:color="auto"/>
            <w:left w:val="none" w:sz="0" w:space="0" w:color="auto"/>
            <w:bottom w:val="none" w:sz="0" w:space="0" w:color="auto"/>
            <w:right w:val="none" w:sz="0" w:space="0" w:color="auto"/>
          </w:divBdr>
        </w:div>
        <w:div w:id="880170153">
          <w:marLeft w:val="480"/>
          <w:marRight w:val="0"/>
          <w:marTop w:val="0"/>
          <w:marBottom w:val="0"/>
          <w:divBdr>
            <w:top w:val="none" w:sz="0" w:space="0" w:color="auto"/>
            <w:left w:val="none" w:sz="0" w:space="0" w:color="auto"/>
            <w:bottom w:val="none" w:sz="0" w:space="0" w:color="auto"/>
            <w:right w:val="none" w:sz="0" w:space="0" w:color="auto"/>
          </w:divBdr>
        </w:div>
        <w:div w:id="626083208">
          <w:marLeft w:val="480"/>
          <w:marRight w:val="0"/>
          <w:marTop w:val="0"/>
          <w:marBottom w:val="0"/>
          <w:divBdr>
            <w:top w:val="none" w:sz="0" w:space="0" w:color="auto"/>
            <w:left w:val="none" w:sz="0" w:space="0" w:color="auto"/>
            <w:bottom w:val="none" w:sz="0" w:space="0" w:color="auto"/>
            <w:right w:val="none" w:sz="0" w:space="0" w:color="auto"/>
          </w:divBdr>
        </w:div>
        <w:div w:id="312491487">
          <w:marLeft w:val="480"/>
          <w:marRight w:val="0"/>
          <w:marTop w:val="0"/>
          <w:marBottom w:val="0"/>
          <w:divBdr>
            <w:top w:val="none" w:sz="0" w:space="0" w:color="auto"/>
            <w:left w:val="none" w:sz="0" w:space="0" w:color="auto"/>
            <w:bottom w:val="none" w:sz="0" w:space="0" w:color="auto"/>
            <w:right w:val="none" w:sz="0" w:space="0" w:color="auto"/>
          </w:divBdr>
        </w:div>
        <w:div w:id="1270354675">
          <w:marLeft w:val="480"/>
          <w:marRight w:val="0"/>
          <w:marTop w:val="0"/>
          <w:marBottom w:val="0"/>
          <w:divBdr>
            <w:top w:val="none" w:sz="0" w:space="0" w:color="auto"/>
            <w:left w:val="none" w:sz="0" w:space="0" w:color="auto"/>
            <w:bottom w:val="none" w:sz="0" w:space="0" w:color="auto"/>
            <w:right w:val="none" w:sz="0" w:space="0" w:color="auto"/>
          </w:divBdr>
        </w:div>
        <w:div w:id="845902028">
          <w:marLeft w:val="480"/>
          <w:marRight w:val="0"/>
          <w:marTop w:val="0"/>
          <w:marBottom w:val="0"/>
          <w:divBdr>
            <w:top w:val="none" w:sz="0" w:space="0" w:color="auto"/>
            <w:left w:val="none" w:sz="0" w:space="0" w:color="auto"/>
            <w:bottom w:val="none" w:sz="0" w:space="0" w:color="auto"/>
            <w:right w:val="none" w:sz="0" w:space="0" w:color="auto"/>
          </w:divBdr>
        </w:div>
        <w:div w:id="786435186">
          <w:marLeft w:val="480"/>
          <w:marRight w:val="0"/>
          <w:marTop w:val="0"/>
          <w:marBottom w:val="0"/>
          <w:divBdr>
            <w:top w:val="none" w:sz="0" w:space="0" w:color="auto"/>
            <w:left w:val="none" w:sz="0" w:space="0" w:color="auto"/>
            <w:bottom w:val="none" w:sz="0" w:space="0" w:color="auto"/>
            <w:right w:val="none" w:sz="0" w:space="0" w:color="auto"/>
          </w:divBdr>
        </w:div>
        <w:div w:id="979766476">
          <w:marLeft w:val="480"/>
          <w:marRight w:val="0"/>
          <w:marTop w:val="0"/>
          <w:marBottom w:val="0"/>
          <w:divBdr>
            <w:top w:val="none" w:sz="0" w:space="0" w:color="auto"/>
            <w:left w:val="none" w:sz="0" w:space="0" w:color="auto"/>
            <w:bottom w:val="none" w:sz="0" w:space="0" w:color="auto"/>
            <w:right w:val="none" w:sz="0" w:space="0" w:color="auto"/>
          </w:divBdr>
        </w:div>
        <w:div w:id="1176919629">
          <w:marLeft w:val="480"/>
          <w:marRight w:val="0"/>
          <w:marTop w:val="0"/>
          <w:marBottom w:val="0"/>
          <w:divBdr>
            <w:top w:val="none" w:sz="0" w:space="0" w:color="auto"/>
            <w:left w:val="none" w:sz="0" w:space="0" w:color="auto"/>
            <w:bottom w:val="none" w:sz="0" w:space="0" w:color="auto"/>
            <w:right w:val="none" w:sz="0" w:space="0" w:color="auto"/>
          </w:divBdr>
        </w:div>
        <w:div w:id="1227491224">
          <w:marLeft w:val="480"/>
          <w:marRight w:val="0"/>
          <w:marTop w:val="0"/>
          <w:marBottom w:val="0"/>
          <w:divBdr>
            <w:top w:val="none" w:sz="0" w:space="0" w:color="auto"/>
            <w:left w:val="none" w:sz="0" w:space="0" w:color="auto"/>
            <w:bottom w:val="none" w:sz="0" w:space="0" w:color="auto"/>
            <w:right w:val="none" w:sz="0" w:space="0" w:color="auto"/>
          </w:divBdr>
        </w:div>
        <w:div w:id="292444851">
          <w:marLeft w:val="480"/>
          <w:marRight w:val="0"/>
          <w:marTop w:val="0"/>
          <w:marBottom w:val="0"/>
          <w:divBdr>
            <w:top w:val="none" w:sz="0" w:space="0" w:color="auto"/>
            <w:left w:val="none" w:sz="0" w:space="0" w:color="auto"/>
            <w:bottom w:val="none" w:sz="0" w:space="0" w:color="auto"/>
            <w:right w:val="none" w:sz="0" w:space="0" w:color="auto"/>
          </w:divBdr>
        </w:div>
      </w:divsChild>
    </w:div>
    <w:div w:id="305284938">
      <w:marLeft w:val="480"/>
      <w:marRight w:val="0"/>
      <w:marTop w:val="0"/>
      <w:marBottom w:val="0"/>
      <w:divBdr>
        <w:top w:val="none" w:sz="0" w:space="0" w:color="auto"/>
        <w:left w:val="none" w:sz="0" w:space="0" w:color="auto"/>
        <w:bottom w:val="none" w:sz="0" w:space="0" w:color="auto"/>
        <w:right w:val="none" w:sz="0" w:space="0" w:color="auto"/>
      </w:divBdr>
    </w:div>
    <w:div w:id="305596713">
      <w:marLeft w:val="480"/>
      <w:marRight w:val="0"/>
      <w:marTop w:val="0"/>
      <w:marBottom w:val="0"/>
      <w:divBdr>
        <w:top w:val="none" w:sz="0" w:space="0" w:color="auto"/>
        <w:left w:val="none" w:sz="0" w:space="0" w:color="auto"/>
        <w:bottom w:val="none" w:sz="0" w:space="0" w:color="auto"/>
        <w:right w:val="none" w:sz="0" w:space="0" w:color="auto"/>
      </w:divBdr>
    </w:div>
    <w:div w:id="305667166">
      <w:marLeft w:val="480"/>
      <w:marRight w:val="0"/>
      <w:marTop w:val="0"/>
      <w:marBottom w:val="0"/>
      <w:divBdr>
        <w:top w:val="none" w:sz="0" w:space="0" w:color="auto"/>
        <w:left w:val="none" w:sz="0" w:space="0" w:color="auto"/>
        <w:bottom w:val="none" w:sz="0" w:space="0" w:color="auto"/>
        <w:right w:val="none" w:sz="0" w:space="0" w:color="auto"/>
      </w:divBdr>
    </w:div>
    <w:div w:id="305741239">
      <w:marLeft w:val="480"/>
      <w:marRight w:val="0"/>
      <w:marTop w:val="0"/>
      <w:marBottom w:val="0"/>
      <w:divBdr>
        <w:top w:val="none" w:sz="0" w:space="0" w:color="auto"/>
        <w:left w:val="none" w:sz="0" w:space="0" w:color="auto"/>
        <w:bottom w:val="none" w:sz="0" w:space="0" w:color="auto"/>
        <w:right w:val="none" w:sz="0" w:space="0" w:color="auto"/>
      </w:divBdr>
    </w:div>
    <w:div w:id="305935173">
      <w:marLeft w:val="480"/>
      <w:marRight w:val="0"/>
      <w:marTop w:val="0"/>
      <w:marBottom w:val="0"/>
      <w:divBdr>
        <w:top w:val="none" w:sz="0" w:space="0" w:color="auto"/>
        <w:left w:val="none" w:sz="0" w:space="0" w:color="auto"/>
        <w:bottom w:val="none" w:sz="0" w:space="0" w:color="auto"/>
        <w:right w:val="none" w:sz="0" w:space="0" w:color="auto"/>
      </w:divBdr>
    </w:div>
    <w:div w:id="305937592">
      <w:marLeft w:val="480"/>
      <w:marRight w:val="0"/>
      <w:marTop w:val="0"/>
      <w:marBottom w:val="0"/>
      <w:divBdr>
        <w:top w:val="none" w:sz="0" w:space="0" w:color="auto"/>
        <w:left w:val="none" w:sz="0" w:space="0" w:color="auto"/>
        <w:bottom w:val="none" w:sz="0" w:space="0" w:color="auto"/>
        <w:right w:val="none" w:sz="0" w:space="0" w:color="auto"/>
      </w:divBdr>
    </w:div>
    <w:div w:id="306208343">
      <w:marLeft w:val="480"/>
      <w:marRight w:val="0"/>
      <w:marTop w:val="0"/>
      <w:marBottom w:val="0"/>
      <w:divBdr>
        <w:top w:val="none" w:sz="0" w:space="0" w:color="auto"/>
        <w:left w:val="none" w:sz="0" w:space="0" w:color="auto"/>
        <w:bottom w:val="none" w:sz="0" w:space="0" w:color="auto"/>
        <w:right w:val="none" w:sz="0" w:space="0" w:color="auto"/>
      </w:divBdr>
    </w:div>
    <w:div w:id="306471626">
      <w:marLeft w:val="480"/>
      <w:marRight w:val="0"/>
      <w:marTop w:val="0"/>
      <w:marBottom w:val="0"/>
      <w:divBdr>
        <w:top w:val="none" w:sz="0" w:space="0" w:color="auto"/>
        <w:left w:val="none" w:sz="0" w:space="0" w:color="auto"/>
        <w:bottom w:val="none" w:sz="0" w:space="0" w:color="auto"/>
        <w:right w:val="none" w:sz="0" w:space="0" w:color="auto"/>
      </w:divBdr>
    </w:div>
    <w:div w:id="306475498">
      <w:marLeft w:val="480"/>
      <w:marRight w:val="0"/>
      <w:marTop w:val="0"/>
      <w:marBottom w:val="0"/>
      <w:divBdr>
        <w:top w:val="none" w:sz="0" w:space="0" w:color="auto"/>
        <w:left w:val="none" w:sz="0" w:space="0" w:color="auto"/>
        <w:bottom w:val="none" w:sz="0" w:space="0" w:color="auto"/>
        <w:right w:val="none" w:sz="0" w:space="0" w:color="auto"/>
      </w:divBdr>
    </w:div>
    <w:div w:id="306664777">
      <w:marLeft w:val="480"/>
      <w:marRight w:val="0"/>
      <w:marTop w:val="0"/>
      <w:marBottom w:val="0"/>
      <w:divBdr>
        <w:top w:val="none" w:sz="0" w:space="0" w:color="auto"/>
        <w:left w:val="none" w:sz="0" w:space="0" w:color="auto"/>
        <w:bottom w:val="none" w:sz="0" w:space="0" w:color="auto"/>
        <w:right w:val="none" w:sz="0" w:space="0" w:color="auto"/>
      </w:divBdr>
    </w:div>
    <w:div w:id="306670876">
      <w:marLeft w:val="480"/>
      <w:marRight w:val="0"/>
      <w:marTop w:val="0"/>
      <w:marBottom w:val="0"/>
      <w:divBdr>
        <w:top w:val="none" w:sz="0" w:space="0" w:color="auto"/>
        <w:left w:val="none" w:sz="0" w:space="0" w:color="auto"/>
        <w:bottom w:val="none" w:sz="0" w:space="0" w:color="auto"/>
        <w:right w:val="none" w:sz="0" w:space="0" w:color="auto"/>
      </w:divBdr>
    </w:div>
    <w:div w:id="306784179">
      <w:marLeft w:val="480"/>
      <w:marRight w:val="0"/>
      <w:marTop w:val="0"/>
      <w:marBottom w:val="0"/>
      <w:divBdr>
        <w:top w:val="none" w:sz="0" w:space="0" w:color="auto"/>
        <w:left w:val="none" w:sz="0" w:space="0" w:color="auto"/>
        <w:bottom w:val="none" w:sz="0" w:space="0" w:color="auto"/>
        <w:right w:val="none" w:sz="0" w:space="0" w:color="auto"/>
      </w:divBdr>
    </w:div>
    <w:div w:id="306974467">
      <w:bodyDiv w:val="1"/>
      <w:marLeft w:val="0"/>
      <w:marRight w:val="0"/>
      <w:marTop w:val="0"/>
      <w:marBottom w:val="0"/>
      <w:divBdr>
        <w:top w:val="none" w:sz="0" w:space="0" w:color="auto"/>
        <w:left w:val="none" w:sz="0" w:space="0" w:color="auto"/>
        <w:bottom w:val="none" w:sz="0" w:space="0" w:color="auto"/>
        <w:right w:val="none" w:sz="0" w:space="0" w:color="auto"/>
      </w:divBdr>
    </w:div>
    <w:div w:id="306975776">
      <w:marLeft w:val="480"/>
      <w:marRight w:val="0"/>
      <w:marTop w:val="0"/>
      <w:marBottom w:val="0"/>
      <w:divBdr>
        <w:top w:val="none" w:sz="0" w:space="0" w:color="auto"/>
        <w:left w:val="none" w:sz="0" w:space="0" w:color="auto"/>
        <w:bottom w:val="none" w:sz="0" w:space="0" w:color="auto"/>
        <w:right w:val="none" w:sz="0" w:space="0" w:color="auto"/>
      </w:divBdr>
    </w:div>
    <w:div w:id="307059050">
      <w:marLeft w:val="480"/>
      <w:marRight w:val="0"/>
      <w:marTop w:val="0"/>
      <w:marBottom w:val="0"/>
      <w:divBdr>
        <w:top w:val="none" w:sz="0" w:space="0" w:color="auto"/>
        <w:left w:val="none" w:sz="0" w:space="0" w:color="auto"/>
        <w:bottom w:val="none" w:sz="0" w:space="0" w:color="auto"/>
        <w:right w:val="none" w:sz="0" w:space="0" w:color="auto"/>
      </w:divBdr>
    </w:div>
    <w:div w:id="307175556">
      <w:marLeft w:val="480"/>
      <w:marRight w:val="0"/>
      <w:marTop w:val="0"/>
      <w:marBottom w:val="0"/>
      <w:divBdr>
        <w:top w:val="none" w:sz="0" w:space="0" w:color="auto"/>
        <w:left w:val="none" w:sz="0" w:space="0" w:color="auto"/>
        <w:bottom w:val="none" w:sz="0" w:space="0" w:color="auto"/>
        <w:right w:val="none" w:sz="0" w:space="0" w:color="auto"/>
      </w:divBdr>
    </w:div>
    <w:div w:id="307393932">
      <w:marLeft w:val="480"/>
      <w:marRight w:val="0"/>
      <w:marTop w:val="0"/>
      <w:marBottom w:val="0"/>
      <w:divBdr>
        <w:top w:val="none" w:sz="0" w:space="0" w:color="auto"/>
        <w:left w:val="none" w:sz="0" w:space="0" w:color="auto"/>
        <w:bottom w:val="none" w:sz="0" w:space="0" w:color="auto"/>
        <w:right w:val="none" w:sz="0" w:space="0" w:color="auto"/>
      </w:divBdr>
    </w:div>
    <w:div w:id="307516313">
      <w:marLeft w:val="480"/>
      <w:marRight w:val="0"/>
      <w:marTop w:val="0"/>
      <w:marBottom w:val="0"/>
      <w:divBdr>
        <w:top w:val="none" w:sz="0" w:space="0" w:color="auto"/>
        <w:left w:val="none" w:sz="0" w:space="0" w:color="auto"/>
        <w:bottom w:val="none" w:sz="0" w:space="0" w:color="auto"/>
        <w:right w:val="none" w:sz="0" w:space="0" w:color="auto"/>
      </w:divBdr>
    </w:div>
    <w:div w:id="307907323">
      <w:marLeft w:val="480"/>
      <w:marRight w:val="0"/>
      <w:marTop w:val="0"/>
      <w:marBottom w:val="0"/>
      <w:divBdr>
        <w:top w:val="none" w:sz="0" w:space="0" w:color="auto"/>
        <w:left w:val="none" w:sz="0" w:space="0" w:color="auto"/>
        <w:bottom w:val="none" w:sz="0" w:space="0" w:color="auto"/>
        <w:right w:val="none" w:sz="0" w:space="0" w:color="auto"/>
      </w:divBdr>
    </w:div>
    <w:div w:id="307976157">
      <w:marLeft w:val="480"/>
      <w:marRight w:val="0"/>
      <w:marTop w:val="0"/>
      <w:marBottom w:val="0"/>
      <w:divBdr>
        <w:top w:val="none" w:sz="0" w:space="0" w:color="auto"/>
        <w:left w:val="none" w:sz="0" w:space="0" w:color="auto"/>
        <w:bottom w:val="none" w:sz="0" w:space="0" w:color="auto"/>
        <w:right w:val="none" w:sz="0" w:space="0" w:color="auto"/>
      </w:divBdr>
    </w:div>
    <w:div w:id="308020968">
      <w:marLeft w:val="480"/>
      <w:marRight w:val="0"/>
      <w:marTop w:val="0"/>
      <w:marBottom w:val="0"/>
      <w:divBdr>
        <w:top w:val="none" w:sz="0" w:space="0" w:color="auto"/>
        <w:left w:val="none" w:sz="0" w:space="0" w:color="auto"/>
        <w:bottom w:val="none" w:sz="0" w:space="0" w:color="auto"/>
        <w:right w:val="none" w:sz="0" w:space="0" w:color="auto"/>
      </w:divBdr>
    </w:div>
    <w:div w:id="308021592">
      <w:marLeft w:val="480"/>
      <w:marRight w:val="0"/>
      <w:marTop w:val="0"/>
      <w:marBottom w:val="0"/>
      <w:divBdr>
        <w:top w:val="none" w:sz="0" w:space="0" w:color="auto"/>
        <w:left w:val="none" w:sz="0" w:space="0" w:color="auto"/>
        <w:bottom w:val="none" w:sz="0" w:space="0" w:color="auto"/>
        <w:right w:val="none" w:sz="0" w:space="0" w:color="auto"/>
      </w:divBdr>
    </w:div>
    <w:div w:id="308021852">
      <w:marLeft w:val="480"/>
      <w:marRight w:val="0"/>
      <w:marTop w:val="0"/>
      <w:marBottom w:val="0"/>
      <w:divBdr>
        <w:top w:val="none" w:sz="0" w:space="0" w:color="auto"/>
        <w:left w:val="none" w:sz="0" w:space="0" w:color="auto"/>
        <w:bottom w:val="none" w:sz="0" w:space="0" w:color="auto"/>
        <w:right w:val="none" w:sz="0" w:space="0" w:color="auto"/>
      </w:divBdr>
    </w:div>
    <w:div w:id="308360517">
      <w:bodyDiv w:val="1"/>
      <w:marLeft w:val="0"/>
      <w:marRight w:val="0"/>
      <w:marTop w:val="0"/>
      <w:marBottom w:val="0"/>
      <w:divBdr>
        <w:top w:val="none" w:sz="0" w:space="0" w:color="auto"/>
        <w:left w:val="none" w:sz="0" w:space="0" w:color="auto"/>
        <w:bottom w:val="none" w:sz="0" w:space="0" w:color="auto"/>
        <w:right w:val="none" w:sz="0" w:space="0" w:color="auto"/>
      </w:divBdr>
    </w:div>
    <w:div w:id="308365226">
      <w:marLeft w:val="480"/>
      <w:marRight w:val="0"/>
      <w:marTop w:val="0"/>
      <w:marBottom w:val="0"/>
      <w:divBdr>
        <w:top w:val="none" w:sz="0" w:space="0" w:color="auto"/>
        <w:left w:val="none" w:sz="0" w:space="0" w:color="auto"/>
        <w:bottom w:val="none" w:sz="0" w:space="0" w:color="auto"/>
        <w:right w:val="none" w:sz="0" w:space="0" w:color="auto"/>
      </w:divBdr>
    </w:div>
    <w:div w:id="308562108">
      <w:marLeft w:val="480"/>
      <w:marRight w:val="0"/>
      <w:marTop w:val="0"/>
      <w:marBottom w:val="0"/>
      <w:divBdr>
        <w:top w:val="none" w:sz="0" w:space="0" w:color="auto"/>
        <w:left w:val="none" w:sz="0" w:space="0" w:color="auto"/>
        <w:bottom w:val="none" w:sz="0" w:space="0" w:color="auto"/>
        <w:right w:val="none" w:sz="0" w:space="0" w:color="auto"/>
      </w:divBdr>
    </w:div>
    <w:div w:id="308630379">
      <w:marLeft w:val="480"/>
      <w:marRight w:val="0"/>
      <w:marTop w:val="0"/>
      <w:marBottom w:val="0"/>
      <w:divBdr>
        <w:top w:val="none" w:sz="0" w:space="0" w:color="auto"/>
        <w:left w:val="none" w:sz="0" w:space="0" w:color="auto"/>
        <w:bottom w:val="none" w:sz="0" w:space="0" w:color="auto"/>
        <w:right w:val="none" w:sz="0" w:space="0" w:color="auto"/>
      </w:divBdr>
    </w:div>
    <w:div w:id="308706324">
      <w:marLeft w:val="480"/>
      <w:marRight w:val="0"/>
      <w:marTop w:val="0"/>
      <w:marBottom w:val="0"/>
      <w:divBdr>
        <w:top w:val="none" w:sz="0" w:space="0" w:color="auto"/>
        <w:left w:val="none" w:sz="0" w:space="0" w:color="auto"/>
        <w:bottom w:val="none" w:sz="0" w:space="0" w:color="auto"/>
        <w:right w:val="none" w:sz="0" w:space="0" w:color="auto"/>
      </w:divBdr>
    </w:div>
    <w:div w:id="308753370">
      <w:marLeft w:val="480"/>
      <w:marRight w:val="0"/>
      <w:marTop w:val="0"/>
      <w:marBottom w:val="0"/>
      <w:divBdr>
        <w:top w:val="none" w:sz="0" w:space="0" w:color="auto"/>
        <w:left w:val="none" w:sz="0" w:space="0" w:color="auto"/>
        <w:bottom w:val="none" w:sz="0" w:space="0" w:color="auto"/>
        <w:right w:val="none" w:sz="0" w:space="0" w:color="auto"/>
      </w:divBdr>
    </w:div>
    <w:div w:id="309022890">
      <w:marLeft w:val="480"/>
      <w:marRight w:val="0"/>
      <w:marTop w:val="0"/>
      <w:marBottom w:val="0"/>
      <w:divBdr>
        <w:top w:val="none" w:sz="0" w:space="0" w:color="auto"/>
        <w:left w:val="none" w:sz="0" w:space="0" w:color="auto"/>
        <w:bottom w:val="none" w:sz="0" w:space="0" w:color="auto"/>
        <w:right w:val="none" w:sz="0" w:space="0" w:color="auto"/>
      </w:divBdr>
    </w:div>
    <w:div w:id="309133900">
      <w:bodyDiv w:val="1"/>
      <w:marLeft w:val="0"/>
      <w:marRight w:val="0"/>
      <w:marTop w:val="0"/>
      <w:marBottom w:val="0"/>
      <w:divBdr>
        <w:top w:val="none" w:sz="0" w:space="0" w:color="auto"/>
        <w:left w:val="none" w:sz="0" w:space="0" w:color="auto"/>
        <w:bottom w:val="none" w:sz="0" w:space="0" w:color="auto"/>
        <w:right w:val="none" w:sz="0" w:space="0" w:color="auto"/>
      </w:divBdr>
    </w:div>
    <w:div w:id="309211877">
      <w:marLeft w:val="480"/>
      <w:marRight w:val="0"/>
      <w:marTop w:val="0"/>
      <w:marBottom w:val="0"/>
      <w:divBdr>
        <w:top w:val="none" w:sz="0" w:space="0" w:color="auto"/>
        <w:left w:val="none" w:sz="0" w:space="0" w:color="auto"/>
        <w:bottom w:val="none" w:sz="0" w:space="0" w:color="auto"/>
        <w:right w:val="none" w:sz="0" w:space="0" w:color="auto"/>
      </w:divBdr>
    </w:div>
    <w:div w:id="309289664">
      <w:bodyDiv w:val="1"/>
      <w:marLeft w:val="0"/>
      <w:marRight w:val="0"/>
      <w:marTop w:val="0"/>
      <w:marBottom w:val="0"/>
      <w:divBdr>
        <w:top w:val="none" w:sz="0" w:space="0" w:color="auto"/>
        <w:left w:val="none" w:sz="0" w:space="0" w:color="auto"/>
        <w:bottom w:val="none" w:sz="0" w:space="0" w:color="auto"/>
        <w:right w:val="none" w:sz="0" w:space="0" w:color="auto"/>
      </w:divBdr>
    </w:div>
    <w:div w:id="309362074">
      <w:marLeft w:val="480"/>
      <w:marRight w:val="0"/>
      <w:marTop w:val="0"/>
      <w:marBottom w:val="0"/>
      <w:divBdr>
        <w:top w:val="none" w:sz="0" w:space="0" w:color="auto"/>
        <w:left w:val="none" w:sz="0" w:space="0" w:color="auto"/>
        <w:bottom w:val="none" w:sz="0" w:space="0" w:color="auto"/>
        <w:right w:val="none" w:sz="0" w:space="0" w:color="auto"/>
      </w:divBdr>
    </w:div>
    <w:div w:id="309483367">
      <w:marLeft w:val="480"/>
      <w:marRight w:val="0"/>
      <w:marTop w:val="0"/>
      <w:marBottom w:val="0"/>
      <w:divBdr>
        <w:top w:val="none" w:sz="0" w:space="0" w:color="auto"/>
        <w:left w:val="none" w:sz="0" w:space="0" w:color="auto"/>
        <w:bottom w:val="none" w:sz="0" w:space="0" w:color="auto"/>
        <w:right w:val="none" w:sz="0" w:space="0" w:color="auto"/>
      </w:divBdr>
    </w:div>
    <w:div w:id="309603240">
      <w:marLeft w:val="480"/>
      <w:marRight w:val="0"/>
      <w:marTop w:val="0"/>
      <w:marBottom w:val="0"/>
      <w:divBdr>
        <w:top w:val="none" w:sz="0" w:space="0" w:color="auto"/>
        <w:left w:val="none" w:sz="0" w:space="0" w:color="auto"/>
        <w:bottom w:val="none" w:sz="0" w:space="0" w:color="auto"/>
        <w:right w:val="none" w:sz="0" w:space="0" w:color="auto"/>
      </w:divBdr>
    </w:div>
    <w:div w:id="309790175">
      <w:marLeft w:val="480"/>
      <w:marRight w:val="0"/>
      <w:marTop w:val="0"/>
      <w:marBottom w:val="0"/>
      <w:divBdr>
        <w:top w:val="none" w:sz="0" w:space="0" w:color="auto"/>
        <w:left w:val="none" w:sz="0" w:space="0" w:color="auto"/>
        <w:bottom w:val="none" w:sz="0" w:space="0" w:color="auto"/>
        <w:right w:val="none" w:sz="0" w:space="0" w:color="auto"/>
      </w:divBdr>
    </w:div>
    <w:div w:id="309864835">
      <w:marLeft w:val="480"/>
      <w:marRight w:val="0"/>
      <w:marTop w:val="0"/>
      <w:marBottom w:val="0"/>
      <w:divBdr>
        <w:top w:val="none" w:sz="0" w:space="0" w:color="auto"/>
        <w:left w:val="none" w:sz="0" w:space="0" w:color="auto"/>
        <w:bottom w:val="none" w:sz="0" w:space="0" w:color="auto"/>
        <w:right w:val="none" w:sz="0" w:space="0" w:color="auto"/>
      </w:divBdr>
    </w:div>
    <w:div w:id="309870008">
      <w:marLeft w:val="480"/>
      <w:marRight w:val="0"/>
      <w:marTop w:val="0"/>
      <w:marBottom w:val="0"/>
      <w:divBdr>
        <w:top w:val="none" w:sz="0" w:space="0" w:color="auto"/>
        <w:left w:val="none" w:sz="0" w:space="0" w:color="auto"/>
        <w:bottom w:val="none" w:sz="0" w:space="0" w:color="auto"/>
        <w:right w:val="none" w:sz="0" w:space="0" w:color="auto"/>
      </w:divBdr>
    </w:div>
    <w:div w:id="310062744">
      <w:marLeft w:val="480"/>
      <w:marRight w:val="0"/>
      <w:marTop w:val="0"/>
      <w:marBottom w:val="0"/>
      <w:divBdr>
        <w:top w:val="none" w:sz="0" w:space="0" w:color="auto"/>
        <w:left w:val="none" w:sz="0" w:space="0" w:color="auto"/>
        <w:bottom w:val="none" w:sz="0" w:space="0" w:color="auto"/>
        <w:right w:val="none" w:sz="0" w:space="0" w:color="auto"/>
      </w:divBdr>
    </w:div>
    <w:div w:id="310183646">
      <w:marLeft w:val="480"/>
      <w:marRight w:val="0"/>
      <w:marTop w:val="0"/>
      <w:marBottom w:val="0"/>
      <w:divBdr>
        <w:top w:val="none" w:sz="0" w:space="0" w:color="auto"/>
        <w:left w:val="none" w:sz="0" w:space="0" w:color="auto"/>
        <w:bottom w:val="none" w:sz="0" w:space="0" w:color="auto"/>
        <w:right w:val="none" w:sz="0" w:space="0" w:color="auto"/>
      </w:divBdr>
    </w:div>
    <w:div w:id="310326121">
      <w:marLeft w:val="480"/>
      <w:marRight w:val="0"/>
      <w:marTop w:val="0"/>
      <w:marBottom w:val="0"/>
      <w:divBdr>
        <w:top w:val="none" w:sz="0" w:space="0" w:color="auto"/>
        <w:left w:val="none" w:sz="0" w:space="0" w:color="auto"/>
        <w:bottom w:val="none" w:sz="0" w:space="0" w:color="auto"/>
        <w:right w:val="none" w:sz="0" w:space="0" w:color="auto"/>
      </w:divBdr>
    </w:div>
    <w:div w:id="310444703">
      <w:marLeft w:val="480"/>
      <w:marRight w:val="0"/>
      <w:marTop w:val="0"/>
      <w:marBottom w:val="0"/>
      <w:divBdr>
        <w:top w:val="none" w:sz="0" w:space="0" w:color="auto"/>
        <w:left w:val="none" w:sz="0" w:space="0" w:color="auto"/>
        <w:bottom w:val="none" w:sz="0" w:space="0" w:color="auto"/>
        <w:right w:val="none" w:sz="0" w:space="0" w:color="auto"/>
      </w:divBdr>
    </w:div>
    <w:div w:id="310525564">
      <w:marLeft w:val="480"/>
      <w:marRight w:val="0"/>
      <w:marTop w:val="0"/>
      <w:marBottom w:val="0"/>
      <w:divBdr>
        <w:top w:val="none" w:sz="0" w:space="0" w:color="auto"/>
        <w:left w:val="none" w:sz="0" w:space="0" w:color="auto"/>
        <w:bottom w:val="none" w:sz="0" w:space="0" w:color="auto"/>
        <w:right w:val="none" w:sz="0" w:space="0" w:color="auto"/>
      </w:divBdr>
    </w:div>
    <w:div w:id="310788782">
      <w:bodyDiv w:val="1"/>
      <w:marLeft w:val="0"/>
      <w:marRight w:val="0"/>
      <w:marTop w:val="0"/>
      <w:marBottom w:val="0"/>
      <w:divBdr>
        <w:top w:val="none" w:sz="0" w:space="0" w:color="auto"/>
        <w:left w:val="none" w:sz="0" w:space="0" w:color="auto"/>
        <w:bottom w:val="none" w:sz="0" w:space="0" w:color="auto"/>
        <w:right w:val="none" w:sz="0" w:space="0" w:color="auto"/>
      </w:divBdr>
    </w:div>
    <w:div w:id="310789475">
      <w:marLeft w:val="480"/>
      <w:marRight w:val="0"/>
      <w:marTop w:val="0"/>
      <w:marBottom w:val="0"/>
      <w:divBdr>
        <w:top w:val="none" w:sz="0" w:space="0" w:color="auto"/>
        <w:left w:val="none" w:sz="0" w:space="0" w:color="auto"/>
        <w:bottom w:val="none" w:sz="0" w:space="0" w:color="auto"/>
        <w:right w:val="none" w:sz="0" w:space="0" w:color="auto"/>
      </w:divBdr>
    </w:div>
    <w:div w:id="310796055">
      <w:marLeft w:val="480"/>
      <w:marRight w:val="0"/>
      <w:marTop w:val="0"/>
      <w:marBottom w:val="0"/>
      <w:divBdr>
        <w:top w:val="none" w:sz="0" w:space="0" w:color="auto"/>
        <w:left w:val="none" w:sz="0" w:space="0" w:color="auto"/>
        <w:bottom w:val="none" w:sz="0" w:space="0" w:color="auto"/>
        <w:right w:val="none" w:sz="0" w:space="0" w:color="auto"/>
      </w:divBdr>
    </w:div>
    <w:div w:id="310838198">
      <w:marLeft w:val="480"/>
      <w:marRight w:val="0"/>
      <w:marTop w:val="0"/>
      <w:marBottom w:val="0"/>
      <w:divBdr>
        <w:top w:val="none" w:sz="0" w:space="0" w:color="auto"/>
        <w:left w:val="none" w:sz="0" w:space="0" w:color="auto"/>
        <w:bottom w:val="none" w:sz="0" w:space="0" w:color="auto"/>
        <w:right w:val="none" w:sz="0" w:space="0" w:color="auto"/>
      </w:divBdr>
    </w:div>
    <w:div w:id="310907190">
      <w:marLeft w:val="480"/>
      <w:marRight w:val="0"/>
      <w:marTop w:val="0"/>
      <w:marBottom w:val="0"/>
      <w:divBdr>
        <w:top w:val="none" w:sz="0" w:space="0" w:color="auto"/>
        <w:left w:val="none" w:sz="0" w:space="0" w:color="auto"/>
        <w:bottom w:val="none" w:sz="0" w:space="0" w:color="auto"/>
        <w:right w:val="none" w:sz="0" w:space="0" w:color="auto"/>
      </w:divBdr>
    </w:div>
    <w:div w:id="310910292">
      <w:bodyDiv w:val="1"/>
      <w:marLeft w:val="0"/>
      <w:marRight w:val="0"/>
      <w:marTop w:val="0"/>
      <w:marBottom w:val="0"/>
      <w:divBdr>
        <w:top w:val="none" w:sz="0" w:space="0" w:color="auto"/>
        <w:left w:val="none" w:sz="0" w:space="0" w:color="auto"/>
        <w:bottom w:val="none" w:sz="0" w:space="0" w:color="auto"/>
        <w:right w:val="none" w:sz="0" w:space="0" w:color="auto"/>
      </w:divBdr>
    </w:div>
    <w:div w:id="311256487">
      <w:marLeft w:val="480"/>
      <w:marRight w:val="0"/>
      <w:marTop w:val="0"/>
      <w:marBottom w:val="0"/>
      <w:divBdr>
        <w:top w:val="none" w:sz="0" w:space="0" w:color="auto"/>
        <w:left w:val="none" w:sz="0" w:space="0" w:color="auto"/>
        <w:bottom w:val="none" w:sz="0" w:space="0" w:color="auto"/>
        <w:right w:val="none" w:sz="0" w:space="0" w:color="auto"/>
      </w:divBdr>
    </w:div>
    <w:div w:id="311301972">
      <w:marLeft w:val="480"/>
      <w:marRight w:val="0"/>
      <w:marTop w:val="0"/>
      <w:marBottom w:val="0"/>
      <w:divBdr>
        <w:top w:val="none" w:sz="0" w:space="0" w:color="auto"/>
        <w:left w:val="none" w:sz="0" w:space="0" w:color="auto"/>
        <w:bottom w:val="none" w:sz="0" w:space="0" w:color="auto"/>
        <w:right w:val="none" w:sz="0" w:space="0" w:color="auto"/>
      </w:divBdr>
    </w:div>
    <w:div w:id="311371638">
      <w:marLeft w:val="480"/>
      <w:marRight w:val="0"/>
      <w:marTop w:val="0"/>
      <w:marBottom w:val="0"/>
      <w:divBdr>
        <w:top w:val="none" w:sz="0" w:space="0" w:color="auto"/>
        <w:left w:val="none" w:sz="0" w:space="0" w:color="auto"/>
        <w:bottom w:val="none" w:sz="0" w:space="0" w:color="auto"/>
        <w:right w:val="none" w:sz="0" w:space="0" w:color="auto"/>
      </w:divBdr>
    </w:div>
    <w:div w:id="311493426">
      <w:marLeft w:val="480"/>
      <w:marRight w:val="0"/>
      <w:marTop w:val="0"/>
      <w:marBottom w:val="0"/>
      <w:divBdr>
        <w:top w:val="none" w:sz="0" w:space="0" w:color="auto"/>
        <w:left w:val="none" w:sz="0" w:space="0" w:color="auto"/>
        <w:bottom w:val="none" w:sz="0" w:space="0" w:color="auto"/>
        <w:right w:val="none" w:sz="0" w:space="0" w:color="auto"/>
      </w:divBdr>
    </w:div>
    <w:div w:id="311561566">
      <w:marLeft w:val="480"/>
      <w:marRight w:val="0"/>
      <w:marTop w:val="0"/>
      <w:marBottom w:val="0"/>
      <w:divBdr>
        <w:top w:val="none" w:sz="0" w:space="0" w:color="auto"/>
        <w:left w:val="none" w:sz="0" w:space="0" w:color="auto"/>
        <w:bottom w:val="none" w:sz="0" w:space="0" w:color="auto"/>
        <w:right w:val="none" w:sz="0" w:space="0" w:color="auto"/>
      </w:divBdr>
    </w:div>
    <w:div w:id="311645537">
      <w:marLeft w:val="480"/>
      <w:marRight w:val="0"/>
      <w:marTop w:val="0"/>
      <w:marBottom w:val="0"/>
      <w:divBdr>
        <w:top w:val="none" w:sz="0" w:space="0" w:color="auto"/>
        <w:left w:val="none" w:sz="0" w:space="0" w:color="auto"/>
        <w:bottom w:val="none" w:sz="0" w:space="0" w:color="auto"/>
        <w:right w:val="none" w:sz="0" w:space="0" w:color="auto"/>
      </w:divBdr>
    </w:div>
    <w:div w:id="311646120">
      <w:marLeft w:val="480"/>
      <w:marRight w:val="0"/>
      <w:marTop w:val="0"/>
      <w:marBottom w:val="0"/>
      <w:divBdr>
        <w:top w:val="none" w:sz="0" w:space="0" w:color="auto"/>
        <w:left w:val="none" w:sz="0" w:space="0" w:color="auto"/>
        <w:bottom w:val="none" w:sz="0" w:space="0" w:color="auto"/>
        <w:right w:val="none" w:sz="0" w:space="0" w:color="auto"/>
      </w:divBdr>
    </w:div>
    <w:div w:id="311763068">
      <w:marLeft w:val="480"/>
      <w:marRight w:val="0"/>
      <w:marTop w:val="0"/>
      <w:marBottom w:val="0"/>
      <w:divBdr>
        <w:top w:val="none" w:sz="0" w:space="0" w:color="auto"/>
        <w:left w:val="none" w:sz="0" w:space="0" w:color="auto"/>
        <w:bottom w:val="none" w:sz="0" w:space="0" w:color="auto"/>
        <w:right w:val="none" w:sz="0" w:space="0" w:color="auto"/>
      </w:divBdr>
    </w:div>
    <w:div w:id="311910840">
      <w:marLeft w:val="480"/>
      <w:marRight w:val="0"/>
      <w:marTop w:val="0"/>
      <w:marBottom w:val="0"/>
      <w:divBdr>
        <w:top w:val="none" w:sz="0" w:space="0" w:color="auto"/>
        <w:left w:val="none" w:sz="0" w:space="0" w:color="auto"/>
        <w:bottom w:val="none" w:sz="0" w:space="0" w:color="auto"/>
        <w:right w:val="none" w:sz="0" w:space="0" w:color="auto"/>
      </w:divBdr>
    </w:div>
    <w:div w:id="311984010">
      <w:marLeft w:val="480"/>
      <w:marRight w:val="0"/>
      <w:marTop w:val="0"/>
      <w:marBottom w:val="0"/>
      <w:divBdr>
        <w:top w:val="none" w:sz="0" w:space="0" w:color="auto"/>
        <w:left w:val="none" w:sz="0" w:space="0" w:color="auto"/>
        <w:bottom w:val="none" w:sz="0" w:space="0" w:color="auto"/>
        <w:right w:val="none" w:sz="0" w:space="0" w:color="auto"/>
      </w:divBdr>
    </w:div>
    <w:div w:id="312028181">
      <w:marLeft w:val="480"/>
      <w:marRight w:val="0"/>
      <w:marTop w:val="0"/>
      <w:marBottom w:val="0"/>
      <w:divBdr>
        <w:top w:val="none" w:sz="0" w:space="0" w:color="auto"/>
        <w:left w:val="none" w:sz="0" w:space="0" w:color="auto"/>
        <w:bottom w:val="none" w:sz="0" w:space="0" w:color="auto"/>
        <w:right w:val="none" w:sz="0" w:space="0" w:color="auto"/>
      </w:divBdr>
    </w:div>
    <w:div w:id="312107161">
      <w:marLeft w:val="480"/>
      <w:marRight w:val="0"/>
      <w:marTop w:val="0"/>
      <w:marBottom w:val="0"/>
      <w:divBdr>
        <w:top w:val="none" w:sz="0" w:space="0" w:color="auto"/>
        <w:left w:val="none" w:sz="0" w:space="0" w:color="auto"/>
        <w:bottom w:val="none" w:sz="0" w:space="0" w:color="auto"/>
        <w:right w:val="none" w:sz="0" w:space="0" w:color="auto"/>
      </w:divBdr>
    </w:div>
    <w:div w:id="312291955">
      <w:marLeft w:val="480"/>
      <w:marRight w:val="0"/>
      <w:marTop w:val="0"/>
      <w:marBottom w:val="0"/>
      <w:divBdr>
        <w:top w:val="none" w:sz="0" w:space="0" w:color="auto"/>
        <w:left w:val="none" w:sz="0" w:space="0" w:color="auto"/>
        <w:bottom w:val="none" w:sz="0" w:space="0" w:color="auto"/>
        <w:right w:val="none" w:sz="0" w:space="0" w:color="auto"/>
      </w:divBdr>
    </w:div>
    <w:div w:id="312414979">
      <w:marLeft w:val="480"/>
      <w:marRight w:val="0"/>
      <w:marTop w:val="0"/>
      <w:marBottom w:val="0"/>
      <w:divBdr>
        <w:top w:val="none" w:sz="0" w:space="0" w:color="auto"/>
        <w:left w:val="none" w:sz="0" w:space="0" w:color="auto"/>
        <w:bottom w:val="none" w:sz="0" w:space="0" w:color="auto"/>
        <w:right w:val="none" w:sz="0" w:space="0" w:color="auto"/>
      </w:divBdr>
    </w:div>
    <w:div w:id="312490082">
      <w:bodyDiv w:val="1"/>
      <w:marLeft w:val="0"/>
      <w:marRight w:val="0"/>
      <w:marTop w:val="0"/>
      <w:marBottom w:val="0"/>
      <w:divBdr>
        <w:top w:val="none" w:sz="0" w:space="0" w:color="auto"/>
        <w:left w:val="none" w:sz="0" w:space="0" w:color="auto"/>
        <w:bottom w:val="none" w:sz="0" w:space="0" w:color="auto"/>
        <w:right w:val="none" w:sz="0" w:space="0" w:color="auto"/>
      </w:divBdr>
    </w:div>
    <w:div w:id="312568372">
      <w:marLeft w:val="480"/>
      <w:marRight w:val="0"/>
      <w:marTop w:val="0"/>
      <w:marBottom w:val="0"/>
      <w:divBdr>
        <w:top w:val="none" w:sz="0" w:space="0" w:color="auto"/>
        <w:left w:val="none" w:sz="0" w:space="0" w:color="auto"/>
        <w:bottom w:val="none" w:sz="0" w:space="0" w:color="auto"/>
        <w:right w:val="none" w:sz="0" w:space="0" w:color="auto"/>
      </w:divBdr>
    </w:div>
    <w:div w:id="312681539">
      <w:marLeft w:val="480"/>
      <w:marRight w:val="0"/>
      <w:marTop w:val="0"/>
      <w:marBottom w:val="0"/>
      <w:divBdr>
        <w:top w:val="none" w:sz="0" w:space="0" w:color="auto"/>
        <w:left w:val="none" w:sz="0" w:space="0" w:color="auto"/>
        <w:bottom w:val="none" w:sz="0" w:space="0" w:color="auto"/>
        <w:right w:val="none" w:sz="0" w:space="0" w:color="auto"/>
      </w:divBdr>
    </w:div>
    <w:div w:id="312686410">
      <w:bodyDiv w:val="1"/>
      <w:marLeft w:val="0"/>
      <w:marRight w:val="0"/>
      <w:marTop w:val="0"/>
      <w:marBottom w:val="0"/>
      <w:divBdr>
        <w:top w:val="none" w:sz="0" w:space="0" w:color="auto"/>
        <w:left w:val="none" w:sz="0" w:space="0" w:color="auto"/>
        <w:bottom w:val="none" w:sz="0" w:space="0" w:color="auto"/>
        <w:right w:val="none" w:sz="0" w:space="0" w:color="auto"/>
      </w:divBdr>
    </w:div>
    <w:div w:id="312687181">
      <w:marLeft w:val="480"/>
      <w:marRight w:val="0"/>
      <w:marTop w:val="0"/>
      <w:marBottom w:val="0"/>
      <w:divBdr>
        <w:top w:val="none" w:sz="0" w:space="0" w:color="auto"/>
        <w:left w:val="none" w:sz="0" w:space="0" w:color="auto"/>
        <w:bottom w:val="none" w:sz="0" w:space="0" w:color="auto"/>
        <w:right w:val="none" w:sz="0" w:space="0" w:color="auto"/>
      </w:divBdr>
    </w:div>
    <w:div w:id="312756024">
      <w:marLeft w:val="480"/>
      <w:marRight w:val="0"/>
      <w:marTop w:val="0"/>
      <w:marBottom w:val="0"/>
      <w:divBdr>
        <w:top w:val="none" w:sz="0" w:space="0" w:color="auto"/>
        <w:left w:val="none" w:sz="0" w:space="0" w:color="auto"/>
        <w:bottom w:val="none" w:sz="0" w:space="0" w:color="auto"/>
        <w:right w:val="none" w:sz="0" w:space="0" w:color="auto"/>
      </w:divBdr>
    </w:div>
    <w:div w:id="312759909">
      <w:marLeft w:val="480"/>
      <w:marRight w:val="0"/>
      <w:marTop w:val="0"/>
      <w:marBottom w:val="0"/>
      <w:divBdr>
        <w:top w:val="none" w:sz="0" w:space="0" w:color="auto"/>
        <w:left w:val="none" w:sz="0" w:space="0" w:color="auto"/>
        <w:bottom w:val="none" w:sz="0" w:space="0" w:color="auto"/>
        <w:right w:val="none" w:sz="0" w:space="0" w:color="auto"/>
      </w:divBdr>
    </w:div>
    <w:div w:id="312804613">
      <w:bodyDiv w:val="1"/>
      <w:marLeft w:val="0"/>
      <w:marRight w:val="0"/>
      <w:marTop w:val="0"/>
      <w:marBottom w:val="0"/>
      <w:divBdr>
        <w:top w:val="none" w:sz="0" w:space="0" w:color="auto"/>
        <w:left w:val="none" w:sz="0" w:space="0" w:color="auto"/>
        <w:bottom w:val="none" w:sz="0" w:space="0" w:color="auto"/>
        <w:right w:val="none" w:sz="0" w:space="0" w:color="auto"/>
      </w:divBdr>
    </w:div>
    <w:div w:id="312876866">
      <w:marLeft w:val="480"/>
      <w:marRight w:val="0"/>
      <w:marTop w:val="0"/>
      <w:marBottom w:val="0"/>
      <w:divBdr>
        <w:top w:val="none" w:sz="0" w:space="0" w:color="auto"/>
        <w:left w:val="none" w:sz="0" w:space="0" w:color="auto"/>
        <w:bottom w:val="none" w:sz="0" w:space="0" w:color="auto"/>
        <w:right w:val="none" w:sz="0" w:space="0" w:color="auto"/>
      </w:divBdr>
    </w:div>
    <w:div w:id="312954333">
      <w:marLeft w:val="480"/>
      <w:marRight w:val="0"/>
      <w:marTop w:val="0"/>
      <w:marBottom w:val="0"/>
      <w:divBdr>
        <w:top w:val="none" w:sz="0" w:space="0" w:color="auto"/>
        <w:left w:val="none" w:sz="0" w:space="0" w:color="auto"/>
        <w:bottom w:val="none" w:sz="0" w:space="0" w:color="auto"/>
        <w:right w:val="none" w:sz="0" w:space="0" w:color="auto"/>
      </w:divBdr>
    </w:div>
    <w:div w:id="313217320">
      <w:marLeft w:val="480"/>
      <w:marRight w:val="0"/>
      <w:marTop w:val="0"/>
      <w:marBottom w:val="0"/>
      <w:divBdr>
        <w:top w:val="none" w:sz="0" w:space="0" w:color="auto"/>
        <w:left w:val="none" w:sz="0" w:space="0" w:color="auto"/>
        <w:bottom w:val="none" w:sz="0" w:space="0" w:color="auto"/>
        <w:right w:val="none" w:sz="0" w:space="0" w:color="auto"/>
      </w:divBdr>
    </w:div>
    <w:div w:id="313265798">
      <w:marLeft w:val="480"/>
      <w:marRight w:val="0"/>
      <w:marTop w:val="0"/>
      <w:marBottom w:val="0"/>
      <w:divBdr>
        <w:top w:val="none" w:sz="0" w:space="0" w:color="auto"/>
        <w:left w:val="none" w:sz="0" w:space="0" w:color="auto"/>
        <w:bottom w:val="none" w:sz="0" w:space="0" w:color="auto"/>
        <w:right w:val="none" w:sz="0" w:space="0" w:color="auto"/>
      </w:divBdr>
    </w:div>
    <w:div w:id="313291693">
      <w:bodyDiv w:val="1"/>
      <w:marLeft w:val="0"/>
      <w:marRight w:val="0"/>
      <w:marTop w:val="0"/>
      <w:marBottom w:val="0"/>
      <w:divBdr>
        <w:top w:val="none" w:sz="0" w:space="0" w:color="auto"/>
        <w:left w:val="none" w:sz="0" w:space="0" w:color="auto"/>
        <w:bottom w:val="none" w:sz="0" w:space="0" w:color="auto"/>
        <w:right w:val="none" w:sz="0" w:space="0" w:color="auto"/>
      </w:divBdr>
    </w:div>
    <w:div w:id="313412961">
      <w:marLeft w:val="480"/>
      <w:marRight w:val="0"/>
      <w:marTop w:val="0"/>
      <w:marBottom w:val="0"/>
      <w:divBdr>
        <w:top w:val="none" w:sz="0" w:space="0" w:color="auto"/>
        <w:left w:val="none" w:sz="0" w:space="0" w:color="auto"/>
        <w:bottom w:val="none" w:sz="0" w:space="0" w:color="auto"/>
        <w:right w:val="none" w:sz="0" w:space="0" w:color="auto"/>
      </w:divBdr>
    </w:div>
    <w:div w:id="313529092">
      <w:marLeft w:val="480"/>
      <w:marRight w:val="0"/>
      <w:marTop w:val="0"/>
      <w:marBottom w:val="0"/>
      <w:divBdr>
        <w:top w:val="none" w:sz="0" w:space="0" w:color="auto"/>
        <w:left w:val="none" w:sz="0" w:space="0" w:color="auto"/>
        <w:bottom w:val="none" w:sz="0" w:space="0" w:color="auto"/>
        <w:right w:val="none" w:sz="0" w:space="0" w:color="auto"/>
      </w:divBdr>
    </w:div>
    <w:div w:id="313877403">
      <w:marLeft w:val="480"/>
      <w:marRight w:val="0"/>
      <w:marTop w:val="0"/>
      <w:marBottom w:val="0"/>
      <w:divBdr>
        <w:top w:val="none" w:sz="0" w:space="0" w:color="auto"/>
        <w:left w:val="none" w:sz="0" w:space="0" w:color="auto"/>
        <w:bottom w:val="none" w:sz="0" w:space="0" w:color="auto"/>
        <w:right w:val="none" w:sz="0" w:space="0" w:color="auto"/>
      </w:divBdr>
    </w:div>
    <w:div w:id="313878303">
      <w:marLeft w:val="480"/>
      <w:marRight w:val="0"/>
      <w:marTop w:val="0"/>
      <w:marBottom w:val="0"/>
      <w:divBdr>
        <w:top w:val="none" w:sz="0" w:space="0" w:color="auto"/>
        <w:left w:val="none" w:sz="0" w:space="0" w:color="auto"/>
        <w:bottom w:val="none" w:sz="0" w:space="0" w:color="auto"/>
        <w:right w:val="none" w:sz="0" w:space="0" w:color="auto"/>
      </w:divBdr>
    </w:div>
    <w:div w:id="313989285">
      <w:marLeft w:val="480"/>
      <w:marRight w:val="0"/>
      <w:marTop w:val="0"/>
      <w:marBottom w:val="0"/>
      <w:divBdr>
        <w:top w:val="none" w:sz="0" w:space="0" w:color="auto"/>
        <w:left w:val="none" w:sz="0" w:space="0" w:color="auto"/>
        <w:bottom w:val="none" w:sz="0" w:space="0" w:color="auto"/>
        <w:right w:val="none" w:sz="0" w:space="0" w:color="auto"/>
      </w:divBdr>
    </w:div>
    <w:div w:id="313993878">
      <w:marLeft w:val="480"/>
      <w:marRight w:val="0"/>
      <w:marTop w:val="0"/>
      <w:marBottom w:val="0"/>
      <w:divBdr>
        <w:top w:val="none" w:sz="0" w:space="0" w:color="auto"/>
        <w:left w:val="none" w:sz="0" w:space="0" w:color="auto"/>
        <w:bottom w:val="none" w:sz="0" w:space="0" w:color="auto"/>
        <w:right w:val="none" w:sz="0" w:space="0" w:color="auto"/>
      </w:divBdr>
    </w:div>
    <w:div w:id="314265953">
      <w:bodyDiv w:val="1"/>
      <w:marLeft w:val="0"/>
      <w:marRight w:val="0"/>
      <w:marTop w:val="0"/>
      <w:marBottom w:val="0"/>
      <w:divBdr>
        <w:top w:val="none" w:sz="0" w:space="0" w:color="auto"/>
        <w:left w:val="none" w:sz="0" w:space="0" w:color="auto"/>
        <w:bottom w:val="none" w:sz="0" w:space="0" w:color="auto"/>
        <w:right w:val="none" w:sz="0" w:space="0" w:color="auto"/>
      </w:divBdr>
    </w:div>
    <w:div w:id="314267098">
      <w:bodyDiv w:val="1"/>
      <w:marLeft w:val="0"/>
      <w:marRight w:val="0"/>
      <w:marTop w:val="0"/>
      <w:marBottom w:val="0"/>
      <w:divBdr>
        <w:top w:val="none" w:sz="0" w:space="0" w:color="auto"/>
        <w:left w:val="none" w:sz="0" w:space="0" w:color="auto"/>
        <w:bottom w:val="none" w:sz="0" w:space="0" w:color="auto"/>
        <w:right w:val="none" w:sz="0" w:space="0" w:color="auto"/>
      </w:divBdr>
    </w:div>
    <w:div w:id="314333079">
      <w:marLeft w:val="480"/>
      <w:marRight w:val="0"/>
      <w:marTop w:val="0"/>
      <w:marBottom w:val="0"/>
      <w:divBdr>
        <w:top w:val="none" w:sz="0" w:space="0" w:color="auto"/>
        <w:left w:val="none" w:sz="0" w:space="0" w:color="auto"/>
        <w:bottom w:val="none" w:sz="0" w:space="0" w:color="auto"/>
        <w:right w:val="none" w:sz="0" w:space="0" w:color="auto"/>
      </w:divBdr>
    </w:div>
    <w:div w:id="314337627">
      <w:marLeft w:val="480"/>
      <w:marRight w:val="0"/>
      <w:marTop w:val="0"/>
      <w:marBottom w:val="0"/>
      <w:divBdr>
        <w:top w:val="none" w:sz="0" w:space="0" w:color="auto"/>
        <w:left w:val="none" w:sz="0" w:space="0" w:color="auto"/>
        <w:bottom w:val="none" w:sz="0" w:space="0" w:color="auto"/>
        <w:right w:val="none" w:sz="0" w:space="0" w:color="auto"/>
      </w:divBdr>
    </w:div>
    <w:div w:id="314526515">
      <w:marLeft w:val="480"/>
      <w:marRight w:val="0"/>
      <w:marTop w:val="0"/>
      <w:marBottom w:val="0"/>
      <w:divBdr>
        <w:top w:val="none" w:sz="0" w:space="0" w:color="auto"/>
        <w:left w:val="none" w:sz="0" w:space="0" w:color="auto"/>
        <w:bottom w:val="none" w:sz="0" w:space="0" w:color="auto"/>
        <w:right w:val="none" w:sz="0" w:space="0" w:color="auto"/>
      </w:divBdr>
    </w:div>
    <w:div w:id="314769420">
      <w:marLeft w:val="480"/>
      <w:marRight w:val="0"/>
      <w:marTop w:val="0"/>
      <w:marBottom w:val="0"/>
      <w:divBdr>
        <w:top w:val="none" w:sz="0" w:space="0" w:color="auto"/>
        <w:left w:val="none" w:sz="0" w:space="0" w:color="auto"/>
        <w:bottom w:val="none" w:sz="0" w:space="0" w:color="auto"/>
        <w:right w:val="none" w:sz="0" w:space="0" w:color="auto"/>
      </w:divBdr>
    </w:div>
    <w:div w:id="314844181">
      <w:marLeft w:val="480"/>
      <w:marRight w:val="0"/>
      <w:marTop w:val="0"/>
      <w:marBottom w:val="0"/>
      <w:divBdr>
        <w:top w:val="none" w:sz="0" w:space="0" w:color="auto"/>
        <w:left w:val="none" w:sz="0" w:space="0" w:color="auto"/>
        <w:bottom w:val="none" w:sz="0" w:space="0" w:color="auto"/>
        <w:right w:val="none" w:sz="0" w:space="0" w:color="auto"/>
      </w:divBdr>
    </w:div>
    <w:div w:id="314989858">
      <w:marLeft w:val="480"/>
      <w:marRight w:val="0"/>
      <w:marTop w:val="0"/>
      <w:marBottom w:val="0"/>
      <w:divBdr>
        <w:top w:val="none" w:sz="0" w:space="0" w:color="auto"/>
        <w:left w:val="none" w:sz="0" w:space="0" w:color="auto"/>
        <w:bottom w:val="none" w:sz="0" w:space="0" w:color="auto"/>
        <w:right w:val="none" w:sz="0" w:space="0" w:color="auto"/>
      </w:divBdr>
    </w:div>
    <w:div w:id="315040071">
      <w:marLeft w:val="480"/>
      <w:marRight w:val="0"/>
      <w:marTop w:val="0"/>
      <w:marBottom w:val="0"/>
      <w:divBdr>
        <w:top w:val="none" w:sz="0" w:space="0" w:color="auto"/>
        <w:left w:val="none" w:sz="0" w:space="0" w:color="auto"/>
        <w:bottom w:val="none" w:sz="0" w:space="0" w:color="auto"/>
        <w:right w:val="none" w:sz="0" w:space="0" w:color="auto"/>
      </w:divBdr>
    </w:div>
    <w:div w:id="315456822">
      <w:marLeft w:val="480"/>
      <w:marRight w:val="0"/>
      <w:marTop w:val="0"/>
      <w:marBottom w:val="0"/>
      <w:divBdr>
        <w:top w:val="none" w:sz="0" w:space="0" w:color="auto"/>
        <w:left w:val="none" w:sz="0" w:space="0" w:color="auto"/>
        <w:bottom w:val="none" w:sz="0" w:space="0" w:color="auto"/>
        <w:right w:val="none" w:sz="0" w:space="0" w:color="auto"/>
      </w:divBdr>
    </w:div>
    <w:div w:id="315838450">
      <w:bodyDiv w:val="1"/>
      <w:marLeft w:val="0"/>
      <w:marRight w:val="0"/>
      <w:marTop w:val="0"/>
      <w:marBottom w:val="0"/>
      <w:divBdr>
        <w:top w:val="none" w:sz="0" w:space="0" w:color="auto"/>
        <w:left w:val="none" w:sz="0" w:space="0" w:color="auto"/>
        <w:bottom w:val="none" w:sz="0" w:space="0" w:color="auto"/>
        <w:right w:val="none" w:sz="0" w:space="0" w:color="auto"/>
      </w:divBdr>
    </w:div>
    <w:div w:id="315841540">
      <w:marLeft w:val="480"/>
      <w:marRight w:val="0"/>
      <w:marTop w:val="0"/>
      <w:marBottom w:val="0"/>
      <w:divBdr>
        <w:top w:val="none" w:sz="0" w:space="0" w:color="auto"/>
        <w:left w:val="none" w:sz="0" w:space="0" w:color="auto"/>
        <w:bottom w:val="none" w:sz="0" w:space="0" w:color="auto"/>
        <w:right w:val="none" w:sz="0" w:space="0" w:color="auto"/>
      </w:divBdr>
    </w:div>
    <w:div w:id="315960932">
      <w:bodyDiv w:val="1"/>
      <w:marLeft w:val="0"/>
      <w:marRight w:val="0"/>
      <w:marTop w:val="0"/>
      <w:marBottom w:val="0"/>
      <w:divBdr>
        <w:top w:val="none" w:sz="0" w:space="0" w:color="auto"/>
        <w:left w:val="none" w:sz="0" w:space="0" w:color="auto"/>
        <w:bottom w:val="none" w:sz="0" w:space="0" w:color="auto"/>
        <w:right w:val="none" w:sz="0" w:space="0" w:color="auto"/>
      </w:divBdr>
    </w:div>
    <w:div w:id="316030265">
      <w:marLeft w:val="480"/>
      <w:marRight w:val="0"/>
      <w:marTop w:val="0"/>
      <w:marBottom w:val="0"/>
      <w:divBdr>
        <w:top w:val="none" w:sz="0" w:space="0" w:color="auto"/>
        <w:left w:val="none" w:sz="0" w:space="0" w:color="auto"/>
        <w:bottom w:val="none" w:sz="0" w:space="0" w:color="auto"/>
        <w:right w:val="none" w:sz="0" w:space="0" w:color="auto"/>
      </w:divBdr>
    </w:div>
    <w:div w:id="316107495">
      <w:marLeft w:val="480"/>
      <w:marRight w:val="0"/>
      <w:marTop w:val="0"/>
      <w:marBottom w:val="0"/>
      <w:divBdr>
        <w:top w:val="none" w:sz="0" w:space="0" w:color="auto"/>
        <w:left w:val="none" w:sz="0" w:space="0" w:color="auto"/>
        <w:bottom w:val="none" w:sz="0" w:space="0" w:color="auto"/>
        <w:right w:val="none" w:sz="0" w:space="0" w:color="auto"/>
      </w:divBdr>
    </w:div>
    <w:div w:id="316231736">
      <w:bodyDiv w:val="1"/>
      <w:marLeft w:val="0"/>
      <w:marRight w:val="0"/>
      <w:marTop w:val="0"/>
      <w:marBottom w:val="0"/>
      <w:divBdr>
        <w:top w:val="none" w:sz="0" w:space="0" w:color="auto"/>
        <w:left w:val="none" w:sz="0" w:space="0" w:color="auto"/>
        <w:bottom w:val="none" w:sz="0" w:space="0" w:color="auto"/>
        <w:right w:val="none" w:sz="0" w:space="0" w:color="auto"/>
      </w:divBdr>
    </w:div>
    <w:div w:id="316497583">
      <w:marLeft w:val="480"/>
      <w:marRight w:val="0"/>
      <w:marTop w:val="0"/>
      <w:marBottom w:val="0"/>
      <w:divBdr>
        <w:top w:val="none" w:sz="0" w:space="0" w:color="auto"/>
        <w:left w:val="none" w:sz="0" w:space="0" w:color="auto"/>
        <w:bottom w:val="none" w:sz="0" w:space="0" w:color="auto"/>
        <w:right w:val="none" w:sz="0" w:space="0" w:color="auto"/>
      </w:divBdr>
    </w:div>
    <w:div w:id="316497941">
      <w:marLeft w:val="480"/>
      <w:marRight w:val="0"/>
      <w:marTop w:val="0"/>
      <w:marBottom w:val="0"/>
      <w:divBdr>
        <w:top w:val="none" w:sz="0" w:space="0" w:color="auto"/>
        <w:left w:val="none" w:sz="0" w:space="0" w:color="auto"/>
        <w:bottom w:val="none" w:sz="0" w:space="0" w:color="auto"/>
        <w:right w:val="none" w:sz="0" w:space="0" w:color="auto"/>
      </w:divBdr>
    </w:div>
    <w:div w:id="316690329">
      <w:marLeft w:val="480"/>
      <w:marRight w:val="0"/>
      <w:marTop w:val="0"/>
      <w:marBottom w:val="0"/>
      <w:divBdr>
        <w:top w:val="none" w:sz="0" w:space="0" w:color="auto"/>
        <w:left w:val="none" w:sz="0" w:space="0" w:color="auto"/>
        <w:bottom w:val="none" w:sz="0" w:space="0" w:color="auto"/>
        <w:right w:val="none" w:sz="0" w:space="0" w:color="auto"/>
      </w:divBdr>
    </w:div>
    <w:div w:id="316805122">
      <w:marLeft w:val="480"/>
      <w:marRight w:val="0"/>
      <w:marTop w:val="0"/>
      <w:marBottom w:val="0"/>
      <w:divBdr>
        <w:top w:val="none" w:sz="0" w:space="0" w:color="auto"/>
        <w:left w:val="none" w:sz="0" w:space="0" w:color="auto"/>
        <w:bottom w:val="none" w:sz="0" w:space="0" w:color="auto"/>
        <w:right w:val="none" w:sz="0" w:space="0" w:color="auto"/>
      </w:divBdr>
    </w:div>
    <w:div w:id="316811612">
      <w:marLeft w:val="480"/>
      <w:marRight w:val="0"/>
      <w:marTop w:val="0"/>
      <w:marBottom w:val="0"/>
      <w:divBdr>
        <w:top w:val="none" w:sz="0" w:space="0" w:color="auto"/>
        <w:left w:val="none" w:sz="0" w:space="0" w:color="auto"/>
        <w:bottom w:val="none" w:sz="0" w:space="0" w:color="auto"/>
        <w:right w:val="none" w:sz="0" w:space="0" w:color="auto"/>
      </w:divBdr>
    </w:div>
    <w:div w:id="316960739">
      <w:marLeft w:val="480"/>
      <w:marRight w:val="0"/>
      <w:marTop w:val="0"/>
      <w:marBottom w:val="0"/>
      <w:divBdr>
        <w:top w:val="none" w:sz="0" w:space="0" w:color="auto"/>
        <w:left w:val="none" w:sz="0" w:space="0" w:color="auto"/>
        <w:bottom w:val="none" w:sz="0" w:space="0" w:color="auto"/>
        <w:right w:val="none" w:sz="0" w:space="0" w:color="auto"/>
      </w:divBdr>
    </w:div>
    <w:div w:id="317153151">
      <w:marLeft w:val="480"/>
      <w:marRight w:val="0"/>
      <w:marTop w:val="0"/>
      <w:marBottom w:val="0"/>
      <w:divBdr>
        <w:top w:val="none" w:sz="0" w:space="0" w:color="auto"/>
        <w:left w:val="none" w:sz="0" w:space="0" w:color="auto"/>
        <w:bottom w:val="none" w:sz="0" w:space="0" w:color="auto"/>
        <w:right w:val="none" w:sz="0" w:space="0" w:color="auto"/>
      </w:divBdr>
    </w:div>
    <w:div w:id="317223563">
      <w:marLeft w:val="480"/>
      <w:marRight w:val="0"/>
      <w:marTop w:val="0"/>
      <w:marBottom w:val="0"/>
      <w:divBdr>
        <w:top w:val="none" w:sz="0" w:space="0" w:color="auto"/>
        <w:left w:val="none" w:sz="0" w:space="0" w:color="auto"/>
        <w:bottom w:val="none" w:sz="0" w:space="0" w:color="auto"/>
        <w:right w:val="none" w:sz="0" w:space="0" w:color="auto"/>
      </w:divBdr>
    </w:div>
    <w:div w:id="317268846">
      <w:marLeft w:val="480"/>
      <w:marRight w:val="0"/>
      <w:marTop w:val="0"/>
      <w:marBottom w:val="0"/>
      <w:divBdr>
        <w:top w:val="none" w:sz="0" w:space="0" w:color="auto"/>
        <w:left w:val="none" w:sz="0" w:space="0" w:color="auto"/>
        <w:bottom w:val="none" w:sz="0" w:space="0" w:color="auto"/>
        <w:right w:val="none" w:sz="0" w:space="0" w:color="auto"/>
      </w:divBdr>
    </w:div>
    <w:div w:id="317466370">
      <w:marLeft w:val="480"/>
      <w:marRight w:val="0"/>
      <w:marTop w:val="0"/>
      <w:marBottom w:val="0"/>
      <w:divBdr>
        <w:top w:val="none" w:sz="0" w:space="0" w:color="auto"/>
        <w:left w:val="none" w:sz="0" w:space="0" w:color="auto"/>
        <w:bottom w:val="none" w:sz="0" w:space="0" w:color="auto"/>
        <w:right w:val="none" w:sz="0" w:space="0" w:color="auto"/>
      </w:divBdr>
    </w:div>
    <w:div w:id="317655175">
      <w:bodyDiv w:val="1"/>
      <w:marLeft w:val="0"/>
      <w:marRight w:val="0"/>
      <w:marTop w:val="0"/>
      <w:marBottom w:val="0"/>
      <w:divBdr>
        <w:top w:val="none" w:sz="0" w:space="0" w:color="auto"/>
        <w:left w:val="none" w:sz="0" w:space="0" w:color="auto"/>
        <w:bottom w:val="none" w:sz="0" w:space="0" w:color="auto"/>
        <w:right w:val="none" w:sz="0" w:space="0" w:color="auto"/>
      </w:divBdr>
    </w:div>
    <w:div w:id="317808917">
      <w:marLeft w:val="480"/>
      <w:marRight w:val="0"/>
      <w:marTop w:val="0"/>
      <w:marBottom w:val="0"/>
      <w:divBdr>
        <w:top w:val="none" w:sz="0" w:space="0" w:color="auto"/>
        <w:left w:val="none" w:sz="0" w:space="0" w:color="auto"/>
        <w:bottom w:val="none" w:sz="0" w:space="0" w:color="auto"/>
        <w:right w:val="none" w:sz="0" w:space="0" w:color="auto"/>
      </w:divBdr>
    </w:div>
    <w:div w:id="317853485">
      <w:marLeft w:val="480"/>
      <w:marRight w:val="0"/>
      <w:marTop w:val="0"/>
      <w:marBottom w:val="0"/>
      <w:divBdr>
        <w:top w:val="none" w:sz="0" w:space="0" w:color="auto"/>
        <w:left w:val="none" w:sz="0" w:space="0" w:color="auto"/>
        <w:bottom w:val="none" w:sz="0" w:space="0" w:color="auto"/>
        <w:right w:val="none" w:sz="0" w:space="0" w:color="auto"/>
      </w:divBdr>
    </w:div>
    <w:div w:id="317921415">
      <w:bodyDiv w:val="1"/>
      <w:marLeft w:val="0"/>
      <w:marRight w:val="0"/>
      <w:marTop w:val="0"/>
      <w:marBottom w:val="0"/>
      <w:divBdr>
        <w:top w:val="none" w:sz="0" w:space="0" w:color="auto"/>
        <w:left w:val="none" w:sz="0" w:space="0" w:color="auto"/>
        <w:bottom w:val="none" w:sz="0" w:space="0" w:color="auto"/>
        <w:right w:val="none" w:sz="0" w:space="0" w:color="auto"/>
      </w:divBdr>
      <w:divsChild>
        <w:div w:id="1839887598">
          <w:marLeft w:val="480"/>
          <w:marRight w:val="0"/>
          <w:marTop w:val="0"/>
          <w:marBottom w:val="0"/>
          <w:divBdr>
            <w:top w:val="none" w:sz="0" w:space="0" w:color="auto"/>
            <w:left w:val="none" w:sz="0" w:space="0" w:color="auto"/>
            <w:bottom w:val="none" w:sz="0" w:space="0" w:color="auto"/>
            <w:right w:val="none" w:sz="0" w:space="0" w:color="auto"/>
          </w:divBdr>
        </w:div>
        <w:div w:id="51583233">
          <w:marLeft w:val="480"/>
          <w:marRight w:val="0"/>
          <w:marTop w:val="0"/>
          <w:marBottom w:val="0"/>
          <w:divBdr>
            <w:top w:val="none" w:sz="0" w:space="0" w:color="auto"/>
            <w:left w:val="none" w:sz="0" w:space="0" w:color="auto"/>
            <w:bottom w:val="none" w:sz="0" w:space="0" w:color="auto"/>
            <w:right w:val="none" w:sz="0" w:space="0" w:color="auto"/>
          </w:divBdr>
        </w:div>
        <w:div w:id="243686022">
          <w:marLeft w:val="480"/>
          <w:marRight w:val="0"/>
          <w:marTop w:val="0"/>
          <w:marBottom w:val="0"/>
          <w:divBdr>
            <w:top w:val="none" w:sz="0" w:space="0" w:color="auto"/>
            <w:left w:val="none" w:sz="0" w:space="0" w:color="auto"/>
            <w:bottom w:val="none" w:sz="0" w:space="0" w:color="auto"/>
            <w:right w:val="none" w:sz="0" w:space="0" w:color="auto"/>
          </w:divBdr>
        </w:div>
        <w:div w:id="219218359">
          <w:marLeft w:val="480"/>
          <w:marRight w:val="0"/>
          <w:marTop w:val="0"/>
          <w:marBottom w:val="0"/>
          <w:divBdr>
            <w:top w:val="none" w:sz="0" w:space="0" w:color="auto"/>
            <w:left w:val="none" w:sz="0" w:space="0" w:color="auto"/>
            <w:bottom w:val="none" w:sz="0" w:space="0" w:color="auto"/>
            <w:right w:val="none" w:sz="0" w:space="0" w:color="auto"/>
          </w:divBdr>
        </w:div>
        <w:div w:id="947739128">
          <w:marLeft w:val="480"/>
          <w:marRight w:val="0"/>
          <w:marTop w:val="0"/>
          <w:marBottom w:val="0"/>
          <w:divBdr>
            <w:top w:val="none" w:sz="0" w:space="0" w:color="auto"/>
            <w:left w:val="none" w:sz="0" w:space="0" w:color="auto"/>
            <w:bottom w:val="none" w:sz="0" w:space="0" w:color="auto"/>
            <w:right w:val="none" w:sz="0" w:space="0" w:color="auto"/>
          </w:divBdr>
        </w:div>
        <w:div w:id="901328988">
          <w:marLeft w:val="480"/>
          <w:marRight w:val="0"/>
          <w:marTop w:val="0"/>
          <w:marBottom w:val="0"/>
          <w:divBdr>
            <w:top w:val="none" w:sz="0" w:space="0" w:color="auto"/>
            <w:left w:val="none" w:sz="0" w:space="0" w:color="auto"/>
            <w:bottom w:val="none" w:sz="0" w:space="0" w:color="auto"/>
            <w:right w:val="none" w:sz="0" w:space="0" w:color="auto"/>
          </w:divBdr>
        </w:div>
        <w:div w:id="43188516">
          <w:marLeft w:val="480"/>
          <w:marRight w:val="0"/>
          <w:marTop w:val="0"/>
          <w:marBottom w:val="0"/>
          <w:divBdr>
            <w:top w:val="none" w:sz="0" w:space="0" w:color="auto"/>
            <w:left w:val="none" w:sz="0" w:space="0" w:color="auto"/>
            <w:bottom w:val="none" w:sz="0" w:space="0" w:color="auto"/>
            <w:right w:val="none" w:sz="0" w:space="0" w:color="auto"/>
          </w:divBdr>
        </w:div>
        <w:div w:id="471873614">
          <w:marLeft w:val="480"/>
          <w:marRight w:val="0"/>
          <w:marTop w:val="0"/>
          <w:marBottom w:val="0"/>
          <w:divBdr>
            <w:top w:val="none" w:sz="0" w:space="0" w:color="auto"/>
            <w:left w:val="none" w:sz="0" w:space="0" w:color="auto"/>
            <w:bottom w:val="none" w:sz="0" w:space="0" w:color="auto"/>
            <w:right w:val="none" w:sz="0" w:space="0" w:color="auto"/>
          </w:divBdr>
        </w:div>
        <w:div w:id="545290940">
          <w:marLeft w:val="480"/>
          <w:marRight w:val="0"/>
          <w:marTop w:val="0"/>
          <w:marBottom w:val="0"/>
          <w:divBdr>
            <w:top w:val="none" w:sz="0" w:space="0" w:color="auto"/>
            <w:left w:val="none" w:sz="0" w:space="0" w:color="auto"/>
            <w:bottom w:val="none" w:sz="0" w:space="0" w:color="auto"/>
            <w:right w:val="none" w:sz="0" w:space="0" w:color="auto"/>
          </w:divBdr>
        </w:div>
        <w:div w:id="1565947968">
          <w:marLeft w:val="480"/>
          <w:marRight w:val="0"/>
          <w:marTop w:val="0"/>
          <w:marBottom w:val="0"/>
          <w:divBdr>
            <w:top w:val="none" w:sz="0" w:space="0" w:color="auto"/>
            <w:left w:val="none" w:sz="0" w:space="0" w:color="auto"/>
            <w:bottom w:val="none" w:sz="0" w:space="0" w:color="auto"/>
            <w:right w:val="none" w:sz="0" w:space="0" w:color="auto"/>
          </w:divBdr>
        </w:div>
        <w:div w:id="2033533337">
          <w:marLeft w:val="480"/>
          <w:marRight w:val="0"/>
          <w:marTop w:val="0"/>
          <w:marBottom w:val="0"/>
          <w:divBdr>
            <w:top w:val="none" w:sz="0" w:space="0" w:color="auto"/>
            <w:left w:val="none" w:sz="0" w:space="0" w:color="auto"/>
            <w:bottom w:val="none" w:sz="0" w:space="0" w:color="auto"/>
            <w:right w:val="none" w:sz="0" w:space="0" w:color="auto"/>
          </w:divBdr>
        </w:div>
        <w:div w:id="391198947">
          <w:marLeft w:val="480"/>
          <w:marRight w:val="0"/>
          <w:marTop w:val="0"/>
          <w:marBottom w:val="0"/>
          <w:divBdr>
            <w:top w:val="none" w:sz="0" w:space="0" w:color="auto"/>
            <w:left w:val="none" w:sz="0" w:space="0" w:color="auto"/>
            <w:bottom w:val="none" w:sz="0" w:space="0" w:color="auto"/>
            <w:right w:val="none" w:sz="0" w:space="0" w:color="auto"/>
          </w:divBdr>
        </w:div>
        <w:div w:id="1137649185">
          <w:marLeft w:val="480"/>
          <w:marRight w:val="0"/>
          <w:marTop w:val="0"/>
          <w:marBottom w:val="0"/>
          <w:divBdr>
            <w:top w:val="none" w:sz="0" w:space="0" w:color="auto"/>
            <w:left w:val="none" w:sz="0" w:space="0" w:color="auto"/>
            <w:bottom w:val="none" w:sz="0" w:space="0" w:color="auto"/>
            <w:right w:val="none" w:sz="0" w:space="0" w:color="auto"/>
          </w:divBdr>
        </w:div>
        <w:div w:id="225606678">
          <w:marLeft w:val="480"/>
          <w:marRight w:val="0"/>
          <w:marTop w:val="0"/>
          <w:marBottom w:val="0"/>
          <w:divBdr>
            <w:top w:val="none" w:sz="0" w:space="0" w:color="auto"/>
            <w:left w:val="none" w:sz="0" w:space="0" w:color="auto"/>
            <w:bottom w:val="none" w:sz="0" w:space="0" w:color="auto"/>
            <w:right w:val="none" w:sz="0" w:space="0" w:color="auto"/>
          </w:divBdr>
        </w:div>
        <w:div w:id="1718814948">
          <w:marLeft w:val="480"/>
          <w:marRight w:val="0"/>
          <w:marTop w:val="0"/>
          <w:marBottom w:val="0"/>
          <w:divBdr>
            <w:top w:val="none" w:sz="0" w:space="0" w:color="auto"/>
            <w:left w:val="none" w:sz="0" w:space="0" w:color="auto"/>
            <w:bottom w:val="none" w:sz="0" w:space="0" w:color="auto"/>
            <w:right w:val="none" w:sz="0" w:space="0" w:color="auto"/>
          </w:divBdr>
        </w:div>
        <w:div w:id="2144884454">
          <w:marLeft w:val="480"/>
          <w:marRight w:val="0"/>
          <w:marTop w:val="0"/>
          <w:marBottom w:val="0"/>
          <w:divBdr>
            <w:top w:val="none" w:sz="0" w:space="0" w:color="auto"/>
            <w:left w:val="none" w:sz="0" w:space="0" w:color="auto"/>
            <w:bottom w:val="none" w:sz="0" w:space="0" w:color="auto"/>
            <w:right w:val="none" w:sz="0" w:space="0" w:color="auto"/>
          </w:divBdr>
        </w:div>
        <w:div w:id="697193759">
          <w:marLeft w:val="480"/>
          <w:marRight w:val="0"/>
          <w:marTop w:val="0"/>
          <w:marBottom w:val="0"/>
          <w:divBdr>
            <w:top w:val="none" w:sz="0" w:space="0" w:color="auto"/>
            <w:left w:val="none" w:sz="0" w:space="0" w:color="auto"/>
            <w:bottom w:val="none" w:sz="0" w:space="0" w:color="auto"/>
            <w:right w:val="none" w:sz="0" w:space="0" w:color="auto"/>
          </w:divBdr>
        </w:div>
        <w:div w:id="305549523">
          <w:marLeft w:val="480"/>
          <w:marRight w:val="0"/>
          <w:marTop w:val="0"/>
          <w:marBottom w:val="0"/>
          <w:divBdr>
            <w:top w:val="none" w:sz="0" w:space="0" w:color="auto"/>
            <w:left w:val="none" w:sz="0" w:space="0" w:color="auto"/>
            <w:bottom w:val="none" w:sz="0" w:space="0" w:color="auto"/>
            <w:right w:val="none" w:sz="0" w:space="0" w:color="auto"/>
          </w:divBdr>
        </w:div>
        <w:div w:id="666909914">
          <w:marLeft w:val="480"/>
          <w:marRight w:val="0"/>
          <w:marTop w:val="0"/>
          <w:marBottom w:val="0"/>
          <w:divBdr>
            <w:top w:val="none" w:sz="0" w:space="0" w:color="auto"/>
            <w:left w:val="none" w:sz="0" w:space="0" w:color="auto"/>
            <w:bottom w:val="none" w:sz="0" w:space="0" w:color="auto"/>
            <w:right w:val="none" w:sz="0" w:space="0" w:color="auto"/>
          </w:divBdr>
        </w:div>
        <w:div w:id="88428289">
          <w:marLeft w:val="480"/>
          <w:marRight w:val="0"/>
          <w:marTop w:val="0"/>
          <w:marBottom w:val="0"/>
          <w:divBdr>
            <w:top w:val="none" w:sz="0" w:space="0" w:color="auto"/>
            <w:left w:val="none" w:sz="0" w:space="0" w:color="auto"/>
            <w:bottom w:val="none" w:sz="0" w:space="0" w:color="auto"/>
            <w:right w:val="none" w:sz="0" w:space="0" w:color="auto"/>
          </w:divBdr>
        </w:div>
        <w:div w:id="764150793">
          <w:marLeft w:val="480"/>
          <w:marRight w:val="0"/>
          <w:marTop w:val="0"/>
          <w:marBottom w:val="0"/>
          <w:divBdr>
            <w:top w:val="none" w:sz="0" w:space="0" w:color="auto"/>
            <w:left w:val="none" w:sz="0" w:space="0" w:color="auto"/>
            <w:bottom w:val="none" w:sz="0" w:space="0" w:color="auto"/>
            <w:right w:val="none" w:sz="0" w:space="0" w:color="auto"/>
          </w:divBdr>
        </w:div>
        <w:div w:id="2051106099">
          <w:marLeft w:val="480"/>
          <w:marRight w:val="0"/>
          <w:marTop w:val="0"/>
          <w:marBottom w:val="0"/>
          <w:divBdr>
            <w:top w:val="none" w:sz="0" w:space="0" w:color="auto"/>
            <w:left w:val="none" w:sz="0" w:space="0" w:color="auto"/>
            <w:bottom w:val="none" w:sz="0" w:space="0" w:color="auto"/>
            <w:right w:val="none" w:sz="0" w:space="0" w:color="auto"/>
          </w:divBdr>
        </w:div>
        <w:div w:id="599143101">
          <w:marLeft w:val="480"/>
          <w:marRight w:val="0"/>
          <w:marTop w:val="0"/>
          <w:marBottom w:val="0"/>
          <w:divBdr>
            <w:top w:val="none" w:sz="0" w:space="0" w:color="auto"/>
            <w:left w:val="none" w:sz="0" w:space="0" w:color="auto"/>
            <w:bottom w:val="none" w:sz="0" w:space="0" w:color="auto"/>
            <w:right w:val="none" w:sz="0" w:space="0" w:color="auto"/>
          </w:divBdr>
        </w:div>
        <w:div w:id="1708214276">
          <w:marLeft w:val="480"/>
          <w:marRight w:val="0"/>
          <w:marTop w:val="0"/>
          <w:marBottom w:val="0"/>
          <w:divBdr>
            <w:top w:val="none" w:sz="0" w:space="0" w:color="auto"/>
            <w:left w:val="none" w:sz="0" w:space="0" w:color="auto"/>
            <w:bottom w:val="none" w:sz="0" w:space="0" w:color="auto"/>
            <w:right w:val="none" w:sz="0" w:space="0" w:color="auto"/>
          </w:divBdr>
        </w:div>
        <w:div w:id="1201892483">
          <w:marLeft w:val="480"/>
          <w:marRight w:val="0"/>
          <w:marTop w:val="0"/>
          <w:marBottom w:val="0"/>
          <w:divBdr>
            <w:top w:val="none" w:sz="0" w:space="0" w:color="auto"/>
            <w:left w:val="none" w:sz="0" w:space="0" w:color="auto"/>
            <w:bottom w:val="none" w:sz="0" w:space="0" w:color="auto"/>
            <w:right w:val="none" w:sz="0" w:space="0" w:color="auto"/>
          </w:divBdr>
        </w:div>
        <w:div w:id="1335301906">
          <w:marLeft w:val="480"/>
          <w:marRight w:val="0"/>
          <w:marTop w:val="0"/>
          <w:marBottom w:val="0"/>
          <w:divBdr>
            <w:top w:val="none" w:sz="0" w:space="0" w:color="auto"/>
            <w:left w:val="none" w:sz="0" w:space="0" w:color="auto"/>
            <w:bottom w:val="none" w:sz="0" w:space="0" w:color="auto"/>
            <w:right w:val="none" w:sz="0" w:space="0" w:color="auto"/>
          </w:divBdr>
        </w:div>
        <w:div w:id="904678089">
          <w:marLeft w:val="480"/>
          <w:marRight w:val="0"/>
          <w:marTop w:val="0"/>
          <w:marBottom w:val="0"/>
          <w:divBdr>
            <w:top w:val="none" w:sz="0" w:space="0" w:color="auto"/>
            <w:left w:val="none" w:sz="0" w:space="0" w:color="auto"/>
            <w:bottom w:val="none" w:sz="0" w:space="0" w:color="auto"/>
            <w:right w:val="none" w:sz="0" w:space="0" w:color="auto"/>
          </w:divBdr>
        </w:div>
        <w:div w:id="1101486562">
          <w:marLeft w:val="480"/>
          <w:marRight w:val="0"/>
          <w:marTop w:val="0"/>
          <w:marBottom w:val="0"/>
          <w:divBdr>
            <w:top w:val="none" w:sz="0" w:space="0" w:color="auto"/>
            <w:left w:val="none" w:sz="0" w:space="0" w:color="auto"/>
            <w:bottom w:val="none" w:sz="0" w:space="0" w:color="auto"/>
            <w:right w:val="none" w:sz="0" w:space="0" w:color="auto"/>
          </w:divBdr>
        </w:div>
        <w:div w:id="989213345">
          <w:marLeft w:val="480"/>
          <w:marRight w:val="0"/>
          <w:marTop w:val="0"/>
          <w:marBottom w:val="0"/>
          <w:divBdr>
            <w:top w:val="none" w:sz="0" w:space="0" w:color="auto"/>
            <w:left w:val="none" w:sz="0" w:space="0" w:color="auto"/>
            <w:bottom w:val="none" w:sz="0" w:space="0" w:color="auto"/>
            <w:right w:val="none" w:sz="0" w:space="0" w:color="auto"/>
          </w:divBdr>
        </w:div>
        <w:div w:id="1876649065">
          <w:marLeft w:val="480"/>
          <w:marRight w:val="0"/>
          <w:marTop w:val="0"/>
          <w:marBottom w:val="0"/>
          <w:divBdr>
            <w:top w:val="none" w:sz="0" w:space="0" w:color="auto"/>
            <w:left w:val="none" w:sz="0" w:space="0" w:color="auto"/>
            <w:bottom w:val="none" w:sz="0" w:space="0" w:color="auto"/>
            <w:right w:val="none" w:sz="0" w:space="0" w:color="auto"/>
          </w:divBdr>
        </w:div>
        <w:div w:id="420301274">
          <w:marLeft w:val="480"/>
          <w:marRight w:val="0"/>
          <w:marTop w:val="0"/>
          <w:marBottom w:val="0"/>
          <w:divBdr>
            <w:top w:val="none" w:sz="0" w:space="0" w:color="auto"/>
            <w:left w:val="none" w:sz="0" w:space="0" w:color="auto"/>
            <w:bottom w:val="none" w:sz="0" w:space="0" w:color="auto"/>
            <w:right w:val="none" w:sz="0" w:space="0" w:color="auto"/>
          </w:divBdr>
        </w:div>
        <w:div w:id="1192649932">
          <w:marLeft w:val="480"/>
          <w:marRight w:val="0"/>
          <w:marTop w:val="0"/>
          <w:marBottom w:val="0"/>
          <w:divBdr>
            <w:top w:val="none" w:sz="0" w:space="0" w:color="auto"/>
            <w:left w:val="none" w:sz="0" w:space="0" w:color="auto"/>
            <w:bottom w:val="none" w:sz="0" w:space="0" w:color="auto"/>
            <w:right w:val="none" w:sz="0" w:space="0" w:color="auto"/>
          </w:divBdr>
        </w:div>
        <w:div w:id="1802991229">
          <w:marLeft w:val="480"/>
          <w:marRight w:val="0"/>
          <w:marTop w:val="0"/>
          <w:marBottom w:val="0"/>
          <w:divBdr>
            <w:top w:val="none" w:sz="0" w:space="0" w:color="auto"/>
            <w:left w:val="none" w:sz="0" w:space="0" w:color="auto"/>
            <w:bottom w:val="none" w:sz="0" w:space="0" w:color="auto"/>
            <w:right w:val="none" w:sz="0" w:space="0" w:color="auto"/>
          </w:divBdr>
        </w:div>
        <w:div w:id="1654485593">
          <w:marLeft w:val="480"/>
          <w:marRight w:val="0"/>
          <w:marTop w:val="0"/>
          <w:marBottom w:val="0"/>
          <w:divBdr>
            <w:top w:val="none" w:sz="0" w:space="0" w:color="auto"/>
            <w:left w:val="none" w:sz="0" w:space="0" w:color="auto"/>
            <w:bottom w:val="none" w:sz="0" w:space="0" w:color="auto"/>
            <w:right w:val="none" w:sz="0" w:space="0" w:color="auto"/>
          </w:divBdr>
        </w:div>
        <w:div w:id="859398634">
          <w:marLeft w:val="480"/>
          <w:marRight w:val="0"/>
          <w:marTop w:val="0"/>
          <w:marBottom w:val="0"/>
          <w:divBdr>
            <w:top w:val="none" w:sz="0" w:space="0" w:color="auto"/>
            <w:left w:val="none" w:sz="0" w:space="0" w:color="auto"/>
            <w:bottom w:val="none" w:sz="0" w:space="0" w:color="auto"/>
            <w:right w:val="none" w:sz="0" w:space="0" w:color="auto"/>
          </w:divBdr>
        </w:div>
        <w:div w:id="1605263743">
          <w:marLeft w:val="480"/>
          <w:marRight w:val="0"/>
          <w:marTop w:val="0"/>
          <w:marBottom w:val="0"/>
          <w:divBdr>
            <w:top w:val="none" w:sz="0" w:space="0" w:color="auto"/>
            <w:left w:val="none" w:sz="0" w:space="0" w:color="auto"/>
            <w:bottom w:val="none" w:sz="0" w:space="0" w:color="auto"/>
            <w:right w:val="none" w:sz="0" w:space="0" w:color="auto"/>
          </w:divBdr>
        </w:div>
        <w:div w:id="1905872158">
          <w:marLeft w:val="480"/>
          <w:marRight w:val="0"/>
          <w:marTop w:val="0"/>
          <w:marBottom w:val="0"/>
          <w:divBdr>
            <w:top w:val="none" w:sz="0" w:space="0" w:color="auto"/>
            <w:left w:val="none" w:sz="0" w:space="0" w:color="auto"/>
            <w:bottom w:val="none" w:sz="0" w:space="0" w:color="auto"/>
            <w:right w:val="none" w:sz="0" w:space="0" w:color="auto"/>
          </w:divBdr>
        </w:div>
        <w:div w:id="278534876">
          <w:marLeft w:val="480"/>
          <w:marRight w:val="0"/>
          <w:marTop w:val="0"/>
          <w:marBottom w:val="0"/>
          <w:divBdr>
            <w:top w:val="none" w:sz="0" w:space="0" w:color="auto"/>
            <w:left w:val="none" w:sz="0" w:space="0" w:color="auto"/>
            <w:bottom w:val="none" w:sz="0" w:space="0" w:color="auto"/>
            <w:right w:val="none" w:sz="0" w:space="0" w:color="auto"/>
          </w:divBdr>
        </w:div>
        <w:div w:id="1286734834">
          <w:marLeft w:val="480"/>
          <w:marRight w:val="0"/>
          <w:marTop w:val="0"/>
          <w:marBottom w:val="0"/>
          <w:divBdr>
            <w:top w:val="none" w:sz="0" w:space="0" w:color="auto"/>
            <w:left w:val="none" w:sz="0" w:space="0" w:color="auto"/>
            <w:bottom w:val="none" w:sz="0" w:space="0" w:color="auto"/>
            <w:right w:val="none" w:sz="0" w:space="0" w:color="auto"/>
          </w:divBdr>
        </w:div>
        <w:div w:id="931864120">
          <w:marLeft w:val="480"/>
          <w:marRight w:val="0"/>
          <w:marTop w:val="0"/>
          <w:marBottom w:val="0"/>
          <w:divBdr>
            <w:top w:val="none" w:sz="0" w:space="0" w:color="auto"/>
            <w:left w:val="none" w:sz="0" w:space="0" w:color="auto"/>
            <w:bottom w:val="none" w:sz="0" w:space="0" w:color="auto"/>
            <w:right w:val="none" w:sz="0" w:space="0" w:color="auto"/>
          </w:divBdr>
        </w:div>
        <w:div w:id="783814042">
          <w:marLeft w:val="480"/>
          <w:marRight w:val="0"/>
          <w:marTop w:val="0"/>
          <w:marBottom w:val="0"/>
          <w:divBdr>
            <w:top w:val="none" w:sz="0" w:space="0" w:color="auto"/>
            <w:left w:val="none" w:sz="0" w:space="0" w:color="auto"/>
            <w:bottom w:val="none" w:sz="0" w:space="0" w:color="auto"/>
            <w:right w:val="none" w:sz="0" w:space="0" w:color="auto"/>
          </w:divBdr>
        </w:div>
        <w:div w:id="1343554704">
          <w:marLeft w:val="480"/>
          <w:marRight w:val="0"/>
          <w:marTop w:val="0"/>
          <w:marBottom w:val="0"/>
          <w:divBdr>
            <w:top w:val="none" w:sz="0" w:space="0" w:color="auto"/>
            <w:left w:val="none" w:sz="0" w:space="0" w:color="auto"/>
            <w:bottom w:val="none" w:sz="0" w:space="0" w:color="auto"/>
            <w:right w:val="none" w:sz="0" w:space="0" w:color="auto"/>
          </w:divBdr>
        </w:div>
        <w:div w:id="2058239012">
          <w:marLeft w:val="480"/>
          <w:marRight w:val="0"/>
          <w:marTop w:val="0"/>
          <w:marBottom w:val="0"/>
          <w:divBdr>
            <w:top w:val="none" w:sz="0" w:space="0" w:color="auto"/>
            <w:left w:val="none" w:sz="0" w:space="0" w:color="auto"/>
            <w:bottom w:val="none" w:sz="0" w:space="0" w:color="auto"/>
            <w:right w:val="none" w:sz="0" w:space="0" w:color="auto"/>
          </w:divBdr>
        </w:div>
        <w:div w:id="1984431066">
          <w:marLeft w:val="480"/>
          <w:marRight w:val="0"/>
          <w:marTop w:val="0"/>
          <w:marBottom w:val="0"/>
          <w:divBdr>
            <w:top w:val="none" w:sz="0" w:space="0" w:color="auto"/>
            <w:left w:val="none" w:sz="0" w:space="0" w:color="auto"/>
            <w:bottom w:val="none" w:sz="0" w:space="0" w:color="auto"/>
            <w:right w:val="none" w:sz="0" w:space="0" w:color="auto"/>
          </w:divBdr>
        </w:div>
        <w:div w:id="517158065">
          <w:marLeft w:val="480"/>
          <w:marRight w:val="0"/>
          <w:marTop w:val="0"/>
          <w:marBottom w:val="0"/>
          <w:divBdr>
            <w:top w:val="none" w:sz="0" w:space="0" w:color="auto"/>
            <w:left w:val="none" w:sz="0" w:space="0" w:color="auto"/>
            <w:bottom w:val="none" w:sz="0" w:space="0" w:color="auto"/>
            <w:right w:val="none" w:sz="0" w:space="0" w:color="auto"/>
          </w:divBdr>
        </w:div>
        <w:div w:id="993603720">
          <w:marLeft w:val="480"/>
          <w:marRight w:val="0"/>
          <w:marTop w:val="0"/>
          <w:marBottom w:val="0"/>
          <w:divBdr>
            <w:top w:val="none" w:sz="0" w:space="0" w:color="auto"/>
            <w:left w:val="none" w:sz="0" w:space="0" w:color="auto"/>
            <w:bottom w:val="none" w:sz="0" w:space="0" w:color="auto"/>
            <w:right w:val="none" w:sz="0" w:space="0" w:color="auto"/>
          </w:divBdr>
        </w:div>
        <w:div w:id="970938931">
          <w:marLeft w:val="480"/>
          <w:marRight w:val="0"/>
          <w:marTop w:val="0"/>
          <w:marBottom w:val="0"/>
          <w:divBdr>
            <w:top w:val="none" w:sz="0" w:space="0" w:color="auto"/>
            <w:left w:val="none" w:sz="0" w:space="0" w:color="auto"/>
            <w:bottom w:val="none" w:sz="0" w:space="0" w:color="auto"/>
            <w:right w:val="none" w:sz="0" w:space="0" w:color="auto"/>
          </w:divBdr>
        </w:div>
        <w:div w:id="543757352">
          <w:marLeft w:val="480"/>
          <w:marRight w:val="0"/>
          <w:marTop w:val="0"/>
          <w:marBottom w:val="0"/>
          <w:divBdr>
            <w:top w:val="none" w:sz="0" w:space="0" w:color="auto"/>
            <w:left w:val="none" w:sz="0" w:space="0" w:color="auto"/>
            <w:bottom w:val="none" w:sz="0" w:space="0" w:color="auto"/>
            <w:right w:val="none" w:sz="0" w:space="0" w:color="auto"/>
          </w:divBdr>
        </w:div>
        <w:div w:id="1926381846">
          <w:marLeft w:val="480"/>
          <w:marRight w:val="0"/>
          <w:marTop w:val="0"/>
          <w:marBottom w:val="0"/>
          <w:divBdr>
            <w:top w:val="none" w:sz="0" w:space="0" w:color="auto"/>
            <w:left w:val="none" w:sz="0" w:space="0" w:color="auto"/>
            <w:bottom w:val="none" w:sz="0" w:space="0" w:color="auto"/>
            <w:right w:val="none" w:sz="0" w:space="0" w:color="auto"/>
          </w:divBdr>
        </w:div>
        <w:div w:id="1482235707">
          <w:marLeft w:val="480"/>
          <w:marRight w:val="0"/>
          <w:marTop w:val="0"/>
          <w:marBottom w:val="0"/>
          <w:divBdr>
            <w:top w:val="none" w:sz="0" w:space="0" w:color="auto"/>
            <w:left w:val="none" w:sz="0" w:space="0" w:color="auto"/>
            <w:bottom w:val="none" w:sz="0" w:space="0" w:color="auto"/>
            <w:right w:val="none" w:sz="0" w:space="0" w:color="auto"/>
          </w:divBdr>
        </w:div>
        <w:div w:id="779104129">
          <w:marLeft w:val="480"/>
          <w:marRight w:val="0"/>
          <w:marTop w:val="0"/>
          <w:marBottom w:val="0"/>
          <w:divBdr>
            <w:top w:val="none" w:sz="0" w:space="0" w:color="auto"/>
            <w:left w:val="none" w:sz="0" w:space="0" w:color="auto"/>
            <w:bottom w:val="none" w:sz="0" w:space="0" w:color="auto"/>
            <w:right w:val="none" w:sz="0" w:space="0" w:color="auto"/>
          </w:divBdr>
        </w:div>
        <w:div w:id="156848635">
          <w:marLeft w:val="480"/>
          <w:marRight w:val="0"/>
          <w:marTop w:val="0"/>
          <w:marBottom w:val="0"/>
          <w:divBdr>
            <w:top w:val="none" w:sz="0" w:space="0" w:color="auto"/>
            <w:left w:val="none" w:sz="0" w:space="0" w:color="auto"/>
            <w:bottom w:val="none" w:sz="0" w:space="0" w:color="auto"/>
            <w:right w:val="none" w:sz="0" w:space="0" w:color="auto"/>
          </w:divBdr>
        </w:div>
        <w:div w:id="1188984393">
          <w:marLeft w:val="480"/>
          <w:marRight w:val="0"/>
          <w:marTop w:val="0"/>
          <w:marBottom w:val="0"/>
          <w:divBdr>
            <w:top w:val="none" w:sz="0" w:space="0" w:color="auto"/>
            <w:left w:val="none" w:sz="0" w:space="0" w:color="auto"/>
            <w:bottom w:val="none" w:sz="0" w:space="0" w:color="auto"/>
            <w:right w:val="none" w:sz="0" w:space="0" w:color="auto"/>
          </w:divBdr>
        </w:div>
        <w:div w:id="130440299">
          <w:marLeft w:val="480"/>
          <w:marRight w:val="0"/>
          <w:marTop w:val="0"/>
          <w:marBottom w:val="0"/>
          <w:divBdr>
            <w:top w:val="none" w:sz="0" w:space="0" w:color="auto"/>
            <w:left w:val="none" w:sz="0" w:space="0" w:color="auto"/>
            <w:bottom w:val="none" w:sz="0" w:space="0" w:color="auto"/>
            <w:right w:val="none" w:sz="0" w:space="0" w:color="auto"/>
          </w:divBdr>
        </w:div>
        <w:div w:id="804128195">
          <w:marLeft w:val="480"/>
          <w:marRight w:val="0"/>
          <w:marTop w:val="0"/>
          <w:marBottom w:val="0"/>
          <w:divBdr>
            <w:top w:val="none" w:sz="0" w:space="0" w:color="auto"/>
            <w:left w:val="none" w:sz="0" w:space="0" w:color="auto"/>
            <w:bottom w:val="none" w:sz="0" w:space="0" w:color="auto"/>
            <w:right w:val="none" w:sz="0" w:space="0" w:color="auto"/>
          </w:divBdr>
        </w:div>
      </w:divsChild>
    </w:div>
    <w:div w:id="317998067">
      <w:marLeft w:val="480"/>
      <w:marRight w:val="0"/>
      <w:marTop w:val="0"/>
      <w:marBottom w:val="0"/>
      <w:divBdr>
        <w:top w:val="none" w:sz="0" w:space="0" w:color="auto"/>
        <w:left w:val="none" w:sz="0" w:space="0" w:color="auto"/>
        <w:bottom w:val="none" w:sz="0" w:space="0" w:color="auto"/>
        <w:right w:val="none" w:sz="0" w:space="0" w:color="auto"/>
      </w:divBdr>
    </w:div>
    <w:div w:id="318387751">
      <w:marLeft w:val="480"/>
      <w:marRight w:val="0"/>
      <w:marTop w:val="0"/>
      <w:marBottom w:val="0"/>
      <w:divBdr>
        <w:top w:val="none" w:sz="0" w:space="0" w:color="auto"/>
        <w:left w:val="none" w:sz="0" w:space="0" w:color="auto"/>
        <w:bottom w:val="none" w:sz="0" w:space="0" w:color="auto"/>
        <w:right w:val="none" w:sz="0" w:space="0" w:color="auto"/>
      </w:divBdr>
    </w:div>
    <w:div w:id="318461585">
      <w:marLeft w:val="480"/>
      <w:marRight w:val="0"/>
      <w:marTop w:val="0"/>
      <w:marBottom w:val="0"/>
      <w:divBdr>
        <w:top w:val="none" w:sz="0" w:space="0" w:color="auto"/>
        <w:left w:val="none" w:sz="0" w:space="0" w:color="auto"/>
        <w:bottom w:val="none" w:sz="0" w:space="0" w:color="auto"/>
        <w:right w:val="none" w:sz="0" w:space="0" w:color="auto"/>
      </w:divBdr>
    </w:div>
    <w:div w:id="318467399">
      <w:marLeft w:val="480"/>
      <w:marRight w:val="0"/>
      <w:marTop w:val="0"/>
      <w:marBottom w:val="0"/>
      <w:divBdr>
        <w:top w:val="none" w:sz="0" w:space="0" w:color="auto"/>
        <w:left w:val="none" w:sz="0" w:space="0" w:color="auto"/>
        <w:bottom w:val="none" w:sz="0" w:space="0" w:color="auto"/>
        <w:right w:val="none" w:sz="0" w:space="0" w:color="auto"/>
      </w:divBdr>
    </w:div>
    <w:div w:id="318582325">
      <w:marLeft w:val="480"/>
      <w:marRight w:val="0"/>
      <w:marTop w:val="0"/>
      <w:marBottom w:val="0"/>
      <w:divBdr>
        <w:top w:val="none" w:sz="0" w:space="0" w:color="auto"/>
        <w:left w:val="none" w:sz="0" w:space="0" w:color="auto"/>
        <w:bottom w:val="none" w:sz="0" w:space="0" w:color="auto"/>
        <w:right w:val="none" w:sz="0" w:space="0" w:color="auto"/>
      </w:divBdr>
    </w:div>
    <w:div w:id="318584826">
      <w:marLeft w:val="480"/>
      <w:marRight w:val="0"/>
      <w:marTop w:val="0"/>
      <w:marBottom w:val="0"/>
      <w:divBdr>
        <w:top w:val="none" w:sz="0" w:space="0" w:color="auto"/>
        <w:left w:val="none" w:sz="0" w:space="0" w:color="auto"/>
        <w:bottom w:val="none" w:sz="0" w:space="0" w:color="auto"/>
        <w:right w:val="none" w:sz="0" w:space="0" w:color="auto"/>
      </w:divBdr>
    </w:div>
    <w:div w:id="318728566">
      <w:marLeft w:val="480"/>
      <w:marRight w:val="0"/>
      <w:marTop w:val="0"/>
      <w:marBottom w:val="0"/>
      <w:divBdr>
        <w:top w:val="none" w:sz="0" w:space="0" w:color="auto"/>
        <w:left w:val="none" w:sz="0" w:space="0" w:color="auto"/>
        <w:bottom w:val="none" w:sz="0" w:space="0" w:color="auto"/>
        <w:right w:val="none" w:sz="0" w:space="0" w:color="auto"/>
      </w:divBdr>
    </w:div>
    <w:div w:id="318770349">
      <w:marLeft w:val="480"/>
      <w:marRight w:val="0"/>
      <w:marTop w:val="0"/>
      <w:marBottom w:val="0"/>
      <w:divBdr>
        <w:top w:val="none" w:sz="0" w:space="0" w:color="auto"/>
        <w:left w:val="none" w:sz="0" w:space="0" w:color="auto"/>
        <w:bottom w:val="none" w:sz="0" w:space="0" w:color="auto"/>
        <w:right w:val="none" w:sz="0" w:space="0" w:color="auto"/>
      </w:divBdr>
    </w:div>
    <w:div w:id="318849815">
      <w:marLeft w:val="480"/>
      <w:marRight w:val="0"/>
      <w:marTop w:val="0"/>
      <w:marBottom w:val="0"/>
      <w:divBdr>
        <w:top w:val="none" w:sz="0" w:space="0" w:color="auto"/>
        <w:left w:val="none" w:sz="0" w:space="0" w:color="auto"/>
        <w:bottom w:val="none" w:sz="0" w:space="0" w:color="auto"/>
        <w:right w:val="none" w:sz="0" w:space="0" w:color="auto"/>
      </w:divBdr>
    </w:div>
    <w:div w:id="318850383">
      <w:marLeft w:val="480"/>
      <w:marRight w:val="0"/>
      <w:marTop w:val="0"/>
      <w:marBottom w:val="0"/>
      <w:divBdr>
        <w:top w:val="none" w:sz="0" w:space="0" w:color="auto"/>
        <w:left w:val="none" w:sz="0" w:space="0" w:color="auto"/>
        <w:bottom w:val="none" w:sz="0" w:space="0" w:color="auto"/>
        <w:right w:val="none" w:sz="0" w:space="0" w:color="auto"/>
      </w:divBdr>
    </w:div>
    <w:div w:id="318850460">
      <w:bodyDiv w:val="1"/>
      <w:marLeft w:val="0"/>
      <w:marRight w:val="0"/>
      <w:marTop w:val="0"/>
      <w:marBottom w:val="0"/>
      <w:divBdr>
        <w:top w:val="none" w:sz="0" w:space="0" w:color="auto"/>
        <w:left w:val="none" w:sz="0" w:space="0" w:color="auto"/>
        <w:bottom w:val="none" w:sz="0" w:space="0" w:color="auto"/>
        <w:right w:val="none" w:sz="0" w:space="0" w:color="auto"/>
      </w:divBdr>
    </w:div>
    <w:div w:id="318924754">
      <w:marLeft w:val="480"/>
      <w:marRight w:val="0"/>
      <w:marTop w:val="0"/>
      <w:marBottom w:val="0"/>
      <w:divBdr>
        <w:top w:val="none" w:sz="0" w:space="0" w:color="auto"/>
        <w:left w:val="none" w:sz="0" w:space="0" w:color="auto"/>
        <w:bottom w:val="none" w:sz="0" w:space="0" w:color="auto"/>
        <w:right w:val="none" w:sz="0" w:space="0" w:color="auto"/>
      </w:divBdr>
    </w:div>
    <w:div w:id="319115891">
      <w:marLeft w:val="480"/>
      <w:marRight w:val="0"/>
      <w:marTop w:val="0"/>
      <w:marBottom w:val="0"/>
      <w:divBdr>
        <w:top w:val="none" w:sz="0" w:space="0" w:color="auto"/>
        <w:left w:val="none" w:sz="0" w:space="0" w:color="auto"/>
        <w:bottom w:val="none" w:sz="0" w:space="0" w:color="auto"/>
        <w:right w:val="none" w:sz="0" w:space="0" w:color="auto"/>
      </w:divBdr>
    </w:div>
    <w:div w:id="319192111">
      <w:marLeft w:val="480"/>
      <w:marRight w:val="0"/>
      <w:marTop w:val="0"/>
      <w:marBottom w:val="0"/>
      <w:divBdr>
        <w:top w:val="none" w:sz="0" w:space="0" w:color="auto"/>
        <w:left w:val="none" w:sz="0" w:space="0" w:color="auto"/>
        <w:bottom w:val="none" w:sz="0" w:space="0" w:color="auto"/>
        <w:right w:val="none" w:sz="0" w:space="0" w:color="auto"/>
      </w:divBdr>
    </w:div>
    <w:div w:id="319237343">
      <w:marLeft w:val="480"/>
      <w:marRight w:val="0"/>
      <w:marTop w:val="0"/>
      <w:marBottom w:val="0"/>
      <w:divBdr>
        <w:top w:val="none" w:sz="0" w:space="0" w:color="auto"/>
        <w:left w:val="none" w:sz="0" w:space="0" w:color="auto"/>
        <w:bottom w:val="none" w:sz="0" w:space="0" w:color="auto"/>
        <w:right w:val="none" w:sz="0" w:space="0" w:color="auto"/>
      </w:divBdr>
    </w:div>
    <w:div w:id="319619913">
      <w:marLeft w:val="480"/>
      <w:marRight w:val="0"/>
      <w:marTop w:val="0"/>
      <w:marBottom w:val="0"/>
      <w:divBdr>
        <w:top w:val="none" w:sz="0" w:space="0" w:color="auto"/>
        <w:left w:val="none" w:sz="0" w:space="0" w:color="auto"/>
        <w:bottom w:val="none" w:sz="0" w:space="0" w:color="auto"/>
        <w:right w:val="none" w:sz="0" w:space="0" w:color="auto"/>
      </w:divBdr>
    </w:div>
    <w:div w:id="319620748">
      <w:marLeft w:val="480"/>
      <w:marRight w:val="0"/>
      <w:marTop w:val="0"/>
      <w:marBottom w:val="0"/>
      <w:divBdr>
        <w:top w:val="none" w:sz="0" w:space="0" w:color="auto"/>
        <w:left w:val="none" w:sz="0" w:space="0" w:color="auto"/>
        <w:bottom w:val="none" w:sz="0" w:space="0" w:color="auto"/>
        <w:right w:val="none" w:sz="0" w:space="0" w:color="auto"/>
      </w:divBdr>
    </w:div>
    <w:div w:id="319624651">
      <w:bodyDiv w:val="1"/>
      <w:marLeft w:val="0"/>
      <w:marRight w:val="0"/>
      <w:marTop w:val="0"/>
      <w:marBottom w:val="0"/>
      <w:divBdr>
        <w:top w:val="none" w:sz="0" w:space="0" w:color="auto"/>
        <w:left w:val="none" w:sz="0" w:space="0" w:color="auto"/>
        <w:bottom w:val="none" w:sz="0" w:space="0" w:color="auto"/>
        <w:right w:val="none" w:sz="0" w:space="0" w:color="auto"/>
      </w:divBdr>
    </w:div>
    <w:div w:id="319846675">
      <w:marLeft w:val="480"/>
      <w:marRight w:val="0"/>
      <w:marTop w:val="0"/>
      <w:marBottom w:val="0"/>
      <w:divBdr>
        <w:top w:val="none" w:sz="0" w:space="0" w:color="auto"/>
        <w:left w:val="none" w:sz="0" w:space="0" w:color="auto"/>
        <w:bottom w:val="none" w:sz="0" w:space="0" w:color="auto"/>
        <w:right w:val="none" w:sz="0" w:space="0" w:color="auto"/>
      </w:divBdr>
    </w:div>
    <w:div w:id="320037696">
      <w:marLeft w:val="480"/>
      <w:marRight w:val="0"/>
      <w:marTop w:val="0"/>
      <w:marBottom w:val="0"/>
      <w:divBdr>
        <w:top w:val="none" w:sz="0" w:space="0" w:color="auto"/>
        <w:left w:val="none" w:sz="0" w:space="0" w:color="auto"/>
        <w:bottom w:val="none" w:sz="0" w:space="0" w:color="auto"/>
        <w:right w:val="none" w:sz="0" w:space="0" w:color="auto"/>
      </w:divBdr>
    </w:div>
    <w:div w:id="320088002">
      <w:marLeft w:val="480"/>
      <w:marRight w:val="0"/>
      <w:marTop w:val="0"/>
      <w:marBottom w:val="0"/>
      <w:divBdr>
        <w:top w:val="none" w:sz="0" w:space="0" w:color="auto"/>
        <w:left w:val="none" w:sz="0" w:space="0" w:color="auto"/>
        <w:bottom w:val="none" w:sz="0" w:space="0" w:color="auto"/>
        <w:right w:val="none" w:sz="0" w:space="0" w:color="auto"/>
      </w:divBdr>
    </w:div>
    <w:div w:id="320424547">
      <w:marLeft w:val="480"/>
      <w:marRight w:val="0"/>
      <w:marTop w:val="0"/>
      <w:marBottom w:val="0"/>
      <w:divBdr>
        <w:top w:val="none" w:sz="0" w:space="0" w:color="auto"/>
        <w:left w:val="none" w:sz="0" w:space="0" w:color="auto"/>
        <w:bottom w:val="none" w:sz="0" w:space="0" w:color="auto"/>
        <w:right w:val="none" w:sz="0" w:space="0" w:color="auto"/>
      </w:divBdr>
    </w:div>
    <w:div w:id="320430866">
      <w:marLeft w:val="480"/>
      <w:marRight w:val="0"/>
      <w:marTop w:val="0"/>
      <w:marBottom w:val="0"/>
      <w:divBdr>
        <w:top w:val="none" w:sz="0" w:space="0" w:color="auto"/>
        <w:left w:val="none" w:sz="0" w:space="0" w:color="auto"/>
        <w:bottom w:val="none" w:sz="0" w:space="0" w:color="auto"/>
        <w:right w:val="none" w:sz="0" w:space="0" w:color="auto"/>
      </w:divBdr>
    </w:div>
    <w:div w:id="320543302">
      <w:marLeft w:val="480"/>
      <w:marRight w:val="0"/>
      <w:marTop w:val="0"/>
      <w:marBottom w:val="0"/>
      <w:divBdr>
        <w:top w:val="none" w:sz="0" w:space="0" w:color="auto"/>
        <w:left w:val="none" w:sz="0" w:space="0" w:color="auto"/>
        <w:bottom w:val="none" w:sz="0" w:space="0" w:color="auto"/>
        <w:right w:val="none" w:sz="0" w:space="0" w:color="auto"/>
      </w:divBdr>
    </w:div>
    <w:div w:id="320668661">
      <w:marLeft w:val="480"/>
      <w:marRight w:val="0"/>
      <w:marTop w:val="0"/>
      <w:marBottom w:val="0"/>
      <w:divBdr>
        <w:top w:val="none" w:sz="0" w:space="0" w:color="auto"/>
        <w:left w:val="none" w:sz="0" w:space="0" w:color="auto"/>
        <w:bottom w:val="none" w:sz="0" w:space="0" w:color="auto"/>
        <w:right w:val="none" w:sz="0" w:space="0" w:color="auto"/>
      </w:divBdr>
    </w:div>
    <w:div w:id="320814676">
      <w:marLeft w:val="480"/>
      <w:marRight w:val="0"/>
      <w:marTop w:val="0"/>
      <w:marBottom w:val="0"/>
      <w:divBdr>
        <w:top w:val="none" w:sz="0" w:space="0" w:color="auto"/>
        <w:left w:val="none" w:sz="0" w:space="0" w:color="auto"/>
        <w:bottom w:val="none" w:sz="0" w:space="0" w:color="auto"/>
        <w:right w:val="none" w:sz="0" w:space="0" w:color="auto"/>
      </w:divBdr>
    </w:div>
    <w:div w:id="320817408">
      <w:marLeft w:val="480"/>
      <w:marRight w:val="0"/>
      <w:marTop w:val="0"/>
      <w:marBottom w:val="0"/>
      <w:divBdr>
        <w:top w:val="none" w:sz="0" w:space="0" w:color="auto"/>
        <w:left w:val="none" w:sz="0" w:space="0" w:color="auto"/>
        <w:bottom w:val="none" w:sz="0" w:space="0" w:color="auto"/>
        <w:right w:val="none" w:sz="0" w:space="0" w:color="auto"/>
      </w:divBdr>
    </w:div>
    <w:div w:id="320890219">
      <w:marLeft w:val="480"/>
      <w:marRight w:val="0"/>
      <w:marTop w:val="0"/>
      <w:marBottom w:val="0"/>
      <w:divBdr>
        <w:top w:val="none" w:sz="0" w:space="0" w:color="auto"/>
        <w:left w:val="none" w:sz="0" w:space="0" w:color="auto"/>
        <w:bottom w:val="none" w:sz="0" w:space="0" w:color="auto"/>
        <w:right w:val="none" w:sz="0" w:space="0" w:color="auto"/>
      </w:divBdr>
    </w:div>
    <w:div w:id="321549674">
      <w:marLeft w:val="480"/>
      <w:marRight w:val="0"/>
      <w:marTop w:val="0"/>
      <w:marBottom w:val="0"/>
      <w:divBdr>
        <w:top w:val="none" w:sz="0" w:space="0" w:color="auto"/>
        <w:left w:val="none" w:sz="0" w:space="0" w:color="auto"/>
        <w:bottom w:val="none" w:sz="0" w:space="0" w:color="auto"/>
        <w:right w:val="none" w:sz="0" w:space="0" w:color="auto"/>
      </w:divBdr>
    </w:div>
    <w:div w:id="321587301">
      <w:marLeft w:val="480"/>
      <w:marRight w:val="0"/>
      <w:marTop w:val="0"/>
      <w:marBottom w:val="0"/>
      <w:divBdr>
        <w:top w:val="none" w:sz="0" w:space="0" w:color="auto"/>
        <w:left w:val="none" w:sz="0" w:space="0" w:color="auto"/>
        <w:bottom w:val="none" w:sz="0" w:space="0" w:color="auto"/>
        <w:right w:val="none" w:sz="0" w:space="0" w:color="auto"/>
      </w:divBdr>
    </w:div>
    <w:div w:id="321660603">
      <w:marLeft w:val="480"/>
      <w:marRight w:val="0"/>
      <w:marTop w:val="0"/>
      <w:marBottom w:val="0"/>
      <w:divBdr>
        <w:top w:val="none" w:sz="0" w:space="0" w:color="auto"/>
        <w:left w:val="none" w:sz="0" w:space="0" w:color="auto"/>
        <w:bottom w:val="none" w:sz="0" w:space="0" w:color="auto"/>
        <w:right w:val="none" w:sz="0" w:space="0" w:color="auto"/>
      </w:divBdr>
    </w:div>
    <w:div w:id="321782415">
      <w:bodyDiv w:val="1"/>
      <w:marLeft w:val="0"/>
      <w:marRight w:val="0"/>
      <w:marTop w:val="0"/>
      <w:marBottom w:val="0"/>
      <w:divBdr>
        <w:top w:val="none" w:sz="0" w:space="0" w:color="auto"/>
        <w:left w:val="none" w:sz="0" w:space="0" w:color="auto"/>
        <w:bottom w:val="none" w:sz="0" w:space="0" w:color="auto"/>
        <w:right w:val="none" w:sz="0" w:space="0" w:color="auto"/>
      </w:divBdr>
      <w:divsChild>
        <w:div w:id="1519654432">
          <w:marLeft w:val="480"/>
          <w:marRight w:val="0"/>
          <w:marTop w:val="0"/>
          <w:marBottom w:val="0"/>
          <w:divBdr>
            <w:top w:val="none" w:sz="0" w:space="0" w:color="auto"/>
            <w:left w:val="none" w:sz="0" w:space="0" w:color="auto"/>
            <w:bottom w:val="none" w:sz="0" w:space="0" w:color="auto"/>
            <w:right w:val="none" w:sz="0" w:space="0" w:color="auto"/>
          </w:divBdr>
        </w:div>
        <w:div w:id="1158693014">
          <w:marLeft w:val="480"/>
          <w:marRight w:val="0"/>
          <w:marTop w:val="0"/>
          <w:marBottom w:val="0"/>
          <w:divBdr>
            <w:top w:val="none" w:sz="0" w:space="0" w:color="auto"/>
            <w:left w:val="none" w:sz="0" w:space="0" w:color="auto"/>
            <w:bottom w:val="none" w:sz="0" w:space="0" w:color="auto"/>
            <w:right w:val="none" w:sz="0" w:space="0" w:color="auto"/>
          </w:divBdr>
        </w:div>
        <w:div w:id="276301677">
          <w:marLeft w:val="480"/>
          <w:marRight w:val="0"/>
          <w:marTop w:val="0"/>
          <w:marBottom w:val="0"/>
          <w:divBdr>
            <w:top w:val="none" w:sz="0" w:space="0" w:color="auto"/>
            <w:left w:val="none" w:sz="0" w:space="0" w:color="auto"/>
            <w:bottom w:val="none" w:sz="0" w:space="0" w:color="auto"/>
            <w:right w:val="none" w:sz="0" w:space="0" w:color="auto"/>
          </w:divBdr>
        </w:div>
        <w:div w:id="1948654732">
          <w:marLeft w:val="480"/>
          <w:marRight w:val="0"/>
          <w:marTop w:val="0"/>
          <w:marBottom w:val="0"/>
          <w:divBdr>
            <w:top w:val="none" w:sz="0" w:space="0" w:color="auto"/>
            <w:left w:val="none" w:sz="0" w:space="0" w:color="auto"/>
            <w:bottom w:val="none" w:sz="0" w:space="0" w:color="auto"/>
            <w:right w:val="none" w:sz="0" w:space="0" w:color="auto"/>
          </w:divBdr>
        </w:div>
        <w:div w:id="1253509707">
          <w:marLeft w:val="480"/>
          <w:marRight w:val="0"/>
          <w:marTop w:val="0"/>
          <w:marBottom w:val="0"/>
          <w:divBdr>
            <w:top w:val="none" w:sz="0" w:space="0" w:color="auto"/>
            <w:left w:val="none" w:sz="0" w:space="0" w:color="auto"/>
            <w:bottom w:val="none" w:sz="0" w:space="0" w:color="auto"/>
            <w:right w:val="none" w:sz="0" w:space="0" w:color="auto"/>
          </w:divBdr>
        </w:div>
        <w:div w:id="1442602429">
          <w:marLeft w:val="480"/>
          <w:marRight w:val="0"/>
          <w:marTop w:val="0"/>
          <w:marBottom w:val="0"/>
          <w:divBdr>
            <w:top w:val="none" w:sz="0" w:space="0" w:color="auto"/>
            <w:left w:val="none" w:sz="0" w:space="0" w:color="auto"/>
            <w:bottom w:val="none" w:sz="0" w:space="0" w:color="auto"/>
            <w:right w:val="none" w:sz="0" w:space="0" w:color="auto"/>
          </w:divBdr>
        </w:div>
        <w:div w:id="387845099">
          <w:marLeft w:val="480"/>
          <w:marRight w:val="0"/>
          <w:marTop w:val="0"/>
          <w:marBottom w:val="0"/>
          <w:divBdr>
            <w:top w:val="none" w:sz="0" w:space="0" w:color="auto"/>
            <w:left w:val="none" w:sz="0" w:space="0" w:color="auto"/>
            <w:bottom w:val="none" w:sz="0" w:space="0" w:color="auto"/>
            <w:right w:val="none" w:sz="0" w:space="0" w:color="auto"/>
          </w:divBdr>
        </w:div>
        <w:div w:id="974486245">
          <w:marLeft w:val="480"/>
          <w:marRight w:val="0"/>
          <w:marTop w:val="0"/>
          <w:marBottom w:val="0"/>
          <w:divBdr>
            <w:top w:val="none" w:sz="0" w:space="0" w:color="auto"/>
            <w:left w:val="none" w:sz="0" w:space="0" w:color="auto"/>
            <w:bottom w:val="none" w:sz="0" w:space="0" w:color="auto"/>
            <w:right w:val="none" w:sz="0" w:space="0" w:color="auto"/>
          </w:divBdr>
        </w:div>
        <w:div w:id="1955480242">
          <w:marLeft w:val="480"/>
          <w:marRight w:val="0"/>
          <w:marTop w:val="0"/>
          <w:marBottom w:val="0"/>
          <w:divBdr>
            <w:top w:val="none" w:sz="0" w:space="0" w:color="auto"/>
            <w:left w:val="none" w:sz="0" w:space="0" w:color="auto"/>
            <w:bottom w:val="none" w:sz="0" w:space="0" w:color="auto"/>
            <w:right w:val="none" w:sz="0" w:space="0" w:color="auto"/>
          </w:divBdr>
        </w:div>
        <w:div w:id="2076970018">
          <w:marLeft w:val="480"/>
          <w:marRight w:val="0"/>
          <w:marTop w:val="0"/>
          <w:marBottom w:val="0"/>
          <w:divBdr>
            <w:top w:val="none" w:sz="0" w:space="0" w:color="auto"/>
            <w:left w:val="none" w:sz="0" w:space="0" w:color="auto"/>
            <w:bottom w:val="none" w:sz="0" w:space="0" w:color="auto"/>
            <w:right w:val="none" w:sz="0" w:space="0" w:color="auto"/>
          </w:divBdr>
        </w:div>
        <w:div w:id="1967159524">
          <w:marLeft w:val="480"/>
          <w:marRight w:val="0"/>
          <w:marTop w:val="0"/>
          <w:marBottom w:val="0"/>
          <w:divBdr>
            <w:top w:val="none" w:sz="0" w:space="0" w:color="auto"/>
            <w:left w:val="none" w:sz="0" w:space="0" w:color="auto"/>
            <w:bottom w:val="none" w:sz="0" w:space="0" w:color="auto"/>
            <w:right w:val="none" w:sz="0" w:space="0" w:color="auto"/>
          </w:divBdr>
        </w:div>
        <w:div w:id="1430542070">
          <w:marLeft w:val="480"/>
          <w:marRight w:val="0"/>
          <w:marTop w:val="0"/>
          <w:marBottom w:val="0"/>
          <w:divBdr>
            <w:top w:val="none" w:sz="0" w:space="0" w:color="auto"/>
            <w:left w:val="none" w:sz="0" w:space="0" w:color="auto"/>
            <w:bottom w:val="none" w:sz="0" w:space="0" w:color="auto"/>
            <w:right w:val="none" w:sz="0" w:space="0" w:color="auto"/>
          </w:divBdr>
        </w:div>
        <w:div w:id="411241112">
          <w:marLeft w:val="480"/>
          <w:marRight w:val="0"/>
          <w:marTop w:val="0"/>
          <w:marBottom w:val="0"/>
          <w:divBdr>
            <w:top w:val="none" w:sz="0" w:space="0" w:color="auto"/>
            <w:left w:val="none" w:sz="0" w:space="0" w:color="auto"/>
            <w:bottom w:val="none" w:sz="0" w:space="0" w:color="auto"/>
            <w:right w:val="none" w:sz="0" w:space="0" w:color="auto"/>
          </w:divBdr>
        </w:div>
        <w:div w:id="253782211">
          <w:marLeft w:val="480"/>
          <w:marRight w:val="0"/>
          <w:marTop w:val="0"/>
          <w:marBottom w:val="0"/>
          <w:divBdr>
            <w:top w:val="none" w:sz="0" w:space="0" w:color="auto"/>
            <w:left w:val="none" w:sz="0" w:space="0" w:color="auto"/>
            <w:bottom w:val="none" w:sz="0" w:space="0" w:color="auto"/>
            <w:right w:val="none" w:sz="0" w:space="0" w:color="auto"/>
          </w:divBdr>
        </w:div>
        <w:div w:id="1651472274">
          <w:marLeft w:val="480"/>
          <w:marRight w:val="0"/>
          <w:marTop w:val="0"/>
          <w:marBottom w:val="0"/>
          <w:divBdr>
            <w:top w:val="none" w:sz="0" w:space="0" w:color="auto"/>
            <w:left w:val="none" w:sz="0" w:space="0" w:color="auto"/>
            <w:bottom w:val="none" w:sz="0" w:space="0" w:color="auto"/>
            <w:right w:val="none" w:sz="0" w:space="0" w:color="auto"/>
          </w:divBdr>
        </w:div>
        <w:div w:id="1438673012">
          <w:marLeft w:val="480"/>
          <w:marRight w:val="0"/>
          <w:marTop w:val="0"/>
          <w:marBottom w:val="0"/>
          <w:divBdr>
            <w:top w:val="none" w:sz="0" w:space="0" w:color="auto"/>
            <w:left w:val="none" w:sz="0" w:space="0" w:color="auto"/>
            <w:bottom w:val="none" w:sz="0" w:space="0" w:color="auto"/>
            <w:right w:val="none" w:sz="0" w:space="0" w:color="auto"/>
          </w:divBdr>
        </w:div>
        <w:div w:id="1183668537">
          <w:marLeft w:val="480"/>
          <w:marRight w:val="0"/>
          <w:marTop w:val="0"/>
          <w:marBottom w:val="0"/>
          <w:divBdr>
            <w:top w:val="none" w:sz="0" w:space="0" w:color="auto"/>
            <w:left w:val="none" w:sz="0" w:space="0" w:color="auto"/>
            <w:bottom w:val="none" w:sz="0" w:space="0" w:color="auto"/>
            <w:right w:val="none" w:sz="0" w:space="0" w:color="auto"/>
          </w:divBdr>
        </w:div>
        <w:div w:id="1780567803">
          <w:marLeft w:val="480"/>
          <w:marRight w:val="0"/>
          <w:marTop w:val="0"/>
          <w:marBottom w:val="0"/>
          <w:divBdr>
            <w:top w:val="none" w:sz="0" w:space="0" w:color="auto"/>
            <w:left w:val="none" w:sz="0" w:space="0" w:color="auto"/>
            <w:bottom w:val="none" w:sz="0" w:space="0" w:color="auto"/>
            <w:right w:val="none" w:sz="0" w:space="0" w:color="auto"/>
          </w:divBdr>
        </w:div>
        <w:div w:id="2073187363">
          <w:marLeft w:val="480"/>
          <w:marRight w:val="0"/>
          <w:marTop w:val="0"/>
          <w:marBottom w:val="0"/>
          <w:divBdr>
            <w:top w:val="none" w:sz="0" w:space="0" w:color="auto"/>
            <w:left w:val="none" w:sz="0" w:space="0" w:color="auto"/>
            <w:bottom w:val="none" w:sz="0" w:space="0" w:color="auto"/>
            <w:right w:val="none" w:sz="0" w:space="0" w:color="auto"/>
          </w:divBdr>
        </w:div>
        <w:div w:id="679740566">
          <w:marLeft w:val="480"/>
          <w:marRight w:val="0"/>
          <w:marTop w:val="0"/>
          <w:marBottom w:val="0"/>
          <w:divBdr>
            <w:top w:val="none" w:sz="0" w:space="0" w:color="auto"/>
            <w:left w:val="none" w:sz="0" w:space="0" w:color="auto"/>
            <w:bottom w:val="none" w:sz="0" w:space="0" w:color="auto"/>
            <w:right w:val="none" w:sz="0" w:space="0" w:color="auto"/>
          </w:divBdr>
        </w:div>
        <w:div w:id="474764404">
          <w:marLeft w:val="480"/>
          <w:marRight w:val="0"/>
          <w:marTop w:val="0"/>
          <w:marBottom w:val="0"/>
          <w:divBdr>
            <w:top w:val="none" w:sz="0" w:space="0" w:color="auto"/>
            <w:left w:val="none" w:sz="0" w:space="0" w:color="auto"/>
            <w:bottom w:val="none" w:sz="0" w:space="0" w:color="auto"/>
            <w:right w:val="none" w:sz="0" w:space="0" w:color="auto"/>
          </w:divBdr>
        </w:div>
        <w:div w:id="1668942743">
          <w:marLeft w:val="480"/>
          <w:marRight w:val="0"/>
          <w:marTop w:val="0"/>
          <w:marBottom w:val="0"/>
          <w:divBdr>
            <w:top w:val="none" w:sz="0" w:space="0" w:color="auto"/>
            <w:left w:val="none" w:sz="0" w:space="0" w:color="auto"/>
            <w:bottom w:val="none" w:sz="0" w:space="0" w:color="auto"/>
            <w:right w:val="none" w:sz="0" w:space="0" w:color="auto"/>
          </w:divBdr>
        </w:div>
        <w:div w:id="137771240">
          <w:marLeft w:val="480"/>
          <w:marRight w:val="0"/>
          <w:marTop w:val="0"/>
          <w:marBottom w:val="0"/>
          <w:divBdr>
            <w:top w:val="none" w:sz="0" w:space="0" w:color="auto"/>
            <w:left w:val="none" w:sz="0" w:space="0" w:color="auto"/>
            <w:bottom w:val="none" w:sz="0" w:space="0" w:color="auto"/>
            <w:right w:val="none" w:sz="0" w:space="0" w:color="auto"/>
          </w:divBdr>
        </w:div>
        <w:div w:id="95685357">
          <w:marLeft w:val="480"/>
          <w:marRight w:val="0"/>
          <w:marTop w:val="0"/>
          <w:marBottom w:val="0"/>
          <w:divBdr>
            <w:top w:val="none" w:sz="0" w:space="0" w:color="auto"/>
            <w:left w:val="none" w:sz="0" w:space="0" w:color="auto"/>
            <w:bottom w:val="none" w:sz="0" w:space="0" w:color="auto"/>
            <w:right w:val="none" w:sz="0" w:space="0" w:color="auto"/>
          </w:divBdr>
        </w:div>
        <w:div w:id="104693145">
          <w:marLeft w:val="480"/>
          <w:marRight w:val="0"/>
          <w:marTop w:val="0"/>
          <w:marBottom w:val="0"/>
          <w:divBdr>
            <w:top w:val="none" w:sz="0" w:space="0" w:color="auto"/>
            <w:left w:val="none" w:sz="0" w:space="0" w:color="auto"/>
            <w:bottom w:val="none" w:sz="0" w:space="0" w:color="auto"/>
            <w:right w:val="none" w:sz="0" w:space="0" w:color="auto"/>
          </w:divBdr>
        </w:div>
        <w:div w:id="1224951561">
          <w:marLeft w:val="480"/>
          <w:marRight w:val="0"/>
          <w:marTop w:val="0"/>
          <w:marBottom w:val="0"/>
          <w:divBdr>
            <w:top w:val="none" w:sz="0" w:space="0" w:color="auto"/>
            <w:left w:val="none" w:sz="0" w:space="0" w:color="auto"/>
            <w:bottom w:val="none" w:sz="0" w:space="0" w:color="auto"/>
            <w:right w:val="none" w:sz="0" w:space="0" w:color="auto"/>
          </w:divBdr>
        </w:div>
        <w:div w:id="445152389">
          <w:marLeft w:val="480"/>
          <w:marRight w:val="0"/>
          <w:marTop w:val="0"/>
          <w:marBottom w:val="0"/>
          <w:divBdr>
            <w:top w:val="none" w:sz="0" w:space="0" w:color="auto"/>
            <w:left w:val="none" w:sz="0" w:space="0" w:color="auto"/>
            <w:bottom w:val="none" w:sz="0" w:space="0" w:color="auto"/>
            <w:right w:val="none" w:sz="0" w:space="0" w:color="auto"/>
          </w:divBdr>
        </w:div>
        <w:div w:id="1805809977">
          <w:marLeft w:val="480"/>
          <w:marRight w:val="0"/>
          <w:marTop w:val="0"/>
          <w:marBottom w:val="0"/>
          <w:divBdr>
            <w:top w:val="none" w:sz="0" w:space="0" w:color="auto"/>
            <w:left w:val="none" w:sz="0" w:space="0" w:color="auto"/>
            <w:bottom w:val="none" w:sz="0" w:space="0" w:color="auto"/>
            <w:right w:val="none" w:sz="0" w:space="0" w:color="auto"/>
          </w:divBdr>
        </w:div>
        <w:div w:id="93325799">
          <w:marLeft w:val="480"/>
          <w:marRight w:val="0"/>
          <w:marTop w:val="0"/>
          <w:marBottom w:val="0"/>
          <w:divBdr>
            <w:top w:val="none" w:sz="0" w:space="0" w:color="auto"/>
            <w:left w:val="none" w:sz="0" w:space="0" w:color="auto"/>
            <w:bottom w:val="none" w:sz="0" w:space="0" w:color="auto"/>
            <w:right w:val="none" w:sz="0" w:space="0" w:color="auto"/>
          </w:divBdr>
        </w:div>
        <w:div w:id="1358002851">
          <w:marLeft w:val="480"/>
          <w:marRight w:val="0"/>
          <w:marTop w:val="0"/>
          <w:marBottom w:val="0"/>
          <w:divBdr>
            <w:top w:val="none" w:sz="0" w:space="0" w:color="auto"/>
            <w:left w:val="none" w:sz="0" w:space="0" w:color="auto"/>
            <w:bottom w:val="none" w:sz="0" w:space="0" w:color="auto"/>
            <w:right w:val="none" w:sz="0" w:space="0" w:color="auto"/>
          </w:divBdr>
        </w:div>
        <w:div w:id="425466129">
          <w:marLeft w:val="480"/>
          <w:marRight w:val="0"/>
          <w:marTop w:val="0"/>
          <w:marBottom w:val="0"/>
          <w:divBdr>
            <w:top w:val="none" w:sz="0" w:space="0" w:color="auto"/>
            <w:left w:val="none" w:sz="0" w:space="0" w:color="auto"/>
            <w:bottom w:val="none" w:sz="0" w:space="0" w:color="auto"/>
            <w:right w:val="none" w:sz="0" w:space="0" w:color="auto"/>
          </w:divBdr>
        </w:div>
        <w:div w:id="1905096747">
          <w:marLeft w:val="480"/>
          <w:marRight w:val="0"/>
          <w:marTop w:val="0"/>
          <w:marBottom w:val="0"/>
          <w:divBdr>
            <w:top w:val="none" w:sz="0" w:space="0" w:color="auto"/>
            <w:left w:val="none" w:sz="0" w:space="0" w:color="auto"/>
            <w:bottom w:val="none" w:sz="0" w:space="0" w:color="auto"/>
            <w:right w:val="none" w:sz="0" w:space="0" w:color="auto"/>
          </w:divBdr>
        </w:div>
        <w:div w:id="197472039">
          <w:marLeft w:val="480"/>
          <w:marRight w:val="0"/>
          <w:marTop w:val="0"/>
          <w:marBottom w:val="0"/>
          <w:divBdr>
            <w:top w:val="none" w:sz="0" w:space="0" w:color="auto"/>
            <w:left w:val="none" w:sz="0" w:space="0" w:color="auto"/>
            <w:bottom w:val="none" w:sz="0" w:space="0" w:color="auto"/>
            <w:right w:val="none" w:sz="0" w:space="0" w:color="auto"/>
          </w:divBdr>
        </w:div>
        <w:div w:id="1769033978">
          <w:marLeft w:val="480"/>
          <w:marRight w:val="0"/>
          <w:marTop w:val="0"/>
          <w:marBottom w:val="0"/>
          <w:divBdr>
            <w:top w:val="none" w:sz="0" w:space="0" w:color="auto"/>
            <w:left w:val="none" w:sz="0" w:space="0" w:color="auto"/>
            <w:bottom w:val="none" w:sz="0" w:space="0" w:color="auto"/>
            <w:right w:val="none" w:sz="0" w:space="0" w:color="auto"/>
          </w:divBdr>
        </w:div>
        <w:div w:id="1287661376">
          <w:marLeft w:val="480"/>
          <w:marRight w:val="0"/>
          <w:marTop w:val="0"/>
          <w:marBottom w:val="0"/>
          <w:divBdr>
            <w:top w:val="none" w:sz="0" w:space="0" w:color="auto"/>
            <w:left w:val="none" w:sz="0" w:space="0" w:color="auto"/>
            <w:bottom w:val="none" w:sz="0" w:space="0" w:color="auto"/>
            <w:right w:val="none" w:sz="0" w:space="0" w:color="auto"/>
          </w:divBdr>
        </w:div>
        <w:div w:id="1987587760">
          <w:marLeft w:val="480"/>
          <w:marRight w:val="0"/>
          <w:marTop w:val="0"/>
          <w:marBottom w:val="0"/>
          <w:divBdr>
            <w:top w:val="none" w:sz="0" w:space="0" w:color="auto"/>
            <w:left w:val="none" w:sz="0" w:space="0" w:color="auto"/>
            <w:bottom w:val="none" w:sz="0" w:space="0" w:color="auto"/>
            <w:right w:val="none" w:sz="0" w:space="0" w:color="auto"/>
          </w:divBdr>
        </w:div>
        <w:div w:id="512764825">
          <w:marLeft w:val="480"/>
          <w:marRight w:val="0"/>
          <w:marTop w:val="0"/>
          <w:marBottom w:val="0"/>
          <w:divBdr>
            <w:top w:val="none" w:sz="0" w:space="0" w:color="auto"/>
            <w:left w:val="none" w:sz="0" w:space="0" w:color="auto"/>
            <w:bottom w:val="none" w:sz="0" w:space="0" w:color="auto"/>
            <w:right w:val="none" w:sz="0" w:space="0" w:color="auto"/>
          </w:divBdr>
        </w:div>
        <w:div w:id="1752894755">
          <w:marLeft w:val="480"/>
          <w:marRight w:val="0"/>
          <w:marTop w:val="0"/>
          <w:marBottom w:val="0"/>
          <w:divBdr>
            <w:top w:val="none" w:sz="0" w:space="0" w:color="auto"/>
            <w:left w:val="none" w:sz="0" w:space="0" w:color="auto"/>
            <w:bottom w:val="none" w:sz="0" w:space="0" w:color="auto"/>
            <w:right w:val="none" w:sz="0" w:space="0" w:color="auto"/>
          </w:divBdr>
        </w:div>
        <w:div w:id="112334767">
          <w:marLeft w:val="480"/>
          <w:marRight w:val="0"/>
          <w:marTop w:val="0"/>
          <w:marBottom w:val="0"/>
          <w:divBdr>
            <w:top w:val="none" w:sz="0" w:space="0" w:color="auto"/>
            <w:left w:val="none" w:sz="0" w:space="0" w:color="auto"/>
            <w:bottom w:val="none" w:sz="0" w:space="0" w:color="auto"/>
            <w:right w:val="none" w:sz="0" w:space="0" w:color="auto"/>
          </w:divBdr>
        </w:div>
        <w:div w:id="1077358820">
          <w:marLeft w:val="480"/>
          <w:marRight w:val="0"/>
          <w:marTop w:val="0"/>
          <w:marBottom w:val="0"/>
          <w:divBdr>
            <w:top w:val="none" w:sz="0" w:space="0" w:color="auto"/>
            <w:left w:val="none" w:sz="0" w:space="0" w:color="auto"/>
            <w:bottom w:val="none" w:sz="0" w:space="0" w:color="auto"/>
            <w:right w:val="none" w:sz="0" w:space="0" w:color="auto"/>
          </w:divBdr>
        </w:div>
        <w:div w:id="1117409753">
          <w:marLeft w:val="480"/>
          <w:marRight w:val="0"/>
          <w:marTop w:val="0"/>
          <w:marBottom w:val="0"/>
          <w:divBdr>
            <w:top w:val="none" w:sz="0" w:space="0" w:color="auto"/>
            <w:left w:val="none" w:sz="0" w:space="0" w:color="auto"/>
            <w:bottom w:val="none" w:sz="0" w:space="0" w:color="auto"/>
            <w:right w:val="none" w:sz="0" w:space="0" w:color="auto"/>
          </w:divBdr>
        </w:div>
        <w:div w:id="1916890593">
          <w:marLeft w:val="480"/>
          <w:marRight w:val="0"/>
          <w:marTop w:val="0"/>
          <w:marBottom w:val="0"/>
          <w:divBdr>
            <w:top w:val="none" w:sz="0" w:space="0" w:color="auto"/>
            <w:left w:val="none" w:sz="0" w:space="0" w:color="auto"/>
            <w:bottom w:val="none" w:sz="0" w:space="0" w:color="auto"/>
            <w:right w:val="none" w:sz="0" w:space="0" w:color="auto"/>
          </w:divBdr>
        </w:div>
        <w:div w:id="1381634929">
          <w:marLeft w:val="480"/>
          <w:marRight w:val="0"/>
          <w:marTop w:val="0"/>
          <w:marBottom w:val="0"/>
          <w:divBdr>
            <w:top w:val="none" w:sz="0" w:space="0" w:color="auto"/>
            <w:left w:val="none" w:sz="0" w:space="0" w:color="auto"/>
            <w:bottom w:val="none" w:sz="0" w:space="0" w:color="auto"/>
            <w:right w:val="none" w:sz="0" w:space="0" w:color="auto"/>
          </w:divBdr>
        </w:div>
        <w:div w:id="784229076">
          <w:marLeft w:val="480"/>
          <w:marRight w:val="0"/>
          <w:marTop w:val="0"/>
          <w:marBottom w:val="0"/>
          <w:divBdr>
            <w:top w:val="none" w:sz="0" w:space="0" w:color="auto"/>
            <w:left w:val="none" w:sz="0" w:space="0" w:color="auto"/>
            <w:bottom w:val="none" w:sz="0" w:space="0" w:color="auto"/>
            <w:right w:val="none" w:sz="0" w:space="0" w:color="auto"/>
          </w:divBdr>
        </w:div>
        <w:div w:id="306326089">
          <w:marLeft w:val="480"/>
          <w:marRight w:val="0"/>
          <w:marTop w:val="0"/>
          <w:marBottom w:val="0"/>
          <w:divBdr>
            <w:top w:val="none" w:sz="0" w:space="0" w:color="auto"/>
            <w:left w:val="none" w:sz="0" w:space="0" w:color="auto"/>
            <w:bottom w:val="none" w:sz="0" w:space="0" w:color="auto"/>
            <w:right w:val="none" w:sz="0" w:space="0" w:color="auto"/>
          </w:divBdr>
        </w:div>
        <w:div w:id="1464037290">
          <w:marLeft w:val="480"/>
          <w:marRight w:val="0"/>
          <w:marTop w:val="0"/>
          <w:marBottom w:val="0"/>
          <w:divBdr>
            <w:top w:val="none" w:sz="0" w:space="0" w:color="auto"/>
            <w:left w:val="none" w:sz="0" w:space="0" w:color="auto"/>
            <w:bottom w:val="none" w:sz="0" w:space="0" w:color="auto"/>
            <w:right w:val="none" w:sz="0" w:space="0" w:color="auto"/>
          </w:divBdr>
        </w:div>
        <w:div w:id="1504394876">
          <w:marLeft w:val="480"/>
          <w:marRight w:val="0"/>
          <w:marTop w:val="0"/>
          <w:marBottom w:val="0"/>
          <w:divBdr>
            <w:top w:val="none" w:sz="0" w:space="0" w:color="auto"/>
            <w:left w:val="none" w:sz="0" w:space="0" w:color="auto"/>
            <w:bottom w:val="none" w:sz="0" w:space="0" w:color="auto"/>
            <w:right w:val="none" w:sz="0" w:space="0" w:color="auto"/>
          </w:divBdr>
        </w:div>
        <w:div w:id="350766449">
          <w:marLeft w:val="480"/>
          <w:marRight w:val="0"/>
          <w:marTop w:val="0"/>
          <w:marBottom w:val="0"/>
          <w:divBdr>
            <w:top w:val="none" w:sz="0" w:space="0" w:color="auto"/>
            <w:left w:val="none" w:sz="0" w:space="0" w:color="auto"/>
            <w:bottom w:val="none" w:sz="0" w:space="0" w:color="auto"/>
            <w:right w:val="none" w:sz="0" w:space="0" w:color="auto"/>
          </w:divBdr>
        </w:div>
        <w:div w:id="500966657">
          <w:marLeft w:val="480"/>
          <w:marRight w:val="0"/>
          <w:marTop w:val="0"/>
          <w:marBottom w:val="0"/>
          <w:divBdr>
            <w:top w:val="none" w:sz="0" w:space="0" w:color="auto"/>
            <w:left w:val="none" w:sz="0" w:space="0" w:color="auto"/>
            <w:bottom w:val="none" w:sz="0" w:space="0" w:color="auto"/>
            <w:right w:val="none" w:sz="0" w:space="0" w:color="auto"/>
          </w:divBdr>
        </w:div>
        <w:div w:id="1753745578">
          <w:marLeft w:val="480"/>
          <w:marRight w:val="0"/>
          <w:marTop w:val="0"/>
          <w:marBottom w:val="0"/>
          <w:divBdr>
            <w:top w:val="none" w:sz="0" w:space="0" w:color="auto"/>
            <w:left w:val="none" w:sz="0" w:space="0" w:color="auto"/>
            <w:bottom w:val="none" w:sz="0" w:space="0" w:color="auto"/>
            <w:right w:val="none" w:sz="0" w:space="0" w:color="auto"/>
          </w:divBdr>
        </w:div>
        <w:div w:id="344601682">
          <w:marLeft w:val="480"/>
          <w:marRight w:val="0"/>
          <w:marTop w:val="0"/>
          <w:marBottom w:val="0"/>
          <w:divBdr>
            <w:top w:val="none" w:sz="0" w:space="0" w:color="auto"/>
            <w:left w:val="none" w:sz="0" w:space="0" w:color="auto"/>
            <w:bottom w:val="none" w:sz="0" w:space="0" w:color="auto"/>
            <w:right w:val="none" w:sz="0" w:space="0" w:color="auto"/>
          </w:divBdr>
        </w:div>
        <w:div w:id="1896043200">
          <w:marLeft w:val="480"/>
          <w:marRight w:val="0"/>
          <w:marTop w:val="0"/>
          <w:marBottom w:val="0"/>
          <w:divBdr>
            <w:top w:val="none" w:sz="0" w:space="0" w:color="auto"/>
            <w:left w:val="none" w:sz="0" w:space="0" w:color="auto"/>
            <w:bottom w:val="none" w:sz="0" w:space="0" w:color="auto"/>
            <w:right w:val="none" w:sz="0" w:space="0" w:color="auto"/>
          </w:divBdr>
        </w:div>
        <w:div w:id="590284713">
          <w:marLeft w:val="480"/>
          <w:marRight w:val="0"/>
          <w:marTop w:val="0"/>
          <w:marBottom w:val="0"/>
          <w:divBdr>
            <w:top w:val="none" w:sz="0" w:space="0" w:color="auto"/>
            <w:left w:val="none" w:sz="0" w:space="0" w:color="auto"/>
            <w:bottom w:val="none" w:sz="0" w:space="0" w:color="auto"/>
            <w:right w:val="none" w:sz="0" w:space="0" w:color="auto"/>
          </w:divBdr>
        </w:div>
        <w:div w:id="1291404091">
          <w:marLeft w:val="480"/>
          <w:marRight w:val="0"/>
          <w:marTop w:val="0"/>
          <w:marBottom w:val="0"/>
          <w:divBdr>
            <w:top w:val="none" w:sz="0" w:space="0" w:color="auto"/>
            <w:left w:val="none" w:sz="0" w:space="0" w:color="auto"/>
            <w:bottom w:val="none" w:sz="0" w:space="0" w:color="auto"/>
            <w:right w:val="none" w:sz="0" w:space="0" w:color="auto"/>
          </w:divBdr>
        </w:div>
        <w:div w:id="1291781474">
          <w:marLeft w:val="480"/>
          <w:marRight w:val="0"/>
          <w:marTop w:val="0"/>
          <w:marBottom w:val="0"/>
          <w:divBdr>
            <w:top w:val="none" w:sz="0" w:space="0" w:color="auto"/>
            <w:left w:val="none" w:sz="0" w:space="0" w:color="auto"/>
            <w:bottom w:val="none" w:sz="0" w:space="0" w:color="auto"/>
            <w:right w:val="none" w:sz="0" w:space="0" w:color="auto"/>
          </w:divBdr>
        </w:div>
        <w:div w:id="1773551882">
          <w:marLeft w:val="480"/>
          <w:marRight w:val="0"/>
          <w:marTop w:val="0"/>
          <w:marBottom w:val="0"/>
          <w:divBdr>
            <w:top w:val="none" w:sz="0" w:space="0" w:color="auto"/>
            <w:left w:val="none" w:sz="0" w:space="0" w:color="auto"/>
            <w:bottom w:val="none" w:sz="0" w:space="0" w:color="auto"/>
            <w:right w:val="none" w:sz="0" w:space="0" w:color="auto"/>
          </w:divBdr>
        </w:div>
        <w:div w:id="1246036602">
          <w:marLeft w:val="480"/>
          <w:marRight w:val="0"/>
          <w:marTop w:val="0"/>
          <w:marBottom w:val="0"/>
          <w:divBdr>
            <w:top w:val="none" w:sz="0" w:space="0" w:color="auto"/>
            <w:left w:val="none" w:sz="0" w:space="0" w:color="auto"/>
            <w:bottom w:val="none" w:sz="0" w:space="0" w:color="auto"/>
            <w:right w:val="none" w:sz="0" w:space="0" w:color="auto"/>
          </w:divBdr>
        </w:div>
        <w:div w:id="876506483">
          <w:marLeft w:val="480"/>
          <w:marRight w:val="0"/>
          <w:marTop w:val="0"/>
          <w:marBottom w:val="0"/>
          <w:divBdr>
            <w:top w:val="none" w:sz="0" w:space="0" w:color="auto"/>
            <w:left w:val="none" w:sz="0" w:space="0" w:color="auto"/>
            <w:bottom w:val="none" w:sz="0" w:space="0" w:color="auto"/>
            <w:right w:val="none" w:sz="0" w:space="0" w:color="auto"/>
          </w:divBdr>
        </w:div>
        <w:div w:id="1385106604">
          <w:marLeft w:val="480"/>
          <w:marRight w:val="0"/>
          <w:marTop w:val="0"/>
          <w:marBottom w:val="0"/>
          <w:divBdr>
            <w:top w:val="none" w:sz="0" w:space="0" w:color="auto"/>
            <w:left w:val="none" w:sz="0" w:space="0" w:color="auto"/>
            <w:bottom w:val="none" w:sz="0" w:space="0" w:color="auto"/>
            <w:right w:val="none" w:sz="0" w:space="0" w:color="auto"/>
          </w:divBdr>
        </w:div>
        <w:div w:id="1818493732">
          <w:marLeft w:val="480"/>
          <w:marRight w:val="0"/>
          <w:marTop w:val="0"/>
          <w:marBottom w:val="0"/>
          <w:divBdr>
            <w:top w:val="none" w:sz="0" w:space="0" w:color="auto"/>
            <w:left w:val="none" w:sz="0" w:space="0" w:color="auto"/>
            <w:bottom w:val="none" w:sz="0" w:space="0" w:color="auto"/>
            <w:right w:val="none" w:sz="0" w:space="0" w:color="auto"/>
          </w:divBdr>
        </w:div>
        <w:div w:id="1488520618">
          <w:marLeft w:val="480"/>
          <w:marRight w:val="0"/>
          <w:marTop w:val="0"/>
          <w:marBottom w:val="0"/>
          <w:divBdr>
            <w:top w:val="none" w:sz="0" w:space="0" w:color="auto"/>
            <w:left w:val="none" w:sz="0" w:space="0" w:color="auto"/>
            <w:bottom w:val="none" w:sz="0" w:space="0" w:color="auto"/>
            <w:right w:val="none" w:sz="0" w:space="0" w:color="auto"/>
          </w:divBdr>
        </w:div>
        <w:div w:id="573204552">
          <w:marLeft w:val="480"/>
          <w:marRight w:val="0"/>
          <w:marTop w:val="0"/>
          <w:marBottom w:val="0"/>
          <w:divBdr>
            <w:top w:val="none" w:sz="0" w:space="0" w:color="auto"/>
            <w:left w:val="none" w:sz="0" w:space="0" w:color="auto"/>
            <w:bottom w:val="none" w:sz="0" w:space="0" w:color="auto"/>
            <w:right w:val="none" w:sz="0" w:space="0" w:color="auto"/>
          </w:divBdr>
        </w:div>
        <w:div w:id="854002280">
          <w:marLeft w:val="480"/>
          <w:marRight w:val="0"/>
          <w:marTop w:val="0"/>
          <w:marBottom w:val="0"/>
          <w:divBdr>
            <w:top w:val="none" w:sz="0" w:space="0" w:color="auto"/>
            <w:left w:val="none" w:sz="0" w:space="0" w:color="auto"/>
            <w:bottom w:val="none" w:sz="0" w:space="0" w:color="auto"/>
            <w:right w:val="none" w:sz="0" w:space="0" w:color="auto"/>
          </w:divBdr>
        </w:div>
        <w:div w:id="2137746804">
          <w:marLeft w:val="480"/>
          <w:marRight w:val="0"/>
          <w:marTop w:val="0"/>
          <w:marBottom w:val="0"/>
          <w:divBdr>
            <w:top w:val="none" w:sz="0" w:space="0" w:color="auto"/>
            <w:left w:val="none" w:sz="0" w:space="0" w:color="auto"/>
            <w:bottom w:val="none" w:sz="0" w:space="0" w:color="auto"/>
            <w:right w:val="none" w:sz="0" w:space="0" w:color="auto"/>
          </w:divBdr>
        </w:div>
        <w:div w:id="12807539">
          <w:marLeft w:val="480"/>
          <w:marRight w:val="0"/>
          <w:marTop w:val="0"/>
          <w:marBottom w:val="0"/>
          <w:divBdr>
            <w:top w:val="none" w:sz="0" w:space="0" w:color="auto"/>
            <w:left w:val="none" w:sz="0" w:space="0" w:color="auto"/>
            <w:bottom w:val="none" w:sz="0" w:space="0" w:color="auto"/>
            <w:right w:val="none" w:sz="0" w:space="0" w:color="auto"/>
          </w:divBdr>
        </w:div>
        <w:div w:id="332344017">
          <w:marLeft w:val="480"/>
          <w:marRight w:val="0"/>
          <w:marTop w:val="0"/>
          <w:marBottom w:val="0"/>
          <w:divBdr>
            <w:top w:val="none" w:sz="0" w:space="0" w:color="auto"/>
            <w:left w:val="none" w:sz="0" w:space="0" w:color="auto"/>
            <w:bottom w:val="none" w:sz="0" w:space="0" w:color="auto"/>
            <w:right w:val="none" w:sz="0" w:space="0" w:color="auto"/>
          </w:divBdr>
        </w:div>
        <w:div w:id="208342936">
          <w:marLeft w:val="480"/>
          <w:marRight w:val="0"/>
          <w:marTop w:val="0"/>
          <w:marBottom w:val="0"/>
          <w:divBdr>
            <w:top w:val="none" w:sz="0" w:space="0" w:color="auto"/>
            <w:left w:val="none" w:sz="0" w:space="0" w:color="auto"/>
            <w:bottom w:val="none" w:sz="0" w:space="0" w:color="auto"/>
            <w:right w:val="none" w:sz="0" w:space="0" w:color="auto"/>
          </w:divBdr>
        </w:div>
        <w:div w:id="1600482258">
          <w:marLeft w:val="480"/>
          <w:marRight w:val="0"/>
          <w:marTop w:val="0"/>
          <w:marBottom w:val="0"/>
          <w:divBdr>
            <w:top w:val="none" w:sz="0" w:space="0" w:color="auto"/>
            <w:left w:val="none" w:sz="0" w:space="0" w:color="auto"/>
            <w:bottom w:val="none" w:sz="0" w:space="0" w:color="auto"/>
            <w:right w:val="none" w:sz="0" w:space="0" w:color="auto"/>
          </w:divBdr>
        </w:div>
        <w:div w:id="880021881">
          <w:marLeft w:val="480"/>
          <w:marRight w:val="0"/>
          <w:marTop w:val="0"/>
          <w:marBottom w:val="0"/>
          <w:divBdr>
            <w:top w:val="none" w:sz="0" w:space="0" w:color="auto"/>
            <w:left w:val="none" w:sz="0" w:space="0" w:color="auto"/>
            <w:bottom w:val="none" w:sz="0" w:space="0" w:color="auto"/>
            <w:right w:val="none" w:sz="0" w:space="0" w:color="auto"/>
          </w:divBdr>
        </w:div>
        <w:div w:id="751781760">
          <w:marLeft w:val="480"/>
          <w:marRight w:val="0"/>
          <w:marTop w:val="0"/>
          <w:marBottom w:val="0"/>
          <w:divBdr>
            <w:top w:val="none" w:sz="0" w:space="0" w:color="auto"/>
            <w:left w:val="none" w:sz="0" w:space="0" w:color="auto"/>
            <w:bottom w:val="none" w:sz="0" w:space="0" w:color="auto"/>
            <w:right w:val="none" w:sz="0" w:space="0" w:color="auto"/>
          </w:divBdr>
        </w:div>
        <w:div w:id="686638875">
          <w:marLeft w:val="480"/>
          <w:marRight w:val="0"/>
          <w:marTop w:val="0"/>
          <w:marBottom w:val="0"/>
          <w:divBdr>
            <w:top w:val="none" w:sz="0" w:space="0" w:color="auto"/>
            <w:left w:val="none" w:sz="0" w:space="0" w:color="auto"/>
            <w:bottom w:val="none" w:sz="0" w:space="0" w:color="auto"/>
            <w:right w:val="none" w:sz="0" w:space="0" w:color="auto"/>
          </w:divBdr>
        </w:div>
      </w:divsChild>
    </w:div>
    <w:div w:id="321932457">
      <w:bodyDiv w:val="1"/>
      <w:marLeft w:val="0"/>
      <w:marRight w:val="0"/>
      <w:marTop w:val="0"/>
      <w:marBottom w:val="0"/>
      <w:divBdr>
        <w:top w:val="none" w:sz="0" w:space="0" w:color="auto"/>
        <w:left w:val="none" w:sz="0" w:space="0" w:color="auto"/>
        <w:bottom w:val="none" w:sz="0" w:space="0" w:color="auto"/>
        <w:right w:val="none" w:sz="0" w:space="0" w:color="auto"/>
      </w:divBdr>
    </w:div>
    <w:div w:id="321936626">
      <w:marLeft w:val="480"/>
      <w:marRight w:val="0"/>
      <w:marTop w:val="0"/>
      <w:marBottom w:val="0"/>
      <w:divBdr>
        <w:top w:val="none" w:sz="0" w:space="0" w:color="auto"/>
        <w:left w:val="none" w:sz="0" w:space="0" w:color="auto"/>
        <w:bottom w:val="none" w:sz="0" w:space="0" w:color="auto"/>
        <w:right w:val="none" w:sz="0" w:space="0" w:color="auto"/>
      </w:divBdr>
    </w:div>
    <w:div w:id="322004486">
      <w:marLeft w:val="480"/>
      <w:marRight w:val="0"/>
      <w:marTop w:val="0"/>
      <w:marBottom w:val="0"/>
      <w:divBdr>
        <w:top w:val="none" w:sz="0" w:space="0" w:color="auto"/>
        <w:left w:val="none" w:sz="0" w:space="0" w:color="auto"/>
        <w:bottom w:val="none" w:sz="0" w:space="0" w:color="auto"/>
        <w:right w:val="none" w:sz="0" w:space="0" w:color="auto"/>
      </w:divBdr>
    </w:div>
    <w:div w:id="322005023">
      <w:marLeft w:val="480"/>
      <w:marRight w:val="0"/>
      <w:marTop w:val="0"/>
      <w:marBottom w:val="0"/>
      <w:divBdr>
        <w:top w:val="none" w:sz="0" w:space="0" w:color="auto"/>
        <w:left w:val="none" w:sz="0" w:space="0" w:color="auto"/>
        <w:bottom w:val="none" w:sz="0" w:space="0" w:color="auto"/>
        <w:right w:val="none" w:sz="0" w:space="0" w:color="auto"/>
      </w:divBdr>
    </w:div>
    <w:div w:id="322200481">
      <w:bodyDiv w:val="1"/>
      <w:marLeft w:val="0"/>
      <w:marRight w:val="0"/>
      <w:marTop w:val="0"/>
      <w:marBottom w:val="0"/>
      <w:divBdr>
        <w:top w:val="none" w:sz="0" w:space="0" w:color="auto"/>
        <w:left w:val="none" w:sz="0" w:space="0" w:color="auto"/>
        <w:bottom w:val="none" w:sz="0" w:space="0" w:color="auto"/>
        <w:right w:val="none" w:sz="0" w:space="0" w:color="auto"/>
      </w:divBdr>
    </w:div>
    <w:div w:id="322243847">
      <w:marLeft w:val="480"/>
      <w:marRight w:val="0"/>
      <w:marTop w:val="0"/>
      <w:marBottom w:val="0"/>
      <w:divBdr>
        <w:top w:val="none" w:sz="0" w:space="0" w:color="auto"/>
        <w:left w:val="none" w:sz="0" w:space="0" w:color="auto"/>
        <w:bottom w:val="none" w:sz="0" w:space="0" w:color="auto"/>
        <w:right w:val="none" w:sz="0" w:space="0" w:color="auto"/>
      </w:divBdr>
    </w:div>
    <w:div w:id="322247013">
      <w:marLeft w:val="480"/>
      <w:marRight w:val="0"/>
      <w:marTop w:val="0"/>
      <w:marBottom w:val="0"/>
      <w:divBdr>
        <w:top w:val="none" w:sz="0" w:space="0" w:color="auto"/>
        <w:left w:val="none" w:sz="0" w:space="0" w:color="auto"/>
        <w:bottom w:val="none" w:sz="0" w:space="0" w:color="auto"/>
        <w:right w:val="none" w:sz="0" w:space="0" w:color="auto"/>
      </w:divBdr>
    </w:div>
    <w:div w:id="322322299">
      <w:marLeft w:val="480"/>
      <w:marRight w:val="0"/>
      <w:marTop w:val="0"/>
      <w:marBottom w:val="0"/>
      <w:divBdr>
        <w:top w:val="none" w:sz="0" w:space="0" w:color="auto"/>
        <w:left w:val="none" w:sz="0" w:space="0" w:color="auto"/>
        <w:bottom w:val="none" w:sz="0" w:space="0" w:color="auto"/>
        <w:right w:val="none" w:sz="0" w:space="0" w:color="auto"/>
      </w:divBdr>
    </w:div>
    <w:div w:id="322659188">
      <w:bodyDiv w:val="1"/>
      <w:marLeft w:val="0"/>
      <w:marRight w:val="0"/>
      <w:marTop w:val="0"/>
      <w:marBottom w:val="0"/>
      <w:divBdr>
        <w:top w:val="none" w:sz="0" w:space="0" w:color="auto"/>
        <w:left w:val="none" w:sz="0" w:space="0" w:color="auto"/>
        <w:bottom w:val="none" w:sz="0" w:space="0" w:color="auto"/>
        <w:right w:val="none" w:sz="0" w:space="0" w:color="auto"/>
      </w:divBdr>
    </w:div>
    <w:div w:id="322664449">
      <w:bodyDiv w:val="1"/>
      <w:marLeft w:val="0"/>
      <w:marRight w:val="0"/>
      <w:marTop w:val="0"/>
      <w:marBottom w:val="0"/>
      <w:divBdr>
        <w:top w:val="none" w:sz="0" w:space="0" w:color="auto"/>
        <w:left w:val="none" w:sz="0" w:space="0" w:color="auto"/>
        <w:bottom w:val="none" w:sz="0" w:space="0" w:color="auto"/>
        <w:right w:val="none" w:sz="0" w:space="0" w:color="auto"/>
      </w:divBdr>
    </w:div>
    <w:div w:id="322701820">
      <w:marLeft w:val="480"/>
      <w:marRight w:val="0"/>
      <w:marTop w:val="0"/>
      <w:marBottom w:val="0"/>
      <w:divBdr>
        <w:top w:val="none" w:sz="0" w:space="0" w:color="auto"/>
        <w:left w:val="none" w:sz="0" w:space="0" w:color="auto"/>
        <w:bottom w:val="none" w:sz="0" w:space="0" w:color="auto"/>
        <w:right w:val="none" w:sz="0" w:space="0" w:color="auto"/>
      </w:divBdr>
    </w:div>
    <w:div w:id="322702058">
      <w:bodyDiv w:val="1"/>
      <w:marLeft w:val="0"/>
      <w:marRight w:val="0"/>
      <w:marTop w:val="0"/>
      <w:marBottom w:val="0"/>
      <w:divBdr>
        <w:top w:val="none" w:sz="0" w:space="0" w:color="auto"/>
        <w:left w:val="none" w:sz="0" w:space="0" w:color="auto"/>
        <w:bottom w:val="none" w:sz="0" w:space="0" w:color="auto"/>
        <w:right w:val="none" w:sz="0" w:space="0" w:color="auto"/>
      </w:divBdr>
    </w:div>
    <w:div w:id="322709048">
      <w:marLeft w:val="480"/>
      <w:marRight w:val="0"/>
      <w:marTop w:val="0"/>
      <w:marBottom w:val="0"/>
      <w:divBdr>
        <w:top w:val="none" w:sz="0" w:space="0" w:color="auto"/>
        <w:left w:val="none" w:sz="0" w:space="0" w:color="auto"/>
        <w:bottom w:val="none" w:sz="0" w:space="0" w:color="auto"/>
        <w:right w:val="none" w:sz="0" w:space="0" w:color="auto"/>
      </w:divBdr>
    </w:div>
    <w:div w:id="322776066">
      <w:marLeft w:val="480"/>
      <w:marRight w:val="0"/>
      <w:marTop w:val="0"/>
      <w:marBottom w:val="0"/>
      <w:divBdr>
        <w:top w:val="none" w:sz="0" w:space="0" w:color="auto"/>
        <w:left w:val="none" w:sz="0" w:space="0" w:color="auto"/>
        <w:bottom w:val="none" w:sz="0" w:space="0" w:color="auto"/>
        <w:right w:val="none" w:sz="0" w:space="0" w:color="auto"/>
      </w:divBdr>
    </w:div>
    <w:div w:id="322851753">
      <w:marLeft w:val="480"/>
      <w:marRight w:val="0"/>
      <w:marTop w:val="0"/>
      <w:marBottom w:val="0"/>
      <w:divBdr>
        <w:top w:val="none" w:sz="0" w:space="0" w:color="auto"/>
        <w:left w:val="none" w:sz="0" w:space="0" w:color="auto"/>
        <w:bottom w:val="none" w:sz="0" w:space="0" w:color="auto"/>
        <w:right w:val="none" w:sz="0" w:space="0" w:color="auto"/>
      </w:divBdr>
    </w:div>
    <w:div w:id="322900772">
      <w:marLeft w:val="480"/>
      <w:marRight w:val="0"/>
      <w:marTop w:val="0"/>
      <w:marBottom w:val="0"/>
      <w:divBdr>
        <w:top w:val="none" w:sz="0" w:space="0" w:color="auto"/>
        <w:left w:val="none" w:sz="0" w:space="0" w:color="auto"/>
        <w:bottom w:val="none" w:sz="0" w:space="0" w:color="auto"/>
        <w:right w:val="none" w:sz="0" w:space="0" w:color="auto"/>
      </w:divBdr>
    </w:div>
    <w:div w:id="323096900">
      <w:bodyDiv w:val="1"/>
      <w:marLeft w:val="0"/>
      <w:marRight w:val="0"/>
      <w:marTop w:val="0"/>
      <w:marBottom w:val="0"/>
      <w:divBdr>
        <w:top w:val="none" w:sz="0" w:space="0" w:color="auto"/>
        <w:left w:val="none" w:sz="0" w:space="0" w:color="auto"/>
        <w:bottom w:val="none" w:sz="0" w:space="0" w:color="auto"/>
        <w:right w:val="none" w:sz="0" w:space="0" w:color="auto"/>
      </w:divBdr>
    </w:div>
    <w:div w:id="323121020">
      <w:marLeft w:val="480"/>
      <w:marRight w:val="0"/>
      <w:marTop w:val="0"/>
      <w:marBottom w:val="0"/>
      <w:divBdr>
        <w:top w:val="none" w:sz="0" w:space="0" w:color="auto"/>
        <w:left w:val="none" w:sz="0" w:space="0" w:color="auto"/>
        <w:bottom w:val="none" w:sz="0" w:space="0" w:color="auto"/>
        <w:right w:val="none" w:sz="0" w:space="0" w:color="auto"/>
      </w:divBdr>
    </w:div>
    <w:div w:id="323169165">
      <w:marLeft w:val="480"/>
      <w:marRight w:val="0"/>
      <w:marTop w:val="0"/>
      <w:marBottom w:val="0"/>
      <w:divBdr>
        <w:top w:val="none" w:sz="0" w:space="0" w:color="auto"/>
        <w:left w:val="none" w:sz="0" w:space="0" w:color="auto"/>
        <w:bottom w:val="none" w:sz="0" w:space="0" w:color="auto"/>
        <w:right w:val="none" w:sz="0" w:space="0" w:color="auto"/>
      </w:divBdr>
    </w:div>
    <w:div w:id="323289742">
      <w:marLeft w:val="480"/>
      <w:marRight w:val="0"/>
      <w:marTop w:val="0"/>
      <w:marBottom w:val="0"/>
      <w:divBdr>
        <w:top w:val="none" w:sz="0" w:space="0" w:color="auto"/>
        <w:left w:val="none" w:sz="0" w:space="0" w:color="auto"/>
        <w:bottom w:val="none" w:sz="0" w:space="0" w:color="auto"/>
        <w:right w:val="none" w:sz="0" w:space="0" w:color="auto"/>
      </w:divBdr>
    </w:div>
    <w:div w:id="323357989">
      <w:bodyDiv w:val="1"/>
      <w:marLeft w:val="0"/>
      <w:marRight w:val="0"/>
      <w:marTop w:val="0"/>
      <w:marBottom w:val="0"/>
      <w:divBdr>
        <w:top w:val="none" w:sz="0" w:space="0" w:color="auto"/>
        <w:left w:val="none" w:sz="0" w:space="0" w:color="auto"/>
        <w:bottom w:val="none" w:sz="0" w:space="0" w:color="auto"/>
        <w:right w:val="none" w:sz="0" w:space="0" w:color="auto"/>
      </w:divBdr>
    </w:div>
    <w:div w:id="323628749">
      <w:marLeft w:val="480"/>
      <w:marRight w:val="0"/>
      <w:marTop w:val="0"/>
      <w:marBottom w:val="0"/>
      <w:divBdr>
        <w:top w:val="none" w:sz="0" w:space="0" w:color="auto"/>
        <w:left w:val="none" w:sz="0" w:space="0" w:color="auto"/>
        <w:bottom w:val="none" w:sz="0" w:space="0" w:color="auto"/>
        <w:right w:val="none" w:sz="0" w:space="0" w:color="auto"/>
      </w:divBdr>
    </w:div>
    <w:div w:id="323702567">
      <w:marLeft w:val="480"/>
      <w:marRight w:val="0"/>
      <w:marTop w:val="0"/>
      <w:marBottom w:val="0"/>
      <w:divBdr>
        <w:top w:val="none" w:sz="0" w:space="0" w:color="auto"/>
        <w:left w:val="none" w:sz="0" w:space="0" w:color="auto"/>
        <w:bottom w:val="none" w:sz="0" w:space="0" w:color="auto"/>
        <w:right w:val="none" w:sz="0" w:space="0" w:color="auto"/>
      </w:divBdr>
    </w:div>
    <w:div w:id="323944866">
      <w:marLeft w:val="480"/>
      <w:marRight w:val="0"/>
      <w:marTop w:val="0"/>
      <w:marBottom w:val="0"/>
      <w:divBdr>
        <w:top w:val="none" w:sz="0" w:space="0" w:color="auto"/>
        <w:left w:val="none" w:sz="0" w:space="0" w:color="auto"/>
        <w:bottom w:val="none" w:sz="0" w:space="0" w:color="auto"/>
        <w:right w:val="none" w:sz="0" w:space="0" w:color="auto"/>
      </w:divBdr>
    </w:div>
    <w:div w:id="323968723">
      <w:bodyDiv w:val="1"/>
      <w:marLeft w:val="0"/>
      <w:marRight w:val="0"/>
      <w:marTop w:val="0"/>
      <w:marBottom w:val="0"/>
      <w:divBdr>
        <w:top w:val="none" w:sz="0" w:space="0" w:color="auto"/>
        <w:left w:val="none" w:sz="0" w:space="0" w:color="auto"/>
        <w:bottom w:val="none" w:sz="0" w:space="0" w:color="auto"/>
        <w:right w:val="none" w:sz="0" w:space="0" w:color="auto"/>
      </w:divBdr>
    </w:div>
    <w:div w:id="323968851">
      <w:marLeft w:val="480"/>
      <w:marRight w:val="0"/>
      <w:marTop w:val="0"/>
      <w:marBottom w:val="0"/>
      <w:divBdr>
        <w:top w:val="none" w:sz="0" w:space="0" w:color="auto"/>
        <w:left w:val="none" w:sz="0" w:space="0" w:color="auto"/>
        <w:bottom w:val="none" w:sz="0" w:space="0" w:color="auto"/>
        <w:right w:val="none" w:sz="0" w:space="0" w:color="auto"/>
      </w:divBdr>
    </w:div>
    <w:div w:id="323969210">
      <w:bodyDiv w:val="1"/>
      <w:marLeft w:val="0"/>
      <w:marRight w:val="0"/>
      <w:marTop w:val="0"/>
      <w:marBottom w:val="0"/>
      <w:divBdr>
        <w:top w:val="none" w:sz="0" w:space="0" w:color="auto"/>
        <w:left w:val="none" w:sz="0" w:space="0" w:color="auto"/>
        <w:bottom w:val="none" w:sz="0" w:space="0" w:color="auto"/>
        <w:right w:val="none" w:sz="0" w:space="0" w:color="auto"/>
      </w:divBdr>
    </w:div>
    <w:div w:id="324020963">
      <w:marLeft w:val="480"/>
      <w:marRight w:val="0"/>
      <w:marTop w:val="0"/>
      <w:marBottom w:val="0"/>
      <w:divBdr>
        <w:top w:val="none" w:sz="0" w:space="0" w:color="auto"/>
        <w:left w:val="none" w:sz="0" w:space="0" w:color="auto"/>
        <w:bottom w:val="none" w:sz="0" w:space="0" w:color="auto"/>
        <w:right w:val="none" w:sz="0" w:space="0" w:color="auto"/>
      </w:divBdr>
    </w:div>
    <w:div w:id="324167864">
      <w:marLeft w:val="480"/>
      <w:marRight w:val="0"/>
      <w:marTop w:val="0"/>
      <w:marBottom w:val="0"/>
      <w:divBdr>
        <w:top w:val="none" w:sz="0" w:space="0" w:color="auto"/>
        <w:left w:val="none" w:sz="0" w:space="0" w:color="auto"/>
        <w:bottom w:val="none" w:sz="0" w:space="0" w:color="auto"/>
        <w:right w:val="none" w:sz="0" w:space="0" w:color="auto"/>
      </w:divBdr>
    </w:div>
    <w:div w:id="324171032">
      <w:marLeft w:val="480"/>
      <w:marRight w:val="0"/>
      <w:marTop w:val="0"/>
      <w:marBottom w:val="0"/>
      <w:divBdr>
        <w:top w:val="none" w:sz="0" w:space="0" w:color="auto"/>
        <w:left w:val="none" w:sz="0" w:space="0" w:color="auto"/>
        <w:bottom w:val="none" w:sz="0" w:space="0" w:color="auto"/>
        <w:right w:val="none" w:sz="0" w:space="0" w:color="auto"/>
      </w:divBdr>
    </w:div>
    <w:div w:id="324284644">
      <w:bodyDiv w:val="1"/>
      <w:marLeft w:val="0"/>
      <w:marRight w:val="0"/>
      <w:marTop w:val="0"/>
      <w:marBottom w:val="0"/>
      <w:divBdr>
        <w:top w:val="none" w:sz="0" w:space="0" w:color="auto"/>
        <w:left w:val="none" w:sz="0" w:space="0" w:color="auto"/>
        <w:bottom w:val="none" w:sz="0" w:space="0" w:color="auto"/>
        <w:right w:val="none" w:sz="0" w:space="0" w:color="auto"/>
      </w:divBdr>
    </w:div>
    <w:div w:id="324554740">
      <w:bodyDiv w:val="1"/>
      <w:marLeft w:val="0"/>
      <w:marRight w:val="0"/>
      <w:marTop w:val="0"/>
      <w:marBottom w:val="0"/>
      <w:divBdr>
        <w:top w:val="none" w:sz="0" w:space="0" w:color="auto"/>
        <w:left w:val="none" w:sz="0" w:space="0" w:color="auto"/>
        <w:bottom w:val="none" w:sz="0" w:space="0" w:color="auto"/>
        <w:right w:val="none" w:sz="0" w:space="0" w:color="auto"/>
      </w:divBdr>
    </w:div>
    <w:div w:id="324669679">
      <w:marLeft w:val="480"/>
      <w:marRight w:val="0"/>
      <w:marTop w:val="0"/>
      <w:marBottom w:val="0"/>
      <w:divBdr>
        <w:top w:val="none" w:sz="0" w:space="0" w:color="auto"/>
        <w:left w:val="none" w:sz="0" w:space="0" w:color="auto"/>
        <w:bottom w:val="none" w:sz="0" w:space="0" w:color="auto"/>
        <w:right w:val="none" w:sz="0" w:space="0" w:color="auto"/>
      </w:divBdr>
    </w:div>
    <w:div w:id="324821293">
      <w:marLeft w:val="480"/>
      <w:marRight w:val="0"/>
      <w:marTop w:val="0"/>
      <w:marBottom w:val="0"/>
      <w:divBdr>
        <w:top w:val="none" w:sz="0" w:space="0" w:color="auto"/>
        <w:left w:val="none" w:sz="0" w:space="0" w:color="auto"/>
        <w:bottom w:val="none" w:sz="0" w:space="0" w:color="auto"/>
        <w:right w:val="none" w:sz="0" w:space="0" w:color="auto"/>
      </w:divBdr>
    </w:div>
    <w:div w:id="325135740">
      <w:bodyDiv w:val="1"/>
      <w:marLeft w:val="0"/>
      <w:marRight w:val="0"/>
      <w:marTop w:val="0"/>
      <w:marBottom w:val="0"/>
      <w:divBdr>
        <w:top w:val="none" w:sz="0" w:space="0" w:color="auto"/>
        <w:left w:val="none" w:sz="0" w:space="0" w:color="auto"/>
        <w:bottom w:val="none" w:sz="0" w:space="0" w:color="auto"/>
        <w:right w:val="none" w:sz="0" w:space="0" w:color="auto"/>
      </w:divBdr>
    </w:div>
    <w:div w:id="325137103">
      <w:marLeft w:val="480"/>
      <w:marRight w:val="0"/>
      <w:marTop w:val="0"/>
      <w:marBottom w:val="0"/>
      <w:divBdr>
        <w:top w:val="none" w:sz="0" w:space="0" w:color="auto"/>
        <w:left w:val="none" w:sz="0" w:space="0" w:color="auto"/>
        <w:bottom w:val="none" w:sz="0" w:space="0" w:color="auto"/>
        <w:right w:val="none" w:sz="0" w:space="0" w:color="auto"/>
      </w:divBdr>
    </w:div>
    <w:div w:id="325403710">
      <w:marLeft w:val="480"/>
      <w:marRight w:val="0"/>
      <w:marTop w:val="0"/>
      <w:marBottom w:val="0"/>
      <w:divBdr>
        <w:top w:val="none" w:sz="0" w:space="0" w:color="auto"/>
        <w:left w:val="none" w:sz="0" w:space="0" w:color="auto"/>
        <w:bottom w:val="none" w:sz="0" w:space="0" w:color="auto"/>
        <w:right w:val="none" w:sz="0" w:space="0" w:color="auto"/>
      </w:divBdr>
    </w:div>
    <w:div w:id="325477059">
      <w:marLeft w:val="480"/>
      <w:marRight w:val="0"/>
      <w:marTop w:val="0"/>
      <w:marBottom w:val="0"/>
      <w:divBdr>
        <w:top w:val="none" w:sz="0" w:space="0" w:color="auto"/>
        <w:left w:val="none" w:sz="0" w:space="0" w:color="auto"/>
        <w:bottom w:val="none" w:sz="0" w:space="0" w:color="auto"/>
        <w:right w:val="none" w:sz="0" w:space="0" w:color="auto"/>
      </w:divBdr>
    </w:div>
    <w:div w:id="325480192">
      <w:marLeft w:val="480"/>
      <w:marRight w:val="0"/>
      <w:marTop w:val="0"/>
      <w:marBottom w:val="0"/>
      <w:divBdr>
        <w:top w:val="none" w:sz="0" w:space="0" w:color="auto"/>
        <w:left w:val="none" w:sz="0" w:space="0" w:color="auto"/>
        <w:bottom w:val="none" w:sz="0" w:space="0" w:color="auto"/>
        <w:right w:val="none" w:sz="0" w:space="0" w:color="auto"/>
      </w:divBdr>
    </w:div>
    <w:div w:id="325481993">
      <w:marLeft w:val="480"/>
      <w:marRight w:val="0"/>
      <w:marTop w:val="0"/>
      <w:marBottom w:val="0"/>
      <w:divBdr>
        <w:top w:val="none" w:sz="0" w:space="0" w:color="auto"/>
        <w:left w:val="none" w:sz="0" w:space="0" w:color="auto"/>
        <w:bottom w:val="none" w:sz="0" w:space="0" w:color="auto"/>
        <w:right w:val="none" w:sz="0" w:space="0" w:color="auto"/>
      </w:divBdr>
    </w:div>
    <w:div w:id="325522575">
      <w:marLeft w:val="480"/>
      <w:marRight w:val="0"/>
      <w:marTop w:val="0"/>
      <w:marBottom w:val="0"/>
      <w:divBdr>
        <w:top w:val="none" w:sz="0" w:space="0" w:color="auto"/>
        <w:left w:val="none" w:sz="0" w:space="0" w:color="auto"/>
        <w:bottom w:val="none" w:sz="0" w:space="0" w:color="auto"/>
        <w:right w:val="none" w:sz="0" w:space="0" w:color="auto"/>
      </w:divBdr>
    </w:div>
    <w:div w:id="325714611">
      <w:marLeft w:val="480"/>
      <w:marRight w:val="0"/>
      <w:marTop w:val="0"/>
      <w:marBottom w:val="0"/>
      <w:divBdr>
        <w:top w:val="none" w:sz="0" w:space="0" w:color="auto"/>
        <w:left w:val="none" w:sz="0" w:space="0" w:color="auto"/>
        <w:bottom w:val="none" w:sz="0" w:space="0" w:color="auto"/>
        <w:right w:val="none" w:sz="0" w:space="0" w:color="auto"/>
      </w:divBdr>
    </w:div>
    <w:div w:id="325868081">
      <w:marLeft w:val="480"/>
      <w:marRight w:val="0"/>
      <w:marTop w:val="0"/>
      <w:marBottom w:val="0"/>
      <w:divBdr>
        <w:top w:val="none" w:sz="0" w:space="0" w:color="auto"/>
        <w:left w:val="none" w:sz="0" w:space="0" w:color="auto"/>
        <w:bottom w:val="none" w:sz="0" w:space="0" w:color="auto"/>
        <w:right w:val="none" w:sz="0" w:space="0" w:color="auto"/>
      </w:divBdr>
    </w:div>
    <w:div w:id="325935678">
      <w:marLeft w:val="480"/>
      <w:marRight w:val="0"/>
      <w:marTop w:val="0"/>
      <w:marBottom w:val="0"/>
      <w:divBdr>
        <w:top w:val="none" w:sz="0" w:space="0" w:color="auto"/>
        <w:left w:val="none" w:sz="0" w:space="0" w:color="auto"/>
        <w:bottom w:val="none" w:sz="0" w:space="0" w:color="auto"/>
        <w:right w:val="none" w:sz="0" w:space="0" w:color="auto"/>
      </w:divBdr>
    </w:div>
    <w:div w:id="326175058">
      <w:marLeft w:val="480"/>
      <w:marRight w:val="0"/>
      <w:marTop w:val="0"/>
      <w:marBottom w:val="0"/>
      <w:divBdr>
        <w:top w:val="none" w:sz="0" w:space="0" w:color="auto"/>
        <w:left w:val="none" w:sz="0" w:space="0" w:color="auto"/>
        <w:bottom w:val="none" w:sz="0" w:space="0" w:color="auto"/>
        <w:right w:val="none" w:sz="0" w:space="0" w:color="auto"/>
      </w:divBdr>
    </w:div>
    <w:div w:id="326370882">
      <w:marLeft w:val="480"/>
      <w:marRight w:val="0"/>
      <w:marTop w:val="0"/>
      <w:marBottom w:val="0"/>
      <w:divBdr>
        <w:top w:val="none" w:sz="0" w:space="0" w:color="auto"/>
        <w:left w:val="none" w:sz="0" w:space="0" w:color="auto"/>
        <w:bottom w:val="none" w:sz="0" w:space="0" w:color="auto"/>
        <w:right w:val="none" w:sz="0" w:space="0" w:color="auto"/>
      </w:divBdr>
    </w:div>
    <w:div w:id="326399163">
      <w:marLeft w:val="480"/>
      <w:marRight w:val="0"/>
      <w:marTop w:val="0"/>
      <w:marBottom w:val="0"/>
      <w:divBdr>
        <w:top w:val="none" w:sz="0" w:space="0" w:color="auto"/>
        <w:left w:val="none" w:sz="0" w:space="0" w:color="auto"/>
        <w:bottom w:val="none" w:sz="0" w:space="0" w:color="auto"/>
        <w:right w:val="none" w:sz="0" w:space="0" w:color="auto"/>
      </w:divBdr>
    </w:div>
    <w:div w:id="326519795">
      <w:marLeft w:val="480"/>
      <w:marRight w:val="0"/>
      <w:marTop w:val="0"/>
      <w:marBottom w:val="0"/>
      <w:divBdr>
        <w:top w:val="none" w:sz="0" w:space="0" w:color="auto"/>
        <w:left w:val="none" w:sz="0" w:space="0" w:color="auto"/>
        <w:bottom w:val="none" w:sz="0" w:space="0" w:color="auto"/>
        <w:right w:val="none" w:sz="0" w:space="0" w:color="auto"/>
      </w:divBdr>
    </w:div>
    <w:div w:id="326590851">
      <w:marLeft w:val="480"/>
      <w:marRight w:val="0"/>
      <w:marTop w:val="0"/>
      <w:marBottom w:val="0"/>
      <w:divBdr>
        <w:top w:val="none" w:sz="0" w:space="0" w:color="auto"/>
        <w:left w:val="none" w:sz="0" w:space="0" w:color="auto"/>
        <w:bottom w:val="none" w:sz="0" w:space="0" w:color="auto"/>
        <w:right w:val="none" w:sz="0" w:space="0" w:color="auto"/>
      </w:divBdr>
    </w:div>
    <w:div w:id="326636304">
      <w:marLeft w:val="480"/>
      <w:marRight w:val="0"/>
      <w:marTop w:val="0"/>
      <w:marBottom w:val="0"/>
      <w:divBdr>
        <w:top w:val="none" w:sz="0" w:space="0" w:color="auto"/>
        <w:left w:val="none" w:sz="0" w:space="0" w:color="auto"/>
        <w:bottom w:val="none" w:sz="0" w:space="0" w:color="auto"/>
        <w:right w:val="none" w:sz="0" w:space="0" w:color="auto"/>
      </w:divBdr>
    </w:div>
    <w:div w:id="326636501">
      <w:marLeft w:val="480"/>
      <w:marRight w:val="0"/>
      <w:marTop w:val="0"/>
      <w:marBottom w:val="0"/>
      <w:divBdr>
        <w:top w:val="none" w:sz="0" w:space="0" w:color="auto"/>
        <w:left w:val="none" w:sz="0" w:space="0" w:color="auto"/>
        <w:bottom w:val="none" w:sz="0" w:space="0" w:color="auto"/>
        <w:right w:val="none" w:sz="0" w:space="0" w:color="auto"/>
      </w:divBdr>
    </w:div>
    <w:div w:id="326641374">
      <w:marLeft w:val="480"/>
      <w:marRight w:val="0"/>
      <w:marTop w:val="0"/>
      <w:marBottom w:val="0"/>
      <w:divBdr>
        <w:top w:val="none" w:sz="0" w:space="0" w:color="auto"/>
        <w:left w:val="none" w:sz="0" w:space="0" w:color="auto"/>
        <w:bottom w:val="none" w:sz="0" w:space="0" w:color="auto"/>
        <w:right w:val="none" w:sz="0" w:space="0" w:color="auto"/>
      </w:divBdr>
    </w:div>
    <w:div w:id="326788431">
      <w:bodyDiv w:val="1"/>
      <w:marLeft w:val="0"/>
      <w:marRight w:val="0"/>
      <w:marTop w:val="0"/>
      <w:marBottom w:val="0"/>
      <w:divBdr>
        <w:top w:val="none" w:sz="0" w:space="0" w:color="auto"/>
        <w:left w:val="none" w:sz="0" w:space="0" w:color="auto"/>
        <w:bottom w:val="none" w:sz="0" w:space="0" w:color="auto"/>
        <w:right w:val="none" w:sz="0" w:space="0" w:color="auto"/>
      </w:divBdr>
    </w:div>
    <w:div w:id="326977563">
      <w:marLeft w:val="480"/>
      <w:marRight w:val="0"/>
      <w:marTop w:val="0"/>
      <w:marBottom w:val="0"/>
      <w:divBdr>
        <w:top w:val="none" w:sz="0" w:space="0" w:color="auto"/>
        <w:left w:val="none" w:sz="0" w:space="0" w:color="auto"/>
        <w:bottom w:val="none" w:sz="0" w:space="0" w:color="auto"/>
        <w:right w:val="none" w:sz="0" w:space="0" w:color="auto"/>
      </w:divBdr>
    </w:div>
    <w:div w:id="327100063">
      <w:marLeft w:val="480"/>
      <w:marRight w:val="0"/>
      <w:marTop w:val="0"/>
      <w:marBottom w:val="0"/>
      <w:divBdr>
        <w:top w:val="none" w:sz="0" w:space="0" w:color="auto"/>
        <w:left w:val="none" w:sz="0" w:space="0" w:color="auto"/>
        <w:bottom w:val="none" w:sz="0" w:space="0" w:color="auto"/>
        <w:right w:val="none" w:sz="0" w:space="0" w:color="auto"/>
      </w:divBdr>
    </w:div>
    <w:div w:id="327372615">
      <w:marLeft w:val="480"/>
      <w:marRight w:val="0"/>
      <w:marTop w:val="0"/>
      <w:marBottom w:val="0"/>
      <w:divBdr>
        <w:top w:val="none" w:sz="0" w:space="0" w:color="auto"/>
        <w:left w:val="none" w:sz="0" w:space="0" w:color="auto"/>
        <w:bottom w:val="none" w:sz="0" w:space="0" w:color="auto"/>
        <w:right w:val="none" w:sz="0" w:space="0" w:color="auto"/>
      </w:divBdr>
    </w:div>
    <w:div w:id="327488562">
      <w:bodyDiv w:val="1"/>
      <w:marLeft w:val="0"/>
      <w:marRight w:val="0"/>
      <w:marTop w:val="0"/>
      <w:marBottom w:val="0"/>
      <w:divBdr>
        <w:top w:val="none" w:sz="0" w:space="0" w:color="auto"/>
        <w:left w:val="none" w:sz="0" w:space="0" w:color="auto"/>
        <w:bottom w:val="none" w:sz="0" w:space="0" w:color="auto"/>
        <w:right w:val="none" w:sz="0" w:space="0" w:color="auto"/>
      </w:divBdr>
    </w:div>
    <w:div w:id="327563172">
      <w:marLeft w:val="480"/>
      <w:marRight w:val="0"/>
      <w:marTop w:val="0"/>
      <w:marBottom w:val="0"/>
      <w:divBdr>
        <w:top w:val="none" w:sz="0" w:space="0" w:color="auto"/>
        <w:left w:val="none" w:sz="0" w:space="0" w:color="auto"/>
        <w:bottom w:val="none" w:sz="0" w:space="0" w:color="auto"/>
        <w:right w:val="none" w:sz="0" w:space="0" w:color="auto"/>
      </w:divBdr>
    </w:div>
    <w:div w:id="327631978">
      <w:bodyDiv w:val="1"/>
      <w:marLeft w:val="0"/>
      <w:marRight w:val="0"/>
      <w:marTop w:val="0"/>
      <w:marBottom w:val="0"/>
      <w:divBdr>
        <w:top w:val="none" w:sz="0" w:space="0" w:color="auto"/>
        <w:left w:val="none" w:sz="0" w:space="0" w:color="auto"/>
        <w:bottom w:val="none" w:sz="0" w:space="0" w:color="auto"/>
        <w:right w:val="none" w:sz="0" w:space="0" w:color="auto"/>
      </w:divBdr>
      <w:divsChild>
        <w:div w:id="2025281149">
          <w:marLeft w:val="480"/>
          <w:marRight w:val="0"/>
          <w:marTop w:val="0"/>
          <w:marBottom w:val="0"/>
          <w:divBdr>
            <w:top w:val="none" w:sz="0" w:space="0" w:color="auto"/>
            <w:left w:val="none" w:sz="0" w:space="0" w:color="auto"/>
            <w:bottom w:val="none" w:sz="0" w:space="0" w:color="auto"/>
            <w:right w:val="none" w:sz="0" w:space="0" w:color="auto"/>
          </w:divBdr>
        </w:div>
        <w:div w:id="839926446">
          <w:marLeft w:val="480"/>
          <w:marRight w:val="0"/>
          <w:marTop w:val="0"/>
          <w:marBottom w:val="0"/>
          <w:divBdr>
            <w:top w:val="none" w:sz="0" w:space="0" w:color="auto"/>
            <w:left w:val="none" w:sz="0" w:space="0" w:color="auto"/>
            <w:bottom w:val="none" w:sz="0" w:space="0" w:color="auto"/>
            <w:right w:val="none" w:sz="0" w:space="0" w:color="auto"/>
          </w:divBdr>
        </w:div>
        <w:div w:id="240221828">
          <w:marLeft w:val="480"/>
          <w:marRight w:val="0"/>
          <w:marTop w:val="0"/>
          <w:marBottom w:val="0"/>
          <w:divBdr>
            <w:top w:val="none" w:sz="0" w:space="0" w:color="auto"/>
            <w:left w:val="none" w:sz="0" w:space="0" w:color="auto"/>
            <w:bottom w:val="none" w:sz="0" w:space="0" w:color="auto"/>
            <w:right w:val="none" w:sz="0" w:space="0" w:color="auto"/>
          </w:divBdr>
        </w:div>
        <w:div w:id="711728301">
          <w:marLeft w:val="480"/>
          <w:marRight w:val="0"/>
          <w:marTop w:val="0"/>
          <w:marBottom w:val="0"/>
          <w:divBdr>
            <w:top w:val="none" w:sz="0" w:space="0" w:color="auto"/>
            <w:left w:val="none" w:sz="0" w:space="0" w:color="auto"/>
            <w:bottom w:val="none" w:sz="0" w:space="0" w:color="auto"/>
            <w:right w:val="none" w:sz="0" w:space="0" w:color="auto"/>
          </w:divBdr>
        </w:div>
        <w:div w:id="1311012647">
          <w:marLeft w:val="480"/>
          <w:marRight w:val="0"/>
          <w:marTop w:val="0"/>
          <w:marBottom w:val="0"/>
          <w:divBdr>
            <w:top w:val="none" w:sz="0" w:space="0" w:color="auto"/>
            <w:left w:val="none" w:sz="0" w:space="0" w:color="auto"/>
            <w:bottom w:val="none" w:sz="0" w:space="0" w:color="auto"/>
            <w:right w:val="none" w:sz="0" w:space="0" w:color="auto"/>
          </w:divBdr>
        </w:div>
        <w:div w:id="800266768">
          <w:marLeft w:val="480"/>
          <w:marRight w:val="0"/>
          <w:marTop w:val="0"/>
          <w:marBottom w:val="0"/>
          <w:divBdr>
            <w:top w:val="none" w:sz="0" w:space="0" w:color="auto"/>
            <w:left w:val="none" w:sz="0" w:space="0" w:color="auto"/>
            <w:bottom w:val="none" w:sz="0" w:space="0" w:color="auto"/>
            <w:right w:val="none" w:sz="0" w:space="0" w:color="auto"/>
          </w:divBdr>
        </w:div>
        <w:div w:id="291446976">
          <w:marLeft w:val="480"/>
          <w:marRight w:val="0"/>
          <w:marTop w:val="0"/>
          <w:marBottom w:val="0"/>
          <w:divBdr>
            <w:top w:val="none" w:sz="0" w:space="0" w:color="auto"/>
            <w:left w:val="none" w:sz="0" w:space="0" w:color="auto"/>
            <w:bottom w:val="none" w:sz="0" w:space="0" w:color="auto"/>
            <w:right w:val="none" w:sz="0" w:space="0" w:color="auto"/>
          </w:divBdr>
        </w:div>
        <w:div w:id="1166238567">
          <w:marLeft w:val="480"/>
          <w:marRight w:val="0"/>
          <w:marTop w:val="0"/>
          <w:marBottom w:val="0"/>
          <w:divBdr>
            <w:top w:val="none" w:sz="0" w:space="0" w:color="auto"/>
            <w:left w:val="none" w:sz="0" w:space="0" w:color="auto"/>
            <w:bottom w:val="none" w:sz="0" w:space="0" w:color="auto"/>
            <w:right w:val="none" w:sz="0" w:space="0" w:color="auto"/>
          </w:divBdr>
        </w:div>
        <w:div w:id="742607318">
          <w:marLeft w:val="480"/>
          <w:marRight w:val="0"/>
          <w:marTop w:val="0"/>
          <w:marBottom w:val="0"/>
          <w:divBdr>
            <w:top w:val="none" w:sz="0" w:space="0" w:color="auto"/>
            <w:left w:val="none" w:sz="0" w:space="0" w:color="auto"/>
            <w:bottom w:val="none" w:sz="0" w:space="0" w:color="auto"/>
            <w:right w:val="none" w:sz="0" w:space="0" w:color="auto"/>
          </w:divBdr>
        </w:div>
        <w:div w:id="941645073">
          <w:marLeft w:val="480"/>
          <w:marRight w:val="0"/>
          <w:marTop w:val="0"/>
          <w:marBottom w:val="0"/>
          <w:divBdr>
            <w:top w:val="none" w:sz="0" w:space="0" w:color="auto"/>
            <w:left w:val="none" w:sz="0" w:space="0" w:color="auto"/>
            <w:bottom w:val="none" w:sz="0" w:space="0" w:color="auto"/>
            <w:right w:val="none" w:sz="0" w:space="0" w:color="auto"/>
          </w:divBdr>
        </w:div>
        <w:div w:id="1196967905">
          <w:marLeft w:val="480"/>
          <w:marRight w:val="0"/>
          <w:marTop w:val="0"/>
          <w:marBottom w:val="0"/>
          <w:divBdr>
            <w:top w:val="none" w:sz="0" w:space="0" w:color="auto"/>
            <w:left w:val="none" w:sz="0" w:space="0" w:color="auto"/>
            <w:bottom w:val="none" w:sz="0" w:space="0" w:color="auto"/>
            <w:right w:val="none" w:sz="0" w:space="0" w:color="auto"/>
          </w:divBdr>
        </w:div>
        <w:div w:id="522793240">
          <w:marLeft w:val="480"/>
          <w:marRight w:val="0"/>
          <w:marTop w:val="0"/>
          <w:marBottom w:val="0"/>
          <w:divBdr>
            <w:top w:val="none" w:sz="0" w:space="0" w:color="auto"/>
            <w:left w:val="none" w:sz="0" w:space="0" w:color="auto"/>
            <w:bottom w:val="none" w:sz="0" w:space="0" w:color="auto"/>
            <w:right w:val="none" w:sz="0" w:space="0" w:color="auto"/>
          </w:divBdr>
        </w:div>
        <w:div w:id="1395929337">
          <w:marLeft w:val="480"/>
          <w:marRight w:val="0"/>
          <w:marTop w:val="0"/>
          <w:marBottom w:val="0"/>
          <w:divBdr>
            <w:top w:val="none" w:sz="0" w:space="0" w:color="auto"/>
            <w:left w:val="none" w:sz="0" w:space="0" w:color="auto"/>
            <w:bottom w:val="none" w:sz="0" w:space="0" w:color="auto"/>
            <w:right w:val="none" w:sz="0" w:space="0" w:color="auto"/>
          </w:divBdr>
        </w:div>
        <w:div w:id="1955015415">
          <w:marLeft w:val="480"/>
          <w:marRight w:val="0"/>
          <w:marTop w:val="0"/>
          <w:marBottom w:val="0"/>
          <w:divBdr>
            <w:top w:val="none" w:sz="0" w:space="0" w:color="auto"/>
            <w:left w:val="none" w:sz="0" w:space="0" w:color="auto"/>
            <w:bottom w:val="none" w:sz="0" w:space="0" w:color="auto"/>
            <w:right w:val="none" w:sz="0" w:space="0" w:color="auto"/>
          </w:divBdr>
        </w:div>
        <w:div w:id="231935906">
          <w:marLeft w:val="480"/>
          <w:marRight w:val="0"/>
          <w:marTop w:val="0"/>
          <w:marBottom w:val="0"/>
          <w:divBdr>
            <w:top w:val="none" w:sz="0" w:space="0" w:color="auto"/>
            <w:left w:val="none" w:sz="0" w:space="0" w:color="auto"/>
            <w:bottom w:val="none" w:sz="0" w:space="0" w:color="auto"/>
            <w:right w:val="none" w:sz="0" w:space="0" w:color="auto"/>
          </w:divBdr>
        </w:div>
        <w:div w:id="78451875">
          <w:marLeft w:val="480"/>
          <w:marRight w:val="0"/>
          <w:marTop w:val="0"/>
          <w:marBottom w:val="0"/>
          <w:divBdr>
            <w:top w:val="none" w:sz="0" w:space="0" w:color="auto"/>
            <w:left w:val="none" w:sz="0" w:space="0" w:color="auto"/>
            <w:bottom w:val="none" w:sz="0" w:space="0" w:color="auto"/>
            <w:right w:val="none" w:sz="0" w:space="0" w:color="auto"/>
          </w:divBdr>
        </w:div>
        <w:div w:id="1094980492">
          <w:marLeft w:val="480"/>
          <w:marRight w:val="0"/>
          <w:marTop w:val="0"/>
          <w:marBottom w:val="0"/>
          <w:divBdr>
            <w:top w:val="none" w:sz="0" w:space="0" w:color="auto"/>
            <w:left w:val="none" w:sz="0" w:space="0" w:color="auto"/>
            <w:bottom w:val="none" w:sz="0" w:space="0" w:color="auto"/>
            <w:right w:val="none" w:sz="0" w:space="0" w:color="auto"/>
          </w:divBdr>
        </w:div>
        <w:div w:id="705377742">
          <w:marLeft w:val="480"/>
          <w:marRight w:val="0"/>
          <w:marTop w:val="0"/>
          <w:marBottom w:val="0"/>
          <w:divBdr>
            <w:top w:val="none" w:sz="0" w:space="0" w:color="auto"/>
            <w:left w:val="none" w:sz="0" w:space="0" w:color="auto"/>
            <w:bottom w:val="none" w:sz="0" w:space="0" w:color="auto"/>
            <w:right w:val="none" w:sz="0" w:space="0" w:color="auto"/>
          </w:divBdr>
        </w:div>
        <w:div w:id="137234809">
          <w:marLeft w:val="480"/>
          <w:marRight w:val="0"/>
          <w:marTop w:val="0"/>
          <w:marBottom w:val="0"/>
          <w:divBdr>
            <w:top w:val="none" w:sz="0" w:space="0" w:color="auto"/>
            <w:left w:val="none" w:sz="0" w:space="0" w:color="auto"/>
            <w:bottom w:val="none" w:sz="0" w:space="0" w:color="auto"/>
            <w:right w:val="none" w:sz="0" w:space="0" w:color="auto"/>
          </w:divBdr>
        </w:div>
        <w:div w:id="273944819">
          <w:marLeft w:val="480"/>
          <w:marRight w:val="0"/>
          <w:marTop w:val="0"/>
          <w:marBottom w:val="0"/>
          <w:divBdr>
            <w:top w:val="none" w:sz="0" w:space="0" w:color="auto"/>
            <w:left w:val="none" w:sz="0" w:space="0" w:color="auto"/>
            <w:bottom w:val="none" w:sz="0" w:space="0" w:color="auto"/>
            <w:right w:val="none" w:sz="0" w:space="0" w:color="auto"/>
          </w:divBdr>
        </w:div>
        <w:div w:id="1076055650">
          <w:marLeft w:val="480"/>
          <w:marRight w:val="0"/>
          <w:marTop w:val="0"/>
          <w:marBottom w:val="0"/>
          <w:divBdr>
            <w:top w:val="none" w:sz="0" w:space="0" w:color="auto"/>
            <w:left w:val="none" w:sz="0" w:space="0" w:color="auto"/>
            <w:bottom w:val="none" w:sz="0" w:space="0" w:color="auto"/>
            <w:right w:val="none" w:sz="0" w:space="0" w:color="auto"/>
          </w:divBdr>
        </w:div>
        <w:div w:id="1436168907">
          <w:marLeft w:val="480"/>
          <w:marRight w:val="0"/>
          <w:marTop w:val="0"/>
          <w:marBottom w:val="0"/>
          <w:divBdr>
            <w:top w:val="none" w:sz="0" w:space="0" w:color="auto"/>
            <w:left w:val="none" w:sz="0" w:space="0" w:color="auto"/>
            <w:bottom w:val="none" w:sz="0" w:space="0" w:color="auto"/>
            <w:right w:val="none" w:sz="0" w:space="0" w:color="auto"/>
          </w:divBdr>
        </w:div>
        <w:div w:id="1173564431">
          <w:marLeft w:val="480"/>
          <w:marRight w:val="0"/>
          <w:marTop w:val="0"/>
          <w:marBottom w:val="0"/>
          <w:divBdr>
            <w:top w:val="none" w:sz="0" w:space="0" w:color="auto"/>
            <w:left w:val="none" w:sz="0" w:space="0" w:color="auto"/>
            <w:bottom w:val="none" w:sz="0" w:space="0" w:color="auto"/>
            <w:right w:val="none" w:sz="0" w:space="0" w:color="auto"/>
          </w:divBdr>
        </w:div>
        <w:div w:id="897471273">
          <w:marLeft w:val="480"/>
          <w:marRight w:val="0"/>
          <w:marTop w:val="0"/>
          <w:marBottom w:val="0"/>
          <w:divBdr>
            <w:top w:val="none" w:sz="0" w:space="0" w:color="auto"/>
            <w:left w:val="none" w:sz="0" w:space="0" w:color="auto"/>
            <w:bottom w:val="none" w:sz="0" w:space="0" w:color="auto"/>
            <w:right w:val="none" w:sz="0" w:space="0" w:color="auto"/>
          </w:divBdr>
        </w:div>
        <w:div w:id="1037856048">
          <w:marLeft w:val="480"/>
          <w:marRight w:val="0"/>
          <w:marTop w:val="0"/>
          <w:marBottom w:val="0"/>
          <w:divBdr>
            <w:top w:val="none" w:sz="0" w:space="0" w:color="auto"/>
            <w:left w:val="none" w:sz="0" w:space="0" w:color="auto"/>
            <w:bottom w:val="none" w:sz="0" w:space="0" w:color="auto"/>
            <w:right w:val="none" w:sz="0" w:space="0" w:color="auto"/>
          </w:divBdr>
        </w:div>
        <w:div w:id="140194041">
          <w:marLeft w:val="480"/>
          <w:marRight w:val="0"/>
          <w:marTop w:val="0"/>
          <w:marBottom w:val="0"/>
          <w:divBdr>
            <w:top w:val="none" w:sz="0" w:space="0" w:color="auto"/>
            <w:left w:val="none" w:sz="0" w:space="0" w:color="auto"/>
            <w:bottom w:val="none" w:sz="0" w:space="0" w:color="auto"/>
            <w:right w:val="none" w:sz="0" w:space="0" w:color="auto"/>
          </w:divBdr>
        </w:div>
        <w:div w:id="1429236880">
          <w:marLeft w:val="480"/>
          <w:marRight w:val="0"/>
          <w:marTop w:val="0"/>
          <w:marBottom w:val="0"/>
          <w:divBdr>
            <w:top w:val="none" w:sz="0" w:space="0" w:color="auto"/>
            <w:left w:val="none" w:sz="0" w:space="0" w:color="auto"/>
            <w:bottom w:val="none" w:sz="0" w:space="0" w:color="auto"/>
            <w:right w:val="none" w:sz="0" w:space="0" w:color="auto"/>
          </w:divBdr>
        </w:div>
        <w:div w:id="1546719913">
          <w:marLeft w:val="480"/>
          <w:marRight w:val="0"/>
          <w:marTop w:val="0"/>
          <w:marBottom w:val="0"/>
          <w:divBdr>
            <w:top w:val="none" w:sz="0" w:space="0" w:color="auto"/>
            <w:left w:val="none" w:sz="0" w:space="0" w:color="auto"/>
            <w:bottom w:val="none" w:sz="0" w:space="0" w:color="auto"/>
            <w:right w:val="none" w:sz="0" w:space="0" w:color="auto"/>
          </w:divBdr>
        </w:div>
        <w:div w:id="1639529770">
          <w:marLeft w:val="480"/>
          <w:marRight w:val="0"/>
          <w:marTop w:val="0"/>
          <w:marBottom w:val="0"/>
          <w:divBdr>
            <w:top w:val="none" w:sz="0" w:space="0" w:color="auto"/>
            <w:left w:val="none" w:sz="0" w:space="0" w:color="auto"/>
            <w:bottom w:val="none" w:sz="0" w:space="0" w:color="auto"/>
            <w:right w:val="none" w:sz="0" w:space="0" w:color="auto"/>
          </w:divBdr>
        </w:div>
        <w:div w:id="1478305888">
          <w:marLeft w:val="480"/>
          <w:marRight w:val="0"/>
          <w:marTop w:val="0"/>
          <w:marBottom w:val="0"/>
          <w:divBdr>
            <w:top w:val="none" w:sz="0" w:space="0" w:color="auto"/>
            <w:left w:val="none" w:sz="0" w:space="0" w:color="auto"/>
            <w:bottom w:val="none" w:sz="0" w:space="0" w:color="auto"/>
            <w:right w:val="none" w:sz="0" w:space="0" w:color="auto"/>
          </w:divBdr>
        </w:div>
        <w:div w:id="1189103449">
          <w:marLeft w:val="480"/>
          <w:marRight w:val="0"/>
          <w:marTop w:val="0"/>
          <w:marBottom w:val="0"/>
          <w:divBdr>
            <w:top w:val="none" w:sz="0" w:space="0" w:color="auto"/>
            <w:left w:val="none" w:sz="0" w:space="0" w:color="auto"/>
            <w:bottom w:val="none" w:sz="0" w:space="0" w:color="auto"/>
            <w:right w:val="none" w:sz="0" w:space="0" w:color="auto"/>
          </w:divBdr>
        </w:div>
        <w:div w:id="481504305">
          <w:marLeft w:val="480"/>
          <w:marRight w:val="0"/>
          <w:marTop w:val="0"/>
          <w:marBottom w:val="0"/>
          <w:divBdr>
            <w:top w:val="none" w:sz="0" w:space="0" w:color="auto"/>
            <w:left w:val="none" w:sz="0" w:space="0" w:color="auto"/>
            <w:bottom w:val="none" w:sz="0" w:space="0" w:color="auto"/>
            <w:right w:val="none" w:sz="0" w:space="0" w:color="auto"/>
          </w:divBdr>
        </w:div>
        <w:div w:id="1549800166">
          <w:marLeft w:val="480"/>
          <w:marRight w:val="0"/>
          <w:marTop w:val="0"/>
          <w:marBottom w:val="0"/>
          <w:divBdr>
            <w:top w:val="none" w:sz="0" w:space="0" w:color="auto"/>
            <w:left w:val="none" w:sz="0" w:space="0" w:color="auto"/>
            <w:bottom w:val="none" w:sz="0" w:space="0" w:color="auto"/>
            <w:right w:val="none" w:sz="0" w:space="0" w:color="auto"/>
          </w:divBdr>
        </w:div>
        <w:div w:id="1338576472">
          <w:marLeft w:val="480"/>
          <w:marRight w:val="0"/>
          <w:marTop w:val="0"/>
          <w:marBottom w:val="0"/>
          <w:divBdr>
            <w:top w:val="none" w:sz="0" w:space="0" w:color="auto"/>
            <w:left w:val="none" w:sz="0" w:space="0" w:color="auto"/>
            <w:bottom w:val="none" w:sz="0" w:space="0" w:color="auto"/>
            <w:right w:val="none" w:sz="0" w:space="0" w:color="auto"/>
          </w:divBdr>
        </w:div>
        <w:div w:id="896818313">
          <w:marLeft w:val="480"/>
          <w:marRight w:val="0"/>
          <w:marTop w:val="0"/>
          <w:marBottom w:val="0"/>
          <w:divBdr>
            <w:top w:val="none" w:sz="0" w:space="0" w:color="auto"/>
            <w:left w:val="none" w:sz="0" w:space="0" w:color="auto"/>
            <w:bottom w:val="none" w:sz="0" w:space="0" w:color="auto"/>
            <w:right w:val="none" w:sz="0" w:space="0" w:color="auto"/>
          </w:divBdr>
        </w:div>
        <w:div w:id="1869684666">
          <w:marLeft w:val="480"/>
          <w:marRight w:val="0"/>
          <w:marTop w:val="0"/>
          <w:marBottom w:val="0"/>
          <w:divBdr>
            <w:top w:val="none" w:sz="0" w:space="0" w:color="auto"/>
            <w:left w:val="none" w:sz="0" w:space="0" w:color="auto"/>
            <w:bottom w:val="none" w:sz="0" w:space="0" w:color="auto"/>
            <w:right w:val="none" w:sz="0" w:space="0" w:color="auto"/>
          </w:divBdr>
        </w:div>
        <w:div w:id="1590432278">
          <w:marLeft w:val="480"/>
          <w:marRight w:val="0"/>
          <w:marTop w:val="0"/>
          <w:marBottom w:val="0"/>
          <w:divBdr>
            <w:top w:val="none" w:sz="0" w:space="0" w:color="auto"/>
            <w:left w:val="none" w:sz="0" w:space="0" w:color="auto"/>
            <w:bottom w:val="none" w:sz="0" w:space="0" w:color="auto"/>
            <w:right w:val="none" w:sz="0" w:space="0" w:color="auto"/>
          </w:divBdr>
        </w:div>
        <w:div w:id="611324077">
          <w:marLeft w:val="480"/>
          <w:marRight w:val="0"/>
          <w:marTop w:val="0"/>
          <w:marBottom w:val="0"/>
          <w:divBdr>
            <w:top w:val="none" w:sz="0" w:space="0" w:color="auto"/>
            <w:left w:val="none" w:sz="0" w:space="0" w:color="auto"/>
            <w:bottom w:val="none" w:sz="0" w:space="0" w:color="auto"/>
            <w:right w:val="none" w:sz="0" w:space="0" w:color="auto"/>
          </w:divBdr>
        </w:div>
        <w:div w:id="1570849533">
          <w:marLeft w:val="480"/>
          <w:marRight w:val="0"/>
          <w:marTop w:val="0"/>
          <w:marBottom w:val="0"/>
          <w:divBdr>
            <w:top w:val="none" w:sz="0" w:space="0" w:color="auto"/>
            <w:left w:val="none" w:sz="0" w:space="0" w:color="auto"/>
            <w:bottom w:val="none" w:sz="0" w:space="0" w:color="auto"/>
            <w:right w:val="none" w:sz="0" w:space="0" w:color="auto"/>
          </w:divBdr>
        </w:div>
      </w:divsChild>
    </w:div>
    <w:div w:id="327637684">
      <w:bodyDiv w:val="1"/>
      <w:marLeft w:val="0"/>
      <w:marRight w:val="0"/>
      <w:marTop w:val="0"/>
      <w:marBottom w:val="0"/>
      <w:divBdr>
        <w:top w:val="none" w:sz="0" w:space="0" w:color="auto"/>
        <w:left w:val="none" w:sz="0" w:space="0" w:color="auto"/>
        <w:bottom w:val="none" w:sz="0" w:space="0" w:color="auto"/>
        <w:right w:val="none" w:sz="0" w:space="0" w:color="auto"/>
      </w:divBdr>
      <w:divsChild>
        <w:div w:id="670450811">
          <w:marLeft w:val="480"/>
          <w:marRight w:val="0"/>
          <w:marTop w:val="0"/>
          <w:marBottom w:val="0"/>
          <w:divBdr>
            <w:top w:val="none" w:sz="0" w:space="0" w:color="auto"/>
            <w:left w:val="none" w:sz="0" w:space="0" w:color="auto"/>
            <w:bottom w:val="none" w:sz="0" w:space="0" w:color="auto"/>
            <w:right w:val="none" w:sz="0" w:space="0" w:color="auto"/>
          </w:divBdr>
        </w:div>
        <w:div w:id="1853644658">
          <w:marLeft w:val="480"/>
          <w:marRight w:val="0"/>
          <w:marTop w:val="0"/>
          <w:marBottom w:val="0"/>
          <w:divBdr>
            <w:top w:val="none" w:sz="0" w:space="0" w:color="auto"/>
            <w:left w:val="none" w:sz="0" w:space="0" w:color="auto"/>
            <w:bottom w:val="none" w:sz="0" w:space="0" w:color="auto"/>
            <w:right w:val="none" w:sz="0" w:space="0" w:color="auto"/>
          </w:divBdr>
        </w:div>
        <w:div w:id="775295172">
          <w:marLeft w:val="480"/>
          <w:marRight w:val="0"/>
          <w:marTop w:val="0"/>
          <w:marBottom w:val="0"/>
          <w:divBdr>
            <w:top w:val="none" w:sz="0" w:space="0" w:color="auto"/>
            <w:left w:val="none" w:sz="0" w:space="0" w:color="auto"/>
            <w:bottom w:val="none" w:sz="0" w:space="0" w:color="auto"/>
            <w:right w:val="none" w:sz="0" w:space="0" w:color="auto"/>
          </w:divBdr>
        </w:div>
        <w:div w:id="780689074">
          <w:marLeft w:val="480"/>
          <w:marRight w:val="0"/>
          <w:marTop w:val="0"/>
          <w:marBottom w:val="0"/>
          <w:divBdr>
            <w:top w:val="none" w:sz="0" w:space="0" w:color="auto"/>
            <w:left w:val="none" w:sz="0" w:space="0" w:color="auto"/>
            <w:bottom w:val="none" w:sz="0" w:space="0" w:color="auto"/>
            <w:right w:val="none" w:sz="0" w:space="0" w:color="auto"/>
          </w:divBdr>
        </w:div>
        <w:div w:id="705132332">
          <w:marLeft w:val="480"/>
          <w:marRight w:val="0"/>
          <w:marTop w:val="0"/>
          <w:marBottom w:val="0"/>
          <w:divBdr>
            <w:top w:val="none" w:sz="0" w:space="0" w:color="auto"/>
            <w:left w:val="none" w:sz="0" w:space="0" w:color="auto"/>
            <w:bottom w:val="none" w:sz="0" w:space="0" w:color="auto"/>
            <w:right w:val="none" w:sz="0" w:space="0" w:color="auto"/>
          </w:divBdr>
        </w:div>
        <w:div w:id="181477606">
          <w:marLeft w:val="480"/>
          <w:marRight w:val="0"/>
          <w:marTop w:val="0"/>
          <w:marBottom w:val="0"/>
          <w:divBdr>
            <w:top w:val="none" w:sz="0" w:space="0" w:color="auto"/>
            <w:left w:val="none" w:sz="0" w:space="0" w:color="auto"/>
            <w:bottom w:val="none" w:sz="0" w:space="0" w:color="auto"/>
            <w:right w:val="none" w:sz="0" w:space="0" w:color="auto"/>
          </w:divBdr>
        </w:div>
        <w:div w:id="1186871185">
          <w:marLeft w:val="480"/>
          <w:marRight w:val="0"/>
          <w:marTop w:val="0"/>
          <w:marBottom w:val="0"/>
          <w:divBdr>
            <w:top w:val="none" w:sz="0" w:space="0" w:color="auto"/>
            <w:left w:val="none" w:sz="0" w:space="0" w:color="auto"/>
            <w:bottom w:val="none" w:sz="0" w:space="0" w:color="auto"/>
            <w:right w:val="none" w:sz="0" w:space="0" w:color="auto"/>
          </w:divBdr>
        </w:div>
        <w:div w:id="2075933416">
          <w:marLeft w:val="480"/>
          <w:marRight w:val="0"/>
          <w:marTop w:val="0"/>
          <w:marBottom w:val="0"/>
          <w:divBdr>
            <w:top w:val="none" w:sz="0" w:space="0" w:color="auto"/>
            <w:left w:val="none" w:sz="0" w:space="0" w:color="auto"/>
            <w:bottom w:val="none" w:sz="0" w:space="0" w:color="auto"/>
            <w:right w:val="none" w:sz="0" w:space="0" w:color="auto"/>
          </w:divBdr>
        </w:div>
        <w:div w:id="1619146896">
          <w:marLeft w:val="480"/>
          <w:marRight w:val="0"/>
          <w:marTop w:val="0"/>
          <w:marBottom w:val="0"/>
          <w:divBdr>
            <w:top w:val="none" w:sz="0" w:space="0" w:color="auto"/>
            <w:left w:val="none" w:sz="0" w:space="0" w:color="auto"/>
            <w:bottom w:val="none" w:sz="0" w:space="0" w:color="auto"/>
            <w:right w:val="none" w:sz="0" w:space="0" w:color="auto"/>
          </w:divBdr>
        </w:div>
        <w:div w:id="93599024">
          <w:marLeft w:val="480"/>
          <w:marRight w:val="0"/>
          <w:marTop w:val="0"/>
          <w:marBottom w:val="0"/>
          <w:divBdr>
            <w:top w:val="none" w:sz="0" w:space="0" w:color="auto"/>
            <w:left w:val="none" w:sz="0" w:space="0" w:color="auto"/>
            <w:bottom w:val="none" w:sz="0" w:space="0" w:color="auto"/>
            <w:right w:val="none" w:sz="0" w:space="0" w:color="auto"/>
          </w:divBdr>
        </w:div>
        <w:div w:id="1606841205">
          <w:marLeft w:val="480"/>
          <w:marRight w:val="0"/>
          <w:marTop w:val="0"/>
          <w:marBottom w:val="0"/>
          <w:divBdr>
            <w:top w:val="none" w:sz="0" w:space="0" w:color="auto"/>
            <w:left w:val="none" w:sz="0" w:space="0" w:color="auto"/>
            <w:bottom w:val="none" w:sz="0" w:space="0" w:color="auto"/>
            <w:right w:val="none" w:sz="0" w:space="0" w:color="auto"/>
          </w:divBdr>
        </w:div>
        <w:div w:id="1043484949">
          <w:marLeft w:val="480"/>
          <w:marRight w:val="0"/>
          <w:marTop w:val="0"/>
          <w:marBottom w:val="0"/>
          <w:divBdr>
            <w:top w:val="none" w:sz="0" w:space="0" w:color="auto"/>
            <w:left w:val="none" w:sz="0" w:space="0" w:color="auto"/>
            <w:bottom w:val="none" w:sz="0" w:space="0" w:color="auto"/>
            <w:right w:val="none" w:sz="0" w:space="0" w:color="auto"/>
          </w:divBdr>
        </w:div>
        <w:div w:id="184056435">
          <w:marLeft w:val="480"/>
          <w:marRight w:val="0"/>
          <w:marTop w:val="0"/>
          <w:marBottom w:val="0"/>
          <w:divBdr>
            <w:top w:val="none" w:sz="0" w:space="0" w:color="auto"/>
            <w:left w:val="none" w:sz="0" w:space="0" w:color="auto"/>
            <w:bottom w:val="none" w:sz="0" w:space="0" w:color="auto"/>
            <w:right w:val="none" w:sz="0" w:space="0" w:color="auto"/>
          </w:divBdr>
        </w:div>
        <w:div w:id="1601907824">
          <w:marLeft w:val="480"/>
          <w:marRight w:val="0"/>
          <w:marTop w:val="0"/>
          <w:marBottom w:val="0"/>
          <w:divBdr>
            <w:top w:val="none" w:sz="0" w:space="0" w:color="auto"/>
            <w:left w:val="none" w:sz="0" w:space="0" w:color="auto"/>
            <w:bottom w:val="none" w:sz="0" w:space="0" w:color="auto"/>
            <w:right w:val="none" w:sz="0" w:space="0" w:color="auto"/>
          </w:divBdr>
        </w:div>
        <w:div w:id="867176857">
          <w:marLeft w:val="480"/>
          <w:marRight w:val="0"/>
          <w:marTop w:val="0"/>
          <w:marBottom w:val="0"/>
          <w:divBdr>
            <w:top w:val="none" w:sz="0" w:space="0" w:color="auto"/>
            <w:left w:val="none" w:sz="0" w:space="0" w:color="auto"/>
            <w:bottom w:val="none" w:sz="0" w:space="0" w:color="auto"/>
            <w:right w:val="none" w:sz="0" w:space="0" w:color="auto"/>
          </w:divBdr>
        </w:div>
        <w:div w:id="1168984743">
          <w:marLeft w:val="480"/>
          <w:marRight w:val="0"/>
          <w:marTop w:val="0"/>
          <w:marBottom w:val="0"/>
          <w:divBdr>
            <w:top w:val="none" w:sz="0" w:space="0" w:color="auto"/>
            <w:left w:val="none" w:sz="0" w:space="0" w:color="auto"/>
            <w:bottom w:val="none" w:sz="0" w:space="0" w:color="auto"/>
            <w:right w:val="none" w:sz="0" w:space="0" w:color="auto"/>
          </w:divBdr>
        </w:div>
        <w:div w:id="1550648558">
          <w:marLeft w:val="480"/>
          <w:marRight w:val="0"/>
          <w:marTop w:val="0"/>
          <w:marBottom w:val="0"/>
          <w:divBdr>
            <w:top w:val="none" w:sz="0" w:space="0" w:color="auto"/>
            <w:left w:val="none" w:sz="0" w:space="0" w:color="auto"/>
            <w:bottom w:val="none" w:sz="0" w:space="0" w:color="auto"/>
            <w:right w:val="none" w:sz="0" w:space="0" w:color="auto"/>
          </w:divBdr>
        </w:div>
        <w:div w:id="1788766919">
          <w:marLeft w:val="480"/>
          <w:marRight w:val="0"/>
          <w:marTop w:val="0"/>
          <w:marBottom w:val="0"/>
          <w:divBdr>
            <w:top w:val="none" w:sz="0" w:space="0" w:color="auto"/>
            <w:left w:val="none" w:sz="0" w:space="0" w:color="auto"/>
            <w:bottom w:val="none" w:sz="0" w:space="0" w:color="auto"/>
            <w:right w:val="none" w:sz="0" w:space="0" w:color="auto"/>
          </w:divBdr>
        </w:div>
        <w:div w:id="134877449">
          <w:marLeft w:val="480"/>
          <w:marRight w:val="0"/>
          <w:marTop w:val="0"/>
          <w:marBottom w:val="0"/>
          <w:divBdr>
            <w:top w:val="none" w:sz="0" w:space="0" w:color="auto"/>
            <w:left w:val="none" w:sz="0" w:space="0" w:color="auto"/>
            <w:bottom w:val="none" w:sz="0" w:space="0" w:color="auto"/>
            <w:right w:val="none" w:sz="0" w:space="0" w:color="auto"/>
          </w:divBdr>
        </w:div>
        <w:div w:id="726103676">
          <w:marLeft w:val="480"/>
          <w:marRight w:val="0"/>
          <w:marTop w:val="0"/>
          <w:marBottom w:val="0"/>
          <w:divBdr>
            <w:top w:val="none" w:sz="0" w:space="0" w:color="auto"/>
            <w:left w:val="none" w:sz="0" w:space="0" w:color="auto"/>
            <w:bottom w:val="none" w:sz="0" w:space="0" w:color="auto"/>
            <w:right w:val="none" w:sz="0" w:space="0" w:color="auto"/>
          </w:divBdr>
        </w:div>
        <w:div w:id="1058817448">
          <w:marLeft w:val="480"/>
          <w:marRight w:val="0"/>
          <w:marTop w:val="0"/>
          <w:marBottom w:val="0"/>
          <w:divBdr>
            <w:top w:val="none" w:sz="0" w:space="0" w:color="auto"/>
            <w:left w:val="none" w:sz="0" w:space="0" w:color="auto"/>
            <w:bottom w:val="none" w:sz="0" w:space="0" w:color="auto"/>
            <w:right w:val="none" w:sz="0" w:space="0" w:color="auto"/>
          </w:divBdr>
        </w:div>
        <w:div w:id="413867093">
          <w:marLeft w:val="480"/>
          <w:marRight w:val="0"/>
          <w:marTop w:val="0"/>
          <w:marBottom w:val="0"/>
          <w:divBdr>
            <w:top w:val="none" w:sz="0" w:space="0" w:color="auto"/>
            <w:left w:val="none" w:sz="0" w:space="0" w:color="auto"/>
            <w:bottom w:val="none" w:sz="0" w:space="0" w:color="auto"/>
            <w:right w:val="none" w:sz="0" w:space="0" w:color="auto"/>
          </w:divBdr>
        </w:div>
        <w:div w:id="1489903413">
          <w:marLeft w:val="480"/>
          <w:marRight w:val="0"/>
          <w:marTop w:val="0"/>
          <w:marBottom w:val="0"/>
          <w:divBdr>
            <w:top w:val="none" w:sz="0" w:space="0" w:color="auto"/>
            <w:left w:val="none" w:sz="0" w:space="0" w:color="auto"/>
            <w:bottom w:val="none" w:sz="0" w:space="0" w:color="auto"/>
            <w:right w:val="none" w:sz="0" w:space="0" w:color="auto"/>
          </w:divBdr>
        </w:div>
        <w:div w:id="2064253211">
          <w:marLeft w:val="480"/>
          <w:marRight w:val="0"/>
          <w:marTop w:val="0"/>
          <w:marBottom w:val="0"/>
          <w:divBdr>
            <w:top w:val="none" w:sz="0" w:space="0" w:color="auto"/>
            <w:left w:val="none" w:sz="0" w:space="0" w:color="auto"/>
            <w:bottom w:val="none" w:sz="0" w:space="0" w:color="auto"/>
            <w:right w:val="none" w:sz="0" w:space="0" w:color="auto"/>
          </w:divBdr>
        </w:div>
        <w:div w:id="1549562691">
          <w:marLeft w:val="480"/>
          <w:marRight w:val="0"/>
          <w:marTop w:val="0"/>
          <w:marBottom w:val="0"/>
          <w:divBdr>
            <w:top w:val="none" w:sz="0" w:space="0" w:color="auto"/>
            <w:left w:val="none" w:sz="0" w:space="0" w:color="auto"/>
            <w:bottom w:val="none" w:sz="0" w:space="0" w:color="auto"/>
            <w:right w:val="none" w:sz="0" w:space="0" w:color="auto"/>
          </w:divBdr>
        </w:div>
        <w:div w:id="1221944824">
          <w:marLeft w:val="480"/>
          <w:marRight w:val="0"/>
          <w:marTop w:val="0"/>
          <w:marBottom w:val="0"/>
          <w:divBdr>
            <w:top w:val="none" w:sz="0" w:space="0" w:color="auto"/>
            <w:left w:val="none" w:sz="0" w:space="0" w:color="auto"/>
            <w:bottom w:val="none" w:sz="0" w:space="0" w:color="auto"/>
            <w:right w:val="none" w:sz="0" w:space="0" w:color="auto"/>
          </w:divBdr>
        </w:div>
        <w:div w:id="234778747">
          <w:marLeft w:val="480"/>
          <w:marRight w:val="0"/>
          <w:marTop w:val="0"/>
          <w:marBottom w:val="0"/>
          <w:divBdr>
            <w:top w:val="none" w:sz="0" w:space="0" w:color="auto"/>
            <w:left w:val="none" w:sz="0" w:space="0" w:color="auto"/>
            <w:bottom w:val="none" w:sz="0" w:space="0" w:color="auto"/>
            <w:right w:val="none" w:sz="0" w:space="0" w:color="auto"/>
          </w:divBdr>
        </w:div>
        <w:div w:id="1177769375">
          <w:marLeft w:val="480"/>
          <w:marRight w:val="0"/>
          <w:marTop w:val="0"/>
          <w:marBottom w:val="0"/>
          <w:divBdr>
            <w:top w:val="none" w:sz="0" w:space="0" w:color="auto"/>
            <w:left w:val="none" w:sz="0" w:space="0" w:color="auto"/>
            <w:bottom w:val="none" w:sz="0" w:space="0" w:color="auto"/>
            <w:right w:val="none" w:sz="0" w:space="0" w:color="auto"/>
          </w:divBdr>
        </w:div>
        <w:div w:id="556162952">
          <w:marLeft w:val="480"/>
          <w:marRight w:val="0"/>
          <w:marTop w:val="0"/>
          <w:marBottom w:val="0"/>
          <w:divBdr>
            <w:top w:val="none" w:sz="0" w:space="0" w:color="auto"/>
            <w:left w:val="none" w:sz="0" w:space="0" w:color="auto"/>
            <w:bottom w:val="none" w:sz="0" w:space="0" w:color="auto"/>
            <w:right w:val="none" w:sz="0" w:space="0" w:color="auto"/>
          </w:divBdr>
        </w:div>
        <w:div w:id="1012952711">
          <w:marLeft w:val="480"/>
          <w:marRight w:val="0"/>
          <w:marTop w:val="0"/>
          <w:marBottom w:val="0"/>
          <w:divBdr>
            <w:top w:val="none" w:sz="0" w:space="0" w:color="auto"/>
            <w:left w:val="none" w:sz="0" w:space="0" w:color="auto"/>
            <w:bottom w:val="none" w:sz="0" w:space="0" w:color="auto"/>
            <w:right w:val="none" w:sz="0" w:space="0" w:color="auto"/>
          </w:divBdr>
        </w:div>
        <w:div w:id="1735277390">
          <w:marLeft w:val="480"/>
          <w:marRight w:val="0"/>
          <w:marTop w:val="0"/>
          <w:marBottom w:val="0"/>
          <w:divBdr>
            <w:top w:val="none" w:sz="0" w:space="0" w:color="auto"/>
            <w:left w:val="none" w:sz="0" w:space="0" w:color="auto"/>
            <w:bottom w:val="none" w:sz="0" w:space="0" w:color="auto"/>
            <w:right w:val="none" w:sz="0" w:space="0" w:color="auto"/>
          </w:divBdr>
        </w:div>
        <w:div w:id="409426613">
          <w:marLeft w:val="480"/>
          <w:marRight w:val="0"/>
          <w:marTop w:val="0"/>
          <w:marBottom w:val="0"/>
          <w:divBdr>
            <w:top w:val="none" w:sz="0" w:space="0" w:color="auto"/>
            <w:left w:val="none" w:sz="0" w:space="0" w:color="auto"/>
            <w:bottom w:val="none" w:sz="0" w:space="0" w:color="auto"/>
            <w:right w:val="none" w:sz="0" w:space="0" w:color="auto"/>
          </w:divBdr>
        </w:div>
        <w:div w:id="1437752184">
          <w:marLeft w:val="480"/>
          <w:marRight w:val="0"/>
          <w:marTop w:val="0"/>
          <w:marBottom w:val="0"/>
          <w:divBdr>
            <w:top w:val="none" w:sz="0" w:space="0" w:color="auto"/>
            <w:left w:val="none" w:sz="0" w:space="0" w:color="auto"/>
            <w:bottom w:val="none" w:sz="0" w:space="0" w:color="auto"/>
            <w:right w:val="none" w:sz="0" w:space="0" w:color="auto"/>
          </w:divBdr>
        </w:div>
        <w:div w:id="625157750">
          <w:marLeft w:val="480"/>
          <w:marRight w:val="0"/>
          <w:marTop w:val="0"/>
          <w:marBottom w:val="0"/>
          <w:divBdr>
            <w:top w:val="none" w:sz="0" w:space="0" w:color="auto"/>
            <w:left w:val="none" w:sz="0" w:space="0" w:color="auto"/>
            <w:bottom w:val="none" w:sz="0" w:space="0" w:color="auto"/>
            <w:right w:val="none" w:sz="0" w:space="0" w:color="auto"/>
          </w:divBdr>
        </w:div>
        <w:div w:id="1675453531">
          <w:marLeft w:val="480"/>
          <w:marRight w:val="0"/>
          <w:marTop w:val="0"/>
          <w:marBottom w:val="0"/>
          <w:divBdr>
            <w:top w:val="none" w:sz="0" w:space="0" w:color="auto"/>
            <w:left w:val="none" w:sz="0" w:space="0" w:color="auto"/>
            <w:bottom w:val="none" w:sz="0" w:space="0" w:color="auto"/>
            <w:right w:val="none" w:sz="0" w:space="0" w:color="auto"/>
          </w:divBdr>
        </w:div>
        <w:div w:id="1396011250">
          <w:marLeft w:val="480"/>
          <w:marRight w:val="0"/>
          <w:marTop w:val="0"/>
          <w:marBottom w:val="0"/>
          <w:divBdr>
            <w:top w:val="none" w:sz="0" w:space="0" w:color="auto"/>
            <w:left w:val="none" w:sz="0" w:space="0" w:color="auto"/>
            <w:bottom w:val="none" w:sz="0" w:space="0" w:color="auto"/>
            <w:right w:val="none" w:sz="0" w:space="0" w:color="auto"/>
          </w:divBdr>
        </w:div>
        <w:div w:id="372080084">
          <w:marLeft w:val="480"/>
          <w:marRight w:val="0"/>
          <w:marTop w:val="0"/>
          <w:marBottom w:val="0"/>
          <w:divBdr>
            <w:top w:val="none" w:sz="0" w:space="0" w:color="auto"/>
            <w:left w:val="none" w:sz="0" w:space="0" w:color="auto"/>
            <w:bottom w:val="none" w:sz="0" w:space="0" w:color="auto"/>
            <w:right w:val="none" w:sz="0" w:space="0" w:color="auto"/>
          </w:divBdr>
        </w:div>
        <w:div w:id="1515651417">
          <w:marLeft w:val="480"/>
          <w:marRight w:val="0"/>
          <w:marTop w:val="0"/>
          <w:marBottom w:val="0"/>
          <w:divBdr>
            <w:top w:val="none" w:sz="0" w:space="0" w:color="auto"/>
            <w:left w:val="none" w:sz="0" w:space="0" w:color="auto"/>
            <w:bottom w:val="none" w:sz="0" w:space="0" w:color="auto"/>
            <w:right w:val="none" w:sz="0" w:space="0" w:color="auto"/>
          </w:divBdr>
        </w:div>
        <w:div w:id="154032295">
          <w:marLeft w:val="480"/>
          <w:marRight w:val="0"/>
          <w:marTop w:val="0"/>
          <w:marBottom w:val="0"/>
          <w:divBdr>
            <w:top w:val="none" w:sz="0" w:space="0" w:color="auto"/>
            <w:left w:val="none" w:sz="0" w:space="0" w:color="auto"/>
            <w:bottom w:val="none" w:sz="0" w:space="0" w:color="auto"/>
            <w:right w:val="none" w:sz="0" w:space="0" w:color="auto"/>
          </w:divBdr>
        </w:div>
        <w:div w:id="170490501">
          <w:marLeft w:val="480"/>
          <w:marRight w:val="0"/>
          <w:marTop w:val="0"/>
          <w:marBottom w:val="0"/>
          <w:divBdr>
            <w:top w:val="none" w:sz="0" w:space="0" w:color="auto"/>
            <w:left w:val="none" w:sz="0" w:space="0" w:color="auto"/>
            <w:bottom w:val="none" w:sz="0" w:space="0" w:color="auto"/>
            <w:right w:val="none" w:sz="0" w:space="0" w:color="auto"/>
          </w:divBdr>
        </w:div>
        <w:div w:id="2090344914">
          <w:marLeft w:val="480"/>
          <w:marRight w:val="0"/>
          <w:marTop w:val="0"/>
          <w:marBottom w:val="0"/>
          <w:divBdr>
            <w:top w:val="none" w:sz="0" w:space="0" w:color="auto"/>
            <w:left w:val="none" w:sz="0" w:space="0" w:color="auto"/>
            <w:bottom w:val="none" w:sz="0" w:space="0" w:color="auto"/>
            <w:right w:val="none" w:sz="0" w:space="0" w:color="auto"/>
          </w:divBdr>
        </w:div>
        <w:div w:id="1851679255">
          <w:marLeft w:val="480"/>
          <w:marRight w:val="0"/>
          <w:marTop w:val="0"/>
          <w:marBottom w:val="0"/>
          <w:divBdr>
            <w:top w:val="none" w:sz="0" w:space="0" w:color="auto"/>
            <w:left w:val="none" w:sz="0" w:space="0" w:color="auto"/>
            <w:bottom w:val="none" w:sz="0" w:space="0" w:color="auto"/>
            <w:right w:val="none" w:sz="0" w:space="0" w:color="auto"/>
          </w:divBdr>
        </w:div>
        <w:div w:id="297996513">
          <w:marLeft w:val="480"/>
          <w:marRight w:val="0"/>
          <w:marTop w:val="0"/>
          <w:marBottom w:val="0"/>
          <w:divBdr>
            <w:top w:val="none" w:sz="0" w:space="0" w:color="auto"/>
            <w:left w:val="none" w:sz="0" w:space="0" w:color="auto"/>
            <w:bottom w:val="none" w:sz="0" w:space="0" w:color="auto"/>
            <w:right w:val="none" w:sz="0" w:space="0" w:color="auto"/>
          </w:divBdr>
        </w:div>
        <w:div w:id="989872484">
          <w:marLeft w:val="480"/>
          <w:marRight w:val="0"/>
          <w:marTop w:val="0"/>
          <w:marBottom w:val="0"/>
          <w:divBdr>
            <w:top w:val="none" w:sz="0" w:space="0" w:color="auto"/>
            <w:left w:val="none" w:sz="0" w:space="0" w:color="auto"/>
            <w:bottom w:val="none" w:sz="0" w:space="0" w:color="auto"/>
            <w:right w:val="none" w:sz="0" w:space="0" w:color="auto"/>
          </w:divBdr>
        </w:div>
        <w:div w:id="2123572054">
          <w:marLeft w:val="480"/>
          <w:marRight w:val="0"/>
          <w:marTop w:val="0"/>
          <w:marBottom w:val="0"/>
          <w:divBdr>
            <w:top w:val="none" w:sz="0" w:space="0" w:color="auto"/>
            <w:left w:val="none" w:sz="0" w:space="0" w:color="auto"/>
            <w:bottom w:val="none" w:sz="0" w:space="0" w:color="auto"/>
            <w:right w:val="none" w:sz="0" w:space="0" w:color="auto"/>
          </w:divBdr>
        </w:div>
        <w:div w:id="1877548933">
          <w:marLeft w:val="480"/>
          <w:marRight w:val="0"/>
          <w:marTop w:val="0"/>
          <w:marBottom w:val="0"/>
          <w:divBdr>
            <w:top w:val="none" w:sz="0" w:space="0" w:color="auto"/>
            <w:left w:val="none" w:sz="0" w:space="0" w:color="auto"/>
            <w:bottom w:val="none" w:sz="0" w:space="0" w:color="auto"/>
            <w:right w:val="none" w:sz="0" w:space="0" w:color="auto"/>
          </w:divBdr>
        </w:div>
        <w:div w:id="1189492140">
          <w:marLeft w:val="480"/>
          <w:marRight w:val="0"/>
          <w:marTop w:val="0"/>
          <w:marBottom w:val="0"/>
          <w:divBdr>
            <w:top w:val="none" w:sz="0" w:space="0" w:color="auto"/>
            <w:left w:val="none" w:sz="0" w:space="0" w:color="auto"/>
            <w:bottom w:val="none" w:sz="0" w:space="0" w:color="auto"/>
            <w:right w:val="none" w:sz="0" w:space="0" w:color="auto"/>
          </w:divBdr>
        </w:div>
        <w:div w:id="1051880283">
          <w:marLeft w:val="480"/>
          <w:marRight w:val="0"/>
          <w:marTop w:val="0"/>
          <w:marBottom w:val="0"/>
          <w:divBdr>
            <w:top w:val="none" w:sz="0" w:space="0" w:color="auto"/>
            <w:left w:val="none" w:sz="0" w:space="0" w:color="auto"/>
            <w:bottom w:val="none" w:sz="0" w:space="0" w:color="auto"/>
            <w:right w:val="none" w:sz="0" w:space="0" w:color="auto"/>
          </w:divBdr>
        </w:div>
        <w:div w:id="1210924352">
          <w:marLeft w:val="480"/>
          <w:marRight w:val="0"/>
          <w:marTop w:val="0"/>
          <w:marBottom w:val="0"/>
          <w:divBdr>
            <w:top w:val="none" w:sz="0" w:space="0" w:color="auto"/>
            <w:left w:val="none" w:sz="0" w:space="0" w:color="auto"/>
            <w:bottom w:val="none" w:sz="0" w:space="0" w:color="auto"/>
            <w:right w:val="none" w:sz="0" w:space="0" w:color="auto"/>
          </w:divBdr>
        </w:div>
        <w:div w:id="1611934267">
          <w:marLeft w:val="480"/>
          <w:marRight w:val="0"/>
          <w:marTop w:val="0"/>
          <w:marBottom w:val="0"/>
          <w:divBdr>
            <w:top w:val="none" w:sz="0" w:space="0" w:color="auto"/>
            <w:left w:val="none" w:sz="0" w:space="0" w:color="auto"/>
            <w:bottom w:val="none" w:sz="0" w:space="0" w:color="auto"/>
            <w:right w:val="none" w:sz="0" w:space="0" w:color="auto"/>
          </w:divBdr>
        </w:div>
        <w:div w:id="555354510">
          <w:marLeft w:val="480"/>
          <w:marRight w:val="0"/>
          <w:marTop w:val="0"/>
          <w:marBottom w:val="0"/>
          <w:divBdr>
            <w:top w:val="none" w:sz="0" w:space="0" w:color="auto"/>
            <w:left w:val="none" w:sz="0" w:space="0" w:color="auto"/>
            <w:bottom w:val="none" w:sz="0" w:space="0" w:color="auto"/>
            <w:right w:val="none" w:sz="0" w:space="0" w:color="auto"/>
          </w:divBdr>
        </w:div>
        <w:div w:id="1185827074">
          <w:marLeft w:val="480"/>
          <w:marRight w:val="0"/>
          <w:marTop w:val="0"/>
          <w:marBottom w:val="0"/>
          <w:divBdr>
            <w:top w:val="none" w:sz="0" w:space="0" w:color="auto"/>
            <w:left w:val="none" w:sz="0" w:space="0" w:color="auto"/>
            <w:bottom w:val="none" w:sz="0" w:space="0" w:color="auto"/>
            <w:right w:val="none" w:sz="0" w:space="0" w:color="auto"/>
          </w:divBdr>
        </w:div>
        <w:div w:id="1022171763">
          <w:marLeft w:val="480"/>
          <w:marRight w:val="0"/>
          <w:marTop w:val="0"/>
          <w:marBottom w:val="0"/>
          <w:divBdr>
            <w:top w:val="none" w:sz="0" w:space="0" w:color="auto"/>
            <w:left w:val="none" w:sz="0" w:space="0" w:color="auto"/>
            <w:bottom w:val="none" w:sz="0" w:space="0" w:color="auto"/>
            <w:right w:val="none" w:sz="0" w:space="0" w:color="auto"/>
          </w:divBdr>
        </w:div>
        <w:div w:id="867138569">
          <w:marLeft w:val="480"/>
          <w:marRight w:val="0"/>
          <w:marTop w:val="0"/>
          <w:marBottom w:val="0"/>
          <w:divBdr>
            <w:top w:val="none" w:sz="0" w:space="0" w:color="auto"/>
            <w:left w:val="none" w:sz="0" w:space="0" w:color="auto"/>
            <w:bottom w:val="none" w:sz="0" w:space="0" w:color="auto"/>
            <w:right w:val="none" w:sz="0" w:space="0" w:color="auto"/>
          </w:divBdr>
        </w:div>
        <w:div w:id="1723168273">
          <w:marLeft w:val="480"/>
          <w:marRight w:val="0"/>
          <w:marTop w:val="0"/>
          <w:marBottom w:val="0"/>
          <w:divBdr>
            <w:top w:val="none" w:sz="0" w:space="0" w:color="auto"/>
            <w:left w:val="none" w:sz="0" w:space="0" w:color="auto"/>
            <w:bottom w:val="none" w:sz="0" w:space="0" w:color="auto"/>
            <w:right w:val="none" w:sz="0" w:space="0" w:color="auto"/>
          </w:divBdr>
        </w:div>
        <w:div w:id="1163813741">
          <w:marLeft w:val="480"/>
          <w:marRight w:val="0"/>
          <w:marTop w:val="0"/>
          <w:marBottom w:val="0"/>
          <w:divBdr>
            <w:top w:val="none" w:sz="0" w:space="0" w:color="auto"/>
            <w:left w:val="none" w:sz="0" w:space="0" w:color="auto"/>
            <w:bottom w:val="none" w:sz="0" w:space="0" w:color="auto"/>
            <w:right w:val="none" w:sz="0" w:space="0" w:color="auto"/>
          </w:divBdr>
        </w:div>
        <w:div w:id="560560577">
          <w:marLeft w:val="480"/>
          <w:marRight w:val="0"/>
          <w:marTop w:val="0"/>
          <w:marBottom w:val="0"/>
          <w:divBdr>
            <w:top w:val="none" w:sz="0" w:space="0" w:color="auto"/>
            <w:left w:val="none" w:sz="0" w:space="0" w:color="auto"/>
            <w:bottom w:val="none" w:sz="0" w:space="0" w:color="auto"/>
            <w:right w:val="none" w:sz="0" w:space="0" w:color="auto"/>
          </w:divBdr>
        </w:div>
        <w:div w:id="957950590">
          <w:marLeft w:val="480"/>
          <w:marRight w:val="0"/>
          <w:marTop w:val="0"/>
          <w:marBottom w:val="0"/>
          <w:divBdr>
            <w:top w:val="none" w:sz="0" w:space="0" w:color="auto"/>
            <w:left w:val="none" w:sz="0" w:space="0" w:color="auto"/>
            <w:bottom w:val="none" w:sz="0" w:space="0" w:color="auto"/>
            <w:right w:val="none" w:sz="0" w:space="0" w:color="auto"/>
          </w:divBdr>
        </w:div>
        <w:div w:id="1525173255">
          <w:marLeft w:val="480"/>
          <w:marRight w:val="0"/>
          <w:marTop w:val="0"/>
          <w:marBottom w:val="0"/>
          <w:divBdr>
            <w:top w:val="none" w:sz="0" w:space="0" w:color="auto"/>
            <w:left w:val="none" w:sz="0" w:space="0" w:color="auto"/>
            <w:bottom w:val="none" w:sz="0" w:space="0" w:color="auto"/>
            <w:right w:val="none" w:sz="0" w:space="0" w:color="auto"/>
          </w:divBdr>
        </w:div>
        <w:div w:id="367726741">
          <w:marLeft w:val="480"/>
          <w:marRight w:val="0"/>
          <w:marTop w:val="0"/>
          <w:marBottom w:val="0"/>
          <w:divBdr>
            <w:top w:val="none" w:sz="0" w:space="0" w:color="auto"/>
            <w:left w:val="none" w:sz="0" w:space="0" w:color="auto"/>
            <w:bottom w:val="none" w:sz="0" w:space="0" w:color="auto"/>
            <w:right w:val="none" w:sz="0" w:space="0" w:color="auto"/>
          </w:divBdr>
        </w:div>
        <w:div w:id="753866301">
          <w:marLeft w:val="480"/>
          <w:marRight w:val="0"/>
          <w:marTop w:val="0"/>
          <w:marBottom w:val="0"/>
          <w:divBdr>
            <w:top w:val="none" w:sz="0" w:space="0" w:color="auto"/>
            <w:left w:val="none" w:sz="0" w:space="0" w:color="auto"/>
            <w:bottom w:val="none" w:sz="0" w:space="0" w:color="auto"/>
            <w:right w:val="none" w:sz="0" w:space="0" w:color="auto"/>
          </w:divBdr>
        </w:div>
        <w:div w:id="2130202552">
          <w:marLeft w:val="480"/>
          <w:marRight w:val="0"/>
          <w:marTop w:val="0"/>
          <w:marBottom w:val="0"/>
          <w:divBdr>
            <w:top w:val="none" w:sz="0" w:space="0" w:color="auto"/>
            <w:left w:val="none" w:sz="0" w:space="0" w:color="auto"/>
            <w:bottom w:val="none" w:sz="0" w:space="0" w:color="auto"/>
            <w:right w:val="none" w:sz="0" w:space="0" w:color="auto"/>
          </w:divBdr>
        </w:div>
        <w:div w:id="1848016891">
          <w:marLeft w:val="480"/>
          <w:marRight w:val="0"/>
          <w:marTop w:val="0"/>
          <w:marBottom w:val="0"/>
          <w:divBdr>
            <w:top w:val="none" w:sz="0" w:space="0" w:color="auto"/>
            <w:left w:val="none" w:sz="0" w:space="0" w:color="auto"/>
            <w:bottom w:val="none" w:sz="0" w:space="0" w:color="auto"/>
            <w:right w:val="none" w:sz="0" w:space="0" w:color="auto"/>
          </w:divBdr>
        </w:div>
        <w:div w:id="1086801773">
          <w:marLeft w:val="480"/>
          <w:marRight w:val="0"/>
          <w:marTop w:val="0"/>
          <w:marBottom w:val="0"/>
          <w:divBdr>
            <w:top w:val="none" w:sz="0" w:space="0" w:color="auto"/>
            <w:left w:val="none" w:sz="0" w:space="0" w:color="auto"/>
            <w:bottom w:val="none" w:sz="0" w:space="0" w:color="auto"/>
            <w:right w:val="none" w:sz="0" w:space="0" w:color="auto"/>
          </w:divBdr>
        </w:div>
        <w:div w:id="1023437196">
          <w:marLeft w:val="480"/>
          <w:marRight w:val="0"/>
          <w:marTop w:val="0"/>
          <w:marBottom w:val="0"/>
          <w:divBdr>
            <w:top w:val="none" w:sz="0" w:space="0" w:color="auto"/>
            <w:left w:val="none" w:sz="0" w:space="0" w:color="auto"/>
            <w:bottom w:val="none" w:sz="0" w:space="0" w:color="auto"/>
            <w:right w:val="none" w:sz="0" w:space="0" w:color="auto"/>
          </w:divBdr>
        </w:div>
        <w:div w:id="60569715">
          <w:marLeft w:val="480"/>
          <w:marRight w:val="0"/>
          <w:marTop w:val="0"/>
          <w:marBottom w:val="0"/>
          <w:divBdr>
            <w:top w:val="none" w:sz="0" w:space="0" w:color="auto"/>
            <w:left w:val="none" w:sz="0" w:space="0" w:color="auto"/>
            <w:bottom w:val="none" w:sz="0" w:space="0" w:color="auto"/>
            <w:right w:val="none" w:sz="0" w:space="0" w:color="auto"/>
          </w:divBdr>
        </w:div>
        <w:div w:id="1293050303">
          <w:marLeft w:val="480"/>
          <w:marRight w:val="0"/>
          <w:marTop w:val="0"/>
          <w:marBottom w:val="0"/>
          <w:divBdr>
            <w:top w:val="none" w:sz="0" w:space="0" w:color="auto"/>
            <w:left w:val="none" w:sz="0" w:space="0" w:color="auto"/>
            <w:bottom w:val="none" w:sz="0" w:space="0" w:color="auto"/>
            <w:right w:val="none" w:sz="0" w:space="0" w:color="auto"/>
          </w:divBdr>
        </w:div>
        <w:div w:id="2092580066">
          <w:marLeft w:val="480"/>
          <w:marRight w:val="0"/>
          <w:marTop w:val="0"/>
          <w:marBottom w:val="0"/>
          <w:divBdr>
            <w:top w:val="none" w:sz="0" w:space="0" w:color="auto"/>
            <w:left w:val="none" w:sz="0" w:space="0" w:color="auto"/>
            <w:bottom w:val="none" w:sz="0" w:space="0" w:color="auto"/>
            <w:right w:val="none" w:sz="0" w:space="0" w:color="auto"/>
          </w:divBdr>
        </w:div>
        <w:div w:id="2000385745">
          <w:marLeft w:val="480"/>
          <w:marRight w:val="0"/>
          <w:marTop w:val="0"/>
          <w:marBottom w:val="0"/>
          <w:divBdr>
            <w:top w:val="none" w:sz="0" w:space="0" w:color="auto"/>
            <w:left w:val="none" w:sz="0" w:space="0" w:color="auto"/>
            <w:bottom w:val="none" w:sz="0" w:space="0" w:color="auto"/>
            <w:right w:val="none" w:sz="0" w:space="0" w:color="auto"/>
          </w:divBdr>
        </w:div>
        <w:div w:id="1367751600">
          <w:marLeft w:val="480"/>
          <w:marRight w:val="0"/>
          <w:marTop w:val="0"/>
          <w:marBottom w:val="0"/>
          <w:divBdr>
            <w:top w:val="none" w:sz="0" w:space="0" w:color="auto"/>
            <w:left w:val="none" w:sz="0" w:space="0" w:color="auto"/>
            <w:bottom w:val="none" w:sz="0" w:space="0" w:color="auto"/>
            <w:right w:val="none" w:sz="0" w:space="0" w:color="auto"/>
          </w:divBdr>
        </w:div>
        <w:div w:id="998850580">
          <w:marLeft w:val="480"/>
          <w:marRight w:val="0"/>
          <w:marTop w:val="0"/>
          <w:marBottom w:val="0"/>
          <w:divBdr>
            <w:top w:val="none" w:sz="0" w:space="0" w:color="auto"/>
            <w:left w:val="none" w:sz="0" w:space="0" w:color="auto"/>
            <w:bottom w:val="none" w:sz="0" w:space="0" w:color="auto"/>
            <w:right w:val="none" w:sz="0" w:space="0" w:color="auto"/>
          </w:divBdr>
        </w:div>
      </w:divsChild>
    </w:div>
    <w:div w:id="327681879">
      <w:marLeft w:val="480"/>
      <w:marRight w:val="0"/>
      <w:marTop w:val="0"/>
      <w:marBottom w:val="0"/>
      <w:divBdr>
        <w:top w:val="none" w:sz="0" w:space="0" w:color="auto"/>
        <w:left w:val="none" w:sz="0" w:space="0" w:color="auto"/>
        <w:bottom w:val="none" w:sz="0" w:space="0" w:color="auto"/>
        <w:right w:val="none" w:sz="0" w:space="0" w:color="auto"/>
      </w:divBdr>
    </w:div>
    <w:div w:id="327832654">
      <w:marLeft w:val="480"/>
      <w:marRight w:val="0"/>
      <w:marTop w:val="0"/>
      <w:marBottom w:val="0"/>
      <w:divBdr>
        <w:top w:val="none" w:sz="0" w:space="0" w:color="auto"/>
        <w:left w:val="none" w:sz="0" w:space="0" w:color="auto"/>
        <w:bottom w:val="none" w:sz="0" w:space="0" w:color="auto"/>
        <w:right w:val="none" w:sz="0" w:space="0" w:color="auto"/>
      </w:divBdr>
    </w:div>
    <w:div w:id="327906384">
      <w:marLeft w:val="480"/>
      <w:marRight w:val="0"/>
      <w:marTop w:val="0"/>
      <w:marBottom w:val="0"/>
      <w:divBdr>
        <w:top w:val="none" w:sz="0" w:space="0" w:color="auto"/>
        <w:left w:val="none" w:sz="0" w:space="0" w:color="auto"/>
        <w:bottom w:val="none" w:sz="0" w:space="0" w:color="auto"/>
        <w:right w:val="none" w:sz="0" w:space="0" w:color="auto"/>
      </w:divBdr>
    </w:div>
    <w:div w:id="328102248">
      <w:bodyDiv w:val="1"/>
      <w:marLeft w:val="0"/>
      <w:marRight w:val="0"/>
      <w:marTop w:val="0"/>
      <w:marBottom w:val="0"/>
      <w:divBdr>
        <w:top w:val="none" w:sz="0" w:space="0" w:color="auto"/>
        <w:left w:val="none" w:sz="0" w:space="0" w:color="auto"/>
        <w:bottom w:val="none" w:sz="0" w:space="0" w:color="auto"/>
        <w:right w:val="none" w:sz="0" w:space="0" w:color="auto"/>
      </w:divBdr>
    </w:div>
    <w:div w:id="328296319">
      <w:marLeft w:val="480"/>
      <w:marRight w:val="0"/>
      <w:marTop w:val="0"/>
      <w:marBottom w:val="0"/>
      <w:divBdr>
        <w:top w:val="none" w:sz="0" w:space="0" w:color="auto"/>
        <w:left w:val="none" w:sz="0" w:space="0" w:color="auto"/>
        <w:bottom w:val="none" w:sz="0" w:space="0" w:color="auto"/>
        <w:right w:val="none" w:sz="0" w:space="0" w:color="auto"/>
      </w:divBdr>
    </w:div>
    <w:div w:id="328365500">
      <w:marLeft w:val="480"/>
      <w:marRight w:val="0"/>
      <w:marTop w:val="0"/>
      <w:marBottom w:val="0"/>
      <w:divBdr>
        <w:top w:val="none" w:sz="0" w:space="0" w:color="auto"/>
        <w:left w:val="none" w:sz="0" w:space="0" w:color="auto"/>
        <w:bottom w:val="none" w:sz="0" w:space="0" w:color="auto"/>
        <w:right w:val="none" w:sz="0" w:space="0" w:color="auto"/>
      </w:divBdr>
    </w:div>
    <w:div w:id="328410429">
      <w:bodyDiv w:val="1"/>
      <w:marLeft w:val="0"/>
      <w:marRight w:val="0"/>
      <w:marTop w:val="0"/>
      <w:marBottom w:val="0"/>
      <w:divBdr>
        <w:top w:val="none" w:sz="0" w:space="0" w:color="auto"/>
        <w:left w:val="none" w:sz="0" w:space="0" w:color="auto"/>
        <w:bottom w:val="none" w:sz="0" w:space="0" w:color="auto"/>
        <w:right w:val="none" w:sz="0" w:space="0" w:color="auto"/>
      </w:divBdr>
    </w:div>
    <w:div w:id="328482252">
      <w:bodyDiv w:val="1"/>
      <w:marLeft w:val="0"/>
      <w:marRight w:val="0"/>
      <w:marTop w:val="0"/>
      <w:marBottom w:val="0"/>
      <w:divBdr>
        <w:top w:val="none" w:sz="0" w:space="0" w:color="auto"/>
        <w:left w:val="none" w:sz="0" w:space="0" w:color="auto"/>
        <w:bottom w:val="none" w:sz="0" w:space="0" w:color="auto"/>
        <w:right w:val="none" w:sz="0" w:space="0" w:color="auto"/>
      </w:divBdr>
      <w:divsChild>
        <w:div w:id="908809033">
          <w:marLeft w:val="480"/>
          <w:marRight w:val="0"/>
          <w:marTop w:val="0"/>
          <w:marBottom w:val="0"/>
          <w:divBdr>
            <w:top w:val="none" w:sz="0" w:space="0" w:color="auto"/>
            <w:left w:val="none" w:sz="0" w:space="0" w:color="auto"/>
            <w:bottom w:val="none" w:sz="0" w:space="0" w:color="auto"/>
            <w:right w:val="none" w:sz="0" w:space="0" w:color="auto"/>
          </w:divBdr>
        </w:div>
        <w:div w:id="1385982537">
          <w:marLeft w:val="480"/>
          <w:marRight w:val="0"/>
          <w:marTop w:val="0"/>
          <w:marBottom w:val="0"/>
          <w:divBdr>
            <w:top w:val="none" w:sz="0" w:space="0" w:color="auto"/>
            <w:left w:val="none" w:sz="0" w:space="0" w:color="auto"/>
            <w:bottom w:val="none" w:sz="0" w:space="0" w:color="auto"/>
            <w:right w:val="none" w:sz="0" w:space="0" w:color="auto"/>
          </w:divBdr>
        </w:div>
        <w:div w:id="326982672">
          <w:marLeft w:val="480"/>
          <w:marRight w:val="0"/>
          <w:marTop w:val="0"/>
          <w:marBottom w:val="0"/>
          <w:divBdr>
            <w:top w:val="none" w:sz="0" w:space="0" w:color="auto"/>
            <w:left w:val="none" w:sz="0" w:space="0" w:color="auto"/>
            <w:bottom w:val="none" w:sz="0" w:space="0" w:color="auto"/>
            <w:right w:val="none" w:sz="0" w:space="0" w:color="auto"/>
          </w:divBdr>
        </w:div>
        <w:div w:id="1855536780">
          <w:marLeft w:val="480"/>
          <w:marRight w:val="0"/>
          <w:marTop w:val="0"/>
          <w:marBottom w:val="0"/>
          <w:divBdr>
            <w:top w:val="none" w:sz="0" w:space="0" w:color="auto"/>
            <w:left w:val="none" w:sz="0" w:space="0" w:color="auto"/>
            <w:bottom w:val="none" w:sz="0" w:space="0" w:color="auto"/>
            <w:right w:val="none" w:sz="0" w:space="0" w:color="auto"/>
          </w:divBdr>
        </w:div>
        <w:div w:id="606305980">
          <w:marLeft w:val="480"/>
          <w:marRight w:val="0"/>
          <w:marTop w:val="0"/>
          <w:marBottom w:val="0"/>
          <w:divBdr>
            <w:top w:val="none" w:sz="0" w:space="0" w:color="auto"/>
            <w:left w:val="none" w:sz="0" w:space="0" w:color="auto"/>
            <w:bottom w:val="none" w:sz="0" w:space="0" w:color="auto"/>
            <w:right w:val="none" w:sz="0" w:space="0" w:color="auto"/>
          </w:divBdr>
        </w:div>
        <w:div w:id="2033992332">
          <w:marLeft w:val="480"/>
          <w:marRight w:val="0"/>
          <w:marTop w:val="0"/>
          <w:marBottom w:val="0"/>
          <w:divBdr>
            <w:top w:val="none" w:sz="0" w:space="0" w:color="auto"/>
            <w:left w:val="none" w:sz="0" w:space="0" w:color="auto"/>
            <w:bottom w:val="none" w:sz="0" w:space="0" w:color="auto"/>
            <w:right w:val="none" w:sz="0" w:space="0" w:color="auto"/>
          </w:divBdr>
        </w:div>
        <w:div w:id="1448232721">
          <w:marLeft w:val="480"/>
          <w:marRight w:val="0"/>
          <w:marTop w:val="0"/>
          <w:marBottom w:val="0"/>
          <w:divBdr>
            <w:top w:val="none" w:sz="0" w:space="0" w:color="auto"/>
            <w:left w:val="none" w:sz="0" w:space="0" w:color="auto"/>
            <w:bottom w:val="none" w:sz="0" w:space="0" w:color="auto"/>
            <w:right w:val="none" w:sz="0" w:space="0" w:color="auto"/>
          </w:divBdr>
        </w:div>
        <w:div w:id="929506280">
          <w:marLeft w:val="480"/>
          <w:marRight w:val="0"/>
          <w:marTop w:val="0"/>
          <w:marBottom w:val="0"/>
          <w:divBdr>
            <w:top w:val="none" w:sz="0" w:space="0" w:color="auto"/>
            <w:left w:val="none" w:sz="0" w:space="0" w:color="auto"/>
            <w:bottom w:val="none" w:sz="0" w:space="0" w:color="auto"/>
            <w:right w:val="none" w:sz="0" w:space="0" w:color="auto"/>
          </w:divBdr>
        </w:div>
        <w:div w:id="466896332">
          <w:marLeft w:val="480"/>
          <w:marRight w:val="0"/>
          <w:marTop w:val="0"/>
          <w:marBottom w:val="0"/>
          <w:divBdr>
            <w:top w:val="none" w:sz="0" w:space="0" w:color="auto"/>
            <w:left w:val="none" w:sz="0" w:space="0" w:color="auto"/>
            <w:bottom w:val="none" w:sz="0" w:space="0" w:color="auto"/>
            <w:right w:val="none" w:sz="0" w:space="0" w:color="auto"/>
          </w:divBdr>
        </w:div>
        <w:div w:id="1666276820">
          <w:marLeft w:val="480"/>
          <w:marRight w:val="0"/>
          <w:marTop w:val="0"/>
          <w:marBottom w:val="0"/>
          <w:divBdr>
            <w:top w:val="none" w:sz="0" w:space="0" w:color="auto"/>
            <w:left w:val="none" w:sz="0" w:space="0" w:color="auto"/>
            <w:bottom w:val="none" w:sz="0" w:space="0" w:color="auto"/>
            <w:right w:val="none" w:sz="0" w:space="0" w:color="auto"/>
          </w:divBdr>
        </w:div>
        <w:div w:id="853880033">
          <w:marLeft w:val="480"/>
          <w:marRight w:val="0"/>
          <w:marTop w:val="0"/>
          <w:marBottom w:val="0"/>
          <w:divBdr>
            <w:top w:val="none" w:sz="0" w:space="0" w:color="auto"/>
            <w:left w:val="none" w:sz="0" w:space="0" w:color="auto"/>
            <w:bottom w:val="none" w:sz="0" w:space="0" w:color="auto"/>
            <w:right w:val="none" w:sz="0" w:space="0" w:color="auto"/>
          </w:divBdr>
        </w:div>
        <w:div w:id="1292397101">
          <w:marLeft w:val="480"/>
          <w:marRight w:val="0"/>
          <w:marTop w:val="0"/>
          <w:marBottom w:val="0"/>
          <w:divBdr>
            <w:top w:val="none" w:sz="0" w:space="0" w:color="auto"/>
            <w:left w:val="none" w:sz="0" w:space="0" w:color="auto"/>
            <w:bottom w:val="none" w:sz="0" w:space="0" w:color="auto"/>
            <w:right w:val="none" w:sz="0" w:space="0" w:color="auto"/>
          </w:divBdr>
        </w:div>
        <w:div w:id="1341006888">
          <w:marLeft w:val="480"/>
          <w:marRight w:val="0"/>
          <w:marTop w:val="0"/>
          <w:marBottom w:val="0"/>
          <w:divBdr>
            <w:top w:val="none" w:sz="0" w:space="0" w:color="auto"/>
            <w:left w:val="none" w:sz="0" w:space="0" w:color="auto"/>
            <w:bottom w:val="none" w:sz="0" w:space="0" w:color="auto"/>
            <w:right w:val="none" w:sz="0" w:space="0" w:color="auto"/>
          </w:divBdr>
        </w:div>
        <w:div w:id="1548642316">
          <w:marLeft w:val="480"/>
          <w:marRight w:val="0"/>
          <w:marTop w:val="0"/>
          <w:marBottom w:val="0"/>
          <w:divBdr>
            <w:top w:val="none" w:sz="0" w:space="0" w:color="auto"/>
            <w:left w:val="none" w:sz="0" w:space="0" w:color="auto"/>
            <w:bottom w:val="none" w:sz="0" w:space="0" w:color="auto"/>
            <w:right w:val="none" w:sz="0" w:space="0" w:color="auto"/>
          </w:divBdr>
        </w:div>
        <w:div w:id="837188469">
          <w:marLeft w:val="480"/>
          <w:marRight w:val="0"/>
          <w:marTop w:val="0"/>
          <w:marBottom w:val="0"/>
          <w:divBdr>
            <w:top w:val="none" w:sz="0" w:space="0" w:color="auto"/>
            <w:left w:val="none" w:sz="0" w:space="0" w:color="auto"/>
            <w:bottom w:val="none" w:sz="0" w:space="0" w:color="auto"/>
            <w:right w:val="none" w:sz="0" w:space="0" w:color="auto"/>
          </w:divBdr>
        </w:div>
        <w:div w:id="1741558055">
          <w:marLeft w:val="480"/>
          <w:marRight w:val="0"/>
          <w:marTop w:val="0"/>
          <w:marBottom w:val="0"/>
          <w:divBdr>
            <w:top w:val="none" w:sz="0" w:space="0" w:color="auto"/>
            <w:left w:val="none" w:sz="0" w:space="0" w:color="auto"/>
            <w:bottom w:val="none" w:sz="0" w:space="0" w:color="auto"/>
            <w:right w:val="none" w:sz="0" w:space="0" w:color="auto"/>
          </w:divBdr>
        </w:div>
        <w:div w:id="1251550100">
          <w:marLeft w:val="480"/>
          <w:marRight w:val="0"/>
          <w:marTop w:val="0"/>
          <w:marBottom w:val="0"/>
          <w:divBdr>
            <w:top w:val="none" w:sz="0" w:space="0" w:color="auto"/>
            <w:left w:val="none" w:sz="0" w:space="0" w:color="auto"/>
            <w:bottom w:val="none" w:sz="0" w:space="0" w:color="auto"/>
            <w:right w:val="none" w:sz="0" w:space="0" w:color="auto"/>
          </w:divBdr>
        </w:div>
        <w:div w:id="1253667287">
          <w:marLeft w:val="480"/>
          <w:marRight w:val="0"/>
          <w:marTop w:val="0"/>
          <w:marBottom w:val="0"/>
          <w:divBdr>
            <w:top w:val="none" w:sz="0" w:space="0" w:color="auto"/>
            <w:left w:val="none" w:sz="0" w:space="0" w:color="auto"/>
            <w:bottom w:val="none" w:sz="0" w:space="0" w:color="auto"/>
            <w:right w:val="none" w:sz="0" w:space="0" w:color="auto"/>
          </w:divBdr>
        </w:div>
        <w:div w:id="381828186">
          <w:marLeft w:val="480"/>
          <w:marRight w:val="0"/>
          <w:marTop w:val="0"/>
          <w:marBottom w:val="0"/>
          <w:divBdr>
            <w:top w:val="none" w:sz="0" w:space="0" w:color="auto"/>
            <w:left w:val="none" w:sz="0" w:space="0" w:color="auto"/>
            <w:bottom w:val="none" w:sz="0" w:space="0" w:color="auto"/>
            <w:right w:val="none" w:sz="0" w:space="0" w:color="auto"/>
          </w:divBdr>
        </w:div>
        <w:div w:id="37239364">
          <w:marLeft w:val="480"/>
          <w:marRight w:val="0"/>
          <w:marTop w:val="0"/>
          <w:marBottom w:val="0"/>
          <w:divBdr>
            <w:top w:val="none" w:sz="0" w:space="0" w:color="auto"/>
            <w:left w:val="none" w:sz="0" w:space="0" w:color="auto"/>
            <w:bottom w:val="none" w:sz="0" w:space="0" w:color="auto"/>
            <w:right w:val="none" w:sz="0" w:space="0" w:color="auto"/>
          </w:divBdr>
        </w:div>
        <w:div w:id="989528357">
          <w:marLeft w:val="480"/>
          <w:marRight w:val="0"/>
          <w:marTop w:val="0"/>
          <w:marBottom w:val="0"/>
          <w:divBdr>
            <w:top w:val="none" w:sz="0" w:space="0" w:color="auto"/>
            <w:left w:val="none" w:sz="0" w:space="0" w:color="auto"/>
            <w:bottom w:val="none" w:sz="0" w:space="0" w:color="auto"/>
            <w:right w:val="none" w:sz="0" w:space="0" w:color="auto"/>
          </w:divBdr>
        </w:div>
        <w:div w:id="1147012425">
          <w:marLeft w:val="480"/>
          <w:marRight w:val="0"/>
          <w:marTop w:val="0"/>
          <w:marBottom w:val="0"/>
          <w:divBdr>
            <w:top w:val="none" w:sz="0" w:space="0" w:color="auto"/>
            <w:left w:val="none" w:sz="0" w:space="0" w:color="auto"/>
            <w:bottom w:val="none" w:sz="0" w:space="0" w:color="auto"/>
            <w:right w:val="none" w:sz="0" w:space="0" w:color="auto"/>
          </w:divBdr>
        </w:div>
        <w:div w:id="981301800">
          <w:marLeft w:val="480"/>
          <w:marRight w:val="0"/>
          <w:marTop w:val="0"/>
          <w:marBottom w:val="0"/>
          <w:divBdr>
            <w:top w:val="none" w:sz="0" w:space="0" w:color="auto"/>
            <w:left w:val="none" w:sz="0" w:space="0" w:color="auto"/>
            <w:bottom w:val="none" w:sz="0" w:space="0" w:color="auto"/>
            <w:right w:val="none" w:sz="0" w:space="0" w:color="auto"/>
          </w:divBdr>
        </w:div>
        <w:div w:id="571085853">
          <w:marLeft w:val="480"/>
          <w:marRight w:val="0"/>
          <w:marTop w:val="0"/>
          <w:marBottom w:val="0"/>
          <w:divBdr>
            <w:top w:val="none" w:sz="0" w:space="0" w:color="auto"/>
            <w:left w:val="none" w:sz="0" w:space="0" w:color="auto"/>
            <w:bottom w:val="none" w:sz="0" w:space="0" w:color="auto"/>
            <w:right w:val="none" w:sz="0" w:space="0" w:color="auto"/>
          </w:divBdr>
        </w:div>
        <w:div w:id="1987856948">
          <w:marLeft w:val="480"/>
          <w:marRight w:val="0"/>
          <w:marTop w:val="0"/>
          <w:marBottom w:val="0"/>
          <w:divBdr>
            <w:top w:val="none" w:sz="0" w:space="0" w:color="auto"/>
            <w:left w:val="none" w:sz="0" w:space="0" w:color="auto"/>
            <w:bottom w:val="none" w:sz="0" w:space="0" w:color="auto"/>
            <w:right w:val="none" w:sz="0" w:space="0" w:color="auto"/>
          </w:divBdr>
        </w:div>
        <w:div w:id="1499616610">
          <w:marLeft w:val="480"/>
          <w:marRight w:val="0"/>
          <w:marTop w:val="0"/>
          <w:marBottom w:val="0"/>
          <w:divBdr>
            <w:top w:val="none" w:sz="0" w:space="0" w:color="auto"/>
            <w:left w:val="none" w:sz="0" w:space="0" w:color="auto"/>
            <w:bottom w:val="none" w:sz="0" w:space="0" w:color="auto"/>
            <w:right w:val="none" w:sz="0" w:space="0" w:color="auto"/>
          </w:divBdr>
        </w:div>
        <w:div w:id="523518781">
          <w:marLeft w:val="480"/>
          <w:marRight w:val="0"/>
          <w:marTop w:val="0"/>
          <w:marBottom w:val="0"/>
          <w:divBdr>
            <w:top w:val="none" w:sz="0" w:space="0" w:color="auto"/>
            <w:left w:val="none" w:sz="0" w:space="0" w:color="auto"/>
            <w:bottom w:val="none" w:sz="0" w:space="0" w:color="auto"/>
            <w:right w:val="none" w:sz="0" w:space="0" w:color="auto"/>
          </w:divBdr>
        </w:div>
        <w:div w:id="1185289903">
          <w:marLeft w:val="480"/>
          <w:marRight w:val="0"/>
          <w:marTop w:val="0"/>
          <w:marBottom w:val="0"/>
          <w:divBdr>
            <w:top w:val="none" w:sz="0" w:space="0" w:color="auto"/>
            <w:left w:val="none" w:sz="0" w:space="0" w:color="auto"/>
            <w:bottom w:val="none" w:sz="0" w:space="0" w:color="auto"/>
            <w:right w:val="none" w:sz="0" w:space="0" w:color="auto"/>
          </w:divBdr>
        </w:div>
        <w:div w:id="476722152">
          <w:marLeft w:val="480"/>
          <w:marRight w:val="0"/>
          <w:marTop w:val="0"/>
          <w:marBottom w:val="0"/>
          <w:divBdr>
            <w:top w:val="none" w:sz="0" w:space="0" w:color="auto"/>
            <w:left w:val="none" w:sz="0" w:space="0" w:color="auto"/>
            <w:bottom w:val="none" w:sz="0" w:space="0" w:color="auto"/>
            <w:right w:val="none" w:sz="0" w:space="0" w:color="auto"/>
          </w:divBdr>
        </w:div>
        <w:div w:id="713844309">
          <w:marLeft w:val="480"/>
          <w:marRight w:val="0"/>
          <w:marTop w:val="0"/>
          <w:marBottom w:val="0"/>
          <w:divBdr>
            <w:top w:val="none" w:sz="0" w:space="0" w:color="auto"/>
            <w:left w:val="none" w:sz="0" w:space="0" w:color="auto"/>
            <w:bottom w:val="none" w:sz="0" w:space="0" w:color="auto"/>
            <w:right w:val="none" w:sz="0" w:space="0" w:color="auto"/>
          </w:divBdr>
        </w:div>
        <w:div w:id="622344069">
          <w:marLeft w:val="480"/>
          <w:marRight w:val="0"/>
          <w:marTop w:val="0"/>
          <w:marBottom w:val="0"/>
          <w:divBdr>
            <w:top w:val="none" w:sz="0" w:space="0" w:color="auto"/>
            <w:left w:val="none" w:sz="0" w:space="0" w:color="auto"/>
            <w:bottom w:val="none" w:sz="0" w:space="0" w:color="auto"/>
            <w:right w:val="none" w:sz="0" w:space="0" w:color="auto"/>
          </w:divBdr>
        </w:div>
        <w:div w:id="512384634">
          <w:marLeft w:val="480"/>
          <w:marRight w:val="0"/>
          <w:marTop w:val="0"/>
          <w:marBottom w:val="0"/>
          <w:divBdr>
            <w:top w:val="none" w:sz="0" w:space="0" w:color="auto"/>
            <w:left w:val="none" w:sz="0" w:space="0" w:color="auto"/>
            <w:bottom w:val="none" w:sz="0" w:space="0" w:color="auto"/>
            <w:right w:val="none" w:sz="0" w:space="0" w:color="auto"/>
          </w:divBdr>
        </w:div>
        <w:div w:id="1762482401">
          <w:marLeft w:val="480"/>
          <w:marRight w:val="0"/>
          <w:marTop w:val="0"/>
          <w:marBottom w:val="0"/>
          <w:divBdr>
            <w:top w:val="none" w:sz="0" w:space="0" w:color="auto"/>
            <w:left w:val="none" w:sz="0" w:space="0" w:color="auto"/>
            <w:bottom w:val="none" w:sz="0" w:space="0" w:color="auto"/>
            <w:right w:val="none" w:sz="0" w:space="0" w:color="auto"/>
          </w:divBdr>
        </w:div>
        <w:div w:id="853304040">
          <w:marLeft w:val="480"/>
          <w:marRight w:val="0"/>
          <w:marTop w:val="0"/>
          <w:marBottom w:val="0"/>
          <w:divBdr>
            <w:top w:val="none" w:sz="0" w:space="0" w:color="auto"/>
            <w:left w:val="none" w:sz="0" w:space="0" w:color="auto"/>
            <w:bottom w:val="none" w:sz="0" w:space="0" w:color="auto"/>
            <w:right w:val="none" w:sz="0" w:space="0" w:color="auto"/>
          </w:divBdr>
        </w:div>
        <w:div w:id="922881305">
          <w:marLeft w:val="480"/>
          <w:marRight w:val="0"/>
          <w:marTop w:val="0"/>
          <w:marBottom w:val="0"/>
          <w:divBdr>
            <w:top w:val="none" w:sz="0" w:space="0" w:color="auto"/>
            <w:left w:val="none" w:sz="0" w:space="0" w:color="auto"/>
            <w:bottom w:val="none" w:sz="0" w:space="0" w:color="auto"/>
            <w:right w:val="none" w:sz="0" w:space="0" w:color="auto"/>
          </w:divBdr>
        </w:div>
        <w:div w:id="1089471300">
          <w:marLeft w:val="480"/>
          <w:marRight w:val="0"/>
          <w:marTop w:val="0"/>
          <w:marBottom w:val="0"/>
          <w:divBdr>
            <w:top w:val="none" w:sz="0" w:space="0" w:color="auto"/>
            <w:left w:val="none" w:sz="0" w:space="0" w:color="auto"/>
            <w:bottom w:val="none" w:sz="0" w:space="0" w:color="auto"/>
            <w:right w:val="none" w:sz="0" w:space="0" w:color="auto"/>
          </w:divBdr>
        </w:div>
        <w:div w:id="119691416">
          <w:marLeft w:val="480"/>
          <w:marRight w:val="0"/>
          <w:marTop w:val="0"/>
          <w:marBottom w:val="0"/>
          <w:divBdr>
            <w:top w:val="none" w:sz="0" w:space="0" w:color="auto"/>
            <w:left w:val="none" w:sz="0" w:space="0" w:color="auto"/>
            <w:bottom w:val="none" w:sz="0" w:space="0" w:color="auto"/>
            <w:right w:val="none" w:sz="0" w:space="0" w:color="auto"/>
          </w:divBdr>
        </w:div>
        <w:div w:id="472604068">
          <w:marLeft w:val="480"/>
          <w:marRight w:val="0"/>
          <w:marTop w:val="0"/>
          <w:marBottom w:val="0"/>
          <w:divBdr>
            <w:top w:val="none" w:sz="0" w:space="0" w:color="auto"/>
            <w:left w:val="none" w:sz="0" w:space="0" w:color="auto"/>
            <w:bottom w:val="none" w:sz="0" w:space="0" w:color="auto"/>
            <w:right w:val="none" w:sz="0" w:space="0" w:color="auto"/>
          </w:divBdr>
        </w:div>
        <w:div w:id="296104971">
          <w:marLeft w:val="480"/>
          <w:marRight w:val="0"/>
          <w:marTop w:val="0"/>
          <w:marBottom w:val="0"/>
          <w:divBdr>
            <w:top w:val="none" w:sz="0" w:space="0" w:color="auto"/>
            <w:left w:val="none" w:sz="0" w:space="0" w:color="auto"/>
            <w:bottom w:val="none" w:sz="0" w:space="0" w:color="auto"/>
            <w:right w:val="none" w:sz="0" w:space="0" w:color="auto"/>
          </w:divBdr>
        </w:div>
        <w:div w:id="136339964">
          <w:marLeft w:val="480"/>
          <w:marRight w:val="0"/>
          <w:marTop w:val="0"/>
          <w:marBottom w:val="0"/>
          <w:divBdr>
            <w:top w:val="none" w:sz="0" w:space="0" w:color="auto"/>
            <w:left w:val="none" w:sz="0" w:space="0" w:color="auto"/>
            <w:bottom w:val="none" w:sz="0" w:space="0" w:color="auto"/>
            <w:right w:val="none" w:sz="0" w:space="0" w:color="auto"/>
          </w:divBdr>
        </w:div>
        <w:div w:id="1566598567">
          <w:marLeft w:val="480"/>
          <w:marRight w:val="0"/>
          <w:marTop w:val="0"/>
          <w:marBottom w:val="0"/>
          <w:divBdr>
            <w:top w:val="none" w:sz="0" w:space="0" w:color="auto"/>
            <w:left w:val="none" w:sz="0" w:space="0" w:color="auto"/>
            <w:bottom w:val="none" w:sz="0" w:space="0" w:color="auto"/>
            <w:right w:val="none" w:sz="0" w:space="0" w:color="auto"/>
          </w:divBdr>
        </w:div>
        <w:div w:id="325985361">
          <w:marLeft w:val="480"/>
          <w:marRight w:val="0"/>
          <w:marTop w:val="0"/>
          <w:marBottom w:val="0"/>
          <w:divBdr>
            <w:top w:val="none" w:sz="0" w:space="0" w:color="auto"/>
            <w:left w:val="none" w:sz="0" w:space="0" w:color="auto"/>
            <w:bottom w:val="none" w:sz="0" w:space="0" w:color="auto"/>
            <w:right w:val="none" w:sz="0" w:space="0" w:color="auto"/>
          </w:divBdr>
        </w:div>
        <w:div w:id="1257638061">
          <w:marLeft w:val="480"/>
          <w:marRight w:val="0"/>
          <w:marTop w:val="0"/>
          <w:marBottom w:val="0"/>
          <w:divBdr>
            <w:top w:val="none" w:sz="0" w:space="0" w:color="auto"/>
            <w:left w:val="none" w:sz="0" w:space="0" w:color="auto"/>
            <w:bottom w:val="none" w:sz="0" w:space="0" w:color="auto"/>
            <w:right w:val="none" w:sz="0" w:space="0" w:color="auto"/>
          </w:divBdr>
        </w:div>
        <w:div w:id="303393115">
          <w:marLeft w:val="480"/>
          <w:marRight w:val="0"/>
          <w:marTop w:val="0"/>
          <w:marBottom w:val="0"/>
          <w:divBdr>
            <w:top w:val="none" w:sz="0" w:space="0" w:color="auto"/>
            <w:left w:val="none" w:sz="0" w:space="0" w:color="auto"/>
            <w:bottom w:val="none" w:sz="0" w:space="0" w:color="auto"/>
            <w:right w:val="none" w:sz="0" w:space="0" w:color="auto"/>
          </w:divBdr>
        </w:div>
        <w:div w:id="1904634594">
          <w:marLeft w:val="480"/>
          <w:marRight w:val="0"/>
          <w:marTop w:val="0"/>
          <w:marBottom w:val="0"/>
          <w:divBdr>
            <w:top w:val="none" w:sz="0" w:space="0" w:color="auto"/>
            <w:left w:val="none" w:sz="0" w:space="0" w:color="auto"/>
            <w:bottom w:val="none" w:sz="0" w:space="0" w:color="auto"/>
            <w:right w:val="none" w:sz="0" w:space="0" w:color="auto"/>
          </w:divBdr>
        </w:div>
        <w:div w:id="2110660428">
          <w:marLeft w:val="480"/>
          <w:marRight w:val="0"/>
          <w:marTop w:val="0"/>
          <w:marBottom w:val="0"/>
          <w:divBdr>
            <w:top w:val="none" w:sz="0" w:space="0" w:color="auto"/>
            <w:left w:val="none" w:sz="0" w:space="0" w:color="auto"/>
            <w:bottom w:val="none" w:sz="0" w:space="0" w:color="auto"/>
            <w:right w:val="none" w:sz="0" w:space="0" w:color="auto"/>
          </w:divBdr>
        </w:div>
        <w:div w:id="296112923">
          <w:marLeft w:val="480"/>
          <w:marRight w:val="0"/>
          <w:marTop w:val="0"/>
          <w:marBottom w:val="0"/>
          <w:divBdr>
            <w:top w:val="none" w:sz="0" w:space="0" w:color="auto"/>
            <w:left w:val="none" w:sz="0" w:space="0" w:color="auto"/>
            <w:bottom w:val="none" w:sz="0" w:space="0" w:color="auto"/>
            <w:right w:val="none" w:sz="0" w:space="0" w:color="auto"/>
          </w:divBdr>
        </w:div>
        <w:div w:id="237834452">
          <w:marLeft w:val="480"/>
          <w:marRight w:val="0"/>
          <w:marTop w:val="0"/>
          <w:marBottom w:val="0"/>
          <w:divBdr>
            <w:top w:val="none" w:sz="0" w:space="0" w:color="auto"/>
            <w:left w:val="none" w:sz="0" w:space="0" w:color="auto"/>
            <w:bottom w:val="none" w:sz="0" w:space="0" w:color="auto"/>
            <w:right w:val="none" w:sz="0" w:space="0" w:color="auto"/>
          </w:divBdr>
        </w:div>
        <w:div w:id="1750348616">
          <w:marLeft w:val="480"/>
          <w:marRight w:val="0"/>
          <w:marTop w:val="0"/>
          <w:marBottom w:val="0"/>
          <w:divBdr>
            <w:top w:val="none" w:sz="0" w:space="0" w:color="auto"/>
            <w:left w:val="none" w:sz="0" w:space="0" w:color="auto"/>
            <w:bottom w:val="none" w:sz="0" w:space="0" w:color="auto"/>
            <w:right w:val="none" w:sz="0" w:space="0" w:color="auto"/>
          </w:divBdr>
        </w:div>
        <w:div w:id="1868132460">
          <w:marLeft w:val="480"/>
          <w:marRight w:val="0"/>
          <w:marTop w:val="0"/>
          <w:marBottom w:val="0"/>
          <w:divBdr>
            <w:top w:val="none" w:sz="0" w:space="0" w:color="auto"/>
            <w:left w:val="none" w:sz="0" w:space="0" w:color="auto"/>
            <w:bottom w:val="none" w:sz="0" w:space="0" w:color="auto"/>
            <w:right w:val="none" w:sz="0" w:space="0" w:color="auto"/>
          </w:divBdr>
        </w:div>
        <w:div w:id="157187650">
          <w:marLeft w:val="480"/>
          <w:marRight w:val="0"/>
          <w:marTop w:val="0"/>
          <w:marBottom w:val="0"/>
          <w:divBdr>
            <w:top w:val="none" w:sz="0" w:space="0" w:color="auto"/>
            <w:left w:val="none" w:sz="0" w:space="0" w:color="auto"/>
            <w:bottom w:val="none" w:sz="0" w:space="0" w:color="auto"/>
            <w:right w:val="none" w:sz="0" w:space="0" w:color="auto"/>
          </w:divBdr>
        </w:div>
        <w:div w:id="1196381866">
          <w:marLeft w:val="480"/>
          <w:marRight w:val="0"/>
          <w:marTop w:val="0"/>
          <w:marBottom w:val="0"/>
          <w:divBdr>
            <w:top w:val="none" w:sz="0" w:space="0" w:color="auto"/>
            <w:left w:val="none" w:sz="0" w:space="0" w:color="auto"/>
            <w:bottom w:val="none" w:sz="0" w:space="0" w:color="auto"/>
            <w:right w:val="none" w:sz="0" w:space="0" w:color="auto"/>
          </w:divBdr>
        </w:div>
        <w:div w:id="2013798628">
          <w:marLeft w:val="480"/>
          <w:marRight w:val="0"/>
          <w:marTop w:val="0"/>
          <w:marBottom w:val="0"/>
          <w:divBdr>
            <w:top w:val="none" w:sz="0" w:space="0" w:color="auto"/>
            <w:left w:val="none" w:sz="0" w:space="0" w:color="auto"/>
            <w:bottom w:val="none" w:sz="0" w:space="0" w:color="auto"/>
            <w:right w:val="none" w:sz="0" w:space="0" w:color="auto"/>
          </w:divBdr>
        </w:div>
        <w:div w:id="1637565509">
          <w:marLeft w:val="480"/>
          <w:marRight w:val="0"/>
          <w:marTop w:val="0"/>
          <w:marBottom w:val="0"/>
          <w:divBdr>
            <w:top w:val="none" w:sz="0" w:space="0" w:color="auto"/>
            <w:left w:val="none" w:sz="0" w:space="0" w:color="auto"/>
            <w:bottom w:val="none" w:sz="0" w:space="0" w:color="auto"/>
            <w:right w:val="none" w:sz="0" w:space="0" w:color="auto"/>
          </w:divBdr>
        </w:div>
        <w:div w:id="971909001">
          <w:marLeft w:val="480"/>
          <w:marRight w:val="0"/>
          <w:marTop w:val="0"/>
          <w:marBottom w:val="0"/>
          <w:divBdr>
            <w:top w:val="none" w:sz="0" w:space="0" w:color="auto"/>
            <w:left w:val="none" w:sz="0" w:space="0" w:color="auto"/>
            <w:bottom w:val="none" w:sz="0" w:space="0" w:color="auto"/>
            <w:right w:val="none" w:sz="0" w:space="0" w:color="auto"/>
          </w:divBdr>
        </w:div>
        <w:div w:id="81151655">
          <w:marLeft w:val="480"/>
          <w:marRight w:val="0"/>
          <w:marTop w:val="0"/>
          <w:marBottom w:val="0"/>
          <w:divBdr>
            <w:top w:val="none" w:sz="0" w:space="0" w:color="auto"/>
            <w:left w:val="none" w:sz="0" w:space="0" w:color="auto"/>
            <w:bottom w:val="none" w:sz="0" w:space="0" w:color="auto"/>
            <w:right w:val="none" w:sz="0" w:space="0" w:color="auto"/>
          </w:divBdr>
        </w:div>
        <w:div w:id="272400076">
          <w:marLeft w:val="480"/>
          <w:marRight w:val="0"/>
          <w:marTop w:val="0"/>
          <w:marBottom w:val="0"/>
          <w:divBdr>
            <w:top w:val="none" w:sz="0" w:space="0" w:color="auto"/>
            <w:left w:val="none" w:sz="0" w:space="0" w:color="auto"/>
            <w:bottom w:val="none" w:sz="0" w:space="0" w:color="auto"/>
            <w:right w:val="none" w:sz="0" w:space="0" w:color="auto"/>
          </w:divBdr>
        </w:div>
        <w:div w:id="1932278530">
          <w:marLeft w:val="480"/>
          <w:marRight w:val="0"/>
          <w:marTop w:val="0"/>
          <w:marBottom w:val="0"/>
          <w:divBdr>
            <w:top w:val="none" w:sz="0" w:space="0" w:color="auto"/>
            <w:left w:val="none" w:sz="0" w:space="0" w:color="auto"/>
            <w:bottom w:val="none" w:sz="0" w:space="0" w:color="auto"/>
            <w:right w:val="none" w:sz="0" w:space="0" w:color="auto"/>
          </w:divBdr>
        </w:div>
        <w:div w:id="942229765">
          <w:marLeft w:val="480"/>
          <w:marRight w:val="0"/>
          <w:marTop w:val="0"/>
          <w:marBottom w:val="0"/>
          <w:divBdr>
            <w:top w:val="none" w:sz="0" w:space="0" w:color="auto"/>
            <w:left w:val="none" w:sz="0" w:space="0" w:color="auto"/>
            <w:bottom w:val="none" w:sz="0" w:space="0" w:color="auto"/>
            <w:right w:val="none" w:sz="0" w:space="0" w:color="auto"/>
          </w:divBdr>
        </w:div>
        <w:div w:id="378937196">
          <w:marLeft w:val="480"/>
          <w:marRight w:val="0"/>
          <w:marTop w:val="0"/>
          <w:marBottom w:val="0"/>
          <w:divBdr>
            <w:top w:val="none" w:sz="0" w:space="0" w:color="auto"/>
            <w:left w:val="none" w:sz="0" w:space="0" w:color="auto"/>
            <w:bottom w:val="none" w:sz="0" w:space="0" w:color="auto"/>
            <w:right w:val="none" w:sz="0" w:space="0" w:color="auto"/>
          </w:divBdr>
        </w:div>
        <w:div w:id="1056121362">
          <w:marLeft w:val="480"/>
          <w:marRight w:val="0"/>
          <w:marTop w:val="0"/>
          <w:marBottom w:val="0"/>
          <w:divBdr>
            <w:top w:val="none" w:sz="0" w:space="0" w:color="auto"/>
            <w:left w:val="none" w:sz="0" w:space="0" w:color="auto"/>
            <w:bottom w:val="none" w:sz="0" w:space="0" w:color="auto"/>
            <w:right w:val="none" w:sz="0" w:space="0" w:color="auto"/>
          </w:divBdr>
        </w:div>
        <w:div w:id="1754934658">
          <w:marLeft w:val="480"/>
          <w:marRight w:val="0"/>
          <w:marTop w:val="0"/>
          <w:marBottom w:val="0"/>
          <w:divBdr>
            <w:top w:val="none" w:sz="0" w:space="0" w:color="auto"/>
            <w:left w:val="none" w:sz="0" w:space="0" w:color="auto"/>
            <w:bottom w:val="none" w:sz="0" w:space="0" w:color="auto"/>
            <w:right w:val="none" w:sz="0" w:space="0" w:color="auto"/>
          </w:divBdr>
        </w:div>
        <w:div w:id="589780498">
          <w:marLeft w:val="480"/>
          <w:marRight w:val="0"/>
          <w:marTop w:val="0"/>
          <w:marBottom w:val="0"/>
          <w:divBdr>
            <w:top w:val="none" w:sz="0" w:space="0" w:color="auto"/>
            <w:left w:val="none" w:sz="0" w:space="0" w:color="auto"/>
            <w:bottom w:val="none" w:sz="0" w:space="0" w:color="auto"/>
            <w:right w:val="none" w:sz="0" w:space="0" w:color="auto"/>
          </w:divBdr>
        </w:div>
        <w:div w:id="1186478965">
          <w:marLeft w:val="480"/>
          <w:marRight w:val="0"/>
          <w:marTop w:val="0"/>
          <w:marBottom w:val="0"/>
          <w:divBdr>
            <w:top w:val="none" w:sz="0" w:space="0" w:color="auto"/>
            <w:left w:val="none" w:sz="0" w:space="0" w:color="auto"/>
            <w:bottom w:val="none" w:sz="0" w:space="0" w:color="auto"/>
            <w:right w:val="none" w:sz="0" w:space="0" w:color="auto"/>
          </w:divBdr>
        </w:div>
        <w:div w:id="1321614820">
          <w:marLeft w:val="480"/>
          <w:marRight w:val="0"/>
          <w:marTop w:val="0"/>
          <w:marBottom w:val="0"/>
          <w:divBdr>
            <w:top w:val="none" w:sz="0" w:space="0" w:color="auto"/>
            <w:left w:val="none" w:sz="0" w:space="0" w:color="auto"/>
            <w:bottom w:val="none" w:sz="0" w:space="0" w:color="auto"/>
            <w:right w:val="none" w:sz="0" w:space="0" w:color="auto"/>
          </w:divBdr>
        </w:div>
        <w:div w:id="1833829805">
          <w:marLeft w:val="480"/>
          <w:marRight w:val="0"/>
          <w:marTop w:val="0"/>
          <w:marBottom w:val="0"/>
          <w:divBdr>
            <w:top w:val="none" w:sz="0" w:space="0" w:color="auto"/>
            <w:left w:val="none" w:sz="0" w:space="0" w:color="auto"/>
            <w:bottom w:val="none" w:sz="0" w:space="0" w:color="auto"/>
            <w:right w:val="none" w:sz="0" w:space="0" w:color="auto"/>
          </w:divBdr>
        </w:div>
        <w:div w:id="921140406">
          <w:marLeft w:val="480"/>
          <w:marRight w:val="0"/>
          <w:marTop w:val="0"/>
          <w:marBottom w:val="0"/>
          <w:divBdr>
            <w:top w:val="none" w:sz="0" w:space="0" w:color="auto"/>
            <w:left w:val="none" w:sz="0" w:space="0" w:color="auto"/>
            <w:bottom w:val="none" w:sz="0" w:space="0" w:color="auto"/>
            <w:right w:val="none" w:sz="0" w:space="0" w:color="auto"/>
          </w:divBdr>
        </w:div>
        <w:div w:id="1966040761">
          <w:marLeft w:val="480"/>
          <w:marRight w:val="0"/>
          <w:marTop w:val="0"/>
          <w:marBottom w:val="0"/>
          <w:divBdr>
            <w:top w:val="none" w:sz="0" w:space="0" w:color="auto"/>
            <w:left w:val="none" w:sz="0" w:space="0" w:color="auto"/>
            <w:bottom w:val="none" w:sz="0" w:space="0" w:color="auto"/>
            <w:right w:val="none" w:sz="0" w:space="0" w:color="auto"/>
          </w:divBdr>
        </w:div>
        <w:div w:id="1263879009">
          <w:marLeft w:val="480"/>
          <w:marRight w:val="0"/>
          <w:marTop w:val="0"/>
          <w:marBottom w:val="0"/>
          <w:divBdr>
            <w:top w:val="none" w:sz="0" w:space="0" w:color="auto"/>
            <w:left w:val="none" w:sz="0" w:space="0" w:color="auto"/>
            <w:bottom w:val="none" w:sz="0" w:space="0" w:color="auto"/>
            <w:right w:val="none" w:sz="0" w:space="0" w:color="auto"/>
          </w:divBdr>
        </w:div>
        <w:div w:id="38481825">
          <w:marLeft w:val="480"/>
          <w:marRight w:val="0"/>
          <w:marTop w:val="0"/>
          <w:marBottom w:val="0"/>
          <w:divBdr>
            <w:top w:val="none" w:sz="0" w:space="0" w:color="auto"/>
            <w:left w:val="none" w:sz="0" w:space="0" w:color="auto"/>
            <w:bottom w:val="none" w:sz="0" w:space="0" w:color="auto"/>
            <w:right w:val="none" w:sz="0" w:space="0" w:color="auto"/>
          </w:divBdr>
        </w:div>
      </w:divsChild>
    </w:div>
    <w:div w:id="328484455">
      <w:marLeft w:val="480"/>
      <w:marRight w:val="0"/>
      <w:marTop w:val="0"/>
      <w:marBottom w:val="0"/>
      <w:divBdr>
        <w:top w:val="none" w:sz="0" w:space="0" w:color="auto"/>
        <w:left w:val="none" w:sz="0" w:space="0" w:color="auto"/>
        <w:bottom w:val="none" w:sz="0" w:space="0" w:color="auto"/>
        <w:right w:val="none" w:sz="0" w:space="0" w:color="auto"/>
      </w:divBdr>
    </w:div>
    <w:div w:id="328532127">
      <w:marLeft w:val="480"/>
      <w:marRight w:val="0"/>
      <w:marTop w:val="0"/>
      <w:marBottom w:val="0"/>
      <w:divBdr>
        <w:top w:val="none" w:sz="0" w:space="0" w:color="auto"/>
        <w:left w:val="none" w:sz="0" w:space="0" w:color="auto"/>
        <w:bottom w:val="none" w:sz="0" w:space="0" w:color="auto"/>
        <w:right w:val="none" w:sz="0" w:space="0" w:color="auto"/>
      </w:divBdr>
    </w:div>
    <w:div w:id="328603645">
      <w:bodyDiv w:val="1"/>
      <w:marLeft w:val="0"/>
      <w:marRight w:val="0"/>
      <w:marTop w:val="0"/>
      <w:marBottom w:val="0"/>
      <w:divBdr>
        <w:top w:val="none" w:sz="0" w:space="0" w:color="auto"/>
        <w:left w:val="none" w:sz="0" w:space="0" w:color="auto"/>
        <w:bottom w:val="none" w:sz="0" w:space="0" w:color="auto"/>
        <w:right w:val="none" w:sz="0" w:space="0" w:color="auto"/>
      </w:divBdr>
    </w:div>
    <w:div w:id="328678590">
      <w:marLeft w:val="480"/>
      <w:marRight w:val="0"/>
      <w:marTop w:val="0"/>
      <w:marBottom w:val="0"/>
      <w:divBdr>
        <w:top w:val="none" w:sz="0" w:space="0" w:color="auto"/>
        <w:left w:val="none" w:sz="0" w:space="0" w:color="auto"/>
        <w:bottom w:val="none" w:sz="0" w:space="0" w:color="auto"/>
        <w:right w:val="none" w:sz="0" w:space="0" w:color="auto"/>
      </w:divBdr>
    </w:div>
    <w:div w:id="329021688">
      <w:marLeft w:val="480"/>
      <w:marRight w:val="0"/>
      <w:marTop w:val="0"/>
      <w:marBottom w:val="0"/>
      <w:divBdr>
        <w:top w:val="none" w:sz="0" w:space="0" w:color="auto"/>
        <w:left w:val="none" w:sz="0" w:space="0" w:color="auto"/>
        <w:bottom w:val="none" w:sz="0" w:space="0" w:color="auto"/>
        <w:right w:val="none" w:sz="0" w:space="0" w:color="auto"/>
      </w:divBdr>
    </w:div>
    <w:div w:id="329065682">
      <w:marLeft w:val="480"/>
      <w:marRight w:val="0"/>
      <w:marTop w:val="0"/>
      <w:marBottom w:val="0"/>
      <w:divBdr>
        <w:top w:val="none" w:sz="0" w:space="0" w:color="auto"/>
        <w:left w:val="none" w:sz="0" w:space="0" w:color="auto"/>
        <w:bottom w:val="none" w:sz="0" w:space="0" w:color="auto"/>
        <w:right w:val="none" w:sz="0" w:space="0" w:color="auto"/>
      </w:divBdr>
    </w:div>
    <w:div w:id="329140140">
      <w:marLeft w:val="480"/>
      <w:marRight w:val="0"/>
      <w:marTop w:val="0"/>
      <w:marBottom w:val="0"/>
      <w:divBdr>
        <w:top w:val="none" w:sz="0" w:space="0" w:color="auto"/>
        <w:left w:val="none" w:sz="0" w:space="0" w:color="auto"/>
        <w:bottom w:val="none" w:sz="0" w:space="0" w:color="auto"/>
        <w:right w:val="none" w:sz="0" w:space="0" w:color="auto"/>
      </w:divBdr>
    </w:div>
    <w:div w:id="329406220">
      <w:marLeft w:val="480"/>
      <w:marRight w:val="0"/>
      <w:marTop w:val="0"/>
      <w:marBottom w:val="0"/>
      <w:divBdr>
        <w:top w:val="none" w:sz="0" w:space="0" w:color="auto"/>
        <w:left w:val="none" w:sz="0" w:space="0" w:color="auto"/>
        <w:bottom w:val="none" w:sz="0" w:space="0" w:color="auto"/>
        <w:right w:val="none" w:sz="0" w:space="0" w:color="auto"/>
      </w:divBdr>
    </w:div>
    <w:div w:id="329450515">
      <w:marLeft w:val="480"/>
      <w:marRight w:val="0"/>
      <w:marTop w:val="0"/>
      <w:marBottom w:val="0"/>
      <w:divBdr>
        <w:top w:val="none" w:sz="0" w:space="0" w:color="auto"/>
        <w:left w:val="none" w:sz="0" w:space="0" w:color="auto"/>
        <w:bottom w:val="none" w:sz="0" w:space="0" w:color="auto"/>
        <w:right w:val="none" w:sz="0" w:space="0" w:color="auto"/>
      </w:divBdr>
    </w:div>
    <w:div w:id="329455370">
      <w:marLeft w:val="480"/>
      <w:marRight w:val="0"/>
      <w:marTop w:val="0"/>
      <w:marBottom w:val="0"/>
      <w:divBdr>
        <w:top w:val="none" w:sz="0" w:space="0" w:color="auto"/>
        <w:left w:val="none" w:sz="0" w:space="0" w:color="auto"/>
        <w:bottom w:val="none" w:sz="0" w:space="0" w:color="auto"/>
        <w:right w:val="none" w:sz="0" w:space="0" w:color="auto"/>
      </w:divBdr>
    </w:div>
    <w:div w:id="329673355">
      <w:marLeft w:val="480"/>
      <w:marRight w:val="0"/>
      <w:marTop w:val="0"/>
      <w:marBottom w:val="0"/>
      <w:divBdr>
        <w:top w:val="none" w:sz="0" w:space="0" w:color="auto"/>
        <w:left w:val="none" w:sz="0" w:space="0" w:color="auto"/>
        <w:bottom w:val="none" w:sz="0" w:space="0" w:color="auto"/>
        <w:right w:val="none" w:sz="0" w:space="0" w:color="auto"/>
      </w:divBdr>
    </w:div>
    <w:div w:id="329992286">
      <w:marLeft w:val="480"/>
      <w:marRight w:val="0"/>
      <w:marTop w:val="0"/>
      <w:marBottom w:val="0"/>
      <w:divBdr>
        <w:top w:val="none" w:sz="0" w:space="0" w:color="auto"/>
        <w:left w:val="none" w:sz="0" w:space="0" w:color="auto"/>
        <w:bottom w:val="none" w:sz="0" w:space="0" w:color="auto"/>
        <w:right w:val="none" w:sz="0" w:space="0" w:color="auto"/>
      </w:divBdr>
    </w:div>
    <w:div w:id="330105245">
      <w:bodyDiv w:val="1"/>
      <w:marLeft w:val="0"/>
      <w:marRight w:val="0"/>
      <w:marTop w:val="0"/>
      <w:marBottom w:val="0"/>
      <w:divBdr>
        <w:top w:val="none" w:sz="0" w:space="0" w:color="auto"/>
        <w:left w:val="none" w:sz="0" w:space="0" w:color="auto"/>
        <w:bottom w:val="none" w:sz="0" w:space="0" w:color="auto"/>
        <w:right w:val="none" w:sz="0" w:space="0" w:color="auto"/>
      </w:divBdr>
    </w:div>
    <w:div w:id="330109979">
      <w:marLeft w:val="480"/>
      <w:marRight w:val="0"/>
      <w:marTop w:val="0"/>
      <w:marBottom w:val="0"/>
      <w:divBdr>
        <w:top w:val="none" w:sz="0" w:space="0" w:color="auto"/>
        <w:left w:val="none" w:sz="0" w:space="0" w:color="auto"/>
        <w:bottom w:val="none" w:sz="0" w:space="0" w:color="auto"/>
        <w:right w:val="none" w:sz="0" w:space="0" w:color="auto"/>
      </w:divBdr>
    </w:div>
    <w:div w:id="330332414">
      <w:marLeft w:val="480"/>
      <w:marRight w:val="0"/>
      <w:marTop w:val="0"/>
      <w:marBottom w:val="0"/>
      <w:divBdr>
        <w:top w:val="none" w:sz="0" w:space="0" w:color="auto"/>
        <w:left w:val="none" w:sz="0" w:space="0" w:color="auto"/>
        <w:bottom w:val="none" w:sz="0" w:space="0" w:color="auto"/>
        <w:right w:val="none" w:sz="0" w:space="0" w:color="auto"/>
      </w:divBdr>
    </w:div>
    <w:div w:id="330376623">
      <w:marLeft w:val="480"/>
      <w:marRight w:val="0"/>
      <w:marTop w:val="0"/>
      <w:marBottom w:val="0"/>
      <w:divBdr>
        <w:top w:val="none" w:sz="0" w:space="0" w:color="auto"/>
        <w:left w:val="none" w:sz="0" w:space="0" w:color="auto"/>
        <w:bottom w:val="none" w:sz="0" w:space="0" w:color="auto"/>
        <w:right w:val="none" w:sz="0" w:space="0" w:color="auto"/>
      </w:divBdr>
    </w:div>
    <w:div w:id="330569067">
      <w:marLeft w:val="480"/>
      <w:marRight w:val="0"/>
      <w:marTop w:val="0"/>
      <w:marBottom w:val="0"/>
      <w:divBdr>
        <w:top w:val="none" w:sz="0" w:space="0" w:color="auto"/>
        <w:left w:val="none" w:sz="0" w:space="0" w:color="auto"/>
        <w:bottom w:val="none" w:sz="0" w:space="0" w:color="auto"/>
        <w:right w:val="none" w:sz="0" w:space="0" w:color="auto"/>
      </w:divBdr>
    </w:div>
    <w:div w:id="330958797">
      <w:marLeft w:val="480"/>
      <w:marRight w:val="0"/>
      <w:marTop w:val="0"/>
      <w:marBottom w:val="0"/>
      <w:divBdr>
        <w:top w:val="none" w:sz="0" w:space="0" w:color="auto"/>
        <w:left w:val="none" w:sz="0" w:space="0" w:color="auto"/>
        <w:bottom w:val="none" w:sz="0" w:space="0" w:color="auto"/>
        <w:right w:val="none" w:sz="0" w:space="0" w:color="auto"/>
      </w:divBdr>
    </w:div>
    <w:div w:id="331101472">
      <w:marLeft w:val="480"/>
      <w:marRight w:val="0"/>
      <w:marTop w:val="0"/>
      <w:marBottom w:val="0"/>
      <w:divBdr>
        <w:top w:val="none" w:sz="0" w:space="0" w:color="auto"/>
        <w:left w:val="none" w:sz="0" w:space="0" w:color="auto"/>
        <w:bottom w:val="none" w:sz="0" w:space="0" w:color="auto"/>
        <w:right w:val="none" w:sz="0" w:space="0" w:color="auto"/>
      </w:divBdr>
    </w:div>
    <w:div w:id="331101785">
      <w:marLeft w:val="480"/>
      <w:marRight w:val="0"/>
      <w:marTop w:val="0"/>
      <w:marBottom w:val="0"/>
      <w:divBdr>
        <w:top w:val="none" w:sz="0" w:space="0" w:color="auto"/>
        <w:left w:val="none" w:sz="0" w:space="0" w:color="auto"/>
        <w:bottom w:val="none" w:sz="0" w:space="0" w:color="auto"/>
        <w:right w:val="none" w:sz="0" w:space="0" w:color="auto"/>
      </w:divBdr>
    </w:div>
    <w:div w:id="331104007">
      <w:marLeft w:val="480"/>
      <w:marRight w:val="0"/>
      <w:marTop w:val="0"/>
      <w:marBottom w:val="0"/>
      <w:divBdr>
        <w:top w:val="none" w:sz="0" w:space="0" w:color="auto"/>
        <w:left w:val="none" w:sz="0" w:space="0" w:color="auto"/>
        <w:bottom w:val="none" w:sz="0" w:space="0" w:color="auto"/>
        <w:right w:val="none" w:sz="0" w:space="0" w:color="auto"/>
      </w:divBdr>
    </w:div>
    <w:div w:id="331108185">
      <w:marLeft w:val="480"/>
      <w:marRight w:val="0"/>
      <w:marTop w:val="0"/>
      <w:marBottom w:val="0"/>
      <w:divBdr>
        <w:top w:val="none" w:sz="0" w:space="0" w:color="auto"/>
        <w:left w:val="none" w:sz="0" w:space="0" w:color="auto"/>
        <w:bottom w:val="none" w:sz="0" w:space="0" w:color="auto"/>
        <w:right w:val="none" w:sz="0" w:space="0" w:color="auto"/>
      </w:divBdr>
    </w:div>
    <w:div w:id="331219211">
      <w:bodyDiv w:val="1"/>
      <w:marLeft w:val="0"/>
      <w:marRight w:val="0"/>
      <w:marTop w:val="0"/>
      <w:marBottom w:val="0"/>
      <w:divBdr>
        <w:top w:val="none" w:sz="0" w:space="0" w:color="auto"/>
        <w:left w:val="none" w:sz="0" w:space="0" w:color="auto"/>
        <w:bottom w:val="none" w:sz="0" w:space="0" w:color="auto"/>
        <w:right w:val="none" w:sz="0" w:space="0" w:color="auto"/>
      </w:divBdr>
    </w:div>
    <w:div w:id="331302818">
      <w:marLeft w:val="480"/>
      <w:marRight w:val="0"/>
      <w:marTop w:val="0"/>
      <w:marBottom w:val="0"/>
      <w:divBdr>
        <w:top w:val="none" w:sz="0" w:space="0" w:color="auto"/>
        <w:left w:val="none" w:sz="0" w:space="0" w:color="auto"/>
        <w:bottom w:val="none" w:sz="0" w:space="0" w:color="auto"/>
        <w:right w:val="none" w:sz="0" w:space="0" w:color="auto"/>
      </w:divBdr>
    </w:div>
    <w:div w:id="331571105">
      <w:marLeft w:val="480"/>
      <w:marRight w:val="0"/>
      <w:marTop w:val="0"/>
      <w:marBottom w:val="0"/>
      <w:divBdr>
        <w:top w:val="none" w:sz="0" w:space="0" w:color="auto"/>
        <w:left w:val="none" w:sz="0" w:space="0" w:color="auto"/>
        <w:bottom w:val="none" w:sz="0" w:space="0" w:color="auto"/>
        <w:right w:val="none" w:sz="0" w:space="0" w:color="auto"/>
      </w:divBdr>
    </w:div>
    <w:div w:id="331760801">
      <w:marLeft w:val="480"/>
      <w:marRight w:val="0"/>
      <w:marTop w:val="0"/>
      <w:marBottom w:val="0"/>
      <w:divBdr>
        <w:top w:val="none" w:sz="0" w:space="0" w:color="auto"/>
        <w:left w:val="none" w:sz="0" w:space="0" w:color="auto"/>
        <w:bottom w:val="none" w:sz="0" w:space="0" w:color="auto"/>
        <w:right w:val="none" w:sz="0" w:space="0" w:color="auto"/>
      </w:divBdr>
    </w:div>
    <w:div w:id="331764270">
      <w:marLeft w:val="480"/>
      <w:marRight w:val="0"/>
      <w:marTop w:val="0"/>
      <w:marBottom w:val="0"/>
      <w:divBdr>
        <w:top w:val="none" w:sz="0" w:space="0" w:color="auto"/>
        <w:left w:val="none" w:sz="0" w:space="0" w:color="auto"/>
        <w:bottom w:val="none" w:sz="0" w:space="0" w:color="auto"/>
        <w:right w:val="none" w:sz="0" w:space="0" w:color="auto"/>
      </w:divBdr>
    </w:div>
    <w:div w:id="332032100">
      <w:marLeft w:val="480"/>
      <w:marRight w:val="0"/>
      <w:marTop w:val="0"/>
      <w:marBottom w:val="0"/>
      <w:divBdr>
        <w:top w:val="none" w:sz="0" w:space="0" w:color="auto"/>
        <w:left w:val="none" w:sz="0" w:space="0" w:color="auto"/>
        <w:bottom w:val="none" w:sz="0" w:space="0" w:color="auto"/>
        <w:right w:val="none" w:sz="0" w:space="0" w:color="auto"/>
      </w:divBdr>
    </w:div>
    <w:div w:id="332075886">
      <w:marLeft w:val="480"/>
      <w:marRight w:val="0"/>
      <w:marTop w:val="0"/>
      <w:marBottom w:val="0"/>
      <w:divBdr>
        <w:top w:val="none" w:sz="0" w:space="0" w:color="auto"/>
        <w:left w:val="none" w:sz="0" w:space="0" w:color="auto"/>
        <w:bottom w:val="none" w:sz="0" w:space="0" w:color="auto"/>
        <w:right w:val="none" w:sz="0" w:space="0" w:color="auto"/>
      </w:divBdr>
    </w:div>
    <w:div w:id="332221075">
      <w:marLeft w:val="480"/>
      <w:marRight w:val="0"/>
      <w:marTop w:val="0"/>
      <w:marBottom w:val="0"/>
      <w:divBdr>
        <w:top w:val="none" w:sz="0" w:space="0" w:color="auto"/>
        <w:left w:val="none" w:sz="0" w:space="0" w:color="auto"/>
        <w:bottom w:val="none" w:sz="0" w:space="0" w:color="auto"/>
        <w:right w:val="none" w:sz="0" w:space="0" w:color="auto"/>
      </w:divBdr>
    </w:div>
    <w:div w:id="332268958">
      <w:marLeft w:val="480"/>
      <w:marRight w:val="0"/>
      <w:marTop w:val="0"/>
      <w:marBottom w:val="0"/>
      <w:divBdr>
        <w:top w:val="none" w:sz="0" w:space="0" w:color="auto"/>
        <w:left w:val="none" w:sz="0" w:space="0" w:color="auto"/>
        <w:bottom w:val="none" w:sz="0" w:space="0" w:color="auto"/>
        <w:right w:val="none" w:sz="0" w:space="0" w:color="auto"/>
      </w:divBdr>
    </w:div>
    <w:div w:id="332418542">
      <w:marLeft w:val="480"/>
      <w:marRight w:val="0"/>
      <w:marTop w:val="0"/>
      <w:marBottom w:val="0"/>
      <w:divBdr>
        <w:top w:val="none" w:sz="0" w:space="0" w:color="auto"/>
        <w:left w:val="none" w:sz="0" w:space="0" w:color="auto"/>
        <w:bottom w:val="none" w:sz="0" w:space="0" w:color="auto"/>
        <w:right w:val="none" w:sz="0" w:space="0" w:color="auto"/>
      </w:divBdr>
    </w:div>
    <w:div w:id="332534839">
      <w:bodyDiv w:val="1"/>
      <w:marLeft w:val="0"/>
      <w:marRight w:val="0"/>
      <w:marTop w:val="0"/>
      <w:marBottom w:val="0"/>
      <w:divBdr>
        <w:top w:val="none" w:sz="0" w:space="0" w:color="auto"/>
        <w:left w:val="none" w:sz="0" w:space="0" w:color="auto"/>
        <w:bottom w:val="none" w:sz="0" w:space="0" w:color="auto"/>
        <w:right w:val="none" w:sz="0" w:space="0" w:color="auto"/>
      </w:divBdr>
    </w:div>
    <w:div w:id="332539484">
      <w:marLeft w:val="480"/>
      <w:marRight w:val="0"/>
      <w:marTop w:val="0"/>
      <w:marBottom w:val="0"/>
      <w:divBdr>
        <w:top w:val="none" w:sz="0" w:space="0" w:color="auto"/>
        <w:left w:val="none" w:sz="0" w:space="0" w:color="auto"/>
        <w:bottom w:val="none" w:sz="0" w:space="0" w:color="auto"/>
        <w:right w:val="none" w:sz="0" w:space="0" w:color="auto"/>
      </w:divBdr>
    </w:div>
    <w:div w:id="332729820">
      <w:marLeft w:val="480"/>
      <w:marRight w:val="0"/>
      <w:marTop w:val="0"/>
      <w:marBottom w:val="0"/>
      <w:divBdr>
        <w:top w:val="none" w:sz="0" w:space="0" w:color="auto"/>
        <w:left w:val="none" w:sz="0" w:space="0" w:color="auto"/>
        <w:bottom w:val="none" w:sz="0" w:space="0" w:color="auto"/>
        <w:right w:val="none" w:sz="0" w:space="0" w:color="auto"/>
      </w:divBdr>
    </w:div>
    <w:div w:id="332799371">
      <w:marLeft w:val="480"/>
      <w:marRight w:val="0"/>
      <w:marTop w:val="0"/>
      <w:marBottom w:val="0"/>
      <w:divBdr>
        <w:top w:val="none" w:sz="0" w:space="0" w:color="auto"/>
        <w:left w:val="none" w:sz="0" w:space="0" w:color="auto"/>
        <w:bottom w:val="none" w:sz="0" w:space="0" w:color="auto"/>
        <w:right w:val="none" w:sz="0" w:space="0" w:color="auto"/>
      </w:divBdr>
    </w:div>
    <w:div w:id="332874493">
      <w:marLeft w:val="480"/>
      <w:marRight w:val="0"/>
      <w:marTop w:val="0"/>
      <w:marBottom w:val="0"/>
      <w:divBdr>
        <w:top w:val="none" w:sz="0" w:space="0" w:color="auto"/>
        <w:left w:val="none" w:sz="0" w:space="0" w:color="auto"/>
        <w:bottom w:val="none" w:sz="0" w:space="0" w:color="auto"/>
        <w:right w:val="none" w:sz="0" w:space="0" w:color="auto"/>
      </w:divBdr>
    </w:div>
    <w:div w:id="332949899">
      <w:bodyDiv w:val="1"/>
      <w:marLeft w:val="0"/>
      <w:marRight w:val="0"/>
      <w:marTop w:val="0"/>
      <w:marBottom w:val="0"/>
      <w:divBdr>
        <w:top w:val="none" w:sz="0" w:space="0" w:color="auto"/>
        <w:left w:val="none" w:sz="0" w:space="0" w:color="auto"/>
        <w:bottom w:val="none" w:sz="0" w:space="0" w:color="auto"/>
        <w:right w:val="none" w:sz="0" w:space="0" w:color="auto"/>
      </w:divBdr>
    </w:div>
    <w:div w:id="333188291">
      <w:bodyDiv w:val="1"/>
      <w:marLeft w:val="0"/>
      <w:marRight w:val="0"/>
      <w:marTop w:val="0"/>
      <w:marBottom w:val="0"/>
      <w:divBdr>
        <w:top w:val="none" w:sz="0" w:space="0" w:color="auto"/>
        <w:left w:val="none" w:sz="0" w:space="0" w:color="auto"/>
        <w:bottom w:val="none" w:sz="0" w:space="0" w:color="auto"/>
        <w:right w:val="none" w:sz="0" w:space="0" w:color="auto"/>
      </w:divBdr>
    </w:div>
    <w:div w:id="333344624">
      <w:marLeft w:val="480"/>
      <w:marRight w:val="0"/>
      <w:marTop w:val="0"/>
      <w:marBottom w:val="0"/>
      <w:divBdr>
        <w:top w:val="none" w:sz="0" w:space="0" w:color="auto"/>
        <w:left w:val="none" w:sz="0" w:space="0" w:color="auto"/>
        <w:bottom w:val="none" w:sz="0" w:space="0" w:color="auto"/>
        <w:right w:val="none" w:sz="0" w:space="0" w:color="auto"/>
      </w:divBdr>
    </w:div>
    <w:div w:id="333387084">
      <w:marLeft w:val="480"/>
      <w:marRight w:val="0"/>
      <w:marTop w:val="0"/>
      <w:marBottom w:val="0"/>
      <w:divBdr>
        <w:top w:val="none" w:sz="0" w:space="0" w:color="auto"/>
        <w:left w:val="none" w:sz="0" w:space="0" w:color="auto"/>
        <w:bottom w:val="none" w:sz="0" w:space="0" w:color="auto"/>
        <w:right w:val="none" w:sz="0" w:space="0" w:color="auto"/>
      </w:divBdr>
    </w:div>
    <w:div w:id="333460273">
      <w:bodyDiv w:val="1"/>
      <w:marLeft w:val="0"/>
      <w:marRight w:val="0"/>
      <w:marTop w:val="0"/>
      <w:marBottom w:val="0"/>
      <w:divBdr>
        <w:top w:val="none" w:sz="0" w:space="0" w:color="auto"/>
        <w:left w:val="none" w:sz="0" w:space="0" w:color="auto"/>
        <w:bottom w:val="none" w:sz="0" w:space="0" w:color="auto"/>
        <w:right w:val="none" w:sz="0" w:space="0" w:color="auto"/>
      </w:divBdr>
    </w:div>
    <w:div w:id="333534001">
      <w:marLeft w:val="480"/>
      <w:marRight w:val="0"/>
      <w:marTop w:val="0"/>
      <w:marBottom w:val="0"/>
      <w:divBdr>
        <w:top w:val="none" w:sz="0" w:space="0" w:color="auto"/>
        <w:left w:val="none" w:sz="0" w:space="0" w:color="auto"/>
        <w:bottom w:val="none" w:sz="0" w:space="0" w:color="auto"/>
        <w:right w:val="none" w:sz="0" w:space="0" w:color="auto"/>
      </w:divBdr>
    </w:div>
    <w:div w:id="333534985">
      <w:bodyDiv w:val="1"/>
      <w:marLeft w:val="0"/>
      <w:marRight w:val="0"/>
      <w:marTop w:val="0"/>
      <w:marBottom w:val="0"/>
      <w:divBdr>
        <w:top w:val="none" w:sz="0" w:space="0" w:color="auto"/>
        <w:left w:val="none" w:sz="0" w:space="0" w:color="auto"/>
        <w:bottom w:val="none" w:sz="0" w:space="0" w:color="auto"/>
        <w:right w:val="none" w:sz="0" w:space="0" w:color="auto"/>
      </w:divBdr>
    </w:div>
    <w:div w:id="333536413">
      <w:marLeft w:val="480"/>
      <w:marRight w:val="0"/>
      <w:marTop w:val="0"/>
      <w:marBottom w:val="0"/>
      <w:divBdr>
        <w:top w:val="none" w:sz="0" w:space="0" w:color="auto"/>
        <w:left w:val="none" w:sz="0" w:space="0" w:color="auto"/>
        <w:bottom w:val="none" w:sz="0" w:space="0" w:color="auto"/>
        <w:right w:val="none" w:sz="0" w:space="0" w:color="auto"/>
      </w:divBdr>
    </w:div>
    <w:div w:id="333536850">
      <w:marLeft w:val="480"/>
      <w:marRight w:val="0"/>
      <w:marTop w:val="0"/>
      <w:marBottom w:val="0"/>
      <w:divBdr>
        <w:top w:val="none" w:sz="0" w:space="0" w:color="auto"/>
        <w:left w:val="none" w:sz="0" w:space="0" w:color="auto"/>
        <w:bottom w:val="none" w:sz="0" w:space="0" w:color="auto"/>
        <w:right w:val="none" w:sz="0" w:space="0" w:color="auto"/>
      </w:divBdr>
    </w:div>
    <w:div w:id="333604703">
      <w:marLeft w:val="480"/>
      <w:marRight w:val="0"/>
      <w:marTop w:val="0"/>
      <w:marBottom w:val="0"/>
      <w:divBdr>
        <w:top w:val="none" w:sz="0" w:space="0" w:color="auto"/>
        <w:left w:val="none" w:sz="0" w:space="0" w:color="auto"/>
        <w:bottom w:val="none" w:sz="0" w:space="0" w:color="auto"/>
        <w:right w:val="none" w:sz="0" w:space="0" w:color="auto"/>
      </w:divBdr>
    </w:div>
    <w:div w:id="333647725">
      <w:marLeft w:val="480"/>
      <w:marRight w:val="0"/>
      <w:marTop w:val="0"/>
      <w:marBottom w:val="0"/>
      <w:divBdr>
        <w:top w:val="none" w:sz="0" w:space="0" w:color="auto"/>
        <w:left w:val="none" w:sz="0" w:space="0" w:color="auto"/>
        <w:bottom w:val="none" w:sz="0" w:space="0" w:color="auto"/>
        <w:right w:val="none" w:sz="0" w:space="0" w:color="auto"/>
      </w:divBdr>
    </w:div>
    <w:div w:id="333806581">
      <w:bodyDiv w:val="1"/>
      <w:marLeft w:val="0"/>
      <w:marRight w:val="0"/>
      <w:marTop w:val="0"/>
      <w:marBottom w:val="0"/>
      <w:divBdr>
        <w:top w:val="none" w:sz="0" w:space="0" w:color="auto"/>
        <w:left w:val="none" w:sz="0" w:space="0" w:color="auto"/>
        <w:bottom w:val="none" w:sz="0" w:space="0" w:color="auto"/>
        <w:right w:val="none" w:sz="0" w:space="0" w:color="auto"/>
      </w:divBdr>
    </w:div>
    <w:div w:id="333841110">
      <w:marLeft w:val="480"/>
      <w:marRight w:val="0"/>
      <w:marTop w:val="0"/>
      <w:marBottom w:val="0"/>
      <w:divBdr>
        <w:top w:val="none" w:sz="0" w:space="0" w:color="auto"/>
        <w:left w:val="none" w:sz="0" w:space="0" w:color="auto"/>
        <w:bottom w:val="none" w:sz="0" w:space="0" w:color="auto"/>
        <w:right w:val="none" w:sz="0" w:space="0" w:color="auto"/>
      </w:divBdr>
    </w:div>
    <w:div w:id="334068090">
      <w:bodyDiv w:val="1"/>
      <w:marLeft w:val="0"/>
      <w:marRight w:val="0"/>
      <w:marTop w:val="0"/>
      <w:marBottom w:val="0"/>
      <w:divBdr>
        <w:top w:val="none" w:sz="0" w:space="0" w:color="auto"/>
        <w:left w:val="none" w:sz="0" w:space="0" w:color="auto"/>
        <w:bottom w:val="none" w:sz="0" w:space="0" w:color="auto"/>
        <w:right w:val="none" w:sz="0" w:space="0" w:color="auto"/>
      </w:divBdr>
      <w:divsChild>
        <w:div w:id="1348829141">
          <w:marLeft w:val="480"/>
          <w:marRight w:val="0"/>
          <w:marTop w:val="0"/>
          <w:marBottom w:val="0"/>
          <w:divBdr>
            <w:top w:val="none" w:sz="0" w:space="0" w:color="auto"/>
            <w:left w:val="none" w:sz="0" w:space="0" w:color="auto"/>
            <w:bottom w:val="none" w:sz="0" w:space="0" w:color="auto"/>
            <w:right w:val="none" w:sz="0" w:space="0" w:color="auto"/>
          </w:divBdr>
        </w:div>
        <w:div w:id="55473584">
          <w:marLeft w:val="480"/>
          <w:marRight w:val="0"/>
          <w:marTop w:val="0"/>
          <w:marBottom w:val="0"/>
          <w:divBdr>
            <w:top w:val="none" w:sz="0" w:space="0" w:color="auto"/>
            <w:left w:val="none" w:sz="0" w:space="0" w:color="auto"/>
            <w:bottom w:val="none" w:sz="0" w:space="0" w:color="auto"/>
            <w:right w:val="none" w:sz="0" w:space="0" w:color="auto"/>
          </w:divBdr>
        </w:div>
        <w:div w:id="1837963287">
          <w:marLeft w:val="480"/>
          <w:marRight w:val="0"/>
          <w:marTop w:val="0"/>
          <w:marBottom w:val="0"/>
          <w:divBdr>
            <w:top w:val="none" w:sz="0" w:space="0" w:color="auto"/>
            <w:left w:val="none" w:sz="0" w:space="0" w:color="auto"/>
            <w:bottom w:val="none" w:sz="0" w:space="0" w:color="auto"/>
            <w:right w:val="none" w:sz="0" w:space="0" w:color="auto"/>
          </w:divBdr>
        </w:div>
        <w:div w:id="1947804098">
          <w:marLeft w:val="480"/>
          <w:marRight w:val="0"/>
          <w:marTop w:val="0"/>
          <w:marBottom w:val="0"/>
          <w:divBdr>
            <w:top w:val="none" w:sz="0" w:space="0" w:color="auto"/>
            <w:left w:val="none" w:sz="0" w:space="0" w:color="auto"/>
            <w:bottom w:val="none" w:sz="0" w:space="0" w:color="auto"/>
            <w:right w:val="none" w:sz="0" w:space="0" w:color="auto"/>
          </w:divBdr>
        </w:div>
        <w:div w:id="195430735">
          <w:marLeft w:val="480"/>
          <w:marRight w:val="0"/>
          <w:marTop w:val="0"/>
          <w:marBottom w:val="0"/>
          <w:divBdr>
            <w:top w:val="none" w:sz="0" w:space="0" w:color="auto"/>
            <w:left w:val="none" w:sz="0" w:space="0" w:color="auto"/>
            <w:bottom w:val="none" w:sz="0" w:space="0" w:color="auto"/>
            <w:right w:val="none" w:sz="0" w:space="0" w:color="auto"/>
          </w:divBdr>
        </w:div>
        <w:div w:id="1970746613">
          <w:marLeft w:val="480"/>
          <w:marRight w:val="0"/>
          <w:marTop w:val="0"/>
          <w:marBottom w:val="0"/>
          <w:divBdr>
            <w:top w:val="none" w:sz="0" w:space="0" w:color="auto"/>
            <w:left w:val="none" w:sz="0" w:space="0" w:color="auto"/>
            <w:bottom w:val="none" w:sz="0" w:space="0" w:color="auto"/>
            <w:right w:val="none" w:sz="0" w:space="0" w:color="auto"/>
          </w:divBdr>
        </w:div>
        <w:div w:id="698969463">
          <w:marLeft w:val="480"/>
          <w:marRight w:val="0"/>
          <w:marTop w:val="0"/>
          <w:marBottom w:val="0"/>
          <w:divBdr>
            <w:top w:val="none" w:sz="0" w:space="0" w:color="auto"/>
            <w:left w:val="none" w:sz="0" w:space="0" w:color="auto"/>
            <w:bottom w:val="none" w:sz="0" w:space="0" w:color="auto"/>
            <w:right w:val="none" w:sz="0" w:space="0" w:color="auto"/>
          </w:divBdr>
        </w:div>
        <w:div w:id="1563524542">
          <w:marLeft w:val="480"/>
          <w:marRight w:val="0"/>
          <w:marTop w:val="0"/>
          <w:marBottom w:val="0"/>
          <w:divBdr>
            <w:top w:val="none" w:sz="0" w:space="0" w:color="auto"/>
            <w:left w:val="none" w:sz="0" w:space="0" w:color="auto"/>
            <w:bottom w:val="none" w:sz="0" w:space="0" w:color="auto"/>
            <w:right w:val="none" w:sz="0" w:space="0" w:color="auto"/>
          </w:divBdr>
        </w:div>
        <w:div w:id="1716394066">
          <w:marLeft w:val="480"/>
          <w:marRight w:val="0"/>
          <w:marTop w:val="0"/>
          <w:marBottom w:val="0"/>
          <w:divBdr>
            <w:top w:val="none" w:sz="0" w:space="0" w:color="auto"/>
            <w:left w:val="none" w:sz="0" w:space="0" w:color="auto"/>
            <w:bottom w:val="none" w:sz="0" w:space="0" w:color="auto"/>
            <w:right w:val="none" w:sz="0" w:space="0" w:color="auto"/>
          </w:divBdr>
        </w:div>
        <w:div w:id="790515740">
          <w:marLeft w:val="480"/>
          <w:marRight w:val="0"/>
          <w:marTop w:val="0"/>
          <w:marBottom w:val="0"/>
          <w:divBdr>
            <w:top w:val="none" w:sz="0" w:space="0" w:color="auto"/>
            <w:left w:val="none" w:sz="0" w:space="0" w:color="auto"/>
            <w:bottom w:val="none" w:sz="0" w:space="0" w:color="auto"/>
            <w:right w:val="none" w:sz="0" w:space="0" w:color="auto"/>
          </w:divBdr>
        </w:div>
        <w:div w:id="1040671147">
          <w:marLeft w:val="480"/>
          <w:marRight w:val="0"/>
          <w:marTop w:val="0"/>
          <w:marBottom w:val="0"/>
          <w:divBdr>
            <w:top w:val="none" w:sz="0" w:space="0" w:color="auto"/>
            <w:left w:val="none" w:sz="0" w:space="0" w:color="auto"/>
            <w:bottom w:val="none" w:sz="0" w:space="0" w:color="auto"/>
            <w:right w:val="none" w:sz="0" w:space="0" w:color="auto"/>
          </w:divBdr>
        </w:div>
        <w:div w:id="1601524884">
          <w:marLeft w:val="480"/>
          <w:marRight w:val="0"/>
          <w:marTop w:val="0"/>
          <w:marBottom w:val="0"/>
          <w:divBdr>
            <w:top w:val="none" w:sz="0" w:space="0" w:color="auto"/>
            <w:left w:val="none" w:sz="0" w:space="0" w:color="auto"/>
            <w:bottom w:val="none" w:sz="0" w:space="0" w:color="auto"/>
            <w:right w:val="none" w:sz="0" w:space="0" w:color="auto"/>
          </w:divBdr>
        </w:div>
        <w:div w:id="884678357">
          <w:marLeft w:val="480"/>
          <w:marRight w:val="0"/>
          <w:marTop w:val="0"/>
          <w:marBottom w:val="0"/>
          <w:divBdr>
            <w:top w:val="none" w:sz="0" w:space="0" w:color="auto"/>
            <w:left w:val="none" w:sz="0" w:space="0" w:color="auto"/>
            <w:bottom w:val="none" w:sz="0" w:space="0" w:color="auto"/>
            <w:right w:val="none" w:sz="0" w:space="0" w:color="auto"/>
          </w:divBdr>
        </w:div>
        <w:div w:id="978068070">
          <w:marLeft w:val="480"/>
          <w:marRight w:val="0"/>
          <w:marTop w:val="0"/>
          <w:marBottom w:val="0"/>
          <w:divBdr>
            <w:top w:val="none" w:sz="0" w:space="0" w:color="auto"/>
            <w:left w:val="none" w:sz="0" w:space="0" w:color="auto"/>
            <w:bottom w:val="none" w:sz="0" w:space="0" w:color="auto"/>
            <w:right w:val="none" w:sz="0" w:space="0" w:color="auto"/>
          </w:divBdr>
        </w:div>
        <w:div w:id="267200337">
          <w:marLeft w:val="480"/>
          <w:marRight w:val="0"/>
          <w:marTop w:val="0"/>
          <w:marBottom w:val="0"/>
          <w:divBdr>
            <w:top w:val="none" w:sz="0" w:space="0" w:color="auto"/>
            <w:left w:val="none" w:sz="0" w:space="0" w:color="auto"/>
            <w:bottom w:val="none" w:sz="0" w:space="0" w:color="auto"/>
            <w:right w:val="none" w:sz="0" w:space="0" w:color="auto"/>
          </w:divBdr>
        </w:div>
        <w:div w:id="2092117451">
          <w:marLeft w:val="480"/>
          <w:marRight w:val="0"/>
          <w:marTop w:val="0"/>
          <w:marBottom w:val="0"/>
          <w:divBdr>
            <w:top w:val="none" w:sz="0" w:space="0" w:color="auto"/>
            <w:left w:val="none" w:sz="0" w:space="0" w:color="auto"/>
            <w:bottom w:val="none" w:sz="0" w:space="0" w:color="auto"/>
            <w:right w:val="none" w:sz="0" w:space="0" w:color="auto"/>
          </w:divBdr>
        </w:div>
      </w:divsChild>
    </w:div>
    <w:div w:id="334110709">
      <w:marLeft w:val="480"/>
      <w:marRight w:val="0"/>
      <w:marTop w:val="0"/>
      <w:marBottom w:val="0"/>
      <w:divBdr>
        <w:top w:val="none" w:sz="0" w:space="0" w:color="auto"/>
        <w:left w:val="none" w:sz="0" w:space="0" w:color="auto"/>
        <w:bottom w:val="none" w:sz="0" w:space="0" w:color="auto"/>
        <w:right w:val="none" w:sz="0" w:space="0" w:color="auto"/>
      </w:divBdr>
    </w:div>
    <w:div w:id="334115908">
      <w:marLeft w:val="480"/>
      <w:marRight w:val="0"/>
      <w:marTop w:val="0"/>
      <w:marBottom w:val="0"/>
      <w:divBdr>
        <w:top w:val="none" w:sz="0" w:space="0" w:color="auto"/>
        <w:left w:val="none" w:sz="0" w:space="0" w:color="auto"/>
        <w:bottom w:val="none" w:sz="0" w:space="0" w:color="auto"/>
        <w:right w:val="none" w:sz="0" w:space="0" w:color="auto"/>
      </w:divBdr>
    </w:div>
    <w:div w:id="334188846">
      <w:marLeft w:val="480"/>
      <w:marRight w:val="0"/>
      <w:marTop w:val="0"/>
      <w:marBottom w:val="0"/>
      <w:divBdr>
        <w:top w:val="none" w:sz="0" w:space="0" w:color="auto"/>
        <w:left w:val="none" w:sz="0" w:space="0" w:color="auto"/>
        <w:bottom w:val="none" w:sz="0" w:space="0" w:color="auto"/>
        <w:right w:val="none" w:sz="0" w:space="0" w:color="auto"/>
      </w:divBdr>
    </w:div>
    <w:div w:id="334189021">
      <w:marLeft w:val="480"/>
      <w:marRight w:val="0"/>
      <w:marTop w:val="0"/>
      <w:marBottom w:val="0"/>
      <w:divBdr>
        <w:top w:val="none" w:sz="0" w:space="0" w:color="auto"/>
        <w:left w:val="none" w:sz="0" w:space="0" w:color="auto"/>
        <w:bottom w:val="none" w:sz="0" w:space="0" w:color="auto"/>
        <w:right w:val="none" w:sz="0" w:space="0" w:color="auto"/>
      </w:divBdr>
    </w:div>
    <w:div w:id="334192471">
      <w:bodyDiv w:val="1"/>
      <w:marLeft w:val="0"/>
      <w:marRight w:val="0"/>
      <w:marTop w:val="0"/>
      <w:marBottom w:val="0"/>
      <w:divBdr>
        <w:top w:val="none" w:sz="0" w:space="0" w:color="auto"/>
        <w:left w:val="none" w:sz="0" w:space="0" w:color="auto"/>
        <w:bottom w:val="none" w:sz="0" w:space="0" w:color="auto"/>
        <w:right w:val="none" w:sz="0" w:space="0" w:color="auto"/>
      </w:divBdr>
    </w:div>
    <w:div w:id="334309382">
      <w:marLeft w:val="480"/>
      <w:marRight w:val="0"/>
      <w:marTop w:val="0"/>
      <w:marBottom w:val="0"/>
      <w:divBdr>
        <w:top w:val="none" w:sz="0" w:space="0" w:color="auto"/>
        <w:left w:val="none" w:sz="0" w:space="0" w:color="auto"/>
        <w:bottom w:val="none" w:sz="0" w:space="0" w:color="auto"/>
        <w:right w:val="none" w:sz="0" w:space="0" w:color="auto"/>
      </w:divBdr>
    </w:div>
    <w:div w:id="334456984">
      <w:marLeft w:val="480"/>
      <w:marRight w:val="0"/>
      <w:marTop w:val="0"/>
      <w:marBottom w:val="0"/>
      <w:divBdr>
        <w:top w:val="none" w:sz="0" w:space="0" w:color="auto"/>
        <w:left w:val="none" w:sz="0" w:space="0" w:color="auto"/>
        <w:bottom w:val="none" w:sz="0" w:space="0" w:color="auto"/>
        <w:right w:val="none" w:sz="0" w:space="0" w:color="auto"/>
      </w:divBdr>
    </w:div>
    <w:div w:id="334580342">
      <w:marLeft w:val="480"/>
      <w:marRight w:val="0"/>
      <w:marTop w:val="0"/>
      <w:marBottom w:val="0"/>
      <w:divBdr>
        <w:top w:val="none" w:sz="0" w:space="0" w:color="auto"/>
        <w:left w:val="none" w:sz="0" w:space="0" w:color="auto"/>
        <w:bottom w:val="none" w:sz="0" w:space="0" w:color="auto"/>
        <w:right w:val="none" w:sz="0" w:space="0" w:color="auto"/>
      </w:divBdr>
    </w:div>
    <w:div w:id="334654981">
      <w:marLeft w:val="480"/>
      <w:marRight w:val="0"/>
      <w:marTop w:val="0"/>
      <w:marBottom w:val="0"/>
      <w:divBdr>
        <w:top w:val="none" w:sz="0" w:space="0" w:color="auto"/>
        <w:left w:val="none" w:sz="0" w:space="0" w:color="auto"/>
        <w:bottom w:val="none" w:sz="0" w:space="0" w:color="auto"/>
        <w:right w:val="none" w:sz="0" w:space="0" w:color="auto"/>
      </w:divBdr>
    </w:div>
    <w:div w:id="334692372">
      <w:marLeft w:val="480"/>
      <w:marRight w:val="0"/>
      <w:marTop w:val="0"/>
      <w:marBottom w:val="0"/>
      <w:divBdr>
        <w:top w:val="none" w:sz="0" w:space="0" w:color="auto"/>
        <w:left w:val="none" w:sz="0" w:space="0" w:color="auto"/>
        <w:bottom w:val="none" w:sz="0" w:space="0" w:color="auto"/>
        <w:right w:val="none" w:sz="0" w:space="0" w:color="auto"/>
      </w:divBdr>
    </w:div>
    <w:div w:id="334839679">
      <w:marLeft w:val="480"/>
      <w:marRight w:val="0"/>
      <w:marTop w:val="0"/>
      <w:marBottom w:val="0"/>
      <w:divBdr>
        <w:top w:val="none" w:sz="0" w:space="0" w:color="auto"/>
        <w:left w:val="none" w:sz="0" w:space="0" w:color="auto"/>
        <w:bottom w:val="none" w:sz="0" w:space="0" w:color="auto"/>
        <w:right w:val="none" w:sz="0" w:space="0" w:color="auto"/>
      </w:divBdr>
    </w:div>
    <w:div w:id="334848013">
      <w:marLeft w:val="480"/>
      <w:marRight w:val="0"/>
      <w:marTop w:val="0"/>
      <w:marBottom w:val="0"/>
      <w:divBdr>
        <w:top w:val="none" w:sz="0" w:space="0" w:color="auto"/>
        <w:left w:val="none" w:sz="0" w:space="0" w:color="auto"/>
        <w:bottom w:val="none" w:sz="0" w:space="0" w:color="auto"/>
        <w:right w:val="none" w:sz="0" w:space="0" w:color="auto"/>
      </w:divBdr>
    </w:div>
    <w:div w:id="335033147">
      <w:marLeft w:val="480"/>
      <w:marRight w:val="0"/>
      <w:marTop w:val="0"/>
      <w:marBottom w:val="0"/>
      <w:divBdr>
        <w:top w:val="none" w:sz="0" w:space="0" w:color="auto"/>
        <w:left w:val="none" w:sz="0" w:space="0" w:color="auto"/>
        <w:bottom w:val="none" w:sz="0" w:space="0" w:color="auto"/>
        <w:right w:val="none" w:sz="0" w:space="0" w:color="auto"/>
      </w:divBdr>
    </w:div>
    <w:div w:id="335234221">
      <w:marLeft w:val="480"/>
      <w:marRight w:val="0"/>
      <w:marTop w:val="0"/>
      <w:marBottom w:val="0"/>
      <w:divBdr>
        <w:top w:val="none" w:sz="0" w:space="0" w:color="auto"/>
        <w:left w:val="none" w:sz="0" w:space="0" w:color="auto"/>
        <w:bottom w:val="none" w:sz="0" w:space="0" w:color="auto"/>
        <w:right w:val="none" w:sz="0" w:space="0" w:color="auto"/>
      </w:divBdr>
    </w:div>
    <w:div w:id="335348116">
      <w:marLeft w:val="480"/>
      <w:marRight w:val="0"/>
      <w:marTop w:val="0"/>
      <w:marBottom w:val="0"/>
      <w:divBdr>
        <w:top w:val="none" w:sz="0" w:space="0" w:color="auto"/>
        <w:left w:val="none" w:sz="0" w:space="0" w:color="auto"/>
        <w:bottom w:val="none" w:sz="0" w:space="0" w:color="auto"/>
        <w:right w:val="none" w:sz="0" w:space="0" w:color="auto"/>
      </w:divBdr>
    </w:div>
    <w:div w:id="335348640">
      <w:marLeft w:val="480"/>
      <w:marRight w:val="0"/>
      <w:marTop w:val="0"/>
      <w:marBottom w:val="0"/>
      <w:divBdr>
        <w:top w:val="none" w:sz="0" w:space="0" w:color="auto"/>
        <w:left w:val="none" w:sz="0" w:space="0" w:color="auto"/>
        <w:bottom w:val="none" w:sz="0" w:space="0" w:color="auto"/>
        <w:right w:val="none" w:sz="0" w:space="0" w:color="auto"/>
      </w:divBdr>
    </w:div>
    <w:div w:id="335428074">
      <w:marLeft w:val="480"/>
      <w:marRight w:val="0"/>
      <w:marTop w:val="0"/>
      <w:marBottom w:val="0"/>
      <w:divBdr>
        <w:top w:val="none" w:sz="0" w:space="0" w:color="auto"/>
        <w:left w:val="none" w:sz="0" w:space="0" w:color="auto"/>
        <w:bottom w:val="none" w:sz="0" w:space="0" w:color="auto"/>
        <w:right w:val="none" w:sz="0" w:space="0" w:color="auto"/>
      </w:divBdr>
    </w:div>
    <w:div w:id="335428223">
      <w:bodyDiv w:val="1"/>
      <w:marLeft w:val="0"/>
      <w:marRight w:val="0"/>
      <w:marTop w:val="0"/>
      <w:marBottom w:val="0"/>
      <w:divBdr>
        <w:top w:val="none" w:sz="0" w:space="0" w:color="auto"/>
        <w:left w:val="none" w:sz="0" w:space="0" w:color="auto"/>
        <w:bottom w:val="none" w:sz="0" w:space="0" w:color="auto"/>
        <w:right w:val="none" w:sz="0" w:space="0" w:color="auto"/>
      </w:divBdr>
    </w:div>
    <w:div w:id="335495154">
      <w:marLeft w:val="480"/>
      <w:marRight w:val="0"/>
      <w:marTop w:val="0"/>
      <w:marBottom w:val="0"/>
      <w:divBdr>
        <w:top w:val="none" w:sz="0" w:space="0" w:color="auto"/>
        <w:left w:val="none" w:sz="0" w:space="0" w:color="auto"/>
        <w:bottom w:val="none" w:sz="0" w:space="0" w:color="auto"/>
        <w:right w:val="none" w:sz="0" w:space="0" w:color="auto"/>
      </w:divBdr>
    </w:div>
    <w:div w:id="335571028">
      <w:bodyDiv w:val="1"/>
      <w:marLeft w:val="0"/>
      <w:marRight w:val="0"/>
      <w:marTop w:val="0"/>
      <w:marBottom w:val="0"/>
      <w:divBdr>
        <w:top w:val="none" w:sz="0" w:space="0" w:color="auto"/>
        <w:left w:val="none" w:sz="0" w:space="0" w:color="auto"/>
        <w:bottom w:val="none" w:sz="0" w:space="0" w:color="auto"/>
        <w:right w:val="none" w:sz="0" w:space="0" w:color="auto"/>
      </w:divBdr>
    </w:div>
    <w:div w:id="335621272">
      <w:bodyDiv w:val="1"/>
      <w:marLeft w:val="0"/>
      <w:marRight w:val="0"/>
      <w:marTop w:val="0"/>
      <w:marBottom w:val="0"/>
      <w:divBdr>
        <w:top w:val="none" w:sz="0" w:space="0" w:color="auto"/>
        <w:left w:val="none" w:sz="0" w:space="0" w:color="auto"/>
        <w:bottom w:val="none" w:sz="0" w:space="0" w:color="auto"/>
        <w:right w:val="none" w:sz="0" w:space="0" w:color="auto"/>
      </w:divBdr>
    </w:div>
    <w:div w:id="335764024">
      <w:marLeft w:val="480"/>
      <w:marRight w:val="0"/>
      <w:marTop w:val="0"/>
      <w:marBottom w:val="0"/>
      <w:divBdr>
        <w:top w:val="none" w:sz="0" w:space="0" w:color="auto"/>
        <w:left w:val="none" w:sz="0" w:space="0" w:color="auto"/>
        <w:bottom w:val="none" w:sz="0" w:space="0" w:color="auto"/>
        <w:right w:val="none" w:sz="0" w:space="0" w:color="auto"/>
      </w:divBdr>
    </w:div>
    <w:div w:id="335765231">
      <w:marLeft w:val="480"/>
      <w:marRight w:val="0"/>
      <w:marTop w:val="0"/>
      <w:marBottom w:val="0"/>
      <w:divBdr>
        <w:top w:val="none" w:sz="0" w:space="0" w:color="auto"/>
        <w:left w:val="none" w:sz="0" w:space="0" w:color="auto"/>
        <w:bottom w:val="none" w:sz="0" w:space="0" w:color="auto"/>
        <w:right w:val="none" w:sz="0" w:space="0" w:color="auto"/>
      </w:divBdr>
    </w:div>
    <w:div w:id="335807358">
      <w:bodyDiv w:val="1"/>
      <w:marLeft w:val="0"/>
      <w:marRight w:val="0"/>
      <w:marTop w:val="0"/>
      <w:marBottom w:val="0"/>
      <w:divBdr>
        <w:top w:val="none" w:sz="0" w:space="0" w:color="auto"/>
        <w:left w:val="none" w:sz="0" w:space="0" w:color="auto"/>
        <w:bottom w:val="none" w:sz="0" w:space="0" w:color="auto"/>
        <w:right w:val="none" w:sz="0" w:space="0" w:color="auto"/>
      </w:divBdr>
      <w:divsChild>
        <w:div w:id="340478130">
          <w:marLeft w:val="480"/>
          <w:marRight w:val="0"/>
          <w:marTop w:val="0"/>
          <w:marBottom w:val="0"/>
          <w:divBdr>
            <w:top w:val="none" w:sz="0" w:space="0" w:color="auto"/>
            <w:left w:val="none" w:sz="0" w:space="0" w:color="auto"/>
            <w:bottom w:val="none" w:sz="0" w:space="0" w:color="auto"/>
            <w:right w:val="none" w:sz="0" w:space="0" w:color="auto"/>
          </w:divBdr>
        </w:div>
        <w:div w:id="685058469">
          <w:marLeft w:val="480"/>
          <w:marRight w:val="0"/>
          <w:marTop w:val="0"/>
          <w:marBottom w:val="0"/>
          <w:divBdr>
            <w:top w:val="none" w:sz="0" w:space="0" w:color="auto"/>
            <w:left w:val="none" w:sz="0" w:space="0" w:color="auto"/>
            <w:bottom w:val="none" w:sz="0" w:space="0" w:color="auto"/>
            <w:right w:val="none" w:sz="0" w:space="0" w:color="auto"/>
          </w:divBdr>
        </w:div>
        <w:div w:id="1344894594">
          <w:marLeft w:val="480"/>
          <w:marRight w:val="0"/>
          <w:marTop w:val="0"/>
          <w:marBottom w:val="0"/>
          <w:divBdr>
            <w:top w:val="none" w:sz="0" w:space="0" w:color="auto"/>
            <w:left w:val="none" w:sz="0" w:space="0" w:color="auto"/>
            <w:bottom w:val="none" w:sz="0" w:space="0" w:color="auto"/>
            <w:right w:val="none" w:sz="0" w:space="0" w:color="auto"/>
          </w:divBdr>
        </w:div>
        <w:div w:id="1922593773">
          <w:marLeft w:val="480"/>
          <w:marRight w:val="0"/>
          <w:marTop w:val="0"/>
          <w:marBottom w:val="0"/>
          <w:divBdr>
            <w:top w:val="none" w:sz="0" w:space="0" w:color="auto"/>
            <w:left w:val="none" w:sz="0" w:space="0" w:color="auto"/>
            <w:bottom w:val="none" w:sz="0" w:space="0" w:color="auto"/>
            <w:right w:val="none" w:sz="0" w:space="0" w:color="auto"/>
          </w:divBdr>
        </w:div>
        <w:div w:id="1426614383">
          <w:marLeft w:val="480"/>
          <w:marRight w:val="0"/>
          <w:marTop w:val="0"/>
          <w:marBottom w:val="0"/>
          <w:divBdr>
            <w:top w:val="none" w:sz="0" w:space="0" w:color="auto"/>
            <w:left w:val="none" w:sz="0" w:space="0" w:color="auto"/>
            <w:bottom w:val="none" w:sz="0" w:space="0" w:color="auto"/>
            <w:right w:val="none" w:sz="0" w:space="0" w:color="auto"/>
          </w:divBdr>
        </w:div>
        <w:div w:id="1611232555">
          <w:marLeft w:val="480"/>
          <w:marRight w:val="0"/>
          <w:marTop w:val="0"/>
          <w:marBottom w:val="0"/>
          <w:divBdr>
            <w:top w:val="none" w:sz="0" w:space="0" w:color="auto"/>
            <w:left w:val="none" w:sz="0" w:space="0" w:color="auto"/>
            <w:bottom w:val="none" w:sz="0" w:space="0" w:color="auto"/>
            <w:right w:val="none" w:sz="0" w:space="0" w:color="auto"/>
          </w:divBdr>
        </w:div>
        <w:div w:id="2029284584">
          <w:marLeft w:val="480"/>
          <w:marRight w:val="0"/>
          <w:marTop w:val="0"/>
          <w:marBottom w:val="0"/>
          <w:divBdr>
            <w:top w:val="none" w:sz="0" w:space="0" w:color="auto"/>
            <w:left w:val="none" w:sz="0" w:space="0" w:color="auto"/>
            <w:bottom w:val="none" w:sz="0" w:space="0" w:color="auto"/>
            <w:right w:val="none" w:sz="0" w:space="0" w:color="auto"/>
          </w:divBdr>
        </w:div>
        <w:div w:id="564219714">
          <w:marLeft w:val="480"/>
          <w:marRight w:val="0"/>
          <w:marTop w:val="0"/>
          <w:marBottom w:val="0"/>
          <w:divBdr>
            <w:top w:val="none" w:sz="0" w:space="0" w:color="auto"/>
            <w:left w:val="none" w:sz="0" w:space="0" w:color="auto"/>
            <w:bottom w:val="none" w:sz="0" w:space="0" w:color="auto"/>
            <w:right w:val="none" w:sz="0" w:space="0" w:color="auto"/>
          </w:divBdr>
        </w:div>
        <w:div w:id="616451743">
          <w:marLeft w:val="480"/>
          <w:marRight w:val="0"/>
          <w:marTop w:val="0"/>
          <w:marBottom w:val="0"/>
          <w:divBdr>
            <w:top w:val="none" w:sz="0" w:space="0" w:color="auto"/>
            <w:left w:val="none" w:sz="0" w:space="0" w:color="auto"/>
            <w:bottom w:val="none" w:sz="0" w:space="0" w:color="auto"/>
            <w:right w:val="none" w:sz="0" w:space="0" w:color="auto"/>
          </w:divBdr>
        </w:div>
        <w:div w:id="1789005937">
          <w:marLeft w:val="480"/>
          <w:marRight w:val="0"/>
          <w:marTop w:val="0"/>
          <w:marBottom w:val="0"/>
          <w:divBdr>
            <w:top w:val="none" w:sz="0" w:space="0" w:color="auto"/>
            <w:left w:val="none" w:sz="0" w:space="0" w:color="auto"/>
            <w:bottom w:val="none" w:sz="0" w:space="0" w:color="auto"/>
            <w:right w:val="none" w:sz="0" w:space="0" w:color="auto"/>
          </w:divBdr>
        </w:div>
        <w:div w:id="827285645">
          <w:marLeft w:val="480"/>
          <w:marRight w:val="0"/>
          <w:marTop w:val="0"/>
          <w:marBottom w:val="0"/>
          <w:divBdr>
            <w:top w:val="none" w:sz="0" w:space="0" w:color="auto"/>
            <w:left w:val="none" w:sz="0" w:space="0" w:color="auto"/>
            <w:bottom w:val="none" w:sz="0" w:space="0" w:color="auto"/>
            <w:right w:val="none" w:sz="0" w:space="0" w:color="auto"/>
          </w:divBdr>
        </w:div>
        <w:div w:id="608976259">
          <w:marLeft w:val="480"/>
          <w:marRight w:val="0"/>
          <w:marTop w:val="0"/>
          <w:marBottom w:val="0"/>
          <w:divBdr>
            <w:top w:val="none" w:sz="0" w:space="0" w:color="auto"/>
            <w:left w:val="none" w:sz="0" w:space="0" w:color="auto"/>
            <w:bottom w:val="none" w:sz="0" w:space="0" w:color="auto"/>
            <w:right w:val="none" w:sz="0" w:space="0" w:color="auto"/>
          </w:divBdr>
        </w:div>
        <w:div w:id="612593075">
          <w:marLeft w:val="480"/>
          <w:marRight w:val="0"/>
          <w:marTop w:val="0"/>
          <w:marBottom w:val="0"/>
          <w:divBdr>
            <w:top w:val="none" w:sz="0" w:space="0" w:color="auto"/>
            <w:left w:val="none" w:sz="0" w:space="0" w:color="auto"/>
            <w:bottom w:val="none" w:sz="0" w:space="0" w:color="auto"/>
            <w:right w:val="none" w:sz="0" w:space="0" w:color="auto"/>
          </w:divBdr>
        </w:div>
        <w:div w:id="632910924">
          <w:marLeft w:val="480"/>
          <w:marRight w:val="0"/>
          <w:marTop w:val="0"/>
          <w:marBottom w:val="0"/>
          <w:divBdr>
            <w:top w:val="none" w:sz="0" w:space="0" w:color="auto"/>
            <w:left w:val="none" w:sz="0" w:space="0" w:color="auto"/>
            <w:bottom w:val="none" w:sz="0" w:space="0" w:color="auto"/>
            <w:right w:val="none" w:sz="0" w:space="0" w:color="auto"/>
          </w:divBdr>
        </w:div>
        <w:div w:id="745542266">
          <w:marLeft w:val="480"/>
          <w:marRight w:val="0"/>
          <w:marTop w:val="0"/>
          <w:marBottom w:val="0"/>
          <w:divBdr>
            <w:top w:val="none" w:sz="0" w:space="0" w:color="auto"/>
            <w:left w:val="none" w:sz="0" w:space="0" w:color="auto"/>
            <w:bottom w:val="none" w:sz="0" w:space="0" w:color="auto"/>
            <w:right w:val="none" w:sz="0" w:space="0" w:color="auto"/>
          </w:divBdr>
        </w:div>
        <w:div w:id="1842310968">
          <w:marLeft w:val="480"/>
          <w:marRight w:val="0"/>
          <w:marTop w:val="0"/>
          <w:marBottom w:val="0"/>
          <w:divBdr>
            <w:top w:val="none" w:sz="0" w:space="0" w:color="auto"/>
            <w:left w:val="none" w:sz="0" w:space="0" w:color="auto"/>
            <w:bottom w:val="none" w:sz="0" w:space="0" w:color="auto"/>
            <w:right w:val="none" w:sz="0" w:space="0" w:color="auto"/>
          </w:divBdr>
        </w:div>
        <w:div w:id="2097945087">
          <w:marLeft w:val="480"/>
          <w:marRight w:val="0"/>
          <w:marTop w:val="0"/>
          <w:marBottom w:val="0"/>
          <w:divBdr>
            <w:top w:val="none" w:sz="0" w:space="0" w:color="auto"/>
            <w:left w:val="none" w:sz="0" w:space="0" w:color="auto"/>
            <w:bottom w:val="none" w:sz="0" w:space="0" w:color="auto"/>
            <w:right w:val="none" w:sz="0" w:space="0" w:color="auto"/>
          </w:divBdr>
        </w:div>
        <w:div w:id="289824095">
          <w:marLeft w:val="480"/>
          <w:marRight w:val="0"/>
          <w:marTop w:val="0"/>
          <w:marBottom w:val="0"/>
          <w:divBdr>
            <w:top w:val="none" w:sz="0" w:space="0" w:color="auto"/>
            <w:left w:val="none" w:sz="0" w:space="0" w:color="auto"/>
            <w:bottom w:val="none" w:sz="0" w:space="0" w:color="auto"/>
            <w:right w:val="none" w:sz="0" w:space="0" w:color="auto"/>
          </w:divBdr>
        </w:div>
        <w:div w:id="1681084778">
          <w:marLeft w:val="480"/>
          <w:marRight w:val="0"/>
          <w:marTop w:val="0"/>
          <w:marBottom w:val="0"/>
          <w:divBdr>
            <w:top w:val="none" w:sz="0" w:space="0" w:color="auto"/>
            <w:left w:val="none" w:sz="0" w:space="0" w:color="auto"/>
            <w:bottom w:val="none" w:sz="0" w:space="0" w:color="auto"/>
            <w:right w:val="none" w:sz="0" w:space="0" w:color="auto"/>
          </w:divBdr>
        </w:div>
        <w:div w:id="577054747">
          <w:marLeft w:val="480"/>
          <w:marRight w:val="0"/>
          <w:marTop w:val="0"/>
          <w:marBottom w:val="0"/>
          <w:divBdr>
            <w:top w:val="none" w:sz="0" w:space="0" w:color="auto"/>
            <w:left w:val="none" w:sz="0" w:space="0" w:color="auto"/>
            <w:bottom w:val="none" w:sz="0" w:space="0" w:color="auto"/>
            <w:right w:val="none" w:sz="0" w:space="0" w:color="auto"/>
          </w:divBdr>
        </w:div>
        <w:div w:id="1871651258">
          <w:marLeft w:val="480"/>
          <w:marRight w:val="0"/>
          <w:marTop w:val="0"/>
          <w:marBottom w:val="0"/>
          <w:divBdr>
            <w:top w:val="none" w:sz="0" w:space="0" w:color="auto"/>
            <w:left w:val="none" w:sz="0" w:space="0" w:color="auto"/>
            <w:bottom w:val="none" w:sz="0" w:space="0" w:color="auto"/>
            <w:right w:val="none" w:sz="0" w:space="0" w:color="auto"/>
          </w:divBdr>
        </w:div>
        <w:div w:id="1368682582">
          <w:marLeft w:val="480"/>
          <w:marRight w:val="0"/>
          <w:marTop w:val="0"/>
          <w:marBottom w:val="0"/>
          <w:divBdr>
            <w:top w:val="none" w:sz="0" w:space="0" w:color="auto"/>
            <w:left w:val="none" w:sz="0" w:space="0" w:color="auto"/>
            <w:bottom w:val="none" w:sz="0" w:space="0" w:color="auto"/>
            <w:right w:val="none" w:sz="0" w:space="0" w:color="auto"/>
          </w:divBdr>
        </w:div>
        <w:div w:id="915554889">
          <w:marLeft w:val="480"/>
          <w:marRight w:val="0"/>
          <w:marTop w:val="0"/>
          <w:marBottom w:val="0"/>
          <w:divBdr>
            <w:top w:val="none" w:sz="0" w:space="0" w:color="auto"/>
            <w:left w:val="none" w:sz="0" w:space="0" w:color="auto"/>
            <w:bottom w:val="none" w:sz="0" w:space="0" w:color="auto"/>
            <w:right w:val="none" w:sz="0" w:space="0" w:color="auto"/>
          </w:divBdr>
        </w:div>
        <w:div w:id="357318885">
          <w:marLeft w:val="480"/>
          <w:marRight w:val="0"/>
          <w:marTop w:val="0"/>
          <w:marBottom w:val="0"/>
          <w:divBdr>
            <w:top w:val="none" w:sz="0" w:space="0" w:color="auto"/>
            <w:left w:val="none" w:sz="0" w:space="0" w:color="auto"/>
            <w:bottom w:val="none" w:sz="0" w:space="0" w:color="auto"/>
            <w:right w:val="none" w:sz="0" w:space="0" w:color="auto"/>
          </w:divBdr>
        </w:div>
        <w:div w:id="529144828">
          <w:marLeft w:val="480"/>
          <w:marRight w:val="0"/>
          <w:marTop w:val="0"/>
          <w:marBottom w:val="0"/>
          <w:divBdr>
            <w:top w:val="none" w:sz="0" w:space="0" w:color="auto"/>
            <w:left w:val="none" w:sz="0" w:space="0" w:color="auto"/>
            <w:bottom w:val="none" w:sz="0" w:space="0" w:color="auto"/>
            <w:right w:val="none" w:sz="0" w:space="0" w:color="auto"/>
          </w:divBdr>
        </w:div>
        <w:div w:id="579557236">
          <w:marLeft w:val="480"/>
          <w:marRight w:val="0"/>
          <w:marTop w:val="0"/>
          <w:marBottom w:val="0"/>
          <w:divBdr>
            <w:top w:val="none" w:sz="0" w:space="0" w:color="auto"/>
            <w:left w:val="none" w:sz="0" w:space="0" w:color="auto"/>
            <w:bottom w:val="none" w:sz="0" w:space="0" w:color="auto"/>
            <w:right w:val="none" w:sz="0" w:space="0" w:color="auto"/>
          </w:divBdr>
        </w:div>
        <w:div w:id="1453283931">
          <w:marLeft w:val="480"/>
          <w:marRight w:val="0"/>
          <w:marTop w:val="0"/>
          <w:marBottom w:val="0"/>
          <w:divBdr>
            <w:top w:val="none" w:sz="0" w:space="0" w:color="auto"/>
            <w:left w:val="none" w:sz="0" w:space="0" w:color="auto"/>
            <w:bottom w:val="none" w:sz="0" w:space="0" w:color="auto"/>
            <w:right w:val="none" w:sz="0" w:space="0" w:color="auto"/>
          </w:divBdr>
        </w:div>
        <w:div w:id="1472286352">
          <w:marLeft w:val="480"/>
          <w:marRight w:val="0"/>
          <w:marTop w:val="0"/>
          <w:marBottom w:val="0"/>
          <w:divBdr>
            <w:top w:val="none" w:sz="0" w:space="0" w:color="auto"/>
            <w:left w:val="none" w:sz="0" w:space="0" w:color="auto"/>
            <w:bottom w:val="none" w:sz="0" w:space="0" w:color="auto"/>
            <w:right w:val="none" w:sz="0" w:space="0" w:color="auto"/>
          </w:divBdr>
        </w:div>
        <w:div w:id="783690126">
          <w:marLeft w:val="480"/>
          <w:marRight w:val="0"/>
          <w:marTop w:val="0"/>
          <w:marBottom w:val="0"/>
          <w:divBdr>
            <w:top w:val="none" w:sz="0" w:space="0" w:color="auto"/>
            <w:left w:val="none" w:sz="0" w:space="0" w:color="auto"/>
            <w:bottom w:val="none" w:sz="0" w:space="0" w:color="auto"/>
            <w:right w:val="none" w:sz="0" w:space="0" w:color="auto"/>
          </w:divBdr>
        </w:div>
        <w:div w:id="1841508913">
          <w:marLeft w:val="480"/>
          <w:marRight w:val="0"/>
          <w:marTop w:val="0"/>
          <w:marBottom w:val="0"/>
          <w:divBdr>
            <w:top w:val="none" w:sz="0" w:space="0" w:color="auto"/>
            <w:left w:val="none" w:sz="0" w:space="0" w:color="auto"/>
            <w:bottom w:val="none" w:sz="0" w:space="0" w:color="auto"/>
            <w:right w:val="none" w:sz="0" w:space="0" w:color="auto"/>
          </w:divBdr>
        </w:div>
        <w:div w:id="444269707">
          <w:marLeft w:val="480"/>
          <w:marRight w:val="0"/>
          <w:marTop w:val="0"/>
          <w:marBottom w:val="0"/>
          <w:divBdr>
            <w:top w:val="none" w:sz="0" w:space="0" w:color="auto"/>
            <w:left w:val="none" w:sz="0" w:space="0" w:color="auto"/>
            <w:bottom w:val="none" w:sz="0" w:space="0" w:color="auto"/>
            <w:right w:val="none" w:sz="0" w:space="0" w:color="auto"/>
          </w:divBdr>
        </w:div>
        <w:div w:id="470558620">
          <w:marLeft w:val="480"/>
          <w:marRight w:val="0"/>
          <w:marTop w:val="0"/>
          <w:marBottom w:val="0"/>
          <w:divBdr>
            <w:top w:val="none" w:sz="0" w:space="0" w:color="auto"/>
            <w:left w:val="none" w:sz="0" w:space="0" w:color="auto"/>
            <w:bottom w:val="none" w:sz="0" w:space="0" w:color="auto"/>
            <w:right w:val="none" w:sz="0" w:space="0" w:color="auto"/>
          </w:divBdr>
        </w:div>
        <w:div w:id="1390113164">
          <w:marLeft w:val="480"/>
          <w:marRight w:val="0"/>
          <w:marTop w:val="0"/>
          <w:marBottom w:val="0"/>
          <w:divBdr>
            <w:top w:val="none" w:sz="0" w:space="0" w:color="auto"/>
            <w:left w:val="none" w:sz="0" w:space="0" w:color="auto"/>
            <w:bottom w:val="none" w:sz="0" w:space="0" w:color="auto"/>
            <w:right w:val="none" w:sz="0" w:space="0" w:color="auto"/>
          </w:divBdr>
        </w:div>
        <w:div w:id="786584774">
          <w:marLeft w:val="480"/>
          <w:marRight w:val="0"/>
          <w:marTop w:val="0"/>
          <w:marBottom w:val="0"/>
          <w:divBdr>
            <w:top w:val="none" w:sz="0" w:space="0" w:color="auto"/>
            <w:left w:val="none" w:sz="0" w:space="0" w:color="auto"/>
            <w:bottom w:val="none" w:sz="0" w:space="0" w:color="auto"/>
            <w:right w:val="none" w:sz="0" w:space="0" w:color="auto"/>
          </w:divBdr>
        </w:div>
        <w:div w:id="1862936771">
          <w:marLeft w:val="480"/>
          <w:marRight w:val="0"/>
          <w:marTop w:val="0"/>
          <w:marBottom w:val="0"/>
          <w:divBdr>
            <w:top w:val="none" w:sz="0" w:space="0" w:color="auto"/>
            <w:left w:val="none" w:sz="0" w:space="0" w:color="auto"/>
            <w:bottom w:val="none" w:sz="0" w:space="0" w:color="auto"/>
            <w:right w:val="none" w:sz="0" w:space="0" w:color="auto"/>
          </w:divBdr>
        </w:div>
        <w:div w:id="1577014889">
          <w:marLeft w:val="480"/>
          <w:marRight w:val="0"/>
          <w:marTop w:val="0"/>
          <w:marBottom w:val="0"/>
          <w:divBdr>
            <w:top w:val="none" w:sz="0" w:space="0" w:color="auto"/>
            <w:left w:val="none" w:sz="0" w:space="0" w:color="auto"/>
            <w:bottom w:val="none" w:sz="0" w:space="0" w:color="auto"/>
            <w:right w:val="none" w:sz="0" w:space="0" w:color="auto"/>
          </w:divBdr>
        </w:div>
        <w:div w:id="439490862">
          <w:marLeft w:val="480"/>
          <w:marRight w:val="0"/>
          <w:marTop w:val="0"/>
          <w:marBottom w:val="0"/>
          <w:divBdr>
            <w:top w:val="none" w:sz="0" w:space="0" w:color="auto"/>
            <w:left w:val="none" w:sz="0" w:space="0" w:color="auto"/>
            <w:bottom w:val="none" w:sz="0" w:space="0" w:color="auto"/>
            <w:right w:val="none" w:sz="0" w:space="0" w:color="auto"/>
          </w:divBdr>
        </w:div>
        <w:div w:id="959844801">
          <w:marLeft w:val="480"/>
          <w:marRight w:val="0"/>
          <w:marTop w:val="0"/>
          <w:marBottom w:val="0"/>
          <w:divBdr>
            <w:top w:val="none" w:sz="0" w:space="0" w:color="auto"/>
            <w:left w:val="none" w:sz="0" w:space="0" w:color="auto"/>
            <w:bottom w:val="none" w:sz="0" w:space="0" w:color="auto"/>
            <w:right w:val="none" w:sz="0" w:space="0" w:color="auto"/>
          </w:divBdr>
        </w:div>
        <w:div w:id="2022589178">
          <w:marLeft w:val="480"/>
          <w:marRight w:val="0"/>
          <w:marTop w:val="0"/>
          <w:marBottom w:val="0"/>
          <w:divBdr>
            <w:top w:val="none" w:sz="0" w:space="0" w:color="auto"/>
            <w:left w:val="none" w:sz="0" w:space="0" w:color="auto"/>
            <w:bottom w:val="none" w:sz="0" w:space="0" w:color="auto"/>
            <w:right w:val="none" w:sz="0" w:space="0" w:color="auto"/>
          </w:divBdr>
        </w:div>
        <w:div w:id="2057467673">
          <w:marLeft w:val="480"/>
          <w:marRight w:val="0"/>
          <w:marTop w:val="0"/>
          <w:marBottom w:val="0"/>
          <w:divBdr>
            <w:top w:val="none" w:sz="0" w:space="0" w:color="auto"/>
            <w:left w:val="none" w:sz="0" w:space="0" w:color="auto"/>
            <w:bottom w:val="none" w:sz="0" w:space="0" w:color="auto"/>
            <w:right w:val="none" w:sz="0" w:space="0" w:color="auto"/>
          </w:divBdr>
        </w:div>
        <w:div w:id="2040927636">
          <w:marLeft w:val="480"/>
          <w:marRight w:val="0"/>
          <w:marTop w:val="0"/>
          <w:marBottom w:val="0"/>
          <w:divBdr>
            <w:top w:val="none" w:sz="0" w:space="0" w:color="auto"/>
            <w:left w:val="none" w:sz="0" w:space="0" w:color="auto"/>
            <w:bottom w:val="none" w:sz="0" w:space="0" w:color="auto"/>
            <w:right w:val="none" w:sz="0" w:space="0" w:color="auto"/>
          </w:divBdr>
        </w:div>
        <w:div w:id="2017346751">
          <w:marLeft w:val="480"/>
          <w:marRight w:val="0"/>
          <w:marTop w:val="0"/>
          <w:marBottom w:val="0"/>
          <w:divBdr>
            <w:top w:val="none" w:sz="0" w:space="0" w:color="auto"/>
            <w:left w:val="none" w:sz="0" w:space="0" w:color="auto"/>
            <w:bottom w:val="none" w:sz="0" w:space="0" w:color="auto"/>
            <w:right w:val="none" w:sz="0" w:space="0" w:color="auto"/>
          </w:divBdr>
        </w:div>
        <w:div w:id="1346665119">
          <w:marLeft w:val="480"/>
          <w:marRight w:val="0"/>
          <w:marTop w:val="0"/>
          <w:marBottom w:val="0"/>
          <w:divBdr>
            <w:top w:val="none" w:sz="0" w:space="0" w:color="auto"/>
            <w:left w:val="none" w:sz="0" w:space="0" w:color="auto"/>
            <w:bottom w:val="none" w:sz="0" w:space="0" w:color="auto"/>
            <w:right w:val="none" w:sz="0" w:space="0" w:color="auto"/>
          </w:divBdr>
        </w:div>
      </w:divsChild>
    </w:div>
    <w:div w:id="335815657">
      <w:marLeft w:val="480"/>
      <w:marRight w:val="0"/>
      <w:marTop w:val="0"/>
      <w:marBottom w:val="0"/>
      <w:divBdr>
        <w:top w:val="none" w:sz="0" w:space="0" w:color="auto"/>
        <w:left w:val="none" w:sz="0" w:space="0" w:color="auto"/>
        <w:bottom w:val="none" w:sz="0" w:space="0" w:color="auto"/>
        <w:right w:val="none" w:sz="0" w:space="0" w:color="auto"/>
      </w:divBdr>
    </w:div>
    <w:div w:id="335965350">
      <w:marLeft w:val="480"/>
      <w:marRight w:val="0"/>
      <w:marTop w:val="0"/>
      <w:marBottom w:val="0"/>
      <w:divBdr>
        <w:top w:val="none" w:sz="0" w:space="0" w:color="auto"/>
        <w:left w:val="none" w:sz="0" w:space="0" w:color="auto"/>
        <w:bottom w:val="none" w:sz="0" w:space="0" w:color="auto"/>
        <w:right w:val="none" w:sz="0" w:space="0" w:color="auto"/>
      </w:divBdr>
    </w:div>
    <w:div w:id="336009206">
      <w:bodyDiv w:val="1"/>
      <w:marLeft w:val="0"/>
      <w:marRight w:val="0"/>
      <w:marTop w:val="0"/>
      <w:marBottom w:val="0"/>
      <w:divBdr>
        <w:top w:val="none" w:sz="0" w:space="0" w:color="auto"/>
        <w:left w:val="none" w:sz="0" w:space="0" w:color="auto"/>
        <w:bottom w:val="none" w:sz="0" w:space="0" w:color="auto"/>
        <w:right w:val="none" w:sz="0" w:space="0" w:color="auto"/>
      </w:divBdr>
    </w:div>
    <w:div w:id="336157560">
      <w:marLeft w:val="480"/>
      <w:marRight w:val="0"/>
      <w:marTop w:val="0"/>
      <w:marBottom w:val="0"/>
      <w:divBdr>
        <w:top w:val="none" w:sz="0" w:space="0" w:color="auto"/>
        <w:left w:val="none" w:sz="0" w:space="0" w:color="auto"/>
        <w:bottom w:val="none" w:sz="0" w:space="0" w:color="auto"/>
        <w:right w:val="none" w:sz="0" w:space="0" w:color="auto"/>
      </w:divBdr>
    </w:div>
    <w:div w:id="336228875">
      <w:marLeft w:val="480"/>
      <w:marRight w:val="0"/>
      <w:marTop w:val="0"/>
      <w:marBottom w:val="0"/>
      <w:divBdr>
        <w:top w:val="none" w:sz="0" w:space="0" w:color="auto"/>
        <w:left w:val="none" w:sz="0" w:space="0" w:color="auto"/>
        <w:bottom w:val="none" w:sz="0" w:space="0" w:color="auto"/>
        <w:right w:val="none" w:sz="0" w:space="0" w:color="auto"/>
      </w:divBdr>
    </w:div>
    <w:div w:id="336272463">
      <w:marLeft w:val="480"/>
      <w:marRight w:val="0"/>
      <w:marTop w:val="0"/>
      <w:marBottom w:val="0"/>
      <w:divBdr>
        <w:top w:val="none" w:sz="0" w:space="0" w:color="auto"/>
        <w:left w:val="none" w:sz="0" w:space="0" w:color="auto"/>
        <w:bottom w:val="none" w:sz="0" w:space="0" w:color="auto"/>
        <w:right w:val="none" w:sz="0" w:space="0" w:color="auto"/>
      </w:divBdr>
    </w:div>
    <w:div w:id="336276774">
      <w:marLeft w:val="480"/>
      <w:marRight w:val="0"/>
      <w:marTop w:val="0"/>
      <w:marBottom w:val="0"/>
      <w:divBdr>
        <w:top w:val="none" w:sz="0" w:space="0" w:color="auto"/>
        <w:left w:val="none" w:sz="0" w:space="0" w:color="auto"/>
        <w:bottom w:val="none" w:sz="0" w:space="0" w:color="auto"/>
        <w:right w:val="none" w:sz="0" w:space="0" w:color="auto"/>
      </w:divBdr>
    </w:div>
    <w:div w:id="336349406">
      <w:marLeft w:val="480"/>
      <w:marRight w:val="0"/>
      <w:marTop w:val="0"/>
      <w:marBottom w:val="0"/>
      <w:divBdr>
        <w:top w:val="none" w:sz="0" w:space="0" w:color="auto"/>
        <w:left w:val="none" w:sz="0" w:space="0" w:color="auto"/>
        <w:bottom w:val="none" w:sz="0" w:space="0" w:color="auto"/>
        <w:right w:val="none" w:sz="0" w:space="0" w:color="auto"/>
      </w:divBdr>
    </w:div>
    <w:div w:id="336462855">
      <w:marLeft w:val="480"/>
      <w:marRight w:val="0"/>
      <w:marTop w:val="0"/>
      <w:marBottom w:val="0"/>
      <w:divBdr>
        <w:top w:val="none" w:sz="0" w:space="0" w:color="auto"/>
        <w:left w:val="none" w:sz="0" w:space="0" w:color="auto"/>
        <w:bottom w:val="none" w:sz="0" w:space="0" w:color="auto"/>
        <w:right w:val="none" w:sz="0" w:space="0" w:color="auto"/>
      </w:divBdr>
    </w:div>
    <w:div w:id="336537993">
      <w:marLeft w:val="480"/>
      <w:marRight w:val="0"/>
      <w:marTop w:val="0"/>
      <w:marBottom w:val="0"/>
      <w:divBdr>
        <w:top w:val="none" w:sz="0" w:space="0" w:color="auto"/>
        <w:left w:val="none" w:sz="0" w:space="0" w:color="auto"/>
        <w:bottom w:val="none" w:sz="0" w:space="0" w:color="auto"/>
        <w:right w:val="none" w:sz="0" w:space="0" w:color="auto"/>
      </w:divBdr>
    </w:div>
    <w:div w:id="336612751">
      <w:marLeft w:val="480"/>
      <w:marRight w:val="0"/>
      <w:marTop w:val="0"/>
      <w:marBottom w:val="0"/>
      <w:divBdr>
        <w:top w:val="none" w:sz="0" w:space="0" w:color="auto"/>
        <w:left w:val="none" w:sz="0" w:space="0" w:color="auto"/>
        <w:bottom w:val="none" w:sz="0" w:space="0" w:color="auto"/>
        <w:right w:val="none" w:sz="0" w:space="0" w:color="auto"/>
      </w:divBdr>
    </w:div>
    <w:div w:id="336734390">
      <w:marLeft w:val="480"/>
      <w:marRight w:val="0"/>
      <w:marTop w:val="0"/>
      <w:marBottom w:val="0"/>
      <w:divBdr>
        <w:top w:val="none" w:sz="0" w:space="0" w:color="auto"/>
        <w:left w:val="none" w:sz="0" w:space="0" w:color="auto"/>
        <w:bottom w:val="none" w:sz="0" w:space="0" w:color="auto"/>
        <w:right w:val="none" w:sz="0" w:space="0" w:color="auto"/>
      </w:divBdr>
    </w:div>
    <w:div w:id="336815097">
      <w:bodyDiv w:val="1"/>
      <w:marLeft w:val="0"/>
      <w:marRight w:val="0"/>
      <w:marTop w:val="0"/>
      <w:marBottom w:val="0"/>
      <w:divBdr>
        <w:top w:val="none" w:sz="0" w:space="0" w:color="auto"/>
        <w:left w:val="none" w:sz="0" w:space="0" w:color="auto"/>
        <w:bottom w:val="none" w:sz="0" w:space="0" w:color="auto"/>
        <w:right w:val="none" w:sz="0" w:space="0" w:color="auto"/>
      </w:divBdr>
    </w:div>
    <w:div w:id="336924844">
      <w:bodyDiv w:val="1"/>
      <w:marLeft w:val="0"/>
      <w:marRight w:val="0"/>
      <w:marTop w:val="0"/>
      <w:marBottom w:val="0"/>
      <w:divBdr>
        <w:top w:val="none" w:sz="0" w:space="0" w:color="auto"/>
        <w:left w:val="none" w:sz="0" w:space="0" w:color="auto"/>
        <w:bottom w:val="none" w:sz="0" w:space="0" w:color="auto"/>
        <w:right w:val="none" w:sz="0" w:space="0" w:color="auto"/>
      </w:divBdr>
    </w:div>
    <w:div w:id="336926508">
      <w:marLeft w:val="480"/>
      <w:marRight w:val="0"/>
      <w:marTop w:val="0"/>
      <w:marBottom w:val="0"/>
      <w:divBdr>
        <w:top w:val="none" w:sz="0" w:space="0" w:color="auto"/>
        <w:left w:val="none" w:sz="0" w:space="0" w:color="auto"/>
        <w:bottom w:val="none" w:sz="0" w:space="0" w:color="auto"/>
        <w:right w:val="none" w:sz="0" w:space="0" w:color="auto"/>
      </w:divBdr>
    </w:div>
    <w:div w:id="337000223">
      <w:marLeft w:val="480"/>
      <w:marRight w:val="0"/>
      <w:marTop w:val="0"/>
      <w:marBottom w:val="0"/>
      <w:divBdr>
        <w:top w:val="none" w:sz="0" w:space="0" w:color="auto"/>
        <w:left w:val="none" w:sz="0" w:space="0" w:color="auto"/>
        <w:bottom w:val="none" w:sz="0" w:space="0" w:color="auto"/>
        <w:right w:val="none" w:sz="0" w:space="0" w:color="auto"/>
      </w:divBdr>
    </w:div>
    <w:div w:id="337001149">
      <w:marLeft w:val="480"/>
      <w:marRight w:val="0"/>
      <w:marTop w:val="0"/>
      <w:marBottom w:val="0"/>
      <w:divBdr>
        <w:top w:val="none" w:sz="0" w:space="0" w:color="auto"/>
        <w:left w:val="none" w:sz="0" w:space="0" w:color="auto"/>
        <w:bottom w:val="none" w:sz="0" w:space="0" w:color="auto"/>
        <w:right w:val="none" w:sz="0" w:space="0" w:color="auto"/>
      </w:divBdr>
    </w:div>
    <w:div w:id="337081535">
      <w:marLeft w:val="480"/>
      <w:marRight w:val="0"/>
      <w:marTop w:val="0"/>
      <w:marBottom w:val="0"/>
      <w:divBdr>
        <w:top w:val="none" w:sz="0" w:space="0" w:color="auto"/>
        <w:left w:val="none" w:sz="0" w:space="0" w:color="auto"/>
        <w:bottom w:val="none" w:sz="0" w:space="0" w:color="auto"/>
        <w:right w:val="none" w:sz="0" w:space="0" w:color="auto"/>
      </w:divBdr>
    </w:div>
    <w:div w:id="337123876">
      <w:marLeft w:val="480"/>
      <w:marRight w:val="0"/>
      <w:marTop w:val="0"/>
      <w:marBottom w:val="0"/>
      <w:divBdr>
        <w:top w:val="none" w:sz="0" w:space="0" w:color="auto"/>
        <w:left w:val="none" w:sz="0" w:space="0" w:color="auto"/>
        <w:bottom w:val="none" w:sz="0" w:space="0" w:color="auto"/>
        <w:right w:val="none" w:sz="0" w:space="0" w:color="auto"/>
      </w:divBdr>
    </w:div>
    <w:div w:id="337387916">
      <w:marLeft w:val="480"/>
      <w:marRight w:val="0"/>
      <w:marTop w:val="0"/>
      <w:marBottom w:val="0"/>
      <w:divBdr>
        <w:top w:val="none" w:sz="0" w:space="0" w:color="auto"/>
        <w:left w:val="none" w:sz="0" w:space="0" w:color="auto"/>
        <w:bottom w:val="none" w:sz="0" w:space="0" w:color="auto"/>
        <w:right w:val="none" w:sz="0" w:space="0" w:color="auto"/>
      </w:divBdr>
    </w:div>
    <w:div w:id="337389789">
      <w:marLeft w:val="480"/>
      <w:marRight w:val="0"/>
      <w:marTop w:val="0"/>
      <w:marBottom w:val="0"/>
      <w:divBdr>
        <w:top w:val="none" w:sz="0" w:space="0" w:color="auto"/>
        <w:left w:val="none" w:sz="0" w:space="0" w:color="auto"/>
        <w:bottom w:val="none" w:sz="0" w:space="0" w:color="auto"/>
        <w:right w:val="none" w:sz="0" w:space="0" w:color="auto"/>
      </w:divBdr>
    </w:div>
    <w:div w:id="337462214">
      <w:marLeft w:val="480"/>
      <w:marRight w:val="0"/>
      <w:marTop w:val="0"/>
      <w:marBottom w:val="0"/>
      <w:divBdr>
        <w:top w:val="none" w:sz="0" w:space="0" w:color="auto"/>
        <w:left w:val="none" w:sz="0" w:space="0" w:color="auto"/>
        <w:bottom w:val="none" w:sz="0" w:space="0" w:color="auto"/>
        <w:right w:val="none" w:sz="0" w:space="0" w:color="auto"/>
      </w:divBdr>
    </w:div>
    <w:div w:id="337737283">
      <w:marLeft w:val="480"/>
      <w:marRight w:val="0"/>
      <w:marTop w:val="0"/>
      <w:marBottom w:val="0"/>
      <w:divBdr>
        <w:top w:val="none" w:sz="0" w:space="0" w:color="auto"/>
        <w:left w:val="none" w:sz="0" w:space="0" w:color="auto"/>
        <w:bottom w:val="none" w:sz="0" w:space="0" w:color="auto"/>
        <w:right w:val="none" w:sz="0" w:space="0" w:color="auto"/>
      </w:divBdr>
    </w:div>
    <w:div w:id="337931931">
      <w:marLeft w:val="480"/>
      <w:marRight w:val="0"/>
      <w:marTop w:val="0"/>
      <w:marBottom w:val="0"/>
      <w:divBdr>
        <w:top w:val="none" w:sz="0" w:space="0" w:color="auto"/>
        <w:left w:val="none" w:sz="0" w:space="0" w:color="auto"/>
        <w:bottom w:val="none" w:sz="0" w:space="0" w:color="auto"/>
        <w:right w:val="none" w:sz="0" w:space="0" w:color="auto"/>
      </w:divBdr>
    </w:div>
    <w:div w:id="338122748">
      <w:marLeft w:val="480"/>
      <w:marRight w:val="0"/>
      <w:marTop w:val="0"/>
      <w:marBottom w:val="0"/>
      <w:divBdr>
        <w:top w:val="none" w:sz="0" w:space="0" w:color="auto"/>
        <w:left w:val="none" w:sz="0" w:space="0" w:color="auto"/>
        <w:bottom w:val="none" w:sz="0" w:space="0" w:color="auto"/>
        <w:right w:val="none" w:sz="0" w:space="0" w:color="auto"/>
      </w:divBdr>
    </w:div>
    <w:div w:id="338167681">
      <w:marLeft w:val="480"/>
      <w:marRight w:val="0"/>
      <w:marTop w:val="0"/>
      <w:marBottom w:val="0"/>
      <w:divBdr>
        <w:top w:val="none" w:sz="0" w:space="0" w:color="auto"/>
        <w:left w:val="none" w:sz="0" w:space="0" w:color="auto"/>
        <w:bottom w:val="none" w:sz="0" w:space="0" w:color="auto"/>
        <w:right w:val="none" w:sz="0" w:space="0" w:color="auto"/>
      </w:divBdr>
    </w:div>
    <w:div w:id="338196193">
      <w:marLeft w:val="480"/>
      <w:marRight w:val="0"/>
      <w:marTop w:val="0"/>
      <w:marBottom w:val="0"/>
      <w:divBdr>
        <w:top w:val="none" w:sz="0" w:space="0" w:color="auto"/>
        <w:left w:val="none" w:sz="0" w:space="0" w:color="auto"/>
        <w:bottom w:val="none" w:sz="0" w:space="0" w:color="auto"/>
        <w:right w:val="none" w:sz="0" w:space="0" w:color="auto"/>
      </w:divBdr>
    </w:div>
    <w:div w:id="338197255">
      <w:marLeft w:val="480"/>
      <w:marRight w:val="0"/>
      <w:marTop w:val="0"/>
      <w:marBottom w:val="0"/>
      <w:divBdr>
        <w:top w:val="none" w:sz="0" w:space="0" w:color="auto"/>
        <w:left w:val="none" w:sz="0" w:space="0" w:color="auto"/>
        <w:bottom w:val="none" w:sz="0" w:space="0" w:color="auto"/>
        <w:right w:val="none" w:sz="0" w:space="0" w:color="auto"/>
      </w:divBdr>
    </w:div>
    <w:div w:id="338234153">
      <w:marLeft w:val="480"/>
      <w:marRight w:val="0"/>
      <w:marTop w:val="0"/>
      <w:marBottom w:val="0"/>
      <w:divBdr>
        <w:top w:val="none" w:sz="0" w:space="0" w:color="auto"/>
        <w:left w:val="none" w:sz="0" w:space="0" w:color="auto"/>
        <w:bottom w:val="none" w:sz="0" w:space="0" w:color="auto"/>
        <w:right w:val="none" w:sz="0" w:space="0" w:color="auto"/>
      </w:divBdr>
    </w:div>
    <w:div w:id="338235821">
      <w:marLeft w:val="480"/>
      <w:marRight w:val="0"/>
      <w:marTop w:val="0"/>
      <w:marBottom w:val="0"/>
      <w:divBdr>
        <w:top w:val="none" w:sz="0" w:space="0" w:color="auto"/>
        <w:left w:val="none" w:sz="0" w:space="0" w:color="auto"/>
        <w:bottom w:val="none" w:sz="0" w:space="0" w:color="auto"/>
        <w:right w:val="none" w:sz="0" w:space="0" w:color="auto"/>
      </w:divBdr>
    </w:div>
    <w:div w:id="338313933">
      <w:marLeft w:val="480"/>
      <w:marRight w:val="0"/>
      <w:marTop w:val="0"/>
      <w:marBottom w:val="0"/>
      <w:divBdr>
        <w:top w:val="none" w:sz="0" w:space="0" w:color="auto"/>
        <w:left w:val="none" w:sz="0" w:space="0" w:color="auto"/>
        <w:bottom w:val="none" w:sz="0" w:space="0" w:color="auto"/>
        <w:right w:val="none" w:sz="0" w:space="0" w:color="auto"/>
      </w:divBdr>
    </w:div>
    <w:div w:id="338580829">
      <w:marLeft w:val="480"/>
      <w:marRight w:val="0"/>
      <w:marTop w:val="0"/>
      <w:marBottom w:val="0"/>
      <w:divBdr>
        <w:top w:val="none" w:sz="0" w:space="0" w:color="auto"/>
        <w:left w:val="none" w:sz="0" w:space="0" w:color="auto"/>
        <w:bottom w:val="none" w:sz="0" w:space="0" w:color="auto"/>
        <w:right w:val="none" w:sz="0" w:space="0" w:color="auto"/>
      </w:divBdr>
    </w:div>
    <w:div w:id="338582715">
      <w:bodyDiv w:val="1"/>
      <w:marLeft w:val="0"/>
      <w:marRight w:val="0"/>
      <w:marTop w:val="0"/>
      <w:marBottom w:val="0"/>
      <w:divBdr>
        <w:top w:val="none" w:sz="0" w:space="0" w:color="auto"/>
        <w:left w:val="none" w:sz="0" w:space="0" w:color="auto"/>
        <w:bottom w:val="none" w:sz="0" w:space="0" w:color="auto"/>
        <w:right w:val="none" w:sz="0" w:space="0" w:color="auto"/>
      </w:divBdr>
      <w:divsChild>
        <w:div w:id="401174790">
          <w:marLeft w:val="480"/>
          <w:marRight w:val="0"/>
          <w:marTop w:val="0"/>
          <w:marBottom w:val="0"/>
          <w:divBdr>
            <w:top w:val="none" w:sz="0" w:space="0" w:color="auto"/>
            <w:left w:val="none" w:sz="0" w:space="0" w:color="auto"/>
            <w:bottom w:val="none" w:sz="0" w:space="0" w:color="auto"/>
            <w:right w:val="none" w:sz="0" w:space="0" w:color="auto"/>
          </w:divBdr>
        </w:div>
        <w:div w:id="1463844256">
          <w:marLeft w:val="480"/>
          <w:marRight w:val="0"/>
          <w:marTop w:val="0"/>
          <w:marBottom w:val="0"/>
          <w:divBdr>
            <w:top w:val="none" w:sz="0" w:space="0" w:color="auto"/>
            <w:left w:val="none" w:sz="0" w:space="0" w:color="auto"/>
            <w:bottom w:val="none" w:sz="0" w:space="0" w:color="auto"/>
            <w:right w:val="none" w:sz="0" w:space="0" w:color="auto"/>
          </w:divBdr>
        </w:div>
        <w:div w:id="1433163593">
          <w:marLeft w:val="480"/>
          <w:marRight w:val="0"/>
          <w:marTop w:val="0"/>
          <w:marBottom w:val="0"/>
          <w:divBdr>
            <w:top w:val="none" w:sz="0" w:space="0" w:color="auto"/>
            <w:left w:val="none" w:sz="0" w:space="0" w:color="auto"/>
            <w:bottom w:val="none" w:sz="0" w:space="0" w:color="auto"/>
            <w:right w:val="none" w:sz="0" w:space="0" w:color="auto"/>
          </w:divBdr>
        </w:div>
        <w:div w:id="201793685">
          <w:marLeft w:val="480"/>
          <w:marRight w:val="0"/>
          <w:marTop w:val="0"/>
          <w:marBottom w:val="0"/>
          <w:divBdr>
            <w:top w:val="none" w:sz="0" w:space="0" w:color="auto"/>
            <w:left w:val="none" w:sz="0" w:space="0" w:color="auto"/>
            <w:bottom w:val="none" w:sz="0" w:space="0" w:color="auto"/>
            <w:right w:val="none" w:sz="0" w:space="0" w:color="auto"/>
          </w:divBdr>
        </w:div>
        <w:div w:id="966083125">
          <w:marLeft w:val="480"/>
          <w:marRight w:val="0"/>
          <w:marTop w:val="0"/>
          <w:marBottom w:val="0"/>
          <w:divBdr>
            <w:top w:val="none" w:sz="0" w:space="0" w:color="auto"/>
            <w:left w:val="none" w:sz="0" w:space="0" w:color="auto"/>
            <w:bottom w:val="none" w:sz="0" w:space="0" w:color="auto"/>
            <w:right w:val="none" w:sz="0" w:space="0" w:color="auto"/>
          </w:divBdr>
        </w:div>
        <w:div w:id="799570470">
          <w:marLeft w:val="480"/>
          <w:marRight w:val="0"/>
          <w:marTop w:val="0"/>
          <w:marBottom w:val="0"/>
          <w:divBdr>
            <w:top w:val="none" w:sz="0" w:space="0" w:color="auto"/>
            <w:left w:val="none" w:sz="0" w:space="0" w:color="auto"/>
            <w:bottom w:val="none" w:sz="0" w:space="0" w:color="auto"/>
            <w:right w:val="none" w:sz="0" w:space="0" w:color="auto"/>
          </w:divBdr>
        </w:div>
        <w:div w:id="773674776">
          <w:marLeft w:val="480"/>
          <w:marRight w:val="0"/>
          <w:marTop w:val="0"/>
          <w:marBottom w:val="0"/>
          <w:divBdr>
            <w:top w:val="none" w:sz="0" w:space="0" w:color="auto"/>
            <w:left w:val="none" w:sz="0" w:space="0" w:color="auto"/>
            <w:bottom w:val="none" w:sz="0" w:space="0" w:color="auto"/>
            <w:right w:val="none" w:sz="0" w:space="0" w:color="auto"/>
          </w:divBdr>
        </w:div>
        <w:div w:id="1678380527">
          <w:marLeft w:val="480"/>
          <w:marRight w:val="0"/>
          <w:marTop w:val="0"/>
          <w:marBottom w:val="0"/>
          <w:divBdr>
            <w:top w:val="none" w:sz="0" w:space="0" w:color="auto"/>
            <w:left w:val="none" w:sz="0" w:space="0" w:color="auto"/>
            <w:bottom w:val="none" w:sz="0" w:space="0" w:color="auto"/>
            <w:right w:val="none" w:sz="0" w:space="0" w:color="auto"/>
          </w:divBdr>
        </w:div>
        <w:div w:id="1984002797">
          <w:marLeft w:val="480"/>
          <w:marRight w:val="0"/>
          <w:marTop w:val="0"/>
          <w:marBottom w:val="0"/>
          <w:divBdr>
            <w:top w:val="none" w:sz="0" w:space="0" w:color="auto"/>
            <w:left w:val="none" w:sz="0" w:space="0" w:color="auto"/>
            <w:bottom w:val="none" w:sz="0" w:space="0" w:color="auto"/>
            <w:right w:val="none" w:sz="0" w:space="0" w:color="auto"/>
          </w:divBdr>
        </w:div>
        <w:div w:id="1021515593">
          <w:marLeft w:val="480"/>
          <w:marRight w:val="0"/>
          <w:marTop w:val="0"/>
          <w:marBottom w:val="0"/>
          <w:divBdr>
            <w:top w:val="none" w:sz="0" w:space="0" w:color="auto"/>
            <w:left w:val="none" w:sz="0" w:space="0" w:color="auto"/>
            <w:bottom w:val="none" w:sz="0" w:space="0" w:color="auto"/>
            <w:right w:val="none" w:sz="0" w:space="0" w:color="auto"/>
          </w:divBdr>
        </w:div>
        <w:div w:id="1729646848">
          <w:marLeft w:val="480"/>
          <w:marRight w:val="0"/>
          <w:marTop w:val="0"/>
          <w:marBottom w:val="0"/>
          <w:divBdr>
            <w:top w:val="none" w:sz="0" w:space="0" w:color="auto"/>
            <w:left w:val="none" w:sz="0" w:space="0" w:color="auto"/>
            <w:bottom w:val="none" w:sz="0" w:space="0" w:color="auto"/>
            <w:right w:val="none" w:sz="0" w:space="0" w:color="auto"/>
          </w:divBdr>
        </w:div>
        <w:div w:id="666595564">
          <w:marLeft w:val="480"/>
          <w:marRight w:val="0"/>
          <w:marTop w:val="0"/>
          <w:marBottom w:val="0"/>
          <w:divBdr>
            <w:top w:val="none" w:sz="0" w:space="0" w:color="auto"/>
            <w:left w:val="none" w:sz="0" w:space="0" w:color="auto"/>
            <w:bottom w:val="none" w:sz="0" w:space="0" w:color="auto"/>
            <w:right w:val="none" w:sz="0" w:space="0" w:color="auto"/>
          </w:divBdr>
        </w:div>
        <w:div w:id="523372357">
          <w:marLeft w:val="480"/>
          <w:marRight w:val="0"/>
          <w:marTop w:val="0"/>
          <w:marBottom w:val="0"/>
          <w:divBdr>
            <w:top w:val="none" w:sz="0" w:space="0" w:color="auto"/>
            <w:left w:val="none" w:sz="0" w:space="0" w:color="auto"/>
            <w:bottom w:val="none" w:sz="0" w:space="0" w:color="auto"/>
            <w:right w:val="none" w:sz="0" w:space="0" w:color="auto"/>
          </w:divBdr>
        </w:div>
        <w:div w:id="1711030806">
          <w:marLeft w:val="480"/>
          <w:marRight w:val="0"/>
          <w:marTop w:val="0"/>
          <w:marBottom w:val="0"/>
          <w:divBdr>
            <w:top w:val="none" w:sz="0" w:space="0" w:color="auto"/>
            <w:left w:val="none" w:sz="0" w:space="0" w:color="auto"/>
            <w:bottom w:val="none" w:sz="0" w:space="0" w:color="auto"/>
            <w:right w:val="none" w:sz="0" w:space="0" w:color="auto"/>
          </w:divBdr>
        </w:div>
        <w:div w:id="971440150">
          <w:marLeft w:val="480"/>
          <w:marRight w:val="0"/>
          <w:marTop w:val="0"/>
          <w:marBottom w:val="0"/>
          <w:divBdr>
            <w:top w:val="none" w:sz="0" w:space="0" w:color="auto"/>
            <w:left w:val="none" w:sz="0" w:space="0" w:color="auto"/>
            <w:bottom w:val="none" w:sz="0" w:space="0" w:color="auto"/>
            <w:right w:val="none" w:sz="0" w:space="0" w:color="auto"/>
          </w:divBdr>
        </w:div>
        <w:div w:id="1549367588">
          <w:marLeft w:val="480"/>
          <w:marRight w:val="0"/>
          <w:marTop w:val="0"/>
          <w:marBottom w:val="0"/>
          <w:divBdr>
            <w:top w:val="none" w:sz="0" w:space="0" w:color="auto"/>
            <w:left w:val="none" w:sz="0" w:space="0" w:color="auto"/>
            <w:bottom w:val="none" w:sz="0" w:space="0" w:color="auto"/>
            <w:right w:val="none" w:sz="0" w:space="0" w:color="auto"/>
          </w:divBdr>
        </w:div>
        <w:div w:id="97406487">
          <w:marLeft w:val="480"/>
          <w:marRight w:val="0"/>
          <w:marTop w:val="0"/>
          <w:marBottom w:val="0"/>
          <w:divBdr>
            <w:top w:val="none" w:sz="0" w:space="0" w:color="auto"/>
            <w:left w:val="none" w:sz="0" w:space="0" w:color="auto"/>
            <w:bottom w:val="none" w:sz="0" w:space="0" w:color="auto"/>
            <w:right w:val="none" w:sz="0" w:space="0" w:color="auto"/>
          </w:divBdr>
        </w:div>
        <w:div w:id="650791210">
          <w:marLeft w:val="480"/>
          <w:marRight w:val="0"/>
          <w:marTop w:val="0"/>
          <w:marBottom w:val="0"/>
          <w:divBdr>
            <w:top w:val="none" w:sz="0" w:space="0" w:color="auto"/>
            <w:left w:val="none" w:sz="0" w:space="0" w:color="auto"/>
            <w:bottom w:val="none" w:sz="0" w:space="0" w:color="auto"/>
            <w:right w:val="none" w:sz="0" w:space="0" w:color="auto"/>
          </w:divBdr>
        </w:div>
        <w:div w:id="2000963217">
          <w:marLeft w:val="480"/>
          <w:marRight w:val="0"/>
          <w:marTop w:val="0"/>
          <w:marBottom w:val="0"/>
          <w:divBdr>
            <w:top w:val="none" w:sz="0" w:space="0" w:color="auto"/>
            <w:left w:val="none" w:sz="0" w:space="0" w:color="auto"/>
            <w:bottom w:val="none" w:sz="0" w:space="0" w:color="auto"/>
            <w:right w:val="none" w:sz="0" w:space="0" w:color="auto"/>
          </w:divBdr>
        </w:div>
        <w:div w:id="1633098139">
          <w:marLeft w:val="480"/>
          <w:marRight w:val="0"/>
          <w:marTop w:val="0"/>
          <w:marBottom w:val="0"/>
          <w:divBdr>
            <w:top w:val="none" w:sz="0" w:space="0" w:color="auto"/>
            <w:left w:val="none" w:sz="0" w:space="0" w:color="auto"/>
            <w:bottom w:val="none" w:sz="0" w:space="0" w:color="auto"/>
            <w:right w:val="none" w:sz="0" w:space="0" w:color="auto"/>
          </w:divBdr>
        </w:div>
        <w:div w:id="272052214">
          <w:marLeft w:val="480"/>
          <w:marRight w:val="0"/>
          <w:marTop w:val="0"/>
          <w:marBottom w:val="0"/>
          <w:divBdr>
            <w:top w:val="none" w:sz="0" w:space="0" w:color="auto"/>
            <w:left w:val="none" w:sz="0" w:space="0" w:color="auto"/>
            <w:bottom w:val="none" w:sz="0" w:space="0" w:color="auto"/>
            <w:right w:val="none" w:sz="0" w:space="0" w:color="auto"/>
          </w:divBdr>
        </w:div>
        <w:div w:id="282083371">
          <w:marLeft w:val="480"/>
          <w:marRight w:val="0"/>
          <w:marTop w:val="0"/>
          <w:marBottom w:val="0"/>
          <w:divBdr>
            <w:top w:val="none" w:sz="0" w:space="0" w:color="auto"/>
            <w:left w:val="none" w:sz="0" w:space="0" w:color="auto"/>
            <w:bottom w:val="none" w:sz="0" w:space="0" w:color="auto"/>
            <w:right w:val="none" w:sz="0" w:space="0" w:color="auto"/>
          </w:divBdr>
        </w:div>
        <w:div w:id="1391660599">
          <w:marLeft w:val="480"/>
          <w:marRight w:val="0"/>
          <w:marTop w:val="0"/>
          <w:marBottom w:val="0"/>
          <w:divBdr>
            <w:top w:val="none" w:sz="0" w:space="0" w:color="auto"/>
            <w:left w:val="none" w:sz="0" w:space="0" w:color="auto"/>
            <w:bottom w:val="none" w:sz="0" w:space="0" w:color="auto"/>
            <w:right w:val="none" w:sz="0" w:space="0" w:color="auto"/>
          </w:divBdr>
        </w:div>
        <w:div w:id="456290949">
          <w:marLeft w:val="480"/>
          <w:marRight w:val="0"/>
          <w:marTop w:val="0"/>
          <w:marBottom w:val="0"/>
          <w:divBdr>
            <w:top w:val="none" w:sz="0" w:space="0" w:color="auto"/>
            <w:left w:val="none" w:sz="0" w:space="0" w:color="auto"/>
            <w:bottom w:val="none" w:sz="0" w:space="0" w:color="auto"/>
            <w:right w:val="none" w:sz="0" w:space="0" w:color="auto"/>
          </w:divBdr>
        </w:div>
        <w:div w:id="1170802063">
          <w:marLeft w:val="480"/>
          <w:marRight w:val="0"/>
          <w:marTop w:val="0"/>
          <w:marBottom w:val="0"/>
          <w:divBdr>
            <w:top w:val="none" w:sz="0" w:space="0" w:color="auto"/>
            <w:left w:val="none" w:sz="0" w:space="0" w:color="auto"/>
            <w:bottom w:val="none" w:sz="0" w:space="0" w:color="auto"/>
            <w:right w:val="none" w:sz="0" w:space="0" w:color="auto"/>
          </w:divBdr>
        </w:div>
        <w:div w:id="908346749">
          <w:marLeft w:val="480"/>
          <w:marRight w:val="0"/>
          <w:marTop w:val="0"/>
          <w:marBottom w:val="0"/>
          <w:divBdr>
            <w:top w:val="none" w:sz="0" w:space="0" w:color="auto"/>
            <w:left w:val="none" w:sz="0" w:space="0" w:color="auto"/>
            <w:bottom w:val="none" w:sz="0" w:space="0" w:color="auto"/>
            <w:right w:val="none" w:sz="0" w:space="0" w:color="auto"/>
          </w:divBdr>
        </w:div>
        <w:div w:id="1641496029">
          <w:marLeft w:val="480"/>
          <w:marRight w:val="0"/>
          <w:marTop w:val="0"/>
          <w:marBottom w:val="0"/>
          <w:divBdr>
            <w:top w:val="none" w:sz="0" w:space="0" w:color="auto"/>
            <w:left w:val="none" w:sz="0" w:space="0" w:color="auto"/>
            <w:bottom w:val="none" w:sz="0" w:space="0" w:color="auto"/>
            <w:right w:val="none" w:sz="0" w:space="0" w:color="auto"/>
          </w:divBdr>
        </w:div>
        <w:div w:id="226965688">
          <w:marLeft w:val="480"/>
          <w:marRight w:val="0"/>
          <w:marTop w:val="0"/>
          <w:marBottom w:val="0"/>
          <w:divBdr>
            <w:top w:val="none" w:sz="0" w:space="0" w:color="auto"/>
            <w:left w:val="none" w:sz="0" w:space="0" w:color="auto"/>
            <w:bottom w:val="none" w:sz="0" w:space="0" w:color="auto"/>
            <w:right w:val="none" w:sz="0" w:space="0" w:color="auto"/>
          </w:divBdr>
        </w:div>
        <w:div w:id="2077824125">
          <w:marLeft w:val="480"/>
          <w:marRight w:val="0"/>
          <w:marTop w:val="0"/>
          <w:marBottom w:val="0"/>
          <w:divBdr>
            <w:top w:val="none" w:sz="0" w:space="0" w:color="auto"/>
            <w:left w:val="none" w:sz="0" w:space="0" w:color="auto"/>
            <w:bottom w:val="none" w:sz="0" w:space="0" w:color="auto"/>
            <w:right w:val="none" w:sz="0" w:space="0" w:color="auto"/>
          </w:divBdr>
        </w:div>
        <w:div w:id="260845815">
          <w:marLeft w:val="480"/>
          <w:marRight w:val="0"/>
          <w:marTop w:val="0"/>
          <w:marBottom w:val="0"/>
          <w:divBdr>
            <w:top w:val="none" w:sz="0" w:space="0" w:color="auto"/>
            <w:left w:val="none" w:sz="0" w:space="0" w:color="auto"/>
            <w:bottom w:val="none" w:sz="0" w:space="0" w:color="auto"/>
            <w:right w:val="none" w:sz="0" w:space="0" w:color="auto"/>
          </w:divBdr>
        </w:div>
        <w:div w:id="472212614">
          <w:marLeft w:val="480"/>
          <w:marRight w:val="0"/>
          <w:marTop w:val="0"/>
          <w:marBottom w:val="0"/>
          <w:divBdr>
            <w:top w:val="none" w:sz="0" w:space="0" w:color="auto"/>
            <w:left w:val="none" w:sz="0" w:space="0" w:color="auto"/>
            <w:bottom w:val="none" w:sz="0" w:space="0" w:color="auto"/>
            <w:right w:val="none" w:sz="0" w:space="0" w:color="auto"/>
          </w:divBdr>
        </w:div>
        <w:div w:id="906382463">
          <w:marLeft w:val="480"/>
          <w:marRight w:val="0"/>
          <w:marTop w:val="0"/>
          <w:marBottom w:val="0"/>
          <w:divBdr>
            <w:top w:val="none" w:sz="0" w:space="0" w:color="auto"/>
            <w:left w:val="none" w:sz="0" w:space="0" w:color="auto"/>
            <w:bottom w:val="none" w:sz="0" w:space="0" w:color="auto"/>
            <w:right w:val="none" w:sz="0" w:space="0" w:color="auto"/>
          </w:divBdr>
        </w:div>
        <w:div w:id="573704465">
          <w:marLeft w:val="480"/>
          <w:marRight w:val="0"/>
          <w:marTop w:val="0"/>
          <w:marBottom w:val="0"/>
          <w:divBdr>
            <w:top w:val="none" w:sz="0" w:space="0" w:color="auto"/>
            <w:left w:val="none" w:sz="0" w:space="0" w:color="auto"/>
            <w:bottom w:val="none" w:sz="0" w:space="0" w:color="auto"/>
            <w:right w:val="none" w:sz="0" w:space="0" w:color="auto"/>
          </w:divBdr>
        </w:div>
        <w:div w:id="1262566447">
          <w:marLeft w:val="480"/>
          <w:marRight w:val="0"/>
          <w:marTop w:val="0"/>
          <w:marBottom w:val="0"/>
          <w:divBdr>
            <w:top w:val="none" w:sz="0" w:space="0" w:color="auto"/>
            <w:left w:val="none" w:sz="0" w:space="0" w:color="auto"/>
            <w:bottom w:val="none" w:sz="0" w:space="0" w:color="auto"/>
            <w:right w:val="none" w:sz="0" w:space="0" w:color="auto"/>
          </w:divBdr>
        </w:div>
        <w:div w:id="716322269">
          <w:marLeft w:val="480"/>
          <w:marRight w:val="0"/>
          <w:marTop w:val="0"/>
          <w:marBottom w:val="0"/>
          <w:divBdr>
            <w:top w:val="none" w:sz="0" w:space="0" w:color="auto"/>
            <w:left w:val="none" w:sz="0" w:space="0" w:color="auto"/>
            <w:bottom w:val="none" w:sz="0" w:space="0" w:color="auto"/>
            <w:right w:val="none" w:sz="0" w:space="0" w:color="auto"/>
          </w:divBdr>
        </w:div>
        <w:div w:id="1067263910">
          <w:marLeft w:val="480"/>
          <w:marRight w:val="0"/>
          <w:marTop w:val="0"/>
          <w:marBottom w:val="0"/>
          <w:divBdr>
            <w:top w:val="none" w:sz="0" w:space="0" w:color="auto"/>
            <w:left w:val="none" w:sz="0" w:space="0" w:color="auto"/>
            <w:bottom w:val="none" w:sz="0" w:space="0" w:color="auto"/>
            <w:right w:val="none" w:sz="0" w:space="0" w:color="auto"/>
          </w:divBdr>
        </w:div>
        <w:div w:id="1827935555">
          <w:marLeft w:val="480"/>
          <w:marRight w:val="0"/>
          <w:marTop w:val="0"/>
          <w:marBottom w:val="0"/>
          <w:divBdr>
            <w:top w:val="none" w:sz="0" w:space="0" w:color="auto"/>
            <w:left w:val="none" w:sz="0" w:space="0" w:color="auto"/>
            <w:bottom w:val="none" w:sz="0" w:space="0" w:color="auto"/>
            <w:right w:val="none" w:sz="0" w:space="0" w:color="auto"/>
          </w:divBdr>
        </w:div>
        <w:div w:id="1245530175">
          <w:marLeft w:val="480"/>
          <w:marRight w:val="0"/>
          <w:marTop w:val="0"/>
          <w:marBottom w:val="0"/>
          <w:divBdr>
            <w:top w:val="none" w:sz="0" w:space="0" w:color="auto"/>
            <w:left w:val="none" w:sz="0" w:space="0" w:color="auto"/>
            <w:bottom w:val="none" w:sz="0" w:space="0" w:color="auto"/>
            <w:right w:val="none" w:sz="0" w:space="0" w:color="auto"/>
          </w:divBdr>
        </w:div>
        <w:div w:id="1231115808">
          <w:marLeft w:val="480"/>
          <w:marRight w:val="0"/>
          <w:marTop w:val="0"/>
          <w:marBottom w:val="0"/>
          <w:divBdr>
            <w:top w:val="none" w:sz="0" w:space="0" w:color="auto"/>
            <w:left w:val="none" w:sz="0" w:space="0" w:color="auto"/>
            <w:bottom w:val="none" w:sz="0" w:space="0" w:color="auto"/>
            <w:right w:val="none" w:sz="0" w:space="0" w:color="auto"/>
          </w:divBdr>
        </w:div>
        <w:div w:id="1851791892">
          <w:marLeft w:val="480"/>
          <w:marRight w:val="0"/>
          <w:marTop w:val="0"/>
          <w:marBottom w:val="0"/>
          <w:divBdr>
            <w:top w:val="none" w:sz="0" w:space="0" w:color="auto"/>
            <w:left w:val="none" w:sz="0" w:space="0" w:color="auto"/>
            <w:bottom w:val="none" w:sz="0" w:space="0" w:color="auto"/>
            <w:right w:val="none" w:sz="0" w:space="0" w:color="auto"/>
          </w:divBdr>
        </w:div>
        <w:div w:id="154758921">
          <w:marLeft w:val="480"/>
          <w:marRight w:val="0"/>
          <w:marTop w:val="0"/>
          <w:marBottom w:val="0"/>
          <w:divBdr>
            <w:top w:val="none" w:sz="0" w:space="0" w:color="auto"/>
            <w:left w:val="none" w:sz="0" w:space="0" w:color="auto"/>
            <w:bottom w:val="none" w:sz="0" w:space="0" w:color="auto"/>
            <w:right w:val="none" w:sz="0" w:space="0" w:color="auto"/>
          </w:divBdr>
        </w:div>
        <w:div w:id="1832911665">
          <w:marLeft w:val="480"/>
          <w:marRight w:val="0"/>
          <w:marTop w:val="0"/>
          <w:marBottom w:val="0"/>
          <w:divBdr>
            <w:top w:val="none" w:sz="0" w:space="0" w:color="auto"/>
            <w:left w:val="none" w:sz="0" w:space="0" w:color="auto"/>
            <w:bottom w:val="none" w:sz="0" w:space="0" w:color="auto"/>
            <w:right w:val="none" w:sz="0" w:space="0" w:color="auto"/>
          </w:divBdr>
        </w:div>
        <w:div w:id="1729642517">
          <w:marLeft w:val="480"/>
          <w:marRight w:val="0"/>
          <w:marTop w:val="0"/>
          <w:marBottom w:val="0"/>
          <w:divBdr>
            <w:top w:val="none" w:sz="0" w:space="0" w:color="auto"/>
            <w:left w:val="none" w:sz="0" w:space="0" w:color="auto"/>
            <w:bottom w:val="none" w:sz="0" w:space="0" w:color="auto"/>
            <w:right w:val="none" w:sz="0" w:space="0" w:color="auto"/>
          </w:divBdr>
        </w:div>
        <w:div w:id="1047953136">
          <w:marLeft w:val="480"/>
          <w:marRight w:val="0"/>
          <w:marTop w:val="0"/>
          <w:marBottom w:val="0"/>
          <w:divBdr>
            <w:top w:val="none" w:sz="0" w:space="0" w:color="auto"/>
            <w:left w:val="none" w:sz="0" w:space="0" w:color="auto"/>
            <w:bottom w:val="none" w:sz="0" w:space="0" w:color="auto"/>
            <w:right w:val="none" w:sz="0" w:space="0" w:color="auto"/>
          </w:divBdr>
        </w:div>
        <w:div w:id="1024206257">
          <w:marLeft w:val="480"/>
          <w:marRight w:val="0"/>
          <w:marTop w:val="0"/>
          <w:marBottom w:val="0"/>
          <w:divBdr>
            <w:top w:val="none" w:sz="0" w:space="0" w:color="auto"/>
            <w:left w:val="none" w:sz="0" w:space="0" w:color="auto"/>
            <w:bottom w:val="none" w:sz="0" w:space="0" w:color="auto"/>
            <w:right w:val="none" w:sz="0" w:space="0" w:color="auto"/>
          </w:divBdr>
        </w:div>
        <w:div w:id="157162048">
          <w:marLeft w:val="480"/>
          <w:marRight w:val="0"/>
          <w:marTop w:val="0"/>
          <w:marBottom w:val="0"/>
          <w:divBdr>
            <w:top w:val="none" w:sz="0" w:space="0" w:color="auto"/>
            <w:left w:val="none" w:sz="0" w:space="0" w:color="auto"/>
            <w:bottom w:val="none" w:sz="0" w:space="0" w:color="auto"/>
            <w:right w:val="none" w:sz="0" w:space="0" w:color="auto"/>
          </w:divBdr>
        </w:div>
        <w:div w:id="1850607116">
          <w:marLeft w:val="480"/>
          <w:marRight w:val="0"/>
          <w:marTop w:val="0"/>
          <w:marBottom w:val="0"/>
          <w:divBdr>
            <w:top w:val="none" w:sz="0" w:space="0" w:color="auto"/>
            <w:left w:val="none" w:sz="0" w:space="0" w:color="auto"/>
            <w:bottom w:val="none" w:sz="0" w:space="0" w:color="auto"/>
            <w:right w:val="none" w:sz="0" w:space="0" w:color="auto"/>
          </w:divBdr>
        </w:div>
        <w:div w:id="1127088777">
          <w:marLeft w:val="480"/>
          <w:marRight w:val="0"/>
          <w:marTop w:val="0"/>
          <w:marBottom w:val="0"/>
          <w:divBdr>
            <w:top w:val="none" w:sz="0" w:space="0" w:color="auto"/>
            <w:left w:val="none" w:sz="0" w:space="0" w:color="auto"/>
            <w:bottom w:val="none" w:sz="0" w:space="0" w:color="auto"/>
            <w:right w:val="none" w:sz="0" w:space="0" w:color="auto"/>
          </w:divBdr>
        </w:div>
        <w:div w:id="1212382042">
          <w:marLeft w:val="480"/>
          <w:marRight w:val="0"/>
          <w:marTop w:val="0"/>
          <w:marBottom w:val="0"/>
          <w:divBdr>
            <w:top w:val="none" w:sz="0" w:space="0" w:color="auto"/>
            <w:left w:val="none" w:sz="0" w:space="0" w:color="auto"/>
            <w:bottom w:val="none" w:sz="0" w:space="0" w:color="auto"/>
            <w:right w:val="none" w:sz="0" w:space="0" w:color="auto"/>
          </w:divBdr>
        </w:div>
        <w:div w:id="482090189">
          <w:marLeft w:val="480"/>
          <w:marRight w:val="0"/>
          <w:marTop w:val="0"/>
          <w:marBottom w:val="0"/>
          <w:divBdr>
            <w:top w:val="none" w:sz="0" w:space="0" w:color="auto"/>
            <w:left w:val="none" w:sz="0" w:space="0" w:color="auto"/>
            <w:bottom w:val="none" w:sz="0" w:space="0" w:color="auto"/>
            <w:right w:val="none" w:sz="0" w:space="0" w:color="auto"/>
          </w:divBdr>
        </w:div>
        <w:div w:id="125390853">
          <w:marLeft w:val="480"/>
          <w:marRight w:val="0"/>
          <w:marTop w:val="0"/>
          <w:marBottom w:val="0"/>
          <w:divBdr>
            <w:top w:val="none" w:sz="0" w:space="0" w:color="auto"/>
            <w:left w:val="none" w:sz="0" w:space="0" w:color="auto"/>
            <w:bottom w:val="none" w:sz="0" w:space="0" w:color="auto"/>
            <w:right w:val="none" w:sz="0" w:space="0" w:color="auto"/>
          </w:divBdr>
        </w:div>
        <w:div w:id="810486407">
          <w:marLeft w:val="480"/>
          <w:marRight w:val="0"/>
          <w:marTop w:val="0"/>
          <w:marBottom w:val="0"/>
          <w:divBdr>
            <w:top w:val="none" w:sz="0" w:space="0" w:color="auto"/>
            <w:left w:val="none" w:sz="0" w:space="0" w:color="auto"/>
            <w:bottom w:val="none" w:sz="0" w:space="0" w:color="auto"/>
            <w:right w:val="none" w:sz="0" w:space="0" w:color="auto"/>
          </w:divBdr>
        </w:div>
        <w:div w:id="1839075992">
          <w:marLeft w:val="480"/>
          <w:marRight w:val="0"/>
          <w:marTop w:val="0"/>
          <w:marBottom w:val="0"/>
          <w:divBdr>
            <w:top w:val="none" w:sz="0" w:space="0" w:color="auto"/>
            <w:left w:val="none" w:sz="0" w:space="0" w:color="auto"/>
            <w:bottom w:val="none" w:sz="0" w:space="0" w:color="auto"/>
            <w:right w:val="none" w:sz="0" w:space="0" w:color="auto"/>
          </w:divBdr>
        </w:div>
        <w:div w:id="1536776525">
          <w:marLeft w:val="480"/>
          <w:marRight w:val="0"/>
          <w:marTop w:val="0"/>
          <w:marBottom w:val="0"/>
          <w:divBdr>
            <w:top w:val="none" w:sz="0" w:space="0" w:color="auto"/>
            <w:left w:val="none" w:sz="0" w:space="0" w:color="auto"/>
            <w:bottom w:val="none" w:sz="0" w:space="0" w:color="auto"/>
            <w:right w:val="none" w:sz="0" w:space="0" w:color="auto"/>
          </w:divBdr>
        </w:div>
        <w:div w:id="1158963828">
          <w:marLeft w:val="480"/>
          <w:marRight w:val="0"/>
          <w:marTop w:val="0"/>
          <w:marBottom w:val="0"/>
          <w:divBdr>
            <w:top w:val="none" w:sz="0" w:space="0" w:color="auto"/>
            <w:left w:val="none" w:sz="0" w:space="0" w:color="auto"/>
            <w:bottom w:val="none" w:sz="0" w:space="0" w:color="auto"/>
            <w:right w:val="none" w:sz="0" w:space="0" w:color="auto"/>
          </w:divBdr>
        </w:div>
        <w:div w:id="1503816707">
          <w:marLeft w:val="480"/>
          <w:marRight w:val="0"/>
          <w:marTop w:val="0"/>
          <w:marBottom w:val="0"/>
          <w:divBdr>
            <w:top w:val="none" w:sz="0" w:space="0" w:color="auto"/>
            <w:left w:val="none" w:sz="0" w:space="0" w:color="auto"/>
            <w:bottom w:val="none" w:sz="0" w:space="0" w:color="auto"/>
            <w:right w:val="none" w:sz="0" w:space="0" w:color="auto"/>
          </w:divBdr>
        </w:div>
        <w:div w:id="1886402346">
          <w:marLeft w:val="480"/>
          <w:marRight w:val="0"/>
          <w:marTop w:val="0"/>
          <w:marBottom w:val="0"/>
          <w:divBdr>
            <w:top w:val="none" w:sz="0" w:space="0" w:color="auto"/>
            <w:left w:val="none" w:sz="0" w:space="0" w:color="auto"/>
            <w:bottom w:val="none" w:sz="0" w:space="0" w:color="auto"/>
            <w:right w:val="none" w:sz="0" w:space="0" w:color="auto"/>
          </w:divBdr>
        </w:div>
        <w:div w:id="2036033843">
          <w:marLeft w:val="480"/>
          <w:marRight w:val="0"/>
          <w:marTop w:val="0"/>
          <w:marBottom w:val="0"/>
          <w:divBdr>
            <w:top w:val="none" w:sz="0" w:space="0" w:color="auto"/>
            <w:left w:val="none" w:sz="0" w:space="0" w:color="auto"/>
            <w:bottom w:val="none" w:sz="0" w:space="0" w:color="auto"/>
            <w:right w:val="none" w:sz="0" w:space="0" w:color="auto"/>
          </w:divBdr>
        </w:div>
        <w:div w:id="985473707">
          <w:marLeft w:val="480"/>
          <w:marRight w:val="0"/>
          <w:marTop w:val="0"/>
          <w:marBottom w:val="0"/>
          <w:divBdr>
            <w:top w:val="none" w:sz="0" w:space="0" w:color="auto"/>
            <w:left w:val="none" w:sz="0" w:space="0" w:color="auto"/>
            <w:bottom w:val="none" w:sz="0" w:space="0" w:color="auto"/>
            <w:right w:val="none" w:sz="0" w:space="0" w:color="auto"/>
          </w:divBdr>
        </w:div>
        <w:div w:id="1163467997">
          <w:marLeft w:val="480"/>
          <w:marRight w:val="0"/>
          <w:marTop w:val="0"/>
          <w:marBottom w:val="0"/>
          <w:divBdr>
            <w:top w:val="none" w:sz="0" w:space="0" w:color="auto"/>
            <w:left w:val="none" w:sz="0" w:space="0" w:color="auto"/>
            <w:bottom w:val="none" w:sz="0" w:space="0" w:color="auto"/>
            <w:right w:val="none" w:sz="0" w:space="0" w:color="auto"/>
          </w:divBdr>
        </w:div>
        <w:div w:id="1844079424">
          <w:marLeft w:val="480"/>
          <w:marRight w:val="0"/>
          <w:marTop w:val="0"/>
          <w:marBottom w:val="0"/>
          <w:divBdr>
            <w:top w:val="none" w:sz="0" w:space="0" w:color="auto"/>
            <w:left w:val="none" w:sz="0" w:space="0" w:color="auto"/>
            <w:bottom w:val="none" w:sz="0" w:space="0" w:color="auto"/>
            <w:right w:val="none" w:sz="0" w:space="0" w:color="auto"/>
          </w:divBdr>
        </w:div>
        <w:div w:id="881865283">
          <w:marLeft w:val="480"/>
          <w:marRight w:val="0"/>
          <w:marTop w:val="0"/>
          <w:marBottom w:val="0"/>
          <w:divBdr>
            <w:top w:val="none" w:sz="0" w:space="0" w:color="auto"/>
            <w:left w:val="none" w:sz="0" w:space="0" w:color="auto"/>
            <w:bottom w:val="none" w:sz="0" w:space="0" w:color="auto"/>
            <w:right w:val="none" w:sz="0" w:space="0" w:color="auto"/>
          </w:divBdr>
        </w:div>
      </w:divsChild>
    </w:div>
    <w:div w:id="338587241">
      <w:marLeft w:val="480"/>
      <w:marRight w:val="0"/>
      <w:marTop w:val="0"/>
      <w:marBottom w:val="0"/>
      <w:divBdr>
        <w:top w:val="none" w:sz="0" w:space="0" w:color="auto"/>
        <w:left w:val="none" w:sz="0" w:space="0" w:color="auto"/>
        <w:bottom w:val="none" w:sz="0" w:space="0" w:color="auto"/>
        <w:right w:val="none" w:sz="0" w:space="0" w:color="auto"/>
      </w:divBdr>
    </w:div>
    <w:div w:id="338703425">
      <w:marLeft w:val="480"/>
      <w:marRight w:val="0"/>
      <w:marTop w:val="0"/>
      <w:marBottom w:val="0"/>
      <w:divBdr>
        <w:top w:val="none" w:sz="0" w:space="0" w:color="auto"/>
        <w:left w:val="none" w:sz="0" w:space="0" w:color="auto"/>
        <w:bottom w:val="none" w:sz="0" w:space="0" w:color="auto"/>
        <w:right w:val="none" w:sz="0" w:space="0" w:color="auto"/>
      </w:divBdr>
    </w:div>
    <w:div w:id="338897658">
      <w:marLeft w:val="480"/>
      <w:marRight w:val="0"/>
      <w:marTop w:val="0"/>
      <w:marBottom w:val="0"/>
      <w:divBdr>
        <w:top w:val="none" w:sz="0" w:space="0" w:color="auto"/>
        <w:left w:val="none" w:sz="0" w:space="0" w:color="auto"/>
        <w:bottom w:val="none" w:sz="0" w:space="0" w:color="auto"/>
        <w:right w:val="none" w:sz="0" w:space="0" w:color="auto"/>
      </w:divBdr>
    </w:div>
    <w:div w:id="339239553">
      <w:marLeft w:val="480"/>
      <w:marRight w:val="0"/>
      <w:marTop w:val="0"/>
      <w:marBottom w:val="0"/>
      <w:divBdr>
        <w:top w:val="none" w:sz="0" w:space="0" w:color="auto"/>
        <w:left w:val="none" w:sz="0" w:space="0" w:color="auto"/>
        <w:bottom w:val="none" w:sz="0" w:space="0" w:color="auto"/>
        <w:right w:val="none" w:sz="0" w:space="0" w:color="auto"/>
      </w:divBdr>
    </w:div>
    <w:div w:id="339309553">
      <w:marLeft w:val="480"/>
      <w:marRight w:val="0"/>
      <w:marTop w:val="0"/>
      <w:marBottom w:val="0"/>
      <w:divBdr>
        <w:top w:val="none" w:sz="0" w:space="0" w:color="auto"/>
        <w:left w:val="none" w:sz="0" w:space="0" w:color="auto"/>
        <w:bottom w:val="none" w:sz="0" w:space="0" w:color="auto"/>
        <w:right w:val="none" w:sz="0" w:space="0" w:color="auto"/>
      </w:divBdr>
    </w:div>
    <w:div w:id="339426804">
      <w:marLeft w:val="480"/>
      <w:marRight w:val="0"/>
      <w:marTop w:val="0"/>
      <w:marBottom w:val="0"/>
      <w:divBdr>
        <w:top w:val="none" w:sz="0" w:space="0" w:color="auto"/>
        <w:left w:val="none" w:sz="0" w:space="0" w:color="auto"/>
        <w:bottom w:val="none" w:sz="0" w:space="0" w:color="auto"/>
        <w:right w:val="none" w:sz="0" w:space="0" w:color="auto"/>
      </w:divBdr>
    </w:div>
    <w:div w:id="339770754">
      <w:marLeft w:val="480"/>
      <w:marRight w:val="0"/>
      <w:marTop w:val="0"/>
      <w:marBottom w:val="0"/>
      <w:divBdr>
        <w:top w:val="none" w:sz="0" w:space="0" w:color="auto"/>
        <w:left w:val="none" w:sz="0" w:space="0" w:color="auto"/>
        <w:bottom w:val="none" w:sz="0" w:space="0" w:color="auto"/>
        <w:right w:val="none" w:sz="0" w:space="0" w:color="auto"/>
      </w:divBdr>
    </w:div>
    <w:div w:id="339818867">
      <w:marLeft w:val="480"/>
      <w:marRight w:val="0"/>
      <w:marTop w:val="0"/>
      <w:marBottom w:val="0"/>
      <w:divBdr>
        <w:top w:val="none" w:sz="0" w:space="0" w:color="auto"/>
        <w:left w:val="none" w:sz="0" w:space="0" w:color="auto"/>
        <w:bottom w:val="none" w:sz="0" w:space="0" w:color="auto"/>
        <w:right w:val="none" w:sz="0" w:space="0" w:color="auto"/>
      </w:divBdr>
    </w:div>
    <w:div w:id="339936335">
      <w:bodyDiv w:val="1"/>
      <w:marLeft w:val="0"/>
      <w:marRight w:val="0"/>
      <w:marTop w:val="0"/>
      <w:marBottom w:val="0"/>
      <w:divBdr>
        <w:top w:val="none" w:sz="0" w:space="0" w:color="auto"/>
        <w:left w:val="none" w:sz="0" w:space="0" w:color="auto"/>
        <w:bottom w:val="none" w:sz="0" w:space="0" w:color="auto"/>
        <w:right w:val="none" w:sz="0" w:space="0" w:color="auto"/>
      </w:divBdr>
    </w:div>
    <w:div w:id="340085324">
      <w:marLeft w:val="480"/>
      <w:marRight w:val="0"/>
      <w:marTop w:val="0"/>
      <w:marBottom w:val="0"/>
      <w:divBdr>
        <w:top w:val="none" w:sz="0" w:space="0" w:color="auto"/>
        <w:left w:val="none" w:sz="0" w:space="0" w:color="auto"/>
        <w:bottom w:val="none" w:sz="0" w:space="0" w:color="auto"/>
        <w:right w:val="none" w:sz="0" w:space="0" w:color="auto"/>
      </w:divBdr>
    </w:div>
    <w:div w:id="340086115">
      <w:marLeft w:val="480"/>
      <w:marRight w:val="0"/>
      <w:marTop w:val="0"/>
      <w:marBottom w:val="0"/>
      <w:divBdr>
        <w:top w:val="none" w:sz="0" w:space="0" w:color="auto"/>
        <w:left w:val="none" w:sz="0" w:space="0" w:color="auto"/>
        <w:bottom w:val="none" w:sz="0" w:space="0" w:color="auto"/>
        <w:right w:val="none" w:sz="0" w:space="0" w:color="auto"/>
      </w:divBdr>
    </w:div>
    <w:div w:id="340086655">
      <w:marLeft w:val="480"/>
      <w:marRight w:val="0"/>
      <w:marTop w:val="0"/>
      <w:marBottom w:val="0"/>
      <w:divBdr>
        <w:top w:val="none" w:sz="0" w:space="0" w:color="auto"/>
        <w:left w:val="none" w:sz="0" w:space="0" w:color="auto"/>
        <w:bottom w:val="none" w:sz="0" w:space="0" w:color="auto"/>
        <w:right w:val="none" w:sz="0" w:space="0" w:color="auto"/>
      </w:divBdr>
    </w:div>
    <w:div w:id="340086825">
      <w:bodyDiv w:val="1"/>
      <w:marLeft w:val="0"/>
      <w:marRight w:val="0"/>
      <w:marTop w:val="0"/>
      <w:marBottom w:val="0"/>
      <w:divBdr>
        <w:top w:val="none" w:sz="0" w:space="0" w:color="auto"/>
        <w:left w:val="none" w:sz="0" w:space="0" w:color="auto"/>
        <w:bottom w:val="none" w:sz="0" w:space="0" w:color="auto"/>
        <w:right w:val="none" w:sz="0" w:space="0" w:color="auto"/>
      </w:divBdr>
    </w:div>
    <w:div w:id="340205423">
      <w:marLeft w:val="480"/>
      <w:marRight w:val="0"/>
      <w:marTop w:val="0"/>
      <w:marBottom w:val="0"/>
      <w:divBdr>
        <w:top w:val="none" w:sz="0" w:space="0" w:color="auto"/>
        <w:left w:val="none" w:sz="0" w:space="0" w:color="auto"/>
        <w:bottom w:val="none" w:sz="0" w:space="0" w:color="auto"/>
        <w:right w:val="none" w:sz="0" w:space="0" w:color="auto"/>
      </w:divBdr>
    </w:div>
    <w:div w:id="340471161">
      <w:marLeft w:val="480"/>
      <w:marRight w:val="0"/>
      <w:marTop w:val="0"/>
      <w:marBottom w:val="0"/>
      <w:divBdr>
        <w:top w:val="none" w:sz="0" w:space="0" w:color="auto"/>
        <w:left w:val="none" w:sz="0" w:space="0" w:color="auto"/>
        <w:bottom w:val="none" w:sz="0" w:space="0" w:color="auto"/>
        <w:right w:val="none" w:sz="0" w:space="0" w:color="auto"/>
      </w:divBdr>
    </w:div>
    <w:div w:id="340667382">
      <w:bodyDiv w:val="1"/>
      <w:marLeft w:val="0"/>
      <w:marRight w:val="0"/>
      <w:marTop w:val="0"/>
      <w:marBottom w:val="0"/>
      <w:divBdr>
        <w:top w:val="none" w:sz="0" w:space="0" w:color="auto"/>
        <w:left w:val="none" w:sz="0" w:space="0" w:color="auto"/>
        <w:bottom w:val="none" w:sz="0" w:space="0" w:color="auto"/>
        <w:right w:val="none" w:sz="0" w:space="0" w:color="auto"/>
      </w:divBdr>
    </w:div>
    <w:div w:id="340741634">
      <w:marLeft w:val="480"/>
      <w:marRight w:val="0"/>
      <w:marTop w:val="0"/>
      <w:marBottom w:val="0"/>
      <w:divBdr>
        <w:top w:val="none" w:sz="0" w:space="0" w:color="auto"/>
        <w:left w:val="none" w:sz="0" w:space="0" w:color="auto"/>
        <w:bottom w:val="none" w:sz="0" w:space="0" w:color="auto"/>
        <w:right w:val="none" w:sz="0" w:space="0" w:color="auto"/>
      </w:divBdr>
    </w:div>
    <w:div w:id="340743459">
      <w:bodyDiv w:val="1"/>
      <w:marLeft w:val="0"/>
      <w:marRight w:val="0"/>
      <w:marTop w:val="0"/>
      <w:marBottom w:val="0"/>
      <w:divBdr>
        <w:top w:val="none" w:sz="0" w:space="0" w:color="auto"/>
        <w:left w:val="none" w:sz="0" w:space="0" w:color="auto"/>
        <w:bottom w:val="none" w:sz="0" w:space="0" w:color="auto"/>
        <w:right w:val="none" w:sz="0" w:space="0" w:color="auto"/>
      </w:divBdr>
    </w:div>
    <w:div w:id="340933273">
      <w:marLeft w:val="480"/>
      <w:marRight w:val="0"/>
      <w:marTop w:val="0"/>
      <w:marBottom w:val="0"/>
      <w:divBdr>
        <w:top w:val="none" w:sz="0" w:space="0" w:color="auto"/>
        <w:left w:val="none" w:sz="0" w:space="0" w:color="auto"/>
        <w:bottom w:val="none" w:sz="0" w:space="0" w:color="auto"/>
        <w:right w:val="none" w:sz="0" w:space="0" w:color="auto"/>
      </w:divBdr>
    </w:div>
    <w:div w:id="341056424">
      <w:bodyDiv w:val="1"/>
      <w:marLeft w:val="0"/>
      <w:marRight w:val="0"/>
      <w:marTop w:val="0"/>
      <w:marBottom w:val="0"/>
      <w:divBdr>
        <w:top w:val="none" w:sz="0" w:space="0" w:color="auto"/>
        <w:left w:val="none" w:sz="0" w:space="0" w:color="auto"/>
        <w:bottom w:val="none" w:sz="0" w:space="0" w:color="auto"/>
        <w:right w:val="none" w:sz="0" w:space="0" w:color="auto"/>
      </w:divBdr>
    </w:div>
    <w:div w:id="341128164">
      <w:marLeft w:val="480"/>
      <w:marRight w:val="0"/>
      <w:marTop w:val="0"/>
      <w:marBottom w:val="0"/>
      <w:divBdr>
        <w:top w:val="none" w:sz="0" w:space="0" w:color="auto"/>
        <w:left w:val="none" w:sz="0" w:space="0" w:color="auto"/>
        <w:bottom w:val="none" w:sz="0" w:space="0" w:color="auto"/>
        <w:right w:val="none" w:sz="0" w:space="0" w:color="auto"/>
      </w:divBdr>
    </w:div>
    <w:div w:id="341133228">
      <w:marLeft w:val="480"/>
      <w:marRight w:val="0"/>
      <w:marTop w:val="0"/>
      <w:marBottom w:val="0"/>
      <w:divBdr>
        <w:top w:val="none" w:sz="0" w:space="0" w:color="auto"/>
        <w:left w:val="none" w:sz="0" w:space="0" w:color="auto"/>
        <w:bottom w:val="none" w:sz="0" w:space="0" w:color="auto"/>
        <w:right w:val="none" w:sz="0" w:space="0" w:color="auto"/>
      </w:divBdr>
    </w:div>
    <w:div w:id="341200049">
      <w:marLeft w:val="480"/>
      <w:marRight w:val="0"/>
      <w:marTop w:val="0"/>
      <w:marBottom w:val="0"/>
      <w:divBdr>
        <w:top w:val="none" w:sz="0" w:space="0" w:color="auto"/>
        <w:left w:val="none" w:sz="0" w:space="0" w:color="auto"/>
        <w:bottom w:val="none" w:sz="0" w:space="0" w:color="auto"/>
        <w:right w:val="none" w:sz="0" w:space="0" w:color="auto"/>
      </w:divBdr>
    </w:div>
    <w:div w:id="341444045">
      <w:marLeft w:val="480"/>
      <w:marRight w:val="0"/>
      <w:marTop w:val="0"/>
      <w:marBottom w:val="0"/>
      <w:divBdr>
        <w:top w:val="none" w:sz="0" w:space="0" w:color="auto"/>
        <w:left w:val="none" w:sz="0" w:space="0" w:color="auto"/>
        <w:bottom w:val="none" w:sz="0" w:space="0" w:color="auto"/>
        <w:right w:val="none" w:sz="0" w:space="0" w:color="auto"/>
      </w:divBdr>
    </w:div>
    <w:div w:id="341473621">
      <w:marLeft w:val="480"/>
      <w:marRight w:val="0"/>
      <w:marTop w:val="0"/>
      <w:marBottom w:val="0"/>
      <w:divBdr>
        <w:top w:val="none" w:sz="0" w:space="0" w:color="auto"/>
        <w:left w:val="none" w:sz="0" w:space="0" w:color="auto"/>
        <w:bottom w:val="none" w:sz="0" w:space="0" w:color="auto"/>
        <w:right w:val="none" w:sz="0" w:space="0" w:color="auto"/>
      </w:divBdr>
    </w:div>
    <w:div w:id="341520010">
      <w:marLeft w:val="480"/>
      <w:marRight w:val="0"/>
      <w:marTop w:val="0"/>
      <w:marBottom w:val="0"/>
      <w:divBdr>
        <w:top w:val="none" w:sz="0" w:space="0" w:color="auto"/>
        <w:left w:val="none" w:sz="0" w:space="0" w:color="auto"/>
        <w:bottom w:val="none" w:sz="0" w:space="0" w:color="auto"/>
        <w:right w:val="none" w:sz="0" w:space="0" w:color="auto"/>
      </w:divBdr>
    </w:div>
    <w:div w:id="341586028">
      <w:marLeft w:val="480"/>
      <w:marRight w:val="0"/>
      <w:marTop w:val="0"/>
      <w:marBottom w:val="0"/>
      <w:divBdr>
        <w:top w:val="none" w:sz="0" w:space="0" w:color="auto"/>
        <w:left w:val="none" w:sz="0" w:space="0" w:color="auto"/>
        <w:bottom w:val="none" w:sz="0" w:space="0" w:color="auto"/>
        <w:right w:val="none" w:sz="0" w:space="0" w:color="auto"/>
      </w:divBdr>
    </w:div>
    <w:div w:id="341592223">
      <w:marLeft w:val="480"/>
      <w:marRight w:val="0"/>
      <w:marTop w:val="0"/>
      <w:marBottom w:val="0"/>
      <w:divBdr>
        <w:top w:val="none" w:sz="0" w:space="0" w:color="auto"/>
        <w:left w:val="none" w:sz="0" w:space="0" w:color="auto"/>
        <w:bottom w:val="none" w:sz="0" w:space="0" w:color="auto"/>
        <w:right w:val="none" w:sz="0" w:space="0" w:color="auto"/>
      </w:divBdr>
    </w:div>
    <w:div w:id="341666076">
      <w:marLeft w:val="480"/>
      <w:marRight w:val="0"/>
      <w:marTop w:val="0"/>
      <w:marBottom w:val="0"/>
      <w:divBdr>
        <w:top w:val="none" w:sz="0" w:space="0" w:color="auto"/>
        <w:left w:val="none" w:sz="0" w:space="0" w:color="auto"/>
        <w:bottom w:val="none" w:sz="0" w:space="0" w:color="auto"/>
        <w:right w:val="none" w:sz="0" w:space="0" w:color="auto"/>
      </w:divBdr>
    </w:div>
    <w:div w:id="341785523">
      <w:marLeft w:val="480"/>
      <w:marRight w:val="0"/>
      <w:marTop w:val="0"/>
      <w:marBottom w:val="0"/>
      <w:divBdr>
        <w:top w:val="none" w:sz="0" w:space="0" w:color="auto"/>
        <w:left w:val="none" w:sz="0" w:space="0" w:color="auto"/>
        <w:bottom w:val="none" w:sz="0" w:space="0" w:color="auto"/>
        <w:right w:val="none" w:sz="0" w:space="0" w:color="auto"/>
      </w:divBdr>
    </w:div>
    <w:div w:id="341902962">
      <w:marLeft w:val="480"/>
      <w:marRight w:val="0"/>
      <w:marTop w:val="0"/>
      <w:marBottom w:val="0"/>
      <w:divBdr>
        <w:top w:val="none" w:sz="0" w:space="0" w:color="auto"/>
        <w:left w:val="none" w:sz="0" w:space="0" w:color="auto"/>
        <w:bottom w:val="none" w:sz="0" w:space="0" w:color="auto"/>
        <w:right w:val="none" w:sz="0" w:space="0" w:color="auto"/>
      </w:divBdr>
    </w:div>
    <w:div w:id="342169427">
      <w:bodyDiv w:val="1"/>
      <w:marLeft w:val="0"/>
      <w:marRight w:val="0"/>
      <w:marTop w:val="0"/>
      <w:marBottom w:val="0"/>
      <w:divBdr>
        <w:top w:val="none" w:sz="0" w:space="0" w:color="auto"/>
        <w:left w:val="none" w:sz="0" w:space="0" w:color="auto"/>
        <w:bottom w:val="none" w:sz="0" w:space="0" w:color="auto"/>
        <w:right w:val="none" w:sz="0" w:space="0" w:color="auto"/>
      </w:divBdr>
    </w:div>
    <w:div w:id="342170308">
      <w:marLeft w:val="480"/>
      <w:marRight w:val="0"/>
      <w:marTop w:val="0"/>
      <w:marBottom w:val="0"/>
      <w:divBdr>
        <w:top w:val="none" w:sz="0" w:space="0" w:color="auto"/>
        <w:left w:val="none" w:sz="0" w:space="0" w:color="auto"/>
        <w:bottom w:val="none" w:sz="0" w:space="0" w:color="auto"/>
        <w:right w:val="none" w:sz="0" w:space="0" w:color="auto"/>
      </w:divBdr>
    </w:div>
    <w:div w:id="342317353">
      <w:marLeft w:val="480"/>
      <w:marRight w:val="0"/>
      <w:marTop w:val="0"/>
      <w:marBottom w:val="0"/>
      <w:divBdr>
        <w:top w:val="none" w:sz="0" w:space="0" w:color="auto"/>
        <w:left w:val="none" w:sz="0" w:space="0" w:color="auto"/>
        <w:bottom w:val="none" w:sz="0" w:space="0" w:color="auto"/>
        <w:right w:val="none" w:sz="0" w:space="0" w:color="auto"/>
      </w:divBdr>
    </w:div>
    <w:div w:id="342325764">
      <w:marLeft w:val="480"/>
      <w:marRight w:val="0"/>
      <w:marTop w:val="0"/>
      <w:marBottom w:val="0"/>
      <w:divBdr>
        <w:top w:val="none" w:sz="0" w:space="0" w:color="auto"/>
        <w:left w:val="none" w:sz="0" w:space="0" w:color="auto"/>
        <w:bottom w:val="none" w:sz="0" w:space="0" w:color="auto"/>
        <w:right w:val="none" w:sz="0" w:space="0" w:color="auto"/>
      </w:divBdr>
    </w:div>
    <w:div w:id="342435299">
      <w:marLeft w:val="480"/>
      <w:marRight w:val="0"/>
      <w:marTop w:val="0"/>
      <w:marBottom w:val="0"/>
      <w:divBdr>
        <w:top w:val="none" w:sz="0" w:space="0" w:color="auto"/>
        <w:left w:val="none" w:sz="0" w:space="0" w:color="auto"/>
        <w:bottom w:val="none" w:sz="0" w:space="0" w:color="auto"/>
        <w:right w:val="none" w:sz="0" w:space="0" w:color="auto"/>
      </w:divBdr>
    </w:div>
    <w:div w:id="342437835">
      <w:marLeft w:val="480"/>
      <w:marRight w:val="0"/>
      <w:marTop w:val="0"/>
      <w:marBottom w:val="0"/>
      <w:divBdr>
        <w:top w:val="none" w:sz="0" w:space="0" w:color="auto"/>
        <w:left w:val="none" w:sz="0" w:space="0" w:color="auto"/>
        <w:bottom w:val="none" w:sz="0" w:space="0" w:color="auto"/>
        <w:right w:val="none" w:sz="0" w:space="0" w:color="auto"/>
      </w:divBdr>
    </w:div>
    <w:div w:id="342439001">
      <w:marLeft w:val="480"/>
      <w:marRight w:val="0"/>
      <w:marTop w:val="0"/>
      <w:marBottom w:val="0"/>
      <w:divBdr>
        <w:top w:val="none" w:sz="0" w:space="0" w:color="auto"/>
        <w:left w:val="none" w:sz="0" w:space="0" w:color="auto"/>
        <w:bottom w:val="none" w:sz="0" w:space="0" w:color="auto"/>
        <w:right w:val="none" w:sz="0" w:space="0" w:color="auto"/>
      </w:divBdr>
    </w:div>
    <w:div w:id="342516408">
      <w:marLeft w:val="480"/>
      <w:marRight w:val="0"/>
      <w:marTop w:val="0"/>
      <w:marBottom w:val="0"/>
      <w:divBdr>
        <w:top w:val="none" w:sz="0" w:space="0" w:color="auto"/>
        <w:left w:val="none" w:sz="0" w:space="0" w:color="auto"/>
        <w:bottom w:val="none" w:sz="0" w:space="0" w:color="auto"/>
        <w:right w:val="none" w:sz="0" w:space="0" w:color="auto"/>
      </w:divBdr>
    </w:div>
    <w:div w:id="342635986">
      <w:marLeft w:val="480"/>
      <w:marRight w:val="0"/>
      <w:marTop w:val="0"/>
      <w:marBottom w:val="0"/>
      <w:divBdr>
        <w:top w:val="none" w:sz="0" w:space="0" w:color="auto"/>
        <w:left w:val="none" w:sz="0" w:space="0" w:color="auto"/>
        <w:bottom w:val="none" w:sz="0" w:space="0" w:color="auto"/>
        <w:right w:val="none" w:sz="0" w:space="0" w:color="auto"/>
      </w:divBdr>
    </w:div>
    <w:div w:id="342977787">
      <w:marLeft w:val="480"/>
      <w:marRight w:val="0"/>
      <w:marTop w:val="0"/>
      <w:marBottom w:val="0"/>
      <w:divBdr>
        <w:top w:val="none" w:sz="0" w:space="0" w:color="auto"/>
        <w:left w:val="none" w:sz="0" w:space="0" w:color="auto"/>
        <w:bottom w:val="none" w:sz="0" w:space="0" w:color="auto"/>
        <w:right w:val="none" w:sz="0" w:space="0" w:color="auto"/>
      </w:divBdr>
    </w:div>
    <w:div w:id="343095754">
      <w:bodyDiv w:val="1"/>
      <w:marLeft w:val="0"/>
      <w:marRight w:val="0"/>
      <w:marTop w:val="0"/>
      <w:marBottom w:val="0"/>
      <w:divBdr>
        <w:top w:val="none" w:sz="0" w:space="0" w:color="auto"/>
        <w:left w:val="none" w:sz="0" w:space="0" w:color="auto"/>
        <w:bottom w:val="none" w:sz="0" w:space="0" w:color="auto"/>
        <w:right w:val="none" w:sz="0" w:space="0" w:color="auto"/>
      </w:divBdr>
    </w:div>
    <w:div w:id="343240609">
      <w:marLeft w:val="480"/>
      <w:marRight w:val="0"/>
      <w:marTop w:val="0"/>
      <w:marBottom w:val="0"/>
      <w:divBdr>
        <w:top w:val="none" w:sz="0" w:space="0" w:color="auto"/>
        <w:left w:val="none" w:sz="0" w:space="0" w:color="auto"/>
        <w:bottom w:val="none" w:sz="0" w:space="0" w:color="auto"/>
        <w:right w:val="none" w:sz="0" w:space="0" w:color="auto"/>
      </w:divBdr>
    </w:div>
    <w:div w:id="343285696">
      <w:marLeft w:val="480"/>
      <w:marRight w:val="0"/>
      <w:marTop w:val="0"/>
      <w:marBottom w:val="0"/>
      <w:divBdr>
        <w:top w:val="none" w:sz="0" w:space="0" w:color="auto"/>
        <w:left w:val="none" w:sz="0" w:space="0" w:color="auto"/>
        <w:bottom w:val="none" w:sz="0" w:space="0" w:color="auto"/>
        <w:right w:val="none" w:sz="0" w:space="0" w:color="auto"/>
      </w:divBdr>
    </w:div>
    <w:div w:id="343480310">
      <w:marLeft w:val="480"/>
      <w:marRight w:val="0"/>
      <w:marTop w:val="0"/>
      <w:marBottom w:val="0"/>
      <w:divBdr>
        <w:top w:val="none" w:sz="0" w:space="0" w:color="auto"/>
        <w:left w:val="none" w:sz="0" w:space="0" w:color="auto"/>
        <w:bottom w:val="none" w:sz="0" w:space="0" w:color="auto"/>
        <w:right w:val="none" w:sz="0" w:space="0" w:color="auto"/>
      </w:divBdr>
    </w:div>
    <w:div w:id="343484871">
      <w:marLeft w:val="480"/>
      <w:marRight w:val="0"/>
      <w:marTop w:val="0"/>
      <w:marBottom w:val="0"/>
      <w:divBdr>
        <w:top w:val="none" w:sz="0" w:space="0" w:color="auto"/>
        <w:left w:val="none" w:sz="0" w:space="0" w:color="auto"/>
        <w:bottom w:val="none" w:sz="0" w:space="0" w:color="auto"/>
        <w:right w:val="none" w:sz="0" w:space="0" w:color="auto"/>
      </w:divBdr>
    </w:div>
    <w:div w:id="343631931">
      <w:marLeft w:val="480"/>
      <w:marRight w:val="0"/>
      <w:marTop w:val="0"/>
      <w:marBottom w:val="0"/>
      <w:divBdr>
        <w:top w:val="none" w:sz="0" w:space="0" w:color="auto"/>
        <w:left w:val="none" w:sz="0" w:space="0" w:color="auto"/>
        <w:bottom w:val="none" w:sz="0" w:space="0" w:color="auto"/>
        <w:right w:val="none" w:sz="0" w:space="0" w:color="auto"/>
      </w:divBdr>
    </w:div>
    <w:div w:id="343748278">
      <w:bodyDiv w:val="1"/>
      <w:marLeft w:val="0"/>
      <w:marRight w:val="0"/>
      <w:marTop w:val="0"/>
      <w:marBottom w:val="0"/>
      <w:divBdr>
        <w:top w:val="none" w:sz="0" w:space="0" w:color="auto"/>
        <w:left w:val="none" w:sz="0" w:space="0" w:color="auto"/>
        <w:bottom w:val="none" w:sz="0" w:space="0" w:color="auto"/>
        <w:right w:val="none" w:sz="0" w:space="0" w:color="auto"/>
      </w:divBdr>
      <w:divsChild>
        <w:div w:id="1621492093">
          <w:marLeft w:val="480"/>
          <w:marRight w:val="0"/>
          <w:marTop w:val="0"/>
          <w:marBottom w:val="0"/>
          <w:divBdr>
            <w:top w:val="none" w:sz="0" w:space="0" w:color="auto"/>
            <w:left w:val="none" w:sz="0" w:space="0" w:color="auto"/>
            <w:bottom w:val="none" w:sz="0" w:space="0" w:color="auto"/>
            <w:right w:val="none" w:sz="0" w:space="0" w:color="auto"/>
          </w:divBdr>
        </w:div>
        <w:div w:id="1858542252">
          <w:marLeft w:val="480"/>
          <w:marRight w:val="0"/>
          <w:marTop w:val="0"/>
          <w:marBottom w:val="0"/>
          <w:divBdr>
            <w:top w:val="none" w:sz="0" w:space="0" w:color="auto"/>
            <w:left w:val="none" w:sz="0" w:space="0" w:color="auto"/>
            <w:bottom w:val="none" w:sz="0" w:space="0" w:color="auto"/>
            <w:right w:val="none" w:sz="0" w:space="0" w:color="auto"/>
          </w:divBdr>
        </w:div>
        <w:div w:id="1284730973">
          <w:marLeft w:val="480"/>
          <w:marRight w:val="0"/>
          <w:marTop w:val="0"/>
          <w:marBottom w:val="0"/>
          <w:divBdr>
            <w:top w:val="none" w:sz="0" w:space="0" w:color="auto"/>
            <w:left w:val="none" w:sz="0" w:space="0" w:color="auto"/>
            <w:bottom w:val="none" w:sz="0" w:space="0" w:color="auto"/>
            <w:right w:val="none" w:sz="0" w:space="0" w:color="auto"/>
          </w:divBdr>
        </w:div>
        <w:div w:id="1604721741">
          <w:marLeft w:val="480"/>
          <w:marRight w:val="0"/>
          <w:marTop w:val="0"/>
          <w:marBottom w:val="0"/>
          <w:divBdr>
            <w:top w:val="none" w:sz="0" w:space="0" w:color="auto"/>
            <w:left w:val="none" w:sz="0" w:space="0" w:color="auto"/>
            <w:bottom w:val="none" w:sz="0" w:space="0" w:color="auto"/>
            <w:right w:val="none" w:sz="0" w:space="0" w:color="auto"/>
          </w:divBdr>
        </w:div>
        <w:div w:id="1210150175">
          <w:marLeft w:val="480"/>
          <w:marRight w:val="0"/>
          <w:marTop w:val="0"/>
          <w:marBottom w:val="0"/>
          <w:divBdr>
            <w:top w:val="none" w:sz="0" w:space="0" w:color="auto"/>
            <w:left w:val="none" w:sz="0" w:space="0" w:color="auto"/>
            <w:bottom w:val="none" w:sz="0" w:space="0" w:color="auto"/>
            <w:right w:val="none" w:sz="0" w:space="0" w:color="auto"/>
          </w:divBdr>
        </w:div>
        <w:div w:id="1692221497">
          <w:marLeft w:val="480"/>
          <w:marRight w:val="0"/>
          <w:marTop w:val="0"/>
          <w:marBottom w:val="0"/>
          <w:divBdr>
            <w:top w:val="none" w:sz="0" w:space="0" w:color="auto"/>
            <w:left w:val="none" w:sz="0" w:space="0" w:color="auto"/>
            <w:bottom w:val="none" w:sz="0" w:space="0" w:color="auto"/>
            <w:right w:val="none" w:sz="0" w:space="0" w:color="auto"/>
          </w:divBdr>
        </w:div>
        <w:div w:id="1050956948">
          <w:marLeft w:val="480"/>
          <w:marRight w:val="0"/>
          <w:marTop w:val="0"/>
          <w:marBottom w:val="0"/>
          <w:divBdr>
            <w:top w:val="none" w:sz="0" w:space="0" w:color="auto"/>
            <w:left w:val="none" w:sz="0" w:space="0" w:color="auto"/>
            <w:bottom w:val="none" w:sz="0" w:space="0" w:color="auto"/>
            <w:right w:val="none" w:sz="0" w:space="0" w:color="auto"/>
          </w:divBdr>
        </w:div>
        <w:div w:id="1584875752">
          <w:marLeft w:val="480"/>
          <w:marRight w:val="0"/>
          <w:marTop w:val="0"/>
          <w:marBottom w:val="0"/>
          <w:divBdr>
            <w:top w:val="none" w:sz="0" w:space="0" w:color="auto"/>
            <w:left w:val="none" w:sz="0" w:space="0" w:color="auto"/>
            <w:bottom w:val="none" w:sz="0" w:space="0" w:color="auto"/>
            <w:right w:val="none" w:sz="0" w:space="0" w:color="auto"/>
          </w:divBdr>
        </w:div>
        <w:div w:id="1830095764">
          <w:marLeft w:val="480"/>
          <w:marRight w:val="0"/>
          <w:marTop w:val="0"/>
          <w:marBottom w:val="0"/>
          <w:divBdr>
            <w:top w:val="none" w:sz="0" w:space="0" w:color="auto"/>
            <w:left w:val="none" w:sz="0" w:space="0" w:color="auto"/>
            <w:bottom w:val="none" w:sz="0" w:space="0" w:color="auto"/>
            <w:right w:val="none" w:sz="0" w:space="0" w:color="auto"/>
          </w:divBdr>
        </w:div>
        <w:div w:id="985014679">
          <w:marLeft w:val="480"/>
          <w:marRight w:val="0"/>
          <w:marTop w:val="0"/>
          <w:marBottom w:val="0"/>
          <w:divBdr>
            <w:top w:val="none" w:sz="0" w:space="0" w:color="auto"/>
            <w:left w:val="none" w:sz="0" w:space="0" w:color="auto"/>
            <w:bottom w:val="none" w:sz="0" w:space="0" w:color="auto"/>
            <w:right w:val="none" w:sz="0" w:space="0" w:color="auto"/>
          </w:divBdr>
        </w:div>
        <w:div w:id="760492393">
          <w:marLeft w:val="480"/>
          <w:marRight w:val="0"/>
          <w:marTop w:val="0"/>
          <w:marBottom w:val="0"/>
          <w:divBdr>
            <w:top w:val="none" w:sz="0" w:space="0" w:color="auto"/>
            <w:left w:val="none" w:sz="0" w:space="0" w:color="auto"/>
            <w:bottom w:val="none" w:sz="0" w:space="0" w:color="auto"/>
            <w:right w:val="none" w:sz="0" w:space="0" w:color="auto"/>
          </w:divBdr>
        </w:div>
        <w:div w:id="39475972">
          <w:marLeft w:val="480"/>
          <w:marRight w:val="0"/>
          <w:marTop w:val="0"/>
          <w:marBottom w:val="0"/>
          <w:divBdr>
            <w:top w:val="none" w:sz="0" w:space="0" w:color="auto"/>
            <w:left w:val="none" w:sz="0" w:space="0" w:color="auto"/>
            <w:bottom w:val="none" w:sz="0" w:space="0" w:color="auto"/>
            <w:right w:val="none" w:sz="0" w:space="0" w:color="auto"/>
          </w:divBdr>
        </w:div>
        <w:div w:id="723018446">
          <w:marLeft w:val="480"/>
          <w:marRight w:val="0"/>
          <w:marTop w:val="0"/>
          <w:marBottom w:val="0"/>
          <w:divBdr>
            <w:top w:val="none" w:sz="0" w:space="0" w:color="auto"/>
            <w:left w:val="none" w:sz="0" w:space="0" w:color="auto"/>
            <w:bottom w:val="none" w:sz="0" w:space="0" w:color="auto"/>
            <w:right w:val="none" w:sz="0" w:space="0" w:color="auto"/>
          </w:divBdr>
        </w:div>
        <w:div w:id="645166472">
          <w:marLeft w:val="480"/>
          <w:marRight w:val="0"/>
          <w:marTop w:val="0"/>
          <w:marBottom w:val="0"/>
          <w:divBdr>
            <w:top w:val="none" w:sz="0" w:space="0" w:color="auto"/>
            <w:left w:val="none" w:sz="0" w:space="0" w:color="auto"/>
            <w:bottom w:val="none" w:sz="0" w:space="0" w:color="auto"/>
            <w:right w:val="none" w:sz="0" w:space="0" w:color="auto"/>
          </w:divBdr>
        </w:div>
        <w:div w:id="1932930946">
          <w:marLeft w:val="480"/>
          <w:marRight w:val="0"/>
          <w:marTop w:val="0"/>
          <w:marBottom w:val="0"/>
          <w:divBdr>
            <w:top w:val="none" w:sz="0" w:space="0" w:color="auto"/>
            <w:left w:val="none" w:sz="0" w:space="0" w:color="auto"/>
            <w:bottom w:val="none" w:sz="0" w:space="0" w:color="auto"/>
            <w:right w:val="none" w:sz="0" w:space="0" w:color="auto"/>
          </w:divBdr>
        </w:div>
        <w:div w:id="1779369322">
          <w:marLeft w:val="480"/>
          <w:marRight w:val="0"/>
          <w:marTop w:val="0"/>
          <w:marBottom w:val="0"/>
          <w:divBdr>
            <w:top w:val="none" w:sz="0" w:space="0" w:color="auto"/>
            <w:left w:val="none" w:sz="0" w:space="0" w:color="auto"/>
            <w:bottom w:val="none" w:sz="0" w:space="0" w:color="auto"/>
            <w:right w:val="none" w:sz="0" w:space="0" w:color="auto"/>
          </w:divBdr>
        </w:div>
        <w:div w:id="1472135385">
          <w:marLeft w:val="480"/>
          <w:marRight w:val="0"/>
          <w:marTop w:val="0"/>
          <w:marBottom w:val="0"/>
          <w:divBdr>
            <w:top w:val="none" w:sz="0" w:space="0" w:color="auto"/>
            <w:left w:val="none" w:sz="0" w:space="0" w:color="auto"/>
            <w:bottom w:val="none" w:sz="0" w:space="0" w:color="auto"/>
            <w:right w:val="none" w:sz="0" w:space="0" w:color="auto"/>
          </w:divBdr>
        </w:div>
        <w:div w:id="2111197599">
          <w:marLeft w:val="480"/>
          <w:marRight w:val="0"/>
          <w:marTop w:val="0"/>
          <w:marBottom w:val="0"/>
          <w:divBdr>
            <w:top w:val="none" w:sz="0" w:space="0" w:color="auto"/>
            <w:left w:val="none" w:sz="0" w:space="0" w:color="auto"/>
            <w:bottom w:val="none" w:sz="0" w:space="0" w:color="auto"/>
            <w:right w:val="none" w:sz="0" w:space="0" w:color="auto"/>
          </w:divBdr>
        </w:div>
        <w:div w:id="1974090731">
          <w:marLeft w:val="480"/>
          <w:marRight w:val="0"/>
          <w:marTop w:val="0"/>
          <w:marBottom w:val="0"/>
          <w:divBdr>
            <w:top w:val="none" w:sz="0" w:space="0" w:color="auto"/>
            <w:left w:val="none" w:sz="0" w:space="0" w:color="auto"/>
            <w:bottom w:val="none" w:sz="0" w:space="0" w:color="auto"/>
            <w:right w:val="none" w:sz="0" w:space="0" w:color="auto"/>
          </w:divBdr>
        </w:div>
        <w:div w:id="1396005007">
          <w:marLeft w:val="480"/>
          <w:marRight w:val="0"/>
          <w:marTop w:val="0"/>
          <w:marBottom w:val="0"/>
          <w:divBdr>
            <w:top w:val="none" w:sz="0" w:space="0" w:color="auto"/>
            <w:left w:val="none" w:sz="0" w:space="0" w:color="auto"/>
            <w:bottom w:val="none" w:sz="0" w:space="0" w:color="auto"/>
            <w:right w:val="none" w:sz="0" w:space="0" w:color="auto"/>
          </w:divBdr>
        </w:div>
        <w:div w:id="17775536">
          <w:marLeft w:val="480"/>
          <w:marRight w:val="0"/>
          <w:marTop w:val="0"/>
          <w:marBottom w:val="0"/>
          <w:divBdr>
            <w:top w:val="none" w:sz="0" w:space="0" w:color="auto"/>
            <w:left w:val="none" w:sz="0" w:space="0" w:color="auto"/>
            <w:bottom w:val="none" w:sz="0" w:space="0" w:color="auto"/>
            <w:right w:val="none" w:sz="0" w:space="0" w:color="auto"/>
          </w:divBdr>
        </w:div>
        <w:div w:id="1230648267">
          <w:marLeft w:val="480"/>
          <w:marRight w:val="0"/>
          <w:marTop w:val="0"/>
          <w:marBottom w:val="0"/>
          <w:divBdr>
            <w:top w:val="none" w:sz="0" w:space="0" w:color="auto"/>
            <w:left w:val="none" w:sz="0" w:space="0" w:color="auto"/>
            <w:bottom w:val="none" w:sz="0" w:space="0" w:color="auto"/>
            <w:right w:val="none" w:sz="0" w:space="0" w:color="auto"/>
          </w:divBdr>
        </w:div>
        <w:div w:id="1238444638">
          <w:marLeft w:val="480"/>
          <w:marRight w:val="0"/>
          <w:marTop w:val="0"/>
          <w:marBottom w:val="0"/>
          <w:divBdr>
            <w:top w:val="none" w:sz="0" w:space="0" w:color="auto"/>
            <w:left w:val="none" w:sz="0" w:space="0" w:color="auto"/>
            <w:bottom w:val="none" w:sz="0" w:space="0" w:color="auto"/>
            <w:right w:val="none" w:sz="0" w:space="0" w:color="auto"/>
          </w:divBdr>
        </w:div>
        <w:div w:id="2004233467">
          <w:marLeft w:val="480"/>
          <w:marRight w:val="0"/>
          <w:marTop w:val="0"/>
          <w:marBottom w:val="0"/>
          <w:divBdr>
            <w:top w:val="none" w:sz="0" w:space="0" w:color="auto"/>
            <w:left w:val="none" w:sz="0" w:space="0" w:color="auto"/>
            <w:bottom w:val="none" w:sz="0" w:space="0" w:color="auto"/>
            <w:right w:val="none" w:sz="0" w:space="0" w:color="auto"/>
          </w:divBdr>
        </w:div>
        <w:div w:id="1751192444">
          <w:marLeft w:val="480"/>
          <w:marRight w:val="0"/>
          <w:marTop w:val="0"/>
          <w:marBottom w:val="0"/>
          <w:divBdr>
            <w:top w:val="none" w:sz="0" w:space="0" w:color="auto"/>
            <w:left w:val="none" w:sz="0" w:space="0" w:color="auto"/>
            <w:bottom w:val="none" w:sz="0" w:space="0" w:color="auto"/>
            <w:right w:val="none" w:sz="0" w:space="0" w:color="auto"/>
          </w:divBdr>
        </w:div>
        <w:div w:id="1886869354">
          <w:marLeft w:val="480"/>
          <w:marRight w:val="0"/>
          <w:marTop w:val="0"/>
          <w:marBottom w:val="0"/>
          <w:divBdr>
            <w:top w:val="none" w:sz="0" w:space="0" w:color="auto"/>
            <w:left w:val="none" w:sz="0" w:space="0" w:color="auto"/>
            <w:bottom w:val="none" w:sz="0" w:space="0" w:color="auto"/>
            <w:right w:val="none" w:sz="0" w:space="0" w:color="auto"/>
          </w:divBdr>
        </w:div>
        <w:div w:id="927081453">
          <w:marLeft w:val="480"/>
          <w:marRight w:val="0"/>
          <w:marTop w:val="0"/>
          <w:marBottom w:val="0"/>
          <w:divBdr>
            <w:top w:val="none" w:sz="0" w:space="0" w:color="auto"/>
            <w:left w:val="none" w:sz="0" w:space="0" w:color="auto"/>
            <w:bottom w:val="none" w:sz="0" w:space="0" w:color="auto"/>
            <w:right w:val="none" w:sz="0" w:space="0" w:color="auto"/>
          </w:divBdr>
        </w:div>
        <w:div w:id="1268806049">
          <w:marLeft w:val="480"/>
          <w:marRight w:val="0"/>
          <w:marTop w:val="0"/>
          <w:marBottom w:val="0"/>
          <w:divBdr>
            <w:top w:val="none" w:sz="0" w:space="0" w:color="auto"/>
            <w:left w:val="none" w:sz="0" w:space="0" w:color="auto"/>
            <w:bottom w:val="none" w:sz="0" w:space="0" w:color="auto"/>
            <w:right w:val="none" w:sz="0" w:space="0" w:color="auto"/>
          </w:divBdr>
        </w:div>
        <w:div w:id="98264319">
          <w:marLeft w:val="480"/>
          <w:marRight w:val="0"/>
          <w:marTop w:val="0"/>
          <w:marBottom w:val="0"/>
          <w:divBdr>
            <w:top w:val="none" w:sz="0" w:space="0" w:color="auto"/>
            <w:left w:val="none" w:sz="0" w:space="0" w:color="auto"/>
            <w:bottom w:val="none" w:sz="0" w:space="0" w:color="auto"/>
            <w:right w:val="none" w:sz="0" w:space="0" w:color="auto"/>
          </w:divBdr>
        </w:div>
        <w:div w:id="604309014">
          <w:marLeft w:val="480"/>
          <w:marRight w:val="0"/>
          <w:marTop w:val="0"/>
          <w:marBottom w:val="0"/>
          <w:divBdr>
            <w:top w:val="none" w:sz="0" w:space="0" w:color="auto"/>
            <w:left w:val="none" w:sz="0" w:space="0" w:color="auto"/>
            <w:bottom w:val="none" w:sz="0" w:space="0" w:color="auto"/>
            <w:right w:val="none" w:sz="0" w:space="0" w:color="auto"/>
          </w:divBdr>
        </w:div>
        <w:div w:id="1831870821">
          <w:marLeft w:val="480"/>
          <w:marRight w:val="0"/>
          <w:marTop w:val="0"/>
          <w:marBottom w:val="0"/>
          <w:divBdr>
            <w:top w:val="none" w:sz="0" w:space="0" w:color="auto"/>
            <w:left w:val="none" w:sz="0" w:space="0" w:color="auto"/>
            <w:bottom w:val="none" w:sz="0" w:space="0" w:color="auto"/>
            <w:right w:val="none" w:sz="0" w:space="0" w:color="auto"/>
          </w:divBdr>
        </w:div>
        <w:div w:id="156189907">
          <w:marLeft w:val="480"/>
          <w:marRight w:val="0"/>
          <w:marTop w:val="0"/>
          <w:marBottom w:val="0"/>
          <w:divBdr>
            <w:top w:val="none" w:sz="0" w:space="0" w:color="auto"/>
            <w:left w:val="none" w:sz="0" w:space="0" w:color="auto"/>
            <w:bottom w:val="none" w:sz="0" w:space="0" w:color="auto"/>
            <w:right w:val="none" w:sz="0" w:space="0" w:color="auto"/>
          </w:divBdr>
        </w:div>
        <w:div w:id="1719814393">
          <w:marLeft w:val="480"/>
          <w:marRight w:val="0"/>
          <w:marTop w:val="0"/>
          <w:marBottom w:val="0"/>
          <w:divBdr>
            <w:top w:val="none" w:sz="0" w:space="0" w:color="auto"/>
            <w:left w:val="none" w:sz="0" w:space="0" w:color="auto"/>
            <w:bottom w:val="none" w:sz="0" w:space="0" w:color="auto"/>
            <w:right w:val="none" w:sz="0" w:space="0" w:color="auto"/>
          </w:divBdr>
        </w:div>
        <w:div w:id="2000571047">
          <w:marLeft w:val="480"/>
          <w:marRight w:val="0"/>
          <w:marTop w:val="0"/>
          <w:marBottom w:val="0"/>
          <w:divBdr>
            <w:top w:val="none" w:sz="0" w:space="0" w:color="auto"/>
            <w:left w:val="none" w:sz="0" w:space="0" w:color="auto"/>
            <w:bottom w:val="none" w:sz="0" w:space="0" w:color="auto"/>
            <w:right w:val="none" w:sz="0" w:space="0" w:color="auto"/>
          </w:divBdr>
        </w:div>
        <w:div w:id="308367053">
          <w:marLeft w:val="480"/>
          <w:marRight w:val="0"/>
          <w:marTop w:val="0"/>
          <w:marBottom w:val="0"/>
          <w:divBdr>
            <w:top w:val="none" w:sz="0" w:space="0" w:color="auto"/>
            <w:left w:val="none" w:sz="0" w:space="0" w:color="auto"/>
            <w:bottom w:val="none" w:sz="0" w:space="0" w:color="auto"/>
            <w:right w:val="none" w:sz="0" w:space="0" w:color="auto"/>
          </w:divBdr>
        </w:div>
        <w:div w:id="992179911">
          <w:marLeft w:val="480"/>
          <w:marRight w:val="0"/>
          <w:marTop w:val="0"/>
          <w:marBottom w:val="0"/>
          <w:divBdr>
            <w:top w:val="none" w:sz="0" w:space="0" w:color="auto"/>
            <w:left w:val="none" w:sz="0" w:space="0" w:color="auto"/>
            <w:bottom w:val="none" w:sz="0" w:space="0" w:color="auto"/>
            <w:right w:val="none" w:sz="0" w:space="0" w:color="auto"/>
          </w:divBdr>
        </w:div>
        <w:div w:id="1940143473">
          <w:marLeft w:val="480"/>
          <w:marRight w:val="0"/>
          <w:marTop w:val="0"/>
          <w:marBottom w:val="0"/>
          <w:divBdr>
            <w:top w:val="none" w:sz="0" w:space="0" w:color="auto"/>
            <w:left w:val="none" w:sz="0" w:space="0" w:color="auto"/>
            <w:bottom w:val="none" w:sz="0" w:space="0" w:color="auto"/>
            <w:right w:val="none" w:sz="0" w:space="0" w:color="auto"/>
          </w:divBdr>
        </w:div>
        <w:div w:id="621543576">
          <w:marLeft w:val="480"/>
          <w:marRight w:val="0"/>
          <w:marTop w:val="0"/>
          <w:marBottom w:val="0"/>
          <w:divBdr>
            <w:top w:val="none" w:sz="0" w:space="0" w:color="auto"/>
            <w:left w:val="none" w:sz="0" w:space="0" w:color="auto"/>
            <w:bottom w:val="none" w:sz="0" w:space="0" w:color="auto"/>
            <w:right w:val="none" w:sz="0" w:space="0" w:color="auto"/>
          </w:divBdr>
        </w:div>
        <w:div w:id="2029328864">
          <w:marLeft w:val="480"/>
          <w:marRight w:val="0"/>
          <w:marTop w:val="0"/>
          <w:marBottom w:val="0"/>
          <w:divBdr>
            <w:top w:val="none" w:sz="0" w:space="0" w:color="auto"/>
            <w:left w:val="none" w:sz="0" w:space="0" w:color="auto"/>
            <w:bottom w:val="none" w:sz="0" w:space="0" w:color="auto"/>
            <w:right w:val="none" w:sz="0" w:space="0" w:color="auto"/>
          </w:divBdr>
        </w:div>
        <w:div w:id="1098478371">
          <w:marLeft w:val="480"/>
          <w:marRight w:val="0"/>
          <w:marTop w:val="0"/>
          <w:marBottom w:val="0"/>
          <w:divBdr>
            <w:top w:val="none" w:sz="0" w:space="0" w:color="auto"/>
            <w:left w:val="none" w:sz="0" w:space="0" w:color="auto"/>
            <w:bottom w:val="none" w:sz="0" w:space="0" w:color="auto"/>
            <w:right w:val="none" w:sz="0" w:space="0" w:color="auto"/>
          </w:divBdr>
        </w:div>
        <w:div w:id="412896675">
          <w:marLeft w:val="480"/>
          <w:marRight w:val="0"/>
          <w:marTop w:val="0"/>
          <w:marBottom w:val="0"/>
          <w:divBdr>
            <w:top w:val="none" w:sz="0" w:space="0" w:color="auto"/>
            <w:left w:val="none" w:sz="0" w:space="0" w:color="auto"/>
            <w:bottom w:val="none" w:sz="0" w:space="0" w:color="auto"/>
            <w:right w:val="none" w:sz="0" w:space="0" w:color="auto"/>
          </w:divBdr>
        </w:div>
        <w:div w:id="1968924758">
          <w:marLeft w:val="480"/>
          <w:marRight w:val="0"/>
          <w:marTop w:val="0"/>
          <w:marBottom w:val="0"/>
          <w:divBdr>
            <w:top w:val="none" w:sz="0" w:space="0" w:color="auto"/>
            <w:left w:val="none" w:sz="0" w:space="0" w:color="auto"/>
            <w:bottom w:val="none" w:sz="0" w:space="0" w:color="auto"/>
            <w:right w:val="none" w:sz="0" w:space="0" w:color="auto"/>
          </w:divBdr>
        </w:div>
        <w:div w:id="752170036">
          <w:marLeft w:val="480"/>
          <w:marRight w:val="0"/>
          <w:marTop w:val="0"/>
          <w:marBottom w:val="0"/>
          <w:divBdr>
            <w:top w:val="none" w:sz="0" w:space="0" w:color="auto"/>
            <w:left w:val="none" w:sz="0" w:space="0" w:color="auto"/>
            <w:bottom w:val="none" w:sz="0" w:space="0" w:color="auto"/>
            <w:right w:val="none" w:sz="0" w:space="0" w:color="auto"/>
          </w:divBdr>
        </w:div>
        <w:div w:id="1276716925">
          <w:marLeft w:val="480"/>
          <w:marRight w:val="0"/>
          <w:marTop w:val="0"/>
          <w:marBottom w:val="0"/>
          <w:divBdr>
            <w:top w:val="none" w:sz="0" w:space="0" w:color="auto"/>
            <w:left w:val="none" w:sz="0" w:space="0" w:color="auto"/>
            <w:bottom w:val="none" w:sz="0" w:space="0" w:color="auto"/>
            <w:right w:val="none" w:sz="0" w:space="0" w:color="auto"/>
          </w:divBdr>
        </w:div>
        <w:div w:id="215046740">
          <w:marLeft w:val="480"/>
          <w:marRight w:val="0"/>
          <w:marTop w:val="0"/>
          <w:marBottom w:val="0"/>
          <w:divBdr>
            <w:top w:val="none" w:sz="0" w:space="0" w:color="auto"/>
            <w:left w:val="none" w:sz="0" w:space="0" w:color="auto"/>
            <w:bottom w:val="none" w:sz="0" w:space="0" w:color="auto"/>
            <w:right w:val="none" w:sz="0" w:space="0" w:color="auto"/>
          </w:divBdr>
        </w:div>
        <w:div w:id="646594452">
          <w:marLeft w:val="480"/>
          <w:marRight w:val="0"/>
          <w:marTop w:val="0"/>
          <w:marBottom w:val="0"/>
          <w:divBdr>
            <w:top w:val="none" w:sz="0" w:space="0" w:color="auto"/>
            <w:left w:val="none" w:sz="0" w:space="0" w:color="auto"/>
            <w:bottom w:val="none" w:sz="0" w:space="0" w:color="auto"/>
            <w:right w:val="none" w:sz="0" w:space="0" w:color="auto"/>
          </w:divBdr>
        </w:div>
        <w:div w:id="273948681">
          <w:marLeft w:val="480"/>
          <w:marRight w:val="0"/>
          <w:marTop w:val="0"/>
          <w:marBottom w:val="0"/>
          <w:divBdr>
            <w:top w:val="none" w:sz="0" w:space="0" w:color="auto"/>
            <w:left w:val="none" w:sz="0" w:space="0" w:color="auto"/>
            <w:bottom w:val="none" w:sz="0" w:space="0" w:color="auto"/>
            <w:right w:val="none" w:sz="0" w:space="0" w:color="auto"/>
          </w:divBdr>
        </w:div>
        <w:div w:id="1989551114">
          <w:marLeft w:val="480"/>
          <w:marRight w:val="0"/>
          <w:marTop w:val="0"/>
          <w:marBottom w:val="0"/>
          <w:divBdr>
            <w:top w:val="none" w:sz="0" w:space="0" w:color="auto"/>
            <w:left w:val="none" w:sz="0" w:space="0" w:color="auto"/>
            <w:bottom w:val="none" w:sz="0" w:space="0" w:color="auto"/>
            <w:right w:val="none" w:sz="0" w:space="0" w:color="auto"/>
          </w:divBdr>
        </w:div>
        <w:div w:id="905536183">
          <w:marLeft w:val="480"/>
          <w:marRight w:val="0"/>
          <w:marTop w:val="0"/>
          <w:marBottom w:val="0"/>
          <w:divBdr>
            <w:top w:val="none" w:sz="0" w:space="0" w:color="auto"/>
            <w:left w:val="none" w:sz="0" w:space="0" w:color="auto"/>
            <w:bottom w:val="none" w:sz="0" w:space="0" w:color="auto"/>
            <w:right w:val="none" w:sz="0" w:space="0" w:color="auto"/>
          </w:divBdr>
        </w:div>
        <w:div w:id="846865422">
          <w:marLeft w:val="480"/>
          <w:marRight w:val="0"/>
          <w:marTop w:val="0"/>
          <w:marBottom w:val="0"/>
          <w:divBdr>
            <w:top w:val="none" w:sz="0" w:space="0" w:color="auto"/>
            <w:left w:val="none" w:sz="0" w:space="0" w:color="auto"/>
            <w:bottom w:val="none" w:sz="0" w:space="0" w:color="auto"/>
            <w:right w:val="none" w:sz="0" w:space="0" w:color="auto"/>
          </w:divBdr>
        </w:div>
        <w:div w:id="1714498567">
          <w:marLeft w:val="480"/>
          <w:marRight w:val="0"/>
          <w:marTop w:val="0"/>
          <w:marBottom w:val="0"/>
          <w:divBdr>
            <w:top w:val="none" w:sz="0" w:space="0" w:color="auto"/>
            <w:left w:val="none" w:sz="0" w:space="0" w:color="auto"/>
            <w:bottom w:val="none" w:sz="0" w:space="0" w:color="auto"/>
            <w:right w:val="none" w:sz="0" w:space="0" w:color="auto"/>
          </w:divBdr>
        </w:div>
        <w:div w:id="1595700416">
          <w:marLeft w:val="480"/>
          <w:marRight w:val="0"/>
          <w:marTop w:val="0"/>
          <w:marBottom w:val="0"/>
          <w:divBdr>
            <w:top w:val="none" w:sz="0" w:space="0" w:color="auto"/>
            <w:left w:val="none" w:sz="0" w:space="0" w:color="auto"/>
            <w:bottom w:val="none" w:sz="0" w:space="0" w:color="auto"/>
            <w:right w:val="none" w:sz="0" w:space="0" w:color="auto"/>
          </w:divBdr>
        </w:div>
        <w:div w:id="1693679348">
          <w:marLeft w:val="480"/>
          <w:marRight w:val="0"/>
          <w:marTop w:val="0"/>
          <w:marBottom w:val="0"/>
          <w:divBdr>
            <w:top w:val="none" w:sz="0" w:space="0" w:color="auto"/>
            <w:left w:val="none" w:sz="0" w:space="0" w:color="auto"/>
            <w:bottom w:val="none" w:sz="0" w:space="0" w:color="auto"/>
            <w:right w:val="none" w:sz="0" w:space="0" w:color="auto"/>
          </w:divBdr>
        </w:div>
        <w:div w:id="1555237460">
          <w:marLeft w:val="480"/>
          <w:marRight w:val="0"/>
          <w:marTop w:val="0"/>
          <w:marBottom w:val="0"/>
          <w:divBdr>
            <w:top w:val="none" w:sz="0" w:space="0" w:color="auto"/>
            <w:left w:val="none" w:sz="0" w:space="0" w:color="auto"/>
            <w:bottom w:val="none" w:sz="0" w:space="0" w:color="auto"/>
            <w:right w:val="none" w:sz="0" w:space="0" w:color="auto"/>
          </w:divBdr>
        </w:div>
        <w:div w:id="1522015429">
          <w:marLeft w:val="480"/>
          <w:marRight w:val="0"/>
          <w:marTop w:val="0"/>
          <w:marBottom w:val="0"/>
          <w:divBdr>
            <w:top w:val="none" w:sz="0" w:space="0" w:color="auto"/>
            <w:left w:val="none" w:sz="0" w:space="0" w:color="auto"/>
            <w:bottom w:val="none" w:sz="0" w:space="0" w:color="auto"/>
            <w:right w:val="none" w:sz="0" w:space="0" w:color="auto"/>
          </w:divBdr>
        </w:div>
        <w:div w:id="1906985783">
          <w:marLeft w:val="480"/>
          <w:marRight w:val="0"/>
          <w:marTop w:val="0"/>
          <w:marBottom w:val="0"/>
          <w:divBdr>
            <w:top w:val="none" w:sz="0" w:space="0" w:color="auto"/>
            <w:left w:val="none" w:sz="0" w:space="0" w:color="auto"/>
            <w:bottom w:val="none" w:sz="0" w:space="0" w:color="auto"/>
            <w:right w:val="none" w:sz="0" w:space="0" w:color="auto"/>
          </w:divBdr>
        </w:div>
        <w:div w:id="1393387460">
          <w:marLeft w:val="480"/>
          <w:marRight w:val="0"/>
          <w:marTop w:val="0"/>
          <w:marBottom w:val="0"/>
          <w:divBdr>
            <w:top w:val="none" w:sz="0" w:space="0" w:color="auto"/>
            <w:left w:val="none" w:sz="0" w:space="0" w:color="auto"/>
            <w:bottom w:val="none" w:sz="0" w:space="0" w:color="auto"/>
            <w:right w:val="none" w:sz="0" w:space="0" w:color="auto"/>
          </w:divBdr>
        </w:div>
        <w:div w:id="1161195705">
          <w:marLeft w:val="480"/>
          <w:marRight w:val="0"/>
          <w:marTop w:val="0"/>
          <w:marBottom w:val="0"/>
          <w:divBdr>
            <w:top w:val="none" w:sz="0" w:space="0" w:color="auto"/>
            <w:left w:val="none" w:sz="0" w:space="0" w:color="auto"/>
            <w:bottom w:val="none" w:sz="0" w:space="0" w:color="auto"/>
            <w:right w:val="none" w:sz="0" w:space="0" w:color="auto"/>
          </w:divBdr>
        </w:div>
        <w:div w:id="2087410638">
          <w:marLeft w:val="480"/>
          <w:marRight w:val="0"/>
          <w:marTop w:val="0"/>
          <w:marBottom w:val="0"/>
          <w:divBdr>
            <w:top w:val="none" w:sz="0" w:space="0" w:color="auto"/>
            <w:left w:val="none" w:sz="0" w:space="0" w:color="auto"/>
            <w:bottom w:val="none" w:sz="0" w:space="0" w:color="auto"/>
            <w:right w:val="none" w:sz="0" w:space="0" w:color="auto"/>
          </w:divBdr>
        </w:div>
        <w:div w:id="322005944">
          <w:marLeft w:val="480"/>
          <w:marRight w:val="0"/>
          <w:marTop w:val="0"/>
          <w:marBottom w:val="0"/>
          <w:divBdr>
            <w:top w:val="none" w:sz="0" w:space="0" w:color="auto"/>
            <w:left w:val="none" w:sz="0" w:space="0" w:color="auto"/>
            <w:bottom w:val="none" w:sz="0" w:space="0" w:color="auto"/>
            <w:right w:val="none" w:sz="0" w:space="0" w:color="auto"/>
          </w:divBdr>
        </w:div>
        <w:div w:id="671107589">
          <w:marLeft w:val="480"/>
          <w:marRight w:val="0"/>
          <w:marTop w:val="0"/>
          <w:marBottom w:val="0"/>
          <w:divBdr>
            <w:top w:val="none" w:sz="0" w:space="0" w:color="auto"/>
            <w:left w:val="none" w:sz="0" w:space="0" w:color="auto"/>
            <w:bottom w:val="none" w:sz="0" w:space="0" w:color="auto"/>
            <w:right w:val="none" w:sz="0" w:space="0" w:color="auto"/>
          </w:divBdr>
        </w:div>
        <w:div w:id="1474560379">
          <w:marLeft w:val="480"/>
          <w:marRight w:val="0"/>
          <w:marTop w:val="0"/>
          <w:marBottom w:val="0"/>
          <w:divBdr>
            <w:top w:val="none" w:sz="0" w:space="0" w:color="auto"/>
            <w:left w:val="none" w:sz="0" w:space="0" w:color="auto"/>
            <w:bottom w:val="none" w:sz="0" w:space="0" w:color="auto"/>
            <w:right w:val="none" w:sz="0" w:space="0" w:color="auto"/>
          </w:divBdr>
        </w:div>
        <w:div w:id="1404985443">
          <w:marLeft w:val="480"/>
          <w:marRight w:val="0"/>
          <w:marTop w:val="0"/>
          <w:marBottom w:val="0"/>
          <w:divBdr>
            <w:top w:val="none" w:sz="0" w:space="0" w:color="auto"/>
            <w:left w:val="none" w:sz="0" w:space="0" w:color="auto"/>
            <w:bottom w:val="none" w:sz="0" w:space="0" w:color="auto"/>
            <w:right w:val="none" w:sz="0" w:space="0" w:color="auto"/>
          </w:divBdr>
        </w:div>
        <w:div w:id="1733113551">
          <w:marLeft w:val="480"/>
          <w:marRight w:val="0"/>
          <w:marTop w:val="0"/>
          <w:marBottom w:val="0"/>
          <w:divBdr>
            <w:top w:val="none" w:sz="0" w:space="0" w:color="auto"/>
            <w:left w:val="none" w:sz="0" w:space="0" w:color="auto"/>
            <w:bottom w:val="none" w:sz="0" w:space="0" w:color="auto"/>
            <w:right w:val="none" w:sz="0" w:space="0" w:color="auto"/>
          </w:divBdr>
        </w:div>
        <w:div w:id="2037656009">
          <w:marLeft w:val="480"/>
          <w:marRight w:val="0"/>
          <w:marTop w:val="0"/>
          <w:marBottom w:val="0"/>
          <w:divBdr>
            <w:top w:val="none" w:sz="0" w:space="0" w:color="auto"/>
            <w:left w:val="none" w:sz="0" w:space="0" w:color="auto"/>
            <w:bottom w:val="none" w:sz="0" w:space="0" w:color="auto"/>
            <w:right w:val="none" w:sz="0" w:space="0" w:color="auto"/>
          </w:divBdr>
        </w:div>
        <w:div w:id="651372442">
          <w:marLeft w:val="480"/>
          <w:marRight w:val="0"/>
          <w:marTop w:val="0"/>
          <w:marBottom w:val="0"/>
          <w:divBdr>
            <w:top w:val="none" w:sz="0" w:space="0" w:color="auto"/>
            <w:left w:val="none" w:sz="0" w:space="0" w:color="auto"/>
            <w:bottom w:val="none" w:sz="0" w:space="0" w:color="auto"/>
            <w:right w:val="none" w:sz="0" w:space="0" w:color="auto"/>
          </w:divBdr>
        </w:div>
        <w:div w:id="1947497892">
          <w:marLeft w:val="480"/>
          <w:marRight w:val="0"/>
          <w:marTop w:val="0"/>
          <w:marBottom w:val="0"/>
          <w:divBdr>
            <w:top w:val="none" w:sz="0" w:space="0" w:color="auto"/>
            <w:left w:val="none" w:sz="0" w:space="0" w:color="auto"/>
            <w:bottom w:val="none" w:sz="0" w:space="0" w:color="auto"/>
            <w:right w:val="none" w:sz="0" w:space="0" w:color="auto"/>
          </w:divBdr>
        </w:div>
        <w:div w:id="1702903149">
          <w:marLeft w:val="480"/>
          <w:marRight w:val="0"/>
          <w:marTop w:val="0"/>
          <w:marBottom w:val="0"/>
          <w:divBdr>
            <w:top w:val="none" w:sz="0" w:space="0" w:color="auto"/>
            <w:left w:val="none" w:sz="0" w:space="0" w:color="auto"/>
            <w:bottom w:val="none" w:sz="0" w:space="0" w:color="auto"/>
            <w:right w:val="none" w:sz="0" w:space="0" w:color="auto"/>
          </w:divBdr>
        </w:div>
      </w:divsChild>
    </w:div>
    <w:div w:id="344014806">
      <w:marLeft w:val="480"/>
      <w:marRight w:val="0"/>
      <w:marTop w:val="0"/>
      <w:marBottom w:val="0"/>
      <w:divBdr>
        <w:top w:val="none" w:sz="0" w:space="0" w:color="auto"/>
        <w:left w:val="none" w:sz="0" w:space="0" w:color="auto"/>
        <w:bottom w:val="none" w:sz="0" w:space="0" w:color="auto"/>
        <w:right w:val="none" w:sz="0" w:space="0" w:color="auto"/>
      </w:divBdr>
    </w:div>
    <w:div w:id="344216062">
      <w:bodyDiv w:val="1"/>
      <w:marLeft w:val="0"/>
      <w:marRight w:val="0"/>
      <w:marTop w:val="0"/>
      <w:marBottom w:val="0"/>
      <w:divBdr>
        <w:top w:val="none" w:sz="0" w:space="0" w:color="auto"/>
        <w:left w:val="none" w:sz="0" w:space="0" w:color="auto"/>
        <w:bottom w:val="none" w:sz="0" w:space="0" w:color="auto"/>
        <w:right w:val="none" w:sz="0" w:space="0" w:color="auto"/>
      </w:divBdr>
    </w:div>
    <w:div w:id="344290927">
      <w:marLeft w:val="480"/>
      <w:marRight w:val="0"/>
      <w:marTop w:val="0"/>
      <w:marBottom w:val="0"/>
      <w:divBdr>
        <w:top w:val="none" w:sz="0" w:space="0" w:color="auto"/>
        <w:left w:val="none" w:sz="0" w:space="0" w:color="auto"/>
        <w:bottom w:val="none" w:sz="0" w:space="0" w:color="auto"/>
        <w:right w:val="none" w:sz="0" w:space="0" w:color="auto"/>
      </w:divBdr>
    </w:div>
    <w:div w:id="344403226">
      <w:marLeft w:val="480"/>
      <w:marRight w:val="0"/>
      <w:marTop w:val="0"/>
      <w:marBottom w:val="0"/>
      <w:divBdr>
        <w:top w:val="none" w:sz="0" w:space="0" w:color="auto"/>
        <w:left w:val="none" w:sz="0" w:space="0" w:color="auto"/>
        <w:bottom w:val="none" w:sz="0" w:space="0" w:color="auto"/>
        <w:right w:val="none" w:sz="0" w:space="0" w:color="auto"/>
      </w:divBdr>
    </w:div>
    <w:div w:id="344481878">
      <w:marLeft w:val="480"/>
      <w:marRight w:val="0"/>
      <w:marTop w:val="0"/>
      <w:marBottom w:val="0"/>
      <w:divBdr>
        <w:top w:val="none" w:sz="0" w:space="0" w:color="auto"/>
        <w:left w:val="none" w:sz="0" w:space="0" w:color="auto"/>
        <w:bottom w:val="none" w:sz="0" w:space="0" w:color="auto"/>
        <w:right w:val="none" w:sz="0" w:space="0" w:color="auto"/>
      </w:divBdr>
    </w:div>
    <w:div w:id="344526991">
      <w:marLeft w:val="480"/>
      <w:marRight w:val="0"/>
      <w:marTop w:val="0"/>
      <w:marBottom w:val="0"/>
      <w:divBdr>
        <w:top w:val="none" w:sz="0" w:space="0" w:color="auto"/>
        <w:left w:val="none" w:sz="0" w:space="0" w:color="auto"/>
        <w:bottom w:val="none" w:sz="0" w:space="0" w:color="auto"/>
        <w:right w:val="none" w:sz="0" w:space="0" w:color="auto"/>
      </w:divBdr>
    </w:div>
    <w:div w:id="344598607">
      <w:marLeft w:val="480"/>
      <w:marRight w:val="0"/>
      <w:marTop w:val="0"/>
      <w:marBottom w:val="0"/>
      <w:divBdr>
        <w:top w:val="none" w:sz="0" w:space="0" w:color="auto"/>
        <w:left w:val="none" w:sz="0" w:space="0" w:color="auto"/>
        <w:bottom w:val="none" w:sz="0" w:space="0" w:color="auto"/>
        <w:right w:val="none" w:sz="0" w:space="0" w:color="auto"/>
      </w:divBdr>
    </w:div>
    <w:div w:id="344670683">
      <w:marLeft w:val="480"/>
      <w:marRight w:val="0"/>
      <w:marTop w:val="0"/>
      <w:marBottom w:val="0"/>
      <w:divBdr>
        <w:top w:val="none" w:sz="0" w:space="0" w:color="auto"/>
        <w:left w:val="none" w:sz="0" w:space="0" w:color="auto"/>
        <w:bottom w:val="none" w:sz="0" w:space="0" w:color="auto"/>
        <w:right w:val="none" w:sz="0" w:space="0" w:color="auto"/>
      </w:divBdr>
    </w:div>
    <w:div w:id="344677553">
      <w:marLeft w:val="480"/>
      <w:marRight w:val="0"/>
      <w:marTop w:val="0"/>
      <w:marBottom w:val="0"/>
      <w:divBdr>
        <w:top w:val="none" w:sz="0" w:space="0" w:color="auto"/>
        <w:left w:val="none" w:sz="0" w:space="0" w:color="auto"/>
        <w:bottom w:val="none" w:sz="0" w:space="0" w:color="auto"/>
        <w:right w:val="none" w:sz="0" w:space="0" w:color="auto"/>
      </w:divBdr>
    </w:div>
    <w:div w:id="344794859">
      <w:bodyDiv w:val="1"/>
      <w:marLeft w:val="0"/>
      <w:marRight w:val="0"/>
      <w:marTop w:val="0"/>
      <w:marBottom w:val="0"/>
      <w:divBdr>
        <w:top w:val="none" w:sz="0" w:space="0" w:color="auto"/>
        <w:left w:val="none" w:sz="0" w:space="0" w:color="auto"/>
        <w:bottom w:val="none" w:sz="0" w:space="0" w:color="auto"/>
        <w:right w:val="none" w:sz="0" w:space="0" w:color="auto"/>
      </w:divBdr>
    </w:div>
    <w:div w:id="344871209">
      <w:marLeft w:val="480"/>
      <w:marRight w:val="0"/>
      <w:marTop w:val="0"/>
      <w:marBottom w:val="0"/>
      <w:divBdr>
        <w:top w:val="none" w:sz="0" w:space="0" w:color="auto"/>
        <w:left w:val="none" w:sz="0" w:space="0" w:color="auto"/>
        <w:bottom w:val="none" w:sz="0" w:space="0" w:color="auto"/>
        <w:right w:val="none" w:sz="0" w:space="0" w:color="auto"/>
      </w:divBdr>
    </w:div>
    <w:div w:id="344985922">
      <w:bodyDiv w:val="1"/>
      <w:marLeft w:val="0"/>
      <w:marRight w:val="0"/>
      <w:marTop w:val="0"/>
      <w:marBottom w:val="0"/>
      <w:divBdr>
        <w:top w:val="none" w:sz="0" w:space="0" w:color="auto"/>
        <w:left w:val="none" w:sz="0" w:space="0" w:color="auto"/>
        <w:bottom w:val="none" w:sz="0" w:space="0" w:color="auto"/>
        <w:right w:val="none" w:sz="0" w:space="0" w:color="auto"/>
      </w:divBdr>
    </w:div>
    <w:div w:id="345139490">
      <w:marLeft w:val="480"/>
      <w:marRight w:val="0"/>
      <w:marTop w:val="0"/>
      <w:marBottom w:val="0"/>
      <w:divBdr>
        <w:top w:val="none" w:sz="0" w:space="0" w:color="auto"/>
        <w:left w:val="none" w:sz="0" w:space="0" w:color="auto"/>
        <w:bottom w:val="none" w:sz="0" w:space="0" w:color="auto"/>
        <w:right w:val="none" w:sz="0" w:space="0" w:color="auto"/>
      </w:divBdr>
    </w:div>
    <w:div w:id="345792025">
      <w:marLeft w:val="480"/>
      <w:marRight w:val="0"/>
      <w:marTop w:val="0"/>
      <w:marBottom w:val="0"/>
      <w:divBdr>
        <w:top w:val="none" w:sz="0" w:space="0" w:color="auto"/>
        <w:left w:val="none" w:sz="0" w:space="0" w:color="auto"/>
        <w:bottom w:val="none" w:sz="0" w:space="0" w:color="auto"/>
        <w:right w:val="none" w:sz="0" w:space="0" w:color="auto"/>
      </w:divBdr>
    </w:div>
    <w:div w:id="345906552">
      <w:marLeft w:val="480"/>
      <w:marRight w:val="0"/>
      <w:marTop w:val="0"/>
      <w:marBottom w:val="0"/>
      <w:divBdr>
        <w:top w:val="none" w:sz="0" w:space="0" w:color="auto"/>
        <w:left w:val="none" w:sz="0" w:space="0" w:color="auto"/>
        <w:bottom w:val="none" w:sz="0" w:space="0" w:color="auto"/>
        <w:right w:val="none" w:sz="0" w:space="0" w:color="auto"/>
      </w:divBdr>
    </w:div>
    <w:div w:id="345985717">
      <w:marLeft w:val="480"/>
      <w:marRight w:val="0"/>
      <w:marTop w:val="0"/>
      <w:marBottom w:val="0"/>
      <w:divBdr>
        <w:top w:val="none" w:sz="0" w:space="0" w:color="auto"/>
        <w:left w:val="none" w:sz="0" w:space="0" w:color="auto"/>
        <w:bottom w:val="none" w:sz="0" w:space="0" w:color="auto"/>
        <w:right w:val="none" w:sz="0" w:space="0" w:color="auto"/>
      </w:divBdr>
    </w:div>
    <w:div w:id="346105109">
      <w:marLeft w:val="480"/>
      <w:marRight w:val="0"/>
      <w:marTop w:val="0"/>
      <w:marBottom w:val="0"/>
      <w:divBdr>
        <w:top w:val="none" w:sz="0" w:space="0" w:color="auto"/>
        <w:left w:val="none" w:sz="0" w:space="0" w:color="auto"/>
        <w:bottom w:val="none" w:sz="0" w:space="0" w:color="auto"/>
        <w:right w:val="none" w:sz="0" w:space="0" w:color="auto"/>
      </w:divBdr>
    </w:div>
    <w:div w:id="346253488">
      <w:marLeft w:val="480"/>
      <w:marRight w:val="0"/>
      <w:marTop w:val="0"/>
      <w:marBottom w:val="0"/>
      <w:divBdr>
        <w:top w:val="none" w:sz="0" w:space="0" w:color="auto"/>
        <w:left w:val="none" w:sz="0" w:space="0" w:color="auto"/>
        <w:bottom w:val="none" w:sz="0" w:space="0" w:color="auto"/>
        <w:right w:val="none" w:sz="0" w:space="0" w:color="auto"/>
      </w:divBdr>
    </w:div>
    <w:div w:id="346367249">
      <w:bodyDiv w:val="1"/>
      <w:marLeft w:val="0"/>
      <w:marRight w:val="0"/>
      <w:marTop w:val="0"/>
      <w:marBottom w:val="0"/>
      <w:divBdr>
        <w:top w:val="none" w:sz="0" w:space="0" w:color="auto"/>
        <w:left w:val="none" w:sz="0" w:space="0" w:color="auto"/>
        <w:bottom w:val="none" w:sz="0" w:space="0" w:color="auto"/>
        <w:right w:val="none" w:sz="0" w:space="0" w:color="auto"/>
      </w:divBdr>
    </w:div>
    <w:div w:id="346441348">
      <w:marLeft w:val="480"/>
      <w:marRight w:val="0"/>
      <w:marTop w:val="0"/>
      <w:marBottom w:val="0"/>
      <w:divBdr>
        <w:top w:val="none" w:sz="0" w:space="0" w:color="auto"/>
        <w:left w:val="none" w:sz="0" w:space="0" w:color="auto"/>
        <w:bottom w:val="none" w:sz="0" w:space="0" w:color="auto"/>
        <w:right w:val="none" w:sz="0" w:space="0" w:color="auto"/>
      </w:divBdr>
    </w:div>
    <w:div w:id="346448239">
      <w:bodyDiv w:val="1"/>
      <w:marLeft w:val="0"/>
      <w:marRight w:val="0"/>
      <w:marTop w:val="0"/>
      <w:marBottom w:val="0"/>
      <w:divBdr>
        <w:top w:val="none" w:sz="0" w:space="0" w:color="auto"/>
        <w:left w:val="none" w:sz="0" w:space="0" w:color="auto"/>
        <w:bottom w:val="none" w:sz="0" w:space="0" w:color="auto"/>
        <w:right w:val="none" w:sz="0" w:space="0" w:color="auto"/>
      </w:divBdr>
    </w:div>
    <w:div w:id="346519032">
      <w:marLeft w:val="480"/>
      <w:marRight w:val="0"/>
      <w:marTop w:val="0"/>
      <w:marBottom w:val="0"/>
      <w:divBdr>
        <w:top w:val="none" w:sz="0" w:space="0" w:color="auto"/>
        <w:left w:val="none" w:sz="0" w:space="0" w:color="auto"/>
        <w:bottom w:val="none" w:sz="0" w:space="0" w:color="auto"/>
        <w:right w:val="none" w:sz="0" w:space="0" w:color="auto"/>
      </w:divBdr>
    </w:div>
    <w:div w:id="346519334">
      <w:marLeft w:val="480"/>
      <w:marRight w:val="0"/>
      <w:marTop w:val="0"/>
      <w:marBottom w:val="0"/>
      <w:divBdr>
        <w:top w:val="none" w:sz="0" w:space="0" w:color="auto"/>
        <w:left w:val="none" w:sz="0" w:space="0" w:color="auto"/>
        <w:bottom w:val="none" w:sz="0" w:space="0" w:color="auto"/>
        <w:right w:val="none" w:sz="0" w:space="0" w:color="auto"/>
      </w:divBdr>
    </w:div>
    <w:div w:id="347027681">
      <w:bodyDiv w:val="1"/>
      <w:marLeft w:val="0"/>
      <w:marRight w:val="0"/>
      <w:marTop w:val="0"/>
      <w:marBottom w:val="0"/>
      <w:divBdr>
        <w:top w:val="none" w:sz="0" w:space="0" w:color="auto"/>
        <w:left w:val="none" w:sz="0" w:space="0" w:color="auto"/>
        <w:bottom w:val="none" w:sz="0" w:space="0" w:color="auto"/>
        <w:right w:val="none" w:sz="0" w:space="0" w:color="auto"/>
      </w:divBdr>
    </w:div>
    <w:div w:id="347105747">
      <w:bodyDiv w:val="1"/>
      <w:marLeft w:val="0"/>
      <w:marRight w:val="0"/>
      <w:marTop w:val="0"/>
      <w:marBottom w:val="0"/>
      <w:divBdr>
        <w:top w:val="none" w:sz="0" w:space="0" w:color="auto"/>
        <w:left w:val="none" w:sz="0" w:space="0" w:color="auto"/>
        <w:bottom w:val="none" w:sz="0" w:space="0" w:color="auto"/>
        <w:right w:val="none" w:sz="0" w:space="0" w:color="auto"/>
      </w:divBdr>
    </w:div>
    <w:div w:id="347172191">
      <w:marLeft w:val="480"/>
      <w:marRight w:val="0"/>
      <w:marTop w:val="0"/>
      <w:marBottom w:val="0"/>
      <w:divBdr>
        <w:top w:val="none" w:sz="0" w:space="0" w:color="auto"/>
        <w:left w:val="none" w:sz="0" w:space="0" w:color="auto"/>
        <w:bottom w:val="none" w:sz="0" w:space="0" w:color="auto"/>
        <w:right w:val="none" w:sz="0" w:space="0" w:color="auto"/>
      </w:divBdr>
    </w:div>
    <w:div w:id="347220733">
      <w:marLeft w:val="480"/>
      <w:marRight w:val="0"/>
      <w:marTop w:val="0"/>
      <w:marBottom w:val="0"/>
      <w:divBdr>
        <w:top w:val="none" w:sz="0" w:space="0" w:color="auto"/>
        <w:left w:val="none" w:sz="0" w:space="0" w:color="auto"/>
        <w:bottom w:val="none" w:sz="0" w:space="0" w:color="auto"/>
        <w:right w:val="none" w:sz="0" w:space="0" w:color="auto"/>
      </w:divBdr>
    </w:div>
    <w:div w:id="347299331">
      <w:marLeft w:val="480"/>
      <w:marRight w:val="0"/>
      <w:marTop w:val="0"/>
      <w:marBottom w:val="0"/>
      <w:divBdr>
        <w:top w:val="none" w:sz="0" w:space="0" w:color="auto"/>
        <w:left w:val="none" w:sz="0" w:space="0" w:color="auto"/>
        <w:bottom w:val="none" w:sz="0" w:space="0" w:color="auto"/>
        <w:right w:val="none" w:sz="0" w:space="0" w:color="auto"/>
      </w:divBdr>
    </w:div>
    <w:div w:id="347372584">
      <w:marLeft w:val="480"/>
      <w:marRight w:val="0"/>
      <w:marTop w:val="0"/>
      <w:marBottom w:val="0"/>
      <w:divBdr>
        <w:top w:val="none" w:sz="0" w:space="0" w:color="auto"/>
        <w:left w:val="none" w:sz="0" w:space="0" w:color="auto"/>
        <w:bottom w:val="none" w:sz="0" w:space="0" w:color="auto"/>
        <w:right w:val="none" w:sz="0" w:space="0" w:color="auto"/>
      </w:divBdr>
    </w:div>
    <w:div w:id="347488486">
      <w:marLeft w:val="480"/>
      <w:marRight w:val="0"/>
      <w:marTop w:val="0"/>
      <w:marBottom w:val="0"/>
      <w:divBdr>
        <w:top w:val="none" w:sz="0" w:space="0" w:color="auto"/>
        <w:left w:val="none" w:sz="0" w:space="0" w:color="auto"/>
        <w:bottom w:val="none" w:sz="0" w:space="0" w:color="auto"/>
        <w:right w:val="none" w:sz="0" w:space="0" w:color="auto"/>
      </w:divBdr>
    </w:div>
    <w:div w:id="347492668">
      <w:marLeft w:val="480"/>
      <w:marRight w:val="0"/>
      <w:marTop w:val="0"/>
      <w:marBottom w:val="0"/>
      <w:divBdr>
        <w:top w:val="none" w:sz="0" w:space="0" w:color="auto"/>
        <w:left w:val="none" w:sz="0" w:space="0" w:color="auto"/>
        <w:bottom w:val="none" w:sz="0" w:space="0" w:color="auto"/>
        <w:right w:val="none" w:sz="0" w:space="0" w:color="auto"/>
      </w:divBdr>
    </w:div>
    <w:div w:id="347566243">
      <w:marLeft w:val="480"/>
      <w:marRight w:val="0"/>
      <w:marTop w:val="0"/>
      <w:marBottom w:val="0"/>
      <w:divBdr>
        <w:top w:val="none" w:sz="0" w:space="0" w:color="auto"/>
        <w:left w:val="none" w:sz="0" w:space="0" w:color="auto"/>
        <w:bottom w:val="none" w:sz="0" w:space="0" w:color="auto"/>
        <w:right w:val="none" w:sz="0" w:space="0" w:color="auto"/>
      </w:divBdr>
    </w:div>
    <w:div w:id="347685398">
      <w:marLeft w:val="480"/>
      <w:marRight w:val="0"/>
      <w:marTop w:val="0"/>
      <w:marBottom w:val="0"/>
      <w:divBdr>
        <w:top w:val="none" w:sz="0" w:space="0" w:color="auto"/>
        <w:left w:val="none" w:sz="0" w:space="0" w:color="auto"/>
        <w:bottom w:val="none" w:sz="0" w:space="0" w:color="auto"/>
        <w:right w:val="none" w:sz="0" w:space="0" w:color="auto"/>
      </w:divBdr>
    </w:div>
    <w:div w:id="347875849">
      <w:marLeft w:val="480"/>
      <w:marRight w:val="0"/>
      <w:marTop w:val="0"/>
      <w:marBottom w:val="0"/>
      <w:divBdr>
        <w:top w:val="none" w:sz="0" w:space="0" w:color="auto"/>
        <w:left w:val="none" w:sz="0" w:space="0" w:color="auto"/>
        <w:bottom w:val="none" w:sz="0" w:space="0" w:color="auto"/>
        <w:right w:val="none" w:sz="0" w:space="0" w:color="auto"/>
      </w:divBdr>
    </w:div>
    <w:div w:id="348021015">
      <w:marLeft w:val="480"/>
      <w:marRight w:val="0"/>
      <w:marTop w:val="0"/>
      <w:marBottom w:val="0"/>
      <w:divBdr>
        <w:top w:val="none" w:sz="0" w:space="0" w:color="auto"/>
        <w:left w:val="none" w:sz="0" w:space="0" w:color="auto"/>
        <w:bottom w:val="none" w:sz="0" w:space="0" w:color="auto"/>
        <w:right w:val="none" w:sz="0" w:space="0" w:color="auto"/>
      </w:divBdr>
    </w:div>
    <w:div w:id="348022876">
      <w:marLeft w:val="480"/>
      <w:marRight w:val="0"/>
      <w:marTop w:val="0"/>
      <w:marBottom w:val="0"/>
      <w:divBdr>
        <w:top w:val="none" w:sz="0" w:space="0" w:color="auto"/>
        <w:left w:val="none" w:sz="0" w:space="0" w:color="auto"/>
        <w:bottom w:val="none" w:sz="0" w:space="0" w:color="auto"/>
        <w:right w:val="none" w:sz="0" w:space="0" w:color="auto"/>
      </w:divBdr>
    </w:div>
    <w:div w:id="348140352">
      <w:marLeft w:val="480"/>
      <w:marRight w:val="0"/>
      <w:marTop w:val="0"/>
      <w:marBottom w:val="0"/>
      <w:divBdr>
        <w:top w:val="none" w:sz="0" w:space="0" w:color="auto"/>
        <w:left w:val="none" w:sz="0" w:space="0" w:color="auto"/>
        <w:bottom w:val="none" w:sz="0" w:space="0" w:color="auto"/>
        <w:right w:val="none" w:sz="0" w:space="0" w:color="auto"/>
      </w:divBdr>
    </w:div>
    <w:div w:id="348143999">
      <w:marLeft w:val="480"/>
      <w:marRight w:val="0"/>
      <w:marTop w:val="0"/>
      <w:marBottom w:val="0"/>
      <w:divBdr>
        <w:top w:val="none" w:sz="0" w:space="0" w:color="auto"/>
        <w:left w:val="none" w:sz="0" w:space="0" w:color="auto"/>
        <w:bottom w:val="none" w:sz="0" w:space="0" w:color="auto"/>
        <w:right w:val="none" w:sz="0" w:space="0" w:color="auto"/>
      </w:divBdr>
    </w:div>
    <w:div w:id="348144501">
      <w:marLeft w:val="480"/>
      <w:marRight w:val="0"/>
      <w:marTop w:val="0"/>
      <w:marBottom w:val="0"/>
      <w:divBdr>
        <w:top w:val="none" w:sz="0" w:space="0" w:color="auto"/>
        <w:left w:val="none" w:sz="0" w:space="0" w:color="auto"/>
        <w:bottom w:val="none" w:sz="0" w:space="0" w:color="auto"/>
        <w:right w:val="none" w:sz="0" w:space="0" w:color="auto"/>
      </w:divBdr>
    </w:div>
    <w:div w:id="348412713">
      <w:marLeft w:val="480"/>
      <w:marRight w:val="0"/>
      <w:marTop w:val="0"/>
      <w:marBottom w:val="0"/>
      <w:divBdr>
        <w:top w:val="none" w:sz="0" w:space="0" w:color="auto"/>
        <w:left w:val="none" w:sz="0" w:space="0" w:color="auto"/>
        <w:bottom w:val="none" w:sz="0" w:space="0" w:color="auto"/>
        <w:right w:val="none" w:sz="0" w:space="0" w:color="auto"/>
      </w:divBdr>
    </w:div>
    <w:div w:id="348524887">
      <w:marLeft w:val="480"/>
      <w:marRight w:val="0"/>
      <w:marTop w:val="0"/>
      <w:marBottom w:val="0"/>
      <w:divBdr>
        <w:top w:val="none" w:sz="0" w:space="0" w:color="auto"/>
        <w:left w:val="none" w:sz="0" w:space="0" w:color="auto"/>
        <w:bottom w:val="none" w:sz="0" w:space="0" w:color="auto"/>
        <w:right w:val="none" w:sz="0" w:space="0" w:color="auto"/>
      </w:divBdr>
    </w:div>
    <w:div w:id="348600588">
      <w:marLeft w:val="480"/>
      <w:marRight w:val="0"/>
      <w:marTop w:val="0"/>
      <w:marBottom w:val="0"/>
      <w:divBdr>
        <w:top w:val="none" w:sz="0" w:space="0" w:color="auto"/>
        <w:left w:val="none" w:sz="0" w:space="0" w:color="auto"/>
        <w:bottom w:val="none" w:sz="0" w:space="0" w:color="auto"/>
        <w:right w:val="none" w:sz="0" w:space="0" w:color="auto"/>
      </w:divBdr>
    </w:div>
    <w:div w:id="348678595">
      <w:marLeft w:val="480"/>
      <w:marRight w:val="0"/>
      <w:marTop w:val="0"/>
      <w:marBottom w:val="0"/>
      <w:divBdr>
        <w:top w:val="none" w:sz="0" w:space="0" w:color="auto"/>
        <w:left w:val="none" w:sz="0" w:space="0" w:color="auto"/>
        <w:bottom w:val="none" w:sz="0" w:space="0" w:color="auto"/>
        <w:right w:val="none" w:sz="0" w:space="0" w:color="auto"/>
      </w:divBdr>
    </w:div>
    <w:div w:id="348875785">
      <w:marLeft w:val="480"/>
      <w:marRight w:val="0"/>
      <w:marTop w:val="0"/>
      <w:marBottom w:val="0"/>
      <w:divBdr>
        <w:top w:val="none" w:sz="0" w:space="0" w:color="auto"/>
        <w:left w:val="none" w:sz="0" w:space="0" w:color="auto"/>
        <w:bottom w:val="none" w:sz="0" w:space="0" w:color="auto"/>
        <w:right w:val="none" w:sz="0" w:space="0" w:color="auto"/>
      </w:divBdr>
    </w:div>
    <w:div w:id="349064266">
      <w:bodyDiv w:val="1"/>
      <w:marLeft w:val="0"/>
      <w:marRight w:val="0"/>
      <w:marTop w:val="0"/>
      <w:marBottom w:val="0"/>
      <w:divBdr>
        <w:top w:val="none" w:sz="0" w:space="0" w:color="auto"/>
        <w:left w:val="none" w:sz="0" w:space="0" w:color="auto"/>
        <w:bottom w:val="none" w:sz="0" w:space="0" w:color="auto"/>
        <w:right w:val="none" w:sz="0" w:space="0" w:color="auto"/>
      </w:divBdr>
    </w:div>
    <w:div w:id="349138634">
      <w:marLeft w:val="480"/>
      <w:marRight w:val="0"/>
      <w:marTop w:val="0"/>
      <w:marBottom w:val="0"/>
      <w:divBdr>
        <w:top w:val="none" w:sz="0" w:space="0" w:color="auto"/>
        <w:left w:val="none" w:sz="0" w:space="0" w:color="auto"/>
        <w:bottom w:val="none" w:sz="0" w:space="0" w:color="auto"/>
        <w:right w:val="none" w:sz="0" w:space="0" w:color="auto"/>
      </w:divBdr>
    </w:div>
    <w:div w:id="349142635">
      <w:marLeft w:val="480"/>
      <w:marRight w:val="0"/>
      <w:marTop w:val="0"/>
      <w:marBottom w:val="0"/>
      <w:divBdr>
        <w:top w:val="none" w:sz="0" w:space="0" w:color="auto"/>
        <w:left w:val="none" w:sz="0" w:space="0" w:color="auto"/>
        <w:bottom w:val="none" w:sz="0" w:space="0" w:color="auto"/>
        <w:right w:val="none" w:sz="0" w:space="0" w:color="auto"/>
      </w:divBdr>
    </w:div>
    <w:div w:id="349569775">
      <w:marLeft w:val="480"/>
      <w:marRight w:val="0"/>
      <w:marTop w:val="0"/>
      <w:marBottom w:val="0"/>
      <w:divBdr>
        <w:top w:val="none" w:sz="0" w:space="0" w:color="auto"/>
        <w:left w:val="none" w:sz="0" w:space="0" w:color="auto"/>
        <w:bottom w:val="none" w:sz="0" w:space="0" w:color="auto"/>
        <w:right w:val="none" w:sz="0" w:space="0" w:color="auto"/>
      </w:divBdr>
    </w:div>
    <w:div w:id="349646046">
      <w:marLeft w:val="480"/>
      <w:marRight w:val="0"/>
      <w:marTop w:val="0"/>
      <w:marBottom w:val="0"/>
      <w:divBdr>
        <w:top w:val="none" w:sz="0" w:space="0" w:color="auto"/>
        <w:left w:val="none" w:sz="0" w:space="0" w:color="auto"/>
        <w:bottom w:val="none" w:sz="0" w:space="0" w:color="auto"/>
        <w:right w:val="none" w:sz="0" w:space="0" w:color="auto"/>
      </w:divBdr>
    </w:div>
    <w:div w:id="350036047">
      <w:marLeft w:val="480"/>
      <w:marRight w:val="0"/>
      <w:marTop w:val="0"/>
      <w:marBottom w:val="0"/>
      <w:divBdr>
        <w:top w:val="none" w:sz="0" w:space="0" w:color="auto"/>
        <w:left w:val="none" w:sz="0" w:space="0" w:color="auto"/>
        <w:bottom w:val="none" w:sz="0" w:space="0" w:color="auto"/>
        <w:right w:val="none" w:sz="0" w:space="0" w:color="auto"/>
      </w:divBdr>
    </w:div>
    <w:div w:id="350107246">
      <w:marLeft w:val="480"/>
      <w:marRight w:val="0"/>
      <w:marTop w:val="0"/>
      <w:marBottom w:val="0"/>
      <w:divBdr>
        <w:top w:val="none" w:sz="0" w:space="0" w:color="auto"/>
        <w:left w:val="none" w:sz="0" w:space="0" w:color="auto"/>
        <w:bottom w:val="none" w:sz="0" w:space="0" w:color="auto"/>
        <w:right w:val="none" w:sz="0" w:space="0" w:color="auto"/>
      </w:divBdr>
    </w:div>
    <w:div w:id="350185823">
      <w:marLeft w:val="480"/>
      <w:marRight w:val="0"/>
      <w:marTop w:val="0"/>
      <w:marBottom w:val="0"/>
      <w:divBdr>
        <w:top w:val="none" w:sz="0" w:space="0" w:color="auto"/>
        <w:left w:val="none" w:sz="0" w:space="0" w:color="auto"/>
        <w:bottom w:val="none" w:sz="0" w:space="0" w:color="auto"/>
        <w:right w:val="none" w:sz="0" w:space="0" w:color="auto"/>
      </w:divBdr>
    </w:div>
    <w:div w:id="350298677">
      <w:marLeft w:val="480"/>
      <w:marRight w:val="0"/>
      <w:marTop w:val="0"/>
      <w:marBottom w:val="0"/>
      <w:divBdr>
        <w:top w:val="none" w:sz="0" w:space="0" w:color="auto"/>
        <w:left w:val="none" w:sz="0" w:space="0" w:color="auto"/>
        <w:bottom w:val="none" w:sz="0" w:space="0" w:color="auto"/>
        <w:right w:val="none" w:sz="0" w:space="0" w:color="auto"/>
      </w:divBdr>
    </w:div>
    <w:div w:id="350301706">
      <w:marLeft w:val="480"/>
      <w:marRight w:val="0"/>
      <w:marTop w:val="0"/>
      <w:marBottom w:val="0"/>
      <w:divBdr>
        <w:top w:val="none" w:sz="0" w:space="0" w:color="auto"/>
        <w:left w:val="none" w:sz="0" w:space="0" w:color="auto"/>
        <w:bottom w:val="none" w:sz="0" w:space="0" w:color="auto"/>
        <w:right w:val="none" w:sz="0" w:space="0" w:color="auto"/>
      </w:divBdr>
    </w:div>
    <w:div w:id="350373835">
      <w:marLeft w:val="480"/>
      <w:marRight w:val="0"/>
      <w:marTop w:val="0"/>
      <w:marBottom w:val="0"/>
      <w:divBdr>
        <w:top w:val="none" w:sz="0" w:space="0" w:color="auto"/>
        <w:left w:val="none" w:sz="0" w:space="0" w:color="auto"/>
        <w:bottom w:val="none" w:sz="0" w:space="0" w:color="auto"/>
        <w:right w:val="none" w:sz="0" w:space="0" w:color="auto"/>
      </w:divBdr>
    </w:div>
    <w:div w:id="350453096">
      <w:marLeft w:val="480"/>
      <w:marRight w:val="0"/>
      <w:marTop w:val="0"/>
      <w:marBottom w:val="0"/>
      <w:divBdr>
        <w:top w:val="none" w:sz="0" w:space="0" w:color="auto"/>
        <w:left w:val="none" w:sz="0" w:space="0" w:color="auto"/>
        <w:bottom w:val="none" w:sz="0" w:space="0" w:color="auto"/>
        <w:right w:val="none" w:sz="0" w:space="0" w:color="auto"/>
      </w:divBdr>
    </w:div>
    <w:div w:id="350497094">
      <w:marLeft w:val="480"/>
      <w:marRight w:val="0"/>
      <w:marTop w:val="0"/>
      <w:marBottom w:val="0"/>
      <w:divBdr>
        <w:top w:val="none" w:sz="0" w:space="0" w:color="auto"/>
        <w:left w:val="none" w:sz="0" w:space="0" w:color="auto"/>
        <w:bottom w:val="none" w:sz="0" w:space="0" w:color="auto"/>
        <w:right w:val="none" w:sz="0" w:space="0" w:color="auto"/>
      </w:divBdr>
    </w:div>
    <w:div w:id="350569993">
      <w:bodyDiv w:val="1"/>
      <w:marLeft w:val="0"/>
      <w:marRight w:val="0"/>
      <w:marTop w:val="0"/>
      <w:marBottom w:val="0"/>
      <w:divBdr>
        <w:top w:val="none" w:sz="0" w:space="0" w:color="auto"/>
        <w:left w:val="none" w:sz="0" w:space="0" w:color="auto"/>
        <w:bottom w:val="none" w:sz="0" w:space="0" w:color="auto"/>
        <w:right w:val="none" w:sz="0" w:space="0" w:color="auto"/>
      </w:divBdr>
    </w:div>
    <w:div w:id="350835928">
      <w:bodyDiv w:val="1"/>
      <w:marLeft w:val="0"/>
      <w:marRight w:val="0"/>
      <w:marTop w:val="0"/>
      <w:marBottom w:val="0"/>
      <w:divBdr>
        <w:top w:val="none" w:sz="0" w:space="0" w:color="auto"/>
        <w:left w:val="none" w:sz="0" w:space="0" w:color="auto"/>
        <w:bottom w:val="none" w:sz="0" w:space="0" w:color="auto"/>
        <w:right w:val="none" w:sz="0" w:space="0" w:color="auto"/>
      </w:divBdr>
    </w:div>
    <w:div w:id="350839797">
      <w:marLeft w:val="480"/>
      <w:marRight w:val="0"/>
      <w:marTop w:val="0"/>
      <w:marBottom w:val="0"/>
      <w:divBdr>
        <w:top w:val="none" w:sz="0" w:space="0" w:color="auto"/>
        <w:left w:val="none" w:sz="0" w:space="0" w:color="auto"/>
        <w:bottom w:val="none" w:sz="0" w:space="0" w:color="auto"/>
        <w:right w:val="none" w:sz="0" w:space="0" w:color="auto"/>
      </w:divBdr>
    </w:div>
    <w:div w:id="350912322">
      <w:marLeft w:val="480"/>
      <w:marRight w:val="0"/>
      <w:marTop w:val="0"/>
      <w:marBottom w:val="0"/>
      <w:divBdr>
        <w:top w:val="none" w:sz="0" w:space="0" w:color="auto"/>
        <w:left w:val="none" w:sz="0" w:space="0" w:color="auto"/>
        <w:bottom w:val="none" w:sz="0" w:space="0" w:color="auto"/>
        <w:right w:val="none" w:sz="0" w:space="0" w:color="auto"/>
      </w:divBdr>
    </w:div>
    <w:div w:id="350956533">
      <w:bodyDiv w:val="1"/>
      <w:marLeft w:val="0"/>
      <w:marRight w:val="0"/>
      <w:marTop w:val="0"/>
      <w:marBottom w:val="0"/>
      <w:divBdr>
        <w:top w:val="none" w:sz="0" w:space="0" w:color="auto"/>
        <w:left w:val="none" w:sz="0" w:space="0" w:color="auto"/>
        <w:bottom w:val="none" w:sz="0" w:space="0" w:color="auto"/>
        <w:right w:val="none" w:sz="0" w:space="0" w:color="auto"/>
      </w:divBdr>
    </w:div>
    <w:div w:id="350957832">
      <w:marLeft w:val="480"/>
      <w:marRight w:val="0"/>
      <w:marTop w:val="0"/>
      <w:marBottom w:val="0"/>
      <w:divBdr>
        <w:top w:val="none" w:sz="0" w:space="0" w:color="auto"/>
        <w:left w:val="none" w:sz="0" w:space="0" w:color="auto"/>
        <w:bottom w:val="none" w:sz="0" w:space="0" w:color="auto"/>
        <w:right w:val="none" w:sz="0" w:space="0" w:color="auto"/>
      </w:divBdr>
    </w:div>
    <w:div w:id="351028979">
      <w:marLeft w:val="480"/>
      <w:marRight w:val="0"/>
      <w:marTop w:val="0"/>
      <w:marBottom w:val="0"/>
      <w:divBdr>
        <w:top w:val="none" w:sz="0" w:space="0" w:color="auto"/>
        <w:left w:val="none" w:sz="0" w:space="0" w:color="auto"/>
        <w:bottom w:val="none" w:sz="0" w:space="0" w:color="auto"/>
        <w:right w:val="none" w:sz="0" w:space="0" w:color="auto"/>
      </w:divBdr>
    </w:div>
    <w:div w:id="351301864">
      <w:marLeft w:val="480"/>
      <w:marRight w:val="0"/>
      <w:marTop w:val="0"/>
      <w:marBottom w:val="0"/>
      <w:divBdr>
        <w:top w:val="none" w:sz="0" w:space="0" w:color="auto"/>
        <w:left w:val="none" w:sz="0" w:space="0" w:color="auto"/>
        <w:bottom w:val="none" w:sz="0" w:space="0" w:color="auto"/>
        <w:right w:val="none" w:sz="0" w:space="0" w:color="auto"/>
      </w:divBdr>
    </w:div>
    <w:div w:id="351339493">
      <w:marLeft w:val="480"/>
      <w:marRight w:val="0"/>
      <w:marTop w:val="0"/>
      <w:marBottom w:val="0"/>
      <w:divBdr>
        <w:top w:val="none" w:sz="0" w:space="0" w:color="auto"/>
        <w:left w:val="none" w:sz="0" w:space="0" w:color="auto"/>
        <w:bottom w:val="none" w:sz="0" w:space="0" w:color="auto"/>
        <w:right w:val="none" w:sz="0" w:space="0" w:color="auto"/>
      </w:divBdr>
    </w:div>
    <w:div w:id="351342413">
      <w:marLeft w:val="480"/>
      <w:marRight w:val="0"/>
      <w:marTop w:val="0"/>
      <w:marBottom w:val="0"/>
      <w:divBdr>
        <w:top w:val="none" w:sz="0" w:space="0" w:color="auto"/>
        <w:left w:val="none" w:sz="0" w:space="0" w:color="auto"/>
        <w:bottom w:val="none" w:sz="0" w:space="0" w:color="auto"/>
        <w:right w:val="none" w:sz="0" w:space="0" w:color="auto"/>
      </w:divBdr>
    </w:div>
    <w:div w:id="351344421">
      <w:bodyDiv w:val="1"/>
      <w:marLeft w:val="0"/>
      <w:marRight w:val="0"/>
      <w:marTop w:val="0"/>
      <w:marBottom w:val="0"/>
      <w:divBdr>
        <w:top w:val="none" w:sz="0" w:space="0" w:color="auto"/>
        <w:left w:val="none" w:sz="0" w:space="0" w:color="auto"/>
        <w:bottom w:val="none" w:sz="0" w:space="0" w:color="auto"/>
        <w:right w:val="none" w:sz="0" w:space="0" w:color="auto"/>
      </w:divBdr>
    </w:div>
    <w:div w:id="351348592">
      <w:marLeft w:val="480"/>
      <w:marRight w:val="0"/>
      <w:marTop w:val="0"/>
      <w:marBottom w:val="0"/>
      <w:divBdr>
        <w:top w:val="none" w:sz="0" w:space="0" w:color="auto"/>
        <w:left w:val="none" w:sz="0" w:space="0" w:color="auto"/>
        <w:bottom w:val="none" w:sz="0" w:space="0" w:color="auto"/>
        <w:right w:val="none" w:sz="0" w:space="0" w:color="auto"/>
      </w:divBdr>
    </w:div>
    <w:div w:id="351760635">
      <w:marLeft w:val="480"/>
      <w:marRight w:val="0"/>
      <w:marTop w:val="0"/>
      <w:marBottom w:val="0"/>
      <w:divBdr>
        <w:top w:val="none" w:sz="0" w:space="0" w:color="auto"/>
        <w:left w:val="none" w:sz="0" w:space="0" w:color="auto"/>
        <w:bottom w:val="none" w:sz="0" w:space="0" w:color="auto"/>
        <w:right w:val="none" w:sz="0" w:space="0" w:color="auto"/>
      </w:divBdr>
    </w:div>
    <w:div w:id="351803598">
      <w:bodyDiv w:val="1"/>
      <w:marLeft w:val="0"/>
      <w:marRight w:val="0"/>
      <w:marTop w:val="0"/>
      <w:marBottom w:val="0"/>
      <w:divBdr>
        <w:top w:val="none" w:sz="0" w:space="0" w:color="auto"/>
        <w:left w:val="none" w:sz="0" w:space="0" w:color="auto"/>
        <w:bottom w:val="none" w:sz="0" w:space="0" w:color="auto"/>
        <w:right w:val="none" w:sz="0" w:space="0" w:color="auto"/>
      </w:divBdr>
    </w:div>
    <w:div w:id="351876690">
      <w:marLeft w:val="480"/>
      <w:marRight w:val="0"/>
      <w:marTop w:val="0"/>
      <w:marBottom w:val="0"/>
      <w:divBdr>
        <w:top w:val="none" w:sz="0" w:space="0" w:color="auto"/>
        <w:left w:val="none" w:sz="0" w:space="0" w:color="auto"/>
        <w:bottom w:val="none" w:sz="0" w:space="0" w:color="auto"/>
        <w:right w:val="none" w:sz="0" w:space="0" w:color="auto"/>
      </w:divBdr>
    </w:div>
    <w:div w:id="351878700">
      <w:marLeft w:val="480"/>
      <w:marRight w:val="0"/>
      <w:marTop w:val="0"/>
      <w:marBottom w:val="0"/>
      <w:divBdr>
        <w:top w:val="none" w:sz="0" w:space="0" w:color="auto"/>
        <w:left w:val="none" w:sz="0" w:space="0" w:color="auto"/>
        <w:bottom w:val="none" w:sz="0" w:space="0" w:color="auto"/>
        <w:right w:val="none" w:sz="0" w:space="0" w:color="auto"/>
      </w:divBdr>
    </w:div>
    <w:div w:id="351883744">
      <w:marLeft w:val="480"/>
      <w:marRight w:val="0"/>
      <w:marTop w:val="0"/>
      <w:marBottom w:val="0"/>
      <w:divBdr>
        <w:top w:val="none" w:sz="0" w:space="0" w:color="auto"/>
        <w:left w:val="none" w:sz="0" w:space="0" w:color="auto"/>
        <w:bottom w:val="none" w:sz="0" w:space="0" w:color="auto"/>
        <w:right w:val="none" w:sz="0" w:space="0" w:color="auto"/>
      </w:divBdr>
    </w:div>
    <w:div w:id="352263613">
      <w:marLeft w:val="480"/>
      <w:marRight w:val="0"/>
      <w:marTop w:val="0"/>
      <w:marBottom w:val="0"/>
      <w:divBdr>
        <w:top w:val="none" w:sz="0" w:space="0" w:color="auto"/>
        <w:left w:val="none" w:sz="0" w:space="0" w:color="auto"/>
        <w:bottom w:val="none" w:sz="0" w:space="0" w:color="auto"/>
        <w:right w:val="none" w:sz="0" w:space="0" w:color="auto"/>
      </w:divBdr>
    </w:div>
    <w:div w:id="352268964">
      <w:marLeft w:val="480"/>
      <w:marRight w:val="0"/>
      <w:marTop w:val="0"/>
      <w:marBottom w:val="0"/>
      <w:divBdr>
        <w:top w:val="none" w:sz="0" w:space="0" w:color="auto"/>
        <w:left w:val="none" w:sz="0" w:space="0" w:color="auto"/>
        <w:bottom w:val="none" w:sz="0" w:space="0" w:color="auto"/>
        <w:right w:val="none" w:sz="0" w:space="0" w:color="auto"/>
      </w:divBdr>
    </w:div>
    <w:div w:id="352269239">
      <w:marLeft w:val="480"/>
      <w:marRight w:val="0"/>
      <w:marTop w:val="0"/>
      <w:marBottom w:val="0"/>
      <w:divBdr>
        <w:top w:val="none" w:sz="0" w:space="0" w:color="auto"/>
        <w:left w:val="none" w:sz="0" w:space="0" w:color="auto"/>
        <w:bottom w:val="none" w:sz="0" w:space="0" w:color="auto"/>
        <w:right w:val="none" w:sz="0" w:space="0" w:color="auto"/>
      </w:divBdr>
    </w:div>
    <w:div w:id="352272405">
      <w:bodyDiv w:val="1"/>
      <w:marLeft w:val="0"/>
      <w:marRight w:val="0"/>
      <w:marTop w:val="0"/>
      <w:marBottom w:val="0"/>
      <w:divBdr>
        <w:top w:val="none" w:sz="0" w:space="0" w:color="auto"/>
        <w:left w:val="none" w:sz="0" w:space="0" w:color="auto"/>
        <w:bottom w:val="none" w:sz="0" w:space="0" w:color="auto"/>
        <w:right w:val="none" w:sz="0" w:space="0" w:color="auto"/>
      </w:divBdr>
    </w:div>
    <w:div w:id="352341424">
      <w:marLeft w:val="480"/>
      <w:marRight w:val="0"/>
      <w:marTop w:val="0"/>
      <w:marBottom w:val="0"/>
      <w:divBdr>
        <w:top w:val="none" w:sz="0" w:space="0" w:color="auto"/>
        <w:left w:val="none" w:sz="0" w:space="0" w:color="auto"/>
        <w:bottom w:val="none" w:sz="0" w:space="0" w:color="auto"/>
        <w:right w:val="none" w:sz="0" w:space="0" w:color="auto"/>
      </w:divBdr>
    </w:div>
    <w:div w:id="352416950">
      <w:marLeft w:val="480"/>
      <w:marRight w:val="0"/>
      <w:marTop w:val="0"/>
      <w:marBottom w:val="0"/>
      <w:divBdr>
        <w:top w:val="none" w:sz="0" w:space="0" w:color="auto"/>
        <w:left w:val="none" w:sz="0" w:space="0" w:color="auto"/>
        <w:bottom w:val="none" w:sz="0" w:space="0" w:color="auto"/>
        <w:right w:val="none" w:sz="0" w:space="0" w:color="auto"/>
      </w:divBdr>
    </w:div>
    <w:div w:id="352532606">
      <w:marLeft w:val="480"/>
      <w:marRight w:val="0"/>
      <w:marTop w:val="0"/>
      <w:marBottom w:val="0"/>
      <w:divBdr>
        <w:top w:val="none" w:sz="0" w:space="0" w:color="auto"/>
        <w:left w:val="none" w:sz="0" w:space="0" w:color="auto"/>
        <w:bottom w:val="none" w:sz="0" w:space="0" w:color="auto"/>
        <w:right w:val="none" w:sz="0" w:space="0" w:color="auto"/>
      </w:divBdr>
    </w:div>
    <w:div w:id="352608882">
      <w:marLeft w:val="480"/>
      <w:marRight w:val="0"/>
      <w:marTop w:val="0"/>
      <w:marBottom w:val="0"/>
      <w:divBdr>
        <w:top w:val="none" w:sz="0" w:space="0" w:color="auto"/>
        <w:left w:val="none" w:sz="0" w:space="0" w:color="auto"/>
        <w:bottom w:val="none" w:sz="0" w:space="0" w:color="auto"/>
        <w:right w:val="none" w:sz="0" w:space="0" w:color="auto"/>
      </w:divBdr>
    </w:div>
    <w:div w:id="352610074">
      <w:marLeft w:val="480"/>
      <w:marRight w:val="0"/>
      <w:marTop w:val="0"/>
      <w:marBottom w:val="0"/>
      <w:divBdr>
        <w:top w:val="none" w:sz="0" w:space="0" w:color="auto"/>
        <w:left w:val="none" w:sz="0" w:space="0" w:color="auto"/>
        <w:bottom w:val="none" w:sz="0" w:space="0" w:color="auto"/>
        <w:right w:val="none" w:sz="0" w:space="0" w:color="auto"/>
      </w:divBdr>
    </w:div>
    <w:div w:id="352653228">
      <w:marLeft w:val="480"/>
      <w:marRight w:val="0"/>
      <w:marTop w:val="0"/>
      <w:marBottom w:val="0"/>
      <w:divBdr>
        <w:top w:val="none" w:sz="0" w:space="0" w:color="auto"/>
        <w:left w:val="none" w:sz="0" w:space="0" w:color="auto"/>
        <w:bottom w:val="none" w:sz="0" w:space="0" w:color="auto"/>
        <w:right w:val="none" w:sz="0" w:space="0" w:color="auto"/>
      </w:divBdr>
    </w:div>
    <w:div w:id="352653453">
      <w:marLeft w:val="480"/>
      <w:marRight w:val="0"/>
      <w:marTop w:val="0"/>
      <w:marBottom w:val="0"/>
      <w:divBdr>
        <w:top w:val="none" w:sz="0" w:space="0" w:color="auto"/>
        <w:left w:val="none" w:sz="0" w:space="0" w:color="auto"/>
        <w:bottom w:val="none" w:sz="0" w:space="0" w:color="auto"/>
        <w:right w:val="none" w:sz="0" w:space="0" w:color="auto"/>
      </w:divBdr>
    </w:div>
    <w:div w:id="352733149">
      <w:marLeft w:val="480"/>
      <w:marRight w:val="0"/>
      <w:marTop w:val="0"/>
      <w:marBottom w:val="0"/>
      <w:divBdr>
        <w:top w:val="none" w:sz="0" w:space="0" w:color="auto"/>
        <w:left w:val="none" w:sz="0" w:space="0" w:color="auto"/>
        <w:bottom w:val="none" w:sz="0" w:space="0" w:color="auto"/>
        <w:right w:val="none" w:sz="0" w:space="0" w:color="auto"/>
      </w:divBdr>
    </w:div>
    <w:div w:id="352733841">
      <w:bodyDiv w:val="1"/>
      <w:marLeft w:val="0"/>
      <w:marRight w:val="0"/>
      <w:marTop w:val="0"/>
      <w:marBottom w:val="0"/>
      <w:divBdr>
        <w:top w:val="none" w:sz="0" w:space="0" w:color="auto"/>
        <w:left w:val="none" w:sz="0" w:space="0" w:color="auto"/>
        <w:bottom w:val="none" w:sz="0" w:space="0" w:color="auto"/>
        <w:right w:val="none" w:sz="0" w:space="0" w:color="auto"/>
      </w:divBdr>
    </w:div>
    <w:div w:id="352803107">
      <w:marLeft w:val="480"/>
      <w:marRight w:val="0"/>
      <w:marTop w:val="0"/>
      <w:marBottom w:val="0"/>
      <w:divBdr>
        <w:top w:val="none" w:sz="0" w:space="0" w:color="auto"/>
        <w:left w:val="none" w:sz="0" w:space="0" w:color="auto"/>
        <w:bottom w:val="none" w:sz="0" w:space="0" w:color="auto"/>
        <w:right w:val="none" w:sz="0" w:space="0" w:color="auto"/>
      </w:divBdr>
    </w:div>
    <w:div w:id="352922116">
      <w:marLeft w:val="480"/>
      <w:marRight w:val="0"/>
      <w:marTop w:val="0"/>
      <w:marBottom w:val="0"/>
      <w:divBdr>
        <w:top w:val="none" w:sz="0" w:space="0" w:color="auto"/>
        <w:left w:val="none" w:sz="0" w:space="0" w:color="auto"/>
        <w:bottom w:val="none" w:sz="0" w:space="0" w:color="auto"/>
        <w:right w:val="none" w:sz="0" w:space="0" w:color="auto"/>
      </w:divBdr>
    </w:div>
    <w:div w:id="353111772">
      <w:marLeft w:val="480"/>
      <w:marRight w:val="0"/>
      <w:marTop w:val="0"/>
      <w:marBottom w:val="0"/>
      <w:divBdr>
        <w:top w:val="none" w:sz="0" w:space="0" w:color="auto"/>
        <w:left w:val="none" w:sz="0" w:space="0" w:color="auto"/>
        <w:bottom w:val="none" w:sz="0" w:space="0" w:color="auto"/>
        <w:right w:val="none" w:sz="0" w:space="0" w:color="auto"/>
      </w:divBdr>
    </w:div>
    <w:div w:id="353269504">
      <w:marLeft w:val="480"/>
      <w:marRight w:val="0"/>
      <w:marTop w:val="0"/>
      <w:marBottom w:val="0"/>
      <w:divBdr>
        <w:top w:val="none" w:sz="0" w:space="0" w:color="auto"/>
        <w:left w:val="none" w:sz="0" w:space="0" w:color="auto"/>
        <w:bottom w:val="none" w:sz="0" w:space="0" w:color="auto"/>
        <w:right w:val="none" w:sz="0" w:space="0" w:color="auto"/>
      </w:divBdr>
    </w:div>
    <w:div w:id="353381354">
      <w:marLeft w:val="480"/>
      <w:marRight w:val="0"/>
      <w:marTop w:val="0"/>
      <w:marBottom w:val="0"/>
      <w:divBdr>
        <w:top w:val="none" w:sz="0" w:space="0" w:color="auto"/>
        <w:left w:val="none" w:sz="0" w:space="0" w:color="auto"/>
        <w:bottom w:val="none" w:sz="0" w:space="0" w:color="auto"/>
        <w:right w:val="none" w:sz="0" w:space="0" w:color="auto"/>
      </w:divBdr>
    </w:div>
    <w:div w:id="353502776">
      <w:marLeft w:val="480"/>
      <w:marRight w:val="0"/>
      <w:marTop w:val="0"/>
      <w:marBottom w:val="0"/>
      <w:divBdr>
        <w:top w:val="none" w:sz="0" w:space="0" w:color="auto"/>
        <w:left w:val="none" w:sz="0" w:space="0" w:color="auto"/>
        <w:bottom w:val="none" w:sz="0" w:space="0" w:color="auto"/>
        <w:right w:val="none" w:sz="0" w:space="0" w:color="auto"/>
      </w:divBdr>
    </w:div>
    <w:div w:id="353582499">
      <w:marLeft w:val="480"/>
      <w:marRight w:val="0"/>
      <w:marTop w:val="0"/>
      <w:marBottom w:val="0"/>
      <w:divBdr>
        <w:top w:val="none" w:sz="0" w:space="0" w:color="auto"/>
        <w:left w:val="none" w:sz="0" w:space="0" w:color="auto"/>
        <w:bottom w:val="none" w:sz="0" w:space="0" w:color="auto"/>
        <w:right w:val="none" w:sz="0" w:space="0" w:color="auto"/>
      </w:divBdr>
    </w:div>
    <w:div w:id="353650015">
      <w:bodyDiv w:val="1"/>
      <w:marLeft w:val="0"/>
      <w:marRight w:val="0"/>
      <w:marTop w:val="0"/>
      <w:marBottom w:val="0"/>
      <w:divBdr>
        <w:top w:val="none" w:sz="0" w:space="0" w:color="auto"/>
        <w:left w:val="none" w:sz="0" w:space="0" w:color="auto"/>
        <w:bottom w:val="none" w:sz="0" w:space="0" w:color="auto"/>
        <w:right w:val="none" w:sz="0" w:space="0" w:color="auto"/>
      </w:divBdr>
    </w:div>
    <w:div w:id="353651700">
      <w:marLeft w:val="480"/>
      <w:marRight w:val="0"/>
      <w:marTop w:val="0"/>
      <w:marBottom w:val="0"/>
      <w:divBdr>
        <w:top w:val="none" w:sz="0" w:space="0" w:color="auto"/>
        <w:left w:val="none" w:sz="0" w:space="0" w:color="auto"/>
        <w:bottom w:val="none" w:sz="0" w:space="0" w:color="auto"/>
        <w:right w:val="none" w:sz="0" w:space="0" w:color="auto"/>
      </w:divBdr>
    </w:div>
    <w:div w:id="353701454">
      <w:marLeft w:val="480"/>
      <w:marRight w:val="0"/>
      <w:marTop w:val="0"/>
      <w:marBottom w:val="0"/>
      <w:divBdr>
        <w:top w:val="none" w:sz="0" w:space="0" w:color="auto"/>
        <w:left w:val="none" w:sz="0" w:space="0" w:color="auto"/>
        <w:bottom w:val="none" w:sz="0" w:space="0" w:color="auto"/>
        <w:right w:val="none" w:sz="0" w:space="0" w:color="auto"/>
      </w:divBdr>
    </w:div>
    <w:div w:id="353730353">
      <w:marLeft w:val="480"/>
      <w:marRight w:val="0"/>
      <w:marTop w:val="0"/>
      <w:marBottom w:val="0"/>
      <w:divBdr>
        <w:top w:val="none" w:sz="0" w:space="0" w:color="auto"/>
        <w:left w:val="none" w:sz="0" w:space="0" w:color="auto"/>
        <w:bottom w:val="none" w:sz="0" w:space="0" w:color="auto"/>
        <w:right w:val="none" w:sz="0" w:space="0" w:color="auto"/>
      </w:divBdr>
    </w:div>
    <w:div w:id="353927125">
      <w:marLeft w:val="480"/>
      <w:marRight w:val="0"/>
      <w:marTop w:val="0"/>
      <w:marBottom w:val="0"/>
      <w:divBdr>
        <w:top w:val="none" w:sz="0" w:space="0" w:color="auto"/>
        <w:left w:val="none" w:sz="0" w:space="0" w:color="auto"/>
        <w:bottom w:val="none" w:sz="0" w:space="0" w:color="auto"/>
        <w:right w:val="none" w:sz="0" w:space="0" w:color="auto"/>
      </w:divBdr>
    </w:div>
    <w:div w:id="353967070">
      <w:marLeft w:val="480"/>
      <w:marRight w:val="0"/>
      <w:marTop w:val="0"/>
      <w:marBottom w:val="0"/>
      <w:divBdr>
        <w:top w:val="none" w:sz="0" w:space="0" w:color="auto"/>
        <w:left w:val="none" w:sz="0" w:space="0" w:color="auto"/>
        <w:bottom w:val="none" w:sz="0" w:space="0" w:color="auto"/>
        <w:right w:val="none" w:sz="0" w:space="0" w:color="auto"/>
      </w:divBdr>
    </w:div>
    <w:div w:id="354038804">
      <w:marLeft w:val="480"/>
      <w:marRight w:val="0"/>
      <w:marTop w:val="0"/>
      <w:marBottom w:val="0"/>
      <w:divBdr>
        <w:top w:val="none" w:sz="0" w:space="0" w:color="auto"/>
        <w:left w:val="none" w:sz="0" w:space="0" w:color="auto"/>
        <w:bottom w:val="none" w:sz="0" w:space="0" w:color="auto"/>
        <w:right w:val="none" w:sz="0" w:space="0" w:color="auto"/>
      </w:divBdr>
    </w:div>
    <w:div w:id="354118219">
      <w:marLeft w:val="480"/>
      <w:marRight w:val="0"/>
      <w:marTop w:val="0"/>
      <w:marBottom w:val="0"/>
      <w:divBdr>
        <w:top w:val="none" w:sz="0" w:space="0" w:color="auto"/>
        <w:left w:val="none" w:sz="0" w:space="0" w:color="auto"/>
        <w:bottom w:val="none" w:sz="0" w:space="0" w:color="auto"/>
        <w:right w:val="none" w:sz="0" w:space="0" w:color="auto"/>
      </w:divBdr>
    </w:div>
    <w:div w:id="354159423">
      <w:marLeft w:val="480"/>
      <w:marRight w:val="0"/>
      <w:marTop w:val="0"/>
      <w:marBottom w:val="0"/>
      <w:divBdr>
        <w:top w:val="none" w:sz="0" w:space="0" w:color="auto"/>
        <w:left w:val="none" w:sz="0" w:space="0" w:color="auto"/>
        <w:bottom w:val="none" w:sz="0" w:space="0" w:color="auto"/>
        <w:right w:val="none" w:sz="0" w:space="0" w:color="auto"/>
      </w:divBdr>
    </w:div>
    <w:div w:id="354233168">
      <w:marLeft w:val="480"/>
      <w:marRight w:val="0"/>
      <w:marTop w:val="0"/>
      <w:marBottom w:val="0"/>
      <w:divBdr>
        <w:top w:val="none" w:sz="0" w:space="0" w:color="auto"/>
        <w:left w:val="none" w:sz="0" w:space="0" w:color="auto"/>
        <w:bottom w:val="none" w:sz="0" w:space="0" w:color="auto"/>
        <w:right w:val="none" w:sz="0" w:space="0" w:color="auto"/>
      </w:divBdr>
    </w:div>
    <w:div w:id="354313742">
      <w:marLeft w:val="480"/>
      <w:marRight w:val="0"/>
      <w:marTop w:val="0"/>
      <w:marBottom w:val="0"/>
      <w:divBdr>
        <w:top w:val="none" w:sz="0" w:space="0" w:color="auto"/>
        <w:left w:val="none" w:sz="0" w:space="0" w:color="auto"/>
        <w:bottom w:val="none" w:sz="0" w:space="0" w:color="auto"/>
        <w:right w:val="none" w:sz="0" w:space="0" w:color="auto"/>
      </w:divBdr>
    </w:div>
    <w:div w:id="354381955">
      <w:marLeft w:val="480"/>
      <w:marRight w:val="0"/>
      <w:marTop w:val="0"/>
      <w:marBottom w:val="0"/>
      <w:divBdr>
        <w:top w:val="none" w:sz="0" w:space="0" w:color="auto"/>
        <w:left w:val="none" w:sz="0" w:space="0" w:color="auto"/>
        <w:bottom w:val="none" w:sz="0" w:space="0" w:color="auto"/>
        <w:right w:val="none" w:sz="0" w:space="0" w:color="auto"/>
      </w:divBdr>
    </w:div>
    <w:div w:id="354383696">
      <w:marLeft w:val="480"/>
      <w:marRight w:val="0"/>
      <w:marTop w:val="0"/>
      <w:marBottom w:val="0"/>
      <w:divBdr>
        <w:top w:val="none" w:sz="0" w:space="0" w:color="auto"/>
        <w:left w:val="none" w:sz="0" w:space="0" w:color="auto"/>
        <w:bottom w:val="none" w:sz="0" w:space="0" w:color="auto"/>
        <w:right w:val="none" w:sz="0" w:space="0" w:color="auto"/>
      </w:divBdr>
    </w:div>
    <w:div w:id="354385155">
      <w:marLeft w:val="480"/>
      <w:marRight w:val="0"/>
      <w:marTop w:val="0"/>
      <w:marBottom w:val="0"/>
      <w:divBdr>
        <w:top w:val="none" w:sz="0" w:space="0" w:color="auto"/>
        <w:left w:val="none" w:sz="0" w:space="0" w:color="auto"/>
        <w:bottom w:val="none" w:sz="0" w:space="0" w:color="auto"/>
        <w:right w:val="none" w:sz="0" w:space="0" w:color="auto"/>
      </w:divBdr>
    </w:div>
    <w:div w:id="354815548">
      <w:marLeft w:val="480"/>
      <w:marRight w:val="0"/>
      <w:marTop w:val="0"/>
      <w:marBottom w:val="0"/>
      <w:divBdr>
        <w:top w:val="none" w:sz="0" w:space="0" w:color="auto"/>
        <w:left w:val="none" w:sz="0" w:space="0" w:color="auto"/>
        <w:bottom w:val="none" w:sz="0" w:space="0" w:color="auto"/>
        <w:right w:val="none" w:sz="0" w:space="0" w:color="auto"/>
      </w:divBdr>
    </w:div>
    <w:div w:id="355083657">
      <w:marLeft w:val="480"/>
      <w:marRight w:val="0"/>
      <w:marTop w:val="0"/>
      <w:marBottom w:val="0"/>
      <w:divBdr>
        <w:top w:val="none" w:sz="0" w:space="0" w:color="auto"/>
        <w:left w:val="none" w:sz="0" w:space="0" w:color="auto"/>
        <w:bottom w:val="none" w:sz="0" w:space="0" w:color="auto"/>
        <w:right w:val="none" w:sz="0" w:space="0" w:color="auto"/>
      </w:divBdr>
    </w:div>
    <w:div w:id="355156749">
      <w:bodyDiv w:val="1"/>
      <w:marLeft w:val="0"/>
      <w:marRight w:val="0"/>
      <w:marTop w:val="0"/>
      <w:marBottom w:val="0"/>
      <w:divBdr>
        <w:top w:val="none" w:sz="0" w:space="0" w:color="auto"/>
        <w:left w:val="none" w:sz="0" w:space="0" w:color="auto"/>
        <w:bottom w:val="none" w:sz="0" w:space="0" w:color="auto"/>
        <w:right w:val="none" w:sz="0" w:space="0" w:color="auto"/>
      </w:divBdr>
    </w:div>
    <w:div w:id="355273719">
      <w:marLeft w:val="480"/>
      <w:marRight w:val="0"/>
      <w:marTop w:val="0"/>
      <w:marBottom w:val="0"/>
      <w:divBdr>
        <w:top w:val="none" w:sz="0" w:space="0" w:color="auto"/>
        <w:left w:val="none" w:sz="0" w:space="0" w:color="auto"/>
        <w:bottom w:val="none" w:sz="0" w:space="0" w:color="auto"/>
        <w:right w:val="none" w:sz="0" w:space="0" w:color="auto"/>
      </w:divBdr>
    </w:div>
    <w:div w:id="355348623">
      <w:bodyDiv w:val="1"/>
      <w:marLeft w:val="0"/>
      <w:marRight w:val="0"/>
      <w:marTop w:val="0"/>
      <w:marBottom w:val="0"/>
      <w:divBdr>
        <w:top w:val="none" w:sz="0" w:space="0" w:color="auto"/>
        <w:left w:val="none" w:sz="0" w:space="0" w:color="auto"/>
        <w:bottom w:val="none" w:sz="0" w:space="0" w:color="auto"/>
        <w:right w:val="none" w:sz="0" w:space="0" w:color="auto"/>
      </w:divBdr>
    </w:div>
    <w:div w:id="355350495">
      <w:marLeft w:val="480"/>
      <w:marRight w:val="0"/>
      <w:marTop w:val="0"/>
      <w:marBottom w:val="0"/>
      <w:divBdr>
        <w:top w:val="none" w:sz="0" w:space="0" w:color="auto"/>
        <w:left w:val="none" w:sz="0" w:space="0" w:color="auto"/>
        <w:bottom w:val="none" w:sz="0" w:space="0" w:color="auto"/>
        <w:right w:val="none" w:sz="0" w:space="0" w:color="auto"/>
      </w:divBdr>
    </w:div>
    <w:div w:id="355355438">
      <w:marLeft w:val="480"/>
      <w:marRight w:val="0"/>
      <w:marTop w:val="0"/>
      <w:marBottom w:val="0"/>
      <w:divBdr>
        <w:top w:val="none" w:sz="0" w:space="0" w:color="auto"/>
        <w:left w:val="none" w:sz="0" w:space="0" w:color="auto"/>
        <w:bottom w:val="none" w:sz="0" w:space="0" w:color="auto"/>
        <w:right w:val="none" w:sz="0" w:space="0" w:color="auto"/>
      </w:divBdr>
    </w:div>
    <w:div w:id="355497403">
      <w:marLeft w:val="480"/>
      <w:marRight w:val="0"/>
      <w:marTop w:val="0"/>
      <w:marBottom w:val="0"/>
      <w:divBdr>
        <w:top w:val="none" w:sz="0" w:space="0" w:color="auto"/>
        <w:left w:val="none" w:sz="0" w:space="0" w:color="auto"/>
        <w:bottom w:val="none" w:sz="0" w:space="0" w:color="auto"/>
        <w:right w:val="none" w:sz="0" w:space="0" w:color="auto"/>
      </w:divBdr>
    </w:div>
    <w:div w:id="355498747">
      <w:marLeft w:val="480"/>
      <w:marRight w:val="0"/>
      <w:marTop w:val="0"/>
      <w:marBottom w:val="0"/>
      <w:divBdr>
        <w:top w:val="none" w:sz="0" w:space="0" w:color="auto"/>
        <w:left w:val="none" w:sz="0" w:space="0" w:color="auto"/>
        <w:bottom w:val="none" w:sz="0" w:space="0" w:color="auto"/>
        <w:right w:val="none" w:sz="0" w:space="0" w:color="auto"/>
      </w:divBdr>
    </w:div>
    <w:div w:id="355615672">
      <w:marLeft w:val="480"/>
      <w:marRight w:val="0"/>
      <w:marTop w:val="0"/>
      <w:marBottom w:val="0"/>
      <w:divBdr>
        <w:top w:val="none" w:sz="0" w:space="0" w:color="auto"/>
        <w:left w:val="none" w:sz="0" w:space="0" w:color="auto"/>
        <w:bottom w:val="none" w:sz="0" w:space="0" w:color="auto"/>
        <w:right w:val="none" w:sz="0" w:space="0" w:color="auto"/>
      </w:divBdr>
    </w:div>
    <w:div w:id="355738959">
      <w:marLeft w:val="480"/>
      <w:marRight w:val="0"/>
      <w:marTop w:val="0"/>
      <w:marBottom w:val="0"/>
      <w:divBdr>
        <w:top w:val="none" w:sz="0" w:space="0" w:color="auto"/>
        <w:left w:val="none" w:sz="0" w:space="0" w:color="auto"/>
        <w:bottom w:val="none" w:sz="0" w:space="0" w:color="auto"/>
        <w:right w:val="none" w:sz="0" w:space="0" w:color="auto"/>
      </w:divBdr>
    </w:div>
    <w:div w:id="355927442">
      <w:marLeft w:val="480"/>
      <w:marRight w:val="0"/>
      <w:marTop w:val="0"/>
      <w:marBottom w:val="0"/>
      <w:divBdr>
        <w:top w:val="none" w:sz="0" w:space="0" w:color="auto"/>
        <w:left w:val="none" w:sz="0" w:space="0" w:color="auto"/>
        <w:bottom w:val="none" w:sz="0" w:space="0" w:color="auto"/>
        <w:right w:val="none" w:sz="0" w:space="0" w:color="auto"/>
      </w:divBdr>
    </w:div>
    <w:div w:id="356086168">
      <w:marLeft w:val="480"/>
      <w:marRight w:val="0"/>
      <w:marTop w:val="0"/>
      <w:marBottom w:val="0"/>
      <w:divBdr>
        <w:top w:val="none" w:sz="0" w:space="0" w:color="auto"/>
        <w:left w:val="none" w:sz="0" w:space="0" w:color="auto"/>
        <w:bottom w:val="none" w:sz="0" w:space="0" w:color="auto"/>
        <w:right w:val="none" w:sz="0" w:space="0" w:color="auto"/>
      </w:divBdr>
    </w:div>
    <w:div w:id="356153898">
      <w:marLeft w:val="480"/>
      <w:marRight w:val="0"/>
      <w:marTop w:val="0"/>
      <w:marBottom w:val="0"/>
      <w:divBdr>
        <w:top w:val="none" w:sz="0" w:space="0" w:color="auto"/>
        <w:left w:val="none" w:sz="0" w:space="0" w:color="auto"/>
        <w:bottom w:val="none" w:sz="0" w:space="0" w:color="auto"/>
        <w:right w:val="none" w:sz="0" w:space="0" w:color="auto"/>
      </w:divBdr>
    </w:div>
    <w:div w:id="356273293">
      <w:marLeft w:val="480"/>
      <w:marRight w:val="0"/>
      <w:marTop w:val="0"/>
      <w:marBottom w:val="0"/>
      <w:divBdr>
        <w:top w:val="none" w:sz="0" w:space="0" w:color="auto"/>
        <w:left w:val="none" w:sz="0" w:space="0" w:color="auto"/>
        <w:bottom w:val="none" w:sz="0" w:space="0" w:color="auto"/>
        <w:right w:val="none" w:sz="0" w:space="0" w:color="auto"/>
      </w:divBdr>
    </w:div>
    <w:div w:id="356346374">
      <w:marLeft w:val="480"/>
      <w:marRight w:val="0"/>
      <w:marTop w:val="0"/>
      <w:marBottom w:val="0"/>
      <w:divBdr>
        <w:top w:val="none" w:sz="0" w:space="0" w:color="auto"/>
        <w:left w:val="none" w:sz="0" w:space="0" w:color="auto"/>
        <w:bottom w:val="none" w:sz="0" w:space="0" w:color="auto"/>
        <w:right w:val="none" w:sz="0" w:space="0" w:color="auto"/>
      </w:divBdr>
    </w:div>
    <w:div w:id="356351978">
      <w:marLeft w:val="480"/>
      <w:marRight w:val="0"/>
      <w:marTop w:val="0"/>
      <w:marBottom w:val="0"/>
      <w:divBdr>
        <w:top w:val="none" w:sz="0" w:space="0" w:color="auto"/>
        <w:left w:val="none" w:sz="0" w:space="0" w:color="auto"/>
        <w:bottom w:val="none" w:sz="0" w:space="0" w:color="auto"/>
        <w:right w:val="none" w:sz="0" w:space="0" w:color="auto"/>
      </w:divBdr>
    </w:div>
    <w:div w:id="356397108">
      <w:marLeft w:val="480"/>
      <w:marRight w:val="0"/>
      <w:marTop w:val="0"/>
      <w:marBottom w:val="0"/>
      <w:divBdr>
        <w:top w:val="none" w:sz="0" w:space="0" w:color="auto"/>
        <w:left w:val="none" w:sz="0" w:space="0" w:color="auto"/>
        <w:bottom w:val="none" w:sz="0" w:space="0" w:color="auto"/>
        <w:right w:val="none" w:sz="0" w:space="0" w:color="auto"/>
      </w:divBdr>
    </w:div>
    <w:div w:id="356542642">
      <w:marLeft w:val="480"/>
      <w:marRight w:val="0"/>
      <w:marTop w:val="0"/>
      <w:marBottom w:val="0"/>
      <w:divBdr>
        <w:top w:val="none" w:sz="0" w:space="0" w:color="auto"/>
        <w:left w:val="none" w:sz="0" w:space="0" w:color="auto"/>
        <w:bottom w:val="none" w:sz="0" w:space="0" w:color="auto"/>
        <w:right w:val="none" w:sz="0" w:space="0" w:color="auto"/>
      </w:divBdr>
    </w:div>
    <w:div w:id="356734012">
      <w:marLeft w:val="480"/>
      <w:marRight w:val="0"/>
      <w:marTop w:val="0"/>
      <w:marBottom w:val="0"/>
      <w:divBdr>
        <w:top w:val="none" w:sz="0" w:space="0" w:color="auto"/>
        <w:left w:val="none" w:sz="0" w:space="0" w:color="auto"/>
        <w:bottom w:val="none" w:sz="0" w:space="0" w:color="auto"/>
        <w:right w:val="none" w:sz="0" w:space="0" w:color="auto"/>
      </w:divBdr>
    </w:div>
    <w:div w:id="356854090">
      <w:marLeft w:val="480"/>
      <w:marRight w:val="0"/>
      <w:marTop w:val="0"/>
      <w:marBottom w:val="0"/>
      <w:divBdr>
        <w:top w:val="none" w:sz="0" w:space="0" w:color="auto"/>
        <w:left w:val="none" w:sz="0" w:space="0" w:color="auto"/>
        <w:bottom w:val="none" w:sz="0" w:space="0" w:color="auto"/>
        <w:right w:val="none" w:sz="0" w:space="0" w:color="auto"/>
      </w:divBdr>
    </w:div>
    <w:div w:id="356856160">
      <w:marLeft w:val="480"/>
      <w:marRight w:val="0"/>
      <w:marTop w:val="0"/>
      <w:marBottom w:val="0"/>
      <w:divBdr>
        <w:top w:val="none" w:sz="0" w:space="0" w:color="auto"/>
        <w:left w:val="none" w:sz="0" w:space="0" w:color="auto"/>
        <w:bottom w:val="none" w:sz="0" w:space="0" w:color="auto"/>
        <w:right w:val="none" w:sz="0" w:space="0" w:color="auto"/>
      </w:divBdr>
    </w:div>
    <w:div w:id="356929725">
      <w:marLeft w:val="480"/>
      <w:marRight w:val="0"/>
      <w:marTop w:val="0"/>
      <w:marBottom w:val="0"/>
      <w:divBdr>
        <w:top w:val="none" w:sz="0" w:space="0" w:color="auto"/>
        <w:left w:val="none" w:sz="0" w:space="0" w:color="auto"/>
        <w:bottom w:val="none" w:sz="0" w:space="0" w:color="auto"/>
        <w:right w:val="none" w:sz="0" w:space="0" w:color="auto"/>
      </w:divBdr>
    </w:div>
    <w:div w:id="357046533">
      <w:marLeft w:val="480"/>
      <w:marRight w:val="0"/>
      <w:marTop w:val="0"/>
      <w:marBottom w:val="0"/>
      <w:divBdr>
        <w:top w:val="none" w:sz="0" w:space="0" w:color="auto"/>
        <w:left w:val="none" w:sz="0" w:space="0" w:color="auto"/>
        <w:bottom w:val="none" w:sz="0" w:space="0" w:color="auto"/>
        <w:right w:val="none" w:sz="0" w:space="0" w:color="auto"/>
      </w:divBdr>
    </w:div>
    <w:div w:id="357047111">
      <w:marLeft w:val="480"/>
      <w:marRight w:val="0"/>
      <w:marTop w:val="0"/>
      <w:marBottom w:val="0"/>
      <w:divBdr>
        <w:top w:val="none" w:sz="0" w:space="0" w:color="auto"/>
        <w:left w:val="none" w:sz="0" w:space="0" w:color="auto"/>
        <w:bottom w:val="none" w:sz="0" w:space="0" w:color="auto"/>
        <w:right w:val="none" w:sz="0" w:space="0" w:color="auto"/>
      </w:divBdr>
    </w:div>
    <w:div w:id="357048324">
      <w:marLeft w:val="480"/>
      <w:marRight w:val="0"/>
      <w:marTop w:val="0"/>
      <w:marBottom w:val="0"/>
      <w:divBdr>
        <w:top w:val="none" w:sz="0" w:space="0" w:color="auto"/>
        <w:left w:val="none" w:sz="0" w:space="0" w:color="auto"/>
        <w:bottom w:val="none" w:sz="0" w:space="0" w:color="auto"/>
        <w:right w:val="none" w:sz="0" w:space="0" w:color="auto"/>
      </w:divBdr>
    </w:div>
    <w:div w:id="357119066">
      <w:marLeft w:val="480"/>
      <w:marRight w:val="0"/>
      <w:marTop w:val="0"/>
      <w:marBottom w:val="0"/>
      <w:divBdr>
        <w:top w:val="none" w:sz="0" w:space="0" w:color="auto"/>
        <w:left w:val="none" w:sz="0" w:space="0" w:color="auto"/>
        <w:bottom w:val="none" w:sz="0" w:space="0" w:color="auto"/>
        <w:right w:val="none" w:sz="0" w:space="0" w:color="auto"/>
      </w:divBdr>
    </w:div>
    <w:div w:id="357124211">
      <w:marLeft w:val="480"/>
      <w:marRight w:val="0"/>
      <w:marTop w:val="0"/>
      <w:marBottom w:val="0"/>
      <w:divBdr>
        <w:top w:val="none" w:sz="0" w:space="0" w:color="auto"/>
        <w:left w:val="none" w:sz="0" w:space="0" w:color="auto"/>
        <w:bottom w:val="none" w:sz="0" w:space="0" w:color="auto"/>
        <w:right w:val="none" w:sz="0" w:space="0" w:color="auto"/>
      </w:divBdr>
    </w:div>
    <w:div w:id="357505315">
      <w:marLeft w:val="480"/>
      <w:marRight w:val="0"/>
      <w:marTop w:val="0"/>
      <w:marBottom w:val="0"/>
      <w:divBdr>
        <w:top w:val="none" w:sz="0" w:space="0" w:color="auto"/>
        <w:left w:val="none" w:sz="0" w:space="0" w:color="auto"/>
        <w:bottom w:val="none" w:sz="0" w:space="0" w:color="auto"/>
        <w:right w:val="none" w:sz="0" w:space="0" w:color="auto"/>
      </w:divBdr>
    </w:div>
    <w:div w:id="357508937">
      <w:marLeft w:val="480"/>
      <w:marRight w:val="0"/>
      <w:marTop w:val="0"/>
      <w:marBottom w:val="0"/>
      <w:divBdr>
        <w:top w:val="none" w:sz="0" w:space="0" w:color="auto"/>
        <w:left w:val="none" w:sz="0" w:space="0" w:color="auto"/>
        <w:bottom w:val="none" w:sz="0" w:space="0" w:color="auto"/>
        <w:right w:val="none" w:sz="0" w:space="0" w:color="auto"/>
      </w:divBdr>
    </w:div>
    <w:div w:id="357580736">
      <w:marLeft w:val="480"/>
      <w:marRight w:val="0"/>
      <w:marTop w:val="0"/>
      <w:marBottom w:val="0"/>
      <w:divBdr>
        <w:top w:val="none" w:sz="0" w:space="0" w:color="auto"/>
        <w:left w:val="none" w:sz="0" w:space="0" w:color="auto"/>
        <w:bottom w:val="none" w:sz="0" w:space="0" w:color="auto"/>
        <w:right w:val="none" w:sz="0" w:space="0" w:color="auto"/>
      </w:divBdr>
    </w:div>
    <w:div w:id="357590163">
      <w:marLeft w:val="480"/>
      <w:marRight w:val="0"/>
      <w:marTop w:val="0"/>
      <w:marBottom w:val="0"/>
      <w:divBdr>
        <w:top w:val="none" w:sz="0" w:space="0" w:color="auto"/>
        <w:left w:val="none" w:sz="0" w:space="0" w:color="auto"/>
        <w:bottom w:val="none" w:sz="0" w:space="0" w:color="auto"/>
        <w:right w:val="none" w:sz="0" w:space="0" w:color="auto"/>
      </w:divBdr>
    </w:div>
    <w:div w:id="357632930">
      <w:marLeft w:val="480"/>
      <w:marRight w:val="0"/>
      <w:marTop w:val="0"/>
      <w:marBottom w:val="0"/>
      <w:divBdr>
        <w:top w:val="none" w:sz="0" w:space="0" w:color="auto"/>
        <w:left w:val="none" w:sz="0" w:space="0" w:color="auto"/>
        <w:bottom w:val="none" w:sz="0" w:space="0" w:color="auto"/>
        <w:right w:val="none" w:sz="0" w:space="0" w:color="auto"/>
      </w:divBdr>
    </w:div>
    <w:div w:id="357778472">
      <w:marLeft w:val="480"/>
      <w:marRight w:val="0"/>
      <w:marTop w:val="0"/>
      <w:marBottom w:val="0"/>
      <w:divBdr>
        <w:top w:val="none" w:sz="0" w:space="0" w:color="auto"/>
        <w:left w:val="none" w:sz="0" w:space="0" w:color="auto"/>
        <w:bottom w:val="none" w:sz="0" w:space="0" w:color="auto"/>
        <w:right w:val="none" w:sz="0" w:space="0" w:color="auto"/>
      </w:divBdr>
    </w:div>
    <w:div w:id="357893647">
      <w:marLeft w:val="480"/>
      <w:marRight w:val="0"/>
      <w:marTop w:val="0"/>
      <w:marBottom w:val="0"/>
      <w:divBdr>
        <w:top w:val="none" w:sz="0" w:space="0" w:color="auto"/>
        <w:left w:val="none" w:sz="0" w:space="0" w:color="auto"/>
        <w:bottom w:val="none" w:sz="0" w:space="0" w:color="auto"/>
        <w:right w:val="none" w:sz="0" w:space="0" w:color="auto"/>
      </w:divBdr>
    </w:div>
    <w:div w:id="357969177">
      <w:marLeft w:val="480"/>
      <w:marRight w:val="0"/>
      <w:marTop w:val="0"/>
      <w:marBottom w:val="0"/>
      <w:divBdr>
        <w:top w:val="none" w:sz="0" w:space="0" w:color="auto"/>
        <w:left w:val="none" w:sz="0" w:space="0" w:color="auto"/>
        <w:bottom w:val="none" w:sz="0" w:space="0" w:color="auto"/>
        <w:right w:val="none" w:sz="0" w:space="0" w:color="auto"/>
      </w:divBdr>
    </w:div>
    <w:div w:id="358245550">
      <w:marLeft w:val="480"/>
      <w:marRight w:val="0"/>
      <w:marTop w:val="0"/>
      <w:marBottom w:val="0"/>
      <w:divBdr>
        <w:top w:val="none" w:sz="0" w:space="0" w:color="auto"/>
        <w:left w:val="none" w:sz="0" w:space="0" w:color="auto"/>
        <w:bottom w:val="none" w:sz="0" w:space="0" w:color="auto"/>
        <w:right w:val="none" w:sz="0" w:space="0" w:color="auto"/>
      </w:divBdr>
    </w:div>
    <w:div w:id="358431408">
      <w:marLeft w:val="480"/>
      <w:marRight w:val="0"/>
      <w:marTop w:val="0"/>
      <w:marBottom w:val="0"/>
      <w:divBdr>
        <w:top w:val="none" w:sz="0" w:space="0" w:color="auto"/>
        <w:left w:val="none" w:sz="0" w:space="0" w:color="auto"/>
        <w:bottom w:val="none" w:sz="0" w:space="0" w:color="auto"/>
        <w:right w:val="none" w:sz="0" w:space="0" w:color="auto"/>
      </w:divBdr>
    </w:div>
    <w:div w:id="358438561">
      <w:marLeft w:val="480"/>
      <w:marRight w:val="0"/>
      <w:marTop w:val="0"/>
      <w:marBottom w:val="0"/>
      <w:divBdr>
        <w:top w:val="none" w:sz="0" w:space="0" w:color="auto"/>
        <w:left w:val="none" w:sz="0" w:space="0" w:color="auto"/>
        <w:bottom w:val="none" w:sz="0" w:space="0" w:color="auto"/>
        <w:right w:val="none" w:sz="0" w:space="0" w:color="auto"/>
      </w:divBdr>
    </w:div>
    <w:div w:id="358506953">
      <w:marLeft w:val="480"/>
      <w:marRight w:val="0"/>
      <w:marTop w:val="0"/>
      <w:marBottom w:val="0"/>
      <w:divBdr>
        <w:top w:val="none" w:sz="0" w:space="0" w:color="auto"/>
        <w:left w:val="none" w:sz="0" w:space="0" w:color="auto"/>
        <w:bottom w:val="none" w:sz="0" w:space="0" w:color="auto"/>
        <w:right w:val="none" w:sz="0" w:space="0" w:color="auto"/>
      </w:divBdr>
    </w:div>
    <w:div w:id="359018479">
      <w:marLeft w:val="480"/>
      <w:marRight w:val="0"/>
      <w:marTop w:val="0"/>
      <w:marBottom w:val="0"/>
      <w:divBdr>
        <w:top w:val="none" w:sz="0" w:space="0" w:color="auto"/>
        <w:left w:val="none" w:sz="0" w:space="0" w:color="auto"/>
        <w:bottom w:val="none" w:sz="0" w:space="0" w:color="auto"/>
        <w:right w:val="none" w:sz="0" w:space="0" w:color="auto"/>
      </w:divBdr>
    </w:div>
    <w:div w:id="359091247">
      <w:bodyDiv w:val="1"/>
      <w:marLeft w:val="0"/>
      <w:marRight w:val="0"/>
      <w:marTop w:val="0"/>
      <w:marBottom w:val="0"/>
      <w:divBdr>
        <w:top w:val="none" w:sz="0" w:space="0" w:color="auto"/>
        <w:left w:val="none" w:sz="0" w:space="0" w:color="auto"/>
        <w:bottom w:val="none" w:sz="0" w:space="0" w:color="auto"/>
        <w:right w:val="none" w:sz="0" w:space="0" w:color="auto"/>
      </w:divBdr>
    </w:div>
    <w:div w:id="359212036">
      <w:marLeft w:val="480"/>
      <w:marRight w:val="0"/>
      <w:marTop w:val="0"/>
      <w:marBottom w:val="0"/>
      <w:divBdr>
        <w:top w:val="none" w:sz="0" w:space="0" w:color="auto"/>
        <w:left w:val="none" w:sz="0" w:space="0" w:color="auto"/>
        <w:bottom w:val="none" w:sz="0" w:space="0" w:color="auto"/>
        <w:right w:val="none" w:sz="0" w:space="0" w:color="auto"/>
      </w:divBdr>
    </w:div>
    <w:div w:id="359401538">
      <w:marLeft w:val="480"/>
      <w:marRight w:val="0"/>
      <w:marTop w:val="0"/>
      <w:marBottom w:val="0"/>
      <w:divBdr>
        <w:top w:val="none" w:sz="0" w:space="0" w:color="auto"/>
        <w:left w:val="none" w:sz="0" w:space="0" w:color="auto"/>
        <w:bottom w:val="none" w:sz="0" w:space="0" w:color="auto"/>
        <w:right w:val="none" w:sz="0" w:space="0" w:color="auto"/>
      </w:divBdr>
    </w:div>
    <w:div w:id="359671094">
      <w:marLeft w:val="480"/>
      <w:marRight w:val="0"/>
      <w:marTop w:val="0"/>
      <w:marBottom w:val="0"/>
      <w:divBdr>
        <w:top w:val="none" w:sz="0" w:space="0" w:color="auto"/>
        <w:left w:val="none" w:sz="0" w:space="0" w:color="auto"/>
        <w:bottom w:val="none" w:sz="0" w:space="0" w:color="auto"/>
        <w:right w:val="none" w:sz="0" w:space="0" w:color="auto"/>
      </w:divBdr>
    </w:div>
    <w:div w:id="359742001">
      <w:marLeft w:val="480"/>
      <w:marRight w:val="0"/>
      <w:marTop w:val="0"/>
      <w:marBottom w:val="0"/>
      <w:divBdr>
        <w:top w:val="none" w:sz="0" w:space="0" w:color="auto"/>
        <w:left w:val="none" w:sz="0" w:space="0" w:color="auto"/>
        <w:bottom w:val="none" w:sz="0" w:space="0" w:color="auto"/>
        <w:right w:val="none" w:sz="0" w:space="0" w:color="auto"/>
      </w:divBdr>
    </w:div>
    <w:div w:id="359818147">
      <w:marLeft w:val="480"/>
      <w:marRight w:val="0"/>
      <w:marTop w:val="0"/>
      <w:marBottom w:val="0"/>
      <w:divBdr>
        <w:top w:val="none" w:sz="0" w:space="0" w:color="auto"/>
        <w:left w:val="none" w:sz="0" w:space="0" w:color="auto"/>
        <w:bottom w:val="none" w:sz="0" w:space="0" w:color="auto"/>
        <w:right w:val="none" w:sz="0" w:space="0" w:color="auto"/>
      </w:divBdr>
    </w:div>
    <w:div w:id="359823497">
      <w:bodyDiv w:val="1"/>
      <w:marLeft w:val="0"/>
      <w:marRight w:val="0"/>
      <w:marTop w:val="0"/>
      <w:marBottom w:val="0"/>
      <w:divBdr>
        <w:top w:val="none" w:sz="0" w:space="0" w:color="auto"/>
        <w:left w:val="none" w:sz="0" w:space="0" w:color="auto"/>
        <w:bottom w:val="none" w:sz="0" w:space="0" w:color="auto"/>
        <w:right w:val="none" w:sz="0" w:space="0" w:color="auto"/>
      </w:divBdr>
      <w:divsChild>
        <w:div w:id="920219492">
          <w:marLeft w:val="480"/>
          <w:marRight w:val="0"/>
          <w:marTop w:val="0"/>
          <w:marBottom w:val="0"/>
          <w:divBdr>
            <w:top w:val="none" w:sz="0" w:space="0" w:color="auto"/>
            <w:left w:val="none" w:sz="0" w:space="0" w:color="auto"/>
            <w:bottom w:val="none" w:sz="0" w:space="0" w:color="auto"/>
            <w:right w:val="none" w:sz="0" w:space="0" w:color="auto"/>
          </w:divBdr>
        </w:div>
        <w:div w:id="428701317">
          <w:marLeft w:val="480"/>
          <w:marRight w:val="0"/>
          <w:marTop w:val="0"/>
          <w:marBottom w:val="0"/>
          <w:divBdr>
            <w:top w:val="none" w:sz="0" w:space="0" w:color="auto"/>
            <w:left w:val="none" w:sz="0" w:space="0" w:color="auto"/>
            <w:bottom w:val="none" w:sz="0" w:space="0" w:color="auto"/>
            <w:right w:val="none" w:sz="0" w:space="0" w:color="auto"/>
          </w:divBdr>
        </w:div>
        <w:div w:id="1210069476">
          <w:marLeft w:val="480"/>
          <w:marRight w:val="0"/>
          <w:marTop w:val="0"/>
          <w:marBottom w:val="0"/>
          <w:divBdr>
            <w:top w:val="none" w:sz="0" w:space="0" w:color="auto"/>
            <w:left w:val="none" w:sz="0" w:space="0" w:color="auto"/>
            <w:bottom w:val="none" w:sz="0" w:space="0" w:color="auto"/>
            <w:right w:val="none" w:sz="0" w:space="0" w:color="auto"/>
          </w:divBdr>
        </w:div>
        <w:div w:id="465468427">
          <w:marLeft w:val="480"/>
          <w:marRight w:val="0"/>
          <w:marTop w:val="0"/>
          <w:marBottom w:val="0"/>
          <w:divBdr>
            <w:top w:val="none" w:sz="0" w:space="0" w:color="auto"/>
            <w:left w:val="none" w:sz="0" w:space="0" w:color="auto"/>
            <w:bottom w:val="none" w:sz="0" w:space="0" w:color="auto"/>
            <w:right w:val="none" w:sz="0" w:space="0" w:color="auto"/>
          </w:divBdr>
        </w:div>
        <w:div w:id="2113235166">
          <w:marLeft w:val="480"/>
          <w:marRight w:val="0"/>
          <w:marTop w:val="0"/>
          <w:marBottom w:val="0"/>
          <w:divBdr>
            <w:top w:val="none" w:sz="0" w:space="0" w:color="auto"/>
            <w:left w:val="none" w:sz="0" w:space="0" w:color="auto"/>
            <w:bottom w:val="none" w:sz="0" w:space="0" w:color="auto"/>
            <w:right w:val="none" w:sz="0" w:space="0" w:color="auto"/>
          </w:divBdr>
        </w:div>
        <w:div w:id="879974048">
          <w:marLeft w:val="480"/>
          <w:marRight w:val="0"/>
          <w:marTop w:val="0"/>
          <w:marBottom w:val="0"/>
          <w:divBdr>
            <w:top w:val="none" w:sz="0" w:space="0" w:color="auto"/>
            <w:left w:val="none" w:sz="0" w:space="0" w:color="auto"/>
            <w:bottom w:val="none" w:sz="0" w:space="0" w:color="auto"/>
            <w:right w:val="none" w:sz="0" w:space="0" w:color="auto"/>
          </w:divBdr>
        </w:div>
        <w:div w:id="1108542295">
          <w:marLeft w:val="480"/>
          <w:marRight w:val="0"/>
          <w:marTop w:val="0"/>
          <w:marBottom w:val="0"/>
          <w:divBdr>
            <w:top w:val="none" w:sz="0" w:space="0" w:color="auto"/>
            <w:left w:val="none" w:sz="0" w:space="0" w:color="auto"/>
            <w:bottom w:val="none" w:sz="0" w:space="0" w:color="auto"/>
            <w:right w:val="none" w:sz="0" w:space="0" w:color="auto"/>
          </w:divBdr>
        </w:div>
        <w:div w:id="1478111538">
          <w:marLeft w:val="480"/>
          <w:marRight w:val="0"/>
          <w:marTop w:val="0"/>
          <w:marBottom w:val="0"/>
          <w:divBdr>
            <w:top w:val="none" w:sz="0" w:space="0" w:color="auto"/>
            <w:left w:val="none" w:sz="0" w:space="0" w:color="auto"/>
            <w:bottom w:val="none" w:sz="0" w:space="0" w:color="auto"/>
            <w:right w:val="none" w:sz="0" w:space="0" w:color="auto"/>
          </w:divBdr>
        </w:div>
        <w:div w:id="291324655">
          <w:marLeft w:val="480"/>
          <w:marRight w:val="0"/>
          <w:marTop w:val="0"/>
          <w:marBottom w:val="0"/>
          <w:divBdr>
            <w:top w:val="none" w:sz="0" w:space="0" w:color="auto"/>
            <w:left w:val="none" w:sz="0" w:space="0" w:color="auto"/>
            <w:bottom w:val="none" w:sz="0" w:space="0" w:color="auto"/>
            <w:right w:val="none" w:sz="0" w:space="0" w:color="auto"/>
          </w:divBdr>
        </w:div>
        <w:div w:id="1724449888">
          <w:marLeft w:val="480"/>
          <w:marRight w:val="0"/>
          <w:marTop w:val="0"/>
          <w:marBottom w:val="0"/>
          <w:divBdr>
            <w:top w:val="none" w:sz="0" w:space="0" w:color="auto"/>
            <w:left w:val="none" w:sz="0" w:space="0" w:color="auto"/>
            <w:bottom w:val="none" w:sz="0" w:space="0" w:color="auto"/>
            <w:right w:val="none" w:sz="0" w:space="0" w:color="auto"/>
          </w:divBdr>
        </w:div>
      </w:divsChild>
    </w:div>
    <w:div w:id="359933901">
      <w:marLeft w:val="480"/>
      <w:marRight w:val="0"/>
      <w:marTop w:val="0"/>
      <w:marBottom w:val="0"/>
      <w:divBdr>
        <w:top w:val="none" w:sz="0" w:space="0" w:color="auto"/>
        <w:left w:val="none" w:sz="0" w:space="0" w:color="auto"/>
        <w:bottom w:val="none" w:sz="0" w:space="0" w:color="auto"/>
        <w:right w:val="none" w:sz="0" w:space="0" w:color="auto"/>
      </w:divBdr>
    </w:div>
    <w:div w:id="360009258">
      <w:marLeft w:val="480"/>
      <w:marRight w:val="0"/>
      <w:marTop w:val="0"/>
      <w:marBottom w:val="0"/>
      <w:divBdr>
        <w:top w:val="none" w:sz="0" w:space="0" w:color="auto"/>
        <w:left w:val="none" w:sz="0" w:space="0" w:color="auto"/>
        <w:bottom w:val="none" w:sz="0" w:space="0" w:color="auto"/>
        <w:right w:val="none" w:sz="0" w:space="0" w:color="auto"/>
      </w:divBdr>
    </w:div>
    <w:div w:id="360010966">
      <w:bodyDiv w:val="1"/>
      <w:marLeft w:val="0"/>
      <w:marRight w:val="0"/>
      <w:marTop w:val="0"/>
      <w:marBottom w:val="0"/>
      <w:divBdr>
        <w:top w:val="none" w:sz="0" w:space="0" w:color="auto"/>
        <w:left w:val="none" w:sz="0" w:space="0" w:color="auto"/>
        <w:bottom w:val="none" w:sz="0" w:space="0" w:color="auto"/>
        <w:right w:val="none" w:sz="0" w:space="0" w:color="auto"/>
      </w:divBdr>
    </w:div>
    <w:div w:id="360012192">
      <w:bodyDiv w:val="1"/>
      <w:marLeft w:val="0"/>
      <w:marRight w:val="0"/>
      <w:marTop w:val="0"/>
      <w:marBottom w:val="0"/>
      <w:divBdr>
        <w:top w:val="none" w:sz="0" w:space="0" w:color="auto"/>
        <w:left w:val="none" w:sz="0" w:space="0" w:color="auto"/>
        <w:bottom w:val="none" w:sz="0" w:space="0" w:color="auto"/>
        <w:right w:val="none" w:sz="0" w:space="0" w:color="auto"/>
      </w:divBdr>
      <w:divsChild>
        <w:div w:id="798496985">
          <w:marLeft w:val="480"/>
          <w:marRight w:val="0"/>
          <w:marTop w:val="0"/>
          <w:marBottom w:val="0"/>
          <w:divBdr>
            <w:top w:val="none" w:sz="0" w:space="0" w:color="auto"/>
            <w:left w:val="none" w:sz="0" w:space="0" w:color="auto"/>
            <w:bottom w:val="none" w:sz="0" w:space="0" w:color="auto"/>
            <w:right w:val="none" w:sz="0" w:space="0" w:color="auto"/>
          </w:divBdr>
        </w:div>
        <w:div w:id="1800419041">
          <w:marLeft w:val="480"/>
          <w:marRight w:val="0"/>
          <w:marTop w:val="0"/>
          <w:marBottom w:val="0"/>
          <w:divBdr>
            <w:top w:val="none" w:sz="0" w:space="0" w:color="auto"/>
            <w:left w:val="none" w:sz="0" w:space="0" w:color="auto"/>
            <w:bottom w:val="none" w:sz="0" w:space="0" w:color="auto"/>
            <w:right w:val="none" w:sz="0" w:space="0" w:color="auto"/>
          </w:divBdr>
        </w:div>
        <w:div w:id="1901401008">
          <w:marLeft w:val="480"/>
          <w:marRight w:val="0"/>
          <w:marTop w:val="0"/>
          <w:marBottom w:val="0"/>
          <w:divBdr>
            <w:top w:val="none" w:sz="0" w:space="0" w:color="auto"/>
            <w:left w:val="none" w:sz="0" w:space="0" w:color="auto"/>
            <w:bottom w:val="none" w:sz="0" w:space="0" w:color="auto"/>
            <w:right w:val="none" w:sz="0" w:space="0" w:color="auto"/>
          </w:divBdr>
        </w:div>
        <w:div w:id="1508329472">
          <w:marLeft w:val="480"/>
          <w:marRight w:val="0"/>
          <w:marTop w:val="0"/>
          <w:marBottom w:val="0"/>
          <w:divBdr>
            <w:top w:val="none" w:sz="0" w:space="0" w:color="auto"/>
            <w:left w:val="none" w:sz="0" w:space="0" w:color="auto"/>
            <w:bottom w:val="none" w:sz="0" w:space="0" w:color="auto"/>
            <w:right w:val="none" w:sz="0" w:space="0" w:color="auto"/>
          </w:divBdr>
        </w:div>
        <w:div w:id="779374657">
          <w:marLeft w:val="480"/>
          <w:marRight w:val="0"/>
          <w:marTop w:val="0"/>
          <w:marBottom w:val="0"/>
          <w:divBdr>
            <w:top w:val="none" w:sz="0" w:space="0" w:color="auto"/>
            <w:left w:val="none" w:sz="0" w:space="0" w:color="auto"/>
            <w:bottom w:val="none" w:sz="0" w:space="0" w:color="auto"/>
            <w:right w:val="none" w:sz="0" w:space="0" w:color="auto"/>
          </w:divBdr>
        </w:div>
        <w:div w:id="152718448">
          <w:marLeft w:val="480"/>
          <w:marRight w:val="0"/>
          <w:marTop w:val="0"/>
          <w:marBottom w:val="0"/>
          <w:divBdr>
            <w:top w:val="none" w:sz="0" w:space="0" w:color="auto"/>
            <w:left w:val="none" w:sz="0" w:space="0" w:color="auto"/>
            <w:bottom w:val="none" w:sz="0" w:space="0" w:color="auto"/>
            <w:right w:val="none" w:sz="0" w:space="0" w:color="auto"/>
          </w:divBdr>
        </w:div>
        <w:div w:id="1670670722">
          <w:marLeft w:val="480"/>
          <w:marRight w:val="0"/>
          <w:marTop w:val="0"/>
          <w:marBottom w:val="0"/>
          <w:divBdr>
            <w:top w:val="none" w:sz="0" w:space="0" w:color="auto"/>
            <w:left w:val="none" w:sz="0" w:space="0" w:color="auto"/>
            <w:bottom w:val="none" w:sz="0" w:space="0" w:color="auto"/>
            <w:right w:val="none" w:sz="0" w:space="0" w:color="auto"/>
          </w:divBdr>
        </w:div>
        <w:div w:id="82262410">
          <w:marLeft w:val="480"/>
          <w:marRight w:val="0"/>
          <w:marTop w:val="0"/>
          <w:marBottom w:val="0"/>
          <w:divBdr>
            <w:top w:val="none" w:sz="0" w:space="0" w:color="auto"/>
            <w:left w:val="none" w:sz="0" w:space="0" w:color="auto"/>
            <w:bottom w:val="none" w:sz="0" w:space="0" w:color="auto"/>
            <w:right w:val="none" w:sz="0" w:space="0" w:color="auto"/>
          </w:divBdr>
        </w:div>
        <w:div w:id="1177890961">
          <w:marLeft w:val="480"/>
          <w:marRight w:val="0"/>
          <w:marTop w:val="0"/>
          <w:marBottom w:val="0"/>
          <w:divBdr>
            <w:top w:val="none" w:sz="0" w:space="0" w:color="auto"/>
            <w:left w:val="none" w:sz="0" w:space="0" w:color="auto"/>
            <w:bottom w:val="none" w:sz="0" w:space="0" w:color="auto"/>
            <w:right w:val="none" w:sz="0" w:space="0" w:color="auto"/>
          </w:divBdr>
        </w:div>
        <w:div w:id="1576403819">
          <w:marLeft w:val="480"/>
          <w:marRight w:val="0"/>
          <w:marTop w:val="0"/>
          <w:marBottom w:val="0"/>
          <w:divBdr>
            <w:top w:val="none" w:sz="0" w:space="0" w:color="auto"/>
            <w:left w:val="none" w:sz="0" w:space="0" w:color="auto"/>
            <w:bottom w:val="none" w:sz="0" w:space="0" w:color="auto"/>
            <w:right w:val="none" w:sz="0" w:space="0" w:color="auto"/>
          </w:divBdr>
        </w:div>
        <w:div w:id="1767843272">
          <w:marLeft w:val="480"/>
          <w:marRight w:val="0"/>
          <w:marTop w:val="0"/>
          <w:marBottom w:val="0"/>
          <w:divBdr>
            <w:top w:val="none" w:sz="0" w:space="0" w:color="auto"/>
            <w:left w:val="none" w:sz="0" w:space="0" w:color="auto"/>
            <w:bottom w:val="none" w:sz="0" w:space="0" w:color="auto"/>
            <w:right w:val="none" w:sz="0" w:space="0" w:color="auto"/>
          </w:divBdr>
        </w:div>
        <w:div w:id="348024902">
          <w:marLeft w:val="480"/>
          <w:marRight w:val="0"/>
          <w:marTop w:val="0"/>
          <w:marBottom w:val="0"/>
          <w:divBdr>
            <w:top w:val="none" w:sz="0" w:space="0" w:color="auto"/>
            <w:left w:val="none" w:sz="0" w:space="0" w:color="auto"/>
            <w:bottom w:val="none" w:sz="0" w:space="0" w:color="auto"/>
            <w:right w:val="none" w:sz="0" w:space="0" w:color="auto"/>
          </w:divBdr>
        </w:div>
        <w:div w:id="2047177185">
          <w:marLeft w:val="480"/>
          <w:marRight w:val="0"/>
          <w:marTop w:val="0"/>
          <w:marBottom w:val="0"/>
          <w:divBdr>
            <w:top w:val="none" w:sz="0" w:space="0" w:color="auto"/>
            <w:left w:val="none" w:sz="0" w:space="0" w:color="auto"/>
            <w:bottom w:val="none" w:sz="0" w:space="0" w:color="auto"/>
            <w:right w:val="none" w:sz="0" w:space="0" w:color="auto"/>
          </w:divBdr>
        </w:div>
        <w:div w:id="913583505">
          <w:marLeft w:val="480"/>
          <w:marRight w:val="0"/>
          <w:marTop w:val="0"/>
          <w:marBottom w:val="0"/>
          <w:divBdr>
            <w:top w:val="none" w:sz="0" w:space="0" w:color="auto"/>
            <w:left w:val="none" w:sz="0" w:space="0" w:color="auto"/>
            <w:bottom w:val="none" w:sz="0" w:space="0" w:color="auto"/>
            <w:right w:val="none" w:sz="0" w:space="0" w:color="auto"/>
          </w:divBdr>
        </w:div>
        <w:div w:id="1908955332">
          <w:marLeft w:val="480"/>
          <w:marRight w:val="0"/>
          <w:marTop w:val="0"/>
          <w:marBottom w:val="0"/>
          <w:divBdr>
            <w:top w:val="none" w:sz="0" w:space="0" w:color="auto"/>
            <w:left w:val="none" w:sz="0" w:space="0" w:color="auto"/>
            <w:bottom w:val="none" w:sz="0" w:space="0" w:color="auto"/>
            <w:right w:val="none" w:sz="0" w:space="0" w:color="auto"/>
          </w:divBdr>
        </w:div>
        <w:div w:id="1400135587">
          <w:marLeft w:val="480"/>
          <w:marRight w:val="0"/>
          <w:marTop w:val="0"/>
          <w:marBottom w:val="0"/>
          <w:divBdr>
            <w:top w:val="none" w:sz="0" w:space="0" w:color="auto"/>
            <w:left w:val="none" w:sz="0" w:space="0" w:color="auto"/>
            <w:bottom w:val="none" w:sz="0" w:space="0" w:color="auto"/>
            <w:right w:val="none" w:sz="0" w:space="0" w:color="auto"/>
          </w:divBdr>
        </w:div>
        <w:div w:id="2146387007">
          <w:marLeft w:val="480"/>
          <w:marRight w:val="0"/>
          <w:marTop w:val="0"/>
          <w:marBottom w:val="0"/>
          <w:divBdr>
            <w:top w:val="none" w:sz="0" w:space="0" w:color="auto"/>
            <w:left w:val="none" w:sz="0" w:space="0" w:color="auto"/>
            <w:bottom w:val="none" w:sz="0" w:space="0" w:color="auto"/>
            <w:right w:val="none" w:sz="0" w:space="0" w:color="auto"/>
          </w:divBdr>
        </w:div>
        <w:div w:id="1668437227">
          <w:marLeft w:val="480"/>
          <w:marRight w:val="0"/>
          <w:marTop w:val="0"/>
          <w:marBottom w:val="0"/>
          <w:divBdr>
            <w:top w:val="none" w:sz="0" w:space="0" w:color="auto"/>
            <w:left w:val="none" w:sz="0" w:space="0" w:color="auto"/>
            <w:bottom w:val="none" w:sz="0" w:space="0" w:color="auto"/>
            <w:right w:val="none" w:sz="0" w:space="0" w:color="auto"/>
          </w:divBdr>
        </w:div>
        <w:div w:id="633563687">
          <w:marLeft w:val="480"/>
          <w:marRight w:val="0"/>
          <w:marTop w:val="0"/>
          <w:marBottom w:val="0"/>
          <w:divBdr>
            <w:top w:val="none" w:sz="0" w:space="0" w:color="auto"/>
            <w:left w:val="none" w:sz="0" w:space="0" w:color="auto"/>
            <w:bottom w:val="none" w:sz="0" w:space="0" w:color="auto"/>
            <w:right w:val="none" w:sz="0" w:space="0" w:color="auto"/>
          </w:divBdr>
        </w:div>
        <w:div w:id="679704338">
          <w:marLeft w:val="480"/>
          <w:marRight w:val="0"/>
          <w:marTop w:val="0"/>
          <w:marBottom w:val="0"/>
          <w:divBdr>
            <w:top w:val="none" w:sz="0" w:space="0" w:color="auto"/>
            <w:left w:val="none" w:sz="0" w:space="0" w:color="auto"/>
            <w:bottom w:val="none" w:sz="0" w:space="0" w:color="auto"/>
            <w:right w:val="none" w:sz="0" w:space="0" w:color="auto"/>
          </w:divBdr>
        </w:div>
        <w:div w:id="626155889">
          <w:marLeft w:val="480"/>
          <w:marRight w:val="0"/>
          <w:marTop w:val="0"/>
          <w:marBottom w:val="0"/>
          <w:divBdr>
            <w:top w:val="none" w:sz="0" w:space="0" w:color="auto"/>
            <w:left w:val="none" w:sz="0" w:space="0" w:color="auto"/>
            <w:bottom w:val="none" w:sz="0" w:space="0" w:color="auto"/>
            <w:right w:val="none" w:sz="0" w:space="0" w:color="auto"/>
          </w:divBdr>
        </w:div>
        <w:div w:id="705105505">
          <w:marLeft w:val="480"/>
          <w:marRight w:val="0"/>
          <w:marTop w:val="0"/>
          <w:marBottom w:val="0"/>
          <w:divBdr>
            <w:top w:val="none" w:sz="0" w:space="0" w:color="auto"/>
            <w:left w:val="none" w:sz="0" w:space="0" w:color="auto"/>
            <w:bottom w:val="none" w:sz="0" w:space="0" w:color="auto"/>
            <w:right w:val="none" w:sz="0" w:space="0" w:color="auto"/>
          </w:divBdr>
        </w:div>
        <w:div w:id="796460106">
          <w:marLeft w:val="480"/>
          <w:marRight w:val="0"/>
          <w:marTop w:val="0"/>
          <w:marBottom w:val="0"/>
          <w:divBdr>
            <w:top w:val="none" w:sz="0" w:space="0" w:color="auto"/>
            <w:left w:val="none" w:sz="0" w:space="0" w:color="auto"/>
            <w:bottom w:val="none" w:sz="0" w:space="0" w:color="auto"/>
            <w:right w:val="none" w:sz="0" w:space="0" w:color="auto"/>
          </w:divBdr>
        </w:div>
        <w:div w:id="2030637996">
          <w:marLeft w:val="480"/>
          <w:marRight w:val="0"/>
          <w:marTop w:val="0"/>
          <w:marBottom w:val="0"/>
          <w:divBdr>
            <w:top w:val="none" w:sz="0" w:space="0" w:color="auto"/>
            <w:left w:val="none" w:sz="0" w:space="0" w:color="auto"/>
            <w:bottom w:val="none" w:sz="0" w:space="0" w:color="auto"/>
            <w:right w:val="none" w:sz="0" w:space="0" w:color="auto"/>
          </w:divBdr>
        </w:div>
        <w:div w:id="306594052">
          <w:marLeft w:val="480"/>
          <w:marRight w:val="0"/>
          <w:marTop w:val="0"/>
          <w:marBottom w:val="0"/>
          <w:divBdr>
            <w:top w:val="none" w:sz="0" w:space="0" w:color="auto"/>
            <w:left w:val="none" w:sz="0" w:space="0" w:color="auto"/>
            <w:bottom w:val="none" w:sz="0" w:space="0" w:color="auto"/>
            <w:right w:val="none" w:sz="0" w:space="0" w:color="auto"/>
          </w:divBdr>
        </w:div>
        <w:div w:id="274334783">
          <w:marLeft w:val="480"/>
          <w:marRight w:val="0"/>
          <w:marTop w:val="0"/>
          <w:marBottom w:val="0"/>
          <w:divBdr>
            <w:top w:val="none" w:sz="0" w:space="0" w:color="auto"/>
            <w:left w:val="none" w:sz="0" w:space="0" w:color="auto"/>
            <w:bottom w:val="none" w:sz="0" w:space="0" w:color="auto"/>
            <w:right w:val="none" w:sz="0" w:space="0" w:color="auto"/>
          </w:divBdr>
        </w:div>
        <w:div w:id="504369838">
          <w:marLeft w:val="480"/>
          <w:marRight w:val="0"/>
          <w:marTop w:val="0"/>
          <w:marBottom w:val="0"/>
          <w:divBdr>
            <w:top w:val="none" w:sz="0" w:space="0" w:color="auto"/>
            <w:left w:val="none" w:sz="0" w:space="0" w:color="auto"/>
            <w:bottom w:val="none" w:sz="0" w:space="0" w:color="auto"/>
            <w:right w:val="none" w:sz="0" w:space="0" w:color="auto"/>
          </w:divBdr>
        </w:div>
        <w:div w:id="1303272573">
          <w:marLeft w:val="480"/>
          <w:marRight w:val="0"/>
          <w:marTop w:val="0"/>
          <w:marBottom w:val="0"/>
          <w:divBdr>
            <w:top w:val="none" w:sz="0" w:space="0" w:color="auto"/>
            <w:left w:val="none" w:sz="0" w:space="0" w:color="auto"/>
            <w:bottom w:val="none" w:sz="0" w:space="0" w:color="auto"/>
            <w:right w:val="none" w:sz="0" w:space="0" w:color="auto"/>
          </w:divBdr>
        </w:div>
        <w:div w:id="292295875">
          <w:marLeft w:val="480"/>
          <w:marRight w:val="0"/>
          <w:marTop w:val="0"/>
          <w:marBottom w:val="0"/>
          <w:divBdr>
            <w:top w:val="none" w:sz="0" w:space="0" w:color="auto"/>
            <w:left w:val="none" w:sz="0" w:space="0" w:color="auto"/>
            <w:bottom w:val="none" w:sz="0" w:space="0" w:color="auto"/>
            <w:right w:val="none" w:sz="0" w:space="0" w:color="auto"/>
          </w:divBdr>
        </w:div>
        <w:div w:id="483736692">
          <w:marLeft w:val="480"/>
          <w:marRight w:val="0"/>
          <w:marTop w:val="0"/>
          <w:marBottom w:val="0"/>
          <w:divBdr>
            <w:top w:val="none" w:sz="0" w:space="0" w:color="auto"/>
            <w:left w:val="none" w:sz="0" w:space="0" w:color="auto"/>
            <w:bottom w:val="none" w:sz="0" w:space="0" w:color="auto"/>
            <w:right w:val="none" w:sz="0" w:space="0" w:color="auto"/>
          </w:divBdr>
        </w:div>
        <w:div w:id="1730424725">
          <w:marLeft w:val="480"/>
          <w:marRight w:val="0"/>
          <w:marTop w:val="0"/>
          <w:marBottom w:val="0"/>
          <w:divBdr>
            <w:top w:val="none" w:sz="0" w:space="0" w:color="auto"/>
            <w:left w:val="none" w:sz="0" w:space="0" w:color="auto"/>
            <w:bottom w:val="none" w:sz="0" w:space="0" w:color="auto"/>
            <w:right w:val="none" w:sz="0" w:space="0" w:color="auto"/>
          </w:divBdr>
        </w:div>
      </w:divsChild>
    </w:div>
    <w:div w:id="360016535">
      <w:marLeft w:val="480"/>
      <w:marRight w:val="0"/>
      <w:marTop w:val="0"/>
      <w:marBottom w:val="0"/>
      <w:divBdr>
        <w:top w:val="none" w:sz="0" w:space="0" w:color="auto"/>
        <w:left w:val="none" w:sz="0" w:space="0" w:color="auto"/>
        <w:bottom w:val="none" w:sz="0" w:space="0" w:color="auto"/>
        <w:right w:val="none" w:sz="0" w:space="0" w:color="auto"/>
      </w:divBdr>
    </w:div>
    <w:div w:id="360017198">
      <w:bodyDiv w:val="1"/>
      <w:marLeft w:val="0"/>
      <w:marRight w:val="0"/>
      <w:marTop w:val="0"/>
      <w:marBottom w:val="0"/>
      <w:divBdr>
        <w:top w:val="none" w:sz="0" w:space="0" w:color="auto"/>
        <w:left w:val="none" w:sz="0" w:space="0" w:color="auto"/>
        <w:bottom w:val="none" w:sz="0" w:space="0" w:color="auto"/>
        <w:right w:val="none" w:sz="0" w:space="0" w:color="auto"/>
      </w:divBdr>
      <w:divsChild>
        <w:div w:id="1615402587">
          <w:marLeft w:val="480"/>
          <w:marRight w:val="0"/>
          <w:marTop w:val="0"/>
          <w:marBottom w:val="0"/>
          <w:divBdr>
            <w:top w:val="none" w:sz="0" w:space="0" w:color="auto"/>
            <w:left w:val="none" w:sz="0" w:space="0" w:color="auto"/>
            <w:bottom w:val="none" w:sz="0" w:space="0" w:color="auto"/>
            <w:right w:val="none" w:sz="0" w:space="0" w:color="auto"/>
          </w:divBdr>
        </w:div>
        <w:div w:id="316884080">
          <w:marLeft w:val="480"/>
          <w:marRight w:val="0"/>
          <w:marTop w:val="0"/>
          <w:marBottom w:val="0"/>
          <w:divBdr>
            <w:top w:val="none" w:sz="0" w:space="0" w:color="auto"/>
            <w:left w:val="none" w:sz="0" w:space="0" w:color="auto"/>
            <w:bottom w:val="none" w:sz="0" w:space="0" w:color="auto"/>
            <w:right w:val="none" w:sz="0" w:space="0" w:color="auto"/>
          </w:divBdr>
        </w:div>
        <w:div w:id="1951818529">
          <w:marLeft w:val="480"/>
          <w:marRight w:val="0"/>
          <w:marTop w:val="0"/>
          <w:marBottom w:val="0"/>
          <w:divBdr>
            <w:top w:val="none" w:sz="0" w:space="0" w:color="auto"/>
            <w:left w:val="none" w:sz="0" w:space="0" w:color="auto"/>
            <w:bottom w:val="none" w:sz="0" w:space="0" w:color="auto"/>
            <w:right w:val="none" w:sz="0" w:space="0" w:color="auto"/>
          </w:divBdr>
        </w:div>
        <w:div w:id="475415020">
          <w:marLeft w:val="480"/>
          <w:marRight w:val="0"/>
          <w:marTop w:val="0"/>
          <w:marBottom w:val="0"/>
          <w:divBdr>
            <w:top w:val="none" w:sz="0" w:space="0" w:color="auto"/>
            <w:left w:val="none" w:sz="0" w:space="0" w:color="auto"/>
            <w:bottom w:val="none" w:sz="0" w:space="0" w:color="auto"/>
            <w:right w:val="none" w:sz="0" w:space="0" w:color="auto"/>
          </w:divBdr>
        </w:div>
        <w:div w:id="991450494">
          <w:marLeft w:val="480"/>
          <w:marRight w:val="0"/>
          <w:marTop w:val="0"/>
          <w:marBottom w:val="0"/>
          <w:divBdr>
            <w:top w:val="none" w:sz="0" w:space="0" w:color="auto"/>
            <w:left w:val="none" w:sz="0" w:space="0" w:color="auto"/>
            <w:bottom w:val="none" w:sz="0" w:space="0" w:color="auto"/>
            <w:right w:val="none" w:sz="0" w:space="0" w:color="auto"/>
          </w:divBdr>
        </w:div>
        <w:div w:id="1255553110">
          <w:marLeft w:val="480"/>
          <w:marRight w:val="0"/>
          <w:marTop w:val="0"/>
          <w:marBottom w:val="0"/>
          <w:divBdr>
            <w:top w:val="none" w:sz="0" w:space="0" w:color="auto"/>
            <w:left w:val="none" w:sz="0" w:space="0" w:color="auto"/>
            <w:bottom w:val="none" w:sz="0" w:space="0" w:color="auto"/>
            <w:right w:val="none" w:sz="0" w:space="0" w:color="auto"/>
          </w:divBdr>
        </w:div>
        <w:div w:id="1486126143">
          <w:marLeft w:val="480"/>
          <w:marRight w:val="0"/>
          <w:marTop w:val="0"/>
          <w:marBottom w:val="0"/>
          <w:divBdr>
            <w:top w:val="none" w:sz="0" w:space="0" w:color="auto"/>
            <w:left w:val="none" w:sz="0" w:space="0" w:color="auto"/>
            <w:bottom w:val="none" w:sz="0" w:space="0" w:color="auto"/>
            <w:right w:val="none" w:sz="0" w:space="0" w:color="auto"/>
          </w:divBdr>
        </w:div>
        <w:div w:id="1930192516">
          <w:marLeft w:val="480"/>
          <w:marRight w:val="0"/>
          <w:marTop w:val="0"/>
          <w:marBottom w:val="0"/>
          <w:divBdr>
            <w:top w:val="none" w:sz="0" w:space="0" w:color="auto"/>
            <w:left w:val="none" w:sz="0" w:space="0" w:color="auto"/>
            <w:bottom w:val="none" w:sz="0" w:space="0" w:color="auto"/>
            <w:right w:val="none" w:sz="0" w:space="0" w:color="auto"/>
          </w:divBdr>
        </w:div>
        <w:div w:id="1861816887">
          <w:marLeft w:val="480"/>
          <w:marRight w:val="0"/>
          <w:marTop w:val="0"/>
          <w:marBottom w:val="0"/>
          <w:divBdr>
            <w:top w:val="none" w:sz="0" w:space="0" w:color="auto"/>
            <w:left w:val="none" w:sz="0" w:space="0" w:color="auto"/>
            <w:bottom w:val="none" w:sz="0" w:space="0" w:color="auto"/>
            <w:right w:val="none" w:sz="0" w:space="0" w:color="auto"/>
          </w:divBdr>
        </w:div>
        <w:div w:id="1749497875">
          <w:marLeft w:val="480"/>
          <w:marRight w:val="0"/>
          <w:marTop w:val="0"/>
          <w:marBottom w:val="0"/>
          <w:divBdr>
            <w:top w:val="none" w:sz="0" w:space="0" w:color="auto"/>
            <w:left w:val="none" w:sz="0" w:space="0" w:color="auto"/>
            <w:bottom w:val="none" w:sz="0" w:space="0" w:color="auto"/>
            <w:right w:val="none" w:sz="0" w:space="0" w:color="auto"/>
          </w:divBdr>
        </w:div>
        <w:div w:id="1638947049">
          <w:marLeft w:val="480"/>
          <w:marRight w:val="0"/>
          <w:marTop w:val="0"/>
          <w:marBottom w:val="0"/>
          <w:divBdr>
            <w:top w:val="none" w:sz="0" w:space="0" w:color="auto"/>
            <w:left w:val="none" w:sz="0" w:space="0" w:color="auto"/>
            <w:bottom w:val="none" w:sz="0" w:space="0" w:color="auto"/>
            <w:right w:val="none" w:sz="0" w:space="0" w:color="auto"/>
          </w:divBdr>
        </w:div>
        <w:div w:id="499466371">
          <w:marLeft w:val="480"/>
          <w:marRight w:val="0"/>
          <w:marTop w:val="0"/>
          <w:marBottom w:val="0"/>
          <w:divBdr>
            <w:top w:val="none" w:sz="0" w:space="0" w:color="auto"/>
            <w:left w:val="none" w:sz="0" w:space="0" w:color="auto"/>
            <w:bottom w:val="none" w:sz="0" w:space="0" w:color="auto"/>
            <w:right w:val="none" w:sz="0" w:space="0" w:color="auto"/>
          </w:divBdr>
        </w:div>
        <w:div w:id="1749573198">
          <w:marLeft w:val="480"/>
          <w:marRight w:val="0"/>
          <w:marTop w:val="0"/>
          <w:marBottom w:val="0"/>
          <w:divBdr>
            <w:top w:val="none" w:sz="0" w:space="0" w:color="auto"/>
            <w:left w:val="none" w:sz="0" w:space="0" w:color="auto"/>
            <w:bottom w:val="none" w:sz="0" w:space="0" w:color="auto"/>
            <w:right w:val="none" w:sz="0" w:space="0" w:color="auto"/>
          </w:divBdr>
        </w:div>
        <w:div w:id="293559525">
          <w:marLeft w:val="480"/>
          <w:marRight w:val="0"/>
          <w:marTop w:val="0"/>
          <w:marBottom w:val="0"/>
          <w:divBdr>
            <w:top w:val="none" w:sz="0" w:space="0" w:color="auto"/>
            <w:left w:val="none" w:sz="0" w:space="0" w:color="auto"/>
            <w:bottom w:val="none" w:sz="0" w:space="0" w:color="auto"/>
            <w:right w:val="none" w:sz="0" w:space="0" w:color="auto"/>
          </w:divBdr>
        </w:div>
        <w:div w:id="1155603681">
          <w:marLeft w:val="480"/>
          <w:marRight w:val="0"/>
          <w:marTop w:val="0"/>
          <w:marBottom w:val="0"/>
          <w:divBdr>
            <w:top w:val="none" w:sz="0" w:space="0" w:color="auto"/>
            <w:left w:val="none" w:sz="0" w:space="0" w:color="auto"/>
            <w:bottom w:val="none" w:sz="0" w:space="0" w:color="auto"/>
            <w:right w:val="none" w:sz="0" w:space="0" w:color="auto"/>
          </w:divBdr>
        </w:div>
        <w:div w:id="902371860">
          <w:marLeft w:val="480"/>
          <w:marRight w:val="0"/>
          <w:marTop w:val="0"/>
          <w:marBottom w:val="0"/>
          <w:divBdr>
            <w:top w:val="none" w:sz="0" w:space="0" w:color="auto"/>
            <w:left w:val="none" w:sz="0" w:space="0" w:color="auto"/>
            <w:bottom w:val="none" w:sz="0" w:space="0" w:color="auto"/>
            <w:right w:val="none" w:sz="0" w:space="0" w:color="auto"/>
          </w:divBdr>
        </w:div>
        <w:div w:id="380252992">
          <w:marLeft w:val="480"/>
          <w:marRight w:val="0"/>
          <w:marTop w:val="0"/>
          <w:marBottom w:val="0"/>
          <w:divBdr>
            <w:top w:val="none" w:sz="0" w:space="0" w:color="auto"/>
            <w:left w:val="none" w:sz="0" w:space="0" w:color="auto"/>
            <w:bottom w:val="none" w:sz="0" w:space="0" w:color="auto"/>
            <w:right w:val="none" w:sz="0" w:space="0" w:color="auto"/>
          </w:divBdr>
        </w:div>
        <w:div w:id="1910574601">
          <w:marLeft w:val="480"/>
          <w:marRight w:val="0"/>
          <w:marTop w:val="0"/>
          <w:marBottom w:val="0"/>
          <w:divBdr>
            <w:top w:val="none" w:sz="0" w:space="0" w:color="auto"/>
            <w:left w:val="none" w:sz="0" w:space="0" w:color="auto"/>
            <w:bottom w:val="none" w:sz="0" w:space="0" w:color="auto"/>
            <w:right w:val="none" w:sz="0" w:space="0" w:color="auto"/>
          </w:divBdr>
        </w:div>
        <w:div w:id="567611749">
          <w:marLeft w:val="480"/>
          <w:marRight w:val="0"/>
          <w:marTop w:val="0"/>
          <w:marBottom w:val="0"/>
          <w:divBdr>
            <w:top w:val="none" w:sz="0" w:space="0" w:color="auto"/>
            <w:left w:val="none" w:sz="0" w:space="0" w:color="auto"/>
            <w:bottom w:val="none" w:sz="0" w:space="0" w:color="auto"/>
            <w:right w:val="none" w:sz="0" w:space="0" w:color="auto"/>
          </w:divBdr>
        </w:div>
        <w:div w:id="79911166">
          <w:marLeft w:val="480"/>
          <w:marRight w:val="0"/>
          <w:marTop w:val="0"/>
          <w:marBottom w:val="0"/>
          <w:divBdr>
            <w:top w:val="none" w:sz="0" w:space="0" w:color="auto"/>
            <w:left w:val="none" w:sz="0" w:space="0" w:color="auto"/>
            <w:bottom w:val="none" w:sz="0" w:space="0" w:color="auto"/>
            <w:right w:val="none" w:sz="0" w:space="0" w:color="auto"/>
          </w:divBdr>
        </w:div>
        <w:div w:id="1324041922">
          <w:marLeft w:val="480"/>
          <w:marRight w:val="0"/>
          <w:marTop w:val="0"/>
          <w:marBottom w:val="0"/>
          <w:divBdr>
            <w:top w:val="none" w:sz="0" w:space="0" w:color="auto"/>
            <w:left w:val="none" w:sz="0" w:space="0" w:color="auto"/>
            <w:bottom w:val="none" w:sz="0" w:space="0" w:color="auto"/>
            <w:right w:val="none" w:sz="0" w:space="0" w:color="auto"/>
          </w:divBdr>
        </w:div>
        <w:div w:id="330571753">
          <w:marLeft w:val="480"/>
          <w:marRight w:val="0"/>
          <w:marTop w:val="0"/>
          <w:marBottom w:val="0"/>
          <w:divBdr>
            <w:top w:val="none" w:sz="0" w:space="0" w:color="auto"/>
            <w:left w:val="none" w:sz="0" w:space="0" w:color="auto"/>
            <w:bottom w:val="none" w:sz="0" w:space="0" w:color="auto"/>
            <w:right w:val="none" w:sz="0" w:space="0" w:color="auto"/>
          </w:divBdr>
        </w:div>
        <w:div w:id="510876073">
          <w:marLeft w:val="480"/>
          <w:marRight w:val="0"/>
          <w:marTop w:val="0"/>
          <w:marBottom w:val="0"/>
          <w:divBdr>
            <w:top w:val="none" w:sz="0" w:space="0" w:color="auto"/>
            <w:left w:val="none" w:sz="0" w:space="0" w:color="auto"/>
            <w:bottom w:val="none" w:sz="0" w:space="0" w:color="auto"/>
            <w:right w:val="none" w:sz="0" w:space="0" w:color="auto"/>
          </w:divBdr>
        </w:div>
        <w:div w:id="422075280">
          <w:marLeft w:val="480"/>
          <w:marRight w:val="0"/>
          <w:marTop w:val="0"/>
          <w:marBottom w:val="0"/>
          <w:divBdr>
            <w:top w:val="none" w:sz="0" w:space="0" w:color="auto"/>
            <w:left w:val="none" w:sz="0" w:space="0" w:color="auto"/>
            <w:bottom w:val="none" w:sz="0" w:space="0" w:color="auto"/>
            <w:right w:val="none" w:sz="0" w:space="0" w:color="auto"/>
          </w:divBdr>
        </w:div>
        <w:div w:id="1337877250">
          <w:marLeft w:val="480"/>
          <w:marRight w:val="0"/>
          <w:marTop w:val="0"/>
          <w:marBottom w:val="0"/>
          <w:divBdr>
            <w:top w:val="none" w:sz="0" w:space="0" w:color="auto"/>
            <w:left w:val="none" w:sz="0" w:space="0" w:color="auto"/>
            <w:bottom w:val="none" w:sz="0" w:space="0" w:color="auto"/>
            <w:right w:val="none" w:sz="0" w:space="0" w:color="auto"/>
          </w:divBdr>
        </w:div>
        <w:div w:id="1609891856">
          <w:marLeft w:val="480"/>
          <w:marRight w:val="0"/>
          <w:marTop w:val="0"/>
          <w:marBottom w:val="0"/>
          <w:divBdr>
            <w:top w:val="none" w:sz="0" w:space="0" w:color="auto"/>
            <w:left w:val="none" w:sz="0" w:space="0" w:color="auto"/>
            <w:bottom w:val="none" w:sz="0" w:space="0" w:color="auto"/>
            <w:right w:val="none" w:sz="0" w:space="0" w:color="auto"/>
          </w:divBdr>
        </w:div>
        <w:div w:id="648289512">
          <w:marLeft w:val="480"/>
          <w:marRight w:val="0"/>
          <w:marTop w:val="0"/>
          <w:marBottom w:val="0"/>
          <w:divBdr>
            <w:top w:val="none" w:sz="0" w:space="0" w:color="auto"/>
            <w:left w:val="none" w:sz="0" w:space="0" w:color="auto"/>
            <w:bottom w:val="none" w:sz="0" w:space="0" w:color="auto"/>
            <w:right w:val="none" w:sz="0" w:space="0" w:color="auto"/>
          </w:divBdr>
        </w:div>
        <w:div w:id="193884309">
          <w:marLeft w:val="480"/>
          <w:marRight w:val="0"/>
          <w:marTop w:val="0"/>
          <w:marBottom w:val="0"/>
          <w:divBdr>
            <w:top w:val="none" w:sz="0" w:space="0" w:color="auto"/>
            <w:left w:val="none" w:sz="0" w:space="0" w:color="auto"/>
            <w:bottom w:val="none" w:sz="0" w:space="0" w:color="auto"/>
            <w:right w:val="none" w:sz="0" w:space="0" w:color="auto"/>
          </w:divBdr>
        </w:div>
        <w:div w:id="916864215">
          <w:marLeft w:val="480"/>
          <w:marRight w:val="0"/>
          <w:marTop w:val="0"/>
          <w:marBottom w:val="0"/>
          <w:divBdr>
            <w:top w:val="none" w:sz="0" w:space="0" w:color="auto"/>
            <w:left w:val="none" w:sz="0" w:space="0" w:color="auto"/>
            <w:bottom w:val="none" w:sz="0" w:space="0" w:color="auto"/>
            <w:right w:val="none" w:sz="0" w:space="0" w:color="auto"/>
          </w:divBdr>
        </w:div>
        <w:div w:id="1263295796">
          <w:marLeft w:val="480"/>
          <w:marRight w:val="0"/>
          <w:marTop w:val="0"/>
          <w:marBottom w:val="0"/>
          <w:divBdr>
            <w:top w:val="none" w:sz="0" w:space="0" w:color="auto"/>
            <w:left w:val="none" w:sz="0" w:space="0" w:color="auto"/>
            <w:bottom w:val="none" w:sz="0" w:space="0" w:color="auto"/>
            <w:right w:val="none" w:sz="0" w:space="0" w:color="auto"/>
          </w:divBdr>
        </w:div>
        <w:div w:id="1867479319">
          <w:marLeft w:val="480"/>
          <w:marRight w:val="0"/>
          <w:marTop w:val="0"/>
          <w:marBottom w:val="0"/>
          <w:divBdr>
            <w:top w:val="none" w:sz="0" w:space="0" w:color="auto"/>
            <w:left w:val="none" w:sz="0" w:space="0" w:color="auto"/>
            <w:bottom w:val="none" w:sz="0" w:space="0" w:color="auto"/>
            <w:right w:val="none" w:sz="0" w:space="0" w:color="auto"/>
          </w:divBdr>
        </w:div>
        <w:div w:id="1130710577">
          <w:marLeft w:val="480"/>
          <w:marRight w:val="0"/>
          <w:marTop w:val="0"/>
          <w:marBottom w:val="0"/>
          <w:divBdr>
            <w:top w:val="none" w:sz="0" w:space="0" w:color="auto"/>
            <w:left w:val="none" w:sz="0" w:space="0" w:color="auto"/>
            <w:bottom w:val="none" w:sz="0" w:space="0" w:color="auto"/>
            <w:right w:val="none" w:sz="0" w:space="0" w:color="auto"/>
          </w:divBdr>
        </w:div>
        <w:div w:id="1841501313">
          <w:marLeft w:val="480"/>
          <w:marRight w:val="0"/>
          <w:marTop w:val="0"/>
          <w:marBottom w:val="0"/>
          <w:divBdr>
            <w:top w:val="none" w:sz="0" w:space="0" w:color="auto"/>
            <w:left w:val="none" w:sz="0" w:space="0" w:color="auto"/>
            <w:bottom w:val="none" w:sz="0" w:space="0" w:color="auto"/>
            <w:right w:val="none" w:sz="0" w:space="0" w:color="auto"/>
          </w:divBdr>
        </w:div>
        <w:div w:id="1398474679">
          <w:marLeft w:val="480"/>
          <w:marRight w:val="0"/>
          <w:marTop w:val="0"/>
          <w:marBottom w:val="0"/>
          <w:divBdr>
            <w:top w:val="none" w:sz="0" w:space="0" w:color="auto"/>
            <w:left w:val="none" w:sz="0" w:space="0" w:color="auto"/>
            <w:bottom w:val="none" w:sz="0" w:space="0" w:color="auto"/>
            <w:right w:val="none" w:sz="0" w:space="0" w:color="auto"/>
          </w:divBdr>
        </w:div>
        <w:div w:id="514198060">
          <w:marLeft w:val="480"/>
          <w:marRight w:val="0"/>
          <w:marTop w:val="0"/>
          <w:marBottom w:val="0"/>
          <w:divBdr>
            <w:top w:val="none" w:sz="0" w:space="0" w:color="auto"/>
            <w:left w:val="none" w:sz="0" w:space="0" w:color="auto"/>
            <w:bottom w:val="none" w:sz="0" w:space="0" w:color="auto"/>
            <w:right w:val="none" w:sz="0" w:space="0" w:color="auto"/>
          </w:divBdr>
        </w:div>
        <w:div w:id="689912824">
          <w:marLeft w:val="480"/>
          <w:marRight w:val="0"/>
          <w:marTop w:val="0"/>
          <w:marBottom w:val="0"/>
          <w:divBdr>
            <w:top w:val="none" w:sz="0" w:space="0" w:color="auto"/>
            <w:left w:val="none" w:sz="0" w:space="0" w:color="auto"/>
            <w:bottom w:val="none" w:sz="0" w:space="0" w:color="auto"/>
            <w:right w:val="none" w:sz="0" w:space="0" w:color="auto"/>
          </w:divBdr>
        </w:div>
        <w:div w:id="1576937491">
          <w:marLeft w:val="480"/>
          <w:marRight w:val="0"/>
          <w:marTop w:val="0"/>
          <w:marBottom w:val="0"/>
          <w:divBdr>
            <w:top w:val="none" w:sz="0" w:space="0" w:color="auto"/>
            <w:left w:val="none" w:sz="0" w:space="0" w:color="auto"/>
            <w:bottom w:val="none" w:sz="0" w:space="0" w:color="auto"/>
            <w:right w:val="none" w:sz="0" w:space="0" w:color="auto"/>
          </w:divBdr>
        </w:div>
        <w:div w:id="2099011647">
          <w:marLeft w:val="480"/>
          <w:marRight w:val="0"/>
          <w:marTop w:val="0"/>
          <w:marBottom w:val="0"/>
          <w:divBdr>
            <w:top w:val="none" w:sz="0" w:space="0" w:color="auto"/>
            <w:left w:val="none" w:sz="0" w:space="0" w:color="auto"/>
            <w:bottom w:val="none" w:sz="0" w:space="0" w:color="auto"/>
            <w:right w:val="none" w:sz="0" w:space="0" w:color="auto"/>
          </w:divBdr>
        </w:div>
        <w:div w:id="1781102361">
          <w:marLeft w:val="480"/>
          <w:marRight w:val="0"/>
          <w:marTop w:val="0"/>
          <w:marBottom w:val="0"/>
          <w:divBdr>
            <w:top w:val="none" w:sz="0" w:space="0" w:color="auto"/>
            <w:left w:val="none" w:sz="0" w:space="0" w:color="auto"/>
            <w:bottom w:val="none" w:sz="0" w:space="0" w:color="auto"/>
            <w:right w:val="none" w:sz="0" w:space="0" w:color="auto"/>
          </w:divBdr>
        </w:div>
        <w:div w:id="830609137">
          <w:marLeft w:val="480"/>
          <w:marRight w:val="0"/>
          <w:marTop w:val="0"/>
          <w:marBottom w:val="0"/>
          <w:divBdr>
            <w:top w:val="none" w:sz="0" w:space="0" w:color="auto"/>
            <w:left w:val="none" w:sz="0" w:space="0" w:color="auto"/>
            <w:bottom w:val="none" w:sz="0" w:space="0" w:color="auto"/>
            <w:right w:val="none" w:sz="0" w:space="0" w:color="auto"/>
          </w:divBdr>
        </w:div>
        <w:div w:id="1089931592">
          <w:marLeft w:val="480"/>
          <w:marRight w:val="0"/>
          <w:marTop w:val="0"/>
          <w:marBottom w:val="0"/>
          <w:divBdr>
            <w:top w:val="none" w:sz="0" w:space="0" w:color="auto"/>
            <w:left w:val="none" w:sz="0" w:space="0" w:color="auto"/>
            <w:bottom w:val="none" w:sz="0" w:space="0" w:color="auto"/>
            <w:right w:val="none" w:sz="0" w:space="0" w:color="auto"/>
          </w:divBdr>
        </w:div>
        <w:div w:id="725840465">
          <w:marLeft w:val="480"/>
          <w:marRight w:val="0"/>
          <w:marTop w:val="0"/>
          <w:marBottom w:val="0"/>
          <w:divBdr>
            <w:top w:val="none" w:sz="0" w:space="0" w:color="auto"/>
            <w:left w:val="none" w:sz="0" w:space="0" w:color="auto"/>
            <w:bottom w:val="none" w:sz="0" w:space="0" w:color="auto"/>
            <w:right w:val="none" w:sz="0" w:space="0" w:color="auto"/>
          </w:divBdr>
        </w:div>
        <w:div w:id="929847832">
          <w:marLeft w:val="480"/>
          <w:marRight w:val="0"/>
          <w:marTop w:val="0"/>
          <w:marBottom w:val="0"/>
          <w:divBdr>
            <w:top w:val="none" w:sz="0" w:space="0" w:color="auto"/>
            <w:left w:val="none" w:sz="0" w:space="0" w:color="auto"/>
            <w:bottom w:val="none" w:sz="0" w:space="0" w:color="auto"/>
            <w:right w:val="none" w:sz="0" w:space="0" w:color="auto"/>
          </w:divBdr>
        </w:div>
        <w:div w:id="337080665">
          <w:marLeft w:val="480"/>
          <w:marRight w:val="0"/>
          <w:marTop w:val="0"/>
          <w:marBottom w:val="0"/>
          <w:divBdr>
            <w:top w:val="none" w:sz="0" w:space="0" w:color="auto"/>
            <w:left w:val="none" w:sz="0" w:space="0" w:color="auto"/>
            <w:bottom w:val="none" w:sz="0" w:space="0" w:color="auto"/>
            <w:right w:val="none" w:sz="0" w:space="0" w:color="auto"/>
          </w:divBdr>
        </w:div>
        <w:div w:id="1092554577">
          <w:marLeft w:val="480"/>
          <w:marRight w:val="0"/>
          <w:marTop w:val="0"/>
          <w:marBottom w:val="0"/>
          <w:divBdr>
            <w:top w:val="none" w:sz="0" w:space="0" w:color="auto"/>
            <w:left w:val="none" w:sz="0" w:space="0" w:color="auto"/>
            <w:bottom w:val="none" w:sz="0" w:space="0" w:color="auto"/>
            <w:right w:val="none" w:sz="0" w:space="0" w:color="auto"/>
          </w:divBdr>
        </w:div>
        <w:div w:id="1245456153">
          <w:marLeft w:val="480"/>
          <w:marRight w:val="0"/>
          <w:marTop w:val="0"/>
          <w:marBottom w:val="0"/>
          <w:divBdr>
            <w:top w:val="none" w:sz="0" w:space="0" w:color="auto"/>
            <w:left w:val="none" w:sz="0" w:space="0" w:color="auto"/>
            <w:bottom w:val="none" w:sz="0" w:space="0" w:color="auto"/>
            <w:right w:val="none" w:sz="0" w:space="0" w:color="auto"/>
          </w:divBdr>
        </w:div>
        <w:div w:id="1200433273">
          <w:marLeft w:val="480"/>
          <w:marRight w:val="0"/>
          <w:marTop w:val="0"/>
          <w:marBottom w:val="0"/>
          <w:divBdr>
            <w:top w:val="none" w:sz="0" w:space="0" w:color="auto"/>
            <w:left w:val="none" w:sz="0" w:space="0" w:color="auto"/>
            <w:bottom w:val="none" w:sz="0" w:space="0" w:color="auto"/>
            <w:right w:val="none" w:sz="0" w:space="0" w:color="auto"/>
          </w:divBdr>
        </w:div>
        <w:div w:id="1678536874">
          <w:marLeft w:val="480"/>
          <w:marRight w:val="0"/>
          <w:marTop w:val="0"/>
          <w:marBottom w:val="0"/>
          <w:divBdr>
            <w:top w:val="none" w:sz="0" w:space="0" w:color="auto"/>
            <w:left w:val="none" w:sz="0" w:space="0" w:color="auto"/>
            <w:bottom w:val="none" w:sz="0" w:space="0" w:color="auto"/>
            <w:right w:val="none" w:sz="0" w:space="0" w:color="auto"/>
          </w:divBdr>
        </w:div>
      </w:divsChild>
    </w:div>
    <w:div w:id="360017317">
      <w:marLeft w:val="480"/>
      <w:marRight w:val="0"/>
      <w:marTop w:val="0"/>
      <w:marBottom w:val="0"/>
      <w:divBdr>
        <w:top w:val="none" w:sz="0" w:space="0" w:color="auto"/>
        <w:left w:val="none" w:sz="0" w:space="0" w:color="auto"/>
        <w:bottom w:val="none" w:sz="0" w:space="0" w:color="auto"/>
        <w:right w:val="none" w:sz="0" w:space="0" w:color="auto"/>
      </w:divBdr>
    </w:div>
    <w:div w:id="360085948">
      <w:marLeft w:val="480"/>
      <w:marRight w:val="0"/>
      <w:marTop w:val="0"/>
      <w:marBottom w:val="0"/>
      <w:divBdr>
        <w:top w:val="none" w:sz="0" w:space="0" w:color="auto"/>
        <w:left w:val="none" w:sz="0" w:space="0" w:color="auto"/>
        <w:bottom w:val="none" w:sz="0" w:space="0" w:color="auto"/>
        <w:right w:val="none" w:sz="0" w:space="0" w:color="auto"/>
      </w:divBdr>
    </w:div>
    <w:div w:id="360251985">
      <w:marLeft w:val="480"/>
      <w:marRight w:val="0"/>
      <w:marTop w:val="0"/>
      <w:marBottom w:val="0"/>
      <w:divBdr>
        <w:top w:val="none" w:sz="0" w:space="0" w:color="auto"/>
        <w:left w:val="none" w:sz="0" w:space="0" w:color="auto"/>
        <w:bottom w:val="none" w:sz="0" w:space="0" w:color="auto"/>
        <w:right w:val="none" w:sz="0" w:space="0" w:color="auto"/>
      </w:divBdr>
    </w:div>
    <w:div w:id="360473929">
      <w:marLeft w:val="480"/>
      <w:marRight w:val="0"/>
      <w:marTop w:val="0"/>
      <w:marBottom w:val="0"/>
      <w:divBdr>
        <w:top w:val="none" w:sz="0" w:space="0" w:color="auto"/>
        <w:left w:val="none" w:sz="0" w:space="0" w:color="auto"/>
        <w:bottom w:val="none" w:sz="0" w:space="0" w:color="auto"/>
        <w:right w:val="none" w:sz="0" w:space="0" w:color="auto"/>
      </w:divBdr>
    </w:div>
    <w:div w:id="360669368">
      <w:marLeft w:val="480"/>
      <w:marRight w:val="0"/>
      <w:marTop w:val="0"/>
      <w:marBottom w:val="0"/>
      <w:divBdr>
        <w:top w:val="none" w:sz="0" w:space="0" w:color="auto"/>
        <w:left w:val="none" w:sz="0" w:space="0" w:color="auto"/>
        <w:bottom w:val="none" w:sz="0" w:space="0" w:color="auto"/>
        <w:right w:val="none" w:sz="0" w:space="0" w:color="auto"/>
      </w:divBdr>
    </w:div>
    <w:div w:id="360782066">
      <w:bodyDiv w:val="1"/>
      <w:marLeft w:val="0"/>
      <w:marRight w:val="0"/>
      <w:marTop w:val="0"/>
      <w:marBottom w:val="0"/>
      <w:divBdr>
        <w:top w:val="none" w:sz="0" w:space="0" w:color="auto"/>
        <w:left w:val="none" w:sz="0" w:space="0" w:color="auto"/>
        <w:bottom w:val="none" w:sz="0" w:space="0" w:color="auto"/>
        <w:right w:val="none" w:sz="0" w:space="0" w:color="auto"/>
      </w:divBdr>
    </w:div>
    <w:div w:id="360865363">
      <w:marLeft w:val="480"/>
      <w:marRight w:val="0"/>
      <w:marTop w:val="0"/>
      <w:marBottom w:val="0"/>
      <w:divBdr>
        <w:top w:val="none" w:sz="0" w:space="0" w:color="auto"/>
        <w:left w:val="none" w:sz="0" w:space="0" w:color="auto"/>
        <w:bottom w:val="none" w:sz="0" w:space="0" w:color="auto"/>
        <w:right w:val="none" w:sz="0" w:space="0" w:color="auto"/>
      </w:divBdr>
    </w:div>
    <w:div w:id="360980362">
      <w:marLeft w:val="480"/>
      <w:marRight w:val="0"/>
      <w:marTop w:val="0"/>
      <w:marBottom w:val="0"/>
      <w:divBdr>
        <w:top w:val="none" w:sz="0" w:space="0" w:color="auto"/>
        <w:left w:val="none" w:sz="0" w:space="0" w:color="auto"/>
        <w:bottom w:val="none" w:sz="0" w:space="0" w:color="auto"/>
        <w:right w:val="none" w:sz="0" w:space="0" w:color="auto"/>
      </w:divBdr>
    </w:div>
    <w:div w:id="360981514">
      <w:marLeft w:val="480"/>
      <w:marRight w:val="0"/>
      <w:marTop w:val="0"/>
      <w:marBottom w:val="0"/>
      <w:divBdr>
        <w:top w:val="none" w:sz="0" w:space="0" w:color="auto"/>
        <w:left w:val="none" w:sz="0" w:space="0" w:color="auto"/>
        <w:bottom w:val="none" w:sz="0" w:space="0" w:color="auto"/>
        <w:right w:val="none" w:sz="0" w:space="0" w:color="auto"/>
      </w:divBdr>
    </w:div>
    <w:div w:id="361056583">
      <w:marLeft w:val="480"/>
      <w:marRight w:val="0"/>
      <w:marTop w:val="0"/>
      <w:marBottom w:val="0"/>
      <w:divBdr>
        <w:top w:val="none" w:sz="0" w:space="0" w:color="auto"/>
        <w:left w:val="none" w:sz="0" w:space="0" w:color="auto"/>
        <w:bottom w:val="none" w:sz="0" w:space="0" w:color="auto"/>
        <w:right w:val="none" w:sz="0" w:space="0" w:color="auto"/>
      </w:divBdr>
    </w:div>
    <w:div w:id="361175199">
      <w:marLeft w:val="480"/>
      <w:marRight w:val="0"/>
      <w:marTop w:val="0"/>
      <w:marBottom w:val="0"/>
      <w:divBdr>
        <w:top w:val="none" w:sz="0" w:space="0" w:color="auto"/>
        <w:left w:val="none" w:sz="0" w:space="0" w:color="auto"/>
        <w:bottom w:val="none" w:sz="0" w:space="0" w:color="auto"/>
        <w:right w:val="none" w:sz="0" w:space="0" w:color="auto"/>
      </w:divBdr>
    </w:div>
    <w:div w:id="361249358">
      <w:marLeft w:val="480"/>
      <w:marRight w:val="0"/>
      <w:marTop w:val="0"/>
      <w:marBottom w:val="0"/>
      <w:divBdr>
        <w:top w:val="none" w:sz="0" w:space="0" w:color="auto"/>
        <w:left w:val="none" w:sz="0" w:space="0" w:color="auto"/>
        <w:bottom w:val="none" w:sz="0" w:space="0" w:color="auto"/>
        <w:right w:val="none" w:sz="0" w:space="0" w:color="auto"/>
      </w:divBdr>
    </w:div>
    <w:div w:id="361323813">
      <w:marLeft w:val="480"/>
      <w:marRight w:val="0"/>
      <w:marTop w:val="0"/>
      <w:marBottom w:val="0"/>
      <w:divBdr>
        <w:top w:val="none" w:sz="0" w:space="0" w:color="auto"/>
        <w:left w:val="none" w:sz="0" w:space="0" w:color="auto"/>
        <w:bottom w:val="none" w:sz="0" w:space="0" w:color="auto"/>
        <w:right w:val="none" w:sz="0" w:space="0" w:color="auto"/>
      </w:divBdr>
    </w:div>
    <w:div w:id="361367037">
      <w:marLeft w:val="480"/>
      <w:marRight w:val="0"/>
      <w:marTop w:val="0"/>
      <w:marBottom w:val="0"/>
      <w:divBdr>
        <w:top w:val="none" w:sz="0" w:space="0" w:color="auto"/>
        <w:left w:val="none" w:sz="0" w:space="0" w:color="auto"/>
        <w:bottom w:val="none" w:sz="0" w:space="0" w:color="auto"/>
        <w:right w:val="none" w:sz="0" w:space="0" w:color="auto"/>
      </w:divBdr>
    </w:div>
    <w:div w:id="361370363">
      <w:marLeft w:val="480"/>
      <w:marRight w:val="0"/>
      <w:marTop w:val="0"/>
      <w:marBottom w:val="0"/>
      <w:divBdr>
        <w:top w:val="none" w:sz="0" w:space="0" w:color="auto"/>
        <w:left w:val="none" w:sz="0" w:space="0" w:color="auto"/>
        <w:bottom w:val="none" w:sz="0" w:space="0" w:color="auto"/>
        <w:right w:val="none" w:sz="0" w:space="0" w:color="auto"/>
      </w:divBdr>
    </w:div>
    <w:div w:id="361591182">
      <w:marLeft w:val="480"/>
      <w:marRight w:val="0"/>
      <w:marTop w:val="0"/>
      <w:marBottom w:val="0"/>
      <w:divBdr>
        <w:top w:val="none" w:sz="0" w:space="0" w:color="auto"/>
        <w:left w:val="none" w:sz="0" w:space="0" w:color="auto"/>
        <w:bottom w:val="none" w:sz="0" w:space="0" w:color="auto"/>
        <w:right w:val="none" w:sz="0" w:space="0" w:color="auto"/>
      </w:divBdr>
    </w:div>
    <w:div w:id="361901524">
      <w:marLeft w:val="480"/>
      <w:marRight w:val="0"/>
      <w:marTop w:val="0"/>
      <w:marBottom w:val="0"/>
      <w:divBdr>
        <w:top w:val="none" w:sz="0" w:space="0" w:color="auto"/>
        <w:left w:val="none" w:sz="0" w:space="0" w:color="auto"/>
        <w:bottom w:val="none" w:sz="0" w:space="0" w:color="auto"/>
        <w:right w:val="none" w:sz="0" w:space="0" w:color="auto"/>
      </w:divBdr>
    </w:div>
    <w:div w:id="362022092">
      <w:marLeft w:val="480"/>
      <w:marRight w:val="0"/>
      <w:marTop w:val="0"/>
      <w:marBottom w:val="0"/>
      <w:divBdr>
        <w:top w:val="none" w:sz="0" w:space="0" w:color="auto"/>
        <w:left w:val="none" w:sz="0" w:space="0" w:color="auto"/>
        <w:bottom w:val="none" w:sz="0" w:space="0" w:color="auto"/>
        <w:right w:val="none" w:sz="0" w:space="0" w:color="auto"/>
      </w:divBdr>
    </w:div>
    <w:div w:id="362174006">
      <w:marLeft w:val="480"/>
      <w:marRight w:val="0"/>
      <w:marTop w:val="0"/>
      <w:marBottom w:val="0"/>
      <w:divBdr>
        <w:top w:val="none" w:sz="0" w:space="0" w:color="auto"/>
        <w:left w:val="none" w:sz="0" w:space="0" w:color="auto"/>
        <w:bottom w:val="none" w:sz="0" w:space="0" w:color="auto"/>
        <w:right w:val="none" w:sz="0" w:space="0" w:color="auto"/>
      </w:divBdr>
    </w:div>
    <w:div w:id="362174277">
      <w:marLeft w:val="480"/>
      <w:marRight w:val="0"/>
      <w:marTop w:val="0"/>
      <w:marBottom w:val="0"/>
      <w:divBdr>
        <w:top w:val="none" w:sz="0" w:space="0" w:color="auto"/>
        <w:left w:val="none" w:sz="0" w:space="0" w:color="auto"/>
        <w:bottom w:val="none" w:sz="0" w:space="0" w:color="auto"/>
        <w:right w:val="none" w:sz="0" w:space="0" w:color="auto"/>
      </w:divBdr>
    </w:div>
    <w:div w:id="362247364">
      <w:marLeft w:val="480"/>
      <w:marRight w:val="0"/>
      <w:marTop w:val="0"/>
      <w:marBottom w:val="0"/>
      <w:divBdr>
        <w:top w:val="none" w:sz="0" w:space="0" w:color="auto"/>
        <w:left w:val="none" w:sz="0" w:space="0" w:color="auto"/>
        <w:bottom w:val="none" w:sz="0" w:space="0" w:color="auto"/>
        <w:right w:val="none" w:sz="0" w:space="0" w:color="auto"/>
      </w:divBdr>
    </w:div>
    <w:div w:id="362249034">
      <w:marLeft w:val="480"/>
      <w:marRight w:val="0"/>
      <w:marTop w:val="0"/>
      <w:marBottom w:val="0"/>
      <w:divBdr>
        <w:top w:val="none" w:sz="0" w:space="0" w:color="auto"/>
        <w:left w:val="none" w:sz="0" w:space="0" w:color="auto"/>
        <w:bottom w:val="none" w:sz="0" w:space="0" w:color="auto"/>
        <w:right w:val="none" w:sz="0" w:space="0" w:color="auto"/>
      </w:divBdr>
    </w:div>
    <w:div w:id="362823008">
      <w:marLeft w:val="480"/>
      <w:marRight w:val="0"/>
      <w:marTop w:val="0"/>
      <w:marBottom w:val="0"/>
      <w:divBdr>
        <w:top w:val="none" w:sz="0" w:space="0" w:color="auto"/>
        <w:left w:val="none" w:sz="0" w:space="0" w:color="auto"/>
        <w:bottom w:val="none" w:sz="0" w:space="0" w:color="auto"/>
        <w:right w:val="none" w:sz="0" w:space="0" w:color="auto"/>
      </w:divBdr>
    </w:div>
    <w:div w:id="362898944">
      <w:marLeft w:val="480"/>
      <w:marRight w:val="0"/>
      <w:marTop w:val="0"/>
      <w:marBottom w:val="0"/>
      <w:divBdr>
        <w:top w:val="none" w:sz="0" w:space="0" w:color="auto"/>
        <w:left w:val="none" w:sz="0" w:space="0" w:color="auto"/>
        <w:bottom w:val="none" w:sz="0" w:space="0" w:color="auto"/>
        <w:right w:val="none" w:sz="0" w:space="0" w:color="auto"/>
      </w:divBdr>
    </w:div>
    <w:div w:id="362944862">
      <w:marLeft w:val="480"/>
      <w:marRight w:val="0"/>
      <w:marTop w:val="0"/>
      <w:marBottom w:val="0"/>
      <w:divBdr>
        <w:top w:val="none" w:sz="0" w:space="0" w:color="auto"/>
        <w:left w:val="none" w:sz="0" w:space="0" w:color="auto"/>
        <w:bottom w:val="none" w:sz="0" w:space="0" w:color="auto"/>
        <w:right w:val="none" w:sz="0" w:space="0" w:color="auto"/>
      </w:divBdr>
    </w:div>
    <w:div w:id="363020226">
      <w:marLeft w:val="480"/>
      <w:marRight w:val="0"/>
      <w:marTop w:val="0"/>
      <w:marBottom w:val="0"/>
      <w:divBdr>
        <w:top w:val="none" w:sz="0" w:space="0" w:color="auto"/>
        <w:left w:val="none" w:sz="0" w:space="0" w:color="auto"/>
        <w:bottom w:val="none" w:sz="0" w:space="0" w:color="auto"/>
        <w:right w:val="none" w:sz="0" w:space="0" w:color="auto"/>
      </w:divBdr>
    </w:div>
    <w:div w:id="363138973">
      <w:bodyDiv w:val="1"/>
      <w:marLeft w:val="0"/>
      <w:marRight w:val="0"/>
      <w:marTop w:val="0"/>
      <w:marBottom w:val="0"/>
      <w:divBdr>
        <w:top w:val="none" w:sz="0" w:space="0" w:color="auto"/>
        <w:left w:val="none" w:sz="0" w:space="0" w:color="auto"/>
        <w:bottom w:val="none" w:sz="0" w:space="0" w:color="auto"/>
        <w:right w:val="none" w:sz="0" w:space="0" w:color="auto"/>
      </w:divBdr>
    </w:div>
    <w:div w:id="363142000">
      <w:marLeft w:val="480"/>
      <w:marRight w:val="0"/>
      <w:marTop w:val="0"/>
      <w:marBottom w:val="0"/>
      <w:divBdr>
        <w:top w:val="none" w:sz="0" w:space="0" w:color="auto"/>
        <w:left w:val="none" w:sz="0" w:space="0" w:color="auto"/>
        <w:bottom w:val="none" w:sz="0" w:space="0" w:color="auto"/>
        <w:right w:val="none" w:sz="0" w:space="0" w:color="auto"/>
      </w:divBdr>
    </w:div>
    <w:div w:id="363336689">
      <w:bodyDiv w:val="1"/>
      <w:marLeft w:val="0"/>
      <w:marRight w:val="0"/>
      <w:marTop w:val="0"/>
      <w:marBottom w:val="0"/>
      <w:divBdr>
        <w:top w:val="none" w:sz="0" w:space="0" w:color="auto"/>
        <w:left w:val="none" w:sz="0" w:space="0" w:color="auto"/>
        <w:bottom w:val="none" w:sz="0" w:space="0" w:color="auto"/>
        <w:right w:val="none" w:sz="0" w:space="0" w:color="auto"/>
      </w:divBdr>
    </w:div>
    <w:div w:id="363403934">
      <w:marLeft w:val="480"/>
      <w:marRight w:val="0"/>
      <w:marTop w:val="0"/>
      <w:marBottom w:val="0"/>
      <w:divBdr>
        <w:top w:val="none" w:sz="0" w:space="0" w:color="auto"/>
        <w:left w:val="none" w:sz="0" w:space="0" w:color="auto"/>
        <w:bottom w:val="none" w:sz="0" w:space="0" w:color="auto"/>
        <w:right w:val="none" w:sz="0" w:space="0" w:color="auto"/>
      </w:divBdr>
    </w:div>
    <w:div w:id="363406216">
      <w:bodyDiv w:val="1"/>
      <w:marLeft w:val="0"/>
      <w:marRight w:val="0"/>
      <w:marTop w:val="0"/>
      <w:marBottom w:val="0"/>
      <w:divBdr>
        <w:top w:val="none" w:sz="0" w:space="0" w:color="auto"/>
        <w:left w:val="none" w:sz="0" w:space="0" w:color="auto"/>
        <w:bottom w:val="none" w:sz="0" w:space="0" w:color="auto"/>
        <w:right w:val="none" w:sz="0" w:space="0" w:color="auto"/>
      </w:divBdr>
    </w:div>
    <w:div w:id="363483228">
      <w:marLeft w:val="480"/>
      <w:marRight w:val="0"/>
      <w:marTop w:val="0"/>
      <w:marBottom w:val="0"/>
      <w:divBdr>
        <w:top w:val="none" w:sz="0" w:space="0" w:color="auto"/>
        <w:left w:val="none" w:sz="0" w:space="0" w:color="auto"/>
        <w:bottom w:val="none" w:sz="0" w:space="0" w:color="auto"/>
        <w:right w:val="none" w:sz="0" w:space="0" w:color="auto"/>
      </w:divBdr>
    </w:div>
    <w:div w:id="363748821">
      <w:bodyDiv w:val="1"/>
      <w:marLeft w:val="0"/>
      <w:marRight w:val="0"/>
      <w:marTop w:val="0"/>
      <w:marBottom w:val="0"/>
      <w:divBdr>
        <w:top w:val="none" w:sz="0" w:space="0" w:color="auto"/>
        <w:left w:val="none" w:sz="0" w:space="0" w:color="auto"/>
        <w:bottom w:val="none" w:sz="0" w:space="0" w:color="auto"/>
        <w:right w:val="none" w:sz="0" w:space="0" w:color="auto"/>
      </w:divBdr>
    </w:div>
    <w:div w:id="363798730">
      <w:bodyDiv w:val="1"/>
      <w:marLeft w:val="0"/>
      <w:marRight w:val="0"/>
      <w:marTop w:val="0"/>
      <w:marBottom w:val="0"/>
      <w:divBdr>
        <w:top w:val="none" w:sz="0" w:space="0" w:color="auto"/>
        <w:left w:val="none" w:sz="0" w:space="0" w:color="auto"/>
        <w:bottom w:val="none" w:sz="0" w:space="0" w:color="auto"/>
        <w:right w:val="none" w:sz="0" w:space="0" w:color="auto"/>
      </w:divBdr>
    </w:div>
    <w:div w:id="364063066">
      <w:marLeft w:val="480"/>
      <w:marRight w:val="0"/>
      <w:marTop w:val="0"/>
      <w:marBottom w:val="0"/>
      <w:divBdr>
        <w:top w:val="none" w:sz="0" w:space="0" w:color="auto"/>
        <w:left w:val="none" w:sz="0" w:space="0" w:color="auto"/>
        <w:bottom w:val="none" w:sz="0" w:space="0" w:color="auto"/>
        <w:right w:val="none" w:sz="0" w:space="0" w:color="auto"/>
      </w:divBdr>
    </w:div>
    <w:div w:id="364257738">
      <w:marLeft w:val="480"/>
      <w:marRight w:val="0"/>
      <w:marTop w:val="0"/>
      <w:marBottom w:val="0"/>
      <w:divBdr>
        <w:top w:val="none" w:sz="0" w:space="0" w:color="auto"/>
        <w:left w:val="none" w:sz="0" w:space="0" w:color="auto"/>
        <w:bottom w:val="none" w:sz="0" w:space="0" w:color="auto"/>
        <w:right w:val="none" w:sz="0" w:space="0" w:color="auto"/>
      </w:divBdr>
    </w:div>
    <w:div w:id="364411314">
      <w:marLeft w:val="480"/>
      <w:marRight w:val="0"/>
      <w:marTop w:val="0"/>
      <w:marBottom w:val="0"/>
      <w:divBdr>
        <w:top w:val="none" w:sz="0" w:space="0" w:color="auto"/>
        <w:left w:val="none" w:sz="0" w:space="0" w:color="auto"/>
        <w:bottom w:val="none" w:sz="0" w:space="0" w:color="auto"/>
        <w:right w:val="none" w:sz="0" w:space="0" w:color="auto"/>
      </w:divBdr>
    </w:div>
    <w:div w:id="364528646">
      <w:bodyDiv w:val="1"/>
      <w:marLeft w:val="0"/>
      <w:marRight w:val="0"/>
      <w:marTop w:val="0"/>
      <w:marBottom w:val="0"/>
      <w:divBdr>
        <w:top w:val="none" w:sz="0" w:space="0" w:color="auto"/>
        <w:left w:val="none" w:sz="0" w:space="0" w:color="auto"/>
        <w:bottom w:val="none" w:sz="0" w:space="0" w:color="auto"/>
        <w:right w:val="none" w:sz="0" w:space="0" w:color="auto"/>
      </w:divBdr>
    </w:div>
    <w:div w:id="364595989">
      <w:marLeft w:val="480"/>
      <w:marRight w:val="0"/>
      <w:marTop w:val="0"/>
      <w:marBottom w:val="0"/>
      <w:divBdr>
        <w:top w:val="none" w:sz="0" w:space="0" w:color="auto"/>
        <w:left w:val="none" w:sz="0" w:space="0" w:color="auto"/>
        <w:bottom w:val="none" w:sz="0" w:space="0" w:color="auto"/>
        <w:right w:val="none" w:sz="0" w:space="0" w:color="auto"/>
      </w:divBdr>
    </w:div>
    <w:div w:id="364722470">
      <w:marLeft w:val="480"/>
      <w:marRight w:val="0"/>
      <w:marTop w:val="0"/>
      <w:marBottom w:val="0"/>
      <w:divBdr>
        <w:top w:val="none" w:sz="0" w:space="0" w:color="auto"/>
        <w:left w:val="none" w:sz="0" w:space="0" w:color="auto"/>
        <w:bottom w:val="none" w:sz="0" w:space="0" w:color="auto"/>
        <w:right w:val="none" w:sz="0" w:space="0" w:color="auto"/>
      </w:divBdr>
    </w:div>
    <w:div w:id="364793228">
      <w:marLeft w:val="480"/>
      <w:marRight w:val="0"/>
      <w:marTop w:val="0"/>
      <w:marBottom w:val="0"/>
      <w:divBdr>
        <w:top w:val="none" w:sz="0" w:space="0" w:color="auto"/>
        <w:left w:val="none" w:sz="0" w:space="0" w:color="auto"/>
        <w:bottom w:val="none" w:sz="0" w:space="0" w:color="auto"/>
        <w:right w:val="none" w:sz="0" w:space="0" w:color="auto"/>
      </w:divBdr>
    </w:div>
    <w:div w:id="364908066">
      <w:bodyDiv w:val="1"/>
      <w:marLeft w:val="0"/>
      <w:marRight w:val="0"/>
      <w:marTop w:val="0"/>
      <w:marBottom w:val="0"/>
      <w:divBdr>
        <w:top w:val="none" w:sz="0" w:space="0" w:color="auto"/>
        <w:left w:val="none" w:sz="0" w:space="0" w:color="auto"/>
        <w:bottom w:val="none" w:sz="0" w:space="0" w:color="auto"/>
        <w:right w:val="none" w:sz="0" w:space="0" w:color="auto"/>
      </w:divBdr>
    </w:div>
    <w:div w:id="364989921">
      <w:marLeft w:val="480"/>
      <w:marRight w:val="0"/>
      <w:marTop w:val="0"/>
      <w:marBottom w:val="0"/>
      <w:divBdr>
        <w:top w:val="none" w:sz="0" w:space="0" w:color="auto"/>
        <w:left w:val="none" w:sz="0" w:space="0" w:color="auto"/>
        <w:bottom w:val="none" w:sz="0" w:space="0" w:color="auto"/>
        <w:right w:val="none" w:sz="0" w:space="0" w:color="auto"/>
      </w:divBdr>
    </w:div>
    <w:div w:id="365058146">
      <w:marLeft w:val="480"/>
      <w:marRight w:val="0"/>
      <w:marTop w:val="0"/>
      <w:marBottom w:val="0"/>
      <w:divBdr>
        <w:top w:val="none" w:sz="0" w:space="0" w:color="auto"/>
        <w:left w:val="none" w:sz="0" w:space="0" w:color="auto"/>
        <w:bottom w:val="none" w:sz="0" w:space="0" w:color="auto"/>
        <w:right w:val="none" w:sz="0" w:space="0" w:color="auto"/>
      </w:divBdr>
    </w:div>
    <w:div w:id="365101105">
      <w:marLeft w:val="480"/>
      <w:marRight w:val="0"/>
      <w:marTop w:val="0"/>
      <w:marBottom w:val="0"/>
      <w:divBdr>
        <w:top w:val="none" w:sz="0" w:space="0" w:color="auto"/>
        <w:left w:val="none" w:sz="0" w:space="0" w:color="auto"/>
        <w:bottom w:val="none" w:sz="0" w:space="0" w:color="auto"/>
        <w:right w:val="none" w:sz="0" w:space="0" w:color="auto"/>
      </w:divBdr>
    </w:div>
    <w:div w:id="365250992">
      <w:marLeft w:val="480"/>
      <w:marRight w:val="0"/>
      <w:marTop w:val="0"/>
      <w:marBottom w:val="0"/>
      <w:divBdr>
        <w:top w:val="none" w:sz="0" w:space="0" w:color="auto"/>
        <w:left w:val="none" w:sz="0" w:space="0" w:color="auto"/>
        <w:bottom w:val="none" w:sz="0" w:space="0" w:color="auto"/>
        <w:right w:val="none" w:sz="0" w:space="0" w:color="auto"/>
      </w:divBdr>
    </w:div>
    <w:div w:id="365251543">
      <w:marLeft w:val="480"/>
      <w:marRight w:val="0"/>
      <w:marTop w:val="0"/>
      <w:marBottom w:val="0"/>
      <w:divBdr>
        <w:top w:val="none" w:sz="0" w:space="0" w:color="auto"/>
        <w:left w:val="none" w:sz="0" w:space="0" w:color="auto"/>
        <w:bottom w:val="none" w:sz="0" w:space="0" w:color="auto"/>
        <w:right w:val="none" w:sz="0" w:space="0" w:color="auto"/>
      </w:divBdr>
    </w:div>
    <w:div w:id="365326526">
      <w:marLeft w:val="480"/>
      <w:marRight w:val="0"/>
      <w:marTop w:val="0"/>
      <w:marBottom w:val="0"/>
      <w:divBdr>
        <w:top w:val="none" w:sz="0" w:space="0" w:color="auto"/>
        <w:left w:val="none" w:sz="0" w:space="0" w:color="auto"/>
        <w:bottom w:val="none" w:sz="0" w:space="0" w:color="auto"/>
        <w:right w:val="none" w:sz="0" w:space="0" w:color="auto"/>
      </w:divBdr>
    </w:div>
    <w:div w:id="365329322">
      <w:marLeft w:val="480"/>
      <w:marRight w:val="0"/>
      <w:marTop w:val="0"/>
      <w:marBottom w:val="0"/>
      <w:divBdr>
        <w:top w:val="none" w:sz="0" w:space="0" w:color="auto"/>
        <w:left w:val="none" w:sz="0" w:space="0" w:color="auto"/>
        <w:bottom w:val="none" w:sz="0" w:space="0" w:color="auto"/>
        <w:right w:val="none" w:sz="0" w:space="0" w:color="auto"/>
      </w:divBdr>
    </w:div>
    <w:div w:id="365376396">
      <w:bodyDiv w:val="1"/>
      <w:marLeft w:val="0"/>
      <w:marRight w:val="0"/>
      <w:marTop w:val="0"/>
      <w:marBottom w:val="0"/>
      <w:divBdr>
        <w:top w:val="none" w:sz="0" w:space="0" w:color="auto"/>
        <w:left w:val="none" w:sz="0" w:space="0" w:color="auto"/>
        <w:bottom w:val="none" w:sz="0" w:space="0" w:color="auto"/>
        <w:right w:val="none" w:sz="0" w:space="0" w:color="auto"/>
      </w:divBdr>
    </w:div>
    <w:div w:id="365377482">
      <w:marLeft w:val="480"/>
      <w:marRight w:val="0"/>
      <w:marTop w:val="0"/>
      <w:marBottom w:val="0"/>
      <w:divBdr>
        <w:top w:val="none" w:sz="0" w:space="0" w:color="auto"/>
        <w:left w:val="none" w:sz="0" w:space="0" w:color="auto"/>
        <w:bottom w:val="none" w:sz="0" w:space="0" w:color="auto"/>
        <w:right w:val="none" w:sz="0" w:space="0" w:color="auto"/>
      </w:divBdr>
    </w:div>
    <w:div w:id="365378054">
      <w:bodyDiv w:val="1"/>
      <w:marLeft w:val="0"/>
      <w:marRight w:val="0"/>
      <w:marTop w:val="0"/>
      <w:marBottom w:val="0"/>
      <w:divBdr>
        <w:top w:val="none" w:sz="0" w:space="0" w:color="auto"/>
        <w:left w:val="none" w:sz="0" w:space="0" w:color="auto"/>
        <w:bottom w:val="none" w:sz="0" w:space="0" w:color="auto"/>
        <w:right w:val="none" w:sz="0" w:space="0" w:color="auto"/>
      </w:divBdr>
    </w:div>
    <w:div w:id="365449318">
      <w:marLeft w:val="480"/>
      <w:marRight w:val="0"/>
      <w:marTop w:val="0"/>
      <w:marBottom w:val="0"/>
      <w:divBdr>
        <w:top w:val="none" w:sz="0" w:space="0" w:color="auto"/>
        <w:left w:val="none" w:sz="0" w:space="0" w:color="auto"/>
        <w:bottom w:val="none" w:sz="0" w:space="0" w:color="auto"/>
        <w:right w:val="none" w:sz="0" w:space="0" w:color="auto"/>
      </w:divBdr>
    </w:div>
    <w:div w:id="365643075">
      <w:marLeft w:val="480"/>
      <w:marRight w:val="0"/>
      <w:marTop w:val="0"/>
      <w:marBottom w:val="0"/>
      <w:divBdr>
        <w:top w:val="none" w:sz="0" w:space="0" w:color="auto"/>
        <w:left w:val="none" w:sz="0" w:space="0" w:color="auto"/>
        <w:bottom w:val="none" w:sz="0" w:space="0" w:color="auto"/>
        <w:right w:val="none" w:sz="0" w:space="0" w:color="auto"/>
      </w:divBdr>
    </w:div>
    <w:div w:id="365645808">
      <w:marLeft w:val="480"/>
      <w:marRight w:val="0"/>
      <w:marTop w:val="0"/>
      <w:marBottom w:val="0"/>
      <w:divBdr>
        <w:top w:val="none" w:sz="0" w:space="0" w:color="auto"/>
        <w:left w:val="none" w:sz="0" w:space="0" w:color="auto"/>
        <w:bottom w:val="none" w:sz="0" w:space="0" w:color="auto"/>
        <w:right w:val="none" w:sz="0" w:space="0" w:color="auto"/>
      </w:divBdr>
    </w:div>
    <w:div w:id="365646489">
      <w:marLeft w:val="480"/>
      <w:marRight w:val="0"/>
      <w:marTop w:val="0"/>
      <w:marBottom w:val="0"/>
      <w:divBdr>
        <w:top w:val="none" w:sz="0" w:space="0" w:color="auto"/>
        <w:left w:val="none" w:sz="0" w:space="0" w:color="auto"/>
        <w:bottom w:val="none" w:sz="0" w:space="0" w:color="auto"/>
        <w:right w:val="none" w:sz="0" w:space="0" w:color="auto"/>
      </w:divBdr>
    </w:div>
    <w:div w:id="365714072">
      <w:marLeft w:val="480"/>
      <w:marRight w:val="0"/>
      <w:marTop w:val="0"/>
      <w:marBottom w:val="0"/>
      <w:divBdr>
        <w:top w:val="none" w:sz="0" w:space="0" w:color="auto"/>
        <w:left w:val="none" w:sz="0" w:space="0" w:color="auto"/>
        <w:bottom w:val="none" w:sz="0" w:space="0" w:color="auto"/>
        <w:right w:val="none" w:sz="0" w:space="0" w:color="auto"/>
      </w:divBdr>
    </w:div>
    <w:div w:id="365721825">
      <w:marLeft w:val="480"/>
      <w:marRight w:val="0"/>
      <w:marTop w:val="0"/>
      <w:marBottom w:val="0"/>
      <w:divBdr>
        <w:top w:val="none" w:sz="0" w:space="0" w:color="auto"/>
        <w:left w:val="none" w:sz="0" w:space="0" w:color="auto"/>
        <w:bottom w:val="none" w:sz="0" w:space="0" w:color="auto"/>
        <w:right w:val="none" w:sz="0" w:space="0" w:color="auto"/>
      </w:divBdr>
    </w:div>
    <w:div w:id="365764251">
      <w:bodyDiv w:val="1"/>
      <w:marLeft w:val="0"/>
      <w:marRight w:val="0"/>
      <w:marTop w:val="0"/>
      <w:marBottom w:val="0"/>
      <w:divBdr>
        <w:top w:val="none" w:sz="0" w:space="0" w:color="auto"/>
        <w:left w:val="none" w:sz="0" w:space="0" w:color="auto"/>
        <w:bottom w:val="none" w:sz="0" w:space="0" w:color="auto"/>
        <w:right w:val="none" w:sz="0" w:space="0" w:color="auto"/>
      </w:divBdr>
    </w:div>
    <w:div w:id="365788949">
      <w:marLeft w:val="480"/>
      <w:marRight w:val="0"/>
      <w:marTop w:val="0"/>
      <w:marBottom w:val="0"/>
      <w:divBdr>
        <w:top w:val="none" w:sz="0" w:space="0" w:color="auto"/>
        <w:left w:val="none" w:sz="0" w:space="0" w:color="auto"/>
        <w:bottom w:val="none" w:sz="0" w:space="0" w:color="auto"/>
        <w:right w:val="none" w:sz="0" w:space="0" w:color="auto"/>
      </w:divBdr>
    </w:div>
    <w:div w:id="365954862">
      <w:bodyDiv w:val="1"/>
      <w:marLeft w:val="0"/>
      <w:marRight w:val="0"/>
      <w:marTop w:val="0"/>
      <w:marBottom w:val="0"/>
      <w:divBdr>
        <w:top w:val="none" w:sz="0" w:space="0" w:color="auto"/>
        <w:left w:val="none" w:sz="0" w:space="0" w:color="auto"/>
        <w:bottom w:val="none" w:sz="0" w:space="0" w:color="auto"/>
        <w:right w:val="none" w:sz="0" w:space="0" w:color="auto"/>
      </w:divBdr>
    </w:div>
    <w:div w:id="366217563">
      <w:marLeft w:val="480"/>
      <w:marRight w:val="0"/>
      <w:marTop w:val="0"/>
      <w:marBottom w:val="0"/>
      <w:divBdr>
        <w:top w:val="none" w:sz="0" w:space="0" w:color="auto"/>
        <w:left w:val="none" w:sz="0" w:space="0" w:color="auto"/>
        <w:bottom w:val="none" w:sz="0" w:space="0" w:color="auto"/>
        <w:right w:val="none" w:sz="0" w:space="0" w:color="auto"/>
      </w:divBdr>
    </w:div>
    <w:div w:id="366224661">
      <w:marLeft w:val="480"/>
      <w:marRight w:val="0"/>
      <w:marTop w:val="0"/>
      <w:marBottom w:val="0"/>
      <w:divBdr>
        <w:top w:val="none" w:sz="0" w:space="0" w:color="auto"/>
        <w:left w:val="none" w:sz="0" w:space="0" w:color="auto"/>
        <w:bottom w:val="none" w:sz="0" w:space="0" w:color="auto"/>
        <w:right w:val="none" w:sz="0" w:space="0" w:color="auto"/>
      </w:divBdr>
    </w:div>
    <w:div w:id="366493238">
      <w:marLeft w:val="480"/>
      <w:marRight w:val="0"/>
      <w:marTop w:val="0"/>
      <w:marBottom w:val="0"/>
      <w:divBdr>
        <w:top w:val="none" w:sz="0" w:space="0" w:color="auto"/>
        <w:left w:val="none" w:sz="0" w:space="0" w:color="auto"/>
        <w:bottom w:val="none" w:sz="0" w:space="0" w:color="auto"/>
        <w:right w:val="none" w:sz="0" w:space="0" w:color="auto"/>
      </w:divBdr>
    </w:div>
    <w:div w:id="366495553">
      <w:marLeft w:val="480"/>
      <w:marRight w:val="0"/>
      <w:marTop w:val="0"/>
      <w:marBottom w:val="0"/>
      <w:divBdr>
        <w:top w:val="none" w:sz="0" w:space="0" w:color="auto"/>
        <w:left w:val="none" w:sz="0" w:space="0" w:color="auto"/>
        <w:bottom w:val="none" w:sz="0" w:space="0" w:color="auto"/>
        <w:right w:val="none" w:sz="0" w:space="0" w:color="auto"/>
      </w:divBdr>
    </w:div>
    <w:div w:id="366684420">
      <w:marLeft w:val="480"/>
      <w:marRight w:val="0"/>
      <w:marTop w:val="0"/>
      <w:marBottom w:val="0"/>
      <w:divBdr>
        <w:top w:val="none" w:sz="0" w:space="0" w:color="auto"/>
        <w:left w:val="none" w:sz="0" w:space="0" w:color="auto"/>
        <w:bottom w:val="none" w:sz="0" w:space="0" w:color="auto"/>
        <w:right w:val="none" w:sz="0" w:space="0" w:color="auto"/>
      </w:divBdr>
    </w:div>
    <w:div w:id="366874047">
      <w:marLeft w:val="480"/>
      <w:marRight w:val="0"/>
      <w:marTop w:val="0"/>
      <w:marBottom w:val="0"/>
      <w:divBdr>
        <w:top w:val="none" w:sz="0" w:space="0" w:color="auto"/>
        <w:left w:val="none" w:sz="0" w:space="0" w:color="auto"/>
        <w:bottom w:val="none" w:sz="0" w:space="0" w:color="auto"/>
        <w:right w:val="none" w:sz="0" w:space="0" w:color="auto"/>
      </w:divBdr>
    </w:div>
    <w:div w:id="367023251">
      <w:marLeft w:val="480"/>
      <w:marRight w:val="0"/>
      <w:marTop w:val="0"/>
      <w:marBottom w:val="0"/>
      <w:divBdr>
        <w:top w:val="none" w:sz="0" w:space="0" w:color="auto"/>
        <w:left w:val="none" w:sz="0" w:space="0" w:color="auto"/>
        <w:bottom w:val="none" w:sz="0" w:space="0" w:color="auto"/>
        <w:right w:val="none" w:sz="0" w:space="0" w:color="auto"/>
      </w:divBdr>
    </w:div>
    <w:div w:id="367030292">
      <w:marLeft w:val="480"/>
      <w:marRight w:val="0"/>
      <w:marTop w:val="0"/>
      <w:marBottom w:val="0"/>
      <w:divBdr>
        <w:top w:val="none" w:sz="0" w:space="0" w:color="auto"/>
        <w:left w:val="none" w:sz="0" w:space="0" w:color="auto"/>
        <w:bottom w:val="none" w:sz="0" w:space="0" w:color="auto"/>
        <w:right w:val="none" w:sz="0" w:space="0" w:color="auto"/>
      </w:divBdr>
    </w:div>
    <w:div w:id="367073343">
      <w:bodyDiv w:val="1"/>
      <w:marLeft w:val="0"/>
      <w:marRight w:val="0"/>
      <w:marTop w:val="0"/>
      <w:marBottom w:val="0"/>
      <w:divBdr>
        <w:top w:val="none" w:sz="0" w:space="0" w:color="auto"/>
        <w:left w:val="none" w:sz="0" w:space="0" w:color="auto"/>
        <w:bottom w:val="none" w:sz="0" w:space="0" w:color="auto"/>
        <w:right w:val="none" w:sz="0" w:space="0" w:color="auto"/>
      </w:divBdr>
    </w:div>
    <w:div w:id="367603051">
      <w:marLeft w:val="480"/>
      <w:marRight w:val="0"/>
      <w:marTop w:val="0"/>
      <w:marBottom w:val="0"/>
      <w:divBdr>
        <w:top w:val="none" w:sz="0" w:space="0" w:color="auto"/>
        <w:left w:val="none" w:sz="0" w:space="0" w:color="auto"/>
        <w:bottom w:val="none" w:sz="0" w:space="0" w:color="auto"/>
        <w:right w:val="none" w:sz="0" w:space="0" w:color="auto"/>
      </w:divBdr>
    </w:div>
    <w:div w:id="367803956">
      <w:bodyDiv w:val="1"/>
      <w:marLeft w:val="0"/>
      <w:marRight w:val="0"/>
      <w:marTop w:val="0"/>
      <w:marBottom w:val="0"/>
      <w:divBdr>
        <w:top w:val="none" w:sz="0" w:space="0" w:color="auto"/>
        <w:left w:val="none" w:sz="0" w:space="0" w:color="auto"/>
        <w:bottom w:val="none" w:sz="0" w:space="0" w:color="auto"/>
        <w:right w:val="none" w:sz="0" w:space="0" w:color="auto"/>
      </w:divBdr>
    </w:div>
    <w:div w:id="367919728">
      <w:marLeft w:val="480"/>
      <w:marRight w:val="0"/>
      <w:marTop w:val="0"/>
      <w:marBottom w:val="0"/>
      <w:divBdr>
        <w:top w:val="none" w:sz="0" w:space="0" w:color="auto"/>
        <w:left w:val="none" w:sz="0" w:space="0" w:color="auto"/>
        <w:bottom w:val="none" w:sz="0" w:space="0" w:color="auto"/>
        <w:right w:val="none" w:sz="0" w:space="0" w:color="auto"/>
      </w:divBdr>
    </w:div>
    <w:div w:id="368142280">
      <w:marLeft w:val="480"/>
      <w:marRight w:val="0"/>
      <w:marTop w:val="0"/>
      <w:marBottom w:val="0"/>
      <w:divBdr>
        <w:top w:val="none" w:sz="0" w:space="0" w:color="auto"/>
        <w:left w:val="none" w:sz="0" w:space="0" w:color="auto"/>
        <w:bottom w:val="none" w:sz="0" w:space="0" w:color="auto"/>
        <w:right w:val="none" w:sz="0" w:space="0" w:color="auto"/>
      </w:divBdr>
    </w:div>
    <w:div w:id="368267063">
      <w:bodyDiv w:val="1"/>
      <w:marLeft w:val="0"/>
      <w:marRight w:val="0"/>
      <w:marTop w:val="0"/>
      <w:marBottom w:val="0"/>
      <w:divBdr>
        <w:top w:val="none" w:sz="0" w:space="0" w:color="auto"/>
        <w:left w:val="none" w:sz="0" w:space="0" w:color="auto"/>
        <w:bottom w:val="none" w:sz="0" w:space="0" w:color="auto"/>
        <w:right w:val="none" w:sz="0" w:space="0" w:color="auto"/>
      </w:divBdr>
    </w:div>
    <w:div w:id="368385469">
      <w:marLeft w:val="480"/>
      <w:marRight w:val="0"/>
      <w:marTop w:val="0"/>
      <w:marBottom w:val="0"/>
      <w:divBdr>
        <w:top w:val="none" w:sz="0" w:space="0" w:color="auto"/>
        <w:left w:val="none" w:sz="0" w:space="0" w:color="auto"/>
        <w:bottom w:val="none" w:sz="0" w:space="0" w:color="auto"/>
        <w:right w:val="none" w:sz="0" w:space="0" w:color="auto"/>
      </w:divBdr>
    </w:div>
    <w:div w:id="368577852">
      <w:marLeft w:val="480"/>
      <w:marRight w:val="0"/>
      <w:marTop w:val="0"/>
      <w:marBottom w:val="0"/>
      <w:divBdr>
        <w:top w:val="none" w:sz="0" w:space="0" w:color="auto"/>
        <w:left w:val="none" w:sz="0" w:space="0" w:color="auto"/>
        <w:bottom w:val="none" w:sz="0" w:space="0" w:color="auto"/>
        <w:right w:val="none" w:sz="0" w:space="0" w:color="auto"/>
      </w:divBdr>
    </w:div>
    <w:div w:id="368728926">
      <w:marLeft w:val="480"/>
      <w:marRight w:val="0"/>
      <w:marTop w:val="0"/>
      <w:marBottom w:val="0"/>
      <w:divBdr>
        <w:top w:val="none" w:sz="0" w:space="0" w:color="auto"/>
        <w:left w:val="none" w:sz="0" w:space="0" w:color="auto"/>
        <w:bottom w:val="none" w:sz="0" w:space="0" w:color="auto"/>
        <w:right w:val="none" w:sz="0" w:space="0" w:color="auto"/>
      </w:divBdr>
    </w:div>
    <w:div w:id="368799549">
      <w:marLeft w:val="480"/>
      <w:marRight w:val="0"/>
      <w:marTop w:val="0"/>
      <w:marBottom w:val="0"/>
      <w:divBdr>
        <w:top w:val="none" w:sz="0" w:space="0" w:color="auto"/>
        <w:left w:val="none" w:sz="0" w:space="0" w:color="auto"/>
        <w:bottom w:val="none" w:sz="0" w:space="0" w:color="auto"/>
        <w:right w:val="none" w:sz="0" w:space="0" w:color="auto"/>
      </w:divBdr>
    </w:div>
    <w:div w:id="368917592">
      <w:bodyDiv w:val="1"/>
      <w:marLeft w:val="0"/>
      <w:marRight w:val="0"/>
      <w:marTop w:val="0"/>
      <w:marBottom w:val="0"/>
      <w:divBdr>
        <w:top w:val="none" w:sz="0" w:space="0" w:color="auto"/>
        <w:left w:val="none" w:sz="0" w:space="0" w:color="auto"/>
        <w:bottom w:val="none" w:sz="0" w:space="0" w:color="auto"/>
        <w:right w:val="none" w:sz="0" w:space="0" w:color="auto"/>
      </w:divBdr>
    </w:div>
    <w:div w:id="368917804">
      <w:marLeft w:val="480"/>
      <w:marRight w:val="0"/>
      <w:marTop w:val="0"/>
      <w:marBottom w:val="0"/>
      <w:divBdr>
        <w:top w:val="none" w:sz="0" w:space="0" w:color="auto"/>
        <w:left w:val="none" w:sz="0" w:space="0" w:color="auto"/>
        <w:bottom w:val="none" w:sz="0" w:space="0" w:color="auto"/>
        <w:right w:val="none" w:sz="0" w:space="0" w:color="auto"/>
      </w:divBdr>
    </w:div>
    <w:div w:id="369115969">
      <w:marLeft w:val="480"/>
      <w:marRight w:val="0"/>
      <w:marTop w:val="0"/>
      <w:marBottom w:val="0"/>
      <w:divBdr>
        <w:top w:val="none" w:sz="0" w:space="0" w:color="auto"/>
        <w:left w:val="none" w:sz="0" w:space="0" w:color="auto"/>
        <w:bottom w:val="none" w:sz="0" w:space="0" w:color="auto"/>
        <w:right w:val="none" w:sz="0" w:space="0" w:color="auto"/>
      </w:divBdr>
    </w:div>
    <w:div w:id="369190121">
      <w:marLeft w:val="480"/>
      <w:marRight w:val="0"/>
      <w:marTop w:val="0"/>
      <w:marBottom w:val="0"/>
      <w:divBdr>
        <w:top w:val="none" w:sz="0" w:space="0" w:color="auto"/>
        <w:left w:val="none" w:sz="0" w:space="0" w:color="auto"/>
        <w:bottom w:val="none" w:sz="0" w:space="0" w:color="auto"/>
        <w:right w:val="none" w:sz="0" w:space="0" w:color="auto"/>
      </w:divBdr>
    </w:div>
    <w:div w:id="369259915">
      <w:marLeft w:val="480"/>
      <w:marRight w:val="0"/>
      <w:marTop w:val="0"/>
      <w:marBottom w:val="0"/>
      <w:divBdr>
        <w:top w:val="none" w:sz="0" w:space="0" w:color="auto"/>
        <w:left w:val="none" w:sz="0" w:space="0" w:color="auto"/>
        <w:bottom w:val="none" w:sz="0" w:space="0" w:color="auto"/>
        <w:right w:val="none" w:sz="0" w:space="0" w:color="auto"/>
      </w:divBdr>
    </w:div>
    <w:div w:id="369309177">
      <w:marLeft w:val="480"/>
      <w:marRight w:val="0"/>
      <w:marTop w:val="0"/>
      <w:marBottom w:val="0"/>
      <w:divBdr>
        <w:top w:val="none" w:sz="0" w:space="0" w:color="auto"/>
        <w:left w:val="none" w:sz="0" w:space="0" w:color="auto"/>
        <w:bottom w:val="none" w:sz="0" w:space="0" w:color="auto"/>
        <w:right w:val="none" w:sz="0" w:space="0" w:color="auto"/>
      </w:divBdr>
    </w:div>
    <w:div w:id="369380472">
      <w:marLeft w:val="480"/>
      <w:marRight w:val="0"/>
      <w:marTop w:val="0"/>
      <w:marBottom w:val="0"/>
      <w:divBdr>
        <w:top w:val="none" w:sz="0" w:space="0" w:color="auto"/>
        <w:left w:val="none" w:sz="0" w:space="0" w:color="auto"/>
        <w:bottom w:val="none" w:sz="0" w:space="0" w:color="auto"/>
        <w:right w:val="none" w:sz="0" w:space="0" w:color="auto"/>
      </w:divBdr>
    </w:div>
    <w:div w:id="369499581">
      <w:marLeft w:val="480"/>
      <w:marRight w:val="0"/>
      <w:marTop w:val="0"/>
      <w:marBottom w:val="0"/>
      <w:divBdr>
        <w:top w:val="none" w:sz="0" w:space="0" w:color="auto"/>
        <w:left w:val="none" w:sz="0" w:space="0" w:color="auto"/>
        <w:bottom w:val="none" w:sz="0" w:space="0" w:color="auto"/>
        <w:right w:val="none" w:sz="0" w:space="0" w:color="auto"/>
      </w:divBdr>
    </w:div>
    <w:div w:id="369500004">
      <w:marLeft w:val="480"/>
      <w:marRight w:val="0"/>
      <w:marTop w:val="0"/>
      <w:marBottom w:val="0"/>
      <w:divBdr>
        <w:top w:val="none" w:sz="0" w:space="0" w:color="auto"/>
        <w:left w:val="none" w:sz="0" w:space="0" w:color="auto"/>
        <w:bottom w:val="none" w:sz="0" w:space="0" w:color="auto"/>
        <w:right w:val="none" w:sz="0" w:space="0" w:color="auto"/>
      </w:divBdr>
    </w:div>
    <w:div w:id="369648194">
      <w:marLeft w:val="480"/>
      <w:marRight w:val="0"/>
      <w:marTop w:val="0"/>
      <w:marBottom w:val="0"/>
      <w:divBdr>
        <w:top w:val="none" w:sz="0" w:space="0" w:color="auto"/>
        <w:left w:val="none" w:sz="0" w:space="0" w:color="auto"/>
        <w:bottom w:val="none" w:sz="0" w:space="0" w:color="auto"/>
        <w:right w:val="none" w:sz="0" w:space="0" w:color="auto"/>
      </w:divBdr>
    </w:div>
    <w:div w:id="369688910">
      <w:marLeft w:val="480"/>
      <w:marRight w:val="0"/>
      <w:marTop w:val="0"/>
      <w:marBottom w:val="0"/>
      <w:divBdr>
        <w:top w:val="none" w:sz="0" w:space="0" w:color="auto"/>
        <w:left w:val="none" w:sz="0" w:space="0" w:color="auto"/>
        <w:bottom w:val="none" w:sz="0" w:space="0" w:color="auto"/>
        <w:right w:val="none" w:sz="0" w:space="0" w:color="auto"/>
      </w:divBdr>
    </w:div>
    <w:div w:id="369767481">
      <w:marLeft w:val="480"/>
      <w:marRight w:val="0"/>
      <w:marTop w:val="0"/>
      <w:marBottom w:val="0"/>
      <w:divBdr>
        <w:top w:val="none" w:sz="0" w:space="0" w:color="auto"/>
        <w:left w:val="none" w:sz="0" w:space="0" w:color="auto"/>
        <w:bottom w:val="none" w:sz="0" w:space="0" w:color="auto"/>
        <w:right w:val="none" w:sz="0" w:space="0" w:color="auto"/>
      </w:divBdr>
    </w:div>
    <w:div w:id="369887675">
      <w:marLeft w:val="480"/>
      <w:marRight w:val="0"/>
      <w:marTop w:val="0"/>
      <w:marBottom w:val="0"/>
      <w:divBdr>
        <w:top w:val="none" w:sz="0" w:space="0" w:color="auto"/>
        <w:left w:val="none" w:sz="0" w:space="0" w:color="auto"/>
        <w:bottom w:val="none" w:sz="0" w:space="0" w:color="auto"/>
        <w:right w:val="none" w:sz="0" w:space="0" w:color="auto"/>
      </w:divBdr>
    </w:div>
    <w:div w:id="370038595">
      <w:bodyDiv w:val="1"/>
      <w:marLeft w:val="0"/>
      <w:marRight w:val="0"/>
      <w:marTop w:val="0"/>
      <w:marBottom w:val="0"/>
      <w:divBdr>
        <w:top w:val="none" w:sz="0" w:space="0" w:color="auto"/>
        <w:left w:val="none" w:sz="0" w:space="0" w:color="auto"/>
        <w:bottom w:val="none" w:sz="0" w:space="0" w:color="auto"/>
        <w:right w:val="none" w:sz="0" w:space="0" w:color="auto"/>
      </w:divBdr>
      <w:divsChild>
        <w:div w:id="272632859">
          <w:marLeft w:val="480"/>
          <w:marRight w:val="0"/>
          <w:marTop w:val="0"/>
          <w:marBottom w:val="0"/>
          <w:divBdr>
            <w:top w:val="none" w:sz="0" w:space="0" w:color="auto"/>
            <w:left w:val="none" w:sz="0" w:space="0" w:color="auto"/>
            <w:bottom w:val="none" w:sz="0" w:space="0" w:color="auto"/>
            <w:right w:val="none" w:sz="0" w:space="0" w:color="auto"/>
          </w:divBdr>
        </w:div>
        <w:div w:id="696547428">
          <w:marLeft w:val="480"/>
          <w:marRight w:val="0"/>
          <w:marTop w:val="0"/>
          <w:marBottom w:val="0"/>
          <w:divBdr>
            <w:top w:val="none" w:sz="0" w:space="0" w:color="auto"/>
            <w:left w:val="none" w:sz="0" w:space="0" w:color="auto"/>
            <w:bottom w:val="none" w:sz="0" w:space="0" w:color="auto"/>
            <w:right w:val="none" w:sz="0" w:space="0" w:color="auto"/>
          </w:divBdr>
        </w:div>
        <w:div w:id="1964072439">
          <w:marLeft w:val="480"/>
          <w:marRight w:val="0"/>
          <w:marTop w:val="0"/>
          <w:marBottom w:val="0"/>
          <w:divBdr>
            <w:top w:val="none" w:sz="0" w:space="0" w:color="auto"/>
            <w:left w:val="none" w:sz="0" w:space="0" w:color="auto"/>
            <w:bottom w:val="none" w:sz="0" w:space="0" w:color="auto"/>
            <w:right w:val="none" w:sz="0" w:space="0" w:color="auto"/>
          </w:divBdr>
        </w:div>
        <w:div w:id="2104495989">
          <w:marLeft w:val="480"/>
          <w:marRight w:val="0"/>
          <w:marTop w:val="0"/>
          <w:marBottom w:val="0"/>
          <w:divBdr>
            <w:top w:val="none" w:sz="0" w:space="0" w:color="auto"/>
            <w:left w:val="none" w:sz="0" w:space="0" w:color="auto"/>
            <w:bottom w:val="none" w:sz="0" w:space="0" w:color="auto"/>
            <w:right w:val="none" w:sz="0" w:space="0" w:color="auto"/>
          </w:divBdr>
        </w:div>
        <w:div w:id="766849341">
          <w:marLeft w:val="480"/>
          <w:marRight w:val="0"/>
          <w:marTop w:val="0"/>
          <w:marBottom w:val="0"/>
          <w:divBdr>
            <w:top w:val="none" w:sz="0" w:space="0" w:color="auto"/>
            <w:left w:val="none" w:sz="0" w:space="0" w:color="auto"/>
            <w:bottom w:val="none" w:sz="0" w:space="0" w:color="auto"/>
            <w:right w:val="none" w:sz="0" w:space="0" w:color="auto"/>
          </w:divBdr>
        </w:div>
        <w:div w:id="176964049">
          <w:marLeft w:val="480"/>
          <w:marRight w:val="0"/>
          <w:marTop w:val="0"/>
          <w:marBottom w:val="0"/>
          <w:divBdr>
            <w:top w:val="none" w:sz="0" w:space="0" w:color="auto"/>
            <w:left w:val="none" w:sz="0" w:space="0" w:color="auto"/>
            <w:bottom w:val="none" w:sz="0" w:space="0" w:color="auto"/>
            <w:right w:val="none" w:sz="0" w:space="0" w:color="auto"/>
          </w:divBdr>
        </w:div>
        <w:div w:id="496388571">
          <w:marLeft w:val="480"/>
          <w:marRight w:val="0"/>
          <w:marTop w:val="0"/>
          <w:marBottom w:val="0"/>
          <w:divBdr>
            <w:top w:val="none" w:sz="0" w:space="0" w:color="auto"/>
            <w:left w:val="none" w:sz="0" w:space="0" w:color="auto"/>
            <w:bottom w:val="none" w:sz="0" w:space="0" w:color="auto"/>
            <w:right w:val="none" w:sz="0" w:space="0" w:color="auto"/>
          </w:divBdr>
        </w:div>
        <w:div w:id="1369526691">
          <w:marLeft w:val="480"/>
          <w:marRight w:val="0"/>
          <w:marTop w:val="0"/>
          <w:marBottom w:val="0"/>
          <w:divBdr>
            <w:top w:val="none" w:sz="0" w:space="0" w:color="auto"/>
            <w:left w:val="none" w:sz="0" w:space="0" w:color="auto"/>
            <w:bottom w:val="none" w:sz="0" w:space="0" w:color="auto"/>
            <w:right w:val="none" w:sz="0" w:space="0" w:color="auto"/>
          </w:divBdr>
        </w:div>
        <w:div w:id="433983077">
          <w:marLeft w:val="480"/>
          <w:marRight w:val="0"/>
          <w:marTop w:val="0"/>
          <w:marBottom w:val="0"/>
          <w:divBdr>
            <w:top w:val="none" w:sz="0" w:space="0" w:color="auto"/>
            <w:left w:val="none" w:sz="0" w:space="0" w:color="auto"/>
            <w:bottom w:val="none" w:sz="0" w:space="0" w:color="auto"/>
            <w:right w:val="none" w:sz="0" w:space="0" w:color="auto"/>
          </w:divBdr>
        </w:div>
        <w:div w:id="1860703298">
          <w:marLeft w:val="480"/>
          <w:marRight w:val="0"/>
          <w:marTop w:val="0"/>
          <w:marBottom w:val="0"/>
          <w:divBdr>
            <w:top w:val="none" w:sz="0" w:space="0" w:color="auto"/>
            <w:left w:val="none" w:sz="0" w:space="0" w:color="auto"/>
            <w:bottom w:val="none" w:sz="0" w:space="0" w:color="auto"/>
            <w:right w:val="none" w:sz="0" w:space="0" w:color="auto"/>
          </w:divBdr>
        </w:div>
        <w:div w:id="1318537804">
          <w:marLeft w:val="480"/>
          <w:marRight w:val="0"/>
          <w:marTop w:val="0"/>
          <w:marBottom w:val="0"/>
          <w:divBdr>
            <w:top w:val="none" w:sz="0" w:space="0" w:color="auto"/>
            <w:left w:val="none" w:sz="0" w:space="0" w:color="auto"/>
            <w:bottom w:val="none" w:sz="0" w:space="0" w:color="auto"/>
            <w:right w:val="none" w:sz="0" w:space="0" w:color="auto"/>
          </w:divBdr>
        </w:div>
        <w:div w:id="2113552493">
          <w:marLeft w:val="480"/>
          <w:marRight w:val="0"/>
          <w:marTop w:val="0"/>
          <w:marBottom w:val="0"/>
          <w:divBdr>
            <w:top w:val="none" w:sz="0" w:space="0" w:color="auto"/>
            <w:left w:val="none" w:sz="0" w:space="0" w:color="auto"/>
            <w:bottom w:val="none" w:sz="0" w:space="0" w:color="auto"/>
            <w:right w:val="none" w:sz="0" w:space="0" w:color="auto"/>
          </w:divBdr>
        </w:div>
        <w:div w:id="1491554106">
          <w:marLeft w:val="480"/>
          <w:marRight w:val="0"/>
          <w:marTop w:val="0"/>
          <w:marBottom w:val="0"/>
          <w:divBdr>
            <w:top w:val="none" w:sz="0" w:space="0" w:color="auto"/>
            <w:left w:val="none" w:sz="0" w:space="0" w:color="auto"/>
            <w:bottom w:val="none" w:sz="0" w:space="0" w:color="auto"/>
            <w:right w:val="none" w:sz="0" w:space="0" w:color="auto"/>
          </w:divBdr>
        </w:div>
        <w:div w:id="1799377646">
          <w:marLeft w:val="480"/>
          <w:marRight w:val="0"/>
          <w:marTop w:val="0"/>
          <w:marBottom w:val="0"/>
          <w:divBdr>
            <w:top w:val="none" w:sz="0" w:space="0" w:color="auto"/>
            <w:left w:val="none" w:sz="0" w:space="0" w:color="auto"/>
            <w:bottom w:val="none" w:sz="0" w:space="0" w:color="auto"/>
            <w:right w:val="none" w:sz="0" w:space="0" w:color="auto"/>
          </w:divBdr>
        </w:div>
        <w:div w:id="109593826">
          <w:marLeft w:val="480"/>
          <w:marRight w:val="0"/>
          <w:marTop w:val="0"/>
          <w:marBottom w:val="0"/>
          <w:divBdr>
            <w:top w:val="none" w:sz="0" w:space="0" w:color="auto"/>
            <w:left w:val="none" w:sz="0" w:space="0" w:color="auto"/>
            <w:bottom w:val="none" w:sz="0" w:space="0" w:color="auto"/>
            <w:right w:val="none" w:sz="0" w:space="0" w:color="auto"/>
          </w:divBdr>
        </w:div>
        <w:div w:id="2073962899">
          <w:marLeft w:val="480"/>
          <w:marRight w:val="0"/>
          <w:marTop w:val="0"/>
          <w:marBottom w:val="0"/>
          <w:divBdr>
            <w:top w:val="none" w:sz="0" w:space="0" w:color="auto"/>
            <w:left w:val="none" w:sz="0" w:space="0" w:color="auto"/>
            <w:bottom w:val="none" w:sz="0" w:space="0" w:color="auto"/>
            <w:right w:val="none" w:sz="0" w:space="0" w:color="auto"/>
          </w:divBdr>
        </w:div>
        <w:div w:id="1499074128">
          <w:marLeft w:val="480"/>
          <w:marRight w:val="0"/>
          <w:marTop w:val="0"/>
          <w:marBottom w:val="0"/>
          <w:divBdr>
            <w:top w:val="none" w:sz="0" w:space="0" w:color="auto"/>
            <w:left w:val="none" w:sz="0" w:space="0" w:color="auto"/>
            <w:bottom w:val="none" w:sz="0" w:space="0" w:color="auto"/>
            <w:right w:val="none" w:sz="0" w:space="0" w:color="auto"/>
          </w:divBdr>
        </w:div>
        <w:div w:id="1924951445">
          <w:marLeft w:val="480"/>
          <w:marRight w:val="0"/>
          <w:marTop w:val="0"/>
          <w:marBottom w:val="0"/>
          <w:divBdr>
            <w:top w:val="none" w:sz="0" w:space="0" w:color="auto"/>
            <w:left w:val="none" w:sz="0" w:space="0" w:color="auto"/>
            <w:bottom w:val="none" w:sz="0" w:space="0" w:color="auto"/>
            <w:right w:val="none" w:sz="0" w:space="0" w:color="auto"/>
          </w:divBdr>
        </w:div>
        <w:div w:id="1512723576">
          <w:marLeft w:val="480"/>
          <w:marRight w:val="0"/>
          <w:marTop w:val="0"/>
          <w:marBottom w:val="0"/>
          <w:divBdr>
            <w:top w:val="none" w:sz="0" w:space="0" w:color="auto"/>
            <w:left w:val="none" w:sz="0" w:space="0" w:color="auto"/>
            <w:bottom w:val="none" w:sz="0" w:space="0" w:color="auto"/>
            <w:right w:val="none" w:sz="0" w:space="0" w:color="auto"/>
          </w:divBdr>
        </w:div>
        <w:div w:id="1542134447">
          <w:marLeft w:val="480"/>
          <w:marRight w:val="0"/>
          <w:marTop w:val="0"/>
          <w:marBottom w:val="0"/>
          <w:divBdr>
            <w:top w:val="none" w:sz="0" w:space="0" w:color="auto"/>
            <w:left w:val="none" w:sz="0" w:space="0" w:color="auto"/>
            <w:bottom w:val="none" w:sz="0" w:space="0" w:color="auto"/>
            <w:right w:val="none" w:sz="0" w:space="0" w:color="auto"/>
          </w:divBdr>
        </w:div>
        <w:div w:id="1968121405">
          <w:marLeft w:val="480"/>
          <w:marRight w:val="0"/>
          <w:marTop w:val="0"/>
          <w:marBottom w:val="0"/>
          <w:divBdr>
            <w:top w:val="none" w:sz="0" w:space="0" w:color="auto"/>
            <w:left w:val="none" w:sz="0" w:space="0" w:color="auto"/>
            <w:bottom w:val="none" w:sz="0" w:space="0" w:color="auto"/>
            <w:right w:val="none" w:sz="0" w:space="0" w:color="auto"/>
          </w:divBdr>
        </w:div>
        <w:div w:id="1337726680">
          <w:marLeft w:val="480"/>
          <w:marRight w:val="0"/>
          <w:marTop w:val="0"/>
          <w:marBottom w:val="0"/>
          <w:divBdr>
            <w:top w:val="none" w:sz="0" w:space="0" w:color="auto"/>
            <w:left w:val="none" w:sz="0" w:space="0" w:color="auto"/>
            <w:bottom w:val="none" w:sz="0" w:space="0" w:color="auto"/>
            <w:right w:val="none" w:sz="0" w:space="0" w:color="auto"/>
          </w:divBdr>
        </w:div>
        <w:div w:id="1029377649">
          <w:marLeft w:val="480"/>
          <w:marRight w:val="0"/>
          <w:marTop w:val="0"/>
          <w:marBottom w:val="0"/>
          <w:divBdr>
            <w:top w:val="none" w:sz="0" w:space="0" w:color="auto"/>
            <w:left w:val="none" w:sz="0" w:space="0" w:color="auto"/>
            <w:bottom w:val="none" w:sz="0" w:space="0" w:color="auto"/>
            <w:right w:val="none" w:sz="0" w:space="0" w:color="auto"/>
          </w:divBdr>
        </w:div>
        <w:div w:id="409081561">
          <w:marLeft w:val="480"/>
          <w:marRight w:val="0"/>
          <w:marTop w:val="0"/>
          <w:marBottom w:val="0"/>
          <w:divBdr>
            <w:top w:val="none" w:sz="0" w:space="0" w:color="auto"/>
            <w:left w:val="none" w:sz="0" w:space="0" w:color="auto"/>
            <w:bottom w:val="none" w:sz="0" w:space="0" w:color="auto"/>
            <w:right w:val="none" w:sz="0" w:space="0" w:color="auto"/>
          </w:divBdr>
        </w:div>
        <w:div w:id="1693607693">
          <w:marLeft w:val="480"/>
          <w:marRight w:val="0"/>
          <w:marTop w:val="0"/>
          <w:marBottom w:val="0"/>
          <w:divBdr>
            <w:top w:val="none" w:sz="0" w:space="0" w:color="auto"/>
            <w:left w:val="none" w:sz="0" w:space="0" w:color="auto"/>
            <w:bottom w:val="none" w:sz="0" w:space="0" w:color="auto"/>
            <w:right w:val="none" w:sz="0" w:space="0" w:color="auto"/>
          </w:divBdr>
        </w:div>
        <w:div w:id="1762990276">
          <w:marLeft w:val="480"/>
          <w:marRight w:val="0"/>
          <w:marTop w:val="0"/>
          <w:marBottom w:val="0"/>
          <w:divBdr>
            <w:top w:val="none" w:sz="0" w:space="0" w:color="auto"/>
            <w:left w:val="none" w:sz="0" w:space="0" w:color="auto"/>
            <w:bottom w:val="none" w:sz="0" w:space="0" w:color="auto"/>
            <w:right w:val="none" w:sz="0" w:space="0" w:color="auto"/>
          </w:divBdr>
        </w:div>
        <w:div w:id="1804272043">
          <w:marLeft w:val="480"/>
          <w:marRight w:val="0"/>
          <w:marTop w:val="0"/>
          <w:marBottom w:val="0"/>
          <w:divBdr>
            <w:top w:val="none" w:sz="0" w:space="0" w:color="auto"/>
            <w:left w:val="none" w:sz="0" w:space="0" w:color="auto"/>
            <w:bottom w:val="none" w:sz="0" w:space="0" w:color="auto"/>
            <w:right w:val="none" w:sz="0" w:space="0" w:color="auto"/>
          </w:divBdr>
        </w:div>
        <w:div w:id="1396321049">
          <w:marLeft w:val="480"/>
          <w:marRight w:val="0"/>
          <w:marTop w:val="0"/>
          <w:marBottom w:val="0"/>
          <w:divBdr>
            <w:top w:val="none" w:sz="0" w:space="0" w:color="auto"/>
            <w:left w:val="none" w:sz="0" w:space="0" w:color="auto"/>
            <w:bottom w:val="none" w:sz="0" w:space="0" w:color="auto"/>
            <w:right w:val="none" w:sz="0" w:space="0" w:color="auto"/>
          </w:divBdr>
        </w:div>
        <w:div w:id="1539469258">
          <w:marLeft w:val="480"/>
          <w:marRight w:val="0"/>
          <w:marTop w:val="0"/>
          <w:marBottom w:val="0"/>
          <w:divBdr>
            <w:top w:val="none" w:sz="0" w:space="0" w:color="auto"/>
            <w:left w:val="none" w:sz="0" w:space="0" w:color="auto"/>
            <w:bottom w:val="none" w:sz="0" w:space="0" w:color="auto"/>
            <w:right w:val="none" w:sz="0" w:space="0" w:color="auto"/>
          </w:divBdr>
        </w:div>
        <w:div w:id="476188752">
          <w:marLeft w:val="480"/>
          <w:marRight w:val="0"/>
          <w:marTop w:val="0"/>
          <w:marBottom w:val="0"/>
          <w:divBdr>
            <w:top w:val="none" w:sz="0" w:space="0" w:color="auto"/>
            <w:left w:val="none" w:sz="0" w:space="0" w:color="auto"/>
            <w:bottom w:val="none" w:sz="0" w:space="0" w:color="auto"/>
            <w:right w:val="none" w:sz="0" w:space="0" w:color="auto"/>
          </w:divBdr>
        </w:div>
        <w:div w:id="2084057392">
          <w:marLeft w:val="480"/>
          <w:marRight w:val="0"/>
          <w:marTop w:val="0"/>
          <w:marBottom w:val="0"/>
          <w:divBdr>
            <w:top w:val="none" w:sz="0" w:space="0" w:color="auto"/>
            <w:left w:val="none" w:sz="0" w:space="0" w:color="auto"/>
            <w:bottom w:val="none" w:sz="0" w:space="0" w:color="auto"/>
            <w:right w:val="none" w:sz="0" w:space="0" w:color="auto"/>
          </w:divBdr>
        </w:div>
        <w:div w:id="1942373252">
          <w:marLeft w:val="480"/>
          <w:marRight w:val="0"/>
          <w:marTop w:val="0"/>
          <w:marBottom w:val="0"/>
          <w:divBdr>
            <w:top w:val="none" w:sz="0" w:space="0" w:color="auto"/>
            <w:left w:val="none" w:sz="0" w:space="0" w:color="auto"/>
            <w:bottom w:val="none" w:sz="0" w:space="0" w:color="auto"/>
            <w:right w:val="none" w:sz="0" w:space="0" w:color="auto"/>
          </w:divBdr>
        </w:div>
        <w:div w:id="98834940">
          <w:marLeft w:val="480"/>
          <w:marRight w:val="0"/>
          <w:marTop w:val="0"/>
          <w:marBottom w:val="0"/>
          <w:divBdr>
            <w:top w:val="none" w:sz="0" w:space="0" w:color="auto"/>
            <w:left w:val="none" w:sz="0" w:space="0" w:color="auto"/>
            <w:bottom w:val="none" w:sz="0" w:space="0" w:color="auto"/>
            <w:right w:val="none" w:sz="0" w:space="0" w:color="auto"/>
          </w:divBdr>
        </w:div>
      </w:divsChild>
    </w:div>
    <w:div w:id="370081965">
      <w:marLeft w:val="480"/>
      <w:marRight w:val="0"/>
      <w:marTop w:val="0"/>
      <w:marBottom w:val="0"/>
      <w:divBdr>
        <w:top w:val="none" w:sz="0" w:space="0" w:color="auto"/>
        <w:left w:val="none" w:sz="0" w:space="0" w:color="auto"/>
        <w:bottom w:val="none" w:sz="0" w:space="0" w:color="auto"/>
        <w:right w:val="none" w:sz="0" w:space="0" w:color="auto"/>
      </w:divBdr>
    </w:div>
    <w:div w:id="370112384">
      <w:bodyDiv w:val="1"/>
      <w:marLeft w:val="0"/>
      <w:marRight w:val="0"/>
      <w:marTop w:val="0"/>
      <w:marBottom w:val="0"/>
      <w:divBdr>
        <w:top w:val="none" w:sz="0" w:space="0" w:color="auto"/>
        <w:left w:val="none" w:sz="0" w:space="0" w:color="auto"/>
        <w:bottom w:val="none" w:sz="0" w:space="0" w:color="auto"/>
        <w:right w:val="none" w:sz="0" w:space="0" w:color="auto"/>
      </w:divBdr>
    </w:div>
    <w:div w:id="370230456">
      <w:marLeft w:val="480"/>
      <w:marRight w:val="0"/>
      <w:marTop w:val="0"/>
      <w:marBottom w:val="0"/>
      <w:divBdr>
        <w:top w:val="none" w:sz="0" w:space="0" w:color="auto"/>
        <w:left w:val="none" w:sz="0" w:space="0" w:color="auto"/>
        <w:bottom w:val="none" w:sz="0" w:space="0" w:color="auto"/>
        <w:right w:val="none" w:sz="0" w:space="0" w:color="auto"/>
      </w:divBdr>
    </w:div>
    <w:div w:id="370233096">
      <w:marLeft w:val="480"/>
      <w:marRight w:val="0"/>
      <w:marTop w:val="0"/>
      <w:marBottom w:val="0"/>
      <w:divBdr>
        <w:top w:val="none" w:sz="0" w:space="0" w:color="auto"/>
        <w:left w:val="none" w:sz="0" w:space="0" w:color="auto"/>
        <w:bottom w:val="none" w:sz="0" w:space="0" w:color="auto"/>
        <w:right w:val="none" w:sz="0" w:space="0" w:color="auto"/>
      </w:divBdr>
    </w:div>
    <w:div w:id="370495949">
      <w:marLeft w:val="480"/>
      <w:marRight w:val="0"/>
      <w:marTop w:val="0"/>
      <w:marBottom w:val="0"/>
      <w:divBdr>
        <w:top w:val="none" w:sz="0" w:space="0" w:color="auto"/>
        <w:left w:val="none" w:sz="0" w:space="0" w:color="auto"/>
        <w:bottom w:val="none" w:sz="0" w:space="0" w:color="auto"/>
        <w:right w:val="none" w:sz="0" w:space="0" w:color="auto"/>
      </w:divBdr>
    </w:div>
    <w:div w:id="370694783">
      <w:marLeft w:val="480"/>
      <w:marRight w:val="0"/>
      <w:marTop w:val="0"/>
      <w:marBottom w:val="0"/>
      <w:divBdr>
        <w:top w:val="none" w:sz="0" w:space="0" w:color="auto"/>
        <w:left w:val="none" w:sz="0" w:space="0" w:color="auto"/>
        <w:bottom w:val="none" w:sz="0" w:space="0" w:color="auto"/>
        <w:right w:val="none" w:sz="0" w:space="0" w:color="auto"/>
      </w:divBdr>
    </w:div>
    <w:div w:id="370807889">
      <w:bodyDiv w:val="1"/>
      <w:marLeft w:val="0"/>
      <w:marRight w:val="0"/>
      <w:marTop w:val="0"/>
      <w:marBottom w:val="0"/>
      <w:divBdr>
        <w:top w:val="none" w:sz="0" w:space="0" w:color="auto"/>
        <w:left w:val="none" w:sz="0" w:space="0" w:color="auto"/>
        <w:bottom w:val="none" w:sz="0" w:space="0" w:color="auto"/>
        <w:right w:val="none" w:sz="0" w:space="0" w:color="auto"/>
      </w:divBdr>
    </w:div>
    <w:div w:id="370809496">
      <w:marLeft w:val="480"/>
      <w:marRight w:val="0"/>
      <w:marTop w:val="0"/>
      <w:marBottom w:val="0"/>
      <w:divBdr>
        <w:top w:val="none" w:sz="0" w:space="0" w:color="auto"/>
        <w:left w:val="none" w:sz="0" w:space="0" w:color="auto"/>
        <w:bottom w:val="none" w:sz="0" w:space="0" w:color="auto"/>
        <w:right w:val="none" w:sz="0" w:space="0" w:color="auto"/>
      </w:divBdr>
    </w:div>
    <w:div w:id="370879781">
      <w:marLeft w:val="480"/>
      <w:marRight w:val="0"/>
      <w:marTop w:val="0"/>
      <w:marBottom w:val="0"/>
      <w:divBdr>
        <w:top w:val="none" w:sz="0" w:space="0" w:color="auto"/>
        <w:left w:val="none" w:sz="0" w:space="0" w:color="auto"/>
        <w:bottom w:val="none" w:sz="0" w:space="0" w:color="auto"/>
        <w:right w:val="none" w:sz="0" w:space="0" w:color="auto"/>
      </w:divBdr>
    </w:div>
    <w:div w:id="370885529">
      <w:bodyDiv w:val="1"/>
      <w:marLeft w:val="0"/>
      <w:marRight w:val="0"/>
      <w:marTop w:val="0"/>
      <w:marBottom w:val="0"/>
      <w:divBdr>
        <w:top w:val="none" w:sz="0" w:space="0" w:color="auto"/>
        <w:left w:val="none" w:sz="0" w:space="0" w:color="auto"/>
        <w:bottom w:val="none" w:sz="0" w:space="0" w:color="auto"/>
        <w:right w:val="none" w:sz="0" w:space="0" w:color="auto"/>
      </w:divBdr>
    </w:div>
    <w:div w:id="370886469">
      <w:marLeft w:val="480"/>
      <w:marRight w:val="0"/>
      <w:marTop w:val="0"/>
      <w:marBottom w:val="0"/>
      <w:divBdr>
        <w:top w:val="none" w:sz="0" w:space="0" w:color="auto"/>
        <w:left w:val="none" w:sz="0" w:space="0" w:color="auto"/>
        <w:bottom w:val="none" w:sz="0" w:space="0" w:color="auto"/>
        <w:right w:val="none" w:sz="0" w:space="0" w:color="auto"/>
      </w:divBdr>
    </w:div>
    <w:div w:id="370957424">
      <w:marLeft w:val="480"/>
      <w:marRight w:val="0"/>
      <w:marTop w:val="0"/>
      <w:marBottom w:val="0"/>
      <w:divBdr>
        <w:top w:val="none" w:sz="0" w:space="0" w:color="auto"/>
        <w:left w:val="none" w:sz="0" w:space="0" w:color="auto"/>
        <w:bottom w:val="none" w:sz="0" w:space="0" w:color="auto"/>
        <w:right w:val="none" w:sz="0" w:space="0" w:color="auto"/>
      </w:divBdr>
    </w:div>
    <w:div w:id="371000672">
      <w:marLeft w:val="480"/>
      <w:marRight w:val="0"/>
      <w:marTop w:val="0"/>
      <w:marBottom w:val="0"/>
      <w:divBdr>
        <w:top w:val="none" w:sz="0" w:space="0" w:color="auto"/>
        <w:left w:val="none" w:sz="0" w:space="0" w:color="auto"/>
        <w:bottom w:val="none" w:sz="0" w:space="0" w:color="auto"/>
        <w:right w:val="none" w:sz="0" w:space="0" w:color="auto"/>
      </w:divBdr>
    </w:div>
    <w:div w:id="371077657">
      <w:marLeft w:val="480"/>
      <w:marRight w:val="0"/>
      <w:marTop w:val="0"/>
      <w:marBottom w:val="0"/>
      <w:divBdr>
        <w:top w:val="none" w:sz="0" w:space="0" w:color="auto"/>
        <w:left w:val="none" w:sz="0" w:space="0" w:color="auto"/>
        <w:bottom w:val="none" w:sz="0" w:space="0" w:color="auto"/>
        <w:right w:val="none" w:sz="0" w:space="0" w:color="auto"/>
      </w:divBdr>
    </w:div>
    <w:div w:id="371077892">
      <w:marLeft w:val="480"/>
      <w:marRight w:val="0"/>
      <w:marTop w:val="0"/>
      <w:marBottom w:val="0"/>
      <w:divBdr>
        <w:top w:val="none" w:sz="0" w:space="0" w:color="auto"/>
        <w:left w:val="none" w:sz="0" w:space="0" w:color="auto"/>
        <w:bottom w:val="none" w:sz="0" w:space="0" w:color="auto"/>
        <w:right w:val="none" w:sz="0" w:space="0" w:color="auto"/>
      </w:divBdr>
    </w:div>
    <w:div w:id="371078037">
      <w:marLeft w:val="480"/>
      <w:marRight w:val="0"/>
      <w:marTop w:val="0"/>
      <w:marBottom w:val="0"/>
      <w:divBdr>
        <w:top w:val="none" w:sz="0" w:space="0" w:color="auto"/>
        <w:left w:val="none" w:sz="0" w:space="0" w:color="auto"/>
        <w:bottom w:val="none" w:sz="0" w:space="0" w:color="auto"/>
        <w:right w:val="none" w:sz="0" w:space="0" w:color="auto"/>
      </w:divBdr>
    </w:div>
    <w:div w:id="371082017">
      <w:marLeft w:val="480"/>
      <w:marRight w:val="0"/>
      <w:marTop w:val="0"/>
      <w:marBottom w:val="0"/>
      <w:divBdr>
        <w:top w:val="none" w:sz="0" w:space="0" w:color="auto"/>
        <w:left w:val="none" w:sz="0" w:space="0" w:color="auto"/>
        <w:bottom w:val="none" w:sz="0" w:space="0" w:color="auto"/>
        <w:right w:val="none" w:sz="0" w:space="0" w:color="auto"/>
      </w:divBdr>
    </w:div>
    <w:div w:id="371150300">
      <w:marLeft w:val="480"/>
      <w:marRight w:val="0"/>
      <w:marTop w:val="0"/>
      <w:marBottom w:val="0"/>
      <w:divBdr>
        <w:top w:val="none" w:sz="0" w:space="0" w:color="auto"/>
        <w:left w:val="none" w:sz="0" w:space="0" w:color="auto"/>
        <w:bottom w:val="none" w:sz="0" w:space="0" w:color="auto"/>
        <w:right w:val="none" w:sz="0" w:space="0" w:color="auto"/>
      </w:divBdr>
    </w:div>
    <w:div w:id="371266654">
      <w:marLeft w:val="480"/>
      <w:marRight w:val="0"/>
      <w:marTop w:val="0"/>
      <w:marBottom w:val="0"/>
      <w:divBdr>
        <w:top w:val="none" w:sz="0" w:space="0" w:color="auto"/>
        <w:left w:val="none" w:sz="0" w:space="0" w:color="auto"/>
        <w:bottom w:val="none" w:sz="0" w:space="0" w:color="auto"/>
        <w:right w:val="none" w:sz="0" w:space="0" w:color="auto"/>
      </w:divBdr>
    </w:div>
    <w:div w:id="371350096">
      <w:marLeft w:val="480"/>
      <w:marRight w:val="0"/>
      <w:marTop w:val="0"/>
      <w:marBottom w:val="0"/>
      <w:divBdr>
        <w:top w:val="none" w:sz="0" w:space="0" w:color="auto"/>
        <w:left w:val="none" w:sz="0" w:space="0" w:color="auto"/>
        <w:bottom w:val="none" w:sz="0" w:space="0" w:color="auto"/>
        <w:right w:val="none" w:sz="0" w:space="0" w:color="auto"/>
      </w:divBdr>
    </w:div>
    <w:div w:id="371534823">
      <w:marLeft w:val="480"/>
      <w:marRight w:val="0"/>
      <w:marTop w:val="0"/>
      <w:marBottom w:val="0"/>
      <w:divBdr>
        <w:top w:val="none" w:sz="0" w:space="0" w:color="auto"/>
        <w:left w:val="none" w:sz="0" w:space="0" w:color="auto"/>
        <w:bottom w:val="none" w:sz="0" w:space="0" w:color="auto"/>
        <w:right w:val="none" w:sz="0" w:space="0" w:color="auto"/>
      </w:divBdr>
    </w:div>
    <w:div w:id="371730036">
      <w:marLeft w:val="480"/>
      <w:marRight w:val="0"/>
      <w:marTop w:val="0"/>
      <w:marBottom w:val="0"/>
      <w:divBdr>
        <w:top w:val="none" w:sz="0" w:space="0" w:color="auto"/>
        <w:left w:val="none" w:sz="0" w:space="0" w:color="auto"/>
        <w:bottom w:val="none" w:sz="0" w:space="0" w:color="auto"/>
        <w:right w:val="none" w:sz="0" w:space="0" w:color="auto"/>
      </w:divBdr>
    </w:div>
    <w:div w:id="371808310">
      <w:bodyDiv w:val="1"/>
      <w:marLeft w:val="0"/>
      <w:marRight w:val="0"/>
      <w:marTop w:val="0"/>
      <w:marBottom w:val="0"/>
      <w:divBdr>
        <w:top w:val="none" w:sz="0" w:space="0" w:color="auto"/>
        <w:left w:val="none" w:sz="0" w:space="0" w:color="auto"/>
        <w:bottom w:val="none" w:sz="0" w:space="0" w:color="auto"/>
        <w:right w:val="none" w:sz="0" w:space="0" w:color="auto"/>
      </w:divBdr>
    </w:div>
    <w:div w:id="371809545">
      <w:marLeft w:val="480"/>
      <w:marRight w:val="0"/>
      <w:marTop w:val="0"/>
      <w:marBottom w:val="0"/>
      <w:divBdr>
        <w:top w:val="none" w:sz="0" w:space="0" w:color="auto"/>
        <w:left w:val="none" w:sz="0" w:space="0" w:color="auto"/>
        <w:bottom w:val="none" w:sz="0" w:space="0" w:color="auto"/>
        <w:right w:val="none" w:sz="0" w:space="0" w:color="auto"/>
      </w:divBdr>
    </w:div>
    <w:div w:id="371855227">
      <w:bodyDiv w:val="1"/>
      <w:marLeft w:val="0"/>
      <w:marRight w:val="0"/>
      <w:marTop w:val="0"/>
      <w:marBottom w:val="0"/>
      <w:divBdr>
        <w:top w:val="none" w:sz="0" w:space="0" w:color="auto"/>
        <w:left w:val="none" w:sz="0" w:space="0" w:color="auto"/>
        <w:bottom w:val="none" w:sz="0" w:space="0" w:color="auto"/>
        <w:right w:val="none" w:sz="0" w:space="0" w:color="auto"/>
      </w:divBdr>
    </w:div>
    <w:div w:id="371881994">
      <w:marLeft w:val="480"/>
      <w:marRight w:val="0"/>
      <w:marTop w:val="0"/>
      <w:marBottom w:val="0"/>
      <w:divBdr>
        <w:top w:val="none" w:sz="0" w:space="0" w:color="auto"/>
        <w:left w:val="none" w:sz="0" w:space="0" w:color="auto"/>
        <w:bottom w:val="none" w:sz="0" w:space="0" w:color="auto"/>
        <w:right w:val="none" w:sz="0" w:space="0" w:color="auto"/>
      </w:divBdr>
    </w:div>
    <w:div w:id="371997862">
      <w:marLeft w:val="480"/>
      <w:marRight w:val="0"/>
      <w:marTop w:val="0"/>
      <w:marBottom w:val="0"/>
      <w:divBdr>
        <w:top w:val="none" w:sz="0" w:space="0" w:color="auto"/>
        <w:left w:val="none" w:sz="0" w:space="0" w:color="auto"/>
        <w:bottom w:val="none" w:sz="0" w:space="0" w:color="auto"/>
        <w:right w:val="none" w:sz="0" w:space="0" w:color="auto"/>
      </w:divBdr>
    </w:div>
    <w:div w:id="372073310">
      <w:marLeft w:val="480"/>
      <w:marRight w:val="0"/>
      <w:marTop w:val="0"/>
      <w:marBottom w:val="0"/>
      <w:divBdr>
        <w:top w:val="none" w:sz="0" w:space="0" w:color="auto"/>
        <w:left w:val="none" w:sz="0" w:space="0" w:color="auto"/>
        <w:bottom w:val="none" w:sz="0" w:space="0" w:color="auto"/>
        <w:right w:val="none" w:sz="0" w:space="0" w:color="auto"/>
      </w:divBdr>
    </w:div>
    <w:div w:id="372116432">
      <w:marLeft w:val="480"/>
      <w:marRight w:val="0"/>
      <w:marTop w:val="0"/>
      <w:marBottom w:val="0"/>
      <w:divBdr>
        <w:top w:val="none" w:sz="0" w:space="0" w:color="auto"/>
        <w:left w:val="none" w:sz="0" w:space="0" w:color="auto"/>
        <w:bottom w:val="none" w:sz="0" w:space="0" w:color="auto"/>
        <w:right w:val="none" w:sz="0" w:space="0" w:color="auto"/>
      </w:divBdr>
    </w:div>
    <w:div w:id="372315473">
      <w:marLeft w:val="480"/>
      <w:marRight w:val="0"/>
      <w:marTop w:val="0"/>
      <w:marBottom w:val="0"/>
      <w:divBdr>
        <w:top w:val="none" w:sz="0" w:space="0" w:color="auto"/>
        <w:left w:val="none" w:sz="0" w:space="0" w:color="auto"/>
        <w:bottom w:val="none" w:sz="0" w:space="0" w:color="auto"/>
        <w:right w:val="none" w:sz="0" w:space="0" w:color="auto"/>
      </w:divBdr>
    </w:div>
    <w:div w:id="372315845">
      <w:bodyDiv w:val="1"/>
      <w:marLeft w:val="0"/>
      <w:marRight w:val="0"/>
      <w:marTop w:val="0"/>
      <w:marBottom w:val="0"/>
      <w:divBdr>
        <w:top w:val="none" w:sz="0" w:space="0" w:color="auto"/>
        <w:left w:val="none" w:sz="0" w:space="0" w:color="auto"/>
        <w:bottom w:val="none" w:sz="0" w:space="0" w:color="auto"/>
        <w:right w:val="none" w:sz="0" w:space="0" w:color="auto"/>
      </w:divBdr>
      <w:divsChild>
        <w:div w:id="572589447">
          <w:marLeft w:val="480"/>
          <w:marRight w:val="0"/>
          <w:marTop w:val="0"/>
          <w:marBottom w:val="0"/>
          <w:divBdr>
            <w:top w:val="none" w:sz="0" w:space="0" w:color="auto"/>
            <w:left w:val="none" w:sz="0" w:space="0" w:color="auto"/>
            <w:bottom w:val="none" w:sz="0" w:space="0" w:color="auto"/>
            <w:right w:val="none" w:sz="0" w:space="0" w:color="auto"/>
          </w:divBdr>
        </w:div>
        <w:div w:id="668796717">
          <w:marLeft w:val="480"/>
          <w:marRight w:val="0"/>
          <w:marTop w:val="0"/>
          <w:marBottom w:val="0"/>
          <w:divBdr>
            <w:top w:val="none" w:sz="0" w:space="0" w:color="auto"/>
            <w:left w:val="none" w:sz="0" w:space="0" w:color="auto"/>
            <w:bottom w:val="none" w:sz="0" w:space="0" w:color="auto"/>
            <w:right w:val="none" w:sz="0" w:space="0" w:color="auto"/>
          </w:divBdr>
        </w:div>
        <w:div w:id="1593507922">
          <w:marLeft w:val="480"/>
          <w:marRight w:val="0"/>
          <w:marTop w:val="0"/>
          <w:marBottom w:val="0"/>
          <w:divBdr>
            <w:top w:val="none" w:sz="0" w:space="0" w:color="auto"/>
            <w:left w:val="none" w:sz="0" w:space="0" w:color="auto"/>
            <w:bottom w:val="none" w:sz="0" w:space="0" w:color="auto"/>
            <w:right w:val="none" w:sz="0" w:space="0" w:color="auto"/>
          </w:divBdr>
        </w:div>
        <w:div w:id="560136779">
          <w:marLeft w:val="480"/>
          <w:marRight w:val="0"/>
          <w:marTop w:val="0"/>
          <w:marBottom w:val="0"/>
          <w:divBdr>
            <w:top w:val="none" w:sz="0" w:space="0" w:color="auto"/>
            <w:left w:val="none" w:sz="0" w:space="0" w:color="auto"/>
            <w:bottom w:val="none" w:sz="0" w:space="0" w:color="auto"/>
            <w:right w:val="none" w:sz="0" w:space="0" w:color="auto"/>
          </w:divBdr>
        </w:div>
        <w:div w:id="320890369">
          <w:marLeft w:val="480"/>
          <w:marRight w:val="0"/>
          <w:marTop w:val="0"/>
          <w:marBottom w:val="0"/>
          <w:divBdr>
            <w:top w:val="none" w:sz="0" w:space="0" w:color="auto"/>
            <w:left w:val="none" w:sz="0" w:space="0" w:color="auto"/>
            <w:bottom w:val="none" w:sz="0" w:space="0" w:color="auto"/>
            <w:right w:val="none" w:sz="0" w:space="0" w:color="auto"/>
          </w:divBdr>
        </w:div>
        <w:div w:id="1562668010">
          <w:marLeft w:val="480"/>
          <w:marRight w:val="0"/>
          <w:marTop w:val="0"/>
          <w:marBottom w:val="0"/>
          <w:divBdr>
            <w:top w:val="none" w:sz="0" w:space="0" w:color="auto"/>
            <w:left w:val="none" w:sz="0" w:space="0" w:color="auto"/>
            <w:bottom w:val="none" w:sz="0" w:space="0" w:color="auto"/>
            <w:right w:val="none" w:sz="0" w:space="0" w:color="auto"/>
          </w:divBdr>
        </w:div>
        <w:div w:id="1625890333">
          <w:marLeft w:val="480"/>
          <w:marRight w:val="0"/>
          <w:marTop w:val="0"/>
          <w:marBottom w:val="0"/>
          <w:divBdr>
            <w:top w:val="none" w:sz="0" w:space="0" w:color="auto"/>
            <w:left w:val="none" w:sz="0" w:space="0" w:color="auto"/>
            <w:bottom w:val="none" w:sz="0" w:space="0" w:color="auto"/>
            <w:right w:val="none" w:sz="0" w:space="0" w:color="auto"/>
          </w:divBdr>
        </w:div>
        <w:div w:id="1731491556">
          <w:marLeft w:val="480"/>
          <w:marRight w:val="0"/>
          <w:marTop w:val="0"/>
          <w:marBottom w:val="0"/>
          <w:divBdr>
            <w:top w:val="none" w:sz="0" w:space="0" w:color="auto"/>
            <w:left w:val="none" w:sz="0" w:space="0" w:color="auto"/>
            <w:bottom w:val="none" w:sz="0" w:space="0" w:color="auto"/>
            <w:right w:val="none" w:sz="0" w:space="0" w:color="auto"/>
          </w:divBdr>
        </w:div>
        <w:div w:id="607007668">
          <w:marLeft w:val="480"/>
          <w:marRight w:val="0"/>
          <w:marTop w:val="0"/>
          <w:marBottom w:val="0"/>
          <w:divBdr>
            <w:top w:val="none" w:sz="0" w:space="0" w:color="auto"/>
            <w:left w:val="none" w:sz="0" w:space="0" w:color="auto"/>
            <w:bottom w:val="none" w:sz="0" w:space="0" w:color="auto"/>
            <w:right w:val="none" w:sz="0" w:space="0" w:color="auto"/>
          </w:divBdr>
        </w:div>
        <w:div w:id="1378315493">
          <w:marLeft w:val="480"/>
          <w:marRight w:val="0"/>
          <w:marTop w:val="0"/>
          <w:marBottom w:val="0"/>
          <w:divBdr>
            <w:top w:val="none" w:sz="0" w:space="0" w:color="auto"/>
            <w:left w:val="none" w:sz="0" w:space="0" w:color="auto"/>
            <w:bottom w:val="none" w:sz="0" w:space="0" w:color="auto"/>
            <w:right w:val="none" w:sz="0" w:space="0" w:color="auto"/>
          </w:divBdr>
        </w:div>
        <w:div w:id="1866744240">
          <w:marLeft w:val="480"/>
          <w:marRight w:val="0"/>
          <w:marTop w:val="0"/>
          <w:marBottom w:val="0"/>
          <w:divBdr>
            <w:top w:val="none" w:sz="0" w:space="0" w:color="auto"/>
            <w:left w:val="none" w:sz="0" w:space="0" w:color="auto"/>
            <w:bottom w:val="none" w:sz="0" w:space="0" w:color="auto"/>
            <w:right w:val="none" w:sz="0" w:space="0" w:color="auto"/>
          </w:divBdr>
        </w:div>
        <w:div w:id="1199734721">
          <w:marLeft w:val="480"/>
          <w:marRight w:val="0"/>
          <w:marTop w:val="0"/>
          <w:marBottom w:val="0"/>
          <w:divBdr>
            <w:top w:val="none" w:sz="0" w:space="0" w:color="auto"/>
            <w:left w:val="none" w:sz="0" w:space="0" w:color="auto"/>
            <w:bottom w:val="none" w:sz="0" w:space="0" w:color="auto"/>
            <w:right w:val="none" w:sz="0" w:space="0" w:color="auto"/>
          </w:divBdr>
        </w:div>
        <w:div w:id="1938438882">
          <w:marLeft w:val="480"/>
          <w:marRight w:val="0"/>
          <w:marTop w:val="0"/>
          <w:marBottom w:val="0"/>
          <w:divBdr>
            <w:top w:val="none" w:sz="0" w:space="0" w:color="auto"/>
            <w:left w:val="none" w:sz="0" w:space="0" w:color="auto"/>
            <w:bottom w:val="none" w:sz="0" w:space="0" w:color="auto"/>
            <w:right w:val="none" w:sz="0" w:space="0" w:color="auto"/>
          </w:divBdr>
        </w:div>
        <w:div w:id="1737363694">
          <w:marLeft w:val="480"/>
          <w:marRight w:val="0"/>
          <w:marTop w:val="0"/>
          <w:marBottom w:val="0"/>
          <w:divBdr>
            <w:top w:val="none" w:sz="0" w:space="0" w:color="auto"/>
            <w:left w:val="none" w:sz="0" w:space="0" w:color="auto"/>
            <w:bottom w:val="none" w:sz="0" w:space="0" w:color="auto"/>
            <w:right w:val="none" w:sz="0" w:space="0" w:color="auto"/>
          </w:divBdr>
        </w:div>
        <w:div w:id="1598320016">
          <w:marLeft w:val="480"/>
          <w:marRight w:val="0"/>
          <w:marTop w:val="0"/>
          <w:marBottom w:val="0"/>
          <w:divBdr>
            <w:top w:val="none" w:sz="0" w:space="0" w:color="auto"/>
            <w:left w:val="none" w:sz="0" w:space="0" w:color="auto"/>
            <w:bottom w:val="none" w:sz="0" w:space="0" w:color="auto"/>
            <w:right w:val="none" w:sz="0" w:space="0" w:color="auto"/>
          </w:divBdr>
        </w:div>
        <w:div w:id="137773272">
          <w:marLeft w:val="480"/>
          <w:marRight w:val="0"/>
          <w:marTop w:val="0"/>
          <w:marBottom w:val="0"/>
          <w:divBdr>
            <w:top w:val="none" w:sz="0" w:space="0" w:color="auto"/>
            <w:left w:val="none" w:sz="0" w:space="0" w:color="auto"/>
            <w:bottom w:val="none" w:sz="0" w:space="0" w:color="auto"/>
            <w:right w:val="none" w:sz="0" w:space="0" w:color="auto"/>
          </w:divBdr>
        </w:div>
        <w:div w:id="1684089889">
          <w:marLeft w:val="480"/>
          <w:marRight w:val="0"/>
          <w:marTop w:val="0"/>
          <w:marBottom w:val="0"/>
          <w:divBdr>
            <w:top w:val="none" w:sz="0" w:space="0" w:color="auto"/>
            <w:left w:val="none" w:sz="0" w:space="0" w:color="auto"/>
            <w:bottom w:val="none" w:sz="0" w:space="0" w:color="auto"/>
            <w:right w:val="none" w:sz="0" w:space="0" w:color="auto"/>
          </w:divBdr>
        </w:div>
        <w:div w:id="1275482397">
          <w:marLeft w:val="480"/>
          <w:marRight w:val="0"/>
          <w:marTop w:val="0"/>
          <w:marBottom w:val="0"/>
          <w:divBdr>
            <w:top w:val="none" w:sz="0" w:space="0" w:color="auto"/>
            <w:left w:val="none" w:sz="0" w:space="0" w:color="auto"/>
            <w:bottom w:val="none" w:sz="0" w:space="0" w:color="auto"/>
            <w:right w:val="none" w:sz="0" w:space="0" w:color="auto"/>
          </w:divBdr>
        </w:div>
        <w:div w:id="1120147404">
          <w:marLeft w:val="480"/>
          <w:marRight w:val="0"/>
          <w:marTop w:val="0"/>
          <w:marBottom w:val="0"/>
          <w:divBdr>
            <w:top w:val="none" w:sz="0" w:space="0" w:color="auto"/>
            <w:left w:val="none" w:sz="0" w:space="0" w:color="auto"/>
            <w:bottom w:val="none" w:sz="0" w:space="0" w:color="auto"/>
            <w:right w:val="none" w:sz="0" w:space="0" w:color="auto"/>
          </w:divBdr>
        </w:div>
        <w:div w:id="817037634">
          <w:marLeft w:val="480"/>
          <w:marRight w:val="0"/>
          <w:marTop w:val="0"/>
          <w:marBottom w:val="0"/>
          <w:divBdr>
            <w:top w:val="none" w:sz="0" w:space="0" w:color="auto"/>
            <w:left w:val="none" w:sz="0" w:space="0" w:color="auto"/>
            <w:bottom w:val="none" w:sz="0" w:space="0" w:color="auto"/>
            <w:right w:val="none" w:sz="0" w:space="0" w:color="auto"/>
          </w:divBdr>
        </w:div>
        <w:div w:id="1465276533">
          <w:marLeft w:val="480"/>
          <w:marRight w:val="0"/>
          <w:marTop w:val="0"/>
          <w:marBottom w:val="0"/>
          <w:divBdr>
            <w:top w:val="none" w:sz="0" w:space="0" w:color="auto"/>
            <w:left w:val="none" w:sz="0" w:space="0" w:color="auto"/>
            <w:bottom w:val="none" w:sz="0" w:space="0" w:color="auto"/>
            <w:right w:val="none" w:sz="0" w:space="0" w:color="auto"/>
          </w:divBdr>
        </w:div>
        <w:div w:id="799761414">
          <w:marLeft w:val="480"/>
          <w:marRight w:val="0"/>
          <w:marTop w:val="0"/>
          <w:marBottom w:val="0"/>
          <w:divBdr>
            <w:top w:val="none" w:sz="0" w:space="0" w:color="auto"/>
            <w:left w:val="none" w:sz="0" w:space="0" w:color="auto"/>
            <w:bottom w:val="none" w:sz="0" w:space="0" w:color="auto"/>
            <w:right w:val="none" w:sz="0" w:space="0" w:color="auto"/>
          </w:divBdr>
        </w:div>
        <w:div w:id="761803815">
          <w:marLeft w:val="480"/>
          <w:marRight w:val="0"/>
          <w:marTop w:val="0"/>
          <w:marBottom w:val="0"/>
          <w:divBdr>
            <w:top w:val="none" w:sz="0" w:space="0" w:color="auto"/>
            <w:left w:val="none" w:sz="0" w:space="0" w:color="auto"/>
            <w:bottom w:val="none" w:sz="0" w:space="0" w:color="auto"/>
            <w:right w:val="none" w:sz="0" w:space="0" w:color="auto"/>
          </w:divBdr>
        </w:div>
        <w:div w:id="625163630">
          <w:marLeft w:val="480"/>
          <w:marRight w:val="0"/>
          <w:marTop w:val="0"/>
          <w:marBottom w:val="0"/>
          <w:divBdr>
            <w:top w:val="none" w:sz="0" w:space="0" w:color="auto"/>
            <w:left w:val="none" w:sz="0" w:space="0" w:color="auto"/>
            <w:bottom w:val="none" w:sz="0" w:space="0" w:color="auto"/>
            <w:right w:val="none" w:sz="0" w:space="0" w:color="auto"/>
          </w:divBdr>
        </w:div>
        <w:div w:id="1498227133">
          <w:marLeft w:val="480"/>
          <w:marRight w:val="0"/>
          <w:marTop w:val="0"/>
          <w:marBottom w:val="0"/>
          <w:divBdr>
            <w:top w:val="none" w:sz="0" w:space="0" w:color="auto"/>
            <w:left w:val="none" w:sz="0" w:space="0" w:color="auto"/>
            <w:bottom w:val="none" w:sz="0" w:space="0" w:color="auto"/>
            <w:right w:val="none" w:sz="0" w:space="0" w:color="auto"/>
          </w:divBdr>
        </w:div>
        <w:div w:id="148324573">
          <w:marLeft w:val="480"/>
          <w:marRight w:val="0"/>
          <w:marTop w:val="0"/>
          <w:marBottom w:val="0"/>
          <w:divBdr>
            <w:top w:val="none" w:sz="0" w:space="0" w:color="auto"/>
            <w:left w:val="none" w:sz="0" w:space="0" w:color="auto"/>
            <w:bottom w:val="none" w:sz="0" w:space="0" w:color="auto"/>
            <w:right w:val="none" w:sz="0" w:space="0" w:color="auto"/>
          </w:divBdr>
        </w:div>
        <w:div w:id="104425325">
          <w:marLeft w:val="480"/>
          <w:marRight w:val="0"/>
          <w:marTop w:val="0"/>
          <w:marBottom w:val="0"/>
          <w:divBdr>
            <w:top w:val="none" w:sz="0" w:space="0" w:color="auto"/>
            <w:left w:val="none" w:sz="0" w:space="0" w:color="auto"/>
            <w:bottom w:val="none" w:sz="0" w:space="0" w:color="auto"/>
            <w:right w:val="none" w:sz="0" w:space="0" w:color="auto"/>
          </w:divBdr>
        </w:div>
        <w:div w:id="985167546">
          <w:marLeft w:val="480"/>
          <w:marRight w:val="0"/>
          <w:marTop w:val="0"/>
          <w:marBottom w:val="0"/>
          <w:divBdr>
            <w:top w:val="none" w:sz="0" w:space="0" w:color="auto"/>
            <w:left w:val="none" w:sz="0" w:space="0" w:color="auto"/>
            <w:bottom w:val="none" w:sz="0" w:space="0" w:color="auto"/>
            <w:right w:val="none" w:sz="0" w:space="0" w:color="auto"/>
          </w:divBdr>
        </w:div>
        <w:div w:id="1158498268">
          <w:marLeft w:val="480"/>
          <w:marRight w:val="0"/>
          <w:marTop w:val="0"/>
          <w:marBottom w:val="0"/>
          <w:divBdr>
            <w:top w:val="none" w:sz="0" w:space="0" w:color="auto"/>
            <w:left w:val="none" w:sz="0" w:space="0" w:color="auto"/>
            <w:bottom w:val="none" w:sz="0" w:space="0" w:color="auto"/>
            <w:right w:val="none" w:sz="0" w:space="0" w:color="auto"/>
          </w:divBdr>
        </w:div>
        <w:div w:id="565532475">
          <w:marLeft w:val="480"/>
          <w:marRight w:val="0"/>
          <w:marTop w:val="0"/>
          <w:marBottom w:val="0"/>
          <w:divBdr>
            <w:top w:val="none" w:sz="0" w:space="0" w:color="auto"/>
            <w:left w:val="none" w:sz="0" w:space="0" w:color="auto"/>
            <w:bottom w:val="none" w:sz="0" w:space="0" w:color="auto"/>
            <w:right w:val="none" w:sz="0" w:space="0" w:color="auto"/>
          </w:divBdr>
        </w:div>
        <w:div w:id="697972467">
          <w:marLeft w:val="480"/>
          <w:marRight w:val="0"/>
          <w:marTop w:val="0"/>
          <w:marBottom w:val="0"/>
          <w:divBdr>
            <w:top w:val="none" w:sz="0" w:space="0" w:color="auto"/>
            <w:left w:val="none" w:sz="0" w:space="0" w:color="auto"/>
            <w:bottom w:val="none" w:sz="0" w:space="0" w:color="auto"/>
            <w:right w:val="none" w:sz="0" w:space="0" w:color="auto"/>
          </w:divBdr>
        </w:div>
        <w:div w:id="1897009392">
          <w:marLeft w:val="480"/>
          <w:marRight w:val="0"/>
          <w:marTop w:val="0"/>
          <w:marBottom w:val="0"/>
          <w:divBdr>
            <w:top w:val="none" w:sz="0" w:space="0" w:color="auto"/>
            <w:left w:val="none" w:sz="0" w:space="0" w:color="auto"/>
            <w:bottom w:val="none" w:sz="0" w:space="0" w:color="auto"/>
            <w:right w:val="none" w:sz="0" w:space="0" w:color="auto"/>
          </w:divBdr>
        </w:div>
        <w:div w:id="621036769">
          <w:marLeft w:val="480"/>
          <w:marRight w:val="0"/>
          <w:marTop w:val="0"/>
          <w:marBottom w:val="0"/>
          <w:divBdr>
            <w:top w:val="none" w:sz="0" w:space="0" w:color="auto"/>
            <w:left w:val="none" w:sz="0" w:space="0" w:color="auto"/>
            <w:bottom w:val="none" w:sz="0" w:space="0" w:color="auto"/>
            <w:right w:val="none" w:sz="0" w:space="0" w:color="auto"/>
          </w:divBdr>
        </w:div>
        <w:div w:id="1980721337">
          <w:marLeft w:val="480"/>
          <w:marRight w:val="0"/>
          <w:marTop w:val="0"/>
          <w:marBottom w:val="0"/>
          <w:divBdr>
            <w:top w:val="none" w:sz="0" w:space="0" w:color="auto"/>
            <w:left w:val="none" w:sz="0" w:space="0" w:color="auto"/>
            <w:bottom w:val="none" w:sz="0" w:space="0" w:color="auto"/>
            <w:right w:val="none" w:sz="0" w:space="0" w:color="auto"/>
          </w:divBdr>
        </w:div>
        <w:div w:id="296254640">
          <w:marLeft w:val="480"/>
          <w:marRight w:val="0"/>
          <w:marTop w:val="0"/>
          <w:marBottom w:val="0"/>
          <w:divBdr>
            <w:top w:val="none" w:sz="0" w:space="0" w:color="auto"/>
            <w:left w:val="none" w:sz="0" w:space="0" w:color="auto"/>
            <w:bottom w:val="none" w:sz="0" w:space="0" w:color="auto"/>
            <w:right w:val="none" w:sz="0" w:space="0" w:color="auto"/>
          </w:divBdr>
        </w:div>
        <w:div w:id="1846509422">
          <w:marLeft w:val="480"/>
          <w:marRight w:val="0"/>
          <w:marTop w:val="0"/>
          <w:marBottom w:val="0"/>
          <w:divBdr>
            <w:top w:val="none" w:sz="0" w:space="0" w:color="auto"/>
            <w:left w:val="none" w:sz="0" w:space="0" w:color="auto"/>
            <w:bottom w:val="none" w:sz="0" w:space="0" w:color="auto"/>
            <w:right w:val="none" w:sz="0" w:space="0" w:color="auto"/>
          </w:divBdr>
        </w:div>
        <w:div w:id="1873493437">
          <w:marLeft w:val="480"/>
          <w:marRight w:val="0"/>
          <w:marTop w:val="0"/>
          <w:marBottom w:val="0"/>
          <w:divBdr>
            <w:top w:val="none" w:sz="0" w:space="0" w:color="auto"/>
            <w:left w:val="none" w:sz="0" w:space="0" w:color="auto"/>
            <w:bottom w:val="none" w:sz="0" w:space="0" w:color="auto"/>
            <w:right w:val="none" w:sz="0" w:space="0" w:color="auto"/>
          </w:divBdr>
        </w:div>
        <w:div w:id="765230221">
          <w:marLeft w:val="480"/>
          <w:marRight w:val="0"/>
          <w:marTop w:val="0"/>
          <w:marBottom w:val="0"/>
          <w:divBdr>
            <w:top w:val="none" w:sz="0" w:space="0" w:color="auto"/>
            <w:left w:val="none" w:sz="0" w:space="0" w:color="auto"/>
            <w:bottom w:val="none" w:sz="0" w:space="0" w:color="auto"/>
            <w:right w:val="none" w:sz="0" w:space="0" w:color="auto"/>
          </w:divBdr>
        </w:div>
        <w:div w:id="1546406475">
          <w:marLeft w:val="480"/>
          <w:marRight w:val="0"/>
          <w:marTop w:val="0"/>
          <w:marBottom w:val="0"/>
          <w:divBdr>
            <w:top w:val="none" w:sz="0" w:space="0" w:color="auto"/>
            <w:left w:val="none" w:sz="0" w:space="0" w:color="auto"/>
            <w:bottom w:val="none" w:sz="0" w:space="0" w:color="auto"/>
            <w:right w:val="none" w:sz="0" w:space="0" w:color="auto"/>
          </w:divBdr>
        </w:div>
        <w:div w:id="707294569">
          <w:marLeft w:val="480"/>
          <w:marRight w:val="0"/>
          <w:marTop w:val="0"/>
          <w:marBottom w:val="0"/>
          <w:divBdr>
            <w:top w:val="none" w:sz="0" w:space="0" w:color="auto"/>
            <w:left w:val="none" w:sz="0" w:space="0" w:color="auto"/>
            <w:bottom w:val="none" w:sz="0" w:space="0" w:color="auto"/>
            <w:right w:val="none" w:sz="0" w:space="0" w:color="auto"/>
          </w:divBdr>
        </w:div>
        <w:div w:id="156894359">
          <w:marLeft w:val="480"/>
          <w:marRight w:val="0"/>
          <w:marTop w:val="0"/>
          <w:marBottom w:val="0"/>
          <w:divBdr>
            <w:top w:val="none" w:sz="0" w:space="0" w:color="auto"/>
            <w:left w:val="none" w:sz="0" w:space="0" w:color="auto"/>
            <w:bottom w:val="none" w:sz="0" w:space="0" w:color="auto"/>
            <w:right w:val="none" w:sz="0" w:space="0" w:color="auto"/>
          </w:divBdr>
        </w:div>
        <w:div w:id="2077585455">
          <w:marLeft w:val="480"/>
          <w:marRight w:val="0"/>
          <w:marTop w:val="0"/>
          <w:marBottom w:val="0"/>
          <w:divBdr>
            <w:top w:val="none" w:sz="0" w:space="0" w:color="auto"/>
            <w:left w:val="none" w:sz="0" w:space="0" w:color="auto"/>
            <w:bottom w:val="none" w:sz="0" w:space="0" w:color="auto"/>
            <w:right w:val="none" w:sz="0" w:space="0" w:color="auto"/>
          </w:divBdr>
        </w:div>
        <w:div w:id="2054231103">
          <w:marLeft w:val="480"/>
          <w:marRight w:val="0"/>
          <w:marTop w:val="0"/>
          <w:marBottom w:val="0"/>
          <w:divBdr>
            <w:top w:val="none" w:sz="0" w:space="0" w:color="auto"/>
            <w:left w:val="none" w:sz="0" w:space="0" w:color="auto"/>
            <w:bottom w:val="none" w:sz="0" w:space="0" w:color="auto"/>
            <w:right w:val="none" w:sz="0" w:space="0" w:color="auto"/>
          </w:divBdr>
        </w:div>
        <w:div w:id="1575899266">
          <w:marLeft w:val="480"/>
          <w:marRight w:val="0"/>
          <w:marTop w:val="0"/>
          <w:marBottom w:val="0"/>
          <w:divBdr>
            <w:top w:val="none" w:sz="0" w:space="0" w:color="auto"/>
            <w:left w:val="none" w:sz="0" w:space="0" w:color="auto"/>
            <w:bottom w:val="none" w:sz="0" w:space="0" w:color="auto"/>
            <w:right w:val="none" w:sz="0" w:space="0" w:color="auto"/>
          </w:divBdr>
        </w:div>
      </w:divsChild>
    </w:div>
    <w:div w:id="372340815">
      <w:marLeft w:val="480"/>
      <w:marRight w:val="0"/>
      <w:marTop w:val="0"/>
      <w:marBottom w:val="0"/>
      <w:divBdr>
        <w:top w:val="none" w:sz="0" w:space="0" w:color="auto"/>
        <w:left w:val="none" w:sz="0" w:space="0" w:color="auto"/>
        <w:bottom w:val="none" w:sz="0" w:space="0" w:color="auto"/>
        <w:right w:val="none" w:sz="0" w:space="0" w:color="auto"/>
      </w:divBdr>
    </w:div>
    <w:div w:id="372388368">
      <w:marLeft w:val="480"/>
      <w:marRight w:val="0"/>
      <w:marTop w:val="0"/>
      <w:marBottom w:val="0"/>
      <w:divBdr>
        <w:top w:val="none" w:sz="0" w:space="0" w:color="auto"/>
        <w:left w:val="none" w:sz="0" w:space="0" w:color="auto"/>
        <w:bottom w:val="none" w:sz="0" w:space="0" w:color="auto"/>
        <w:right w:val="none" w:sz="0" w:space="0" w:color="auto"/>
      </w:divBdr>
    </w:div>
    <w:div w:id="372584800">
      <w:bodyDiv w:val="1"/>
      <w:marLeft w:val="0"/>
      <w:marRight w:val="0"/>
      <w:marTop w:val="0"/>
      <w:marBottom w:val="0"/>
      <w:divBdr>
        <w:top w:val="none" w:sz="0" w:space="0" w:color="auto"/>
        <w:left w:val="none" w:sz="0" w:space="0" w:color="auto"/>
        <w:bottom w:val="none" w:sz="0" w:space="0" w:color="auto"/>
        <w:right w:val="none" w:sz="0" w:space="0" w:color="auto"/>
      </w:divBdr>
    </w:div>
    <w:div w:id="372586238">
      <w:marLeft w:val="480"/>
      <w:marRight w:val="0"/>
      <w:marTop w:val="0"/>
      <w:marBottom w:val="0"/>
      <w:divBdr>
        <w:top w:val="none" w:sz="0" w:space="0" w:color="auto"/>
        <w:left w:val="none" w:sz="0" w:space="0" w:color="auto"/>
        <w:bottom w:val="none" w:sz="0" w:space="0" w:color="auto"/>
        <w:right w:val="none" w:sz="0" w:space="0" w:color="auto"/>
      </w:divBdr>
    </w:div>
    <w:div w:id="372656609">
      <w:marLeft w:val="480"/>
      <w:marRight w:val="0"/>
      <w:marTop w:val="0"/>
      <w:marBottom w:val="0"/>
      <w:divBdr>
        <w:top w:val="none" w:sz="0" w:space="0" w:color="auto"/>
        <w:left w:val="none" w:sz="0" w:space="0" w:color="auto"/>
        <w:bottom w:val="none" w:sz="0" w:space="0" w:color="auto"/>
        <w:right w:val="none" w:sz="0" w:space="0" w:color="auto"/>
      </w:divBdr>
    </w:div>
    <w:div w:id="372770451">
      <w:bodyDiv w:val="1"/>
      <w:marLeft w:val="0"/>
      <w:marRight w:val="0"/>
      <w:marTop w:val="0"/>
      <w:marBottom w:val="0"/>
      <w:divBdr>
        <w:top w:val="none" w:sz="0" w:space="0" w:color="auto"/>
        <w:left w:val="none" w:sz="0" w:space="0" w:color="auto"/>
        <w:bottom w:val="none" w:sz="0" w:space="0" w:color="auto"/>
        <w:right w:val="none" w:sz="0" w:space="0" w:color="auto"/>
      </w:divBdr>
    </w:div>
    <w:div w:id="372850037">
      <w:marLeft w:val="480"/>
      <w:marRight w:val="0"/>
      <w:marTop w:val="0"/>
      <w:marBottom w:val="0"/>
      <w:divBdr>
        <w:top w:val="none" w:sz="0" w:space="0" w:color="auto"/>
        <w:left w:val="none" w:sz="0" w:space="0" w:color="auto"/>
        <w:bottom w:val="none" w:sz="0" w:space="0" w:color="auto"/>
        <w:right w:val="none" w:sz="0" w:space="0" w:color="auto"/>
      </w:divBdr>
    </w:div>
    <w:div w:id="373042769">
      <w:bodyDiv w:val="1"/>
      <w:marLeft w:val="0"/>
      <w:marRight w:val="0"/>
      <w:marTop w:val="0"/>
      <w:marBottom w:val="0"/>
      <w:divBdr>
        <w:top w:val="none" w:sz="0" w:space="0" w:color="auto"/>
        <w:left w:val="none" w:sz="0" w:space="0" w:color="auto"/>
        <w:bottom w:val="none" w:sz="0" w:space="0" w:color="auto"/>
        <w:right w:val="none" w:sz="0" w:space="0" w:color="auto"/>
      </w:divBdr>
      <w:divsChild>
        <w:div w:id="1029262034">
          <w:marLeft w:val="480"/>
          <w:marRight w:val="0"/>
          <w:marTop w:val="0"/>
          <w:marBottom w:val="0"/>
          <w:divBdr>
            <w:top w:val="none" w:sz="0" w:space="0" w:color="auto"/>
            <w:left w:val="none" w:sz="0" w:space="0" w:color="auto"/>
            <w:bottom w:val="none" w:sz="0" w:space="0" w:color="auto"/>
            <w:right w:val="none" w:sz="0" w:space="0" w:color="auto"/>
          </w:divBdr>
        </w:div>
        <w:div w:id="186602155">
          <w:marLeft w:val="480"/>
          <w:marRight w:val="0"/>
          <w:marTop w:val="0"/>
          <w:marBottom w:val="0"/>
          <w:divBdr>
            <w:top w:val="none" w:sz="0" w:space="0" w:color="auto"/>
            <w:left w:val="none" w:sz="0" w:space="0" w:color="auto"/>
            <w:bottom w:val="none" w:sz="0" w:space="0" w:color="auto"/>
            <w:right w:val="none" w:sz="0" w:space="0" w:color="auto"/>
          </w:divBdr>
        </w:div>
        <w:div w:id="896818664">
          <w:marLeft w:val="480"/>
          <w:marRight w:val="0"/>
          <w:marTop w:val="0"/>
          <w:marBottom w:val="0"/>
          <w:divBdr>
            <w:top w:val="none" w:sz="0" w:space="0" w:color="auto"/>
            <w:left w:val="none" w:sz="0" w:space="0" w:color="auto"/>
            <w:bottom w:val="none" w:sz="0" w:space="0" w:color="auto"/>
            <w:right w:val="none" w:sz="0" w:space="0" w:color="auto"/>
          </w:divBdr>
        </w:div>
        <w:div w:id="1600140538">
          <w:marLeft w:val="480"/>
          <w:marRight w:val="0"/>
          <w:marTop w:val="0"/>
          <w:marBottom w:val="0"/>
          <w:divBdr>
            <w:top w:val="none" w:sz="0" w:space="0" w:color="auto"/>
            <w:left w:val="none" w:sz="0" w:space="0" w:color="auto"/>
            <w:bottom w:val="none" w:sz="0" w:space="0" w:color="auto"/>
            <w:right w:val="none" w:sz="0" w:space="0" w:color="auto"/>
          </w:divBdr>
        </w:div>
        <w:div w:id="1679112884">
          <w:marLeft w:val="480"/>
          <w:marRight w:val="0"/>
          <w:marTop w:val="0"/>
          <w:marBottom w:val="0"/>
          <w:divBdr>
            <w:top w:val="none" w:sz="0" w:space="0" w:color="auto"/>
            <w:left w:val="none" w:sz="0" w:space="0" w:color="auto"/>
            <w:bottom w:val="none" w:sz="0" w:space="0" w:color="auto"/>
            <w:right w:val="none" w:sz="0" w:space="0" w:color="auto"/>
          </w:divBdr>
        </w:div>
        <w:div w:id="690567985">
          <w:marLeft w:val="480"/>
          <w:marRight w:val="0"/>
          <w:marTop w:val="0"/>
          <w:marBottom w:val="0"/>
          <w:divBdr>
            <w:top w:val="none" w:sz="0" w:space="0" w:color="auto"/>
            <w:left w:val="none" w:sz="0" w:space="0" w:color="auto"/>
            <w:bottom w:val="none" w:sz="0" w:space="0" w:color="auto"/>
            <w:right w:val="none" w:sz="0" w:space="0" w:color="auto"/>
          </w:divBdr>
        </w:div>
        <w:div w:id="736588803">
          <w:marLeft w:val="480"/>
          <w:marRight w:val="0"/>
          <w:marTop w:val="0"/>
          <w:marBottom w:val="0"/>
          <w:divBdr>
            <w:top w:val="none" w:sz="0" w:space="0" w:color="auto"/>
            <w:left w:val="none" w:sz="0" w:space="0" w:color="auto"/>
            <w:bottom w:val="none" w:sz="0" w:space="0" w:color="auto"/>
            <w:right w:val="none" w:sz="0" w:space="0" w:color="auto"/>
          </w:divBdr>
        </w:div>
        <w:div w:id="1428188019">
          <w:marLeft w:val="480"/>
          <w:marRight w:val="0"/>
          <w:marTop w:val="0"/>
          <w:marBottom w:val="0"/>
          <w:divBdr>
            <w:top w:val="none" w:sz="0" w:space="0" w:color="auto"/>
            <w:left w:val="none" w:sz="0" w:space="0" w:color="auto"/>
            <w:bottom w:val="none" w:sz="0" w:space="0" w:color="auto"/>
            <w:right w:val="none" w:sz="0" w:space="0" w:color="auto"/>
          </w:divBdr>
        </w:div>
        <w:div w:id="1018579832">
          <w:marLeft w:val="480"/>
          <w:marRight w:val="0"/>
          <w:marTop w:val="0"/>
          <w:marBottom w:val="0"/>
          <w:divBdr>
            <w:top w:val="none" w:sz="0" w:space="0" w:color="auto"/>
            <w:left w:val="none" w:sz="0" w:space="0" w:color="auto"/>
            <w:bottom w:val="none" w:sz="0" w:space="0" w:color="auto"/>
            <w:right w:val="none" w:sz="0" w:space="0" w:color="auto"/>
          </w:divBdr>
        </w:div>
        <w:div w:id="1738089470">
          <w:marLeft w:val="480"/>
          <w:marRight w:val="0"/>
          <w:marTop w:val="0"/>
          <w:marBottom w:val="0"/>
          <w:divBdr>
            <w:top w:val="none" w:sz="0" w:space="0" w:color="auto"/>
            <w:left w:val="none" w:sz="0" w:space="0" w:color="auto"/>
            <w:bottom w:val="none" w:sz="0" w:space="0" w:color="auto"/>
            <w:right w:val="none" w:sz="0" w:space="0" w:color="auto"/>
          </w:divBdr>
        </w:div>
        <w:div w:id="909464580">
          <w:marLeft w:val="480"/>
          <w:marRight w:val="0"/>
          <w:marTop w:val="0"/>
          <w:marBottom w:val="0"/>
          <w:divBdr>
            <w:top w:val="none" w:sz="0" w:space="0" w:color="auto"/>
            <w:left w:val="none" w:sz="0" w:space="0" w:color="auto"/>
            <w:bottom w:val="none" w:sz="0" w:space="0" w:color="auto"/>
            <w:right w:val="none" w:sz="0" w:space="0" w:color="auto"/>
          </w:divBdr>
        </w:div>
        <w:div w:id="1946158740">
          <w:marLeft w:val="480"/>
          <w:marRight w:val="0"/>
          <w:marTop w:val="0"/>
          <w:marBottom w:val="0"/>
          <w:divBdr>
            <w:top w:val="none" w:sz="0" w:space="0" w:color="auto"/>
            <w:left w:val="none" w:sz="0" w:space="0" w:color="auto"/>
            <w:bottom w:val="none" w:sz="0" w:space="0" w:color="auto"/>
            <w:right w:val="none" w:sz="0" w:space="0" w:color="auto"/>
          </w:divBdr>
        </w:div>
        <w:div w:id="1971982902">
          <w:marLeft w:val="480"/>
          <w:marRight w:val="0"/>
          <w:marTop w:val="0"/>
          <w:marBottom w:val="0"/>
          <w:divBdr>
            <w:top w:val="none" w:sz="0" w:space="0" w:color="auto"/>
            <w:left w:val="none" w:sz="0" w:space="0" w:color="auto"/>
            <w:bottom w:val="none" w:sz="0" w:space="0" w:color="auto"/>
            <w:right w:val="none" w:sz="0" w:space="0" w:color="auto"/>
          </w:divBdr>
        </w:div>
        <w:div w:id="1195508295">
          <w:marLeft w:val="480"/>
          <w:marRight w:val="0"/>
          <w:marTop w:val="0"/>
          <w:marBottom w:val="0"/>
          <w:divBdr>
            <w:top w:val="none" w:sz="0" w:space="0" w:color="auto"/>
            <w:left w:val="none" w:sz="0" w:space="0" w:color="auto"/>
            <w:bottom w:val="none" w:sz="0" w:space="0" w:color="auto"/>
            <w:right w:val="none" w:sz="0" w:space="0" w:color="auto"/>
          </w:divBdr>
        </w:div>
        <w:div w:id="1159536669">
          <w:marLeft w:val="480"/>
          <w:marRight w:val="0"/>
          <w:marTop w:val="0"/>
          <w:marBottom w:val="0"/>
          <w:divBdr>
            <w:top w:val="none" w:sz="0" w:space="0" w:color="auto"/>
            <w:left w:val="none" w:sz="0" w:space="0" w:color="auto"/>
            <w:bottom w:val="none" w:sz="0" w:space="0" w:color="auto"/>
            <w:right w:val="none" w:sz="0" w:space="0" w:color="auto"/>
          </w:divBdr>
        </w:div>
        <w:div w:id="1148940024">
          <w:marLeft w:val="480"/>
          <w:marRight w:val="0"/>
          <w:marTop w:val="0"/>
          <w:marBottom w:val="0"/>
          <w:divBdr>
            <w:top w:val="none" w:sz="0" w:space="0" w:color="auto"/>
            <w:left w:val="none" w:sz="0" w:space="0" w:color="auto"/>
            <w:bottom w:val="none" w:sz="0" w:space="0" w:color="auto"/>
            <w:right w:val="none" w:sz="0" w:space="0" w:color="auto"/>
          </w:divBdr>
        </w:div>
        <w:div w:id="282733315">
          <w:marLeft w:val="480"/>
          <w:marRight w:val="0"/>
          <w:marTop w:val="0"/>
          <w:marBottom w:val="0"/>
          <w:divBdr>
            <w:top w:val="none" w:sz="0" w:space="0" w:color="auto"/>
            <w:left w:val="none" w:sz="0" w:space="0" w:color="auto"/>
            <w:bottom w:val="none" w:sz="0" w:space="0" w:color="auto"/>
            <w:right w:val="none" w:sz="0" w:space="0" w:color="auto"/>
          </w:divBdr>
        </w:div>
        <w:div w:id="1857847065">
          <w:marLeft w:val="480"/>
          <w:marRight w:val="0"/>
          <w:marTop w:val="0"/>
          <w:marBottom w:val="0"/>
          <w:divBdr>
            <w:top w:val="none" w:sz="0" w:space="0" w:color="auto"/>
            <w:left w:val="none" w:sz="0" w:space="0" w:color="auto"/>
            <w:bottom w:val="none" w:sz="0" w:space="0" w:color="auto"/>
            <w:right w:val="none" w:sz="0" w:space="0" w:color="auto"/>
          </w:divBdr>
        </w:div>
        <w:div w:id="1830055495">
          <w:marLeft w:val="480"/>
          <w:marRight w:val="0"/>
          <w:marTop w:val="0"/>
          <w:marBottom w:val="0"/>
          <w:divBdr>
            <w:top w:val="none" w:sz="0" w:space="0" w:color="auto"/>
            <w:left w:val="none" w:sz="0" w:space="0" w:color="auto"/>
            <w:bottom w:val="none" w:sz="0" w:space="0" w:color="auto"/>
            <w:right w:val="none" w:sz="0" w:space="0" w:color="auto"/>
          </w:divBdr>
        </w:div>
        <w:div w:id="1355031217">
          <w:marLeft w:val="480"/>
          <w:marRight w:val="0"/>
          <w:marTop w:val="0"/>
          <w:marBottom w:val="0"/>
          <w:divBdr>
            <w:top w:val="none" w:sz="0" w:space="0" w:color="auto"/>
            <w:left w:val="none" w:sz="0" w:space="0" w:color="auto"/>
            <w:bottom w:val="none" w:sz="0" w:space="0" w:color="auto"/>
            <w:right w:val="none" w:sz="0" w:space="0" w:color="auto"/>
          </w:divBdr>
        </w:div>
        <w:div w:id="1532182708">
          <w:marLeft w:val="480"/>
          <w:marRight w:val="0"/>
          <w:marTop w:val="0"/>
          <w:marBottom w:val="0"/>
          <w:divBdr>
            <w:top w:val="none" w:sz="0" w:space="0" w:color="auto"/>
            <w:left w:val="none" w:sz="0" w:space="0" w:color="auto"/>
            <w:bottom w:val="none" w:sz="0" w:space="0" w:color="auto"/>
            <w:right w:val="none" w:sz="0" w:space="0" w:color="auto"/>
          </w:divBdr>
        </w:div>
        <w:div w:id="1578780063">
          <w:marLeft w:val="480"/>
          <w:marRight w:val="0"/>
          <w:marTop w:val="0"/>
          <w:marBottom w:val="0"/>
          <w:divBdr>
            <w:top w:val="none" w:sz="0" w:space="0" w:color="auto"/>
            <w:left w:val="none" w:sz="0" w:space="0" w:color="auto"/>
            <w:bottom w:val="none" w:sz="0" w:space="0" w:color="auto"/>
            <w:right w:val="none" w:sz="0" w:space="0" w:color="auto"/>
          </w:divBdr>
        </w:div>
        <w:div w:id="622198951">
          <w:marLeft w:val="480"/>
          <w:marRight w:val="0"/>
          <w:marTop w:val="0"/>
          <w:marBottom w:val="0"/>
          <w:divBdr>
            <w:top w:val="none" w:sz="0" w:space="0" w:color="auto"/>
            <w:left w:val="none" w:sz="0" w:space="0" w:color="auto"/>
            <w:bottom w:val="none" w:sz="0" w:space="0" w:color="auto"/>
            <w:right w:val="none" w:sz="0" w:space="0" w:color="auto"/>
          </w:divBdr>
        </w:div>
        <w:div w:id="856768656">
          <w:marLeft w:val="480"/>
          <w:marRight w:val="0"/>
          <w:marTop w:val="0"/>
          <w:marBottom w:val="0"/>
          <w:divBdr>
            <w:top w:val="none" w:sz="0" w:space="0" w:color="auto"/>
            <w:left w:val="none" w:sz="0" w:space="0" w:color="auto"/>
            <w:bottom w:val="none" w:sz="0" w:space="0" w:color="auto"/>
            <w:right w:val="none" w:sz="0" w:space="0" w:color="auto"/>
          </w:divBdr>
        </w:div>
        <w:div w:id="2114668573">
          <w:marLeft w:val="480"/>
          <w:marRight w:val="0"/>
          <w:marTop w:val="0"/>
          <w:marBottom w:val="0"/>
          <w:divBdr>
            <w:top w:val="none" w:sz="0" w:space="0" w:color="auto"/>
            <w:left w:val="none" w:sz="0" w:space="0" w:color="auto"/>
            <w:bottom w:val="none" w:sz="0" w:space="0" w:color="auto"/>
            <w:right w:val="none" w:sz="0" w:space="0" w:color="auto"/>
          </w:divBdr>
        </w:div>
        <w:div w:id="1419521319">
          <w:marLeft w:val="480"/>
          <w:marRight w:val="0"/>
          <w:marTop w:val="0"/>
          <w:marBottom w:val="0"/>
          <w:divBdr>
            <w:top w:val="none" w:sz="0" w:space="0" w:color="auto"/>
            <w:left w:val="none" w:sz="0" w:space="0" w:color="auto"/>
            <w:bottom w:val="none" w:sz="0" w:space="0" w:color="auto"/>
            <w:right w:val="none" w:sz="0" w:space="0" w:color="auto"/>
          </w:divBdr>
        </w:div>
        <w:div w:id="238948284">
          <w:marLeft w:val="480"/>
          <w:marRight w:val="0"/>
          <w:marTop w:val="0"/>
          <w:marBottom w:val="0"/>
          <w:divBdr>
            <w:top w:val="none" w:sz="0" w:space="0" w:color="auto"/>
            <w:left w:val="none" w:sz="0" w:space="0" w:color="auto"/>
            <w:bottom w:val="none" w:sz="0" w:space="0" w:color="auto"/>
            <w:right w:val="none" w:sz="0" w:space="0" w:color="auto"/>
          </w:divBdr>
        </w:div>
        <w:div w:id="1941646294">
          <w:marLeft w:val="480"/>
          <w:marRight w:val="0"/>
          <w:marTop w:val="0"/>
          <w:marBottom w:val="0"/>
          <w:divBdr>
            <w:top w:val="none" w:sz="0" w:space="0" w:color="auto"/>
            <w:left w:val="none" w:sz="0" w:space="0" w:color="auto"/>
            <w:bottom w:val="none" w:sz="0" w:space="0" w:color="auto"/>
            <w:right w:val="none" w:sz="0" w:space="0" w:color="auto"/>
          </w:divBdr>
        </w:div>
        <w:div w:id="1112283452">
          <w:marLeft w:val="480"/>
          <w:marRight w:val="0"/>
          <w:marTop w:val="0"/>
          <w:marBottom w:val="0"/>
          <w:divBdr>
            <w:top w:val="none" w:sz="0" w:space="0" w:color="auto"/>
            <w:left w:val="none" w:sz="0" w:space="0" w:color="auto"/>
            <w:bottom w:val="none" w:sz="0" w:space="0" w:color="auto"/>
            <w:right w:val="none" w:sz="0" w:space="0" w:color="auto"/>
          </w:divBdr>
        </w:div>
        <w:div w:id="1171291080">
          <w:marLeft w:val="480"/>
          <w:marRight w:val="0"/>
          <w:marTop w:val="0"/>
          <w:marBottom w:val="0"/>
          <w:divBdr>
            <w:top w:val="none" w:sz="0" w:space="0" w:color="auto"/>
            <w:left w:val="none" w:sz="0" w:space="0" w:color="auto"/>
            <w:bottom w:val="none" w:sz="0" w:space="0" w:color="auto"/>
            <w:right w:val="none" w:sz="0" w:space="0" w:color="auto"/>
          </w:divBdr>
        </w:div>
        <w:div w:id="1693606692">
          <w:marLeft w:val="480"/>
          <w:marRight w:val="0"/>
          <w:marTop w:val="0"/>
          <w:marBottom w:val="0"/>
          <w:divBdr>
            <w:top w:val="none" w:sz="0" w:space="0" w:color="auto"/>
            <w:left w:val="none" w:sz="0" w:space="0" w:color="auto"/>
            <w:bottom w:val="none" w:sz="0" w:space="0" w:color="auto"/>
            <w:right w:val="none" w:sz="0" w:space="0" w:color="auto"/>
          </w:divBdr>
        </w:div>
        <w:div w:id="1726181281">
          <w:marLeft w:val="480"/>
          <w:marRight w:val="0"/>
          <w:marTop w:val="0"/>
          <w:marBottom w:val="0"/>
          <w:divBdr>
            <w:top w:val="none" w:sz="0" w:space="0" w:color="auto"/>
            <w:left w:val="none" w:sz="0" w:space="0" w:color="auto"/>
            <w:bottom w:val="none" w:sz="0" w:space="0" w:color="auto"/>
            <w:right w:val="none" w:sz="0" w:space="0" w:color="auto"/>
          </w:divBdr>
        </w:div>
        <w:div w:id="1470320949">
          <w:marLeft w:val="480"/>
          <w:marRight w:val="0"/>
          <w:marTop w:val="0"/>
          <w:marBottom w:val="0"/>
          <w:divBdr>
            <w:top w:val="none" w:sz="0" w:space="0" w:color="auto"/>
            <w:left w:val="none" w:sz="0" w:space="0" w:color="auto"/>
            <w:bottom w:val="none" w:sz="0" w:space="0" w:color="auto"/>
            <w:right w:val="none" w:sz="0" w:space="0" w:color="auto"/>
          </w:divBdr>
        </w:div>
        <w:div w:id="1838686758">
          <w:marLeft w:val="480"/>
          <w:marRight w:val="0"/>
          <w:marTop w:val="0"/>
          <w:marBottom w:val="0"/>
          <w:divBdr>
            <w:top w:val="none" w:sz="0" w:space="0" w:color="auto"/>
            <w:left w:val="none" w:sz="0" w:space="0" w:color="auto"/>
            <w:bottom w:val="none" w:sz="0" w:space="0" w:color="auto"/>
            <w:right w:val="none" w:sz="0" w:space="0" w:color="auto"/>
          </w:divBdr>
        </w:div>
        <w:div w:id="462357785">
          <w:marLeft w:val="480"/>
          <w:marRight w:val="0"/>
          <w:marTop w:val="0"/>
          <w:marBottom w:val="0"/>
          <w:divBdr>
            <w:top w:val="none" w:sz="0" w:space="0" w:color="auto"/>
            <w:left w:val="none" w:sz="0" w:space="0" w:color="auto"/>
            <w:bottom w:val="none" w:sz="0" w:space="0" w:color="auto"/>
            <w:right w:val="none" w:sz="0" w:space="0" w:color="auto"/>
          </w:divBdr>
        </w:div>
        <w:div w:id="2070030690">
          <w:marLeft w:val="480"/>
          <w:marRight w:val="0"/>
          <w:marTop w:val="0"/>
          <w:marBottom w:val="0"/>
          <w:divBdr>
            <w:top w:val="none" w:sz="0" w:space="0" w:color="auto"/>
            <w:left w:val="none" w:sz="0" w:space="0" w:color="auto"/>
            <w:bottom w:val="none" w:sz="0" w:space="0" w:color="auto"/>
            <w:right w:val="none" w:sz="0" w:space="0" w:color="auto"/>
          </w:divBdr>
        </w:div>
        <w:div w:id="197395888">
          <w:marLeft w:val="480"/>
          <w:marRight w:val="0"/>
          <w:marTop w:val="0"/>
          <w:marBottom w:val="0"/>
          <w:divBdr>
            <w:top w:val="none" w:sz="0" w:space="0" w:color="auto"/>
            <w:left w:val="none" w:sz="0" w:space="0" w:color="auto"/>
            <w:bottom w:val="none" w:sz="0" w:space="0" w:color="auto"/>
            <w:right w:val="none" w:sz="0" w:space="0" w:color="auto"/>
          </w:divBdr>
        </w:div>
        <w:div w:id="1960451204">
          <w:marLeft w:val="480"/>
          <w:marRight w:val="0"/>
          <w:marTop w:val="0"/>
          <w:marBottom w:val="0"/>
          <w:divBdr>
            <w:top w:val="none" w:sz="0" w:space="0" w:color="auto"/>
            <w:left w:val="none" w:sz="0" w:space="0" w:color="auto"/>
            <w:bottom w:val="none" w:sz="0" w:space="0" w:color="auto"/>
            <w:right w:val="none" w:sz="0" w:space="0" w:color="auto"/>
          </w:divBdr>
        </w:div>
        <w:div w:id="1826780119">
          <w:marLeft w:val="480"/>
          <w:marRight w:val="0"/>
          <w:marTop w:val="0"/>
          <w:marBottom w:val="0"/>
          <w:divBdr>
            <w:top w:val="none" w:sz="0" w:space="0" w:color="auto"/>
            <w:left w:val="none" w:sz="0" w:space="0" w:color="auto"/>
            <w:bottom w:val="none" w:sz="0" w:space="0" w:color="auto"/>
            <w:right w:val="none" w:sz="0" w:space="0" w:color="auto"/>
          </w:divBdr>
        </w:div>
      </w:divsChild>
    </w:div>
    <w:div w:id="373043370">
      <w:marLeft w:val="480"/>
      <w:marRight w:val="0"/>
      <w:marTop w:val="0"/>
      <w:marBottom w:val="0"/>
      <w:divBdr>
        <w:top w:val="none" w:sz="0" w:space="0" w:color="auto"/>
        <w:left w:val="none" w:sz="0" w:space="0" w:color="auto"/>
        <w:bottom w:val="none" w:sz="0" w:space="0" w:color="auto"/>
        <w:right w:val="none" w:sz="0" w:space="0" w:color="auto"/>
      </w:divBdr>
    </w:div>
    <w:div w:id="373163423">
      <w:bodyDiv w:val="1"/>
      <w:marLeft w:val="0"/>
      <w:marRight w:val="0"/>
      <w:marTop w:val="0"/>
      <w:marBottom w:val="0"/>
      <w:divBdr>
        <w:top w:val="none" w:sz="0" w:space="0" w:color="auto"/>
        <w:left w:val="none" w:sz="0" w:space="0" w:color="auto"/>
        <w:bottom w:val="none" w:sz="0" w:space="0" w:color="auto"/>
        <w:right w:val="none" w:sz="0" w:space="0" w:color="auto"/>
      </w:divBdr>
    </w:div>
    <w:div w:id="373191526">
      <w:marLeft w:val="480"/>
      <w:marRight w:val="0"/>
      <w:marTop w:val="0"/>
      <w:marBottom w:val="0"/>
      <w:divBdr>
        <w:top w:val="none" w:sz="0" w:space="0" w:color="auto"/>
        <w:left w:val="none" w:sz="0" w:space="0" w:color="auto"/>
        <w:bottom w:val="none" w:sz="0" w:space="0" w:color="auto"/>
        <w:right w:val="none" w:sz="0" w:space="0" w:color="auto"/>
      </w:divBdr>
    </w:div>
    <w:div w:id="373429211">
      <w:marLeft w:val="480"/>
      <w:marRight w:val="0"/>
      <w:marTop w:val="0"/>
      <w:marBottom w:val="0"/>
      <w:divBdr>
        <w:top w:val="none" w:sz="0" w:space="0" w:color="auto"/>
        <w:left w:val="none" w:sz="0" w:space="0" w:color="auto"/>
        <w:bottom w:val="none" w:sz="0" w:space="0" w:color="auto"/>
        <w:right w:val="none" w:sz="0" w:space="0" w:color="auto"/>
      </w:divBdr>
    </w:div>
    <w:div w:id="373509155">
      <w:marLeft w:val="480"/>
      <w:marRight w:val="0"/>
      <w:marTop w:val="0"/>
      <w:marBottom w:val="0"/>
      <w:divBdr>
        <w:top w:val="none" w:sz="0" w:space="0" w:color="auto"/>
        <w:left w:val="none" w:sz="0" w:space="0" w:color="auto"/>
        <w:bottom w:val="none" w:sz="0" w:space="0" w:color="auto"/>
        <w:right w:val="none" w:sz="0" w:space="0" w:color="auto"/>
      </w:divBdr>
    </w:div>
    <w:div w:id="373652263">
      <w:marLeft w:val="480"/>
      <w:marRight w:val="0"/>
      <w:marTop w:val="0"/>
      <w:marBottom w:val="0"/>
      <w:divBdr>
        <w:top w:val="none" w:sz="0" w:space="0" w:color="auto"/>
        <w:left w:val="none" w:sz="0" w:space="0" w:color="auto"/>
        <w:bottom w:val="none" w:sz="0" w:space="0" w:color="auto"/>
        <w:right w:val="none" w:sz="0" w:space="0" w:color="auto"/>
      </w:divBdr>
    </w:div>
    <w:div w:id="373699546">
      <w:marLeft w:val="480"/>
      <w:marRight w:val="0"/>
      <w:marTop w:val="0"/>
      <w:marBottom w:val="0"/>
      <w:divBdr>
        <w:top w:val="none" w:sz="0" w:space="0" w:color="auto"/>
        <w:left w:val="none" w:sz="0" w:space="0" w:color="auto"/>
        <w:bottom w:val="none" w:sz="0" w:space="0" w:color="auto"/>
        <w:right w:val="none" w:sz="0" w:space="0" w:color="auto"/>
      </w:divBdr>
    </w:div>
    <w:div w:id="374041089">
      <w:marLeft w:val="480"/>
      <w:marRight w:val="0"/>
      <w:marTop w:val="0"/>
      <w:marBottom w:val="0"/>
      <w:divBdr>
        <w:top w:val="none" w:sz="0" w:space="0" w:color="auto"/>
        <w:left w:val="none" w:sz="0" w:space="0" w:color="auto"/>
        <w:bottom w:val="none" w:sz="0" w:space="0" w:color="auto"/>
        <w:right w:val="none" w:sz="0" w:space="0" w:color="auto"/>
      </w:divBdr>
    </w:div>
    <w:div w:id="374041483">
      <w:marLeft w:val="480"/>
      <w:marRight w:val="0"/>
      <w:marTop w:val="0"/>
      <w:marBottom w:val="0"/>
      <w:divBdr>
        <w:top w:val="none" w:sz="0" w:space="0" w:color="auto"/>
        <w:left w:val="none" w:sz="0" w:space="0" w:color="auto"/>
        <w:bottom w:val="none" w:sz="0" w:space="0" w:color="auto"/>
        <w:right w:val="none" w:sz="0" w:space="0" w:color="auto"/>
      </w:divBdr>
    </w:div>
    <w:div w:id="374044324">
      <w:marLeft w:val="480"/>
      <w:marRight w:val="0"/>
      <w:marTop w:val="0"/>
      <w:marBottom w:val="0"/>
      <w:divBdr>
        <w:top w:val="none" w:sz="0" w:space="0" w:color="auto"/>
        <w:left w:val="none" w:sz="0" w:space="0" w:color="auto"/>
        <w:bottom w:val="none" w:sz="0" w:space="0" w:color="auto"/>
        <w:right w:val="none" w:sz="0" w:space="0" w:color="auto"/>
      </w:divBdr>
    </w:div>
    <w:div w:id="374276717">
      <w:marLeft w:val="480"/>
      <w:marRight w:val="0"/>
      <w:marTop w:val="0"/>
      <w:marBottom w:val="0"/>
      <w:divBdr>
        <w:top w:val="none" w:sz="0" w:space="0" w:color="auto"/>
        <w:left w:val="none" w:sz="0" w:space="0" w:color="auto"/>
        <w:bottom w:val="none" w:sz="0" w:space="0" w:color="auto"/>
        <w:right w:val="none" w:sz="0" w:space="0" w:color="auto"/>
      </w:divBdr>
    </w:div>
    <w:div w:id="374307536">
      <w:marLeft w:val="480"/>
      <w:marRight w:val="0"/>
      <w:marTop w:val="0"/>
      <w:marBottom w:val="0"/>
      <w:divBdr>
        <w:top w:val="none" w:sz="0" w:space="0" w:color="auto"/>
        <w:left w:val="none" w:sz="0" w:space="0" w:color="auto"/>
        <w:bottom w:val="none" w:sz="0" w:space="0" w:color="auto"/>
        <w:right w:val="none" w:sz="0" w:space="0" w:color="auto"/>
      </w:divBdr>
    </w:div>
    <w:div w:id="374356314">
      <w:marLeft w:val="480"/>
      <w:marRight w:val="0"/>
      <w:marTop w:val="0"/>
      <w:marBottom w:val="0"/>
      <w:divBdr>
        <w:top w:val="none" w:sz="0" w:space="0" w:color="auto"/>
        <w:left w:val="none" w:sz="0" w:space="0" w:color="auto"/>
        <w:bottom w:val="none" w:sz="0" w:space="0" w:color="auto"/>
        <w:right w:val="none" w:sz="0" w:space="0" w:color="auto"/>
      </w:divBdr>
    </w:div>
    <w:div w:id="374669326">
      <w:marLeft w:val="480"/>
      <w:marRight w:val="0"/>
      <w:marTop w:val="0"/>
      <w:marBottom w:val="0"/>
      <w:divBdr>
        <w:top w:val="none" w:sz="0" w:space="0" w:color="auto"/>
        <w:left w:val="none" w:sz="0" w:space="0" w:color="auto"/>
        <w:bottom w:val="none" w:sz="0" w:space="0" w:color="auto"/>
        <w:right w:val="none" w:sz="0" w:space="0" w:color="auto"/>
      </w:divBdr>
    </w:div>
    <w:div w:id="374887423">
      <w:marLeft w:val="480"/>
      <w:marRight w:val="0"/>
      <w:marTop w:val="0"/>
      <w:marBottom w:val="0"/>
      <w:divBdr>
        <w:top w:val="none" w:sz="0" w:space="0" w:color="auto"/>
        <w:left w:val="none" w:sz="0" w:space="0" w:color="auto"/>
        <w:bottom w:val="none" w:sz="0" w:space="0" w:color="auto"/>
        <w:right w:val="none" w:sz="0" w:space="0" w:color="auto"/>
      </w:divBdr>
    </w:div>
    <w:div w:id="375006589">
      <w:marLeft w:val="480"/>
      <w:marRight w:val="0"/>
      <w:marTop w:val="0"/>
      <w:marBottom w:val="0"/>
      <w:divBdr>
        <w:top w:val="none" w:sz="0" w:space="0" w:color="auto"/>
        <w:left w:val="none" w:sz="0" w:space="0" w:color="auto"/>
        <w:bottom w:val="none" w:sz="0" w:space="0" w:color="auto"/>
        <w:right w:val="none" w:sz="0" w:space="0" w:color="auto"/>
      </w:divBdr>
    </w:div>
    <w:div w:id="375128765">
      <w:marLeft w:val="480"/>
      <w:marRight w:val="0"/>
      <w:marTop w:val="0"/>
      <w:marBottom w:val="0"/>
      <w:divBdr>
        <w:top w:val="none" w:sz="0" w:space="0" w:color="auto"/>
        <w:left w:val="none" w:sz="0" w:space="0" w:color="auto"/>
        <w:bottom w:val="none" w:sz="0" w:space="0" w:color="auto"/>
        <w:right w:val="none" w:sz="0" w:space="0" w:color="auto"/>
      </w:divBdr>
    </w:div>
    <w:div w:id="375281518">
      <w:marLeft w:val="480"/>
      <w:marRight w:val="0"/>
      <w:marTop w:val="0"/>
      <w:marBottom w:val="0"/>
      <w:divBdr>
        <w:top w:val="none" w:sz="0" w:space="0" w:color="auto"/>
        <w:left w:val="none" w:sz="0" w:space="0" w:color="auto"/>
        <w:bottom w:val="none" w:sz="0" w:space="0" w:color="auto"/>
        <w:right w:val="none" w:sz="0" w:space="0" w:color="auto"/>
      </w:divBdr>
    </w:div>
    <w:div w:id="375348705">
      <w:marLeft w:val="480"/>
      <w:marRight w:val="0"/>
      <w:marTop w:val="0"/>
      <w:marBottom w:val="0"/>
      <w:divBdr>
        <w:top w:val="none" w:sz="0" w:space="0" w:color="auto"/>
        <w:left w:val="none" w:sz="0" w:space="0" w:color="auto"/>
        <w:bottom w:val="none" w:sz="0" w:space="0" w:color="auto"/>
        <w:right w:val="none" w:sz="0" w:space="0" w:color="auto"/>
      </w:divBdr>
    </w:div>
    <w:div w:id="375396362">
      <w:marLeft w:val="480"/>
      <w:marRight w:val="0"/>
      <w:marTop w:val="0"/>
      <w:marBottom w:val="0"/>
      <w:divBdr>
        <w:top w:val="none" w:sz="0" w:space="0" w:color="auto"/>
        <w:left w:val="none" w:sz="0" w:space="0" w:color="auto"/>
        <w:bottom w:val="none" w:sz="0" w:space="0" w:color="auto"/>
        <w:right w:val="none" w:sz="0" w:space="0" w:color="auto"/>
      </w:divBdr>
    </w:div>
    <w:div w:id="375475628">
      <w:marLeft w:val="480"/>
      <w:marRight w:val="0"/>
      <w:marTop w:val="0"/>
      <w:marBottom w:val="0"/>
      <w:divBdr>
        <w:top w:val="none" w:sz="0" w:space="0" w:color="auto"/>
        <w:left w:val="none" w:sz="0" w:space="0" w:color="auto"/>
        <w:bottom w:val="none" w:sz="0" w:space="0" w:color="auto"/>
        <w:right w:val="none" w:sz="0" w:space="0" w:color="auto"/>
      </w:divBdr>
    </w:div>
    <w:div w:id="375588973">
      <w:marLeft w:val="480"/>
      <w:marRight w:val="0"/>
      <w:marTop w:val="0"/>
      <w:marBottom w:val="0"/>
      <w:divBdr>
        <w:top w:val="none" w:sz="0" w:space="0" w:color="auto"/>
        <w:left w:val="none" w:sz="0" w:space="0" w:color="auto"/>
        <w:bottom w:val="none" w:sz="0" w:space="0" w:color="auto"/>
        <w:right w:val="none" w:sz="0" w:space="0" w:color="auto"/>
      </w:divBdr>
    </w:div>
    <w:div w:id="375744094">
      <w:bodyDiv w:val="1"/>
      <w:marLeft w:val="0"/>
      <w:marRight w:val="0"/>
      <w:marTop w:val="0"/>
      <w:marBottom w:val="0"/>
      <w:divBdr>
        <w:top w:val="none" w:sz="0" w:space="0" w:color="auto"/>
        <w:left w:val="none" w:sz="0" w:space="0" w:color="auto"/>
        <w:bottom w:val="none" w:sz="0" w:space="0" w:color="auto"/>
        <w:right w:val="none" w:sz="0" w:space="0" w:color="auto"/>
      </w:divBdr>
    </w:div>
    <w:div w:id="375744260">
      <w:marLeft w:val="480"/>
      <w:marRight w:val="0"/>
      <w:marTop w:val="0"/>
      <w:marBottom w:val="0"/>
      <w:divBdr>
        <w:top w:val="none" w:sz="0" w:space="0" w:color="auto"/>
        <w:left w:val="none" w:sz="0" w:space="0" w:color="auto"/>
        <w:bottom w:val="none" w:sz="0" w:space="0" w:color="auto"/>
        <w:right w:val="none" w:sz="0" w:space="0" w:color="auto"/>
      </w:divBdr>
    </w:div>
    <w:div w:id="375811555">
      <w:bodyDiv w:val="1"/>
      <w:marLeft w:val="0"/>
      <w:marRight w:val="0"/>
      <w:marTop w:val="0"/>
      <w:marBottom w:val="0"/>
      <w:divBdr>
        <w:top w:val="none" w:sz="0" w:space="0" w:color="auto"/>
        <w:left w:val="none" w:sz="0" w:space="0" w:color="auto"/>
        <w:bottom w:val="none" w:sz="0" w:space="0" w:color="auto"/>
        <w:right w:val="none" w:sz="0" w:space="0" w:color="auto"/>
      </w:divBdr>
    </w:div>
    <w:div w:id="375857904">
      <w:marLeft w:val="480"/>
      <w:marRight w:val="0"/>
      <w:marTop w:val="0"/>
      <w:marBottom w:val="0"/>
      <w:divBdr>
        <w:top w:val="none" w:sz="0" w:space="0" w:color="auto"/>
        <w:left w:val="none" w:sz="0" w:space="0" w:color="auto"/>
        <w:bottom w:val="none" w:sz="0" w:space="0" w:color="auto"/>
        <w:right w:val="none" w:sz="0" w:space="0" w:color="auto"/>
      </w:divBdr>
    </w:div>
    <w:div w:id="376046431">
      <w:marLeft w:val="480"/>
      <w:marRight w:val="0"/>
      <w:marTop w:val="0"/>
      <w:marBottom w:val="0"/>
      <w:divBdr>
        <w:top w:val="none" w:sz="0" w:space="0" w:color="auto"/>
        <w:left w:val="none" w:sz="0" w:space="0" w:color="auto"/>
        <w:bottom w:val="none" w:sz="0" w:space="0" w:color="auto"/>
        <w:right w:val="none" w:sz="0" w:space="0" w:color="auto"/>
      </w:divBdr>
    </w:div>
    <w:div w:id="376049851">
      <w:marLeft w:val="480"/>
      <w:marRight w:val="0"/>
      <w:marTop w:val="0"/>
      <w:marBottom w:val="0"/>
      <w:divBdr>
        <w:top w:val="none" w:sz="0" w:space="0" w:color="auto"/>
        <w:left w:val="none" w:sz="0" w:space="0" w:color="auto"/>
        <w:bottom w:val="none" w:sz="0" w:space="0" w:color="auto"/>
        <w:right w:val="none" w:sz="0" w:space="0" w:color="auto"/>
      </w:divBdr>
    </w:div>
    <w:div w:id="376198957">
      <w:marLeft w:val="480"/>
      <w:marRight w:val="0"/>
      <w:marTop w:val="0"/>
      <w:marBottom w:val="0"/>
      <w:divBdr>
        <w:top w:val="none" w:sz="0" w:space="0" w:color="auto"/>
        <w:left w:val="none" w:sz="0" w:space="0" w:color="auto"/>
        <w:bottom w:val="none" w:sz="0" w:space="0" w:color="auto"/>
        <w:right w:val="none" w:sz="0" w:space="0" w:color="auto"/>
      </w:divBdr>
    </w:div>
    <w:div w:id="376315702">
      <w:bodyDiv w:val="1"/>
      <w:marLeft w:val="0"/>
      <w:marRight w:val="0"/>
      <w:marTop w:val="0"/>
      <w:marBottom w:val="0"/>
      <w:divBdr>
        <w:top w:val="none" w:sz="0" w:space="0" w:color="auto"/>
        <w:left w:val="none" w:sz="0" w:space="0" w:color="auto"/>
        <w:bottom w:val="none" w:sz="0" w:space="0" w:color="auto"/>
        <w:right w:val="none" w:sz="0" w:space="0" w:color="auto"/>
      </w:divBdr>
    </w:div>
    <w:div w:id="376442141">
      <w:marLeft w:val="480"/>
      <w:marRight w:val="0"/>
      <w:marTop w:val="0"/>
      <w:marBottom w:val="0"/>
      <w:divBdr>
        <w:top w:val="none" w:sz="0" w:space="0" w:color="auto"/>
        <w:left w:val="none" w:sz="0" w:space="0" w:color="auto"/>
        <w:bottom w:val="none" w:sz="0" w:space="0" w:color="auto"/>
        <w:right w:val="none" w:sz="0" w:space="0" w:color="auto"/>
      </w:divBdr>
    </w:div>
    <w:div w:id="376929639">
      <w:marLeft w:val="480"/>
      <w:marRight w:val="0"/>
      <w:marTop w:val="0"/>
      <w:marBottom w:val="0"/>
      <w:divBdr>
        <w:top w:val="none" w:sz="0" w:space="0" w:color="auto"/>
        <w:left w:val="none" w:sz="0" w:space="0" w:color="auto"/>
        <w:bottom w:val="none" w:sz="0" w:space="0" w:color="auto"/>
        <w:right w:val="none" w:sz="0" w:space="0" w:color="auto"/>
      </w:divBdr>
    </w:div>
    <w:div w:id="377050886">
      <w:marLeft w:val="480"/>
      <w:marRight w:val="0"/>
      <w:marTop w:val="0"/>
      <w:marBottom w:val="0"/>
      <w:divBdr>
        <w:top w:val="none" w:sz="0" w:space="0" w:color="auto"/>
        <w:left w:val="none" w:sz="0" w:space="0" w:color="auto"/>
        <w:bottom w:val="none" w:sz="0" w:space="0" w:color="auto"/>
        <w:right w:val="none" w:sz="0" w:space="0" w:color="auto"/>
      </w:divBdr>
    </w:div>
    <w:div w:id="377168261">
      <w:marLeft w:val="480"/>
      <w:marRight w:val="0"/>
      <w:marTop w:val="0"/>
      <w:marBottom w:val="0"/>
      <w:divBdr>
        <w:top w:val="none" w:sz="0" w:space="0" w:color="auto"/>
        <w:left w:val="none" w:sz="0" w:space="0" w:color="auto"/>
        <w:bottom w:val="none" w:sz="0" w:space="0" w:color="auto"/>
        <w:right w:val="none" w:sz="0" w:space="0" w:color="auto"/>
      </w:divBdr>
    </w:div>
    <w:div w:id="377245109">
      <w:marLeft w:val="480"/>
      <w:marRight w:val="0"/>
      <w:marTop w:val="0"/>
      <w:marBottom w:val="0"/>
      <w:divBdr>
        <w:top w:val="none" w:sz="0" w:space="0" w:color="auto"/>
        <w:left w:val="none" w:sz="0" w:space="0" w:color="auto"/>
        <w:bottom w:val="none" w:sz="0" w:space="0" w:color="auto"/>
        <w:right w:val="none" w:sz="0" w:space="0" w:color="auto"/>
      </w:divBdr>
    </w:div>
    <w:div w:id="377512722">
      <w:marLeft w:val="480"/>
      <w:marRight w:val="0"/>
      <w:marTop w:val="0"/>
      <w:marBottom w:val="0"/>
      <w:divBdr>
        <w:top w:val="none" w:sz="0" w:space="0" w:color="auto"/>
        <w:left w:val="none" w:sz="0" w:space="0" w:color="auto"/>
        <w:bottom w:val="none" w:sz="0" w:space="0" w:color="auto"/>
        <w:right w:val="none" w:sz="0" w:space="0" w:color="auto"/>
      </w:divBdr>
    </w:div>
    <w:div w:id="377583245">
      <w:marLeft w:val="480"/>
      <w:marRight w:val="0"/>
      <w:marTop w:val="0"/>
      <w:marBottom w:val="0"/>
      <w:divBdr>
        <w:top w:val="none" w:sz="0" w:space="0" w:color="auto"/>
        <w:left w:val="none" w:sz="0" w:space="0" w:color="auto"/>
        <w:bottom w:val="none" w:sz="0" w:space="0" w:color="auto"/>
        <w:right w:val="none" w:sz="0" w:space="0" w:color="auto"/>
      </w:divBdr>
    </w:div>
    <w:div w:id="377631429">
      <w:marLeft w:val="480"/>
      <w:marRight w:val="0"/>
      <w:marTop w:val="0"/>
      <w:marBottom w:val="0"/>
      <w:divBdr>
        <w:top w:val="none" w:sz="0" w:space="0" w:color="auto"/>
        <w:left w:val="none" w:sz="0" w:space="0" w:color="auto"/>
        <w:bottom w:val="none" w:sz="0" w:space="0" w:color="auto"/>
        <w:right w:val="none" w:sz="0" w:space="0" w:color="auto"/>
      </w:divBdr>
    </w:div>
    <w:div w:id="377631527">
      <w:marLeft w:val="480"/>
      <w:marRight w:val="0"/>
      <w:marTop w:val="0"/>
      <w:marBottom w:val="0"/>
      <w:divBdr>
        <w:top w:val="none" w:sz="0" w:space="0" w:color="auto"/>
        <w:left w:val="none" w:sz="0" w:space="0" w:color="auto"/>
        <w:bottom w:val="none" w:sz="0" w:space="0" w:color="auto"/>
        <w:right w:val="none" w:sz="0" w:space="0" w:color="auto"/>
      </w:divBdr>
    </w:div>
    <w:div w:id="377704601">
      <w:marLeft w:val="480"/>
      <w:marRight w:val="0"/>
      <w:marTop w:val="0"/>
      <w:marBottom w:val="0"/>
      <w:divBdr>
        <w:top w:val="none" w:sz="0" w:space="0" w:color="auto"/>
        <w:left w:val="none" w:sz="0" w:space="0" w:color="auto"/>
        <w:bottom w:val="none" w:sz="0" w:space="0" w:color="auto"/>
        <w:right w:val="none" w:sz="0" w:space="0" w:color="auto"/>
      </w:divBdr>
    </w:div>
    <w:div w:id="377782134">
      <w:marLeft w:val="480"/>
      <w:marRight w:val="0"/>
      <w:marTop w:val="0"/>
      <w:marBottom w:val="0"/>
      <w:divBdr>
        <w:top w:val="none" w:sz="0" w:space="0" w:color="auto"/>
        <w:left w:val="none" w:sz="0" w:space="0" w:color="auto"/>
        <w:bottom w:val="none" w:sz="0" w:space="0" w:color="auto"/>
        <w:right w:val="none" w:sz="0" w:space="0" w:color="auto"/>
      </w:divBdr>
    </w:div>
    <w:div w:id="377824926">
      <w:marLeft w:val="480"/>
      <w:marRight w:val="0"/>
      <w:marTop w:val="0"/>
      <w:marBottom w:val="0"/>
      <w:divBdr>
        <w:top w:val="none" w:sz="0" w:space="0" w:color="auto"/>
        <w:left w:val="none" w:sz="0" w:space="0" w:color="auto"/>
        <w:bottom w:val="none" w:sz="0" w:space="0" w:color="auto"/>
        <w:right w:val="none" w:sz="0" w:space="0" w:color="auto"/>
      </w:divBdr>
    </w:div>
    <w:div w:id="377971794">
      <w:marLeft w:val="480"/>
      <w:marRight w:val="0"/>
      <w:marTop w:val="0"/>
      <w:marBottom w:val="0"/>
      <w:divBdr>
        <w:top w:val="none" w:sz="0" w:space="0" w:color="auto"/>
        <w:left w:val="none" w:sz="0" w:space="0" w:color="auto"/>
        <w:bottom w:val="none" w:sz="0" w:space="0" w:color="auto"/>
        <w:right w:val="none" w:sz="0" w:space="0" w:color="auto"/>
      </w:divBdr>
    </w:div>
    <w:div w:id="378164426">
      <w:marLeft w:val="480"/>
      <w:marRight w:val="0"/>
      <w:marTop w:val="0"/>
      <w:marBottom w:val="0"/>
      <w:divBdr>
        <w:top w:val="none" w:sz="0" w:space="0" w:color="auto"/>
        <w:left w:val="none" w:sz="0" w:space="0" w:color="auto"/>
        <w:bottom w:val="none" w:sz="0" w:space="0" w:color="auto"/>
        <w:right w:val="none" w:sz="0" w:space="0" w:color="auto"/>
      </w:divBdr>
    </w:div>
    <w:div w:id="378169706">
      <w:marLeft w:val="480"/>
      <w:marRight w:val="0"/>
      <w:marTop w:val="0"/>
      <w:marBottom w:val="0"/>
      <w:divBdr>
        <w:top w:val="none" w:sz="0" w:space="0" w:color="auto"/>
        <w:left w:val="none" w:sz="0" w:space="0" w:color="auto"/>
        <w:bottom w:val="none" w:sz="0" w:space="0" w:color="auto"/>
        <w:right w:val="none" w:sz="0" w:space="0" w:color="auto"/>
      </w:divBdr>
    </w:div>
    <w:div w:id="378288984">
      <w:marLeft w:val="480"/>
      <w:marRight w:val="0"/>
      <w:marTop w:val="0"/>
      <w:marBottom w:val="0"/>
      <w:divBdr>
        <w:top w:val="none" w:sz="0" w:space="0" w:color="auto"/>
        <w:left w:val="none" w:sz="0" w:space="0" w:color="auto"/>
        <w:bottom w:val="none" w:sz="0" w:space="0" w:color="auto"/>
        <w:right w:val="none" w:sz="0" w:space="0" w:color="auto"/>
      </w:divBdr>
    </w:div>
    <w:div w:id="378408265">
      <w:bodyDiv w:val="1"/>
      <w:marLeft w:val="0"/>
      <w:marRight w:val="0"/>
      <w:marTop w:val="0"/>
      <w:marBottom w:val="0"/>
      <w:divBdr>
        <w:top w:val="none" w:sz="0" w:space="0" w:color="auto"/>
        <w:left w:val="none" w:sz="0" w:space="0" w:color="auto"/>
        <w:bottom w:val="none" w:sz="0" w:space="0" w:color="auto"/>
        <w:right w:val="none" w:sz="0" w:space="0" w:color="auto"/>
      </w:divBdr>
      <w:divsChild>
        <w:div w:id="733818467">
          <w:marLeft w:val="480"/>
          <w:marRight w:val="0"/>
          <w:marTop w:val="0"/>
          <w:marBottom w:val="0"/>
          <w:divBdr>
            <w:top w:val="none" w:sz="0" w:space="0" w:color="auto"/>
            <w:left w:val="none" w:sz="0" w:space="0" w:color="auto"/>
            <w:bottom w:val="none" w:sz="0" w:space="0" w:color="auto"/>
            <w:right w:val="none" w:sz="0" w:space="0" w:color="auto"/>
          </w:divBdr>
        </w:div>
        <w:div w:id="231426742">
          <w:marLeft w:val="480"/>
          <w:marRight w:val="0"/>
          <w:marTop w:val="0"/>
          <w:marBottom w:val="0"/>
          <w:divBdr>
            <w:top w:val="none" w:sz="0" w:space="0" w:color="auto"/>
            <w:left w:val="none" w:sz="0" w:space="0" w:color="auto"/>
            <w:bottom w:val="none" w:sz="0" w:space="0" w:color="auto"/>
            <w:right w:val="none" w:sz="0" w:space="0" w:color="auto"/>
          </w:divBdr>
        </w:div>
        <w:div w:id="842158861">
          <w:marLeft w:val="480"/>
          <w:marRight w:val="0"/>
          <w:marTop w:val="0"/>
          <w:marBottom w:val="0"/>
          <w:divBdr>
            <w:top w:val="none" w:sz="0" w:space="0" w:color="auto"/>
            <w:left w:val="none" w:sz="0" w:space="0" w:color="auto"/>
            <w:bottom w:val="none" w:sz="0" w:space="0" w:color="auto"/>
            <w:right w:val="none" w:sz="0" w:space="0" w:color="auto"/>
          </w:divBdr>
        </w:div>
        <w:div w:id="1863662956">
          <w:marLeft w:val="480"/>
          <w:marRight w:val="0"/>
          <w:marTop w:val="0"/>
          <w:marBottom w:val="0"/>
          <w:divBdr>
            <w:top w:val="none" w:sz="0" w:space="0" w:color="auto"/>
            <w:left w:val="none" w:sz="0" w:space="0" w:color="auto"/>
            <w:bottom w:val="none" w:sz="0" w:space="0" w:color="auto"/>
            <w:right w:val="none" w:sz="0" w:space="0" w:color="auto"/>
          </w:divBdr>
        </w:div>
        <w:div w:id="1265847194">
          <w:marLeft w:val="480"/>
          <w:marRight w:val="0"/>
          <w:marTop w:val="0"/>
          <w:marBottom w:val="0"/>
          <w:divBdr>
            <w:top w:val="none" w:sz="0" w:space="0" w:color="auto"/>
            <w:left w:val="none" w:sz="0" w:space="0" w:color="auto"/>
            <w:bottom w:val="none" w:sz="0" w:space="0" w:color="auto"/>
            <w:right w:val="none" w:sz="0" w:space="0" w:color="auto"/>
          </w:divBdr>
        </w:div>
        <w:div w:id="806818039">
          <w:marLeft w:val="480"/>
          <w:marRight w:val="0"/>
          <w:marTop w:val="0"/>
          <w:marBottom w:val="0"/>
          <w:divBdr>
            <w:top w:val="none" w:sz="0" w:space="0" w:color="auto"/>
            <w:left w:val="none" w:sz="0" w:space="0" w:color="auto"/>
            <w:bottom w:val="none" w:sz="0" w:space="0" w:color="auto"/>
            <w:right w:val="none" w:sz="0" w:space="0" w:color="auto"/>
          </w:divBdr>
        </w:div>
        <w:div w:id="1958297715">
          <w:marLeft w:val="480"/>
          <w:marRight w:val="0"/>
          <w:marTop w:val="0"/>
          <w:marBottom w:val="0"/>
          <w:divBdr>
            <w:top w:val="none" w:sz="0" w:space="0" w:color="auto"/>
            <w:left w:val="none" w:sz="0" w:space="0" w:color="auto"/>
            <w:bottom w:val="none" w:sz="0" w:space="0" w:color="auto"/>
            <w:right w:val="none" w:sz="0" w:space="0" w:color="auto"/>
          </w:divBdr>
        </w:div>
        <w:div w:id="590704797">
          <w:marLeft w:val="480"/>
          <w:marRight w:val="0"/>
          <w:marTop w:val="0"/>
          <w:marBottom w:val="0"/>
          <w:divBdr>
            <w:top w:val="none" w:sz="0" w:space="0" w:color="auto"/>
            <w:left w:val="none" w:sz="0" w:space="0" w:color="auto"/>
            <w:bottom w:val="none" w:sz="0" w:space="0" w:color="auto"/>
            <w:right w:val="none" w:sz="0" w:space="0" w:color="auto"/>
          </w:divBdr>
        </w:div>
        <w:div w:id="1520662897">
          <w:marLeft w:val="480"/>
          <w:marRight w:val="0"/>
          <w:marTop w:val="0"/>
          <w:marBottom w:val="0"/>
          <w:divBdr>
            <w:top w:val="none" w:sz="0" w:space="0" w:color="auto"/>
            <w:left w:val="none" w:sz="0" w:space="0" w:color="auto"/>
            <w:bottom w:val="none" w:sz="0" w:space="0" w:color="auto"/>
            <w:right w:val="none" w:sz="0" w:space="0" w:color="auto"/>
          </w:divBdr>
        </w:div>
        <w:div w:id="399912112">
          <w:marLeft w:val="480"/>
          <w:marRight w:val="0"/>
          <w:marTop w:val="0"/>
          <w:marBottom w:val="0"/>
          <w:divBdr>
            <w:top w:val="none" w:sz="0" w:space="0" w:color="auto"/>
            <w:left w:val="none" w:sz="0" w:space="0" w:color="auto"/>
            <w:bottom w:val="none" w:sz="0" w:space="0" w:color="auto"/>
            <w:right w:val="none" w:sz="0" w:space="0" w:color="auto"/>
          </w:divBdr>
        </w:div>
        <w:div w:id="977304406">
          <w:marLeft w:val="480"/>
          <w:marRight w:val="0"/>
          <w:marTop w:val="0"/>
          <w:marBottom w:val="0"/>
          <w:divBdr>
            <w:top w:val="none" w:sz="0" w:space="0" w:color="auto"/>
            <w:left w:val="none" w:sz="0" w:space="0" w:color="auto"/>
            <w:bottom w:val="none" w:sz="0" w:space="0" w:color="auto"/>
            <w:right w:val="none" w:sz="0" w:space="0" w:color="auto"/>
          </w:divBdr>
        </w:div>
        <w:div w:id="1942377181">
          <w:marLeft w:val="480"/>
          <w:marRight w:val="0"/>
          <w:marTop w:val="0"/>
          <w:marBottom w:val="0"/>
          <w:divBdr>
            <w:top w:val="none" w:sz="0" w:space="0" w:color="auto"/>
            <w:left w:val="none" w:sz="0" w:space="0" w:color="auto"/>
            <w:bottom w:val="none" w:sz="0" w:space="0" w:color="auto"/>
            <w:right w:val="none" w:sz="0" w:space="0" w:color="auto"/>
          </w:divBdr>
        </w:div>
        <w:div w:id="859778199">
          <w:marLeft w:val="480"/>
          <w:marRight w:val="0"/>
          <w:marTop w:val="0"/>
          <w:marBottom w:val="0"/>
          <w:divBdr>
            <w:top w:val="none" w:sz="0" w:space="0" w:color="auto"/>
            <w:left w:val="none" w:sz="0" w:space="0" w:color="auto"/>
            <w:bottom w:val="none" w:sz="0" w:space="0" w:color="auto"/>
            <w:right w:val="none" w:sz="0" w:space="0" w:color="auto"/>
          </w:divBdr>
        </w:div>
        <w:div w:id="1466778392">
          <w:marLeft w:val="480"/>
          <w:marRight w:val="0"/>
          <w:marTop w:val="0"/>
          <w:marBottom w:val="0"/>
          <w:divBdr>
            <w:top w:val="none" w:sz="0" w:space="0" w:color="auto"/>
            <w:left w:val="none" w:sz="0" w:space="0" w:color="auto"/>
            <w:bottom w:val="none" w:sz="0" w:space="0" w:color="auto"/>
            <w:right w:val="none" w:sz="0" w:space="0" w:color="auto"/>
          </w:divBdr>
        </w:div>
        <w:div w:id="981613797">
          <w:marLeft w:val="480"/>
          <w:marRight w:val="0"/>
          <w:marTop w:val="0"/>
          <w:marBottom w:val="0"/>
          <w:divBdr>
            <w:top w:val="none" w:sz="0" w:space="0" w:color="auto"/>
            <w:left w:val="none" w:sz="0" w:space="0" w:color="auto"/>
            <w:bottom w:val="none" w:sz="0" w:space="0" w:color="auto"/>
            <w:right w:val="none" w:sz="0" w:space="0" w:color="auto"/>
          </w:divBdr>
        </w:div>
        <w:div w:id="1855920648">
          <w:marLeft w:val="480"/>
          <w:marRight w:val="0"/>
          <w:marTop w:val="0"/>
          <w:marBottom w:val="0"/>
          <w:divBdr>
            <w:top w:val="none" w:sz="0" w:space="0" w:color="auto"/>
            <w:left w:val="none" w:sz="0" w:space="0" w:color="auto"/>
            <w:bottom w:val="none" w:sz="0" w:space="0" w:color="auto"/>
            <w:right w:val="none" w:sz="0" w:space="0" w:color="auto"/>
          </w:divBdr>
        </w:div>
        <w:div w:id="1846629029">
          <w:marLeft w:val="480"/>
          <w:marRight w:val="0"/>
          <w:marTop w:val="0"/>
          <w:marBottom w:val="0"/>
          <w:divBdr>
            <w:top w:val="none" w:sz="0" w:space="0" w:color="auto"/>
            <w:left w:val="none" w:sz="0" w:space="0" w:color="auto"/>
            <w:bottom w:val="none" w:sz="0" w:space="0" w:color="auto"/>
            <w:right w:val="none" w:sz="0" w:space="0" w:color="auto"/>
          </w:divBdr>
        </w:div>
        <w:div w:id="1600916474">
          <w:marLeft w:val="480"/>
          <w:marRight w:val="0"/>
          <w:marTop w:val="0"/>
          <w:marBottom w:val="0"/>
          <w:divBdr>
            <w:top w:val="none" w:sz="0" w:space="0" w:color="auto"/>
            <w:left w:val="none" w:sz="0" w:space="0" w:color="auto"/>
            <w:bottom w:val="none" w:sz="0" w:space="0" w:color="auto"/>
            <w:right w:val="none" w:sz="0" w:space="0" w:color="auto"/>
          </w:divBdr>
        </w:div>
        <w:div w:id="751005080">
          <w:marLeft w:val="480"/>
          <w:marRight w:val="0"/>
          <w:marTop w:val="0"/>
          <w:marBottom w:val="0"/>
          <w:divBdr>
            <w:top w:val="none" w:sz="0" w:space="0" w:color="auto"/>
            <w:left w:val="none" w:sz="0" w:space="0" w:color="auto"/>
            <w:bottom w:val="none" w:sz="0" w:space="0" w:color="auto"/>
            <w:right w:val="none" w:sz="0" w:space="0" w:color="auto"/>
          </w:divBdr>
        </w:div>
        <w:div w:id="2146510888">
          <w:marLeft w:val="480"/>
          <w:marRight w:val="0"/>
          <w:marTop w:val="0"/>
          <w:marBottom w:val="0"/>
          <w:divBdr>
            <w:top w:val="none" w:sz="0" w:space="0" w:color="auto"/>
            <w:left w:val="none" w:sz="0" w:space="0" w:color="auto"/>
            <w:bottom w:val="none" w:sz="0" w:space="0" w:color="auto"/>
            <w:right w:val="none" w:sz="0" w:space="0" w:color="auto"/>
          </w:divBdr>
        </w:div>
        <w:div w:id="691879455">
          <w:marLeft w:val="480"/>
          <w:marRight w:val="0"/>
          <w:marTop w:val="0"/>
          <w:marBottom w:val="0"/>
          <w:divBdr>
            <w:top w:val="none" w:sz="0" w:space="0" w:color="auto"/>
            <w:left w:val="none" w:sz="0" w:space="0" w:color="auto"/>
            <w:bottom w:val="none" w:sz="0" w:space="0" w:color="auto"/>
            <w:right w:val="none" w:sz="0" w:space="0" w:color="auto"/>
          </w:divBdr>
        </w:div>
        <w:div w:id="1486430907">
          <w:marLeft w:val="480"/>
          <w:marRight w:val="0"/>
          <w:marTop w:val="0"/>
          <w:marBottom w:val="0"/>
          <w:divBdr>
            <w:top w:val="none" w:sz="0" w:space="0" w:color="auto"/>
            <w:left w:val="none" w:sz="0" w:space="0" w:color="auto"/>
            <w:bottom w:val="none" w:sz="0" w:space="0" w:color="auto"/>
            <w:right w:val="none" w:sz="0" w:space="0" w:color="auto"/>
          </w:divBdr>
        </w:div>
        <w:div w:id="886331979">
          <w:marLeft w:val="480"/>
          <w:marRight w:val="0"/>
          <w:marTop w:val="0"/>
          <w:marBottom w:val="0"/>
          <w:divBdr>
            <w:top w:val="none" w:sz="0" w:space="0" w:color="auto"/>
            <w:left w:val="none" w:sz="0" w:space="0" w:color="auto"/>
            <w:bottom w:val="none" w:sz="0" w:space="0" w:color="auto"/>
            <w:right w:val="none" w:sz="0" w:space="0" w:color="auto"/>
          </w:divBdr>
        </w:div>
        <w:div w:id="802889792">
          <w:marLeft w:val="480"/>
          <w:marRight w:val="0"/>
          <w:marTop w:val="0"/>
          <w:marBottom w:val="0"/>
          <w:divBdr>
            <w:top w:val="none" w:sz="0" w:space="0" w:color="auto"/>
            <w:left w:val="none" w:sz="0" w:space="0" w:color="auto"/>
            <w:bottom w:val="none" w:sz="0" w:space="0" w:color="auto"/>
            <w:right w:val="none" w:sz="0" w:space="0" w:color="auto"/>
          </w:divBdr>
        </w:div>
        <w:div w:id="1965229507">
          <w:marLeft w:val="480"/>
          <w:marRight w:val="0"/>
          <w:marTop w:val="0"/>
          <w:marBottom w:val="0"/>
          <w:divBdr>
            <w:top w:val="none" w:sz="0" w:space="0" w:color="auto"/>
            <w:left w:val="none" w:sz="0" w:space="0" w:color="auto"/>
            <w:bottom w:val="none" w:sz="0" w:space="0" w:color="auto"/>
            <w:right w:val="none" w:sz="0" w:space="0" w:color="auto"/>
          </w:divBdr>
        </w:div>
        <w:div w:id="1434592695">
          <w:marLeft w:val="480"/>
          <w:marRight w:val="0"/>
          <w:marTop w:val="0"/>
          <w:marBottom w:val="0"/>
          <w:divBdr>
            <w:top w:val="none" w:sz="0" w:space="0" w:color="auto"/>
            <w:left w:val="none" w:sz="0" w:space="0" w:color="auto"/>
            <w:bottom w:val="none" w:sz="0" w:space="0" w:color="auto"/>
            <w:right w:val="none" w:sz="0" w:space="0" w:color="auto"/>
          </w:divBdr>
        </w:div>
        <w:div w:id="836920385">
          <w:marLeft w:val="480"/>
          <w:marRight w:val="0"/>
          <w:marTop w:val="0"/>
          <w:marBottom w:val="0"/>
          <w:divBdr>
            <w:top w:val="none" w:sz="0" w:space="0" w:color="auto"/>
            <w:left w:val="none" w:sz="0" w:space="0" w:color="auto"/>
            <w:bottom w:val="none" w:sz="0" w:space="0" w:color="auto"/>
            <w:right w:val="none" w:sz="0" w:space="0" w:color="auto"/>
          </w:divBdr>
        </w:div>
        <w:div w:id="998189881">
          <w:marLeft w:val="480"/>
          <w:marRight w:val="0"/>
          <w:marTop w:val="0"/>
          <w:marBottom w:val="0"/>
          <w:divBdr>
            <w:top w:val="none" w:sz="0" w:space="0" w:color="auto"/>
            <w:left w:val="none" w:sz="0" w:space="0" w:color="auto"/>
            <w:bottom w:val="none" w:sz="0" w:space="0" w:color="auto"/>
            <w:right w:val="none" w:sz="0" w:space="0" w:color="auto"/>
          </w:divBdr>
        </w:div>
        <w:div w:id="923226533">
          <w:marLeft w:val="480"/>
          <w:marRight w:val="0"/>
          <w:marTop w:val="0"/>
          <w:marBottom w:val="0"/>
          <w:divBdr>
            <w:top w:val="none" w:sz="0" w:space="0" w:color="auto"/>
            <w:left w:val="none" w:sz="0" w:space="0" w:color="auto"/>
            <w:bottom w:val="none" w:sz="0" w:space="0" w:color="auto"/>
            <w:right w:val="none" w:sz="0" w:space="0" w:color="auto"/>
          </w:divBdr>
        </w:div>
        <w:div w:id="478378417">
          <w:marLeft w:val="480"/>
          <w:marRight w:val="0"/>
          <w:marTop w:val="0"/>
          <w:marBottom w:val="0"/>
          <w:divBdr>
            <w:top w:val="none" w:sz="0" w:space="0" w:color="auto"/>
            <w:left w:val="none" w:sz="0" w:space="0" w:color="auto"/>
            <w:bottom w:val="none" w:sz="0" w:space="0" w:color="auto"/>
            <w:right w:val="none" w:sz="0" w:space="0" w:color="auto"/>
          </w:divBdr>
        </w:div>
        <w:div w:id="761536896">
          <w:marLeft w:val="480"/>
          <w:marRight w:val="0"/>
          <w:marTop w:val="0"/>
          <w:marBottom w:val="0"/>
          <w:divBdr>
            <w:top w:val="none" w:sz="0" w:space="0" w:color="auto"/>
            <w:left w:val="none" w:sz="0" w:space="0" w:color="auto"/>
            <w:bottom w:val="none" w:sz="0" w:space="0" w:color="auto"/>
            <w:right w:val="none" w:sz="0" w:space="0" w:color="auto"/>
          </w:divBdr>
        </w:div>
        <w:div w:id="1211116922">
          <w:marLeft w:val="480"/>
          <w:marRight w:val="0"/>
          <w:marTop w:val="0"/>
          <w:marBottom w:val="0"/>
          <w:divBdr>
            <w:top w:val="none" w:sz="0" w:space="0" w:color="auto"/>
            <w:left w:val="none" w:sz="0" w:space="0" w:color="auto"/>
            <w:bottom w:val="none" w:sz="0" w:space="0" w:color="auto"/>
            <w:right w:val="none" w:sz="0" w:space="0" w:color="auto"/>
          </w:divBdr>
        </w:div>
        <w:div w:id="390692718">
          <w:marLeft w:val="480"/>
          <w:marRight w:val="0"/>
          <w:marTop w:val="0"/>
          <w:marBottom w:val="0"/>
          <w:divBdr>
            <w:top w:val="none" w:sz="0" w:space="0" w:color="auto"/>
            <w:left w:val="none" w:sz="0" w:space="0" w:color="auto"/>
            <w:bottom w:val="none" w:sz="0" w:space="0" w:color="auto"/>
            <w:right w:val="none" w:sz="0" w:space="0" w:color="auto"/>
          </w:divBdr>
        </w:div>
      </w:divsChild>
    </w:div>
    <w:div w:id="378436235">
      <w:marLeft w:val="480"/>
      <w:marRight w:val="0"/>
      <w:marTop w:val="0"/>
      <w:marBottom w:val="0"/>
      <w:divBdr>
        <w:top w:val="none" w:sz="0" w:space="0" w:color="auto"/>
        <w:left w:val="none" w:sz="0" w:space="0" w:color="auto"/>
        <w:bottom w:val="none" w:sz="0" w:space="0" w:color="auto"/>
        <w:right w:val="none" w:sz="0" w:space="0" w:color="auto"/>
      </w:divBdr>
    </w:div>
    <w:div w:id="378480757">
      <w:marLeft w:val="480"/>
      <w:marRight w:val="0"/>
      <w:marTop w:val="0"/>
      <w:marBottom w:val="0"/>
      <w:divBdr>
        <w:top w:val="none" w:sz="0" w:space="0" w:color="auto"/>
        <w:left w:val="none" w:sz="0" w:space="0" w:color="auto"/>
        <w:bottom w:val="none" w:sz="0" w:space="0" w:color="auto"/>
        <w:right w:val="none" w:sz="0" w:space="0" w:color="auto"/>
      </w:divBdr>
    </w:div>
    <w:div w:id="378938125">
      <w:marLeft w:val="480"/>
      <w:marRight w:val="0"/>
      <w:marTop w:val="0"/>
      <w:marBottom w:val="0"/>
      <w:divBdr>
        <w:top w:val="none" w:sz="0" w:space="0" w:color="auto"/>
        <w:left w:val="none" w:sz="0" w:space="0" w:color="auto"/>
        <w:bottom w:val="none" w:sz="0" w:space="0" w:color="auto"/>
        <w:right w:val="none" w:sz="0" w:space="0" w:color="auto"/>
      </w:divBdr>
    </w:div>
    <w:div w:id="379060540">
      <w:marLeft w:val="480"/>
      <w:marRight w:val="0"/>
      <w:marTop w:val="0"/>
      <w:marBottom w:val="0"/>
      <w:divBdr>
        <w:top w:val="none" w:sz="0" w:space="0" w:color="auto"/>
        <w:left w:val="none" w:sz="0" w:space="0" w:color="auto"/>
        <w:bottom w:val="none" w:sz="0" w:space="0" w:color="auto"/>
        <w:right w:val="none" w:sz="0" w:space="0" w:color="auto"/>
      </w:divBdr>
    </w:div>
    <w:div w:id="379132911">
      <w:marLeft w:val="480"/>
      <w:marRight w:val="0"/>
      <w:marTop w:val="0"/>
      <w:marBottom w:val="0"/>
      <w:divBdr>
        <w:top w:val="none" w:sz="0" w:space="0" w:color="auto"/>
        <w:left w:val="none" w:sz="0" w:space="0" w:color="auto"/>
        <w:bottom w:val="none" w:sz="0" w:space="0" w:color="auto"/>
        <w:right w:val="none" w:sz="0" w:space="0" w:color="auto"/>
      </w:divBdr>
    </w:div>
    <w:div w:id="379207148">
      <w:marLeft w:val="480"/>
      <w:marRight w:val="0"/>
      <w:marTop w:val="0"/>
      <w:marBottom w:val="0"/>
      <w:divBdr>
        <w:top w:val="none" w:sz="0" w:space="0" w:color="auto"/>
        <w:left w:val="none" w:sz="0" w:space="0" w:color="auto"/>
        <w:bottom w:val="none" w:sz="0" w:space="0" w:color="auto"/>
        <w:right w:val="none" w:sz="0" w:space="0" w:color="auto"/>
      </w:divBdr>
    </w:div>
    <w:div w:id="379282242">
      <w:marLeft w:val="480"/>
      <w:marRight w:val="0"/>
      <w:marTop w:val="0"/>
      <w:marBottom w:val="0"/>
      <w:divBdr>
        <w:top w:val="none" w:sz="0" w:space="0" w:color="auto"/>
        <w:left w:val="none" w:sz="0" w:space="0" w:color="auto"/>
        <w:bottom w:val="none" w:sz="0" w:space="0" w:color="auto"/>
        <w:right w:val="none" w:sz="0" w:space="0" w:color="auto"/>
      </w:divBdr>
    </w:div>
    <w:div w:id="379401257">
      <w:marLeft w:val="480"/>
      <w:marRight w:val="0"/>
      <w:marTop w:val="0"/>
      <w:marBottom w:val="0"/>
      <w:divBdr>
        <w:top w:val="none" w:sz="0" w:space="0" w:color="auto"/>
        <w:left w:val="none" w:sz="0" w:space="0" w:color="auto"/>
        <w:bottom w:val="none" w:sz="0" w:space="0" w:color="auto"/>
        <w:right w:val="none" w:sz="0" w:space="0" w:color="auto"/>
      </w:divBdr>
    </w:div>
    <w:div w:id="379523015">
      <w:bodyDiv w:val="1"/>
      <w:marLeft w:val="0"/>
      <w:marRight w:val="0"/>
      <w:marTop w:val="0"/>
      <w:marBottom w:val="0"/>
      <w:divBdr>
        <w:top w:val="none" w:sz="0" w:space="0" w:color="auto"/>
        <w:left w:val="none" w:sz="0" w:space="0" w:color="auto"/>
        <w:bottom w:val="none" w:sz="0" w:space="0" w:color="auto"/>
        <w:right w:val="none" w:sz="0" w:space="0" w:color="auto"/>
      </w:divBdr>
    </w:div>
    <w:div w:id="379672466">
      <w:marLeft w:val="480"/>
      <w:marRight w:val="0"/>
      <w:marTop w:val="0"/>
      <w:marBottom w:val="0"/>
      <w:divBdr>
        <w:top w:val="none" w:sz="0" w:space="0" w:color="auto"/>
        <w:left w:val="none" w:sz="0" w:space="0" w:color="auto"/>
        <w:bottom w:val="none" w:sz="0" w:space="0" w:color="auto"/>
        <w:right w:val="none" w:sz="0" w:space="0" w:color="auto"/>
      </w:divBdr>
    </w:div>
    <w:div w:id="379869036">
      <w:marLeft w:val="480"/>
      <w:marRight w:val="0"/>
      <w:marTop w:val="0"/>
      <w:marBottom w:val="0"/>
      <w:divBdr>
        <w:top w:val="none" w:sz="0" w:space="0" w:color="auto"/>
        <w:left w:val="none" w:sz="0" w:space="0" w:color="auto"/>
        <w:bottom w:val="none" w:sz="0" w:space="0" w:color="auto"/>
        <w:right w:val="none" w:sz="0" w:space="0" w:color="auto"/>
      </w:divBdr>
    </w:div>
    <w:div w:id="380053828">
      <w:marLeft w:val="480"/>
      <w:marRight w:val="0"/>
      <w:marTop w:val="0"/>
      <w:marBottom w:val="0"/>
      <w:divBdr>
        <w:top w:val="none" w:sz="0" w:space="0" w:color="auto"/>
        <w:left w:val="none" w:sz="0" w:space="0" w:color="auto"/>
        <w:bottom w:val="none" w:sz="0" w:space="0" w:color="auto"/>
        <w:right w:val="none" w:sz="0" w:space="0" w:color="auto"/>
      </w:divBdr>
    </w:div>
    <w:div w:id="380592832">
      <w:marLeft w:val="480"/>
      <w:marRight w:val="0"/>
      <w:marTop w:val="0"/>
      <w:marBottom w:val="0"/>
      <w:divBdr>
        <w:top w:val="none" w:sz="0" w:space="0" w:color="auto"/>
        <w:left w:val="none" w:sz="0" w:space="0" w:color="auto"/>
        <w:bottom w:val="none" w:sz="0" w:space="0" w:color="auto"/>
        <w:right w:val="none" w:sz="0" w:space="0" w:color="auto"/>
      </w:divBdr>
    </w:div>
    <w:div w:id="380710306">
      <w:marLeft w:val="480"/>
      <w:marRight w:val="0"/>
      <w:marTop w:val="0"/>
      <w:marBottom w:val="0"/>
      <w:divBdr>
        <w:top w:val="none" w:sz="0" w:space="0" w:color="auto"/>
        <w:left w:val="none" w:sz="0" w:space="0" w:color="auto"/>
        <w:bottom w:val="none" w:sz="0" w:space="0" w:color="auto"/>
        <w:right w:val="none" w:sz="0" w:space="0" w:color="auto"/>
      </w:divBdr>
    </w:div>
    <w:div w:id="380712688">
      <w:marLeft w:val="480"/>
      <w:marRight w:val="0"/>
      <w:marTop w:val="0"/>
      <w:marBottom w:val="0"/>
      <w:divBdr>
        <w:top w:val="none" w:sz="0" w:space="0" w:color="auto"/>
        <w:left w:val="none" w:sz="0" w:space="0" w:color="auto"/>
        <w:bottom w:val="none" w:sz="0" w:space="0" w:color="auto"/>
        <w:right w:val="none" w:sz="0" w:space="0" w:color="auto"/>
      </w:divBdr>
    </w:div>
    <w:div w:id="380788891">
      <w:marLeft w:val="480"/>
      <w:marRight w:val="0"/>
      <w:marTop w:val="0"/>
      <w:marBottom w:val="0"/>
      <w:divBdr>
        <w:top w:val="none" w:sz="0" w:space="0" w:color="auto"/>
        <w:left w:val="none" w:sz="0" w:space="0" w:color="auto"/>
        <w:bottom w:val="none" w:sz="0" w:space="0" w:color="auto"/>
        <w:right w:val="none" w:sz="0" w:space="0" w:color="auto"/>
      </w:divBdr>
    </w:div>
    <w:div w:id="380833906">
      <w:marLeft w:val="480"/>
      <w:marRight w:val="0"/>
      <w:marTop w:val="0"/>
      <w:marBottom w:val="0"/>
      <w:divBdr>
        <w:top w:val="none" w:sz="0" w:space="0" w:color="auto"/>
        <w:left w:val="none" w:sz="0" w:space="0" w:color="auto"/>
        <w:bottom w:val="none" w:sz="0" w:space="0" w:color="auto"/>
        <w:right w:val="none" w:sz="0" w:space="0" w:color="auto"/>
      </w:divBdr>
    </w:div>
    <w:div w:id="380861630">
      <w:marLeft w:val="480"/>
      <w:marRight w:val="0"/>
      <w:marTop w:val="0"/>
      <w:marBottom w:val="0"/>
      <w:divBdr>
        <w:top w:val="none" w:sz="0" w:space="0" w:color="auto"/>
        <w:left w:val="none" w:sz="0" w:space="0" w:color="auto"/>
        <w:bottom w:val="none" w:sz="0" w:space="0" w:color="auto"/>
        <w:right w:val="none" w:sz="0" w:space="0" w:color="auto"/>
      </w:divBdr>
    </w:div>
    <w:div w:id="380904397">
      <w:marLeft w:val="480"/>
      <w:marRight w:val="0"/>
      <w:marTop w:val="0"/>
      <w:marBottom w:val="0"/>
      <w:divBdr>
        <w:top w:val="none" w:sz="0" w:space="0" w:color="auto"/>
        <w:left w:val="none" w:sz="0" w:space="0" w:color="auto"/>
        <w:bottom w:val="none" w:sz="0" w:space="0" w:color="auto"/>
        <w:right w:val="none" w:sz="0" w:space="0" w:color="auto"/>
      </w:divBdr>
    </w:div>
    <w:div w:id="380986724">
      <w:marLeft w:val="480"/>
      <w:marRight w:val="0"/>
      <w:marTop w:val="0"/>
      <w:marBottom w:val="0"/>
      <w:divBdr>
        <w:top w:val="none" w:sz="0" w:space="0" w:color="auto"/>
        <w:left w:val="none" w:sz="0" w:space="0" w:color="auto"/>
        <w:bottom w:val="none" w:sz="0" w:space="0" w:color="auto"/>
        <w:right w:val="none" w:sz="0" w:space="0" w:color="auto"/>
      </w:divBdr>
    </w:div>
    <w:div w:id="381053254">
      <w:bodyDiv w:val="1"/>
      <w:marLeft w:val="0"/>
      <w:marRight w:val="0"/>
      <w:marTop w:val="0"/>
      <w:marBottom w:val="0"/>
      <w:divBdr>
        <w:top w:val="none" w:sz="0" w:space="0" w:color="auto"/>
        <w:left w:val="none" w:sz="0" w:space="0" w:color="auto"/>
        <w:bottom w:val="none" w:sz="0" w:space="0" w:color="auto"/>
        <w:right w:val="none" w:sz="0" w:space="0" w:color="auto"/>
      </w:divBdr>
    </w:div>
    <w:div w:id="381175053">
      <w:bodyDiv w:val="1"/>
      <w:marLeft w:val="0"/>
      <w:marRight w:val="0"/>
      <w:marTop w:val="0"/>
      <w:marBottom w:val="0"/>
      <w:divBdr>
        <w:top w:val="none" w:sz="0" w:space="0" w:color="auto"/>
        <w:left w:val="none" w:sz="0" w:space="0" w:color="auto"/>
        <w:bottom w:val="none" w:sz="0" w:space="0" w:color="auto"/>
        <w:right w:val="none" w:sz="0" w:space="0" w:color="auto"/>
      </w:divBdr>
    </w:div>
    <w:div w:id="381487390">
      <w:marLeft w:val="480"/>
      <w:marRight w:val="0"/>
      <w:marTop w:val="0"/>
      <w:marBottom w:val="0"/>
      <w:divBdr>
        <w:top w:val="none" w:sz="0" w:space="0" w:color="auto"/>
        <w:left w:val="none" w:sz="0" w:space="0" w:color="auto"/>
        <w:bottom w:val="none" w:sz="0" w:space="0" w:color="auto"/>
        <w:right w:val="none" w:sz="0" w:space="0" w:color="auto"/>
      </w:divBdr>
    </w:div>
    <w:div w:id="381557784">
      <w:marLeft w:val="480"/>
      <w:marRight w:val="0"/>
      <w:marTop w:val="0"/>
      <w:marBottom w:val="0"/>
      <w:divBdr>
        <w:top w:val="none" w:sz="0" w:space="0" w:color="auto"/>
        <w:left w:val="none" w:sz="0" w:space="0" w:color="auto"/>
        <w:bottom w:val="none" w:sz="0" w:space="0" w:color="auto"/>
        <w:right w:val="none" w:sz="0" w:space="0" w:color="auto"/>
      </w:divBdr>
    </w:div>
    <w:div w:id="381633722">
      <w:marLeft w:val="480"/>
      <w:marRight w:val="0"/>
      <w:marTop w:val="0"/>
      <w:marBottom w:val="0"/>
      <w:divBdr>
        <w:top w:val="none" w:sz="0" w:space="0" w:color="auto"/>
        <w:left w:val="none" w:sz="0" w:space="0" w:color="auto"/>
        <w:bottom w:val="none" w:sz="0" w:space="0" w:color="auto"/>
        <w:right w:val="none" w:sz="0" w:space="0" w:color="auto"/>
      </w:divBdr>
    </w:div>
    <w:div w:id="381635353">
      <w:marLeft w:val="480"/>
      <w:marRight w:val="0"/>
      <w:marTop w:val="0"/>
      <w:marBottom w:val="0"/>
      <w:divBdr>
        <w:top w:val="none" w:sz="0" w:space="0" w:color="auto"/>
        <w:left w:val="none" w:sz="0" w:space="0" w:color="auto"/>
        <w:bottom w:val="none" w:sz="0" w:space="0" w:color="auto"/>
        <w:right w:val="none" w:sz="0" w:space="0" w:color="auto"/>
      </w:divBdr>
    </w:div>
    <w:div w:id="381683389">
      <w:marLeft w:val="480"/>
      <w:marRight w:val="0"/>
      <w:marTop w:val="0"/>
      <w:marBottom w:val="0"/>
      <w:divBdr>
        <w:top w:val="none" w:sz="0" w:space="0" w:color="auto"/>
        <w:left w:val="none" w:sz="0" w:space="0" w:color="auto"/>
        <w:bottom w:val="none" w:sz="0" w:space="0" w:color="auto"/>
        <w:right w:val="none" w:sz="0" w:space="0" w:color="auto"/>
      </w:divBdr>
    </w:div>
    <w:div w:id="381830961">
      <w:marLeft w:val="480"/>
      <w:marRight w:val="0"/>
      <w:marTop w:val="0"/>
      <w:marBottom w:val="0"/>
      <w:divBdr>
        <w:top w:val="none" w:sz="0" w:space="0" w:color="auto"/>
        <w:left w:val="none" w:sz="0" w:space="0" w:color="auto"/>
        <w:bottom w:val="none" w:sz="0" w:space="0" w:color="auto"/>
        <w:right w:val="none" w:sz="0" w:space="0" w:color="auto"/>
      </w:divBdr>
    </w:div>
    <w:div w:id="382023351">
      <w:marLeft w:val="480"/>
      <w:marRight w:val="0"/>
      <w:marTop w:val="0"/>
      <w:marBottom w:val="0"/>
      <w:divBdr>
        <w:top w:val="none" w:sz="0" w:space="0" w:color="auto"/>
        <w:left w:val="none" w:sz="0" w:space="0" w:color="auto"/>
        <w:bottom w:val="none" w:sz="0" w:space="0" w:color="auto"/>
        <w:right w:val="none" w:sz="0" w:space="0" w:color="auto"/>
      </w:divBdr>
    </w:div>
    <w:div w:id="382409033">
      <w:marLeft w:val="480"/>
      <w:marRight w:val="0"/>
      <w:marTop w:val="0"/>
      <w:marBottom w:val="0"/>
      <w:divBdr>
        <w:top w:val="none" w:sz="0" w:space="0" w:color="auto"/>
        <w:left w:val="none" w:sz="0" w:space="0" w:color="auto"/>
        <w:bottom w:val="none" w:sz="0" w:space="0" w:color="auto"/>
        <w:right w:val="none" w:sz="0" w:space="0" w:color="auto"/>
      </w:divBdr>
    </w:div>
    <w:div w:id="382603896">
      <w:marLeft w:val="480"/>
      <w:marRight w:val="0"/>
      <w:marTop w:val="0"/>
      <w:marBottom w:val="0"/>
      <w:divBdr>
        <w:top w:val="none" w:sz="0" w:space="0" w:color="auto"/>
        <w:left w:val="none" w:sz="0" w:space="0" w:color="auto"/>
        <w:bottom w:val="none" w:sz="0" w:space="0" w:color="auto"/>
        <w:right w:val="none" w:sz="0" w:space="0" w:color="auto"/>
      </w:divBdr>
    </w:div>
    <w:div w:id="382675310">
      <w:marLeft w:val="480"/>
      <w:marRight w:val="0"/>
      <w:marTop w:val="0"/>
      <w:marBottom w:val="0"/>
      <w:divBdr>
        <w:top w:val="none" w:sz="0" w:space="0" w:color="auto"/>
        <w:left w:val="none" w:sz="0" w:space="0" w:color="auto"/>
        <w:bottom w:val="none" w:sz="0" w:space="0" w:color="auto"/>
        <w:right w:val="none" w:sz="0" w:space="0" w:color="auto"/>
      </w:divBdr>
    </w:div>
    <w:div w:id="382869896">
      <w:marLeft w:val="480"/>
      <w:marRight w:val="0"/>
      <w:marTop w:val="0"/>
      <w:marBottom w:val="0"/>
      <w:divBdr>
        <w:top w:val="none" w:sz="0" w:space="0" w:color="auto"/>
        <w:left w:val="none" w:sz="0" w:space="0" w:color="auto"/>
        <w:bottom w:val="none" w:sz="0" w:space="0" w:color="auto"/>
        <w:right w:val="none" w:sz="0" w:space="0" w:color="auto"/>
      </w:divBdr>
    </w:div>
    <w:div w:id="383211875">
      <w:marLeft w:val="480"/>
      <w:marRight w:val="0"/>
      <w:marTop w:val="0"/>
      <w:marBottom w:val="0"/>
      <w:divBdr>
        <w:top w:val="none" w:sz="0" w:space="0" w:color="auto"/>
        <w:left w:val="none" w:sz="0" w:space="0" w:color="auto"/>
        <w:bottom w:val="none" w:sz="0" w:space="0" w:color="auto"/>
        <w:right w:val="none" w:sz="0" w:space="0" w:color="auto"/>
      </w:divBdr>
    </w:div>
    <w:div w:id="383217896">
      <w:marLeft w:val="480"/>
      <w:marRight w:val="0"/>
      <w:marTop w:val="0"/>
      <w:marBottom w:val="0"/>
      <w:divBdr>
        <w:top w:val="none" w:sz="0" w:space="0" w:color="auto"/>
        <w:left w:val="none" w:sz="0" w:space="0" w:color="auto"/>
        <w:bottom w:val="none" w:sz="0" w:space="0" w:color="auto"/>
        <w:right w:val="none" w:sz="0" w:space="0" w:color="auto"/>
      </w:divBdr>
    </w:div>
    <w:div w:id="383601238">
      <w:marLeft w:val="480"/>
      <w:marRight w:val="0"/>
      <w:marTop w:val="0"/>
      <w:marBottom w:val="0"/>
      <w:divBdr>
        <w:top w:val="none" w:sz="0" w:space="0" w:color="auto"/>
        <w:left w:val="none" w:sz="0" w:space="0" w:color="auto"/>
        <w:bottom w:val="none" w:sz="0" w:space="0" w:color="auto"/>
        <w:right w:val="none" w:sz="0" w:space="0" w:color="auto"/>
      </w:divBdr>
    </w:div>
    <w:div w:id="383986368">
      <w:marLeft w:val="480"/>
      <w:marRight w:val="0"/>
      <w:marTop w:val="0"/>
      <w:marBottom w:val="0"/>
      <w:divBdr>
        <w:top w:val="none" w:sz="0" w:space="0" w:color="auto"/>
        <w:left w:val="none" w:sz="0" w:space="0" w:color="auto"/>
        <w:bottom w:val="none" w:sz="0" w:space="0" w:color="auto"/>
        <w:right w:val="none" w:sz="0" w:space="0" w:color="auto"/>
      </w:divBdr>
    </w:div>
    <w:div w:id="384068968">
      <w:marLeft w:val="480"/>
      <w:marRight w:val="0"/>
      <w:marTop w:val="0"/>
      <w:marBottom w:val="0"/>
      <w:divBdr>
        <w:top w:val="none" w:sz="0" w:space="0" w:color="auto"/>
        <w:left w:val="none" w:sz="0" w:space="0" w:color="auto"/>
        <w:bottom w:val="none" w:sz="0" w:space="0" w:color="auto"/>
        <w:right w:val="none" w:sz="0" w:space="0" w:color="auto"/>
      </w:divBdr>
    </w:div>
    <w:div w:id="384069595">
      <w:marLeft w:val="480"/>
      <w:marRight w:val="0"/>
      <w:marTop w:val="0"/>
      <w:marBottom w:val="0"/>
      <w:divBdr>
        <w:top w:val="none" w:sz="0" w:space="0" w:color="auto"/>
        <w:left w:val="none" w:sz="0" w:space="0" w:color="auto"/>
        <w:bottom w:val="none" w:sz="0" w:space="0" w:color="auto"/>
        <w:right w:val="none" w:sz="0" w:space="0" w:color="auto"/>
      </w:divBdr>
    </w:div>
    <w:div w:id="384180980">
      <w:bodyDiv w:val="1"/>
      <w:marLeft w:val="0"/>
      <w:marRight w:val="0"/>
      <w:marTop w:val="0"/>
      <w:marBottom w:val="0"/>
      <w:divBdr>
        <w:top w:val="none" w:sz="0" w:space="0" w:color="auto"/>
        <w:left w:val="none" w:sz="0" w:space="0" w:color="auto"/>
        <w:bottom w:val="none" w:sz="0" w:space="0" w:color="auto"/>
        <w:right w:val="none" w:sz="0" w:space="0" w:color="auto"/>
      </w:divBdr>
    </w:div>
    <w:div w:id="384253671">
      <w:marLeft w:val="480"/>
      <w:marRight w:val="0"/>
      <w:marTop w:val="0"/>
      <w:marBottom w:val="0"/>
      <w:divBdr>
        <w:top w:val="none" w:sz="0" w:space="0" w:color="auto"/>
        <w:left w:val="none" w:sz="0" w:space="0" w:color="auto"/>
        <w:bottom w:val="none" w:sz="0" w:space="0" w:color="auto"/>
        <w:right w:val="none" w:sz="0" w:space="0" w:color="auto"/>
      </w:divBdr>
    </w:div>
    <w:div w:id="384263002">
      <w:marLeft w:val="480"/>
      <w:marRight w:val="0"/>
      <w:marTop w:val="0"/>
      <w:marBottom w:val="0"/>
      <w:divBdr>
        <w:top w:val="none" w:sz="0" w:space="0" w:color="auto"/>
        <w:left w:val="none" w:sz="0" w:space="0" w:color="auto"/>
        <w:bottom w:val="none" w:sz="0" w:space="0" w:color="auto"/>
        <w:right w:val="none" w:sz="0" w:space="0" w:color="auto"/>
      </w:divBdr>
    </w:div>
    <w:div w:id="384380265">
      <w:marLeft w:val="480"/>
      <w:marRight w:val="0"/>
      <w:marTop w:val="0"/>
      <w:marBottom w:val="0"/>
      <w:divBdr>
        <w:top w:val="none" w:sz="0" w:space="0" w:color="auto"/>
        <w:left w:val="none" w:sz="0" w:space="0" w:color="auto"/>
        <w:bottom w:val="none" w:sz="0" w:space="0" w:color="auto"/>
        <w:right w:val="none" w:sz="0" w:space="0" w:color="auto"/>
      </w:divBdr>
    </w:div>
    <w:div w:id="384525763">
      <w:marLeft w:val="480"/>
      <w:marRight w:val="0"/>
      <w:marTop w:val="0"/>
      <w:marBottom w:val="0"/>
      <w:divBdr>
        <w:top w:val="none" w:sz="0" w:space="0" w:color="auto"/>
        <w:left w:val="none" w:sz="0" w:space="0" w:color="auto"/>
        <w:bottom w:val="none" w:sz="0" w:space="0" w:color="auto"/>
        <w:right w:val="none" w:sz="0" w:space="0" w:color="auto"/>
      </w:divBdr>
    </w:div>
    <w:div w:id="384530192">
      <w:marLeft w:val="480"/>
      <w:marRight w:val="0"/>
      <w:marTop w:val="0"/>
      <w:marBottom w:val="0"/>
      <w:divBdr>
        <w:top w:val="none" w:sz="0" w:space="0" w:color="auto"/>
        <w:left w:val="none" w:sz="0" w:space="0" w:color="auto"/>
        <w:bottom w:val="none" w:sz="0" w:space="0" w:color="auto"/>
        <w:right w:val="none" w:sz="0" w:space="0" w:color="auto"/>
      </w:divBdr>
    </w:div>
    <w:div w:id="384531757">
      <w:bodyDiv w:val="1"/>
      <w:marLeft w:val="0"/>
      <w:marRight w:val="0"/>
      <w:marTop w:val="0"/>
      <w:marBottom w:val="0"/>
      <w:divBdr>
        <w:top w:val="none" w:sz="0" w:space="0" w:color="auto"/>
        <w:left w:val="none" w:sz="0" w:space="0" w:color="auto"/>
        <w:bottom w:val="none" w:sz="0" w:space="0" w:color="auto"/>
        <w:right w:val="none" w:sz="0" w:space="0" w:color="auto"/>
      </w:divBdr>
    </w:div>
    <w:div w:id="384717173">
      <w:marLeft w:val="480"/>
      <w:marRight w:val="0"/>
      <w:marTop w:val="0"/>
      <w:marBottom w:val="0"/>
      <w:divBdr>
        <w:top w:val="none" w:sz="0" w:space="0" w:color="auto"/>
        <w:left w:val="none" w:sz="0" w:space="0" w:color="auto"/>
        <w:bottom w:val="none" w:sz="0" w:space="0" w:color="auto"/>
        <w:right w:val="none" w:sz="0" w:space="0" w:color="auto"/>
      </w:divBdr>
    </w:div>
    <w:div w:id="384765017">
      <w:bodyDiv w:val="1"/>
      <w:marLeft w:val="0"/>
      <w:marRight w:val="0"/>
      <w:marTop w:val="0"/>
      <w:marBottom w:val="0"/>
      <w:divBdr>
        <w:top w:val="none" w:sz="0" w:space="0" w:color="auto"/>
        <w:left w:val="none" w:sz="0" w:space="0" w:color="auto"/>
        <w:bottom w:val="none" w:sz="0" w:space="0" w:color="auto"/>
        <w:right w:val="none" w:sz="0" w:space="0" w:color="auto"/>
      </w:divBdr>
    </w:div>
    <w:div w:id="384838424">
      <w:marLeft w:val="480"/>
      <w:marRight w:val="0"/>
      <w:marTop w:val="0"/>
      <w:marBottom w:val="0"/>
      <w:divBdr>
        <w:top w:val="none" w:sz="0" w:space="0" w:color="auto"/>
        <w:left w:val="none" w:sz="0" w:space="0" w:color="auto"/>
        <w:bottom w:val="none" w:sz="0" w:space="0" w:color="auto"/>
        <w:right w:val="none" w:sz="0" w:space="0" w:color="auto"/>
      </w:divBdr>
    </w:div>
    <w:div w:id="385029856">
      <w:marLeft w:val="480"/>
      <w:marRight w:val="0"/>
      <w:marTop w:val="0"/>
      <w:marBottom w:val="0"/>
      <w:divBdr>
        <w:top w:val="none" w:sz="0" w:space="0" w:color="auto"/>
        <w:left w:val="none" w:sz="0" w:space="0" w:color="auto"/>
        <w:bottom w:val="none" w:sz="0" w:space="0" w:color="auto"/>
        <w:right w:val="none" w:sz="0" w:space="0" w:color="auto"/>
      </w:divBdr>
    </w:div>
    <w:div w:id="385104905">
      <w:marLeft w:val="480"/>
      <w:marRight w:val="0"/>
      <w:marTop w:val="0"/>
      <w:marBottom w:val="0"/>
      <w:divBdr>
        <w:top w:val="none" w:sz="0" w:space="0" w:color="auto"/>
        <w:left w:val="none" w:sz="0" w:space="0" w:color="auto"/>
        <w:bottom w:val="none" w:sz="0" w:space="0" w:color="auto"/>
        <w:right w:val="none" w:sz="0" w:space="0" w:color="auto"/>
      </w:divBdr>
    </w:div>
    <w:div w:id="385220833">
      <w:marLeft w:val="480"/>
      <w:marRight w:val="0"/>
      <w:marTop w:val="0"/>
      <w:marBottom w:val="0"/>
      <w:divBdr>
        <w:top w:val="none" w:sz="0" w:space="0" w:color="auto"/>
        <w:left w:val="none" w:sz="0" w:space="0" w:color="auto"/>
        <w:bottom w:val="none" w:sz="0" w:space="0" w:color="auto"/>
        <w:right w:val="none" w:sz="0" w:space="0" w:color="auto"/>
      </w:divBdr>
    </w:div>
    <w:div w:id="385305042">
      <w:marLeft w:val="480"/>
      <w:marRight w:val="0"/>
      <w:marTop w:val="0"/>
      <w:marBottom w:val="0"/>
      <w:divBdr>
        <w:top w:val="none" w:sz="0" w:space="0" w:color="auto"/>
        <w:left w:val="none" w:sz="0" w:space="0" w:color="auto"/>
        <w:bottom w:val="none" w:sz="0" w:space="0" w:color="auto"/>
        <w:right w:val="none" w:sz="0" w:space="0" w:color="auto"/>
      </w:divBdr>
    </w:div>
    <w:div w:id="385640330">
      <w:bodyDiv w:val="1"/>
      <w:marLeft w:val="0"/>
      <w:marRight w:val="0"/>
      <w:marTop w:val="0"/>
      <w:marBottom w:val="0"/>
      <w:divBdr>
        <w:top w:val="none" w:sz="0" w:space="0" w:color="auto"/>
        <w:left w:val="none" w:sz="0" w:space="0" w:color="auto"/>
        <w:bottom w:val="none" w:sz="0" w:space="0" w:color="auto"/>
        <w:right w:val="none" w:sz="0" w:space="0" w:color="auto"/>
      </w:divBdr>
    </w:div>
    <w:div w:id="385690153">
      <w:marLeft w:val="480"/>
      <w:marRight w:val="0"/>
      <w:marTop w:val="0"/>
      <w:marBottom w:val="0"/>
      <w:divBdr>
        <w:top w:val="none" w:sz="0" w:space="0" w:color="auto"/>
        <w:left w:val="none" w:sz="0" w:space="0" w:color="auto"/>
        <w:bottom w:val="none" w:sz="0" w:space="0" w:color="auto"/>
        <w:right w:val="none" w:sz="0" w:space="0" w:color="auto"/>
      </w:divBdr>
    </w:div>
    <w:div w:id="385766806">
      <w:marLeft w:val="480"/>
      <w:marRight w:val="0"/>
      <w:marTop w:val="0"/>
      <w:marBottom w:val="0"/>
      <w:divBdr>
        <w:top w:val="none" w:sz="0" w:space="0" w:color="auto"/>
        <w:left w:val="none" w:sz="0" w:space="0" w:color="auto"/>
        <w:bottom w:val="none" w:sz="0" w:space="0" w:color="auto"/>
        <w:right w:val="none" w:sz="0" w:space="0" w:color="auto"/>
      </w:divBdr>
    </w:div>
    <w:div w:id="385880166">
      <w:marLeft w:val="480"/>
      <w:marRight w:val="0"/>
      <w:marTop w:val="0"/>
      <w:marBottom w:val="0"/>
      <w:divBdr>
        <w:top w:val="none" w:sz="0" w:space="0" w:color="auto"/>
        <w:left w:val="none" w:sz="0" w:space="0" w:color="auto"/>
        <w:bottom w:val="none" w:sz="0" w:space="0" w:color="auto"/>
        <w:right w:val="none" w:sz="0" w:space="0" w:color="auto"/>
      </w:divBdr>
    </w:div>
    <w:div w:id="386220571">
      <w:marLeft w:val="480"/>
      <w:marRight w:val="0"/>
      <w:marTop w:val="0"/>
      <w:marBottom w:val="0"/>
      <w:divBdr>
        <w:top w:val="none" w:sz="0" w:space="0" w:color="auto"/>
        <w:left w:val="none" w:sz="0" w:space="0" w:color="auto"/>
        <w:bottom w:val="none" w:sz="0" w:space="0" w:color="auto"/>
        <w:right w:val="none" w:sz="0" w:space="0" w:color="auto"/>
      </w:divBdr>
    </w:div>
    <w:div w:id="386222728">
      <w:bodyDiv w:val="1"/>
      <w:marLeft w:val="0"/>
      <w:marRight w:val="0"/>
      <w:marTop w:val="0"/>
      <w:marBottom w:val="0"/>
      <w:divBdr>
        <w:top w:val="none" w:sz="0" w:space="0" w:color="auto"/>
        <w:left w:val="none" w:sz="0" w:space="0" w:color="auto"/>
        <w:bottom w:val="none" w:sz="0" w:space="0" w:color="auto"/>
        <w:right w:val="none" w:sz="0" w:space="0" w:color="auto"/>
      </w:divBdr>
    </w:div>
    <w:div w:id="386493014">
      <w:marLeft w:val="480"/>
      <w:marRight w:val="0"/>
      <w:marTop w:val="0"/>
      <w:marBottom w:val="0"/>
      <w:divBdr>
        <w:top w:val="none" w:sz="0" w:space="0" w:color="auto"/>
        <w:left w:val="none" w:sz="0" w:space="0" w:color="auto"/>
        <w:bottom w:val="none" w:sz="0" w:space="0" w:color="auto"/>
        <w:right w:val="none" w:sz="0" w:space="0" w:color="auto"/>
      </w:divBdr>
    </w:div>
    <w:div w:id="386532537">
      <w:marLeft w:val="480"/>
      <w:marRight w:val="0"/>
      <w:marTop w:val="0"/>
      <w:marBottom w:val="0"/>
      <w:divBdr>
        <w:top w:val="none" w:sz="0" w:space="0" w:color="auto"/>
        <w:left w:val="none" w:sz="0" w:space="0" w:color="auto"/>
        <w:bottom w:val="none" w:sz="0" w:space="0" w:color="auto"/>
        <w:right w:val="none" w:sz="0" w:space="0" w:color="auto"/>
      </w:divBdr>
    </w:div>
    <w:div w:id="386563652">
      <w:marLeft w:val="480"/>
      <w:marRight w:val="0"/>
      <w:marTop w:val="0"/>
      <w:marBottom w:val="0"/>
      <w:divBdr>
        <w:top w:val="none" w:sz="0" w:space="0" w:color="auto"/>
        <w:left w:val="none" w:sz="0" w:space="0" w:color="auto"/>
        <w:bottom w:val="none" w:sz="0" w:space="0" w:color="auto"/>
        <w:right w:val="none" w:sz="0" w:space="0" w:color="auto"/>
      </w:divBdr>
    </w:div>
    <w:div w:id="386606168">
      <w:marLeft w:val="480"/>
      <w:marRight w:val="0"/>
      <w:marTop w:val="0"/>
      <w:marBottom w:val="0"/>
      <w:divBdr>
        <w:top w:val="none" w:sz="0" w:space="0" w:color="auto"/>
        <w:left w:val="none" w:sz="0" w:space="0" w:color="auto"/>
        <w:bottom w:val="none" w:sz="0" w:space="0" w:color="auto"/>
        <w:right w:val="none" w:sz="0" w:space="0" w:color="auto"/>
      </w:divBdr>
    </w:div>
    <w:div w:id="386610272">
      <w:marLeft w:val="480"/>
      <w:marRight w:val="0"/>
      <w:marTop w:val="0"/>
      <w:marBottom w:val="0"/>
      <w:divBdr>
        <w:top w:val="none" w:sz="0" w:space="0" w:color="auto"/>
        <w:left w:val="none" w:sz="0" w:space="0" w:color="auto"/>
        <w:bottom w:val="none" w:sz="0" w:space="0" w:color="auto"/>
        <w:right w:val="none" w:sz="0" w:space="0" w:color="auto"/>
      </w:divBdr>
    </w:div>
    <w:div w:id="386613174">
      <w:marLeft w:val="480"/>
      <w:marRight w:val="0"/>
      <w:marTop w:val="0"/>
      <w:marBottom w:val="0"/>
      <w:divBdr>
        <w:top w:val="none" w:sz="0" w:space="0" w:color="auto"/>
        <w:left w:val="none" w:sz="0" w:space="0" w:color="auto"/>
        <w:bottom w:val="none" w:sz="0" w:space="0" w:color="auto"/>
        <w:right w:val="none" w:sz="0" w:space="0" w:color="auto"/>
      </w:divBdr>
    </w:div>
    <w:div w:id="386877054">
      <w:marLeft w:val="480"/>
      <w:marRight w:val="0"/>
      <w:marTop w:val="0"/>
      <w:marBottom w:val="0"/>
      <w:divBdr>
        <w:top w:val="none" w:sz="0" w:space="0" w:color="auto"/>
        <w:left w:val="none" w:sz="0" w:space="0" w:color="auto"/>
        <w:bottom w:val="none" w:sz="0" w:space="0" w:color="auto"/>
        <w:right w:val="none" w:sz="0" w:space="0" w:color="auto"/>
      </w:divBdr>
    </w:div>
    <w:div w:id="386994681">
      <w:marLeft w:val="480"/>
      <w:marRight w:val="0"/>
      <w:marTop w:val="0"/>
      <w:marBottom w:val="0"/>
      <w:divBdr>
        <w:top w:val="none" w:sz="0" w:space="0" w:color="auto"/>
        <w:left w:val="none" w:sz="0" w:space="0" w:color="auto"/>
        <w:bottom w:val="none" w:sz="0" w:space="0" w:color="auto"/>
        <w:right w:val="none" w:sz="0" w:space="0" w:color="auto"/>
      </w:divBdr>
    </w:div>
    <w:div w:id="387192431">
      <w:marLeft w:val="480"/>
      <w:marRight w:val="0"/>
      <w:marTop w:val="0"/>
      <w:marBottom w:val="0"/>
      <w:divBdr>
        <w:top w:val="none" w:sz="0" w:space="0" w:color="auto"/>
        <w:left w:val="none" w:sz="0" w:space="0" w:color="auto"/>
        <w:bottom w:val="none" w:sz="0" w:space="0" w:color="auto"/>
        <w:right w:val="none" w:sz="0" w:space="0" w:color="auto"/>
      </w:divBdr>
    </w:div>
    <w:div w:id="387336785">
      <w:bodyDiv w:val="1"/>
      <w:marLeft w:val="0"/>
      <w:marRight w:val="0"/>
      <w:marTop w:val="0"/>
      <w:marBottom w:val="0"/>
      <w:divBdr>
        <w:top w:val="none" w:sz="0" w:space="0" w:color="auto"/>
        <w:left w:val="none" w:sz="0" w:space="0" w:color="auto"/>
        <w:bottom w:val="none" w:sz="0" w:space="0" w:color="auto"/>
        <w:right w:val="none" w:sz="0" w:space="0" w:color="auto"/>
      </w:divBdr>
      <w:divsChild>
        <w:div w:id="662511717">
          <w:marLeft w:val="480"/>
          <w:marRight w:val="0"/>
          <w:marTop w:val="0"/>
          <w:marBottom w:val="0"/>
          <w:divBdr>
            <w:top w:val="none" w:sz="0" w:space="0" w:color="auto"/>
            <w:left w:val="none" w:sz="0" w:space="0" w:color="auto"/>
            <w:bottom w:val="none" w:sz="0" w:space="0" w:color="auto"/>
            <w:right w:val="none" w:sz="0" w:space="0" w:color="auto"/>
          </w:divBdr>
        </w:div>
        <w:div w:id="1715470359">
          <w:marLeft w:val="480"/>
          <w:marRight w:val="0"/>
          <w:marTop w:val="0"/>
          <w:marBottom w:val="0"/>
          <w:divBdr>
            <w:top w:val="none" w:sz="0" w:space="0" w:color="auto"/>
            <w:left w:val="none" w:sz="0" w:space="0" w:color="auto"/>
            <w:bottom w:val="none" w:sz="0" w:space="0" w:color="auto"/>
            <w:right w:val="none" w:sz="0" w:space="0" w:color="auto"/>
          </w:divBdr>
        </w:div>
        <w:div w:id="1444416769">
          <w:marLeft w:val="480"/>
          <w:marRight w:val="0"/>
          <w:marTop w:val="0"/>
          <w:marBottom w:val="0"/>
          <w:divBdr>
            <w:top w:val="none" w:sz="0" w:space="0" w:color="auto"/>
            <w:left w:val="none" w:sz="0" w:space="0" w:color="auto"/>
            <w:bottom w:val="none" w:sz="0" w:space="0" w:color="auto"/>
            <w:right w:val="none" w:sz="0" w:space="0" w:color="auto"/>
          </w:divBdr>
        </w:div>
        <w:div w:id="1505320127">
          <w:marLeft w:val="480"/>
          <w:marRight w:val="0"/>
          <w:marTop w:val="0"/>
          <w:marBottom w:val="0"/>
          <w:divBdr>
            <w:top w:val="none" w:sz="0" w:space="0" w:color="auto"/>
            <w:left w:val="none" w:sz="0" w:space="0" w:color="auto"/>
            <w:bottom w:val="none" w:sz="0" w:space="0" w:color="auto"/>
            <w:right w:val="none" w:sz="0" w:space="0" w:color="auto"/>
          </w:divBdr>
        </w:div>
        <w:div w:id="1266693984">
          <w:marLeft w:val="480"/>
          <w:marRight w:val="0"/>
          <w:marTop w:val="0"/>
          <w:marBottom w:val="0"/>
          <w:divBdr>
            <w:top w:val="none" w:sz="0" w:space="0" w:color="auto"/>
            <w:left w:val="none" w:sz="0" w:space="0" w:color="auto"/>
            <w:bottom w:val="none" w:sz="0" w:space="0" w:color="auto"/>
            <w:right w:val="none" w:sz="0" w:space="0" w:color="auto"/>
          </w:divBdr>
        </w:div>
        <w:div w:id="689448506">
          <w:marLeft w:val="480"/>
          <w:marRight w:val="0"/>
          <w:marTop w:val="0"/>
          <w:marBottom w:val="0"/>
          <w:divBdr>
            <w:top w:val="none" w:sz="0" w:space="0" w:color="auto"/>
            <w:left w:val="none" w:sz="0" w:space="0" w:color="auto"/>
            <w:bottom w:val="none" w:sz="0" w:space="0" w:color="auto"/>
            <w:right w:val="none" w:sz="0" w:space="0" w:color="auto"/>
          </w:divBdr>
        </w:div>
        <w:div w:id="1040088944">
          <w:marLeft w:val="480"/>
          <w:marRight w:val="0"/>
          <w:marTop w:val="0"/>
          <w:marBottom w:val="0"/>
          <w:divBdr>
            <w:top w:val="none" w:sz="0" w:space="0" w:color="auto"/>
            <w:left w:val="none" w:sz="0" w:space="0" w:color="auto"/>
            <w:bottom w:val="none" w:sz="0" w:space="0" w:color="auto"/>
            <w:right w:val="none" w:sz="0" w:space="0" w:color="auto"/>
          </w:divBdr>
        </w:div>
        <w:div w:id="1985811023">
          <w:marLeft w:val="480"/>
          <w:marRight w:val="0"/>
          <w:marTop w:val="0"/>
          <w:marBottom w:val="0"/>
          <w:divBdr>
            <w:top w:val="none" w:sz="0" w:space="0" w:color="auto"/>
            <w:left w:val="none" w:sz="0" w:space="0" w:color="auto"/>
            <w:bottom w:val="none" w:sz="0" w:space="0" w:color="auto"/>
            <w:right w:val="none" w:sz="0" w:space="0" w:color="auto"/>
          </w:divBdr>
        </w:div>
        <w:div w:id="805508214">
          <w:marLeft w:val="480"/>
          <w:marRight w:val="0"/>
          <w:marTop w:val="0"/>
          <w:marBottom w:val="0"/>
          <w:divBdr>
            <w:top w:val="none" w:sz="0" w:space="0" w:color="auto"/>
            <w:left w:val="none" w:sz="0" w:space="0" w:color="auto"/>
            <w:bottom w:val="none" w:sz="0" w:space="0" w:color="auto"/>
            <w:right w:val="none" w:sz="0" w:space="0" w:color="auto"/>
          </w:divBdr>
        </w:div>
        <w:div w:id="676620482">
          <w:marLeft w:val="480"/>
          <w:marRight w:val="0"/>
          <w:marTop w:val="0"/>
          <w:marBottom w:val="0"/>
          <w:divBdr>
            <w:top w:val="none" w:sz="0" w:space="0" w:color="auto"/>
            <w:left w:val="none" w:sz="0" w:space="0" w:color="auto"/>
            <w:bottom w:val="none" w:sz="0" w:space="0" w:color="auto"/>
            <w:right w:val="none" w:sz="0" w:space="0" w:color="auto"/>
          </w:divBdr>
        </w:div>
        <w:div w:id="385958545">
          <w:marLeft w:val="480"/>
          <w:marRight w:val="0"/>
          <w:marTop w:val="0"/>
          <w:marBottom w:val="0"/>
          <w:divBdr>
            <w:top w:val="none" w:sz="0" w:space="0" w:color="auto"/>
            <w:left w:val="none" w:sz="0" w:space="0" w:color="auto"/>
            <w:bottom w:val="none" w:sz="0" w:space="0" w:color="auto"/>
            <w:right w:val="none" w:sz="0" w:space="0" w:color="auto"/>
          </w:divBdr>
        </w:div>
        <w:div w:id="1487892852">
          <w:marLeft w:val="480"/>
          <w:marRight w:val="0"/>
          <w:marTop w:val="0"/>
          <w:marBottom w:val="0"/>
          <w:divBdr>
            <w:top w:val="none" w:sz="0" w:space="0" w:color="auto"/>
            <w:left w:val="none" w:sz="0" w:space="0" w:color="auto"/>
            <w:bottom w:val="none" w:sz="0" w:space="0" w:color="auto"/>
            <w:right w:val="none" w:sz="0" w:space="0" w:color="auto"/>
          </w:divBdr>
        </w:div>
        <w:div w:id="787505487">
          <w:marLeft w:val="480"/>
          <w:marRight w:val="0"/>
          <w:marTop w:val="0"/>
          <w:marBottom w:val="0"/>
          <w:divBdr>
            <w:top w:val="none" w:sz="0" w:space="0" w:color="auto"/>
            <w:left w:val="none" w:sz="0" w:space="0" w:color="auto"/>
            <w:bottom w:val="none" w:sz="0" w:space="0" w:color="auto"/>
            <w:right w:val="none" w:sz="0" w:space="0" w:color="auto"/>
          </w:divBdr>
        </w:div>
        <w:div w:id="1277639651">
          <w:marLeft w:val="480"/>
          <w:marRight w:val="0"/>
          <w:marTop w:val="0"/>
          <w:marBottom w:val="0"/>
          <w:divBdr>
            <w:top w:val="none" w:sz="0" w:space="0" w:color="auto"/>
            <w:left w:val="none" w:sz="0" w:space="0" w:color="auto"/>
            <w:bottom w:val="none" w:sz="0" w:space="0" w:color="auto"/>
            <w:right w:val="none" w:sz="0" w:space="0" w:color="auto"/>
          </w:divBdr>
        </w:div>
        <w:div w:id="2103060574">
          <w:marLeft w:val="480"/>
          <w:marRight w:val="0"/>
          <w:marTop w:val="0"/>
          <w:marBottom w:val="0"/>
          <w:divBdr>
            <w:top w:val="none" w:sz="0" w:space="0" w:color="auto"/>
            <w:left w:val="none" w:sz="0" w:space="0" w:color="auto"/>
            <w:bottom w:val="none" w:sz="0" w:space="0" w:color="auto"/>
            <w:right w:val="none" w:sz="0" w:space="0" w:color="auto"/>
          </w:divBdr>
        </w:div>
        <w:div w:id="1528257786">
          <w:marLeft w:val="480"/>
          <w:marRight w:val="0"/>
          <w:marTop w:val="0"/>
          <w:marBottom w:val="0"/>
          <w:divBdr>
            <w:top w:val="none" w:sz="0" w:space="0" w:color="auto"/>
            <w:left w:val="none" w:sz="0" w:space="0" w:color="auto"/>
            <w:bottom w:val="none" w:sz="0" w:space="0" w:color="auto"/>
            <w:right w:val="none" w:sz="0" w:space="0" w:color="auto"/>
          </w:divBdr>
        </w:div>
        <w:div w:id="265575766">
          <w:marLeft w:val="480"/>
          <w:marRight w:val="0"/>
          <w:marTop w:val="0"/>
          <w:marBottom w:val="0"/>
          <w:divBdr>
            <w:top w:val="none" w:sz="0" w:space="0" w:color="auto"/>
            <w:left w:val="none" w:sz="0" w:space="0" w:color="auto"/>
            <w:bottom w:val="none" w:sz="0" w:space="0" w:color="auto"/>
            <w:right w:val="none" w:sz="0" w:space="0" w:color="auto"/>
          </w:divBdr>
        </w:div>
        <w:div w:id="302543206">
          <w:marLeft w:val="480"/>
          <w:marRight w:val="0"/>
          <w:marTop w:val="0"/>
          <w:marBottom w:val="0"/>
          <w:divBdr>
            <w:top w:val="none" w:sz="0" w:space="0" w:color="auto"/>
            <w:left w:val="none" w:sz="0" w:space="0" w:color="auto"/>
            <w:bottom w:val="none" w:sz="0" w:space="0" w:color="auto"/>
            <w:right w:val="none" w:sz="0" w:space="0" w:color="auto"/>
          </w:divBdr>
        </w:div>
        <w:div w:id="300814823">
          <w:marLeft w:val="480"/>
          <w:marRight w:val="0"/>
          <w:marTop w:val="0"/>
          <w:marBottom w:val="0"/>
          <w:divBdr>
            <w:top w:val="none" w:sz="0" w:space="0" w:color="auto"/>
            <w:left w:val="none" w:sz="0" w:space="0" w:color="auto"/>
            <w:bottom w:val="none" w:sz="0" w:space="0" w:color="auto"/>
            <w:right w:val="none" w:sz="0" w:space="0" w:color="auto"/>
          </w:divBdr>
        </w:div>
        <w:div w:id="1081947915">
          <w:marLeft w:val="480"/>
          <w:marRight w:val="0"/>
          <w:marTop w:val="0"/>
          <w:marBottom w:val="0"/>
          <w:divBdr>
            <w:top w:val="none" w:sz="0" w:space="0" w:color="auto"/>
            <w:left w:val="none" w:sz="0" w:space="0" w:color="auto"/>
            <w:bottom w:val="none" w:sz="0" w:space="0" w:color="auto"/>
            <w:right w:val="none" w:sz="0" w:space="0" w:color="auto"/>
          </w:divBdr>
        </w:div>
        <w:div w:id="1718315054">
          <w:marLeft w:val="480"/>
          <w:marRight w:val="0"/>
          <w:marTop w:val="0"/>
          <w:marBottom w:val="0"/>
          <w:divBdr>
            <w:top w:val="none" w:sz="0" w:space="0" w:color="auto"/>
            <w:left w:val="none" w:sz="0" w:space="0" w:color="auto"/>
            <w:bottom w:val="none" w:sz="0" w:space="0" w:color="auto"/>
            <w:right w:val="none" w:sz="0" w:space="0" w:color="auto"/>
          </w:divBdr>
        </w:div>
        <w:div w:id="844706654">
          <w:marLeft w:val="480"/>
          <w:marRight w:val="0"/>
          <w:marTop w:val="0"/>
          <w:marBottom w:val="0"/>
          <w:divBdr>
            <w:top w:val="none" w:sz="0" w:space="0" w:color="auto"/>
            <w:left w:val="none" w:sz="0" w:space="0" w:color="auto"/>
            <w:bottom w:val="none" w:sz="0" w:space="0" w:color="auto"/>
            <w:right w:val="none" w:sz="0" w:space="0" w:color="auto"/>
          </w:divBdr>
        </w:div>
        <w:div w:id="1752580212">
          <w:marLeft w:val="480"/>
          <w:marRight w:val="0"/>
          <w:marTop w:val="0"/>
          <w:marBottom w:val="0"/>
          <w:divBdr>
            <w:top w:val="none" w:sz="0" w:space="0" w:color="auto"/>
            <w:left w:val="none" w:sz="0" w:space="0" w:color="auto"/>
            <w:bottom w:val="none" w:sz="0" w:space="0" w:color="auto"/>
            <w:right w:val="none" w:sz="0" w:space="0" w:color="auto"/>
          </w:divBdr>
        </w:div>
        <w:div w:id="241260804">
          <w:marLeft w:val="480"/>
          <w:marRight w:val="0"/>
          <w:marTop w:val="0"/>
          <w:marBottom w:val="0"/>
          <w:divBdr>
            <w:top w:val="none" w:sz="0" w:space="0" w:color="auto"/>
            <w:left w:val="none" w:sz="0" w:space="0" w:color="auto"/>
            <w:bottom w:val="none" w:sz="0" w:space="0" w:color="auto"/>
            <w:right w:val="none" w:sz="0" w:space="0" w:color="auto"/>
          </w:divBdr>
        </w:div>
        <w:div w:id="297075605">
          <w:marLeft w:val="480"/>
          <w:marRight w:val="0"/>
          <w:marTop w:val="0"/>
          <w:marBottom w:val="0"/>
          <w:divBdr>
            <w:top w:val="none" w:sz="0" w:space="0" w:color="auto"/>
            <w:left w:val="none" w:sz="0" w:space="0" w:color="auto"/>
            <w:bottom w:val="none" w:sz="0" w:space="0" w:color="auto"/>
            <w:right w:val="none" w:sz="0" w:space="0" w:color="auto"/>
          </w:divBdr>
        </w:div>
        <w:div w:id="55979501">
          <w:marLeft w:val="480"/>
          <w:marRight w:val="0"/>
          <w:marTop w:val="0"/>
          <w:marBottom w:val="0"/>
          <w:divBdr>
            <w:top w:val="none" w:sz="0" w:space="0" w:color="auto"/>
            <w:left w:val="none" w:sz="0" w:space="0" w:color="auto"/>
            <w:bottom w:val="none" w:sz="0" w:space="0" w:color="auto"/>
            <w:right w:val="none" w:sz="0" w:space="0" w:color="auto"/>
          </w:divBdr>
        </w:div>
        <w:div w:id="86120661">
          <w:marLeft w:val="480"/>
          <w:marRight w:val="0"/>
          <w:marTop w:val="0"/>
          <w:marBottom w:val="0"/>
          <w:divBdr>
            <w:top w:val="none" w:sz="0" w:space="0" w:color="auto"/>
            <w:left w:val="none" w:sz="0" w:space="0" w:color="auto"/>
            <w:bottom w:val="none" w:sz="0" w:space="0" w:color="auto"/>
            <w:right w:val="none" w:sz="0" w:space="0" w:color="auto"/>
          </w:divBdr>
        </w:div>
        <w:div w:id="415715967">
          <w:marLeft w:val="480"/>
          <w:marRight w:val="0"/>
          <w:marTop w:val="0"/>
          <w:marBottom w:val="0"/>
          <w:divBdr>
            <w:top w:val="none" w:sz="0" w:space="0" w:color="auto"/>
            <w:left w:val="none" w:sz="0" w:space="0" w:color="auto"/>
            <w:bottom w:val="none" w:sz="0" w:space="0" w:color="auto"/>
            <w:right w:val="none" w:sz="0" w:space="0" w:color="auto"/>
          </w:divBdr>
        </w:div>
        <w:div w:id="1482624372">
          <w:marLeft w:val="480"/>
          <w:marRight w:val="0"/>
          <w:marTop w:val="0"/>
          <w:marBottom w:val="0"/>
          <w:divBdr>
            <w:top w:val="none" w:sz="0" w:space="0" w:color="auto"/>
            <w:left w:val="none" w:sz="0" w:space="0" w:color="auto"/>
            <w:bottom w:val="none" w:sz="0" w:space="0" w:color="auto"/>
            <w:right w:val="none" w:sz="0" w:space="0" w:color="auto"/>
          </w:divBdr>
        </w:div>
        <w:div w:id="632639213">
          <w:marLeft w:val="480"/>
          <w:marRight w:val="0"/>
          <w:marTop w:val="0"/>
          <w:marBottom w:val="0"/>
          <w:divBdr>
            <w:top w:val="none" w:sz="0" w:space="0" w:color="auto"/>
            <w:left w:val="none" w:sz="0" w:space="0" w:color="auto"/>
            <w:bottom w:val="none" w:sz="0" w:space="0" w:color="auto"/>
            <w:right w:val="none" w:sz="0" w:space="0" w:color="auto"/>
          </w:divBdr>
        </w:div>
        <w:div w:id="1879388496">
          <w:marLeft w:val="480"/>
          <w:marRight w:val="0"/>
          <w:marTop w:val="0"/>
          <w:marBottom w:val="0"/>
          <w:divBdr>
            <w:top w:val="none" w:sz="0" w:space="0" w:color="auto"/>
            <w:left w:val="none" w:sz="0" w:space="0" w:color="auto"/>
            <w:bottom w:val="none" w:sz="0" w:space="0" w:color="auto"/>
            <w:right w:val="none" w:sz="0" w:space="0" w:color="auto"/>
          </w:divBdr>
        </w:div>
        <w:div w:id="1656060448">
          <w:marLeft w:val="480"/>
          <w:marRight w:val="0"/>
          <w:marTop w:val="0"/>
          <w:marBottom w:val="0"/>
          <w:divBdr>
            <w:top w:val="none" w:sz="0" w:space="0" w:color="auto"/>
            <w:left w:val="none" w:sz="0" w:space="0" w:color="auto"/>
            <w:bottom w:val="none" w:sz="0" w:space="0" w:color="auto"/>
            <w:right w:val="none" w:sz="0" w:space="0" w:color="auto"/>
          </w:divBdr>
        </w:div>
        <w:div w:id="1986617682">
          <w:marLeft w:val="480"/>
          <w:marRight w:val="0"/>
          <w:marTop w:val="0"/>
          <w:marBottom w:val="0"/>
          <w:divBdr>
            <w:top w:val="none" w:sz="0" w:space="0" w:color="auto"/>
            <w:left w:val="none" w:sz="0" w:space="0" w:color="auto"/>
            <w:bottom w:val="none" w:sz="0" w:space="0" w:color="auto"/>
            <w:right w:val="none" w:sz="0" w:space="0" w:color="auto"/>
          </w:divBdr>
        </w:div>
        <w:div w:id="906690572">
          <w:marLeft w:val="480"/>
          <w:marRight w:val="0"/>
          <w:marTop w:val="0"/>
          <w:marBottom w:val="0"/>
          <w:divBdr>
            <w:top w:val="none" w:sz="0" w:space="0" w:color="auto"/>
            <w:left w:val="none" w:sz="0" w:space="0" w:color="auto"/>
            <w:bottom w:val="none" w:sz="0" w:space="0" w:color="auto"/>
            <w:right w:val="none" w:sz="0" w:space="0" w:color="auto"/>
          </w:divBdr>
        </w:div>
        <w:div w:id="1801342532">
          <w:marLeft w:val="480"/>
          <w:marRight w:val="0"/>
          <w:marTop w:val="0"/>
          <w:marBottom w:val="0"/>
          <w:divBdr>
            <w:top w:val="none" w:sz="0" w:space="0" w:color="auto"/>
            <w:left w:val="none" w:sz="0" w:space="0" w:color="auto"/>
            <w:bottom w:val="none" w:sz="0" w:space="0" w:color="auto"/>
            <w:right w:val="none" w:sz="0" w:space="0" w:color="auto"/>
          </w:divBdr>
        </w:div>
        <w:div w:id="1679037826">
          <w:marLeft w:val="480"/>
          <w:marRight w:val="0"/>
          <w:marTop w:val="0"/>
          <w:marBottom w:val="0"/>
          <w:divBdr>
            <w:top w:val="none" w:sz="0" w:space="0" w:color="auto"/>
            <w:left w:val="none" w:sz="0" w:space="0" w:color="auto"/>
            <w:bottom w:val="none" w:sz="0" w:space="0" w:color="auto"/>
            <w:right w:val="none" w:sz="0" w:space="0" w:color="auto"/>
          </w:divBdr>
        </w:div>
        <w:div w:id="1067919111">
          <w:marLeft w:val="480"/>
          <w:marRight w:val="0"/>
          <w:marTop w:val="0"/>
          <w:marBottom w:val="0"/>
          <w:divBdr>
            <w:top w:val="none" w:sz="0" w:space="0" w:color="auto"/>
            <w:left w:val="none" w:sz="0" w:space="0" w:color="auto"/>
            <w:bottom w:val="none" w:sz="0" w:space="0" w:color="auto"/>
            <w:right w:val="none" w:sz="0" w:space="0" w:color="auto"/>
          </w:divBdr>
        </w:div>
        <w:div w:id="326518769">
          <w:marLeft w:val="480"/>
          <w:marRight w:val="0"/>
          <w:marTop w:val="0"/>
          <w:marBottom w:val="0"/>
          <w:divBdr>
            <w:top w:val="none" w:sz="0" w:space="0" w:color="auto"/>
            <w:left w:val="none" w:sz="0" w:space="0" w:color="auto"/>
            <w:bottom w:val="none" w:sz="0" w:space="0" w:color="auto"/>
            <w:right w:val="none" w:sz="0" w:space="0" w:color="auto"/>
          </w:divBdr>
        </w:div>
        <w:div w:id="676157421">
          <w:marLeft w:val="480"/>
          <w:marRight w:val="0"/>
          <w:marTop w:val="0"/>
          <w:marBottom w:val="0"/>
          <w:divBdr>
            <w:top w:val="none" w:sz="0" w:space="0" w:color="auto"/>
            <w:left w:val="none" w:sz="0" w:space="0" w:color="auto"/>
            <w:bottom w:val="none" w:sz="0" w:space="0" w:color="auto"/>
            <w:right w:val="none" w:sz="0" w:space="0" w:color="auto"/>
          </w:divBdr>
        </w:div>
        <w:div w:id="1445466325">
          <w:marLeft w:val="480"/>
          <w:marRight w:val="0"/>
          <w:marTop w:val="0"/>
          <w:marBottom w:val="0"/>
          <w:divBdr>
            <w:top w:val="none" w:sz="0" w:space="0" w:color="auto"/>
            <w:left w:val="none" w:sz="0" w:space="0" w:color="auto"/>
            <w:bottom w:val="none" w:sz="0" w:space="0" w:color="auto"/>
            <w:right w:val="none" w:sz="0" w:space="0" w:color="auto"/>
          </w:divBdr>
        </w:div>
        <w:div w:id="377553726">
          <w:marLeft w:val="480"/>
          <w:marRight w:val="0"/>
          <w:marTop w:val="0"/>
          <w:marBottom w:val="0"/>
          <w:divBdr>
            <w:top w:val="none" w:sz="0" w:space="0" w:color="auto"/>
            <w:left w:val="none" w:sz="0" w:space="0" w:color="auto"/>
            <w:bottom w:val="none" w:sz="0" w:space="0" w:color="auto"/>
            <w:right w:val="none" w:sz="0" w:space="0" w:color="auto"/>
          </w:divBdr>
        </w:div>
        <w:div w:id="1728258897">
          <w:marLeft w:val="480"/>
          <w:marRight w:val="0"/>
          <w:marTop w:val="0"/>
          <w:marBottom w:val="0"/>
          <w:divBdr>
            <w:top w:val="none" w:sz="0" w:space="0" w:color="auto"/>
            <w:left w:val="none" w:sz="0" w:space="0" w:color="auto"/>
            <w:bottom w:val="none" w:sz="0" w:space="0" w:color="auto"/>
            <w:right w:val="none" w:sz="0" w:space="0" w:color="auto"/>
          </w:divBdr>
        </w:div>
        <w:div w:id="1293974623">
          <w:marLeft w:val="480"/>
          <w:marRight w:val="0"/>
          <w:marTop w:val="0"/>
          <w:marBottom w:val="0"/>
          <w:divBdr>
            <w:top w:val="none" w:sz="0" w:space="0" w:color="auto"/>
            <w:left w:val="none" w:sz="0" w:space="0" w:color="auto"/>
            <w:bottom w:val="none" w:sz="0" w:space="0" w:color="auto"/>
            <w:right w:val="none" w:sz="0" w:space="0" w:color="auto"/>
          </w:divBdr>
        </w:div>
        <w:div w:id="591009924">
          <w:marLeft w:val="480"/>
          <w:marRight w:val="0"/>
          <w:marTop w:val="0"/>
          <w:marBottom w:val="0"/>
          <w:divBdr>
            <w:top w:val="none" w:sz="0" w:space="0" w:color="auto"/>
            <w:left w:val="none" w:sz="0" w:space="0" w:color="auto"/>
            <w:bottom w:val="none" w:sz="0" w:space="0" w:color="auto"/>
            <w:right w:val="none" w:sz="0" w:space="0" w:color="auto"/>
          </w:divBdr>
        </w:div>
        <w:div w:id="769279796">
          <w:marLeft w:val="480"/>
          <w:marRight w:val="0"/>
          <w:marTop w:val="0"/>
          <w:marBottom w:val="0"/>
          <w:divBdr>
            <w:top w:val="none" w:sz="0" w:space="0" w:color="auto"/>
            <w:left w:val="none" w:sz="0" w:space="0" w:color="auto"/>
            <w:bottom w:val="none" w:sz="0" w:space="0" w:color="auto"/>
            <w:right w:val="none" w:sz="0" w:space="0" w:color="auto"/>
          </w:divBdr>
        </w:div>
        <w:div w:id="1357930028">
          <w:marLeft w:val="480"/>
          <w:marRight w:val="0"/>
          <w:marTop w:val="0"/>
          <w:marBottom w:val="0"/>
          <w:divBdr>
            <w:top w:val="none" w:sz="0" w:space="0" w:color="auto"/>
            <w:left w:val="none" w:sz="0" w:space="0" w:color="auto"/>
            <w:bottom w:val="none" w:sz="0" w:space="0" w:color="auto"/>
            <w:right w:val="none" w:sz="0" w:space="0" w:color="auto"/>
          </w:divBdr>
        </w:div>
        <w:div w:id="713235660">
          <w:marLeft w:val="480"/>
          <w:marRight w:val="0"/>
          <w:marTop w:val="0"/>
          <w:marBottom w:val="0"/>
          <w:divBdr>
            <w:top w:val="none" w:sz="0" w:space="0" w:color="auto"/>
            <w:left w:val="none" w:sz="0" w:space="0" w:color="auto"/>
            <w:bottom w:val="none" w:sz="0" w:space="0" w:color="auto"/>
            <w:right w:val="none" w:sz="0" w:space="0" w:color="auto"/>
          </w:divBdr>
        </w:div>
      </w:divsChild>
    </w:div>
    <w:div w:id="387337218">
      <w:marLeft w:val="480"/>
      <w:marRight w:val="0"/>
      <w:marTop w:val="0"/>
      <w:marBottom w:val="0"/>
      <w:divBdr>
        <w:top w:val="none" w:sz="0" w:space="0" w:color="auto"/>
        <w:left w:val="none" w:sz="0" w:space="0" w:color="auto"/>
        <w:bottom w:val="none" w:sz="0" w:space="0" w:color="auto"/>
        <w:right w:val="none" w:sz="0" w:space="0" w:color="auto"/>
      </w:divBdr>
    </w:div>
    <w:div w:id="387532880">
      <w:marLeft w:val="480"/>
      <w:marRight w:val="0"/>
      <w:marTop w:val="0"/>
      <w:marBottom w:val="0"/>
      <w:divBdr>
        <w:top w:val="none" w:sz="0" w:space="0" w:color="auto"/>
        <w:left w:val="none" w:sz="0" w:space="0" w:color="auto"/>
        <w:bottom w:val="none" w:sz="0" w:space="0" w:color="auto"/>
        <w:right w:val="none" w:sz="0" w:space="0" w:color="auto"/>
      </w:divBdr>
    </w:div>
    <w:div w:id="387608766">
      <w:bodyDiv w:val="1"/>
      <w:marLeft w:val="0"/>
      <w:marRight w:val="0"/>
      <w:marTop w:val="0"/>
      <w:marBottom w:val="0"/>
      <w:divBdr>
        <w:top w:val="none" w:sz="0" w:space="0" w:color="auto"/>
        <w:left w:val="none" w:sz="0" w:space="0" w:color="auto"/>
        <w:bottom w:val="none" w:sz="0" w:space="0" w:color="auto"/>
        <w:right w:val="none" w:sz="0" w:space="0" w:color="auto"/>
      </w:divBdr>
    </w:div>
    <w:div w:id="387649971">
      <w:marLeft w:val="480"/>
      <w:marRight w:val="0"/>
      <w:marTop w:val="0"/>
      <w:marBottom w:val="0"/>
      <w:divBdr>
        <w:top w:val="none" w:sz="0" w:space="0" w:color="auto"/>
        <w:left w:val="none" w:sz="0" w:space="0" w:color="auto"/>
        <w:bottom w:val="none" w:sz="0" w:space="0" w:color="auto"/>
        <w:right w:val="none" w:sz="0" w:space="0" w:color="auto"/>
      </w:divBdr>
    </w:div>
    <w:div w:id="387727645">
      <w:bodyDiv w:val="1"/>
      <w:marLeft w:val="0"/>
      <w:marRight w:val="0"/>
      <w:marTop w:val="0"/>
      <w:marBottom w:val="0"/>
      <w:divBdr>
        <w:top w:val="none" w:sz="0" w:space="0" w:color="auto"/>
        <w:left w:val="none" w:sz="0" w:space="0" w:color="auto"/>
        <w:bottom w:val="none" w:sz="0" w:space="0" w:color="auto"/>
        <w:right w:val="none" w:sz="0" w:space="0" w:color="auto"/>
      </w:divBdr>
    </w:div>
    <w:div w:id="387728759">
      <w:marLeft w:val="480"/>
      <w:marRight w:val="0"/>
      <w:marTop w:val="0"/>
      <w:marBottom w:val="0"/>
      <w:divBdr>
        <w:top w:val="none" w:sz="0" w:space="0" w:color="auto"/>
        <w:left w:val="none" w:sz="0" w:space="0" w:color="auto"/>
        <w:bottom w:val="none" w:sz="0" w:space="0" w:color="auto"/>
        <w:right w:val="none" w:sz="0" w:space="0" w:color="auto"/>
      </w:divBdr>
    </w:div>
    <w:div w:id="387916693">
      <w:marLeft w:val="480"/>
      <w:marRight w:val="0"/>
      <w:marTop w:val="0"/>
      <w:marBottom w:val="0"/>
      <w:divBdr>
        <w:top w:val="none" w:sz="0" w:space="0" w:color="auto"/>
        <w:left w:val="none" w:sz="0" w:space="0" w:color="auto"/>
        <w:bottom w:val="none" w:sz="0" w:space="0" w:color="auto"/>
        <w:right w:val="none" w:sz="0" w:space="0" w:color="auto"/>
      </w:divBdr>
    </w:div>
    <w:div w:id="388040218">
      <w:bodyDiv w:val="1"/>
      <w:marLeft w:val="0"/>
      <w:marRight w:val="0"/>
      <w:marTop w:val="0"/>
      <w:marBottom w:val="0"/>
      <w:divBdr>
        <w:top w:val="none" w:sz="0" w:space="0" w:color="auto"/>
        <w:left w:val="none" w:sz="0" w:space="0" w:color="auto"/>
        <w:bottom w:val="none" w:sz="0" w:space="0" w:color="auto"/>
        <w:right w:val="none" w:sz="0" w:space="0" w:color="auto"/>
      </w:divBdr>
    </w:div>
    <w:div w:id="388113362">
      <w:marLeft w:val="480"/>
      <w:marRight w:val="0"/>
      <w:marTop w:val="0"/>
      <w:marBottom w:val="0"/>
      <w:divBdr>
        <w:top w:val="none" w:sz="0" w:space="0" w:color="auto"/>
        <w:left w:val="none" w:sz="0" w:space="0" w:color="auto"/>
        <w:bottom w:val="none" w:sz="0" w:space="0" w:color="auto"/>
        <w:right w:val="none" w:sz="0" w:space="0" w:color="auto"/>
      </w:divBdr>
    </w:div>
    <w:div w:id="388192752">
      <w:bodyDiv w:val="1"/>
      <w:marLeft w:val="0"/>
      <w:marRight w:val="0"/>
      <w:marTop w:val="0"/>
      <w:marBottom w:val="0"/>
      <w:divBdr>
        <w:top w:val="none" w:sz="0" w:space="0" w:color="auto"/>
        <w:left w:val="none" w:sz="0" w:space="0" w:color="auto"/>
        <w:bottom w:val="none" w:sz="0" w:space="0" w:color="auto"/>
        <w:right w:val="none" w:sz="0" w:space="0" w:color="auto"/>
      </w:divBdr>
    </w:div>
    <w:div w:id="388308369">
      <w:marLeft w:val="480"/>
      <w:marRight w:val="0"/>
      <w:marTop w:val="0"/>
      <w:marBottom w:val="0"/>
      <w:divBdr>
        <w:top w:val="none" w:sz="0" w:space="0" w:color="auto"/>
        <w:left w:val="none" w:sz="0" w:space="0" w:color="auto"/>
        <w:bottom w:val="none" w:sz="0" w:space="0" w:color="auto"/>
        <w:right w:val="none" w:sz="0" w:space="0" w:color="auto"/>
      </w:divBdr>
    </w:div>
    <w:div w:id="388458467">
      <w:marLeft w:val="480"/>
      <w:marRight w:val="0"/>
      <w:marTop w:val="0"/>
      <w:marBottom w:val="0"/>
      <w:divBdr>
        <w:top w:val="none" w:sz="0" w:space="0" w:color="auto"/>
        <w:left w:val="none" w:sz="0" w:space="0" w:color="auto"/>
        <w:bottom w:val="none" w:sz="0" w:space="0" w:color="auto"/>
        <w:right w:val="none" w:sz="0" w:space="0" w:color="auto"/>
      </w:divBdr>
    </w:div>
    <w:div w:id="388462868">
      <w:marLeft w:val="480"/>
      <w:marRight w:val="0"/>
      <w:marTop w:val="0"/>
      <w:marBottom w:val="0"/>
      <w:divBdr>
        <w:top w:val="none" w:sz="0" w:space="0" w:color="auto"/>
        <w:left w:val="none" w:sz="0" w:space="0" w:color="auto"/>
        <w:bottom w:val="none" w:sz="0" w:space="0" w:color="auto"/>
        <w:right w:val="none" w:sz="0" w:space="0" w:color="auto"/>
      </w:divBdr>
    </w:div>
    <w:div w:id="388500638">
      <w:marLeft w:val="480"/>
      <w:marRight w:val="0"/>
      <w:marTop w:val="0"/>
      <w:marBottom w:val="0"/>
      <w:divBdr>
        <w:top w:val="none" w:sz="0" w:space="0" w:color="auto"/>
        <w:left w:val="none" w:sz="0" w:space="0" w:color="auto"/>
        <w:bottom w:val="none" w:sz="0" w:space="0" w:color="auto"/>
        <w:right w:val="none" w:sz="0" w:space="0" w:color="auto"/>
      </w:divBdr>
    </w:div>
    <w:div w:id="388505801">
      <w:marLeft w:val="480"/>
      <w:marRight w:val="0"/>
      <w:marTop w:val="0"/>
      <w:marBottom w:val="0"/>
      <w:divBdr>
        <w:top w:val="none" w:sz="0" w:space="0" w:color="auto"/>
        <w:left w:val="none" w:sz="0" w:space="0" w:color="auto"/>
        <w:bottom w:val="none" w:sz="0" w:space="0" w:color="auto"/>
        <w:right w:val="none" w:sz="0" w:space="0" w:color="auto"/>
      </w:divBdr>
    </w:div>
    <w:div w:id="388844210">
      <w:bodyDiv w:val="1"/>
      <w:marLeft w:val="0"/>
      <w:marRight w:val="0"/>
      <w:marTop w:val="0"/>
      <w:marBottom w:val="0"/>
      <w:divBdr>
        <w:top w:val="none" w:sz="0" w:space="0" w:color="auto"/>
        <w:left w:val="none" w:sz="0" w:space="0" w:color="auto"/>
        <w:bottom w:val="none" w:sz="0" w:space="0" w:color="auto"/>
        <w:right w:val="none" w:sz="0" w:space="0" w:color="auto"/>
      </w:divBdr>
    </w:div>
    <w:div w:id="388845167">
      <w:marLeft w:val="480"/>
      <w:marRight w:val="0"/>
      <w:marTop w:val="0"/>
      <w:marBottom w:val="0"/>
      <w:divBdr>
        <w:top w:val="none" w:sz="0" w:space="0" w:color="auto"/>
        <w:left w:val="none" w:sz="0" w:space="0" w:color="auto"/>
        <w:bottom w:val="none" w:sz="0" w:space="0" w:color="auto"/>
        <w:right w:val="none" w:sz="0" w:space="0" w:color="auto"/>
      </w:divBdr>
    </w:div>
    <w:div w:id="388961497">
      <w:marLeft w:val="480"/>
      <w:marRight w:val="0"/>
      <w:marTop w:val="0"/>
      <w:marBottom w:val="0"/>
      <w:divBdr>
        <w:top w:val="none" w:sz="0" w:space="0" w:color="auto"/>
        <w:left w:val="none" w:sz="0" w:space="0" w:color="auto"/>
        <w:bottom w:val="none" w:sz="0" w:space="0" w:color="auto"/>
        <w:right w:val="none" w:sz="0" w:space="0" w:color="auto"/>
      </w:divBdr>
    </w:div>
    <w:div w:id="389042301">
      <w:marLeft w:val="480"/>
      <w:marRight w:val="0"/>
      <w:marTop w:val="0"/>
      <w:marBottom w:val="0"/>
      <w:divBdr>
        <w:top w:val="none" w:sz="0" w:space="0" w:color="auto"/>
        <w:left w:val="none" w:sz="0" w:space="0" w:color="auto"/>
        <w:bottom w:val="none" w:sz="0" w:space="0" w:color="auto"/>
        <w:right w:val="none" w:sz="0" w:space="0" w:color="auto"/>
      </w:divBdr>
    </w:div>
    <w:div w:id="389159505">
      <w:marLeft w:val="480"/>
      <w:marRight w:val="0"/>
      <w:marTop w:val="0"/>
      <w:marBottom w:val="0"/>
      <w:divBdr>
        <w:top w:val="none" w:sz="0" w:space="0" w:color="auto"/>
        <w:left w:val="none" w:sz="0" w:space="0" w:color="auto"/>
        <w:bottom w:val="none" w:sz="0" w:space="0" w:color="auto"/>
        <w:right w:val="none" w:sz="0" w:space="0" w:color="auto"/>
      </w:divBdr>
    </w:div>
    <w:div w:id="389160740">
      <w:marLeft w:val="480"/>
      <w:marRight w:val="0"/>
      <w:marTop w:val="0"/>
      <w:marBottom w:val="0"/>
      <w:divBdr>
        <w:top w:val="none" w:sz="0" w:space="0" w:color="auto"/>
        <w:left w:val="none" w:sz="0" w:space="0" w:color="auto"/>
        <w:bottom w:val="none" w:sz="0" w:space="0" w:color="auto"/>
        <w:right w:val="none" w:sz="0" w:space="0" w:color="auto"/>
      </w:divBdr>
    </w:div>
    <w:div w:id="389303841">
      <w:marLeft w:val="480"/>
      <w:marRight w:val="0"/>
      <w:marTop w:val="0"/>
      <w:marBottom w:val="0"/>
      <w:divBdr>
        <w:top w:val="none" w:sz="0" w:space="0" w:color="auto"/>
        <w:left w:val="none" w:sz="0" w:space="0" w:color="auto"/>
        <w:bottom w:val="none" w:sz="0" w:space="0" w:color="auto"/>
        <w:right w:val="none" w:sz="0" w:space="0" w:color="auto"/>
      </w:divBdr>
    </w:div>
    <w:div w:id="389353292">
      <w:marLeft w:val="480"/>
      <w:marRight w:val="0"/>
      <w:marTop w:val="0"/>
      <w:marBottom w:val="0"/>
      <w:divBdr>
        <w:top w:val="none" w:sz="0" w:space="0" w:color="auto"/>
        <w:left w:val="none" w:sz="0" w:space="0" w:color="auto"/>
        <w:bottom w:val="none" w:sz="0" w:space="0" w:color="auto"/>
        <w:right w:val="none" w:sz="0" w:space="0" w:color="auto"/>
      </w:divBdr>
    </w:div>
    <w:div w:id="389546317">
      <w:marLeft w:val="480"/>
      <w:marRight w:val="0"/>
      <w:marTop w:val="0"/>
      <w:marBottom w:val="0"/>
      <w:divBdr>
        <w:top w:val="none" w:sz="0" w:space="0" w:color="auto"/>
        <w:left w:val="none" w:sz="0" w:space="0" w:color="auto"/>
        <w:bottom w:val="none" w:sz="0" w:space="0" w:color="auto"/>
        <w:right w:val="none" w:sz="0" w:space="0" w:color="auto"/>
      </w:divBdr>
    </w:div>
    <w:div w:id="389572314">
      <w:marLeft w:val="480"/>
      <w:marRight w:val="0"/>
      <w:marTop w:val="0"/>
      <w:marBottom w:val="0"/>
      <w:divBdr>
        <w:top w:val="none" w:sz="0" w:space="0" w:color="auto"/>
        <w:left w:val="none" w:sz="0" w:space="0" w:color="auto"/>
        <w:bottom w:val="none" w:sz="0" w:space="0" w:color="auto"/>
        <w:right w:val="none" w:sz="0" w:space="0" w:color="auto"/>
      </w:divBdr>
    </w:div>
    <w:div w:id="389619788">
      <w:marLeft w:val="480"/>
      <w:marRight w:val="0"/>
      <w:marTop w:val="0"/>
      <w:marBottom w:val="0"/>
      <w:divBdr>
        <w:top w:val="none" w:sz="0" w:space="0" w:color="auto"/>
        <w:left w:val="none" w:sz="0" w:space="0" w:color="auto"/>
        <w:bottom w:val="none" w:sz="0" w:space="0" w:color="auto"/>
        <w:right w:val="none" w:sz="0" w:space="0" w:color="auto"/>
      </w:divBdr>
    </w:div>
    <w:div w:id="389698003">
      <w:marLeft w:val="480"/>
      <w:marRight w:val="0"/>
      <w:marTop w:val="0"/>
      <w:marBottom w:val="0"/>
      <w:divBdr>
        <w:top w:val="none" w:sz="0" w:space="0" w:color="auto"/>
        <w:left w:val="none" w:sz="0" w:space="0" w:color="auto"/>
        <w:bottom w:val="none" w:sz="0" w:space="0" w:color="auto"/>
        <w:right w:val="none" w:sz="0" w:space="0" w:color="auto"/>
      </w:divBdr>
    </w:div>
    <w:div w:id="389809704">
      <w:marLeft w:val="480"/>
      <w:marRight w:val="0"/>
      <w:marTop w:val="0"/>
      <w:marBottom w:val="0"/>
      <w:divBdr>
        <w:top w:val="none" w:sz="0" w:space="0" w:color="auto"/>
        <w:left w:val="none" w:sz="0" w:space="0" w:color="auto"/>
        <w:bottom w:val="none" w:sz="0" w:space="0" w:color="auto"/>
        <w:right w:val="none" w:sz="0" w:space="0" w:color="auto"/>
      </w:divBdr>
    </w:div>
    <w:div w:id="389889482">
      <w:marLeft w:val="480"/>
      <w:marRight w:val="0"/>
      <w:marTop w:val="0"/>
      <w:marBottom w:val="0"/>
      <w:divBdr>
        <w:top w:val="none" w:sz="0" w:space="0" w:color="auto"/>
        <w:left w:val="none" w:sz="0" w:space="0" w:color="auto"/>
        <w:bottom w:val="none" w:sz="0" w:space="0" w:color="auto"/>
        <w:right w:val="none" w:sz="0" w:space="0" w:color="auto"/>
      </w:divBdr>
    </w:div>
    <w:div w:id="389891400">
      <w:marLeft w:val="480"/>
      <w:marRight w:val="0"/>
      <w:marTop w:val="0"/>
      <w:marBottom w:val="0"/>
      <w:divBdr>
        <w:top w:val="none" w:sz="0" w:space="0" w:color="auto"/>
        <w:left w:val="none" w:sz="0" w:space="0" w:color="auto"/>
        <w:bottom w:val="none" w:sz="0" w:space="0" w:color="auto"/>
        <w:right w:val="none" w:sz="0" w:space="0" w:color="auto"/>
      </w:divBdr>
    </w:div>
    <w:div w:id="390005621">
      <w:marLeft w:val="480"/>
      <w:marRight w:val="0"/>
      <w:marTop w:val="0"/>
      <w:marBottom w:val="0"/>
      <w:divBdr>
        <w:top w:val="none" w:sz="0" w:space="0" w:color="auto"/>
        <w:left w:val="none" w:sz="0" w:space="0" w:color="auto"/>
        <w:bottom w:val="none" w:sz="0" w:space="0" w:color="auto"/>
        <w:right w:val="none" w:sz="0" w:space="0" w:color="auto"/>
      </w:divBdr>
    </w:div>
    <w:div w:id="390154802">
      <w:bodyDiv w:val="1"/>
      <w:marLeft w:val="0"/>
      <w:marRight w:val="0"/>
      <w:marTop w:val="0"/>
      <w:marBottom w:val="0"/>
      <w:divBdr>
        <w:top w:val="none" w:sz="0" w:space="0" w:color="auto"/>
        <w:left w:val="none" w:sz="0" w:space="0" w:color="auto"/>
        <w:bottom w:val="none" w:sz="0" w:space="0" w:color="auto"/>
        <w:right w:val="none" w:sz="0" w:space="0" w:color="auto"/>
      </w:divBdr>
    </w:div>
    <w:div w:id="390159243">
      <w:bodyDiv w:val="1"/>
      <w:marLeft w:val="0"/>
      <w:marRight w:val="0"/>
      <w:marTop w:val="0"/>
      <w:marBottom w:val="0"/>
      <w:divBdr>
        <w:top w:val="none" w:sz="0" w:space="0" w:color="auto"/>
        <w:left w:val="none" w:sz="0" w:space="0" w:color="auto"/>
        <w:bottom w:val="none" w:sz="0" w:space="0" w:color="auto"/>
        <w:right w:val="none" w:sz="0" w:space="0" w:color="auto"/>
      </w:divBdr>
    </w:div>
    <w:div w:id="390231465">
      <w:marLeft w:val="480"/>
      <w:marRight w:val="0"/>
      <w:marTop w:val="0"/>
      <w:marBottom w:val="0"/>
      <w:divBdr>
        <w:top w:val="none" w:sz="0" w:space="0" w:color="auto"/>
        <w:left w:val="none" w:sz="0" w:space="0" w:color="auto"/>
        <w:bottom w:val="none" w:sz="0" w:space="0" w:color="auto"/>
        <w:right w:val="none" w:sz="0" w:space="0" w:color="auto"/>
      </w:divBdr>
    </w:div>
    <w:div w:id="390428016">
      <w:marLeft w:val="480"/>
      <w:marRight w:val="0"/>
      <w:marTop w:val="0"/>
      <w:marBottom w:val="0"/>
      <w:divBdr>
        <w:top w:val="none" w:sz="0" w:space="0" w:color="auto"/>
        <w:left w:val="none" w:sz="0" w:space="0" w:color="auto"/>
        <w:bottom w:val="none" w:sz="0" w:space="0" w:color="auto"/>
        <w:right w:val="none" w:sz="0" w:space="0" w:color="auto"/>
      </w:divBdr>
    </w:div>
    <w:div w:id="390540168">
      <w:bodyDiv w:val="1"/>
      <w:marLeft w:val="0"/>
      <w:marRight w:val="0"/>
      <w:marTop w:val="0"/>
      <w:marBottom w:val="0"/>
      <w:divBdr>
        <w:top w:val="none" w:sz="0" w:space="0" w:color="auto"/>
        <w:left w:val="none" w:sz="0" w:space="0" w:color="auto"/>
        <w:bottom w:val="none" w:sz="0" w:space="0" w:color="auto"/>
        <w:right w:val="none" w:sz="0" w:space="0" w:color="auto"/>
      </w:divBdr>
    </w:div>
    <w:div w:id="390813030">
      <w:bodyDiv w:val="1"/>
      <w:marLeft w:val="0"/>
      <w:marRight w:val="0"/>
      <w:marTop w:val="0"/>
      <w:marBottom w:val="0"/>
      <w:divBdr>
        <w:top w:val="none" w:sz="0" w:space="0" w:color="auto"/>
        <w:left w:val="none" w:sz="0" w:space="0" w:color="auto"/>
        <w:bottom w:val="none" w:sz="0" w:space="0" w:color="auto"/>
        <w:right w:val="none" w:sz="0" w:space="0" w:color="auto"/>
      </w:divBdr>
    </w:div>
    <w:div w:id="390929950">
      <w:bodyDiv w:val="1"/>
      <w:marLeft w:val="0"/>
      <w:marRight w:val="0"/>
      <w:marTop w:val="0"/>
      <w:marBottom w:val="0"/>
      <w:divBdr>
        <w:top w:val="none" w:sz="0" w:space="0" w:color="auto"/>
        <w:left w:val="none" w:sz="0" w:space="0" w:color="auto"/>
        <w:bottom w:val="none" w:sz="0" w:space="0" w:color="auto"/>
        <w:right w:val="none" w:sz="0" w:space="0" w:color="auto"/>
      </w:divBdr>
    </w:div>
    <w:div w:id="391193947">
      <w:marLeft w:val="480"/>
      <w:marRight w:val="0"/>
      <w:marTop w:val="0"/>
      <w:marBottom w:val="0"/>
      <w:divBdr>
        <w:top w:val="none" w:sz="0" w:space="0" w:color="auto"/>
        <w:left w:val="none" w:sz="0" w:space="0" w:color="auto"/>
        <w:bottom w:val="none" w:sz="0" w:space="0" w:color="auto"/>
        <w:right w:val="none" w:sz="0" w:space="0" w:color="auto"/>
      </w:divBdr>
    </w:div>
    <w:div w:id="391194207">
      <w:bodyDiv w:val="1"/>
      <w:marLeft w:val="0"/>
      <w:marRight w:val="0"/>
      <w:marTop w:val="0"/>
      <w:marBottom w:val="0"/>
      <w:divBdr>
        <w:top w:val="none" w:sz="0" w:space="0" w:color="auto"/>
        <w:left w:val="none" w:sz="0" w:space="0" w:color="auto"/>
        <w:bottom w:val="none" w:sz="0" w:space="0" w:color="auto"/>
        <w:right w:val="none" w:sz="0" w:space="0" w:color="auto"/>
      </w:divBdr>
    </w:div>
    <w:div w:id="391269915">
      <w:marLeft w:val="480"/>
      <w:marRight w:val="0"/>
      <w:marTop w:val="0"/>
      <w:marBottom w:val="0"/>
      <w:divBdr>
        <w:top w:val="none" w:sz="0" w:space="0" w:color="auto"/>
        <w:left w:val="none" w:sz="0" w:space="0" w:color="auto"/>
        <w:bottom w:val="none" w:sz="0" w:space="0" w:color="auto"/>
        <w:right w:val="none" w:sz="0" w:space="0" w:color="auto"/>
      </w:divBdr>
    </w:div>
    <w:div w:id="391579375">
      <w:marLeft w:val="480"/>
      <w:marRight w:val="0"/>
      <w:marTop w:val="0"/>
      <w:marBottom w:val="0"/>
      <w:divBdr>
        <w:top w:val="none" w:sz="0" w:space="0" w:color="auto"/>
        <w:left w:val="none" w:sz="0" w:space="0" w:color="auto"/>
        <w:bottom w:val="none" w:sz="0" w:space="0" w:color="auto"/>
        <w:right w:val="none" w:sz="0" w:space="0" w:color="auto"/>
      </w:divBdr>
    </w:div>
    <w:div w:id="391659096">
      <w:marLeft w:val="480"/>
      <w:marRight w:val="0"/>
      <w:marTop w:val="0"/>
      <w:marBottom w:val="0"/>
      <w:divBdr>
        <w:top w:val="none" w:sz="0" w:space="0" w:color="auto"/>
        <w:left w:val="none" w:sz="0" w:space="0" w:color="auto"/>
        <w:bottom w:val="none" w:sz="0" w:space="0" w:color="auto"/>
        <w:right w:val="none" w:sz="0" w:space="0" w:color="auto"/>
      </w:divBdr>
    </w:div>
    <w:div w:id="391850427">
      <w:marLeft w:val="480"/>
      <w:marRight w:val="0"/>
      <w:marTop w:val="0"/>
      <w:marBottom w:val="0"/>
      <w:divBdr>
        <w:top w:val="none" w:sz="0" w:space="0" w:color="auto"/>
        <w:left w:val="none" w:sz="0" w:space="0" w:color="auto"/>
        <w:bottom w:val="none" w:sz="0" w:space="0" w:color="auto"/>
        <w:right w:val="none" w:sz="0" w:space="0" w:color="auto"/>
      </w:divBdr>
    </w:div>
    <w:div w:id="391853036">
      <w:marLeft w:val="480"/>
      <w:marRight w:val="0"/>
      <w:marTop w:val="0"/>
      <w:marBottom w:val="0"/>
      <w:divBdr>
        <w:top w:val="none" w:sz="0" w:space="0" w:color="auto"/>
        <w:left w:val="none" w:sz="0" w:space="0" w:color="auto"/>
        <w:bottom w:val="none" w:sz="0" w:space="0" w:color="auto"/>
        <w:right w:val="none" w:sz="0" w:space="0" w:color="auto"/>
      </w:divBdr>
    </w:div>
    <w:div w:id="391855048">
      <w:bodyDiv w:val="1"/>
      <w:marLeft w:val="0"/>
      <w:marRight w:val="0"/>
      <w:marTop w:val="0"/>
      <w:marBottom w:val="0"/>
      <w:divBdr>
        <w:top w:val="none" w:sz="0" w:space="0" w:color="auto"/>
        <w:left w:val="none" w:sz="0" w:space="0" w:color="auto"/>
        <w:bottom w:val="none" w:sz="0" w:space="0" w:color="auto"/>
        <w:right w:val="none" w:sz="0" w:space="0" w:color="auto"/>
      </w:divBdr>
    </w:div>
    <w:div w:id="392002505">
      <w:marLeft w:val="480"/>
      <w:marRight w:val="0"/>
      <w:marTop w:val="0"/>
      <w:marBottom w:val="0"/>
      <w:divBdr>
        <w:top w:val="none" w:sz="0" w:space="0" w:color="auto"/>
        <w:left w:val="none" w:sz="0" w:space="0" w:color="auto"/>
        <w:bottom w:val="none" w:sz="0" w:space="0" w:color="auto"/>
        <w:right w:val="none" w:sz="0" w:space="0" w:color="auto"/>
      </w:divBdr>
    </w:div>
    <w:div w:id="392043433">
      <w:bodyDiv w:val="1"/>
      <w:marLeft w:val="0"/>
      <w:marRight w:val="0"/>
      <w:marTop w:val="0"/>
      <w:marBottom w:val="0"/>
      <w:divBdr>
        <w:top w:val="none" w:sz="0" w:space="0" w:color="auto"/>
        <w:left w:val="none" w:sz="0" w:space="0" w:color="auto"/>
        <w:bottom w:val="none" w:sz="0" w:space="0" w:color="auto"/>
        <w:right w:val="none" w:sz="0" w:space="0" w:color="auto"/>
      </w:divBdr>
    </w:div>
    <w:div w:id="392049226">
      <w:marLeft w:val="480"/>
      <w:marRight w:val="0"/>
      <w:marTop w:val="0"/>
      <w:marBottom w:val="0"/>
      <w:divBdr>
        <w:top w:val="none" w:sz="0" w:space="0" w:color="auto"/>
        <w:left w:val="none" w:sz="0" w:space="0" w:color="auto"/>
        <w:bottom w:val="none" w:sz="0" w:space="0" w:color="auto"/>
        <w:right w:val="none" w:sz="0" w:space="0" w:color="auto"/>
      </w:divBdr>
    </w:div>
    <w:div w:id="392125185">
      <w:marLeft w:val="480"/>
      <w:marRight w:val="0"/>
      <w:marTop w:val="0"/>
      <w:marBottom w:val="0"/>
      <w:divBdr>
        <w:top w:val="none" w:sz="0" w:space="0" w:color="auto"/>
        <w:left w:val="none" w:sz="0" w:space="0" w:color="auto"/>
        <w:bottom w:val="none" w:sz="0" w:space="0" w:color="auto"/>
        <w:right w:val="none" w:sz="0" w:space="0" w:color="auto"/>
      </w:divBdr>
    </w:div>
    <w:div w:id="392236756">
      <w:bodyDiv w:val="1"/>
      <w:marLeft w:val="0"/>
      <w:marRight w:val="0"/>
      <w:marTop w:val="0"/>
      <w:marBottom w:val="0"/>
      <w:divBdr>
        <w:top w:val="none" w:sz="0" w:space="0" w:color="auto"/>
        <w:left w:val="none" w:sz="0" w:space="0" w:color="auto"/>
        <w:bottom w:val="none" w:sz="0" w:space="0" w:color="auto"/>
        <w:right w:val="none" w:sz="0" w:space="0" w:color="auto"/>
      </w:divBdr>
    </w:div>
    <w:div w:id="392580071">
      <w:marLeft w:val="480"/>
      <w:marRight w:val="0"/>
      <w:marTop w:val="0"/>
      <w:marBottom w:val="0"/>
      <w:divBdr>
        <w:top w:val="none" w:sz="0" w:space="0" w:color="auto"/>
        <w:left w:val="none" w:sz="0" w:space="0" w:color="auto"/>
        <w:bottom w:val="none" w:sz="0" w:space="0" w:color="auto"/>
        <w:right w:val="none" w:sz="0" w:space="0" w:color="auto"/>
      </w:divBdr>
    </w:div>
    <w:div w:id="392656745">
      <w:marLeft w:val="480"/>
      <w:marRight w:val="0"/>
      <w:marTop w:val="0"/>
      <w:marBottom w:val="0"/>
      <w:divBdr>
        <w:top w:val="none" w:sz="0" w:space="0" w:color="auto"/>
        <w:left w:val="none" w:sz="0" w:space="0" w:color="auto"/>
        <w:bottom w:val="none" w:sz="0" w:space="0" w:color="auto"/>
        <w:right w:val="none" w:sz="0" w:space="0" w:color="auto"/>
      </w:divBdr>
    </w:div>
    <w:div w:id="392697279">
      <w:marLeft w:val="480"/>
      <w:marRight w:val="0"/>
      <w:marTop w:val="0"/>
      <w:marBottom w:val="0"/>
      <w:divBdr>
        <w:top w:val="none" w:sz="0" w:space="0" w:color="auto"/>
        <w:left w:val="none" w:sz="0" w:space="0" w:color="auto"/>
        <w:bottom w:val="none" w:sz="0" w:space="0" w:color="auto"/>
        <w:right w:val="none" w:sz="0" w:space="0" w:color="auto"/>
      </w:divBdr>
    </w:div>
    <w:div w:id="392776377">
      <w:marLeft w:val="480"/>
      <w:marRight w:val="0"/>
      <w:marTop w:val="0"/>
      <w:marBottom w:val="0"/>
      <w:divBdr>
        <w:top w:val="none" w:sz="0" w:space="0" w:color="auto"/>
        <w:left w:val="none" w:sz="0" w:space="0" w:color="auto"/>
        <w:bottom w:val="none" w:sz="0" w:space="0" w:color="auto"/>
        <w:right w:val="none" w:sz="0" w:space="0" w:color="auto"/>
      </w:divBdr>
    </w:div>
    <w:div w:id="392776534">
      <w:marLeft w:val="480"/>
      <w:marRight w:val="0"/>
      <w:marTop w:val="0"/>
      <w:marBottom w:val="0"/>
      <w:divBdr>
        <w:top w:val="none" w:sz="0" w:space="0" w:color="auto"/>
        <w:left w:val="none" w:sz="0" w:space="0" w:color="auto"/>
        <w:bottom w:val="none" w:sz="0" w:space="0" w:color="auto"/>
        <w:right w:val="none" w:sz="0" w:space="0" w:color="auto"/>
      </w:divBdr>
    </w:div>
    <w:div w:id="392897593">
      <w:marLeft w:val="480"/>
      <w:marRight w:val="0"/>
      <w:marTop w:val="0"/>
      <w:marBottom w:val="0"/>
      <w:divBdr>
        <w:top w:val="none" w:sz="0" w:space="0" w:color="auto"/>
        <w:left w:val="none" w:sz="0" w:space="0" w:color="auto"/>
        <w:bottom w:val="none" w:sz="0" w:space="0" w:color="auto"/>
        <w:right w:val="none" w:sz="0" w:space="0" w:color="auto"/>
      </w:divBdr>
    </w:div>
    <w:div w:id="392972709">
      <w:marLeft w:val="480"/>
      <w:marRight w:val="0"/>
      <w:marTop w:val="0"/>
      <w:marBottom w:val="0"/>
      <w:divBdr>
        <w:top w:val="none" w:sz="0" w:space="0" w:color="auto"/>
        <w:left w:val="none" w:sz="0" w:space="0" w:color="auto"/>
        <w:bottom w:val="none" w:sz="0" w:space="0" w:color="auto"/>
        <w:right w:val="none" w:sz="0" w:space="0" w:color="auto"/>
      </w:divBdr>
    </w:div>
    <w:div w:id="393042591">
      <w:marLeft w:val="480"/>
      <w:marRight w:val="0"/>
      <w:marTop w:val="0"/>
      <w:marBottom w:val="0"/>
      <w:divBdr>
        <w:top w:val="none" w:sz="0" w:space="0" w:color="auto"/>
        <w:left w:val="none" w:sz="0" w:space="0" w:color="auto"/>
        <w:bottom w:val="none" w:sz="0" w:space="0" w:color="auto"/>
        <w:right w:val="none" w:sz="0" w:space="0" w:color="auto"/>
      </w:divBdr>
    </w:div>
    <w:div w:id="393309892">
      <w:marLeft w:val="480"/>
      <w:marRight w:val="0"/>
      <w:marTop w:val="0"/>
      <w:marBottom w:val="0"/>
      <w:divBdr>
        <w:top w:val="none" w:sz="0" w:space="0" w:color="auto"/>
        <w:left w:val="none" w:sz="0" w:space="0" w:color="auto"/>
        <w:bottom w:val="none" w:sz="0" w:space="0" w:color="auto"/>
        <w:right w:val="none" w:sz="0" w:space="0" w:color="auto"/>
      </w:divBdr>
    </w:div>
    <w:div w:id="393478930">
      <w:marLeft w:val="480"/>
      <w:marRight w:val="0"/>
      <w:marTop w:val="0"/>
      <w:marBottom w:val="0"/>
      <w:divBdr>
        <w:top w:val="none" w:sz="0" w:space="0" w:color="auto"/>
        <w:left w:val="none" w:sz="0" w:space="0" w:color="auto"/>
        <w:bottom w:val="none" w:sz="0" w:space="0" w:color="auto"/>
        <w:right w:val="none" w:sz="0" w:space="0" w:color="auto"/>
      </w:divBdr>
    </w:div>
    <w:div w:id="393509822">
      <w:marLeft w:val="480"/>
      <w:marRight w:val="0"/>
      <w:marTop w:val="0"/>
      <w:marBottom w:val="0"/>
      <w:divBdr>
        <w:top w:val="none" w:sz="0" w:space="0" w:color="auto"/>
        <w:left w:val="none" w:sz="0" w:space="0" w:color="auto"/>
        <w:bottom w:val="none" w:sz="0" w:space="0" w:color="auto"/>
        <w:right w:val="none" w:sz="0" w:space="0" w:color="auto"/>
      </w:divBdr>
    </w:div>
    <w:div w:id="393551876">
      <w:marLeft w:val="480"/>
      <w:marRight w:val="0"/>
      <w:marTop w:val="0"/>
      <w:marBottom w:val="0"/>
      <w:divBdr>
        <w:top w:val="none" w:sz="0" w:space="0" w:color="auto"/>
        <w:left w:val="none" w:sz="0" w:space="0" w:color="auto"/>
        <w:bottom w:val="none" w:sz="0" w:space="0" w:color="auto"/>
        <w:right w:val="none" w:sz="0" w:space="0" w:color="auto"/>
      </w:divBdr>
    </w:div>
    <w:div w:id="393743022">
      <w:marLeft w:val="480"/>
      <w:marRight w:val="0"/>
      <w:marTop w:val="0"/>
      <w:marBottom w:val="0"/>
      <w:divBdr>
        <w:top w:val="none" w:sz="0" w:space="0" w:color="auto"/>
        <w:left w:val="none" w:sz="0" w:space="0" w:color="auto"/>
        <w:bottom w:val="none" w:sz="0" w:space="0" w:color="auto"/>
        <w:right w:val="none" w:sz="0" w:space="0" w:color="auto"/>
      </w:divBdr>
    </w:div>
    <w:div w:id="393771372">
      <w:marLeft w:val="480"/>
      <w:marRight w:val="0"/>
      <w:marTop w:val="0"/>
      <w:marBottom w:val="0"/>
      <w:divBdr>
        <w:top w:val="none" w:sz="0" w:space="0" w:color="auto"/>
        <w:left w:val="none" w:sz="0" w:space="0" w:color="auto"/>
        <w:bottom w:val="none" w:sz="0" w:space="0" w:color="auto"/>
        <w:right w:val="none" w:sz="0" w:space="0" w:color="auto"/>
      </w:divBdr>
    </w:div>
    <w:div w:id="393772180">
      <w:marLeft w:val="480"/>
      <w:marRight w:val="0"/>
      <w:marTop w:val="0"/>
      <w:marBottom w:val="0"/>
      <w:divBdr>
        <w:top w:val="none" w:sz="0" w:space="0" w:color="auto"/>
        <w:left w:val="none" w:sz="0" w:space="0" w:color="auto"/>
        <w:bottom w:val="none" w:sz="0" w:space="0" w:color="auto"/>
        <w:right w:val="none" w:sz="0" w:space="0" w:color="auto"/>
      </w:divBdr>
    </w:div>
    <w:div w:id="393817141">
      <w:marLeft w:val="480"/>
      <w:marRight w:val="0"/>
      <w:marTop w:val="0"/>
      <w:marBottom w:val="0"/>
      <w:divBdr>
        <w:top w:val="none" w:sz="0" w:space="0" w:color="auto"/>
        <w:left w:val="none" w:sz="0" w:space="0" w:color="auto"/>
        <w:bottom w:val="none" w:sz="0" w:space="0" w:color="auto"/>
        <w:right w:val="none" w:sz="0" w:space="0" w:color="auto"/>
      </w:divBdr>
    </w:div>
    <w:div w:id="393818139">
      <w:marLeft w:val="480"/>
      <w:marRight w:val="0"/>
      <w:marTop w:val="0"/>
      <w:marBottom w:val="0"/>
      <w:divBdr>
        <w:top w:val="none" w:sz="0" w:space="0" w:color="auto"/>
        <w:left w:val="none" w:sz="0" w:space="0" w:color="auto"/>
        <w:bottom w:val="none" w:sz="0" w:space="0" w:color="auto"/>
        <w:right w:val="none" w:sz="0" w:space="0" w:color="auto"/>
      </w:divBdr>
    </w:div>
    <w:div w:id="393967000">
      <w:bodyDiv w:val="1"/>
      <w:marLeft w:val="0"/>
      <w:marRight w:val="0"/>
      <w:marTop w:val="0"/>
      <w:marBottom w:val="0"/>
      <w:divBdr>
        <w:top w:val="none" w:sz="0" w:space="0" w:color="auto"/>
        <w:left w:val="none" w:sz="0" w:space="0" w:color="auto"/>
        <w:bottom w:val="none" w:sz="0" w:space="0" w:color="auto"/>
        <w:right w:val="none" w:sz="0" w:space="0" w:color="auto"/>
      </w:divBdr>
    </w:div>
    <w:div w:id="394013721">
      <w:marLeft w:val="480"/>
      <w:marRight w:val="0"/>
      <w:marTop w:val="0"/>
      <w:marBottom w:val="0"/>
      <w:divBdr>
        <w:top w:val="none" w:sz="0" w:space="0" w:color="auto"/>
        <w:left w:val="none" w:sz="0" w:space="0" w:color="auto"/>
        <w:bottom w:val="none" w:sz="0" w:space="0" w:color="auto"/>
        <w:right w:val="none" w:sz="0" w:space="0" w:color="auto"/>
      </w:divBdr>
    </w:div>
    <w:div w:id="394158778">
      <w:marLeft w:val="480"/>
      <w:marRight w:val="0"/>
      <w:marTop w:val="0"/>
      <w:marBottom w:val="0"/>
      <w:divBdr>
        <w:top w:val="none" w:sz="0" w:space="0" w:color="auto"/>
        <w:left w:val="none" w:sz="0" w:space="0" w:color="auto"/>
        <w:bottom w:val="none" w:sz="0" w:space="0" w:color="auto"/>
        <w:right w:val="none" w:sz="0" w:space="0" w:color="auto"/>
      </w:divBdr>
    </w:div>
    <w:div w:id="394205463">
      <w:marLeft w:val="480"/>
      <w:marRight w:val="0"/>
      <w:marTop w:val="0"/>
      <w:marBottom w:val="0"/>
      <w:divBdr>
        <w:top w:val="none" w:sz="0" w:space="0" w:color="auto"/>
        <w:left w:val="none" w:sz="0" w:space="0" w:color="auto"/>
        <w:bottom w:val="none" w:sz="0" w:space="0" w:color="auto"/>
        <w:right w:val="none" w:sz="0" w:space="0" w:color="auto"/>
      </w:divBdr>
    </w:div>
    <w:div w:id="394592416">
      <w:marLeft w:val="480"/>
      <w:marRight w:val="0"/>
      <w:marTop w:val="0"/>
      <w:marBottom w:val="0"/>
      <w:divBdr>
        <w:top w:val="none" w:sz="0" w:space="0" w:color="auto"/>
        <w:left w:val="none" w:sz="0" w:space="0" w:color="auto"/>
        <w:bottom w:val="none" w:sz="0" w:space="0" w:color="auto"/>
        <w:right w:val="none" w:sz="0" w:space="0" w:color="auto"/>
      </w:divBdr>
    </w:div>
    <w:div w:id="394621636">
      <w:marLeft w:val="480"/>
      <w:marRight w:val="0"/>
      <w:marTop w:val="0"/>
      <w:marBottom w:val="0"/>
      <w:divBdr>
        <w:top w:val="none" w:sz="0" w:space="0" w:color="auto"/>
        <w:left w:val="none" w:sz="0" w:space="0" w:color="auto"/>
        <w:bottom w:val="none" w:sz="0" w:space="0" w:color="auto"/>
        <w:right w:val="none" w:sz="0" w:space="0" w:color="auto"/>
      </w:divBdr>
    </w:div>
    <w:div w:id="394865227">
      <w:marLeft w:val="480"/>
      <w:marRight w:val="0"/>
      <w:marTop w:val="0"/>
      <w:marBottom w:val="0"/>
      <w:divBdr>
        <w:top w:val="none" w:sz="0" w:space="0" w:color="auto"/>
        <w:left w:val="none" w:sz="0" w:space="0" w:color="auto"/>
        <w:bottom w:val="none" w:sz="0" w:space="0" w:color="auto"/>
        <w:right w:val="none" w:sz="0" w:space="0" w:color="auto"/>
      </w:divBdr>
    </w:div>
    <w:div w:id="395125757">
      <w:marLeft w:val="480"/>
      <w:marRight w:val="0"/>
      <w:marTop w:val="0"/>
      <w:marBottom w:val="0"/>
      <w:divBdr>
        <w:top w:val="none" w:sz="0" w:space="0" w:color="auto"/>
        <w:left w:val="none" w:sz="0" w:space="0" w:color="auto"/>
        <w:bottom w:val="none" w:sz="0" w:space="0" w:color="auto"/>
        <w:right w:val="none" w:sz="0" w:space="0" w:color="auto"/>
      </w:divBdr>
    </w:div>
    <w:div w:id="395595792">
      <w:marLeft w:val="480"/>
      <w:marRight w:val="0"/>
      <w:marTop w:val="0"/>
      <w:marBottom w:val="0"/>
      <w:divBdr>
        <w:top w:val="none" w:sz="0" w:space="0" w:color="auto"/>
        <w:left w:val="none" w:sz="0" w:space="0" w:color="auto"/>
        <w:bottom w:val="none" w:sz="0" w:space="0" w:color="auto"/>
        <w:right w:val="none" w:sz="0" w:space="0" w:color="auto"/>
      </w:divBdr>
    </w:div>
    <w:div w:id="395713243">
      <w:marLeft w:val="480"/>
      <w:marRight w:val="0"/>
      <w:marTop w:val="0"/>
      <w:marBottom w:val="0"/>
      <w:divBdr>
        <w:top w:val="none" w:sz="0" w:space="0" w:color="auto"/>
        <w:left w:val="none" w:sz="0" w:space="0" w:color="auto"/>
        <w:bottom w:val="none" w:sz="0" w:space="0" w:color="auto"/>
        <w:right w:val="none" w:sz="0" w:space="0" w:color="auto"/>
      </w:divBdr>
    </w:div>
    <w:div w:id="395856626">
      <w:marLeft w:val="480"/>
      <w:marRight w:val="0"/>
      <w:marTop w:val="0"/>
      <w:marBottom w:val="0"/>
      <w:divBdr>
        <w:top w:val="none" w:sz="0" w:space="0" w:color="auto"/>
        <w:left w:val="none" w:sz="0" w:space="0" w:color="auto"/>
        <w:bottom w:val="none" w:sz="0" w:space="0" w:color="auto"/>
        <w:right w:val="none" w:sz="0" w:space="0" w:color="auto"/>
      </w:divBdr>
    </w:div>
    <w:div w:id="395904693">
      <w:marLeft w:val="480"/>
      <w:marRight w:val="0"/>
      <w:marTop w:val="0"/>
      <w:marBottom w:val="0"/>
      <w:divBdr>
        <w:top w:val="none" w:sz="0" w:space="0" w:color="auto"/>
        <w:left w:val="none" w:sz="0" w:space="0" w:color="auto"/>
        <w:bottom w:val="none" w:sz="0" w:space="0" w:color="auto"/>
        <w:right w:val="none" w:sz="0" w:space="0" w:color="auto"/>
      </w:divBdr>
    </w:div>
    <w:div w:id="395933677">
      <w:marLeft w:val="480"/>
      <w:marRight w:val="0"/>
      <w:marTop w:val="0"/>
      <w:marBottom w:val="0"/>
      <w:divBdr>
        <w:top w:val="none" w:sz="0" w:space="0" w:color="auto"/>
        <w:left w:val="none" w:sz="0" w:space="0" w:color="auto"/>
        <w:bottom w:val="none" w:sz="0" w:space="0" w:color="auto"/>
        <w:right w:val="none" w:sz="0" w:space="0" w:color="auto"/>
      </w:divBdr>
    </w:div>
    <w:div w:id="395974429">
      <w:bodyDiv w:val="1"/>
      <w:marLeft w:val="0"/>
      <w:marRight w:val="0"/>
      <w:marTop w:val="0"/>
      <w:marBottom w:val="0"/>
      <w:divBdr>
        <w:top w:val="none" w:sz="0" w:space="0" w:color="auto"/>
        <w:left w:val="none" w:sz="0" w:space="0" w:color="auto"/>
        <w:bottom w:val="none" w:sz="0" w:space="0" w:color="auto"/>
        <w:right w:val="none" w:sz="0" w:space="0" w:color="auto"/>
      </w:divBdr>
    </w:div>
    <w:div w:id="395976068">
      <w:marLeft w:val="480"/>
      <w:marRight w:val="0"/>
      <w:marTop w:val="0"/>
      <w:marBottom w:val="0"/>
      <w:divBdr>
        <w:top w:val="none" w:sz="0" w:space="0" w:color="auto"/>
        <w:left w:val="none" w:sz="0" w:space="0" w:color="auto"/>
        <w:bottom w:val="none" w:sz="0" w:space="0" w:color="auto"/>
        <w:right w:val="none" w:sz="0" w:space="0" w:color="auto"/>
      </w:divBdr>
    </w:div>
    <w:div w:id="395978603">
      <w:marLeft w:val="480"/>
      <w:marRight w:val="0"/>
      <w:marTop w:val="0"/>
      <w:marBottom w:val="0"/>
      <w:divBdr>
        <w:top w:val="none" w:sz="0" w:space="0" w:color="auto"/>
        <w:left w:val="none" w:sz="0" w:space="0" w:color="auto"/>
        <w:bottom w:val="none" w:sz="0" w:space="0" w:color="auto"/>
        <w:right w:val="none" w:sz="0" w:space="0" w:color="auto"/>
      </w:divBdr>
    </w:div>
    <w:div w:id="396100468">
      <w:marLeft w:val="480"/>
      <w:marRight w:val="0"/>
      <w:marTop w:val="0"/>
      <w:marBottom w:val="0"/>
      <w:divBdr>
        <w:top w:val="none" w:sz="0" w:space="0" w:color="auto"/>
        <w:left w:val="none" w:sz="0" w:space="0" w:color="auto"/>
        <w:bottom w:val="none" w:sz="0" w:space="0" w:color="auto"/>
        <w:right w:val="none" w:sz="0" w:space="0" w:color="auto"/>
      </w:divBdr>
    </w:div>
    <w:div w:id="396128533">
      <w:marLeft w:val="480"/>
      <w:marRight w:val="0"/>
      <w:marTop w:val="0"/>
      <w:marBottom w:val="0"/>
      <w:divBdr>
        <w:top w:val="none" w:sz="0" w:space="0" w:color="auto"/>
        <w:left w:val="none" w:sz="0" w:space="0" w:color="auto"/>
        <w:bottom w:val="none" w:sz="0" w:space="0" w:color="auto"/>
        <w:right w:val="none" w:sz="0" w:space="0" w:color="auto"/>
      </w:divBdr>
    </w:div>
    <w:div w:id="396130393">
      <w:marLeft w:val="480"/>
      <w:marRight w:val="0"/>
      <w:marTop w:val="0"/>
      <w:marBottom w:val="0"/>
      <w:divBdr>
        <w:top w:val="none" w:sz="0" w:space="0" w:color="auto"/>
        <w:left w:val="none" w:sz="0" w:space="0" w:color="auto"/>
        <w:bottom w:val="none" w:sz="0" w:space="0" w:color="auto"/>
        <w:right w:val="none" w:sz="0" w:space="0" w:color="auto"/>
      </w:divBdr>
    </w:div>
    <w:div w:id="396167662">
      <w:marLeft w:val="480"/>
      <w:marRight w:val="0"/>
      <w:marTop w:val="0"/>
      <w:marBottom w:val="0"/>
      <w:divBdr>
        <w:top w:val="none" w:sz="0" w:space="0" w:color="auto"/>
        <w:left w:val="none" w:sz="0" w:space="0" w:color="auto"/>
        <w:bottom w:val="none" w:sz="0" w:space="0" w:color="auto"/>
        <w:right w:val="none" w:sz="0" w:space="0" w:color="auto"/>
      </w:divBdr>
    </w:div>
    <w:div w:id="396173428">
      <w:marLeft w:val="480"/>
      <w:marRight w:val="0"/>
      <w:marTop w:val="0"/>
      <w:marBottom w:val="0"/>
      <w:divBdr>
        <w:top w:val="none" w:sz="0" w:space="0" w:color="auto"/>
        <w:left w:val="none" w:sz="0" w:space="0" w:color="auto"/>
        <w:bottom w:val="none" w:sz="0" w:space="0" w:color="auto"/>
        <w:right w:val="none" w:sz="0" w:space="0" w:color="auto"/>
      </w:divBdr>
    </w:div>
    <w:div w:id="396319530">
      <w:marLeft w:val="480"/>
      <w:marRight w:val="0"/>
      <w:marTop w:val="0"/>
      <w:marBottom w:val="0"/>
      <w:divBdr>
        <w:top w:val="none" w:sz="0" w:space="0" w:color="auto"/>
        <w:left w:val="none" w:sz="0" w:space="0" w:color="auto"/>
        <w:bottom w:val="none" w:sz="0" w:space="0" w:color="auto"/>
        <w:right w:val="none" w:sz="0" w:space="0" w:color="auto"/>
      </w:divBdr>
    </w:div>
    <w:div w:id="396362260">
      <w:marLeft w:val="480"/>
      <w:marRight w:val="0"/>
      <w:marTop w:val="0"/>
      <w:marBottom w:val="0"/>
      <w:divBdr>
        <w:top w:val="none" w:sz="0" w:space="0" w:color="auto"/>
        <w:left w:val="none" w:sz="0" w:space="0" w:color="auto"/>
        <w:bottom w:val="none" w:sz="0" w:space="0" w:color="auto"/>
        <w:right w:val="none" w:sz="0" w:space="0" w:color="auto"/>
      </w:divBdr>
    </w:div>
    <w:div w:id="396443435">
      <w:bodyDiv w:val="1"/>
      <w:marLeft w:val="0"/>
      <w:marRight w:val="0"/>
      <w:marTop w:val="0"/>
      <w:marBottom w:val="0"/>
      <w:divBdr>
        <w:top w:val="none" w:sz="0" w:space="0" w:color="auto"/>
        <w:left w:val="none" w:sz="0" w:space="0" w:color="auto"/>
        <w:bottom w:val="none" w:sz="0" w:space="0" w:color="auto"/>
        <w:right w:val="none" w:sz="0" w:space="0" w:color="auto"/>
      </w:divBdr>
    </w:div>
    <w:div w:id="396587333">
      <w:marLeft w:val="480"/>
      <w:marRight w:val="0"/>
      <w:marTop w:val="0"/>
      <w:marBottom w:val="0"/>
      <w:divBdr>
        <w:top w:val="none" w:sz="0" w:space="0" w:color="auto"/>
        <w:left w:val="none" w:sz="0" w:space="0" w:color="auto"/>
        <w:bottom w:val="none" w:sz="0" w:space="0" w:color="auto"/>
        <w:right w:val="none" w:sz="0" w:space="0" w:color="auto"/>
      </w:divBdr>
    </w:div>
    <w:div w:id="396708118">
      <w:marLeft w:val="480"/>
      <w:marRight w:val="0"/>
      <w:marTop w:val="0"/>
      <w:marBottom w:val="0"/>
      <w:divBdr>
        <w:top w:val="none" w:sz="0" w:space="0" w:color="auto"/>
        <w:left w:val="none" w:sz="0" w:space="0" w:color="auto"/>
        <w:bottom w:val="none" w:sz="0" w:space="0" w:color="auto"/>
        <w:right w:val="none" w:sz="0" w:space="0" w:color="auto"/>
      </w:divBdr>
    </w:div>
    <w:div w:id="396782327">
      <w:marLeft w:val="480"/>
      <w:marRight w:val="0"/>
      <w:marTop w:val="0"/>
      <w:marBottom w:val="0"/>
      <w:divBdr>
        <w:top w:val="none" w:sz="0" w:space="0" w:color="auto"/>
        <w:left w:val="none" w:sz="0" w:space="0" w:color="auto"/>
        <w:bottom w:val="none" w:sz="0" w:space="0" w:color="auto"/>
        <w:right w:val="none" w:sz="0" w:space="0" w:color="auto"/>
      </w:divBdr>
    </w:div>
    <w:div w:id="396824148">
      <w:marLeft w:val="480"/>
      <w:marRight w:val="0"/>
      <w:marTop w:val="0"/>
      <w:marBottom w:val="0"/>
      <w:divBdr>
        <w:top w:val="none" w:sz="0" w:space="0" w:color="auto"/>
        <w:left w:val="none" w:sz="0" w:space="0" w:color="auto"/>
        <w:bottom w:val="none" w:sz="0" w:space="0" w:color="auto"/>
        <w:right w:val="none" w:sz="0" w:space="0" w:color="auto"/>
      </w:divBdr>
    </w:div>
    <w:div w:id="396826989">
      <w:marLeft w:val="480"/>
      <w:marRight w:val="0"/>
      <w:marTop w:val="0"/>
      <w:marBottom w:val="0"/>
      <w:divBdr>
        <w:top w:val="none" w:sz="0" w:space="0" w:color="auto"/>
        <w:left w:val="none" w:sz="0" w:space="0" w:color="auto"/>
        <w:bottom w:val="none" w:sz="0" w:space="0" w:color="auto"/>
        <w:right w:val="none" w:sz="0" w:space="0" w:color="auto"/>
      </w:divBdr>
    </w:div>
    <w:div w:id="397361704">
      <w:marLeft w:val="480"/>
      <w:marRight w:val="0"/>
      <w:marTop w:val="0"/>
      <w:marBottom w:val="0"/>
      <w:divBdr>
        <w:top w:val="none" w:sz="0" w:space="0" w:color="auto"/>
        <w:left w:val="none" w:sz="0" w:space="0" w:color="auto"/>
        <w:bottom w:val="none" w:sz="0" w:space="0" w:color="auto"/>
        <w:right w:val="none" w:sz="0" w:space="0" w:color="auto"/>
      </w:divBdr>
    </w:div>
    <w:div w:id="397367633">
      <w:marLeft w:val="480"/>
      <w:marRight w:val="0"/>
      <w:marTop w:val="0"/>
      <w:marBottom w:val="0"/>
      <w:divBdr>
        <w:top w:val="none" w:sz="0" w:space="0" w:color="auto"/>
        <w:left w:val="none" w:sz="0" w:space="0" w:color="auto"/>
        <w:bottom w:val="none" w:sz="0" w:space="0" w:color="auto"/>
        <w:right w:val="none" w:sz="0" w:space="0" w:color="auto"/>
      </w:divBdr>
    </w:div>
    <w:div w:id="397484359">
      <w:marLeft w:val="480"/>
      <w:marRight w:val="0"/>
      <w:marTop w:val="0"/>
      <w:marBottom w:val="0"/>
      <w:divBdr>
        <w:top w:val="none" w:sz="0" w:space="0" w:color="auto"/>
        <w:left w:val="none" w:sz="0" w:space="0" w:color="auto"/>
        <w:bottom w:val="none" w:sz="0" w:space="0" w:color="auto"/>
        <w:right w:val="none" w:sz="0" w:space="0" w:color="auto"/>
      </w:divBdr>
    </w:div>
    <w:div w:id="397486320">
      <w:marLeft w:val="480"/>
      <w:marRight w:val="0"/>
      <w:marTop w:val="0"/>
      <w:marBottom w:val="0"/>
      <w:divBdr>
        <w:top w:val="none" w:sz="0" w:space="0" w:color="auto"/>
        <w:left w:val="none" w:sz="0" w:space="0" w:color="auto"/>
        <w:bottom w:val="none" w:sz="0" w:space="0" w:color="auto"/>
        <w:right w:val="none" w:sz="0" w:space="0" w:color="auto"/>
      </w:divBdr>
    </w:div>
    <w:div w:id="397703260">
      <w:marLeft w:val="480"/>
      <w:marRight w:val="0"/>
      <w:marTop w:val="0"/>
      <w:marBottom w:val="0"/>
      <w:divBdr>
        <w:top w:val="none" w:sz="0" w:space="0" w:color="auto"/>
        <w:left w:val="none" w:sz="0" w:space="0" w:color="auto"/>
        <w:bottom w:val="none" w:sz="0" w:space="0" w:color="auto"/>
        <w:right w:val="none" w:sz="0" w:space="0" w:color="auto"/>
      </w:divBdr>
    </w:div>
    <w:div w:id="397898542">
      <w:marLeft w:val="480"/>
      <w:marRight w:val="0"/>
      <w:marTop w:val="0"/>
      <w:marBottom w:val="0"/>
      <w:divBdr>
        <w:top w:val="none" w:sz="0" w:space="0" w:color="auto"/>
        <w:left w:val="none" w:sz="0" w:space="0" w:color="auto"/>
        <w:bottom w:val="none" w:sz="0" w:space="0" w:color="auto"/>
        <w:right w:val="none" w:sz="0" w:space="0" w:color="auto"/>
      </w:divBdr>
    </w:div>
    <w:div w:id="398135355">
      <w:marLeft w:val="480"/>
      <w:marRight w:val="0"/>
      <w:marTop w:val="0"/>
      <w:marBottom w:val="0"/>
      <w:divBdr>
        <w:top w:val="none" w:sz="0" w:space="0" w:color="auto"/>
        <w:left w:val="none" w:sz="0" w:space="0" w:color="auto"/>
        <w:bottom w:val="none" w:sz="0" w:space="0" w:color="auto"/>
        <w:right w:val="none" w:sz="0" w:space="0" w:color="auto"/>
      </w:divBdr>
    </w:div>
    <w:div w:id="398209878">
      <w:marLeft w:val="480"/>
      <w:marRight w:val="0"/>
      <w:marTop w:val="0"/>
      <w:marBottom w:val="0"/>
      <w:divBdr>
        <w:top w:val="none" w:sz="0" w:space="0" w:color="auto"/>
        <w:left w:val="none" w:sz="0" w:space="0" w:color="auto"/>
        <w:bottom w:val="none" w:sz="0" w:space="0" w:color="auto"/>
        <w:right w:val="none" w:sz="0" w:space="0" w:color="auto"/>
      </w:divBdr>
    </w:div>
    <w:div w:id="398212448">
      <w:bodyDiv w:val="1"/>
      <w:marLeft w:val="0"/>
      <w:marRight w:val="0"/>
      <w:marTop w:val="0"/>
      <w:marBottom w:val="0"/>
      <w:divBdr>
        <w:top w:val="none" w:sz="0" w:space="0" w:color="auto"/>
        <w:left w:val="none" w:sz="0" w:space="0" w:color="auto"/>
        <w:bottom w:val="none" w:sz="0" w:space="0" w:color="auto"/>
        <w:right w:val="none" w:sz="0" w:space="0" w:color="auto"/>
      </w:divBdr>
    </w:div>
    <w:div w:id="398328418">
      <w:marLeft w:val="480"/>
      <w:marRight w:val="0"/>
      <w:marTop w:val="0"/>
      <w:marBottom w:val="0"/>
      <w:divBdr>
        <w:top w:val="none" w:sz="0" w:space="0" w:color="auto"/>
        <w:left w:val="none" w:sz="0" w:space="0" w:color="auto"/>
        <w:bottom w:val="none" w:sz="0" w:space="0" w:color="auto"/>
        <w:right w:val="none" w:sz="0" w:space="0" w:color="auto"/>
      </w:divBdr>
    </w:div>
    <w:div w:id="398330439">
      <w:marLeft w:val="480"/>
      <w:marRight w:val="0"/>
      <w:marTop w:val="0"/>
      <w:marBottom w:val="0"/>
      <w:divBdr>
        <w:top w:val="none" w:sz="0" w:space="0" w:color="auto"/>
        <w:left w:val="none" w:sz="0" w:space="0" w:color="auto"/>
        <w:bottom w:val="none" w:sz="0" w:space="0" w:color="auto"/>
        <w:right w:val="none" w:sz="0" w:space="0" w:color="auto"/>
      </w:divBdr>
    </w:div>
    <w:div w:id="398401848">
      <w:marLeft w:val="480"/>
      <w:marRight w:val="0"/>
      <w:marTop w:val="0"/>
      <w:marBottom w:val="0"/>
      <w:divBdr>
        <w:top w:val="none" w:sz="0" w:space="0" w:color="auto"/>
        <w:left w:val="none" w:sz="0" w:space="0" w:color="auto"/>
        <w:bottom w:val="none" w:sz="0" w:space="0" w:color="auto"/>
        <w:right w:val="none" w:sz="0" w:space="0" w:color="auto"/>
      </w:divBdr>
    </w:div>
    <w:div w:id="398410084">
      <w:marLeft w:val="480"/>
      <w:marRight w:val="0"/>
      <w:marTop w:val="0"/>
      <w:marBottom w:val="0"/>
      <w:divBdr>
        <w:top w:val="none" w:sz="0" w:space="0" w:color="auto"/>
        <w:left w:val="none" w:sz="0" w:space="0" w:color="auto"/>
        <w:bottom w:val="none" w:sz="0" w:space="0" w:color="auto"/>
        <w:right w:val="none" w:sz="0" w:space="0" w:color="auto"/>
      </w:divBdr>
    </w:div>
    <w:div w:id="398525035">
      <w:marLeft w:val="480"/>
      <w:marRight w:val="0"/>
      <w:marTop w:val="0"/>
      <w:marBottom w:val="0"/>
      <w:divBdr>
        <w:top w:val="none" w:sz="0" w:space="0" w:color="auto"/>
        <w:left w:val="none" w:sz="0" w:space="0" w:color="auto"/>
        <w:bottom w:val="none" w:sz="0" w:space="0" w:color="auto"/>
        <w:right w:val="none" w:sz="0" w:space="0" w:color="auto"/>
      </w:divBdr>
    </w:div>
    <w:div w:id="398753784">
      <w:marLeft w:val="480"/>
      <w:marRight w:val="0"/>
      <w:marTop w:val="0"/>
      <w:marBottom w:val="0"/>
      <w:divBdr>
        <w:top w:val="none" w:sz="0" w:space="0" w:color="auto"/>
        <w:left w:val="none" w:sz="0" w:space="0" w:color="auto"/>
        <w:bottom w:val="none" w:sz="0" w:space="0" w:color="auto"/>
        <w:right w:val="none" w:sz="0" w:space="0" w:color="auto"/>
      </w:divBdr>
    </w:div>
    <w:div w:id="398789657">
      <w:marLeft w:val="480"/>
      <w:marRight w:val="0"/>
      <w:marTop w:val="0"/>
      <w:marBottom w:val="0"/>
      <w:divBdr>
        <w:top w:val="none" w:sz="0" w:space="0" w:color="auto"/>
        <w:left w:val="none" w:sz="0" w:space="0" w:color="auto"/>
        <w:bottom w:val="none" w:sz="0" w:space="0" w:color="auto"/>
        <w:right w:val="none" w:sz="0" w:space="0" w:color="auto"/>
      </w:divBdr>
    </w:div>
    <w:div w:id="398793482">
      <w:marLeft w:val="480"/>
      <w:marRight w:val="0"/>
      <w:marTop w:val="0"/>
      <w:marBottom w:val="0"/>
      <w:divBdr>
        <w:top w:val="none" w:sz="0" w:space="0" w:color="auto"/>
        <w:left w:val="none" w:sz="0" w:space="0" w:color="auto"/>
        <w:bottom w:val="none" w:sz="0" w:space="0" w:color="auto"/>
        <w:right w:val="none" w:sz="0" w:space="0" w:color="auto"/>
      </w:divBdr>
    </w:div>
    <w:div w:id="399059732">
      <w:marLeft w:val="480"/>
      <w:marRight w:val="0"/>
      <w:marTop w:val="0"/>
      <w:marBottom w:val="0"/>
      <w:divBdr>
        <w:top w:val="none" w:sz="0" w:space="0" w:color="auto"/>
        <w:left w:val="none" w:sz="0" w:space="0" w:color="auto"/>
        <w:bottom w:val="none" w:sz="0" w:space="0" w:color="auto"/>
        <w:right w:val="none" w:sz="0" w:space="0" w:color="auto"/>
      </w:divBdr>
    </w:div>
    <w:div w:id="399061830">
      <w:bodyDiv w:val="1"/>
      <w:marLeft w:val="0"/>
      <w:marRight w:val="0"/>
      <w:marTop w:val="0"/>
      <w:marBottom w:val="0"/>
      <w:divBdr>
        <w:top w:val="none" w:sz="0" w:space="0" w:color="auto"/>
        <w:left w:val="none" w:sz="0" w:space="0" w:color="auto"/>
        <w:bottom w:val="none" w:sz="0" w:space="0" w:color="auto"/>
        <w:right w:val="none" w:sz="0" w:space="0" w:color="auto"/>
      </w:divBdr>
    </w:div>
    <w:div w:id="399132622">
      <w:bodyDiv w:val="1"/>
      <w:marLeft w:val="0"/>
      <w:marRight w:val="0"/>
      <w:marTop w:val="0"/>
      <w:marBottom w:val="0"/>
      <w:divBdr>
        <w:top w:val="none" w:sz="0" w:space="0" w:color="auto"/>
        <w:left w:val="none" w:sz="0" w:space="0" w:color="auto"/>
        <w:bottom w:val="none" w:sz="0" w:space="0" w:color="auto"/>
        <w:right w:val="none" w:sz="0" w:space="0" w:color="auto"/>
      </w:divBdr>
    </w:div>
    <w:div w:id="399254125">
      <w:bodyDiv w:val="1"/>
      <w:marLeft w:val="0"/>
      <w:marRight w:val="0"/>
      <w:marTop w:val="0"/>
      <w:marBottom w:val="0"/>
      <w:divBdr>
        <w:top w:val="none" w:sz="0" w:space="0" w:color="auto"/>
        <w:left w:val="none" w:sz="0" w:space="0" w:color="auto"/>
        <w:bottom w:val="none" w:sz="0" w:space="0" w:color="auto"/>
        <w:right w:val="none" w:sz="0" w:space="0" w:color="auto"/>
      </w:divBdr>
    </w:div>
    <w:div w:id="399406343">
      <w:marLeft w:val="480"/>
      <w:marRight w:val="0"/>
      <w:marTop w:val="0"/>
      <w:marBottom w:val="0"/>
      <w:divBdr>
        <w:top w:val="none" w:sz="0" w:space="0" w:color="auto"/>
        <w:left w:val="none" w:sz="0" w:space="0" w:color="auto"/>
        <w:bottom w:val="none" w:sz="0" w:space="0" w:color="auto"/>
        <w:right w:val="none" w:sz="0" w:space="0" w:color="auto"/>
      </w:divBdr>
    </w:div>
    <w:div w:id="399595500">
      <w:marLeft w:val="480"/>
      <w:marRight w:val="0"/>
      <w:marTop w:val="0"/>
      <w:marBottom w:val="0"/>
      <w:divBdr>
        <w:top w:val="none" w:sz="0" w:space="0" w:color="auto"/>
        <w:left w:val="none" w:sz="0" w:space="0" w:color="auto"/>
        <w:bottom w:val="none" w:sz="0" w:space="0" w:color="auto"/>
        <w:right w:val="none" w:sz="0" w:space="0" w:color="auto"/>
      </w:divBdr>
    </w:div>
    <w:div w:id="399866425">
      <w:marLeft w:val="480"/>
      <w:marRight w:val="0"/>
      <w:marTop w:val="0"/>
      <w:marBottom w:val="0"/>
      <w:divBdr>
        <w:top w:val="none" w:sz="0" w:space="0" w:color="auto"/>
        <w:left w:val="none" w:sz="0" w:space="0" w:color="auto"/>
        <w:bottom w:val="none" w:sz="0" w:space="0" w:color="auto"/>
        <w:right w:val="none" w:sz="0" w:space="0" w:color="auto"/>
      </w:divBdr>
    </w:div>
    <w:div w:id="399905644">
      <w:marLeft w:val="480"/>
      <w:marRight w:val="0"/>
      <w:marTop w:val="0"/>
      <w:marBottom w:val="0"/>
      <w:divBdr>
        <w:top w:val="none" w:sz="0" w:space="0" w:color="auto"/>
        <w:left w:val="none" w:sz="0" w:space="0" w:color="auto"/>
        <w:bottom w:val="none" w:sz="0" w:space="0" w:color="auto"/>
        <w:right w:val="none" w:sz="0" w:space="0" w:color="auto"/>
      </w:divBdr>
    </w:div>
    <w:div w:id="399906190">
      <w:bodyDiv w:val="1"/>
      <w:marLeft w:val="0"/>
      <w:marRight w:val="0"/>
      <w:marTop w:val="0"/>
      <w:marBottom w:val="0"/>
      <w:divBdr>
        <w:top w:val="none" w:sz="0" w:space="0" w:color="auto"/>
        <w:left w:val="none" w:sz="0" w:space="0" w:color="auto"/>
        <w:bottom w:val="none" w:sz="0" w:space="0" w:color="auto"/>
        <w:right w:val="none" w:sz="0" w:space="0" w:color="auto"/>
      </w:divBdr>
    </w:div>
    <w:div w:id="399980411">
      <w:marLeft w:val="480"/>
      <w:marRight w:val="0"/>
      <w:marTop w:val="0"/>
      <w:marBottom w:val="0"/>
      <w:divBdr>
        <w:top w:val="none" w:sz="0" w:space="0" w:color="auto"/>
        <w:left w:val="none" w:sz="0" w:space="0" w:color="auto"/>
        <w:bottom w:val="none" w:sz="0" w:space="0" w:color="auto"/>
        <w:right w:val="none" w:sz="0" w:space="0" w:color="auto"/>
      </w:divBdr>
    </w:div>
    <w:div w:id="400251261">
      <w:marLeft w:val="480"/>
      <w:marRight w:val="0"/>
      <w:marTop w:val="0"/>
      <w:marBottom w:val="0"/>
      <w:divBdr>
        <w:top w:val="none" w:sz="0" w:space="0" w:color="auto"/>
        <w:left w:val="none" w:sz="0" w:space="0" w:color="auto"/>
        <w:bottom w:val="none" w:sz="0" w:space="0" w:color="auto"/>
        <w:right w:val="none" w:sz="0" w:space="0" w:color="auto"/>
      </w:divBdr>
    </w:div>
    <w:div w:id="400296730">
      <w:marLeft w:val="480"/>
      <w:marRight w:val="0"/>
      <w:marTop w:val="0"/>
      <w:marBottom w:val="0"/>
      <w:divBdr>
        <w:top w:val="none" w:sz="0" w:space="0" w:color="auto"/>
        <w:left w:val="none" w:sz="0" w:space="0" w:color="auto"/>
        <w:bottom w:val="none" w:sz="0" w:space="0" w:color="auto"/>
        <w:right w:val="none" w:sz="0" w:space="0" w:color="auto"/>
      </w:divBdr>
    </w:div>
    <w:div w:id="400372767">
      <w:bodyDiv w:val="1"/>
      <w:marLeft w:val="0"/>
      <w:marRight w:val="0"/>
      <w:marTop w:val="0"/>
      <w:marBottom w:val="0"/>
      <w:divBdr>
        <w:top w:val="none" w:sz="0" w:space="0" w:color="auto"/>
        <w:left w:val="none" w:sz="0" w:space="0" w:color="auto"/>
        <w:bottom w:val="none" w:sz="0" w:space="0" w:color="auto"/>
        <w:right w:val="none" w:sz="0" w:space="0" w:color="auto"/>
      </w:divBdr>
    </w:div>
    <w:div w:id="400518123">
      <w:marLeft w:val="480"/>
      <w:marRight w:val="0"/>
      <w:marTop w:val="0"/>
      <w:marBottom w:val="0"/>
      <w:divBdr>
        <w:top w:val="none" w:sz="0" w:space="0" w:color="auto"/>
        <w:left w:val="none" w:sz="0" w:space="0" w:color="auto"/>
        <w:bottom w:val="none" w:sz="0" w:space="0" w:color="auto"/>
        <w:right w:val="none" w:sz="0" w:space="0" w:color="auto"/>
      </w:divBdr>
    </w:div>
    <w:div w:id="400560956">
      <w:marLeft w:val="480"/>
      <w:marRight w:val="0"/>
      <w:marTop w:val="0"/>
      <w:marBottom w:val="0"/>
      <w:divBdr>
        <w:top w:val="none" w:sz="0" w:space="0" w:color="auto"/>
        <w:left w:val="none" w:sz="0" w:space="0" w:color="auto"/>
        <w:bottom w:val="none" w:sz="0" w:space="0" w:color="auto"/>
        <w:right w:val="none" w:sz="0" w:space="0" w:color="auto"/>
      </w:divBdr>
    </w:div>
    <w:div w:id="400687468">
      <w:bodyDiv w:val="1"/>
      <w:marLeft w:val="0"/>
      <w:marRight w:val="0"/>
      <w:marTop w:val="0"/>
      <w:marBottom w:val="0"/>
      <w:divBdr>
        <w:top w:val="none" w:sz="0" w:space="0" w:color="auto"/>
        <w:left w:val="none" w:sz="0" w:space="0" w:color="auto"/>
        <w:bottom w:val="none" w:sz="0" w:space="0" w:color="auto"/>
        <w:right w:val="none" w:sz="0" w:space="0" w:color="auto"/>
      </w:divBdr>
      <w:divsChild>
        <w:div w:id="647635121">
          <w:marLeft w:val="480"/>
          <w:marRight w:val="0"/>
          <w:marTop w:val="0"/>
          <w:marBottom w:val="0"/>
          <w:divBdr>
            <w:top w:val="none" w:sz="0" w:space="0" w:color="auto"/>
            <w:left w:val="none" w:sz="0" w:space="0" w:color="auto"/>
            <w:bottom w:val="none" w:sz="0" w:space="0" w:color="auto"/>
            <w:right w:val="none" w:sz="0" w:space="0" w:color="auto"/>
          </w:divBdr>
        </w:div>
        <w:div w:id="998464545">
          <w:marLeft w:val="480"/>
          <w:marRight w:val="0"/>
          <w:marTop w:val="0"/>
          <w:marBottom w:val="0"/>
          <w:divBdr>
            <w:top w:val="none" w:sz="0" w:space="0" w:color="auto"/>
            <w:left w:val="none" w:sz="0" w:space="0" w:color="auto"/>
            <w:bottom w:val="none" w:sz="0" w:space="0" w:color="auto"/>
            <w:right w:val="none" w:sz="0" w:space="0" w:color="auto"/>
          </w:divBdr>
        </w:div>
        <w:div w:id="45876685">
          <w:marLeft w:val="480"/>
          <w:marRight w:val="0"/>
          <w:marTop w:val="0"/>
          <w:marBottom w:val="0"/>
          <w:divBdr>
            <w:top w:val="none" w:sz="0" w:space="0" w:color="auto"/>
            <w:left w:val="none" w:sz="0" w:space="0" w:color="auto"/>
            <w:bottom w:val="none" w:sz="0" w:space="0" w:color="auto"/>
            <w:right w:val="none" w:sz="0" w:space="0" w:color="auto"/>
          </w:divBdr>
        </w:div>
        <w:div w:id="783236011">
          <w:marLeft w:val="480"/>
          <w:marRight w:val="0"/>
          <w:marTop w:val="0"/>
          <w:marBottom w:val="0"/>
          <w:divBdr>
            <w:top w:val="none" w:sz="0" w:space="0" w:color="auto"/>
            <w:left w:val="none" w:sz="0" w:space="0" w:color="auto"/>
            <w:bottom w:val="none" w:sz="0" w:space="0" w:color="auto"/>
            <w:right w:val="none" w:sz="0" w:space="0" w:color="auto"/>
          </w:divBdr>
        </w:div>
        <w:div w:id="577594890">
          <w:marLeft w:val="480"/>
          <w:marRight w:val="0"/>
          <w:marTop w:val="0"/>
          <w:marBottom w:val="0"/>
          <w:divBdr>
            <w:top w:val="none" w:sz="0" w:space="0" w:color="auto"/>
            <w:left w:val="none" w:sz="0" w:space="0" w:color="auto"/>
            <w:bottom w:val="none" w:sz="0" w:space="0" w:color="auto"/>
            <w:right w:val="none" w:sz="0" w:space="0" w:color="auto"/>
          </w:divBdr>
        </w:div>
        <w:div w:id="1298533332">
          <w:marLeft w:val="480"/>
          <w:marRight w:val="0"/>
          <w:marTop w:val="0"/>
          <w:marBottom w:val="0"/>
          <w:divBdr>
            <w:top w:val="none" w:sz="0" w:space="0" w:color="auto"/>
            <w:left w:val="none" w:sz="0" w:space="0" w:color="auto"/>
            <w:bottom w:val="none" w:sz="0" w:space="0" w:color="auto"/>
            <w:right w:val="none" w:sz="0" w:space="0" w:color="auto"/>
          </w:divBdr>
        </w:div>
        <w:div w:id="314459554">
          <w:marLeft w:val="480"/>
          <w:marRight w:val="0"/>
          <w:marTop w:val="0"/>
          <w:marBottom w:val="0"/>
          <w:divBdr>
            <w:top w:val="none" w:sz="0" w:space="0" w:color="auto"/>
            <w:left w:val="none" w:sz="0" w:space="0" w:color="auto"/>
            <w:bottom w:val="none" w:sz="0" w:space="0" w:color="auto"/>
            <w:right w:val="none" w:sz="0" w:space="0" w:color="auto"/>
          </w:divBdr>
        </w:div>
        <w:div w:id="517043784">
          <w:marLeft w:val="480"/>
          <w:marRight w:val="0"/>
          <w:marTop w:val="0"/>
          <w:marBottom w:val="0"/>
          <w:divBdr>
            <w:top w:val="none" w:sz="0" w:space="0" w:color="auto"/>
            <w:left w:val="none" w:sz="0" w:space="0" w:color="auto"/>
            <w:bottom w:val="none" w:sz="0" w:space="0" w:color="auto"/>
            <w:right w:val="none" w:sz="0" w:space="0" w:color="auto"/>
          </w:divBdr>
        </w:div>
        <w:div w:id="98070187">
          <w:marLeft w:val="480"/>
          <w:marRight w:val="0"/>
          <w:marTop w:val="0"/>
          <w:marBottom w:val="0"/>
          <w:divBdr>
            <w:top w:val="none" w:sz="0" w:space="0" w:color="auto"/>
            <w:left w:val="none" w:sz="0" w:space="0" w:color="auto"/>
            <w:bottom w:val="none" w:sz="0" w:space="0" w:color="auto"/>
            <w:right w:val="none" w:sz="0" w:space="0" w:color="auto"/>
          </w:divBdr>
        </w:div>
        <w:div w:id="267664058">
          <w:marLeft w:val="480"/>
          <w:marRight w:val="0"/>
          <w:marTop w:val="0"/>
          <w:marBottom w:val="0"/>
          <w:divBdr>
            <w:top w:val="none" w:sz="0" w:space="0" w:color="auto"/>
            <w:left w:val="none" w:sz="0" w:space="0" w:color="auto"/>
            <w:bottom w:val="none" w:sz="0" w:space="0" w:color="auto"/>
            <w:right w:val="none" w:sz="0" w:space="0" w:color="auto"/>
          </w:divBdr>
        </w:div>
        <w:div w:id="451822035">
          <w:marLeft w:val="480"/>
          <w:marRight w:val="0"/>
          <w:marTop w:val="0"/>
          <w:marBottom w:val="0"/>
          <w:divBdr>
            <w:top w:val="none" w:sz="0" w:space="0" w:color="auto"/>
            <w:left w:val="none" w:sz="0" w:space="0" w:color="auto"/>
            <w:bottom w:val="none" w:sz="0" w:space="0" w:color="auto"/>
            <w:right w:val="none" w:sz="0" w:space="0" w:color="auto"/>
          </w:divBdr>
        </w:div>
        <w:div w:id="1679386293">
          <w:marLeft w:val="480"/>
          <w:marRight w:val="0"/>
          <w:marTop w:val="0"/>
          <w:marBottom w:val="0"/>
          <w:divBdr>
            <w:top w:val="none" w:sz="0" w:space="0" w:color="auto"/>
            <w:left w:val="none" w:sz="0" w:space="0" w:color="auto"/>
            <w:bottom w:val="none" w:sz="0" w:space="0" w:color="auto"/>
            <w:right w:val="none" w:sz="0" w:space="0" w:color="auto"/>
          </w:divBdr>
        </w:div>
        <w:div w:id="624777345">
          <w:marLeft w:val="480"/>
          <w:marRight w:val="0"/>
          <w:marTop w:val="0"/>
          <w:marBottom w:val="0"/>
          <w:divBdr>
            <w:top w:val="none" w:sz="0" w:space="0" w:color="auto"/>
            <w:left w:val="none" w:sz="0" w:space="0" w:color="auto"/>
            <w:bottom w:val="none" w:sz="0" w:space="0" w:color="auto"/>
            <w:right w:val="none" w:sz="0" w:space="0" w:color="auto"/>
          </w:divBdr>
        </w:div>
        <w:div w:id="1197155103">
          <w:marLeft w:val="480"/>
          <w:marRight w:val="0"/>
          <w:marTop w:val="0"/>
          <w:marBottom w:val="0"/>
          <w:divBdr>
            <w:top w:val="none" w:sz="0" w:space="0" w:color="auto"/>
            <w:left w:val="none" w:sz="0" w:space="0" w:color="auto"/>
            <w:bottom w:val="none" w:sz="0" w:space="0" w:color="auto"/>
            <w:right w:val="none" w:sz="0" w:space="0" w:color="auto"/>
          </w:divBdr>
        </w:div>
      </w:divsChild>
    </w:div>
    <w:div w:id="400713464">
      <w:marLeft w:val="480"/>
      <w:marRight w:val="0"/>
      <w:marTop w:val="0"/>
      <w:marBottom w:val="0"/>
      <w:divBdr>
        <w:top w:val="none" w:sz="0" w:space="0" w:color="auto"/>
        <w:left w:val="none" w:sz="0" w:space="0" w:color="auto"/>
        <w:bottom w:val="none" w:sz="0" w:space="0" w:color="auto"/>
        <w:right w:val="none" w:sz="0" w:space="0" w:color="auto"/>
      </w:divBdr>
    </w:div>
    <w:div w:id="400837063">
      <w:bodyDiv w:val="1"/>
      <w:marLeft w:val="0"/>
      <w:marRight w:val="0"/>
      <w:marTop w:val="0"/>
      <w:marBottom w:val="0"/>
      <w:divBdr>
        <w:top w:val="none" w:sz="0" w:space="0" w:color="auto"/>
        <w:left w:val="none" w:sz="0" w:space="0" w:color="auto"/>
        <w:bottom w:val="none" w:sz="0" w:space="0" w:color="auto"/>
        <w:right w:val="none" w:sz="0" w:space="0" w:color="auto"/>
      </w:divBdr>
    </w:div>
    <w:div w:id="400837142">
      <w:marLeft w:val="480"/>
      <w:marRight w:val="0"/>
      <w:marTop w:val="0"/>
      <w:marBottom w:val="0"/>
      <w:divBdr>
        <w:top w:val="none" w:sz="0" w:space="0" w:color="auto"/>
        <w:left w:val="none" w:sz="0" w:space="0" w:color="auto"/>
        <w:bottom w:val="none" w:sz="0" w:space="0" w:color="auto"/>
        <w:right w:val="none" w:sz="0" w:space="0" w:color="auto"/>
      </w:divBdr>
    </w:div>
    <w:div w:id="400904169">
      <w:marLeft w:val="480"/>
      <w:marRight w:val="0"/>
      <w:marTop w:val="0"/>
      <w:marBottom w:val="0"/>
      <w:divBdr>
        <w:top w:val="none" w:sz="0" w:space="0" w:color="auto"/>
        <w:left w:val="none" w:sz="0" w:space="0" w:color="auto"/>
        <w:bottom w:val="none" w:sz="0" w:space="0" w:color="auto"/>
        <w:right w:val="none" w:sz="0" w:space="0" w:color="auto"/>
      </w:divBdr>
    </w:div>
    <w:div w:id="400906173">
      <w:marLeft w:val="480"/>
      <w:marRight w:val="0"/>
      <w:marTop w:val="0"/>
      <w:marBottom w:val="0"/>
      <w:divBdr>
        <w:top w:val="none" w:sz="0" w:space="0" w:color="auto"/>
        <w:left w:val="none" w:sz="0" w:space="0" w:color="auto"/>
        <w:bottom w:val="none" w:sz="0" w:space="0" w:color="auto"/>
        <w:right w:val="none" w:sz="0" w:space="0" w:color="auto"/>
      </w:divBdr>
    </w:div>
    <w:div w:id="400953585">
      <w:bodyDiv w:val="1"/>
      <w:marLeft w:val="0"/>
      <w:marRight w:val="0"/>
      <w:marTop w:val="0"/>
      <w:marBottom w:val="0"/>
      <w:divBdr>
        <w:top w:val="none" w:sz="0" w:space="0" w:color="auto"/>
        <w:left w:val="none" w:sz="0" w:space="0" w:color="auto"/>
        <w:bottom w:val="none" w:sz="0" w:space="0" w:color="auto"/>
        <w:right w:val="none" w:sz="0" w:space="0" w:color="auto"/>
      </w:divBdr>
    </w:div>
    <w:div w:id="400980078">
      <w:marLeft w:val="480"/>
      <w:marRight w:val="0"/>
      <w:marTop w:val="0"/>
      <w:marBottom w:val="0"/>
      <w:divBdr>
        <w:top w:val="none" w:sz="0" w:space="0" w:color="auto"/>
        <w:left w:val="none" w:sz="0" w:space="0" w:color="auto"/>
        <w:bottom w:val="none" w:sz="0" w:space="0" w:color="auto"/>
        <w:right w:val="none" w:sz="0" w:space="0" w:color="auto"/>
      </w:divBdr>
    </w:div>
    <w:div w:id="401097268">
      <w:marLeft w:val="480"/>
      <w:marRight w:val="0"/>
      <w:marTop w:val="0"/>
      <w:marBottom w:val="0"/>
      <w:divBdr>
        <w:top w:val="none" w:sz="0" w:space="0" w:color="auto"/>
        <w:left w:val="none" w:sz="0" w:space="0" w:color="auto"/>
        <w:bottom w:val="none" w:sz="0" w:space="0" w:color="auto"/>
        <w:right w:val="none" w:sz="0" w:space="0" w:color="auto"/>
      </w:divBdr>
    </w:div>
    <w:div w:id="401098630">
      <w:bodyDiv w:val="1"/>
      <w:marLeft w:val="0"/>
      <w:marRight w:val="0"/>
      <w:marTop w:val="0"/>
      <w:marBottom w:val="0"/>
      <w:divBdr>
        <w:top w:val="none" w:sz="0" w:space="0" w:color="auto"/>
        <w:left w:val="none" w:sz="0" w:space="0" w:color="auto"/>
        <w:bottom w:val="none" w:sz="0" w:space="0" w:color="auto"/>
        <w:right w:val="none" w:sz="0" w:space="0" w:color="auto"/>
      </w:divBdr>
    </w:div>
    <w:div w:id="401100018">
      <w:marLeft w:val="480"/>
      <w:marRight w:val="0"/>
      <w:marTop w:val="0"/>
      <w:marBottom w:val="0"/>
      <w:divBdr>
        <w:top w:val="none" w:sz="0" w:space="0" w:color="auto"/>
        <w:left w:val="none" w:sz="0" w:space="0" w:color="auto"/>
        <w:bottom w:val="none" w:sz="0" w:space="0" w:color="auto"/>
        <w:right w:val="none" w:sz="0" w:space="0" w:color="auto"/>
      </w:divBdr>
    </w:div>
    <w:div w:id="401294887">
      <w:marLeft w:val="480"/>
      <w:marRight w:val="0"/>
      <w:marTop w:val="0"/>
      <w:marBottom w:val="0"/>
      <w:divBdr>
        <w:top w:val="none" w:sz="0" w:space="0" w:color="auto"/>
        <w:left w:val="none" w:sz="0" w:space="0" w:color="auto"/>
        <w:bottom w:val="none" w:sz="0" w:space="0" w:color="auto"/>
        <w:right w:val="none" w:sz="0" w:space="0" w:color="auto"/>
      </w:divBdr>
    </w:div>
    <w:div w:id="401296969">
      <w:marLeft w:val="480"/>
      <w:marRight w:val="0"/>
      <w:marTop w:val="0"/>
      <w:marBottom w:val="0"/>
      <w:divBdr>
        <w:top w:val="none" w:sz="0" w:space="0" w:color="auto"/>
        <w:left w:val="none" w:sz="0" w:space="0" w:color="auto"/>
        <w:bottom w:val="none" w:sz="0" w:space="0" w:color="auto"/>
        <w:right w:val="none" w:sz="0" w:space="0" w:color="auto"/>
      </w:divBdr>
    </w:div>
    <w:div w:id="401411954">
      <w:marLeft w:val="480"/>
      <w:marRight w:val="0"/>
      <w:marTop w:val="0"/>
      <w:marBottom w:val="0"/>
      <w:divBdr>
        <w:top w:val="none" w:sz="0" w:space="0" w:color="auto"/>
        <w:left w:val="none" w:sz="0" w:space="0" w:color="auto"/>
        <w:bottom w:val="none" w:sz="0" w:space="0" w:color="auto"/>
        <w:right w:val="none" w:sz="0" w:space="0" w:color="auto"/>
      </w:divBdr>
    </w:div>
    <w:div w:id="401564062">
      <w:marLeft w:val="480"/>
      <w:marRight w:val="0"/>
      <w:marTop w:val="0"/>
      <w:marBottom w:val="0"/>
      <w:divBdr>
        <w:top w:val="none" w:sz="0" w:space="0" w:color="auto"/>
        <w:left w:val="none" w:sz="0" w:space="0" w:color="auto"/>
        <w:bottom w:val="none" w:sz="0" w:space="0" w:color="auto"/>
        <w:right w:val="none" w:sz="0" w:space="0" w:color="auto"/>
      </w:divBdr>
    </w:div>
    <w:div w:id="401636104">
      <w:marLeft w:val="480"/>
      <w:marRight w:val="0"/>
      <w:marTop w:val="0"/>
      <w:marBottom w:val="0"/>
      <w:divBdr>
        <w:top w:val="none" w:sz="0" w:space="0" w:color="auto"/>
        <w:left w:val="none" w:sz="0" w:space="0" w:color="auto"/>
        <w:bottom w:val="none" w:sz="0" w:space="0" w:color="auto"/>
        <w:right w:val="none" w:sz="0" w:space="0" w:color="auto"/>
      </w:divBdr>
    </w:div>
    <w:div w:id="402144086">
      <w:marLeft w:val="480"/>
      <w:marRight w:val="0"/>
      <w:marTop w:val="0"/>
      <w:marBottom w:val="0"/>
      <w:divBdr>
        <w:top w:val="none" w:sz="0" w:space="0" w:color="auto"/>
        <w:left w:val="none" w:sz="0" w:space="0" w:color="auto"/>
        <w:bottom w:val="none" w:sz="0" w:space="0" w:color="auto"/>
        <w:right w:val="none" w:sz="0" w:space="0" w:color="auto"/>
      </w:divBdr>
    </w:div>
    <w:div w:id="402147512">
      <w:marLeft w:val="480"/>
      <w:marRight w:val="0"/>
      <w:marTop w:val="0"/>
      <w:marBottom w:val="0"/>
      <w:divBdr>
        <w:top w:val="none" w:sz="0" w:space="0" w:color="auto"/>
        <w:left w:val="none" w:sz="0" w:space="0" w:color="auto"/>
        <w:bottom w:val="none" w:sz="0" w:space="0" w:color="auto"/>
        <w:right w:val="none" w:sz="0" w:space="0" w:color="auto"/>
      </w:divBdr>
    </w:div>
    <w:div w:id="402260856">
      <w:marLeft w:val="480"/>
      <w:marRight w:val="0"/>
      <w:marTop w:val="0"/>
      <w:marBottom w:val="0"/>
      <w:divBdr>
        <w:top w:val="none" w:sz="0" w:space="0" w:color="auto"/>
        <w:left w:val="none" w:sz="0" w:space="0" w:color="auto"/>
        <w:bottom w:val="none" w:sz="0" w:space="0" w:color="auto"/>
        <w:right w:val="none" w:sz="0" w:space="0" w:color="auto"/>
      </w:divBdr>
    </w:div>
    <w:div w:id="402338651">
      <w:marLeft w:val="480"/>
      <w:marRight w:val="0"/>
      <w:marTop w:val="0"/>
      <w:marBottom w:val="0"/>
      <w:divBdr>
        <w:top w:val="none" w:sz="0" w:space="0" w:color="auto"/>
        <w:left w:val="none" w:sz="0" w:space="0" w:color="auto"/>
        <w:bottom w:val="none" w:sz="0" w:space="0" w:color="auto"/>
        <w:right w:val="none" w:sz="0" w:space="0" w:color="auto"/>
      </w:divBdr>
    </w:div>
    <w:div w:id="402484081">
      <w:marLeft w:val="480"/>
      <w:marRight w:val="0"/>
      <w:marTop w:val="0"/>
      <w:marBottom w:val="0"/>
      <w:divBdr>
        <w:top w:val="none" w:sz="0" w:space="0" w:color="auto"/>
        <w:left w:val="none" w:sz="0" w:space="0" w:color="auto"/>
        <w:bottom w:val="none" w:sz="0" w:space="0" w:color="auto"/>
        <w:right w:val="none" w:sz="0" w:space="0" w:color="auto"/>
      </w:divBdr>
    </w:div>
    <w:div w:id="402601772">
      <w:marLeft w:val="480"/>
      <w:marRight w:val="0"/>
      <w:marTop w:val="0"/>
      <w:marBottom w:val="0"/>
      <w:divBdr>
        <w:top w:val="none" w:sz="0" w:space="0" w:color="auto"/>
        <w:left w:val="none" w:sz="0" w:space="0" w:color="auto"/>
        <w:bottom w:val="none" w:sz="0" w:space="0" w:color="auto"/>
        <w:right w:val="none" w:sz="0" w:space="0" w:color="auto"/>
      </w:divBdr>
    </w:div>
    <w:div w:id="402800773">
      <w:marLeft w:val="480"/>
      <w:marRight w:val="0"/>
      <w:marTop w:val="0"/>
      <w:marBottom w:val="0"/>
      <w:divBdr>
        <w:top w:val="none" w:sz="0" w:space="0" w:color="auto"/>
        <w:left w:val="none" w:sz="0" w:space="0" w:color="auto"/>
        <w:bottom w:val="none" w:sz="0" w:space="0" w:color="auto"/>
        <w:right w:val="none" w:sz="0" w:space="0" w:color="auto"/>
      </w:divBdr>
    </w:div>
    <w:div w:id="402802503">
      <w:marLeft w:val="480"/>
      <w:marRight w:val="0"/>
      <w:marTop w:val="0"/>
      <w:marBottom w:val="0"/>
      <w:divBdr>
        <w:top w:val="none" w:sz="0" w:space="0" w:color="auto"/>
        <w:left w:val="none" w:sz="0" w:space="0" w:color="auto"/>
        <w:bottom w:val="none" w:sz="0" w:space="0" w:color="auto"/>
        <w:right w:val="none" w:sz="0" w:space="0" w:color="auto"/>
      </w:divBdr>
    </w:div>
    <w:div w:id="402873226">
      <w:marLeft w:val="480"/>
      <w:marRight w:val="0"/>
      <w:marTop w:val="0"/>
      <w:marBottom w:val="0"/>
      <w:divBdr>
        <w:top w:val="none" w:sz="0" w:space="0" w:color="auto"/>
        <w:left w:val="none" w:sz="0" w:space="0" w:color="auto"/>
        <w:bottom w:val="none" w:sz="0" w:space="0" w:color="auto"/>
        <w:right w:val="none" w:sz="0" w:space="0" w:color="auto"/>
      </w:divBdr>
    </w:div>
    <w:div w:id="402877719">
      <w:bodyDiv w:val="1"/>
      <w:marLeft w:val="0"/>
      <w:marRight w:val="0"/>
      <w:marTop w:val="0"/>
      <w:marBottom w:val="0"/>
      <w:divBdr>
        <w:top w:val="none" w:sz="0" w:space="0" w:color="auto"/>
        <w:left w:val="none" w:sz="0" w:space="0" w:color="auto"/>
        <w:bottom w:val="none" w:sz="0" w:space="0" w:color="auto"/>
        <w:right w:val="none" w:sz="0" w:space="0" w:color="auto"/>
      </w:divBdr>
    </w:div>
    <w:div w:id="402990841">
      <w:bodyDiv w:val="1"/>
      <w:marLeft w:val="0"/>
      <w:marRight w:val="0"/>
      <w:marTop w:val="0"/>
      <w:marBottom w:val="0"/>
      <w:divBdr>
        <w:top w:val="none" w:sz="0" w:space="0" w:color="auto"/>
        <w:left w:val="none" w:sz="0" w:space="0" w:color="auto"/>
        <w:bottom w:val="none" w:sz="0" w:space="0" w:color="auto"/>
        <w:right w:val="none" w:sz="0" w:space="0" w:color="auto"/>
      </w:divBdr>
    </w:div>
    <w:div w:id="403066331">
      <w:bodyDiv w:val="1"/>
      <w:marLeft w:val="0"/>
      <w:marRight w:val="0"/>
      <w:marTop w:val="0"/>
      <w:marBottom w:val="0"/>
      <w:divBdr>
        <w:top w:val="none" w:sz="0" w:space="0" w:color="auto"/>
        <w:left w:val="none" w:sz="0" w:space="0" w:color="auto"/>
        <w:bottom w:val="none" w:sz="0" w:space="0" w:color="auto"/>
        <w:right w:val="none" w:sz="0" w:space="0" w:color="auto"/>
      </w:divBdr>
    </w:div>
    <w:div w:id="403142187">
      <w:marLeft w:val="480"/>
      <w:marRight w:val="0"/>
      <w:marTop w:val="0"/>
      <w:marBottom w:val="0"/>
      <w:divBdr>
        <w:top w:val="none" w:sz="0" w:space="0" w:color="auto"/>
        <w:left w:val="none" w:sz="0" w:space="0" w:color="auto"/>
        <w:bottom w:val="none" w:sz="0" w:space="0" w:color="auto"/>
        <w:right w:val="none" w:sz="0" w:space="0" w:color="auto"/>
      </w:divBdr>
    </w:div>
    <w:div w:id="403187870">
      <w:marLeft w:val="480"/>
      <w:marRight w:val="0"/>
      <w:marTop w:val="0"/>
      <w:marBottom w:val="0"/>
      <w:divBdr>
        <w:top w:val="none" w:sz="0" w:space="0" w:color="auto"/>
        <w:left w:val="none" w:sz="0" w:space="0" w:color="auto"/>
        <w:bottom w:val="none" w:sz="0" w:space="0" w:color="auto"/>
        <w:right w:val="none" w:sz="0" w:space="0" w:color="auto"/>
      </w:divBdr>
    </w:div>
    <w:div w:id="403527816">
      <w:bodyDiv w:val="1"/>
      <w:marLeft w:val="0"/>
      <w:marRight w:val="0"/>
      <w:marTop w:val="0"/>
      <w:marBottom w:val="0"/>
      <w:divBdr>
        <w:top w:val="none" w:sz="0" w:space="0" w:color="auto"/>
        <w:left w:val="none" w:sz="0" w:space="0" w:color="auto"/>
        <w:bottom w:val="none" w:sz="0" w:space="0" w:color="auto"/>
        <w:right w:val="none" w:sz="0" w:space="0" w:color="auto"/>
      </w:divBdr>
    </w:div>
    <w:div w:id="403648132">
      <w:marLeft w:val="480"/>
      <w:marRight w:val="0"/>
      <w:marTop w:val="0"/>
      <w:marBottom w:val="0"/>
      <w:divBdr>
        <w:top w:val="none" w:sz="0" w:space="0" w:color="auto"/>
        <w:left w:val="none" w:sz="0" w:space="0" w:color="auto"/>
        <w:bottom w:val="none" w:sz="0" w:space="0" w:color="auto"/>
        <w:right w:val="none" w:sz="0" w:space="0" w:color="auto"/>
      </w:divBdr>
    </w:div>
    <w:div w:id="404227191">
      <w:marLeft w:val="480"/>
      <w:marRight w:val="0"/>
      <w:marTop w:val="0"/>
      <w:marBottom w:val="0"/>
      <w:divBdr>
        <w:top w:val="none" w:sz="0" w:space="0" w:color="auto"/>
        <w:left w:val="none" w:sz="0" w:space="0" w:color="auto"/>
        <w:bottom w:val="none" w:sz="0" w:space="0" w:color="auto"/>
        <w:right w:val="none" w:sz="0" w:space="0" w:color="auto"/>
      </w:divBdr>
    </w:div>
    <w:div w:id="404301733">
      <w:marLeft w:val="480"/>
      <w:marRight w:val="0"/>
      <w:marTop w:val="0"/>
      <w:marBottom w:val="0"/>
      <w:divBdr>
        <w:top w:val="none" w:sz="0" w:space="0" w:color="auto"/>
        <w:left w:val="none" w:sz="0" w:space="0" w:color="auto"/>
        <w:bottom w:val="none" w:sz="0" w:space="0" w:color="auto"/>
        <w:right w:val="none" w:sz="0" w:space="0" w:color="auto"/>
      </w:divBdr>
    </w:div>
    <w:div w:id="404307290">
      <w:marLeft w:val="480"/>
      <w:marRight w:val="0"/>
      <w:marTop w:val="0"/>
      <w:marBottom w:val="0"/>
      <w:divBdr>
        <w:top w:val="none" w:sz="0" w:space="0" w:color="auto"/>
        <w:left w:val="none" w:sz="0" w:space="0" w:color="auto"/>
        <w:bottom w:val="none" w:sz="0" w:space="0" w:color="auto"/>
        <w:right w:val="none" w:sz="0" w:space="0" w:color="auto"/>
      </w:divBdr>
    </w:div>
    <w:div w:id="404769236">
      <w:marLeft w:val="480"/>
      <w:marRight w:val="0"/>
      <w:marTop w:val="0"/>
      <w:marBottom w:val="0"/>
      <w:divBdr>
        <w:top w:val="none" w:sz="0" w:space="0" w:color="auto"/>
        <w:left w:val="none" w:sz="0" w:space="0" w:color="auto"/>
        <w:bottom w:val="none" w:sz="0" w:space="0" w:color="auto"/>
        <w:right w:val="none" w:sz="0" w:space="0" w:color="auto"/>
      </w:divBdr>
    </w:div>
    <w:div w:id="404886471">
      <w:marLeft w:val="480"/>
      <w:marRight w:val="0"/>
      <w:marTop w:val="0"/>
      <w:marBottom w:val="0"/>
      <w:divBdr>
        <w:top w:val="none" w:sz="0" w:space="0" w:color="auto"/>
        <w:left w:val="none" w:sz="0" w:space="0" w:color="auto"/>
        <w:bottom w:val="none" w:sz="0" w:space="0" w:color="auto"/>
        <w:right w:val="none" w:sz="0" w:space="0" w:color="auto"/>
      </w:divBdr>
    </w:div>
    <w:div w:id="405299995">
      <w:marLeft w:val="480"/>
      <w:marRight w:val="0"/>
      <w:marTop w:val="0"/>
      <w:marBottom w:val="0"/>
      <w:divBdr>
        <w:top w:val="none" w:sz="0" w:space="0" w:color="auto"/>
        <w:left w:val="none" w:sz="0" w:space="0" w:color="auto"/>
        <w:bottom w:val="none" w:sz="0" w:space="0" w:color="auto"/>
        <w:right w:val="none" w:sz="0" w:space="0" w:color="auto"/>
      </w:divBdr>
    </w:div>
    <w:div w:id="405343391">
      <w:marLeft w:val="480"/>
      <w:marRight w:val="0"/>
      <w:marTop w:val="0"/>
      <w:marBottom w:val="0"/>
      <w:divBdr>
        <w:top w:val="none" w:sz="0" w:space="0" w:color="auto"/>
        <w:left w:val="none" w:sz="0" w:space="0" w:color="auto"/>
        <w:bottom w:val="none" w:sz="0" w:space="0" w:color="auto"/>
        <w:right w:val="none" w:sz="0" w:space="0" w:color="auto"/>
      </w:divBdr>
    </w:div>
    <w:div w:id="405497826">
      <w:marLeft w:val="480"/>
      <w:marRight w:val="0"/>
      <w:marTop w:val="0"/>
      <w:marBottom w:val="0"/>
      <w:divBdr>
        <w:top w:val="none" w:sz="0" w:space="0" w:color="auto"/>
        <w:left w:val="none" w:sz="0" w:space="0" w:color="auto"/>
        <w:bottom w:val="none" w:sz="0" w:space="0" w:color="auto"/>
        <w:right w:val="none" w:sz="0" w:space="0" w:color="auto"/>
      </w:divBdr>
    </w:div>
    <w:div w:id="405498511">
      <w:marLeft w:val="480"/>
      <w:marRight w:val="0"/>
      <w:marTop w:val="0"/>
      <w:marBottom w:val="0"/>
      <w:divBdr>
        <w:top w:val="none" w:sz="0" w:space="0" w:color="auto"/>
        <w:left w:val="none" w:sz="0" w:space="0" w:color="auto"/>
        <w:bottom w:val="none" w:sz="0" w:space="0" w:color="auto"/>
        <w:right w:val="none" w:sz="0" w:space="0" w:color="auto"/>
      </w:divBdr>
    </w:div>
    <w:div w:id="405566796">
      <w:marLeft w:val="480"/>
      <w:marRight w:val="0"/>
      <w:marTop w:val="0"/>
      <w:marBottom w:val="0"/>
      <w:divBdr>
        <w:top w:val="none" w:sz="0" w:space="0" w:color="auto"/>
        <w:left w:val="none" w:sz="0" w:space="0" w:color="auto"/>
        <w:bottom w:val="none" w:sz="0" w:space="0" w:color="auto"/>
        <w:right w:val="none" w:sz="0" w:space="0" w:color="auto"/>
      </w:divBdr>
    </w:div>
    <w:div w:id="405685723">
      <w:marLeft w:val="480"/>
      <w:marRight w:val="0"/>
      <w:marTop w:val="0"/>
      <w:marBottom w:val="0"/>
      <w:divBdr>
        <w:top w:val="none" w:sz="0" w:space="0" w:color="auto"/>
        <w:left w:val="none" w:sz="0" w:space="0" w:color="auto"/>
        <w:bottom w:val="none" w:sz="0" w:space="0" w:color="auto"/>
        <w:right w:val="none" w:sz="0" w:space="0" w:color="auto"/>
      </w:divBdr>
    </w:div>
    <w:div w:id="405806918">
      <w:marLeft w:val="480"/>
      <w:marRight w:val="0"/>
      <w:marTop w:val="0"/>
      <w:marBottom w:val="0"/>
      <w:divBdr>
        <w:top w:val="none" w:sz="0" w:space="0" w:color="auto"/>
        <w:left w:val="none" w:sz="0" w:space="0" w:color="auto"/>
        <w:bottom w:val="none" w:sz="0" w:space="0" w:color="auto"/>
        <w:right w:val="none" w:sz="0" w:space="0" w:color="auto"/>
      </w:divBdr>
    </w:div>
    <w:div w:id="405807623">
      <w:marLeft w:val="480"/>
      <w:marRight w:val="0"/>
      <w:marTop w:val="0"/>
      <w:marBottom w:val="0"/>
      <w:divBdr>
        <w:top w:val="none" w:sz="0" w:space="0" w:color="auto"/>
        <w:left w:val="none" w:sz="0" w:space="0" w:color="auto"/>
        <w:bottom w:val="none" w:sz="0" w:space="0" w:color="auto"/>
        <w:right w:val="none" w:sz="0" w:space="0" w:color="auto"/>
      </w:divBdr>
    </w:div>
    <w:div w:id="405809086">
      <w:marLeft w:val="480"/>
      <w:marRight w:val="0"/>
      <w:marTop w:val="0"/>
      <w:marBottom w:val="0"/>
      <w:divBdr>
        <w:top w:val="none" w:sz="0" w:space="0" w:color="auto"/>
        <w:left w:val="none" w:sz="0" w:space="0" w:color="auto"/>
        <w:bottom w:val="none" w:sz="0" w:space="0" w:color="auto"/>
        <w:right w:val="none" w:sz="0" w:space="0" w:color="auto"/>
      </w:divBdr>
    </w:div>
    <w:div w:id="406075251">
      <w:marLeft w:val="480"/>
      <w:marRight w:val="0"/>
      <w:marTop w:val="0"/>
      <w:marBottom w:val="0"/>
      <w:divBdr>
        <w:top w:val="none" w:sz="0" w:space="0" w:color="auto"/>
        <w:left w:val="none" w:sz="0" w:space="0" w:color="auto"/>
        <w:bottom w:val="none" w:sz="0" w:space="0" w:color="auto"/>
        <w:right w:val="none" w:sz="0" w:space="0" w:color="auto"/>
      </w:divBdr>
    </w:div>
    <w:div w:id="406149073">
      <w:marLeft w:val="480"/>
      <w:marRight w:val="0"/>
      <w:marTop w:val="0"/>
      <w:marBottom w:val="0"/>
      <w:divBdr>
        <w:top w:val="none" w:sz="0" w:space="0" w:color="auto"/>
        <w:left w:val="none" w:sz="0" w:space="0" w:color="auto"/>
        <w:bottom w:val="none" w:sz="0" w:space="0" w:color="auto"/>
        <w:right w:val="none" w:sz="0" w:space="0" w:color="auto"/>
      </w:divBdr>
    </w:div>
    <w:div w:id="406196936">
      <w:marLeft w:val="480"/>
      <w:marRight w:val="0"/>
      <w:marTop w:val="0"/>
      <w:marBottom w:val="0"/>
      <w:divBdr>
        <w:top w:val="none" w:sz="0" w:space="0" w:color="auto"/>
        <w:left w:val="none" w:sz="0" w:space="0" w:color="auto"/>
        <w:bottom w:val="none" w:sz="0" w:space="0" w:color="auto"/>
        <w:right w:val="none" w:sz="0" w:space="0" w:color="auto"/>
      </w:divBdr>
    </w:div>
    <w:div w:id="406342155">
      <w:marLeft w:val="480"/>
      <w:marRight w:val="0"/>
      <w:marTop w:val="0"/>
      <w:marBottom w:val="0"/>
      <w:divBdr>
        <w:top w:val="none" w:sz="0" w:space="0" w:color="auto"/>
        <w:left w:val="none" w:sz="0" w:space="0" w:color="auto"/>
        <w:bottom w:val="none" w:sz="0" w:space="0" w:color="auto"/>
        <w:right w:val="none" w:sz="0" w:space="0" w:color="auto"/>
      </w:divBdr>
    </w:div>
    <w:div w:id="406390838">
      <w:marLeft w:val="480"/>
      <w:marRight w:val="0"/>
      <w:marTop w:val="0"/>
      <w:marBottom w:val="0"/>
      <w:divBdr>
        <w:top w:val="none" w:sz="0" w:space="0" w:color="auto"/>
        <w:left w:val="none" w:sz="0" w:space="0" w:color="auto"/>
        <w:bottom w:val="none" w:sz="0" w:space="0" w:color="auto"/>
        <w:right w:val="none" w:sz="0" w:space="0" w:color="auto"/>
      </w:divBdr>
    </w:div>
    <w:div w:id="406391159">
      <w:marLeft w:val="480"/>
      <w:marRight w:val="0"/>
      <w:marTop w:val="0"/>
      <w:marBottom w:val="0"/>
      <w:divBdr>
        <w:top w:val="none" w:sz="0" w:space="0" w:color="auto"/>
        <w:left w:val="none" w:sz="0" w:space="0" w:color="auto"/>
        <w:bottom w:val="none" w:sz="0" w:space="0" w:color="auto"/>
        <w:right w:val="none" w:sz="0" w:space="0" w:color="auto"/>
      </w:divBdr>
    </w:div>
    <w:div w:id="406458931">
      <w:marLeft w:val="480"/>
      <w:marRight w:val="0"/>
      <w:marTop w:val="0"/>
      <w:marBottom w:val="0"/>
      <w:divBdr>
        <w:top w:val="none" w:sz="0" w:space="0" w:color="auto"/>
        <w:left w:val="none" w:sz="0" w:space="0" w:color="auto"/>
        <w:bottom w:val="none" w:sz="0" w:space="0" w:color="auto"/>
        <w:right w:val="none" w:sz="0" w:space="0" w:color="auto"/>
      </w:divBdr>
    </w:div>
    <w:div w:id="406461315">
      <w:bodyDiv w:val="1"/>
      <w:marLeft w:val="0"/>
      <w:marRight w:val="0"/>
      <w:marTop w:val="0"/>
      <w:marBottom w:val="0"/>
      <w:divBdr>
        <w:top w:val="none" w:sz="0" w:space="0" w:color="auto"/>
        <w:left w:val="none" w:sz="0" w:space="0" w:color="auto"/>
        <w:bottom w:val="none" w:sz="0" w:space="0" w:color="auto"/>
        <w:right w:val="none" w:sz="0" w:space="0" w:color="auto"/>
      </w:divBdr>
    </w:div>
    <w:div w:id="406465776">
      <w:bodyDiv w:val="1"/>
      <w:marLeft w:val="0"/>
      <w:marRight w:val="0"/>
      <w:marTop w:val="0"/>
      <w:marBottom w:val="0"/>
      <w:divBdr>
        <w:top w:val="none" w:sz="0" w:space="0" w:color="auto"/>
        <w:left w:val="none" w:sz="0" w:space="0" w:color="auto"/>
        <w:bottom w:val="none" w:sz="0" w:space="0" w:color="auto"/>
        <w:right w:val="none" w:sz="0" w:space="0" w:color="auto"/>
      </w:divBdr>
    </w:div>
    <w:div w:id="406608580">
      <w:marLeft w:val="480"/>
      <w:marRight w:val="0"/>
      <w:marTop w:val="0"/>
      <w:marBottom w:val="0"/>
      <w:divBdr>
        <w:top w:val="none" w:sz="0" w:space="0" w:color="auto"/>
        <w:left w:val="none" w:sz="0" w:space="0" w:color="auto"/>
        <w:bottom w:val="none" w:sz="0" w:space="0" w:color="auto"/>
        <w:right w:val="none" w:sz="0" w:space="0" w:color="auto"/>
      </w:divBdr>
    </w:div>
    <w:div w:id="406608900">
      <w:marLeft w:val="480"/>
      <w:marRight w:val="0"/>
      <w:marTop w:val="0"/>
      <w:marBottom w:val="0"/>
      <w:divBdr>
        <w:top w:val="none" w:sz="0" w:space="0" w:color="auto"/>
        <w:left w:val="none" w:sz="0" w:space="0" w:color="auto"/>
        <w:bottom w:val="none" w:sz="0" w:space="0" w:color="auto"/>
        <w:right w:val="none" w:sz="0" w:space="0" w:color="auto"/>
      </w:divBdr>
    </w:div>
    <w:div w:id="406734205">
      <w:marLeft w:val="480"/>
      <w:marRight w:val="0"/>
      <w:marTop w:val="0"/>
      <w:marBottom w:val="0"/>
      <w:divBdr>
        <w:top w:val="none" w:sz="0" w:space="0" w:color="auto"/>
        <w:left w:val="none" w:sz="0" w:space="0" w:color="auto"/>
        <w:bottom w:val="none" w:sz="0" w:space="0" w:color="auto"/>
        <w:right w:val="none" w:sz="0" w:space="0" w:color="auto"/>
      </w:divBdr>
    </w:div>
    <w:div w:id="406805576">
      <w:marLeft w:val="480"/>
      <w:marRight w:val="0"/>
      <w:marTop w:val="0"/>
      <w:marBottom w:val="0"/>
      <w:divBdr>
        <w:top w:val="none" w:sz="0" w:space="0" w:color="auto"/>
        <w:left w:val="none" w:sz="0" w:space="0" w:color="auto"/>
        <w:bottom w:val="none" w:sz="0" w:space="0" w:color="auto"/>
        <w:right w:val="none" w:sz="0" w:space="0" w:color="auto"/>
      </w:divBdr>
    </w:div>
    <w:div w:id="406852880">
      <w:marLeft w:val="480"/>
      <w:marRight w:val="0"/>
      <w:marTop w:val="0"/>
      <w:marBottom w:val="0"/>
      <w:divBdr>
        <w:top w:val="none" w:sz="0" w:space="0" w:color="auto"/>
        <w:left w:val="none" w:sz="0" w:space="0" w:color="auto"/>
        <w:bottom w:val="none" w:sz="0" w:space="0" w:color="auto"/>
        <w:right w:val="none" w:sz="0" w:space="0" w:color="auto"/>
      </w:divBdr>
    </w:div>
    <w:div w:id="406879630">
      <w:marLeft w:val="480"/>
      <w:marRight w:val="0"/>
      <w:marTop w:val="0"/>
      <w:marBottom w:val="0"/>
      <w:divBdr>
        <w:top w:val="none" w:sz="0" w:space="0" w:color="auto"/>
        <w:left w:val="none" w:sz="0" w:space="0" w:color="auto"/>
        <w:bottom w:val="none" w:sz="0" w:space="0" w:color="auto"/>
        <w:right w:val="none" w:sz="0" w:space="0" w:color="auto"/>
      </w:divBdr>
    </w:div>
    <w:div w:id="406923348">
      <w:marLeft w:val="480"/>
      <w:marRight w:val="0"/>
      <w:marTop w:val="0"/>
      <w:marBottom w:val="0"/>
      <w:divBdr>
        <w:top w:val="none" w:sz="0" w:space="0" w:color="auto"/>
        <w:left w:val="none" w:sz="0" w:space="0" w:color="auto"/>
        <w:bottom w:val="none" w:sz="0" w:space="0" w:color="auto"/>
        <w:right w:val="none" w:sz="0" w:space="0" w:color="auto"/>
      </w:divBdr>
    </w:div>
    <w:div w:id="407112469">
      <w:marLeft w:val="480"/>
      <w:marRight w:val="0"/>
      <w:marTop w:val="0"/>
      <w:marBottom w:val="0"/>
      <w:divBdr>
        <w:top w:val="none" w:sz="0" w:space="0" w:color="auto"/>
        <w:left w:val="none" w:sz="0" w:space="0" w:color="auto"/>
        <w:bottom w:val="none" w:sz="0" w:space="0" w:color="auto"/>
        <w:right w:val="none" w:sz="0" w:space="0" w:color="auto"/>
      </w:divBdr>
    </w:div>
    <w:div w:id="407113066">
      <w:marLeft w:val="480"/>
      <w:marRight w:val="0"/>
      <w:marTop w:val="0"/>
      <w:marBottom w:val="0"/>
      <w:divBdr>
        <w:top w:val="none" w:sz="0" w:space="0" w:color="auto"/>
        <w:left w:val="none" w:sz="0" w:space="0" w:color="auto"/>
        <w:bottom w:val="none" w:sz="0" w:space="0" w:color="auto"/>
        <w:right w:val="none" w:sz="0" w:space="0" w:color="auto"/>
      </w:divBdr>
    </w:div>
    <w:div w:id="407462733">
      <w:marLeft w:val="480"/>
      <w:marRight w:val="0"/>
      <w:marTop w:val="0"/>
      <w:marBottom w:val="0"/>
      <w:divBdr>
        <w:top w:val="none" w:sz="0" w:space="0" w:color="auto"/>
        <w:left w:val="none" w:sz="0" w:space="0" w:color="auto"/>
        <w:bottom w:val="none" w:sz="0" w:space="0" w:color="auto"/>
        <w:right w:val="none" w:sz="0" w:space="0" w:color="auto"/>
      </w:divBdr>
    </w:div>
    <w:div w:id="407580671">
      <w:marLeft w:val="480"/>
      <w:marRight w:val="0"/>
      <w:marTop w:val="0"/>
      <w:marBottom w:val="0"/>
      <w:divBdr>
        <w:top w:val="none" w:sz="0" w:space="0" w:color="auto"/>
        <w:left w:val="none" w:sz="0" w:space="0" w:color="auto"/>
        <w:bottom w:val="none" w:sz="0" w:space="0" w:color="auto"/>
        <w:right w:val="none" w:sz="0" w:space="0" w:color="auto"/>
      </w:divBdr>
    </w:div>
    <w:div w:id="407654562">
      <w:marLeft w:val="480"/>
      <w:marRight w:val="0"/>
      <w:marTop w:val="0"/>
      <w:marBottom w:val="0"/>
      <w:divBdr>
        <w:top w:val="none" w:sz="0" w:space="0" w:color="auto"/>
        <w:left w:val="none" w:sz="0" w:space="0" w:color="auto"/>
        <w:bottom w:val="none" w:sz="0" w:space="0" w:color="auto"/>
        <w:right w:val="none" w:sz="0" w:space="0" w:color="auto"/>
      </w:divBdr>
    </w:div>
    <w:div w:id="407702043">
      <w:marLeft w:val="480"/>
      <w:marRight w:val="0"/>
      <w:marTop w:val="0"/>
      <w:marBottom w:val="0"/>
      <w:divBdr>
        <w:top w:val="none" w:sz="0" w:space="0" w:color="auto"/>
        <w:left w:val="none" w:sz="0" w:space="0" w:color="auto"/>
        <w:bottom w:val="none" w:sz="0" w:space="0" w:color="auto"/>
        <w:right w:val="none" w:sz="0" w:space="0" w:color="auto"/>
      </w:divBdr>
    </w:div>
    <w:div w:id="407727488">
      <w:marLeft w:val="480"/>
      <w:marRight w:val="0"/>
      <w:marTop w:val="0"/>
      <w:marBottom w:val="0"/>
      <w:divBdr>
        <w:top w:val="none" w:sz="0" w:space="0" w:color="auto"/>
        <w:left w:val="none" w:sz="0" w:space="0" w:color="auto"/>
        <w:bottom w:val="none" w:sz="0" w:space="0" w:color="auto"/>
        <w:right w:val="none" w:sz="0" w:space="0" w:color="auto"/>
      </w:divBdr>
    </w:div>
    <w:div w:id="407768409">
      <w:marLeft w:val="480"/>
      <w:marRight w:val="0"/>
      <w:marTop w:val="0"/>
      <w:marBottom w:val="0"/>
      <w:divBdr>
        <w:top w:val="none" w:sz="0" w:space="0" w:color="auto"/>
        <w:left w:val="none" w:sz="0" w:space="0" w:color="auto"/>
        <w:bottom w:val="none" w:sz="0" w:space="0" w:color="auto"/>
        <w:right w:val="none" w:sz="0" w:space="0" w:color="auto"/>
      </w:divBdr>
    </w:div>
    <w:div w:id="407847397">
      <w:marLeft w:val="480"/>
      <w:marRight w:val="0"/>
      <w:marTop w:val="0"/>
      <w:marBottom w:val="0"/>
      <w:divBdr>
        <w:top w:val="none" w:sz="0" w:space="0" w:color="auto"/>
        <w:left w:val="none" w:sz="0" w:space="0" w:color="auto"/>
        <w:bottom w:val="none" w:sz="0" w:space="0" w:color="auto"/>
        <w:right w:val="none" w:sz="0" w:space="0" w:color="auto"/>
      </w:divBdr>
    </w:div>
    <w:div w:id="408037320">
      <w:bodyDiv w:val="1"/>
      <w:marLeft w:val="0"/>
      <w:marRight w:val="0"/>
      <w:marTop w:val="0"/>
      <w:marBottom w:val="0"/>
      <w:divBdr>
        <w:top w:val="none" w:sz="0" w:space="0" w:color="auto"/>
        <w:left w:val="none" w:sz="0" w:space="0" w:color="auto"/>
        <w:bottom w:val="none" w:sz="0" w:space="0" w:color="auto"/>
        <w:right w:val="none" w:sz="0" w:space="0" w:color="auto"/>
      </w:divBdr>
      <w:divsChild>
        <w:div w:id="856771787">
          <w:marLeft w:val="480"/>
          <w:marRight w:val="0"/>
          <w:marTop w:val="0"/>
          <w:marBottom w:val="0"/>
          <w:divBdr>
            <w:top w:val="none" w:sz="0" w:space="0" w:color="auto"/>
            <w:left w:val="none" w:sz="0" w:space="0" w:color="auto"/>
            <w:bottom w:val="none" w:sz="0" w:space="0" w:color="auto"/>
            <w:right w:val="none" w:sz="0" w:space="0" w:color="auto"/>
          </w:divBdr>
        </w:div>
        <w:div w:id="998459519">
          <w:marLeft w:val="480"/>
          <w:marRight w:val="0"/>
          <w:marTop w:val="0"/>
          <w:marBottom w:val="0"/>
          <w:divBdr>
            <w:top w:val="none" w:sz="0" w:space="0" w:color="auto"/>
            <w:left w:val="none" w:sz="0" w:space="0" w:color="auto"/>
            <w:bottom w:val="none" w:sz="0" w:space="0" w:color="auto"/>
            <w:right w:val="none" w:sz="0" w:space="0" w:color="auto"/>
          </w:divBdr>
        </w:div>
        <w:div w:id="440535419">
          <w:marLeft w:val="480"/>
          <w:marRight w:val="0"/>
          <w:marTop w:val="0"/>
          <w:marBottom w:val="0"/>
          <w:divBdr>
            <w:top w:val="none" w:sz="0" w:space="0" w:color="auto"/>
            <w:left w:val="none" w:sz="0" w:space="0" w:color="auto"/>
            <w:bottom w:val="none" w:sz="0" w:space="0" w:color="auto"/>
            <w:right w:val="none" w:sz="0" w:space="0" w:color="auto"/>
          </w:divBdr>
        </w:div>
        <w:div w:id="2032801348">
          <w:marLeft w:val="480"/>
          <w:marRight w:val="0"/>
          <w:marTop w:val="0"/>
          <w:marBottom w:val="0"/>
          <w:divBdr>
            <w:top w:val="none" w:sz="0" w:space="0" w:color="auto"/>
            <w:left w:val="none" w:sz="0" w:space="0" w:color="auto"/>
            <w:bottom w:val="none" w:sz="0" w:space="0" w:color="auto"/>
            <w:right w:val="none" w:sz="0" w:space="0" w:color="auto"/>
          </w:divBdr>
        </w:div>
        <w:div w:id="1089279710">
          <w:marLeft w:val="480"/>
          <w:marRight w:val="0"/>
          <w:marTop w:val="0"/>
          <w:marBottom w:val="0"/>
          <w:divBdr>
            <w:top w:val="none" w:sz="0" w:space="0" w:color="auto"/>
            <w:left w:val="none" w:sz="0" w:space="0" w:color="auto"/>
            <w:bottom w:val="none" w:sz="0" w:space="0" w:color="auto"/>
            <w:right w:val="none" w:sz="0" w:space="0" w:color="auto"/>
          </w:divBdr>
        </w:div>
        <w:div w:id="175850922">
          <w:marLeft w:val="480"/>
          <w:marRight w:val="0"/>
          <w:marTop w:val="0"/>
          <w:marBottom w:val="0"/>
          <w:divBdr>
            <w:top w:val="none" w:sz="0" w:space="0" w:color="auto"/>
            <w:left w:val="none" w:sz="0" w:space="0" w:color="auto"/>
            <w:bottom w:val="none" w:sz="0" w:space="0" w:color="auto"/>
            <w:right w:val="none" w:sz="0" w:space="0" w:color="auto"/>
          </w:divBdr>
        </w:div>
        <w:div w:id="236601158">
          <w:marLeft w:val="480"/>
          <w:marRight w:val="0"/>
          <w:marTop w:val="0"/>
          <w:marBottom w:val="0"/>
          <w:divBdr>
            <w:top w:val="none" w:sz="0" w:space="0" w:color="auto"/>
            <w:left w:val="none" w:sz="0" w:space="0" w:color="auto"/>
            <w:bottom w:val="none" w:sz="0" w:space="0" w:color="auto"/>
            <w:right w:val="none" w:sz="0" w:space="0" w:color="auto"/>
          </w:divBdr>
        </w:div>
        <w:div w:id="1067609422">
          <w:marLeft w:val="480"/>
          <w:marRight w:val="0"/>
          <w:marTop w:val="0"/>
          <w:marBottom w:val="0"/>
          <w:divBdr>
            <w:top w:val="none" w:sz="0" w:space="0" w:color="auto"/>
            <w:left w:val="none" w:sz="0" w:space="0" w:color="auto"/>
            <w:bottom w:val="none" w:sz="0" w:space="0" w:color="auto"/>
            <w:right w:val="none" w:sz="0" w:space="0" w:color="auto"/>
          </w:divBdr>
        </w:div>
        <w:div w:id="881404964">
          <w:marLeft w:val="480"/>
          <w:marRight w:val="0"/>
          <w:marTop w:val="0"/>
          <w:marBottom w:val="0"/>
          <w:divBdr>
            <w:top w:val="none" w:sz="0" w:space="0" w:color="auto"/>
            <w:left w:val="none" w:sz="0" w:space="0" w:color="auto"/>
            <w:bottom w:val="none" w:sz="0" w:space="0" w:color="auto"/>
            <w:right w:val="none" w:sz="0" w:space="0" w:color="auto"/>
          </w:divBdr>
        </w:div>
        <w:div w:id="661852838">
          <w:marLeft w:val="480"/>
          <w:marRight w:val="0"/>
          <w:marTop w:val="0"/>
          <w:marBottom w:val="0"/>
          <w:divBdr>
            <w:top w:val="none" w:sz="0" w:space="0" w:color="auto"/>
            <w:left w:val="none" w:sz="0" w:space="0" w:color="auto"/>
            <w:bottom w:val="none" w:sz="0" w:space="0" w:color="auto"/>
            <w:right w:val="none" w:sz="0" w:space="0" w:color="auto"/>
          </w:divBdr>
        </w:div>
        <w:div w:id="1347487930">
          <w:marLeft w:val="480"/>
          <w:marRight w:val="0"/>
          <w:marTop w:val="0"/>
          <w:marBottom w:val="0"/>
          <w:divBdr>
            <w:top w:val="none" w:sz="0" w:space="0" w:color="auto"/>
            <w:left w:val="none" w:sz="0" w:space="0" w:color="auto"/>
            <w:bottom w:val="none" w:sz="0" w:space="0" w:color="auto"/>
            <w:right w:val="none" w:sz="0" w:space="0" w:color="auto"/>
          </w:divBdr>
        </w:div>
        <w:div w:id="1477603803">
          <w:marLeft w:val="480"/>
          <w:marRight w:val="0"/>
          <w:marTop w:val="0"/>
          <w:marBottom w:val="0"/>
          <w:divBdr>
            <w:top w:val="none" w:sz="0" w:space="0" w:color="auto"/>
            <w:left w:val="none" w:sz="0" w:space="0" w:color="auto"/>
            <w:bottom w:val="none" w:sz="0" w:space="0" w:color="auto"/>
            <w:right w:val="none" w:sz="0" w:space="0" w:color="auto"/>
          </w:divBdr>
        </w:div>
        <w:div w:id="1571572974">
          <w:marLeft w:val="480"/>
          <w:marRight w:val="0"/>
          <w:marTop w:val="0"/>
          <w:marBottom w:val="0"/>
          <w:divBdr>
            <w:top w:val="none" w:sz="0" w:space="0" w:color="auto"/>
            <w:left w:val="none" w:sz="0" w:space="0" w:color="auto"/>
            <w:bottom w:val="none" w:sz="0" w:space="0" w:color="auto"/>
            <w:right w:val="none" w:sz="0" w:space="0" w:color="auto"/>
          </w:divBdr>
        </w:div>
        <w:div w:id="2004118776">
          <w:marLeft w:val="480"/>
          <w:marRight w:val="0"/>
          <w:marTop w:val="0"/>
          <w:marBottom w:val="0"/>
          <w:divBdr>
            <w:top w:val="none" w:sz="0" w:space="0" w:color="auto"/>
            <w:left w:val="none" w:sz="0" w:space="0" w:color="auto"/>
            <w:bottom w:val="none" w:sz="0" w:space="0" w:color="auto"/>
            <w:right w:val="none" w:sz="0" w:space="0" w:color="auto"/>
          </w:divBdr>
        </w:div>
        <w:div w:id="278070732">
          <w:marLeft w:val="480"/>
          <w:marRight w:val="0"/>
          <w:marTop w:val="0"/>
          <w:marBottom w:val="0"/>
          <w:divBdr>
            <w:top w:val="none" w:sz="0" w:space="0" w:color="auto"/>
            <w:left w:val="none" w:sz="0" w:space="0" w:color="auto"/>
            <w:bottom w:val="none" w:sz="0" w:space="0" w:color="auto"/>
            <w:right w:val="none" w:sz="0" w:space="0" w:color="auto"/>
          </w:divBdr>
        </w:div>
        <w:div w:id="246499103">
          <w:marLeft w:val="480"/>
          <w:marRight w:val="0"/>
          <w:marTop w:val="0"/>
          <w:marBottom w:val="0"/>
          <w:divBdr>
            <w:top w:val="none" w:sz="0" w:space="0" w:color="auto"/>
            <w:left w:val="none" w:sz="0" w:space="0" w:color="auto"/>
            <w:bottom w:val="none" w:sz="0" w:space="0" w:color="auto"/>
            <w:right w:val="none" w:sz="0" w:space="0" w:color="auto"/>
          </w:divBdr>
        </w:div>
        <w:div w:id="1246957957">
          <w:marLeft w:val="480"/>
          <w:marRight w:val="0"/>
          <w:marTop w:val="0"/>
          <w:marBottom w:val="0"/>
          <w:divBdr>
            <w:top w:val="none" w:sz="0" w:space="0" w:color="auto"/>
            <w:left w:val="none" w:sz="0" w:space="0" w:color="auto"/>
            <w:bottom w:val="none" w:sz="0" w:space="0" w:color="auto"/>
            <w:right w:val="none" w:sz="0" w:space="0" w:color="auto"/>
          </w:divBdr>
        </w:div>
        <w:div w:id="431705001">
          <w:marLeft w:val="480"/>
          <w:marRight w:val="0"/>
          <w:marTop w:val="0"/>
          <w:marBottom w:val="0"/>
          <w:divBdr>
            <w:top w:val="none" w:sz="0" w:space="0" w:color="auto"/>
            <w:left w:val="none" w:sz="0" w:space="0" w:color="auto"/>
            <w:bottom w:val="none" w:sz="0" w:space="0" w:color="auto"/>
            <w:right w:val="none" w:sz="0" w:space="0" w:color="auto"/>
          </w:divBdr>
        </w:div>
        <w:div w:id="1901284153">
          <w:marLeft w:val="480"/>
          <w:marRight w:val="0"/>
          <w:marTop w:val="0"/>
          <w:marBottom w:val="0"/>
          <w:divBdr>
            <w:top w:val="none" w:sz="0" w:space="0" w:color="auto"/>
            <w:left w:val="none" w:sz="0" w:space="0" w:color="auto"/>
            <w:bottom w:val="none" w:sz="0" w:space="0" w:color="auto"/>
            <w:right w:val="none" w:sz="0" w:space="0" w:color="auto"/>
          </w:divBdr>
        </w:div>
        <w:div w:id="1640574292">
          <w:marLeft w:val="480"/>
          <w:marRight w:val="0"/>
          <w:marTop w:val="0"/>
          <w:marBottom w:val="0"/>
          <w:divBdr>
            <w:top w:val="none" w:sz="0" w:space="0" w:color="auto"/>
            <w:left w:val="none" w:sz="0" w:space="0" w:color="auto"/>
            <w:bottom w:val="none" w:sz="0" w:space="0" w:color="auto"/>
            <w:right w:val="none" w:sz="0" w:space="0" w:color="auto"/>
          </w:divBdr>
        </w:div>
        <w:div w:id="1631397460">
          <w:marLeft w:val="480"/>
          <w:marRight w:val="0"/>
          <w:marTop w:val="0"/>
          <w:marBottom w:val="0"/>
          <w:divBdr>
            <w:top w:val="none" w:sz="0" w:space="0" w:color="auto"/>
            <w:left w:val="none" w:sz="0" w:space="0" w:color="auto"/>
            <w:bottom w:val="none" w:sz="0" w:space="0" w:color="auto"/>
            <w:right w:val="none" w:sz="0" w:space="0" w:color="auto"/>
          </w:divBdr>
        </w:div>
        <w:div w:id="638996278">
          <w:marLeft w:val="480"/>
          <w:marRight w:val="0"/>
          <w:marTop w:val="0"/>
          <w:marBottom w:val="0"/>
          <w:divBdr>
            <w:top w:val="none" w:sz="0" w:space="0" w:color="auto"/>
            <w:left w:val="none" w:sz="0" w:space="0" w:color="auto"/>
            <w:bottom w:val="none" w:sz="0" w:space="0" w:color="auto"/>
            <w:right w:val="none" w:sz="0" w:space="0" w:color="auto"/>
          </w:divBdr>
        </w:div>
        <w:div w:id="797265958">
          <w:marLeft w:val="480"/>
          <w:marRight w:val="0"/>
          <w:marTop w:val="0"/>
          <w:marBottom w:val="0"/>
          <w:divBdr>
            <w:top w:val="none" w:sz="0" w:space="0" w:color="auto"/>
            <w:left w:val="none" w:sz="0" w:space="0" w:color="auto"/>
            <w:bottom w:val="none" w:sz="0" w:space="0" w:color="auto"/>
            <w:right w:val="none" w:sz="0" w:space="0" w:color="auto"/>
          </w:divBdr>
        </w:div>
        <w:div w:id="1549105860">
          <w:marLeft w:val="480"/>
          <w:marRight w:val="0"/>
          <w:marTop w:val="0"/>
          <w:marBottom w:val="0"/>
          <w:divBdr>
            <w:top w:val="none" w:sz="0" w:space="0" w:color="auto"/>
            <w:left w:val="none" w:sz="0" w:space="0" w:color="auto"/>
            <w:bottom w:val="none" w:sz="0" w:space="0" w:color="auto"/>
            <w:right w:val="none" w:sz="0" w:space="0" w:color="auto"/>
          </w:divBdr>
        </w:div>
        <w:div w:id="1391999051">
          <w:marLeft w:val="480"/>
          <w:marRight w:val="0"/>
          <w:marTop w:val="0"/>
          <w:marBottom w:val="0"/>
          <w:divBdr>
            <w:top w:val="none" w:sz="0" w:space="0" w:color="auto"/>
            <w:left w:val="none" w:sz="0" w:space="0" w:color="auto"/>
            <w:bottom w:val="none" w:sz="0" w:space="0" w:color="auto"/>
            <w:right w:val="none" w:sz="0" w:space="0" w:color="auto"/>
          </w:divBdr>
        </w:div>
        <w:div w:id="1104231796">
          <w:marLeft w:val="480"/>
          <w:marRight w:val="0"/>
          <w:marTop w:val="0"/>
          <w:marBottom w:val="0"/>
          <w:divBdr>
            <w:top w:val="none" w:sz="0" w:space="0" w:color="auto"/>
            <w:left w:val="none" w:sz="0" w:space="0" w:color="auto"/>
            <w:bottom w:val="none" w:sz="0" w:space="0" w:color="auto"/>
            <w:right w:val="none" w:sz="0" w:space="0" w:color="auto"/>
          </w:divBdr>
        </w:div>
        <w:div w:id="741218875">
          <w:marLeft w:val="480"/>
          <w:marRight w:val="0"/>
          <w:marTop w:val="0"/>
          <w:marBottom w:val="0"/>
          <w:divBdr>
            <w:top w:val="none" w:sz="0" w:space="0" w:color="auto"/>
            <w:left w:val="none" w:sz="0" w:space="0" w:color="auto"/>
            <w:bottom w:val="none" w:sz="0" w:space="0" w:color="auto"/>
            <w:right w:val="none" w:sz="0" w:space="0" w:color="auto"/>
          </w:divBdr>
        </w:div>
        <w:div w:id="178088571">
          <w:marLeft w:val="480"/>
          <w:marRight w:val="0"/>
          <w:marTop w:val="0"/>
          <w:marBottom w:val="0"/>
          <w:divBdr>
            <w:top w:val="none" w:sz="0" w:space="0" w:color="auto"/>
            <w:left w:val="none" w:sz="0" w:space="0" w:color="auto"/>
            <w:bottom w:val="none" w:sz="0" w:space="0" w:color="auto"/>
            <w:right w:val="none" w:sz="0" w:space="0" w:color="auto"/>
          </w:divBdr>
        </w:div>
        <w:div w:id="1433894369">
          <w:marLeft w:val="480"/>
          <w:marRight w:val="0"/>
          <w:marTop w:val="0"/>
          <w:marBottom w:val="0"/>
          <w:divBdr>
            <w:top w:val="none" w:sz="0" w:space="0" w:color="auto"/>
            <w:left w:val="none" w:sz="0" w:space="0" w:color="auto"/>
            <w:bottom w:val="none" w:sz="0" w:space="0" w:color="auto"/>
            <w:right w:val="none" w:sz="0" w:space="0" w:color="auto"/>
          </w:divBdr>
        </w:div>
        <w:div w:id="688988002">
          <w:marLeft w:val="480"/>
          <w:marRight w:val="0"/>
          <w:marTop w:val="0"/>
          <w:marBottom w:val="0"/>
          <w:divBdr>
            <w:top w:val="none" w:sz="0" w:space="0" w:color="auto"/>
            <w:left w:val="none" w:sz="0" w:space="0" w:color="auto"/>
            <w:bottom w:val="none" w:sz="0" w:space="0" w:color="auto"/>
            <w:right w:val="none" w:sz="0" w:space="0" w:color="auto"/>
          </w:divBdr>
        </w:div>
        <w:div w:id="439692362">
          <w:marLeft w:val="480"/>
          <w:marRight w:val="0"/>
          <w:marTop w:val="0"/>
          <w:marBottom w:val="0"/>
          <w:divBdr>
            <w:top w:val="none" w:sz="0" w:space="0" w:color="auto"/>
            <w:left w:val="none" w:sz="0" w:space="0" w:color="auto"/>
            <w:bottom w:val="none" w:sz="0" w:space="0" w:color="auto"/>
            <w:right w:val="none" w:sz="0" w:space="0" w:color="auto"/>
          </w:divBdr>
        </w:div>
        <w:div w:id="357776446">
          <w:marLeft w:val="480"/>
          <w:marRight w:val="0"/>
          <w:marTop w:val="0"/>
          <w:marBottom w:val="0"/>
          <w:divBdr>
            <w:top w:val="none" w:sz="0" w:space="0" w:color="auto"/>
            <w:left w:val="none" w:sz="0" w:space="0" w:color="auto"/>
            <w:bottom w:val="none" w:sz="0" w:space="0" w:color="auto"/>
            <w:right w:val="none" w:sz="0" w:space="0" w:color="auto"/>
          </w:divBdr>
        </w:div>
        <w:div w:id="828252778">
          <w:marLeft w:val="480"/>
          <w:marRight w:val="0"/>
          <w:marTop w:val="0"/>
          <w:marBottom w:val="0"/>
          <w:divBdr>
            <w:top w:val="none" w:sz="0" w:space="0" w:color="auto"/>
            <w:left w:val="none" w:sz="0" w:space="0" w:color="auto"/>
            <w:bottom w:val="none" w:sz="0" w:space="0" w:color="auto"/>
            <w:right w:val="none" w:sz="0" w:space="0" w:color="auto"/>
          </w:divBdr>
        </w:div>
        <w:div w:id="1001665246">
          <w:marLeft w:val="480"/>
          <w:marRight w:val="0"/>
          <w:marTop w:val="0"/>
          <w:marBottom w:val="0"/>
          <w:divBdr>
            <w:top w:val="none" w:sz="0" w:space="0" w:color="auto"/>
            <w:left w:val="none" w:sz="0" w:space="0" w:color="auto"/>
            <w:bottom w:val="none" w:sz="0" w:space="0" w:color="auto"/>
            <w:right w:val="none" w:sz="0" w:space="0" w:color="auto"/>
          </w:divBdr>
        </w:div>
        <w:div w:id="1188837825">
          <w:marLeft w:val="480"/>
          <w:marRight w:val="0"/>
          <w:marTop w:val="0"/>
          <w:marBottom w:val="0"/>
          <w:divBdr>
            <w:top w:val="none" w:sz="0" w:space="0" w:color="auto"/>
            <w:left w:val="none" w:sz="0" w:space="0" w:color="auto"/>
            <w:bottom w:val="none" w:sz="0" w:space="0" w:color="auto"/>
            <w:right w:val="none" w:sz="0" w:space="0" w:color="auto"/>
          </w:divBdr>
        </w:div>
        <w:div w:id="2007391453">
          <w:marLeft w:val="480"/>
          <w:marRight w:val="0"/>
          <w:marTop w:val="0"/>
          <w:marBottom w:val="0"/>
          <w:divBdr>
            <w:top w:val="none" w:sz="0" w:space="0" w:color="auto"/>
            <w:left w:val="none" w:sz="0" w:space="0" w:color="auto"/>
            <w:bottom w:val="none" w:sz="0" w:space="0" w:color="auto"/>
            <w:right w:val="none" w:sz="0" w:space="0" w:color="auto"/>
          </w:divBdr>
        </w:div>
        <w:div w:id="1580870941">
          <w:marLeft w:val="480"/>
          <w:marRight w:val="0"/>
          <w:marTop w:val="0"/>
          <w:marBottom w:val="0"/>
          <w:divBdr>
            <w:top w:val="none" w:sz="0" w:space="0" w:color="auto"/>
            <w:left w:val="none" w:sz="0" w:space="0" w:color="auto"/>
            <w:bottom w:val="none" w:sz="0" w:space="0" w:color="auto"/>
            <w:right w:val="none" w:sz="0" w:space="0" w:color="auto"/>
          </w:divBdr>
        </w:div>
        <w:div w:id="724641078">
          <w:marLeft w:val="480"/>
          <w:marRight w:val="0"/>
          <w:marTop w:val="0"/>
          <w:marBottom w:val="0"/>
          <w:divBdr>
            <w:top w:val="none" w:sz="0" w:space="0" w:color="auto"/>
            <w:left w:val="none" w:sz="0" w:space="0" w:color="auto"/>
            <w:bottom w:val="none" w:sz="0" w:space="0" w:color="auto"/>
            <w:right w:val="none" w:sz="0" w:space="0" w:color="auto"/>
          </w:divBdr>
        </w:div>
        <w:div w:id="1672441458">
          <w:marLeft w:val="480"/>
          <w:marRight w:val="0"/>
          <w:marTop w:val="0"/>
          <w:marBottom w:val="0"/>
          <w:divBdr>
            <w:top w:val="none" w:sz="0" w:space="0" w:color="auto"/>
            <w:left w:val="none" w:sz="0" w:space="0" w:color="auto"/>
            <w:bottom w:val="none" w:sz="0" w:space="0" w:color="auto"/>
            <w:right w:val="none" w:sz="0" w:space="0" w:color="auto"/>
          </w:divBdr>
        </w:div>
        <w:div w:id="957495391">
          <w:marLeft w:val="480"/>
          <w:marRight w:val="0"/>
          <w:marTop w:val="0"/>
          <w:marBottom w:val="0"/>
          <w:divBdr>
            <w:top w:val="none" w:sz="0" w:space="0" w:color="auto"/>
            <w:left w:val="none" w:sz="0" w:space="0" w:color="auto"/>
            <w:bottom w:val="none" w:sz="0" w:space="0" w:color="auto"/>
            <w:right w:val="none" w:sz="0" w:space="0" w:color="auto"/>
          </w:divBdr>
        </w:div>
        <w:div w:id="973022088">
          <w:marLeft w:val="480"/>
          <w:marRight w:val="0"/>
          <w:marTop w:val="0"/>
          <w:marBottom w:val="0"/>
          <w:divBdr>
            <w:top w:val="none" w:sz="0" w:space="0" w:color="auto"/>
            <w:left w:val="none" w:sz="0" w:space="0" w:color="auto"/>
            <w:bottom w:val="none" w:sz="0" w:space="0" w:color="auto"/>
            <w:right w:val="none" w:sz="0" w:space="0" w:color="auto"/>
          </w:divBdr>
        </w:div>
        <w:div w:id="1664552939">
          <w:marLeft w:val="480"/>
          <w:marRight w:val="0"/>
          <w:marTop w:val="0"/>
          <w:marBottom w:val="0"/>
          <w:divBdr>
            <w:top w:val="none" w:sz="0" w:space="0" w:color="auto"/>
            <w:left w:val="none" w:sz="0" w:space="0" w:color="auto"/>
            <w:bottom w:val="none" w:sz="0" w:space="0" w:color="auto"/>
            <w:right w:val="none" w:sz="0" w:space="0" w:color="auto"/>
          </w:divBdr>
        </w:div>
        <w:div w:id="844444821">
          <w:marLeft w:val="480"/>
          <w:marRight w:val="0"/>
          <w:marTop w:val="0"/>
          <w:marBottom w:val="0"/>
          <w:divBdr>
            <w:top w:val="none" w:sz="0" w:space="0" w:color="auto"/>
            <w:left w:val="none" w:sz="0" w:space="0" w:color="auto"/>
            <w:bottom w:val="none" w:sz="0" w:space="0" w:color="auto"/>
            <w:right w:val="none" w:sz="0" w:space="0" w:color="auto"/>
          </w:divBdr>
        </w:div>
        <w:div w:id="2046831775">
          <w:marLeft w:val="480"/>
          <w:marRight w:val="0"/>
          <w:marTop w:val="0"/>
          <w:marBottom w:val="0"/>
          <w:divBdr>
            <w:top w:val="none" w:sz="0" w:space="0" w:color="auto"/>
            <w:left w:val="none" w:sz="0" w:space="0" w:color="auto"/>
            <w:bottom w:val="none" w:sz="0" w:space="0" w:color="auto"/>
            <w:right w:val="none" w:sz="0" w:space="0" w:color="auto"/>
          </w:divBdr>
        </w:div>
        <w:div w:id="45880208">
          <w:marLeft w:val="480"/>
          <w:marRight w:val="0"/>
          <w:marTop w:val="0"/>
          <w:marBottom w:val="0"/>
          <w:divBdr>
            <w:top w:val="none" w:sz="0" w:space="0" w:color="auto"/>
            <w:left w:val="none" w:sz="0" w:space="0" w:color="auto"/>
            <w:bottom w:val="none" w:sz="0" w:space="0" w:color="auto"/>
            <w:right w:val="none" w:sz="0" w:space="0" w:color="auto"/>
          </w:divBdr>
        </w:div>
        <w:div w:id="1093435287">
          <w:marLeft w:val="480"/>
          <w:marRight w:val="0"/>
          <w:marTop w:val="0"/>
          <w:marBottom w:val="0"/>
          <w:divBdr>
            <w:top w:val="none" w:sz="0" w:space="0" w:color="auto"/>
            <w:left w:val="none" w:sz="0" w:space="0" w:color="auto"/>
            <w:bottom w:val="none" w:sz="0" w:space="0" w:color="auto"/>
            <w:right w:val="none" w:sz="0" w:space="0" w:color="auto"/>
          </w:divBdr>
        </w:div>
        <w:div w:id="1908026070">
          <w:marLeft w:val="480"/>
          <w:marRight w:val="0"/>
          <w:marTop w:val="0"/>
          <w:marBottom w:val="0"/>
          <w:divBdr>
            <w:top w:val="none" w:sz="0" w:space="0" w:color="auto"/>
            <w:left w:val="none" w:sz="0" w:space="0" w:color="auto"/>
            <w:bottom w:val="none" w:sz="0" w:space="0" w:color="auto"/>
            <w:right w:val="none" w:sz="0" w:space="0" w:color="auto"/>
          </w:divBdr>
        </w:div>
        <w:div w:id="92555670">
          <w:marLeft w:val="480"/>
          <w:marRight w:val="0"/>
          <w:marTop w:val="0"/>
          <w:marBottom w:val="0"/>
          <w:divBdr>
            <w:top w:val="none" w:sz="0" w:space="0" w:color="auto"/>
            <w:left w:val="none" w:sz="0" w:space="0" w:color="auto"/>
            <w:bottom w:val="none" w:sz="0" w:space="0" w:color="auto"/>
            <w:right w:val="none" w:sz="0" w:space="0" w:color="auto"/>
          </w:divBdr>
        </w:div>
        <w:div w:id="362172318">
          <w:marLeft w:val="480"/>
          <w:marRight w:val="0"/>
          <w:marTop w:val="0"/>
          <w:marBottom w:val="0"/>
          <w:divBdr>
            <w:top w:val="none" w:sz="0" w:space="0" w:color="auto"/>
            <w:left w:val="none" w:sz="0" w:space="0" w:color="auto"/>
            <w:bottom w:val="none" w:sz="0" w:space="0" w:color="auto"/>
            <w:right w:val="none" w:sz="0" w:space="0" w:color="auto"/>
          </w:divBdr>
        </w:div>
      </w:divsChild>
    </w:div>
    <w:div w:id="408041083">
      <w:marLeft w:val="480"/>
      <w:marRight w:val="0"/>
      <w:marTop w:val="0"/>
      <w:marBottom w:val="0"/>
      <w:divBdr>
        <w:top w:val="none" w:sz="0" w:space="0" w:color="auto"/>
        <w:left w:val="none" w:sz="0" w:space="0" w:color="auto"/>
        <w:bottom w:val="none" w:sz="0" w:space="0" w:color="auto"/>
        <w:right w:val="none" w:sz="0" w:space="0" w:color="auto"/>
      </w:divBdr>
    </w:div>
    <w:div w:id="408112406">
      <w:bodyDiv w:val="1"/>
      <w:marLeft w:val="0"/>
      <w:marRight w:val="0"/>
      <w:marTop w:val="0"/>
      <w:marBottom w:val="0"/>
      <w:divBdr>
        <w:top w:val="none" w:sz="0" w:space="0" w:color="auto"/>
        <w:left w:val="none" w:sz="0" w:space="0" w:color="auto"/>
        <w:bottom w:val="none" w:sz="0" w:space="0" w:color="auto"/>
        <w:right w:val="none" w:sz="0" w:space="0" w:color="auto"/>
      </w:divBdr>
    </w:div>
    <w:div w:id="408162022">
      <w:marLeft w:val="480"/>
      <w:marRight w:val="0"/>
      <w:marTop w:val="0"/>
      <w:marBottom w:val="0"/>
      <w:divBdr>
        <w:top w:val="none" w:sz="0" w:space="0" w:color="auto"/>
        <w:left w:val="none" w:sz="0" w:space="0" w:color="auto"/>
        <w:bottom w:val="none" w:sz="0" w:space="0" w:color="auto"/>
        <w:right w:val="none" w:sz="0" w:space="0" w:color="auto"/>
      </w:divBdr>
    </w:div>
    <w:div w:id="408231150">
      <w:marLeft w:val="480"/>
      <w:marRight w:val="0"/>
      <w:marTop w:val="0"/>
      <w:marBottom w:val="0"/>
      <w:divBdr>
        <w:top w:val="none" w:sz="0" w:space="0" w:color="auto"/>
        <w:left w:val="none" w:sz="0" w:space="0" w:color="auto"/>
        <w:bottom w:val="none" w:sz="0" w:space="0" w:color="auto"/>
        <w:right w:val="none" w:sz="0" w:space="0" w:color="auto"/>
      </w:divBdr>
    </w:div>
    <w:div w:id="408231545">
      <w:marLeft w:val="480"/>
      <w:marRight w:val="0"/>
      <w:marTop w:val="0"/>
      <w:marBottom w:val="0"/>
      <w:divBdr>
        <w:top w:val="none" w:sz="0" w:space="0" w:color="auto"/>
        <w:left w:val="none" w:sz="0" w:space="0" w:color="auto"/>
        <w:bottom w:val="none" w:sz="0" w:space="0" w:color="auto"/>
        <w:right w:val="none" w:sz="0" w:space="0" w:color="auto"/>
      </w:divBdr>
    </w:div>
    <w:div w:id="408234299">
      <w:marLeft w:val="480"/>
      <w:marRight w:val="0"/>
      <w:marTop w:val="0"/>
      <w:marBottom w:val="0"/>
      <w:divBdr>
        <w:top w:val="none" w:sz="0" w:space="0" w:color="auto"/>
        <w:left w:val="none" w:sz="0" w:space="0" w:color="auto"/>
        <w:bottom w:val="none" w:sz="0" w:space="0" w:color="auto"/>
        <w:right w:val="none" w:sz="0" w:space="0" w:color="auto"/>
      </w:divBdr>
    </w:div>
    <w:div w:id="408237384">
      <w:marLeft w:val="480"/>
      <w:marRight w:val="0"/>
      <w:marTop w:val="0"/>
      <w:marBottom w:val="0"/>
      <w:divBdr>
        <w:top w:val="none" w:sz="0" w:space="0" w:color="auto"/>
        <w:left w:val="none" w:sz="0" w:space="0" w:color="auto"/>
        <w:bottom w:val="none" w:sz="0" w:space="0" w:color="auto"/>
        <w:right w:val="none" w:sz="0" w:space="0" w:color="auto"/>
      </w:divBdr>
    </w:div>
    <w:div w:id="408308270">
      <w:marLeft w:val="480"/>
      <w:marRight w:val="0"/>
      <w:marTop w:val="0"/>
      <w:marBottom w:val="0"/>
      <w:divBdr>
        <w:top w:val="none" w:sz="0" w:space="0" w:color="auto"/>
        <w:left w:val="none" w:sz="0" w:space="0" w:color="auto"/>
        <w:bottom w:val="none" w:sz="0" w:space="0" w:color="auto"/>
        <w:right w:val="none" w:sz="0" w:space="0" w:color="auto"/>
      </w:divBdr>
    </w:div>
    <w:div w:id="408383135">
      <w:marLeft w:val="480"/>
      <w:marRight w:val="0"/>
      <w:marTop w:val="0"/>
      <w:marBottom w:val="0"/>
      <w:divBdr>
        <w:top w:val="none" w:sz="0" w:space="0" w:color="auto"/>
        <w:left w:val="none" w:sz="0" w:space="0" w:color="auto"/>
        <w:bottom w:val="none" w:sz="0" w:space="0" w:color="auto"/>
        <w:right w:val="none" w:sz="0" w:space="0" w:color="auto"/>
      </w:divBdr>
    </w:div>
    <w:div w:id="408501289">
      <w:bodyDiv w:val="1"/>
      <w:marLeft w:val="0"/>
      <w:marRight w:val="0"/>
      <w:marTop w:val="0"/>
      <w:marBottom w:val="0"/>
      <w:divBdr>
        <w:top w:val="none" w:sz="0" w:space="0" w:color="auto"/>
        <w:left w:val="none" w:sz="0" w:space="0" w:color="auto"/>
        <w:bottom w:val="none" w:sz="0" w:space="0" w:color="auto"/>
        <w:right w:val="none" w:sz="0" w:space="0" w:color="auto"/>
      </w:divBdr>
    </w:div>
    <w:div w:id="408617305">
      <w:marLeft w:val="480"/>
      <w:marRight w:val="0"/>
      <w:marTop w:val="0"/>
      <w:marBottom w:val="0"/>
      <w:divBdr>
        <w:top w:val="none" w:sz="0" w:space="0" w:color="auto"/>
        <w:left w:val="none" w:sz="0" w:space="0" w:color="auto"/>
        <w:bottom w:val="none" w:sz="0" w:space="0" w:color="auto"/>
        <w:right w:val="none" w:sz="0" w:space="0" w:color="auto"/>
      </w:divBdr>
    </w:div>
    <w:div w:id="408693239">
      <w:marLeft w:val="480"/>
      <w:marRight w:val="0"/>
      <w:marTop w:val="0"/>
      <w:marBottom w:val="0"/>
      <w:divBdr>
        <w:top w:val="none" w:sz="0" w:space="0" w:color="auto"/>
        <w:left w:val="none" w:sz="0" w:space="0" w:color="auto"/>
        <w:bottom w:val="none" w:sz="0" w:space="0" w:color="auto"/>
        <w:right w:val="none" w:sz="0" w:space="0" w:color="auto"/>
      </w:divBdr>
    </w:div>
    <w:div w:id="409086597">
      <w:marLeft w:val="480"/>
      <w:marRight w:val="0"/>
      <w:marTop w:val="0"/>
      <w:marBottom w:val="0"/>
      <w:divBdr>
        <w:top w:val="none" w:sz="0" w:space="0" w:color="auto"/>
        <w:left w:val="none" w:sz="0" w:space="0" w:color="auto"/>
        <w:bottom w:val="none" w:sz="0" w:space="0" w:color="auto"/>
        <w:right w:val="none" w:sz="0" w:space="0" w:color="auto"/>
      </w:divBdr>
    </w:div>
    <w:div w:id="409154204">
      <w:marLeft w:val="480"/>
      <w:marRight w:val="0"/>
      <w:marTop w:val="0"/>
      <w:marBottom w:val="0"/>
      <w:divBdr>
        <w:top w:val="none" w:sz="0" w:space="0" w:color="auto"/>
        <w:left w:val="none" w:sz="0" w:space="0" w:color="auto"/>
        <w:bottom w:val="none" w:sz="0" w:space="0" w:color="auto"/>
        <w:right w:val="none" w:sz="0" w:space="0" w:color="auto"/>
      </w:divBdr>
    </w:div>
    <w:div w:id="409157290">
      <w:marLeft w:val="480"/>
      <w:marRight w:val="0"/>
      <w:marTop w:val="0"/>
      <w:marBottom w:val="0"/>
      <w:divBdr>
        <w:top w:val="none" w:sz="0" w:space="0" w:color="auto"/>
        <w:left w:val="none" w:sz="0" w:space="0" w:color="auto"/>
        <w:bottom w:val="none" w:sz="0" w:space="0" w:color="auto"/>
        <w:right w:val="none" w:sz="0" w:space="0" w:color="auto"/>
      </w:divBdr>
    </w:div>
    <w:div w:id="409473537">
      <w:bodyDiv w:val="1"/>
      <w:marLeft w:val="0"/>
      <w:marRight w:val="0"/>
      <w:marTop w:val="0"/>
      <w:marBottom w:val="0"/>
      <w:divBdr>
        <w:top w:val="none" w:sz="0" w:space="0" w:color="auto"/>
        <w:left w:val="none" w:sz="0" w:space="0" w:color="auto"/>
        <w:bottom w:val="none" w:sz="0" w:space="0" w:color="auto"/>
        <w:right w:val="none" w:sz="0" w:space="0" w:color="auto"/>
      </w:divBdr>
    </w:div>
    <w:div w:id="409813620">
      <w:bodyDiv w:val="1"/>
      <w:marLeft w:val="0"/>
      <w:marRight w:val="0"/>
      <w:marTop w:val="0"/>
      <w:marBottom w:val="0"/>
      <w:divBdr>
        <w:top w:val="none" w:sz="0" w:space="0" w:color="auto"/>
        <w:left w:val="none" w:sz="0" w:space="0" w:color="auto"/>
        <w:bottom w:val="none" w:sz="0" w:space="0" w:color="auto"/>
        <w:right w:val="none" w:sz="0" w:space="0" w:color="auto"/>
      </w:divBdr>
    </w:div>
    <w:div w:id="409817260">
      <w:marLeft w:val="480"/>
      <w:marRight w:val="0"/>
      <w:marTop w:val="0"/>
      <w:marBottom w:val="0"/>
      <w:divBdr>
        <w:top w:val="none" w:sz="0" w:space="0" w:color="auto"/>
        <w:left w:val="none" w:sz="0" w:space="0" w:color="auto"/>
        <w:bottom w:val="none" w:sz="0" w:space="0" w:color="auto"/>
        <w:right w:val="none" w:sz="0" w:space="0" w:color="auto"/>
      </w:divBdr>
    </w:div>
    <w:div w:id="410009971">
      <w:marLeft w:val="480"/>
      <w:marRight w:val="0"/>
      <w:marTop w:val="0"/>
      <w:marBottom w:val="0"/>
      <w:divBdr>
        <w:top w:val="none" w:sz="0" w:space="0" w:color="auto"/>
        <w:left w:val="none" w:sz="0" w:space="0" w:color="auto"/>
        <w:bottom w:val="none" w:sz="0" w:space="0" w:color="auto"/>
        <w:right w:val="none" w:sz="0" w:space="0" w:color="auto"/>
      </w:divBdr>
    </w:div>
    <w:div w:id="410156995">
      <w:marLeft w:val="480"/>
      <w:marRight w:val="0"/>
      <w:marTop w:val="0"/>
      <w:marBottom w:val="0"/>
      <w:divBdr>
        <w:top w:val="none" w:sz="0" w:space="0" w:color="auto"/>
        <w:left w:val="none" w:sz="0" w:space="0" w:color="auto"/>
        <w:bottom w:val="none" w:sz="0" w:space="0" w:color="auto"/>
        <w:right w:val="none" w:sz="0" w:space="0" w:color="auto"/>
      </w:divBdr>
    </w:div>
    <w:div w:id="410279138">
      <w:bodyDiv w:val="1"/>
      <w:marLeft w:val="0"/>
      <w:marRight w:val="0"/>
      <w:marTop w:val="0"/>
      <w:marBottom w:val="0"/>
      <w:divBdr>
        <w:top w:val="none" w:sz="0" w:space="0" w:color="auto"/>
        <w:left w:val="none" w:sz="0" w:space="0" w:color="auto"/>
        <w:bottom w:val="none" w:sz="0" w:space="0" w:color="auto"/>
        <w:right w:val="none" w:sz="0" w:space="0" w:color="auto"/>
      </w:divBdr>
    </w:div>
    <w:div w:id="410586816">
      <w:marLeft w:val="480"/>
      <w:marRight w:val="0"/>
      <w:marTop w:val="0"/>
      <w:marBottom w:val="0"/>
      <w:divBdr>
        <w:top w:val="none" w:sz="0" w:space="0" w:color="auto"/>
        <w:left w:val="none" w:sz="0" w:space="0" w:color="auto"/>
        <w:bottom w:val="none" w:sz="0" w:space="0" w:color="auto"/>
        <w:right w:val="none" w:sz="0" w:space="0" w:color="auto"/>
      </w:divBdr>
    </w:div>
    <w:div w:id="410587893">
      <w:marLeft w:val="480"/>
      <w:marRight w:val="0"/>
      <w:marTop w:val="0"/>
      <w:marBottom w:val="0"/>
      <w:divBdr>
        <w:top w:val="none" w:sz="0" w:space="0" w:color="auto"/>
        <w:left w:val="none" w:sz="0" w:space="0" w:color="auto"/>
        <w:bottom w:val="none" w:sz="0" w:space="0" w:color="auto"/>
        <w:right w:val="none" w:sz="0" w:space="0" w:color="auto"/>
      </w:divBdr>
    </w:div>
    <w:div w:id="410851581">
      <w:marLeft w:val="480"/>
      <w:marRight w:val="0"/>
      <w:marTop w:val="0"/>
      <w:marBottom w:val="0"/>
      <w:divBdr>
        <w:top w:val="none" w:sz="0" w:space="0" w:color="auto"/>
        <w:left w:val="none" w:sz="0" w:space="0" w:color="auto"/>
        <w:bottom w:val="none" w:sz="0" w:space="0" w:color="auto"/>
        <w:right w:val="none" w:sz="0" w:space="0" w:color="auto"/>
      </w:divBdr>
    </w:div>
    <w:div w:id="411123182">
      <w:bodyDiv w:val="1"/>
      <w:marLeft w:val="0"/>
      <w:marRight w:val="0"/>
      <w:marTop w:val="0"/>
      <w:marBottom w:val="0"/>
      <w:divBdr>
        <w:top w:val="none" w:sz="0" w:space="0" w:color="auto"/>
        <w:left w:val="none" w:sz="0" w:space="0" w:color="auto"/>
        <w:bottom w:val="none" w:sz="0" w:space="0" w:color="auto"/>
        <w:right w:val="none" w:sz="0" w:space="0" w:color="auto"/>
      </w:divBdr>
    </w:div>
    <w:div w:id="411320870">
      <w:marLeft w:val="480"/>
      <w:marRight w:val="0"/>
      <w:marTop w:val="0"/>
      <w:marBottom w:val="0"/>
      <w:divBdr>
        <w:top w:val="none" w:sz="0" w:space="0" w:color="auto"/>
        <w:left w:val="none" w:sz="0" w:space="0" w:color="auto"/>
        <w:bottom w:val="none" w:sz="0" w:space="0" w:color="auto"/>
        <w:right w:val="none" w:sz="0" w:space="0" w:color="auto"/>
      </w:divBdr>
    </w:div>
    <w:div w:id="411322124">
      <w:marLeft w:val="480"/>
      <w:marRight w:val="0"/>
      <w:marTop w:val="0"/>
      <w:marBottom w:val="0"/>
      <w:divBdr>
        <w:top w:val="none" w:sz="0" w:space="0" w:color="auto"/>
        <w:left w:val="none" w:sz="0" w:space="0" w:color="auto"/>
        <w:bottom w:val="none" w:sz="0" w:space="0" w:color="auto"/>
        <w:right w:val="none" w:sz="0" w:space="0" w:color="auto"/>
      </w:divBdr>
    </w:div>
    <w:div w:id="411464201">
      <w:marLeft w:val="480"/>
      <w:marRight w:val="0"/>
      <w:marTop w:val="0"/>
      <w:marBottom w:val="0"/>
      <w:divBdr>
        <w:top w:val="none" w:sz="0" w:space="0" w:color="auto"/>
        <w:left w:val="none" w:sz="0" w:space="0" w:color="auto"/>
        <w:bottom w:val="none" w:sz="0" w:space="0" w:color="auto"/>
        <w:right w:val="none" w:sz="0" w:space="0" w:color="auto"/>
      </w:divBdr>
    </w:div>
    <w:div w:id="411508719">
      <w:marLeft w:val="480"/>
      <w:marRight w:val="0"/>
      <w:marTop w:val="0"/>
      <w:marBottom w:val="0"/>
      <w:divBdr>
        <w:top w:val="none" w:sz="0" w:space="0" w:color="auto"/>
        <w:left w:val="none" w:sz="0" w:space="0" w:color="auto"/>
        <w:bottom w:val="none" w:sz="0" w:space="0" w:color="auto"/>
        <w:right w:val="none" w:sz="0" w:space="0" w:color="auto"/>
      </w:divBdr>
    </w:div>
    <w:div w:id="411585858">
      <w:bodyDiv w:val="1"/>
      <w:marLeft w:val="0"/>
      <w:marRight w:val="0"/>
      <w:marTop w:val="0"/>
      <w:marBottom w:val="0"/>
      <w:divBdr>
        <w:top w:val="none" w:sz="0" w:space="0" w:color="auto"/>
        <w:left w:val="none" w:sz="0" w:space="0" w:color="auto"/>
        <w:bottom w:val="none" w:sz="0" w:space="0" w:color="auto"/>
        <w:right w:val="none" w:sz="0" w:space="0" w:color="auto"/>
      </w:divBdr>
    </w:div>
    <w:div w:id="411633782">
      <w:marLeft w:val="480"/>
      <w:marRight w:val="0"/>
      <w:marTop w:val="0"/>
      <w:marBottom w:val="0"/>
      <w:divBdr>
        <w:top w:val="none" w:sz="0" w:space="0" w:color="auto"/>
        <w:left w:val="none" w:sz="0" w:space="0" w:color="auto"/>
        <w:bottom w:val="none" w:sz="0" w:space="0" w:color="auto"/>
        <w:right w:val="none" w:sz="0" w:space="0" w:color="auto"/>
      </w:divBdr>
    </w:div>
    <w:div w:id="411703880">
      <w:marLeft w:val="480"/>
      <w:marRight w:val="0"/>
      <w:marTop w:val="0"/>
      <w:marBottom w:val="0"/>
      <w:divBdr>
        <w:top w:val="none" w:sz="0" w:space="0" w:color="auto"/>
        <w:left w:val="none" w:sz="0" w:space="0" w:color="auto"/>
        <w:bottom w:val="none" w:sz="0" w:space="0" w:color="auto"/>
        <w:right w:val="none" w:sz="0" w:space="0" w:color="auto"/>
      </w:divBdr>
    </w:div>
    <w:div w:id="411780433">
      <w:marLeft w:val="480"/>
      <w:marRight w:val="0"/>
      <w:marTop w:val="0"/>
      <w:marBottom w:val="0"/>
      <w:divBdr>
        <w:top w:val="none" w:sz="0" w:space="0" w:color="auto"/>
        <w:left w:val="none" w:sz="0" w:space="0" w:color="auto"/>
        <w:bottom w:val="none" w:sz="0" w:space="0" w:color="auto"/>
        <w:right w:val="none" w:sz="0" w:space="0" w:color="auto"/>
      </w:divBdr>
    </w:div>
    <w:div w:id="411894866">
      <w:marLeft w:val="480"/>
      <w:marRight w:val="0"/>
      <w:marTop w:val="0"/>
      <w:marBottom w:val="0"/>
      <w:divBdr>
        <w:top w:val="none" w:sz="0" w:space="0" w:color="auto"/>
        <w:left w:val="none" w:sz="0" w:space="0" w:color="auto"/>
        <w:bottom w:val="none" w:sz="0" w:space="0" w:color="auto"/>
        <w:right w:val="none" w:sz="0" w:space="0" w:color="auto"/>
      </w:divBdr>
    </w:div>
    <w:div w:id="411973428">
      <w:marLeft w:val="480"/>
      <w:marRight w:val="0"/>
      <w:marTop w:val="0"/>
      <w:marBottom w:val="0"/>
      <w:divBdr>
        <w:top w:val="none" w:sz="0" w:space="0" w:color="auto"/>
        <w:left w:val="none" w:sz="0" w:space="0" w:color="auto"/>
        <w:bottom w:val="none" w:sz="0" w:space="0" w:color="auto"/>
        <w:right w:val="none" w:sz="0" w:space="0" w:color="auto"/>
      </w:divBdr>
    </w:div>
    <w:div w:id="412120944">
      <w:marLeft w:val="480"/>
      <w:marRight w:val="0"/>
      <w:marTop w:val="0"/>
      <w:marBottom w:val="0"/>
      <w:divBdr>
        <w:top w:val="none" w:sz="0" w:space="0" w:color="auto"/>
        <w:left w:val="none" w:sz="0" w:space="0" w:color="auto"/>
        <w:bottom w:val="none" w:sz="0" w:space="0" w:color="auto"/>
        <w:right w:val="none" w:sz="0" w:space="0" w:color="auto"/>
      </w:divBdr>
    </w:div>
    <w:div w:id="412168565">
      <w:bodyDiv w:val="1"/>
      <w:marLeft w:val="0"/>
      <w:marRight w:val="0"/>
      <w:marTop w:val="0"/>
      <w:marBottom w:val="0"/>
      <w:divBdr>
        <w:top w:val="none" w:sz="0" w:space="0" w:color="auto"/>
        <w:left w:val="none" w:sz="0" w:space="0" w:color="auto"/>
        <w:bottom w:val="none" w:sz="0" w:space="0" w:color="auto"/>
        <w:right w:val="none" w:sz="0" w:space="0" w:color="auto"/>
      </w:divBdr>
    </w:div>
    <w:div w:id="412238802">
      <w:marLeft w:val="480"/>
      <w:marRight w:val="0"/>
      <w:marTop w:val="0"/>
      <w:marBottom w:val="0"/>
      <w:divBdr>
        <w:top w:val="none" w:sz="0" w:space="0" w:color="auto"/>
        <w:left w:val="none" w:sz="0" w:space="0" w:color="auto"/>
        <w:bottom w:val="none" w:sz="0" w:space="0" w:color="auto"/>
        <w:right w:val="none" w:sz="0" w:space="0" w:color="auto"/>
      </w:divBdr>
    </w:div>
    <w:div w:id="412319556">
      <w:marLeft w:val="480"/>
      <w:marRight w:val="0"/>
      <w:marTop w:val="0"/>
      <w:marBottom w:val="0"/>
      <w:divBdr>
        <w:top w:val="none" w:sz="0" w:space="0" w:color="auto"/>
        <w:left w:val="none" w:sz="0" w:space="0" w:color="auto"/>
        <w:bottom w:val="none" w:sz="0" w:space="0" w:color="auto"/>
        <w:right w:val="none" w:sz="0" w:space="0" w:color="auto"/>
      </w:divBdr>
    </w:div>
    <w:div w:id="412358663">
      <w:marLeft w:val="480"/>
      <w:marRight w:val="0"/>
      <w:marTop w:val="0"/>
      <w:marBottom w:val="0"/>
      <w:divBdr>
        <w:top w:val="none" w:sz="0" w:space="0" w:color="auto"/>
        <w:left w:val="none" w:sz="0" w:space="0" w:color="auto"/>
        <w:bottom w:val="none" w:sz="0" w:space="0" w:color="auto"/>
        <w:right w:val="none" w:sz="0" w:space="0" w:color="auto"/>
      </w:divBdr>
    </w:div>
    <w:div w:id="412433250">
      <w:marLeft w:val="480"/>
      <w:marRight w:val="0"/>
      <w:marTop w:val="0"/>
      <w:marBottom w:val="0"/>
      <w:divBdr>
        <w:top w:val="none" w:sz="0" w:space="0" w:color="auto"/>
        <w:left w:val="none" w:sz="0" w:space="0" w:color="auto"/>
        <w:bottom w:val="none" w:sz="0" w:space="0" w:color="auto"/>
        <w:right w:val="none" w:sz="0" w:space="0" w:color="auto"/>
      </w:divBdr>
    </w:div>
    <w:div w:id="412434887">
      <w:marLeft w:val="480"/>
      <w:marRight w:val="0"/>
      <w:marTop w:val="0"/>
      <w:marBottom w:val="0"/>
      <w:divBdr>
        <w:top w:val="none" w:sz="0" w:space="0" w:color="auto"/>
        <w:left w:val="none" w:sz="0" w:space="0" w:color="auto"/>
        <w:bottom w:val="none" w:sz="0" w:space="0" w:color="auto"/>
        <w:right w:val="none" w:sz="0" w:space="0" w:color="auto"/>
      </w:divBdr>
    </w:div>
    <w:div w:id="412507882">
      <w:marLeft w:val="480"/>
      <w:marRight w:val="0"/>
      <w:marTop w:val="0"/>
      <w:marBottom w:val="0"/>
      <w:divBdr>
        <w:top w:val="none" w:sz="0" w:space="0" w:color="auto"/>
        <w:left w:val="none" w:sz="0" w:space="0" w:color="auto"/>
        <w:bottom w:val="none" w:sz="0" w:space="0" w:color="auto"/>
        <w:right w:val="none" w:sz="0" w:space="0" w:color="auto"/>
      </w:divBdr>
    </w:div>
    <w:div w:id="412510373">
      <w:marLeft w:val="480"/>
      <w:marRight w:val="0"/>
      <w:marTop w:val="0"/>
      <w:marBottom w:val="0"/>
      <w:divBdr>
        <w:top w:val="none" w:sz="0" w:space="0" w:color="auto"/>
        <w:left w:val="none" w:sz="0" w:space="0" w:color="auto"/>
        <w:bottom w:val="none" w:sz="0" w:space="0" w:color="auto"/>
        <w:right w:val="none" w:sz="0" w:space="0" w:color="auto"/>
      </w:divBdr>
    </w:div>
    <w:div w:id="412552165">
      <w:marLeft w:val="480"/>
      <w:marRight w:val="0"/>
      <w:marTop w:val="0"/>
      <w:marBottom w:val="0"/>
      <w:divBdr>
        <w:top w:val="none" w:sz="0" w:space="0" w:color="auto"/>
        <w:left w:val="none" w:sz="0" w:space="0" w:color="auto"/>
        <w:bottom w:val="none" w:sz="0" w:space="0" w:color="auto"/>
        <w:right w:val="none" w:sz="0" w:space="0" w:color="auto"/>
      </w:divBdr>
    </w:div>
    <w:div w:id="412552880">
      <w:marLeft w:val="480"/>
      <w:marRight w:val="0"/>
      <w:marTop w:val="0"/>
      <w:marBottom w:val="0"/>
      <w:divBdr>
        <w:top w:val="none" w:sz="0" w:space="0" w:color="auto"/>
        <w:left w:val="none" w:sz="0" w:space="0" w:color="auto"/>
        <w:bottom w:val="none" w:sz="0" w:space="0" w:color="auto"/>
        <w:right w:val="none" w:sz="0" w:space="0" w:color="auto"/>
      </w:divBdr>
    </w:div>
    <w:div w:id="412627489">
      <w:marLeft w:val="480"/>
      <w:marRight w:val="0"/>
      <w:marTop w:val="0"/>
      <w:marBottom w:val="0"/>
      <w:divBdr>
        <w:top w:val="none" w:sz="0" w:space="0" w:color="auto"/>
        <w:left w:val="none" w:sz="0" w:space="0" w:color="auto"/>
        <w:bottom w:val="none" w:sz="0" w:space="0" w:color="auto"/>
        <w:right w:val="none" w:sz="0" w:space="0" w:color="auto"/>
      </w:divBdr>
    </w:div>
    <w:div w:id="412701076">
      <w:marLeft w:val="480"/>
      <w:marRight w:val="0"/>
      <w:marTop w:val="0"/>
      <w:marBottom w:val="0"/>
      <w:divBdr>
        <w:top w:val="none" w:sz="0" w:space="0" w:color="auto"/>
        <w:left w:val="none" w:sz="0" w:space="0" w:color="auto"/>
        <w:bottom w:val="none" w:sz="0" w:space="0" w:color="auto"/>
        <w:right w:val="none" w:sz="0" w:space="0" w:color="auto"/>
      </w:divBdr>
    </w:div>
    <w:div w:id="412708179">
      <w:marLeft w:val="480"/>
      <w:marRight w:val="0"/>
      <w:marTop w:val="0"/>
      <w:marBottom w:val="0"/>
      <w:divBdr>
        <w:top w:val="none" w:sz="0" w:space="0" w:color="auto"/>
        <w:left w:val="none" w:sz="0" w:space="0" w:color="auto"/>
        <w:bottom w:val="none" w:sz="0" w:space="0" w:color="auto"/>
        <w:right w:val="none" w:sz="0" w:space="0" w:color="auto"/>
      </w:divBdr>
    </w:div>
    <w:div w:id="412776097">
      <w:marLeft w:val="480"/>
      <w:marRight w:val="0"/>
      <w:marTop w:val="0"/>
      <w:marBottom w:val="0"/>
      <w:divBdr>
        <w:top w:val="none" w:sz="0" w:space="0" w:color="auto"/>
        <w:left w:val="none" w:sz="0" w:space="0" w:color="auto"/>
        <w:bottom w:val="none" w:sz="0" w:space="0" w:color="auto"/>
        <w:right w:val="none" w:sz="0" w:space="0" w:color="auto"/>
      </w:divBdr>
    </w:div>
    <w:div w:id="412816850">
      <w:marLeft w:val="480"/>
      <w:marRight w:val="0"/>
      <w:marTop w:val="0"/>
      <w:marBottom w:val="0"/>
      <w:divBdr>
        <w:top w:val="none" w:sz="0" w:space="0" w:color="auto"/>
        <w:left w:val="none" w:sz="0" w:space="0" w:color="auto"/>
        <w:bottom w:val="none" w:sz="0" w:space="0" w:color="auto"/>
        <w:right w:val="none" w:sz="0" w:space="0" w:color="auto"/>
      </w:divBdr>
    </w:div>
    <w:div w:id="412825765">
      <w:marLeft w:val="480"/>
      <w:marRight w:val="0"/>
      <w:marTop w:val="0"/>
      <w:marBottom w:val="0"/>
      <w:divBdr>
        <w:top w:val="none" w:sz="0" w:space="0" w:color="auto"/>
        <w:left w:val="none" w:sz="0" w:space="0" w:color="auto"/>
        <w:bottom w:val="none" w:sz="0" w:space="0" w:color="auto"/>
        <w:right w:val="none" w:sz="0" w:space="0" w:color="auto"/>
      </w:divBdr>
    </w:div>
    <w:div w:id="412892889">
      <w:marLeft w:val="480"/>
      <w:marRight w:val="0"/>
      <w:marTop w:val="0"/>
      <w:marBottom w:val="0"/>
      <w:divBdr>
        <w:top w:val="none" w:sz="0" w:space="0" w:color="auto"/>
        <w:left w:val="none" w:sz="0" w:space="0" w:color="auto"/>
        <w:bottom w:val="none" w:sz="0" w:space="0" w:color="auto"/>
        <w:right w:val="none" w:sz="0" w:space="0" w:color="auto"/>
      </w:divBdr>
    </w:div>
    <w:div w:id="412898047">
      <w:bodyDiv w:val="1"/>
      <w:marLeft w:val="0"/>
      <w:marRight w:val="0"/>
      <w:marTop w:val="0"/>
      <w:marBottom w:val="0"/>
      <w:divBdr>
        <w:top w:val="none" w:sz="0" w:space="0" w:color="auto"/>
        <w:left w:val="none" w:sz="0" w:space="0" w:color="auto"/>
        <w:bottom w:val="none" w:sz="0" w:space="0" w:color="auto"/>
        <w:right w:val="none" w:sz="0" w:space="0" w:color="auto"/>
      </w:divBdr>
    </w:div>
    <w:div w:id="412968988">
      <w:marLeft w:val="480"/>
      <w:marRight w:val="0"/>
      <w:marTop w:val="0"/>
      <w:marBottom w:val="0"/>
      <w:divBdr>
        <w:top w:val="none" w:sz="0" w:space="0" w:color="auto"/>
        <w:left w:val="none" w:sz="0" w:space="0" w:color="auto"/>
        <w:bottom w:val="none" w:sz="0" w:space="0" w:color="auto"/>
        <w:right w:val="none" w:sz="0" w:space="0" w:color="auto"/>
      </w:divBdr>
    </w:div>
    <w:div w:id="413166627">
      <w:marLeft w:val="480"/>
      <w:marRight w:val="0"/>
      <w:marTop w:val="0"/>
      <w:marBottom w:val="0"/>
      <w:divBdr>
        <w:top w:val="none" w:sz="0" w:space="0" w:color="auto"/>
        <w:left w:val="none" w:sz="0" w:space="0" w:color="auto"/>
        <w:bottom w:val="none" w:sz="0" w:space="0" w:color="auto"/>
        <w:right w:val="none" w:sz="0" w:space="0" w:color="auto"/>
      </w:divBdr>
    </w:div>
    <w:div w:id="413210299">
      <w:marLeft w:val="480"/>
      <w:marRight w:val="0"/>
      <w:marTop w:val="0"/>
      <w:marBottom w:val="0"/>
      <w:divBdr>
        <w:top w:val="none" w:sz="0" w:space="0" w:color="auto"/>
        <w:left w:val="none" w:sz="0" w:space="0" w:color="auto"/>
        <w:bottom w:val="none" w:sz="0" w:space="0" w:color="auto"/>
        <w:right w:val="none" w:sz="0" w:space="0" w:color="auto"/>
      </w:divBdr>
    </w:div>
    <w:div w:id="413212639">
      <w:marLeft w:val="480"/>
      <w:marRight w:val="0"/>
      <w:marTop w:val="0"/>
      <w:marBottom w:val="0"/>
      <w:divBdr>
        <w:top w:val="none" w:sz="0" w:space="0" w:color="auto"/>
        <w:left w:val="none" w:sz="0" w:space="0" w:color="auto"/>
        <w:bottom w:val="none" w:sz="0" w:space="0" w:color="auto"/>
        <w:right w:val="none" w:sz="0" w:space="0" w:color="auto"/>
      </w:divBdr>
    </w:div>
    <w:div w:id="413282391">
      <w:marLeft w:val="480"/>
      <w:marRight w:val="0"/>
      <w:marTop w:val="0"/>
      <w:marBottom w:val="0"/>
      <w:divBdr>
        <w:top w:val="none" w:sz="0" w:space="0" w:color="auto"/>
        <w:left w:val="none" w:sz="0" w:space="0" w:color="auto"/>
        <w:bottom w:val="none" w:sz="0" w:space="0" w:color="auto"/>
        <w:right w:val="none" w:sz="0" w:space="0" w:color="auto"/>
      </w:divBdr>
    </w:div>
    <w:div w:id="413283999">
      <w:marLeft w:val="480"/>
      <w:marRight w:val="0"/>
      <w:marTop w:val="0"/>
      <w:marBottom w:val="0"/>
      <w:divBdr>
        <w:top w:val="none" w:sz="0" w:space="0" w:color="auto"/>
        <w:left w:val="none" w:sz="0" w:space="0" w:color="auto"/>
        <w:bottom w:val="none" w:sz="0" w:space="0" w:color="auto"/>
        <w:right w:val="none" w:sz="0" w:space="0" w:color="auto"/>
      </w:divBdr>
    </w:div>
    <w:div w:id="413360198">
      <w:bodyDiv w:val="1"/>
      <w:marLeft w:val="0"/>
      <w:marRight w:val="0"/>
      <w:marTop w:val="0"/>
      <w:marBottom w:val="0"/>
      <w:divBdr>
        <w:top w:val="none" w:sz="0" w:space="0" w:color="auto"/>
        <w:left w:val="none" w:sz="0" w:space="0" w:color="auto"/>
        <w:bottom w:val="none" w:sz="0" w:space="0" w:color="auto"/>
        <w:right w:val="none" w:sz="0" w:space="0" w:color="auto"/>
      </w:divBdr>
    </w:div>
    <w:div w:id="413432625">
      <w:marLeft w:val="480"/>
      <w:marRight w:val="0"/>
      <w:marTop w:val="0"/>
      <w:marBottom w:val="0"/>
      <w:divBdr>
        <w:top w:val="none" w:sz="0" w:space="0" w:color="auto"/>
        <w:left w:val="none" w:sz="0" w:space="0" w:color="auto"/>
        <w:bottom w:val="none" w:sz="0" w:space="0" w:color="auto"/>
        <w:right w:val="none" w:sz="0" w:space="0" w:color="auto"/>
      </w:divBdr>
    </w:div>
    <w:div w:id="413555924">
      <w:marLeft w:val="480"/>
      <w:marRight w:val="0"/>
      <w:marTop w:val="0"/>
      <w:marBottom w:val="0"/>
      <w:divBdr>
        <w:top w:val="none" w:sz="0" w:space="0" w:color="auto"/>
        <w:left w:val="none" w:sz="0" w:space="0" w:color="auto"/>
        <w:bottom w:val="none" w:sz="0" w:space="0" w:color="auto"/>
        <w:right w:val="none" w:sz="0" w:space="0" w:color="auto"/>
      </w:divBdr>
    </w:div>
    <w:div w:id="413669221">
      <w:marLeft w:val="480"/>
      <w:marRight w:val="0"/>
      <w:marTop w:val="0"/>
      <w:marBottom w:val="0"/>
      <w:divBdr>
        <w:top w:val="none" w:sz="0" w:space="0" w:color="auto"/>
        <w:left w:val="none" w:sz="0" w:space="0" w:color="auto"/>
        <w:bottom w:val="none" w:sz="0" w:space="0" w:color="auto"/>
        <w:right w:val="none" w:sz="0" w:space="0" w:color="auto"/>
      </w:divBdr>
    </w:div>
    <w:div w:id="413934639">
      <w:marLeft w:val="480"/>
      <w:marRight w:val="0"/>
      <w:marTop w:val="0"/>
      <w:marBottom w:val="0"/>
      <w:divBdr>
        <w:top w:val="none" w:sz="0" w:space="0" w:color="auto"/>
        <w:left w:val="none" w:sz="0" w:space="0" w:color="auto"/>
        <w:bottom w:val="none" w:sz="0" w:space="0" w:color="auto"/>
        <w:right w:val="none" w:sz="0" w:space="0" w:color="auto"/>
      </w:divBdr>
    </w:div>
    <w:div w:id="414017720">
      <w:marLeft w:val="480"/>
      <w:marRight w:val="0"/>
      <w:marTop w:val="0"/>
      <w:marBottom w:val="0"/>
      <w:divBdr>
        <w:top w:val="none" w:sz="0" w:space="0" w:color="auto"/>
        <w:left w:val="none" w:sz="0" w:space="0" w:color="auto"/>
        <w:bottom w:val="none" w:sz="0" w:space="0" w:color="auto"/>
        <w:right w:val="none" w:sz="0" w:space="0" w:color="auto"/>
      </w:divBdr>
    </w:div>
    <w:div w:id="414203058">
      <w:marLeft w:val="480"/>
      <w:marRight w:val="0"/>
      <w:marTop w:val="0"/>
      <w:marBottom w:val="0"/>
      <w:divBdr>
        <w:top w:val="none" w:sz="0" w:space="0" w:color="auto"/>
        <w:left w:val="none" w:sz="0" w:space="0" w:color="auto"/>
        <w:bottom w:val="none" w:sz="0" w:space="0" w:color="auto"/>
        <w:right w:val="none" w:sz="0" w:space="0" w:color="auto"/>
      </w:divBdr>
    </w:div>
    <w:div w:id="414203867">
      <w:marLeft w:val="480"/>
      <w:marRight w:val="0"/>
      <w:marTop w:val="0"/>
      <w:marBottom w:val="0"/>
      <w:divBdr>
        <w:top w:val="none" w:sz="0" w:space="0" w:color="auto"/>
        <w:left w:val="none" w:sz="0" w:space="0" w:color="auto"/>
        <w:bottom w:val="none" w:sz="0" w:space="0" w:color="auto"/>
        <w:right w:val="none" w:sz="0" w:space="0" w:color="auto"/>
      </w:divBdr>
    </w:div>
    <w:div w:id="414475979">
      <w:bodyDiv w:val="1"/>
      <w:marLeft w:val="0"/>
      <w:marRight w:val="0"/>
      <w:marTop w:val="0"/>
      <w:marBottom w:val="0"/>
      <w:divBdr>
        <w:top w:val="none" w:sz="0" w:space="0" w:color="auto"/>
        <w:left w:val="none" w:sz="0" w:space="0" w:color="auto"/>
        <w:bottom w:val="none" w:sz="0" w:space="0" w:color="auto"/>
        <w:right w:val="none" w:sz="0" w:space="0" w:color="auto"/>
      </w:divBdr>
    </w:div>
    <w:div w:id="414478627">
      <w:marLeft w:val="480"/>
      <w:marRight w:val="0"/>
      <w:marTop w:val="0"/>
      <w:marBottom w:val="0"/>
      <w:divBdr>
        <w:top w:val="none" w:sz="0" w:space="0" w:color="auto"/>
        <w:left w:val="none" w:sz="0" w:space="0" w:color="auto"/>
        <w:bottom w:val="none" w:sz="0" w:space="0" w:color="auto"/>
        <w:right w:val="none" w:sz="0" w:space="0" w:color="auto"/>
      </w:divBdr>
    </w:div>
    <w:div w:id="414594249">
      <w:marLeft w:val="480"/>
      <w:marRight w:val="0"/>
      <w:marTop w:val="0"/>
      <w:marBottom w:val="0"/>
      <w:divBdr>
        <w:top w:val="none" w:sz="0" w:space="0" w:color="auto"/>
        <w:left w:val="none" w:sz="0" w:space="0" w:color="auto"/>
        <w:bottom w:val="none" w:sz="0" w:space="0" w:color="auto"/>
        <w:right w:val="none" w:sz="0" w:space="0" w:color="auto"/>
      </w:divBdr>
    </w:div>
    <w:div w:id="414596359">
      <w:marLeft w:val="480"/>
      <w:marRight w:val="0"/>
      <w:marTop w:val="0"/>
      <w:marBottom w:val="0"/>
      <w:divBdr>
        <w:top w:val="none" w:sz="0" w:space="0" w:color="auto"/>
        <w:left w:val="none" w:sz="0" w:space="0" w:color="auto"/>
        <w:bottom w:val="none" w:sz="0" w:space="0" w:color="auto"/>
        <w:right w:val="none" w:sz="0" w:space="0" w:color="auto"/>
      </w:divBdr>
    </w:div>
    <w:div w:id="414671256">
      <w:marLeft w:val="480"/>
      <w:marRight w:val="0"/>
      <w:marTop w:val="0"/>
      <w:marBottom w:val="0"/>
      <w:divBdr>
        <w:top w:val="none" w:sz="0" w:space="0" w:color="auto"/>
        <w:left w:val="none" w:sz="0" w:space="0" w:color="auto"/>
        <w:bottom w:val="none" w:sz="0" w:space="0" w:color="auto"/>
        <w:right w:val="none" w:sz="0" w:space="0" w:color="auto"/>
      </w:divBdr>
    </w:div>
    <w:div w:id="414672684">
      <w:marLeft w:val="480"/>
      <w:marRight w:val="0"/>
      <w:marTop w:val="0"/>
      <w:marBottom w:val="0"/>
      <w:divBdr>
        <w:top w:val="none" w:sz="0" w:space="0" w:color="auto"/>
        <w:left w:val="none" w:sz="0" w:space="0" w:color="auto"/>
        <w:bottom w:val="none" w:sz="0" w:space="0" w:color="auto"/>
        <w:right w:val="none" w:sz="0" w:space="0" w:color="auto"/>
      </w:divBdr>
    </w:div>
    <w:div w:id="414712014">
      <w:marLeft w:val="480"/>
      <w:marRight w:val="0"/>
      <w:marTop w:val="0"/>
      <w:marBottom w:val="0"/>
      <w:divBdr>
        <w:top w:val="none" w:sz="0" w:space="0" w:color="auto"/>
        <w:left w:val="none" w:sz="0" w:space="0" w:color="auto"/>
        <w:bottom w:val="none" w:sz="0" w:space="0" w:color="auto"/>
        <w:right w:val="none" w:sz="0" w:space="0" w:color="auto"/>
      </w:divBdr>
    </w:div>
    <w:div w:id="414742490">
      <w:marLeft w:val="480"/>
      <w:marRight w:val="0"/>
      <w:marTop w:val="0"/>
      <w:marBottom w:val="0"/>
      <w:divBdr>
        <w:top w:val="none" w:sz="0" w:space="0" w:color="auto"/>
        <w:left w:val="none" w:sz="0" w:space="0" w:color="auto"/>
        <w:bottom w:val="none" w:sz="0" w:space="0" w:color="auto"/>
        <w:right w:val="none" w:sz="0" w:space="0" w:color="auto"/>
      </w:divBdr>
    </w:div>
    <w:div w:id="414791307">
      <w:marLeft w:val="480"/>
      <w:marRight w:val="0"/>
      <w:marTop w:val="0"/>
      <w:marBottom w:val="0"/>
      <w:divBdr>
        <w:top w:val="none" w:sz="0" w:space="0" w:color="auto"/>
        <w:left w:val="none" w:sz="0" w:space="0" w:color="auto"/>
        <w:bottom w:val="none" w:sz="0" w:space="0" w:color="auto"/>
        <w:right w:val="none" w:sz="0" w:space="0" w:color="auto"/>
      </w:divBdr>
    </w:div>
    <w:div w:id="414938432">
      <w:marLeft w:val="480"/>
      <w:marRight w:val="0"/>
      <w:marTop w:val="0"/>
      <w:marBottom w:val="0"/>
      <w:divBdr>
        <w:top w:val="none" w:sz="0" w:space="0" w:color="auto"/>
        <w:left w:val="none" w:sz="0" w:space="0" w:color="auto"/>
        <w:bottom w:val="none" w:sz="0" w:space="0" w:color="auto"/>
        <w:right w:val="none" w:sz="0" w:space="0" w:color="auto"/>
      </w:divBdr>
    </w:div>
    <w:div w:id="414976465">
      <w:marLeft w:val="480"/>
      <w:marRight w:val="0"/>
      <w:marTop w:val="0"/>
      <w:marBottom w:val="0"/>
      <w:divBdr>
        <w:top w:val="none" w:sz="0" w:space="0" w:color="auto"/>
        <w:left w:val="none" w:sz="0" w:space="0" w:color="auto"/>
        <w:bottom w:val="none" w:sz="0" w:space="0" w:color="auto"/>
        <w:right w:val="none" w:sz="0" w:space="0" w:color="auto"/>
      </w:divBdr>
    </w:div>
    <w:div w:id="414984233">
      <w:bodyDiv w:val="1"/>
      <w:marLeft w:val="0"/>
      <w:marRight w:val="0"/>
      <w:marTop w:val="0"/>
      <w:marBottom w:val="0"/>
      <w:divBdr>
        <w:top w:val="none" w:sz="0" w:space="0" w:color="auto"/>
        <w:left w:val="none" w:sz="0" w:space="0" w:color="auto"/>
        <w:bottom w:val="none" w:sz="0" w:space="0" w:color="auto"/>
        <w:right w:val="none" w:sz="0" w:space="0" w:color="auto"/>
      </w:divBdr>
    </w:div>
    <w:div w:id="415176162">
      <w:bodyDiv w:val="1"/>
      <w:marLeft w:val="0"/>
      <w:marRight w:val="0"/>
      <w:marTop w:val="0"/>
      <w:marBottom w:val="0"/>
      <w:divBdr>
        <w:top w:val="none" w:sz="0" w:space="0" w:color="auto"/>
        <w:left w:val="none" w:sz="0" w:space="0" w:color="auto"/>
        <w:bottom w:val="none" w:sz="0" w:space="0" w:color="auto"/>
        <w:right w:val="none" w:sz="0" w:space="0" w:color="auto"/>
      </w:divBdr>
    </w:div>
    <w:div w:id="415322892">
      <w:marLeft w:val="480"/>
      <w:marRight w:val="0"/>
      <w:marTop w:val="0"/>
      <w:marBottom w:val="0"/>
      <w:divBdr>
        <w:top w:val="none" w:sz="0" w:space="0" w:color="auto"/>
        <w:left w:val="none" w:sz="0" w:space="0" w:color="auto"/>
        <w:bottom w:val="none" w:sz="0" w:space="0" w:color="auto"/>
        <w:right w:val="none" w:sz="0" w:space="0" w:color="auto"/>
      </w:divBdr>
    </w:div>
    <w:div w:id="415442808">
      <w:marLeft w:val="480"/>
      <w:marRight w:val="0"/>
      <w:marTop w:val="0"/>
      <w:marBottom w:val="0"/>
      <w:divBdr>
        <w:top w:val="none" w:sz="0" w:space="0" w:color="auto"/>
        <w:left w:val="none" w:sz="0" w:space="0" w:color="auto"/>
        <w:bottom w:val="none" w:sz="0" w:space="0" w:color="auto"/>
        <w:right w:val="none" w:sz="0" w:space="0" w:color="auto"/>
      </w:divBdr>
    </w:div>
    <w:div w:id="415632584">
      <w:marLeft w:val="480"/>
      <w:marRight w:val="0"/>
      <w:marTop w:val="0"/>
      <w:marBottom w:val="0"/>
      <w:divBdr>
        <w:top w:val="none" w:sz="0" w:space="0" w:color="auto"/>
        <w:left w:val="none" w:sz="0" w:space="0" w:color="auto"/>
        <w:bottom w:val="none" w:sz="0" w:space="0" w:color="auto"/>
        <w:right w:val="none" w:sz="0" w:space="0" w:color="auto"/>
      </w:divBdr>
    </w:div>
    <w:div w:id="415709718">
      <w:bodyDiv w:val="1"/>
      <w:marLeft w:val="0"/>
      <w:marRight w:val="0"/>
      <w:marTop w:val="0"/>
      <w:marBottom w:val="0"/>
      <w:divBdr>
        <w:top w:val="none" w:sz="0" w:space="0" w:color="auto"/>
        <w:left w:val="none" w:sz="0" w:space="0" w:color="auto"/>
        <w:bottom w:val="none" w:sz="0" w:space="0" w:color="auto"/>
        <w:right w:val="none" w:sz="0" w:space="0" w:color="auto"/>
      </w:divBdr>
    </w:div>
    <w:div w:id="415715906">
      <w:bodyDiv w:val="1"/>
      <w:marLeft w:val="0"/>
      <w:marRight w:val="0"/>
      <w:marTop w:val="0"/>
      <w:marBottom w:val="0"/>
      <w:divBdr>
        <w:top w:val="none" w:sz="0" w:space="0" w:color="auto"/>
        <w:left w:val="none" w:sz="0" w:space="0" w:color="auto"/>
        <w:bottom w:val="none" w:sz="0" w:space="0" w:color="auto"/>
        <w:right w:val="none" w:sz="0" w:space="0" w:color="auto"/>
      </w:divBdr>
    </w:div>
    <w:div w:id="415783887">
      <w:marLeft w:val="480"/>
      <w:marRight w:val="0"/>
      <w:marTop w:val="0"/>
      <w:marBottom w:val="0"/>
      <w:divBdr>
        <w:top w:val="none" w:sz="0" w:space="0" w:color="auto"/>
        <w:left w:val="none" w:sz="0" w:space="0" w:color="auto"/>
        <w:bottom w:val="none" w:sz="0" w:space="0" w:color="auto"/>
        <w:right w:val="none" w:sz="0" w:space="0" w:color="auto"/>
      </w:divBdr>
    </w:div>
    <w:div w:id="415832529">
      <w:marLeft w:val="480"/>
      <w:marRight w:val="0"/>
      <w:marTop w:val="0"/>
      <w:marBottom w:val="0"/>
      <w:divBdr>
        <w:top w:val="none" w:sz="0" w:space="0" w:color="auto"/>
        <w:left w:val="none" w:sz="0" w:space="0" w:color="auto"/>
        <w:bottom w:val="none" w:sz="0" w:space="0" w:color="auto"/>
        <w:right w:val="none" w:sz="0" w:space="0" w:color="auto"/>
      </w:divBdr>
    </w:div>
    <w:div w:id="415903812">
      <w:marLeft w:val="480"/>
      <w:marRight w:val="0"/>
      <w:marTop w:val="0"/>
      <w:marBottom w:val="0"/>
      <w:divBdr>
        <w:top w:val="none" w:sz="0" w:space="0" w:color="auto"/>
        <w:left w:val="none" w:sz="0" w:space="0" w:color="auto"/>
        <w:bottom w:val="none" w:sz="0" w:space="0" w:color="auto"/>
        <w:right w:val="none" w:sz="0" w:space="0" w:color="auto"/>
      </w:divBdr>
    </w:div>
    <w:div w:id="415980084">
      <w:marLeft w:val="480"/>
      <w:marRight w:val="0"/>
      <w:marTop w:val="0"/>
      <w:marBottom w:val="0"/>
      <w:divBdr>
        <w:top w:val="none" w:sz="0" w:space="0" w:color="auto"/>
        <w:left w:val="none" w:sz="0" w:space="0" w:color="auto"/>
        <w:bottom w:val="none" w:sz="0" w:space="0" w:color="auto"/>
        <w:right w:val="none" w:sz="0" w:space="0" w:color="auto"/>
      </w:divBdr>
    </w:div>
    <w:div w:id="415980556">
      <w:marLeft w:val="480"/>
      <w:marRight w:val="0"/>
      <w:marTop w:val="0"/>
      <w:marBottom w:val="0"/>
      <w:divBdr>
        <w:top w:val="none" w:sz="0" w:space="0" w:color="auto"/>
        <w:left w:val="none" w:sz="0" w:space="0" w:color="auto"/>
        <w:bottom w:val="none" w:sz="0" w:space="0" w:color="auto"/>
        <w:right w:val="none" w:sz="0" w:space="0" w:color="auto"/>
      </w:divBdr>
    </w:div>
    <w:div w:id="416095469">
      <w:marLeft w:val="480"/>
      <w:marRight w:val="0"/>
      <w:marTop w:val="0"/>
      <w:marBottom w:val="0"/>
      <w:divBdr>
        <w:top w:val="none" w:sz="0" w:space="0" w:color="auto"/>
        <w:left w:val="none" w:sz="0" w:space="0" w:color="auto"/>
        <w:bottom w:val="none" w:sz="0" w:space="0" w:color="auto"/>
        <w:right w:val="none" w:sz="0" w:space="0" w:color="auto"/>
      </w:divBdr>
    </w:div>
    <w:div w:id="416098191">
      <w:bodyDiv w:val="1"/>
      <w:marLeft w:val="0"/>
      <w:marRight w:val="0"/>
      <w:marTop w:val="0"/>
      <w:marBottom w:val="0"/>
      <w:divBdr>
        <w:top w:val="none" w:sz="0" w:space="0" w:color="auto"/>
        <w:left w:val="none" w:sz="0" w:space="0" w:color="auto"/>
        <w:bottom w:val="none" w:sz="0" w:space="0" w:color="auto"/>
        <w:right w:val="none" w:sz="0" w:space="0" w:color="auto"/>
      </w:divBdr>
    </w:div>
    <w:div w:id="416172599">
      <w:marLeft w:val="480"/>
      <w:marRight w:val="0"/>
      <w:marTop w:val="0"/>
      <w:marBottom w:val="0"/>
      <w:divBdr>
        <w:top w:val="none" w:sz="0" w:space="0" w:color="auto"/>
        <w:left w:val="none" w:sz="0" w:space="0" w:color="auto"/>
        <w:bottom w:val="none" w:sz="0" w:space="0" w:color="auto"/>
        <w:right w:val="none" w:sz="0" w:space="0" w:color="auto"/>
      </w:divBdr>
    </w:div>
    <w:div w:id="416445237">
      <w:marLeft w:val="480"/>
      <w:marRight w:val="0"/>
      <w:marTop w:val="0"/>
      <w:marBottom w:val="0"/>
      <w:divBdr>
        <w:top w:val="none" w:sz="0" w:space="0" w:color="auto"/>
        <w:left w:val="none" w:sz="0" w:space="0" w:color="auto"/>
        <w:bottom w:val="none" w:sz="0" w:space="0" w:color="auto"/>
        <w:right w:val="none" w:sz="0" w:space="0" w:color="auto"/>
      </w:divBdr>
    </w:div>
    <w:div w:id="416709445">
      <w:bodyDiv w:val="1"/>
      <w:marLeft w:val="0"/>
      <w:marRight w:val="0"/>
      <w:marTop w:val="0"/>
      <w:marBottom w:val="0"/>
      <w:divBdr>
        <w:top w:val="none" w:sz="0" w:space="0" w:color="auto"/>
        <w:left w:val="none" w:sz="0" w:space="0" w:color="auto"/>
        <w:bottom w:val="none" w:sz="0" w:space="0" w:color="auto"/>
        <w:right w:val="none" w:sz="0" w:space="0" w:color="auto"/>
      </w:divBdr>
    </w:div>
    <w:div w:id="416824059">
      <w:marLeft w:val="480"/>
      <w:marRight w:val="0"/>
      <w:marTop w:val="0"/>
      <w:marBottom w:val="0"/>
      <w:divBdr>
        <w:top w:val="none" w:sz="0" w:space="0" w:color="auto"/>
        <w:left w:val="none" w:sz="0" w:space="0" w:color="auto"/>
        <w:bottom w:val="none" w:sz="0" w:space="0" w:color="auto"/>
        <w:right w:val="none" w:sz="0" w:space="0" w:color="auto"/>
      </w:divBdr>
    </w:div>
    <w:div w:id="416824432">
      <w:marLeft w:val="480"/>
      <w:marRight w:val="0"/>
      <w:marTop w:val="0"/>
      <w:marBottom w:val="0"/>
      <w:divBdr>
        <w:top w:val="none" w:sz="0" w:space="0" w:color="auto"/>
        <w:left w:val="none" w:sz="0" w:space="0" w:color="auto"/>
        <w:bottom w:val="none" w:sz="0" w:space="0" w:color="auto"/>
        <w:right w:val="none" w:sz="0" w:space="0" w:color="auto"/>
      </w:divBdr>
    </w:div>
    <w:div w:id="416824624">
      <w:marLeft w:val="480"/>
      <w:marRight w:val="0"/>
      <w:marTop w:val="0"/>
      <w:marBottom w:val="0"/>
      <w:divBdr>
        <w:top w:val="none" w:sz="0" w:space="0" w:color="auto"/>
        <w:left w:val="none" w:sz="0" w:space="0" w:color="auto"/>
        <w:bottom w:val="none" w:sz="0" w:space="0" w:color="auto"/>
        <w:right w:val="none" w:sz="0" w:space="0" w:color="auto"/>
      </w:divBdr>
    </w:div>
    <w:div w:id="416830069">
      <w:marLeft w:val="480"/>
      <w:marRight w:val="0"/>
      <w:marTop w:val="0"/>
      <w:marBottom w:val="0"/>
      <w:divBdr>
        <w:top w:val="none" w:sz="0" w:space="0" w:color="auto"/>
        <w:left w:val="none" w:sz="0" w:space="0" w:color="auto"/>
        <w:bottom w:val="none" w:sz="0" w:space="0" w:color="auto"/>
        <w:right w:val="none" w:sz="0" w:space="0" w:color="auto"/>
      </w:divBdr>
    </w:div>
    <w:div w:id="417018795">
      <w:marLeft w:val="480"/>
      <w:marRight w:val="0"/>
      <w:marTop w:val="0"/>
      <w:marBottom w:val="0"/>
      <w:divBdr>
        <w:top w:val="none" w:sz="0" w:space="0" w:color="auto"/>
        <w:left w:val="none" w:sz="0" w:space="0" w:color="auto"/>
        <w:bottom w:val="none" w:sz="0" w:space="0" w:color="auto"/>
        <w:right w:val="none" w:sz="0" w:space="0" w:color="auto"/>
      </w:divBdr>
    </w:div>
    <w:div w:id="417026072">
      <w:bodyDiv w:val="1"/>
      <w:marLeft w:val="0"/>
      <w:marRight w:val="0"/>
      <w:marTop w:val="0"/>
      <w:marBottom w:val="0"/>
      <w:divBdr>
        <w:top w:val="none" w:sz="0" w:space="0" w:color="auto"/>
        <w:left w:val="none" w:sz="0" w:space="0" w:color="auto"/>
        <w:bottom w:val="none" w:sz="0" w:space="0" w:color="auto"/>
        <w:right w:val="none" w:sz="0" w:space="0" w:color="auto"/>
      </w:divBdr>
    </w:div>
    <w:div w:id="417098156">
      <w:marLeft w:val="480"/>
      <w:marRight w:val="0"/>
      <w:marTop w:val="0"/>
      <w:marBottom w:val="0"/>
      <w:divBdr>
        <w:top w:val="none" w:sz="0" w:space="0" w:color="auto"/>
        <w:left w:val="none" w:sz="0" w:space="0" w:color="auto"/>
        <w:bottom w:val="none" w:sz="0" w:space="0" w:color="auto"/>
        <w:right w:val="none" w:sz="0" w:space="0" w:color="auto"/>
      </w:divBdr>
    </w:div>
    <w:div w:id="417138051">
      <w:marLeft w:val="480"/>
      <w:marRight w:val="0"/>
      <w:marTop w:val="0"/>
      <w:marBottom w:val="0"/>
      <w:divBdr>
        <w:top w:val="none" w:sz="0" w:space="0" w:color="auto"/>
        <w:left w:val="none" w:sz="0" w:space="0" w:color="auto"/>
        <w:bottom w:val="none" w:sz="0" w:space="0" w:color="auto"/>
        <w:right w:val="none" w:sz="0" w:space="0" w:color="auto"/>
      </w:divBdr>
    </w:div>
    <w:div w:id="417211559">
      <w:marLeft w:val="480"/>
      <w:marRight w:val="0"/>
      <w:marTop w:val="0"/>
      <w:marBottom w:val="0"/>
      <w:divBdr>
        <w:top w:val="none" w:sz="0" w:space="0" w:color="auto"/>
        <w:left w:val="none" w:sz="0" w:space="0" w:color="auto"/>
        <w:bottom w:val="none" w:sz="0" w:space="0" w:color="auto"/>
        <w:right w:val="none" w:sz="0" w:space="0" w:color="auto"/>
      </w:divBdr>
    </w:div>
    <w:div w:id="417413011">
      <w:marLeft w:val="480"/>
      <w:marRight w:val="0"/>
      <w:marTop w:val="0"/>
      <w:marBottom w:val="0"/>
      <w:divBdr>
        <w:top w:val="none" w:sz="0" w:space="0" w:color="auto"/>
        <w:left w:val="none" w:sz="0" w:space="0" w:color="auto"/>
        <w:bottom w:val="none" w:sz="0" w:space="0" w:color="auto"/>
        <w:right w:val="none" w:sz="0" w:space="0" w:color="auto"/>
      </w:divBdr>
    </w:div>
    <w:div w:id="417479397">
      <w:marLeft w:val="480"/>
      <w:marRight w:val="0"/>
      <w:marTop w:val="0"/>
      <w:marBottom w:val="0"/>
      <w:divBdr>
        <w:top w:val="none" w:sz="0" w:space="0" w:color="auto"/>
        <w:left w:val="none" w:sz="0" w:space="0" w:color="auto"/>
        <w:bottom w:val="none" w:sz="0" w:space="0" w:color="auto"/>
        <w:right w:val="none" w:sz="0" w:space="0" w:color="auto"/>
      </w:divBdr>
    </w:div>
    <w:div w:id="417606362">
      <w:marLeft w:val="480"/>
      <w:marRight w:val="0"/>
      <w:marTop w:val="0"/>
      <w:marBottom w:val="0"/>
      <w:divBdr>
        <w:top w:val="none" w:sz="0" w:space="0" w:color="auto"/>
        <w:left w:val="none" w:sz="0" w:space="0" w:color="auto"/>
        <w:bottom w:val="none" w:sz="0" w:space="0" w:color="auto"/>
        <w:right w:val="none" w:sz="0" w:space="0" w:color="auto"/>
      </w:divBdr>
    </w:div>
    <w:div w:id="417794309">
      <w:bodyDiv w:val="1"/>
      <w:marLeft w:val="0"/>
      <w:marRight w:val="0"/>
      <w:marTop w:val="0"/>
      <w:marBottom w:val="0"/>
      <w:divBdr>
        <w:top w:val="none" w:sz="0" w:space="0" w:color="auto"/>
        <w:left w:val="none" w:sz="0" w:space="0" w:color="auto"/>
        <w:bottom w:val="none" w:sz="0" w:space="0" w:color="auto"/>
        <w:right w:val="none" w:sz="0" w:space="0" w:color="auto"/>
      </w:divBdr>
    </w:div>
    <w:div w:id="417988978">
      <w:marLeft w:val="480"/>
      <w:marRight w:val="0"/>
      <w:marTop w:val="0"/>
      <w:marBottom w:val="0"/>
      <w:divBdr>
        <w:top w:val="none" w:sz="0" w:space="0" w:color="auto"/>
        <w:left w:val="none" w:sz="0" w:space="0" w:color="auto"/>
        <w:bottom w:val="none" w:sz="0" w:space="0" w:color="auto"/>
        <w:right w:val="none" w:sz="0" w:space="0" w:color="auto"/>
      </w:divBdr>
    </w:div>
    <w:div w:id="418134766">
      <w:marLeft w:val="480"/>
      <w:marRight w:val="0"/>
      <w:marTop w:val="0"/>
      <w:marBottom w:val="0"/>
      <w:divBdr>
        <w:top w:val="none" w:sz="0" w:space="0" w:color="auto"/>
        <w:left w:val="none" w:sz="0" w:space="0" w:color="auto"/>
        <w:bottom w:val="none" w:sz="0" w:space="0" w:color="auto"/>
        <w:right w:val="none" w:sz="0" w:space="0" w:color="auto"/>
      </w:divBdr>
    </w:div>
    <w:div w:id="418139429">
      <w:marLeft w:val="480"/>
      <w:marRight w:val="0"/>
      <w:marTop w:val="0"/>
      <w:marBottom w:val="0"/>
      <w:divBdr>
        <w:top w:val="none" w:sz="0" w:space="0" w:color="auto"/>
        <w:left w:val="none" w:sz="0" w:space="0" w:color="auto"/>
        <w:bottom w:val="none" w:sz="0" w:space="0" w:color="auto"/>
        <w:right w:val="none" w:sz="0" w:space="0" w:color="auto"/>
      </w:divBdr>
    </w:div>
    <w:div w:id="418254857">
      <w:marLeft w:val="480"/>
      <w:marRight w:val="0"/>
      <w:marTop w:val="0"/>
      <w:marBottom w:val="0"/>
      <w:divBdr>
        <w:top w:val="none" w:sz="0" w:space="0" w:color="auto"/>
        <w:left w:val="none" w:sz="0" w:space="0" w:color="auto"/>
        <w:bottom w:val="none" w:sz="0" w:space="0" w:color="auto"/>
        <w:right w:val="none" w:sz="0" w:space="0" w:color="auto"/>
      </w:divBdr>
    </w:div>
    <w:div w:id="418258253">
      <w:bodyDiv w:val="1"/>
      <w:marLeft w:val="0"/>
      <w:marRight w:val="0"/>
      <w:marTop w:val="0"/>
      <w:marBottom w:val="0"/>
      <w:divBdr>
        <w:top w:val="none" w:sz="0" w:space="0" w:color="auto"/>
        <w:left w:val="none" w:sz="0" w:space="0" w:color="auto"/>
        <w:bottom w:val="none" w:sz="0" w:space="0" w:color="auto"/>
        <w:right w:val="none" w:sz="0" w:space="0" w:color="auto"/>
      </w:divBdr>
    </w:div>
    <w:div w:id="418336341">
      <w:marLeft w:val="480"/>
      <w:marRight w:val="0"/>
      <w:marTop w:val="0"/>
      <w:marBottom w:val="0"/>
      <w:divBdr>
        <w:top w:val="none" w:sz="0" w:space="0" w:color="auto"/>
        <w:left w:val="none" w:sz="0" w:space="0" w:color="auto"/>
        <w:bottom w:val="none" w:sz="0" w:space="0" w:color="auto"/>
        <w:right w:val="none" w:sz="0" w:space="0" w:color="auto"/>
      </w:divBdr>
    </w:div>
    <w:div w:id="418528505">
      <w:marLeft w:val="480"/>
      <w:marRight w:val="0"/>
      <w:marTop w:val="0"/>
      <w:marBottom w:val="0"/>
      <w:divBdr>
        <w:top w:val="none" w:sz="0" w:space="0" w:color="auto"/>
        <w:left w:val="none" w:sz="0" w:space="0" w:color="auto"/>
        <w:bottom w:val="none" w:sz="0" w:space="0" w:color="auto"/>
        <w:right w:val="none" w:sz="0" w:space="0" w:color="auto"/>
      </w:divBdr>
    </w:div>
    <w:div w:id="418715408">
      <w:marLeft w:val="480"/>
      <w:marRight w:val="0"/>
      <w:marTop w:val="0"/>
      <w:marBottom w:val="0"/>
      <w:divBdr>
        <w:top w:val="none" w:sz="0" w:space="0" w:color="auto"/>
        <w:left w:val="none" w:sz="0" w:space="0" w:color="auto"/>
        <w:bottom w:val="none" w:sz="0" w:space="0" w:color="auto"/>
        <w:right w:val="none" w:sz="0" w:space="0" w:color="auto"/>
      </w:divBdr>
    </w:div>
    <w:div w:id="418986644">
      <w:marLeft w:val="480"/>
      <w:marRight w:val="0"/>
      <w:marTop w:val="0"/>
      <w:marBottom w:val="0"/>
      <w:divBdr>
        <w:top w:val="none" w:sz="0" w:space="0" w:color="auto"/>
        <w:left w:val="none" w:sz="0" w:space="0" w:color="auto"/>
        <w:bottom w:val="none" w:sz="0" w:space="0" w:color="auto"/>
        <w:right w:val="none" w:sz="0" w:space="0" w:color="auto"/>
      </w:divBdr>
    </w:div>
    <w:div w:id="418990041">
      <w:marLeft w:val="480"/>
      <w:marRight w:val="0"/>
      <w:marTop w:val="0"/>
      <w:marBottom w:val="0"/>
      <w:divBdr>
        <w:top w:val="none" w:sz="0" w:space="0" w:color="auto"/>
        <w:left w:val="none" w:sz="0" w:space="0" w:color="auto"/>
        <w:bottom w:val="none" w:sz="0" w:space="0" w:color="auto"/>
        <w:right w:val="none" w:sz="0" w:space="0" w:color="auto"/>
      </w:divBdr>
    </w:div>
    <w:div w:id="419256859">
      <w:marLeft w:val="480"/>
      <w:marRight w:val="0"/>
      <w:marTop w:val="0"/>
      <w:marBottom w:val="0"/>
      <w:divBdr>
        <w:top w:val="none" w:sz="0" w:space="0" w:color="auto"/>
        <w:left w:val="none" w:sz="0" w:space="0" w:color="auto"/>
        <w:bottom w:val="none" w:sz="0" w:space="0" w:color="auto"/>
        <w:right w:val="none" w:sz="0" w:space="0" w:color="auto"/>
      </w:divBdr>
    </w:div>
    <w:div w:id="419331294">
      <w:marLeft w:val="480"/>
      <w:marRight w:val="0"/>
      <w:marTop w:val="0"/>
      <w:marBottom w:val="0"/>
      <w:divBdr>
        <w:top w:val="none" w:sz="0" w:space="0" w:color="auto"/>
        <w:left w:val="none" w:sz="0" w:space="0" w:color="auto"/>
        <w:bottom w:val="none" w:sz="0" w:space="0" w:color="auto"/>
        <w:right w:val="none" w:sz="0" w:space="0" w:color="auto"/>
      </w:divBdr>
    </w:div>
    <w:div w:id="419526982">
      <w:marLeft w:val="480"/>
      <w:marRight w:val="0"/>
      <w:marTop w:val="0"/>
      <w:marBottom w:val="0"/>
      <w:divBdr>
        <w:top w:val="none" w:sz="0" w:space="0" w:color="auto"/>
        <w:left w:val="none" w:sz="0" w:space="0" w:color="auto"/>
        <w:bottom w:val="none" w:sz="0" w:space="0" w:color="auto"/>
        <w:right w:val="none" w:sz="0" w:space="0" w:color="auto"/>
      </w:divBdr>
    </w:div>
    <w:div w:id="420175889">
      <w:bodyDiv w:val="1"/>
      <w:marLeft w:val="0"/>
      <w:marRight w:val="0"/>
      <w:marTop w:val="0"/>
      <w:marBottom w:val="0"/>
      <w:divBdr>
        <w:top w:val="none" w:sz="0" w:space="0" w:color="auto"/>
        <w:left w:val="none" w:sz="0" w:space="0" w:color="auto"/>
        <w:bottom w:val="none" w:sz="0" w:space="0" w:color="auto"/>
        <w:right w:val="none" w:sz="0" w:space="0" w:color="auto"/>
      </w:divBdr>
    </w:div>
    <w:div w:id="420219005">
      <w:bodyDiv w:val="1"/>
      <w:marLeft w:val="0"/>
      <w:marRight w:val="0"/>
      <w:marTop w:val="0"/>
      <w:marBottom w:val="0"/>
      <w:divBdr>
        <w:top w:val="none" w:sz="0" w:space="0" w:color="auto"/>
        <w:left w:val="none" w:sz="0" w:space="0" w:color="auto"/>
        <w:bottom w:val="none" w:sz="0" w:space="0" w:color="auto"/>
        <w:right w:val="none" w:sz="0" w:space="0" w:color="auto"/>
      </w:divBdr>
    </w:div>
    <w:div w:id="420224608">
      <w:marLeft w:val="480"/>
      <w:marRight w:val="0"/>
      <w:marTop w:val="0"/>
      <w:marBottom w:val="0"/>
      <w:divBdr>
        <w:top w:val="none" w:sz="0" w:space="0" w:color="auto"/>
        <w:left w:val="none" w:sz="0" w:space="0" w:color="auto"/>
        <w:bottom w:val="none" w:sz="0" w:space="0" w:color="auto"/>
        <w:right w:val="none" w:sz="0" w:space="0" w:color="auto"/>
      </w:divBdr>
    </w:div>
    <w:div w:id="420295006">
      <w:marLeft w:val="480"/>
      <w:marRight w:val="0"/>
      <w:marTop w:val="0"/>
      <w:marBottom w:val="0"/>
      <w:divBdr>
        <w:top w:val="none" w:sz="0" w:space="0" w:color="auto"/>
        <w:left w:val="none" w:sz="0" w:space="0" w:color="auto"/>
        <w:bottom w:val="none" w:sz="0" w:space="0" w:color="auto"/>
        <w:right w:val="none" w:sz="0" w:space="0" w:color="auto"/>
      </w:divBdr>
    </w:div>
    <w:div w:id="420415312">
      <w:bodyDiv w:val="1"/>
      <w:marLeft w:val="0"/>
      <w:marRight w:val="0"/>
      <w:marTop w:val="0"/>
      <w:marBottom w:val="0"/>
      <w:divBdr>
        <w:top w:val="none" w:sz="0" w:space="0" w:color="auto"/>
        <w:left w:val="none" w:sz="0" w:space="0" w:color="auto"/>
        <w:bottom w:val="none" w:sz="0" w:space="0" w:color="auto"/>
        <w:right w:val="none" w:sz="0" w:space="0" w:color="auto"/>
      </w:divBdr>
    </w:div>
    <w:div w:id="420564517">
      <w:marLeft w:val="480"/>
      <w:marRight w:val="0"/>
      <w:marTop w:val="0"/>
      <w:marBottom w:val="0"/>
      <w:divBdr>
        <w:top w:val="none" w:sz="0" w:space="0" w:color="auto"/>
        <w:left w:val="none" w:sz="0" w:space="0" w:color="auto"/>
        <w:bottom w:val="none" w:sz="0" w:space="0" w:color="auto"/>
        <w:right w:val="none" w:sz="0" w:space="0" w:color="auto"/>
      </w:divBdr>
    </w:div>
    <w:div w:id="420614098">
      <w:bodyDiv w:val="1"/>
      <w:marLeft w:val="0"/>
      <w:marRight w:val="0"/>
      <w:marTop w:val="0"/>
      <w:marBottom w:val="0"/>
      <w:divBdr>
        <w:top w:val="none" w:sz="0" w:space="0" w:color="auto"/>
        <w:left w:val="none" w:sz="0" w:space="0" w:color="auto"/>
        <w:bottom w:val="none" w:sz="0" w:space="0" w:color="auto"/>
        <w:right w:val="none" w:sz="0" w:space="0" w:color="auto"/>
      </w:divBdr>
    </w:div>
    <w:div w:id="420689011">
      <w:marLeft w:val="480"/>
      <w:marRight w:val="0"/>
      <w:marTop w:val="0"/>
      <w:marBottom w:val="0"/>
      <w:divBdr>
        <w:top w:val="none" w:sz="0" w:space="0" w:color="auto"/>
        <w:left w:val="none" w:sz="0" w:space="0" w:color="auto"/>
        <w:bottom w:val="none" w:sz="0" w:space="0" w:color="auto"/>
        <w:right w:val="none" w:sz="0" w:space="0" w:color="auto"/>
      </w:divBdr>
    </w:div>
    <w:div w:id="420953495">
      <w:marLeft w:val="480"/>
      <w:marRight w:val="0"/>
      <w:marTop w:val="0"/>
      <w:marBottom w:val="0"/>
      <w:divBdr>
        <w:top w:val="none" w:sz="0" w:space="0" w:color="auto"/>
        <w:left w:val="none" w:sz="0" w:space="0" w:color="auto"/>
        <w:bottom w:val="none" w:sz="0" w:space="0" w:color="auto"/>
        <w:right w:val="none" w:sz="0" w:space="0" w:color="auto"/>
      </w:divBdr>
    </w:div>
    <w:div w:id="421025360">
      <w:bodyDiv w:val="1"/>
      <w:marLeft w:val="0"/>
      <w:marRight w:val="0"/>
      <w:marTop w:val="0"/>
      <w:marBottom w:val="0"/>
      <w:divBdr>
        <w:top w:val="none" w:sz="0" w:space="0" w:color="auto"/>
        <w:left w:val="none" w:sz="0" w:space="0" w:color="auto"/>
        <w:bottom w:val="none" w:sz="0" w:space="0" w:color="auto"/>
        <w:right w:val="none" w:sz="0" w:space="0" w:color="auto"/>
      </w:divBdr>
    </w:div>
    <w:div w:id="421294887">
      <w:bodyDiv w:val="1"/>
      <w:marLeft w:val="0"/>
      <w:marRight w:val="0"/>
      <w:marTop w:val="0"/>
      <w:marBottom w:val="0"/>
      <w:divBdr>
        <w:top w:val="none" w:sz="0" w:space="0" w:color="auto"/>
        <w:left w:val="none" w:sz="0" w:space="0" w:color="auto"/>
        <w:bottom w:val="none" w:sz="0" w:space="0" w:color="auto"/>
        <w:right w:val="none" w:sz="0" w:space="0" w:color="auto"/>
      </w:divBdr>
    </w:div>
    <w:div w:id="421297751">
      <w:marLeft w:val="480"/>
      <w:marRight w:val="0"/>
      <w:marTop w:val="0"/>
      <w:marBottom w:val="0"/>
      <w:divBdr>
        <w:top w:val="none" w:sz="0" w:space="0" w:color="auto"/>
        <w:left w:val="none" w:sz="0" w:space="0" w:color="auto"/>
        <w:bottom w:val="none" w:sz="0" w:space="0" w:color="auto"/>
        <w:right w:val="none" w:sz="0" w:space="0" w:color="auto"/>
      </w:divBdr>
    </w:div>
    <w:div w:id="421344395">
      <w:marLeft w:val="480"/>
      <w:marRight w:val="0"/>
      <w:marTop w:val="0"/>
      <w:marBottom w:val="0"/>
      <w:divBdr>
        <w:top w:val="none" w:sz="0" w:space="0" w:color="auto"/>
        <w:left w:val="none" w:sz="0" w:space="0" w:color="auto"/>
        <w:bottom w:val="none" w:sz="0" w:space="0" w:color="auto"/>
        <w:right w:val="none" w:sz="0" w:space="0" w:color="auto"/>
      </w:divBdr>
    </w:div>
    <w:div w:id="421487442">
      <w:marLeft w:val="480"/>
      <w:marRight w:val="0"/>
      <w:marTop w:val="0"/>
      <w:marBottom w:val="0"/>
      <w:divBdr>
        <w:top w:val="none" w:sz="0" w:space="0" w:color="auto"/>
        <w:left w:val="none" w:sz="0" w:space="0" w:color="auto"/>
        <w:bottom w:val="none" w:sz="0" w:space="0" w:color="auto"/>
        <w:right w:val="none" w:sz="0" w:space="0" w:color="auto"/>
      </w:divBdr>
    </w:div>
    <w:div w:id="421610044">
      <w:marLeft w:val="480"/>
      <w:marRight w:val="0"/>
      <w:marTop w:val="0"/>
      <w:marBottom w:val="0"/>
      <w:divBdr>
        <w:top w:val="none" w:sz="0" w:space="0" w:color="auto"/>
        <w:left w:val="none" w:sz="0" w:space="0" w:color="auto"/>
        <w:bottom w:val="none" w:sz="0" w:space="0" w:color="auto"/>
        <w:right w:val="none" w:sz="0" w:space="0" w:color="auto"/>
      </w:divBdr>
    </w:div>
    <w:div w:id="421873197">
      <w:marLeft w:val="480"/>
      <w:marRight w:val="0"/>
      <w:marTop w:val="0"/>
      <w:marBottom w:val="0"/>
      <w:divBdr>
        <w:top w:val="none" w:sz="0" w:space="0" w:color="auto"/>
        <w:left w:val="none" w:sz="0" w:space="0" w:color="auto"/>
        <w:bottom w:val="none" w:sz="0" w:space="0" w:color="auto"/>
        <w:right w:val="none" w:sz="0" w:space="0" w:color="auto"/>
      </w:divBdr>
    </w:div>
    <w:div w:id="421874407">
      <w:marLeft w:val="480"/>
      <w:marRight w:val="0"/>
      <w:marTop w:val="0"/>
      <w:marBottom w:val="0"/>
      <w:divBdr>
        <w:top w:val="none" w:sz="0" w:space="0" w:color="auto"/>
        <w:left w:val="none" w:sz="0" w:space="0" w:color="auto"/>
        <w:bottom w:val="none" w:sz="0" w:space="0" w:color="auto"/>
        <w:right w:val="none" w:sz="0" w:space="0" w:color="auto"/>
      </w:divBdr>
    </w:div>
    <w:div w:id="422066451">
      <w:bodyDiv w:val="1"/>
      <w:marLeft w:val="0"/>
      <w:marRight w:val="0"/>
      <w:marTop w:val="0"/>
      <w:marBottom w:val="0"/>
      <w:divBdr>
        <w:top w:val="none" w:sz="0" w:space="0" w:color="auto"/>
        <w:left w:val="none" w:sz="0" w:space="0" w:color="auto"/>
        <w:bottom w:val="none" w:sz="0" w:space="0" w:color="auto"/>
        <w:right w:val="none" w:sz="0" w:space="0" w:color="auto"/>
      </w:divBdr>
    </w:div>
    <w:div w:id="422260129">
      <w:marLeft w:val="480"/>
      <w:marRight w:val="0"/>
      <w:marTop w:val="0"/>
      <w:marBottom w:val="0"/>
      <w:divBdr>
        <w:top w:val="none" w:sz="0" w:space="0" w:color="auto"/>
        <w:left w:val="none" w:sz="0" w:space="0" w:color="auto"/>
        <w:bottom w:val="none" w:sz="0" w:space="0" w:color="auto"/>
        <w:right w:val="none" w:sz="0" w:space="0" w:color="auto"/>
      </w:divBdr>
    </w:div>
    <w:div w:id="422264053">
      <w:marLeft w:val="480"/>
      <w:marRight w:val="0"/>
      <w:marTop w:val="0"/>
      <w:marBottom w:val="0"/>
      <w:divBdr>
        <w:top w:val="none" w:sz="0" w:space="0" w:color="auto"/>
        <w:left w:val="none" w:sz="0" w:space="0" w:color="auto"/>
        <w:bottom w:val="none" w:sz="0" w:space="0" w:color="auto"/>
        <w:right w:val="none" w:sz="0" w:space="0" w:color="auto"/>
      </w:divBdr>
    </w:div>
    <w:div w:id="422527982">
      <w:bodyDiv w:val="1"/>
      <w:marLeft w:val="0"/>
      <w:marRight w:val="0"/>
      <w:marTop w:val="0"/>
      <w:marBottom w:val="0"/>
      <w:divBdr>
        <w:top w:val="none" w:sz="0" w:space="0" w:color="auto"/>
        <w:left w:val="none" w:sz="0" w:space="0" w:color="auto"/>
        <w:bottom w:val="none" w:sz="0" w:space="0" w:color="auto"/>
        <w:right w:val="none" w:sz="0" w:space="0" w:color="auto"/>
      </w:divBdr>
    </w:div>
    <w:div w:id="422648671">
      <w:marLeft w:val="480"/>
      <w:marRight w:val="0"/>
      <w:marTop w:val="0"/>
      <w:marBottom w:val="0"/>
      <w:divBdr>
        <w:top w:val="none" w:sz="0" w:space="0" w:color="auto"/>
        <w:left w:val="none" w:sz="0" w:space="0" w:color="auto"/>
        <w:bottom w:val="none" w:sz="0" w:space="0" w:color="auto"/>
        <w:right w:val="none" w:sz="0" w:space="0" w:color="auto"/>
      </w:divBdr>
    </w:div>
    <w:div w:id="422650189">
      <w:marLeft w:val="480"/>
      <w:marRight w:val="0"/>
      <w:marTop w:val="0"/>
      <w:marBottom w:val="0"/>
      <w:divBdr>
        <w:top w:val="none" w:sz="0" w:space="0" w:color="auto"/>
        <w:left w:val="none" w:sz="0" w:space="0" w:color="auto"/>
        <w:bottom w:val="none" w:sz="0" w:space="0" w:color="auto"/>
        <w:right w:val="none" w:sz="0" w:space="0" w:color="auto"/>
      </w:divBdr>
    </w:div>
    <w:div w:id="422725257">
      <w:marLeft w:val="480"/>
      <w:marRight w:val="0"/>
      <w:marTop w:val="0"/>
      <w:marBottom w:val="0"/>
      <w:divBdr>
        <w:top w:val="none" w:sz="0" w:space="0" w:color="auto"/>
        <w:left w:val="none" w:sz="0" w:space="0" w:color="auto"/>
        <w:bottom w:val="none" w:sz="0" w:space="0" w:color="auto"/>
        <w:right w:val="none" w:sz="0" w:space="0" w:color="auto"/>
      </w:divBdr>
    </w:div>
    <w:div w:id="422799950">
      <w:marLeft w:val="480"/>
      <w:marRight w:val="0"/>
      <w:marTop w:val="0"/>
      <w:marBottom w:val="0"/>
      <w:divBdr>
        <w:top w:val="none" w:sz="0" w:space="0" w:color="auto"/>
        <w:left w:val="none" w:sz="0" w:space="0" w:color="auto"/>
        <w:bottom w:val="none" w:sz="0" w:space="0" w:color="auto"/>
        <w:right w:val="none" w:sz="0" w:space="0" w:color="auto"/>
      </w:divBdr>
    </w:div>
    <w:div w:id="422840921">
      <w:marLeft w:val="480"/>
      <w:marRight w:val="0"/>
      <w:marTop w:val="0"/>
      <w:marBottom w:val="0"/>
      <w:divBdr>
        <w:top w:val="none" w:sz="0" w:space="0" w:color="auto"/>
        <w:left w:val="none" w:sz="0" w:space="0" w:color="auto"/>
        <w:bottom w:val="none" w:sz="0" w:space="0" w:color="auto"/>
        <w:right w:val="none" w:sz="0" w:space="0" w:color="auto"/>
      </w:divBdr>
    </w:div>
    <w:div w:id="422991562">
      <w:marLeft w:val="480"/>
      <w:marRight w:val="0"/>
      <w:marTop w:val="0"/>
      <w:marBottom w:val="0"/>
      <w:divBdr>
        <w:top w:val="none" w:sz="0" w:space="0" w:color="auto"/>
        <w:left w:val="none" w:sz="0" w:space="0" w:color="auto"/>
        <w:bottom w:val="none" w:sz="0" w:space="0" w:color="auto"/>
        <w:right w:val="none" w:sz="0" w:space="0" w:color="auto"/>
      </w:divBdr>
    </w:div>
    <w:div w:id="423107723">
      <w:marLeft w:val="480"/>
      <w:marRight w:val="0"/>
      <w:marTop w:val="0"/>
      <w:marBottom w:val="0"/>
      <w:divBdr>
        <w:top w:val="none" w:sz="0" w:space="0" w:color="auto"/>
        <w:left w:val="none" w:sz="0" w:space="0" w:color="auto"/>
        <w:bottom w:val="none" w:sz="0" w:space="0" w:color="auto"/>
        <w:right w:val="none" w:sz="0" w:space="0" w:color="auto"/>
      </w:divBdr>
    </w:div>
    <w:div w:id="423108734">
      <w:marLeft w:val="480"/>
      <w:marRight w:val="0"/>
      <w:marTop w:val="0"/>
      <w:marBottom w:val="0"/>
      <w:divBdr>
        <w:top w:val="none" w:sz="0" w:space="0" w:color="auto"/>
        <w:left w:val="none" w:sz="0" w:space="0" w:color="auto"/>
        <w:bottom w:val="none" w:sz="0" w:space="0" w:color="auto"/>
        <w:right w:val="none" w:sz="0" w:space="0" w:color="auto"/>
      </w:divBdr>
    </w:div>
    <w:div w:id="423376926">
      <w:bodyDiv w:val="1"/>
      <w:marLeft w:val="0"/>
      <w:marRight w:val="0"/>
      <w:marTop w:val="0"/>
      <w:marBottom w:val="0"/>
      <w:divBdr>
        <w:top w:val="none" w:sz="0" w:space="0" w:color="auto"/>
        <w:left w:val="none" w:sz="0" w:space="0" w:color="auto"/>
        <w:bottom w:val="none" w:sz="0" w:space="0" w:color="auto"/>
        <w:right w:val="none" w:sz="0" w:space="0" w:color="auto"/>
      </w:divBdr>
    </w:div>
    <w:div w:id="423378108">
      <w:marLeft w:val="480"/>
      <w:marRight w:val="0"/>
      <w:marTop w:val="0"/>
      <w:marBottom w:val="0"/>
      <w:divBdr>
        <w:top w:val="none" w:sz="0" w:space="0" w:color="auto"/>
        <w:left w:val="none" w:sz="0" w:space="0" w:color="auto"/>
        <w:bottom w:val="none" w:sz="0" w:space="0" w:color="auto"/>
        <w:right w:val="none" w:sz="0" w:space="0" w:color="auto"/>
      </w:divBdr>
    </w:div>
    <w:div w:id="423384478">
      <w:marLeft w:val="480"/>
      <w:marRight w:val="0"/>
      <w:marTop w:val="0"/>
      <w:marBottom w:val="0"/>
      <w:divBdr>
        <w:top w:val="none" w:sz="0" w:space="0" w:color="auto"/>
        <w:left w:val="none" w:sz="0" w:space="0" w:color="auto"/>
        <w:bottom w:val="none" w:sz="0" w:space="0" w:color="auto"/>
        <w:right w:val="none" w:sz="0" w:space="0" w:color="auto"/>
      </w:divBdr>
    </w:div>
    <w:div w:id="423386033">
      <w:marLeft w:val="480"/>
      <w:marRight w:val="0"/>
      <w:marTop w:val="0"/>
      <w:marBottom w:val="0"/>
      <w:divBdr>
        <w:top w:val="none" w:sz="0" w:space="0" w:color="auto"/>
        <w:left w:val="none" w:sz="0" w:space="0" w:color="auto"/>
        <w:bottom w:val="none" w:sz="0" w:space="0" w:color="auto"/>
        <w:right w:val="none" w:sz="0" w:space="0" w:color="auto"/>
      </w:divBdr>
    </w:div>
    <w:div w:id="423454571">
      <w:marLeft w:val="480"/>
      <w:marRight w:val="0"/>
      <w:marTop w:val="0"/>
      <w:marBottom w:val="0"/>
      <w:divBdr>
        <w:top w:val="none" w:sz="0" w:space="0" w:color="auto"/>
        <w:left w:val="none" w:sz="0" w:space="0" w:color="auto"/>
        <w:bottom w:val="none" w:sz="0" w:space="0" w:color="auto"/>
        <w:right w:val="none" w:sz="0" w:space="0" w:color="auto"/>
      </w:divBdr>
    </w:div>
    <w:div w:id="423498599">
      <w:bodyDiv w:val="1"/>
      <w:marLeft w:val="0"/>
      <w:marRight w:val="0"/>
      <w:marTop w:val="0"/>
      <w:marBottom w:val="0"/>
      <w:divBdr>
        <w:top w:val="none" w:sz="0" w:space="0" w:color="auto"/>
        <w:left w:val="none" w:sz="0" w:space="0" w:color="auto"/>
        <w:bottom w:val="none" w:sz="0" w:space="0" w:color="auto"/>
        <w:right w:val="none" w:sz="0" w:space="0" w:color="auto"/>
      </w:divBdr>
    </w:div>
    <w:div w:id="423571331">
      <w:marLeft w:val="480"/>
      <w:marRight w:val="0"/>
      <w:marTop w:val="0"/>
      <w:marBottom w:val="0"/>
      <w:divBdr>
        <w:top w:val="none" w:sz="0" w:space="0" w:color="auto"/>
        <w:left w:val="none" w:sz="0" w:space="0" w:color="auto"/>
        <w:bottom w:val="none" w:sz="0" w:space="0" w:color="auto"/>
        <w:right w:val="none" w:sz="0" w:space="0" w:color="auto"/>
      </w:divBdr>
    </w:div>
    <w:div w:id="423572207">
      <w:marLeft w:val="480"/>
      <w:marRight w:val="0"/>
      <w:marTop w:val="0"/>
      <w:marBottom w:val="0"/>
      <w:divBdr>
        <w:top w:val="none" w:sz="0" w:space="0" w:color="auto"/>
        <w:left w:val="none" w:sz="0" w:space="0" w:color="auto"/>
        <w:bottom w:val="none" w:sz="0" w:space="0" w:color="auto"/>
        <w:right w:val="none" w:sz="0" w:space="0" w:color="auto"/>
      </w:divBdr>
    </w:div>
    <w:div w:id="423769592">
      <w:marLeft w:val="480"/>
      <w:marRight w:val="0"/>
      <w:marTop w:val="0"/>
      <w:marBottom w:val="0"/>
      <w:divBdr>
        <w:top w:val="none" w:sz="0" w:space="0" w:color="auto"/>
        <w:left w:val="none" w:sz="0" w:space="0" w:color="auto"/>
        <w:bottom w:val="none" w:sz="0" w:space="0" w:color="auto"/>
        <w:right w:val="none" w:sz="0" w:space="0" w:color="auto"/>
      </w:divBdr>
    </w:div>
    <w:div w:id="424035431">
      <w:bodyDiv w:val="1"/>
      <w:marLeft w:val="0"/>
      <w:marRight w:val="0"/>
      <w:marTop w:val="0"/>
      <w:marBottom w:val="0"/>
      <w:divBdr>
        <w:top w:val="none" w:sz="0" w:space="0" w:color="auto"/>
        <w:left w:val="none" w:sz="0" w:space="0" w:color="auto"/>
        <w:bottom w:val="none" w:sz="0" w:space="0" w:color="auto"/>
        <w:right w:val="none" w:sz="0" w:space="0" w:color="auto"/>
      </w:divBdr>
    </w:div>
    <w:div w:id="424036639">
      <w:marLeft w:val="480"/>
      <w:marRight w:val="0"/>
      <w:marTop w:val="0"/>
      <w:marBottom w:val="0"/>
      <w:divBdr>
        <w:top w:val="none" w:sz="0" w:space="0" w:color="auto"/>
        <w:left w:val="none" w:sz="0" w:space="0" w:color="auto"/>
        <w:bottom w:val="none" w:sz="0" w:space="0" w:color="auto"/>
        <w:right w:val="none" w:sz="0" w:space="0" w:color="auto"/>
      </w:divBdr>
    </w:div>
    <w:div w:id="424233359">
      <w:marLeft w:val="480"/>
      <w:marRight w:val="0"/>
      <w:marTop w:val="0"/>
      <w:marBottom w:val="0"/>
      <w:divBdr>
        <w:top w:val="none" w:sz="0" w:space="0" w:color="auto"/>
        <w:left w:val="none" w:sz="0" w:space="0" w:color="auto"/>
        <w:bottom w:val="none" w:sz="0" w:space="0" w:color="auto"/>
        <w:right w:val="none" w:sz="0" w:space="0" w:color="auto"/>
      </w:divBdr>
    </w:div>
    <w:div w:id="424345910">
      <w:marLeft w:val="480"/>
      <w:marRight w:val="0"/>
      <w:marTop w:val="0"/>
      <w:marBottom w:val="0"/>
      <w:divBdr>
        <w:top w:val="none" w:sz="0" w:space="0" w:color="auto"/>
        <w:left w:val="none" w:sz="0" w:space="0" w:color="auto"/>
        <w:bottom w:val="none" w:sz="0" w:space="0" w:color="auto"/>
        <w:right w:val="none" w:sz="0" w:space="0" w:color="auto"/>
      </w:divBdr>
    </w:div>
    <w:div w:id="424503276">
      <w:marLeft w:val="480"/>
      <w:marRight w:val="0"/>
      <w:marTop w:val="0"/>
      <w:marBottom w:val="0"/>
      <w:divBdr>
        <w:top w:val="none" w:sz="0" w:space="0" w:color="auto"/>
        <w:left w:val="none" w:sz="0" w:space="0" w:color="auto"/>
        <w:bottom w:val="none" w:sz="0" w:space="0" w:color="auto"/>
        <w:right w:val="none" w:sz="0" w:space="0" w:color="auto"/>
      </w:divBdr>
    </w:div>
    <w:div w:id="424613209">
      <w:marLeft w:val="480"/>
      <w:marRight w:val="0"/>
      <w:marTop w:val="0"/>
      <w:marBottom w:val="0"/>
      <w:divBdr>
        <w:top w:val="none" w:sz="0" w:space="0" w:color="auto"/>
        <w:left w:val="none" w:sz="0" w:space="0" w:color="auto"/>
        <w:bottom w:val="none" w:sz="0" w:space="0" w:color="auto"/>
        <w:right w:val="none" w:sz="0" w:space="0" w:color="auto"/>
      </w:divBdr>
    </w:div>
    <w:div w:id="424618718">
      <w:marLeft w:val="480"/>
      <w:marRight w:val="0"/>
      <w:marTop w:val="0"/>
      <w:marBottom w:val="0"/>
      <w:divBdr>
        <w:top w:val="none" w:sz="0" w:space="0" w:color="auto"/>
        <w:left w:val="none" w:sz="0" w:space="0" w:color="auto"/>
        <w:bottom w:val="none" w:sz="0" w:space="0" w:color="auto"/>
        <w:right w:val="none" w:sz="0" w:space="0" w:color="auto"/>
      </w:divBdr>
    </w:div>
    <w:div w:id="424687998">
      <w:marLeft w:val="480"/>
      <w:marRight w:val="0"/>
      <w:marTop w:val="0"/>
      <w:marBottom w:val="0"/>
      <w:divBdr>
        <w:top w:val="none" w:sz="0" w:space="0" w:color="auto"/>
        <w:left w:val="none" w:sz="0" w:space="0" w:color="auto"/>
        <w:bottom w:val="none" w:sz="0" w:space="0" w:color="auto"/>
        <w:right w:val="none" w:sz="0" w:space="0" w:color="auto"/>
      </w:divBdr>
    </w:div>
    <w:div w:id="424813001">
      <w:bodyDiv w:val="1"/>
      <w:marLeft w:val="0"/>
      <w:marRight w:val="0"/>
      <w:marTop w:val="0"/>
      <w:marBottom w:val="0"/>
      <w:divBdr>
        <w:top w:val="none" w:sz="0" w:space="0" w:color="auto"/>
        <w:left w:val="none" w:sz="0" w:space="0" w:color="auto"/>
        <w:bottom w:val="none" w:sz="0" w:space="0" w:color="auto"/>
        <w:right w:val="none" w:sz="0" w:space="0" w:color="auto"/>
      </w:divBdr>
    </w:div>
    <w:div w:id="424814006">
      <w:marLeft w:val="480"/>
      <w:marRight w:val="0"/>
      <w:marTop w:val="0"/>
      <w:marBottom w:val="0"/>
      <w:divBdr>
        <w:top w:val="none" w:sz="0" w:space="0" w:color="auto"/>
        <w:left w:val="none" w:sz="0" w:space="0" w:color="auto"/>
        <w:bottom w:val="none" w:sz="0" w:space="0" w:color="auto"/>
        <w:right w:val="none" w:sz="0" w:space="0" w:color="auto"/>
      </w:divBdr>
    </w:div>
    <w:div w:id="425002159">
      <w:marLeft w:val="480"/>
      <w:marRight w:val="0"/>
      <w:marTop w:val="0"/>
      <w:marBottom w:val="0"/>
      <w:divBdr>
        <w:top w:val="none" w:sz="0" w:space="0" w:color="auto"/>
        <w:left w:val="none" w:sz="0" w:space="0" w:color="auto"/>
        <w:bottom w:val="none" w:sz="0" w:space="0" w:color="auto"/>
        <w:right w:val="none" w:sz="0" w:space="0" w:color="auto"/>
      </w:divBdr>
    </w:div>
    <w:div w:id="425006881">
      <w:marLeft w:val="480"/>
      <w:marRight w:val="0"/>
      <w:marTop w:val="0"/>
      <w:marBottom w:val="0"/>
      <w:divBdr>
        <w:top w:val="none" w:sz="0" w:space="0" w:color="auto"/>
        <w:left w:val="none" w:sz="0" w:space="0" w:color="auto"/>
        <w:bottom w:val="none" w:sz="0" w:space="0" w:color="auto"/>
        <w:right w:val="none" w:sz="0" w:space="0" w:color="auto"/>
      </w:divBdr>
    </w:div>
    <w:div w:id="425155972">
      <w:marLeft w:val="480"/>
      <w:marRight w:val="0"/>
      <w:marTop w:val="0"/>
      <w:marBottom w:val="0"/>
      <w:divBdr>
        <w:top w:val="none" w:sz="0" w:space="0" w:color="auto"/>
        <w:left w:val="none" w:sz="0" w:space="0" w:color="auto"/>
        <w:bottom w:val="none" w:sz="0" w:space="0" w:color="auto"/>
        <w:right w:val="none" w:sz="0" w:space="0" w:color="auto"/>
      </w:divBdr>
    </w:div>
    <w:div w:id="425230088">
      <w:marLeft w:val="480"/>
      <w:marRight w:val="0"/>
      <w:marTop w:val="0"/>
      <w:marBottom w:val="0"/>
      <w:divBdr>
        <w:top w:val="none" w:sz="0" w:space="0" w:color="auto"/>
        <w:left w:val="none" w:sz="0" w:space="0" w:color="auto"/>
        <w:bottom w:val="none" w:sz="0" w:space="0" w:color="auto"/>
        <w:right w:val="none" w:sz="0" w:space="0" w:color="auto"/>
      </w:divBdr>
    </w:div>
    <w:div w:id="425274043">
      <w:marLeft w:val="480"/>
      <w:marRight w:val="0"/>
      <w:marTop w:val="0"/>
      <w:marBottom w:val="0"/>
      <w:divBdr>
        <w:top w:val="none" w:sz="0" w:space="0" w:color="auto"/>
        <w:left w:val="none" w:sz="0" w:space="0" w:color="auto"/>
        <w:bottom w:val="none" w:sz="0" w:space="0" w:color="auto"/>
        <w:right w:val="none" w:sz="0" w:space="0" w:color="auto"/>
      </w:divBdr>
    </w:div>
    <w:div w:id="425275463">
      <w:bodyDiv w:val="1"/>
      <w:marLeft w:val="0"/>
      <w:marRight w:val="0"/>
      <w:marTop w:val="0"/>
      <w:marBottom w:val="0"/>
      <w:divBdr>
        <w:top w:val="none" w:sz="0" w:space="0" w:color="auto"/>
        <w:left w:val="none" w:sz="0" w:space="0" w:color="auto"/>
        <w:bottom w:val="none" w:sz="0" w:space="0" w:color="auto"/>
        <w:right w:val="none" w:sz="0" w:space="0" w:color="auto"/>
      </w:divBdr>
    </w:div>
    <w:div w:id="425345370">
      <w:marLeft w:val="480"/>
      <w:marRight w:val="0"/>
      <w:marTop w:val="0"/>
      <w:marBottom w:val="0"/>
      <w:divBdr>
        <w:top w:val="none" w:sz="0" w:space="0" w:color="auto"/>
        <w:left w:val="none" w:sz="0" w:space="0" w:color="auto"/>
        <w:bottom w:val="none" w:sz="0" w:space="0" w:color="auto"/>
        <w:right w:val="none" w:sz="0" w:space="0" w:color="auto"/>
      </w:divBdr>
    </w:div>
    <w:div w:id="425345907">
      <w:marLeft w:val="480"/>
      <w:marRight w:val="0"/>
      <w:marTop w:val="0"/>
      <w:marBottom w:val="0"/>
      <w:divBdr>
        <w:top w:val="none" w:sz="0" w:space="0" w:color="auto"/>
        <w:left w:val="none" w:sz="0" w:space="0" w:color="auto"/>
        <w:bottom w:val="none" w:sz="0" w:space="0" w:color="auto"/>
        <w:right w:val="none" w:sz="0" w:space="0" w:color="auto"/>
      </w:divBdr>
    </w:div>
    <w:div w:id="425351227">
      <w:marLeft w:val="480"/>
      <w:marRight w:val="0"/>
      <w:marTop w:val="0"/>
      <w:marBottom w:val="0"/>
      <w:divBdr>
        <w:top w:val="none" w:sz="0" w:space="0" w:color="auto"/>
        <w:left w:val="none" w:sz="0" w:space="0" w:color="auto"/>
        <w:bottom w:val="none" w:sz="0" w:space="0" w:color="auto"/>
        <w:right w:val="none" w:sz="0" w:space="0" w:color="auto"/>
      </w:divBdr>
    </w:div>
    <w:div w:id="425394357">
      <w:marLeft w:val="480"/>
      <w:marRight w:val="0"/>
      <w:marTop w:val="0"/>
      <w:marBottom w:val="0"/>
      <w:divBdr>
        <w:top w:val="none" w:sz="0" w:space="0" w:color="auto"/>
        <w:left w:val="none" w:sz="0" w:space="0" w:color="auto"/>
        <w:bottom w:val="none" w:sz="0" w:space="0" w:color="auto"/>
        <w:right w:val="none" w:sz="0" w:space="0" w:color="auto"/>
      </w:divBdr>
    </w:div>
    <w:div w:id="425466525">
      <w:marLeft w:val="480"/>
      <w:marRight w:val="0"/>
      <w:marTop w:val="0"/>
      <w:marBottom w:val="0"/>
      <w:divBdr>
        <w:top w:val="none" w:sz="0" w:space="0" w:color="auto"/>
        <w:left w:val="none" w:sz="0" w:space="0" w:color="auto"/>
        <w:bottom w:val="none" w:sz="0" w:space="0" w:color="auto"/>
        <w:right w:val="none" w:sz="0" w:space="0" w:color="auto"/>
      </w:divBdr>
    </w:div>
    <w:div w:id="425545115">
      <w:bodyDiv w:val="1"/>
      <w:marLeft w:val="0"/>
      <w:marRight w:val="0"/>
      <w:marTop w:val="0"/>
      <w:marBottom w:val="0"/>
      <w:divBdr>
        <w:top w:val="none" w:sz="0" w:space="0" w:color="auto"/>
        <w:left w:val="none" w:sz="0" w:space="0" w:color="auto"/>
        <w:bottom w:val="none" w:sz="0" w:space="0" w:color="auto"/>
        <w:right w:val="none" w:sz="0" w:space="0" w:color="auto"/>
      </w:divBdr>
    </w:div>
    <w:div w:id="425620354">
      <w:marLeft w:val="480"/>
      <w:marRight w:val="0"/>
      <w:marTop w:val="0"/>
      <w:marBottom w:val="0"/>
      <w:divBdr>
        <w:top w:val="none" w:sz="0" w:space="0" w:color="auto"/>
        <w:left w:val="none" w:sz="0" w:space="0" w:color="auto"/>
        <w:bottom w:val="none" w:sz="0" w:space="0" w:color="auto"/>
        <w:right w:val="none" w:sz="0" w:space="0" w:color="auto"/>
      </w:divBdr>
    </w:div>
    <w:div w:id="425659655">
      <w:marLeft w:val="480"/>
      <w:marRight w:val="0"/>
      <w:marTop w:val="0"/>
      <w:marBottom w:val="0"/>
      <w:divBdr>
        <w:top w:val="none" w:sz="0" w:space="0" w:color="auto"/>
        <w:left w:val="none" w:sz="0" w:space="0" w:color="auto"/>
        <w:bottom w:val="none" w:sz="0" w:space="0" w:color="auto"/>
        <w:right w:val="none" w:sz="0" w:space="0" w:color="auto"/>
      </w:divBdr>
    </w:div>
    <w:div w:id="425660325">
      <w:marLeft w:val="480"/>
      <w:marRight w:val="0"/>
      <w:marTop w:val="0"/>
      <w:marBottom w:val="0"/>
      <w:divBdr>
        <w:top w:val="none" w:sz="0" w:space="0" w:color="auto"/>
        <w:left w:val="none" w:sz="0" w:space="0" w:color="auto"/>
        <w:bottom w:val="none" w:sz="0" w:space="0" w:color="auto"/>
        <w:right w:val="none" w:sz="0" w:space="0" w:color="auto"/>
      </w:divBdr>
    </w:div>
    <w:div w:id="425806809">
      <w:marLeft w:val="480"/>
      <w:marRight w:val="0"/>
      <w:marTop w:val="0"/>
      <w:marBottom w:val="0"/>
      <w:divBdr>
        <w:top w:val="none" w:sz="0" w:space="0" w:color="auto"/>
        <w:left w:val="none" w:sz="0" w:space="0" w:color="auto"/>
        <w:bottom w:val="none" w:sz="0" w:space="0" w:color="auto"/>
        <w:right w:val="none" w:sz="0" w:space="0" w:color="auto"/>
      </w:divBdr>
    </w:div>
    <w:div w:id="425880494">
      <w:marLeft w:val="480"/>
      <w:marRight w:val="0"/>
      <w:marTop w:val="0"/>
      <w:marBottom w:val="0"/>
      <w:divBdr>
        <w:top w:val="none" w:sz="0" w:space="0" w:color="auto"/>
        <w:left w:val="none" w:sz="0" w:space="0" w:color="auto"/>
        <w:bottom w:val="none" w:sz="0" w:space="0" w:color="auto"/>
        <w:right w:val="none" w:sz="0" w:space="0" w:color="auto"/>
      </w:divBdr>
    </w:div>
    <w:div w:id="425926089">
      <w:marLeft w:val="480"/>
      <w:marRight w:val="0"/>
      <w:marTop w:val="0"/>
      <w:marBottom w:val="0"/>
      <w:divBdr>
        <w:top w:val="none" w:sz="0" w:space="0" w:color="auto"/>
        <w:left w:val="none" w:sz="0" w:space="0" w:color="auto"/>
        <w:bottom w:val="none" w:sz="0" w:space="0" w:color="auto"/>
        <w:right w:val="none" w:sz="0" w:space="0" w:color="auto"/>
      </w:divBdr>
    </w:div>
    <w:div w:id="426078477">
      <w:marLeft w:val="480"/>
      <w:marRight w:val="0"/>
      <w:marTop w:val="0"/>
      <w:marBottom w:val="0"/>
      <w:divBdr>
        <w:top w:val="none" w:sz="0" w:space="0" w:color="auto"/>
        <w:left w:val="none" w:sz="0" w:space="0" w:color="auto"/>
        <w:bottom w:val="none" w:sz="0" w:space="0" w:color="auto"/>
        <w:right w:val="none" w:sz="0" w:space="0" w:color="auto"/>
      </w:divBdr>
    </w:div>
    <w:div w:id="426115823">
      <w:marLeft w:val="480"/>
      <w:marRight w:val="0"/>
      <w:marTop w:val="0"/>
      <w:marBottom w:val="0"/>
      <w:divBdr>
        <w:top w:val="none" w:sz="0" w:space="0" w:color="auto"/>
        <w:left w:val="none" w:sz="0" w:space="0" w:color="auto"/>
        <w:bottom w:val="none" w:sz="0" w:space="0" w:color="auto"/>
        <w:right w:val="none" w:sz="0" w:space="0" w:color="auto"/>
      </w:divBdr>
    </w:div>
    <w:div w:id="426390548">
      <w:marLeft w:val="480"/>
      <w:marRight w:val="0"/>
      <w:marTop w:val="0"/>
      <w:marBottom w:val="0"/>
      <w:divBdr>
        <w:top w:val="none" w:sz="0" w:space="0" w:color="auto"/>
        <w:left w:val="none" w:sz="0" w:space="0" w:color="auto"/>
        <w:bottom w:val="none" w:sz="0" w:space="0" w:color="auto"/>
        <w:right w:val="none" w:sz="0" w:space="0" w:color="auto"/>
      </w:divBdr>
    </w:div>
    <w:div w:id="426586838">
      <w:marLeft w:val="480"/>
      <w:marRight w:val="0"/>
      <w:marTop w:val="0"/>
      <w:marBottom w:val="0"/>
      <w:divBdr>
        <w:top w:val="none" w:sz="0" w:space="0" w:color="auto"/>
        <w:left w:val="none" w:sz="0" w:space="0" w:color="auto"/>
        <w:bottom w:val="none" w:sz="0" w:space="0" w:color="auto"/>
        <w:right w:val="none" w:sz="0" w:space="0" w:color="auto"/>
      </w:divBdr>
    </w:div>
    <w:div w:id="426774321">
      <w:marLeft w:val="480"/>
      <w:marRight w:val="0"/>
      <w:marTop w:val="0"/>
      <w:marBottom w:val="0"/>
      <w:divBdr>
        <w:top w:val="none" w:sz="0" w:space="0" w:color="auto"/>
        <w:left w:val="none" w:sz="0" w:space="0" w:color="auto"/>
        <w:bottom w:val="none" w:sz="0" w:space="0" w:color="auto"/>
        <w:right w:val="none" w:sz="0" w:space="0" w:color="auto"/>
      </w:divBdr>
    </w:div>
    <w:div w:id="426779322">
      <w:marLeft w:val="480"/>
      <w:marRight w:val="0"/>
      <w:marTop w:val="0"/>
      <w:marBottom w:val="0"/>
      <w:divBdr>
        <w:top w:val="none" w:sz="0" w:space="0" w:color="auto"/>
        <w:left w:val="none" w:sz="0" w:space="0" w:color="auto"/>
        <w:bottom w:val="none" w:sz="0" w:space="0" w:color="auto"/>
        <w:right w:val="none" w:sz="0" w:space="0" w:color="auto"/>
      </w:divBdr>
    </w:div>
    <w:div w:id="426850778">
      <w:marLeft w:val="480"/>
      <w:marRight w:val="0"/>
      <w:marTop w:val="0"/>
      <w:marBottom w:val="0"/>
      <w:divBdr>
        <w:top w:val="none" w:sz="0" w:space="0" w:color="auto"/>
        <w:left w:val="none" w:sz="0" w:space="0" w:color="auto"/>
        <w:bottom w:val="none" w:sz="0" w:space="0" w:color="auto"/>
        <w:right w:val="none" w:sz="0" w:space="0" w:color="auto"/>
      </w:divBdr>
    </w:div>
    <w:div w:id="426853342">
      <w:marLeft w:val="480"/>
      <w:marRight w:val="0"/>
      <w:marTop w:val="0"/>
      <w:marBottom w:val="0"/>
      <w:divBdr>
        <w:top w:val="none" w:sz="0" w:space="0" w:color="auto"/>
        <w:left w:val="none" w:sz="0" w:space="0" w:color="auto"/>
        <w:bottom w:val="none" w:sz="0" w:space="0" w:color="auto"/>
        <w:right w:val="none" w:sz="0" w:space="0" w:color="auto"/>
      </w:divBdr>
    </w:div>
    <w:div w:id="426973643">
      <w:marLeft w:val="480"/>
      <w:marRight w:val="0"/>
      <w:marTop w:val="0"/>
      <w:marBottom w:val="0"/>
      <w:divBdr>
        <w:top w:val="none" w:sz="0" w:space="0" w:color="auto"/>
        <w:left w:val="none" w:sz="0" w:space="0" w:color="auto"/>
        <w:bottom w:val="none" w:sz="0" w:space="0" w:color="auto"/>
        <w:right w:val="none" w:sz="0" w:space="0" w:color="auto"/>
      </w:divBdr>
    </w:div>
    <w:div w:id="427048206">
      <w:marLeft w:val="480"/>
      <w:marRight w:val="0"/>
      <w:marTop w:val="0"/>
      <w:marBottom w:val="0"/>
      <w:divBdr>
        <w:top w:val="none" w:sz="0" w:space="0" w:color="auto"/>
        <w:left w:val="none" w:sz="0" w:space="0" w:color="auto"/>
        <w:bottom w:val="none" w:sz="0" w:space="0" w:color="auto"/>
        <w:right w:val="none" w:sz="0" w:space="0" w:color="auto"/>
      </w:divBdr>
    </w:div>
    <w:div w:id="427239445">
      <w:marLeft w:val="480"/>
      <w:marRight w:val="0"/>
      <w:marTop w:val="0"/>
      <w:marBottom w:val="0"/>
      <w:divBdr>
        <w:top w:val="none" w:sz="0" w:space="0" w:color="auto"/>
        <w:left w:val="none" w:sz="0" w:space="0" w:color="auto"/>
        <w:bottom w:val="none" w:sz="0" w:space="0" w:color="auto"/>
        <w:right w:val="none" w:sz="0" w:space="0" w:color="auto"/>
      </w:divBdr>
    </w:div>
    <w:div w:id="427241473">
      <w:marLeft w:val="480"/>
      <w:marRight w:val="0"/>
      <w:marTop w:val="0"/>
      <w:marBottom w:val="0"/>
      <w:divBdr>
        <w:top w:val="none" w:sz="0" w:space="0" w:color="auto"/>
        <w:left w:val="none" w:sz="0" w:space="0" w:color="auto"/>
        <w:bottom w:val="none" w:sz="0" w:space="0" w:color="auto"/>
        <w:right w:val="none" w:sz="0" w:space="0" w:color="auto"/>
      </w:divBdr>
    </w:div>
    <w:div w:id="427426939">
      <w:bodyDiv w:val="1"/>
      <w:marLeft w:val="0"/>
      <w:marRight w:val="0"/>
      <w:marTop w:val="0"/>
      <w:marBottom w:val="0"/>
      <w:divBdr>
        <w:top w:val="none" w:sz="0" w:space="0" w:color="auto"/>
        <w:left w:val="none" w:sz="0" w:space="0" w:color="auto"/>
        <w:bottom w:val="none" w:sz="0" w:space="0" w:color="auto"/>
        <w:right w:val="none" w:sz="0" w:space="0" w:color="auto"/>
      </w:divBdr>
    </w:div>
    <w:div w:id="427430572">
      <w:marLeft w:val="480"/>
      <w:marRight w:val="0"/>
      <w:marTop w:val="0"/>
      <w:marBottom w:val="0"/>
      <w:divBdr>
        <w:top w:val="none" w:sz="0" w:space="0" w:color="auto"/>
        <w:left w:val="none" w:sz="0" w:space="0" w:color="auto"/>
        <w:bottom w:val="none" w:sz="0" w:space="0" w:color="auto"/>
        <w:right w:val="none" w:sz="0" w:space="0" w:color="auto"/>
      </w:divBdr>
    </w:div>
    <w:div w:id="427505922">
      <w:marLeft w:val="480"/>
      <w:marRight w:val="0"/>
      <w:marTop w:val="0"/>
      <w:marBottom w:val="0"/>
      <w:divBdr>
        <w:top w:val="none" w:sz="0" w:space="0" w:color="auto"/>
        <w:left w:val="none" w:sz="0" w:space="0" w:color="auto"/>
        <w:bottom w:val="none" w:sz="0" w:space="0" w:color="auto"/>
        <w:right w:val="none" w:sz="0" w:space="0" w:color="auto"/>
      </w:divBdr>
    </w:div>
    <w:div w:id="427510601">
      <w:bodyDiv w:val="1"/>
      <w:marLeft w:val="0"/>
      <w:marRight w:val="0"/>
      <w:marTop w:val="0"/>
      <w:marBottom w:val="0"/>
      <w:divBdr>
        <w:top w:val="none" w:sz="0" w:space="0" w:color="auto"/>
        <w:left w:val="none" w:sz="0" w:space="0" w:color="auto"/>
        <w:bottom w:val="none" w:sz="0" w:space="0" w:color="auto"/>
        <w:right w:val="none" w:sz="0" w:space="0" w:color="auto"/>
      </w:divBdr>
    </w:div>
    <w:div w:id="427627154">
      <w:marLeft w:val="480"/>
      <w:marRight w:val="0"/>
      <w:marTop w:val="0"/>
      <w:marBottom w:val="0"/>
      <w:divBdr>
        <w:top w:val="none" w:sz="0" w:space="0" w:color="auto"/>
        <w:left w:val="none" w:sz="0" w:space="0" w:color="auto"/>
        <w:bottom w:val="none" w:sz="0" w:space="0" w:color="auto"/>
        <w:right w:val="none" w:sz="0" w:space="0" w:color="auto"/>
      </w:divBdr>
    </w:div>
    <w:div w:id="427651937">
      <w:bodyDiv w:val="1"/>
      <w:marLeft w:val="0"/>
      <w:marRight w:val="0"/>
      <w:marTop w:val="0"/>
      <w:marBottom w:val="0"/>
      <w:divBdr>
        <w:top w:val="none" w:sz="0" w:space="0" w:color="auto"/>
        <w:left w:val="none" w:sz="0" w:space="0" w:color="auto"/>
        <w:bottom w:val="none" w:sz="0" w:space="0" w:color="auto"/>
        <w:right w:val="none" w:sz="0" w:space="0" w:color="auto"/>
      </w:divBdr>
    </w:div>
    <w:div w:id="427850759">
      <w:bodyDiv w:val="1"/>
      <w:marLeft w:val="0"/>
      <w:marRight w:val="0"/>
      <w:marTop w:val="0"/>
      <w:marBottom w:val="0"/>
      <w:divBdr>
        <w:top w:val="none" w:sz="0" w:space="0" w:color="auto"/>
        <w:left w:val="none" w:sz="0" w:space="0" w:color="auto"/>
        <w:bottom w:val="none" w:sz="0" w:space="0" w:color="auto"/>
        <w:right w:val="none" w:sz="0" w:space="0" w:color="auto"/>
      </w:divBdr>
    </w:div>
    <w:div w:id="427887919">
      <w:marLeft w:val="480"/>
      <w:marRight w:val="0"/>
      <w:marTop w:val="0"/>
      <w:marBottom w:val="0"/>
      <w:divBdr>
        <w:top w:val="none" w:sz="0" w:space="0" w:color="auto"/>
        <w:left w:val="none" w:sz="0" w:space="0" w:color="auto"/>
        <w:bottom w:val="none" w:sz="0" w:space="0" w:color="auto"/>
        <w:right w:val="none" w:sz="0" w:space="0" w:color="auto"/>
      </w:divBdr>
    </w:div>
    <w:div w:id="427893630">
      <w:marLeft w:val="480"/>
      <w:marRight w:val="0"/>
      <w:marTop w:val="0"/>
      <w:marBottom w:val="0"/>
      <w:divBdr>
        <w:top w:val="none" w:sz="0" w:space="0" w:color="auto"/>
        <w:left w:val="none" w:sz="0" w:space="0" w:color="auto"/>
        <w:bottom w:val="none" w:sz="0" w:space="0" w:color="auto"/>
        <w:right w:val="none" w:sz="0" w:space="0" w:color="auto"/>
      </w:divBdr>
    </w:div>
    <w:div w:id="427970209">
      <w:marLeft w:val="480"/>
      <w:marRight w:val="0"/>
      <w:marTop w:val="0"/>
      <w:marBottom w:val="0"/>
      <w:divBdr>
        <w:top w:val="none" w:sz="0" w:space="0" w:color="auto"/>
        <w:left w:val="none" w:sz="0" w:space="0" w:color="auto"/>
        <w:bottom w:val="none" w:sz="0" w:space="0" w:color="auto"/>
        <w:right w:val="none" w:sz="0" w:space="0" w:color="auto"/>
      </w:divBdr>
    </w:div>
    <w:div w:id="428081263">
      <w:marLeft w:val="480"/>
      <w:marRight w:val="0"/>
      <w:marTop w:val="0"/>
      <w:marBottom w:val="0"/>
      <w:divBdr>
        <w:top w:val="none" w:sz="0" w:space="0" w:color="auto"/>
        <w:left w:val="none" w:sz="0" w:space="0" w:color="auto"/>
        <w:bottom w:val="none" w:sz="0" w:space="0" w:color="auto"/>
        <w:right w:val="none" w:sz="0" w:space="0" w:color="auto"/>
      </w:divBdr>
    </w:div>
    <w:div w:id="428083355">
      <w:marLeft w:val="480"/>
      <w:marRight w:val="0"/>
      <w:marTop w:val="0"/>
      <w:marBottom w:val="0"/>
      <w:divBdr>
        <w:top w:val="none" w:sz="0" w:space="0" w:color="auto"/>
        <w:left w:val="none" w:sz="0" w:space="0" w:color="auto"/>
        <w:bottom w:val="none" w:sz="0" w:space="0" w:color="auto"/>
        <w:right w:val="none" w:sz="0" w:space="0" w:color="auto"/>
      </w:divBdr>
    </w:div>
    <w:div w:id="428083501">
      <w:marLeft w:val="480"/>
      <w:marRight w:val="0"/>
      <w:marTop w:val="0"/>
      <w:marBottom w:val="0"/>
      <w:divBdr>
        <w:top w:val="none" w:sz="0" w:space="0" w:color="auto"/>
        <w:left w:val="none" w:sz="0" w:space="0" w:color="auto"/>
        <w:bottom w:val="none" w:sz="0" w:space="0" w:color="auto"/>
        <w:right w:val="none" w:sz="0" w:space="0" w:color="auto"/>
      </w:divBdr>
    </w:div>
    <w:div w:id="428501831">
      <w:marLeft w:val="480"/>
      <w:marRight w:val="0"/>
      <w:marTop w:val="0"/>
      <w:marBottom w:val="0"/>
      <w:divBdr>
        <w:top w:val="none" w:sz="0" w:space="0" w:color="auto"/>
        <w:left w:val="none" w:sz="0" w:space="0" w:color="auto"/>
        <w:bottom w:val="none" w:sz="0" w:space="0" w:color="auto"/>
        <w:right w:val="none" w:sz="0" w:space="0" w:color="auto"/>
      </w:divBdr>
    </w:div>
    <w:div w:id="428625011">
      <w:marLeft w:val="480"/>
      <w:marRight w:val="0"/>
      <w:marTop w:val="0"/>
      <w:marBottom w:val="0"/>
      <w:divBdr>
        <w:top w:val="none" w:sz="0" w:space="0" w:color="auto"/>
        <w:left w:val="none" w:sz="0" w:space="0" w:color="auto"/>
        <w:bottom w:val="none" w:sz="0" w:space="0" w:color="auto"/>
        <w:right w:val="none" w:sz="0" w:space="0" w:color="auto"/>
      </w:divBdr>
    </w:div>
    <w:div w:id="428702378">
      <w:marLeft w:val="480"/>
      <w:marRight w:val="0"/>
      <w:marTop w:val="0"/>
      <w:marBottom w:val="0"/>
      <w:divBdr>
        <w:top w:val="none" w:sz="0" w:space="0" w:color="auto"/>
        <w:left w:val="none" w:sz="0" w:space="0" w:color="auto"/>
        <w:bottom w:val="none" w:sz="0" w:space="0" w:color="auto"/>
        <w:right w:val="none" w:sz="0" w:space="0" w:color="auto"/>
      </w:divBdr>
    </w:div>
    <w:div w:id="428739806">
      <w:marLeft w:val="480"/>
      <w:marRight w:val="0"/>
      <w:marTop w:val="0"/>
      <w:marBottom w:val="0"/>
      <w:divBdr>
        <w:top w:val="none" w:sz="0" w:space="0" w:color="auto"/>
        <w:left w:val="none" w:sz="0" w:space="0" w:color="auto"/>
        <w:bottom w:val="none" w:sz="0" w:space="0" w:color="auto"/>
        <w:right w:val="none" w:sz="0" w:space="0" w:color="auto"/>
      </w:divBdr>
    </w:div>
    <w:div w:id="428814801">
      <w:marLeft w:val="480"/>
      <w:marRight w:val="0"/>
      <w:marTop w:val="0"/>
      <w:marBottom w:val="0"/>
      <w:divBdr>
        <w:top w:val="none" w:sz="0" w:space="0" w:color="auto"/>
        <w:left w:val="none" w:sz="0" w:space="0" w:color="auto"/>
        <w:bottom w:val="none" w:sz="0" w:space="0" w:color="auto"/>
        <w:right w:val="none" w:sz="0" w:space="0" w:color="auto"/>
      </w:divBdr>
    </w:div>
    <w:div w:id="428935885">
      <w:marLeft w:val="480"/>
      <w:marRight w:val="0"/>
      <w:marTop w:val="0"/>
      <w:marBottom w:val="0"/>
      <w:divBdr>
        <w:top w:val="none" w:sz="0" w:space="0" w:color="auto"/>
        <w:left w:val="none" w:sz="0" w:space="0" w:color="auto"/>
        <w:bottom w:val="none" w:sz="0" w:space="0" w:color="auto"/>
        <w:right w:val="none" w:sz="0" w:space="0" w:color="auto"/>
      </w:divBdr>
    </w:div>
    <w:div w:id="428936456">
      <w:bodyDiv w:val="1"/>
      <w:marLeft w:val="0"/>
      <w:marRight w:val="0"/>
      <w:marTop w:val="0"/>
      <w:marBottom w:val="0"/>
      <w:divBdr>
        <w:top w:val="none" w:sz="0" w:space="0" w:color="auto"/>
        <w:left w:val="none" w:sz="0" w:space="0" w:color="auto"/>
        <w:bottom w:val="none" w:sz="0" w:space="0" w:color="auto"/>
        <w:right w:val="none" w:sz="0" w:space="0" w:color="auto"/>
      </w:divBdr>
    </w:div>
    <w:div w:id="428938836">
      <w:marLeft w:val="480"/>
      <w:marRight w:val="0"/>
      <w:marTop w:val="0"/>
      <w:marBottom w:val="0"/>
      <w:divBdr>
        <w:top w:val="none" w:sz="0" w:space="0" w:color="auto"/>
        <w:left w:val="none" w:sz="0" w:space="0" w:color="auto"/>
        <w:bottom w:val="none" w:sz="0" w:space="0" w:color="auto"/>
        <w:right w:val="none" w:sz="0" w:space="0" w:color="auto"/>
      </w:divBdr>
    </w:div>
    <w:div w:id="429008523">
      <w:marLeft w:val="480"/>
      <w:marRight w:val="0"/>
      <w:marTop w:val="0"/>
      <w:marBottom w:val="0"/>
      <w:divBdr>
        <w:top w:val="none" w:sz="0" w:space="0" w:color="auto"/>
        <w:left w:val="none" w:sz="0" w:space="0" w:color="auto"/>
        <w:bottom w:val="none" w:sz="0" w:space="0" w:color="auto"/>
        <w:right w:val="none" w:sz="0" w:space="0" w:color="auto"/>
      </w:divBdr>
    </w:div>
    <w:div w:id="429081131">
      <w:marLeft w:val="480"/>
      <w:marRight w:val="0"/>
      <w:marTop w:val="0"/>
      <w:marBottom w:val="0"/>
      <w:divBdr>
        <w:top w:val="none" w:sz="0" w:space="0" w:color="auto"/>
        <w:left w:val="none" w:sz="0" w:space="0" w:color="auto"/>
        <w:bottom w:val="none" w:sz="0" w:space="0" w:color="auto"/>
        <w:right w:val="none" w:sz="0" w:space="0" w:color="auto"/>
      </w:divBdr>
    </w:div>
    <w:div w:id="429086962">
      <w:marLeft w:val="480"/>
      <w:marRight w:val="0"/>
      <w:marTop w:val="0"/>
      <w:marBottom w:val="0"/>
      <w:divBdr>
        <w:top w:val="none" w:sz="0" w:space="0" w:color="auto"/>
        <w:left w:val="none" w:sz="0" w:space="0" w:color="auto"/>
        <w:bottom w:val="none" w:sz="0" w:space="0" w:color="auto"/>
        <w:right w:val="none" w:sz="0" w:space="0" w:color="auto"/>
      </w:divBdr>
    </w:div>
    <w:div w:id="429282939">
      <w:marLeft w:val="480"/>
      <w:marRight w:val="0"/>
      <w:marTop w:val="0"/>
      <w:marBottom w:val="0"/>
      <w:divBdr>
        <w:top w:val="none" w:sz="0" w:space="0" w:color="auto"/>
        <w:left w:val="none" w:sz="0" w:space="0" w:color="auto"/>
        <w:bottom w:val="none" w:sz="0" w:space="0" w:color="auto"/>
        <w:right w:val="none" w:sz="0" w:space="0" w:color="auto"/>
      </w:divBdr>
    </w:div>
    <w:div w:id="429357352">
      <w:bodyDiv w:val="1"/>
      <w:marLeft w:val="0"/>
      <w:marRight w:val="0"/>
      <w:marTop w:val="0"/>
      <w:marBottom w:val="0"/>
      <w:divBdr>
        <w:top w:val="none" w:sz="0" w:space="0" w:color="auto"/>
        <w:left w:val="none" w:sz="0" w:space="0" w:color="auto"/>
        <w:bottom w:val="none" w:sz="0" w:space="0" w:color="auto"/>
        <w:right w:val="none" w:sz="0" w:space="0" w:color="auto"/>
      </w:divBdr>
    </w:div>
    <w:div w:id="429544000">
      <w:marLeft w:val="480"/>
      <w:marRight w:val="0"/>
      <w:marTop w:val="0"/>
      <w:marBottom w:val="0"/>
      <w:divBdr>
        <w:top w:val="none" w:sz="0" w:space="0" w:color="auto"/>
        <w:left w:val="none" w:sz="0" w:space="0" w:color="auto"/>
        <w:bottom w:val="none" w:sz="0" w:space="0" w:color="auto"/>
        <w:right w:val="none" w:sz="0" w:space="0" w:color="auto"/>
      </w:divBdr>
    </w:div>
    <w:div w:id="429594263">
      <w:bodyDiv w:val="1"/>
      <w:marLeft w:val="0"/>
      <w:marRight w:val="0"/>
      <w:marTop w:val="0"/>
      <w:marBottom w:val="0"/>
      <w:divBdr>
        <w:top w:val="none" w:sz="0" w:space="0" w:color="auto"/>
        <w:left w:val="none" w:sz="0" w:space="0" w:color="auto"/>
        <w:bottom w:val="none" w:sz="0" w:space="0" w:color="auto"/>
        <w:right w:val="none" w:sz="0" w:space="0" w:color="auto"/>
      </w:divBdr>
      <w:divsChild>
        <w:div w:id="883560877">
          <w:marLeft w:val="480"/>
          <w:marRight w:val="0"/>
          <w:marTop w:val="0"/>
          <w:marBottom w:val="0"/>
          <w:divBdr>
            <w:top w:val="none" w:sz="0" w:space="0" w:color="auto"/>
            <w:left w:val="none" w:sz="0" w:space="0" w:color="auto"/>
            <w:bottom w:val="none" w:sz="0" w:space="0" w:color="auto"/>
            <w:right w:val="none" w:sz="0" w:space="0" w:color="auto"/>
          </w:divBdr>
        </w:div>
        <w:div w:id="2146727293">
          <w:marLeft w:val="480"/>
          <w:marRight w:val="0"/>
          <w:marTop w:val="0"/>
          <w:marBottom w:val="0"/>
          <w:divBdr>
            <w:top w:val="none" w:sz="0" w:space="0" w:color="auto"/>
            <w:left w:val="none" w:sz="0" w:space="0" w:color="auto"/>
            <w:bottom w:val="none" w:sz="0" w:space="0" w:color="auto"/>
            <w:right w:val="none" w:sz="0" w:space="0" w:color="auto"/>
          </w:divBdr>
        </w:div>
        <w:div w:id="1541933944">
          <w:marLeft w:val="480"/>
          <w:marRight w:val="0"/>
          <w:marTop w:val="0"/>
          <w:marBottom w:val="0"/>
          <w:divBdr>
            <w:top w:val="none" w:sz="0" w:space="0" w:color="auto"/>
            <w:left w:val="none" w:sz="0" w:space="0" w:color="auto"/>
            <w:bottom w:val="none" w:sz="0" w:space="0" w:color="auto"/>
            <w:right w:val="none" w:sz="0" w:space="0" w:color="auto"/>
          </w:divBdr>
        </w:div>
        <w:div w:id="923957571">
          <w:marLeft w:val="480"/>
          <w:marRight w:val="0"/>
          <w:marTop w:val="0"/>
          <w:marBottom w:val="0"/>
          <w:divBdr>
            <w:top w:val="none" w:sz="0" w:space="0" w:color="auto"/>
            <w:left w:val="none" w:sz="0" w:space="0" w:color="auto"/>
            <w:bottom w:val="none" w:sz="0" w:space="0" w:color="auto"/>
            <w:right w:val="none" w:sz="0" w:space="0" w:color="auto"/>
          </w:divBdr>
        </w:div>
        <w:div w:id="540634680">
          <w:marLeft w:val="480"/>
          <w:marRight w:val="0"/>
          <w:marTop w:val="0"/>
          <w:marBottom w:val="0"/>
          <w:divBdr>
            <w:top w:val="none" w:sz="0" w:space="0" w:color="auto"/>
            <w:left w:val="none" w:sz="0" w:space="0" w:color="auto"/>
            <w:bottom w:val="none" w:sz="0" w:space="0" w:color="auto"/>
            <w:right w:val="none" w:sz="0" w:space="0" w:color="auto"/>
          </w:divBdr>
        </w:div>
        <w:div w:id="1139229145">
          <w:marLeft w:val="480"/>
          <w:marRight w:val="0"/>
          <w:marTop w:val="0"/>
          <w:marBottom w:val="0"/>
          <w:divBdr>
            <w:top w:val="none" w:sz="0" w:space="0" w:color="auto"/>
            <w:left w:val="none" w:sz="0" w:space="0" w:color="auto"/>
            <w:bottom w:val="none" w:sz="0" w:space="0" w:color="auto"/>
            <w:right w:val="none" w:sz="0" w:space="0" w:color="auto"/>
          </w:divBdr>
        </w:div>
        <w:div w:id="612789907">
          <w:marLeft w:val="480"/>
          <w:marRight w:val="0"/>
          <w:marTop w:val="0"/>
          <w:marBottom w:val="0"/>
          <w:divBdr>
            <w:top w:val="none" w:sz="0" w:space="0" w:color="auto"/>
            <w:left w:val="none" w:sz="0" w:space="0" w:color="auto"/>
            <w:bottom w:val="none" w:sz="0" w:space="0" w:color="auto"/>
            <w:right w:val="none" w:sz="0" w:space="0" w:color="auto"/>
          </w:divBdr>
        </w:div>
        <w:div w:id="1109659805">
          <w:marLeft w:val="480"/>
          <w:marRight w:val="0"/>
          <w:marTop w:val="0"/>
          <w:marBottom w:val="0"/>
          <w:divBdr>
            <w:top w:val="none" w:sz="0" w:space="0" w:color="auto"/>
            <w:left w:val="none" w:sz="0" w:space="0" w:color="auto"/>
            <w:bottom w:val="none" w:sz="0" w:space="0" w:color="auto"/>
            <w:right w:val="none" w:sz="0" w:space="0" w:color="auto"/>
          </w:divBdr>
        </w:div>
        <w:div w:id="1952932660">
          <w:marLeft w:val="480"/>
          <w:marRight w:val="0"/>
          <w:marTop w:val="0"/>
          <w:marBottom w:val="0"/>
          <w:divBdr>
            <w:top w:val="none" w:sz="0" w:space="0" w:color="auto"/>
            <w:left w:val="none" w:sz="0" w:space="0" w:color="auto"/>
            <w:bottom w:val="none" w:sz="0" w:space="0" w:color="auto"/>
            <w:right w:val="none" w:sz="0" w:space="0" w:color="auto"/>
          </w:divBdr>
        </w:div>
        <w:div w:id="1002705691">
          <w:marLeft w:val="480"/>
          <w:marRight w:val="0"/>
          <w:marTop w:val="0"/>
          <w:marBottom w:val="0"/>
          <w:divBdr>
            <w:top w:val="none" w:sz="0" w:space="0" w:color="auto"/>
            <w:left w:val="none" w:sz="0" w:space="0" w:color="auto"/>
            <w:bottom w:val="none" w:sz="0" w:space="0" w:color="auto"/>
            <w:right w:val="none" w:sz="0" w:space="0" w:color="auto"/>
          </w:divBdr>
        </w:div>
        <w:div w:id="1855265779">
          <w:marLeft w:val="480"/>
          <w:marRight w:val="0"/>
          <w:marTop w:val="0"/>
          <w:marBottom w:val="0"/>
          <w:divBdr>
            <w:top w:val="none" w:sz="0" w:space="0" w:color="auto"/>
            <w:left w:val="none" w:sz="0" w:space="0" w:color="auto"/>
            <w:bottom w:val="none" w:sz="0" w:space="0" w:color="auto"/>
            <w:right w:val="none" w:sz="0" w:space="0" w:color="auto"/>
          </w:divBdr>
        </w:div>
        <w:div w:id="1554345413">
          <w:marLeft w:val="480"/>
          <w:marRight w:val="0"/>
          <w:marTop w:val="0"/>
          <w:marBottom w:val="0"/>
          <w:divBdr>
            <w:top w:val="none" w:sz="0" w:space="0" w:color="auto"/>
            <w:left w:val="none" w:sz="0" w:space="0" w:color="auto"/>
            <w:bottom w:val="none" w:sz="0" w:space="0" w:color="auto"/>
            <w:right w:val="none" w:sz="0" w:space="0" w:color="auto"/>
          </w:divBdr>
        </w:div>
        <w:div w:id="1751804331">
          <w:marLeft w:val="480"/>
          <w:marRight w:val="0"/>
          <w:marTop w:val="0"/>
          <w:marBottom w:val="0"/>
          <w:divBdr>
            <w:top w:val="none" w:sz="0" w:space="0" w:color="auto"/>
            <w:left w:val="none" w:sz="0" w:space="0" w:color="auto"/>
            <w:bottom w:val="none" w:sz="0" w:space="0" w:color="auto"/>
            <w:right w:val="none" w:sz="0" w:space="0" w:color="auto"/>
          </w:divBdr>
        </w:div>
        <w:div w:id="326177312">
          <w:marLeft w:val="480"/>
          <w:marRight w:val="0"/>
          <w:marTop w:val="0"/>
          <w:marBottom w:val="0"/>
          <w:divBdr>
            <w:top w:val="none" w:sz="0" w:space="0" w:color="auto"/>
            <w:left w:val="none" w:sz="0" w:space="0" w:color="auto"/>
            <w:bottom w:val="none" w:sz="0" w:space="0" w:color="auto"/>
            <w:right w:val="none" w:sz="0" w:space="0" w:color="auto"/>
          </w:divBdr>
        </w:div>
        <w:div w:id="1936009690">
          <w:marLeft w:val="480"/>
          <w:marRight w:val="0"/>
          <w:marTop w:val="0"/>
          <w:marBottom w:val="0"/>
          <w:divBdr>
            <w:top w:val="none" w:sz="0" w:space="0" w:color="auto"/>
            <w:left w:val="none" w:sz="0" w:space="0" w:color="auto"/>
            <w:bottom w:val="none" w:sz="0" w:space="0" w:color="auto"/>
            <w:right w:val="none" w:sz="0" w:space="0" w:color="auto"/>
          </w:divBdr>
        </w:div>
        <w:div w:id="2060666436">
          <w:marLeft w:val="480"/>
          <w:marRight w:val="0"/>
          <w:marTop w:val="0"/>
          <w:marBottom w:val="0"/>
          <w:divBdr>
            <w:top w:val="none" w:sz="0" w:space="0" w:color="auto"/>
            <w:left w:val="none" w:sz="0" w:space="0" w:color="auto"/>
            <w:bottom w:val="none" w:sz="0" w:space="0" w:color="auto"/>
            <w:right w:val="none" w:sz="0" w:space="0" w:color="auto"/>
          </w:divBdr>
        </w:div>
        <w:div w:id="1050567959">
          <w:marLeft w:val="480"/>
          <w:marRight w:val="0"/>
          <w:marTop w:val="0"/>
          <w:marBottom w:val="0"/>
          <w:divBdr>
            <w:top w:val="none" w:sz="0" w:space="0" w:color="auto"/>
            <w:left w:val="none" w:sz="0" w:space="0" w:color="auto"/>
            <w:bottom w:val="none" w:sz="0" w:space="0" w:color="auto"/>
            <w:right w:val="none" w:sz="0" w:space="0" w:color="auto"/>
          </w:divBdr>
        </w:div>
        <w:div w:id="1606693039">
          <w:marLeft w:val="480"/>
          <w:marRight w:val="0"/>
          <w:marTop w:val="0"/>
          <w:marBottom w:val="0"/>
          <w:divBdr>
            <w:top w:val="none" w:sz="0" w:space="0" w:color="auto"/>
            <w:left w:val="none" w:sz="0" w:space="0" w:color="auto"/>
            <w:bottom w:val="none" w:sz="0" w:space="0" w:color="auto"/>
            <w:right w:val="none" w:sz="0" w:space="0" w:color="auto"/>
          </w:divBdr>
        </w:div>
        <w:div w:id="2025160238">
          <w:marLeft w:val="480"/>
          <w:marRight w:val="0"/>
          <w:marTop w:val="0"/>
          <w:marBottom w:val="0"/>
          <w:divBdr>
            <w:top w:val="none" w:sz="0" w:space="0" w:color="auto"/>
            <w:left w:val="none" w:sz="0" w:space="0" w:color="auto"/>
            <w:bottom w:val="none" w:sz="0" w:space="0" w:color="auto"/>
            <w:right w:val="none" w:sz="0" w:space="0" w:color="auto"/>
          </w:divBdr>
        </w:div>
        <w:div w:id="332342510">
          <w:marLeft w:val="480"/>
          <w:marRight w:val="0"/>
          <w:marTop w:val="0"/>
          <w:marBottom w:val="0"/>
          <w:divBdr>
            <w:top w:val="none" w:sz="0" w:space="0" w:color="auto"/>
            <w:left w:val="none" w:sz="0" w:space="0" w:color="auto"/>
            <w:bottom w:val="none" w:sz="0" w:space="0" w:color="auto"/>
            <w:right w:val="none" w:sz="0" w:space="0" w:color="auto"/>
          </w:divBdr>
        </w:div>
        <w:div w:id="1641570919">
          <w:marLeft w:val="480"/>
          <w:marRight w:val="0"/>
          <w:marTop w:val="0"/>
          <w:marBottom w:val="0"/>
          <w:divBdr>
            <w:top w:val="none" w:sz="0" w:space="0" w:color="auto"/>
            <w:left w:val="none" w:sz="0" w:space="0" w:color="auto"/>
            <w:bottom w:val="none" w:sz="0" w:space="0" w:color="auto"/>
            <w:right w:val="none" w:sz="0" w:space="0" w:color="auto"/>
          </w:divBdr>
        </w:div>
        <w:div w:id="1519197224">
          <w:marLeft w:val="480"/>
          <w:marRight w:val="0"/>
          <w:marTop w:val="0"/>
          <w:marBottom w:val="0"/>
          <w:divBdr>
            <w:top w:val="none" w:sz="0" w:space="0" w:color="auto"/>
            <w:left w:val="none" w:sz="0" w:space="0" w:color="auto"/>
            <w:bottom w:val="none" w:sz="0" w:space="0" w:color="auto"/>
            <w:right w:val="none" w:sz="0" w:space="0" w:color="auto"/>
          </w:divBdr>
        </w:div>
        <w:div w:id="483394328">
          <w:marLeft w:val="480"/>
          <w:marRight w:val="0"/>
          <w:marTop w:val="0"/>
          <w:marBottom w:val="0"/>
          <w:divBdr>
            <w:top w:val="none" w:sz="0" w:space="0" w:color="auto"/>
            <w:left w:val="none" w:sz="0" w:space="0" w:color="auto"/>
            <w:bottom w:val="none" w:sz="0" w:space="0" w:color="auto"/>
            <w:right w:val="none" w:sz="0" w:space="0" w:color="auto"/>
          </w:divBdr>
        </w:div>
        <w:div w:id="1411196795">
          <w:marLeft w:val="480"/>
          <w:marRight w:val="0"/>
          <w:marTop w:val="0"/>
          <w:marBottom w:val="0"/>
          <w:divBdr>
            <w:top w:val="none" w:sz="0" w:space="0" w:color="auto"/>
            <w:left w:val="none" w:sz="0" w:space="0" w:color="auto"/>
            <w:bottom w:val="none" w:sz="0" w:space="0" w:color="auto"/>
            <w:right w:val="none" w:sz="0" w:space="0" w:color="auto"/>
          </w:divBdr>
        </w:div>
        <w:div w:id="775179034">
          <w:marLeft w:val="480"/>
          <w:marRight w:val="0"/>
          <w:marTop w:val="0"/>
          <w:marBottom w:val="0"/>
          <w:divBdr>
            <w:top w:val="none" w:sz="0" w:space="0" w:color="auto"/>
            <w:left w:val="none" w:sz="0" w:space="0" w:color="auto"/>
            <w:bottom w:val="none" w:sz="0" w:space="0" w:color="auto"/>
            <w:right w:val="none" w:sz="0" w:space="0" w:color="auto"/>
          </w:divBdr>
        </w:div>
        <w:div w:id="63651119">
          <w:marLeft w:val="480"/>
          <w:marRight w:val="0"/>
          <w:marTop w:val="0"/>
          <w:marBottom w:val="0"/>
          <w:divBdr>
            <w:top w:val="none" w:sz="0" w:space="0" w:color="auto"/>
            <w:left w:val="none" w:sz="0" w:space="0" w:color="auto"/>
            <w:bottom w:val="none" w:sz="0" w:space="0" w:color="auto"/>
            <w:right w:val="none" w:sz="0" w:space="0" w:color="auto"/>
          </w:divBdr>
        </w:div>
        <w:div w:id="935943049">
          <w:marLeft w:val="480"/>
          <w:marRight w:val="0"/>
          <w:marTop w:val="0"/>
          <w:marBottom w:val="0"/>
          <w:divBdr>
            <w:top w:val="none" w:sz="0" w:space="0" w:color="auto"/>
            <w:left w:val="none" w:sz="0" w:space="0" w:color="auto"/>
            <w:bottom w:val="none" w:sz="0" w:space="0" w:color="auto"/>
            <w:right w:val="none" w:sz="0" w:space="0" w:color="auto"/>
          </w:divBdr>
        </w:div>
        <w:div w:id="1180389447">
          <w:marLeft w:val="480"/>
          <w:marRight w:val="0"/>
          <w:marTop w:val="0"/>
          <w:marBottom w:val="0"/>
          <w:divBdr>
            <w:top w:val="none" w:sz="0" w:space="0" w:color="auto"/>
            <w:left w:val="none" w:sz="0" w:space="0" w:color="auto"/>
            <w:bottom w:val="none" w:sz="0" w:space="0" w:color="auto"/>
            <w:right w:val="none" w:sz="0" w:space="0" w:color="auto"/>
          </w:divBdr>
        </w:div>
        <w:div w:id="1030298509">
          <w:marLeft w:val="480"/>
          <w:marRight w:val="0"/>
          <w:marTop w:val="0"/>
          <w:marBottom w:val="0"/>
          <w:divBdr>
            <w:top w:val="none" w:sz="0" w:space="0" w:color="auto"/>
            <w:left w:val="none" w:sz="0" w:space="0" w:color="auto"/>
            <w:bottom w:val="none" w:sz="0" w:space="0" w:color="auto"/>
            <w:right w:val="none" w:sz="0" w:space="0" w:color="auto"/>
          </w:divBdr>
        </w:div>
        <w:div w:id="275909960">
          <w:marLeft w:val="480"/>
          <w:marRight w:val="0"/>
          <w:marTop w:val="0"/>
          <w:marBottom w:val="0"/>
          <w:divBdr>
            <w:top w:val="none" w:sz="0" w:space="0" w:color="auto"/>
            <w:left w:val="none" w:sz="0" w:space="0" w:color="auto"/>
            <w:bottom w:val="none" w:sz="0" w:space="0" w:color="auto"/>
            <w:right w:val="none" w:sz="0" w:space="0" w:color="auto"/>
          </w:divBdr>
        </w:div>
        <w:div w:id="1231573345">
          <w:marLeft w:val="480"/>
          <w:marRight w:val="0"/>
          <w:marTop w:val="0"/>
          <w:marBottom w:val="0"/>
          <w:divBdr>
            <w:top w:val="none" w:sz="0" w:space="0" w:color="auto"/>
            <w:left w:val="none" w:sz="0" w:space="0" w:color="auto"/>
            <w:bottom w:val="none" w:sz="0" w:space="0" w:color="auto"/>
            <w:right w:val="none" w:sz="0" w:space="0" w:color="auto"/>
          </w:divBdr>
        </w:div>
        <w:div w:id="1160584243">
          <w:marLeft w:val="480"/>
          <w:marRight w:val="0"/>
          <w:marTop w:val="0"/>
          <w:marBottom w:val="0"/>
          <w:divBdr>
            <w:top w:val="none" w:sz="0" w:space="0" w:color="auto"/>
            <w:left w:val="none" w:sz="0" w:space="0" w:color="auto"/>
            <w:bottom w:val="none" w:sz="0" w:space="0" w:color="auto"/>
            <w:right w:val="none" w:sz="0" w:space="0" w:color="auto"/>
          </w:divBdr>
        </w:div>
        <w:div w:id="1187479058">
          <w:marLeft w:val="480"/>
          <w:marRight w:val="0"/>
          <w:marTop w:val="0"/>
          <w:marBottom w:val="0"/>
          <w:divBdr>
            <w:top w:val="none" w:sz="0" w:space="0" w:color="auto"/>
            <w:left w:val="none" w:sz="0" w:space="0" w:color="auto"/>
            <w:bottom w:val="none" w:sz="0" w:space="0" w:color="auto"/>
            <w:right w:val="none" w:sz="0" w:space="0" w:color="auto"/>
          </w:divBdr>
        </w:div>
        <w:div w:id="1731146849">
          <w:marLeft w:val="480"/>
          <w:marRight w:val="0"/>
          <w:marTop w:val="0"/>
          <w:marBottom w:val="0"/>
          <w:divBdr>
            <w:top w:val="none" w:sz="0" w:space="0" w:color="auto"/>
            <w:left w:val="none" w:sz="0" w:space="0" w:color="auto"/>
            <w:bottom w:val="none" w:sz="0" w:space="0" w:color="auto"/>
            <w:right w:val="none" w:sz="0" w:space="0" w:color="auto"/>
          </w:divBdr>
        </w:div>
        <w:div w:id="866523070">
          <w:marLeft w:val="480"/>
          <w:marRight w:val="0"/>
          <w:marTop w:val="0"/>
          <w:marBottom w:val="0"/>
          <w:divBdr>
            <w:top w:val="none" w:sz="0" w:space="0" w:color="auto"/>
            <w:left w:val="none" w:sz="0" w:space="0" w:color="auto"/>
            <w:bottom w:val="none" w:sz="0" w:space="0" w:color="auto"/>
            <w:right w:val="none" w:sz="0" w:space="0" w:color="auto"/>
          </w:divBdr>
        </w:div>
        <w:div w:id="1588540957">
          <w:marLeft w:val="480"/>
          <w:marRight w:val="0"/>
          <w:marTop w:val="0"/>
          <w:marBottom w:val="0"/>
          <w:divBdr>
            <w:top w:val="none" w:sz="0" w:space="0" w:color="auto"/>
            <w:left w:val="none" w:sz="0" w:space="0" w:color="auto"/>
            <w:bottom w:val="none" w:sz="0" w:space="0" w:color="auto"/>
            <w:right w:val="none" w:sz="0" w:space="0" w:color="auto"/>
          </w:divBdr>
        </w:div>
        <w:div w:id="220606077">
          <w:marLeft w:val="480"/>
          <w:marRight w:val="0"/>
          <w:marTop w:val="0"/>
          <w:marBottom w:val="0"/>
          <w:divBdr>
            <w:top w:val="none" w:sz="0" w:space="0" w:color="auto"/>
            <w:left w:val="none" w:sz="0" w:space="0" w:color="auto"/>
            <w:bottom w:val="none" w:sz="0" w:space="0" w:color="auto"/>
            <w:right w:val="none" w:sz="0" w:space="0" w:color="auto"/>
          </w:divBdr>
        </w:div>
        <w:div w:id="359860567">
          <w:marLeft w:val="480"/>
          <w:marRight w:val="0"/>
          <w:marTop w:val="0"/>
          <w:marBottom w:val="0"/>
          <w:divBdr>
            <w:top w:val="none" w:sz="0" w:space="0" w:color="auto"/>
            <w:left w:val="none" w:sz="0" w:space="0" w:color="auto"/>
            <w:bottom w:val="none" w:sz="0" w:space="0" w:color="auto"/>
            <w:right w:val="none" w:sz="0" w:space="0" w:color="auto"/>
          </w:divBdr>
        </w:div>
        <w:div w:id="1413430502">
          <w:marLeft w:val="480"/>
          <w:marRight w:val="0"/>
          <w:marTop w:val="0"/>
          <w:marBottom w:val="0"/>
          <w:divBdr>
            <w:top w:val="none" w:sz="0" w:space="0" w:color="auto"/>
            <w:left w:val="none" w:sz="0" w:space="0" w:color="auto"/>
            <w:bottom w:val="none" w:sz="0" w:space="0" w:color="auto"/>
            <w:right w:val="none" w:sz="0" w:space="0" w:color="auto"/>
          </w:divBdr>
        </w:div>
        <w:div w:id="1898009067">
          <w:marLeft w:val="480"/>
          <w:marRight w:val="0"/>
          <w:marTop w:val="0"/>
          <w:marBottom w:val="0"/>
          <w:divBdr>
            <w:top w:val="none" w:sz="0" w:space="0" w:color="auto"/>
            <w:left w:val="none" w:sz="0" w:space="0" w:color="auto"/>
            <w:bottom w:val="none" w:sz="0" w:space="0" w:color="auto"/>
            <w:right w:val="none" w:sz="0" w:space="0" w:color="auto"/>
          </w:divBdr>
        </w:div>
        <w:div w:id="1009020861">
          <w:marLeft w:val="480"/>
          <w:marRight w:val="0"/>
          <w:marTop w:val="0"/>
          <w:marBottom w:val="0"/>
          <w:divBdr>
            <w:top w:val="none" w:sz="0" w:space="0" w:color="auto"/>
            <w:left w:val="none" w:sz="0" w:space="0" w:color="auto"/>
            <w:bottom w:val="none" w:sz="0" w:space="0" w:color="auto"/>
            <w:right w:val="none" w:sz="0" w:space="0" w:color="auto"/>
          </w:divBdr>
        </w:div>
        <w:div w:id="397368459">
          <w:marLeft w:val="480"/>
          <w:marRight w:val="0"/>
          <w:marTop w:val="0"/>
          <w:marBottom w:val="0"/>
          <w:divBdr>
            <w:top w:val="none" w:sz="0" w:space="0" w:color="auto"/>
            <w:left w:val="none" w:sz="0" w:space="0" w:color="auto"/>
            <w:bottom w:val="none" w:sz="0" w:space="0" w:color="auto"/>
            <w:right w:val="none" w:sz="0" w:space="0" w:color="auto"/>
          </w:divBdr>
        </w:div>
        <w:div w:id="1445273223">
          <w:marLeft w:val="480"/>
          <w:marRight w:val="0"/>
          <w:marTop w:val="0"/>
          <w:marBottom w:val="0"/>
          <w:divBdr>
            <w:top w:val="none" w:sz="0" w:space="0" w:color="auto"/>
            <w:left w:val="none" w:sz="0" w:space="0" w:color="auto"/>
            <w:bottom w:val="none" w:sz="0" w:space="0" w:color="auto"/>
            <w:right w:val="none" w:sz="0" w:space="0" w:color="auto"/>
          </w:divBdr>
        </w:div>
        <w:div w:id="2073849279">
          <w:marLeft w:val="480"/>
          <w:marRight w:val="0"/>
          <w:marTop w:val="0"/>
          <w:marBottom w:val="0"/>
          <w:divBdr>
            <w:top w:val="none" w:sz="0" w:space="0" w:color="auto"/>
            <w:left w:val="none" w:sz="0" w:space="0" w:color="auto"/>
            <w:bottom w:val="none" w:sz="0" w:space="0" w:color="auto"/>
            <w:right w:val="none" w:sz="0" w:space="0" w:color="auto"/>
          </w:divBdr>
        </w:div>
      </w:divsChild>
    </w:div>
    <w:div w:id="429744485">
      <w:bodyDiv w:val="1"/>
      <w:marLeft w:val="0"/>
      <w:marRight w:val="0"/>
      <w:marTop w:val="0"/>
      <w:marBottom w:val="0"/>
      <w:divBdr>
        <w:top w:val="none" w:sz="0" w:space="0" w:color="auto"/>
        <w:left w:val="none" w:sz="0" w:space="0" w:color="auto"/>
        <w:bottom w:val="none" w:sz="0" w:space="0" w:color="auto"/>
        <w:right w:val="none" w:sz="0" w:space="0" w:color="auto"/>
      </w:divBdr>
    </w:div>
    <w:div w:id="430124163">
      <w:marLeft w:val="480"/>
      <w:marRight w:val="0"/>
      <w:marTop w:val="0"/>
      <w:marBottom w:val="0"/>
      <w:divBdr>
        <w:top w:val="none" w:sz="0" w:space="0" w:color="auto"/>
        <w:left w:val="none" w:sz="0" w:space="0" w:color="auto"/>
        <w:bottom w:val="none" w:sz="0" w:space="0" w:color="auto"/>
        <w:right w:val="none" w:sz="0" w:space="0" w:color="auto"/>
      </w:divBdr>
    </w:div>
    <w:div w:id="430124951">
      <w:bodyDiv w:val="1"/>
      <w:marLeft w:val="0"/>
      <w:marRight w:val="0"/>
      <w:marTop w:val="0"/>
      <w:marBottom w:val="0"/>
      <w:divBdr>
        <w:top w:val="none" w:sz="0" w:space="0" w:color="auto"/>
        <w:left w:val="none" w:sz="0" w:space="0" w:color="auto"/>
        <w:bottom w:val="none" w:sz="0" w:space="0" w:color="auto"/>
        <w:right w:val="none" w:sz="0" w:space="0" w:color="auto"/>
      </w:divBdr>
    </w:div>
    <w:div w:id="430125209">
      <w:marLeft w:val="480"/>
      <w:marRight w:val="0"/>
      <w:marTop w:val="0"/>
      <w:marBottom w:val="0"/>
      <w:divBdr>
        <w:top w:val="none" w:sz="0" w:space="0" w:color="auto"/>
        <w:left w:val="none" w:sz="0" w:space="0" w:color="auto"/>
        <w:bottom w:val="none" w:sz="0" w:space="0" w:color="auto"/>
        <w:right w:val="none" w:sz="0" w:space="0" w:color="auto"/>
      </w:divBdr>
    </w:div>
    <w:div w:id="430130799">
      <w:marLeft w:val="480"/>
      <w:marRight w:val="0"/>
      <w:marTop w:val="0"/>
      <w:marBottom w:val="0"/>
      <w:divBdr>
        <w:top w:val="none" w:sz="0" w:space="0" w:color="auto"/>
        <w:left w:val="none" w:sz="0" w:space="0" w:color="auto"/>
        <w:bottom w:val="none" w:sz="0" w:space="0" w:color="auto"/>
        <w:right w:val="none" w:sz="0" w:space="0" w:color="auto"/>
      </w:divBdr>
    </w:div>
    <w:div w:id="430198556">
      <w:marLeft w:val="480"/>
      <w:marRight w:val="0"/>
      <w:marTop w:val="0"/>
      <w:marBottom w:val="0"/>
      <w:divBdr>
        <w:top w:val="none" w:sz="0" w:space="0" w:color="auto"/>
        <w:left w:val="none" w:sz="0" w:space="0" w:color="auto"/>
        <w:bottom w:val="none" w:sz="0" w:space="0" w:color="auto"/>
        <w:right w:val="none" w:sz="0" w:space="0" w:color="auto"/>
      </w:divBdr>
    </w:div>
    <w:div w:id="430200628">
      <w:marLeft w:val="480"/>
      <w:marRight w:val="0"/>
      <w:marTop w:val="0"/>
      <w:marBottom w:val="0"/>
      <w:divBdr>
        <w:top w:val="none" w:sz="0" w:space="0" w:color="auto"/>
        <w:left w:val="none" w:sz="0" w:space="0" w:color="auto"/>
        <w:bottom w:val="none" w:sz="0" w:space="0" w:color="auto"/>
        <w:right w:val="none" w:sz="0" w:space="0" w:color="auto"/>
      </w:divBdr>
    </w:div>
    <w:div w:id="430203997">
      <w:marLeft w:val="480"/>
      <w:marRight w:val="0"/>
      <w:marTop w:val="0"/>
      <w:marBottom w:val="0"/>
      <w:divBdr>
        <w:top w:val="none" w:sz="0" w:space="0" w:color="auto"/>
        <w:left w:val="none" w:sz="0" w:space="0" w:color="auto"/>
        <w:bottom w:val="none" w:sz="0" w:space="0" w:color="auto"/>
        <w:right w:val="none" w:sz="0" w:space="0" w:color="auto"/>
      </w:divBdr>
    </w:div>
    <w:div w:id="430207323">
      <w:marLeft w:val="480"/>
      <w:marRight w:val="0"/>
      <w:marTop w:val="0"/>
      <w:marBottom w:val="0"/>
      <w:divBdr>
        <w:top w:val="none" w:sz="0" w:space="0" w:color="auto"/>
        <w:left w:val="none" w:sz="0" w:space="0" w:color="auto"/>
        <w:bottom w:val="none" w:sz="0" w:space="0" w:color="auto"/>
        <w:right w:val="none" w:sz="0" w:space="0" w:color="auto"/>
      </w:divBdr>
    </w:div>
    <w:div w:id="430397433">
      <w:marLeft w:val="480"/>
      <w:marRight w:val="0"/>
      <w:marTop w:val="0"/>
      <w:marBottom w:val="0"/>
      <w:divBdr>
        <w:top w:val="none" w:sz="0" w:space="0" w:color="auto"/>
        <w:left w:val="none" w:sz="0" w:space="0" w:color="auto"/>
        <w:bottom w:val="none" w:sz="0" w:space="0" w:color="auto"/>
        <w:right w:val="none" w:sz="0" w:space="0" w:color="auto"/>
      </w:divBdr>
    </w:div>
    <w:div w:id="430591801">
      <w:marLeft w:val="480"/>
      <w:marRight w:val="0"/>
      <w:marTop w:val="0"/>
      <w:marBottom w:val="0"/>
      <w:divBdr>
        <w:top w:val="none" w:sz="0" w:space="0" w:color="auto"/>
        <w:left w:val="none" w:sz="0" w:space="0" w:color="auto"/>
        <w:bottom w:val="none" w:sz="0" w:space="0" w:color="auto"/>
        <w:right w:val="none" w:sz="0" w:space="0" w:color="auto"/>
      </w:divBdr>
    </w:div>
    <w:div w:id="430592399">
      <w:bodyDiv w:val="1"/>
      <w:marLeft w:val="0"/>
      <w:marRight w:val="0"/>
      <w:marTop w:val="0"/>
      <w:marBottom w:val="0"/>
      <w:divBdr>
        <w:top w:val="none" w:sz="0" w:space="0" w:color="auto"/>
        <w:left w:val="none" w:sz="0" w:space="0" w:color="auto"/>
        <w:bottom w:val="none" w:sz="0" w:space="0" w:color="auto"/>
        <w:right w:val="none" w:sz="0" w:space="0" w:color="auto"/>
      </w:divBdr>
      <w:divsChild>
        <w:div w:id="1226529095">
          <w:marLeft w:val="480"/>
          <w:marRight w:val="0"/>
          <w:marTop w:val="0"/>
          <w:marBottom w:val="0"/>
          <w:divBdr>
            <w:top w:val="none" w:sz="0" w:space="0" w:color="auto"/>
            <w:left w:val="none" w:sz="0" w:space="0" w:color="auto"/>
            <w:bottom w:val="none" w:sz="0" w:space="0" w:color="auto"/>
            <w:right w:val="none" w:sz="0" w:space="0" w:color="auto"/>
          </w:divBdr>
        </w:div>
        <w:div w:id="1488864729">
          <w:marLeft w:val="480"/>
          <w:marRight w:val="0"/>
          <w:marTop w:val="0"/>
          <w:marBottom w:val="0"/>
          <w:divBdr>
            <w:top w:val="none" w:sz="0" w:space="0" w:color="auto"/>
            <w:left w:val="none" w:sz="0" w:space="0" w:color="auto"/>
            <w:bottom w:val="none" w:sz="0" w:space="0" w:color="auto"/>
            <w:right w:val="none" w:sz="0" w:space="0" w:color="auto"/>
          </w:divBdr>
        </w:div>
      </w:divsChild>
    </w:div>
    <w:div w:id="430854823">
      <w:marLeft w:val="480"/>
      <w:marRight w:val="0"/>
      <w:marTop w:val="0"/>
      <w:marBottom w:val="0"/>
      <w:divBdr>
        <w:top w:val="none" w:sz="0" w:space="0" w:color="auto"/>
        <w:left w:val="none" w:sz="0" w:space="0" w:color="auto"/>
        <w:bottom w:val="none" w:sz="0" w:space="0" w:color="auto"/>
        <w:right w:val="none" w:sz="0" w:space="0" w:color="auto"/>
      </w:divBdr>
    </w:div>
    <w:div w:id="430904959">
      <w:marLeft w:val="480"/>
      <w:marRight w:val="0"/>
      <w:marTop w:val="0"/>
      <w:marBottom w:val="0"/>
      <w:divBdr>
        <w:top w:val="none" w:sz="0" w:space="0" w:color="auto"/>
        <w:left w:val="none" w:sz="0" w:space="0" w:color="auto"/>
        <w:bottom w:val="none" w:sz="0" w:space="0" w:color="auto"/>
        <w:right w:val="none" w:sz="0" w:space="0" w:color="auto"/>
      </w:divBdr>
    </w:div>
    <w:div w:id="430980094">
      <w:marLeft w:val="480"/>
      <w:marRight w:val="0"/>
      <w:marTop w:val="0"/>
      <w:marBottom w:val="0"/>
      <w:divBdr>
        <w:top w:val="none" w:sz="0" w:space="0" w:color="auto"/>
        <w:left w:val="none" w:sz="0" w:space="0" w:color="auto"/>
        <w:bottom w:val="none" w:sz="0" w:space="0" w:color="auto"/>
        <w:right w:val="none" w:sz="0" w:space="0" w:color="auto"/>
      </w:divBdr>
    </w:div>
    <w:div w:id="431124846">
      <w:marLeft w:val="480"/>
      <w:marRight w:val="0"/>
      <w:marTop w:val="0"/>
      <w:marBottom w:val="0"/>
      <w:divBdr>
        <w:top w:val="none" w:sz="0" w:space="0" w:color="auto"/>
        <w:left w:val="none" w:sz="0" w:space="0" w:color="auto"/>
        <w:bottom w:val="none" w:sz="0" w:space="0" w:color="auto"/>
        <w:right w:val="none" w:sz="0" w:space="0" w:color="auto"/>
      </w:divBdr>
    </w:div>
    <w:div w:id="431241876">
      <w:bodyDiv w:val="1"/>
      <w:marLeft w:val="0"/>
      <w:marRight w:val="0"/>
      <w:marTop w:val="0"/>
      <w:marBottom w:val="0"/>
      <w:divBdr>
        <w:top w:val="none" w:sz="0" w:space="0" w:color="auto"/>
        <w:left w:val="none" w:sz="0" w:space="0" w:color="auto"/>
        <w:bottom w:val="none" w:sz="0" w:space="0" w:color="auto"/>
        <w:right w:val="none" w:sz="0" w:space="0" w:color="auto"/>
      </w:divBdr>
      <w:divsChild>
        <w:div w:id="1144003951">
          <w:marLeft w:val="480"/>
          <w:marRight w:val="0"/>
          <w:marTop w:val="0"/>
          <w:marBottom w:val="0"/>
          <w:divBdr>
            <w:top w:val="none" w:sz="0" w:space="0" w:color="auto"/>
            <w:left w:val="none" w:sz="0" w:space="0" w:color="auto"/>
            <w:bottom w:val="none" w:sz="0" w:space="0" w:color="auto"/>
            <w:right w:val="none" w:sz="0" w:space="0" w:color="auto"/>
          </w:divBdr>
        </w:div>
        <w:div w:id="1441752824">
          <w:marLeft w:val="480"/>
          <w:marRight w:val="0"/>
          <w:marTop w:val="0"/>
          <w:marBottom w:val="0"/>
          <w:divBdr>
            <w:top w:val="none" w:sz="0" w:space="0" w:color="auto"/>
            <w:left w:val="none" w:sz="0" w:space="0" w:color="auto"/>
            <w:bottom w:val="none" w:sz="0" w:space="0" w:color="auto"/>
            <w:right w:val="none" w:sz="0" w:space="0" w:color="auto"/>
          </w:divBdr>
        </w:div>
        <w:div w:id="2058162659">
          <w:marLeft w:val="480"/>
          <w:marRight w:val="0"/>
          <w:marTop w:val="0"/>
          <w:marBottom w:val="0"/>
          <w:divBdr>
            <w:top w:val="none" w:sz="0" w:space="0" w:color="auto"/>
            <w:left w:val="none" w:sz="0" w:space="0" w:color="auto"/>
            <w:bottom w:val="none" w:sz="0" w:space="0" w:color="auto"/>
            <w:right w:val="none" w:sz="0" w:space="0" w:color="auto"/>
          </w:divBdr>
        </w:div>
        <w:div w:id="1781099595">
          <w:marLeft w:val="480"/>
          <w:marRight w:val="0"/>
          <w:marTop w:val="0"/>
          <w:marBottom w:val="0"/>
          <w:divBdr>
            <w:top w:val="none" w:sz="0" w:space="0" w:color="auto"/>
            <w:left w:val="none" w:sz="0" w:space="0" w:color="auto"/>
            <w:bottom w:val="none" w:sz="0" w:space="0" w:color="auto"/>
            <w:right w:val="none" w:sz="0" w:space="0" w:color="auto"/>
          </w:divBdr>
        </w:div>
        <w:div w:id="132645332">
          <w:marLeft w:val="480"/>
          <w:marRight w:val="0"/>
          <w:marTop w:val="0"/>
          <w:marBottom w:val="0"/>
          <w:divBdr>
            <w:top w:val="none" w:sz="0" w:space="0" w:color="auto"/>
            <w:left w:val="none" w:sz="0" w:space="0" w:color="auto"/>
            <w:bottom w:val="none" w:sz="0" w:space="0" w:color="auto"/>
            <w:right w:val="none" w:sz="0" w:space="0" w:color="auto"/>
          </w:divBdr>
        </w:div>
        <w:div w:id="1644696307">
          <w:marLeft w:val="480"/>
          <w:marRight w:val="0"/>
          <w:marTop w:val="0"/>
          <w:marBottom w:val="0"/>
          <w:divBdr>
            <w:top w:val="none" w:sz="0" w:space="0" w:color="auto"/>
            <w:left w:val="none" w:sz="0" w:space="0" w:color="auto"/>
            <w:bottom w:val="none" w:sz="0" w:space="0" w:color="auto"/>
            <w:right w:val="none" w:sz="0" w:space="0" w:color="auto"/>
          </w:divBdr>
        </w:div>
        <w:div w:id="1974751496">
          <w:marLeft w:val="480"/>
          <w:marRight w:val="0"/>
          <w:marTop w:val="0"/>
          <w:marBottom w:val="0"/>
          <w:divBdr>
            <w:top w:val="none" w:sz="0" w:space="0" w:color="auto"/>
            <w:left w:val="none" w:sz="0" w:space="0" w:color="auto"/>
            <w:bottom w:val="none" w:sz="0" w:space="0" w:color="auto"/>
            <w:right w:val="none" w:sz="0" w:space="0" w:color="auto"/>
          </w:divBdr>
        </w:div>
        <w:div w:id="1374115454">
          <w:marLeft w:val="480"/>
          <w:marRight w:val="0"/>
          <w:marTop w:val="0"/>
          <w:marBottom w:val="0"/>
          <w:divBdr>
            <w:top w:val="none" w:sz="0" w:space="0" w:color="auto"/>
            <w:left w:val="none" w:sz="0" w:space="0" w:color="auto"/>
            <w:bottom w:val="none" w:sz="0" w:space="0" w:color="auto"/>
            <w:right w:val="none" w:sz="0" w:space="0" w:color="auto"/>
          </w:divBdr>
        </w:div>
        <w:div w:id="1853062844">
          <w:marLeft w:val="480"/>
          <w:marRight w:val="0"/>
          <w:marTop w:val="0"/>
          <w:marBottom w:val="0"/>
          <w:divBdr>
            <w:top w:val="none" w:sz="0" w:space="0" w:color="auto"/>
            <w:left w:val="none" w:sz="0" w:space="0" w:color="auto"/>
            <w:bottom w:val="none" w:sz="0" w:space="0" w:color="auto"/>
            <w:right w:val="none" w:sz="0" w:space="0" w:color="auto"/>
          </w:divBdr>
        </w:div>
        <w:div w:id="265384694">
          <w:marLeft w:val="480"/>
          <w:marRight w:val="0"/>
          <w:marTop w:val="0"/>
          <w:marBottom w:val="0"/>
          <w:divBdr>
            <w:top w:val="none" w:sz="0" w:space="0" w:color="auto"/>
            <w:left w:val="none" w:sz="0" w:space="0" w:color="auto"/>
            <w:bottom w:val="none" w:sz="0" w:space="0" w:color="auto"/>
            <w:right w:val="none" w:sz="0" w:space="0" w:color="auto"/>
          </w:divBdr>
        </w:div>
        <w:div w:id="646978487">
          <w:marLeft w:val="480"/>
          <w:marRight w:val="0"/>
          <w:marTop w:val="0"/>
          <w:marBottom w:val="0"/>
          <w:divBdr>
            <w:top w:val="none" w:sz="0" w:space="0" w:color="auto"/>
            <w:left w:val="none" w:sz="0" w:space="0" w:color="auto"/>
            <w:bottom w:val="none" w:sz="0" w:space="0" w:color="auto"/>
            <w:right w:val="none" w:sz="0" w:space="0" w:color="auto"/>
          </w:divBdr>
        </w:div>
        <w:div w:id="1302342934">
          <w:marLeft w:val="480"/>
          <w:marRight w:val="0"/>
          <w:marTop w:val="0"/>
          <w:marBottom w:val="0"/>
          <w:divBdr>
            <w:top w:val="none" w:sz="0" w:space="0" w:color="auto"/>
            <w:left w:val="none" w:sz="0" w:space="0" w:color="auto"/>
            <w:bottom w:val="none" w:sz="0" w:space="0" w:color="auto"/>
            <w:right w:val="none" w:sz="0" w:space="0" w:color="auto"/>
          </w:divBdr>
        </w:div>
        <w:div w:id="32002969">
          <w:marLeft w:val="480"/>
          <w:marRight w:val="0"/>
          <w:marTop w:val="0"/>
          <w:marBottom w:val="0"/>
          <w:divBdr>
            <w:top w:val="none" w:sz="0" w:space="0" w:color="auto"/>
            <w:left w:val="none" w:sz="0" w:space="0" w:color="auto"/>
            <w:bottom w:val="none" w:sz="0" w:space="0" w:color="auto"/>
            <w:right w:val="none" w:sz="0" w:space="0" w:color="auto"/>
          </w:divBdr>
        </w:div>
        <w:div w:id="1555509102">
          <w:marLeft w:val="480"/>
          <w:marRight w:val="0"/>
          <w:marTop w:val="0"/>
          <w:marBottom w:val="0"/>
          <w:divBdr>
            <w:top w:val="none" w:sz="0" w:space="0" w:color="auto"/>
            <w:left w:val="none" w:sz="0" w:space="0" w:color="auto"/>
            <w:bottom w:val="none" w:sz="0" w:space="0" w:color="auto"/>
            <w:right w:val="none" w:sz="0" w:space="0" w:color="auto"/>
          </w:divBdr>
        </w:div>
        <w:div w:id="512845993">
          <w:marLeft w:val="480"/>
          <w:marRight w:val="0"/>
          <w:marTop w:val="0"/>
          <w:marBottom w:val="0"/>
          <w:divBdr>
            <w:top w:val="none" w:sz="0" w:space="0" w:color="auto"/>
            <w:left w:val="none" w:sz="0" w:space="0" w:color="auto"/>
            <w:bottom w:val="none" w:sz="0" w:space="0" w:color="auto"/>
            <w:right w:val="none" w:sz="0" w:space="0" w:color="auto"/>
          </w:divBdr>
        </w:div>
        <w:div w:id="2127113667">
          <w:marLeft w:val="480"/>
          <w:marRight w:val="0"/>
          <w:marTop w:val="0"/>
          <w:marBottom w:val="0"/>
          <w:divBdr>
            <w:top w:val="none" w:sz="0" w:space="0" w:color="auto"/>
            <w:left w:val="none" w:sz="0" w:space="0" w:color="auto"/>
            <w:bottom w:val="none" w:sz="0" w:space="0" w:color="auto"/>
            <w:right w:val="none" w:sz="0" w:space="0" w:color="auto"/>
          </w:divBdr>
        </w:div>
        <w:div w:id="693462890">
          <w:marLeft w:val="480"/>
          <w:marRight w:val="0"/>
          <w:marTop w:val="0"/>
          <w:marBottom w:val="0"/>
          <w:divBdr>
            <w:top w:val="none" w:sz="0" w:space="0" w:color="auto"/>
            <w:left w:val="none" w:sz="0" w:space="0" w:color="auto"/>
            <w:bottom w:val="none" w:sz="0" w:space="0" w:color="auto"/>
            <w:right w:val="none" w:sz="0" w:space="0" w:color="auto"/>
          </w:divBdr>
        </w:div>
        <w:div w:id="176702135">
          <w:marLeft w:val="480"/>
          <w:marRight w:val="0"/>
          <w:marTop w:val="0"/>
          <w:marBottom w:val="0"/>
          <w:divBdr>
            <w:top w:val="none" w:sz="0" w:space="0" w:color="auto"/>
            <w:left w:val="none" w:sz="0" w:space="0" w:color="auto"/>
            <w:bottom w:val="none" w:sz="0" w:space="0" w:color="auto"/>
            <w:right w:val="none" w:sz="0" w:space="0" w:color="auto"/>
          </w:divBdr>
        </w:div>
        <w:div w:id="1585451967">
          <w:marLeft w:val="480"/>
          <w:marRight w:val="0"/>
          <w:marTop w:val="0"/>
          <w:marBottom w:val="0"/>
          <w:divBdr>
            <w:top w:val="none" w:sz="0" w:space="0" w:color="auto"/>
            <w:left w:val="none" w:sz="0" w:space="0" w:color="auto"/>
            <w:bottom w:val="none" w:sz="0" w:space="0" w:color="auto"/>
            <w:right w:val="none" w:sz="0" w:space="0" w:color="auto"/>
          </w:divBdr>
        </w:div>
        <w:div w:id="1050418701">
          <w:marLeft w:val="480"/>
          <w:marRight w:val="0"/>
          <w:marTop w:val="0"/>
          <w:marBottom w:val="0"/>
          <w:divBdr>
            <w:top w:val="none" w:sz="0" w:space="0" w:color="auto"/>
            <w:left w:val="none" w:sz="0" w:space="0" w:color="auto"/>
            <w:bottom w:val="none" w:sz="0" w:space="0" w:color="auto"/>
            <w:right w:val="none" w:sz="0" w:space="0" w:color="auto"/>
          </w:divBdr>
        </w:div>
        <w:div w:id="1043333598">
          <w:marLeft w:val="480"/>
          <w:marRight w:val="0"/>
          <w:marTop w:val="0"/>
          <w:marBottom w:val="0"/>
          <w:divBdr>
            <w:top w:val="none" w:sz="0" w:space="0" w:color="auto"/>
            <w:left w:val="none" w:sz="0" w:space="0" w:color="auto"/>
            <w:bottom w:val="none" w:sz="0" w:space="0" w:color="auto"/>
            <w:right w:val="none" w:sz="0" w:space="0" w:color="auto"/>
          </w:divBdr>
        </w:div>
        <w:div w:id="111636015">
          <w:marLeft w:val="480"/>
          <w:marRight w:val="0"/>
          <w:marTop w:val="0"/>
          <w:marBottom w:val="0"/>
          <w:divBdr>
            <w:top w:val="none" w:sz="0" w:space="0" w:color="auto"/>
            <w:left w:val="none" w:sz="0" w:space="0" w:color="auto"/>
            <w:bottom w:val="none" w:sz="0" w:space="0" w:color="auto"/>
            <w:right w:val="none" w:sz="0" w:space="0" w:color="auto"/>
          </w:divBdr>
        </w:div>
        <w:div w:id="1636060881">
          <w:marLeft w:val="480"/>
          <w:marRight w:val="0"/>
          <w:marTop w:val="0"/>
          <w:marBottom w:val="0"/>
          <w:divBdr>
            <w:top w:val="none" w:sz="0" w:space="0" w:color="auto"/>
            <w:left w:val="none" w:sz="0" w:space="0" w:color="auto"/>
            <w:bottom w:val="none" w:sz="0" w:space="0" w:color="auto"/>
            <w:right w:val="none" w:sz="0" w:space="0" w:color="auto"/>
          </w:divBdr>
        </w:div>
        <w:div w:id="529995990">
          <w:marLeft w:val="480"/>
          <w:marRight w:val="0"/>
          <w:marTop w:val="0"/>
          <w:marBottom w:val="0"/>
          <w:divBdr>
            <w:top w:val="none" w:sz="0" w:space="0" w:color="auto"/>
            <w:left w:val="none" w:sz="0" w:space="0" w:color="auto"/>
            <w:bottom w:val="none" w:sz="0" w:space="0" w:color="auto"/>
            <w:right w:val="none" w:sz="0" w:space="0" w:color="auto"/>
          </w:divBdr>
        </w:div>
        <w:div w:id="1398892537">
          <w:marLeft w:val="480"/>
          <w:marRight w:val="0"/>
          <w:marTop w:val="0"/>
          <w:marBottom w:val="0"/>
          <w:divBdr>
            <w:top w:val="none" w:sz="0" w:space="0" w:color="auto"/>
            <w:left w:val="none" w:sz="0" w:space="0" w:color="auto"/>
            <w:bottom w:val="none" w:sz="0" w:space="0" w:color="auto"/>
            <w:right w:val="none" w:sz="0" w:space="0" w:color="auto"/>
          </w:divBdr>
        </w:div>
        <w:div w:id="895433576">
          <w:marLeft w:val="480"/>
          <w:marRight w:val="0"/>
          <w:marTop w:val="0"/>
          <w:marBottom w:val="0"/>
          <w:divBdr>
            <w:top w:val="none" w:sz="0" w:space="0" w:color="auto"/>
            <w:left w:val="none" w:sz="0" w:space="0" w:color="auto"/>
            <w:bottom w:val="none" w:sz="0" w:space="0" w:color="auto"/>
            <w:right w:val="none" w:sz="0" w:space="0" w:color="auto"/>
          </w:divBdr>
        </w:div>
        <w:div w:id="828137882">
          <w:marLeft w:val="480"/>
          <w:marRight w:val="0"/>
          <w:marTop w:val="0"/>
          <w:marBottom w:val="0"/>
          <w:divBdr>
            <w:top w:val="none" w:sz="0" w:space="0" w:color="auto"/>
            <w:left w:val="none" w:sz="0" w:space="0" w:color="auto"/>
            <w:bottom w:val="none" w:sz="0" w:space="0" w:color="auto"/>
            <w:right w:val="none" w:sz="0" w:space="0" w:color="auto"/>
          </w:divBdr>
        </w:div>
        <w:div w:id="1137185319">
          <w:marLeft w:val="480"/>
          <w:marRight w:val="0"/>
          <w:marTop w:val="0"/>
          <w:marBottom w:val="0"/>
          <w:divBdr>
            <w:top w:val="none" w:sz="0" w:space="0" w:color="auto"/>
            <w:left w:val="none" w:sz="0" w:space="0" w:color="auto"/>
            <w:bottom w:val="none" w:sz="0" w:space="0" w:color="auto"/>
            <w:right w:val="none" w:sz="0" w:space="0" w:color="auto"/>
          </w:divBdr>
        </w:div>
        <w:div w:id="362292129">
          <w:marLeft w:val="480"/>
          <w:marRight w:val="0"/>
          <w:marTop w:val="0"/>
          <w:marBottom w:val="0"/>
          <w:divBdr>
            <w:top w:val="none" w:sz="0" w:space="0" w:color="auto"/>
            <w:left w:val="none" w:sz="0" w:space="0" w:color="auto"/>
            <w:bottom w:val="none" w:sz="0" w:space="0" w:color="auto"/>
            <w:right w:val="none" w:sz="0" w:space="0" w:color="auto"/>
          </w:divBdr>
        </w:div>
        <w:div w:id="1386878366">
          <w:marLeft w:val="480"/>
          <w:marRight w:val="0"/>
          <w:marTop w:val="0"/>
          <w:marBottom w:val="0"/>
          <w:divBdr>
            <w:top w:val="none" w:sz="0" w:space="0" w:color="auto"/>
            <w:left w:val="none" w:sz="0" w:space="0" w:color="auto"/>
            <w:bottom w:val="none" w:sz="0" w:space="0" w:color="auto"/>
            <w:right w:val="none" w:sz="0" w:space="0" w:color="auto"/>
          </w:divBdr>
        </w:div>
        <w:div w:id="1453015611">
          <w:marLeft w:val="480"/>
          <w:marRight w:val="0"/>
          <w:marTop w:val="0"/>
          <w:marBottom w:val="0"/>
          <w:divBdr>
            <w:top w:val="none" w:sz="0" w:space="0" w:color="auto"/>
            <w:left w:val="none" w:sz="0" w:space="0" w:color="auto"/>
            <w:bottom w:val="none" w:sz="0" w:space="0" w:color="auto"/>
            <w:right w:val="none" w:sz="0" w:space="0" w:color="auto"/>
          </w:divBdr>
        </w:div>
        <w:div w:id="1383402039">
          <w:marLeft w:val="480"/>
          <w:marRight w:val="0"/>
          <w:marTop w:val="0"/>
          <w:marBottom w:val="0"/>
          <w:divBdr>
            <w:top w:val="none" w:sz="0" w:space="0" w:color="auto"/>
            <w:left w:val="none" w:sz="0" w:space="0" w:color="auto"/>
            <w:bottom w:val="none" w:sz="0" w:space="0" w:color="auto"/>
            <w:right w:val="none" w:sz="0" w:space="0" w:color="auto"/>
          </w:divBdr>
        </w:div>
        <w:div w:id="1815442711">
          <w:marLeft w:val="480"/>
          <w:marRight w:val="0"/>
          <w:marTop w:val="0"/>
          <w:marBottom w:val="0"/>
          <w:divBdr>
            <w:top w:val="none" w:sz="0" w:space="0" w:color="auto"/>
            <w:left w:val="none" w:sz="0" w:space="0" w:color="auto"/>
            <w:bottom w:val="none" w:sz="0" w:space="0" w:color="auto"/>
            <w:right w:val="none" w:sz="0" w:space="0" w:color="auto"/>
          </w:divBdr>
        </w:div>
      </w:divsChild>
    </w:div>
    <w:div w:id="431245534">
      <w:marLeft w:val="480"/>
      <w:marRight w:val="0"/>
      <w:marTop w:val="0"/>
      <w:marBottom w:val="0"/>
      <w:divBdr>
        <w:top w:val="none" w:sz="0" w:space="0" w:color="auto"/>
        <w:left w:val="none" w:sz="0" w:space="0" w:color="auto"/>
        <w:bottom w:val="none" w:sz="0" w:space="0" w:color="auto"/>
        <w:right w:val="none" w:sz="0" w:space="0" w:color="auto"/>
      </w:divBdr>
    </w:div>
    <w:div w:id="431435464">
      <w:bodyDiv w:val="1"/>
      <w:marLeft w:val="0"/>
      <w:marRight w:val="0"/>
      <w:marTop w:val="0"/>
      <w:marBottom w:val="0"/>
      <w:divBdr>
        <w:top w:val="none" w:sz="0" w:space="0" w:color="auto"/>
        <w:left w:val="none" w:sz="0" w:space="0" w:color="auto"/>
        <w:bottom w:val="none" w:sz="0" w:space="0" w:color="auto"/>
        <w:right w:val="none" w:sz="0" w:space="0" w:color="auto"/>
      </w:divBdr>
    </w:div>
    <w:div w:id="431517908">
      <w:marLeft w:val="480"/>
      <w:marRight w:val="0"/>
      <w:marTop w:val="0"/>
      <w:marBottom w:val="0"/>
      <w:divBdr>
        <w:top w:val="none" w:sz="0" w:space="0" w:color="auto"/>
        <w:left w:val="none" w:sz="0" w:space="0" w:color="auto"/>
        <w:bottom w:val="none" w:sz="0" w:space="0" w:color="auto"/>
        <w:right w:val="none" w:sz="0" w:space="0" w:color="auto"/>
      </w:divBdr>
    </w:div>
    <w:div w:id="431753262">
      <w:bodyDiv w:val="1"/>
      <w:marLeft w:val="0"/>
      <w:marRight w:val="0"/>
      <w:marTop w:val="0"/>
      <w:marBottom w:val="0"/>
      <w:divBdr>
        <w:top w:val="none" w:sz="0" w:space="0" w:color="auto"/>
        <w:left w:val="none" w:sz="0" w:space="0" w:color="auto"/>
        <w:bottom w:val="none" w:sz="0" w:space="0" w:color="auto"/>
        <w:right w:val="none" w:sz="0" w:space="0" w:color="auto"/>
      </w:divBdr>
    </w:div>
    <w:div w:id="431825376">
      <w:bodyDiv w:val="1"/>
      <w:marLeft w:val="0"/>
      <w:marRight w:val="0"/>
      <w:marTop w:val="0"/>
      <w:marBottom w:val="0"/>
      <w:divBdr>
        <w:top w:val="none" w:sz="0" w:space="0" w:color="auto"/>
        <w:left w:val="none" w:sz="0" w:space="0" w:color="auto"/>
        <w:bottom w:val="none" w:sz="0" w:space="0" w:color="auto"/>
        <w:right w:val="none" w:sz="0" w:space="0" w:color="auto"/>
      </w:divBdr>
    </w:div>
    <w:div w:id="431827787">
      <w:marLeft w:val="480"/>
      <w:marRight w:val="0"/>
      <w:marTop w:val="0"/>
      <w:marBottom w:val="0"/>
      <w:divBdr>
        <w:top w:val="none" w:sz="0" w:space="0" w:color="auto"/>
        <w:left w:val="none" w:sz="0" w:space="0" w:color="auto"/>
        <w:bottom w:val="none" w:sz="0" w:space="0" w:color="auto"/>
        <w:right w:val="none" w:sz="0" w:space="0" w:color="auto"/>
      </w:divBdr>
    </w:div>
    <w:div w:id="431903808">
      <w:marLeft w:val="480"/>
      <w:marRight w:val="0"/>
      <w:marTop w:val="0"/>
      <w:marBottom w:val="0"/>
      <w:divBdr>
        <w:top w:val="none" w:sz="0" w:space="0" w:color="auto"/>
        <w:left w:val="none" w:sz="0" w:space="0" w:color="auto"/>
        <w:bottom w:val="none" w:sz="0" w:space="0" w:color="auto"/>
        <w:right w:val="none" w:sz="0" w:space="0" w:color="auto"/>
      </w:divBdr>
    </w:div>
    <w:div w:id="431972390">
      <w:marLeft w:val="480"/>
      <w:marRight w:val="0"/>
      <w:marTop w:val="0"/>
      <w:marBottom w:val="0"/>
      <w:divBdr>
        <w:top w:val="none" w:sz="0" w:space="0" w:color="auto"/>
        <w:left w:val="none" w:sz="0" w:space="0" w:color="auto"/>
        <w:bottom w:val="none" w:sz="0" w:space="0" w:color="auto"/>
        <w:right w:val="none" w:sz="0" w:space="0" w:color="auto"/>
      </w:divBdr>
    </w:div>
    <w:div w:id="431977647">
      <w:marLeft w:val="480"/>
      <w:marRight w:val="0"/>
      <w:marTop w:val="0"/>
      <w:marBottom w:val="0"/>
      <w:divBdr>
        <w:top w:val="none" w:sz="0" w:space="0" w:color="auto"/>
        <w:left w:val="none" w:sz="0" w:space="0" w:color="auto"/>
        <w:bottom w:val="none" w:sz="0" w:space="0" w:color="auto"/>
        <w:right w:val="none" w:sz="0" w:space="0" w:color="auto"/>
      </w:divBdr>
    </w:div>
    <w:div w:id="432096966">
      <w:marLeft w:val="480"/>
      <w:marRight w:val="0"/>
      <w:marTop w:val="0"/>
      <w:marBottom w:val="0"/>
      <w:divBdr>
        <w:top w:val="none" w:sz="0" w:space="0" w:color="auto"/>
        <w:left w:val="none" w:sz="0" w:space="0" w:color="auto"/>
        <w:bottom w:val="none" w:sz="0" w:space="0" w:color="auto"/>
        <w:right w:val="none" w:sz="0" w:space="0" w:color="auto"/>
      </w:divBdr>
    </w:div>
    <w:div w:id="432171040">
      <w:marLeft w:val="480"/>
      <w:marRight w:val="0"/>
      <w:marTop w:val="0"/>
      <w:marBottom w:val="0"/>
      <w:divBdr>
        <w:top w:val="none" w:sz="0" w:space="0" w:color="auto"/>
        <w:left w:val="none" w:sz="0" w:space="0" w:color="auto"/>
        <w:bottom w:val="none" w:sz="0" w:space="0" w:color="auto"/>
        <w:right w:val="none" w:sz="0" w:space="0" w:color="auto"/>
      </w:divBdr>
    </w:div>
    <w:div w:id="432363973">
      <w:marLeft w:val="480"/>
      <w:marRight w:val="0"/>
      <w:marTop w:val="0"/>
      <w:marBottom w:val="0"/>
      <w:divBdr>
        <w:top w:val="none" w:sz="0" w:space="0" w:color="auto"/>
        <w:left w:val="none" w:sz="0" w:space="0" w:color="auto"/>
        <w:bottom w:val="none" w:sz="0" w:space="0" w:color="auto"/>
        <w:right w:val="none" w:sz="0" w:space="0" w:color="auto"/>
      </w:divBdr>
    </w:div>
    <w:div w:id="432406756">
      <w:marLeft w:val="480"/>
      <w:marRight w:val="0"/>
      <w:marTop w:val="0"/>
      <w:marBottom w:val="0"/>
      <w:divBdr>
        <w:top w:val="none" w:sz="0" w:space="0" w:color="auto"/>
        <w:left w:val="none" w:sz="0" w:space="0" w:color="auto"/>
        <w:bottom w:val="none" w:sz="0" w:space="0" w:color="auto"/>
        <w:right w:val="none" w:sz="0" w:space="0" w:color="auto"/>
      </w:divBdr>
    </w:div>
    <w:div w:id="432436345">
      <w:bodyDiv w:val="1"/>
      <w:marLeft w:val="0"/>
      <w:marRight w:val="0"/>
      <w:marTop w:val="0"/>
      <w:marBottom w:val="0"/>
      <w:divBdr>
        <w:top w:val="none" w:sz="0" w:space="0" w:color="auto"/>
        <w:left w:val="none" w:sz="0" w:space="0" w:color="auto"/>
        <w:bottom w:val="none" w:sz="0" w:space="0" w:color="auto"/>
        <w:right w:val="none" w:sz="0" w:space="0" w:color="auto"/>
      </w:divBdr>
      <w:divsChild>
        <w:div w:id="1418212570">
          <w:marLeft w:val="480"/>
          <w:marRight w:val="0"/>
          <w:marTop w:val="0"/>
          <w:marBottom w:val="0"/>
          <w:divBdr>
            <w:top w:val="none" w:sz="0" w:space="0" w:color="auto"/>
            <w:left w:val="none" w:sz="0" w:space="0" w:color="auto"/>
            <w:bottom w:val="none" w:sz="0" w:space="0" w:color="auto"/>
            <w:right w:val="none" w:sz="0" w:space="0" w:color="auto"/>
          </w:divBdr>
        </w:div>
        <w:div w:id="317194423">
          <w:marLeft w:val="480"/>
          <w:marRight w:val="0"/>
          <w:marTop w:val="0"/>
          <w:marBottom w:val="0"/>
          <w:divBdr>
            <w:top w:val="none" w:sz="0" w:space="0" w:color="auto"/>
            <w:left w:val="none" w:sz="0" w:space="0" w:color="auto"/>
            <w:bottom w:val="none" w:sz="0" w:space="0" w:color="auto"/>
            <w:right w:val="none" w:sz="0" w:space="0" w:color="auto"/>
          </w:divBdr>
        </w:div>
        <w:div w:id="1197087836">
          <w:marLeft w:val="480"/>
          <w:marRight w:val="0"/>
          <w:marTop w:val="0"/>
          <w:marBottom w:val="0"/>
          <w:divBdr>
            <w:top w:val="none" w:sz="0" w:space="0" w:color="auto"/>
            <w:left w:val="none" w:sz="0" w:space="0" w:color="auto"/>
            <w:bottom w:val="none" w:sz="0" w:space="0" w:color="auto"/>
            <w:right w:val="none" w:sz="0" w:space="0" w:color="auto"/>
          </w:divBdr>
        </w:div>
        <w:div w:id="1002661702">
          <w:marLeft w:val="480"/>
          <w:marRight w:val="0"/>
          <w:marTop w:val="0"/>
          <w:marBottom w:val="0"/>
          <w:divBdr>
            <w:top w:val="none" w:sz="0" w:space="0" w:color="auto"/>
            <w:left w:val="none" w:sz="0" w:space="0" w:color="auto"/>
            <w:bottom w:val="none" w:sz="0" w:space="0" w:color="auto"/>
            <w:right w:val="none" w:sz="0" w:space="0" w:color="auto"/>
          </w:divBdr>
        </w:div>
        <w:div w:id="99112868">
          <w:marLeft w:val="480"/>
          <w:marRight w:val="0"/>
          <w:marTop w:val="0"/>
          <w:marBottom w:val="0"/>
          <w:divBdr>
            <w:top w:val="none" w:sz="0" w:space="0" w:color="auto"/>
            <w:left w:val="none" w:sz="0" w:space="0" w:color="auto"/>
            <w:bottom w:val="none" w:sz="0" w:space="0" w:color="auto"/>
            <w:right w:val="none" w:sz="0" w:space="0" w:color="auto"/>
          </w:divBdr>
        </w:div>
        <w:div w:id="336465023">
          <w:marLeft w:val="480"/>
          <w:marRight w:val="0"/>
          <w:marTop w:val="0"/>
          <w:marBottom w:val="0"/>
          <w:divBdr>
            <w:top w:val="none" w:sz="0" w:space="0" w:color="auto"/>
            <w:left w:val="none" w:sz="0" w:space="0" w:color="auto"/>
            <w:bottom w:val="none" w:sz="0" w:space="0" w:color="auto"/>
            <w:right w:val="none" w:sz="0" w:space="0" w:color="auto"/>
          </w:divBdr>
        </w:div>
        <w:div w:id="463501964">
          <w:marLeft w:val="480"/>
          <w:marRight w:val="0"/>
          <w:marTop w:val="0"/>
          <w:marBottom w:val="0"/>
          <w:divBdr>
            <w:top w:val="none" w:sz="0" w:space="0" w:color="auto"/>
            <w:left w:val="none" w:sz="0" w:space="0" w:color="auto"/>
            <w:bottom w:val="none" w:sz="0" w:space="0" w:color="auto"/>
            <w:right w:val="none" w:sz="0" w:space="0" w:color="auto"/>
          </w:divBdr>
        </w:div>
        <w:div w:id="355161111">
          <w:marLeft w:val="480"/>
          <w:marRight w:val="0"/>
          <w:marTop w:val="0"/>
          <w:marBottom w:val="0"/>
          <w:divBdr>
            <w:top w:val="none" w:sz="0" w:space="0" w:color="auto"/>
            <w:left w:val="none" w:sz="0" w:space="0" w:color="auto"/>
            <w:bottom w:val="none" w:sz="0" w:space="0" w:color="auto"/>
            <w:right w:val="none" w:sz="0" w:space="0" w:color="auto"/>
          </w:divBdr>
        </w:div>
        <w:div w:id="1865560108">
          <w:marLeft w:val="480"/>
          <w:marRight w:val="0"/>
          <w:marTop w:val="0"/>
          <w:marBottom w:val="0"/>
          <w:divBdr>
            <w:top w:val="none" w:sz="0" w:space="0" w:color="auto"/>
            <w:left w:val="none" w:sz="0" w:space="0" w:color="auto"/>
            <w:bottom w:val="none" w:sz="0" w:space="0" w:color="auto"/>
            <w:right w:val="none" w:sz="0" w:space="0" w:color="auto"/>
          </w:divBdr>
        </w:div>
        <w:div w:id="998538929">
          <w:marLeft w:val="480"/>
          <w:marRight w:val="0"/>
          <w:marTop w:val="0"/>
          <w:marBottom w:val="0"/>
          <w:divBdr>
            <w:top w:val="none" w:sz="0" w:space="0" w:color="auto"/>
            <w:left w:val="none" w:sz="0" w:space="0" w:color="auto"/>
            <w:bottom w:val="none" w:sz="0" w:space="0" w:color="auto"/>
            <w:right w:val="none" w:sz="0" w:space="0" w:color="auto"/>
          </w:divBdr>
        </w:div>
        <w:div w:id="1045062634">
          <w:marLeft w:val="480"/>
          <w:marRight w:val="0"/>
          <w:marTop w:val="0"/>
          <w:marBottom w:val="0"/>
          <w:divBdr>
            <w:top w:val="none" w:sz="0" w:space="0" w:color="auto"/>
            <w:left w:val="none" w:sz="0" w:space="0" w:color="auto"/>
            <w:bottom w:val="none" w:sz="0" w:space="0" w:color="auto"/>
            <w:right w:val="none" w:sz="0" w:space="0" w:color="auto"/>
          </w:divBdr>
        </w:div>
        <w:div w:id="17237520">
          <w:marLeft w:val="480"/>
          <w:marRight w:val="0"/>
          <w:marTop w:val="0"/>
          <w:marBottom w:val="0"/>
          <w:divBdr>
            <w:top w:val="none" w:sz="0" w:space="0" w:color="auto"/>
            <w:left w:val="none" w:sz="0" w:space="0" w:color="auto"/>
            <w:bottom w:val="none" w:sz="0" w:space="0" w:color="auto"/>
            <w:right w:val="none" w:sz="0" w:space="0" w:color="auto"/>
          </w:divBdr>
        </w:div>
        <w:div w:id="535461748">
          <w:marLeft w:val="480"/>
          <w:marRight w:val="0"/>
          <w:marTop w:val="0"/>
          <w:marBottom w:val="0"/>
          <w:divBdr>
            <w:top w:val="none" w:sz="0" w:space="0" w:color="auto"/>
            <w:left w:val="none" w:sz="0" w:space="0" w:color="auto"/>
            <w:bottom w:val="none" w:sz="0" w:space="0" w:color="auto"/>
            <w:right w:val="none" w:sz="0" w:space="0" w:color="auto"/>
          </w:divBdr>
        </w:div>
        <w:div w:id="906721456">
          <w:marLeft w:val="480"/>
          <w:marRight w:val="0"/>
          <w:marTop w:val="0"/>
          <w:marBottom w:val="0"/>
          <w:divBdr>
            <w:top w:val="none" w:sz="0" w:space="0" w:color="auto"/>
            <w:left w:val="none" w:sz="0" w:space="0" w:color="auto"/>
            <w:bottom w:val="none" w:sz="0" w:space="0" w:color="auto"/>
            <w:right w:val="none" w:sz="0" w:space="0" w:color="auto"/>
          </w:divBdr>
        </w:div>
        <w:div w:id="1703750262">
          <w:marLeft w:val="480"/>
          <w:marRight w:val="0"/>
          <w:marTop w:val="0"/>
          <w:marBottom w:val="0"/>
          <w:divBdr>
            <w:top w:val="none" w:sz="0" w:space="0" w:color="auto"/>
            <w:left w:val="none" w:sz="0" w:space="0" w:color="auto"/>
            <w:bottom w:val="none" w:sz="0" w:space="0" w:color="auto"/>
            <w:right w:val="none" w:sz="0" w:space="0" w:color="auto"/>
          </w:divBdr>
        </w:div>
        <w:div w:id="1663964699">
          <w:marLeft w:val="480"/>
          <w:marRight w:val="0"/>
          <w:marTop w:val="0"/>
          <w:marBottom w:val="0"/>
          <w:divBdr>
            <w:top w:val="none" w:sz="0" w:space="0" w:color="auto"/>
            <w:left w:val="none" w:sz="0" w:space="0" w:color="auto"/>
            <w:bottom w:val="none" w:sz="0" w:space="0" w:color="auto"/>
            <w:right w:val="none" w:sz="0" w:space="0" w:color="auto"/>
          </w:divBdr>
        </w:div>
        <w:div w:id="1767775025">
          <w:marLeft w:val="480"/>
          <w:marRight w:val="0"/>
          <w:marTop w:val="0"/>
          <w:marBottom w:val="0"/>
          <w:divBdr>
            <w:top w:val="none" w:sz="0" w:space="0" w:color="auto"/>
            <w:left w:val="none" w:sz="0" w:space="0" w:color="auto"/>
            <w:bottom w:val="none" w:sz="0" w:space="0" w:color="auto"/>
            <w:right w:val="none" w:sz="0" w:space="0" w:color="auto"/>
          </w:divBdr>
        </w:div>
        <w:div w:id="1553342171">
          <w:marLeft w:val="480"/>
          <w:marRight w:val="0"/>
          <w:marTop w:val="0"/>
          <w:marBottom w:val="0"/>
          <w:divBdr>
            <w:top w:val="none" w:sz="0" w:space="0" w:color="auto"/>
            <w:left w:val="none" w:sz="0" w:space="0" w:color="auto"/>
            <w:bottom w:val="none" w:sz="0" w:space="0" w:color="auto"/>
            <w:right w:val="none" w:sz="0" w:space="0" w:color="auto"/>
          </w:divBdr>
        </w:div>
        <w:div w:id="249435026">
          <w:marLeft w:val="480"/>
          <w:marRight w:val="0"/>
          <w:marTop w:val="0"/>
          <w:marBottom w:val="0"/>
          <w:divBdr>
            <w:top w:val="none" w:sz="0" w:space="0" w:color="auto"/>
            <w:left w:val="none" w:sz="0" w:space="0" w:color="auto"/>
            <w:bottom w:val="none" w:sz="0" w:space="0" w:color="auto"/>
            <w:right w:val="none" w:sz="0" w:space="0" w:color="auto"/>
          </w:divBdr>
        </w:div>
        <w:div w:id="1116410863">
          <w:marLeft w:val="480"/>
          <w:marRight w:val="0"/>
          <w:marTop w:val="0"/>
          <w:marBottom w:val="0"/>
          <w:divBdr>
            <w:top w:val="none" w:sz="0" w:space="0" w:color="auto"/>
            <w:left w:val="none" w:sz="0" w:space="0" w:color="auto"/>
            <w:bottom w:val="none" w:sz="0" w:space="0" w:color="auto"/>
            <w:right w:val="none" w:sz="0" w:space="0" w:color="auto"/>
          </w:divBdr>
        </w:div>
        <w:div w:id="687020536">
          <w:marLeft w:val="480"/>
          <w:marRight w:val="0"/>
          <w:marTop w:val="0"/>
          <w:marBottom w:val="0"/>
          <w:divBdr>
            <w:top w:val="none" w:sz="0" w:space="0" w:color="auto"/>
            <w:left w:val="none" w:sz="0" w:space="0" w:color="auto"/>
            <w:bottom w:val="none" w:sz="0" w:space="0" w:color="auto"/>
            <w:right w:val="none" w:sz="0" w:space="0" w:color="auto"/>
          </w:divBdr>
        </w:div>
        <w:div w:id="1106654401">
          <w:marLeft w:val="480"/>
          <w:marRight w:val="0"/>
          <w:marTop w:val="0"/>
          <w:marBottom w:val="0"/>
          <w:divBdr>
            <w:top w:val="none" w:sz="0" w:space="0" w:color="auto"/>
            <w:left w:val="none" w:sz="0" w:space="0" w:color="auto"/>
            <w:bottom w:val="none" w:sz="0" w:space="0" w:color="auto"/>
            <w:right w:val="none" w:sz="0" w:space="0" w:color="auto"/>
          </w:divBdr>
        </w:div>
        <w:div w:id="464737865">
          <w:marLeft w:val="480"/>
          <w:marRight w:val="0"/>
          <w:marTop w:val="0"/>
          <w:marBottom w:val="0"/>
          <w:divBdr>
            <w:top w:val="none" w:sz="0" w:space="0" w:color="auto"/>
            <w:left w:val="none" w:sz="0" w:space="0" w:color="auto"/>
            <w:bottom w:val="none" w:sz="0" w:space="0" w:color="auto"/>
            <w:right w:val="none" w:sz="0" w:space="0" w:color="auto"/>
          </w:divBdr>
        </w:div>
        <w:div w:id="959846786">
          <w:marLeft w:val="480"/>
          <w:marRight w:val="0"/>
          <w:marTop w:val="0"/>
          <w:marBottom w:val="0"/>
          <w:divBdr>
            <w:top w:val="none" w:sz="0" w:space="0" w:color="auto"/>
            <w:left w:val="none" w:sz="0" w:space="0" w:color="auto"/>
            <w:bottom w:val="none" w:sz="0" w:space="0" w:color="auto"/>
            <w:right w:val="none" w:sz="0" w:space="0" w:color="auto"/>
          </w:divBdr>
        </w:div>
        <w:div w:id="675613380">
          <w:marLeft w:val="480"/>
          <w:marRight w:val="0"/>
          <w:marTop w:val="0"/>
          <w:marBottom w:val="0"/>
          <w:divBdr>
            <w:top w:val="none" w:sz="0" w:space="0" w:color="auto"/>
            <w:left w:val="none" w:sz="0" w:space="0" w:color="auto"/>
            <w:bottom w:val="none" w:sz="0" w:space="0" w:color="auto"/>
            <w:right w:val="none" w:sz="0" w:space="0" w:color="auto"/>
          </w:divBdr>
        </w:div>
        <w:div w:id="1639917602">
          <w:marLeft w:val="480"/>
          <w:marRight w:val="0"/>
          <w:marTop w:val="0"/>
          <w:marBottom w:val="0"/>
          <w:divBdr>
            <w:top w:val="none" w:sz="0" w:space="0" w:color="auto"/>
            <w:left w:val="none" w:sz="0" w:space="0" w:color="auto"/>
            <w:bottom w:val="none" w:sz="0" w:space="0" w:color="auto"/>
            <w:right w:val="none" w:sz="0" w:space="0" w:color="auto"/>
          </w:divBdr>
        </w:div>
        <w:div w:id="1886407880">
          <w:marLeft w:val="480"/>
          <w:marRight w:val="0"/>
          <w:marTop w:val="0"/>
          <w:marBottom w:val="0"/>
          <w:divBdr>
            <w:top w:val="none" w:sz="0" w:space="0" w:color="auto"/>
            <w:left w:val="none" w:sz="0" w:space="0" w:color="auto"/>
            <w:bottom w:val="none" w:sz="0" w:space="0" w:color="auto"/>
            <w:right w:val="none" w:sz="0" w:space="0" w:color="auto"/>
          </w:divBdr>
        </w:div>
        <w:div w:id="1122966495">
          <w:marLeft w:val="480"/>
          <w:marRight w:val="0"/>
          <w:marTop w:val="0"/>
          <w:marBottom w:val="0"/>
          <w:divBdr>
            <w:top w:val="none" w:sz="0" w:space="0" w:color="auto"/>
            <w:left w:val="none" w:sz="0" w:space="0" w:color="auto"/>
            <w:bottom w:val="none" w:sz="0" w:space="0" w:color="auto"/>
            <w:right w:val="none" w:sz="0" w:space="0" w:color="auto"/>
          </w:divBdr>
        </w:div>
        <w:div w:id="1299261667">
          <w:marLeft w:val="480"/>
          <w:marRight w:val="0"/>
          <w:marTop w:val="0"/>
          <w:marBottom w:val="0"/>
          <w:divBdr>
            <w:top w:val="none" w:sz="0" w:space="0" w:color="auto"/>
            <w:left w:val="none" w:sz="0" w:space="0" w:color="auto"/>
            <w:bottom w:val="none" w:sz="0" w:space="0" w:color="auto"/>
            <w:right w:val="none" w:sz="0" w:space="0" w:color="auto"/>
          </w:divBdr>
        </w:div>
        <w:div w:id="184100832">
          <w:marLeft w:val="480"/>
          <w:marRight w:val="0"/>
          <w:marTop w:val="0"/>
          <w:marBottom w:val="0"/>
          <w:divBdr>
            <w:top w:val="none" w:sz="0" w:space="0" w:color="auto"/>
            <w:left w:val="none" w:sz="0" w:space="0" w:color="auto"/>
            <w:bottom w:val="none" w:sz="0" w:space="0" w:color="auto"/>
            <w:right w:val="none" w:sz="0" w:space="0" w:color="auto"/>
          </w:divBdr>
        </w:div>
        <w:div w:id="1308633662">
          <w:marLeft w:val="480"/>
          <w:marRight w:val="0"/>
          <w:marTop w:val="0"/>
          <w:marBottom w:val="0"/>
          <w:divBdr>
            <w:top w:val="none" w:sz="0" w:space="0" w:color="auto"/>
            <w:left w:val="none" w:sz="0" w:space="0" w:color="auto"/>
            <w:bottom w:val="none" w:sz="0" w:space="0" w:color="auto"/>
            <w:right w:val="none" w:sz="0" w:space="0" w:color="auto"/>
          </w:divBdr>
        </w:div>
        <w:div w:id="1417434974">
          <w:marLeft w:val="480"/>
          <w:marRight w:val="0"/>
          <w:marTop w:val="0"/>
          <w:marBottom w:val="0"/>
          <w:divBdr>
            <w:top w:val="none" w:sz="0" w:space="0" w:color="auto"/>
            <w:left w:val="none" w:sz="0" w:space="0" w:color="auto"/>
            <w:bottom w:val="none" w:sz="0" w:space="0" w:color="auto"/>
            <w:right w:val="none" w:sz="0" w:space="0" w:color="auto"/>
          </w:divBdr>
        </w:div>
        <w:div w:id="1831024849">
          <w:marLeft w:val="480"/>
          <w:marRight w:val="0"/>
          <w:marTop w:val="0"/>
          <w:marBottom w:val="0"/>
          <w:divBdr>
            <w:top w:val="none" w:sz="0" w:space="0" w:color="auto"/>
            <w:left w:val="none" w:sz="0" w:space="0" w:color="auto"/>
            <w:bottom w:val="none" w:sz="0" w:space="0" w:color="auto"/>
            <w:right w:val="none" w:sz="0" w:space="0" w:color="auto"/>
          </w:divBdr>
        </w:div>
        <w:div w:id="293754411">
          <w:marLeft w:val="480"/>
          <w:marRight w:val="0"/>
          <w:marTop w:val="0"/>
          <w:marBottom w:val="0"/>
          <w:divBdr>
            <w:top w:val="none" w:sz="0" w:space="0" w:color="auto"/>
            <w:left w:val="none" w:sz="0" w:space="0" w:color="auto"/>
            <w:bottom w:val="none" w:sz="0" w:space="0" w:color="auto"/>
            <w:right w:val="none" w:sz="0" w:space="0" w:color="auto"/>
          </w:divBdr>
        </w:div>
        <w:div w:id="1410226858">
          <w:marLeft w:val="480"/>
          <w:marRight w:val="0"/>
          <w:marTop w:val="0"/>
          <w:marBottom w:val="0"/>
          <w:divBdr>
            <w:top w:val="none" w:sz="0" w:space="0" w:color="auto"/>
            <w:left w:val="none" w:sz="0" w:space="0" w:color="auto"/>
            <w:bottom w:val="none" w:sz="0" w:space="0" w:color="auto"/>
            <w:right w:val="none" w:sz="0" w:space="0" w:color="auto"/>
          </w:divBdr>
        </w:div>
        <w:div w:id="319776799">
          <w:marLeft w:val="480"/>
          <w:marRight w:val="0"/>
          <w:marTop w:val="0"/>
          <w:marBottom w:val="0"/>
          <w:divBdr>
            <w:top w:val="none" w:sz="0" w:space="0" w:color="auto"/>
            <w:left w:val="none" w:sz="0" w:space="0" w:color="auto"/>
            <w:bottom w:val="none" w:sz="0" w:space="0" w:color="auto"/>
            <w:right w:val="none" w:sz="0" w:space="0" w:color="auto"/>
          </w:divBdr>
        </w:div>
        <w:div w:id="855005015">
          <w:marLeft w:val="480"/>
          <w:marRight w:val="0"/>
          <w:marTop w:val="0"/>
          <w:marBottom w:val="0"/>
          <w:divBdr>
            <w:top w:val="none" w:sz="0" w:space="0" w:color="auto"/>
            <w:left w:val="none" w:sz="0" w:space="0" w:color="auto"/>
            <w:bottom w:val="none" w:sz="0" w:space="0" w:color="auto"/>
            <w:right w:val="none" w:sz="0" w:space="0" w:color="auto"/>
          </w:divBdr>
        </w:div>
        <w:div w:id="1544831172">
          <w:marLeft w:val="480"/>
          <w:marRight w:val="0"/>
          <w:marTop w:val="0"/>
          <w:marBottom w:val="0"/>
          <w:divBdr>
            <w:top w:val="none" w:sz="0" w:space="0" w:color="auto"/>
            <w:left w:val="none" w:sz="0" w:space="0" w:color="auto"/>
            <w:bottom w:val="none" w:sz="0" w:space="0" w:color="auto"/>
            <w:right w:val="none" w:sz="0" w:space="0" w:color="auto"/>
          </w:divBdr>
        </w:div>
        <w:div w:id="1996640379">
          <w:marLeft w:val="480"/>
          <w:marRight w:val="0"/>
          <w:marTop w:val="0"/>
          <w:marBottom w:val="0"/>
          <w:divBdr>
            <w:top w:val="none" w:sz="0" w:space="0" w:color="auto"/>
            <w:left w:val="none" w:sz="0" w:space="0" w:color="auto"/>
            <w:bottom w:val="none" w:sz="0" w:space="0" w:color="auto"/>
            <w:right w:val="none" w:sz="0" w:space="0" w:color="auto"/>
          </w:divBdr>
        </w:div>
        <w:div w:id="1617519146">
          <w:marLeft w:val="480"/>
          <w:marRight w:val="0"/>
          <w:marTop w:val="0"/>
          <w:marBottom w:val="0"/>
          <w:divBdr>
            <w:top w:val="none" w:sz="0" w:space="0" w:color="auto"/>
            <w:left w:val="none" w:sz="0" w:space="0" w:color="auto"/>
            <w:bottom w:val="none" w:sz="0" w:space="0" w:color="auto"/>
            <w:right w:val="none" w:sz="0" w:space="0" w:color="auto"/>
          </w:divBdr>
        </w:div>
        <w:div w:id="994528180">
          <w:marLeft w:val="480"/>
          <w:marRight w:val="0"/>
          <w:marTop w:val="0"/>
          <w:marBottom w:val="0"/>
          <w:divBdr>
            <w:top w:val="none" w:sz="0" w:space="0" w:color="auto"/>
            <w:left w:val="none" w:sz="0" w:space="0" w:color="auto"/>
            <w:bottom w:val="none" w:sz="0" w:space="0" w:color="auto"/>
            <w:right w:val="none" w:sz="0" w:space="0" w:color="auto"/>
          </w:divBdr>
        </w:div>
        <w:div w:id="674457821">
          <w:marLeft w:val="480"/>
          <w:marRight w:val="0"/>
          <w:marTop w:val="0"/>
          <w:marBottom w:val="0"/>
          <w:divBdr>
            <w:top w:val="none" w:sz="0" w:space="0" w:color="auto"/>
            <w:left w:val="none" w:sz="0" w:space="0" w:color="auto"/>
            <w:bottom w:val="none" w:sz="0" w:space="0" w:color="auto"/>
            <w:right w:val="none" w:sz="0" w:space="0" w:color="auto"/>
          </w:divBdr>
        </w:div>
        <w:div w:id="534775474">
          <w:marLeft w:val="480"/>
          <w:marRight w:val="0"/>
          <w:marTop w:val="0"/>
          <w:marBottom w:val="0"/>
          <w:divBdr>
            <w:top w:val="none" w:sz="0" w:space="0" w:color="auto"/>
            <w:left w:val="none" w:sz="0" w:space="0" w:color="auto"/>
            <w:bottom w:val="none" w:sz="0" w:space="0" w:color="auto"/>
            <w:right w:val="none" w:sz="0" w:space="0" w:color="auto"/>
          </w:divBdr>
        </w:div>
        <w:div w:id="1757705696">
          <w:marLeft w:val="480"/>
          <w:marRight w:val="0"/>
          <w:marTop w:val="0"/>
          <w:marBottom w:val="0"/>
          <w:divBdr>
            <w:top w:val="none" w:sz="0" w:space="0" w:color="auto"/>
            <w:left w:val="none" w:sz="0" w:space="0" w:color="auto"/>
            <w:bottom w:val="none" w:sz="0" w:space="0" w:color="auto"/>
            <w:right w:val="none" w:sz="0" w:space="0" w:color="auto"/>
          </w:divBdr>
        </w:div>
        <w:div w:id="1415590319">
          <w:marLeft w:val="480"/>
          <w:marRight w:val="0"/>
          <w:marTop w:val="0"/>
          <w:marBottom w:val="0"/>
          <w:divBdr>
            <w:top w:val="none" w:sz="0" w:space="0" w:color="auto"/>
            <w:left w:val="none" w:sz="0" w:space="0" w:color="auto"/>
            <w:bottom w:val="none" w:sz="0" w:space="0" w:color="auto"/>
            <w:right w:val="none" w:sz="0" w:space="0" w:color="auto"/>
          </w:divBdr>
        </w:div>
      </w:divsChild>
    </w:div>
    <w:div w:id="432674408">
      <w:marLeft w:val="480"/>
      <w:marRight w:val="0"/>
      <w:marTop w:val="0"/>
      <w:marBottom w:val="0"/>
      <w:divBdr>
        <w:top w:val="none" w:sz="0" w:space="0" w:color="auto"/>
        <w:left w:val="none" w:sz="0" w:space="0" w:color="auto"/>
        <w:bottom w:val="none" w:sz="0" w:space="0" w:color="auto"/>
        <w:right w:val="none" w:sz="0" w:space="0" w:color="auto"/>
      </w:divBdr>
    </w:div>
    <w:div w:id="432826473">
      <w:marLeft w:val="480"/>
      <w:marRight w:val="0"/>
      <w:marTop w:val="0"/>
      <w:marBottom w:val="0"/>
      <w:divBdr>
        <w:top w:val="none" w:sz="0" w:space="0" w:color="auto"/>
        <w:left w:val="none" w:sz="0" w:space="0" w:color="auto"/>
        <w:bottom w:val="none" w:sz="0" w:space="0" w:color="auto"/>
        <w:right w:val="none" w:sz="0" w:space="0" w:color="auto"/>
      </w:divBdr>
    </w:div>
    <w:div w:id="433016913">
      <w:bodyDiv w:val="1"/>
      <w:marLeft w:val="0"/>
      <w:marRight w:val="0"/>
      <w:marTop w:val="0"/>
      <w:marBottom w:val="0"/>
      <w:divBdr>
        <w:top w:val="none" w:sz="0" w:space="0" w:color="auto"/>
        <w:left w:val="none" w:sz="0" w:space="0" w:color="auto"/>
        <w:bottom w:val="none" w:sz="0" w:space="0" w:color="auto"/>
        <w:right w:val="none" w:sz="0" w:space="0" w:color="auto"/>
      </w:divBdr>
    </w:div>
    <w:div w:id="433213321">
      <w:marLeft w:val="480"/>
      <w:marRight w:val="0"/>
      <w:marTop w:val="0"/>
      <w:marBottom w:val="0"/>
      <w:divBdr>
        <w:top w:val="none" w:sz="0" w:space="0" w:color="auto"/>
        <w:left w:val="none" w:sz="0" w:space="0" w:color="auto"/>
        <w:bottom w:val="none" w:sz="0" w:space="0" w:color="auto"/>
        <w:right w:val="none" w:sz="0" w:space="0" w:color="auto"/>
      </w:divBdr>
    </w:div>
    <w:div w:id="433286897">
      <w:bodyDiv w:val="1"/>
      <w:marLeft w:val="0"/>
      <w:marRight w:val="0"/>
      <w:marTop w:val="0"/>
      <w:marBottom w:val="0"/>
      <w:divBdr>
        <w:top w:val="none" w:sz="0" w:space="0" w:color="auto"/>
        <w:left w:val="none" w:sz="0" w:space="0" w:color="auto"/>
        <w:bottom w:val="none" w:sz="0" w:space="0" w:color="auto"/>
        <w:right w:val="none" w:sz="0" w:space="0" w:color="auto"/>
      </w:divBdr>
      <w:divsChild>
        <w:div w:id="145518519">
          <w:marLeft w:val="480"/>
          <w:marRight w:val="0"/>
          <w:marTop w:val="0"/>
          <w:marBottom w:val="0"/>
          <w:divBdr>
            <w:top w:val="none" w:sz="0" w:space="0" w:color="auto"/>
            <w:left w:val="none" w:sz="0" w:space="0" w:color="auto"/>
            <w:bottom w:val="none" w:sz="0" w:space="0" w:color="auto"/>
            <w:right w:val="none" w:sz="0" w:space="0" w:color="auto"/>
          </w:divBdr>
        </w:div>
        <w:div w:id="762917804">
          <w:marLeft w:val="480"/>
          <w:marRight w:val="0"/>
          <w:marTop w:val="0"/>
          <w:marBottom w:val="0"/>
          <w:divBdr>
            <w:top w:val="none" w:sz="0" w:space="0" w:color="auto"/>
            <w:left w:val="none" w:sz="0" w:space="0" w:color="auto"/>
            <w:bottom w:val="none" w:sz="0" w:space="0" w:color="auto"/>
            <w:right w:val="none" w:sz="0" w:space="0" w:color="auto"/>
          </w:divBdr>
        </w:div>
        <w:div w:id="705448862">
          <w:marLeft w:val="480"/>
          <w:marRight w:val="0"/>
          <w:marTop w:val="0"/>
          <w:marBottom w:val="0"/>
          <w:divBdr>
            <w:top w:val="none" w:sz="0" w:space="0" w:color="auto"/>
            <w:left w:val="none" w:sz="0" w:space="0" w:color="auto"/>
            <w:bottom w:val="none" w:sz="0" w:space="0" w:color="auto"/>
            <w:right w:val="none" w:sz="0" w:space="0" w:color="auto"/>
          </w:divBdr>
        </w:div>
        <w:div w:id="1643268763">
          <w:marLeft w:val="480"/>
          <w:marRight w:val="0"/>
          <w:marTop w:val="0"/>
          <w:marBottom w:val="0"/>
          <w:divBdr>
            <w:top w:val="none" w:sz="0" w:space="0" w:color="auto"/>
            <w:left w:val="none" w:sz="0" w:space="0" w:color="auto"/>
            <w:bottom w:val="none" w:sz="0" w:space="0" w:color="auto"/>
            <w:right w:val="none" w:sz="0" w:space="0" w:color="auto"/>
          </w:divBdr>
        </w:div>
        <w:div w:id="653459643">
          <w:marLeft w:val="480"/>
          <w:marRight w:val="0"/>
          <w:marTop w:val="0"/>
          <w:marBottom w:val="0"/>
          <w:divBdr>
            <w:top w:val="none" w:sz="0" w:space="0" w:color="auto"/>
            <w:left w:val="none" w:sz="0" w:space="0" w:color="auto"/>
            <w:bottom w:val="none" w:sz="0" w:space="0" w:color="auto"/>
            <w:right w:val="none" w:sz="0" w:space="0" w:color="auto"/>
          </w:divBdr>
        </w:div>
        <w:div w:id="482159338">
          <w:marLeft w:val="480"/>
          <w:marRight w:val="0"/>
          <w:marTop w:val="0"/>
          <w:marBottom w:val="0"/>
          <w:divBdr>
            <w:top w:val="none" w:sz="0" w:space="0" w:color="auto"/>
            <w:left w:val="none" w:sz="0" w:space="0" w:color="auto"/>
            <w:bottom w:val="none" w:sz="0" w:space="0" w:color="auto"/>
            <w:right w:val="none" w:sz="0" w:space="0" w:color="auto"/>
          </w:divBdr>
        </w:div>
        <w:div w:id="531765605">
          <w:marLeft w:val="480"/>
          <w:marRight w:val="0"/>
          <w:marTop w:val="0"/>
          <w:marBottom w:val="0"/>
          <w:divBdr>
            <w:top w:val="none" w:sz="0" w:space="0" w:color="auto"/>
            <w:left w:val="none" w:sz="0" w:space="0" w:color="auto"/>
            <w:bottom w:val="none" w:sz="0" w:space="0" w:color="auto"/>
            <w:right w:val="none" w:sz="0" w:space="0" w:color="auto"/>
          </w:divBdr>
        </w:div>
        <w:div w:id="3015886">
          <w:marLeft w:val="480"/>
          <w:marRight w:val="0"/>
          <w:marTop w:val="0"/>
          <w:marBottom w:val="0"/>
          <w:divBdr>
            <w:top w:val="none" w:sz="0" w:space="0" w:color="auto"/>
            <w:left w:val="none" w:sz="0" w:space="0" w:color="auto"/>
            <w:bottom w:val="none" w:sz="0" w:space="0" w:color="auto"/>
            <w:right w:val="none" w:sz="0" w:space="0" w:color="auto"/>
          </w:divBdr>
        </w:div>
        <w:div w:id="781193535">
          <w:marLeft w:val="480"/>
          <w:marRight w:val="0"/>
          <w:marTop w:val="0"/>
          <w:marBottom w:val="0"/>
          <w:divBdr>
            <w:top w:val="none" w:sz="0" w:space="0" w:color="auto"/>
            <w:left w:val="none" w:sz="0" w:space="0" w:color="auto"/>
            <w:bottom w:val="none" w:sz="0" w:space="0" w:color="auto"/>
            <w:right w:val="none" w:sz="0" w:space="0" w:color="auto"/>
          </w:divBdr>
        </w:div>
        <w:div w:id="1914126249">
          <w:marLeft w:val="480"/>
          <w:marRight w:val="0"/>
          <w:marTop w:val="0"/>
          <w:marBottom w:val="0"/>
          <w:divBdr>
            <w:top w:val="none" w:sz="0" w:space="0" w:color="auto"/>
            <w:left w:val="none" w:sz="0" w:space="0" w:color="auto"/>
            <w:bottom w:val="none" w:sz="0" w:space="0" w:color="auto"/>
            <w:right w:val="none" w:sz="0" w:space="0" w:color="auto"/>
          </w:divBdr>
        </w:div>
        <w:div w:id="646400884">
          <w:marLeft w:val="480"/>
          <w:marRight w:val="0"/>
          <w:marTop w:val="0"/>
          <w:marBottom w:val="0"/>
          <w:divBdr>
            <w:top w:val="none" w:sz="0" w:space="0" w:color="auto"/>
            <w:left w:val="none" w:sz="0" w:space="0" w:color="auto"/>
            <w:bottom w:val="none" w:sz="0" w:space="0" w:color="auto"/>
            <w:right w:val="none" w:sz="0" w:space="0" w:color="auto"/>
          </w:divBdr>
        </w:div>
        <w:div w:id="1412266704">
          <w:marLeft w:val="480"/>
          <w:marRight w:val="0"/>
          <w:marTop w:val="0"/>
          <w:marBottom w:val="0"/>
          <w:divBdr>
            <w:top w:val="none" w:sz="0" w:space="0" w:color="auto"/>
            <w:left w:val="none" w:sz="0" w:space="0" w:color="auto"/>
            <w:bottom w:val="none" w:sz="0" w:space="0" w:color="auto"/>
            <w:right w:val="none" w:sz="0" w:space="0" w:color="auto"/>
          </w:divBdr>
        </w:div>
        <w:div w:id="329408864">
          <w:marLeft w:val="480"/>
          <w:marRight w:val="0"/>
          <w:marTop w:val="0"/>
          <w:marBottom w:val="0"/>
          <w:divBdr>
            <w:top w:val="none" w:sz="0" w:space="0" w:color="auto"/>
            <w:left w:val="none" w:sz="0" w:space="0" w:color="auto"/>
            <w:bottom w:val="none" w:sz="0" w:space="0" w:color="auto"/>
            <w:right w:val="none" w:sz="0" w:space="0" w:color="auto"/>
          </w:divBdr>
        </w:div>
        <w:div w:id="1384258516">
          <w:marLeft w:val="480"/>
          <w:marRight w:val="0"/>
          <w:marTop w:val="0"/>
          <w:marBottom w:val="0"/>
          <w:divBdr>
            <w:top w:val="none" w:sz="0" w:space="0" w:color="auto"/>
            <w:left w:val="none" w:sz="0" w:space="0" w:color="auto"/>
            <w:bottom w:val="none" w:sz="0" w:space="0" w:color="auto"/>
            <w:right w:val="none" w:sz="0" w:space="0" w:color="auto"/>
          </w:divBdr>
        </w:div>
        <w:div w:id="897478190">
          <w:marLeft w:val="480"/>
          <w:marRight w:val="0"/>
          <w:marTop w:val="0"/>
          <w:marBottom w:val="0"/>
          <w:divBdr>
            <w:top w:val="none" w:sz="0" w:space="0" w:color="auto"/>
            <w:left w:val="none" w:sz="0" w:space="0" w:color="auto"/>
            <w:bottom w:val="none" w:sz="0" w:space="0" w:color="auto"/>
            <w:right w:val="none" w:sz="0" w:space="0" w:color="auto"/>
          </w:divBdr>
        </w:div>
        <w:div w:id="597102106">
          <w:marLeft w:val="480"/>
          <w:marRight w:val="0"/>
          <w:marTop w:val="0"/>
          <w:marBottom w:val="0"/>
          <w:divBdr>
            <w:top w:val="none" w:sz="0" w:space="0" w:color="auto"/>
            <w:left w:val="none" w:sz="0" w:space="0" w:color="auto"/>
            <w:bottom w:val="none" w:sz="0" w:space="0" w:color="auto"/>
            <w:right w:val="none" w:sz="0" w:space="0" w:color="auto"/>
          </w:divBdr>
        </w:div>
        <w:div w:id="1203133838">
          <w:marLeft w:val="480"/>
          <w:marRight w:val="0"/>
          <w:marTop w:val="0"/>
          <w:marBottom w:val="0"/>
          <w:divBdr>
            <w:top w:val="none" w:sz="0" w:space="0" w:color="auto"/>
            <w:left w:val="none" w:sz="0" w:space="0" w:color="auto"/>
            <w:bottom w:val="none" w:sz="0" w:space="0" w:color="auto"/>
            <w:right w:val="none" w:sz="0" w:space="0" w:color="auto"/>
          </w:divBdr>
        </w:div>
        <w:div w:id="1094084447">
          <w:marLeft w:val="480"/>
          <w:marRight w:val="0"/>
          <w:marTop w:val="0"/>
          <w:marBottom w:val="0"/>
          <w:divBdr>
            <w:top w:val="none" w:sz="0" w:space="0" w:color="auto"/>
            <w:left w:val="none" w:sz="0" w:space="0" w:color="auto"/>
            <w:bottom w:val="none" w:sz="0" w:space="0" w:color="auto"/>
            <w:right w:val="none" w:sz="0" w:space="0" w:color="auto"/>
          </w:divBdr>
        </w:div>
        <w:div w:id="2108848787">
          <w:marLeft w:val="480"/>
          <w:marRight w:val="0"/>
          <w:marTop w:val="0"/>
          <w:marBottom w:val="0"/>
          <w:divBdr>
            <w:top w:val="none" w:sz="0" w:space="0" w:color="auto"/>
            <w:left w:val="none" w:sz="0" w:space="0" w:color="auto"/>
            <w:bottom w:val="none" w:sz="0" w:space="0" w:color="auto"/>
            <w:right w:val="none" w:sz="0" w:space="0" w:color="auto"/>
          </w:divBdr>
        </w:div>
        <w:div w:id="1101728407">
          <w:marLeft w:val="480"/>
          <w:marRight w:val="0"/>
          <w:marTop w:val="0"/>
          <w:marBottom w:val="0"/>
          <w:divBdr>
            <w:top w:val="none" w:sz="0" w:space="0" w:color="auto"/>
            <w:left w:val="none" w:sz="0" w:space="0" w:color="auto"/>
            <w:bottom w:val="none" w:sz="0" w:space="0" w:color="auto"/>
            <w:right w:val="none" w:sz="0" w:space="0" w:color="auto"/>
          </w:divBdr>
        </w:div>
        <w:div w:id="689376397">
          <w:marLeft w:val="480"/>
          <w:marRight w:val="0"/>
          <w:marTop w:val="0"/>
          <w:marBottom w:val="0"/>
          <w:divBdr>
            <w:top w:val="none" w:sz="0" w:space="0" w:color="auto"/>
            <w:left w:val="none" w:sz="0" w:space="0" w:color="auto"/>
            <w:bottom w:val="none" w:sz="0" w:space="0" w:color="auto"/>
            <w:right w:val="none" w:sz="0" w:space="0" w:color="auto"/>
          </w:divBdr>
        </w:div>
        <w:div w:id="1690449530">
          <w:marLeft w:val="480"/>
          <w:marRight w:val="0"/>
          <w:marTop w:val="0"/>
          <w:marBottom w:val="0"/>
          <w:divBdr>
            <w:top w:val="none" w:sz="0" w:space="0" w:color="auto"/>
            <w:left w:val="none" w:sz="0" w:space="0" w:color="auto"/>
            <w:bottom w:val="none" w:sz="0" w:space="0" w:color="auto"/>
            <w:right w:val="none" w:sz="0" w:space="0" w:color="auto"/>
          </w:divBdr>
        </w:div>
        <w:div w:id="1536309239">
          <w:marLeft w:val="480"/>
          <w:marRight w:val="0"/>
          <w:marTop w:val="0"/>
          <w:marBottom w:val="0"/>
          <w:divBdr>
            <w:top w:val="none" w:sz="0" w:space="0" w:color="auto"/>
            <w:left w:val="none" w:sz="0" w:space="0" w:color="auto"/>
            <w:bottom w:val="none" w:sz="0" w:space="0" w:color="auto"/>
            <w:right w:val="none" w:sz="0" w:space="0" w:color="auto"/>
          </w:divBdr>
        </w:div>
        <w:div w:id="1866864210">
          <w:marLeft w:val="480"/>
          <w:marRight w:val="0"/>
          <w:marTop w:val="0"/>
          <w:marBottom w:val="0"/>
          <w:divBdr>
            <w:top w:val="none" w:sz="0" w:space="0" w:color="auto"/>
            <w:left w:val="none" w:sz="0" w:space="0" w:color="auto"/>
            <w:bottom w:val="none" w:sz="0" w:space="0" w:color="auto"/>
            <w:right w:val="none" w:sz="0" w:space="0" w:color="auto"/>
          </w:divBdr>
        </w:div>
        <w:div w:id="1050959237">
          <w:marLeft w:val="480"/>
          <w:marRight w:val="0"/>
          <w:marTop w:val="0"/>
          <w:marBottom w:val="0"/>
          <w:divBdr>
            <w:top w:val="none" w:sz="0" w:space="0" w:color="auto"/>
            <w:left w:val="none" w:sz="0" w:space="0" w:color="auto"/>
            <w:bottom w:val="none" w:sz="0" w:space="0" w:color="auto"/>
            <w:right w:val="none" w:sz="0" w:space="0" w:color="auto"/>
          </w:divBdr>
        </w:div>
        <w:div w:id="1523933827">
          <w:marLeft w:val="480"/>
          <w:marRight w:val="0"/>
          <w:marTop w:val="0"/>
          <w:marBottom w:val="0"/>
          <w:divBdr>
            <w:top w:val="none" w:sz="0" w:space="0" w:color="auto"/>
            <w:left w:val="none" w:sz="0" w:space="0" w:color="auto"/>
            <w:bottom w:val="none" w:sz="0" w:space="0" w:color="auto"/>
            <w:right w:val="none" w:sz="0" w:space="0" w:color="auto"/>
          </w:divBdr>
        </w:div>
        <w:div w:id="193929278">
          <w:marLeft w:val="480"/>
          <w:marRight w:val="0"/>
          <w:marTop w:val="0"/>
          <w:marBottom w:val="0"/>
          <w:divBdr>
            <w:top w:val="none" w:sz="0" w:space="0" w:color="auto"/>
            <w:left w:val="none" w:sz="0" w:space="0" w:color="auto"/>
            <w:bottom w:val="none" w:sz="0" w:space="0" w:color="auto"/>
            <w:right w:val="none" w:sz="0" w:space="0" w:color="auto"/>
          </w:divBdr>
        </w:div>
        <w:div w:id="682241048">
          <w:marLeft w:val="480"/>
          <w:marRight w:val="0"/>
          <w:marTop w:val="0"/>
          <w:marBottom w:val="0"/>
          <w:divBdr>
            <w:top w:val="none" w:sz="0" w:space="0" w:color="auto"/>
            <w:left w:val="none" w:sz="0" w:space="0" w:color="auto"/>
            <w:bottom w:val="none" w:sz="0" w:space="0" w:color="auto"/>
            <w:right w:val="none" w:sz="0" w:space="0" w:color="auto"/>
          </w:divBdr>
        </w:div>
        <w:div w:id="1737776743">
          <w:marLeft w:val="480"/>
          <w:marRight w:val="0"/>
          <w:marTop w:val="0"/>
          <w:marBottom w:val="0"/>
          <w:divBdr>
            <w:top w:val="none" w:sz="0" w:space="0" w:color="auto"/>
            <w:left w:val="none" w:sz="0" w:space="0" w:color="auto"/>
            <w:bottom w:val="none" w:sz="0" w:space="0" w:color="auto"/>
            <w:right w:val="none" w:sz="0" w:space="0" w:color="auto"/>
          </w:divBdr>
        </w:div>
        <w:div w:id="2087408992">
          <w:marLeft w:val="480"/>
          <w:marRight w:val="0"/>
          <w:marTop w:val="0"/>
          <w:marBottom w:val="0"/>
          <w:divBdr>
            <w:top w:val="none" w:sz="0" w:space="0" w:color="auto"/>
            <w:left w:val="none" w:sz="0" w:space="0" w:color="auto"/>
            <w:bottom w:val="none" w:sz="0" w:space="0" w:color="auto"/>
            <w:right w:val="none" w:sz="0" w:space="0" w:color="auto"/>
          </w:divBdr>
        </w:div>
        <w:div w:id="235828135">
          <w:marLeft w:val="480"/>
          <w:marRight w:val="0"/>
          <w:marTop w:val="0"/>
          <w:marBottom w:val="0"/>
          <w:divBdr>
            <w:top w:val="none" w:sz="0" w:space="0" w:color="auto"/>
            <w:left w:val="none" w:sz="0" w:space="0" w:color="auto"/>
            <w:bottom w:val="none" w:sz="0" w:space="0" w:color="auto"/>
            <w:right w:val="none" w:sz="0" w:space="0" w:color="auto"/>
          </w:divBdr>
        </w:div>
        <w:div w:id="2058579222">
          <w:marLeft w:val="480"/>
          <w:marRight w:val="0"/>
          <w:marTop w:val="0"/>
          <w:marBottom w:val="0"/>
          <w:divBdr>
            <w:top w:val="none" w:sz="0" w:space="0" w:color="auto"/>
            <w:left w:val="none" w:sz="0" w:space="0" w:color="auto"/>
            <w:bottom w:val="none" w:sz="0" w:space="0" w:color="auto"/>
            <w:right w:val="none" w:sz="0" w:space="0" w:color="auto"/>
          </w:divBdr>
        </w:div>
        <w:div w:id="1131172450">
          <w:marLeft w:val="480"/>
          <w:marRight w:val="0"/>
          <w:marTop w:val="0"/>
          <w:marBottom w:val="0"/>
          <w:divBdr>
            <w:top w:val="none" w:sz="0" w:space="0" w:color="auto"/>
            <w:left w:val="none" w:sz="0" w:space="0" w:color="auto"/>
            <w:bottom w:val="none" w:sz="0" w:space="0" w:color="auto"/>
            <w:right w:val="none" w:sz="0" w:space="0" w:color="auto"/>
          </w:divBdr>
        </w:div>
        <w:div w:id="253981162">
          <w:marLeft w:val="480"/>
          <w:marRight w:val="0"/>
          <w:marTop w:val="0"/>
          <w:marBottom w:val="0"/>
          <w:divBdr>
            <w:top w:val="none" w:sz="0" w:space="0" w:color="auto"/>
            <w:left w:val="none" w:sz="0" w:space="0" w:color="auto"/>
            <w:bottom w:val="none" w:sz="0" w:space="0" w:color="auto"/>
            <w:right w:val="none" w:sz="0" w:space="0" w:color="auto"/>
          </w:divBdr>
        </w:div>
        <w:div w:id="2122068185">
          <w:marLeft w:val="480"/>
          <w:marRight w:val="0"/>
          <w:marTop w:val="0"/>
          <w:marBottom w:val="0"/>
          <w:divBdr>
            <w:top w:val="none" w:sz="0" w:space="0" w:color="auto"/>
            <w:left w:val="none" w:sz="0" w:space="0" w:color="auto"/>
            <w:bottom w:val="none" w:sz="0" w:space="0" w:color="auto"/>
            <w:right w:val="none" w:sz="0" w:space="0" w:color="auto"/>
          </w:divBdr>
        </w:div>
        <w:div w:id="1535313386">
          <w:marLeft w:val="480"/>
          <w:marRight w:val="0"/>
          <w:marTop w:val="0"/>
          <w:marBottom w:val="0"/>
          <w:divBdr>
            <w:top w:val="none" w:sz="0" w:space="0" w:color="auto"/>
            <w:left w:val="none" w:sz="0" w:space="0" w:color="auto"/>
            <w:bottom w:val="none" w:sz="0" w:space="0" w:color="auto"/>
            <w:right w:val="none" w:sz="0" w:space="0" w:color="auto"/>
          </w:divBdr>
        </w:div>
        <w:div w:id="1912230296">
          <w:marLeft w:val="480"/>
          <w:marRight w:val="0"/>
          <w:marTop w:val="0"/>
          <w:marBottom w:val="0"/>
          <w:divBdr>
            <w:top w:val="none" w:sz="0" w:space="0" w:color="auto"/>
            <w:left w:val="none" w:sz="0" w:space="0" w:color="auto"/>
            <w:bottom w:val="none" w:sz="0" w:space="0" w:color="auto"/>
            <w:right w:val="none" w:sz="0" w:space="0" w:color="auto"/>
          </w:divBdr>
        </w:div>
        <w:div w:id="675234915">
          <w:marLeft w:val="480"/>
          <w:marRight w:val="0"/>
          <w:marTop w:val="0"/>
          <w:marBottom w:val="0"/>
          <w:divBdr>
            <w:top w:val="none" w:sz="0" w:space="0" w:color="auto"/>
            <w:left w:val="none" w:sz="0" w:space="0" w:color="auto"/>
            <w:bottom w:val="none" w:sz="0" w:space="0" w:color="auto"/>
            <w:right w:val="none" w:sz="0" w:space="0" w:color="auto"/>
          </w:divBdr>
        </w:div>
        <w:div w:id="451637398">
          <w:marLeft w:val="480"/>
          <w:marRight w:val="0"/>
          <w:marTop w:val="0"/>
          <w:marBottom w:val="0"/>
          <w:divBdr>
            <w:top w:val="none" w:sz="0" w:space="0" w:color="auto"/>
            <w:left w:val="none" w:sz="0" w:space="0" w:color="auto"/>
            <w:bottom w:val="none" w:sz="0" w:space="0" w:color="auto"/>
            <w:right w:val="none" w:sz="0" w:space="0" w:color="auto"/>
          </w:divBdr>
        </w:div>
        <w:div w:id="1275556400">
          <w:marLeft w:val="480"/>
          <w:marRight w:val="0"/>
          <w:marTop w:val="0"/>
          <w:marBottom w:val="0"/>
          <w:divBdr>
            <w:top w:val="none" w:sz="0" w:space="0" w:color="auto"/>
            <w:left w:val="none" w:sz="0" w:space="0" w:color="auto"/>
            <w:bottom w:val="none" w:sz="0" w:space="0" w:color="auto"/>
            <w:right w:val="none" w:sz="0" w:space="0" w:color="auto"/>
          </w:divBdr>
        </w:div>
        <w:div w:id="1579750557">
          <w:marLeft w:val="480"/>
          <w:marRight w:val="0"/>
          <w:marTop w:val="0"/>
          <w:marBottom w:val="0"/>
          <w:divBdr>
            <w:top w:val="none" w:sz="0" w:space="0" w:color="auto"/>
            <w:left w:val="none" w:sz="0" w:space="0" w:color="auto"/>
            <w:bottom w:val="none" w:sz="0" w:space="0" w:color="auto"/>
            <w:right w:val="none" w:sz="0" w:space="0" w:color="auto"/>
          </w:divBdr>
        </w:div>
        <w:div w:id="945036885">
          <w:marLeft w:val="480"/>
          <w:marRight w:val="0"/>
          <w:marTop w:val="0"/>
          <w:marBottom w:val="0"/>
          <w:divBdr>
            <w:top w:val="none" w:sz="0" w:space="0" w:color="auto"/>
            <w:left w:val="none" w:sz="0" w:space="0" w:color="auto"/>
            <w:bottom w:val="none" w:sz="0" w:space="0" w:color="auto"/>
            <w:right w:val="none" w:sz="0" w:space="0" w:color="auto"/>
          </w:divBdr>
        </w:div>
        <w:div w:id="456604283">
          <w:marLeft w:val="480"/>
          <w:marRight w:val="0"/>
          <w:marTop w:val="0"/>
          <w:marBottom w:val="0"/>
          <w:divBdr>
            <w:top w:val="none" w:sz="0" w:space="0" w:color="auto"/>
            <w:left w:val="none" w:sz="0" w:space="0" w:color="auto"/>
            <w:bottom w:val="none" w:sz="0" w:space="0" w:color="auto"/>
            <w:right w:val="none" w:sz="0" w:space="0" w:color="auto"/>
          </w:divBdr>
        </w:div>
        <w:div w:id="1865051090">
          <w:marLeft w:val="480"/>
          <w:marRight w:val="0"/>
          <w:marTop w:val="0"/>
          <w:marBottom w:val="0"/>
          <w:divBdr>
            <w:top w:val="none" w:sz="0" w:space="0" w:color="auto"/>
            <w:left w:val="none" w:sz="0" w:space="0" w:color="auto"/>
            <w:bottom w:val="none" w:sz="0" w:space="0" w:color="auto"/>
            <w:right w:val="none" w:sz="0" w:space="0" w:color="auto"/>
          </w:divBdr>
        </w:div>
        <w:div w:id="1011445955">
          <w:marLeft w:val="480"/>
          <w:marRight w:val="0"/>
          <w:marTop w:val="0"/>
          <w:marBottom w:val="0"/>
          <w:divBdr>
            <w:top w:val="none" w:sz="0" w:space="0" w:color="auto"/>
            <w:left w:val="none" w:sz="0" w:space="0" w:color="auto"/>
            <w:bottom w:val="none" w:sz="0" w:space="0" w:color="auto"/>
            <w:right w:val="none" w:sz="0" w:space="0" w:color="auto"/>
          </w:divBdr>
        </w:div>
        <w:div w:id="752629894">
          <w:marLeft w:val="480"/>
          <w:marRight w:val="0"/>
          <w:marTop w:val="0"/>
          <w:marBottom w:val="0"/>
          <w:divBdr>
            <w:top w:val="none" w:sz="0" w:space="0" w:color="auto"/>
            <w:left w:val="none" w:sz="0" w:space="0" w:color="auto"/>
            <w:bottom w:val="none" w:sz="0" w:space="0" w:color="auto"/>
            <w:right w:val="none" w:sz="0" w:space="0" w:color="auto"/>
          </w:divBdr>
        </w:div>
        <w:div w:id="289022684">
          <w:marLeft w:val="480"/>
          <w:marRight w:val="0"/>
          <w:marTop w:val="0"/>
          <w:marBottom w:val="0"/>
          <w:divBdr>
            <w:top w:val="none" w:sz="0" w:space="0" w:color="auto"/>
            <w:left w:val="none" w:sz="0" w:space="0" w:color="auto"/>
            <w:bottom w:val="none" w:sz="0" w:space="0" w:color="auto"/>
            <w:right w:val="none" w:sz="0" w:space="0" w:color="auto"/>
          </w:divBdr>
        </w:div>
        <w:div w:id="354313000">
          <w:marLeft w:val="480"/>
          <w:marRight w:val="0"/>
          <w:marTop w:val="0"/>
          <w:marBottom w:val="0"/>
          <w:divBdr>
            <w:top w:val="none" w:sz="0" w:space="0" w:color="auto"/>
            <w:left w:val="none" w:sz="0" w:space="0" w:color="auto"/>
            <w:bottom w:val="none" w:sz="0" w:space="0" w:color="auto"/>
            <w:right w:val="none" w:sz="0" w:space="0" w:color="auto"/>
          </w:divBdr>
        </w:div>
        <w:div w:id="153187635">
          <w:marLeft w:val="480"/>
          <w:marRight w:val="0"/>
          <w:marTop w:val="0"/>
          <w:marBottom w:val="0"/>
          <w:divBdr>
            <w:top w:val="none" w:sz="0" w:space="0" w:color="auto"/>
            <w:left w:val="none" w:sz="0" w:space="0" w:color="auto"/>
            <w:bottom w:val="none" w:sz="0" w:space="0" w:color="auto"/>
            <w:right w:val="none" w:sz="0" w:space="0" w:color="auto"/>
          </w:divBdr>
        </w:div>
      </w:divsChild>
    </w:div>
    <w:div w:id="433288427">
      <w:marLeft w:val="480"/>
      <w:marRight w:val="0"/>
      <w:marTop w:val="0"/>
      <w:marBottom w:val="0"/>
      <w:divBdr>
        <w:top w:val="none" w:sz="0" w:space="0" w:color="auto"/>
        <w:left w:val="none" w:sz="0" w:space="0" w:color="auto"/>
        <w:bottom w:val="none" w:sz="0" w:space="0" w:color="auto"/>
        <w:right w:val="none" w:sz="0" w:space="0" w:color="auto"/>
      </w:divBdr>
    </w:div>
    <w:div w:id="433401295">
      <w:marLeft w:val="480"/>
      <w:marRight w:val="0"/>
      <w:marTop w:val="0"/>
      <w:marBottom w:val="0"/>
      <w:divBdr>
        <w:top w:val="none" w:sz="0" w:space="0" w:color="auto"/>
        <w:left w:val="none" w:sz="0" w:space="0" w:color="auto"/>
        <w:bottom w:val="none" w:sz="0" w:space="0" w:color="auto"/>
        <w:right w:val="none" w:sz="0" w:space="0" w:color="auto"/>
      </w:divBdr>
    </w:div>
    <w:div w:id="433865577">
      <w:marLeft w:val="480"/>
      <w:marRight w:val="0"/>
      <w:marTop w:val="0"/>
      <w:marBottom w:val="0"/>
      <w:divBdr>
        <w:top w:val="none" w:sz="0" w:space="0" w:color="auto"/>
        <w:left w:val="none" w:sz="0" w:space="0" w:color="auto"/>
        <w:bottom w:val="none" w:sz="0" w:space="0" w:color="auto"/>
        <w:right w:val="none" w:sz="0" w:space="0" w:color="auto"/>
      </w:divBdr>
    </w:div>
    <w:div w:id="433936614">
      <w:marLeft w:val="480"/>
      <w:marRight w:val="0"/>
      <w:marTop w:val="0"/>
      <w:marBottom w:val="0"/>
      <w:divBdr>
        <w:top w:val="none" w:sz="0" w:space="0" w:color="auto"/>
        <w:left w:val="none" w:sz="0" w:space="0" w:color="auto"/>
        <w:bottom w:val="none" w:sz="0" w:space="0" w:color="auto"/>
        <w:right w:val="none" w:sz="0" w:space="0" w:color="auto"/>
      </w:divBdr>
    </w:div>
    <w:div w:id="433980164">
      <w:marLeft w:val="480"/>
      <w:marRight w:val="0"/>
      <w:marTop w:val="0"/>
      <w:marBottom w:val="0"/>
      <w:divBdr>
        <w:top w:val="none" w:sz="0" w:space="0" w:color="auto"/>
        <w:left w:val="none" w:sz="0" w:space="0" w:color="auto"/>
        <w:bottom w:val="none" w:sz="0" w:space="0" w:color="auto"/>
        <w:right w:val="none" w:sz="0" w:space="0" w:color="auto"/>
      </w:divBdr>
    </w:div>
    <w:div w:id="434323731">
      <w:marLeft w:val="480"/>
      <w:marRight w:val="0"/>
      <w:marTop w:val="0"/>
      <w:marBottom w:val="0"/>
      <w:divBdr>
        <w:top w:val="none" w:sz="0" w:space="0" w:color="auto"/>
        <w:left w:val="none" w:sz="0" w:space="0" w:color="auto"/>
        <w:bottom w:val="none" w:sz="0" w:space="0" w:color="auto"/>
        <w:right w:val="none" w:sz="0" w:space="0" w:color="auto"/>
      </w:divBdr>
    </w:div>
    <w:div w:id="434324215">
      <w:marLeft w:val="480"/>
      <w:marRight w:val="0"/>
      <w:marTop w:val="0"/>
      <w:marBottom w:val="0"/>
      <w:divBdr>
        <w:top w:val="none" w:sz="0" w:space="0" w:color="auto"/>
        <w:left w:val="none" w:sz="0" w:space="0" w:color="auto"/>
        <w:bottom w:val="none" w:sz="0" w:space="0" w:color="auto"/>
        <w:right w:val="none" w:sz="0" w:space="0" w:color="auto"/>
      </w:divBdr>
    </w:div>
    <w:div w:id="434330453">
      <w:bodyDiv w:val="1"/>
      <w:marLeft w:val="0"/>
      <w:marRight w:val="0"/>
      <w:marTop w:val="0"/>
      <w:marBottom w:val="0"/>
      <w:divBdr>
        <w:top w:val="none" w:sz="0" w:space="0" w:color="auto"/>
        <w:left w:val="none" w:sz="0" w:space="0" w:color="auto"/>
        <w:bottom w:val="none" w:sz="0" w:space="0" w:color="auto"/>
        <w:right w:val="none" w:sz="0" w:space="0" w:color="auto"/>
      </w:divBdr>
    </w:div>
    <w:div w:id="434398905">
      <w:marLeft w:val="480"/>
      <w:marRight w:val="0"/>
      <w:marTop w:val="0"/>
      <w:marBottom w:val="0"/>
      <w:divBdr>
        <w:top w:val="none" w:sz="0" w:space="0" w:color="auto"/>
        <w:left w:val="none" w:sz="0" w:space="0" w:color="auto"/>
        <w:bottom w:val="none" w:sz="0" w:space="0" w:color="auto"/>
        <w:right w:val="none" w:sz="0" w:space="0" w:color="auto"/>
      </w:divBdr>
    </w:div>
    <w:div w:id="434405105">
      <w:marLeft w:val="480"/>
      <w:marRight w:val="0"/>
      <w:marTop w:val="0"/>
      <w:marBottom w:val="0"/>
      <w:divBdr>
        <w:top w:val="none" w:sz="0" w:space="0" w:color="auto"/>
        <w:left w:val="none" w:sz="0" w:space="0" w:color="auto"/>
        <w:bottom w:val="none" w:sz="0" w:space="0" w:color="auto"/>
        <w:right w:val="none" w:sz="0" w:space="0" w:color="auto"/>
      </w:divBdr>
    </w:div>
    <w:div w:id="434635749">
      <w:marLeft w:val="480"/>
      <w:marRight w:val="0"/>
      <w:marTop w:val="0"/>
      <w:marBottom w:val="0"/>
      <w:divBdr>
        <w:top w:val="none" w:sz="0" w:space="0" w:color="auto"/>
        <w:left w:val="none" w:sz="0" w:space="0" w:color="auto"/>
        <w:bottom w:val="none" w:sz="0" w:space="0" w:color="auto"/>
        <w:right w:val="none" w:sz="0" w:space="0" w:color="auto"/>
      </w:divBdr>
    </w:div>
    <w:div w:id="434715054">
      <w:marLeft w:val="480"/>
      <w:marRight w:val="0"/>
      <w:marTop w:val="0"/>
      <w:marBottom w:val="0"/>
      <w:divBdr>
        <w:top w:val="none" w:sz="0" w:space="0" w:color="auto"/>
        <w:left w:val="none" w:sz="0" w:space="0" w:color="auto"/>
        <w:bottom w:val="none" w:sz="0" w:space="0" w:color="auto"/>
        <w:right w:val="none" w:sz="0" w:space="0" w:color="auto"/>
      </w:divBdr>
    </w:div>
    <w:div w:id="434832979">
      <w:marLeft w:val="480"/>
      <w:marRight w:val="0"/>
      <w:marTop w:val="0"/>
      <w:marBottom w:val="0"/>
      <w:divBdr>
        <w:top w:val="none" w:sz="0" w:space="0" w:color="auto"/>
        <w:left w:val="none" w:sz="0" w:space="0" w:color="auto"/>
        <w:bottom w:val="none" w:sz="0" w:space="0" w:color="auto"/>
        <w:right w:val="none" w:sz="0" w:space="0" w:color="auto"/>
      </w:divBdr>
    </w:div>
    <w:div w:id="434834202">
      <w:bodyDiv w:val="1"/>
      <w:marLeft w:val="0"/>
      <w:marRight w:val="0"/>
      <w:marTop w:val="0"/>
      <w:marBottom w:val="0"/>
      <w:divBdr>
        <w:top w:val="none" w:sz="0" w:space="0" w:color="auto"/>
        <w:left w:val="none" w:sz="0" w:space="0" w:color="auto"/>
        <w:bottom w:val="none" w:sz="0" w:space="0" w:color="auto"/>
        <w:right w:val="none" w:sz="0" w:space="0" w:color="auto"/>
      </w:divBdr>
    </w:div>
    <w:div w:id="434986918">
      <w:marLeft w:val="480"/>
      <w:marRight w:val="0"/>
      <w:marTop w:val="0"/>
      <w:marBottom w:val="0"/>
      <w:divBdr>
        <w:top w:val="none" w:sz="0" w:space="0" w:color="auto"/>
        <w:left w:val="none" w:sz="0" w:space="0" w:color="auto"/>
        <w:bottom w:val="none" w:sz="0" w:space="0" w:color="auto"/>
        <w:right w:val="none" w:sz="0" w:space="0" w:color="auto"/>
      </w:divBdr>
    </w:div>
    <w:div w:id="435101368">
      <w:bodyDiv w:val="1"/>
      <w:marLeft w:val="0"/>
      <w:marRight w:val="0"/>
      <w:marTop w:val="0"/>
      <w:marBottom w:val="0"/>
      <w:divBdr>
        <w:top w:val="none" w:sz="0" w:space="0" w:color="auto"/>
        <w:left w:val="none" w:sz="0" w:space="0" w:color="auto"/>
        <w:bottom w:val="none" w:sz="0" w:space="0" w:color="auto"/>
        <w:right w:val="none" w:sz="0" w:space="0" w:color="auto"/>
      </w:divBdr>
    </w:div>
    <w:div w:id="435246592">
      <w:marLeft w:val="480"/>
      <w:marRight w:val="0"/>
      <w:marTop w:val="0"/>
      <w:marBottom w:val="0"/>
      <w:divBdr>
        <w:top w:val="none" w:sz="0" w:space="0" w:color="auto"/>
        <w:left w:val="none" w:sz="0" w:space="0" w:color="auto"/>
        <w:bottom w:val="none" w:sz="0" w:space="0" w:color="auto"/>
        <w:right w:val="none" w:sz="0" w:space="0" w:color="auto"/>
      </w:divBdr>
    </w:div>
    <w:div w:id="435370499">
      <w:marLeft w:val="480"/>
      <w:marRight w:val="0"/>
      <w:marTop w:val="0"/>
      <w:marBottom w:val="0"/>
      <w:divBdr>
        <w:top w:val="none" w:sz="0" w:space="0" w:color="auto"/>
        <w:left w:val="none" w:sz="0" w:space="0" w:color="auto"/>
        <w:bottom w:val="none" w:sz="0" w:space="0" w:color="auto"/>
        <w:right w:val="none" w:sz="0" w:space="0" w:color="auto"/>
      </w:divBdr>
    </w:div>
    <w:div w:id="435445074">
      <w:marLeft w:val="480"/>
      <w:marRight w:val="0"/>
      <w:marTop w:val="0"/>
      <w:marBottom w:val="0"/>
      <w:divBdr>
        <w:top w:val="none" w:sz="0" w:space="0" w:color="auto"/>
        <w:left w:val="none" w:sz="0" w:space="0" w:color="auto"/>
        <w:bottom w:val="none" w:sz="0" w:space="0" w:color="auto"/>
        <w:right w:val="none" w:sz="0" w:space="0" w:color="auto"/>
      </w:divBdr>
    </w:div>
    <w:div w:id="435948131">
      <w:marLeft w:val="480"/>
      <w:marRight w:val="0"/>
      <w:marTop w:val="0"/>
      <w:marBottom w:val="0"/>
      <w:divBdr>
        <w:top w:val="none" w:sz="0" w:space="0" w:color="auto"/>
        <w:left w:val="none" w:sz="0" w:space="0" w:color="auto"/>
        <w:bottom w:val="none" w:sz="0" w:space="0" w:color="auto"/>
        <w:right w:val="none" w:sz="0" w:space="0" w:color="auto"/>
      </w:divBdr>
    </w:div>
    <w:div w:id="436142464">
      <w:marLeft w:val="480"/>
      <w:marRight w:val="0"/>
      <w:marTop w:val="0"/>
      <w:marBottom w:val="0"/>
      <w:divBdr>
        <w:top w:val="none" w:sz="0" w:space="0" w:color="auto"/>
        <w:left w:val="none" w:sz="0" w:space="0" w:color="auto"/>
        <w:bottom w:val="none" w:sz="0" w:space="0" w:color="auto"/>
        <w:right w:val="none" w:sz="0" w:space="0" w:color="auto"/>
      </w:divBdr>
    </w:div>
    <w:div w:id="436219801">
      <w:marLeft w:val="480"/>
      <w:marRight w:val="0"/>
      <w:marTop w:val="0"/>
      <w:marBottom w:val="0"/>
      <w:divBdr>
        <w:top w:val="none" w:sz="0" w:space="0" w:color="auto"/>
        <w:left w:val="none" w:sz="0" w:space="0" w:color="auto"/>
        <w:bottom w:val="none" w:sz="0" w:space="0" w:color="auto"/>
        <w:right w:val="none" w:sz="0" w:space="0" w:color="auto"/>
      </w:divBdr>
    </w:div>
    <w:div w:id="436222222">
      <w:marLeft w:val="480"/>
      <w:marRight w:val="0"/>
      <w:marTop w:val="0"/>
      <w:marBottom w:val="0"/>
      <w:divBdr>
        <w:top w:val="none" w:sz="0" w:space="0" w:color="auto"/>
        <w:left w:val="none" w:sz="0" w:space="0" w:color="auto"/>
        <w:bottom w:val="none" w:sz="0" w:space="0" w:color="auto"/>
        <w:right w:val="none" w:sz="0" w:space="0" w:color="auto"/>
      </w:divBdr>
    </w:div>
    <w:div w:id="436294502">
      <w:marLeft w:val="480"/>
      <w:marRight w:val="0"/>
      <w:marTop w:val="0"/>
      <w:marBottom w:val="0"/>
      <w:divBdr>
        <w:top w:val="none" w:sz="0" w:space="0" w:color="auto"/>
        <w:left w:val="none" w:sz="0" w:space="0" w:color="auto"/>
        <w:bottom w:val="none" w:sz="0" w:space="0" w:color="auto"/>
        <w:right w:val="none" w:sz="0" w:space="0" w:color="auto"/>
      </w:divBdr>
    </w:div>
    <w:div w:id="436295827">
      <w:bodyDiv w:val="1"/>
      <w:marLeft w:val="0"/>
      <w:marRight w:val="0"/>
      <w:marTop w:val="0"/>
      <w:marBottom w:val="0"/>
      <w:divBdr>
        <w:top w:val="none" w:sz="0" w:space="0" w:color="auto"/>
        <w:left w:val="none" w:sz="0" w:space="0" w:color="auto"/>
        <w:bottom w:val="none" w:sz="0" w:space="0" w:color="auto"/>
        <w:right w:val="none" w:sz="0" w:space="0" w:color="auto"/>
      </w:divBdr>
    </w:div>
    <w:div w:id="436368352">
      <w:marLeft w:val="480"/>
      <w:marRight w:val="0"/>
      <w:marTop w:val="0"/>
      <w:marBottom w:val="0"/>
      <w:divBdr>
        <w:top w:val="none" w:sz="0" w:space="0" w:color="auto"/>
        <w:left w:val="none" w:sz="0" w:space="0" w:color="auto"/>
        <w:bottom w:val="none" w:sz="0" w:space="0" w:color="auto"/>
        <w:right w:val="none" w:sz="0" w:space="0" w:color="auto"/>
      </w:divBdr>
    </w:div>
    <w:div w:id="436490268">
      <w:bodyDiv w:val="1"/>
      <w:marLeft w:val="0"/>
      <w:marRight w:val="0"/>
      <w:marTop w:val="0"/>
      <w:marBottom w:val="0"/>
      <w:divBdr>
        <w:top w:val="none" w:sz="0" w:space="0" w:color="auto"/>
        <w:left w:val="none" w:sz="0" w:space="0" w:color="auto"/>
        <w:bottom w:val="none" w:sz="0" w:space="0" w:color="auto"/>
        <w:right w:val="none" w:sz="0" w:space="0" w:color="auto"/>
      </w:divBdr>
    </w:div>
    <w:div w:id="436869101">
      <w:marLeft w:val="480"/>
      <w:marRight w:val="0"/>
      <w:marTop w:val="0"/>
      <w:marBottom w:val="0"/>
      <w:divBdr>
        <w:top w:val="none" w:sz="0" w:space="0" w:color="auto"/>
        <w:left w:val="none" w:sz="0" w:space="0" w:color="auto"/>
        <w:bottom w:val="none" w:sz="0" w:space="0" w:color="auto"/>
        <w:right w:val="none" w:sz="0" w:space="0" w:color="auto"/>
      </w:divBdr>
    </w:div>
    <w:div w:id="437338209">
      <w:marLeft w:val="480"/>
      <w:marRight w:val="0"/>
      <w:marTop w:val="0"/>
      <w:marBottom w:val="0"/>
      <w:divBdr>
        <w:top w:val="none" w:sz="0" w:space="0" w:color="auto"/>
        <w:left w:val="none" w:sz="0" w:space="0" w:color="auto"/>
        <w:bottom w:val="none" w:sz="0" w:space="0" w:color="auto"/>
        <w:right w:val="none" w:sz="0" w:space="0" w:color="auto"/>
      </w:divBdr>
    </w:div>
    <w:div w:id="437408735">
      <w:marLeft w:val="480"/>
      <w:marRight w:val="0"/>
      <w:marTop w:val="0"/>
      <w:marBottom w:val="0"/>
      <w:divBdr>
        <w:top w:val="none" w:sz="0" w:space="0" w:color="auto"/>
        <w:left w:val="none" w:sz="0" w:space="0" w:color="auto"/>
        <w:bottom w:val="none" w:sz="0" w:space="0" w:color="auto"/>
        <w:right w:val="none" w:sz="0" w:space="0" w:color="auto"/>
      </w:divBdr>
    </w:div>
    <w:div w:id="437606313">
      <w:marLeft w:val="480"/>
      <w:marRight w:val="0"/>
      <w:marTop w:val="0"/>
      <w:marBottom w:val="0"/>
      <w:divBdr>
        <w:top w:val="none" w:sz="0" w:space="0" w:color="auto"/>
        <w:left w:val="none" w:sz="0" w:space="0" w:color="auto"/>
        <w:bottom w:val="none" w:sz="0" w:space="0" w:color="auto"/>
        <w:right w:val="none" w:sz="0" w:space="0" w:color="auto"/>
      </w:divBdr>
    </w:div>
    <w:div w:id="437607877">
      <w:marLeft w:val="480"/>
      <w:marRight w:val="0"/>
      <w:marTop w:val="0"/>
      <w:marBottom w:val="0"/>
      <w:divBdr>
        <w:top w:val="none" w:sz="0" w:space="0" w:color="auto"/>
        <w:left w:val="none" w:sz="0" w:space="0" w:color="auto"/>
        <w:bottom w:val="none" w:sz="0" w:space="0" w:color="auto"/>
        <w:right w:val="none" w:sz="0" w:space="0" w:color="auto"/>
      </w:divBdr>
    </w:div>
    <w:div w:id="437676008">
      <w:bodyDiv w:val="1"/>
      <w:marLeft w:val="0"/>
      <w:marRight w:val="0"/>
      <w:marTop w:val="0"/>
      <w:marBottom w:val="0"/>
      <w:divBdr>
        <w:top w:val="none" w:sz="0" w:space="0" w:color="auto"/>
        <w:left w:val="none" w:sz="0" w:space="0" w:color="auto"/>
        <w:bottom w:val="none" w:sz="0" w:space="0" w:color="auto"/>
        <w:right w:val="none" w:sz="0" w:space="0" w:color="auto"/>
      </w:divBdr>
    </w:div>
    <w:div w:id="437723097">
      <w:marLeft w:val="480"/>
      <w:marRight w:val="0"/>
      <w:marTop w:val="0"/>
      <w:marBottom w:val="0"/>
      <w:divBdr>
        <w:top w:val="none" w:sz="0" w:space="0" w:color="auto"/>
        <w:left w:val="none" w:sz="0" w:space="0" w:color="auto"/>
        <w:bottom w:val="none" w:sz="0" w:space="0" w:color="auto"/>
        <w:right w:val="none" w:sz="0" w:space="0" w:color="auto"/>
      </w:divBdr>
    </w:div>
    <w:div w:id="437801637">
      <w:marLeft w:val="480"/>
      <w:marRight w:val="0"/>
      <w:marTop w:val="0"/>
      <w:marBottom w:val="0"/>
      <w:divBdr>
        <w:top w:val="none" w:sz="0" w:space="0" w:color="auto"/>
        <w:left w:val="none" w:sz="0" w:space="0" w:color="auto"/>
        <w:bottom w:val="none" w:sz="0" w:space="0" w:color="auto"/>
        <w:right w:val="none" w:sz="0" w:space="0" w:color="auto"/>
      </w:divBdr>
    </w:div>
    <w:div w:id="437912531">
      <w:marLeft w:val="480"/>
      <w:marRight w:val="0"/>
      <w:marTop w:val="0"/>
      <w:marBottom w:val="0"/>
      <w:divBdr>
        <w:top w:val="none" w:sz="0" w:space="0" w:color="auto"/>
        <w:left w:val="none" w:sz="0" w:space="0" w:color="auto"/>
        <w:bottom w:val="none" w:sz="0" w:space="0" w:color="auto"/>
        <w:right w:val="none" w:sz="0" w:space="0" w:color="auto"/>
      </w:divBdr>
    </w:div>
    <w:div w:id="437992023">
      <w:marLeft w:val="480"/>
      <w:marRight w:val="0"/>
      <w:marTop w:val="0"/>
      <w:marBottom w:val="0"/>
      <w:divBdr>
        <w:top w:val="none" w:sz="0" w:space="0" w:color="auto"/>
        <w:left w:val="none" w:sz="0" w:space="0" w:color="auto"/>
        <w:bottom w:val="none" w:sz="0" w:space="0" w:color="auto"/>
        <w:right w:val="none" w:sz="0" w:space="0" w:color="auto"/>
      </w:divBdr>
    </w:div>
    <w:div w:id="437993271">
      <w:marLeft w:val="480"/>
      <w:marRight w:val="0"/>
      <w:marTop w:val="0"/>
      <w:marBottom w:val="0"/>
      <w:divBdr>
        <w:top w:val="none" w:sz="0" w:space="0" w:color="auto"/>
        <w:left w:val="none" w:sz="0" w:space="0" w:color="auto"/>
        <w:bottom w:val="none" w:sz="0" w:space="0" w:color="auto"/>
        <w:right w:val="none" w:sz="0" w:space="0" w:color="auto"/>
      </w:divBdr>
    </w:div>
    <w:div w:id="438066597">
      <w:bodyDiv w:val="1"/>
      <w:marLeft w:val="0"/>
      <w:marRight w:val="0"/>
      <w:marTop w:val="0"/>
      <w:marBottom w:val="0"/>
      <w:divBdr>
        <w:top w:val="none" w:sz="0" w:space="0" w:color="auto"/>
        <w:left w:val="none" w:sz="0" w:space="0" w:color="auto"/>
        <w:bottom w:val="none" w:sz="0" w:space="0" w:color="auto"/>
        <w:right w:val="none" w:sz="0" w:space="0" w:color="auto"/>
      </w:divBdr>
    </w:div>
    <w:div w:id="438068983">
      <w:marLeft w:val="480"/>
      <w:marRight w:val="0"/>
      <w:marTop w:val="0"/>
      <w:marBottom w:val="0"/>
      <w:divBdr>
        <w:top w:val="none" w:sz="0" w:space="0" w:color="auto"/>
        <w:left w:val="none" w:sz="0" w:space="0" w:color="auto"/>
        <w:bottom w:val="none" w:sz="0" w:space="0" w:color="auto"/>
        <w:right w:val="none" w:sz="0" w:space="0" w:color="auto"/>
      </w:divBdr>
    </w:div>
    <w:div w:id="438070326">
      <w:marLeft w:val="480"/>
      <w:marRight w:val="0"/>
      <w:marTop w:val="0"/>
      <w:marBottom w:val="0"/>
      <w:divBdr>
        <w:top w:val="none" w:sz="0" w:space="0" w:color="auto"/>
        <w:left w:val="none" w:sz="0" w:space="0" w:color="auto"/>
        <w:bottom w:val="none" w:sz="0" w:space="0" w:color="auto"/>
        <w:right w:val="none" w:sz="0" w:space="0" w:color="auto"/>
      </w:divBdr>
    </w:div>
    <w:div w:id="438138407">
      <w:marLeft w:val="480"/>
      <w:marRight w:val="0"/>
      <w:marTop w:val="0"/>
      <w:marBottom w:val="0"/>
      <w:divBdr>
        <w:top w:val="none" w:sz="0" w:space="0" w:color="auto"/>
        <w:left w:val="none" w:sz="0" w:space="0" w:color="auto"/>
        <w:bottom w:val="none" w:sz="0" w:space="0" w:color="auto"/>
        <w:right w:val="none" w:sz="0" w:space="0" w:color="auto"/>
      </w:divBdr>
    </w:div>
    <w:div w:id="438178924">
      <w:marLeft w:val="480"/>
      <w:marRight w:val="0"/>
      <w:marTop w:val="0"/>
      <w:marBottom w:val="0"/>
      <w:divBdr>
        <w:top w:val="none" w:sz="0" w:space="0" w:color="auto"/>
        <w:left w:val="none" w:sz="0" w:space="0" w:color="auto"/>
        <w:bottom w:val="none" w:sz="0" w:space="0" w:color="auto"/>
        <w:right w:val="none" w:sz="0" w:space="0" w:color="auto"/>
      </w:divBdr>
    </w:div>
    <w:div w:id="438259994">
      <w:marLeft w:val="480"/>
      <w:marRight w:val="0"/>
      <w:marTop w:val="0"/>
      <w:marBottom w:val="0"/>
      <w:divBdr>
        <w:top w:val="none" w:sz="0" w:space="0" w:color="auto"/>
        <w:left w:val="none" w:sz="0" w:space="0" w:color="auto"/>
        <w:bottom w:val="none" w:sz="0" w:space="0" w:color="auto"/>
        <w:right w:val="none" w:sz="0" w:space="0" w:color="auto"/>
      </w:divBdr>
    </w:div>
    <w:div w:id="438332235">
      <w:marLeft w:val="480"/>
      <w:marRight w:val="0"/>
      <w:marTop w:val="0"/>
      <w:marBottom w:val="0"/>
      <w:divBdr>
        <w:top w:val="none" w:sz="0" w:space="0" w:color="auto"/>
        <w:left w:val="none" w:sz="0" w:space="0" w:color="auto"/>
        <w:bottom w:val="none" w:sz="0" w:space="0" w:color="auto"/>
        <w:right w:val="none" w:sz="0" w:space="0" w:color="auto"/>
      </w:divBdr>
    </w:div>
    <w:div w:id="438530588">
      <w:marLeft w:val="480"/>
      <w:marRight w:val="0"/>
      <w:marTop w:val="0"/>
      <w:marBottom w:val="0"/>
      <w:divBdr>
        <w:top w:val="none" w:sz="0" w:space="0" w:color="auto"/>
        <w:left w:val="none" w:sz="0" w:space="0" w:color="auto"/>
        <w:bottom w:val="none" w:sz="0" w:space="0" w:color="auto"/>
        <w:right w:val="none" w:sz="0" w:space="0" w:color="auto"/>
      </w:divBdr>
    </w:div>
    <w:div w:id="438571329">
      <w:marLeft w:val="480"/>
      <w:marRight w:val="0"/>
      <w:marTop w:val="0"/>
      <w:marBottom w:val="0"/>
      <w:divBdr>
        <w:top w:val="none" w:sz="0" w:space="0" w:color="auto"/>
        <w:left w:val="none" w:sz="0" w:space="0" w:color="auto"/>
        <w:bottom w:val="none" w:sz="0" w:space="0" w:color="auto"/>
        <w:right w:val="none" w:sz="0" w:space="0" w:color="auto"/>
      </w:divBdr>
    </w:div>
    <w:div w:id="438599457">
      <w:bodyDiv w:val="1"/>
      <w:marLeft w:val="0"/>
      <w:marRight w:val="0"/>
      <w:marTop w:val="0"/>
      <w:marBottom w:val="0"/>
      <w:divBdr>
        <w:top w:val="none" w:sz="0" w:space="0" w:color="auto"/>
        <w:left w:val="none" w:sz="0" w:space="0" w:color="auto"/>
        <w:bottom w:val="none" w:sz="0" w:space="0" w:color="auto"/>
        <w:right w:val="none" w:sz="0" w:space="0" w:color="auto"/>
      </w:divBdr>
    </w:div>
    <w:div w:id="438642933">
      <w:bodyDiv w:val="1"/>
      <w:marLeft w:val="0"/>
      <w:marRight w:val="0"/>
      <w:marTop w:val="0"/>
      <w:marBottom w:val="0"/>
      <w:divBdr>
        <w:top w:val="none" w:sz="0" w:space="0" w:color="auto"/>
        <w:left w:val="none" w:sz="0" w:space="0" w:color="auto"/>
        <w:bottom w:val="none" w:sz="0" w:space="0" w:color="auto"/>
        <w:right w:val="none" w:sz="0" w:space="0" w:color="auto"/>
      </w:divBdr>
    </w:div>
    <w:div w:id="438722510">
      <w:marLeft w:val="480"/>
      <w:marRight w:val="0"/>
      <w:marTop w:val="0"/>
      <w:marBottom w:val="0"/>
      <w:divBdr>
        <w:top w:val="none" w:sz="0" w:space="0" w:color="auto"/>
        <w:left w:val="none" w:sz="0" w:space="0" w:color="auto"/>
        <w:bottom w:val="none" w:sz="0" w:space="0" w:color="auto"/>
        <w:right w:val="none" w:sz="0" w:space="0" w:color="auto"/>
      </w:divBdr>
    </w:div>
    <w:div w:id="438793734">
      <w:marLeft w:val="480"/>
      <w:marRight w:val="0"/>
      <w:marTop w:val="0"/>
      <w:marBottom w:val="0"/>
      <w:divBdr>
        <w:top w:val="none" w:sz="0" w:space="0" w:color="auto"/>
        <w:left w:val="none" w:sz="0" w:space="0" w:color="auto"/>
        <w:bottom w:val="none" w:sz="0" w:space="0" w:color="auto"/>
        <w:right w:val="none" w:sz="0" w:space="0" w:color="auto"/>
      </w:divBdr>
    </w:div>
    <w:div w:id="438836965">
      <w:bodyDiv w:val="1"/>
      <w:marLeft w:val="0"/>
      <w:marRight w:val="0"/>
      <w:marTop w:val="0"/>
      <w:marBottom w:val="0"/>
      <w:divBdr>
        <w:top w:val="none" w:sz="0" w:space="0" w:color="auto"/>
        <w:left w:val="none" w:sz="0" w:space="0" w:color="auto"/>
        <w:bottom w:val="none" w:sz="0" w:space="0" w:color="auto"/>
        <w:right w:val="none" w:sz="0" w:space="0" w:color="auto"/>
      </w:divBdr>
    </w:div>
    <w:div w:id="438910408">
      <w:marLeft w:val="480"/>
      <w:marRight w:val="0"/>
      <w:marTop w:val="0"/>
      <w:marBottom w:val="0"/>
      <w:divBdr>
        <w:top w:val="none" w:sz="0" w:space="0" w:color="auto"/>
        <w:left w:val="none" w:sz="0" w:space="0" w:color="auto"/>
        <w:bottom w:val="none" w:sz="0" w:space="0" w:color="auto"/>
        <w:right w:val="none" w:sz="0" w:space="0" w:color="auto"/>
      </w:divBdr>
    </w:div>
    <w:div w:id="439103778">
      <w:marLeft w:val="480"/>
      <w:marRight w:val="0"/>
      <w:marTop w:val="0"/>
      <w:marBottom w:val="0"/>
      <w:divBdr>
        <w:top w:val="none" w:sz="0" w:space="0" w:color="auto"/>
        <w:left w:val="none" w:sz="0" w:space="0" w:color="auto"/>
        <w:bottom w:val="none" w:sz="0" w:space="0" w:color="auto"/>
        <w:right w:val="none" w:sz="0" w:space="0" w:color="auto"/>
      </w:divBdr>
    </w:div>
    <w:div w:id="439105138">
      <w:marLeft w:val="480"/>
      <w:marRight w:val="0"/>
      <w:marTop w:val="0"/>
      <w:marBottom w:val="0"/>
      <w:divBdr>
        <w:top w:val="none" w:sz="0" w:space="0" w:color="auto"/>
        <w:left w:val="none" w:sz="0" w:space="0" w:color="auto"/>
        <w:bottom w:val="none" w:sz="0" w:space="0" w:color="auto"/>
        <w:right w:val="none" w:sz="0" w:space="0" w:color="auto"/>
      </w:divBdr>
    </w:div>
    <w:div w:id="439111952">
      <w:marLeft w:val="480"/>
      <w:marRight w:val="0"/>
      <w:marTop w:val="0"/>
      <w:marBottom w:val="0"/>
      <w:divBdr>
        <w:top w:val="none" w:sz="0" w:space="0" w:color="auto"/>
        <w:left w:val="none" w:sz="0" w:space="0" w:color="auto"/>
        <w:bottom w:val="none" w:sz="0" w:space="0" w:color="auto"/>
        <w:right w:val="none" w:sz="0" w:space="0" w:color="auto"/>
      </w:divBdr>
    </w:div>
    <w:div w:id="439301174">
      <w:marLeft w:val="480"/>
      <w:marRight w:val="0"/>
      <w:marTop w:val="0"/>
      <w:marBottom w:val="0"/>
      <w:divBdr>
        <w:top w:val="none" w:sz="0" w:space="0" w:color="auto"/>
        <w:left w:val="none" w:sz="0" w:space="0" w:color="auto"/>
        <w:bottom w:val="none" w:sz="0" w:space="0" w:color="auto"/>
        <w:right w:val="none" w:sz="0" w:space="0" w:color="auto"/>
      </w:divBdr>
    </w:div>
    <w:div w:id="439420201">
      <w:marLeft w:val="480"/>
      <w:marRight w:val="0"/>
      <w:marTop w:val="0"/>
      <w:marBottom w:val="0"/>
      <w:divBdr>
        <w:top w:val="none" w:sz="0" w:space="0" w:color="auto"/>
        <w:left w:val="none" w:sz="0" w:space="0" w:color="auto"/>
        <w:bottom w:val="none" w:sz="0" w:space="0" w:color="auto"/>
        <w:right w:val="none" w:sz="0" w:space="0" w:color="auto"/>
      </w:divBdr>
    </w:div>
    <w:div w:id="439448582">
      <w:bodyDiv w:val="1"/>
      <w:marLeft w:val="0"/>
      <w:marRight w:val="0"/>
      <w:marTop w:val="0"/>
      <w:marBottom w:val="0"/>
      <w:divBdr>
        <w:top w:val="none" w:sz="0" w:space="0" w:color="auto"/>
        <w:left w:val="none" w:sz="0" w:space="0" w:color="auto"/>
        <w:bottom w:val="none" w:sz="0" w:space="0" w:color="auto"/>
        <w:right w:val="none" w:sz="0" w:space="0" w:color="auto"/>
      </w:divBdr>
      <w:divsChild>
        <w:div w:id="1891454730">
          <w:marLeft w:val="480"/>
          <w:marRight w:val="0"/>
          <w:marTop w:val="0"/>
          <w:marBottom w:val="0"/>
          <w:divBdr>
            <w:top w:val="none" w:sz="0" w:space="0" w:color="auto"/>
            <w:left w:val="none" w:sz="0" w:space="0" w:color="auto"/>
            <w:bottom w:val="none" w:sz="0" w:space="0" w:color="auto"/>
            <w:right w:val="none" w:sz="0" w:space="0" w:color="auto"/>
          </w:divBdr>
        </w:div>
        <w:div w:id="1363945184">
          <w:marLeft w:val="480"/>
          <w:marRight w:val="0"/>
          <w:marTop w:val="0"/>
          <w:marBottom w:val="0"/>
          <w:divBdr>
            <w:top w:val="none" w:sz="0" w:space="0" w:color="auto"/>
            <w:left w:val="none" w:sz="0" w:space="0" w:color="auto"/>
            <w:bottom w:val="none" w:sz="0" w:space="0" w:color="auto"/>
            <w:right w:val="none" w:sz="0" w:space="0" w:color="auto"/>
          </w:divBdr>
        </w:div>
        <w:div w:id="403727850">
          <w:marLeft w:val="480"/>
          <w:marRight w:val="0"/>
          <w:marTop w:val="0"/>
          <w:marBottom w:val="0"/>
          <w:divBdr>
            <w:top w:val="none" w:sz="0" w:space="0" w:color="auto"/>
            <w:left w:val="none" w:sz="0" w:space="0" w:color="auto"/>
            <w:bottom w:val="none" w:sz="0" w:space="0" w:color="auto"/>
            <w:right w:val="none" w:sz="0" w:space="0" w:color="auto"/>
          </w:divBdr>
        </w:div>
        <w:div w:id="345714921">
          <w:marLeft w:val="480"/>
          <w:marRight w:val="0"/>
          <w:marTop w:val="0"/>
          <w:marBottom w:val="0"/>
          <w:divBdr>
            <w:top w:val="none" w:sz="0" w:space="0" w:color="auto"/>
            <w:left w:val="none" w:sz="0" w:space="0" w:color="auto"/>
            <w:bottom w:val="none" w:sz="0" w:space="0" w:color="auto"/>
            <w:right w:val="none" w:sz="0" w:space="0" w:color="auto"/>
          </w:divBdr>
        </w:div>
        <w:div w:id="1719279246">
          <w:marLeft w:val="480"/>
          <w:marRight w:val="0"/>
          <w:marTop w:val="0"/>
          <w:marBottom w:val="0"/>
          <w:divBdr>
            <w:top w:val="none" w:sz="0" w:space="0" w:color="auto"/>
            <w:left w:val="none" w:sz="0" w:space="0" w:color="auto"/>
            <w:bottom w:val="none" w:sz="0" w:space="0" w:color="auto"/>
            <w:right w:val="none" w:sz="0" w:space="0" w:color="auto"/>
          </w:divBdr>
        </w:div>
        <w:div w:id="237443823">
          <w:marLeft w:val="480"/>
          <w:marRight w:val="0"/>
          <w:marTop w:val="0"/>
          <w:marBottom w:val="0"/>
          <w:divBdr>
            <w:top w:val="none" w:sz="0" w:space="0" w:color="auto"/>
            <w:left w:val="none" w:sz="0" w:space="0" w:color="auto"/>
            <w:bottom w:val="none" w:sz="0" w:space="0" w:color="auto"/>
            <w:right w:val="none" w:sz="0" w:space="0" w:color="auto"/>
          </w:divBdr>
        </w:div>
        <w:div w:id="1849828865">
          <w:marLeft w:val="480"/>
          <w:marRight w:val="0"/>
          <w:marTop w:val="0"/>
          <w:marBottom w:val="0"/>
          <w:divBdr>
            <w:top w:val="none" w:sz="0" w:space="0" w:color="auto"/>
            <w:left w:val="none" w:sz="0" w:space="0" w:color="auto"/>
            <w:bottom w:val="none" w:sz="0" w:space="0" w:color="auto"/>
            <w:right w:val="none" w:sz="0" w:space="0" w:color="auto"/>
          </w:divBdr>
        </w:div>
        <w:div w:id="28378389">
          <w:marLeft w:val="480"/>
          <w:marRight w:val="0"/>
          <w:marTop w:val="0"/>
          <w:marBottom w:val="0"/>
          <w:divBdr>
            <w:top w:val="none" w:sz="0" w:space="0" w:color="auto"/>
            <w:left w:val="none" w:sz="0" w:space="0" w:color="auto"/>
            <w:bottom w:val="none" w:sz="0" w:space="0" w:color="auto"/>
            <w:right w:val="none" w:sz="0" w:space="0" w:color="auto"/>
          </w:divBdr>
        </w:div>
        <w:div w:id="1745682640">
          <w:marLeft w:val="480"/>
          <w:marRight w:val="0"/>
          <w:marTop w:val="0"/>
          <w:marBottom w:val="0"/>
          <w:divBdr>
            <w:top w:val="none" w:sz="0" w:space="0" w:color="auto"/>
            <w:left w:val="none" w:sz="0" w:space="0" w:color="auto"/>
            <w:bottom w:val="none" w:sz="0" w:space="0" w:color="auto"/>
            <w:right w:val="none" w:sz="0" w:space="0" w:color="auto"/>
          </w:divBdr>
        </w:div>
        <w:div w:id="42754307">
          <w:marLeft w:val="480"/>
          <w:marRight w:val="0"/>
          <w:marTop w:val="0"/>
          <w:marBottom w:val="0"/>
          <w:divBdr>
            <w:top w:val="none" w:sz="0" w:space="0" w:color="auto"/>
            <w:left w:val="none" w:sz="0" w:space="0" w:color="auto"/>
            <w:bottom w:val="none" w:sz="0" w:space="0" w:color="auto"/>
            <w:right w:val="none" w:sz="0" w:space="0" w:color="auto"/>
          </w:divBdr>
        </w:div>
        <w:div w:id="1883403052">
          <w:marLeft w:val="480"/>
          <w:marRight w:val="0"/>
          <w:marTop w:val="0"/>
          <w:marBottom w:val="0"/>
          <w:divBdr>
            <w:top w:val="none" w:sz="0" w:space="0" w:color="auto"/>
            <w:left w:val="none" w:sz="0" w:space="0" w:color="auto"/>
            <w:bottom w:val="none" w:sz="0" w:space="0" w:color="auto"/>
            <w:right w:val="none" w:sz="0" w:space="0" w:color="auto"/>
          </w:divBdr>
        </w:div>
        <w:div w:id="154759525">
          <w:marLeft w:val="480"/>
          <w:marRight w:val="0"/>
          <w:marTop w:val="0"/>
          <w:marBottom w:val="0"/>
          <w:divBdr>
            <w:top w:val="none" w:sz="0" w:space="0" w:color="auto"/>
            <w:left w:val="none" w:sz="0" w:space="0" w:color="auto"/>
            <w:bottom w:val="none" w:sz="0" w:space="0" w:color="auto"/>
            <w:right w:val="none" w:sz="0" w:space="0" w:color="auto"/>
          </w:divBdr>
        </w:div>
        <w:div w:id="940138432">
          <w:marLeft w:val="480"/>
          <w:marRight w:val="0"/>
          <w:marTop w:val="0"/>
          <w:marBottom w:val="0"/>
          <w:divBdr>
            <w:top w:val="none" w:sz="0" w:space="0" w:color="auto"/>
            <w:left w:val="none" w:sz="0" w:space="0" w:color="auto"/>
            <w:bottom w:val="none" w:sz="0" w:space="0" w:color="auto"/>
            <w:right w:val="none" w:sz="0" w:space="0" w:color="auto"/>
          </w:divBdr>
        </w:div>
        <w:div w:id="930699242">
          <w:marLeft w:val="480"/>
          <w:marRight w:val="0"/>
          <w:marTop w:val="0"/>
          <w:marBottom w:val="0"/>
          <w:divBdr>
            <w:top w:val="none" w:sz="0" w:space="0" w:color="auto"/>
            <w:left w:val="none" w:sz="0" w:space="0" w:color="auto"/>
            <w:bottom w:val="none" w:sz="0" w:space="0" w:color="auto"/>
            <w:right w:val="none" w:sz="0" w:space="0" w:color="auto"/>
          </w:divBdr>
        </w:div>
        <w:div w:id="919828171">
          <w:marLeft w:val="480"/>
          <w:marRight w:val="0"/>
          <w:marTop w:val="0"/>
          <w:marBottom w:val="0"/>
          <w:divBdr>
            <w:top w:val="none" w:sz="0" w:space="0" w:color="auto"/>
            <w:left w:val="none" w:sz="0" w:space="0" w:color="auto"/>
            <w:bottom w:val="none" w:sz="0" w:space="0" w:color="auto"/>
            <w:right w:val="none" w:sz="0" w:space="0" w:color="auto"/>
          </w:divBdr>
        </w:div>
        <w:div w:id="340133607">
          <w:marLeft w:val="480"/>
          <w:marRight w:val="0"/>
          <w:marTop w:val="0"/>
          <w:marBottom w:val="0"/>
          <w:divBdr>
            <w:top w:val="none" w:sz="0" w:space="0" w:color="auto"/>
            <w:left w:val="none" w:sz="0" w:space="0" w:color="auto"/>
            <w:bottom w:val="none" w:sz="0" w:space="0" w:color="auto"/>
            <w:right w:val="none" w:sz="0" w:space="0" w:color="auto"/>
          </w:divBdr>
        </w:div>
        <w:div w:id="143859513">
          <w:marLeft w:val="480"/>
          <w:marRight w:val="0"/>
          <w:marTop w:val="0"/>
          <w:marBottom w:val="0"/>
          <w:divBdr>
            <w:top w:val="none" w:sz="0" w:space="0" w:color="auto"/>
            <w:left w:val="none" w:sz="0" w:space="0" w:color="auto"/>
            <w:bottom w:val="none" w:sz="0" w:space="0" w:color="auto"/>
            <w:right w:val="none" w:sz="0" w:space="0" w:color="auto"/>
          </w:divBdr>
        </w:div>
        <w:div w:id="472676084">
          <w:marLeft w:val="480"/>
          <w:marRight w:val="0"/>
          <w:marTop w:val="0"/>
          <w:marBottom w:val="0"/>
          <w:divBdr>
            <w:top w:val="none" w:sz="0" w:space="0" w:color="auto"/>
            <w:left w:val="none" w:sz="0" w:space="0" w:color="auto"/>
            <w:bottom w:val="none" w:sz="0" w:space="0" w:color="auto"/>
            <w:right w:val="none" w:sz="0" w:space="0" w:color="auto"/>
          </w:divBdr>
        </w:div>
        <w:div w:id="1880625566">
          <w:marLeft w:val="480"/>
          <w:marRight w:val="0"/>
          <w:marTop w:val="0"/>
          <w:marBottom w:val="0"/>
          <w:divBdr>
            <w:top w:val="none" w:sz="0" w:space="0" w:color="auto"/>
            <w:left w:val="none" w:sz="0" w:space="0" w:color="auto"/>
            <w:bottom w:val="none" w:sz="0" w:space="0" w:color="auto"/>
            <w:right w:val="none" w:sz="0" w:space="0" w:color="auto"/>
          </w:divBdr>
        </w:div>
        <w:div w:id="198860594">
          <w:marLeft w:val="480"/>
          <w:marRight w:val="0"/>
          <w:marTop w:val="0"/>
          <w:marBottom w:val="0"/>
          <w:divBdr>
            <w:top w:val="none" w:sz="0" w:space="0" w:color="auto"/>
            <w:left w:val="none" w:sz="0" w:space="0" w:color="auto"/>
            <w:bottom w:val="none" w:sz="0" w:space="0" w:color="auto"/>
            <w:right w:val="none" w:sz="0" w:space="0" w:color="auto"/>
          </w:divBdr>
        </w:div>
        <w:div w:id="2007826494">
          <w:marLeft w:val="480"/>
          <w:marRight w:val="0"/>
          <w:marTop w:val="0"/>
          <w:marBottom w:val="0"/>
          <w:divBdr>
            <w:top w:val="none" w:sz="0" w:space="0" w:color="auto"/>
            <w:left w:val="none" w:sz="0" w:space="0" w:color="auto"/>
            <w:bottom w:val="none" w:sz="0" w:space="0" w:color="auto"/>
            <w:right w:val="none" w:sz="0" w:space="0" w:color="auto"/>
          </w:divBdr>
        </w:div>
        <w:div w:id="205029037">
          <w:marLeft w:val="480"/>
          <w:marRight w:val="0"/>
          <w:marTop w:val="0"/>
          <w:marBottom w:val="0"/>
          <w:divBdr>
            <w:top w:val="none" w:sz="0" w:space="0" w:color="auto"/>
            <w:left w:val="none" w:sz="0" w:space="0" w:color="auto"/>
            <w:bottom w:val="none" w:sz="0" w:space="0" w:color="auto"/>
            <w:right w:val="none" w:sz="0" w:space="0" w:color="auto"/>
          </w:divBdr>
        </w:div>
        <w:div w:id="174736684">
          <w:marLeft w:val="480"/>
          <w:marRight w:val="0"/>
          <w:marTop w:val="0"/>
          <w:marBottom w:val="0"/>
          <w:divBdr>
            <w:top w:val="none" w:sz="0" w:space="0" w:color="auto"/>
            <w:left w:val="none" w:sz="0" w:space="0" w:color="auto"/>
            <w:bottom w:val="none" w:sz="0" w:space="0" w:color="auto"/>
            <w:right w:val="none" w:sz="0" w:space="0" w:color="auto"/>
          </w:divBdr>
        </w:div>
        <w:div w:id="886573664">
          <w:marLeft w:val="480"/>
          <w:marRight w:val="0"/>
          <w:marTop w:val="0"/>
          <w:marBottom w:val="0"/>
          <w:divBdr>
            <w:top w:val="none" w:sz="0" w:space="0" w:color="auto"/>
            <w:left w:val="none" w:sz="0" w:space="0" w:color="auto"/>
            <w:bottom w:val="none" w:sz="0" w:space="0" w:color="auto"/>
            <w:right w:val="none" w:sz="0" w:space="0" w:color="auto"/>
          </w:divBdr>
        </w:div>
        <w:div w:id="316227726">
          <w:marLeft w:val="480"/>
          <w:marRight w:val="0"/>
          <w:marTop w:val="0"/>
          <w:marBottom w:val="0"/>
          <w:divBdr>
            <w:top w:val="none" w:sz="0" w:space="0" w:color="auto"/>
            <w:left w:val="none" w:sz="0" w:space="0" w:color="auto"/>
            <w:bottom w:val="none" w:sz="0" w:space="0" w:color="auto"/>
            <w:right w:val="none" w:sz="0" w:space="0" w:color="auto"/>
          </w:divBdr>
        </w:div>
        <w:div w:id="1686514571">
          <w:marLeft w:val="480"/>
          <w:marRight w:val="0"/>
          <w:marTop w:val="0"/>
          <w:marBottom w:val="0"/>
          <w:divBdr>
            <w:top w:val="none" w:sz="0" w:space="0" w:color="auto"/>
            <w:left w:val="none" w:sz="0" w:space="0" w:color="auto"/>
            <w:bottom w:val="none" w:sz="0" w:space="0" w:color="auto"/>
            <w:right w:val="none" w:sz="0" w:space="0" w:color="auto"/>
          </w:divBdr>
        </w:div>
        <w:div w:id="2141146847">
          <w:marLeft w:val="480"/>
          <w:marRight w:val="0"/>
          <w:marTop w:val="0"/>
          <w:marBottom w:val="0"/>
          <w:divBdr>
            <w:top w:val="none" w:sz="0" w:space="0" w:color="auto"/>
            <w:left w:val="none" w:sz="0" w:space="0" w:color="auto"/>
            <w:bottom w:val="none" w:sz="0" w:space="0" w:color="auto"/>
            <w:right w:val="none" w:sz="0" w:space="0" w:color="auto"/>
          </w:divBdr>
        </w:div>
        <w:div w:id="1777165876">
          <w:marLeft w:val="480"/>
          <w:marRight w:val="0"/>
          <w:marTop w:val="0"/>
          <w:marBottom w:val="0"/>
          <w:divBdr>
            <w:top w:val="none" w:sz="0" w:space="0" w:color="auto"/>
            <w:left w:val="none" w:sz="0" w:space="0" w:color="auto"/>
            <w:bottom w:val="none" w:sz="0" w:space="0" w:color="auto"/>
            <w:right w:val="none" w:sz="0" w:space="0" w:color="auto"/>
          </w:divBdr>
        </w:div>
        <w:div w:id="1313176712">
          <w:marLeft w:val="480"/>
          <w:marRight w:val="0"/>
          <w:marTop w:val="0"/>
          <w:marBottom w:val="0"/>
          <w:divBdr>
            <w:top w:val="none" w:sz="0" w:space="0" w:color="auto"/>
            <w:left w:val="none" w:sz="0" w:space="0" w:color="auto"/>
            <w:bottom w:val="none" w:sz="0" w:space="0" w:color="auto"/>
            <w:right w:val="none" w:sz="0" w:space="0" w:color="auto"/>
          </w:divBdr>
        </w:div>
        <w:div w:id="1908103225">
          <w:marLeft w:val="480"/>
          <w:marRight w:val="0"/>
          <w:marTop w:val="0"/>
          <w:marBottom w:val="0"/>
          <w:divBdr>
            <w:top w:val="none" w:sz="0" w:space="0" w:color="auto"/>
            <w:left w:val="none" w:sz="0" w:space="0" w:color="auto"/>
            <w:bottom w:val="none" w:sz="0" w:space="0" w:color="auto"/>
            <w:right w:val="none" w:sz="0" w:space="0" w:color="auto"/>
          </w:divBdr>
        </w:div>
        <w:div w:id="2440415">
          <w:marLeft w:val="480"/>
          <w:marRight w:val="0"/>
          <w:marTop w:val="0"/>
          <w:marBottom w:val="0"/>
          <w:divBdr>
            <w:top w:val="none" w:sz="0" w:space="0" w:color="auto"/>
            <w:left w:val="none" w:sz="0" w:space="0" w:color="auto"/>
            <w:bottom w:val="none" w:sz="0" w:space="0" w:color="auto"/>
            <w:right w:val="none" w:sz="0" w:space="0" w:color="auto"/>
          </w:divBdr>
        </w:div>
        <w:div w:id="739519749">
          <w:marLeft w:val="480"/>
          <w:marRight w:val="0"/>
          <w:marTop w:val="0"/>
          <w:marBottom w:val="0"/>
          <w:divBdr>
            <w:top w:val="none" w:sz="0" w:space="0" w:color="auto"/>
            <w:left w:val="none" w:sz="0" w:space="0" w:color="auto"/>
            <w:bottom w:val="none" w:sz="0" w:space="0" w:color="auto"/>
            <w:right w:val="none" w:sz="0" w:space="0" w:color="auto"/>
          </w:divBdr>
        </w:div>
        <w:div w:id="645819253">
          <w:marLeft w:val="480"/>
          <w:marRight w:val="0"/>
          <w:marTop w:val="0"/>
          <w:marBottom w:val="0"/>
          <w:divBdr>
            <w:top w:val="none" w:sz="0" w:space="0" w:color="auto"/>
            <w:left w:val="none" w:sz="0" w:space="0" w:color="auto"/>
            <w:bottom w:val="none" w:sz="0" w:space="0" w:color="auto"/>
            <w:right w:val="none" w:sz="0" w:space="0" w:color="auto"/>
          </w:divBdr>
        </w:div>
        <w:div w:id="1752655002">
          <w:marLeft w:val="480"/>
          <w:marRight w:val="0"/>
          <w:marTop w:val="0"/>
          <w:marBottom w:val="0"/>
          <w:divBdr>
            <w:top w:val="none" w:sz="0" w:space="0" w:color="auto"/>
            <w:left w:val="none" w:sz="0" w:space="0" w:color="auto"/>
            <w:bottom w:val="none" w:sz="0" w:space="0" w:color="auto"/>
            <w:right w:val="none" w:sz="0" w:space="0" w:color="auto"/>
          </w:divBdr>
        </w:div>
        <w:div w:id="176040407">
          <w:marLeft w:val="480"/>
          <w:marRight w:val="0"/>
          <w:marTop w:val="0"/>
          <w:marBottom w:val="0"/>
          <w:divBdr>
            <w:top w:val="none" w:sz="0" w:space="0" w:color="auto"/>
            <w:left w:val="none" w:sz="0" w:space="0" w:color="auto"/>
            <w:bottom w:val="none" w:sz="0" w:space="0" w:color="auto"/>
            <w:right w:val="none" w:sz="0" w:space="0" w:color="auto"/>
          </w:divBdr>
        </w:div>
        <w:div w:id="593708044">
          <w:marLeft w:val="480"/>
          <w:marRight w:val="0"/>
          <w:marTop w:val="0"/>
          <w:marBottom w:val="0"/>
          <w:divBdr>
            <w:top w:val="none" w:sz="0" w:space="0" w:color="auto"/>
            <w:left w:val="none" w:sz="0" w:space="0" w:color="auto"/>
            <w:bottom w:val="none" w:sz="0" w:space="0" w:color="auto"/>
            <w:right w:val="none" w:sz="0" w:space="0" w:color="auto"/>
          </w:divBdr>
        </w:div>
        <w:div w:id="1839930178">
          <w:marLeft w:val="480"/>
          <w:marRight w:val="0"/>
          <w:marTop w:val="0"/>
          <w:marBottom w:val="0"/>
          <w:divBdr>
            <w:top w:val="none" w:sz="0" w:space="0" w:color="auto"/>
            <w:left w:val="none" w:sz="0" w:space="0" w:color="auto"/>
            <w:bottom w:val="none" w:sz="0" w:space="0" w:color="auto"/>
            <w:right w:val="none" w:sz="0" w:space="0" w:color="auto"/>
          </w:divBdr>
        </w:div>
        <w:div w:id="648435674">
          <w:marLeft w:val="480"/>
          <w:marRight w:val="0"/>
          <w:marTop w:val="0"/>
          <w:marBottom w:val="0"/>
          <w:divBdr>
            <w:top w:val="none" w:sz="0" w:space="0" w:color="auto"/>
            <w:left w:val="none" w:sz="0" w:space="0" w:color="auto"/>
            <w:bottom w:val="none" w:sz="0" w:space="0" w:color="auto"/>
            <w:right w:val="none" w:sz="0" w:space="0" w:color="auto"/>
          </w:divBdr>
        </w:div>
        <w:div w:id="1136728252">
          <w:marLeft w:val="480"/>
          <w:marRight w:val="0"/>
          <w:marTop w:val="0"/>
          <w:marBottom w:val="0"/>
          <w:divBdr>
            <w:top w:val="none" w:sz="0" w:space="0" w:color="auto"/>
            <w:left w:val="none" w:sz="0" w:space="0" w:color="auto"/>
            <w:bottom w:val="none" w:sz="0" w:space="0" w:color="auto"/>
            <w:right w:val="none" w:sz="0" w:space="0" w:color="auto"/>
          </w:divBdr>
        </w:div>
        <w:div w:id="811753853">
          <w:marLeft w:val="480"/>
          <w:marRight w:val="0"/>
          <w:marTop w:val="0"/>
          <w:marBottom w:val="0"/>
          <w:divBdr>
            <w:top w:val="none" w:sz="0" w:space="0" w:color="auto"/>
            <w:left w:val="none" w:sz="0" w:space="0" w:color="auto"/>
            <w:bottom w:val="none" w:sz="0" w:space="0" w:color="auto"/>
            <w:right w:val="none" w:sz="0" w:space="0" w:color="auto"/>
          </w:divBdr>
        </w:div>
        <w:div w:id="505438170">
          <w:marLeft w:val="480"/>
          <w:marRight w:val="0"/>
          <w:marTop w:val="0"/>
          <w:marBottom w:val="0"/>
          <w:divBdr>
            <w:top w:val="none" w:sz="0" w:space="0" w:color="auto"/>
            <w:left w:val="none" w:sz="0" w:space="0" w:color="auto"/>
            <w:bottom w:val="none" w:sz="0" w:space="0" w:color="auto"/>
            <w:right w:val="none" w:sz="0" w:space="0" w:color="auto"/>
          </w:divBdr>
        </w:div>
        <w:div w:id="1982072457">
          <w:marLeft w:val="480"/>
          <w:marRight w:val="0"/>
          <w:marTop w:val="0"/>
          <w:marBottom w:val="0"/>
          <w:divBdr>
            <w:top w:val="none" w:sz="0" w:space="0" w:color="auto"/>
            <w:left w:val="none" w:sz="0" w:space="0" w:color="auto"/>
            <w:bottom w:val="none" w:sz="0" w:space="0" w:color="auto"/>
            <w:right w:val="none" w:sz="0" w:space="0" w:color="auto"/>
          </w:divBdr>
        </w:div>
        <w:div w:id="760762344">
          <w:marLeft w:val="480"/>
          <w:marRight w:val="0"/>
          <w:marTop w:val="0"/>
          <w:marBottom w:val="0"/>
          <w:divBdr>
            <w:top w:val="none" w:sz="0" w:space="0" w:color="auto"/>
            <w:left w:val="none" w:sz="0" w:space="0" w:color="auto"/>
            <w:bottom w:val="none" w:sz="0" w:space="0" w:color="auto"/>
            <w:right w:val="none" w:sz="0" w:space="0" w:color="auto"/>
          </w:divBdr>
        </w:div>
        <w:div w:id="1627856394">
          <w:marLeft w:val="480"/>
          <w:marRight w:val="0"/>
          <w:marTop w:val="0"/>
          <w:marBottom w:val="0"/>
          <w:divBdr>
            <w:top w:val="none" w:sz="0" w:space="0" w:color="auto"/>
            <w:left w:val="none" w:sz="0" w:space="0" w:color="auto"/>
            <w:bottom w:val="none" w:sz="0" w:space="0" w:color="auto"/>
            <w:right w:val="none" w:sz="0" w:space="0" w:color="auto"/>
          </w:divBdr>
        </w:div>
        <w:div w:id="1540430824">
          <w:marLeft w:val="480"/>
          <w:marRight w:val="0"/>
          <w:marTop w:val="0"/>
          <w:marBottom w:val="0"/>
          <w:divBdr>
            <w:top w:val="none" w:sz="0" w:space="0" w:color="auto"/>
            <w:left w:val="none" w:sz="0" w:space="0" w:color="auto"/>
            <w:bottom w:val="none" w:sz="0" w:space="0" w:color="auto"/>
            <w:right w:val="none" w:sz="0" w:space="0" w:color="auto"/>
          </w:divBdr>
        </w:div>
        <w:div w:id="1619603855">
          <w:marLeft w:val="480"/>
          <w:marRight w:val="0"/>
          <w:marTop w:val="0"/>
          <w:marBottom w:val="0"/>
          <w:divBdr>
            <w:top w:val="none" w:sz="0" w:space="0" w:color="auto"/>
            <w:left w:val="none" w:sz="0" w:space="0" w:color="auto"/>
            <w:bottom w:val="none" w:sz="0" w:space="0" w:color="auto"/>
            <w:right w:val="none" w:sz="0" w:space="0" w:color="auto"/>
          </w:divBdr>
        </w:div>
        <w:div w:id="1847863671">
          <w:marLeft w:val="480"/>
          <w:marRight w:val="0"/>
          <w:marTop w:val="0"/>
          <w:marBottom w:val="0"/>
          <w:divBdr>
            <w:top w:val="none" w:sz="0" w:space="0" w:color="auto"/>
            <w:left w:val="none" w:sz="0" w:space="0" w:color="auto"/>
            <w:bottom w:val="none" w:sz="0" w:space="0" w:color="auto"/>
            <w:right w:val="none" w:sz="0" w:space="0" w:color="auto"/>
          </w:divBdr>
        </w:div>
        <w:div w:id="1581057808">
          <w:marLeft w:val="480"/>
          <w:marRight w:val="0"/>
          <w:marTop w:val="0"/>
          <w:marBottom w:val="0"/>
          <w:divBdr>
            <w:top w:val="none" w:sz="0" w:space="0" w:color="auto"/>
            <w:left w:val="none" w:sz="0" w:space="0" w:color="auto"/>
            <w:bottom w:val="none" w:sz="0" w:space="0" w:color="auto"/>
            <w:right w:val="none" w:sz="0" w:space="0" w:color="auto"/>
          </w:divBdr>
        </w:div>
        <w:div w:id="1677730747">
          <w:marLeft w:val="480"/>
          <w:marRight w:val="0"/>
          <w:marTop w:val="0"/>
          <w:marBottom w:val="0"/>
          <w:divBdr>
            <w:top w:val="none" w:sz="0" w:space="0" w:color="auto"/>
            <w:left w:val="none" w:sz="0" w:space="0" w:color="auto"/>
            <w:bottom w:val="none" w:sz="0" w:space="0" w:color="auto"/>
            <w:right w:val="none" w:sz="0" w:space="0" w:color="auto"/>
          </w:divBdr>
        </w:div>
        <w:div w:id="453523136">
          <w:marLeft w:val="480"/>
          <w:marRight w:val="0"/>
          <w:marTop w:val="0"/>
          <w:marBottom w:val="0"/>
          <w:divBdr>
            <w:top w:val="none" w:sz="0" w:space="0" w:color="auto"/>
            <w:left w:val="none" w:sz="0" w:space="0" w:color="auto"/>
            <w:bottom w:val="none" w:sz="0" w:space="0" w:color="auto"/>
            <w:right w:val="none" w:sz="0" w:space="0" w:color="auto"/>
          </w:divBdr>
        </w:div>
        <w:div w:id="915166473">
          <w:marLeft w:val="480"/>
          <w:marRight w:val="0"/>
          <w:marTop w:val="0"/>
          <w:marBottom w:val="0"/>
          <w:divBdr>
            <w:top w:val="none" w:sz="0" w:space="0" w:color="auto"/>
            <w:left w:val="none" w:sz="0" w:space="0" w:color="auto"/>
            <w:bottom w:val="none" w:sz="0" w:space="0" w:color="auto"/>
            <w:right w:val="none" w:sz="0" w:space="0" w:color="auto"/>
          </w:divBdr>
        </w:div>
        <w:div w:id="406807770">
          <w:marLeft w:val="480"/>
          <w:marRight w:val="0"/>
          <w:marTop w:val="0"/>
          <w:marBottom w:val="0"/>
          <w:divBdr>
            <w:top w:val="none" w:sz="0" w:space="0" w:color="auto"/>
            <w:left w:val="none" w:sz="0" w:space="0" w:color="auto"/>
            <w:bottom w:val="none" w:sz="0" w:space="0" w:color="auto"/>
            <w:right w:val="none" w:sz="0" w:space="0" w:color="auto"/>
          </w:divBdr>
        </w:div>
        <w:div w:id="690490421">
          <w:marLeft w:val="480"/>
          <w:marRight w:val="0"/>
          <w:marTop w:val="0"/>
          <w:marBottom w:val="0"/>
          <w:divBdr>
            <w:top w:val="none" w:sz="0" w:space="0" w:color="auto"/>
            <w:left w:val="none" w:sz="0" w:space="0" w:color="auto"/>
            <w:bottom w:val="none" w:sz="0" w:space="0" w:color="auto"/>
            <w:right w:val="none" w:sz="0" w:space="0" w:color="auto"/>
          </w:divBdr>
        </w:div>
        <w:div w:id="558781150">
          <w:marLeft w:val="480"/>
          <w:marRight w:val="0"/>
          <w:marTop w:val="0"/>
          <w:marBottom w:val="0"/>
          <w:divBdr>
            <w:top w:val="none" w:sz="0" w:space="0" w:color="auto"/>
            <w:left w:val="none" w:sz="0" w:space="0" w:color="auto"/>
            <w:bottom w:val="none" w:sz="0" w:space="0" w:color="auto"/>
            <w:right w:val="none" w:sz="0" w:space="0" w:color="auto"/>
          </w:divBdr>
        </w:div>
      </w:divsChild>
    </w:div>
    <w:div w:id="439574048">
      <w:marLeft w:val="480"/>
      <w:marRight w:val="0"/>
      <w:marTop w:val="0"/>
      <w:marBottom w:val="0"/>
      <w:divBdr>
        <w:top w:val="none" w:sz="0" w:space="0" w:color="auto"/>
        <w:left w:val="none" w:sz="0" w:space="0" w:color="auto"/>
        <w:bottom w:val="none" w:sz="0" w:space="0" w:color="auto"/>
        <w:right w:val="none" w:sz="0" w:space="0" w:color="auto"/>
      </w:divBdr>
    </w:div>
    <w:div w:id="439758654">
      <w:marLeft w:val="480"/>
      <w:marRight w:val="0"/>
      <w:marTop w:val="0"/>
      <w:marBottom w:val="0"/>
      <w:divBdr>
        <w:top w:val="none" w:sz="0" w:space="0" w:color="auto"/>
        <w:left w:val="none" w:sz="0" w:space="0" w:color="auto"/>
        <w:bottom w:val="none" w:sz="0" w:space="0" w:color="auto"/>
        <w:right w:val="none" w:sz="0" w:space="0" w:color="auto"/>
      </w:divBdr>
    </w:div>
    <w:div w:id="439909919">
      <w:marLeft w:val="480"/>
      <w:marRight w:val="0"/>
      <w:marTop w:val="0"/>
      <w:marBottom w:val="0"/>
      <w:divBdr>
        <w:top w:val="none" w:sz="0" w:space="0" w:color="auto"/>
        <w:left w:val="none" w:sz="0" w:space="0" w:color="auto"/>
        <w:bottom w:val="none" w:sz="0" w:space="0" w:color="auto"/>
        <w:right w:val="none" w:sz="0" w:space="0" w:color="auto"/>
      </w:divBdr>
    </w:div>
    <w:div w:id="440031109">
      <w:marLeft w:val="480"/>
      <w:marRight w:val="0"/>
      <w:marTop w:val="0"/>
      <w:marBottom w:val="0"/>
      <w:divBdr>
        <w:top w:val="none" w:sz="0" w:space="0" w:color="auto"/>
        <w:left w:val="none" w:sz="0" w:space="0" w:color="auto"/>
        <w:bottom w:val="none" w:sz="0" w:space="0" w:color="auto"/>
        <w:right w:val="none" w:sz="0" w:space="0" w:color="auto"/>
      </w:divBdr>
    </w:div>
    <w:div w:id="440036397">
      <w:marLeft w:val="480"/>
      <w:marRight w:val="0"/>
      <w:marTop w:val="0"/>
      <w:marBottom w:val="0"/>
      <w:divBdr>
        <w:top w:val="none" w:sz="0" w:space="0" w:color="auto"/>
        <w:left w:val="none" w:sz="0" w:space="0" w:color="auto"/>
        <w:bottom w:val="none" w:sz="0" w:space="0" w:color="auto"/>
        <w:right w:val="none" w:sz="0" w:space="0" w:color="auto"/>
      </w:divBdr>
    </w:div>
    <w:div w:id="440076061">
      <w:marLeft w:val="480"/>
      <w:marRight w:val="0"/>
      <w:marTop w:val="0"/>
      <w:marBottom w:val="0"/>
      <w:divBdr>
        <w:top w:val="none" w:sz="0" w:space="0" w:color="auto"/>
        <w:left w:val="none" w:sz="0" w:space="0" w:color="auto"/>
        <w:bottom w:val="none" w:sz="0" w:space="0" w:color="auto"/>
        <w:right w:val="none" w:sz="0" w:space="0" w:color="auto"/>
      </w:divBdr>
    </w:div>
    <w:div w:id="440297808">
      <w:marLeft w:val="480"/>
      <w:marRight w:val="0"/>
      <w:marTop w:val="0"/>
      <w:marBottom w:val="0"/>
      <w:divBdr>
        <w:top w:val="none" w:sz="0" w:space="0" w:color="auto"/>
        <w:left w:val="none" w:sz="0" w:space="0" w:color="auto"/>
        <w:bottom w:val="none" w:sz="0" w:space="0" w:color="auto"/>
        <w:right w:val="none" w:sz="0" w:space="0" w:color="auto"/>
      </w:divBdr>
    </w:div>
    <w:div w:id="440417575">
      <w:marLeft w:val="480"/>
      <w:marRight w:val="0"/>
      <w:marTop w:val="0"/>
      <w:marBottom w:val="0"/>
      <w:divBdr>
        <w:top w:val="none" w:sz="0" w:space="0" w:color="auto"/>
        <w:left w:val="none" w:sz="0" w:space="0" w:color="auto"/>
        <w:bottom w:val="none" w:sz="0" w:space="0" w:color="auto"/>
        <w:right w:val="none" w:sz="0" w:space="0" w:color="auto"/>
      </w:divBdr>
    </w:div>
    <w:div w:id="440613734">
      <w:marLeft w:val="480"/>
      <w:marRight w:val="0"/>
      <w:marTop w:val="0"/>
      <w:marBottom w:val="0"/>
      <w:divBdr>
        <w:top w:val="none" w:sz="0" w:space="0" w:color="auto"/>
        <w:left w:val="none" w:sz="0" w:space="0" w:color="auto"/>
        <w:bottom w:val="none" w:sz="0" w:space="0" w:color="auto"/>
        <w:right w:val="none" w:sz="0" w:space="0" w:color="auto"/>
      </w:divBdr>
    </w:div>
    <w:div w:id="440757873">
      <w:marLeft w:val="480"/>
      <w:marRight w:val="0"/>
      <w:marTop w:val="0"/>
      <w:marBottom w:val="0"/>
      <w:divBdr>
        <w:top w:val="none" w:sz="0" w:space="0" w:color="auto"/>
        <w:left w:val="none" w:sz="0" w:space="0" w:color="auto"/>
        <w:bottom w:val="none" w:sz="0" w:space="0" w:color="auto"/>
        <w:right w:val="none" w:sz="0" w:space="0" w:color="auto"/>
      </w:divBdr>
    </w:div>
    <w:div w:id="440802181">
      <w:marLeft w:val="480"/>
      <w:marRight w:val="0"/>
      <w:marTop w:val="0"/>
      <w:marBottom w:val="0"/>
      <w:divBdr>
        <w:top w:val="none" w:sz="0" w:space="0" w:color="auto"/>
        <w:left w:val="none" w:sz="0" w:space="0" w:color="auto"/>
        <w:bottom w:val="none" w:sz="0" w:space="0" w:color="auto"/>
        <w:right w:val="none" w:sz="0" w:space="0" w:color="auto"/>
      </w:divBdr>
    </w:div>
    <w:div w:id="440809622">
      <w:marLeft w:val="480"/>
      <w:marRight w:val="0"/>
      <w:marTop w:val="0"/>
      <w:marBottom w:val="0"/>
      <w:divBdr>
        <w:top w:val="none" w:sz="0" w:space="0" w:color="auto"/>
        <w:left w:val="none" w:sz="0" w:space="0" w:color="auto"/>
        <w:bottom w:val="none" w:sz="0" w:space="0" w:color="auto"/>
        <w:right w:val="none" w:sz="0" w:space="0" w:color="auto"/>
      </w:divBdr>
    </w:div>
    <w:div w:id="440926933">
      <w:marLeft w:val="480"/>
      <w:marRight w:val="0"/>
      <w:marTop w:val="0"/>
      <w:marBottom w:val="0"/>
      <w:divBdr>
        <w:top w:val="none" w:sz="0" w:space="0" w:color="auto"/>
        <w:left w:val="none" w:sz="0" w:space="0" w:color="auto"/>
        <w:bottom w:val="none" w:sz="0" w:space="0" w:color="auto"/>
        <w:right w:val="none" w:sz="0" w:space="0" w:color="auto"/>
      </w:divBdr>
    </w:div>
    <w:div w:id="440951009">
      <w:marLeft w:val="480"/>
      <w:marRight w:val="0"/>
      <w:marTop w:val="0"/>
      <w:marBottom w:val="0"/>
      <w:divBdr>
        <w:top w:val="none" w:sz="0" w:space="0" w:color="auto"/>
        <w:left w:val="none" w:sz="0" w:space="0" w:color="auto"/>
        <w:bottom w:val="none" w:sz="0" w:space="0" w:color="auto"/>
        <w:right w:val="none" w:sz="0" w:space="0" w:color="auto"/>
      </w:divBdr>
    </w:div>
    <w:div w:id="441147274">
      <w:marLeft w:val="480"/>
      <w:marRight w:val="0"/>
      <w:marTop w:val="0"/>
      <w:marBottom w:val="0"/>
      <w:divBdr>
        <w:top w:val="none" w:sz="0" w:space="0" w:color="auto"/>
        <w:left w:val="none" w:sz="0" w:space="0" w:color="auto"/>
        <w:bottom w:val="none" w:sz="0" w:space="0" w:color="auto"/>
        <w:right w:val="none" w:sz="0" w:space="0" w:color="auto"/>
      </w:divBdr>
    </w:div>
    <w:div w:id="441190380">
      <w:marLeft w:val="480"/>
      <w:marRight w:val="0"/>
      <w:marTop w:val="0"/>
      <w:marBottom w:val="0"/>
      <w:divBdr>
        <w:top w:val="none" w:sz="0" w:space="0" w:color="auto"/>
        <w:left w:val="none" w:sz="0" w:space="0" w:color="auto"/>
        <w:bottom w:val="none" w:sz="0" w:space="0" w:color="auto"/>
        <w:right w:val="none" w:sz="0" w:space="0" w:color="auto"/>
      </w:divBdr>
    </w:div>
    <w:div w:id="441412916">
      <w:marLeft w:val="480"/>
      <w:marRight w:val="0"/>
      <w:marTop w:val="0"/>
      <w:marBottom w:val="0"/>
      <w:divBdr>
        <w:top w:val="none" w:sz="0" w:space="0" w:color="auto"/>
        <w:left w:val="none" w:sz="0" w:space="0" w:color="auto"/>
        <w:bottom w:val="none" w:sz="0" w:space="0" w:color="auto"/>
        <w:right w:val="none" w:sz="0" w:space="0" w:color="auto"/>
      </w:divBdr>
    </w:div>
    <w:div w:id="441608960">
      <w:marLeft w:val="480"/>
      <w:marRight w:val="0"/>
      <w:marTop w:val="0"/>
      <w:marBottom w:val="0"/>
      <w:divBdr>
        <w:top w:val="none" w:sz="0" w:space="0" w:color="auto"/>
        <w:left w:val="none" w:sz="0" w:space="0" w:color="auto"/>
        <w:bottom w:val="none" w:sz="0" w:space="0" w:color="auto"/>
        <w:right w:val="none" w:sz="0" w:space="0" w:color="auto"/>
      </w:divBdr>
    </w:div>
    <w:div w:id="441804725">
      <w:marLeft w:val="480"/>
      <w:marRight w:val="0"/>
      <w:marTop w:val="0"/>
      <w:marBottom w:val="0"/>
      <w:divBdr>
        <w:top w:val="none" w:sz="0" w:space="0" w:color="auto"/>
        <w:left w:val="none" w:sz="0" w:space="0" w:color="auto"/>
        <w:bottom w:val="none" w:sz="0" w:space="0" w:color="auto"/>
        <w:right w:val="none" w:sz="0" w:space="0" w:color="auto"/>
      </w:divBdr>
    </w:div>
    <w:div w:id="441806048">
      <w:marLeft w:val="480"/>
      <w:marRight w:val="0"/>
      <w:marTop w:val="0"/>
      <w:marBottom w:val="0"/>
      <w:divBdr>
        <w:top w:val="none" w:sz="0" w:space="0" w:color="auto"/>
        <w:left w:val="none" w:sz="0" w:space="0" w:color="auto"/>
        <w:bottom w:val="none" w:sz="0" w:space="0" w:color="auto"/>
        <w:right w:val="none" w:sz="0" w:space="0" w:color="auto"/>
      </w:divBdr>
    </w:div>
    <w:div w:id="442463289">
      <w:marLeft w:val="480"/>
      <w:marRight w:val="0"/>
      <w:marTop w:val="0"/>
      <w:marBottom w:val="0"/>
      <w:divBdr>
        <w:top w:val="none" w:sz="0" w:space="0" w:color="auto"/>
        <w:left w:val="none" w:sz="0" w:space="0" w:color="auto"/>
        <w:bottom w:val="none" w:sz="0" w:space="0" w:color="auto"/>
        <w:right w:val="none" w:sz="0" w:space="0" w:color="auto"/>
      </w:divBdr>
    </w:div>
    <w:div w:id="442463599">
      <w:marLeft w:val="480"/>
      <w:marRight w:val="0"/>
      <w:marTop w:val="0"/>
      <w:marBottom w:val="0"/>
      <w:divBdr>
        <w:top w:val="none" w:sz="0" w:space="0" w:color="auto"/>
        <w:left w:val="none" w:sz="0" w:space="0" w:color="auto"/>
        <w:bottom w:val="none" w:sz="0" w:space="0" w:color="auto"/>
        <w:right w:val="none" w:sz="0" w:space="0" w:color="auto"/>
      </w:divBdr>
    </w:div>
    <w:div w:id="442655186">
      <w:marLeft w:val="480"/>
      <w:marRight w:val="0"/>
      <w:marTop w:val="0"/>
      <w:marBottom w:val="0"/>
      <w:divBdr>
        <w:top w:val="none" w:sz="0" w:space="0" w:color="auto"/>
        <w:left w:val="none" w:sz="0" w:space="0" w:color="auto"/>
        <w:bottom w:val="none" w:sz="0" w:space="0" w:color="auto"/>
        <w:right w:val="none" w:sz="0" w:space="0" w:color="auto"/>
      </w:divBdr>
    </w:div>
    <w:div w:id="442723189">
      <w:bodyDiv w:val="1"/>
      <w:marLeft w:val="0"/>
      <w:marRight w:val="0"/>
      <w:marTop w:val="0"/>
      <w:marBottom w:val="0"/>
      <w:divBdr>
        <w:top w:val="none" w:sz="0" w:space="0" w:color="auto"/>
        <w:left w:val="none" w:sz="0" w:space="0" w:color="auto"/>
        <w:bottom w:val="none" w:sz="0" w:space="0" w:color="auto"/>
        <w:right w:val="none" w:sz="0" w:space="0" w:color="auto"/>
      </w:divBdr>
    </w:div>
    <w:div w:id="442845220">
      <w:marLeft w:val="480"/>
      <w:marRight w:val="0"/>
      <w:marTop w:val="0"/>
      <w:marBottom w:val="0"/>
      <w:divBdr>
        <w:top w:val="none" w:sz="0" w:space="0" w:color="auto"/>
        <w:left w:val="none" w:sz="0" w:space="0" w:color="auto"/>
        <w:bottom w:val="none" w:sz="0" w:space="0" w:color="auto"/>
        <w:right w:val="none" w:sz="0" w:space="0" w:color="auto"/>
      </w:divBdr>
    </w:div>
    <w:div w:id="442960414">
      <w:marLeft w:val="480"/>
      <w:marRight w:val="0"/>
      <w:marTop w:val="0"/>
      <w:marBottom w:val="0"/>
      <w:divBdr>
        <w:top w:val="none" w:sz="0" w:space="0" w:color="auto"/>
        <w:left w:val="none" w:sz="0" w:space="0" w:color="auto"/>
        <w:bottom w:val="none" w:sz="0" w:space="0" w:color="auto"/>
        <w:right w:val="none" w:sz="0" w:space="0" w:color="auto"/>
      </w:divBdr>
    </w:div>
    <w:div w:id="443618628">
      <w:marLeft w:val="480"/>
      <w:marRight w:val="0"/>
      <w:marTop w:val="0"/>
      <w:marBottom w:val="0"/>
      <w:divBdr>
        <w:top w:val="none" w:sz="0" w:space="0" w:color="auto"/>
        <w:left w:val="none" w:sz="0" w:space="0" w:color="auto"/>
        <w:bottom w:val="none" w:sz="0" w:space="0" w:color="auto"/>
        <w:right w:val="none" w:sz="0" w:space="0" w:color="auto"/>
      </w:divBdr>
    </w:div>
    <w:div w:id="443620735">
      <w:marLeft w:val="480"/>
      <w:marRight w:val="0"/>
      <w:marTop w:val="0"/>
      <w:marBottom w:val="0"/>
      <w:divBdr>
        <w:top w:val="none" w:sz="0" w:space="0" w:color="auto"/>
        <w:left w:val="none" w:sz="0" w:space="0" w:color="auto"/>
        <w:bottom w:val="none" w:sz="0" w:space="0" w:color="auto"/>
        <w:right w:val="none" w:sz="0" w:space="0" w:color="auto"/>
      </w:divBdr>
    </w:div>
    <w:div w:id="443692127">
      <w:marLeft w:val="480"/>
      <w:marRight w:val="0"/>
      <w:marTop w:val="0"/>
      <w:marBottom w:val="0"/>
      <w:divBdr>
        <w:top w:val="none" w:sz="0" w:space="0" w:color="auto"/>
        <w:left w:val="none" w:sz="0" w:space="0" w:color="auto"/>
        <w:bottom w:val="none" w:sz="0" w:space="0" w:color="auto"/>
        <w:right w:val="none" w:sz="0" w:space="0" w:color="auto"/>
      </w:divBdr>
    </w:div>
    <w:div w:id="443699312">
      <w:marLeft w:val="480"/>
      <w:marRight w:val="0"/>
      <w:marTop w:val="0"/>
      <w:marBottom w:val="0"/>
      <w:divBdr>
        <w:top w:val="none" w:sz="0" w:space="0" w:color="auto"/>
        <w:left w:val="none" w:sz="0" w:space="0" w:color="auto"/>
        <w:bottom w:val="none" w:sz="0" w:space="0" w:color="auto"/>
        <w:right w:val="none" w:sz="0" w:space="0" w:color="auto"/>
      </w:divBdr>
    </w:div>
    <w:div w:id="443885500">
      <w:bodyDiv w:val="1"/>
      <w:marLeft w:val="0"/>
      <w:marRight w:val="0"/>
      <w:marTop w:val="0"/>
      <w:marBottom w:val="0"/>
      <w:divBdr>
        <w:top w:val="none" w:sz="0" w:space="0" w:color="auto"/>
        <w:left w:val="none" w:sz="0" w:space="0" w:color="auto"/>
        <w:bottom w:val="none" w:sz="0" w:space="0" w:color="auto"/>
        <w:right w:val="none" w:sz="0" w:space="0" w:color="auto"/>
      </w:divBdr>
    </w:div>
    <w:div w:id="443892373">
      <w:marLeft w:val="480"/>
      <w:marRight w:val="0"/>
      <w:marTop w:val="0"/>
      <w:marBottom w:val="0"/>
      <w:divBdr>
        <w:top w:val="none" w:sz="0" w:space="0" w:color="auto"/>
        <w:left w:val="none" w:sz="0" w:space="0" w:color="auto"/>
        <w:bottom w:val="none" w:sz="0" w:space="0" w:color="auto"/>
        <w:right w:val="none" w:sz="0" w:space="0" w:color="auto"/>
      </w:divBdr>
    </w:div>
    <w:div w:id="444159929">
      <w:marLeft w:val="480"/>
      <w:marRight w:val="0"/>
      <w:marTop w:val="0"/>
      <w:marBottom w:val="0"/>
      <w:divBdr>
        <w:top w:val="none" w:sz="0" w:space="0" w:color="auto"/>
        <w:left w:val="none" w:sz="0" w:space="0" w:color="auto"/>
        <w:bottom w:val="none" w:sz="0" w:space="0" w:color="auto"/>
        <w:right w:val="none" w:sz="0" w:space="0" w:color="auto"/>
      </w:divBdr>
    </w:div>
    <w:div w:id="444426087">
      <w:marLeft w:val="480"/>
      <w:marRight w:val="0"/>
      <w:marTop w:val="0"/>
      <w:marBottom w:val="0"/>
      <w:divBdr>
        <w:top w:val="none" w:sz="0" w:space="0" w:color="auto"/>
        <w:left w:val="none" w:sz="0" w:space="0" w:color="auto"/>
        <w:bottom w:val="none" w:sz="0" w:space="0" w:color="auto"/>
        <w:right w:val="none" w:sz="0" w:space="0" w:color="auto"/>
      </w:divBdr>
    </w:div>
    <w:div w:id="444465630">
      <w:marLeft w:val="480"/>
      <w:marRight w:val="0"/>
      <w:marTop w:val="0"/>
      <w:marBottom w:val="0"/>
      <w:divBdr>
        <w:top w:val="none" w:sz="0" w:space="0" w:color="auto"/>
        <w:left w:val="none" w:sz="0" w:space="0" w:color="auto"/>
        <w:bottom w:val="none" w:sz="0" w:space="0" w:color="auto"/>
        <w:right w:val="none" w:sz="0" w:space="0" w:color="auto"/>
      </w:divBdr>
    </w:div>
    <w:div w:id="444620686">
      <w:marLeft w:val="480"/>
      <w:marRight w:val="0"/>
      <w:marTop w:val="0"/>
      <w:marBottom w:val="0"/>
      <w:divBdr>
        <w:top w:val="none" w:sz="0" w:space="0" w:color="auto"/>
        <w:left w:val="none" w:sz="0" w:space="0" w:color="auto"/>
        <w:bottom w:val="none" w:sz="0" w:space="0" w:color="auto"/>
        <w:right w:val="none" w:sz="0" w:space="0" w:color="auto"/>
      </w:divBdr>
    </w:div>
    <w:div w:id="444809129">
      <w:bodyDiv w:val="1"/>
      <w:marLeft w:val="0"/>
      <w:marRight w:val="0"/>
      <w:marTop w:val="0"/>
      <w:marBottom w:val="0"/>
      <w:divBdr>
        <w:top w:val="none" w:sz="0" w:space="0" w:color="auto"/>
        <w:left w:val="none" w:sz="0" w:space="0" w:color="auto"/>
        <w:bottom w:val="none" w:sz="0" w:space="0" w:color="auto"/>
        <w:right w:val="none" w:sz="0" w:space="0" w:color="auto"/>
      </w:divBdr>
    </w:div>
    <w:div w:id="444811831">
      <w:marLeft w:val="480"/>
      <w:marRight w:val="0"/>
      <w:marTop w:val="0"/>
      <w:marBottom w:val="0"/>
      <w:divBdr>
        <w:top w:val="none" w:sz="0" w:space="0" w:color="auto"/>
        <w:left w:val="none" w:sz="0" w:space="0" w:color="auto"/>
        <w:bottom w:val="none" w:sz="0" w:space="0" w:color="auto"/>
        <w:right w:val="none" w:sz="0" w:space="0" w:color="auto"/>
      </w:divBdr>
    </w:div>
    <w:div w:id="445152321">
      <w:marLeft w:val="480"/>
      <w:marRight w:val="0"/>
      <w:marTop w:val="0"/>
      <w:marBottom w:val="0"/>
      <w:divBdr>
        <w:top w:val="none" w:sz="0" w:space="0" w:color="auto"/>
        <w:left w:val="none" w:sz="0" w:space="0" w:color="auto"/>
        <w:bottom w:val="none" w:sz="0" w:space="0" w:color="auto"/>
        <w:right w:val="none" w:sz="0" w:space="0" w:color="auto"/>
      </w:divBdr>
    </w:div>
    <w:div w:id="445274000">
      <w:marLeft w:val="480"/>
      <w:marRight w:val="0"/>
      <w:marTop w:val="0"/>
      <w:marBottom w:val="0"/>
      <w:divBdr>
        <w:top w:val="none" w:sz="0" w:space="0" w:color="auto"/>
        <w:left w:val="none" w:sz="0" w:space="0" w:color="auto"/>
        <w:bottom w:val="none" w:sz="0" w:space="0" w:color="auto"/>
        <w:right w:val="none" w:sz="0" w:space="0" w:color="auto"/>
      </w:divBdr>
    </w:div>
    <w:div w:id="445345823">
      <w:marLeft w:val="480"/>
      <w:marRight w:val="0"/>
      <w:marTop w:val="0"/>
      <w:marBottom w:val="0"/>
      <w:divBdr>
        <w:top w:val="none" w:sz="0" w:space="0" w:color="auto"/>
        <w:left w:val="none" w:sz="0" w:space="0" w:color="auto"/>
        <w:bottom w:val="none" w:sz="0" w:space="0" w:color="auto"/>
        <w:right w:val="none" w:sz="0" w:space="0" w:color="auto"/>
      </w:divBdr>
    </w:div>
    <w:div w:id="445395506">
      <w:marLeft w:val="480"/>
      <w:marRight w:val="0"/>
      <w:marTop w:val="0"/>
      <w:marBottom w:val="0"/>
      <w:divBdr>
        <w:top w:val="none" w:sz="0" w:space="0" w:color="auto"/>
        <w:left w:val="none" w:sz="0" w:space="0" w:color="auto"/>
        <w:bottom w:val="none" w:sz="0" w:space="0" w:color="auto"/>
        <w:right w:val="none" w:sz="0" w:space="0" w:color="auto"/>
      </w:divBdr>
    </w:div>
    <w:div w:id="445466106">
      <w:marLeft w:val="480"/>
      <w:marRight w:val="0"/>
      <w:marTop w:val="0"/>
      <w:marBottom w:val="0"/>
      <w:divBdr>
        <w:top w:val="none" w:sz="0" w:space="0" w:color="auto"/>
        <w:left w:val="none" w:sz="0" w:space="0" w:color="auto"/>
        <w:bottom w:val="none" w:sz="0" w:space="0" w:color="auto"/>
        <w:right w:val="none" w:sz="0" w:space="0" w:color="auto"/>
      </w:divBdr>
    </w:div>
    <w:div w:id="445584813">
      <w:marLeft w:val="480"/>
      <w:marRight w:val="0"/>
      <w:marTop w:val="0"/>
      <w:marBottom w:val="0"/>
      <w:divBdr>
        <w:top w:val="none" w:sz="0" w:space="0" w:color="auto"/>
        <w:left w:val="none" w:sz="0" w:space="0" w:color="auto"/>
        <w:bottom w:val="none" w:sz="0" w:space="0" w:color="auto"/>
        <w:right w:val="none" w:sz="0" w:space="0" w:color="auto"/>
      </w:divBdr>
    </w:div>
    <w:div w:id="445737209">
      <w:marLeft w:val="480"/>
      <w:marRight w:val="0"/>
      <w:marTop w:val="0"/>
      <w:marBottom w:val="0"/>
      <w:divBdr>
        <w:top w:val="none" w:sz="0" w:space="0" w:color="auto"/>
        <w:left w:val="none" w:sz="0" w:space="0" w:color="auto"/>
        <w:bottom w:val="none" w:sz="0" w:space="0" w:color="auto"/>
        <w:right w:val="none" w:sz="0" w:space="0" w:color="auto"/>
      </w:divBdr>
    </w:div>
    <w:div w:id="445776433">
      <w:marLeft w:val="480"/>
      <w:marRight w:val="0"/>
      <w:marTop w:val="0"/>
      <w:marBottom w:val="0"/>
      <w:divBdr>
        <w:top w:val="none" w:sz="0" w:space="0" w:color="auto"/>
        <w:left w:val="none" w:sz="0" w:space="0" w:color="auto"/>
        <w:bottom w:val="none" w:sz="0" w:space="0" w:color="auto"/>
        <w:right w:val="none" w:sz="0" w:space="0" w:color="auto"/>
      </w:divBdr>
    </w:div>
    <w:div w:id="445782048">
      <w:marLeft w:val="480"/>
      <w:marRight w:val="0"/>
      <w:marTop w:val="0"/>
      <w:marBottom w:val="0"/>
      <w:divBdr>
        <w:top w:val="none" w:sz="0" w:space="0" w:color="auto"/>
        <w:left w:val="none" w:sz="0" w:space="0" w:color="auto"/>
        <w:bottom w:val="none" w:sz="0" w:space="0" w:color="auto"/>
        <w:right w:val="none" w:sz="0" w:space="0" w:color="auto"/>
      </w:divBdr>
    </w:div>
    <w:div w:id="445855956">
      <w:marLeft w:val="480"/>
      <w:marRight w:val="0"/>
      <w:marTop w:val="0"/>
      <w:marBottom w:val="0"/>
      <w:divBdr>
        <w:top w:val="none" w:sz="0" w:space="0" w:color="auto"/>
        <w:left w:val="none" w:sz="0" w:space="0" w:color="auto"/>
        <w:bottom w:val="none" w:sz="0" w:space="0" w:color="auto"/>
        <w:right w:val="none" w:sz="0" w:space="0" w:color="auto"/>
      </w:divBdr>
    </w:div>
    <w:div w:id="446200234">
      <w:marLeft w:val="480"/>
      <w:marRight w:val="0"/>
      <w:marTop w:val="0"/>
      <w:marBottom w:val="0"/>
      <w:divBdr>
        <w:top w:val="none" w:sz="0" w:space="0" w:color="auto"/>
        <w:left w:val="none" w:sz="0" w:space="0" w:color="auto"/>
        <w:bottom w:val="none" w:sz="0" w:space="0" w:color="auto"/>
        <w:right w:val="none" w:sz="0" w:space="0" w:color="auto"/>
      </w:divBdr>
    </w:div>
    <w:div w:id="446200664">
      <w:bodyDiv w:val="1"/>
      <w:marLeft w:val="0"/>
      <w:marRight w:val="0"/>
      <w:marTop w:val="0"/>
      <w:marBottom w:val="0"/>
      <w:divBdr>
        <w:top w:val="none" w:sz="0" w:space="0" w:color="auto"/>
        <w:left w:val="none" w:sz="0" w:space="0" w:color="auto"/>
        <w:bottom w:val="none" w:sz="0" w:space="0" w:color="auto"/>
        <w:right w:val="none" w:sz="0" w:space="0" w:color="auto"/>
      </w:divBdr>
    </w:div>
    <w:div w:id="446311531">
      <w:bodyDiv w:val="1"/>
      <w:marLeft w:val="0"/>
      <w:marRight w:val="0"/>
      <w:marTop w:val="0"/>
      <w:marBottom w:val="0"/>
      <w:divBdr>
        <w:top w:val="none" w:sz="0" w:space="0" w:color="auto"/>
        <w:left w:val="none" w:sz="0" w:space="0" w:color="auto"/>
        <w:bottom w:val="none" w:sz="0" w:space="0" w:color="auto"/>
        <w:right w:val="none" w:sz="0" w:space="0" w:color="auto"/>
      </w:divBdr>
      <w:divsChild>
        <w:div w:id="1423792550">
          <w:marLeft w:val="480"/>
          <w:marRight w:val="0"/>
          <w:marTop w:val="0"/>
          <w:marBottom w:val="0"/>
          <w:divBdr>
            <w:top w:val="none" w:sz="0" w:space="0" w:color="auto"/>
            <w:left w:val="none" w:sz="0" w:space="0" w:color="auto"/>
            <w:bottom w:val="none" w:sz="0" w:space="0" w:color="auto"/>
            <w:right w:val="none" w:sz="0" w:space="0" w:color="auto"/>
          </w:divBdr>
        </w:div>
        <w:div w:id="1905721827">
          <w:marLeft w:val="480"/>
          <w:marRight w:val="0"/>
          <w:marTop w:val="0"/>
          <w:marBottom w:val="0"/>
          <w:divBdr>
            <w:top w:val="none" w:sz="0" w:space="0" w:color="auto"/>
            <w:left w:val="none" w:sz="0" w:space="0" w:color="auto"/>
            <w:bottom w:val="none" w:sz="0" w:space="0" w:color="auto"/>
            <w:right w:val="none" w:sz="0" w:space="0" w:color="auto"/>
          </w:divBdr>
        </w:div>
        <w:div w:id="1755198405">
          <w:marLeft w:val="480"/>
          <w:marRight w:val="0"/>
          <w:marTop w:val="0"/>
          <w:marBottom w:val="0"/>
          <w:divBdr>
            <w:top w:val="none" w:sz="0" w:space="0" w:color="auto"/>
            <w:left w:val="none" w:sz="0" w:space="0" w:color="auto"/>
            <w:bottom w:val="none" w:sz="0" w:space="0" w:color="auto"/>
            <w:right w:val="none" w:sz="0" w:space="0" w:color="auto"/>
          </w:divBdr>
        </w:div>
        <w:div w:id="1621650164">
          <w:marLeft w:val="480"/>
          <w:marRight w:val="0"/>
          <w:marTop w:val="0"/>
          <w:marBottom w:val="0"/>
          <w:divBdr>
            <w:top w:val="none" w:sz="0" w:space="0" w:color="auto"/>
            <w:left w:val="none" w:sz="0" w:space="0" w:color="auto"/>
            <w:bottom w:val="none" w:sz="0" w:space="0" w:color="auto"/>
            <w:right w:val="none" w:sz="0" w:space="0" w:color="auto"/>
          </w:divBdr>
        </w:div>
        <w:div w:id="562106265">
          <w:marLeft w:val="480"/>
          <w:marRight w:val="0"/>
          <w:marTop w:val="0"/>
          <w:marBottom w:val="0"/>
          <w:divBdr>
            <w:top w:val="none" w:sz="0" w:space="0" w:color="auto"/>
            <w:left w:val="none" w:sz="0" w:space="0" w:color="auto"/>
            <w:bottom w:val="none" w:sz="0" w:space="0" w:color="auto"/>
            <w:right w:val="none" w:sz="0" w:space="0" w:color="auto"/>
          </w:divBdr>
        </w:div>
        <w:div w:id="1212689855">
          <w:marLeft w:val="480"/>
          <w:marRight w:val="0"/>
          <w:marTop w:val="0"/>
          <w:marBottom w:val="0"/>
          <w:divBdr>
            <w:top w:val="none" w:sz="0" w:space="0" w:color="auto"/>
            <w:left w:val="none" w:sz="0" w:space="0" w:color="auto"/>
            <w:bottom w:val="none" w:sz="0" w:space="0" w:color="auto"/>
            <w:right w:val="none" w:sz="0" w:space="0" w:color="auto"/>
          </w:divBdr>
        </w:div>
        <w:div w:id="720642194">
          <w:marLeft w:val="480"/>
          <w:marRight w:val="0"/>
          <w:marTop w:val="0"/>
          <w:marBottom w:val="0"/>
          <w:divBdr>
            <w:top w:val="none" w:sz="0" w:space="0" w:color="auto"/>
            <w:left w:val="none" w:sz="0" w:space="0" w:color="auto"/>
            <w:bottom w:val="none" w:sz="0" w:space="0" w:color="auto"/>
            <w:right w:val="none" w:sz="0" w:space="0" w:color="auto"/>
          </w:divBdr>
        </w:div>
        <w:div w:id="172116569">
          <w:marLeft w:val="480"/>
          <w:marRight w:val="0"/>
          <w:marTop w:val="0"/>
          <w:marBottom w:val="0"/>
          <w:divBdr>
            <w:top w:val="none" w:sz="0" w:space="0" w:color="auto"/>
            <w:left w:val="none" w:sz="0" w:space="0" w:color="auto"/>
            <w:bottom w:val="none" w:sz="0" w:space="0" w:color="auto"/>
            <w:right w:val="none" w:sz="0" w:space="0" w:color="auto"/>
          </w:divBdr>
        </w:div>
        <w:div w:id="2114593036">
          <w:marLeft w:val="480"/>
          <w:marRight w:val="0"/>
          <w:marTop w:val="0"/>
          <w:marBottom w:val="0"/>
          <w:divBdr>
            <w:top w:val="none" w:sz="0" w:space="0" w:color="auto"/>
            <w:left w:val="none" w:sz="0" w:space="0" w:color="auto"/>
            <w:bottom w:val="none" w:sz="0" w:space="0" w:color="auto"/>
            <w:right w:val="none" w:sz="0" w:space="0" w:color="auto"/>
          </w:divBdr>
        </w:div>
        <w:div w:id="2065180796">
          <w:marLeft w:val="480"/>
          <w:marRight w:val="0"/>
          <w:marTop w:val="0"/>
          <w:marBottom w:val="0"/>
          <w:divBdr>
            <w:top w:val="none" w:sz="0" w:space="0" w:color="auto"/>
            <w:left w:val="none" w:sz="0" w:space="0" w:color="auto"/>
            <w:bottom w:val="none" w:sz="0" w:space="0" w:color="auto"/>
            <w:right w:val="none" w:sz="0" w:space="0" w:color="auto"/>
          </w:divBdr>
        </w:div>
        <w:div w:id="1894271766">
          <w:marLeft w:val="480"/>
          <w:marRight w:val="0"/>
          <w:marTop w:val="0"/>
          <w:marBottom w:val="0"/>
          <w:divBdr>
            <w:top w:val="none" w:sz="0" w:space="0" w:color="auto"/>
            <w:left w:val="none" w:sz="0" w:space="0" w:color="auto"/>
            <w:bottom w:val="none" w:sz="0" w:space="0" w:color="auto"/>
            <w:right w:val="none" w:sz="0" w:space="0" w:color="auto"/>
          </w:divBdr>
        </w:div>
        <w:div w:id="723410403">
          <w:marLeft w:val="480"/>
          <w:marRight w:val="0"/>
          <w:marTop w:val="0"/>
          <w:marBottom w:val="0"/>
          <w:divBdr>
            <w:top w:val="none" w:sz="0" w:space="0" w:color="auto"/>
            <w:left w:val="none" w:sz="0" w:space="0" w:color="auto"/>
            <w:bottom w:val="none" w:sz="0" w:space="0" w:color="auto"/>
            <w:right w:val="none" w:sz="0" w:space="0" w:color="auto"/>
          </w:divBdr>
        </w:div>
        <w:div w:id="841971805">
          <w:marLeft w:val="480"/>
          <w:marRight w:val="0"/>
          <w:marTop w:val="0"/>
          <w:marBottom w:val="0"/>
          <w:divBdr>
            <w:top w:val="none" w:sz="0" w:space="0" w:color="auto"/>
            <w:left w:val="none" w:sz="0" w:space="0" w:color="auto"/>
            <w:bottom w:val="none" w:sz="0" w:space="0" w:color="auto"/>
            <w:right w:val="none" w:sz="0" w:space="0" w:color="auto"/>
          </w:divBdr>
        </w:div>
        <w:div w:id="1946494021">
          <w:marLeft w:val="480"/>
          <w:marRight w:val="0"/>
          <w:marTop w:val="0"/>
          <w:marBottom w:val="0"/>
          <w:divBdr>
            <w:top w:val="none" w:sz="0" w:space="0" w:color="auto"/>
            <w:left w:val="none" w:sz="0" w:space="0" w:color="auto"/>
            <w:bottom w:val="none" w:sz="0" w:space="0" w:color="auto"/>
            <w:right w:val="none" w:sz="0" w:space="0" w:color="auto"/>
          </w:divBdr>
        </w:div>
        <w:div w:id="1919710485">
          <w:marLeft w:val="480"/>
          <w:marRight w:val="0"/>
          <w:marTop w:val="0"/>
          <w:marBottom w:val="0"/>
          <w:divBdr>
            <w:top w:val="none" w:sz="0" w:space="0" w:color="auto"/>
            <w:left w:val="none" w:sz="0" w:space="0" w:color="auto"/>
            <w:bottom w:val="none" w:sz="0" w:space="0" w:color="auto"/>
            <w:right w:val="none" w:sz="0" w:space="0" w:color="auto"/>
          </w:divBdr>
        </w:div>
        <w:div w:id="743140665">
          <w:marLeft w:val="480"/>
          <w:marRight w:val="0"/>
          <w:marTop w:val="0"/>
          <w:marBottom w:val="0"/>
          <w:divBdr>
            <w:top w:val="none" w:sz="0" w:space="0" w:color="auto"/>
            <w:left w:val="none" w:sz="0" w:space="0" w:color="auto"/>
            <w:bottom w:val="none" w:sz="0" w:space="0" w:color="auto"/>
            <w:right w:val="none" w:sz="0" w:space="0" w:color="auto"/>
          </w:divBdr>
        </w:div>
        <w:div w:id="542133195">
          <w:marLeft w:val="480"/>
          <w:marRight w:val="0"/>
          <w:marTop w:val="0"/>
          <w:marBottom w:val="0"/>
          <w:divBdr>
            <w:top w:val="none" w:sz="0" w:space="0" w:color="auto"/>
            <w:left w:val="none" w:sz="0" w:space="0" w:color="auto"/>
            <w:bottom w:val="none" w:sz="0" w:space="0" w:color="auto"/>
            <w:right w:val="none" w:sz="0" w:space="0" w:color="auto"/>
          </w:divBdr>
        </w:div>
        <w:div w:id="564419180">
          <w:marLeft w:val="480"/>
          <w:marRight w:val="0"/>
          <w:marTop w:val="0"/>
          <w:marBottom w:val="0"/>
          <w:divBdr>
            <w:top w:val="none" w:sz="0" w:space="0" w:color="auto"/>
            <w:left w:val="none" w:sz="0" w:space="0" w:color="auto"/>
            <w:bottom w:val="none" w:sz="0" w:space="0" w:color="auto"/>
            <w:right w:val="none" w:sz="0" w:space="0" w:color="auto"/>
          </w:divBdr>
        </w:div>
        <w:div w:id="1587229537">
          <w:marLeft w:val="480"/>
          <w:marRight w:val="0"/>
          <w:marTop w:val="0"/>
          <w:marBottom w:val="0"/>
          <w:divBdr>
            <w:top w:val="none" w:sz="0" w:space="0" w:color="auto"/>
            <w:left w:val="none" w:sz="0" w:space="0" w:color="auto"/>
            <w:bottom w:val="none" w:sz="0" w:space="0" w:color="auto"/>
            <w:right w:val="none" w:sz="0" w:space="0" w:color="auto"/>
          </w:divBdr>
        </w:div>
        <w:div w:id="1981417555">
          <w:marLeft w:val="480"/>
          <w:marRight w:val="0"/>
          <w:marTop w:val="0"/>
          <w:marBottom w:val="0"/>
          <w:divBdr>
            <w:top w:val="none" w:sz="0" w:space="0" w:color="auto"/>
            <w:left w:val="none" w:sz="0" w:space="0" w:color="auto"/>
            <w:bottom w:val="none" w:sz="0" w:space="0" w:color="auto"/>
            <w:right w:val="none" w:sz="0" w:space="0" w:color="auto"/>
          </w:divBdr>
        </w:div>
        <w:div w:id="1566377652">
          <w:marLeft w:val="480"/>
          <w:marRight w:val="0"/>
          <w:marTop w:val="0"/>
          <w:marBottom w:val="0"/>
          <w:divBdr>
            <w:top w:val="none" w:sz="0" w:space="0" w:color="auto"/>
            <w:left w:val="none" w:sz="0" w:space="0" w:color="auto"/>
            <w:bottom w:val="none" w:sz="0" w:space="0" w:color="auto"/>
            <w:right w:val="none" w:sz="0" w:space="0" w:color="auto"/>
          </w:divBdr>
        </w:div>
        <w:div w:id="1053819895">
          <w:marLeft w:val="480"/>
          <w:marRight w:val="0"/>
          <w:marTop w:val="0"/>
          <w:marBottom w:val="0"/>
          <w:divBdr>
            <w:top w:val="none" w:sz="0" w:space="0" w:color="auto"/>
            <w:left w:val="none" w:sz="0" w:space="0" w:color="auto"/>
            <w:bottom w:val="none" w:sz="0" w:space="0" w:color="auto"/>
            <w:right w:val="none" w:sz="0" w:space="0" w:color="auto"/>
          </w:divBdr>
        </w:div>
        <w:div w:id="1749186435">
          <w:marLeft w:val="480"/>
          <w:marRight w:val="0"/>
          <w:marTop w:val="0"/>
          <w:marBottom w:val="0"/>
          <w:divBdr>
            <w:top w:val="none" w:sz="0" w:space="0" w:color="auto"/>
            <w:left w:val="none" w:sz="0" w:space="0" w:color="auto"/>
            <w:bottom w:val="none" w:sz="0" w:space="0" w:color="auto"/>
            <w:right w:val="none" w:sz="0" w:space="0" w:color="auto"/>
          </w:divBdr>
        </w:div>
        <w:div w:id="1298221118">
          <w:marLeft w:val="480"/>
          <w:marRight w:val="0"/>
          <w:marTop w:val="0"/>
          <w:marBottom w:val="0"/>
          <w:divBdr>
            <w:top w:val="none" w:sz="0" w:space="0" w:color="auto"/>
            <w:left w:val="none" w:sz="0" w:space="0" w:color="auto"/>
            <w:bottom w:val="none" w:sz="0" w:space="0" w:color="auto"/>
            <w:right w:val="none" w:sz="0" w:space="0" w:color="auto"/>
          </w:divBdr>
        </w:div>
        <w:div w:id="128088047">
          <w:marLeft w:val="480"/>
          <w:marRight w:val="0"/>
          <w:marTop w:val="0"/>
          <w:marBottom w:val="0"/>
          <w:divBdr>
            <w:top w:val="none" w:sz="0" w:space="0" w:color="auto"/>
            <w:left w:val="none" w:sz="0" w:space="0" w:color="auto"/>
            <w:bottom w:val="none" w:sz="0" w:space="0" w:color="auto"/>
            <w:right w:val="none" w:sz="0" w:space="0" w:color="auto"/>
          </w:divBdr>
        </w:div>
        <w:div w:id="1913545907">
          <w:marLeft w:val="480"/>
          <w:marRight w:val="0"/>
          <w:marTop w:val="0"/>
          <w:marBottom w:val="0"/>
          <w:divBdr>
            <w:top w:val="none" w:sz="0" w:space="0" w:color="auto"/>
            <w:left w:val="none" w:sz="0" w:space="0" w:color="auto"/>
            <w:bottom w:val="none" w:sz="0" w:space="0" w:color="auto"/>
            <w:right w:val="none" w:sz="0" w:space="0" w:color="auto"/>
          </w:divBdr>
        </w:div>
        <w:div w:id="1129326247">
          <w:marLeft w:val="480"/>
          <w:marRight w:val="0"/>
          <w:marTop w:val="0"/>
          <w:marBottom w:val="0"/>
          <w:divBdr>
            <w:top w:val="none" w:sz="0" w:space="0" w:color="auto"/>
            <w:left w:val="none" w:sz="0" w:space="0" w:color="auto"/>
            <w:bottom w:val="none" w:sz="0" w:space="0" w:color="auto"/>
            <w:right w:val="none" w:sz="0" w:space="0" w:color="auto"/>
          </w:divBdr>
        </w:div>
        <w:div w:id="1457480325">
          <w:marLeft w:val="480"/>
          <w:marRight w:val="0"/>
          <w:marTop w:val="0"/>
          <w:marBottom w:val="0"/>
          <w:divBdr>
            <w:top w:val="none" w:sz="0" w:space="0" w:color="auto"/>
            <w:left w:val="none" w:sz="0" w:space="0" w:color="auto"/>
            <w:bottom w:val="none" w:sz="0" w:space="0" w:color="auto"/>
            <w:right w:val="none" w:sz="0" w:space="0" w:color="auto"/>
          </w:divBdr>
        </w:div>
        <w:div w:id="388310711">
          <w:marLeft w:val="480"/>
          <w:marRight w:val="0"/>
          <w:marTop w:val="0"/>
          <w:marBottom w:val="0"/>
          <w:divBdr>
            <w:top w:val="none" w:sz="0" w:space="0" w:color="auto"/>
            <w:left w:val="none" w:sz="0" w:space="0" w:color="auto"/>
            <w:bottom w:val="none" w:sz="0" w:space="0" w:color="auto"/>
            <w:right w:val="none" w:sz="0" w:space="0" w:color="auto"/>
          </w:divBdr>
        </w:div>
        <w:div w:id="629164498">
          <w:marLeft w:val="480"/>
          <w:marRight w:val="0"/>
          <w:marTop w:val="0"/>
          <w:marBottom w:val="0"/>
          <w:divBdr>
            <w:top w:val="none" w:sz="0" w:space="0" w:color="auto"/>
            <w:left w:val="none" w:sz="0" w:space="0" w:color="auto"/>
            <w:bottom w:val="none" w:sz="0" w:space="0" w:color="auto"/>
            <w:right w:val="none" w:sz="0" w:space="0" w:color="auto"/>
          </w:divBdr>
        </w:div>
        <w:div w:id="841510106">
          <w:marLeft w:val="480"/>
          <w:marRight w:val="0"/>
          <w:marTop w:val="0"/>
          <w:marBottom w:val="0"/>
          <w:divBdr>
            <w:top w:val="none" w:sz="0" w:space="0" w:color="auto"/>
            <w:left w:val="none" w:sz="0" w:space="0" w:color="auto"/>
            <w:bottom w:val="none" w:sz="0" w:space="0" w:color="auto"/>
            <w:right w:val="none" w:sz="0" w:space="0" w:color="auto"/>
          </w:divBdr>
        </w:div>
        <w:div w:id="411968849">
          <w:marLeft w:val="480"/>
          <w:marRight w:val="0"/>
          <w:marTop w:val="0"/>
          <w:marBottom w:val="0"/>
          <w:divBdr>
            <w:top w:val="none" w:sz="0" w:space="0" w:color="auto"/>
            <w:left w:val="none" w:sz="0" w:space="0" w:color="auto"/>
            <w:bottom w:val="none" w:sz="0" w:space="0" w:color="auto"/>
            <w:right w:val="none" w:sz="0" w:space="0" w:color="auto"/>
          </w:divBdr>
        </w:div>
        <w:div w:id="901986884">
          <w:marLeft w:val="480"/>
          <w:marRight w:val="0"/>
          <w:marTop w:val="0"/>
          <w:marBottom w:val="0"/>
          <w:divBdr>
            <w:top w:val="none" w:sz="0" w:space="0" w:color="auto"/>
            <w:left w:val="none" w:sz="0" w:space="0" w:color="auto"/>
            <w:bottom w:val="none" w:sz="0" w:space="0" w:color="auto"/>
            <w:right w:val="none" w:sz="0" w:space="0" w:color="auto"/>
          </w:divBdr>
        </w:div>
        <w:div w:id="109907392">
          <w:marLeft w:val="480"/>
          <w:marRight w:val="0"/>
          <w:marTop w:val="0"/>
          <w:marBottom w:val="0"/>
          <w:divBdr>
            <w:top w:val="none" w:sz="0" w:space="0" w:color="auto"/>
            <w:left w:val="none" w:sz="0" w:space="0" w:color="auto"/>
            <w:bottom w:val="none" w:sz="0" w:space="0" w:color="auto"/>
            <w:right w:val="none" w:sz="0" w:space="0" w:color="auto"/>
          </w:divBdr>
        </w:div>
        <w:div w:id="68575495">
          <w:marLeft w:val="480"/>
          <w:marRight w:val="0"/>
          <w:marTop w:val="0"/>
          <w:marBottom w:val="0"/>
          <w:divBdr>
            <w:top w:val="none" w:sz="0" w:space="0" w:color="auto"/>
            <w:left w:val="none" w:sz="0" w:space="0" w:color="auto"/>
            <w:bottom w:val="none" w:sz="0" w:space="0" w:color="auto"/>
            <w:right w:val="none" w:sz="0" w:space="0" w:color="auto"/>
          </w:divBdr>
        </w:div>
        <w:div w:id="942153736">
          <w:marLeft w:val="480"/>
          <w:marRight w:val="0"/>
          <w:marTop w:val="0"/>
          <w:marBottom w:val="0"/>
          <w:divBdr>
            <w:top w:val="none" w:sz="0" w:space="0" w:color="auto"/>
            <w:left w:val="none" w:sz="0" w:space="0" w:color="auto"/>
            <w:bottom w:val="none" w:sz="0" w:space="0" w:color="auto"/>
            <w:right w:val="none" w:sz="0" w:space="0" w:color="auto"/>
          </w:divBdr>
        </w:div>
        <w:div w:id="1381245455">
          <w:marLeft w:val="480"/>
          <w:marRight w:val="0"/>
          <w:marTop w:val="0"/>
          <w:marBottom w:val="0"/>
          <w:divBdr>
            <w:top w:val="none" w:sz="0" w:space="0" w:color="auto"/>
            <w:left w:val="none" w:sz="0" w:space="0" w:color="auto"/>
            <w:bottom w:val="none" w:sz="0" w:space="0" w:color="auto"/>
            <w:right w:val="none" w:sz="0" w:space="0" w:color="auto"/>
          </w:divBdr>
        </w:div>
        <w:div w:id="1744714354">
          <w:marLeft w:val="480"/>
          <w:marRight w:val="0"/>
          <w:marTop w:val="0"/>
          <w:marBottom w:val="0"/>
          <w:divBdr>
            <w:top w:val="none" w:sz="0" w:space="0" w:color="auto"/>
            <w:left w:val="none" w:sz="0" w:space="0" w:color="auto"/>
            <w:bottom w:val="none" w:sz="0" w:space="0" w:color="auto"/>
            <w:right w:val="none" w:sz="0" w:space="0" w:color="auto"/>
          </w:divBdr>
        </w:div>
        <w:div w:id="1615205882">
          <w:marLeft w:val="480"/>
          <w:marRight w:val="0"/>
          <w:marTop w:val="0"/>
          <w:marBottom w:val="0"/>
          <w:divBdr>
            <w:top w:val="none" w:sz="0" w:space="0" w:color="auto"/>
            <w:left w:val="none" w:sz="0" w:space="0" w:color="auto"/>
            <w:bottom w:val="none" w:sz="0" w:space="0" w:color="auto"/>
            <w:right w:val="none" w:sz="0" w:space="0" w:color="auto"/>
          </w:divBdr>
        </w:div>
        <w:div w:id="606891735">
          <w:marLeft w:val="480"/>
          <w:marRight w:val="0"/>
          <w:marTop w:val="0"/>
          <w:marBottom w:val="0"/>
          <w:divBdr>
            <w:top w:val="none" w:sz="0" w:space="0" w:color="auto"/>
            <w:left w:val="none" w:sz="0" w:space="0" w:color="auto"/>
            <w:bottom w:val="none" w:sz="0" w:space="0" w:color="auto"/>
            <w:right w:val="none" w:sz="0" w:space="0" w:color="auto"/>
          </w:divBdr>
        </w:div>
        <w:div w:id="1566794322">
          <w:marLeft w:val="480"/>
          <w:marRight w:val="0"/>
          <w:marTop w:val="0"/>
          <w:marBottom w:val="0"/>
          <w:divBdr>
            <w:top w:val="none" w:sz="0" w:space="0" w:color="auto"/>
            <w:left w:val="none" w:sz="0" w:space="0" w:color="auto"/>
            <w:bottom w:val="none" w:sz="0" w:space="0" w:color="auto"/>
            <w:right w:val="none" w:sz="0" w:space="0" w:color="auto"/>
          </w:divBdr>
        </w:div>
        <w:div w:id="1078554298">
          <w:marLeft w:val="480"/>
          <w:marRight w:val="0"/>
          <w:marTop w:val="0"/>
          <w:marBottom w:val="0"/>
          <w:divBdr>
            <w:top w:val="none" w:sz="0" w:space="0" w:color="auto"/>
            <w:left w:val="none" w:sz="0" w:space="0" w:color="auto"/>
            <w:bottom w:val="none" w:sz="0" w:space="0" w:color="auto"/>
            <w:right w:val="none" w:sz="0" w:space="0" w:color="auto"/>
          </w:divBdr>
        </w:div>
        <w:div w:id="1381513920">
          <w:marLeft w:val="480"/>
          <w:marRight w:val="0"/>
          <w:marTop w:val="0"/>
          <w:marBottom w:val="0"/>
          <w:divBdr>
            <w:top w:val="none" w:sz="0" w:space="0" w:color="auto"/>
            <w:left w:val="none" w:sz="0" w:space="0" w:color="auto"/>
            <w:bottom w:val="none" w:sz="0" w:space="0" w:color="auto"/>
            <w:right w:val="none" w:sz="0" w:space="0" w:color="auto"/>
          </w:divBdr>
        </w:div>
        <w:div w:id="272786465">
          <w:marLeft w:val="480"/>
          <w:marRight w:val="0"/>
          <w:marTop w:val="0"/>
          <w:marBottom w:val="0"/>
          <w:divBdr>
            <w:top w:val="none" w:sz="0" w:space="0" w:color="auto"/>
            <w:left w:val="none" w:sz="0" w:space="0" w:color="auto"/>
            <w:bottom w:val="none" w:sz="0" w:space="0" w:color="auto"/>
            <w:right w:val="none" w:sz="0" w:space="0" w:color="auto"/>
          </w:divBdr>
        </w:div>
        <w:div w:id="565188656">
          <w:marLeft w:val="480"/>
          <w:marRight w:val="0"/>
          <w:marTop w:val="0"/>
          <w:marBottom w:val="0"/>
          <w:divBdr>
            <w:top w:val="none" w:sz="0" w:space="0" w:color="auto"/>
            <w:left w:val="none" w:sz="0" w:space="0" w:color="auto"/>
            <w:bottom w:val="none" w:sz="0" w:space="0" w:color="auto"/>
            <w:right w:val="none" w:sz="0" w:space="0" w:color="auto"/>
          </w:divBdr>
        </w:div>
        <w:div w:id="1832133756">
          <w:marLeft w:val="480"/>
          <w:marRight w:val="0"/>
          <w:marTop w:val="0"/>
          <w:marBottom w:val="0"/>
          <w:divBdr>
            <w:top w:val="none" w:sz="0" w:space="0" w:color="auto"/>
            <w:left w:val="none" w:sz="0" w:space="0" w:color="auto"/>
            <w:bottom w:val="none" w:sz="0" w:space="0" w:color="auto"/>
            <w:right w:val="none" w:sz="0" w:space="0" w:color="auto"/>
          </w:divBdr>
        </w:div>
        <w:div w:id="1842353824">
          <w:marLeft w:val="480"/>
          <w:marRight w:val="0"/>
          <w:marTop w:val="0"/>
          <w:marBottom w:val="0"/>
          <w:divBdr>
            <w:top w:val="none" w:sz="0" w:space="0" w:color="auto"/>
            <w:left w:val="none" w:sz="0" w:space="0" w:color="auto"/>
            <w:bottom w:val="none" w:sz="0" w:space="0" w:color="auto"/>
            <w:right w:val="none" w:sz="0" w:space="0" w:color="auto"/>
          </w:divBdr>
        </w:div>
        <w:div w:id="2001149572">
          <w:marLeft w:val="480"/>
          <w:marRight w:val="0"/>
          <w:marTop w:val="0"/>
          <w:marBottom w:val="0"/>
          <w:divBdr>
            <w:top w:val="none" w:sz="0" w:space="0" w:color="auto"/>
            <w:left w:val="none" w:sz="0" w:space="0" w:color="auto"/>
            <w:bottom w:val="none" w:sz="0" w:space="0" w:color="auto"/>
            <w:right w:val="none" w:sz="0" w:space="0" w:color="auto"/>
          </w:divBdr>
        </w:div>
        <w:div w:id="2011327324">
          <w:marLeft w:val="480"/>
          <w:marRight w:val="0"/>
          <w:marTop w:val="0"/>
          <w:marBottom w:val="0"/>
          <w:divBdr>
            <w:top w:val="none" w:sz="0" w:space="0" w:color="auto"/>
            <w:left w:val="none" w:sz="0" w:space="0" w:color="auto"/>
            <w:bottom w:val="none" w:sz="0" w:space="0" w:color="auto"/>
            <w:right w:val="none" w:sz="0" w:space="0" w:color="auto"/>
          </w:divBdr>
        </w:div>
        <w:div w:id="1213693272">
          <w:marLeft w:val="480"/>
          <w:marRight w:val="0"/>
          <w:marTop w:val="0"/>
          <w:marBottom w:val="0"/>
          <w:divBdr>
            <w:top w:val="none" w:sz="0" w:space="0" w:color="auto"/>
            <w:left w:val="none" w:sz="0" w:space="0" w:color="auto"/>
            <w:bottom w:val="none" w:sz="0" w:space="0" w:color="auto"/>
            <w:right w:val="none" w:sz="0" w:space="0" w:color="auto"/>
          </w:divBdr>
        </w:div>
        <w:div w:id="1852063224">
          <w:marLeft w:val="480"/>
          <w:marRight w:val="0"/>
          <w:marTop w:val="0"/>
          <w:marBottom w:val="0"/>
          <w:divBdr>
            <w:top w:val="none" w:sz="0" w:space="0" w:color="auto"/>
            <w:left w:val="none" w:sz="0" w:space="0" w:color="auto"/>
            <w:bottom w:val="none" w:sz="0" w:space="0" w:color="auto"/>
            <w:right w:val="none" w:sz="0" w:space="0" w:color="auto"/>
          </w:divBdr>
        </w:div>
        <w:div w:id="1822575467">
          <w:marLeft w:val="480"/>
          <w:marRight w:val="0"/>
          <w:marTop w:val="0"/>
          <w:marBottom w:val="0"/>
          <w:divBdr>
            <w:top w:val="none" w:sz="0" w:space="0" w:color="auto"/>
            <w:left w:val="none" w:sz="0" w:space="0" w:color="auto"/>
            <w:bottom w:val="none" w:sz="0" w:space="0" w:color="auto"/>
            <w:right w:val="none" w:sz="0" w:space="0" w:color="auto"/>
          </w:divBdr>
        </w:div>
        <w:div w:id="1033845535">
          <w:marLeft w:val="480"/>
          <w:marRight w:val="0"/>
          <w:marTop w:val="0"/>
          <w:marBottom w:val="0"/>
          <w:divBdr>
            <w:top w:val="none" w:sz="0" w:space="0" w:color="auto"/>
            <w:left w:val="none" w:sz="0" w:space="0" w:color="auto"/>
            <w:bottom w:val="none" w:sz="0" w:space="0" w:color="auto"/>
            <w:right w:val="none" w:sz="0" w:space="0" w:color="auto"/>
          </w:divBdr>
        </w:div>
        <w:div w:id="1273781001">
          <w:marLeft w:val="480"/>
          <w:marRight w:val="0"/>
          <w:marTop w:val="0"/>
          <w:marBottom w:val="0"/>
          <w:divBdr>
            <w:top w:val="none" w:sz="0" w:space="0" w:color="auto"/>
            <w:left w:val="none" w:sz="0" w:space="0" w:color="auto"/>
            <w:bottom w:val="none" w:sz="0" w:space="0" w:color="auto"/>
            <w:right w:val="none" w:sz="0" w:space="0" w:color="auto"/>
          </w:divBdr>
        </w:div>
        <w:div w:id="1677001271">
          <w:marLeft w:val="480"/>
          <w:marRight w:val="0"/>
          <w:marTop w:val="0"/>
          <w:marBottom w:val="0"/>
          <w:divBdr>
            <w:top w:val="none" w:sz="0" w:space="0" w:color="auto"/>
            <w:left w:val="none" w:sz="0" w:space="0" w:color="auto"/>
            <w:bottom w:val="none" w:sz="0" w:space="0" w:color="auto"/>
            <w:right w:val="none" w:sz="0" w:space="0" w:color="auto"/>
          </w:divBdr>
        </w:div>
      </w:divsChild>
    </w:div>
    <w:div w:id="446506371">
      <w:marLeft w:val="480"/>
      <w:marRight w:val="0"/>
      <w:marTop w:val="0"/>
      <w:marBottom w:val="0"/>
      <w:divBdr>
        <w:top w:val="none" w:sz="0" w:space="0" w:color="auto"/>
        <w:left w:val="none" w:sz="0" w:space="0" w:color="auto"/>
        <w:bottom w:val="none" w:sz="0" w:space="0" w:color="auto"/>
        <w:right w:val="none" w:sz="0" w:space="0" w:color="auto"/>
      </w:divBdr>
    </w:div>
    <w:div w:id="446581168">
      <w:bodyDiv w:val="1"/>
      <w:marLeft w:val="0"/>
      <w:marRight w:val="0"/>
      <w:marTop w:val="0"/>
      <w:marBottom w:val="0"/>
      <w:divBdr>
        <w:top w:val="none" w:sz="0" w:space="0" w:color="auto"/>
        <w:left w:val="none" w:sz="0" w:space="0" w:color="auto"/>
        <w:bottom w:val="none" w:sz="0" w:space="0" w:color="auto"/>
        <w:right w:val="none" w:sz="0" w:space="0" w:color="auto"/>
      </w:divBdr>
    </w:div>
    <w:div w:id="446775987">
      <w:bodyDiv w:val="1"/>
      <w:marLeft w:val="0"/>
      <w:marRight w:val="0"/>
      <w:marTop w:val="0"/>
      <w:marBottom w:val="0"/>
      <w:divBdr>
        <w:top w:val="none" w:sz="0" w:space="0" w:color="auto"/>
        <w:left w:val="none" w:sz="0" w:space="0" w:color="auto"/>
        <w:bottom w:val="none" w:sz="0" w:space="0" w:color="auto"/>
        <w:right w:val="none" w:sz="0" w:space="0" w:color="auto"/>
      </w:divBdr>
    </w:div>
    <w:div w:id="446897463">
      <w:marLeft w:val="480"/>
      <w:marRight w:val="0"/>
      <w:marTop w:val="0"/>
      <w:marBottom w:val="0"/>
      <w:divBdr>
        <w:top w:val="none" w:sz="0" w:space="0" w:color="auto"/>
        <w:left w:val="none" w:sz="0" w:space="0" w:color="auto"/>
        <w:bottom w:val="none" w:sz="0" w:space="0" w:color="auto"/>
        <w:right w:val="none" w:sz="0" w:space="0" w:color="auto"/>
      </w:divBdr>
    </w:div>
    <w:div w:id="447043653">
      <w:bodyDiv w:val="1"/>
      <w:marLeft w:val="0"/>
      <w:marRight w:val="0"/>
      <w:marTop w:val="0"/>
      <w:marBottom w:val="0"/>
      <w:divBdr>
        <w:top w:val="none" w:sz="0" w:space="0" w:color="auto"/>
        <w:left w:val="none" w:sz="0" w:space="0" w:color="auto"/>
        <w:bottom w:val="none" w:sz="0" w:space="0" w:color="auto"/>
        <w:right w:val="none" w:sz="0" w:space="0" w:color="auto"/>
      </w:divBdr>
    </w:div>
    <w:div w:id="447046785">
      <w:marLeft w:val="480"/>
      <w:marRight w:val="0"/>
      <w:marTop w:val="0"/>
      <w:marBottom w:val="0"/>
      <w:divBdr>
        <w:top w:val="none" w:sz="0" w:space="0" w:color="auto"/>
        <w:left w:val="none" w:sz="0" w:space="0" w:color="auto"/>
        <w:bottom w:val="none" w:sz="0" w:space="0" w:color="auto"/>
        <w:right w:val="none" w:sz="0" w:space="0" w:color="auto"/>
      </w:divBdr>
    </w:div>
    <w:div w:id="447090751">
      <w:marLeft w:val="480"/>
      <w:marRight w:val="0"/>
      <w:marTop w:val="0"/>
      <w:marBottom w:val="0"/>
      <w:divBdr>
        <w:top w:val="none" w:sz="0" w:space="0" w:color="auto"/>
        <w:left w:val="none" w:sz="0" w:space="0" w:color="auto"/>
        <w:bottom w:val="none" w:sz="0" w:space="0" w:color="auto"/>
        <w:right w:val="none" w:sz="0" w:space="0" w:color="auto"/>
      </w:divBdr>
    </w:div>
    <w:div w:id="447166824">
      <w:marLeft w:val="480"/>
      <w:marRight w:val="0"/>
      <w:marTop w:val="0"/>
      <w:marBottom w:val="0"/>
      <w:divBdr>
        <w:top w:val="none" w:sz="0" w:space="0" w:color="auto"/>
        <w:left w:val="none" w:sz="0" w:space="0" w:color="auto"/>
        <w:bottom w:val="none" w:sz="0" w:space="0" w:color="auto"/>
        <w:right w:val="none" w:sz="0" w:space="0" w:color="auto"/>
      </w:divBdr>
    </w:div>
    <w:div w:id="447167097">
      <w:marLeft w:val="480"/>
      <w:marRight w:val="0"/>
      <w:marTop w:val="0"/>
      <w:marBottom w:val="0"/>
      <w:divBdr>
        <w:top w:val="none" w:sz="0" w:space="0" w:color="auto"/>
        <w:left w:val="none" w:sz="0" w:space="0" w:color="auto"/>
        <w:bottom w:val="none" w:sz="0" w:space="0" w:color="auto"/>
        <w:right w:val="none" w:sz="0" w:space="0" w:color="auto"/>
      </w:divBdr>
    </w:div>
    <w:div w:id="447239194">
      <w:marLeft w:val="480"/>
      <w:marRight w:val="0"/>
      <w:marTop w:val="0"/>
      <w:marBottom w:val="0"/>
      <w:divBdr>
        <w:top w:val="none" w:sz="0" w:space="0" w:color="auto"/>
        <w:left w:val="none" w:sz="0" w:space="0" w:color="auto"/>
        <w:bottom w:val="none" w:sz="0" w:space="0" w:color="auto"/>
        <w:right w:val="none" w:sz="0" w:space="0" w:color="auto"/>
      </w:divBdr>
    </w:div>
    <w:div w:id="447428522">
      <w:marLeft w:val="480"/>
      <w:marRight w:val="0"/>
      <w:marTop w:val="0"/>
      <w:marBottom w:val="0"/>
      <w:divBdr>
        <w:top w:val="none" w:sz="0" w:space="0" w:color="auto"/>
        <w:left w:val="none" w:sz="0" w:space="0" w:color="auto"/>
        <w:bottom w:val="none" w:sz="0" w:space="0" w:color="auto"/>
        <w:right w:val="none" w:sz="0" w:space="0" w:color="auto"/>
      </w:divBdr>
    </w:div>
    <w:div w:id="447504439">
      <w:marLeft w:val="480"/>
      <w:marRight w:val="0"/>
      <w:marTop w:val="0"/>
      <w:marBottom w:val="0"/>
      <w:divBdr>
        <w:top w:val="none" w:sz="0" w:space="0" w:color="auto"/>
        <w:left w:val="none" w:sz="0" w:space="0" w:color="auto"/>
        <w:bottom w:val="none" w:sz="0" w:space="0" w:color="auto"/>
        <w:right w:val="none" w:sz="0" w:space="0" w:color="auto"/>
      </w:divBdr>
    </w:div>
    <w:div w:id="447510148">
      <w:bodyDiv w:val="1"/>
      <w:marLeft w:val="0"/>
      <w:marRight w:val="0"/>
      <w:marTop w:val="0"/>
      <w:marBottom w:val="0"/>
      <w:divBdr>
        <w:top w:val="none" w:sz="0" w:space="0" w:color="auto"/>
        <w:left w:val="none" w:sz="0" w:space="0" w:color="auto"/>
        <w:bottom w:val="none" w:sz="0" w:space="0" w:color="auto"/>
        <w:right w:val="none" w:sz="0" w:space="0" w:color="auto"/>
      </w:divBdr>
    </w:div>
    <w:div w:id="447697532">
      <w:marLeft w:val="480"/>
      <w:marRight w:val="0"/>
      <w:marTop w:val="0"/>
      <w:marBottom w:val="0"/>
      <w:divBdr>
        <w:top w:val="none" w:sz="0" w:space="0" w:color="auto"/>
        <w:left w:val="none" w:sz="0" w:space="0" w:color="auto"/>
        <w:bottom w:val="none" w:sz="0" w:space="0" w:color="auto"/>
        <w:right w:val="none" w:sz="0" w:space="0" w:color="auto"/>
      </w:divBdr>
    </w:div>
    <w:div w:id="447819324">
      <w:marLeft w:val="480"/>
      <w:marRight w:val="0"/>
      <w:marTop w:val="0"/>
      <w:marBottom w:val="0"/>
      <w:divBdr>
        <w:top w:val="none" w:sz="0" w:space="0" w:color="auto"/>
        <w:left w:val="none" w:sz="0" w:space="0" w:color="auto"/>
        <w:bottom w:val="none" w:sz="0" w:space="0" w:color="auto"/>
        <w:right w:val="none" w:sz="0" w:space="0" w:color="auto"/>
      </w:divBdr>
    </w:div>
    <w:div w:id="447821439">
      <w:marLeft w:val="480"/>
      <w:marRight w:val="0"/>
      <w:marTop w:val="0"/>
      <w:marBottom w:val="0"/>
      <w:divBdr>
        <w:top w:val="none" w:sz="0" w:space="0" w:color="auto"/>
        <w:left w:val="none" w:sz="0" w:space="0" w:color="auto"/>
        <w:bottom w:val="none" w:sz="0" w:space="0" w:color="auto"/>
        <w:right w:val="none" w:sz="0" w:space="0" w:color="auto"/>
      </w:divBdr>
    </w:div>
    <w:div w:id="447823741">
      <w:marLeft w:val="480"/>
      <w:marRight w:val="0"/>
      <w:marTop w:val="0"/>
      <w:marBottom w:val="0"/>
      <w:divBdr>
        <w:top w:val="none" w:sz="0" w:space="0" w:color="auto"/>
        <w:left w:val="none" w:sz="0" w:space="0" w:color="auto"/>
        <w:bottom w:val="none" w:sz="0" w:space="0" w:color="auto"/>
        <w:right w:val="none" w:sz="0" w:space="0" w:color="auto"/>
      </w:divBdr>
    </w:div>
    <w:div w:id="448007842">
      <w:marLeft w:val="480"/>
      <w:marRight w:val="0"/>
      <w:marTop w:val="0"/>
      <w:marBottom w:val="0"/>
      <w:divBdr>
        <w:top w:val="none" w:sz="0" w:space="0" w:color="auto"/>
        <w:left w:val="none" w:sz="0" w:space="0" w:color="auto"/>
        <w:bottom w:val="none" w:sz="0" w:space="0" w:color="auto"/>
        <w:right w:val="none" w:sz="0" w:space="0" w:color="auto"/>
      </w:divBdr>
    </w:div>
    <w:div w:id="448012637">
      <w:bodyDiv w:val="1"/>
      <w:marLeft w:val="0"/>
      <w:marRight w:val="0"/>
      <w:marTop w:val="0"/>
      <w:marBottom w:val="0"/>
      <w:divBdr>
        <w:top w:val="none" w:sz="0" w:space="0" w:color="auto"/>
        <w:left w:val="none" w:sz="0" w:space="0" w:color="auto"/>
        <w:bottom w:val="none" w:sz="0" w:space="0" w:color="auto"/>
        <w:right w:val="none" w:sz="0" w:space="0" w:color="auto"/>
      </w:divBdr>
    </w:div>
    <w:div w:id="448475873">
      <w:marLeft w:val="480"/>
      <w:marRight w:val="0"/>
      <w:marTop w:val="0"/>
      <w:marBottom w:val="0"/>
      <w:divBdr>
        <w:top w:val="none" w:sz="0" w:space="0" w:color="auto"/>
        <w:left w:val="none" w:sz="0" w:space="0" w:color="auto"/>
        <w:bottom w:val="none" w:sz="0" w:space="0" w:color="auto"/>
        <w:right w:val="none" w:sz="0" w:space="0" w:color="auto"/>
      </w:divBdr>
    </w:div>
    <w:div w:id="448549155">
      <w:marLeft w:val="480"/>
      <w:marRight w:val="0"/>
      <w:marTop w:val="0"/>
      <w:marBottom w:val="0"/>
      <w:divBdr>
        <w:top w:val="none" w:sz="0" w:space="0" w:color="auto"/>
        <w:left w:val="none" w:sz="0" w:space="0" w:color="auto"/>
        <w:bottom w:val="none" w:sz="0" w:space="0" w:color="auto"/>
        <w:right w:val="none" w:sz="0" w:space="0" w:color="auto"/>
      </w:divBdr>
    </w:div>
    <w:div w:id="448624565">
      <w:marLeft w:val="480"/>
      <w:marRight w:val="0"/>
      <w:marTop w:val="0"/>
      <w:marBottom w:val="0"/>
      <w:divBdr>
        <w:top w:val="none" w:sz="0" w:space="0" w:color="auto"/>
        <w:left w:val="none" w:sz="0" w:space="0" w:color="auto"/>
        <w:bottom w:val="none" w:sz="0" w:space="0" w:color="auto"/>
        <w:right w:val="none" w:sz="0" w:space="0" w:color="auto"/>
      </w:divBdr>
    </w:div>
    <w:div w:id="448672318">
      <w:bodyDiv w:val="1"/>
      <w:marLeft w:val="0"/>
      <w:marRight w:val="0"/>
      <w:marTop w:val="0"/>
      <w:marBottom w:val="0"/>
      <w:divBdr>
        <w:top w:val="none" w:sz="0" w:space="0" w:color="auto"/>
        <w:left w:val="none" w:sz="0" w:space="0" w:color="auto"/>
        <w:bottom w:val="none" w:sz="0" w:space="0" w:color="auto"/>
        <w:right w:val="none" w:sz="0" w:space="0" w:color="auto"/>
      </w:divBdr>
    </w:div>
    <w:div w:id="449134567">
      <w:marLeft w:val="480"/>
      <w:marRight w:val="0"/>
      <w:marTop w:val="0"/>
      <w:marBottom w:val="0"/>
      <w:divBdr>
        <w:top w:val="none" w:sz="0" w:space="0" w:color="auto"/>
        <w:left w:val="none" w:sz="0" w:space="0" w:color="auto"/>
        <w:bottom w:val="none" w:sz="0" w:space="0" w:color="auto"/>
        <w:right w:val="none" w:sz="0" w:space="0" w:color="auto"/>
      </w:divBdr>
    </w:div>
    <w:div w:id="449251837">
      <w:bodyDiv w:val="1"/>
      <w:marLeft w:val="0"/>
      <w:marRight w:val="0"/>
      <w:marTop w:val="0"/>
      <w:marBottom w:val="0"/>
      <w:divBdr>
        <w:top w:val="none" w:sz="0" w:space="0" w:color="auto"/>
        <w:left w:val="none" w:sz="0" w:space="0" w:color="auto"/>
        <w:bottom w:val="none" w:sz="0" w:space="0" w:color="auto"/>
        <w:right w:val="none" w:sz="0" w:space="0" w:color="auto"/>
      </w:divBdr>
    </w:div>
    <w:div w:id="449324326">
      <w:marLeft w:val="480"/>
      <w:marRight w:val="0"/>
      <w:marTop w:val="0"/>
      <w:marBottom w:val="0"/>
      <w:divBdr>
        <w:top w:val="none" w:sz="0" w:space="0" w:color="auto"/>
        <w:left w:val="none" w:sz="0" w:space="0" w:color="auto"/>
        <w:bottom w:val="none" w:sz="0" w:space="0" w:color="auto"/>
        <w:right w:val="none" w:sz="0" w:space="0" w:color="auto"/>
      </w:divBdr>
    </w:div>
    <w:div w:id="449400479">
      <w:marLeft w:val="480"/>
      <w:marRight w:val="0"/>
      <w:marTop w:val="0"/>
      <w:marBottom w:val="0"/>
      <w:divBdr>
        <w:top w:val="none" w:sz="0" w:space="0" w:color="auto"/>
        <w:left w:val="none" w:sz="0" w:space="0" w:color="auto"/>
        <w:bottom w:val="none" w:sz="0" w:space="0" w:color="auto"/>
        <w:right w:val="none" w:sz="0" w:space="0" w:color="auto"/>
      </w:divBdr>
    </w:div>
    <w:div w:id="449665171">
      <w:marLeft w:val="480"/>
      <w:marRight w:val="0"/>
      <w:marTop w:val="0"/>
      <w:marBottom w:val="0"/>
      <w:divBdr>
        <w:top w:val="none" w:sz="0" w:space="0" w:color="auto"/>
        <w:left w:val="none" w:sz="0" w:space="0" w:color="auto"/>
        <w:bottom w:val="none" w:sz="0" w:space="0" w:color="auto"/>
        <w:right w:val="none" w:sz="0" w:space="0" w:color="auto"/>
      </w:divBdr>
    </w:div>
    <w:div w:id="449714586">
      <w:marLeft w:val="480"/>
      <w:marRight w:val="0"/>
      <w:marTop w:val="0"/>
      <w:marBottom w:val="0"/>
      <w:divBdr>
        <w:top w:val="none" w:sz="0" w:space="0" w:color="auto"/>
        <w:left w:val="none" w:sz="0" w:space="0" w:color="auto"/>
        <w:bottom w:val="none" w:sz="0" w:space="0" w:color="auto"/>
        <w:right w:val="none" w:sz="0" w:space="0" w:color="auto"/>
      </w:divBdr>
    </w:div>
    <w:div w:id="449786125">
      <w:marLeft w:val="480"/>
      <w:marRight w:val="0"/>
      <w:marTop w:val="0"/>
      <w:marBottom w:val="0"/>
      <w:divBdr>
        <w:top w:val="none" w:sz="0" w:space="0" w:color="auto"/>
        <w:left w:val="none" w:sz="0" w:space="0" w:color="auto"/>
        <w:bottom w:val="none" w:sz="0" w:space="0" w:color="auto"/>
        <w:right w:val="none" w:sz="0" w:space="0" w:color="auto"/>
      </w:divBdr>
    </w:div>
    <w:div w:id="449786717">
      <w:marLeft w:val="480"/>
      <w:marRight w:val="0"/>
      <w:marTop w:val="0"/>
      <w:marBottom w:val="0"/>
      <w:divBdr>
        <w:top w:val="none" w:sz="0" w:space="0" w:color="auto"/>
        <w:left w:val="none" w:sz="0" w:space="0" w:color="auto"/>
        <w:bottom w:val="none" w:sz="0" w:space="0" w:color="auto"/>
        <w:right w:val="none" w:sz="0" w:space="0" w:color="auto"/>
      </w:divBdr>
    </w:div>
    <w:div w:id="449905767">
      <w:marLeft w:val="480"/>
      <w:marRight w:val="0"/>
      <w:marTop w:val="0"/>
      <w:marBottom w:val="0"/>
      <w:divBdr>
        <w:top w:val="none" w:sz="0" w:space="0" w:color="auto"/>
        <w:left w:val="none" w:sz="0" w:space="0" w:color="auto"/>
        <w:bottom w:val="none" w:sz="0" w:space="0" w:color="auto"/>
        <w:right w:val="none" w:sz="0" w:space="0" w:color="auto"/>
      </w:divBdr>
    </w:div>
    <w:div w:id="449906357">
      <w:bodyDiv w:val="1"/>
      <w:marLeft w:val="0"/>
      <w:marRight w:val="0"/>
      <w:marTop w:val="0"/>
      <w:marBottom w:val="0"/>
      <w:divBdr>
        <w:top w:val="none" w:sz="0" w:space="0" w:color="auto"/>
        <w:left w:val="none" w:sz="0" w:space="0" w:color="auto"/>
        <w:bottom w:val="none" w:sz="0" w:space="0" w:color="auto"/>
        <w:right w:val="none" w:sz="0" w:space="0" w:color="auto"/>
      </w:divBdr>
    </w:div>
    <w:div w:id="449935082">
      <w:marLeft w:val="480"/>
      <w:marRight w:val="0"/>
      <w:marTop w:val="0"/>
      <w:marBottom w:val="0"/>
      <w:divBdr>
        <w:top w:val="none" w:sz="0" w:space="0" w:color="auto"/>
        <w:left w:val="none" w:sz="0" w:space="0" w:color="auto"/>
        <w:bottom w:val="none" w:sz="0" w:space="0" w:color="auto"/>
        <w:right w:val="none" w:sz="0" w:space="0" w:color="auto"/>
      </w:divBdr>
    </w:div>
    <w:div w:id="450054046">
      <w:marLeft w:val="480"/>
      <w:marRight w:val="0"/>
      <w:marTop w:val="0"/>
      <w:marBottom w:val="0"/>
      <w:divBdr>
        <w:top w:val="none" w:sz="0" w:space="0" w:color="auto"/>
        <w:left w:val="none" w:sz="0" w:space="0" w:color="auto"/>
        <w:bottom w:val="none" w:sz="0" w:space="0" w:color="auto"/>
        <w:right w:val="none" w:sz="0" w:space="0" w:color="auto"/>
      </w:divBdr>
    </w:div>
    <w:div w:id="450130401">
      <w:marLeft w:val="480"/>
      <w:marRight w:val="0"/>
      <w:marTop w:val="0"/>
      <w:marBottom w:val="0"/>
      <w:divBdr>
        <w:top w:val="none" w:sz="0" w:space="0" w:color="auto"/>
        <w:left w:val="none" w:sz="0" w:space="0" w:color="auto"/>
        <w:bottom w:val="none" w:sz="0" w:space="0" w:color="auto"/>
        <w:right w:val="none" w:sz="0" w:space="0" w:color="auto"/>
      </w:divBdr>
    </w:div>
    <w:div w:id="450166979">
      <w:marLeft w:val="480"/>
      <w:marRight w:val="0"/>
      <w:marTop w:val="0"/>
      <w:marBottom w:val="0"/>
      <w:divBdr>
        <w:top w:val="none" w:sz="0" w:space="0" w:color="auto"/>
        <w:left w:val="none" w:sz="0" w:space="0" w:color="auto"/>
        <w:bottom w:val="none" w:sz="0" w:space="0" w:color="auto"/>
        <w:right w:val="none" w:sz="0" w:space="0" w:color="auto"/>
      </w:divBdr>
    </w:div>
    <w:div w:id="450170071">
      <w:marLeft w:val="480"/>
      <w:marRight w:val="0"/>
      <w:marTop w:val="0"/>
      <w:marBottom w:val="0"/>
      <w:divBdr>
        <w:top w:val="none" w:sz="0" w:space="0" w:color="auto"/>
        <w:left w:val="none" w:sz="0" w:space="0" w:color="auto"/>
        <w:bottom w:val="none" w:sz="0" w:space="0" w:color="auto"/>
        <w:right w:val="none" w:sz="0" w:space="0" w:color="auto"/>
      </w:divBdr>
    </w:div>
    <w:div w:id="450247243">
      <w:marLeft w:val="480"/>
      <w:marRight w:val="0"/>
      <w:marTop w:val="0"/>
      <w:marBottom w:val="0"/>
      <w:divBdr>
        <w:top w:val="none" w:sz="0" w:space="0" w:color="auto"/>
        <w:left w:val="none" w:sz="0" w:space="0" w:color="auto"/>
        <w:bottom w:val="none" w:sz="0" w:space="0" w:color="auto"/>
        <w:right w:val="none" w:sz="0" w:space="0" w:color="auto"/>
      </w:divBdr>
    </w:div>
    <w:div w:id="450436555">
      <w:marLeft w:val="480"/>
      <w:marRight w:val="0"/>
      <w:marTop w:val="0"/>
      <w:marBottom w:val="0"/>
      <w:divBdr>
        <w:top w:val="none" w:sz="0" w:space="0" w:color="auto"/>
        <w:left w:val="none" w:sz="0" w:space="0" w:color="auto"/>
        <w:bottom w:val="none" w:sz="0" w:space="0" w:color="auto"/>
        <w:right w:val="none" w:sz="0" w:space="0" w:color="auto"/>
      </w:divBdr>
    </w:div>
    <w:div w:id="450442635">
      <w:marLeft w:val="480"/>
      <w:marRight w:val="0"/>
      <w:marTop w:val="0"/>
      <w:marBottom w:val="0"/>
      <w:divBdr>
        <w:top w:val="none" w:sz="0" w:space="0" w:color="auto"/>
        <w:left w:val="none" w:sz="0" w:space="0" w:color="auto"/>
        <w:bottom w:val="none" w:sz="0" w:space="0" w:color="auto"/>
        <w:right w:val="none" w:sz="0" w:space="0" w:color="auto"/>
      </w:divBdr>
    </w:div>
    <w:div w:id="450904855">
      <w:marLeft w:val="480"/>
      <w:marRight w:val="0"/>
      <w:marTop w:val="0"/>
      <w:marBottom w:val="0"/>
      <w:divBdr>
        <w:top w:val="none" w:sz="0" w:space="0" w:color="auto"/>
        <w:left w:val="none" w:sz="0" w:space="0" w:color="auto"/>
        <w:bottom w:val="none" w:sz="0" w:space="0" w:color="auto"/>
        <w:right w:val="none" w:sz="0" w:space="0" w:color="auto"/>
      </w:divBdr>
    </w:div>
    <w:div w:id="450906433">
      <w:marLeft w:val="480"/>
      <w:marRight w:val="0"/>
      <w:marTop w:val="0"/>
      <w:marBottom w:val="0"/>
      <w:divBdr>
        <w:top w:val="none" w:sz="0" w:space="0" w:color="auto"/>
        <w:left w:val="none" w:sz="0" w:space="0" w:color="auto"/>
        <w:bottom w:val="none" w:sz="0" w:space="0" w:color="auto"/>
        <w:right w:val="none" w:sz="0" w:space="0" w:color="auto"/>
      </w:divBdr>
    </w:div>
    <w:div w:id="451169595">
      <w:bodyDiv w:val="1"/>
      <w:marLeft w:val="0"/>
      <w:marRight w:val="0"/>
      <w:marTop w:val="0"/>
      <w:marBottom w:val="0"/>
      <w:divBdr>
        <w:top w:val="none" w:sz="0" w:space="0" w:color="auto"/>
        <w:left w:val="none" w:sz="0" w:space="0" w:color="auto"/>
        <w:bottom w:val="none" w:sz="0" w:space="0" w:color="auto"/>
        <w:right w:val="none" w:sz="0" w:space="0" w:color="auto"/>
      </w:divBdr>
    </w:div>
    <w:div w:id="451558161">
      <w:marLeft w:val="480"/>
      <w:marRight w:val="0"/>
      <w:marTop w:val="0"/>
      <w:marBottom w:val="0"/>
      <w:divBdr>
        <w:top w:val="none" w:sz="0" w:space="0" w:color="auto"/>
        <w:left w:val="none" w:sz="0" w:space="0" w:color="auto"/>
        <w:bottom w:val="none" w:sz="0" w:space="0" w:color="auto"/>
        <w:right w:val="none" w:sz="0" w:space="0" w:color="auto"/>
      </w:divBdr>
    </w:div>
    <w:div w:id="451871455">
      <w:marLeft w:val="480"/>
      <w:marRight w:val="0"/>
      <w:marTop w:val="0"/>
      <w:marBottom w:val="0"/>
      <w:divBdr>
        <w:top w:val="none" w:sz="0" w:space="0" w:color="auto"/>
        <w:left w:val="none" w:sz="0" w:space="0" w:color="auto"/>
        <w:bottom w:val="none" w:sz="0" w:space="0" w:color="auto"/>
        <w:right w:val="none" w:sz="0" w:space="0" w:color="auto"/>
      </w:divBdr>
    </w:div>
    <w:div w:id="451898062">
      <w:marLeft w:val="480"/>
      <w:marRight w:val="0"/>
      <w:marTop w:val="0"/>
      <w:marBottom w:val="0"/>
      <w:divBdr>
        <w:top w:val="none" w:sz="0" w:space="0" w:color="auto"/>
        <w:left w:val="none" w:sz="0" w:space="0" w:color="auto"/>
        <w:bottom w:val="none" w:sz="0" w:space="0" w:color="auto"/>
        <w:right w:val="none" w:sz="0" w:space="0" w:color="auto"/>
      </w:divBdr>
    </w:div>
    <w:div w:id="451899618">
      <w:marLeft w:val="480"/>
      <w:marRight w:val="0"/>
      <w:marTop w:val="0"/>
      <w:marBottom w:val="0"/>
      <w:divBdr>
        <w:top w:val="none" w:sz="0" w:space="0" w:color="auto"/>
        <w:left w:val="none" w:sz="0" w:space="0" w:color="auto"/>
        <w:bottom w:val="none" w:sz="0" w:space="0" w:color="auto"/>
        <w:right w:val="none" w:sz="0" w:space="0" w:color="auto"/>
      </w:divBdr>
    </w:div>
    <w:div w:id="452096082">
      <w:marLeft w:val="480"/>
      <w:marRight w:val="0"/>
      <w:marTop w:val="0"/>
      <w:marBottom w:val="0"/>
      <w:divBdr>
        <w:top w:val="none" w:sz="0" w:space="0" w:color="auto"/>
        <w:left w:val="none" w:sz="0" w:space="0" w:color="auto"/>
        <w:bottom w:val="none" w:sz="0" w:space="0" w:color="auto"/>
        <w:right w:val="none" w:sz="0" w:space="0" w:color="auto"/>
      </w:divBdr>
    </w:div>
    <w:div w:id="452210307">
      <w:marLeft w:val="480"/>
      <w:marRight w:val="0"/>
      <w:marTop w:val="0"/>
      <w:marBottom w:val="0"/>
      <w:divBdr>
        <w:top w:val="none" w:sz="0" w:space="0" w:color="auto"/>
        <w:left w:val="none" w:sz="0" w:space="0" w:color="auto"/>
        <w:bottom w:val="none" w:sz="0" w:space="0" w:color="auto"/>
        <w:right w:val="none" w:sz="0" w:space="0" w:color="auto"/>
      </w:divBdr>
    </w:div>
    <w:div w:id="452292983">
      <w:marLeft w:val="480"/>
      <w:marRight w:val="0"/>
      <w:marTop w:val="0"/>
      <w:marBottom w:val="0"/>
      <w:divBdr>
        <w:top w:val="none" w:sz="0" w:space="0" w:color="auto"/>
        <w:left w:val="none" w:sz="0" w:space="0" w:color="auto"/>
        <w:bottom w:val="none" w:sz="0" w:space="0" w:color="auto"/>
        <w:right w:val="none" w:sz="0" w:space="0" w:color="auto"/>
      </w:divBdr>
    </w:div>
    <w:div w:id="452406093">
      <w:marLeft w:val="480"/>
      <w:marRight w:val="0"/>
      <w:marTop w:val="0"/>
      <w:marBottom w:val="0"/>
      <w:divBdr>
        <w:top w:val="none" w:sz="0" w:space="0" w:color="auto"/>
        <w:left w:val="none" w:sz="0" w:space="0" w:color="auto"/>
        <w:bottom w:val="none" w:sz="0" w:space="0" w:color="auto"/>
        <w:right w:val="none" w:sz="0" w:space="0" w:color="auto"/>
      </w:divBdr>
    </w:div>
    <w:div w:id="452410797">
      <w:marLeft w:val="480"/>
      <w:marRight w:val="0"/>
      <w:marTop w:val="0"/>
      <w:marBottom w:val="0"/>
      <w:divBdr>
        <w:top w:val="none" w:sz="0" w:space="0" w:color="auto"/>
        <w:left w:val="none" w:sz="0" w:space="0" w:color="auto"/>
        <w:bottom w:val="none" w:sz="0" w:space="0" w:color="auto"/>
        <w:right w:val="none" w:sz="0" w:space="0" w:color="auto"/>
      </w:divBdr>
    </w:div>
    <w:div w:id="452477891">
      <w:marLeft w:val="480"/>
      <w:marRight w:val="0"/>
      <w:marTop w:val="0"/>
      <w:marBottom w:val="0"/>
      <w:divBdr>
        <w:top w:val="none" w:sz="0" w:space="0" w:color="auto"/>
        <w:left w:val="none" w:sz="0" w:space="0" w:color="auto"/>
        <w:bottom w:val="none" w:sz="0" w:space="0" w:color="auto"/>
        <w:right w:val="none" w:sz="0" w:space="0" w:color="auto"/>
      </w:divBdr>
    </w:div>
    <w:div w:id="452676560">
      <w:bodyDiv w:val="1"/>
      <w:marLeft w:val="0"/>
      <w:marRight w:val="0"/>
      <w:marTop w:val="0"/>
      <w:marBottom w:val="0"/>
      <w:divBdr>
        <w:top w:val="none" w:sz="0" w:space="0" w:color="auto"/>
        <w:left w:val="none" w:sz="0" w:space="0" w:color="auto"/>
        <w:bottom w:val="none" w:sz="0" w:space="0" w:color="auto"/>
        <w:right w:val="none" w:sz="0" w:space="0" w:color="auto"/>
      </w:divBdr>
      <w:divsChild>
        <w:div w:id="368720550">
          <w:marLeft w:val="480"/>
          <w:marRight w:val="0"/>
          <w:marTop w:val="0"/>
          <w:marBottom w:val="0"/>
          <w:divBdr>
            <w:top w:val="none" w:sz="0" w:space="0" w:color="auto"/>
            <w:left w:val="none" w:sz="0" w:space="0" w:color="auto"/>
            <w:bottom w:val="none" w:sz="0" w:space="0" w:color="auto"/>
            <w:right w:val="none" w:sz="0" w:space="0" w:color="auto"/>
          </w:divBdr>
        </w:div>
        <w:div w:id="2128966634">
          <w:marLeft w:val="480"/>
          <w:marRight w:val="0"/>
          <w:marTop w:val="0"/>
          <w:marBottom w:val="0"/>
          <w:divBdr>
            <w:top w:val="none" w:sz="0" w:space="0" w:color="auto"/>
            <w:left w:val="none" w:sz="0" w:space="0" w:color="auto"/>
            <w:bottom w:val="none" w:sz="0" w:space="0" w:color="auto"/>
            <w:right w:val="none" w:sz="0" w:space="0" w:color="auto"/>
          </w:divBdr>
        </w:div>
        <w:div w:id="704795854">
          <w:marLeft w:val="480"/>
          <w:marRight w:val="0"/>
          <w:marTop w:val="0"/>
          <w:marBottom w:val="0"/>
          <w:divBdr>
            <w:top w:val="none" w:sz="0" w:space="0" w:color="auto"/>
            <w:left w:val="none" w:sz="0" w:space="0" w:color="auto"/>
            <w:bottom w:val="none" w:sz="0" w:space="0" w:color="auto"/>
            <w:right w:val="none" w:sz="0" w:space="0" w:color="auto"/>
          </w:divBdr>
        </w:div>
        <w:div w:id="581647091">
          <w:marLeft w:val="480"/>
          <w:marRight w:val="0"/>
          <w:marTop w:val="0"/>
          <w:marBottom w:val="0"/>
          <w:divBdr>
            <w:top w:val="none" w:sz="0" w:space="0" w:color="auto"/>
            <w:left w:val="none" w:sz="0" w:space="0" w:color="auto"/>
            <w:bottom w:val="none" w:sz="0" w:space="0" w:color="auto"/>
            <w:right w:val="none" w:sz="0" w:space="0" w:color="auto"/>
          </w:divBdr>
        </w:div>
        <w:div w:id="1644196953">
          <w:marLeft w:val="480"/>
          <w:marRight w:val="0"/>
          <w:marTop w:val="0"/>
          <w:marBottom w:val="0"/>
          <w:divBdr>
            <w:top w:val="none" w:sz="0" w:space="0" w:color="auto"/>
            <w:left w:val="none" w:sz="0" w:space="0" w:color="auto"/>
            <w:bottom w:val="none" w:sz="0" w:space="0" w:color="auto"/>
            <w:right w:val="none" w:sz="0" w:space="0" w:color="auto"/>
          </w:divBdr>
        </w:div>
        <w:div w:id="1955280653">
          <w:marLeft w:val="480"/>
          <w:marRight w:val="0"/>
          <w:marTop w:val="0"/>
          <w:marBottom w:val="0"/>
          <w:divBdr>
            <w:top w:val="none" w:sz="0" w:space="0" w:color="auto"/>
            <w:left w:val="none" w:sz="0" w:space="0" w:color="auto"/>
            <w:bottom w:val="none" w:sz="0" w:space="0" w:color="auto"/>
            <w:right w:val="none" w:sz="0" w:space="0" w:color="auto"/>
          </w:divBdr>
        </w:div>
        <w:div w:id="847907173">
          <w:marLeft w:val="480"/>
          <w:marRight w:val="0"/>
          <w:marTop w:val="0"/>
          <w:marBottom w:val="0"/>
          <w:divBdr>
            <w:top w:val="none" w:sz="0" w:space="0" w:color="auto"/>
            <w:left w:val="none" w:sz="0" w:space="0" w:color="auto"/>
            <w:bottom w:val="none" w:sz="0" w:space="0" w:color="auto"/>
            <w:right w:val="none" w:sz="0" w:space="0" w:color="auto"/>
          </w:divBdr>
        </w:div>
        <w:div w:id="1703893778">
          <w:marLeft w:val="480"/>
          <w:marRight w:val="0"/>
          <w:marTop w:val="0"/>
          <w:marBottom w:val="0"/>
          <w:divBdr>
            <w:top w:val="none" w:sz="0" w:space="0" w:color="auto"/>
            <w:left w:val="none" w:sz="0" w:space="0" w:color="auto"/>
            <w:bottom w:val="none" w:sz="0" w:space="0" w:color="auto"/>
            <w:right w:val="none" w:sz="0" w:space="0" w:color="auto"/>
          </w:divBdr>
        </w:div>
        <w:div w:id="502084901">
          <w:marLeft w:val="480"/>
          <w:marRight w:val="0"/>
          <w:marTop w:val="0"/>
          <w:marBottom w:val="0"/>
          <w:divBdr>
            <w:top w:val="none" w:sz="0" w:space="0" w:color="auto"/>
            <w:left w:val="none" w:sz="0" w:space="0" w:color="auto"/>
            <w:bottom w:val="none" w:sz="0" w:space="0" w:color="auto"/>
            <w:right w:val="none" w:sz="0" w:space="0" w:color="auto"/>
          </w:divBdr>
        </w:div>
        <w:div w:id="1943419749">
          <w:marLeft w:val="480"/>
          <w:marRight w:val="0"/>
          <w:marTop w:val="0"/>
          <w:marBottom w:val="0"/>
          <w:divBdr>
            <w:top w:val="none" w:sz="0" w:space="0" w:color="auto"/>
            <w:left w:val="none" w:sz="0" w:space="0" w:color="auto"/>
            <w:bottom w:val="none" w:sz="0" w:space="0" w:color="auto"/>
            <w:right w:val="none" w:sz="0" w:space="0" w:color="auto"/>
          </w:divBdr>
        </w:div>
        <w:div w:id="711005467">
          <w:marLeft w:val="480"/>
          <w:marRight w:val="0"/>
          <w:marTop w:val="0"/>
          <w:marBottom w:val="0"/>
          <w:divBdr>
            <w:top w:val="none" w:sz="0" w:space="0" w:color="auto"/>
            <w:left w:val="none" w:sz="0" w:space="0" w:color="auto"/>
            <w:bottom w:val="none" w:sz="0" w:space="0" w:color="auto"/>
            <w:right w:val="none" w:sz="0" w:space="0" w:color="auto"/>
          </w:divBdr>
        </w:div>
        <w:div w:id="74783526">
          <w:marLeft w:val="480"/>
          <w:marRight w:val="0"/>
          <w:marTop w:val="0"/>
          <w:marBottom w:val="0"/>
          <w:divBdr>
            <w:top w:val="none" w:sz="0" w:space="0" w:color="auto"/>
            <w:left w:val="none" w:sz="0" w:space="0" w:color="auto"/>
            <w:bottom w:val="none" w:sz="0" w:space="0" w:color="auto"/>
            <w:right w:val="none" w:sz="0" w:space="0" w:color="auto"/>
          </w:divBdr>
        </w:div>
        <w:div w:id="102458943">
          <w:marLeft w:val="480"/>
          <w:marRight w:val="0"/>
          <w:marTop w:val="0"/>
          <w:marBottom w:val="0"/>
          <w:divBdr>
            <w:top w:val="none" w:sz="0" w:space="0" w:color="auto"/>
            <w:left w:val="none" w:sz="0" w:space="0" w:color="auto"/>
            <w:bottom w:val="none" w:sz="0" w:space="0" w:color="auto"/>
            <w:right w:val="none" w:sz="0" w:space="0" w:color="auto"/>
          </w:divBdr>
        </w:div>
        <w:div w:id="500512760">
          <w:marLeft w:val="480"/>
          <w:marRight w:val="0"/>
          <w:marTop w:val="0"/>
          <w:marBottom w:val="0"/>
          <w:divBdr>
            <w:top w:val="none" w:sz="0" w:space="0" w:color="auto"/>
            <w:left w:val="none" w:sz="0" w:space="0" w:color="auto"/>
            <w:bottom w:val="none" w:sz="0" w:space="0" w:color="auto"/>
            <w:right w:val="none" w:sz="0" w:space="0" w:color="auto"/>
          </w:divBdr>
        </w:div>
        <w:div w:id="1148783489">
          <w:marLeft w:val="480"/>
          <w:marRight w:val="0"/>
          <w:marTop w:val="0"/>
          <w:marBottom w:val="0"/>
          <w:divBdr>
            <w:top w:val="none" w:sz="0" w:space="0" w:color="auto"/>
            <w:left w:val="none" w:sz="0" w:space="0" w:color="auto"/>
            <w:bottom w:val="none" w:sz="0" w:space="0" w:color="auto"/>
            <w:right w:val="none" w:sz="0" w:space="0" w:color="auto"/>
          </w:divBdr>
        </w:div>
        <w:div w:id="1474329995">
          <w:marLeft w:val="480"/>
          <w:marRight w:val="0"/>
          <w:marTop w:val="0"/>
          <w:marBottom w:val="0"/>
          <w:divBdr>
            <w:top w:val="none" w:sz="0" w:space="0" w:color="auto"/>
            <w:left w:val="none" w:sz="0" w:space="0" w:color="auto"/>
            <w:bottom w:val="none" w:sz="0" w:space="0" w:color="auto"/>
            <w:right w:val="none" w:sz="0" w:space="0" w:color="auto"/>
          </w:divBdr>
        </w:div>
        <w:div w:id="1974628334">
          <w:marLeft w:val="480"/>
          <w:marRight w:val="0"/>
          <w:marTop w:val="0"/>
          <w:marBottom w:val="0"/>
          <w:divBdr>
            <w:top w:val="none" w:sz="0" w:space="0" w:color="auto"/>
            <w:left w:val="none" w:sz="0" w:space="0" w:color="auto"/>
            <w:bottom w:val="none" w:sz="0" w:space="0" w:color="auto"/>
            <w:right w:val="none" w:sz="0" w:space="0" w:color="auto"/>
          </w:divBdr>
        </w:div>
        <w:div w:id="797262933">
          <w:marLeft w:val="480"/>
          <w:marRight w:val="0"/>
          <w:marTop w:val="0"/>
          <w:marBottom w:val="0"/>
          <w:divBdr>
            <w:top w:val="none" w:sz="0" w:space="0" w:color="auto"/>
            <w:left w:val="none" w:sz="0" w:space="0" w:color="auto"/>
            <w:bottom w:val="none" w:sz="0" w:space="0" w:color="auto"/>
            <w:right w:val="none" w:sz="0" w:space="0" w:color="auto"/>
          </w:divBdr>
        </w:div>
        <w:div w:id="4477092">
          <w:marLeft w:val="480"/>
          <w:marRight w:val="0"/>
          <w:marTop w:val="0"/>
          <w:marBottom w:val="0"/>
          <w:divBdr>
            <w:top w:val="none" w:sz="0" w:space="0" w:color="auto"/>
            <w:left w:val="none" w:sz="0" w:space="0" w:color="auto"/>
            <w:bottom w:val="none" w:sz="0" w:space="0" w:color="auto"/>
            <w:right w:val="none" w:sz="0" w:space="0" w:color="auto"/>
          </w:divBdr>
        </w:div>
        <w:div w:id="1749813800">
          <w:marLeft w:val="480"/>
          <w:marRight w:val="0"/>
          <w:marTop w:val="0"/>
          <w:marBottom w:val="0"/>
          <w:divBdr>
            <w:top w:val="none" w:sz="0" w:space="0" w:color="auto"/>
            <w:left w:val="none" w:sz="0" w:space="0" w:color="auto"/>
            <w:bottom w:val="none" w:sz="0" w:space="0" w:color="auto"/>
            <w:right w:val="none" w:sz="0" w:space="0" w:color="auto"/>
          </w:divBdr>
        </w:div>
        <w:div w:id="186329514">
          <w:marLeft w:val="480"/>
          <w:marRight w:val="0"/>
          <w:marTop w:val="0"/>
          <w:marBottom w:val="0"/>
          <w:divBdr>
            <w:top w:val="none" w:sz="0" w:space="0" w:color="auto"/>
            <w:left w:val="none" w:sz="0" w:space="0" w:color="auto"/>
            <w:bottom w:val="none" w:sz="0" w:space="0" w:color="auto"/>
            <w:right w:val="none" w:sz="0" w:space="0" w:color="auto"/>
          </w:divBdr>
        </w:div>
        <w:div w:id="2130276230">
          <w:marLeft w:val="480"/>
          <w:marRight w:val="0"/>
          <w:marTop w:val="0"/>
          <w:marBottom w:val="0"/>
          <w:divBdr>
            <w:top w:val="none" w:sz="0" w:space="0" w:color="auto"/>
            <w:left w:val="none" w:sz="0" w:space="0" w:color="auto"/>
            <w:bottom w:val="none" w:sz="0" w:space="0" w:color="auto"/>
            <w:right w:val="none" w:sz="0" w:space="0" w:color="auto"/>
          </w:divBdr>
        </w:div>
        <w:div w:id="1951549982">
          <w:marLeft w:val="480"/>
          <w:marRight w:val="0"/>
          <w:marTop w:val="0"/>
          <w:marBottom w:val="0"/>
          <w:divBdr>
            <w:top w:val="none" w:sz="0" w:space="0" w:color="auto"/>
            <w:left w:val="none" w:sz="0" w:space="0" w:color="auto"/>
            <w:bottom w:val="none" w:sz="0" w:space="0" w:color="auto"/>
            <w:right w:val="none" w:sz="0" w:space="0" w:color="auto"/>
          </w:divBdr>
        </w:div>
        <w:div w:id="1331064584">
          <w:marLeft w:val="480"/>
          <w:marRight w:val="0"/>
          <w:marTop w:val="0"/>
          <w:marBottom w:val="0"/>
          <w:divBdr>
            <w:top w:val="none" w:sz="0" w:space="0" w:color="auto"/>
            <w:left w:val="none" w:sz="0" w:space="0" w:color="auto"/>
            <w:bottom w:val="none" w:sz="0" w:space="0" w:color="auto"/>
            <w:right w:val="none" w:sz="0" w:space="0" w:color="auto"/>
          </w:divBdr>
        </w:div>
        <w:div w:id="2030989734">
          <w:marLeft w:val="480"/>
          <w:marRight w:val="0"/>
          <w:marTop w:val="0"/>
          <w:marBottom w:val="0"/>
          <w:divBdr>
            <w:top w:val="none" w:sz="0" w:space="0" w:color="auto"/>
            <w:left w:val="none" w:sz="0" w:space="0" w:color="auto"/>
            <w:bottom w:val="none" w:sz="0" w:space="0" w:color="auto"/>
            <w:right w:val="none" w:sz="0" w:space="0" w:color="auto"/>
          </w:divBdr>
        </w:div>
        <w:div w:id="1300844315">
          <w:marLeft w:val="480"/>
          <w:marRight w:val="0"/>
          <w:marTop w:val="0"/>
          <w:marBottom w:val="0"/>
          <w:divBdr>
            <w:top w:val="none" w:sz="0" w:space="0" w:color="auto"/>
            <w:left w:val="none" w:sz="0" w:space="0" w:color="auto"/>
            <w:bottom w:val="none" w:sz="0" w:space="0" w:color="auto"/>
            <w:right w:val="none" w:sz="0" w:space="0" w:color="auto"/>
          </w:divBdr>
        </w:div>
        <w:div w:id="2051759948">
          <w:marLeft w:val="480"/>
          <w:marRight w:val="0"/>
          <w:marTop w:val="0"/>
          <w:marBottom w:val="0"/>
          <w:divBdr>
            <w:top w:val="none" w:sz="0" w:space="0" w:color="auto"/>
            <w:left w:val="none" w:sz="0" w:space="0" w:color="auto"/>
            <w:bottom w:val="none" w:sz="0" w:space="0" w:color="auto"/>
            <w:right w:val="none" w:sz="0" w:space="0" w:color="auto"/>
          </w:divBdr>
        </w:div>
        <w:div w:id="435835903">
          <w:marLeft w:val="480"/>
          <w:marRight w:val="0"/>
          <w:marTop w:val="0"/>
          <w:marBottom w:val="0"/>
          <w:divBdr>
            <w:top w:val="none" w:sz="0" w:space="0" w:color="auto"/>
            <w:left w:val="none" w:sz="0" w:space="0" w:color="auto"/>
            <w:bottom w:val="none" w:sz="0" w:space="0" w:color="auto"/>
            <w:right w:val="none" w:sz="0" w:space="0" w:color="auto"/>
          </w:divBdr>
        </w:div>
        <w:div w:id="381713325">
          <w:marLeft w:val="480"/>
          <w:marRight w:val="0"/>
          <w:marTop w:val="0"/>
          <w:marBottom w:val="0"/>
          <w:divBdr>
            <w:top w:val="none" w:sz="0" w:space="0" w:color="auto"/>
            <w:left w:val="none" w:sz="0" w:space="0" w:color="auto"/>
            <w:bottom w:val="none" w:sz="0" w:space="0" w:color="auto"/>
            <w:right w:val="none" w:sz="0" w:space="0" w:color="auto"/>
          </w:divBdr>
        </w:div>
        <w:div w:id="1785150350">
          <w:marLeft w:val="480"/>
          <w:marRight w:val="0"/>
          <w:marTop w:val="0"/>
          <w:marBottom w:val="0"/>
          <w:divBdr>
            <w:top w:val="none" w:sz="0" w:space="0" w:color="auto"/>
            <w:left w:val="none" w:sz="0" w:space="0" w:color="auto"/>
            <w:bottom w:val="none" w:sz="0" w:space="0" w:color="auto"/>
            <w:right w:val="none" w:sz="0" w:space="0" w:color="auto"/>
          </w:divBdr>
        </w:div>
        <w:div w:id="2071927074">
          <w:marLeft w:val="480"/>
          <w:marRight w:val="0"/>
          <w:marTop w:val="0"/>
          <w:marBottom w:val="0"/>
          <w:divBdr>
            <w:top w:val="none" w:sz="0" w:space="0" w:color="auto"/>
            <w:left w:val="none" w:sz="0" w:space="0" w:color="auto"/>
            <w:bottom w:val="none" w:sz="0" w:space="0" w:color="auto"/>
            <w:right w:val="none" w:sz="0" w:space="0" w:color="auto"/>
          </w:divBdr>
        </w:div>
        <w:div w:id="1988969630">
          <w:marLeft w:val="480"/>
          <w:marRight w:val="0"/>
          <w:marTop w:val="0"/>
          <w:marBottom w:val="0"/>
          <w:divBdr>
            <w:top w:val="none" w:sz="0" w:space="0" w:color="auto"/>
            <w:left w:val="none" w:sz="0" w:space="0" w:color="auto"/>
            <w:bottom w:val="none" w:sz="0" w:space="0" w:color="auto"/>
            <w:right w:val="none" w:sz="0" w:space="0" w:color="auto"/>
          </w:divBdr>
        </w:div>
        <w:div w:id="393771330">
          <w:marLeft w:val="480"/>
          <w:marRight w:val="0"/>
          <w:marTop w:val="0"/>
          <w:marBottom w:val="0"/>
          <w:divBdr>
            <w:top w:val="none" w:sz="0" w:space="0" w:color="auto"/>
            <w:left w:val="none" w:sz="0" w:space="0" w:color="auto"/>
            <w:bottom w:val="none" w:sz="0" w:space="0" w:color="auto"/>
            <w:right w:val="none" w:sz="0" w:space="0" w:color="auto"/>
          </w:divBdr>
        </w:div>
        <w:div w:id="1530220739">
          <w:marLeft w:val="480"/>
          <w:marRight w:val="0"/>
          <w:marTop w:val="0"/>
          <w:marBottom w:val="0"/>
          <w:divBdr>
            <w:top w:val="none" w:sz="0" w:space="0" w:color="auto"/>
            <w:left w:val="none" w:sz="0" w:space="0" w:color="auto"/>
            <w:bottom w:val="none" w:sz="0" w:space="0" w:color="auto"/>
            <w:right w:val="none" w:sz="0" w:space="0" w:color="auto"/>
          </w:divBdr>
        </w:div>
        <w:div w:id="2049328579">
          <w:marLeft w:val="480"/>
          <w:marRight w:val="0"/>
          <w:marTop w:val="0"/>
          <w:marBottom w:val="0"/>
          <w:divBdr>
            <w:top w:val="none" w:sz="0" w:space="0" w:color="auto"/>
            <w:left w:val="none" w:sz="0" w:space="0" w:color="auto"/>
            <w:bottom w:val="none" w:sz="0" w:space="0" w:color="auto"/>
            <w:right w:val="none" w:sz="0" w:space="0" w:color="auto"/>
          </w:divBdr>
        </w:div>
        <w:div w:id="649090207">
          <w:marLeft w:val="480"/>
          <w:marRight w:val="0"/>
          <w:marTop w:val="0"/>
          <w:marBottom w:val="0"/>
          <w:divBdr>
            <w:top w:val="none" w:sz="0" w:space="0" w:color="auto"/>
            <w:left w:val="none" w:sz="0" w:space="0" w:color="auto"/>
            <w:bottom w:val="none" w:sz="0" w:space="0" w:color="auto"/>
            <w:right w:val="none" w:sz="0" w:space="0" w:color="auto"/>
          </w:divBdr>
        </w:div>
        <w:div w:id="203758501">
          <w:marLeft w:val="480"/>
          <w:marRight w:val="0"/>
          <w:marTop w:val="0"/>
          <w:marBottom w:val="0"/>
          <w:divBdr>
            <w:top w:val="none" w:sz="0" w:space="0" w:color="auto"/>
            <w:left w:val="none" w:sz="0" w:space="0" w:color="auto"/>
            <w:bottom w:val="none" w:sz="0" w:space="0" w:color="auto"/>
            <w:right w:val="none" w:sz="0" w:space="0" w:color="auto"/>
          </w:divBdr>
        </w:div>
        <w:div w:id="2002002654">
          <w:marLeft w:val="480"/>
          <w:marRight w:val="0"/>
          <w:marTop w:val="0"/>
          <w:marBottom w:val="0"/>
          <w:divBdr>
            <w:top w:val="none" w:sz="0" w:space="0" w:color="auto"/>
            <w:left w:val="none" w:sz="0" w:space="0" w:color="auto"/>
            <w:bottom w:val="none" w:sz="0" w:space="0" w:color="auto"/>
            <w:right w:val="none" w:sz="0" w:space="0" w:color="auto"/>
          </w:divBdr>
        </w:div>
        <w:div w:id="1488011303">
          <w:marLeft w:val="480"/>
          <w:marRight w:val="0"/>
          <w:marTop w:val="0"/>
          <w:marBottom w:val="0"/>
          <w:divBdr>
            <w:top w:val="none" w:sz="0" w:space="0" w:color="auto"/>
            <w:left w:val="none" w:sz="0" w:space="0" w:color="auto"/>
            <w:bottom w:val="none" w:sz="0" w:space="0" w:color="auto"/>
            <w:right w:val="none" w:sz="0" w:space="0" w:color="auto"/>
          </w:divBdr>
        </w:div>
      </w:divsChild>
    </w:div>
    <w:div w:id="452792846">
      <w:marLeft w:val="480"/>
      <w:marRight w:val="0"/>
      <w:marTop w:val="0"/>
      <w:marBottom w:val="0"/>
      <w:divBdr>
        <w:top w:val="none" w:sz="0" w:space="0" w:color="auto"/>
        <w:left w:val="none" w:sz="0" w:space="0" w:color="auto"/>
        <w:bottom w:val="none" w:sz="0" w:space="0" w:color="auto"/>
        <w:right w:val="none" w:sz="0" w:space="0" w:color="auto"/>
      </w:divBdr>
    </w:div>
    <w:div w:id="452945940">
      <w:marLeft w:val="480"/>
      <w:marRight w:val="0"/>
      <w:marTop w:val="0"/>
      <w:marBottom w:val="0"/>
      <w:divBdr>
        <w:top w:val="none" w:sz="0" w:space="0" w:color="auto"/>
        <w:left w:val="none" w:sz="0" w:space="0" w:color="auto"/>
        <w:bottom w:val="none" w:sz="0" w:space="0" w:color="auto"/>
        <w:right w:val="none" w:sz="0" w:space="0" w:color="auto"/>
      </w:divBdr>
    </w:div>
    <w:div w:id="453059309">
      <w:marLeft w:val="480"/>
      <w:marRight w:val="0"/>
      <w:marTop w:val="0"/>
      <w:marBottom w:val="0"/>
      <w:divBdr>
        <w:top w:val="none" w:sz="0" w:space="0" w:color="auto"/>
        <w:left w:val="none" w:sz="0" w:space="0" w:color="auto"/>
        <w:bottom w:val="none" w:sz="0" w:space="0" w:color="auto"/>
        <w:right w:val="none" w:sz="0" w:space="0" w:color="auto"/>
      </w:divBdr>
    </w:div>
    <w:div w:id="453064752">
      <w:marLeft w:val="480"/>
      <w:marRight w:val="0"/>
      <w:marTop w:val="0"/>
      <w:marBottom w:val="0"/>
      <w:divBdr>
        <w:top w:val="none" w:sz="0" w:space="0" w:color="auto"/>
        <w:left w:val="none" w:sz="0" w:space="0" w:color="auto"/>
        <w:bottom w:val="none" w:sz="0" w:space="0" w:color="auto"/>
        <w:right w:val="none" w:sz="0" w:space="0" w:color="auto"/>
      </w:divBdr>
    </w:div>
    <w:div w:id="453065494">
      <w:marLeft w:val="480"/>
      <w:marRight w:val="0"/>
      <w:marTop w:val="0"/>
      <w:marBottom w:val="0"/>
      <w:divBdr>
        <w:top w:val="none" w:sz="0" w:space="0" w:color="auto"/>
        <w:left w:val="none" w:sz="0" w:space="0" w:color="auto"/>
        <w:bottom w:val="none" w:sz="0" w:space="0" w:color="auto"/>
        <w:right w:val="none" w:sz="0" w:space="0" w:color="auto"/>
      </w:divBdr>
    </w:div>
    <w:div w:id="453066434">
      <w:marLeft w:val="480"/>
      <w:marRight w:val="0"/>
      <w:marTop w:val="0"/>
      <w:marBottom w:val="0"/>
      <w:divBdr>
        <w:top w:val="none" w:sz="0" w:space="0" w:color="auto"/>
        <w:left w:val="none" w:sz="0" w:space="0" w:color="auto"/>
        <w:bottom w:val="none" w:sz="0" w:space="0" w:color="auto"/>
        <w:right w:val="none" w:sz="0" w:space="0" w:color="auto"/>
      </w:divBdr>
    </w:div>
    <w:div w:id="453141647">
      <w:marLeft w:val="480"/>
      <w:marRight w:val="0"/>
      <w:marTop w:val="0"/>
      <w:marBottom w:val="0"/>
      <w:divBdr>
        <w:top w:val="none" w:sz="0" w:space="0" w:color="auto"/>
        <w:left w:val="none" w:sz="0" w:space="0" w:color="auto"/>
        <w:bottom w:val="none" w:sz="0" w:space="0" w:color="auto"/>
        <w:right w:val="none" w:sz="0" w:space="0" w:color="auto"/>
      </w:divBdr>
    </w:div>
    <w:div w:id="453330985">
      <w:marLeft w:val="480"/>
      <w:marRight w:val="0"/>
      <w:marTop w:val="0"/>
      <w:marBottom w:val="0"/>
      <w:divBdr>
        <w:top w:val="none" w:sz="0" w:space="0" w:color="auto"/>
        <w:left w:val="none" w:sz="0" w:space="0" w:color="auto"/>
        <w:bottom w:val="none" w:sz="0" w:space="0" w:color="auto"/>
        <w:right w:val="none" w:sz="0" w:space="0" w:color="auto"/>
      </w:divBdr>
    </w:div>
    <w:div w:id="453405254">
      <w:marLeft w:val="480"/>
      <w:marRight w:val="0"/>
      <w:marTop w:val="0"/>
      <w:marBottom w:val="0"/>
      <w:divBdr>
        <w:top w:val="none" w:sz="0" w:space="0" w:color="auto"/>
        <w:left w:val="none" w:sz="0" w:space="0" w:color="auto"/>
        <w:bottom w:val="none" w:sz="0" w:space="0" w:color="auto"/>
        <w:right w:val="none" w:sz="0" w:space="0" w:color="auto"/>
      </w:divBdr>
    </w:div>
    <w:div w:id="453445773">
      <w:marLeft w:val="480"/>
      <w:marRight w:val="0"/>
      <w:marTop w:val="0"/>
      <w:marBottom w:val="0"/>
      <w:divBdr>
        <w:top w:val="none" w:sz="0" w:space="0" w:color="auto"/>
        <w:left w:val="none" w:sz="0" w:space="0" w:color="auto"/>
        <w:bottom w:val="none" w:sz="0" w:space="0" w:color="auto"/>
        <w:right w:val="none" w:sz="0" w:space="0" w:color="auto"/>
      </w:divBdr>
    </w:div>
    <w:div w:id="453602580">
      <w:marLeft w:val="480"/>
      <w:marRight w:val="0"/>
      <w:marTop w:val="0"/>
      <w:marBottom w:val="0"/>
      <w:divBdr>
        <w:top w:val="none" w:sz="0" w:space="0" w:color="auto"/>
        <w:left w:val="none" w:sz="0" w:space="0" w:color="auto"/>
        <w:bottom w:val="none" w:sz="0" w:space="0" w:color="auto"/>
        <w:right w:val="none" w:sz="0" w:space="0" w:color="auto"/>
      </w:divBdr>
    </w:div>
    <w:div w:id="453671302">
      <w:marLeft w:val="480"/>
      <w:marRight w:val="0"/>
      <w:marTop w:val="0"/>
      <w:marBottom w:val="0"/>
      <w:divBdr>
        <w:top w:val="none" w:sz="0" w:space="0" w:color="auto"/>
        <w:left w:val="none" w:sz="0" w:space="0" w:color="auto"/>
        <w:bottom w:val="none" w:sz="0" w:space="0" w:color="auto"/>
        <w:right w:val="none" w:sz="0" w:space="0" w:color="auto"/>
      </w:divBdr>
    </w:div>
    <w:div w:id="453671974">
      <w:marLeft w:val="480"/>
      <w:marRight w:val="0"/>
      <w:marTop w:val="0"/>
      <w:marBottom w:val="0"/>
      <w:divBdr>
        <w:top w:val="none" w:sz="0" w:space="0" w:color="auto"/>
        <w:left w:val="none" w:sz="0" w:space="0" w:color="auto"/>
        <w:bottom w:val="none" w:sz="0" w:space="0" w:color="auto"/>
        <w:right w:val="none" w:sz="0" w:space="0" w:color="auto"/>
      </w:divBdr>
    </w:div>
    <w:div w:id="453672833">
      <w:marLeft w:val="480"/>
      <w:marRight w:val="0"/>
      <w:marTop w:val="0"/>
      <w:marBottom w:val="0"/>
      <w:divBdr>
        <w:top w:val="none" w:sz="0" w:space="0" w:color="auto"/>
        <w:left w:val="none" w:sz="0" w:space="0" w:color="auto"/>
        <w:bottom w:val="none" w:sz="0" w:space="0" w:color="auto"/>
        <w:right w:val="none" w:sz="0" w:space="0" w:color="auto"/>
      </w:divBdr>
    </w:div>
    <w:div w:id="453717097">
      <w:bodyDiv w:val="1"/>
      <w:marLeft w:val="0"/>
      <w:marRight w:val="0"/>
      <w:marTop w:val="0"/>
      <w:marBottom w:val="0"/>
      <w:divBdr>
        <w:top w:val="none" w:sz="0" w:space="0" w:color="auto"/>
        <w:left w:val="none" w:sz="0" w:space="0" w:color="auto"/>
        <w:bottom w:val="none" w:sz="0" w:space="0" w:color="auto"/>
        <w:right w:val="none" w:sz="0" w:space="0" w:color="auto"/>
      </w:divBdr>
    </w:div>
    <w:div w:id="453795900">
      <w:marLeft w:val="480"/>
      <w:marRight w:val="0"/>
      <w:marTop w:val="0"/>
      <w:marBottom w:val="0"/>
      <w:divBdr>
        <w:top w:val="none" w:sz="0" w:space="0" w:color="auto"/>
        <w:left w:val="none" w:sz="0" w:space="0" w:color="auto"/>
        <w:bottom w:val="none" w:sz="0" w:space="0" w:color="auto"/>
        <w:right w:val="none" w:sz="0" w:space="0" w:color="auto"/>
      </w:divBdr>
    </w:div>
    <w:div w:id="453906596">
      <w:bodyDiv w:val="1"/>
      <w:marLeft w:val="0"/>
      <w:marRight w:val="0"/>
      <w:marTop w:val="0"/>
      <w:marBottom w:val="0"/>
      <w:divBdr>
        <w:top w:val="none" w:sz="0" w:space="0" w:color="auto"/>
        <w:left w:val="none" w:sz="0" w:space="0" w:color="auto"/>
        <w:bottom w:val="none" w:sz="0" w:space="0" w:color="auto"/>
        <w:right w:val="none" w:sz="0" w:space="0" w:color="auto"/>
      </w:divBdr>
    </w:div>
    <w:div w:id="453913730">
      <w:marLeft w:val="480"/>
      <w:marRight w:val="0"/>
      <w:marTop w:val="0"/>
      <w:marBottom w:val="0"/>
      <w:divBdr>
        <w:top w:val="none" w:sz="0" w:space="0" w:color="auto"/>
        <w:left w:val="none" w:sz="0" w:space="0" w:color="auto"/>
        <w:bottom w:val="none" w:sz="0" w:space="0" w:color="auto"/>
        <w:right w:val="none" w:sz="0" w:space="0" w:color="auto"/>
      </w:divBdr>
    </w:div>
    <w:div w:id="454063262">
      <w:marLeft w:val="480"/>
      <w:marRight w:val="0"/>
      <w:marTop w:val="0"/>
      <w:marBottom w:val="0"/>
      <w:divBdr>
        <w:top w:val="none" w:sz="0" w:space="0" w:color="auto"/>
        <w:left w:val="none" w:sz="0" w:space="0" w:color="auto"/>
        <w:bottom w:val="none" w:sz="0" w:space="0" w:color="auto"/>
        <w:right w:val="none" w:sz="0" w:space="0" w:color="auto"/>
      </w:divBdr>
    </w:div>
    <w:div w:id="454446259">
      <w:marLeft w:val="480"/>
      <w:marRight w:val="0"/>
      <w:marTop w:val="0"/>
      <w:marBottom w:val="0"/>
      <w:divBdr>
        <w:top w:val="none" w:sz="0" w:space="0" w:color="auto"/>
        <w:left w:val="none" w:sz="0" w:space="0" w:color="auto"/>
        <w:bottom w:val="none" w:sz="0" w:space="0" w:color="auto"/>
        <w:right w:val="none" w:sz="0" w:space="0" w:color="auto"/>
      </w:divBdr>
    </w:div>
    <w:div w:id="454720987">
      <w:bodyDiv w:val="1"/>
      <w:marLeft w:val="0"/>
      <w:marRight w:val="0"/>
      <w:marTop w:val="0"/>
      <w:marBottom w:val="0"/>
      <w:divBdr>
        <w:top w:val="none" w:sz="0" w:space="0" w:color="auto"/>
        <w:left w:val="none" w:sz="0" w:space="0" w:color="auto"/>
        <w:bottom w:val="none" w:sz="0" w:space="0" w:color="auto"/>
        <w:right w:val="none" w:sz="0" w:space="0" w:color="auto"/>
      </w:divBdr>
    </w:div>
    <w:div w:id="454909646">
      <w:marLeft w:val="480"/>
      <w:marRight w:val="0"/>
      <w:marTop w:val="0"/>
      <w:marBottom w:val="0"/>
      <w:divBdr>
        <w:top w:val="none" w:sz="0" w:space="0" w:color="auto"/>
        <w:left w:val="none" w:sz="0" w:space="0" w:color="auto"/>
        <w:bottom w:val="none" w:sz="0" w:space="0" w:color="auto"/>
        <w:right w:val="none" w:sz="0" w:space="0" w:color="auto"/>
      </w:divBdr>
    </w:div>
    <w:div w:id="454955019">
      <w:marLeft w:val="480"/>
      <w:marRight w:val="0"/>
      <w:marTop w:val="0"/>
      <w:marBottom w:val="0"/>
      <w:divBdr>
        <w:top w:val="none" w:sz="0" w:space="0" w:color="auto"/>
        <w:left w:val="none" w:sz="0" w:space="0" w:color="auto"/>
        <w:bottom w:val="none" w:sz="0" w:space="0" w:color="auto"/>
        <w:right w:val="none" w:sz="0" w:space="0" w:color="auto"/>
      </w:divBdr>
    </w:div>
    <w:div w:id="455295973">
      <w:marLeft w:val="480"/>
      <w:marRight w:val="0"/>
      <w:marTop w:val="0"/>
      <w:marBottom w:val="0"/>
      <w:divBdr>
        <w:top w:val="none" w:sz="0" w:space="0" w:color="auto"/>
        <w:left w:val="none" w:sz="0" w:space="0" w:color="auto"/>
        <w:bottom w:val="none" w:sz="0" w:space="0" w:color="auto"/>
        <w:right w:val="none" w:sz="0" w:space="0" w:color="auto"/>
      </w:divBdr>
    </w:div>
    <w:div w:id="455417303">
      <w:marLeft w:val="480"/>
      <w:marRight w:val="0"/>
      <w:marTop w:val="0"/>
      <w:marBottom w:val="0"/>
      <w:divBdr>
        <w:top w:val="none" w:sz="0" w:space="0" w:color="auto"/>
        <w:left w:val="none" w:sz="0" w:space="0" w:color="auto"/>
        <w:bottom w:val="none" w:sz="0" w:space="0" w:color="auto"/>
        <w:right w:val="none" w:sz="0" w:space="0" w:color="auto"/>
      </w:divBdr>
    </w:div>
    <w:div w:id="455485464">
      <w:marLeft w:val="480"/>
      <w:marRight w:val="0"/>
      <w:marTop w:val="0"/>
      <w:marBottom w:val="0"/>
      <w:divBdr>
        <w:top w:val="none" w:sz="0" w:space="0" w:color="auto"/>
        <w:left w:val="none" w:sz="0" w:space="0" w:color="auto"/>
        <w:bottom w:val="none" w:sz="0" w:space="0" w:color="auto"/>
        <w:right w:val="none" w:sz="0" w:space="0" w:color="auto"/>
      </w:divBdr>
    </w:div>
    <w:div w:id="455638302">
      <w:bodyDiv w:val="1"/>
      <w:marLeft w:val="0"/>
      <w:marRight w:val="0"/>
      <w:marTop w:val="0"/>
      <w:marBottom w:val="0"/>
      <w:divBdr>
        <w:top w:val="none" w:sz="0" w:space="0" w:color="auto"/>
        <w:left w:val="none" w:sz="0" w:space="0" w:color="auto"/>
        <w:bottom w:val="none" w:sz="0" w:space="0" w:color="auto"/>
        <w:right w:val="none" w:sz="0" w:space="0" w:color="auto"/>
      </w:divBdr>
    </w:div>
    <w:div w:id="455828614">
      <w:marLeft w:val="480"/>
      <w:marRight w:val="0"/>
      <w:marTop w:val="0"/>
      <w:marBottom w:val="0"/>
      <w:divBdr>
        <w:top w:val="none" w:sz="0" w:space="0" w:color="auto"/>
        <w:left w:val="none" w:sz="0" w:space="0" w:color="auto"/>
        <w:bottom w:val="none" w:sz="0" w:space="0" w:color="auto"/>
        <w:right w:val="none" w:sz="0" w:space="0" w:color="auto"/>
      </w:divBdr>
    </w:div>
    <w:div w:id="455834531">
      <w:marLeft w:val="480"/>
      <w:marRight w:val="0"/>
      <w:marTop w:val="0"/>
      <w:marBottom w:val="0"/>
      <w:divBdr>
        <w:top w:val="none" w:sz="0" w:space="0" w:color="auto"/>
        <w:left w:val="none" w:sz="0" w:space="0" w:color="auto"/>
        <w:bottom w:val="none" w:sz="0" w:space="0" w:color="auto"/>
        <w:right w:val="none" w:sz="0" w:space="0" w:color="auto"/>
      </w:divBdr>
    </w:div>
    <w:div w:id="455956090">
      <w:marLeft w:val="480"/>
      <w:marRight w:val="0"/>
      <w:marTop w:val="0"/>
      <w:marBottom w:val="0"/>
      <w:divBdr>
        <w:top w:val="none" w:sz="0" w:space="0" w:color="auto"/>
        <w:left w:val="none" w:sz="0" w:space="0" w:color="auto"/>
        <w:bottom w:val="none" w:sz="0" w:space="0" w:color="auto"/>
        <w:right w:val="none" w:sz="0" w:space="0" w:color="auto"/>
      </w:divBdr>
    </w:div>
    <w:div w:id="456145104">
      <w:marLeft w:val="480"/>
      <w:marRight w:val="0"/>
      <w:marTop w:val="0"/>
      <w:marBottom w:val="0"/>
      <w:divBdr>
        <w:top w:val="none" w:sz="0" w:space="0" w:color="auto"/>
        <w:left w:val="none" w:sz="0" w:space="0" w:color="auto"/>
        <w:bottom w:val="none" w:sz="0" w:space="0" w:color="auto"/>
        <w:right w:val="none" w:sz="0" w:space="0" w:color="auto"/>
      </w:divBdr>
    </w:div>
    <w:div w:id="456148728">
      <w:marLeft w:val="480"/>
      <w:marRight w:val="0"/>
      <w:marTop w:val="0"/>
      <w:marBottom w:val="0"/>
      <w:divBdr>
        <w:top w:val="none" w:sz="0" w:space="0" w:color="auto"/>
        <w:left w:val="none" w:sz="0" w:space="0" w:color="auto"/>
        <w:bottom w:val="none" w:sz="0" w:space="0" w:color="auto"/>
        <w:right w:val="none" w:sz="0" w:space="0" w:color="auto"/>
      </w:divBdr>
    </w:div>
    <w:div w:id="456222898">
      <w:marLeft w:val="480"/>
      <w:marRight w:val="0"/>
      <w:marTop w:val="0"/>
      <w:marBottom w:val="0"/>
      <w:divBdr>
        <w:top w:val="none" w:sz="0" w:space="0" w:color="auto"/>
        <w:left w:val="none" w:sz="0" w:space="0" w:color="auto"/>
        <w:bottom w:val="none" w:sz="0" w:space="0" w:color="auto"/>
        <w:right w:val="none" w:sz="0" w:space="0" w:color="auto"/>
      </w:divBdr>
    </w:div>
    <w:div w:id="456266951">
      <w:marLeft w:val="480"/>
      <w:marRight w:val="0"/>
      <w:marTop w:val="0"/>
      <w:marBottom w:val="0"/>
      <w:divBdr>
        <w:top w:val="none" w:sz="0" w:space="0" w:color="auto"/>
        <w:left w:val="none" w:sz="0" w:space="0" w:color="auto"/>
        <w:bottom w:val="none" w:sz="0" w:space="0" w:color="auto"/>
        <w:right w:val="none" w:sz="0" w:space="0" w:color="auto"/>
      </w:divBdr>
    </w:div>
    <w:div w:id="456484530">
      <w:marLeft w:val="480"/>
      <w:marRight w:val="0"/>
      <w:marTop w:val="0"/>
      <w:marBottom w:val="0"/>
      <w:divBdr>
        <w:top w:val="none" w:sz="0" w:space="0" w:color="auto"/>
        <w:left w:val="none" w:sz="0" w:space="0" w:color="auto"/>
        <w:bottom w:val="none" w:sz="0" w:space="0" w:color="auto"/>
        <w:right w:val="none" w:sz="0" w:space="0" w:color="auto"/>
      </w:divBdr>
    </w:div>
    <w:div w:id="456489964">
      <w:marLeft w:val="480"/>
      <w:marRight w:val="0"/>
      <w:marTop w:val="0"/>
      <w:marBottom w:val="0"/>
      <w:divBdr>
        <w:top w:val="none" w:sz="0" w:space="0" w:color="auto"/>
        <w:left w:val="none" w:sz="0" w:space="0" w:color="auto"/>
        <w:bottom w:val="none" w:sz="0" w:space="0" w:color="auto"/>
        <w:right w:val="none" w:sz="0" w:space="0" w:color="auto"/>
      </w:divBdr>
    </w:div>
    <w:div w:id="456532106">
      <w:marLeft w:val="480"/>
      <w:marRight w:val="0"/>
      <w:marTop w:val="0"/>
      <w:marBottom w:val="0"/>
      <w:divBdr>
        <w:top w:val="none" w:sz="0" w:space="0" w:color="auto"/>
        <w:left w:val="none" w:sz="0" w:space="0" w:color="auto"/>
        <w:bottom w:val="none" w:sz="0" w:space="0" w:color="auto"/>
        <w:right w:val="none" w:sz="0" w:space="0" w:color="auto"/>
      </w:divBdr>
    </w:div>
    <w:div w:id="456610703">
      <w:marLeft w:val="480"/>
      <w:marRight w:val="0"/>
      <w:marTop w:val="0"/>
      <w:marBottom w:val="0"/>
      <w:divBdr>
        <w:top w:val="none" w:sz="0" w:space="0" w:color="auto"/>
        <w:left w:val="none" w:sz="0" w:space="0" w:color="auto"/>
        <w:bottom w:val="none" w:sz="0" w:space="0" w:color="auto"/>
        <w:right w:val="none" w:sz="0" w:space="0" w:color="auto"/>
      </w:divBdr>
    </w:div>
    <w:div w:id="456679013">
      <w:marLeft w:val="480"/>
      <w:marRight w:val="0"/>
      <w:marTop w:val="0"/>
      <w:marBottom w:val="0"/>
      <w:divBdr>
        <w:top w:val="none" w:sz="0" w:space="0" w:color="auto"/>
        <w:left w:val="none" w:sz="0" w:space="0" w:color="auto"/>
        <w:bottom w:val="none" w:sz="0" w:space="0" w:color="auto"/>
        <w:right w:val="none" w:sz="0" w:space="0" w:color="auto"/>
      </w:divBdr>
    </w:div>
    <w:div w:id="456682929">
      <w:bodyDiv w:val="1"/>
      <w:marLeft w:val="0"/>
      <w:marRight w:val="0"/>
      <w:marTop w:val="0"/>
      <w:marBottom w:val="0"/>
      <w:divBdr>
        <w:top w:val="none" w:sz="0" w:space="0" w:color="auto"/>
        <w:left w:val="none" w:sz="0" w:space="0" w:color="auto"/>
        <w:bottom w:val="none" w:sz="0" w:space="0" w:color="auto"/>
        <w:right w:val="none" w:sz="0" w:space="0" w:color="auto"/>
      </w:divBdr>
    </w:div>
    <w:div w:id="456685129">
      <w:marLeft w:val="480"/>
      <w:marRight w:val="0"/>
      <w:marTop w:val="0"/>
      <w:marBottom w:val="0"/>
      <w:divBdr>
        <w:top w:val="none" w:sz="0" w:space="0" w:color="auto"/>
        <w:left w:val="none" w:sz="0" w:space="0" w:color="auto"/>
        <w:bottom w:val="none" w:sz="0" w:space="0" w:color="auto"/>
        <w:right w:val="none" w:sz="0" w:space="0" w:color="auto"/>
      </w:divBdr>
    </w:div>
    <w:div w:id="456796401">
      <w:bodyDiv w:val="1"/>
      <w:marLeft w:val="0"/>
      <w:marRight w:val="0"/>
      <w:marTop w:val="0"/>
      <w:marBottom w:val="0"/>
      <w:divBdr>
        <w:top w:val="none" w:sz="0" w:space="0" w:color="auto"/>
        <w:left w:val="none" w:sz="0" w:space="0" w:color="auto"/>
        <w:bottom w:val="none" w:sz="0" w:space="0" w:color="auto"/>
        <w:right w:val="none" w:sz="0" w:space="0" w:color="auto"/>
      </w:divBdr>
    </w:div>
    <w:div w:id="456801479">
      <w:marLeft w:val="480"/>
      <w:marRight w:val="0"/>
      <w:marTop w:val="0"/>
      <w:marBottom w:val="0"/>
      <w:divBdr>
        <w:top w:val="none" w:sz="0" w:space="0" w:color="auto"/>
        <w:left w:val="none" w:sz="0" w:space="0" w:color="auto"/>
        <w:bottom w:val="none" w:sz="0" w:space="0" w:color="auto"/>
        <w:right w:val="none" w:sz="0" w:space="0" w:color="auto"/>
      </w:divBdr>
    </w:div>
    <w:div w:id="456804735">
      <w:marLeft w:val="480"/>
      <w:marRight w:val="0"/>
      <w:marTop w:val="0"/>
      <w:marBottom w:val="0"/>
      <w:divBdr>
        <w:top w:val="none" w:sz="0" w:space="0" w:color="auto"/>
        <w:left w:val="none" w:sz="0" w:space="0" w:color="auto"/>
        <w:bottom w:val="none" w:sz="0" w:space="0" w:color="auto"/>
        <w:right w:val="none" w:sz="0" w:space="0" w:color="auto"/>
      </w:divBdr>
    </w:div>
    <w:div w:id="456879863">
      <w:bodyDiv w:val="1"/>
      <w:marLeft w:val="0"/>
      <w:marRight w:val="0"/>
      <w:marTop w:val="0"/>
      <w:marBottom w:val="0"/>
      <w:divBdr>
        <w:top w:val="none" w:sz="0" w:space="0" w:color="auto"/>
        <w:left w:val="none" w:sz="0" w:space="0" w:color="auto"/>
        <w:bottom w:val="none" w:sz="0" w:space="0" w:color="auto"/>
        <w:right w:val="none" w:sz="0" w:space="0" w:color="auto"/>
      </w:divBdr>
    </w:div>
    <w:div w:id="457066275">
      <w:marLeft w:val="480"/>
      <w:marRight w:val="0"/>
      <w:marTop w:val="0"/>
      <w:marBottom w:val="0"/>
      <w:divBdr>
        <w:top w:val="none" w:sz="0" w:space="0" w:color="auto"/>
        <w:left w:val="none" w:sz="0" w:space="0" w:color="auto"/>
        <w:bottom w:val="none" w:sz="0" w:space="0" w:color="auto"/>
        <w:right w:val="none" w:sz="0" w:space="0" w:color="auto"/>
      </w:divBdr>
    </w:div>
    <w:div w:id="457073119">
      <w:marLeft w:val="480"/>
      <w:marRight w:val="0"/>
      <w:marTop w:val="0"/>
      <w:marBottom w:val="0"/>
      <w:divBdr>
        <w:top w:val="none" w:sz="0" w:space="0" w:color="auto"/>
        <w:left w:val="none" w:sz="0" w:space="0" w:color="auto"/>
        <w:bottom w:val="none" w:sz="0" w:space="0" w:color="auto"/>
        <w:right w:val="none" w:sz="0" w:space="0" w:color="auto"/>
      </w:divBdr>
    </w:div>
    <w:div w:id="457073230">
      <w:bodyDiv w:val="1"/>
      <w:marLeft w:val="0"/>
      <w:marRight w:val="0"/>
      <w:marTop w:val="0"/>
      <w:marBottom w:val="0"/>
      <w:divBdr>
        <w:top w:val="none" w:sz="0" w:space="0" w:color="auto"/>
        <w:left w:val="none" w:sz="0" w:space="0" w:color="auto"/>
        <w:bottom w:val="none" w:sz="0" w:space="0" w:color="auto"/>
        <w:right w:val="none" w:sz="0" w:space="0" w:color="auto"/>
      </w:divBdr>
    </w:div>
    <w:div w:id="457185299">
      <w:marLeft w:val="480"/>
      <w:marRight w:val="0"/>
      <w:marTop w:val="0"/>
      <w:marBottom w:val="0"/>
      <w:divBdr>
        <w:top w:val="none" w:sz="0" w:space="0" w:color="auto"/>
        <w:left w:val="none" w:sz="0" w:space="0" w:color="auto"/>
        <w:bottom w:val="none" w:sz="0" w:space="0" w:color="auto"/>
        <w:right w:val="none" w:sz="0" w:space="0" w:color="auto"/>
      </w:divBdr>
    </w:div>
    <w:div w:id="457189125">
      <w:marLeft w:val="480"/>
      <w:marRight w:val="0"/>
      <w:marTop w:val="0"/>
      <w:marBottom w:val="0"/>
      <w:divBdr>
        <w:top w:val="none" w:sz="0" w:space="0" w:color="auto"/>
        <w:left w:val="none" w:sz="0" w:space="0" w:color="auto"/>
        <w:bottom w:val="none" w:sz="0" w:space="0" w:color="auto"/>
        <w:right w:val="none" w:sz="0" w:space="0" w:color="auto"/>
      </w:divBdr>
    </w:div>
    <w:div w:id="457258964">
      <w:bodyDiv w:val="1"/>
      <w:marLeft w:val="0"/>
      <w:marRight w:val="0"/>
      <w:marTop w:val="0"/>
      <w:marBottom w:val="0"/>
      <w:divBdr>
        <w:top w:val="none" w:sz="0" w:space="0" w:color="auto"/>
        <w:left w:val="none" w:sz="0" w:space="0" w:color="auto"/>
        <w:bottom w:val="none" w:sz="0" w:space="0" w:color="auto"/>
        <w:right w:val="none" w:sz="0" w:space="0" w:color="auto"/>
      </w:divBdr>
    </w:div>
    <w:div w:id="457375801">
      <w:marLeft w:val="480"/>
      <w:marRight w:val="0"/>
      <w:marTop w:val="0"/>
      <w:marBottom w:val="0"/>
      <w:divBdr>
        <w:top w:val="none" w:sz="0" w:space="0" w:color="auto"/>
        <w:left w:val="none" w:sz="0" w:space="0" w:color="auto"/>
        <w:bottom w:val="none" w:sz="0" w:space="0" w:color="auto"/>
        <w:right w:val="none" w:sz="0" w:space="0" w:color="auto"/>
      </w:divBdr>
    </w:div>
    <w:div w:id="457458607">
      <w:marLeft w:val="480"/>
      <w:marRight w:val="0"/>
      <w:marTop w:val="0"/>
      <w:marBottom w:val="0"/>
      <w:divBdr>
        <w:top w:val="none" w:sz="0" w:space="0" w:color="auto"/>
        <w:left w:val="none" w:sz="0" w:space="0" w:color="auto"/>
        <w:bottom w:val="none" w:sz="0" w:space="0" w:color="auto"/>
        <w:right w:val="none" w:sz="0" w:space="0" w:color="auto"/>
      </w:divBdr>
    </w:div>
    <w:div w:id="457526030">
      <w:marLeft w:val="480"/>
      <w:marRight w:val="0"/>
      <w:marTop w:val="0"/>
      <w:marBottom w:val="0"/>
      <w:divBdr>
        <w:top w:val="none" w:sz="0" w:space="0" w:color="auto"/>
        <w:left w:val="none" w:sz="0" w:space="0" w:color="auto"/>
        <w:bottom w:val="none" w:sz="0" w:space="0" w:color="auto"/>
        <w:right w:val="none" w:sz="0" w:space="0" w:color="auto"/>
      </w:divBdr>
    </w:div>
    <w:div w:id="457839105">
      <w:marLeft w:val="480"/>
      <w:marRight w:val="0"/>
      <w:marTop w:val="0"/>
      <w:marBottom w:val="0"/>
      <w:divBdr>
        <w:top w:val="none" w:sz="0" w:space="0" w:color="auto"/>
        <w:left w:val="none" w:sz="0" w:space="0" w:color="auto"/>
        <w:bottom w:val="none" w:sz="0" w:space="0" w:color="auto"/>
        <w:right w:val="none" w:sz="0" w:space="0" w:color="auto"/>
      </w:divBdr>
    </w:div>
    <w:div w:id="457915569">
      <w:marLeft w:val="480"/>
      <w:marRight w:val="0"/>
      <w:marTop w:val="0"/>
      <w:marBottom w:val="0"/>
      <w:divBdr>
        <w:top w:val="none" w:sz="0" w:space="0" w:color="auto"/>
        <w:left w:val="none" w:sz="0" w:space="0" w:color="auto"/>
        <w:bottom w:val="none" w:sz="0" w:space="0" w:color="auto"/>
        <w:right w:val="none" w:sz="0" w:space="0" w:color="auto"/>
      </w:divBdr>
    </w:div>
    <w:div w:id="458039273">
      <w:marLeft w:val="480"/>
      <w:marRight w:val="0"/>
      <w:marTop w:val="0"/>
      <w:marBottom w:val="0"/>
      <w:divBdr>
        <w:top w:val="none" w:sz="0" w:space="0" w:color="auto"/>
        <w:left w:val="none" w:sz="0" w:space="0" w:color="auto"/>
        <w:bottom w:val="none" w:sz="0" w:space="0" w:color="auto"/>
        <w:right w:val="none" w:sz="0" w:space="0" w:color="auto"/>
      </w:divBdr>
    </w:div>
    <w:div w:id="458260049">
      <w:bodyDiv w:val="1"/>
      <w:marLeft w:val="0"/>
      <w:marRight w:val="0"/>
      <w:marTop w:val="0"/>
      <w:marBottom w:val="0"/>
      <w:divBdr>
        <w:top w:val="none" w:sz="0" w:space="0" w:color="auto"/>
        <w:left w:val="none" w:sz="0" w:space="0" w:color="auto"/>
        <w:bottom w:val="none" w:sz="0" w:space="0" w:color="auto"/>
        <w:right w:val="none" w:sz="0" w:space="0" w:color="auto"/>
      </w:divBdr>
    </w:div>
    <w:div w:id="458307114">
      <w:bodyDiv w:val="1"/>
      <w:marLeft w:val="0"/>
      <w:marRight w:val="0"/>
      <w:marTop w:val="0"/>
      <w:marBottom w:val="0"/>
      <w:divBdr>
        <w:top w:val="none" w:sz="0" w:space="0" w:color="auto"/>
        <w:left w:val="none" w:sz="0" w:space="0" w:color="auto"/>
        <w:bottom w:val="none" w:sz="0" w:space="0" w:color="auto"/>
        <w:right w:val="none" w:sz="0" w:space="0" w:color="auto"/>
      </w:divBdr>
    </w:div>
    <w:div w:id="458308143">
      <w:bodyDiv w:val="1"/>
      <w:marLeft w:val="0"/>
      <w:marRight w:val="0"/>
      <w:marTop w:val="0"/>
      <w:marBottom w:val="0"/>
      <w:divBdr>
        <w:top w:val="none" w:sz="0" w:space="0" w:color="auto"/>
        <w:left w:val="none" w:sz="0" w:space="0" w:color="auto"/>
        <w:bottom w:val="none" w:sz="0" w:space="0" w:color="auto"/>
        <w:right w:val="none" w:sz="0" w:space="0" w:color="auto"/>
      </w:divBdr>
    </w:div>
    <w:div w:id="458568240">
      <w:marLeft w:val="480"/>
      <w:marRight w:val="0"/>
      <w:marTop w:val="0"/>
      <w:marBottom w:val="0"/>
      <w:divBdr>
        <w:top w:val="none" w:sz="0" w:space="0" w:color="auto"/>
        <w:left w:val="none" w:sz="0" w:space="0" w:color="auto"/>
        <w:bottom w:val="none" w:sz="0" w:space="0" w:color="auto"/>
        <w:right w:val="none" w:sz="0" w:space="0" w:color="auto"/>
      </w:divBdr>
    </w:div>
    <w:div w:id="458646640">
      <w:marLeft w:val="480"/>
      <w:marRight w:val="0"/>
      <w:marTop w:val="0"/>
      <w:marBottom w:val="0"/>
      <w:divBdr>
        <w:top w:val="none" w:sz="0" w:space="0" w:color="auto"/>
        <w:left w:val="none" w:sz="0" w:space="0" w:color="auto"/>
        <w:bottom w:val="none" w:sz="0" w:space="0" w:color="auto"/>
        <w:right w:val="none" w:sz="0" w:space="0" w:color="auto"/>
      </w:divBdr>
    </w:div>
    <w:div w:id="458691391">
      <w:marLeft w:val="480"/>
      <w:marRight w:val="0"/>
      <w:marTop w:val="0"/>
      <w:marBottom w:val="0"/>
      <w:divBdr>
        <w:top w:val="none" w:sz="0" w:space="0" w:color="auto"/>
        <w:left w:val="none" w:sz="0" w:space="0" w:color="auto"/>
        <w:bottom w:val="none" w:sz="0" w:space="0" w:color="auto"/>
        <w:right w:val="none" w:sz="0" w:space="0" w:color="auto"/>
      </w:divBdr>
    </w:div>
    <w:div w:id="458767375">
      <w:bodyDiv w:val="1"/>
      <w:marLeft w:val="0"/>
      <w:marRight w:val="0"/>
      <w:marTop w:val="0"/>
      <w:marBottom w:val="0"/>
      <w:divBdr>
        <w:top w:val="none" w:sz="0" w:space="0" w:color="auto"/>
        <w:left w:val="none" w:sz="0" w:space="0" w:color="auto"/>
        <w:bottom w:val="none" w:sz="0" w:space="0" w:color="auto"/>
        <w:right w:val="none" w:sz="0" w:space="0" w:color="auto"/>
      </w:divBdr>
    </w:div>
    <w:div w:id="458836216">
      <w:marLeft w:val="480"/>
      <w:marRight w:val="0"/>
      <w:marTop w:val="0"/>
      <w:marBottom w:val="0"/>
      <w:divBdr>
        <w:top w:val="none" w:sz="0" w:space="0" w:color="auto"/>
        <w:left w:val="none" w:sz="0" w:space="0" w:color="auto"/>
        <w:bottom w:val="none" w:sz="0" w:space="0" w:color="auto"/>
        <w:right w:val="none" w:sz="0" w:space="0" w:color="auto"/>
      </w:divBdr>
    </w:div>
    <w:div w:id="458883400">
      <w:marLeft w:val="480"/>
      <w:marRight w:val="0"/>
      <w:marTop w:val="0"/>
      <w:marBottom w:val="0"/>
      <w:divBdr>
        <w:top w:val="none" w:sz="0" w:space="0" w:color="auto"/>
        <w:left w:val="none" w:sz="0" w:space="0" w:color="auto"/>
        <w:bottom w:val="none" w:sz="0" w:space="0" w:color="auto"/>
        <w:right w:val="none" w:sz="0" w:space="0" w:color="auto"/>
      </w:divBdr>
    </w:div>
    <w:div w:id="459149801">
      <w:marLeft w:val="480"/>
      <w:marRight w:val="0"/>
      <w:marTop w:val="0"/>
      <w:marBottom w:val="0"/>
      <w:divBdr>
        <w:top w:val="none" w:sz="0" w:space="0" w:color="auto"/>
        <w:left w:val="none" w:sz="0" w:space="0" w:color="auto"/>
        <w:bottom w:val="none" w:sz="0" w:space="0" w:color="auto"/>
        <w:right w:val="none" w:sz="0" w:space="0" w:color="auto"/>
      </w:divBdr>
    </w:div>
    <w:div w:id="459157086">
      <w:marLeft w:val="480"/>
      <w:marRight w:val="0"/>
      <w:marTop w:val="0"/>
      <w:marBottom w:val="0"/>
      <w:divBdr>
        <w:top w:val="none" w:sz="0" w:space="0" w:color="auto"/>
        <w:left w:val="none" w:sz="0" w:space="0" w:color="auto"/>
        <w:bottom w:val="none" w:sz="0" w:space="0" w:color="auto"/>
        <w:right w:val="none" w:sz="0" w:space="0" w:color="auto"/>
      </w:divBdr>
    </w:div>
    <w:div w:id="459422014">
      <w:marLeft w:val="480"/>
      <w:marRight w:val="0"/>
      <w:marTop w:val="0"/>
      <w:marBottom w:val="0"/>
      <w:divBdr>
        <w:top w:val="none" w:sz="0" w:space="0" w:color="auto"/>
        <w:left w:val="none" w:sz="0" w:space="0" w:color="auto"/>
        <w:bottom w:val="none" w:sz="0" w:space="0" w:color="auto"/>
        <w:right w:val="none" w:sz="0" w:space="0" w:color="auto"/>
      </w:divBdr>
    </w:div>
    <w:div w:id="459614368">
      <w:marLeft w:val="480"/>
      <w:marRight w:val="0"/>
      <w:marTop w:val="0"/>
      <w:marBottom w:val="0"/>
      <w:divBdr>
        <w:top w:val="none" w:sz="0" w:space="0" w:color="auto"/>
        <w:left w:val="none" w:sz="0" w:space="0" w:color="auto"/>
        <w:bottom w:val="none" w:sz="0" w:space="0" w:color="auto"/>
        <w:right w:val="none" w:sz="0" w:space="0" w:color="auto"/>
      </w:divBdr>
    </w:div>
    <w:div w:id="459691080">
      <w:marLeft w:val="480"/>
      <w:marRight w:val="0"/>
      <w:marTop w:val="0"/>
      <w:marBottom w:val="0"/>
      <w:divBdr>
        <w:top w:val="none" w:sz="0" w:space="0" w:color="auto"/>
        <w:left w:val="none" w:sz="0" w:space="0" w:color="auto"/>
        <w:bottom w:val="none" w:sz="0" w:space="0" w:color="auto"/>
        <w:right w:val="none" w:sz="0" w:space="0" w:color="auto"/>
      </w:divBdr>
    </w:div>
    <w:div w:id="460225471">
      <w:marLeft w:val="480"/>
      <w:marRight w:val="0"/>
      <w:marTop w:val="0"/>
      <w:marBottom w:val="0"/>
      <w:divBdr>
        <w:top w:val="none" w:sz="0" w:space="0" w:color="auto"/>
        <w:left w:val="none" w:sz="0" w:space="0" w:color="auto"/>
        <w:bottom w:val="none" w:sz="0" w:space="0" w:color="auto"/>
        <w:right w:val="none" w:sz="0" w:space="0" w:color="auto"/>
      </w:divBdr>
    </w:div>
    <w:div w:id="460268806">
      <w:marLeft w:val="480"/>
      <w:marRight w:val="0"/>
      <w:marTop w:val="0"/>
      <w:marBottom w:val="0"/>
      <w:divBdr>
        <w:top w:val="none" w:sz="0" w:space="0" w:color="auto"/>
        <w:left w:val="none" w:sz="0" w:space="0" w:color="auto"/>
        <w:bottom w:val="none" w:sz="0" w:space="0" w:color="auto"/>
        <w:right w:val="none" w:sz="0" w:space="0" w:color="auto"/>
      </w:divBdr>
    </w:div>
    <w:div w:id="460420610">
      <w:marLeft w:val="480"/>
      <w:marRight w:val="0"/>
      <w:marTop w:val="0"/>
      <w:marBottom w:val="0"/>
      <w:divBdr>
        <w:top w:val="none" w:sz="0" w:space="0" w:color="auto"/>
        <w:left w:val="none" w:sz="0" w:space="0" w:color="auto"/>
        <w:bottom w:val="none" w:sz="0" w:space="0" w:color="auto"/>
        <w:right w:val="none" w:sz="0" w:space="0" w:color="auto"/>
      </w:divBdr>
    </w:div>
    <w:div w:id="460467157">
      <w:marLeft w:val="480"/>
      <w:marRight w:val="0"/>
      <w:marTop w:val="0"/>
      <w:marBottom w:val="0"/>
      <w:divBdr>
        <w:top w:val="none" w:sz="0" w:space="0" w:color="auto"/>
        <w:left w:val="none" w:sz="0" w:space="0" w:color="auto"/>
        <w:bottom w:val="none" w:sz="0" w:space="0" w:color="auto"/>
        <w:right w:val="none" w:sz="0" w:space="0" w:color="auto"/>
      </w:divBdr>
    </w:div>
    <w:div w:id="460540767">
      <w:marLeft w:val="480"/>
      <w:marRight w:val="0"/>
      <w:marTop w:val="0"/>
      <w:marBottom w:val="0"/>
      <w:divBdr>
        <w:top w:val="none" w:sz="0" w:space="0" w:color="auto"/>
        <w:left w:val="none" w:sz="0" w:space="0" w:color="auto"/>
        <w:bottom w:val="none" w:sz="0" w:space="0" w:color="auto"/>
        <w:right w:val="none" w:sz="0" w:space="0" w:color="auto"/>
      </w:divBdr>
    </w:div>
    <w:div w:id="460655930">
      <w:marLeft w:val="480"/>
      <w:marRight w:val="0"/>
      <w:marTop w:val="0"/>
      <w:marBottom w:val="0"/>
      <w:divBdr>
        <w:top w:val="none" w:sz="0" w:space="0" w:color="auto"/>
        <w:left w:val="none" w:sz="0" w:space="0" w:color="auto"/>
        <w:bottom w:val="none" w:sz="0" w:space="0" w:color="auto"/>
        <w:right w:val="none" w:sz="0" w:space="0" w:color="auto"/>
      </w:divBdr>
    </w:div>
    <w:div w:id="460684195">
      <w:marLeft w:val="480"/>
      <w:marRight w:val="0"/>
      <w:marTop w:val="0"/>
      <w:marBottom w:val="0"/>
      <w:divBdr>
        <w:top w:val="none" w:sz="0" w:space="0" w:color="auto"/>
        <w:left w:val="none" w:sz="0" w:space="0" w:color="auto"/>
        <w:bottom w:val="none" w:sz="0" w:space="0" w:color="auto"/>
        <w:right w:val="none" w:sz="0" w:space="0" w:color="auto"/>
      </w:divBdr>
    </w:div>
    <w:div w:id="460727346">
      <w:marLeft w:val="480"/>
      <w:marRight w:val="0"/>
      <w:marTop w:val="0"/>
      <w:marBottom w:val="0"/>
      <w:divBdr>
        <w:top w:val="none" w:sz="0" w:space="0" w:color="auto"/>
        <w:left w:val="none" w:sz="0" w:space="0" w:color="auto"/>
        <w:bottom w:val="none" w:sz="0" w:space="0" w:color="auto"/>
        <w:right w:val="none" w:sz="0" w:space="0" w:color="auto"/>
      </w:divBdr>
    </w:div>
    <w:div w:id="460727730">
      <w:marLeft w:val="480"/>
      <w:marRight w:val="0"/>
      <w:marTop w:val="0"/>
      <w:marBottom w:val="0"/>
      <w:divBdr>
        <w:top w:val="none" w:sz="0" w:space="0" w:color="auto"/>
        <w:left w:val="none" w:sz="0" w:space="0" w:color="auto"/>
        <w:bottom w:val="none" w:sz="0" w:space="0" w:color="auto"/>
        <w:right w:val="none" w:sz="0" w:space="0" w:color="auto"/>
      </w:divBdr>
    </w:div>
    <w:div w:id="460880919">
      <w:marLeft w:val="480"/>
      <w:marRight w:val="0"/>
      <w:marTop w:val="0"/>
      <w:marBottom w:val="0"/>
      <w:divBdr>
        <w:top w:val="none" w:sz="0" w:space="0" w:color="auto"/>
        <w:left w:val="none" w:sz="0" w:space="0" w:color="auto"/>
        <w:bottom w:val="none" w:sz="0" w:space="0" w:color="auto"/>
        <w:right w:val="none" w:sz="0" w:space="0" w:color="auto"/>
      </w:divBdr>
    </w:div>
    <w:div w:id="461114882">
      <w:marLeft w:val="480"/>
      <w:marRight w:val="0"/>
      <w:marTop w:val="0"/>
      <w:marBottom w:val="0"/>
      <w:divBdr>
        <w:top w:val="none" w:sz="0" w:space="0" w:color="auto"/>
        <w:left w:val="none" w:sz="0" w:space="0" w:color="auto"/>
        <w:bottom w:val="none" w:sz="0" w:space="0" w:color="auto"/>
        <w:right w:val="none" w:sz="0" w:space="0" w:color="auto"/>
      </w:divBdr>
    </w:div>
    <w:div w:id="461117133">
      <w:marLeft w:val="480"/>
      <w:marRight w:val="0"/>
      <w:marTop w:val="0"/>
      <w:marBottom w:val="0"/>
      <w:divBdr>
        <w:top w:val="none" w:sz="0" w:space="0" w:color="auto"/>
        <w:left w:val="none" w:sz="0" w:space="0" w:color="auto"/>
        <w:bottom w:val="none" w:sz="0" w:space="0" w:color="auto"/>
        <w:right w:val="none" w:sz="0" w:space="0" w:color="auto"/>
      </w:divBdr>
    </w:div>
    <w:div w:id="461190703">
      <w:marLeft w:val="480"/>
      <w:marRight w:val="0"/>
      <w:marTop w:val="0"/>
      <w:marBottom w:val="0"/>
      <w:divBdr>
        <w:top w:val="none" w:sz="0" w:space="0" w:color="auto"/>
        <w:left w:val="none" w:sz="0" w:space="0" w:color="auto"/>
        <w:bottom w:val="none" w:sz="0" w:space="0" w:color="auto"/>
        <w:right w:val="none" w:sz="0" w:space="0" w:color="auto"/>
      </w:divBdr>
    </w:div>
    <w:div w:id="461308408">
      <w:marLeft w:val="480"/>
      <w:marRight w:val="0"/>
      <w:marTop w:val="0"/>
      <w:marBottom w:val="0"/>
      <w:divBdr>
        <w:top w:val="none" w:sz="0" w:space="0" w:color="auto"/>
        <w:left w:val="none" w:sz="0" w:space="0" w:color="auto"/>
        <w:bottom w:val="none" w:sz="0" w:space="0" w:color="auto"/>
        <w:right w:val="none" w:sz="0" w:space="0" w:color="auto"/>
      </w:divBdr>
    </w:div>
    <w:div w:id="461385891">
      <w:marLeft w:val="480"/>
      <w:marRight w:val="0"/>
      <w:marTop w:val="0"/>
      <w:marBottom w:val="0"/>
      <w:divBdr>
        <w:top w:val="none" w:sz="0" w:space="0" w:color="auto"/>
        <w:left w:val="none" w:sz="0" w:space="0" w:color="auto"/>
        <w:bottom w:val="none" w:sz="0" w:space="0" w:color="auto"/>
        <w:right w:val="none" w:sz="0" w:space="0" w:color="auto"/>
      </w:divBdr>
    </w:div>
    <w:div w:id="461391158">
      <w:marLeft w:val="480"/>
      <w:marRight w:val="0"/>
      <w:marTop w:val="0"/>
      <w:marBottom w:val="0"/>
      <w:divBdr>
        <w:top w:val="none" w:sz="0" w:space="0" w:color="auto"/>
        <w:left w:val="none" w:sz="0" w:space="0" w:color="auto"/>
        <w:bottom w:val="none" w:sz="0" w:space="0" w:color="auto"/>
        <w:right w:val="none" w:sz="0" w:space="0" w:color="auto"/>
      </w:divBdr>
    </w:div>
    <w:div w:id="461580184">
      <w:bodyDiv w:val="1"/>
      <w:marLeft w:val="0"/>
      <w:marRight w:val="0"/>
      <w:marTop w:val="0"/>
      <w:marBottom w:val="0"/>
      <w:divBdr>
        <w:top w:val="none" w:sz="0" w:space="0" w:color="auto"/>
        <w:left w:val="none" w:sz="0" w:space="0" w:color="auto"/>
        <w:bottom w:val="none" w:sz="0" w:space="0" w:color="auto"/>
        <w:right w:val="none" w:sz="0" w:space="0" w:color="auto"/>
      </w:divBdr>
    </w:div>
    <w:div w:id="461656932">
      <w:marLeft w:val="480"/>
      <w:marRight w:val="0"/>
      <w:marTop w:val="0"/>
      <w:marBottom w:val="0"/>
      <w:divBdr>
        <w:top w:val="none" w:sz="0" w:space="0" w:color="auto"/>
        <w:left w:val="none" w:sz="0" w:space="0" w:color="auto"/>
        <w:bottom w:val="none" w:sz="0" w:space="0" w:color="auto"/>
        <w:right w:val="none" w:sz="0" w:space="0" w:color="auto"/>
      </w:divBdr>
    </w:div>
    <w:div w:id="461728389">
      <w:marLeft w:val="480"/>
      <w:marRight w:val="0"/>
      <w:marTop w:val="0"/>
      <w:marBottom w:val="0"/>
      <w:divBdr>
        <w:top w:val="none" w:sz="0" w:space="0" w:color="auto"/>
        <w:left w:val="none" w:sz="0" w:space="0" w:color="auto"/>
        <w:bottom w:val="none" w:sz="0" w:space="0" w:color="auto"/>
        <w:right w:val="none" w:sz="0" w:space="0" w:color="auto"/>
      </w:divBdr>
    </w:div>
    <w:div w:id="461843803">
      <w:marLeft w:val="480"/>
      <w:marRight w:val="0"/>
      <w:marTop w:val="0"/>
      <w:marBottom w:val="0"/>
      <w:divBdr>
        <w:top w:val="none" w:sz="0" w:space="0" w:color="auto"/>
        <w:left w:val="none" w:sz="0" w:space="0" w:color="auto"/>
        <w:bottom w:val="none" w:sz="0" w:space="0" w:color="auto"/>
        <w:right w:val="none" w:sz="0" w:space="0" w:color="auto"/>
      </w:divBdr>
    </w:div>
    <w:div w:id="461969388">
      <w:marLeft w:val="480"/>
      <w:marRight w:val="0"/>
      <w:marTop w:val="0"/>
      <w:marBottom w:val="0"/>
      <w:divBdr>
        <w:top w:val="none" w:sz="0" w:space="0" w:color="auto"/>
        <w:left w:val="none" w:sz="0" w:space="0" w:color="auto"/>
        <w:bottom w:val="none" w:sz="0" w:space="0" w:color="auto"/>
        <w:right w:val="none" w:sz="0" w:space="0" w:color="auto"/>
      </w:divBdr>
    </w:div>
    <w:div w:id="462041154">
      <w:bodyDiv w:val="1"/>
      <w:marLeft w:val="0"/>
      <w:marRight w:val="0"/>
      <w:marTop w:val="0"/>
      <w:marBottom w:val="0"/>
      <w:divBdr>
        <w:top w:val="none" w:sz="0" w:space="0" w:color="auto"/>
        <w:left w:val="none" w:sz="0" w:space="0" w:color="auto"/>
        <w:bottom w:val="none" w:sz="0" w:space="0" w:color="auto"/>
        <w:right w:val="none" w:sz="0" w:space="0" w:color="auto"/>
      </w:divBdr>
    </w:div>
    <w:div w:id="462044787">
      <w:marLeft w:val="480"/>
      <w:marRight w:val="0"/>
      <w:marTop w:val="0"/>
      <w:marBottom w:val="0"/>
      <w:divBdr>
        <w:top w:val="none" w:sz="0" w:space="0" w:color="auto"/>
        <w:left w:val="none" w:sz="0" w:space="0" w:color="auto"/>
        <w:bottom w:val="none" w:sz="0" w:space="0" w:color="auto"/>
        <w:right w:val="none" w:sz="0" w:space="0" w:color="auto"/>
      </w:divBdr>
    </w:div>
    <w:div w:id="462432630">
      <w:bodyDiv w:val="1"/>
      <w:marLeft w:val="0"/>
      <w:marRight w:val="0"/>
      <w:marTop w:val="0"/>
      <w:marBottom w:val="0"/>
      <w:divBdr>
        <w:top w:val="none" w:sz="0" w:space="0" w:color="auto"/>
        <w:left w:val="none" w:sz="0" w:space="0" w:color="auto"/>
        <w:bottom w:val="none" w:sz="0" w:space="0" w:color="auto"/>
        <w:right w:val="none" w:sz="0" w:space="0" w:color="auto"/>
      </w:divBdr>
    </w:div>
    <w:div w:id="462693720">
      <w:marLeft w:val="480"/>
      <w:marRight w:val="0"/>
      <w:marTop w:val="0"/>
      <w:marBottom w:val="0"/>
      <w:divBdr>
        <w:top w:val="none" w:sz="0" w:space="0" w:color="auto"/>
        <w:left w:val="none" w:sz="0" w:space="0" w:color="auto"/>
        <w:bottom w:val="none" w:sz="0" w:space="0" w:color="auto"/>
        <w:right w:val="none" w:sz="0" w:space="0" w:color="auto"/>
      </w:divBdr>
    </w:div>
    <w:div w:id="462699233">
      <w:bodyDiv w:val="1"/>
      <w:marLeft w:val="0"/>
      <w:marRight w:val="0"/>
      <w:marTop w:val="0"/>
      <w:marBottom w:val="0"/>
      <w:divBdr>
        <w:top w:val="none" w:sz="0" w:space="0" w:color="auto"/>
        <w:left w:val="none" w:sz="0" w:space="0" w:color="auto"/>
        <w:bottom w:val="none" w:sz="0" w:space="0" w:color="auto"/>
        <w:right w:val="none" w:sz="0" w:space="0" w:color="auto"/>
      </w:divBdr>
    </w:div>
    <w:div w:id="462777464">
      <w:marLeft w:val="480"/>
      <w:marRight w:val="0"/>
      <w:marTop w:val="0"/>
      <w:marBottom w:val="0"/>
      <w:divBdr>
        <w:top w:val="none" w:sz="0" w:space="0" w:color="auto"/>
        <w:left w:val="none" w:sz="0" w:space="0" w:color="auto"/>
        <w:bottom w:val="none" w:sz="0" w:space="0" w:color="auto"/>
        <w:right w:val="none" w:sz="0" w:space="0" w:color="auto"/>
      </w:divBdr>
    </w:div>
    <w:div w:id="462891298">
      <w:marLeft w:val="480"/>
      <w:marRight w:val="0"/>
      <w:marTop w:val="0"/>
      <w:marBottom w:val="0"/>
      <w:divBdr>
        <w:top w:val="none" w:sz="0" w:space="0" w:color="auto"/>
        <w:left w:val="none" w:sz="0" w:space="0" w:color="auto"/>
        <w:bottom w:val="none" w:sz="0" w:space="0" w:color="auto"/>
        <w:right w:val="none" w:sz="0" w:space="0" w:color="auto"/>
      </w:divBdr>
    </w:div>
    <w:div w:id="462891489">
      <w:marLeft w:val="480"/>
      <w:marRight w:val="0"/>
      <w:marTop w:val="0"/>
      <w:marBottom w:val="0"/>
      <w:divBdr>
        <w:top w:val="none" w:sz="0" w:space="0" w:color="auto"/>
        <w:left w:val="none" w:sz="0" w:space="0" w:color="auto"/>
        <w:bottom w:val="none" w:sz="0" w:space="0" w:color="auto"/>
        <w:right w:val="none" w:sz="0" w:space="0" w:color="auto"/>
      </w:divBdr>
    </w:div>
    <w:div w:id="462966688">
      <w:marLeft w:val="480"/>
      <w:marRight w:val="0"/>
      <w:marTop w:val="0"/>
      <w:marBottom w:val="0"/>
      <w:divBdr>
        <w:top w:val="none" w:sz="0" w:space="0" w:color="auto"/>
        <w:left w:val="none" w:sz="0" w:space="0" w:color="auto"/>
        <w:bottom w:val="none" w:sz="0" w:space="0" w:color="auto"/>
        <w:right w:val="none" w:sz="0" w:space="0" w:color="auto"/>
      </w:divBdr>
    </w:div>
    <w:div w:id="463038294">
      <w:marLeft w:val="480"/>
      <w:marRight w:val="0"/>
      <w:marTop w:val="0"/>
      <w:marBottom w:val="0"/>
      <w:divBdr>
        <w:top w:val="none" w:sz="0" w:space="0" w:color="auto"/>
        <w:left w:val="none" w:sz="0" w:space="0" w:color="auto"/>
        <w:bottom w:val="none" w:sz="0" w:space="0" w:color="auto"/>
        <w:right w:val="none" w:sz="0" w:space="0" w:color="auto"/>
      </w:divBdr>
    </w:div>
    <w:div w:id="463041708">
      <w:marLeft w:val="480"/>
      <w:marRight w:val="0"/>
      <w:marTop w:val="0"/>
      <w:marBottom w:val="0"/>
      <w:divBdr>
        <w:top w:val="none" w:sz="0" w:space="0" w:color="auto"/>
        <w:left w:val="none" w:sz="0" w:space="0" w:color="auto"/>
        <w:bottom w:val="none" w:sz="0" w:space="0" w:color="auto"/>
        <w:right w:val="none" w:sz="0" w:space="0" w:color="auto"/>
      </w:divBdr>
    </w:div>
    <w:div w:id="463157060">
      <w:marLeft w:val="480"/>
      <w:marRight w:val="0"/>
      <w:marTop w:val="0"/>
      <w:marBottom w:val="0"/>
      <w:divBdr>
        <w:top w:val="none" w:sz="0" w:space="0" w:color="auto"/>
        <w:left w:val="none" w:sz="0" w:space="0" w:color="auto"/>
        <w:bottom w:val="none" w:sz="0" w:space="0" w:color="auto"/>
        <w:right w:val="none" w:sz="0" w:space="0" w:color="auto"/>
      </w:divBdr>
    </w:div>
    <w:div w:id="463542555">
      <w:marLeft w:val="480"/>
      <w:marRight w:val="0"/>
      <w:marTop w:val="0"/>
      <w:marBottom w:val="0"/>
      <w:divBdr>
        <w:top w:val="none" w:sz="0" w:space="0" w:color="auto"/>
        <w:left w:val="none" w:sz="0" w:space="0" w:color="auto"/>
        <w:bottom w:val="none" w:sz="0" w:space="0" w:color="auto"/>
        <w:right w:val="none" w:sz="0" w:space="0" w:color="auto"/>
      </w:divBdr>
    </w:div>
    <w:div w:id="463550280">
      <w:marLeft w:val="480"/>
      <w:marRight w:val="0"/>
      <w:marTop w:val="0"/>
      <w:marBottom w:val="0"/>
      <w:divBdr>
        <w:top w:val="none" w:sz="0" w:space="0" w:color="auto"/>
        <w:left w:val="none" w:sz="0" w:space="0" w:color="auto"/>
        <w:bottom w:val="none" w:sz="0" w:space="0" w:color="auto"/>
        <w:right w:val="none" w:sz="0" w:space="0" w:color="auto"/>
      </w:divBdr>
    </w:div>
    <w:div w:id="463620719">
      <w:marLeft w:val="480"/>
      <w:marRight w:val="0"/>
      <w:marTop w:val="0"/>
      <w:marBottom w:val="0"/>
      <w:divBdr>
        <w:top w:val="none" w:sz="0" w:space="0" w:color="auto"/>
        <w:left w:val="none" w:sz="0" w:space="0" w:color="auto"/>
        <w:bottom w:val="none" w:sz="0" w:space="0" w:color="auto"/>
        <w:right w:val="none" w:sz="0" w:space="0" w:color="auto"/>
      </w:divBdr>
    </w:div>
    <w:div w:id="463625423">
      <w:bodyDiv w:val="1"/>
      <w:marLeft w:val="0"/>
      <w:marRight w:val="0"/>
      <w:marTop w:val="0"/>
      <w:marBottom w:val="0"/>
      <w:divBdr>
        <w:top w:val="none" w:sz="0" w:space="0" w:color="auto"/>
        <w:left w:val="none" w:sz="0" w:space="0" w:color="auto"/>
        <w:bottom w:val="none" w:sz="0" w:space="0" w:color="auto"/>
        <w:right w:val="none" w:sz="0" w:space="0" w:color="auto"/>
      </w:divBdr>
      <w:divsChild>
        <w:div w:id="31423661">
          <w:marLeft w:val="480"/>
          <w:marRight w:val="0"/>
          <w:marTop w:val="0"/>
          <w:marBottom w:val="0"/>
          <w:divBdr>
            <w:top w:val="none" w:sz="0" w:space="0" w:color="auto"/>
            <w:left w:val="none" w:sz="0" w:space="0" w:color="auto"/>
            <w:bottom w:val="none" w:sz="0" w:space="0" w:color="auto"/>
            <w:right w:val="none" w:sz="0" w:space="0" w:color="auto"/>
          </w:divBdr>
        </w:div>
        <w:div w:id="1740904190">
          <w:marLeft w:val="480"/>
          <w:marRight w:val="0"/>
          <w:marTop w:val="0"/>
          <w:marBottom w:val="0"/>
          <w:divBdr>
            <w:top w:val="none" w:sz="0" w:space="0" w:color="auto"/>
            <w:left w:val="none" w:sz="0" w:space="0" w:color="auto"/>
            <w:bottom w:val="none" w:sz="0" w:space="0" w:color="auto"/>
            <w:right w:val="none" w:sz="0" w:space="0" w:color="auto"/>
          </w:divBdr>
        </w:div>
        <w:div w:id="1903062099">
          <w:marLeft w:val="480"/>
          <w:marRight w:val="0"/>
          <w:marTop w:val="0"/>
          <w:marBottom w:val="0"/>
          <w:divBdr>
            <w:top w:val="none" w:sz="0" w:space="0" w:color="auto"/>
            <w:left w:val="none" w:sz="0" w:space="0" w:color="auto"/>
            <w:bottom w:val="none" w:sz="0" w:space="0" w:color="auto"/>
            <w:right w:val="none" w:sz="0" w:space="0" w:color="auto"/>
          </w:divBdr>
        </w:div>
        <w:div w:id="635528718">
          <w:marLeft w:val="480"/>
          <w:marRight w:val="0"/>
          <w:marTop w:val="0"/>
          <w:marBottom w:val="0"/>
          <w:divBdr>
            <w:top w:val="none" w:sz="0" w:space="0" w:color="auto"/>
            <w:left w:val="none" w:sz="0" w:space="0" w:color="auto"/>
            <w:bottom w:val="none" w:sz="0" w:space="0" w:color="auto"/>
            <w:right w:val="none" w:sz="0" w:space="0" w:color="auto"/>
          </w:divBdr>
        </w:div>
        <w:div w:id="1778868603">
          <w:marLeft w:val="480"/>
          <w:marRight w:val="0"/>
          <w:marTop w:val="0"/>
          <w:marBottom w:val="0"/>
          <w:divBdr>
            <w:top w:val="none" w:sz="0" w:space="0" w:color="auto"/>
            <w:left w:val="none" w:sz="0" w:space="0" w:color="auto"/>
            <w:bottom w:val="none" w:sz="0" w:space="0" w:color="auto"/>
            <w:right w:val="none" w:sz="0" w:space="0" w:color="auto"/>
          </w:divBdr>
        </w:div>
        <w:div w:id="880826905">
          <w:marLeft w:val="480"/>
          <w:marRight w:val="0"/>
          <w:marTop w:val="0"/>
          <w:marBottom w:val="0"/>
          <w:divBdr>
            <w:top w:val="none" w:sz="0" w:space="0" w:color="auto"/>
            <w:left w:val="none" w:sz="0" w:space="0" w:color="auto"/>
            <w:bottom w:val="none" w:sz="0" w:space="0" w:color="auto"/>
            <w:right w:val="none" w:sz="0" w:space="0" w:color="auto"/>
          </w:divBdr>
        </w:div>
        <w:div w:id="924190502">
          <w:marLeft w:val="480"/>
          <w:marRight w:val="0"/>
          <w:marTop w:val="0"/>
          <w:marBottom w:val="0"/>
          <w:divBdr>
            <w:top w:val="none" w:sz="0" w:space="0" w:color="auto"/>
            <w:left w:val="none" w:sz="0" w:space="0" w:color="auto"/>
            <w:bottom w:val="none" w:sz="0" w:space="0" w:color="auto"/>
            <w:right w:val="none" w:sz="0" w:space="0" w:color="auto"/>
          </w:divBdr>
        </w:div>
        <w:div w:id="742990623">
          <w:marLeft w:val="480"/>
          <w:marRight w:val="0"/>
          <w:marTop w:val="0"/>
          <w:marBottom w:val="0"/>
          <w:divBdr>
            <w:top w:val="none" w:sz="0" w:space="0" w:color="auto"/>
            <w:left w:val="none" w:sz="0" w:space="0" w:color="auto"/>
            <w:bottom w:val="none" w:sz="0" w:space="0" w:color="auto"/>
            <w:right w:val="none" w:sz="0" w:space="0" w:color="auto"/>
          </w:divBdr>
        </w:div>
        <w:div w:id="1519151971">
          <w:marLeft w:val="480"/>
          <w:marRight w:val="0"/>
          <w:marTop w:val="0"/>
          <w:marBottom w:val="0"/>
          <w:divBdr>
            <w:top w:val="none" w:sz="0" w:space="0" w:color="auto"/>
            <w:left w:val="none" w:sz="0" w:space="0" w:color="auto"/>
            <w:bottom w:val="none" w:sz="0" w:space="0" w:color="auto"/>
            <w:right w:val="none" w:sz="0" w:space="0" w:color="auto"/>
          </w:divBdr>
        </w:div>
        <w:div w:id="1193228697">
          <w:marLeft w:val="480"/>
          <w:marRight w:val="0"/>
          <w:marTop w:val="0"/>
          <w:marBottom w:val="0"/>
          <w:divBdr>
            <w:top w:val="none" w:sz="0" w:space="0" w:color="auto"/>
            <w:left w:val="none" w:sz="0" w:space="0" w:color="auto"/>
            <w:bottom w:val="none" w:sz="0" w:space="0" w:color="auto"/>
            <w:right w:val="none" w:sz="0" w:space="0" w:color="auto"/>
          </w:divBdr>
        </w:div>
        <w:div w:id="378671586">
          <w:marLeft w:val="480"/>
          <w:marRight w:val="0"/>
          <w:marTop w:val="0"/>
          <w:marBottom w:val="0"/>
          <w:divBdr>
            <w:top w:val="none" w:sz="0" w:space="0" w:color="auto"/>
            <w:left w:val="none" w:sz="0" w:space="0" w:color="auto"/>
            <w:bottom w:val="none" w:sz="0" w:space="0" w:color="auto"/>
            <w:right w:val="none" w:sz="0" w:space="0" w:color="auto"/>
          </w:divBdr>
        </w:div>
        <w:div w:id="453402522">
          <w:marLeft w:val="480"/>
          <w:marRight w:val="0"/>
          <w:marTop w:val="0"/>
          <w:marBottom w:val="0"/>
          <w:divBdr>
            <w:top w:val="none" w:sz="0" w:space="0" w:color="auto"/>
            <w:left w:val="none" w:sz="0" w:space="0" w:color="auto"/>
            <w:bottom w:val="none" w:sz="0" w:space="0" w:color="auto"/>
            <w:right w:val="none" w:sz="0" w:space="0" w:color="auto"/>
          </w:divBdr>
        </w:div>
        <w:div w:id="940795684">
          <w:marLeft w:val="480"/>
          <w:marRight w:val="0"/>
          <w:marTop w:val="0"/>
          <w:marBottom w:val="0"/>
          <w:divBdr>
            <w:top w:val="none" w:sz="0" w:space="0" w:color="auto"/>
            <w:left w:val="none" w:sz="0" w:space="0" w:color="auto"/>
            <w:bottom w:val="none" w:sz="0" w:space="0" w:color="auto"/>
            <w:right w:val="none" w:sz="0" w:space="0" w:color="auto"/>
          </w:divBdr>
        </w:div>
        <w:div w:id="607740553">
          <w:marLeft w:val="480"/>
          <w:marRight w:val="0"/>
          <w:marTop w:val="0"/>
          <w:marBottom w:val="0"/>
          <w:divBdr>
            <w:top w:val="none" w:sz="0" w:space="0" w:color="auto"/>
            <w:left w:val="none" w:sz="0" w:space="0" w:color="auto"/>
            <w:bottom w:val="none" w:sz="0" w:space="0" w:color="auto"/>
            <w:right w:val="none" w:sz="0" w:space="0" w:color="auto"/>
          </w:divBdr>
        </w:div>
        <w:div w:id="1006204988">
          <w:marLeft w:val="480"/>
          <w:marRight w:val="0"/>
          <w:marTop w:val="0"/>
          <w:marBottom w:val="0"/>
          <w:divBdr>
            <w:top w:val="none" w:sz="0" w:space="0" w:color="auto"/>
            <w:left w:val="none" w:sz="0" w:space="0" w:color="auto"/>
            <w:bottom w:val="none" w:sz="0" w:space="0" w:color="auto"/>
            <w:right w:val="none" w:sz="0" w:space="0" w:color="auto"/>
          </w:divBdr>
        </w:div>
        <w:div w:id="1589075822">
          <w:marLeft w:val="480"/>
          <w:marRight w:val="0"/>
          <w:marTop w:val="0"/>
          <w:marBottom w:val="0"/>
          <w:divBdr>
            <w:top w:val="none" w:sz="0" w:space="0" w:color="auto"/>
            <w:left w:val="none" w:sz="0" w:space="0" w:color="auto"/>
            <w:bottom w:val="none" w:sz="0" w:space="0" w:color="auto"/>
            <w:right w:val="none" w:sz="0" w:space="0" w:color="auto"/>
          </w:divBdr>
        </w:div>
      </w:divsChild>
    </w:div>
    <w:div w:id="463735315">
      <w:marLeft w:val="480"/>
      <w:marRight w:val="0"/>
      <w:marTop w:val="0"/>
      <w:marBottom w:val="0"/>
      <w:divBdr>
        <w:top w:val="none" w:sz="0" w:space="0" w:color="auto"/>
        <w:left w:val="none" w:sz="0" w:space="0" w:color="auto"/>
        <w:bottom w:val="none" w:sz="0" w:space="0" w:color="auto"/>
        <w:right w:val="none" w:sz="0" w:space="0" w:color="auto"/>
      </w:divBdr>
    </w:div>
    <w:div w:id="463812058">
      <w:marLeft w:val="480"/>
      <w:marRight w:val="0"/>
      <w:marTop w:val="0"/>
      <w:marBottom w:val="0"/>
      <w:divBdr>
        <w:top w:val="none" w:sz="0" w:space="0" w:color="auto"/>
        <w:left w:val="none" w:sz="0" w:space="0" w:color="auto"/>
        <w:bottom w:val="none" w:sz="0" w:space="0" w:color="auto"/>
        <w:right w:val="none" w:sz="0" w:space="0" w:color="auto"/>
      </w:divBdr>
    </w:div>
    <w:div w:id="463818579">
      <w:marLeft w:val="480"/>
      <w:marRight w:val="0"/>
      <w:marTop w:val="0"/>
      <w:marBottom w:val="0"/>
      <w:divBdr>
        <w:top w:val="none" w:sz="0" w:space="0" w:color="auto"/>
        <w:left w:val="none" w:sz="0" w:space="0" w:color="auto"/>
        <w:bottom w:val="none" w:sz="0" w:space="0" w:color="auto"/>
        <w:right w:val="none" w:sz="0" w:space="0" w:color="auto"/>
      </w:divBdr>
    </w:div>
    <w:div w:id="463885494">
      <w:marLeft w:val="480"/>
      <w:marRight w:val="0"/>
      <w:marTop w:val="0"/>
      <w:marBottom w:val="0"/>
      <w:divBdr>
        <w:top w:val="none" w:sz="0" w:space="0" w:color="auto"/>
        <w:left w:val="none" w:sz="0" w:space="0" w:color="auto"/>
        <w:bottom w:val="none" w:sz="0" w:space="0" w:color="auto"/>
        <w:right w:val="none" w:sz="0" w:space="0" w:color="auto"/>
      </w:divBdr>
    </w:div>
    <w:div w:id="463887643">
      <w:bodyDiv w:val="1"/>
      <w:marLeft w:val="0"/>
      <w:marRight w:val="0"/>
      <w:marTop w:val="0"/>
      <w:marBottom w:val="0"/>
      <w:divBdr>
        <w:top w:val="none" w:sz="0" w:space="0" w:color="auto"/>
        <w:left w:val="none" w:sz="0" w:space="0" w:color="auto"/>
        <w:bottom w:val="none" w:sz="0" w:space="0" w:color="auto"/>
        <w:right w:val="none" w:sz="0" w:space="0" w:color="auto"/>
      </w:divBdr>
    </w:div>
    <w:div w:id="464004055">
      <w:marLeft w:val="480"/>
      <w:marRight w:val="0"/>
      <w:marTop w:val="0"/>
      <w:marBottom w:val="0"/>
      <w:divBdr>
        <w:top w:val="none" w:sz="0" w:space="0" w:color="auto"/>
        <w:left w:val="none" w:sz="0" w:space="0" w:color="auto"/>
        <w:bottom w:val="none" w:sz="0" w:space="0" w:color="auto"/>
        <w:right w:val="none" w:sz="0" w:space="0" w:color="auto"/>
      </w:divBdr>
    </w:div>
    <w:div w:id="464083238">
      <w:marLeft w:val="480"/>
      <w:marRight w:val="0"/>
      <w:marTop w:val="0"/>
      <w:marBottom w:val="0"/>
      <w:divBdr>
        <w:top w:val="none" w:sz="0" w:space="0" w:color="auto"/>
        <w:left w:val="none" w:sz="0" w:space="0" w:color="auto"/>
        <w:bottom w:val="none" w:sz="0" w:space="0" w:color="auto"/>
        <w:right w:val="none" w:sz="0" w:space="0" w:color="auto"/>
      </w:divBdr>
    </w:div>
    <w:div w:id="464087428">
      <w:marLeft w:val="480"/>
      <w:marRight w:val="0"/>
      <w:marTop w:val="0"/>
      <w:marBottom w:val="0"/>
      <w:divBdr>
        <w:top w:val="none" w:sz="0" w:space="0" w:color="auto"/>
        <w:left w:val="none" w:sz="0" w:space="0" w:color="auto"/>
        <w:bottom w:val="none" w:sz="0" w:space="0" w:color="auto"/>
        <w:right w:val="none" w:sz="0" w:space="0" w:color="auto"/>
      </w:divBdr>
    </w:div>
    <w:div w:id="464392601">
      <w:marLeft w:val="480"/>
      <w:marRight w:val="0"/>
      <w:marTop w:val="0"/>
      <w:marBottom w:val="0"/>
      <w:divBdr>
        <w:top w:val="none" w:sz="0" w:space="0" w:color="auto"/>
        <w:left w:val="none" w:sz="0" w:space="0" w:color="auto"/>
        <w:bottom w:val="none" w:sz="0" w:space="0" w:color="auto"/>
        <w:right w:val="none" w:sz="0" w:space="0" w:color="auto"/>
      </w:divBdr>
    </w:div>
    <w:div w:id="464393473">
      <w:bodyDiv w:val="1"/>
      <w:marLeft w:val="0"/>
      <w:marRight w:val="0"/>
      <w:marTop w:val="0"/>
      <w:marBottom w:val="0"/>
      <w:divBdr>
        <w:top w:val="none" w:sz="0" w:space="0" w:color="auto"/>
        <w:left w:val="none" w:sz="0" w:space="0" w:color="auto"/>
        <w:bottom w:val="none" w:sz="0" w:space="0" w:color="auto"/>
        <w:right w:val="none" w:sz="0" w:space="0" w:color="auto"/>
      </w:divBdr>
      <w:divsChild>
        <w:div w:id="525406152">
          <w:marLeft w:val="480"/>
          <w:marRight w:val="0"/>
          <w:marTop w:val="0"/>
          <w:marBottom w:val="0"/>
          <w:divBdr>
            <w:top w:val="none" w:sz="0" w:space="0" w:color="auto"/>
            <w:left w:val="none" w:sz="0" w:space="0" w:color="auto"/>
            <w:bottom w:val="none" w:sz="0" w:space="0" w:color="auto"/>
            <w:right w:val="none" w:sz="0" w:space="0" w:color="auto"/>
          </w:divBdr>
        </w:div>
        <w:div w:id="2095087071">
          <w:marLeft w:val="480"/>
          <w:marRight w:val="0"/>
          <w:marTop w:val="0"/>
          <w:marBottom w:val="0"/>
          <w:divBdr>
            <w:top w:val="none" w:sz="0" w:space="0" w:color="auto"/>
            <w:left w:val="none" w:sz="0" w:space="0" w:color="auto"/>
            <w:bottom w:val="none" w:sz="0" w:space="0" w:color="auto"/>
            <w:right w:val="none" w:sz="0" w:space="0" w:color="auto"/>
          </w:divBdr>
        </w:div>
        <w:div w:id="255022491">
          <w:marLeft w:val="480"/>
          <w:marRight w:val="0"/>
          <w:marTop w:val="0"/>
          <w:marBottom w:val="0"/>
          <w:divBdr>
            <w:top w:val="none" w:sz="0" w:space="0" w:color="auto"/>
            <w:left w:val="none" w:sz="0" w:space="0" w:color="auto"/>
            <w:bottom w:val="none" w:sz="0" w:space="0" w:color="auto"/>
            <w:right w:val="none" w:sz="0" w:space="0" w:color="auto"/>
          </w:divBdr>
        </w:div>
        <w:div w:id="980188167">
          <w:marLeft w:val="480"/>
          <w:marRight w:val="0"/>
          <w:marTop w:val="0"/>
          <w:marBottom w:val="0"/>
          <w:divBdr>
            <w:top w:val="none" w:sz="0" w:space="0" w:color="auto"/>
            <w:left w:val="none" w:sz="0" w:space="0" w:color="auto"/>
            <w:bottom w:val="none" w:sz="0" w:space="0" w:color="auto"/>
            <w:right w:val="none" w:sz="0" w:space="0" w:color="auto"/>
          </w:divBdr>
        </w:div>
        <w:div w:id="1795980346">
          <w:marLeft w:val="480"/>
          <w:marRight w:val="0"/>
          <w:marTop w:val="0"/>
          <w:marBottom w:val="0"/>
          <w:divBdr>
            <w:top w:val="none" w:sz="0" w:space="0" w:color="auto"/>
            <w:left w:val="none" w:sz="0" w:space="0" w:color="auto"/>
            <w:bottom w:val="none" w:sz="0" w:space="0" w:color="auto"/>
            <w:right w:val="none" w:sz="0" w:space="0" w:color="auto"/>
          </w:divBdr>
        </w:div>
        <w:div w:id="1818112835">
          <w:marLeft w:val="480"/>
          <w:marRight w:val="0"/>
          <w:marTop w:val="0"/>
          <w:marBottom w:val="0"/>
          <w:divBdr>
            <w:top w:val="none" w:sz="0" w:space="0" w:color="auto"/>
            <w:left w:val="none" w:sz="0" w:space="0" w:color="auto"/>
            <w:bottom w:val="none" w:sz="0" w:space="0" w:color="auto"/>
            <w:right w:val="none" w:sz="0" w:space="0" w:color="auto"/>
          </w:divBdr>
        </w:div>
        <w:div w:id="1630627351">
          <w:marLeft w:val="480"/>
          <w:marRight w:val="0"/>
          <w:marTop w:val="0"/>
          <w:marBottom w:val="0"/>
          <w:divBdr>
            <w:top w:val="none" w:sz="0" w:space="0" w:color="auto"/>
            <w:left w:val="none" w:sz="0" w:space="0" w:color="auto"/>
            <w:bottom w:val="none" w:sz="0" w:space="0" w:color="auto"/>
            <w:right w:val="none" w:sz="0" w:space="0" w:color="auto"/>
          </w:divBdr>
        </w:div>
        <w:div w:id="893004820">
          <w:marLeft w:val="480"/>
          <w:marRight w:val="0"/>
          <w:marTop w:val="0"/>
          <w:marBottom w:val="0"/>
          <w:divBdr>
            <w:top w:val="none" w:sz="0" w:space="0" w:color="auto"/>
            <w:left w:val="none" w:sz="0" w:space="0" w:color="auto"/>
            <w:bottom w:val="none" w:sz="0" w:space="0" w:color="auto"/>
            <w:right w:val="none" w:sz="0" w:space="0" w:color="auto"/>
          </w:divBdr>
        </w:div>
        <w:div w:id="497111833">
          <w:marLeft w:val="480"/>
          <w:marRight w:val="0"/>
          <w:marTop w:val="0"/>
          <w:marBottom w:val="0"/>
          <w:divBdr>
            <w:top w:val="none" w:sz="0" w:space="0" w:color="auto"/>
            <w:left w:val="none" w:sz="0" w:space="0" w:color="auto"/>
            <w:bottom w:val="none" w:sz="0" w:space="0" w:color="auto"/>
            <w:right w:val="none" w:sz="0" w:space="0" w:color="auto"/>
          </w:divBdr>
        </w:div>
        <w:div w:id="1820220318">
          <w:marLeft w:val="480"/>
          <w:marRight w:val="0"/>
          <w:marTop w:val="0"/>
          <w:marBottom w:val="0"/>
          <w:divBdr>
            <w:top w:val="none" w:sz="0" w:space="0" w:color="auto"/>
            <w:left w:val="none" w:sz="0" w:space="0" w:color="auto"/>
            <w:bottom w:val="none" w:sz="0" w:space="0" w:color="auto"/>
            <w:right w:val="none" w:sz="0" w:space="0" w:color="auto"/>
          </w:divBdr>
        </w:div>
        <w:div w:id="1708220290">
          <w:marLeft w:val="480"/>
          <w:marRight w:val="0"/>
          <w:marTop w:val="0"/>
          <w:marBottom w:val="0"/>
          <w:divBdr>
            <w:top w:val="none" w:sz="0" w:space="0" w:color="auto"/>
            <w:left w:val="none" w:sz="0" w:space="0" w:color="auto"/>
            <w:bottom w:val="none" w:sz="0" w:space="0" w:color="auto"/>
            <w:right w:val="none" w:sz="0" w:space="0" w:color="auto"/>
          </w:divBdr>
        </w:div>
        <w:div w:id="1460488767">
          <w:marLeft w:val="480"/>
          <w:marRight w:val="0"/>
          <w:marTop w:val="0"/>
          <w:marBottom w:val="0"/>
          <w:divBdr>
            <w:top w:val="none" w:sz="0" w:space="0" w:color="auto"/>
            <w:left w:val="none" w:sz="0" w:space="0" w:color="auto"/>
            <w:bottom w:val="none" w:sz="0" w:space="0" w:color="auto"/>
            <w:right w:val="none" w:sz="0" w:space="0" w:color="auto"/>
          </w:divBdr>
        </w:div>
        <w:div w:id="1497840427">
          <w:marLeft w:val="480"/>
          <w:marRight w:val="0"/>
          <w:marTop w:val="0"/>
          <w:marBottom w:val="0"/>
          <w:divBdr>
            <w:top w:val="none" w:sz="0" w:space="0" w:color="auto"/>
            <w:left w:val="none" w:sz="0" w:space="0" w:color="auto"/>
            <w:bottom w:val="none" w:sz="0" w:space="0" w:color="auto"/>
            <w:right w:val="none" w:sz="0" w:space="0" w:color="auto"/>
          </w:divBdr>
        </w:div>
        <w:div w:id="1909458621">
          <w:marLeft w:val="480"/>
          <w:marRight w:val="0"/>
          <w:marTop w:val="0"/>
          <w:marBottom w:val="0"/>
          <w:divBdr>
            <w:top w:val="none" w:sz="0" w:space="0" w:color="auto"/>
            <w:left w:val="none" w:sz="0" w:space="0" w:color="auto"/>
            <w:bottom w:val="none" w:sz="0" w:space="0" w:color="auto"/>
            <w:right w:val="none" w:sz="0" w:space="0" w:color="auto"/>
          </w:divBdr>
        </w:div>
        <w:div w:id="716318582">
          <w:marLeft w:val="480"/>
          <w:marRight w:val="0"/>
          <w:marTop w:val="0"/>
          <w:marBottom w:val="0"/>
          <w:divBdr>
            <w:top w:val="none" w:sz="0" w:space="0" w:color="auto"/>
            <w:left w:val="none" w:sz="0" w:space="0" w:color="auto"/>
            <w:bottom w:val="none" w:sz="0" w:space="0" w:color="auto"/>
            <w:right w:val="none" w:sz="0" w:space="0" w:color="auto"/>
          </w:divBdr>
        </w:div>
        <w:div w:id="939071594">
          <w:marLeft w:val="480"/>
          <w:marRight w:val="0"/>
          <w:marTop w:val="0"/>
          <w:marBottom w:val="0"/>
          <w:divBdr>
            <w:top w:val="none" w:sz="0" w:space="0" w:color="auto"/>
            <w:left w:val="none" w:sz="0" w:space="0" w:color="auto"/>
            <w:bottom w:val="none" w:sz="0" w:space="0" w:color="auto"/>
            <w:right w:val="none" w:sz="0" w:space="0" w:color="auto"/>
          </w:divBdr>
        </w:div>
        <w:div w:id="1002128717">
          <w:marLeft w:val="480"/>
          <w:marRight w:val="0"/>
          <w:marTop w:val="0"/>
          <w:marBottom w:val="0"/>
          <w:divBdr>
            <w:top w:val="none" w:sz="0" w:space="0" w:color="auto"/>
            <w:left w:val="none" w:sz="0" w:space="0" w:color="auto"/>
            <w:bottom w:val="none" w:sz="0" w:space="0" w:color="auto"/>
            <w:right w:val="none" w:sz="0" w:space="0" w:color="auto"/>
          </w:divBdr>
        </w:div>
        <w:div w:id="715348374">
          <w:marLeft w:val="480"/>
          <w:marRight w:val="0"/>
          <w:marTop w:val="0"/>
          <w:marBottom w:val="0"/>
          <w:divBdr>
            <w:top w:val="none" w:sz="0" w:space="0" w:color="auto"/>
            <w:left w:val="none" w:sz="0" w:space="0" w:color="auto"/>
            <w:bottom w:val="none" w:sz="0" w:space="0" w:color="auto"/>
            <w:right w:val="none" w:sz="0" w:space="0" w:color="auto"/>
          </w:divBdr>
        </w:div>
        <w:div w:id="60177517">
          <w:marLeft w:val="480"/>
          <w:marRight w:val="0"/>
          <w:marTop w:val="0"/>
          <w:marBottom w:val="0"/>
          <w:divBdr>
            <w:top w:val="none" w:sz="0" w:space="0" w:color="auto"/>
            <w:left w:val="none" w:sz="0" w:space="0" w:color="auto"/>
            <w:bottom w:val="none" w:sz="0" w:space="0" w:color="auto"/>
            <w:right w:val="none" w:sz="0" w:space="0" w:color="auto"/>
          </w:divBdr>
        </w:div>
        <w:div w:id="1599824370">
          <w:marLeft w:val="480"/>
          <w:marRight w:val="0"/>
          <w:marTop w:val="0"/>
          <w:marBottom w:val="0"/>
          <w:divBdr>
            <w:top w:val="none" w:sz="0" w:space="0" w:color="auto"/>
            <w:left w:val="none" w:sz="0" w:space="0" w:color="auto"/>
            <w:bottom w:val="none" w:sz="0" w:space="0" w:color="auto"/>
            <w:right w:val="none" w:sz="0" w:space="0" w:color="auto"/>
          </w:divBdr>
        </w:div>
        <w:div w:id="126628042">
          <w:marLeft w:val="480"/>
          <w:marRight w:val="0"/>
          <w:marTop w:val="0"/>
          <w:marBottom w:val="0"/>
          <w:divBdr>
            <w:top w:val="none" w:sz="0" w:space="0" w:color="auto"/>
            <w:left w:val="none" w:sz="0" w:space="0" w:color="auto"/>
            <w:bottom w:val="none" w:sz="0" w:space="0" w:color="auto"/>
            <w:right w:val="none" w:sz="0" w:space="0" w:color="auto"/>
          </w:divBdr>
        </w:div>
        <w:div w:id="1124225979">
          <w:marLeft w:val="480"/>
          <w:marRight w:val="0"/>
          <w:marTop w:val="0"/>
          <w:marBottom w:val="0"/>
          <w:divBdr>
            <w:top w:val="none" w:sz="0" w:space="0" w:color="auto"/>
            <w:left w:val="none" w:sz="0" w:space="0" w:color="auto"/>
            <w:bottom w:val="none" w:sz="0" w:space="0" w:color="auto"/>
            <w:right w:val="none" w:sz="0" w:space="0" w:color="auto"/>
          </w:divBdr>
        </w:div>
        <w:div w:id="1725788236">
          <w:marLeft w:val="480"/>
          <w:marRight w:val="0"/>
          <w:marTop w:val="0"/>
          <w:marBottom w:val="0"/>
          <w:divBdr>
            <w:top w:val="none" w:sz="0" w:space="0" w:color="auto"/>
            <w:left w:val="none" w:sz="0" w:space="0" w:color="auto"/>
            <w:bottom w:val="none" w:sz="0" w:space="0" w:color="auto"/>
            <w:right w:val="none" w:sz="0" w:space="0" w:color="auto"/>
          </w:divBdr>
        </w:div>
        <w:div w:id="158812539">
          <w:marLeft w:val="480"/>
          <w:marRight w:val="0"/>
          <w:marTop w:val="0"/>
          <w:marBottom w:val="0"/>
          <w:divBdr>
            <w:top w:val="none" w:sz="0" w:space="0" w:color="auto"/>
            <w:left w:val="none" w:sz="0" w:space="0" w:color="auto"/>
            <w:bottom w:val="none" w:sz="0" w:space="0" w:color="auto"/>
            <w:right w:val="none" w:sz="0" w:space="0" w:color="auto"/>
          </w:divBdr>
        </w:div>
        <w:div w:id="1660379128">
          <w:marLeft w:val="480"/>
          <w:marRight w:val="0"/>
          <w:marTop w:val="0"/>
          <w:marBottom w:val="0"/>
          <w:divBdr>
            <w:top w:val="none" w:sz="0" w:space="0" w:color="auto"/>
            <w:left w:val="none" w:sz="0" w:space="0" w:color="auto"/>
            <w:bottom w:val="none" w:sz="0" w:space="0" w:color="auto"/>
            <w:right w:val="none" w:sz="0" w:space="0" w:color="auto"/>
          </w:divBdr>
        </w:div>
        <w:div w:id="1618751454">
          <w:marLeft w:val="480"/>
          <w:marRight w:val="0"/>
          <w:marTop w:val="0"/>
          <w:marBottom w:val="0"/>
          <w:divBdr>
            <w:top w:val="none" w:sz="0" w:space="0" w:color="auto"/>
            <w:left w:val="none" w:sz="0" w:space="0" w:color="auto"/>
            <w:bottom w:val="none" w:sz="0" w:space="0" w:color="auto"/>
            <w:right w:val="none" w:sz="0" w:space="0" w:color="auto"/>
          </w:divBdr>
        </w:div>
        <w:div w:id="67924989">
          <w:marLeft w:val="480"/>
          <w:marRight w:val="0"/>
          <w:marTop w:val="0"/>
          <w:marBottom w:val="0"/>
          <w:divBdr>
            <w:top w:val="none" w:sz="0" w:space="0" w:color="auto"/>
            <w:left w:val="none" w:sz="0" w:space="0" w:color="auto"/>
            <w:bottom w:val="none" w:sz="0" w:space="0" w:color="auto"/>
            <w:right w:val="none" w:sz="0" w:space="0" w:color="auto"/>
          </w:divBdr>
        </w:div>
        <w:div w:id="645596309">
          <w:marLeft w:val="480"/>
          <w:marRight w:val="0"/>
          <w:marTop w:val="0"/>
          <w:marBottom w:val="0"/>
          <w:divBdr>
            <w:top w:val="none" w:sz="0" w:space="0" w:color="auto"/>
            <w:left w:val="none" w:sz="0" w:space="0" w:color="auto"/>
            <w:bottom w:val="none" w:sz="0" w:space="0" w:color="auto"/>
            <w:right w:val="none" w:sz="0" w:space="0" w:color="auto"/>
          </w:divBdr>
        </w:div>
        <w:div w:id="1729919362">
          <w:marLeft w:val="480"/>
          <w:marRight w:val="0"/>
          <w:marTop w:val="0"/>
          <w:marBottom w:val="0"/>
          <w:divBdr>
            <w:top w:val="none" w:sz="0" w:space="0" w:color="auto"/>
            <w:left w:val="none" w:sz="0" w:space="0" w:color="auto"/>
            <w:bottom w:val="none" w:sz="0" w:space="0" w:color="auto"/>
            <w:right w:val="none" w:sz="0" w:space="0" w:color="auto"/>
          </w:divBdr>
        </w:div>
        <w:div w:id="978533486">
          <w:marLeft w:val="480"/>
          <w:marRight w:val="0"/>
          <w:marTop w:val="0"/>
          <w:marBottom w:val="0"/>
          <w:divBdr>
            <w:top w:val="none" w:sz="0" w:space="0" w:color="auto"/>
            <w:left w:val="none" w:sz="0" w:space="0" w:color="auto"/>
            <w:bottom w:val="none" w:sz="0" w:space="0" w:color="auto"/>
            <w:right w:val="none" w:sz="0" w:space="0" w:color="auto"/>
          </w:divBdr>
        </w:div>
        <w:div w:id="426193975">
          <w:marLeft w:val="480"/>
          <w:marRight w:val="0"/>
          <w:marTop w:val="0"/>
          <w:marBottom w:val="0"/>
          <w:divBdr>
            <w:top w:val="none" w:sz="0" w:space="0" w:color="auto"/>
            <w:left w:val="none" w:sz="0" w:space="0" w:color="auto"/>
            <w:bottom w:val="none" w:sz="0" w:space="0" w:color="auto"/>
            <w:right w:val="none" w:sz="0" w:space="0" w:color="auto"/>
          </w:divBdr>
        </w:div>
        <w:div w:id="471480030">
          <w:marLeft w:val="480"/>
          <w:marRight w:val="0"/>
          <w:marTop w:val="0"/>
          <w:marBottom w:val="0"/>
          <w:divBdr>
            <w:top w:val="none" w:sz="0" w:space="0" w:color="auto"/>
            <w:left w:val="none" w:sz="0" w:space="0" w:color="auto"/>
            <w:bottom w:val="none" w:sz="0" w:space="0" w:color="auto"/>
            <w:right w:val="none" w:sz="0" w:space="0" w:color="auto"/>
          </w:divBdr>
        </w:div>
        <w:div w:id="1644118235">
          <w:marLeft w:val="480"/>
          <w:marRight w:val="0"/>
          <w:marTop w:val="0"/>
          <w:marBottom w:val="0"/>
          <w:divBdr>
            <w:top w:val="none" w:sz="0" w:space="0" w:color="auto"/>
            <w:left w:val="none" w:sz="0" w:space="0" w:color="auto"/>
            <w:bottom w:val="none" w:sz="0" w:space="0" w:color="auto"/>
            <w:right w:val="none" w:sz="0" w:space="0" w:color="auto"/>
          </w:divBdr>
        </w:div>
        <w:div w:id="1984775209">
          <w:marLeft w:val="480"/>
          <w:marRight w:val="0"/>
          <w:marTop w:val="0"/>
          <w:marBottom w:val="0"/>
          <w:divBdr>
            <w:top w:val="none" w:sz="0" w:space="0" w:color="auto"/>
            <w:left w:val="none" w:sz="0" w:space="0" w:color="auto"/>
            <w:bottom w:val="none" w:sz="0" w:space="0" w:color="auto"/>
            <w:right w:val="none" w:sz="0" w:space="0" w:color="auto"/>
          </w:divBdr>
        </w:div>
        <w:div w:id="314383342">
          <w:marLeft w:val="480"/>
          <w:marRight w:val="0"/>
          <w:marTop w:val="0"/>
          <w:marBottom w:val="0"/>
          <w:divBdr>
            <w:top w:val="none" w:sz="0" w:space="0" w:color="auto"/>
            <w:left w:val="none" w:sz="0" w:space="0" w:color="auto"/>
            <w:bottom w:val="none" w:sz="0" w:space="0" w:color="auto"/>
            <w:right w:val="none" w:sz="0" w:space="0" w:color="auto"/>
          </w:divBdr>
        </w:div>
        <w:div w:id="872889357">
          <w:marLeft w:val="480"/>
          <w:marRight w:val="0"/>
          <w:marTop w:val="0"/>
          <w:marBottom w:val="0"/>
          <w:divBdr>
            <w:top w:val="none" w:sz="0" w:space="0" w:color="auto"/>
            <w:left w:val="none" w:sz="0" w:space="0" w:color="auto"/>
            <w:bottom w:val="none" w:sz="0" w:space="0" w:color="auto"/>
            <w:right w:val="none" w:sz="0" w:space="0" w:color="auto"/>
          </w:divBdr>
        </w:div>
        <w:div w:id="981932521">
          <w:marLeft w:val="480"/>
          <w:marRight w:val="0"/>
          <w:marTop w:val="0"/>
          <w:marBottom w:val="0"/>
          <w:divBdr>
            <w:top w:val="none" w:sz="0" w:space="0" w:color="auto"/>
            <w:left w:val="none" w:sz="0" w:space="0" w:color="auto"/>
            <w:bottom w:val="none" w:sz="0" w:space="0" w:color="auto"/>
            <w:right w:val="none" w:sz="0" w:space="0" w:color="auto"/>
          </w:divBdr>
        </w:div>
        <w:div w:id="713847733">
          <w:marLeft w:val="480"/>
          <w:marRight w:val="0"/>
          <w:marTop w:val="0"/>
          <w:marBottom w:val="0"/>
          <w:divBdr>
            <w:top w:val="none" w:sz="0" w:space="0" w:color="auto"/>
            <w:left w:val="none" w:sz="0" w:space="0" w:color="auto"/>
            <w:bottom w:val="none" w:sz="0" w:space="0" w:color="auto"/>
            <w:right w:val="none" w:sz="0" w:space="0" w:color="auto"/>
          </w:divBdr>
        </w:div>
        <w:div w:id="1499072607">
          <w:marLeft w:val="480"/>
          <w:marRight w:val="0"/>
          <w:marTop w:val="0"/>
          <w:marBottom w:val="0"/>
          <w:divBdr>
            <w:top w:val="none" w:sz="0" w:space="0" w:color="auto"/>
            <w:left w:val="none" w:sz="0" w:space="0" w:color="auto"/>
            <w:bottom w:val="none" w:sz="0" w:space="0" w:color="auto"/>
            <w:right w:val="none" w:sz="0" w:space="0" w:color="auto"/>
          </w:divBdr>
        </w:div>
        <w:div w:id="1301881900">
          <w:marLeft w:val="480"/>
          <w:marRight w:val="0"/>
          <w:marTop w:val="0"/>
          <w:marBottom w:val="0"/>
          <w:divBdr>
            <w:top w:val="none" w:sz="0" w:space="0" w:color="auto"/>
            <w:left w:val="none" w:sz="0" w:space="0" w:color="auto"/>
            <w:bottom w:val="none" w:sz="0" w:space="0" w:color="auto"/>
            <w:right w:val="none" w:sz="0" w:space="0" w:color="auto"/>
          </w:divBdr>
        </w:div>
        <w:div w:id="1461805262">
          <w:marLeft w:val="480"/>
          <w:marRight w:val="0"/>
          <w:marTop w:val="0"/>
          <w:marBottom w:val="0"/>
          <w:divBdr>
            <w:top w:val="none" w:sz="0" w:space="0" w:color="auto"/>
            <w:left w:val="none" w:sz="0" w:space="0" w:color="auto"/>
            <w:bottom w:val="none" w:sz="0" w:space="0" w:color="auto"/>
            <w:right w:val="none" w:sz="0" w:space="0" w:color="auto"/>
          </w:divBdr>
        </w:div>
        <w:div w:id="500003146">
          <w:marLeft w:val="480"/>
          <w:marRight w:val="0"/>
          <w:marTop w:val="0"/>
          <w:marBottom w:val="0"/>
          <w:divBdr>
            <w:top w:val="none" w:sz="0" w:space="0" w:color="auto"/>
            <w:left w:val="none" w:sz="0" w:space="0" w:color="auto"/>
            <w:bottom w:val="none" w:sz="0" w:space="0" w:color="auto"/>
            <w:right w:val="none" w:sz="0" w:space="0" w:color="auto"/>
          </w:divBdr>
        </w:div>
        <w:div w:id="1683821851">
          <w:marLeft w:val="480"/>
          <w:marRight w:val="0"/>
          <w:marTop w:val="0"/>
          <w:marBottom w:val="0"/>
          <w:divBdr>
            <w:top w:val="none" w:sz="0" w:space="0" w:color="auto"/>
            <w:left w:val="none" w:sz="0" w:space="0" w:color="auto"/>
            <w:bottom w:val="none" w:sz="0" w:space="0" w:color="auto"/>
            <w:right w:val="none" w:sz="0" w:space="0" w:color="auto"/>
          </w:divBdr>
        </w:div>
        <w:div w:id="2078935290">
          <w:marLeft w:val="480"/>
          <w:marRight w:val="0"/>
          <w:marTop w:val="0"/>
          <w:marBottom w:val="0"/>
          <w:divBdr>
            <w:top w:val="none" w:sz="0" w:space="0" w:color="auto"/>
            <w:left w:val="none" w:sz="0" w:space="0" w:color="auto"/>
            <w:bottom w:val="none" w:sz="0" w:space="0" w:color="auto"/>
            <w:right w:val="none" w:sz="0" w:space="0" w:color="auto"/>
          </w:divBdr>
        </w:div>
        <w:div w:id="463503283">
          <w:marLeft w:val="480"/>
          <w:marRight w:val="0"/>
          <w:marTop w:val="0"/>
          <w:marBottom w:val="0"/>
          <w:divBdr>
            <w:top w:val="none" w:sz="0" w:space="0" w:color="auto"/>
            <w:left w:val="none" w:sz="0" w:space="0" w:color="auto"/>
            <w:bottom w:val="none" w:sz="0" w:space="0" w:color="auto"/>
            <w:right w:val="none" w:sz="0" w:space="0" w:color="auto"/>
          </w:divBdr>
        </w:div>
        <w:div w:id="1010252530">
          <w:marLeft w:val="480"/>
          <w:marRight w:val="0"/>
          <w:marTop w:val="0"/>
          <w:marBottom w:val="0"/>
          <w:divBdr>
            <w:top w:val="none" w:sz="0" w:space="0" w:color="auto"/>
            <w:left w:val="none" w:sz="0" w:space="0" w:color="auto"/>
            <w:bottom w:val="none" w:sz="0" w:space="0" w:color="auto"/>
            <w:right w:val="none" w:sz="0" w:space="0" w:color="auto"/>
          </w:divBdr>
        </w:div>
        <w:div w:id="1959869279">
          <w:marLeft w:val="480"/>
          <w:marRight w:val="0"/>
          <w:marTop w:val="0"/>
          <w:marBottom w:val="0"/>
          <w:divBdr>
            <w:top w:val="none" w:sz="0" w:space="0" w:color="auto"/>
            <w:left w:val="none" w:sz="0" w:space="0" w:color="auto"/>
            <w:bottom w:val="none" w:sz="0" w:space="0" w:color="auto"/>
            <w:right w:val="none" w:sz="0" w:space="0" w:color="auto"/>
          </w:divBdr>
        </w:div>
        <w:div w:id="2058773729">
          <w:marLeft w:val="480"/>
          <w:marRight w:val="0"/>
          <w:marTop w:val="0"/>
          <w:marBottom w:val="0"/>
          <w:divBdr>
            <w:top w:val="none" w:sz="0" w:space="0" w:color="auto"/>
            <w:left w:val="none" w:sz="0" w:space="0" w:color="auto"/>
            <w:bottom w:val="none" w:sz="0" w:space="0" w:color="auto"/>
            <w:right w:val="none" w:sz="0" w:space="0" w:color="auto"/>
          </w:divBdr>
        </w:div>
        <w:div w:id="894203052">
          <w:marLeft w:val="480"/>
          <w:marRight w:val="0"/>
          <w:marTop w:val="0"/>
          <w:marBottom w:val="0"/>
          <w:divBdr>
            <w:top w:val="none" w:sz="0" w:space="0" w:color="auto"/>
            <w:left w:val="none" w:sz="0" w:space="0" w:color="auto"/>
            <w:bottom w:val="none" w:sz="0" w:space="0" w:color="auto"/>
            <w:right w:val="none" w:sz="0" w:space="0" w:color="auto"/>
          </w:divBdr>
        </w:div>
        <w:div w:id="57485668">
          <w:marLeft w:val="480"/>
          <w:marRight w:val="0"/>
          <w:marTop w:val="0"/>
          <w:marBottom w:val="0"/>
          <w:divBdr>
            <w:top w:val="none" w:sz="0" w:space="0" w:color="auto"/>
            <w:left w:val="none" w:sz="0" w:space="0" w:color="auto"/>
            <w:bottom w:val="none" w:sz="0" w:space="0" w:color="auto"/>
            <w:right w:val="none" w:sz="0" w:space="0" w:color="auto"/>
          </w:divBdr>
        </w:div>
        <w:div w:id="106195086">
          <w:marLeft w:val="480"/>
          <w:marRight w:val="0"/>
          <w:marTop w:val="0"/>
          <w:marBottom w:val="0"/>
          <w:divBdr>
            <w:top w:val="none" w:sz="0" w:space="0" w:color="auto"/>
            <w:left w:val="none" w:sz="0" w:space="0" w:color="auto"/>
            <w:bottom w:val="none" w:sz="0" w:space="0" w:color="auto"/>
            <w:right w:val="none" w:sz="0" w:space="0" w:color="auto"/>
          </w:divBdr>
        </w:div>
        <w:div w:id="182331563">
          <w:marLeft w:val="480"/>
          <w:marRight w:val="0"/>
          <w:marTop w:val="0"/>
          <w:marBottom w:val="0"/>
          <w:divBdr>
            <w:top w:val="none" w:sz="0" w:space="0" w:color="auto"/>
            <w:left w:val="none" w:sz="0" w:space="0" w:color="auto"/>
            <w:bottom w:val="none" w:sz="0" w:space="0" w:color="auto"/>
            <w:right w:val="none" w:sz="0" w:space="0" w:color="auto"/>
          </w:divBdr>
        </w:div>
        <w:div w:id="54593768">
          <w:marLeft w:val="480"/>
          <w:marRight w:val="0"/>
          <w:marTop w:val="0"/>
          <w:marBottom w:val="0"/>
          <w:divBdr>
            <w:top w:val="none" w:sz="0" w:space="0" w:color="auto"/>
            <w:left w:val="none" w:sz="0" w:space="0" w:color="auto"/>
            <w:bottom w:val="none" w:sz="0" w:space="0" w:color="auto"/>
            <w:right w:val="none" w:sz="0" w:space="0" w:color="auto"/>
          </w:divBdr>
        </w:div>
        <w:div w:id="1805002556">
          <w:marLeft w:val="480"/>
          <w:marRight w:val="0"/>
          <w:marTop w:val="0"/>
          <w:marBottom w:val="0"/>
          <w:divBdr>
            <w:top w:val="none" w:sz="0" w:space="0" w:color="auto"/>
            <w:left w:val="none" w:sz="0" w:space="0" w:color="auto"/>
            <w:bottom w:val="none" w:sz="0" w:space="0" w:color="auto"/>
            <w:right w:val="none" w:sz="0" w:space="0" w:color="auto"/>
          </w:divBdr>
        </w:div>
        <w:div w:id="575437967">
          <w:marLeft w:val="480"/>
          <w:marRight w:val="0"/>
          <w:marTop w:val="0"/>
          <w:marBottom w:val="0"/>
          <w:divBdr>
            <w:top w:val="none" w:sz="0" w:space="0" w:color="auto"/>
            <w:left w:val="none" w:sz="0" w:space="0" w:color="auto"/>
            <w:bottom w:val="none" w:sz="0" w:space="0" w:color="auto"/>
            <w:right w:val="none" w:sz="0" w:space="0" w:color="auto"/>
          </w:divBdr>
        </w:div>
        <w:div w:id="1496457961">
          <w:marLeft w:val="480"/>
          <w:marRight w:val="0"/>
          <w:marTop w:val="0"/>
          <w:marBottom w:val="0"/>
          <w:divBdr>
            <w:top w:val="none" w:sz="0" w:space="0" w:color="auto"/>
            <w:left w:val="none" w:sz="0" w:space="0" w:color="auto"/>
            <w:bottom w:val="none" w:sz="0" w:space="0" w:color="auto"/>
            <w:right w:val="none" w:sz="0" w:space="0" w:color="auto"/>
          </w:divBdr>
        </w:div>
        <w:div w:id="97414746">
          <w:marLeft w:val="480"/>
          <w:marRight w:val="0"/>
          <w:marTop w:val="0"/>
          <w:marBottom w:val="0"/>
          <w:divBdr>
            <w:top w:val="none" w:sz="0" w:space="0" w:color="auto"/>
            <w:left w:val="none" w:sz="0" w:space="0" w:color="auto"/>
            <w:bottom w:val="none" w:sz="0" w:space="0" w:color="auto"/>
            <w:right w:val="none" w:sz="0" w:space="0" w:color="auto"/>
          </w:divBdr>
        </w:div>
        <w:div w:id="1871726078">
          <w:marLeft w:val="480"/>
          <w:marRight w:val="0"/>
          <w:marTop w:val="0"/>
          <w:marBottom w:val="0"/>
          <w:divBdr>
            <w:top w:val="none" w:sz="0" w:space="0" w:color="auto"/>
            <w:left w:val="none" w:sz="0" w:space="0" w:color="auto"/>
            <w:bottom w:val="none" w:sz="0" w:space="0" w:color="auto"/>
            <w:right w:val="none" w:sz="0" w:space="0" w:color="auto"/>
          </w:divBdr>
        </w:div>
        <w:div w:id="1738355570">
          <w:marLeft w:val="480"/>
          <w:marRight w:val="0"/>
          <w:marTop w:val="0"/>
          <w:marBottom w:val="0"/>
          <w:divBdr>
            <w:top w:val="none" w:sz="0" w:space="0" w:color="auto"/>
            <w:left w:val="none" w:sz="0" w:space="0" w:color="auto"/>
            <w:bottom w:val="none" w:sz="0" w:space="0" w:color="auto"/>
            <w:right w:val="none" w:sz="0" w:space="0" w:color="auto"/>
          </w:divBdr>
        </w:div>
        <w:div w:id="986321705">
          <w:marLeft w:val="480"/>
          <w:marRight w:val="0"/>
          <w:marTop w:val="0"/>
          <w:marBottom w:val="0"/>
          <w:divBdr>
            <w:top w:val="none" w:sz="0" w:space="0" w:color="auto"/>
            <w:left w:val="none" w:sz="0" w:space="0" w:color="auto"/>
            <w:bottom w:val="none" w:sz="0" w:space="0" w:color="auto"/>
            <w:right w:val="none" w:sz="0" w:space="0" w:color="auto"/>
          </w:divBdr>
        </w:div>
      </w:divsChild>
    </w:div>
    <w:div w:id="464398219">
      <w:marLeft w:val="480"/>
      <w:marRight w:val="0"/>
      <w:marTop w:val="0"/>
      <w:marBottom w:val="0"/>
      <w:divBdr>
        <w:top w:val="none" w:sz="0" w:space="0" w:color="auto"/>
        <w:left w:val="none" w:sz="0" w:space="0" w:color="auto"/>
        <w:bottom w:val="none" w:sz="0" w:space="0" w:color="auto"/>
        <w:right w:val="none" w:sz="0" w:space="0" w:color="auto"/>
      </w:divBdr>
    </w:div>
    <w:div w:id="464467731">
      <w:bodyDiv w:val="1"/>
      <w:marLeft w:val="0"/>
      <w:marRight w:val="0"/>
      <w:marTop w:val="0"/>
      <w:marBottom w:val="0"/>
      <w:divBdr>
        <w:top w:val="none" w:sz="0" w:space="0" w:color="auto"/>
        <w:left w:val="none" w:sz="0" w:space="0" w:color="auto"/>
        <w:bottom w:val="none" w:sz="0" w:space="0" w:color="auto"/>
        <w:right w:val="none" w:sz="0" w:space="0" w:color="auto"/>
      </w:divBdr>
    </w:div>
    <w:div w:id="464548599">
      <w:marLeft w:val="480"/>
      <w:marRight w:val="0"/>
      <w:marTop w:val="0"/>
      <w:marBottom w:val="0"/>
      <w:divBdr>
        <w:top w:val="none" w:sz="0" w:space="0" w:color="auto"/>
        <w:left w:val="none" w:sz="0" w:space="0" w:color="auto"/>
        <w:bottom w:val="none" w:sz="0" w:space="0" w:color="auto"/>
        <w:right w:val="none" w:sz="0" w:space="0" w:color="auto"/>
      </w:divBdr>
    </w:div>
    <w:div w:id="464741698">
      <w:marLeft w:val="480"/>
      <w:marRight w:val="0"/>
      <w:marTop w:val="0"/>
      <w:marBottom w:val="0"/>
      <w:divBdr>
        <w:top w:val="none" w:sz="0" w:space="0" w:color="auto"/>
        <w:left w:val="none" w:sz="0" w:space="0" w:color="auto"/>
        <w:bottom w:val="none" w:sz="0" w:space="0" w:color="auto"/>
        <w:right w:val="none" w:sz="0" w:space="0" w:color="auto"/>
      </w:divBdr>
    </w:div>
    <w:div w:id="464781901">
      <w:marLeft w:val="480"/>
      <w:marRight w:val="0"/>
      <w:marTop w:val="0"/>
      <w:marBottom w:val="0"/>
      <w:divBdr>
        <w:top w:val="none" w:sz="0" w:space="0" w:color="auto"/>
        <w:left w:val="none" w:sz="0" w:space="0" w:color="auto"/>
        <w:bottom w:val="none" w:sz="0" w:space="0" w:color="auto"/>
        <w:right w:val="none" w:sz="0" w:space="0" w:color="auto"/>
      </w:divBdr>
    </w:div>
    <w:div w:id="464855558">
      <w:marLeft w:val="480"/>
      <w:marRight w:val="0"/>
      <w:marTop w:val="0"/>
      <w:marBottom w:val="0"/>
      <w:divBdr>
        <w:top w:val="none" w:sz="0" w:space="0" w:color="auto"/>
        <w:left w:val="none" w:sz="0" w:space="0" w:color="auto"/>
        <w:bottom w:val="none" w:sz="0" w:space="0" w:color="auto"/>
        <w:right w:val="none" w:sz="0" w:space="0" w:color="auto"/>
      </w:divBdr>
    </w:div>
    <w:div w:id="464858902">
      <w:marLeft w:val="480"/>
      <w:marRight w:val="0"/>
      <w:marTop w:val="0"/>
      <w:marBottom w:val="0"/>
      <w:divBdr>
        <w:top w:val="none" w:sz="0" w:space="0" w:color="auto"/>
        <w:left w:val="none" w:sz="0" w:space="0" w:color="auto"/>
        <w:bottom w:val="none" w:sz="0" w:space="0" w:color="auto"/>
        <w:right w:val="none" w:sz="0" w:space="0" w:color="auto"/>
      </w:divBdr>
    </w:div>
    <w:div w:id="464929145">
      <w:marLeft w:val="480"/>
      <w:marRight w:val="0"/>
      <w:marTop w:val="0"/>
      <w:marBottom w:val="0"/>
      <w:divBdr>
        <w:top w:val="none" w:sz="0" w:space="0" w:color="auto"/>
        <w:left w:val="none" w:sz="0" w:space="0" w:color="auto"/>
        <w:bottom w:val="none" w:sz="0" w:space="0" w:color="auto"/>
        <w:right w:val="none" w:sz="0" w:space="0" w:color="auto"/>
      </w:divBdr>
    </w:div>
    <w:div w:id="465244675">
      <w:marLeft w:val="480"/>
      <w:marRight w:val="0"/>
      <w:marTop w:val="0"/>
      <w:marBottom w:val="0"/>
      <w:divBdr>
        <w:top w:val="none" w:sz="0" w:space="0" w:color="auto"/>
        <w:left w:val="none" w:sz="0" w:space="0" w:color="auto"/>
        <w:bottom w:val="none" w:sz="0" w:space="0" w:color="auto"/>
        <w:right w:val="none" w:sz="0" w:space="0" w:color="auto"/>
      </w:divBdr>
    </w:div>
    <w:div w:id="465393855">
      <w:marLeft w:val="480"/>
      <w:marRight w:val="0"/>
      <w:marTop w:val="0"/>
      <w:marBottom w:val="0"/>
      <w:divBdr>
        <w:top w:val="none" w:sz="0" w:space="0" w:color="auto"/>
        <w:left w:val="none" w:sz="0" w:space="0" w:color="auto"/>
        <w:bottom w:val="none" w:sz="0" w:space="0" w:color="auto"/>
        <w:right w:val="none" w:sz="0" w:space="0" w:color="auto"/>
      </w:divBdr>
    </w:div>
    <w:div w:id="465508834">
      <w:marLeft w:val="480"/>
      <w:marRight w:val="0"/>
      <w:marTop w:val="0"/>
      <w:marBottom w:val="0"/>
      <w:divBdr>
        <w:top w:val="none" w:sz="0" w:space="0" w:color="auto"/>
        <w:left w:val="none" w:sz="0" w:space="0" w:color="auto"/>
        <w:bottom w:val="none" w:sz="0" w:space="0" w:color="auto"/>
        <w:right w:val="none" w:sz="0" w:space="0" w:color="auto"/>
      </w:divBdr>
    </w:div>
    <w:div w:id="465583998">
      <w:marLeft w:val="480"/>
      <w:marRight w:val="0"/>
      <w:marTop w:val="0"/>
      <w:marBottom w:val="0"/>
      <w:divBdr>
        <w:top w:val="none" w:sz="0" w:space="0" w:color="auto"/>
        <w:left w:val="none" w:sz="0" w:space="0" w:color="auto"/>
        <w:bottom w:val="none" w:sz="0" w:space="0" w:color="auto"/>
        <w:right w:val="none" w:sz="0" w:space="0" w:color="auto"/>
      </w:divBdr>
    </w:div>
    <w:div w:id="465660011">
      <w:marLeft w:val="480"/>
      <w:marRight w:val="0"/>
      <w:marTop w:val="0"/>
      <w:marBottom w:val="0"/>
      <w:divBdr>
        <w:top w:val="none" w:sz="0" w:space="0" w:color="auto"/>
        <w:left w:val="none" w:sz="0" w:space="0" w:color="auto"/>
        <w:bottom w:val="none" w:sz="0" w:space="0" w:color="auto"/>
        <w:right w:val="none" w:sz="0" w:space="0" w:color="auto"/>
      </w:divBdr>
    </w:div>
    <w:div w:id="465900346">
      <w:marLeft w:val="480"/>
      <w:marRight w:val="0"/>
      <w:marTop w:val="0"/>
      <w:marBottom w:val="0"/>
      <w:divBdr>
        <w:top w:val="none" w:sz="0" w:space="0" w:color="auto"/>
        <w:left w:val="none" w:sz="0" w:space="0" w:color="auto"/>
        <w:bottom w:val="none" w:sz="0" w:space="0" w:color="auto"/>
        <w:right w:val="none" w:sz="0" w:space="0" w:color="auto"/>
      </w:divBdr>
    </w:div>
    <w:div w:id="465902121">
      <w:marLeft w:val="480"/>
      <w:marRight w:val="0"/>
      <w:marTop w:val="0"/>
      <w:marBottom w:val="0"/>
      <w:divBdr>
        <w:top w:val="none" w:sz="0" w:space="0" w:color="auto"/>
        <w:left w:val="none" w:sz="0" w:space="0" w:color="auto"/>
        <w:bottom w:val="none" w:sz="0" w:space="0" w:color="auto"/>
        <w:right w:val="none" w:sz="0" w:space="0" w:color="auto"/>
      </w:divBdr>
    </w:div>
    <w:div w:id="466164304">
      <w:bodyDiv w:val="1"/>
      <w:marLeft w:val="0"/>
      <w:marRight w:val="0"/>
      <w:marTop w:val="0"/>
      <w:marBottom w:val="0"/>
      <w:divBdr>
        <w:top w:val="none" w:sz="0" w:space="0" w:color="auto"/>
        <w:left w:val="none" w:sz="0" w:space="0" w:color="auto"/>
        <w:bottom w:val="none" w:sz="0" w:space="0" w:color="auto"/>
        <w:right w:val="none" w:sz="0" w:space="0" w:color="auto"/>
      </w:divBdr>
    </w:div>
    <w:div w:id="466315687">
      <w:marLeft w:val="480"/>
      <w:marRight w:val="0"/>
      <w:marTop w:val="0"/>
      <w:marBottom w:val="0"/>
      <w:divBdr>
        <w:top w:val="none" w:sz="0" w:space="0" w:color="auto"/>
        <w:left w:val="none" w:sz="0" w:space="0" w:color="auto"/>
        <w:bottom w:val="none" w:sz="0" w:space="0" w:color="auto"/>
        <w:right w:val="none" w:sz="0" w:space="0" w:color="auto"/>
      </w:divBdr>
    </w:div>
    <w:div w:id="466318540">
      <w:marLeft w:val="480"/>
      <w:marRight w:val="0"/>
      <w:marTop w:val="0"/>
      <w:marBottom w:val="0"/>
      <w:divBdr>
        <w:top w:val="none" w:sz="0" w:space="0" w:color="auto"/>
        <w:left w:val="none" w:sz="0" w:space="0" w:color="auto"/>
        <w:bottom w:val="none" w:sz="0" w:space="0" w:color="auto"/>
        <w:right w:val="none" w:sz="0" w:space="0" w:color="auto"/>
      </w:divBdr>
    </w:div>
    <w:div w:id="467017639">
      <w:marLeft w:val="480"/>
      <w:marRight w:val="0"/>
      <w:marTop w:val="0"/>
      <w:marBottom w:val="0"/>
      <w:divBdr>
        <w:top w:val="none" w:sz="0" w:space="0" w:color="auto"/>
        <w:left w:val="none" w:sz="0" w:space="0" w:color="auto"/>
        <w:bottom w:val="none" w:sz="0" w:space="0" w:color="auto"/>
        <w:right w:val="none" w:sz="0" w:space="0" w:color="auto"/>
      </w:divBdr>
    </w:div>
    <w:div w:id="467283091">
      <w:marLeft w:val="480"/>
      <w:marRight w:val="0"/>
      <w:marTop w:val="0"/>
      <w:marBottom w:val="0"/>
      <w:divBdr>
        <w:top w:val="none" w:sz="0" w:space="0" w:color="auto"/>
        <w:left w:val="none" w:sz="0" w:space="0" w:color="auto"/>
        <w:bottom w:val="none" w:sz="0" w:space="0" w:color="auto"/>
        <w:right w:val="none" w:sz="0" w:space="0" w:color="auto"/>
      </w:divBdr>
    </w:div>
    <w:div w:id="467357210">
      <w:marLeft w:val="480"/>
      <w:marRight w:val="0"/>
      <w:marTop w:val="0"/>
      <w:marBottom w:val="0"/>
      <w:divBdr>
        <w:top w:val="none" w:sz="0" w:space="0" w:color="auto"/>
        <w:left w:val="none" w:sz="0" w:space="0" w:color="auto"/>
        <w:bottom w:val="none" w:sz="0" w:space="0" w:color="auto"/>
        <w:right w:val="none" w:sz="0" w:space="0" w:color="auto"/>
      </w:divBdr>
    </w:div>
    <w:div w:id="467362536">
      <w:marLeft w:val="480"/>
      <w:marRight w:val="0"/>
      <w:marTop w:val="0"/>
      <w:marBottom w:val="0"/>
      <w:divBdr>
        <w:top w:val="none" w:sz="0" w:space="0" w:color="auto"/>
        <w:left w:val="none" w:sz="0" w:space="0" w:color="auto"/>
        <w:bottom w:val="none" w:sz="0" w:space="0" w:color="auto"/>
        <w:right w:val="none" w:sz="0" w:space="0" w:color="auto"/>
      </w:divBdr>
    </w:div>
    <w:div w:id="467867809">
      <w:marLeft w:val="480"/>
      <w:marRight w:val="0"/>
      <w:marTop w:val="0"/>
      <w:marBottom w:val="0"/>
      <w:divBdr>
        <w:top w:val="none" w:sz="0" w:space="0" w:color="auto"/>
        <w:left w:val="none" w:sz="0" w:space="0" w:color="auto"/>
        <w:bottom w:val="none" w:sz="0" w:space="0" w:color="auto"/>
        <w:right w:val="none" w:sz="0" w:space="0" w:color="auto"/>
      </w:divBdr>
    </w:div>
    <w:div w:id="467935944">
      <w:marLeft w:val="480"/>
      <w:marRight w:val="0"/>
      <w:marTop w:val="0"/>
      <w:marBottom w:val="0"/>
      <w:divBdr>
        <w:top w:val="none" w:sz="0" w:space="0" w:color="auto"/>
        <w:left w:val="none" w:sz="0" w:space="0" w:color="auto"/>
        <w:bottom w:val="none" w:sz="0" w:space="0" w:color="auto"/>
        <w:right w:val="none" w:sz="0" w:space="0" w:color="auto"/>
      </w:divBdr>
    </w:div>
    <w:div w:id="468131689">
      <w:marLeft w:val="480"/>
      <w:marRight w:val="0"/>
      <w:marTop w:val="0"/>
      <w:marBottom w:val="0"/>
      <w:divBdr>
        <w:top w:val="none" w:sz="0" w:space="0" w:color="auto"/>
        <w:left w:val="none" w:sz="0" w:space="0" w:color="auto"/>
        <w:bottom w:val="none" w:sz="0" w:space="0" w:color="auto"/>
        <w:right w:val="none" w:sz="0" w:space="0" w:color="auto"/>
      </w:divBdr>
    </w:div>
    <w:div w:id="468285340">
      <w:bodyDiv w:val="1"/>
      <w:marLeft w:val="0"/>
      <w:marRight w:val="0"/>
      <w:marTop w:val="0"/>
      <w:marBottom w:val="0"/>
      <w:divBdr>
        <w:top w:val="none" w:sz="0" w:space="0" w:color="auto"/>
        <w:left w:val="none" w:sz="0" w:space="0" w:color="auto"/>
        <w:bottom w:val="none" w:sz="0" w:space="0" w:color="auto"/>
        <w:right w:val="none" w:sz="0" w:space="0" w:color="auto"/>
      </w:divBdr>
    </w:div>
    <w:div w:id="468477984">
      <w:marLeft w:val="480"/>
      <w:marRight w:val="0"/>
      <w:marTop w:val="0"/>
      <w:marBottom w:val="0"/>
      <w:divBdr>
        <w:top w:val="none" w:sz="0" w:space="0" w:color="auto"/>
        <w:left w:val="none" w:sz="0" w:space="0" w:color="auto"/>
        <w:bottom w:val="none" w:sz="0" w:space="0" w:color="auto"/>
        <w:right w:val="none" w:sz="0" w:space="0" w:color="auto"/>
      </w:divBdr>
    </w:div>
    <w:div w:id="468592004">
      <w:marLeft w:val="480"/>
      <w:marRight w:val="0"/>
      <w:marTop w:val="0"/>
      <w:marBottom w:val="0"/>
      <w:divBdr>
        <w:top w:val="none" w:sz="0" w:space="0" w:color="auto"/>
        <w:left w:val="none" w:sz="0" w:space="0" w:color="auto"/>
        <w:bottom w:val="none" w:sz="0" w:space="0" w:color="auto"/>
        <w:right w:val="none" w:sz="0" w:space="0" w:color="auto"/>
      </w:divBdr>
    </w:div>
    <w:div w:id="468790799">
      <w:marLeft w:val="480"/>
      <w:marRight w:val="0"/>
      <w:marTop w:val="0"/>
      <w:marBottom w:val="0"/>
      <w:divBdr>
        <w:top w:val="none" w:sz="0" w:space="0" w:color="auto"/>
        <w:left w:val="none" w:sz="0" w:space="0" w:color="auto"/>
        <w:bottom w:val="none" w:sz="0" w:space="0" w:color="auto"/>
        <w:right w:val="none" w:sz="0" w:space="0" w:color="auto"/>
      </w:divBdr>
    </w:div>
    <w:div w:id="468933839">
      <w:marLeft w:val="480"/>
      <w:marRight w:val="0"/>
      <w:marTop w:val="0"/>
      <w:marBottom w:val="0"/>
      <w:divBdr>
        <w:top w:val="none" w:sz="0" w:space="0" w:color="auto"/>
        <w:left w:val="none" w:sz="0" w:space="0" w:color="auto"/>
        <w:bottom w:val="none" w:sz="0" w:space="0" w:color="auto"/>
        <w:right w:val="none" w:sz="0" w:space="0" w:color="auto"/>
      </w:divBdr>
    </w:div>
    <w:div w:id="469052155">
      <w:marLeft w:val="480"/>
      <w:marRight w:val="0"/>
      <w:marTop w:val="0"/>
      <w:marBottom w:val="0"/>
      <w:divBdr>
        <w:top w:val="none" w:sz="0" w:space="0" w:color="auto"/>
        <w:left w:val="none" w:sz="0" w:space="0" w:color="auto"/>
        <w:bottom w:val="none" w:sz="0" w:space="0" w:color="auto"/>
        <w:right w:val="none" w:sz="0" w:space="0" w:color="auto"/>
      </w:divBdr>
    </w:div>
    <w:div w:id="469058420">
      <w:marLeft w:val="480"/>
      <w:marRight w:val="0"/>
      <w:marTop w:val="0"/>
      <w:marBottom w:val="0"/>
      <w:divBdr>
        <w:top w:val="none" w:sz="0" w:space="0" w:color="auto"/>
        <w:left w:val="none" w:sz="0" w:space="0" w:color="auto"/>
        <w:bottom w:val="none" w:sz="0" w:space="0" w:color="auto"/>
        <w:right w:val="none" w:sz="0" w:space="0" w:color="auto"/>
      </w:divBdr>
    </w:div>
    <w:div w:id="469173651">
      <w:marLeft w:val="480"/>
      <w:marRight w:val="0"/>
      <w:marTop w:val="0"/>
      <w:marBottom w:val="0"/>
      <w:divBdr>
        <w:top w:val="none" w:sz="0" w:space="0" w:color="auto"/>
        <w:left w:val="none" w:sz="0" w:space="0" w:color="auto"/>
        <w:bottom w:val="none" w:sz="0" w:space="0" w:color="auto"/>
        <w:right w:val="none" w:sz="0" w:space="0" w:color="auto"/>
      </w:divBdr>
    </w:div>
    <w:div w:id="469202513">
      <w:marLeft w:val="480"/>
      <w:marRight w:val="0"/>
      <w:marTop w:val="0"/>
      <w:marBottom w:val="0"/>
      <w:divBdr>
        <w:top w:val="none" w:sz="0" w:space="0" w:color="auto"/>
        <w:left w:val="none" w:sz="0" w:space="0" w:color="auto"/>
        <w:bottom w:val="none" w:sz="0" w:space="0" w:color="auto"/>
        <w:right w:val="none" w:sz="0" w:space="0" w:color="auto"/>
      </w:divBdr>
    </w:div>
    <w:div w:id="469203154">
      <w:marLeft w:val="480"/>
      <w:marRight w:val="0"/>
      <w:marTop w:val="0"/>
      <w:marBottom w:val="0"/>
      <w:divBdr>
        <w:top w:val="none" w:sz="0" w:space="0" w:color="auto"/>
        <w:left w:val="none" w:sz="0" w:space="0" w:color="auto"/>
        <w:bottom w:val="none" w:sz="0" w:space="0" w:color="auto"/>
        <w:right w:val="none" w:sz="0" w:space="0" w:color="auto"/>
      </w:divBdr>
    </w:div>
    <w:div w:id="469401545">
      <w:bodyDiv w:val="1"/>
      <w:marLeft w:val="0"/>
      <w:marRight w:val="0"/>
      <w:marTop w:val="0"/>
      <w:marBottom w:val="0"/>
      <w:divBdr>
        <w:top w:val="none" w:sz="0" w:space="0" w:color="auto"/>
        <w:left w:val="none" w:sz="0" w:space="0" w:color="auto"/>
        <w:bottom w:val="none" w:sz="0" w:space="0" w:color="auto"/>
        <w:right w:val="none" w:sz="0" w:space="0" w:color="auto"/>
      </w:divBdr>
    </w:div>
    <w:div w:id="469444436">
      <w:marLeft w:val="480"/>
      <w:marRight w:val="0"/>
      <w:marTop w:val="0"/>
      <w:marBottom w:val="0"/>
      <w:divBdr>
        <w:top w:val="none" w:sz="0" w:space="0" w:color="auto"/>
        <w:left w:val="none" w:sz="0" w:space="0" w:color="auto"/>
        <w:bottom w:val="none" w:sz="0" w:space="0" w:color="auto"/>
        <w:right w:val="none" w:sz="0" w:space="0" w:color="auto"/>
      </w:divBdr>
    </w:div>
    <w:div w:id="469518313">
      <w:marLeft w:val="480"/>
      <w:marRight w:val="0"/>
      <w:marTop w:val="0"/>
      <w:marBottom w:val="0"/>
      <w:divBdr>
        <w:top w:val="none" w:sz="0" w:space="0" w:color="auto"/>
        <w:left w:val="none" w:sz="0" w:space="0" w:color="auto"/>
        <w:bottom w:val="none" w:sz="0" w:space="0" w:color="auto"/>
        <w:right w:val="none" w:sz="0" w:space="0" w:color="auto"/>
      </w:divBdr>
    </w:div>
    <w:div w:id="469520144">
      <w:marLeft w:val="480"/>
      <w:marRight w:val="0"/>
      <w:marTop w:val="0"/>
      <w:marBottom w:val="0"/>
      <w:divBdr>
        <w:top w:val="none" w:sz="0" w:space="0" w:color="auto"/>
        <w:left w:val="none" w:sz="0" w:space="0" w:color="auto"/>
        <w:bottom w:val="none" w:sz="0" w:space="0" w:color="auto"/>
        <w:right w:val="none" w:sz="0" w:space="0" w:color="auto"/>
      </w:divBdr>
    </w:div>
    <w:div w:id="469590296">
      <w:marLeft w:val="480"/>
      <w:marRight w:val="0"/>
      <w:marTop w:val="0"/>
      <w:marBottom w:val="0"/>
      <w:divBdr>
        <w:top w:val="none" w:sz="0" w:space="0" w:color="auto"/>
        <w:left w:val="none" w:sz="0" w:space="0" w:color="auto"/>
        <w:bottom w:val="none" w:sz="0" w:space="0" w:color="auto"/>
        <w:right w:val="none" w:sz="0" w:space="0" w:color="auto"/>
      </w:divBdr>
    </w:div>
    <w:div w:id="469631825">
      <w:bodyDiv w:val="1"/>
      <w:marLeft w:val="0"/>
      <w:marRight w:val="0"/>
      <w:marTop w:val="0"/>
      <w:marBottom w:val="0"/>
      <w:divBdr>
        <w:top w:val="none" w:sz="0" w:space="0" w:color="auto"/>
        <w:left w:val="none" w:sz="0" w:space="0" w:color="auto"/>
        <w:bottom w:val="none" w:sz="0" w:space="0" w:color="auto"/>
        <w:right w:val="none" w:sz="0" w:space="0" w:color="auto"/>
      </w:divBdr>
    </w:div>
    <w:div w:id="469633534">
      <w:marLeft w:val="480"/>
      <w:marRight w:val="0"/>
      <w:marTop w:val="0"/>
      <w:marBottom w:val="0"/>
      <w:divBdr>
        <w:top w:val="none" w:sz="0" w:space="0" w:color="auto"/>
        <w:left w:val="none" w:sz="0" w:space="0" w:color="auto"/>
        <w:bottom w:val="none" w:sz="0" w:space="0" w:color="auto"/>
        <w:right w:val="none" w:sz="0" w:space="0" w:color="auto"/>
      </w:divBdr>
    </w:div>
    <w:div w:id="469711789">
      <w:marLeft w:val="480"/>
      <w:marRight w:val="0"/>
      <w:marTop w:val="0"/>
      <w:marBottom w:val="0"/>
      <w:divBdr>
        <w:top w:val="none" w:sz="0" w:space="0" w:color="auto"/>
        <w:left w:val="none" w:sz="0" w:space="0" w:color="auto"/>
        <w:bottom w:val="none" w:sz="0" w:space="0" w:color="auto"/>
        <w:right w:val="none" w:sz="0" w:space="0" w:color="auto"/>
      </w:divBdr>
    </w:div>
    <w:div w:id="469904608">
      <w:marLeft w:val="480"/>
      <w:marRight w:val="0"/>
      <w:marTop w:val="0"/>
      <w:marBottom w:val="0"/>
      <w:divBdr>
        <w:top w:val="none" w:sz="0" w:space="0" w:color="auto"/>
        <w:left w:val="none" w:sz="0" w:space="0" w:color="auto"/>
        <w:bottom w:val="none" w:sz="0" w:space="0" w:color="auto"/>
        <w:right w:val="none" w:sz="0" w:space="0" w:color="auto"/>
      </w:divBdr>
    </w:div>
    <w:div w:id="470103143">
      <w:bodyDiv w:val="1"/>
      <w:marLeft w:val="0"/>
      <w:marRight w:val="0"/>
      <w:marTop w:val="0"/>
      <w:marBottom w:val="0"/>
      <w:divBdr>
        <w:top w:val="none" w:sz="0" w:space="0" w:color="auto"/>
        <w:left w:val="none" w:sz="0" w:space="0" w:color="auto"/>
        <w:bottom w:val="none" w:sz="0" w:space="0" w:color="auto"/>
        <w:right w:val="none" w:sz="0" w:space="0" w:color="auto"/>
      </w:divBdr>
      <w:divsChild>
        <w:div w:id="1743482012">
          <w:marLeft w:val="480"/>
          <w:marRight w:val="0"/>
          <w:marTop w:val="0"/>
          <w:marBottom w:val="0"/>
          <w:divBdr>
            <w:top w:val="none" w:sz="0" w:space="0" w:color="auto"/>
            <w:left w:val="none" w:sz="0" w:space="0" w:color="auto"/>
            <w:bottom w:val="none" w:sz="0" w:space="0" w:color="auto"/>
            <w:right w:val="none" w:sz="0" w:space="0" w:color="auto"/>
          </w:divBdr>
        </w:div>
        <w:div w:id="1973289181">
          <w:marLeft w:val="480"/>
          <w:marRight w:val="0"/>
          <w:marTop w:val="0"/>
          <w:marBottom w:val="0"/>
          <w:divBdr>
            <w:top w:val="none" w:sz="0" w:space="0" w:color="auto"/>
            <w:left w:val="none" w:sz="0" w:space="0" w:color="auto"/>
            <w:bottom w:val="none" w:sz="0" w:space="0" w:color="auto"/>
            <w:right w:val="none" w:sz="0" w:space="0" w:color="auto"/>
          </w:divBdr>
        </w:div>
        <w:div w:id="884409659">
          <w:marLeft w:val="480"/>
          <w:marRight w:val="0"/>
          <w:marTop w:val="0"/>
          <w:marBottom w:val="0"/>
          <w:divBdr>
            <w:top w:val="none" w:sz="0" w:space="0" w:color="auto"/>
            <w:left w:val="none" w:sz="0" w:space="0" w:color="auto"/>
            <w:bottom w:val="none" w:sz="0" w:space="0" w:color="auto"/>
            <w:right w:val="none" w:sz="0" w:space="0" w:color="auto"/>
          </w:divBdr>
        </w:div>
        <w:div w:id="1749158172">
          <w:marLeft w:val="480"/>
          <w:marRight w:val="0"/>
          <w:marTop w:val="0"/>
          <w:marBottom w:val="0"/>
          <w:divBdr>
            <w:top w:val="none" w:sz="0" w:space="0" w:color="auto"/>
            <w:left w:val="none" w:sz="0" w:space="0" w:color="auto"/>
            <w:bottom w:val="none" w:sz="0" w:space="0" w:color="auto"/>
            <w:right w:val="none" w:sz="0" w:space="0" w:color="auto"/>
          </w:divBdr>
        </w:div>
        <w:div w:id="587350295">
          <w:marLeft w:val="480"/>
          <w:marRight w:val="0"/>
          <w:marTop w:val="0"/>
          <w:marBottom w:val="0"/>
          <w:divBdr>
            <w:top w:val="none" w:sz="0" w:space="0" w:color="auto"/>
            <w:left w:val="none" w:sz="0" w:space="0" w:color="auto"/>
            <w:bottom w:val="none" w:sz="0" w:space="0" w:color="auto"/>
            <w:right w:val="none" w:sz="0" w:space="0" w:color="auto"/>
          </w:divBdr>
        </w:div>
        <w:div w:id="1478841832">
          <w:marLeft w:val="480"/>
          <w:marRight w:val="0"/>
          <w:marTop w:val="0"/>
          <w:marBottom w:val="0"/>
          <w:divBdr>
            <w:top w:val="none" w:sz="0" w:space="0" w:color="auto"/>
            <w:left w:val="none" w:sz="0" w:space="0" w:color="auto"/>
            <w:bottom w:val="none" w:sz="0" w:space="0" w:color="auto"/>
            <w:right w:val="none" w:sz="0" w:space="0" w:color="auto"/>
          </w:divBdr>
        </w:div>
        <w:div w:id="1323849531">
          <w:marLeft w:val="480"/>
          <w:marRight w:val="0"/>
          <w:marTop w:val="0"/>
          <w:marBottom w:val="0"/>
          <w:divBdr>
            <w:top w:val="none" w:sz="0" w:space="0" w:color="auto"/>
            <w:left w:val="none" w:sz="0" w:space="0" w:color="auto"/>
            <w:bottom w:val="none" w:sz="0" w:space="0" w:color="auto"/>
            <w:right w:val="none" w:sz="0" w:space="0" w:color="auto"/>
          </w:divBdr>
        </w:div>
        <w:div w:id="1158305193">
          <w:marLeft w:val="480"/>
          <w:marRight w:val="0"/>
          <w:marTop w:val="0"/>
          <w:marBottom w:val="0"/>
          <w:divBdr>
            <w:top w:val="none" w:sz="0" w:space="0" w:color="auto"/>
            <w:left w:val="none" w:sz="0" w:space="0" w:color="auto"/>
            <w:bottom w:val="none" w:sz="0" w:space="0" w:color="auto"/>
            <w:right w:val="none" w:sz="0" w:space="0" w:color="auto"/>
          </w:divBdr>
        </w:div>
        <w:div w:id="1442724292">
          <w:marLeft w:val="480"/>
          <w:marRight w:val="0"/>
          <w:marTop w:val="0"/>
          <w:marBottom w:val="0"/>
          <w:divBdr>
            <w:top w:val="none" w:sz="0" w:space="0" w:color="auto"/>
            <w:left w:val="none" w:sz="0" w:space="0" w:color="auto"/>
            <w:bottom w:val="none" w:sz="0" w:space="0" w:color="auto"/>
            <w:right w:val="none" w:sz="0" w:space="0" w:color="auto"/>
          </w:divBdr>
        </w:div>
        <w:div w:id="375084669">
          <w:marLeft w:val="480"/>
          <w:marRight w:val="0"/>
          <w:marTop w:val="0"/>
          <w:marBottom w:val="0"/>
          <w:divBdr>
            <w:top w:val="none" w:sz="0" w:space="0" w:color="auto"/>
            <w:left w:val="none" w:sz="0" w:space="0" w:color="auto"/>
            <w:bottom w:val="none" w:sz="0" w:space="0" w:color="auto"/>
            <w:right w:val="none" w:sz="0" w:space="0" w:color="auto"/>
          </w:divBdr>
        </w:div>
        <w:div w:id="46757720">
          <w:marLeft w:val="480"/>
          <w:marRight w:val="0"/>
          <w:marTop w:val="0"/>
          <w:marBottom w:val="0"/>
          <w:divBdr>
            <w:top w:val="none" w:sz="0" w:space="0" w:color="auto"/>
            <w:left w:val="none" w:sz="0" w:space="0" w:color="auto"/>
            <w:bottom w:val="none" w:sz="0" w:space="0" w:color="auto"/>
            <w:right w:val="none" w:sz="0" w:space="0" w:color="auto"/>
          </w:divBdr>
        </w:div>
        <w:div w:id="1459764511">
          <w:marLeft w:val="480"/>
          <w:marRight w:val="0"/>
          <w:marTop w:val="0"/>
          <w:marBottom w:val="0"/>
          <w:divBdr>
            <w:top w:val="none" w:sz="0" w:space="0" w:color="auto"/>
            <w:left w:val="none" w:sz="0" w:space="0" w:color="auto"/>
            <w:bottom w:val="none" w:sz="0" w:space="0" w:color="auto"/>
            <w:right w:val="none" w:sz="0" w:space="0" w:color="auto"/>
          </w:divBdr>
        </w:div>
        <w:div w:id="1012611440">
          <w:marLeft w:val="480"/>
          <w:marRight w:val="0"/>
          <w:marTop w:val="0"/>
          <w:marBottom w:val="0"/>
          <w:divBdr>
            <w:top w:val="none" w:sz="0" w:space="0" w:color="auto"/>
            <w:left w:val="none" w:sz="0" w:space="0" w:color="auto"/>
            <w:bottom w:val="none" w:sz="0" w:space="0" w:color="auto"/>
            <w:right w:val="none" w:sz="0" w:space="0" w:color="auto"/>
          </w:divBdr>
        </w:div>
        <w:div w:id="245071789">
          <w:marLeft w:val="480"/>
          <w:marRight w:val="0"/>
          <w:marTop w:val="0"/>
          <w:marBottom w:val="0"/>
          <w:divBdr>
            <w:top w:val="none" w:sz="0" w:space="0" w:color="auto"/>
            <w:left w:val="none" w:sz="0" w:space="0" w:color="auto"/>
            <w:bottom w:val="none" w:sz="0" w:space="0" w:color="auto"/>
            <w:right w:val="none" w:sz="0" w:space="0" w:color="auto"/>
          </w:divBdr>
        </w:div>
        <w:div w:id="631059377">
          <w:marLeft w:val="480"/>
          <w:marRight w:val="0"/>
          <w:marTop w:val="0"/>
          <w:marBottom w:val="0"/>
          <w:divBdr>
            <w:top w:val="none" w:sz="0" w:space="0" w:color="auto"/>
            <w:left w:val="none" w:sz="0" w:space="0" w:color="auto"/>
            <w:bottom w:val="none" w:sz="0" w:space="0" w:color="auto"/>
            <w:right w:val="none" w:sz="0" w:space="0" w:color="auto"/>
          </w:divBdr>
        </w:div>
        <w:div w:id="1498036978">
          <w:marLeft w:val="480"/>
          <w:marRight w:val="0"/>
          <w:marTop w:val="0"/>
          <w:marBottom w:val="0"/>
          <w:divBdr>
            <w:top w:val="none" w:sz="0" w:space="0" w:color="auto"/>
            <w:left w:val="none" w:sz="0" w:space="0" w:color="auto"/>
            <w:bottom w:val="none" w:sz="0" w:space="0" w:color="auto"/>
            <w:right w:val="none" w:sz="0" w:space="0" w:color="auto"/>
          </w:divBdr>
        </w:div>
        <w:div w:id="729310231">
          <w:marLeft w:val="480"/>
          <w:marRight w:val="0"/>
          <w:marTop w:val="0"/>
          <w:marBottom w:val="0"/>
          <w:divBdr>
            <w:top w:val="none" w:sz="0" w:space="0" w:color="auto"/>
            <w:left w:val="none" w:sz="0" w:space="0" w:color="auto"/>
            <w:bottom w:val="none" w:sz="0" w:space="0" w:color="auto"/>
            <w:right w:val="none" w:sz="0" w:space="0" w:color="auto"/>
          </w:divBdr>
        </w:div>
        <w:div w:id="1216814308">
          <w:marLeft w:val="480"/>
          <w:marRight w:val="0"/>
          <w:marTop w:val="0"/>
          <w:marBottom w:val="0"/>
          <w:divBdr>
            <w:top w:val="none" w:sz="0" w:space="0" w:color="auto"/>
            <w:left w:val="none" w:sz="0" w:space="0" w:color="auto"/>
            <w:bottom w:val="none" w:sz="0" w:space="0" w:color="auto"/>
            <w:right w:val="none" w:sz="0" w:space="0" w:color="auto"/>
          </w:divBdr>
        </w:div>
        <w:div w:id="218713667">
          <w:marLeft w:val="480"/>
          <w:marRight w:val="0"/>
          <w:marTop w:val="0"/>
          <w:marBottom w:val="0"/>
          <w:divBdr>
            <w:top w:val="none" w:sz="0" w:space="0" w:color="auto"/>
            <w:left w:val="none" w:sz="0" w:space="0" w:color="auto"/>
            <w:bottom w:val="none" w:sz="0" w:space="0" w:color="auto"/>
            <w:right w:val="none" w:sz="0" w:space="0" w:color="auto"/>
          </w:divBdr>
        </w:div>
        <w:div w:id="2145154716">
          <w:marLeft w:val="480"/>
          <w:marRight w:val="0"/>
          <w:marTop w:val="0"/>
          <w:marBottom w:val="0"/>
          <w:divBdr>
            <w:top w:val="none" w:sz="0" w:space="0" w:color="auto"/>
            <w:left w:val="none" w:sz="0" w:space="0" w:color="auto"/>
            <w:bottom w:val="none" w:sz="0" w:space="0" w:color="auto"/>
            <w:right w:val="none" w:sz="0" w:space="0" w:color="auto"/>
          </w:divBdr>
        </w:div>
        <w:div w:id="746850702">
          <w:marLeft w:val="480"/>
          <w:marRight w:val="0"/>
          <w:marTop w:val="0"/>
          <w:marBottom w:val="0"/>
          <w:divBdr>
            <w:top w:val="none" w:sz="0" w:space="0" w:color="auto"/>
            <w:left w:val="none" w:sz="0" w:space="0" w:color="auto"/>
            <w:bottom w:val="none" w:sz="0" w:space="0" w:color="auto"/>
            <w:right w:val="none" w:sz="0" w:space="0" w:color="auto"/>
          </w:divBdr>
        </w:div>
        <w:div w:id="1260791949">
          <w:marLeft w:val="480"/>
          <w:marRight w:val="0"/>
          <w:marTop w:val="0"/>
          <w:marBottom w:val="0"/>
          <w:divBdr>
            <w:top w:val="none" w:sz="0" w:space="0" w:color="auto"/>
            <w:left w:val="none" w:sz="0" w:space="0" w:color="auto"/>
            <w:bottom w:val="none" w:sz="0" w:space="0" w:color="auto"/>
            <w:right w:val="none" w:sz="0" w:space="0" w:color="auto"/>
          </w:divBdr>
        </w:div>
        <w:div w:id="1176268031">
          <w:marLeft w:val="480"/>
          <w:marRight w:val="0"/>
          <w:marTop w:val="0"/>
          <w:marBottom w:val="0"/>
          <w:divBdr>
            <w:top w:val="none" w:sz="0" w:space="0" w:color="auto"/>
            <w:left w:val="none" w:sz="0" w:space="0" w:color="auto"/>
            <w:bottom w:val="none" w:sz="0" w:space="0" w:color="auto"/>
            <w:right w:val="none" w:sz="0" w:space="0" w:color="auto"/>
          </w:divBdr>
        </w:div>
        <w:div w:id="802969141">
          <w:marLeft w:val="480"/>
          <w:marRight w:val="0"/>
          <w:marTop w:val="0"/>
          <w:marBottom w:val="0"/>
          <w:divBdr>
            <w:top w:val="none" w:sz="0" w:space="0" w:color="auto"/>
            <w:left w:val="none" w:sz="0" w:space="0" w:color="auto"/>
            <w:bottom w:val="none" w:sz="0" w:space="0" w:color="auto"/>
            <w:right w:val="none" w:sz="0" w:space="0" w:color="auto"/>
          </w:divBdr>
        </w:div>
        <w:div w:id="148636169">
          <w:marLeft w:val="480"/>
          <w:marRight w:val="0"/>
          <w:marTop w:val="0"/>
          <w:marBottom w:val="0"/>
          <w:divBdr>
            <w:top w:val="none" w:sz="0" w:space="0" w:color="auto"/>
            <w:left w:val="none" w:sz="0" w:space="0" w:color="auto"/>
            <w:bottom w:val="none" w:sz="0" w:space="0" w:color="auto"/>
            <w:right w:val="none" w:sz="0" w:space="0" w:color="auto"/>
          </w:divBdr>
        </w:div>
        <w:div w:id="1922909511">
          <w:marLeft w:val="480"/>
          <w:marRight w:val="0"/>
          <w:marTop w:val="0"/>
          <w:marBottom w:val="0"/>
          <w:divBdr>
            <w:top w:val="none" w:sz="0" w:space="0" w:color="auto"/>
            <w:left w:val="none" w:sz="0" w:space="0" w:color="auto"/>
            <w:bottom w:val="none" w:sz="0" w:space="0" w:color="auto"/>
            <w:right w:val="none" w:sz="0" w:space="0" w:color="auto"/>
          </w:divBdr>
        </w:div>
        <w:div w:id="320541639">
          <w:marLeft w:val="480"/>
          <w:marRight w:val="0"/>
          <w:marTop w:val="0"/>
          <w:marBottom w:val="0"/>
          <w:divBdr>
            <w:top w:val="none" w:sz="0" w:space="0" w:color="auto"/>
            <w:left w:val="none" w:sz="0" w:space="0" w:color="auto"/>
            <w:bottom w:val="none" w:sz="0" w:space="0" w:color="auto"/>
            <w:right w:val="none" w:sz="0" w:space="0" w:color="auto"/>
          </w:divBdr>
        </w:div>
        <w:div w:id="2021925272">
          <w:marLeft w:val="480"/>
          <w:marRight w:val="0"/>
          <w:marTop w:val="0"/>
          <w:marBottom w:val="0"/>
          <w:divBdr>
            <w:top w:val="none" w:sz="0" w:space="0" w:color="auto"/>
            <w:left w:val="none" w:sz="0" w:space="0" w:color="auto"/>
            <w:bottom w:val="none" w:sz="0" w:space="0" w:color="auto"/>
            <w:right w:val="none" w:sz="0" w:space="0" w:color="auto"/>
          </w:divBdr>
        </w:div>
        <w:div w:id="1380861095">
          <w:marLeft w:val="480"/>
          <w:marRight w:val="0"/>
          <w:marTop w:val="0"/>
          <w:marBottom w:val="0"/>
          <w:divBdr>
            <w:top w:val="none" w:sz="0" w:space="0" w:color="auto"/>
            <w:left w:val="none" w:sz="0" w:space="0" w:color="auto"/>
            <w:bottom w:val="none" w:sz="0" w:space="0" w:color="auto"/>
            <w:right w:val="none" w:sz="0" w:space="0" w:color="auto"/>
          </w:divBdr>
        </w:div>
        <w:div w:id="1889758588">
          <w:marLeft w:val="480"/>
          <w:marRight w:val="0"/>
          <w:marTop w:val="0"/>
          <w:marBottom w:val="0"/>
          <w:divBdr>
            <w:top w:val="none" w:sz="0" w:space="0" w:color="auto"/>
            <w:left w:val="none" w:sz="0" w:space="0" w:color="auto"/>
            <w:bottom w:val="none" w:sz="0" w:space="0" w:color="auto"/>
            <w:right w:val="none" w:sz="0" w:space="0" w:color="auto"/>
          </w:divBdr>
        </w:div>
        <w:div w:id="1585214194">
          <w:marLeft w:val="480"/>
          <w:marRight w:val="0"/>
          <w:marTop w:val="0"/>
          <w:marBottom w:val="0"/>
          <w:divBdr>
            <w:top w:val="none" w:sz="0" w:space="0" w:color="auto"/>
            <w:left w:val="none" w:sz="0" w:space="0" w:color="auto"/>
            <w:bottom w:val="none" w:sz="0" w:space="0" w:color="auto"/>
            <w:right w:val="none" w:sz="0" w:space="0" w:color="auto"/>
          </w:divBdr>
        </w:div>
        <w:div w:id="1807356465">
          <w:marLeft w:val="480"/>
          <w:marRight w:val="0"/>
          <w:marTop w:val="0"/>
          <w:marBottom w:val="0"/>
          <w:divBdr>
            <w:top w:val="none" w:sz="0" w:space="0" w:color="auto"/>
            <w:left w:val="none" w:sz="0" w:space="0" w:color="auto"/>
            <w:bottom w:val="none" w:sz="0" w:space="0" w:color="auto"/>
            <w:right w:val="none" w:sz="0" w:space="0" w:color="auto"/>
          </w:divBdr>
        </w:div>
        <w:div w:id="2143814128">
          <w:marLeft w:val="480"/>
          <w:marRight w:val="0"/>
          <w:marTop w:val="0"/>
          <w:marBottom w:val="0"/>
          <w:divBdr>
            <w:top w:val="none" w:sz="0" w:space="0" w:color="auto"/>
            <w:left w:val="none" w:sz="0" w:space="0" w:color="auto"/>
            <w:bottom w:val="none" w:sz="0" w:space="0" w:color="auto"/>
            <w:right w:val="none" w:sz="0" w:space="0" w:color="auto"/>
          </w:divBdr>
        </w:div>
        <w:div w:id="2139687465">
          <w:marLeft w:val="480"/>
          <w:marRight w:val="0"/>
          <w:marTop w:val="0"/>
          <w:marBottom w:val="0"/>
          <w:divBdr>
            <w:top w:val="none" w:sz="0" w:space="0" w:color="auto"/>
            <w:left w:val="none" w:sz="0" w:space="0" w:color="auto"/>
            <w:bottom w:val="none" w:sz="0" w:space="0" w:color="auto"/>
            <w:right w:val="none" w:sz="0" w:space="0" w:color="auto"/>
          </w:divBdr>
        </w:div>
        <w:div w:id="615676261">
          <w:marLeft w:val="480"/>
          <w:marRight w:val="0"/>
          <w:marTop w:val="0"/>
          <w:marBottom w:val="0"/>
          <w:divBdr>
            <w:top w:val="none" w:sz="0" w:space="0" w:color="auto"/>
            <w:left w:val="none" w:sz="0" w:space="0" w:color="auto"/>
            <w:bottom w:val="none" w:sz="0" w:space="0" w:color="auto"/>
            <w:right w:val="none" w:sz="0" w:space="0" w:color="auto"/>
          </w:divBdr>
        </w:div>
        <w:div w:id="983661707">
          <w:marLeft w:val="480"/>
          <w:marRight w:val="0"/>
          <w:marTop w:val="0"/>
          <w:marBottom w:val="0"/>
          <w:divBdr>
            <w:top w:val="none" w:sz="0" w:space="0" w:color="auto"/>
            <w:left w:val="none" w:sz="0" w:space="0" w:color="auto"/>
            <w:bottom w:val="none" w:sz="0" w:space="0" w:color="auto"/>
            <w:right w:val="none" w:sz="0" w:space="0" w:color="auto"/>
          </w:divBdr>
        </w:div>
        <w:div w:id="869492017">
          <w:marLeft w:val="480"/>
          <w:marRight w:val="0"/>
          <w:marTop w:val="0"/>
          <w:marBottom w:val="0"/>
          <w:divBdr>
            <w:top w:val="none" w:sz="0" w:space="0" w:color="auto"/>
            <w:left w:val="none" w:sz="0" w:space="0" w:color="auto"/>
            <w:bottom w:val="none" w:sz="0" w:space="0" w:color="auto"/>
            <w:right w:val="none" w:sz="0" w:space="0" w:color="auto"/>
          </w:divBdr>
        </w:div>
        <w:div w:id="90853440">
          <w:marLeft w:val="480"/>
          <w:marRight w:val="0"/>
          <w:marTop w:val="0"/>
          <w:marBottom w:val="0"/>
          <w:divBdr>
            <w:top w:val="none" w:sz="0" w:space="0" w:color="auto"/>
            <w:left w:val="none" w:sz="0" w:space="0" w:color="auto"/>
            <w:bottom w:val="none" w:sz="0" w:space="0" w:color="auto"/>
            <w:right w:val="none" w:sz="0" w:space="0" w:color="auto"/>
          </w:divBdr>
        </w:div>
        <w:div w:id="644621406">
          <w:marLeft w:val="480"/>
          <w:marRight w:val="0"/>
          <w:marTop w:val="0"/>
          <w:marBottom w:val="0"/>
          <w:divBdr>
            <w:top w:val="none" w:sz="0" w:space="0" w:color="auto"/>
            <w:left w:val="none" w:sz="0" w:space="0" w:color="auto"/>
            <w:bottom w:val="none" w:sz="0" w:space="0" w:color="auto"/>
            <w:right w:val="none" w:sz="0" w:space="0" w:color="auto"/>
          </w:divBdr>
        </w:div>
        <w:div w:id="1473909807">
          <w:marLeft w:val="480"/>
          <w:marRight w:val="0"/>
          <w:marTop w:val="0"/>
          <w:marBottom w:val="0"/>
          <w:divBdr>
            <w:top w:val="none" w:sz="0" w:space="0" w:color="auto"/>
            <w:left w:val="none" w:sz="0" w:space="0" w:color="auto"/>
            <w:bottom w:val="none" w:sz="0" w:space="0" w:color="auto"/>
            <w:right w:val="none" w:sz="0" w:space="0" w:color="auto"/>
          </w:divBdr>
        </w:div>
        <w:div w:id="301233605">
          <w:marLeft w:val="480"/>
          <w:marRight w:val="0"/>
          <w:marTop w:val="0"/>
          <w:marBottom w:val="0"/>
          <w:divBdr>
            <w:top w:val="none" w:sz="0" w:space="0" w:color="auto"/>
            <w:left w:val="none" w:sz="0" w:space="0" w:color="auto"/>
            <w:bottom w:val="none" w:sz="0" w:space="0" w:color="auto"/>
            <w:right w:val="none" w:sz="0" w:space="0" w:color="auto"/>
          </w:divBdr>
        </w:div>
        <w:div w:id="575240930">
          <w:marLeft w:val="480"/>
          <w:marRight w:val="0"/>
          <w:marTop w:val="0"/>
          <w:marBottom w:val="0"/>
          <w:divBdr>
            <w:top w:val="none" w:sz="0" w:space="0" w:color="auto"/>
            <w:left w:val="none" w:sz="0" w:space="0" w:color="auto"/>
            <w:bottom w:val="none" w:sz="0" w:space="0" w:color="auto"/>
            <w:right w:val="none" w:sz="0" w:space="0" w:color="auto"/>
          </w:divBdr>
        </w:div>
        <w:div w:id="934678991">
          <w:marLeft w:val="480"/>
          <w:marRight w:val="0"/>
          <w:marTop w:val="0"/>
          <w:marBottom w:val="0"/>
          <w:divBdr>
            <w:top w:val="none" w:sz="0" w:space="0" w:color="auto"/>
            <w:left w:val="none" w:sz="0" w:space="0" w:color="auto"/>
            <w:bottom w:val="none" w:sz="0" w:space="0" w:color="auto"/>
            <w:right w:val="none" w:sz="0" w:space="0" w:color="auto"/>
          </w:divBdr>
        </w:div>
        <w:div w:id="1095201845">
          <w:marLeft w:val="480"/>
          <w:marRight w:val="0"/>
          <w:marTop w:val="0"/>
          <w:marBottom w:val="0"/>
          <w:divBdr>
            <w:top w:val="none" w:sz="0" w:space="0" w:color="auto"/>
            <w:left w:val="none" w:sz="0" w:space="0" w:color="auto"/>
            <w:bottom w:val="none" w:sz="0" w:space="0" w:color="auto"/>
            <w:right w:val="none" w:sz="0" w:space="0" w:color="auto"/>
          </w:divBdr>
        </w:div>
        <w:div w:id="676004369">
          <w:marLeft w:val="480"/>
          <w:marRight w:val="0"/>
          <w:marTop w:val="0"/>
          <w:marBottom w:val="0"/>
          <w:divBdr>
            <w:top w:val="none" w:sz="0" w:space="0" w:color="auto"/>
            <w:left w:val="none" w:sz="0" w:space="0" w:color="auto"/>
            <w:bottom w:val="none" w:sz="0" w:space="0" w:color="auto"/>
            <w:right w:val="none" w:sz="0" w:space="0" w:color="auto"/>
          </w:divBdr>
        </w:div>
        <w:div w:id="1139300894">
          <w:marLeft w:val="480"/>
          <w:marRight w:val="0"/>
          <w:marTop w:val="0"/>
          <w:marBottom w:val="0"/>
          <w:divBdr>
            <w:top w:val="none" w:sz="0" w:space="0" w:color="auto"/>
            <w:left w:val="none" w:sz="0" w:space="0" w:color="auto"/>
            <w:bottom w:val="none" w:sz="0" w:space="0" w:color="auto"/>
            <w:right w:val="none" w:sz="0" w:space="0" w:color="auto"/>
          </w:divBdr>
        </w:div>
        <w:div w:id="924336980">
          <w:marLeft w:val="480"/>
          <w:marRight w:val="0"/>
          <w:marTop w:val="0"/>
          <w:marBottom w:val="0"/>
          <w:divBdr>
            <w:top w:val="none" w:sz="0" w:space="0" w:color="auto"/>
            <w:left w:val="none" w:sz="0" w:space="0" w:color="auto"/>
            <w:bottom w:val="none" w:sz="0" w:space="0" w:color="auto"/>
            <w:right w:val="none" w:sz="0" w:space="0" w:color="auto"/>
          </w:divBdr>
        </w:div>
        <w:div w:id="1750733261">
          <w:marLeft w:val="480"/>
          <w:marRight w:val="0"/>
          <w:marTop w:val="0"/>
          <w:marBottom w:val="0"/>
          <w:divBdr>
            <w:top w:val="none" w:sz="0" w:space="0" w:color="auto"/>
            <w:left w:val="none" w:sz="0" w:space="0" w:color="auto"/>
            <w:bottom w:val="none" w:sz="0" w:space="0" w:color="auto"/>
            <w:right w:val="none" w:sz="0" w:space="0" w:color="auto"/>
          </w:divBdr>
        </w:div>
      </w:divsChild>
    </w:div>
    <w:div w:id="470252300">
      <w:marLeft w:val="480"/>
      <w:marRight w:val="0"/>
      <w:marTop w:val="0"/>
      <w:marBottom w:val="0"/>
      <w:divBdr>
        <w:top w:val="none" w:sz="0" w:space="0" w:color="auto"/>
        <w:left w:val="none" w:sz="0" w:space="0" w:color="auto"/>
        <w:bottom w:val="none" w:sz="0" w:space="0" w:color="auto"/>
        <w:right w:val="none" w:sz="0" w:space="0" w:color="auto"/>
      </w:divBdr>
    </w:div>
    <w:div w:id="470484420">
      <w:marLeft w:val="480"/>
      <w:marRight w:val="0"/>
      <w:marTop w:val="0"/>
      <w:marBottom w:val="0"/>
      <w:divBdr>
        <w:top w:val="none" w:sz="0" w:space="0" w:color="auto"/>
        <w:left w:val="none" w:sz="0" w:space="0" w:color="auto"/>
        <w:bottom w:val="none" w:sz="0" w:space="0" w:color="auto"/>
        <w:right w:val="none" w:sz="0" w:space="0" w:color="auto"/>
      </w:divBdr>
    </w:div>
    <w:div w:id="470489833">
      <w:marLeft w:val="480"/>
      <w:marRight w:val="0"/>
      <w:marTop w:val="0"/>
      <w:marBottom w:val="0"/>
      <w:divBdr>
        <w:top w:val="none" w:sz="0" w:space="0" w:color="auto"/>
        <w:left w:val="none" w:sz="0" w:space="0" w:color="auto"/>
        <w:bottom w:val="none" w:sz="0" w:space="0" w:color="auto"/>
        <w:right w:val="none" w:sz="0" w:space="0" w:color="auto"/>
      </w:divBdr>
    </w:div>
    <w:div w:id="470513612">
      <w:bodyDiv w:val="1"/>
      <w:marLeft w:val="0"/>
      <w:marRight w:val="0"/>
      <w:marTop w:val="0"/>
      <w:marBottom w:val="0"/>
      <w:divBdr>
        <w:top w:val="none" w:sz="0" w:space="0" w:color="auto"/>
        <w:left w:val="none" w:sz="0" w:space="0" w:color="auto"/>
        <w:bottom w:val="none" w:sz="0" w:space="0" w:color="auto"/>
        <w:right w:val="none" w:sz="0" w:space="0" w:color="auto"/>
      </w:divBdr>
      <w:divsChild>
        <w:div w:id="1977949061">
          <w:marLeft w:val="480"/>
          <w:marRight w:val="0"/>
          <w:marTop w:val="0"/>
          <w:marBottom w:val="0"/>
          <w:divBdr>
            <w:top w:val="none" w:sz="0" w:space="0" w:color="auto"/>
            <w:left w:val="none" w:sz="0" w:space="0" w:color="auto"/>
            <w:bottom w:val="none" w:sz="0" w:space="0" w:color="auto"/>
            <w:right w:val="none" w:sz="0" w:space="0" w:color="auto"/>
          </w:divBdr>
        </w:div>
        <w:div w:id="1462382905">
          <w:marLeft w:val="480"/>
          <w:marRight w:val="0"/>
          <w:marTop w:val="0"/>
          <w:marBottom w:val="0"/>
          <w:divBdr>
            <w:top w:val="none" w:sz="0" w:space="0" w:color="auto"/>
            <w:left w:val="none" w:sz="0" w:space="0" w:color="auto"/>
            <w:bottom w:val="none" w:sz="0" w:space="0" w:color="auto"/>
            <w:right w:val="none" w:sz="0" w:space="0" w:color="auto"/>
          </w:divBdr>
        </w:div>
        <w:div w:id="1609124339">
          <w:marLeft w:val="480"/>
          <w:marRight w:val="0"/>
          <w:marTop w:val="0"/>
          <w:marBottom w:val="0"/>
          <w:divBdr>
            <w:top w:val="none" w:sz="0" w:space="0" w:color="auto"/>
            <w:left w:val="none" w:sz="0" w:space="0" w:color="auto"/>
            <w:bottom w:val="none" w:sz="0" w:space="0" w:color="auto"/>
            <w:right w:val="none" w:sz="0" w:space="0" w:color="auto"/>
          </w:divBdr>
        </w:div>
        <w:div w:id="434250596">
          <w:marLeft w:val="480"/>
          <w:marRight w:val="0"/>
          <w:marTop w:val="0"/>
          <w:marBottom w:val="0"/>
          <w:divBdr>
            <w:top w:val="none" w:sz="0" w:space="0" w:color="auto"/>
            <w:left w:val="none" w:sz="0" w:space="0" w:color="auto"/>
            <w:bottom w:val="none" w:sz="0" w:space="0" w:color="auto"/>
            <w:right w:val="none" w:sz="0" w:space="0" w:color="auto"/>
          </w:divBdr>
        </w:div>
        <w:div w:id="649747849">
          <w:marLeft w:val="480"/>
          <w:marRight w:val="0"/>
          <w:marTop w:val="0"/>
          <w:marBottom w:val="0"/>
          <w:divBdr>
            <w:top w:val="none" w:sz="0" w:space="0" w:color="auto"/>
            <w:left w:val="none" w:sz="0" w:space="0" w:color="auto"/>
            <w:bottom w:val="none" w:sz="0" w:space="0" w:color="auto"/>
            <w:right w:val="none" w:sz="0" w:space="0" w:color="auto"/>
          </w:divBdr>
        </w:div>
        <w:div w:id="1657343054">
          <w:marLeft w:val="480"/>
          <w:marRight w:val="0"/>
          <w:marTop w:val="0"/>
          <w:marBottom w:val="0"/>
          <w:divBdr>
            <w:top w:val="none" w:sz="0" w:space="0" w:color="auto"/>
            <w:left w:val="none" w:sz="0" w:space="0" w:color="auto"/>
            <w:bottom w:val="none" w:sz="0" w:space="0" w:color="auto"/>
            <w:right w:val="none" w:sz="0" w:space="0" w:color="auto"/>
          </w:divBdr>
        </w:div>
        <w:div w:id="1545603658">
          <w:marLeft w:val="480"/>
          <w:marRight w:val="0"/>
          <w:marTop w:val="0"/>
          <w:marBottom w:val="0"/>
          <w:divBdr>
            <w:top w:val="none" w:sz="0" w:space="0" w:color="auto"/>
            <w:left w:val="none" w:sz="0" w:space="0" w:color="auto"/>
            <w:bottom w:val="none" w:sz="0" w:space="0" w:color="auto"/>
            <w:right w:val="none" w:sz="0" w:space="0" w:color="auto"/>
          </w:divBdr>
        </w:div>
        <w:div w:id="598024524">
          <w:marLeft w:val="480"/>
          <w:marRight w:val="0"/>
          <w:marTop w:val="0"/>
          <w:marBottom w:val="0"/>
          <w:divBdr>
            <w:top w:val="none" w:sz="0" w:space="0" w:color="auto"/>
            <w:left w:val="none" w:sz="0" w:space="0" w:color="auto"/>
            <w:bottom w:val="none" w:sz="0" w:space="0" w:color="auto"/>
            <w:right w:val="none" w:sz="0" w:space="0" w:color="auto"/>
          </w:divBdr>
        </w:div>
        <w:div w:id="1361318952">
          <w:marLeft w:val="480"/>
          <w:marRight w:val="0"/>
          <w:marTop w:val="0"/>
          <w:marBottom w:val="0"/>
          <w:divBdr>
            <w:top w:val="none" w:sz="0" w:space="0" w:color="auto"/>
            <w:left w:val="none" w:sz="0" w:space="0" w:color="auto"/>
            <w:bottom w:val="none" w:sz="0" w:space="0" w:color="auto"/>
            <w:right w:val="none" w:sz="0" w:space="0" w:color="auto"/>
          </w:divBdr>
        </w:div>
        <w:div w:id="1427506607">
          <w:marLeft w:val="480"/>
          <w:marRight w:val="0"/>
          <w:marTop w:val="0"/>
          <w:marBottom w:val="0"/>
          <w:divBdr>
            <w:top w:val="none" w:sz="0" w:space="0" w:color="auto"/>
            <w:left w:val="none" w:sz="0" w:space="0" w:color="auto"/>
            <w:bottom w:val="none" w:sz="0" w:space="0" w:color="auto"/>
            <w:right w:val="none" w:sz="0" w:space="0" w:color="auto"/>
          </w:divBdr>
        </w:div>
        <w:div w:id="1384131734">
          <w:marLeft w:val="480"/>
          <w:marRight w:val="0"/>
          <w:marTop w:val="0"/>
          <w:marBottom w:val="0"/>
          <w:divBdr>
            <w:top w:val="none" w:sz="0" w:space="0" w:color="auto"/>
            <w:left w:val="none" w:sz="0" w:space="0" w:color="auto"/>
            <w:bottom w:val="none" w:sz="0" w:space="0" w:color="auto"/>
            <w:right w:val="none" w:sz="0" w:space="0" w:color="auto"/>
          </w:divBdr>
        </w:div>
        <w:div w:id="787285355">
          <w:marLeft w:val="480"/>
          <w:marRight w:val="0"/>
          <w:marTop w:val="0"/>
          <w:marBottom w:val="0"/>
          <w:divBdr>
            <w:top w:val="none" w:sz="0" w:space="0" w:color="auto"/>
            <w:left w:val="none" w:sz="0" w:space="0" w:color="auto"/>
            <w:bottom w:val="none" w:sz="0" w:space="0" w:color="auto"/>
            <w:right w:val="none" w:sz="0" w:space="0" w:color="auto"/>
          </w:divBdr>
        </w:div>
        <w:div w:id="2083212870">
          <w:marLeft w:val="480"/>
          <w:marRight w:val="0"/>
          <w:marTop w:val="0"/>
          <w:marBottom w:val="0"/>
          <w:divBdr>
            <w:top w:val="none" w:sz="0" w:space="0" w:color="auto"/>
            <w:left w:val="none" w:sz="0" w:space="0" w:color="auto"/>
            <w:bottom w:val="none" w:sz="0" w:space="0" w:color="auto"/>
            <w:right w:val="none" w:sz="0" w:space="0" w:color="auto"/>
          </w:divBdr>
        </w:div>
        <w:div w:id="642664288">
          <w:marLeft w:val="480"/>
          <w:marRight w:val="0"/>
          <w:marTop w:val="0"/>
          <w:marBottom w:val="0"/>
          <w:divBdr>
            <w:top w:val="none" w:sz="0" w:space="0" w:color="auto"/>
            <w:left w:val="none" w:sz="0" w:space="0" w:color="auto"/>
            <w:bottom w:val="none" w:sz="0" w:space="0" w:color="auto"/>
            <w:right w:val="none" w:sz="0" w:space="0" w:color="auto"/>
          </w:divBdr>
        </w:div>
        <w:div w:id="248085000">
          <w:marLeft w:val="480"/>
          <w:marRight w:val="0"/>
          <w:marTop w:val="0"/>
          <w:marBottom w:val="0"/>
          <w:divBdr>
            <w:top w:val="none" w:sz="0" w:space="0" w:color="auto"/>
            <w:left w:val="none" w:sz="0" w:space="0" w:color="auto"/>
            <w:bottom w:val="none" w:sz="0" w:space="0" w:color="auto"/>
            <w:right w:val="none" w:sz="0" w:space="0" w:color="auto"/>
          </w:divBdr>
        </w:div>
        <w:div w:id="71125420">
          <w:marLeft w:val="480"/>
          <w:marRight w:val="0"/>
          <w:marTop w:val="0"/>
          <w:marBottom w:val="0"/>
          <w:divBdr>
            <w:top w:val="none" w:sz="0" w:space="0" w:color="auto"/>
            <w:left w:val="none" w:sz="0" w:space="0" w:color="auto"/>
            <w:bottom w:val="none" w:sz="0" w:space="0" w:color="auto"/>
            <w:right w:val="none" w:sz="0" w:space="0" w:color="auto"/>
          </w:divBdr>
        </w:div>
        <w:div w:id="1980062783">
          <w:marLeft w:val="480"/>
          <w:marRight w:val="0"/>
          <w:marTop w:val="0"/>
          <w:marBottom w:val="0"/>
          <w:divBdr>
            <w:top w:val="none" w:sz="0" w:space="0" w:color="auto"/>
            <w:left w:val="none" w:sz="0" w:space="0" w:color="auto"/>
            <w:bottom w:val="none" w:sz="0" w:space="0" w:color="auto"/>
            <w:right w:val="none" w:sz="0" w:space="0" w:color="auto"/>
          </w:divBdr>
        </w:div>
        <w:div w:id="1260799926">
          <w:marLeft w:val="480"/>
          <w:marRight w:val="0"/>
          <w:marTop w:val="0"/>
          <w:marBottom w:val="0"/>
          <w:divBdr>
            <w:top w:val="none" w:sz="0" w:space="0" w:color="auto"/>
            <w:left w:val="none" w:sz="0" w:space="0" w:color="auto"/>
            <w:bottom w:val="none" w:sz="0" w:space="0" w:color="auto"/>
            <w:right w:val="none" w:sz="0" w:space="0" w:color="auto"/>
          </w:divBdr>
        </w:div>
        <w:div w:id="589387110">
          <w:marLeft w:val="480"/>
          <w:marRight w:val="0"/>
          <w:marTop w:val="0"/>
          <w:marBottom w:val="0"/>
          <w:divBdr>
            <w:top w:val="none" w:sz="0" w:space="0" w:color="auto"/>
            <w:left w:val="none" w:sz="0" w:space="0" w:color="auto"/>
            <w:bottom w:val="none" w:sz="0" w:space="0" w:color="auto"/>
            <w:right w:val="none" w:sz="0" w:space="0" w:color="auto"/>
          </w:divBdr>
        </w:div>
        <w:div w:id="1107114292">
          <w:marLeft w:val="480"/>
          <w:marRight w:val="0"/>
          <w:marTop w:val="0"/>
          <w:marBottom w:val="0"/>
          <w:divBdr>
            <w:top w:val="none" w:sz="0" w:space="0" w:color="auto"/>
            <w:left w:val="none" w:sz="0" w:space="0" w:color="auto"/>
            <w:bottom w:val="none" w:sz="0" w:space="0" w:color="auto"/>
            <w:right w:val="none" w:sz="0" w:space="0" w:color="auto"/>
          </w:divBdr>
        </w:div>
        <w:div w:id="761534830">
          <w:marLeft w:val="480"/>
          <w:marRight w:val="0"/>
          <w:marTop w:val="0"/>
          <w:marBottom w:val="0"/>
          <w:divBdr>
            <w:top w:val="none" w:sz="0" w:space="0" w:color="auto"/>
            <w:left w:val="none" w:sz="0" w:space="0" w:color="auto"/>
            <w:bottom w:val="none" w:sz="0" w:space="0" w:color="auto"/>
            <w:right w:val="none" w:sz="0" w:space="0" w:color="auto"/>
          </w:divBdr>
        </w:div>
        <w:div w:id="1406805541">
          <w:marLeft w:val="480"/>
          <w:marRight w:val="0"/>
          <w:marTop w:val="0"/>
          <w:marBottom w:val="0"/>
          <w:divBdr>
            <w:top w:val="none" w:sz="0" w:space="0" w:color="auto"/>
            <w:left w:val="none" w:sz="0" w:space="0" w:color="auto"/>
            <w:bottom w:val="none" w:sz="0" w:space="0" w:color="auto"/>
            <w:right w:val="none" w:sz="0" w:space="0" w:color="auto"/>
          </w:divBdr>
        </w:div>
        <w:div w:id="646665102">
          <w:marLeft w:val="480"/>
          <w:marRight w:val="0"/>
          <w:marTop w:val="0"/>
          <w:marBottom w:val="0"/>
          <w:divBdr>
            <w:top w:val="none" w:sz="0" w:space="0" w:color="auto"/>
            <w:left w:val="none" w:sz="0" w:space="0" w:color="auto"/>
            <w:bottom w:val="none" w:sz="0" w:space="0" w:color="auto"/>
            <w:right w:val="none" w:sz="0" w:space="0" w:color="auto"/>
          </w:divBdr>
        </w:div>
        <w:div w:id="1139880738">
          <w:marLeft w:val="480"/>
          <w:marRight w:val="0"/>
          <w:marTop w:val="0"/>
          <w:marBottom w:val="0"/>
          <w:divBdr>
            <w:top w:val="none" w:sz="0" w:space="0" w:color="auto"/>
            <w:left w:val="none" w:sz="0" w:space="0" w:color="auto"/>
            <w:bottom w:val="none" w:sz="0" w:space="0" w:color="auto"/>
            <w:right w:val="none" w:sz="0" w:space="0" w:color="auto"/>
          </w:divBdr>
        </w:div>
        <w:div w:id="2136480672">
          <w:marLeft w:val="480"/>
          <w:marRight w:val="0"/>
          <w:marTop w:val="0"/>
          <w:marBottom w:val="0"/>
          <w:divBdr>
            <w:top w:val="none" w:sz="0" w:space="0" w:color="auto"/>
            <w:left w:val="none" w:sz="0" w:space="0" w:color="auto"/>
            <w:bottom w:val="none" w:sz="0" w:space="0" w:color="auto"/>
            <w:right w:val="none" w:sz="0" w:space="0" w:color="auto"/>
          </w:divBdr>
        </w:div>
        <w:div w:id="1772236644">
          <w:marLeft w:val="480"/>
          <w:marRight w:val="0"/>
          <w:marTop w:val="0"/>
          <w:marBottom w:val="0"/>
          <w:divBdr>
            <w:top w:val="none" w:sz="0" w:space="0" w:color="auto"/>
            <w:left w:val="none" w:sz="0" w:space="0" w:color="auto"/>
            <w:bottom w:val="none" w:sz="0" w:space="0" w:color="auto"/>
            <w:right w:val="none" w:sz="0" w:space="0" w:color="auto"/>
          </w:divBdr>
        </w:div>
        <w:div w:id="1806849846">
          <w:marLeft w:val="480"/>
          <w:marRight w:val="0"/>
          <w:marTop w:val="0"/>
          <w:marBottom w:val="0"/>
          <w:divBdr>
            <w:top w:val="none" w:sz="0" w:space="0" w:color="auto"/>
            <w:left w:val="none" w:sz="0" w:space="0" w:color="auto"/>
            <w:bottom w:val="none" w:sz="0" w:space="0" w:color="auto"/>
            <w:right w:val="none" w:sz="0" w:space="0" w:color="auto"/>
          </w:divBdr>
        </w:div>
        <w:div w:id="1698969529">
          <w:marLeft w:val="480"/>
          <w:marRight w:val="0"/>
          <w:marTop w:val="0"/>
          <w:marBottom w:val="0"/>
          <w:divBdr>
            <w:top w:val="none" w:sz="0" w:space="0" w:color="auto"/>
            <w:left w:val="none" w:sz="0" w:space="0" w:color="auto"/>
            <w:bottom w:val="none" w:sz="0" w:space="0" w:color="auto"/>
            <w:right w:val="none" w:sz="0" w:space="0" w:color="auto"/>
          </w:divBdr>
        </w:div>
        <w:div w:id="1026322543">
          <w:marLeft w:val="480"/>
          <w:marRight w:val="0"/>
          <w:marTop w:val="0"/>
          <w:marBottom w:val="0"/>
          <w:divBdr>
            <w:top w:val="none" w:sz="0" w:space="0" w:color="auto"/>
            <w:left w:val="none" w:sz="0" w:space="0" w:color="auto"/>
            <w:bottom w:val="none" w:sz="0" w:space="0" w:color="auto"/>
            <w:right w:val="none" w:sz="0" w:space="0" w:color="auto"/>
          </w:divBdr>
        </w:div>
        <w:div w:id="151264639">
          <w:marLeft w:val="480"/>
          <w:marRight w:val="0"/>
          <w:marTop w:val="0"/>
          <w:marBottom w:val="0"/>
          <w:divBdr>
            <w:top w:val="none" w:sz="0" w:space="0" w:color="auto"/>
            <w:left w:val="none" w:sz="0" w:space="0" w:color="auto"/>
            <w:bottom w:val="none" w:sz="0" w:space="0" w:color="auto"/>
            <w:right w:val="none" w:sz="0" w:space="0" w:color="auto"/>
          </w:divBdr>
        </w:div>
        <w:div w:id="792016890">
          <w:marLeft w:val="480"/>
          <w:marRight w:val="0"/>
          <w:marTop w:val="0"/>
          <w:marBottom w:val="0"/>
          <w:divBdr>
            <w:top w:val="none" w:sz="0" w:space="0" w:color="auto"/>
            <w:left w:val="none" w:sz="0" w:space="0" w:color="auto"/>
            <w:bottom w:val="none" w:sz="0" w:space="0" w:color="auto"/>
            <w:right w:val="none" w:sz="0" w:space="0" w:color="auto"/>
          </w:divBdr>
        </w:div>
        <w:div w:id="1986861100">
          <w:marLeft w:val="480"/>
          <w:marRight w:val="0"/>
          <w:marTop w:val="0"/>
          <w:marBottom w:val="0"/>
          <w:divBdr>
            <w:top w:val="none" w:sz="0" w:space="0" w:color="auto"/>
            <w:left w:val="none" w:sz="0" w:space="0" w:color="auto"/>
            <w:bottom w:val="none" w:sz="0" w:space="0" w:color="auto"/>
            <w:right w:val="none" w:sz="0" w:space="0" w:color="auto"/>
          </w:divBdr>
        </w:div>
        <w:div w:id="817304843">
          <w:marLeft w:val="480"/>
          <w:marRight w:val="0"/>
          <w:marTop w:val="0"/>
          <w:marBottom w:val="0"/>
          <w:divBdr>
            <w:top w:val="none" w:sz="0" w:space="0" w:color="auto"/>
            <w:left w:val="none" w:sz="0" w:space="0" w:color="auto"/>
            <w:bottom w:val="none" w:sz="0" w:space="0" w:color="auto"/>
            <w:right w:val="none" w:sz="0" w:space="0" w:color="auto"/>
          </w:divBdr>
        </w:div>
        <w:div w:id="926813658">
          <w:marLeft w:val="480"/>
          <w:marRight w:val="0"/>
          <w:marTop w:val="0"/>
          <w:marBottom w:val="0"/>
          <w:divBdr>
            <w:top w:val="none" w:sz="0" w:space="0" w:color="auto"/>
            <w:left w:val="none" w:sz="0" w:space="0" w:color="auto"/>
            <w:bottom w:val="none" w:sz="0" w:space="0" w:color="auto"/>
            <w:right w:val="none" w:sz="0" w:space="0" w:color="auto"/>
          </w:divBdr>
        </w:div>
        <w:div w:id="354505968">
          <w:marLeft w:val="480"/>
          <w:marRight w:val="0"/>
          <w:marTop w:val="0"/>
          <w:marBottom w:val="0"/>
          <w:divBdr>
            <w:top w:val="none" w:sz="0" w:space="0" w:color="auto"/>
            <w:left w:val="none" w:sz="0" w:space="0" w:color="auto"/>
            <w:bottom w:val="none" w:sz="0" w:space="0" w:color="auto"/>
            <w:right w:val="none" w:sz="0" w:space="0" w:color="auto"/>
          </w:divBdr>
        </w:div>
        <w:div w:id="1873036818">
          <w:marLeft w:val="480"/>
          <w:marRight w:val="0"/>
          <w:marTop w:val="0"/>
          <w:marBottom w:val="0"/>
          <w:divBdr>
            <w:top w:val="none" w:sz="0" w:space="0" w:color="auto"/>
            <w:left w:val="none" w:sz="0" w:space="0" w:color="auto"/>
            <w:bottom w:val="none" w:sz="0" w:space="0" w:color="auto"/>
            <w:right w:val="none" w:sz="0" w:space="0" w:color="auto"/>
          </w:divBdr>
        </w:div>
        <w:div w:id="365836700">
          <w:marLeft w:val="480"/>
          <w:marRight w:val="0"/>
          <w:marTop w:val="0"/>
          <w:marBottom w:val="0"/>
          <w:divBdr>
            <w:top w:val="none" w:sz="0" w:space="0" w:color="auto"/>
            <w:left w:val="none" w:sz="0" w:space="0" w:color="auto"/>
            <w:bottom w:val="none" w:sz="0" w:space="0" w:color="auto"/>
            <w:right w:val="none" w:sz="0" w:space="0" w:color="auto"/>
          </w:divBdr>
        </w:div>
        <w:div w:id="1668558355">
          <w:marLeft w:val="480"/>
          <w:marRight w:val="0"/>
          <w:marTop w:val="0"/>
          <w:marBottom w:val="0"/>
          <w:divBdr>
            <w:top w:val="none" w:sz="0" w:space="0" w:color="auto"/>
            <w:left w:val="none" w:sz="0" w:space="0" w:color="auto"/>
            <w:bottom w:val="none" w:sz="0" w:space="0" w:color="auto"/>
            <w:right w:val="none" w:sz="0" w:space="0" w:color="auto"/>
          </w:divBdr>
        </w:div>
        <w:div w:id="1668508622">
          <w:marLeft w:val="480"/>
          <w:marRight w:val="0"/>
          <w:marTop w:val="0"/>
          <w:marBottom w:val="0"/>
          <w:divBdr>
            <w:top w:val="none" w:sz="0" w:space="0" w:color="auto"/>
            <w:left w:val="none" w:sz="0" w:space="0" w:color="auto"/>
            <w:bottom w:val="none" w:sz="0" w:space="0" w:color="auto"/>
            <w:right w:val="none" w:sz="0" w:space="0" w:color="auto"/>
          </w:divBdr>
        </w:div>
        <w:div w:id="1962563999">
          <w:marLeft w:val="480"/>
          <w:marRight w:val="0"/>
          <w:marTop w:val="0"/>
          <w:marBottom w:val="0"/>
          <w:divBdr>
            <w:top w:val="none" w:sz="0" w:space="0" w:color="auto"/>
            <w:left w:val="none" w:sz="0" w:space="0" w:color="auto"/>
            <w:bottom w:val="none" w:sz="0" w:space="0" w:color="auto"/>
            <w:right w:val="none" w:sz="0" w:space="0" w:color="auto"/>
          </w:divBdr>
        </w:div>
        <w:div w:id="1048183903">
          <w:marLeft w:val="480"/>
          <w:marRight w:val="0"/>
          <w:marTop w:val="0"/>
          <w:marBottom w:val="0"/>
          <w:divBdr>
            <w:top w:val="none" w:sz="0" w:space="0" w:color="auto"/>
            <w:left w:val="none" w:sz="0" w:space="0" w:color="auto"/>
            <w:bottom w:val="none" w:sz="0" w:space="0" w:color="auto"/>
            <w:right w:val="none" w:sz="0" w:space="0" w:color="auto"/>
          </w:divBdr>
        </w:div>
        <w:div w:id="1494907328">
          <w:marLeft w:val="480"/>
          <w:marRight w:val="0"/>
          <w:marTop w:val="0"/>
          <w:marBottom w:val="0"/>
          <w:divBdr>
            <w:top w:val="none" w:sz="0" w:space="0" w:color="auto"/>
            <w:left w:val="none" w:sz="0" w:space="0" w:color="auto"/>
            <w:bottom w:val="none" w:sz="0" w:space="0" w:color="auto"/>
            <w:right w:val="none" w:sz="0" w:space="0" w:color="auto"/>
          </w:divBdr>
        </w:div>
        <w:div w:id="564604679">
          <w:marLeft w:val="480"/>
          <w:marRight w:val="0"/>
          <w:marTop w:val="0"/>
          <w:marBottom w:val="0"/>
          <w:divBdr>
            <w:top w:val="none" w:sz="0" w:space="0" w:color="auto"/>
            <w:left w:val="none" w:sz="0" w:space="0" w:color="auto"/>
            <w:bottom w:val="none" w:sz="0" w:space="0" w:color="auto"/>
            <w:right w:val="none" w:sz="0" w:space="0" w:color="auto"/>
          </w:divBdr>
        </w:div>
        <w:div w:id="1490100216">
          <w:marLeft w:val="480"/>
          <w:marRight w:val="0"/>
          <w:marTop w:val="0"/>
          <w:marBottom w:val="0"/>
          <w:divBdr>
            <w:top w:val="none" w:sz="0" w:space="0" w:color="auto"/>
            <w:left w:val="none" w:sz="0" w:space="0" w:color="auto"/>
            <w:bottom w:val="none" w:sz="0" w:space="0" w:color="auto"/>
            <w:right w:val="none" w:sz="0" w:space="0" w:color="auto"/>
          </w:divBdr>
        </w:div>
        <w:div w:id="390271426">
          <w:marLeft w:val="480"/>
          <w:marRight w:val="0"/>
          <w:marTop w:val="0"/>
          <w:marBottom w:val="0"/>
          <w:divBdr>
            <w:top w:val="none" w:sz="0" w:space="0" w:color="auto"/>
            <w:left w:val="none" w:sz="0" w:space="0" w:color="auto"/>
            <w:bottom w:val="none" w:sz="0" w:space="0" w:color="auto"/>
            <w:right w:val="none" w:sz="0" w:space="0" w:color="auto"/>
          </w:divBdr>
        </w:div>
        <w:div w:id="498619069">
          <w:marLeft w:val="480"/>
          <w:marRight w:val="0"/>
          <w:marTop w:val="0"/>
          <w:marBottom w:val="0"/>
          <w:divBdr>
            <w:top w:val="none" w:sz="0" w:space="0" w:color="auto"/>
            <w:left w:val="none" w:sz="0" w:space="0" w:color="auto"/>
            <w:bottom w:val="none" w:sz="0" w:space="0" w:color="auto"/>
            <w:right w:val="none" w:sz="0" w:space="0" w:color="auto"/>
          </w:divBdr>
        </w:div>
        <w:div w:id="1302229087">
          <w:marLeft w:val="480"/>
          <w:marRight w:val="0"/>
          <w:marTop w:val="0"/>
          <w:marBottom w:val="0"/>
          <w:divBdr>
            <w:top w:val="none" w:sz="0" w:space="0" w:color="auto"/>
            <w:left w:val="none" w:sz="0" w:space="0" w:color="auto"/>
            <w:bottom w:val="none" w:sz="0" w:space="0" w:color="auto"/>
            <w:right w:val="none" w:sz="0" w:space="0" w:color="auto"/>
          </w:divBdr>
        </w:div>
        <w:div w:id="387806431">
          <w:marLeft w:val="480"/>
          <w:marRight w:val="0"/>
          <w:marTop w:val="0"/>
          <w:marBottom w:val="0"/>
          <w:divBdr>
            <w:top w:val="none" w:sz="0" w:space="0" w:color="auto"/>
            <w:left w:val="none" w:sz="0" w:space="0" w:color="auto"/>
            <w:bottom w:val="none" w:sz="0" w:space="0" w:color="auto"/>
            <w:right w:val="none" w:sz="0" w:space="0" w:color="auto"/>
          </w:divBdr>
        </w:div>
        <w:div w:id="1979070297">
          <w:marLeft w:val="480"/>
          <w:marRight w:val="0"/>
          <w:marTop w:val="0"/>
          <w:marBottom w:val="0"/>
          <w:divBdr>
            <w:top w:val="none" w:sz="0" w:space="0" w:color="auto"/>
            <w:left w:val="none" w:sz="0" w:space="0" w:color="auto"/>
            <w:bottom w:val="none" w:sz="0" w:space="0" w:color="auto"/>
            <w:right w:val="none" w:sz="0" w:space="0" w:color="auto"/>
          </w:divBdr>
        </w:div>
        <w:div w:id="2012567360">
          <w:marLeft w:val="480"/>
          <w:marRight w:val="0"/>
          <w:marTop w:val="0"/>
          <w:marBottom w:val="0"/>
          <w:divBdr>
            <w:top w:val="none" w:sz="0" w:space="0" w:color="auto"/>
            <w:left w:val="none" w:sz="0" w:space="0" w:color="auto"/>
            <w:bottom w:val="none" w:sz="0" w:space="0" w:color="auto"/>
            <w:right w:val="none" w:sz="0" w:space="0" w:color="auto"/>
          </w:divBdr>
        </w:div>
        <w:div w:id="1744715566">
          <w:marLeft w:val="480"/>
          <w:marRight w:val="0"/>
          <w:marTop w:val="0"/>
          <w:marBottom w:val="0"/>
          <w:divBdr>
            <w:top w:val="none" w:sz="0" w:space="0" w:color="auto"/>
            <w:left w:val="none" w:sz="0" w:space="0" w:color="auto"/>
            <w:bottom w:val="none" w:sz="0" w:space="0" w:color="auto"/>
            <w:right w:val="none" w:sz="0" w:space="0" w:color="auto"/>
          </w:divBdr>
        </w:div>
        <w:div w:id="2026399518">
          <w:marLeft w:val="480"/>
          <w:marRight w:val="0"/>
          <w:marTop w:val="0"/>
          <w:marBottom w:val="0"/>
          <w:divBdr>
            <w:top w:val="none" w:sz="0" w:space="0" w:color="auto"/>
            <w:left w:val="none" w:sz="0" w:space="0" w:color="auto"/>
            <w:bottom w:val="none" w:sz="0" w:space="0" w:color="auto"/>
            <w:right w:val="none" w:sz="0" w:space="0" w:color="auto"/>
          </w:divBdr>
        </w:div>
        <w:div w:id="220485895">
          <w:marLeft w:val="480"/>
          <w:marRight w:val="0"/>
          <w:marTop w:val="0"/>
          <w:marBottom w:val="0"/>
          <w:divBdr>
            <w:top w:val="none" w:sz="0" w:space="0" w:color="auto"/>
            <w:left w:val="none" w:sz="0" w:space="0" w:color="auto"/>
            <w:bottom w:val="none" w:sz="0" w:space="0" w:color="auto"/>
            <w:right w:val="none" w:sz="0" w:space="0" w:color="auto"/>
          </w:divBdr>
        </w:div>
        <w:div w:id="1066806880">
          <w:marLeft w:val="480"/>
          <w:marRight w:val="0"/>
          <w:marTop w:val="0"/>
          <w:marBottom w:val="0"/>
          <w:divBdr>
            <w:top w:val="none" w:sz="0" w:space="0" w:color="auto"/>
            <w:left w:val="none" w:sz="0" w:space="0" w:color="auto"/>
            <w:bottom w:val="none" w:sz="0" w:space="0" w:color="auto"/>
            <w:right w:val="none" w:sz="0" w:space="0" w:color="auto"/>
          </w:divBdr>
        </w:div>
        <w:div w:id="844320193">
          <w:marLeft w:val="480"/>
          <w:marRight w:val="0"/>
          <w:marTop w:val="0"/>
          <w:marBottom w:val="0"/>
          <w:divBdr>
            <w:top w:val="none" w:sz="0" w:space="0" w:color="auto"/>
            <w:left w:val="none" w:sz="0" w:space="0" w:color="auto"/>
            <w:bottom w:val="none" w:sz="0" w:space="0" w:color="auto"/>
            <w:right w:val="none" w:sz="0" w:space="0" w:color="auto"/>
          </w:divBdr>
        </w:div>
        <w:div w:id="1107582760">
          <w:marLeft w:val="480"/>
          <w:marRight w:val="0"/>
          <w:marTop w:val="0"/>
          <w:marBottom w:val="0"/>
          <w:divBdr>
            <w:top w:val="none" w:sz="0" w:space="0" w:color="auto"/>
            <w:left w:val="none" w:sz="0" w:space="0" w:color="auto"/>
            <w:bottom w:val="none" w:sz="0" w:space="0" w:color="auto"/>
            <w:right w:val="none" w:sz="0" w:space="0" w:color="auto"/>
          </w:divBdr>
        </w:div>
        <w:div w:id="1342243346">
          <w:marLeft w:val="480"/>
          <w:marRight w:val="0"/>
          <w:marTop w:val="0"/>
          <w:marBottom w:val="0"/>
          <w:divBdr>
            <w:top w:val="none" w:sz="0" w:space="0" w:color="auto"/>
            <w:left w:val="none" w:sz="0" w:space="0" w:color="auto"/>
            <w:bottom w:val="none" w:sz="0" w:space="0" w:color="auto"/>
            <w:right w:val="none" w:sz="0" w:space="0" w:color="auto"/>
          </w:divBdr>
        </w:div>
        <w:div w:id="1212301893">
          <w:marLeft w:val="480"/>
          <w:marRight w:val="0"/>
          <w:marTop w:val="0"/>
          <w:marBottom w:val="0"/>
          <w:divBdr>
            <w:top w:val="none" w:sz="0" w:space="0" w:color="auto"/>
            <w:left w:val="none" w:sz="0" w:space="0" w:color="auto"/>
            <w:bottom w:val="none" w:sz="0" w:space="0" w:color="auto"/>
            <w:right w:val="none" w:sz="0" w:space="0" w:color="auto"/>
          </w:divBdr>
        </w:div>
        <w:div w:id="1183398781">
          <w:marLeft w:val="480"/>
          <w:marRight w:val="0"/>
          <w:marTop w:val="0"/>
          <w:marBottom w:val="0"/>
          <w:divBdr>
            <w:top w:val="none" w:sz="0" w:space="0" w:color="auto"/>
            <w:left w:val="none" w:sz="0" w:space="0" w:color="auto"/>
            <w:bottom w:val="none" w:sz="0" w:space="0" w:color="auto"/>
            <w:right w:val="none" w:sz="0" w:space="0" w:color="auto"/>
          </w:divBdr>
        </w:div>
        <w:div w:id="1314599253">
          <w:marLeft w:val="480"/>
          <w:marRight w:val="0"/>
          <w:marTop w:val="0"/>
          <w:marBottom w:val="0"/>
          <w:divBdr>
            <w:top w:val="none" w:sz="0" w:space="0" w:color="auto"/>
            <w:left w:val="none" w:sz="0" w:space="0" w:color="auto"/>
            <w:bottom w:val="none" w:sz="0" w:space="0" w:color="auto"/>
            <w:right w:val="none" w:sz="0" w:space="0" w:color="auto"/>
          </w:divBdr>
        </w:div>
      </w:divsChild>
    </w:div>
    <w:div w:id="470555939">
      <w:marLeft w:val="480"/>
      <w:marRight w:val="0"/>
      <w:marTop w:val="0"/>
      <w:marBottom w:val="0"/>
      <w:divBdr>
        <w:top w:val="none" w:sz="0" w:space="0" w:color="auto"/>
        <w:left w:val="none" w:sz="0" w:space="0" w:color="auto"/>
        <w:bottom w:val="none" w:sz="0" w:space="0" w:color="auto"/>
        <w:right w:val="none" w:sz="0" w:space="0" w:color="auto"/>
      </w:divBdr>
    </w:div>
    <w:div w:id="470556677">
      <w:marLeft w:val="480"/>
      <w:marRight w:val="0"/>
      <w:marTop w:val="0"/>
      <w:marBottom w:val="0"/>
      <w:divBdr>
        <w:top w:val="none" w:sz="0" w:space="0" w:color="auto"/>
        <w:left w:val="none" w:sz="0" w:space="0" w:color="auto"/>
        <w:bottom w:val="none" w:sz="0" w:space="0" w:color="auto"/>
        <w:right w:val="none" w:sz="0" w:space="0" w:color="auto"/>
      </w:divBdr>
    </w:div>
    <w:div w:id="470633230">
      <w:marLeft w:val="480"/>
      <w:marRight w:val="0"/>
      <w:marTop w:val="0"/>
      <w:marBottom w:val="0"/>
      <w:divBdr>
        <w:top w:val="none" w:sz="0" w:space="0" w:color="auto"/>
        <w:left w:val="none" w:sz="0" w:space="0" w:color="auto"/>
        <w:bottom w:val="none" w:sz="0" w:space="0" w:color="auto"/>
        <w:right w:val="none" w:sz="0" w:space="0" w:color="auto"/>
      </w:divBdr>
    </w:div>
    <w:div w:id="470636251">
      <w:marLeft w:val="480"/>
      <w:marRight w:val="0"/>
      <w:marTop w:val="0"/>
      <w:marBottom w:val="0"/>
      <w:divBdr>
        <w:top w:val="none" w:sz="0" w:space="0" w:color="auto"/>
        <w:left w:val="none" w:sz="0" w:space="0" w:color="auto"/>
        <w:bottom w:val="none" w:sz="0" w:space="0" w:color="auto"/>
        <w:right w:val="none" w:sz="0" w:space="0" w:color="auto"/>
      </w:divBdr>
    </w:div>
    <w:div w:id="470636844">
      <w:marLeft w:val="480"/>
      <w:marRight w:val="0"/>
      <w:marTop w:val="0"/>
      <w:marBottom w:val="0"/>
      <w:divBdr>
        <w:top w:val="none" w:sz="0" w:space="0" w:color="auto"/>
        <w:left w:val="none" w:sz="0" w:space="0" w:color="auto"/>
        <w:bottom w:val="none" w:sz="0" w:space="0" w:color="auto"/>
        <w:right w:val="none" w:sz="0" w:space="0" w:color="auto"/>
      </w:divBdr>
    </w:div>
    <w:div w:id="470707580">
      <w:marLeft w:val="480"/>
      <w:marRight w:val="0"/>
      <w:marTop w:val="0"/>
      <w:marBottom w:val="0"/>
      <w:divBdr>
        <w:top w:val="none" w:sz="0" w:space="0" w:color="auto"/>
        <w:left w:val="none" w:sz="0" w:space="0" w:color="auto"/>
        <w:bottom w:val="none" w:sz="0" w:space="0" w:color="auto"/>
        <w:right w:val="none" w:sz="0" w:space="0" w:color="auto"/>
      </w:divBdr>
    </w:div>
    <w:div w:id="470826514">
      <w:bodyDiv w:val="1"/>
      <w:marLeft w:val="0"/>
      <w:marRight w:val="0"/>
      <w:marTop w:val="0"/>
      <w:marBottom w:val="0"/>
      <w:divBdr>
        <w:top w:val="none" w:sz="0" w:space="0" w:color="auto"/>
        <w:left w:val="none" w:sz="0" w:space="0" w:color="auto"/>
        <w:bottom w:val="none" w:sz="0" w:space="0" w:color="auto"/>
        <w:right w:val="none" w:sz="0" w:space="0" w:color="auto"/>
      </w:divBdr>
    </w:div>
    <w:div w:id="470905328">
      <w:marLeft w:val="480"/>
      <w:marRight w:val="0"/>
      <w:marTop w:val="0"/>
      <w:marBottom w:val="0"/>
      <w:divBdr>
        <w:top w:val="none" w:sz="0" w:space="0" w:color="auto"/>
        <w:left w:val="none" w:sz="0" w:space="0" w:color="auto"/>
        <w:bottom w:val="none" w:sz="0" w:space="0" w:color="auto"/>
        <w:right w:val="none" w:sz="0" w:space="0" w:color="auto"/>
      </w:divBdr>
    </w:div>
    <w:div w:id="471142441">
      <w:marLeft w:val="480"/>
      <w:marRight w:val="0"/>
      <w:marTop w:val="0"/>
      <w:marBottom w:val="0"/>
      <w:divBdr>
        <w:top w:val="none" w:sz="0" w:space="0" w:color="auto"/>
        <w:left w:val="none" w:sz="0" w:space="0" w:color="auto"/>
        <w:bottom w:val="none" w:sz="0" w:space="0" w:color="auto"/>
        <w:right w:val="none" w:sz="0" w:space="0" w:color="auto"/>
      </w:divBdr>
    </w:div>
    <w:div w:id="471219992">
      <w:marLeft w:val="480"/>
      <w:marRight w:val="0"/>
      <w:marTop w:val="0"/>
      <w:marBottom w:val="0"/>
      <w:divBdr>
        <w:top w:val="none" w:sz="0" w:space="0" w:color="auto"/>
        <w:left w:val="none" w:sz="0" w:space="0" w:color="auto"/>
        <w:bottom w:val="none" w:sz="0" w:space="0" w:color="auto"/>
        <w:right w:val="none" w:sz="0" w:space="0" w:color="auto"/>
      </w:divBdr>
    </w:div>
    <w:div w:id="471286566">
      <w:marLeft w:val="480"/>
      <w:marRight w:val="0"/>
      <w:marTop w:val="0"/>
      <w:marBottom w:val="0"/>
      <w:divBdr>
        <w:top w:val="none" w:sz="0" w:space="0" w:color="auto"/>
        <w:left w:val="none" w:sz="0" w:space="0" w:color="auto"/>
        <w:bottom w:val="none" w:sz="0" w:space="0" w:color="auto"/>
        <w:right w:val="none" w:sz="0" w:space="0" w:color="auto"/>
      </w:divBdr>
    </w:div>
    <w:div w:id="471366535">
      <w:marLeft w:val="480"/>
      <w:marRight w:val="0"/>
      <w:marTop w:val="0"/>
      <w:marBottom w:val="0"/>
      <w:divBdr>
        <w:top w:val="none" w:sz="0" w:space="0" w:color="auto"/>
        <w:left w:val="none" w:sz="0" w:space="0" w:color="auto"/>
        <w:bottom w:val="none" w:sz="0" w:space="0" w:color="auto"/>
        <w:right w:val="none" w:sz="0" w:space="0" w:color="auto"/>
      </w:divBdr>
    </w:div>
    <w:div w:id="471556856">
      <w:marLeft w:val="480"/>
      <w:marRight w:val="0"/>
      <w:marTop w:val="0"/>
      <w:marBottom w:val="0"/>
      <w:divBdr>
        <w:top w:val="none" w:sz="0" w:space="0" w:color="auto"/>
        <w:left w:val="none" w:sz="0" w:space="0" w:color="auto"/>
        <w:bottom w:val="none" w:sz="0" w:space="0" w:color="auto"/>
        <w:right w:val="none" w:sz="0" w:space="0" w:color="auto"/>
      </w:divBdr>
    </w:div>
    <w:div w:id="471558681">
      <w:bodyDiv w:val="1"/>
      <w:marLeft w:val="0"/>
      <w:marRight w:val="0"/>
      <w:marTop w:val="0"/>
      <w:marBottom w:val="0"/>
      <w:divBdr>
        <w:top w:val="none" w:sz="0" w:space="0" w:color="auto"/>
        <w:left w:val="none" w:sz="0" w:space="0" w:color="auto"/>
        <w:bottom w:val="none" w:sz="0" w:space="0" w:color="auto"/>
        <w:right w:val="none" w:sz="0" w:space="0" w:color="auto"/>
      </w:divBdr>
    </w:div>
    <w:div w:id="471674474">
      <w:marLeft w:val="480"/>
      <w:marRight w:val="0"/>
      <w:marTop w:val="0"/>
      <w:marBottom w:val="0"/>
      <w:divBdr>
        <w:top w:val="none" w:sz="0" w:space="0" w:color="auto"/>
        <w:left w:val="none" w:sz="0" w:space="0" w:color="auto"/>
        <w:bottom w:val="none" w:sz="0" w:space="0" w:color="auto"/>
        <w:right w:val="none" w:sz="0" w:space="0" w:color="auto"/>
      </w:divBdr>
    </w:div>
    <w:div w:id="471753140">
      <w:marLeft w:val="480"/>
      <w:marRight w:val="0"/>
      <w:marTop w:val="0"/>
      <w:marBottom w:val="0"/>
      <w:divBdr>
        <w:top w:val="none" w:sz="0" w:space="0" w:color="auto"/>
        <w:left w:val="none" w:sz="0" w:space="0" w:color="auto"/>
        <w:bottom w:val="none" w:sz="0" w:space="0" w:color="auto"/>
        <w:right w:val="none" w:sz="0" w:space="0" w:color="auto"/>
      </w:divBdr>
    </w:div>
    <w:div w:id="471873666">
      <w:bodyDiv w:val="1"/>
      <w:marLeft w:val="0"/>
      <w:marRight w:val="0"/>
      <w:marTop w:val="0"/>
      <w:marBottom w:val="0"/>
      <w:divBdr>
        <w:top w:val="none" w:sz="0" w:space="0" w:color="auto"/>
        <w:left w:val="none" w:sz="0" w:space="0" w:color="auto"/>
        <w:bottom w:val="none" w:sz="0" w:space="0" w:color="auto"/>
        <w:right w:val="none" w:sz="0" w:space="0" w:color="auto"/>
      </w:divBdr>
    </w:div>
    <w:div w:id="471943385">
      <w:marLeft w:val="480"/>
      <w:marRight w:val="0"/>
      <w:marTop w:val="0"/>
      <w:marBottom w:val="0"/>
      <w:divBdr>
        <w:top w:val="none" w:sz="0" w:space="0" w:color="auto"/>
        <w:left w:val="none" w:sz="0" w:space="0" w:color="auto"/>
        <w:bottom w:val="none" w:sz="0" w:space="0" w:color="auto"/>
        <w:right w:val="none" w:sz="0" w:space="0" w:color="auto"/>
      </w:divBdr>
    </w:div>
    <w:div w:id="472135190">
      <w:marLeft w:val="480"/>
      <w:marRight w:val="0"/>
      <w:marTop w:val="0"/>
      <w:marBottom w:val="0"/>
      <w:divBdr>
        <w:top w:val="none" w:sz="0" w:space="0" w:color="auto"/>
        <w:left w:val="none" w:sz="0" w:space="0" w:color="auto"/>
        <w:bottom w:val="none" w:sz="0" w:space="0" w:color="auto"/>
        <w:right w:val="none" w:sz="0" w:space="0" w:color="auto"/>
      </w:divBdr>
    </w:div>
    <w:div w:id="472138310">
      <w:marLeft w:val="480"/>
      <w:marRight w:val="0"/>
      <w:marTop w:val="0"/>
      <w:marBottom w:val="0"/>
      <w:divBdr>
        <w:top w:val="none" w:sz="0" w:space="0" w:color="auto"/>
        <w:left w:val="none" w:sz="0" w:space="0" w:color="auto"/>
        <w:bottom w:val="none" w:sz="0" w:space="0" w:color="auto"/>
        <w:right w:val="none" w:sz="0" w:space="0" w:color="auto"/>
      </w:divBdr>
    </w:div>
    <w:div w:id="472139250">
      <w:marLeft w:val="480"/>
      <w:marRight w:val="0"/>
      <w:marTop w:val="0"/>
      <w:marBottom w:val="0"/>
      <w:divBdr>
        <w:top w:val="none" w:sz="0" w:space="0" w:color="auto"/>
        <w:left w:val="none" w:sz="0" w:space="0" w:color="auto"/>
        <w:bottom w:val="none" w:sz="0" w:space="0" w:color="auto"/>
        <w:right w:val="none" w:sz="0" w:space="0" w:color="auto"/>
      </w:divBdr>
    </w:div>
    <w:div w:id="472210653">
      <w:marLeft w:val="480"/>
      <w:marRight w:val="0"/>
      <w:marTop w:val="0"/>
      <w:marBottom w:val="0"/>
      <w:divBdr>
        <w:top w:val="none" w:sz="0" w:space="0" w:color="auto"/>
        <w:left w:val="none" w:sz="0" w:space="0" w:color="auto"/>
        <w:bottom w:val="none" w:sz="0" w:space="0" w:color="auto"/>
        <w:right w:val="none" w:sz="0" w:space="0" w:color="auto"/>
      </w:divBdr>
    </w:div>
    <w:div w:id="472217716">
      <w:marLeft w:val="480"/>
      <w:marRight w:val="0"/>
      <w:marTop w:val="0"/>
      <w:marBottom w:val="0"/>
      <w:divBdr>
        <w:top w:val="none" w:sz="0" w:space="0" w:color="auto"/>
        <w:left w:val="none" w:sz="0" w:space="0" w:color="auto"/>
        <w:bottom w:val="none" w:sz="0" w:space="0" w:color="auto"/>
        <w:right w:val="none" w:sz="0" w:space="0" w:color="auto"/>
      </w:divBdr>
    </w:div>
    <w:div w:id="472521605">
      <w:marLeft w:val="480"/>
      <w:marRight w:val="0"/>
      <w:marTop w:val="0"/>
      <w:marBottom w:val="0"/>
      <w:divBdr>
        <w:top w:val="none" w:sz="0" w:space="0" w:color="auto"/>
        <w:left w:val="none" w:sz="0" w:space="0" w:color="auto"/>
        <w:bottom w:val="none" w:sz="0" w:space="0" w:color="auto"/>
        <w:right w:val="none" w:sz="0" w:space="0" w:color="auto"/>
      </w:divBdr>
    </w:div>
    <w:div w:id="472522482">
      <w:marLeft w:val="480"/>
      <w:marRight w:val="0"/>
      <w:marTop w:val="0"/>
      <w:marBottom w:val="0"/>
      <w:divBdr>
        <w:top w:val="none" w:sz="0" w:space="0" w:color="auto"/>
        <w:left w:val="none" w:sz="0" w:space="0" w:color="auto"/>
        <w:bottom w:val="none" w:sz="0" w:space="0" w:color="auto"/>
        <w:right w:val="none" w:sz="0" w:space="0" w:color="auto"/>
      </w:divBdr>
    </w:div>
    <w:div w:id="472647643">
      <w:marLeft w:val="480"/>
      <w:marRight w:val="0"/>
      <w:marTop w:val="0"/>
      <w:marBottom w:val="0"/>
      <w:divBdr>
        <w:top w:val="none" w:sz="0" w:space="0" w:color="auto"/>
        <w:left w:val="none" w:sz="0" w:space="0" w:color="auto"/>
        <w:bottom w:val="none" w:sz="0" w:space="0" w:color="auto"/>
        <w:right w:val="none" w:sz="0" w:space="0" w:color="auto"/>
      </w:divBdr>
    </w:div>
    <w:div w:id="472724439">
      <w:marLeft w:val="480"/>
      <w:marRight w:val="0"/>
      <w:marTop w:val="0"/>
      <w:marBottom w:val="0"/>
      <w:divBdr>
        <w:top w:val="none" w:sz="0" w:space="0" w:color="auto"/>
        <w:left w:val="none" w:sz="0" w:space="0" w:color="auto"/>
        <w:bottom w:val="none" w:sz="0" w:space="0" w:color="auto"/>
        <w:right w:val="none" w:sz="0" w:space="0" w:color="auto"/>
      </w:divBdr>
    </w:div>
    <w:div w:id="472984570">
      <w:marLeft w:val="480"/>
      <w:marRight w:val="0"/>
      <w:marTop w:val="0"/>
      <w:marBottom w:val="0"/>
      <w:divBdr>
        <w:top w:val="none" w:sz="0" w:space="0" w:color="auto"/>
        <w:left w:val="none" w:sz="0" w:space="0" w:color="auto"/>
        <w:bottom w:val="none" w:sz="0" w:space="0" w:color="auto"/>
        <w:right w:val="none" w:sz="0" w:space="0" w:color="auto"/>
      </w:divBdr>
    </w:div>
    <w:div w:id="473177692">
      <w:marLeft w:val="480"/>
      <w:marRight w:val="0"/>
      <w:marTop w:val="0"/>
      <w:marBottom w:val="0"/>
      <w:divBdr>
        <w:top w:val="none" w:sz="0" w:space="0" w:color="auto"/>
        <w:left w:val="none" w:sz="0" w:space="0" w:color="auto"/>
        <w:bottom w:val="none" w:sz="0" w:space="0" w:color="auto"/>
        <w:right w:val="none" w:sz="0" w:space="0" w:color="auto"/>
      </w:divBdr>
    </w:div>
    <w:div w:id="473181454">
      <w:marLeft w:val="480"/>
      <w:marRight w:val="0"/>
      <w:marTop w:val="0"/>
      <w:marBottom w:val="0"/>
      <w:divBdr>
        <w:top w:val="none" w:sz="0" w:space="0" w:color="auto"/>
        <w:left w:val="none" w:sz="0" w:space="0" w:color="auto"/>
        <w:bottom w:val="none" w:sz="0" w:space="0" w:color="auto"/>
        <w:right w:val="none" w:sz="0" w:space="0" w:color="auto"/>
      </w:divBdr>
    </w:div>
    <w:div w:id="473182089">
      <w:marLeft w:val="480"/>
      <w:marRight w:val="0"/>
      <w:marTop w:val="0"/>
      <w:marBottom w:val="0"/>
      <w:divBdr>
        <w:top w:val="none" w:sz="0" w:space="0" w:color="auto"/>
        <w:left w:val="none" w:sz="0" w:space="0" w:color="auto"/>
        <w:bottom w:val="none" w:sz="0" w:space="0" w:color="auto"/>
        <w:right w:val="none" w:sz="0" w:space="0" w:color="auto"/>
      </w:divBdr>
    </w:div>
    <w:div w:id="473257689">
      <w:marLeft w:val="480"/>
      <w:marRight w:val="0"/>
      <w:marTop w:val="0"/>
      <w:marBottom w:val="0"/>
      <w:divBdr>
        <w:top w:val="none" w:sz="0" w:space="0" w:color="auto"/>
        <w:left w:val="none" w:sz="0" w:space="0" w:color="auto"/>
        <w:bottom w:val="none" w:sz="0" w:space="0" w:color="auto"/>
        <w:right w:val="none" w:sz="0" w:space="0" w:color="auto"/>
      </w:divBdr>
    </w:div>
    <w:div w:id="473453957">
      <w:marLeft w:val="480"/>
      <w:marRight w:val="0"/>
      <w:marTop w:val="0"/>
      <w:marBottom w:val="0"/>
      <w:divBdr>
        <w:top w:val="none" w:sz="0" w:space="0" w:color="auto"/>
        <w:left w:val="none" w:sz="0" w:space="0" w:color="auto"/>
        <w:bottom w:val="none" w:sz="0" w:space="0" w:color="auto"/>
        <w:right w:val="none" w:sz="0" w:space="0" w:color="auto"/>
      </w:divBdr>
    </w:div>
    <w:div w:id="473522858">
      <w:marLeft w:val="480"/>
      <w:marRight w:val="0"/>
      <w:marTop w:val="0"/>
      <w:marBottom w:val="0"/>
      <w:divBdr>
        <w:top w:val="none" w:sz="0" w:space="0" w:color="auto"/>
        <w:left w:val="none" w:sz="0" w:space="0" w:color="auto"/>
        <w:bottom w:val="none" w:sz="0" w:space="0" w:color="auto"/>
        <w:right w:val="none" w:sz="0" w:space="0" w:color="auto"/>
      </w:divBdr>
    </w:div>
    <w:div w:id="473565779">
      <w:marLeft w:val="480"/>
      <w:marRight w:val="0"/>
      <w:marTop w:val="0"/>
      <w:marBottom w:val="0"/>
      <w:divBdr>
        <w:top w:val="none" w:sz="0" w:space="0" w:color="auto"/>
        <w:left w:val="none" w:sz="0" w:space="0" w:color="auto"/>
        <w:bottom w:val="none" w:sz="0" w:space="0" w:color="auto"/>
        <w:right w:val="none" w:sz="0" w:space="0" w:color="auto"/>
      </w:divBdr>
    </w:div>
    <w:div w:id="473641884">
      <w:marLeft w:val="480"/>
      <w:marRight w:val="0"/>
      <w:marTop w:val="0"/>
      <w:marBottom w:val="0"/>
      <w:divBdr>
        <w:top w:val="none" w:sz="0" w:space="0" w:color="auto"/>
        <w:left w:val="none" w:sz="0" w:space="0" w:color="auto"/>
        <w:bottom w:val="none" w:sz="0" w:space="0" w:color="auto"/>
        <w:right w:val="none" w:sz="0" w:space="0" w:color="auto"/>
      </w:divBdr>
    </w:div>
    <w:div w:id="473841486">
      <w:marLeft w:val="480"/>
      <w:marRight w:val="0"/>
      <w:marTop w:val="0"/>
      <w:marBottom w:val="0"/>
      <w:divBdr>
        <w:top w:val="none" w:sz="0" w:space="0" w:color="auto"/>
        <w:left w:val="none" w:sz="0" w:space="0" w:color="auto"/>
        <w:bottom w:val="none" w:sz="0" w:space="0" w:color="auto"/>
        <w:right w:val="none" w:sz="0" w:space="0" w:color="auto"/>
      </w:divBdr>
    </w:div>
    <w:div w:id="474218728">
      <w:marLeft w:val="480"/>
      <w:marRight w:val="0"/>
      <w:marTop w:val="0"/>
      <w:marBottom w:val="0"/>
      <w:divBdr>
        <w:top w:val="none" w:sz="0" w:space="0" w:color="auto"/>
        <w:left w:val="none" w:sz="0" w:space="0" w:color="auto"/>
        <w:bottom w:val="none" w:sz="0" w:space="0" w:color="auto"/>
        <w:right w:val="none" w:sz="0" w:space="0" w:color="auto"/>
      </w:divBdr>
    </w:div>
    <w:div w:id="474228317">
      <w:marLeft w:val="480"/>
      <w:marRight w:val="0"/>
      <w:marTop w:val="0"/>
      <w:marBottom w:val="0"/>
      <w:divBdr>
        <w:top w:val="none" w:sz="0" w:space="0" w:color="auto"/>
        <w:left w:val="none" w:sz="0" w:space="0" w:color="auto"/>
        <w:bottom w:val="none" w:sz="0" w:space="0" w:color="auto"/>
        <w:right w:val="none" w:sz="0" w:space="0" w:color="auto"/>
      </w:divBdr>
    </w:div>
    <w:div w:id="474299473">
      <w:marLeft w:val="480"/>
      <w:marRight w:val="0"/>
      <w:marTop w:val="0"/>
      <w:marBottom w:val="0"/>
      <w:divBdr>
        <w:top w:val="none" w:sz="0" w:space="0" w:color="auto"/>
        <w:left w:val="none" w:sz="0" w:space="0" w:color="auto"/>
        <w:bottom w:val="none" w:sz="0" w:space="0" w:color="auto"/>
        <w:right w:val="none" w:sz="0" w:space="0" w:color="auto"/>
      </w:divBdr>
    </w:div>
    <w:div w:id="474372618">
      <w:marLeft w:val="480"/>
      <w:marRight w:val="0"/>
      <w:marTop w:val="0"/>
      <w:marBottom w:val="0"/>
      <w:divBdr>
        <w:top w:val="none" w:sz="0" w:space="0" w:color="auto"/>
        <w:left w:val="none" w:sz="0" w:space="0" w:color="auto"/>
        <w:bottom w:val="none" w:sz="0" w:space="0" w:color="auto"/>
        <w:right w:val="none" w:sz="0" w:space="0" w:color="auto"/>
      </w:divBdr>
    </w:div>
    <w:div w:id="474445466">
      <w:marLeft w:val="480"/>
      <w:marRight w:val="0"/>
      <w:marTop w:val="0"/>
      <w:marBottom w:val="0"/>
      <w:divBdr>
        <w:top w:val="none" w:sz="0" w:space="0" w:color="auto"/>
        <w:left w:val="none" w:sz="0" w:space="0" w:color="auto"/>
        <w:bottom w:val="none" w:sz="0" w:space="0" w:color="auto"/>
        <w:right w:val="none" w:sz="0" w:space="0" w:color="auto"/>
      </w:divBdr>
    </w:div>
    <w:div w:id="474950871">
      <w:marLeft w:val="480"/>
      <w:marRight w:val="0"/>
      <w:marTop w:val="0"/>
      <w:marBottom w:val="0"/>
      <w:divBdr>
        <w:top w:val="none" w:sz="0" w:space="0" w:color="auto"/>
        <w:left w:val="none" w:sz="0" w:space="0" w:color="auto"/>
        <w:bottom w:val="none" w:sz="0" w:space="0" w:color="auto"/>
        <w:right w:val="none" w:sz="0" w:space="0" w:color="auto"/>
      </w:divBdr>
    </w:div>
    <w:div w:id="475027246">
      <w:bodyDiv w:val="1"/>
      <w:marLeft w:val="0"/>
      <w:marRight w:val="0"/>
      <w:marTop w:val="0"/>
      <w:marBottom w:val="0"/>
      <w:divBdr>
        <w:top w:val="none" w:sz="0" w:space="0" w:color="auto"/>
        <w:left w:val="none" w:sz="0" w:space="0" w:color="auto"/>
        <w:bottom w:val="none" w:sz="0" w:space="0" w:color="auto"/>
        <w:right w:val="none" w:sz="0" w:space="0" w:color="auto"/>
      </w:divBdr>
    </w:div>
    <w:div w:id="475027946">
      <w:marLeft w:val="480"/>
      <w:marRight w:val="0"/>
      <w:marTop w:val="0"/>
      <w:marBottom w:val="0"/>
      <w:divBdr>
        <w:top w:val="none" w:sz="0" w:space="0" w:color="auto"/>
        <w:left w:val="none" w:sz="0" w:space="0" w:color="auto"/>
        <w:bottom w:val="none" w:sz="0" w:space="0" w:color="auto"/>
        <w:right w:val="none" w:sz="0" w:space="0" w:color="auto"/>
      </w:divBdr>
    </w:div>
    <w:div w:id="475102026">
      <w:marLeft w:val="480"/>
      <w:marRight w:val="0"/>
      <w:marTop w:val="0"/>
      <w:marBottom w:val="0"/>
      <w:divBdr>
        <w:top w:val="none" w:sz="0" w:space="0" w:color="auto"/>
        <w:left w:val="none" w:sz="0" w:space="0" w:color="auto"/>
        <w:bottom w:val="none" w:sz="0" w:space="0" w:color="auto"/>
        <w:right w:val="none" w:sz="0" w:space="0" w:color="auto"/>
      </w:divBdr>
    </w:div>
    <w:div w:id="475221162">
      <w:bodyDiv w:val="1"/>
      <w:marLeft w:val="0"/>
      <w:marRight w:val="0"/>
      <w:marTop w:val="0"/>
      <w:marBottom w:val="0"/>
      <w:divBdr>
        <w:top w:val="none" w:sz="0" w:space="0" w:color="auto"/>
        <w:left w:val="none" w:sz="0" w:space="0" w:color="auto"/>
        <w:bottom w:val="none" w:sz="0" w:space="0" w:color="auto"/>
        <w:right w:val="none" w:sz="0" w:space="0" w:color="auto"/>
      </w:divBdr>
    </w:div>
    <w:div w:id="475267345">
      <w:marLeft w:val="480"/>
      <w:marRight w:val="0"/>
      <w:marTop w:val="0"/>
      <w:marBottom w:val="0"/>
      <w:divBdr>
        <w:top w:val="none" w:sz="0" w:space="0" w:color="auto"/>
        <w:left w:val="none" w:sz="0" w:space="0" w:color="auto"/>
        <w:bottom w:val="none" w:sz="0" w:space="0" w:color="auto"/>
        <w:right w:val="none" w:sz="0" w:space="0" w:color="auto"/>
      </w:divBdr>
    </w:div>
    <w:div w:id="475344444">
      <w:marLeft w:val="480"/>
      <w:marRight w:val="0"/>
      <w:marTop w:val="0"/>
      <w:marBottom w:val="0"/>
      <w:divBdr>
        <w:top w:val="none" w:sz="0" w:space="0" w:color="auto"/>
        <w:left w:val="none" w:sz="0" w:space="0" w:color="auto"/>
        <w:bottom w:val="none" w:sz="0" w:space="0" w:color="auto"/>
        <w:right w:val="none" w:sz="0" w:space="0" w:color="auto"/>
      </w:divBdr>
    </w:div>
    <w:div w:id="475417007">
      <w:marLeft w:val="480"/>
      <w:marRight w:val="0"/>
      <w:marTop w:val="0"/>
      <w:marBottom w:val="0"/>
      <w:divBdr>
        <w:top w:val="none" w:sz="0" w:space="0" w:color="auto"/>
        <w:left w:val="none" w:sz="0" w:space="0" w:color="auto"/>
        <w:bottom w:val="none" w:sz="0" w:space="0" w:color="auto"/>
        <w:right w:val="none" w:sz="0" w:space="0" w:color="auto"/>
      </w:divBdr>
    </w:div>
    <w:div w:id="475536224">
      <w:bodyDiv w:val="1"/>
      <w:marLeft w:val="0"/>
      <w:marRight w:val="0"/>
      <w:marTop w:val="0"/>
      <w:marBottom w:val="0"/>
      <w:divBdr>
        <w:top w:val="none" w:sz="0" w:space="0" w:color="auto"/>
        <w:left w:val="none" w:sz="0" w:space="0" w:color="auto"/>
        <w:bottom w:val="none" w:sz="0" w:space="0" w:color="auto"/>
        <w:right w:val="none" w:sz="0" w:space="0" w:color="auto"/>
      </w:divBdr>
    </w:div>
    <w:div w:id="475613619">
      <w:marLeft w:val="480"/>
      <w:marRight w:val="0"/>
      <w:marTop w:val="0"/>
      <w:marBottom w:val="0"/>
      <w:divBdr>
        <w:top w:val="none" w:sz="0" w:space="0" w:color="auto"/>
        <w:left w:val="none" w:sz="0" w:space="0" w:color="auto"/>
        <w:bottom w:val="none" w:sz="0" w:space="0" w:color="auto"/>
        <w:right w:val="none" w:sz="0" w:space="0" w:color="auto"/>
      </w:divBdr>
    </w:div>
    <w:div w:id="475613970">
      <w:marLeft w:val="480"/>
      <w:marRight w:val="0"/>
      <w:marTop w:val="0"/>
      <w:marBottom w:val="0"/>
      <w:divBdr>
        <w:top w:val="none" w:sz="0" w:space="0" w:color="auto"/>
        <w:left w:val="none" w:sz="0" w:space="0" w:color="auto"/>
        <w:bottom w:val="none" w:sz="0" w:space="0" w:color="auto"/>
        <w:right w:val="none" w:sz="0" w:space="0" w:color="auto"/>
      </w:divBdr>
    </w:div>
    <w:div w:id="475879207">
      <w:bodyDiv w:val="1"/>
      <w:marLeft w:val="0"/>
      <w:marRight w:val="0"/>
      <w:marTop w:val="0"/>
      <w:marBottom w:val="0"/>
      <w:divBdr>
        <w:top w:val="none" w:sz="0" w:space="0" w:color="auto"/>
        <w:left w:val="none" w:sz="0" w:space="0" w:color="auto"/>
        <w:bottom w:val="none" w:sz="0" w:space="0" w:color="auto"/>
        <w:right w:val="none" w:sz="0" w:space="0" w:color="auto"/>
      </w:divBdr>
    </w:div>
    <w:div w:id="475953516">
      <w:bodyDiv w:val="1"/>
      <w:marLeft w:val="0"/>
      <w:marRight w:val="0"/>
      <w:marTop w:val="0"/>
      <w:marBottom w:val="0"/>
      <w:divBdr>
        <w:top w:val="none" w:sz="0" w:space="0" w:color="auto"/>
        <w:left w:val="none" w:sz="0" w:space="0" w:color="auto"/>
        <w:bottom w:val="none" w:sz="0" w:space="0" w:color="auto"/>
        <w:right w:val="none" w:sz="0" w:space="0" w:color="auto"/>
      </w:divBdr>
      <w:divsChild>
        <w:div w:id="145903212">
          <w:marLeft w:val="480"/>
          <w:marRight w:val="0"/>
          <w:marTop w:val="0"/>
          <w:marBottom w:val="0"/>
          <w:divBdr>
            <w:top w:val="none" w:sz="0" w:space="0" w:color="auto"/>
            <w:left w:val="none" w:sz="0" w:space="0" w:color="auto"/>
            <w:bottom w:val="none" w:sz="0" w:space="0" w:color="auto"/>
            <w:right w:val="none" w:sz="0" w:space="0" w:color="auto"/>
          </w:divBdr>
        </w:div>
        <w:div w:id="951672888">
          <w:marLeft w:val="480"/>
          <w:marRight w:val="0"/>
          <w:marTop w:val="0"/>
          <w:marBottom w:val="0"/>
          <w:divBdr>
            <w:top w:val="none" w:sz="0" w:space="0" w:color="auto"/>
            <w:left w:val="none" w:sz="0" w:space="0" w:color="auto"/>
            <w:bottom w:val="none" w:sz="0" w:space="0" w:color="auto"/>
            <w:right w:val="none" w:sz="0" w:space="0" w:color="auto"/>
          </w:divBdr>
        </w:div>
        <w:div w:id="258178692">
          <w:marLeft w:val="480"/>
          <w:marRight w:val="0"/>
          <w:marTop w:val="0"/>
          <w:marBottom w:val="0"/>
          <w:divBdr>
            <w:top w:val="none" w:sz="0" w:space="0" w:color="auto"/>
            <w:left w:val="none" w:sz="0" w:space="0" w:color="auto"/>
            <w:bottom w:val="none" w:sz="0" w:space="0" w:color="auto"/>
            <w:right w:val="none" w:sz="0" w:space="0" w:color="auto"/>
          </w:divBdr>
        </w:div>
        <w:div w:id="1799562561">
          <w:marLeft w:val="480"/>
          <w:marRight w:val="0"/>
          <w:marTop w:val="0"/>
          <w:marBottom w:val="0"/>
          <w:divBdr>
            <w:top w:val="none" w:sz="0" w:space="0" w:color="auto"/>
            <w:left w:val="none" w:sz="0" w:space="0" w:color="auto"/>
            <w:bottom w:val="none" w:sz="0" w:space="0" w:color="auto"/>
            <w:right w:val="none" w:sz="0" w:space="0" w:color="auto"/>
          </w:divBdr>
        </w:div>
        <w:div w:id="591013032">
          <w:marLeft w:val="480"/>
          <w:marRight w:val="0"/>
          <w:marTop w:val="0"/>
          <w:marBottom w:val="0"/>
          <w:divBdr>
            <w:top w:val="none" w:sz="0" w:space="0" w:color="auto"/>
            <w:left w:val="none" w:sz="0" w:space="0" w:color="auto"/>
            <w:bottom w:val="none" w:sz="0" w:space="0" w:color="auto"/>
            <w:right w:val="none" w:sz="0" w:space="0" w:color="auto"/>
          </w:divBdr>
        </w:div>
        <w:div w:id="814302076">
          <w:marLeft w:val="480"/>
          <w:marRight w:val="0"/>
          <w:marTop w:val="0"/>
          <w:marBottom w:val="0"/>
          <w:divBdr>
            <w:top w:val="none" w:sz="0" w:space="0" w:color="auto"/>
            <w:left w:val="none" w:sz="0" w:space="0" w:color="auto"/>
            <w:bottom w:val="none" w:sz="0" w:space="0" w:color="auto"/>
            <w:right w:val="none" w:sz="0" w:space="0" w:color="auto"/>
          </w:divBdr>
        </w:div>
        <w:div w:id="1420977946">
          <w:marLeft w:val="480"/>
          <w:marRight w:val="0"/>
          <w:marTop w:val="0"/>
          <w:marBottom w:val="0"/>
          <w:divBdr>
            <w:top w:val="none" w:sz="0" w:space="0" w:color="auto"/>
            <w:left w:val="none" w:sz="0" w:space="0" w:color="auto"/>
            <w:bottom w:val="none" w:sz="0" w:space="0" w:color="auto"/>
            <w:right w:val="none" w:sz="0" w:space="0" w:color="auto"/>
          </w:divBdr>
        </w:div>
        <w:div w:id="393548096">
          <w:marLeft w:val="480"/>
          <w:marRight w:val="0"/>
          <w:marTop w:val="0"/>
          <w:marBottom w:val="0"/>
          <w:divBdr>
            <w:top w:val="none" w:sz="0" w:space="0" w:color="auto"/>
            <w:left w:val="none" w:sz="0" w:space="0" w:color="auto"/>
            <w:bottom w:val="none" w:sz="0" w:space="0" w:color="auto"/>
            <w:right w:val="none" w:sz="0" w:space="0" w:color="auto"/>
          </w:divBdr>
        </w:div>
        <w:div w:id="197395747">
          <w:marLeft w:val="480"/>
          <w:marRight w:val="0"/>
          <w:marTop w:val="0"/>
          <w:marBottom w:val="0"/>
          <w:divBdr>
            <w:top w:val="none" w:sz="0" w:space="0" w:color="auto"/>
            <w:left w:val="none" w:sz="0" w:space="0" w:color="auto"/>
            <w:bottom w:val="none" w:sz="0" w:space="0" w:color="auto"/>
            <w:right w:val="none" w:sz="0" w:space="0" w:color="auto"/>
          </w:divBdr>
        </w:div>
        <w:div w:id="307394008">
          <w:marLeft w:val="480"/>
          <w:marRight w:val="0"/>
          <w:marTop w:val="0"/>
          <w:marBottom w:val="0"/>
          <w:divBdr>
            <w:top w:val="none" w:sz="0" w:space="0" w:color="auto"/>
            <w:left w:val="none" w:sz="0" w:space="0" w:color="auto"/>
            <w:bottom w:val="none" w:sz="0" w:space="0" w:color="auto"/>
            <w:right w:val="none" w:sz="0" w:space="0" w:color="auto"/>
          </w:divBdr>
        </w:div>
        <w:div w:id="1374497160">
          <w:marLeft w:val="480"/>
          <w:marRight w:val="0"/>
          <w:marTop w:val="0"/>
          <w:marBottom w:val="0"/>
          <w:divBdr>
            <w:top w:val="none" w:sz="0" w:space="0" w:color="auto"/>
            <w:left w:val="none" w:sz="0" w:space="0" w:color="auto"/>
            <w:bottom w:val="none" w:sz="0" w:space="0" w:color="auto"/>
            <w:right w:val="none" w:sz="0" w:space="0" w:color="auto"/>
          </w:divBdr>
        </w:div>
        <w:div w:id="1050569451">
          <w:marLeft w:val="480"/>
          <w:marRight w:val="0"/>
          <w:marTop w:val="0"/>
          <w:marBottom w:val="0"/>
          <w:divBdr>
            <w:top w:val="none" w:sz="0" w:space="0" w:color="auto"/>
            <w:left w:val="none" w:sz="0" w:space="0" w:color="auto"/>
            <w:bottom w:val="none" w:sz="0" w:space="0" w:color="auto"/>
            <w:right w:val="none" w:sz="0" w:space="0" w:color="auto"/>
          </w:divBdr>
        </w:div>
        <w:div w:id="499124870">
          <w:marLeft w:val="480"/>
          <w:marRight w:val="0"/>
          <w:marTop w:val="0"/>
          <w:marBottom w:val="0"/>
          <w:divBdr>
            <w:top w:val="none" w:sz="0" w:space="0" w:color="auto"/>
            <w:left w:val="none" w:sz="0" w:space="0" w:color="auto"/>
            <w:bottom w:val="none" w:sz="0" w:space="0" w:color="auto"/>
            <w:right w:val="none" w:sz="0" w:space="0" w:color="auto"/>
          </w:divBdr>
        </w:div>
        <w:div w:id="871461812">
          <w:marLeft w:val="480"/>
          <w:marRight w:val="0"/>
          <w:marTop w:val="0"/>
          <w:marBottom w:val="0"/>
          <w:divBdr>
            <w:top w:val="none" w:sz="0" w:space="0" w:color="auto"/>
            <w:left w:val="none" w:sz="0" w:space="0" w:color="auto"/>
            <w:bottom w:val="none" w:sz="0" w:space="0" w:color="auto"/>
            <w:right w:val="none" w:sz="0" w:space="0" w:color="auto"/>
          </w:divBdr>
        </w:div>
        <w:div w:id="532768095">
          <w:marLeft w:val="480"/>
          <w:marRight w:val="0"/>
          <w:marTop w:val="0"/>
          <w:marBottom w:val="0"/>
          <w:divBdr>
            <w:top w:val="none" w:sz="0" w:space="0" w:color="auto"/>
            <w:left w:val="none" w:sz="0" w:space="0" w:color="auto"/>
            <w:bottom w:val="none" w:sz="0" w:space="0" w:color="auto"/>
            <w:right w:val="none" w:sz="0" w:space="0" w:color="auto"/>
          </w:divBdr>
        </w:div>
        <w:div w:id="431324521">
          <w:marLeft w:val="480"/>
          <w:marRight w:val="0"/>
          <w:marTop w:val="0"/>
          <w:marBottom w:val="0"/>
          <w:divBdr>
            <w:top w:val="none" w:sz="0" w:space="0" w:color="auto"/>
            <w:left w:val="none" w:sz="0" w:space="0" w:color="auto"/>
            <w:bottom w:val="none" w:sz="0" w:space="0" w:color="auto"/>
            <w:right w:val="none" w:sz="0" w:space="0" w:color="auto"/>
          </w:divBdr>
        </w:div>
        <w:div w:id="940071936">
          <w:marLeft w:val="480"/>
          <w:marRight w:val="0"/>
          <w:marTop w:val="0"/>
          <w:marBottom w:val="0"/>
          <w:divBdr>
            <w:top w:val="none" w:sz="0" w:space="0" w:color="auto"/>
            <w:left w:val="none" w:sz="0" w:space="0" w:color="auto"/>
            <w:bottom w:val="none" w:sz="0" w:space="0" w:color="auto"/>
            <w:right w:val="none" w:sz="0" w:space="0" w:color="auto"/>
          </w:divBdr>
        </w:div>
        <w:div w:id="872497580">
          <w:marLeft w:val="480"/>
          <w:marRight w:val="0"/>
          <w:marTop w:val="0"/>
          <w:marBottom w:val="0"/>
          <w:divBdr>
            <w:top w:val="none" w:sz="0" w:space="0" w:color="auto"/>
            <w:left w:val="none" w:sz="0" w:space="0" w:color="auto"/>
            <w:bottom w:val="none" w:sz="0" w:space="0" w:color="auto"/>
            <w:right w:val="none" w:sz="0" w:space="0" w:color="auto"/>
          </w:divBdr>
        </w:div>
        <w:div w:id="311449288">
          <w:marLeft w:val="480"/>
          <w:marRight w:val="0"/>
          <w:marTop w:val="0"/>
          <w:marBottom w:val="0"/>
          <w:divBdr>
            <w:top w:val="none" w:sz="0" w:space="0" w:color="auto"/>
            <w:left w:val="none" w:sz="0" w:space="0" w:color="auto"/>
            <w:bottom w:val="none" w:sz="0" w:space="0" w:color="auto"/>
            <w:right w:val="none" w:sz="0" w:space="0" w:color="auto"/>
          </w:divBdr>
        </w:div>
        <w:div w:id="719592880">
          <w:marLeft w:val="480"/>
          <w:marRight w:val="0"/>
          <w:marTop w:val="0"/>
          <w:marBottom w:val="0"/>
          <w:divBdr>
            <w:top w:val="none" w:sz="0" w:space="0" w:color="auto"/>
            <w:left w:val="none" w:sz="0" w:space="0" w:color="auto"/>
            <w:bottom w:val="none" w:sz="0" w:space="0" w:color="auto"/>
            <w:right w:val="none" w:sz="0" w:space="0" w:color="auto"/>
          </w:divBdr>
        </w:div>
        <w:div w:id="948508947">
          <w:marLeft w:val="480"/>
          <w:marRight w:val="0"/>
          <w:marTop w:val="0"/>
          <w:marBottom w:val="0"/>
          <w:divBdr>
            <w:top w:val="none" w:sz="0" w:space="0" w:color="auto"/>
            <w:left w:val="none" w:sz="0" w:space="0" w:color="auto"/>
            <w:bottom w:val="none" w:sz="0" w:space="0" w:color="auto"/>
            <w:right w:val="none" w:sz="0" w:space="0" w:color="auto"/>
          </w:divBdr>
        </w:div>
        <w:div w:id="1984457871">
          <w:marLeft w:val="480"/>
          <w:marRight w:val="0"/>
          <w:marTop w:val="0"/>
          <w:marBottom w:val="0"/>
          <w:divBdr>
            <w:top w:val="none" w:sz="0" w:space="0" w:color="auto"/>
            <w:left w:val="none" w:sz="0" w:space="0" w:color="auto"/>
            <w:bottom w:val="none" w:sz="0" w:space="0" w:color="auto"/>
            <w:right w:val="none" w:sz="0" w:space="0" w:color="auto"/>
          </w:divBdr>
        </w:div>
        <w:div w:id="987788851">
          <w:marLeft w:val="480"/>
          <w:marRight w:val="0"/>
          <w:marTop w:val="0"/>
          <w:marBottom w:val="0"/>
          <w:divBdr>
            <w:top w:val="none" w:sz="0" w:space="0" w:color="auto"/>
            <w:left w:val="none" w:sz="0" w:space="0" w:color="auto"/>
            <w:bottom w:val="none" w:sz="0" w:space="0" w:color="auto"/>
            <w:right w:val="none" w:sz="0" w:space="0" w:color="auto"/>
          </w:divBdr>
        </w:div>
        <w:div w:id="1270966150">
          <w:marLeft w:val="480"/>
          <w:marRight w:val="0"/>
          <w:marTop w:val="0"/>
          <w:marBottom w:val="0"/>
          <w:divBdr>
            <w:top w:val="none" w:sz="0" w:space="0" w:color="auto"/>
            <w:left w:val="none" w:sz="0" w:space="0" w:color="auto"/>
            <w:bottom w:val="none" w:sz="0" w:space="0" w:color="auto"/>
            <w:right w:val="none" w:sz="0" w:space="0" w:color="auto"/>
          </w:divBdr>
        </w:div>
        <w:div w:id="1209994329">
          <w:marLeft w:val="480"/>
          <w:marRight w:val="0"/>
          <w:marTop w:val="0"/>
          <w:marBottom w:val="0"/>
          <w:divBdr>
            <w:top w:val="none" w:sz="0" w:space="0" w:color="auto"/>
            <w:left w:val="none" w:sz="0" w:space="0" w:color="auto"/>
            <w:bottom w:val="none" w:sz="0" w:space="0" w:color="auto"/>
            <w:right w:val="none" w:sz="0" w:space="0" w:color="auto"/>
          </w:divBdr>
        </w:div>
        <w:div w:id="17433368">
          <w:marLeft w:val="480"/>
          <w:marRight w:val="0"/>
          <w:marTop w:val="0"/>
          <w:marBottom w:val="0"/>
          <w:divBdr>
            <w:top w:val="none" w:sz="0" w:space="0" w:color="auto"/>
            <w:left w:val="none" w:sz="0" w:space="0" w:color="auto"/>
            <w:bottom w:val="none" w:sz="0" w:space="0" w:color="auto"/>
            <w:right w:val="none" w:sz="0" w:space="0" w:color="auto"/>
          </w:divBdr>
        </w:div>
        <w:div w:id="1766421757">
          <w:marLeft w:val="480"/>
          <w:marRight w:val="0"/>
          <w:marTop w:val="0"/>
          <w:marBottom w:val="0"/>
          <w:divBdr>
            <w:top w:val="none" w:sz="0" w:space="0" w:color="auto"/>
            <w:left w:val="none" w:sz="0" w:space="0" w:color="auto"/>
            <w:bottom w:val="none" w:sz="0" w:space="0" w:color="auto"/>
            <w:right w:val="none" w:sz="0" w:space="0" w:color="auto"/>
          </w:divBdr>
        </w:div>
        <w:div w:id="81223583">
          <w:marLeft w:val="480"/>
          <w:marRight w:val="0"/>
          <w:marTop w:val="0"/>
          <w:marBottom w:val="0"/>
          <w:divBdr>
            <w:top w:val="none" w:sz="0" w:space="0" w:color="auto"/>
            <w:left w:val="none" w:sz="0" w:space="0" w:color="auto"/>
            <w:bottom w:val="none" w:sz="0" w:space="0" w:color="auto"/>
            <w:right w:val="none" w:sz="0" w:space="0" w:color="auto"/>
          </w:divBdr>
        </w:div>
        <w:div w:id="961036970">
          <w:marLeft w:val="480"/>
          <w:marRight w:val="0"/>
          <w:marTop w:val="0"/>
          <w:marBottom w:val="0"/>
          <w:divBdr>
            <w:top w:val="none" w:sz="0" w:space="0" w:color="auto"/>
            <w:left w:val="none" w:sz="0" w:space="0" w:color="auto"/>
            <w:bottom w:val="none" w:sz="0" w:space="0" w:color="auto"/>
            <w:right w:val="none" w:sz="0" w:space="0" w:color="auto"/>
          </w:divBdr>
        </w:div>
        <w:div w:id="2092845365">
          <w:marLeft w:val="480"/>
          <w:marRight w:val="0"/>
          <w:marTop w:val="0"/>
          <w:marBottom w:val="0"/>
          <w:divBdr>
            <w:top w:val="none" w:sz="0" w:space="0" w:color="auto"/>
            <w:left w:val="none" w:sz="0" w:space="0" w:color="auto"/>
            <w:bottom w:val="none" w:sz="0" w:space="0" w:color="auto"/>
            <w:right w:val="none" w:sz="0" w:space="0" w:color="auto"/>
          </w:divBdr>
        </w:div>
        <w:div w:id="151262365">
          <w:marLeft w:val="480"/>
          <w:marRight w:val="0"/>
          <w:marTop w:val="0"/>
          <w:marBottom w:val="0"/>
          <w:divBdr>
            <w:top w:val="none" w:sz="0" w:space="0" w:color="auto"/>
            <w:left w:val="none" w:sz="0" w:space="0" w:color="auto"/>
            <w:bottom w:val="none" w:sz="0" w:space="0" w:color="auto"/>
            <w:right w:val="none" w:sz="0" w:space="0" w:color="auto"/>
          </w:divBdr>
        </w:div>
        <w:div w:id="1825969812">
          <w:marLeft w:val="480"/>
          <w:marRight w:val="0"/>
          <w:marTop w:val="0"/>
          <w:marBottom w:val="0"/>
          <w:divBdr>
            <w:top w:val="none" w:sz="0" w:space="0" w:color="auto"/>
            <w:left w:val="none" w:sz="0" w:space="0" w:color="auto"/>
            <w:bottom w:val="none" w:sz="0" w:space="0" w:color="auto"/>
            <w:right w:val="none" w:sz="0" w:space="0" w:color="auto"/>
          </w:divBdr>
        </w:div>
        <w:div w:id="415790778">
          <w:marLeft w:val="480"/>
          <w:marRight w:val="0"/>
          <w:marTop w:val="0"/>
          <w:marBottom w:val="0"/>
          <w:divBdr>
            <w:top w:val="none" w:sz="0" w:space="0" w:color="auto"/>
            <w:left w:val="none" w:sz="0" w:space="0" w:color="auto"/>
            <w:bottom w:val="none" w:sz="0" w:space="0" w:color="auto"/>
            <w:right w:val="none" w:sz="0" w:space="0" w:color="auto"/>
          </w:divBdr>
        </w:div>
        <w:div w:id="844903980">
          <w:marLeft w:val="480"/>
          <w:marRight w:val="0"/>
          <w:marTop w:val="0"/>
          <w:marBottom w:val="0"/>
          <w:divBdr>
            <w:top w:val="none" w:sz="0" w:space="0" w:color="auto"/>
            <w:left w:val="none" w:sz="0" w:space="0" w:color="auto"/>
            <w:bottom w:val="none" w:sz="0" w:space="0" w:color="auto"/>
            <w:right w:val="none" w:sz="0" w:space="0" w:color="auto"/>
          </w:divBdr>
        </w:div>
        <w:div w:id="1600601317">
          <w:marLeft w:val="480"/>
          <w:marRight w:val="0"/>
          <w:marTop w:val="0"/>
          <w:marBottom w:val="0"/>
          <w:divBdr>
            <w:top w:val="none" w:sz="0" w:space="0" w:color="auto"/>
            <w:left w:val="none" w:sz="0" w:space="0" w:color="auto"/>
            <w:bottom w:val="none" w:sz="0" w:space="0" w:color="auto"/>
            <w:right w:val="none" w:sz="0" w:space="0" w:color="auto"/>
          </w:divBdr>
        </w:div>
        <w:div w:id="911431916">
          <w:marLeft w:val="480"/>
          <w:marRight w:val="0"/>
          <w:marTop w:val="0"/>
          <w:marBottom w:val="0"/>
          <w:divBdr>
            <w:top w:val="none" w:sz="0" w:space="0" w:color="auto"/>
            <w:left w:val="none" w:sz="0" w:space="0" w:color="auto"/>
            <w:bottom w:val="none" w:sz="0" w:space="0" w:color="auto"/>
            <w:right w:val="none" w:sz="0" w:space="0" w:color="auto"/>
          </w:divBdr>
        </w:div>
        <w:div w:id="862672179">
          <w:marLeft w:val="480"/>
          <w:marRight w:val="0"/>
          <w:marTop w:val="0"/>
          <w:marBottom w:val="0"/>
          <w:divBdr>
            <w:top w:val="none" w:sz="0" w:space="0" w:color="auto"/>
            <w:left w:val="none" w:sz="0" w:space="0" w:color="auto"/>
            <w:bottom w:val="none" w:sz="0" w:space="0" w:color="auto"/>
            <w:right w:val="none" w:sz="0" w:space="0" w:color="auto"/>
          </w:divBdr>
        </w:div>
        <w:div w:id="2034189442">
          <w:marLeft w:val="480"/>
          <w:marRight w:val="0"/>
          <w:marTop w:val="0"/>
          <w:marBottom w:val="0"/>
          <w:divBdr>
            <w:top w:val="none" w:sz="0" w:space="0" w:color="auto"/>
            <w:left w:val="none" w:sz="0" w:space="0" w:color="auto"/>
            <w:bottom w:val="none" w:sz="0" w:space="0" w:color="auto"/>
            <w:right w:val="none" w:sz="0" w:space="0" w:color="auto"/>
          </w:divBdr>
        </w:div>
        <w:div w:id="2007975898">
          <w:marLeft w:val="480"/>
          <w:marRight w:val="0"/>
          <w:marTop w:val="0"/>
          <w:marBottom w:val="0"/>
          <w:divBdr>
            <w:top w:val="none" w:sz="0" w:space="0" w:color="auto"/>
            <w:left w:val="none" w:sz="0" w:space="0" w:color="auto"/>
            <w:bottom w:val="none" w:sz="0" w:space="0" w:color="auto"/>
            <w:right w:val="none" w:sz="0" w:space="0" w:color="auto"/>
          </w:divBdr>
        </w:div>
        <w:div w:id="1183974795">
          <w:marLeft w:val="480"/>
          <w:marRight w:val="0"/>
          <w:marTop w:val="0"/>
          <w:marBottom w:val="0"/>
          <w:divBdr>
            <w:top w:val="none" w:sz="0" w:space="0" w:color="auto"/>
            <w:left w:val="none" w:sz="0" w:space="0" w:color="auto"/>
            <w:bottom w:val="none" w:sz="0" w:space="0" w:color="auto"/>
            <w:right w:val="none" w:sz="0" w:space="0" w:color="auto"/>
          </w:divBdr>
        </w:div>
        <w:div w:id="2006084819">
          <w:marLeft w:val="480"/>
          <w:marRight w:val="0"/>
          <w:marTop w:val="0"/>
          <w:marBottom w:val="0"/>
          <w:divBdr>
            <w:top w:val="none" w:sz="0" w:space="0" w:color="auto"/>
            <w:left w:val="none" w:sz="0" w:space="0" w:color="auto"/>
            <w:bottom w:val="none" w:sz="0" w:space="0" w:color="auto"/>
            <w:right w:val="none" w:sz="0" w:space="0" w:color="auto"/>
          </w:divBdr>
        </w:div>
        <w:div w:id="812672922">
          <w:marLeft w:val="480"/>
          <w:marRight w:val="0"/>
          <w:marTop w:val="0"/>
          <w:marBottom w:val="0"/>
          <w:divBdr>
            <w:top w:val="none" w:sz="0" w:space="0" w:color="auto"/>
            <w:left w:val="none" w:sz="0" w:space="0" w:color="auto"/>
            <w:bottom w:val="none" w:sz="0" w:space="0" w:color="auto"/>
            <w:right w:val="none" w:sz="0" w:space="0" w:color="auto"/>
          </w:divBdr>
        </w:div>
        <w:div w:id="1784107957">
          <w:marLeft w:val="480"/>
          <w:marRight w:val="0"/>
          <w:marTop w:val="0"/>
          <w:marBottom w:val="0"/>
          <w:divBdr>
            <w:top w:val="none" w:sz="0" w:space="0" w:color="auto"/>
            <w:left w:val="none" w:sz="0" w:space="0" w:color="auto"/>
            <w:bottom w:val="none" w:sz="0" w:space="0" w:color="auto"/>
            <w:right w:val="none" w:sz="0" w:space="0" w:color="auto"/>
          </w:divBdr>
        </w:div>
        <w:div w:id="397410743">
          <w:marLeft w:val="480"/>
          <w:marRight w:val="0"/>
          <w:marTop w:val="0"/>
          <w:marBottom w:val="0"/>
          <w:divBdr>
            <w:top w:val="none" w:sz="0" w:space="0" w:color="auto"/>
            <w:left w:val="none" w:sz="0" w:space="0" w:color="auto"/>
            <w:bottom w:val="none" w:sz="0" w:space="0" w:color="auto"/>
            <w:right w:val="none" w:sz="0" w:space="0" w:color="auto"/>
          </w:divBdr>
        </w:div>
        <w:div w:id="1666007782">
          <w:marLeft w:val="480"/>
          <w:marRight w:val="0"/>
          <w:marTop w:val="0"/>
          <w:marBottom w:val="0"/>
          <w:divBdr>
            <w:top w:val="none" w:sz="0" w:space="0" w:color="auto"/>
            <w:left w:val="none" w:sz="0" w:space="0" w:color="auto"/>
            <w:bottom w:val="none" w:sz="0" w:space="0" w:color="auto"/>
            <w:right w:val="none" w:sz="0" w:space="0" w:color="auto"/>
          </w:divBdr>
        </w:div>
        <w:div w:id="1740516547">
          <w:marLeft w:val="480"/>
          <w:marRight w:val="0"/>
          <w:marTop w:val="0"/>
          <w:marBottom w:val="0"/>
          <w:divBdr>
            <w:top w:val="none" w:sz="0" w:space="0" w:color="auto"/>
            <w:left w:val="none" w:sz="0" w:space="0" w:color="auto"/>
            <w:bottom w:val="none" w:sz="0" w:space="0" w:color="auto"/>
            <w:right w:val="none" w:sz="0" w:space="0" w:color="auto"/>
          </w:divBdr>
        </w:div>
      </w:divsChild>
    </w:div>
    <w:div w:id="475998981">
      <w:marLeft w:val="480"/>
      <w:marRight w:val="0"/>
      <w:marTop w:val="0"/>
      <w:marBottom w:val="0"/>
      <w:divBdr>
        <w:top w:val="none" w:sz="0" w:space="0" w:color="auto"/>
        <w:left w:val="none" w:sz="0" w:space="0" w:color="auto"/>
        <w:bottom w:val="none" w:sz="0" w:space="0" w:color="auto"/>
        <w:right w:val="none" w:sz="0" w:space="0" w:color="auto"/>
      </w:divBdr>
    </w:div>
    <w:div w:id="476072850">
      <w:marLeft w:val="480"/>
      <w:marRight w:val="0"/>
      <w:marTop w:val="0"/>
      <w:marBottom w:val="0"/>
      <w:divBdr>
        <w:top w:val="none" w:sz="0" w:space="0" w:color="auto"/>
        <w:left w:val="none" w:sz="0" w:space="0" w:color="auto"/>
        <w:bottom w:val="none" w:sz="0" w:space="0" w:color="auto"/>
        <w:right w:val="none" w:sz="0" w:space="0" w:color="auto"/>
      </w:divBdr>
    </w:div>
    <w:div w:id="476190245">
      <w:marLeft w:val="480"/>
      <w:marRight w:val="0"/>
      <w:marTop w:val="0"/>
      <w:marBottom w:val="0"/>
      <w:divBdr>
        <w:top w:val="none" w:sz="0" w:space="0" w:color="auto"/>
        <w:left w:val="none" w:sz="0" w:space="0" w:color="auto"/>
        <w:bottom w:val="none" w:sz="0" w:space="0" w:color="auto"/>
        <w:right w:val="none" w:sz="0" w:space="0" w:color="auto"/>
      </w:divBdr>
    </w:div>
    <w:div w:id="476386912">
      <w:bodyDiv w:val="1"/>
      <w:marLeft w:val="0"/>
      <w:marRight w:val="0"/>
      <w:marTop w:val="0"/>
      <w:marBottom w:val="0"/>
      <w:divBdr>
        <w:top w:val="none" w:sz="0" w:space="0" w:color="auto"/>
        <w:left w:val="none" w:sz="0" w:space="0" w:color="auto"/>
        <w:bottom w:val="none" w:sz="0" w:space="0" w:color="auto"/>
        <w:right w:val="none" w:sz="0" w:space="0" w:color="auto"/>
      </w:divBdr>
    </w:div>
    <w:div w:id="476457523">
      <w:marLeft w:val="480"/>
      <w:marRight w:val="0"/>
      <w:marTop w:val="0"/>
      <w:marBottom w:val="0"/>
      <w:divBdr>
        <w:top w:val="none" w:sz="0" w:space="0" w:color="auto"/>
        <w:left w:val="none" w:sz="0" w:space="0" w:color="auto"/>
        <w:bottom w:val="none" w:sz="0" w:space="0" w:color="auto"/>
        <w:right w:val="none" w:sz="0" w:space="0" w:color="auto"/>
      </w:divBdr>
    </w:div>
    <w:div w:id="476459309">
      <w:marLeft w:val="480"/>
      <w:marRight w:val="0"/>
      <w:marTop w:val="0"/>
      <w:marBottom w:val="0"/>
      <w:divBdr>
        <w:top w:val="none" w:sz="0" w:space="0" w:color="auto"/>
        <w:left w:val="none" w:sz="0" w:space="0" w:color="auto"/>
        <w:bottom w:val="none" w:sz="0" w:space="0" w:color="auto"/>
        <w:right w:val="none" w:sz="0" w:space="0" w:color="auto"/>
      </w:divBdr>
    </w:div>
    <w:div w:id="476606073">
      <w:marLeft w:val="480"/>
      <w:marRight w:val="0"/>
      <w:marTop w:val="0"/>
      <w:marBottom w:val="0"/>
      <w:divBdr>
        <w:top w:val="none" w:sz="0" w:space="0" w:color="auto"/>
        <w:left w:val="none" w:sz="0" w:space="0" w:color="auto"/>
        <w:bottom w:val="none" w:sz="0" w:space="0" w:color="auto"/>
        <w:right w:val="none" w:sz="0" w:space="0" w:color="auto"/>
      </w:divBdr>
    </w:div>
    <w:div w:id="476649341">
      <w:marLeft w:val="480"/>
      <w:marRight w:val="0"/>
      <w:marTop w:val="0"/>
      <w:marBottom w:val="0"/>
      <w:divBdr>
        <w:top w:val="none" w:sz="0" w:space="0" w:color="auto"/>
        <w:left w:val="none" w:sz="0" w:space="0" w:color="auto"/>
        <w:bottom w:val="none" w:sz="0" w:space="0" w:color="auto"/>
        <w:right w:val="none" w:sz="0" w:space="0" w:color="auto"/>
      </w:divBdr>
    </w:div>
    <w:div w:id="476652499">
      <w:marLeft w:val="480"/>
      <w:marRight w:val="0"/>
      <w:marTop w:val="0"/>
      <w:marBottom w:val="0"/>
      <w:divBdr>
        <w:top w:val="none" w:sz="0" w:space="0" w:color="auto"/>
        <w:left w:val="none" w:sz="0" w:space="0" w:color="auto"/>
        <w:bottom w:val="none" w:sz="0" w:space="0" w:color="auto"/>
        <w:right w:val="none" w:sz="0" w:space="0" w:color="auto"/>
      </w:divBdr>
    </w:div>
    <w:div w:id="476919312">
      <w:bodyDiv w:val="1"/>
      <w:marLeft w:val="0"/>
      <w:marRight w:val="0"/>
      <w:marTop w:val="0"/>
      <w:marBottom w:val="0"/>
      <w:divBdr>
        <w:top w:val="none" w:sz="0" w:space="0" w:color="auto"/>
        <w:left w:val="none" w:sz="0" w:space="0" w:color="auto"/>
        <w:bottom w:val="none" w:sz="0" w:space="0" w:color="auto"/>
        <w:right w:val="none" w:sz="0" w:space="0" w:color="auto"/>
      </w:divBdr>
      <w:divsChild>
        <w:div w:id="1332834513">
          <w:marLeft w:val="480"/>
          <w:marRight w:val="0"/>
          <w:marTop w:val="0"/>
          <w:marBottom w:val="0"/>
          <w:divBdr>
            <w:top w:val="none" w:sz="0" w:space="0" w:color="auto"/>
            <w:left w:val="none" w:sz="0" w:space="0" w:color="auto"/>
            <w:bottom w:val="none" w:sz="0" w:space="0" w:color="auto"/>
            <w:right w:val="none" w:sz="0" w:space="0" w:color="auto"/>
          </w:divBdr>
        </w:div>
        <w:div w:id="1407996588">
          <w:marLeft w:val="480"/>
          <w:marRight w:val="0"/>
          <w:marTop w:val="0"/>
          <w:marBottom w:val="0"/>
          <w:divBdr>
            <w:top w:val="none" w:sz="0" w:space="0" w:color="auto"/>
            <w:left w:val="none" w:sz="0" w:space="0" w:color="auto"/>
            <w:bottom w:val="none" w:sz="0" w:space="0" w:color="auto"/>
            <w:right w:val="none" w:sz="0" w:space="0" w:color="auto"/>
          </w:divBdr>
        </w:div>
        <w:div w:id="614294026">
          <w:marLeft w:val="480"/>
          <w:marRight w:val="0"/>
          <w:marTop w:val="0"/>
          <w:marBottom w:val="0"/>
          <w:divBdr>
            <w:top w:val="none" w:sz="0" w:space="0" w:color="auto"/>
            <w:left w:val="none" w:sz="0" w:space="0" w:color="auto"/>
            <w:bottom w:val="none" w:sz="0" w:space="0" w:color="auto"/>
            <w:right w:val="none" w:sz="0" w:space="0" w:color="auto"/>
          </w:divBdr>
        </w:div>
        <w:div w:id="826361633">
          <w:marLeft w:val="480"/>
          <w:marRight w:val="0"/>
          <w:marTop w:val="0"/>
          <w:marBottom w:val="0"/>
          <w:divBdr>
            <w:top w:val="none" w:sz="0" w:space="0" w:color="auto"/>
            <w:left w:val="none" w:sz="0" w:space="0" w:color="auto"/>
            <w:bottom w:val="none" w:sz="0" w:space="0" w:color="auto"/>
            <w:right w:val="none" w:sz="0" w:space="0" w:color="auto"/>
          </w:divBdr>
        </w:div>
        <w:div w:id="883491204">
          <w:marLeft w:val="480"/>
          <w:marRight w:val="0"/>
          <w:marTop w:val="0"/>
          <w:marBottom w:val="0"/>
          <w:divBdr>
            <w:top w:val="none" w:sz="0" w:space="0" w:color="auto"/>
            <w:left w:val="none" w:sz="0" w:space="0" w:color="auto"/>
            <w:bottom w:val="none" w:sz="0" w:space="0" w:color="auto"/>
            <w:right w:val="none" w:sz="0" w:space="0" w:color="auto"/>
          </w:divBdr>
        </w:div>
        <w:div w:id="1986355761">
          <w:marLeft w:val="480"/>
          <w:marRight w:val="0"/>
          <w:marTop w:val="0"/>
          <w:marBottom w:val="0"/>
          <w:divBdr>
            <w:top w:val="none" w:sz="0" w:space="0" w:color="auto"/>
            <w:left w:val="none" w:sz="0" w:space="0" w:color="auto"/>
            <w:bottom w:val="none" w:sz="0" w:space="0" w:color="auto"/>
            <w:right w:val="none" w:sz="0" w:space="0" w:color="auto"/>
          </w:divBdr>
        </w:div>
        <w:div w:id="458106616">
          <w:marLeft w:val="480"/>
          <w:marRight w:val="0"/>
          <w:marTop w:val="0"/>
          <w:marBottom w:val="0"/>
          <w:divBdr>
            <w:top w:val="none" w:sz="0" w:space="0" w:color="auto"/>
            <w:left w:val="none" w:sz="0" w:space="0" w:color="auto"/>
            <w:bottom w:val="none" w:sz="0" w:space="0" w:color="auto"/>
            <w:right w:val="none" w:sz="0" w:space="0" w:color="auto"/>
          </w:divBdr>
        </w:div>
        <w:div w:id="1741053738">
          <w:marLeft w:val="480"/>
          <w:marRight w:val="0"/>
          <w:marTop w:val="0"/>
          <w:marBottom w:val="0"/>
          <w:divBdr>
            <w:top w:val="none" w:sz="0" w:space="0" w:color="auto"/>
            <w:left w:val="none" w:sz="0" w:space="0" w:color="auto"/>
            <w:bottom w:val="none" w:sz="0" w:space="0" w:color="auto"/>
            <w:right w:val="none" w:sz="0" w:space="0" w:color="auto"/>
          </w:divBdr>
        </w:div>
        <w:div w:id="86586835">
          <w:marLeft w:val="480"/>
          <w:marRight w:val="0"/>
          <w:marTop w:val="0"/>
          <w:marBottom w:val="0"/>
          <w:divBdr>
            <w:top w:val="none" w:sz="0" w:space="0" w:color="auto"/>
            <w:left w:val="none" w:sz="0" w:space="0" w:color="auto"/>
            <w:bottom w:val="none" w:sz="0" w:space="0" w:color="auto"/>
            <w:right w:val="none" w:sz="0" w:space="0" w:color="auto"/>
          </w:divBdr>
        </w:div>
        <w:div w:id="748885772">
          <w:marLeft w:val="480"/>
          <w:marRight w:val="0"/>
          <w:marTop w:val="0"/>
          <w:marBottom w:val="0"/>
          <w:divBdr>
            <w:top w:val="none" w:sz="0" w:space="0" w:color="auto"/>
            <w:left w:val="none" w:sz="0" w:space="0" w:color="auto"/>
            <w:bottom w:val="none" w:sz="0" w:space="0" w:color="auto"/>
            <w:right w:val="none" w:sz="0" w:space="0" w:color="auto"/>
          </w:divBdr>
        </w:div>
        <w:div w:id="814026366">
          <w:marLeft w:val="480"/>
          <w:marRight w:val="0"/>
          <w:marTop w:val="0"/>
          <w:marBottom w:val="0"/>
          <w:divBdr>
            <w:top w:val="none" w:sz="0" w:space="0" w:color="auto"/>
            <w:left w:val="none" w:sz="0" w:space="0" w:color="auto"/>
            <w:bottom w:val="none" w:sz="0" w:space="0" w:color="auto"/>
            <w:right w:val="none" w:sz="0" w:space="0" w:color="auto"/>
          </w:divBdr>
        </w:div>
        <w:div w:id="1065840767">
          <w:marLeft w:val="480"/>
          <w:marRight w:val="0"/>
          <w:marTop w:val="0"/>
          <w:marBottom w:val="0"/>
          <w:divBdr>
            <w:top w:val="none" w:sz="0" w:space="0" w:color="auto"/>
            <w:left w:val="none" w:sz="0" w:space="0" w:color="auto"/>
            <w:bottom w:val="none" w:sz="0" w:space="0" w:color="auto"/>
            <w:right w:val="none" w:sz="0" w:space="0" w:color="auto"/>
          </w:divBdr>
        </w:div>
      </w:divsChild>
    </w:div>
    <w:div w:id="476919914">
      <w:bodyDiv w:val="1"/>
      <w:marLeft w:val="0"/>
      <w:marRight w:val="0"/>
      <w:marTop w:val="0"/>
      <w:marBottom w:val="0"/>
      <w:divBdr>
        <w:top w:val="none" w:sz="0" w:space="0" w:color="auto"/>
        <w:left w:val="none" w:sz="0" w:space="0" w:color="auto"/>
        <w:bottom w:val="none" w:sz="0" w:space="0" w:color="auto"/>
        <w:right w:val="none" w:sz="0" w:space="0" w:color="auto"/>
      </w:divBdr>
    </w:div>
    <w:div w:id="476920837">
      <w:marLeft w:val="480"/>
      <w:marRight w:val="0"/>
      <w:marTop w:val="0"/>
      <w:marBottom w:val="0"/>
      <w:divBdr>
        <w:top w:val="none" w:sz="0" w:space="0" w:color="auto"/>
        <w:left w:val="none" w:sz="0" w:space="0" w:color="auto"/>
        <w:bottom w:val="none" w:sz="0" w:space="0" w:color="auto"/>
        <w:right w:val="none" w:sz="0" w:space="0" w:color="auto"/>
      </w:divBdr>
    </w:div>
    <w:div w:id="476922618">
      <w:bodyDiv w:val="1"/>
      <w:marLeft w:val="0"/>
      <w:marRight w:val="0"/>
      <w:marTop w:val="0"/>
      <w:marBottom w:val="0"/>
      <w:divBdr>
        <w:top w:val="none" w:sz="0" w:space="0" w:color="auto"/>
        <w:left w:val="none" w:sz="0" w:space="0" w:color="auto"/>
        <w:bottom w:val="none" w:sz="0" w:space="0" w:color="auto"/>
        <w:right w:val="none" w:sz="0" w:space="0" w:color="auto"/>
      </w:divBdr>
    </w:div>
    <w:div w:id="477037642">
      <w:bodyDiv w:val="1"/>
      <w:marLeft w:val="0"/>
      <w:marRight w:val="0"/>
      <w:marTop w:val="0"/>
      <w:marBottom w:val="0"/>
      <w:divBdr>
        <w:top w:val="none" w:sz="0" w:space="0" w:color="auto"/>
        <w:left w:val="none" w:sz="0" w:space="0" w:color="auto"/>
        <w:bottom w:val="none" w:sz="0" w:space="0" w:color="auto"/>
        <w:right w:val="none" w:sz="0" w:space="0" w:color="auto"/>
      </w:divBdr>
    </w:div>
    <w:div w:id="477113168">
      <w:marLeft w:val="480"/>
      <w:marRight w:val="0"/>
      <w:marTop w:val="0"/>
      <w:marBottom w:val="0"/>
      <w:divBdr>
        <w:top w:val="none" w:sz="0" w:space="0" w:color="auto"/>
        <w:left w:val="none" w:sz="0" w:space="0" w:color="auto"/>
        <w:bottom w:val="none" w:sz="0" w:space="0" w:color="auto"/>
        <w:right w:val="none" w:sz="0" w:space="0" w:color="auto"/>
      </w:divBdr>
    </w:div>
    <w:div w:id="477117251">
      <w:marLeft w:val="480"/>
      <w:marRight w:val="0"/>
      <w:marTop w:val="0"/>
      <w:marBottom w:val="0"/>
      <w:divBdr>
        <w:top w:val="none" w:sz="0" w:space="0" w:color="auto"/>
        <w:left w:val="none" w:sz="0" w:space="0" w:color="auto"/>
        <w:bottom w:val="none" w:sz="0" w:space="0" w:color="auto"/>
        <w:right w:val="none" w:sz="0" w:space="0" w:color="auto"/>
      </w:divBdr>
    </w:div>
    <w:div w:id="477575492">
      <w:marLeft w:val="480"/>
      <w:marRight w:val="0"/>
      <w:marTop w:val="0"/>
      <w:marBottom w:val="0"/>
      <w:divBdr>
        <w:top w:val="none" w:sz="0" w:space="0" w:color="auto"/>
        <w:left w:val="none" w:sz="0" w:space="0" w:color="auto"/>
        <w:bottom w:val="none" w:sz="0" w:space="0" w:color="auto"/>
        <w:right w:val="none" w:sz="0" w:space="0" w:color="auto"/>
      </w:divBdr>
    </w:div>
    <w:div w:id="477958226">
      <w:marLeft w:val="480"/>
      <w:marRight w:val="0"/>
      <w:marTop w:val="0"/>
      <w:marBottom w:val="0"/>
      <w:divBdr>
        <w:top w:val="none" w:sz="0" w:space="0" w:color="auto"/>
        <w:left w:val="none" w:sz="0" w:space="0" w:color="auto"/>
        <w:bottom w:val="none" w:sz="0" w:space="0" w:color="auto"/>
        <w:right w:val="none" w:sz="0" w:space="0" w:color="auto"/>
      </w:divBdr>
    </w:div>
    <w:div w:id="478228939">
      <w:marLeft w:val="480"/>
      <w:marRight w:val="0"/>
      <w:marTop w:val="0"/>
      <w:marBottom w:val="0"/>
      <w:divBdr>
        <w:top w:val="none" w:sz="0" w:space="0" w:color="auto"/>
        <w:left w:val="none" w:sz="0" w:space="0" w:color="auto"/>
        <w:bottom w:val="none" w:sz="0" w:space="0" w:color="auto"/>
        <w:right w:val="none" w:sz="0" w:space="0" w:color="auto"/>
      </w:divBdr>
    </w:div>
    <w:div w:id="478301326">
      <w:marLeft w:val="480"/>
      <w:marRight w:val="0"/>
      <w:marTop w:val="0"/>
      <w:marBottom w:val="0"/>
      <w:divBdr>
        <w:top w:val="none" w:sz="0" w:space="0" w:color="auto"/>
        <w:left w:val="none" w:sz="0" w:space="0" w:color="auto"/>
        <w:bottom w:val="none" w:sz="0" w:space="0" w:color="auto"/>
        <w:right w:val="none" w:sz="0" w:space="0" w:color="auto"/>
      </w:divBdr>
    </w:div>
    <w:div w:id="478376441">
      <w:marLeft w:val="480"/>
      <w:marRight w:val="0"/>
      <w:marTop w:val="0"/>
      <w:marBottom w:val="0"/>
      <w:divBdr>
        <w:top w:val="none" w:sz="0" w:space="0" w:color="auto"/>
        <w:left w:val="none" w:sz="0" w:space="0" w:color="auto"/>
        <w:bottom w:val="none" w:sz="0" w:space="0" w:color="auto"/>
        <w:right w:val="none" w:sz="0" w:space="0" w:color="auto"/>
      </w:divBdr>
    </w:div>
    <w:div w:id="478691647">
      <w:marLeft w:val="480"/>
      <w:marRight w:val="0"/>
      <w:marTop w:val="0"/>
      <w:marBottom w:val="0"/>
      <w:divBdr>
        <w:top w:val="none" w:sz="0" w:space="0" w:color="auto"/>
        <w:left w:val="none" w:sz="0" w:space="0" w:color="auto"/>
        <w:bottom w:val="none" w:sz="0" w:space="0" w:color="auto"/>
        <w:right w:val="none" w:sz="0" w:space="0" w:color="auto"/>
      </w:divBdr>
    </w:div>
    <w:div w:id="478766315">
      <w:marLeft w:val="480"/>
      <w:marRight w:val="0"/>
      <w:marTop w:val="0"/>
      <w:marBottom w:val="0"/>
      <w:divBdr>
        <w:top w:val="none" w:sz="0" w:space="0" w:color="auto"/>
        <w:left w:val="none" w:sz="0" w:space="0" w:color="auto"/>
        <w:bottom w:val="none" w:sz="0" w:space="0" w:color="auto"/>
        <w:right w:val="none" w:sz="0" w:space="0" w:color="auto"/>
      </w:divBdr>
    </w:div>
    <w:div w:id="478766709">
      <w:marLeft w:val="480"/>
      <w:marRight w:val="0"/>
      <w:marTop w:val="0"/>
      <w:marBottom w:val="0"/>
      <w:divBdr>
        <w:top w:val="none" w:sz="0" w:space="0" w:color="auto"/>
        <w:left w:val="none" w:sz="0" w:space="0" w:color="auto"/>
        <w:bottom w:val="none" w:sz="0" w:space="0" w:color="auto"/>
        <w:right w:val="none" w:sz="0" w:space="0" w:color="auto"/>
      </w:divBdr>
    </w:div>
    <w:div w:id="478770001">
      <w:marLeft w:val="480"/>
      <w:marRight w:val="0"/>
      <w:marTop w:val="0"/>
      <w:marBottom w:val="0"/>
      <w:divBdr>
        <w:top w:val="none" w:sz="0" w:space="0" w:color="auto"/>
        <w:left w:val="none" w:sz="0" w:space="0" w:color="auto"/>
        <w:bottom w:val="none" w:sz="0" w:space="0" w:color="auto"/>
        <w:right w:val="none" w:sz="0" w:space="0" w:color="auto"/>
      </w:divBdr>
    </w:div>
    <w:div w:id="478881352">
      <w:bodyDiv w:val="1"/>
      <w:marLeft w:val="0"/>
      <w:marRight w:val="0"/>
      <w:marTop w:val="0"/>
      <w:marBottom w:val="0"/>
      <w:divBdr>
        <w:top w:val="none" w:sz="0" w:space="0" w:color="auto"/>
        <w:left w:val="none" w:sz="0" w:space="0" w:color="auto"/>
        <w:bottom w:val="none" w:sz="0" w:space="0" w:color="auto"/>
        <w:right w:val="none" w:sz="0" w:space="0" w:color="auto"/>
      </w:divBdr>
    </w:div>
    <w:div w:id="478956262">
      <w:marLeft w:val="480"/>
      <w:marRight w:val="0"/>
      <w:marTop w:val="0"/>
      <w:marBottom w:val="0"/>
      <w:divBdr>
        <w:top w:val="none" w:sz="0" w:space="0" w:color="auto"/>
        <w:left w:val="none" w:sz="0" w:space="0" w:color="auto"/>
        <w:bottom w:val="none" w:sz="0" w:space="0" w:color="auto"/>
        <w:right w:val="none" w:sz="0" w:space="0" w:color="auto"/>
      </w:divBdr>
    </w:div>
    <w:div w:id="479151559">
      <w:bodyDiv w:val="1"/>
      <w:marLeft w:val="0"/>
      <w:marRight w:val="0"/>
      <w:marTop w:val="0"/>
      <w:marBottom w:val="0"/>
      <w:divBdr>
        <w:top w:val="none" w:sz="0" w:space="0" w:color="auto"/>
        <w:left w:val="none" w:sz="0" w:space="0" w:color="auto"/>
        <w:bottom w:val="none" w:sz="0" w:space="0" w:color="auto"/>
        <w:right w:val="none" w:sz="0" w:space="0" w:color="auto"/>
      </w:divBdr>
    </w:div>
    <w:div w:id="479343383">
      <w:bodyDiv w:val="1"/>
      <w:marLeft w:val="0"/>
      <w:marRight w:val="0"/>
      <w:marTop w:val="0"/>
      <w:marBottom w:val="0"/>
      <w:divBdr>
        <w:top w:val="none" w:sz="0" w:space="0" w:color="auto"/>
        <w:left w:val="none" w:sz="0" w:space="0" w:color="auto"/>
        <w:bottom w:val="none" w:sz="0" w:space="0" w:color="auto"/>
        <w:right w:val="none" w:sz="0" w:space="0" w:color="auto"/>
      </w:divBdr>
    </w:div>
    <w:div w:id="479461860">
      <w:marLeft w:val="480"/>
      <w:marRight w:val="0"/>
      <w:marTop w:val="0"/>
      <w:marBottom w:val="0"/>
      <w:divBdr>
        <w:top w:val="none" w:sz="0" w:space="0" w:color="auto"/>
        <w:left w:val="none" w:sz="0" w:space="0" w:color="auto"/>
        <w:bottom w:val="none" w:sz="0" w:space="0" w:color="auto"/>
        <w:right w:val="none" w:sz="0" w:space="0" w:color="auto"/>
      </w:divBdr>
    </w:div>
    <w:div w:id="479465644">
      <w:marLeft w:val="480"/>
      <w:marRight w:val="0"/>
      <w:marTop w:val="0"/>
      <w:marBottom w:val="0"/>
      <w:divBdr>
        <w:top w:val="none" w:sz="0" w:space="0" w:color="auto"/>
        <w:left w:val="none" w:sz="0" w:space="0" w:color="auto"/>
        <w:bottom w:val="none" w:sz="0" w:space="0" w:color="auto"/>
        <w:right w:val="none" w:sz="0" w:space="0" w:color="auto"/>
      </w:divBdr>
    </w:div>
    <w:div w:id="479494141">
      <w:marLeft w:val="480"/>
      <w:marRight w:val="0"/>
      <w:marTop w:val="0"/>
      <w:marBottom w:val="0"/>
      <w:divBdr>
        <w:top w:val="none" w:sz="0" w:space="0" w:color="auto"/>
        <w:left w:val="none" w:sz="0" w:space="0" w:color="auto"/>
        <w:bottom w:val="none" w:sz="0" w:space="0" w:color="auto"/>
        <w:right w:val="none" w:sz="0" w:space="0" w:color="auto"/>
      </w:divBdr>
    </w:div>
    <w:div w:id="479735764">
      <w:bodyDiv w:val="1"/>
      <w:marLeft w:val="0"/>
      <w:marRight w:val="0"/>
      <w:marTop w:val="0"/>
      <w:marBottom w:val="0"/>
      <w:divBdr>
        <w:top w:val="none" w:sz="0" w:space="0" w:color="auto"/>
        <w:left w:val="none" w:sz="0" w:space="0" w:color="auto"/>
        <w:bottom w:val="none" w:sz="0" w:space="0" w:color="auto"/>
        <w:right w:val="none" w:sz="0" w:space="0" w:color="auto"/>
      </w:divBdr>
      <w:divsChild>
        <w:div w:id="799106023">
          <w:marLeft w:val="480"/>
          <w:marRight w:val="0"/>
          <w:marTop w:val="0"/>
          <w:marBottom w:val="0"/>
          <w:divBdr>
            <w:top w:val="none" w:sz="0" w:space="0" w:color="auto"/>
            <w:left w:val="none" w:sz="0" w:space="0" w:color="auto"/>
            <w:bottom w:val="none" w:sz="0" w:space="0" w:color="auto"/>
            <w:right w:val="none" w:sz="0" w:space="0" w:color="auto"/>
          </w:divBdr>
        </w:div>
        <w:div w:id="625477539">
          <w:marLeft w:val="480"/>
          <w:marRight w:val="0"/>
          <w:marTop w:val="0"/>
          <w:marBottom w:val="0"/>
          <w:divBdr>
            <w:top w:val="none" w:sz="0" w:space="0" w:color="auto"/>
            <w:left w:val="none" w:sz="0" w:space="0" w:color="auto"/>
            <w:bottom w:val="none" w:sz="0" w:space="0" w:color="auto"/>
            <w:right w:val="none" w:sz="0" w:space="0" w:color="auto"/>
          </w:divBdr>
        </w:div>
        <w:div w:id="726875665">
          <w:marLeft w:val="480"/>
          <w:marRight w:val="0"/>
          <w:marTop w:val="0"/>
          <w:marBottom w:val="0"/>
          <w:divBdr>
            <w:top w:val="none" w:sz="0" w:space="0" w:color="auto"/>
            <w:left w:val="none" w:sz="0" w:space="0" w:color="auto"/>
            <w:bottom w:val="none" w:sz="0" w:space="0" w:color="auto"/>
            <w:right w:val="none" w:sz="0" w:space="0" w:color="auto"/>
          </w:divBdr>
        </w:div>
        <w:div w:id="1189566134">
          <w:marLeft w:val="480"/>
          <w:marRight w:val="0"/>
          <w:marTop w:val="0"/>
          <w:marBottom w:val="0"/>
          <w:divBdr>
            <w:top w:val="none" w:sz="0" w:space="0" w:color="auto"/>
            <w:left w:val="none" w:sz="0" w:space="0" w:color="auto"/>
            <w:bottom w:val="none" w:sz="0" w:space="0" w:color="auto"/>
            <w:right w:val="none" w:sz="0" w:space="0" w:color="auto"/>
          </w:divBdr>
        </w:div>
        <w:div w:id="288122390">
          <w:marLeft w:val="480"/>
          <w:marRight w:val="0"/>
          <w:marTop w:val="0"/>
          <w:marBottom w:val="0"/>
          <w:divBdr>
            <w:top w:val="none" w:sz="0" w:space="0" w:color="auto"/>
            <w:left w:val="none" w:sz="0" w:space="0" w:color="auto"/>
            <w:bottom w:val="none" w:sz="0" w:space="0" w:color="auto"/>
            <w:right w:val="none" w:sz="0" w:space="0" w:color="auto"/>
          </w:divBdr>
        </w:div>
        <w:div w:id="1698197291">
          <w:marLeft w:val="480"/>
          <w:marRight w:val="0"/>
          <w:marTop w:val="0"/>
          <w:marBottom w:val="0"/>
          <w:divBdr>
            <w:top w:val="none" w:sz="0" w:space="0" w:color="auto"/>
            <w:left w:val="none" w:sz="0" w:space="0" w:color="auto"/>
            <w:bottom w:val="none" w:sz="0" w:space="0" w:color="auto"/>
            <w:right w:val="none" w:sz="0" w:space="0" w:color="auto"/>
          </w:divBdr>
        </w:div>
        <w:div w:id="1948153754">
          <w:marLeft w:val="480"/>
          <w:marRight w:val="0"/>
          <w:marTop w:val="0"/>
          <w:marBottom w:val="0"/>
          <w:divBdr>
            <w:top w:val="none" w:sz="0" w:space="0" w:color="auto"/>
            <w:left w:val="none" w:sz="0" w:space="0" w:color="auto"/>
            <w:bottom w:val="none" w:sz="0" w:space="0" w:color="auto"/>
            <w:right w:val="none" w:sz="0" w:space="0" w:color="auto"/>
          </w:divBdr>
        </w:div>
        <w:div w:id="1860777687">
          <w:marLeft w:val="480"/>
          <w:marRight w:val="0"/>
          <w:marTop w:val="0"/>
          <w:marBottom w:val="0"/>
          <w:divBdr>
            <w:top w:val="none" w:sz="0" w:space="0" w:color="auto"/>
            <w:left w:val="none" w:sz="0" w:space="0" w:color="auto"/>
            <w:bottom w:val="none" w:sz="0" w:space="0" w:color="auto"/>
            <w:right w:val="none" w:sz="0" w:space="0" w:color="auto"/>
          </w:divBdr>
        </w:div>
        <w:div w:id="1363095930">
          <w:marLeft w:val="480"/>
          <w:marRight w:val="0"/>
          <w:marTop w:val="0"/>
          <w:marBottom w:val="0"/>
          <w:divBdr>
            <w:top w:val="none" w:sz="0" w:space="0" w:color="auto"/>
            <w:left w:val="none" w:sz="0" w:space="0" w:color="auto"/>
            <w:bottom w:val="none" w:sz="0" w:space="0" w:color="auto"/>
            <w:right w:val="none" w:sz="0" w:space="0" w:color="auto"/>
          </w:divBdr>
        </w:div>
        <w:div w:id="1034619074">
          <w:marLeft w:val="480"/>
          <w:marRight w:val="0"/>
          <w:marTop w:val="0"/>
          <w:marBottom w:val="0"/>
          <w:divBdr>
            <w:top w:val="none" w:sz="0" w:space="0" w:color="auto"/>
            <w:left w:val="none" w:sz="0" w:space="0" w:color="auto"/>
            <w:bottom w:val="none" w:sz="0" w:space="0" w:color="auto"/>
            <w:right w:val="none" w:sz="0" w:space="0" w:color="auto"/>
          </w:divBdr>
        </w:div>
        <w:div w:id="1788088412">
          <w:marLeft w:val="480"/>
          <w:marRight w:val="0"/>
          <w:marTop w:val="0"/>
          <w:marBottom w:val="0"/>
          <w:divBdr>
            <w:top w:val="none" w:sz="0" w:space="0" w:color="auto"/>
            <w:left w:val="none" w:sz="0" w:space="0" w:color="auto"/>
            <w:bottom w:val="none" w:sz="0" w:space="0" w:color="auto"/>
            <w:right w:val="none" w:sz="0" w:space="0" w:color="auto"/>
          </w:divBdr>
        </w:div>
        <w:div w:id="739981425">
          <w:marLeft w:val="480"/>
          <w:marRight w:val="0"/>
          <w:marTop w:val="0"/>
          <w:marBottom w:val="0"/>
          <w:divBdr>
            <w:top w:val="none" w:sz="0" w:space="0" w:color="auto"/>
            <w:left w:val="none" w:sz="0" w:space="0" w:color="auto"/>
            <w:bottom w:val="none" w:sz="0" w:space="0" w:color="auto"/>
            <w:right w:val="none" w:sz="0" w:space="0" w:color="auto"/>
          </w:divBdr>
        </w:div>
        <w:div w:id="736049988">
          <w:marLeft w:val="480"/>
          <w:marRight w:val="0"/>
          <w:marTop w:val="0"/>
          <w:marBottom w:val="0"/>
          <w:divBdr>
            <w:top w:val="none" w:sz="0" w:space="0" w:color="auto"/>
            <w:left w:val="none" w:sz="0" w:space="0" w:color="auto"/>
            <w:bottom w:val="none" w:sz="0" w:space="0" w:color="auto"/>
            <w:right w:val="none" w:sz="0" w:space="0" w:color="auto"/>
          </w:divBdr>
        </w:div>
        <w:div w:id="337777319">
          <w:marLeft w:val="480"/>
          <w:marRight w:val="0"/>
          <w:marTop w:val="0"/>
          <w:marBottom w:val="0"/>
          <w:divBdr>
            <w:top w:val="none" w:sz="0" w:space="0" w:color="auto"/>
            <w:left w:val="none" w:sz="0" w:space="0" w:color="auto"/>
            <w:bottom w:val="none" w:sz="0" w:space="0" w:color="auto"/>
            <w:right w:val="none" w:sz="0" w:space="0" w:color="auto"/>
          </w:divBdr>
        </w:div>
        <w:div w:id="793866450">
          <w:marLeft w:val="480"/>
          <w:marRight w:val="0"/>
          <w:marTop w:val="0"/>
          <w:marBottom w:val="0"/>
          <w:divBdr>
            <w:top w:val="none" w:sz="0" w:space="0" w:color="auto"/>
            <w:left w:val="none" w:sz="0" w:space="0" w:color="auto"/>
            <w:bottom w:val="none" w:sz="0" w:space="0" w:color="auto"/>
            <w:right w:val="none" w:sz="0" w:space="0" w:color="auto"/>
          </w:divBdr>
        </w:div>
        <w:div w:id="1841627211">
          <w:marLeft w:val="480"/>
          <w:marRight w:val="0"/>
          <w:marTop w:val="0"/>
          <w:marBottom w:val="0"/>
          <w:divBdr>
            <w:top w:val="none" w:sz="0" w:space="0" w:color="auto"/>
            <w:left w:val="none" w:sz="0" w:space="0" w:color="auto"/>
            <w:bottom w:val="none" w:sz="0" w:space="0" w:color="auto"/>
            <w:right w:val="none" w:sz="0" w:space="0" w:color="auto"/>
          </w:divBdr>
        </w:div>
        <w:div w:id="225803854">
          <w:marLeft w:val="480"/>
          <w:marRight w:val="0"/>
          <w:marTop w:val="0"/>
          <w:marBottom w:val="0"/>
          <w:divBdr>
            <w:top w:val="none" w:sz="0" w:space="0" w:color="auto"/>
            <w:left w:val="none" w:sz="0" w:space="0" w:color="auto"/>
            <w:bottom w:val="none" w:sz="0" w:space="0" w:color="auto"/>
            <w:right w:val="none" w:sz="0" w:space="0" w:color="auto"/>
          </w:divBdr>
        </w:div>
        <w:div w:id="165440904">
          <w:marLeft w:val="480"/>
          <w:marRight w:val="0"/>
          <w:marTop w:val="0"/>
          <w:marBottom w:val="0"/>
          <w:divBdr>
            <w:top w:val="none" w:sz="0" w:space="0" w:color="auto"/>
            <w:left w:val="none" w:sz="0" w:space="0" w:color="auto"/>
            <w:bottom w:val="none" w:sz="0" w:space="0" w:color="auto"/>
            <w:right w:val="none" w:sz="0" w:space="0" w:color="auto"/>
          </w:divBdr>
        </w:div>
        <w:div w:id="1049959248">
          <w:marLeft w:val="480"/>
          <w:marRight w:val="0"/>
          <w:marTop w:val="0"/>
          <w:marBottom w:val="0"/>
          <w:divBdr>
            <w:top w:val="none" w:sz="0" w:space="0" w:color="auto"/>
            <w:left w:val="none" w:sz="0" w:space="0" w:color="auto"/>
            <w:bottom w:val="none" w:sz="0" w:space="0" w:color="auto"/>
            <w:right w:val="none" w:sz="0" w:space="0" w:color="auto"/>
          </w:divBdr>
        </w:div>
        <w:div w:id="1463619738">
          <w:marLeft w:val="480"/>
          <w:marRight w:val="0"/>
          <w:marTop w:val="0"/>
          <w:marBottom w:val="0"/>
          <w:divBdr>
            <w:top w:val="none" w:sz="0" w:space="0" w:color="auto"/>
            <w:left w:val="none" w:sz="0" w:space="0" w:color="auto"/>
            <w:bottom w:val="none" w:sz="0" w:space="0" w:color="auto"/>
            <w:right w:val="none" w:sz="0" w:space="0" w:color="auto"/>
          </w:divBdr>
        </w:div>
        <w:div w:id="653872884">
          <w:marLeft w:val="480"/>
          <w:marRight w:val="0"/>
          <w:marTop w:val="0"/>
          <w:marBottom w:val="0"/>
          <w:divBdr>
            <w:top w:val="none" w:sz="0" w:space="0" w:color="auto"/>
            <w:left w:val="none" w:sz="0" w:space="0" w:color="auto"/>
            <w:bottom w:val="none" w:sz="0" w:space="0" w:color="auto"/>
            <w:right w:val="none" w:sz="0" w:space="0" w:color="auto"/>
          </w:divBdr>
        </w:div>
        <w:div w:id="2053385604">
          <w:marLeft w:val="480"/>
          <w:marRight w:val="0"/>
          <w:marTop w:val="0"/>
          <w:marBottom w:val="0"/>
          <w:divBdr>
            <w:top w:val="none" w:sz="0" w:space="0" w:color="auto"/>
            <w:left w:val="none" w:sz="0" w:space="0" w:color="auto"/>
            <w:bottom w:val="none" w:sz="0" w:space="0" w:color="auto"/>
            <w:right w:val="none" w:sz="0" w:space="0" w:color="auto"/>
          </w:divBdr>
        </w:div>
        <w:div w:id="1455832272">
          <w:marLeft w:val="480"/>
          <w:marRight w:val="0"/>
          <w:marTop w:val="0"/>
          <w:marBottom w:val="0"/>
          <w:divBdr>
            <w:top w:val="none" w:sz="0" w:space="0" w:color="auto"/>
            <w:left w:val="none" w:sz="0" w:space="0" w:color="auto"/>
            <w:bottom w:val="none" w:sz="0" w:space="0" w:color="auto"/>
            <w:right w:val="none" w:sz="0" w:space="0" w:color="auto"/>
          </w:divBdr>
        </w:div>
        <w:div w:id="1904757239">
          <w:marLeft w:val="480"/>
          <w:marRight w:val="0"/>
          <w:marTop w:val="0"/>
          <w:marBottom w:val="0"/>
          <w:divBdr>
            <w:top w:val="none" w:sz="0" w:space="0" w:color="auto"/>
            <w:left w:val="none" w:sz="0" w:space="0" w:color="auto"/>
            <w:bottom w:val="none" w:sz="0" w:space="0" w:color="auto"/>
            <w:right w:val="none" w:sz="0" w:space="0" w:color="auto"/>
          </w:divBdr>
        </w:div>
        <w:div w:id="1648440273">
          <w:marLeft w:val="480"/>
          <w:marRight w:val="0"/>
          <w:marTop w:val="0"/>
          <w:marBottom w:val="0"/>
          <w:divBdr>
            <w:top w:val="none" w:sz="0" w:space="0" w:color="auto"/>
            <w:left w:val="none" w:sz="0" w:space="0" w:color="auto"/>
            <w:bottom w:val="none" w:sz="0" w:space="0" w:color="auto"/>
            <w:right w:val="none" w:sz="0" w:space="0" w:color="auto"/>
          </w:divBdr>
        </w:div>
        <w:div w:id="1207181820">
          <w:marLeft w:val="480"/>
          <w:marRight w:val="0"/>
          <w:marTop w:val="0"/>
          <w:marBottom w:val="0"/>
          <w:divBdr>
            <w:top w:val="none" w:sz="0" w:space="0" w:color="auto"/>
            <w:left w:val="none" w:sz="0" w:space="0" w:color="auto"/>
            <w:bottom w:val="none" w:sz="0" w:space="0" w:color="auto"/>
            <w:right w:val="none" w:sz="0" w:space="0" w:color="auto"/>
          </w:divBdr>
        </w:div>
        <w:div w:id="200941468">
          <w:marLeft w:val="480"/>
          <w:marRight w:val="0"/>
          <w:marTop w:val="0"/>
          <w:marBottom w:val="0"/>
          <w:divBdr>
            <w:top w:val="none" w:sz="0" w:space="0" w:color="auto"/>
            <w:left w:val="none" w:sz="0" w:space="0" w:color="auto"/>
            <w:bottom w:val="none" w:sz="0" w:space="0" w:color="auto"/>
            <w:right w:val="none" w:sz="0" w:space="0" w:color="auto"/>
          </w:divBdr>
        </w:div>
        <w:div w:id="255208579">
          <w:marLeft w:val="480"/>
          <w:marRight w:val="0"/>
          <w:marTop w:val="0"/>
          <w:marBottom w:val="0"/>
          <w:divBdr>
            <w:top w:val="none" w:sz="0" w:space="0" w:color="auto"/>
            <w:left w:val="none" w:sz="0" w:space="0" w:color="auto"/>
            <w:bottom w:val="none" w:sz="0" w:space="0" w:color="auto"/>
            <w:right w:val="none" w:sz="0" w:space="0" w:color="auto"/>
          </w:divBdr>
        </w:div>
        <w:div w:id="1532454558">
          <w:marLeft w:val="480"/>
          <w:marRight w:val="0"/>
          <w:marTop w:val="0"/>
          <w:marBottom w:val="0"/>
          <w:divBdr>
            <w:top w:val="none" w:sz="0" w:space="0" w:color="auto"/>
            <w:left w:val="none" w:sz="0" w:space="0" w:color="auto"/>
            <w:bottom w:val="none" w:sz="0" w:space="0" w:color="auto"/>
            <w:right w:val="none" w:sz="0" w:space="0" w:color="auto"/>
          </w:divBdr>
        </w:div>
        <w:div w:id="1750034165">
          <w:marLeft w:val="480"/>
          <w:marRight w:val="0"/>
          <w:marTop w:val="0"/>
          <w:marBottom w:val="0"/>
          <w:divBdr>
            <w:top w:val="none" w:sz="0" w:space="0" w:color="auto"/>
            <w:left w:val="none" w:sz="0" w:space="0" w:color="auto"/>
            <w:bottom w:val="none" w:sz="0" w:space="0" w:color="auto"/>
            <w:right w:val="none" w:sz="0" w:space="0" w:color="auto"/>
          </w:divBdr>
        </w:div>
        <w:div w:id="1775318352">
          <w:marLeft w:val="480"/>
          <w:marRight w:val="0"/>
          <w:marTop w:val="0"/>
          <w:marBottom w:val="0"/>
          <w:divBdr>
            <w:top w:val="none" w:sz="0" w:space="0" w:color="auto"/>
            <w:left w:val="none" w:sz="0" w:space="0" w:color="auto"/>
            <w:bottom w:val="none" w:sz="0" w:space="0" w:color="auto"/>
            <w:right w:val="none" w:sz="0" w:space="0" w:color="auto"/>
          </w:divBdr>
        </w:div>
        <w:div w:id="1763377756">
          <w:marLeft w:val="480"/>
          <w:marRight w:val="0"/>
          <w:marTop w:val="0"/>
          <w:marBottom w:val="0"/>
          <w:divBdr>
            <w:top w:val="none" w:sz="0" w:space="0" w:color="auto"/>
            <w:left w:val="none" w:sz="0" w:space="0" w:color="auto"/>
            <w:bottom w:val="none" w:sz="0" w:space="0" w:color="auto"/>
            <w:right w:val="none" w:sz="0" w:space="0" w:color="auto"/>
          </w:divBdr>
        </w:div>
        <w:div w:id="143668396">
          <w:marLeft w:val="480"/>
          <w:marRight w:val="0"/>
          <w:marTop w:val="0"/>
          <w:marBottom w:val="0"/>
          <w:divBdr>
            <w:top w:val="none" w:sz="0" w:space="0" w:color="auto"/>
            <w:left w:val="none" w:sz="0" w:space="0" w:color="auto"/>
            <w:bottom w:val="none" w:sz="0" w:space="0" w:color="auto"/>
            <w:right w:val="none" w:sz="0" w:space="0" w:color="auto"/>
          </w:divBdr>
        </w:div>
        <w:div w:id="734207710">
          <w:marLeft w:val="480"/>
          <w:marRight w:val="0"/>
          <w:marTop w:val="0"/>
          <w:marBottom w:val="0"/>
          <w:divBdr>
            <w:top w:val="none" w:sz="0" w:space="0" w:color="auto"/>
            <w:left w:val="none" w:sz="0" w:space="0" w:color="auto"/>
            <w:bottom w:val="none" w:sz="0" w:space="0" w:color="auto"/>
            <w:right w:val="none" w:sz="0" w:space="0" w:color="auto"/>
          </w:divBdr>
        </w:div>
        <w:div w:id="933437344">
          <w:marLeft w:val="480"/>
          <w:marRight w:val="0"/>
          <w:marTop w:val="0"/>
          <w:marBottom w:val="0"/>
          <w:divBdr>
            <w:top w:val="none" w:sz="0" w:space="0" w:color="auto"/>
            <w:left w:val="none" w:sz="0" w:space="0" w:color="auto"/>
            <w:bottom w:val="none" w:sz="0" w:space="0" w:color="auto"/>
            <w:right w:val="none" w:sz="0" w:space="0" w:color="auto"/>
          </w:divBdr>
        </w:div>
        <w:div w:id="343553061">
          <w:marLeft w:val="480"/>
          <w:marRight w:val="0"/>
          <w:marTop w:val="0"/>
          <w:marBottom w:val="0"/>
          <w:divBdr>
            <w:top w:val="none" w:sz="0" w:space="0" w:color="auto"/>
            <w:left w:val="none" w:sz="0" w:space="0" w:color="auto"/>
            <w:bottom w:val="none" w:sz="0" w:space="0" w:color="auto"/>
            <w:right w:val="none" w:sz="0" w:space="0" w:color="auto"/>
          </w:divBdr>
        </w:div>
        <w:div w:id="872765749">
          <w:marLeft w:val="480"/>
          <w:marRight w:val="0"/>
          <w:marTop w:val="0"/>
          <w:marBottom w:val="0"/>
          <w:divBdr>
            <w:top w:val="none" w:sz="0" w:space="0" w:color="auto"/>
            <w:left w:val="none" w:sz="0" w:space="0" w:color="auto"/>
            <w:bottom w:val="none" w:sz="0" w:space="0" w:color="auto"/>
            <w:right w:val="none" w:sz="0" w:space="0" w:color="auto"/>
          </w:divBdr>
        </w:div>
        <w:div w:id="1819109612">
          <w:marLeft w:val="480"/>
          <w:marRight w:val="0"/>
          <w:marTop w:val="0"/>
          <w:marBottom w:val="0"/>
          <w:divBdr>
            <w:top w:val="none" w:sz="0" w:space="0" w:color="auto"/>
            <w:left w:val="none" w:sz="0" w:space="0" w:color="auto"/>
            <w:bottom w:val="none" w:sz="0" w:space="0" w:color="auto"/>
            <w:right w:val="none" w:sz="0" w:space="0" w:color="auto"/>
          </w:divBdr>
        </w:div>
        <w:div w:id="866599096">
          <w:marLeft w:val="480"/>
          <w:marRight w:val="0"/>
          <w:marTop w:val="0"/>
          <w:marBottom w:val="0"/>
          <w:divBdr>
            <w:top w:val="none" w:sz="0" w:space="0" w:color="auto"/>
            <w:left w:val="none" w:sz="0" w:space="0" w:color="auto"/>
            <w:bottom w:val="none" w:sz="0" w:space="0" w:color="auto"/>
            <w:right w:val="none" w:sz="0" w:space="0" w:color="auto"/>
          </w:divBdr>
        </w:div>
        <w:div w:id="460419339">
          <w:marLeft w:val="480"/>
          <w:marRight w:val="0"/>
          <w:marTop w:val="0"/>
          <w:marBottom w:val="0"/>
          <w:divBdr>
            <w:top w:val="none" w:sz="0" w:space="0" w:color="auto"/>
            <w:left w:val="none" w:sz="0" w:space="0" w:color="auto"/>
            <w:bottom w:val="none" w:sz="0" w:space="0" w:color="auto"/>
            <w:right w:val="none" w:sz="0" w:space="0" w:color="auto"/>
          </w:divBdr>
        </w:div>
        <w:div w:id="956719179">
          <w:marLeft w:val="480"/>
          <w:marRight w:val="0"/>
          <w:marTop w:val="0"/>
          <w:marBottom w:val="0"/>
          <w:divBdr>
            <w:top w:val="none" w:sz="0" w:space="0" w:color="auto"/>
            <w:left w:val="none" w:sz="0" w:space="0" w:color="auto"/>
            <w:bottom w:val="none" w:sz="0" w:space="0" w:color="auto"/>
            <w:right w:val="none" w:sz="0" w:space="0" w:color="auto"/>
          </w:divBdr>
        </w:div>
        <w:div w:id="157616209">
          <w:marLeft w:val="480"/>
          <w:marRight w:val="0"/>
          <w:marTop w:val="0"/>
          <w:marBottom w:val="0"/>
          <w:divBdr>
            <w:top w:val="none" w:sz="0" w:space="0" w:color="auto"/>
            <w:left w:val="none" w:sz="0" w:space="0" w:color="auto"/>
            <w:bottom w:val="none" w:sz="0" w:space="0" w:color="auto"/>
            <w:right w:val="none" w:sz="0" w:space="0" w:color="auto"/>
          </w:divBdr>
        </w:div>
        <w:div w:id="984816210">
          <w:marLeft w:val="480"/>
          <w:marRight w:val="0"/>
          <w:marTop w:val="0"/>
          <w:marBottom w:val="0"/>
          <w:divBdr>
            <w:top w:val="none" w:sz="0" w:space="0" w:color="auto"/>
            <w:left w:val="none" w:sz="0" w:space="0" w:color="auto"/>
            <w:bottom w:val="none" w:sz="0" w:space="0" w:color="auto"/>
            <w:right w:val="none" w:sz="0" w:space="0" w:color="auto"/>
          </w:divBdr>
        </w:div>
        <w:div w:id="1936285212">
          <w:marLeft w:val="480"/>
          <w:marRight w:val="0"/>
          <w:marTop w:val="0"/>
          <w:marBottom w:val="0"/>
          <w:divBdr>
            <w:top w:val="none" w:sz="0" w:space="0" w:color="auto"/>
            <w:left w:val="none" w:sz="0" w:space="0" w:color="auto"/>
            <w:bottom w:val="none" w:sz="0" w:space="0" w:color="auto"/>
            <w:right w:val="none" w:sz="0" w:space="0" w:color="auto"/>
          </w:divBdr>
        </w:div>
        <w:div w:id="1575050627">
          <w:marLeft w:val="480"/>
          <w:marRight w:val="0"/>
          <w:marTop w:val="0"/>
          <w:marBottom w:val="0"/>
          <w:divBdr>
            <w:top w:val="none" w:sz="0" w:space="0" w:color="auto"/>
            <w:left w:val="none" w:sz="0" w:space="0" w:color="auto"/>
            <w:bottom w:val="none" w:sz="0" w:space="0" w:color="auto"/>
            <w:right w:val="none" w:sz="0" w:space="0" w:color="auto"/>
          </w:divBdr>
        </w:div>
        <w:div w:id="812064002">
          <w:marLeft w:val="480"/>
          <w:marRight w:val="0"/>
          <w:marTop w:val="0"/>
          <w:marBottom w:val="0"/>
          <w:divBdr>
            <w:top w:val="none" w:sz="0" w:space="0" w:color="auto"/>
            <w:left w:val="none" w:sz="0" w:space="0" w:color="auto"/>
            <w:bottom w:val="none" w:sz="0" w:space="0" w:color="auto"/>
            <w:right w:val="none" w:sz="0" w:space="0" w:color="auto"/>
          </w:divBdr>
        </w:div>
        <w:div w:id="1796098199">
          <w:marLeft w:val="480"/>
          <w:marRight w:val="0"/>
          <w:marTop w:val="0"/>
          <w:marBottom w:val="0"/>
          <w:divBdr>
            <w:top w:val="none" w:sz="0" w:space="0" w:color="auto"/>
            <w:left w:val="none" w:sz="0" w:space="0" w:color="auto"/>
            <w:bottom w:val="none" w:sz="0" w:space="0" w:color="auto"/>
            <w:right w:val="none" w:sz="0" w:space="0" w:color="auto"/>
          </w:divBdr>
        </w:div>
        <w:div w:id="914583923">
          <w:marLeft w:val="480"/>
          <w:marRight w:val="0"/>
          <w:marTop w:val="0"/>
          <w:marBottom w:val="0"/>
          <w:divBdr>
            <w:top w:val="none" w:sz="0" w:space="0" w:color="auto"/>
            <w:left w:val="none" w:sz="0" w:space="0" w:color="auto"/>
            <w:bottom w:val="none" w:sz="0" w:space="0" w:color="auto"/>
            <w:right w:val="none" w:sz="0" w:space="0" w:color="auto"/>
          </w:divBdr>
        </w:div>
        <w:div w:id="765082481">
          <w:marLeft w:val="480"/>
          <w:marRight w:val="0"/>
          <w:marTop w:val="0"/>
          <w:marBottom w:val="0"/>
          <w:divBdr>
            <w:top w:val="none" w:sz="0" w:space="0" w:color="auto"/>
            <w:left w:val="none" w:sz="0" w:space="0" w:color="auto"/>
            <w:bottom w:val="none" w:sz="0" w:space="0" w:color="auto"/>
            <w:right w:val="none" w:sz="0" w:space="0" w:color="auto"/>
          </w:divBdr>
        </w:div>
        <w:div w:id="970130056">
          <w:marLeft w:val="480"/>
          <w:marRight w:val="0"/>
          <w:marTop w:val="0"/>
          <w:marBottom w:val="0"/>
          <w:divBdr>
            <w:top w:val="none" w:sz="0" w:space="0" w:color="auto"/>
            <w:left w:val="none" w:sz="0" w:space="0" w:color="auto"/>
            <w:bottom w:val="none" w:sz="0" w:space="0" w:color="auto"/>
            <w:right w:val="none" w:sz="0" w:space="0" w:color="auto"/>
          </w:divBdr>
        </w:div>
        <w:div w:id="337390693">
          <w:marLeft w:val="480"/>
          <w:marRight w:val="0"/>
          <w:marTop w:val="0"/>
          <w:marBottom w:val="0"/>
          <w:divBdr>
            <w:top w:val="none" w:sz="0" w:space="0" w:color="auto"/>
            <w:left w:val="none" w:sz="0" w:space="0" w:color="auto"/>
            <w:bottom w:val="none" w:sz="0" w:space="0" w:color="auto"/>
            <w:right w:val="none" w:sz="0" w:space="0" w:color="auto"/>
          </w:divBdr>
        </w:div>
        <w:div w:id="377436662">
          <w:marLeft w:val="480"/>
          <w:marRight w:val="0"/>
          <w:marTop w:val="0"/>
          <w:marBottom w:val="0"/>
          <w:divBdr>
            <w:top w:val="none" w:sz="0" w:space="0" w:color="auto"/>
            <w:left w:val="none" w:sz="0" w:space="0" w:color="auto"/>
            <w:bottom w:val="none" w:sz="0" w:space="0" w:color="auto"/>
            <w:right w:val="none" w:sz="0" w:space="0" w:color="auto"/>
          </w:divBdr>
        </w:div>
        <w:div w:id="1566406429">
          <w:marLeft w:val="480"/>
          <w:marRight w:val="0"/>
          <w:marTop w:val="0"/>
          <w:marBottom w:val="0"/>
          <w:divBdr>
            <w:top w:val="none" w:sz="0" w:space="0" w:color="auto"/>
            <w:left w:val="none" w:sz="0" w:space="0" w:color="auto"/>
            <w:bottom w:val="none" w:sz="0" w:space="0" w:color="auto"/>
            <w:right w:val="none" w:sz="0" w:space="0" w:color="auto"/>
          </w:divBdr>
        </w:div>
        <w:div w:id="1008563227">
          <w:marLeft w:val="480"/>
          <w:marRight w:val="0"/>
          <w:marTop w:val="0"/>
          <w:marBottom w:val="0"/>
          <w:divBdr>
            <w:top w:val="none" w:sz="0" w:space="0" w:color="auto"/>
            <w:left w:val="none" w:sz="0" w:space="0" w:color="auto"/>
            <w:bottom w:val="none" w:sz="0" w:space="0" w:color="auto"/>
            <w:right w:val="none" w:sz="0" w:space="0" w:color="auto"/>
          </w:divBdr>
        </w:div>
        <w:div w:id="1279265291">
          <w:marLeft w:val="480"/>
          <w:marRight w:val="0"/>
          <w:marTop w:val="0"/>
          <w:marBottom w:val="0"/>
          <w:divBdr>
            <w:top w:val="none" w:sz="0" w:space="0" w:color="auto"/>
            <w:left w:val="none" w:sz="0" w:space="0" w:color="auto"/>
            <w:bottom w:val="none" w:sz="0" w:space="0" w:color="auto"/>
            <w:right w:val="none" w:sz="0" w:space="0" w:color="auto"/>
          </w:divBdr>
        </w:div>
        <w:div w:id="666443789">
          <w:marLeft w:val="480"/>
          <w:marRight w:val="0"/>
          <w:marTop w:val="0"/>
          <w:marBottom w:val="0"/>
          <w:divBdr>
            <w:top w:val="none" w:sz="0" w:space="0" w:color="auto"/>
            <w:left w:val="none" w:sz="0" w:space="0" w:color="auto"/>
            <w:bottom w:val="none" w:sz="0" w:space="0" w:color="auto"/>
            <w:right w:val="none" w:sz="0" w:space="0" w:color="auto"/>
          </w:divBdr>
        </w:div>
        <w:div w:id="8259898">
          <w:marLeft w:val="480"/>
          <w:marRight w:val="0"/>
          <w:marTop w:val="0"/>
          <w:marBottom w:val="0"/>
          <w:divBdr>
            <w:top w:val="none" w:sz="0" w:space="0" w:color="auto"/>
            <w:left w:val="none" w:sz="0" w:space="0" w:color="auto"/>
            <w:bottom w:val="none" w:sz="0" w:space="0" w:color="auto"/>
            <w:right w:val="none" w:sz="0" w:space="0" w:color="auto"/>
          </w:divBdr>
        </w:div>
        <w:div w:id="1907453016">
          <w:marLeft w:val="480"/>
          <w:marRight w:val="0"/>
          <w:marTop w:val="0"/>
          <w:marBottom w:val="0"/>
          <w:divBdr>
            <w:top w:val="none" w:sz="0" w:space="0" w:color="auto"/>
            <w:left w:val="none" w:sz="0" w:space="0" w:color="auto"/>
            <w:bottom w:val="none" w:sz="0" w:space="0" w:color="auto"/>
            <w:right w:val="none" w:sz="0" w:space="0" w:color="auto"/>
          </w:divBdr>
        </w:div>
        <w:div w:id="1206140849">
          <w:marLeft w:val="480"/>
          <w:marRight w:val="0"/>
          <w:marTop w:val="0"/>
          <w:marBottom w:val="0"/>
          <w:divBdr>
            <w:top w:val="none" w:sz="0" w:space="0" w:color="auto"/>
            <w:left w:val="none" w:sz="0" w:space="0" w:color="auto"/>
            <w:bottom w:val="none" w:sz="0" w:space="0" w:color="auto"/>
            <w:right w:val="none" w:sz="0" w:space="0" w:color="auto"/>
          </w:divBdr>
        </w:div>
        <w:div w:id="1598754745">
          <w:marLeft w:val="480"/>
          <w:marRight w:val="0"/>
          <w:marTop w:val="0"/>
          <w:marBottom w:val="0"/>
          <w:divBdr>
            <w:top w:val="none" w:sz="0" w:space="0" w:color="auto"/>
            <w:left w:val="none" w:sz="0" w:space="0" w:color="auto"/>
            <w:bottom w:val="none" w:sz="0" w:space="0" w:color="auto"/>
            <w:right w:val="none" w:sz="0" w:space="0" w:color="auto"/>
          </w:divBdr>
        </w:div>
        <w:div w:id="362874571">
          <w:marLeft w:val="480"/>
          <w:marRight w:val="0"/>
          <w:marTop w:val="0"/>
          <w:marBottom w:val="0"/>
          <w:divBdr>
            <w:top w:val="none" w:sz="0" w:space="0" w:color="auto"/>
            <w:left w:val="none" w:sz="0" w:space="0" w:color="auto"/>
            <w:bottom w:val="none" w:sz="0" w:space="0" w:color="auto"/>
            <w:right w:val="none" w:sz="0" w:space="0" w:color="auto"/>
          </w:divBdr>
        </w:div>
        <w:div w:id="103351085">
          <w:marLeft w:val="480"/>
          <w:marRight w:val="0"/>
          <w:marTop w:val="0"/>
          <w:marBottom w:val="0"/>
          <w:divBdr>
            <w:top w:val="none" w:sz="0" w:space="0" w:color="auto"/>
            <w:left w:val="none" w:sz="0" w:space="0" w:color="auto"/>
            <w:bottom w:val="none" w:sz="0" w:space="0" w:color="auto"/>
            <w:right w:val="none" w:sz="0" w:space="0" w:color="auto"/>
          </w:divBdr>
        </w:div>
        <w:div w:id="1049887778">
          <w:marLeft w:val="480"/>
          <w:marRight w:val="0"/>
          <w:marTop w:val="0"/>
          <w:marBottom w:val="0"/>
          <w:divBdr>
            <w:top w:val="none" w:sz="0" w:space="0" w:color="auto"/>
            <w:left w:val="none" w:sz="0" w:space="0" w:color="auto"/>
            <w:bottom w:val="none" w:sz="0" w:space="0" w:color="auto"/>
            <w:right w:val="none" w:sz="0" w:space="0" w:color="auto"/>
          </w:divBdr>
        </w:div>
        <w:div w:id="744762277">
          <w:marLeft w:val="480"/>
          <w:marRight w:val="0"/>
          <w:marTop w:val="0"/>
          <w:marBottom w:val="0"/>
          <w:divBdr>
            <w:top w:val="none" w:sz="0" w:space="0" w:color="auto"/>
            <w:left w:val="none" w:sz="0" w:space="0" w:color="auto"/>
            <w:bottom w:val="none" w:sz="0" w:space="0" w:color="auto"/>
            <w:right w:val="none" w:sz="0" w:space="0" w:color="auto"/>
          </w:divBdr>
        </w:div>
        <w:div w:id="1314213780">
          <w:marLeft w:val="480"/>
          <w:marRight w:val="0"/>
          <w:marTop w:val="0"/>
          <w:marBottom w:val="0"/>
          <w:divBdr>
            <w:top w:val="none" w:sz="0" w:space="0" w:color="auto"/>
            <w:left w:val="none" w:sz="0" w:space="0" w:color="auto"/>
            <w:bottom w:val="none" w:sz="0" w:space="0" w:color="auto"/>
            <w:right w:val="none" w:sz="0" w:space="0" w:color="auto"/>
          </w:divBdr>
        </w:div>
        <w:div w:id="257956264">
          <w:marLeft w:val="480"/>
          <w:marRight w:val="0"/>
          <w:marTop w:val="0"/>
          <w:marBottom w:val="0"/>
          <w:divBdr>
            <w:top w:val="none" w:sz="0" w:space="0" w:color="auto"/>
            <w:left w:val="none" w:sz="0" w:space="0" w:color="auto"/>
            <w:bottom w:val="none" w:sz="0" w:space="0" w:color="auto"/>
            <w:right w:val="none" w:sz="0" w:space="0" w:color="auto"/>
          </w:divBdr>
        </w:div>
        <w:div w:id="1195343328">
          <w:marLeft w:val="480"/>
          <w:marRight w:val="0"/>
          <w:marTop w:val="0"/>
          <w:marBottom w:val="0"/>
          <w:divBdr>
            <w:top w:val="none" w:sz="0" w:space="0" w:color="auto"/>
            <w:left w:val="none" w:sz="0" w:space="0" w:color="auto"/>
            <w:bottom w:val="none" w:sz="0" w:space="0" w:color="auto"/>
            <w:right w:val="none" w:sz="0" w:space="0" w:color="auto"/>
          </w:divBdr>
        </w:div>
        <w:div w:id="1071192158">
          <w:marLeft w:val="480"/>
          <w:marRight w:val="0"/>
          <w:marTop w:val="0"/>
          <w:marBottom w:val="0"/>
          <w:divBdr>
            <w:top w:val="none" w:sz="0" w:space="0" w:color="auto"/>
            <w:left w:val="none" w:sz="0" w:space="0" w:color="auto"/>
            <w:bottom w:val="none" w:sz="0" w:space="0" w:color="auto"/>
            <w:right w:val="none" w:sz="0" w:space="0" w:color="auto"/>
          </w:divBdr>
        </w:div>
      </w:divsChild>
    </w:div>
    <w:div w:id="479855935">
      <w:marLeft w:val="480"/>
      <w:marRight w:val="0"/>
      <w:marTop w:val="0"/>
      <w:marBottom w:val="0"/>
      <w:divBdr>
        <w:top w:val="none" w:sz="0" w:space="0" w:color="auto"/>
        <w:left w:val="none" w:sz="0" w:space="0" w:color="auto"/>
        <w:bottom w:val="none" w:sz="0" w:space="0" w:color="auto"/>
        <w:right w:val="none" w:sz="0" w:space="0" w:color="auto"/>
      </w:divBdr>
    </w:div>
    <w:div w:id="480116769">
      <w:bodyDiv w:val="1"/>
      <w:marLeft w:val="0"/>
      <w:marRight w:val="0"/>
      <w:marTop w:val="0"/>
      <w:marBottom w:val="0"/>
      <w:divBdr>
        <w:top w:val="none" w:sz="0" w:space="0" w:color="auto"/>
        <w:left w:val="none" w:sz="0" w:space="0" w:color="auto"/>
        <w:bottom w:val="none" w:sz="0" w:space="0" w:color="auto"/>
        <w:right w:val="none" w:sz="0" w:space="0" w:color="auto"/>
      </w:divBdr>
    </w:div>
    <w:div w:id="480148873">
      <w:marLeft w:val="480"/>
      <w:marRight w:val="0"/>
      <w:marTop w:val="0"/>
      <w:marBottom w:val="0"/>
      <w:divBdr>
        <w:top w:val="none" w:sz="0" w:space="0" w:color="auto"/>
        <w:left w:val="none" w:sz="0" w:space="0" w:color="auto"/>
        <w:bottom w:val="none" w:sz="0" w:space="0" w:color="auto"/>
        <w:right w:val="none" w:sz="0" w:space="0" w:color="auto"/>
      </w:divBdr>
    </w:div>
    <w:div w:id="480272524">
      <w:marLeft w:val="480"/>
      <w:marRight w:val="0"/>
      <w:marTop w:val="0"/>
      <w:marBottom w:val="0"/>
      <w:divBdr>
        <w:top w:val="none" w:sz="0" w:space="0" w:color="auto"/>
        <w:left w:val="none" w:sz="0" w:space="0" w:color="auto"/>
        <w:bottom w:val="none" w:sz="0" w:space="0" w:color="auto"/>
        <w:right w:val="none" w:sz="0" w:space="0" w:color="auto"/>
      </w:divBdr>
    </w:div>
    <w:div w:id="480385644">
      <w:marLeft w:val="480"/>
      <w:marRight w:val="0"/>
      <w:marTop w:val="0"/>
      <w:marBottom w:val="0"/>
      <w:divBdr>
        <w:top w:val="none" w:sz="0" w:space="0" w:color="auto"/>
        <w:left w:val="none" w:sz="0" w:space="0" w:color="auto"/>
        <w:bottom w:val="none" w:sz="0" w:space="0" w:color="auto"/>
        <w:right w:val="none" w:sz="0" w:space="0" w:color="auto"/>
      </w:divBdr>
    </w:div>
    <w:div w:id="480390575">
      <w:marLeft w:val="480"/>
      <w:marRight w:val="0"/>
      <w:marTop w:val="0"/>
      <w:marBottom w:val="0"/>
      <w:divBdr>
        <w:top w:val="none" w:sz="0" w:space="0" w:color="auto"/>
        <w:left w:val="none" w:sz="0" w:space="0" w:color="auto"/>
        <w:bottom w:val="none" w:sz="0" w:space="0" w:color="auto"/>
        <w:right w:val="none" w:sz="0" w:space="0" w:color="auto"/>
      </w:divBdr>
    </w:div>
    <w:div w:id="480662308">
      <w:marLeft w:val="480"/>
      <w:marRight w:val="0"/>
      <w:marTop w:val="0"/>
      <w:marBottom w:val="0"/>
      <w:divBdr>
        <w:top w:val="none" w:sz="0" w:space="0" w:color="auto"/>
        <w:left w:val="none" w:sz="0" w:space="0" w:color="auto"/>
        <w:bottom w:val="none" w:sz="0" w:space="0" w:color="auto"/>
        <w:right w:val="none" w:sz="0" w:space="0" w:color="auto"/>
      </w:divBdr>
    </w:div>
    <w:div w:id="480775475">
      <w:marLeft w:val="480"/>
      <w:marRight w:val="0"/>
      <w:marTop w:val="0"/>
      <w:marBottom w:val="0"/>
      <w:divBdr>
        <w:top w:val="none" w:sz="0" w:space="0" w:color="auto"/>
        <w:left w:val="none" w:sz="0" w:space="0" w:color="auto"/>
        <w:bottom w:val="none" w:sz="0" w:space="0" w:color="auto"/>
        <w:right w:val="none" w:sz="0" w:space="0" w:color="auto"/>
      </w:divBdr>
    </w:div>
    <w:div w:id="481043629">
      <w:marLeft w:val="480"/>
      <w:marRight w:val="0"/>
      <w:marTop w:val="0"/>
      <w:marBottom w:val="0"/>
      <w:divBdr>
        <w:top w:val="none" w:sz="0" w:space="0" w:color="auto"/>
        <w:left w:val="none" w:sz="0" w:space="0" w:color="auto"/>
        <w:bottom w:val="none" w:sz="0" w:space="0" w:color="auto"/>
        <w:right w:val="none" w:sz="0" w:space="0" w:color="auto"/>
      </w:divBdr>
    </w:div>
    <w:div w:id="481048295">
      <w:marLeft w:val="480"/>
      <w:marRight w:val="0"/>
      <w:marTop w:val="0"/>
      <w:marBottom w:val="0"/>
      <w:divBdr>
        <w:top w:val="none" w:sz="0" w:space="0" w:color="auto"/>
        <w:left w:val="none" w:sz="0" w:space="0" w:color="auto"/>
        <w:bottom w:val="none" w:sz="0" w:space="0" w:color="auto"/>
        <w:right w:val="none" w:sz="0" w:space="0" w:color="auto"/>
      </w:divBdr>
    </w:div>
    <w:div w:id="481120341">
      <w:bodyDiv w:val="1"/>
      <w:marLeft w:val="0"/>
      <w:marRight w:val="0"/>
      <w:marTop w:val="0"/>
      <w:marBottom w:val="0"/>
      <w:divBdr>
        <w:top w:val="none" w:sz="0" w:space="0" w:color="auto"/>
        <w:left w:val="none" w:sz="0" w:space="0" w:color="auto"/>
        <w:bottom w:val="none" w:sz="0" w:space="0" w:color="auto"/>
        <w:right w:val="none" w:sz="0" w:space="0" w:color="auto"/>
      </w:divBdr>
    </w:div>
    <w:div w:id="481192365">
      <w:marLeft w:val="480"/>
      <w:marRight w:val="0"/>
      <w:marTop w:val="0"/>
      <w:marBottom w:val="0"/>
      <w:divBdr>
        <w:top w:val="none" w:sz="0" w:space="0" w:color="auto"/>
        <w:left w:val="none" w:sz="0" w:space="0" w:color="auto"/>
        <w:bottom w:val="none" w:sz="0" w:space="0" w:color="auto"/>
        <w:right w:val="none" w:sz="0" w:space="0" w:color="auto"/>
      </w:divBdr>
    </w:div>
    <w:div w:id="481192998">
      <w:marLeft w:val="480"/>
      <w:marRight w:val="0"/>
      <w:marTop w:val="0"/>
      <w:marBottom w:val="0"/>
      <w:divBdr>
        <w:top w:val="none" w:sz="0" w:space="0" w:color="auto"/>
        <w:left w:val="none" w:sz="0" w:space="0" w:color="auto"/>
        <w:bottom w:val="none" w:sz="0" w:space="0" w:color="auto"/>
        <w:right w:val="none" w:sz="0" w:space="0" w:color="auto"/>
      </w:divBdr>
    </w:div>
    <w:div w:id="481309239">
      <w:marLeft w:val="480"/>
      <w:marRight w:val="0"/>
      <w:marTop w:val="0"/>
      <w:marBottom w:val="0"/>
      <w:divBdr>
        <w:top w:val="none" w:sz="0" w:space="0" w:color="auto"/>
        <w:left w:val="none" w:sz="0" w:space="0" w:color="auto"/>
        <w:bottom w:val="none" w:sz="0" w:space="0" w:color="auto"/>
        <w:right w:val="none" w:sz="0" w:space="0" w:color="auto"/>
      </w:divBdr>
    </w:div>
    <w:div w:id="481313490">
      <w:marLeft w:val="480"/>
      <w:marRight w:val="0"/>
      <w:marTop w:val="0"/>
      <w:marBottom w:val="0"/>
      <w:divBdr>
        <w:top w:val="none" w:sz="0" w:space="0" w:color="auto"/>
        <w:left w:val="none" w:sz="0" w:space="0" w:color="auto"/>
        <w:bottom w:val="none" w:sz="0" w:space="0" w:color="auto"/>
        <w:right w:val="none" w:sz="0" w:space="0" w:color="auto"/>
      </w:divBdr>
    </w:div>
    <w:div w:id="481389426">
      <w:marLeft w:val="480"/>
      <w:marRight w:val="0"/>
      <w:marTop w:val="0"/>
      <w:marBottom w:val="0"/>
      <w:divBdr>
        <w:top w:val="none" w:sz="0" w:space="0" w:color="auto"/>
        <w:left w:val="none" w:sz="0" w:space="0" w:color="auto"/>
        <w:bottom w:val="none" w:sz="0" w:space="0" w:color="auto"/>
        <w:right w:val="none" w:sz="0" w:space="0" w:color="auto"/>
      </w:divBdr>
    </w:div>
    <w:div w:id="481390403">
      <w:bodyDiv w:val="1"/>
      <w:marLeft w:val="0"/>
      <w:marRight w:val="0"/>
      <w:marTop w:val="0"/>
      <w:marBottom w:val="0"/>
      <w:divBdr>
        <w:top w:val="none" w:sz="0" w:space="0" w:color="auto"/>
        <w:left w:val="none" w:sz="0" w:space="0" w:color="auto"/>
        <w:bottom w:val="none" w:sz="0" w:space="0" w:color="auto"/>
        <w:right w:val="none" w:sz="0" w:space="0" w:color="auto"/>
      </w:divBdr>
    </w:div>
    <w:div w:id="481434757">
      <w:marLeft w:val="480"/>
      <w:marRight w:val="0"/>
      <w:marTop w:val="0"/>
      <w:marBottom w:val="0"/>
      <w:divBdr>
        <w:top w:val="none" w:sz="0" w:space="0" w:color="auto"/>
        <w:left w:val="none" w:sz="0" w:space="0" w:color="auto"/>
        <w:bottom w:val="none" w:sz="0" w:space="0" w:color="auto"/>
        <w:right w:val="none" w:sz="0" w:space="0" w:color="auto"/>
      </w:divBdr>
    </w:div>
    <w:div w:id="481891945">
      <w:marLeft w:val="480"/>
      <w:marRight w:val="0"/>
      <w:marTop w:val="0"/>
      <w:marBottom w:val="0"/>
      <w:divBdr>
        <w:top w:val="none" w:sz="0" w:space="0" w:color="auto"/>
        <w:left w:val="none" w:sz="0" w:space="0" w:color="auto"/>
        <w:bottom w:val="none" w:sz="0" w:space="0" w:color="auto"/>
        <w:right w:val="none" w:sz="0" w:space="0" w:color="auto"/>
      </w:divBdr>
    </w:div>
    <w:div w:id="481972397">
      <w:marLeft w:val="480"/>
      <w:marRight w:val="0"/>
      <w:marTop w:val="0"/>
      <w:marBottom w:val="0"/>
      <w:divBdr>
        <w:top w:val="none" w:sz="0" w:space="0" w:color="auto"/>
        <w:left w:val="none" w:sz="0" w:space="0" w:color="auto"/>
        <w:bottom w:val="none" w:sz="0" w:space="0" w:color="auto"/>
        <w:right w:val="none" w:sz="0" w:space="0" w:color="auto"/>
      </w:divBdr>
    </w:div>
    <w:div w:id="482091315">
      <w:marLeft w:val="480"/>
      <w:marRight w:val="0"/>
      <w:marTop w:val="0"/>
      <w:marBottom w:val="0"/>
      <w:divBdr>
        <w:top w:val="none" w:sz="0" w:space="0" w:color="auto"/>
        <w:left w:val="none" w:sz="0" w:space="0" w:color="auto"/>
        <w:bottom w:val="none" w:sz="0" w:space="0" w:color="auto"/>
        <w:right w:val="none" w:sz="0" w:space="0" w:color="auto"/>
      </w:divBdr>
    </w:div>
    <w:div w:id="482356173">
      <w:bodyDiv w:val="1"/>
      <w:marLeft w:val="0"/>
      <w:marRight w:val="0"/>
      <w:marTop w:val="0"/>
      <w:marBottom w:val="0"/>
      <w:divBdr>
        <w:top w:val="none" w:sz="0" w:space="0" w:color="auto"/>
        <w:left w:val="none" w:sz="0" w:space="0" w:color="auto"/>
        <w:bottom w:val="none" w:sz="0" w:space="0" w:color="auto"/>
        <w:right w:val="none" w:sz="0" w:space="0" w:color="auto"/>
      </w:divBdr>
    </w:div>
    <w:div w:id="482547182">
      <w:bodyDiv w:val="1"/>
      <w:marLeft w:val="0"/>
      <w:marRight w:val="0"/>
      <w:marTop w:val="0"/>
      <w:marBottom w:val="0"/>
      <w:divBdr>
        <w:top w:val="none" w:sz="0" w:space="0" w:color="auto"/>
        <w:left w:val="none" w:sz="0" w:space="0" w:color="auto"/>
        <w:bottom w:val="none" w:sz="0" w:space="0" w:color="auto"/>
        <w:right w:val="none" w:sz="0" w:space="0" w:color="auto"/>
      </w:divBdr>
    </w:div>
    <w:div w:id="482625724">
      <w:marLeft w:val="480"/>
      <w:marRight w:val="0"/>
      <w:marTop w:val="0"/>
      <w:marBottom w:val="0"/>
      <w:divBdr>
        <w:top w:val="none" w:sz="0" w:space="0" w:color="auto"/>
        <w:left w:val="none" w:sz="0" w:space="0" w:color="auto"/>
        <w:bottom w:val="none" w:sz="0" w:space="0" w:color="auto"/>
        <w:right w:val="none" w:sz="0" w:space="0" w:color="auto"/>
      </w:divBdr>
    </w:div>
    <w:div w:id="482697886">
      <w:marLeft w:val="480"/>
      <w:marRight w:val="0"/>
      <w:marTop w:val="0"/>
      <w:marBottom w:val="0"/>
      <w:divBdr>
        <w:top w:val="none" w:sz="0" w:space="0" w:color="auto"/>
        <w:left w:val="none" w:sz="0" w:space="0" w:color="auto"/>
        <w:bottom w:val="none" w:sz="0" w:space="0" w:color="auto"/>
        <w:right w:val="none" w:sz="0" w:space="0" w:color="auto"/>
      </w:divBdr>
    </w:div>
    <w:div w:id="482741509">
      <w:marLeft w:val="480"/>
      <w:marRight w:val="0"/>
      <w:marTop w:val="0"/>
      <w:marBottom w:val="0"/>
      <w:divBdr>
        <w:top w:val="none" w:sz="0" w:space="0" w:color="auto"/>
        <w:left w:val="none" w:sz="0" w:space="0" w:color="auto"/>
        <w:bottom w:val="none" w:sz="0" w:space="0" w:color="auto"/>
        <w:right w:val="none" w:sz="0" w:space="0" w:color="auto"/>
      </w:divBdr>
    </w:div>
    <w:div w:id="482939275">
      <w:marLeft w:val="480"/>
      <w:marRight w:val="0"/>
      <w:marTop w:val="0"/>
      <w:marBottom w:val="0"/>
      <w:divBdr>
        <w:top w:val="none" w:sz="0" w:space="0" w:color="auto"/>
        <w:left w:val="none" w:sz="0" w:space="0" w:color="auto"/>
        <w:bottom w:val="none" w:sz="0" w:space="0" w:color="auto"/>
        <w:right w:val="none" w:sz="0" w:space="0" w:color="auto"/>
      </w:divBdr>
    </w:div>
    <w:div w:id="483157121">
      <w:marLeft w:val="480"/>
      <w:marRight w:val="0"/>
      <w:marTop w:val="0"/>
      <w:marBottom w:val="0"/>
      <w:divBdr>
        <w:top w:val="none" w:sz="0" w:space="0" w:color="auto"/>
        <w:left w:val="none" w:sz="0" w:space="0" w:color="auto"/>
        <w:bottom w:val="none" w:sz="0" w:space="0" w:color="auto"/>
        <w:right w:val="none" w:sz="0" w:space="0" w:color="auto"/>
      </w:divBdr>
    </w:div>
    <w:div w:id="483274379">
      <w:marLeft w:val="480"/>
      <w:marRight w:val="0"/>
      <w:marTop w:val="0"/>
      <w:marBottom w:val="0"/>
      <w:divBdr>
        <w:top w:val="none" w:sz="0" w:space="0" w:color="auto"/>
        <w:left w:val="none" w:sz="0" w:space="0" w:color="auto"/>
        <w:bottom w:val="none" w:sz="0" w:space="0" w:color="auto"/>
        <w:right w:val="none" w:sz="0" w:space="0" w:color="auto"/>
      </w:divBdr>
    </w:div>
    <w:div w:id="483473396">
      <w:bodyDiv w:val="1"/>
      <w:marLeft w:val="0"/>
      <w:marRight w:val="0"/>
      <w:marTop w:val="0"/>
      <w:marBottom w:val="0"/>
      <w:divBdr>
        <w:top w:val="none" w:sz="0" w:space="0" w:color="auto"/>
        <w:left w:val="none" w:sz="0" w:space="0" w:color="auto"/>
        <w:bottom w:val="none" w:sz="0" w:space="0" w:color="auto"/>
        <w:right w:val="none" w:sz="0" w:space="0" w:color="auto"/>
      </w:divBdr>
      <w:divsChild>
        <w:div w:id="261760990">
          <w:marLeft w:val="480"/>
          <w:marRight w:val="0"/>
          <w:marTop w:val="0"/>
          <w:marBottom w:val="0"/>
          <w:divBdr>
            <w:top w:val="none" w:sz="0" w:space="0" w:color="auto"/>
            <w:left w:val="none" w:sz="0" w:space="0" w:color="auto"/>
            <w:bottom w:val="none" w:sz="0" w:space="0" w:color="auto"/>
            <w:right w:val="none" w:sz="0" w:space="0" w:color="auto"/>
          </w:divBdr>
        </w:div>
        <w:div w:id="1356226229">
          <w:marLeft w:val="480"/>
          <w:marRight w:val="0"/>
          <w:marTop w:val="0"/>
          <w:marBottom w:val="0"/>
          <w:divBdr>
            <w:top w:val="none" w:sz="0" w:space="0" w:color="auto"/>
            <w:left w:val="none" w:sz="0" w:space="0" w:color="auto"/>
            <w:bottom w:val="none" w:sz="0" w:space="0" w:color="auto"/>
            <w:right w:val="none" w:sz="0" w:space="0" w:color="auto"/>
          </w:divBdr>
        </w:div>
        <w:div w:id="29844131">
          <w:marLeft w:val="480"/>
          <w:marRight w:val="0"/>
          <w:marTop w:val="0"/>
          <w:marBottom w:val="0"/>
          <w:divBdr>
            <w:top w:val="none" w:sz="0" w:space="0" w:color="auto"/>
            <w:left w:val="none" w:sz="0" w:space="0" w:color="auto"/>
            <w:bottom w:val="none" w:sz="0" w:space="0" w:color="auto"/>
            <w:right w:val="none" w:sz="0" w:space="0" w:color="auto"/>
          </w:divBdr>
        </w:div>
        <w:div w:id="1279992580">
          <w:marLeft w:val="480"/>
          <w:marRight w:val="0"/>
          <w:marTop w:val="0"/>
          <w:marBottom w:val="0"/>
          <w:divBdr>
            <w:top w:val="none" w:sz="0" w:space="0" w:color="auto"/>
            <w:left w:val="none" w:sz="0" w:space="0" w:color="auto"/>
            <w:bottom w:val="none" w:sz="0" w:space="0" w:color="auto"/>
            <w:right w:val="none" w:sz="0" w:space="0" w:color="auto"/>
          </w:divBdr>
        </w:div>
        <w:div w:id="637800528">
          <w:marLeft w:val="480"/>
          <w:marRight w:val="0"/>
          <w:marTop w:val="0"/>
          <w:marBottom w:val="0"/>
          <w:divBdr>
            <w:top w:val="none" w:sz="0" w:space="0" w:color="auto"/>
            <w:left w:val="none" w:sz="0" w:space="0" w:color="auto"/>
            <w:bottom w:val="none" w:sz="0" w:space="0" w:color="auto"/>
            <w:right w:val="none" w:sz="0" w:space="0" w:color="auto"/>
          </w:divBdr>
        </w:div>
        <w:div w:id="2009820953">
          <w:marLeft w:val="480"/>
          <w:marRight w:val="0"/>
          <w:marTop w:val="0"/>
          <w:marBottom w:val="0"/>
          <w:divBdr>
            <w:top w:val="none" w:sz="0" w:space="0" w:color="auto"/>
            <w:left w:val="none" w:sz="0" w:space="0" w:color="auto"/>
            <w:bottom w:val="none" w:sz="0" w:space="0" w:color="auto"/>
            <w:right w:val="none" w:sz="0" w:space="0" w:color="auto"/>
          </w:divBdr>
        </w:div>
        <w:div w:id="1642609893">
          <w:marLeft w:val="480"/>
          <w:marRight w:val="0"/>
          <w:marTop w:val="0"/>
          <w:marBottom w:val="0"/>
          <w:divBdr>
            <w:top w:val="none" w:sz="0" w:space="0" w:color="auto"/>
            <w:left w:val="none" w:sz="0" w:space="0" w:color="auto"/>
            <w:bottom w:val="none" w:sz="0" w:space="0" w:color="auto"/>
            <w:right w:val="none" w:sz="0" w:space="0" w:color="auto"/>
          </w:divBdr>
        </w:div>
        <w:div w:id="1963224463">
          <w:marLeft w:val="480"/>
          <w:marRight w:val="0"/>
          <w:marTop w:val="0"/>
          <w:marBottom w:val="0"/>
          <w:divBdr>
            <w:top w:val="none" w:sz="0" w:space="0" w:color="auto"/>
            <w:left w:val="none" w:sz="0" w:space="0" w:color="auto"/>
            <w:bottom w:val="none" w:sz="0" w:space="0" w:color="auto"/>
            <w:right w:val="none" w:sz="0" w:space="0" w:color="auto"/>
          </w:divBdr>
        </w:div>
        <w:div w:id="1597521447">
          <w:marLeft w:val="480"/>
          <w:marRight w:val="0"/>
          <w:marTop w:val="0"/>
          <w:marBottom w:val="0"/>
          <w:divBdr>
            <w:top w:val="none" w:sz="0" w:space="0" w:color="auto"/>
            <w:left w:val="none" w:sz="0" w:space="0" w:color="auto"/>
            <w:bottom w:val="none" w:sz="0" w:space="0" w:color="auto"/>
            <w:right w:val="none" w:sz="0" w:space="0" w:color="auto"/>
          </w:divBdr>
        </w:div>
        <w:div w:id="1983844063">
          <w:marLeft w:val="480"/>
          <w:marRight w:val="0"/>
          <w:marTop w:val="0"/>
          <w:marBottom w:val="0"/>
          <w:divBdr>
            <w:top w:val="none" w:sz="0" w:space="0" w:color="auto"/>
            <w:left w:val="none" w:sz="0" w:space="0" w:color="auto"/>
            <w:bottom w:val="none" w:sz="0" w:space="0" w:color="auto"/>
            <w:right w:val="none" w:sz="0" w:space="0" w:color="auto"/>
          </w:divBdr>
        </w:div>
        <w:div w:id="748891881">
          <w:marLeft w:val="480"/>
          <w:marRight w:val="0"/>
          <w:marTop w:val="0"/>
          <w:marBottom w:val="0"/>
          <w:divBdr>
            <w:top w:val="none" w:sz="0" w:space="0" w:color="auto"/>
            <w:left w:val="none" w:sz="0" w:space="0" w:color="auto"/>
            <w:bottom w:val="none" w:sz="0" w:space="0" w:color="auto"/>
            <w:right w:val="none" w:sz="0" w:space="0" w:color="auto"/>
          </w:divBdr>
        </w:div>
        <w:div w:id="442579628">
          <w:marLeft w:val="480"/>
          <w:marRight w:val="0"/>
          <w:marTop w:val="0"/>
          <w:marBottom w:val="0"/>
          <w:divBdr>
            <w:top w:val="none" w:sz="0" w:space="0" w:color="auto"/>
            <w:left w:val="none" w:sz="0" w:space="0" w:color="auto"/>
            <w:bottom w:val="none" w:sz="0" w:space="0" w:color="auto"/>
            <w:right w:val="none" w:sz="0" w:space="0" w:color="auto"/>
          </w:divBdr>
        </w:div>
        <w:div w:id="860625737">
          <w:marLeft w:val="480"/>
          <w:marRight w:val="0"/>
          <w:marTop w:val="0"/>
          <w:marBottom w:val="0"/>
          <w:divBdr>
            <w:top w:val="none" w:sz="0" w:space="0" w:color="auto"/>
            <w:left w:val="none" w:sz="0" w:space="0" w:color="auto"/>
            <w:bottom w:val="none" w:sz="0" w:space="0" w:color="auto"/>
            <w:right w:val="none" w:sz="0" w:space="0" w:color="auto"/>
          </w:divBdr>
        </w:div>
        <w:div w:id="1871140959">
          <w:marLeft w:val="480"/>
          <w:marRight w:val="0"/>
          <w:marTop w:val="0"/>
          <w:marBottom w:val="0"/>
          <w:divBdr>
            <w:top w:val="none" w:sz="0" w:space="0" w:color="auto"/>
            <w:left w:val="none" w:sz="0" w:space="0" w:color="auto"/>
            <w:bottom w:val="none" w:sz="0" w:space="0" w:color="auto"/>
            <w:right w:val="none" w:sz="0" w:space="0" w:color="auto"/>
          </w:divBdr>
        </w:div>
        <w:div w:id="907226554">
          <w:marLeft w:val="480"/>
          <w:marRight w:val="0"/>
          <w:marTop w:val="0"/>
          <w:marBottom w:val="0"/>
          <w:divBdr>
            <w:top w:val="none" w:sz="0" w:space="0" w:color="auto"/>
            <w:left w:val="none" w:sz="0" w:space="0" w:color="auto"/>
            <w:bottom w:val="none" w:sz="0" w:space="0" w:color="auto"/>
            <w:right w:val="none" w:sz="0" w:space="0" w:color="auto"/>
          </w:divBdr>
        </w:div>
        <w:div w:id="575936885">
          <w:marLeft w:val="480"/>
          <w:marRight w:val="0"/>
          <w:marTop w:val="0"/>
          <w:marBottom w:val="0"/>
          <w:divBdr>
            <w:top w:val="none" w:sz="0" w:space="0" w:color="auto"/>
            <w:left w:val="none" w:sz="0" w:space="0" w:color="auto"/>
            <w:bottom w:val="none" w:sz="0" w:space="0" w:color="auto"/>
            <w:right w:val="none" w:sz="0" w:space="0" w:color="auto"/>
          </w:divBdr>
        </w:div>
        <w:div w:id="1019769764">
          <w:marLeft w:val="480"/>
          <w:marRight w:val="0"/>
          <w:marTop w:val="0"/>
          <w:marBottom w:val="0"/>
          <w:divBdr>
            <w:top w:val="none" w:sz="0" w:space="0" w:color="auto"/>
            <w:left w:val="none" w:sz="0" w:space="0" w:color="auto"/>
            <w:bottom w:val="none" w:sz="0" w:space="0" w:color="auto"/>
            <w:right w:val="none" w:sz="0" w:space="0" w:color="auto"/>
          </w:divBdr>
        </w:div>
        <w:div w:id="1419869538">
          <w:marLeft w:val="480"/>
          <w:marRight w:val="0"/>
          <w:marTop w:val="0"/>
          <w:marBottom w:val="0"/>
          <w:divBdr>
            <w:top w:val="none" w:sz="0" w:space="0" w:color="auto"/>
            <w:left w:val="none" w:sz="0" w:space="0" w:color="auto"/>
            <w:bottom w:val="none" w:sz="0" w:space="0" w:color="auto"/>
            <w:right w:val="none" w:sz="0" w:space="0" w:color="auto"/>
          </w:divBdr>
        </w:div>
        <w:div w:id="579750770">
          <w:marLeft w:val="480"/>
          <w:marRight w:val="0"/>
          <w:marTop w:val="0"/>
          <w:marBottom w:val="0"/>
          <w:divBdr>
            <w:top w:val="none" w:sz="0" w:space="0" w:color="auto"/>
            <w:left w:val="none" w:sz="0" w:space="0" w:color="auto"/>
            <w:bottom w:val="none" w:sz="0" w:space="0" w:color="auto"/>
            <w:right w:val="none" w:sz="0" w:space="0" w:color="auto"/>
          </w:divBdr>
        </w:div>
        <w:div w:id="1916041677">
          <w:marLeft w:val="480"/>
          <w:marRight w:val="0"/>
          <w:marTop w:val="0"/>
          <w:marBottom w:val="0"/>
          <w:divBdr>
            <w:top w:val="none" w:sz="0" w:space="0" w:color="auto"/>
            <w:left w:val="none" w:sz="0" w:space="0" w:color="auto"/>
            <w:bottom w:val="none" w:sz="0" w:space="0" w:color="auto"/>
            <w:right w:val="none" w:sz="0" w:space="0" w:color="auto"/>
          </w:divBdr>
        </w:div>
        <w:div w:id="28649995">
          <w:marLeft w:val="480"/>
          <w:marRight w:val="0"/>
          <w:marTop w:val="0"/>
          <w:marBottom w:val="0"/>
          <w:divBdr>
            <w:top w:val="none" w:sz="0" w:space="0" w:color="auto"/>
            <w:left w:val="none" w:sz="0" w:space="0" w:color="auto"/>
            <w:bottom w:val="none" w:sz="0" w:space="0" w:color="auto"/>
            <w:right w:val="none" w:sz="0" w:space="0" w:color="auto"/>
          </w:divBdr>
        </w:div>
        <w:div w:id="801266960">
          <w:marLeft w:val="480"/>
          <w:marRight w:val="0"/>
          <w:marTop w:val="0"/>
          <w:marBottom w:val="0"/>
          <w:divBdr>
            <w:top w:val="none" w:sz="0" w:space="0" w:color="auto"/>
            <w:left w:val="none" w:sz="0" w:space="0" w:color="auto"/>
            <w:bottom w:val="none" w:sz="0" w:space="0" w:color="auto"/>
            <w:right w:val="none" w:sz="0" w:space="0" w:color="auto"/>
          </w:divBdr>
        </w:div>
        <w:div w:id="1813711451">
          <w:marLeft w:val="480"/>
          <w:marRight w:val="0"/>
          <w:marTop w:val="0"/>
          <w:marBottom w:val="0"/>
          <w:divBdr>
            <w:top w:val="none" w:sz="0" w:space="0" w:color="auto"/>
            <w:left w:val="none" w:sz="0" w:space="0" w:color="auto"/>
            <w:bottom w:val="none" w:sz="0" w:space="0" w:color="auto"/>
            <w:right w:val="none" w:sz="0" w:space="0" w:color="auto"/>
          </w:divBdr>
        </w:div>
        <w:div w:id="1724022641">
          <w:marLeft w:val="480"/>
          <w:marRight w:val="0"/>
          <w:marTop w:val="0"/>
          <w:marBottom w:val="0"/>
          <w:divBdr>
            <w:top w:val="none" w:sz="0" w:space="0" w:color="auto"/>
            <w:left w:val="none" w:sz="0" w:space="0" w:color="auto"/>
            <w:bottom w:val="none" w:sz="0" w:space="0" w:color="auto"/>
            <w:right w:val="none" w:sz="0" w:space="0" w:color="auto"/>
          </w:divBdr>
        </w:div>
        <w:div w:id="1250000496">
          <w:marLeft w:val="480"/>
          <w:marRight w:val="0"/>
          <w:marTop w:val="0"/>
          <w:marBottom w:val="0"/>
          <w:divBdr>
            <w:top w:val="none" w:sz="0" w:space="0" w:color="auto"/>
            <w:left w:val="none" w:sz="0" w:space="0" w:color="auto"/>
            <w:bottom w:val="none" w:sz="0" w:space="0" w:color="auto"/>
            <w:right w:val="none" w:sz="0" w:space="0" w:color="auto"/>
          </w:divBdr>
        </w:div>
        <w:div w:id="1419446206">
          <w:marLeft w:val="480"/>
          <w:marRight w:val="0"/>
          <w:marTop w:val="0"/>
          <w:marBottom w:val="0"/>
          <w:divBdr>
            <w:top w:val="none" w:sz="0" w:space="0" w:color="auto"/>
            <w:left w:val="none" w:sz="0" w:space="0" w:color="auto"/>
            <w:bottom w:val="none" w:sz="0" w:space="0" w:color="auto"/>
            <w:right w:val="none" w:sz="0" w:space="0" w:color="auto"/>
          </w:divBdr>
        </w:div>
        <w:div w:id="2017732156">
          <w:marLeft w:val="480"/>
          <w:marRight w:val="0"/>
          <w:marTop w:val="0"/>
          <w:marBottom w:val="0"/>
          <w:divBdr>
            <w:top w:val="none" w:sz="0" w:space="0" w:color="auto"/>
            <w:left w:val="none" w:sz="0" w:space="0" w:color="auto"/>
            <w:bottom w:val="none" w:sz="0" w:space="0" w:color="auto"/>
            <w:right w:val="none" w:sz="0" w:space="0" w:color="auto"/>
          </w:divBdr>
        </w:div>
        <w:div w:id="1203057798">
          <w:marLeft w:val="480"/>
          <w:marRight w:val="0"/>
          <w:marTop w:val="0"/>
          <w:marBottom w:val="0"/>
          <w:divBdr>
            <w:top w:val="none" w:sz="0" w:space="0" w:color="auto"/>
            <w:left w:val="none" w:sz="0" w:space="0" w:color="auto"/>
            <w:bottom w:val="none" w:sz="0" w:space="0" w:color="auto"/>
            <w:right w:val="none" w:sz="0" w:space="0" w:color="auto"/>
          </w:divBdr>
        </w:div>
        <w:div w:id="337275941">
          <w:marLeft w:val="480"/>
          <w:marRight w:val="0"/>
          <w:marTop w:val="0"/>
          <w:marBottom w:val="0"/>
          <w:divBdr>
            <w:top w:val="none" w:sz="0" w:space="0" w:color="auto"/>
            <w:left w:val="none" w:sz="0" w:space="0" w:color="auto"/>
            <w:bottom w:val="none" w:sz="0" w:space="0" w:color="auto"/>
            <w:right w:val="none" w:sz="0" w:space="0" w:color="auto"/>
          </w:divBdr>
        </w:div>
        <w:div w:id="32965598">
          <w:marLeft w:val="480"/>
          <w:marRight w:val="0"/>
          <w:marTop w:val="0"/>
          <w:marBottom w:val="0"/>
          <w:divBdr>
            <w:top w:val="none" w:sz="0" w:space="0" w:color="auto"/>
            <w:left w:val="none" w:sz="0" w:space="0" w:color="auto"/>
            <w:bottom w:val="none" w:sz="0" w:space="0" w:color="auto"/>
            <w:right w:val="none" w:sz="0" w:space="0" w:color="auto"/>
          </w:divBdr>
        </w:div>
        <w:div w:id="510333754">
          <w:marLeft w:val="480"/>
          <w:marRight w:val="0"/>
          <w:marTop w:val="0"/>
          <w:marBottom w:val="0"/>
          <w:divBdr>
            <w:top w:val="none" w:sz="0" w:space="0" w:color="auto"/>
            <w:left w:val="none" w:sz="0" w:space="0" w:color="auto"/>
            <w:bottom w:val="none" w:sz="0" w:space="0" w:color="auto"/>
            <w:right w:val="none" w:sz="0" w:space="0" w:color="auto"/>
          </w:divBdr>
        </w:div>
        <w:div w:id="1521702933">
          <w:marLeft w:val="480"/>
          <w:marRight w:val="0"/>
          <w:marTop w:val="0"/>
          <w:marBottom w:val="0"/>
          <w:divBdr>
            <w:top w:val="none" w:sz="0" w:space="0" w:color="auto"/>
            <w:left w:val="none" w:sz="0" w:space="0" w:color="auto"/>
            <w:bottom w:val="none" w:sz="0" w:space="0" w:color="auto"/>
            <w:right w:val="none" w:sz="0" w:space="0" w:color="auto"/>
          </w:divBdr>
        </w:div>
        <w:div w:id="2032102666">
          <w:marLeft w:val="480"/>
          <w:marRight w:val="0"/>
          <w:marTop w:val="0"/>
          <w:marBottom w:val="0"/>
          <w:divBdr>
            <w:top w:val="none" w:sz="0" w:space="0" w:color="auto"/>
            <w:left w:val="none" w:sz="0" w:space="0" w:color="auto"/>
            <w:bottom w:val="none" w:sz="0" w:space="0" w:color="auto"/>
            <w:right w:val="none" w:sz="0" w:space="0" w:color="auto"/>
          </w:divBdr>
        </w:div>
        <w:div w:id="983385713">
          <w:marLeft w:val="480"/>
          <w:marRight w:val="0"/>
          <w:marTop w:val="0"/>
          <w:marBottom w:val="0"/>
          <w:divBdr>
            <w:top w:val="none" w:sz="0" w:space="0" w:color="auto"/>
            <w:left w:val="none" w:sz="0" w:space="0" w:color="auto"/>
            <w:bottom w:val="none" w:sz="0" w:space="0" w:color="auto"/>
            <w:right w:val="none" w:sz="0" w:space="0" w:color="auto"/>
          </w:divBdr>
        </w:div>
        <w:div w:id="1977955028">
          <w:marLeft w:val="480"/>
          <w:marRight w:val="0"/>
          <w:marTop w:val="0"/>
          <w:marBottom w:val="0"/>
          <w:divBdr>
            <w:top w:val="none" w:sz="0" w:space="0" w:color="auto"/>
            <w:left w:val="none" w:sz="0" w:space="0" w:color="auto"/>
            <w:bottom w:val="none" w:sz="0" w:space="0" w:color="auto"/>
            <w:right w:val="none" w:sz="0" w:space="0" w:color="auto"/>
          </w:divBdr>
        </w:div>
        <w:div w:id="1892420688">
          <w:marLeft w:val="480"/>
          <w:marRight w:val="0"/>
          <w:marTop w:val="0"/>
          <w:marBottom w:val="0"/>
          <w:divBdr>
            <w:top w:val="none" w:sz="0" w:space="0" w:color="auto"/>
            <w:left w:val="none" w:sz="0" w:space="0" w:color="auto"/>
            <w:bottom w:val="none" w:sz="0" w:space="0" w:color="auto"/>
            <w:right w:val="none" w:sz="0" w:space="0" w:color="auto"/>
          </w:divBdr>
        </w:div>
        <w:div w:id="743139475">
          <w:marLeft w:val="480"/>
          <w:marRight w:val="0"/>
          <w:marTop w:val="0"/>
          <w:marBottom w:val="0"/>
          <w:divBdr>
            <w:top w:val="none" w:sz="0" w:space="0" w:color="auto"/>
            <w:left w:val="none" w:sz="0" w:space="0" w:color="auto"/>
            <w:bottom w:val="none" w:sz="0" w:space="0" w:color="auto"/>
            <w:right w:val="none" w:sz="0" w:space="0" w:color="auto"/>
          </w:divBdr>
        </w:div>
        <w:div w:id="268969025">
          <w:marLeft w:val="480"/>
          <w:marRight w:val="0"/>
          <w:marTop w:val="0"/>
          <w:marBottom w:val="0"/>
          <w:divBdr>
            <w:top w:val="none" w:sz="0" w:space="0" w:color="auto"/>
            <w:left w:val="none" w:sz="0" w:space="0" w:color="auto"/>
            <w:bottom w:val="none" w:sz="0" w:space="0" w:color="auto"/>
            <w:right w:val="none" w:sz="0" w:space="0" w:color="auto"/>
          </w:divBdr>
        </w:div>
        <w:div w:id="1722485231">
          <w:marLeft w:val="480"/>
          <w:marRight w:val="0"/>
          <w:marTop w:val="0"/>
          <w:marBottom w:val="0"/>
          <w:divBdr>
            <w:top w:val="none" w:sz="0" w:space="0" w:color="auto"/>
            <w:left w:val="none" w:sz="0" w:space="0" w:color="auto"/>
            <w:bottom w:val="none" w:sz="0" w:space="0" w:color="auto"/>
            <w:right w:val="none" w:sz="0" w:space="0" w:color="auto"/>
          </w:divBdr>
        </w:div>
      </w:divsChild>
    </w:div>
    <w:div w:id="483663278">
      <w:marLeft w:val="480"/>
      <w:marRight w:val="0"/>
      <w:marTop w:val="0"/>
      <w:marBottom w:val="0"/>
      <w:divBdr>
        <w:top w:val="none" w:sz="0" w:space="0" w:color="auto"/>
        <w:left w:val="none" w:sz="0" w:space="0" w:color="auto"/>
        <w:bottom w:val="none" w:sz="0" w:space="0" w:color="auto"/>
        <w:right w:val="none" w:sz="0" w:space="0" w:color="auto"/>
      </w:divBdr>
    </w:div>
    <w:div w:id="483669216">
      <w:marLeft w:val="480"/>
      <w:marRight w:val="0"/>
      <w:marTop w:val="0"/>
      <w:marBottom w:val="0"/>
      <w:divBdr>
        <w:top w:val="none" w:sz="0" w:space="0" w:color="auto"/>
        <w:left w:val="none" w:sz="0" w:space="0" w:color="auto"/>
        <w:bottom w:val="none" w:sz="0" w:space="0" w:color="auto"/>
        <w:right w:val="none" w:sz="0" w:space="0" w:color="auto"/>
      </w:divBdr>
    </w:div>
    <w:div w:id="483670801">
      <w:marLeft w:val="480"/>
      <w:marRight w:val="0"/>
      <w:marTop w:val="0"/>
      <w:marBottom w:val="0"/>
      <w:divBdr>
        <w:top w:val="none" w:sz="0" w:space="0" w:color="auto"/>
        <w:left w:val="none" w:sz="0" w:space="0" w:color="auto"/>
        <w:bottom w:val="none" w:sz="0" w:space="0" w:color="auto"/>
        <w:right w:val="none" w:sz="0" w:space="0" w:color="auto"/>
      </w:divBdr>
    </w:div>
    <w:div w:id="483931037">
      <w:marLeft w:val="480"/>
      <w:marRight w:val="0"/>
      <w:marTop w:val="0"/>
      <w:marBottom w:val="0"/>
      <w:divBdr>
        <w:top w:val="none" w:sz="0" w:space="0" w:color="auto"/>
        <w:left w:val="none" w:sz="0" w:space="0" w:color="auto"/>
        <w:bottom w:val="none" w:sz="0" w:space="0" w:color="auto"/>
        <w:right w:val="none" w:sz="0" w:space="0" w:color="auto"/>
      </w:divBdr>
    </w:div>
    <w:div w:id="484053619">
      <w:marLeft w:val="480"/>
      <w:marRight w:val="0"/>
      <w:marTop w:val="0"/>
      <w:marBottom w:val="0"/>
      <w:divBdr>
        <w:top w:val="none" w:sz="0" w:space="0" w:color="auto"/>
        <w:left w:val="none" w:sz="0" w:space="0" w:color="auto"/>
        <w:bottom w:val="none" w:sz="0" w:space="0" w:color="auto"/>
        <w:right w:val="none" w:sz="0" w:space="0" w:color="auto"/>
      </w:divBdr>
    </w:div>
    <w:div w:id="484130865">
      <w:marLeft w:val="480"/>
      <w:marRight w:val="0"/>
      <w:marTop w:val="0"/>
      <w:marBottom w:val="0"/>
      <w:divBdr>
        <w:top w:val="none" w:sz="0" w:space="0" w:color="auto"/>
        <w:left w:val="none" w:sz="0" w:space="0" w:color="auto"/>
        <w:bottom w:val="none" w:sz="0" w:space="0" w:color="auto"/>
        <w:right w:val="none" w:sz="0" w:space="0" w:color="auto"/>
      </w:divBdr>
    </w:div>
    <w:div w:id="484131327">
      <w:marLeft w:val="480"/>
      <w:marRight w:val="0"/>
      <w:marTop w:val="0"/>
      <w:marBottom w:val="0"/>
      <w:divBdr>
        <w:top w:val="none" w:sz="0" w:space="0" w:color="auto"/>
        <w:left w:val="none" w:sz="0" w:space="0" w:color="auto"/>
        <w:bottom w:val="none" w:sz="0" w:space="0" w:color="auto"/>
        <w:right w:val="none" w:sz="0" w:space="0" w:color="auto"/>
      </w:divBdr>
    </w:div>
    <w:div w:id="484321122">
      <w:bodyDiv w:val="1"/>
      <w:marLeft w:val="0"/>
      <w:marRight w:val="0"/>
      <w:marTop w:val="0"/>
      <w:marBottom w:val="0"/>
      <w:divBdr>
        <w:top w:val="none" w:sz="0" w:space="0" w:color="auto"/>
        <w:left w:val="none" w:sz="0" w:space="0" w:color="auto"/>
        <w:bottom w:val="none" w:sz="0" w:space="0" w:color="auto"/>
        <w:right w:val="none" w:sz="0" w:space="0" w:color="auto"/>
      </w:divBdr>
    </w:div>
    <w:div w:id="484517764">
      <w:marLeft w:val="480"/>
      <w:marRight w:val="0"/>
      <w:marTop w:val="0"/>
      <w:marBottom w:val="0"/>
      <w:divBdr>
        <w:top w:val="none" w:sz="0" w:space="0" w:color="auto"/>
        <w:left w:val="none" w:sz="0" w:space="0" w:color="auto"/>
        <w:bottom w:val="none" w:sz="0" w:space="0" w:color="auto"/>
        <w:right w:val="none" w:sz="0" w:space="0" w:color="auto"/>
      </w:divBdr>
    </w:div>
    <w:div w:id="484711221">
      <w:marLeft w:val="480"/>
      <w:marRight w:val="0"/>
      <w:marTop w:val="0"/>
      <w:marBottom w:val="0"/>
      <w:divBdr>
        <w:top w:val="none" w:sz="0" w:space="0" w:color="auto"/>
        <w:left w:val="none" w:sz="0" w:space="0" w:color="auto"/>
        <w:bottom w:val="none" w:sz="0" w:space="0" w:color="auto"/>
        <w:right w:val="none" w:sz="0" w:space="0" w:color="auto"/>
      </w:divBdr>
    </w:div>
    <w:div w:id="485051048">
      <w:marLeft w:val="480"/>
      <w:marRight w:val="0"/>
      <w:marTop w:val="0"/>
      <w:marBottom w:val="0"/>
      <w:divBdr>
        <w:top w:val="none" w:sz="0" w:space="0" w:color="auto"/>
        <w:left w:val="none" w:sz="0" w:space="0" w:color="auto"/>
        <w:bottom w:val="none" w:sz="0" w:space="0" w:color="auto"/>
        <w:right w:val="none" w:sz="0" w:space="0" w:color="auto"/>
      </w:divBdr>
    </w:div>
    <w:div w:id="485165689">
      <w:marLeft w:val="480"/>
      <w:marRight w:val="0"/>
      <w:marTop w:val="0"/>
      <w:marBottom w:val="0"/>
      <w:divBdr>
        <w:top w:val="none" w:sz="0" w:space="0" w:color="auto"/>
        <w:left w:val="none" w:sz="0" w:space="0" w:color="auto"/>
        <w:bottom w:val="none" w:sz="0" w:space="0" w:color="auto"/>
        <w:right w:val="none" w:sz="0" w:space="0" w:color="auto"/>
      </w:divBdr>
    </w:div>
    <w:div w:id="485166006">
      <w:bodyDiv w:val="1"/>
      <w:marLeft w:val="0"/>
      <w:marRight w:val="0"/>
      <w:marTop w:val="0"/>
      <w:marBottom w:val="0"/>
      <w:divBdr>
        <w:top w:val="none" w:sz="0" w:space="0" w:color="auto"/>
        <w:left w:val="none" w:sz="0" w:space="0" w:color="auto"/>
        <w:bottom w:val="none" w:sz="0" w:space="0" w:color="auto"/>
        <w:right w:val="none" w:sz="0" w:space="0" w:color="auto"/>
      </w:divBdr>
      <w:divsChild>
        <w:div w:id="1310401864">
          <w:marLeft w:val="480"/>
          <w:marRight w:val="0"/>
          <w:marTop w:val="0"/>
          <w:marBottom w:val="0"/>
          <w:divBdr>
            <w:top w:val="none" w:sz="0" w:space="0" w:color="auto"/>
            <w:left w:val="none" w:sz="0" w:space="0" w:color="auto"/>
            <w:bottom w:val="none" w:sz="0" w:space="0" w:color="auto"/>
            <w:right w:val="none" w:sz="0" w:space="0" w:color="auto"/>
          </w:divBdr>
        </w:div>
        <w:div w:id="609363504">
          <w:marLeft w:val="480"/>
          <w:marRight w:val="0"/>
          <w:marTop w:val="0"/>
          <w:marBottom w:val="0"/>
          <w:divBdr>
            <w:top w:val="none" w:sz="0" w:space="0" w:color="auto"/>
            <w:left w:val="none" w:sz="0" w:space="0" w:color="auto"/>
            <w:bottom w:val="none" w:sz="0" w:space="0" w:color="auto"/>
            <w:right w:val="none" w:sz="0" w:space="0" w:color="auto"/>
          </w:divBdr>
        </w:div>
        <w:div w:id="1476531607">
          <w:marLeft w:val="480"/>
          <w:marRight w:val="0"/>
          <w:marTop w:val="0"/>
          <w:marBottom w:val="0"/>
          <w:divBdr>
            <w:top w:val="none" w:sz="0" w:space="0" w:color="auto"/>
            <w:left w:val="none" w:sz="0" w:space="0" w:color="auto"/>
            <w:bottom w:val="none" w:sz="0" w:space="0" w:color="auto"/>
            <w:right w:val="none" w:sz="0" w:space="0" w:color="auto"/>
          </w:divBdr>
        </w:div>
        <w:div w:id="1451512469">
          <w:marLeft w:val="480"/>
          <w:marRight w:val="0"/>
          <w:marTop w:val="0"/>
          <w:marBottom w:val="0"/>
          <w:divBdr>
            <w:top w:val="none" w:sz="0" w:space="0" w:color="auto"/>
            <w:left w:val="none" w:sz="0" w:space="0" w:color="auto"/>
            <w:bottom w:val="none" w:sz="0" w:space="0" w:color="auto"/>
            <w:right w:val="none" w:sz="0" w:space="0" w:color="auto"/>
          </w:divBdr>
        </w:div>
        <w:div w:id="1536770590">
          <w:marLeft w:val="480"/>
          <w:marRight w:val="0"/>
          <w:marTop w:val="0"/>
          <w:marBottom w:val="0"/>
          <w:divBdr>
            <w:top w:val="none" w:sz="0" w:space="0" w:color="auto"/>
            <w:left w:val="none" w:sz="0" w:space="0" w:color="auto"/>
            <w:bottom w:val="none" w:sz="0" w:space="0" w:color="auto"/>
            <w:right w:val="none" w:sz="0" w:space="0" w:color="auto"/>
          </w:divBdr>
        </w:div>
        <w:div w:id="1325162842">
          <w:marLeft w:val="480"/>
          <w:marRight w:val="0"/>
          <w:marTop w:val="0"/>
          <w:marBottom w:val="0"/>
          <w:divBdr>
            <w:top w:val="none" w:sz="0" w:space="0" w:color="auto"/>
            <w:left w:val="none" w:sz="0" w:space="0" w:color="auto"/>
            <w:bottom w:val="none" w:sz="0" w:space="0" w:color="auto"/>
            <w:right w:val="none" w:sz="0" w:space="0" w:color="auto"/>
          </w:divBdr>
        </w:div>
        <w:div w:id="213548469">
          <w:marLeft w:val="480"/>
          <w:marRight w:val="0"/>
          <w:marTop w:val="0"/>
          <w:marBottom w:val="0"/>
          <w:divBdr>
            <w:top w:val="none" w:sz="0" w:space="0" w:color="auto"/>
            <w:left w:val="none" w:sz="0" w:space="0" w:color="auto"/>
            <w:bottom w:val="none" w:sz="0" w:space="0" w:color="auto"/>
            <w:right w:val="none" w:sz="0" w:space="0" w:color="auto"/>
          </w:divBdr>
        </w:div>
        <w:div w:id="1945918952">
          <w:marLeft w:val="480"/>
          <w:marRight w:val="0"/>
          <w:marTop w:val="0"/>
          <w:marBottom w:val="0"/>
          <w:divBdr>
            <w:top w:val="none" w:sz="0" w:space="0" w:color="auto"/>
            <w:left w:val="none" w:sz="0" w:space="0" w:color="auto"/>
            <w:bottom w:val="none" w:sz="0" w:space="0" w:color="auto"/>
            <w:right w:val="none" w:sz="0" w:space="0" w:color="auto"/>
          </w:divBdr>
        </w:div>
        <w:div w:id="1437407734">
          <w:marLeft w:val="480"/>
          <w:marRight w:val="0"/>
          <w:marTop w:val="0"/>
          <w:marBottom w:val="0"/>
          <w:divBdr>
            <w:top w:val="none" w:sz="0" w:space="0" w:color="auto"/>
            <w:left w:val="none" w:sz="0" w:space="0" w:color="auto"/>
            <w:bottom w:val="none" w:sz="0" w:space="0" w:color="auto"/>
            <w:right w:val="none" w:sz="0" w:space="0" w:color="auto"/>
          </w:divBdr>
        </w:div>
        <w:div w:id="659163529">
          <w:marLeft w:val="480"/>
          <w:marRight w:val="0"/>
          <w:marTop w:val="0"/>
          <w:marBottom w:val="0"/>
          <w:divBdr>
            <w:top w:val="none" w:sz="0" w:space="0" w:color="auto"/>
            <w:left w:val="none" w:sz="0" w:space="0" w:color="auto"/>
            <w:bottom w:val="none" w:sz="0" w:space="0" w:color="auto"/>
            <w:right w:val="none" w:sz="0" w:space="0" w:color="auto"/>
          </w:divBdr>
        </w:div>
        <w:div w:id="200939322">
          <w:marLeft w:val="480"/>
          <w:marRight w:val="0"/>
          <w:marTop w:val="0"/>
          <w:marBottom w:val="0"/>
          <w:divBdr>
            <w:top w:val="none" w:sz="0" w:space="0" w:color="auto"/>
            <w:left w:val="none" w:sz="0" w:space="0" w:color="auto"/>
            <w:bottom w:val="none" w:sz="0" w:space="0" w:color="auto"/>
            <w:right w:val="none" w:sz="0" w:space="0" w:color="auto"/>
          </w:divBdr>
        </w:div>
        <w:div w:id="1682778325">
          <w:marLeft w:val="480"/>
          <w:marRight w:val="0"/>
          <w:marTop w:val="0"/>
          <w:marBottom w:val="0"/>
          <w:divBdr>
            <w:top w:val="none" w:sz="0" w:space="0" w:color="auto"/>
            <w:left w:val="none" w:sz="0" w:space="0" w:color="auto"/>
            <w:bottom w:val="none" w:sz="0" w:space="0" w:color="auto"/>
            <w:right w:val="none" w:sz="0" w:space="0" w:color="auto"/>
          </w:divBdr>
        </w:div>
        <w:div w:id="2105612781">
          <w:marLeft w:val="480"/>
          <w:marRight w:val="0"/>
          <w:marTop w:val="0"/>
          <w:marBottom w:val="0"/>
          <w:divBdr>
            <w:top w:val="none" w:sz="0" w:space="0" w:color="auto"/>
            <w:left w:val="none" w:sz="0" w:space="0" w:color="auto"/>
            <w:bottom w:val="none" w:sz="0" w:space="0" w:color="auto"/>
            <w:right w:val="none" w:sz="0" w:space="0" w:color="auto"/>
          </w:divBdr>
        </w:div>
        <w:div w:id="1729526105">
          <w:marLeft w:val="480"/>
          <w:marRight w:val="0"/>
          <w:marTop w:val="0"/>
          <w:marBottom w:val="0"/>
          <w:divBdr>
            <w:top w:val="none" w:sz="0" w:space="0" w:color="auto"/>
            <w:left w:val="none" w:sz="0" w:space="0" w:color="auto"/>
            <w:bottom w:val="none" w:sz="0" w:space="0" w:color="auto"/>
            <w:right w:val="none" w:sz="0" w:space="0" w:color="auto"/>
          </w:divBdr>
        </w:div>
        <w:div w:id="2082561415">
          <w:marLeft w:val="480"/>
          <w:marRight w:val="0"/>
          <w:marTop w:val="0"/>
          <w:marBottom w:val="0"/>
          <w:divBdr>
            <w:top w:val="none" w:sz="0" w:space="0" w:color="auto"/>
            <w:left w:val="none" w:sz="0" w:space="0" w:color="auto"/>
            <w:bottom w:val="none" w:sz="0" w:space="0" w:color="auto"/>
            <w:right w:val="none" w:sz="0" w:space="0" w:color="auto"/>
          </w:divBdr>
        </w:div>
        <w:div w:id="1010982836">
          <w:marLeft w:val="480"/>
          <w:marRight w:val="0"/>
          <w:marTop w:val="0"/>
          <w:marBottom w:val="0"/>
          <w:divBdr>
            <w:top w:val="none" w:sz="0" w:space="0" w:color="auto"/>
            <w:left w:val="none" w:sz="0" w:space="0" w:color="auto"/>
            <w:bottom w:val="none" w:sz="0" w:space="0" w:color="auto"/>
            <w:right w:val="none" w:sz="0" w:space="0" w:color="auto"/>
          </w:divBdr>
        </w:div>
        <w:div w:id="67925422">
          <w:marLeft w:val="480"/>
          <w:marRight w:val="0"/>
          <w:marTop w:val="0"/>
          <w:marBottom w:val="0"/>
          <w:divBdr>
            <w:top w:val="none" w:sz="0" w:space="0" w:color="auto"/>
            <w:left w:val="none" w:sz="0" w:space="0" w:color="auto"/>
            <w:bottom w:val="none" w:sz="0" w:space="0" w:color="auto"/>
            <w:right w:val="none" w:sz="0" w:space="0" w:color="auto"/>
          </w:divBdr>
        </w:div>
        <w:div w:id="967198128">
          <w:marLeft w:val="480"/>
          <w:marRight w:val="0"/>
          <w:marTop w:val="0"/>
          <w:marBottom w:val="0"/>
          <w:divBdr>
            <w:top w:val="none" w:sz="0" w:space="0" w:color="auto"/>
            <w:left w:val="none" w:sz="0" w:space="0" w:color="auto"/>
            <w:bottom w:val="none" w:sz="0" w:space="0" w:color="auto"/>
            <w:right w:val="none" w:sz="0" w:space="0" w:color="auto"/>
          </w:divBdr>
        </w:div>
        <w:div w:id="8997072">
          <w:marLeft w:val="480"/>
          <w:marRight w:val="0"/>
          <w:marTop w:val="0"/>
          <w:marBottom w:val="0"/>
          <w:divBdr>
            <w:top w:val="none" w:sz="0" w:space="0" w:color="auto"/>
            <w:left w:val="none" w:sz="0" w:space="0" w:color="auto"/>
            <w:bottom w:val="none" w:sz="0" w:space="0" w:color="auto"/>
            <w:right w:val="none" w:sz="0" w:space="0" w:color="auto"/>
          </w:divBdr>
        </w:div>
        <w:div w:id="1025131973">
          <w:marLeft w:val="480"/>
          <w:marRight w:val="0"/>
          <w:marTop w:val="0"/>
          <w:marBottom w:val="0"/>
          <w:divBdr>
            <w:top w:val="none" w:sz="0" w:space="0" w:color="auto"/>
            <w:left w:val="none" w:sz="0" w:space="0" w:color="auto"/>
            <w:bottom w:val="none" w:sz="0" w:space="0" w:color="auto"/>
            <w:right w:val="none" w:sz="0" w:space="0" w:color="auto"/>
          </w:divBdr>
        </w:div>
        <w:div w:id="758015792">
          <w:marLeft w:val="480"/>
          <w:marRight w:val="0"/>
          <w:marTop w:val="0"/>
          <w:marBottom w:val="0"/>
          <w:divBdr>
            <w:top w:val="none" w:sz="0" w:space="0" w:color="auto"/>
            <w:left w:val="none" w:sz="0" w:space="0" w:color="auto"/>
            <w:bottom w:val="none" w:sz="0" w:space="0" w:color="auto"/>
            <w:right w:val="none" w:sz="0" w:space="0" w:color="auto"/>
          </w:divBdr>
        </w:div>
        <w:div w:id="1324699257">
          <w:marLeft w:val="480"/>
          <w:marRight w:val="0"/>
          <w:marTop w:val="0"/>
          <w:marBottom w:val="0"/>
          <w:divBdr>
            <w:top w:val="none" w:sz="0" w:space="0" w:color="auto"/>
            <w:left w:val="none" w:sz="0" w:space="0" w:color="auto"/>
            <w:bottom w:val="none" w:sz="0" w:space="0" w:color="auto"/>
            <w:right w:val="none" w:sz="0" w:space="0" w:color="auto"/>
          </w:divBdr>
        </w:div>
        <w:div w:id="1578008079">
          <w:marLeft w:val="480"/>
          <w:marRight w:val="0"/>
          <w:marTop w:val="0"/>
          <w:marBottom w:val="0"/>
          <w:divBdr>
            <w:top w:val="none" w:sz="0" w:space="0" w:color="auto"/>
            <w:left w:val="none" w:sz="0" w:space="0" w:color="auto"/>
            <w:bottom w:val="none" w:sz="0" w:space="0" w:color="auto"/>
            <w:right w:val="none" w:sz="0" w:space="0" w:color="auto"/>
          </w:divBdr>
        </w:div>
        <w:div w:id="780145779">
          <w:marLeft w:val="480"/>
          <w:marRight w:val="0"/>
          <w:marTop w:val="0"/>
          <w:marBottom w:val="0"/>
          <w:divBdr>
            <w:top w:val="none" w:sz="0" w:space="0" w:color="auto"/>
            <w:left w:val="none" w:sz="0" w:space="0" w:color="auto"/>
            <w:bottom w:val="none" w:sz="0" w:space="0" w:color="auto"/>
            <w:right w:val="none" w:sz="0" w:space="0" w:color="auto"/>
          </w:divBdr>
        </w:div>
        <w:div w:id="1711029244">
          <w:marLeft w:val="480"/>
          <w:marRight w:val="0"/>
          <w:marTop w:val="0"/>
          <w:marBottom w:val="0"/>
          <w:divBdr>
            <w:top w:val="none" w:sz="0" w:space="0" w:color="auto"/>
            <w:left w:val="none" w:sz="0" w:space="0" w:color="auto"/>
            <w:bottom w:val="none" w:sz="0" w:space="0" w:color="auto"/>
            <w:right w:val="none" w:sz="0" w:space="0" w:color="auto"/>
          </w:divBdr>
        </w:div>
        <w:div w:id="845748151">
          <w:marLeft w:val="480"/>
          <w:marRight w:val="0"/>
          <w:marTop w:val="0"/>
          <w:marBottom w:val="0"/>
          <w:divBdr>
            <w:top w:val="none" w:sz="0" w:space="0" w:color="auto"/>
            <w:left w:val="none" w:sz="0" w:space="0" w:color="auto"/>
            <w:bottom w:val="none" w:sz="0" w:space="0" w:color="auto"/>
            <w:right w:val="none" w:sz="0" w:space="0" w:color="auto"/>
          </w:divBdr>
        </w:div>
        <w:div w:id="1614746283">
          <w:marLeft w:val="480"/>
          <w:marRight w:val="0"/>
          <w:marTop w:val="0"/>
          <w:marBottom w:val="0"/>
          <w:divBdr>
            <w:top w:val="none" w:sz="0" w:space="0" w:color="auto"/>
            <w:left w:val="none" w:sz="0" w:space="0" w:color="auto"/>
            <w:bottom w:val="none" w:sz="0" w:space="0" w:color="auto"/>
            <w:right w:val="none" w:sz="0" w:space="0" w:color="auto"/>
          </w:divBdr>
        </w:div>
        <w:div w:id="1759131511">
          <w:marLeft w:val="480"/>
          <w:marRight w:val="0"/>
          <w:marTop w:val="0"/>
          <w:marBottom w:val="0"/>
          <w:divBdr>
            <w:top w:val="none" w:sz="0" w:space="0" w:color="auto"/>
            <w:left w:val="none" w:sz="0" w:space="0" w:color="auto"/>
            <w:bottom w:val="none" w:sz="0" w:space="0" w:color="auto"/>
            <w:right w:val="none" w:sz="0" w:space="0" w:color="auto"/>
          </w:divBdr>
        </w:div>
      </w:divsChild>
    </w:div>
    <w:div w:id="485171855">
      <w:marLeft w:val="480"/>
      <w:marRight w:val="0"/>
      <w:marTop w:val="0"/>
      <w:marBottom w:val="0"/>
      <w:divBdr>
        <w:top w:val="none" w:sz="0" w:space="0" w:color="auto"/>
        <w:left w:val="none" w:sz="0" w:space="0" w:color="auto"/>
        <w:bottom w:val="none" w:sz="0" w:space="0" w:color="auto"/>
        <w:right w:val="none" w:sz="0" w:space="0" w:color="auto"/>
      </w:divBdr>
    </w:div>
    <w:div w:id="485316369">
      <w:bodyDiv w:val="1"/>
      <w:marLeft w:val="0"/>
      <w:marRight w:val="0"/>
      <w:marTop w:val="0"/>
      <w:marBottom w:val="0"/>
      <w:divBdr>
        <w:top w:val="none" w:sz="0" w:space="0" w:color="auto"/>
        <w:left w:val="none" w:sz="0" w:space="0" w:color="auto"/>
        <w:bottom w:val="none" w:sz="0" w:space="0" w:color="auto"/>
        <w:right w:val="none" w:sz="0" w:space="0" w:color="auto"/>
      </w:divBdr>
    </w:div>
    <w:div w:id="485557689">
      <w:marLeft w:val="480"/>
      <w:marRight w:val="0"/>
      <w:marTop w:val="0"/>
      <w:marBottom w:val="0"/>
      <w:divBdr>
        <w:top w:val="none" w:sz="0" w:space="0" w:color="auto"/>
        <w:left w:val="none" w:sz="0" w:space="0" w:color="auto"/>
        <w:bottom w:val="none" w:sz="0" w:space="0" w:color="auto"/>
        <w:right w:val="none" w:sz="0" w:space="0" w:color="auto"/>
      </w:divBdr>
    </w:div>
    <w:div w:id="485557863">
      <w:bodyDiv w:val="1"/>
      <w:marLeft w:val="0"/>
      <w:marRight w:val="0"/>
      <w:marTop w:val="0"/>
      <w:marBottom w:val="0"/>
      <w:divBdr>
        <w:top w:val="none" w:sz="0" w:space="0" w:color="auto"/>
        <w:left w:val="none" w:sz="0" w:space="0" w:color="auto"/>
        <w:bottom w:val="none" w:sz="0" w:space="0" w:color="auto"/>
        <w:right w:val="none" w:sz="0" w:space="0" w:color="auto"/>
      </w:divBdr>
    </w:div>
    <w:div w:id="485709834">
      <w:marLeft w:val="480"/>
      <w:marRight w:val="0"/>
      <w:marTop w:val="0"/>
      <w:marBottom w:val="0"/>
      <w:divBdr>
        <w:top w:val="none" w:sz="0" w:space="0" w:color="auto"/>
        <w:left w:val="none" w:sz="0" w:space="0" w:color="auto"/>
        <w:bottom w:val="none" w:sz="0" w:space="0" w:color="auto"/>
        <w:right w:val="none" w:sz="0" w:space="0" w:color="auto"/>
      </w:divBdr>
    </w:div>
    <w:div w:id="485822436">
      <w:marLeft w:val="480"/>
      <w:marRight w:val="0"/>
      <w:marTop w:val="0"/>
      <w:marBottom w:val="0"/>
      <w:divBdr>
        <w:top w:val="none" w:sz="0" w:space="0" w:color="auto"/>
        <w:left w:val="none" w:sz="0" w:space="0" w:color="auto"/>
        <w:bottom w:val="none" w:sz="0" w:space="0" w:color="auto"/>
        <w:right w:val="none" w:sz="0" w:space="0" w:color="auto"/>
      </w:divBdr>
    </w:div>
    <w:div w:id="486089267">
      <w:marLeft w:val="480"/>
      <w:marRight w:val="0"/>
      <w:marTop w:val="0"/>
      <w:marBottom w:val="0"/>
      <w:divBdr>
        <w:top w:val="none" w:sz="0" w:space="0" w:color="auto"/>
        <w:left w:val="none" w:sz="0" w:space="0" w:color="auto"/>
        <w:bottom w:val="none" w:sz="0" w:space="0" w:color="auto"/>
        <w:right w:val="none" w:sz="0" w:space="0" w:color="auto"/>
      </w:divBdr>
    </w:div>
    <w:div w:id="486171973">
      <w:marLeft w:val="480"/>
      <w:marRight w:val="0"/>
      <w:marTop w:val="0"/>
      <w:marBottom w:val="0"/>
      <w:divBdr>
        <w:top w:val="none" w:sz="0" w:space="0" w:color="auto"/>
        <w:left w:val="none" w:sz="0" w:space="0" w:color="auto"/>
        <w:bottom w:val="none" w:sz="0" w:space="0" w:color="auto"/>
        <w:right w:val="none" w:sz="0" w:space="0" w:color="auto"/>
      </w:divBdr>
    </w:div>
    <w:div w:id="486211769">
      <w:marLeft w:val="480"/>
      <w:marRight w:val="0"/>
      <w:marTop w:val="0"/>
      <w:marBottom w:val="0"/>
      <w:divBdr>
        <w:top w:val="none" w:sz="0" w:space="0" w:color="auto"/>
        <w:left w:val="none" w:sz="0" w:space="0" w:color="auto"/>
        <w:bottom w:val="none" w:sz="0" w:space="0" w:color="auto"/>
        <w:right w:val="none" w:sz="0" w:space="0" w:color="auto"/>
      </w:divBdr>
    </w:div>
    <w:div w:id="486241141">
      <w:marLeft w:val="480"/>
      <w:marRight w:val="0"/>
      <w:marTop w:val="0"/>
      <w:marBottom w:val="0"/>
      <w:divBdr>
        <w:top w:val="none" w:sz="0" w:space="0" w:color="auto"/>
        <w:left w:val="none" w:sz="0" w:space="0" w:color="auto"/>
        <w:bottom w:val="none" w:sz="0" w:space="0" w:color="auto"/>
        <w:right w:val="none" w:sz="0" w:space="0" w:color="auto"/>
      </w:divBdr>
    </w:div>
    <w:div w:id="486358952">
      <w:marLeft w:val="480"/>
      <w:marRight w:val="0"/>
      <w:marTop w:val="0"/>
      <w:marBottom w:val="0"/>
      <w:divBdr>
        <w:top w:val="none" w:sz="0" w:space="0" w:color="auto"/>
        <w:left w:val="none" w:sz="0" w:space="0" w:color="auto"/>
        <w:bottom w:val="none" w:sz="0" w:space="0" w:color="auto"/>
        <w:right w:val="none" w:sz="0" w:space="0" w:color="auto"/>
      </w:divBdr>
    </w:div>
    <w:div w:id="486438923">
      <w:marLeft w:val="480"/>
      <w:marRight w:val="0"/>
      <w:marTop w:val="0"/>
      <w:marBottom w:val="0"/>
      <w:divBdr>
        <w:top w:val="none" w:sz="0" w:space="0" w:color="auto"/>
        <w:left w:val="none" w:sz="0" w:space="0" w:color="auto"/>
        <w:bottom w:val="none" w:sz="0" w:space="0" w:color="auto"/>
        <w:right w:val="none" w:sz="0" w:space="0" w:color="auto"/>
      </w:divBdr>
    </w:div>
    <w:div w:id="486476471">
      <w:bodyDiv w:val="1"/>
      <w:marLeft w:val="0"/>
      <w:marRight w:val="0"/>
      <w:marTop w:val="0"/>
      <w:marBottom w:val="0"/>
      <w:divBdr>
        <w:top w:val="none" w:sz="0" w:space="0" w:color="auto"/>
        <w:left w:val="none" w:sz="0" w:space="0" w:color="auto"/>
        <w:bottom w:val="none" w:sz="0" w:space="0" w:color="auto"/>
        <w:right w:val="none" w:sz="0" w:space="0" w:color="auto"/>
      </w:divBdr>
    </w:div>
    <w:div w:id="486478504">
      <w:bodyDiv w:val="1"/>
      <w:marLeft w:val="0"/>
      <w:marRight w:val="0"/>
      <w:marTop w:val="0"/>
      <w:marBottom w:val="0"/>
      <w:divBdr>
        <w:top w:val="none" w:sz="0" w:space="0" w:color="auto"/>
        <w:left w:val="none" w:sz="0" w:space="0" w:color="auto"/>
        <w:bottom w:val="none" w:sz="0" w:space="0" w:color="auto"/>
        <w:right w:val="none" w:sz="0" w:space="0" w:color="auto"/>
      </w:divBdr>
    </w:div>
    <w:div w:id="486558593">
      <w:marLeft w:val="480"/>
      <w:marRight w:val="0"/>
      <w:marTop w:val="0"/>
      <w:marBottom w:val="0"/>
      <w:divBdr>
        <w:top w:val="none" w:sz="0" w:space="0" w:color="auto"/>
        <w:left w:val="none" w:sz="0" w:space="0" w:color="auto"/>
        <w:bottom w:val="none" w:sz="0" w:space="0" w:color="auto"/>
        <w:right w:val="none" w:sz="0" w:space="0" w:color="auto"/>
      </w:divBdr>
    </w:div>
    <w:div w:id="486627760">
      <w:bodyDiv w:val="1"/>
      <w:marLeft w:val="0"/>
      <w:marRight w:val="0"/>
      <w:marTop w:val="0"/>
      <w:marBottom w:val="0"/>
      <w:divBdr>
        <w:top w:val="none" w:sz="0" w:space="0" w:color="auto"/>
        <w:left w:val="none" w:sz="0" w:space="0" w:color="auto"/>
        <w:bottom w:val="none" w:sz="0" w:space="0" w:color="auto"/>
        <w:right w:val="none" w:sz="0" w:space="0" w:color="auto"/>
      </w:divBdr>
    </w:div>
    <w:div w:id="486633030">
      <w:marLeft w:val="480"/>
      <w:marRight w:val="0"/>
      <w:marTop w:val="0"/>
      <w:marBottom w:val="0"/>
      <w:divBdr>
        <w:top w:val="none" w:sz="0" w:space="0" w:color="auto"/>
        <w:left w:val="none" w:sz="0" w:space="0" w:color="auto"/>
        <w:bottom w:val="none" w:sz="0" w:space="0" w:color="auto"/>
        <w:right w:val="none" w:sz="0" w:space="0" w:color="auto"/>
      </w:divBdr>
    </w:div>
    <w:div w:id="487089525">
      <w:marLeft w:val="480"/>
      <w:marRight w:val="0"/>
      <w:marTop w:val="0"/>
      <w:marBottom w:val="0"/>
      <w:divBdr>
        <w:top w:val="none" w:sz="0" w:space="0" w:color="auto"/>
        <w:left w:val="none" w:sz="0" w:space="0" w:color="auto"/>
        <w:bottom w:val="none" w:sz="0" w:space="0" w:color="auto"/>
        <w:right w:val="none" w:sz="0" w:space="0" w:color="auto"/>
      </w:divBdr>
    </w:div>
    <w:div w:id="487132378">
      <w:marLeft w:val="480"/>
      <w:marRight w:val="0"/>
      <w:marTop w:val="0"/>
      <w:marBottom w:val="0"/>
      <w:divBdr>
        <w:top w:val="none" w:sz="0" w:space="0" w:color="auto"/>
        <w:left w:val="none" w:sz="0" w:space="0" w:color="auto"/>
        <w:bottom w:val="none" w:sz="0" w:space="0" w:color="auto"/>
        <w:right w:val="none" w:sz="0" w:space="0" w:color="auto"/>
      </w:divBdr>
    </w:div>
    <w:div w:id="487136014">
      <w:marLeft w:val="480"/>
      <w:marRight w:val="0"/>
      <w:marTop w:val="0"/>
      <w:marBottom w:val="0"/>
      <w:divBdr>
        <w:top w:val="none" w:sz="0" w:space="0" w:color="auto"/>
        <w:left w:val="none" w:sz="0" w:space="0" w:color="auto"/>
        <w:bottom w:val="none" w:sz="0" w:space="0" w:color="auto"/>
        <w:right w:val="none" w:sz="0" w:space="0" w:color="auto"/>
      </w:divBdr>
    </w:div>
    <w:div w:id="487212906">
      <w:marLeft w:val="480"/>
      <w:marRight w:val="0"/>
      <w:marTop w:val="0"/>
      <w:marBottom w:val="0"/>
      <w:divBdr>
        <w:top w:val="none" w:sz="0" w:space="0" w:color="auto"/>
        <w:left w:val="none" w:sz="0" w:space="0" w:color="auto"/>
        <w:bottom w:val="none" w:sz="0" w:space="0" w:color="auto"/>
        <w:right w:val="none" w:sz="0" w:space="0" w:color="auto"/>
      </w:divBdr>
    </w:div>
    <w:div w:id="487281372">
      <w:marLeft w:val="480"/>
      <w:marRight w:val="0"/>
      <w:marTop w:val="0"/>
      <w:marBottom w:val="0"/>
      <w:divBdr>
        <w:top w:val="none" w:sz="0" w:space="0" w:color="auto"/>
        <w:left w:val="none" w:sz="0" w:space="0" w:color="auto"/>
        <w:bottom w:val="none" w:sz="0" w:space="0" w:color="auto"/>
        <w:right w:val="none" w:sz="0" w:space="0" w:color="auto"/>
      </w:divBdr>
    </w:div>
    <w:div w:id="487477626">
      <w:marLeft w:val="480"/>
      <w:marRight w:val="0"/>
      <w:marTop w:val="0"/>
      <w:marBottom w:val="0"/>
      <w:divBdr>
        <w:top w:val="none" w:sz="0" w:space="0" w:color="auto"/>
        <w:left w:val="none" w:sz="0" w:space="0" w:color="auto"/>
        <w:bottom w:val="none" w:sz="0" w:space="0" w:color="auto"/>
        <w:right w:val="none" w:sz="0" w:space="0" w:color="auto"/>
      </w:divBdr>
    </w:div>
    <w:div w:id="487482380">
      <w:marLeft w:val="480"/>
      <w:marRight w:val="0"/>
      <w:marTop w:val="0"/>
      <w:marBottom w:val="0"/>
      <w:divBdr>
        <w:top w:val="none" w:sz="0" w:space="0" w:color="auto"/>
        <w:left w:val="none" w:sz="0" w:space="0" w:color="auto"/>
        <w:bottom w:val="none" w:sz="0" w:space="0" w:color="auto"/>
        <w:right w:val="none" w:sz="0" w:space="0" w:color="auto"/>
      </w:divBdr>
    </w:div>
    <w:div w:id="487553062">
      <w:marLeft w:val="480"/>
      <w:marRight w:val="0"/>
      <w:marTop w:val="0"/>
      <w:marBottom w:val="0"/>
      <w:divBdr>
        <w:top w:val="none" w:sz="0" w:space="0" w:color="auto"/>
        <w:left w:val="none" w:sz="0" w:space="0" w:color="auto"/>
        <w:bottom w:val="none" w:sz="0" w:space="0" w:color="auto"/>
        <w:right w:val="none" w:sz="0" w:space="0" w:color="auto"/>
      </w:divBdr>
    </w:div>
    <w:div w:id="487744448">
      <w:marLeft w:val="480"/>
      <w:marRight w:val="0"/>
      <w:marTop w:val="0"/>
      <w:marBottom w:val="0"/>
      <w:divBdr>
        <w:top w:val="none" w:sz="0" w:space="0" w:color="auto"/>
        <w:left w:val="none" w:sz="0" w:space="0" w:color="auto"/>
        <w:bottom w:val="none" w:sz="0" w:space="0" w:color="auto"/>
        <w:right w:val="none" w:sz="0" w:space="0" w:color="auto"/>
      </w:divBdr>
    </w:div>
    <w:div w:id="487747709">
      <w:marLeft w:val="480"/>
      <w:marRight w:val="0"/>
      <w:marTop w:val="0"/>
      <w:marBottom w:val="0"/>
      <w:divBdr>
        <w:top w:val="none" w:sz="0" w:space="0" w:color="auto"/>
        <w:left w:val="none" w:sz="0" w:space="0" w:color="auto"/>
        <w:bottom w:val="none" w:sz="0" w:space="0" w:color="auto"/>
        <w:right w:val="none" w:sz="0" w:space="0" w:color="auto"/>
      </w:divBdr>
    </w:div>
    <w:div w:id="487791387">
      <w:marLeft w:val="480"/>
      <w:marRight w:val="0"/>
      <w:marTop w:val="0"/>
      <w:marBottom w:val="0"/>
      <w:divBdr>
        <w:top w:val="none" w:sz="0" w:space="0" w:color="auto"/>
        <w:left w:val="none" w:sz="0" w:space="0" w:color="auto"/>
        <w:bottom w:val="none" w:sz="0" w:space="0" w:color="auto"/>
        <w:right w:val="none" w:sz="0" w:space="0" w:color="auto"/>
      </w:divBdr>
    </w:div>
    <w:div w:id="487986639">
      <w:marLeft w:val="480"/>
      <w:marRight w:val="0"/>
      <w:marTop w:val="0"/>
      <w:marBottom w:val="0"/>
      <w:divBdr>
        <w:top w:val="none" w:sz="0" w:space="0" w:color="auto"/>
        <w:left w:val="none" w:sz="0" w:space="0" w:color="auto"/>
        <w:bottom w:val="none" w:sz="0" w:space="0" w:color="auto"/>
        <w:right w:val="none" w:sz="0" w:space="0" w:color="auto"/>
      </w:divBdr>
    </w:div>
    <w:div w:id="488134687">
      <w:marLeft w:val="480"/>
      <w:marRight w:val="0"/>
      <w:marTop w:val="0"/>
      <w:marBottom w:val="0"/>
      <w:divBdr>
        <w:top w:val="none" w:sz="0" w:space="0" w:color="auto"/>
        <w:left w:val="none" w:sz="0" w:space="0" w:color="auto"/>
        <w:bottom w:val="none" w:sz="0" w:space="0" w:color="auto"/>
        <w:right w:val="none" w:sz="0" w:space="0" w:color="auto"/>
      </w:divBdr>
    </w:div>
    <w:div w:id="488135047">
      <w:bodyDiv w:val="1"/>
      <w:marLeft w:val="0"/>
      <w:marRight w:val="0"/>
      <w:marTop w:val="0"/>
      <w:marBottom w:val="0"/>
      <w:divBdr>
        <w:top w:val="none" w:sz="0" w:space="0" w:color="auto"/>
        <w:left w:val="none" w:sz="0" w:space="0" w:color="auto"/>
        <w:bottom w:val="none" w:sz="0" w:space="0" w:color="auto"/>
        <w:right w:val="none" w:sz="0" w:space="0" w:color="auto"/>
      </w:divBdr>
    </w:div>
    <w:div w:id="488181266">
      <w:marLeft w:val="480"/>
      <w:marRight w:val="0"/>
      <w:marTop w:val="0"/>
      <w:marBottom w:val="0"/>
      <w:divBdr>
        <w:top w:val="none" w:sz="0" w:space="0" w:color="auto"/>
        <w:left w:val="none" w:sz="0" w:space="0" w:color="auto"/>
        <w:bottom w:val="none" w:sz="0" w:space="0" w:color="auto"/>
        <w:right w:val="none" w:sz="0" w:space="0" w:color="auto"/>
      </w:divBdr>
    </w:div>
    <w:div w:id="488325281">
      <w:marLeft w:val="480"/>
      <w:marRight w:val="0"/>
      <w:marTop w:val="0"/>
      <w:marBottom w:val="0"/>
      <w:divBdr>
        <w:top w:val="none" w:sz="0" w:space="0" w:color="auto"/>
        <w:left w:val="none" w:sz="0" w:space="0" w:color="auto"/>
        <w:bottom w:val="none" w:sz="0" w:space="0" w:color="auto"/>
        <w:right w:val="none" w:sz="0" w:space="0" w:color="auto"/>
      </w:divBdr>
    </w:div>
    <w:div w:id="488401870">
      <w:marLeft w:val="480"/>
      <w:marRight w:val="0"/>
      <w:marTop w:val="0"/>
      <w:marBottom w:val="0"/>
      <w:divBdr>
        <w:top w:val="none" w:sz="0" w:space="0" w:color="auto"/>
        <w:left w:val="none" w:sz="0" w:space="0" w:color="auto"/>
        <w:bottom w:val="none" w:sz="0" w:space="0" w:color="auto"/>
        <w:right w:val="none" w:sz="0" w:space="0" w:color="auto"/>
      </w:divBdr>
    </w:div>
    <w:div w:id="488406923">
      <w:marLeft w:val="480"/>
      <w:marRight w:val="0"/>
      <w:marTop w:val="0"/>
      <w:marBottom w:val="0"/>
      <w:divBdr>
        <w:top w:val="none" w:sz="0" w:space="0" w:color="auto"/>
        <w:left w:val="none" w:sz="0" w:space="0" w:color="auto"/>
        <w:bottom w:val="none" w:sz="0" w:space="0" w:color="auto"/>
        <w:right w:val="none" w:sz="0" w:space="0" w:color="auto"/>
      </w:divBdr>
    </w:div>
    <w:div w:id="488441209">
      <w:marLeft w:val="480"/>
      <w:marRight w:val="0"/>
      <w:marTop w:val="0"/>
      <w:marBottom w:val="0"/>
      <w:divBdr>
        <w:top w:val="none" w:sz="0" w:space="0" w:color="auto"/>
        <w:left w:val="none" w:sz="0" w:space="0" w:color="auto"/>
        <w:bottom w:val="none" w:sz="0" w:space="0" w:color="auto"/>
        <w:right w:val="none" w:sz="0" w:space="0" w:color="auto"/>
      </w:divBdr>
    </w:div>
    <w:div w:id="488444800">
      <w:marLeft w:val="480"/>
      <w:marRight w:val="0"/>
      <w:marTop w:val="0"/>
      <w:marBottom w:val="0"/>
      <w:divBdr>
        <w:top w:val="none" w:sz="0" w:space="0" w:color="auto"/>
        <w:left w:val="none" w:sz="0" w:space="0" w:color="auto"/>
        <w:bottom w:val="none" w:sz="0" w:space="0" w:color="auto"/>
        <w:right w:val="none" w:sz="0" w:space="0" w:color="auto"/>
      </w:divBdr>
    </w:div>
    <w:div w:id="488594019">
      <w:marLeft w:val="480"/>
      <w:marRight w:val="0"/>
      <w:marTop w:val="0"/>
      <w:marBottom w:val="0"/>
      <w:divBdr>
        <w:top w:val="none" w:sz="0" w:space="0" w:color="auto"/>
        <w:left w:val="none" w:sz="0" w:space="0" w:color="auto"/>
        <w:bottom w:val="none" w:sz="0" w:space="0" w:color="auto"/>
        <w:right w:val="none" w:sz="0" w:space="0" w:color="auto"/>
      </w:divBdr>
    </w:div>
    <w:div w:id="488594600">
      <w:marLeft w:val="480"/>
      <w:marRight w:val="0"/>
      <w:marTop w:val="0"/>
      <w:marBottom w:val="0"/>
      <w:divBdr>
        <w:top w:val="none" w:sz="0" w:space="0" w:color="auto"/>
        <w:left w:val="none" w:sz="0" w:space="0" w:color="auto"/>
        <w:bottom w:val="none" w:sz="0" w:space="0" w:color="auto"/>
        <w:right w:val="none" w:sz="0" w:space="0" w:color="auto"/>
      </w:divBdr>
    </w:div>
    <w:div w:id="488715695">
      <w:marLeft w:val="480"/>
      <w:marRight w:val="0"/>
      <w:marTop w:val="0"/>
      <w:marBottom w:val="0"/>
      <w:divBdr>
        <w:top w:val="none" w:sz="0" w:space="0" w:color="auto"/>
        <w:left w:val="none" w:sz="0" w:space="0" w:color="auto"/>
        <w:bottom w:val="none" w:sz="0" w:space="0" w:color="auto"/>
        <w:right w:val="none" w:sz="0" w:space="0" w:color="auto"/>
      </w:divBdr>
    </w:div>
    <w:div w:id="488717218">
      <w:marLeft w:val="480"/>
      <w:marRight w:val="0"/>
      <w:marTop w:val="0"/>
      <w:marBottom w:val="0"/>
      <w:divBdr>
        <w:top w:val="none" w:sz="0" w:space="0" w:color="auto"/>
        <w:left w:val="none" w:sz="0" w:space="0" w:color="auto"/>
        <w:bottom w:val="none" w:sz="0" w:space="0" w:color="auto"/>
        <w:right w:val="none" w:sz="0" w:space="0" w:color="auto"/>
      </w:divBdr>
    </w:div>
    <w:div w:id="488717928">
      <w:marLeft w:val="480"/>
      <w:marRight w:val="0"/>
      <w:marTop w:val="0"/>
      <w:marBottom w:val="0"/>
      <w:divBdr>
        <w:top w:val="none" w:sz="0" w:space="0" w:color="auto"/>
        <w:left w:val="none" w:sz="0" w:space="0" w:color="auto"/>
        <w:bottom w:val="none" w:sz="0" w:space="0" w:color="auto"/>
        <w:right w:val="none" w:sz="0" w:space="0" w:color="auto"/>
      </w:divBdr>
    </w:div>
    <w:div w:id="488789197">
      <w:marLeft w:val="480"/>
      <w:marRight w:val="0"/>
      <w:marTop w:val="0"/>
      <w:marBottom w:val="0"/>
      <w:divBdr>
        <w:top w:val="none" w:sz="0" w:space="0" w:color="auto"/>
        <w:left w:val="none" w:sz="0" w:space="0" w:color="auto"/>
        <w:bottom w:val="none" w:sz="0" w:space="0" w:color="auto"/>
        <w:right w:val="none" w:sz="0" w:space="0" w:color="auto"/>
      </w:divBdr>
    </w:div>
    <w:div w:id="488980949">
      <w:bodyDiv w:val="1"/>
      <w:marLeft w:val="0"/>
      <w:marRight w:val="0"/>
      <w:marTop w:val="0"/>
      <w:marBottom w:val="0"/>
      <w:divBdr>
        <w:top w:val="none" w:sz="0" w:space="0" w:color="auto"/>
        <w:left w:val="none" w:sz="0" w:space="0" w:color="auto"/>
        <w:bottom w:val="none" w:sz="0" w:space="0" w:color="auto"/>
        <w:right w:val="none" w:sz="0" w:space="0" w:color="auto"/>
      </w:divBdr>
    </w:div>
    <w:div w:id="488982347">
      <w:marLeft w:val="480"/>
      <w:marRight w:val="0"/>
      <w:marTop w:val="0"/>
      <w:marBottom w:val="0"/>
      <w:divBdr>
        <w:top w:val="none" w:sz="0" w:space="0" w:color="auto"/>
        <w:left w:val="none" w:sz="0" w:space="0" w:color="auto"/>
        <w:bottom w:val="none" w:sz="0" w:space="0" w:color="auto"/>
        <w:right w:val="none" w:sz="0" w:space="0" w:color="auto"/>
      </w:divBdr>
    </w:div>
    <w:div w:id="488984243">
      <w:marLeft w:val="480"/>
      <w:marRight w:val="0"/>
      <w:marTop w:val="0"/>
      <w:marBottom w:val="0"/>
      <w:divBdr>
        <w:top w:val="none" w:sz="0" w:space="0" w:color="auto"/>
        <w:left w:val="none" w:sz="0" w:space="0" w:color="auto"/>
        <w:bottom w:val="none" w:sz="0" w:space="0" w:color="auto"/>
        <w:right w:val="none" w:sz="0" w:space="0" w:color="auto"/>
      </w:divBdr>
    </w:div>
    <w:div w:id="489030847">
      <w:bodyDiv w:val="1"/>
      <w:marLeft w:val="0"/>
      <w:marRight w:val="0"/>
      <w:marTop w:val="0"/>
      <w:marBottom w:val="0"/>
      <w:divBdr>
        <w:top w:val="none" w:sz="0" w:space="0" w:color="auto"/>
        <w:left w:val="none" w:sz="0" w:space="0" w:color="auto"/>
        <w:bottom w:val="none" w:sz="0" w:space="0" w:color="auto"/>
        <w:right w:val="none" w:sz="0" w:space="0" w:color="auto"/>
      </w:divBdr>
    </w:div>
    <w:div w:id="489100990">
      <w:marLeft w:val="480"/>
      <w:marRight w:val="0"/>
      <w:marTop w:val="0"/>
      <w:marBottom w:val="0"/>
      <w:divBdr>
        <w:top w:val="none" w:sz="0" w:space="0" w:color="auto"/>
        <w:left w:val="none" w:sz="0" w:space="0" w:color="auto"/>
        <w:bottom w:val="none" w:sz="0" w:space="0" w:color="auto"/>
        <w:right w:val="none" w:sz="0" w:space="0" w:color="auto"/>
      </w:divBdr>
    </w:div>
    <w:div w:id="489102965">
      <w:marLeft w:val="480"/>
      <w:marRight w:val="0"/>
      <w:marTop w:val="0"/>
      <w:marBottom w:val="0"/>
      <w:divBdr>
        <w:top w:val="none" w:sz="0" w:space="0" w:color="auto"/>
        <w:left w:val="none" w:sz="0" w:space="0" w:color="auto"/>
        <w:bottom w:val="none" w:sz="0" w:space="0" w:color="auto"/>
        <w:right w:val="none" w:sz="0" w:space="0" w:color="auto"/>
      </w:divBdr>
    </w:div>
    <w:div w:id="489298181">
      <w:marLeft w:val="480"/>
      <w:marRight w:val="0"/>
      <w:marTop w:val="0"/>
      <w:marBottom w:val="0"/>
      <w:divBdr>
        <w:top w:val="none" w:sz="0" w:space="0" w:color="auto"/>
        <w:left w:val="none" w:sz="0" w:space="0" w:color="auto"/>
        <w:bottom w:val="none" w:sz="0" w:space="0" w:color="auto"/>
        <w:right w:val="none" w:sz="0" w:space="0" w:color="auto"/>
      </w:divBdr>
    </w:div>
    <w:div w:id="489370595">
      <w:marLeft w:val="480"/>
      <w:marRight w:val="0"/>
      <w:marTop w:val="0"/>
      <w:marBottom w:val="0"/>
      <w:divBdr>
        <w:top w:val="none" w:sz="0" w:space="0" w:color="auto"/>
        <w:left w:val="none" w:sz="0" w:space="0" w:color="auto"/>
        <w:bottom w:val="none" w:sz="0" w:space="0" w:color="auto"/>
        <w:right w:val="none" w:sz="0" w:space="0" w:color="auto"/>
      </w:divBdr>
    </w:div>
    <w:div w:id="489440518">
      <w:marLeft w:val="480"/>
      <w:marRight w:val="0"/>
      <w:marTop w:val="0"/>
      <w:marBottom w:val="0"/>
      <w:divBdr>
        <w:top w:val="none" w:sz="0" w:space="0" w:color="auto"/>
        <w:left w:val="none" w:sz="0" w:space="0" w:color="auto"/>
        <w:bottom w:val="none" w:sz="0" w:space="0" w:color="auto"/>
        <w:right w:val="none" w:sz="0" w:space="0" w:color="auto"/>
      </w:divBdr>
    </w:div>
    <w:div w:id="489518577">
      <w:marLeft w:val="480"/>
      <w:marRight w:val="0"/>
      <w:marTop w:val="0"/>
      <w:marBottom w:val="0"/>
      <w:divBdr>
        <w:top w:val="none" w:sz="0" w:space="0" w:color="auto"/>
        <w:left w:val="none" w:sz="0" w:space="0" w:color="auto"/>
        <w:bottom w:val="none" w:sz="0" w:space="0" w:color="auto"/>
        <w:right w:val="none" w:sz="0" w:space="0" w:color="auto"/>
      </w:divBdr>
    </w:div>
    <w:div w:id="489561039">
      <w:marLeft w:val="480"/>
      <w:marRight w:val="0"/>
      <w:marTop w:val="0"/>
      <w:marBottom w:val="0"/>
      <w:divBdr>
        <w:top w:val="none" w:sz="0" w:space="0" w:color="auto"/>
        <w:left w:val="none" w:sz="0" w:space="0" w:color="auto"/>
        <w:bottom w:val="none" w:sz="0" w:space="0" w:color="auto"/>
        <w:right w:val="none" w:sz="0" w:space="0" w:color="auto"/>
      </w:divBdr>
    </w:div>
    <w:div w:id="489637317">
      <w:marLeft w:val="480"/>
      <w:marRight w:val="0"/>
      <w:marTop w:val="0"/>
      <w:marBottom w:val="0"/>
      <w:divBdr>
        <w:top w:val="none" w:sz="0" w:space="0" w:color="auto"/>
        <w:left w:val="none" w:sz="0" w:space="0" w:color="auto"/>
        <w:bottom w:val="none" w:sz="0" w:space="0" w:color="auto"/>
        <w:right w:val="none" w:sz="0" w:space="0" w:color="auto"/>
      </w:divBdr>
    </w:div>
    <w:div w:id="489639474">
      <w:marLeft w:val="480"/>
      <w:marRight w:val="0"/>
      <w:marTop w:val="0"/>
      <w:marBottom w:val="0"/>
      <w:divBdr>
        <w:top w:val="none" w:sz="0" w:space="0" w:color="auto"/>
        <w:left w:val="none" w:sz="0" w:space="0" w:color="auto"/>
        <w:bottom w:val="none" w:sz="0" w:space="0" w:color="auto"/>
        <w:right w:val="none" w:sz="0" w:space="0" w:color="auto"/>
      </w:divBdr>
    </w:div>
    <w:div w:id="489712491">
      <w:marLeft w:val="480"/>
      <w:marRight w:val="0"/>
      <w:marTop w:val="0"/>
      <w:marBottom w:val="0"/>
      <w:divBdr>
        <w:top w:val="none" w:sz="0" w:space="0" w:color="auto"/>
        <w:left w:val="none" w:sz="0" w:space="0" w:color="auto"/>
        <w:bottom w:val="none" w:sz="0" w:space="0" w:color="auto"/>
        <w:right w:val="none" w:sz="0" w:space="0" w:color="auto"/>
      </w:divBdr>
    </w:div>
    <w:div w:id="489759327">
      <w:marLeft w:val="480"/>
      <w:marRight w:val="0"/>
      <w:marTop w:val="0"/>
      <w:marBottom w:val="0"/>
      <w:divBdr>
        <w:top w:val="none" w:sz="0" w:space="0" w:color="auto"/>
        <w:left w:val="none" w:sz="0" w:space="0" w:color="auto"/>
        <w:bottom w:val="none" w:sz="0" w:space="0" w:color="auto"/>
        <w:right w:val="none" w:sz="0" w:space="0" w:color="auto"/>
      </w:divBdr>
    </w:div>
    <w:div w:id="489910235">
      <w:marLeft w:val="480"/>
      <w:marRight w:val="0"/>
      <w:marTop w:val="0"/>
      <w:marBottom w:val="0"/>
      <w:divBdr>
        <w:top w:val="none" w:sz="0" w:space="0" w:color="auto"/>
        <w:left w:val="none" w:sz="0" w:space="0" w:color="auto"/>
        <w:bottom w:val="none" w:sz="0" w:space="0" w:color="auto"/>
        <w:right w:val="none" w:sz="0" w:space="0" w:color="auto"/>
      </w:divBdr>
    </w:div>
    <w:div w:id="489911164">
      <w:marLeft w:val="480"/>
      <w:marRight w:val="0"/>
      <w:marTop w:val="0"/>
      <w:marBottom w:val="0"/>
      <w:divBdr>
        <w:top w:val="none" w:sz="0" w:space="0" w:color="auto"/>
        <w:left w:val="none" w:sz="0" w:space="0" w:color="auto"/>
        <w:bottom w:val="none" w:sz="0" w:space="0" w:color="auto"/>
        <w:right w:val="none" w:sz="0" w:space="0" w:color="auto"/>
      </w:divBdr>
    </w:div>
    <w:div w:id="489953171">
      <w:marLeft w:val="480"/>
      <w:marRight w:val="0"/>
      <w:marTop w:val="0"/>
      <w:marBottom w:val="0"/>
      <w:divBdr>
        <w:top w:val="none" w:sz="0" w:space="0" w:color="auto"/>
        <w:left w:val="none" w:sz="0" w:space="0" w:color="auto"/>
        <w:bottom w:val="none" w:sz="0" w:space="0" w:color="auto"/>
        <w:right w:val="none" w:sz="0" w:space="0" w:color="auto"/>
      </w:divBdr>
    </w:div>
    <w:div w:id="490025842">
      <w:marLeft w:val="480"/>
      <w:marRight w:val="0"/>
      <w:marTop w:val="0"/>
      <w:marBottom w:val="0"/>
      <w:divBdr>
        <w:top w:val="none" w:sz="0" w:space="0" w:color="auto"/>
        <w:left w:val="none" w:sz="0" w:space="0" w:color="auto"/>
        <w:bottom w:val="none" w:sz="0" w:space="0" w:color="auto"/>
        <w:right w:val="none" w:sz="0" w:space="0" w:color="auto"/>
      </w:divBdr>
    </w:div>
    <w:div w:id="490029054">
      <w:marLeft w:val="480"/>
      <w:marRight w:val="0"/>
      <w:marTop w:val="0"/>
      <w:marBottom w:val="0"/>
      <w:divBdr>
        <w:top w:val="none" w:sz="0" w:space="0" w:color="auto"/>
        <w:left w:val="none" w:sz="0" w:space="0" w:color="auto"/>
        <w:bottom w:val="none" w:sz="0" w:space="0" w:color="auto"/>
        <w:right w:val="none" w:sz="0" w:space="0" w:color="auto"/>
      </w:divBdr>
    </w:div>
    <w:div w:id="490095754">
      <w:bodyDiv w:val="1"/>
      <w:marLeft w:val="0"/>
      <w:marRight w:val="0"/>
      <w:marTop w:val="0"/>
      <w:marBottom w:val="0"/>
      <w:divBdr>
        <w:top w:val="none" w:sz="0" w:space="0" w:color="auto"/>
        <w:left w:val="none" w:sz="0" w:space="0" w:color="auto"/>
        <w:bottom w:val="none" w:sz="0" w:space="0" w:color="auto"/>
        <w:right w:val="none" w:sz="0" w:space="0" w:color="auto"/>
      </w:divBdr>
    </w:div>
    <w:div w:id="490221672">
      <w:marLeft w:val="480"/>
      <w:marRight w:val="0"/>
      <w:marTop w:val="0"/>
      <w:marBottom w:val="0"/>
      <w:divBdr>
        <w:top w:val="none" w:sz="0" w:space="0" w:color="auto"/>
        <w:left w:val="none" w:sz="0" w:space="0" w:color="auto"/>
        <w:bottom w:val="none" w:sz="0" w:space="0" w:color="auto"/>
        <w:right w:val="none" w:sz="0" w:space="0" w:color="auto"/>
      </w:divBdr>
    </w:div>
    <w:div w:id="490289196">
      <w:bodyDiv w:val="1"/>
      <w:marLeft w:val="0"/>
      <w:marRight w:val="0"/>
      <w:marTop w:val="0"/>
      <w:marBottom w:val="0"/>
      <w:divBdr>
        <w:top w:val="none" w:sz="0" w:space="0" w:color="auto"/>
        <w:left w:val="none" w:sz="0" w:space="0" w:color="auto"/>
        <w:bottom w:val="none" w:sz="0" w:space="0" w:color="auto"/>
        <w:right w:val="none" w:sz="0" w:space="0" w:color="auto"/>
      </w:divBdr>
    </w:div>
    <w:div w:id="490297539">
      <w:marLeft w:val="480"/>
      <w:marRight w:val="0"/>
      <w:marTop w:val="0"/>
      <w:marBottom w:val="0"/>
      <w:divBdr>
        <w:top w:val="none" w:sz="0" w:space="0" w:color="auto"/>
        <w:left w:val="none" w:sz="0" w:space="0" w:color="auto"/>
        <w:bottom w:val="none" w:sz="0" w:space="0" w:color="auto"/>
        <w:right w:val="none" w:sz="0" w:space="0" w:color="auto"/>
      </w:divBdr>
    </w:div>
    <w:div w:id="491139053">
      <w:bodyDiv w:val="1"/>
      <w:marLeft w:val="0"/>
      <w:marRight w:val="0"/>
      <w:marTop w:val="0"/>
      <w:marBottom w:val="0"/>
      <w:divBdr>
        <w:top w:val="none" w:sz="0" w:space="0" w:color="auto"/>
        <w:left w:val="none" w:sz="0" w:space="0" w:color="auto"/>
        <w:bottom w:val="none" w:sz="0" w:space="0" w:color="auto"/>
        <w:right w:val="none" w:sz="0" w:space="0" w:color="auto"/>
      </w:divBdr>
    </w:div>
    <w:div w:id="491217433">
      <w:marLeft w:val="480"/>
      <w:marRight w:val="0"/>
      <w:marTop w:val="0"/>
      <w:marBottom w:val="0"/>
      <w:divBdr>
        <w:top w:val="none" w:sz="0" w:space="0" w:color="auto"/>
        <w:left w:val="none" w:sz="0" w:space="0" w:color="auto"/>
        <w:bottom w:val="none" w:sz="0" w:space="0" w:color="auto"/>
        <w:right w:val="none" w:sz="0" w:space="0" w:color="auto"/>
      </w:divBdr>
    </w:div>
    <w:div w:id="491333353">
      <w:marLeft w:val="480"/>
      <w:marRight w:val="0"/>
      <w:marTop w:val="0"/>
      <w:marBottom w:val="0"/>
      <w:divBdr>
        <w:top w:val="none" w:sz="0" w:space="0" w:color="auto"/>
        <w:left w:val="none" w:sz="0" w:space="0" w:color="auto"/>
        <w:bottom w:val="none" w:sz="0" w:space="0" w:color="auto"/>
        <w:right w:val="none" w:sz="0" w:space="0" w:color="auto"/>
      </w:divBdr>
    </w:div>
    <w:div w:id="491413445">
      <w:marLeft w:val="480"/>
      <w:marRight w:val="0"/>
      <w:marTop w:val="0"/>
      <w:marBottom w:val="0"/>
      <w:divBdr>
        <w:top w:val="none" w:sz="0" w:space="0" w:color="auto"/>
        <w:left w:val="none" w:sz="0" w:space="0" w:color="auto"/>
        <w:bottom w:val="none" w:sz="0" w:space="0" w:color="auto"/>
        <w:right w:val="none" w:sz="0" w:space="0" w:color="auto"/>
      </w:divBdr>
    </w:div>
    <w:div w:id="491415701">
      <w:marLeft w:val="480"/>
      <w:marRight w:val="0"/>
      <w:marTop w:val="0"/>
      <w:marBottom w:val="0"/>
      <w:divBdr>
        <w:top w:val="none" w:sz="0" w:space="0" w:color="auto"/>
        <w:left w:val="none" w:sz="0" w:space="0" w:color="auto"/>
        <w:bottom w:val="none" w:sz="0" w:space="0" w:color="auto"/>
        <w:right w:val="none" w:sz="0" w:space="0" w:color="auto"/>
      </w:divBdr>
    </w:div>
    <w:div w:id="491454868">
      <w:marLeft w:val="480"/>
      <w:marRight w:val="0"/>
      <w:marTop w:val="0"/>
      <w:marBottom w:val="0"/>
      <w:divBdr>
        <w:top w:val="none" w:sz="0" w:space="0" w:color="auto"/>
        <w:left w:val="none" w:sz="0" w:space="0" w:color="auto"/>
        <w:bottom w:val="none" w:sz="0" w:space="0" w:color="auto"/>
        <w:right w:val="none" w:sz="0" w:space="0" w:color="auto"/>
      </w:divBdr>
    </w:div>
    <w:div w:id="491486346">
      <w:marLeft w:val="480"/>
      <w:marRight w:val="0"/>
      <w:marTop w:val="0"/>
      <w:marBottom w:val="0"/>
      <w:divBdr>
        <w:top w:val="none" w:sz="0" w:space="0" w:color="auto"/>
        <w:left w:val="none" w:sz="0" w:space="0" w:color="auto"/>
        <w:bottom w:val="none" w:sz="0" w:space="0" w:color="auto"/>
        <w:right w:val="none" w:sz="0" w:space="0" w:color="auto"/>
      </w:divBdr>
    </w:div>
    <w:div w:id="491795258">
      <w:marLeft w:val="480"/>
      <w:marRight w:val="0"/>
      <w:marTop w:val="0"/>
      <w:marBottom w:val="0"/>
      <w:divBdr>
        <w:top w:val="none" w:sz="0" w:space="0" w:color="auto"/>
        <w:left w:val="none" w:sz="0" w:space="0" w:color="auto"/>
        <w:bottom w:val="none" w:sz="0" w:space="0" w:color="auto"/>
        <w:right w:val="none" w:sz="0" w:space="0" w:color="auto"/>
      </w:divBdr>
    </w:div>
    <w:div w:id="491869494">
      <w:marLeft w:val="480"/>
      <w:marRight w:val="0"/>
      <w:marTop w:val="0"/>
      <w:marBottom w:val="0"/>
      <w:divBdr>
        <w:top w:val="none" w:sz="0" w:space="0" w:color="auto"/>
        <w:left w:val="none" w:sz="0" w:space="0" w:color="auto"/>
        <w:bottom w:val="none" w:sz="0" w:space="0" w:color="auto"/>
        <w:right w:val="none" w:sz="0" w:space="0" w:color="auto"/>
      </w:divBdr>
    </w:div>
    <w:div w:id="492113754">
      <w:marLeft w:val="480"/>
      <w:marRight w:val="0"/>
      <w:marTop w:val="0"/>
      <w:marBottom w:val="0"/>
      <w:divBdr>
        <w:top w:val="none" w:sz="0" w:space="0" w:color="auto"/>
        <w:left w:val="none" w:sz="0" w:space="0" w:color="auto"/>
        <w:bottom w:val="none" w:sz="0" w:space="0" w:color="auto"/>
        <w:right w:val="none" w:sz="0" w:space="0" w:color="auto"/>
      </w:divBdr>
    </w:div>
    <w:div w:id="492180391">
      <w:marLeft w:val="480"/>
      <w:marRight w:val="0"/>
      <w:marTop w:val="0"/>
      <w:marBottom w:val="0"/>
      <w:divBdr>
        <w:top w:val="none" w:sz="0" w:space="0" w:color="auto"/>
        <w:left w:val="none" w:sz="0" w:space="0" w:color="auto"/>
        <w:bottom w:val="none" w:sz="0" w:space="0" w:color="auto"/>
        <w:right w:val="none" w:sz="0" w:space="0" w:color="auto"/>
      </w:divBdr>
    </w:div>
    <w:div w:id="492180674">
      <w:marLeft w:val="480"/>
      <w:marRight w:val="0"/>
      <w:marTop w:val="0"/>
      <w:marBottom w:val="0"/>
      <w:divBdr>
        <w:top w:val="none" w:sz="0" w:space="0" w:color="auto"/>
        <w:left w:val="none" w:sz="0" w:space="0" w:color="auto"/>
        <w:bottom w:val="none" w:sz="0" w:space="0" w:color="auto"/>
        <w:right w:val="none" w:sz="0" w:space="0" w:color="auto"/>
      </w:divBdr>
    </w:div>
    <w:div w:id="492181562">
      <w:marLeft w:val="480"/>
      <w:marRight w:val="0"/>
      <w:marTop w:val="0"/>
      <w:marBottom w:val="0"/>
      <w:divBdr>
        <w:top w:val="none" w:sz="0" w:space="0" w:color="auto"/>
        <w:left w:val="none" w:sz="0" w:space="0" w:color="auto"/>
        <w:bottom w:val="none" w:sz="0" w:space="0" w:color="auto"/>
        <w:right w:val="none" w:sz="0" w:space="0" w:color="auto"/>
      </w:divBdr>
    </w:div>
    <w:div w:id="492186472">
      <w:bodyDiv w:val="1"/>
      <w:marLeft w:val="0"/>
      <w:marRight w:val="0"/>
      <w:marTop w:val="0"/>
      <w:marBottom w:val="0"/>
      <w:divBdr>
        <w:top w:val="none" w:sz="0" w:space="0" w:color="auto"/>
        <w:left w:val="none" w:sz="0" w:space="0" w:color="auto"/>
        <w:bottom w:val="none" w:sz="0" w:space="0" w:color="auto"/>
        <w:right w:val="none" w:sz="0" w:space="0" w:color="auto"/>
      </w:divBdr>
    </w:div>
    <w:div w:id="492448480">
      <w:bodyDiv w:val="1"/>
      <w:marLeft w:val="0"/>
      <w:marRight w:val="0"/>
      <w:marTop w:val="0"/>
      <w:marBottom w:val="0"/>
      <w:divBdr>
        <w:top w:val="none" w:sz="0" w:space="0" w:color="auto"/>
        <w:left w:val="none" w:sz="0" w:space="0" w:color="auto"/>
        <w:bottom w:val="none" w:sz="0" w:space="0" w:color="auto"/>
        <w:right w:val="none" w:sz="0" w:space="0" w:color="auto"/>
      </w:divBdr>
      <w:divsChild>
        <w:div w:id="23945863">
          <w:marLeft w:val="480"/>
          <w:marRight w:val="0"/>
          <w:marTop w:val="0"/>
          <w:marBottom w:val="0"/>
          <w:divBdr>
            <w:top w:val="none" w:sz="0" w:space="0" w:color="auto"/>
            <w:left w:val="none" w:sz="0" w:space="0" w:color="auto"/>
            <w:bottom w:val="none" w:sz="0" w:space="0" w:color="auto"/>
            <w:right w:val="none" w:sz="0" w:space="0" w:color="auto"/>
          </w:divBdr>
        </w:div>
        <w:div w:id="551697508">
          <w:marLeft w:val="480"/>
          <w:marRight w:val="0"/>
          <w:marTop w:val="0"/>
          <w:marBottom w:val="0"/>
          <w:divBdr>
            <w:top w:val="none" w:sz="0" w:space="0" w:color="auto"/>
            <w:left w:val="none" w:sz="0" w:space="0" w:color="auto"/>
            <w:bottom w:val="none" w:sz="0" w:space="0" w:color="auto"/>
            <w:right w:val="none" w:sz="0" w:space="0" w:color="auto"/>
          </w:divBdr>
        </w:div>
        <w:div w:id="591084724">
          <w:marLeft w:val="480"/>
          <w:marRight w:val="0"/>
          <w:marTop w:val="0"/>
          <w:marBottom w:val="0"/>
          <w:divBdr>
            <w:top w:val="none" w:sz="0" w:space="0" w:color="auto"/>
            <w:left w:val="none" w:sz="0" w:space="0" w:color="auto"/>
            <w:bottom w:val="none" w:sz="0" w:space="0" w:color="auto"/>
            <w:right w:val="none" w:sz="0" w:space="0" w:color="auto"/>
          </w:divBdr>
        </w:div>
        <w:div w:id="646864364">
          <w:marLeft w:val="480"/>
          <w:marRight w:val="0"/>
          <w:marTop w:val="0"/>
          <w:marBottom w:val="0"/>
          <w:divBdr>
            <w:top w:val="none" w:sz="0" w:space="0" w:color="auto"/>
            <w:left w:val="none" w:sz="0" w:space="0" w:color="auto"/>
            <w:bottom w:val="none" w:sz="0" w:space="0" w:color="auto"/>
            <w:right w:val="none" w:sz="0" w:space="0" w:color="auto"/>
          </w:divBdr>
        </w:div>
        <w:div w:id="799419794">
          <w:marLeft w:val="480"/>
          <w:marRight w:val="0"/>
          <w:marTop w:val="0"/>
          <w:marBottom w:val="0"/>
          <w:divBdr>
            <w:top w:val="none" w:sz="0" w:space="0" w:color="auto"/>
            <w:left w:val="none" w:sz="0" w:space="0" w:color="auto"/>
            <w:bottom w:val="none" w:sz="0" w:space="0" w:color="auto"/>
            <w:right w:val="none" w:sz="0" w:space="0" w:color="auto"/>
          </w:divBdr>
        </w:div>
        <w:div w:id="579099263">
          <w:marLeft w:val="480"/>
          <w:marRight w:val="0"/>
          <w:marTop w:val="0"/>
          <w:marBottom w:val="0"/>
          <w:divBdr>
            <w:top w:val="none" w:sz="0" w:space="0" w:color="auto"/>
            <w:left w:val="none" w:sz="0" w:space="0" w:color="auto"/>
            <w:bottom w:val="none" w:sz="0" w:space="0" w:color="auto"/>
            <w:right w:val="none" w:sz="0" w:space="0" w:color="auto"/>
          </w:divBdr>
        </w:div>
        <w:div w:id="129907595">
          <w:marLeft w:val="480"/>
          <w:marRight w:val="0"/>
          <w:marTop w:val="0"/>
          <w:marBottom w:val="0"/>
          <w:divBdr>
            <w:top w:val="none" w:sz="0" w:space="0" w:color="auto"/>
            <w:left w:val="none" w:sz="0" w:space="0" w:color="auto"/>
            <w:bottom w:val="none" w:sz="0" w:space="0" w:color="auto"/>
            <w:right w:val="none" w:sz="0" w:space="0" w:color="auto"/>
          </w:divBdr>
        </w:div>
        <w:div w:id="378013586">
          <w:marLeft w:val="480"/>
          <w:marRight w:val="0"/>
          <w:marTop w:val="0"/>
          <w:marBottom w:val="0"/>
          <w:divBdr>
            <w:top w:val="none" w:sz="0" w:space="0" w:color="auto"/>
            <w:left w:val="none" w:sz="0" w:space="0" w:color="auto"/>
            <w:bottom w:val="none" w:sz="0" w:space="0" w:color="auto"/>
            <w:right w:val="none" w:sz="0" w:space="0" w:color="auto"/>
          </w:divBdr>
        </w:div>
        <w:div w:id="969822790">
          <w:marLeft w:val="480"/>
          <w:marRight w:val="0"/>
          <w:marTop w:val="0"/>
          <w:marBottom w:val="0"/>
          <w:divBdr>
            <w:top w:val="none" w:sz="0" w:space="0" w:color="auto"/>
            <w:left w:val="none" w:sz="0" w:space="0" w:color="auto"/>
            <w:bottom w:val="none" w:sz="0" w:space="0" w:color="auto"/>
            <w:right w:val="none" w:sz="0" w:space="0" w:color="auto"/>
          </w:divBdr>
        </w:div>
        <w:div w:id="1751196572">
          <w:marLeft w:val="480"/>
          <w:marRight w:val="0"/>
          <w:marTop w:val="0"/>
          <w:marBottom w:val="0"/>
          <w:divBdr>
            <w:top w:val="none" w:sz="0" w:space="0" w:color="auto"/>
            <w:left w:val="none" w:sz="0" w:space="0" w:color="auto"/>
            <w:bottom w:val="none" w:sz="0" w:space="0" w:color="auto"/>
            <w:right w:val="none" w:sz="0" w:space="0" w:color="auto"/>
          </w:divBdr>
        </w:div>
        <w:div w:id="454719492">
          <w:marLeft w:val="480"/>
          <w:marRight w:val="0"/>
          <w:marTop w:val="0"/>
          <w:marBottom w:val="0"/>
          <w:divBdr>
            <w:top w:val="none" w:sz="0" w:space="0" w:color="auto"/>
            <w:left w:val="none" w:sz="0" w:space="0" w:color="auto"/>
            <w:bottom w:val="none" w:sz="0" w:space="0" w:color="auto"/>
            <w:right w:val="none" w:sz="0" w:space="0" w:color="auto"/>
          </w:divBdr>
        </w:div>
        <w:div w:id="188303453">
          <w:marLeft w:val="480"/>
          <w:marRight w:val="0"/>
          <w:marTop w:val="0"/>
          <w:marBottom w:val="0"/>
          <w:divBdr>
            <w:top w:val="none" w:sz="0" w:space="0" w:color="auto"/>
            <w:left w:val="none" w:sz="0" w:space="0" w:color="auto"/>
            <w:bottom w:val="none" w:sz="0" w:space="0" w:color="auto"/>
            <w:right w:val="none" w:sz="0" w:space="0" w:color="auto"/>
          </w:divBdr>
        </w:div>
        <w:div w:id="1741751905">
          <w:marLeft w:val="480"/>
          <w:marRight w:val="0"/>
          <w:marTop w:val="0"/>
          <w:marBottom w:val="0"/>
          <w:divBdr>
            <w:top w:val="none" w:sz="0" w:space="0" w:color="auto"/>
            <w:left w:val="none" w:sz="0" w:space="0" w:color="auto"/>
            <w:bottom w:val="none" w:sz="0" w:space="0" w:color="auto"/>
            <w:right w:val="none" w:sz="0" w:space="0" w:color="auto"/>
          </w:divBdr>
        </w:div>
        <w:div w:id="2142650484">
          <w:marLeft w:val="480"/>
          <w:marRight w:val="0"/>
          <w:marTop w:val="0"/>
          <w:marBottom w:val="0"/>
          <w:divBdr>
            <w:top w:val="none" w:sz="0" w:space="0" w:color="auto"/>
            <w:left w:val="none" w:sz="0" w:space="0" w:color="auto"/>
            <w:bottom w:val="none" w:sz="0" w:space="0" w:color="auto"/>
            <w:right w:val="none" w:sz="0" w:space="0" w:color="auto"/>
          </w:divBdr>
        </w:div>
        <w:div w:id="1826780571">
          <w:marLeft w:val="480"/>
          <w:marRight w:val="0"/>
          <w:marTop w:val="0"/>
          <w:marBottom w:val="0"/>
          <w:divBdr>
            <w:top w:val="none" w:sz="0" w:space="0" w:color="auto"/>
            <w:left w:val="none" w:sz="0" w:space="0" w:color="auto"/>
            <w:bottom w:val="none" w:sz="0" w:space="0" w:color="auto"/>
            <w:right w:val="none" w:sz="0" w:space="0" w:color="auto"/>
          </w:divBdr>
        </w:div>
        <w:div w:id="349719158">
          <w:marLeft w:val="480"/>
          <w:marRight w:val="0"/>
          <w:marTop w:val="0"/>
          <w:marBottom w:val="0"/>
          <w:divBdr>
            <w:top w:val="none" w:sz="0" w:space="0" w:color="auto"/>
            <w:left w:val="none" w:sz="0" w:space="0" w:color="auto"/>
            <w:bottom w:val="none" w:sz="0" w:space="0" w:color="auto"/>
            <w:right w:val="none" w:sz="0" w:space="0" w:color="auto"/>
          </w:divBdr>
        </w:div>
        <w:div w:id="1452895484">
          <w:marLeft w:val="480"/>
          <w:marRight w:val="0"/>
          <w:marTop w:val="0"/>
          <w:marBottom w:val="0"/>
          <w:divBdr>
            <w:top w:val="none" w:sz="0" w:space="0" w:color="auto"/>
            <w:left w:val="none" w:sz="0" w:space="0" w:color="auto"/>
            <w:bottom w:val="none" w:sz="0" w:space="0" w:color="auto"/>
            <w:right w:val="none" w:sz="0" w:space="0" w:color="auto"/>
          </w:divBdr>
        </w:div>
        <w:div w:id="985165441">
          <w:marLeft w:val="480"/>
          <w:marRight w:val="0"/>
          <w:marTop w:val="0"/>
          <w:marBottom w:val="0"/>
          <w:divBdr>
            <w:top w:val="none" w:sz="0" w:space="0" w:color="auto"/>
            <w:left w:val="none" w:sz="0" w:space="0" w:color="auto"/>
            <w:bottom w:val="none" w:sz="0" w:space="0" w:color="auto"/>
            <w:right w:val="none" w:sz="0" w:space="0" w:color="auto"/>
          </w:divBdr>
        </w:div>
        <w:div w:id="67654998">
          <w:marLeft w:val="480"/>
          <w:marRight w:val="0"/>
          <w:marTop w:val="0"/>
          <w:marBottom w:val="0"/>
          <w:divBdr>
            <w:top w:val="none" w:sz="0" w:space="0" w:color="auto"/>
            <w:left w:val="none" w:sz="0" w:space="0" w:color="auto"/>
            <w:bottom w:val="none" w:sz="0" w:space="0" w:color="auto"/>
            <w:right w:val="none" w:sz="0" w:space="0" w:color="auto"/>
          </w:divBdr>
        </w:div>
        <w:div w:id="1453785696">
          <w:marLeft w:val="480"/>
          <w:marRight w:val="0"/>
          <w:marTop w:val="0"/>
          <w:marBottom w:val="0"/>
          <w:divBdr>
            <w:top w:val="none" w:sz="0" w:space="0" w:color="auto"/>
            <w:left w:val="none" w:sz="0" w:space="0" w:color="auto"/>
            <w:bottom w:val="none" w:sz="0" w:space="0" w:color="auto"/>
            <w:right w:val="none" w:sz="0" w:space="0" w:color="auto"/>
          </w:divBdr>
        </w:div>
        <w:div w:id="1195342617">
          <w:marLeft w:val="480"/>
          <w:marRight w:val="0"/>
          <w:marTop w:val="0"/>
          <w:marBottom w:val="0"/>
          <w:divBdr>
            <w:top w:val="none" w:sz="0" w:space="0" w:color="auto"/>
            <w:left w:val="none" w:sz="0" w:space="0" w:color="auto"/>
            <w:bottom w:val="none" w:sz="0" w:space="0" w:color="auto"/>
            <w:right w:val="none" w:sz="0" w:space="0" w:color="auto"/>
          </w:divBdr>
        </w:div>
        <w:div w:id="272978422">
          <w:marLeft w:val="480"/>
          <w:marRight w:val="0"/>
          <w:marTop w:val="0"/>
          <w:marBottom w:val="0"/>
          <w:divBdr>
            <w:top w:val="none" w:sz="0" w:space="0" w:color="auto"/>
            <w:left w:val="none" w:sz="0" w:space="0" w:color="auto"/>
            <w:bottom w:val="none" w:sz="0" w:space="0" w:color="auto"/>
            <w:right w:val="none" w:sz="0" w:space="0" w:color="auto"/>
          </w:divBdr>
        </w:div>
        <w:div w:id="738940099">
          <w:marLeft w:val="480"/>
          <w:marRight w:val="0"/>
          <w:marTop w:val="0"/>
          <w:marBottom w:val="0"/>
          <w:divBdr>
            <w:top w:val="none" w:sz="0" w:space="0" w:color="auto"/>
            <w:left w:val="none" w:sz="0" w:space="0" w:color="auto"/>
            <w:bottom w:val="none" w:sz="0" w:space="0" w:color="auto"/>
            <w:right w:val="none" w:sz="0" w:space="0" w:color="auto"/>
          </w:divBdr>
        </w:div>
        <w:div w:id="77483843">
          <w:marLeft w:val="480"/>
          <w:marRight w:val="0"/>
          <w:marTop w:val="0"/>
          <w:marBottom w:val="0"/>
          <w:divBdr>
            <w:top w:val="none" w:sz="0" w:space="0" w:color="auto"/>
            <w:left w:val="none" w:sz="0" w:space="0" w:color="auto"/>
            <w:bottom w:val="none" w:sz="0" w:space="0" w:color="auto"/>
            <w:right w:val="none" w:sz="0" w:space="0" w:color="auto"/>
          </w:divBdr>
        </w:div>
        <w:div w:id="711927837">
          <w:marLeft w:val="480"/>
          <w:marRight w:val="0"/>
          <w:marTop w:val="0"/>
          <w:marBottom w:val="0"/>
          <w:divBdr>
            <w:top w:val="none" w:sz="0" w:space="0" w:color="auto"/>
            <w:left w:val="none" w:sz="0" w:space="0" w:color="auto"/>
            <w:bottom w:val="none" w:sz="0" w:space="0" w:color="auto"/>
            <w:right w:val="none" w:sz="0" w:space="0" w:color="auto"/>
          </w:divBdr>
        </w:div>
        <w:div w:id="1465343921">
          <w:marLeft w:val="480"/>
          <w:marRight w:val="0"/>
          <w:marTop w:val="0"/>
          <w:marBottom w:val="0"/>
          <w:divBdr>
            <w:top w:val="none" w:sz="0" w:space="0" w:color="auto"/>
            <w:left w:val="none" w:sz="0" w:space="0" w:color="auto"/>
            <w:bottom w:val="none" w:sz="0" w:space="0" w:color="auto"/>
            <w:right w:val="none" w:sz="0" w:space="0" w:color="auto"/>
          </w:divBdr>
        </w:div>
        <w:div w:id="1168211028">
          <w:marLeft w:val="480"/>
          <w:marRight w:val="0"/>
          <w:marTop w:val="0"/>
          <w:marBottom w:val="0"/>
          <w:divBdr>
            <w:top w:val="none" w:sz="0" w:space="0" w:color="auto"/>
            <w:left w:val="none" w:sz="0" w:space="0" w:color="auto"/>
            <w:bottom w:val="none" w:sz="0" w:space="0" w:color="auto"/>
            <w:right w:val="none" w:sz="0" w:space="0" w:color="auto"/>
          </w:divBdr>
        </w:div>
        <w:div w:id="1438211308">
          <w:marLeft w:val="480"/>
          <w:marRight w:val="0"/>
          <w:marTop w:val="0"/>
          <w:marBottom w:val="0"/>
          <w:divBdr>
            <w:top w:val="none" w:sz="0" w:space="0" w:color="auto"/>
            <w:left w:val="none" w:sz="0" w:space="0" w:color="auto"/>
            <w:bottom w:val="none" w:sz="0" w:space="0" w:color="auto"/>
            <w:right w:val="none" w:sz="0" w:space="0" w:color="auto"/>
          </w:divBdr>
        </w:div>
        <w:div w:id="1361277240">
          <w:marLeft w:val="480"/>
          <w:marRight w:val="0"/>
          <w:marTop w:val="0"/>
          <w:marBottom w:val="0"/>
          <w:divBdr>
            <w:top w:val="none" w:sz="0" w:space="0" w:color="auto"/>
            <w:left w:val="none" w:sz="0" w:space="0" w:color="auto"/>
            <w:bottom w:val="none" w:sz="0" w:space="0" w:color="auto"/>
            <w:right w:val="none" w:sz="0" w:space="0" w:color="auto"/>
          </w:divBdr>
        </w:div>
        <w:div w:id="2061244667">
          <w:marLeft w:val="480"/>
          <w:marRight w:val="0"/>
          <w:marTop w:val="0"/>
          <w:marBottom w:val="0"/>
          <w:divBdr>
            <w:top w:val="none" w:sz="0" w:space="0" w:color="auto"/>
            <w:left w:val="none" w:sz="0" w:space="0" w:color="auto"/>
            <w:bottom w:val="none" w:sz="0" w:space="0" w:color="auto"/>
            <w:right w:val="none" w:sz="0" w:space="0" w:color="auto"/>
          </w:divBdr>
        </w:div>
        <w:div w:id="1337537603">
          <w:marLeft w:val="480"/>
          <w:marRight w:val="0"/>
          <w:marTop w:val="0"/>
          <w:marBottom w:val="0"/>
          <w:divBdr>
            <w:top w:val="none" w:sz="0" w:space="0" w:color="auto"/>
            <w:left w:val="none" w:sz="0" w:space="0" w:color="auto"/>
            <w:bottom w:val="none" w:sz="0" w:space="0" w:color="auto"/>
            <w:right w:val="none" w:sz="0" w:space="0" w:color="auto"/>
          </w:divBdr>
        </w:div>
        <w:div w:id="1464615726">
          <w:marLeft w:val="480"/>
          <w:marRight w:val="0"/>
          <w:marTop w:val="0"/>
          <w:marBottom w:val="0"/>
          <w:divBdr>
            <w:top w:val="none" w:sz="0" w:space="0" w:color="auto"/>
            <w:left w:val="none" w:sz="0" w:space="0" w:color="auto"/>
            <w:bottom w:val="none" w:sz="0" w:space="0" w:color="auto"/>
            <w:right w:val="none" w:sz="0" w:space="0" w:color="auto"/>
          </w:divBdr>
        </w:div>
        <w:div w:id="641076313">
          <w:marLeft w:val="480"/>
          <w:marRight w:val="0"/>
          <w:marTop w:val="0"/>
          <w:marBottom w:val="0"/>
          <w:divBdr>
            <w:top w:val="none" w:sz="0" w:space="0" w:color="auto"/>
            <w:left w:val="none" w:sz="0" w:space="0" w:color="auto"/>
            <w:bottom w:val="none" w:sz="0" w:space="0" w:color="auto"/>
            <w:right w:val="none" w:sz="0" w:space="0" w:color="auto"/>
          </w:divBdr>
        </w:div>
        <w:div w:id="1904291081">
          <w:marLeft w:val="480"/>
          <w:marRight w:val="0"/>
          <w:marTop w:val="0"/>
          <w:marBottom w:val="0"/>
          <w:divBdr>
            <w:top w:val="none" w:sz="0" w:space="0" w:color="auto"/>
            <w:left w:val="none" w:sz="0" w:space="0" w:color="auto"/>
            <w:bottom w:val="none" w:sz="0" w:space="0" w:color="auto"/>
            <w:right w:val="none" w:sz="0" w:space="0" w:color="auto"/>
          </w:divBdr>
        </w:div>
        <w:div w:id="1998144765">
          <w:marLeft w:val="480"/>
          <w:marRight w:val="0"/>
          <w:marTop w:val="0"/>
          <w:marBottom w:val="0"/>
          <w:divBdr>
            <w:top w:val="none" w:sz="0" w:space="0" w:color="auto"/>
            <w:left w:val="none" w:sz="0" w:space="0" w:color="auto"/>
            <w:bottom w:val="none" w:sz="0" w:space="0" w:color="auto"/>
            <w:right w:val="none" w:sz="0" w:space="0" w:color="auto"/>
          </w:divBdr>
        </w:div>
        <w:div w:id="1463963385">
          <w:marLeft w:val="480"/>
          <w:marRight w:val="0"/>
          <w:marTop w:val="0"/>
          <w:marBottom w:val="0"/>
          <w:divBdr>
            <w:top w:val="none" w:sz="0" w:space="0" w:color="auto"/>
            <w:left w:val="none" w:sz="0" w:space="0" w:color="auto"/>
            <w:bottom w:val="none" w:sz="0" w:space="0" w:color="auto"/>
            <w:right w:val="none" w:sz="0" w:space="0" w:color="auto"/>
          </w:divBdr>
        </w:div>
        <w:div w:id="1861434525">
          <w:marLeft w:val="480"/>
          <w:marRight w:val="0"/>
          <w:marTop w:val="0"/>
          <w:marBottom w:val="0"/>
          <w:divBdr>
            <w:top w:val="none" w:sz="0" w:space="0" w:color="auto"/>
            <w:left w:val="none" w:sz="0" w:space="0" w:color="auto"/>
            <w:bottom w:val="none" w:sz="0" w:space="0" w:color="auto"/>
            <w:right w:val="none" w:sz="0" w:space="0" w:color="auto"/>
          </w:divBdr>
        </w:div>
        <w:div w:id="738016341">
          <w:marLeft w:val="480"/>
          <w:marRight w:val="0"/>
          <w:marTop w:val="0"/>
          <w:marBottom w:val="0"/>
          <w:divBdr>
            <w:top w:val="none" w:sz="0" w:space="0" w:color="auto"/>
            <w:left w:val="none" w:sz="0" w:space="0" w:color="auto"/>
            <w:bottom w:val="none" w:sz="0" w:space="0" w:color="auto"/>
            <w:right w:val="none" w:sz="0" w:space="0" w:color="auto"/>
          </w:divBdr>
        </w:div>
        <w:div w:id="1031030163">
          <w:marLeft w:val="480"/>
          <w:marRight w:val="0"/>
          <w:marTop w:val="0"/>
          <w:marBottom w:val="0"/>
          <w:divBdr>
            <w:top w:val="none" w:sz="0" w:space="0" w:color="auto"/>
            <w:left w:val="none" w:sz="0" w:space="0" w:color="auto"/>
            <w:bottom w:val="none" w:sz="0" w:space="0" w:color="auto"/>
            <w:right w:val="none" w:sz="0" w:space="0" w:color="auto"/>
          </w:divBdr>
        </w:div>
        <w:div w:id="49813458">
          <w:marLeft w:val="480"/>
          <w:marRight w:val="0"/>
          <w:marTop w:val="0"/>
          <w:marBottom w:val="0"/>
          <w:divBdr>
            <w:top w:val="none" w:sz="0" w:space="0" w:color="auto"/>
            <w:left w:val="none" w:sz="0" w:space="0" w:color="auto"/>
            <w:bottom w:val="none" w:sz="0" w:space="0" w:color="auto"/>
            <w:right w:val="none" w:sz="0" w:space="0" w:color="auto"/>
          </w:divBdr>
        </w:div>
        <w:div w:id="2042509138">
          <w:marLeft w:val="480"/>
          <w:marRight w:val="0"/>
          <w:marTop w:val="0"/>
          <w:marBottom w:val="0"/>
          <w:divBdr>
            <w:top w:val="none" w:sz="0" w:space="0" w:color="auto"/>
            <w:left w:val="none" w:sz="0" w:space="0" w:color="auto"/>
            <w:bottom w:val="none" w:sz="0" w:space="0" w:color="auto"/>
            <w:right w:val="none" w:sz="0" w:space="0" w:color="auto"/>
          </w:divBdr>
        </w:div>
        <w:div w:id="1314721516">
          <w:marLeft w:val="480"/>
          <w:marRight w:val="0"/>
          <w:marTop w:val="0"/>
          <w:marBottom w:val="0"/>
          <w:divBdr>
            <w:top w:val="none" w:sz="0" w:space="0" w:color="auto"/>
            <w:left w:val="none" w:sz="0" w:space="0" w:color="auto"/>
            <w:bottom w:val="none" w:sz="0" w:space="0" w:color="auto"/>
            <w:right w:val="none" w:sz="0" w:space="0" w:color="auto"/>
          </w:divBdr>
        </w:div>
        <w:div w:id="1222063760">
          <w:marLeft w:val="480"/>
          <w:marRight w:val="0"/>
          <w:marTop w:val="0"/>
          <w:marBottom w:val="0"/>
          <w:divBdr>
            <w:top w:val="none" w:sz="0" w:space="0" w:color="auto"/>
            <w:left w:val="none" w:sz="0" w:space="0" w:color="auto"/>
            <w:bottom w:val="none" w:sz="0" w:space="0" w:color="auto"/>
            <w:right w:val="none" w:sz="0" w:space="0" w:color="auto"/>
          </w:divBdr>
        </w:div>
        <w:div w:id="473721957">
          <w:marLeft w:val="480"/>
          <w:marRight w:val="0"/>
          <w:marTop w:val="0"/>
          <w:marBottom w:val="0"/>
          <w:divBdr>
            <w:top w:val="none" w:sz="0" w:space="0" w:color="auto"/>
            <w:left w:val="none" w:sz="0" w:space="0" w:color="auto"/>
            <w:bottom w:val="none" w:sz="0" w:space="0" w:color="auto"/>
            <w:right w:val="none" w:sz="0" w:space="0" w:color="auto"/>
          </w:divBdr>
        </w:div>
        <w:div w:id="1172066597">
          <w:marLeft w:val="480"/>
          <w:marRight w:val="0"/>
          <w:marTop w:val="0"/>
          <w:marBottom w:val="0"/>
          <w:divBdr>
            <w:top w:val="none" w:sz="0" w:space="0" w:color="auto"/>
            <w:left w:val="none" w:sz="0" w:space="0" w:color="auto"/>
            <w:bottom w:val="none" w:sz="0" w:space="0" w:color="auto"/>
            <w:right w:val="none" w:sz="0" w:space="0" w:color="auto"/>
          </w:divBdr>
        </w:div>
        <w:div w:id="973950122">
          <w:marLeft w:val="480"/>
          <w:marRight w:val="0"/>
          <w:marTop w:val="0"/>
          <w:marBottom w:val="0"/>
          <w:divBdr>
            <w:top w:val="none" w:sz="0" w:space="0" w:color="auto"/>
            <w:left w:val="none" w:sz="0" w:space="0" w:color="auto"/>
            <w:bottom w:val="none" w:sz="0" w:space="0" w:color="auto"/>
            <w:right w:val="none" w:sz="0" w:space="0" w:color="auto"/>
          </w:divBdr>
        </w:div>
        <w:div w:id="1908610034">
          <w:marLeft w:val="480"/>
          <w:marRight w:val="0"/>
          <w:marTop w:val="0"/>
          <w:marBottom w:val="0"/>
          <w:divBdr>
            <w:top w:val="none" w:sz="0" w:space="0" w:color="auto"/>
            <w:left w:val="none" w:sz="0" w:space="0" w:color="auto"/>
            <w:bottom w:val="none" w:sz="0" w:space="0" w:color="auto"/>
            <w:right w:val="none" w:sz="0" w:space="0" w:color="auto"/>
          </w:divBdr>
        </w:div>
        <w:div w:id="378667234">
          <w:marLeft w:val="480"/>
          <w:marRight w:val="0"/>
          <w:marTop w:val="0"/>
          <w:marBottom w:val="0"/>
          <w:divBdr>
            <w:top w:val="none" w:sz="0" w:space="0" w:color="auto"/>
            <w:left w:val="none" w:sz="0" w:space="0" w:color="auto"/>
            <w:bottom w:val="none" w:sz="0" w:space="0" w:color="auto"/>
            <w:right w:val="none" w:sz="0" w:space="0" w:color="auto"/>
          </w:divBdr>
        </w:div>
        <w:div w:id="226188813">
          <w:marLeft w:val="480"/>
          <w:marRight w:val="0"/>
          <w:marTop w:val="0"/>
          <w:marBottom w:val="0"/>
          <w:divBdr>
            <w:top w:val="none" w:sz="0" w:space="0" w:color="auto"/>
            <w:left w:val="none" w:sz="0" w:space="0" w:color="auto"/>
            <w:bottom w:val="none" w:sz="0" w:space="0" w:color="auto"/>
            <w:right w:val="none" w:sz="0" w:space="0" w:color="auto"/>
          </w:divBdr>
        </w:div>
        <w:div w:id="791483253">
          <w:marLeft w:val="480"/>
          <w:marRight w:val="0"/>
          <w:marTop w:val="0"/>
          <w:marBottom w:val="0"/>
          <w:divBdr>
            <w:top w:val="none" w:sz="0" w:space="0" w:color="auto"/>
            <w:left w:val="none" w:sz="0" w:space="0" w:color="auto"/>
            <w:bottom w:val="none" w:sz="0" w:space="0" w:color="auto"/>
            <w:right w:val="none" w:sz="0" w:space="0" w:color="auto"/>
          </w:divBdr>
        </w:div>
        <w:div w:id="581911260">
          <w:marLeft w:val="480"/>
          <w:marRight w:val="0"/>
          <w:marTop w:val="0"/>
          <w:marBottom w:val="0"/>
          <w:divBdr>
            <w:top w:val="none" w:sz="0" w:space="0" w:color="auto"/>
            <w:left w:val="none" w:sz="0" w:space="0" w:color="auto"/>
            <w:bottom w:val="none" w:sz="0" w:space="0" w:color="auto"/>
            <w:right w:val="none" w:sz="0" w:space="0" w:color="auto"/>
          </w:divBdr>
        </w:div>
        <w:div w:id="666905294">
          <w:marLeft w:val="480"/>
          <w:marRight w:val="0"/>
          <w:marTop w:val="0"/>
          <w:marBottom w:val="0"/>
          <w:divBdr>
            <w:top w:val="none" w:sz="0" w:space="0" w:color="auto"/>
            <w:left w:val="none" w:sz="0" w:space="0" w:color="auto"/>
            <w:bottom w:val="none" w:sz="0" w:space="0" w:color="auto"/>
            <w:right w:val="none" w:sz="0" w:space="0" w:color="auto"/>
          </w:divBdr>
        </w:div>
        <w:div w:id="746852857">
          <w:marLeft w:val="480"/>
          <w:marRight w:val="0"/>
          <w:marTop w:val="0"/>
          <w:marBottom w:val="0"/>
          <w:divBdr>
            <w:top w:val="none" w:sz="0" w:space="0" w:color="auto"/>
            <w:left w:val="none" w:sz="0" w:space="0" w:color="auto"/>
            <w:bottom w:val="none" w:sz="0" w:space="0" w:color="auto"/>
            <w:right w:val="none" w:sz="0" w:space="0" w:color="auto"/>
          </w:divBdr>
        </w:div>
        <w:div w:id="1199588573">
          <w:marLeft w:val="480"/>
          <w:marRight w:val="0"/>
          <w:marTop w:val="0"/>
          <w:marBottom w:val="0"/>
          <w:divBdr>
            <w:top w:val="none" w:sz="0" w:space="0" w:color="auto"/>
            <w:left w:val="none" w:sz="0" w:space="0" w:color="auto"/>
            <w:bottom w:val="none" w:sz="0" w:space="0" w:color="auto"/>
            <w:right w:val="none" w:sz="0" w:space="0" w:color="auto"/>
          </w:divBdr>
        </w:div>
        <w:div w:id="2031833356">
          <w:marLeft w:val="480"/>
          <w:marRight w:val="0"/>
          <w:marTop w:val="0"/>
          <w:marBottom w:val="0"/>
          <w:divBdr>
            <w:top w:val="none" w:sz="0" w:space="0" w:color="auto"/>
            <w:left w:val="none" w:sz="0" w:space="0" w:color="auto"/>
            <w:bottom w:val="none" w:sz="0" w:space="0" w:color="auto"/>
            <w:right w:val="none" w:sz="0" w:space="0" w:color="auto"/>
          </w:divBdr>
        </w:div>
        <w:div w:id="1361054586">
          <w:marLeft w:val="480"/>
          <w:marRight w:val="0"/>
          <w:marTop w:val="0"/>
          <w:marBottom w:val="0"/>
          <w:divBdr>
            <w:top w:val="none" w:sz="0" w:space="0" w:color="auto"/>
            <w:left w:val="none" w:sz="0" w:space="0" w:color="auto"/>
            <w:bottom w:val="none" w:sz="0" w:space="0" w:color="auto"/>
            <w:right w:val="none" w:sz="0" w:space="0" w:color="auto"/>
          </w:divBdr>
        </w:div>
        <w:div w:id="1105811044">
          <w:marLeft w:val="480"/>
          <w:marRight w:val="0"/>
          <w:marTop w:val="0"/>
          <w:marBottom w:val="0"/>
          <w:divBdr>
            <w:top w:val="none" w:sz="0" w:space="0" w:color="auto"/>
            <w:left w:val="none" w:sz="0" w:space="0" w:color="auto"/>
            <w:bottom w:val="none" w:sz="0" w:space="0" w:color="auto"/>
            <w:right w:val="none" w:sz="0" w:space="0" w:color="auto"/>
          </w:divBdr>
        </w:div>
        <w:div w:id="83962394">
          <w:marLeft w:val="480"/>
          <w:marRight w:val="0"/>
          <w:marTop w:val="0"/>
          <w:marBottom w:val="0"/>
          <w:divBdr>
            <w:top w:val="none" w:sz="0" w:space="0" w:color="auto"/>
            <w:left w:val="none" w:sz="0" w:space="0" w:color="auto"/>
            <w:bottom w:val="none" w:sz="0" w:space="0" w:color="auto"/>
            <w:right w:val="none" w:sz="0" w:space="0" w:color="auto"/>
          </w:divBdr>
        </w:div>
        <w:div w:id="881092839">
          <w:marLeft w:val="480"/>
          <w:marRight w:val="0"/>
          <w:marTop w:val="0"/>
          <w:marBottom w:val="0"/>
          <w:divBdr>
            <w:top w:val="none" w:sz="0" w:space="0" w:color="auto"/>
            <w:left w:val="none" w:sz="0" w:space="0" w:color="auto"/>
            <w:bottom w:val="none" w:sz="0" w:space="0" w:color="auto"/>
            <w:right w:val="none" w:sz="0" w:space="0" w:color="auto"/>
          </w:divBdr>
        </w:div>
        <w:div w:id="1799176049">
          <w:marLeft w:val="480"/>
          <w:marRight w:val="0"/>
          <w:marTop w:val="0"/>
          <w:marBottom w:val="0"/>
          <w:divBdr>
            <w:top w:val="none" w:sz="0" w:space="0" w:color="auto"/>
            <w:left w:val="none" w:sz="0" w:space="0" w:color="auto"/>
            <w:bottom w:val="none" w:sz="0" w:space="0" w:color="auto"/>
            <w:right w:val="none" w:sz="0" w:space="0" w:color="auto"/>
          </w:divBdr>
        </w:div>
        <w:div w:id="364260086">
          <w:marLeft w:val="480"/>
          <w:marRight w:val="0"/>
          <w:marTop w:val="0"/>
          <w:marBottom w:val="0"/>
          <w:divBdr>
            <w:top w:val="none" w:sz="0" w:space="0" w:color="auto"/>
            <w:left w:val="none" w:sz="0" w:space="0" w:color="auto"/>
            <w:bottom w:val="none" w:sz="0" w:space="0" w:color="auto"/>
            <w:right w:val="none" w:sz="0" w:space="0" w:color="auto"/>
          </w:divBdr>
        </w:div>
        <w:div w:id="514655913">
          <w:marLeft w:val="480"/>
          <w:marRight w:val="0"/>
          <w:marTop w:val="0"/>
          <w:marBottom w:val="0"/>
          <w:divBdr>
            <w:top w:val="none" w:sz="0" w:space="0" w:color="auto"/>
            <w:left w:val="none" w:sz="0" w:space="0" w:color="auto"/>
            <w:bottom w:val="none" w:sz="0" w:space="0" w:color="auto"/>
            <w:right w:val="none" w:sz="0" w:space="0" w:color="auto"/>
          </w:divBdr>
        </w:div>
        <w:div w:id="1659112558">
          <w:marLeft w:val="480"/>
          <w:marRight w:val="0"/>
          <w:marTop w:val="0"/>
          <w:marBottom w:val="0"/>
          <w:divBdr>
            <w:top w:val="none" w:sz="0" w:space="0" w:color="auto"/>
            <w:left w:val="none" w:sz="0" w:space="0" w:color="auto"/>
            <w:bottom w:val="none" w:sz="0" w:space="0" w:color="auto"/>
            <w:right w:val="none" w:sz="0" w:space="0" w:color="auto"/>
          </w:divBdr>
        </w:div>
        <w:div w:id="282080871">
          <w:marLeft w:val="480"/>
          <w:marRight w:val="0"/>
          <w:marTop w:val="0"/>
          <w:marBottom w:val="0"/>
          <w:divBdr>
            <w:top w:val="none" w:sz="0" w:space="0" w:color="auto"/>
            <w:left w:val="none" w:sz="0" w:space="0" w:color="auto"/>
            <w:bottom w:val="none" w:sz="0" w:space="0" w:color="auto"/>
            <w:right w:val="none" w:sz="0" w:space="0" w:color="auto"/>
          </w:divBdr>
        </w:div>
        <w:div w:id="238951429">
          <w:marLeft w:val="480"/>
          <w:marRight w:val="0"/>
          <w:marTop w:val="0"/>
          <w:marBottom w:val="0"/>
          <w:divBdr>
            <w:top w:val="none" w:sz="0" w:space="0" w:color="auto"/>
            <w:left w:val="none" w:sz="0" w:space="0" w:color="auto"/>
            <w:bottom w:val="none" w:sz="0" w:space="0" w:color="auto"/>
            <w:right w:val="none" w:sz="0" w:space="0" w:color="auto"/>
          </w:divBdr>
        </w:div>
      </w:divsChild>
    </w:div>
    <w:div w:id="492457284">
      <w:marLeft w:val="480"/>
      <w:marRight w:val="0"/>
      <w:marTop w:val="0"/>
      <w:marBottom w:val="0"/>
      <w:divBdr>
        <w:top w:val="none" w:sz="0" w:space="0" w:color="auto"/>
        <w:left w:val="none" w:sz="0" w:space="0" w:color="auto"/>
        <w:bottom w:val="none" w:sz="0" w:space="0" w:color="auto"/>
        <w:right w:val="none" w:sz="0" w:space="0" w:color="auto"/>
      </w:divBdr>
    </w:div>
    <w:div w:id="492526738">
      <w:marLeft w:val="480"/>
      <w:marRight w:val="0"/>
      <w:marTop w:val="0"/>
      <w:marBottom w:val="0"/>
      <w:divBdr>
        <w:top w:val="none" w:sz="0" w:space="0" w:color="auto"/>
        <w:left w:val="none" w:sz="0" w:space="0" w:color="auto"/>
        <w:bottom w:val="none" w:sz="0" w:space="0" w:color="auto"/>
        <w:right w:val="none" w:sz="0" w:space="0" w:color="auto"/>
      </w:divBdr>
    </w:div>
    <w:div w:id="492641648">
      <w:marLeft w:val="480"/>
      <w:marRight w:val="0"/>
      <w:marTop w:val="0"/>
      <w:marBottom w:val="0"/>
      <w:divBdr>
        <w:top w:val="none" w:sz="0" w:space="0" w:color="auto"/>
        <w:left w:val="none" w:sz="0" w:space="0" w:color="auto"/>
        <w:bottom w:val="none" w:sz="0" w:space="0" w:color="auto"/>
        <w:right w:val="none" w:sz="0" w:space="0" w:color="auto"/>
      </w:divBdr>
    </w:div>
    <w:div w:id="492766344">
      <w:marLeft w:val="480"/>
      <w:marRight w:val="0"/>
      <w:marTop w:val="0"/>
      <w:marBottom w:val="0"/>
      <w:divBdr>
        <w:top w:val="none" w:sz="0" w:space="0" w:color="auto"/>
        <w:left w:val="none" w:sz="0" w:space="0" w:color="auto"/>
        <w:bottom w:val="none" w:sz="0" w:space="0" w:color="auto"/>
        <w:right w:val="none" w:sz="0" w:space="0" w:color="auto"/>
      </w:divBdr>
    </w:div>
    <w:div w:id="492792948">
      <w:bodyDiv w:val="1"/>
      <w:marLeft w:val="0"/>
      <w:marRight w:val="0"/>
      <w:marTop w:val="0"/>
      <w:marBottom w:val="0"/>
      <w:divBdr>
        <w:top w:val="none" w:sz="0" w:space="0" w:color="auto"/>
        <w:left w:val="none" w:sz="0" w:space="0" w:color="auto"/>
        <w:bottom w:val="none" w:sz="0" w:space="0" w:color="auto"/>
        <w:right w:val="none" w:sz="0" w:space="0" w:color="auto"/>
      </w:divBdr>
    </w:div>
    <w:div w:id="492910656">
      <w:marLeft w:val="480"/>
      <w:marRight w:val="0"/>
      <w:marTop w:val="0"/>
      <w:marBottom w:val="0"/>
      <w:divBdr>
        <w:top w:val="none" w:sz="0" w:space="0" w:color="auto"/>
        <w:left w:val="none" w:sz="0" w:space="0" w:color="auto"/>
        <w:bottom w:val="none" w:sz="0" w:space="0" w:color="auto"/>
        <w:right w:val="none" w:sz="0" w:space="0" w:color="auto"/>
      </w:divBdr>
    </w:div>
    <w:div w:id="492912233">
      <w:marLeft w:val="480"/>
      <w:marRight w:val="0"/>
      <w:marTop w:val="0"/>
      <w:marBottom w:val="0"/>
      <w:divBdr>
        <w:top w:val="none" w:sz="0" w:space="0" w:color="auto"/>
        <w:left w:val="none" w:sz="0" w:space="0" w:color="auto"/>
        <w:bottom w:val="none" w:sz="0" w:space="0" w:color="auto"/>
        <w:right w:val="none" w:sz="0" w:space="0" w:color="auto"/>
      </w:divBdr>
    </w:div>
    <w:div w:id="492917483">
      <w:bodyDiv w:val="1"/>
      <w:marLeft w:val="0"/>
      <w:marRight w:val="0"/>
      <w:marTop w:val="0"/>
      <w:marBottom w:val="0"/>
      <w:divBdr>
        <w:top w:val="none" w:sz="0" w:space="0" w:color="auto"/>
        <w:left w:val="none" w:sz="0" w:space="0" w:color="auto"/>
        <w:bottom w:val="none" w:sz="0" w:space="0" w:color="auto"/>
        <w:right w:val="none" w:sz="0" w:space="0" w:color="auto"/>
      </w:divBdr>
      <w:divsChild>
        <w:div w:id="710418512">
          <w:marLeft w:val="480"/>
          <w:marRight w:val="0"/>
          <w:marTop w:val="0"/>
          <w:marBottom w:val="0"/>
          <w:divBdr>
            <w:top w:val="none" w:sz="0" w:space="0" w:color="auto"/>
            <w:left w:val="none" w:sz="0" w:space="0" w:color="auto"/>
            <w:bottom w:val="none" w:sz="0" w:space="0" w:color="auto"/>
            <w:right w:val="none" w:sz="0" w:space="0" w:color="auto"/>
          </w:divBdr>
        </w:div>
        <w:div w:id="2020814621">
          <w:marLeft w:val="480"/>
          <w:marRight w:val="0"/>
          <w:marTop w:val="0"/>
          <w:marBottom w:val="0"/>
          <w:divBdr>
            <w:top w:val="none" w:sz="0" w:space="0" w:color="auto"/>
            <w:left w:val="none" w:sz="0" w:space="0" w:color="auto"/>
            <w:bottom w:val="none" w:sz="0" w:space="0" w:color="auto"/>
            <w:right w:val="none" w:sz="0" w:space="0" w:color="auto"/>
          </w:divBdr>
        </w:div>
        <w:div w:id="113448259">
          <w:marLeft w:val="480"/>
          <w:marRight w:val="0"/>
          <w:marTop w:val="0"/>
          <w:marBottom w:val="0"/>
          <w:divBdr>
            <w:top w:val="none" w:sz="0" w:space="0" w:color="auto"/>
            <w:left w:val="none" w:sz="0" w:space="0" w:color="auto"/>
            <w:bottom w:val="none" w:sz="0" w:space="0" w:color="auto"/>
            <w:right w:val="none" w:sz="0" w:space="0" w:color="auto"/>
          </w:divBdr>
        </w:div>
        <w:div w:id="483932807">
          <w:marLeft w:val="480"/>
          <w:marRight w:val="0"/>
          <w:marTop w:val="0"/>
          <w:marBottom w:val="0"/>
          <w:divBdr>
            <w:top w:val="none" w:sz="0" w:space="0" w:color="auto"/>
            <w:left w:val="none" w:sz="0" w:space="0" w:color="auto"/>
            <w:bottom w:val="none" w:sz="0" w:space="0" w:color="auto"/>
            <w:right w:val="none" w:sz="0" w:space="0" w:color="auto"/>
          </w:divBdr>
        </w:div>
        <w:div w:id="2083209541">
          <w:marLeft w:val="480"/>
          <w:marRight w:val="0"/>
          <w:marTop w:val="0"/>
          <w:marBottom w:val="0"/>
          <w:divBdr>
            <w:top w:val="none" w:sz="0" w:space="0" w:color="auto"/>
            <w:left w:val="none" w:sz="0" w:space="0" w:color="auto"/>
            <w:bottom w:val="none" w:sz="0" w:space="0" w:color="auto"/>
            <w:right w:val="none" w:sz="0" w:space="0" w:color="auto"/>
          </w:divBdr>
        </w:div>
        <w:div w:id="26685061">
          <w:marLeft w:val="480"/>
          <w:marRight w:val="0"/>
          <w:marTop w:val="0"/>
          <w:marBottom w:val="0"/>
          <w:divBdr>
            <w:top w:val="none" w:sz="0" w:space="0" w:color="auto"/>
            <w:left w:val="none" w:sz="0" w:space="0" w:color="auto"/>
            <w:bottom w:val="none" w:sz="0" w:space="0" w:color="auto"/>
            <w:right w:val="none" w:sz="0" w:space="0" w:color="auto"/>
          </w:divBdr>
        </w:div>
        <w:div w:id="141046856">
          <w:marLeft w:val="480"/>
          <w:marRight w:val="0"/>
          <w:marTop w:val="0"/>
          <w:marBottom w:val="0"/>
          <w:divBdr>
            <w:top w:val="none" w:sz="0" w:space="0" w:color="auto"/>
            <w:left w:val="none" w:sz="0" w:space="0" w:color="auto"/>
            <w:bottom w:val="none" w:sz="0" w:space="0" w:color="auto"/>
            <w:right w:val="none" w:sz="0" w:space="0" w:color="auto"/>
          </w:divBdr>
        </w:div>
        <w:div w:id="1670909783">
          <w:marLeft w:val="480"/>
          <w:marRight w:val="0"/>
          <w:marTop w:val="0"/>
          <w:marBottom w:val="0"/>
          <w:divBdr>
            <w:top w:val="none" w:sz="0" w:space="0" w:color="auto"/>
            <w:left w:val="none" w:sz="0" w:space="0" w:color="auto"/>
            <w:bottom w:val="none" w:sz="0" w:space="0" w:color="auto"/>
            <w:right w:val="none" w:sz="0" w:space="0" w:color="auto"/>
          </w:divBdr>
        </w:div>
        <w:div w:id="389961118">
          <w:marLeft w:val="480"/>
          <w:marRight w:val="0"/>
          <w:marTop w:val="0"/>
          <w:marBottom w:val="0"/>
          <w:divBdr>
            <w:top w:val="none" w:sz="0" w:space="0" w:color="auto"/>
            <w:left w:val="none" w:sz="0" w:space="0" w:color="auto"/>
            <w:bottom w:val="none" w:sz="0" w:space="0" w:color="auto"/>
            <w:right w:val="none" w:sz="0" w:space="0" w:color="auto"/>
          </w:divBdr>
        </w:div>
        <w:div w:id="1416241449">
          <w:marLeft w:val="480"/>
          <w:marRight w:val="0"/>
          <w:marTop w:val="0"/>
          <w:marBottom w:val="0"/>
          <w:divBdr>
            <w:top w:val="none" w:sz="0" w:space="0" w:color="auto"/>
            <w:left w:val="none" w:sz="0" w:space="0" w:color="auto"/>
            <w:bottom w:val="none" w:sz="0" w:space="0" w:color="auto"/>
            <w:right w:val="none" w:sz="0" w:space="0" w:color="auto"/>
          </w:divBdr>
        </w:div>
        <w:div w:id="1055592842">
          <w:marLeft w:val="480"/>
          <w:marRight w:val="0"/>
          <w:marTop w:val="0"/>
          <w:marBottom w:val="0"/>
          <w:divBdr>
            <w:top w:val="none" w:sz="0" w:space="0" w:color="auto"/>
            <w:left w:val="none" w:sz="0" w:space="0" w:color="auto"/>
            <w:bottom w:val="none" w:sz="0" w:space="0" w:color="auto"/>
            <w:right w:val="none" w:sz="0" w:space="0" w:color="auto"/>
          </w:divBdr>
        </w:div>
        <w:div w:id="42291739">
          <w:marLeft w:val="480"/>
          <w:marRight w:val="0"/>
          <w:marTop w:val="0"/>
          <w:marBottom w:val="0"/>
          <w:divBdr>
            <w:top w:val="none" w:sz="0" w:space="0" w:color="auto"/>
            <w:left w:val="none" w:sz="0" w:space="0" w:color="auto"/>
            <w:bottom w:val="none" w:sz="0" w:space="0" w:color="auto"/>
            <w:right w:val="none" w:sz="0" w:space="0" w:color="auto"/>
          </w:divBdr>
        </w:div>
        <w:div w:id="99181106">
          <w:marLeft w:val="480"/>
          <w:marRight w:val="0"/>
          <w:marTop w:val="0"/>
          <w:marBottom w:val="0"/>
          <w:divBdr>
            <w:top w:val="none" w:sz="0" w:space="0" w:color="auto"/>
            <w:left w:val="none" w:sz="0" w:space="0" w:color="auto"/>
            <w:bottom w:val="none" w:sz="0" w:space="0" w:color="auto"/>
            <w:right w:val="none" w:sz="0" w:space="0" w:color="auto"/>
          </w:divBdr>
        </w:div>
        <w:div w:id="1318609429">
          <w:marLeft w:val="480"/>
          <w:marRight w:val="0"/>
          <w:marTop w:val="0"/>
          <w:marBottom w:val="0"/>
          <w:divBdr>
            <w:top w:val="none" w:sz="0" w:space="0" w:color="auto"/>
            <w:left w:val="none" w:sz="0" w:space="0" w:color="auto"/>
            <w:bottom w:val="none" w:sz="0" w:space="0" w:color="auto"/>
            <w:right w:val="none" w:sz="0" w:space="0" w:color="auto"/>
          </w:divBdr>
        </w:div>
        <w:div w:id="996348845">
          <w:marLeft w:val="480"/>
          <w:marRight w:val="0"/>
          <w:marTop w:val="0"/>
          <w:marBottom w:val="0"/>
          <w:divBdr>
            <w:top w:val="none" w:sz="0" w:space="0" w:color="auto"/>
            <w:left w:val="none" w:sz="0" w:space="0" w:color="auto"/>
            <w:bottom w:val="none" w:sz="0" w:space="0" w:color="auto"/>
            <w:right w:val="none" w:sz="0" w:space="0" w:color="auto"/>
          </w:divBdr>
        </w:div>
        <w:div w:id="616907510">
          <w:marLeft w:val="480"/>
          <w:marRight w:val="0"/>
          <w:marTop w:val="0"/>
          <w:marBottom w:val="0"/>
          <w:divBdr>
            <w:top w:val="none" w:sz="0" w:space="0" w:color="auto"/>
            <w:left w:val="none" w:sz="0" w:space="0" w:color="auto"/>
            <w:bottom w:val="none" w:sz="0" w:space="0" w:color="auto"/>
            <w:right w:val="none" w:sz="0" w:space="0" w:color="auto"/>
          </w:divBdr>
        </w:div>
        <w:div w:id="84888423">
          <w:marLeft w:val="480"/>
          <w:marRight w:val="0"/>
          <w:marTop w:val="0"/>
          <w:marBottom w:val="0"/>
          <w:divBdr>
            <w:top w:val="none" w:sz="0" w:space="0" w:color="auto"/>
            <w:left w:val="none" w:sz="0" w:space="0" w:color="auto"/>
            <w:bottom w:val="none" w:sz="0" w:space="0" w:color="auto"/>
            <w:right w:val="none" w:sz="0" w:space="0" w:color="auto"/>
          </w:divBdr>
        </w:div>
        <w:div w:id="1371372782">
          <w:marLeft w:val="480"/>
          <w:marRight w:val="0"/>
          <w:marTop w:val="0"/>
          <w:marBottom w:val="0"/>
          <w:divBdr>
            <w:top w:val="none" w:sz="0" w:space="0" w:color="auto"/>
            <w:left w:val="none" w:sz="0" w:space="0" w:color="auto"/>
            <w:bottom w:val="none" w:sz="0" w:space="0" w:color="auto"/>
            <w:right w:val="none" w:sz="0" w:space="0" w:color="auto"/>
          </w:divBdr>
        </w:div>
        <w:div w:id="653027197">
          <w:marLeft w:val="480"/>
          <w:marRight w:val="0"/>
          <w:marTop w:val="0"/>
          <w:marBottom w:val="0"/>
          <w:divBdr>
            <w:top w:val="none" w:sz="0" w:space="0" w:color="auto"/>
            <w:left w:val="none" w:sz="0" w:space="0" w:color="auto"/>
            <w:bottom w:val="none" w:sz="0" w:space="0" w:color="auto"/>
            <w:right w:val="none" w:sz="0" w:space="0" w:color="auto"/>
          </w:divBdr>
        </w:div>
        <w:div w:id="1992832005">
          <w:marLeft w:val="480"/>
          <w:marRight w:val="0"/>
          <w:marTop w:val="0"/>
          <w:marBottom w:val="0"/>
          <w:divBdr>
            <w:top w:val="none" w:sz="0" w:space="0" w:color="auto"/>
            <w:left w:val="none" w:sz="0" w:space="0" w:color="auto"/>
            <w:bottom w:val="none" w:sz="0" w:space="0" w:color="auto"/>
            <w:right w:val="none" w:sz="0" w:space="0" w:color="auto"/>
          </w:divBdr>
        </w:div>
        <w:div w:id="1613319534">
          <w:marLeft w:val="480"/>
          <w:marRight w:val="0"/>
          <w:marTop w:val="0"/>
          <w:marBottom w:val="0"/>
          <w:divBdr>
            <w:top w:val="none" w:sz="0" w:space="0" w:color="auto"/>
            <w:left w:val="none" w:sz="0" w:space="0" w:color="auto"/>
            <w:bottom w:val="none" w:sz="0" w:space="0" w:color="auto"/>
            <w:right w:val="none" w:sz="0" w:space="0" w:color="auto"/>
          </w:divBdr>
        </w:div>
        <w:div w:id="691227766">
          <w:marLeft w:val="480"/>
          <w:marRight w:val="0"/>
          <w:marTop w:val="0"/>
          <w:marBottom w:val="0"/>
          <w:divBdr>
            <w:top w:val="none" w:sz="0" w:space="0" w:color="auto"/>
            <w:left w:val="none" w:sz="0" w:space="0" w:color="auto"/>
            <w:bottom w:val="none" w:sz="0" w:space="0" w:color="auto"/>
            <w:right w:val="none" w:sz="0" w:space="0" w:color="auto"/>
          </w:divBdr>
        </w:div>
        <w:div w:id="2003046609">
          <w:marLeft w:val="480"/>
          <w:marRight w:val="0"/>
          <w:marTop w:val="0"/>
          <w:marBottom w:val="0"/>
          <w:divBdr>
            <w:top w:val="none" w:sz="0" w:space="0" w:color="auto"/>
            <w:left w:val="none" w:sz="0" w:space="0" w:color="auto"/>
            <w:bottom w:val="none" w:sz="0" w:space="0" w:color="auto"/>
            <w:right w:val="none" w:sz="0" w:space="0" w:color="auto"/>
          </w:divBdr>
        </w:div>
        <w:div w:id="604076218">
          <w:marLeft w:val="480"/>
          <w:marRight w:val="0"/>
          <w:marTop w:val="0"/>
          <w:marBottom w:val="0"/>
          <w:divBdr>
            <w:top w:val="none" w:sz="0" w:space="0" w:color="auto"/>
            <w:left w:val="none" w:sz="0" w:space="0" w:color="auto"/>
            <w:bottom w:val="none" w:sz="0" w:space="0" w:color="auto"/>
            <w:right w:val="none" w:sz="0" w:space="0" w:color="auto"/>
          </w:divBdr>
        </w:div>
        <w:div w:id="1741058612">
          <w:marLeft w:val="480"/>
          <w:marRight w:val="0"/>
          <w:marTop w:val="0"/>
          <w:marBottom w:val="0"/>
          <w:divBdr>
            <w:top w:val="none" w:sz="0" w:space="0" w:color="auto"/>
            <w:left w:val="none" w:sz="0" w:space="0" w:color="auto"/>
            <w:bottom w:val="none" w:sz="0" w:space="0" w:color="auto"/>
            <w:right w:val="none" w:sz="0" w:space="0" w:color="auto"/>
          </w:divBdr>
        </w:div>
        <w:div w:id="1754742882">
          <w:marLeft w:val="480"/>
          <w:marRight w:val="0"/>
          <w:marTop w:val="0"/>
          <w:marBottom w:val="0"/>
          <w:divBdr>
            <w:top w:val="none" w:sz="0" w:space="0" w:color="auto"/>
            <w:left w:val="none" w:sz="0" w:space="0" w:color="auto"/>
            <w:bottom w:val="none" w:sz="0" w:space="0" w:color="auto"/>
            <w:right w:val="none" w:sz="0" w:space="0" w:color="auto"/>
          </w:divBdr>
        </w:div>
        <w:div w:id="225604853">
          <w:marLeft w:val="480"/>
          <w:marRight w:val="0"/>
          <w:marTop w:val="0"/>
          <w:marBottom w:val="0"/>
          <w:divBdr>
            <w:top w:val="none" w:sz="0" w:space="0" w:color="auto"/>
            <w:left w:val="none" w:sz="0" w:space="0" w:color="auto"/>
            <w:bottom w:val="none" w:sz="0" w:space="0" w:color="auto"/>
            <w:right w:val="none" w:sz="0" w:space="0" w:color="auto"/>
          </w:divBdr>
        </w:div>
        <w:div w:id="2082437220">
          <w:marLeft w:val="480"/>
          <w:marRight w:val="0"/>
          <w:marTop w:val="0"/>
          <w:marBottom w:val="0"/>
          <w:divBdr>
            <w:top w:val="none" w:sz="0" w:space="0" w:color="auto"/>
            <w:left w:val="none" w:sz="0" w:space="0" w:color="auto"/>
            <w:bottom w:val="none" w:sz="0" w:space="0" w:color="auto"/>
            <w:right w:val="none" w:sz="0" w:space="0" w:color="auto"/>
          </w:divBdr>
        </w:div>
        <w:div w:id="1905330007">
          <w:marLeft w:val="480"/>
          <w:marRight w:val="0"/>
          <w:marTop w:val="0"/>
          <w:marBottom w:val="0"/>
          <w:divBdr>
            <w:top w:val="none" w:sz="0" w:space="0" w:color="auto"/>
            <w:left w:val="none" w:sz="0" w:space="0" w:color="auto"/>
            <w:bottom w:val="none" w:sz="0" w:space="0" w:color="auto"/>
            <w:right w:val="none" w:sz="0" w:space="0" w:color="auto"/>
          </w:divBdr>
        </w:div>
        <w:div w:id="895777869">
          <w:marLeft w:val="480"/>
          <w:marRight w:val="0"/>
          <w:marTop w:val="0"/>
          <w:marBottom w:val="0"/>
          <w:divBdr>
            <w:top w:val="none" w:sz="0" w:space="0" w:color="auto"/>
            <w:left w:val="none" w:sz="0" w:space="0" w:color="auto"/>
            <w:bottom w:val="none" w:sz="0" w:space="0" w:color="auto"/>
            <w:right w:val="none" w:sz="0" w:space="0" w:color="auto"/>
          </w:divBdr>
        </w:div>
        <w:div w:id="1590501974">
          <w:marLeft w:val="480"/>
          <w:marRight w:val="0"/>
          <w:marTop w:val="0"/>
          <w:marBottom w:val="0"/>
          <w:divBdr>
            <w:top w:val="none" w:sz="0" w:space="0" w:color="auto"/>
            <w:left w:val="none" w:sz="0" w:space="0" w:color="auto"/>
            <w:bottom w:val="none" w:sz="0" w:space="0" w:color="auto"/>
            <w:right w:val="none" w:sz="0" w:space="0" w:color="auto"/>
          </w:divBdr>
        </w:div>
        <w:div w:id="1886024766">
          <w:marLeft w:val="480"/>
          <w:marRight w:val="0"/>
          <w:marTop w:val="0"/>
          <w:marBottom w:val="0"/>
          <w:divBdr>
            <w:top w:val="none" w:sz="0" w:space="0" w:color="auto"/>
            <w:left w:val="none" w:sz="0" w:space="0" w:color="auto"/>
            <w:bottom w:val="none" w:sz="0" w:space="0" w:color="auto"/>
            <w:right w:val="none" w:sz="0" w:space="0" w:color="auto"/>
          </w:divBdr>
        </w:div>
        <w:div w:id="1910381924">
          <w:marLeft w:val="480"/>
          <w:marRight w:val="0"/>
          <w:marTop w:val="0"/>
          <w:marBottom w:val="0"/>
          <w:divBdr>
            <w:top w:val="none" w:sz="0" w:space="0" w:color="auto"/>
            <w:left w:val="none" w:sz="0" w:space="0" w:color="auto"/>
            <w:bottom w:val="none" w:sz="0" w:space="0" w:color="auto"/>
            <w:right w:val="none" w:sz="0" w:space="0" w:color="auto"/>
          </w:divBdr>
        </w:div>
        <w:div w:id="1991859354">
          <w:marLeft w:val="480"/>
          <w:marRight w:val="0"/>
          <w:marTop w:val="0"/>
          <w:marBottom w:val="0"/>
          <w:divBdr>
            <w:top w:val="none" w:sz="0" w:space="0" w:color="auto"/>
            <w:left w:val="none" w:sz="0" w:space="0" w:color="auto"/>
            <w:bottom w:val="none" w:sz="0" w:space="0" w:color="auto"/>
            <w:right w:val="none" w:sz="0" w:space="0" w:color="auto"/>
          </w:divBdr>
        </w:div>
        <w:div w:id="128398584">
          <w:marLeft w:val="480"/>
          <w:marRight w:val="0"/>
          <w:marTop w:val="0"/>
          <w:marBottom w:val="0"/>
          <w:divBdr>
            <w:top w:val="none" w:sz="0" w:space="0" w:color="auto"/>
            <w:left w:val="none" w:sz="0" w:space="0" w:color="auto"/>
            <w:bottom w:val="none" w:sz="0" w:space="0" w:color="auto"/>
            <w:right w:val="none" w:sz="0" w:space="0" w:color="auto"/>
          </w:divBdr>
        </w:div>
        <w:div w:id="386610160">
          <w:marLeft w:val="480"/>
          <w:marRight w:val="0"/>
          <w:marTop w:val="0"/>
          <w:marBottom w:val="0"/>
          <w:divBdr>
            <w:top w:val="none" w:sz="0" w:space="0" w:color="auto"/>
            <w:left w:val="none" w:sz="0" w:space="0" w:color="auto"/>
            <w:bottom w:val="none" w:sz="0" w:space="0" w:color="auto"/>
            <w:right w:val="none" w:sz="0" w:space="0" w:color="auto"/>
          </w:divBdr>
        </w:div>
        <w:div w:id="2069645498">
          <w:marLeft w:val="480"/>
          <w:marRight w:val="0"/>
          <w:marTop w:val="0"/>
          <w:marBottom w:val="0"/>
          <w:divBdr>
            <w:top w:val="none" w:sz="0" w:space="0" w:color="auto"/>
            <w:left w:val="none" w:sz="0" w:space="0" w:color="auto"/>
            <w:bottom w:val="none" w:sz="0" w:space="0" w:color="auto"/>
            <w:right w:val="none" w:sz="0" w:space="0" w:color="auto"/>
          </w:divBdr>
        </w:div>
        <w:div w:id="1923249362">
          <w:marLeft w:val="480"/>
          <w:marRight w:val="0"/>
          <w:marTop w:val="0"/>
          <w:marBottom w:val="0"/>
          <w:divBdr>
            <w:top w:val="none" w:sz="0" w:space="0" w:color="auto"/>
            <w:left w:val="none" w:sz="0" w:space="0" w:color="auto"/>
            <w:bottom w:val="none" w:sz="0" w:space="0" w:color="auto"/>
            <w:right w:val="none" w:sz="0" w:space="0" w:color="auto"/>
          </w:divBdr>
        </w:div>
        <w:div w:id="101269578">
          <w:marLeft w:val="480"/>
          <w:marRight w:val="0"/>
          <w:marTop w:val="0"/>
          <w:marBottom w:val="0"/>
          <w:divBdr>
            <w:top w:val="none" w:sz="0" w:space="0" w:color="auto"/>
            <w:left w:val="none" w:sz="0" w:space="0" w:color="auto"/>
            <w:bottom w:val="none" w:sz="0" w:space="0" w:color="auto"/>
            <w:right w:val="none" w:sz="0" w:space="0" w:color="auto"/>
          </w:divBdr>
        </w:div>
        <w:div w:id="425661650">
          <w:marLeft w:val="480"/>
          <w:marRight w:val="0"/>
          <w:marTop w:val="0"/>
          <w:marBottom w:val="0"/>
          <w:divBdr>
            <w:top w:val="none" w:sz="0" w:space="0" w:color="auto"/>
            <w:left w:val="none" w:sz="0" w:space="0" w:color="auto"/>
            <w:bottom w:val="none" w:sz="0" w:space="0" w:color="auto"/>
            <w:right w:val="none" w:sz="0" w:space="0" w:color="auto"/>
          </w:divBdr>
        </w:div>
        <w:div w:id="1407799208">
          <w:marLeft w:val="480"/>
          <w:marRight w:val="0"/>
          <w:marTop w:val="0"/>
          <w:marBottom w:val="0"/>
          <w:divBdr>
            <w:top w:val="none" w:sz="0" w:space="0" w:color="auto"/>
            <w:left w:val="none" w:sz="0" w:space="0" w:color="auto"/>
            <w:bottom w:val="none" w:sz="0" w:space="0" w:color="auto"/>
            <w:right w:val="none" w:sz="0" w:space="0" w:color="auto"/>
          </w:divBdr>
        </w:div>
        <w:div w:id="520242287">
          <w:marLeft w:val="480"/>
          <w:marRight w:val="0"/>
          <w:marTop w:val="0"/>
          <w:marBottom w:val="0"/>
          <w:divBdr>
            <w:top w:val="none" w:sz="0" w:space="0" w:color="auto"/>
            <w:left w:val="none" w:sz="0" w:space="0" w:color="auto"/>
            <w:bottom w:val="none" w:sz="0" w:space="0" w:color="auto"/>
            <w:right w:val="none" w:sz="0" w:space="0" w:color="auto"/>
          </w:divBdr>
        </w:div>
        <w:div w:id="2004966675">
          <w:marLeft w:val="480"/>
          <w:marRight w:val="0"/>
          <w:marTop w:val="0"/>
          <w:marBottom w:val="0"/>
          <w:divBdr>
            <w:top w:val="none" w:sz="0" w:space="0" w:color="auto"/>
            <w:left w:val="none" w:sz="0" w:space="0" w:color="auto"/>
            <w:bottom w:val="none" w:sz="0" w:space="0" w:color="auto"/>
            <w:right w:val="none" w:sz="0" w:space="0" w:color="auto"/>
          </w:divBdr>
        </w:div>
      </w:divsChild>
    </w:div>
    <w:div w:id="493032951">
      <w:marLeft w:val="480"/>
      <w:marRight w:val="0"/>
      <w:marTop w:val="0"/>
      <w:marBottom w:val="0"/>
      <w:divBdr>
        <w:top w:val="none" w:sz="0" w:space="0" w:color="auto"/>
        <w:left w:val="none" w:sz="0" w:space="0" w:color="auto"/>
        <w:bottom w:val="none" w:sz="0" w:space="0" w:color="auto"/>
        <w:right w:val="none" w:sz="0" w:space="0" w:color="auto"/>
      </w:divBdr>
    </w:div>
    <w:div w:id="493375652">
      <w:marLeft w:val="480"/>
      <w:marRight w:val="0"/>
      <w:marTop w:val="0"/>
      <w:marBottom w:val="0"/>
      <w:divBdr>
        <w:top w:val="none" w:sz="0" w:space="0" w:color="auto"/>
        <w:left w:val="none" w:sz="0" w:space="0" w:color="auto"/>
        <w:bottom w:val="none" w:sz="0" w:space="0" w:color="auto"/>
        <w:right w:val="none" w:sz="0" w:space="0" w:color="auto"/>
      </w:divBdr>
    </w:div>
    <w:div w:id="493376492">
      <w:marLeft w:val="480"/>
      <w:marRight w:val="0"/>
      <w:marTop w:val="0"/>
      <w:marBottom w:val="0"/>
      <w:divBdr>
        <w:top w:val="none" w:sz="0" w:space="0" w:color="auto"/>
        <w:left w:val="none" w:sz="0" w:space="0" w:color="auto"/>
        <w:bottom w:val="none" w:sz="0" w:space="0" w:color="auto"/>
        <w:right w:val="none" w:sz="0" w:space="0" w:color="auto"/>
      </w:divBdr>
    </w:div>
    <w:div w:id="493380799">
      <w:bodyDiv w:val="1"/>
      <w:marLeft w:val="0"/>
      <w:marRight w:val="0"/>
      <w:marTop w:val="0"/>
      <w:marBottom w:val="0"/>
      <w:divBdr>
        <w:top w:val="none" w:sz="0" w:space="0" w:color="auto"/>
        <w:left w:val="none" w:sz="0" w:space="0" w:color="auto"/>
        <w:bottom w:val="none" w:sz="0" w:space="0" w:color="auto"/>
        <w:right w:val="none" w:sz="0" w:space="0" w:color="auto"/>
      </w:divBdr>
    </w:div>
    <w:div w:id="493447872">
      <w:marLeft w:val="480"/>
      <w:marRight w:val="0"/>
      <w:marTop w:val="0"/>
      <w:marBottom w:val="0"/>
      <w:divBdr>
        <w:top w:val="none" w:sz="0" w:space="0" w:color="auto"/>
        <w:left w:val="none" w:sz="0" w:space="0" w:color="auto"/>
        <w:bottom w:val="none" w:sz="0" w:space="0" w:color="auto"/>
        <w:right w:val="none" w:sz="0" w:space="0" w:color="auto"/>
      </w:divBdr>
    </w:div>
    <w:div w:id="493451811">
      <w:marLeft w:val="480"/>
      <w:marRight w:val="0"/>
      <w:marTop w:val="0"/>
      <w:marBottom w:val="0"/>
      <w:divBdr>
        <w:top w:val="none" w:sz="0" w:space="0" w:color="auto"/>
        <w:left w:val="none" w:sz="0" w:space="0" w:color="auto"/>
        <w:bottom w:val="none" w:sz="0" w:space="0" w:color="auto"/>
        <w:right w:val="none" w:sz="0" w:space="0" w:color="auto"/>
      </w:divBdr>
    </w:div>
    <w:div w:id="493647556">
      <w:marLeft w:val="480"/>
      <w:marRight w:val="0"/>
      <w:marTop w:val="0"/>
      <w:marBottom w:val="0"/>
      <w:divBdr>
        <w:top w:val="none" w:sz="0" w:space="0" w:color="auto"/>
        <w:left w:val="none" w:sz="0" w:space="0" w:color="auto"/>
        <w:bottom w:val="none" w:sz="0" w:space="0" w:color="auto"/>
        <w:right w:val="none" w:sz="0" w:space="0" w:color="auto"/>
      </w:divBdr>
    </w:div>
    <w:div w:id="493648606">
      <w:marLeft w:val="480"/>
      <w:marRight w:val="0"/>
      <w:marTop w:val="0"/>
      <w:marBottom w:val="0"/>
      <w:divBdr>
        <w:top w:val="none" w:sz="0" w:space="0" w:color="auto"/>
        <w:left w:val="none" w:sz="0" w:space="0" w:color="auto"/>
        <w:bottom w:val="none" w:sz="0" w:space="0" w:color="auto"/>
        <w:right w:val="none" w:sz="0" w:space="0" w:color="auto"/>
      </w:divBdr>
    </w:div>
    <w:div w:id="493649879">
      <w:bodyDiv w:val="1"/>
      <w:marLeft w:val="0"/>
      <w:marRight w:val="0"/>
      <w:marTop w:val="0"/>
      <w:marBottom w:val="0"/>
      <w:divBdr>
        <w:top w:val="none" w:sz="0" w:space="0" w:color="auto"/>
        <w:left w:val="none" w:sz="0" w:space="0" w:color="auto"/>
        <w:bottom w:val="none" w:sz="0" w:space="0" w:color="auto"/>
        <w:right w:val="none" w:sz="0" w:space="0" w:color="auto"/>
      </w:divBdr>
    </w:div>
    <w:div w:id="493685468">
      <w:marLeft w:val="480"/>
      <w:marRight w:val="0"/>
      <w:marTop w:val="0"/>
      <w:marBottom w:val="0"/>
      <w:divBdr>
        <w:top w:val="none" w:sz="0" w:space="0" w:color="auto"/>
        <w:left w:val="none" w:sz="0" w:space="0" w:color="auto"/>
        <w:bottom w:val="none" w:sz="0" w:space="0" w:color="auto"/>
        <w:right w:val="none" w:sz="0" w:space="0" w:color="auto"/>
      </w:divBdr>
    </w:div>
    <w:div w:id="493763197">
      <w:marLeft w:val="480"/>
      <w:marRight w:val="0"/>
      <w:marTop w:val="0"/>
      <w:marBottom w:val="0"/>
      <w:divBdr>
        <w:top w:val="none" w:sz="0" w:space="0" w:color="auto"/>
        <w:left w:val="none" w:sz="0" w:space="0" w:color="auto"/>
        <w:bottom w:val="none" w:sz="0" w:space="0" w:color="auto"/>
        <w:right w:val="none" w:sz="0" w:space="0" w:color="auto"/>
      </w:divBdr>
    </w:div>
    <w:div w:id="493765592">
      <w:marLeft w:val="480"/>
      <w:marRight w:val="0"/>
      <w:marTop w:val="0"/>
      <w:marBottom w:val="0"/>
      <w:divBdr>
        <w:top w:val="none" w:sz="0" w:space="0" w:color="auto"/>
        <w:left w:val="none" w:sz="0" w:space="0" w:color="auto"/>
        <w:bottom w:val="none" w:sz="0" w:space="0" w:color="auto"/>
        <w:right w:val="none" w:sz="0" w:space="0" w:color="auto"/>
      </w:divBdr>
    </w:div>
    <w:div w:id="493843439">
      <w:marLeft w:val="480"/>
      <w:marRight w:val="0"/>
      <w:marTop w:val="0"/>
      <w:marBottom w:val="0"/>
      <w:divBdr>
        <w:top w:val="none" w:sz="0" w:space="0" w:color="auto"/>
        <w:left w:val="none" w:sz="0" w:space="0" w:color="auto"/>
        <w:bottom w:val="none" w:sz="0" w:space="0" w:color="auto"/>
        <w:right w:val="none" w:sz="0" w:space="0" w:color="auto"/>
      </w:divBdr>
    </w:div>
    <w:div w:id="494079286">
      <w:marLeft w:val="480"/>
      <w:marRight w:val="0"/>
      <w:marTop w:val="0"/>
      <w:marBottom w:val="0"/>
      <w:divBdr>
        <w:top w:val="none" w:sz="0" w:space="0" w:color="auto"/>
        <w:left w:val="none" w:sz="0" w:space="0" w:color="auto"/>
        <w:bottom w:val="none" w:sz="0" w:space="0" w:color="auto"/>
        <w:right w:val="none" w:sz="0" w:space="0" w:color="auto"/>
      </w:divBdr>
    </w:div>
    <w:div w:id="494220756">
      <w:marLeft w:val="480"/>
      <w:marRight w:val="0"/>
      <w:marTop w:val="0"/>
      <w:marBottom w:val="0"/>
      <w:divBdr>
        <w:top w:val="none" w:sz="0" w:space="0" w:color="auto"/>
        <w:left w:val="none" w:sz="0" w:space="0" w:color="auto"/>
        <w:bottom w:val="none" w:sz="0" w:space="0" w:color="auto"/>
        <w:right w:val="none" w:sz="0" w:space="0" w:color="auto"/>
      </w:divBdr>
    </w:div>
    <w:div w:id="494222918">
      <w:marLeft w:val="480"/>
      <w:marRight w:val="0"/>
      <w:marTop w:val="0"/>
      <w:marBottom w:val="0"/>
      <w:divBdr>
        <w:top w:val="none" w:sz="0" w:space="0" w:color="auto"/>
        <w:left w:val="none" w:sz="0" w:space="0" w:color="auto"/>
        <w:bottom w:val="none" w:sz="0" w:space="0" w:color="auto"/>
        <w:right w:val="none" w:sz="0" w:space="0" w:color="auto"/>
      </w:divBdr>
    </w:div>
    <w:div w:id="494302141">
      <w:marLeft w:val="480"/>
      <w:marRight w:val="0"/>
      <w:marTop w:val="0"/>
      <w:marBottom w:val="0"/>
      <w:divBdr>
        <w:top w:val="none" w:sz="0" w:space="0" w:color="auto"/>
        <w:left w:val="none" w:sz="0" w:space="0" w:color="auto"/>
        <w:bottom w:val="none" w:sz="0" w:space="0" w:color="auto"/>
        <w:right w:val="none" w:sz="0" w:space="0" w:color="auto"/>
      </w:divBdr>
    </w:div>
    <w:div w:id="494302444">
      <w:bodyDiv w:val="1"/>
      <w:marLeft w:val="0"/>
      <w:marRight w:val="0"/>
      <w:marTop w:val="0"/>
      <w:marBottom w:val="0"/>
      <w:divBdr>
        <w:top w:val="none" w:sz="0" w:space="0" w:color="auto"/>
        <w:left w:val="none" w:sz="0" w:space="0" w:color="auto"/>
        <w:bottom w:val="none" w:sz="0" w:space="0" w:color="auto"/>
        <w:right w:val="none" w:sz="0" w:space="0" w:color="auto"/>
      </w:divBdr>
      <w:divsChild>
        <w:div w:id="1137147099">
          <w:marLeft w:val="480"/>
          <w:marRight w:val="0"/>
          <w:marTop w:val="0"/>
          <w:marBottom w:val="0"/>
          <w:divBdr>
            <w:top w:val="none" w:sz="0" w:space="0" w:color="auto"/>
            <w:left w:val="none" w:sz="0" w:space="0" w:color="auto"/>
            <w:bottom w:val="none" w:sz="0" w:space="0" w:color="auto"/>
            <w:right w:val="none" w:sz="0" w:space="0" w:color="auto"/>
          </w:divBdr>
        </w:div>
        <w:div w:id="1292638006">
          <w:marLeft w:val="480"/>
          <w:marRight w:val="0"/>
          <w:marTop w:val="0"/>
          <w:marBottom w:val="0"/>
          <w:divBdr>
            <w:top w:val="none" w:sz="0" w:space="0" w:color="auto"/>
            <w:left w:val="none" w:sz="0" w:space="0" w:color="auto"/>
            <w:bottom w:val="none" w:sz="0" w:space="0" w:color="auto"/>
            <w:right w:val="none" w:sz="0" w:space="0" w:color="auto"/>
          </w:divBdr>
        </w:div>
        <w:div w:id="931744049">
          <w:marLeft w:val="480"/>
          <w:marRight w:val="0"/>
          <w:marTop w:val="0"/>
          <w:marBottom w:val="0"/>
          <w:divBdr>
            <w:top w:val="none" w:sz="0" w:space="0" w:color="auto"/>
            <w:left w:val="none" w:sz="0" w:space="0" w:color="auto"/>
            <w:bottom w:val="none" w:sz="0" w:space="0" w:color="auto"/>
            <w:right w:val="none" w:sz="0" w:space="0" w:color="auto"/>
          </w:divBdr>
        </w:div>
        <w:div w:id="21175812">
          <w:marLeft w:val="480"/>
          <w:marRight w:val="0"/>
          <w:marTop w:val="0"/>
          <w:marBottom w:val="0"/>
          <w:divBdr>
            <w:top w:val="none" w:sz="0" w:space="0" w:color="auto"/>
            <w:left w:val="none" w:sz="0" w:space="0" w:color="auto"/>
            <w:bottom w:val="none" w:sz="0" w:space="0" w:color="auto"/>
            <w:right w:val="none" w:sz="0" w:space="0" w:color="auto"/>
          </w:divBdr>
        </w:div>
        <w:div w:id="1384983090">
          <w:marLeft w:val="480"/>
          <w:marRight w:val="0"/>
          <w:marTop w:val="0"/>
          <w:marBottom w:val="0"/>
          <w:divBdr>
            <w:top w:val="none" w:sz="0" w:space="0" w:color="auto"/>
            <w:left w:val="none" w:sz="0" w:space="0" w:color="auto"/>
            <w:bottom w:val="none" w:sz="0" w:space="0" w:color="auto"/>
            <w:right w:val="none" w:sz="0" w:space="0" w:color="auto"/>
          </w:divBdr>
        </w:div>
        <w:div w:id="1311977769">
          <w:marLeft w:val="480"/>
          <w:marRight w:val="0"/>
          <w:marTop w:val="0"/>
          <w:marBottom w:val="0"/>
          <w:divBdr>
            <w:top w:val="none" w:sz="0" w:space="0" w:color="auto"/>
            <w:left w:val="none" w:sz="0" w:space="0" w:color="auto"/>
            <w:bottom w:val="none" w:sz="0" w:space="0" w:color="auto"/>
            <w:right w:val="none" w:sz="0" w:space="0" w:color="auto"/>
          </w:divBdr>
        </w:div>
        <w:div w:id="149058488">
          <w:marLeft w:val="480"/>
          <w:marRight w:val="0"/>
          <w:marTop w:val="0"/>
          <w:marBottom w:val="0"/>
          <w:divBdr>
            <w:top w:val="none" w:sz="0" w:space="0" w:color="auto"/>
            <w:left w:val="none" w:sz="0" w:space="0" w:color="auto"/>
            <w:bottom w:val="none" w:sz="0" w:space="0" w:color="auto"/>
            <w:right w:val="none" w:sz="0" w:space="0" w:color="auto"/>
          </w:divBdr>
        </w:div>
        <w:div w:id="965544194">
          <w:marLeft w:val="480"/>
          <w:marRight w:val="0"/>
          <w:marTop w:val="0"/>
          <w:marBottom w:val="0"/>
          <w:divBdr>
            <w:top w:val="none" w:sz="0" w:space="0" w:color="auto"/>
            <w:left w:val="none" w:sz="0" w:space="0" w:color="auto"/>
            <w:bottom w:val="none" w:sz="0" w:space="0" w:color="auto"/>
            <w:right w:val="none" w:sz="0" w:space="0" w:color="auto"/>
          </w:divBdr>
        </w:div>
        <w:div w:id="1852599580">
          <w:marLeft w:val="480"/>
          <w:marRight w:val="0"/>
          <w:marTop w:val="0"/>
          <w:marBottom w:val="0"/>
          <w:divBdr>
            <w:top w:val="none" w:sz="0" w:space="0" w:color="auto"/>
            <w:left w:val="none" w:sz="0" w:space="0" w:color="auto"/>
            <w:bottom w:val="none" w:sz="0" w:space="0" w:color="auto"/>
            <w:right w:val="none" w:sz="0" w:space="0" w:color="auto"/>
          </w:divBdr>
        </w:div>
        <w:div w:id="120342776">
          <w:marLeft w:val="480"/>
          <w:marRight w:val="0"/>
          <w:marTop w:val="0"/>
          <w:marBottom w:val="0"/>
          <w:divBdr>
            <w:top w:val="none" w:sz="0" w:space="0" w:color="auto"/>
            <w:left w:val="none" w:sz="0" w:space="0" w:color="auto"/>
            <w:bottom w:val="none" w:sz="0" w:space="0" w:color="auto"/>
            <w:right w:val="none" w:sz="0" w:space="0" w:color="auto"/>
          </w:divBdr>
        </w:div>
        <w:div w:id="2111394862">
          <w:marLeft w:val="480"/>
          <w:marRight w:val="0"/>
          <w:marTop w:val="0"/>
          <w:marBottom w:val="0"/>
          <w:divBdr>
            <w:top w:val="none" w:sz="0" w:space="0" w:color="auto"/>
            <w:left w:val="none" w:sz="0" w:space="0" w:color="auto"/>
            <w:bottom w:val="none" w:sz="0" w:space="0" w:color="auto"/>
            <w:right w:val="none" w:sz="0" w:space="0" w:color="auto"/>
          </w:divBdr>
        </w:div>
        <w:div w:id="1286623637">
          <w:marLeft w:val="480"/>
          <w:marRight w:val="0"/>
          <w:marTop w:val="0"/>
          <w:marBottom w:val="0"/>
          <w:divBdr>
            <w:top w:val="none" w:sz="0" w:space="0" w:color="auto"/>
            <w:left w:val="none" w:sz="0" w:space="0" w:color="auto"/>
            <w:bottom w:val="none" w:sz="0" w:space="0" w:color="auto"/>
            <w:right w:val="none" w:sz="0" w:space="0" w:color="auto"/>
          </w:divBdr>
        </w:div>
        <w:div w:id="1834879642">
          <w:marLeft w:val="480"/>
          <w:marRight w:val="0"/>
          <w:marTop w:val="0"/>
          <w:marBottom w:val="0"/>
          <w:divBdr>
            <w:top w:val="none" w:sz="0" w:space="0" w:color="auto"/>
            <w:left w:val="none" w:sz="0" w:space="0" w:color="auto"/>
            <w:bottom w:val="none" w:sz="0" w:space="0" w:color="auto"/>
            <w:right w:val="none" w:sz="0" w:space="0" w:color="auto"/>
          </w:divBdr>
        </w:div>
        <w:div w:id="848905305">
          <w:marLeft w:val="480"/>
          <w:marRight w:val="0"/>
          <w:marTop w:val="0"/>
          <w:marBottom w:val="0"/>
          <w:divBdr>
            <w:top w:val="none" w:sz="0" w:space="0" w:color="auto"/>
            <w:left w:val="none" w:sz="0" w:space="0" w:color="auto"/>
            <w:bottom w:val="none" w:sz="0" w:space="0" w:color="auto"/>
            <w:right w:val="none" w:sz="0" w:space="0" w:color="auto"/>
          </w:divBdr>
        </w:div>
        <w:div w:id="1170680500">
          <w:marLeft w:val="480"/>
          <w:marRight w:val="0"/>
          <w:marTop w:val="0"/>
          <w:marBottom w:val="0"/>
          <w:divBdr>
            <w:top w:val="none" w:sz="0" w:space="0" w:color="auto"/>
            <w:left w:val="none" w:sz="0" w:space="0" w:color="auto"/>
            <w:bottom w:val="none" w:sz="0" w:space="0" w:color="auto"/>
            <w:right w:val="none" w:sz="0" w:space="0" w:color="auto"/>
          </w:divBdr>
        </w:div>
        <w:div w:id="226917091">
          <w:marLeft w:val="480"/>
          <w:marRight w:val="0"/>
          <w:marTop w:val="0"/>
          <w:marBottom w:val="0"/>
          <w:divBdr>
            <w:top w:val="none" w:sz="0" w:space="0" w:color="auto"/>
            <w:left w:val="none" w:sz="0" w:space="0" w:color="auto"/>
            <w:bottom w:val="none" w:sz="0" w:space="0" w:color="auto"/>
            <w:right w:val="none" w:sz="0" w:space="0" w:color="auto"/>
          </w:divBdr>
        </w:div>
        <w:div w:id="465395992">
          <w:marLeft w:val="480"/>
          <w:marRight w:val="0"/>
          <w:marTop w:val="0"/>
          <w:marBottom w:val="0"/>
          <w:divBdr>
            <w:top w:val="none" w:sz="0" w:space="0" w:color="auto"/>
            <w:left w:val="none" w:sz="0" w:space="0" w:color="auto"/>
            <w:bottom w:val="none" w:sz="0" w:space="0" w:color="auto"/>
            <w:right w:val="none" w:sz="0" w:space="0" w:color="auto"/>
          </w:divBdr>
        </w:div>
        <w:div w:id="573126254">
          <w:marLeft w:val="480"/>
          <w:marRight w:val="0"/>
          <w:marTop w:val="0"/>
          <w:marBottom w:val="0"/>
          <w:divBdr>
            <w:top w:val="none" w:sz="0" w:space="0" w:color="auto"/>
            <w:left w:val="none" w:sz="0" w:space="0" w:color="auto"/>
            <w:bottom w:val="none" w:sz="0" w:space="0" w:color="auto"/>
            <w:right w:val="none" w:sz="0" w:space="0" w:color="auto"/>
          </w:divBdr>
        </w:div>
        <w:div w:id="106396321">
          <w:marLeft w:val="480"/>
          <w:marRight w:val="0"/>
          <w:marTop w:val="0"/>
          <w:marBottom w:val="0"/>
          <w:divBdr>
            <w:top w:val="none" w:sz="0" w:space="0" w:color="auto"/>
            <w:left w:val="none" w:sz="0" w:space="0" w:color="auto"/>
            <w:bottom w:val="none" w:sz="0" w:space="0" w:color="auto"/>
            <w:right w:val="none" w:sz="0" w:space="0" w:color="auto"/>
          </w:divBdr>
        </w:div>
        <w:div w:id="323361271">
          <w:marLeft w:val="480"/>
          <w:marRight w:val="0"/>
          <w:marTop w:val="0"/>
          <w:marBottom w:val="0"/>
          <w:divBdr>
            <w:top w:val="none" w:sz="0" w:space="0" w:color="auto"/>
            <w:left w:val="none" w:sz="0" w:space="0" w:color="auto"/>
            <w:bottom w:val="none" w:sz="0" w:space="0" w:color="auto"/>
            <w:right w:val="none" w:sz="0" w:space="0" w:color="auto"/>
          </w:divBdr>
        </w:div>
        <w:div w:id="479344254">
          <w:marLeft w:val="480"/>
          <w:marRight w:val="0"/>
          <w:marTop w:val="0"/>
          <w:marBottom w:val="0"/>
          <w:divBdr>
            <w:top w:val="none" w:sz="0" w:space="0" w:color="auto"/>
            <w:left w:val="none" w:sz="0" w:space="0" w:color="auto"/>
            <w:bottom w:val="none" w:sz="0" w:space="0" w:color="auto"/>
            <w:right w:val="none" w:sz="0" w:space="0" w:color="auto"/>
          </w:divBdr>
        </w:div>
        <w:div w:id="794182631">
          <w:marLeft w:val="480"/>
          <w:marRight w:val="0"/>
          <w:marTop w:val="0"/>
          <w:marBottom w:val="0"/>
          <w:divBdr>
            <w:top w:val="none" w:sz="0" w:space="0" w:color="auto"/>
            <w:left w:val="none" w:sz="0" w:space="0" w:color="auto"/>
            <w:bottom w:val="none" w:sz="0" w:space="0" w:color="auto"/>
            <w:right w:val="none" w:sz="0" w:space="0" w:color="auto"/>
          </w:divBdr>
        </w:div>
        <w:div w:id="1348412248">
          <w:marLeft w:val="480"/>
          <w:marRight w:val="0"/>
          <w:marTop w:val="0"/>
          <w:marBottom w:val="0"/>
          <w:divBdr>
            <w:top w:val="none" w:sz="0" w:space="0" w:color="auto"/>
            <w:left w:val="none" w:sz="0" w:space="0" w:color="auto"/>
            <w:bottom w:val="none" w:sz="0" w:space="0" w:color="auto"/>
            <w:right w:val="none" w:sz="0" w:space="0" w:color="auto"/>
          </w:divBdr>
        </w:div>
        <w:div w:id="25061885">
          <w:marLeft w:val="480"/>
          <w:marRight w:val="0"/>
          <w:marTop w:val="0"/>
          <w:marBottom w:val="0"/>
          <w:divBdr>
            <w:top w:val="none" w:sz="0" w:space="0" w:color="auto"/>
            <w:left w:val="none" w:sz="0" w:space="0" w:color="auto"/>
            <w:bottom w:val="none" w:sz="0" w:space="0" w:color="auto"/>
            <w:right w:val="none" w:sz="0" w:space="0" w:color="auto"/>
          </w:divBdr>
        </w:div>
        <w:div w:id="1766996461">
          <w:marLeft w:val="480"/>
          <w:marRight w:val="0"/>
          <w:marTop w:val="0"/>
          <w:marBottom w:val="0"/>
          <w:divBdr>
            <w:top w:val="none" w:sz="0" w:space="0" w:color="auto"/>
            <w:left w:val="none" w:sz="0" w:space="0" w:color="auto"/>
            <w:bottom w:val="none" w:sz="0" w:space="0" w:color="auto"/>
            <w:right w:val="none" w:sz="0" w:space="0" w:color="auto"/>
          </w:divBdr>
        </w:div>
        <w:div w:id="1646281310">
          <w:marLeft w:val="480"/>
          <w:marRight w:val="0"/>
          <w:marTop w:val="0"/>
          <w:marBottom w:val="0"/>
          <w:divBdr>
            <w:top w:val="none" w:sz="0" w:space="0" w:color="auto"/>
            <w:left w:val="none" w:sz="0" w:space="0" w:color="auto"/>
            <w:bottom w:val="none" w:sz="0" w:space="0" w:color="auto"/>
            <w:right w:val="none" w:sz="0" w:space="0" w:color="auto"/>
          </w:divBdr>
        </w:div>
        <w:div w:id="329257837">
          <w:marLeft w:val="480"/>
          <w:marRight w:val="0"/>
          <w:marTop w:val="0"/>
          <w:marBottom w:val="0"/>
          <w:divBdr>
            <w:top w:val="none" w:sz="0" w:space="0" w:color="auto"/>
            <w:left w:val="none" w:sz="0" w:space="0" w:color="auto"/>
            <w:bottom w:val="none" w:sz="0" w:space="0" w:color="auto"/>
            <w:right w:val="none" w:sz="0" w:space="0" w:color="auto"/>
          </w:divBdr>
        </w:div>
        <w:div w:id="895973600">
          <w:marLeft w:val="480"/>
          <w:marRight w:val="0"/>
          <w:marTop w:val="0"/>
          <w:marBottom w:val="0"/>
          <w:divBdr>
            <w:top w:val="none" w:sz="0" w:space="0" w:color="auto"/>
            <w:left w:val="none" w:sz="0" w:space="0" w:color="auto"/>
            <w:bottom w:val="none" w:sz="0" w:space="0" w:color="auto"/>
            <w:right w:val="none" w:sz="0" w:space="0" w:color="auto"/>
          </w:divBdr>
        </w:div>
        <w:div w:id="1498419066">
          <w:marLeft w:val="480"/>
          <w:marRight w:val="0"/>
          <w:marTop w:val="0"/>
          <w:marBottom w:val="0"/>
          <w:divBdr>
            <w:top w:val="none" w:sz="0" w:space="0" w:color="auto"/>
            <w:left w:val="none" w:sz="0" w:space="0" w:color="auto"/>
            <w:bottom w:val="none" w:sz="0" w:space="0" w:color="auto"/>
            <w:right w:val="none" w:sz="0" w:space="0" w:color="auto"/>
          </w:divBdr>
        </w:div>
        <w:div w:id="1643122032">
          <w:marLeft w:val="480"/>
          <w:marRight w:val="0"/>
          <w:marTop w:val="0"/>
          <w:marBottom w:val="0"/>
          <w:divBdr>
            <w:top w:val="none" w:sz="0" w:space="0" w:color="auto"/>
            <w:left w:val="none" w:sz="0" w:space="0" w:color="auto"/>
            <w:bottom w:val="none" w:sz="0" w:space="0" w:color="auto"/>
            <w:right w:val="none" w:sz="0" w:space="0" w:color="auto"/>
          </w:divBdr>
        </w:div>
        <w:div w:id="2067992800">
          <w:marLeft w:val="480"/>
          <w:marRight w:val="0"/>
          <w:marTop w:val="0"/>
          <w:marBottom w:val="0"/>
          <w:divBdr>
            <w:top w:val="none" w:sz="0" w:space="0" w:color="auto"/>
            <w:left w:val="none" w:sz="0" w:space="0" w:color="auto"/>
            <w:bottom w:val="none" w:sz="0" w:space="0" w:color="auto"/>
            <w:right w:val="none" w:sz="0" w:space="0" w:color="auto"/>
          </w:divBdr>
        </w:div>
        <w:div w:id="1827698588">
          <w:marLeft w:val="480"/>
          <w:marRight w:val="0"/>
          <w:marTop w:val="0"/>
          <w:marBottom w:val="0"/>
          <w:divBdr>
            <w:top w:val="none" w:sz="0" w:space="0" w:color="auto"/>
            <w:left w:val="none" w:sz="0" w:space="0" w:color="auto"/>
            <w:bottom w:val="none" w:sz="0" w:space="0" w:color="auto"/>
            <w:right w:val="none" w:sz="0" w:space="0" w:color="auto"/>
          </w:divBdr>
        </w:div>
        <w:div w:id="216818632">
          <w:marLeft w:val="480"/>
          <w:marRight w:val="0"/>
          <w:marTop w:val="0"/>
          <w:marBottom w:val="0"/>
          <w:divBdr>
            <w:top w:val="none" w:sz="0" w:space="0" w:color="auto"/>
            <w:left w:val="none" w:sz="0" w:space="0" w:color="auto"/>
            <w:bottom w:val="none" w:sz="0" w:space="0" w:color="auto"/>
            <w:right w:val="none" w:sz="0" w:space="0" w:color="auto"/>
          </w:divBdr>
        </w:div>
        <w:div w:id="1311910697">
          <w:marLeft w:val="480"/>
          <w:marRight w:val="0"/>
          <w:marTop w:val="0"/>
          <w:marBottom w:val="0"/>
          <w:divBdr>
            <w:top w:val="none" w:sz="0" w:space="0" w:color="auto"/>
            <w:left w:val="none" w:sz="0" w:space="0" w:color="auto"/>
            <w:bottom w:val="none" w:sz="0" w:space="0" w:color="auto"/>
            <w:right w:val="none" w:sz="0" w:space="0" w:color="auto"/>
          </w:divBdr>
        </w:div>
        <w:div w:id="772434158">
          <w:marLeft w:val="480"/>
          <w:marRight w:val="0"/>
          <w:marTop w:val="0"/>
          <w:marBottom w:val="0"/>
          <w:divBdr>
            <w:top w:val="none" w:sz="0" w:space="0" w:color="auto"/>
            <w:left w:val="none" w:sz="0" w:space="0" w:color="auto"/>
            <w:bottom w:val="none" w:sz="0" w:space="0" w:color="auto"/>
            <w:right w:val="none" w:sz="0" w:space="0" w:color="auto"/>
          </w:divBdr>
        </w:div>
        <w:div w:id="2089762764">
          <w:marLeft w:val="480"/>
          <w:marRight w:val="0"/>
          <w:marTop w:val="0"/>
          <w:marBottom w:val="0"/>
          <w:divBdr>
            <w:top w:val="none" w:sz="0" w:space="0" w:color="auto"/>
            <w:left w:val="none" w:sz="0" w:space="0" w:color="auto"/>
            <w:bottom w:val="none" w:sz="0" w:space="0" w:color="auto"/>
            <w:right w:val="none" w:sz="0" w:space="0" w:color="auto"/>
          </w:divBdr>
        </w:div>
        <w:div w:id="1767573693">
          <w:marLeft w:val="480"/>
          <w:marRight w:val="0"/>
          <w:marTop w:val="0"/>
          <w:marBottom w:val="0"/>
          <w:divBdr>
            <w:top w:val="none" w:sz="0" w:space="0" w:color="auto"/>
            <w:left w:val="none" w:sz="0" w:space="0" w:color="auto"/>
            <w:bottom w:val="none" w:sz="0" w:space="0" w:color="auto"/>
            <w:right w:val="none" w:sz="0" w:space="0" w:color="auto"/>
          </w:divBdr>
        </w:div>
        <w:div w:id="306204814">
          <w:marLeft w:val="480"/>
          <w:marRight w:val="0"/>
          <w:marTop w:val="0"/>
          <w:marBottom w:val="0"/>
          <w:divBdr>
            <w:top w:val="none" w:sz="0" w:space="0" w:color="auto"/>
            <w:left w:val="none" w:sz="0" w:space="0" w:color="auto"/>
            <w:bottom w:val="none" w:sz="0" w:space="0" w:color="auto"/>
            <w:right w:val="none" w:sz="0" w:space="0" w:color="auto"/>
          </w:divBdr>
        </w:div>
        <w:div w:id="168838218">
          <w:marLeft w:val="480"/>
          <w:marRight w:val="0"/>
          <w:marTop w:val="0"/>
          <w:marBottom w:val="0"/>
          <w:divBdr>
            <w:top w:val="none" w:sz="0" w:space="0" w:color="auto"/>
            <w:left w:val="none" w:sz="0" w:space="0" w:color="auto"/>
            <w:bottom w:val="none" w:sz="0" w:space="0" w:color="auto"/>
            <w:right w:val="none" w:sz="0" w:space="0" w:color="auto"/>
          </w:divBdr>
        </w:div>
        <w:div w:id="374742713">
          <w:marLeft w:val="480"/>
          <w:marRight w:val="0"/>
          <w:marTop w:val="0"/>
          <w:marBottom w:val="0"/>
          <w:divBdr>
            <w:top w:val="none" w:sz="0" w:space="0" w:color="auto"/>
            <w:left w:val="none" w:sz="0" w:space="0" w:color="auto"/>
            <w:bottom w:val="none" w:sz="0" w:space="0" w:color="auto"/>
            <w:right w:val="none" w:sz="0" w:space="0" w:color="auto"/>
          </w:divBdr>
        </w:div>
        <w:div w:id="128331067">
          <w:marLeft w:val="480"/>
          <w:marRight w:val="0"/>
          <w:marTop w:val="0"/>
          <w:marBottom w:val="0"/>
          <w:divBdr>
            <w:top w:val="none" w:sz="0" w:space="0" w:color="auto"/>
            <w:left w:val="none" w:sz="0" w:space="0" w:color="auto"/>
            <w:bottom w:val="none" w:sz="0" w:space="0" w:color="auto"/>
            <w:right w:val="none" w:sz="0" w:space="0" w:color="auto"/>
          </w:divBdr>
        </w:div>
        <w:div w:id="1399399147">
          <w:marLeft w:val="480"/>
          <w:marRight w:val="0"/>
          <w:marTop w:val="0"/>
          <w:marBottom w:val="0"/>
          <w:divBdr>
            <w:top w:val="none" w:sz="0" w:space="0" w:color="auto"/>
            <w:left w:val="none" w:sz="0" w:space="0" w:color="auto"/>
            <w:bottom w:val="none" w:sz="0" w:space="0" w:color="auto"/>
            <w:right w:val="none" w:sz="0" w:space="0" w:color="auto"/>
          </w:divBdr>
        </w:div>
        <w:div w:id="1885285091">
          <w:marLeft w:val="480"/>
          <w:marRight w:val="0"/>
          <w:marTop w:val="0"/>
          <w:marBottom w:val="0"/>
          <w:divBdr>
            <w:top w:val="none" w:sz="0" w:space="0" w:color="auto"/>
            <w:left w:val="none" w:sz="0" w:space="0" w:color="auto"/>
            <w:bottom w:val="none" w:sz="0" w:space="0" w:color="auto"/>
            <w:right w:val="none" w:sz="0" w:space="0" w:color="auto"/>
          </w:divBdr>
        </w:div>
        <w:div w:id="1523125919">
          <w:marLeft w:val="480"/>
          <w:marRight w:val="0"/>
          <w:marTop w:val="0"/>
          <w:marBottom w:val="0"/>
          <w:divBdr>
            <w:top w:val="none" w:sz="0" w:space="0" w:color="auto"/>
            <w:left w:val="none" w:sz="0" w:space="0" w:color="auto"/>
            <w:bottom w:val="none" w:sz="0" w:space="0" w:color="auto"/>
            <w:right w:val="none" w:sz="0" w:space="0" w:color="auto"/>
          </w:divBdr>
        </w:div>
        <w:div w:id="1836989134">
          <w:marLeft w:val="480"/>
          <w:marRight w:val="0"/>
          <w:marTop w:val="0"/>
          <w:marBottom w:val="0"/>
          <w:divBdr>
            <w:top w:val="none" w:sz="0" w:space="0" w:color="auto"/>
            <w:left w:val="none" w:sz="0" w:space="0" w:color="auto"/>
            <w:bottom w:val="none" w:sz="0" w:space="0" w:color="auto"/>
            <w:right w:val="none" w:sz="0" w:space="0" w:color="auto"/>
          </w:divBdr>
        </w:div>
        <w:div w:id="106968084">
          <w:marLeft w:val="480"/>
          <w:marRight w:val="0"/>
          <w:marTop w:val="0"/>
          <w:marBottom w:val="0"/>
          <w:divBdr>
            <w:top w:val="none" w:sz="0" w:space="0" w:color="auto"/>
            <w:left w:val="none" w:sz="0" w:space="0" w:color="auto"/>
            <w:bottom w:val="none" w:sz="0" w:space="0" w:color="auto"/>
            <w:right w:val="none" w:sz="0" w:space="0" w:color="auto"/>
          </w:divBdr>
        </w:div>
        <w:div w:id="859702186">
          <w:marLeft w:val="480"/>
          <w:marRight w:val="0"/>
          <w:marTop w:val="0"/>
          <w:marBottom w:val="0"/>
          <w:divBdr>
            <w:top w:val="none" w:sz="0" w:space="0" w:color="auto"/>
            <w:left w:val="none" w:sz="0" w:space="0" w:color="auto"/>
            <w:bottom w:val="none" w:sz="0" w:space="0" w:color="auto"/>
            <w:right w:val="none" w:sz="0" w:space="0" w:color="auto"/>
          </w:divBdr>
        </w:div>
        <w:div w:id="1768379291">
          <w:marLeft w:val="480"/>
          <w:marRight w:val="0"/>
          <w:marTop w:val="0"/>
          <w:marBottom w:val="0"/>
          <w:divBdr>
            <w:top w:val="none" w:sz="0" w:space="0" w:color="auto"/>
            <w:left w:val="none" w:sz="0" w:space="0" w:color="auto"/>
            <w:bottom w:val="none" w:sz="0" w:space="0" w:color="auto"/>
            <w:right w:val="none" w:sz="0" w:space="0" w:color="auto"/>
          </w:divBdr>
        </w:div>
        <w:div w:id="903301652">
          <w:marLeft w:val="480"/>
          <w:marRight w:val="0"/>
          <w:marTop w:val="0"/>
          <w:marBottom w:val="0"/>
          <w:divBdr>
            <w:top w:val="none" w:sz="0" w:space="0" w:color="auto"/>
            <w:left w:val="none" w:sz="0" w:space="0" w:color="auto"/>
            <w:bottom w:val="none" w:sz="0" w:space="0" w:color="auto"/>
            <w:right w:val="none" w:sz="0" w:space="0" w:color="auto"/>
          </w:divBdr>
        </w:div>
        <w:div w:id="1792892825">
          <w:marLeft w:val="480"/>
          <w:marRight w:val="0"/>
          <w:marTop w:val="0"/>
          <w:marBottom w:val="0"/>
          <w:divBdr>
            <w:top w:val="none" w:sz="0" w:space="0" w:color="auto"/>
            <w:left w:val="none" w:sz="0" w:space="0" w:color="auto"/>
            <w:bottom w:val="none" w:sz="0" w:space="0" w:color="auto"/>
            <w:right w:val="none" w:sz="0" w:space="0" w:color="auto"/>
          </w:divBdr>
        </w:div>
        <w:div w:id="1860967257">
          <w:marLeft w:val="480"/>
          <w:marRight w:val="0"/>
          <w:marTop w:val="0"/>
          <w:marBottom w:val="0"/>
          <w:divBdr>
            <w:top w:val="none" w:sz="0" w:space="0" w:color="auto"/>
            <w:left w:val="none" w:sz="0" w:space="0" w:color="auto"/>
            <w:bottom w:val="none" w:sz="0" w:space="0" w:color="auto"/>
            <w:right w:val="none" w:sz="0" w:space="0" w:color="auto"/>
          </w:divBdr>
        </w:div>
        <w:div w:id="1327200402">
          <w:marLeft w:val="480"/>
          <w:marRight w:val="0"/>
          <w:marTop w:val="0"/>
          <w:marBottom w:val="0"/>
          <w:divBdr>
            <w:top w:val="none" w:sz="0" w:space="0" w:color="auto"/>
            <w:left w:val="none" w:sz="0" w:space="0" w:color="auto"/>
            <w:bottom w:val="none" w:sz="0" w:space="0" w:color="auto"/>
            <w:right w:val="none" w:sz="0" w:space="0" w:color="auto"/>
          </w:divBdr>
        </w:div>
        <w:div w:id="733041626">
          <w:marLeft w:val="480"/>
          <w:marRight w:val="0"/>
          <w:marTop w:val="0"/>
          <w:marBottom w:val="0"/>
          <w:divBdr>
            <w:top w:val="none" w:sz="0" w:space="0" w:color="auto"/>
            <w:left w:val="none" w:sz="0" w:space="0" w:color="auto"/>
            <w:bottom w:val="none" w:sz="0" w:space="0" w:color="auto"/>
            <w:right w:val="none" w:sz="0" w:space="0" w:color="auto"/>
          </w:divBdr>
        </w:div>
        <w:div w:id="1610236856">
          <w:marLeft w:val="480"/>
          <w:marRight w:val="0"/>
          <w:marTop w:val="0"/>
          <w:marBottom w:val="0"/>
          <w:divBdr>
            <w:top w:val="none" w:sz="0" w:space="0" w:color="auto"/>
            <w:left w:val="none" w:sz="0" w:space="0" w:color="auto"/>
            <w:bottom w:val="none" w:sz="0" w:space="0" w:color="auto"/>
            <w:right w:val="none" w:sz="0" w:space="0" w:color="auto"/>
          </w:divBdr>
        </w:div>
        <w:div w:id="455560840">
          <w:marLeft w:val="480"/>
          <w:marRight w:val="0"/>
          <w:marTop w:val="0"/>
          <w:marBottom w:val="0"/>
          <w:divBdr>
            <w:top w:val="none" w:sz="0" w:space="0" w:color="auto"/>
            <w:left w:val="none" w:sz="0" w:space="0" w:color="auto"/>
            <w:bottom w:val="none" w:sz="0" w:space="0" w:color="auto"/>
            <w:right w:val="none" w:sz="0" w:space="0" w:color="auto"/>
          </w:divBdr>
        </w:div>
        <w:div w:id="1875926427">
          <w:marLeft w:val="480"/>
          <w:marRight w:val="0"/>
          <w:marTop w:val="0"/>
          <w:marBottom w:val="0"/>
          <w:divBdr>
            <w:top w:val="none" w:sz="0" w:space="0" w:color="auto"/>
            <w:left w:val="none" w:sz="0" w:space="0" w:color="auto"/>
            <w:bottom w:val="none" w:sz="0" w:space="0" w:color="auto"/>
            <w:right w:val="none" w:sz="0" w:space="0" w:color="auto"/>
          </w:divBdr>
        </w:div>
        <w:div w:id="195969413">
          <w:marLeft w:val="480"/>
          <w:marRight w:val="0"/>
          <w:marTop w:val="0"/>
          <w:marBottom w:val="0"/>
          <w:divBdr>
            <w:top w:val="none" w:sz="0" w:space="0" w:color="auto"/>
            <w:left w:val="none" w:sz="0" w:space="0" w:color="auto"/>
            <w:bottom w:val="none" w:sz="0" w:space="0" w:color="auto"/>
            <w:right w:val="none" w:sz="0" w:space="0" w:color="auto"/>
          </w:divBdr>
        </w:div>
        <w:div w:id="388115367">
          <w:marLeft w:val="480"/>
          <w:marRight w:val="0"/>
          <w:marTop w:val="0"/>
          <w:marBottom w:val="0"/>
          <w:divBdr>
            <w:top w:val="none" w:sz="0" w:space="0" w:color="auto"/>
            <w:left w:val="none" w:sz="0" w:space="0" w:color="auto"/>
            <w:bottom w:val="none" w:sz="0" w:space="0" w:color="auto"/>
            <w:right w:val="none" w:sz="0" w:space="0" w:color="auto"/>
          </w:divBdr>
        </w:div>
        <w:div w:id="2037804784">
          <w:marLeft w:val="480"/>
          <w:marRight w:val="0"/>
          <w:marTop w:val="0"/>
          <w:marBottom w:val="0"/>
          <w:divBdr>
            <w:top w:val="none" w:sz="0" w:space="0" w:color="auto"/>
            <w:left w:val="none" w:sz="0" w:space="0" w:color="auto"/>
            <w:bottom w:val="none" w:sz="0" w:space="0" w:color="auto"/>
            <w:right w:val="none" w:sz="0" w:space="0" w:color="auto"/>
          </w:divBdr>
        </w:div>
        <w:div w:id="1528980005">
          <w:marLeft w:val="480"/>
          <w:marRight w:val="0"/>
          <w:marTop w:val="0"/>
          <w:marBottom w:val="0"/>
          <w:divBdr>
            <w:top w:val="none" w:sz="0" w:space="0" w:color="auto"/>
            <w:left w:val="none" w:sz="0" w:space="0" w:color="auto"/>
            <w:bottom w:val="none" w:sz="0" w:space="0" w:color="auto"/>
            <w:right w:val="none" w:sz="0" w:space="0" w:color="auto"/>
          </w:divBdr>
        </w:div>
        <w:div w:id="632710090">
          <w:marLeft w:val="480"/>
          <w:marRight w:val="0"/>
          <w:marTop w:val="0"/>
          <w:marBottom w:val="0"/>
          <w:divBdr>
            <w:top w:val="none" w:sz="0" w:space="0" w:color="auto"/>
            <w:left w:val="none" w:sz="0" w:space="0" w:color="auto"/>
            <w:bottom w:val="none" w:sz="0" w:space="0" w:color="auto"/>
            <w:right w:val="none" w:sz="0" w:space="0" w:color="auto"/>
          </w:divBdr>
        </w:div>
        <w:div w:id="1641878533">
          <w:marLeft w:val="480"/>
          <w:marRight w:val="0"/>
          <w:marTop w:val="0"/>
          <w:marBottom w:val="0"/>
          <w:divBdr>
            <w:top w:val="none" w:sz="0" w:space="0" w:color="auto"/>
            <w:left w:val="none" w:sz="0" w:space="0" w:color="auto"/>
            <w:bottom w:val="none" w:sz="0" w:space="0" w:color="auto"/>
            <w:right w:val="none" w:sz="0" w:space="0" w:color="auto"/>
          </w:divBdr>
        </w:div>
      </w:divsChild>
    </w:div>
    <w:div w:id="494339996">
      <w:marLeft w:val="480"/>
      <w:marRight w:val="0"/>
      <w:marTop w:val="0"/>
      <w:marBottom w:val="0"/>
      <w:divBdr>
        <w:top w:val="none" w:sz="0" w:space="0" w:color="auto"/>
        <w:left w:val="none" w:sz="0" w:space="0" w:color="auto"/>
        <w:bottom w:val="none" w:sz="0" w:space="0" w:color="auto"/>
        <w:right w:val="none" w:sz="0" w:space="0" w:color="auto"/>
      </w:divBdr>
    </w:div>
    <w:div w:id="494685048">
      <w:marLeft w:val="480"/>
      <w:marRight w:val="0"/>
      <w:marTop w:val="0"/>
      <w:marBottom w:val="0"/>
      <w:divBdr>
        <w:top w:val="none" w:sz="0" w:space="0" w:color="auto"/>
        <w:left w:val="none" w:sz="0" w:space="0" w:color="auto"/>
        <w:bottom w:val="none" w:sz="0" w:space="0" w:color="auto"/>
        <w:right w:val="none" w:sz="0" w:space="0" w:color="auto"/>
      </w:divBdr>
    </w:div>
    <w:div w:id="494689488">
      <w:marLeft w:val="480"/>
      <w:marRight w:val="0"/>
      <w:marTop w:val="0"/>
      <w:marBottom w:val="0"/>
      <w:divBdr>
        <w:top w:val="none" w:sz="0" w:space="0" w:color="auto"/>
        <w:left w:val="none" w:sz="0" w:space="0" w:color="auto"/>
        <w:bottom w:val="none" w:sz="0" w:space="0" w:color="auto"/>
        <w:right w:val="none" w:sz="0" w:space="0" w:color="auto"/>
      </w:divBdr>
    </w:div>
    <w:div w:id="494952123">
      <w:marLeft w:val="480"/>
      <w:marRight w:val="0"/>
      <w:marTop w:val="0"/>
      <w:marBottom w:val="0"/>
      <w:divBdr>
        <w:top w:val="none" w:sz="0" w:space="0" w:color="auto"/>
        <w:left w:val="none" w:sz="0" w:space="0" w:color="auto"/>
        <w:bottom w:val="none" w:sz="0" w:space="0" w:color="auto"/>
        <w:right w:val="none" w:sz="0" w:space="0" w:color="auto"/>
      </w:divBdr>
    </w:div>
    <w:div w:id="494952977">
      <w:marLeft w:val="480"/>
      <w:marRight w:val="0"/>
      <w:marTop w:val="0"/>
      <w:marBottom w:val="0"/>
      <w:divBdr>
        <w:top w:val="none" w:sz="0" w:space="0" w:color="auto"/>
        <w:left w:val="none" w:sz="0" w:space="0" w:color="auto"/>
        <w:bottom w:val="none" w:sz="0" w:space="0" w:color="auto"/>
        <w:right w:val="none" w:sz="0" w:space="0" w:color="auto"/>
      </w:divBdr>
    </w:div>
    <w:div w:id="494997789">
      <w:bodyDiv w:val="1"/>
      <w:marLeft w:val="0"/>
      <w:marRight w:val="0"/>
      <w:marTop w:val="0"/>
      <w:marBottom w:val="0"/>
      <w:divBdr>
        <w:top w:val="none" w:sz="0" w:space="0" w:color="auto"/>
        <w:left w:val="none" w:sz="0" w:space="0" w:color="auto"/>
        <w:bottom w:val="none" w:sz="0" w:space="0" w:color="auto"/>
        <w:right w:val="none" w:sz="0" w:space="0" w:color="auto"/>
      </w:divBdr>
    </w:div>
    <w:div w:id="495069924">
      <w:marLeft w:val="480"/>
      <w:marRight w:val="0"/>
      <w:marTop w:val="0"/>
      <w:marBottom w:val="0"/>
      <w:divBdr>
        <w:top w:val="none" w:sz="0" w:space="0" w:color="auto"/>
        <w:left w:val="none" w:sz="0" w:space="0" w:color="auto"/>
        <w:bottom w:val="none" w:sz="0" w:space="0" w:color="auto"/>
        <w:right w:val="none" w:sz="0" w:space="0" w:color="auto"/>
      </w:divBdr>
    </w:div>
    <w:div w:id="495070011">
      <w:marLeft w:val="480"/>
      <w:marRight w:val="0"/>
      <w:marTop w:val="0"/>
      <w:marBottom w:val="0"/>
      <w:divBdr>
        <w:top w:val="none" w:sz="0" w:space="0" w:color="auto"/>
        <w:left w:val="none" w:sz="0" w:space="0" w:color="auto"/>
        <w:bottom w:val="none" w:sz="0" w:space="0" w:color="auto"/>
        <w:right w:val="none" w:sz="0" w:space="0" w:color="auto"/>
      </w:divBdr>
    </w:div>
    <w:div w:id="495149377">
      <w:marLeft w:val="480"/>
      <w:marRight w:val="0"/>
      <w:marTop w:val="0"/>
      <w:marBottom w:val="0"/>
      <w:divBdr>
        <w:top w:val="none" w:sz="0" w:space="0" w:color="auto"/>
        <w:left w:val="none" w:sz="0" w:space="0" w:color="auto"/>
        <w:bottom w:val="none" w:sz="0" w:space="0" w:color="auto"/>
        <w:right w:val="none" w:sz="0" w:space="0" w:color="auto"/>
      </w:divBdr>
    </w:div>
    <w:div w:id="495151212">
      <w:bodyDiv w:val="1"/>
      <w:marLeft w:val="0"/>
      <w:marRight w:val="0"/>
      <w:marTop w:val="0"/>
      <w:marBottom w:val="0"/>
      <w:divBdr>
        <w:top w:val="none" w:sz="0" w:space="0" w:color="auto"/>
        <w:left w:val="none" w:sz="0" w:space="0" w:color="auto"/>
        <w:bottom w:val="none" w:sz="0" w:space="0" w:color="auto"/>
        <w:right w:val="none" w:sz="0" w:space="0" w:color="auto"/>
      </w:divBdr>
    </w:div>
    <w:div w:id="495263188">
      <w:bodyDiv w:val="1"/>
      <w:marLeft w:val="0"/>
      <w:marRight w:val="0"/>
      <w:marTop w:val="0"/>
      <w:marBottom w:val="0"/>
      <w:divBdr>
        <w:top w:val="none" w:sz="0" w:space="0" w:color="auto"/>
        <w:left w:val="none" w:sz="0" w:space="0" w:color="auto"/>
        <w:bottom w:val="none" w:sz="0" w:space="0" w:color="auto"/>
        <w:right w:val="none" w:sz="0" w:space="0" w:color="auto"/>
      </w:divBdr>
    </w:div>
    <w:div w:id="495389351">
      <w:marLeft w:val="480"/>
      <w:marRight w:val="0"/>
      <w:marTop w:val="0"/>
      <w:marBottom w:val="0"/>
      <w:divBdr>
        <w:top w:val="none" w:sz="0" w:space="0" w:color="auto"/>
        <w:left w:val="none" w:sz="0" w:space="0" w:color="auto"/>
        <w:bottom w:val="none" w:sz="0" w:space="0" w:color="auto"/>
        <w:right w:val="none" w:sz="0" w:space="0" w:color="auto"/>
      </w:divBdr>
    </w:div>
    <w:div w:id="495389904">
      <w:bodyDiv w:val="1"/>
      <w:marLeft w:val="0"/>
      <w:marRight w:val="0"/>
      <w:marTop w:val="0"/>
      <w:marBottom w:val="0"/>
      <w:divBdr>
        <w:top w:val="none" w:sz="0" w:space="0" w:color="auto"/>
        <w:left w:val="none" w:sz="0" w:space="0" w:color="auto"/>
        <w:bottom w:val="none" w:sz="0" w:space="0" w:color="auto"/>
        <w:right w:val="none" w:sz="0" w:space="0" w:color="auto"/>
      </w:divBdr>
    </w:div>
    <w:div w:id="495460515">
      <w:marLeft w:val="480"/>
      <w:marRight w:val="0"/>
      <w:marTop w:val="0"/>
      <w:marBottom w:val="0"/>
      <w:divBdr>
        <w:top w:val="none" w:sz="0" w:space="0" w:color="auto"/>
        <w:left w:val="none" w:sz="0" w:space="0" w:color="auto"/>
        <w:bottom w:val="none" w:sz="0" w:space="0" w:color="auto"/>
        <w:right w:val="none" w:sz="0" w:space="0" w:color="auto"/>
      </w:divBdr>
    </w:div>
    <w:div w:id="495540171">
      <w:marLeft w:val="480"/>
      <w:marRight w:val="0"/>
      <w:marTop w:val="0"/>
      <w:marBottom w:val="0"/>
      <w:divBdr>
        <w:top w:val="none" w:sz="0" w:space="0" w:color="auto"/>
        <w:left w:val="none" w:sz="0" w:space="0" w:color="auto"/>
        <w:bottom w:val="none" w:sz="0" w:space="0" w:color="auto"/>
        <w:right w:val="none" w:sz="0" w:space="0" w:color="auto"/>
      </w:divBdr>
    </w:div>
    <w:div w:id="495649794">
      <w:marLeft w:val="480"/>
      <w:marRight w:val="0"/>
      <w:marTop w:val="0"/>
      <w:marBottom w:val="0"/>
      <w:divBdr>
        <w:top w:val="none" w:sz="0" w:space="0" w:color="auto"/>
        <w:left w:val="none" w:sz="0" w:space="0" w:color="auto"/>
        <w:bottom w:val="none" w:sz="0" w:space="0" w:color="auto"/>
        <w:right w:val="none" w:sz="0" w:space="0" w:color="auto"/>
      </w:divBdr>
    </w:div>
    <w:div w:id="495729429">
      <w:marLeft w:val="480"/>
      <w:marRight w:val="0"/>
      <w:marTop w:val="0"/>
      <w:marBottom w:val="0"/>
      <w:divBdr>
        <w:top w:val="none" w:sz="0" w:space="0" w:color="auto"/>
        <w:left w:val="none" w:sz="0" w:space="0" w:color="auto"/>
        <w:bottom w:val="none" w:sz="0" w:space="0" w:color="auto"/>
        <w:right w:val="none" w:sz="0" w:space="0" w:color="auto"/>
      </w:divBdr>
    </w:div>
    <w:div w:id="495809394">
      <w:bodyDiv w:val="1"/>
      <w:marLeft w:val="0"/>
      <w:marRight w:val="0"/>
      <w:marTop w:val="0"/>
      <w:marBottom w:val="0"/>
      <w:divBdr>
        <w:top w:val="none" w:sz="0" w:space="0" w:color="auto"/>
        <w:left w:val="none" w:sz="0" w:space="0" w:color="auto"/>
        <w:bottom w:val="none" w:sz="0" w:space="0" w:color="auto"/>
        <w:right w:val="none" w:sz="0" w:space="0" w:color="auto"/>
      </w:divBdr>
    </w:div>
    <w:div w:id="495918680">
      <w:marLeft w:val="480"/>
      <w:marRight w:val="0"/>
      <w:marTop w:val="0"/>
      <w:marBottom w:val="0"/>
      <w:divBdr>
        <w:top w:val="none" w:sz="0" w:space="0" w:color="auto"/>
        <w:left w:val="none" w:sz="0" w:space="0" w:color="auto"/>
        <w:bottom w:val="none" w:sz="0" w:space="0" w:color="auto"/>
        <w:right w:val="none" w:sz="0" w:space="0" w:color="auto"/>
      </w:divBdr>
    </w:div>
    <w:div w:id="495926891">
      <w:marLeft w:val="480"/>
      <w:marRight w:val="0"/>
      <w:marTop w:val="0"/>
      <w:marBottom w:val="0"/>
      <w:divBdr>
        <w:top w:val="none" w:sz="0" w:space="0" w:color="auto"/>
        <w:left w:val="none" w:sz="0" w:space="0" w:color="auto"/>
        <w:bottom w:val="none" w:sz="0" w:space="0" w:color="auto"/>
        <w:right w:val="none" w:sz="0" w:space="0" w:color="auto"/>
      </w:divBdr>
    </w:div>
    <w:div w:id="496044567">
      <w:bodyDiv w:val="1"/>
      <w:marLeft w:val="0"/>
      <w:marRight w:val="0"/>
      <w:marTop w:val="0"/>
      <w:marBottom w:val="0"/>
      <w:divBdr>
        <w:top w:val="none" w:sz="0" w:space="0" w:color="auto"/>
        <w:left w:val="none" w:sz="0" w:space="0" w:color="auto"/>
        <w:bottom w:val="none" w:sz="0" w:space="0" w:color="auto"/>
        <w:right w:val="none" w:sz="0" w:space="0" w:color="auto"/>
      </w:divBdr>
    </w:div>
    <w:div w:id="496073791">
      <w:marLeft w:val="480"/>
      <w:marRight w:val="0"/>
      <w:marTop w:val="0"/>
      <w:marBottom w:val="0"/>
      <w:divBdr>
        <w:top w:val="none" w:sz="0" w:space="0" w:color="auto"/>
        <w:left w:val="none" w:sz="0" w:space="0" w:color="auto"/>
        <w:bottom w:val="none" w:sz="0" w:space="0" w:color="auto"/>
        <w:right w:val="none" w:sz="0" w:space="0" w:color="auto"/>
      </w:divBdr>
    </w:div>
    <w:div w:id="496074179">
      <w:bodyDiv w:val="1"/>
      <w:marLeft w:val="0"/>
      <w:marRight w:val="0"/>
      <w:marTop w:val="0"/>
      <w:marBottom w:val="0"/>
      <w:divBdr>
        <w:top w:val="none" w:sz="0" w:space="0" w:color="auto"/>
        <w:left w:val="none" w:sz="0" w:space="0" w:color="auto"/>
        <w:bottom w:val="none" w:sz="0" w:space="0" w:color="auto"/>
        <w:right w:val="none" w:sz="0" w:space="0" w:color="auto"/>
      </w:divBdr>
    </w:div>
    <w:div w:id="496307319">
      <w:marLeft w:val="480"/>
      <w:marRight w:val="0"/>
      <w:marTop w:val="0"/>
      <w:marBottom w:val="0"/>
      <w:divBdr>
        <w:top w:val="none" w:sz="0" w:space="0" w:color="auto"/>
        <w:left w:val="none" w:sz="0" w:space="0" w:color="auto"/>
        <w:bottom w:val="none" w:sz="0" w:space="0" w:color="auto"/>
        <w:right w:val="none" w:sz="0" w:space="0" w:color="auto"/>
      </w:divBdr>
    </w:div>
    <w:div w:id="496533228">
      <w:bodyDiv w:val="1"/>
      <w:marLeft w:val="0"/>
      <w:marRight w:val="0"/>
      <w:marTop w:val="0"/>
      <w:marBottom w:val="0"/>
      <w:divBdr>
        <w:top w:val="none" w:sz="0" w:space="0" w:color="auto"/>
        <w:left w:val="none" w:sz="0" w:space="0" w:color="auto"/>
        <w:bottom w:val="none" w:sz="0" w:space="0" w:color="auto"/>
        <w:right w:val="none" w:sz="0" w:space="0" w:color="auto"/>
      </w:divBdr>
    </w:div>
    <w:div w:id="496580552">
      <w:marLeft w:val="480"/>
      <w:marRight w:val="0"/>
      <w:marTop w:val="0"/>
      <w:marBottom w:val="0"/>
      <w:divBdr>
        <w:top w:val="none" w:sz="0" w:space="0" w:color="auto"/>
        <w:left w:val="none" w:sz="0" w:space="0" w:color="auto"/>
        <w:bottom w:val="none" w:sz="0" w:space="0" w:color="auto"/>
        <w:right w:val="none" w:sz="0" w:space="0" w:color="auto"/>
      </w:divBdr>
    </w:div>
    <w:div w:id="496846075">
      <w:marLeft w:val="480"/>
      <w:marRight w:val="0"/>
      <w:marTop w:val="0"/>
      <w:marBottom w:val="0"/>
      <w:divBdr>
        <w:top w:val="none" w:sz="0" w:space="0" w:color="auto"/>
        <w:left w:val="none" w:sz="0" w:space="0" w:color="auto"/>
        <w:bottom w:val="none" w:sz="0" w:space="0" w:color="auto"/>
        <w:right w:val="none" w:sz="0" w:space="0" w:color="auto"/>
      </w:divBdr>
    </w:div>
    <w:div w:id="496921271">
      <w:bodyDiv w:val="1"/>
      <w:marLeft w:val="0"/>
      <w:marRight w:val="0"/>
      <w:marTop w:val="0"/>
      <w:marBottom w:val="0"/>
      <w:divBdr>
        <w:top w:val="none" w:sz="0" w:space="0" w:color="auto"/>
        <w:left w:val="none" w:sz="0" w:space="0" w:color="auto"/>
        <w:bottom w:val="none" w:sz="0" w:space="0" w:color="auto"/>
        <w:right w:val="none" w:sz="0" w:space="0" w:color="auto"/>
      </w:divBdr>
    </w:div>
    <w:div w:id="496922191">
      <w:marLeft w:val="480"/>
      <w:marRight w:val="0"/>
      <w:marTop w:val="0"/>
      <w:marBottom w:val="0"/>
      <w:divBdr>
        <w:top w:val="none" w:sz="0" w:space="0" w:color="auto"/>
        <w:left w:val="none" w:sz="0" w:space="0" w:color="auto"/>
        <w:bottom w:val="none" w:sz="0" w:space="0" w:color="auto"/>
        <w:right w:val="none" w:sz="0" w:space="0" w:color="auto"/>
      </w:divBdr>
    </w:div>
    <w:div w:id="496964494">
      <w:bodyDiv w:val="1"/>
      <w:marLeft w:val="0"/>
      <w:marRight w:val="0"/>
      <w:marTop w:val="0"/>
      <w:marBottom w:val="0"/>
      <w:divBdr>
        <w:top w:val="none" w:sz="0" w:space="0" w:color="auto"/>
        <w:left w:val="none" w:sz="0" w:space="0" w:color="auto"/>
        <w:bottom w:val="none" w:sz="0" w:space="0" w:color="auto"/>
        <w:right w:val="none" w:sz="0" w:space="0" w:color="auto"/>
      </w:divBdr>
    </w:div>
    <w:div w:id="497118110">
      <w:marLeft w:val="480"/>
      <w:marRight w:val="0"/>
      <w:marTop w:val="0"/>
      <w:marBottom w:val="0"/>
      <w:divBdr>
        <w:top w:val="none" w:sz="0" w:space="0" w:color="auto"/>
        <w:left w:val="none" w:sz="0" w:space="0" w:color="auto"/>
        <w:bottom w:val="none" w:sz="0" w:space="0" w:color="auto"/>
        <w:right w:val="none" w:sz="0" w:space="0" w:color="auto"/>
      </w:divBdr>
    </w:div>
    <w:div w:id="497161272">
      <w:marLeft w:val="480"/>
      <w:marRight w:val="0"/>
      <w:marTop w:val="0"/>
      <w:marBottom w:val="0"/>
      <w:divBdr>
        <w:top w:val="none" w:sz="0" w:space="0" w:color="auto"/>
        <w:left w:val="none" w:sz="0" w:space="0" w:color="auto"/>
        <w:bottom w:val="none" w:sz="0" w:space="0" w:color="auto"/>
        <w:right w:val="none" w:sz="0" w:space="0" w:color="auto"/>
      </w:divBdr>
    </w:div>
    <w:div w:id="497380362">
      <w:marLeft w:val="480"/>
      <w:marRight w:val="0"/>
      <w:marTop w:val="0"/>
      <w:marBottom w:val="0"/>
      <w:divBdr>
        <w:top w:val="none" w:sz="0" w:space="0" w:color="auto"/>
        <w:left w:val="none" w:sz="0" w:space="0" w:color="auto"/>
        <w:bottom w:val="none" w:sz="0" w:space="0" w:color="auto"/>
        <w:right w:val="none" w:sz="0" w:space="0" w:color="auto"/>
      </w:divBdr>
    </w:div>
    <w:div w:id="497426040">
      <w:marLeft w:val="480"/>
      <w:marRight w:val="0"/>
      <w:marTop w:val="0"/>
      <w:marBottom w:val="0"/>
      <w:divBdr>
        <w:top w:val="none" w:sz="0" w:space="0" w:color="auto"/>
        <w:left w:val="none" w:sz="0" w:space="0" w:color="auto"/>
        <w:bottom w:val="none" w:sz="0" w:space="0" w:color="auto"/>
        <w:right w:val="none" w:sz="0" w:space="0" w:color="auto"/>
      </w:divBdr>
    </w:div>
    <w:div w:id="497573644">
      <w:marLeft w:val="480"/>
      <w:marRight w:val="0"/>
      <w:marTop w:val="0"/>
      <w:marBottom w:val="0"/>
      <w:divBdr>
        <w:top w:val="none" w:sz="0" w:space="0" w:color="auto"/>
        <w:left w:val="none" w:sz="0" w:space="0" w:color="auto"/>
        <w:bottom w:val="none" w:sz="0" w:space="0" w:color="auto"/>
        <w:right w:val="none" w:sz="0" w:space="0" w:color="auto"/>
      </w:divBdr>
    </w:div>
    <w:div w:id="497696088">
      <w:marLeft w:val="480"/>
      <w:marRight w:val="0"/>
      <w:marTop w:val="0"/>
      <w:marBottom w:val="0"/>
      <w:divBdr>
        <w:top w:val="none" w:sz="0" w:space="0" w:color="auto"/>
        <w:left w:val="none" w:sz="0" w:space="0" w:color="auto"/>
        <w:bottom w:val="none" w:sz="0" w:space="0" w:color="auto"/>
        <w:right w:val="none" w:sz="0" w:space="0" w:color="auto"/>
      </w:divBdr>
    </w:div>
    <w:div w:id="497766135">
      <w:bodyDiv w:val="1"/>
      <w:marLeft w:val="0"/>
      <w:marRight w:val="0"/>
      <w:marTop w:val="0"/>
      <w:marBottom w:val="0"/>
      <w:divBdr>
        <w:top w:val="none" w:sz="0" w:space="0" w:color="auto"/>
        <w:left w:val="none" w:sz="0" w:space="0" w:color="auto"/>
        <w:bottom w:val="none" w:sz="0" w:space="0" w:color="auto"/>
        <w:right w:val="none" w:sz="0" w:space="0" w:color="auto"/>
      </w:divBdr>
    </w:div>
    <w:div w:id="497769872">
      <w:marLeft w:val="480"/>
      <w:marRight w:val="0"/>
      <w:marTop w:val="0"/>
      <w:marBottom w:val="0"/>
      <w:divBdr>
        <w:top w:val="none" w:sz="0" w:space="0" w:color="auto"/>
        <w:left w:val="none" w:sz="0" w:space="0" w:color="auto"/>
        <w:bottom w:val="none" w:sz="0" w:space="0" w:color="auto"/>
        <w:right w:val="none" w:sz="0" w:space="0" w:color="auto"/>
      </w:divBdr>
    </w:div>
    <w:div w:id="497884348">
      <w:marLeft w:val="480"/>
      <w:marRight w:val="0"/>
      <w:marTop w:val="0"/>
      <w:marBottom w:val="0"/>
      <w:divBdr>
        <w:top w:val="none" w:sz="0" w:space="0" w:color="auto"/>
        <w:left w:val="none" w:sz="0" w:space="0" w:color="auto"/>
        <w:bottom w:val="none" w:sz="0" w:space="0" w:color="auto"/>
        <w:right w:val="none" w:sz="0" w:space="0" w:color="auto"/>
      </w:divBdr>
    </w:div>
    <w:div w:id="497960364">
      <w:marLeft w:val="480"/>
      <w:marRight w:val="0"/>
      <w:marTop w:val="0"/>
      <w:marBottom w:val="0"/>
      <w:divBdr>
        <w:top w:val="none" w:sz="0" w:space="0" w:color="auto"/>
        <w:left w:val="none" w:sz="0" w:space="0" w:color="auto"/>
        <w:bottom w:val="none" w:sz="0" w:space="0" w:color="auto"/>
        <w:right w:val="none" w:sz="0" w:space="0" w:color="auto"/>
      </w:divBdr>
    </w:div>
    <w:div w:id="498153704">
      <w:bodyDiv w:val="1"/>
      <w:marLeft w:val="0"/>
      <w:marRight w:val="0"/>
      <w:marTop w:val="0"/>
      <w:marBottom w:val="0"/>
      <w:divBdr>
        <w:top w:val="none" w:sz="0" w:space="0" w:color="auto"/>
        <w:left w:val="none" w:sz="0" w:space="0" w:color="auto"/>
        <w:bottom w:val="none" w:sz="0" w:space="0" w:color="auto"/>
        <w:right w:val="none" w:sz="0" w:space="0" w:color="auto"/>
      </w:divBdr>
    </w:div>
    <w:div w:id="498228496">
      <w:marLeft w:val="480"/>
      <w:marRight w:val="0"/>
      <w:marTop w:val="0"/>
      <w:marBottom w:val="0"/>
      <w:divBdr>
        <w:top w:val="none" w:sz="0" w:space="0" w:color="auto"/>
        <w:left w:val="none" w:sz="0" w:space="0" w:color="auto"/>
        <w:bottom w:val="none" w:sz="0" w:space="0" w:color="auto"/>
        <w:right w:val="none" w:sz="0" w:space="0" w:color="auto"/>
      </w:divBdr>
    </w:div>
    <w:div w:id="498272450">
      <w:marLeft w:val="480"/>
      <w:marRight w:val="0"/>
      <w:marTop w:val="0"/>
      <w:marBottom w:val="0"/>
      <w:divBdr>
        <w:top w:val="none" w:sz="0" w:space="0" w:color="auto"/>
        <w:left w:val="none" w:sz="0" w:space="0" w:color="auto"/>
        <w:bottom w:val="none" w:sz="0" w:space="0" w:color="auto"/>
        <w:right w:val="none" w:sz="0" w:space="0" w:color="auto"/>
      </w:divBdr>
    </w:div>
    <w:div w:id="498664918">
      <w:bodyDiv w:val="1"/>
      <w:marLeft w:val="0"/>
      <w:marRight w:val="0"/>
      <w:marTop w:val="0"/>
      <w:marBottom w:val="0"/>
      <w:divBdr>
        <w:top w:val="none" w:sz="0" w:space="0" w:color="auto"/>
        <w:left w:val="none" w:sz="0" w:space="0" w:color="auto"/>
        <w:bottom w:val="none" w:sz="0" w:space="0" w:color="auto"/>
        <w:right w:val="none" w:sz="0" w:space="0" w:color="auto"/>
      </w:divBdr>
    </w:div>
    <w:div w:id="498815305">
      <w:marLeft w:val="480"/>
      <w:marRight w:val="0"/>
      <w:marTop w:val="0"/>
      <w:marBottom w:val="0"/>
      <w:divBdr>
        <w:top w:val="none" w:sz="0" w:space="0" w:color="auto"/>
        <w:left w:val="none" w:sz="0" w:space="0" w:color="auto"/>
        <w:bottom w:val="none" w:sz="0" w:space="0" w:color="auto"/>
        <w:right w:val="none" w:sz="0" w:space="0" w:color="auto"/>
      </w:divBdr>
    </w:div>
    <w:div w:id="499002344">
      <w:bodyDiv w:val="1"/>
      <w:marLeft w:val="0"/>
      <w:marRight w:val="0"/>
      <w:marTop w:val="0"/>
      <w:marBottom w:val="0"/>
      <w:divBdr>
        <w:top w:val="none" w:sz="0" w:space="0" w:color="auto"/>
        <w:left w:val="none" w:sz="0" w:space="0" w:color="auto"/>
        <w:bottom w:val="none" w:sz="0" w:space="0" w:color="auto"/>
        <w:right w:val="none" w:sz="0" w:space="0" w:color="auto"/>
      </w:divBdr>
      <w:divsChild>
        <w:div w:id="738021199">
          <w:marLeft w:val="480"/>
          <w:marRight w:val="0"/>
          <w:marTop w:val="0"/>
          <w:marBottom w:val="0"/>
          <w:divBdr>
            <w:top w:val="none" w:sz="0" w:space="0" w:color="auto"/>
            <w:left w:val="none" w:sz="0" w:space="0" w:color="auto"/>
            <w:bottom w:val="none" w:sz="0" w:space="0" w:color="auto"/>
            <w:right w:val="none" w:sz="0" w:space="0" w:color="auto"/>
          </w:divBdr>
        </w:div>
        <w:div w:id="1399748521">
          <w:marLeft w:val="480"/>
          <w:marRight w:val="0"/>
          <w:marTop w:val="0"/>
          <w:marBottom w:val="0"/>
          <w:divBdr>
            <w:top w:val="none" w:sz="0" w:space="0" w:color="auto"/>
            <w:left w:val="none" w:sz="0" w:space="0" w:color="auto"/>
            <w:bottom w:val="none" w:sz="0" w:space="0" w:color="auto"/>
            <w:right w:val="none" w:sz="0" w:space="0" w:color="auto"/>
          </w:divBdr>
        </w:div>
        <w:div w:id="876546043">
          <w:marLeft w:val="480"/>
          <w:marRight w:val="0"/>
          <w:marTop w:val="0"/>
          <w:marBottom w:val="0"/>
          <w:divBdr>
            <w:top w:val="none" w:sz="0" w:space="0" w:color="auto"/>
            <w:left w:val="none" w:sz="0" w:space="0" w:color="auto"/>
            <w:bottom w:val="none" w:sz="0" w:space="0" w:color="auto"/>
            <w:right w:val="none" w:sz="0" w:space="0" w:color="auto"/>
          </w:divBdr>
        </w:div>
        <w:div w:id="1298416108">
          <w:marLeft w:val="480"/>
          <w:marRight w:val="0"/>
          <w:marTop w:val="0"/>
          <w:marBottom w:val="0"/>
          <w:divBdr>
            <w:top w:val="none" w:sz="0" w:space="0" w:color="auto"/>
            <w:left w:val="none" w:sz="0" w:space="0" w:color="auto"/>
            <w:bottom w:val="none" w:sz="0" w:space="0" w:color="auto"/>
            <w:right w:val="none" w:sz="0" w:space="0" w:color="auto"/>
          </w:divBdr>
        </w:div>
        <w:div w:id="1727951334">
          <w:marLeft w:val="480"/>
          <w:marRight w:val="0"/>
          <w:marTop w:val="0"/>
          <w:marBottom w:val="0"/>
          <w:divBdr>
            <w:top w:val="none" w:sz="0" w:space="0" w:color="auto"/>
            <w:left w:val="none" w:sz="0" w:space="0" w:color="auto"/>
            <w:bottom w:val="none" w:sz="0" w:space="0" w:color="auto"/>
            <w:right w:val="none" w:sz="0" w:space="0" w:color="auto"/>
          </w:divBdr>
        </w:div>
        <w:div w:id="1222904716">
          <w:marLeft w:val="480"/>
          <w:marRight w:val="0"/>
          <w:marTop w:val="0"/>
          <w:marBottom w:val="0"/>
          <w:divBdr>
            <w:top w:val="none" w:sz="0" w:space="0" w:color="auto"/>
            <w:left w:val="none" w:sz="0" w:space="0" w:color="auto"/>
            <w:bottom w:val="none" w:sz="0" w:space="0" w:color="auto"/>
            <w:right w:val="none" w:sz="0" w:space="0" w:color="auto"/>
          </w:divBdr>
        </w:div>
        <w:div w:id="154339961">
          <w:marLeft w:val="480"/>
          <w:marRight w:val="0"/>
          <w:marTop w:val="0"/>
          <w:marBottom w:val="0"/>
          <w:divBdr>
            <w:top w:val="none" w:sz="0" w:space="0" w:color="auto"/>
            <w:left w:val="none" w:sz="0" w:space="0" w:color="auto"/>
            <w:bottom w:val="none" w:sz="0" w:space="0" w:color="auto"/>
            <w:right w:val="none" w:sz="0" w:space="0" w:color="auto"/>
          </w:divBdr>
        </w:div>
        <w:div w:id="2022006832">
          <w:marLeft w:val="480"/>
          <w:marRight w:val="0"/>
          <w:marTop w:val="0"/>
          <w:marBottom w:val="0"/>
          <w:divBdr>
            <w:top w:val="none" w:sz="0" w:space="0" w:color="auto"/>
            <w:left w:val="none" w:sz="0" w:space="0" w:color="auto"/>
            <w:bottom w:val="none" w:sz="0" w:space="0" w:color="auto"/>
            <w:right w:val="none" w:sz="0" w:space="0" w:color="auto"/>
          </w:divBdr>
        </w:div>
        <w:div w:id="708578446">
          <w:marLeft w:val="480"/>
          <w:marRight w:val="0"/>
          <w:marTop w:val="0"/>
          <w:marBottom w:val="0"/>
          <w:divBdr>
            <w:top w:val="none" w:sz="0" w:space="0" w:color="auto"/>
            <w:left w:val="none" w:sz="0" w:space="0" w:color="auto"/>
            <w:bottom w:val="none" w:sz="0" w:space="0" w:color="auto"/>
            <w:right w:val="none" w:sz="0" w:space="0" w:color="auto"/>
          </w:divBdr>
        </w:div>
        <w:div w:id="756705168">
          <w:marLeft w:val="480"/>
          <w:marRight w:val="0"/>
          <w:marTop w:val="0"/>
          <w:marBottom w:val="0"/>
          <w:divBdr>
            <w:top w:val="none" w:sz="0" w:space="0" w:color="auto"/>
            <w:left w:val="none" w:sz="0" w:space="0" w:color="auto"/>
            <w:bottom w:val="none" w:sz="0" w:space="0" w:color="auto"/>
            <w:right w:val="none" w:sz="0" w:space="0" w:color="auto"/>
          </w:divBdr>
        </w:div>
        <w:div w:id="1330055974">
          <w:marLeft w:val="480"/>
          <w:marRight w:val="0"/>
          <w:marTop w:val="0"/>
          <w:marBottom w:val="0"/>
          <w:divBdr>
            <w:top w:val="none" w:sz="0" w:space="0" w:color="auto"/>
            <w:left w:val="none" w:sz="0" w:space="0" w:color="auto"/>
            <w:bottom w:val="none" w:sz="0" w:space="0" w:color="auto"/>
            <w:right w:val="none" w:sz="0" w:space="0" w:color="auto"/>
          </w:divBdr>
        </w:div>
        <w:div w:id="2119713682">
          <w:marLeft w:val="480"/>
          <w:marRight w:val="0"/>
          <w:marTop w:val="0"/>
          <w:marBottom w:val="0"/>
          <w:divBdr>
            <w:top w:val="none" w:sz="0" w:space="0" w:color="auto"/>
            <w:left w:val="none" w:sz="0" w:space="0" w:color="auto"/>
            <w:bottom w:val="none" w:sz="0" w:space="0" w:color="auto"/>
            <w:right w:val="none" w:sz="0" w:space="0" w:color="auto"/>
          </w:divBdr>
        </w:div>
        <w:div w:id="702167473">
          <w:marLeft w:val="480"/>
          <w:marRight w:val="0"/>
          <w:marTop w:val="0"/>
          <w:marBottom w:val="0"/>
          <w:divBdr>
            <w:top w:val="none" w:sz="0" w:space="0" w:color="auto"/>
            <w:left w:val="none" w:sz="0" w:space="0" w:color="auto"/>
            <w:bottom w:val="none" w:sz="0" w:space="0" w:color="auto"/>
            <w:right w:val="none" w:sz="0" w:space="0" w:color="auto"/>
          </w:divBdr>
        </w:div>
        <w:div w:id="1540824635">
          <w:marLeft w:val="480"/>
          <w:marRight w:val="0"/>
          <w:marTop w:val="0"/>
          <w:marBottom w:val="0"/>
          <w:divBdr>
            <w:top w:val="none" w:sz="0" w:space="0" w:color="auto"/>
            <w:left w:val="none" w:sz="0" w:space="0" w:color="auto"/>
            <w:bottom w:val="none" w:sz="0" w:space="0" w:color="auto"/>
            <w:right w:val="none" w:sz="0" w:space="0" w:color="auto"/>
          </w:divBdr>
        </w:div>
        <w:div w:id="912087963">
          <w:marLeft w:val="480"/>
          <w:marRight w:val="0"/>
          <w:marTop w:val="0"/>
          <w:marBottom w:val="0"/>
          <w:divBdr>
            <w:top w:val="none" w:sz="0" w:space="0" w:color="auto"/>
            <w:left w:val="none" w:sz="0" w:space="0" w:color="auto"/>
            <w:bottom w:val="none" w:sz="0" w:space="0" w:color="auto"/>
            <w:right w:val="none" w:sz="0" w:space="0" w:color="auto"/>
          </w:divBdr>
        </w:div>
        <w:div w:id="869801507">
          <w:marLeft w:val="480"/>
          <w:marRight w:val="0"/>
          <w:marTop w:val="0"/>
          <w:marBottom w:val="0"/>
          <w:divBdr>
            <w:top w:val="none" w:sz="0" w:space="0" w:color="auto"/>
            <w:left w:val="none" w:sz="0" w:space="0" w:color="auto"/>
            <w:bottom w:val="none" w:sz="0" w:space="0" w:color="auto"/>
            <w:right w:val="none" w:sz="0" w:space="0" w:color="auto"/>
          </w:divBdr>
        </w:div>
        <w:div w:id="743262945">
          <w:marLeft w:val="480"/>
          <w:marRight w:val="0"/>
          <w:marTop w:val="0"/>
          <w:marBottom w:val="0"/>
          <w:divBdr>
            <w:top w:val="none" w:sz="0" w:space="0" w:color="auto"/>
            <w:left w:val="none" w:sz="0" w:space="0" w:color="auto"/>
            <w:bottom w:val="none" w:sz="0" w:space="0" w:color="auto"/>
            <w:right w:val="none" w:sz="0" w:space="0" w:color="auto"/>
          </w:divBdr>
        </w:div>
        <w:div w:id="2065985853">
          <w:marLeft w:val="480"/>
          <w:marRight w:val="0"/>
          <w:marTop w:val="0"/>
          <w:marBottom w:val="0"/>
          <w:divBdr>
            <w:top w:val="none" w:sz="0" w:space="0" w:color="auto"/>
            <w:left w:val="none" w:sz="0" w:space="0" w:color="auto"/>
            <w:bottom w:val="none" w:sz="0" w:space="0" w:color="auto"/>
            <w:right w:val="none" w:sz="0" w:space="0" w:color="auto"/>
          </w:divBdr>
        </w:div>
        <w:div w:id="300617040">
          <w:marLeft w:val="480"/>
          <w:marRight w:val="0"/>
          <w:marTop w:val="0"/>
          <w:marBottom w:val="0"/>
          <w:divBdr>
            <w:top w:val="none" w:sz="0" w:space="0" w:color="auto"/>
            <w:left w:val="none" w:sz="0" w:space="0" w:color="auto"/>
            <w:bottom w:val="none" w:sz="0" w:space="0" w:color="auto"/>
            <w:right w:val="none" w:sz="0" w:space="0" w:color="auto"/>
          </w:divBdr>
        </w:div>
        <w:div w:id="1924366146">
          <w:marLeft w:val="480"/>
          <w:marRight w:val="0"/>
          <w:marTop w:val="0"/>
          <w:marBottom w:val="0"/>
          <w:divBdr>
            <w:top w:val="none" w:sz="0" w:space="0" w:color="auto"/>
            <w:left w:val="none" w:sz="0" w:space="0" w:color="auto"/>
            <w:bottom w:val="none" w:sz="0" w:space="0" w:color="auto"/>
            <w:right w:val="none" w:sz="0" w:space="0" w:color="auto"/>
          </w:divBdr>
        </w:div>
        <w:div w:id="1567378711">
          <w:marLeft w:val="480"/>
          <w:marRight w:val="0"/>
          <w:marTop w:val="0"/>
          <w:marBottom w:val="0"/>
          <w:divBdr>
            <w:top w:val="none" w:sz="0" w:space="0" w:color="auto"/>
            <w:left w:val="none" w:sz="0" w:space="0" w:color="auto"/>
            <w:bottom w:val="none" w:sz="0" w:space="0" w:color="auto"/>
            <w:right w:val="none" w:sz="0" w:space="0" w:color="auto"/>
          </w:divBdr>
        </w:div>
        <w:div w:id="1796830386">
          <w:marLeft w:val="480"/>
          <w:marRight w:val="0"/>
          <w:marTop w:val="0"/>
          <w:marBottom w:val="0"/>
          <w:divBdr>
            <w:top w:val="none" w:sz="0" w:space="0" w:color="auto"/>
            <w:left w:val="none" w:sz="0" w:space="0" w:color="auto"/>
            <w:bottom w:val="none" w:sz="0" w:space="0" w:color="auto"/>
            <w:right w:val="none" w:sz="0" w:space="0" w:color="auto"/>
          </w:divBdr>
        </w:div>
        <w:div w:id="785925735">
          <w:marLeft w:val="480"/>
          <w:marRight w:val="0"/>
          <w:marTop w:val="0"/>
          <w:marBottom w:val="0"/>
          <w:divBdr>
            <w:top w:val="none" w:sz="0" w:space="0" w:color="auto"/>
            <w:left w:val="none" w:sz="0" w:space="0" w:color="auto"/>
            <w:bottom w:val="none" w:sz="0" w:space="0" w:color="auto"/>
            <w:right w:val="none" w:sz="0" w:space="0" w:color="auto"/>
          </w:divBdr>
        </w:div>
        <w:div w:id="1035690561">
          <w:marLeft w:val="480"/>
          <w:marRight w:val="0"/>
          <w:marTop w:val="0"/>
          <w:marBottom w:val="0"/>
          <w:divBdr>
            <w:top w:val="none" w:sz="0" w:space="0" w:color="auto"/>
            <w:left w:val="none" w:sz="0" w:space="0" w:color="auto"/>
            <w:bottom w:val="none" w:sz="0" w:space="0" w:color="auto"/>
            <w:right w:val="none" w:sz="0" w:space="0" w:color="auto"/>
          </w:divBdr>
        </w:div>
        <w:div w:id="466363173">
          <w:marLeft w:val="480"/>
          <w:marRight w:val="0"/>
          <w:marTop w:val="0"/>
          <w:marBottom w:val="0"/>
          <w:divBdr>
            <w:top w:val="none" w:sz="0" w:space="0" w:color="auto"/>
            <w:left w:val="none" w:sz="0" w:space="0" w:color="auto"/>
            <w:bottom w:val="none" w:sz="0" w:space="0" w:color="auto"/>
            <w:right w:val="none" w:sz="0" w:space="0" w:color="auto"/>
          </w:divBdr>
        </w:div>
        <w:div w:id="805009551">
          <w:marLeft w:val="480"/>
          <w:marRight w:val="0"/>
          <w:marTop w:val="0"/>
          <w:marBottom w:val="0"/>
          <w:divBdr>
            <w:top w:val="none" w:sz="0" w:space="0" w:color="auto"/>
            <w:left w:val="none" w:sz="0" w:space="0" w:color="auto"/>
            <w:bottom w:val="none" w:sz="0" w:space="0" w:color="auto"/>
            <w:right w:val="none" w:sz="0" w:space="0" w:color="auto"/>
          </w:divBdr>
        </w:div>
        <w:div w:id="307632000">
          <w:marLeft w:val="480"/>
          <w:marRight w:val="0"/>
          <w:marTop w:val="0"/>
          <w:marBottom w:val="0"/>
          <w:divBdr>
            <w:top w:val="none" w:sz="0" w:space="0" w:color="auto"/>
            <w:left w:val="none" w:sz="0" w:space="0" w:color="auto"/>
            <w:bottom w:val="none" w:sz="0" w:space="0" w:color="auto"/>
            <w:right w:val="none" w:sz="0" w:space="0" w:color="auto"/>
          </w:divBdr>
        </w:div>
        <w:div w:id="1924532841">
          <w:marLeft w:val="480"/>
          <w:marRight w:val="0"/>
          <w:marTop w:val="0"/>
          <w:marBottom w:val="0"/>
          <w:divBdr>
            <w:top w:val="none" w:sz="0" w:space="0" w:color="auto"/>
            <w:left w:val="none" w:sz="0" w:space="0" w:color="auto"/>
            <w:bottom w:val="none" w:sz="0" w:space="0" w:color="auto"/>
            <w:right w:val="none" w:sz="0" w:space="0" w:color="auto"/>
          </w:divBdr>
        </w:div>
        <w:div w:id="1682199937">
          <w:marLeft w:val="480"/>
          <w:marRight w:val="0"/>
          <w:marTop w:val="0"/>
          <w:marBottom w:val="0"/>
          <w:divBdr>
            <w:top w:val="none" w:sz="0" w:space="0" w:color="auto"/>
            <w:left w:val="none" w:sz="0" w:space="0" w:color="auto"/>
            <w:bottom w:val="none" w:sz="0" w:space="0" w:color="auto"/>
            <w:right w:val="none" w:sz="0" w:space="0" w:color="auto"/>
          </w:divBdr>
        </w:div>
        <w:div w:id="1622956203">
          <w:marLeft w:val="480"/>
          <w:marRight w:val="0"/>
          <w:marTop w:val="0"/>
          <w:marBottom w:val="0"/>
          <w:divBdr>
            <w:top w:val="none" w:sz="0" w:space="0" w:color="auto"/>
            <w:left w:val="none" w:sz="0" w:space="0" w:color="auto"/>
            <w:bottom w:val="none" w:sz="0" w:space="0" w:color="auto"/>
            <w:right w:val="none" w:sz="0" w:space="0" w:color="auto"/>
          </w:divBdr>
        </w:div>
        <w:div w:id="1594588841">
          <w:marLeft w:val="480"/>
          <w:marRight w:val="0"/>
          <w:marTop w:val="0"/>
          <w:marBottom w:val="0"/>
          <w:divBdr>
            <w:top w:val="none" w:sz="0" w:space="0" w:color="auto"/>
            <w:left w:val="none" w:sz="0" w:space="0" w:color="auto"/>
            <w:bottom w:val="none" w:sz="0" w:space="0" w:color="auto"/>
            <w:right w:val="none" w:sz="0" w:space="0" w:color="auto"/>
          </w:divBdr>
        </w:div>
        <w:div w:id="810712131">
          <w:marLeft w:val="480"/>
          <w:marRight w:val="0"/>
          <w:marTop w:val="0"/>
          <w:marBottom w:val="0"/>
          <w:divBdr>
            <w:top w:val="none" w:sz="0" w:space="0" w:color="auto"/>
            <w:left w:val="none" w:sz="0" w:space="0" w:color="auto"/>
            <w:bottom w:val="none" w:sz="0" w:space="0" w:color="auto"/>
            <w:right w:val="none" w:sz="0" w:space="0" w:color="auto"/>
          </w:divBdr>
        </w:div>
        <w:div w:id="1661931122">
          <w:marLeft w:val="480"/>
          <w:marRight w:val="0"/>
          <w:marTop w:val="0"/>
          <w:marBottom w:val="0"/>
          <w:divBdr>
            <w:top w:val="none" w:sz="0" w:space="0" w:color="auto"/>
            <w:left w:val="none" w:sz="0" w:space="0" w:color="auto"/>
            <w:bottom w:val="none" w:sz="0" w:space="0" w:color="auto"/>
            <w:right w:val="none" w:sz="0" w:space="0" w:color="auto"/>
          </w:divBdr>
        </w:div>
        <w:div w:id="619606232">
          <w:marLeft w:val="480"/>
          <w:marRight w:val="0"/>
          <w:marTop w:val="0"/>
          <w:marBottom w:val="0"/>
          <w:divBdr>
            <w:top w:val="none" w:sz="0" w:space="0" w:color="auto"/>
            <w:left w:val="none" w:sz="0" w:space="0" w:color="auto"/>
            <w:bottom w:val="none" w:sz="0" w:space="0" w:color="auto"/>
            <w:right w:val="none" w:sz="0" w:space="0" w:color="auto"/>
          </w:divBdr>
        </w:div>
        <w:div w:id="369771750">
          <w:marLeft w:val="480"/>
          <w:marRight w:val="0"/>
          <w:marTop w:val="0"/>
          <w:marBottom w:val="0"/>
          <w:divBdr>
            <w:top w:val="none" w:sz="0" w:space="0" w:color="auto"/>
            <w:left w:val="none" w:sz="0" w:space="0" w:color="auto"/>
            <w:bottom w:val="none" w:sz="0" w:space="0" w:color="auto"/>
            <w:right w:val="none" w:sz="0" w:space="0" w:color="auto"/>
          </w:divBdr>
        </w:div>
        <w:div w:id="1951551986">
          <w:marLeft w:val="480"/>
          <w:marRight w:val="0"/>
          <w:marTop w:val="0"/>
          <w:marBottom w:val="0"/>
          <w:divBdr>
            <w:top w:val="none" w:sz="0" w:space="0" w:color="auto"/>
            <w:left w:val="none" w:sz="0" w:space="0" w:color="auto"/>
            <w:bottom w:val="none" w:sz="0" w:space="0" w:color="auto"/>
            <w:right w:val="none" w:sz="0" w:space="0" w:color="auto"/>
          </w:divBdr>
        </w:div>
        <w:div w:id="615648051">
          <w:marLeft w:val="480"/>
          <w:marRight w:val="0"/>
          <w:marTop w:val="0"/>
          <w:marBottom w:val="0"/>
          <w:divBdr>
            <w:top w:val="none" w:sz="0" w:space="0" w:color="auto"/>
            <w:left w:val="none" w:sz="0" w:space="0" w:color="auto"/>
            <w:bottom w:val="none" w:sz="0" w:space="0" w:color="auto"/>
            <w:right w:val="none" w:sz="0" w:space="0" w:color="auto"/>
          </w:divBdr>
        </w:div>
        <w:div w:id="574433801">
          <w:marLeft w:val="480"/>
          <w:marRight w:val="0"/>
          <w:marTop w:val="0"/>
          <w:marBottom w:val="0"/>
          <w:divBdr>
            <w:top w:val="none" w:sz="0" w:space="0" w:color="auto"/>
            <w:left w:val="none" w:sz="0" w:space="0" w:color="auto"/>
            <w:bottom w:val="none" w:sz="0" w:space="0" w:color="auto"/>
            <w:right w:val="none" w:sz="0" w:space="0" w:color="auto"/>
          </w:divBdr>
        </w:div>
        <w:div w:id="1021203743">
          <w:marLeft w:val="480"/>
          <w:marRight w:val="0"/>
          <w:marTop w:val="0"/>
          <w:marBottom w:val="0"/>
          <w:divBdr>
            <w:top w:val="none" w:sz="0" w:space="0" w:color="auto"/>
            <w:left w:val="none" w:sz="0" w:space="0" w:color="auto"/>
            <w:bottom w:val="none" w:sz="0" w:space="0" w:color="auto"/>
            <w:right w:val="none" w:sz="0" w:space="0" w:color="auto"/>
          </w:divBdr>
        </w:div>
        <w:div w:id="1473717029">
          <w:marLeft w:val="480"/>
          <w:marRight w:val="0"/>
          <w:marTop w:val="0"/>
          <w:marBottom w:val="0"/>
          <w:divBdr>
            <w:top w:val="none" w:sz="0" w:space="0" w:color="auto"/>
            <w:left w:val="none" w:sz="0" w:space="0" w:color="auto"/>
            <w:bottom w:val="none" w:sz="0" w:space="0" w:color="auto"/>
            <w:right w:val="none" w:sz="0" w:space="0" w:color="auto"/>
          </w:divBdr>
        </w:div>
        <w:div w:id="1066613458">
          <w:marLeft w:val="480"/>
          <w:marRight w:val="0"/>
          <w:marTop w:val="0"/>
          <w:marBottom w:val="0"/>
          <w:divBdr>
            <w:top w:val="none" w:sz="0" w:space="0" w:color="auto"/>
            <w:left w:val="none" w:sz="0" w:space="0" w:color="auto"/>
            <w:bottom w:val="none" w:sz="0" w:space="0" w:color="auto"/>
            <w:right w:val="none" w:sz="0" w:space="0" w:color="auto"/>
          </w:divBdr>
        </w:div>
        <w:div w:id="1255819766">
          <w:marLeft w:val="480"/>
          <w:marRight w:val="0"/>
          <w:marTop w:val="0"/>
          <w:marBottom w:val="0"/>
          <w:divBdr>
            <w:top w:val="none" w:sz="0" w:space="0" w:color="auto"/>
            <w:left w:val="none" w:sz="0" w:space="0" w:color="auto"/>
            <w:bottom w:val="none" w:sz="0" w:space="0" w:color="auto"/>
            <w:right w:val="none" w:sz="0" w:space="0" w:color="auto"/>
          </w:divBdr>
        </w:div>
        <w:div w:id="1793747344">
          <w:marLeft w:val="480"/>
          <w:marRight w:val="0"/>
          <w:marTop w:val="0"/>
          <w:marBottom w:val="0"/>
          <w:divBdr>
            <w:top w:val="none" w:sz="0" w:space="0" w:color="auto"/>
            <w:left w:val="none" w:sz="0" w:space="0" w:color="auto"/>
            <w:bottom w:val="none" w:sz="0" w:space="0" w:color="auto"/>
            <w:right w:val="none" w:sz="0" w:space="0" w:color="auto"/>
          </w:divBdr>
        </w:div>
      </w:divsChild>
    </w:div>
    <w:div w:id="499078310">
      <w:marLeft w:val="480"/>
      <w:marRight w:val="0"/>
      <w:marTop w:val="0"/>
      <w:marBottom w:val="0"/>
      <w:divBdr>
        <w:top w:val="none" w:sz="0" w:space="0" w:color="auto"/>
        <w:left w:val="none" w:sz="0" w:space="0" w:color="auto"/>
        <w:bottom w:val="none" w:sz="0" w:space="0" w:color="auto"/>
        <w:right w:val="none" w:sz="0" w:space="0" w:color="auto"/>
      </w:divBdr>
    </w:div>
    <w:div w:id="499079121">
      <w:marLeft w:val="480"/>
      <w:marRight w:val="0"/>
      <w:marTop w:val="0"/>
      <w:marBottom w:val="0"/>
      <w:divBdr>
        <w:top w:val="none" w:sz="0" w:space="0" w:color="auto"/>
        <w:left w:val="none" w:sz="0" w:space="0" w:color="auto"/>
        <w:bottom w:val="none" w:sz="0" w:space="0" w:color="auto"/>
        <w:right w:val="none" w:sz="0" w:space="0" w:color="auto"/>
      </w:divBdr>
    </w:div>
    <w:div w:id="499079762">
      <w:marLeft w:val="480"/>
      <w:marRight w:val="0"/>
      <w:marTop w:val="0"/>
      <w:marBottom w:val="0"/>
      <w:divBdr>
        <w:top w:val="none" w:sz="0" w:space="0" w:color="auto"/>
        <w:left w:val="none" w:sz="0" w:space="0" w:color="auto"/>
        <w:bottom w:val="none" w:sz="0" w:space="0" w:color="auto"/>
        <w:right w:val="none" w:sz="0" w:space="0" w:color="auto"/>
      </w:divBdr>
    </w:div>
    <w:div w:id="499270814">
      <w:bodyDiv w:val="1"/>
      <w:marLeft w:val="0"/>
      <w:marRight w:val="0"/>
      <w:marTop w:val="0"/>
      <w:marBottom w:val="0"/>
      <w:divBdr>
        <w:top w:val="none" w:sz="0" w:space="0" w:color="auto"/>
        <w:left w:val="none" w:sz="0" w:space="0" w:color="auto"/>
        <w:bottom w:val="none" w:sz="0" w:space="0" w:color="auto"/>
        <w:right w:val="none" w:sz="0" w:space="0" w:color="auto"/>
      </w:divBdr>
    </w:div>
    <w:div w:id="499349518">
      <w:marLeft w:val="480"/>
      <w:marRight w:val="0"/>
      <w:marTop w:val="0"/>
      <w:marBottom w:val="0"/>
      <w:divBdr>
        <w:top w:val="none" w:sz="0" w:space="0" w:color="auto"/>
        <w:left w:val="none" w:sz="0" w:space="0" w:color="auto"/>
        <w:bottom w:val="none" w:sz="0" w:space="0" w:color="auto"/>
        <w:right w:val="none" w:sz="0" w:space="0" w:color="auto"/>
      </w:divBdr>
    </w:div>
    <w:div w:id="499850886">
      <w:marLeft w:val="480"/>
      <w:marRight w:val="0"/>
      <w:marTop w:val="0"/>
      <w:marBottom w:val="0"/>
      <w:divBdr>
        <w:top w:val="none" w:sz="0" w:space="0" w:color="auto"/>
        <w:left w:val="none" w:sz="0" w:space="0" w:color="auto"/>
        <w:bottom w:val="none" w:sz="0" w:space="0" w:color="auto"/>
        <w:right w:val="none" w:sz="0" w:space="0" w:color="auto"/>
      </w:divBdr>
    </w:div>
    <w:div w:id="499852426">
      <w:bodyDiv w:val="1"/>
      <w:marLeft w:val="0"/>
      <w:marRight w:val="0"/>
      <w:marTop w:val="0"/>
      <w:marBottom w:val="0"/>
      <w:divBdr>
        <w:top w:val="none" w:sz="0" w:space="0" w:color="auto"/>
        <w:left w:val="none" w:sz="0" w:space="0" w:color="auto"/>
        <w:bottom w:val="none" w:sz="0" w:space="0" w:color="auto"/>
        <w:right w:val="none" w:sz="0" w:space="0" w:color="auto"/>
      </w:divBdr>
    </w:div>
    <w:div w:id="499930580">
      <w:marLeft w:val="480"/>
      <w:marRight w:val="0"/>
      <w:marTop w:val="0"/>
      <w:marBottom w:val="0"/>
      <w:divBdr>
        <w:top w:val="none" w:sz="0" w:space="0" w:color="auto"/>
        <w:left w:val="none" w:sz="0" w:space="0" w:color="auto"/>
        <w:bottom w:val="none" w:sz="0" w:space="0" w:color="auto"/>
        <w:right w:val="none" w:sz="0" w:space="0" w:color="auto"/>
      </w:divBdr>
    </w:div>
    <w:div w:id="500000653">
      <w:marLeft w:val="480"/>
      <w:marRight w:val="0"/>
      <w:marTop w:val="0"/>
      <w:marBottom w:val="0"/>
      <w:divBdr>
        <w:top w:val="none" w:sz="0" w:space="0" w:color="auto"/>
        <w:left w:val="none" w:sz="0" w:space="0" w:color="auto"/>
        <w:bottom w:val="none" w:sz="0" w:space="0" w:color="auto"/>
        <w:right w:val="none" w:sz="0" w:space="0" w:color="auto"/>
      </w:divBdr>
    </w:div>
    <w:div w:id="500006123">
      <w:marLeft w:val="480"/>
      <w:marRight w:val="0"/>
      <w:marTop w:val="0"/>
      <w:marBottom w:val="0"/>
      <w:divBdr>
        <w:top w:val="none" w:sz="0" w:space="0" w:color="auto"/>
        <w:left w:val="none" w:sz="0" w:space="0" w:color="auto"/>
        <w:bottom w:val="none" w:sz="0" w:space="0" w:color="auto"/>
        <w:right w:val="none" w:sz="0" w:space="0" w:color="auto"/>
      </w:divBdr>
    </w:div>
    <w:div w:id="500194584">
      <w:marLeft w:val="480"/>
      <w:marRight w:val="0"/>
      <w:marTop w:val="0"/>
      <w:marBottom w:val="0"/>
      <w:divBdr>
        <w:top w:val="none" w:sz="0" w:space="0" w:color="auto"/>
        <w:left w:val="none" w:sz="0" w:space="0" w:color="auto"/>
        <w:bottom w:val="none" w:sz="0" w:space="0" w:color="auto"/>
        <w:right w:val="none" w:sz="0" w:space="0" w:color="auto"/>
      </w:divBdr>
    </w:div>
    <w:div w:id="500243849">
      <w:bodyDiv w:val="1"/>
      <w:marLeft w:val="0"/>
      <w:marRight w:val="0"/>
      <w:marTop w:val="0"/>
      <w:marBottom w:val="0"/>
      <w:divBdr>
        <w:top w:val="none" w:sz="0" w:space="0" w:color="auto"/>
        <w:left w:val="none" w:sz="0" w:space="0" w:color="auto"/>
        <w:bottom w:val="none" w:sz="0" w:space="0" w:color="auto"/>
        <w:right w:val="none" w:sz="0" w:space="0" w:color="auto"/>
      </w:divBdr>
    </w:div>
    <w:div w:id="500704727">
      <w:marLeft w:val="480"/>
      <w:marRight w:val="0"/>
      <w:marTop w:val="0"/>
      <w:marBottom w:val="0"/>
      <w:divBdr>
        <w:top w:val="none" w:sz="0" w:space="0" w:color="auto"/>
        <w:left w:val="none" w:sz="0" w:space="0" w:color="auto"/>
        <w:bottom w:val="none" w:sz="0" w:space="0" w:color="auto"/>
        <w:right w:val="none" w:sz="0" w:space="0" w:color="auto"/>
      </w:divBdr>
    </w:div>
    <w:div w:id="500706996">
      <w:marLeft w:val="480"/>
      <w:marRight w:val="0"/>
      <w:marTop w:val="0"/>
      <w:marBottom w:val="0"/>
      <w:divBdr>
        <w:top w:val="none" w:sz="0" w:space="0" w:color="auto"/>
        <w:left w:val="none" w:sz="0" w:space="0" w:color="auto"/>
        <w:bottom w:val="none" w:sz="0" w:space="0" w:color="auto"/>
        <w:right w:val="none" w:sz="0" w:space="0" w:color="auto"/>
      </w:divBdr>
    </w:div>
    <w:div w:id="500777313">
      <w:marLeft w:val="480"/>
      <w:marRight w:val="0"/>
      <w:marTop w:val="0"/>
      <w:marBottom w:val="0"/>
      <w:divBdr>
        <w:top w:val="none" w:sz="0" w:space="0" w:color="auto"/>
        <w:left w:val="none" w:sz="0" w:space="0" w:color="auto"/>
        <w:bottom w:val="none" w:sz="0" w:space="0" w:color="auto"/>
        <w:right w:val="none" w:sz="0" w:space="0" w:color="auto"/>
      </w:divBdr>
    </w:div>
    <w:div w:id="500782836">
      <w:marLeft w:val="480"/>
      <w:marRight w:val="0"/>
      <w:marTop w:val="0"/>
      <w:marBottom w:val="0"/>
      <w:divBdr>
        <w:top w:val="none" w:sz="0" w:space="0" w:color="auto"/>
        <w:left w:val="none" w:sz="0" w:space="0" w:color="auto"/>
        <w:bottom w:val="none" w:sz="0" w:space="0" w:color="auto"/>
        <w:right w:val="none" w:sz="0" w:space="0" w:color="auto"/>
      </w:divBdr>
    </w:div>
    <w:div w:id="500853304">
      <w:marLeft w:val="480"/>
      <w:marRight w:val="0"/>
      <w:marTop w:val="0"/>
      <w:marBottom w:val="0"/>
      <w:divBdr>
        <w:top w:val="none" w:sz="0" w:space="0" w:color="auto"/>
        <w:left w:val="none" w:sz="0" w:space="0" w:color="auto"/>
        <w:bottom w:val="none" w:sz="0" w:space="0" w:color="auto"/>
        <w:right w:val="none" w:sz="0" w:space="0" w:color="auto"/>
      </w:divBdr>
    </w:div>
    <w:div w:id="500972977">
      <w:marLeft w:val="480"/>
      <w:marRight w:val="0"/>
      <w:marTop w:val="0"/>
      <w:marBottom w:val="0"/>
      <w:divBdr>
        <w:top w:val="none" w:sz="0" w:space="0" w:color="auto"/>
        <w:left w:val="none" w:sz="0" w:space="0" w:color="auto"/>
        <w:bottom w:val="none" w:sz="0" w:space="0" w:color="auto"/>
        <w:right w:val="none" w:sz="0" w:space="0" w:color="auto"/>
      </w:divBdr>
    </w:div>
    <w:div w:id="501051749">
      <w:marLeft w:val="480"/>
      <w:marRight w:val="0"/>
      <w:marTop w:val="0"/>
      <w:marBottom w:val="0"/>
      <w:divBdr>
        <w:top w:val="none" w:sz="0" w:space="0" w:color="auto"/>
        <w:left w:val="none" w:sz="0" w:space="0" w:color="auto"/>
        <w:bottom w:val="none" w:sz="0" w:space="0" w:color="auto"/>
        <w:right w:val="none" w:sz="0" w:space="0" w:color="auto"/>
      </w:divBdr>
    </w:div>
    <w:div w:id="501163419">
      <w:bodyDiv w:val="1"/>
      <w:marLeft w:val="0"/>
      <w:marRight w:val="0"/>
      <w:marTop w:val="0"/>
      <w:marBottom w:val="0"/>
      <w:divBdr>
        <w:top w:val="none" w:sz="0" w:space="0" w:color="auto"/>
        <w:left w:val="none" w:sz="0" w:space="0" w:color="auto"/>
        <w:bottom w:val="none" w:sz="0" w:space="0" w:color="auto"/>
        <w:right w:val="none" w:sz="0" w:space="0" w:color="auto"/>
      </w:divBdr>
    </w:div>
    <w:div w:id="501359297">
      <w:marLeft w:val="480"/>
      <w:marRight w:val="0"/>
      <w:marTop w:val="0"/>
      <w:marBottom w:val="0"/>
      <w:divBdr>
        <w:top w:val="none" w:sz="0" w:space="0" w:color="auto"/>
        <w:left w:val="none" w:sz="0" w:space="0" w:color="auto"/>
        <w:bottom w:val="none" w:sz="0" w:space="0" w:color="auto"/>
        <w:right w:val="none" w:sz="0" w:space="0" w:color="auto"/>
      </w:divBdr>
    </w:div>
    <w:div w:id="501504155">
      <w:marLeft w:val="480"/>
      <w:marRight w:val="0"/>
      <w:marTop w:val="0"/>
      <w:marBottom w:val="0"/>
      <w:divBdr>
        <w:top w:val="none" w:sz="0" w:space="0" w:color="auto"/>
        <w:left w:val="none" w:sz="0" w:space="0" w:color="auto"/>
        <w:bottom w:val="none" w:sz="0" w:space="0" w:color="auto"/>
        <w:right w:val="none" w:sz="0" w:space="0" w:color="auto"/>
      </w:divBdr>
    </w:div>
    <w:div w:id="501892244">
      <w:bodyDiv w:val="1"/>
      <w:marLeft w:val="0"/>
      <w:marRight w:val="0"/>
      <w:marTop w:val="0"/>
      <w:marBottom w:val="0"/>
      <w:divBdr>
        <w:top w:val="none" w:sz="0" w:space="0" w:color="auto"/>
        <w:left w:val="none" w:sz="0" w:space="0" w:color="auto"/>
        <w:bottom w:val="none" w:sz="0" w:space="0" w:color="auto"/>
        <w:right w:val="none" w:sz="0" w:space="0" w:color="auto"/>
      </w:divBdr>
    </w:div>
    <w:div w:id="501892859">
      <w:marLeft w:val="480"/>
      <w:marRight w:val="0"/>
      <w:marTop w:val="0"/>
      <w:marBottom w:val="0"/>
      <w:divBdr>
        <w:top w:val="none" w:sz="0" w:space="0" w:color="auto"/>
        <w:left w:val="none" w:sz="0" w:space="0" w:color="auto"/>
        <w:bottom w:val="none" w:sz="0" w:space="0" w:color="auto"/>
        <w:right w:val="none" w:sz="0" w:space="0" w:color="auto"/>
      </w:divBdr>
    </w:div>
    <w:div w:id="501942557">
      <w:marLeft w:val="480"/>
      <w:marRight w:val="0"/>
      <w:marTop w:val="0"/>
      <w:marBottom w:val="0"/>
      <w:divBdr>
        <w:top w:val="none" w:sz="0" w:space="0" w:color="auto"/>
        <w:left w:val="none" w:sz="0" w:space="0" w:color="auto"/>
        <w:bottom w:val="none" w:sz="0" w:space="0" w:color="auto"/>
        <w:right w:val="none" w:sz="0" w:space="0" w:color="auto"/>
      </w:divBdr>
    </w:div>
    <w:div w:id="502016283">
      <w:marLeft w:val="480"/>
      <w:marRight w:val="0"/>
      <w:marTop w:val="0"/>
      <w:marBottom w:val="0"/>
      <w:divBdr>
        <w:top w:val="none" w:sz="0" w:space="0" w:color="auto"/>
        <w:left w:val="none" w:sz="0" w:space="0" w:color="auto"/>
        <w:bottom w:val="none" w:sz="0" w:space="0" w:color="auto"/>
        <w:right w:val="none" w:sz="0" w:space="0" w:color="auto"/>
      </w:divBdr>
    </w:div>
    <w:div w:id="502017711">
      <w:marLeft w:val="480"/>
      <w:marRight w:val="0"/>
      <w:marTop w:val="0"/>
      <w:marBottom w:val="0"/>
      <w:divBdr>
        <w:top w:val="none" w:sz="0" w:space="0" w:color="auto"/>
        <w:left w:val="none" w:sz="0" w:space="0" w:color="auto"/>
        <w:bottom w:val="none" w:sz="0" w:space="0" w:color="auto"/>
        <w:right w:val="none" w:sz="0" w:space="0" w:color="auto"/>
      </w:divBdr>
    </w:div>
    <w:div w:id="502360206">
      <w:marLeft w:val="480"/>
      <w:marRight w:val="0"/>
      <w:marTop w:val="0"/>
      <w:marBottom w:val="0"/>
      <w:divBdr>
        <w:top w:val="none" w:sz="0" w:space="0" w:color="auto"/>
        <w:left w:val="none" w:sz="0" w:space="0" w:color="auto"/>
        <w:bottom w:val="none" w:sz="0" w:space="0" w:color="auto"/>
        <w:right w:val="none" w:sz="0" w:space="0" w:color="auto"/>
      </w:divBdr>
    </w:div>
    <w:div w:id="503014299">
      <w:bodyDiv w:val="1"/>
      <w:marLeft w:val="0"/>
      <w:marRight w:val="0"/>
      <w:marTop w:val="0"/>
      <w:marBottom w:val="0"/>
      <w:divBdr>
        <w:top w:val="none" w:sz="0" w:space="0" w:color="auto"/>
        <w:left w:val="none" w:sz="0" w:space="0" w:color="auto"/>
        <w:bottom w:val="none" w:sz="0" w:space="0" w:color="auto"/>
        <w:right w:val="none" w:sz="0" w:space="0" w:color="auto"/>
      </w:divBdr>
    </w:div>
    <w:div w:id="503131194">
      <w:marLeft w:val="480"/>
      <w:marRight w:val="0"/>
      <w:marTop w:val="0"/>
      <w:marBottom w:val="0"/>
      <w:divBdr>
        <w:top w:val="none" w:sz="0" w:space="0" w:color="auto"/>
        <w:left w:val="none" w:sz="0" w:space="0" w:color="auto"/>
        <w:bottom w:val="none" w:sz="0" w:space="0" w:color="auto"/>
        <w:right w:val="none" w:sz="0" w:space="0" w:color="auto"/>
      </w:divBdr>
    </w:div>
    <w:div w:id="503209867">
      <w:marLeft w:val="480"/>
      <w:marRight w:val="0"/>
      <w:marTop w:val="0"/>
      <w:marBottom w:val="0"/>
      <w:divBdr>
        <w:top w:val="none" w:sz="0" w:space="0" w:color="auto"/>
        <w:left w:val="none" w:sz="0" w:space="0" w:color="auto"/>
        <w:bottom w:val="none" w:sz="0" w:space="0" w:color="auto"/>
        <w:right w:val="none" w:sz="0" w:space="0" w:color="auto"/>
      </w:divBdr>
    </w:div>
    <w:div w:id="503278746">
      <w:marLeft w:val="480"/>
      <w:marRight w:val="0"/>
      <w:marTop w:val="0"/>
      <w:marBottom w:val="0"/>
      <w:divBdr>
        <w:top w:val="none" w:sz="0" w:space="0" w:color="auto"/>
        <w:left w:val="none" w:sz="0" w:space="0" w:color="auto"/>
        <w:bottom w:val="none" w:sz="0" w:space="0" w:color="auto"/>
        <w:right w:val="none" w:sz="0" w:space="0" w:color="auto"/>
      </w:divBdr>
    </w:div>
    <w:div w:id="503328694">
      <w:marLeft w:val="480"/>
      <w:marRight w:val="0"/>
      <w:marTop w:val="0"/>
      <w:marBottom w:val="0"/>
      <w:divBdr>
        <w:top w:val="none" w:sz="0" w:space="0" w:color="auto"/>
        <w:left w:val="none" w:sz="0" w:space="0" w:color="auto"/>
        <w:bottom w:val="none" w:sz="0" w:space="0" w:color="auto"/>
        <w:right w:val="none" w:sz="0" w:space="0" w:color="auto"/>
      </w:divBdr>
    </w:div>
    <w:div w:id="503516030">
      <w:marLeft w:val="480"/>
      <w:marRight w:val="0"/>
      <w:marTop w:val="0"/>
      <w:marBottom w:val="0"/>
      <w:divBdr>
        <w:top w:val="none" w:sz="0" w:space="0" w:color="auto"/>
        <w:left w:val="none" w:sz="0" w:space="0" w:color="auto"/>
        <w:bottom w:val="none" w:sz="0" w:space="0" w:color="auto"/>
        <w:right w:val="none" w:sz="0" w:space="0" w:color="auto"/>
      </w:divBdr>
    </w:div>
    <w:div w:id="503517596">
      <w:marLeft w:val="480"/>
      <w:marRight w:val="0"/>
      <w:marTop w:val="0"/>
      <w:marBottom w:val="0"/>
      <w:divBdr>
        <w:top w:val="none" w:sz="0" w:space="0" w:color="auto"/>
        <w:left w:val="none" w:sz="0" w:space="0" w:color="auto"/>
        <w:bottom w:val="none" w:sz="0" w:space="0" w:color="auto"/>
        <w:right w:val="none" w:sz="0" w:space="0" w:color="auto"/>
      </w:divBdr>
    </w:div>
    <w:div w:id="503711360">
      <w:marLeft w:val="480"/>
      <w:marRight w:val="0"/>
      <w:marTop w:val="0"/>
      <w:marBottom w:val="0"/>
      <w:divBdr>
        <w:top w:val="none" w:sz="0" w:space="0" w:color="auto"/>
        <w:left w:val="none" w:sz="0" w:space="0" w:color="auto"/>
        <w:bottom w:val="none" w:sz="0" w:space="0" w:color="auto"/>
        <w:right w:val="none" w:sz="0" w:space="0" w:color="auto"/>
      </w:divBdr>
    </w:div>
    <w:div w:id="503781473">
      <w:marLeft w:val="480"/>
      <w:marRight w:val="0"/>
      <w:marTop w:val="0"/>
      <w:marBottom w:val="0"/>
      <w:divBdr>
        <w:top w:val="none" w:sz="0" w:space="0" w:color="auto"/>
        <w:left w:val="none" w:sz="0" w:space="0" w:color="auto"/>
        <w:bottom w:val="none" w:sz="0" w:space="0" w:color="auto"/>
        <w:right w:val="none" w:sz="0" w:space="0" w:color="auto"/>
      </w:divBdr>
    </w:div>
    <w:div w:id="503937554">
      <w:marLeft w:val="480"/>
      <w:marRight w:val="0"/>
      <w:marTop w:val="0"/>
      <w:marBottom w:val="0"/>
      <w:divBdr>
        <w:top w:val="none" w:sz="0" w:space="0" w:color="auto"/>
        <w:left w:val="none" w:sz="0" w:space="0" w:color="auto"/>
        <w:bottom w:val="none" w:sz="0" w:space="0" w:color="auto"/>
        <w:right w:val="none" w:sz="0" w:space="0" w:color="auto"/>
      </w:divBdr>
    </w:div>
    <w:div w:id="504128659">
      <w:marLeft w:val="480"/>
      <w:marRight w:val="0"/>
      <w:marTop w:val="0"/>
      <w:marBottom w:val="0"/>
      <w:divBdr>
        <w:top w:val="none" w:sz="0" w:space="0" w:color="auto"/>
        <w:left w:val="none" w:sz="0" w:space="0" w:color="auto"/>
        <w:bottom w:val="none" w:sz="0" w:space="0" w:color="auto"/>
        <w:right w:val="none" w:sz="0" w:space="0" w:color="auto"/>
      </w:divBdr>
    </w:div>
    <w:div w:id="504321622">
      <w:marLeft w:val="480"/>
      <w:marRight w:val="0"/>
      <w:marTop w:val="0"/>
      <w:marBottom w:val="0"/>
      <w:divBdr>
        <w:top w:val="none" w:sz="0" w:space="0" w:color="auto"/>
        <w:left w:val="none" w:sz="0" w:space="0" w:color="auto"/>
        <w:bottom w:val="none" w:sz="0" w:space="0" w:color="auto"/>
        <w:right w:val="none" w:sz="0" w:space="0" w:color="auto"/>
      </w:divBdr>
    </w:div>
    <w:div w:id="504517172">
      <w:marLeft w:val="480"/>
      <w:marRight w:val="0"/>
      <w:marTop w:val="0"/>
      <w:marBottom w:val="0"/>
      <w:divBdr>
        <w:top w:val="none" w:sz="0" w:space="0" w:color="auto"/>
        <w:left w:val="none" w:sz="0" w:space="0" w:color="auto"/>
        <w:bottom w:val="none" w:sz="0" w:space="0" w:color="auto"/>
        <w:right w:val="none" w:sz="0" w:space="0" w:color="auto"/>
      </w:divBdr>
    </w:div>
    <w:div w:id="504518589">
      <w:marLeft w:val="480"/>
      <w:marRight w:val="0"/>
      <w:marTop w:val="0"/>
      <w:marBottom w:val="0"/>
      <w:divBdr>
        <w:top w:val="none" w:sz="0" w:space="0" w:color="auto"/>
        <w:left w:val="none" w:sz="0" w:space="0" w:color="auto"/>
        <w:bottom w:val="none" w:sz="0" w:space="0" w:color="auto"/>
        <w:right w:val="none" w:sz="0" w:space="0" w:color="auto"/>
      </w:divBdr>
    </w:div>
    <w:div w:id="504706204">
      <w:marLeft w:val="480"/>
      <w:marRight w:val="0"/>
      <w:marTop w:val="0"/>
      <w:marBottom w:val="0"/>
      <w:divBdr>
        <w:top w:val="none" w:sz="0" w:space="0" w:color="auto"/>
        <w:left w:val="none" w:sz="0" w:space="0" w:color="auto"/>
        <w:bottom w:val="none" w:sz="0" w:space="0" w:color="auto"/>
        <w:right w:val="none" w:sz="0" w:space="0" w:color="auto"/>
      </w:divBdr>
    </w:div>
    <w:div w:id="504781230">
      <w:marLeft w:val="480"/>
      <w:marRight w:val="0"/>
      <w:marTop w:val="0"/>
      <w:marBottom w:val="0"/>
      <w:divBdr>
        <w:top w:val="none" w:sz="0" w:space="0" w:color="auto"/>
        <w:left w:val="none" w:sz="0" w:space="0" w:color="auto"/>
        <w:bottom w:val="none" w:sz="0" w:space="0" w:color="auto"/>
        <w:right w:val="none" w:sz="0" w:space="0" w:color="auto"/>
      </w:divBdr>
    </w:div>
    <w:div w:id="504829561">
      <w:marLeft w:val="480"/>
      <w:marRight w:val="0"/>
      <w:marTop w:val="0"/>
      <w:marBottom w:val="0"/>
      <w:divBdr>
        <w:top w:val="none" w:sz="0" w:space="0" w:color="auto"/>
        <w:left w:val="none" w:sz="0" w:space="0" w:color="auto"/>
        <w:bottom w:val="none" w:sz="0" w:space="0" w:color="auto"/>
        <w:right w:val="none" w:sz="0" w:space="0" w:color="auto"/>
      </w:divBdr>
    </w:div>
    <w:div w:id="505052302">
      <w:marLeft w:val="480"/>
      <w:marRight w:val="0"/>
      <w:marTop w:val="0"/>
      <w:marBottom w:val="0"/>
      <w:divBdr>
        <w:top w:val="none" w:sz="0" w:space="0" w:color="auto"/>
        <w:left w:val="none" w:sz="0" w:space="0" w:color="auto"/>
        <w:bottom w:val="none" w:sz="0" w:space="0" w:color="auto"/>
        <w:right w:val="none" w:sz="0" w:space="0" w:color="auto"/>
      </w:divBdr>
    </w:div>
    <w:div w:id="505096144">
      <w:marLeft w:val="480"/>
      <w:marRight w:val="0"/>
      <w:marTop w:val="0"/>
      <w:marBottom w:val="0"/>
      <w:divBdr>
        <w:top w:val="none" w:sz="0" w:space="0" w:color="auto"/>
        <w:left w:val="none" w:sz="0" w:space="0" w:color="auto"/>
        <w:bottom w:val="none" w:sz="0" w:space="0" w:color="auto"/>
        <w:right w:val="none" w:sz="0" w:space="0" w:color="auto"/>
      </w:divBdr>
    </w:div>
    <w:div w:id="505100822">
      <w:bodyDiv w:val="1"/>
      <w:marLeft w:val="0"/>
      <w:marRight w:val="0"/>
      <w:marTop w:val="0"/>
      <w:marBottom w:val="0"/>
      <w:divBdr>
        <w:top w:val="none" w:sz="0" w:space="0" w:color="auto"/>
        <w:left w:val="none" w:sz="0" w:space="0" w:color="auto"/>
        <w:bottom w:val="none" w:sz="0" w:space="0" w:color="auto"/>
        <w:right w:val="none" w:sz="0" w:space="0" w:color="auto"/>
      </w:divBdr>
    </w:div>
    <w:div w:id="505176130">
      <w:marLeft w:val="480"/>
      <w:marRight w:val="0"/>
      <w:marTop w:val="0"/>
      <w:marBottom w:val="0"/>
      <w:divBdr>
        <w:top w:val="none" w:sz="0" w:space="0" w:color="auto"/>
        <w:left w:val="none" w:sz="0" w:space="0" w:color="auto"/>
        <w:bottom w:val="none" w:sz="0" w:space="0" w:color="auto"/>
        <w:right w:val="none" w:sz="0" w:space="0" w:color="auto"/>
      </w:divBdr>
    </w:div>
    <w:div w:id="505288192">
      <w:marLeft w:val="480"/>
      <w:marRight w:val="0"/>
      <w:marTop w:val="0"/>
      <w:marBottom w:val="0"/>
      <w:divBdr>
        <w:top w:val="none" w:sz="0" w:space="0" w:color="auto"/>
        <w:left w:val="none" w:sz="0" w:space="0" w:color="auto"/>
        <w:bottom w:val="none" w:sz="0" w:space="0" w:color="auto"/>
        <w:right w:val="none" w:sz="0" w:space="0" w:color="auto"/>
      </w:divBdr>
    </w:div>
    <w:div w:id="505369448">
      <w:marLeft w:val="480"/>
      <w:marRight w:val="0"/>
      <w:marTop w:val="0"/>
      <w:marBottom w:val="0"/>
      <w:divBdr>
        <w:top w:val="none" w:sz="0" w:space="0" w:color="auto"/>
        <w:left w:val="none" w:sz="0" w:space="0" w:color="auto"/>
        <w:bottom w:val="none" w:sz="0" w:space="0" w:color="auto"/>
        <w:right w:val="none" w:sz="0" w:space="0" w:color="auto"/>
      </w:divBdr>
    </w:div>
    <w:div w:id="505439867">
      <w:marLeft w:val="480"/>
      <w:marRight w:val="0"/>
      <w:marTop w:val="0"/>
      <w:marBottom w:val="0"/>
      <w:divBdr>
        <w:top w:val="none" w:sz="0" w:space="0" w:color="auto"/>
        <w:left w:val="none" w:sz="0" w:space="0" w:color="auto"/>
        <w:bottom w:val="none" w:sz="0" w:space="0" w:color="auto"/>
        <w:right w:val="none" w:sz="0" w:space="0" w:color="auto"/>
      </w:divBdr>
    </w:div>
    <w:div w:id="505483847">
      <w:marLeft w:val="480"/>
      <w:marRight w:val="0"/>
      <w:marTop w:val="0"/>
      <w:marBottom w:val="0"/>
      <w:divBdr>
        <w:top w:val="none" w:sz="0" w:space="0" w:color="auto"/>
        <w:left w:val="none" w:sz="0" w:space="0" w:color="auto"/>
        <w:bottom w:val="none" w:sz="0" w:space="0" w:color="auto"/>
        <w:right w:val="none" w:sz="0" w:space="0" w:color="auto"/>
      </w:divBdr>
    </w:div>
    <w:div w:id="505631630">
      <w:marLeft w:val="480"/>
      <w:marRight w:val="0"/>
      <w:marTop w:val="0"/>
      <w:marBottom w:val="0"/>
      <w:divBdr>
        <w:top w:val="none" w:sz="0" w:space="0" w:color="auto"/>
        <w:left w:val="none" w:sz="0" w:space="0" w:color="auto"/>
        <w:bottom w:val="none" w:sz="0" w:space="0" w:color="auto"/>
        <w:right w:val="none" w:sz="0" w:space="0" w:color="auto"/>
      </w:divBdr>
    </w:div>
    <w:div w:id="505676105">
      <w:bodyDiv w:val="1"/>
      <w:marLeft w:val="0"/>
      <w:marRight w:val="0"/>
      <w:marTop w:val="0"/>
      <w:marBottom w:val="0"/>
      <w:divBdr>
        <w:top w:val="none" w:sz="0" w:space="0" w:color="auto"/>
        <w:left w:val="none" w:sz="0" w:space="0" w:color="auto"/>
        <w:bottom w:val="none" w:sz="0" w:space="0" w:color="auto"/>
        <w:right w:val="none" w:sz="0" w:space="0" w:color="auto"/>
      </w:divBdr>
    </w:div>
    <w:div w:id="505748325">
      <w:marLeft w:val="480"/>
      <w:marRight w:val="0"/>
      <w:marTop w:val="0"/>
      <w:marBottom w:val="0"/>
      <w:divBdr>
        <w:top w:val="none" w:sz="0" w:space="0" w:color="auto"/>
        <w:left w:val="none" w:sz="0" w:space="0" w:color="auto"/>
        <w:bottom w:val="none" w:sz="0" w:space="0" w:color="auto"/>
        <w:right w:val="none" w:sz="0" w:space="0" w:color="auto"/>
      </w:divBdr>
    </w:div>
    <w:div w:id="505750590">
      <w:marLeft w:val="480"/>
      <w:marRight w:val="0"/>
      <w:marTop w:val="0"/>
      <w:marBottom w:val="0"/>
      <w:divBdr>
        <w:top w:val="none" w:sz="0" w:space="0" w:color="auto"/>
        <w:left w:val="none" w:sz="0" w:space="0" w:color="auto"/>
        <w:bottom w:val="none" w:sz="0" w:space="0" w:color="auto"/>
        <w:right w:val="none" w:sz="0" w:space="0" w:color="auto"/>
      </w:divBdr>
    </w:div>
    <w:div w:id="505872989">
      <w:bodyDiv w:val="1"/>
      <w:marLeft w:val="0"/>
      <w:marRight w:val="0"/>
      <w:marTop w:val="0"/>
      <w:marBottom w:val="0"/>
      <w:divBdr>
        <w:top w:val="none" w:sz="0" w:space="0" w:color="auto"/>
        <w:left w:val="none" w:sz="0" w:space="0" w:color="auto"/>
        <w:bottom w:val="none" w:sz="0" w:space="0" w:color="auto"/>
        <w:right w:val="none" w:sz="0" w:space="0" w:color="auto"/>
      </w:divBdr>
    </w:div>
    <w:div w:id="505946884">
      <w:marLeft w:val="480"/>
      <w:marRight w:val="0"/>
      <w:marTop w:val="0"/>
      <w:marBottom w:val="0"/>
      <w:divBdr>
        <w:top w:val="none" w:sz="0" w:space="0" w:color="auto"/>
        <w:left w:val="none" w:sz="0" w:space="0" w:color="auto"/>
        <w:bottom w:val="none" w:sz="0" w:space="0" w:color="auto"/>
        <w:right w:val="none" w:sz="0" w:space="0" w:color="auto"/>
      </w:divBdr>
    </w:div>
    <w:div w:id="506091628">
      <w:marLeft w:val="480"/>
      <w:marRight w:val="0"/>
      <w:marTop w:val="0"/>
      <w:marBottom w:val="0"/>
      <w:divBdr>
        <w:top w:val="none" w:sz="0" w:space="0" w:color="auto"/>
        <w:left w:val="none" w:sz="0" w:space="0" w:color="auto"/>
        <w:bottom w:val="none" w:sz="0" w:space="0" w:color="auto"/>
        <w:right w:val="none" w:sz="0" w:space="0" w:color="auto"/>
      </w:divBdr>
    </w:div>
    <w:div w:id="506136853">
      <w:marLeft w:val="480"/>
      <w:marRight w:val="0"/>
      <w:marTop w:val="0"/>
      <w:marBottom w:val="0"/>
      <w:divBdr>
        <w:top w:val="none" w:sz="0" w:space="0" w:color="auto"/>
        <w:left w:val="none" w:sz="0" w:space="0" w:color="auto"/>
        <w:bottom w:val="none" w:sz="0" w:space="0" w:color="auto"/>
        <w:right w:val="none" w:sz="0" w:space="0" w:color="auto"/>
      </w:divBdr>
    </w:div>
    <w:div w:id="506486593">
      <w:bodyDiv w:val="1"/>
      <w:marLeft w:val="0"/>
      <w:marRight w:val="0"/>
      <w:marTop w:val="0"/>
      <w:marBottom w:val="0"/>
      <w:divBdr>
        <w:top w:val="none" w:sz="0" w:space="0" w:color="auto"/>
        <w:left w:val="none" w:sz="0" w:space="0" w:color="auto"/>
        <w:bottom w:val="none" w:sz="0" w:space="0" w:color="auto"/>
        <w:right w:val="none" w:sz="0" w:space="0" w:color="auto"/>
      </w:divBdr>
    </w:div>
    <w:div w:id="506554994">
      <w:marLeft w:val="480"/>
      <w:marRight w:val="0"/>
      <w:marTop w:val="0"/>
      <w:marBottom w:val="0"/>
      <w:divBdr>
        <w:top w:val="none" w:sz="0" w:space="0" w:color="auto"/>
        <w:left w:val="none" w:sz="0" w:space="0" w:color="auto"/>
        <w:bottom w:val="none" w:sz="0" w:space="0" w:color="auto"/>
        <w:right w:val="none" w:sz="0" w:space="0" w:color="auto"/>
      </w:divBdr>
    </w:div>
    <w:div w:id="506596736">
      <w:bodyDiv w:val="1"/>
      <w:marLeft w:val="0"/>
      <w:marRight w:val="0"/>
      <w:marTop w:val="0"/>
      <w:marBottom w:val="0"/>
      <w:divBdr>
        <w:top w:val="none" w:sz="0" w:space="0" w:color="auto"/>
        <w:left w:val="none" w:sz="0" w:space="0" w:color="auto"/>
        <w:bottom w:val="none" w:sz="0" w:space="0" w:color="auto"/>
        <w:right w:val="none" w:sz="0" w:space="0" w:color="auto"/>
      </w:divBdr>
    </w:div>
    <w:div w:id="506673964">
      <w:marLeft w:val="480"/>
      <w:marRight w:val="0"/>
      <w:marTop w:val="0"/>
      <w:marBottom w:val="0"/>
      <w:divBdr>
        <w:top w:val="none" w:sz="0" w:space="0" w:color="auto"/>
        <w:left w:val="none" w:sz="0" w:space="0" w:color="auto"/>
        <w:bottom w:val="none" w:sz="0" w:space="0" w:color="auto"/>
        <w:right w:val="none" w:sz="0" w:space="0" w:color="auto"/>
      </w:divBdr>
    </w:div>
    <w:div w:id="506986787">
      <w:marLeft w:val="480"/>
      <w:marRight w:val="0"/>
      <w:marTop w:val="0"/>
      <w:marBottom w:val="0"/>
      <w:divBdr>
        <w:top w:val="none" w:sz="0" w:space="0" w:color="auto"/>
        <w:left w:val="none" w:sz="0" w:space="0" w:color="auto"/>
        <w:bottom w:val="none" w:sz="0" w:space="0" w:color="auto"/>
        <w:right w:val="none" w:sz="0" w:space="0" w:color="auto"/>
      </w:divBdr>
    </w:div>
    <w:div w:id="507184688">
      <w:marLeft w:val="480"/>
      <w:marRight w:val="0"/>
      <w:marTop w:val="0"/>
      <w:marBottom w:val="0"/>
      <w:divBdr>
        <w:top w:val="none" w:sz="0" w:space="0" w:color="auto"/>
        <w:left w:val="none" w:sz="0" w:space="0" w:color="auto"/>
        <w:bottom w:val="none" w:sz="0" w:space="0" w:color="auto"/>
        <w:right w:val="none" w:sz="0" w:space="0" w:color="auto"/>
      </w:divBdr>
    </w:div>
    <w:div w:id="507326932">
      <w:marLeft w:val="480"/>
      <w:marRight w:val="0"/>
      <w:marTop w:val="0"/>
      <w:marBottom w:val="0"/>
      <w:divBdr>
        <w:top w:val="none" w:sz="0" w:space="0" w:color="auto"/>
        <w:left w:val="none" w:sz="0" w:space="0" w:color="auto"/>
        <w:bottom w:val="none" w:sz="0" w:space="0" w:color="auto"/>
        <w:right w:val="none" w:sz="0" w:space="0" w:color="auto"/>
      </w:divBdr>
    </w:div>
    <w:div w:id="507330964">
      <w:marLeft w:val="480"/>
      <w:marRight w:val="0"/>
      <w:marTop w:val="0"/>
      <w:marBottom w:val="0"/>
      <w:divBdr>
        <w:top w:val="none" w:sz="0" w:space="0" w:color="auto"/>
        <w:left w:val="none" w:sz="0" w:space="0" w:color="auto"/>
        <w:bottom w:val="none" w:sz="0" w:space="0" w:color="auto"/>
        <w:right w:val="none" w:sz="0" w:space="0" w:color="auto"/>
      </w:divBdr>
    </w:div>
    <w:div w:id="507403780">
      <w:bodyDiv w:val="1"/>
      <w:marLeft w:val="0"/>
      <w:marRight w:val="0"/>
      <w:marTop w:val="0"/>
      <w:marBottom w:val="0"/>
      <w:divBdr>
        <w:top w:val="none" w:sz="0" w:space="0" w:color="auto"/>
        <w:left w:val="none" w:sz="0" w:space="0" w:color="auto"/>
        <w:bottom w:val="none" w:sz="0" w:space="0" w:color="auto"/>
        <w:right w:val="none" w:sz="0" w:space="0" w:color="auto"/>
      </w:divBdr>
    </w:div>
    <w:div w:id="507447962">
      <w:bodyDiv w:val="1"/>
      <w:marLeft w:val="0"/>
      <w:marRight w:val="0"/>
      <w:marTop w:val="0"/>
      <w:marBottom w:val="0"/>
      <w:divBdr>
        <w:top w:val="none" w:sz="0" w:space="0" w:color="auto"/>
        <w:left w:val="none" w:sz="0" w:space="0" w:color="auto"/>
        <w:bottom w:val="none" w:sz="0" w:space="0" w:color="auto"/>
        <w:right w:val="none" w:sz="0" w:space="0" w:color="auto"/>
      </w:divBdr>
    </w:div>
    <w:div w:id="507452919">
      <w:marLeft w:val="480"/>
      <w:marRight w:val="0"/>
      <w:marTop w:val="0"/>
      <w:marBottom w:val="0"/>
      <w:divBdr>
        <w:top w:val="none" w:sz="0" w:space="0" w:color="auto"/>
        <w:left w:val="none" w:sz="0" w:space="0" w:color="auto"/>
        <w:bottom w:val="none" w:sz="0" w:space="0" w:color="auto"/>
        <w:right w:val="none" w:sz="0" w:space="0" w:color="auto"/>
      </w:divBdr>
    </w:div>
    <w:div w:id="507527597">
      <w:marLeft w:val="480"/>
      <w:marRight w:val="0"/>
      <w:marTop w:val="0"/>
      <w:marBottom w:val="0"/>
      <w:divBdr>
        <w:top w:val="none" w:sz="0" w:space="0" w:color="auto"/>
        <w:left w:val="none" w:sz="0" w:space="0" w:color="auto"/>
        <w:bottom w:val="none" w:sz="0" w:space="0" w:color="auto"/>
        <w:right w:val="none" w:sz="0" w:space="0" w:color="auto"/>
      </w:divBdr>
    </w:div>
    <w:div w:id="507603297">
      <w:marLeft w:val="480"/>
      <w:marRight w:val="0"/>
      <w:marTop w:val="0"/>
      <w:marBottom w:val="0"/>
      <w:divBdr>
        <w:top w:val="none" w:sz="0" w:space="0" w:color="auto"/>
        <w:left w:val="none" w:sz="0" w:space="0" w:color="auto"/>
        <w:bottom w:val="none" w:sz="0" w:space="0" w:color="auto"/>
        <w:right w:val="none" w:sz="0" w:space="0" w:color="auto"/>
      </w:divBdr>
    </w:div>
    <w:div w:id="507721184">
      <w:marLeft w:val="480"/>
      <w:marRight w:val="0"/>
      <w:marTop w:val="0"/>
      <w:marBottom w:val="0"/>
      <w:divBdr>
        <w:top w:val="none" w:sz="0" w:space="0" w:color="auto"/>
        <w:left w:val="none" w:sz="0" w:space="0" w:color="auto"/>
        <w:bottom w:val="none" w:sz="0" w:space="0" w:color="auto"/>
        <w:right w:val="none" w:sz="0" w:space="0" w:color="auto"/>
      </w:divBdr>
    </w:div>
    <w:div w:id="507795259">
      <w:marLeft w:val="480"/>
      <w:marRight w:val="0"/>
      <w:marTop w:val="0"/>
      <w:marBottom w:val="0"/>
      <w:divBdr>
        <w:top w:val="none" w:sz="0" w:space="0" w:color="auto"/>
        <w:left w:val="none" w:sz="0" w:space="0" w:color="auto"/>
        <w:bottom w:val="none" w:sz="0" w:space="0" w:color="auto"/>
        <w:right w:val="none" w:sz="0" w:space="0" w:color="auto"/>
      </w:divBdr>
    </w:div>
    <w:div w:id="508179710">
      <w:marLeft w:val="480"/>
      <w:marRight w:val="0"/>
      <w:marTop w:val="0"/>
      <w:marBottom w:val="0"/>
      <w:divBdr>
        <w:top w:val="none" w:sz="0" w:space="0" w:color="auto"/>
        <w:left w:val="none" w:sz="0" w:space="0" w:color="auto"/>
        <w:bottom w:val="none" w:sz="0" w:space="0" w:color="auto"/>
        <w:right w:val="none" w:sz="0" w:space="0" w:color="auto"/>
      </w:divBdr>
    </w:div>
    <w:div w:id="508180440">
      <w:marLeft w:val="480"/>
      <w:marRight w:val="0"/>
      <w:marTop w:val="0"/>
      <w:marBottom w:val="0"/>
      <w:divBdr>
        <w:top w:val="none" w:sz="0" w:space="0" w:color="auto"/>
        <w:left w:val="none" w:sz="0" w:space="0" w:color="auto"/>
        <w:bottom w:val="none" w:sz="0" w:space="0" w:color="auto"/>
        <w:right w:val="none" w:sz="0" w:space="0" w:color="auto"/>
      </w:divBdr>
    </w:div>
    <w:div w:id="508182951">
      <w:marLeft w:val="480"/>
      <w:marRight w:val="0"/>
      <w:marTop w:val="0"/>
      <w:marBottom w:val="0"/>
      <w:divBdr>
        <w:top w:val="none" w:sz="0" w:space="0" w:color="auto"/>
        <w:left w:val="none" w:sz="0" w:space="0" w:color="auto"/>
        <w:bottom w:val="none" w:sz="0" w:space="0" w:color="auto"/>
        <w:right w:val="none" w:sz="0" w:space="0" w:color="auto"/>
      </w:divBdr>
    </w:div>
    <w:div w:id="508300108">
      <w:marLeft w:val="480"/>
      <w:marRight w:val="0"/>
      <w:marTop w:val="0"/>
      <w:marBottom w:val="0"/>
      <w:divBdr>
        <w:top w:val="none" w:sz="0" w:space="0" w:color="auto"/>
        <w:left w:val="none" w:sz="0" w:space="0" w:color="auto"/>
        <w:bottom w:val="none" w:sz="0" w:space="0" w:color="auto"/>
        <w:right w:val="none" w:sz="0" w:space="0" w:color="auto"/>
      </w:divBdr>
    </w:div>
    <w:div w:id="508494330">
      <w:marLeft w:val="480"/>
      <w:marRight w:val="0"/>
      <w:marTop w:val="0"/>
      <w:marBottom w:val="0"/>
      <w:divBdr>
        <w:top w:val="none" w:sz="0" w:space="0" w:color="auto"/>
        <w:left w:val="none" w:sz="0" w:space="0" w:color="auto"/>
        <w:bottom w:val="none" w:sz="0" w:space="0" w:color="auto"/>
        <w:right w:val="none" w:sz="0" w:space="0" w:color="auto"/>
      </w:divBdr>
    </w:div>
    <w:div w:id="508561627">
      <w:marLeft w:val="480"/>
      <w:marRight w:val="0"/>
      <w:marTop w:val="0"/>
      <w:marBottom w:val="0"/>
      <w:divBdr>
        <w:top w:val="none" w:sz="0" w:space="0" w:color="auto"/>
        <w:left w:val="none" w:sz="0" w:space="0" w:color="auto"/>
        <w:bottom w:val="none" w:sz="0" w:space="0" w:color="auto"/>
        <w:right w:val="none" w:sz="0" w:space="0" w:color="auto"/>
      </w:divBdr>
    </w:div>
    <w:div w:id="508567433">
      <w:marLeft w:val="480"/>
      <w:marRight w:val="0"/>
      <w:marTop w:val="0"/>
      <w:marBottom w:val="0"/>
      <w:divBdr>
        <w:top w:val="none" w:sz="0" w:space="0" w:color="auto"/>
        <w:left w:val="none" w:sz="0" w:space="0" w:color="auto"/>
        <w:bottom w:val="none" w:sz="0" w:space="0" w:color="auto"/>
        <w:right w:val="none" w:sz="0" w:space="0" w:color="auto"/>
      </w:divBdr>
    </w:div>
    <w:div w:id="508637784">
      <w:marLeft w:val="480"/>
      <w:marRight w:val="0"/>
      <w:marTop w:val="0"/>
      <w:marBottom w:val="0"/>
      <w:divBdr>
        <w:top w:val="none" w:sz="0" w:space="0" w:color="auto"/>
        <w:left w:val="none" w:sz="0" w:space="0" w:color="auto"/>
        <w:bottom w:val="none" w:sz="0" w:space="0" w:color="auto"/>
        <w:right w:val="none" w:sz="0" w:space="0" w:color="auto"/>
      </w:divBdr>
    </w:div>
    <w:div w:id="508787366">
      <w:bodyDiv w:val="1"/>
      <w:marLeft w:val="0"/>
      <w:marRight w:val="0"/>
      <w:marTop w:val="0"/>
      <w:marBottom w:val="0"/>
      <w:divBdr>
        <w:top w:val="none" w:sz="0" w:space="0" w:color="auto"/>
        <w:left w:val="none" w:sz="0" w:space="0" w:color="auto"/>
        <w:bottom w:val="none" w:sz="0" w:space="0" w:color="auto"/>
        <w:right w:val="none" w:sz="0" w:space="0" w:color="auto"/>
      </w:divBdr>
    </w:div>
    <w:div w:id="508907304">
      <w:marLeft w:val="480"/>
      <w:marRight w:val="0"/>
      <w:marTop w:val="0"/>
      <w:marBottom w:val="0"/>
      <w:divBdr>
        <w:top w:val="none" w:sz="0" w:space="0" w:color="auto"/>
        <w:left w:val="none" w:sz="0" w:space="0" w:color="auto"/>
        <w:bottom w:val="none" w:sz="0" w:space="0" w:color="auto"/>
        <w:right w:val="none" w:sz="0" w:space="0" w:color="auto"/>
      </w:divBdr>
    </w:div>
    <w:div w:id="509026716">
      <w:marLeft w:val="480"/>
      <w:marRight w:val="0"/>
      <w:marTop w:val="0"/>
      <w:marBottom w:val="0"/>
      <w:divBdr>
        <w:top w:val="none" w:sz="0" w:space="0" w:color="auto"/>
        <w:left w:val="none" w:sz="0" w:space="0" w:color="auto"/>
        <w:bottom w:val="none" w:sz="0" w:space="0" w:color="auto"/>
        <w:right w:val="none" w:sz="0" w:space="0" w:color="auto"/>
      </w:divBdr>
    </w:div>
    <w:div w:id="509413933">
      <w:marLeft w:val="480"/>
      <w:marRight w:val="0"/>
      <w:marTop w:val="0"/>
      <w:marBottom w:val="0"/>
      <w:divBdr>
        <w:top w:val="none" w:sz="0" w:space="0" w:color="auto"/>
        <w:left w:val="none" w:sz="0" w:space="0" w:color="auto"/>
        <w:bottom w:val="none" w:sz="0" w:space="0" w:color="auto"/>
        <w:right w:val="none" w:sz="0" w:space="0" w:color="auto"/>
      </w:divBdr>
    </w:div>
    <w:div w:id="509563244">
      <w:marLeft w:val="480"/>
      <w:marRight w:val="0"/>
      <w:marTop w:val="0"/>
      <w:marBottom w:val="0"/>
      <w:divBdr>
        <w:top w:val="none" w:sz="0" w:space="0" w:color="auto"/>
        <w:left w:val="none" w:sz="0" w:space="0" w:color="auto"/>
        <w:bottom w:val="none" w:sz="0" w:space="0" w:color="auto"/>
        <w:right w:val="none" w:sz="0" w:space="0" w:color="auto"/>
      </w:divBdr>
    </w:div>
    <w:div w:id="509681338">
      <w:marLeft w:val="480"/>
      <w:marRight w:val="0"/>
      <w:marTop w:val="0"/>
      <w:marBottom w:val="0"/>
      <w:divBdr>
        <w:top w:val="none" w:sz="0" w:space="0" w:color="auto"/>
        <w:left w:val="none" w:sz="0" w:space="0" w:color="auto"/>
        <w:bottom w:val="none" w:sz="0" w:space="0" w:color="auto"/>
        <w:right w:val="none" w:sz="0" w:space="0" w:color="auto"/>
      </w:divBdr>
    </w:div>
    <w:div w:id="509872266">
      <w:marLeft w:val="480"/>
      <w:marRight w:val="0"/>
      <w:marTop w:val="0"/>
      <w:marBottom w:val="0"/>
      <w:divBdr>
        <w:top w:val="none" w:sz="0" w:space="0" w:color="auto"/>
        <w:left w:val="none" w:sz="0" w:space="0" w:color="auto"/>
        <w:bottom w:val="none" w:sz="0" w:space="0" w:color="auto"/>
        <w:right w:val="none" w:sz="0" w:space="0" w:color="auto"/>
      </w:divBdr>
    </w:div>
    <w:div w:id="510074645">
      <w:bodyDiv w:val="1"/>
      <w:marLeft w:val="0"/>
      <w:marRight w:val="0"/>
      <w:marTop w:val="0"/>
      <w:marBottom w:val="0"/>
      <w:divBdr>
        <w:top w:val="none" w:sz="0" w:space="0" w:color="auto"/>
        <w:left w:val="none" w:sz="0" w:space="0" w:color="auto"/>
        <w:bottom w:val="none" w:sz="0" w:space="0" w:color="auto"/>
        <w:right w:val="none" w:sz="0" w:space="0" w:color="auto"/>
      </w:divBdr>
    </w:div>
    <w:div w:id="510146706">
      <w:marLeft w:val="480"/>
      <w:marRight w:val="0"/>
      <w:marTop w:val="0"/>
      <w:marBottom w:val="0"/>
      <w:divBdr>
        <w:top w:val="none" w:sz="0" w:space="0" w:color="auto"/>
        <w:left w:val="none" w:sz="0" w:space="0" w:color="auto"/>
        <w:bottom w:val="none" w:sz="0" w:space="0" w:color="auto"/>
        <w:right w:val="none" w:sz="0" w:space="0" w:color="auto"/>
      </w:divBdr>
    </w:div>
    <w:div w:id="510527438">
      <w:marLeft w:val="480"/>
      <w:marRight w:val="0"/>
      <w:marTop w:val="0"/>
      <w:marBottom w:val="0"/>
      <w:divBdr>
        <w:top w:val="none" w:sz="0" w:space="0" w:color="auto"/>
        <w:left w:val="none" w:sz="0" w:space="0" w:color="auto"/>
        <w:bottom w:val="none" w:sz="0" w:space="0" w:color="auto"/>
        <w:right w:val="none" w:sz="0" w:space="0" w:color="auto"/>
      </w:divBdr>
    </w:div>
    <w:div w:id="510531638">
      <w:marLeft w:val="480"/>
      <w:marRight w:val="0"/>
      <w:marTop w:val="0"/>
      <w:marBottom w:val="0"/>
      <w:divBdr>
        <w:top w:val="none" w:sz="0" w:space="0" w:color="auto"/>
        <w:left w:val="none" w:sz="0" w:space="0" w:color="auto"/>
        <w:bottom w:val="none" w:sz="0" w:space="0" w:color="auto"/>
        <w:right w:val="none" w:sz="0" w:space="0" w:color="auto"/>
      </w:divBdr>
    </w:div>
    <w:div w:id="510610257">
      <w:marLeft w:val="480"/>
      <w:marRight w:val="0"/>
      <w:marTop w:val="0"/>
      <w:marBottom w:val="0"/>
      <w:divBdr>
        <w:top w:val="none" w:sz="0" w:space="0" w:color="auto"/>
        <w:left w:val="none" w:sz="0" w:space="0" w:color="auto"/>
        <w:bottom w:val="none" w:sz="0" w:space="0" w:color="auto"/>
        <w:right w:val="none" w:sz="0" w:space="0" w:color="auto"/>
      </w:divBdr>
    </w:div>
    <w:div w:id="511333902">
      <w:marLeft w:val="480"/>
      <w:marRight w:val="0"/>
      <w:marTop w:val="0"/>
      <w:marBottom w:val="0"/>
      <w:divBdr>
        <w:top w:val="none" w:sz="0" w:space="0" w:color="auto"/>
        <w:left w:val="none" w:sz="0" w:space="0" w:color="auto"/>
        <w:bottom w:val="none" w:sz="0" w:space="0" w:color="auto"/>
        <w:right w:val="none" w:sz="0" w:space="0" w:color="auto"/>
      </w:divBdr>
    </w:div>
    <w:div w:id="511336471">
      <w:marLeft w:val="480"/>
      <w:marRight w:val="0"/>
      <w:marTop w:val="0"/>
      <w:marBottom w:val="0"/>
      <w:divBdr>
        <w:top w:val="none" w:sz="0" w:space="0" w:color="auto"/>
        <w:left w:val="none" w:sz="0" w:space="0" w:color="auto"/>
        <w:bottom w:val="none" w:sz="0" w:space="0" w:color="auto"/>
        <w:right w:val="none" w:sz="0" w:space="0" w:color="auto"/>
      </w:divBdr>
    </w:div>
    <w:div w:id="511451621">
      <w:marLeft w:val="480"/>
      <w:marRight w:val="0"/>
      <w:marTop w:val="0"/>
      <w:marBottom w:val="0"/>
      <w:divBdr>
        <w:top w:val="none" w:sz="0" w:space="0" w:color="auto"/>
        <w:left w:val="none" w:sz="0" w:space="0" w:color="auto"/>
        <w:bottom w:val="none" w:sz="0" w:space="0" w:color="auto"/>
        <w:right w:val="none" w:sz="0" w:space="0" w:color="auto"/>
      </w:divBdr>
    </w:div>
    <w:div w:id="511530312">
      <w:marLeft w:val="480"/>
      <w:marRight w:val="0"/>
      <w:marTop w:val="0"/>
      <w:marBottom w:val="0"/>
      <w:divBdr>
        <w:top w:val="none" w:sz="0" w:space="0" w:color="auto"/>
        <w:left w:val="none" w:sz="0" w:space="0" w:color="auto"/>
        <w:bottom w:val="none" w:sz="0" w:space="0" w:color="auto"/>
        <w:right w:val="none" w:sz="0" w:space="0" w:color="auto"/>
      </w:divBdr>
    </w:div>
    <w:div w:id="511533886">
      <w:bodyDiv w:val="1"/>
      <w:marLeft w:val="0"/>
      <w:marRight w:val="0"/>
      <w:marTop w:val="0"/>
      <w:marBottom w:val="0"/>
      <w:divBdr>
        <w:top w:val="none" w:sz="0" w:space="0" w:color="auto"/>
        <w:left w:val="none" w:sz="0" w:space="0" w:color="auto"/>
        <w:bottom w:val="none" w:sz="0" w:space="0" w:color="auto"/>
        <w:right w:val="none" w:sz="0" w:space="0" w:color="auto"/>
      </w:divBdr>
    </w:div>
    <w:div w:id="511720005">
      <w:marLeft w:val="480"/>
      <w:marRight w:val="0"/>
      <w:marTop w:val="0"/>
      <w:marBottom w:val="0"/>
      <w:divBdr>
        <w:top w:val="none" w:sz="0" w:space="0" w:color="auto"/>
        <w:left w:val="none" w:sz="0" w:space="0" w:color="auto"/>
        <w:bottom w:val="none" w:sz="0" w:space="0" w:color="auto"/>
        <w:right w:val="none" w:sz="0" w:space="0" w:color="auto"/>
      </w:divBdr>
    </w:div>
    <w:div w:id="511726419">
      <w:marLeft w:val="480"/>
      <w:marRight w:val="0"/>
      <w:marTop w:val="0"/>
      <w:marBottom w:val="0"/>
      <w:divBdr>
        <w:top w:val="none" w:sz="0" w:space="0" w:color="auto"/>
        <w:left w:val="none" w:sz="0" w:space="0" w:color="auto"/>
        <w:bottom w:val="none" w:sz="0" w:space="0" w:color="auto"/>
        <w:right w:val="none" w:sz="0" w:space="0" w:color="auto"/>
      </w:divBdr>
    </w:div>
    <w:div w:id="511798406">
      <w:marLeft w:val="480"/>
      <w:marRight w:val="0"/>
      <w:marTop w:val="0"/>
      <w:marBottom w:val="0"/>
      <w:divBdr>
        <w:top w:val="none" w:sz="0" w:space="0" w:color="auto"/>
        <w:left w:val="none" w:sz="0" w:space="0" w:color="auto"/>
        <w:bottom w:val="none" w:sz="0" w:space="0" w:color="auto"/>
        <w:right w:val="none" w:sz="0" w:space="0" w:color="auto"/>
      </w:divBdr>
    </w:div>
    <w:div w:id="511915079">
      <w:marLeft w:val="480"/>
      <w:marRight w:val="0"/>
      <w:marTop w:val="0"/>
      <w:marBottom w:val="0"/>
      <w:divBdr>
        <w:top w:val="none" w:sz="0" w:space="0" w:color="auto"/>
        <w:left w:val="none" w:sz="0" w:space="0" w:color="auto"/>
        <w:bottom w:val="none" w:sz="0" w:space="0" w:color="auto"/>
        <w:right w:val="none" w:sz="0" w:space="0" w:color="auto"/>
      </w:divBdr>
    </w:div>
    <w:div w:id="512187166">
      <w:marLeft w:val="480"/>
      <w:marRight w:val="0"/>
      <w:marTop w:val="0"/>
      <w:marBottom w:val="0"/>
      <w:divBdr>
        <w:top w:val="none" w:sz="0" w:space="0" w:color="auto"/>
        <w:left w:val="none" w:sz="0" w:space="0" w:color="auto"/>
        <w:bottom w:val="none" w:sz="0" w:space="0" w:color="auto"/>
        <w:right w:val="none" w:sz="0" w:space="0" w:color="auto"/>
      </w:divBdr>
    </w:div>
    <w:div w:id="512304213">
      <w:bodyDiv w:val="1"/>
      <w:marLeft w:val="0"/>
      <w:marRight w:val="0"/>
      <w:marTop w:val="0"/>
      <w:marBottom w:val="0"/>
      <w:divBdr>
        <w:top w:val="none" w:sz="0" w:space="0" w:color="auto"/>
        <w:left w:val="none" w:sz="0" w:space="0" w:color="auto"/>
        <w:bottom w:val="none" w:sz="0" w:space="0" w:color="auto"/>
        <w:right w:val="none" w:sz="0" w:space="0" w:color="auto"/>
      </w:divBdr>
    </w:div>
    <w:div w:id="512307714">
      <w:marLeft w:val="480"/>
      <w:marRight w:val="0"/>
      <w:marTop w:val="0"/>
      <w:marBottom w:val="0"/>
      <w:divBdr>
        <w:top w:val="none" w:sz="0" w:space="0" w:color="auto"/>
        <w:left w:val="none" w:sz="0" w:space="0" w:color="auto"/>
        <w:bottom w:val="none" w:sz="0" w:space="0" w:color="auto"/>
        <w:right w:val="none" w:sz="0" w:space="0" w:color="auto"/>
      </w:divBdr>
    </w:div>
    <w:div w:id="512380785">
      <w:marLeft w:val="480"/>
      <w:marRight w:val="0"/>
      <w:marTop w:val="0"/>
      <w:marBottom w:val="0"/>
      <w:divBdr>
        <w:top w:val="none" w:sz="0" w:space="0" w:color="auto"/>
        <w:left w:val="none" w:sz="0" w:space="0" w:color="auto"/>
        <w:bottom w:val="none" w:sz="0" w:space="0" w:color="auto"/>
        <w:right w:val="none" w:sz="0" w:space="0" w:color="auto"/>
      </w:divBdr>
    </w:div>
    <w:div w:id="512499146">
      <w:marLeft w:val="480"/>
      <w:marRight w:val="0"/>
      <w:marTop w:val="0"/>
      <w:marBottom w:val="0"/>
      <w:divBdr>
        <w:top w:val="none" w:sz="0" w:space="0" w:color="auto"/>
        <w:left w:val="none" w:sz="0" w:space="0" w:color="auto"/>
        <w:bottom w:val="none" w:sz="0" w:space="0" w:color="auto"/>
        <w:right w:val="none" w:sz="0" w:space="0" w:color="auto"/>
      </w:divBdr>
    </w:div>
    <w:div w:id="512570530">
      <w:marLeft w:val="480"/>
      <w:marRight w:val="0"/>
      <w:marTop w:val="0"/>
      <w:marBottom w:val="0"/>
      <w:divBdr>
        <w:top w:val="none" w:sz="0" w:space="0" w:color="auto"/>
        <w:left w:val="none" w:sz="0" w:space="0" w:color="auto"/>
        <w:bottom w:val="none" w:sz="0" w:space="0" w:color="auto"/>
        <w:right w:val="none" w:sz="0" w:space="0" w:color="auto"/>
      </w:divBdr>
    </w:div>
    <w:div w:id="512841220">
      <w:marLeft w:val="480"/>
      <w:marRight w:val="0"/>
      <w:marTop w:val="0"/>
      <w:marBottom w:val="0"/>
      <w:divBdr>
        <w:top w:val="none" w:sz="0" w:space="0" w:color="auto"/>
        <w:left w:val="none" w:sz="0" w:space="0" w:color="auto"/>
        <w:bottom w:val="none" w:sz="0" w:space="0" w:color="auto"/>
        <w:right w:val="none" w:sz="0" w:space="0" w:color="auto"/>
      </w:divBdr>
    </w:div>
    <w:div w:id="512843390">
      <w:marLeft w:val="480"/>
      <w:marRight w:val="0"/>
      <w:marTop w:val="0"/>
      <w:marBottom w:val="0"/>
      <w:divBdr>
        <w:top w:val="none" w:sz="0" w:space="0" w:color="auto"/>
        <w:left w:val="none" w:sz="0" w:space="0" w:color="auto"/>
        <w:bottom w:val="none" w:sz="0" w:space="0" w:color="auto"/>
        <w:right w:val="none" w:sz="0" w:space="0" w:color="auto"/>
      </w:divBdr>
    </w:div>
    <w:div w:id="513031533">
      <w:marLeft w:val="480"/>
      <w:marRight w:val="0"/>
      <w:marTop w:val="0"/>
      <w:marBottom w:val="0"/>
      <w:divBdr>
        <w:top w:val="none" w:sz="0" w:space="0" w:color="auto"/>
        <w:left w:val="none" w:sz="0" w:space="0" w:color="auto"/>
        <w:bottom w:val="none" w:sz="0" w:space="0" w:color="auto"/>
        <w:right w:val="none" w:sz="0" w:space="0" w:color="auto"/>
      </w:divBdr>
    </w:div>
    <w:div w:id="513082263">
      <w:marLeft w:val="480"/>
      <w:marRight w:val="0"/>
      <w:marTop w:val="0"/>
      <w:marBottom w:val="0"/>
      <w:divBdr>
        <w:top w:val="none" w:sz="0" w:space="0" w:color="auto"/>
        <w:left w:val="none" w:sz="0" w:space="0" w:color="auto"/>
        <w:bottom w:val="none" w:sz="0" w:space="0" w:color="auto"/>
        <w:right w:val="none" w:sz="0" w:space="0" w:color="auto"/>
      </w:divBdr>
    </w:div>
    <w:div w:id="513155077">
      <w:bodyDiv w:val="1"/>
      <w:marLeft w:val="0"/>
      <w:marRight w:val="0"/>
      <w:marTop w:val="0"/>
      <w:marBottom w:val="0"/>
      <w:divBdr>
        <w:top w:val="none" w:sz="0" w:space="0" w:color="auto"/>
        <w:left w:val="none" w:sz="0" w:space="0" w:color="auto"/>
        <w:bottom w:val="none" w:sz="0" w:space="0" w:color="auto"/>
        <w:right w:val="none" w:sz="0" w:space="0" w:color="auto"/>
      </w:divBdr>
      <w:divsChild>
        <w:div w:id="1404447425">
          <w:marLeft w:val="480"/>
          <w:marRight w:val="0"/>
          <w:marTop w:val="0"/>
          <w:marBottom w:val="0"/>
          <w:divBdr>
            <w:top w:val="none" w:sz="0" w:space="0" w:color="auto"/>
            <w:left w:val="none" w:sz="0" w:space="0" w:color="auto"/>
            <w:bottom w:val="none" w:sz="0" w:space="0" w:color="auto"/>
            <w:right w:val="none" w:sz="0" w:space="0" w:color="auto"/>
          </w:divBdr>
        </w:div>
        <w:div w:id="895624723">
          <w:marLeft w:val="480"/>
          <w:marRight w:val="0"/>
          <w:marTop w:val="0"/>
          <w:marBottom w:val="0"/>
          <w:divBdr>
            <w:top w:val="none" w:sz="0" w:space="0" w:color="auto"/>
            <w:left w:val="none" w:sz="0" w:space="0" w:color="auto"/>
            <w:bottom w:val="none" w:sz="0" w:space="0" w:color="auto"/>
            <w:right w:val="none" w:sz="0" w:space="0" w:color="auto"/>
          </w:divBdr>
        </w:div>
        <w:div w:id="928850102">
          <w:marLeft w:val="480"/>
          <w:marRight w:val="0"/>
          <w:marTop w:val="0"/>
          <w:marBottom w:val="0"/>
          <w:divBdr>
            <w:top w:val="none" w:sz="0" w:space="0" w:color="auto"/>
            <w:left w:val="none" w:sz="0" w:space="0" w:color="auto"/>
            <w:bottom w:val="none" w:sz="0" w:space="0" w:color="auto"/>
            <w:right w:val="none" w:sz="0" w:space="0" w:color="auto"/>
          </w:divBdr>
        </w:div>
        <w:div w:id="888153872">
          <w:marLeft w:val="480"/>
          <w:marRight w:val="0"/>
          <w:marTop w:val="0"/>
          <w:marBottom w:val="0"/>
          <w:divBdr>
            <w:top w:val="none" w:sz="0" w:space="0" w:color="auto"/>
            <w:left w:val="none" w:sz="0" w:space="0" w:color="auto"/>
            <w:bottom w:val="none" w:sz="0" w:space="0" w:color="auto"/>
            <w:right w:val="none" w:sz="0" w:space="0" w:color="auto"/>
          </w:divBdr>
        </w:div>
        <w:div w:id="1124738922">
          <w:marLeft w:val="480"/>
          <w:marRight w:val="0"/>
          <w:marTop w:val="0"/>
          <w:marBottom w:val="0"/>
          <w:divBdr>
            <w:top w:val="none" w:sz="0" w:space="0" w:color="auto"/>
            <w:left w:val="none" w:sz="0" w:space="0" w:color="auto"/>
            <w:bottom w:val="none" w:sz="0" w:space="0" w:color="auto"/>
            <w:right w:val="none" w:sz="0" w:space="0" w:color="auto"/>
          </w:divBdr>
        </w:div>
        <w:div w:id="2144342858">
          <w:marLeft w:val="480"/>
          <w:marRight w:val="0"/>
          <w:marTop w:val="0"/>
          <w:marBottom w:val="0"/>
          <w:divBdr>
            <w:top w:val="none" w:sz="0" w:space="0" w:color="auto"/>
            <w:left w:val="none" w:sz="0" w:space="0" w:color="auto"/>
            <w:bottom w:val="none" w:sz="0" w:space="0" w:color="auto"/>
            <w:right w:val="none" w:sz="0" w:space="0" w:color="auto"/>
          </w:divBdr>
        </w:div>
        <w:div w:id="663630672">
          <w:marLeft w:val="480"/>
          <w:marRight w:val="0"/>
          <w:marTop w:val="0"/>
          <w:marBottom w:val="0"/>
          <w:divBdr>
            <w:top w:val="none" w:sz="0" w:space="0" w:color="auto"/>
            <w:left w:val="none" w:sz="0" w:space="0" w:color="auto"/>
            <w:bottom w:val="none" w:sz="0" w:space="0" w:color="auto"/>
            <w:right w:val="none" w:sz="0" w:space="0" w:color="auto"/>
          </w:divBdr>
        </w:div>
        <w:div w:id="1335689510">
          <w:marLeft w:val="480"/>
          <w:marRight w:val="0"/>
          <w:marTop w:val="0"/>
          <w:marBottom w:val="0"/>
          <w:divBdr>
            <w:top w:val="none" w:sz="0" w:space="0" w:color="auto"/>
            <w:left w:val="none" w:sz="0" w:space="0" w:color="auto"/>
            <w:bottom w:val="none" w:sz="0" w:space="0" w:color="auto"/>
            <w:right w:val="none" w:sz="0" w:space="0" w:color="auto"/>
          </w:divBdr>
        </w:div>
        <w:div w:id="533612198">
          <w:marLeft w:val="480"/>
          <w:marRight w:val="0"/>
          <w:marTop w:val="0"/>
          <w:marBottom w:val="0"/>
          <w:divBdr>
            <w:top w:val="none" w:sz="0" w:space="0" w:color="auto"/>
            <w:left w:val="none" w:sz="0" w:space="0" w:color="auto"/>
            <w:bottom w:val="none" w:sz="0" w:space="0" w:color="auto"/>
            <w:right w:val="none" w:sz="0" w:space="0" w:color="auto"/>
          </w:divBdr>
        </w:div>
        <w:div w:id="632489610">
          <w:marLeft w:val="480"/>
          <w:marRight w:val="0"/>
          <w:marTop w:val="0"/>
          <w:marBottom w:val="0"/>
          <w:divBdr>
            <w:top w:val="none" w:sz="0" w:space="0" w:color="auto"/>
            <w:left w:val="none" w:sz="0" w:space="0" w:color="auto"/>
            <w:bottom w:val="none" w:sz="0" w:space="0" w:color="auto"/>
            <w:right w:val="none" w:sz="0" w:space="0" w:color="auto"/>
          </w:divBdr>
        </w:div>
      </w:divsChild>
    </w:div>
    <w:div w:id="513304417">
      <w:marLeft w:val="480"/>
      <w:marRight w:val="0"/>
      <w:marTop w:val="0"/>
      <w:marBottom w:val="0"/>
      <w:divBdr>
        <w:top w:val="none" w:sz="0" w:space="0" w:color="auto"/>
        <w:left w:val="none" w:sz="0" w:space="0" w:color="auto"/>
        <w:bottom w:val="none" w:sz="0" w:space="0" w:color="auto"/>
        <w:right w:val="none" w:sz="0" w:space="0" w:color="auto"/>
      </w:divBdr>
    </w:div>
    <w:div w:id="513344582">
      <w:marLeft w:val="480"/>
      <w:marRight w:val="0"/>
      <w:marTop w:val="0"/>
      <w:marBottom w:val="0"/>
      <w:divBdr>
        <w:top w:val="none" w:sz="0" w:space="0" w:color="auto"/>
        <w:left w:val="none" w:sz="0" w:space="0" w:color="auto"/>
        <w:bottom w:val="none" w:sz="0" w:space="0" w:color="auto"/>
        <w:right w:val="none" w:sz="0" w:space="0" w:color="auto"/>
      </w:divBdr>
    </w:div>
    <w:div w:id="513500823">
      <w:marLeft w:val="480"/>
      <w:marRight w:val="0"/>
      <w:marTop w:val="0"/>
      <w:marBottom w:val="0"/>
      <w:divBdr>
        <w:top w:val="none" w:sz="0" w:space="0" w:color="auto"/>
        <w:left w:val="none" w:sz="0" w:space="0" w:color="auto"/>
        <w:bottom w:val="none" w:sz="0" w:space="0" w:color="auto"/>
        <w:right w:val="none" w:sz="0" w:space="0" w:color="auto"/>
      </w:divBdr>
    </w:div>
    <w:div w:id="513569521">
      <w:marLeft w:val="480"/>
      <w:marRight w:val="0"/>
      <w:marTop w:val="0"/>
      <w:marBottom w:val="0"/>
      <w:divBdr>
        <w:top w:val="none" w:sz="0" w:space="0" w:color="auto"/>
        <w:left w:val="none" w:sz="0" w:space="0" w:color="auto"/>
        <w:bottom w:val="none" w:sz="0" w:space="0" w:color="auto"/>
        <w:right w:val="none" w:sz="0" w:space="0" w:color="auto"/>
      </w:divBdr>
    </w:div>
    <w:div w:id="513692291">
      <w:bodyDiv w:val="1"/>
      <w:marLeft w:val="0"/>
      <w:marRight w:val="0"/>
      <w:marTop w:val="0"/>
      <w:marBottom w:val="0"/>
      <w:divBdr>
        <w:top w:val="none" w:sz="0" w:space="0" w:color="auto"/>
        <w:left w:val="none" w:sz="0" w:space="0" w:color="auto"/>
        <w:bottom w:val="none" w:sz="0" w:space="0" w:color="auto"/>
        <w:right w:val="none" w:sz="0" w:space="0" w:color="auto"/>
      </w:divBdr>
    </w:div>
    <w:div w:id="513693628">
      <w:marLeft w:val="480"/>
      <w:marRight w:val="0"/>
      <w:marTop w:val="0"/>
      <w:marBottom w:val="0"/>
      <w:divBdr>
        <w:top w:val="none" w:sz="0" w:space="0" w:color="auto"/>
        <w:left w:val="none" w:sz="0" w:space="0" w:color="auto"/>
        <w:bottom w:val="none" w:sz="0" w:space="0" w:color="auto"/>
        <w:right w:val="none" w:sz="0" w:space="0" w:color="auto"/>
      </w:divBdr>
    </w:div>
    <w:div w:id="514030434">
      <w:bodyDiv w:val="1"/>
      <w:marLeft w:val="0"/>
      <w:marRight w:val="0"/>
      <w:marTop w:val="0"/>
      <w:marBottom w:val="0"/>
      <w:divBdr>
        <w:top w:val="none" w:sz="0" w:space="0" w:color="auto"/>
        <w:left w:val="none" w:sz="0" w:space="0" w:color="auto"/>
        <w:bottom w:val="none" w:sz="0" w:space="0" w:color="auto"/>
        <w:right w:val="none" w:sz="0" w:space="0" w:color="auto"/>
      </w:divBdr>
    </w:div>
    <w:div w:id="514072467">
      <w:marLeft w:val="480"/>
      <w:marRight w:val="0"/>
      <w:marTop w:val="0"/>
      <w:marBottom w:val="0"/>
      <w:divBdr>
        <w:top w:val="none" w:sz="0" w:space="0" w:color="auto"/>
        <w:left w:val="none" w:sz="0" w:space="0" w:color="auto"/>
        <w:bottom w:val="none" w:sz="0" w:space="0" w:color="auto"/>
        <w:right w:val="none" w:sz="0" w:space="0" w:color="auto"/>
      </w:divBdr>
    </w:div>
    <w:div w:id="514344295">
      <w:marLeft w:val="480"/>
      <w:marRight w:val="0"/>
      <w:marTop w:val="0"/>
      <w:marBottom w:val="0"/>
      <w:divBdr>
        <w:top w:val="none" w:sz="0" w:space="0" w:color="auto"/>
        <w:left w:val="none" w:sz="0" w:space="0" w:color="auto"/>
        <w:bottom w:val="none" w:sz="0" w:space="0" w:color="auto"/>
        <w:right w:val="none" w:sz="0" w:space="0" w:color="auto"/>
      </w:divBdr>
    </w:div>
    <w:div w:id="514346007">
      <w:marLeft w:val="480"/>
      <w:marRight w:val="0"/>
      <w:marTop w:val="0"/>
      <w:marBottom w:val="0"/>
      <w:divBdr>
        <w:top w:val="none" w:sz="0" w:space="0" w:color="auto"/>
        <w:left w:val="none" w:sz="0" w:space="0" w:color="auto"/>
        <w:bottom w:val="none" w:sz="0" w:space="0" w:color="auto"/>
        <w:right w:val="none" w:sz="0" w:space="0" w:color="auto"/>
      </w:divBdr>
    </w:div>
    <w:div w:id="514727718">
      <w:marLeft w:val="480"/>
      <w:marRight w:val="0"/>
      <w:marTop w:val="0"/>
      <w:marBottom w:val="0"/>
      <w:divBdr>
        <w:top w:val="none" w:sz="0" w:space="0" w:color="auto"/>
        <w:left w:val="none" w:sz="0" w:space="0" w:color="auto"/>
        <w:bottom w:val="none" w:sz="0" w:space="0" w:color="auto"/>
        <w:right w:val="none" w:sz="0" w:space="0" w:color="auto"/>
      </w:divBdr>
    </w:div>
    <w:div w:id="514803715">
      <w:marLeft w:val="480"/>
      <w:marRight w:val="0"/>
      <w:marTop w:val="0"/>
      <w:marBottom w:val="0"/>
      <w:divBdr>
        <w:top w:val="none" w:sz="0" w:space="0" w:color="auto"/>
        <w:left w:val="none" w:sz="0" w:space="0" w:color="auto"/>
        <w:bottom w:val="none" w:sz="0" w:space="0" w:color="auto"/>
        <w:right w:val="none" w:sz="0" w:space="0" w:color="auto"/>
      </w:divBdr>
    </w:div>
    <w:div w:id="515002125">
      <w:marLeft w:val="480"/>
      <w:marRight w:val="0"/>
      <w:marTop w:val="0"/>
      <w:marBottom w:val="0"/>
      <w:divBdr>
        <w:top w:val="none" w:sz="0" w:space="0" w:color="auto"/>
        <w:left w:val="none" w:sz="0" w:space="0" w:color="auto"/>
        <w:bottom w:val="none" w:sz="0" w:space="0" w:color="auto"/>
        <w:right w:val="none" w:sz="0" w:space="0" w:color="auto"/>
      </w:divBdr>
    </w:div>
    <w:div w:id="515198653">
      <w:marLeft w:val="480"/>
      <w:marRight w:val="0"/>
      <w:marTop w:val="0"/>
      <w:marBottom w:val="0"/>
      <w:divBdr>
        <w:top w:val="none" w:sz="0" w:space="0" w:color="auto"/>
        <w:left w:val="none" w:sz="0" w:space="0" w:color="auto"/>
        <w:bottom w:val="none" w:sz="0" w:space="0" w:color="auto"/>
        <w:right w:val="none" w:sz="0" w:space="0" w:color="auto"/>
      </w:divBdr>
    </w:div>
    <w:div w:id="515269289">
      <w:marLeft w:val="480"/>
      <w:marRight w:val="0"/>
      <w:marTop w:val="0"/>
      <w:marBottom w:val="0"/>
      <w:divBdr>
        <w:top w:val="none" w:sz="0" w:space="0" w:color="auto"/>
        <w:left w:val="none" w:sz="0" w:space="0" w:color="auto"/>
        <w:bottom w:val="none" w:sz="0" w:space="0" w:color="auto"/>
        <w:right w:val="none" w:sz="0" w:space="0" w:color="auto"/>
      </w:divBdr>
    </w:div>
    <w:div w:id="515310932">
      <w:bodyDiv w:val="1"/>
      <w:marLeft w:val="0"/>
      <w:marRight w:val="0"/>
      <w:marTop w:val="0"/>
      <w:marBottom w:val="0"/>
      <w:divBdr>
        <w:top w:val="none" w:sz="0" w:space="0" w:color="auto"/>
        <w:left w:val="none" w:sz="0" w:space="0" w:color="auto"/>
        <w:bottom w:val="none" w:sz="0" w:space="0" w:color="auto"/>
        <w:right w:val="none" w:sz="0" w:space="0" w:color="auto"/>
      </w:divBdr>
    </w:div>
    <w:div w:id="515576601">
      <w:marLeft w:val="480"/>
      <w:marRight w:val="0"/>
      <w:marTop w:val="0"/>
      <w:marBottom w:val="0"/>
      <w:divBdr>
        <w:top w:val="none" w:sz="0" w:space="0" w:color="auto"/>
        <w:left w:val="none" w:sz="0" w:space="0" w:color="auto"/>
        <w:bottom w:val="none" w:sz="0" w:space="0" w:color="auto"/>
        <w:right w:val="none" w:sz="0" w:space="0" w:color="auto"/>
      </w:divBdr>
    </w:div>
    <w:div w:id="515576608">
      <w:bodyDiv w:val="1"/>
      <w:marLeft w:val="0"/>
      <w:marRight w:val="0"/>
      <w:marTop w:val="0"/>
      <w:marBottom w:val="0"/>
      <w:divBdr>
        <w:top w:val="none" w:sz="0" w:space="0" w:color="auto"/>
        <w:left w:val="none" w:sz="0" w:space="0" w:color="auto"/>
        <w:bottom w:val="none" w:sz="0" w:space="0" w:color="auto"/>
        <w:right w:val="none" w:sz="0" w:space="0" w:color="auto"/>
      </w:divBdr>
    </w:div>
    <w:div w:id="515583428">
      <w:marLeft w:val="480"/>
      <w:marRight w:val="0"/>
      <w:marTop w:val="0"/>
      <w:marBottom w:val="0"/>
      <w:divBdr>
        <w:top w:val="none" w:sz="0" w:space="0" w:color="auto"/>
        <w:left w:val="none" w:sz="0" w:space="0" w:color="auto"/>
        <w:bottom w:val="none" w:sz="0" w:space="0" w:color="auto"/>
        <w:right w:val="none" w:sz="0" w:space="0" w:color="auto"/>
      </w:divBdr>
    </w:div>
    <w:div w:id="515852580">
      <w:bodyDiv w:val="1"/>
      <w:marLeft w:val="0"/>
      <w:marRight w:val="0"/>
      <w:marTop w:val="0"/>
      <w:marBottom w:val="0"/>
      <w:divBdr>
        <w:top w:val="none" w:sz="0" w:space="0" w:color="auto"/>
        <w:left w:val="none" w:sz="0" w:space="0" w:color="auto"/>
        <w:bottom w:val="none" w:sz="0" w:space="0" w:color="auto"/>
        <w:right w:val="none" w:sz="0" w:space="0" w:color="auto"/>
      </w:divBdr>
    </w:div>
    <w:div w:id="515921675">
      <w:marLeft w:val="480"/>
      <w:marRight w:val="0"/>
      <w:marTop w:val="0"/>
      <w:marBottom w:val="0"/>
      <w:divBdr>
        <w:top w:val="none" w:sz="0" w:space="0" w:color="auto"/>
        <w:left w:val="none" w:sz="0" w:space="0" w:color="auto"/>
        <w:bottom w:val="none" w:sz="0" w:space="0" w:color="auto"/>
        <w:right w:val="none" w:sz="0" w:space="0" w:color="auto"/>
      </w:divBdr>
    </w:div>
    <w:div w:id="515922760">
      <w:bodyDiv w:val="1"/>
      <w:marLeft w:val="0"/>
      <w:marRight w:val="0"/>
      <w:marTop w:val="0"/>
      <w:marBottom w:val="0"/>
      <w:divBdr>
        <w:top w:val="none" w:sz="0" w:space="0" w:color="auto"/>
        <w:left w:val="none" w:sz="0" w:space="0" w:color="auto"/>
        <w:bottom w:val="none" w:sz="0" w:space="0" w:color="auto"/>
        <w:right w:val="none" w:sz="0" w:space="0" w:color="auto"/>
      </w:divBdr>
    </w:div>
    <w:div w:id="516162877">
      <w:marLeft w:val="480"/>
      <w:marRight w:val="0"/>
      <w:marTop w:val="0"/>
      <w:marBottom w:val="0"/>
      <w:divBdr>
        <w:top w:val="none" w:sz="0" w:space="0" w:color="auto"/>
        <w:left w:val="none" w:sz="0" w:space="0" w:color="auto"/>
        <w:bottom w:val="none" w:sz="0" w:space="0" w:color="auto"/>
        <w:right w:val="none" w:sz="0" w:space="0" w:color="auto"/>
      </w:divBdr>
    </w:div>
    <w:div w:id="516192542">
      <w:marLeft w:val="480"/>
      <w:marRight w:val="0"/>
      <w:marTop w:val="0"/>
      <w:marBottom w:val="0"/>
      <w:divBdr>
        <w:top w:val="none" w:sz="0" w:space="0" w:color="auto"/>
        <w:left w:val="none" w:sz="0" w:space="0" w:color="auto"/>
        <w:bottom w:val="none" w:sz="0" w:space="0" w:color="auto"/>
        <w:right w:val="none" w:sz="0" w:space="0" w:color="auto"/>
      </w:divBdr>
    </w:div>
    <w:div w:id="516427269">
      <w:marLeft w:val="480"/>
      <w:marRight w:val="0"/>
      <w:marTop w:val="0"/>
      <w:marBottom w:val="0"/>
      <w:divBdr>
        <w:top w:val="none" w:sz="0" w:space="0" w:color="auto"/>
        <w:left w:val="none" w:sz="0" w:space="0" w:color="auto"/>
        <w:bottom w:val="none" w:sz="0" w:space="0" w:color="auto"/>
        <w:right w:val="none" w:sz="0" w:space="0" w:color="auto"/>
      </w:divBdr>
    </w:div>
    <w:div w:id="516507254">
      <w:marLeft w:val="480"/>
      <w:marRight w:val="0"/>
      <w:marTop w:val="0"/>
      <w:marBottom w:val="0"/>
      <w:divBdr>
        <w:top w:val="none" w:sz="0" w:space="0" w:color="auto"/>
        <w:left w:val="none" w:sz="0" w:space="0" w:color="auto"/>
        <w:bottom w:val="none" w:sz="0" w:space="0" w:color="auto"/>
        <w:right w:val="none" w:sz="0" w:space="0" w:color="auto"/>
      </w:divBdr>
    </w:div>
    <w:div w:id="516652361">
      <w:marLeft w:val="480"/>
      <w:marRight w:val="0"/>
      <w:marTop w:val="0"/>
      <w:marBottom w:val="0"/>
      <w:divBdr>
        <w:top w:val="none" w:sz="0" w:space="0" w:color="auto"/>
        <w:left w:val="none" w:sz="0" w:space="0" w:color="auto"/>
        <w:bottom w:val="none" w:sz="0" w:space="0" w:color="auto"/>
        <w:right w:val="none" w:sz="0" w:space="0" w:color="auto"/>
      </w:divBdr>
    </w:div>
    <w:div w:id="516776279">
      <w:marLeft w:val="480"/>
      <w:marRight w:val="0"/>
      <w:marTop w:val="0"/>
      <w:marBottom w:val="0"/>
      <w:divBdr>
        <w:top w:val="none" w:sz="0" w:space="0" w:color="auto"/>
        <w:left w:val="none" w:sz="0" w:space="0" w:color="auto"/>
        <w:bottom w:val="none" w:sz="0" w:space="0" w:color="auto"/>
        <w:right w:val="none" w:sz="0" w:space="0" w:color="auto"/>
      </w:divBdr>
    </w:div>
    <w:div w:id="516846165">
      <w:marLeft w:val="480"/>
      <w:marRight w:val="0"/>
      <w:marTop w:val="0"/>
      <w:marBottom w:val="0"/>
      <w:divBdr>
        <w:top w:val="none" w:sz="0" w:space="0" w:color="auto"/>
        <w:left w:val="none" w:sz="0" w:space="0" w:color="auto"/>
        <w:bottom w:val="none" w:sz="0" w:space="0" w:color="auto"/>
        <w:right w:val="none" w:sz="0" w:space="0" w:color="auto"/>
      </w:divBdr>
    </w:div>
    <w:div w:id="517037493">
      <w:marLeft w:val="480"/>
      <w:marRight w:val="0"/>
      <w:marTop w:val="0"/>
      <w:marBottom w:val="0"/>
      <w:divBdr>
        <w:top w:val="none" w:sz="0" w:space="0" w:color="auto"/>
        <w:left w:val="none" w:sz="0" w:space="0" w:color="auto"/>
        <w:bottom w:val="none" w:sz="0" w:space="0" w:color="auto"/>
        <w:right w:val="none" w:sz="0" w:space="0" w:color="auto"/>
      </w:divBdr>
    </w:div>
    <w:div w:id="517042911">
      <w:bodyDiv w:val="1"/>
      <w:marLeft w:val="0"/>
      <w:marRight w:val="0"/>
      <w:marTop w:val="0"/>
      <w:marBottom w:val="0"/>
      <w:divBdr>
        <w:top w:val="none" w:sz="0" w:space="0" w:color="auto"/>
        <w:left w:val="none" w:sz="0" w:space="0" w:color="auto"/>
        <w:bottom w:val="none" w:sz="0" w:space="0" w:color="auto"/>
        <w:right w:val="none" w:sz="0" w:space="0" w:color="auto"/>
      </w:divBdr>
    </w:div>
    <w:div w:id="517089158">
      <w:marLeft w:val="480"/>
      <w:marRight w:val="0"/>
      <w:marTop w:val="0"/>
      <w:marBottom w:val="0"/>
      <w:divBdr>
        <w:top w:val="none" w:sz="0" w:space="0" w:color="auto"/>
        <w:left w:val="none" w:sz="0" w:space="0" w:color="auto"/>
        <w:bottom w:val="none" w:sz="0" w:space="0" w:color="auto"/>
        <w:right w:val="none" w:sz="0" w:space="0" w:color="auto"/>
      </w:divBdr>
    </w:div>
    <w:div w:id="517236381">
      <w:marLeft w:val="480"/>
      <w:marRight w:val="0"/>
      <w:marTop w:val="0"/>
      <w:marBottom w:val="0"/>
      <w:divBdr>
        <w:top w:val="none" w:sz="0" w:space="0" w:color="auto"/>
        <w:left w:val="none" w:sz="0" w:space="0" w:color="auto"/>
        <w:bottom w:val="none" w:sz="0" w:space="0" w:color="auto"/>
        <w:right w:val="none" w:sz="0" w:space="0" w:color="auto"/>
      </w:divBdr>
    </w:div>
    <w:div w:id="517353244">
      <w:marLeft w:val="480"/>
      <w:marRight w:val="0"/>
      <w:marTop w:val="0"/>
      <w:marBottom w:val="0"/>
      <w:divBdr>
        <w:top w:val="none" w:sz="0" w:space="0" w:color="auto"/>
        <w:left w:val="none" w:sz="0" w:space="0" w:color="auto"/>
        <w:bottom w:val="none" w:sz="0" w:space="0" w:color="auto"/>
        <w:right w:val="none" w:sz="0" w:space="0" w:color="auto"/>
      </w:divBdr>
    </w:div>
    <w:div w:id="517353802">
      <w:marLeft w:val="480"/>
      <w:marRight w:val="0"/>
      <w:marTop w:val="0"/>
      <w:marBottom w:val="0"/>
      <w:divBdr>
        <w:top w:val="none" w:sz="0" w:space="0" w:color="auto"/>
        <w:left w:val="none" w:sz="0" w:space="0" w:color="auto"/>
        <w:bottom w:val="none" w:sz="0" w:space="0" w:color="auto"/>
        <w:right w:val="none" w:sz="0" w:space="0" w:color="auto"/>
      </w:divBdr>
    </w:div>
    <w:div w:id="517546732">
      <w:marLeft w:val="480"/>
      <w:marRight w:val="0"/>
      <w:marTop w:val="0"/>
      <w:marBottom w:val="0"/>
      <w:divBdr>
        <w:top w:val="none" w:sz="0" w:space="0" w:color="auto"/>
        <w:left w:val="none" w:sz="0" w:space="0" w:color="auto"/>
        <w:bottom w:val="none" w:sz="0" w:space="0" w:color="auto"/>
        <w:right w:val="none" w:sz="0" w:space="0" w:color="auto"/>
      </w:divBdr>
    </w:div>
    <w:div w:id="517620730">
      <w:marLeft w:val="480"/>
      <w:marRight w:val="0"/>
      <w:marTop w:val="0"/>
      <w:marBottom w:val="0"/>
      <w:divBdr>
        <w:top w:val="none" w:sz="0" w:space="0" w:color="auto"/>
        <w:left w:val="none" w:sz="0" w:space="0" w:color="auto"/>
        <w:bottom w:val="none" w:sz="0" w:space="0" w:color="auto"/>
        <w:right w:val="none" w:sz="0" w:space="0" w:color="auto"/>
      </w:divBdr>
    </w:div>
    <w:div w:id="517621737">
      <w:marLeft w:val="480"/>
      <w:marRight w:val="0"/>
      <w:marTop w:val="0"/>
      <w:marBottom w:val="0"/>
      <w:divBdr>
        <w:top w:val="none" w:sz="0" w:space="0" w:color="auto"/>
        <w:left w:val="none" w:sz="0" w:space="0" w:color="auto"/>
        <w:bottom w:val="none" w:sz="0" w:space="0" w:color="auto"/>
        <w:right w:val="none" w:sz="0" w:space="0" w:color="auto"/>
      </w:divBdr>
    </w:div>
    <w:div w:id="517694380">
      <w:marLeft w:val="480"/>
      <w:marRight w:val="0"/>
      <w:marTop w:val="0"/>
      <w:marBottom w:val="0"/>
      <w:divBdr>
        <w:top w:val="none" w:sz="0" w:space="0" w:color="auto"/>
        <w:left w:val="none" w:sz="0" w:space="0" w:color="auto"/>
        <w:bottom w:val="none" w:sz="0" w:space="0" w:color="auto"/>
        <w:right w:val="none" w:sz="0" w:space="0" w:color="auto"/>
      </w:divBdr>
    </w:div>
    <w:div w:id="517813484">
      <w:marLeft w:val="480"/>
      <w:marRight w:val="0"/>
      <w:marTop w:val="0"/>
      <w:marBottom w:val="0"/>
      <w:divBdr>
        <w:top w:val="none" w:sz="0" w:space="0" w:color="auto"/>
        <w:left w:val="none" w:sz="0" w:space="0" w:color="auto"/>
        <w:bottom w:val="none" w:sz="0" w:space="0" w:color="auto"/>
        <w:right w:val="none" w:sz="0" w:space="0" w:color="auto"/>
      </w:divBdr>
    </w:div>
    <w:div w:id="517936181">
      <w:marLeft w:val="480"/>
      <w:marRight w:val="0"/>
      <w:marTop w:val="0"/>
      <w:marBottom w:val="0"/>
      <w:divBdr>
        <w:top w:val="none" w:sz="0" w:space="0" w:color="auto"/>
        <w:left w:val="none" w:sz="0" w:space="0" w:color="auto"/>
        <w:bottom w:val="none" w:sz="0" w:space="0" w:color="auto"/>
        <w:right w:val="none" w:sz="0" w:space="0" w:color="auto"/>
      </w:divBdr>
    </w:div>
    <w:div w:id="518088389">
      <w:marLeft w:val="480"/>
      <w:marRight w:val="0"/>
      <w:marTop w:val="0"/>
      <w:marBottom w:val="0"/>
      <w:divBdr>
        <w:top w:val="none" w:sz="0" w:space="0" w:color="auto"/>
        <w:left w:val="none" w:sz="0" w:space="0" w:color="auto"/>
        <w:bottom w:val="none" w:sz="0" w:space="0" w:color="auto"/>
        <w:right w:val="none" w:sz="0" w:space="0" w:color="auto"/>
      </w:divBdr>
    </w:div>
    <w:div w:id="518198538">
      <w:marLeft w:val="480"/>
      <w:marRight w:val="0"/>
      <w:marTop w:val="0"/>
      <w:marBottom w:val="0"/>
      <w:divBdr>
        <w:top w:val="none" w:sz="0" w:space="0" w:color="auto"/>
        <w:left w:val="none" w:sz="0" w:space="0" w:color="auto"/>
        <w:bottom w:val="none" w:sz="0" w:space="0" w:color="auto"/>
        <w:right w:val="none" w:sz="0" w:space="0" w:color="auto"/>
      </w:divBdr>
    </w:div>
    <w:div w:id="518277210">
      <w:marLeft w:val="480"/>
      <w:marRight w:val="0"/>
      <w:marTop w:val="0"/>
      <w:marBottom w:val="0"/>
      <w:divBdr>
        <w:top w:val="none" w:sz="0" w:space="0" w:color="auto"/>
        <w:left w:val="none" w:sz="0" w:space="0" w:color="auto"/>
        <w:bottom w:val="none" w:sz="0" w:space="0" w:color="auto"/>
        <w:right w:val="none" w:sz="0" w:space="0" w:color="auto"/>
      </w:divBdr>
    </w:div>
    <w:div w:id="518352942">
      <w:marLeft w:val="480"/>
      <w:marRight w:val="0"/>
      <w:marTop w:val="0"/>
      <w:marBottom w:val="0"/>
      <w:divBdr>
        <w:top w:val="none" w:sz="0" w:space="0" w:color="auto"/>
        <w:left w:val="none" w:sz="0" w:space="0" w:color="auto"/>
        <w:bottom w:val="none" w:sz="0" w:space="0" w:color="auto"/>
        <w:right w:val="none" w:sz="0" w:space="0" w:color="auto"/>
      </w:divBdr>
    </w:div>
    <w:div w:id="518668328">
      <w:marLeft w:val="480"/>
      <w:marRight w:val="0"/>
      <w:marTop w:val="0"/>
      <w:marBottom w:val="0"/>
      <w:divBdr>
        <w:top w:val="none" w:sz="0" w:space="0" w:color="auto"/>
        <w:left w:val="none" w:sz="0" w:space="0" w:color="auto"/>
        <w:bottom w:val="none" w:sz="0" w:space="0" w:color="auto"/>
        <w:right w:val="none" w:sz="0" w:space="0" w:color="auto"/>
      </w:divBdr>
    </w:div>
    <w:div w:id="518743566">
      <w:bodyDiv w:val="1"/>
      <w:marLeft w:val="0"/>
      <w:marRight w:val="0"/>
      <w:marTop w:val="0"/>
      <w:marBottom w:val="0"/>
      <w:divBdr>
        <w:top w:val="none" w:sz="0" w:space="0" w:color="auto"/>
        <w:left w:val="none" w:sz="0" w:space="0" w:color="auto"/>
        <w:bottom w:val="none" w:sz="0" w:space="0" w:color="auto"/>
        <w:right w:val="none" w:sz="0" w:space="0" w:color="auto"/>
      </w:divBdr>
    </w:div>
    <w:div w:id="518783255">
      <w:marLeft w:val="480"/>
      <w:marRight w:val="0"/>
      <w:marTop w:val="0"/>
      <w:marBottom w:val="0"/>
      <w:divBdr>
        <w:top w:val="none" w:sz="0" w:space="0" w:color="auto"/>
        <w:left w:val="none" w:sz="0" w:space="0" w:color="auto"/>
        <w:bottom w:val="none" w:sz="0" w:space="0" w:color="auto"/>
        <w:right w:val="none" w:sz="0" w:space="0" w:color="auto"/>
      </w:divBdr>
    </w:div>
    <w:div w:id="518784980">
      <w:marLeft w:val="480"/>
      <w:marRight w:val="0"/>
      <w:marTop w:val="0"/>
      <w:marBottom w:val="0"/>
      <w:divBdr>
        <w:top w:val="none" w:sz="0" w:space="0" w:color="auto"/>
        <w:left w:val="none" w:sz="0" w:space="0" w:color="auto"/>
        <w:bottom w:val="none" w:sz="0" w:space="0" w:color="auto"/>
        <w:right w:val="none" w:sz="0" w:space="0" w:color="auto"/>
      </w:divBdr>
    </w:div>
    <w:div w:id="518810385">
      <w:marLeft w:val="480"/>
      <w:marRight w:val="0"/>
      <w:marTop w:val="0"/>
      <w:marBottom w:val="0"/>
      <w:divBdr>
        <w:top w:val="none" w:sz="0" w:space="0" w:color="auto"/>
        <w:left w:val="none" w:sz="0" w:space="0" w:color="auto"/>
        <w:bottom w:val="none" w:sz="0" w:space="0" w:color="auto"/>
        <w:right w:val="none" w:sz="0" w:space="0" w:color="auto"/>
      </w:divBdr>
    </w:div>
    <w:div w:id="518812307">
      <w:marLeft w:val="480"/>
      <w:marRight w:val="0"/>
      <w:marTop w:val="0"/>
      <w:marBottom w:val="0"/>
      <w:divBdr>
        <w:top w:val="none" w:sz="0" w:space="0" w:color="auto"/>
        <w:left w:val="none" w:sz="0" w:space="0" w:color="auto"/>
        <w:bottom w:val="none" w:sz="0" w:space="0" w:color="auto"/>
        <w:right w:val="none" w:sz="0" w:space="0" w:color="auto"/>
      </w:divBdr>
    </w:div>
    <w:div w:id="518858838">
      <w:bodyDiv w:val="1"/>
      <w:marLeft w:val="0"/>
      <w:marRight w:val="0"/>
      <w:marTop w:val="0"/>
      <w:marBottom w:val="0"/>
      <w:divBdr>
        <w:top w:val="none" w:sz="0" w:space="0" w:color="auto"/>
        <w:left w:val="none" w:sz="0" w:space="0" w:color="auto"/>
        <w:bottom w:val="none" w:sz="0" w:space="0" w:color="auto"/>
        <w:right w:val="none" w:sz="0" w:space="0" w:color="auto"/>
      </w:divBdr>
    </w:div>
    <w:div w:id="518930466">
      <w:bodyDiv w:val="1"/>
      <w:marLeft w:val="0"/>
      <w:marRight w:val="0"/>
      <w:marTop w:val="0"/>
      <w:marBottom w:val="0"/>
      <w:divBdr>
        <w:top w:val="none" w:sz="0" w:space="0" w:color="auto"/>
        <w:left w:val="none" w:sz="0" w:space="0" w:color="auto"/>
        <w:bottom w:val="none" w:sz="0" w:space="0" w:color="auto"/>
        <w:right w:val="none" w:sz="0" w:space="0" w:color="auto"/>
      </w:divBdr>
      <w:divsChild>
        <w:div w:id="157961931">
          <w:marLeft w:val="480"/>
          <w:marRight w:val="0"/>
          <w:marTop w:val="0"/>
          <w:marBottom w:val="0"/>
          <w:divBdr>
            <w:top w:val="none" w:sz="0" w:space="0" w:color="auto"/>
            <w:left w:val="none" w:sz="0" w:space="0" w:color="auto"/>
            <w:bottom w:val="none" w:sz="0" w:space="0" w:color="auto"/>
            <w:right w:val="none" w:sz="0" w:space="0" w:color="auto"/>
          </w:divBdr>
        </w:div>
        <w:div w:id="1239746672">
          <w:marLeft w:val="480"/>
          <w:marRight w:val="0"/>
          <w:marTop w:val="0"/>
          <w:marBottom w:val="0"/>
          <w:divBdr>
            <w:top w:val="none" w:sz="0" w:space="0" w:color="auto"/>
            <w:left w:val="none" w:sz="0" w:space="0" w:color="auto"/>
            <w:bottom w:val="none" w:sz="0" w:space="0" w:color="auto"/>
            <w:right w:val="none" w:sz="0" w:space="0" w:color="auto"/>
          </w:divBdr>
        </w:div>
        <w:div w:id="1246762640">
          <w:marLeft w:val="480"/>
          <w:marRight w:val="0"/>
          <w:marTop w:val="0"/>
          <w:marBottom w:val="0"/>
          <w:divBdr>
            <w:top w:val="none" w:sz="0" w:space="0" w:color="auto"/>
            <w:left w:val="none" w:sz="0" w:space="0" w:color="auto"/>
            <w:bottom w:val="none" w:sz="0" w:space="0" w:color="auto"/>
            <w:right w:val="none" w:sz="0" w:space="0" w:color="auto"/>
          </w:divBdr>
        </w:div>
        <w:div w:id="1227492654">
          <w:marLeft w:val="480"/>
          <w:marRight w:val="0"/>
          <w:marTop w:val="0"/>
          <w:marBottom w:val="0"/>
          <w:divBdr>
            <w:top w:val="none" w:sz="0" w:space="0" w:color="auto"/>
            <w:left w:val="none" w:sz="0" w:space="0" w:color="auto"/>
            <w:bottom w:val="none" w:sz="0" w:space="0" w:color="auto"/>
            <w:right w:val="none" w:sz="0" w:space="0" w:color="auto"/>
          </w:divBdr>
        </w:div>
        <w:div w:id="615674167">
          <w:marLeft w:val="480"/>
          <w:marRight w:val="0"/>
          <w:marTop w:val="0"/>
          <w:marBottom w:val="0"/>
          <w:divBdr>
            <w:top w:val="none" w:sz="0" w:space="0" w:color="auto"/>
            <w:left w:val="none" w:sz="0" w:space="0" w:color="auto"/>
            <w:bottom w:val="none" w:sz="0" w:space="0" w:color="auto"/>
            <w:right w:val="none" w:sz="0" w:space="0" w:color="auto"/>
          </w:divBdr>
        </w:div>
        <w:div w:id="1845245848">
          <w:marLeft w:val="480"/>
          <w:marRight w:val="0"/>
          <w:marTop w:val="0"/>
          <w:marBottom w:val="0"/>
          <w:divBdr>
            <w:top w:val="none" w:sz="0" w:space="0" w:color="auto"/>
            <w:left w:val="none" w:sz="0" w:space="0" w:color="auto"/>
            <w:bottom w:val="none" w:sz="0" w:space="0" w:color="auto"/>
            <w:right w:val="none" w:sz="0" w:space="0" w:color="auto"/>
          </w:divBdr>
        </w:div>
        <w:div w:id="885415932">
          <w:marLeft w:val="480"/>
          <w:marRight w:val="0"/>
          <w:marTop w:val="0"/>
          <w:marBottom w:val="0"/>
          <w:divBdr>
            <w:top w:val="none" w:sz="0" w:space="0" w:color="auto"/>
            <w:left w:val="none" w:sz="0" w:space="0" w:color="auto"/>
            <w:bottom w:val="none" w:sz="0" w:space="0" w:color="auto"/>
            <w:right w:val="none" w:sz="0" w:space="0" w:color="auto"/>
          </w:divBdr>
        </w:div>
        <w:div w:id="1144391976">
          <w:marLeft w:val="480"/>
          <w:marRight w:val="0"/>
          <w:marTop w:val="0"/>
          <w:marBottom w:val="0"/>
          <w:divBdr>
            <w:top w:val="none" w:sz="0" w:space="0" w:color="auto"/>
            <w:left w:val="none" w:sz="0" w:space="0" w:color="auto"/>
            <w:bottom w:val="none" w:sz="0" w:space="0" w:color="auto"/>
            <w:right w:val="none" w:sz="0" w:space="0" w:color="auto"/>
          </w:divBdr>
        </w:div>
        <w:div w:id="367798121">
          <w:marLeft w:val="480"/>
          <w:marRight w:val="0"/>
          <w:marTop w:val="0"/>
          <w:marBottom w:val="0"/>
          <w:divBdr>
            <w:top w:val="none" w:sz="0" w:space="0" w:color="auto"/>
            <w:left w:val="none" w:sz="0" w:space="0" w:color="auto"/>
            <w:bottom w:val="none" w:sz="0" w:space="0" w:color="auto"/>
            <w:right w:val="none" w:sz="0" w:space="0" w:color="auto"/>
          </w:divBdr>
        </w:div>
        <w:div w:id="662970839">
          <w:marLeft w:val="480"/>
          <w:marRight w:val="0"/>
          <w:marTop w:val="0"/>
          <w:marBottom w:val="0"/>
          <w:divBdr>
            <w:top w:val="none" w:sz="0" w:space="0" w:color="auto"/>
            <w:left w:val="none" w:sz="0" w:space="0" w:color="auto"/>
            <w:bottom w:val="none" w:sz="0" w:space="0" w:color="auto"/>
            <w:right w:val="none" w:sz="0" w:space="0" w:color="auto"/>
          </w:divBdr>
        </w:div>
        <w:div w:id="1890216009">
          <w:marLeft w:val="480"/>
          <w:marRight w:val="0"/>
          <w:marTop w:val="0"/>
          <w:marBottom w:val="0"/>
          <w:divBdr>
            <w:top w:val="none" w:sz="0" w:space="0" w:color="auto"/>
            <w:left w:val="none" w:sz="0" w:space="0" w:color="auto"/>
            <w:bottom w:val="none" w:sz="0" w:space="0" w:color="auto"/>
            <w:right w:val="none" w:sz="0" w:space="0" w:color="auto"/>
          </w:divBdr>
        </w:div>
        <w:div w:id="36442148">
          <w:marLeft w:val="480"/>
          <w:marRight w:val="0"/>
          <w:marTop w:val="0"/>
          <w:marBottom w:val="0"/>
          <w:divBdr>
            <w:top w:val="none" w:sz="0" w:space="0" w:color="auto"/>
            <w:left w:val="none" w:sz="0" w:space="0" w:color="auto"/>
            <w:bottom w:val="none" w:sz="0" w:space="0" w:color="auto"/>
            <w:right w:val="none" w:sz="0" w:space="0" w:color="auto"/>
          </w:divBdr>
        </w:div>
        <w:div w:id="547687028">
          <w:marLeft w:val="480"/>
          <w:marRight w:val="0"/>
          <w:marTop w:val="0"/>
          <w:marBottom w:val="0"/>
          <w:divBdr>
            <w:top w:val="none" w:sz="0" w:space="0" w:color="auto"/>
            <w:left w:val="none" w:sz="0" w:space="0" w:color="auto"/>
            <w:bottom w:val="none" w:sz="0" w:space="0" w:color="auto"/>
            <w:right w:val="none" w:sz="0" w:space="0" w:color="auto"/>
          </w:divBdr>
        </w:div>
        <w:div w:id="2047756037">
          <w:marLeft w:val="480"/>
          <w:marRight w:val="0"/>
          <w:marTop w:val="0"/>
          <w:marBottom w:val="0"/>
          <w:divBdr>
            <w:top w:val="none" w:sz="0" w:space="0" w:color="auto"/>
            <w:left w:val="none" w:sz="0" w:space="0" w:color="auto"/>
            <w:bottom w:val="none" w:sz="0" w:space="0" w:color="auto"/>
            <w:right w:val="none" w:sz="0" w:space="0" w:color="auto"/>
          </w:divBdr>
        </w:div>
        <w:div w:id="1604337417">
          <w:marLeft w:val="480"/>
          <w:marRight w:val="0"/>
          <w:marTop w:val="0"/>
          <w:marBottom w:val="0"/>
          <w:divBdr>
            <w:top w:val="none" w:sz="0" w:space="0" w:color="auto"/>
            <w:left w:val="none" w:sz="0" w:space="0" w:color="auto"/>
            <w:bottom w:val="none" w:sz="0" w:space="0" w:color="auto"/>
            <w:right w:val="none" w:sz="0" w:space="0" w:color="auto"/>
          </w:divBdr>
        </w:div>
        <w:div w:id="873880382">
          <w:marLeft w:val="480"/>
          <w:marRight w:val="0"/>
          <w:marTop w:val="0"/>
          <w:marBottom w:val="0"/>
          <w:divBdr>
            <w:top w:val="none" w:sz="0" w:space="0" w:color="auto"/>
            <w:left w:val="none" w:sz="0" w:space="0" w:color="auto"/>
            <w:bottom w:val="none" w:sz="0" w:space="0" w:color="auto"/>
            <w:right w:val="none" w:sz="0" w:space="0" w:color="auto"/>
          </w:divBdr>
        </w:div>
        <w:div w:id="531961654">
          <w:marLeft w:val="480"/>
          <w:marRight w:val="0"/>
          <w:marTop w:val="0"/>
          <w:marBottom w:val="0"/>
          <w:divBdr>
            <w:top w:val="none" w:sz="0" w:space="0" w:color="auto"/>
            <w:left w:val="none" w:sz="0" w:space="0" w:color="auto"/>
            <w:bottom w:val="none" w:sz="0" w:space="0" w:color="auto"/>
            <w:right w:val="none" w:sz="0" w:space="0" w:color="auto"/>
          </w:divBdr>
        </w:div>
        <w:div w:id="447704358">
          <w:marLeft w:val="480"/>
          <w:marRight w:val="0"/>
          <w:marTop w:val="0"/>
          <w:marBottom w:val="0"/>
          <w:divBdr>
            <w:top w:val="none" w:sz="0" w:space="0" w:color="auto"/>
            <w:left w:val="none" w:sz="0" w:space="0" w:color="auto"/>
            <w:bottom w:val="none" w:sz="0" w:space="0" w:color="auto"/>
            <w:right w:val="none" w:sz="0" w:space="0" w:color="auto"/>
          </w:divBdr>
        </w:div>
        <w:div w:id="1958096349">
          <w:marLeft w:val="480"/>
          <w:marRight w:val="0"/>
          <w:marTop w:val="0"/>
          <w:marBottom w:val="0"/>
          <w:divBdr>
            <w:top w:val="none" w:sz="0" w:space="0" w:color="auto"/>
            <w:left w:val="none" w:sz="0" w:space="0" w:color="auto"/>
            <w:bottom w:val="none" w:sz="0" w:space="0" w:color="auto"/>
            <w:right w:val="none" w:sz="0" w:space="0" w:color="auto"/>
          </w:divBdr>
        </w:div>
        <w:div w:id="1110469774">
          <w:marLeft w:val="480"/>
          <w:marRight w:val="0"/>
          <w:marTop w:val="0"/>
          <w:marBottom w:val="0"/>
          <w:divBdr>
            <w:top w:val="none" w:sz="0" w:space="0" w:color="auto"/>
            <w:left w:val="none" w:sz="0" w:space="0" w:color="auto"/>
            <w:bottom w:val="none" w:sz="0" w:space="0" w:color="auto"/>
            <w:right w:val="none" w:sz="0" w:space="0" w:color="auto"/>
          </w:divBdr>
        </w:div>
        <w:div w:id="319427898">
          <w:marLeft w:val="480"/>
          <w:marRight w:val="0"/>
          <w:marTop w:val="0"/>
          <w:marBottom w:val="0"/>
          <w:divBdr>
            <w:top w:val="none" w:sz="0" w:space="0" w:color="auto"/>
            <w:left w:val="none" w:sz="0" w:space="0" w:color="auto"/>
            <w:bottom w:val="none" w:sz="0" w:space="0" w:color="auto"/>
            <w:right w:val="none" w:sz="0" w:space="0" w:color="auto"/>
          </w:divBdr>
        </w:div>
        <w:div w:id="1408310179">
          <w:marLeft w:val="480"/>
          <w:marRight w:val="0"/>
          <w:marTop w:val="0"/>
          <w:marBottom w:val="0"/>
          <w:divBdr>
            <w:top w:val="none" w:sz="0" w:space="0" w:color="auto"/>
            <w:left w:val="none" w:sz="0" w:space="0" w:color="auto"/>
            <w:bottom w:val="none" w:sz="0" w:space="0" w:color="auto"/>
            <w:right w:val="none" w:sz="0" w:space="0" w:color="auto"/>
          </w:divBdr>
        </w:div>
        <w:div w:id="990869667">
          <w:marLeft w:val="480"/>
          <w:marRight w:val="0"/>
          <w:marTop w:val="0"/>
          <w:marBottom w:val="0"/>
          <w:divBdr>
            <w:top w:val="none" w:sz="0" w:space="0" w:color="auto"/>
            <w:left w:val="none" w:sz="0" w:space="0" w:color="auto"/>
            <w:bottom w:val="none" w:sz="0" w:space="0" w:color="auto"/>
            <w:right w:val="none" w:sz="0" w:space="0" w:color="auto"/>
          </w:divBdr>
        </w:div>
        <w:div w:id="2027830274">
          <w:marLeft w:val="480"/>
          <w:marRight w:val="0"/>
          <w:marTop w:val="0"/>
          <w:marBottom w:val="0"/>
          <w:divBdr>
            <w:top w:val="none" w:sz="0" w:space="0" w:color="auto"/>
            <w:left w:val="none" w:sz="0" w:space="0" w:color="auto"/>
            <w:bottom w:val="none" w:sz="0" w:space="0" w:color="auto"/>
            <w:right w:val="none" w:sz="0" w:space="0" w:color="auto"/>
          </w:divBdr>
        </w:div>
        <w:div w:id="1221986209">
          <w:marLeft w:val="480"/>
          <w:marRight w:val="0"/>
          <w:marTop w:val="0"/>
          <w:marBottom w:val="0"/>
          <w:divBdr>
            <w:top w:val="none" w:sz="0" w:space="0" w:color="auto"/>
            <w:left w:val="none" w:sz="0" w:space="0" w:color="auto"/>
            <w:bottom w:val="none" w:sz="0" w:space="0" w:color="auto"/>
            <w:right w:val="none" w:sz="0" w:space="0" w:color="auto"/>
          </w:divBdr>
        </w:div>
        <w:div w:id="862089548">
          <w:marLeft w:val="480"/>
          <w:marRight w:val="0"/>
          <w:marTop w:val="0"/>
          <w:marBottom w:val="0"/>
          <w:divBdr>
            <w:top w:val="none" w:sz="0" w:space="0" w:color="auto"/>
            <w:left w:val="none" w:sz="0" w:space="0" w:color="auto"/>
            <w:bottom w:val="none" w:sz="0" w:space="0" w:color="auto"/>
            <w:right w:val="none" w:sz="0" w:space="0" w:color="auto"/>
          </w:divBdr>
        </w:div>
        <w:div w:id="132525774">
          <w:marLeft w:val="480"/>
          <w:marRight w:val="0"/>
          <w:marTop w:val="0"/>
          <w:marBottom w:val="0"/>
          <w:divBdr>
            <w:top w:val="none" w:sz="0" w:space="0" w:color="auto"/>
            <w:left w:val="none" w:sz="0" w:space="0" w:color="auto"/>
            <w:bottom w:val="none" w:sz="0" w:space="0" w:color="auto"/>
            <w:right w:val="none" w:sz="0" w:space="0" w:color="auto"/>
          </w:divBdr>
        </w:div>
        <w:div w:id="32387492">
          <w:marLeft w:val="480"/>
          <w:marRight w:val="0"/>
          <w:marTop w:val="0"/>
          <w:marBottom w:val="0"/>
          <w:divBdr>
            <w:top w:val="none" w:sz="0" w:space="0" w:color="auto"/>
            <w:left w:val="none" w:sz="0" w:space="0" w:color="auto"/>
            <w:bottom w:val="none" w:sz="0" w:space="0" w:color="auto"/>
            <w:right w:val="none" w:sz="0" w:space="0" w:color="auto"/>
          </w:divBdr>
        </w:div>
        <w:div w:id="1520199737">
          <w:marLeft w:val="480"/>
          <w:marRight w:val="0"/>
          <w:marTop w:val="0"/>
          <w:marBottom w:val="0"/>
          <w:divBdr>
            <w:top w:val="none" w:sz="0" w:space="0" w:color="auto"/>
            <w:left w:val="none" w:sz="0" w:space="0" w:color="auto"/>
            <w:bottom w:val="none" w:sz="0" w:space="0" w:color="auto"/>
            <w:right w:val="none" w:sz="0" w:space="0" w:color="auto"/>
          </w:divBdr>
        </w:div>
        <w:div w:id="404765293">
          <w:marLeft w:val="480"/>
          <w:marRight w:val="0"/>
          <w:marTop w:val="0"/>
          <w:marBottom w:val="0"/>
          <w:divBdr>
            <w:top w:val="none" w:sz="0" w:space="0" w:color="auto"/>
            <w:left w:val="none" w:sz="0" w:space="0" w:color="auto"/>
            <w:bottom w:val="none" w:sz="0" w:space="0" w:color="auto"/>
            <w:right w:val="none" w:sz="0" w:space="0" w:color="auto"/>
          </w:divBdr>
        </w:div>
        <w:div w:id="509636676">
          <w:marLeft w:val="480"/>
          <w:marRight w:val="0"/>
          <w:marTop w:val="0"/>
          <w:marBottom w:val="0"/>
          <w:divBdr>
            <w:top w:val="none" w:sz="0" w:space="0" w:color="auto"/>
            <w:left w:val="none" w:sz="0" w:space="0" w:color="auto"/>
            <w:bottom w:val="none" w:sz="0" w:space="0" w:color="auto"/>
            <w:right w:val="none" w:sz="0" w:space="0" w:color="auto"/>
          </w:divBdr>
        </w:div>
        <w:div w:id="353846244">
          <w:marLeft w:val="480"/>
          <w:marRight w:val="0"/>
          <w:marTop w:val="0"/>
          <w:marBottom w:val="0"/>
          <w:divBdr>
            <w:top w:val="none" w:sz="0" w:space="0" w:color="auto"/>
            <w:left w:val="none" w:sz="0" w:space="0" w:color="auto"/>
            <w:bottom w:val="none" w:sz="0" w:space="0" w:color="auto"/>
            <w:right w:val="none" w:sz="0" w:space="0" w:color="auto"/>
          </w:divBdr>
        </w:div>
        <w:div w:id="548611437">
          <w:marLeft w:val="480"/>
          <w:marRight w:val="0"/>
          <w:marTop w:val="0"/>
          <w:marBottom w:val="0"/>
          <w:divBdr>
            <w:top w:val="none" w:sz="0" w:space="0" w:color="auto"/>
            <w:left w:val="none" w:sz="0" w:space="0" w:color="auto"/>
            <w:bottom w:val="none" w:sz="0" w:space="0" w:color="auto"/>
            <w:right w:val="none" w:sz="0" w:space="0" w:color="auto"/>
          </w:divBdr>
        </w:div>
        <w:div w:id="980429465">
          <w:marLeft w:val="480"/>
          <w:marRight w:val="0"/>
          <w:marTop w:val="0"/>
          <w:marBottom w:val="0"/>
          <w:divBdr>
            <w:top w:val="none" w:sz="0" w:space="0" w:color="auto"/>
            <w:left w:val="none" w:sz="0" w:space="0" w:color="auto"/>
            <w:bottom w:val="none" w:sz="0" w:space="0" w:color="auto"/>
            <w:right w:val="none" w:sz="0" w:space="0" w:color="auto"/>
          </w:divBdr>
        </w:div>
        <w:div w:id="1835753102">
          <w:marLeft w:val="480"/>
          <w:marRight w:val="0"/>
          <w:marTop w:val="0"/>
          <w:marBottom w:val="0"/>
          <w:divBdr>
            <w:top w:val="none" w:sz="0" w:space="0" w:color="auto"/>
            <w:left w:val="none" w:sz="0" w:space="0" w:color="auto"/>
            <w:bottom w:val="none" w:sz="0" w:space="0" w:color="auto"/>
            <w:right w:val="none" w:sz="0" w:space="0" w:color="auto"/>
          </w:divBdr>
        </w:div>
        <w:div w:id="499125952">
          <w:marLeft w:val="480"/>
          <w:marRight w:val="0"/>
          <w:marTop w:val="0"/>
          <w:marBottom w:val="0"/>
          <w:divBdr>
            <w:top w:val="none" w:sz="0" w:space="0" w:color="auto"/>
            <w:left w:val="none" w:sz="0" w:space="0" w:color="auto"/>
            <w:bottom w:val="none" w:sz="0" w:space="0" w:color="auto"/>
            <w:right w:val="none" w:sz="0" w:space="0" w:color="auto"/>
          </w:divBdr>
        </w:div>
        <w:div w:id="557475994">
          <w:marLeft w:val="480"/>
          <w:marRight w:val="0"/>
          <w:marTop w:val="0"/>
          <w:marBottom w:val="0"/>
          <w:divBdr>
            <w:top w:val="none" w:sz="0" w:space="0" w:color="auto"/>
            <w:left w:val="none" w:sz="0" w:space="0" w:color="auto"/>
            <w:bottom w:val="none" w:sz="0" w:space="0" w:color="auto"/>
            <w:right w:val="none" w:sz="0" w:space="0" w:color="auto"/>
          </w:divBdr>
        </w:div>
        <w:div w:id="989750530">
          <w:marLeft w:val="480"/>
          <w:marRight w:val="0"/>
          <w:marTop w:val="0"/>
          <w:marBottom w:val="0"/>
          <w:divBdr>
            <w:top w:val="none" w:sz="0" w:space="0" w:color="auto"/>
            <w:left w:val="none" w:sz="0" w:space="0" w:color="auto"/>
            <w:bottom w:val="none" w:sz="0" w:space="0" w:color="auto"/>
            <w:right w:val="none" w:sz="0" w:space="0" w:color="auto"/>
          </w:divBdr>
        </w:div>
        <w:div w:id="46683657">
          <w:marLeft w:val="480"/>
          <w:marRight w:val="0"/>
          <w:marTop w:val="0"/>
          <w:marBottom w:val="0"/>
          <w:divBdr>
            <w:top w:val="none" w:sz="0" w:space="0" w:color="auto"/>
            <w:left w:val="none" w:sz="0" w:space="0" w:color="auto"/>
            <w:bottom w:val="none" w:sz="0" w:space="0" w:color="auto"/>
            <w:right w:val="none" w:sz="0" w:space="0" w:color="auto"/>
          </w:divBdr>
        </w:div>
        <w:div w:id="175923115">
          <w:marLeft w:val="480"/>
          <w:marRight w:val="0"/>
          <w:marTop w:val="0"/>
          <w:marBottom w:val="0"/>
          <w:divBdr>
            <w:top w:val="none" w:sz="0" w:space="0" w:color="auto"/>
            <w:left w:val="none" w:sz="0" w:space="0" w:color="auto"/>
            <w:bottom w:val="none" w:sz="0" w:space="0" w:color="auto"/>
            <w:right w:val="none" w:sz="0" w:space="0" w:color="auto"/>
          </w:divBdr>
        </w:div>
        <w:div w:id="692338777">
          <w:marLeft w:val="480"/>
          <w:marRight w:val="0"/>
          <w:marTop w:val="0"/>
          <w:marBottom w:val="0"/>
          <w:divBdr>
            <w:top w:val="none" w:sz="0" w:space="0" w:color="auto"/>
            <w:left w:val="none" w:sz="0" w:space="0" w:color="auto"/>
            <w:bottom w:val="none" w:sz="0" w:space="0" w:color="auto"/>
            <w:right w:val="none" w:sz="0" w:space="0" w:color="auto"/>
          </w:divBdr>
        </w:div>
        <w:div w:id="836960568">
          <w:marLeft w:val="480"/>
          <w:marRight w:val="0"/>
          <w:marTop w:val="0"/>
          <w:marBottom w:val="0"/>
          <w:divBdr>
            <w:top w:val="none" w:sz="0" w:space="0" w:color="auto"/>
            <w:left w:val="none" w:sz="0" w:space="0" w:color="auto"/>
            <w:bottom w:val="none" w:sz="0" w:space="0" w:color="auto"/>
            <w:right w:val="none" w:sz="0" w:space="0" w:color="auto"/>
          </w:divBdr>
        </w:div>
        <w:div w:id="1519809999">
          <w:marLeft w:val="480"/>
          <w:marRight w:val="0"/>
          <w:marTop w:val="0"/>
          <w:marBottom w:val="0"/>
          <w:divBdr>
            <w:top w:val="none" w:sz="0" w:space="0" w:color="auto"/>
            <w:left w:val="none" w:sz="0" w:space="0" w:color="auto"/>
            <w:bottom w:val="none" w:sz="0" w:space="0" w:color="auto"/>
            <w:right w:val="none" w:sz="0" w:space="0" w:color="auto"/>
          </w:divBdr>
        </w:div>
        <w:div w:id="1096172122">
          <w:marLeft w:val="480"/>
          <w:marRight w:val="0"/>
          <w:marTop w:val="0"/>
          <w:marBottom w:val="0"/>
          <w:divBdr>
            <w:top w:val="none" w:sz="0" w:space="0" w:color="auto"/>
            <w:left w:val="none" w:sz="0" w:space="0" w:color="auto"/>
            <w:bottom w:val="none" w:sz="0" w:space="0" w:color="auto"/>
            <w:right w:val="none" w:sz="0" w:space="0" w:color="auto"/>
          </w:divBdr>
        </w:div>
        <w:div w:id="1905287768">
          <w:marLeft w:val="480"/>
          <w:marRight w:val="0"/>
          <w:marTop w:val="0"/>
          <w:marBottom w:val="0"/>
          <w:divBdr>
            <w:top w:val="none" w:sz="0" w:space="0" w:color="auto"/>
            <w:left w:val="none" w:sz="0" w:space="0" w:color="auto"/>
            <w:bottom w:val="none" w:sz="0" w:space="0" w:color="auto"/>
            <w:right w:val="none" w:sz="0" w:space="0" w:color="auto"/>
          </w:divBdr>
        </w:div>
        <w:div w:id="1988583203">
          <w:marLeft w:val="480"/>
          <w:marRight w:val="0"/>
          <w:marTop w:val="0"/>
          <w:marBottom w:val="0"/>
          <w:divBdr>
            <w:top w:val="none" w:sz="0" w:space="0" w:color="auto"/>
            <w:left w:val="none" w:sz="0" w:space="0" w:color="auto"/>
            <w:bottom w:val="none" w:sz="0" w:space="0" w:color="auto"/>
            <w:right w:val="none" w:sz="0" w:space="0" w:color="auto"/>
          </w:divBdr>
        </w:div>
        <w:div w:id="1470900390">
          <w:marLeft w:val="480"/>
          <w:marRight w:val="0"/>
          <w:marTop w:val="0"/>
          <w:marBottom w:val="0"/>
          <w:divBdr>
            <w:top w:val="none" w:sz="0" w:space="0" w:color="auto"/>
            <w:left w:val="none" w:sz="0" w:space="0" w:color="auto"/>
            <w:bottom w:val="none" w:sz="0" w:space="0" w:color="auto"/>
            <w:right w:val="none" w:sz="0" w:space="0" w:color="auto"/>
          </w:divBdr>
        </w:div>
        <w:div w:id="280499660">
          <w:marLeft w:val="480"/>
          <w:marRight w:val="0"/>
          <w:marTop w:val="0"/>
          <w:marBottom w:val="0"/>
          <w:divBdr>
            <w:top w:val="none" w:sz="0" w:space="0" w:color="auto"/>
            <w:left w:val="none" w:sz="0" w:space="0" w:color="auto"/>
            <w:bottom w:val="none" w:sz="0" w:space="0" w:color="auto"/>
            <w:right w:val="none" w:sz="0" w:space="0" w:color="auto"/>
          </w:divBdr>
        </w:div>
        <w:div w:id="1908608585">
          <w:marLeft w:val="480"/>
          <w:marRight w:val="0"/>
          <w:marTop w:val="0"/>
          <w:marBottom w:val="0"/>
          <w:divBdr>
            <w:top w:val="none" w:sz="0" w:space="0" w:color="auto"/>
            <w:left w:val="none" w:sz="0" w:space="0" w:color="auto"/>
            <w:bottom w:val="none" w:sz="0" w:space="0" w:color="auto"/>
            <w:right w:val="none" w:sz="0" w:space="0" w:color="auto"/>
          </w:divBdr>
        </w:div>
        <w:div w:id="595208968">
          <w:marLeft w:val="480"/>
          <w:marRight w:val="0"/>
          <w:marTop w:val="0"/>
          <w:marBottom w:val="0"/>
          <w:divBdr>
            <w:top w:val="none" w:sz="0" w:space="0" w:color="auto"/>
            <w:left w:val="none" w:sz="0" w:space="0" w:color="auto"/>
            <w:bottom w:val="none" w:sz="0" w:space="0" w:color="auto"/>
            <w:right w:val="none" w:sz="0" w:space="0" w:color="auto"/>
          </w:divBdr>
        </w:div>
        <w:div w:id="1129595194">
          <w:marLeft w:val="480"/>
          <w:marRight w:val="0"/>
          <w:marTop w:val="0"/>
          <w:marBottom w:val="0"/>
          <w:divBdr>
            <w:top w:val="none" w:sz="0" w:space="0" w:color="auto"/>
            <w:left w:val="none" w:sz="0" w:space="0" w:color="auto"/>
            <w:bottom w:val="none" w:sz="0" w:space="0" w:color="auto"/>
            <w:right w:val="none" w:sz="0" w:space="0" w:color="auto"/>
          </w:divBdr>
        </w:div>
        <w:div w:id="297957168">
          <w:marLeft w:val="480"/>
          <w:marRight w:val="0"/>
          <w:marTop w:val="0"/>
          <w:marBottom w:val="0"/>
          <w:divBdr>
            <w:top w:val="none" w:sz="0" w:space="0" w:color="auto"/>
            <w:left w:val="none" w:sz="0" w:space="0" w:color="auto"/>
            <w:bottom w:val="none" w:sz="0" w:space="0" w:color="auto"/>
            <w:right w:val="none" w:sz="0" w:space="0" w:color="auto"/>
          </w:divBdr>
        </w:div>
        <w:div w:id="1794130355">
          <w:marLeft w:val="480"/>
          <w:marRight w:val="0"/>
          <w:marTop w:val="0"/>
          <w:marBottom w:val="0"/>
          <w:divBdr>
            <w:top w:val="none" w:sz="0" w:space="0" w:color="auto"/>
            <w:left w:val="none" w:sz="0" w:space="0" w:color="auto"/>
            <w:bottom w:val="none" w:sz="0" w:space="0" w:color="auto"/>
            <w:right w:val="none" w:sz="0" w:space="0" w:color="auto"/>
          </w:divBdr>
        </w:div>
        <w:div w:id="207883374">
          <w:marLeft w:val="480"/>
          <w:marRight w:val="0"/>
          <w:marTop w:val="0"/>
          <w:marBottom w:val="0"/>
          <w:divBdr>
            <w:top w:val="none" w:sz="0" w:space="0" w:color="auto"/>
            <w:left w:val="none" w:sz="0" w:space="0" w:color="auto"/>
            <w:bottom w:val="none" w:sz="0" w:space="0" w:color="auto"/>
            <w:right w:val="none" w:sz="0" w:space="0" w:color="auto"/>
          </w:divBdr>
        </w:div>
        <w:div w:id="1331567973">
          <w:marLeft w:val="480"/>
          <w:marRight w:val="0"/>
          <w:marTop w:val="0"/>
          <w:marBottom w:val="0"/>
          <w:divBdr>
            <w:top w:val="none" w:sz="0" w:space="0" w:color="auto"/>
            <w:left w:val="none" w:sz="0" w:space="0" w:color="auto"/>
            <w:bottom w:val="none" w:sz="0" w:space="0" w:color="auto"/>
            <w:right w:val="none" w:sz="0" w:space="0" w:color="auto"/>
          </w:divBdr>
        </w:div>
        <w:div w:id="647591651">
          <w:marLeft w:val="480"/>
          <w:marRight w:val="0"/>
          <w:marTop w:val="0"/>
          <w:marBottom w:val="0"/>
          <w:divBdr>
            <w:top w:val="none" w:sz="0" w:space="0" w:color="auto"/>
            <w:left w:val="none" w:sz="0" w:space="0" w:color="auto"/>
            <w:bottom w:val="none" w:sz="0" w:space="0" w:color="auto"/>
            <w:right w:val="none" w:sz="0" w:space="0" w:color="auto"/>
          </w:divBdr>
        </w:div>
        <w:div w:id="655450572">
          <w:marLeft w:val="480"/>
          <w:marRight w:val="0"/>
          <w:marTop w:val="0"/>
          <w:marBottom w:val="0"/>
          <w:divBdr>
            <w:top w:val="none" w:sz="0" w:space="0" w:color="auto"/>
            <w:left w:val="none" w:sz="0" w:space="0" w:color="auto"/>
            <w:bottom w:val="none" w:sz="0" w:space="0" w:color="auto"/>
            <w:right w:val="none" w:sz="0" w:space="0" w:color="auto"/>
          </w:divBdr>
        </w:div>
        <w:div w:id="485510974">
          <w:marLeft w:val="480"/>
          <w:marRight w:val="0"/>
          <w:marTop w:val="0"/>
          <w:marBottom w:val="0"/>
          <w:divBdr>
            <w:top w:val="none" w:sz="0" w:space="0" w:color="auto"/>
            <w:left w:val="none" w:sz="0" w:space="0" w:color="auto"/>
            <w:bottom w:val="none" w:sz="0" w:space="0" w:color="auto"/>
            <w:right w:val="none" w:sz="0" w:space="0" w:color="auto"/>
          </w:divBdr>
        </w:div>
        <w:div w:id="896666671">
          <w:marLeft w:val="480"/>
          <w:marRight w:val="0"/>
          <w:marTop w:val="0"/>
          <w:marBottom w:val="0"/>
          <w:divBdr>
            <w:top w:val="none" w:sz="0" w:space="0" w:color="auto"/>
            <w:left w:val="none" w:sz="0" w:space="0" w:color="auto"/>
            <w:bottom w:val="none" w:sz="0" w:space="0" w:color="auto"/>
            <w:right w:val="none" w:sz="0" w:space="0" w:color="auto"/>
          </w:divBdr>
        </w:div>
        <w:div w:id="683360041">
          <w:marLeft w:val="480"/>
          <w:marRight w:val="0"/>
          <w:marTop w:val="0"/>
          <w:marBottom w:val="0"/>
          <w:divBdr>
            <w:top w:val="none" w:sz="0" w:space="0" w:color="auto"/>
            <w:left w:val="none" w:sz="0" w:space="0" w:color="auto"/>
            <w:bottom w:val="none" w:sz="0" w:space="0" w:color="auto"/>
            <w:right w:val="none" w:sz="0" w:space="0" w:color="auto"/>
          </w:divBdr>
        </w:div>
        <w:div w:id="431704791">
          <w:marLeft w:val="480"/>
          <w:marRight w:val="0"/>
          <w:marTop w:val="0"/>
          <w:marBottom w:val="0"/>
          <w:divBdr>
            <w:top w:val="none" w:sz="0" w:space="0" w:color="auto"/>
            <w:left w:val="none" w:sz="0" w:space="0" w:color="auto"/>
            <w:bottom w:val="none" w:sz="0" w:space="0" w:color="auto"/>
            <w:right w:val="none" w:sz="0" w:space="0" w:color="auto"/>
          </w:divBdr>
        </w:div>
        <w:div w:id="639652344">
          <w:marLeft w:val="480"/>
          <w:marRight w:val="0"/>
          <w:marTop w:val="0"/>
          <w:marBottom w:val="0"/>
          <w:divBdr>
            <w:top w:val="none" w:sz="0" w:space="0" w:color="auto"/>
            <w:left w:val="none" w:sz="0" w:space="0" w:color="auto"/>
            <w:bottom w:val="none" w:sz="0" w:space="0" w:color="auto"/>
            <w:right w:val="none" w:sz="0" w:space="0" w:color="auto"/>
          </w:divBdr>
        </w:div>
        <w:div w:id="524516781">
          <w:marLeft w:val="480"/>
          <w:marRight w:val="0"/>
          <w:marTop w:val="0"/>
          <w:marBottom w:val="0"/>
          <w:divBdr>
            <w:top w:val="none" w:sz="0" w:space="0" w:color="auto"/>
            <w:left w:val="none" w:sz="0" w:space="0" w:color="auto"/>
            <w:bottom w:val="none" w:sz="0" w:space="0" w:color="auto"/>
            <w:right w:val="none" w:sz="0" w:space="0" w:color="auto"/>
          </w:divBdr>
        </w:div>
        <w:div w:id="315228705">
          <w:marLeft w:val="480"/>
          <w:marRight w:val="0"/>
          <w:marTop w:val="0"/>
          <w:marBottom w:val="0"/>
          <w:divBdr>
            <w:top w:val="none" w:sz="0" w:space="0" w:color="auto"/>
            <w:left w:val="none" w:sz="0" w:space="0" w:color="auto"/>
            <w:bottom w:val="none" w:sz="0" w:space="0" w:color="auto"/>
            <w:right w:val="none" w:sz="0" w:space="0" w:color="auto"/>
          </w:divBdr>
        </w:div>
        <w:div w:id="406192516">
          <w:marLeft w:val="480"/>
          <w:marRight w:val="0"/>
          <w:marTop w:val="0"/>
          <w:marBottom w:val="0"/>
          <w:divBdr>
            <w:top w:val="none" w:sz="0" w:space="0" w:color="auto"/>
            <w:left w:val="none" w:sz="0" w:space="0" w:color="auto"/>
            <w:bottom w:val="none" w:sz="0" w:space="0" w:color="auto"/>
            <w:right w:val="none" w:sz="0" w:space="0" w:color="auto"/>
          </w:divBdr>
        </w:div>
        <w:div w:id="8725533">
          <w:marLeft w:val="480"/>
          <w:marRight w:val="0"/>
          <w:marTop w:val="0"/>
          <w:marBottom w:val="0"/>
          <w:divBdr>
            <w:top w:val="none" w:sz="0" w:space="0" w:color="auto"/>
            <w:left w:val="none" w:sz="0" w:space="0" w:color="auto"/>
            <w:bottom w:val="none" w:sz="0" w:space="0" w:color="auto"/>
            <w:right w:val="none" w:sz="0" w:space="0" w:color="auto"/>
          </w:divBdr>
        </w:div>
        <w:div w:id="337194105">
          <w:marLeft w:val="480"/>
          <w:marRight w:val="0"/>
          <w:marTop w:val="0"/>
          <w:marBottom w:val="0"/>
          <w:divBdr>
            <w:top w:val="none" w:sz="0" w:space="0" w:color="auto"/>
            <w:left w:val="none" w:sz="0" w:space="0" w:color="auto"/>
            <w:bottom w:val="none" w:sz="0" w:space="0" w:color="auto"/>
            <w:right w:val="none" w:sz="0" w:space="0" w:color="auto"/>
          </w:divBdr>
        </w:div>
        <w:div w:id="1231118549">
          <w:marLeft w:val="480"/>
          <w:marRight w:val="0"/>
          <w:marTop w:val="0"/>
          <w:marBottom w:val="0"/>
          <w:divBdr>
            <w:top w:val="none" w:sz="0" w:space="0" w:color="auto"/>
            <w:left w:val="none" w:sz="0" w:space="0" w:color="auto"/>
            <w:bottom w:val="none" w:sz="0" w:space="0" w:color="auto"/>
            <w:right w:val="none" w:sz="0" w:space="0" w:color="auto"/>
          </w:divBdr>
        </w:div>
        <w:div w:id="1735196872">
          <w:marLeft w:val="480"/>
          <w:marRight w:val="0"/>
          <w:marTop w:val="0"/>
          <w:marBottom w:val="0"/>
          <w:divBdr>
            <w:top w:val="none" w:sz="0" w:space="0" w:color="auto"/>
            <w:left w:val="none" w:sz="0" w:space="0" w:color="auto"/>
            <w:bottom w:val="none" w:sz="0" w:space="0" w:color="auto"/>
            <w:right w:val="none" w:sz="0" w:space="0" w:color="auto"/>
          </w:divBdr>
        </w:div>
        <w:div w:id="634680640">
          <w:marLeft w:val="480"/>
          <w:marRight w:val="0"/>
          <w:marTop w:val="0"/>
          <w:marBottom w:val="0"/>
          <w:divBdr>
            <w:top w:val="none" w:sz="0" w:space="0" w:color="auto"/>
            <w:left w:val="none" w:sz="0" w:space="0" w:color="auto"/>
            <w:bottom w:val="none" w:sz="0" w:space="0" w:color="auto"/>
            <w:right w:val="none" w:sz="0" w:space="0" w:color="auto"/>
          </w:divBdr>
        </w:div>
      </w:divsChild>
    </w:div>
    <w:div w:id="518935005">
      <w:marLeft w:val="480"/>
      <w:marRight w:val="0"/>
      <w:marTop w:val="0"/>
      <w:marBottom w:val="0"/>
      <w:divBdr>
        <w:top w:val="none" w:sz="0" w:space="0" w:color="auto"/>
        <w:left w:val="none" w:sz="0" w:space="0" w:color="auto"/>
        <w:bottom w:val="none" w:sz="0" w:space="0" w:color="auto"/>
        <w:right w:val="none" w:sz="0" w:space="0" w:color="auto"/>
      </w:divBdr>
    </w:div>
    <w:div w:id="519052182">
      <w:marLeft w:val="480"/>
      <w:marRight w:val="0"/>
      <w:marTop w:val="0"/>
      <w:marBottom w:val="0"/>
      <w:divBdr>
        <w:top w:val="none" w:sz="0" w:space="0" w:color="auto"/>
        <w:left w:val="none" w:sz="0" w:space="0" w:color="auto"/>
        <w:bottom w:val="none" w:sz="0" w:space="0" w:color="auto"/>
        <w:right w:val="none" w:sz="0" w:space="0" w:color="auto"/>
      </w:divBdr>
    </w:div>
    <w:div w:id="519197094">
      <w:marLeft w:val="480"/>
      <w:marRight w:val="0"/>
      <w:marTop w:val="0"/>
      <w:marBottom w:val="0"/>
      <w:divBdr>
        <w:top w:val="none" w:sz="0" w:space="0" w:color="auto"/>
        <w:left w:val="none" w:sz="0" w:space="0" w:color="auto"/>
        <w:bottom w:val="none" w:sz="0" w:space="0" w:color="auto"/>
        <w:right w:val="none" w:sz="0" w:space="0" w:color="auto"/>
      </w:divBdr>
    </w:div>
    <w:div w:id="519273078">
      <w:marLeft w:val="480"/>
      <w:marRight w:val="0"/>
      <w:marTop w:val="0"/>
      <w:marBottom w:val="0"/>
      <w:divBdr>
        <w:top w:val="none" w:sz="0" w:space="0" w:color="auto"/>
        <w:left w:val="none" w:sz="0" w:space="0" w:color="auto"/>
        <w:bottom w:val="none" w:sz="0" w:space="0" w:color="auto"/>
        <w:right w:val="none" w:sz="0" w:space="0" w:color="auto"/>
      </w:divBdr>
    </w:div>
    <w:div w:id="519465478">
      <w:bodyDiv w:val="1"/>
      <w:marLeft w:val="0"/>
      <w:marRight w:val="0"/>
      <w:marTop w:val="0"/>
      <w:marBottom w:val="0"/>
      <w:divBdr>
        <w:top w:val="none" w:sz="0" w:space="0" w:color="auto"/>
        <w:left w:val="none" w:sz="0" w:space="0" w:color="auto"/>
        <w:bottom w:val="none" w:sz="0" w:space="0" w:color="auto"/>
        <w:right w:val="none" w:sz="0" w:space="0" w:color="auto"/>
      </w:divBdr>
      <w:divsChild>
        <w:div w:id="1989286464">
          <w:marLeft w:val="480"/>
          <w:marRight w:val="0"/>
          <w:marTop w:val="0"/>
          <w:marBottom w:val="0"/>
          <w:divBdr>
            <w:top w:val="none" w:sz="0" w:space="0" w:color="auto"/>
            <w:left w:val="none" w:sz="0" w:space="0" w:color="auto"/>
            <w:bottom w:val="none" w:sz="0" w:space="0" w:color="auto"/>
            <w:right w:val="none" w:sz="0" w:space="0" w:color="auto"/>
          </w:divBdr>
        </w:div>
        <w:div w:id="1699887039">
          <w:marLeft w:val="480"/>
          <w:marRight w:val="0"/>
          <w:marTop w:val="0"/>
          <w:marBottom w:val="0"/>
          <w:divBdr>
            <w:top w:val="none" w:sz="0" w:space="0" w:color="auto"/>
            <w:left w:val="none" w:sz="0" w:space="0" w:color="auto"/>
            <w:bottom w:val="none" w:sz="0" w:space="0" w:color="auto"/>
            <w:right w:val="none" w:sz="0" w:space="0" w:color="auto"/>
          </w:divBdr>
        </w:div>
        <w:div w:id="105731693">
          <w:marLeft w:val="480"/>
          <w:marRight w:val="0"/>
          <w:marTop w:val="0"/>
          <w:marBottom w:val="0"/>
          <w:divBdr>
            <w:top w:val="none" w:sz="0" w:space="0" w:color="auto"/>
            <w:left w:val="none" w:sz="0" w:space="0" w:color="auto"/>
            <w:bottom w:val="none" w:sz="0" w:space="0" w:color="auto"/>
            <w:right w:val="none" w:sz="0" w:space="0" w:color="auto"/>
          </w:divBdr>
        </w:div>
        <w:div w:id="1387686225">
          <w:marLeft w:val="480"/>
          <w:marRight w:val="0"/>
          <w:marTop w:val="0"/>
          <w:marBottom w:val="0"/>
          <w:divBdr>
            <w:top w:val="none" w:sz="0" w:space="0" w:color="auto"/>
            <w:left w:val="none" w:sz="0" w:space="0" w:color="auto"/>
            <w:bottom w:val="none" w:sz="0" w:space="0" w:color="auto"/>
            <w:right w:val="none" w:sz="0" w:space="0" w:color="auto"/>
          </w:divBdr>
        </w:div>
        <w:div w:id="1343583128">
          <w:marLeft w:val="480"/>
          <w:marRight w:val="0"/>
          <w:marTop w:val="0"/>
          <w:marBottom w:val="0"/>
          <w:divBdr>
            <w:top w:val="none" w:sz="0" w:space="0" w:color="auto"/>
            <w:left w:val="none" w:sz="0" w:space="0" w:color="auto"/>
            <w:bottom w:val="none" w:sz="0" w:space="0" w:color="auto"/>
            <w:right w:val="none" w:sz="0" w:space="0" w:color="auto"/>
          </w:divBdr>
        </w:div>
        <w:div w:id="2043051573">
          <w:marLeft w:val="480"/>
          <w:marRight w:val="0"/>
          <w:marTop w:val="0"/>
          <w:marBottom w:val="0"/>
          <w:divBdr>
            <w:top w:val="none" w:sz="0" w:space="0" w:color="auto"/>
            <w:left w:val="none" w:sz="0" w:space="0" w:color="auto"/>
            <w:bottom w:val="none" w:sz="0" w:space="0" w:color="auto"/>
            <w:right w:val="none" w:sz="0" w:space="0" w:color="auto"/>
          </w:divBdr>
        </w:div>
        <w:div w:id="1913154246">
          <w:marLeft w:val="480"/>
          <w:marRight w:val="0"/>
          <w:marTop w:val="0"/>
          <w:marBottom w:val="0"/>
          <w:divBdr>
            <w:top w:val="none" w:sz="0" w:space="0" w:color="auto"/>
            <w:left w:val="none" w:sz="0" w:space="0" w:color="auto"/>
            <w:bottom w:val="none" w:sz="0" w:space="0" w:color="auto"/>
            <w:right w:val="none" w:sz="0" w:space="0" w:color="auto"/>
          </w:divBdr>
        </w:div>
        <w:div w:id="564530393">
          <w:marLeft w:val="480"/>
          <w:marRight w:val="0"/>
          <w:marTop w:val="0"/>
          <w:marBottom w:val="0"/>
          <w:divBdr>
            <w:top w:val="none" w:sz="0" w:space="0" w:color="auto"/>
            <w:left w:val="none" w:sz="0" w:space="0" w:color="auto"/>
            <w:bottom w:val="none" w:sz="0" w:space="0" w:color="auto"/>
            <w:right w:val="none" w:sz="0" w:space="0" w:color="auto"/>
          </w:divBdr>
        </w:div>
        <w:div w:id="271014275">
          <w:marLeft w:val="480"/>
          <w:marRight w:val="0"/>
          <w:marTop w:val="0"/>
          <w:marBottom w:val="0"/>
          <w:divBdr>
            <w:top w:val="none" w:sz="0" w:space="0" w:color="auto"/>
            <w:left w:val="none" w:sz="0" w:space="0" w:color="auto"/>
            <w:bottom w:val="none" w:sz="0" w:space="0" w:color="auto"/>
            <w:right w:val="none" w:sz="0" w:space="0" w:color="auto"/>
          </w:divBdr>
        </w:div>
        <w:div w:id="953172647">
          <w:marLeft w:val="480"/>
          <w:marRight w:val="0"/>
          <w:marTop w:val="0"/>
          <w:marBottom w:val="0"/>
          <w:divBdr>
            <w:top w:val="none" w:sz="0" w:space="0" w:color="auto"/>
            <w:left w:val="none" w:sz="0" w:space="0" w:color="auto"/>
            <w:bottom w:val="none" w:sz="0" w:space="0" w:color="auto"/>
            <w:right w:val="none" w:sz="0" w:space="0" w:color="auto"/>
          </w:divBdr>
        </w:div>
        <w:div w:id="2021933388">
          <w:marLeft w:val="480"/>
          <w:marRight w:val="0"/>
          <w:marTop w:val="0"/>
          <w:marBottom w:val="0"/>
          <w:divBdr>
            <w:top w:val="none" w:sz="0" w:space="0" w:color="auto"/>
            <w:left w:val="none" w:sz="0" w:space="0" w:color="auto"/>
            <w:bottom w:val="none" w:sz="0" w:space="0" w:color="auto"/>
            <w:right w:val="none" w:sz="0" w:space="0" w:color="auto"/>
          </w:divBdr>
        </w:div>
        <w:div w:id="1033770202">
          <w:marLeft w:val="480"/>
          <w:marRight w:val="0"/>
          <w:marTop w:val="0"/>
          <w:marBottom w:val="0"/>
          <w:divBdr>
            <w:top w:val="none" w:sz="0" w:space="0" w:color="auto"/>
            <w:left w:val="none" w:sz="0" w:space="0" w:color="auto"/>
            <w:bottom w:val="none" w:sz="0" w:space="0" w:color="auto"/>
            <w:right w:val="none" w:sz="0" w:space="0" w:color="auto"/>
          </w:divBdr>
        </w:div>
        <w:div w:id="33699273">
          <w:marLeft w:val="480"/>
          <w:marRight w:val="0"/>
          <w:marTop w:val="0"/>
          <w:marBottom w:val="0"/>
          <w:divBdr>
            <w:top w:val="none" w:sz="0" w:space="0" w:color="auto"/>
            <w:left w:val="none" w:sz="0" w:space="0" w:color="auto"/>
            <w:bottom w:val="none" w:sz="0" w:space="0" w:color="auto"/>
            <w:right w:val="none" w:sz="0" w:space="0" w:color="auto"/>
          </w:divBdr>
        </w:div>
        <w:div w:id="786587685">
          <w:marLeft w:val="480"/>
          <w:marRight w:val="0"/>
          <w:marTop w:val="0"/>
          <w:marBottom w:val="0"/>
          <w:divBdr>
            <w:top w:val="none" w:sz="0" w:space="0" w:color="auto"/>
            <w:left w:val="none" w:sz="0" w:space="0" w:color="auto"/>
            <w:bottom w:val="none" w:sz="0" w:space="0" w:color="auto"/>
            <w:right w:val="none" w:sz="0" w:space="0" w:color="auto"/>
          </w:divBdr>
        </w:div>
        <w:div w:id="983854880">
          <w:marLeft w:val="480"/>
          <w:marRight w:val="0"/>
          <w:marTop w:val="0"/>
          <w:marBottom w:val="0"/>
          <w:divBdr>
            <w:top w:val="none" w:sz="0" w:space="0" w:color="auto"/>
            <w:left w:val="none" w:sz="0" w:space="0" w:color="auto"/>
            <w:bottom w:val="none" w:sz="0" w:space="0" w:color="auto"/>
            <w:right w:val="none" w:sz="0" w:space="0" w:color="auto"/>
          </w:divBdr>
        </w:div>
        <w:div w:id="1030061080">
          <w:marLeft w:val="480"/>
          <w:marRight w:val="0"/>
          <w:marTop w:val="0"/>
          <w:marBottom w:val="0"/>
          <w:divBdr>
            <w:top w:val="none" w:sz="0" w:space="0" w:color="auto"/>
            <w:left w:val="none" w:sz="0" w:space="0" w:color="auto"/>
            <w:bottom w:val="none" w:sz="0" w:space="0" w:color="auto"/>
            <w:right w:val="none" w:sz="0" w:space="0" w:color="auto"/>
          </w:divBdr>
        </w:div>
        <w:div w:id="42604270">
          <w:marLeft w:val="480"/>
          <w:marRight w:val="0"/>
          <w:marTop w:val="0"/>
          <w:marBottom w:val="0"/>
          <w:divBdr>
            <w:top w:val="none" w:sz="0" w:space="0" w:color="auto"/>
            <w:left w:val="none" w:sz="0" w:space="0" w:color="auto"/>
            <w:bottom w:val="none" w:sz="0" w:space="0" w:color="auto"/>
            <w:right w:val="none" w:sz="0" w:space="0" w:color="auto"/>
          </w:divBdr>
        </w:div>
        <w:div w:id="1711223583">
          <w:marLeft w:val="480"/>
          <w:marRight w:val="0"/>
          <w:marTop w:val="0"/>
          <w:marBottom w:val="0"/>
          <w:divBdr>
            <w:top w:val="none" w:sz="0" w:space="0" w:color="auto"/>
            <w:left w:val="none" w:sz="0" w:space="0" w:color="auto"/>
            <w:bottom w:val="none" w:sz="0" w:space="0" w:color="auto"/>
            <w:right w:val="none" w:sz="0" w:space="0" w:color="auto"/>
          </w:divBdr>
        </w:div>
        <w:div w:id="1055204991">
          <w:marLeft w:val="480"/>
          <w:marRight w:val="0"/>
          <w:marTop w:val="0"/>
          <w:marBottom w:val="0"/>
          <w:divBdr>
            <w:top w:val="none" w:sz="0" w:space="0" w:color="auto"/>
            <w:left w:val="none" w:sz="0" w:space="0" w:color="auto"/>
            <w:bottom w:val="none" w:sz="0" w:space="0" w:color="auto"/>
            <w:right w:val="none" w:sz="0" w:space="0" w:color="auto"/>
          </w:divBdr>
        </w:div>
      </w:divsChild>
    </w:div>
    <w:div w:id="519466294">
      <w:marLeft w:val="480"/>
      <w:marRight w:val="0"/>
      <w:marTop w:val="0"/>
      <w:marBottom w:val="0"/>
      <w:divBdr>
        <w:top w:val="none" w:sz="0" w:space="0" w:color="auto"/>
        <w:left w:val="none" w:sz="0" w:space="0" w:color="auto"/>
        <w:bottom w:val="none" w:sz="0" w:space="0" w:color="auto"/>
        <w:right w:val="none" w:sz="0" w:space="0" w:color="auto"/>
      </w:divBdr>
    </w:div>
    <w:div w:id="519583092">
      <w:bodyDiv w:val="1"/>
      <w:marLeft w:val="0"/>
      <w:marRight w:val="0"/>
      <w:marTop w:val="0"/>
      <w:marBottom w:val="0"/>
      <w:divBdr>
        <w:top w:val="none" w:sz="0" w:space="0" w:color="auto"/>
        <w:left w:val="none" w:sz="0" w:space="0" w:color="auto"/>
        <w:bottom w:val="none" w:sz="0" w:space="0" w:color="auto"/>
        <w:right w:val="none" w:sz="0" w:space="0" w:color="auto"/>
      </w:divBdr>
    </w:div>
    <w:div w:id="519658570">
      <w:marLeft w:val="480"/>
      <w:marRight w:val="0"/>
      <w:marTop w:val="0"/>
      <w:marBottom w:val="0"/>
      <w:divBdr>
        <w:top w:val="none" w:sz="0" w:space="0" w:color="auto"/>
        <w:left w:val="none" w:sz="0" w:space="0" w:color="auto"/>
        <w:bottom w:val="none" w:sz="0" w:space="0" w:color="auto"/>
        <w:right w:val="none" w:sz="0" w:space="0" w:color="auto"/>
      </w:divBdr>
    </w:div>
    <w:div w:id="519702016">
      <w:marLeft w:val="480"/>
      <w:marRight w:val="0"/>
      <w:marTop w:val="0"/>
      <w:marBottom w:val="0"/>
      <w:divBdr>
        <w:top w:val="none" w:sz="0" w:space="0" w:color="auto"/>
        <w:left w:val="none" w:sz="0" w:space="0" w:color="auto"/>
        <w:bottom w:val="none" w:sz="0" w:space="0" w:color="auto"/>
        <w:right w:val="none" w:sz="0" w:space="0" w:color="auto"/>
      </w:divBdr>
    </w:div>
    <w:div w:id="519709525">
      <w:marLeft w:val="480"/>
      <w:marRight w:val="0"/>
      <w:marTop w:val="0"/>
      <w:marBottom w:val="0"/>
      <w:divBdr>
        <w:top w:val="none" w:sz="0" w:space="0" w:color="auto"/>
        <w:left w:val="none" w:sz="0" w:space="0" w:color="auto"/>
        <w:bottom w:val="none" w:sz="0" w:space="0" w:color="auto"/>
        <w:right w:val="none" w:sz="0" w:space="0" w:color="auto"/>
      </w:divBdr>
    </w:div>
    <w:div w:id="519781055">
      <w:marLeft w:val="480"/>
      <w:marRight w:val="0"/>
      <w:marTop w:val="0"/>
      <w:marBottom w:val="0"/>
      <w:divBdr>
        <w:top w:val="none" w:sz="0" w:space="0" w:color="auto"/>
        <w:left w:val="none" w:sz="0" w:space="0" w:color="auto"/>
        <w:bottom w:val="none" w:sz="0" w:space="0" w:color="auto"/>
        <w:right w:val="none" w:sz="0" w:space="0" w:color="auto"/>
      </w:divBdr>
    </w:div>
    <w:div w:id="519854068">
      <w:marLeft w:val="480"/>
      <w:marRight w:val="0"/>
      <w:marTop w:val="0"/>
      <w:marBottom w:val="0"/>
      <w:divBdr>
        <w:top w:val="none" w:sz="0" w:space="0" w:color="auto"/>
        <w:left w:val="none" w:sz="0" w:space="0" w:color="auto"/>
        <w:bottom w:val="none" w:sz="0" w:space="0" w:color="auto"/>
        <w:right w:val="none" w:sz="0" w:space="0" w:color="auto"/>
      </w:divBdr>
    </w:div>
    <w:div w:id="519975095">
      <w:marLeft w:val="480"/>
      <w:marRight w:val="0"/>
      <w:marTop w:val="0"/>
      <w:marBottom w:val="0"/>
      <w:divBdr>
        <w:top w:val="none" w:sz="0" w:space="0" w:color="auto"/>
        <w:left w:val="none" w:sz="0" w:space="0" w:color="auto"/>
        <w:bottom w:val="none" w:sz="0" w:space="0" w:color="auto"/>
        <w:right w:val="none" w:sz="0" w:space="0" w:color="auto"/>
      </w:divBdr>
    </w:div>
    <w:div w:id="520045435">
      <w:marLeft w:val="480"/>
      <w:marRight w:val="0"/>
      <w:marTop w:val="0"/>
      <w:marBottom w:val="0"/>
      <w:divBdr>
        <w:top w:val="none" w:sz="0" w:space="0" w:color="auto"/>
        <w:left w:val="none" w:sz="0" w:space="0" w:color="auto"/>
        <w:bottom w:val="none" w:sz="0" w:space="0" w:color="auto"/>
        <w:right w:val="none" w:sz="0" w:space="0" w:color="auto"/>
      </w:divBdr>
    </w:div>
    <w:div w:id="520054321">
      <w:bodyDiv w:val="1"/>
      <w:marLeft w:val="0"/>
      <w:marRight w:val="0"/>
      <w:marTop w:val="0"/>
      <w:marBottom w:val="0"/>
      <w:divBdr>
        <w:top w:val="none" w:sz="0" w:space="0" w:color="auto"/>
        <w:left w:val="none" w:sz="0" w:space="0" w:color="auto"/>
        <w:bottom w:val="none" w:sz="0" w:space="0" w:color="auto"/>
        <w:right w:val="none" w:sz="0" w:space="0" w:color="auto"/>
      </w:divBdr>
    </w:div>
    <w:div w:id="520094644">
      <w:marLeft w:val="480"/>
      <w:marRight w:val="0"/>
      <w:marTop w:val="0"/>
      <w:marBottom w:val="0"/>
      <w:divBdr>
        <w:top w:val="none" w:sz="0" w:space="0" w:color="auto"/>
        <w:left w:val="none" w:sz="0" w:space="0" w:color="auto"/>
        <w:bottom w:val="none" w:sz="0" w:space="0" w:color="auto"/>
        <w:right w:val="none" w:sz="0" w:space="0" w:color="auto"/>
      </w:divBdr>
    </w:div>
    <w:div w:id="520167623">
      <w:marLeft w:val="480"/>
      <w:marRight w:val="0"/>
      <w:marTop w:val="0"/>
      <w:marBottom w:val="0"/>
      <w:divBdr>
        <w:top w:val="none" w:sz="0" w:space="0" w:color="auto"/>
        <w:left w:val="none" w:sz="0" w:space="0" w:color="auto"/>
        <w:bottom w:val="none" w:sz="0" w:space="0" w:color="auto"/>
        <w:right w:val="none" w:sz="0" w:space="0" w:color="auto"/>
      </w:divBdr>
    </w:div>
    <w:div w:id="520243960">
      <w:marLeft w:val="480"/>
      <w:marRight w:val="0"/>
      <w:marTop w:val="0"/>
      <w:marBottom w:val="0"/>
      <w:divBdr>
        <w:top w:val="none" w:sz="0" w:space="0" w:color="auto"/>
        <w:left w:val="none" w:sz="0" w:space="0" w:color="auto"/>
        <w:bottom w:val="none" w:sz="0" w:space="0" w:color="auto"/>
        <w:right w:val="none" w:sz="0" w:space="0" w:color="auto"/>
      </w:divBdr>
    </w:div>
    <w:div w:id="520245109">
      <w:bodyDiv w:val="1"/>
      <w:marLeft w:val="0"/>
      <w:marRight w:val="0"/>
      <w:marTop w:val="0"/>
      <w:marBottom w:val="0"/>
      <w:divBdr>
        <w:top w:val="none" w:sz="0" w:space="0" w:color="auto"/>
        <w:left w:val="none" w:sz="0" w:space="0" w:color="auto"/>
        <w:bottom w:val="none" w:sz="0" w:space="0" w:color="auto"/>
        <w:right w:val="none" w:sz="0" w:space="0" w:color="auto"/>
      </w:divBdr>
      <w:divsChild>
        <w:div w:id="1747528897">
          <w:marLeft w:val="480"/>
          <w:marRight w:val="0"/>
          <w:marTop w:val="0"/>
          <w:marBottom w:val="0"/>
          <w:divBdr>
            <w:top w:val="none" w:sz="0" w:space="0" w:color="auto"/>
            <w:left w:val="none" w:sz="0" w:space="0" w:color="auto"/>
            <w:bottom w:val="none" w:sz="0" w:space="0" w:color="auto"/>
            <w:right w:val="none" w:sz="0" w:space="0" w:color="auto"/>
          </w:divBdr>
        </w:div>
        <w:div w:id="1581713718">
          <w:marLeft w:val="480"/>
          <w:marRight w:val="0"/>
          <w:marTop w:val="0"/>
          <w:marBottom w:val="0"/>
          <w:divBdr>
            <w:top w:val="none" w:sz="0" w:space="0" w:color="auto"/>
            <w:left w:val="none" w:sz="0" w:space="0" w:color="auto"/>
            <w:bottom w:val="none" w:sz="0" w:space="0" w:color="auto"/>
            <w:right w:val="none" w:sz="0" w:space="0" w:color="auto"/>
          </w:divBdr>
        </w:div>
        <w:div w:id="251621714">
          <w:marLeft w:val="480"/>
          <w:marRight w:val="0"/>
          <w:marTop w:val="0"/>
          <w:marBottom w:val="0"/>
          <w:divBdr>
            <w:top w:val="none" w:sz="0" w:space="0" w:color="auto"/>
            <w:left w:val="none" w:sz="0" w:space="0" w:color="auto"/>
            <w:bottom w:val="none" w:sz="0" w:space="0" w:color="auto"/>
            <w:right w:val="none" w:sz="0" w:space="0" w:color="auto"/>
          </w:divBdr>
        </w:div>
        <w:div w:id="681124617">
          <w:marLeft w:val="480"/>
          <w:marRight w:val="0"/>
          <w:marTop w:val="0"/>
          <w:marBottom w:val="0"/>
          <w:divBdr>
            <w:top w:val="none" w:sz="0" w:space="0" w:color="auto"/>
            <w:left w:val="none" w:sz="0" w:space="0" w:color="auto"/>
            <w:bottom w:val="none" w:sz="0" w:space="0" w:color="auto"/>
            <w:right w:val="none" w:sz="0" w:space="0" w:color="auto"/>
          </w:divBdr>
        </w:div>
        <w:div w:id="1592198405">
          <w:marLeft w:val="480"/>
          <w:marRight w:val="0"/>
          <w:marTop w:val="0"/>
          <w:marBottom w:val="0"/>
          <w:divBdr>
            <w:top w:val="none" w:sz="0" w:space="0" w:color="auto"/>
            <w:left w:val="none" w:sz="0" w:space="0" w:color="auto"/>
            <w:bottom w:val="none" w:sz="0" w:space="0" w:color="auto"/>
            <w:right w:val="none" w:sz="0" w:space="0" w:color="auto"/>
          </w:divBdr>
        </w:div>
        <w:div w:id="675688594">
          <w:marLeft w:val="480"/>
          <w:marRight w:val="0"/>
          <w:marTop w:val="0"/>
          <w:marBottom w:val="0"/>
          <w:divBdr>
            <w:top w:val="none" w:sz="0" w:space="0" w:color="auto"/>
            <w:left w:val="none" w:sz="0" w:space="0" w:color="auto"/>
            <w:bottom w:val="none" w:sz="0" w:space="0" w:color="auto"/>
            <w:right w:val="none" w:sz="0" w:space="0" w:color="auto"/>
          </w:divBdr>
        </w:div>
        <w:div w:id="1877542939">
          <w:marLeft w:val="480"/>
          <w:marRight w:val="0"/>
          <w:marTop w:val="0"/>
          <w:marBottom w:val="0"/>
          <w:divBdr>
            <w:top w:val="none" w:sz="0" w:space="0" w:color="auto"/>
            <w:left w:val="none" w:sz="0" w:space="0" w:color="auto"/>
            <w:bottom w:val="none" w:sz="0" w:space="0" w:color="auto"/>
            <w:right w:val="none" w:sz="0" w:space="0" w:color="auto"/>
          </w:divBdr>
        </w:div>
        <w:div w:id="192576930">
          <w:marLeft w:val="480"/>
          <w:marRight w:val="0"/>
          <w:marTop w:val="0"/>
          <w:marBottom w:val="0"/>
          <w:divBdr>
            <w:top w:val="none" w:sz="0" w:space="0" w:color="auto"/>
            <w:left w:val="none" w:sz="0" w:space="0" w:color="auto"/>
            <w:bottom w:val="none" w:sz="0" w:space="0" w:color="auto"/>
            <w:right w:val="none" w:sz="0" w:space="0" w:color="auto"/>
          </w:divBdr>
        </w:div>
        <w:div w:id="2084452510">
          <w:marLeft w:val="480"/>
          <w:marRight w:val="0"/>
          <w:marTop w:val="0"/>
          <w:marBottom w:val="0"/>
          <w:divBdr>
            <w:top w:val="none" w:sz="0" w:space="0" w:color="auto"/>
            <w:left w:val="none" w:sz="0" w:space="0" w:color="auto"/>
            <w:bottom w:val="none" w:sz="0" w:space="0" w:color="auto"/>
            <w:right w:val="none" w:sz="0" w:space="0" w:color="auto"/>
          </w:divBdr>
        </w:div>
        <w:div w:id="640304578">
          <w:marLeft w:val="480"/>
          <w:marRight w:val="0"/>
          <w:marTop w:val="0"/>
          <w:marBottom w:val="0"/>
          <w:divBdr>
            <w:top w:val="none" w:sz="0" w:space="0" w:color="auto"/>
            <w:left w:val="none" w:sz="0" w:space="0" w:color="auto"/>
            <w:bottom w:val="none" w:sz="0" w:space="0" w:color="auto"/>
            <w:right w:val="none" w:sz="0" w:space="0" w:color="auto"/>
          </w:divBdr>
        </w:div>
        <w:div w:id="870070558">
          <w:marLeft w:val="480"/>
          <w:marRight w:val="0"/>
          <w:marTop w:val="0"/>
          <w:marBottom w:val="0"/>
          <w:divBdr>
            <w:top w:val="none" w:sz="0" w:space="0" w:color="auto"/>
            <w:left w:val="none" w:sz="0" w:space="0" w:color="auto"/>
            <w:bottom w:val="none" w:sz="0" w:space="0" w:color="auto"/>
            <w:right w:val="none" w:sz="0" w:space="0" w:color="auto"/>
          </w:divBdr>
        </w:div>
        <w:div w:id="1402868173">
          <w:marLeft w:val="480"/>
          <w:marRight w:val="0"/>
          <w:marTop w:val="0"/>
          <w:marBottom w:val="0"/>
          <w:divBdr>
            <w:top w:val="none" w:sz="0" w:space="0" w:color="auto"/>
            <w:left w:val="none" w:sz="0" w:space="0" w:color="auto"/>
            <w:bottom w:val="none" w:sz="0" w:space="0" w:color="auto"/>
            <w:right w:val="none" w:sz="0" w:space="0" w:color="auto"/>
          </w:divBdr>
        </w:div>
        <w:div w:id="550850374">
          <w:marLeft w:val="480"/>
          <w:marRight w:val="0"/>
          <w:marTop w:val="0"/>
          <w:marBottom w:val="0"/>
          <w:divBdr>
            <w:top w:val="none" w:sz="0" w:space="0" w:color="auto"/>
            <w:left w:val="none" w:sz="0" w:space="0" w:color="auto"/>
            <w:bottom w:val="none" w:sz="0" w:space="0" w:color="auto"/>
            <w:right w:val="none" w:sz="0" w:space="0" w:color="auto"/>
          </w:divBdr>
        </w:div>
        <w:div w:id="56590191">
          <w:marLeft w:val="480"/>
          <w:marRight w:val="0"/>
          <w:marTop w:val="0"/>
          <w:marBottom w:val="0"/>
          <w:divBdr>
            <w:top w:val="none" w:sz="0" w:space="0" w:color="auto"/>
            <w:left w:val="none" w:sz="0" w:space="0" w:color="auto"/>
            <w:bottom w:val="none" w:sz="0" w:space="0" w:color="auto"/>
            <w:right w:val="none" w:sz="0" w:space="0" w:color="auto"/>
          </w:divBdr>
        </w:div>
        <w:div w:id="42875319">
          <w:marLeft w:val="480"/>
          <w:marRight w:val="0"/>
          <w:marTop w:val="0"/>
          <w:marBottom w:val="0"/>
          <w:divBdr>
            <w:top w:val="none" w:sz="0" w:space="0" w:color="auto"/>
            <w:left w:val="none" w:sz="0" w:space="0" w:color="auto"/>
            <w:bottom w:val="none" w:sz="0" w:space="0" w:color="auto"/>
            <w:right w:val="none" w:sz="0" w:space="0" w:color="auto"/>
          </w:divBdr>
        </w:div>
        <w:div w:id="159395162">
          <w:marLeft w:val="480"/>
          <w:marRight w:val="0"/>
          <w:marTop w:val="0"/>
          <w:marBottom w:val="0"/>
          <w:divBdr>
            <w:top w:val="none" w:sz="0" w:space="0" w:color="auto"/>
            <w:left w:val="none" w:sz="0" w:space="0" w:color="auto"/>
            <w:bottom w:val="none" w:sz="0" w:space="0" w:color="auto"/>
            <w:right w:val="none" w:sz="0" w:space="0" w:color="auto"/>
          </w:divBdr>
        </w:div>
        <w:div w:id="1286307192">
          <w:marLeft w:val="480"/>
          <w:marRight w:val="0"/>
          <w:marTop w:val="0"/>
          <w:marBottom w:val="0"/>
          <w:divBdr>
            <w:top w:val="none" w:sz="0" w:space="0" w:color="auto"/>
            <w:left w:val="none" w:sz="0" w:space="0" w:color="auto"/>
            <w:bottom w:val="none" w:sz="0" w:space="0" w:color="auto"/>
            <w:right w:val="none" w:sz="0" w:space="0" w:color="auto"/>
          </w:divBdr>
        </w:div>
        <w:div w:id="614675897">
          <w:marLeft w:val="480"/>
          <w:marRight w:val="0"/>
          <w:marTop w:val="0"/>
          <w:marBottom w:val="0"/>
          <w:divBdr>
            <w:top w:val="none" w:sz="0" w:space="0" w:color="auto"/>
            <w:left w:val="none" w:sz="0" w:space="0" w:color="auto"/>
            <w:bottom w:val="none" w:sz="0" w:space="0" w:color="auto"/>
            <w:right w:val="none" w:sz="0" w:space="0" w:color="auto"/>
          </w:divBdr>
        </w:div>
        <w:div w:id="170460600">
          <w:marLeft w:val="480"/>
          <w:marRight w:val="0"/>
          <w:marTop w:val="0"/>
          <w:marBottom w:val="0"/>
          <w:divBdr>
            <w:top w:val="none" w:sz="0" w:space="0" w:color="auto"/>
            <w:left w:val="none" w:sz="0" w:space="0" w:color="auto"/>
            <w:bottom w:val="none" w:sz="0" w:space="0" w:color="auto"/>
            <w:right w:val="none" w:sz="0" w:space="0" w:color="auto"/>
          </w:divBdr>
        </w:div>
        <w:div w:id="77332711">
          <w:marLeft w:val="480"/>
          <w:marRight w:val="0"/>
          <w:marTop w:val="0"/>
          <w:marBottom w:val="0"/>
          <w:divBdr>
            <w:top w:val="none" w:sz="0" w:space="0" w:color="auto"/>
            <w:left w:val="none" w:sz="0" w:space="0" w:color="auto"/>
            <w:bottom w:val="none" w:sz="0" w:space="0" w:color="auto"/>
            <w:right w:val="none" w:sz="0" w:space="0" w:color="auto"/>
          </w:divBdr>
        </w:div>
        <w:div w:id="860243001">
          <w:marLeft w:val="480"/>
          <w:marRight w:val="0"/>
          <w:marTop w:val="0"/>
          <w:marBottom w:val="0"/>
          <w:divBdr>
            <w:top w:val="none" w:sz="0" w:space="0" w:color="auto"/>
            <w:left w:val="none" w:sz="0" w:space="0" w:color="auto"/>
            <w:bottom w:val="none" w:sz="0" w:space="0" w:color="auto"/>
            <w:right w:val="none" w:sz="0" w:space="0" w:color="auto"/>
          </w:divBdr>
        </w:div>
        <w:div w:id="1278835887">
          <w:marLeft w:val="480"/>
          <w:marRight w:val="0"/>
          <w:marTop w:val="0"/>
          <w:marBottom w:val="0"/>
          <w:divBdr>
            <w:top w:val="none" w:sz="0" w:space="0" w:color="auto"/>
            <w:left w:val="none" w:sz="0" w:space="0" w:color="auto"/>
            <w:bottom w:val="none" w:sz="0" w:space="0" w:color="auto"/>
            <w:right w:val="none" w:sz="0" w:space="0" w:color="auto"/>
          </w:divBdr>
        </w:div>
        <w:div w:id="1733118028">
          <w:marLeft w:val="480"/>
          <w:marRight w:val="0"/>
          <w:marTop w:val="0"/>
          <w:marBottom w:val="0"/>
          <w:divBdr>
            <w:top w:val="none" w:sz="0" w:space="0" w:color="auto"/>
            <w:left w:val="none" w:sz="0" w:space="0" w:color="auto"/>
            <w:bottom w:val="none" w:sz="0" w:space="0" w:color="auto"/>
            <w:right w:val="none" w:sz="0" w:space="0" w:color="auto"/>
          </w:divBdr>
        </w:div>
        <w:div w:id="728455329">
          <w:marLeft w:val="480"/>
          <w:marRight w:val="0"/>
          <w:marTop w:val="0"/>
          <w:marBottom w:val="0"/>
          <w:divBdr>
            <w:top w:val="none" w:sz="0" w:space="0" w:color="auto"/>
            <w:left w:val="none" w:sz="0" w:space="0" w:color="auto"/>
            <w:bottom w:val="none" w:sz="0" w:space="0" w:color="auto"/>
            <w:right w:val="none" w:sz="0" w:space="0" w:color="auto"/>
          </w:divBdr>
        </w:div>
        <w:div w:id="1547452482">
          <w:marLeft w:val="480"/>
          <w:marRight w:val="0"/>
          <w:marTop w:val="0"/>
          <w:marBottom w:val="0"/>
          <w:divBdr>
            <w:top w:val="none" w:sz="0" w:space="0" w:color="auto"/>
            <w:left w:val="none" w:sz="0" w:space="0" w:color="auto"/>
            <w:bottom w:val="none" w:sz="0" w:space="0" w:color="auto"/>
            <w:right w:val="none" w:sz="0" w:space="0" w:color="auto"/>
          </w:divBdr>
        </w:div>
        <w:div w:id="654989027">
          <w:marLeft w:val="480"/>
          <w:marRight w:val="0"/>
          <w:marTop w:val="0"/>
          <w:marBottom w:val="0"/>
          <w:divBdr>
            <w:top w:val="none" w:sz="0" w:space="0" w:color="auto"/>
            <w:left w:val="none" w:sz="0" w:space="0" w:color="auto"/>
            <w:bottom w:val="none" w:sz="0" w:space="0" w:color="auto"/>
            <w:right w:val="none" w:sz="0" w:space="0" w:color="auto"/>
          </w:divBdr>
        </w:div>
        <w:div w:id="883103200">
          <w:marLeft w:val="480"/>
          <w:marRight w:val="0"/>
          <w:marTop w:val="0"/>
          <w:marBottom w:val="0"/>
          <w:divBdr>
            <w:top w:val="none" w:sz="0" w:space="0" w:color="auto"/>
            <w:left w:val="none" w:sz="0" w:space="0" w:color="auto"/>
            <w:bottom w:val="none" w:sz="0" w:space="0" w:color="auto"/>
            <w:right w:val="none" w:sz="0" w:space="0" w:color="auto"/>
          </w:divBdr>
        </w:div>
        <w:div w:id="1210149566">
          <w:marLeft w:val="480"/>
          <w:marRight w:val="0"/>
          <w:marTop w:val="0"/>
          <w:marBottom w:val="0"/>
          <w:divBdr>
            <w:top w:val="none" w:sz="0" w:space="0" w:color="auto"/>
            <w:left w:val="none" w:sz="0" w:space="0" w:color="auto"/>
            <w:bottom w:val="none" w:sz="0" w:space="0" w:color="auto"/>
            <w:right w:val="none" w:sz="0" w:space="0" w:color="auto"/>
          </w:divBdr>
        </w:div>
        <w:div w:id="1657995282">
          <w:marLeft w:val="480"/>
          <w:marRight w:val="0"/>
          <w:marTop w:val="0"/>
          <w:marBottom w:val="0"/>
          <w:divBdr>
            <w:top w:val="none" w:sz="0" w:space="0" w:color="auto"/>
            <w:left w:val="none" w:sz="0" w:space="0" w:color="auto"/>
            <w:bottom w:val="none" w:sz="0" w:space="0" w:color="auto"/>
            <w:right w:val="none" w:sz="0" w:space="0" w:color="auto"/>
          </w:divBdr>
        </w:div>
        <w:div w:id="321809862">
          <w:marLeft w:val="480"/>
          <w:marRight w:val="0"/>
          <w:marTop w:val="0"/>
          <w:marBottom w:val="0"/>
          <w:divBdr>
            <w:top w:val="none" w:sz="0" w:space="0" w:color="auto"/>
            <w:left w:val="none" w:sz="0" w:space="0" w:color="auto"/>
            <w:bottom w:val="none" w:sz="0" w:space="0" w:color="auto"/>
            <w:right w:val="none" w:sz="0" w:space="0" w:color="auto"/>
          </w:divBdr>
        </w:div>
        <w:div w:id="889538605">
          <w:marLeft w:val="480"/>
          <w:marRight w:val="0"/>
          <w:marTop w:val="0"/>
          <w:marBottom w:val="0"/>
          <w:divBdr>
            <w:top w:val="none" w:sz="0" w:space="0" w:color="auto"/>
            <w:left w:val="none" w:sz="0" w:space="0" w:color="auto"/>
            <w:bottom w:val="none" w:sz="0" w:space="0" w:color="auto"/>
            <w:right w:val="none" w:sz="0" w:space="0" w:color="auto"/>
          </w:divBdr>
        </w:div>
        <w:div w:id="1953978319">
          <w:marLeft w:val="480"/>
          <w:marRight w:val="0"/>
          <w:marTop w:val="0"/>
          <w:marBottom w:val="0"/>
          <w:divBdr>
            <w:top w:val="none" w:sz="0" w:space="0" w:color="auto"/>
            <w:left w:val="none" w:sz="0" w:space="0" w:color="auto"/>
            <w:bottom w:val="none" w:sz="0" w:space="0" w:color="auto"/>
            <w:right w:val="none" w:sz="0" w:space="0" w:color="auto"/>
          </w:divBdr>
        </w:div>
        <w:div w:id="311372420">
          <w:marLeft w:val="480"/>
          <w:marRight w:val="0"/>
          <w:marTop w:val="0"/>
          <w:marBottom w:val="0"/>
          <w:divBdr>
            <w:top w:val="none" w:sz="0" w:space="0" w:color="auto"/>
            <w:left w:val="none" w:sz="0" w:space="0" w:color="auto"/>
            <w:bottom w:val="none" w:sz="0" w:space="0" w:color="auto"/>
            <w:right w:val="none" w:sz="0" w:space="0" w:color="auto"/>
          </w:divBdr>
        </w:div>
        <w:div w:id="722363604">
          <w:marLeft w:val="480"/>
          <w:marRight w:val="0"/>
          <w:marTop w:val="0"/>
          <w:marBottom w:val="0"/>
          <w:divBdr>
            <w:top w:val="none" w:sz="0" w:space="0" w:color="auto"/>
            <w:left w:val="none" w:sz="0" w:space="0" w:color="auto"/>
            <w:bottom w:val="none" w:sz="0" w:space="0" w:color="auto"/>
            <w:right w:val="none" w:sz="0" w:space="0" w:color="auto"/>
          </w:divBdr>
        </w:div>
        <w:div w:id="16741171">
          <w:marLeft w:val="480"/>
          <w:marRight w:val="0"/>
          <w:marTop w:val="0"/>
          <w:marBottom w:val="0"/>
          <w:divBdr>
            <w:top w:val="none" w:sz="0" w:space="0" w:color="auto"/>
            <w:left w:val="none" w:sz="0" w:space="0" w:color="auto"/>
            <w:bottom w:val="none" w:sz="0" w:space="0" w:color="auto"/>
            <w:right w:val="none" w:sz="0" w:space="0" w:color="auto"/>
          </w:divBdr>
        </w:div>
        <w:div w:id="1205602208">
          <w:marLeft w:val="480"/>
          <w:marRight w:val="0"/>
          <w:marTop w:val="0"/>
          <w:marBottom w:val="0"/>
          <w:divBdr>
            <w:top w:val="none" w:sz="0" w:space="0" w:color="auto"/>
            <w:left w:val="none" w:sz="0" w:space="0" w:color="auto"/>
            <w:bottom w:val="none" w:sz="0" w:space="0" w:color="auto"/>
            <w:right w:val="none" w:sz="0" w:space="0" w:color="auto"/>
          </w:divBdr>
        </w:div>
        <w:div w:id="1853453855">
          <w:marLeft w:val="480"/>
          <w:marRight w:val="0"/>
          <w:marTop w:val="0"/>
          <w:marBottom w:val="0"/>
          <w:divBdr>
            <w:top w:val="none" w:sz="0" w:space="0" w:color="auto"/>
            <w:left w:val="none" w:sz="0" w:space="0" w:color="auto"/>
            <w:bottom w:val="none" w:sz="0" w:space="0" w:color="auto"/>
            <w:right w:val="none" w:sz="0" w:space="0" w:color="auto"/>
          </w:divBdr>
        </w:div>
        <w:div w:id="238907226">
          <w:marLeft w:val="480"/>
          <w:marRight w:val="0"/>
          <w:marTop w:val="0"/>
          <w:marBottom w:val="0"/>
          <w:divBdr>
            <w:top w:val="none" w:sz="0" w:space="0" w:color="auto"/>
            <w:left w:val="none" w:sz="0" w:space="0" w:color="auto"/>
            <w:bottom w:val="none" w:sz="0" w:space="0" w:color="auto"/>
            <w:right w:val="none" w:sz="0" w:space="0" w:color="auto"/>
          </w:divBdr>
        </w:div>
        <w:div w:id="1566839899">
          <w:marLeft w:val="480"/>
          <w:marRight w:val="0"/>
          <w:marTop w:val="0"/>
          <w:marBottom w:val="0"/>
          <w:divBdr>
            <w:top w:val="none" w:sz="0" w:space="0" w:color="auto"/>
            <w:left w:val="none" w:sz="0" w:space="0" w:color="auto"/>
            <w:bottom w:val="none" w:sz="0" w:space="0" w:color="auto"/>
            <w:right w:val="none" w:sz="0" w:space="0" w:color="auto"/>
          </w:divBdr>
        </w:div>
        <w:div w:id="565070994">
          <w:marLeft w:val="480"/>
          <w:marRight w:val="0"/>
          <w:marTop w:val="0"/>
          <w:marBottom w:val="0"/>
          <w:divBdr>
            <w:top w:val="none" w:sz="0" w:space="0" w:color="auto"/>
            <w:left w:val="none" w:sz="0" w:space="0" w:color="auto"/>
            <w:bottom w:val="none" w:sz="0" w:space="0" w:color="auto"/>
            <w:right w:val="none" w:sz="0" w:space="0" w:color="auto"/>
          </w:divBdr>
        </w:div>
        <w:div w:id="71902196">
          <w:marLeft w:val="480"/>
          <w:marRight w:val="0"/>
          <w:marTop w:val="0"/>
          <w:marBottom w:val="0"/>
          <w:divBdr>
            <w:top w:val="none" w:sz="0" w:space="0" w:color="auto"/>
            <w:left w:val="none" w:sz="0" w:space="0" w:color="auto"/>
            <w:bottom w:val="none" w:sz="0" w:space="0" w:color="auto"/>
            <w:right w:val="none" w:sz="0" w:space="0" w:color="auto"/>
          </w:divBdr>
        </w:div>
        <w:div w:id="1067605848">
          <w:marLeft w:val="480"/>
          <w:marRight w:val="0"/>
          <w:marTop w:val="0"/>
          <w:marBottom w:val="0"/>
          <w:divBdr>
            <w:top w:val="none" w:sz="0" w:space="0" w:color="auto"/>
            <w:left w:val="none" w:sz="0" w:space="0" w:color="auto"/>
            <w:bottom w:val="none" w:sz="0" w:space="0" w:color="auto"/>
            <w:right w:val="none" w:sz="0" w:space="0" w:color="auto"/>
          </w:divBdr>
        </w:div>
        <w:div w:id="1079211703">
          <w:marLeft w:val="480"/>
          <w:marRight w:val="0"/>
          <w:marTop w:val="0"/>
          <w:marBottom w:val="0"/>
          <w:divBdr>
            <w:top w:val="none" w:sz="0" w:space="0" w:color="auto"/>
            <w:left w:val="none" w:sz="0" w:space="0" w:color="auto"/>
            <w:bottom w:val="none" w:sz="0" w:space="0" w:color="auto"/>
            <w:right w:val="none" w:sz="0" w:space="0" w:color="auto"/>
          </w:divBdr>
        </w:div>
        <w:div w:id="1419017360">
          <w:marLeft w:val="480"/>
          <w:marRight w:val="0"/>
          <w:marTop w:val="0"/>
          <w:marBottom w:val="0"/>
          <w:divBdr>
            <w:top w:val="none" w:sz="0" w:space="0" w:color="auto"/>
            <w:left w:val="none" w:sz="0" w:space="0" w:color="auto"/>
            <w:bottom w:val="none" w:sz="0" w:space="0" w:color="auto"/>
            <w:right w:val="none" w:sz="0" w:space="0" w:color="auto"/>
          </w:divBdr>
        </w:div>
        <w:div w:id="1518346403">
          <w:marLeft w:val="480"/>
          <w:marRight w:val="0"/>
          <w:marTop w:val="0"/>
          <w:marBottom w:val="0"/>
          <w:divBdr>
            <w:top w:val="none" w:sz="0" w:space="0" w:color="auto"/>
            <w:left w:val="none" w:sz="0" w:space="0" w:color="auto"/>
            <w:bottom w:val="none" w:sz="0" w:space="0" w:color="auto"/>
            <w:right w:val="none" w:sz="0" w:space="0" w:color="auto"/>
          </w:divBdr>
        </w:div>
        <w:div w:id="605505621">
          <w:marLeft w:val="480"/>
          <w:marRight w:val="0"/>
          <w:marTop w:val="0"/>
          <w:marBottom w:val="0"/>
          <w:divBdr>
            <w:top w:val="none" w:sz="0" w:space="0" w:color="auto"/>
            <w:left w:val="none" w:sz="0" w:space="0" w:color="auto"/>
            <w:bottom w:val="none" w:sz="0" w:space="0" w:color="auto"/>
            <w:right w:val="none" w:sz="0" w:space="0" w:color="auto"/>
          </w:divBdr>
        </w:div>
        <w:div w:id="760177044">
          <w:marLeft w:val="480"/>
          <w:marRight w:val="0"/>
          <w:marTop w:val="0"/>
          <w:marBottom w:val="0"/>
          <w:divBdr>
            <w:top w:val="none" w:sz="0" w:space="0" w:color="auto"/>
            <w:left w:val="none" w:sz="0" w:space="0" w:color="auto"/>
            <w:bottom w:val="none" w:sz="0" w:space="0" w:color="auto"/>
            <w:right w:val="none" w:sz="0" w:space="0" w:color="auto"/>
          </w:divBdr>
        </w:div>
        <w:div w:id="596057378">
          <w:marLeft w:val="480"/>
          <w:marRight w:val="0"/>
          <w:marTop w:val="0"/>
          <w:marBottom w:val="0"/>
          <w:divBdr>
            <w:top w:val="none" w:sz="0" w:space="0" w:color="auto"/>
            <w:left w:val="none" w:sz="0" w:space="0" w:color="auto"/>
            <w:bottom w:val="none" w:sz="0" w:space="0" w:color="auto"/>
            <w:right w:val="none" w:sz="0" w:space="0" w:color="auto"/>
          </w:divBdr>
        </w:div>
        <w:div w:id="1423599834">
          <w:marLeft w:val="480"/>
          <w:marRight w:val="0"/>
          <w:marTop w:val="0"/>
          <w:marBottom w:val="0"/>
          <w:divBdr>
            <w:top w:val="none" w:sz="0" w:space="0" w:color="auto"/>
            <w:left w:val="none" w:sz="0" w:space="0" w:color="auto"/>
            <w:bottom w:val="none" w:sz="0" w:space="0" w:color="auto"/>
            <w:right w:val="none" w:sz="0" w:space="0" w:color="auto"/>
          </w:divBdr>
        </w:div>
        <w:div w:id="594824077">
          <w:marLeft w:val="480"/>
          <w:marRight w:val="0"/>
          <w:marTop w:val="0"/>
          <w:marBottom w:val="0"/>
          <w:divBdr>
            <w:top w:val="none" w:sz="0" w:space="0" w:color="auto"/>
            <w:left w:val="none" w:sz="0" w:space="0" w:color="auto"/>
            <w:bottom w:val="none" w:sz="0" w:space="0" w:color="auto"/>
            <w:right w:val="none" w:sz="0" w:space="0" w:color="auto"/>
          </w:divBdr>
        </w:div>
        <w:div w:id="1130322585">
          <w:marLeft w:val="480"/>
          <w:marRight w:val="0"/>
          <w:marTop w:val="0"/>
          <w:marBottom w:val="0"/>
          <w:divBdr>
            <w:top w:val="none" w:sz="0" w:space="0" w:color="auto"/>
            <w:left w:val="none" w:sz="0" w:space="0" w:color="auto"/>
            <w:bottom w:val="none" w:sz="0" w:space="0" w:color="auto"/>
            <w:right w:val="none" w:sz="0" w:space="0" w:color="auto"/>
          </w:divBdr>
        </w:div>
        <w:div w:id="261036417">
          <w:marLeft w:val="480"/>
          <w:marRight w:val="0"/>
          <w:marTop w:val="0"/>
          <w:marBottom w:val="0"/>
          <w:divBdr>
            <w:top w:val="none" w:sz="0" w:space="0" w:color="auto"/>
            <w:left w:val="none" w:sz="0" w:space="0" w:color="auto"/>
            <w:bottom w:val="none" w:sz="0" w:space="0" w:color="auto"/>
            <w:right w:val="none" w:sz="0" w:space="0" w:color="auto"/>
          </w:divBdr>
        </w:div>
        <w:div w:id="593322383">
          <w:marLeft w:val="480"/>
          <w:marRight w:val="0"/>
          <w:marTop w:val="0"/>
          <w:marBottom w:val="0"/>
          <w:divBdr>
            <w:top w:val="none" w:sz="0" w:space="0" w:color="auto"/>
            <w:left w:val="none" w:sz="0" w:space="0" w:color="auto"/>
            <w:bottom w:val="none" w:sz="0" w:space="0" w:color="auto"/>
            <w:right w:val="none" w:sz="0" w:space="0" w:color="auto"/>
          </w:divBdr>
        </w:div>
        <w:div w:id="1631781940">
          <w:marLeft w:val="480"/>
          <w:marRight w:val="0"/>
          <w:marTop w:val="0"/>
          <w:marBottom w:val="0"/>
          <w:divBdr>
            <w:top w:val="none" w:sz="0" w:space="0" w:color="auto"/>
            <w:left w:val="none" w:sz="0" w:space="0" w:color="auto"/>
            <w:bottom w:val="none" w:sz="0" w:space="0" w:color="auto"/>
            <w:right w:val="none" w:sz="0" w:space="0" w:color="auto"/>
          </w:divBdr>
        </w:div>
      </w:divsChild>
    </w:div>
    <w:div w:id="520321828">
      <w:bodyDiv w:val="1"/>
      <w:marLeft w:val="0"/>
      <w:marRight w:val="0"/>
      <w:marTop w:val="0"/>
      <w:marBottom w:val="0"/>
      <w:divBdr>
        <w:top w:val="none" w:sz="0" w:space="0" w:color="auto"/>
        <w:left w:val="none" w:sz="0" w:space="0" w:color="auto"/>
        <w:bottom w:val="none" w:sz="0" w:space="0" w:color="auto"/>
        <w:right w:val="none" w:sz="0" w:space="0" w:color="auto"/>
      </w:divBdr>
      <w:divsChild>
        <w:div w:id="2127383714">
          <w:marLeft w:val="480"/>
          <w:marRight w:val="0"/>
          <w:marTop w:val="0"/>
          <w:marBottom w:val="0"/>
          <w:divBdr>
            <w:top w:val="none" w:sz="0" w:space="0" w:color="auto"/>
            <w:left w:val="none" w:sz="0" w:space="0" w:color="auto"/>
            <w:bottom w:val="none" w:sz="0" w:space="0" w:color="auto"/>
            <w:right w:val="none" w:sz="0" w:space="0" w:color="auto"/>
          </w:divBdr>
        </w:div>
        <w:div w:id="631902808">
          <w:marLeft w:val="480"/>
          <w:marRight w:val="0"/>
          <w:marTop w:val="0"/>
          <w:marBottom w:val="0"/>
          <w:divBdr>
            <w:top w:val="none" w:sz="0" w:space="0" w:color="auto"/>
            <w:left w:val="none" w:sz="0" w:space="0" w:color="auto"/>
            <w:bottom w:val="none" w:sz="0" w:space="0" w:color="auto"/>
            <w:right w:val="none" w:sz="0" w:space="0" w:color="auto"/>
          </w:divBdr>
        </w:div>
        <w:div w:id="1139033954">
          <w:marLeft w:val="480"/>
          <w:marRight w:val="0"/>
          <w:marTop w:val="0"/>
          <w:marBottom w:val="0"/>
          <w:divBdr>
            <w:top w:val="none" w:sz="0" w:space="0" w:color="auto"/>
            <w:left w:val="none" w:sz="0" w:space="0" w:color="auto"/>
            <w:bottom w:val="none" w:sz="0" w:space="0" w:color="auto"/>
            <w:right w:val="none" w:sz="0" w:space="0" w:color="auto"/>
          </w:divBdr>
        </w:div>
        <w:div w:id="455413249">
          <w:marLeft w:val="480"/>
          <w:marRight w:val="0"/>
          <w:marTop w:val="0"/>
          <w:marBottom w:val="0"/>
          <w:divBdr>
            <w:top w:val="none" w:sz="0" w:space="0" w:color="auto"/>
            <w:left w:val="none" w:sz="0" w:space="0" w:color="auto"/>
            <w:bottom w:val="none" w:sz="0" w:space="0" w:color="auto"/>
            <w:right w:val="none" w:sz="0" w:space="0" w:color="auto"/>
          </w:divBdr>
        </w:div>
        <w:div w:id="889458460">
          <w:marLeft w:val="480"/>
          <w:marRight w:val="0"/>
          <w:marTop w:val="0"/>
          <w:marBottom w:val="0"/>
          <w:divBdr>
            <w:top w:val="none" w:sz="0" w:space="0" w:color="auto"/>
            <w:left w:val="none" w:sz="0" w:space="0" w:color="auto"/>
            <w:bottom w:val="none" w:sz="0" w:space="0" w:color="auto"/>
            <w:right w:val="none" w:sz="0" w:space="0" w:color="auto"/>
          </w:divBdr>
        </w:div>
        <w:div w:id="1385131901">
          <w:marLeft w:val="480"/>
          <w:marRight w:val="0"/>
          <w:marTop w:val="0"/>
          <w:marBottom w:val="0"/>
          <w:divBdr>
            <w:top w:val="none" w:sz="0" w:space="0" w:color="auto"/>
            <w:left w:val="none" w:sz="0" w:space="0" w:color="auto"/>
            <w:bottom w:val="none" w:sz="0" w:space="0" w:color="auto"/>
            <w:right w:val="none" w:sz="0" w:space="0" w:color="auto"/>
          </w:divBdr>
        </w:div>
        <w:div w:id="992835283">
          <w:marLeft w:val="480"/>
          <w:marRight w:val="0"/>
          <w:marTop w:val="0"/>
          <w:marBottom w:val="0"/>
          <w:divBdr>
            <w:top w:val="none" w:sz="0" w:space="0" w:color="auto"/>
            <w:left w:val="none" w:sz="0" w:space="0" w:color="auto"/>
            <w:bottom w:val="none" w:sz="0" w:space="0" w:color="auto"/>
            <w:right w:val="none" w:sz="0" w:space="0" w:color="auto"/>
          </w:divBdr>
        </w:div>
        <w:div w:id="1837375657">
          <w:marLeft w:val="480"/>
          <w:marRight w:val="0"/>
          <w:marTop w:val="0"/>
          <w:marBottom w:val="0"/>
          <w:divBdr>
            <w:top w:val="none" w:sz="0" w:space="0" w:color="auto"/>
            <w:left w:val="none" w:sz="0" w:space="0" w:color="auto"/>
            <w:bottom w:val="none" w:sz="0" w:space="0" w:color="auto"/>
            <w:right w:val="none" w:sz="0" w:space="0" w:color="auto"/>
          </w:divBdr>
        </w:div>
        <w:div w:id="1517381704">
          <w:marLeft w:val="480"/>
          <w:marRight w:val="0"/>
          <w:marTop w:val="0"/>
          <w:marBottom w:val="0"/>
          <w:divBdr>
            <w:top w:val="none" w:sz="0" w:space="0" w:color="auto"/>
            <w:left w:val="none" w:sz="0" w:space="0" w:color="auto"/>
            <w:bottom w:val="none" w:sz="0" w:space="0" w:color="auto"/>
            <w:right w:val="none" w:sz="0" w:space="0" w:color="auto"/>
          </w:divBdr>
        </w:div>
        <w:div w:id="595089982">
          <w:marLeft w:val="480"/>
          <w:marRight w:val="0"/>
          <w:marTop w:val="0"/>
          <w:marBottom w:val="0"/>
          <w:divBdr>
            <w:top w:val="none" w:sz="0" w:space="0" w:color="auto"/>
            <w:left w:val="none" w:sz="0" w:space="0" w:color="auto"/>
            <w:bottom w:val="none" w:sz="0" w:space="0" w:color="auto"/>
            <w:right w:val="none" w:sz="0" w:space="0" w:color="auto"/>
          </w:divBdr>
        </w:div>
        <w:div w:id="161362037">
          <w:marLeft w:val="480"/>
          <w:marRight w:val="0"/>
          <w:marTop w:val="0"/>
          <w:marBottom w:val="0"/>
          <w:divBdr>
            <w:top w:val="none" w:sz="0" w:space="0" w:color="auto"/>
            <w:left w:val="none" w:sz="0" w:space="0" w:color="auto"/>
            <w:bottom w:val="none" w:sz="0" w:space="0" w:color="auto"/>
            <w:right w:val="none" w:sz="0" w:space="0" w:color="auto"/>
          </w:divBdr>
        </w:div>
        <w:div w:id="1704405034">
          <w:marLeft w:val="480"/>
          <w:marRight w:val="0"/>
          <w:marTop w:val="0"/>
          <w:marBottom w:val="0"/>
          <w:divBdr>
            <w:top w:val="none" w:sz="0" w:space="0" w:color="auto"/>
            <w:left w:val="none" w:sz="0" w:space="0" w:color="auto"/>
            <w:bottom w:val="none" w:sz="0" w:space="0" w:color="auto"/>
            <w:right w:val="none" w:sz="0" w:space="0" w:color="auto"/>
          </w:divBdr>
        </w:div>
        <w:div w:id="1231427978">
          <w:marLeft w:val="480"/>
          <w:marRight w:val="0"/>
          <w:marTop w:val="0"/>
          <w:marBottom w:val="0"/>
          <w:divBdr>
            <w:top w:val="none" w:sz="0" w:space="0" w:color="auto"/>
            <w:left w:val="none" w:sz="0" w:space="0" w:color="auto"/>
            <w:bottom w:val="none" w:sz="0" w:space="0" w:color="auto"/>
            <w:right w:val="none" w:sz="0" w:space="0" w:color="auto"/>
          </w:divBdr>
        </w:div>
        <w:div w:id="1119451633">
          <w:marLeft w:val="480"/>
          <w:marRight w:val="0"/>
          <w:marTop w:val="0"/>
          <w:marBottom w:val="0"/>
          <w:divBdr>
            <w:top w:val="none" w:sz="0" w:space="0" w:color="auto"/>
            <w:left w:val="none" w:sz="0" w:space="0" w:color="auto"/>
            <w:bottom w:val="none" w:sz="0" w:space="0" w:color="auto"/>
            <w:right w:val="none" w:sz="0" w:space="0" w:color="auto"/>
          </w:divBdr>
        </w:div>
        <w:div w:id="1716393454">
          <w:marLeft w:val="480"/>
          <w:marRight w:val="0"/>
          <w:marTop w:val="0"/>
          <w:marBottom w:val="0"/>
          <w:divBdr>
            <w:top w:val="none" w:sz="0" w:space="0" w:color="auto"/>
            <w:left w:val="none" w:sz="0" w:space="0" w:color="auto"/>
            <w:bottom w:val="none" w:sz="0" w:space="0" w:color="auto"/>
            <w:right w:val="none" w:sz="0" w:space="0" w:color="auto"/>
          </w:divBdr>
        </w:div>
        <w:div w:id="2092462250">
          <w:marLeft w:val="480"/>
          <w:marRight w:val="0"/>
          <w:marTop w:val="0"/>
          <w:marBottom w:val="0"/>
          <w:divBdr>
            <w:top w:val="none" w:sz="0" w:space="0" w:color="auto"/>
            <w:left w:val="none" w:sz="0" w:space="0" w:color="auto"/>
            <w:bottom w:val="none" w:sz="0" w:space="0" w:color="auto"/>
            <w:right w:val="none" w:sz="0" w:space="0" w:color="auto"/>
          </w:divBdr>
        </w:div>
        <w:div w:id="1298102750">
          <w:marLeft w:val="480"/>
          <w:marRight w:val="0"/>
          <w:marTop w:val="0"/>
          <w:marBottom w:val="0"/>
          <w:divBdr>
            <w:top w:val="none" w:sz="0" w:space="0" w:color="auto"/>
            <w:left w:val="none" w:sz="0" w:space="0" w:color="auto"/>
            <w:bottom w:val="none" w:sz="0" w:space="0" w:color="auto"/>
            <w:right w:val="none" w:sz="0" w:space="0" w:color="auto"/>
          </w:divBdr>
        </w:div>
        <w:div w:id="46026956">
          <w:marLeft w:val="480"/>
          <w:marRight w:val="0"/>
          <w:marTop w:val="0"/>
          <w:marBottom w:val="0"/>
          <w:divBdr>
            <w:top w:val="none" w:sz="0" w:space="0" w:color="auto"/>
            <w:left w:val="none" w:sz="0" w:space="0" w:color="auto"/>
            <w:bottom w:val="none" w:sz="0" w:space="0" w:color="auto"/>
            <w:right w:val="none" w:sz="0" w:space="0" w:color="auto"/>
          </w:divBdr>
        </w:div>
        <w:div w:id="934554051">
          <w:marLeft w:val="480"/>
          <w:marRight w:val="0"/>
          <w:marTop w:val="0"/>
          <w:marBottom w:val="0"/>
          <w:divBdr>
            <w:top w:val="none" w:sz="0" w:space="0" w:color="auto"/>
            <w:left w:val="none" w:sz="0" w:space="0" w:color="auto"/>
            <w:bottom w:val="none" w:sz="0" w:space="0" w:color="auto"/>
            <w:right w:val="none" w:sz="0" w:space="0" w:color="auto"/>
          </w:divBdr>
        </w:div>
        <w:div w:id="788856916">
          <w:marLeft w:val="480"/>
          <w:marRight w:val="0"/>
          <w:marTop w:val="0"/>
          <w:marBottom w:val="0"/>
          <w:divBdr>
            <w:top w:val="none" w:sz="0" w:space="0" w:color="auto"/>
            <w:left w:val="none" w:sz="0" w:space="0" w:color="auto"/>
            <w:bottom w:val="none" w:sz="0" w:space="0" w:color="auto"/>
            <w:right w:val="none" w:sz="0" w:space="0" w:color="auto"/>
          </w:divBdr>
        </w:div>
        <w:div w:id="1428231832">
          <w:marLeft w:val="480"/>
          <w:marRight w:val="0"/>
          <w:marTop w:val="0"/>
          <w:marBottom w:val="0"/>
          <w:divBdr>
            <w:top w:val="none" w:sz="0" w:space="0" w:color="auto"/>
            <w:left w:val="none" w:sz="0" w:space="0" w:color="auto"/>
            <w:bottom w:val="none" w:sz="0" w:space="0" w:color="auto"/>
            <w:right w:val="none" w:sz="0" w:space="0" w:color="auto"/>
          </w:divBdr>
        </w:div>
        <w:div w:id="1075859430">
          <w:marLeft w:val="480"/>
          <w:marRight w:val="0"/>
          <w:marTop w:val="0"/>
          <w:marBottom w:val="0"/>
          <w:divBdr>
            <w:top w:val="none" w:sz="0" w:space="0" w:color="auto"/>
            <w:left w:val="none" w:sz="0" w:space="0" w:color="auto"/>
            <w:bottom w:val="none" w:sz="0" w:space="0" w:color="auto"/>
            <w:right w:val="none" w:sz="0" w:space="0" w:color="auto"/>
          </w:divBdr>
        </w:div>
        <w:div w:id="1214341806">
          <w:marLeft w:val="480"/>
          <w:marRight w:val="0"/>
          <w:marTop w:val="0"/>
          <w:marBottom w:val="0"/>
          <w:divBdr>
            <w:top w:val="none" w:sz="0" w:space="0" w:color="auto"/>
            <w:left w:val="none" w:sz="0" w:space="0" w:color="auto"/>
            <w:bottom w:val="none" w:sz="0" w:space="0" w:color="auto"/>
            <w:right w:val="none" w:sz="0" w:space="0" w:color="auto"/>
          </w:divBdr>
        </w:div>
        <w:div w:id="1789659613">
          <w:marLeft w:val="480"/>
          <w:marRight w:val="0"/>
          <w:marTop w:val="0"/>
          <w:marBottom w:val="0"/>
          <w:divBdr>
            <w:top w:val="none" w:sz="0" w:space="0" w:color="auto"/>
            <w:left w:val="none" w:sz="0" w:space="0" w:color="auto"/>
            <w:bottom w:val="none" w:sz="0" w:space="0" w:color="auto"/>
            <w:right w:val="none" w:sz="0" w:space="0" w:color="auto"/>
          </w:divBdr>
        </w:div>
        <w:div w:id="1903715473">
          <w:marLeft w:val="480"/>
          <w:marRight w:val="0"/>
          <w:marTop w:val="0"/>
          <w:marBottom w:val="0"/>
          <w:divBdr>
            <w:top w:val="none" w:sz="0" w:space="0" w:color="auto"/>
            <w:left w:val="none" w:sz="0" w:space="0" w:color="auto"/>
            <w:bottom w:val="none" w:sz="0" w:space="0" w:color="auto"/>
            <w:right w:val="none" w:sz="0" w:space="0" w:color="auto"/>
          </w:divBdr>
        </w:div>
        <w:div w:id="549995023">
          <w:marLeft w:val="480"/>
          <w:marRight w:val="0"/>
          <w:marTop w:val="0"/>
          <w:marBottom w:val="0"/>
          <w:divBdr>
            <w:top w:val="none" w:sz="0" w:space="0" w:color="auto"/>
            <w:left w:val="none" w:sz="0" w:space="0" w:color="auto"/>
            <w:bottom w:val="none" w:sz="0" w:space="0" w:color="auto"/>
            <w:right w:val="none" w:sz="0" w:space="0" w:color="auto"/>
          </w:divBdr>
        </w:div>
        <w:div w:id="1653175445">
          <w:marLeft w:val="480"/>
          <w:marRight w:val="0"/>
          <w:marTop w:val="0"/>
          <w:marBottom w:val="0"/>
          <w:divBdr>
            <w:top w:val="none" w:sz="0" w:space="0" w:color="auto"/>
            <w:left w:val="none" w:sz="0" w:space="0" w:color="auto"/>
            <w:bottom w:val="none" w:sz="0" w:space="0" w:color="auto"/>
            <w:right w:val="none" w:sz="0" w:space="0" w:color="auto"/>
          </w:divBdr>
        </w:div>
        <w:div w:id="1548832173">
          <w:marLeft w:val="480"/>
          <w:marRight w:val="0"/>
          <w:marTop w:val="0"/>
          <w:marBottom w:val="0"/>
          <w:divBdr>
            <w:top w:val="none" w:sz="0" w:space="0" w:color="auto"/>
            <w:left w:val="none" w:sz="0" w:space="0" w:color="auto"/>
            <w:bottom w:val="none" w:sz="0" w:space="0" w:color="auto"/>
            <w:right w:val="none" w:sz="0" w:space="0" w:color="auto"/>
          </w:divBdr>
        </w:div>
        <w:div w:id="283580767">
          <w:marLeft w:val="480"/>
          <w:marRight w:val="0"/>
          <w:marTop w:val="0"/>
          <w:marBottom w:val="0"/>
          <w:divBdr>
            <w:top w:val="none" w:sz="0" w:space="0" w:color="auto"/>
            <w:left w:val="none" w:sz="0" w:space="0" w:color="auto"/>
            <w:bottom w:val="none" w:sz="0" w:space="0" w:color="auto"/>
            <w:right w:val="none" w:sz="0" w:space="0" w:color="auto"/>
          </w:divBdr>
        </w:div>
        <w:div w:id="1387414548">
          <w:marLeft w:val="480"/>
          <w:marRight w:val="0"/>
          <w:marTop w:val="0"/>
          <w:marBottom w:val="0"/>
          <w:divBdr>
            <w:top w:val="none" w:sz="0" w:space="0" w:color="auto"/>
            <w:left w:val="none" w:sz="0" w:space="0" w:color="auto"/>
            <w:bottom w:val="none" w:sz="0" w:space="0" w:color="auto"/>
            <w:right w:val="none" w:sz="0" w:space="0" w:color="auto"/>
          </w:divBdr>
        </w:div>
      </w:divsChild>
    </w:div>
    <w:div w:id="520512793">
      <w:marLeft w:val="480"/>
      <w:marRight w:val="0"/>
      <w:marTop w:val="0"/>
      <w:marBottom w:val="0"/>
      <w:divBdr>
        <w:top w:val="none" w:sz="0" w:space="0" w:color="auto"/>
        <w:left w:val="none" w:sz="0" w:space="0" w:color="auto"/>
        <w:bottom w:val="none" w:sz="0" w:space="0" w:color="auto"/>
        <w:right w:val="none" w:sz="0" w:space="0" w:color="auto"/>
      </w:divBdr>
    </w:div>
    <w:div w:id="520628539">
      <w:marLeft w:val="480"/>
      <w:marRight w:val="0"/>
      <w:marTop w:val="0"/>
      <w:marBottom w:val="0"/>
      <w:divBdr>
        <w:top w:val="none" w:sz="0" w:space="0" w:color="auto"/>
        <w:left w:val="none" w:sz="0" w:space="0" w:color="auto"/>
        <w:bottom w:val="none" w:sz="0" w:space="0" w:color="auto"/>
        <w:right w:val="none" w:sz="0" w:space="0" w:color="auto"/>
      </w:divBdr>
    </w:div>
    <w:div w:id="520629951">
      <w:marLeft w:val="480"/>
      <w:marRight w:val="0"/>
      <w:marTop w:val="0"/>
      <w:marBottom w:val="0"/>
      <w:divBdr>
        <w:top w:val="none" w:sz="0" w:space="0" w:color="auto"/>
        <w:left w:val="none" w:sz="0" w:space="0" w:color="auto"/>
        <w:bottom w:val="none" w:sz="0" w:space="0" w:color="auto"/>
        <w:right w:val="none" w:sz="0" w:space="0" w:color="auto"/>
      </w:divBdr>
    </w:div>
    <w:div w:id="520777010">
      <w:marLeft w:val="480"/>
      <w:marRight w:val="0"/>
      <w:marTop w:val="0"/>
      <w:marBottom w:val="0"/>
      <w:divBdr>
        <w:top w:val="none" w:sz="0" w:space="0" w:color="auto"/>
        <w:left w:val="none" w:sz="0" w:space="0" w:color="auto"/>
        <w:bottom w:val="none" w:sz="0" w:space="0" w:color="auto"/>
        <w:right w:val="none" w:sz="0" w:space="0" w:color="auto"/>
      </w:divBdr>
    </w:div>
    <w:div w:id="520901414">
      <w:marLeft w:val="480"/>
      <w:marRight w:val="0"/>
      <w:marTop w:val="0"/>
      <w:marBottom w:val="0"/>
      <w:divBdr>
        <w:top w:val="none" w:sz="0" w:space="0" w:color="auto"/>
        <w:left w:val="none" w:sz="0" w:space="0" w:color="auto"/>
        <w:bottom w:val="none" w:sz="0" w:space="0" w:color="auto"/>
        <w:right w:val="none" w:sz="0" w:space="0" w:color="auto"/>
      </w:divBdr>
    </w:div>
    <w:div w:id="520973731">
      <w:marLeft w:val="480"/>
      <w:marRight w:val="0"/>
      <w:marTop w:val="0"/>
      <w:marBottom w:val="0"/>
      <w:divBdr>
        <w:top w:val="none" w:sz="0" w:space="0" w:color="auto"/>
        <w:left w:val="none" w:sz="0" w:space="0" w:color="auto"/>
        <w:bottom w:val="none" w:sz="0" w:space="0" w:color="auto"/>
        <w:right w:val="none" w:sz="0" w:space="0" w:color="auto"/>
      </w:divBdr>
    </w:div>
    <w:div w:id="521207940">
      <w:marLeft w:val="480"/>
      <w:marRight w:val="0"/>
      <w:marTop w:val="0"/>
      <w:marBottom w:val="0"/>
      <w:divBdr>
        <w:top w:val="none" w:sz="0" w:space="0" w:color="auto"/>
        <w:left w:val="none" w:sz="0" w:space="0" w:color="auto"/>
        <w:bottom w:val="none" w:sz="0" w:space="0" w:color="auto"/>
        <w:right w:val="none" w:sz="0" w:space="0" w:color="auto"/>
      </w:divBdr>
    </w:div>
    <w:div w:id="521288827">
      <w:marLeft w:val="480"/>
      <w:marRight w:val="0"/>
      <w:marTop w:val="0"/>
      <w:marBottom w:val="0"/>
      <w:divBdr>
        <w:top w:val="none" w:sz="0" w:space="0" w:color="auto"/>
        <w:left w:val="none" w:sz="0" w:space="0" w:color="auto"/>
        <w:bottom w:val="none" w:sz="0" w:space="0" w:color="auto"/>
        <w:right w:val="none" w:sz="0" w:space="0" w:color="auto"/>
      </w:divBdr>
    </w:div>
    <w:div w:id="521362986">
      <w:marLeft w:val="480"/>
      <w:marRight w:val="0"/>
      <w:marTop w:val="0"/>
      <w:marBottom w:val="0"/>
      <w:divBdr>
        <w:top w:val="none" w:sz="0" w:space="0" w:color="auto"/>
        <w:left w:val="none" w:sz="0" w:space="0" w:color="auto"/>
        <w:bottom w:val="none" w:sz="0" w:space="0" w:color="auto"/>
        <w:right w:val="none" w:sz="0" w:space="0" w:color="auto"/>
      </w:divBdr>
    </w:div>
    <w:div w:id="521364272">
      <w:marLeft w:val="480"/>
      <w:marRight w:val="0"/>
      <w:marTop w:val="0"/>
      <w:marBottom w:val="0"/>
      <w:divBdr>
        <w:top w:val="none" w:sz="0" w:space="0" w:color="auto"/>
        <w:left w:val="none" w:sz="0" w:space="0" w:color="auto"/>
        <w:bottom w:val="none" w:sz="0" w:space="0" w:color="auto"/>
        <w:right w:val="none" w:sz="0" w:space="0" w:color="auto"/>
      </w:divBdr>
    </w:div>
    <w:div w:id="521406632">
      <w:bodyDiv w:val="1"/>
      <w:marLeft w:val="0"/>
      <w:marRight w:val="0"/>
      <w:marTop w:val="0"/>
      <w:marBottom w:val="0"/>
      <w:divBdr>
        <w:top w:val="none" w:sz="0" w:space="0" w:color="auto"/>
        <w:left w:val="none" w:sz="0" w:space="0" w:color="auto"/>
        <w:bottom w:val="none" w:sz="0" w:space="0" w:color="auto"/>
        <w:right w:val="none" w:sz="0" w:space="0" w:color="auto"/>
      </w:divBdr>
    </w:div>
    <w:div w:id="521481438">
      <w:marLeft w:val="480"/>
      <w:marRight w:val="0"/>
      <w:marTop w:val="0"/>
      <w:marBottom w:val="0"/>
      <w:divBdr>
        <w:top w:val="none" w:sz="0" w:space="0" w:color="auto"/>
        <w:left w:val="none" w:sz="0" w:space="0" w:color="auto"/>
        <w:bottom w:val="none" w:sz="0" w:space="0" w:color="auto"/>
        <w:right w:val="none" w:sz="0" w:space="0" w:color="auto"/>
      </w:divBdr>
    </w:div>
    <w:div w:id="521666619">
      <w:marLeft w:val="480"/>
      <w:marRight w:val="0"/>
      <w:marTop w:val="0"/>
      <w:marBottom w:val="0"/>
      <w:divBdr>
        <w:top w:val="none" w:sz="0" w:space="0" w:color="auto"/>
        <w:left w:val="none" w:sz="0" w:space="0" w:color="auto"/>
        <w:bottom w:val="none" w:sz="0" w:space="0" w:color="auto"/>
        <w:right w:val="none" w:sz="0" w:space="0" w:color="auto"/>
      </w:divBdr>
    </w:div>
    <w:div w:id="521672071">
      <w:bodyDiv w:val="1"/>
      <w:marLeft w:val="0"/>
      <w:marRight w:val="0"/>
      <w:marTop w:val="0"/>
      <w:marBottom w:val="0"/>
      <w:divBdr>
        <w:top w:val="none" w:sz="0" w:space="0" w:color="auto"/>
        <w:left w:val="none" w:sz="0" w:space="0" w:color="auto"/>
        <w:bottom w:val="none" w:sz="0" w:space="0" w:color="auto"/>
        <w:right w:val="none" w:sz="0" w:space="0" w:color="auto"/>
      </w:divBdr>
    </w:div>
    <w:div w:id="521675765">
      <w:bodyDiv w:val="1"/>
      <w:marLeft w:val="0"/>
      <w:marRight w:val="0"/>
      <w:marTop w:val="0"/>
      <w:marBottom w:val="0"/>
      <w:divBdr>
        <w:top w:val="none" w:sz="0" w:space="0" w:color="auto"/>
        <w:left w:val="none" w:sz="0" w:space="0" w:color="auto"/>
        <w:bottom w:val="none" w:sz="0" w:space="0" w:color="auto"/>
        <w:right w:val="none" w:sz="0" w:space="0" w:color="auto"/>
      </w:divBdr>
    </w:div>
    <w:div w:id="521742612">
      <w:marLeft w:val="480"/>
      <w:marRight w:val="0"/>
      <w:marTop w:val="0"/>
      <w:marBottom w:val="0"/>
      <w:divBdr>
        <w:top w:val="none" w:sz="0" w:space="0" w:color="auto"/>
        <w:left w:val="none" w:sz="0" w:space="0" w:color="auto"/>
        <w:bottom w:val="none" w:sz="0" w:space="0" w:color="auto"/>
        <w:right w:val="none" w:sz="0" w:space="0" w:color="auto"/>
      </w:divBdr>
    </w:div>
    <w:div w:id="521826543">
      <w:bodyDiv w:val="1"/>
      <w:marLeft w:val="0"/>
      <w:marRight w:val="0"/>
      <w:marTop w:val="0"/>
      <w:marBottom w:val="0"/>
      <w:divBdr>
        <w:top w:val="none" w:sz="0" w:space="0" w:color="auto"/>
        <w:left w:val="none" w:sz="0" w:space="0" w:color="auto"/>
        <w:bottom w:val="none" w:sz="0" w:space="0" w:color="auto"/>
        <w:right w:val="none" w:sz="0" w:space="0" w:color="auto"/>
      </w:divBdr>
    </w:div>
    <w:div w:id="521865748">
      <w:marLeft w:val="480"/>
      <w:marRight w:val="0"/>
      <w:marTop w:val="0"/>
      <w:marBottom w:val="0"/>
      <w:divBdr>
        <w:top w:val="none" w:sz="0" w:space="0" w:color="auto"/>
        <w:left w:val="none" w:sz="0" w:space="0" w:color="auto"/>
        <w:bottom w:val="none" w:sz="0" w:space="0" w:color="auto"/>
        <w:right w:val="none" w:sz="0" w:space="0" w:color="auto"/>
      </w:divBdr>
    </w:div>
    <w:div w:id="521894149">
      <w:marLeft w:val="480"/>
      <w:marRight w:val="0"/>
      <w:marTop w:val="0"/>
      <w:marBottom w:val="0"/>
      <w:divBdr>
        <w:top w:val="none" w:sz="0" w:space="0" w:color="auto"/>
        <w:left w:val="none" w:sz="0" w:space="0" w:color="auto"/>
        <w:bottom w:val="none" w:sz="0" w:space="0" w:color="auto"/>
        <w:right w:val="none" w:sz="0" w:space="0" w:color="auto"/>
      </w:divBdr>
    </w:div>
    <w:div w:id="522087059">
      <w:marLeft w:val="480"/>
      <w:marRight w:val="0"/>
      <w:marTop w:val="0"/>
      <w:marBottom w:val="0"/>
      <w:divBdr>
        <w:top w:val="none" w:sz="0" w:space="0" w:color="auto"/>
        <w:left w:val="none" w:sz="0" w:space="0" w:color="auto"/>
        <w:bottom w:val="none" w:sz="0" w:space="0" w:color="auto"/>
        <w:right w:val="none" w:sz="0" w:space="0" w:color="auto"/>
      </w:divBdr>
    </w:div>
    <w:div w:id="522090941">
      <w:marLeft w:val="480"/>
      <w:marRight w:val="0"/>
      <w:marTop w:val="0"/>
      <w:marBottom w:val="0"/>
      <w:divBdr>
        <w:top w:val="none" w:sz="0" w:space="0" w:color="auto"/>
        <w:left w:val="none" w:sz="0" w:space="0" w:color="auto"/>
        <w:bottom w:val="none" w:sz="0" w:space="0" w:color="auto"/>
        <w:right w:val="none" w:sz="0" w:space="0" w:color="auto"/>
      </w:divBdr>
    </w:div>
    <w:div w:id="522403237">
      <w:marLeft w:val="480"/>
      <w:marRight w:val="0"/>
      <w:marTop w:val="0"/>
      <w:marBottom w:val="0"/>
      <w:divBdr>
        <w:top w:val="none" w:sz="0" w:space="0" w:color="auto"/>
        <w:left w:val="none" w:sz="0" w:space="0" w:color="auto"/>
        <w:bottom w:val="none" w:sz="0" w:space="0" w:color="auto"/>
        <w:right w:val="none" w:sz="0" w:space="0" w:color="auto"/>
      </w:divBdr>
    </w:div>
    <w:div w:id="522477672">
      <w:marLeft w:val="480"/>
      <w:marRight w:val="0"/>
      <w:marTop w:val="0"/>
      <w:marBottom w:val="0"/>
      <w:divBdr>
        <w:top w:val="none" w:sz="0" w:space="0" w:color="auto"/>
        <w:left w:val="none" w:sz="0" w:space="0" w:color="auto"/>
        <w:bottom w:val="none" w:sz="0" w:space="0" w:color="auto"/>
        <w:right w:val="none" w:sz="0" w:space="0" w:color="auto"/>
      </w:divBdr>
    </w:div>
    <w:div w:id="522520768">
      <w:marLeft w:val="480"/>
      <w:marRight w:val="0"/>
      <w:marTop w:val="0"/>
      <w:marBottom w:val="0"/>
      <w:divBdr>
        <w:top w:val="none" w:sz="0" w:space="0" w:color="auto"/>
        <w:left w:val="none" w:sz="0" w:space="0" w:color="auto"/>
        <w:bottom w:val="none" w:sz="0" w:space="0" w:color="auto"/>
        <w:right w:val="none" w:sz="0" w:space="0" w:color="auto"/>
      </w:divBdr>
    </w:div>
    <w:div w:id="522550380">
      <w:marLeft w:val="480"/>
      <w:marRight w:val="0"/>
      <w:marTop w:val="0"/>
      <w:marBottom w:val="0"/>
      <w:divBdr>
        <w:top w:val="none" w:sz="0" w:space="0" w:color="auto"/>
        <w:left w:val="none" w:sz="0" w:space="0" w:color="auto"/>
        <w:bottom w:val="none" w:sz="0" w:space="0" w:color="auto"/>
        <w:right w:val="none" w:sz="0" w:space="0" w:color="auto"/>
      </w:divBdr>
    </w:div>
    <w:div w:id="522674424">
      <w:marLeft w:val="480"/>
      <w:marRight w:val="0"/>
      <w:marTop w:val="0"/>
      <w:marBottom w:val="0"/>
      <w:divBdr>
        <w:top w:val="none" w:sz="0" w:space="0" w:color="auto"/>
        <w:left w:val="none" w:sz="0" w:space="0" w:color="auto"/>
        <w:bottom w:val="none" w:sz="0" w:space="0" w:color="auto"/>
        <w:right w:val="none" w:sz="0" w:space="0" w:color="auto"/>
      </w:divBdr>
    </w:div>
    <w:div w:id="522864814">
      <w:marLeft w:val="480"/>
      <w:marRight w:val="0"/>
      <w:marTop w:val="0"/>
      <w:marBottom w:val="0"/>
      <w:divBdr>
        <w:top w:val="none" w:sz="0" w:space="0" w:color="auto"/>
        <w:left w:val="none" w:sz="0" w:space="0" w:color="auto"/>
        <w:bottom w:val="none" w:sz="0" w:space="0" w:color="auto"/>
        <w:right w:val="none" w:sz="0" w:space="0" w:color="auto"/>
      </w:divBdr>
    </w:div>
    <w:div w:id="522942125">
      <w:marLeft w:val="480"/>
      <w:marRight w:val="0"/>
      <w:marTop w:val="0"/>
      <w:marBottom w:val="0"/>
      <w:divBdr>
        <w:top w:val="none" w:sz="0" w:space="0" w:color="auto"/>
        <w:left w:val="none" w:sz="0" w:space="0" w:color="auto"/>
        <w:bottom w:val="none" w:sz="0" w:space="0" w:color="auto"/>
        <w:right w:val="none" w:sz="0" w:space="0" w:color="auto"/>
      </w:divBdr>
    </w:div>
    <w:div w:id="522982242">
      <w:marLeft w:val="480"/>
      <w:marRight w:val="0"/>
      <w:marTop w:val="0"/>
      <w:marBottom w:val="0"/>
      <w:divBdr>
        <w:top w:val="none" w:sz="0" w:space="0" w:color="auto"/>
        <w:left w:val="none" w:sz="0" w:space="0" w:color="auto"/>
        <w:bottom w:val="none" w:sz="0" w:space="0" w:color="auto"/>
        <w:right w:val="none" w:sz="0" w:space="0" w:color="auto"/>
      </w:divBdr>
    </w:div>
    <w:div w:id="523128933">
      <w:marLeft w:val="480"/>
      <w:marRight w:val="0"/>
      <w:marTop w:val="0"/>
      <w:marBottom w:val="0"/>
      <w:divBdr>
        <w:top w:val="none" w:sz="0" w:space="0" w:color="auto"/>
        <w:left w:val="none" w:sz="0" w:space="0" w:color="auto"/>
        <w:bottom w:val="none" w:sz="0" w:space="0" w:color="auto"/>
        <w:right w:val="none" w:sz="0" w:space="0" w:color="auto"/>
      </w:divBdr>
    </w:div>
    <w:div w:id="523132061">
      <w:marLeft w:val="480"/>
      <w:marRight w:val="0"/>
      <w:marTop w:val="0"/>
      <w:marBottom w:val="0"/>
      <w:divBdr>
        <w:top w:val="none" w:sz="0" w:space="0" w:color="auto"/>
        <w:left w:val="none" w:sz="0" w:space="0" w:color="auto"/>
        <w:bottom w:val="none" w:sz="0" w:space="0" w:color="auto"/>
        <w:right w:val="none" w:sz="0" w:space="0" w:color="auto"/>
      </w:divBdr>
    </w:div>
    <w:div w:id="523134432">
      <w:bodyDiv w:val="1"/>
      <w:marLeft w:val="0"/>
      <w:marRight w:val="0"/>
      <w:marTop w:val="0"/>
      <w:marBottom w:val="0"/>
      <w:divBdr>
        <w:top w:val="none" w:sz="0" w:space="0" w:color="auto"/>
        <w:left w:val="none" w:sz="0" w:space="0" w:color="auto"/>
        <w:bottom w:val="none" w:sz="0" w:space="0" w:color="auto"/>
        <w:right w:val="none" w:sz="0" w:space="0" w:color="auto"/>
      </w:divBdr>
    </w:div>
    <w:div w:id="523136155">
      <w:marLeft w:val="480"/>
      <w:marRight w:val="0"/>
      <w:marTop w:val="0"/>
      <w:marBottom w:val="0"/>
      <w:divBdr>
        <w:top w:val="none" w:sz="0" w:space="0" w:color="auto"/>
        <w:left w:val="none" w:sz="0" w:space="0" w:color="auto"/>
        <w:bottom w:val="none" w:sz="0" w:space="0" w:color="auto"/>
        <w:right w:val="none" w:sz="0" w:space="0" w:color="auto"/>
      </w:divBdr>
    </w:div>
    <w:div w:id="523641363">
      <w:marLeft w:val="480"/>
      <w:marRight w:val="0"/>
      <w:marTop w:val="0"/>
      <w:marBottom w:val="0"/>
      <w:divBdr>
        <w:top w:val="none" w:sz="0" w:space="0" w:color="auto"/>
        <w:left w:val="none" w:sz="0" w:space="0" w:color="auto"/>
        <w:bottom w:val="none" w:sz="0" w:space="0" w:color="auto"/>
        <w:right w:val="none" w:sz="0" w:space="0" w:color="auto"/>
      </w:divBdr>
    </w:div>
    <w:div w:id="523712696">
      <w:marLeft w:val="480"/>
      <w:marRight w:val="0"/>
      <w:marTop w:val="0"/>
      <w:marBottom w:val="0"/>
      <w:divBdr>
        <w:top w:val="none" w:sz="0" w:space="0" w:color="auto"/>
        <w:left w:val="none" w:sz="0" w:space="0" w:color="auto"/>
        <w:bottom w:val="none" w:sz="0" w:space="0" w:color="auto"/>
        <w:right w:val="none" w:sz="0" w:space="0" w:color="auto"/>
      </w:divBdr>
    </w:div>
    <w:div w:id="523908182">
      <w:marLeft w:val="480"/>
      <w:marRight w:val="0"/>
      <w:marTop w:val="0"/>
      <w:marBottom w:val="0"/>
      <w:divBdr>
        <w:top w:val="none" w:sz="0" w:space="0" w:color="auto"/>
        <w:left w:val="none" w:sz="0" w:space="0" w:color="auto"/>
        <w:bottom w:val="none" w:sz="0" w:space="0" w:color="auto"/>
        <w:right w:val="none" w:sz="0" w:space="0" w:color="auto"/>
      </w:divBdr>
    </w:div>
    <w:div w:id="524098822">
      <w:marLeft w:val="480"/>
      <w:marRight w:val="0"/>
      <w:marTop w:val="0"/>
      <w:marBottom w:val="0"/>
      <w:divBdr>
        <w:top w:val="none" w:sz="0" w:space="0" w:color="auto"/>
        <w:left w:val="none" w:sz="0" w:space="0" w:color="auto"/>
        <w:bottom w:val="none" w:sz="0" w:space="0" w:color="auto"/>
        <w:right w:val="none" w:sz="0" w:space="0" w:color="auto"/>
      </w:divBdr>
    </w:div>
    <w:div w:id="524101637">
      <w:marLeft w:val="480"/>
      <w:marRight w:val="0"/>
      <w:marTop w:val="0"/>
      <w:marBottom w:val="0"/>
      <w:divBdr>
        <w:top w:val="none" w:sz="0" w:space="0" w:color="auto"/>
        <w:left w:val="none" w:sz="0" w:space="0" w:color="auto"/>
        <w:bottom w:val="none" w:sz="0" w:space="0" w:color="auto"/>
        <w:right w:val="none" w:sz="0" w:space="0" w:color="auto"/>
      </w:divBdr>
    </w:div>
    <w:div w:id="524635405">
      <w:marLeft w:val="480"/>
      <w:marRight w:val="0"/>
      <w:marTop w:val="0"/>
      <w:marBottom w:val="0"/>
      <w:divBdr>
        <w:top w:val="none" w:sz="0" w:space="0" w:color="auto"/>
        <w:left w:val="none" w:sz="0" w:space="0" w:color="auto"/>
        <w:bottom w:val="none" w:sz="0" w:space="0" w:color="auto"/>
        <w:right w:val="none" w:sz="0" w:space="0" w:color="auto"/>
      </w:divBdr>
    </w:div>
    <w:div w:id="524750201">
      <w:bodyDiv w:val="1"/>
      <w:marLeft w:val="0"/>
      <w:marRight w:val="0"/>
      <w:marTop w:val="0"/>
      <w:marBottom w:val="0"/>
      <w:divBdr>
        <w:top w:val="none" w:sz="0" w:space="0" w:color="auto"/>
        <w:left w:val="none" w:sz="0" w:space="0" w:color="auto"/>
        <w:bottom w:val="none" w:sz="0" w:space="0" w:color="auto"/>
        <w:right w:val="none" w:sz="0" w:space="0" w:color="auto"/>
      </w:divBdr>
      <w:divsChild>
        <w:div w:id="1706178361">
          <w:marLeft w:val="480"/>
          <w:marRight w:val="0"/>
          <w:marTop w:val="0"/>
          <w:marBottom w:val="0"/>
          <w:divBdr>
            <w:top w:val="none" w:sz="0" w:space="0" w:color="auto"/>
            <w:left w:val="none" w:sz="0" w:space="0" w:color="auto"/>
            <w:bottom w:val="none" w:sz="0" w:space="0" w:color="auto"/>
            <w:right w:val="none" w:sz="0" w:space="0" w:color="auto"/>
          </w:divBdr>
        </w:div>
        <w:div w:id="1530138804">
          <w:marLeft w:val="480"/>
          <w:marRight w:val="0"/>
          <w:marTop w:val="0"/>
          <w:marBottom w:val="0"/>
          <w:divBdr>
            <w:top w:val="none" w:sz="0" w:space="0" w:color="auto"/>
            <w:left w:val="none" w:sz="0" w:space="0" w:color="auto"/>
            <w:bottom w:val="none" w:sz="0" w:space="0" w:color="auto"/>
            <w:right w:val="none" w:sz="0" w:space="0" w:color="auto"/>
          </w:divBdr>
        </w:div>
        <w:div w:id="2112699888">
          <w:marLeft w:val="480"/>
          <w:marRight w:val="0"/>
          <w:marTop w:val="0"/>
          <w:marBottom w:val="0"/>
          <w:divBdr>
            <w:top w:val="none" w:sz="0" w:space="0" w:color="auto"/>
            <w:left w:val="none" w:sz="0" w:space="0" w:color="auto"/>
            <w:bottom w:val="none" w:sz="0" w:space="0" w:color="auto"/>
            <w:right w:val="none" w:sz="0" w:space="0" w:color="auto"/>
          </w:divBdr>
        </w:div>
        <w:div w:id="661473495">
          <w:marLeft w:val="480"/>
          <w:marRight w:val="0"/>
          <w:marTop w:val="0"/>
          <w:marBottom w:val="0"/>
          <w:divBdr>
            <w:top w:val="none" w:sz="0" w:space="0" w:color="auto"/>
            <w:left w:val="none" w:sz="0" w:space="0" w:color="auto"/>
            <w:bottom w:val="none" w:sz="0" w:space="0" w:color="auto"/>
            <w:right w:val="none" w:sz="0" w:space="0" w:color="auto"/>
          </w:divBdr>
        </w:div>
        <w:div w:id="1670477936">
          <w:marLeft w:val="480"/>
          <w:marRight w:val="0"/>
          <w:marTop w:val="0"/>
          <w:marBottom w:val="0"/>
          <w:divBdr>
            <w:top w:val="none" w:sz="0" w:space="0" w:color="auto"/>
            <w:left w:val="none" w:sz="0" w:space="0" w:color="auto"/>
            <w:bottom w:val="none" w:sz="0" w:space="0" w:color="auto"/>
            <w:right w:val="none" w:sz="0" w:space="0" w:color="auto"/>
          </w:divBdr>
        </w:div>
        <w:div w:id="969670951">
          <w:marLeft w:val="480"/>
          <w:marRight w:val="0"/>
          <w:marTop w:val="0"/>
          <w:marBottom w:val="0"/>
          <w:divBdr>
            <w:top w:val="none" w:sz="0" w:space="0" w:color="auto"/>
            <w:left w:val="none" w:sz="0" w:space="0" w:color="auto"/>
            <w:bottom w:val="none" w:sz="0" w:space="0" w:color="auto"/>
            <w:right w:val="none" w:sz="0" w:space="0" w:color="auto"/>
          </w:divBdr>
        </w:div>
        <w:div w:id="1789085683">
          <w:marLeft w:val="480"/>
          <w:marRight w:val="0"/>
          <w:marTop w:val="0"/>
          <w:marBottom w:val="0"/>
          <w:divBdr>
            <w:top w:val="none" w:sz="0" w:space="0" w:color="auto"/>
            <w:left w:val="none" w:sz="0" w:space="0" w:color="auto"/>
            <w:bottom w:val="none" w:sz="0" w:space="0" w:color="auto"/>
            <w:right w:val="none" w:sz="0" w:space="0" w:color="auto"/>
          </w:divBdr>
        </w:div>
        <w:div w:id="1034581265">
          <w:marLeft w:val="480"/>
          <w:marRight w:val="0"/>
          <w:marTop w:val="0"/>
          <w:marBottom w:val="0"/>
          <w:divBdr>
            <w:top w:val="none" w:sz="0" w:space="0" w:color="auto"/>
            <w:left w:val="none" w:sz="0" w:space="0" w:color="auto"/>
            <w:bottom w:val="none" w:sz="0" w:space="0" w:color="auto"/>
            <w:right w:val="none" w:sz="0" w:space="0" w:color="auto"/>
          </w:divBdr>
        </w:div>
        <w:div w:id="684018247">
          <w:marLeft w:val="480"/>
          <w:marRight w:val="0"/>
          <w:marTop w:val="0"/>
          <w:marBottom w:val="0"/>
          <w:divBdr>
            <w:top w:val="none" w:sz="0" w:space="0" w:color="auto"/>
            <w:left w:val="none" w:sz="0" w:space="0" w:color="auto"/>
            <w:bottom w:val="none" w:sz="0" w:space="0" w:color="auto"/>
            <w:right w:val="none" w:sz="0" w:space="0" w:color="auto"/>
          </w:divBdr>
        </w:div>
        <w:div w:id="458500182">
          <w:marLeft w:val="480"/>
          <w:marRight w:val="0"/>
          <w:marTop w:val="0"/>
          <w:marBottom w:val="0"/>
          <w:divBdr>
            <w:top w:val="none" w:sz="0" w:space="0" w:color="auto"/>
            <w:left w:val="none" w:sz="0" w:space="0" w:color="auto"/>
            <w:bottom w:val="none" w:sz="0" w:space="0" w:color="auto"/>
            <w:right w:val="none" w:sz="0" w:space="0" w:color="auto"/>
          </w:divBdr>
        </w:div>
        <w:div w:id="733433832">
          <w:marLeft w:val="480"/>
          <w:marRight w:val="0"/>
          <w:marTop w:val="0"/>
          <w:marBottom w:val="0"/>
          <w:divBdr>
            <w:top w:val="none" w:sz="0" w:space="0" w:color="auto"/>
            <w:left w:val="none" w:sz="0" w:space="0" w:color="auto"/>
            <w:bottom w:val="none" w:sz="0" w:space="0" w:color="auto"/>
            <w:right w:val="none" w:sz="0" w:space="0" w:color="auto"/>
          </w:divBdr>
        </w:div>
        <w:div w:id="742414141">
          <w:marLeft w:val="480"/>
          <w:marRight w:val="0"/>
          <w:marTop w:val="0"/>
          <w:marBottom w:val="0"/>
          <w:divBdr>
            <w:top w:val="none" w:sz="0" w:space="0" w:color="auto"/>
            <w:left w:val="none" w:sz="0" w:space="0" w:color="auto"/>
            <w:bottom w:val="none" w:sz="0" w:space="0" w:color="auto"/>
            <w:right w:val="none" w:sz="0" w:space="0" w:color="auto"/>
          </w:divBdr>
        </w:div>
        <w:div w:id="1224874813">
          <w:marLeft w:val="480"/>
          <w:marRight w:val="0"/>
          <w:marTop w:val="0"/>
          <w:marBottom w:val="0"/>
          <w:divBdr>
            <w:top w:val="none" w:sz="0" w:space="0" w:color="auto"/>
            <w:left w:val="none" w:sz="0" w:space="0" w:color="auto"/>
            <w:bottom w:val="none" w:sz="0" w:space="0" w:color="auto"/>
            <w:right w:val="none" w:sz="0" w:space="0" w:color="auto"/>
          </w:divBdr>
        </w:div>
        <w:div w:id="1529636841">
          <w:marLeft w:val="480"/>
          <w:marRight w:val="0"/>
          <w:marTop w:val="0"/>
          <w:marBottom w:val="0"/>
          <w:divBdr>
            <w:top w:val="none" w:sz="0" w:space="0" w:color="auto"/>
            <w:left w:val="none" w:sz="0" w:space="0" w:color="auto"/>
            <w:bottom w:val="none" w:sz="0" w:space="0" w:color="auto"/>
            <w:right w:val="none" w:sz="0" w:space="0" w:color="auto"/>
          </w:divBdr>
        </w:div>
        <w:div w:id="1408457388">
          <w:marLeft w:val="480"/>
          <w:marRight w:val="0"/>
          <w:marTop w:val="0"/>
          <w:marBottom w:val="0"/>
          <w:divBdr>
            <w:top w:val="none" w:sz="0" w:space="0" w:color="auto"/>
            <w:left w:val="none" w:sz="0" w:space="0" w:color="auto"/>
            <w:bottom w:val="none" w:sz="0" w:space="0" w:color="auto"/>
            <w:right w:val="none" w:sz="0" w:space="0" w:color="auto"/>
          </w:divBdr>
        </w:div>
        <w:div w:id="1806702724">
          <w:marLeft w:val="480"/>
          <w:marRight w:val="0"/>
          <w:marTop w:val="0"/>
          <w:marBottom w:val="0"/>
          <w:divBdr>
            <w:top w:val="none" w:sz="0" w:space="0" w:color="auto"/>
            <w:left w:val="none" w:sz="0" w:space="0" w:color="auto"/>
            <w:bottom w:val="none" w:sz="0" w:space="0" w:color="auto"/>
            <w:right w:val="none" w:sz="0" w:space="0" w:color="auto"/>
          </w:divBdr>
        </w:div>
        <w:div w:id="206720110">
          <w:marLeft w:val="480"/>
          <w:marRight w:val="0"/>
          <w:marTop w:val="0"/>
          <w:marBottom w:val="0"/>
          <w:divBdr>
            <w:top w:val="none" w:sz="0" w:space="0" w:color="auto"/>
            <w:left w:val="none" w:sz="0" w:space="0" w:color="auto"/>
            <w:bottom w:val="none" w:sz="0" w:space="0" w:color="auto"/>
            <w:right w:val="none" w:sz="0" w:space="0" w:color="auto"/>
          </w:divBdr>
        </w:div>
        <w:div w:id="1142037739">
          <w:marLeft w:val="480"/>
          <w:marRight w:val="0"/>
          <w:marTop w:val="0"/>
          <w:marBottom w:val="0"/>
          <w:divBdr>
            <w:top w:val="none" w:sz="0" w:space="0" w:color="auto"/>
            <w:left w:val="none" w:sz="0" w:space="0" w:color="auto"/>
            <w:bottom w:val="none" w:sz="0" w:space="0" w:color="auto"/>
            <w:right w:val="none" w:sz="0" w:space="0" w:color="auto"/>
          </w:divBdr>
        </w:div>
        <w:div w:id="2023386551">
          <w:marLeft w:val="480"/>
          <w:marRight w:val="0"/>
          <w:marTop w:val="0"/>
          <w:marBottom w:val="0"/>
          <w:divBdr>
            <w:top w:val="none" w:sz="0" w:space="0" w:color="auto"/>
            <w:left w:val="none" w:sz="0" w:space="0" w:color="auto"/>
            <w:bottom w:val="none" w:sz="0" w:space="0" w:color="auto"/>
            <w:right w:val="none" w:sz="0" w:space="0" w:color="auto"/>
          </w:divBdr>
        </w:div>
        <w:div w:id="2027513564">
          <w:marLeft w:val="480"/>
          <w:marRight w:val="0"/>
          <w:marTop w:val="0"/>
          <w:marBottom w:val="0"/>
          <w:divBdr>
            <w:top w:val="none" w:sz="0" w:space="0" w:color="auto"/>
            <w:left w:val="none" w:sz="0" w:space="0" w:color="auto"/>
            <w:bottom w:val="none" w:sz="0" w:space="0" w:color="auto"/>
            <w:right w:val="none" w:sz="0" w:space="0" w:color="auto"/>
          </w:divBdr>
        </w:div>
        <w:div w:id="162626105">
          <w:marLeft w:val="480"/>
          <w:marRight w:val="0"/>
          <w:marTop w:val="0"/>
          <w:marBottom w:val="0"/>
          <w:divBdr>
            <w:top w:val="none" w:sz="0" w:space="0" w:color="auto"/>
            <w:left w:val="none" w:sz="0" w:space="0" w:color="auto"/>
            <w:bottom w:val="none" w:sz="0" w:space="0" w:color="auto"/>
            <w:right w:val="none" w:sz="0" w:space="0" w:color="auto"/>
          </w:divBdr>
        </w:div>
        <w:div w:id="2106074356">
          <w:marLeft w:val="480"/>
          <w:marRight w:val="0"/>
          <w:marTop w:val="0"/>
          <w:marBottom w:val="0"/>
          <w:divBdr>
            <w:top w:val="none" w:sz="0" w:space="0" w:color="auto"/>
            <w:left w:val="none" w:sz="0" w:space="0" w:color="auto"/>
            <w:bottom w:val="none" w:sz="0" w:space="0" w:color="auto"/>
            <w:right w:val="none" w:sz="0" w:space="0" w:color="auto"/>
          </w:divBdr>
        </w:div>
        <w:div w:id="670184947">
          <w:marLeft w:val="480"/>
          <w:marRight w:val="0"/>
          <w:marTop w:val="0"/>
          <w:marBottom w:val="0"/>
          <w:divBdr>
            <w:top w:val="none" w:sz="0" w:space="0" w:color="auto"/>
            <w:left w:val="none" w:sz="0" w:space="0" w:color="auto"/>
            <w:bottom w:val="none" w:sz="0" w:space="0" w:color="auto"/>
            <w:right w:val="none" w:sz="0" w:space="0" w:color="auto"/>
          </w:divBdr>
        </w:div>
        <w:div w:id="1997372082">
          <w:marLeft w:val="480"/>
          <w:marRight w:val="0"/>
          <w:marTop w:val="0"/>
          <w:marBottom w:val="0"/>
          <w:divBdr>
            <w:top w:val="none" w:sz="0" w:space="0" w:color="auto"/>
            <w:left w:val="none" w:sz="0" w:space="0" w:color="auto"/>
            <w:bottom w:val="none" w:sz="0" w:space="0" w:color="auto"/>
            <w:right w:val="none" w:sz="0" w:space="0" w:color="auto"/>
          </w:divBdr>
        </w:div>
        <w:div w:id="596064910">
          <w:marLeft w:val="480"/>
          <w:marRight w:val="0"/>
          <w:marTop w:val="0"/>
          <w:marBottom w:val="0"/>
          <w:divBdr>
            <w:top w:val="none" w:sz="0" w:space="0" w:color="auto"/>
            <w:left w:val="none" w:sz="0" w:space="0" w:color="auto"/>
            <w:bottom w:val="none" w:sz="0" w:space="0" w:color="auto"/>
            <w:right w:val="none" w:sz="0" w:space="0" w:color="auto"/>
          </w:divBdr>
        </w:div>
        <w:div w:id="270819128">
          <w:marLeft w:val="480"/>
          <w:marRight w:val="0"/>
          <w:marTop w:val="0"/>
          <w:marBottom w:val="0"/>
          <w:divBdr>
            <w:top w:val="none" w:sz="0" w:space="0" w:color="auto"/>
            <w:left w:val="none" w:sz="0" w:space="0" w:color="auto"/>
            <w:bottom w:val="none" w:sz="0" w:space="0" w:color="auto"/>
            <w:right w:val="none" w:sz="0" w:space="0" w:color="auto"/>
          </w:divBdr>
        </w:div>
        <w:div w:id="165242922">
          <w:marLeft w:val="480"/>
          <w:marRight w:val="0"/>
          <w:marTop w:val="0"/>
          <w:marBottom w:val="0"/>
          <w:divBdr>
            <w:top w:val="none" w:sz="0" w:space="0" w:color="auto"/>
            <w:left w:val="none" w:sz="0" w:space="0" w:color="auto"/>
            <w:bottom w:val="none" w:sz="0" w:space="0" w:color="auto"/>
            <w:right w:val="none" w:sz="0" w:space="0" w:color="auto"/>
          </w:divBdr>
        </w:div>
        <w:div w:id="1820607673">
          <w:marLeft w:val="480"/>
          <w:marRight w:val="0"/>
          <w:marTop w:val="0"/>
          <w:marBottom w:val="0"/>
          <w:divBdr>
            <w:top w:val="none" w:sz="0" w:space="0" w:color="auto"/>
            <w:left w:val="none" w:sz="0" w:space="0" w:color="auto"/>
            <w:bottom w:val="none" w:sz="0" w:space="0" w:color="auto"/>
            <w:right w:val="none" w:sz="0" w:space="0" w:color="auto"/>
          </w:divBdr>
        </w:div>
        <w:div w:id="44767780">
          <w:marLeft w:val="480"/>
          <w:marRight w:val="0"/>
          <w:marTop w:val="0"/>
          <w:marBottom w:val="0"/>
          <w:divBdr>
            <w:top w:val="none" w:sz="0" w:space="0" w:color="auto"/>
            <w:left w:val="none" w:sz="0" w:space="0" w:color="auto"/>
            <w:bottom w:val="none" w:sz="0" w:space="0" w:color="auto"/>
            <w:right w:val="none" w:sz="0" w:space="0" w:color="auto"/>
          </w:divBdr>
        </w:div>
        <w:div w:id="647319220">
          <w:marLeft w:val="480"/>
          <w:marRight w:val="0"/>
          <w:marTop w:val="0"/>
          <w:marBottom w:val="0"/>
          <w:divBdr>
            <w:top w:val="none" w:sz="0" w:space="0" w:color="auto"/>
            <w:left w:val="none" w:sz="0" w:space="0" w:color="auto"/>
            <w:bottom w:val="none" w:sz="0" w:space="0" w:color="auto"/>
            <w:right w:val="none" w:sz="0" w:space="0" w:color="auto"/>
          </w:divBdr>
        </w:div>
        <w:div w:id="812524937">
          <w:marLeft w:val="480"/>
          <w:marRight w:val="0"/>
          <w:marTop w:val="0"/>
          <w:marBottom w:val="0"/>
          <w:divBdr>
            <w:top w:val="none" w:sz="0" w:space="0" w:color="auto"/>
            <w:left w:val="none" w:sz="0" w:space="0" w:color="auto"/>
            <w:bottom w:val="none" w:sz="0" w:space="0" w:color="auto"/>
            <w:right w:val="none" w:sz="0" w:space="0" w:color="auto"/>
          </w:divBdr>
        </w:div>
        <w:div w:id="2143114700">
          <w:marLeft w:val="480"/>
          <w:marRight w:val="0"/>
          <w:marTop w:val="0"/>
          <w:marBottom w:val="0"/>
          <w:divBdr>
            <w:top w:val="none" w:sz="0" w:space="0" w:color="auto"/>
            <w:left w:val="none" w:sz="0" w:space="0" w:color="auto"/>
            <w:bottom w:val="none" w:sz="0" w:space="0" w:color="auto"/>
            <w:right w:val="none" w:sz="0" w:space="0" w:color="auto"/>
          </w:divBdr>
        </w:div>
        <w:div w:id="843517156">
          <w:marLeft w:val="480"/>
          <w:marRight w:val="0"/>
          <w:marTop w:val="0"/>
          <w:marBottom w:val="0"/>
          <w:divBdr>
            <w:top w:val="none" w:sz="0" w:space="0" w:color="auto"/>
            <w:left w:val="none" w:sz="0" w:space="0" w:color="auto"/>
            <w:bottom w:val="none" w:sz="0" w:space="0" w:color="auto"/>
            <w:right w:val="none" w:sz="0" w:space="0" w:color="auto"/>
          </w:divBdr>
        </w:div>
        <w:div w:id="1865171875">
          <w:marLeft w:val="480"/>
          <w:marRight w:val="0"/>
          <w:marTop w:val="0"/>
          <w:marBottom w:val="0"/>
          <w:divBdr>
            <w:top w:val="none" w:sz="0" w:space="0" w:color="auto"/>
            <w:left w:val="none" w:sz="0" w:space="0" w:color="auto"/>
            <w:bottom w:val="none" w:sz="0" w:space="0" w:color="auto"/>
            <w:right w:val="none" w:sz="0" w:space="0" w:color="auto"/>
          </w:divBdr>
        </w:div>
        <w:div w:id="1448816066">
          <w:marLeft w:val="480"/>
          <w:marRight w:val="0"/>
          <w:marTop w:val="0"/>
          <w:marBottom w:val="0"/>
          <w:divBdr>
            <w:top w:val="none" w:sz="0" w:space="0" w:color="auto"/>
            <w:left w:val="none" w:sz="0" w:space="0" w:color="auto"/>
            <w:bottom w:val="none" w:sz="0" w:space="0" w:color="auto"/>
            <w:right w:val="none" w:sz="0" w:space="0" w:color="auto"/>
          </w:divBdr>
        </w:div>
        <w:div w:id="1056975600">
          <w:marLeft w:val="480"/>
          <w:marRight w:val="0"/>
          <w:marTop w:val="0"/>
          <w:marBottom w:val="0"/>
          <w:divBdr>
            <w:top w:val="none" w:sz="0" w:space="0" w:color="auto"/>
            <w:left w:val="none" w:sz="0" w:space="0" w:color="auto"/>
            <w:bottom w:val="none" w:sz="0" w:space="0" w:color="auto"/>
            <w:right w:val="none" w:sz="0" w:space="0" w:color="auto"/>
          </w:divBdr>
        </w:div>
        <w:div w:id="2064908871">
          <w:marLeft w:val="480"/>
          <w:marRight w:val="0"/>
          <w:marTop w:val="0"/>
          <w:marBottom w:val="0"/>
          <w:divBdr>
            <w:top w:val="none" w:sz="0" w:space="0" w:color="auto"/>
            <w:left w:val="none" w:sz="0" w:space="0" w:color="auto"/>
            <w:bottom w:val="none" w:sz="0" w:space="0" w:color="auto"/>
            <w:right w:val="none" w:sz="0" w:space="0" w:color="auto"/>
          </w:divBdr>
        </w:div>
        <w:div w:id="1416825562">
          <w:marLeft w:val="480"/>
          <w:marRight w:val="0"/>
          <w:marTop w:val="0"/>
          <w:marBottom w:val="0"/>
          <w:divBdr>
            <w:top w:val="none" w:sz="0" w:space="0" w:color="auto"/>
            <w:left w:val="none" w:sz="0" w:space="0" w:color="auto"/>
            <w:bottom w:val="none" w:sz="0" w:space="0" w:color="auto"/>
            <w:right w:val="none" w:sz="0" w:space="0" w:color="auto"/>
          </w:divBdr>
        </w:div>
        <w:div w:id="820925659">
          <w:marLeft w:val="480"/>
          <w:marRight w:val="0"/>
          <w:marTop w:val="0"/>
          <w:marBottom w:val="0"/>
          <w:divBdr>
            <w:top w:val="none" w:sz="0" w:space="0" w:color="auto"/>
            <w:left w:val="none" w:sz="0" w:space="0" w:color="auto"/>
            <w:bottom w:val="none" w:sz="0" w:space="0" w:color="auto"/>
            <w:right w:val="none" w:sz="0" w:space="0" w:color="auto"/>
          </w:divBdr>
        </w:div>
        <w:div w:id="1465541274">
          <w:marLeft w:val="480"/>
          <w:marRight w:val="0"/>
          <w:marTop w:val="0"/>
          <w:marBottom w:val="0"/>
          <w:divBdr>
            <w:top w:val="none" w:sz="0" w:space="0" w:color="auto"/>
            <w:left w:val="none" w:sz="0" w:space="0" w:color="auto"/>
            <w:bottom w:val="none" w:sz="0" w:space="0" w:color="auto"/>
            <w:right w:val="none" w:sz="0" w:space="0" w:color="auto"/>
          </w:divBdr>
        </w:div>
        <w:div w:id="1327200618">
          <w:marLeft w:val="480"/>
          <w:marRight w:val="0"/>
          <w:marTop w:val="0"/>
          <w:marBottom w:val="0"/>
          <w:divBdr>
            <w:top w:val="none" w:sz="0" w:space="0" w:color="auto"/>
            <w:left w:val="none" w:sz="0" w:space="0" w:color="auto"/>
            <w:bottom w:val="none" w:sz="0" w:space="0" w:color="auto"/>
            <w:right w:val="none" w:sz="0" w:space="0" w:color="auto"/>
          </w:divBdr>
        </w:div>
        <w:div w:id="2032293822">
          <w:marLeft w:val="480"/>
          <w:marRight w:val="0"/>
          <w:marTop w:val="0"/>
          <w:marBottom w:val="0"/>
          <w:divBdr>
            <w:top w:val="none" w:sz="0" w:space="0" w:color="auto"/>
            <w:left w:val="none" w:sz="0" w:space="0" w:color="auto"/>
            <w:bottom w:val="none" w:sz="0" w:space="0" w:color="auto"/>
            <w:right w:val="none" w:sz="0" w:space="0" w:color="auto"/>
          </w:divBdr>
        </w:div>
        <w:div w:id="1773820371">
          <w:marLeft w:val="480"/>
          <w:marRight w:val="0"/>
          <w:marTop w:val="0"/>
          <w:marBottom w:val="0"/>
          <w:divBdr>
            <w:top w:val="none" w:sz="0" w:space="0" w:color="auto"/>
            <w:left w:val="none" w:sz="0" w:space="0" w:color="auto"/>
            <w:bottom w:val="none" w:sz="0" w:space="0" w:color="auto"/>
            <w:right w:val="none" w:sz="0" w:space="0" w:color="auto"/>
          </w:divBdr>
        </w:div>
        <w:div w:id="317077742">
          <w:marLeft w:val="480"/>
          <w:marRight w:val="0"/>
          <w:marTop w:val="0"/>
          <w:marBottom w:val="0"/>
          <w:divBdr>
            <w:top w:val="none" w:sz="0" w:space="0" w:color="auto"/>
            <w:left w:val="none" w:sz="0" w:space="0" w:color="auto"/>
            <w:bottom w:val="none" w:sz="0" w:space="0" w:color="auto"/>
            <w:right w:val="none" w:sz="0" w:space="0" w:color="auto"/>
          </w:divBdr>
        </w:div>
        <w:div w:id="396055247">
          <w:marLeft w:val="480"/>
          <w:marRight w:val="0"/>
          <w:marTop w:val="0"/>
          <w:marBottom w:val="0"/>
          <w:divBdr>
            <w:top w:val="none" w:sz="0" w:space="0" w:color="auto"/>
            <w:left w:val="none" w:sz="0" w:space="0" w:color="auto"/>
            <w:bottom w:val="none" w:sz="0" w:space="0" w:color="auto"/>
            <w:right w:val="none" w:sz="0" w:space="0" w:color="auto"/>
          </w:divBdr>
        </w:div>
        <w:div w:id="976301126">
          <w:marLeft w:val="480"/>
          <w:marRight w:val="0"/>
          <w:marTop w:val="0"/>
          <w:marBottom w:val="0"/>
          <w:divBdr>
            <w:top w:val="none" w:sz="0" w:space="0" w:color="auto"/>
            <w:left w:val="none" w:sz="0" w:space="0" w:color="auto"/>
            <w:bottom w:val="none" w:sz="0" w:space="0" w:color="auto"/>
            <w:right w:val="none" w:sz="0" w:space="0" w:color="auto"/>
          </w:divBdr>
        </w:div>
        <w:div w:id="555506302">
          <w:marLeft w:val="480"/>
          <w:marRight w:val="0"/>
          <w:marTop w:val="0"/>
          <w:marBottom w:val="0"/>
          <w:divBdr>
            <w:top w:val="none" w:sz="0" w:space="0" w:color="auto"/>
            <w:left w:val="none" w:sz="0" w:space="0" w:color="auto"/>
            <w:bottom w:val="none" w:sz="0" w:space="0" w:color="auto"/>
            <w:right w:val="none" w:sz="0" w:space="0" w:color="auto"/>
          </w:divBdr>
        </w:div>
        <w:div w:id="556166594">
          <w:marLeft w:val="480"/>
          <w:marRight w:val="0"/>
          <w:marTop w:val="0"/>
          <w:marBottom w:val="0"/>
          <w:divBdr>
            <w:top w:val="none" w:sz="0" w:space="0" w:color="auto"/>
            <w:left w:val="none" w:sz="0" w:space="0" w:color="auto"/>
            <w:bottom w:val="none" w:sz="0" w:space="0" w:color="auto"/>
            <w:right w:val="none" w:sz="0" w:space="0" w:color="auto"/>
          </w:divBdr>
        </w:div>
        <w:div w:id="1095827769">
          <w:marLeft w:val="480"/>
          <w:marRight w:val="0"/>
          <w:marTop w:val="0"/>
          <w:marBottom w:val="0"/>
          <w:divBdr>
            <w:top w:val="none" w:sz="0" w:space="0" w:color="auto"/>
            <w:left w:val="none" w:sz="0" w:space="0" w:color="auto"/>
            <w:bottom w:val="none" w:sz="0" w:space="0" w:color="auto"/>
            <w:right w:val="none" w:sz="0" w:space="0" w:color="auto"/>
          </w:divBdr>
        </w:div>
        <w:div w:id="66388185">
          <w:marLeft w:val="480"/>
          <w:marRight w:val="0"/>
          <w:marTop w:val="0"/>
          <w:marBottom w:val="0"/>
          <w:divBdr>
            <w:top w:val="none" w:sz="0" w:space="0" w:color="auto"/>
            <w:left w:val="none" w:sz="0" w:space="0" w:color="auto"/>
            <w:bottom w:val="none" w:sz="0" w:space="0" w:color="auto"/>
            <w:right w:val="none" w:sz="0" w:space="0" w:color="auto"/>
          </w:divBdr>
        </w:div>
        <w:div w:id="1447237650">
          <w:marLeft w:val="480"/>
          <w:marRight w:val="0"/>
          <w:marTop w:val="0"/>
          <w:marBottom w:val="0"/>
          <w:divBdr>
            <w:top w:val="none" w:sz="0" w:space="0" w:color="auto"/>
            <w:left w:val="none" w:sz="0" w:space="0" w:color="auto"/>
            <w:bottom w:val="none" w:sz="0" w:space="0" w:color="auto"/>
            <w:right w:val="none" w:sz="0" w:space="0" w:color="auto"/>
          </w:divBdr>
        </w:div>
        <w:div w:id="1068767796">
          <w:marLeft w:val="480"/>
          <w:marRight w:val="0"/>
          <w:marTop w:val="0"/>
          <w:marBottom w:val="0"/>
          <w:divBdr>
            <w:top w:val="none" w:sz="0" w:space="0" w:color="auto"/>
            <w:left w:val="none" w:sz="0" w:space="0" w:color="auto"/>
            <w:bottom w:val="none" w:sz="0" w:space="0" w:color="auto"/>
            <w:right w:val="none" w:sz="0" w:space="0" w:color="auto"/>
          </w:divBdr>
        </w:div>
        <w:div w:id="132448581">
          <w:marLeft w:val="480"/>
          <w:marRight w:val="0"/>
          <w:marTop w:val="0"/>
          <w:marBottom w:val="0"/>
          <w:divBdr>
            <w:top w:val="none" w:sz="0" w:space="0" w:color="auto"/>
            <w:left w:val="none" w:sz="0" w:space="0" w:color="auto"/>
            <w:bottom w:val="none" w:sz="0" w:space="0" w:color="auto"/>
            <w:right w:val="none" w:sz="0" w:space="0" w:color="auto"/>
          </w:divBdr>
        </w:div>
        <w:div w:id="1572230435">
          <w:marLeft w:val="480"/>
          <w:marRight w:val="0"/>
          <w:marTop w:val="0"/>
          <w:marBottom w:val="0"/>
          <w:divBdr>
            <w:top w:val="none" w:sz="0" w:space="0" w:color="auto"/>
            <w:left w:val="none" w:sz="0" w:space="0" w:color="auto"/>
            <w:bottom w:val="none" w:sz="0" w:space="0" w:color="auto"/>
            <w:right w:val="none" w:sz="0" w:space="0" w:color="auto"/>
          </w:divBdr>
        </w:div>
        <w:div w:id="468402452">
          <w:marLeft w:val="480"/>
          <w:marRight w:val="0"/>
          <w:marTop w:val="0"/>
          <w:marBottom w:val="0"/>
          <w:divBdr>
            <w:top w:val="none" w:sz="0" w:space="0" w:color="auto"/>
            <w:left w:val="none" w:sz="0" w:space="0" w:color="auto"/>
            <w:bottom w:val="none" w:sz="0" w:space="0" w:color="auto"/>
            <w:right w:val="none" w:sz="0" w:space="0" w:color="auto"/>
          </w:divBdr>
        </w:div>
        <w:div w:id="216280318">
          <w:marLeft w:val="480"/>
          <w:marRight w:val="0"/>
          <w:marTop w:val="0"/>
          <w:marBottom w:val="0"/>
          <w:divBdr>
            <w:top w:val="none" w:sz="0" w:space="0" w:color="auto"/>
            <w:left w:val="none" w:sz="0" w:space="0" w:color="auto"/>
            <w:bottom w:val="none" w:sz="0" w:space="0" w:color="auto"/>
            <w:right w:val="none" w:sz="0" w:space="0" w:color="auto"/>
          </w:divBdr>
        </w:div>
        <w:div w:id="2014212167">
          <w:marLeft w:val="480"/>
          <w:marRight w:val="0"/>
          <w:marTop w:val="0"/>
          <w:marBottom w:val="0"/>
          <w:divBdr>
            <w:top w:val="none" w:sz="0" w:space="0" w:color="auto"/>
            <w:left w:val="none" w:sz="0" w:space="0" w:color="auto"/>
            <w:bottom w:val="none" w:sz="0" w:space="0" w:color="auto"/>
            <w:right w:val="none" w:sz="0" w:space="0" w:color="auto"/>
          </w:divBdr>
        </w:div>
        <w:div w:id="1093746790">
          <w:marLeft w:val="480"/>
          <w:marRight w:val="0"/>
          <w:marTop w:val="0"/>
          <w:marBottom w:val="0"/>
          <w:divBdr>
            <w:top w:val="none" w:sz="0" w:space="0" w:color="auto"/>
            <w:left w:val="none" w:sz="0" w:space="0" w:color="auto"/>
            <w:bottom w:val="none" w:sz="0" w:space="0" w:color="auto"/>
            <w:right w:val="none" w:sz="0" w:space="0" w:color="auto"/>
          </w:divBdr>
        </w:div>
        <w:div w:id="1313826308">
          <w:marLeft w:val="480"/>
          <w:marRight w:val="0"/>
          <w:marTop w:val="0"/>
          <w:marBottom w:val="0"/>
          <w:divBdr>
            <w:top w:val="none" w:sz="0" w:space="0" w:color="auto"/>
            <w:left w:val="none" w:sz="0" w:space="0" w:color="auto"/>
            <w:bottom w:val="none" w:sz="0" w:space="0" w:color="auto"/>
            <w:right w:val="none" w:sz="0" w:space="0" w:color="auto"/>
          </w:divBdr>
        </w:div>
        <w:div w:id="51316944">
          <w:marLeft w:val="480"/>
          <w:marRight w:val="0"/>
          <w:marTop w:val="0"/>
          <w:marBottom w:val="0"/>
          <w:divBdr>
            <w:top w:val="none" w:sz="0" w:space="0" w:color="auto"/>
            <w:left w:val="none" w:sz="0" w:space="0" w:color="auto"/>
            <w:bottom w:val="none" w:sz="0" w:space="0" w:color="auto"/>
            <w:right w:val="none" w:sz="0" w:space="0" w:color="auto"/>
          </w:divBdr>
        </w:div>
        <w:div w:id="1760977880">
          <w:marLeft w:val="480"/>
          <w:marRight w:val="0"/>
          <w:marTop w:val="0"/>
          <w:marBottom w:val="0"/>
          <w:divBdr>
            <w:top w:val="none" w:sz="0" w:space="0" w:color="auto"/>
            <w:left w:val="none" w:sz="0" w:space="0" w:color="auto"/>
            <w:bottom w:val="none" w:sz="0" w:space="0" w:color="auto"/>
            <w:right w:val="none" w:sz="0" w:space="0" w:color="auto"/>
          </w:divBdr>
        </w:div>
        <w:div w:id="693266522">
          <w:marLeft w:val="480"/>
          <w:marRight w:val="0"/>
          <w:marTop w:val="0"/>
          <w:marBottom w:val="0"/>
          <w:divBdr>
            <w:top w:val="none" w:sz="0" w:space="0" w:color="auto"/>
            <w:left w:val="none" w:sz="0" w:space="0" w:color="auto"/>
            <w:bottom w:val="none" w:sz="0" w:space="0" w:color="auto"/>
            <w:right w:val="none" w:sz="0" w:space="0" w:color="auto"/>
          </w:divBdr>
        </w:div>
        <w:div w:id="584265656">
          <w:marLeft w:val="480"/>
          <w:marRight w:val="0"/>
          <w:marTop w:val="0"/>
          <w:marBottom w:val="0"/>
          <w:divBdr>
            <w:top w:val="none" w:sz="0" w:space="0" w:color="auto"/>
            <w:left w:val="none" w:sz="0" w:space="0" w:color="auto"/>
            <w:bottom w:val="none" w:sz="0" w:space="0" w:color="auto"/>
            <w:right w:val="none" w:sz="0" w:space="0" w:color="auto"/>
          </w:divBdr>
        </w:div>
        <w:div w:id="926813569">
          <w:marLeft w:val="480"/>
          <w:marRight w:val="0"/>
          <w:marTop w:val="0"/>
          <w:marBottom w:val="0"/>
          <w:divBdr>
            <w:top w:val="none" w:sz="0" w:space="0" w:color="auto"/>
            <w:left w:val="none" w:sz="0" w:space="0" w:color="auto"/>
            <w:bottom w:val="none" w:sz="0" w:space="0" w:color="auto"/>
            <w:right w:val="none" w:sz="0" w:space="0" w:color="auto"/>
          </w:divBdr>
        </w:div>
        <w:div w:id="200752373">
          <w:marLeft w:val="480"/>
          <w:marRight w:val="0"/>
          <w:marTop w:val="0"/>
          <w:marBottom w:val="0"/>
          <w:divBdr>
            <w:top w:val="none" w:sz="0" w:space="0" w:color="auto"/>
            <w:left w:val="none" w:sz="0" w:space="0" w:color="auto"/>
            <w:bottom w:val="none" w:sz="0" w:space="0" w:color="auto"/>
            <w:right w:val="none" w:sz="0" w:space="0" w:color="auto"/>
          </w:divBdr>
        </w:div>
        <w:div w:id="1901860415">
          <w:marLeft w:val="480"/>
          <w:marRight w:val="0"/>
          <w:marTop w:val="0"/>
          <w:marBottom w:val="0"/>
          <w:divBdr>
            <w:top w:val="none" w:sz="0" w:space="0" w:color="auto"/>
            <w:left w:val="none" w:sz="0" w:space="0" w:color="auto"/>
            <w:bottom w:val="none" w:sz="0" w:space="0" w:color="auto"/>
            <w:right w:val="none" w:sz="0" w:space="0" w:color="auto"/>
          </w:divBdr>
        </w:div>
        <w:div w:id="151532715">
          <w:marLeft w:val="480"/>
          <w:marRight w:val="0"/>
          <w:marTop w:val="0"/>
          <w:marBottom w:val="0"/>
          <w:divBdr>
            <w:top w:val="none" w:sz="0" w:space="0" w:color="auto"/>
            <w:left w:val="none" w:sz="0" w:space="0" w:color="auto"/>
            <w:bottom w:val="none" w:sz="0" w:space="0" w:color="auto"/>
            <w:right w:val="none" w:sz="0" w:space="0" w:color="auto"/>
          </w:divBdr>
        </w:div>
        <w:div w:id="340787287">
          <w:marLeft w:val="480"/>
          <w:marRight w:val="0"/>
          <w:marTop w:val="0"/>
          <w:marBottom w:val="0"/>
          <w:divBdr>
            <w:top w:val="none" w:sz="0" w:space="0" w:color="auto"/>
            <w:left w:val="none" w:sz="0" w:space="0" w:color="auto"/>
            <w:bottom w:val="none" w:sz="0" w:space="0" w:color="auto"/>
            <w:right w:val="none" w:sz="0" w:space="0" w:color="auto"/>
          </w:divBdr>
        </w:div>
        <w:div w:id="2010870230">
          <w:marLeft w:val="480"/>
          <w:marRight w:val="0"/>
          <w:marTop w:val="0"/>
          <w:marBottom w:val="0"/>
          <w:divBdr>
            <w:top w:val="none" w:sz="0" w:space="0" w:color="auto"/>
            <w:left w:val="none" w:sz="0" w:space="0" w:color="auto"/>
            <w:bottom w:val="none" w:sz="0" w:space="0" w:color="auto"/>
            <w:right w:val="none" w:sz="0" w:space="0" w:color="auto"/>
          </w:divBdr>
        </w:div>
        <w:div w:id="1014838679">
          <w:marLeft w:val="480"/>
          <w:marRight w:val="0"/>
          <w:marTop w:val="0"/>
          <w:marBottom w:val="0"/>
          <w:divBdr>
            <w:top w:val="none" w:sz="0" w:space="0" w:color="auto"/>
            <w:left w:val="none" w:sz="0" w:space="0" w:color="auto"/>
            <w:bottom w:val="none" w:sz="0" w:space="0" w:color="auto"/>
            <w:right w:val="none" w:sz="0" w:space="0" w:color="auto"/>
          </w:divBdr>
        </w:div>
        <w:div w:id="1739283158">
          <w:marLeft w:val="480"/>
          <w:marRight w:val="0"/>
          <w:marTop w:val="0"/>
          <w:marBottom w:val="0"/>
          <w:divBdr>
            <w:top w:val="none" w:sz="0" w:space="0" w:color="auto"/>
            <w:left w:val="none" w:sz="0" w:space="0" w:color="auto"/>
            <w:bottom w:val="none" w:sz="0" w:space="0" w:color="auto"/>
            <w:right w:val="none" w:sz="0" w:space="0" w:color="auto"/>
          </w:divBdr>
        </w:div>
        <w:div w:id="933439151">
          <w:marLeft w:val="480"/>
          <w:marRight w:val="0"/>
          <w:marTop w:val="0"/>
          <w:marBottom w:val="0"/>
          <w:divBdr>
            <w:top w:val="none" w:sz="0" w:space="0" w:color="auto"/>
            <w:left w:val="none" w:sz="0" w:space="0" w:color="auto"/>
            <w:bottom w:val="none" w:sz="0" w:space="0" w:color="auto"/>
            <w:right w:val="none" w:sz="0" w:space="0" w:color="auto"/>
          </w:divBdr>
        </w:div>
      </w:divsChild>
    </w:div>
    <w:div w:id="524757298">
      <w:marLeft w:val="480"/>
      <w:marRight w:val="0"/>
      <w:marTop w:val="0"/>
      <w:marBottom w:val="0"/>
      <w:divBdr>
        <w:top w:val="none" w:sz="0" w:space="0" w:color="auto"/>
        <w:left w:val="none" w:sz="0" w:space="0" w:color="auto"/>
        <w:bottom w:val="none" w:sz="0" w:space="0" w:color="auto"/>
        <w:right w:val="none" w:sz="0" w:space="0" w:color="auto"/>
      </w:divBdr>
    </w:div>
    <w:div w:id="524826753">
      <w:marLeft w:val="480"/>
      <w:marRight w:val="0"/>
      <w:marTop w:val="0"/>
      <w:marBottom w:val="0"/>
      <w:divBdr>
        <w:top w:val="none" w:sz="0" w:space="0" w:color="auto"/>
        <w:left w:val="none" w:sz="0" w:space="0" w:color="auto"/>
        <w:bottom w:val="none" w:sz="0" w:space="0" w:color="auto"/>
        <w:right w:val="none" w:sz="0" w:space="0" w:color="auto"/>
      </w:divBdr>
    </w:div>
    <w:div w:id="524828495">
      <w:marLeft w:val="480"/>
      <w:marRight w:val="0"/>
      <w:marTop w:val="0"/>
      <w:marBottom w:val="0"/>
      <w:divBdr>
        <w:top w:val="none" w:sz="0" w:space="0" w:color="auto"/>
        <w:left w:val="none" w:sz="0" w:space="0" w:color="auto"/>
        <w:bottom w:val="none" w:sz="0" w:space="0" w:color="auto"/>
        <w:right w:val="none" w:sz="0" w:space="0" w:color="auto"/>
      </w:divBdr>
    </w:div>
    <w:div w:id="524905893">
      <w:bodyDiv w:val="1"/>
      <w:marLeft w:val="0"/>
      <w:marRight w:val="0"/>
      <w:marTop w:val="0"/>
      <w:marBottom w:val="0"/>
      <w:divBdr>
        <w:top w:val="none" w:sz="0" w:space="0" w:color="auto"/>
        <w:left w:val="none" w:sz="0" w:space="0" w:color="auto"/>
        <w:bottom w:val="none" w:sz="0" w:space="0" w:color="auto"/>
        <w:right w:val="none" w:sz="0" w:space="0" w:color="auto"/>
      </w:divBdr>
    </w:div>
    <w:div w:id="525020821">
      <w:marLeft w:val="480"/>
      <w:marRight w:val="0"/>
      <w:marTop w:val="0"/>
      <w:marBottom w:val="0"/>
      <w:divBdr>
        <w:top w:val="none" w:sz="0" w:space="0" w:color="auto"/>
        <w:left w:val="none" w:sz="0" w:space="0" w:color="auto"/>
        <w:bottom w:val="none" w:sz="0" w:space="0" w:color="auto"/>
        <w:right w:val="none" w:sz="0" w:space="0" w:color="auto"/>
      </w:divBdr>
    </w:div>
    <w:div w:id="525023365">
      <w:marLeft w:val="480"/>
      <w:marRight w:val="0"/>
      <w:marTop w:val="0"/>
      <w:marBottom w:val="0"/>
      <w:divBdr>
        <w:top w:val="none" w:sz="0" w:space="0" w:color="auto"/>
        <w:left w:val="none" w:sz="0" w:space="0" w:color="auto"/>
        <w:bottom w:val="none" w:sz="0" w:space="0" w:color="auto"/>
        <w:right w:val="none" w:sz="0" w:space="0" w:color="auto"/>
      </w:divBdr>
    </w:div>
    <w:div w:id="525025767">
      <w:marLeft w:val="480"/>
      <w:marRight w:val="0"/>
      <w:marTop w:val="0"/>
      <w:marBottom w:val="0"/>
      <w:divBdr>
        <w:top w:val="none" w:sz="0" w:space="0" w:color="auto"/>
        <w:left w:val="none" w:sz="0" w:space="0" w:color="auto"/>
        <w:bottom w:val="none" w:sz="0" w:space="0" w:color="auto"/>
        <w:right w:val="none" w:sz="0" w:space="0" w:color="auto"/>
      </w:divBdr>
    </w:div>
    <w:div w:id="525365651">
      <w:marLeft w:val="480"/>
      <w:marRight w:val="0"/>
      <w:marTop w:val="0"/>
      <w:marBottom w:val="0"/>
      <w:divBdr>
        <w:top w:val="none" w:sz="0" w:space="0" w:color="auto"/>
        <w:left w:val="none" w:sz="0" w:space="0" w:color="auto"/>
        <w:bottom w:val="none" w:sz="0" w:space="0" w:color="auto"/>
        <w:right w:val="none" w:sz="0" w:space="0" w:color="auto"/>
      </w:divBdr>
    </w:div>
    <w:div w:id="525367369">
      <w:marLeft w:val="480"/>
      <w:marRight w:val="0"/>
      <w:marTop w:val="0"/>
      <w:marBottom w:val="0"/>
      <w:divBdr>
        <w:top w:val="none" w:sz="0" w:space="0" w:color="auto"/>
        <w:left w:val="none" w:sz="0" w:space="0" w:color="auto"/>
        <w:bottom w:val="none" w:sz="0" w:space="0" w:color="auto"/>
        <w:right w:val="none" w:sz="0" w:space="0" w:color="auto"/>
      </w:divBdr>
    </w:div>
    <w:div w:id="525406171">
      <w:marLeft w:val="480"/>
      <w:marRight w:val="0"/>
      <w:marTop w:val="0"/>
      <w:marBottom w:val="0"/>
      <w:divBdr>
        <w:top w:val="none" w:sz="0" w:space="0" w:color="auto"/>
        <w:left w:val="none" w:sz="0" w:space="0" w:color="auto"/>
        <w:bottom w:val="none" w:sz="0" w:space="0" w:color="auto"/>
        <w:right w:val="none" w:sz="0" w:space="0" w:color="auto"/>
      </w:divBdr>
    </w:div>
    <w:div w:id="525410750">
      <w:bodyDiv w:val="1"/>
      <w:marLeft w:val="0"/>
      <w:marRight w:val="0"/>
      <w:marTop w:val="0"/>
      <w:marBottom w:val="0"/>
      <w:divBdr>
        <w:top w:val="none" w:sz="0" w:space="0" w:color="auto"/>
        <w:left w:val="none" w:sz="0" w:space="0" w:color="auto"/>
        <w:bottom w:val="none" w:sz="0" w:space="0" w:color="auto"/>
        <w:right w:val="none" w:sz="0" w:space="0" w:color="auto"/>
      </w:divBdr>
    </w:div>
    <w:div w:id="525414473">
      <w:bodyDiv w:val="1"/>
      <w:marLeft w:val="0"/>
      <w:marRight w:val="0"/>
      <w:marTop w:val="0"/>
      <w:marBottom w:val="0"/>
      <w:divBdr>
        <w:top w:val="none" w:sz="0" w:space="0" w:color="auto"/>
        <w:left w:val="none" w:sz="0" w:space="0" w:color="auto"/>
        <w:bottom w:val="none" w:sz="0" w:space="0" w:color="auto"/>
        <w:right w:val="none" w:sz="0" w:space="0" w:color="auto"/>
      </w:divBdr>
    </w:div>
    <w:div w:id="525604963">
      <w:marLeft w:val="480"/>
      <w:marRight w:val="0"/>
      <w:marTop w:val="0"/>
      <w:marBottom w:val="0"/>
      <w:divBdr>
        <w:top w:val="none" w:sz="0" w:space="0" w:color="auto"/>
        <w:left w:val="none" w:sz="0" w:space="0" w:color="auto"/>
        <w:bottom w:val="none" w:sz="0" w:space="0" w:color="auto"/>
        <w:right w:val="none" w:sz="0" w:space="0" w:color="auto"/>
      </w:divBdr>
    </w:div>
    <w:div w:id="525675414">
      <w:marLeft w:val="480"/>
      <w:marRight w:val="0"/>
      <w:marTop w:val="0"/>
      <w:marBottom w:val="0"/>
      <w:divBdr>
        <w:top w:val="none" w:sz="0" w:space="0" w:color="auto"/>
        <w:left w:val="none" w:sz="0" w:space="0" w:color="auto"/>
        <w:bottom w:val="none" w:sz="0" w:space="0" w:color="auto"/>
        <w:right w:val="none" w:sz="0" w:space="0" w:color="auto"/>
      </w:divBdr>
    </w:div>
    <w:div w:id="525754335">
      <w:bodyDiv w:val="1"/>
      <w:marLeft w:val="0"/>
      <w:marRight w:val="0"/>
      <w:marTop w:val="0"/>
      <w:marBottom w:val="0"/>
      <w:divBdr>
        <w:top w:val="none" w:sz="0" w:space="0" w:color="auto"/>
        <w:left w:val="none" w:sz="0" w:space="0" w:color="auto"/>
        <w:bottom w:val="none" w:sz="0" w:space="0" w:color="auto"/>
        <w:right w:val="none" w:sz="0" w:space="0" w:color="auto"/>
      </w:divBdr>
    </w:div>
    <w:div w:id="525758401">
      <w:bodyDiv w:val="1"/>
      <w:marLeft w:val="0"/>
      <w:marRight w:val="0"/>
      <w:marTop w:val="0"/>
      <w:marBottom w:val="0"/>
      <w:divBdr>
        <w:top w:val="none" w:sz="0" w:space="0" w:color="auto"/>
        <w:left w:val="none" w:sz="0" w:space="0" w:color="auto"/>
        <w:bottom w:val="none" w:sz="0" w:space="0" w:color="auto"/>
        <w:right w:val="none" w:sz="0" w:space="0" w:color="auto"/>
      </w:divBdr>
    </w:div>
    <w:div w:id="525828039">
      <w:marLeft w:val="480"/>
      <w:marRight w:val="0"/>
      <w:marTop w:val="0"/>
      <w:marBottom w:val="0"/>
      <w:divBdr>
        <w:top w:val="none" w:sz="0" w:space="0" w:color="auto"/>
        <w:left w:val="none" w:sz="0" w:space="0" w:color="auto"/>
        <w:bottom w:val="none" w:sz="0" w:space="0" w:color="auto"/>
        <w:right w:val="none" w:sz="0" w:space="0" w:color="auto"/>
      </w:divBdr>
    </w:div>
    <w:div w:id="526017758">
      <w:marLeft w:val="480"/>
      <w:marRight w:val="0"/>
      <w:marTop w:val="0"/>
      <w:marBottom w:val="0"/>
      <w:divBdr>
        <w:top w:val="none" w:sz="0" w:space="0" w:color="auto"/>
        <w:left w:val="none" w:sz="0" w:space="0" w:color="auto"/>
        <w:bottom w:val="none" w:sz="0" w:space="0" w:color="auto"/>
        <w:right w:val="none" w:sz="0" w:space="0" w:color="auto"/>
      </w:divBdr>
    </w:div>
    <w:div w:id="526018186">
      <w:marLeft w:val="480"/>
      <w:marRight w:val="0"/>
      <w:marTop w:val="0"/>
      <w:marBottom w:val="0"/>
      <w:divBdr>
        <w:top w:val="none" w:sz="0" w:space="0" w:color="auto"/>
        <w:left w:val="none" w:sz="0" w:space="0" w:color="auto"/>
        <w:bottom w:val="none" w:sz="0" w:space="0" w:color="auto"/>
        <w:right w:val="none" w:sz="0" w:space="0" w:color="auto"/>
      </w:divBdr>
    </w:div>
    <w:div w:id="526258432">
      <w:marLeft w:val="480"/>
      <w:marRight w:val="0"/>
      <w:marTop w:val="0"/>
      <w:marBottom w:val="0"/>
      <w:divBdr>
        <w:top w:val="none" w:sz="0" w:space="0" w:color="auto"/>
        <w:left w:val="none" w:sz="0" w:space="0" w:color="auto"/>
        <w:bottom w:val="none" w:sz="0" w:space="0" w:color="auto"/>
        <w:right w:val="none" w:sz="0" w:space="0" w:color="auto"/>
      </w:divBdr>
    </w:div>
    <w:div w:id="526262933">
      <w:marLeft w:val="480"/>
      <w:marRight w:val="0"/>
      <w:marTop w:val="0"/>
      <w:marBottom w:val="0"/>
      <w:divBdr>
        <w:top w:val="none" w:sz="0" w:space="0" w:color="auto"/>
        <w:left w:val="none" w:sz="0" w:space="0" w:color="auto"/>
        <w:bottom w:val="none" w:sz="0" w:space="0" w:color="auto"/>
        <w:right w:val="none" w:sz="0" w:space="0" w:color="auto"/>
      </w:divBdr>
    </w:div>
    <w:div w:id="526286477">
      <w:bodyDiv w:val="1"/>
      <w:marLeft w:val="0"/>
      <w:marRight w:val="0"/>
      <w:marTop w:val="0"/>
      <w:marBottom w:val="0"/>
      <w:divBdr>
        <w:top w:val="none" w:sz="0" w:space="0" w:color="auto"/>
        <w:left w:val="none" w:sz="0" w:space="0" w:color="auto"/>
        <w:bottom w:val="none" w:sz="0" w:space="0" w:color="auto"/>
        <w:right w:val="none" w:sz="0" w:space="0" w:color="auto"/>
      </w:divBdr>
    </w:div>
    <w:div w:id="526412865">
      <w:marLeft w:val="480"/>
      <w:marRight w:val="0"/>
      <w:marTop w:val="0"/>
      <w:marBottom w:val="0"/>
      <w:divBdr>
        <w:top w:val="none" w:sz="0" w:space="0" w:color="auto"/>
        <w:left w:val="none" w:sz="0" w:space="0" w:color="auto"/>
        <w:bottom w:val="none" w:sz="0" w:space="0" w:color="auto"/>
        <w:right w:val="none" w:sz="0" w:space="0" w:color="auto"/>
      </w:divBdr>
    </w:div>
    <w:div w:id="526452172">
      <w:marLeft w:val="480"/>
      <w:marRight w:val="0"/>
      <w:marTop w:val="0"/>
      <w:marBottom w:val="0"/>
      <w:divBdr>
        <w:top w:val="none" w:sz="0" w:space="0" w:color="auto"/>
        <w:left w:val="none" w:sz="0" w:space="0" w:color="auto"/>
        <w:bottom w:val="none" w:sz="0" w:space="0" w:color="auto"/>
        <w:right w:val="none" w:sz="0" w:space="0" w:color="auto"/>
      </w:divBdr>
    </w:div>
    <w:div w:id="526647718">
      <w:marLeft w:val="480"/>
      <w:marRight w:val="0"/>
      <w:marTop w:val="0"/>
      <w:marBottom w:val="0"/>
      <w:divBdr>
        <w:top w:val="none" w:sz="0" w:space="0" w:color="auto"/>
        <w:left w:val="none" w:sz="0" w:space="0" w:color="auto"/>
        <w:bottom w:val="none" w:sz="0" w:space="0" w:color="auto"/>
        <w:right w:val="none" w:sz="0" w:space="0" w:color="auto"/>
      </w:divBdr>
    </w:div>
    <w:div w:id="526673335">
      <w:bodyDiv w:val="1"/>
      <w:marLeft w:val="0"/>
      <w:marRight w:val="0"/>
      <w:marTop w:val="0"/>
      <w:marBottom w:val="0"/>
      <w:divBdr>
        <w:top w:val="none" w:sz="0" w:space="0" w:color="auto"/>
        <w:left w:val="none" w:sz="0" w:space="0" w:color="auto"/>
        <w:bottom w:val="none" w:sz="0" w:space="0" w:color="auto"/>
        <w:right w:val="none" w:sz="0" w:space="0" w:color="auto"/>
      </w:divBdr>
    </w:div>
    <w:div w:id="526678868">
      <w:marLeft w:val="480"/>
      <w:marRight w:val="0"/>
      <w:marTop w:val="0"/>
      <w:marBottom w:val="0"/>
      <w:divBdr>
        <w:top w:val="none" w:sz="0" w:space="0" w:color="auto"/>
        <w:left w:val="none" w:sz="0" w:space="0" w:color="auto"/>
        <w:bottom w:val="none" w:sz="0" w:space="0" w:color="auto"/>
        <w:right w:val="none" w:sz="0" w:space="0" w:color="auto"/>
      </w:divBdr>
    </w:div>
    <w:div w:id="526679395">
      <w:marLeft w:val="480"/>
      <w:marRight w:val="0"/>
      <w:marTop w:val="0"/>
      <w:marBottom w:val="0"/>
      <w:divBdr>
        <w:top w:val="none" w:sz="0" w:space="0" w:color="auto"/>
        <w:left w:val="none" w:sz="0" w:space="0" w:color="auto"/>
        <w:bottom w:val="none" w:sz="0" w:space="0" w:color="auto"/>
        <w:right w:val="none" w:sz="0" w:space="0" w:color="auto"/>
      </w:divBdr>
    </w:div>
    <w:div w:id="526984584">
      <w:marLeft w:val="480"/>
      <w:marRight w:val="0"/>
      <w:marTop w:val="0"/>
      <w:marBottom w:val="0"/>
      <w:divBdr>
        <w:top w:val="none" w:sz="0" w:space="0" w:color="auto"/>
        <w:left w:val="none" w:sz="0" w:space="0" w:color="auto"/>
        <w:bottom w:val="none" w:sz="0" w:space="0" w:color="auto"/>
        <w:right w:val="none" w:sz="0" w:space="0" w:color="auto"/>
      </w:divBdr>
    </w:div>
    <w:div w:id="527185658">
      <w:marLeft w:val="480"/>
      <w:marRight w:val="0"/>
      <w:marTop w:val="0"/>
      <w:marBottom w:val="0"/>
      <w:divBdr>
        <w:top w:val="none" w:sz="0" w:space="0" w:color="auto"/>
        <w:left w:val="none" w:sz="0" w:space="0" w:color="auto"/>
        <w:bottom w:val="none" w:sz="0" w:space="0" w:color="auto"/>
        <w:right w:val="none" w:sz="0" w:space="0" w:color="auto"/>
      </w:divBdr>
    </w:div>
    <w:div w:id="527254415">
      <w:marLeft w:val="480"/>
      <w:marRight w:val="0"/>
      <w:marTop w:val="0"/>
      <w:marBottom w:val="0"/>
      <w:divBdr>
        <w:top w:val="none" w:sz="0" w:space="0" w:color="auto"/>
        <w:left w:val="none" w:sz="0" w:space="0" w:color="auto"/>
        <w:bottom w:val="none" w:sz="0" w:space="0" w:color="auto"/>
        <w:right w:val="none" w:sz="0" w:space="0" w:color="auto"/>
      </w:divBdr>
    </w:div>
    <w:div w:id="527330400">
      <w:marLeft w:val="480"/>
      <w:marRight w:val="0"/>
      <w:marTop w:val="0"/>
      <w:marBottom w:val="0"/>
      <w:divBdr>
        <w:top w:val="none" w:sz="0" w:space="0" w:color="auto"/>
        <w:left w:val="none" w:sz="0" w:space="0" w:color="auto"/>
        <w:bottom w:val="none" w:sz="0" w:space="0" w:color="auto"/>
        <w:right w:val="none" w:sz="0" w:space="0" w:color="auto"/>
      </w:divBdr>
    </w:div>
    <w:div w:id="527380019">
      <w:marLeft w:val="480"/>
      <w:marRight w:val="0"/>
      <w:marTop w:val="0"/>
      <w:marBottom w:val="0"/>
      <w:divBdr>
        <w:top w:val="none" w:sz="0" w:space="0" w:color="auto"/>
        <w:left w:val="none" w:sz="0" w:space="0" w:color="auto"/>
        <w:bottom w:val="none" w:sz="0" w:space="0" w:color="auto"/>
        <w:right w:val="none" w:sz="0" w:space="0" w:color="auto"/>
      </w:divBdr>
    </w:div>
    <w:div w:id="527380495">
      <w:marLeft w:val="480"/>
      <w:marRight w:val="0"/>
      <w:marTop w:val="0"/>
      <w:marBottom w:val="0"/>
      <w:divBdr>
        <w:top w:val="none" w:sz="0" w:space="0" w:color="auto"/>
        <w:left w:val="none" w:sz="0" w:space="0" w:color="auto"/>
        <w:bottom w:val="none" w:sz="0" w:space="0" w:color="auto"/>
        <w:right w:val="none" w:sz="0" w:space="0" w:color="auto"/>
      </w:divBdr>
    </w:div>
    <w:div w:id="527454267">
      <w:marLeft w:val="480"/>
      <w:marRight w:val="0"/>
      <w:marTop w:val="0"/>
      <w:marBottom w:val="0"/>
      <w:divBdr>
        <w:top w:val="none" w:sz="0" w:space="0" w:color="auto"/>
        <w:left w:val="none" w:sz="0" w:space="0" w:color="auto"/>
        <w:bottom w:val="none" w:sz="0" w:space="0" w:color="auto"/>
        <w:right w:val="none" w:sz="0" w:space="0" w:color="auto"/>
      </w:divBdr>
    </w:div>
    <w:div w:id="527597390">
      <w:marLeft w:val="480"/>
      <w:marRight w:val="0"/>
      <w:marTop w:val="0"/>
      <w:marBottom w:val="0"/>
      <w:divBdr>
        <w:top w:val="none" w:sz="0" w:space="0" w:color="auto"/>
        <w:left w:val="none" w:sz="0" w:space="0" w:color="auto"/>
        <w:bottom w:val="none" w:sz="0" w:space="0" w:color="auto"/>
        <w:right w:val="none" w:sz="0" w:space="0" w:color="auto"/>
      </w:divBdr>
    </w:div>
    <w:div w:id="527643890">
      <w:marLeft w:val="480"/>
      <w:marRight w:val="0"/>
      <w:marTop w:val="0"/>
      <w:marBottom w:val="0"/>
      <w:divBdr>
        <w:top w:val="none" w:sz="0" w:space="0" w:color="auto"/>
        <w:left w:val="none" w:sz="0" w:space="0" w:color="auto"/>
        <w:bottom w:val="none" w:sz="0" w:space="0" w:color="auto"/>
        <w:right w:val="none" w:sz="0" w:space="0" w:color="auto"/>
      </w:divBdr>
    </w:div>
    <w:div w:id="527720175">
      <w:marLeft w:val="480"/>
      <w:marRight w:val="0"/>
      <w:marTop w:val="0"/>
      <w:marBottom w:val="0"/>
      <w:divBdr>
        <w:top w:val="none" w:sz="0" w:space="0" w:color="auto"/>
        <w:left w:val="none" w:sz="0" w:space="0" w:color="auto"/>
        <w:bottom w:val="none" w:sz="0" w:space="0" w:color="auto"/>
        <w:right w:val="none" w:sz="0" w:space="0" w:color="auto"/>
      </w:divBdr>
    </w:div>
    <w:div w:id="527763265">
      <w:marLeft w:val="480"/>
      <w:marRight w:val="0"/>
      <w:marTop w:val="0"/>
      <w:marBottom w:val="0"/>
      <w:divBdr>
        <w:top w:val="none" w:sz="0" w:space="0" w:color="auto"/>
        <w:left w:val="none" w:sz="0" w:space="0" w:color="auto"/>
        <w:bottom w:val="none" w:sz="0" w:space="0" w:color="auto"/>
        <w:right w:val="none" w:sz="0" w:space="0" w:color="auto"/>
      </w:divBdr>
    </w:div>
    <w:div w:id="527839922">
      <w:bodyDiv w:val="1"/>
      <w:marLeft w:val="0"/>
      <w:marRight w:val="0"/>
      <w:marTop w:val="0"/>
      <w:marBottom w:val="0"/>
      <w:divBdr>
        <w:top w:val="none" w:sz="0" w:space="0" w:color="auto"/>
        <w:left w:val="none" w:sz="0" w:space="0" w:color="auto"/>
        <w:bottom w:val="none" w:sz="0" w:space="0" w:color="auto"/>
        <w:right w:val="none" w:sz="0" w:space="0" w:color="auto"/>
      </w:divBdr>
    </w:div>
    <w:div w:id="527841095">
      <w:marLeft w:val="480"/>
      <w:marRight w:val="0"/>
      <w:marTop w:val="0"/>
      <w:marBottom w:val="0"/>
      <w:divBdr>
        <w:top w:val="none" w:sz="0" w:space="0" w:color="auto"/>
        <w:left w:val="none" w:sz="0" w:space="0" w:color="auto"/>
        <w:bottom w:val="none" w:sz="0" w:space="0" w:color="auto"/>
        <w:right w:val="none" w:sz="0" w:space="0" w:color="auto"/>
      </w:divBdr>
    </w:div>
    <w:div w:id="527914918">
      <w:marLeft w:val="480"/>
      <w:marRight w:val="0"/>
      <w:marTop w:val="0"/>
      <w:marBottom w:val="0"/>
      <w:divBdr>
        <w:top w:val="none" w:sz="0" w:space="0" w:color="auto"/>
        <w:left w:val="none" w:sz="0" w:space="0" w:color="auto"/>
        <w:bottom w:val="none" w:sz="0" w:space="0" w:color="auto"/>
        <w:right w:val="none" w:sz="0" w:space="0" w:color="auto"/>
      </w:divBdr>
    </w:div>
    <w:div w:id="527984462">
      <w:marLeft w:val="480"/>
      <w:marRight w:val="0"/>
      <w:marTop w:val="0"/>
      <w:marBottom w:val="0"/>
      <w:divBdr>
        <w:top w:val="none" w:sz="0" w:space="0" w:color="auto"/>
        <w:left w:val="none" w:sz="0" w:space="0" w:color="auto"/>
        <w:bottom w:val="none" w:sz="0" w:space="0" w:color="auto"/>
        <w:right w:val="none" w:sz="0" w:space="0" w:color="auto"/>
      </w:divBdr>
    </w:div>
    <w:div w:id="527988108">
      <w:bodyDiv w:val="1"/>
      <w:marLeft w:val="0"/>
      <w:marRight w:val="0"/>
      <w:marTop w:val="0"/>
      <w:marBottom w:val="0"/>
      <w:divBdr>
        <w:top w:val="none" w:sz="0" w:space="0" w:color="auto"/>
        <w:left w:val="none" w:sz="0" w:space="0" w:color="auto"/>
        <w:bottom w:val="none" w:sz="0" w:space="0" w:color="auto"/>
        <w:right w:val="none" w:sz="0" w:space="0" w:color="auto"/>
      </w:divBdr>
    </w:div>
    <w:div w:id="528106707">
      <w:marLeft w:val="480"/>
      <w:marRight w:val="0"/>
      <w:marTop w:val="0"/>
      <w:marBottom w:val="0"/>
      <w:divBdr>
        <w:top w:val="none" w:sz="0" w:space="0" w:color="auto"/>
        <w:left w:val="none" w:sz="0" w:space="0" w:color="auto"/>
        <w:bottom w:val="none" w:sz="0" w:space="0" w:color="auto"/>
        <w:right w:val="none" w:sz="0" w:space="0" w:color="auto"/>
      </w:divBdr>
    </w:div>
    <w:div w:id="528181553">
      <w:marLeft w:val="480"/>
      <w:marRight w:val="0"/>
      <w:marTop w:val="0"/>
      <w:marBottom w:val="0"/>
      <w:divBdr>
        <w:top w:val="none" w:sz="0" w:space="0" w:color="auto"/>
        <w:left w:val="none" w:sz="0" w:space="0" w:color="auto"/>
        <w:bottom w:val="none" w:sz="0" w:space="0" w:color="auto"/>
        <w:right w:val="none" w:sz="0" w:space="0" w:color="auto"/>
      </w:divBdr>
    </w:div>
    <w:div w:id="528303565">
      <w:marLeft w:val="480"/>
      <w:marRight w:val="0"/>
      <w:marTop w:val="0"/>
      <w:marBottom w:val="0"/>
      <w:divBdr>
        <w:top w:val="none" w:sz="0" w:space="0" w:color="auto"/>
        <w:left w:val="none" w:sz="0" w:space="0" w:color="auto"/>
        <w:bottom w:val="none" w:sz="0" w:space="0" w:color="auto"/>
        <w:right w:val="none" w:sz="0" w:space="0" w:color="auto"/>
      </w:divBdr>
    </w:div>
    <w:div w:id="528563450">
      <w:marLeft w:val="480"/>
      <w:marRight w:val="0"/>
      <w:marTop w:val="0"/>
      <w:marBottom w:val="0"/>
      <w:divBdr>
        <w:top w:val="none" w:sz="0" w:space="0" w:color="auto"/>
        <w:left w:val="none" w:sz="0" w:space="0" w:color="auto"/>
        <w:bottom w:val="none" w:sz="0" w:space="0" w:color="auto"/>
        <w:right w:val="none" w:sz="0" w:space="0" w:color="auto"/>
      </w:divBdr>
    </w:div>
    <w:div w:id="528571378">
      <w:marLeft w:val="480"/>
      <w:marRight w:val="0"/>
      <w:marTop w:val="0"/>
      <w:marBottom w:val="0"/>
      <w:divBdr>
        <w:top w:val="none" w:sz="0" w:space="0" w:color="auto"/>
        <w:left w:val="none" w:sz="0" w:space="0" w:color="auto"/>
        <w:bottom w:val="none" w:sz="0" w:space="0" w:color="auto"/>
        <w:right w:val="none" w:sz="0" w:space="0" w:color="auto"/>
      </w:divBdr>
    </w:div>
    <w:div w:id="528757033">
      <w:marLeft w:val="480"/>
      <w:marRight w:val="0"/>
      <w:marTop w:val="0"/>
      <w:marBottom w:val="0"/>
      <w:divBdr>
        <w:top w:val="none" w:sz="0" w:space="0" w:color="auto"/>
        <w:left w:val="none" w:sz="0" w:space="0" w:color="auto"/>
        <w:bottom w:val="none" w:sz="0" w:space="0" w:color="auto"/>
        <w:right w:val="none" w:sz="0" w:space="0" w:color="auto"/>
      </w:divBdr>
    </w:div>
    <w:div w:id="528958905">
      <w:bodyDiv w:val="1"/>
      <w:marLeft w:val="0"/>
      <w:marRight w:val="0"/>
      <w:marTop w:val="0"/>
      <w:marBottom w:val="0"/>
      <w:divBdr>
        <w:top w:val="none" w:sz="0" w:space="0" w:color="auto"/>
        <w:left w:val="none" w:sz="0" w:space="0" w:color="auto"/>
        <w:bottom w:val="none" w:sz="0" w:space="0" w:color="auto"/>
        <w:right w:val="none" w:sz="0" w:space="0" w:color="auto"/>
      </w:divBdr>
    </w:div>
    <w:div w:id="529227905">
      <w:marLeft w:val="480"/>
      <w:marRight w:val="0"/>
      <w:marTop w:val="0"/>
      <w:marBottom w:val="0"/>
      <w:divBdr>
        <w:top w:val="none" w:sz="0" w:space="0" w:color="auto"/>
        <w:left w:val="none" w:sz="0" w:space="0" w:color="auto"/>
        <w:bottom w:val="none" w:sz="0" w:space="0" w:color="auto"/>
        <w:right w:val="none" w:sz="0" w:space="0" w:color="auto"/>
      </w:divBdr>
    </w:div>
    <w:div w:id="529614829">
      <w:marLeft w:val="480"/>
      <w:marRight w:val="0"/>
      <w:marTop w:val="0"/>
      <w:marBottom w:val="0"/>
      <w:divBdr>
        <w:top w:val="none" w:sz="0" w:space="0" w:color="auto"/>
        <w:left w:val="none" w:sz="0" w:space="0" w:color="auto"/>
        <w:bottom w:val="none" w:sz="0" w:space="0" w:color="auto"/>
        <w:right w:val="none" w:sz="0" w:space="0" w:color="auto"/>
      </w:divBdr>
    </w:div>
    <w:div w:id="529878262">
      <w:marLeft w:val="480"/>
      <w:marRight w:val="0"/>
      <w:marTop w:val="0"/>
      <w:marBottom w:val="0"/>
      <w:divBdr>
        <w:top w:val="none" w:sz="0" w:space="0" w:color="auto"/>
        <w:left w:val="none" w:sz="0" w:space="0" w:color="auto"/>
        <w:bottom w:val="none" w:sz="0" w:space="0" w:color="auto"/>
        <w:right w:val="none" w:sz="0" w:space="0" w:color="auto"/>
      </w:divBdr>
    </w:div>
    <w:div w:id="529924160">
      <w:bodyDiv w:val="1"/>
      <w:marLeft w:val="0"/>
      <w:marRight w:val="0"/>
      <w:marTop w:val="0"/>
      <w:marBottom w:val="0"/>
      <w:divBdr>
        <w:top w:val="none" w:sz="0" w:space="0" w:color="auto"/>
        <w:left w:val="none" w:sz="0" w:space="0" w:color="auto"/>
        <w:bottom w:val="none" w:sz="0" w:space="0" w:color="auto"/>
        <w:right w:val="none" w:sz="0" w:space="0" w:color="auto"/>
      </w:divBdr>
    </w:div>
    <w:div w:id="529993449">
      <w:marLeft w:val="480"/>
      <w:marRight w:val="0"/>
      <w:marTop w:val="0"/>
      <w:marBottom w:val="0"/>
      <w:divBdr>
        <w:top w:val="none" w:sz="0" w:space="0" w:color="auto"/>
        <w:left w:val="none" w:sz="0" w:space="0" w:color="auto"/>
        <w:bottom w:val="none" w:sz="0" w:space="0" w:color="auto"/>
        <w:right w:val="none" w:sz="0" w:space="0" w:color="auto"/>
      </w:divBdr>
    </w:div>
    <w:div w:id="529996256">
      <w:marLeft w:val="480"/>
      <w:marRight w:val="0"/>
      <w:marTop w:val="0"/>
      <w:marBottom w:val="0"/>
      <w:divBdr>
        <w:top w:val="none" w:sz="0" w:space="0" w:color="auto"/>
        <w:left w:val="none" w:sz="0" w:space="0" w:color="auto"/>
        <w:bottom w:val="none" w:sz="0" w:space="0" w:color="auto"/>
        <w:right w:val="none" w:sz="0" w:space="0" w:color="auto"/>
      </w:divBdr>
    </w:div>
    <w:div w:id="530267209">
      <w:marLeft w:val="480"/>
      <w:marRight w:val="0"/>
      <w:marTop w:val="0"/>
      <w:marBottom w:val="0"/>
      <w:divBdr>
        <w:top w:val="none" w:sz="0" w:space="0" w:color="auto"/>
        <w:left w:val="none" w:sz="0" w:space="0" w:color="auto"/>
        <w:bottom w:val="none" w:sz="0" w:space="0" w:color="auto"/>
        <w:right w:val="none" w:sz="0" w:space="0" w:color="auto"/>
      </w:divBdr>
    </w:div>
    <w:div w:id="530461372">
      <w:marLeft w:val="480"/>
      <w:marRight w:val="0"/>
      <w:marTop w:val="0"/>
      <w:marBottom w:val="0"/>
      <w:divBdr>
        <w:top w:val="none" w:sz="0" w:space="0" w:color="auto"/>
        <w:left w:val="none" w:sz="0" w:space="0" w:color="auto"/>
        <w:bottom w:val="none" w:sz="0" w:space="0" w:color="auto"/>
        <w:right w:val="none" w:sz="0" w:space="0" w:color="auto"/>
      </w:divBdr>
    </w:div>
    <w:div w:id="530531360">
      <w:marLeft w:val="480"/>
      <w:marRight w:val="0"/>
      <w:marTop w:val="0"/>
      <w:marBottom w:val="0"/>
      <w:divBdr>
        <w:top w:val="none" w:sz="0" w:space="0" w:color="auto"/>
        <w:left w:val="none" w:sz="0" w:space="0" w:color="auto"/>
        <w:bottom w:val="none" w:sz="0" w:space="0" w:color="auto"/>
        <w:right w:val="none" w:sz="0" w:space="0" w:color="auto"/>
      </w:divBdr>
    </w:div>
    <w:div w:id="530803434">
      <w:marLeft w:val="480"/>
      <w:marRight w:val="0"/>
      <w:marTop w:val="0"/>
      <w:marBottom w:val="0"/>
      <w:divBdr>
        <w:top w:val="none" w:sz="0" w:space="0" w:color="auto"/>
        <w:left w:val="none" w:sz="0" w:space="0" w:color="auto"/>
        <w:bottom w:val="none" w:sz="0" w:space="0" w:color="auto"/>
        <w:right w:val="none" w:sz="0" w:space="0" w:color="auto"/>
      </w:divBdr>
    </w:div>
    <w:div w:id="530916809">
      <w:marLeft w:val="480"/>
      <w:marRight w:val="0"/>
      <w:marTop w:val="0"/>
      <w:marBottom w:val="0"/>
      <w:divBdr>
        <w:top w:val="none" w:sz="0" w:space="0" w:color="auto"/>
        <w:left w:val="none" w:sz="0" w:space="0" w:color="auto"/>
        <w:bottom w:val="none" w:sz="0" w:space="0" w:color="auto"/>
        <w:right w:val="none" w:sz="0" w:space="0" w:color="auto"/>
      </w:divBdr>
    </w:div>
    <w:div w:id="530996525">
      <w:marLeft w:val="480"/>
      <w:marRight w:val="0"/>
      <w:marTop w:val="0"/>
      <w:marBottom w:val="0"/>
      <w:divBdr>
        <w:top w:val="none" w:sz="0" w:space="0" w:color="auto"/>
        <w:left w:val="none" w:sz="0" w:space="0" w:color="auto"/>
        <w:bottom w:val="none" w:sz="0" w:space="0" w:color="auto"/>
        <w:right w:val="none" w:sz="0" w:space="0" w:color="auto"/>
      </w:divBdr>
    </w:div>
    <w:div w:id="531109956">
      <w:marLeft w:val="480"/>
      <w:marRight w:val="0"/>
      <w:marTop w:val="0"/>
      <w:marBottom w:val="0"/>
      <w:divBdr>
        <w:top w:val="none" w:sz="0" w:space="0" w:color="auto"/>
        <w:left w:val="none" w:sz="0" w:space="0" w:color="auto"/>
        <w:bottom w:val="none" w:sz="0" w:space="0" w:color="auto"/>
        <w:right w:val="none" w:sz="0" w:space="0" w:color="auto"/>
      </w:divBdr>
    </w:div>
    <w:div w:id="531117874">
      <w:marLeft w:val="480"/>
      <w:marRight w:val="0"/>
      <w:marTop w:val="0"/>
      <w:marBottom w:val="0"/>
      <w:divBdr>
        <w:top w:val="none" w:sz="0" w:space="0" w:color="auto"/>
        <w:left w:val="none" w:sz="0" w:space="0" w:color="auto"/>
        <w:bottom w:val="none" w:sz="0" w:space="0" w:color="auto"/>
        <w:right w:val="none" w:sz="0" w:space="0" w:color="auto"/>
      </w:divBdr>
    </w:div>
    <w:div w:id="531190364">
      <w:marLeft w:val="480"/>
      <w:marRight w:val="0"/>
      <w:marTop w:val="0"/>
      <w:marBottom w:val="0"/>
      <w:divBdr>
        <w:top w:val="none" w:sz="0" w:space="0" w:color="auto"/>
        <w:left w:val="none" w:sz="0" w:space="0" w:color="auto"/>
        <w:bottom w:val="none" w:sz="0" w:space="0" w:color="auto"/>
        <w:right w:val="none" w:sz="0" w:space="0" w:color="auto"/>
      </w:divBdr>
    </w:div>
    <w:div w:id="531305466">
      <w:marLeft w:val="480"/>
      <w:marRight w:val="0"/>
      <w:marTop w:val="0"/>
      <w:marBottom w:val="0"/>
      <w:divBdr>
        <w:top w:val="none" w:sz="0" w:space="0" w:color="auto"/>
        <w:left w:val="none" w:sz="0" w:space="0" w:color="auto"/>
        <w:bottom w:val="none" w:sz="0" w:space="0" w:color="auto"/>
        <w:right w:val="none" w:sz="0" w:space="0" w:color="auto"/>
      </w:divBdr>
    </w:div>
    <w:div w:id="531378776">
      <w:marLeft w:val="480"/>
      <w:marRight w:val="0"/>
      <w:marTop w:val="0"/>
      <w:marBottom w:val="0"/>
      <w:divBdr>
        <w:top w:val="none" w:sz="0" w:space="0" w:color="auto"/>
        <w:left w:val="none" w:sz="0" w:space="0" w:color="auto"/>
        <w:bottom w:val="none" w:sz="0" w:space="0" w:color="auto"/>
        <w:right w:val="none" w:sz="0" w:space="0" w:color="auto"/>
      </w:divBdr>
    </w:div>
    <w:div w:id="531455946">
      <w:marLeft w:val="480"/>
      <w:marRight w:val="0"/>
      <w:marTop w:val="0"/>
      <w:marBottom w:val="0"/>
      <w:divBdr>
        <w:top w:val="none" w:sz="0" w:space="0" w:color="auto"/>
        <w:left w:val="none" w:sz="0" w:space="0" w:color="auto"/>
        <w:bottom w:val="none" w:sz="0" w:space="0" w:color="auto"/>
        <w:right w:val="none" w:sz="0" w:space="0" w:color="auto"/>
      </w:divBdr>
    </w:div>
    <w:div w:id="531696079">
      <w:marLeft w:val="480"/>
      <w:marRight w:val="0"/>
      <w:marTop w:val="0"/>
      <w:marBottom w:val="0"/>
      <w:divBdr>
        <w:top w:val="none" w:sz="0" w:space="0" w:color="auto"/>
        <w:left w:val="none" w:sz="0" w:space="0" w:color="auto"/>
        <w:bottom w:val="none" w:sz="0" w:space="0" w:color="auto"/>
        <w:right w:val="none" w:sz="0" w:space="0" w:color="auto"/>
      </w:divBdr>
    </w:div>
    <w:div w:id="531722839">
      <w:marLeft w:val="480"/>
      <w:marRight w:val="0"/>
      <w:marTop w:val="0"/>
      <w:marBottom w:val="0"/>
      <w:divBdr>
        <w:top w:val="none" w:sz="0" w:space="0" w:color="auto"/>
        <w:left w:val="none" w:sz="0" w:space="0" w:color="auto"/>
        <w:bottom w:val="none" w:sz="0" w:space="0" w:color="auto"/>
        <w:right w:val="none" w:sz="0" w:space="0" w:color="auto"/>
      </w:divBdr>
    </w:div>
    <w:div w:id="531767789">
      <w:bodyDiv w:val="1"/>
      <w:marLeft w:val="0"/>
      <w:marRight w:val="0"/>
      <w:marTop w:val="0"/>
      <w:marBottom w:val="0"/>
      <w:divBdr>
        <w:top w:val="none" w:sz="0" w:space="0" w:color="auto"/>
        <w:left w:val="none" w:sz="0" w:space="0" w:color="auto"/>
        <w:bottom w:val="none" w:sz="0" w:space="0" w:color="auto"/>
        <w:right w:val="none" w:sz="0" w:space="0" w:color="auto"/>
      </w:divBdr>
    </w:div>
    <w:div w:id="531767965">
      <w:marLeft w:val="480"/>
      <w:marRight w:val="0"/>
      <w:marTop w:val="0"/>
      <w:marBottom w:val="0"/>
      <w:divBdr>
        <w:top w:val="none" w:sz="0" w:space="0" w:color="auto"/>
        <w:left w:val="none" w:sz="0" w:space="0" w:color="auto"/>
        <w:bottom w:val="none" w:sz="0" w:space="0" w:color="auto"/>
        <w:right w:val="none" w:sz="0" w:space="0" w:color="auto"/>
      </w:divBdr>
    </w:div>
    <w:div w:id="531769913">
      <w:marLeft w:val="480"/>
      <w:marRight w:val="0"/>
      <w:marTop w:val="0"/>
      <w:marBottom w:val="0"/>
      <w:divBdr>
        <w:top w:val="none" w:sz="0" w:space="0" w:color="auto"/>
        <w:left w:val="none" w:sz="0" w:space="0" w:color="auto"/>
        <w:bottom w:val="none" w:sz="0" w:space="0" w:color="auto"/>
        <w:right w:val="none" w:sz="0" w:space="0" w:color="auto"/>
      </w:divBdr>
    </w:div>
    <w:div w:id="531842206">
      <w:marLeft w:val="480"/>
      <w:marRight w:val="0"/>
      <w:marTop w:val="0"/>
      <w:marBottom w:val="0"/>
      <w:divBdr>
        <w:top w:val="none" w:sz="0" w:space="0" w:color="auto"/>
        <w:left w:val="none" w:sz="0" w:space="0" w:color="auto"/>
        <w:bottom w:val="none" w:sz="0" w:space="0" w:color="auto"/>
        <w:right w:val="none" w:sz="0" w:space="0" w:color="auto"/>
      </w:divBdr>
    </w:div>
    <w:div w:id="532041275">
      <w:marLeft w:val="480"/>
      <w:marRight w:val="0"/>
      <w:marTop w:val="0"/>
      <w:marBottom w:val="0"/>
      <w:divBdr>
        <w:top w:val="none" w:sz="0" w:space="0" w:color="auto"/>
        <w:left w:val="none" w:sz="0" w:space="0" w:color="auto"/>
        <w:bottom w:val="none" w:sz="0" w:space="0" w:color="auto"/>
        <w:right w:val="none" w:sz="0" w:space="0" w:color="auto"/>
      </w:divBdr>
    </w:div>
    <w:div w:id="532114829">
      <w:marLeft w:val="480"/>
      <w:marRight w:val="0"/>
      <w:marTop w:val="0"/>
      <w:marBottom w:val="0"/>
      <w:divBdr>
        <w:top w:val="none" w:sz="0" w:space="0" w:color="auto"/>
        <w:left w:val="none" w:sz="0" w:space="0" w:color="auto"/>
        <w:bottom w:val="none" w:sz="0" w:space="0" w:color="auto"/>
        <w:right w:val="none" w:sz="0" w:space="0" w:color="auto"/>
      </w:divBdr>
    </w:div>
    <w:div w:id="532157506">
      <w:marLeft w:val="480"/>
      <w:marRight w:val="0"/>
      <w:marTop w:val="0"/>
      <w:marBottom w:val="0"/>
      <w:divBdr>
        <w:top w:val="none" w:sz="0" w:space="0" w:color="auto"/>
        <w:left w:val="none" w:sz="0" w:space="0" w:color="auto"/>
        <w:bottom w:val="none" w:sz="0" w:space="0" w:color="auto"/>
        <w:right w:val="none" w:sz="0" w:space="0" w:color="auto"/>
      </w:divBdr>
    </w:div>
    <w:div w:id="532428079">
      <w:marLeft w:val="480"/>
      <w:marRight w:val="0"/>
      <w:marTop w:val="0"/>
      <w:marBottom w:val="0"/>
      <w:divBdr>
        <w:top w:val="none" w:sz="0" w:space="0" w:color="auto"/>
        <w:left w:val="none" w:sz="0" w:space="0" w:color="auto"/>
        <w:bottom w:val="none" w:sz="0" w:space="0" w:color="auto"/>
        <w:right w:val="none" w:sz="0" w:space="0" w:color="auto"/>
      </w:divBdr>
    </w:div>
    <w:div w:id="532497335">
      <w:marLeft w:val="480"/>
      <w:marRight w:val="0"/>
      <w:marTop w:val="0"/>
      <w:marBottom w:val="0"/>
      <w:divBdr>
        <w:top w:val="none" w:sz="0" w:space="0" w:color="auto"/>
        <w:left w:val="none" w:sz="0" w:space="0" w:color="auto"/>
        <w:bottom w:val="none" w:sz="0" w:space="0" w:color="auto"/>
        <w:right w:val="none" w:sz="0" w:space="0" w:color="auto"/>
      </w:divBdr>
    </w:div>
    <w:div w:id="533080036">
      <w:marLeft w:val="480"/>
      <w:marRight w:val="0"/>
      <w:marTop w:val="0"/>
      <w:marBottom w:val="0"/>
      <w:divBdr>
        <w:top w:val="none" w:sz="0" w:space="0" w:color="auto"/>
        <w:left w:val="none" w:sz="0" w:space="0" w:color="auto"/>
        <w:bottom w:val="none" w:sz="0" w:space="0" w:color="auto"/>
        <w:right w:val="none" w:sz="0" w:space="0" w:color="auto"/>
      </w:divBdr>
    </w:div>
    <w:div w:id="533156596">
      <w:marLeft w:val="480"/>
      <w:marRight w:val="0"/>
      <w:marTop w:val="0"/>
      <w:marBottom w:val="0"/>
      <w:divBdr>
        <w:top w:val="none" w:sz="0" w:space="0" w:color="auto"/>
        <w:left w:val="none" w:sz="0" w:space="0" w:color="auto"/>
        <w:bottom w:val="none" w:sz="0" w:space="0" w:color="auto"/>
        <w:right w:val="none" w:sz="0" w:space="0" w:color="auto"/>
      </w:divBdr>
    </w:div>
    <w:div w:id="533541113">
      <w:marLeft w:val="480"/>
      <w:marRight w:val="0"/>
      <w:marTop w:val="0"/>
      <w:marBottom w:val="0"/>
      <w:divBdr>
        <w:top w:val="none" w:sz="0" w:space="0" w:color="auto"/>
        <w:left w:val="none" w:sz="0" w:space="0" w:color="auto"/>
        <w:bottom w:val="none" w:sz="0" w:space="0" w:color="auto"/>
        <w:right w:val="none" w:sz="0" w:space="0" w:color="auto"/>
      </w:divBdr>
    </w:div>
    <w:div w:id="533543886">
      <w:bodyDiv w:val="1"/>
      <w:marLeft w:val="0"/>
      <w:marRight w:val="0"/>
      <w:marTop w:val="0"/>
      <w:marBottom w:val="0"/>
      <w:divBdr>
        <w:top w:val="none" w:sz="0" w:space="0" w:color="auto"/>
        <w:left w:val="none" w:sz="0" w:space="0" w:color="auto"/>
        <w:bottom w:val="none" w:sz="0" w:space="0" w:color="auto"/>
        <w:right w:val="none" w:sz="0" w:space="0" w:color="auto"/>
      </w:divBdr>
    </w:div>
    <w:div w:id="533612642">
      <w:marLeft w:val="480"/>
      <w:marRight w:val="0"/>
      <w:marTop w:val="0"/>
      <w:marBottom w:val="0"/>
      <w:divBdr>
        <w:top w:val="none" w:sz="0" w:space="0" w:color="auto"/>
        <w:left w:val="none" w:sz="0" w:space="0" w:color="auto"/>
        <w:bottom w:val="none" w:sz="0" w:space="0" w:color="auto"/>
        <w:right w:val="none" w:sz="0" w:space="0" w:color="auto"/>
      </w:divBdr>
    </w:div>
    <w:div w:id="533882753">
      <w:bodyDiv w:val="1"/>
      <w:marLeft w:val="0"/>
      <w:marRight w:val="0"/>
      <w:marTop w:val="0"/>
      <w:marBottom w:val="0"/>
      <w:divBdr>
        <w:top w:val="none" w:sz="0" w:space="0" w:color="auto"/>
        <w:left w:val="none" w:sz="0" w:space="0" w:color="auto"/>
        <w:bottom w:val="none" w:sz="0" w:space="0" w:color="auto"/>
        <w:right w:val="none" w:sz="0" w:space="0" w:color="auto"/>
      </w:divBdr>
    </w:div>
    <w:div w:id="534001059">
      <w:bodyDiv w:val="1"/>
      <w:marLeft w:val="0"/>
      <w:marRight w:val="0"/>
      <w:marTop w:val="0"/>
      <w:marBottom w:val="0"/>
      <w:divBdr>
        <w:top w:val="none" w:sz="0" w:space="0" w:color="auto"/>
        <w:left w:val="none" w:sz="0" w:space="0" w:color="auto"/>
        <w:bottom w:val="none" w:sz="0" w:space="0" w:color="auto"/>
        <w:right w:val="none" w:sz="0" w:space="0" w:color="auto"/>
      </w:divBdr>
      <w:divsChild>
        <w:div w:id="681132286">
          <w:marLeft w:val="480"/>
          <w:marRight w:val="0"/>
          <w:marTop w:val="0"/>
          <w:marBottom w:val="0"/>
          <w:divBdr>
            <w:top w:val="none" w:sz="0" w:space="0" w:color="auto"/>
            <w:left w:val="none" w:sz="0" w:space="0" w:color="auto"/>
            <w:bottom w:val="none" w:sz="0" w:space="0" w:color="auto"/>
            <w:right w:val="none" w:sz="0" w:space="0" w:color="auto"/>
          </w:divBdr>
        </w:div>
        <w:div w:id="1079475620">
          <w:marLeft w:val="480"/>
          <w:marRight w:val="0"/>
          <w:marTop w:val="0"/>
          <w:marBottom w:val="0"/>
          <w:divBdr>
            <w:top w:val="none" w:sz="0" w:space="0" w:color="auto"/>
            <w:left w:val="none" w:sz="0" w:space="0" w:color="auto"/>
            <w:bottom w:val="none" w:sz="0" w:space="0" w:color="auto"/>
            <w:right w:val="none" w:sz="0" w:space="0" w:color="auto"/>
          </w:divBdr>
        </w:div>
        <w:div w:id="1749959135">
          <w:marLeft w:val="480"/>
          <w:marRight w:val="0"/>
          <w:marTop w:val="0"/>
          <w:marBottom w:val="0"/>
          <w:divBdr>
            <w:top w:val="none" w:sz="0" w:space="0" w:color="auto"/>
            <w:left w:val="none" w:sz="0" w:space="0" w:color="auto"/>
            <w:bottom w:val="none" w:sz="0" w:space="0" w:color="auto"/>
            <w:right w:val="none" w:sz="0" w:space="0" w:color="auto"/>
          </w:divBdr>
        </w:div>
        <w:div w:id="1920869751">
          <w:marLeft w:val="480"/>
          <w:marRight w:val="0"/>
          <w:marTop w:val="0"/>
          <w:marBottom w:val="0"/>
          <w:divBdr>
            <w:top w:val="none" w:sz="0" w:space="0" w:color="auto"/>
            <w:left w:val="none" w:sz="0" w:space="0" w:color="auto"/>
            <w:bottom w:val="none" w:sz="0" w:space="0" w:color="auto"/>
            <w:right w:val="none" w:sz="0" w:space="0" w:color="auto"/>
          </w:divBdr>
        </w:div>
        <w:div w:id="642852620">
          <w:marLeft w:val="480"/>
          <w:marRight w:val="0"/>
          <w:marTop w:val="0"/>
          <w:marBottom w:val="0"/>
          <w:divBdr>
            <w:top w:val="none" w:sz="0" w:space="0" w:color="auto"/>
            <w:left w:val="none" w:sz="0" w:space="0" w:color="auto"/>
            <w:bottom w:val="none" w:sz="0" w:space="0" w:color="auto"/>
            <w:right w:val="none" w:sz="0" w:space="0" w:color="auto"/>
          </w:divBdr>
        </w:div>
        <w:div w:id="1364478890">
          <w:marLeft w:val="480"/>
          <w:marRight w:val="0"/>
          <w:marTop w:val="0"/>
          <w:marBottom w:val="0"/>
          <w:divBdr>
            <w:top w:val="none" w:sz="0" w:space="0" w:color="auto"/>
            <w:left w:val="none" w:sz="0" w:space="0" w:color="auto"/>
            <w:bottom w:val="none" w:sz="0" w:space="0" w:color="auto"/>
            <w:right w:val="none" w:sz="0" w:space="0" w:color="auto"/>
          </w:divBdr>
        </w:div>
        <w:div w:id="590432603">
          <w:marLeft w:val="480"/>
          <w:marRight w:val="0"/>
          <w:marTop w:val="0"/>
          <w:marBottom w:val="0"/>
          <w:divBdr>
            <w:top w:val="none" w:sz="0" w:space="0" w:color="auto"/>
            <w:left w:val="none" w:sz="0" w:space="0" w:color="auto"/>
            <w:bottom w:val="none" w:sz="0" w:space="0" w:color="auto"/>
            <w:right w:val="none" w:sz="0" w:space="0" w:color="auto"/>
          </w:divBdr>
        </w:div>
        <w:div w:id="692152581">
          <w:marLeft w:val="480"/>
          <w:marRight w:val="0"/>
          <w:marTop w:val="0"/>
          <w:marBottom w:val="0"/>
          <w:divBdr>
            <w:top w:val="none" w:sz="0" w:space="0" w:color="auto"/>
            <w:left w:val="none" w:sz="0" w:space="0" w:color="auto"/>
            <w:bottom w:val="none" w:sz="0" w:space="0" w:color="auto"/>
            <w:right w:val="none" w:sz="0" w:space="0" w:color="auto"/>
          </w:divBdr>
        </w:div>
        <w:div w:id="1947886537">
          <w:marLeft w:val="480"/>
          <w:marRight w:val="0"/>
          <w:marTop w:val="0"/>
          <w:marBottom w:val="0"/>
          <w:divBdr>
            <w:top w:val="none" w:sz="0" w:space="0" w:color="auto"/>
            <w:left w:val="none" w:sz="0" w:space="0" w:color="auto"/>
            <w:bottom w:val="none" w:sz="0" w:space="0" w:color="auto"/>
            <w:right w:val="none" w:sz="0" w:space="0" w:color="auto"/>
          </w:divBdr>
        </w:div>
        <w:div w:id="1022633810">
          <w:marLeft w:val="480"/>
          <w:marRight w:val="0"/>
          <w:marTop w:val="0"/>
          <w:marBottom w:val="0"/>
          <w:divBdr>
            <w:top w:val="none" w:sz="0" w:space="0" w:color="auto"/>
            <w:left w:val="none" w:sz="0" w:space="0" w:color="auto"/>
            <w:bottom w:val="none" w:sz="0" w:space="0" w:color="auto"/>
            <w:right w:val="none" w:sz="0" w:space="0" w:color="auto"/>
          </w:divBdr>
        </w:div>
        <w:div w:id="292751758">
          <w:marLeft w:val="480"/>
          <w:marRight w:val="0"/>
          <w:marTop w:val="0"/>
          <w:marBottom w:val="0"/>
          <w:divBdr>
            <w:top w:val="none" w:sz="0" w:space="0" w:color="auto"/>
            <w:left w:val="none" w:sz="0" w:space="0" w:color="auto"/>
            <w:bottom w:val="none" w:sz="0" w:space="0" w:color="auto"/>
            <w:right w:val="none" w:sz="0" w:space="0" w:color="auto"/>
          </w:divBdr>
        </w:div>
        <w:div w:id="843283146">
          <w:marLeft w:val="480"/>
          <w:marRight w:val="0"/>
          <w:marTop w:val="0"/>
          <w:marBottom w:val="0"/>
          <w:divBdr>
            <w:top w:val="none" w:sz="0" w:space="0" w:color="auto"/>
            <w:left w:val="none" w:sz="0" w:space="0" w:color="auto"/>
            <w:bottom w:val="none" w:sz="0" w:space="0" w:color="auto"/>
            <w:right w:val="none" w:sz="0" w:space="0" w:color="auto"/>
          </w:divBdr>
        </w:div>
        <w:div w:id="1899629309">
          <w:marLeft w:val="480"/>
          <w:marRight w:val="0"/>
          <w:marTop w:val="0"/>
          <w:marBottom w:val="0"/>
          <w:divBdr>
            <w:top w:val="none" w:sz="0" w:space="0" w:color="auto"/>
            <w:left w:val="none" w:sz="0" w:space="0" w:color="auto"/>
            <w:bottom w:val="none" w:sz="0" w:space="0" w:color="auto"/>
            <w:right w:val="none" w:sz="0" w:space="0" w:color="auto"/>
          </w:divBdr>
        </w:div>
        <w:div w:id="1083988618">
          <w:marLeft w:val="480"/>
          <w:marRight w:val="0"/>
          <w:marTop w:val="0"/>
          <w:marBottom w:val="0"/>
          <w:divBdr>
            <w:top w:val="none" w:sz="0" w:space="0" w:color="auto"/>
            <w:left w:val="none" w:sz="0" w:space="0" w:color="auto"/>
            <w:bottom w:val="none" w:sz="0" w:space="0" w:color="auto"/>
            <w:right w:val="none" w:sz="0" w:space="0" w:color="auto"/>
          </w:divBdr>
        </w:div>
        <w:div w:id="968433731">
          <w:marLeft w:val="480"/>
          <w:marRight w:val="0"/>
          <w:marTop w:val="0"/>
          <w:marBottom w:val="0"/>
          <w:divBdr>
            <w:top w:val="none" w:sz="0" w:space="0" w:color="auto"/>
            <w:left w:val="none" w:sz="0" w:space="0" w:color="auto"/>
            <w:bottom w:val="none" w:sz="0" w:space="0" w:color="auto"/>
            <w:right w:val="none" w:sz="0" w:space="0" w:color="auto"/>
          </w:divBdr>
        </w:div>
        <w:div w:id="1992908666">
          <w:marLeft w:val="480"/>
          <w:marRight w:val="0"/>
          <w:marTop w:val="0"/>
          <w:marBottom w:val="0"/>
          <w:divBdr>
            <w:top w:val="none" w:sz="0" w:space="0" w:color="auto"/>
            <w:left w:val="none" w:sz="0" w:space="0" w:color="auto"/>
            <w:bottom w:val="none" w:sz="0" w:space="0" w:color="auto"/>
            <w:right w:val="none" w:sz="0" w:space="0" w:color="auto"/>
          </w:divBdr>
        </w:div>
        <w:div w:id="505555202">
          <w:marLeft w:val="480"/>
          <w:marRight w:val="0"/>
          <w:marTop w:val="0"/>
          <w:marBottom w:val="0"/>
          <w:divBdr>
            <w:top w:val="none" w:sz="0" w:space="0" w:color="auto"/>
            <w:left w:val="none" w:sz="0" w:space="0" w:color="auto"/>
            <w:bottom w:val="none" w:sz="0" w:space="0" w:color="auto"/>
            <w:right w:val="none" w:sz="0" w:space="0" w:color="auto"/>
          </w:divBdr>
        </w:div>
        <w:div w:id="1783842242">
          <w:marLeft w:val="480"/>
          <w:marRight w:val="0"/>
          <w:marTop w:val="0"/>
          <w:marBottom w:val="0"/>
          <w:divBdr>
            <w:top w:val="none" w:sz="0" w:space="0" w:color="auto"/>
            <w:left w:val="none" w:sz="0" w:space="0" w:color="auto"/>
            <w:bottom w:val="none" w:sz="0" w:space="0" w:color="auto"/>
            <w:right w:val="none" w:sz="0" w:space="0" w:color="auto"/>
          </w:divBdr>
        </w:div>
        <w:div w:id="2002731575">
          <w:marLeft w:val="480"/>
          <w:marRight w:val="0"/>
          <w:marTop w:val="0"/>
          <w:marBottom w:val="0"/>
          <w:divBdr>
            <w:top w:val="none" w:sz="0" w:space="0" w:color="auto"/>
            <w:left w:val="none" w:sz="0" w:space="0" w:color="auto"/>
            <w:bottom w:val="none" w:sz="0" w:space="0" w:color="auto"/>
            <w:right w:val="none" w:sz="0" w:space="0" w:color="auto"/>
          </w:divBdr>
        </w:div>
        <w:div w:id="536695229">
          <w:marLeft w:val="480"/>
          <w:marRight w:val="0"/>
          <w:marTop w:val="0"/>
          <w:marBottom w:val="0"/>
          <w:divBdr>
            <w:top w:val="none" w:sz="0" w:space="0" w:color="auto"/>
            <w:left w:val="none" w:sz="0" w:space="0" w:color="auto"/>
            <w:bottom w:val="none" w:sz="0" w:space="0" w:color="auto"/>
            <w:right w:val="none" w:sz="0" w:space="0" w:color="auto"/>
          </w:divBdr>
        </w:div>
        <w:div w:id="776414579">
          <w:marLeft w:val="480"/>
          <w:marRight w:val="0"/>
          <w:marTop w:val="0"/>
          <w:marBottom w:val="0"/>
          <w:divBdr>
            <w:top w:val="none" w:sz="0" w:space="0" w:color="auto"/>
            <w:left w:val="none" w:sz="0" w:space="0" w:color="auto"/>
            <w:bottom w:val="none" w:sz="0" w:space="0" w:color="auto"/>
            <w:right w:val="none" w:sz="0" w:space="0" w:color="auto"/>
          </w:divBdr>
        </w:div>
        <w:div w:id="1937866420">
          <w:marLeft w:val="480"/>
          <w:marRight w:val="0"/>
          <w:marTop w:val="0"/>
          <w:marBottom w:val="0"/>
          <w:divBdr>
            <w:top w:val="none" w:sz="0" w:space="0" w:color="auto"/>
            <w:left w:val="none" w:sz="0" w:space="0" w:color="auto"/>
            <w:bottom w:val="none" w:sz="0" w:space="0" w:color="auto"/>
            <w:right w:val="none" w:sz="0" w:space="0" w:color="auto"/>
          </w:divBdr>
        </w:div>
        <w:div w:id="1424254444">
          <w:marLeft w:val="480"/>
          <w:marRight w:val="0"/>
          <w:marTop w:val="0"/>
          <w:marBottom w:val="0"/>
          <w:divBdr>
            <w:top w:val="none" w:sz="0" w:space="0" w:color="auto"/>
            <w:left w:val="none" w:sz="0" w:space="0" w:color="auto"/>
            <w:bottom w:val="none" w:sz="0" w:space="0" w:color="auto"/>
            <w:right w:val="none" w:sz="0" w:space="0" w:color="auto"/>
          </w:divBdr>
        </w:div>
        <w:div w:id="102578647">
          <w:marLeft w:val="480"/>
          <w:marRight w:val="0"/>
          <w:marTop w:val="0"/>
          <w:marBottom w:val="0"/>
          <w:divBdr>
            <w:top w:val="none" w:sz="0" w:space="0" w:color="auto"/>
            <w:left w:val="none" w:sz="0" w:space="0" w:color="auto"/>
            <w:bottom w:val="none" w:sz="0" w:space="0" w:color="auto"/>
            <w:right w:val="none" w:sz="0" w:space="0" w:color="auto"/>
          </w:divBdr>
        </w:div>
        <w:div w:id="498425037">
          <w:marLeft w:val="480"/>
          <w:marRight w:val="0"/>
          <w:marTop w:val="0"/>
          <w:marBottom w:val="0"/>
          <w:divBdr>
            <w:top w:val="none" w:sz="0" w:space="0" w:color="auto"/>
            <w:left w:val="none" w:sz="0" w:space="0" w:color="auto"/>
            <w:bottom w:val="none" w:sz="0" w:space="0" w:color="auto"/>
            <w:right w:val="none" w:sz="0" w:space="0" w:color="auto"/>
          </w:divBdr>
        </w:div>
        <w:div w:id="1929581033">
          <w:marLeft w:val="480"/>
          <w:marRight w:val="0"/>
          <w:marTop w:val="0"/>
          <w:marBottom w:val="0"/>
          <w:divBdr>
            <w:top w:val="none" w:sz="0" w:space="0" w:color="auto"/>
            <w:left w:val="none" w:sz="0" w:space="0" w:color="auto"/>
            <w:bottom w:val="none" w:sz="0" w:space="0" w:color="auto"/>
            <w:right w:val="none" w:sz="0" w:space="0" w:color="auto"/>
          </w:divBdr>
        </w:div>
        <w:div w:id="1907690489">
          <w:marLeft w:val="480"/>
          <w:marRight w:val="0"/>
          <w:marTop w:val="0"/>
          <w:marBottom w:val="0"/>
          <w:divBdr>
            <w:top w:val="none" w:sz="0" w:space="0" w:color="auto"/>
            <w:left w:val="none" w:sz="0" w:space="0" w:color="auto"/>
            <w:bottom w:val="none" w:sz="0" w:space="0" w:color="auto"/>
            <w:right w:val="none" w:sz="0" w:space="0" w:color="auto"/>
          </w:divBdr>
        </w:div>
      </w:divsChild>
    </w:div>
    <w:div w:id="534076025">
      <w:marLeft w:val="480"/>
      <w:marRight w:val="0"/>
      <w:marTop w:val="0"/>
      <w:marBottom w:val="0"/>
      <w:divBdr>
        <w:top w:val="none" w:sz="0" w:space="0" w:color="auto"/>
        <w:left w:val="none" w:sz="0" w:space="0" w:color="auto"/>
        <w:bottom w:val="none" w:sz="0" w:space="0" w:color="auto"/>
        <w:right w:val="none" w:sz="0" w:space="0" w:color="auto"/>
      </w:divBdr>
    </w:div>
    <w:div w:id="534121684">
      <w:marLeft w:val="480"/>
      <w:marRight w:val="0"/>
      <w:marTop w:val="0"/>
      <w:marBottom w:val="0"/>
      <w:divBdr>
        <w:top w:val="none" w:sz="0" w:space="0" w:color="auto"/>
        <w:left w:val="none" w:sz="0" w:space="0" w:color="auto"/>
        <w:bottom w:val="none" w:sz="0" w:space="0" w:color="auto"/>
        <w:right w:val="none" w:sz="0" w:space="0" w:color="auto"/>
      </w:divBdr>
    </w:div>
    <w:div w:id="534197330">
      <w:marLeft w:val="480"/>
      <w:marRight w:val="0"/>
      <w:marTop w:val="0"/>
      <w:marBottom w:val="0"/>
      <w:divBdr>
        <w:top w:val="none" w:sz="0" w:space="0" w:color="auto"/>
        <w:left w:val="none" w:sz="0" w:space="0" w:color="auto"/>
        <w:bottom w:val="none" w:sz="0" w:space="0" w:color="auto"/>
        <w:right w:val="none" w:sz="0" w:space="0" w:color="auto"/>
      </w:divBdr>
    </w:div>
    <w:div w:id="534276802">
      <w:bodyDiv w:val="1"/>
      <w:marLeft w:val="0"/>
      <w:marRight w:val="0"/>
      <w:marTop w:val="0"/>
      <w:marBottom w:val="0"/>
      <w:divBdr>
        <w:top w:val="none" w:sz="0" w:space="0" w:color="auto"/>
        <w:left w:val="none" w:sz="0" w:space="0" w:color="auto"/>
        <w:bottom w:val="none" w:sz="0" w:space="0" w:color="auto"/>
        <w:right w:val="none" w:sz="0" w:space="0" w:color="auto"/>
      </w:divBdr>
    </w:div>
    <w:div w:id="534389665">
      <w:marLeft w:val="480"/>
      <w:marRight w:val="0"/>
      <w:marTop w:val="0"/>
      <w:marBottom w:val="0"/>
      <w:divBdr>
        <w:top w:val="none" w:sz="0" w:space="0" w:color="auto"/>
        <w:left w:val="none" w:sz="0" w:space="0" w:color="auto"/>
        <w:bottom w:val="none" w:sz="0" w:space="0" w:color="auto"/>
        <w:right w:val="none" w:sz="0" w:space="0" w:color="auto"/>
      </w:divBdr>
    </w:div>
    <w:div w:id="534463019">
      <w:marLeft w:val="480"/>
      <w:marRight w:val="0"/>
      <w:marTop w:val="0"/>
      <w:marBottom w:val="0"/>
      <w:divBdr>
        <w:top w:val="none" w:sz="0" w:space="0" w:color="auto"/>
        <w:left w:val="none" w:sz="0" w:space="0" w:color="auto"/>
        <w:bottom w:val="none" w:sz="0" w:space="0" w:color="auto"/>
        <w:right w:val="none" w:sz="0" w:space="0" w:color="auto"/>
      </w:divBdr>
    </w:div>
    <w:div w:id="534469169">
      <w:marLeft w:val="480"/>
      <w:marRight w:val="0"/>
      <w:marTop w:val="0"/>
      <w:marBottom w:val="0"/>
      <w:divBdr>
        <w:top w:val="none" w:sz="0" w:space="0" w:color="auto"/>
        <w:left w:val="none" w:sz="0" w:space="0" w:color="auto"/>
        <w:bottom w:val="none" w:sz="0" w:space="0" w:color="auto"/>
        <w:right w:val="none" w:sz="0" w:space="0" w:color="auto"/>
      </w:divBdr>
    </w:div>
    <w:div w:id="534971150">
      <w:marLeft w:val="480"/>
      <w:marRight w:val="0"/>
      <w:marTop w:val="0"/>
      <w:marBottom w:val="0"/>
      <w:divBdr>
        <w:top w:val="none" w:sz="0" w:space="0" w:color="auto"/>
        <w:left w:val="none" w:sz="0" w:space="0" w:color="auto"/>
        <w:bottom w:val="none" w:sz="0" w:space="0" w:color="auto"/>
        <w:right w:val="none" w:sz="0" w:space="0" w:color="auto"/>
      </w:divBdr>
    </w:div>
    <w:div w:id="535047515">
      <w:bodyDiv w:val="1"/>
      <w:marLeft w:val="0"/>
      <w:marRight w:val="0"/>
      <w:marTop w:val="0"/>
      <w:marBottom w:val="0"/>
      <w:divBdr>
        <w:top w:val="none" w:sz="0" w:space="0" w:color="auto"/>
        <w:left w:val="none" w:sz="0" w:space="0" w:color="auto"/>
        <w:bottom w:val="none" w:sz="0" w:space="0" w:color="auto"/>
        <w:right w:val="none" w:sz="0" w:space="0" w:color="auto"/>
      </w:divBdr>
    </w:div>
    <w:div w:id="535122678">
      <w:bodyDiv w:val="1"/>
      <w:marLeft w:val="0"/>
      <w:marRight w:val="0"/>
      <w:marTop w:val="0"/>
      <w:marBottom w:val="0"/>
      <w:divBdr>
        <w:top w:val="none" w:sz="0" w:space="0" w:color="auto"/>
        <w:left w:val="none" w:sz="0" w:space="0" w:color="auto"/>
        <w:bottom w:val="none" w:sz="0" w:space="0" w:color="auto"/>
        <w:right w:val="none" w:sz="0" w:space="0" w:color="auto"/>
      </w:divBdr>
    </w:div>
    <w:div w:id="535124618">
      <w:marLeft w:val="480"/>
      <w:marRight w:val="0"/>
      <w:marTop w:val="0"/>
      <w:marBottom w:val="0"/>
      <w:divBdr>
        <w:top w:val="none" w:sz="0" w:space="0" w:color="auto"/>
        <w:left w:val="none" w:sz="0" w:space="0" w:color="auto"/>
        <w:bottom w:val="none" w:sz="0" w:space="0" w:color="auto"/>
        <w:right w:val="none" w:sz="0" w:space="0" w:color="auto"/>
      </w:divBdr>
    </w:div>
    <w:div w:id="535193350">
      <w:marLeft w:val="480"/>
      <w:marRight w:val="0"/>
      <w:marTop w:val="0"/>
      <w:marBottom w:val="0"/>
      <w:divBdr>
        <w:top w:val="none" w:sz="0" w:space="0" w:color="auto"/>
        <w:left w:val="none" w:sz="0" w:space="0" w:color="auto"/>
        <w:bottom w:val="none" w:sz="0" w:space="0" w:color="auto"/>
        <w:right w:val="none" w:sz="0" w:space="0" w:color="auto"/>
      </w:divBdr>
    </w:div>
    <w:div w:id="535510755">
      <w:marLeft w:val="480"/>
      <w:marRight w:val="0"/>
      <w:marTop w:val="0"/>
      <w:marBottom w:val="0"/>
      <w:divBdr>
        <w:top w:val="none" w:sz="0" w:space="0" w:color="auto"/>
        <w:left w:val="none" w:sz="0" w:space="0" w:color="auto"/>
        <w:bottom w:val="none" w:sz="0" w:space="0" w:color="auto"/>
        <w:right w:val="none" w:sz="0" w:space="0" w:color="auto"/>
      </w:divBdr>
    </w:div>
    <w:div w:id="535699366">
      <w:marLeft w:val="480"/>
      <w:marRight w:val="0"/>
      <w:marTop w:val="0"/>
      <w:marBottom w:val="0"/>
      <w:divBdr>
        <w:top w:val="none" w:sz="0" w:space="0" w:color="auto"/>
        <w:left w:val="none" w:sz="0" w:space="0" w:color="auto"/>
        <w:bottom w:val="none" w:sz="0" w:space="0" w:color="auto"/>
        <w:right w:val="none" w:sz="0" w:space="0" w:color="auto"/>
      </w:divBdr>
    </w:div>
    <w:div w:id="535700466">
      <w:marLeft w:val="480"/>
      <w:marRight w:val="0"/>
      <w:marTop w:val="0"/>
      <w:marBottom w:val="0"/>
      <w:divBdr>
        <w:top w:val="none" w:sz="0" w:space="0" w:color="auto"/>
        <w:left w:val="none" w:sz="0" w:space="0" w:color="auto"/>
        <w:bottom w:val="none" w:sz="0" w:space="0" w:color="auto"/>
        <w:right w:val="none" w:sz="0" w:space="0" w:color="auto"/>
      </w:divBdr>
    </w:div>
    <w:div w:id="535704197">
      <w:bodyDiv w:val="1"/>
      <w:marLeft w:val="0"/>
      <w:marRight w:val="0"/>
      <w:marTop w:val="0"/>
      <w:marBottom w:val="0"/>
      <w:divBdr>
        <w:top w:val="none" w:sz="0" w:space="0" w:color="auto"/>
        <w:left w:val="none" w:sz="0" w:space="0" w:color="auto"/>
        <w:bottom w:val="none" w:sz="0" w:space="0" w:color="auto"/>
        <w:right w:val="none" w:sz="0" w:space="0" w:color="auto"/>
      </w:divBdr>
    </w:div>
    <w:div w:id="535773754">
      <w:marLeft w:val="480"/>
      <w:marRight w:val="0"/>
      <w:marTop w:val="0"/>
      <w:marBottom w:val="0"/>
      <w:divBdr>
        <w:top w:val="none" w:sz="0" w:space="0" w:color="auto"/>
        <w:left w:val="none" w:sz="0" w:space="0" w:color="auto"/>
        <w:bottom w:val="none" w:sz="0" w:space="0" w:color="auto"/>
        <w:right w:val="none" w:sz="0" w:space="0" w:color="auto"/>
      </w:divBdr>
    </w:div>
    <w:div w:id="535774512">
      <w:marLeft w:val="480"/>
      <w:marRight w:val="0"/>
      <w:marTop w:val="0"/>
      <w:marBottom w:val="0"/>
      <w:divBdr>
        <w:top w:val="none" w:sz="0" w:space="0" w:color="auto"/>
        <w:left w:val="none" w:sz="0" w:space="0" w:color="auto"/>
        <w:bottom w:val="none" w:sz="0" w:space="0" w:color="auto"/>
        <w:right w:val="none" w:sz="0" w:space="0" w:color="auto"/>
      </w:divBdr>
    </w:div>
    <w:div w:id="535778039">
      <w:marLeft w:val="480"/>
      <w:marRight w:val="0"/>
      <w:marTop w:val="0"/>
      <w:marBottom w:val="0"/>
      <w:divBdr>
        <w:top w:val="none" w:sz="0" w:space="0" w:color="auto"/>
        <w:left w:val="none" w:sz="0" w:space="0" w:color="auto"/>
        <w:bottom w:val="none" w:sz="0" w:space="0" w:color="auto"/>
        <w:right w:val="none" w:sz="0" w:space="0" w:color="auto"/>
      </w:divBdr>
    </w:div>
    <w:div w:id="535848151">
      <w:marLeft w:val="480"/>
      <w:marRight w:val="0"/>
      <w:marTop w:val="0"/>
      <w:marBottom w:val="0"/>
      <w:divBdr>
        <w:top w:val="none" w:sz="0" w:space="0" w:color="auto"/>
        <w:left w:val="none" w:sz="0" w:space="0" w:color="auto"/>
        <w:bottom w:val="none" w:sz="0" w:space="0" w:color="auto"/>
        <w:right w:val="none" w:sz="0" w:space="0" w:color="auto"/>
      </w:divBdr>
    </w:div>
    <w:div w:id="536161410">
      <w:marLeft w:val="480"/>
      <w:marRight w:val="0"/>
      <w:marTop w:val="0"/>
      <w:marBottom w:val="0"/>
      <w:divBdr>
        <w:top w:val="none" w:sz="0" w:space="0" w:color="auto"/>
        <w:left w:val="none" w:sz="0" w:space="0" w:color="auto"/>
        <w:bottom w:val="none" w:sz="0" w:space="0" w:color="auto"/>
        <w:right w:val="none" w:sz="0" w:space="0" w:color="auto"/>
      </w:divBdr>
    </w:div>
    <w:div w:id="536166060">
      <w:bodyDiv w:val="1"/>
      <w:marLeft w:val="0"/>
      <w:marRight w:val="0"/>
      <w:marTop w:val="0"/>
      <w:marBottom w:val="0"/>
      <w:divBdr>
        <w:top w:val="none" w:sz="0" w:space="0" w:color="auto"/>
        <w:left w:val="none" w:sz="0" w:space="0" w:color="auto"/>
        <w:bottom w:val="none" w:sz="0" w:space="0" w:color="auto"/>
        <w:right w:val="none" w:sz="0" w:space="0" w:color="auto"/>
      </w:divBdr>
    </w:div>
    <w:div w:id="536166643">
      <w:marLeft w:val="480"/>
      <w:marRight w:val="0"/>
      <w:marTop w:val="0"/>
      <w:marBottom w:val="0"/>
      <w:divBdr>
        <w:top w:val="none" w:sz="0" w:space="0" w:color="auto"/>
        <w:left w:val="none" w:sz="0" w:space="0" w:color="auto"/>
        <w:bottom w:val="none" w:sz="0" w:space="0" w:color="auto"/>
        <w:right w:val="none" w:sz="0" w:space="0" w:color="auto"/>
      </w:divBdr>
    </w:div>
    <w:div w:id="536235080">
      <w:marLeft w:val="480"/>
      <w:marRight w:val="0"/>
      <w:marTop w:val="0"/>
      <w:marBottom w:val="0"/>
      <w:divBdr>
        <w:top w:val="none" w:sz="0" w:space="0" w:color="auto"/>
        <w:left w:val="none" w:sz="0" w:space="0" w:color="auto"/>
        <w:bottom w:val="none" w:sz="0" w:space="0" w:color="auto"/>
        <w:right w:val="none" w:sz="0" w:space="0" w:color="auto"/>
      </w:divBdr>
    </w:div>
    <w:div w:id="536553877">
      <w:marLeft w:val="480"/>
      <w:marRight w:val="0"/>
      <w:marTop w:val="0"/>
      <w:marBottom w:val="0"/>
      <w:divBdr>
        <w:top w:val="none" w:sz="0" w:space="0" w:color="auto"/>
        <w:left w:val="none" w:sz="0" w:space="0" w:color="auto"/>
        <w:bottom w:val="none" w:sz="0" w:space="0" w:color="auto"/>
        <w:right w:val="none" w:sz="0" w:space="0" w:color="auto"/>
      </w:divBdr>
    </w:div>
    <w:div w:id="536702225">
      <w:marLeft w:val="480"/>
      <w:marRight w:val="0"/>
      <w:marTop w:val="0"/>
      <w:marBottom w:val="0"/>
      <w:divBdr>
        <w:top w:val="none" w:sz="0" w:space="0" w:color="auto"/>
        <w:left w:val="none" w:sz="0" w:space="0" w:color="auto"/>
        <w:bottom w:val="none" w:sz="0" w:space="0" w:color="auto"/>
        <w:right w:val="none" w:sz="0" w:space="0" w:color="auto"/>
      </w:divBdr>
    </w:div>
    <w:div w:id="536702718">
      <w:marLeft w:val="480"/>
      <w:marRight w:val="0"/>
      <w:marTop w:val="0"/>
      <w:marBottom w:val="0"/>
      <w:divBdr>
        <w:top w:val="none" w:sz="0" w:space="0" w:color="auto"/>
        <w:left w:val="none" w:sz="0" w:space="0" w:color="auto"/>
        <w:bottom w:val="none" w:sz="0" w:space="0" w:color="auto"/>
        <w:right w:val="none" w:sz="0" w:space="0" w:color="auto"/>
      </w:divBdr>
    </w:div>
    <w:div w:id="536745810">
      <w:marLeft w:val="480"/>
      <w:marRight w:val="0"/>
      <w:marTop w:val="0"/>
      <w:marBottom w:val="0"/>
      <w:divBdr>
        <w:top w:val="none" w:sz="0" w:space="0" w:color="auto"/>
        <w:left w:val="none" w:sz="0" w:space="0" w:color="auto"/>
        <w:bottom w:val="none" w:sz="0" w:space="0" w:color="auto"/>
        <w:right w:val="none" w:sz="0" w:space="0" w:color="auto"/>
      </w:divBdr>
    </w:div>
    <w:div w:id="537010474">
      <w:marLeft w:val="480"/>
      <w:marRight w:val="0"/>
      <w:marTop w:val="0"/>
      <w:marBottom w:val="0"/>
      <w:divBdr>
        <w:top w:val="none" w:sz="0" w:space="0" w:color="auto"/>
        <w:left w:val="none" w:sz="0" w:space="0" w:color="auto"/>
        <w:bottom w:val="none" w:sz="0" w:space="0" w:color="auto"/>
        <w:right w:val="none" w:sz="0" w:space="0" w:color="auto"/>
      </w:divBdr>
    </w:div>
    <w:div w:id="537084705">
      <w:marLeft w:val="480"/>
      <w:marRight w:val="0"/>
      <w:marTop w:val="0"/>
      <w:marBottom w:val="0"/>
      <w:divBdr>
        <w:top w:val="none" w:sz="0" w:space="0" w:color="auto"/>
        <w:left w:val="none" w:sz="0" w:space="0" w:color="auto"/>
        <w:bottom w:val="none" w:sz="0" w:space="0" w:color="auto"/>
        <w:right w:val="none" w:sz="0" w:space="0" w:color="auto"/>
      </w:divBdr>
    </w:div>
    <w:div w:id="537353465">
      <w:marLeft w:val="480"/>
      <w:marRight w:val="0"/>
      <w:marTop w:val="0"/>
      <w:marBottom w:val="0"/>
      <w:divBdr>
        <w:top w:val="none" w:sz="0" w:space="0" w:color="auto"/>
        <w:left w:val="none" w:sz="0" w:space="0" w:color="auto"/>
        <w:bottom w:val="none" w:sz="0" w:space="0" w:color="auto"/>
        <w:right w:val="none" w:sz="0" w:space="0" w:color="auto"/>
      </w:divBdr>
    </w:div>
    <w:div w:id="537357452">
      <w:marLeft w:val="480"/>
      <w:marRight w:val="0"/>
      <w:marTop w:val="0"/>
      <w:marBottom w:val="0"/>
      <w:divBdr>
        <w:top w:val="none" w:sz="0" w:space="0" w:color="auto"/>
        <w:left w:val="none" w:sz="0" w:space="0" w:color="auto"/>
        <w:bottom w:val="none" w:sz="0" w:space="0" w:color="auto"/>
        <w:right w:val="none" w:sz="0" w:space="0" w:color="auto"/>
      </w:divBdr>
    </w:div>
    <w:div w:id="537398396">
      <w:marLeft w:val="480"/>
      <w:marRight w:val="0"/>
      <w:marTop w:val="0"/>
      <w:marBottom w:val="0"/>
      <w:divBdr>
        <w:top w:val="none" w:sz="0" w:space="0" w:color="auto"/>
        <w:left w:val="none" w:sz="0" w:space="0" w:color="auto"/>
        <w:bottom w:val="none" w:sz="0" w:space="0" w:color="auto"/>
        <w:right w:val="none" w:sz="0" w:space="0" w:color="auto"/>
      </w:divBdr>
    </w:div>
    <w:div w:id="537400797">
      <w:marLeft w:val="480"/>
      <w:marRight w:val="0"/>
      <w:marTop w:val="0"/>
      <w:marBottom w:val="0"/>
      <w:divBdr>
        <w:top w:val="none" w:sz="0" w:space="0" w:color="auto"/>
        <w:left w:val="none" w:sz="0" w:space="0" w:color="auto"/>
        <w:bottom w:val="none" w:sz="0" w:space="0" w:color="auto"/>
        <w:right w:val="none" w:sz="0" w:space="0" w:color="auto"/>
      </w:divBdr>
    </w:div>
    <w:div w:id="537469825">
      <w:marLeft w:val="480"/>
      <w:marRight w:val="0"/>
      <w:marTop w:val="0"/>
      <w:marBottom w:val="0"/>
      <w:divBdr>
        <w:top w:val="none" w:sz="0" w:space="0" w:color="auto"/>
        <w:left w:val="none" w:sz="0" w:space="0" w:color="auto"/>
        <w:bottom w:val="none" w:sz="0" w:space="0" w:color="auto"/>
        <w:right w:val="none" w:sz="0" w:space="0" w:color="auto"/>
      </w:divBdr>
    </w:div>
    <w:div w:id="537592972">
      <w:bodyDiv w:val="1"/>
      <w:marLeft w:val="0"/>
      <w:marRight w:val="0"/>
      <w:marTop w:val="0"/>
      <w:marBottom w:val="0"/>
      <w:divBdr>
        <w:top w:val="none" w:sz="0" w:space="0" w:color="auto"/>
        <w:left w:val="none" w:sz="0" w:space="0" w:color="auto"/>
        <w:bottom w:val="none" w:sz="0" w:space="0" w:color="auto"/>
        <w:right w:val="none" w:sz="0" w:space="0" w:color="auto"/>
      </w:divBdr>
    </w:div>
    <w:div w:id="538320323">
      <w:marLeft w:val="480"/>
      <w:marRight w:val="0"/>
      <w:marTop w:val="0"/>
      <w:marBottom w:val="0"/>
      <w:divBdr>
        <w:top w:val="none" w:sz="0" w:space="0" w:color="auto"/>
        <w:left w:val="none" w:sz="0" w:space="0" w:color="auto"/>
        <w:bottom w:val="none" w:sz="0" w:space="0" w:color="auto"/>
        <w:right w:val="none" w:sz="0" w:space="0" w:color="auto"/>
      </w:divBdr>
    </w:div>
    <w:div w:id="538395821">
      <w:marLeft w:val="480"/>
      <w:marRight w:val="0"/>
      <w:marTop w:val="0"/>
      <w:marBottom w:val="0"/>
      <w:divBdr>
        <w:top w:val="none" w:sz="0" w:space="0" w:color="auto"/>
        <w:left w:val="none" w:sz="0" w:space="0" w:color="auto"/>
        <w:bottom w:val="none" w:sz="0" w:space="0" w:color="auto"/>
        <w:right w:val="none" w:sz="0" w:space="0" w:color="auto"/>
      </w:divBdr>
    </w:div>
    <w:div w:id="538468423">
      <w:marLeft w:val="480"/>
      <w:marRight w:val="0"/>
      <w:marTop w:val="0"/>
      <w:marBottom w:val="0"/>
      <w:divBdr>
        <w:top w:val="none" w:sz="0" w:space="0" w:color="auto"/>
        <w:left w:val="none" w:sz="0" w:space="0" w:color="auto"/>
        <w:bottom w:val="none" w:sz="0" w:space="0" w:color="auto"/>
        <w:right w:val="none" w:sz="0" w:space="0" w:color="auto"/>
      </w:divBdr>
    </w:div>
    <w:div w:id="538588460">
      <w:marLeft w:val="480"/>
      <w:marRight w:val="0"/>
      <w:marTop w:val="0"/>
      <w:marBottom w:val="0"/>
      <w:divBdr>
        <w:top w:val="none" w:sz="0" w:space="0" w:color="auto"/>
        <w:left w:val="none" w:sz="0" w:space="0" w:color="auto"/>
        <w:bottom w:val="none" w:sz="0" w:space="0" w:color="auto"/>
        <w:right w:val="none" w:sz="0" w:space="0" w:color="auto"/>
      </w:divBdr>
    </w:div>
    <w:div w:id="538593915">
      <w:marLeft w:val="480"/>
      <w:marRight w:val="0"/>
      <w:marTop w:val="0"/>
      <w:marBottom w:val="0"/>
      <w:divBdr>
        <w:top w:val="none" w:sz="0" w:space="0" w:color="auto"/>
        <w:left w:val="none" w:sz="0" w:space="0" w:color="auto"/>
        <w:bottom w:val="none" w:sz="0" w:space="0" w:color="auto"/>
        <w:right w:val="none" w:sz="0" w:space="0" w:color="auto"/>
      </w:divBdr>
    </w:div>
    <w:div w:id="538594897">
      <w:marLeft w:val="480"/>
      <w:marRight w:val="0"/>
      <w:marTop w:val="0"/>
      <w:marBottom w:val="0"/>
      <w:divBdr>
        <w:top w:val="none" w:sz="0" w:space="0" w:color="auto"/>
        <w:left w:val="none" w:sz="0" w:space="0" w:color="auto"/>
        <w:bottom w:val="none" w:sz="0" w:space="0" w:color="auto"/>
        <w:right w:val="none" w:sz="0" w:space="0" w:color="auto"/>
      </w:divBdr>
    </w:div>
    <w:div w:id="538786106">
      <w:bodyDiv w:val="1"/>
      <w:marLeft w:val="0"/>
      <w:marRight w:val="0"/>
      <w:marTop w:val="0"/>
      <w:marBottom w:val="0"/>
      <w:divBdr>
        <w:top w:val="none" w:sz="0" w:space="0" w:color="auto"/>
        <w:left w:val="none" w:sz="0" w:space="0" w:color="auto"/>
        <w:bottom w:val="none" w:sz="0" w:space="0" w:color="auto"/>
        <w:right w:val="none" w:sz="0" w:space="0" w:color="auto"/>
      </w:divBdr>
    </w:div>
    <w:div w:id="538931402">
      <w:marLeft w:val="480"/>
      <w:marRight w:val="0"/>
      <w:marTop w:val="0"/>
      <w:marBottom w:val="0"/>
      <w:divBdr>
        <w:top w:val="none" w:sz="0" w:space="0" w:color="auto"/>
        <w:left w:val="none" w:sz="0" w:space="0" w:color="auto"/>
        <w:bottom w:val="none" w:sz="0" w:space="0" w:color="auto"/>
        <w:right w:val="none" w:sz="0" w:space="0" w:color="auto"/>
      </w:divBdr>
    </w:div>
    <w:div w:id="539053649">
      <w:marLeft w:val="480"/>
      <w:marRight w:val="0"/>
      <w:marTop w:val="0"/>
      <w:marBottom w:val="0"/>
      <w:divBdr>
        <w:top w:val="none" w:sz="0" w:space="0" w:color="auto"/>
        <w:left w:val="none" w:sz="0" w:space="0" w:color="auto"/>
        <w:bottom w:val="none" w:sz="0" w:space="0" w:color="auto"/>
        <w:right w:val="none" w:sz="0" w:space="0" w:color="auto"/>
      </w:divBdr>
    </w:div>
    <w:div w:id="539127648">
      <w:marLeft w:val="480"/>
      <w:marRight w:val="0"/>
      <w:marTop w:val="0"/>
      <w:marBottom w:val="0"/>
      <w:divBdr>
        <w:top w:val="none" w:sz="0" w:space="0" w:color="auto"/>
        <w:left w:val="none" w:sz="0" w:space="0" w:color="auto"/>
        <w:bottom w:val="none" w:sz="0" w:space="0" w:color="auto"/>
        <w:right w:val="none" w:sz="0" w:space="0" w:color="auto"/>
      </w:divBdr>
    </w:div>
    <w:div w:id="539130669">
      <w:bodyDiv w:val="1"/>
      <w:marLeft w:val="0"/>
      <w:marRight w:val="0"/>
      <w:marTop w:val="0"/>
      <w:marBottom w:val="0"/>
      <w:divBdr>
        <w:top w:val="none" w:sz="0" w:space="0" w:color="auto"/>
        <w:left w:val="none" w:sz="0" w:space="0" w:color="auto"/>
        <w:bottom w:val="none" w:sz="0" w:space="0" w:color="auto"/>
        <w:right w:val="none" w:sz="0" w:space="0" w:color="auto"/>
      </w:divBdr>
    </w:div>
    <w:div w:id="539173386">
      <w:marLeft w:val="480"/>
      <w:marRight w:val="0"/>
      <w:marTop w:val="0"/>
      <w:marBottom w:val="0"/>
      <w:divBdr>
        <w:top w:val="none" w:sz="0" w:space="0" w:color="auto"/>
        <w:left w:val="none" w:sz="0" w:space="0" w:color="auto"/>
        <w:bottom w:val="none" w:sz="0" w:space="0" w:color="auto"/>
        <w:right w:val="none" w:sz="0" w:space="0" w:color="auto"/>
      </w:divBdr>
    </w:div>
    <w:div w:id="539363203">
      <w:bodyDiv w:val="1"/>
      <w:marLeft w:val="0"/>
      <w:marRight w:val="0"/>
      <w:marTop w:val="0"/>
      <w:marBottom w:val="0"/>
      <w:divBdr>
        <w:top w:val="none" w:sz="0" w:space="0" w:color="auto"/>
        <w:left w:val="none" w:sz="0" w:space="0" w:color="auto"/>
        <w:bottom w:val="none" w:sz="0" w:space="0" w:color="auto"/>
        <w:right w:val="none" w:sz="0" w:space="0" w:color="auto"/>
      </w:divBdr>
    </w:div>
    <w:div w:id="539584946">
      <w:bodyDiv w:val="1"/>
      <w:marLeft w:val="0"/>
      <w:marRight w:val="0"/>
      <w:marTop w:val="0"/>
      <w:marBottom w:val="0"/>
      <w:divBdr>
        <w:top w:val="none" w:sz="0" w:space="0" w:color="auto"/>
        <w:left w:val="none" w:sz="0" w:space="0" w:color="auto"/>
        <w:bottom w:val="none" w:sz="0" w:space="0" w:color="auto"/>
        <w:right w:val="none" w:sz="0" w:space="0" w:color="auto"/>
      </w:divBdr>
      <w:divsChild>
        <w:div w:id="198904488">
          <w:marLeft w:val="480"/>
          <w:marRight w:val="0"/>
          <w:marTop w:val="0"/>
          <w:marBottom w:val="0"/>
          <w:divBdr>
            <w:top w:val="none" w:sz="0" w:space="0" w:color="auto"/>
            <w:left w:val="none" w:sz="0" w:space="0" w:color="auto"/>
            <w:bottom w:val="none" w:sz="0" w:space="0" w:color="auto"/>
            <w:right w:val="none" w:sz="0" w:space="0" w:color="auto"/>
          </w:divBdr>
        </w:div>
        <w:div w:id="1736733529">
          <w:marLeft w:val="480"/>
          <w:marRight w:val="0"/>
          <w:marTop w:val="0"/>
          <w:marBottom w:val="0"/>
          <w:divBdr>
            <w:top w:val="none" w:sz="0" w:space="0" w:color="auto"/>
            <w:left w:val="none" w:sz="0" w:space="0" w:color="auto"/>
            <w:bottom w:val="none" w:sz="0" w:space="0" w:color="auto"/>
            <w:right w:val="none" w:sz="0" w:space="0" w:color="auto"/>
          </w:divBdr>
        </w:div>
        <w:div w:id="1605378548">
          <w:marLeft w:val="480"/>
          <w:marRight w:val="0"/>
          <w:marTop w:val="0"/>
          <w:marBottom w:val="0"/>
          <w:divBdr>
            <w:top w:val="none" w:sz="0" w:space="0" w:color="auto"/>
            <w:left w:val="none" w:sz="0" w:space="0" w:color="auto"/>
            <w:bottom w:val="none" w:sz="0" w:space="0" w:color="auto"/>
            <w:right w:val="none" w:sz="0" w:space="0" w:color="auto"/>
          </w:divBdr>
        </w:div>
        <w:div w:id="888761661">
          <w:marLeft w:val="480"/>
          <w:marRight w:val="0"/>
          <w:marTop w:val="0"/>
          <w:marBottom w:val="0"/>
          <w:divBdr>
            <w:top w:val="none" w:sz="0" w:space="0" w:color="auto"/>
            <w:left w:val="none" w:sz="0" w:space="0" w:color="auto"/>
            <w:bottom w:val="none" w:sz="0" w:space="0" w:color="auto"/>
            <w:right w:val="none" w:sz="0" w:space="0" w:color="auto"/>
          </w:divBdr>
        </w:div>
        <w:div w:id="529340617">
          <w:marLeft w:val="480"/>
          <w:marRight w:val="0"/>
          <w:marTop w:val="0"/>
          <w:marBottom w:val="0"/>
          <w:divBdr>
            <w:top w:val="none" w:sz="0" w:space="0" w:color="auto"/>
            <w:left w:val="none" w:sz="0" w:space="0" w:color="auto"/>
            <w:bottom w:val="none" w:sz="0" w:space="0" w:color="auto"/>
            <w:right w:val="none" w:sz="0" w:space="0" w:color="auto"/>
          </w:divBdr>
        </w:div>
        <w:div w:id="1160923201">
          <w:marLeft w:val="480"/>
          <w:marRight w:val="0"/>
          <w:marTop w:val="0"/>
          <w:marBottom w:val="0"/>
          <w:divBdr>
            <w:top w:val="none" w:sz="0" w:space="0" w:color="auto"/>
            <w:left w:val="none" w:sz="0" w:space="0" w:color="auto"/>
            <w:bottom w:val="none" w:sz="0" w:space="0" w:color="auto"/>
            <w:right w:val="none" w:sz="0" w:space="0" w:color="auto"/>
          </w:divBdr>
        </w:div>
        <w:div w:id="2110277373">
          <w:marLeft w:val="480"/>
          <w:marRight w:val="0"/>
          <w:marTop w:val="0"/>
          <w:marBottom w:val="0"/>
          <w:divBdr>
            <w:top w:val="none" w:sz="0" w:space="0" w:color="auto"/>
            <w:left w:val="none" w:sz="0" w:space="0" w:color="auto"/>
            <w:bottom w:val="none" w:sz="0" w:space="0" w:color="auto"/>
            <w:right w:val="none" w:sz="0" w:space="0" w:color="auto"/>
          </w:divBdr>
        </w:div>
        <w:div w:id="585263095">
          <w:marLeft w:val="480"/>
          <w:marRight w:val="0"/>
          <w:marTop w:val="0"/>
          <w:marBottom w:val="0"/>
          <w:divBdr>
            <w:top w:val="none" w:sz="0" w:space="0" w:color="auto"/>
            <w:left w:val="none" w:sz="0" w:space="0" w:color="auto"/>
            <w:bottom w:val="none" w:sz="0" w:space="0" w:color="auto"/>
            <w:right w:val="none" w:sz="0" w:space="0" w:color="auto"/>
          </w:divBdr>
        </w:div>
        <w:div w:id="496964680">
          <w:marLeft w:val="480"/>
          <w:marRight w:val="0"/>
          <w:marTop w:val="0"/>
          <w:marBottom w:val="0"/>
          <w:divBdr>
            <w:top w:val="none" w:sz="0" w:space="0" w:color="auto"/>
            <w:left w:val="none" w:sz="0" w:space="0" w:color="auto"/>
            <w:bottom w:val="none" w:sz="0" w:space="0" w:color="auto"/>
            <w:right w:val="none" w:sz="0" w:space="0" w:color="auto"/>
          </w:divBdr>
        </w:div>
        <w:div w:id="740441883">
          <w:marLeft w:val="480"/>
          <w:marRight w:val="0"/>
          <w:marTop w:val="0"/>
          <w:marBottom w:val="0"/>
          <w:divBdr>
            <w:top w:val="none" w:sz="0" w:space="0" w:color="auto"/>
            <w:left w:val="none" w:sz="0" w:space="0" w:color="auto"/>
            <w:bottom w:val="none" w:sz="0" w:space="0" w:color="auto"/>
            <w:right w:val="none" w:sz="0" w:space="0" w:color="auto"/>
          </w:divBdr>
        </w:div>
        <w:div w:id="1811315446">
          <w:marLeft w:val="480"/>
          <w:marRight w:val="0"/>
          <w:marTop w:val="0"/>
          <w:marBottom w:val="0"/>
          <w:divBdr>
            <w:top w:val="none" w:sz="0" w:space="0" w:color="auto"/>
            <w:left w:val="none" w:sz="0" w:space="0" w:color="auto"/>
            <w:bottom w:val="none" w:sz="0" w:space="0" w:color="auto"/>
            <w:right w:val="none" w:sz="0" w:space="0" w:color="auto"/>
          </w:divBdr>
        </w:div>
        <w:div w:id="93676495">
          <w:marLeft w:val="480"/>
          <w:marRight w:val="0"/>
          <w:marTop w:val="0"/>
          <w:marBottom w:val="0"/>
          <w:divBdr>
            <w:top w:val="none" w:sz="0" w:space="0" w:color="auto"/>
            <w:left w:val="none" w:sz="0" w:space="0" w:color="auto"/>
            <w:bottom w:val="none" w:sz="0" w:space="0" w:color="auto"/>
            <w:right w:val="none" w:sz="0" w:space="0" w:color="auto"/>
          </w:divBdr>
        </w:div>
        <w:div w:id="39599790">
          <w:marLeft w:val="480"/>
          <w:marRight w:val="0"/>
          <w:marTop w:val="0"/>
          <w:marBottom w:val="0"/>
          <w:divBdr>
            <w:top w:val="none" w:sz="0" w:space="0" w:color="auto"/>
            <w:left w:val="none" w:sz="0" w:space="0" w:color="auto"/>
            <w:bottom w:val="none" w:sz="0" w:space="0" w:color="auto"/>
            <w:right w:val="none" w:sz="0" w:space="0" w:color="auto"/>
          </w:divBdr>
        </w:div>
        <w:div w:id="959729379">
          <w:marLeft w:val="480"/>
          <w:marRight w:val="0"/>
          <w:marTop w:val="0"/>
          <w:marBottom w:val="0"/>
          <w:divBdr>
            <w:top w:val="none" w:sz="0" w:space="0" w:color="auto"/>
            <w:left w:val="none" w:sz="0" w:space="0" w:color="auto"/>
            <w:bottom w:val="none" w:sz="0" w:space="0" w:color="auto"/>
            <w:right w:val="none" w:sz="0" w:space="0" w:color="auto"/>
          </w:divBdr>
        </w:div>
        <w:div w:id="1497721725">
          <w:marLeft w:val="480"/>
          <w:marRight w:val="0"/>
          <w:marTop w:val="0"/>
          <w:marBottom w:val="0"/>
          <w:divBdr>
            <w:top w:val="none" w:sz="0" w:space="0" w:color="auto"/>
            <w:left w:val="none" w:sz="0" w:space="0" w:color="auto"/>
            <w:bottom w:val="none" w:sz="0" w:space="0" w:color="auto"/>
            <w:right w:val="none" w:sz="0" w:space="0" w:color="auto"/>
          </w:divBdr>
        </w:div>
        <w:div w:id="1542591351">
          <w:marLeft w:val="480"/>
          <w:marRight w:val="0"/>
          <w:marTop w:val="0"/>
          <w:marBottom w:val="0"/>
          <w:divBdr>
            <w:top w:val="none" w:sz="0" w:space="0" w:color="auto"/>
            <w:left w:val="none" w:sz="0" w:space="0" w:color="auto"/>
            <w:bottom w:val="none" w:sz="0" w:space="0" w:color="auto"/>
            <w:right w:val="none" w:sz="0" w:space="0" w:color="auto"/>
          </w:divBdr>
        </w:div>
        <w:div w:id="389422983">
          <w:marLeft w:val="480"/>
          <w:marRight w:val="0"/>
          <w:marTop w:val="0"/>
          <w:marBottom w:val="0"/>
          <w:divBdr>
            <w:top w:val="none" w:sz="0" w:space="0" w:color="auto"/>
            <w:left w:val="none" w:sz="0" w:space="0" w:color="auto"/>
            <w:bottom w:val="none" w:sz="0" w:space="0" w:color="auto"/>
            <w:right w:val="none" w:sz="0" w:space="0" w:color="auto"/>
          </w:divBdr>
        </w:div>
        <w:div w:id="1511021431">
          <w:marLeft w:val="480"/>
          <w:marRight w:val="0"/>
          <w:marTop w:val="0"/>
          <w:marBottom w:val="0"/>
          <w:divBdr>
            <w:top w:val="none" w:sz="0" w:space="0" w:color="auto"/>
            <w:left w:val="none" w:sz="0" w:space="0" w:color="auto"/>
            <w:bottom w:val="none" w:sz="0" w:space="0" w:color="auto"/>
            <w:right w:val="none" w:sz="0" w:space="0" w:color="auto"/>
          </w:divBdr>
        </w:div>
        <w:div w:id="1843231669">
          <w:marLeft w:val="480"/>
          <w:marRight w:val="0"/>
          <w:marTop w:val="0"/>
          <w:marBottom w:val="0"/>
          <w:divBdr>
            <w:top w:val="none" w:sz="0" w:space="0" w:color="auto"/>
            <w:left w:val="none" w:sz="0" w:space="0" w:color="auto"/>
            <w:bottom w:val="none" w:sz="0" w:space="0" w:color="auto"/>
            <w:right w:val="none" w:sz="0" w:space="0" w:color="auto"/>
          </w:divBdr>
        </w:div>
        <w:div w:id="1200820443">
          <w:marLeft w:val="480"/>
          <w:marRight w:val="0"/>
          <w:marTop w:val="0"/>
          <w:marBottom w:val="0"/>
          <w:divBdr>
            <w:top w:val="none" w:sz="0" w:space="0" w:color="auto"/>
            <w:left w:val="none" w:sz="0" w:space="0" w:color="auto"/>
            <w:bottom w:val="none" w:sz="0" w:space="0" w:color="auto"/>
            <w:right w:val="none" w:sz="0" w:space="0" w:color="auto"/>
          </w:divBdr>
        </w:div>
        <w:div w:id="1114327045">
          <w:marLeft w:val="480"/>
          <w:marRight w:val="0"/>
          <w:marTop w:val="0"/>
          <w:marBottom w:val="0"/>
          <w:divBdr>
            <w:top w:val="none" w:sz="0" w:space="0" w:color="auto"/>
            <w:left w:val="none" w:sz="0" w:space="0" w:color="auto"/>
            <w:bottom w:val="none" w:sz="0" w:space="0" w:color="auto"/>
            <w:right w:val="none" w:sz="0" w:space="0" w:color="auto"/>
          </w:divBdr>
        </w:div>
        <w:div w:id="1691292815">
          <w:marLeft w:val="480"/>
          <w:marRight w:val="0"/>
          <w:marTop w:val="0"/>
          <w:marBottom w:val="0"/>
          <w:divBdr>
            <w:top w:val="none" w:sz="0" w:space="0" w:color="auto"/>
            <w:left w:val="none" w:sz="0" w:space="0" w:color="auto"/>
            <w:bottom w:val="none" w:sz="0" w:space="0" w:color="auto"/>
            <w:right w:val="none" w:sz="0" w:space="0" w:color="auto"/>
          </w:divBdr>
        </w:div>
        <w:div w:id="1696038795">
          <w:marLeft w:val="480"/>
          <w:marRight w:val="0"/>
          <w:marTop w:val="0"/>
          <w:marBottom w:val="0"/>
          <w:divBdr>
            <w:top w:val="none" w:sz="0" w:space="0" w:color="auto"/>
            <w:left w:val="none" w:sz="0" w:space="0" w:color="auto"/>
            <w:bottom w:val="none" w:sz="0" w:space="0" w:color="auto"/>
            <w:right w:val="none" w:sz="0" w:space="0" w:color="auto"/>
          </w:divBdr>
        </w:div>
        <w:div w:id="1956325943">
          <w:marLeft w:val="480"/>
          <w:marRight w:val="0"/>
          <w:marTop w:val="0"/>
          <w:marBottom w:val="0"/>
          <w:divBdr>
            <w:top w:val="none" w:sz="0" w:space="0" w:color="auto"/>
            <w:left w:val="none" w:sz="0" w:space="0" w:color="auto"/>
            <w:bottom w:val="none" w:sz="0" w:space="0" w:color="auto"/>
            <w:right w:val="none" w:sz="0" w:space="0" w:color="auto"/>
          </w:divBdr>
        </w:div>
        <w:div w:id="74598686">
          <w:marLeft w:val="480"/>
          <w:marRight w:val="0"/>
          <w:marTop w:val="0"/>
          <w:marBottom w:val="0"/>
          <w:divBdr>
            <w:top w:val="none" w:sz="0" w:space="0" w:color="auto"/>
            <w:left w:val="none" w:sz="0" w:space="0" w:color="auto"/>
            <w:bottom w:val="none" w:sz="0" w:space="0" w:color="auto"/>
            <w:right w:val="none" w:sz="0" w:space="0" w:color="auto"/>
          </w:divBdr>
        </w:div>
        <w:div w:id="1306200597">
          <w:marLeft w:val="480"/>
          <w:marRight w:val="0"/>
          <w:marTop w:val="0"/>
          <w:marBottom w:val="0"/>
          <w:divBdr>
            <w:top w:val="none" w:sz="0" w:space="0" w:color="auto"/>
            <w:left w:val="none" w:sz="0" w:space="0" w:color="auto"/>
            <w:bottom w:val="none" w:sz="0" w:space="0" w:color="auto"/>
            <w:right w:val="none" w:sz="0" w:space="0" w:color="auto"/>
          </w:divBdr>
        </w:div>
        <w:div w:id="1860850566">
          <w:marLeft w:val="480"/>
          <w:marRight w:val="0"/>
          <w:marTop w:val="0"/>
          <w:marBottom w:val="0"/>
          <w:divBdr>
            <w:top w:val="none" w:sz="0" w:space="0" w:color="auto"/>
            <w:left w:val="none" w:sz="0" w:space="0" w:color="auto"/>
            <w:bottom w:val="none" w:sz="0" w:space="0" w:color="auto"/>
            <w:right w:val="none" w:sz="0" w:space="0" w:color="auto"/>
          </w:divBdr>
        </w:div>
        <w:div w:id="1206335795">
          <w:marLeft w:val="480"/>
          <w:marRight w:val="0"/>
          <w:marTop w:val="0"/>
          <w:marBottom w:val="0"/>
          <w:divBdr>
            <w:top w:val="none" w:sz="0" w:space="0" w:color="auto"/>
            <w:left w:val="none" w:sz="0" w:space="0" w:color="auto"/>
            <w:bottom w:val="none" w:sz="0" w:space="0" w:color="auto"/>
            <w:right w:val="none" w:sz="0" w:space="0" w:color="auto"/>
          </w:divBdr>
        </w:div>
        <w:div w:id="475534371">
          <w:marLeft w:val="480"/>
          <w:marRight w:val="0"/>
          <w:marTop w:val="0"/>
          <w:marBottom w:val="0"/>
          <w:divBdr>
            <w:top w:val="none" w:sz="0" w:space="0" w:color="auto"/>
            <w:left w:val="none" w:sz="0" w:space="0" w:color="auto"/>
            <w:bottom w:val="none" w:sz="0" w:space="0" w:color="auto"/>
            <w:right w:val="none" w:sz="0" w:space="0" w:color="auto"/>
          </w:divBdr>
        </w:div>
        <w:div w:id="425613833">
          <w:marLeft w:val="480"/>
          <w:marRight w:val="0"/>
          <w:marTop w:val="0"/>
          <w:marBottom w:val="0"/>
          <w:divBdr>
            <w:top w:val="none" w:sz="0" w:space="0" w:color="auto"/>
            <w:left w:val="none" w:sz="0" w:space="0" w:color="auto"/>
            <w:bottom w:val="none" w:sz="0" w:space="0" w:color="auto"/>
            <w:right w:val="none" w:sz="0" w:space="0" w:color="auto"/>
          </w:divBdr>
        </w:div>
        <w:div w:id="248739257">
          <w:marLeft w:val="480"/>
          <w:marRight w:val="0"/>
          <w:marTop w:val="0"/>
          <w:marBottom w:val="0"/>
          <w:divBdr>
            <w:top w:val="none" w:sz="0" w:space="0" w:color="auto"/>
            <w:left w:val="none" w:sz="0" w:space="0" w:color="auto"/>
            <w:bottom w:val="none" w:sz="0" w:space="0" w:color="auto"/>
            <w:right w:val="none" w:sz="0" w:space="0" w:color="auto"/>
          </w:divBdr>
        </w:div>
        <w:div w:id="1492329140">
          <w:marLeft w:val="480"/>
          <w:marRight w:val="0"/>
          <w:marTop w:val="0"/>
          <w:marBottom w:val="0"/>
          <w:divBdr>
            <w:top w:val="none" w:sz="0" w:space="0" w:color="auto"/>
            <w:left w:val="none" w:sz="0" w:space="0" w:color="auto"/>
            <w:bottom w:val="none" w:sz="0" w:space="0" w:color="auto"/>
            <w:right w:val="none" w:sz="0" w:space="0" w:color="auto"/>
          </w:divBdr>
        </w:div>
        <w:div w:id="1392921227">
          <w:marLeft w:val="480"/>
          <w:marRight w:val="0"/>
          <w:marTop w:val="0"/>
          <w:marBottom w:val="0"/>
          <w:divBdr>
            <w:top w:val="none" w:sz="0" w:space="0" w:color="auto"/>
            <w:left w:val="none" w:sz="0" w:space="0" w:color="auto"/>
            <w:bottom w:val="none" w:sz="0" w:space="0" w:color="auto"/>
            <w:right w:val="none" w:sz="0" w:space="0" w:color="auto"/>
          </w:divBdr>
        </w:div>
        <w:div w:id="1330986608">
          <w:marLeft w:val="480"/>
          <w:marRight w:val="0"/>
          <w:marTop w:val="0"/>
          <w:marBottom w:val="0"/>
          <w:divBdr>
            <w:top w:val="none" w:sz="0" w:space="0" w:color="auto"/>
            <w:left w:val="none" w:sz="0" w:space="0" w:color="auto"/>
            <w:bottom w:val="none" w:sz="0" w:space="0" w:color="auto"/>
            <w:right w:val="none" w:sz="0" w:space="0" w:color="auto"/>
          </w:divBdr>
        </w:div>
        <w:div w:id="830175378">
          <w:marLeft w:val="480"/>
          <w:marRight w:val="0"/>
          <w:marTop w:val="0"/>
          <w:marBottom w:val="0"/>
          <w:divBdr>
            <w:top w:val="none" w:sz="0" w:space="0" w:color="auto"/>
            <w:left w:val="none" w:sz="0" w:space="0" w:color="auto"/>
            <w:bottom w:val="none" w:sz="0" w:space="0" w:color="auto"/>
            <w:right w:val="none" w:sz="0" w:space="0" w:color="auto"/>
          </w:divBdr>
        </w:div>
      </w:divsChild>
    </w:div>
    <w:div w:id="539587228">
      <w:marLeft w:val="480"/>
      <w:marRight w:val="0"/>
      <w:marTop w:val="0"/>
      <w:marBottom w:val="0"/>
      <w:divBdr>
        <w:top w:val="none" w:sz="0" w:space="0" w:color="auto"/>
        <w:left w:val="none" w:sz="0" w:space="0" w:color="auto"/>
        <w:bottom w:val="none" w:sz="0" w:space="0" w:color="auto"/>
        <w:right w:val="none" w:sz="0" w:space="0" w:color="auto"/>
      </w:divBdr>
    </w:div>
    <w:div w:id="539590209">
      <w:marLeft w:val="480"/>
      <w:marRight w:val="0"/>
      <w:marTop w:val="0"/>
      <w:marBottom w:val="0"/>
      <w:divBdr>
        <w:top w:val="none" w:sz="0" w:space="0" w:color="auto"/>
        <w:left w:val="none" w:sz="0" w:space="0" w:color="auto"/>
        <w:bottom w:val="none" w:sz="0" w:space="0" w:color="auto"/>
        <w:right w:val="none" w:sz="0" w:space="0" w:color="auto"/>
      </w:divBdr>
    </w:div>
    <w:div w:id="539902542">
      <w:marLeft w:val="480"/>
      <w:marRight w:val="0"/>
      <w:marTop w:val="0"/>
      <w:marBottom w:val="0"/>
      <w:divBdr>
        <w:top w:val="none" w:sz="0" w:space="0" w:color="auto"/>
        <w:left w:val="none" w:sz="0" w:space="0" w:color="auto"/>
        <w:bottom w:val="none" w:sz="0" w:space="0" w:color="auto"/>
        <w:right w:val="none" w:sz="0" w:space="0" w:color="auto"/>
      </w:divBdr>
    </w:div>
    <w:div w:id="540093516">
      <w:marLeft w:val="480"/>
      <w:marRight w:val="0"/>
      <w:marTop w:val="0"/>
      <w:marBottom w:val="0"/>
      <w:divBdr>
        <w:top w:val="none" w:sz="0" w:space="0" w:color="auto"/>
        <w:left w:val="none" w:sz="0" w:space="0" w:color="auto"/>
        <w:bottom w:val="none" w:sz="0" w:space="0" w:color="auto"/>
        <w:right w:val="none" w:sz="0" w:space="0" w:color="auto"/>
      </w:divBdr>
    </w:div>
    <w:div w:id="540094001">
      <w:bodyDiv w:val="1"/>
      <w:marLeft w:val="0"/>
      <w:marRight w:val="0"/>
      <w:marTop w:val="0"/>
      <w:marBottom w:val="0"/>
      <w:divBdr>
        <w:top w:val="none" w:sz="0" w:space="0" w:color="auto"/>
        <w:left w:val="none" w:sz="0" w:space="0" w:color="auto"/>
        <w:bottom w:val="none" w:sz="0" w:space="0" w:color="auto"/>
        <w:right w:val="none" w:sz="0" w:space="0" w:color="auto"/>
      </w:divBdr>
    </w:div>
    <w:div w:id="540167882">
      <w:marLeft w:val="480"/>
      <w:marRight w:val="0"/>
      <w:marTop w:val="0"/>
      <w:marBottom w:val="0"/>
      <w:divBdr>
        <w:top w:val="none" w:sz="0" w:space="0" w:color="auto"/>
        <w:left w:val="none" w:sz="0" w:space="0" w:color="auto"/>
        <w:bottom w:val="none" w:sz="0" w:space="0" w:color="auto"/>
        <w:right w:val="none" w:sz="0" w:space="0" w:color="auto"/>
      </w:divBdr>
    </w:div>
    <w:div w:id="540170036">
      <w:marLeft w:val="480"/>
      <w:marRight w:val="0"/>
      <w:marTop w:val="0"/>
      <w:marBottom w:val="0"/>
      <w:divBdr>
        <w:top w:val="none" w:sz="0" w:space="0" w:color="auto"/>
        <w:left w:val="none" w:sz="0" w:space="0" w:color="auto"/>
        <w:bottom w:val="none" w:sz="0" w:space="0" w:color="auto"/>
        <w:right w:val="none" w:sz="0" w:space="0" w:color="auto"/>
      </w:divBdr>
    </w:div>
    <w:div w:id="540441964">
      <w:marLeft w:val="480"/>
      <w:marRight w:val="0"/>
      <w:marTop w:val="0"/>
      <w:marBottom w:val="0"/>
      <w:divBdr>
        <w:top w:val="none" w:sz="0" w:space="0" w:color="auto"/>
        <w:left w:val="none" w:sz="0" w:space="0" w:color="auto"/>
        <w:bottom w:val="none" w:sz="0" w:space="0" w:color="auto"/>
        <w:right w:val="none" w:sz="0" w:space="0" w:color="auto"/>
      </w:divBdr>
    </w:div>
    <w:div w:id="540482868">
      <w:marLeft w:val="480"/>
      <w:marRight w:val="0"/>
      <w:marTop w:val="0"/>
      <w:marBottom w:val="0"/>
      <w:divBdr>
        <w:top w:val="none" w:sz="0" w:space="0" w:color="auto"/>
        <w:left w:val="none" w:sz="0" w:space="0" w:color="auto"/>
        <w:bottom w:val="none" w:sz="0" w:space="0" w:color="auto"/>
        <w:right w:val="none" w:sz="0" w:space="0" w:color="auto"/>
      </w:divBdr>
    </w:div>
    <w:div w:id="540747952">
      <w:bodyDiv w:val="1"/>
      <w:marLeft w:val="0"/>
      <w:marRight w:val="0"/>
      <w:marTop w:val="0"/>
      <w:marBottom w:val="0"/>
      <w:divBdr>
        <w:top w:val="none" w:sz="0" w:space="0" w:color="auto"/>
        <w:left w:val="none" w:sz="0" w:space="0" w:color="auto"/>
        <w:bottom w:val="none" w:sz="0" w:space="0" w:color="auto"/>
        <w:right w:val="none" w:sz="0" w:space="0" w:color="auto"/>
      </w:divBdr>
    </w:div>
    <w:div w:id="540822483">
      <w:marLeft w:val="480"/>
      <w:marRight w:val="0"/>
      <w:marTop w:val="0"/>
      <w:marBottom w:val="0"/>
      <w:divBdr>
        <w:top w:val="none" w:sz="0" w:space="0" w:color="auto"/>
        <w:left w:val="none" w:sz="0" w:space="0" w:color="auto"/>
        <w:bottom w:val="none" w:sz="0" w:space="0" w:color="auto"/>
        <w:right w:val="none" w:sz="0" w:space="0" w:color="auto"/>
      </w:divBdr>
    </w:div>
    <w:div w:id="541090120">
      <w:marLeft w:val="480"/>
      <w:marRight w:val="0"/>
      <w:marTop w:val="0"/>
      <w:marBottom w:val="0"/>
      <w:divBdr>
        <w:top w:val="none" w:sz="0" w:space="0" w:color="auto"/>
        <w:left w:val="none" w:sz="0" w:space="0" w:color="auto"/>
        <w:bottom w:val="none" w:sz="0" w:space="0" w:color="auto"/>
        <w:right w:val="none" w:sz="0" w:space="0" w:color="auto"/>
      </w:divBdr>
    </w:div>
    <w:div w:id="541404732">
      <w:marLeft w:val="480"/>
      <w:marRight w:val="0"/>
      <w:marTop w:val="0"/>
      <w:marBottom w:val="0"/>
      <w:divBdr>
        <w:top w:val="none" w:sz="0" w:space="0" w:color="auto"/>
        <w:left w:val="none" w:sz="0" w:space="0" w:color="auto"/>
        <w:bottom w:val="none" w:sz="0" w:space="0" w:color="auto"/>
        <w:right w:val="none" w:sz="0" w:space="0" w:color="auto"/>
      </w:divBdr>
    </w:div>
    <w:div w:id="541525361">
      <w:marLeft w:val="480"/>
      <w:marRight w:val="0"/>
      <w:marTop w:val="0"/>
      <w:marBottom w:val="0"/>
      <w:divBdr>
        <w:top w:val="none" w:sz="0" w:space="0" w:color="auto"/>
        <w:left w:val="none" w:sz="0" w:space="0" w:color="auto"/>
        <w:bottom w:val="none" w:sz="0" w:space="0" w:color="auto"/>
        <w:right w:val="none" w:sz="0" w:space="0" w:color="auto"/>
      </w:divBdr>
    </w:div>
    <w:div w:id="541677655">
      <w:marLeft w:val="480"/>
      <w:marRight w:val="0"/>
      <w:marTop w:val="0"/>
      <w:marBottom w:val="0"/>
      <w:divBdr>
        <w:top w:val="none" w:sz="0" w:space="0" w:color="auto"/>
        <w:left w:val="none" w:sz="0" w:space="0" w:color="auto"/>
        <w:bottom w:val="none" w:sz="0" w:space="0" w:color="auto"/>
        <w:right w:val="none" w:sz="0" w:space="0" w:color="auto"/>
      </w:divBdr>
    </w:div>
    <w:div w:id="541746624">
      <w:marLeft w:val="480"/>
      <w:marRight w:val="0"/>
      <w:marTop w:val="0"/>
      <w:marBottom w:val="0"/>
      <w:divBdr>
        <w:top w:val="none" w:sz="0" w:space="0" w:color="auto"/>
        <w:left w:val="none" w:sz="0" w:space="0" w:color="auto"/>
        <w:bottom w:val="none" w:sz="0" w:space="0" w:color="auto"/>
        <w:right w:val="none" w:sz="0" w:space="0" w:color="auto"/>
      </w:divBdr>
    </w:div>
    <w:div w:id="541987241">
      <w:marLeft w:val="480"/>
      <w:marRight w:val="0"/>
      <w:marTop w:val="0"/>
      <w:marBottom w:val="0"/>
      <w:divBdr>
        <w:top w:val="none" w:sz="0" w:space="0" w:color="auto"/>
        <w:left w:val="none" w:sz="0" w:space="0" w:color="auto"/>
        <w:bottom w:val="none" w:sz="0" w:space="0" w:color="auto"/>
        <w:right w:val="none" w:sz="0" w:space="0" w:color="auto"/>
      </w:divBdr>
    </w:div>
    <w:div w:id="542135579">
      <w:marLeft w:val="480"/>
      <w:marRight w:val="0"/>
      <w:marTop w:val="0"/>
      <w:marBottom w:val="0"/>
      <w:divBdr>
        <w:top w:val="none" w:sz="0" w:space="0" w:color="auto"/>
        <w:left w:val="none" w:sz="0" w:space="0" w:color="auto"/>
        <w:bottom w:val="none" w:sz="0" w:space="0" w:color="auto"/>
        <w:right w:val="none" w:sz="0" w:space="0" w:color="auto"/>
      </w:divBdr>
    </w:div>
    <w:div w:id="542208367">
      <w:bodyDiv w:val="1"/>
      <w:marLeft w:val="0"/>
      <w:marRight w:val="0"/>
      <w:marTop w:val="0"/>
      <w:marBottom w:val="0"/>
      <w:divBdr>
        <w:top w:val="none" w:sz="0" w:space="0" w:color="auto"/>
        <w:left w:val="none" w:sz="0" w:space="0" w:color="auto"/>
        <w:bottom w:val="none" w:sz="0" w:space="0" w:color="auto"/>
        <w:right w:val="none" w:sz="0" w:space="0" w:color="auto"/>
      </w:divBdr>
    </w:div>
    <w:div w:id="542253492">
      <w:marLeft w:val="480"/>
      <w:marRight w:val="0"/>
      <w:marTop w:val="0"/>
      <w:marBottom w:val="0"/>
      <w:divBdr>
        <w:top w:val="none" w:sz="0" w:space="0" w:color="auto"/>
        <w:left w:val="none" w:sz="0" w:space="0" w:color="auto"/>
        <w:bottom w:val="none" w:sz="0" w:space="0" w:color="auto"/>
        <w:right w:val="none" w:sz="0" w:space="0" w:color="auto"/>
      </w:divBdr>
    </w:div>
    <w:div w:id="542447594">
      <w:marLeft w:val="480"/>
      <w:marRight w:val="0"/>
      <w:marTop w:val="0"/>
      <w:marBottom w:val="0"/>
      <w:divBdr>
        <w:top w:val="none" w:sz="0" w:space="0" w:color="auto"/>
        <w:left w:val="none" w:sz="0" w:space="0" w:color="auto"/>
        <w:bottom w:val="none" w:sz="0" w:space="0" w:color="auto"/>
        <w:right w:val="none" w:sz="0" w:space="0" w:color="auto"/>
      </w:divBdr>
    </w:div>
    <w:div w:id="542642115">
      <w:marLeft w:val="480"/>
      <w:marRight w:val="0"/>
      <w:marTop w:val="0"/>
      <w:marBottom w:val="0"/>
      <w:divBdr>
        <w:top w:val="none" w:sz="0" w:space="0" w:color="auto"/>
        <w:left w:val="none" w:sz="0" w:space="0" w:color="auto"/>
        <w:bottom w:val="none" w:sz="0" w:space="0" w:color="auto"/>
        <w:right w:val="none" w:sz="0" w:space="0" w:color="auto"/>
      </w:divBdr>
    </w:div>
    <w:div w:id="542790328">
      <w:marLeft w:val="480"/>
      <w:marRight w:val="0"/>
      <w:marTop w:val="0"/>
      <w:marBottom w:val="0"/>
      <w:divBdr>
        <w:top w:val="none" w:sz="0" w:space="0" w:color="auto"/>
        <w:left w:val="none" w:sz="0" w:space="0" w:color="auto"/>
        <w:bottom w:val="none" w:sz="0" w:space="0" w:color="auto"/>
        <w:right w:val="none" w:sz="0" w:space="0" w:color="auto"/>
      </w:divBdr>
    </w:div>
    <w:div w:id="542791118">
      <w:marLeft w:val="480"/>
      <w:marRight w:val="0"/>
      <w:marTop w:val="0"/>
      <w:marBottom w:val="0"/>
      <w:divBdr>
        <w:top w:val="none" w:sz="0" w:space="0" w:color="auto"/>
        <w:left w:val="none" w:sz="0" w:space="0" w:color="auto"/>
        <w:bottom w:val="none" w:sz="0" w:space="0" w:color="auto"/>
        <w:right w:val="none" w:sz="0" w:space="0" w:color="auto"/>
      </w:divBdr>
    </w:div>
    <w:div w:id="542988146">
      <w:marLeft w:val="480"/>
      <w:marRight w:val="0"/>
      <w:marTop w:val="0"/>
      <w:marBottom w:val="0"/>
      <w:divBdr>
        <w:top w:val="none" w:sz="0" w:space="0" w:color="auto"/>
        <w:left w:val="none" w:sz="0" w:space="0" w:color="auto"/>
        <w:bottom w:val="none" w:sz="0" w:space="0" w:color="auto"/>
        <w:right w:val="none" w:sz="0" w:space="0" w:color="auto"/>
      </w:divBdr>
    </w:div>
    <w:div w:id="543063164">
      <w:marLeft w:val="480"/>
      <w:marRight w:val="0"/>
      <w:marTop w:val="0"/>
      <w:marBottom w:val="0"/>
      <w:divBdr>
        <w:top w:val="none" w:sz="0" w:space="0" w:color="auto"/>
        <w:left w:val="none" w:sz="0" w:space="0" w:color="auto"/>
        <w:bottom w:val="none" w:sz="0" w:space="0" w:color="auto"/>
        <w:right w:val="none" w:sz="0" w:space="0" w:color="auto"/>
      </w:divBdr>
    </w:div>
    <w:div w:id="543249294">
      <w:marLeft w:val="480"/>
      <w:marRight w:val="0"/>
      <w:marTop w:val="0"/>
      <w:marBottom w:val="0"/>
      <w:divBdr>
        <w:top w:val="none" w:sz="0" w:space="0" w:color="auto"/>
        <w:left w:val="none" w:sz="0" w:space="0" w:color="auto"/>
        <w:bottom w:val="none" w:sz="0" w:space="0" w:color="auto"/>
        <w:right w:val="none" w:sz="0" w:space="0" w:color="auto"/>
      </w:divBdr>
    </w:div>
    <w:div w:id="543255444">
      <w:marLeft w:val="480"/>
      <w:marRight w:val="0"/>
      <w:marTop w:val="0"/>
      <w:marBottom w:val="0"/>
      <w:divBdr>
        <w:top w:val="none" w:sz="0" w:space="0" w:color="auto"/>
        <w:left w:val="none" w:sz="0" w:space="0" w:color="auto"/>
        <w:bottom w:val="none" w:sz="0" w:space="0" w:color="auto"/>
        <w:right w:val="none" w:sz="0" w:space="0" w:color="auto"/>
      </w:divBdr>
    </w:div>
    <w:div w:id="543296362">
      <w:marLeft w:val="480"/>
      <w:marRight w:val="0"/>
      <w:marTop w:val="0"/>
      <w:marBottom w:val="0"/>
      <w:divBdr>
        <w:top w:val="none" w:sz="0" w:space="0" w:color="auto"/>
        <w:left w:val="none" w:sz="0" w:space="0" w:color="auto"/>
        <w:bottom w:val="none" w:sz="0" w:space="0" w:color="auto"/>
        <w:right w:val="none" w:sz="0" w:space="0" w:color="auto"/>
      </w:divBdr>
    </w:div>
    <w:div w:id="543450550">
      <w:marLeft w:val="480"/>
      <w:marRight w:val="0"/>
      <w:marTop w:val="0"/>
      <w:marBottom w:val="0"/>
      <w:divBdr>
        <w:top w:val="none" w:sz="0" w:space="0" w:color="auto"/>
        <w:left w:val="none" w:sz="0" w:space="0" w:color="auto"/>
        <w:bottom w:val="none" w:sz="0" w:space="0" w:color="auto"/>
        <w:right w:val="none" w:sz="0" w:space="0" w:color="auto"/>
      </w:divBdr>
    </w:div>
    <w:div w:id="543563345">
      <w:bodyDiv w:val="1"/>
      <w:marLeft w:val="0"/>
      <w:marRight w:val="0"/>
      <w:marTop w:val="0"/>
      <w:marBottom w:val="0"/>
      <w:divBdr>
        <w:top w:val="none" w:sz="0" w:space="0" w:color="auto"/>
        <w:left w:val="none" w:sz="0" w:space="0" w:color="auto"/>
        <w:bottom w:val="none" w:sz="0" w:space="0" w:color="auto"/>
        <w:right w:val="none" w:sz="0" w:space="0" w:color="auto"/>
      </w:divBdr>
      <w:divsChild>
        <w:div w:id="218173858">
          <w:marLeft w:val="480"/>
          <w:marRight w:val="0"/>
          <w:marTop w:val="0"/>
          <w:marBottom w:val="0"/>
          <w:divBdr>
            <w:top w:val="none" w:sz="0" w:space="0" w:color="auto"/>
            <w:left w:val="none" w:sz="0" w:space="0" w:color="auto"/>
            <w:bottom w:val="none" w:sz="0" w:space="0" w:color="auto"/>
            <w:right w:val="none" w:sz="0" w:space="0" w:color="auto"/>
          </w:divBdr>
        </w:div>
        <w:div w:id="1822427669">
          <w:marLeft w:val="480"/>
          <w:marRight w:val="0"/>
          <w:marTop w:val="0"/>
          <w:marBottom w:val="0"/>
          <w:divBdr>
            <w:top w:val="none" w:sz="0" w:space="0" w:color="auto"/>
            <w:left w:val="none" w:sz="0" w:space="0" w:color="auto"/>
            <w:bottom w:val="none" w:sz="0" w:space="0" w:color="auto"/>
            <w:right w:val="none" w:sz="0" w:space="0" w:color="auto"/>
          </w:divBdr>
        </w:div>
        <w:div w:id="1786651279">
          <w:marLeft w:val="480"/>
          <w:marRight w:val="0"/>
          <w:marTop w:val="0"/>
          <w:marBottom w:val="0"/>
          <w:divBdr>
            <w:top w:val="none" w:sz="0" w:space="0" w:color="auto"/>
            <w:left w:val="none" w:sz="0" w:space="0" w:color="auto"/>
            <w:bottom w:val="none" w:sz="0" w:space="0" w:color="auto"/>
            <w:right w:val="none" w:sz="0" w:space="0" w:color="auto"/>
          </w:divBdr>
        </w:div>
        <w:div w:id="37437302">
          <w:marLeft w:val="480"/>
          <w:marRight w:val="0"/>
          <w:marTop w:val="0"/>
          <w:marBottom w:val="0"/>
          <w:divBdr>
            <w:top w:val="none" w:sz="0" w:space="0" w:color="auto"/>
            <w:left w:val="none" w:sz="0" w:space="0" w:color="auto"/>
            <w:bottom w:val="none" w:sz="0" w:space="0" w:color="auto"/>
            <w:right w:val="none" w:sz="0" w:space="0" w:color="auto"/>
          </w:divBdr>
        </w:div>
        <w:div w:id="1980264928">
          <w:marLeft w:val="480"/>
          <w:marRight w:val="0"/>
          <w:marTop w:val="0"/>
          <w:marBottom w:val="0"/>
          <w:divBdr>
            <w:top w:val="none" w:sz="0" w:space="0" w:color="auto"/>
            <w:left w:val="none" w:sz="0" w:space="0" w:color="auto"/>
            <w:bottom w:val="none" w:sz="0" w:space="0" w:color="auto"/>
            <w:right w:val="none" w:sz="0" w:space="0" w:color="auto"/>
          </w:divBdr>
        </w:div>
        <w:div w:id="438372799">
          <w:marLeft w:val="480"/>
          <w:marRight w:val="0"/>
          <w:marTop w:val="0"/>
          <w:marBottom w:val="0"/>
          <w:divBdr>
            <w:top w:val="none" w:sz="0" w:space="0" w:color="auto"/>
            <w:left w:val="none" w:sz="0" w:space="0" w:color="auto"/>
            <w:bottom w:val="none" w:sz="0" w:space="0" w:color="auto"/>
            <w:right w:val="none" w:sz="0" w:space="0" w:color="auto"/>
          </w:divBdr>
        </w:div>
        <w:div w:id="342363234">
          <w:marLeft w:val="480"/>
          <w:marRight w:val="0"/>
          <w:marTop w:val="0"/>
          <w:marBottom w:val="0"/>
          <w:divBdr>
            <w:top w:val="none" w:sz="0" w:space="0" w:color="auto"/>
            <w:left w:val="none" w:sz="0" w:space="0" w:color="auto"/>
            <w:bottom w:val="none" w:sz="0" w:space="0" w:color="auto"/>
            <w:right w:val="none" w:sz="0" w:space="0" w:color="auto"/>
          </w:divBdr>
        </w:div>
        <w:div w:id="1839689752">
          <w:marLeft w:val="480"/>
          <w:marRight w:val="0"/>
          <w:marTop w:val="0"/>
          <w:marBottom w:val="0"/>
          <w:divBdr>
            <w:top w:val="none" w:sz="0" w:space="0" w:color="auto"/>
            <w:left w:val="none" w:sz="0" w:space="0" w:color="auto"/>
            <w:bottom w:val="none" w:sz="0" w:space="0" w:color="auto"/>
            <w:right w:val="none" w:sz="0" w:space="0" w:color="auto"/>
          </w:divBdr>
        </w:div>
        <w:div w:id="1026442674">
          <w:marLeft w:val="480"/>
          <w:marRight w:val="0"/>
          <w:marTop w:val="0"/>
          <w:marBottom w:val="0"/>
          <w:divBdr>
            <w:top w:val="none" w:sz="0" w:space="0" w:color="auto"/>
            <w:left w:val="none" w:sz="0" w:space="0" w:color="auto"/>
            <w:bottom w:val="none" w:sz="0" w:space="0" w:color="auto"/>
            <w:right w:val="none" w:sz="0" w:space="0" w:color="auto"/>
          </w:divBdr>
        </w:div>
        <w:div w:id="787050093">
          <w:marLeft w:val="480"/>
          <w:marRight w:val="0"/>
          <w:marTop w:val="0"/>
          <w:marBottom w:val="0"/>
          <w:divBdr>
            <w:top w:val="none" w:sz="0" w:space="0" w:color="auto"/>
            <w:left w:val="none" w:sz="0" w:space="0" w:color="auto"/>
            <w:bottom w:val="none" w:sz="0" w:space="0" w:color="auto"/>
            <w:right w:val="none" w:sz="0" w:space="0" w:color="auto"/>
          </w:divBdr>
        </w:div>
        <w:div w:id="96946845">
          <w:marLeft w:val="480"/>
          <w:marRight w:val="0"/>
          <w:marTop w:val="0"/>
          <w:marBottom w:val="0"/>
          <w:divBdr>
            <w:top w:val="none" w:sz="0" w:space="0" w:color="auto"/>
            <w:left w:val="none" w:sz="0" w:space="0" w:color="auto"/>
            <w:bottom w:val="none" w:sz="0" w:space="0" w:color="auto"/>
            <w:right w:val="none" w:sz="0" w:space="0" w:color="auto"/>
          </w:divBdr>
        </w:div>
        <w:div w:id="695352822">
          <w:marLeft w:val="480"/>
          <w:marRight w:val="0"/>
          <w:marTop w:val="0"/>
          <w:marBottom w:val="0"/>
          <w:divBdr>
            <w:top w:val="none" w:sz="0" w:space="0" w:color="auto"/>
            <w:left w:val="none" w:sz="0" w:space="0" w:color="auto"/>
            <w:bottom w:val="none" w:sz="0" w:space="0" w:color="auto"/>
            <w:right w:val="none" w:sz="0" w:space="0" w:color="auto"/>
          </w:divBdr>
        </w:div>
        <w:div w:id="1804735477">
          <w:marLeft w:val="480"/>
          <w:marRight w:val="0"/>
          <w:marTop w:val="0"/>
          <w:marBottom w:val="0"/>
          <w:divBdr>
            <w:top w:val="none" w:sz="0" w:space="0" w:color="auto"/>
            <w:left w:val="none" w:sz="0" w:space="0" w:color="auto"/>
            <w:bottom w:val="none" w:sz="0" w:space="0" w:color="auto"/>
            <w:right w:val="none" w:sz="0" w:space="0" w:color="auto"/>
          </w:divBdr>
        </w:div>
        <w:div w:id="1542742865">
          <w:marLeft w:val="480"/>
          <w:marRight w:val="0"/>
          <w:marTop w:val="0"/>
          <w:marBottom w:val="0"/>
          <w:divBdr>
            <w:top w:val="none" w:sz="0" w:space="0" w:color="auto"/>
            <w:left w:val="none" w:sz="0" w:space="0" w:color="auto"/>
            <w:bottom w:val="none" w:sz="0" w:space="0" w:color="auto"/>
            <w:right w:val="none" w:sz="0" w:space="0" w:color="auto"/>
          </w:divBdr>
        </w:div>
        <w:div w:id="1413430489">
          <w:marLeft w:val="480"/>
          <w:marRight w:val="0"/>
          <w:marTop w:val="0"/>
          <w:marBottom w:val="0"/>
          <w:divBdr>
            <w:top w:val="none" w:sz="0" w:space="0" w:color="auto"/>
            <w:left w:val="none" w:sz="0" w:space="0" w:color="auto"/>
            <w:bottom w:val="none" w:sz="0" w:space="0" w:color="auto"/>
            <w:right w:val="none" w:sz="0" w:space="0" w:color="auto"/>
          </w:divBdr>
        </w:div>
        <w:div w:id="208612707">
          <w:marLeft w:val="480"/>
          <w:marRight w:val="0"/>
          <w:marTop w:val="0"/>
          <w:marBottom w:val="0"/>
          <w:divBdr>
            <w:top w:val="none" w:sz="0" w:space="0" w:color="auto"/>
            <w:left w:val="none" w:sz="0" w:space="0" w:color="auto"/>
            <w:bottom w:val="none" w:sz="0" w:space="0" w:color="auto"/>
            <w:right w:val="none" w:sz="0" w:space="0" w:color="auto"/>
          </w:divBdr>
        </w:div>
        <w:div w:id="59180772">
          <w:marLeft w:val="480"/>
          <w:marRight w:val="0"/>
          <w:marTop w:val="0"/>
          <w:marBottom w:val="0"/>
          <w:divBdr>
            <w:top w:val="none" w:sz="0" w:space="0" w:color="auto"/>
            <w:left w:val="none" w:sz="0" w:space="0" w:color="auto"/>
            <w:bottom w:val="none" w:sz="0" w:space="0" w:color="auto"/>
            <w:right w:val="none" w:sz="0" w:space="0" w:color="auto"/>
          </w:divBdr>
        </w:div>
        <w:div w:id="1200826516">
          <w:marLeft w:val="480"/>
          <w:marRight w:val="0"/>
          <w:marTop w:val="0"/>
          <w:marBottom w:val="0"/>
          <w:divBdr>
            <w:top w:val="none" w:sz="0" w:space="0" w:color="auto"/>
            <w:left w:val="none" w:sz="0" w:space="0" w:color="auto"/>
            <w:bottom w:val="none" w:sz="0" w:space="0" w:color="auto"/>
            <w:right w:val="none" w:sz="0" w:space="0" w:color="auto"/>
          </w:divBdr>
        </w:div>
        <w:div w:id="1229919536">
          <w:marLeft w:val="480"/>
          <w:marRight w:val="0"/>
          <w:marTop w:val="0"/>
          <w:marBottom w:val="0"/>
          <w:divBdr>
            <w:top w:val="none" w:sz="0" w:space="0" w:color="auto"/>
            <w:left w:val="none" w:sz="0" w:space="0" w:color="auto"/>
            <w:bottom w:val="none" w:sz="0" w:space="0" w:color="auto"/>
            <w:right w:val="none" w:sz="0" w:space="0" w:color="auto"/>
          </w:divBdr>
        </w:div>
        <w:div w:id="808084741">
          <w:marLeft w:val="480"/>
          <w:marRight w:val="0"/>
          <w:marTop w:val="0"/>
          <w:marBottom w:val="0"/>
          <w:divBdr>
            <w:top w:val="none" w:sz="0" w:space="0" w:color="auto"/>
            <w:left w:val="none" w:sz="0" w:space="0" w:color="auto"/>
            <w:bottom w:val="none" w:sz="0" w:space="0" w:color="auto"/>
            <w:right w:val="none" w:sz="0" w:space="0" w:color="auto"/>
          </w:divBdr>
        </w:div>
        <w:div w:id="132718954">
          <w:marLeft w:val="480"/>
          <w:marRight w:val="0"/>
          <w:marTop w:val="0"/>
          <w:marBottom w:val="0"/>
          <w:divBdr>
            <w:top w:val="none" w:sz="0" w:space="0" w:color="auto"/>
            <w:left w:val="none" w:sz="0" w:space="0" w:color="auto"/>
            <w:bottom w:val="none" w:sz="0" w:space="0" w:color="auto"/>
            <w:right w:val="none" w:sz="0" w:space="0" w:color="auto"/>
          </w:divBdr>
        </w:div>
        <w:div w:id="2016032551">
          <w:marLeft w:val="480"/>
          <w:marRight w:val="0"/>
          <w:marTop w:val="0"/>
          <w:marBottom w:val="0"/>
          <w:divBdr>
            <w:top w:val="none" w:sz="0" w:space="0" w:color="auto"/>
            <w:left w:val="none" w:sz="0" w:space="0" w:color="auto"/>
            <w:bottom w:val="none" w:sz="0" w:space="0" w:color="auto"/>
            <w:right w:val="none" w:sz="0" w:space="0" w:color="auto"/>
          </w:divBdr>
        </w:div>
        <w:div w:id="642124972">
          <w:marLeft w:val="480"/>
          <w:marRight w:val="0"/>
          <w:marTop w:val="0"/>
          <w:marBottom w:val="0"/>
          <w:divBdr>
            <w:top w:val="none" w:sz="0" w:space="0" w:color="auto"/>
            <w:left w:val="none" w:sz="0" w:space="0" w:color="auto"/>
            <w:bottom w:val="none" w:sz="0" w:space="0" w:color="auto"/>
            <w:right w:val="none" w:sz="0" w:space="0" w:color="auto"/>
          </w:divBdr>
        </w:div>
        <w:div w:id="1914116828">
          <w:marLeft w:val="480"/>
          <w:marRight w:val="0"/>
          <w:marTop w:val="0"/>
          <w:marBottom w:val="0"/>
          <w:divBdr>
            <w:top w:val="none" w:sz="0" w:space="0" w:color="auto"/>
            <w:left w:val="none" w:sz="0" w:space="0" w:color="auto"/>
            <w:bottom w:val="none" w:sz="0" w:space="0" w:color="auto"/>
            <w:right w:val="none" w:sz="0" w:space="0" w:color="auto"/>
          </w:divBdr>
        </w:div>
        <w:div w:id="1603370388">
          <w:marLeft w:val="480"/>
          <w:marRight w:val="0"/>
          <w:marTop w:val="0"/>
          <w:marBottom w:val="0"/>
          <w:divBdr>
            <w:top w:val="none" w:sz="0" w:space="0" w:color="auto"/>
            <w:left w:val="none" w:sz="0" w:space="0" w:color="auto"/>
            <w:bottom w:val="none" w:sz="0" w:space="0" w:color="auto"/>
            <w:right w:val="none" w:sz="0" w:space="0" w:color="auto"/>
          </w:divBdr>
        </w:div>
        <w:div w:id="980966520">
          <w:marLeft w:val="480"/>
          <w:marRight w:val="0"/>
          <w:marTop w:val="0"/>
          <w:marBottom w:val="0"/>
          <w:divBdr>
            <w:top w:val="none" w:sz="0" w:space="0" w:color="auto"/>
            <w:left w:val="none" w:sz="0" w:space="0" w:color="auto"/>
            <w:bottom w:val="none" w:sz="0" w:space="0" w:color="auto"/>
            <w:right w:val="none" w:sz="0" w:space="0" w:color="auto"/>
          </w:divBdr>
        </w:div>
        <w:div w:id="1829133626">
          <w:marLeft w:val="480"/>
          <w:marRight w:val="0"/>
          <w:marTop w:val="0"/>
          <w:marBottom w:val="0"/>
          <w:divBdr>
            <w:top w:val="none" w:sz="0" w:space="0" w:color="auto"/>
            <w:left w:val="none" w:sz="0" w:space="0" w:color="auto"/>
            <w:bottom w:val="none" w:sz="0" w:space="0" w:color="auto"/>
            <w:right w:val="none" w:sz="0" w:space="0" w:color="auto"/>
          </w:divBdr>
        </w:div>
        <w:div w:id="1548300864">
          <w:marLeft w:val="480"/>
          <w:marRight w:val="0"/>
          <w:marTop w:val="0"/>
          <w:marBottom w:val="0"/>
          <w:divBdr>
            <w:top w:val="none" w:sz="0" w:space="0" w:color="auto"/>
            <w:left w:val="none" w:sz="0" w:space="0" w:color="auto"/>
            <w:bottom w:val="none" w:sz="0" w:space="0" w:color="auto"/>
            <w:right w:val="none" w:sz="0" w:space="0" w:color="auto"/>
          </w:divBdr>
        </w:div>
        <w:div w:id="239215453">
          <w:marLeft w:val="480"/>
          <w:marRight w:val="0"/>
          <w:marTop w:val="0"/>
          <w:marBottom w:val="0"/>
          <w:divBdr>
            <w:top w:val="none" w:sz="0" w:space="0" w:color="auto"/>
            <w:left w:val="none" w:sz="0" w:space="0" w:color="auto"/>
            <w:bottom w:val="none" w:sz="0" w:space="0" w:color="auto"/>
            <w:right w:val="none" w:sz="0" w:space="0" w:color="auto"/>
          </w:divBdr>
        </w:div>
        <w:div w:id="1378970625">
          <w:marLeft w:val="480"/>
          <w:marRight w:val="0"/>
          <w:marTop w:val="0"/>
          <w:marBottom w:val="0"/>
          <w:divBdr>
            <w:top w:val="none" w:sz="0" w:space="0" w:color="auto"/>
            <w:left w:val="none" w:sz="0" w:space="0" w:color="auto"/>
            <w:bottom w:val="none" w:sz="0" w:space="0" w:color="auto"/>
            <w:right w:val="none" w:sz="0" w:space="0" w:color="auto"/>
          </w:divBdr>
        </w:div>
        <w:div w:id="243105664">
          <w:marLeft w:val="480"/>
          <w:marRight w:val="0"/>
          <w:marTop w:val="0"/>
          <w:marBottom w:val="0"/>
          <w:divBdr>
            <w:top w:val="none" w:sz="0" w:space="0" w:color="auto"/>
            <w:left w:val="none" w:sz="0" w:space="0" w:color="auto"/>
            <w:bottom w:val="none" w:sz="0" w:space="0" w:color="auto"/>
            <w:right w:val="none" w:sz="0" w:space="0" w:color="auto"/>
          </w:divBdr>
        </w:div>
        <w:div w:id="386729607">
          <w:marLeft w:val="480"/>
          <w:marRight w:val="0"/>
          <w:marTop w:val="0"/>
          <w:marBottom w:val="0"/>
          <w:divBdr>
            <w:top w:val="none" w:sz="0" w:space="0" w:color="auto"/>
            <w:left w:val="none" w:sz="0" w:space="0" w:color="auto"/>
            <w:bottom w:val="none" w:sz="0" w:space="0" w:color="auto"/>
            <w:right w:val="none" w:sz="0" w:space="0" w:color="auto"/>
          </w:divBdr>
        </w:div>
        <w:div w:id="107506222">
          <w:marLeft w:val="480"/>
          <w:marRight w:val="0"/>
          <w:marTop w:val="0"/>
          <w:marBottom w:val="0"/>
          <w:divBdr>
            <w:top w:val="none" w:sz="0" w:space="0" w:color="auto"/>
            <w:left w:val="none" w:sz="0" w:space="0" w:color="auto"/>
            <w:bottom w:val="none" w:sz="0" w:space="0" w:color="auto"/>
            <w:right w:val="none" w:sz="0" w:space="0" w:color="auto"/>
          </w:divBdr>
        </w:div>
        <w:div w:id="727992079">
          <w:marLeft w:val="480"/>
          <w:marRight w:val="0"/>
          <w:marTop w:val="0"/>
          <w:marBottom w:val="0"/>
          <w:divBdr>
            <w:top w:val="none" w:sz="0" w:space="0" w:color="auto"/>
            <w:left w:val="none" w:sz="0" w:space="0" w:color="auto"/>
            <w:bottom w:val="none" w:sz="0" w:space="0" w:color="auto"/>
            <w:right w:val="none" w:sz="0" w:space="0" w:color="auto"/>
          </w:divBdr>
        </w:div>
        <w:div w:id="378751780">
          <w:marLeft w:val="480"/>
          <w:marRight w:val="0"/>
          <w:marTop w:val="0"/>
          <w:marBottom w:val="0"/>
          <w:divBdr>
            <w:top w:val="none" w:sz="0" w:space="0" w:color="auto"/>
            <w:left w:val="none" w:sz="0" w:space="0" w:color="auto"/>
            <w:bottom w:val="none" w:sz="0" w:space="0" w:color="auto"/>
            <w:right w:val="none" w:sz="0" w:space="0" w:color="auto"/>
          </w:divBdr>
        </w:div>
        <w:div w:id="1795438076">
          <w:marLeft w:val="480"/>
          <w:marRight w:val="0"/>
          <w:marTop w:val="0"/>
          <w:marBottom w:val="0"/>
          <w:divBdr>
            <w:top w:val="none" w:sz="0" w:space="0" w:color="auto"/>
            <w:left w:val="none" w:sz="0" w:space="0" w:color="auto"/>
            <w:bottom w:val="none" w:sz="0" w:space="0" w:color="auto"/>
            <w:right w:val="none" w:sz="0" w:space="0" w:color="auto"/>
          </w:divBdr>
        </w:div>
        <w:div w:id="457800839">
          <w:marLeft w:val="480"/>
          <w:marRight w:val="0"/>
          <w:marTop w:val="0"/>
          <w:marBottom w:val="0"/>
          <w:divBdr>
            <w:top w:val="none" w:sz="0" w:space="0" w:color="auto"/>
            <w:left w:val="none" w:sz="0" w:space="0" w:color="auto"/>
            <w:bottom w:val="none" w:sz="0" w:space="0" w:color="auto"/>
            <w:right w:val="none" w:sz="0" w:space="0" w:color="auto"/>
          </w:divBdr>
        </w:div>
        <w:div w:id="107938186">
          <w:marLeft w:val="480"/>
          <w:marRight w:val="0"/>
          <w:marTop w:val="0"/>
          <w:marBottom w:val="0"/>
          <w:divBdr>
            <w:top w:val="none" w:sz="0" w:space="0" w:color="auto"/>
            <w:left w:val="none" w:sz="0" w:space="0" w:color="auto"/>
            <w:bottom w:val="none" w:sz="0" w:space="0" w:color="auto"/>
            <w:right w:val="none" w:sz="0" w:space="0" w:color="auto"/>
          </w:divBdr>
        </w:div>
        <w:div w:id="1445614597">
          <w:marLeft w:val="480"/>
          <w:marRight w:val="0"/>
          <w:marTop w:val="0"/>
          <w:marBottom w:val="0"/>
          <w:divBdr>
            <w:top w:val="none" w:sz="0" w:space="0" w:color="auto"/>
            <w:left w:val="none" w:sz="0" w:space="0" w:color="auto"/>
            <w:bottom w:val="none" w:sz="0" w:space="0" w:color="auto"/>
            <w:right w:val="none" w:sz="0" w:space="0" w:color="auto"/>
          </w:divBdr>
        </w:div>
        <w:div w:id="1639453414">
          <w:marLeft w:val="480"/>
          <w:marRight w:val="0"/>
          <w:marTop w:val="0"/>
          <w:marBottom w:val="0"/>
          <w:divBdr>
            <w:top w:val="none" w:sz="0" w:space="0" w:color="auto"/>
            <w:left w:val="none" w:sz="0" w:space="0" w:color="auto"/>
            <w:bottom w:val="none" w:sz="0" w:space="0" w:color="auto"/>
            <w:right w:val="none" w:sz="0" w:space="0" w:color="auto"/>
          </w:divBdr>
        </w:div>
        <w:div w:id="1293900005">
          <w:marLeft w:val="480"/>
          <w:marRight w:val="0"/>
          <w:marTop w:val="0"/>
          <w:marBottom w:val="0"/>
          <w:divBdr>
            <w:top w:val="none" w:sz="0" w:space="0" w:color="auto"/>
            <w:left w:val="none" w:sz="0" w:space="0" w:color="auto"/>
            <w:bottom w:val="none" w:sz="0" w:space="0" w:color="auto"/>
            <w:right w:val="none" w:sz="0" w:space="0" w:color="auto"/>
          </w:divBdr>
        </w:div>
        <w:div w:id="287706518">
          <w:marLeft w:val="480"/>
          <w:marRight w:val="0"/>
          <w:marTop w:val="0"/>
          <w:marBottom w:val="0"/>
          <w:divBdr>
            <w:top w:val="none" w:sz="0" w:space="0" w:color="auto"/>
            <w:left w:val="none" w:sz="0" w:space="0" w:color="auto"/>
            <w:bottom w:val="none" w:sz="0" w:space="0" w:color="auto"/>
            <w:right w:val="none" w:sz="0" w:space="0" w:color="auto"/>
          </w:divBdr>
        </w:div>
        <w:div w:id="322782932">
          <w:marLeft w:val="480"/>
          <w:marRight w:val="0"/>
          <w:marTop w:val="0"/>
          <w:marBottom w:val="0"/>
          <w:divBdr>
            <w:top w:val="none" w:sz="0" w:space="0" w:color="auto"/>
            <w:left w:val="none" w:sz="0" w:space="0" w:color="auto"/>
            <w:bottom w:val="none" w:sz="0" w:space="0" w:color="auto"/>
            <w:right w:val="none" w:sz="0" w:space="0" w:color="auto"/>
          </w:divBdr>
        </w:div>
        <w:div w:id="79105567">
          <w:marLeft w:val="480"/>
          <w:marRight w:val="0"/>
          <w:marTop w:val="0"/>
          <w:marBottom w:val="0"/>
          <w:divBdr>
            <w:top w:val="none" w:sz="0" w:space="0" w:color="auto"/>
            <w:left w:val="none" w:sz="0" w:space="0" w:color="auto"/>
            <w:bottom w:val="none" w:sz="0" w:space="0" w:color="auto"/>
            <w:right w:val="none" w:sz="0" w:space="0" w:color="auto"/>
          </w:divBdr>
        </w:div>
        <w:div w:id="23603977">
          <w:marLeft w:val="480"/>
          <w:marRight w:val="0"/>
          <w:marTop w:val="0"/>
          <w:marBottom w:val="0"/>
          <w:divBdr>
            <w:top w:val="none" w:sz="0" w:space="0" w:color="auto"/>
            <w:left w:val="none" w:sz="0" w:space="0" w:color="auto"/>
            <w:bottom w:val="none" w:sz="0" w:space="0" w:color="auto"/>
            <w:right w:val="none" w:sz="0" w:space="0" w:color="auto"/>
          </w:divBdr>
        </w:div>
        <w:div w:id="1612786342">
          <w:marLeft w:val="480"/>
          <w:marRight w:val="0"/>
          <w:marTop w:val="0"/>
          <w:marBottom w:val="0"/>
          <w:divBdr>
            <w:top w:val="none" w:sz="0" w:space="0" w:color="auto"/>
            <w:left w:val="none" w:sz="0" w:space="0" w:color="auto"/>
            <w:bottom w:val="none" w:sz="0" w:space="0" w:color="auto"/>
            <w:right w:val="none" w:sz="0" w:space="0" w:color="auto"/>
          </w:divBdr>
        </w:div>
        <w:div w:id="1283419652">
          <w:marLeft w:val="480"/>
          <w:marRight w:val="0"/>
          <w:marTop w:val="0"/>
          <w:marBottom w:val="0"/>
          <w:divBdr>
            <w:top w:val="none" w:sz="0" w:space="0" w:color="auto"/>
            <w:left w:val="none" w:sz="0" w:space="0" w:color="auto"/>
            <w:bottom w:val="none" w:sz="0" w:space="0" w:color="auto"/>
            <w:right w:val="none" w:sz="0" w:space="0" w:color="auto"/>
          </w:divBdr>
        </w:div>
        <w:div w:id="1248995855">
          <w:marLeft w:val="480"/>
          <w:marRight w:val="0"/>
          <w:marTop w:val="0"/>
          <w:marBottom w:val="0"/>
          <w:divBdr>
            <w:top w:val="none" w:sz="0" w:space="0" w:color="auto"/>
            <w:left w:val="none" w:sz="0" w:space="0" w:color="auto"/>
            <w:bottom w:val="none" w:sz="0" w:space="0" w:color="auto"/>
            <w:right w:val="none" w:sz="0" w:space="0" w:color="auto"/>
          </w:divBdr>
        </w:div>
        <w:div w:id="2094887626">
          <w:marLeft w:val="480"/>
          <w:marRight w:val="0"/>
          <w:marTop w:val="0"/>
          <w:marBottom w:val="0"/>
          <w:divBdr>
            <w:top w:val="none" w:sz="0" w:space="0" w:color="auto"/>
            <w:left w:val="none" w:sz="0" w:space="0" w:color="auto"/>
            <w:bottom w:val="none" w:sz="0" w:space="0" w:color="auto"/>
            <w:right w:val="none" w:sz="0" w:space="0" w:color="auto"/>
          </w:divBdr>
        </w:div>
        <w:div w:id="1645239364">
          <w:marLeft w:val="480"/>
          <w:marRight w:val="0"/>
          <w:marTop w:val="0"/>
          <w:marBottom w:val="0"/>
          <w:divBdr>
            <w:top w:val="none" w:sz="0" w:space="0" w:color="auto"/>
            <w:left w:val="none" w:sz="0" w:space="0" w:color="auto"/>
            <w:bottom w:val="none" w:sz="0" w:space="0" w:color="auto"/>
            <w:right w:val="none" w:sz="0" w:space="0" w:color="auto"/>
          </w:divBdr>
        </w:div>
        <w:div w:id="1962608409">
          <w:marLeft w:val="480"/>
          <w:marRight w:val="0"/>
          <w:marTop w:val="0"/>
          <w:marBottom w:val="0"/>
          <w:divBdr>
            <w:top w:val="none" w:sz="0" w:space="0" w:color="auto"/>
            <w:left w:val="none" w:sz="0" w:space="0" w:color="auto"/>
            <w:bottom w:val="none" w:sz="0" w:space="0" w:color="auto"/>
            <w:right w:val="none" w:sz="0" w:space="0" w:color="auto"/>
          </w:divBdr>
        </w:div>
        <w:div w:id="251280022">
          <w:marLeft w:val="480"/>
          <w:marRight w:val="0"/>
          <w:marTop w:val="0"/>
          <w:marBottom w:val="0"/>
          <w:divBdr>
            <w:top w:val="none" w:sz="0" w:space="0" w:color="auto"/>
            <w:left w:val="none" w:sz="0" w:space="0" w:color="auto"/>
            <w:bottom w:val="none" w:sz="0" w:space="0" w:color="auto"/>
            <w:right w:val="none" w:sz="0" w:space="0" w:color="auto"/>
          </w:divBdr>
        </w:div>
        <w:div w:id="972901664">
          <w:marLeft w:val="480"/>
          <w:marRight w:val="0"/>
          <w:marTop w:val="0"/>
          <w:marBottom w:val="0"/>
          <w:divBdr>
            <w:top w:val="none" w:sz="0" w:space="0" w:color="auto"/>
            <w:left w:val="none" w:sz="0" w:space="0" w:color="auto"/>
            <w:bottom w:val="none" w:sz="0" w:space="0" w:color="auto"/>
            <w:right w:val="none" w:sz="0" w:space="0" w:color="auto"/>
          </w:divBdr>
        </w:div>
        <w:div w:id="806777387">
          <w:marLeft w:val="480"/>
          <w:marRight w:val="0"/>
          <w:marTop w:val="0"/>
          <w:marBottom w:val="0"/>
          <w:divBdr>
            <w:top w:val="none" w:sz="0" w:space="0" w:color="auto"/>
            <w:left w:val="none" w:sz="0" w:space="0" w:color="auto"/>
            <w:bottom w:val="none" w:sz="0" w:space="0" w:color="auto"/>
            <w:right w:val="none" w:sz="0" w:space="0" w:color="auto"/>
          </w:divBdr>
        </w:div>
        <w:div w:id="852643632">
          <w:marLeft w:val="480"/>
          <w:marRight w:val="0"/>
          <w:marTop w:val="0"/>
          <w:marBottom w:val="0"/>
          <w:divBdr>
            <w:top w:val="none" w:sz="0" w:space="0" w:color="auto"/>
            <w:left w:val="none" w:sz="0" w:space="0" w:color="auto"/>
            <w:bottom w:val="none" w:sz="0" w:space="0" w:color="auto"/>
            <w:right w:val="none" w:sz="0" w:space="0" w:color="auto"/>
          </w:divBdr>
        </w:div>
        <w:div w:id="1781602170">
          <w:marLeft w:val="480"/>
          <w:marRight w:val="0"/>
          <w:marTop w:val="0"/>
          <w:marBottom w:val="0"/>
          <w:divBdr>
            <w:top w:val="none" w:sz="0" w:space="0" w:color="auto"/>
            <w:left w:val="none" w:sz="0" w:space="0" w:color="auto"/>
            <w:bottom w:val="none" w:sz="0" w:space="0" w:color="auto"/>
            <w:right w:val="none" w:sz="0" w:space="0" w:color="auto"/>
          </w:divBdr>
        </w:div>
        <w:div w:id="917637183">
          <w:marLeft w:val="480"/>
          <w:marRight w:val="0"/>
          <w:marTop w:val="0"/>
          <w:marBottom w:val="0"/>
          <w:divBdr>
            <w:top w:val="none" w:sz="0" w:space="0" w:color="auto"/>
            <w:left w:val="none" w:sz="0" w:space="0" w:color="auto"/>
            <w:bottom w:val="none" w:sz="0" w:space="0" w:color="auto"/>
            <w:right w:val="none" w:sz="0" w:space="0" w:color="auto"/>
          </w:divBdr>
        </w:div>
        <w:div w:id="1911384393">
          <w:marLeft w:val="480"/>
          <w:marRight w:val="0"/>
          <w:marTop w:val="0"/>
          <w:marBottom w:val="0"/>
          <w:divBdr>
            <w:top w:val="none" w:sz="0" w:space="0" w:color="auto"/>
            <w:left w:val="none" w:sz="0" w:space="0" w:color="auto"/>
            <w:bottom w:val="none" w:sz="0" w:space="0" w:color="auto"/>
            <w:right w:val="none" w:sz="0" w:space="0" w:color="auto"/>
          </w:divBdr>
        </w:div>
        <w:div w:id="833305277">
          <w:marLeft w:val="480"/>
          <w:marRight w:val="0"/>
          <w:marTop w:val="0"/>
          <w:marBottom w:val="0"/>
          <w:divBdr>
            <w:top w:val="none" w:sz="0" w:space="0" w:color="auto"/>
            <w:left w:val="none" w:sz="0" w:space="0" w:color="auto"/>
            <w:bottom w:val="none" w:sz="0" w:space="0" w:color="auto"/>
            <w:right w:val="none" w:sz="0" w:space="0" w:color="auto"/>
          </w:divBdr>
        </w:div>
        <w:div w:id="1870029091">
          <w:marLeft w:val="480"/>
          <w:marRight w:val="0"/>
          <w:marTop w:val="0"/>
          <w:marBottom w:val="0"/>
          <w:divBdr>
            <w:top w:val="none" w:sz="0" w:space="0" w:color="auto"/>
            <w:left w:val="none" w:sz="0" w:space="0" w:color="auto"/>
            <w:bottom w:val="none" w:sz="0" w:space="0" w:color="auto"/>
            <w:right w:val="none" w:sz="0" w:space="0" w:color="auto"/>
          </w:divBdr>
        </w:div>
        <w:div w:id="1451557424">
          <w:marLeft w:val="480"/>
          <w:marRight w:val="0"/>
          <w:marTop w:val="0"/>
          <w:marBottom w:val="0"/>
          <w:divBdr>
            <w:top w:val="none" w:sz="0" w:space="0" w:color="auto"/>
            <w:left w:val="none" w:sz="0" w:space="0" w:color="auto"/>
            <w:bottom w:val="none" w:sz="0" w:space="0" w:color="auto"/>
            <w:right w:val="none" w:sz="0" w:space="0" w:color="auto"/>
          </w:divBdr>
        </w:div>
      </w:divsChild>
    </w:div>
    <w:div w:id="543717235">
      <w:bodyDiv w:val="1"/>
      <w:marLeft w:val="0"/>
      <w:marRight w:val="0"/>
      <w:marTop w:val="0"/>
      <w:marBottom w:val="0"/>
      <w:divBdr>
        <w:top w:val="none" w:sz="0" w:space="0" w:color="auto"/>
        <w:left w:val="none" w:sz="0" w:space="0" w:color="auto"/>
        <w:bottom w:val="none" w:sz="0" w:space="0" w:color="auto"/>
        <w:right w:val="none" w:sz="0" w:space="0" w:color="auto"/>
      </w:divBdr>
      <w:divsChild>
        <w:div w:id="52119062">
          <w:marLeft w:val="480"/>
          <w:marRight w:val="0"/>
          <w:marTop w:val="0"/>
          <w:marBottom w:val="0"/>
          <w:divBdr>
            <w:top w:val="none" w:sz="0" w:space="0" w:color="auto"/>
            <w:left w:val="none" w:sz="0" w:space="0" w:color="auto"/>
            <w:bottom w:val="none" w:sz="0" w:space="0" w:color="auto"/>
            <w:right w:val="none" w:sz="0" w:space="0" w:color="auto"/>
          </w:divBdr>
        </w:div>
        <w:div w:id="80562642">
          <w:marLeft w:val="480"/>
          <w:marRight w:val="0"/>
          <w:marTop w:val="0"/>
          <w:marBottom w:val="0"/>
          <w:divBdr>
            <w:top w:val="none" w:sz="0" w:space="0" w:color="auto"/>
            <w:left w:val="none" w:sz="0" w:space="0" w:color="auto"/>
            <w:bottom w:val="none" w:sz="0" w:space="0" w:color="auto"/>
            <w:right w:val="none" w:sz="0" w:space="0" w:color="auto"/>
          </w:divBdr>
        </w:div>
        <w:div w:id="439446850">
          <w:marLeft w:val="480"/>
          <w:marRight w:val="0"/>
          <w:marTop w:val="0"/>
          <w:marBottom w:val="0"/>
          <w:divBdr>
            <w:top w:val="none" w:sz="0" w:space="0" w:color="auto"/>
            <w:left w:val="none" w:sz="0" w:space="0" w:color="auto"/>
            <w:bottom w:val="none" w:sz="0" w:space="0" w:color="auto"/>
            <w:right w:val="none" w:sz="0" w:space="0" w:color="auto"/>
          </w:divBdr>
        </w:div>
        <w:div w:id="1778140096">
          <w:marLeft w:val="480"/>
          <w:marRight w:val="0"/>
          <w:marTop w:val="0"/>
          <w:marBottom w:val="0"/>
          <w:divBdr>
            <w:top w:val="none" w:sz="0" w:space="0" w:color="auto"/>
            <w:left w:val="none" w:sz="0" w:space="0" w:color="auto"/>
            <w:bottom w:val="none" w:sz="0" w:space="0" w:color="auto"/>
            <w:right w:val="none" w:sz="0" w:space="0" w:color="auto"/>
          </w:divBdr>
        </w:div>
        <w:div w:id="1059208258">
          <w:marLeft w:val="480"/>
          <w:marRight w:val="0"/>
          <w:marTop w:val="0"/>
          <w:marBottom w:val="0"/>
          <w:divBdr>
            <w:top w:val="none" w:sz="0" w:space="0" w:color="auto"/>
            <w:left w:val="none" w:sz="0" w:space="0" w:color="auto"/>
            <w:bottom w:val="none" w:sz="0" w:space="0" w:color="auto"/>
            <w:right w:val="none" w:sz="0" w:space="0" w:color="auto"/>
          </w:divBdr>
        </w:div>
        <w:div w:id="842010453">
          <w:marLeft w:val="480"/>
          <w:marRight w:val="0"/>
          <w:marTop w:val="0"/>
          <w:marBottom w:val="0"/>
          <w:divBdr>
            <w:top w:val="none" w:sz="0" w:space="0" w:color="auto"/>
            <w:left w:val="none" w:sz="0" w:space="0" w:color="auto"/>
            <w:bottom w:val="none" w:sz="0" w:space="0" w:color="auto"/>
            <w:right w:val="none" w:sz="0" w:space="0" w:color="auto"/>
          </w:divBdr>
        </w:div>
        <w:div w:id="60830155">
          <w:marLeft w:val="480"/>
          <w:marRight w:val="0"/>
          <w:marTop w:val="0"/>
          <w:marBottom w:val="0"/>
          <w:divBdr>
            <w:top w:val="none" w:sz="0" w:space="0" w:color="auto"/>
            <w:left w:val="none" w:sz="0" w:space="0" w:color="auto"/>
            <w:bottom w:val="none" w:sz="0" w:space="0" w:color="auto"/>
            <w:right w:val="none" w:sz="0" w:space="0" w:color="auto"/>
          </w:divBdr>
        </w:div>
        <w:div w:id="1885870900">
          <w:marLeft w:val="480"/>
          <w:marRight w:val="0"/>
          <w:marTop w:val="0"/>
          <w:marBottom w:val="0"/>
          <w:divBdr>
            <w:top w:val="none" w:sz="0" w:space="0" w:color="auto"/>
            <w:left w:val="none" w:sz="0" w:space="0" w:color="auto"/>
            <w:bottom w:val="none" w:sz="0" w:space="0" w:color="auto"/>
            <w:right w:val="none" w:sz="0" w:space="0" w:color="auto"/>
          </w:divBdr>
        </w:div>
        <w:div w:id="1836458603">
          <w:marLeft w:val="480"/>
          <w:marRight w:val="0"/>
          <w:marTop w:val="0"/>
          <w:marBottom w:val="0"/>
          <w:divBdr>
            <w:top w:val="none" w:sz="0" w:space="0" w:color="auto"/>
            <w:left w:val="none" w:sz="0" w:space="0" w:color="auto"/>
            <w:bottom w:val="none" w:sz="0" w:space="0" w:color="auto"/>
            <w:right w:val="none" w:sz="0" w:space="0" w:color="auto"/>
          </w:divBdr>
        </w:div>
        <w:div w:id="201523387">
          <w:marLeft w:val="480"/>
          <w:marRight w:val="0"/>
          <w:marTop w:val="0"/>
          <w:marBottom w:val="0"/>
          <w:divBdr>
            <w:top w:val="none" w:sz="0" w:space="0" w:color="auto"/>
            <w:left w:val="none" w:sz="0" w:space="0" w:color="auto"/>
            <w:bottom w:val="none" w:sz="0" w:space="0" w:color="auto"/>
            <w:right w:val="none" w:sz="0" w:space="0" w:color="auto"/>
          </w:divBdr>
        </w:div>
        <w:div w:id="121198760">
          <w:marLeft w:val="480"/>
          <w:marRight w:val="0"/>
          <w:marTop w:val="0"/>
          <w:marBottom w:val="0"/>
          <w:divBdr>
            <w:top w:val="none" w:sz="0" w:space="0" w:color="auto"/>
            <w:left w:val="none" w:sz="0" w:space="0" w:color="auto"/>
            <w:bottom w:val="none" w:sz="0" w:space="0" w:color="auto"/>
            <w:right w:val="none" w:sz="0" w:space="0" w:color="auto"/>
          </w:divBdr>
        </w:div>
        <w:div w:id="856191916">
          <w:marLeft w:val="480"/>
          <w:marRight w:val="0"/>
          <w:marTop w:val="0"/>
          <w:marBottom w:val="0"/>
          <w:divBdr>
            <w:top w:val="none" w:sz="0" w:space="0" w:color="auto"/>
            <w:left w:val="none" w:sz="0" w:space="0" w:color="auto"/>
            <w:bottom w:val="none" w:sz="0" w:space="0" w:color="auto"/>
            <w:right w:val="none" w:sz="0" w:space="0" w:color="auto"/>
          </w:divBdr>
        </w:div>
        <w:div w:id="599215526">
          <w:marLeft w:val="480"/>
          <w:marRight w:val="0"/>
          <w:marTop w:val="0"/>
          <w:marBottom w:val="0"/>
          <w:divBdr>
            <w:top w:val="none" w:sz="0" w:space="0" w:color="auto"/>
            <w:left w:val="none" w:sz="0" w:space="0" w:color="auto"/>
            <w:bottom w:val="none" w:sz="0" w:space="0" w:color="auto"/>
            <w:right w:val="none" w:sz="0" w:space="0" w:color="auto"/>
          </w:divBdr>
        </w:div>
        <w:div w:id="1500075184">
          <w:marLeft w:val="480"/>
          <w:marRight w:val="0"/>
          <w:marTop w:val="0"/>
          <w:marBottom w:val="0"/>
          <w:divBdr>
            <w:top w:val="none" w:sz="0" w:space="0" w:color="auto"/>
            <w:left w:val="none" w:sz="0" w:space="0" w:color="auto"/>
            <w:bottom w:val="none" w:sz="0" w:space="0" w:color="auto"/>
            <w:right w:val="none" w:sz="0" w:space="0" w:color="auto"/>
          </w:divBdr>
        </w:div>
        <w:div w:id="1801417471">
          <w:marLeft w:val="480"/>
          <w:marRight w:val="0"/>
          <w:marTop w:val="0"/>
          <w:marBottom w:val="0"/>
          <w:divBdr>
            <w:top w:val="none" w:sz="0" w:space="0" w:color="auto"/>
            <w:left w:val="none" w:sz="0" w:space="0" w:color="auto"/>
            <w:bottom w:val="none" w:sz="0" w:space="0" w:color="auto"/>
            <w:right w:val="none" w:sz="0" w:space="0" w:color="auto"/>
          </w:divBdr>
        </w:div>
        <w:div w:id="1648709269">
          <w:marLeft w:val="480"/>
          <w:marRight w:val="0"/>
          <w:marTop w:val="0"/>
          <w:marBottom w:val="0"/>
          <w:divBdr>
            <w:top w:val="none" w:sz="0" w:space="0" w:color="auto"/>
            <w:left w:val="none" w:sz="0" w:space="0" w:color="auto"/>
            <w:bottom w:val="none" w:sz="0" w:space="0" w:color="auto"/>
            <w:right w:val="none" w:sz="0" w:space="0" w:color="auto"/>
          </w:divBdr>
        </w:div>
        <w:div w:id="1210144381">
          <w:marLeft w:val="480"/>
          <w:marRight w:val="0"/>
          <w:marTop w:val="0"/>
          <w:marBottom w:val="0"/>
          <w:divBdr>
            <w:top w:val="none" w:sz="0" w:space="0" w:color="auto"/>
            <w:left w:val="none" w:sz="0" w:space="0" w:color="auto"/>
            <w:bottom w:val="none" w:sz="0" w:space="0" w:color="auto"/>
            <w:right w:val="none" w:sz="0" w:space="0" w:color="auto"/>
          </w:divBdr>
        </w:div>
        <w:div w:id="1680624387">
          <w:marLeft w:val="480"/>
          <w:marRight w:val="0"/>
          <w:marTop w:val="0"/>
          <w:marBottom w:val="0"/>
          <w:divBdr>
            <w:top w:val="none" w:sz="0" w:space="0" w:color="auto"/>
            <w:left w:val="none" w:sz="0" w:space="0" w:color="auto"/>
            <w:bottom w:val="none" w:sz="0" w:space="0" w:color="auto"/>
            <w:right w:val="none" w:sz="0" w:space="0" w:color="auto"/>
          </w:divBdr>
        </w:div>
        <w:div w:id="318385269">
          <w:marLeft w:val="480"/>
          <w:marRight w:val="0"/>
          <w:marTop w:val="0"/>
          <w:marBottom w:val="0"/>
          <w:divBdr>
            <w:top w:val="none" w:sz="0" w:space="0" w:color="auto"/>
            <w:left w:val="none" w:sz="0" w:space="0" w:color="auto"/>
            <w:bottom w:val="none" w:sz="0" w:space="0" w:color="auto"/>
            <w:right w:val="none" w:sz="0" w:space="0" w:color="auto"/>
          </w:divBdr>
        </w:div>
        <w:div w:id="1083529150">
          <w:marLeft w:val="480"/>
          <w:marRight w:val="0"/>
          <w:marTop w:val="0"/>
          <w:marBottom w:val="0"/>
          <w:divBdr>
            <w:top w:val="none" w:sz="0" w:space="0" w:color="auto"/>
            <w:left w:val="none" w:sz="0" w:space="0" w:color="auto"/>
            <w:bottom w:val="none" w:sz="0" w:space="0" w:color="auto"/>
            <w:right w:val="none" w:sz="0" w:space="0" w:color="auto"/>
          </w:divBdr>
        </w:div>
        <w:div w:id="1852333926">
          <w:marLeft w:val="480"/>
          <w:marRight w:val="0"/>
          <w:marTop w:val="0"/>
          <w:marBottom w:val="0"/>
          <w:divBdr>
            <w:top w:val="none" w:sz="0" w:space="0" w:color="auto"/>
            <w:left w:val="none" w:sz="0" w:space="0" w:color="auto"/>
            <w:bottom w:val="none" w:sz="0" w:space="0" w:color="auto"/>
            <w:right w:val="none" w:sz="0" w:space="0" w:color="auto"/>
          </w:divBdr>
        </w:div>
        <w:div w:id="1813524210">
          <w:marLeft w:val="480"/>
          <w:marRight w:val="0"/>
          <w:marTop w:val="0"/>
          <w:marBottom w:val="0"/>
          <w:divBdr>
            <w:top w:val="none" w:sz="0" w:space="0" w:color="auto"/>
            <w:left w:val="none" w:sz="0" w:space="0" w:color="auto"/>
            <w:bottom w:val="none" w:sz="0" w:space="0" w:color="auto"/>
            <w:right w:val="none" w:sz="0" w:space="0" w:color="auto"/>
          </w:divBdr>
        </w:div>
        <w:div w:id="1827164879">
          <w:marLeft w:val="480"/>
          <w:marRight w:val="0"/>
          <w:marTop w:val="0"/>
          <w:marBottom w:val="0"/>
          <w:divBdr>
            <w:top w:val="none" w:sz="0" w:space="0" w:color="auto"/>
            <w:left w:val="none" w:sz="0" w:space="0" w:color="auto"/>
            <w:bottom w:val="none" w:sz="0" w:space="0" w:color="auto"/>
            <w:right w:val="none" w:sz="0" w:space="0" w:color="auto"/>
          </w:divBdr>
        </w:div>
        <w:div w:id="640355185">
          <w:marLeft w:val="480"/>
          <w:marRight w:val="0"/>
          <w:marTop w:val="0"/>
          <w:marBottom w:val="0"/>
          <w:divBdr>
            <w:top w:val="none" w:sz="0" w:space="0" w:color="auto"/>
            <w:left w:val="none" w:sz="0" w:space="0" w:color="auto"/>
            <w:bottom w:val="none" w:sz="0" w:space="0" w:color="auto"/>
            <w:right w:val="none" w:sz="0" w:space="0" w:color="auto"/>
          </w:divBdr>
        </w:div>
        <w:div w:id="290669976">
          <w:marLeft w:val="480"/>
          <w:marRight w:val="0"/>
          <w:marTop w:val="0"/>
          <w:marBottom w:val="0"/>
          <w:divBdr>
            <w:top w:val="none" w:sz="0" w:space="0" w:color="auto"/>
            <w:left w:val="none" w:sz="0" w:space="0" w:color="auto"/>
            <w:bottom w:val="none" w:sz="0" w:space="0" w:color="auto"/>
            <w:right w:val="none" w:sz="0" w:space="0" w:color="auto"/>
          </w:divBdr>
        </w:div>
        <w:div w:id="1852328383">
          <w:marLeft w:val="480"/>
          <w:marRight w:val="0"/>
          <w:marTop w:val="0"/>
          <w:marBottom w:val="0"/>
          <w:divBdr>
            <w:top w:val="none" w:sz="0" w:space="0" w:color="auto"/>
            <w:left w:val="none" w:sz="0" w:space="0" w:color="auto"/>
            <w:bottom w:val="none" w:sz="0" w:space="0" w:color="auto"/>
            <w:right w:val="none" w:sz="0" w:space="0" w:color="auto"/>
          </w:divBdr>
        </w:div>
        <w:div w:id="1473521898">
          <w:marLeft w:val="480"/>
          <w:marRight w:val="0"/>
          <w:marTop w:val="0"/>
          <w:marBottom w:val="0"/>
          <w:divBdr>
            <w:top w:val="none" w:sz="0" w:space="0" w:color="auto"/>
            <w:left w:val="none" w:sz="0" w:space="0" w:color="auto"/>
            <w:bottom w:val="none" w:sz="0" w:space="0" w:color="auto"/>
            <w:right w:val="none" w:sz="0" w:space="0" w:color="auto"/>
          </w:divBdr>
        </w:div>
        <w:div w:id="105928132">
          <w:marLeft w:val="480"/>
          <w:marRight w:val="0"/>
          <w:marTop w:val="0"/>
          <w:marBottom w:val="0"/>
          <w:divBdr>
            <w:top w:val="none" w:sz="0" w:space="0" w:color="auto"/>
            <w:left w:val="none" w:sz="0" w:space="0" w:color="auto"/>
            <w:bottom w:val="none" w:sz="0" w:space="0" w:color="auto"/>
            <w:right w:val="none" w:sz="0" w:space="0" w:color="auto"/>
          </w:divBdr>
        </w:div>
        <w:div w:id="1900242954">
          <w:marLeft w:val="480"/>
          <w:marRight w:val="0"/>
          <w:marTop w:val="0"/>
          <w:marBottom w:val="0"/>
          <w:divBdr>
            <w:top w:val="none" w:sz="0" w:space="0" w:color="auto"/>
            <w:left w:val="none" w:sz="0" w:space="0" w:color="auto"/>
            <w:bottom w:val="none" w:sz="0" w:space="0" w:color="auto"/>
            <w:right w:val="none" w:sz="0" w:space="0" w:color="auto"/>
          </w:divBdr>
        </w:div>
        <w:div w:id="1739550377">
          <w:marLeft w:val="480"/>
          <w:marRight w:val="0"/>
          <w:marTop w:val="0"/>
          <w:marBottom w:val="0"/>
          <w:divBdr>
            <w:top w:val="none" w:sz="0" w:space="0" w:color="auto"/>
            <w:left w:val="none" w:sz="0" w:space="0" w:color="auto"/>
            <w:bottom w:val="none" w:sz="0" w:space="0" w:color="auto"/>
            <w:right w:val="none" w:sz="0" w:space="0" w:color="auto"/>
          </w:divBdr>
        </w:div>
        <w:div w:id="225992116">
          <w:marLeft w:val="480"/>
          <w:marRight w:val="0"/>
          <w:marTop w:val="0"/>
          <w:marBottom w:val="0"/>
          <w:divBdr>
            <w:top w:val="none" w:sz="0" w:space="0" w:color="auto"/>
            <w:left w:val="none" w:sz="0" w:space="0" w:color="auto"/>
            <w:bottom w:val="none" w:sz="0" w:space="0" w:color="auto"/>
            <w:right w:val="none" w:sz="0" w:space="0" w:color="auto"/>
          </w:divBdr>
        </w:div>
        <w:div w:id="397901102">
          <w:marLeft w:val="480"/>
          <w:marRight w:val="0"/>
          <w:marTop w:val="0"/>
          <w:marBottom w:val="0"/>
          <w:divBdr>
            <w:top w:val="none" w:sz="0" w:space="0" w:color="auto"/>
            <w:left w:val="none" w:sz="0" w:space="0" w:color="auto"/>
            <w:bottom w:val="none" w:sz="0" w:space="0" w:color="auto"/>
            <w:right w:val="none" w:sz="0" w:space="0" w:color="auto"/>
          </w:divBdr>
        </w:div>
        <w:div w:id="1412700947">
          <w:marLeft w:val="480"/>
          <w:marRight w:val="0"/>
          <w:marTop w:val="0"/>
          <w:marBottom w:val="0"/>
          <w:divBdr>
            <w:top w:val="none" w:sz="0" w:space="0" w:color="auto"/>
            <w:left w:val="none" w:sz="0" w:space="0" w:color="auto"/>
            <w:bottom w:val="none" w:sz="0" w:space="0" w:color="auto"/>
            <w:right w:val="none" w:sz="0" w:space="0" w:color="auto"/>
          </w:divBdr>
        </w:div>
        <w:div w:id="127862166">
          <w:marLeft w:val="480"/>
          <w:marRight w:val="0"/>
          <w:marTop w:val="0"/>
          <w:marBottom w:val="0"/>
          <w:divBdr>
            <w:top w:val="none" w:sz="0" w:space="0" w:color="auto"/>
            <w:left w:val="none" w:sz="0" w:space="0" w:color="auto"/>
            <w:bottom w:val="none" w:sz="0" w:space="0" w:color="auto"/>
            <w:right w:val="none" w:sz="0" w:space="0" w:color="auto"/>
          </w:divBdr>
        </w:div>
        <w:div w:id="1805275068">
          <w:marLeft w:val="480"/>
          <w:marRight w:val="0"/>
          <w:marTop w:val="0"/>
          <w:marBottom w:val="0"/>
          <w:divBdr>
            <w:top w:val="none" w:sz="0" w:space="0" w:color="auto"/>
            <w:left w:val="none" w:sz="0" w:space="0" w:color="auto"/>
            <w:bottom w:val="none" w:sz="0" w:space="0" w:color="auto"/>
            <w:right w:val="none" w:sz="0" w:space="0" w:color="auto"/>
          </w:divBdr>
        </w:div>
        <w:div w:id="430396236">
          <w:marLeft w:val="480"/>
          <w:marRight w:val="0"/>
          <w:marTop w:val="0"/>
          <w:marBottom w:val="0"/>
          <w:divBdr>
            <w:top w:val="none" w:sz="0" w:space="0" w:color="auto"/>
            <w:left w:val="none" w:sz="0" w:space="0" w:color="auto"/>
            <w:bottom w:val="none" w:sz="0" w:space="0" w:color="auto"/>
            <w:right w:val="none" w:sz="0" w:space="0" w:color="auto"/>
          </w:divBdr>
        </w:div>
        <w:div w:id="780994443">
          <w:marLeft w:val="480"/>
          <w:marRight w:val="0"/>
          <w:marTop w:val="0"/>
          <w:marBottom w:val="0"/>
          <w:divBdr>
            <w:top w:val="none" w:sz="0" w:space="0" w:color="auto"/>
            <w:left w:val="none" w:sz="0" w:space="0" w:color="auto"/>
            <w:bottom w:val="none" w:sz="0" w:space="0" w:color="auto"/>
            <w:right w:val="none" w:sz="0" w:space="0" w:color="auto"/>
          </w:divBdr>
        </w:div>
        <w:div w:id="1853108353">
          <w:marLeft w:val="480"/>
          <w:marRight w:val="0"/>
          <w:marTop w:val="0"/>
          <w:marBottom w:val="0"/>
          <w:divBdr>
            <w:top w:val="none" w:sz="0" w:space="0" w:color="auto"/>
            <w:left w:val="none" w:sz="0" w:space="0" w:color="auto"/>
            <w:bottom w:val="none" w:sz="0" w:space="0" w:color="auto"/>
            <w:right w:val="none" w:sz="0" w:space="0" w:color="auto"/>
          </w:divBdr>
        </w:div>
        <w:div w:id="1803890277">
          <w:marLeft w:val="480"/>
          <w:marRight w:val="0"/>
          <w:marTop w:val="0"/>
          <w:marBottom w:val="0"/>
          <w:divBdr>
            <w:top w:val="none" w:sz="0" w:space="0" w:color="auto"/>
            <w:left w:val="none" w:sz="0" w:space="0" w:color="auto"/>
            <w:bottom w:val="none" w:sz="0" w:space="0" w:color="auto"/>
            <w:right w:val="none" w:sz="0" w:space="0" w:color="auto"/>
          </w:divBdr>
        </w:div>
        <w:div w:id="1749570432">
          <w:marLeft w:val="480"/>
          <w:marRight w:val="0"/>
          <w:marTop w:val="0"/>
          <w:marBottom w:val="0"/>
          <w:divBdr>
            <w:top w:val="none" w:sz="0" w:space="0" w:color="auto"/>
            <w:left w:val="none" w:sz="0" w:space="0" w:color="auto"/>
            <w:bottom w:val="none" w:sz="0" w:space="0" w:color="auto"/>
            <w:right w:val="none" w:sz="0" w:space="0" w:color="auto"/>
          </w:divBdr>
        </w:div>
        <w:div w:id="307634337">
          <w:marLeft w:val="480"/>
          <w:marRight w:val="0"/>
          <w:marTop w:val="0"/>
          <w:marBottom w:val="0"/>
          <w:divBdr>
            <w:top w:val="none" w:sz="0" w:space="0" w:color="auto"/>
            <w:left w:val="none" w:sz="0" w:space="0" w:color="auto"/>
            <w:bottom w:val="none" w:sz="0" w:space="0" w:color="auto"/>
            <w:right w:val="none" w:sz="0" w:space="0" w:color="auto"/>
          </w:divBdr>
        </w:div>
        <w:div w:id="1387030338">
          <w:marLeft w:val="480"/>
          <w:marRight w:val="0"/>
          <w:marTop w:val="0"/>
          <w:marBottom w:val="0"/>
          <w:divBdr>
            <w:top w:val="none" w:sz="0" w:space="0" w:color="auto"/>
            <w:left w:val="none" w:sz="0" w:space="0" w:color="auto"/>
            <w:bottom w:val="none" w:sz="0" w:space="0" w:color="auto"/>
            <w:right w:val="none" w:sz="0" w:space="0" w:color="auto"/>
          </w:divBdr>
        </w:div>
        <w:div w:id="1151827899">
          <w:marLeft w:val="480"/>
          <w:marRight w:val="0"/>
          <w:marTop w:val="0"/>
          <w:marBottom w:val="0"/>
          <w:divBdr>
            <w:top w:val="none" w:sz="0" w:space="0" w:color="auto"/>
            <w:left w:val="none" w:sz="0" w:space="0" w:color="auto"/>
            <w:bottom w:val="none" w:sz="0" w:space="0" w:color="auto"/>
            <w:right w:val="none" w:sz="0" w:space="0" w:color="auto"/>
          </w:divBdr>
        </w:div>
        <w:div w:id="246381459">
          <w:marLeft w:val="480"/>
          <w:marRight w:val="0"/>
          <w:marTop w:val="0"/>
          <w:marBottom w:val="0"/>
          <w:divBdr>
            <w:top w:val="none" w:sz="0" w:space="0" w:color="auto"/>
            <w:left w:val="none" w:sz="0" w:space="0" w:color="auto"/>
            <w:bottom w:val="none" w:sz="0" w:space="0" w:color="auto"/>
            <w:right w:val="none" w:sz="0" w:space="0" w:color="auto"/>
          </w:divBdr>
        </w:div>
        <w:div w:id="1342968332">
          <w:marLeft w:val="480"/>
          <w:marRight w:val="0"/>
          <w:marTop w:val="0"/>
          <w:marBottom w:val="0"/>
          <w:divBdr>
            <w:top w:val="none" w:sz="0" w:space="0" w:color="auto"/>
            <w:left w:val="none" w:sz="0" w:space="0" w:color="auto"/>
            <w:bottom w:val="none" w:sz="0" w:space="0" w:color="auto"/>
            <w:right w:val="none" w:sz="0" w:space="0" w:color="auto"/>
          </w:divBdr>
        </w:div>
        <w:div w:id="1392846185">
          <w:marLeft w:val="480"/>
          <w:marRight w:val="0"/>
          <w:marTop w:val="0"/>
          <w:marBottom w:val="0"/>
          <w:divBdr>
            <w:top w:val="none" w:sz="0" w:space="0" w:color="auto"/>
            <w:left w:val="none" w:sz="0" w:space="0" w:color="auto"/>
            <w:bottom w:val="none" w:sz="0" w:space="0" w:color="auto"/>
            <w:right w:val="none" w:sz="0" w:space="0" w:color="auto"/>
          </w:divBdr>
        </w:div>
      </w:divsChild>
    </w:div>
    <w:div w:id="543755402">
      <w:marLeft w:val="480"/>
      <w:marRight w:val="0"/>
      <w:marTop w:val="0"/>
      <w:marBottom w:val="0"/>
      <w:divBdr>
        <w:top w:val="none" w:sz="0" w:space="0" w:color="auto"/>
        <w:left w:val="none" w:sz="0" w:space="0" w:color="auto"/>
        <w:bottom w:val="none" w:sz="0" w:space="0" w:color="auto"/>
        <w:right w:val="none" w:sz="0" w:space="0" w:color="auto"/>
      </w:divBdr>
    </w:div>
    <w:div w:id="543907457">
      <w:marLeft w:val="480"/>
      <w:marRight w:val="0"/>
      <w:marTop w:val="0"/>
      <w:marBottom w:val="0"/>
      <w:divBdr>
        <w:top w:val="none" w:sz="0" w:space="0" w:color="auto"/>
        <w:left w:val="none" w:sz="0" w:space="0" w:color="auto"/>
        <w:bottom w:val="none" w:sz="0" w:space="0" w:color="auto"/>
        <w:right w:val="none" w:sz="0" w:space="0" w:color="auto"/>
      </w:divBdr>
    </w:div>
    <w:div w:id="543951116">
      <w:marLeft w:val="480"/>
      <w:marRight w:val="0"/>
      <w:marTop w:val="0"/>
      <w:marBottom w:val="0"/>
      <w:divBdr>
        <w:top w:val="none" w:sz="0" w:space="0" w:color="auto"/>
        <w:left w:val="none" w:sz="0" w:space="0" w:color="auto"/>
        <w:bottom w:val="none" w:sz="0" w:space="0" w:color="auto"/>
        <w:right w:val="none" w:sz="0" w:space="0" w:color="auto"/>
      </w:divBdr>
    </w:div>
    <w:div w:id="543951981">
      <w:bodyDiv w:val="1"/>
      <w:marLeft w:val="0"/>
      <w:marRight w:val="0"/>
      <w:marTop w:val="0"/>
      <w:marBottom w:val="0"/>
      <w:divBdr>
        <w:top w:val="none" w:sz="0" w:space="0" w:color="auto"/>
        <w:left w:val="none" w:sz="0" w:space="0" w:color="auto"/>
        <w:bottom w:val="none" w:sz="0" w:space="0" w:color="auto"/>
        <w:right w:val="none" w:sz="0" w:space="0" w:color="auto"/>
      </w:divBdr>
    </w:div>
    <w:div w:id="544172472">
      <w:marLeft w:val="480"/>
      <w:marRight w:val="0"/>
      <w:marTop w:val="0"/>
      <w:marBottom w:val="0"/>
      <w:divBdr>
        <w:top w:val="none" w:sz="0" w:space="0" w:color="auto"/>
        <w:left w:val="none" w:sz="0" w:space="0" w:color="auto"/>
        <w:bottom w:val="none" w:sz="0" w:space="0" w:color="auto"/>
        <w:right w:val="none" w:sz="0" w:space="0" w:color="auto"/>
      </w:divBdr>
    </w:div>
    <w:div w:id="544296815">
      <w:marLeft w:val="480"/>
      <w:marRight w:val="0"/>
      <w:marTop w:val="0"/>
      <w:marBottom w:val="0"/>
      <w:divBdr>
        <w:top w:val="none" w:sz="0" w:space="0" w:color="auto"/>
        <w:left w:val="none" w:sz="0" w:space="0" w:color="auto"/>
        <w:bottom w:val="none" w:sz="0" w:space="0" w:color="auto"/>
        <w:right w:val="none" w:sz="0" w:space="0" w:color="auto"/>
      </w:divBdr>
    </w:div>
    <w:div w:id="544365593">
      <w:marLeft w:val="480"/>
      <w:marRight w:val="0"/>
      <w:marTop w:val="0"/>
      <w:marBottom w:val="0"/>
      <w:divBdr>
        <w:top w:val="none" w:sz="0" w:space="0" w:color="auto"/>
        <w:left w:val="none" w:sz="0" w:space="0" w:color="auto"/>
        <w:bottom w:val="none" w:sz="0" w:space="0" w:color="auto"/>
        <w:right w:val="none" w:sz="0" w:space="0" w:color="auto"/>
      </w:divBdr>
    </w:div>
    <w:div w:id="544368703">
      <w:marLeft w:val="480"/>
      <w:marRight w:val="0"/>
      <w:marTop w:val="0"/>
      <w:marBottom w:val="0"/>
      <w:divBdr>
        <w:top w:val="none" w:sz="0" w:space="0" w:color="auto"/>
        <w:left w:val="none" w:sz="0" w:space="0" w:color="auto"/>
        <w:bottom w:val="none" w:sz="0" w:space="0" w:color="auto"/>
        <w:right w:val="none" w:sz="0" w:space="0" w:color="auto"/>
      </w:divBdr>
    </w:div>
    <w:div w:id="544679926">
      <w:marLeft w:val="480"/>
      <w:marRight w:val="0"/>
      <w:marTop w:val="0"/>
      <w:marBottom w:val="0"/>
      <w:divBdr>
        <w:top w:val="none" w:sz="0" w:space="0" w:color="auto"/>
        <w:left w:val="none" w:sz="0" w:space="0" w:color="auto"/>
        <w:bottom w:val="none" w:sz="0" w:space="0" w:color="auto"/>
        <w:right w:val="none" w:sz="0" w:space="0" w:color="auto"/>
      </w:divBdr>
    </w:div>
    <w:div w:id="544830687">
      <w:bodyDiv w:val="1"/>
      <w:marLeft w:val="0"/>
      <w:marRight w:val="0"/>
      <w:marTop w:val="0"/>
      <w:marBottom w:val="0"/>
      <w:divBdr>
        <w:top w:val="none" w:sz="0" w:space="0" w:color="auto"/>
        <w:left w:val="none" w:sz="0" w:space="0" w:color="auto"/>
        <w:bottom w:val="none" w:sz="0" w:space="0" w:color="auto"/>
        <w:right w:val="none" w:sz="0" w:space="0" w:color="auto"/>
      </w:divBdr>
      <w:divsChild>
        <w:div w:id="157422951">
          <w:marLeft w:val="480"/>
          <w:marRight w:val="0"/>
          <w:marTop w:val="0"/>
          <w:marBottom w:val="0"/>
          <w:divBdr>
            <w:top w:val="none" w:sz="0" w:space="0" w:color="auto"/>
            <w:left w:val="none" w:sz="0" w:space="0" w:color="auto"/>
            <w:bottom w:val="none" w:sz="0" w:space="0" w:color="auto"/>
            <w:right w:val="none" w:sz="0" w:space="0" w:color="auto"/>
          </w:divBdr>
        </w:div>
        <w:div w:id="674844887">
          <w:marLeft w:val="480"/>
          <w:marRight w:val="0"/>
          <w:marTop w:val="0"/>
          <w:marBottom w:val="0"/>
          <w:divBdr>
            <w:top w:val="none" w:sz="0" w:space="0" w:color="auto"/>
            <w:left w:val="none" w:sz="0" w:space="0" w:color="auto"/>
            <w:bottom w:val="none" w:sz="0" w:space="0" w:color="auto"/>
            <w:right w:val="none" w:sz="0" w:space="0" w:color="auto"/>
          </w:divBdr>
        </w:div>
        <w:div w:id="352070761">
          <w:marLeft w:val="480"/>
          <w:marRight w:val="0"/>
          <w:marTop w:val="0"/>
          <w:marBottom w:val="0"/>
          <w:divBdr>
            <w:top w:val="none" w:sz="0" w:space="0" w:color="auto"/>
            <w:left w:val="none" w:sz="0" w:space="0" w:color="auto"/>
            <w:bottom w:val="none" w:sz="0" w:space="0" w:color="auto"/>
            <w:right w:val="none" w:sz="0" w:space="0" w:color="auto"/>
          </w:divBdr>
        </w:div>
        <w:div w:id="1891648308">
          <w:marLeft w:val="480"/>
          <w:marRight w:val="0"/>
          <w:marTop w:val="0"/>
          <w:marBottom w:val="0"/>
          <w:divBdr>
            <w:top w:val="none" w:sz="0" w:space="0" w:color="auto"/>
            <w:left w:val="none" w:sz="0" w:space="0" w:color="auto"/>
            <w:bottom w:val="none" w:sz="0" w:space="0" w:color="auto"/>
            <w:right w:val="none" w:sz="0" w:space="0" w:color="auto"/>
          </w:divBdr>
        </w:div>
        <w:div w:id="1668167823">
          <w:marLeft w:val="480"/>
          <w:marRight w:val="0"/>
          <w:marTop w:val="0"/>
          <w:marBottom w:val="0"/>
          <w:divBdr>
            <w:top w:val="none" w:sz="0" w:space="0" w:color="auto"/>
            <w:left w:val="none" w:sz="0" w:space="0" w:color="auto"/>
            <w:bottom w:val="none" w:sz="0" w:space="0" w:color="auto"/>
            <w:right w:val="none" w:sz="0" w:space="0" w:color="auto"/>
          </w:divBdr>
        </w:div>
        <w:div w:id="384644415">
          <w:marLeft w:val="480"/>
          <w:marRight w:val="0"/>
          <w:marTop w:val="0"/>
          <w:marBottom w:val="0"/>
          <w:divBdr>
            <w:top w:val="none" w:sz="0" w:space="0" w:color="auto"/>
            <w:left w:val="none" w:sz="0" w:space="0" w:color="auto"/>
            <w:bottom w:val="none" w:sz="0" w:space="0" w:color="auto"/>
            <w:right w:val="none" w:sz="0" w:space="0" w:color="auto"/>
          </w:divBdr>
        </w:div>
        <w:div w:id="2112704283">
          <w:marLeft w:val="480"/>
          <w:marRight w:val="0"/>
          <w:marTop w:val="0"/>
          <w:marBottom w:val="0"/>
          <w:divBdr>
            <w:top w:val="none" w:sz="0" w:space="0" w:color="auto"/>
            <w:left w:val="none" w:sz="0" w:space="0" w:color="auto"/>
            <w:bottom w:val="none" w:sz="0" w:space="0" w:color="auto"/>
            <w:right w:val="none" w:sz="0" w:space="0" w:color="auto"/>
          </w:divBdr>
        </w:div>
        <w:div w:id="1685403365">
          <w:marLeft w:val="480"/>
          <w:marRight w:val="0"/>
          <w:marTop w:val="0"/>
          <w:marBottom w:val="0"/>
          <w:divBdr>
            <w:top w:val="none" w:sz="0" w:space="0" w:color="auto"/>
            <w:left w:val="none" w:sz="0" w:space="0" w:color="auto"/>
            <w:bottom w:val="none" w:sz="0" w:space="0" w:color="auto"/>
            <w:right w:val="none" w:sz="0" w:space="0" w:color="auto"/>
          </w:divBdr>
        </w:div>
        <w:div w:id="362822936">
          <w:marLeft w:val="480"/>
          <w:marRight w:val="0"/>
          <w:marTop w:val="0"/>
          <w:marBottom w:val="0"/>
          <w:divBdr>
            <w:top w:val="none" w:sz="0" w:space="0" w:color="auto"/>
            <w:left w:val="none" w:sz="0" w:space="0" w:color="auto"/>
            <w:bottom w:val="none" w:sz="0" w:space="0" w:color="auto"/>
            <w:right w:val="none" w:sz="0" w:space="0" w:color="auto"/>
          </w:divBdr>
        </w:div>
        <w:div w:id="1956326829">
          <w:marLeft w:val="480"/>
          <w:marRight w:val="0"/>
          <w:marTop w:val="0"/>
          <w:marBottom w:val="0"/>
          <w:divBdr>
            <w:top w:val="none" w:sz="0" w:space="0" w:color="auto"/>
            <w:left w:val="none" w:sz="0" w:space="0" w:color="auto"/>
            <w:bottom w:val="none" w:sz="0" w:space="0" w:color="auto"/>
            <w:right w:val="none" w:sz="0" w:space="0" w:color="auto"/>
          </w:divBdr>
        </w:div>
        <w:div w:id="417870839">
          <w:marLeft w:val="480"/>
          <w:marRight w:val="0"/>
          <w:marTop w:val="0"/>
          <w:marBottom w:val="0"/>
          <w:divBdr>
            <w:top w:val="none" w:sz="0" w:space="0" w:color="auto"/>
            <w:left w:val="none" w:sz="0" w:space="0" w:color="auto"/>
            <w:bottom w:val="none" w:sz="0" w:space="0" w:color="auto"/>
            <w:right w:val="none" w:sz="0" w:space="0" w:color="auto"/>
          </w:divBdr>
        </w:div>
        <w:div w:id="279000207">
          <w:marLeft w:val="480"/>
          <w:marRight w:val="0"/>
          <w:marTop w:val="0"/>
          <w:marBottom w:val="0"/>
          <w:divBdr>
            <w:top w:val="none" w:sz="0" w:space="0" w:color="auto"/>
            <w:left w:val="none" w:sz="0" w:space="0" w:color="auto"/>
            <w:bottom w:val="none" w:sz="0" w:space="0" w:color="auto"/>
            <w:right w:val="none" w:sz="0" w:space="0" w:color="auto"/>
          </w:divBdr>
        </w:div>
        <w:div w:id="316153828">
          <w:marLeft w:val="480"/>
          <w:marRight w:val="0"/>
          <w:marTop w:val="0"/>
          <w:marBottom w:val="0"/>
          <w:divBdr>
            <w:top w:val="none" w:sz="0" w:space="0" w:color="auto"/>
            <w:left w:val="none" w:sz="0" w:space="0" w:color="auto"/>
            <w:bottom w:val="none" w:sz="0" w:space="0" w:color="auto"/>
            <w:right w:val="none" w:sz="0" w:space="0" w:color="auto"/>
          </w:divBdr>
        </w:div>
        <w:div w:id="1589192171">
          <w:marLeft w:val="480"/>
          <w:marRight w:val="0"/>
          <w:marTop w:val="0"/>
          <w:marBottom w:val="0"/>
          <w:divBdr>
            <w:top w:val="none" w:sz="0" w:space="0" w:color="auto"/>
            <w:left w:val="none" w:sz="0" w:space="0" w:color="auto"/>
            <w:bottom w:val="none" w:sz="0" w:space="0" w:color="auto"/>
            <w:right w:val="none" w:sz="0" w:space="0" w:color="auto"/>
          </w:divBdr>
        </w:div>
        <w:div w:id="124928076">
          <w:marLeft w:val="480"/>
          <w:marRight w:val="0"/>
          <w:marTop w:val="0"/>
          <w:marBottom w:val="0"/>
          <w:divBdr>
            <w:top w:val="none" w:sz="0" w:space="0" w:color="auto"/>
            <w:left w:val="none" w:sz="0" w:space="0" w:color="auto"/>
            <w:bottom w:val="none" w:sz="0" w:space="0" w:color="auto"/>
            <w:right w:val="none" w:sz="0" w:space="0" w:color="auto"/>
          </w:divBdr>
        </w:div>
        <w:div w:id="1082601103">
          <w:marLeft w:val="480"/>
          <w:marRight w:val="0"/>
          <w:marTop w:val="0"/>
          <w:marBottom w:val="0"/>
          <w:divBdr>
            <w:top w:val="none" w:sz="0" w:space="0" w:color="auto"/>
            <w:left w:val="none" w:sz="0" w:space="0" w:color="auto"/>
            <w:bottom w:val="none" w:sz="0" w:space="0" w:color="auto"/>
            <w:right w:val="none" w:sz="0" w:space="0" w:color="auto"/>
          </w:divBdr>
        </w:div>
        <w:div w:id="1656377200">
          <w:marLeft w:val="480"/>
          <w:marRight w:val="0"/>
          <w:marTop w:val="0"/>
          <w:marBottom w:val="0"/>
          <w:divBdr>
            <w:top w:val="none" w:sz="0" w:space="0" w:color="auto"/>
            <w:left w:val="none" w:sz="0" w:space="0" w:color="auto"/>
            <w:bottom w:val="none" w:sz="0" w:space="0" w:color="auto"/>
            <w:right w:val="none" w:sz="0" w:space="0" w:color="auto"/>
          </w:divBdr>
        </w:div>
        <w:div w:id="954367204">
          <w:marLeft w:val="480"/>
          <w:marRight w:val="0"/>
          <w:marTop w:val="0"/>
          <w:marBottom w:val="0"/>
          <w:divBdr>
            <w:top w:val="none" w:sz="0" w:space="0" w:color="auto"/>
            <w:left w:val="none" w:sz="0" w:space="0" w:color="auto"/>
            <w:bottom w:val="none" w:sz="0" w:space="0" w:color="auto"/>
            <w:right w:val="none" w:sz="0" w:space="0" w:color="auto"/>
          </w:divBdr>
        </w:div>
        <w:div w:id="316615622">
          <w:marLeft w:val="480"/>
          <w:marRight w:val="0"/>
          <w:marTop w:val="0"/>
          <w:marBottom w:val="0"/>
          <w:divBdr>
            <w:top w:val="none" w:sz="0" w:space="0" w:color="auto"/>
            <w:left w:val="none" w:sz="0" w:space="0" w:color="auto"/>
            <w:bottom w:val="none" w:sz="0" w:space="0" w:color="auto"/>
            <w:right w:val="none" w:sz="0" w:space="0" w:color="auto"/>
          </w:divBdr>
        </w:div>
        <w:div w:id="1577667379">
          <w:marLeft w:val="480"/>
          <w:marRight w:val="0"/>
          <w:marTop w:val="0"/>
          <w:marBottom w:val="0"/>
          <w:divBdr>
            <w:top w:val="none" w:sz="0" w:space="0" w:color="auto"/>
            <w:left w:val="none" w:sz="0" w:space="0" w:color="auto"/>
            <w:bottom w:val="none" w:sz="0" w:space="0" w:color="auto"/>
            <w:right w:val="none" w:sz="0" w:space="0" w:color="auto"/>
          </w:divBdr>
        </w:div>
        <w:div w:id="51852364">
          <w:marLeft w:val="480"/>
          <w:marRight w:val="0"/>
          <w:marTop w:val="0"/>
          <w:marBottom w:val="0"/>
          <w:divBdr>
            <w:top w:val="none" w:sz="0" w:space="0" w:color="auto"/>
            <w:left w:val="none" w:sz="0" w:space="0" w:color="auto"/>
            <w:bottom w:val="none" w:sz="0" w:space="0" w:color="auto"/>
            <w:right w:val="none" w:sz="0" w:space="0" w:color="auto"/>
          </w:divBdr>
        </w:div>
        <w:div w:id="1362514406">
          <w:marLeft w:val="480"/>
          <w:marRight w:val="0"/>
          <w:marTop w:val="0"/>
          <w:marBottom w:val="0"/>
          <w:divBdr>
            <w:top w:val="none" w:sz="0" w:space="0" w:color="auto"/>
            <w:left w:val="none" w:sz="0" w:space="0" w:color="auto"/>
            <w:bottom w:val="none" w:sz="0" w:space="0" w:color="auto"/>
            <w:right w:val="none" w:sz="0" w:space="0" w:color="auto"/>
          </w:divBdr>
        </w:div>
        <w:div w:id="529613473">
          <w:marLeft w:val="480"/>
          <w:marRight w:val="0"/>
          <w:marTop w:val="0"/>
          <w:marBottom w:val="0"/>
          <w:divBdr>
            <w:top w:val="none" w:sz="0" w:space="0" w:color="auto"/>
            <w:left w:val="none" w:sz="0" w:space="0" w:color="auto"/>
            <w:bottom w:val="none" w:sz="0" w:space="0" w:color="auto"/>
            <w:right w:val="none" w:sz="0" w:space="0" w:color="auto"/>
          </w:divBdr>
        </w:div>
        <w:div w:id="1841191937">
          <w:marLeft w:val="480"/>
          <w:marRight w:val="0"/>
          <w:marTop w:val="0"/>
          <w:marBottom w:val="0"/>
          <w:divBdr>
            <w:top w:val="none" w:sz="0" w:space="0" w:color="auto"/>
            <w:left w:val="none" w:sz="0" w:space="0" w:color="auto"/>
            <w:bottom w:val="none" w:sz="0" w:space="0" w:color="auto"/>
            <w:right w:val="none" w:sz="0" w:space="0" w:color="auto"/>
          </w:divBdr>
        </w:div>
        <w:div w:id="505900352">
          <w:marLeft w:val="480"/>
          <w:marRight w:val="0"/>
          <w:marTop w:val="0"/>
          <w:marBottom w:val="0"/>
          <w:divBdr>
            <w:top w:val="none" w:sz="0" w:space="0" w:color="auto"/>
            <w:left w:val="none" w:sz="0" w:space="0" w:color="auto"/>
            <w:bottom w:val="none" w:sz="0" w:space="0" w:color="auto"/>
            <w:right w:val="none" w:sz="0" w:space="0" w:color="auto"/>
          </w:divBdr>
        </w:div>
        <w:div w:id="1483695633">
          <w:marLeft w:val="480"/>
          <w:marRight w:val="0"/>
          <w:marTop w:val="0"/>
          <w:marBottom w:val="0"/>
          <w:divBdr>
            <w:top w:val="none" w:sz="0" w:space="0" w:color="auto"/>
            <w:left w:val="none" w:sz="0" w:space="0" w:color="auto"/>
            <w:bottom w:val="none" w:sz="0" w:space="0" w:color="auto"/>
            <w:right w:val="none" w:sz="0" w:space="0" w:color="auto"/>
          </w:divBdr>
        </w:div>
        <w:div w:id="593586440">
          <w:marLeft w:val="480"/>
          <w:marRight w:val="0"/>
          <w:marTop w:val="0"/>
          <w:marBottom w:val="0"/>
          <w:divBdr>
            <w:top w:val="none" w:sz="0" w:space="0" w:color="auto"/>
            <w:left w:val="none" w:sz="0" w:space="0" w:color="auto"/>
            <w:bottom w:val="none" w:sz="0" w:space="0" w:color="auto"/>
            <w:right w:val="none" w:sz="0" w:space="0" w:color="auto"/>
          </w:divBdr>
        </w:div>
        <w:div w:id="1331828288">
          <w:marLeft w:val="480"/>
          <w:marRight w:val="0"/>
          <w:marTop w:val="0"/>
          <w:marBottom w:val="0"/>
          <w:divBdr>
            <w:top w:val="none" w:sz="0" w:space="0" w:color="auto"/>
            <w:left w:val="none" w:sz="0" w:space="0" w:color="auto"/>
            <w:bottom w:val="none" w:sz="0" w:space="0" w:color="auto"/>
            <w:right w:val="none" w:sz="0" w:space="0" w:color="auto"/>
          </w:divBdr>
        </w:div>
        <w:div w:id="1989087113">
          <w:marLeft w:val="480"/>
          <w:marRight w:val="0"/>
          <w:marTop w:val="0"/>
          <w:marBottom w:val="0"/>
          <w:divBdr>
            <w:top w:val="none" w:sz="0" w:space="0" w:color="auto"/>
            <w:left w:val="none" w:sz="0" w:space="0" w:color="auto"/>
            <w:bottom w:val="none" w:sz="0" w:space="0" w:color="auto"/>
            <w:right w:val="none" w:sz="0" w:space="0" w:color="auto"/>
          </w:divBdr>
        </w:div>
        <w:div w:id="1395859601">
          <w:marLeft w:val="480"/>
          <w:marRight w:val="0"/>
          <w:marTop w:val="0"/>
          <w:marBottom w:val="0"/>
          <w:divBdr>
            <w:top w:val="none" w:sz="0" w:space="0" w:color="auto"/>
            <w:left w:val="none" w:sz="0" w:space="0" w:color="auto"/>
            <w:bottom w:val="none" w:sz="0" w:space="0" w:color="auto"/>
            <w:right w:val="none" w:sz="0" w:space="0" w:color="auto"/>
          </w:divBdr>
        </w:div>
        <w:div w:id="1686470294">
          <w:marLeft w:val="480"/>
          <w:marRight w:val="0"/>
          <w:marTop w:val="0"/>
          <w:marBottom w:val="0"/>
          <w:divBdr>
            <w:top w:val="none" w:sz="0" w:space="0" w:color="auto"/>
            <w:left w:val="none" w:sz="0" w:space="0" w:color="auto"/>
            <w:bottom w:val="none" w:sz="0" w:space="0" w:color="auto"/>
            <w:right w:val="none" w:sz="0" w:space="0" w:color="auto"/>
          </w:divBdr>
        </w:div>
        <w:div w:id="401299961">
          <w:marLeft w:val="480"/>
          <w:marRight w:val="0"/>
          <w:marTop w:val="0"/>
          <w:marBottom w:val="0"/>
          <w:divBdr>
            <w:top w:val="none" w:sz="0" w:space="0" w:color="auto"/>
            <w:left w:val="none" w:sz="0" w:space="0" w:color="auto"/>
            <w:bottom w:val="none" w:sz="0" w:space="0" w:color="auto"/>
            <w:right w:val="none" w:sz="0" w:space="0" w:color="auto"/>
          </w:divBdr>
        </w:div>
        <w:div w:id="1793212801">
          <w:marLeft w:val="480"/>
          <w:marRight w:val="0"/>
          <w:marTop w:val="0"/>
          <w:marBottom w:val="0"/>
          <w:divBdr>
            <w:top w:val="none" w:sz="0" w:space="0" w:color="auto"/>
            <w:left w:val="none" w:sz="0" w:space="0" w:color="auto"/>
            <w:bottom w:val="none" w:sz="0" w:space="0" w:color="auto"/>
            <w:right w:val="none" w:sz="0" w:space="0" w:color="auto"/>
          </w:divBdr>
        </w:div>
        <w:div w:id="1742407805">
          <w:marLeft w:val="480"/>
          <w:marRight w:val="0"/>
          <w:marTop w:val="0"/>
          <w:marBottom w:val="0"/>
          <w:divBdr>
            <w:top w:val="none" w:sz="0" w:space="0" w:color="auto"/>
            <w:left w:val="none" w:sz="0" w:space="0" w:color="auto"/>
            <w:bottom w:val="none" w:sz="0" w:space="0" w:color="auto"/>
            <w:right w:val="none" w:sz="0" w:space="0" w:color="auto"/>
          </w:divBdr>
        </w:div>
        <w:div w:id="2059936740">
          <w:marLeft w:val="480"/>
          <w:marRight w:val="0"/>
          <w:marTop w:val="0"/>
          <w:marBottom w:val="0"/>
          <w:divBdr>
            <w:top w:val="none" w:sz="0" w:space="0" w:color="auto"/>
            <w:left w:val="none" w:sz="0" w:space="0" w:color="auto"/>
            <w:bottom w:val="none" w:sz="0" w:space="0" w:color="auto"/>
            <w:right w:val="none" w:sz="0" w:space="0" w:color="auto"/>
          </w:divBdr>
        </w:div>
        <w:div w:id="1318804940">
          <w:marLeft w:val="480"/>
          <w:marRight w:val="0"/>
          <w:marTop w:val="0"/>
          <w:marBottom w:val="0"/>
          <w:divBdr>
            <w:top w:val="none" w:sz="0" w:space="0" w:color="auto"/>
            <w:left w:val="none" w:sz="0" w:space="0" w:color="auto"/>
            <w:bottom w:val="none" w:sz="0" w:space="0" w:color="auto"/>
            <w:right w:val="none" w:sz="0" w:space="0" w:color="auto"/>
          </w:divBdr>
        </w:div>
        <w:div w:id="1602294511">
          <w:marLeft w:val="480"/>
          <w:marRight w:val="0"/>
          <w:marTop w:val="0"/>
          <w:marBottom w:val="0"/>
          <w:divBdr>
            <w:top w:val="none" w:sz="0" w:space="0" w:color="auto"/>
            <w:left w:val="none" w:sz="0" w:space="0" w:color="auto"/>
            <w:bottom w:val="none" w:sz="0" w:space="0" w:color="auto"/>
            <w:right w:val="none" w:sz="0" w:space="0" w:color="auto"/>
          </w:divBdr>
        </w:div>
        <w:div w:id="1385300774">
          <w:marLeft w:val="480"/>
          <w:marRight w:val="0"/>
          <w:marTop w:val="0"/>
          <w:marBottom w:val="0"/>
          <w:divBdr>
            <w:top w:val="none" w:sz="0" w:space="0" w:color="auto"/>
            <w:left w:val="none" w:sz="0" w:space="0" w:color="auto"/>
            <w:bottom w:val="none" w:sz="0" w:space="0" w:color="auto"/>
            <w:right w:val="none" w:sz="0" w:space="0" w:color="auto"/>
          </w:divBdr>
        </w:div>
        <w:div w:id="391192783">
          <w:marLeft w:val="480"/>
          <w:marRight w:val="0"/>
          <w:marTop w:val="0"/>
          <w:marBottom w:val="0"/>
          <w:divBdr>
            <w:top w:val="none" w:sz="0" w:space="0" w:color="auto"/>
            <w:left w:val="none" w:sz="0" w:space="0" w:color="auto"/>
            <w:bottom w:val="none" w:sz="0" w:space="0" w:color="auto"/>
            <w:right w:val="none" w:sz="0" w:space="0" w:color="auto"/>
          </w:divBdr>
        </w:div>
        <w:div w:id="731730529">
          <w:marLeft w:val="480"/>
          <w:marRight w:val="0"/>
          <w:marTop w:val="0"/>
          <w:marBottom w:val="0"/>
          <w:divBdr>
            <w:top w:val="none" w:sz="0" w:space="0" w:color="auto"/>
            <w:left w:val="none" w:sz="0" w:space="0" w:color="auto"/>
            <w:bottom w:val="none" w:sz="0" w:space="0" w:color="auto"/>
            <w:right w:val="none" w:sz="0" w:space="0" w:color="auto"/>
          </w:divBdr>
        </w:div>
        <w:div w:id="938441858">
          <w:marLeft w:val="480"/>
          <w:marRight w:val="0"/>
          <w:marTop w:val="0"/>
          <w:marBottom w:val="0"/>
          <w:divBdr>
            <w:top w:val="none" w:sz="0" w:space="0" w:color="auto"/>
            <w:left w:val="none" w:sz="0" w:space="0" w:color="auto"/>
            <w:bottom w:val="none" w:sz="0" w:space="0" w:color="auto"/>
            <w:right w:val="none" w:sz="0" w:space="0" w:color="auto"/>
          </w:divBdr>
        </w:div>
        <w:div w:id="1825390709">
          <w:marLeft w:val="480"/>
          <w:marRight w:val="0"/>
          <w:marTop w:val="0"/>
          <w:marBottom w:val="0"/>
          <w:divBdr>
            <w:top w:val="none" w:sz="0" w:space="0" w:color="auto"/>
            <w:left w:val="none" w:sz="0" w:space="0" w:color="auto"/>
            <w:bottom w:val="none" w:sz="0" w:space="0" w:color="auto"/>
            <w:right w:val="none" w:sz="0" w:space="0" w:color="auto"/>
          </w:divBdr>
        </w:div>
        <w:div w:id="1748572096">
          <w:marLeft w:val="480"/>
          <w:marRight w:val="0"/>
          <w:marTop w:val="0"/>
          <w:marBottom w:val="0"/>
          <w:divBdr>
            <w:top w:val="none" w:sz="0" w:space="0" w:color="auto"/>
            <w:left w:val="none" w:sz="0" w:space="0" w:color="auto"/>
            <w:bottom w:val="none" w:sz="0" w:space="0" w:color="auto"/>
            <w:right w:val="none" w:sz="0" w:space="0" w:color="auto"/>
          </w:divBdr>
        </w:div>
        <w:div w:id="1799176737">
          <w:marLeft w:val="480"/>
          <w:marRight w:val="0"/>
          <w:marTop w:val="0"/>
          <w:marBottom w:val="0"/>
          <w:divBdr>
            <w:top w:val="none" w:sz="0" w:space="0" w:color="auto"/>
            <w:left w:val="none" w:sz="0" w:space="0" w:color="auto"/>
            <w:bottom w:val="none" w:sz="0" w:space="0" w:color="auto"/>
            <w:right w:val="none" w:sz="0" w:space="0" w:color="auto"/>
          </w:divBdr>
        </w:div>
        <w:div w:id="1453985923">
          <w:marLeft w:val="480"/>
          <w:marRight w:val="0"/>
          <w:marTop w:val="0"/>
          <w:marBottom w:val="0"/>
          <w:divBdr>
            <w:top w:val="none" w:sz="0" w:space="0" w:color="auto"/>
            <w:left w:val="none" w:sz="0" w:space="0" w:color="auto"/>
            <w:bottom w:val="none" w:sz="0" w:space="0" w:color="auto"/>
            <w:right w:val="none" w:sz="0" w:space="0" w:color="auto"/>
          </w:divBdr>
        </w:div>
        <w:div w:id="1360164680">
          <w:marLeft w:val="480"/>
          <w:marRight w:val="0"/>
          <w:marTop w:val="0"/>
          <w:marBottom w:val="0"/>
          <w:divBdr>
            <w:top w:val="none" w:sz="0" w:space="0" w:color="auto"/>
            <w:left w:val="none" w:sz="0" w:space="0" w:color="auto"/>
            <w:bottom w:val="none" w:sz="0" w:space="0" w:color="auto"/>
            <w:right w:val="none" w:sz="0" w:space="0" w:color="auto"/>
          </w:divBdr>
        </w:div>
        <w:div w:id="1744142109">
          <w:marLeft w:val="480"/>
          <w:marRight w:val="0"/>
          <w:marTop w:val="0"/>
          <w:marBottom w:val="0"/>
          <w:divBdr>
            <w:top w:val="none" w:sz="0" w:space="0" w:color="auto"/>
            <w:left w:val="none" w:sz="0" w:space="0" w:color="auto"/>
            <w:bottom w:val="none" w:sz="0" w:space="0" w:color="auto"/>
            <w:right w:val="none" w:sz="0" w:space="0" w:color="auto"/>
          </w:divBdr>
        </w:div>
        <w:div w:id="694304407">
          <w:marLeft w:val="480"/>
          <w:marRight w:val="0"/>
          <w:marTop w:val="0"/>
          <w:marBottom w:val="0"/>
          <w:divBdr>
            <w:top w:val="none" w:sz="0" w:space="0" w:color="auto"/>
            <w:left w:val="none" w:sz="0" w:space="0" w:color="auto"/>
            <w:bottom w:val="none" w:sz="0" w:space="0" w:color="auto"/>
            <w:right w:val="none" w:sz="0" w:space="0" w:color="auto"/>
          </w:divBdr>
        </w:div>
        <w:div w:id="1405640309">
          <w:marLeft w:val="480"/>
          <w:marRight w:val="0"/>
          <w:marTop w:val="0"/>
          <w:marBottom w:val="0"/>
          <w:divBdr>
            <w:top w:val="none" w:sz="0" w:space="0" w:color="auto"/>
            <w:left w:val="none" w:sz="0" w:space="0" w:color="auto"/>
            <w:bottom w:val="none" w:sz="0" w:space="0" w:color="auto"/>
            <w:right w:val="none" w:sz="0" w:space="0" w:color="auto"/>
          </w:divBdr>
        </w:div>
        <w:div w:id="2058308817">
          <w:marLeft w:val="480"/>
          <w:marRight w:val="0"/>
          <w:marTop w:val="0"/>
          <w:marBottom w:val="0"/>
          <w:divBdr>
            <w:top w:val="none" w:sz="0" w:space="0" w:color="auto"/>
            <w:left w:val="none" w:sz="0" w:space="0" w:color="auto"/>
            <w:bottom w:val="none" w:sz="0" w:space="0" w:color="auto"/>
            <w:right w:val="none" w:sz="0" w:space="0" w:color="auto"/>
          </w:divBdr>
        </w:div>
        <w:div w:id="1895583230">
          <w:marLeft w:val="480"/>
          <w:marRight w:val="0"/>
          <w:marTop w:val="0"/>
          <w:marBottom w:val="0"/>
          <w:divBdr>
            <w:top w:val="none" w:sz="0" w:space="0" w:color="auto"/>
            <w:left w:val="none" w:sz="0" w:space="0" w:color="auto"/>
            <w:bottom w:val="none" w:sz="0" w:space="0" w:color="auto"/>
            <w:right w:val="none" w:sz="0" w:space="0" w:color="auto"/>
          </w:divBdr>
        </w:div>
        <w:div w:id="636763313">
          <w:marLeft w:val="480"/>
          <w:marRight w:val="0"/>
          <w:marTop w:val="0"/>
          <w:marBottom w:val="0"/>
          <w:divBdr>
            <w:top w:val="none" w:sz="0" w:space="0" w:color="auto"/>
            <w:left w:val="none" w:sz="0" w:space="0" w:color="auto"/>
            <w:bottom w:val="none" w:sz="0" w:space="0" w:color="auto"/>
            <w:right w:val="none" w:sz="0" w:space="0" w:color="auto"/>
          </w:divBdr>
        </w:div>
        <w:div w:id="368144139">
          <w:marLeft w:val="480"/>
          <w:marRight w:val="0"/>
          <w:marTop w:val="0"/>
          <w:marBottom w:val="0"/>
          <w:divBdr>
            <w:top w:val="none" w:sz="0" w:space="0" w:color="auto"/>
            <w:left w:val="none" w:sz="0" w:space="0" w:color="auto"/>
            <w:bottom w:val="none" w:sz="0" w:space="0" w:color="auto"/>
            <w:right w:val="none" w:sz="0" w:space="0" w:color="auto"/>
          </w:divBdr>
        </w:div>
        <w:div w:id="463432212">
          <w:marLeft w:val="480"/>
          <w:marRight w:val="0"/>
          <w:marTop w:val="0"/>
          <w:marBottom w:val="0"/>
          <w:divBdr>
            <w:top w:val="none" w:sz="0" w:space="0" w:color="auto"/>
            <w:left w:val="none" w:sz="0" w:space="0" w:color="auto"/>
            <w:bottom w:val="none" w:sz="0" w:space="0" w:color="auto"/>
            <w:right w:val="none" w:sz="0" w:space="0" w:color="auto"/>
          </w:divBdr>
        </w:div>
        <w:div w:id="145047922">
          <w:marLeft w:val="480"/>
          <w:marRight w:val="0"/>
          <w:marTop w:val="0"/>
          <w:marBottom w:val="0"/>
          <w:divBdr>
            <w:top w:val="none" w:sz="0" w:space="0" w:color="auto"/>
            <w:left w:val="none" w:sz="0" w:space="0" w:color="auto"/>
            <w:bottom w:val="none" w:sz="0" w:space="0" w:color="auto"/>
            <w:right w:val="none" w:sz="0" w:space="0" w:color="auto"/>
          </w:divBdr>
        </w:div>
        <w:div w:id="61298778">
          <w:marLeft w:val="480"/>
          <w:marRight w:val="0"/>
          <w:marTop w:val="0"/>
          <w:marBottom w:val="0"/>
          <w:divBdr>
            <w:top w:val="none" w:sz="0" w:space="0" w:color="auto"/>
            <w:left w:val="none" w:sz="0" w:space="0" w:color="auto"/>
            <w:bottom w:val="none" w:sz="0" w:space="0" w:color="auto"/>
            <w:right w:val="none" w:sz="0" w:space="0" w:color="auto"/>
          </w:divBdr>
        </w:div>
        <w:div w:id="1282807910">
          <w:marLeft w:val="480"/>
          <w:marRight w:val="0"/>
          <w:marTop w:val="0"/>
          <w:marBottom w:val="0"/>
          <w:divBdr>
            <w:top w:val="none" w:sz="0" w:space="0" w:color="auto"/>
            <w:left w:val="none" w:sz="0" w:space="0" w:color="auto"/>
            <w:bottom w:val="none" w:sz="0" w:space="0" w:color="auto"/>
            <w:right w:val="none" w:sz="0" w:space="0" w:color="auto"/>
          </w:divBdr>
        </w:div>
        <w:div w:id="1430273871">
          <w:marLeft w:val="480"/>
          <w:marRight w:val="0"/>
          <w:marTop w:val="0"/>
          <w:marBottom w:val="0"/>
          <w:divBdr>
            <w:top w:val="none" w:sz="0" w:space="0" w:color="auto"/>
            <w:left w:val="none" w:sz="0" w:space="0" w:color="auto"/>
            <w:bottom w:val="none" w:sz="0" w:space="0" w:color="auto"/>
            <w:right w:val="none" w:sz="0" w:space="0" w:color="auto"/>
          </w:divBdr>
        </w:div>
        <w:div w:id="12417064">
          <w:marLeft w:val="480"/>
          <w:marRight w:val="0"/>
          <w:marTop w:val="0"/>
          <w:marBottom w:val="0"/>
          <w:divBdr>
            <w:top w:val="none" w:sz="0" w:space="0" w:color="auto"/>
            <w:left w:val="none" w:sz="0" w:space="0" w:color="auto"/>
            <w:bottom w:val="none" w:sz="0" w:space="0" w:color="auto"/>
            <w:right w:val="none" w:sz="0" w:space="0" w:color="auto"/>
          </w:divBdr>
        </w:div>
        <w:div w:id="1417288582">
          <w:marLeft w:val="480"/>
          <w:marRight w:val="0"/>
          <w:marTop w:val="0"/>
          <w:marBottom w:val="0"/>
          <w:divBdr>
            <w:top w:val="none" w:sz="0" w:space="0" w:color="auto"/>
            <w:left w:val="none" w:sz="0" w:space="0" w:color="auto"/>
            <w:bottom w:val="none" w:sz="0" w:space="0" w:color="auto"/>
            <w:right w:val="none" w:sz="0" w:space="0" w:color="auto"/>
          </w:divBdr>
        </w:div>
        <w:div w:id="2045207642">
          <w:marLeft w:val="480"/>
          <w:marRight w:val="0"/>
          <w:marTop w:val="0"/>
          <w:marBottom w:val="0"/>
          <w:divBdr>
            <w:top w:val="none" w:sz="0" w:space="0" w:color="auto"/>
            <w:left w:val="none" w:sz="0" w:space="0" w:color="auto"/>
            <w:bottom w:val="none" w:sz="0" w:space="0" w:color="auto"/>
            <w:right w:val="none" w:sz="0" w:space="0" w:color="auto"/>
          </w:divBdr>
        </w:div>
        <w:div w:id="1744334116">
          <w:marLeft w:val="480"/>
          <w:marRight w:val="0"/>
          <w:marTop w:val="0"/>
          <w:marBottom w:val="0"/>
          <w:divBdr>
            <w:top w:val="none" w:sz="0" w:space="0" w:color="auto"/>
            <w:left w:val="none" w:sz="0" w:space="0" w:color="auto"/>
            <w:bottom w:val="none" w:sz="0" w:space="0" w:color="auto"/>
            <w:right w:val="none" w:sz="0" w:space="0" w:color="auto"/>
          </w:divBdr>
        </w:div>
        <w:div w:id="23874499">
          <w:marLeft w:val="480"/>
          <w:marRight w:val="0"/>
          <w:marTop w:val="0"/>
          <w:marBottom w:val="0"/>
          <w:divBdr>
            <w:top w:val="none" w:sz="0" w:space="0" w:color="auto"/>
            <w:left w:val="none" w:sz="0" w:space="0" w:color="auto"/>
            <w:bottom w:val="none" w:sz="0" w:space="0" w:color="auto"/>
            <w:right w:val="none" w:sz="0" w:space="0" w:color="auto"/>
          </w:divBdr>
        </w:div>
        <w:div w:id="1805780075">
          <w:marLeft w:val="480"/>
          <w:marRight w:val="0"/>
          <w:marTop w:val="0"/>
          <w:marBottom w:val="0"/>
          <w:divBdr>
            <w:top w:val="none" w:sz="0" w:space="0" w:color="auto"/>
            <w:left w:val="none" w:sz="0" w:space="0" w:color="auto"/>
            <w:bottom w:val="none" w:sz="0" w:space="0" w:color="auto"/>
            <w:right w:val="none" w:sz="0" w:space="0" w:color="auto"/>
          </w:divBdr>
        </w:div>
        <w:div w:id="1118111822">
          <w:marLeft w:val="480"/>
          <w:marRight w:val="0"/>
          <w:marTop w:val="0"/>
          <w:marBottom w:val="0"/>
          <w:divBdr>
            <w:top w:val="none" w:sz="0" w:space="0" w:color="auto"/>
            <w:left w:val="none" w:sz="0" w:space="0" w:color="auto"/>
            <w:bottom w:val="none" w:sz="0" w:space="0" w:color="auto"/>
            <w:right w:val="none" w:sz="0" w:space="0" w:color="auto"/>
          </w:divBdr>
        </w:div>
        <w:div w:id="176819122">
          <w:marLeft w:val="480"/>
          <w:marRight w:val="0"/>
          <w:marTop w:val="0"/>
          <w:marBottom w:val="0"/>
          <w:divBdr>
            <w:top w:val="none" w:sz="0" w:space="0" w:color="auto"/>
            <w:left w:val="none" w:sz="0" w:space="0" w:color="auto"/>
            <w:bottom w:val="none" w:sz="0" w:space="0" w:color="auto"/>
            <w:right w:val="none" w:sz="0" w:space="0" w:color="auto"/>
          </w:divBdr>
        </w:div>
      </w:divsChild>
    </w:div>
    <w:div w:id="544870574">
      <w:marLeft w:val="480"/>
      <w:marRight w:val="0"/>
      <w:marTop w:val="0"/>
      <w:marBottom w:val="0"/>
      <w:divBdr>
        <w:top w:val="none" w:sz="0" w:space="0" w:color="auto"/>
        <w:left w:val="none" w:sz="0" w:space="0" w:color="auto"/>
        <w:bottom w:val="none" w:sz="0" w:space="0" w:color="auto"/>
        <w:right w:val="none" w:sz="0" w:space="0" w:color="auto"/>
      </w:divBdr>
    </w:div>
    <w:div w:id="545219082">
      <w:marLeft w:val="480"/>
      <w:marRight w:val="0"/>
      <w:marTop w:val="0"/>
      <w:marBottom w:val="0"/>
      <w:divBdr>
        <w:top w:val="none" w:sz="0" w:space="0" w:color="auto"/>
        <w:left w:val="none" w:sz="0" w:space="0" w:color="auto"/>
        <w:bottom w:val="none" w:sz="0" w:space="0" w:color="auto"/>
        <w:right w:val="none" w:sz="0" w:space="0" w:color="auto"/>
      </w:divBdr>
    </w:div>
    <w:div w:id="545339871">
      <w:marLeft w:val="480"/>
      <w:marRight w:val="0"/>
      <w:marTop w:val="0"/>
      <w:marBottom w:val="0"/>
      <w:divBdr>
        <w:top w:val="none" w:sz="0" w:space="0" w:color="auto"/>
        <w:left w:val="none" w:sz="0" w:space="0" w:color="auto"/>
        <w:bottom w:val="none" w:sz="0" w:space="0" w:color="auto"/>
        <w:right w:val="none" w:sz="0" w:space="0" w:color="auto"/>
      </w:divBdr>
    </w:div>
    <w:div w:id="545414435">
      <w:bodyDiv w:val="1"/>
      <w:marLeft w:val="0"/>
      <w:marRight w:val="0"/>
      <w:marTop w:val="0"/>
      <w:marBottom w:val="0"/>
      <w:divBdr>
        <w:top w:val="none" w:sz="0" w:space="0" w:color="auto"/>
        <w:left w:val="none" w:sz="0" w:space="0" w:color="auto"/>
        <w:bottom w:val="none" w:sz="0" w:space="0" w:color="auto"/>
        <w:right w:val="none" w:sz="0" w:space="0" w:color="auto"/>
      </w:divBdr>
    </w:div>
    <w:div w:id="545488837">
      <w:marLeft w:val="480"/>
      <w:marRight w:val="0"/>
      <w:marTop w:val="0"/>
      <w:marBottom w:val="0"/>
      <w:divBdr>
        <w:top w:val="none" w:sz="0" w:space="0" w:color="auto"/>
        <w:left w:val="none" w:sz="0" w:space="0" w:color="auto"/>
        <w:bottom w:val="none" w:sz="0" w:space="0" w:color="auto"/>
        <w:right w:val="none" w:sz="0" w:space="0" w:color="auto"/>
      </w:divBdr>
    </w:div>
    <w:div w:id="545526460">
      <w:bodyDiv w:val="1"/>
      <w:marLeft w:val="0"/>
      <w:marRight w:val="0"/>
      <w:marTop w:val="0"/>
      <w:marBottom w:val="0"/>
      <w:divBdr>
        <w:top w:val="none" w:sz="0" w:space="0" w:color="auto"/>
        <w:left w:val="none" w:sz="0" w:space="0" w:color="auto"/>
        <w:bottom w:val="none" w:sz="0" w:space="0" w:color="auto"/>
        <w:right w:val="none" w:sz="0" w:space="0" w:color="auto"/>
      </w:divBdr>
    </w:div>
    <w:div w:id="545722099">
      <w:marLeft w:val="480"/>
      <w:marRight w:val="0"/>
      <w:marTop w:val="0"/>
      <w:marBottom w:val="0"/>
      <w:divBdr>
        <w:top w:val="none" w:sz="0" w:space="0" w:color="auto"/>
        <w:left w:val="none" w:sz="0" w:space="0" w:color="auto"/>
        <w:bottom w:val="none" w:sz="0" w:space="0" w:color="auto"/>
        <w:right w:val="none" w:sz="0" w:space="0" w:color="auto"/>
      </w:divBdr>
    </w:div>
    <w:div w:id="545794250">
      <w:marLeft w:val="480"/>
      <w:marRight w:val="0"/>
      <w:marTop w:val="0"/>
      <w:marBottom w:val="0"/>
      <w:divBdr>
        <w:top w:val="none" w:sz="0" w:space="0" w:color="auto"/>
        <w:left w:val="none" w:sz="0" w:space="0" w:color="auto"/>
        <w:bottom w:val="none" w:sz="0" w:space="0" w:color="auto"/>
        <w:right w:val="none" w:sz="0" w:space="0" w:color="auto"/>
      </w:divBdr>
    </w:div>
    <w:div w:id="545797044">
      <w:bodyDiv w:val="1"/>
      <w:marLeft w:val="0"/>
      <w:marRight w:val="0"/>
      <w:marTop w:val="0"/>
      <w:marBottom w:val="0"/>
      <w:divBdr>
        <w:top w:val="none" w:sz="0" w:space="0" w:color="auto"/>
        <w:left w:val="none" w:sz="0" w:space="0" w:color="auto"/>
        <w:bottom w:val="none" w:sz="0" w:space="0" w:color="auto"/>
        <w:right w:val="none" w:sz="0" w:space="0" w:color="auto"/>
      </w:divBdr>
    </w:div>
    <w:div w:id="545800079">
      <w:marLeft w:val="480"/>
      <w:marRight w:val="0"/>
      <w:marTop w:val="0"/>
      <w:marBottom w:val="0"/>
      <w:divBdr>
        <w:top w:val="none" w:sz="0" w:space="0" w:color="auto"/>
        <w:left w:val="none" w:sz="0" w:space="0" w:color="auto"/>
        <w:bottom w:val="none" w:sz="0" w:space="0" w:color="auto"/>
        <w:right w:val="none" w:sz="0" w:space="0" w:color="auto"/>
      </w:divBdr>
    </w:div>
    <w:div w:id="545801884">
      <w:marLeft w:val="480"/>
      <w:marRight w:val="0"/>
      <w:marTop w:val="0"/>
      <w:marBottom w:val="0"/>
      <w:divBdr>
        <w:top w:val="none" w:sz="0" w:space="0" w:color="auto"/>
        <w:left w:val="none" w:sz="0" w:space="0" w:color="auto"/>
        <w:bottom w:val="none" w:sz="0" w:space="0" w:color="auto"/>
        <w:right w:val="none" w:sz="0" w:space="0" w:color="auto"/>
      </w:divBdr>
    </w:div>
    <w:div w:id="545992478">
      <w:marLeft w:val="480"/>
      <w:marRight w:val="0"/>
      <w:marTop w:val="0"/>
      <w:marBottom w:val="0"/>
      <w:divBdr>
        <w:top w:val="none" w:sz="0" w:space="0" w:color="auto"/>
        <w:left w:val="none" w:sz="0" w:space="0" w:color="auto"/>
        <w:bottom w:val="none" w:sz="0" w:space="0" w:color="auto"/>
        <w:right w:val="none" w:sz="0" w:space="0" w:color="auto"/>
      </w:divBdr>
    </w:div>
    <w:div w:id="546137907">
      <w:marLeft w:val="480"/>
      <w:marRight w:val="0"/>
      <w:marTop w:val="0"/>
      <w:marBottom w:val="0"/>
      <w:divBdr>
        <w:top w:val="none" w:sz="0" w:space="0" w:color="auto"/>
        <w:left w:val="none" w:sz="0" w:space="0" w:color="auto"/>
        <w:bottom w:val="none" w:sz="0" w:space="0" w:color="auto"/>
        <w:right w:val="none" w:sz="0" w:space="0" w:color="auto"/>
      </w:divBdr>
    </w:div>
    <w:div w:id="546256040">
      <w:marLeft w:val="480"/>
      <w:marRight w:val="0"/>
      <w:marTop w:val="0"/>
      <w:marBottom w:val="0"/>
      <w:divBdr>
        <w:top w:val="none" w:sz="0" w:space="0" w:color="auto"/>
        <w:left w:val="none" w:sz="0" w:space="0" w:color="auto"/>
        <w:bottom w:val="none" w:sz="0" w:space="0" w:color="auto"/>
        <w:right w:val="none" w:sz="0" w:space="0" w:color="auto"/>
      </w:divBdr>
    </w:div>
    <w:div w:id="546257422">
      <w:marLeft w:val="480"/>
      <w:marRight w:val="0"/>
      <w:marTop w:val="0"/>
      <w:marBottom w:val="0"/>
      <w:divBdr>
        <w:top w:val="none" w:sz="0" w:space="0" w:color="auto"/>
        <w:left w:val="none" w:sz="0" w:space="0" w:color="auto"/>
        <w:bottom w:val="none" w:sz="0" w:space="0" w:color="auto"/>
        <w:right w:val="none" w:sz="0" w:space="0" w:color="auto"/>
      </w:divBdr>
    </w:div>
    <w:div w:id="546259323">
      <w:marLeft w:val="480"/>
      <w:marRight w:val="0"/>
      <w:marTop w:val="0"/>
      <w:marBottom w:val="0"/>
      <w:divBdr>
        <w:top w:val="none" w:sz="0" w:space="0" w:color="auto"/>
        <w:left w:val="none" w:sz="0" w:space="0" w:color="auto"/>
        <w:bottom w:val="none" w:sz="0" w:space="0" w:color="auto"/>
        <w:right w:val="none" w:sz="0" w:space="0" w:color="auto"/>
      </w:divBdr>
    </w:div>
    <w:div w:id="546340272">
      <w:marLeft w:val="480"/>
      <w:marRight w:val="0"/>
      <w:marTop w:val="0"/>
      <w:marBottom w:val="0"/>
      <w:divBdr>
        <w:top w:val="none" w:sz="0" w:space="0" w:color="auto"/>
        <w:left w:val="none" w:sz="0" w:space="0" w:color="auto"/>
        <w:bottom w:val="none" w:sz="0" w:space="0" w:color="auto"/>
        <w:right w:val="none" w:sz="0" w:space="0" w:color="auto"/>
      </w:divBdr>
    </w:div>
    <w:div w:id="546451239">
      <w:bodyDiv w:val="1"/>
      <w:marLeft w:val="0"/>
      <w:marRight w:val="0"/>
      <w:marTop w:val="0"/>
      <w:marBottom w:val="0"/>
      <w:divBdr>
        <w:top w:val="none" w:sz="0" w:space="0" w:color="auto"/>
        <w:left w:val="none" w:sz="0" w:space="0" w:color="auto"/>
        <w:bottom w:val="none" w:sz="0" w:space="0" w:color="auto"/>
        <w:right w:val="none" w:sz="0" w:space="0" w:color="auto"/>
      </w:divBdr>
    </w:div>
    <w:div w:id="546455328">
      <w:marLeft w:val="480"/>
      <w:marRight w:val="0"/>
      <w:marTop w:val="0"/>
      <w:marBottom w:val="0"/>
      <w:divBdr>
        <w:top w:val="none" w:sz="0" w:space="0" w:color="auto"/>
        <w:left w:val="none" w:sz="0" w:space="0" w:color="auto"/>
        <w:bottom w:val="none" w:sz="0" w:space="0" w:color="auto"/>
        <w:right w:val="none" w:sz="0" w:space="0" w:color="auto"/>
      </w:divBdr>
    </w:div>
    <w:div w:id="546524387">
      <w:marLeft w:val="480"/>
      <w:marRight w:val="0"/>
      <w:marTop w:val="0"/>
      <w:marBottom w:val="0"/>
      <w:divBdr>
        <w:top w:val="none" w:sz="0" w:space="0" w:color="auto"/>
        <w:left w:val="none" w:sz="0" w:space="0" w:color="auto"/>
        <w:bottom w:val="none" w:sz="0" w:space="0" w:color="auto"/>
        <w:right w:val="none" w:sz="0" w:space="0" w:color="auto"/>
      </w:divBdr>
    </w:div>
    <w:div w:id="546792986">
      <w:bodyDiv w:val="1"/>
      <w:marLeft w:val="0"/>
      <w:marRight w:val="0"/>
      <w:marTop w:val="0"/>
      <w:marBottom w:val="0"/>
      <w:divBdr>
        <w:top w:val="none" w:sz="0" w:space="0" w:color="auto"/>
        <w:left w:val="none" w:sz="0" w:space="0" w:color="auto"/>
        <w:bottom w:val="none" w:sz="0" w:space="0" w:color="auto"/>
        <w:right w:val="none" w:sz="0" w:space="0" w:color="auto"/>
      </w:divBdr>
    </w:div>
    <w:div w:id="546795694">
      <w:marLeft w:val="480"/>
      <w:marRight w:val="0"/>
      <w:marTop w:val="0"/>
      <w:marBottom w:val="0"/>
      <w:divBdr>
        <w:top w:val="none" w:sz="0" w:space="0" w:color="auto"/>
        <w:left w:val="none" w:sz="0" w:space="0" w:color="auto"/>
        <w:bottom w:val="none" w:sz="0" w:space="0" w:color="auto"/>
        <w:right w:val="none" w:sz="0" w:space="0" w:color="auto"/>
      </w:divBdr>
    </w:div>
    <w:div w:id="547230742">
      <w:marLeft w:val="480"/>
      <w:marRight w:val="0"/>
      <w:marTop w:val="0"/>
      <w:marBottom w:val="0"/>
      <w:divBdr>
        <w:top w:val="none" w:sz="0" w:space="0" w:color="auto"/>
        <w:left w:val="none" w:sz="0" w:space="0" w:color="auto"/>
        <w:bottom w:val="none" w:sz="0" w:space="0" w:color="auto"/>
        <w:right w:val="none" w:sz="0" w:space="0" w:color="auto"/>
      </w:divBdr>
    </w:div>
    <w:div w:id="547380219">
      <w:marLeft w:val="480"/>
      <w:marRight w:val="0"/>
      <w:marTop w:val="0"/>
      <w:marBottom w:val="0"/>
      <w:divBdr>
        <w:top w:val="none" w:sz="0" w:space="0" w:color="auto"/>
        <w:left w:val="none" w:sz="0" w:space="0" w:color="auto"/>
        <w:bottom w:val="none" w:sz="0" w:space="0" w:color="auto"/>
        <w:right w:val="none" w:sz="0" w:space="0" w:color="auto"/>
      </w:divBdr>
    </w:div>
    <w:div w:id="547499958">
      <w:marLeft w:val="480"/>
      <w:marRight w:val="0"/>
      <w:marTop w:val="0"/>
      <w:marBottom w:val="0"/>
      <w:divBdr>
        <w:top w:val="none" w:sz="0" w:space="0" w:color="auto"/>
        <w:left w:val="none" w:sz="0" w:space="0" w:color="auto"/>
        <w:bottom w:val="none" w:sz="0" w:space="0" w:color="auto"/>
        <w:right w:val="none" w:sz="0" w:space="0" w:color="auto"/>
      </w:divBdr>
    </w:div>
    <w:div w:id="547574185">
      <w:marLeft w:val="480"/>
      <w:marRight w:val="0"/>
      <w:marTop w:val="0"/>
      <w:marBottom w:val="0"/>
      <w:divBdr>
        <w:top w:val="none" w:sz="0" w:space="0" w:color="auto"/>
        <w:left w:val="none" w:sz="0" w:space="0" w:color="auto"/>
        <w:bottom w:val="none" w:sz="0" w:space="0" w:color="auto"/>
        <w:right w:val="none" w:sz="0" w:space="0" w:color="auto"/>
      </w:divBdr>
    </w:div>
    <w:div w:id="547691791">
      <w:marLeft w:val="480"/>
      <w:marRight w:val="0"/>
      <w:marTop w:val="0"/>
      <w:marBottom w:val="0"/>
      <w:divBdr>
        <w:top w:val="none" w:sz="0" w:space="0" w:color="auto"/>
        <w:left w:val="none" w:sz="0" w:space="0" w:color="auto"/>
        <w:bottom w:val="none" w:sz="0" w:space="0" w:color="auto"/>
        <w:right w:val="none" w:sz="0" w:space="0" w:color="auto"/>
      </w:divBdr>
    </w:div>
    <w:div w:id="547884306">
      <w:bodyDiv w:val="1"/>
      <w:marLeft w:val="0"/>
      <w:marRight w:val="0"/>
      <w:marTop w:val="0"/>
      <w:marBottom w:val="0"/>
      <w:divBdr>
        <w:top w:val="none" w:sz="0" w:space="0" w:color="auto"/>
        <w:left w:val="none" w:sz="0" w:space="0" w:color="auto"/>
        <w:bottom w:val="none" w:sz="0" w:space="0" w:color="auto"/>
        <w:right w:val="none" w:sz="0" w:space="0" w:color="auto"/>
      </w:divBdr>
    </w:div>
    <w:div w:id="548108736">
      <w:marLeft w:val="480"/>
      <w:marRight w:val="0"/>
      <w:marTop w:val="0"/>
      <w:marBottom w:val="0"/>
      <w:divBdr>
        <w:top w:val="none" w:sz="0" w:space="0" w:color="auto"/>
        <w:left w:val="none" w:sz="0" w:space="0" w:color="auto"/>
        <w:bottom w:val="none" w:sz="0" w:space="0" w:color="auto"/>
        <w:right w:val="none" w:sz="0" w:space="0" w:color="auto"/>
      </w:divBdr>
    </w:div>
    <w:div w:id="548222026">
      <w:bodyDiv w:val="1"/>
      <w:marLeft w:val="0"/>
      <w:marRight w:val="0"/>
      <w:marTop w:val="0"/>
      <w:marBottom w:val="0"/>
      <w:divBdr>
        <w:top w:val="none" w:sz="0" w:space="0" w:color="auto"/>
        <w:left w:val="none" w:sz="0" w:space="0" w:color="auto"/>
        <w:bottom w:val="none" w:sz="0" w:space="0" w:color="auto"/>
        <w:right w:val="none" w:sz="0" w:space="0" w:color="auto"/>
      </w:divBdr>
    </w:div>
    <w:div w:id="548344999">
      <w:marLeft w:val="480"/>
      <w:marRight w:val="0"/>
      <w:marTop w:val="0"/>
      <w:marBottom w:val="0"/>
      <w:divBdr>
        <w:top w:val="none" w:sz="0" w:space="0" w:color="auto"/>
        <w:left w:val="none" w:sz="0" w:space="0" w:color="auto"/>
        <w:bottom w:val="none" w:sz="0" w:space="0" w:color="auto"/>
        <w:right w:val="none" w:sz="0" w:space="0" w:color="auto"/>
      </w:divBdr>
    </w:div>
    <w:div w:id="548348292">
      <w:marLeft w:val="480"/>
      <w:marRight w:val="0"/>
      <w:marTop w:val="0"/>
      <w:marBottom w:val="0"/>
      <w:divBdr>
        <w:top w:val="none" w:sz="0" w:space="0" w:color="auto"/>
        <w:left w:val="none" w:sz="0" w:space="0" w:color="auto"/>
        <w:bottom w:val="none" w:sz="0" w:space="0" w:color="auto"/>
        <w:right w:val="none" w:sz="0" w:space="0" w:color="auto"/>
      </w:divBdr>
    </w:div>
    <w:div w:id="548421883">
      <w:marLeft w:val="480"/>
      <w:marRight w:val="0"/>
      <w:marTop w:val="0"/>
      <w:marBottom w:val="0"/>
      <w:divBdr>
        <w:top w:val="none" w:sz="0" w:space="0" w:color="auto"/>
        <w:left w:val="none" w:sz="0" w:space="0" w:color="auto"/>
        <w:bottom w:val="none" w:sz="0" w:space="0" w:color="auto"/>
        <w:right w:val="none" w:sz="0" w:space="0" w:color="auto"/>
      </w:divBdr>
    </w:div>
    <w:div w:id="548491398">
      <w:marLeft w:val="480"/>
      <w:marRight w:val="0"/>
      <w:marTop w:val="0"/>
      <w:marBottom w:val="0"/>
      <w:divBdr>
        <w:top w:val="none" w:sz="0" w:space="0" w:color="auto"/>
        <w:left w:val="none" w:sz="0" w:space="0" w:color="auto"/>
        <w:bottom w:val="none" w:sz="0" w:space="0" w:color="auto"/>
        <w:right w:val="none" w:sz="0" w:space="0" w:color="auto"/>
      </w:divBdr>
    </w:div>
    <w:div w:id="548684201">
      <w:marLeft w:val="480"/>
      <w:marRight w:val="0"/>
      <w:marTop w:val="0"/>
      <w:marBottom w:val="0"/>
      <w:divBdr>
        <w:top w:val="none" w:sz="0" w:space="0" w:color="auto"/>
        <w:left w:val="none" w:sz="0" w:space="0" w:color="auto"/>
        <w:bottom w:val="none" w:sz="0" w:space="0" w:color="auto"/>
        <w:right w:val="none" w:sz="0" w:space="0" w:color="auto"/>
      </w:divBdr>
    </w:div>
    <w:div w:id="548686241">
      <w:bodyDiv w:val="1"/>
      <w:marLeft w:val="0"/>
      <w:marRight w:val="0"/>
      <w:marTop w:val="0"/>
      <w:marBottom w:val="0"/>
      <w:divBdr>
        <w:top w:val="none" w:sz="0" w:space="0" w:color="auto"/>
        <w:left w:val="none" w:sz="0" w:space="0" w:color="auto"/>
        <w:bottom w:val="none" w:sz="0" w:space="0" w:color="auto"/>
        <w:right w:val="none" w:sz="0" w:space="0" w:color="auto"/>
      </w:divBdr>
      <w:divsChild>
        <w:div w:id="741945807">
          <w:marLeft w:val="480"/>
          <w:marRight w:val="0"/>
          <w:marTop w:val="0"/>
          <w:marBottom w:val="0"/>
          <w:divBdr>
            <w:top w:val="none" w:sz="0" w:space="0" w:color="auto"/>
            <w:left w:val="none" w:sz="0" w:space="0" w:color="auto"/>
            <w:bottom w:val="none" w:sz="0" w:space="0" w:color="auto"/>
            <w:right w:val="none" w:sz="0" w:space="0" w:color="auto"/>
          </w:divBdr>
        </w:div>
        <w:div w:id="258681474">
          <w:marLeft w:val="480"/>
          <w:marRight w:val="0"/>
          <w:marTop w:val="0"/>
          <w:marBottom w:val="0"/>
          <w:divBdr>
            <w:top w:val="none" w:sz="0" w:space="0" w:color="auto"/>
            <w:left w:val="none" w:sz="0" w:space="0" w:color="auto"/>
            <w:bottom w:val="none" w:sz="0" w:space="0" w:color="auto"/>
            <w:right w:val="none" w:sz="0" w:space="0" w:color="auto"/>
          </w:divBdr>
        </w:div>
        <w:div w:id="1103651585">
          <w:marLeft w:val="480"/>
          <w:marRight w:val="0"/>
          <w:marTop w:val="0"/>
          <w:marBottom w:val="0"/>
          <w:divBdr>
            <w:top w:val="none" w:sz="0" w:space="0" w:color="auto"/>
            <w:left w:val="none" w:sz="0" w:space="0" w:color="auto"/>
            <w:bottom w:val="none" w:sz="0" w:space="0" w:color="auto"/>
            <w:right w:val="none" w:sz="0" w:space="0" w:color="auto"/>
          </w:divBdr>
        </w:div>
        <w:div w:id="1967082131">
          <w:marLeft w:val="480"/>
          <w:marRight w:val="0"/>
          <w:marTop w:val="0"/>
          <w:marBottom w:val="0"/>
          <w:divBdr>
            <w:top w:val="none" w:sz="0" w:space="0" w:color="auto"/>
            <w:left w:val="none" w:sz="0" w:space="0" w:color="auto"/>
            <w:bottom w:val="none" w:sz="0" w:space="0" w:color="auto"/>
            <w:right w:val="none" w:sz="0" w:space="0" w:color="auto"/>
          </w:divBdr>
        </w:div>
        <w:div w:id="1066879062">
          <w:marLeft w:val="480"/>
          <w:marRight w:val="0"/>
          <w:marTop w:val="0"/>
          <w:marBottom w:val="0"/>
          <w:divBdr>
            <w:top w:val="none" w:sz="0" w:space="0" w:color="auto"/>
            <w:left w:val="none" w:sz="0" w:space="0" w:color="auto"/>
            <w:bottom w:val="none" w:sz="0" w:space="0" w:color="auto"/>
            <w:right w:val="none" w:sz="0" w:space="0" w:color="auto"/>
          </w:divBdr>
        </w:div>
        <w:div w:id="1286621454">
          <w:marLeft w:val="480"/>
          <w:marRight w:val="0"/>
          <w:marTop w:val="0"/>
          <w:marBottom w:val="0"/>
          <w:divBdr>
            <w:top w:val="none" w:sz="0" w:space="0" w:color="auto"/>
            <w:left w:val="none" w:sz="0" w:space="0" w:color="auto"/>
            <w:bottom w:val="none" w:sz="0" w:space="0" w:color="auto"/>
            <w:right w:val="none" w:sz="0" w:space="0" w:color="auto"/>
          </w:divBdr>
        </w:div>
        <w:div w:id="1961567025">
          <w:marLeft w:val="480"/>
          <w:marRight w:val="0"/>
          <w:marTop w:val="0"/>
          <w:marBottom w:val="0"/>
          <w:divBdr>
            <w:top w:val="none" w:sz="0" w:space="0" w:color="auto"/>
            <w:left w:val="none" w:sz="0" w:space="0" w:color="auto"/>
            <w:bottom w:val="none" w:sz="0" w:space="0" w:color="auto"/>
            <w:right w:val="none" w:sz="0" w:space="0" w:color="auto"/>
          </w:divBdr>
        </w:div>
        <w:div w:id="409813893">
          <w:marLeft w:val="480"/>
          <w:marRight w:val="0"/>
          <w:marTop w:val="0"/>
          <w:marBottom w:val="0"/>
          <w:divBdr>
            <w:top w:val="none" w:sz="0" w:space="0" w:color="auto"/>
            <w:left w:val="none" w:sz="0" w:space="0" w:color="auto"/>
            <w:bottom w:val="none" w:sz="0" w:space="0" w:color="auto"/>
            <w:right w:val="none" w:sz="0" w:space="0" w:color="auto"/>
          </w:divBdr>
        </w:div>
        <w:div w:id="356546258">
          <w:marLeft w:val="480"/>
          <w:marRight w:val="0"/>
          <w:marTop w:val="0"/>
          <w:marBottom w:val="0"/>
          <w:divBdr>
            <w:top w:val="none" w:sz="0" w:space="0" w:color="auto"/>
            <w:left w:val="none" w:sz="0" w:space="0" w:color="auto"/>
            <w:bottom w:val="none" w:sz="0" w:space="0" w:color="auto"/>
            <w:right w:val="none" w:sz="0" w:space="0" w:color="auto"/>
          </w:divBdr>
        </w:div>
        <w:div w:id="1843427187">
          <w:marLeft w:val="480"/>
          <w:marRight w:val="0"/>
          <w:marTop w:val="0"/>
          <w:marBottom w:val="0"/>
          <w:divBdr>
            <w:top w:val="none" w:sz="0" w:space="0" w:color="auto"/>
            <w:left w:val="none" w:sz="0" w:space="0" w:color="auto"/>
            <w:bottom w:val="none" w:sz="0" w:space="0" w:color="auto"/>
            <w:right w:val="none" w:sz="0" w:space="0" w:color="auto"/>
          </w:divBdr>
        </w:div>
        <w:div w:id="292059088">
          <w:marLeft w:val="480"/>
          <w:marRight w:val="0"/>
          <w:marTop w:val="0"/>
          <w:marBottom w:val="0"/>
          <w:divBdr>
            <w:top w:val="none" w:sz="0" w:space="0" w:color="auto"/>
            <w:left w:val="none" w:sz="0" w:space="0" w:color="auto"/>
            <w:bottom w:val="none" w:sz="0" w:space="0" w:color="auto"/>
            <w:right w:val="none" w:sz="0" w:space="0" w:color="auto"/>
          </w:divBdr>
        </w:div>
        <w:div w:id="1504206109">
          <w:marLeft w:val="480"/>
          <w:marRight w:val="0"/>
          <w:marTop w:val="0"/>
          <w:marBottom w:val="0"/>
          <w:divBdr>
            <w:top w:val="none" w:sz="0" w:space="0" w:color="auto"/>
            <w:left w:val="none" w:sz="0" w:space="0" w:color="auto"/>
            <w:bottom w:val="none" w:sz="0" w:space="0" w:color="auto"/>
            <w:right w:val="none" w:sz="0" w:space="0" w:color="auto"/>
          </w:divBdr>
        </w:div>
        <w:div w:id="1133476448">
          <w:marLeft w:val="480"/>
          <w:marRight w:val="0"/>
          <w:marTop w:val="0"/>
          <w:marBottom w:val="0"/>
          <w:divBdr>
            <w:top w:val="none" w:sz="0" w:space="0" w:color="auto"/>
            <w:left w:val="none" w:sz="0" w:space="0" w:color="auto"/>
            <w:bottom w:val="none" w:sz="0" w:space="0" w:color="auto"/>
            <w:right w:val="none" w:sz="0" w:space="0" w:color="auto"/>
          </w:divBdr>
        </w:div>
        <w:div w:id="276378244">
          <w:marLeft w:val="480"/>
          <w:marRight w:val="0"/>
          <w:marTop w:val="0"/>
          <w:marBottom w:val="0"/>
          <w:divBdr>
            <w:top w:val="none" w:sz="0" w:space="0" w:color="auto"/>
            <w:left w:val="none" w:sz="0" w:space="0" w:color="auto"/>
            <w:bottom w:val="none" w:sz="0" w:space="0" w:color="auto"/>
            <w:right w:val="none" w:sz="0" w:space="0" w:color="auto"/>
          </w:divBdr>
        </w:div>
        <w:div w:id="1157647064">
          <w:marLeft w:val="480"/>
          <w:marRight w:val="0"/>
          <w:marTop w:val="0"/>
          <w:marBottom w:val="0"/>
          <w:divBdr>
            <w:top w:val="none" w:sz="0" w:space="0" w:color="auto"/>
            <w:left w:val="none" w:sz="0" w:space="0" w:color="auto"/>
            <w:bottom w:val="none" w:sz="0" w:space="0" w:color="auto"/>
            <w:right w:val="none" w:sz="0" w:space="0" w:color="auto"/>
          </w:divBdr>
        </w:div>
        <w:div w:id="1510103197">
          <w:marLeft w:val="480"/>
          <w:marRight w:val="0"/>
          <w:marTop w:val="0"/>
          <w:marBottom w:val="0"/>
          <w:divBdr>
            <w:top w:val="none" w:sz="0" w:space="0" w:color="auto"/>
            <w:left w:val="none" w:sz="0" w:space="0" w:color="auto"/>
            <w:bottom w:val="none" w:sz="0" w:space="0" w:color="auto"/>
            <w:right w:val="none" w:sz="0" w:space="0" w:color="auto"/>
          </w:divBdr>
        </w:div>
        <w:div w:id="1973367375">
          <w:marLeft w:val="480"/>
          <w:marRight w:val="0"/>
          <w:marTop w:val="0"/>
          <w:marBottom w:val="0"/>
          <w:divBdr>
            <w:top w:val="none" w:sz="0" w:space="0" w:color="auto"/>
            <w:left w:val="none" w:sz="0" w:space="0" w:color="auto"/>
            <w:bottom w:val="none" w:sz="0" w:space="0" w:color="auto"/>
            <w:right w:val="none" w:sz="0" w:space="0" w:color="auto"/>
          </w:divBdr>
        </w:div>
        <w:div w:id="774324361">
          <w:marLeft w:val="480"/>
          <w:marRight w:val="0"/>
          <w:marTop w:val="0"/>
          <w:marBottom w:val="0"/>
          <w:divBdr>
            <w:top w:val="none" w:sz="0" w:space="0" w:color="auto"/>
            <w:left w:val="none" w:sz="0" w:space="0" w:color="auto"/>
            <w:bottom w:val="none" w:sz="0" w:space="0" w:color="auto"/>
            <w:right w:val="none" w:sz="0" w:space="0" w:color="auto"/>
          </w:divBdr>
        </w:div>
        <w:div w:id="1303000296">
          <w:marLeft w:val="480"/>
          <w:marRight w:val="0"/>
          <w:marTop w:val="0"/>
          <w:marBottom w:val="0"/>
          <w:divBdr>
            <w:top w:val="none" w:sz="0" w:space="0" w:color="auto"/>
            <w:left w:val="none" w:sz="0" w:space="0" w:color="auto"/>
            <w:bottom w:val="none" w:sz="0" w:space="0" w:color="auto"/>
            <w:right w:val="none" w:sz="0" w:space="0" w:color="auto"/>
          </w:divBdr>
        </w:div>
        <w:div w:id="855466346">
          <w:marLeft w:val="480"/>
          <w:marRight w:val="0"/>
          <w:marTop w:val="0"/>
          <w:marBottom w:val="0"/>
          <w:divBdr>
            <w:top w:val="none" w:sz="0" w:space="0" w:color="auto"/>
            <w:left w:val="none" w:sz="0" w:space="0" w:color="auto"/>
            <w:bottom w:val="none" w:sz="0" w:space="0" w:color="auto"/>
            <w:right w:val="none" w:sz="0" w:space="0" w:color="auto"/>
          </w:divBdr>
        </w:div>
        <w:div w:id="1203175716">
          <w:marLeft w:val="480"/>
          <w:marRight w:val="0"/>
          <w:marTop w:val="0"/>
          <w:marBottom w:val="0"/>
          <w:divBdr>
            <w:top w:val="none" w:sz="0" w:space="0" w:color="auto"/>
            <w:left w:val="none" w:sz="0" w:space="0" w:color="auto"/>
            <w:bottom w:val="none" w:sz="0" w:space="0" w:color="auto"/>
            <w:right w:val="none" w:sz="0" w:space="0" w:color="auto"/>
          </w:divBdr>
        </w:div>
        <w:div w:id="533619346">
          <w:marLeft w:val="480"/>
          <w:marRight w:val="0"/>
          <w:marTop w:val="0"/>
          <w:marBottom w:val="0"/>
          <w:divBdr>
            <w:top w:val="none" w:sz="0" w:space="0" w:color="auto"/>
            <w:left w:val="none" w:sz="0" w:space="0" w:color="auto"/>
            <w:bottom w:val="none" w:sz="0" w:space="0" w:color="auto"/>
            <w:right w:val="none" w:sz="0" w:space="0" w:color="auto"/>
          </w:divBdr>
        </w:div>
        <w:div w:id="1046684449">
          <w:marLeft w:val="480"/>
          <w:marRight w:val="0"/>
          <w:marTop w:val="0"/>
          <w:marBottom w:val="0"/>
          <w:divBdr>
            <w:top w:val="none" w:sz="0" w:space="0" w:color="auto"/>
            <w:left w:val="none" w:sz="0" w:space="0" w:color="auto"/>
            <w:bottom w:val="none" w:sz="0" w:space="0" w:color="auto"/>
            <w:right w:val="none" w:sz="0" w:space="0" w:color="auto"/>
          </w:divBdr>
        </w:div>
        <w:div w:id="1243561284">
          <w:marLeft w:val="480"/>
          <w:marRight w:val="0"/>
          <w:marTop w:val="0"/>
          <w:marBottom w:val="0"/>
          <w:divBdr>
            <w:top w:val="none" w:sz="0" w:space="0" w:color="auto"/>
            <w:left w:val="none" w:sz="0" w:space="0" w:color="auto"/>
            <w:bottom w:val="none" w:sz="0" w:space="0" w:color="auto"/>
            <w:right w:val="none" w:sz="0" w:space="0" w:color="auto"/>
          </w:divBdr>
        </w:div>
        <w:div w:id="54472677">
          <w:marLeft w:val="480"/>
          <w:marRight w:val="0"/>
          <w:marTop w:val="0"/>
          <w:marBottom w:val="0"/>
          <w:divBdr>
            <w:top w:val="none" w:sz="0" w:space="0" w:color="auto"/>
            <w:left w:val="none" w:sz="0" w:space="0" w:color="auto"/>
            <w:bottom w:val="none" w:sz="0" w:space="0" w:color="auto"/>
            <w:right w:val="none" w:sz="0" w:space="0" w:color="auto"/>
          </w:divBdr>
        </w:div>
        <w:div w:id="1607542862">
          <w:marLeft w:val="480"/>
          <w:marRight w:val="0"/>
          <w:marTop w:val="0"/>
          <w:marBottom w:val="0"/>
          <w:divBdr>
            <w:top w:val="none" w:sz="0" w:space="0" w:color="auto"/>
            <w:left w:val="none" w:sz="0" w:space="0" w:color="auto"/>
            <w:bottom w:val="none" w:sz="0" w:space="0" w:color="auto"/>
            <w:right w:val="none" w:sz="0" w:space="0" w:color="auto"/>
          </w:divBdr>
        </w:div>
        <w:div w:id="1701204146">
          <w:marLeft w:val="480"/>
          <w:marRight w:val="0"/>
          <w:marTop w:val="0"/>
          <w:marBottom w:val="0"/>
          <w:divBdr>
            <w:top w:val="none" w:sz="0" w:space="0" w:color="auto"/>
            <w:left w:val="none" w:sz="0" w:space="0" w:color="auto"/>
            <w:bottom w:val="none" w:sz="0" w:space="0" w:color="auto"/>
            <w:right w:val="none" w:sz="0" w:space="0" w:color="auto"/>
          </w:divBdr>
        </w:div>
        <w:div w:id="2143503041">
          <w:marLeft w:val="480"/>
          <w:marRight w:val="0"/>
          <w:marTop w:val="0"/>
          <w:marBottom w:val="0"/>
          <w:divBdr>
            <w:top w:val="none" w:sz="0" w:space="0" w:color="auto"/>
            <w:left w:val="none" w:sz="0" w:space="0" w:color="auto"/>
            <w:bottom w:val="none" w:sz="0" w:space="0" w:color="auto"/>
            <w:right w:val="none" w:sz="0" w:space="0" w:color="auto"/>
          </w:divBdr>
        </w:div>
        <w:div w:id="1577400438">
          <w:marLeft w:val="480"/>
          <w:marRight w:val="0"/>
          <w:marTop w:val="0"/>
          <w:marBottom w:val="0"/>
          <w:divBdr>
            <w:top w:val="none" w:sz="0" w:space="0" w:color="auto"/>
            <w:left w:val="none" w:sz="0" w:space="0" w:color="auto"/>
            <w:bottom w:val="none" w:sz="0" w:space="0" w:color="auto"/>
            <w:right w:val="none" w:sz="0" w:space="0" w:color="auto"/>
          </w:divBdr>
        </w:div>
        <w:div w:id="455494090">
          <w:marLeft w:val="480"/>
          <w:marRight w:val="0"/>
          <w:marTop w:val="0"/>
          <w:marBottom w:val="0"/>
          <w:divBdr>
            <w:top w:val="none" w:sz="0" w:space="0" w:color="auto"/>
            <w:left w:val="none" w:sz="0" w:space="0" w:color="auto"/>
            <w:bottom w:val="none" w:sz="0" w:space="0" w:color="auto"/>
            <w:right w:val="none" w:sz="0" w:space="0" w:color="auto"/>
          </w:divBdr>
        </w:div>
        <w:div w:id="1784764818">
          <w:marLeft w:val="480"/>
          <w:marRight w:val="0"/>
          <w:marTop w:val="0"/>
          <w:marBottom w:val="0"/>
          <w:divBdr>
            <w:top w:val="none" w:sz="0" w:space="0" w:color="auto"/>
            <w:left w:val="none" w:sz="0" w:space="0" w:color="auto"/>
            <w:bottom w:val="none" w:sz="0" w:space="0" w:color="auto"/>
            <w:right w:val="none" w:sz="0" w:space="0" w:color="auto"/>
          </w:divBdr>
        </w:div>
        <w:div w:id="2060281378">
          <w:marLeft w:val="480"/>
          <w:marRight w:val="0"/>
          <w:marTop w:val="0"/>
          <w:marBottom w:val="0"/>
          <w:divBdr>
            <w:top w:val="none" w:sz="0" w:space="0" w:color="auto"/>
            <w:left w:val="none" w:sz="0" w:space="0" w:color="auto"/>
            <w:bottom w:val="none" w:sz="0" w:space="0" w:color="auto"/>
            <w:right w:val="none" w:sz="0" w:space="0" w:color="auto"/>
          </w:divBdr>
        </w:div>
        <w:div w:id="1003584416">
          <w:marLeft w:val="480"/>
          <w:marRight w:val="0"/>
          <w:marTop w:val="0"/>
          <w:marBottom w:val="0"/>
          <w:divBdr>
            <w:top w:val="none" w:sz="0" w:space="0" w:color="auto"/>
            <w:left w:val="none" w:sz="0" w:space="0" w:color="auto"/>
            <w:bottom w:val="none" w:sz="0" w:space="0" w:color="auto"/>
            <w:right w:val="none" w:sz="0" w:space="0" w:color="auto"/>
          </w:divBdr>
        </w:div>
        <w:div w:id="981156955">
          <w:marLeft w:val="480"/>
          <w:marRight w:val="0"/>
          <w:marTop w:val="0"/>
          <w:marBottom w:val="0"/>
          <w:divBdr>
            <w:top w:val="none" w:sz="0" w:space="0" w:color="auto"/>
            <w:left w:val="none" w:sz="0" w:space="0" w:color="auto"/>
            <w:bottom w:val="none" w:sz="0" w:space="0" w:color="auto"/>
            <w:right w:val="none" w:sz="0" w:space="0" w:color="auto"/>
          </w:divBdr>
        </w:div>
        <w:div w:id="2101292191">
          <w:marLeft w:val="480"/>
          <w:marRight w:val="0"/>
          <w:marTop w:val="0"/>
          <w:marBottom w:val="0"/>
          <w:divBdr>
            <w:top w:val="none" w:sz="0" w:space="0" w:color="auto"/>
            <w:left w:val="none" w:sz="0" w:space="0" w:color="auto"/>
            <w:bottom w:val="none" w:sz="0" w:space="0" w:color="auto"/>
            <w:right w:val="none" w:sz="0" w:space="0" w:color="auto"/>
          </w:divBdr>
        </w:div>
        <w:div w:id="1098064246">
          <w:marLeft w:val="480"/>
          <w:marRight w:val="0"/>
          <w:marTop w:val="0"/>
          <w:marBottom w:val="0"/>
          <w:divBdr>
            <w:top w:val="none" w:sz="0" w:space="0" w:color="auto"/>
            <w:left w:val="none" w:sz="0" w:space="0" w:color="auto"/>
            <w:bottom w:val="none" w:sz="0" w:space="0" w:color="auto"/>
            <w:right w:val="none" w:sz="0" w:space="0" w:color="auto"/>
          </w:divBdr>
        </w:div>
        <w:div w:id="285278438">
          <w:marLeft w:val="480"/>
          <w:marRight w:val="0"/>
          <w:marTop w:val="0"/>
          <w:marBottom w:val="0"/>
          <w:divBdr>
            <w:top w:val="none" w:sz="0" w:space="0" w:color="auto"/>
            <w:left w:val="none" w:sz="0" w:space="0" w:color="auto"/>
            <w:bottom w:val="none" w:sz="0" w:space="0" w:color="auto"/>
            <w:right w:val="none" w:sz="0" w:space="0" w:color="auto"/>
          </w:divBdr>
        </w:div>
        <w:div w:id="184101698">
          <w:marLeft w:val="480"/>
          <w:marRight w:val="0"/>
          <w:marTop w:val="0"/>
          <w:marBottom w:val="0"/>
          <w:divBdr>
            <w:top w:val="none" w:sz="0" w:space="0" w:color="auto"/>
            <w:left w:val="none" w:sz="0" w:space="0" w:color="auto"/>
            <w:bottom w:val="none" w:sz="0" w:space="0" w:color="auto"/>
            <w:right w:val="none" w:sz="0" w:space="0" w:color="auto"/>
          </w:divBdr>
        </w:div>
        <w:div w:id="1987781710">
          <w:marLeft w:val="480"/>
          <w:marRight w:val="0"/>
          <w:marTop w:val="0"/>
          <w:marBottom w:val="0"/>
          <w:divBdr>
            <w:top w:val="none" w:sz="0" w:space="0" w:color="auto"/>
            <w:left w:val="none" w:sz="0" w:space="0" w:color="auto"/>
            <w:bottom w:val="none" w:sz="0" w:space="0" w:color="auto"/>
            <w:right w:val="none" w:sz="0" w:space="0" w:color="auto"/>
          </w:divBdr>
        </w:div>
        <w:div w:id="1359964105">
          <w:marLeft w:val="480"/>
          <w:marRight w:val="0"/>
          <w:marTop w:val="0"/>
          <w:marBottom w:val="0"/>
          <w:divBdr>
            <w:top w:val="none" w:sz="0" w:space="0" w:color="auto"/>
            <w:left w:val="none" w:sz="0" w:space="0" w:color="auto"/>
            <w:bottom w:val="none" w:sz="0" w:space="0" w:color="auto"/>
            <w:right w:val="none" w:sz="0" w:space="0" w:color="auto"/>
          </w:divBdr>
        </w:div>
        <w:div w:id="1293825661">
          <w:marLeft w:val="480"/>
          <w:marRight w:val="0"/>
          <w:marTop w:val="0"/>
          <w:marBottom w:val="0"/>
          <w:divBdr>
            <w:top w:val="none" w:sz="0" w:space="0" w:color="auto"/>
            <w:left w:val="none" w:sz="0" w:space="0" w:color="auto"/>
            <w:bottom w:val="none" w:sz="0" w:space="0" w:color="auto"/>
            <w:right w:val="none" w:sz="0" w:space="0" w:color="auto"/>
          </w:divBdr>
        </w:div>
        <w:div w:id="600071861">
          <w:marLeft w:val="480"/>
          <w:marRight w:val="0"/>
          <w:marTop w:val="0"/>
          <w:marBottom w:val="0"/>
          <w:divBdr>
            <w:top w:val="none" w:sz="0" w:space="0" w:color="auto"/>
            <w:left w:val="none" w:sz="0" w:space="0" w:color="auto"/>
            <w:bottom w:val="none" w:sz="0" w:space="0" w:color="auto"/>
            <w:right w:val="none" w:sz="0" w:space="0" w:color="auto"/>
          </w:divBdr>
        </w:div>
        <w:div w:id="1754232723">
          <w:marLeft w:val="480"/>
          <w:marRight w:val="0"/>
          <w:marTop w:val="0"/>
          <w:marBottom w:val="0"/>
          <w:divBdr>
            <w:top w:val="none" w:sz="0" w:space="0" w:color="auto"/>
            <w:left w:val="none" w:sz="0" w:space="0" w:color="auto"/>
            <w:bottom w:val="none" w:sz="0" w:space="0" w:color="auto"/>
            <w:right w:val="none" w:sz="0" w:space="0" w:color="auto"/>
          </w:divBdr>
        </w:div>
        <w:div w:id="693577606">
          <w:marLeft w:val="480"/>
          <w:marRight w:val="0"/>
          <w:marTop w:val="0"/>
          <w:marBottom w:val="0"/>
          <w:divBdr>
            <w:top w:val="none" w:sz="0" w:space="0" w:color="auto"/>
            <w:left w:val="none" w:sz="0" w:space="0" w:color="auto"/>
            <w:bottom w:val="none" w:sz="0" w:space="0" w:color="auto"/>
            <w:right w:val="none" w:sz="0" w:space="0" w:color="auto"/>
          </w:divBdr>
        </w:div>
        <w:div w:id="2001039367">
          <w:marLeft w:val="480"/>
          <w:marRight w:val="0"/>
          <w:marTop w:val="0"/>
          <w:marBottom w:val="0"/>
          <w:divBdr>
            <w:top w:val="none" w:sz="0" w:space="0" w:color="auto"/>
            <w:left w:val="none" w:sz="0" w:space="0" w:color="auto"/>
            <w:bottom w:val="none" w:sz="0" w:space="0" w:color="auto"/>
            <w:right w:val="none" w:sz="0" w:space="0" w:color="auto"/>
          </w:divBdr>
        </w:div>
        <w:div w:id="1721324510">
          <w:marLeft w:val="480"/>
          <w:marRight w:val="0"/>
          <w:marTop w:val="0"/>
          <w:marBottom w:val="0"/>
          <w:divBdr>
            <w:top w:val="none" w:sz="0" w:space="0" w:color="auto"/>
            <w:left w:val="none" w:sz="0" w:space="0" w:color="auto"/>
            <w:bottom w:val="none" w:sz="0" w:space="0" w:color="auto"/>
            <w:right w:val="none" w:sz="0" w:space="0" w:color="auto"/>
          </w:divBdr>
        </w:div>
        <w:div w:id="1630668947">
          <w:marLeft w:val="480"/>
          <w:marRight w:val="0"/>
          <w:marTop w:val="0"/>
          <w:marBottom w:val="0"/>
          <w:divBdr>
            <w:top w:val="none" w:sz="0" w:space="0" w:color="auto"/>
            <w:left w:val="none" w:sz="0" w:space="0" w:color="auto"/>
            <w:bottom w:val="none" w:sz="0" w:space="0" w:color="auto"/>
            <w:right w:val="none" w:sz="0" w:space="0" w:color="auto"/>
          </w:divBdr>
        </w:div>
        <w:div w:id="1138570590">
          <w:marLeft w:val="480"/>
          <w:marRight w:val="0"/>
          <w:marTop w:val="0"/>
          <w:marBottom w:val="0"/>
          <w:divBdr>
            <w:top w:val="none" w:sz="0" w:space="0" w:color="auto"/>
            <w:left w:val="none" w:sz="0" w:space="0" w:color="auto"/>
            <w:bottom w:val="none" w:sz="0" w:space="0" w:color="auto"/>
            <w:right w:val="none" w:sz="0" w:space="0" w:color="auto"/>
          </w:divBdr>
        </w:div>
        <w:div w:id="983778289">
          <w:marLeft w:val="480"/>
          <w:marRight w:val="0"/>
          <w:marTop w:val="0"/>
          <w:marBottom w:val="0"/>
          <w:divBdr>
            <w:top w:val="none" w:sz="0" w:space="0" w:color="auto"/>
            <w:left w:val="none" w:sz="0" w:space="0" w:color="auto"/>
            <w:bottom w:val="none" w:sz="0" w:space="0" w:color="auto"/>
            <w:right w:val="none" w:sz="0" w:space="0" w:color="auto"/>
          </w:divBdr>
        </w:div>
        <w:div w:id="865294331">
          <w:marLeft w:val="480"/>
          <w:marRight w:val="0"/>
          <w:marTop w:val="0"/>
          <w:marBottom w:val="0"/>
          <w:divBdr>
            <w:top w:val="none" w:sz="0" w:space="0" w:color="auto"/>
            <w:left w:val="none" w:sz="0" w:space="0" w:color="auto"/>
            <w:bottom w:val="none" w:sz="0" w:space="0" w:color="auto"/>
            <w:right w:val="none" w:sz="0" w:space="0" w:color="auto"/>
          </w:divBdr>
        </w:div>
        <w:div w:id="1586304311">
          <w:marLeft w:val="480"/>
          <w:marRight w:val="0"/>
          <w:marTop w:val="0"/>
          <w:marBottom w:val="0"/>
          <w:divBdr>
            <w:top w:val="none" w:sz="0" w:space="0" w:color="auto"/>
            <w:left w:val="none" w:sz="0" w:space="0" w:color="auto"/>
            <w:bottom w:val="none" w:sz="0" w:space="0" w:color="auto"/>
            <w:right w:val="none" w:sz="0" w:space="0" w:color="auto"/>
          </w:divBdr>
        </w:div>
        <w:div w:id="1119489216">
          <w:marLeft w:val="480"/>
          <w:marRight w:val="0"/>
          <w:marTop w:val="0"/>
          <w:marBottom w:val="0"/>
          <w:divBdr>
            <w:top w:val="none" w:sz="0" w:space="0" w:color="auto"/>
            <w:left w:val="none" w:sz="0" w:space="0" w:color="auto"/>
            <w:bottom w:val="none" w:sz="0" w:space="0" w:color="auto"/>
            <w:right w:val="none" w:sz="0" w:space="0" w:color="auto"/>
          </w:divBdr>
        </w:div>
        <w:div w:id="822239960">
          <w:marLeft w:val="480"/>
          <w:marRight w:val="0"/>
          <w:marTop w:val="0"/>
          <w:marBottom w:val="0"/>
          <w:divBdr>
            <w:top w:val="none" w:sz="0" w:space="0" w:color="auto"/>
            <w:left w:val="none" w:sz="0" w:space="0" w:color="auto"/>
            <w:bottom w:val="none" w:sz="0" w:space="0" w:color="auto"/>
            <w:right w:val="none" w:sz="0" w:space="0" w:color="auto"/>
          </w:divBdr>
        </w:div>
        <w:div w:id="851408932">
          <w:marLeft w:val="480"/>
          <w:marRight w:val="0"/>
          <w:marTop w:val="0"/>
          <w:marBottom w:val="0"/>
          <w:divBdr>
            <w:top w:val="none" w:sz="0" w:space="0" w:color="auto"/>
            <w:left w:val="none" w:sz="0" w:space="0" w:color="auto"/>
            <w:bottom w:val="none" w:sz="0" w:space="0" w:color="auto"/>
            <w:right w:val="none" w:sz="0" w:space="0" w:color="auto"/>
          </w:divBdr>
        </w:div>
        <w:div w:id="729572549">
          <w:marLeft w:val="480"/>
          <w:marRight w:val="0"/>
          <w:marTop w:val="0"/>
          <w:marBottom w:val="0"/>
          <w:divBdr>
            <w:top w:val="none" w:sz="0" w:space="0" w:color="auto"/>
            <w:left w:val="none" w:sz="0" w:space="0" w:color="auto"/>
            <w:bottom w:val="none" w:sz="0" w:space="0" w:color="auto"/>
            <w:right w:val="none" w:sz="0" w:space="0" w:color="auto"/>
          </w:divBdr>
        </w:div>
        <w:div w:id="462620421">
          <w:marLeft w:val="480"/>
          <w:marRight w:val="0"/>
          <w:marTop w:val="0"/>
          <w:marBottom w:val="0"/>
          <w:divBdr>
            <w:top w:val="none" w:sz="0" w:space="0" w:color="auto"/>
            <w:left w:val="none" w:sz="0" w:space="0" w:color="auto"/>
            <w:bottom w:val="none" w:sz="0" w:space="0" w:color="auto"/>
            <w:right w:val="none" w:sz="0" w:space="0" w:color="auto"/>
          </w:divBdr>
        </w:div>
        <w:div w:id="1029448855">
          <w:marLeft w:val="480"/>
          <w:marRight w:val="0"/>
          <w:marTop w:val="0"/>
          <w:marBottom w:val="0"/>
          <w:divBdr>
            <w:top w:val="none" w:sz="0" w:space="0" w:color="auto"/>
            <w:left w:val="none" w:sz="0" w:space="0" w:color="auto"/>
            <w:bottom w:val="none" w:sz="0" w:space="0" w:color="auto"/>
            <w:right w:val="none" w:sz="0" w:space="0" w:color="auto"/>
          </w:divBdr>
        </w:div>
        <w:div w:id="1705671663">
          <w:marLeft w:val="480"/>
          <w:marRight w:val="0"/>
          <w:marTop w:val="0"/>
          <w:marBottom w:val="0"/>
          <w:divBdr>
            <w:top w:val="none" w:sz="0" w:space="0" w:color="auto"/>
            <w:left w:val="none" w:sz="0" w:space="0" w:color="auto"/>
            <w:bottom w:val="none" w:sz="0" w:space="0" w:color="auto"/>
            <w:right w:val="none" w:sz="0" w:space="0" w:color="auto"/>
          </w:divBdr>
        </w:div>
        <w:div w:id="451023393">
          <w:marLeft w:val="480"/>
          <w:marRight w:val="0"/>
          <w:marTop w:val="0"/>
          <w:marBottom w:val="0"/>
          <w:divBdr>
            <w:top w:val="none" w:sz="0" w:space="0" w:color="auto"/>
            <w:left w:val="none" w:sz="0" w:space="0" w:color="auto"/>
            <w:bottom w:val="none" w:sz="0" w:space="0" w:color="auto"/>
            <w:right w:val="none" w:sz="0" w:space="0" w:color="auto"/>
          </w:divBdr>
        </w:div>
        <w:div w:id="192428207">
          <w:marLeft w:val="480"/>
          <w:marRight w:val="0"/>
          <w:marTop w:val="0"/>
          <w:marBottom w:val="0"/>
          <w:divBdr>
            <w:top w:val="none" w:sz="0" w:space="0" w:color="auto"/>
            <w:left w:val="none" w:sz="0" w:space="0" w:color="auto"/>
            <w:bottom w:val="none" w:sz="0" w:space="0" w:color="auto"/>
            <w:right w:val="none" w:sz="0" w:space="0" w:color="auto"/>
          </w:divBdr>
        </w:div>
      </w:divsChild>
    </w:div>
    <w:div w:id="548802478">
      <w:marLeft w:val="480"/>
      <w:marRight w:val="0"/>
      <w:marTop w:val="0"/>
      <w:marBottom w:val="0"/>
      <w:divBdr>
        <w:top w:val="none" w:sz="0" w:space="0" w:color="auto"/>
        <w:left w:val="none" w:sz="0" w:space="0" w:color="auto"/>
        <w:bottom w:val="none" w:sz="0" w:space="0" w:color="auto"/>
        <w:right w:val="none" w:sz="0" w:space="0" w:color="auto"/>
      </w:divBdr>
    </w:div>
    <w:div w:id="549076005">
      <w:marLeft w:val="480"/>
      <w:marRight w:val="0"/>
      <w:marTop w:val="0"/>
      <w:marBottom w:val="0"/>
      <w:divBdr>
        <w:top w:val="none" w:sz="0" w:space="0" w:color="auto"/>
        <w:left w:val="none" w:sz="0" w:space="0" w:color="auto"/>
        <w:bottom w:val="none" w:sz="0" w:space="0" w:color="auto"/>
        <w:right w:val="none" w:sz="0" w:space="0" w:color="auto"/>
      </w:divBdr>
    </w:div>
    <w:div w:id="549464704">
      <w:marLeft w:val="480"/>
      <w:marRight w:val="0"/>
      <w:marTop w:val="0"/>
      <w:marBottom w:val="0"/>
      <w:divBdr>
        <w:top w:val="none" w:sz="0" w:space="0" w:color="auto"/>
        <w:left w:val="none" w:sz="0" w:space="0" w:color="auto"/>
        <w:bottom w:val="none" w:sz="0" w:space="0" w:color="auto"/>
        <w:right w:val="none" w:sz="0" w:space="0" w:color="auto"/>
      </w:divBdr>
    </w:div>
    <w:div w:id="549609890">
      <w:marLeft w:val="480"/>
      <w:marRight w:val="0"/>
      <w:marTop w:val="0"/>
      <w:marBottom w:val="0"/>
      <w:divBdr>
        <w:top w:val="none" w:sz="0" w:space="0" w:color="auto"/>
        <w:left w:val="none" w:sz="0" w:space="0" w:color="auto"/>
        <w:bottom w:val="none" w:sz="0" w:space="0" w:color="auto"/>
        <w:right w:val="none" w:sz="0" w:space="0" w:color="auto"/>
      </w:divBdr>
    </w:div>
    <w:div w:id="549612211">
      <w:marLeft w:val="480"/>
      <w:marRight w:val="0"/>
      <w:marTop w:val="0"/>
      <w:marBottom w:val="0"/>
      <w:divBdr>
        <w:top w:val="none" w:sz="0" w:space="0" w:color="auto"/>
        <w:left w:val="none" w:sz="0" w:space="0" w:color="auto"/>
        <w:bottom w:val="none" w:sz="0" w:space="0" w:color="auto"/>
        <w:right w:val="none" w:sz="0" w:space="0" w:color="auto"/>
      </w:divBdr>
    </w:div>
    <w:div w:id="549878929">
      <w:marLeft w:val="480"/>
      <w:marRight w:val="0"/>
      <w:marTop w:val="0"/>
      <w:marBottom w:val="0"/>
      <w:divBdr>
        <w:top w:val="none" w:sz="0" w:space="0" w:color="auto"/>
        <w:left w:val="none" w:sz="0" w:space="0" w:color="auto"/>
        <w:bottom w:val="none" w:sz="0" w:space="0" w:color="auto"/>
        <w:right w:val="none" w:sz="0" w:space="0" w:color="auto"/>
      </w:divBdr>
    </w:div>
    <w:div w:id="550069805">
      <w:marLeft w:val="480"/>
      <w:marRight w:val="0"/>
      <w:marTop w:val="0"/>
      <w:marBottom w:val="0"/>
      <w:divBdr>
        <w:top w:val="none" w:sz="0" w:space="0" w:color="auto"/>
        <w:left w:val="none" w:sz="0" w:space="0" w:color="auto"/>
        <w:bottom w:val="none" w:sz="0" w:space="0" w:color="auto"/>
        <w:right w:val="none" w:sz="0" w:space="0" w:color="auto"/>
      </w:divBdr>
    </w:div>
    <w:div w:id="550071504">
      <w:bodyDiv w:val="1"/>
      <w:marLeft w:val="0"/>
      <w:marRight w:val="0"/>
      <w:marTop w:val="0"/>
      <w:marBottom w:val="0"/>
      <w:divBdr>
        <w:top w:val="none" w:sz="0" w:space="0" w:color="auto"/>
        <w:left w:val="none" w:sz="0" w:space="0" w:color="auto"/>
        <w:bottom w:val="none" w:sz="0" w:space="0" w:color="auto"/>
        <w:right w:val="none" w:sz="0" w:space="0" w:color="auto"/>
      </w:divBdr>
    </w:div>
    <w:div w:id="550074708">
      <w:marLeft w:val="480"/>
      <w:marRight w:val="0"/>
      <w:marTop w:val="0"/>
      <w:marBottom w:val="0"/>
      <w:divBdr>
        <w:top w:val="none" w:sz="0" w:space="0" w:color="auto"/>
        <w:left w:val="none" w:sz="0" w:space="0" w:color="auto"/>
        <w:bottom w:val="none" w:sz="0" w:space="0" w:color="auto"/>
        <w:right w:val="none" w:sz="0" w:space="0" w:color="auto"/>
      </w:divBdr>
    </w:div>
    <w:div w:id="550115258">
      <w:bodyDiv w:val="1"/>
      <w:marLeft w:val="0"/>
      <w:marRight w:val="0"/>
      <w:marTop w:val="0"/>
      <w:marBottom w:val="0"/>
      <w:divBdr>
        <w:top w:val="none" w:sz="0" w:space="0" w:color="auto"/>
        <w:left w:val="none" w:sz="0" w:space="0" w:color="auto"/>
        <w:bottom w:val="none" w:sz="0" w:space="0" w:color="auto"/>
        <w:right w:val="none" w:sz="0" w:space="0" w:color="auto"/>
      </w:divBdr>
    </w:div>
    <w:div w:id="550118535">
      <w:marLeft w:val="480"/>
      <w:marRight w:val="0"/>
      <w:marTop w:val="0"/>
      <w:marBottom w:val="0"/>
      <w:divBdr>
        <w:top w:val="none" w:sz="0" w:space="0" w:color="auto"/>
        <w:left w:val="none" w:sz="0" w:space="0" w:color="auto"/>
        <w:bottom w:val="none" w:sz="0" w:space="0" w:color="auto"/>
        <w:right w:val="none" w:sz="0" w:space="0" w:color="auto"/>
      </w:divBdr>
    </w:div>
    <w:div w:id="550381488">
      <w:marLeft w:val="480"/>
      <w:marRight w:val="0"/>
      <w:marTop w:val="0"/>
      <w:marBottom w:val="0"/>
      <w:divBdr>
        <w:top w:val="none" w:sz="0" w:space="0" w:color="auto"/>
        <w:left w:val="none" w:sz="0" w:space="0" w:color="auto"/>
        <w:bottom w:val="none" w:sz="0" w:space="0" w:color="auto"/>
        <w:right w:val="none" w:sz="0" w:space="0" w:color="auto"/>
      </w:divBdr>
    </w:div>
    <w:div w:id="550507627">
      <w:bodyDiv w:val="1"/>
      <w:marLeft w:val="0"/>
      <w:marRight w:val="0"/>
      <w:marTop w:val="0"/>
      <w:marBottom w:val="0"/>
      <w:divBdr>
        <w:top w:val="none" w:sz="0" w:space="0" w:color="auto"/>
        <w:left w:val="none" w:sz="0" w:space="0" w:color="auto"/>
        <w:bottom w:val="none" w:sz="0" w:space="0" w:color="auto"/>
        <w:right w:val="none" w:sz="0" w:space="0" w:color="auto"/>
      </w:divBdr>
    </w:div>
    <w:div w:id="550768979">
      <w:bodyDiv w:val="1"/>
      <w:marLeft w:val="0"/>
      <w:marRight w:val="0"/>
      <w:marTop w:val="0"/>
      <w:marBottom w:val="0"/>
      <w:divBdr>
        <w:top w:val="none" w:sz="0" w:space="0" w:color="auto"/>
        <w:left w:val="none" w:sz="0" w:space="0" w:color="auto"/>
        <w:bottom w:val="none" w:sz="0" w:space="0" w:color="auto"/>
        <w:right w:val="none" w:sz="0" w:space="0" w:color="auto"/>
      </w:divBdr>
    </w:div>
    <w:div w:id="550961517">
      <w:bodyDiv w:val="1"/>
      <w:marLeft w:val="0"/>
      <w:marRight w:val="0"/>
      <w:marTop w:val="0"/>
      <w:marBottom w:val="0"/>
      <w:divBdr>
        <w:top w:val="none" w:sz="0" w:space="0" w:color="auto"/>
        <w:left w:val="none" w:sz="0" w:space="0" w:color="auto"/>
        <w:bottom w:val="none" w:sz="0" w:space="0" w:color="auto"/>
        <w:right w:val="none" w:sz="0" w:space="0" w:color="auto"/>
      </w:divBdr>
      <w:divsChild>
        <w:div w:id="669255288">
          <w:marLeft w:val="480"/>
          <w:marRight w:val="0"/>
          <w:marTop w:val="0"/>
          <w:marBottom w:val="0"/>
          <w:divBdr>
            <w:top w:val="none" w:sz="0" w:space="0" w:color="auto"/>
            <w:left w:val="none" w:sz="0" w:space="0" w:color="auto"/>
            <w:bottom w:val="none" w:sz="0" w:space="0" w:color="auto"/>
            <w:right w:val="none" w:sz="0" w:space="0" w:color="auto"/>
          </w:divBdr>
        </w:div>
        <w:div w:id="1526139836">
          <w:marLeft w:val="480"/>
          <w:marRight w:val="0"/>
          <w:marTop w:val="0"/>
          <w:marBottom w:val="0"/>
          <w:divBdr>
            <w:top w:val="none" w:sz="0" w:space="0" w:color="auto"/>
            <w:left w:val="none" w:sz="0" w:space="0" w:color="auto"/>
            <w:bottom w:val="none" w:sz="0" w:space="0" w:color="auto"/>
            <w:right w:val="none" w:sz="0" w:space="0" w:color="auto"/>
          </w:divBdr>
        </w:div>
        <w:div w:id="1911963157">
          <w:marLeft w:val="480"/>
          <w:marRight w:val="0"/>
          <w:marTop w:val="0"/>
          <w:marBottom w:val="0"/>
          <w:divBdr>
            <w:top w:val="none" w:sz="0" w:space="0" w:color="auto"/>
            <w:left w:val="none" w:sz="0" w:space="0" w:color="auto"/>
            <w:bottom w:val="none" w:sz="0" w:space="0" w:color="auto"/>
            <w:right w:val="none" w:sz="0" w:space="0" w:color="auto"/>
          </w:divBdr>
        </w:div>
        <w:div w:id="190605637">
          <w:marLeft w:val="480"/>
          <w:marRight w:val="0"/>
          <w:marTop w:val="0"/>
          <w:marBottom w:val="0"/>
          <w:divBdr>
            <w:top w:val="none" w:sz="0" w:space="0" w:color="auto"/>
            <w:left w:val="none" w:sz="0" w:space="0" w:color="auto"/>
            <w:bottom w:val="none" w:sz="0" w:space="0" w:color="auto"/>
            <w:right w:val="none" w:sz="0" w:space="0" w:color="auto"/>
          </w:divBdr>
        </w:div>
        <w:div w:id="1900093109">
          <w:marLeft w:val="480"/>
          <w:marRight w:val="0"/>
          <w:marTop w:val="0"/>
          <w:marBottom w:val="0"/>
          <w:divBdr>
            <w:top w:val="none" w:sz="0" w:space="0" w:color="auto"/>
            <w:left w:val="none" w:sz="0" w:space="0" w:color="auto"/>
            <w:bottom w:val="none" w:sz="0" w:space="0" w:color="auto"/>
            <w:right w:val="none" w:sz="0" w:space="0" w:color="auto"/>
          </w:divBdr>
        </w:div>
        <w:div w:id="1851334022">
          <w:marLeft w:val="480"/>
          <w:marRight w:val="0"/>
          <w:marTop w:val="0"/>
          <w:marBottom w:val="0"/>
          <w:divBdr>
            <w:top w:val="none" w:sz="0" w:space="0" w:color="auto"/>
            <w:left w:val="none" w:sz="0" w:space="0" w:color="auto"/>
            <w:bottom w:val="none" w:sz="0" w:space="0" w:color="auto"/>
            <w:right w:val="none" w:sz="0" w:space="0" w:color="auto"/>
          </w:divBdr>
        </w:div>
        <w:div w:id="183401679">
          <w:marLeft w:val="480"/>
          <w:marRight w:val="0"/>
          <w:marTop w:val="0"/>
          <w:marBottom w:val="0"/>
          <w:divBdr>
            <w:top w:val="none" w:sz="0" w:space="0" w:color="auto"/>
            <w:left w:val="none" w:sz="0" w:space="0" w:color="auto"/>
            <w:bottom w:val="none" w:sz="0" w:space="0" w:color="auto"/>
            <w:right w:val="none" w:sz="0" w:space="0" w:color="auto"/>
          </w:divBdr>
        </w:div>
        <w:div w:id="317656504">
          <w:marLeft w:val="480"/>
          <w:marRight w:val="0"/>
          <w:marTop w:val="0"/>
          <w:marBottom w:val="0"/>
          <w:divBdr>
            <w:top w:val="none" w:sz="0" w:space="0" w:color="auto"/>
            <w:left w:val="none" w:sz="0" w:space="0" w:color="auto"/>
            <w:bottom w:val="none" w:sz="0" w:space="0" w:color="auto"/>
            <w:right w:val="none" w:sz="0" w:space="0" w:color="auto"/>
          </w:divBdr>
        </w:div>
        <w:div w:id="1692032674">
          <w:marLeft w:val="480"/>
          <w:marRight w:val="0"/>
          <w:marTop w:val="0"/>
          <w:marBottom w:val="0"/>
          <w:divBdr>
            <w:top w:val="none" w:sz="0" w:space="0" w:color="auto"/>
            <w:left w:val="none" w:sz="0" w:space="0" w:color="auto"/>
            <w:bottom w:val="none" w:sz="0" w:space="0" w:color="auto"/>
            <w:right w:val="none" w:sz="0" w:space="0" w:color="auto"/>
          </w:divBdr>
        </w:div>
        <w:div w:id="1287615905">
          <w:marLeft w:val="480"/>
          <w:marRight w:val="0"/>
          <w:marTop w:val="0"/>
          <w:marBottom w:val="0"/>
          <w:divBdr>
            <w:top w:val="none" w:sz="0" w:space="0" w:color="auto"/>
            <w:left w:val="none" w:sz="0" w:space="0" w:color="auto"/>
            <w:bottom w:val="none" w:sz="0" w:space="0" w:color="auto"/>
            <w:right w:val="none" w:sz="0" w:space="0" w:color="auto"/>
          </w:divBdr>
        </w:div>
        <w:div w:id="91442553">
          <w:marLeft w:val="480"/>
          <w:marRight w:val="0"/>
          <w:marTop w:val="0"/>
          <w:marBottom w:val="0"/>
          <w:divBdr>
            <w:top w:val="none" w:sz="0" w:space="0" w:color="auto"/>
            <w:left w:val="none" w:sz="0" w:space="0" w:color="auto"/>
            <w:bottom w:val="none" w:sz="0" w:space="0" w:color="auto"/>
            <w:right w:val="none" w:sz="0" w:space="0" w:color="auto"/>
          </w:divBdr>
        </w:div>
        <w:div w:id="29378542">
          <w:marLeft w:val="480"/>
          <w:marRight w:val="0"/>
          <w:marTop w:val="0"/>
          <w:marBottom w:val="0"/>
          <w:divBdr>
            <w:top w:val="none" w:sz="0" w:space="0" w:color="auto"/>
            <w:left w:val="none" w:sz="0" w:space="0" w:color="auto"/>
            <w:bottom w:val="none" w:sz="0" w:space="0" w:color="auto"/>
            <w:right w:val="none" w:sz="0" w:space="0" w:color="auto"/>
          </w:divBdr>
        </w:div>
        <w:div w:id="722291473">
          <w:marLeft w:val="480"/>
          <w:marRight w:val="0"/>
          <w:marTop w:val="0"/>
          <w:marBottom w:val="0"/>
          <w:divBdr>
            <w:top w:val="none" w:sz="0" w:space="0" w:color="auto"/>
            <w:left w:val="none" w:sz="0" w:space="0" w:color="auto"/>
            <w:bottom w:val="none" w:sz="0" w:space="0" w:color="auto"/>
            <w:right w:val="none" w:sz="0" w:space="0" w:color="auto"/>
          </w:divBdr>
        </w:div>
        <w:div w:id="710308273">
          <w:marLeft w:val="480"/>
          <w:marRight w:val="0"/>
          <w:marTop w:val="0"/>
          <w:marBottom w:val="0"/>
          <w:divBdr>
            <w:top w:val="none" w:sz="0" w:space="0" w:color="auto"/>
            <w:left w:val="none" w:sz="0" w:space="0" w:color="auto"/>
            <w:bottom w:val="none" w:sz="0" w:space="0" w:color="auto"/>
            <w:right w:val="none" w:sz="0" w:space="0" w:color="auto"/>
          </w:divBdr>
        </w:div>
        <w:div w:id="1847742725">
          <w:marLeft w:val="480"/>
          <w:marRight w:val="0"/>
          <w:marTop w:val="0"/>
          <w:marBottom w:val="0"/>
          <w:divBdr>
            <w:top w:val="none" w:sz="0" w:space="0" w:color="auto"/>
            <w:left w:val="none" w:sz="0" w:space="0" w:color="auto"/>
            <w:bottom w:val="none" w:sz="0" w:space="0" w:color="auto"/>
            <w:right w:val="none" w:sz="0" w:space="0" w:color="auto"/>
          </w:divBdr>
        </w:div>
        <w:div w:id="246424706">
          <w:marLeft w:val="480"/>
          <w:marRight w:val="0"/>
          <w:marTop w:val="0"/>
          <w:marBottom w:val="0"/>
          <w:divBdr>
            <w:top w:val="none" w:sz="0" w:space="0" w:color="auto"/>
            <w:left w:val="none" w:sz="0" w:space="0" w:color="auto"/>
            <w:bottom w:val="none" w:sz="0" w:space="0" w:color="auto"/>
            <w:right w:val="none" w:sz="0" w:space="0" w:color="auto"/>
          </w:divBdr>
        </w:div>
      </w:divsChild>
    </w:div>
    <w:div w:id="551231361">
      <w:marLeft w:val="480"/>
      <w:marRight w:val="0"/>
      <w:marTop w:val="0"/>
      <w:marBottom w:val="0"/>
      <w:divBdr>
        <w:top w:val="none" w:sz="0" w:space="0" w:color="auto"/>
        <w:left w:val="none" w:sz="0" w:space="0" w:color="auto"/>
        <w:bottom w:val="none" w:sz="0" w:space="0" w:color="auto"/>
        <w:right w:val="none" w:sz="0" w:space="0" w:color="auto"/>
      </w:divBdr>
    </w:div>
    <w:div w:id="551305625">
      <w:marLeft w:val="480"/>
      <w:marRight w:val="0"/>
      <w:marTop w:val="0"/>
      <w:marBottom w:val="0"/>
      <w:divBdr>
        <w:top w:val="none" w:sz="0" w:space="0" w:color="auto"/>
        <w:left w:val="none" w:sz="0" w:space="0" w:color="auto"/>
        <w:bottom w:val="none" w:sz="0" w:space="0" w:color="auto"/>
        <w:right w:val="none" w:sz="0" w:space="0" w:color="auto"/>
      </w:divBdr>
    </w:div>
    <w:div w:id="551306707">
      <w:marLeft w:val="480"/>
      <w:marRight w:val="0"/>
      <w:marTop w:val="0"/>
      <w:marBottom w:val="0"/>
      <w:divBdr>
        <w:top w:val="none" w:sz="0" w:space="0" w:color="auto"/>
        <w:left w:val="none" w:sz="0" w:space="0" w:color="auto"/>
        <w:bottom w:val="none" w:sz="0" w:space="0" w:color="auto"/>
        <w:right w:val="none" w:sz="0" w:space="0" w:color="auto"/>
      </w:divBdr>
    </w:div>
    <w:div w:id="551428939">
      <w:marLeft w:val="480"/>
      <w:marRight w:val="0"/>
      <w:marTop w:val="0"/>
      <w:marBottom w:val="0"/>
      <w:divBdr>
        <w:top w:val="none" w:sz="0" w:space="0" w:color="auto"/>
        <w:left w:val="none" w:sz="0" w:space="0" w:color="auto"/>
        <w:bottom w:val="none" w:sz="0" w:space="0" w:color="auto"/>
        <w:right w:val="none" w:sz="0" w:space="0" w:color="auto"/>
      </w:divBdr>
    </w:div>
    <w:div w:id="551772024">
      <w:marLeft w:val="480"/>
      <w:marRight w:val="0"/>
      <w:marTop w:val="0"/>
      <w:marBottom w:val="0"/>
      <w:divBdr>
        <w:top w:val="none" w:sz="0" w:space="0" w:color="auto"/>
        <w:left w:val="none" w:sz="0" w:space="0" w:color="auto"/>
        <w:bottom w:val="none" w:sz="0" w:space="0" w:color="auto"/>
        <w:right w:val="none" w:sz="0" w:space="0" w:color="auto"/>
      </w:divBdr>
    </w:div>
    <w:div w:id="551885411">
      <w:marLeft w:val="480"/>
      <w:marRight w:val="0"/>
      <w:marTop w:val="0"/>
      <w:marBottom w:val="0"/>
      <w:divBdr>
        <w:top w:val="none" w:sz="0" w:space="0" w:color="auto"/>
        <w:left w:val="none" w:sz="0" w:space="0" w:color="auto"/>
        <w:bottom w:val="none" w:sz="0" w:space="0" w:color="auto"/>
        <w:right w:val="none" w:sz="0" w:space="0" w:color="auto"/>
      </w:divBdr>
    </w:div>
    <w:div w:id="551962545">
      <w:marLeft w:val="480"/>
      <w:marRight w:val="0"/>
      <w:marTop w:val="0"/>
      <w:marBottom w:val="0"/>
      <w:divBdr>
        <w:top w:val="none" w:sz="0" w:space="0" w:color="auto"/>
        <w:left w:val="none" w:sz="0" w:space="0" w:color="auto"/>
        <w:bottom w:val="none" w:sz="0" w:space="0" w:color="auto"/>
        <w:right w:val="none" w:sz="0" w:space="0" w:color="auto"/>
      </w:divBdr>
    </w:div>
    <w:div w:id="552082003">
      <w:marLeft w:val="480"/>
      <w:marRight w:val="0"/>
      <w:marTop w:val="0"/>
      <w:marBottom w:val="0"/>
      <w:divBdr>
        <w:top w:val="none" w:sz="0" w:space="0" w:color="auto"/>
        <w:left w:val="none" w:sz="0" w:space="0" w:color="auto"/>
        <w:bottom w:val="none" w:sz="0" w:space="0" w:color="auto"/>
        <w:right w:val="none" w:sz="0" w:space="0" w:color="auto"/>
      </w:divBdr>
    </w:div>
    <w:div w:id="552352852">
      <w:marLeft w:val="480"/>
      <w:marRight w:val="0"/>
      <w:marTop w:val="0"/>
      <w:marBottom w:val="0"/>
      <w:divBdr>
        <w:top w:val="none" w:sz="0" w:space="0" w:color="auto"/>
        <w:left w:val="none" w:sz="0" w:space="0" w:color="auto"/>
        <w:bottom w:val="none" w:sz="0" w:space="0" w:color="auto"/>
        <w:right w:val="none" w:sz="0" w:space="0" w:color="auto"/>
      </w:divBdr>
    </w:div>
    <w:div w:id="552353377">
      <w:bodyDiv w:val="1"/>
      <w:marLeft w:val="0"/>
      <w:marRight w:val="0"/>
      <w:marTop w:val="0"/>
      <w:marBottom w:val="0"/>
      <w:divBdr>
        <w:top w:val="none" w:sz="0" w:space="0" w:color="auto"/>
        <w:left w:val="none" w:sz="0" w:space="0" w:color="auto"/>
        <w:bottom w:val="none" w:sz="0" w:space="0" w:color="auto"/>
        <w:right w:val="none" w:sz="0" w:space="0" w:color="auto"/>
      </w:divBdr>
    </w:div>
    <w:div w:id="552424736">
      <w:marLeft w:val="480"/>
      <w:marRight w:val="0"/>
      <w:marTop w:val="0"/>
      <w:marBottom w:val="0"/>
      <w:divBdr>
        <w:top w:val="none" w:sz="0" w:space="0" w:color="auto"/>
        <w:left w:val="none" w:sz="0" w:space="0" w:color="auto"/>
        <w:bottom w:val="none" w:sz="0" w:space="0" w:color="auto"/>
        <w:right w:val="none" w:sz="0" w:space="0" w:color="auto"/>
      </w:divBdr>
    </w:div>
    <w:div w:id="552665183">
      <w:marLeft w:val="480"/>
      <w:marRight w:val="0"/>
      <w:marTop w:val="0"/>
      <w:marBottom w:val="0"/>
      <w:divBdr>
        <w:top w:val="none" w:sz="0" w:space="0" w:color="auto"/>
        <w:left w:val="none" w:sz="0" w:space="0" w:color="auto"/>
        <w:bottom w:val="none" w:sz="0" w:space="0" w:color="auto"/>
        <w:right w:val="none" w:sz="0" w:space="0" w:color="auto"/>
      </w:divBdr>
    </w:div>
    <w:div w:id="552692826">
      <w:marLeft w:val="480"/>
      <w:marRight w:val="0"/>
      <w:marTop w:val="0"/>
      <w:marBottom w:val="0"/>
      <w:divBdr>
        <w:top w:val="none" w:sz="0" w:space="0" w:color="auto"/>
        <w:left w:val="none" w:sz="0" w:space="0" w:color="auto"/>
        <w:bottom w:val="none" w:sz="0" w:space="0" w:color="auto"/>
        <w:right w:val="none" w:sz="0" w:space="0" w:color="auto"/>
      </w:divBdr>
    </w:div>
    <w:div w:id="552929351">
      <w:marLeft w:val="480"/>
      <w:marRight w:val="0"/>
      <w:marTop w:val="0"/>
      <w:marBottom w:val="0"/>
      <w:divBdr>
        <w:top w:val="none" w:sz="0" w:space="0" w:color="auto"/>
        <w:left w:val="none" w:sz="0" w:space="0" w:color="auto"/>
        <w:bottom w:val="none" w:sz="0" w:space="0" w:color="auto"/>
        <w:right w:val="none" w:sz="0" w:space="0" w:color="auto"/>
      </w:divBdr>
    </w:div>
    <w:div w:id="552934732">
      <w:bodyDiv w:val="1"/>
      <w:marLeft w:val="0"/>
      <w:marRight w:val="0"/>
      <w:marTop w:val="0"/>
      <w:marBottom w:val="0"/>
      <w:divBdr>
        <w:top w:val="none" w:sz="0" w:space="0" w:color="auto"/>
        <w:left w:val="none" w:sz="0" w:space="0" w:color="auto"/>
        <w:bottom w:val="none" w:sz="0" w:space="0" w:color="auto"/>
        <w:right w:val="none" w:sz="0" w:space="0" w:color="auto"/>
      </w:divBdr>
      <w:divsChild>
        <w:div w:id="1150100046">
          <w:marLeft w:val="480"/>
          <w:marRight w:val="0"/>
          <w:marTop w:val="0"/>
          <w:marBottom w:val="0"/>
          <w:divBdr>
            <w:top w:val="none" w:sz="0" w:space="0" w:color="auto"/>
            <w:left w:val="none" w:sz="0" w:space="0" w:color="auto"/>
            <w:bottom w:val="none" w:sz="0" w:space="0" w:color="auto"/>
            <w:right w:val="none" w:sz="0" w:space="0" w:color="auto"/>
          </w:divBdr>
        </w:div>
        <w:div w:id="98254994">
          <w:marLeft w:val="480"/>
          <w:marRight w:val="0"/>
          <w:marTop w:val="0"/>
          <w:marBottom w:val="0"/>
          <w:divBdr>
            <w:top w:val="none" w:sz="0" w:space="0" w:color="auto"/>
            <w:left w:val="none" w:sz="0" w:space="0" w:color="auto"/>
            <w:bottom w:val="none" w:sz="0" w:space="0" w:color="auto"/>
            <w:right w:val="none" w:sz="0" w:space="0" w:color="auto"/>
          </w:divBdr>
        </w:div>
        <w:div w:id="1999530830">
          <w:marLeft w:val="480"/>
          <w:marRight w:val="0"/>
          <w:marTop w:val="0"/>
          <w:marBottom w:val="0"/>
          <w:divBdr>
            <w:top w:val="none" w:sz="0" w:space="0" w:color="auto"/>
            <w:left w:val="none" w:sz="0" w:space="0" w:color="auto"/>
            <w:bottom w:val="none" w:sz="0" w:space="0" w:color="auto"/>
            <w:right w:val="none" w:sz="0" w:space="0" w:color="auto"/>
          </w:divBdr>
        </w:div>
        <w:div w:id="475924980">
          <w:marLeft w:val="480"/>
          <w:marRight w:val="0"/>
          <w:marTop w:val="0"/>
          <w:marBottom w:val="0"/>
          <w:divBdr>
            <w:top w:val="none" w:sz="0" w:space="0" w:color="auto"/>
            <w:left w:val="none" w:sz="0" w:space="0" w:color="auto"/>
            <w:bottom w:val="none" w:sz="0" w:space="0" w:color="auto"/>
            <w:right w:val="none" w:sz="0" w:space="0" w:color="auto"/>
          </w:divBdr>
        </w:div>
        <w:div w:id="1144932042">
          <w:marLeft w:val="480"/>
          <w:marRight w:val="0"/>
          <w:marTop w:val="0"/>
          <w:marBottom w:val="0"/>
          <w:divBdr>
            <w:top w:val="none" w:sz="0" w:space="0" w:color="auto"/>
            <w:left w:val="none" w:sz="0" w:space="0" w:color="auto"/>
            <w:bottom w:val="none" w:sz="0" w:space="0" w:color="auto"/>
            <w:right w:val="none" w:sz="0" w:space="0" w:color="auto"/>
          </w:divBdr>
        </w:div>
        <w:div w:id="602342858">
          <w:marLeft w:val="480"/>
          <w:marRight w:val="0"/>
          <w:marTop w:val="0"/>
          <w:marBottom w:val="0"/>
          <w:divBdr>
            <w:top w:val="none" w:sz="0" w:space="0" w:color="auto"/>
            <w:left w:val="none" w:sz="0" w:space="0" w:color="auto"/>
            <w:bottom w:val="none" w:sz="0" w:space="0" w:color="auto"/>
            <w:right w:val="none" w:sz="0" w:space="0" w:color="auto"/>
          </w:divBdr>
        </w:div>
        <w:div w:id="437026325">
          <w:marLeft w:val="480"/>
          <w:marRight w:val="0"/>
          <w:marTop w:val="0"/>
          <w:marBottom w:val="0"/>
          <w:divBdr>
            <w:top w:val="none" w:sz="0" w:space="0" w:color="auto"/>
            <w:left w:val="none" w:sz="0" w:space="0" w:color="auto"/>
            <w:bottom w:val="none" w:sz="0" w:space="0" w:color="auto"/>
            <w:right w:val="none" w:sz="0" w:space="0" w:color="auto"/>
          </w:divBdr>
        </w:div>
        <w:div w:id="1408770015">
          <w:marLeft w:val="480"/>
          <w:marRight w:val="0"/>
          <w:marTop w:val="0"/>
          <w:marBottom w:val="0"/>
          <w:divBdr>
            <w:top w:val="none" w:sz="0" w:space="0" w:color="auto"/>
            <w:left w:val="none" w:sz="0" w:space="0" w:color="auto"/>
            <w:bottom w:val="none" w:sz="0" w:space="0" w:color="auto"/>
            <w:right w:val="none" w:sz="0" w:space="0" w:color="auto"/>
          </w:divBdr>
        </w:div>
        <w:div w:id="283466787">
          <w:marLeft w:val="480"/>
          <w:marRight w:val="0"/>
          <w:marTop w:val="0"/>
          <w:marBottom w:val="0"/>
          <w:divBdr>
            <w:top w:val="none" w:sz="0" w:space="0" w:color="auto"/>
            <w:left w:val="none" w:sz="0" w:space="0" w:color="auto"/>
            <w:bottom w:val="none" w:sz="0" w:space="0" w:color="auto"/>
            <w:right w:val="none" w:sz="0" w:space="0" w:color="auto"/>
          </w:divBdr>
        </w:div>
        <w:div w:id="1087068874">
          <w:marLeft w:val="480"/>
          <w:marRight w:val="0"/>
          <w:marTop w:val="0"/>
          <w:marBottom w:val="0"/>
          <w:divBdr>
            <w:top w:val="none" w:sz="0" w:space="0" w:color="auto"/>
            <w:left w:val="none" w:sz="0" w:space="0" w:color="auto"/>
            <w:bottom w:val="none" w:sz="0" w:space="0" w:color="auto"/>
            <w:right w:val="none" w:sz="0" w:space="0" w:color="auto"/>
          </w:divBdr>
        </w:div>
        <w:div w:id="369958567">
          <w:marLeft w:val="480"/>
          <w:marRight w:val="0"/>
          <w:marTop w:val="0"/>
          <w:marBottom w:val="0"/>
          <w:divBdr>
            <w:top w:val="none" w:sz="0" w:space="0" w:color="auto"/>
            <w:left w:val="none" w:sz="0" w:space="0" w:color="auto"/>
            <w:bottom w:val="none" w:sz="0" w:space="0" w:color="auto"/>
            <w:right w:val="none" w:sz="0" w:space="0" w:color="auto"/>
          </w:divBdr>
        </w:div>
        <w:div w:id="1906600580">
          <w:marLeft w:val="480"/>
          <w:marRight w:val="0"/>
          <w:marTop w:val="0"/>
          <w:marBottom w:val="0"/>
          <w:divBdr>
            <w:top w:val="none" w:sz="0" w:space="0" w:color="auto"/>
            <w:left w:val="none" w:sz="0" w:space="0" w:color="auto"/>
            <w:bottom w:val="none" w:sz="0" w:space="0" w:color="auto"/>
            <w:right w:val="none" w:sz="0" w:space="0" w:color="auto"/>
          </w:divBdr>
        </w:div>
        <w:div w:id="107819144">
          <w:marLeft w:val="480"/>
          <w:marRight w:val="0"/>
          <w:marTop w:val="0"/>
          <w:marBottom w:val="0"/>
          <w:divBdr>
            <w:top w:val="none" w:sz="0" w:space="0" w:color="auto"/>
            <w:left w:val="none" w:sz="0" w:space="0" w:color="auto"/>
            <w:bottom w:val="none" w:sz="0" w:space="0" w:color="auto"/>
            <w:right w:val="none" w:sz="0" w:space="0" w:color="auto"/>
          </w:divBdr>
        </w:div>
        <w:div w:id="1836648382">
          <w:marLeft w:val="480"/>
          <w:marRight w:val="0"/>
          <w:marTop w:val="0"/>
          <w:marBottom w:val="0"/>
          <w:divBdr>
            <w:top w:val="none" w:sz="0" w:space="0" w:color="auto"/>
            <w:left w:val="none" w:sz="0" w:space="0" w:color="auto"/>
            <w:bottom w:val="none" w:sz="0" w:space="0" w:color="auto"/>
            <w:right w:val="none" w:sz="0" w:space="0" w:color="auto"/>
          </w:divBdr>
        </w:div>
        <w:div w:id="1395858510">
          <w:marLeft w:val="480"/>
          <w:marRight w:val="0"/>
          <w:marTop w:val="0"/>
          <w:marBottom w:val="0"/>
          <w:divBdr>
            <w:top w:val="none" w:sz="0" w:space="0" w:color="auto"/>
            <w:left w:val="none" w:sz="0" w:space="0" w:color="auto"/>
            <w:bottom w:val="none" w:sz="0" w:space="0" w:color="auto"/>
            <w:right w:val="none" w:sz="0" w:space="0" w:color="auto"/>
          </w:divBdr>
        </w:div>
        <w:div w:id="1702170195">
          <w:marLeft w:val="480"/>
          <w:marRight w:val="0"/>
          <w:marTop w:val="0"/>
          <w:marBottom w:val="0"/>
          <w:divBdr>
            <w:top w:val="none" w:sz="0" w:space="0" w:color="auto"/>
            <w:left w:val="none" w:sz="0" w:space="0" w:color="auto"/>
            <w:bottom w:val="none" w:sz="0" w:space="0" w:color="auto"/>
            <w:right w:val="none" w:sz="0" w:space="0" w:color="auto"/>
          </w:divBdr>
        </w:div>
        <w:div w:id="1402365209">
          <w:marLeft w:val="480"/>
          <w:marRight w:val="0"/>
          <w:marTop w:val="0"/>
          <w:marBottom w:val="0"/>
          <w:divBdr>
            <w:top w:val="none" w:sz="0" w:space="0" w:color="auto"/>
            <w:left w:val="none" w:sz="0" w:space="0" w:color="auto"/>
            <w:bottom w:val="none" w:sz="0" w:space="0" w:color="auto"/>
            <w:right w:val="none" w:sz="0" w:space="0" w:color="auto"/>
          </w:divBdr>
        </w:div>
        <w:div w:id="392196819">
          <w:marLeft w:val="480"/>
          <w:marRight w:val="0"/>
          <w:marTop w:val="0"/>
          <w:marBottom w:val="0"/>
          <w:divBdr>
            <w:top w:val="none" w:sz="0" w:space="0" w:color="auto"/>
            <w:left w:val="none" w:sz="0" w:space="0" w:color="auto"/>
            <w:bottom w:val="none" w:sz="0" w:space="0" w:color="auto"/>
            <w:right w:val="none" w:sz="0" w:space="0" w:color="auto"/>
          </w:divBdr>
        </w:div>
        <w:div w:id="696472023">
          <w:marLeft w:val="480"/>
          <w:marRight w:val="0"/>
          <w:marTop w:val="0"/>
          <w:marBottom w:val="0"/>
          <w:divBdr>
            <w:top w:val="none" w:sz="0" w:space="0" w:color="auto"/>
            <w:left w:val="none" w:sz="0" w:space="0" w:color="auto"/>
            <w:bottom w:val="none" w:sz="0" w:space="0" w:color="auto"/>
            <w:right w:val="none" w:sz="0" w:space="0" w:color="auto"/>
          </w:divBdr>
        </w:div>
        <w:div w:id="1903517685">
          <w:marLeft w:val="480"/>
          <w:marRight w:val="0"/>
          <w:marTop w:val="0"/>
          <w:marBottom w:val="0"/>
          <w:divBdr>
            <w:top w:val="none" w:sz="0" w:space="0" w:color="auto"/>
            <w:left w:val="none" w:sz="0" w:space="0" w:color="auto"/>
            <w:bottom w:val="none" w:sz="0" w:space="0" w:color="auto"/>
            <w:right w:val="none" w:sz="0" w:space="0" w:color="auto"/>
          </w:divBdr>
        </w:div>
        <w:div w:id="276378239">
          <w:marLeft w:val="480"/>
          <w:marRight w:val="0"/>
          <w:marTop w:val="0"/>
          <w:marBottom w:val="0"/>
          <w:divBdr>
            <w:top w:val="none" w:sz="0" w:space="0" w:color="auto"/>
            <w:left w:val="none" w:sz="0" w:space="0" w:color="auto"/>
            <w:bottom w:val="none" w:sz="0" w:space="0" w:color="auto"/>
            <w:right w:val="none" w:sz="0" w:space="0" w:color="auto"/>
          </w:divBdr>
        </w:div>
        <w:div w:id="878594061">
          <w:marLeft w:val="480"/>
          <w:marRight w:val="0"/>
          <w:marTop w:val="0"/>
          <w:marBottom w:val="0"/>
          <w:divBdr>
            <w:top w:val="none" w:sz="0" w:space="0" w:color="auto"/>
            <w:left w:val="none" w:sz="0" w:space="0" w:color="auto"/>
            <w:bottom w:val="none" w:sz="0" w:space="0" w:color="auto"/>
            <w:right w:val="none" w:sz="0" w:space="0" w:color="auto"/>
          </w:divBdr>
        </w:div>
        <w:div w:id="400254535">
          <w:marLeft w:val="480"/>
          <w:marRight w:val="0"/>
          <w:marTop w:val="0"/>
          <w:marBottom w:val="0"/>
          <w:divBdr>
            <w:top w:val="none" w:sz="0" w:space="0" w:color="auto"/>
            <w:left w:val="none" w:sz="0" w:space="0" w:color="auto"/>
            <w:bottom w:val="none" w:sz="0" w:space="0" w:color="auto"/>
            <w:right w:val="none" w:sz="0" w:space="0" w:color="auto"/>
          </w:divBdr>
        </w:div>
        <w:div w:id="2038239288">
          <w:marLeft w:val="480"/>
          <w:marRight w:val="0"/>
          <w:marTop w:val="0"/>
          <w:marBottom w:val="0"/>
          <w:divBdr>
            <w:top w:val="none" w:sz="0" w:space="0" w:color="auto"/>
            <w:left w:val="none" w:sz="0" w:space="0" w:color="auto"/>
            <w:bottom w:val="none" w:sz="0" w:space="0" w:color="auto"/>
            <w:right w:val="none" w:sz="0" w:space="0" w:color="auto"/>
          </w:divBdr>
        </w:div>
        <w:div w:id="1242183904">
          <w:marLeft w:val="480"/>
          <w:marRight w:val="0"/>
          <w:marTop w:val="0"/>
          <w:marBottom w:val="0"/>
          <w:divBdr>
            <w:top w:val="none" w:sz="0" w:space="0" w:color="auto"/>
            <w:left w:val="none" w:sz="0" w:space="0" w:color="auto"/>
            <w:bottom w:val="none" w:sz="0" w:space="0" w:color="auto"/>
            <w:right w:val="none" w:sz="0" w:space="0" w:color="auto"/>
          </w:divBdr>
        </w:div>
        <w:div w:id="1757441197">
          <w:marLeft w:val="480"/>
          <w:marRight w:val="0"/>
          <w:marTop w:val="0"/>
          <w:marBottom w:val="0"/>
          <w:divBdr>
            <w:top w:val="none" w:sz="0" w:space="0" w:color="auto"/>
            <w:left w:val="none" w:sz="0" w:space="0" w:color="auto"/>
            <w:bottom w:val="none" w:sz="0" w:space="0" w:color="auto"/>
            <w:right w:val="none" w:sz="0" w:space="0" w:color="auto"/>
          </w:divBdr>
        </w:div>
        <w:div w:id="1442144884">
          <w:marLeft w:val="480"/>
          <w:marRight w:val="0"/>
          <w:marTop w:val="0"/>
          <w:marBottom w:val="0"/>
          <w:divBdr>
            <w:top w:val="none" w:sz="0" w:space="0" w:color="auto"/>
            <w:left w:val="none" w:sz="0" w:space="0" w:color="auto"/>
            <w:bottom w:val="none" w:sz="0" w:space="0" w:color="auto"/>
            <w:right w:val="none" w:sz="0" w:space="0" w:color="auto"/>
          </w:divBdr>
        </w:div>
        <w:div w:id="338849192">
          <w:marLeft w:val="480"/>
          <w:marRight w:val="0"/>
          <w:marTop w:val="0"/>
          <w:marBottom w:val="0"/>
          <w:divBdr>
            <w:top w:val="none" w:sz="0" w:space="0" w:color="auto"/>
            <w:left w:val="none" w:sz="0" w:space="0" w:color="auto"/>
            <w:bottom w:val="none" w:sz="0" w:space="0" w:color="auto"/>
            <w:right w:val="none" w:sz="0" w:space="0" w:color="auto"/>
          </w:divBdr>
        </w:div>
        <w:div w:id="960189315">
          <w:marLeft w:val="480"/>
          <w:marRight w:val="0"/>
          <w:marTop w:val="0"/>
          <w:marBottom w:val="0"/>
          <w:divBdr>
            <w:top w:val="none" w:sz="0" w:space="0" w:color="auto"/>
            <w:left w:val="none" w:sz="0" w:space="0" w:color="auto"/>
            <w:bottom w:val="none" w:sz="0" w:space="0" w:color="auto"/>
            <w:right w:val="none" w:sz="0" w:space="0" w:color="auto"/>
          </w:divBdr>
        </w:div>
        <w:div w:id="1368867731">
          <w:marLeft w:val="480"/>
          <w:marRight w:val="0"/>
          <w:marTop w:val="0"/>
          <w:marBottom w:val="0"/>
          <w:divBdr>
            <w:top w:val="none" w:sz="0" w:space="0" w:color="auto"/>
            <w:left w:val="none" w:sz="0" w:space="0" w:color="auto"/>
            <w:bottom w:val="none" w:sz="0" w:space="0" w:color="auto"/>
            <w:right w:val="none" w:sz="0" w:space="0" w:color="auto"/>
          </w:divBdr>
        </w:div>
        <w:div w:id="245574290">
          <w:marLeft w:val="480"/>
          <w:marRight w:val="0"/>
          <w:marTop w:val="0"/>
          <w:marBottom w:val="0"/>
          <w:divBdr>
            <w:top w:val="none" w:sz="0" w:space="0" w:color="auto"/>
            <w:left w:val="none" w:sz="0" w:space="0" w:color="auto"/>
            <w:bottom w:val="none" w:sz="0" w:space="0" w:color="auto"/>
            <w:right w:val="none" w:sz="0" w:space="0" w:color="auto"/>
          </w:divBdr>
        </w:div>
        <w:div w:id="991103591">
          <w:marLeft w:val="480"/>
          <w:marRight w:val="0"/>
          <w:marTop w:val="0"/>
          <w:marBottom w:val="0"/>
          <w:divBdr>
            <w:top w:val="none" w:sz="0" w:space="0" w:color="auto"/>
            <w:left w:val="none" w:sz="0" w:space="0" w:color="auto"/>
            <w:bottom w:val="none" w:sz="0" w:space="0" w:color="auto"/>
            <w:right w:val="none" w:sz="0" w:space="0" w:color="auto"/>
          </w:divBdr>
        </w:div>
        <w:div w:id="58480259">
          <w:marLeft w:val="480"/>
          <w:marRight w:val="0"/>
          <w:marTop w:val="0"/>
          <w:marBottom w:val="0"/>
          <w:divBdr>
            <w:top w:val="none" w:sz="0" w:space="0" w:color="auto"/>
            <w:left w:val="none" w:sz="0" w:space="0" w:color="auto"/>
            <w:bottom w:val="none" w:sz="0" w:space="0" w:color="auto"/>
            <w:right w:val="none" w:sz="0" w:space="0" w:color="auto"/>
          </w:divBdr>
        </w:div>
        <w:div w:id="378214843">
          <w:marLeft w:val="480"/>
          <w:marRight w:val="0"/>
          <w:marTop w:val="0"/>
          <w:marBottom w:val="0"/>
          <w:divBdr>
            <w:top w:val="none" w:sz="0" w:space="0" w:color="auto"/>
            <w:left w:val="none" w:sz="0" w:space="0" w:color="auto"/>
            <w:bottom w:val="none" w:sz="0" w:space="0" w:color="auto"/>
            <w:right w:val="none" w:sz="0" w:space="0" w:color="auto"/>
          </w:divBdr>
        </w:div>
        <w:div w:id="1445883224">
          <w:marLeft w:val="480"/>
          <w:marRight w:val="0"/>
          <w:marTop w:val="0"/>
          <w:marBottom w:val="0"/>
          <w:divBdr>
            <w:top w:val="none" w:sz="0" w:space="0" w:color="auto"/>
            <w:left w:val="none" w:sz="0" w:space="0" w:color="auto"/>
            <w:bottom w:val="none" w:sz="0" w:space="0" w:color="auto"/>
            <w:right w:val="none" w:sz="0" w:space="0" w:color="auto"/>
          </w:divBdr>
        </w:div>
        <w:div w:id="269776044">
          <w:marLeft w:val="480"/>
          <w:marRight w:val="0"/>
          <w:marTop w:val="0"/>
          <w:marBottom w:val="0"/>
          <w:divBdr>
            <w:top w:val="none" w:sz="0" w:space="0" w:color="auto"/>
            <w:left w:val="none" w:sz="0" w:space="0" w:color="auto"/>
            <w:bottom w:val="none" w:sz="0" w:space="0" w:color="auto"/>
            <w:right w:val="none" w:sz="0" w:space="0" w:color="auto"/>
          </w:divBdr>
        </w:div>
        <w:div w:id="589389704">
          <w:marLeft w:val="480"/>
          <w:marRight w:val="0"/>
          <w:marTop w:val="0"/>
          <w:marBottom w:val="0"/>
          <w:divBdr>
            <w:top w:val="none" w:sz="0" w:space="0" w:color="auto"/>
            <w:left w:val="none" w:sz="0" w:space="0" w:color="auto"/>
            <w:bottom w:val="none" w:sz="0" w:space="0" w:color="auto"/>
            <w:right w:val="none" w:sz="0" w:space="0" w:color="auto"/>
          </w:divBdr>
        </w:div>
        <w:div w:id="1291327186">
          <w:marLeft w:val="480"/>
          <w:marRight w:val="0"/>
          <w:marTop w:val="0"/>
          <w:marBottom w:val="0"/>
          <w:divBdr>
            <w:top w:val="none" w:sz="0" w:space="0" w:color="auto"/>
            <w:left w:val="none" w:sz="0" w:space="0" w:color="auto"/>
            <w:bottom w:val="none" w:sz="0" w:space="0" w:color="auto"/>
            <w:right w:val="none" w:sz="0" w:space="0" w:color="auto"/>
          </w:divBdr>
        </w:div>
      </w:divsChild>
    </w:div>
    <w:div w:id="552959654">
      <w:marLeft w:val="480"/>
      <w:marRight w:val="0"/>
      <w:marTop w:val="0"/>
      <w:marBottom w:val="0"/>
      <w:divBdr>
        <w:top w:val="none" w:sz="0" w:space="0" w:color="auto"/>
        <w:left w:val="none" w:sz="0" w:space="0" w:color="auto"/>
        <w:bottom w:val="none" w:sz="0" w:space="0" w:color="auto"/>
        <w:right w:val="none" w:sz="0" w:space="0" w:color="auto"/>
      </w:divBdr>
    </w:div>
    <w:div w:id="553154013">
      <w:bodyDiv w:val="1"/>
      <w:marLeft w:val="0"/>
      <w:marRight w:val="0"/>
      <w:marTop w:val="0"/>
      <w:marBottom w:val="0"/>
      <w:divBdr>
        <w:top w:val="none" w:sz="0" w:space="0" w:color="auto"/>
        <w:left w:val="none" w:sz="0" w:space="0" w:color="auto"/>
        <w:bottom w:val="none" w:sz="0" w:space="0" w:color="auto"/>
        <w:right w:val="none" w:sz="0" w:space="0" w:color="auto"/>
      </w:divBdr>
      <w:divsChild>
        <w:div w:id="179391560">
          <w:marLeft w:val="480"/>
          <w:marRight w:val="0"/>
          <w:marTop w:val="0"/>
          <w:marBottom w:val="0"/>
          <w:divBdr>
            <w:top w:val="none" w:sz="0" w:space="0" w:color="auto"/>
            <w:left w:val="none" w:sz="0" w:space="0" w:color="auto"/>
            <w:bottom w:val="none" w:sz="0" w:space="0" w:color="auto"/>
            <w:right w:val="none" w:sz="0" w:space="0" w:color="auto"/>
          </w:divBdr>
        </w:div>
        <w:div w:id="779910497">
          <w:marLeft w:val="480"/>
          <w:marRight w:val="0"/>
          <w:marTop w:val="0"/>
          <w:marBottom w:val="0"/>
          <w:divBdr>
            <w:top w:val="none" w:sz="0" w:space="0" w:color="auto"/>
            <w:left w:val="none" w:sz="0" w:space="0" w:color="auto"/>
            <w:bottom w:val="none" w:sz="0" w:space="0" w:color="auto"/>
            <w:right w:val="none" w:sz="0" w:space="0" w:color="auto"/>
          </w:divBdr>
        </w:div>
        <w:div w:id="205525940">
          <w:marLeft w:val="480"/>
          <w:marRight w:val="0"/>
          <w:marTop w:val="0"/>
          <w:marBottom w:val="0"/>
          <w:divBdr>
            <w:top w:val="none" w:sz="0" w:space="0" w:color="auto"/>
            <w:left w:val="none" w:sz="0" w:space="0" w:color="auto"/>
            <w:bottom w:val="none" w:sz="0" w:space="0" w:color="auto"/>
            <w:right w:val="none" w:sz="0" w:space="0" w:color="auto"/>
          </w:divBdr>
        </w:div>
        <w:div w:id="271862048">
          <w:marLeft w:val="480"/>
          <w:marRight w:val="0"/>
          <w:marTop w:val="0"/>
          <w:marBottom w:val="0"/>
          <w:divBdr>
            <w:top w:val="none" w:sz="0" w:space="0" w:color="auto"/>
            <w:left w:val="none" w:sz="0" w:space="0" w:color="auto"/>
            <w:bottom w:val="none" w:sz="0" w:space="0" w:color="auto"/>
            <w:right w:val="none" w:sz="0" w:space="0" w:color="auto"/>
          </w:divBdr>
        </w:div>
        <w:div w:id="2022660874">
          <w:marLeft w:val="480"/>
          <w:marRight w:val="0"/>
          <w:marTop w:val="0"/>
          <w:marBottom w:val="0"/>
          <w:divBdr>
            <w:top w:val="none" w:sz="0" w:space="0" w:color="auto"/>
            <w:left w:val="none" w:sz="0" w:space="0" w:color="auto"/>
            <w:bottom w:val="none" w:sz="0" w:space="0" w:color="auto"/>
            <w:right w:val="none" w:sz="0" w:space="0" w:color="auto"/>
          </w:divBdr>
        </w:div>
        <w:div w:id="1800878620">
          <w:marLeft w:val="480"/>
          <w:marRight w:val="0"/>
          <w:marTop w:val="0"/>
          <w:marBottom w:val="0"/>
          <w:divBdr>
            <w:top w:val="none" w:sz="0" w:space="0" w:color="auto"/>
            <w:left w:val="none" w:sz="0" w:space="0" w:color="auto"/>
            <w:bottom w:val="none" w:sz="0" w:space="0" w:color="auto"/>
            <w:right w:val="none" w:sz="0" w:space="0" w:color="auto"/>
          </w:divBdr>
        </w:div>
        <w:div w:id="1389378404">
          <w:marLeft w:val="480"/>
          <w:marRight w:val="0"/>
          <w:marTop w:val="0"/>
          <w:marBottom w:val="0"/>
          <w:divBdr>
            <w:top w:val="none" w:sz="0" w:space="0" w:color="auto"/>
            <w:left w:val="none" w:sz="0" w:space="0" w:color="auto"/>
            <w:bottom w:val="none" w:sz="0" w:space="0" w:color="auto"/>
            <w:right w:val="none" w:sz="0" w:space="0" w:color="auto"/>
          </w:divBdr>
        </w:div>
        <w:div w:id="341980994">
          <w:marLeft w:val="480"/>
          <w:marRight w:val="0"/>
          <w:marTop w:val="0"/>
          <w:marBottom w:val="0"/>
          <w:divBdr>
            <w:top w:val="none" w:sz="0" w:space="0" w:color="auto"/>
            <w:left w:val="none" w:sz="0" w:space="0" w:color="auto"/>
            <w:bottom w:val="none" w:sz="0" w:space="0" w:color="auto"/>
            <w:right w:val="none" w:sz="0" w:space="0" w:color="auto"/>
          </w:divBdr>
        </w:div>
        <w:div w:id="1635335390">
          <w:marLeft w:val="480"/>
          <w:marRight w:val="0"/>
          <w:marTop w:val="0"/>
          <w:marBottom w:val="0"/>
          <w:divBdr>
            <w:top w:val="none" w:sz="0" w:space="0" w:color="auto"/>
            <w:left w:val="none" w:sz="0" w:space="0" w:color="auto"/>
            <w:bottom w:val="none" w:sz="0" w:space="0" w:color="auto"/>
            <w:right w:val="none" w:sz="0" w:space="0" w:color="auto"/>
          </w:divBdr>
        </w:div>
        <w:div w:id="19203898">
          <w:marLeft w:val="480"/>
          <w:marRight w:val="0"/>
          <w:marTop w:val="0"/>
          <w:marBottom w:val="0"/>
          <w:divBdr>
            <w:top w:val="none" w:sz="0" w:space="0" w:color="auto"/>
            <w:left w:val="none" w:sz="0" w:space="0" w:color="auto"/>
            <w:bottom w:val="none" w:sz="0" w:space="0" w:color="auto"/>
            <w:right w:val="none" w:sz="0" w:space="0" w:color="auto"/>
          </w:divBdr>
        </w:div>
        <w:div w:id="1389915924">
          <w:marLeft w:val="480"/>
          <w:marRight w:val="0"/>
          <w:marTop w:val="0"/>
          <w:marBottom w:val="0"/>
          <w:divBdr>
            <w:top w:val="none" w:sz="0" w:space="0" w:color="auto"/>
            <w:left w:val="none" w:sz="0" w:space="0" w:color="auto"/>
            <w:bottom w:val="none" w:sz="0" w:space="0" w:color="auto"/>
            <w:right w:val="none" w:sz="0" w:space="0" w:color="auto"/>
          </w:divBdr>
        </w:div>
        <w:div w:id="392436363">
          <w:marLeft w:val="480"/>
          <w:marRight w:val="0"/>
          <w:marTop w:val="0"/>
          <w:marBottom w:val="0"/>
          <w:divBdr>
            <w:top w:val="none" w:sz="0" w:space="0" w:color="auto"/>
            <w:left w:val="none" w:sz="0" w:space="0" w:color="auto"/>
            <w:bottom w:val="none" w:sz="0" w:space="0" w:color="auto"/>
            <w:right w:val="none" w:sz="0" w:space="0" w:color="auto"/>
          </w:divBdr>
        </w:div>
        <w:div w:id="1337339697">
          <w:marLeft w:val="480"/>
          <w:marRight w:val="0"/>
          <w:marTop w:val="0"/>
          <w:marBottom w:val="0"/>
          <w:divBdr>
            <w:top w:val="none" w:sz="0" w:space="0" w:color="auto"/>
            <w:left w:val="none" w:sz="0" w:space="0" w:color="auto"/>
            <w:bottom w:val="none" w:sz="0" w:space="0" w:color="auto"/>
            <w:right w:val="none" w:sz="0" w:space="0" w:color="auto"/>
          </w:divBdr>
        </w:div>
        <w:div w:id="1238978162">
          <w:marLeft w:val="480"/>
          <w:marRight w:val="0"/>
          <w:marTop w:val="0"/>
          <w:marBottom w:val="0"/>
          <w:divBdr>
            <w:top w:val="none" w:sz="0" w:space="0" w:color="auto"/>
            <w:left w:val="none" w:sz="0" w:space="0" w:color="auto"/>
            <w:bottom w:val="none" w:sz="0" w:space="0" w:color="auto"/>
            <w:right w:val="none" w:sz="0" w:space="0" w:color="auto"/>
          </w:divBdr>
        </w:div>
        <w:div w:id="2073194949">
          <w:marLeft w:val="480"/>
          <w:marRight w:val="0"/>
          <w:marTop w:val="0"/>
          <w:marBottom w:val="0"/>
          <w:divBdr>
            <w:top w:val="none" w:sz="0" w:space="0" w:color="auto"/>
            <w:left w:val="none" w:sz="0" w:space="0" w:color="auto"/>
            <w:bottom w:val="none" w:sz="0" w:space="0" w:color="auto"/>
            <w:right w:val="none" w:sz="0" w:space="0" w:color="auto"/>
          </w:divBdr>
        </w:div>
        <w:div w:id="1433748326">
          <w:marLeft w:val="480"/>
          <w:marRight w:val="0"/>
          <w:marTop w:val="0"/>
          <w:marBottom w:val="0"/>
          <w:divBdr>
            <w:top w:val="none" w:sz="0" w:space="0" w:color="auto"/>
            <w:left w:val="none" w:sz="0" w:space="0" w:color="auto"/>
            <w:bottom w:val="none" w:sz="0" w:space="0" w:color="auto"/>
            <w:right w:val="none" w:sz="0" w:space="0" w:color="auto"/>
          </w:divBdr>
        </w:div>
        <w:div w:id="1790313773">
          <w:marLeft w:val="480"/>
          <w:marRight w:val="0"/>
          <w:marTop w:val="0"/>
          <w:marBottom w:val="0"/>
          <w:divBdr>
            <w:top w:val="none" w:sz="0" w:space="0" w:color="auto"/>
            <w:left w:val="none" w:sz="0" w:space="0" w:color="auto"/>
            <w:bottom w:val="none" w:sz="0" w:space="0" w:color="auto"/>
            <w:right w:val="none" w:sz="0" w:space="0" w:color="auto"/>
          </w:divBdr>
        </w:div>
        <w:div w:id="818419228">
          <w:marLeft w:val="480"/>
          <w:marRight w:val="0"/>
          <w:marTop w:val="0"/>
          <w:marBottom w:val="0"/>
          <w:divBdr>
            <w:top w:val="none" w:sz="0" w:space="0" w:color="auto"/>
            <w:left w:val="none" w:sz="0" w:space="0" w:color="auto"/>
            <w:bottom w:val="none" w:sz="0" w:space="0" w:color="auto"/>
            <w:right w:val="none" w:sz="0" w:space="0" w:color="auto"/>
          </w:divBdr>
        </w:div>
        <w:div w:id="1487892585">
          <w:marLeft w:val="480"/>
          <w:marRight w:val="0"/>
          <w:marTop w:val="0"/>
          <w:marBottom w:val="0"/>
          <w:divBdr>
            <w:top w:val="none" w:sz="0" w:space="0" w:color="auto"/>
            <w:left w:val="none" w:sz="0" w:space="0" w:color="auto"/>
            <w:bottom w:val="none" w:sz="0" w:space="0" w:color="auto"/>
            <w:right w:val="none" w:sz="0" w:space="0" w:color="auto"/>
          </w:divBdr>
        </w:div>
        <w:div w:id="733353073">
          <w:marLeft w:val="480"/>
          <w:marRight w:val="0"/>
          <w:marTop w:val="0"/>
          <w:marBottom w:val="0"/>
          <w:divBdr>
            <w:top w:val="none" w:sz="0" w:space="0" w:color="auto"/>
            <w:left w:val="none" w:sz="0" w:space="0" w:color="auto"/>
            <w:bottom w:val="none" w:sz="0" w:space="0" w:color="auto"/>
            <w:right w:val="none" w:sz="0" w:space="0" w:color="auto"/>
          </w:divBdr>
        </w:div>
        <w:div w:id="566846318">
          <w:marLeft w:val="480"/>
          <w:marRight w:val="0"/>
          <w:marTop w:val="0"/>
          <w:marBottom w:val="0"/>
          <w:divBdr>
            <w:top w:val="none" w:sz="0" w:space="0" w:color="auto"/>
            <w:left w:val="none" w:sz="0" w:space="0" w:color="auto"/>
            <w:bottom w:val="none" w:sz="0" w:space="0" w:color="auto"/>
            <w:right w:val="none" w:sz="0" w:space="0" w:color="auto"/>
          </w:divBdr>
        </w:div>
        <w:div w:id="599410133">
          <w:marLeft w:val="480"/>
          <w:marRight w:val="0"/>
          <w:marTop w:val="0"/>
          <w:marBottom w:val="0"/>
          <w:divBdr>
            <w:top w:val="none" w:sz="0" w:space="0" w:color="auto"/>
            <w:left w:val="none" w:sz="0" w:space="0" w:color="auto"/>
            <w:bottom w:val="none" w:sz="0" w:space="0" w:color="auto"/>
            <w:right w:val="none" w:sz="0" w:space="0" w:color="auto"/>
          </w:divBdr>
        </w:div>
        <w:div w:id="1377437137">
          <w:marLeft w:val="480"/>
          <w:marRight w:val="0"/>
          <w:marTop w:val="0"/>
          <w:marBottom w:val="0"/>
          <w:divBdr>
            <w:top w:val="none" w:sz="0" w:space="0" w:color="auto"/>
            <w:left w:val="none" w:sz="0" w:space="0" w:color="auto"/>
            <w:bottom w:val="none" w:sz="0" w:space="0" w:color="auto"/>
            <w:right w:val="none" w:sz="0" w:space="0" w:color="auto"/>
          </w:divBdr>
        </w:div>
        <w:div w:id="1559511939">
          <w:marLeft w:val="480"/>
          <w:marRight w:val="0"/>
          <w:marTop w:val="0"/>
          <w:marBottom w:val="0"/>
          <w:divBdr>
            <w:top w:val="none" w:sz="0" w:space="0" w:color="auto"/>
            <w:left w:val="none" w:sz="0" w:space="0" w:color="auto"/>
            <w:bottom w:val="none" w:sz="0" w:space="0" w:color="auto"/>
            <w:right w:val="none" w:sz="0" w:space="0" w:color="auto"/>
          </w:divBdr>
        </w:div>
        <w:div w:id="1741830883">
          <w:marLeft w:val="480"/>
          <w:marRight w:val="0"/>
          <w:marTop w:val="0"/>
          <w:marBottom w:val="0"/>
          <w:divBdr>
            <w:top w:val="none" w:sz="0" w:space="0" w:color="auto"/>
            <w:left w:val="none" w:sz="0" w:space="0" w:color="auto"/>
            <w:bottom w:val="none" w:sz="0" w:space="0" w:color="auto"/>
            <w:right w:val="none" w:sz="0" w:space="0" w:color="auto"/>
          </w:divBdr>
        </w:div>
        <w:div w:id="67459375">
          <w:marLeft w:val="480"/>
          <w:marRight w:val="0"/>
          <w:marTop w:val="0"/>
          <w:marBottom w:val="0"/>
          <w:divBdr>
            <w:top w:val="none" w:sz="0" w:space="0" w:color="auto"/>
            <w:left w:val="none" w:sz="0" w:space="0" w:color="auto"/>
            <w:bottom w:val="none" w:sz="0" w:space="0" w:color="auto"/>
            <w:right w:val="none" w:sz="0" w:space="0" w:color="auto"/>
          </w:divBdr>
        </w:div>
        <w:div w:id="515847243">
          <w:marLeft w:val="480"/>
          <w:marRight w:val="0"/>
          <w:marTop w:val="0"/>
          <w:marBottom w:val="0"/>
          <w:divBdr>
            <w:top w:val="none" w:sz="0" w:space="0" w:color="auto"/>
            <w:left w:val="none" w:sz="0" w:space="0" w:color="auto"/>
            <w:bottom w:val="none" w:sz="0" w:space="0" w:color="auto"/>
            <w:right w:val="none" w:sz="0" w:space="0" w:color="auto"/>
          </w:divBdr>
        </w:div>
        <w:div w:id="322049321">
          <w:marLeft w:val="480"/>
          <w:marRight w:val="0"/>
          <w:marTop w:val="0"/>
          <w:marBottom w:val="0"/>
          <w:divBdr>
            <w:top w:val="none" w:sz="0" w:space="0" w:color="auto"/>
            <w:left w:val="none" w:sz="0" w:space="0" w:color="auto"/>
            <w:bottom w:val="none" w:sz="0" w:space="0" w:color="auto"/>
            <w:right w:val="none" w:sz="0" w:space="0" w:color="auto"/>
          </w:divBdr>
        </w:div>
        <w:div w:id="1054155416">
          <w:marLeft w:val="480"/>
          <w:marRight w:val="0"/>
          <w:marTop w:val="0"/>
          <w:marBottom w:val="0"/>
          <w:divBdr>
            <w:top w:val="none" w:sz="0" w:space="0" w:color="auto"/>
            <w:left w:val="none" w:sz="0" w:space="0" w:color="auto"/>
            <w:bottom w:val="none" w:sz="0" w:space="0" w:color="auto"/>
            <w:right w:val="none" w:sz="0" w:space="0" w:color="auto"/>
          </w:divBdr>
        </w:div>
        <w:div w:id="728572391">
          <w:marLeft w:val="480"/>
          <w:marRight w:val="0"/>
          <w:marTop w:val="0"/>
          <w:marBottom w:val="0"/>
          <w:divBdr>
            <w:top w:val="none" w:sz="0" w:space="0" w:color="auto"/>
            <w:left w:val="none" w:sz="0" w:space="0" w:color="auto"/>
            <w:bottom w:val="none" w:sz="0" w:space="0" w:color="auto"/>
            <w:right w:val="none" w:sz="0" w:space="0" w:color="auto"/>
          </w:divBdr>
        </w:div>
        <w:div w:id="1393236808">
          <w:marLeft w:val="480"/>
          <w:marRight w:val="0"/>
          <w:marTop w:val="0"/>
          <w:marBottom w:val="0"/>
          <w:divBdr>
            <w:top w:val="none" w:sz="0" w:space="0" w:color="auto"/>
            <w:left w:val="none" w:sz="0" w:space="0" w:color="auto"/>
            <w:bottom w:val="none" w:sz="0" w:space="0" w:color="auto"/>
            <w:right w:val="none" w:sz="0" w:space="0" w:color="auto"/>
          </w:divBdr>
        </w:div>
        <w:div w:id="36203626">
          <w:marLeft w:val="480"/>
          <w:marRight w:val="0"/>
          <w:marTop w:val="0"/>
          <w:marBottom w:val="0"/>
          <w:divBdr>
            <w:top w:val="none" w:sz="0" w:space="0" w:color="auto"/>
            <w:left w:val="none" w:sz="0" w:space="0" w:color="auto"/>
            <w:bottom w:val="none" w:sz="0" w:space="0" w:color="auto"/>
            <w:right w:val="none" w:sz="0" w:space="0" w:color="auto"/>
          </w:divBdr>
        </w:div>
        <w:div w:id="1146967788">
          <w:marLeft w:val="480"/>
          <w:marRight w:val="0"/>
          <w:marTop w:val="0"/>
          <w:marBottom w:val="0"/>
          <w:divBdr>
            <w:top w:val="none" w:sz="0" w:space="0" w:color="auto"/>
            <w:left w:val="none" w:sz="0" w:space="0" w:color="auto"/>
            <w:bottom w:val="none" w:sz="0" w:space="0" w:color="auto"/>
            <w:right w:val="none" w:sz="0" w:space="0" w:color="auto"/>
          </w:divBdr>
        </w:div>
        <w:div w:id="733939805">
          <w:marLeft w:val="480"/>
          <w:marRight w:val="0"/>
          <w:marTop w:val="0"/>
          <w:marBottom w:val="0"/>
          <w:divBdr>
            <w:top w:val="none" w:sz="0" w:space="0" w:color="auto"/>
            <w:left w:val="none" w:sz="0" w:space="0" w:color="auto"/>
            <w:bottom w:val="none" w:sz="0" w:space="0" w:color="auto"/>
            <w:right w:val="none" w:sz="0" w:space="0" w:color="auto"/>
          </w:divBdr>
        </w:div>
        <w:div w:id="944465458">
          <w:marLeft w:val="480"/>
          <w:marRight w:val="0"/>
          <w:marTop w:val="0"/>
          <w:marBottom w:val="0"/>
          <w:divBdr>
            <w:top w:val="none" w:sz="0" w:space="0" w:color="auto"/>
            <w:left w:val="none" w:sz="0" w:space="0" w:color="auto"/>
            <w:bottom w:val="none" w:sz="0" w:space="0" w:color="auto"/>
            <w:right w:val="none" w:sz="0" w:space="0" w:color="auto"/>
          </w:divBdr>
        </w:div>
        <w:div w:id="1856797396">
          <w:marLeft w:val="480"/>
          <w:marRight w:val="0"/>
          <w:marTop w:val="0"/>
          <w:marBottom w:val="0"/>
          <w:divBdr>
            <w:top w:val="none" w:sz="0" w:space="0" w:color="auto"/>
            <w:left w:val="none" w:sz="0" w:space="0" w:color="auto"/>
            <w:bottom w:val="none" w:sz="0" w:space="0" w:color="auto"/>
            <w:right w:val="none" w:sz="0" w:space="0" w:color="auto"/>
          </w:divBdr>
        </w:div>
        <w:div w:id="293340085">
          <w:marLeft w:val="480"/>
          <w:marRight w:val="0"/>
          <w:marTop w:val="0"/>
          <w:marBottom w:val="0"/>
          <w:divBdr>
            <w:top w:val="none" w:sz="0" w:space="0" w:color="auto"/>
            <w:left w:val="none" w:sz="0" w:space="0" w:color="auto"/>
            <w:bottom w:val="none" w:sz="0" w:space="0" w:color="auto"/>
            <w:right w:val="none" w:sz="0" w:space="0" w:color="auto"/>
          </w:divBdr>
        </w:div>
        <w:div w:id="922178118">
          <w:marLeft w:val="480"/>
          <w:marRight w:val="0"/>
          <w:marTop w:val="0"/>
          <w:marBottom w:val="0"/>
          <w:divBdr>
            <w:top w:val="none" w:sz="0" w:space="0" w:color="auto"/>
            <w:left w:val="none" w:sz="0" w:space="0" w:color="auto"/>
            <w:bottom w:val="none" w:sz="0" w:space="0" w:color="auto"/>
            <w:right w:val="none" w:sz="0" w:space="0" w:color="auto"/>
          </w:divBdr>
        </w:div>
        <w:div w:id="1475835131">
          <w:marLeft w:val="480"/>
          <w:marRight w:val="0"/>
          <w:marTop w:val="0"/>
          <w:marBottom w:val="0"/>
          <w:divBdr>
            <w:top w:val="none" w:sz="0" w:space="0" w:color="auto"/>
            <w:left w:val="none" w:sz="0" w:space="0" w:color="auto"/>
            <w:bottom w:val="none" w:sz="0" w:space="0" w:color="auto"/>
            <w:right w:val="none" w:sz="0" w:space="0" w:color="auto"/>
          </w:divBdr>
        </w:div>
        <w:div w:id="489252794">
          <w:marLeft w:val="480"/>
          <w:marRight w:val="0"/>
          <w:marTop w:val="0"/>
          <w:marBottom w:val="0"/>
          <w:divBdr>
            <w:top w:val="none" w:sz="0" w:space="0" w:color="auto"/>
            <w:left w:val="none" w:sz="0" w:space="0" w:color="auto"/>
            <w:bottom w:val="none" w:sz="0" w:space="0" w:color="auto"/>
            <w:right w:val="none" w:sz="0" w:space="0" w:color="auto"/>
          </w:divBdr>
        </w:div>
        <w:div w:id="62148960">
          <w:marLeft w:val="480"/>
          <w:marRight w:val="0"/>
          <w:marTop w:val="0"/>
          <w:marBottom w:val="0"/>
          <w:divBdr>
            <w:top w:val="none" w:sz="0" w:space="0" w:color="auto"/>
            <w:left w:val="none" w:sz="0" w:space="0" w:color="auto"/>
            <w:bottom w:val="none" w:sz="0" w:space="0" w:color="auto"/>
            <w:right w:val="none" w:sz="0" w:space="0" w:color="auto"/>
          </w:divBdr>
        </w:div>
        <w:div w:id="1488404115">
          <w:marLeft w:val="480"/>
          <w:marRight w:val="0"/>
          <w:marTop w:val="0"/>
          <w:marBottom w:val="0"/>
          <w:divBdr>
            <w:top w:val="none" w:sz="0" w:space="0" w:color="auto"/>
            <w:left w:val="none" w:sz="0" w:space="0" w:color="auto"/>
            <w:bottom w:val="none" w:sz="0" w:space="0" w:color="auto"/>
            <w:right w:val="none" w:sz="0" w:space="0" w:color="auto"/>
          </w:divBdr>
        </w:div>
        <w:div w:id="1038966727">
          <w:marLeft w:val="480"/>
          <w:marRight w:val="0"/>
          <w:marTop w:val="0"/>
          <w:marBottom w:val="0"/>
          <w:divBdr>
            <w:top w:val="none" w:sz="0" w:space="0" w:color="auto"/>
            <w:left w:val="none" w:sz="0" w:space="0" w:color="auto"/>
            <w:bottom w:val="none" w:sz="0" w:space="0" w:color="auto"/>
            <w:right w:val="none" w:sz="0" w:space="0" w:color="auto"/>
          </w:divBdr>
        </w:div>
        <w:div w:id="1443963383">
          <w:marLeft w:val="480"/>
          <w:marRight w:val="0"/>
          <w:marTop w:val="0"/>
          <w:marBottom w:val="0"/>
          <w:divBdr>
            <w:top w:val="none" w:sz="0" w:space="0" w:color="auto"/>
            <w:left w:val="none" w:sz="0" w:space="0" w:color="auto"/>
            <w:bottom w:val="none" w:sz="0" w:space="0" w:color="auto"/>
            <w:right w:val="none" w:sz="0" w:space="0" w:color="auto"/>
          </w:divBdr>
        </w:div>
        <w:div w:id="1738085654">
          <w:marLeft w:val="480"/>
          <w:marRight w:val="0"/>
          <w:marTop w:val="0"/>
          <w:marBottom w:val="0"/>
          <w:divBdr>
            <w:top w:val="none" w:sz="0" w:space="0" w:color="auto"/>
            <w:left w:val="none" w:sz="0" w:space="0" w:color="auto"/>
            <w:bottom w:val="none" w:sz="0" w:space="0" w:color="auto"/>
            <w:right w:val="none" w:sz="0" w:space="0" w:color="auto"/>
          </w:divBdr>
        </w:div>
        <w:div w:id="120851100">
          <w:marLeft w:val="480"/>
          <w:marRight w:val="0"/>
          <w:marTop w:val="0"/>
          <w:marBottom w:val="0"/>
          <w:divBdr>
            <w:top w:val="none" w:sz="0" w:space="0" w:color="auto"/>
            <w:left w:val="none" w:sz="0" w:space="0" w:color="auto"/>
            <w:bottom w:val="none" w:sz="0" w:space="0" w:color="auto"/>
            <w:right w:val="none" w:sz="0" w:space="0" w:color="auto"/>
          </w:divBdr>
        </w:div>
        <w:div w:id="224922239">
          <w:marLeft w:val="480"/>
          <w:marRight w:val="0"/>
          <w:marTop w:val="0"/>
          <w:marBottom w:val="0"/>
          <w:divBdr>
            <w:top w:val="none" w:sz="0" w:space="0" w:color="auto"/>
            <w:left w:val="none" w:sz="0" w:space="0" w:color="auto"/>
            <w:bottom w:val="none" w:sz="0" w:space="0" w:color="auto"/>
            <w:right w:val="none" w:sz="0" w:space="0" w:color="auto"/>
          </w:divBdr>
        </w:div>
        <w:div w:id="807474395">
          <w:marLeft w:val="480"/>
          <w:marRight w:val="0"/>
          <w:marTop w:val="0"/>
          <w:marBottom w:val="0"/>
          <w:divBdr>
            <w:top w:val="none" w:sz="0" w:space="0" w:color="auto"/>
            <w:left w:val="none" w:sz="0" w:space="0" w:color="auto"/>
            <w:bottom w:val="none" w:sz="0" w:space="0" w:color="auto"/>
            <w:right w:val="none" w:sz="0" w:space="0" w:color="auto"/>
          </w:divBdr>
        </w:div>
        <w:div w:id="1815029779">
          <w:marLeft w:val="480"/>
          <w:marRight w:val="0"/>
          <w:marTop w:val="0"/>
          <w:marBottom w:val="0"/>
          <w:divBdr>
            <w:top w:val="none" w:sz="0" w:space="0" w:color="auto"/>
            <w:left w:val="none" w:sz="0" w:space="0" w:color="auto"/>
            <w:bottom w:val="none" w:sz="0" w:space="0" w:color="auto"/>
            <w:right w:val="none" w:sz="0" w:space="0" w:color="auto"/>
          </w:divBdr>
        </w:div>
        <w:div w:id="126288584">
          <w:marLeft w:val="480"/>
          <w:marRight w:val="0"/>
          <w:marTop w:val="0"/>
          <w:marBottom w:val="0"/>
          <w:divBdr>
            <w:top w:val="none" w:sz="0" w:space="0" w:color="auto"/>
            <w:left w:val="none" w:sz="0" w:space="0" w:color="auto"/>
            <w:bottom w:val="none" w:sz="0" w:space="0" w:color="auto"/>
            <w:right w:val="none" w:sz="0" w:space="0" w:color="auto"/>
          </w:divBdr>
        </w:div>
        <w:div w:id="1305937527">
          <w:marLeft w:val="480"/>
          <w:marRight w:val="0"/>
          <w:marTop w:val="0"/>
          <w:marBottom w:val="0"/>
          <w:divBdr>
            <w:top w:val="none" w:sz="0" w:space="0" w:color="auto"/>
            <w:left w:val="none" w:sz="0" w:space="0" w:color="auto"/>
            <w:bottom w:val="none" w:sz="0" w:space="0" w:color="auto"/>
            <w:right w:val="none" w:sz="0" w:space="0" w:color="auto"/>
          </w:divBdr>
        </w:div>
        <w:div w:id="451636579">
          <w:marLeft w:val="480"/>
          <w:marRight w:val="0"/>
          <w:marTop w:val="0"/>
          <w:marBottom w:val="0"/>
          <w:divBdr>
            <w:top w:val="none" w:sz="0" w:space="0" w:color="auto"/>
            <w:left w:val="none" w:sz="0" w:space="0" w:color="auto"/>
            <w:bottom w:val="none" w:sz="0" w:space="0" w:color="auto"/>
            <w:right w:val="none" w:sz="0" w:space="0" w:color="auto"/>
          </w:divBdr>
        </w:div>
        <w:div w:id="1560481175">
          <w:marLeft w:val="480"/>
          <w:marRight w:val="0"/>
          <w:marTop w:val="0"/>
          <w:marBottom w:val="0"/>
          <w:divBdr>
            <w:top w:val="none" w:sz="0" w:space="0" w:color="auto"/>
            <w:left w:val="none" w:sz="0" w:space="0" w:color="auto"/>
            <w:bottom w:val="none" w:sz="0" w:space="0" w:color="auto"/>
            <w:right w:val="none" w:sz="0" w:space="0" w:color="auto"/>
          </w:divBdr>
        </w:div>
      </w:divsChild>
    </w:div>
    <w:div w:id="553276403">
      <w:marLeft w:val="480"/>
      <w:marRight w:val="0"/>
      <w:marTop w:val="0"/>
      <w:marBottom w:val="0"/>
      <w:divBdr>
        <w:top w:val="none" w:sz="0" w:space="0" w:color="auto"/>
        <w:left w:val="none" w:sz="0" w:space="0" w:color="auto"/>
        <w:bottom w:val="none" w:sz="0" w:space="0" w:color="auto"/>
        <w:right w:val="none" w:sz="0" w:space="0" w:color="auto"/>
      </w:divBdr>
    </w:div>
    <w:div w:id="553391674">
      <w:marLeft w:val="480"/>
      <w:marRight w:val="0"/>
      <w:marTop w:val="0"/>
      <w:marBottom w:val="0"/>
      <w:divBdr>
        <w:top w:val="none" w:sz="0" w:space="0" w:color="auto"/>
        <w:left w:val="none" w:sz="0" w:space="0" w:color="auto"/>
        <w:bottom w:val="none" w:sz="0" w:space="0" w:color="auto"/>
        <w:right w:val="none" w:sz="0" w:space="0" w:color="auto"/>
      </w:divBdr>
    </w:div>
    <w:div w:id="553539645">
      <w:marLeft w:val="480"/>
      <w:marRight w:val="0"/>
      <w:marTop w:val="0"/>
      <w:marBottom w:val="0"/>
      <w:divBdr>
        <w:top w:val="none" w:sz="0" w:space="0" w:color="auto"/>
        <w:left w:val="none" w:sz="0" w:space="0" w:color="auto"/>
        <w:bottom w:val="none" w:sz="0" w:space="0" w:color="auto"/>
        <w:right w:val="none" w:sz="0" w:space="0" w:color="auto"/>
      </w:divBdr>
    </w:div>
    <w:div w:id="553546630">
      <w:marLeft w:val="480"/>
      <w:marRight w:val="0"/>
      <w:marTop w:val="0"/>
      <w:marBottom w:val="0"/>
      <w:divBdr>
        <w:top w:val="none" w:sz="0" w:space="0" w:color="auto"/>
        <w:left w:val="none" w:sz="0" w:space="0" w:color="auto"/>
        <w:bottom w:val="none" w:sz="0" w:space="0" w:color="auto"/>
        <w:right w:val="none" w:sz="0" w:space="0" w:color="auto"/>
      </w:divBdr>
    </w:div>
    <w:div w:id="553666331">
      <w:marLeft w:val="480"/>
      <w:marRight w:val="0"/>
      <w:marTop w:val="0"/>
      <w:marBottom w:val="0"/>
      <w:divBdr>
        <w:top w:val="none" w:sz="0" w:space="0" w:color="auto"/>
        <w:left w:val="none" w:sz="0" w:space="0" w:color="auto"/>
        <w:bottom w:val="none" w:sz="0" w:space="0" w:color="auto"/>
        <w:right w:val="none" w:sz="0" w:space="0" w:color="auto"/>
      </w:divBdr>
    </w:div>
    <w:div w:id="553732782">
      <w:marLeft w:val="480"/>
      <w:marRight w:val="0"/>
      <w:marTop w:val="0"/>
      <w:marBottom w:val="0"/>
      <w:divBdr>
        <w:top w:val="none" w:sz="0" w:space="0" w:color="auto"/>
        <w:left w:val="none" w:sz="0" w:space="0" w:color="auto"/>
        <w:bottom w:val="none" w:sz="0" w:space="0" w:color="auto"/>
        <w:right w:val="none" w:sz="0" w:space="0" w:color="auto"/>
      </w:divBdr>
    </w:div>
    <w:div w:id="553783591">
      <w:marLeft w:val="480"/>
      <w:marRight w:val="0"/>
      <w:marTop w:val="0"/>
      <w:marBottom w:val="0"/>
      <w:divBdr>
        <w:top w:val="none" w:sz="0" w:space="0" w:color="auto"/>
        <w:left w:val="none" w:sz="0" w:space="0" w:color="auto"/>
        <w:bottom w:val="none" w:sz="0" w:space="0" w:color="auto"/>
        <w:right w:val="none" w:sz="0" w:space="0" w:color="auto"/>
      </w:divBdr>
    </w:div>
    <w:div w:id="553811613">
      <w:marLeft w:val="480"/>
      <w:marRight w:val="0"/>
      <w:marTop w:val="0"/>
      <w:marBottom w:val="0"/>
      <w:divBdr>
        <w:top w:val="none" w:sz="0" w:space="0" w:color="auto"/>
        <w:left w:val="none" w:sz="0" w:space="0" w:color="auto"/>
        <w:bottom w:val="none" w:sz="0" w:space="0" w:color="auto"/>
        <w:right w:val="none" w:sz="0" w:space="0" w:color="auto"/>
      </w:divBdr>
    </w:div>
    <w:div w:id="553856793">
      <w:marLeft w:val="480"/>
      <w:marRight w:val="0"/>
      <w:marTop w:val="0"/>
      <w:marBottom w:val="0"/>
      <w:divBdr>
        <w:top w:val="none" w:sz="0" w:space="0" w:color="auto"/>
        <w:left w:val="none" w:sz="0" w:space="0" w:color="auto"/>
        <w:bottom w:val="none" w:sz="0" w:space="0" w:color="auto"/>
        <w:right w:val="none" w:sz="0" w:space="0" w:color="auto"/>
      </w:divBdr>
    </w:div>
    <w:div w:id="553858778">
      <w:marLeft w:val="480"/>
      <w:marRight w:val="0"/>
      <w:marTop w:val="0"/>
      <w:marBottom w:val="0"/>
      <w:divBdr>
        <w:top w:val="none" w:sz="0" w:space="0" w:color="auto"/>
        <w:left w:val="none" w:sz="0" w:space="0" w:color="auto"/>
        <w:bottom w:val="none" w:sz="0" w:space="0" w:color="auto"/>
        <w:right w:val="none" w:sz="0" w:space="0" w:color="auto"/>
      </w:divBdr>
    </w:div>
    <w:div w:id="553934218">
      <w:marLeft w:val="480"/>
      <w:marRight w:val="0"/>
      <w:marTop w:val="0"/>
      <w:marBottom w:val="0"/>
      <w:divBdr>
        <w:top w:val="none" w:sz="0" w:space="0" w:color="auto"/>
        <w:left w:val="none" w:sz="0" w:space="0" w:color="auto"/>
        <w:bottom w:val="none" w:sz="0" w:space="0" w:color="auto"/>
        <w:right w:val="none" w:sz="0" w:space="0" w:color="auto"/>
      </w:divBdr>
    </w:div>
    <w:div w:id="554001016">
      <w:marLeft w:val="480"/>
      <w:marRight w:val="0"/>
      <w:marTop w:val="0"/>
      <w:marBottom w:val="0"/>
      <w:divBdr>
        <w:top w:val="none" w:sz="0" w:space="0" w:color="auto"/>
        <w:left w:val="none" w:sz="0" w:space="0" w:color="auto"/>
        <w:bottom w:val="none" w:sz="0" w:space="0" w:color="auto"/>
        <w:right w:val="none" w:sz="0" w:space="0" w:color="auto"/>
      </w:divBdr>
    </w:div>
    <w:div w:id="554005074">
      <w:bodyDiv w:val="1"/>
      <w:marLeft w:val="0"/>
      <w:marRight w:val="0"/>
      <w:marTop w:val="0"/>
      <w:marBottom w:val="0"/>
      <w:divBdr>
        <w:top w:val="none" w:sz="0" w:space="0" w:color="auto"/>
        <w:left w:val="none" w:sz="0" w:space="0" w:color="auto"/>
        <w:bottom w:val="none" w:sz="0" w:space="0" w:color="auto"/>
        <w:right w:val="none" w:sz="0" w:space="0" w:color="auto"/>
      </w:divBdr>
    </w:div>
    <w:div w:id="554045665">
      <w:marLeft w:val="480"/>
      <w:marRight w:val="0"/>
      <w:marTop w:val="0"/>
      <w:marBottom w:val="0"/>
      <w:divBdr>
        <w:top w:val="none" w:sz="0" w:space="0" w:color="auto"/>
        <w:left w:val="none" w:sz="0" w:space="0" w:color="auto"/>
        <w:bottom w:val="none" w:sz="0" w:space="0" w:color="auto"/>
        <w:right w:val="none" w:sz="0" w:space="0" w:color="auto"/>
      </w:divBdr>
    </w:div>
    <w:div w:id="554052626">
      <w:marLeft w:val="480"/>
      <w:marRight w:val="0"/>
      <w:marTop w:val="0"/>
      <w:marBottom w:val="0"/>
      <w:divBdr>
        <w:top w:val="none" w:sz="0" w:space="0" w:color="auto"/>
        <w:left w:val="none" w:sz="0" w:space="0" w:color="auto"/>
        <w:bottom w:val="none" w:sz="0" w:space="0" w:color="auto"/>
        <w:right w:val="none" w:sz="0" w:space="0" w:color="auto"/>
      </w:divBdr>
    </w:div>
    <w:div w:id="554120266">
      <w:marLeft w:val="480"/>
      <w:marRight w:val="0"/>
      <w:marTop w:val="0"/>
      <w:marBottom w:val="0"/>
      <w:divBdr>
        <w:top w:val="none" w:sz="0" w:space="0" w:color="auto"/>
        <w:left w:val="none" w:sz="0" w:space="0" w:color="auto"/>
        <w:bottom w:val="none" w:sz="0" w:space="0" w:color="auto"/>
        <w:right w:val="none" w:sz="0" w:space="0" w:color="auto"/>
      </w:divBdr>
    </w:div>
    <w:div w:id="554392352">
      <w:marLeft w:val="480"/>
      <w:marRight w:val="0"/>
      <w:marTop w:val="0"/>
      <w:marBottom w:val="0"/>
      <w:divBdr>
        <w:top w:val="none" w:sz="0" w:space="0" w:color="auto"/>
        <w:left w:val="none" w:sz="0" w:space="0" w:color="auto"/>
        <w:bottom w:val="none" w:sz="0" w:space="0" w:color="auto"/>
        <w:right w:val="none" w:sz="0" w:space="0" w:color="auto"/>
      </w:divBdr>
    </w:div>
    <w:div w:id="554392761">
      <w:marLeft w:val="480"/>
      <w:marRight w:val="0"/>
      <w:marTop w:val="0"/>
      <w:marBottom w:val="0"/>
      <w:divBdr>
        <w:top w:val="none" w:sz="0" w:space="0" w:color="auto"/>
        <w:left w:val="none" w:sz="0" w:space="0" w:color="auto"/>
        <w:bottom w:val="none" w:sz="0" w:space="0" w:color="auto"/>
        <w:right w:val="none" w:sz="0" w:space="0" w:color="auto"/>
      </w:divBdr>
    </w:div>
    <w:div w:id="554507240">
      <w:marLeft w:val="480"/>
      <w:marRight w:val="0"/>
      <w:marTop w:val="0"/>
      <w:marBottom w:val="0"/>
      <w:divBdr>
        <w:top w:val="none" w:sz="0" w:space="0" w:color="auto"/>
        <w:left w:val="none" w:sz="0" w:space="0" w:color="auto"/>
        <w:bottom w:val="none" w:sz="0" w:space="0" w:color="auto"/>
        <w:right w:val="none" w:sz="0" w:space="0" w:color="auto"/>
      </w:divBdr>
    </w:div>
    <w:div w:id="554656870">
      <w:marLeft w:val="480"/>
      <w:marRight w:val="0"/>
      <w:marTop w:val="0"/>
      <w:marBottom w:val="0"/>
      <w:divBdr>
        <w:top w:val="none" w:sz="0" w:space="0" w:color="auto"/>
        <w:left w:val="none" w:sz="0" w:space="0" w:color="auto"/>
        <w:bottom w:val="none" w:sz="0" w:space="0" w:color="auto"/>
        <w:right w:val="none" w:sz="0" w:space="0" w:color="auto"/>
      </w:divBdr>
    </w:div>
    <w:div w:id="554777385">
      <w:marLeft w:val="480"/>
      <w:marRight w:val="0"/>
      <w:marTop w:val="0"/>
      <w:marBottom w:val="0"/>
      <w:divBdr>
        <w:top w:val="none" w:sz="0" w:space="0" w:color="auto"/>
        <w:left w:val="none" w:sz="0" w:space="0" w:color="auto"/>
        <w:bottom w:val="none" w:sz="0" w:space="0" w:color="auto"/>
        <w:right w:val="none" w:sz="0" w:space="0" w:color="auto"/>
      </w:divBdr>
    </w:div>
    <w:div w:id="554852512">
      <w:marLeft w:val="480"/>
      <w:marRight w:val="0"/>
      <w:marTop w:val="0"/>
      <w:marBottom w:val="0"/>
      <w:divBdr>
        <w:top w:val="none" w:sz="0" w:space="0" w:color="auto"/>
        <w:left w:val="none" w:sz="0" w:space="0" w:color="auto"/>
        <w:bottom w:val="none" w:sz="0" w:space="0" w:color="auto"/>
        <w:right w:val="none" w:sz="0" w:space="0" w:color="auto"/>
      </w:divBdr>
    </w:div>
    <w:div w:id="555436718">
      <w:marLeft w:val="480"/>
      <w:marRight w:val="0"/>
      <w:marTop w:val="0"/>
      <w:marBottom w:val="0"/>
      <w:divBdr>
        <w:top w:val="none" w:sz="0" w:space="0" w:color="auto"/>
        <w:left w:val="none" w:sz="0" w:space="0" w:color="auto"/>
        <w:bottom w:val="none" w:sz="0" w:space="0" w:color="auto"/>
        <w:right w:val="none" w:sz="0" w:space="0" w:color="auto"/>
      </w:divBdr>
    </w:div>
    <w:div w:id="555627197">
      <w:marLeft w:val="480"/>
      <w:marRight w:val="0"/>
      <w:marTop w:val="0"/>
      <w:marBottom w:val="0"/>
      <w:divBdr>
        <w:top w:val="none" w:sz="0" w:space="0" w:color="auto"/>
        <w:left w:val="none" w:sz="0" w:space="0" w:color="auto"/>
        <w:bottom w:val="none" w:sz="0" w:space="0" w:color="auto"/>
        <w:right w:val="none" w:sz="0" w:space="0" w:color="auto"/>
      </w:divBdr>
    </w:div>
    <w:div w:id="555892890">
      <w:bodyDiv w:val="1"/>
      <w:marLeft w:val="0"/>
      <w:marRight w:val="0"/>
      <w:marTop w:val="0"/>
      <w:marBottom w:val="0"/>
      <w:divBdr>
        <w:top w:val="none" w:sz="0" w:space="0" w:color="auto"/>
        <w:left w:val="none" w:sz="0" w:space="0" w:color="auto"/>
        <w:bottom w:val="none" w:sz="0" w:space="0" w:color="auto"/>
        <w:right w:val="none" w:sz="0" w:space="0" w:color="auto"/>
      </w:divBdr>
    </w:div>
    <w:div w:id="555943034">
      <w:marLeft w:val="480"/>
      <w:marRight w:val="0"/>
      <w:marTop w:val="0"/>
      <w:marBottom w:val="0"/>
      <w:divBdr>
        <w:top w:val="none" w:sz="0" w:space="0" w:color="auto"/>
        <w:left w:val="none" w:sz="0" w:space="0" w:color="auto"/>
        <w:bottom w:val="none" w:sz="0" w:space="0" w:color="auto"/>
        <w:right w:val="none" w:sz="0" w:space="0" w:color="auto"/>
      </w:divBdr>
    </w:div>
    <w:div w:id="555968308">
      <w:marLeft w:val="480"/>
      <w:marRight w:val="0"/>
      <w:marTop w:val="0"/>
      <w:marBottom w:val="0"/>
      <w:divBdr>
        <w:top w:val="none" w:sz="0" w:space="0" w:color="auto"/>
        <w:left w:val="none" w:sz="0" w:space="0" w:color="auto"/>
        <w:bottom w:val="none" w:sz="0" w:space="0" w:color="auto"/>
        <w:right w:val="none" w:sz="0" w:space="0" w:color="auto"/>
      </w:divBdr>
    </w:div>
    <w:div w:id="555972048">
      <w:marLeft w:val="480"/>
      <w:marRight w:val="0"/>
      <w:marTop w:val="0"/>
      <w:marBottom w:val="0"/>
      <w:divBdr>
        <w:top w:val="none" w:sz="0" w:space="0" w:color="auto"/>
        <w:left w:val="none" w:sz="0" w:space="0" w:color="auto"/>
        <w:bottom w:val="none" w:sz="0" w:space="0" w:color="auto"/>
        <w:right w:val="none" w:sz="0" w:space="0" w:color="auto"/>
      </w:divBdr>
    </w:div>
    <w:div w:id="556085682">
      <w:marLeft w:val="480"/>
      <w:marRight w:val="0"/>
      <w:marTop w:val="0"/>
      <w:marBottom w:val="0"/>
      <w:divBdr>
        <w:top w:val="none" w:sz="0" w:space="0" w:color="auto"/>
        <w:left w:val="none" w:sz="0" w:space="0" w:color="auto"/>
        <w:bottom w:val="none" w:sz="0" w:space="0" w:color="auto"/>
        <w:right w:val="none" w:sz="0" w:space="0" w:color="auto"/>
      </w:divBdr>
    </w:div>
    <w:div w:id="556087782">
      <w:marLeft w:val="480"/>
      <w:marRight w:val="0"/>
      <w:marTop w:val="0"/>
      <w:marBottom w:val="0"/>
      <w:divBdr>
        <w:top w:val="none" w:sz="0" w:space="0" w:color="auto"/>
        <w:left w:val="none" w:sz="0" w:space="0" w:color="auto"/>
        <w:bottom w:val="none" w:sz="0" w:space="0" w:color="auto"/>
        <w:right w:val="none" w:sz="0" w:space="0" w:color="auto"/>
      </w:divBdr>
    </w:div>
    <w:div w:id="556091802">
      <w:marLeft w:val="480"/>
      <w:marRight w:val="0"/>
      <w:marTop w:val="0"/>
      <w:marBottom w:val="0"/>
      <w:divBdr>
        <w:top w:val="none" w:sz="0" w:space="0" w:color="auto"/>
        <w:left w:val="none" w:sz="0" w:space="0" w:color="auto"/>
        <w:bottom w:val="none" w:sz="0" w:space="0" w:color="auto"/>
        <w:right w:val="none" w:sz="0" w:space="0" w:color="auto"/>
      </w:divBdr>
    </w:div>
    <w:div w:id="556160484">
      <w:marLeft w:val="480"/>
      <w:marRight w:val="0"/>
      <w:marTop w:val="0"/>
      <w:marBottom w:val="0"/>
      <w:divBdr>
        <w:top w:val="none" w:sz="0" w:space="0" w:color="auto"/>
        <w:left w:val="none" w:sz="0" w:space="0" w:color="auto"/>
        <w:bottom w:val="none" w:sz="0" w:space="0" w:color="auto"/>
        <w:right w:val="none" w:sz="0" w:space="0" w:color="auto"/>
      </w:divBdr>
    </w:div>
    <w:div w:id="556169416">
      <w:marLeft w:val="480"/>
      <w:marRight w:val="0"/>
      <w:marTop w:val="0"/>
      <w:marBottom w:val="0"/>
      <w:divBdr>
        <w:top w:val="none" w:sz="0" w:space="0" w:color="auto"/>
        <w:left w:val="none" w:sz="0" w:space="0" w:color="auto"/>
        <w:bottom w:val="none" w:sz="0" w:space="0" w:color="auto"/>
        <w:right w:val="none" w:sz="0" w:space="0" w:color="auto"/>
      </w:divBdr>
    </w:div>
    <w:div w:id="556169606">
      <w:marLeft w:val="480"/>
      <w:marRight w:val="0"/>
      <w:marTop w:val="0"/>
      <w:marBottom w:val="0"/>
      <w:divBdr>
        <w:top w:val="none" w:sz="0" w:space="0" w:color="auto"/>
        <w:left w:val="none" w:sz="0" w:space="0" w:color="auto"/>
        <w:bottom w:val="none" w:sz="0" w:space="0" w:color="auto"/>
        <w:right w:val="none" w:sz="0" w:space="0" w:color="auto"/>
      </w:divBdr>
    </w:div>
    <w:div w:id="556204044">
      <w:marLeft w:val="480"/>
      <w:marRight w:val="0"/>
      <w:marTop w:val="0"/>
      <w:marBottom w:val="0"/>
      <w:divBdr>
        <w:top w:val="none" w:sz="0" w:space="0" w:color="auto"/>
        <w:left w:val="none" w:sz="0" w:space="0" w:color="auto"/>
        <w:bottom w:val="none" w:sz="0" w:space="0" w:color="auto"/>
        <w:right w:val="none" w:sz="0" w:space="0" w:color="auto"/>
      </w:divBdr>
    </w:div>
    <w:div w:id="556211996">
      <w:marLeft w:val="480"/>
      <w:marRight w:val="0"/>
      <w:marTop w:val="0"/>
      <w:marBottom w:val="0"/>
      <w:divBdr>
        <w:top w:val="none" w:sz="0" w:space="0" w:color="auto"/>
        <w:left w:val="none" w:sz="0" w:space="0" w:color="auto"/>
        <w:bottom w:val="none" w:sz="0" w:space="0" w:color="auto"/>
        <w:right w:val="none" w:sz="0" w:space="0" w:color="auto"/>
      </w:divBdr>
    </w:div>
    <w:div w:id="556282259">
      <w:marLeft w:val="480"/>
      <w:marRight w:val="0"/>
      <w:marTop w:val="0"/>
      <w:marBottom w:val="0"/>
      <w:divBdr>
        <w:top w:val="none" w:sz="0" w:space="0" w:color="auto"/>
        <w:left w:val="none" w:sz="0" w:space="0" w:color="auto"/>
        <w:bottom w:val="none" w:sz="0" w:space="0" w:color="auto"/>
        <w:right w:val="none" w:sz="0" w:space="0" w:color="auto"/>
      </w:divBdr>
    </w:div>
    <w:div w:id="556628055">
      <w:marLeft w:val="480"/>
      <w:marRight w:val="0"/>
      <w:marTop w:val="0"/>
      <w:marBottom w:val="0"/>
      <w:divBdr>
        <w:top w:val="none" w:sz="0" w:space="0" w:color="auto"/>
        <w:left w:val="none" w:sz="0" w:space="0" w:color="auto"/>
        <w:bottom w:val="none" w:sz="0" w:space="0" w:color="auto"/>
        <w:right w:val="none" w:sz="0" w:space="0" w:color="auto"/>
      </w:divBdr>
    </w:div>
    <w:div w:id="556669811">
      <w:bodyDiv w:val="1"/>
      <w:marLeft w:val="0"/>
      <w:marRight w:val="0"/>
      <w:marTop w:val="0"/>
      <w:marBottom w:val="0"/>
      <w:divBdr>
        <w:top w:val="none" w:sz="0" w:space="0" w:color="auto"/>
        <w:left w:val="none" w:sz="0" w:space="0" w:color="auto"/>
        <w:bottom w:val="none" w:sz="0" w:space="0" w:color="auto"/>
        <w:right w:val="none" w:sz="0" w:space="0" w:color="auto"/>
      </w:divBdr>
      <w:divsChild>
        <w:div w:id="1907765912">
          <w:marLeft w:val="480"/>
          <w:marRight w:val="0"/>
          <w:marTop w:val="0"/>
          <w:marBottom w:val="0"/>
          <w:divBdr>
            <w:top w:val="none" w:sz="0" w:space="0" w:color="auto"/>
            <w:left w:val="none" w:sz="0" w:space="0" w:color="auto"/>
            <w:bottom w:val="none" w:sz="0" w:space="0" w:color="auto"/>
            <w:right w:val="none" w:sz="0" w:space="0" w:color="auto"/>
          </w:divBdr>
        </w:div>
        <w:div w:id="734471534">
          <w:marLeft w:val="480"/>
          <w:marRight w:val="0"/>
          <w:marTop w:val="0"/>
          <w:marBottom w:val="0"/>
          <w:divBdr>
            <w:top w:val="none" w:sz="0" w:space="0" w:color="auto"/>
            <w:left w:val="none" w:sz="0" w:space="0" w:color="auto"/>
            <w:bottom w:val="none" w:sz="0" w:space="0" w:color="auto"/>
            <w:right w:val="none" w:sz="0" w:space="0" w:color="auto"/>
          </w:divBdr>
        </w:div>
        <w:div w:id="1154445364">
          <w:marLeft w:val="480"/>
          <w:marRight w:val="0"/>
          <w:marTop w:val="0"/>
          <w:marBottom w:val="0"/>
          <w:divBdr>
            <w:top w:val="none" w:sz="0" w:space="0" w:color="auto"/>
            <w:left w:val="none" w:sz="0" w:space="0" w:color="auto"/>
            <w:bottom w:val="none" w:sz="0" w:space="0" w:color="auto"/>
            <w:right w:val="none" w:sz="0" w:space="0" w:color="auto"/>
          </w:divBdr>
        </w:div>
        <w:div w:id="1657101137">
          <w:marLeft w:val="480"/>
          <w:marRight w:val="0"/>
          <w:marTop w:val="0"/>
          <w:marBottom w:val="0"/>
          <w:divBdr>
            <w:top w:val="none" w:sz="0" w:space="0" w:color="auto"/>
            <w:left w:val="none" w:sz="0" w:space="0" w:color="auto"/>
            <w:bottom w:val="none" w:sz="0" w:space="0" w:color="auto"/>
            <w:right w:val="none" w:sz="0" w:space="0" w:color="auto"/>
          </w:divBdr>
        </w:div>
        <w:div w:id="316762170">
          <w:marLeft w:val="480"/>
          <w:marRight w:val="0"/>
          <w:marTop w:val="0"/>
          <w:marBottom w:val="0"/>
          <w:divBdr>
            <w:top w:val="none" w:sz="0" w:space="0" w:color="auto"/>
            <w:left w:val="none" w:sz="0" w:space="0" w:color="auto"/>
            <w:bottom w:val="none" w:sz="0" w:space="0" w:color="auto"/>
            <w:right w:val="none" w:sz="0" w:space="0" w:color="auto"/>
          </w:divBdr>
        </w:div>
        <w:div w:id="336270385">
          <w:marLeft w:val="480"/>
          <w:marRight w:val="0"/>
          <w:marTop w:val="0"/>
          <w:marBottom w:val="0"/>
          <w:divBdr>
            <w:top w:val="none" w:sz="0" w:space="0" w:color="auto"/>
            <w:left w:val="none" w:sz="0" w:space="0" w:color="auto"/>
            <w:bottom w:val="none" w:sz="0" w:space="0" w:color="auto"/>
            <w:right w:val="none" w:sz="0" w:space="0" w:color="auto"/>
          </w:divBdr>
        </w:div>
        <w:div w:id="940603741">
          <w:marLeft w:val="480"/>
          <w:marRight w:val="0"/>
          <w:marTop w:val="0"/>
          <w:marBottom w:val="0"/>
          <w:divBdr>
            <w:top w:val="none" w:sz="0" w:space="0" w:color="auto"/>
            <w:left w:val="none" w:sz="0" w:space="0" w:color="auto"/>
            <w:bottom w:val="none" w:sz="0" w:space="0" w:color="auto"/>
            <w:right w:val="none" w:sz="0" w:space="0" w:color="auto"/>
          </w:divBdr>
        </w:div>
        <w:div w:id="2048139326">
          <w:marLeft w:val="480"/>
          <w:marRight w:val="0"/>
          <w:marTop w:val="0"/>
          <w:marBottom w:val="0"/>
          <w:divBdr>
            <w:top w:val="none" w:sz="0" w:space="0" w:color="auto"/>
            <w:left w:val="none" w:sz="0" w:space="0" w:color="auto"/>
            <w:bottom w:val="none" w:sz="0" w:space="0" w:color="auto"/>
            <w:right w:val="none" w:sz="0" w:space="0" w:color="auto"/>
          </w:divBdr>
        </w:div>
        <w:div w:id="51580250">
          <w:marLeft w:val="480"/>
          <w:marRight w:val="0"/>
          <w:marTop w:val="0"/>
          <w:marBottom w:val="0"/>
          <w:divBdr>
            <w:top w:val="none" w:sz="0" w:space="0" w:color="auto"/>
            <w:left w:val="none" w:sz="0" w:space="0" w:color="auto"/>
            <w:bottom w:val="none" w:sz="0" w:space="0" w:color="auto"/>
            <w:right w:val="none" w:sz="0" w:space="0" w:color="auto"/>
          </w:divBdr>
        </w:div>
        <w:div w:id="997735052">
          <w:marLeft w:val="480"/>
          <w:marRight w:val="0"/>
          <w:marTop w:val="0"/>
          <w:marBottom w:val="0"/>
          <w:divBdr>
            <w:top w:val="none" w:sz="0" w:space="0" w:color="auto"/>
            <w:left w:val="none" w:sz="0" w:space="0" w:color="auto"/>
            <w:bottom w:val="none" w:sz="0" w:space="0" w:color="auto"/>
            <w:right w:val="none" w:sz="0" w:space="0" w:color="auto"/>
          </w:divBdr>
        </w:div>
        <w:div w:id="363290317">
          <w:marLeft w:val="480"/>
          <w:marRight w:val="0"/>
          <w:marTop w:val="0"/>
          <w:marBottom w:val="0"/>
          <w:divBdr>
            <w:top w:val="none" w:sz="0" w:space="0" w:color="auto"/>
            <w:left w:val="none" w:sz="0" w:space="0" w:color="auto"/>
            <w:bottom w:val="none" w:sz="0" w:space="0" w:color="auto"/>
            <w:right w:val="none" w:sz="0" w:space="0" w:color="auto"/>
          </w:divBdr>
        </w:div>
        <w:div w:id="1225481449">
          <w:marLeft w:val="480"/>
          <w:marRight w:val="0"/>
          <w:marTop w:val="0"/>
          <w:marBottom w:val="0"/>
          <w:divBdr>
            <w:top w:val="none" w:sz="0" w:space="0" w:color="auto"/>
            <w:left w:val="none" w:sz="0" w:space="0" w:color="auto"/>
            <w:bottom w:val="none" w:sz="0" w:space="0" w:color="auto"/>
            <w:right w:val="none" w:sz="0" w:space="0" w:color="auto"/>
          </w:divBdr>
        </w:div>
        <w:div w:id="901210078">
          <w:marLeft w:val="480"/>
          <w:marRight w:val="0"/>
          <w:marTop w:val="0"/>
          <w:marBottom w:val="0"/>
          <w:divBdr>
            <w:top w:val="none" w:sz="0" w:space="0" w:color="auto"/>
            <w:left w:val="none" w:sz="0" w:space="0" w:color="auto"/>
            <w:bottom w:val="none" w:sz="0" w:space="0" w:color="auto"/>
            <w:right w:val="none" w:sz="0" w:space="0" w:color="auto"/>
          </w:divBdr>
        </w:div>
        <w:div w:id="2044331418">
          <w:marLeft w:val="480"/>
          <w:marRight w:val="0"/>
          <w:marTop w:val="0"/>
          <w:marBottom w:val="0"/>
          <w:divBdr>
            <w:top w:val="none" w:sz="0" w:space="0" w:color="auto"/>
            <w:left w:val="none" w:sz="0" w:space="0" w:color="auto"/>
            <w:bottom w:val="none" w:sz="0" w:space="0" w:color="auto"/>
            <w:right w:val="none" w:sz="0" w:space="0" w:color="auto"/>
          </w:divBdr>
        </w:div>
        <w:div w:id="1043363886">
          <w:marLeft w:val="480"/>
          <w:marRight w:val="0"/>
          <w:marTop w:val="0"/>
          <w:marBottom w:val="0"/>
          <w:divBdr>
            <w:top w:val="none" w:sz="0" w:space="0" w:color="auto"/>
            <w:left w:val="none" w:sz="0" w:space="0" w:color="auto"/>
            <w:bottom w:val="none" w:sz="0" w:space="0" w:color="auto"/>
            <w:right w:val="none" w:sz="0" w:space="0" w:color="auto"/>
          </w:divBdr>
        </w:div>
        <w:div w:id="705907728">
          <w:marLeft w:val="480"/>
          <w:marRight w:val="0"/>
          <w:marTop w:val="0"/>
          <w:marBottom w:val="0"/>
          <w:divBdr>
            <w:top w:val="none" w:sz="0" w:space="0" w:color="auto"/>
            <w:left w:val="none" w:sz="0" w:space="0" w:color="auto"/>
            <w:bottom w:val="none" w:sz="0" w:space="0" w:color="auto"/>
            <w:right w:val="none" w:sz="0" w:space="0" w:color="auto"/>
          </w:divBdr>
        </w:div>
        <w:div w:id="1230189376">
          <w:marLeft w:val="480"/>
          <w:marRight w:val="0"/>
          <w:marTop w:val="0"/>
          <w:marBottom w:val="0"/>
          <w:divBdr>
            <w:top w:val="none" w:sz="0" w:space="0" w:color="auto"/>
            <w:left w:val="none" w:sz="0" w:space="0" w:color="auto"/>
            <w:bottom w:val="none" w:sz="0" w:space="0" w:color="auto"/>
            <w:right w:val="none" w:sz="0" w:space="0" w:color="auto"/>
          </w:divBdr>
        </w:div>
        <w:div w:id="398404602">
          <w:marLeft w:val="480"/>
          <w:marRight w:val="0"/>
          <w:marTop w:val="0"/>
          <w:marBottom w:val="0"/>
          <w:divBdr>
            <w:top w:val="none" w:sz="0" w:space="0" w:color="auto"/>
            <w:left w:val="none" w:sz="0" w:space="0" w:color="auto"/>
            <w:bottom w:val="none" w:sz="0" w:space="0" w:color="auto"/>
            <w:right w:val="none" w:sz="0" w:space="0" w:color="auto"/>
          </w:divBdr>
        </w:div>
        <w:div w:id="1882284939">
          <w:marLeft w:val="480"/>
          <w:marRight w:val="0"/>
          <w:marTop w:val="0"/>
          <w:marBottom w:val="0"/>
          <w:divBdr>
            <w:top w:val="none" w:sz="0" w:space="0" w:color="auto"/>
            <w:left w:val="none" w:sz="0" w:space="0" w:color="auto"/>
            <w:bottom w:val="none" w:sz="0" w:space="0" w:color="auto"/>
            <w:right w:val="none" w:sz="0" w:space="0" w:color="auto"/>
          </w:divBdr>
        </w:div>
        <w:div w:id="1263490939">
          <w:marLeft w:val="480"/>
          <w:marRight w:val="0"/>
          <w:marTop w:val="0"/>
          <w:marBottom w:val="0"/>
          <w:divBdr>
            <w:top w:val="none" w:sz="0" w:space="0" w:color="auto"/>
            <w:left w:val="none" w:sz="0" w:space="0" w:color="auto"/>
            <w:bottom w:val="none" w:sz="0" w:space="0" w:color="auto"/>
            <w:right w:val="none" w:sz="0" w:space="0" w:color="auto"/>
          </w:divBdr>
        </w:div>
        <w:div w:id="1367759726">
          <w:marLeft w:val="480"/>
          <w:marRight w:val="0"/>
          <w:marTop w:val="0"/>
          <w:marBottom w:val="0"/>
          <w:divBdr>
            <w:top w:val="none" w:sz="0" w:space="0" w:color="auto"/>
            <w:left w:val="none" w:sz="0" w:space="0" w:color="auto"/>
            <w:bottom w:val="none" w:sz="0" w:space="0" w:color="auto"/>
            <w:right w:val="none" w:sz="0" w:space="0" w:color="auto"/>
          </w:divBdr>
        </w:div>
        <w:div w:id="523402163">
          <w:marLeft w:val="480"/>
          <w:marRight w:val="0"/>
          <w:marTop w:val="0"/>
          <w:marBottom w:val="0"/>
          <w:divBdr>
            <w:top w:val="none" w:sz="0" w:space="0" w:color="auto"/>
            <w:left w:val="none" w:sz="0" w:space="0" w:color="auto"/>
            <w:bottom w:val="none" w:sz="0" w:space="0" w:color="auto"/>
            <w:right w:val="none" w:sz="0" w:space="0" w:color="auto"/>
          </w:divBdr>
        </w:div>
        <w:div w:id="232198351">
          <w:marLeft w:val="480"/>
          <w:marRight w:val="0"/>
          <w:marTop w:val="0"/>
          <w:marBottom w:val="0"/>
          <w:divBdr>
            <w:top w:val="none" w:sz="0" w:space="0" w:color="auto"/>
            <w:left w:val="none" w:sz="0" w:space="0" w:color="auto"/>
            <w:bottom w:val="none" w:sz="0" w:space="0" w:color="auto"/>
            <w:right w:val="none" w:sz="0" w:space="0" w:color="auto"/>
          </w:divBdr>
        </w:div>
        <w:div w:id="1693267457">
          <w:marLeft w:val="480"/>
          <w:marRight w:val="0"/>
          <w:marTop w:val="0"/>
          <w:marBottom w:val="0"/>
          <w:divBdr>
            <w:top w:val="none" w:sz="0" w:space="0" w:color="auto"/>
            <w:left w:val="none" w:sz="0" w:space="0" w:color="auto"/>
            <w:bottom w:val="none" w:sz="0" w:space="0" w:color="auto"/>
            <w:right w:val="none" w:sz="0" w:space="0" w:color="auto"/>
          </w:divBdr>
        </w:div>
        <w:div w:id="746465872">
          <w:marLeft w:val="480"/>
          <w:marRight w:val="0"/>
          <w:marTop w:val="0"/>
          <w:marBottom w:val="0"/>
          <w:divBdr>
            <w:top w:val="none" w:sz="0" w:space="0" w:color="auto"/>
            <w:left w:val="none" w:sz="0" w:space="0" w:color="auto"/>
            <w:bottom w:val="none" w:sz="0" w:space="0" w:color="auto"/>
            <w:right w:val="none" w:sz="0" w:space="0" w:color="auto"/>
          </w:divBdr>
        </w:div>
        <w:div w:id="1043481215">
          <w:marLeft w:val="480"/>
          <w:marRight w:val="0"/>
          <w:marTop w:val="0"/>
          <w:marBottom w:val="0"/>
          <w:divBdr>
            <w:top w:val="none" w:sz="0" w:space="0" w:color="auto"/>
            <w:left w:val="none" w:sz="0" w:space="0" w:color="auto"/>
            <w:bottom w:val="none" w:sz="0" w:space="0" w:color="auto"/>
            <w:right w:val="none" w:sz="0" w:space="0" w:color="auto"/>
          </w:divBdr>
        </w:div>
        <w:div w:id="1220361187">
          <w:marLeft w:val="480"/>
          <w:marRight w:val="0"/>
          <w:marTop w:val="0"/>
          <w:marBottom w:val="0"/>
          <w:divBdr>
            <w:top w:val="none" w:sz="0" w:space="0" w:color="auto"/>
            <w:left w:val="none" w:sz="0" w:space="0" w:color="auto"/>
            <w:bottom w:val="none" w:sz="0" w:space="0" w:color="auto"/>
            <w:right w:val="none" w:sz="0" w:space="0" w:color="auto"/>
          </w:divBdr>
        </w:div>
        <w:div w:id="1978492539">
          <w:marLeft w:val="480"/>
          <w:marRight w:val="0"/>
          <w:marTop w:val="0"/>
          <w:marBottom w:val="0"/>
          <w:divBdr>
            <w:top w:val="none" w:sz="0" w:space="0" w:color="auto"/>
            <w:left w:val="none" w:sz="0" w:space="0" w:color="auto"/>
            <w:bottom w:val="none" w:sz="0" w:space="0" w:color="auto"/>
            <w:right w:val="none" w:sz="0" w:space="0" w:color="auto"/>
          </w:divBdr>
        </w:div>
      </w:divsChild>
    </w:div>
    <w:div w:id="556671505">
      <w:marLeft w:val="480"/>
      <w:marRight w:val="0"/>
      <w:marTop w:val="0"/>
      <w:marBottom w:val="0"/>
      <w:divBdr>
        <w:top w:val="none" w:sz="0" w:space="0" w:color="auto"/>
        <w:left w:val="none" w:sz="0" w:space="0" w:color="auto"/>
        <w:bottom w:val="none" w:sz="0" w:space="0" w:color="auto"/>
        <w:right w:val="none" w:sz="0" w:space="0" w:color="auto"/>
      </w:divBdr>
    </w:div>
    <w:div w:id="556742252">
      <w:marLeft w:val="480"/>
      <w:marRight w:val="0"/>
      <w:marTop w:val="0"/>
      <w:marBottom w:val="0"/>
      <w:divBdr>
        <w:top w:val="none" w:sz="0" w:space="0" w:color="auto"/>
        <w:left w:val="none" w:sz="0" w:space="0" w:color="auto"/>
        <w:bottom w:val="none" w:sz="0" w:space="0" w:color="auto"/>
        <w:right w:val="none" w:sz="0" w:space="0" w:color="auto"/>
      </w:divBdr>
    </w:div>
    <w:div w:id="556743728">
      <w:marLeft w:val="480"/>
      <w:marRight w:val="0"/>
      <w:marTop w:val="0"/>
      <w:marBottom w:val="0"/>
      <w:divBdr>
        <w:top w:val="none" w:sz="0" w:space="0" w:color="auto"/>
        <w:left w:val="none" w:sz="0" w:space="0" w:color="auto"/>
        <w:bottom w:val="none" w:sz="0" w:space="0" w:color="auto"/>
        <w:right w:val="none" w:sz="0" w:space="0" w:color="auto"/>
      </w:divBdr>
    </w:div>
    <w:div w:id="556864467">
      <w:marLeft w:val="480"/>
      <w:marRight w:val="0"/>
      <w:marTop w:val="0"/>
      <w:marBottom w:val="0"/>
      <w:divBdr>
        <w:top w:val="none" w:sz="0" w:space="0" w:color="auto"/>
        <w:left w:val="none" w:sz="0" w:space="0" w:color="auto"/>
        <w:bottom w:val="none" w:sz="0" w:space="0" w:color="auto"/>
        <w:right w:val="none" w:sz="0" w:space="0" w:color="auto"/>
      </w:divBdr>
    </w:div>
    <w:div w:id="557012000">
      <w:marLeft w:val="480"/>
      <w:marRight w:val="0"/>
      <w:marTop w:val="0"/>
      <w:marBottom w:val="0"/>
      <w:divBdr>
        <w:top w:val="none" w:sz="0" w:space="0" w:color="auto"/>
        <w:left w:val="none" w:sz="0" w:space="0" w:color="auto"/>
        <w:bottom w:val="none" w:sz="0" w:space="0" w:color="auto"/>
        <w:right w:val="none" w:sz="0" w:space="0" w:color="auto"/>
      </w:divBdr>
    </w:div>
    <w:div w:id="557085845">
      <w:marLeft w:val="480"/>
      <w:marRight w:val="0"/>
      <w:marTop w:val="0"/>
      <w:marBottom w:val="0"/>
      <w:divBdr>
        <w:top w:val="none" w:sz="0" w:space="0" w:color="auto"/>
        <w:left w:val="none" w:sz="0" w:space="0" w:color="auto"/>
        <w:bottom w:val="none" w:sz="0" w:space="0" w:color="auto"/>
        <w:right w:val="none" w:sz="0" w:space="0" w:color="auto"/>
      </w:divBdr>
    </w:div>
    <w:div w:id="557283775">
      <w:marLeft w:val="480"/>
      <w:marRight w:val="0"/>
      <w:marTop w:val="0"/>
      <w:marBottom w:val="0"/>
      <w:divBdr>
        <w:top w:val="none" w:sz="0" w:space="0" w:color="auto"/>
        <w:left w:val="none" w:sz="0" w:space="0" w:color="auto"/>
        <w:bottom w:val="none" w:sz="0" w:space="0" w:color="auto"/>
        <w:right w:val="none" w:sz="0" w:space="0" w:color="auto"/>
      </w:divBdr>
    </w:div>
    <w:div w:id="557325507">
      <w:marLeft w:val="480"/>
      <w:marRight w:val="0"/>
      <w:marTop w:val="0"/>
      <w:marBottom w:val="0"/>
      <w:divBdr>
        <w:top w:val="none" w:sz="0" w:space="0" w:color="auto"/>
        <w:left w:val="none" w:sz="0" w:space="0" w:color="auto"/>
        <w:bottom w:val="none" w:sz="0" w:space="0" w:color="auto"/>
        <w:right w:val="none" w:sz="0" w:space="0" w:color="auto"/>
      </w:divBdr>
    </w:div>
    <w:div w:id="557472071">
      <w:marLeft w:val="480"/>
      <w:marRight w:val="0"/>
      <w:marTop w:val="0"/>
      <w:marBottom w:val="0"/>
      <w:divBdr>
        <w:top w:val="none" w:sz="0" w:space="0" w:color="auto"/>
        <w:left w:val="none" w:sz="0" w:space="0" w:color="auto"/>
        <w:bottom w:val="none" w:sz="0" w:space="0" w:color="auto"/>
        <w:right w:val="none" w:sz="0" w:space="0" w:color="auto"/>
      </w:divBdr>
    </w:div>
    <w:div w:id="557473925">
      <w:marLeft w:val="480"/>
      <w:marRight w:val="0"/>
      <w:marTop w:val="0"/>
      <w:marBottom w:val="0"/>
      <w:divBdr>
        <w:top w:val="none" w:sz="0" w:space="0" w:color="auto"/>
        <w:left w:val="none" w:sz="0" w:space="0" w:color="auto"/>
        <w:bottom w:val="none" w:sz="0" w:space="0" w:color="auto"/>
        <w:right w:val="none" w:sz="0" w:space="0" w:color="auto"/>
      </w:divBdr>
    </w:div>
    <w:div w:id="557478137">
      <w:marLeft w:val="480"/>
      <w:marRight w:val="0"/>
      <w:marTop w:val="0"/>
      <w:marBottom w:val="0"/>
      <w:divBdr>
        <w:top w:val="none" w:sz="0" w:space="0" w:color="auto"/>
        <w:left w:val="none" w:sz="0" w:space="0" w:color="auto"/>
        <w:bottom w:val="none" w:sz="0" w:space="0" w:color="auto"/>
        <w:right w:val="none" w:sz="0" w:space="0" w:color="auto"/>
      </w:divBdr>
    </w:div>
    <w:div w:id="557589449">
      <w:bodyDiv w:val="1"/>
      <w:marLeft w:val="0"/>
      <w:marRight w:val="0"/>
      <w:marTop w:val="0"/>
      <w:marBottom w:val="0"/>
      <w:divBdr>
        <w:top w:val="none" w:sz="0" w:space="0" w:color="auto"/>
        <w:left w:val="none" w:sz="0" w:space="0" w:color="auto"/>
        <w:bottom w:val="none" w:sz="0" w:space="0" w:color="auto"/>
        <w:right w:val="none" w:sz="0" w:space="0" w:color="auto"/>
      </w:divBdr>
    </w:div>
    <w:div w:id="557592541">
      <w:marLeft w:val="480"/>
      <w:marRight w:val="0"/>
      <w:marTop w:val="0"/>
      <w:marBottom w:val="0"/>
      <w:divBdr>
        <w:top w:val="none" w:sz="0" w:space="0" w:color="auto"/>
        <w:left w:val="none" w:sz="0" w:space="0" w:color="auto"/>
        <w:bottom w:val="none" w:sz="0" w:space="0" w:color="auto"/>
        <w:right w:val="none" w:sz="0" w:space="0" w:color="auto"/>
      </w:divBdr>
    </w:div>
    <w:div w:id="557668450">
      <w:marLeft w:val="480"/>
      <w:marRight w:val="0"/>
      <w:marTop w:val="0"/>
      <w:marBottom w:val="0"/>
      <w:divBdr>
        <w:top w:val="none" w:sz="0" w:space="0" w:color="auto"/>
        <w:left w:val="none" w:sz="0" w:space="0" w:color="auto"/>
        <w:bottom w:val="none" w:sz="0" w:space="0" w:color="auto"/>
        <w:right w:val="none" w:sz="0" w:space="0" w:color="auto"/>
      </w:divBdr>
    </w:div>
    <w:div w:id="557669602">
      <w:marLeft w:val="480"/>
      <w:marRight w:val="0"/>
      <w:marTop w:val="0"/>
      <w:marBottom w:val="0"/>
      <w:divBdr>
        <w:top w:val="none" w:sz="0" w:space="0" w:color="auto"/>
        <w:left w:val="none" w:sz="0" w:space="0" w:color="auto"/>
        <w:bottom w:val="none" w:sz="0" w:space="0" w:color="auto"/>
        <w:right w:val="none" w:sz="0" w:space="0" w:color="auto"/>
      </w:divBdr>
    </w:div>
    <w:div w:id="557740724">
      <w:marLeft w:val="480"/>
      <w:marRight w:val="0"/>
      <w:marTop w:val="0"/>
      <w:marBottom w:val="0"/>
      <w:divBdr>
        <w:top w:val="none" w:sz="0" w:space="0" w:color="auto"/>
        <w:left w:val="none" w:sz="0" w:space="0" w:color="auto"/>
        <w:bottom w:val="none" w:sz="0" w:space="0" w:color="auto"/>
        <w:right w:val="none" w:sz="0" w:space="0" w:color="auto"/>
      </w:divBdr>
    </w:div>
    <w:div w:id="557938332">
      <w:marLeft w:val="480"/>
      <w:marRight w:val="0"/>
      <w:marTop w:val="0"/>
      <w:marBottom w:val="0"/>
      <w:divBdr>
        <w:top w:val="none" w:sz="0" w:space="0" w:color="auto"/>
        <w:left w:val="none" w:sz="0" w:space="0" w:color="auto"/>
        <w:bottom w:val="none" w:sz="0" w:space="0" w:color="auto"/>
        <w:right w:val="none" w:sz="0" w:space="0" w:color="auto"/>
      </w:divBdr>
    </w:div>
    <w:div w:id="558053839">
      <w:bodyDiv w:val="1"/>
      <w:marLeft w:val="0"/>
      <w:marRight w:val="0"/>
      <w:marTop w:val="0"/>
      <w:marBottom w:val="0"/>
      <w:divBdr>
        <w:top w:val="none" w:sz="0" w:space="0" w:color="auto"/>
        <w:left w:val="none" w:sz="0" w:space="0" w:color="auto"/>
        <w:bottom w:val="none" w:sz="0" w:space="0" w:color="auto"/>
        <w:right w:val="none" w:sz="0" w:space="0" w:color="auto"/>
      </w:divBdr>
    </w:div>
    <w:div w:id="558129106">
      <w:bodyDiv w:val="1"/>
      <w:marLeft w:val="0"/>
      <w:marRight w:val="0"/>
      <w:marTop w:val="0"/>
      <w:marBottom w:val="0"/>
      <w:divBdr>
        <w:top w:val="none" w:sz="0" w:space="0" w:color="auto"/>
        <w:left w:val="none" w:sz="0" w:space="0" w:color="auto"/>
        <w:bottom w:val="none" w:sz="0" w:space="0" w:color="auto"/>
        <w:right w:val="none" w:sz="0" w:space="0" w:color="auto"/>
      </w:divBdr>
    </w:div>
    <w:div w:id="558176079">
      <w:marLeft w:val="480"/>
      <w:marRight w:val="0"/>
      <w:marTop w:val="0"/>
      <w:marBottom w:val="0"/>
      <w:divBdr>
        <w:top w:val="none" w:sz="0" w:space="0" w:color="auto"/>
        <w:left w:val="none" w:sz="0" w:space="0" w:color="auto"/>
        <w:bottom w:val="none" w:sz="0" w:space="0" w:color="auto"/>
        <w:right w:val="none" w:sz="0" w:space="0" w:color="auto"/>
      </w:divBdr>
    </w:div>
    <w:div w:id="558248565">
      <w:marLeft w:val="480"/>
      <w:marRight w:val="0"/>
      <w:marTop w:val="0"/>
      <w:marBottom w:val="0"/>
      <w:divBdr>
        <w:top w:val="none" w:sz="0" w:space="0" w:color="auto"/>
        <w:left w:val="none" w:sz="0" w:space="0" w:color="auto"/>
        <w:bottom w:val="none" w:sz="0" w:space="0" w:color="auto"/>
        <w:right w:val="none" w:sz="0" w:space="0" w:color="auto"/>
      </w:divBdr>
    </w:div>
    <w:div w:id="558328274">
      <w:bodyDiv w:val="1"/>
      <w:marLeft w:val="0"/>
      <w:marRight w:val="0"/>
      <w:marTop w:val="0"/>
      <w:marBottom w:val="0"/>
      <w:divBdr>
        <w:top w:val="none" w:sz="0" w:space="0" w:color="auto"/>
        <w:left w:val="none" w:sz="0" w:space="0" w:color="auto"/>
        <w:bottom w:val="none" w:sz="0" w:space="0" w:color="auto"/>
        <w:right w:val="none" w:sz="0" w:space="0" w:color="auto"/>
      </w:divBdr>
    </w:div>
    <w:div w:id="558590733">
      <w:marLeft w:val="480"/>
      <w:marRight w:val="0"/>
      <w:marTop w:val="0"/>
      <w:marBottom w:val="0"/>
      <w:divBdr>
        <w:top w:val="none" w:sz="0" w:space="0" w:color="auto"/>
        <w:left w:val="none" w:sz="0" w:space="0" w:color="auto"/>
        <w:bottom w:val="none" w:sz="0" w:space="0" w:color="auto"/>
        <w:right w:val="none" w:sz="0" w:space="0" w:color="auto"/>
      </w:divBdr>
    </w:div>
    <w:div w:id="558594699">
      <w:bodyDiv w:val="1"/>
      <w:marLeft w:val="0"/>
      <w:marRight w:val="0"/>
      <w:marTop w:val="0"/>
      <w:marBottom w:val="0"/>
      <w:divBdr>
        <w:top w:val="none" w:sz="0" w:space="0" w:color="auto"/>
        <w:left w:val="none" w:sz="0" w:space="0" w:color="auto"/>
        <w:bottom w:val="none" w:sz="0" w:space="0" w:color="auto"/>
        <w:right w:val="none" w:sz="0" w:space="0" w:color="auto"/>
      </w:divBdr>
    </w:div>
    <w:div w:id="558712461">
      <w:marLeft w:val="480"/>
      <w:marRight w:val="0"/>
      <w:marTop w:val="0"/>
      <w:marBottom w:val="0"/>
      <w:divBdr>
        <w:top w:val="none" w:sz="0" w:space="0" w:color="auto"/>
        <w:left w:val="none" w:sz="0" w:space="0" w:color="auto"/>
        <w:bottom w:val="none" w:sz="0" w:space="0" w:color="auto"/>
        <w:right w:val="none" w:sz="0" w:space="0" w:color="auto"/>
      </w:divBdr>
    </w:div>
    <w:div w:id="558790809">
      <w:bodyDiv w:val="1"/>
      <w:marLeft w:val="0"/>
      <w:marRight w:val="0"/>
      <w:marTop w:val="0"/>
      <w:marBottom w:val="0"/>
      <w:divBdr>
        <w:top w:val="none" w:sz="0" w:space="0" w:color="auto"/>
        <w:left w:val="none" w:sz="0" w:space="0" w:color="auto"/>
        <w:bottom w:val="none" w:sz="0" w:space="0" w:color="auto"/>
        <w:right w:val="none" w:sz="0" w:space="0" w:color="auto"/>
      </w:divBdr>
    </w:div>
    <w:div w:id="558829387">
      <w:marLeft w:val="480"/>
      <w:marRight w:val="0"/>
      <w:marTop w:val="0"/>
      <w:marBottom w:val="0"/>
      <w:divBdr>
        <w:top w:val="none" w:sz="0" w:space="0" w:color="auto"/>
        <w:left w:val="none" w:sz="0" w:space="0" w:color="auto"/>
        <w:bottom w:val="none" w:sz="0" w:space="0" w:color="auto"/>
        <w:right w:val="none" w:sz="0" w:space="0" w:color="auto"/>
      </w:divBdr>
    </w:div>
    <w:div w:id="558832762">
      <w:marLeft w:val="480"/>
      <w:marRight w:val="0"/>
      <w:marTop w:val="0"/>
      <w:marBottom w:val="0"/>
      <w:divBdr>
        <w:top w:val="none" w:sz="0" w:space="0" w:color="auto"/>
        <w:left w:val="none" w:sz="0" w:space="0" w:color="auto"/>
        <w:bottom w:val="none" w:sz="0" w:space="0" w:color="auto"/>
        <w:right w:val="none" w:sz="0" w:space="0" w:color="auto"/>
      </w:divBdr>
    </w:div>
    <w:div w:id="559053578">
      <w:marLeft w:val="480"/>
      <w:marRight w:val="0"/>
      <w:marTop w:val="0"/>
      <w:marBottom w:val="0"/>
      <w:divBdr>
        <w:top w:val="none" w:sz="0" w:space="0" w:color="auto"/>
        <w:left w:val="none" w:sz="0" w:space="0" w:color="auto"/>
        <w:bottom w:val="none" w:sz="0" w:space="0" w:color="auto"/>
        <w:right w:val="none" w:sz="0" w:space="0" w:color="auto"/>
      </w:divBdr>
    </w:div>
    <w:div w:id="559095879">
      <w:bodyDiv w:val="1"/>
      <w:marLeft w:val="0"/>
      <w:marRight w:val="0"/>
      <w:marTop w:val="0"/>
      <w:marBottom w:val="0"/>
      <w:divBdr>
        <w:top w:val="none" w:sz="0" w:space="0" w:color="auto"/>
        <w:left w:val="none" w:sz="0" w:space="0" w:color="auto"/>
        <w:bottom w:val="none" w:sz="0" w:space="0" w:color="auto"/>
        <w:right w:val="none" w:sz="0" w:space="0" w:color="auto"/>
      </w:divBdr>
    </w:div>
    <w:div w:id="559246563">
      <w:bodyDiv w:val="1"/>
      <w:marLeft w:val="0"/>
      <w:marRight w:val="0"/>
      <w:marTop w:val="0"/>
      <w:marBottom w:val="0"/>
      <w:divBdr>
        <w:top w:val="none" w:sz="0" w:space="0" w:color="auto"/>
        <w:left w:val="none" w:sz="0" w:space="0" w:color="auto"/>
        <w:bottom w:val="none" w:sz="0" w:space="0" w:color="auto"/>
        <w:right w:val="none" w:sz="0" w:space="0" w:color="auto"/>
      </w:divBdr>
    </w:div>
    <w:div w:id="559443173">
      <w:marLeft w:val="480"/>
      <w:marRight w:val="0"/>
      <w:marTop w:val="0"/>
      <w:marBottom w:val="0"/>
      <w:divBdr>
        <w:top w:val="none" w:sz="0" w:space="0" w:color="auto"/>
        <w:left w:val="none" w:sz="0" w:space="0" w:color="auto"/>
        <w:bottom w:val="none" w:sz="0" w:space="0" w:color="auto"/>
        <w:right w:val="none" w:sz="0" w:space="0" w:color="auto"/>
      </w:divBdr>
    </w:div>
    <w:div w:id="559681022">
      <w:bodyDiv w:val="1"/>
      <w:marLeft w:val="0"/>
      <w:marRight w:val="0"/>
      <w:marTop w:val="0"/>
      <w:marBottom w:val="0"/>
      <w:divBdr>
        <w:top w:val="none" w:sz="0" w:space="0" w:color="auto"/>
        <w:left w:val="none" w:sz="0" w:space="0" w:color="auto"/>
        <w:bottom w:val="none" w:sz="0" w:space="0" w:color="auto"/>
        <w:right w:val="none" w:sz="0" w:space="0" w:color="auto"/>
      </w:divBdr>
    </w:div>
    <w:div w:id="559829207">
      <w:marLeft w:val="480"/>
      <w:marRight w:val="0"/>
      <w:marTop w:val="0"/>
      <w:marBottom w:val="0"/>
      <w:divBdr>
        <w:top w:val="none" w:sz="0" w:space="0" w:color="auto"/>
        <w:left w:val="none" w:sz="0" w:space="0" w:color="auto"/>
        <w:bottom w:val="none" w:sz="0" w:space="0" w:color="auto"/>
        <w:right w:val="none" w:sz="0" w:space="0" w:color="auto"/>
      </w:divBdr>
    </w:div>
    <w:div w:id="559906782">
      <w:marLeft w:val="480"/>
      <w:marRight w:val="0"/>
      <w:marTop w:val="0"/>
      <w:marBottom w:val="0"/>
      <w:divBdr>
        <w:top w:val="none" w:sz="0" w:space="0" w:color="auto"/>
        <w:left w:val="none" w:sz="0" w:space="0" w:color="auto"/>
        <w:bottom w:val="none" w:sz="0" w:space="0" w:color="auto"/>
        <w:right w:val="none" w:sz="0" w:space="0" w:color="auto"/>
      </w:divBdr>
    </w:div>
    <w:div w:id="559942005">
      <w:bodyDiv w:val="1"/>
      <w:marLeft w:val="0"/>
      <w:marRight w:val="0"/>
      <w:marTop w:val="0"/>
      <w:marBottom w:val="0"/>
      <w:divBdr>
        <w:top w:val="none" w:sz="0" w:space="0" w:color="auto"/>
        <w:left w:val="none" w:sz="0" w:space="0" w:color="auto"/>
        <w:bottom w:val="none" w:sz="0" w:space="0" w:color="auto"/>
        <w:right w:val="none" w:sz="0" w:space="0" w:color="auto"/>
      </w:divBdr>
    </w:div>
    <w:div w:id="559949772">
      <w:marLeft w:val="480"/>
      <w:marRight w:val="0"/>
      <w:marTop w:val="0"/>
      <w:marBottom w:val="0"/>
      <w:divBdr>
        <w:top w:val="none" w:sz="0" w:space="0" w:color="auto"/>
        <w:left w:val="none" w:sz="0" w:space="0" w:color="auto"/>
        <w:bottom w:val="none" w:sz="0" w:space="0" w:color="auto"/>
        <w:right w:val="none" w:sz="0" w:space="0" w:color="auto"/>
      </w:divBdr>
    </w:div>
    <w:div w:id="560021246">
      <w:marLeft w:val="480"/>
      <w:marRight w:val="0"/>
      <w:marTop w:val="0"/>
      <w:marBottom w:val="0"/>
      <w:divBdr>
        <w:top w:val="none" w:sz="0" w:space="0" w:color="auto"/>
        <w:left w:val="none" w:sz="0" w:space="0" w:color="auto"/>
        <w:bottom w:val="none" w:sz="0" w:space="0" w:color="auto"/>
        <w:right w:val="none" w:sz="0" w:space="0" w:color="auto"/>
      </w:divBdr>
    </w:div>
    <w:div w:id="560096640">
      <w:bodyDiv w:val="1"/>
      <w:marLeft w:val="0"/>
      <w:marRight w:val="0"/>
      <w:marTop w:val="0"/>
      <w:marBottom w:val="0"/>
      <w:divBdr>
        <w:top w:val="none" w:sz="0" w:space="0" w:color="auto"/>
        <w:left w:val="none" w:sz="0" w:space="0" w:color="auto"/>
        <w:bottom w:val="none" w:sz="0" w:space="0" w:color="auto"/>
        <w:right w:val="none" w:sz="0" w:space="0" w:color="auto"/>
      </w:divBdr>
      <w:divsChild>
        <w:div w:id="2122214557">
          <w:marLeft w:val="480"/>
          <w:marRight w:val="0"/>
          <w:marTop w:val="0"/>
          <w:marBottom w:val="0"/>
          <w:divBdr>
            <w:top w:val="none" w:sz="0" w:space="0" w:color="auto"/>
            <w:left w:val="none" w:sz="0" w:space="0" w:color="auto"/>
            <w:bottom w:val="none" w:sz="0" w:space="0" w:color="auto"/>
            <w:right w:val="none" w:sz="0" w:space="0" w:color="auto"/>
          </w:divBdr>
        </w:div>
        <w:div w:id="1972982006">
          <w:marLeft w:val="480"/>
          <w:marRight w:val="0"/>
          <w:marTop w:val="0"/>
          <w:marBottom w:val="0"/>
          <w:divBdr>
            <w:top w:val="none" w:sz="0" w:space="0" w:color="auto"/>
            <w:left w:val="none" w:sz="0" w:space="0" w:color="auto"/>
            <w:bottom w:val="none" w:sz="0" w:space="0" w:color="auto"/>
            <w:right w:val="none" w:sz="0" w:space="0" w:color="auto"/>
          </w:divBdr>
        </w:div>
        <w:div w:id="1559706322">
          <w:marLeft w:val="480"/>
          <w:marRight w:val="0"/>
          <w:marTop w:val="0"/>
          <w:marBottom w:val="0"/>
          <w:divBdr>
            <w:top w:val="none" w:sz="0" w:space="0" w:color="auto"/>
            <w:left w:val="none" w:sz="0" w:space="0" w:color="auto"/>
            <w:bottom w:val="none" w:sz="0" w:space="0" w:color="auto"/>
            <w:right w:val="none" w:sz="0" w:space="0" w:color="auto"/>
          </w:divBdr>
        </w:div>
        <w:div w:id="1200826682">
          <w:marLeft w:val="480"/>
          <w:marRight w:val="0"/>
          <w:marTop w:val="0"/>
          <w:marBottom w:val="0"/>
          <w:divBdr>
            <w:top w:val="none" w:sz="0" w:space="0" w:color="auto"/>
            <w:left w:val="none" w:sz="0" w:space="0" w:color="auto"/>
            <w:bottom w:val="none" w:sz="0" w:space="0" w:color="auto"/>
            <w:right w:val="none" w:sz="0" w:space="0" w:color="auto"/>
          </w:divBdr>
        </w:div>
        <w:div w:id="1449859416">
          <w:marLeft w:val="480"/>
          <w:marRight w:val="0"/>
          <w:marTop w:val="0"/>
          <w:marBottom w:val="0"/>
          <w:divBdr>
            <w:top w:val="none" w:sz="0" w:space="0" w:color="auto"/>
            <w:left w:val="none" w:sz="0" w:space="0" w:color="auto"/>
            <w:bottom w:val="none" w:sz="0" w:space="0" w:color="auto"/>
            <w:right w:val="none" w:sz="0" w:space="0" w:color="auto"/>
          </w:divBdr>
        </w:div>
        <w:div w:id="1087965994">
          <w:marLeft w:val="480"/>
          <w:marRight w:val="0"/>
          <w:marTop w:val="0"/>
          <w:marBottom w:val="0"/>
          <w:divBdr>
            <w:top w:val="none" w:sz="0" w:space="0" w:color="auto"/>
            <w:left w:val="none" w:sz="0" w:space="0" w:color="auto"/>
            <w:bottom w:val="none" w:sz="0" w:space="0" w:color="auto"/>
            <w:right w:val="none" w:sz="0" w:space="0" w:color="auto"/>
          </w:divBdr>
        </w:div>
        <w:div w:id="1072897712">
          <w:marLeft w:val="480"/>
          <w:marRight w:val="0"/>
          <w:marTop w:val="0"/>
          <w:marBottom w:val="0"/>
          <w:divBdr>
            <w:top w:val="none" w:sz="0" w:space="0" w:color="auto"/>
            <w:left w:val="none" w:sz="0" w:space="0" w:color="auto"/>
            <w:bottom w:val="none" w:sz="0" w:space="0" w:color="auto"/>
            <w:right w:val="none" w:sz="0" w:space="0" w:color="auto"/>
          </w:divBdr>
        </w:div>
        <w:div w:id="344674056">
          <w:marLeft w:val="480"/>
          <w:marRight w:val="0"/>
          <w:marTop w:val="0"/>
          <w:marBottom w:val="0"/>
          <w:divBdr>
            <w:top w:val="none" w:sz="0" w:space="0" w:color="auto"/>
            <w:left w:val="none" w:sz="0" w:space="0" w:color="auto"/>
            <w:bottom w:val="none" w:sz="0" w:space="0" w:color="auto"/>
            <w:right w:val="none" w:sz="0" w:space="0" w:color="auto"/>
          </w:divBdr>
        </w:div>
        <w:div w:id="1025206103">
          <w:marLeft w:val="480"/>
          <w:marRight w:val="0"/>
          <w:marTop w:val="0"/>
          <w:marBottom w:val="0"/>
          <w:divBdr>
            <w:top w:val="none" w:sz="0" w:space="0" w:color="auto"/>
            <w:left w:val="none" w:sz="0" w:space="0" w:color="auto"/>
            <w:bottom w:val="none" w:sz="0" w:space="0" w:color="auto"/>
            <w:right w:val="none" w:sz="0" w:space="0" w:color="auto"/>
          </w:divBdr>
        </w:div>
        <w:div w:id="2119134343">
          <w:marLeft w:val="480"/>
          <w:marRight w:val="0"/>
          <w:marTop w:val="0"/>
          <w:marBottom w:val="0"/>
          <w:divBdr>
            <w:top w:val="none" w:sz="0" w:space="0" w:color="auto"/>
            <w:left w:val="none" w:sz="0" w:space="0" w:color="auto"/>
            <w:bottom w:val="none" w:sz="0" w:space="0" w:color="auto"/>
            <w:right w:val="none" w:sz="0" w:space="0" w:color="auto"/>
          </w:divBdr>
        </w:div>
        <w:div w:id="1677492134">
          <w:marLeft w:val="480"/>
          <w:marRight w:val="0"/>
          <w:marTop w:val="0"/>
          <w:marBottom w:val="0"/>
          <w:divBdr>
            <w:top w:val="none" w:sz="0" w:space="0" w:color="auto"/>
            <w:left w:val="none" w:sz="0" w:space="0" w:color="auto"/>
            <w:bottom w:val="none" w:sz="0" w:space="0" w:color="auto"/>
            <w:right w:val="none" w:sz="0" w:space="0" w:color="auto"/>
          </w:divBdr>
        </w:div>
        <w:div w:id="1814448708">
          <w:marLeft w:val="480"/>
          <w:marRight w:val="0"/>
          <w:marTop w:val="0"/>
          <w:marBottom w:val="0"/>
          <w:divBdr>
            <w:top w:val="none" w:sz="0" w:space="0" w:color="auto"/>
            <w:left w:val="none" w:sz="0" w:space="0" w:color="auto"/>
            <w:bottom w:val="none" w:sz="0" w:space="0" w:color="auto"/>
            <w:right w:val="none" w:sz="0" w:space="0" w:color="auto"/>
          </w:divBdr>
        </w:div>
        <w:div w:id="1207067969">
          <w:marLeft w:val="480"/>
          <w:marRight w:val="0"/>
          <w:marTop w:val="0"/>
          <w:marBottom w:val="0"/>
          <w:divBdr>
            <w:top w:val="none" w:sz="0" w:space="0" w:color="auto"/>
            <w:left w:val="none" w:sz="0" w:space="0" w:color="auto"/>
            <w:bottom w:val="none" w:sz="0" w:space="0" w:color="auto"/>
            <w:right w:val="none" w:sz="0" w:space="0" w:color="auto"/>
          </w:divBdr>
        </w:div>
        <w:div w:id="2084908015">
          <w:marLeft w:val="480"/>
          <w:marRight w:val="0"/>
          <w:marTop w:val="0"/>
          <w:marBottom w:val="0"/>
          <w:divBdr>
            <w:top w:val="none" w:sz="0" w:space="0" w:color="auto"/>
            <w:left w:val="none" w:sz="0" w:space="0" w:color="auto"/>
            <w:bottom w:val="none" w:sz="0" w:space="0" w:color="auto"/>
            <w:right w:val="none" w:sz="0" w:space="0" w:color="auto"/>
          </w:divBdr>
        </w:div>
        <w:div w:id="770472459">
          <w:marLeft w:val="480"/>
          <w:marRight w:val="0"/>
          <w:marTop w:val="0"/>
          <w:marBottom w:val="0"/>
          <w:divBdr>
            <w:top w:val="none" w:sz="0" w:space="0" w:color="auto"/>
            <w:left w:val="none" w:sz="0" w:space="0" w:color="auto"/>
            <w:bottom w:val="none" w:sz="0" w:space="0" w:color="auto"/>
            <w:right w:val="none" w:sz="0" w:space="0" w:color="auto"/>
          </w:divBdr>
        </w:div>
        <w:div w:id="413556670">
          <w:marLeft w:val="480"/>
          <w:marRight w:val="0"/>
          <w:marTop w:val="0"/>
          <w:marBottom w:val="0"/>
          <w:divBdr>
            <w:top w:val="none" w:sz="0" w:space="0" w:color="auto"/>
            <w:left w:val="none" w:sz="0" w:space="0" w:color="auto"/>
            <w:bottom w:val="none" w:sz="0" w:space="0" w:color="auto"/>
            <w:right w:val="none" w:sz="0" w:space="0" w:color="auto"/>
          </w:divBdr>
        </w:div>
        <w:div w:id="2125345980">
          <w:marLeft w:val="480"/>
          <w:marRight w:val="0"/>
          <w:marTop w:val="0"/>
          <w:marBottom w:val="0"/>
          <w:divBdr>
            <w:top w:val="none" w:sz="0" w:space="0" w:color="auto"/>
            <w:left w:val="none" w:sz="0" w:space="0" w:color="auto"/>
            <w:bottom w:val="none" w:sz="0" w:space="0" w:color="auto"/>
            <w:right w:val="none" w:sz="0" w:space="0" w:color="auto"/>
          </w:divBdr>
        </w:div>
        <w:div w:id="1055853194">
          <w:marLeft w:val="480"/>
          <w:marRight w:val="0"/>
          <w:marTop w:val="0"/>
          <w:marBottom w:val="0"/>
          <w:divBdr>
            <w:top w:val="none" w:sz="0" w:space="0" w:color="auto"/>
            <w:left w:val="none" w:sz="0" w:space="0" w:color="auto"/>
            <w:bottom w:val="none" w:sz="0" w:space="0" w:color="auto"/>
            <w:right w:val="none" w:sz="0" w:space="0" w:color="auto"/>
          </w:divBdr>
        </w:div>
        <w:div w:id="2048069088">
          <w:marLeft w:val="480"/>
          <w:marRight w:val="0"/>
          <w:marTop w:val="0"/>
          <w:marBottom w:val="0"/>
          <w:divBdr>
            <w:top w:val="none" w:sz="0" w:space="0" w:color="auto"/>
            <w:left w:val="none" w:sz="0" w:space="0" w:color="auto"/>
            <w:bottom w:val="none" w:sz="0" w:space="0" w:color="auto"/>
            <w:right w:val="none" w:sz="0" w:space="0" w:color="auto"/>
          </w:divBdr>
        </w:div>
        <w:div w:id="1402437030">
          <w:marLeft w:val="480"/>
          <w:marRight w:val="0"/>
          <w:marTop w:val="0"/>
          <w:marBottom w:val="0"/>
          <w:divBdr>
            <w:top w:val="none" w:sz="0" w:space="0" w:color="auto"/>
            <w:left w:val="none" w:sz="0" w:space="0" w:color="auto"/>
            <w:bottom w:val="none" w:sz="0" w:space="0" w:color="auto"/>
            <w:right w:val="none" w:sz="0" w:space="0" w:color="auto"/>
          </w:divBdr>
        </w:div>
        <w:div w:id="1747723560">
          <w:marLeft w:val="480"/>
          <w:marRight w:val="0"/>
          <w:marTop w:val="0"/>
          <w:marBottom w:val="0"/>
          <w:divBdr>
            <w:top w:val="none" w:sz="0" w:space="0" w:color="auto"/>
            <w:left w:val="none" w:sz="0" w:space="0" w:color="auto"/>
            <w:bottom w:val="none" w:sz="0" w:space="0" w:color="auto"/>
            <w:right w:val="none" w:sz="0" w:space="0" w:color="auto"/>
          </w:divBdr>
        </w:div>
        <w:div w:id="492336326">
          <w:marLeft w:val="480"/>
          <w:marRight w:val="0"/>
          <w:marTop w:val="0"/>
          <w:marBottom w:val="0"/>
          <w:divBdr>
            <w:top w:val="none" w:sz="0" w:space="0" w:color="auto"/>
            <w:left w:val="none" w:sz="0" w:space="0" w:color="auto"/>
            <w:bottom w:val="none" w:sz="0" w:space="0" w:color="auto"/>
            <w:right w:val="none" w:sz="0" w:space="0" w:color="auto"/>
          </w:divBdr>
        </w:div>
        <w:div w:id="1015885234">
          <w:marLeft w:val="480"/>
          <w:marRight w:val="0"/>
          <w:marTop w:val="0"/>
          <w:marBottom w:val="0"/>
          <w:divBdr>
            <w:top w:val="none" w:sz="0" w:space="0" w:color="auto"/>
            <w:left w:val="none" w:sz="0" w:space="0" w:color="auto"/>
            <w:bottom w:val="none" w:sz="0" w:space="0" w:color="auto"/>
            <w:right w:val="none" w:sz="0" w:space="0" w:color="auto"/>
          </w:divBdr>
        </w:div>
        <w:div w:id="111097233">
          <w:marLeft w:val="480"/>
          <w:marRight w:val="0"/>
          <w:marTop w:val="0"/>
          <w:marBottom w:val="0"/>
          <w:divBdr>
            <w:top w:val="none" w:sz="0" w:space="0" w:color="auto"/>
            <w:left w:val="none" w:sz="0" w:space="0" w:color="auto"/>
            <w:bottom w:val="none" w:sz="0" w:space="0" w:color="auto"/>
            <w:right w:val="none" w:sz="0" w:space="0" w:color="auto"/>
          </w:divBdr>
        </w:div>
        <w:div w:id="132649662">
          <w:marLeft w:val="480"/>
          <w:marRight w:val="0"/>
          <w:marTop w:val="0"/>
          <w:marBottom w:val="0"/>
          <w:divBdr>
            <w:top w:val="none" w:sz="0" w:space="0" w:color="auto"/>
            <w:left w:val="none" w:sz="0" w:space="0" w:color="auto"/>
            <w:bottom w:val="none" w:sz="0" w:space="0" w:color="auto"/>
            <w:right w:val="none" w:sz="0" w:space="0" w:color="auto"/>
          </w:divBdr>
        </w:div>
        <w:div w:id="36588004">
          <w:marLeft w:val="480"/>
          <w:marRight w:val="0"/>
          <w:marTop w:val="0"/>
          <w:marBottom w:val="0"/>
          <w:divBdr>
            <w:top w:val="none" w:sz="0" w:space="0" w:color="auto"/>
            <w:left w:val="none" w:sz="0" w:space="0" w:color="auto"/>
            <w:bottom w:val="none" w:sz="0" w:space="0" w:color="auto"/>
            <w:right w:val="none" w:sz="0" w:space="0" w:color="auto"/>
          </w:divBdr>
        </w:div>
        <w:div w:id="1347444918">
          <w:marLeft w:val="480"/>
          <w:marRight w:val="0"/>
          <w:marTop w:val="0"/>
          <w:marBottom w:val="0"/>
          <w:divBdr>
            <w:top w:val="none" w:sz="0" w:space="0" w:color="auto"/>
            <w:left w:val="none" w:sz="0" w:space="0" w:color="auto"/>
            <w:bottom w:val="none" w:sz="0" w:space="0" w:color="auto"/>
            <w:right w:val="none" w:sz="0" w:space="0" w:color="auto"/>
          </w:divBdr>
        </w:div>
        <w:div w:id="2016805181">
          <w:marLeft w:val="480"/>
          <w:marRight w:val="0"/>
          <w:marTop w:val="0"/>
          <w:marBottom w:val="0"/>
          <w:divBdr>
            <w:top w:val="none" w:sz="0" w:space="0" w:color="auto"/>
            <w:left w:val="none" w:sz="0" w:space="0" w:color="auto"/>
            <w:bottom w:val="none" w:sz="0" w:space="0" w:color="auto"/>
            <w:right w:val="none" w:sz="0" w:space="0" w:color="auto"/>
          </w:divBdr>
        </w:div>
        <w:div w:id="16077979">
          <w:marLeft w:val="480"/>
          <w:marRight w:val="0"/>
          <w:marTop w:val="0"/>
          <w:marBottom w:val="0"/>
          <w:divBdr>
            <w:top w:val="none" w:sz="0" w:space="0" w:color="auto"/>
            <w:left w:val="none" w:sz="0" w:space="0" w:color="auto"/>
            <w:bottom w:val="none" w:sz="0" w:space="0" w:color="auto"/>
            <w:right w:val="none" w:sz="0" w:space="0" w:color="auto"/>
          </w:divBdr>
        </w:div>
        <w:div w:id="197014767">
          <w:marLeft w:val="480"/>
          <w:marRight w:val="0"/>
          <w:marTop w:val="0"/>
          <w:marBottom w:val="0"/>
          <w:divBdr>
            <w:top w:val="none" w:sz="0" w:space="0" w:color="auto"/>
            <w:left w:val="none" w:sz="0" w:space="0" w:color="auto"/>
            <w:bottom w:val="none" w:sz="0" w:space="0" w:color="auto"/>
            <w:right w:val="none" w:sz="0" w:space="0" w:color="auto"/>
          </w:divBdr>
        </w:div>
        <w:div w:id="338823531">
          <w:marLeft w:val="480"/>
          <w:marRight w:val="0"/>
          <w:marTop w:val="0"/>
          <w:marBottom w:val="0"/>
          <w:divBdr>
            <w:top w:val="none" w:sz="0" w:space="0" w:color="auto"/>
            <w:left w:val="none" w:sz="0" w:space="0" w:color="auto"/>
            <w:bottom w:val="none" w:sz="0" w:space="0" w:color="auto"/>
            <w:right w:val="none" w:sz="0" w:space="0" w:color="auto"/>
          </w:divBdr>
        </w:div>
        <w:div w:id="479231873">
          <w:marLeft w:val="480"/>
          <w:marRight w:val="0"/>
          <w:marTop w:val="0"/>
          <w:marBottom w:val="0"/>
          <w:divBdr>
            <w:top w:val="none" w:sz="0" w:space="0" w:color="auto"/>
            <w:left w:val="none" w:sz="0" w:space="0" w:color="auto"/>
            <w:bottom w:val="none" w:sz="0" w:space="0" w:color="auto"/>
            <w:right w:val="none" w:sz="0" w:space="0" w:color="auto"/>
          </w:divBdr>
        </w:div>
        <w:div w:id="349114463">
          <w:marLeft w:val="480"/>
          <w:marRight w:val="0"/>
          <w:marTop w:val="0"/>
          <w:marBottom w:val="0"/>
          <w:divBdr>
            <w:top w:val="none" w:sz="0" w:space="0" w:color="auto"/>
            <w:left w:val="none" w:sz="0" w:space="0" w:color="auto"/>
            <w:bottom w:val="none" w:sz="0" w:space="0" w:color="auto"/>
            <w:right w:val="none" w:sz="0" w:space="0" w:color="auto"/>
          </w:divBdr>
        </w:div>
        <w:div w:id="1740903968">
          <w:marLeft w:val="480"/>
          <w:marRight w:val="0"/>
          <w:marTop w:val="0"/>
          <w:marBottom w:val="0"/>
          <w:divBdr>
            <w:top w:val="none" w:sz="0" w:space="0" w:color="auto"/>
            <w:left w:val="none" w:sz="0" w:space="0" w:color="auto"/>
            <w:bottom w:val="none" w:sz="0" w:space="0" w:color="auto"/>
            <w:right w:val="none" w:sz="0" w:space="0" w:color="auto"/>
          </w:divBdr>
        </w:div>
        <w:div w:id="445278084">
          <w:marLeft w:val="480"/>
          <w:marRight w:val="0"/>
          <w:marTop w:val="0"/>
          <w:marBottom w:val="0"/>
          <w:divBdr>
            <w:top w:val="none" w:sz="0" w:space="0" w:color="auto"/>
            <w:left w:val="none" w:sz="0" w:space="0" w:color="auto"/>
            <w:bottom w:val="none" w:sz="0" w:space="0" w:color="auto"/>
            <w:right w:val="none" w:sz="0" w:space="0" w:color="auto"/>
          </w:divBdr>
        </w:div>
        <w:div w:id="1241406932">
          <w:marLeft w:val="480"/>
          <w:marRight w:val="0"/>
          <w:marTop w:val="0"/>
          <w:marBottom w:val="0"/>
          <w:divBdr>
            <w:top w:val="none" w:sz="0" w:space="0" w:color="auto"/>
            <w:left w:val="none" w:sz="0" w:space="0" w:color="auto"/>
            <w:bottom w:val="none" w:sz="0" w:space="0" w:color="auto"/>
            <w:right w:val="none" w:sz="0" w:space="0" w:color="auto"/>
          </w:divBdr>
        </w:div>
        <w:div w:id="1216817496">
          <w:marLeft w:val="480"/>
          <w:marRight w:val="0"/>
          <w:marTop w:val="0"/>
          <w:marBottom w:val="0"/>
          <w:divBdr>
            <w:top w:val="none" w:sz="0" w:space="0" w:color="auto"/>
            <w:left w:val="none" w:sz="0" w:space="0" w:color="auto"/>
            <w:bottom w:val="none" w:sz="0" w:space="0" w:color="auto"/>
            <w:right w:val="none" w:sz="0" w:space="0" w:color="auto"/>
          </w:divBdr>
        </w:div>
        <w:div w:id="987248340">
          <w:marLeft w:val="480"/>
          <w:marRight w:val="0"/>
          <w:marTop w:val="0"/>
          <w:marBottom w:val="0"/>
          <w:divBdr>
            <w:top w:val="none" w:sz="0" w:space="0" w:color="auto"/>
            <w:left w:val="none" w:sz="0" w:space="0" w:color="auto"/>
            <w:bottom w:val="none" w:sz="0" w:space="0" w:color="auto"/>
            <w:right w:val="none" w:sz="0" w:space="0" w:color="auto"/>
          </w:divBdr>
        </w:div>
        <w:div w:id="1087381476">
          <w:marLeft w:val="480"/>
          <w:marRight w:val="0"/>
          <w:marTop w:val="0"/>
          <w:marBottom w:val="0"/>
          <w:divBdr>
            <w:top w:val="none" w:sz="0" w:space="0" w:color="auto"/>
            <w:left w:val="none" w:sz="0" w:space="0" w:color="auto"/>
            <w:bottom w:val="none" w:sz="0" w:space="0" w:color="auto"/>
            <w:right w:val="none" w:sz="0" w:space="0" w:color="auto"/>
          </w:divBdr>
        </w:div>
        <w:div w:id="833447049">
          <w:marLeft w:val="480"/>
          <w:marRight w:val="0"/>
          <w:marTop w:val="0"/>
          <w:marBottom w:val="0"/>
          <w:divBdr>
            <w:top w:val="none" w:sz="0" w:space="0" w:color="auto"/>
            <w:left w:val="none" w:sz="0" w:space="0" w:color="auto"/>
            <w:bottom w:val="none" w:sz="0" w:space="0" w:color="auto"/>
            <w:right w:val="none" w:sz="0" w:space="0" w:color="auto"/>
          </w:divBdr>
        </w:div>
        <w:div w:id="787550571">
          <w:marLeft w:val="480"/>
          <w:marRight w:val="0"/>
          <w:marTop w:val="0"/>
          <w:marBottom w:val="0"/>
          <w:divBdr>
            <w:top w:val="none" w:sz="0" w:space="0" w:color="auto"/>
            <w:left w:val="none" w:sz="0" w:space="0" w:color="auto"/>
            <w:bottom w:val="none" w:sz="0" w:space="0" w:color="auto"/>
            <w:right w:val="none" w:sz="0" w:space="0" w:color="auto"/>
          </w:divBdr>
        </w:div>
        <w:div w:id="1607271639">
          <w:marLeft w:val="480"/>
          <w:marRight w:val="0"/>
          <w:marTop w:val="0"/>
          <w:marBottom w:val="0"/>
          <w:divBdr>
            <w:top w:val="none" w:sz="0" w:space="0" w:color="auto"/>
            <w:left w:val="none" w:sz="0" w:space="0" w:color="auto"/>
            <w:bottom w:val="none" w:sz="0" w:space="0" w:color="auto"/>
            <w:right w:val="none" w:sz="0" w:space="0" w:color="auto"/>
          </w:divBdr>
        </w:div>
        <w:div w:id="860553762">
          <w:marLeft w:val="480"/>
          <w:marRight w:val="0"/>
          <w:marTop w:val="0"/>
          <w:marBottom w:val="0"/>
          <w:divBdr>
            <w:top w:val="none" w:sz="0" w:space="0" w:color="auto"/>
            <w:left w:val="none" w:sz="0" w:space="0" w:color="auto"/>
            <w:bottom w:val="none" w:sz="0" w:space="0" w:color="auto"/>
            <w:right w:val="none" w:sz="0" w:space="0" w:color="auto"/>
          </w:divBdr>
        </w:div>
        <w:div w:id="1116100729">
          <w:marLeft w:val="480"/>
          <w:marRight w:val="0"/>
          <w:marTop w:val="0"/>
          <w:marBottom w:val="0"/>
          <w:divBdr>
            <w:top w:val="none" w:sz="0" w:space="0" w:color="auto"/>
            <w:left w:val="none" w:sz="0" w:space="0" w:color="auto"/>
            <w:bottom w:val="none" w:sz="0" w:space="0" w:color="auto"/>
            <w:right w:val="none" w:sz="0" w:space="0" w:color="auto"/>
          </w:divBdr>
        </w:div>
        <w:div w:id="795173307">
          <w:marLeft w:val="480"/>
          <w:marRight w:val="0"/>
          <w:marTop w:val="0"/>
          <w:marBottom w:val="0"/>
          <w:divBdr>
            <w:top w:val="none" w:sz="0" w:space="0" w:color="auto"/>
            <w:left w:val="none" w:sz="0" w:space="0" w:color="auto"/>
            <w:bottom w:val="none" w:sz="0" w:space="0" w:color="auto"/>
            <w:right w:val="none" w:sz="0" w:space="0" w:color="auto"/>
          </w:divBdr>
        </w:div>
        <w:div w:id="2073458070">
          <w:marLeft w:val="480"/>
          <w:marRight w:val="0"/>
          <w:marTop w:val="0"/>
          <w:marBottom w:val="0"/>
          <w:divBdr>
            <w:top w:val="none" w:sz="0" w:space="0" w:color="auto"/>
            <w:left w:val="none" w:sz="0" w:space="0" w:color="auto"/>
            <w:bottom w:val="none" w:sz="0" w:space="0" w:color="auto"/>
            <w:right w:val="none" w:sz="0" w:space="0" w:color="auto"/>
          </w:divBdr>
        </w:div>
        <w:div w:id="376859586">
          <w:marLeft w:val="480"/>
          <w:marRight w:val="0"/>
          <w:marTop w:val="0"/>
          <w:marBottom w:val="0"/>
          <w:divBdr>
            <w:top w:val="none" w:sz="0" w:space="0" w:color="auto"/>
            <w:left w:val="none" w:sz="0" w:space="0" w:color="auto"/>
            <w:bottom w:val="none" w:sz="0" w:space="0" w:color="auto"/>
            <w:right w:val="none" w:sz="0" w:space="0" w:color="auto"/>
          </w:divBdr>
        </w:div>
        <w:div w:id="1953972056">
          <w:marLeft w:val="480"/>
          <w:marRight w:val="0"/>
          <w:marTop w:val="0"/>
          <w:marBottom w:val="0"/>
          <w:divBdr>
            <w:top w:val="none" w:sz="0" w:space="0" w:color="auto"/>
            <w:left w:val="none" w:sz="0" w:space="0" w:color="auto"/>
            <w:bottom w:val="none" w:sz="0" w:space="0" w:color="auto"/>
            <w:right w:val="none" w:sz="0" w:space="0" w:color="auto"/>
          </w:divBdr>
        </w:div>
      </w:divsChild>
    </w:div>
    <w:div w:id="560213701">
      <w:bodyDiv w:val="1"/>
      <w:marLeft w:val="0"/>
      <w:marRight w:val="0"/>
      <w:marTop w:val="0"/>
      <w:marBottom w:val="0"/>
      <w:divBdr>
        <w:top w:val="none" w:sz="0" w:space="0" w:color="auto"/>
        <w:left w:val="none" w:sz="0" w:space="0" w:color="auto"/>
        <w:bottom w:val="none" w:sz="0" w:space="0" w:color="auto"/>
        <w:right w:val="none" w:sz="0" w:space="0" w:color="auto"/>
      </w:divBdr>
    </w:div>
    <w:div w:id="560480841">
      <w:marLeft w:val="480"/>
      <w:marRight w:val="0"/>
      <w:marTop w:val="0"/>
      <w:marBottom w:val="0"/>
      <w:divBdr>
        <w:top w:val="none" w:sz="0" w:space="0" w:color="auto"/>
        <w:left w:val="none" w:sz="0" w:space="0" w:color="auto"/>
        <w:bottom w:val="none" w:sz="0" w:space="0" w:color="auto"/>
        <w:right w:val="none" w:sz="0" w:space="0" w:color="auto"/>
      </w:divBdr>
    </w:div>
    <w:div w:id="560553631">
      <w:marLeft w:val="480"/>
      <w:marRight w:val="0"/>
      <w:marTop w:val="0"/>
      <w:marBottom w:val="0"/>
      <w:divBdr>
        <w:top w:val="none" w:sz="0" w:space="0" w:color="auto"/>
        <w:left w:val="none" w:sz="0" w:space="0" w:color="auto"/>
        <w:bottom w:val="none" w:sz="0" w:space="0" w:color="auto"/>
        <w:right w:val="none" w:sz="0" w:space="0" w:color="auto"/>
      </w:divBdr>
    </w:div>
    <w:div w:id="560556571">
      <w:marLeft w:val="480"/>
      <w:marRight w:val="0"/>
      <w:marTop w:val="0"/>
      <w:marBottom w:val="0"/>
      <w:divBdr>
        <w:top w:val="none" w:sz="0" w:space="0" w:color="auto"/>
        <w:left w:val="none" w:sz="0" w:space="0" w:color="auto"/>
        <w:bottom w:val="none" w:sz="0" w:space="0" w:color="auto"/>
        <w:right w:val="none" w:sz="0" w:space="0" w:color="auto"/>
      </w:divBdr>
    </w:div>
    <w:div w:id="560604315">
      <w:marLeft w:val="480"/>
      <w:marRight w:val="0"/>
      <w:marTop w:val="0"/>
      <w:marBottom w:val="0"/>
      <w:divBdr>
        <w:top w:val="none" w:sz="0" w:space="0" w:color="auto"/>
        <w:left w:val="none" w:sz="0" w:space="0" w:color="auto"/>
        <w:bottom w:val="none" w:sz="0" w:space="0" w:color="auto"/>
        <w:right w:val="none" w:sz="0" w:space="0" w:color="auto"/>
      </w:divBdr>
    </w:div>
    <w:div w:id="560680349">
      <w:marLeft w:val="480"/>
      <w:marRight w:val="0"/>
      <w:marTop w:val="0"/>
      <w:marBottom w:val="0"/>
      <w:divBdr>
        <w:top w:val="none" w:sz="0" w:space="0" w:color="auto"/>
        <w:left w:val="none" w:sz="0" w:space="0" w:color="auto"/>
        <w:bottom w:val="none" w:sz="0" w:space="0" w:color="auto"/>
        <w:right w:val="none" w:sz="0" w:space="0" w:color="auto"/>
      </w:divBdr>
    </w:div>
    <w:div w:id="560944233">
      <w:marLeft w:val="480"/>
      <w:marRight w:val="0"/>
      <w:marTop w:val="0"/>
      <w:marBottom w:val="0"/>
      <w:divBdr>
        <w:top w:val="none" w:sz="0" w:space="0" w:color="auto"/>
        <w:left w:val="none" w:sz="0" w:space="0" w:color="auto"/>
        <w:bottom w:val="none" w:sz="0" w:space="0" w:color="auto"/>
        <w:right w:val="none" w:sz="0" w:space="0" w:color="auto"/>
      </w:divBdr>
    </w:div>
    <w:div w:id="561018855">
      <w:bodyDiv w:val="1"/>
      <w:marLeft w:val="0"/>
      <w:marRight w:val="0"/>
      <w:marTop w:val="0"/>
      <w:marBottom w:val="0"/>
      <w:divBdr>
        <w:top w:val="none" w:sz="0" w:space="0" w:color="auto"/>
        <w:left w:val="none" w:sz="0" w:space="0" w:color="auto"/>
        <w:bottom w:val="none" w:sz="0" w:space="0" w:color="auto"/>
        <w:right w:val="none" w:sz="0" w:space="0" w:color="auto"/>
      </w:divBdr>
    </w:div>
    <w:div w:id="561135151">
      <w:marLeft w:val="480"/>
      <w:marRight w:val="0"/>
      <w:marTop w:val="0"/>
      <w:marBottom w:val="0"/>
      <w:divBdr>
        <w:top w:val="none" w:sz="0" w:space="0" w:color="auto"/>
        <w:left w:val="none" w:sz="0" w:space="0" w:color="auto"/>
        <w:bottom w:val="none" w:sz="0" w:space="0" w:color="auto"/>
        <w:right w:val="none" w:sz="0" w:space="0" w:color="auto"/>
      </w:divBdr>
    </w:div>
    <w:div w:id="561185069">
      <w:bodyDiv w:val="1"/>
      <w:marLeft w:val="0"/>
      <w:marRight w:val="0"/>
      <w:marTop w:val="0"/>
      <w:marBottom w:val="0"/>
      <w:divBdr>
        <w:top w:val="none" w:sz="0" w:space="0" w:color="auto"/>
        <w:left w:val="none" w:sz="0" w:space="0" w:color="auto"/>
        <w:bottom w:val="none" w:sz="0" w:space="0" w:color="auto"/>
        <w:right w:val="none" w:sz="0" w:space="0" w:color="auto"/>
      </w:divBdr>
    </w:div>
    <w:div w:id="561330386">
      <w:marLeft w:val="480"/>
      <w:marRight w:val="0"/>
      <w:marTop w:val="0"/>
      <w:marBottom w:val="0"/>
      <w:divBdr>
        <w:top w:val="none" w:sz="0" w:space="0" w:color="auto"/>
        <w:left w:val="none" w:sz="0" w:space="0" w:color="auto"/>
        <w:bottom w:val="none" w:sz="0" w:space="0" w:color="auto"/>
        <w:right w:val="none" w:sz="0" w:space="0" w:color="auto"/>
      </w:divBdr>
    </w:div>
    <w:div w:id="561335976">
      <w:marLeft w:val="480"/>
      <w:marRight w:val="0"/>
      <w:marTop w:val="0"/>
      <w:marBottom w:val="0"/>
      <w:divBdr>
        <w:top w:val="none" w:sz="0" w:space="0" w:color="auto"/>
        <w:left w:val="none" w:sz="0" w:space="0" w:color="auto"/>
        <w:bottom w:val="none" w:sz="0" w:space="0" w:color="auto"/>
        <w:right w:val="none" w:sz="0" w:space="0" w:color="auto"/>
      </w:divBdr>
    </w:div>
    <w:div w:id="561451995">
      <w:bodyDiv w:val="1"/>
      <w:marLeft w:val="0"/>
      <w:marRight w:val="0"/>
      <w:marTop w:val="0"/>
      <w:marBottom w:val="0"/>
      <w:divBdr>
        <w:top w:val="none" w:sz="0" w:space="0" w:color="auto"/>
        <w:left w:val="none" w:sz="0" w:space="0" w:color="auto"/>
        <w:bottom w:val="none" w:sz="0" w:space="0" w:color="auto"/>
        <w:right w:val="none" w:sz="0" w:space="0" w:color="auto"/>
      </w:divBdr>
    </w:div>
    <w:div w:id="561523326">
      <w:marLeft w:val="480"/>
      <w:marRight w:val="0"/>
      <w:marTop w:val="0"/>
      <w:marBottom w:val="0"/>
      <w:divBdr>
        <w:top w:val="none" w:sz="0" w:space="0" w:color="auto"/>
        <w:left w:val="none" w:sz="0" w:space="0" w:color="auto"/>
        <w:bottom w:val="none" w:sz="0" w:space="0" w:color="auto"/>
        <w:right w:val="none" w:sz="0" w:space="0" w:color="auto"/>
      </w:divBdr>
    </w:div>
    <w:div w:id="561529844">
      <w:marLeft w:val="480"/>
      <w:marRight w:val="0"/>
      <w:marTop w:val="0"/>
      <w:marBottom w:val="0"/>
      <w:divBdr>
        <w:top w:val="none" w:sz="0" w:space="0" w:color="auto"/>
        <w:left w:val="none" w:sz="0" w:space="0" w:color="auto"/>
        <w:bottom w:val="none" w:sz="0" w:space="0" w:color="auto"/>
        <w:right w:val="none" w:sz="0" w:space="0" w:color="auto"/>
      </w:divBdr>
    </w:div>
    <w:div w:id="561603396">
      <w:marLeft w:val="480"/>
      <w:marRight w:val="0"/>
      <w:marTop w:val="0"/>
      <w:marBottom w:val="0"/>
      <w:divBdr>
        <w:top w:val="none" w:sz="0" w:space="0" w:color="auto"/>
        <w:left w:val="none" w:sz="0" w:space="0" w:color="auto"/>
        <w:bottom w:val="none" w:sz="0" w:space="0" w:color="auto"/>
        <w:right w:val="none" w:sz="0" w:space="0" w:color="auto"/>
      </w:divBdr>
    </w:div>
    <w:div w:id="561714229">
      <w:marLeft w:val="480"/>
      <w:marRight w:val="0"/>
      <w:marTop w:val="0"/>
      <w:marBottom w:val="0"/>
      <w:divBdr>
        <w:top w:val="none" w:sz="0" w:space="0" w:color="auto"/>
        <w:left w:val="none" w:sz="0" w:space="0" w:color="auto"/>
        <w:bottom w:val="none" w:sz="0" w:space="0" w:color="auto"/>
        <w:right w:val="none" w:sz="0" w:space="0" w:color="auto"/>
      </w:divBdr>
    </w:div>
    <w:div w:id="561715960">
      <w:marLeft w:val="480"/>
      <w:marRight w:val="0"/>
      <w:marTop w:val="0"/>
      <w:marBottom w:val="0"/>
      <w:divBdr>
        <w:top w:val="none" w:sz="0" w:space="0" w:color="auto"/>
        <w:left w:val="none" w:sz="0" w:space="0" w:color="auto"/>
        <w:bottom w:val="none" w:sz="0" w:space="0" w:color="auto"/>
        <w:right w:val="none" w:sz="0" w:space="0" w:color="auto"/>
      </w:divBdr>
    </w:div>
    <w:div w:id="561719392">
      <w:marLeft w:val="480"/>
      <w:marRight w:val="0"/>
      <w:marTop w:val="0"/>
      <w:marBottom w:val="0"/>
      <w:divBdr>
        <w:top w:val="none" w:sz="0" w:space="0" w:color="auto"/>
        <w:left w:val="none" w:sz="0" w:space="0" w:color="auto"/>
        <w:bottom w:val="none" w:sz="0" w:space="0" w:color="auto"/>
        <w:right w:val="none" w:sz="0" w:space="0" w:color="auto"/>
      </w:divBdr>
    </w:div>
    <w:div w:id="561871265">
      <w:bodyDiv w:val="1"/>
      <w:marLeft w:val="0"/>
      <w:marRight w:val="0"/>
      <w:marTop w:val="0"/>
      <w:marBottom w:val="0"/>
      <w:divBdr>
        <w:top w:val="none" w:sz="0" w:space="0" w:color="auto"/>
        <w:left w:val="none" w:sz="0" w:space="0" w:color="auto"/>
        <w:bottom w:val="none" w:sz="0" w:space="0" w:color="auto"/>
        <w:right w:val="none" w:sz="0" w:space="0" w:color="auto"/>
      </w:divBdr>
    </w:div>
    <w:div w:id="562065544">
      <w:marLeft w:val="480"/>
      <w:marRight w:val="0"/>
      <w:marTop w:val="0"/>
      <w:marBottom w:val="0"/>
      <w:divBdr>
        <w:top w:val="none" w:sz="0" w:space="0" w:color="auto"/>
        <w:left w:val="none" w:sz="0" w:space="0" w:color="auto"/>
        <w:bottom w:val="none" w:sz="0" w:space="0" w:color="auto"/>
        <w:right w:val="none" w:sz="0" w:space="0" w:color="auto"/>
      </w:divBdr>
    </w:div>
    <w:div w:id="562065649">
      <w:marLeft w:val="480"/>
      <w:marRight w:val="0"/>
      <w:marTop w:val="0"/>
      <w:marBottom w:val="0"/>
      <w:divBdr>
        <w:top w:val="none" w:sz="0" w:space="0" w:color="auto"/>
        <w:left w:val="none" w:sz="0" w:space="0" w:color="auto"/>
        <w:bottom w:val="none" w:sz="0" w:space="0" w:color="auto"/>
        <w:right w:val="none" w:sz="0" w:space="0" w:color="auto"/>
      </w:divBdr>
    </w:div>
    <w:div w:id="562102539">
      <w:bodyDiv w:val="1"/>
      <w:marLeft w:val="0"/>
      <w:marRight w:val="0"/>
      <w:marTop w:val="0"/>
      <w:marBottom w:val="0"/>
      <w:divBdr>
        <w:top w:val="none" w:sz="0" w:space="0" w:color="auto"/>
        <w:left w:val="none" w:sz="0" w:space="0" w:color="auto"/>
        <w:bottom w:val="none" w:sz="0" w:space="0" w:color="auto"/>
        <w:right w:val="none" w:sz="0" w:space="0" w:color="auto"/>
      </w:divBdr>
    </w:div>
    <w:div w:id="562134938">
      <w:marLeft w:val="480"/>
      <w:marRight w:val="0"/>
      <w:marTop w:val="0"/>
      <w:marBottom w:val="0"/>
      <w:divBdr>
        <w:top w:val="none" w:sz="0" w:space="0" w:color="auto"/>
        <w:left w:val="none" w:sz="0" w:space="0" w:color="auto"/>
        <w:bottom w:val="none" w:sz="0" w:space="0" w:color="auto"/>
        <w:right w:val="none" w:sz="0" w:space="0" w:color="auto"/>
      </w:divBdr>
    </w:div>
    <w:div w:id="562328119">
      <w:marLeft w:val="480"/>
      <w:marRight w:val="0"/>
      <w:marTop w:val="0"/>
      <w:marBottom w:val="0"/>
      <w:divBdr>
        <w:top w:val="none" w:sz="0" w:space="0" w:color="auto"/>
        <w:left w:val="none" w:sz="0" w:space="0" w:color="auto"/>
        <w:bottom w:val="none" w:sz="0" w:space="0" w:color="auto"/>
        <w:right w:val="none" w:sz="0" w:space="0" w:color="auto"/>
      </w:divBdr>
    </w:div>
    <w:div w:id="562445378">
      <w:marLeft w:val="480"/>
      <w:marRight w:val="0"/>
      <w:marTop w:val="0"/>
      <w:marBottom w:val="0"/>
      <w:divBdr>
        <w:top w:val="none" w:sz="0" w:space="0" w:color="auto"/>
        <w:left w:val="none" w:sz="0" w:space="0" w:color="auto"/>
        <w:bottom w:val="none" w:sz="0" w:space="0" w:color="auto"/>
        <w:right w:val="none" w:sz="0" w:space="0" w:color="auto"/>
      </w:divBdr>
    </w:div>
    <w:div w:id="562564344">
      <w:marLeft w:val="480"/>
      <w:marRight w:val="0"/>
      <w:marTop w:val="0"/>
      <w:marBottom w:val="0"/>
      <w:divBdr>
        <w:top w:val="none" w:sz="0" w:space="0" w:color="auto"/>
        <w:left w:val="none" w:sz="0" w:space="0" w:color="auto"/>
        <w:bottom w:val="none" w:sz="0" w:space="0" w:color="auto"/>
        <w:right w:val="none" w:sz="0" w:space="0" w:color="auto"/>
      </w:divBdr>
    </w:div>
    <w:div w:id="562763769">
      <w:marLeft w:val="480"/>
      <w:marRight w:val="0"/>
      <w:marTop w:val="0"/>
      <w:marBottom w:val="0"/>
      <w:divBdr>
        <w:top w:val="none" w:sz="0" w:space="0" w:color="auto"/>
        <w:left w:val="none" w:sz="0" w:space="0" w:color="auto"/>
        <w:bottom w:val="none" w:sz="0" w:space="0" w:color="auto"/>
        <w:right w:val="none" w:sz="0" w:space="0" w:color="auto"/>
      </w:divBdr>
    </w:div>
    <w:div w:id="562836209">
      <w:bodyDiv w:val="1"/>
      <w:marLeft w:val="0"/>
      <w:marRight w:val="0"/>
      <w:marTop w:val="0"/>
      <w:marBottom w:val="0"/>
      <w:divBdr>
        <w:top w:val="none" w:sz="0" w:space="0" w:color="auto"/>
        <w:left w:val="none" w:sz="0" w:space="0" w:color="auto"/>
        <w:bottom w:val="none" w:sz="0" w:space="0" w:color="auto"/>
        <w:right w:val="none" w:sz="0" w:space="0" w:color="auto"/>
      </w:divBdr>
    </w:div>
    <w:div w:id="562910555">
      <w:bodyDiv w:val="1"/>
      <w:marLeft w:val="0"/>
      <w:marRight w:val="0"/>
      <w:marTop w:val="0"/>
      <w:marBottom w:val="0"/>
      <w:divBdr>
        <w:top w:val="none" w:sz="0" w:space="0" w:color="auto"/>
        <w:left w:val="none" w:sz="0" w:space="0" w:color="auto"/>
        <w:bottom w:val="none" w:sz="0" w:space="0" w:color="auto"/>
        <w:right w:val="none" w:sz="0" w:space="0" w:color="auto"/>
      </w:divBdr>
    </w:div>
    <w:div w:id="562955679">
      <w:marLeft w:val="480"/>
      <w:marRight w:val="0"/>
      <w:marTop w:val="0"/>
      <w:marBottom w:val="0"/>
      <w:divBdr>
        <w:top w:val="none" w:sz="0" w:space="0" w:color="auto"/>
        <w:left w:val="none" w:sz="0" w:space="0" w:color="auto"/>
        <w:bottom w:val="none" w:sz="0" w:space="0" w:color="auto"/>
        <w:right w:val="none" w:sz="0" w:space="0" w:color="auto"/>
      </w:divBdr>
    </w:div>
    <w:div w:id="563032879">
      <w:marLeft w:val="480"/>
      <w:marRight w:val="0"/>
      <w:marTop w:val="0"/>
      <w:marBottom w:val="0"/>
      <w:divBdr>
        <w:top w:val="none" w:sz="0" w:space="0" w:color="auto"/>
        <w:left w:val="none" w:sz="0" w:space="0" w:color="auto"/>
        <w:bottom w:val="none" w:sz="0" w:space="0" w:color="auto"/>
        <w:right w:val="none" w:sz="0" w:space="0" w:color="auto"/>
      </w:divBdr>
    </w:div>
    <w:div w:id="563103039">
      <w:marLeft w:val="480"/>
      <w:marRight w:val="0"/>
      <w:marTop w:val="0"/>
      <w:marBottom w:val="0"/>
      <w:divBdr>
        <w:top w:val="none" w:sz="0" w:space="0" w:color="auto"/>
        <w:left w:val="none" w:sz="0" w:space="0" w:color="auto"/>
        <w:bottom w:val="none" w:sz="0" w:space="0" w:color="auto"/>
        <w:right w:val="none" w:sz="0" w:space="0" w:color="auto"/>
      </w:divBdr>
    </w:div>
    <w:div w:id="563219238">
      <w:marLeft w:val="480"/>
      <w:marRight w:val="0"/>
      <w:marTop w:val="0"/>
      <w:marBottom w:val="0"/>
      <w:divBdr>
        <w:top w:val="none" w:sz="0" w:space="0" w:color="auto"/>
        <w:left w:val="none" w:sz="0" w:space="0" w:color="auto"/>
        <w:bottom w:val="none" w:sz="0" w:space="0" w:color="auto"/>
        <w:right w:val="none" w:sz="0" w:space="0" w:color="auto"/>
      </w:divBdr>
    </w:div>
    <w:div w:id="563220634">
      <w:marLeft w:val="480"/>
      <w:marRight w:val="0"/>
      <w:marTop w:val="0"/>
      <w:marBottom w:val="0"/>
      <w:divBdr>
        <w:top w:val="none" w:sz="0" w:space="0" w:color="auto"/>
        <w:left w:val="none" w:sz="0" w:space="0" w:color="auto"/>
        <w:bottom w:val="none" w:sz="0" w:space="0" w:color="auto"/>
        <w:right w:val="none" w:sz="0" w:space="0" w:color="auto"/>
      </w:divBdr>
    </w:div>
    <w:div w:id="563223011">
      <w:marLeft w:val="480"/>
      <w:marRight w:val="0"/>
      <w:marTop w:val="0"/>
      <w:marBottom w:val="0"/>
      <w:divBdr>
        <w:top w:val="none" w:sz="0" w:space="0" w:color="auto"/>
        <w:left w:val="none" w:sz="0" w:space="0" w:color="auto"/>
        <w:bottom w:val="none" w:sz="0" w:space="0" w:color="auto"/>
        <w:right w:val="none" w:sz="0" w:space="0" w:color="auto"/>
      </w:divBdr>
    </w:div>
    <w:div w:id="563371299">
      <w:marLeft w:val="480"/>
      <w:marRight w:val="0"/>
      <w:marTop w:val="0"/>
      <w:marBottom w:val="0"/>
      <w:divBdr>
        <w:top w:val="none" w:sz="0" w:space="0" w:color="auto"/>
        <w:left w:val="none" w:sz="0" w:space="0" w:color="auto"/>
        <w:bottom w:val="none" w:sz="0" w:space="0" w:color="auto"/>
        <w:right w:val="none" w:sz="0" w:space="0" w:color="auto"/>
      </w:divBdr>
    </w:div>
    <w:div w:id="563414702">
      <w:marLeft w:val="480"/>
      <w:marRight w:val="0"/>
      <w:marTop w:val="0"/>
      <w:marBottom w:val="0"/>
      <w:divBdr>
        <w:top w:val="none" w:sz="0" w:space="0" w:color="auto"/>
        <w:left w:val="none" w:sz="0" w:space="0" w:color="auto"/>
        <w:bottom w:val="none" w:sz="0" w:space="0" w:color="auto"/>
        <w:right w:val="none" w:sz="0" w:space="0" w:color="auto"/>
      </w:divBdr>
    </w:div>
    <w:div w:id="563417738">
      <w:marLeft w:val="480"/>
      <w:marRight w:val="0"/>
      <w:marTop w:val="0"/>
      <w:marBottom w:val="0"/>
      <w:divBdr>
        <w:top w:val="none" w:sz="0" w:space="0" w:color="auto"/>
        <w:left w:val="none" w:sz="0" w:space="0" w:color="auto"/>
        <w:bottom w:val="none" w:sz="0" w:space="0" w:color="auto"/>
        <w:right w:val="none" w:sz="0" w:space="0" w:color="auto"/>
      </w:divBdr>
    </w:div>
    <w:div w:id="563688245">
      <w:marLeft w:val="480"/>
      <w:marRight w:val="0"/>
      <w:marTop w:val="0"/>
      <w:marBottom w:val="0"/>
      <w:divBdr>
        <w:top w:val="none" w:sz="0" w:space="0" w:color="auto"/>
        <w:left w:val="none" w:sz="0" w:space="0" w:color="auto"/>
        <w:bottom w:val="none" w:sz="0" w:space="0" w:color="auto"/>
        <w:right w:val="none" w:sz="0" w:space="0" w:color="auto"/>
      </w:divBdr>
    </w:div>
    <w:div w:id="563759339">
      <w:marLeft w:val="480"/>
      <w:marRight w:val="0"/>
      <w:marTop w:val="0"/>
      <w:marBottom w:val="0"/>
      <w:divBdr>
        <w:top w:val="none" w:sz="0" w:space="0" w:color="auto"/>
        <w:left w:val="none" w:sz="0" w:space="0" w:color="auto"/>
        <w:bottom w:val="none" w:sz="0" w:space="0" w:color="auto"/>
        <w:right w:val="none" w:sz="0" w:space="0" w:color="auto"/>
      </w:divBdr>
    </w:div>
    <w:div w:id="563806785">
      <w:marLeft w:val="480"/>
      <w:marRight w:val="0"/>
      <w:marTop w:val="0"/>
      <w:marBottom w:val="0"/>
      <w:divBdr>
        <w:top w:val="none" w:sz="0" w:space="0" w:color="auto"/>
        <w:left w:val="none" w:sz="0" w:space="0" w:color="auto"/>
        <w:bottom w:val="none" w:sz="0" w:space="0" w:color="auto"/>
        <w:right w:val="none" w:sz="0" w:space="0" w:color="auto"/>
      </w:divBdr>
    </w:div>
    <w:div w:id="564223703">
      <w:marLeft w:val="480"/>
      <w:marRight w:val="0"/>
      <w:marTop w:val="0"/>
      <w:marBottom w:val="0"/>
      <w:divBdr>
        <w:top w:val="none" w:sz="0" w:space="0" w:color="auto"/>
        <w:left w:val="none" w:sz="0" w:space="0" w:color="auto"/>
        <w:bottom w:val="none" w:sz="0" w:space="0" w:color="auto"/>
        <w:right w:val="none" w:sz="0" w:space="0" w:color="auto"/>
      </w:divBdr>
    </w:div>
    <w:div w:id="564413927">
      <w:marLeft w:val="480"/>
      <w:marRight w:val="0"/>
      <w:marTop w:val="0"/>
      <w:marBottom w:val="0"/>
      <w:divBdr>
        <w:top w:val="none" w:sz="0" w:space="0" w:color="auto"/>
        <w:left w:val="none" w:sz="0" w:space="0" w:color="auto"/>
        <w:bottom w:val="none" w:sz="0" w:space="0" w:color="auto"/>
        <w:right w:val="none" w:sz="0" w:space="0" w:color="auto"/>
      </w:divBdr>
    </w:div>
    <w:div w:id="564419002">
      <w:marLeft w:val="480"/>
      <w:marRight w:val="0"/>
      <w:marTop w:val="0"/>
      <w:marBottom w:val="0"/>
      <w:divBdr>
        <w:top w:val="none" w:sz="0" w:space="0" w:color="auto"/>
        <w:left w:val="none" w:sz="0" w:space="0" w:color="auto"/>
        <w:bottom w:val="none" w:sz="0" w:space="0" w:color="auto"/>
        <w:right w:val="none" w:sz="0" w:space="0" w:color="auto"/>
      </w:divBdr>
    </w:div>
    <w:div w:id="564487180">
      <w:marLeft w:val="480"/>
      <w:marRight w:val="0"/>
      <w:marTop w:val="0"/>
      <w:marBottom w:val="0"/>
      <w:divBdr>
        <w:top w:val="none" w:sz="0" w:space="0" w:color="auto"/>
        <w:left w:val="none" w:sz="0" w:space="0" w:color="auto"/>
        <w:bottom w:val="none" w:sz="0" w:space="0" w:color="auto"/>
        <w:right w:val="none" w:sz="0" w:space="0" w:color="auto"/>
      </w:divBdr>
    </w:div>
    <w:div w:id="564679172">
      <w:marLeft w:val="480"/>
      <w:marRight w:val="0"/>
      <w:marTop w:val="0"/>
      <w:marBottom w:val="0"/>
      <w:divBdr>
        <w:top w:val="none" w:sz="0" w:space="0" w:color="auto"/>
        <w:left w:val="none" w:sz="0" w:space="0" w:color="auto"/>
        <w:bottom w:val="none" w:sz="0" w:space="0" w:color="auto"/>
        <w:right w:val="none" w:sz="0" w:space="0" w:color="auto"/>
      </w:divBdr>
    </w:div>
    <w:div w:id="564727834">
      <w:bodyDiv w:val="1"/>
      <w:marLeft w:val="0"/>
      <w:marRight w:val="0"/>
      <w:marTop w:val="0"/>
      <w:marBottom w:val="0"/>
      <w:divBdr>
        <w:top w:val="none" w:sz="0" w:space="0" w:color="auto"/>
        <w:left w:val="none" w:sz="0" w:space="0" w:color="auto"/>
        <w:bottom w:val="none" w:sz="0" w:space="0" w:color="auto"/>
        <w:right w:val="none" w:sz="0" w:space="0" w:color="auto"/>
      </w:divBdr>
    </w:div>
    <w:div w:id="564729710">
      <w:marLeft w:val="480"/>
      <w:marRight w:val="0"/>
      <w:marTop w:val="0"/>
      <w:marBottom w:val="0"/>
      <w:divBdr>
        <w:top w:val="none" w:sz="0" w:space="0" w:color="auto"/>
        <w:left w:val="none" w:sz="0" w:space="0" w:color="auto"/>
        <w:bottom w:val="none" w:sz="0" w:space="0" w:color="auto"/>
        <w:right w:val="none" w:sz="0" w:space="0" w:color="auto"/>
      </w:divBdr>
    </w:div>
    <w:div w:id="564797599">
      <w:bodyDiv w:val="1"/>
      <w:marLeft w:val="0"/>
      <w:marRight w:val="0"/>
      <w:marTop w:val="0"/>
      <w:marBottom w:val="0"/>
      <w:divBdr>
        <w:top w:val="none" w:sz="0" w:space="0" w:color="auto"/>
        <w:left w:val="none" w:sz="0" w:space="0" w:color="auto"/>
        <w:bottom w:val="none" w:sz="0" w:space="0" w:color="auto"/>
        <w:right w:val="none" w:sz="0" w:space="0" w:color="auto"/>
      </w:divBdr>
    </w:div>
    <w:div w:id="564876912">
      <w:bodyDiv w:val="1"/>
      <w:marLeft w:val="0"/>
      <w:marRight w:val="0"/>
      <w:marTop w:val="0"/>
      <w:marBottom w:val="0"/>
      <w:divBdr>
        <w:top w:val="none" w:sz="0" w:space="0" w:color="auto"/>
        <w:left w:val="none" w:sz="0" w:space="0" w:color="auto"/>
        <w:bottom w:val="none" w:sz="0" w:space="0" w:color="auto"/>
        <w:right w:val="none" w:sz="0" w:space="0" w:color="auto"/>
      </w:divBdr>
    </w:div>
    <w:div w:id="564948118">
      <w:marLeft w:val="480"/>
      <w:marRight w:val="0"/>
      <w:marTop w:val="0"/>
      <w:marBottom w:val="0"/>
      <w:divBdr>
        <w:top w:val="none" w:sz="0" w:space="0" w:color="auto"/>
        <w:left w:val="none" w:sz="0" w:space="0" w:color="auto"/>
        <w:bottom w:val="none" w:sz="0" w:space="0" w:color="auto"/>
        <w:right w:val="none" w:sz="0" w:space="0" w:color="auto"/>
      </w:divBdr>
    </w:div>
    <w:div w:id="564952358">
      <w:marLeft w:val="480"/>
      <w:marRight w:val="0"/>
      <w:marTop w:val="0"/>
      <w:marBottom w:val="0"/>
      <w:divBdr>
        <w:top w:val="none" w:sz="0" w:space="0" w:color="auto"/>
        <w:left w:val="none" w:sz="0" w:space="0" w:color="auto"/>
        <w:bottom w:val="none" w:sz="0" w:space="0" w:color="auto"/>
        <w:right w:val="none" w:sz="0" w:space="0" w:color="auto"/>
      </w:divBdr>
    </w:div>
    <w:div w:id="564990635">
      <w:marLeft w:val="480"/>
      <w:marRight w:val="0"/>
      <w:marTop w:val="0"/>
      <w:marBottom w:val="0"/>
      <w:divBdr>
        <w:top w:val="none" w:sz="0" w:space="0" w:color="auto"/>
        <w:left w:val="none" w:sz="0" w:space="0" w:color="auto"/>
        <w:bottom w:val="none" w:sz="0" w:space="0" w:color="auto"/>
        <w:right w:val="none" w:sz="0" w:space="0" w:color="auto"/>
      </w:divBdr>
    </w:div>
    <w:div w:id="564992596">
      <w:marLeft w:val="480"/>
      <w:marRight w:val="0"/>
      <w:marTop w:val="0"/>
      <w:marBottom w:val="0"/>
      <w:divBdr>
        <w:top w:val="none" w:sz="0" w:space="0" w:color="auto"/>
        <w:left w:val="none" w:sz="0" w:space="0" w:color="auto"/>
        <w:bottom w:val="none" w:sz="0" w:space="0" w:color="auto"/>
        <w:right w:val="none" w:sz="0" w:space="0" w:color="auto"/>
      </w:divBdr>
    </w:div>
    <w:div w:id="565142485">
      <w:marLeft w:val="480"/>
      <w:marRight w:val="0"/>
      <w:marTop w:val="0"/>
      <w:marBottom w:val="0"/>
      <w:divBdr>
        <w:top w:val="none" w:sz="0" w:space="0" w:color="auto"/>
        <w:left w:val="none" w:sz="0" w:space="0" w:color="auto"/>
        <w:bottom w:val="none" w:sz="0" w:space="0" w:color="auto"/>
        <w:right w:val="none" w:sz="0" w:space="0" w:color="auto"/>
      </w:divBdr>
    </w:div>
    <w:div w:id="565145658">
      <w:marLeft w:val="480"/>
      <w:marRight w:val="0"/>
      <w:marTop w:val="0"/>
      <w:marBottom w:val="0"/>
      <w:divBdr>
        <w:top w:val="none" w:sz="0" w:space="0" w:color="auto"/>
        <w:left w:val="none" w:sz="0" w:space="0" w:color="auto"/>
        <w:bottom w:val="none" w:sz="0" w:space="0" w:color="auto"/>
        <w:right w:val="none" w:sz="0" w:space="0" w:color="auto"/>
      </w:divBdr>
    </w:div>
    <w:div w:id="565535230">
      <w:marLeft w:val="480"/>
      <w:marRight w:val="0"/>
      <w:marTop w:val="0"/>
      <w:marBottom w:val="0"/>
      <w:divBdr>
        <w:top w:val="none" w:sz="0" w:space="0" w:color="auto"/>
        <w:left w:val="none" w:sz="0" w:space="0" w:color="auto"/>
        <w:bottom w:val="none" w:sz="0" w:space="0" w:color="auto"/>
        <w:right w:val="none" w:sz="0" w:space="0" w:color="auto"/>
      </w:divBdr>
    </w:div>
    <w:div w:id="565723599">
      <w:marLeft w:val="480"/>
      <w:marRight w:val="0"/>
      <w:marTop w:val="0"/>
      <w:marBottom w:val="0"/>
      <w:divBdr>
        <w:top w:val="none" w:sz="0" w:space="0" w:color="auto"/>
        <w:left w:val="none" w:sz="0" w:space="0" w:color="auto"/>
        <w:bottom w:val="none" w:sz="0" w:space="0" w:color="auto"/>
        <w:right w:val="none" w:sz="0" w:space="0" w:color="auto"/>
      </w:divBdr>
    </w:div>
    <w:div w:id="565801622">
      <w:marLeft w:val="480"/>
      <w:marRight w:val="0"/>
      <w:marTop w:val="0"/>
      <w:marBottom w:val="0"/>
      <w:divBdr>
        <w:top w:val="none" w:sz="0" w:space="0" w:color="auto"/>
        <w:left w:val="none" w:sz="0" w:space="0" w:color="auto"/>
        <w:bottom w:val="none" w:sz="0" w:space="0" w:color="auto"/>
        <w:right w:val="none" w:sz="0" w:space="0" w:color="auto"/>
      </w:divBdr>
    </w:div>
    <w:div w:id="565840800">
      <w:marLeft w:val="480"/>
      <w:marRight w:val="0"/>
      <w:marTop w:val="0"/>
      <w:marBottom w:val="0"/>
      <w:divBdr>
        <w:top w:val="none" w:sz="0" w:space="0" w:color="auto"/>
        <w:left w:val="none" w:sz="0" w:space="0" w:color="auto"/>
        <w:bottom w:val="none" w:sz="0" w:space="0" w:color="auto"/>
        <w:right w:val="none" w:sz="0" w:space="0" w:color="auto"/>
      </w:divBdr>
    </w:div>
    <w:div w:id="565992135">
      <w:bodyDiv w:val="1"/>
      <w:marLeft w:val="0"/>
      <w:marRight w:val="0"/>
      <w:marTop w:val="0"/>
      <w:marBottom w:val="0"/>
      <w:divBdr>
        <w:top w:val="none" w:sz="0" w:space="0" w:color="auto"/>
        <w:left w:val="none" w:sz="0" w:space="0" w:color="auto"/>
        <w:bottom w:val="none" w:sz="0" w:space="0" w:color="auto"/>
        <w:right w:val="none" w:sz="0" w:space="0" w:color="auto"/>
      </w:divBdr>
    </w:div>
    <w:div w:id="565998228">
      <w:bodyDiv w:val="1"/>
      <w:marLeft w:val="0"/>
      <w:marRight w:val="0"/>
      <w:marTop w:val="0"/>
      <w:marBottom w:val="0"/>
      <w:divBdr>
        <w:top w:val="none" w:sz="0" w:space="0" w:color="auto"/>
        <w:left w:val="none" w:sz="0" w:space="0" w:color="auto"/>
        <w:bottom w:val="none" w:sz="0" w:space="0" w:color="auto"/>
        <w:right w:val="none" w:sz="0" w:space="0" w:color="auto"/>
      </w:divBdr>
    </w:div>
    <w:div w:id="566038985">
      <w:marLeft w:val="480"/>
      <w:marRight w:val="0"/>
      <w:marTop w:val="0"/>
      <w:marBottom w:val="0"/>
      <w:divBdr>
        <w:top w:val="none" w:sz="0" w:space="0" w:color="auto"/>
        <w:left w:val="none" w:sz="0" w:space="0" w:color="auto"/>
        <w:bottom w:val="none" w:sz="0" w:space="0" w:color="auto"/>
        <w:right w:val="none" w:sz="0" w:space="0" w:color="auto"/>
      </w:divBdr>
    </w:div>
    <w:div w:id="566040179">
      <w:marLeft w:val="480"/>
      <w:marRight w:val="0"/>
      <w:marTop w:val="0"/>
      <w:marBottom w:val="0"/>
      <w:divBdr>
        <w:top w:val="none" w:sz="0" w:space="0" w:color="auto"/>
        <w:left w:val="none" w:sz="0" w:space="0" w:color="auto"/>
        <w:bottom w:val="none" w:sz="0" w:space="0" w:color="auto"/>
        <w:right w:val="none" w:sz="0" w:space="0" w:color="auto"/>
      </w:divBdr>
    </w:div>
    <w:div w:id="566185315">
      <w:marLeft w:val="480"/>
      <w:marRight w:val="0"/>
      <w:marTop w:val="0"/>
      <w:marBottom w:val="0"/>
      <w:divBdr>
        <w:top w:val="none" w:sz="0" w:space="0" w:color="auto"/>
        <w:left w:val="none" w:sz="0" w:space="0" w:color="auto"/>
        <w:bottom w:val="none" w:sz="0" w:space="0" w:color="auto"/>
        <w:right w:val="none" w:sz="0" w:space="0" w:color="auto"/>
      </w:divBdr>
    </w:div>
    <w:div w:id="566459214">
      <w:marLeft w:val="480"/>
      <w:marRight w:val="0"/>
      <w:marTop w:val="0"/>
      <w:marBottom w:val="0"/>
      <w:divBdr>
        <w:top w:val="none" w:sz="0" w:space="0" w:color="auto"/>
        <w:left w:val="none" w:sz="0" w:space="0" w:color="auto"/>
        <w:bottom w:val="none" w:sz="0" w:space="0" w:color="auto"/>
        <w:right w:val="none" w:sz="0" w:space="0" w:color="auto"/>
      </w:divBdr>
    </w:div>
    <w:div w:id="566501129">
      <w:marLeft w:val="480"/>
      <w:marRight w:val="0"/>
      <w:marTop w:val="0"/>
      <w:marBottom w:val="0"/>
      <w:divBdr>
        <w:top w:val="none" w:sz="0" w:space="0" w:color="auto"/>
        <w:left w:val="none" w:sz="0" w:space="0" w:color="auto"/>
        <w:bottom w:val="none" w:sz="0" w:space="0" w:color="auto"/>
        <w:right w:val="none" w:sz="0" w:space="0" w:color="auto"/>
      </w:divBdr>
    </w:div>
    <w:div w:id="566572974">
      <w:marLeft w:val="480"/>
      <w:marRight w:val="0"/>
      <w:marTop w:val="0"/>
      <w:marBottom w:val="0"/>
      <w:divBdr>
        <w:top w:val="none" w:sz="0" w:space="0" w:color="auto"/>
        <w:left w:val="none" w:sz="0" w:space="0" w:color="auto"/>
        <w:bottom w:val="none" w:sz="0" w:space="0" w:color="auto"/>
        <w:right w:val="none" w:sz="0" w:space="0" w:color="auto"/>
      </w:divBdr>
    </w:div>
    <w:div w:id="566576607">
      <w:marLeft w:val="480"/>
      <w:marRight w:val="0"/>
      <w:marTop w:val="0"/>
      <w:marBottom w:val="0"/>
      <w:divBdr>
        <w:top w:val="none" w:sz="0" w:space="0" w:color="auto"/>
        <w:left w:val="none" w:sz="0" w:space="0" w:color="auto"/>
        <w:bottom w:val="none" w:sz="0" w:space="0" w:color="auto"/>
        <w:right w:val="none" w:sz="0" w:space="0" w:color="auto"/>
      </w:divBdr>
    </w:div>
    <w:div w:id="566645498">
      <w:marLeft w:val="480"/>
      <w:marRight w:val="0"/>
      <w:marTop w:val="0"/>
      <w:marBottom w:val="0"/>
      <w:divBdr>
        <w:top w:val="none" w:sz="0" w:space="0" w:color="auto"/>
        <w:left w:val="none" w:sz="0" w:space="0" w:color="auto"/>
        <w:bottom w:val="none" w:sz="0" w:space="0" w:color="auto"/>
        <w:right w:val="none" w:sz="0" w:space="0" w:color="auto"/>
      </w:divBdr>
    </w:div>
    <w:div w:id="566770381">
      <w:marLeft w:val="480"/>
      <w:marRight w:val="0"/>
      <w:marTop w:val="0"/>
      <w:marBottom w:val="0"/>
      <w:divBdr>
        <w:top w:val="none" w:sz="0" w:space="0" w:color="auto"/>
        <w:left w:val="none" w:sz="0" w:space="0" w:color="auto"/>
        <w:bottom w:val="none" w:sz="0" w:space="0" w:color="auto"/>
        <w:right w:val="none" w:sz="0" w:space="0" w:color="auto"/>
      </w:divBdr>
    </w:div>
    <w:div w:id="566888637">
      <w:marLeft w:val="480"/>
      <w:marRight w:val="0"/>
      <w:marTop w:val="0"/>
      <w:marBottom w:val="0"/>
      <w:divBdr>
        <w:top w:val="none" w:sz="0" w:space="0" w:color="auto"/>
        <w:left w:val="none" w:sz="0" w:space="0" w:color="auto"/>
        <w:bottom w:val="none" w:sz="0" w:space="0" w:color="auto"/>
        <w:right w:val="none" w:sz="0" w:space="0" w:color="auto"/>
      </w:divBdr>
    </w:div>
    <w:div w:id="566914525">
      <w:marLeft w:val="480"/>
      <w:marRight w:val="0"/>
      <w:marTop w:val="0"/>
      <w:marBottom w:val="0"/>
      <w:divBdr>
        <w:top w:val="none" w:sz="0" w:space="0" w:color="auto"/>
        <w:left w:val="none" w:sz="0" w:space="0" w:color="auto"/>
        <w:bottom w:val="none" w:sz="0" w:space="0" w:color="auto"/>
        <w:right w:val="none" w:sz="0" w:space="0" w:color="auto"/>
      </w:divBdr>
    </w:div>
    <w:div w:id="566917305">
      <w:marLeft w:val="480"/>
      <w:marRight w:val="0"/>
      <w:marTop w:val="0"/>
      <w:marBottom w:val="0"/>
      <w:divBdr>
        <w:top w:val="none" w:sz="0" w:space="0" w:color="auto"/>
        <w:left w:val="none" w:sz="0" w:space="0" w:color="auto"/>
        <w:bottom w:val="none" w:sz="0" w:space="0" w:color="auto"/>
        <w:right w:val="none" w:sz="0" w:space="0" w:color="auto"/>
      </w:divBdr>
    </w:div>
    <w:div w:id="567157191">
      <w:marLeft w:val="480"/>
      <w:marRight w:val="0"/>
      <w:marTop w:val="0"/>
      <w:marBottom w:val="0"/>
      <w:divBdr>
        <w:top w:val="none" w:sz="0" w:space="0" w:color="auto"/>
        <w:left w:val="none" w:sz="0" w:space="0" w:color="auto"/>
        <w:bottom w:val="none" w:sz="0" w:space="0" w:color="auto"/>
        <w:right w:val="none" w:sz="0" w:space="0" w:color="auto"/>
      </w:divBdr>
    </w:div>
    <w:div w:id="567224194">
      <w:marLeft w:val="480"/>
      <w:marRight w:val="0"/>
      <w:marTop w:val="0"/>
      <w:marBottom w:val="0"/>
      <w:divBdr>
        <w:top w:val="none" w:sz="0" w:space="0" w:color="auto"/>
        <w:left w:val="none" w:sz="0" w:space="0" w:color="auto"/>
        <w:bottom w:val="none" w:sz="0" w:space="0" w:color="auto"/>
        <w:right w:val="none" w:sz="0" w:space="0" w:color="auto"/>
      </w:divBdr>
    </w:div>
    <w:div w:id="567301529">
      <w:marLeft w:val="480"/>
      <w:marRight w:val="0"/>
      <w:marTop w:val="0"/>
      <w:marBottom w:val="0"/>
      <w:divBdr>
        <w:top w:val="none" w:sz="0" w:space="0" w:color="auto"/>
        <w:left w:val="none" w:sz="0" w:space="0" w:color="auto"/>
        <w:bottom w:val="none" w:sz="0" w:space="0" w:color="auto"/>
        <w:right w:val="none" w:sz="0" w:space="0" w:color="auto"/>
      </w:divBdr>
    </w:div>
    <w:div w:id="567308868">
      <w:marLeft w:val="480"/>
      <w:marRight w:val="0"/>
      <w:marTop w:val="0"/>
      <w:marBottom w:val="0"/>
      <w:divBdr>
        <w:top w:val="none" w:sz="0" w:space="0" w:color="auto"/>
        <w:left w:val="none" w:sz="0" w:space="0" w:color="auto"/>
        <w:bottom w:val="none" w:sz="0" w:space="0" w:color="auto"/>
        <w:right w:val="none" w:sz="0" w:space="0" w:color="auto"/>
      </w:divBdr>
    </w:div>
    <w:div w:id="567345321">
      <w:marLeft w:val="480"/>
      <w:marRight w:val="0"/>
      <w:marTop w:val="0"/>
      <w:marBottom w:val="0"/>
      <w:divBdr>
        <w:top w:val="none" w:sz="0" w:space="0" w:color="auto"/>
        <w:left w:val="none" w:sz="0" w:space="0" w:color="auto"/>
        <w:bottom w:val="none" w:sz="0" w:space="0" w:color="auto"/>
        <w:right w:val="none" w:sz="0" w:space="0" w:color="auto"/>
      </w:divBdr>
    </w:div>
    <w:div w:id="567350634">
      <w:marLeft w:val="480"/>
      <w:marRight w:val="0"/>
      <w:marTop w:val="0"/>
      <w:marBottom w:val="0"/>
      <w:divBdr>
        <w:top w:val="none" w:sz="0" w:space="0" w:color="auto"/>
        <w:left w:val="none" w:sz="0" w:space="0" w:color="auto"/>
        <w:bottom w:val="none" w:sz="0" w:space="0" w:color="auto"/>
        <w:right w:val="none" w:sz="0" w:space="0" w:color="auto"/>
      </w:divBdr>
    </w:div>
    <w:div w:id="567425625">
      <w:marLeft w:val="480"/>
      <w:marRight w:val="0"/>
      <w:marTop w:val="0"/>
      <w:marBottom w:val="0"/>
      <w:divBdr>
        <w:top w:val="none" w:sz="0" w:space="0" w:color="auto"/>
        <w:left w:val="none" w:sz="0" w:space="0" w:color="auto"/>
        <w:bottom w:val="none" w:sz="0" w:space="0" w:color="auto"/>
        <w:right w:val="none" w:sz="0" w:space="0" w:color="auto"/>
      </w:divBdr>
    </w:div>
    <w:div w:id="567493555">
      <w:marLeft w:val="480"/>
      <w:marRight w:val="0"/>
      <w:marTop w:val="0"/>
      <w:marBottom w:val="0"/>
      <w:divBdr>
        <w:top w:val="none" w:sz="0" w:space="0" w:color="auto"/>
        <w:left w:val="none" w:sz="0" w:space="0" w:color="auto"/>
        <w:bottom w:val="none" w:sz="0" w:space="0" w:color="auto"/>
        <w:right w:val="none" w:sz="0" w:space="0" w:color="auto"/>
      </w:divBdr>
    </w:div>
    <w:div w:id="567686770">
      <w:marLeft w:val="480"/>
      <w:marRight w:val="0"/>
      <w:marTop w:val="0"/>
      <w:marBottom w:val="0"/>
      <w:divBdr>
        <w:top w:val="none" w:sz="0" w:space="0" w:color="auto"/>
        <w:left w:val="none" w:sz="0" w:space="0" w:color="auto"/>
        <w:bottom w:val="none" w:sz="0" w:space="0" w:color="auto"/>
        <w:right w:val="none" w:sz="0" w:space="0" w:color="auto"/>
      </w:divBdr>
    </w:div>
    <w:div w:id="567687576">
      <w:marLeft w:val="480"/>
      <w:marRight w:val="0"/>
      <w:marTop w:val="0"/>
      <w:marBottom w:val="0"/>
      <w:divBdr>
        <w:top w:val="none" w:sz="0" w:space="0" w:color="auto"/>
        <w:left w:val="none" w:sz="0" w:space="0" w:color="auto"/>
        <w:bottom w:val="none" w:sz="0" w:space="0" w:color="auto"/>
        <w:right w:val="none" w:sz="0" w:space="0" w:color="auto"/>
      </w:divBdr>
    </w:div>
    <w:div w:id="567692752">
      <w:marLeft w:val="480"/>
      <w:marRight w:val="0"/>
      <w:marTop w:val="0"/>
      <w:marBottom w:val="0"/>
      <w:divBdr>
        <w:top w:val="none" w:sz="0" w:space="0" w:color="auto"/>
        <w:left w:val="none" w:sz="0" w:space="0" w:color="auto"/>
        <w:bottom w:val="none" w:sz="0" w:space="0" w:color="auto"/>
        <w:right w:val="none" w:sz="0" w:space="0" w:color="auto"/>
      </w:divBdr>
    </w:div>
    <w:div w:id="567957085">
      <w:marLeft w:val="480"/>
      <w:marRight w:val="0"/>
      <w:marTop w:val="0"/>
      <w:marBottom w:val="0"/>
      <w:divBdr>
        <w:top w:val="none" w:sz="0" w:space="0" w:color="auto"/>
        <w:left w:val="none" w:sz="0" w:space="0" w:color="auto"/>
        <w:bottom w:val="none" w:sz="0" w:space="0" w:color="auto"/>
        <w:right w:val="none" w:sz="0" w:space="0" w:color="auto"/>
      </w:divBdr>
    </w:div>
    <w:div w:id="568151150">
      <w:marLeft w:val="480"/>
      <w:marRight w:val="0"/>
      <w:marTop w:val="0"/>
      <w:marBottom w:val="0"/>
      <w:divBdr>
        <w:top w:val="none" w:sz="0" w:space="0" w:color="auto"/>
        <w:left w:val="none" w:sz="0" w:space="0" w:color="auto"/>
        <w:bottom w:val="none" w:sz="0" w:space="0" w:color="auto"/>
        <w:right w:val="none" w:sz="0" w:space="0" w:color="auto"/>
      </w:divBdr>
    </w:div>
    <w:div w:id="568152567">
      <w:marLeft w:val="480"/>
      <w:marRight w:val="0"/>
      <w:marTop w:val="0"/>
      <w:marBottom w:val="0"/>
      <w:divBdr>
        <w:top w:val="none" w:sz="0" w:space="0" w:color="auto"/>
        <w:left w:val="none" w:sz="0" w:space="0" w:color="auto"/>
        <w:bottom w:val="none" w:sz="0" w:space="0" w:color="auto"/>
        <w:right w:val="none" w:sz="0" w:space="0" w:color="auto"/>
      </w:divBdr>
    </w:div>
    <w:div w:id="568269168">
      <w:bodyDiv w:val="1"/>
      <w:marLeft w:val="0"/>
      <w:marRight w:val="0"/>
      <w:marTop w:val="0"/>
      <w:marBottom w:val="0"/>
      <w:divBdr>
        <w:top w:val="none" w:sz="0" w:space="0" w:color="auto"/>
        <w:left w:val="none" w:sz="0" w:space="0" w:color="auto"/>
        <w:bottom w:val="none" w:sz="0" w:space="0" w:color="auto"/>
        <w:right w:val="none" w:sz="0" w:space="0" w:color="auto"/>
      </w:divBdr>
      <w:divsChild>
        <w:div w:id="61370429">
          <w:marLeft w:val="480"/>
          <w:marRight w:val="0"/>
          <w:marTop w:val="0"/>
          <w:marBottom w:val="0"/>
          <w:divBdr>
            <w:top w:val="none" w:sz="0" w:space="0" w:color="auto"/>
            <w:left w:val="none" w:sz="0" w:space="0" w:color="auto"/>
            <w:bottom w:val="none" w:sz="0" w:space="0" w:color="auto"/>
            <w:right w:val="none" w:sz="0" w:space="0" w:color="auto"/>
          </w:divBdr>
        </w:div>
        <w:div w:id="2122796765">
          <w:marLeft w:val="480"/>
          <w:marRight w:val="0"/>
          <w:marTop w:val="0"/>
          <w:marBottom w:val="0"/>
          <w:divBdr>
            <w:top w:val="none" w:sz="0" w:space="0" w:color="auto"/>
            <w:left w:val="none" w:sz="0" w:space="0" w:color="auto"/>
            <w:bottom w:val="none" w:sz="0" w:space="0" w:color="auto"/>
            <w:right w:val="none" w:sz="0" w:space="0" w:color="auto"/>
          </w:divBdr>
        </w:div>
        <w:div w:id="1444225654">
          <w:marLeft w:val="480"/>
          <w:marRight w:val="0"/>
          <w:marTop w:val="0"/>
          <w:marBottom w:val="0"/>
          <w:divBdr>
            <w:top w:val="none" w:sz="0" w:space="0" w:color="auto"/>
            <w:left w:val="none" w:sz="0" w:space="0" w:color="auto"/>
            <w:bottom w:val="none" w:sz="0" w:space="0" w:color="auto"/>
            <w:right w:val="none" w:sz="0" w:space="0" w:color="auto"/>
          </w:divBdr>
        </w:div>
        <w:div w:id="973947061">
          <w:marLeft w:val="480"/>
          <w:marRight w:val="0"/>
          <w:marTop w:val="0"/>
          <w:marBottom w:val="0"/>
          <w:divBdr>
            <w:top w:val="none" w:sz="0" w:space="0" w:color="auto"/>
            <w:left w:val="none" w:sz="0" w:space="0" w:color="auto"/>
            <w:bottom w:val="none" w:sz="0" w:space="0" w:color="auto"/>
            <w:right w:val="none" w:sz="0" w:space="0" w:color="auto"/>
          </w:divBdr>
        </w:div>
        <w:div w:id="1701586436">
          <w:marLeft w:val="480"/>
          <w:marRight w:val="0"/>
          <w:marTop w:val="0"/>
          <w:marBottom w:val="0"/>
          <w:divBdr>
            <w:top w:val="none" w:sz="0" w:space="0" w:color="auto"/>
            <w:left w:val="none" w:sz="0" w:space="0" w:color="auto"/>
            <w:bottom w:val="none" w:sz="0" w:space="0" w:color="auto"/>
            <w:right w:val="none" w:sz="0" w:space="0" w:color="auto"/>
          </w:divBdr>
        </w:div>
        <w:div w:id="406729650">
          <w:marLeft w:val="480"/>
          <w:marRight w:val="0"/>
          <w:marTop w:val="0"/>
          <w:marBottom w:val="0"/>
          <w:divBdr>
            <w:top w:val="none" w:sz="0" w:space="0" w:color="auto"/>
            <w:left w:val="none" w:sz="0" w:space="0" w:color="auto"/>
            <w:bottom w:val="none" w:sz="0" w:space="0" w:color="auto"/>
            <w:right w:val="none" w:sz="0" w:space="0" w:color="auto"/>
          </w:divBdr>
        </w:div>
        <w:div w:id="827330591">
          <w:marLeft w:val="480"/>
          <w:marRight w:val="0"/>
          <w:marTop w:val="0"/>
          <w:marBottom w:val="0"/>
          <w:divBdr>
            <w:top w:val="none" w:sz="0" w:space="0" w:color="auto"/>
            <w:left w:val="none" w:sz="0" w:space="0" w:color="auto"/>
            <w:bottom w:val="none" w:sz="0" w:space="0" w:color="auto"/>
            <w:right w:val="none" w:sz="0" w:space="0" w:color="auto"/>
          </w:divBdr>
        </w:div>
        <w:div w:id="2078436050">
          <w:marLeft w:val="480"/>
          <w:marRight w:val="0"/>
          <w:marTop w:val="0"/>
          <w:marBottom w:val="0"/>
          <w:divBdr>
            <w:top w:val="none" w:sz="0" w:space="0" w:color="auto"/>
            <w:left w:val="none" w:sz="0" w:space="0" w:color="auto"/>
            <w:bottom w:val="none" w:sz="0" w:space="0" w:color="auto"/>
            <w:right w:val="none" w:sz="0" w:space="0" w:color="auto"/>
          </w:divBdr>
        </w:div>
        <w:div w:id="1742100704">
          <w:marLeft w:val="480"/>
          <w:marRight w:val="0"/>
          <w:marTop w:val="0"/>
          <w:marBottom w:val="0"/>
          <w:divBdr>
            <w:top w:val="none" w:sz="0" w:space="0" w:color="auto"/>
            <w:left w:val="none" w:sz="0" w:space="0" w:color="auto"/>
            <w:bottom w:val="none" w:sz="0" w:space="0" w:color="auto"/>
            <w:right w:val="none" w:sz="0" w:space="0" w:color="auto"/>
          </w:divBdr>
        </w:div>
        <w:div w:id="672223480">
          <w:marLeft w:val="480"/>
          <w:marRight w:val="0"/>
          <w:marTop w:val="0"/>
          <w:marBottom w:val="0"/>
          <w:divBdr>
            <w:top w:val="none" w:sz="0" w:space="0" w:color="auto"/>
            <w:left w:val="none" w:sz="0" w:space="0" w:color="auto"/>
            <w:bottom w:val="none" w:sz="0" w:space="0" w:color="auto"/>
            <w:right w:val="none" w:sz="0" w:space="0" w:color="auto"/>
          </w:divBdr>
        </w:div>
        <w:div w:id="918103420">
          <w:marLeft w:val="480"/>
          <w:marRight w:val="0"/>
          <w:marTop w:val="0"/>
          <w:marBottom w:val="0"/>
          <w:divBdr>
            <w:top w:val="none" w:sz="0" w:space="0" w:color="auto"/>
            <w:left w:val="none" w:sz="0" w:space="0" w:color="auto"/>
            <w:bottom w:val="none" w:sz="0" w:space="0" w:color="auto"/>
            <w:right w:val="none" w:sz="0" w:space="0" w:color="auto"/>
          </w:divBdr>
        </w:div>
        <w:div w:id="1235822856">
          <w:marLeft w:val="480"/>
          <w:marRight w:val="0"/>
          <w:marTop w:val="0"/>
          <w:marBottom w:val="0"/>
          <w:divBdr>
            <w:top w:val="none" w:sz="0" w:space="0" w:color="auto"/>
            <w:left w:val="none" w:sz="0" w:space="0" w:color="auto"/>
            <w:bottom w:val="none" w:sz="0" w:space="0" w:color="auto"/>
            <w:right w:val="none" w:sz="0" w:space="0" w:color="auto"/>
          </w:divBdr>
        </w:div>
        <w:div w:id="1213617519">
          <w:marLeft w:val="480"/>
          <w:marRight w:val="0"/>
          <w:marTop w:val="0"/>
          <w:marBottom w:val="0"/>
          <w:divBdr>
            <w:top w:val="none" w:sz="0" w:space="0" w:color="auto"/>
            <w:left w:val="none" w:sz="0" w:space="0" w:color="auto"/>
            <w:bottom w:val="none" w:sz="0" w:space="0" w:color="auto"/>
            <w:right w:val="none" w:sz="0" w:space="0" w:color="auto"/>
          </w:divBdr>
        </w:div>
        <w:div w:id="1968512617">
          <w:marLeft w:val="480"/>
          <w:marRight w:val="0"/>
          <w:marTop w:val="0"/>
          <w:marBottom w:val="0"/>
          <w:divBdr>
            <w:top w:val="none" w:sz="0" w:space="0" w:color="auto"/>
            <w:left w:val="none" w:sz="0" w:space="0" w:color="auto"/>
            <w:bottom w:val="none" w:sz="0" w:space="0" w:color="auto"/>
            <w:right w:val="none" w:sz="0" w:space="0" w:color="auto"/>
          </w:divBdr>
        </w:div>
        <w:div w:id="1539200782">
          <w:marLeft w:val="480"/>
          <w:marRight w:val="0"/>
          <w:marTop w:val="0"/>
          <w:marBottom w:val="0"/>
          <w:divBdr>
            <w:top w:val="none" w:sz="0" w:space="0" w:color="auto"/>
            <w:left w:val="none" w:sz="0" w:space="0" w:color="auto"/>
            <w:bottom w:val="none" w:sz="0" w:space="0" w:color="auto"/>
            <w:right w:val="none" w:sz="0" w:space="0" w:color="auto"/>
          </w:divBdr>
        </w:div>
        <w:div w:id="1423985305">
          <w:marLeft w:val="480"/>
          <w:marRight w:val="0"/>
          <w:marTop w:val="0"/>
          <w:marBottom w:val="0"/>
          <w:divBdr>
            <w:top w:val="none" w:sz="0" w:space="0" w:color="auto"/>
            <w:left w:val="none" w:sz="0" w:space="0" w:color="auto"/>
            <w:bottom w:val="none" w:sz="0" w:space="0" w:color="auto"/>
            <w:right w:val="none" w:sz="0" w:space="0" w:color="auto"/>
          </w:divBdr>
        </w:div>
        <w:div w:id="902908353">
          <w:marLeft w:val="480"/>
          <w:marRight w:val="0"/>
          <w:marTop w:val="0"/>
          <w:marBottom w:val="0"/>
          <w:divBdr>
            <w:top w:val="none" w:sz="0" w:space="0" w:color="auto"/>
            <w:left w:val="none" w:sz="0" w:space="0" w:color="auto"/>
            <w:bottom w:val="none" w:sz="0" w:space="0" w:color="auto"/>
            <w:right w:val="none" w:sz="0" w:space="0" w:color="auto"/>
          </w:divBdr>
        </w:div>
        <w:div w:id="948896510">
          <w:marLeft w:val="480"/>
          <w:marRight w:val="0"/>
          <w:marTop w:val="0"/>
          <w:marBottom w:val="0"/>
          <w:divBdr>
            <w:top w:val="none" w:sz="0" w:space="0" w:color="auto"/>
            <w:left w:val="none" w:sz="0" w:space="0" w:color="auto"/>
            <w:bottom w:val="none" w:sz="0" w:space="0" w:color="auto"/>
            <w:right w:val="none" w:sz="0" w:space="0" w:color="auto"/>
          </w:divBdr>
        </w:div>
        <w:div w:id="115758479">
          <w:marLeft w:val="480"/>
          <w:marRight w:val="0"/>
          <w:marTop w:val="0"/>
          <w:marBottom w:val="0"/>
          <w:divBdr>
            <w:top w:val="none" w:sz="0" w:space="0" w:color="auto"/>
            <w:left w:val="none" w:sz="0" w:space="0" w:color="auto"/>
            <w:bottom w:val="none" w:sz="0" w:space="0" w:color="auto"/>
            <w:right w:val="none" w:sz="0" w:space="0" w:color="auto"/>
          </w:divBdr>
        </w:div>
        <w:div w:id="231814943">
          <w:marLeft w:val="480"/>
          <w:marRight w:val="0"/>
          <w:marTop w:val="0"/>
          <w:marBottom w:val="0"/>
          <w:divBdr>
            <w:top w:val="none" w:sz="0" w:space="0" w:color="auto"/>
            <w:left w:val="none" w:sz="0" w:space="0" w:color="auto"/>
            <w:bottom w:val="none" w:sz="0" w:space="0" w:color="auto"/>
            <w:right w:val="none" w:sz="0" w:space="0" w:color="auto"/>
          </w:divBdr>
        </w:div>
        <w:div w:id="1623224534">
          <w:marLeft w:val="480"/>
          <w:marRight w:val="0"/>
          <w:marTop w:val="0"/>
          <w:marBottom w:val="0"/>
          <w:divBdr>
            <w:top w:val="none" w:sz="0" w:space="0" w:color="auto"/>
            <w:left w:val="none" w:sz="0" w:space="0" w:color="auto"/>
            <w:bottom w:val="none" w:sz="0" w:space="0" w:color="auto"/>
            <w:right w:val="none" w:sz="0" w:space="0" w:color="auto"/>
          </w:divBdr>
        </w:div>
        <w:div w:id="1658148094">
          <w:marLeft w:val="480"/>
          <w:marRight w:val="0"/>
          <w:marTop w:val="0"/>
          <w:marBottom w:val="0"/>
          <w:divBdr>
            <w:top w:val="none" w:sz="0" w:space="0" w:color="auto"/>
            <w:left w:val="none" w:sz="0" w:space="0" w:color="auto"/>
            <w:bottom w:val="none" w:sz="0" w:space="0" w:color="auto"/>
            <w:right w:val="none" w:sz="0" w:space="0" w:color="auto"/>
          </w:divBdr>
        </w:div>
        <w:div w:id="1580868712">
          <w:marLeft w:val="480"/>
          <w:marRight w:val="0"/>
          <w:marTop w:val="0"/>
          <w:marBottom w:val="0"/>
          <w:divBdr>
            <w:top w:val="none" w:sz="0" w:space="0" w:color="auto"/>
            <w:left w:val="none" w:sz="0" w:space="0" w:color="auto"/>
            <w:bottom w:val="none" w:sz="0" w:space="0" w:color="auto"/>
            <w:right w:val="none" w:sz="0" w:space="0" w:color="auto"/>
          </w:divBdr>
        </w:div>
        <w:div w:id="120074534">
          <w:marLeft w:val="480"/>
          <w:marRight w:val="0"/>
          <w:marTop w:val="0"/>
          <w:marBottom w:val="0"/>
          <w:divBdr>
            <w:top w:val="none" w:sz="0" w:space="0" w:color="auto"/>
            <w:left w:val="none" w:sz="0" w:space="0" w:color="auto"/>
            <w:bottom w:val="none" w:sz="0" w:space="0" w:color="auto"/>
            <w:right w:val="none" w:sz="0" w:space="0" w:color="auto"/>
          </w:divBdr>
        </w:div>
        <w:div w:id="1225751170">
          <w:marLeft w:val="480"/>
          <w:marRight w:val="0"/>
          <w:marTop w:val="0"/>
          <w:marBottom w:val="0"/>
          <w:divBdr>
            <w:top w:val="none" w:sz="0" w:space="0" w:color="auto"/>
            <w:left w:val="none" w:sz="0" w:space="0" w:color="auto"/>
            <w:bottom w:val="none" w:sz="0" w:space="0" w:color="auto"/>
            <w:right w:val="none" w:sz="0" w:space="0" w:color="auto"/>
          </w:divBdr>
        </w:div>
        <w:div w:id="974916533">
          <w:marLeft w:val="480"/>
          <w:marRight w:val="0"/>
          <w:marTop w:val="0"/>
          <w:marBottom w:val="0"/>
          <w:divBdr>
            <w:top w:val="none" w:sz="0" w:space="0" w:color="auto"/>
            <w:left w:val="none" w:sz="0" w:space="0" w:color="auto"/>
            <w:bottom w:val="none" w:sz="0" w:space="0" w:color="auto"/>
            <w:right w:val="none" w:sz="0" w:space="0" w:color="auto"/>
          </w:divBdr>
        </w:div>
        <w:div w:id="87235857">
          <w:marLeft w:val="480"/>
          <w:marRight w:val="0"/>
          <w:marTop w:val="0"/>
          <w:marBottom w:val="0"/>
          <w:divBdr>
            <w:top w:val="none" w:sz="0" w:space="0" w:color="auto"/>
            <w:left w:val="none" w:sz="0" w:space="0" w:color="auto"/>
            <w:bottom w:val="none" w:sz="0" w:space="0" w:color="auto"/>
            <w:right w:val="none" w:sz="0" w:space="0" w:color="auto"/>
          </w:divBdr>
        </w:div>
        <w:div w:id="1538813696">
          <w:marLeft w:val="480"/>
          <w:marRight w:val="0"/>
          <w:marTop w:val="0"/>
          <w:marBottom w:val="0"/>
          <w:divBdr>
            <w:top w:val="none" w:sz="0" w:space="0" w:color="auto"/>
            <w:left w:val="none" w:sz="0" w:space="0" w:color="auto"/>
            <w:bottom w:val="none" w:sz="0" w:space="0" w:color="auto"/>
            <w:right w:val="none" w:sz="0" w:space="0" w:color="auto"/>
          </w:divBdr>
        </w:div>
        <w:div w:id="1645231279">
          <w:marLeft w:val="480"/>
          <w:marRight w:val="0"/>
          <w:marTop w:val="0"/>
          <w:marBottom w:val="0"/>
          <w:divBdr>
            <w:top w:val="none" w:sz="0" w:space="0" w:color="auto"/>
            <w:left w:val="none" w:sz="0" w:space="0" w:color="auto"/>
            <w:bottom w:val="none" w:sz="0" w:space="0" w:color="auto"/>
            <w:right w:val="none" w:sz="0" w:space="0" w:color="auto"/>
          </w:divBdr>
        </w:div>
        <w:div w:id="579412202">
          <w:marLeft w:val="480"/>
          <w:marRight w:val="0"/>
          <w:marTop w:val="0"/>
          <w:marBottom w:val="0"/>
          <w:divBdr>
            <w:top w:val="none" w:sz="0" w:space="0" w:color="auto"/>
            <w:left w:val="none" w:sz="0" w:space="0" w:color="auto"/>
            <w:bottom w:val="none" w:sz="0" w:space="0" w:color="auto"/>
            <w:right w:val="none" w:sz="0" w:space="0" w:color="auto"/>
          </w:divBdr>
        </w:div>
        <w:div w:id="1129666941">
          <w:marLeft w:val="480"/>
          <w:marRight w:val="0"/>
          <w:marTop w:val="0"/>
          <w:marBottom w:val="0"/>
          <w:divBdr>
            <w:top w:val="none" w:sz="0" w:space="0" w:color="auto"/>
            <w:left w:val="none" w:sz="0" w:space="0" w:color="auto"/>
            <w:bottom w:val="none" w:sz="0" w:space="0" w:color="auto"/>
            <w:right w:val="none" w:sz="0" w:space="0" w:color="auto"/>
          </w:divBdr>
        </w:div>
        <w:div w:id="47383159">
          <w:marLeft w:val="480"/>
          <w:marRight w:val="0"/>
          <w:marTop w:val="0"/>
          <w:marBottom w:val="0"/>
          <w:divBdr>
            <w:top w:val="none" w:sz="0" w:space="0" w:color="auto"/>
            <w:left w:val="none" w:sz="0" w:space="0" w:color="auto"/>
            <w:bottom w:val="none" w:sz="0" w:space="0" w:color="auto"/>
            <w:right w:val="none" w:sz="0" w:space="0" w:color="auto"/>
          </w:divBdr>
        </w:div>
        <w:div w:id="381180093">
          <w:marLeft w:val="480"/>
          <w:marRight w:val="0"/>
          <w:marTop w:val="0"/>
          <w:marBottom w:val="0"/>
          <w:divBdr>
            <w:top w:val="none" w:sz="0" w:space="0" w:color="auto"/>
            <w:left w:val="none" w:sz="0" w:space="0" w:color="auto"/>
            <w:bottom w:val="none" w:sz="0" w:space="0" w:color="auto"/>
            <w:right w:val="none" w:sz="0" w:space="0" w:color="auto"/>
          </w:divBdr>
        </w:div>
        <w:div w:id="485247645">
          <w:marLeft w:val="480"/>
          <w:marRight w:val="0"/>
          <w:marTop w:val="0"/>
          <w:marBottom w:val="0"/>
          <w:divBdr>
            <w:top w:val="none" w:sz="0" w:space="0" w:color="auto"/>
            <w:left w:val="none" w:sz="0" w:space="0" w:color="auto"/>
            <w:bottom w:val="none" w:sz="0" w:space="0" w:color="auto"/>
            <w:right w:val="none" w:sz="0" w:space="0" w:color="auto"/>
          </w:divBdr>
        </w:div>
        <w:div w:id="1792087240">
          <w:marLeft w:val="480"/>
          <w:marRight w:val="0"/>
          <w:marTop w:val="0"/>
          <w:marBottom w:val="0"/>
          <w:divBdr>
            <w:top w:val="none" w:sz="0" w:space="0" w:color="auto"/>
            <w:left w:val="none" w:sz="0" w:space="0" w:color="auto"/>
            <w:bottom w:val="none" w:sz="0" w:space="0" w:color="auto"/>
            <w:right w:val="none" w:sz="0" w:space="0" w:color="auto"/>
          </w:divBdr>
        </w:div>
        <w:div w:id="1063679316">
          <w:marLeft w:val="480"/>
          <w:marRight w:val="0"/>
          <w:marTop w:val="0"/>
          <w:marBottom w:val="0"/>
          <w:divBdr>
            <w:top w:val="none" w:sz="0" w:space="0" w:color="auto"/>
            <w:left w:val="none" w:sz="0" w:space="0" w:color="auto"/>
            <w:bottom w:val="none" w:sz="0" w:space="0" w:color="auto"/>
            <w:right w:val="none" w:sz="0" w:space="0" w:color="auto"/>
          </w:divBdr>
        </w:div>
        <w:div w:id="2067141705">
          <w:marLeft w:val="480"/>
          <w:marRight w:val="0"/>
          <w:marTop w:val="0"/>
          <w:marBottom w:val="0"/>
          <w:divBdr>
            <w:top w:val="none" w:sz="0" w:space="0" w:color="auto"/>
            <w:left w:val="none" w:sz="0" w:space="0" w:color="auto"/>
            <w:bottom w:val="none" w:sz="0" w:space="0" w:color="auto"/>
            <w:right w:val="none" w:sz="0" w:space="0" w:color="auto"/>
          </w:divBdr>
        </w:div>
        <w:div w:id="1186791970">
          <w:marLeft w:val="480"/>
          <w:marRight w:val="0"/>
          <w:marTop w:val="0"/>
          <w:marBottom w:val="0"/>
          <w:divBdr>
            <w:top w:val="none" w:sz="0" w:space="0" w:color="auto"/>
            <w:left w:val="none" w:sz="0" w:space="0" w:color="auto"/>
            <w:bottom w:val="none" w:sz="0" w:space="0" w:color="auto"/>
            <w:right w:val="none" w:sz="0" w:space="0" w:color="auto"/>
          </w:divBdr>
        </w:div>
        <w:div w:id="1071661121">
          <w:marLeft w:val="480"/>
          <w:marRight w:val="0"/>
          <w:marTop w:val="0"/>
          <w:marBottom w:val="0"/>
          <w:divBdr>
            <w:top w:val="none" w:sz="0" w:space="0" w:color="auto"/>
            <w:left w:val="none" w:sz="0" w:space="0" w:color="auto"/>
            <w:bottom w:val="none" w:sz="0" w:space="0" w:color="auto"/>
            <w:right w:val="none" w:sz="0" w:space="0" w:color="auto"/>
          </w:divBdr>
        </w:div>
        <w:div w:id="1947229907">
          <w:marLeft w:val="480"/>
          <w:marRight w:val="0"/>
          <w:marTop w:val="0"/>
          <w:marBottom w:val="0"/>
          <w:divBdr>
            <w:top w:val="none" w:sz="0" w:space="0" w:color="auto"/>
            <w:left w:val="none" w:sz="0" w:space="0" w:color="auto"/>
            <w:bottom w:val="none" w:sz="0" w:space="0" w:color="auto"/>
            <w:right w:val="none" w:sz="0" w:space="0" w:color="auto"/>
          </w:divBdr>
        </w:div>
        <w:div w:id="760757070">
          <w:marLeft w:val="480"/>
          <w:marRight w:val="0"/>
          <w:marTop w:val="0"/>
          <w:marBottom w:val="0"/>
          <w:divBdr>
            <w:top w:val="none" w:sz="0" w:space="0" w:color="auto"/>
            <w:left w:val="none" w:sz="0" w:space="0" w:color="auto"/>
            <w:bottom w:val="none" w:sz="0" w:space="0" w:color="auto"/>
            <w:right w:val="none" w:sz="0" w:space="0" w:color="auto"/>
          </w:divBdr>
        </w:div>
        <w:div w:id="556666847">
          <w:marLeft w:val="480"/>
          <w:marRight w:val="0"/>
          <w:marTop w:val="0"/>
          <w:marBottom w:val="0"/>
          <w:divBdr>
            <w:top w:val="none" w:sz="0" w:space="0" w:color="auto"/>
            <w:left w:val="none" w:sz="0" w:space="0" w:color="auto"/>
            <w:bottom w:val="none" w:sz="0" w:space="0" w:color="auto"/>
            <w:right w:val="none" w:sz="0" w:space="0" w:color="auto"/>
          </w:divBdr>
        </w:div>
        <w:div w:id="92213504">
          <w:marLeft w:val="480"/>
          <w:marRight w:val="0"/>
          <w:marTop w:val="0"/>
          <w:marBottom w:val="0"/>
          <w:divBdr>
            <w:top w:val="none" w:sz="0" w:space="0" w:color="auto"/>
            <w:left w:val="none" w:sz="0" w:space="0" w:color="auto"/>
            <w:bottom w:val="none" w:sz="0" w:space="0" w:color="auto"/>
            <w:right w:val="none" w:sz="0" w:space="0" w:color="auto"/>
          </w:divBdr>
        </w:div>
        <w:div w:id="951208821">
          <w:marLeft w:val="480"/>
          <w:marRight w:val="0"/>
          <w:marTop w:val="0"/>
          <w:marBottom w:val="0"/>
          <w:divBdr>
            <w:top w:val="none" w:sz="0" w:space="0" w:color="auto"/>
            <w:left w:val="none" w:sz="0" w:space="0" w:color="auto"/>
            <w:bottom w:val="none" w:sz="0" w:space="0" w:color="auto"/>
            <w:right w:val="none" w:sz="0" w:space="0" w:color="auto"/>
          </w:divBdr>
        </w:div>
        <w:div w:id="1867518258">
          <w:marLeft w:val="480"/>
          <w:marRight w:val="0"/>
          <w:marTop w:val="0"/>
          <w:marBottom w:val="0"/>
          <w:divBdr>
            <w:top w:val="none" w:sz="0" w:space="0" w:color="auto"/>
            <w:left w:val="none" w:sz="0" w:space="0" w:color="auto"/>
            <w:bottom w:val="none" w:sz="0" w:space="0" w:color="auto"/>
            <w:right w:val="none" w:sz="0" w:space="0" w:color="auto"/>
          </w:divBdr>
        </w:div>
        <w:div w:id="1662011">
          <w:marLeft w:val="480"/>
          <w:marRight w:val="0"/>
          <w:marTop w:val="0"/>
          <w:marBottom w:val="0"/>
          <w:divBdr>
            <w:top w:val="none" w:sz="0" w:space="0" w:color="auto"/>
            <w:left w:val="none" w:sz="0" w:space="0" w:color="auto"/>
            <w:bottom w:val="none" w:sz="0" w:space="0" w:color="auto"/>
            <w:right w:val="none" w:sz="0" w:space="0" w:color="auto"/>
          </w:divBdr>
        </w:div>
        <w:div w:id="1276717428">
          <w:marLeft w:val="480"/>
          <w:marRight w:val="0"/>
          <w:marTop w:val="0"/>
          <w:marBottom w:val="0"/>
          <w:divBdr>
            <w:top w:val="none" w:sz="0" w:space="0" w:color="auto"/>
            <w:left w:val="none" w:sz="0" w:space="0" w:color="auto"/>
            <w:bottom w:val="none" w:sz="0" w:space="0" w:color="auto"/>
            <w:right w:val="none" w:sz="0" w:space="0" w:color="auto"/>
          </w:divBdr>
        </w:div>
        <w:div w:id="2033145964">
          <w:marLeft w:val="480"/>
          <w:marRight w:val="0"/>
          <w:marTop w:val="0"/>
          <w:marBottom w:val="0"/>
          <w:divBdr>
            <w:top w:val="none" w:sz="0" w:space="0" w:color="auto"/>
            <w:left w:val="none" w:sz="0" w:space="0" w:color="auto"/>
            <w:bottom w:val="none" w:sz="0" w:space="0" w:color="auto"/>
            <w:right w:val="none" w:sz="0" w:space="0" w:color="auto"/>
          </w:divBdr>
        </w:div>
        <w:div w:id="197090868">
          <w:marLeft w:val="480"/>
          <w:marRight w:val="0"/>
          <w:marTop w:val="0"/>
          <w:marBottom w:val="0"/>
          <w:divBdr>
            <w:top w:val="none" w:sz="0" w:space="0" w:color="auto"/>
            <w:left w:val="none" w:sz="0" w:space="0" w:color="auto"/>
            <w:bottom w:val="none" w:sz="0" w:space="0" w:color="auto"/>
            <w:right w:val="none" w:sz="0" w:space="0" w:color="auto"/>
          </w:divBdr>
        </w:div>
        <w:div w:id="255797641">
          <w:marLeft w:val="480"/>
          <w:marRight w:val="0"/>
          <w:marTop w:val="0"/>
          <w:marBottom w:val="0"/>
          <w:divBdr>
            <w:top w:val="none" w:sz="0" w:space="0" w:color="auto"/>
            <w:left w:val="none" w:sz="0" w:space="0" w:color="auto"/>
            <w:bottom w:val="none" w:sz="0" w:space="0" w:color="auto"/>
            <w:right w:val="none" w:sz="0" w:space="0" w:color="auto"/>
          </w:divBdr>
        </w:div>
        <w:div w:id="1151213309">
          <w:marLeft w:val="480"/>
          <w:marRight w:val="0"/>
          <w:marTop w:val="0"/>
          <w:marBottom w:val="0"/>
          <w:divBdr>
            <w:top w:val="none" w:sz="0" w:space="0" w:color="auto"/>
            <w:left w:val="none" w:sz="0" w:space="0" w:color="auto"/>
            <w:bottom w:val="none" w:sz="0" w:space="0" w:color="auto"/>
            <w:right w:val="none" w:sz="0" w:space="0" w:color="auto"/>
          </w:divBdr>
        </w:div>
        <w:div w:id="1851022096">
          <w:marLeft w:val="480"/>
          <w:marRight w:val="0"/>
          <w:marTop w:val="0"/>
          <w:marBottom w:val="0"/>
          <w:divBdr>
            <w:top w:val="none" w:sz="0" w:space="0" w:color="auto"/>
            <w:left w:val="none" w:sz="0" w:space="0" w:color="auto"/>
            <w:bottom w:val="none" w:sz="0" w:space="0" w:color="auto"/>
            <w:right w:val="none" w:sz="0" w:space="0" w:color="auto"/>
          </w:divBdr>
        </w:div>
        <w:div w:id="1672835876">
          <w:marLeft w:val="480"/>
          <w:marRight w:val="0"/>
          <w:marTop w:val="0"/>
          <w:marBottom w:val="0"/>
          <w:divBdr>
            <w:top w:val="none" w:sz="0" w:space="0" w:color="auto"/>
            <w:left w:val="none" w:sz="0" w:space="0" w:color="auto"/>
            <w:bottom w:val="none" w:sz="0" w:space="0" w:color="auto"/>
            <w:right w:val="none" w:sz="0" w:space="0" w:color="auto"/>
          </w:divBdr>
        </w:div>
        <w:div w:id="1554193386">
          <w:marLeft w:val="480"/>
          <w:marRight w:val="0"/>
          <w:marTop w:val="0"/>
          <w:marBottom w:val="0"/>
          <w:divBdr>
            <w:top w:val="none" w:sz="0" w:space="0" w:color="auto"/>
            <w:left w:val="none" w:sz="0" w:space="0" w:color="auto"/>
            <w:bottom w:val="none" w:sz="0" w:space="0" w:color="auto"/>
            <w:right w:val="none" w:sz="0" w:space="0" w:color="auto"/>
          </w:divBdr>
        </w:div>
        <w:div w:id="1793936018">
          <w:marLeft w:val="480"/>
          <w:marRight w:val="0"/>
          <w:marTop w:val="0"/>
          <w:marBottom w:val="0"/>
          <w:divBdr>
            <w:top w:val="none" w:sz="0" w:space="0" w:color="auto"/>
            <w:left w:val="none" w:sz="0" w:space="0" w:color="auto"/>
            <w:bottom w:val="none" w:sz="0" w:space="0" w:color="auto"/>
            <w:right w:val="none" w:sz="0" w:space="0" w:color="auto"/>
          </w:divBdr>
        </w:div>
      </w:divsChild>
    </w:div>
    <w:div w:id="568421443">
      <w:marLeft w:val="480"/>
      <w:marRight w:val="0"/>
      <w:marTop w:val="0"/>
      <w:marBottom w:val="0"/>
      <w:divBdr>
        <w:top w:val="none" w:sz="0" w:space="0" w:color="auto"/>
        <w:left w:val="none" w:sz="0" w:space="0" w:color="auto"/>
        <w:bottom w:val="none" w:sz="0" w:space="0" w:color="auto"/>
        <w:right w:val="none" w:sz="0" w:space="0" w:color="auto"/>
      </w:divBdr>
    </w:div>
    <w:div w:id="568537841">
      <w:bodyDiv w:val="1"/>
      <w:marLeft w:val="0"/>
      <w:marRight w:val="0"/>
      <w:marTop w:val="0"/>
      <w:marBottom w:val="0"/>
      <w:divBdr>
        <w:top w:val="none" w:sz="0" w:space="0" w:color="auto"/>
        <w:left w:val="none" w:sz="0" w:space="0" w:color="auto"/>
        <w:bottom w:val="none" w:sz="0" w:space="0" w:color="auto"/>
        <w:right w:val="none" w:sz="0" w:space="0" w:color="auto"/>
      </w:divBdr>
    </w:div>
    <w:div w:id="568540953">
      <w:marLeft w:val="480"/>
      <w:marRight w:val="0"/>
      <w:marTop w:val="0"/>
      <w:marBottom w:val="0"/>
      <w:divBdr>
        <w:top w:val="none" w:sz="0" w:space="0" w:color="auto"/>
        <w:left w:val="none" w:sz="0" w:space="0" w:color="auto"/>
        <w:bottom w:val="none" w:sz="0" w:space="0" w:color="auto"/>
        <w:right w:val="none" w:sz="0" w:space="0" w:color="auto"/>
      </w:divBdr>
    </w:div>
    <w:div w:id="568614878">
      <w:bodyDiv w:val="1"/>
      <w:marLeft w:val="0"/>
      <w:marRight w:val="0"/>
      <w:marTop w:val="0"/>
      <w:marBottom w:val="0"/>
      <w:divBdr>
        <w:top w:val="none" w:sz="0" w:space="0" w:color="auto"/>
        <w:left w:val="none" w:sz="0" w:space="0" w:color="auto"/>
        <w:bottom w:val="none" w:sz="0" w:space="0" w:color="auto"/>
        <w:right w:val="none" w:sz="0" w:space="0" w:color="auto"/>
      </w:divBdr>
    </w:div>
    <w:div w:id="568656677">
      <w:marLeft w:val="480"/>
      <w:marRight w:val="0"/>
      <w:marTop w:val="0"/>
      <w:marBottom w:val="0"/>
      <w:divBdr>
        <w:top w:val="none" w:sz="0" w:space="0" w:color="auto"/>
        <w:left w:val="none" w:sz="0" w:space="0" w:color="auto"/>
        <w:bottom w:val="none" w:sz="0" w:space="0" w:color="auto"/>
        <w:right w:val="none" w:sz="0" w:space="0" w:color="auto"/>
      </w:divBdr>
    </w:div>
    <w:div w:id="568804687">
      <w:bodyDiv w:val="1"/>
      <w:marLeft w:val="0"/>
      <w:marRight w:val="0"/>
      <w:marTop w:val="0"/>
      <w:marBottom w:val="0"/>
      <w:divBdr>
        <w:top w:val="none" w:sz="0" w:space="0" w:color="auto"/>
        <w:left w:val="none" w:sz="0" w:space="0" w:color="auto"/>
        <w:bottom w:val="none" w:sz="0" w:space="0" w:color="auto"/>
        <w:right w:val="none" w:sz="0" w:space="0" w:color="auto"/>
      </w:divBdr>
    </w:div>
    <w:div w:id="568855095">
      <w:marLeft w:val="480"/>
      <w:marRight w:val="0"/>
      <w:marTop w:val="0"/>
      <w:marBottom w:val="0"/>
      <w:divBdr>
        <w:top w:val="none" w:sz="0" w:space="0" w:color="auto"/>
        <w:left w:val="none" w:sz="0" w:space="0" w:color="auto"/>
        <w:bottom w:val="none" w:sz="0" w:space="0" w:color="auto"/>
        <w:right w:val="none" w:sz="0" w:space="0" w:color="auto"/>
      </w:divBdr>
    </w:div>
    <w:div w:id="568926702">
      <w:marLeft w:val="480"/>
      <w:marRight w:val="0"/>
      <w:marTop w:val="0"/>
      <w:marBottom w:val="0"/>
      <w:divBdr>
        <w:top w:val="none" w:sz="0" w:space="0" w:color="auto"/>
        <w:left w:val="none" w:sz="0" w:space="0" w:color="auto"/>
        <w:bottom w:val="none" w:sz="0" w:space="0" w:color="auto"/>
        <w:right w:val="none" w:sz="0" w:space="0" w:color="auto"/>
      </w:divBdr>
    </w:div>
    <w:div w:id="569192175">
      <w:marLeft w:val="480"/>
      <w:marRight w:val="0"/>
      <w:marTop w:val="0"/>
      <w:marBottom w:val="0"/>
      <w:divBdr>
        <w:top w:val="none" w:sz="0" w:space="0" w:color="auto"/>
        <w:left w:val="none" w:sz="0" w:space="0" w:color="auto"/>
        <w:bottom w:val="none" w:sz="0" w:space="0" w:color="auto"/>
        <w:right w:val="none" w:sz="0" w:space="0" w:color="auto"/>
      </w:divBdr>
    </w:div>
    <w:div w:id="569391227">
      <w:marLeft w:val="480"/>
      <w:marRight w:val="0"/>
      <w:marTop w:val="0"/>
      <w:marBottom w:val="0"/>
      <w:divBdr>
        <w:top w:val="none" w:sz="0" w:space="0" w:color="auto"/>
        <w:left w:val="none" w:sz="0" w:space="0" w:color="auto"/>
        <w:bottom w:val="none" w:sz="0" w:space="0" w:color="auto"/>
        <w:right w:val="none" w:sz="0" w:space="0" w:color="auto"/>
      </w:divBdr>
    </w:div>
    <w:div w:id="569464521">
      <w:marLeft w:val="480"/>
      <w:marRight w:val="0"/>
      <w:marTop w:val="0"/>
      <w:marBottom w:val="0"/>
      <w:divBdr>
        <w:top w:val="none" w:sz="0" w:space="0" w:color="auto"/>
        <w:left w:val="none" w:sz="0" w:space="0" w:color="auto"/>
        <w:bottom w:val="none" w:sz="0" w:space="0" w:color="auto"/>
        <w:right w:val="none" w:sz="0" w:space="0" w:color="auto"/>
      </w:divBdr>
    </w:div>
    <w:div w:id="569537934">
      <w:bodyDiv w:val="1"/>
      <w:marLeft w:val="0"/>
      <w:marRight w:val="0"/>
      <w:marTop w:val="0"/>
      <w:marBottom w:val="0"/>
      <w:divBdr>
        <w:top w:val="none" w:sz="0" w:space="0" w:color="auto"/>
        <w:left w:val="none" w:sz="0" w:space="0" w:color="auto"/>
        <w:bottom w:val="none" w:sz="0" w:space="0" w:color="auto"/>
        <w:right w:val="none" w:sz="0" w:space="0" w:color="auto"/>
      </w:divBdr>
    </w:div>
    <w:div w:id="569736950">
      <w:marLeft w:val="480"/>
      <w:marRight w:val="0"/>
      <w:marTop w:val="0"/>
      <w:marBottom w:val="0"/>
      <w:divBdr>
        <w:top w:val="none" w:sz="0" w:space="0" w:color="auto"/>
        <w:left w:val="none" w:sz="0" w:space="0" w:color="auto"/>
        <w:bottom w:val="none" w:sz="0" w:space="0" w:color="auto"/>
        <w:right w:val="none" w:sz="0" w:space="0" w:color="auto"/>
      </w:divBdr>
    </w:div>
    <w:div w:id="569847740">
      <w:bodyDiv w:val="1"/>
      <w:marLeft w:val="0"/>
      <w:marRight w:val="0"/>
      <w:marTop w:val="0"/>
      <w:marBottom w:val="0"/>
      <w:divBdr>
        <w:top w:val="none" w:sz="0" w:space="0" w:color="auto"/>
        <w:left w:val="none" w:sz="0" w:space="0" w:color="auto"/>
        <w:bottom w:val="none" w:sz="0" w:space="0" w:color="auto"/>
        <w:right w:val="none" w:sz="0" w:space="0" w:color="auto"/>
      </w:divBdr>
    </w:div>
    <w:div w:id="569852747">
      <w:marLeft w:val="480"/>
      <w:marRight w:val="0"/>
      <w:marTop w:val="0"/>
      <w:marBottom w:val="0"/>
      <w:divBdr>
        <w:top w:val="none" w:sz="0" w:space="0" w:color="auto"/>
        <w:left w:val="none" w:sz="0" w:space="0" w:color="auto"/>
        <w:bottom w:val="none" w:sz="0" w:space="0" w:color="auto"/>
        <w:right w:val="none" w:sz="0" w:space="0" w:color="auto"/>
      </w:divBdr>
    </w:div>
    <w:div w:id="569854104">
      <w:marLeft w:val="480"/>
      <w:marRight w:val="0"/>
      <w:marTop w:val="0"/>
      <w:marBottom w:val="0"/>
      <w:divBdr>
        <w:top w:val="none" w:sz="0" w:space="0" w:color="auto"/>
        <w:left w:val="none" w:sz="0" w:space="0" w:color="auto"/>
        <w:bottom w:val="none" w:sz="0" w:space="0" w:color="auto"/>
        <w:right w:val="none" w:sz="0" w:space="0" w:color="auto"/>
      </w:divBdr>
    </w:div>
    <w:div w:id="569996822">
      <w:bodyDiv w:val="1"/>
      <w:marLeft w:val="0"/>
      <w:marRight w:val="0"/>
      <w:marTop w:val="0"/>
      <w:marBottom w:val="0"/>
      <w:divBdr>
        <w:top w:val="none" w:sz="0" w:space="0" w:color="auto"/>
        <w:left w:val="none" w:sz="0" w:space="0" w:color="auto"/>
        <w:bottom w:val="none" w:sz="0" w:space="0" w:color="auto"/>
        <w:right w:val="none" w:sz="0" w:space="0" w:color="auto"/>
      </w:divBdr>
    </w:div>
    <w:div w:id="570165963">
      <w:marLeft w:val="480"/>
      <w:marRight w:val="0"/>
      <w:marTop w:val="0"/>
      <w:marBottom w:val="0"/>
      <w:divBdr>
        <w:top w:val="none" w:sz="0" w:space="0" w:color="auto"/>
        <w:left w:val="none" w:sz="0" w:space="0" w:color="auto"/>
        <w:bottom w:val="none" w:sz="0" w:space="0" w:color="auto"/>
        <w:right w:val="none" w:sz="0" w:space="0" w:color="auto"/>
      </w:divBdr>
    </w:div>
    <w:div w:id="570239500">
      <w:marLeft w:val="480"/>
      <w:marRight w:val="0"/>
      <w:marTop w:val="0"/>
      <w:marBottom w:val="0"/>
      <w:divBdr>
        <w:top w:val="none" w:sz="0" w:space="0" w:color="auto"/>
        <w:left w:val="none" w:sz="0" w:space="0" w:color="auto"/>
        <w:bottom w:val="none" w:sz="0" w:space="0" w:color="auto"/>
        <w:right w:val="none" w:sz="0" w:space="0" w:color="auto"/>
      </w:divBdr>
    </w:div>
    <w:div w:id="570431001">
      <w:marLeft w:val="480"/>
      <w:marRight w:val="0"/>
      <w:marTop w:val="0"/>
      <w:marBottom w:val="0"/>
      <w:divBdr>
        <w:top w:val="none" w:sz="0" w:space="0" w:color="auto"/>
        <w:left w:val="none" w:sz="0" w:space="0" w:color="auto"/>
        <w:bottom w:val="none" w:sz="0" w:space="0" w:color="auto"/>
        <w:right w:val="none" w:sz="0" w:space="0" w:color="auto"/>
      </w:divBdr>
    </w:div>
    <w:div w:id="570576585">
      <w:marLeft w:val="480"/>
      <w:marRight w:val="0"/>
      <w:marTop w:val="0"/>
      <w:marBottom w:val="0"/>
      <w:divBdr>
        <w:top w:val="none" w:sz="0" w:space="0" w:color="auto"/>
        <w:left w:val="none" w:sz="0" w:space="0" w:color="auto"/>
        <w:bottom w:val="none" w:sz="0" w:space="0" w:color="auto"/>
        <w:right w:val="none" w:sz="0" w:space="0" w:color="auto"/>
      </w:divBdr>
    </w:div>
    <w:div w:id="570694417">
      <w:marLeft w:val="480"/>
      <w:marRight w:val="0"/>
      <w:marTop w:val="0"/>
      <w:marBottom w:val="0"/>
      <w:divBdr>
        <w:top w:val="none" w:sz="0" w:space="0" w:color="auto"/>
        <w:left w:val="none" w:sz="0" w:space="0" w:color="auto"/>
        <w:bottom w:val="none" w:sz="0" w:space="0" w:color="auto"/>
        <w:right w:val="none" w:sz="0" w:space="0" w:color="auto"/>
      </w:divBdr>
    </w:div>
    <w:div w:id="570894768">
      <w:bodyDiv w:val="1"/>
      <w:marLeft w:val="0"/>
      <w:marRight w:val="0"/>
      <w:marTop w:val="0"/>
      <w:marBottom w:val="0"/>
      <w:divBdr>
        <w:top w:val="none" w:sz="0" w:space="0" w:color="auto"/>
        <w:left w:val="none" w:sz="0" w:space="0" w:color="auto"/>
        <w:bottom w:val="none" w:sz="0" w:space="0" w:color="auto"/>
        <w:right w:val="none" w:sz="0" w:space="0" w:color="auto"/>
      </w:divBdr>
    </w:div>
    <w:div w:id="571083686">
      <w:marLeft w:val="480"/>
      <w:marRight w:val="0"/>
      <w:marTop w:val="0"/>
      <w:marBottom w:val="0"/>
      <w:divBdr>
        <w:top w:val="none" w:sz="0" w:space="0" w:color="auto"/>
        <w:left w:val="none" w:sz="0" w:space="0" w:color="auto"/>
        <w:bottom w:val="none" w:sz="0" w:space="0" w:color="auto"/>
        <w:right w:val="none" w:sz="0" w:space="0" w:color="auto"/>
      </w:divBdr>
    </w:div>
    <w:div w:id="571086708">
      <w:marLeft w:val="480"/>
      <w:marRight w:val="0"/>
      <w:marTop w:val="0"/>
      <w:marBottom w:val="0"/>
      <w:divBdr>
        <w:top w:val="none" w:sz="0" w:space="0" w:color="auto"/>
        <w:left w:val="none" w:sz="0" w:space="0" w:color="auto"/>
        <w:bottom w:val="none" w:sz="0" w:space="0" w:color="auto"/>
        <w:right w:val="none" w:sz="0" w:space="0" w:color="auto"/>
      </w:divBdr>
    </w:div>
    <w:div w:id="571155858">
      <w:marLeft w:val="480"/>
      <w:marRight w:val="0"/>
      <w:marTop w:val="0"/>
      <w:marBottom w:val="0"/>
      <w:divBdr>
        <w:top w:val="none" w:sz="0" w:space="0" w:color="auto"/>
        <w:left w:val="none" w:sz="0" w:space="0" w:color="auto"/>
        <w:bottom w:val="none" w:sz="0" w:space="0" w:color="auto"/>
        <w:right w:val="none" w:sz="0" w:space="0" w:color="auto"/>
      </w:divBdr>
    </w:div>
    <w:div w:id="571431279">
      <w:marLeft w:val="480"/>
      <w:marRight w:val="0"/>
      <w:marTop w:val="0"/>
      <w:marBottom w:val="0"/>
      <w:divBdr>
        <w:top w:val="none" w:sz="0" w:space="0" w:color="auto"/>
        <w:left w:val="none" w:sz="0" w:space="0" w:color="auto"/>
        <w:bottom w:val="none" w:sz="0" w:space="0" w:color="auto"/>
        <w:right w:val="none" w:sz="0" w:space="0" w:color="auto"/>
      </w:divBdr>
    </w:div>
    <w:div w:id="571432623">
      <w:marLeft w:val="480"/>
      <w:marRight w:val="0"/>
      <w:marTop w:val="0"/>
      <w:marBottom w:val="0"/>
      <w:divBdr>
        <w:top w:val="none" w:sz="0" w:space="0" w:color="auto"/>
        <w:left w:val="none" w:sz="0" w:space="0" w:color="auto"/>
        <w:bottom w:val="none" w:sz="0" w:space="0" w:color="auto"/>
        <w:right w:val="none" w:sz="0" w:space="0" w:color="auto"/>
      </w:divBdr>
    </w:div>
    <w:div w:id="571433337">
      <w:marLeft w:val="480"/>
      <w:marRight w:val="0"/>
      <w:marTop w:val="0"/>
      <w:marBottom w:val="0"/>
      <w:divBdr>
        <w:top w:val="none" w:sz="0" w:space="0" w:color="auto"/>
        <w:left w:val="none" w:sz="0" w:space="0" w:color="auto"/>
        <w:bottom w:val="none" w:sz="0" w:space="0" w:color="auto"/>
        <w:right w:val="none" w:sz="0" w:space="0" w:color="auto"/>
      </w:divBdr>
    </w:div>
    <w:div w:id="571503796">
      <w:marLeft w:val="480"/>
      <w:marRight w:val="0"/>
      <w:marTop w:val="0"/>
      <w:marBottom w:val="0"/>
      <w:divBdr>
        <w:top w:val="none" w:sz="0" w:space="0" w:color="auto"/>
        <w:left w:val="none" w:sz="0" w:space="0" w:color="auto"/>
        <w:bottom w:val="none" w:sz="0" w:space="0" w:color="auto"/>
        <w:right w:val="none" w:sz="0" w:space="0" w:color="auto"/>
      </w:divBdr>
    </w:div>
    <w:div w:id="571618665">
      <w:marLeft w:val="480"/>
      <w:marRight w:val="0"/>
      <w:marTop w:val="0"/>
      <w:marBottom w:val="0"/>
      <w:divBdr>
        <w:top w:val="none" w:sz="0" w:space="0" w:color="auto"/>
        <w:left w:val="none" w:sz="0" w:space="0" w:color="auto"/>
        <w:bottom w:val="none" w:sz="0" w:space="0" w:color="auto"/>
        <w:right w:val="none" w:sz="0" w:space="0" w:color="auto"/>
      </w:divBdr>
    </w:div>
    <w:div w:id="571622229">
      <w:marLeft w:val="480"/>
      <w:marRight w:val="0"/>
      <w:marTop w:val="0"/>
      <w:marBottom w:val="0"/>
      <w:divBdr>
        <w:top w:val="none" w:sz="0" w:space="0" w:color="auto"/>
        <w:left w:val="none" w:sz="0" w:space="0" w:color="auto"/>
        <w:bottom w:val="none" w:sz="0" w:space="0" w:color="auto"/>
        <w:right w:val="none" w:sz="0" w:space="0" w:color="auto"/>
      </w:divBdr>
    </w:div>
    <w:div w:id="571622989">
      <w:marLeft w:val="480"/>
      <w:marRight w:val="0"/>
      <w:marTop w:val="0"/>
      <w:marBottom w:val="0"/>
      <w:divBdr>
        <w:top w:val="none" w:sz="0" w:space="0" w:color="auto"/>
        <w:left w:val="none" w:sz="0" w:space="0" w:color="auto"/>
        <w:bottom w:val="none" w:sz="0" w:space="0" w:color="auto"/>
        <w:right w:val="none" w:sz="0" w:space="0" w:color="auto"/>
      </w:divBdr>
    </w:div>
    <w:div w:id="571625219">
      <w:marLeft w:val="480"/>
      <w:marRight w:val="0"/>
      <w:marTop w:val="0"/>
      <w:marBottom w:val="0"/>
      <w:divBdr>
        <w:top w:val="none" w:sz="0" w:space="0" w:color="auto"/>
        <w:left w:val="none" w:sz="0" w:space="0" w:color="auto"/>
        <w:bottom w:val="none" w:sz="0" w:space="0" w:color="auto"/>
        <w:right w:val="none" w:sz="0" w:space="0" w:color="auto"/>
      </w:divBdr>
    </w:div>
    <w:div w:id="571627299">
      <w:marLeft w:val="480"/>
      <w:marRight w:val="0"/>
      <w:marTop w:val="0"/>
      <w:marBottom w:val="0"/>
      <w:divBdr>
        <w:top w:val="none" w:sz="0" w:space="0" w:color="auto"/>
        <w:left w:val="none" w:sz="0" w:space="0" w:color="auto"/>
        <w:bottom w:val="none" w:sz="0" w:space="0" w:color="auto"/>
        <w:right w:val="none" w:sz="0" w:space="0" w:color="auto"/>
      </w:divBdr>
    </w:div>
    <w:div w:id="571697925">
      <w:marLeft w:val="480"/>
      <w:marRight w:val="0"/>
      <w:marTop w:val="0"/>
      <w:marBottom w:val="0"/>
      <w:divBdr>
        <w:top w:val="none" w:sz="0" w:space="0" w:color="auto"/>
        <w:left w:val="none" w:sz="0" w:space="0" w:color="auto"/>
        <w:bottom w:val="none" w:sz="0" w:space="0" w:color="auto"/>
        <w:right w:val="none" w:sz="0" w:space="0" w:color="auto"/>
      </w:divBdr>
    </w:div>
    <w:div w:id="571737320">
      <w:marLeft w:val="480"/>
      <w:marRight w:val="0"/>
      <w:marTop w:val="0"/>
      <w:marBottom w:val="0"/>
      <w:divBdr>
        <w:top w:val="none" w:sz="0" w:space="0" w:color="auto"/>
        <w:left w:val="none" w:sz="0" w:space="0" w:color="auto"/>
        <w:bottom w:val="none" w:sz="0" w:space="0" w:color="auto"/>
        <w:right w:val="none" w:sz="0" w:space="0" w:color="auto"/>
      </w:divBdr>
    </w:div>
    <w:div w:id="571890380">
      <w:marLeft w:val="480"/>
      <w:marRight w:val="0"/>
      <w:marTop w:val="0"/>
      <w:marBottom w:val="0"/>
      <w:divBdr>
        <w:top w:val="none" w:sz="0" w:space="0" w:color="auto"/>
        <w:left w:val="none" w:sz="0" w:space="0" w:color="auto"/>
        <w:bottom w:val="none" w:sz="0" w:space="0" w:color="auto"/>
        <w:right w:val="none" w:sz="0" w:space="0" w:color="auto"/>
      </w:divBdr>
    </w:div>
    <w:div w:id="572162010">
      <w:marLeft w:val="480"/>
      <w:marRight w:val="0"/>
      <w:marTop w:val="0"/>
      <w:marBottom w:val="0"/>
      <w:divBdr>
        <w:top w:val="none" w:sz="0" w:space="0" w:color="auto"/>
        <w:left w:val="none" w:sz="0" w:space="0" w:color="auto"/>
        <w:bottom w:val="none" w:sz="0" w:space="0" w:color="auto"/>
        <w:right w:val="none" w:sz="0" w:space="0" w:color="auto"/>
      </w:divBdr>
    </w:div>
    <w:div w:id="572280683">
      <w:marLeft w:val="480"/>
      <w:marRight w:val="0"/>
      <w:marTop w:val="0"/>
      <w:marBottom w:val="0"/>
      <w:divBdr>
        <w:top w:val="none" w:sz="0" w:space="0" w:color="auto"/>
        <w:left w:val="none" w:sz="0" w:space="0" w:color="auto"/>
        <w:bottom w:val="none" w:sz="0" w:space="0" w:color="auto"/>
        <w:right w:val="none" w:sz="0" w:space="0" w:color="auto"/>
      </w:divBdr>
    </w:div>
    <w:div w:id="572466376">
      <w:marLeft w:val="480"/>
      <w:marRight w:val="0"/>
      <w:marTop w:val="0"/>
      <w:marBottom w:val="0"/>
      <w:divBdr>
        <w:top w:val="none" w:sz="0" w:space="0" w:color="auto"/>
        <w:left w:val="none" w:sz="0" w:space="0" w:color="auto"/>
        <w:bottom w:val="none" w:sz="0" w:space="0" w:color="auto"/>
        <w:right w:val="none" w:sz="0" w:space="0" w:color="auto"/>
      </w:divBdr>
    </w:div>
    <w:div w:id="572472691">
      <w:marLeft w:val="480"/>
      <w:marRight w:val="0"/>
      <w:marTop w:val="0"/>
      <w:marBottom w:val="0"/>
      <w:divBdr>
        <w:top w:val="none" w:sz="0" w:space="0" w:color="auto"/>
        <w:left w:val="none" w:sz="0" w:space="0" w:color="auto"/>
        <w:bottom w:val="none" w:sz="0" w:space="0" w:color="auto"/>
        <w:right w:val="none" w:sz="0" w:space="0" w:color="auto"/>
      </w:divBdr>
    </w:div>
    <w:div w:id="572545136">
      <w:marLeft w:val="480"/>
      <w:marRight w:val="0"/>
      <w:marTop w:val="0"/>
      <w:marBottom w:val="0"/>
      <w:divBdr>
        <w:top w:val="none" w:sz="0" w:space="0" w:color="auto"/>
        <w:left w:val="none" w:sz="0" w:space="0" w:color="auto"/>
        <w:bottom w:val="none" w:sz="0" w:space="0" w:color="auto"/>
        <w:right w:val="none" w:sz="0" w:space="0" w:color="auto"/>
      </w:divBdr>
    </w:div>
    <w:div w:id="572548162">
      <w:marLeft w:val="480"/>
      <w:marRight w:val="0"/>
      <w:marTop w:val="0"/>
      <w:marBottom w:val="0"/>
      <w:divBdr>
        <w:top w:val="none" w:sz="0" w:space="0" w:color="auto"/>
        <w:left w:val="none" w:sz="0" w:space="0" w:color="auto"/>
        <w:bottom w:val="none" w:sz="0" w:space="0" w:color="auto"/>
        <w:right w:val="none" w:sz="0" w:space="0" w:color="auto"/>
      </w:divBdr>
    </w:div>
    <w:div w:id="572738259">
      <w:marLeft w:val="480"/>
      <w:marRight w:val="0"/>
      <w:marTop w:val="0"/>
      <w:marBottom w:val="0"/>
      <w:divBdr>
        <w:top w:val="none" w:sz="0" w:space="0" w:color="auto"/>
        <w:left w:val="none" w:sz="0" w:space="0" w:color="auto"/>
        <w:bottom w:val="none" w:sz="0" w:space="0" w:color="auto"/>
        <w:right w:val="none" w:sz="0" w:space="0" w:color="auto"/>
      </w:divBdr>
    </w:div>
    <w:div w:id="572741555">
      <w:marLeft w:val="480"/>
      <w:marRight w:val="0"/>
      <w:marTop w:val="0"/>
      <w:marBottom w:val="0"/>
      <w:divBdr>
        <w:top w:val="none" w:sz="0" w:space="0" w:color="auto"/>
        <w:left w:val="none" w:sz="0" w:space="0" w:color="auto"/>
        <w:bottom w:val="none" w:sz="0" w:space="0" w:color="auto"/>
        <w:right w:val="none" w:sz="0" w:space="0" w:color="auto"/>
      </w:divBdr>
    </w:div>
    <w:div w:id="572813097">
      <w:marLeft w:val="480"/>
      <w:marRight w:val="0"/>
      <w:marTop w:val="0"/>
      <w:marBottom w:val="0"/>
      <w:divBdr>
        <w:top w:val="none" w:sz="0" w:space="0" w:color="auto"/>
        <w:left w:val="none" w:sz="0" w:space="0" w:color="auto"/>
        <w:bottom w:val="none" w:sz="0" w:space="0" w:color="auto"/>
        <w:right w:val="none" w:sz="0" w:space="0" w:color="auto"/>
      </w:divBdr>
    </w:div>
    <w:div w:id="572855663">
      <w:bodyDiv w:val="1"/>
      <w:marLeft w:val="0"/>
      <w:marRight w:val="0"/>
      <w:marTop w:val="0"/>
      <w:marBottom w:val="0"/>
      <w:divBdr>
        <w:top w:val="none" w:sz="0" w:space="0" w:color="auto"/>
        <w:left w:val="none" w:sz="0" w:space="0" w:color="auto"/>
        <w:bottom w:val="none" w:sz="0" w:space="0" w:color="auto"/>
        <w:right w:val="none" w:sz="0" w:space="0" w:color="auto"/>
      </w:divBdr>
    </w:div>
    <w:div w:id="572855787">
      <w:bodyDiv w:val="1"/>
      <w:marLeft w:val="0"/>
      <w:marRight w:val="0"/>
      <w:marTop w:val="0"/>
      <w:marBottom w:val="0"/>
      <w:divBdr>
        <w:top w:val="none" w:sz="0" w:space="0" w:color="auto"/>
        <w:left w:val="none" w:sz="0" w:space="0" w:color="auto"/>
        <w:bottom w:val="none" w:sz="0" w:space="0" w:color="auto"/>
        <w:right w:val="none" w:sz="0" w:space="0" w:color="auto"/>
      </w:divBdr>
      <w:divsChild>
        <w:div w:id="302733888">
          <w:marLeft w:val="480"/>
          <w:marRight w:val="0"/>
          <w:marTop w:val="0"/>
          <w:marBottom w:val="0"/>
          <w:divBdr>
            <w:top w:val="none" w:sz="0" w:space="0" w:color="auto"/>
            <w:left w:val="none" w:sz="0" w:space="0" w:color="auto"/>
            <w:bottom w:val="none" w:sz="0" w:space="0" w:color="auto"/>
            <w:right w:val="none" w:sz="0" w:space="0" w:color="auto"/>
          </w:divBdr>
        </w:div>
        <w:div w:id="1041368506">
          <w:marLeft w:val="480"/>
          <w:marRight w:val="0"/>
          <w:marTop w:val="0"/>
          <w:marBottom w:val="0"/>
          <w:divBdr>
            <w:top w:val="none" w:sz="0" w:space="0" w:color="auto"/>
            <w:left w:val="none" w:sz="0" w:space="0" w:color="auto"/>
            <w:bottom w:val="none" w:sz="0" w:space="0" w:color="auto"/>
            <w:right w:val="none" w:sz="0" w:space="0" w:color="auto"/>
          </w:divBdr>
        </w:div>
        <w:div w:id="1744140091">
          <w:marLeft w:val="480"/>
          <w:marRight w:val="0"/>
          <w:marTop w:val="0"/>
          <w:marBottom w:val="0"/>
          <w:divBdr>
            <w:top w:val="none" w:sz="0" w:space="0" w:color="auto"/>
            <w:left w:val="none" w:sz="0" w:space="0" w:color="auto"/>
            <w:bottom w:val="none" w:sz="0" w:space="0" w:color="auto"/>
            <w:right w:val="none" w:sz="0" w:space="0" w:color="auto"/>
          </w:divBdr>
        </w:div>
        <w:div w:id="363022814">
          <w:marLeft w:val="480"/>
          <w:marRight w:val="0"/>
          <w:marTop w:val="0"/>
          <w:marBottom w:val="0"/>
          <w:divBdr>
            <w:top w:val="none" w:sz="0" w:space="0" w:color="auto"/>
            <w:left w:val="none" w:sz="0" w:space="0" w:color="auto"/>
            <w:bottom w:val="none" w:sz="0" w:space="0" w:color="auto"/>
            <w:right w:val="none" w:sz="0" w:space="0" w:color="auto"/>
          </w:divBdr>
        </w:div>
        <w:div w:id="1660842956">
          <w:marLeft w:val="480"/>
          <w:marRight w:val="0"/>
          <w:marTop w:val="0"/>
          <w:marBottom w:val="0"/>
          <w:divBdr>
            <w:top w:val="none" w:sz="0" w:space="0" w:color="auto"/>
            <w:left w:val="none" w:sz="0" w:space="0" w:color="auto"/>
            <w:bottom w:val="none" w:sz="0" w:space="0" w:color="auto"/>
            <w:right w:val="none" w:sz="0" w:space="0" w:color="auto"/>
          </w:divBdr>
        </w:div>
        <w:div w:id="262954587">
          <w:marLeft w:val="480"/>
          <w:marRight w:val="0"/>
          <w:marTop w:val="0"/>
          <w:marBottom w:val="0"/>
          <w:divBdr>
            <w:top w:val="none" w:sz="0" w:space="0" w:color="auto"/>
            <w:left w:val="none" w:sz="0" w:space="0" w:color="auto"/>
            <w:bottom w:val="none" w:sz="0" w:space="0" w:color="auto"/>
            <w:right w:val="none" w:sz="0" w:space="0" w:color="auto"/>
          </w:divBdr>
        </w:div>
        <w:div w:id="718939122">
          <w:marLeft w:val="480"/>
          <w:marRight w:val="0"/>
          <w:marTop w:val="0"/>
          <w:marBottom w:val="0"/>
          <w:divBdr>
            <w:top w:val="none" w:sz="0" w:space="0" w:color="auto"/>
            <w:left w:val="none" w:sz="0" w:space="0" w:color="auto"/>
            <w:bottom w:val="none" w:sz="0" w:space="0" w:color="auto"/>
            <w:right w:val="none" w:sz="0" w:space="0" w:color="auto"/>
          </w:divBdr>
        </w:div>
        <w:div w:id="495537771">
          <w:marLeft w:val="480"/>
          <w:marRight w:val="0"/>
          <w:marTop w:val="0"/>
          <w:marBottom w:val="0"/>
          <w:divBdr>
            <w:top w:val="none" w:sz="0" w:space="0" w:color="auto"/>
            <w:left w:val="none" w:sz="0" w:space="0" w:color="auto"/>
            <w:bottom w:val="none" w:sz="0" w:space="0" w:color="auto"/>
            <w:right w:val="none" w:sz="0" w:space="0" w:color="auto"/>
          </w:divBdr>
        </w:div>
        <w:div w:id="1607154688">
          <w:marLeft w:val="480"/>
          <w:marRight w:val="0"/>
          <w:marTop w:val="0"/>
          <w:marBottom w:val="0"/>
          <w:divBdr>
            <w:top w:val="none" w:sz="0" w:space="0" w:color="auto"/>
            <w:left w:val="none" w:sz="0" w:space="0" w:color="auto"/>
            <w:bottom w:val="none" w:sz="0" w:space="0" w:color="auto"/>
            <w:right w:val="none" w:sz="0" w:space="0" w:color="auto"/>
          </w:divBdr>
        </w:div>
        <w:div w:id="2104254782">
          <w:marLeft w:val="480"/>
          <w:marRight w:val="0"/>
          <w:marTop w:val="0"/>
          <w:marBottom w:val="0"/>
          <w:divBdr>
            <w:top w:val="none" w:sz="0" w:space="0" w:color="auto"/>
            <w:left w:val="none" w:sz="0" w:space="0" w:color="auto"/>
            <w:bottom w:val="none" w:sz="0" w:space="0" w:color="auto"/>
            <w:right w:val="none" w:sz="0" w:space="0" w:color="auto"/>
          </w:divBdr>
        </w:div>
        <w:div w:id="1135565472">
          <w:marLeft w:val="480"/>
          <w:marRight w:val="0"/>
          <w:marTop w:val="0"/>
          <w:marBottom w:val="0"/>
          <w:divBdr>
            <w:top w:val="none" w:sz="0" w:space="0" w:color="auto"/>
            <w:left w:val="none" w:sz="0" w:space="0" w:color="auto"/>
            <w:bottom w:val="none" w:sz="0" w:space="0" w:color="auto"/>
            <w:right w:val="none" w:sz="0" w:space="0" w:color="auto"/>
          </w:divBdr>
        </w:div>
        <w:div w:id="837306531">
          <w:marLeft w:val="480"/>
          <w:marRight w:val="0"/>
          <w:marTop w:val="0"/>
          <w:marBottom w:val="0"/>
          <w:divBdr>
            <w:top w:val="none" w:sz="0" w:space="0" w:color="auto"/>
            <w:left w:val="none" w:sz="0" w:space="0" w:color="auto"/>
            <w:bottom w:val="none" w:sz="0" w:space="0" w:color="auto"/>
            <w:right w:val="none" w:sz="0" w:space="0" w:color="auto"/>
          </w:divBdr>
        </w:div>
        <w:div w:id="1000427445">
          <w:marLeft w:val="480"/>
          <w:marRight w:val="0"/>
          <w:marTop w:val="0"/>
          <w:marBottom w:val="0"/>
          <w:divBdr>
            <w:top w:val="none" w:sz="0" w:space="0" w:color="auto"/>
            <w:left w:val="none" w:sz="0" w:space="0" w:color="auto"/>
            <w:bottom w:val="none" w:sz="0" w:space="0" w:color="auto"/>
            <w:right w:val="none" w:sz="0" w:space="0" w:color="auto"/>
          </w:divBdr>
        </w:div>
        <w:div w:id="1873806628">
          <w:marLeft w:val="480"/>
          <w:marRight w:val="0"/>
          <w:marTop w:val="0"/>
          <w:marBottom w:val="0"/>
          <w:divBdr>
            <w:top w:val="none" w:sz="0" w:space="0" w:color="auto"/>
            <w:left w:val="none" w:sz="0" w:space="0" w:color="auto"/>
            <w:bottom w:val="none" w:sz="0" w:space="0" w:color="auto"/>
            <w:right w:val="none" w:sz="0" w:space="0" w:color="auto"/>
          </w:divBdr>
        </w:div>
        <w:div w:id="436292988">
          <w:marLeft w:val="480"/>
          <w:marRight w:val="0"/>
          <w:marTop w:val="0"/>
          <w:marBottom w:val="0"/>
          <w:divBdr>
            <w:top w:val="none" w:sz="0" w:space="0" w:color="auto"/>
            <w:left w:val="none" w:sz="0" w:space="0" w:color="auto"/>
            <w:bottom w:val="none" w:sz="0" w:space="0" w:color="auto"/>
            <w:right w:val="none" w:sz="0" w:space="0" w:color="auto"/>
          </w:divBdr>
        </w:div>
        <w:div w:id="753163183">
          <w:marLeft w:val="480"/>
          <w:marRight w:val="0"/>
          <w:marTop w:val="0"/>
          <w:marBottom w:val="0"/>
          <w:divBdr>
            <w:top w:val="none" w:sz="0" w:space="0" w:color="auto"/>
            <w:left w:val="none" w:sz="0" w:space="0" w:color="auto"/>
            <w:bottom w:val="none" w:sz="0" w:space="0" w:color="auto"/>
            <w:right w:val="none" w:sz="0" w:space="0" w:color="auto"/>
          </w:divBdr>
        </w:div>
        <w:div w:id="629628377">
          <w:marLeft w:val="480"/>
          <w:marRight w:val="0"/>
          <w:marTop w:val="0"/>
          <w:marBottom w:val="0"/>
          <w:divBdr>
            <w:top w:val="none" w:sz="0" w:space="0" w:color="auto"/>
            <w:left w:val="none" w:sz="0" w:space="0" w:color="auto"/>
            <w:bottom w:val="none" w:sz="0" w:space="0" w:color="auto"/>
            <w:right w:val="none" w:sz="0" w:space="0" w:color="auto"/>
          </w:divBdr>
        </w:div>
        <w:div w:id="1326393400">
          <w:marLeft w:val="480"/>
          <w:marRight w:val="0"/>
          <w:marTop w:val="0"/>
          <w:marBottom w:val="0"/>
          <w:divBdr>
            <w:top w:val="none" w:sz="0" w:space="0" w:color="auto"/>
            <w:left w:val="none" w:sz="0" w:space="0" w:color="auto"/>
            <w:bottom w:val="none" w:sz="0" w:space="0" w:color="auto"/>
            <w:right w:val="none" w:sz="0" w:space="0" w:color="auto"/>
          </w:divBdr>
        </w:div>
        <w:div w:id="640426584">
          <w:marLeft w:val="480"/>
          <w:marRight w:val="0"/>
          <w:marTop w:val="0"/>
          <w:marBottom w:val="0"/>
          <w:divBdr>
            <w:top w:val="none" w:sz="0" w:space="0" w:color="auto"/>
            <w:left w:val="none" w:sz="0" w:space="0" w:color="auto"/>
            <w:bottom w:val="none" w:sz="0" w:space="0" w:color="auto"/>
            <w:right w:val="none" w:sz="0" w:space="0" w:color="auto"/>
          </w:divBdr>
        </w:div>
        <w:div w:id="2048220326">
          <w:marLeft w:val="480"/>
          <w:marRight w:val="0"/>
          <w:marTop w:val="0"/>
          <w:marBottom w:val="0"/>
          <w:divBdr>
            <w:top w:val="none" w:sz="0" w:space="0" w:color="auto"/>
            <w:left w:val="none" w:sz="0" w:space="0" w:color="auto"/>
            <w:bottom w:val="none" w:sz="0" w:space="0" w:color="auto"/>
            <w:right w:val="none" w:sz="0" w:space="0" w:color="auto"/>
          </w:divBdr>
        </w:div>
        <w:div w:id="1303533636">
          <w:marLeft w:val="480"/>
          <w:marRight w:val="0"/>
          <w:marTop w:val="0"/>
          <w:marBottom w:val="0"/>
          <w:divBdr>
            <w:top w:val="none" w:sz="0" w:space="0" w:color="auto"/>
            <w:left w:val="none" w:sz="0" w:space="0" w:color="auto"/>
            <w:bottom w:val="none" w:sz="0" w:space="0" w:color="auto"/>
            <w:right w:val="none" w:sz="0" w:space="0" w:color="auto"/>
          </w:divBdr>
        </w:div>
        <w:div w:id="686521833">
          <w:marLeft w:val="480"/>
          <w:marRight w:val="0"/>
          <w:marTop w:val="0"/>
          <w:marBottom w:val="0"/>
          <w:divBdr>
            <w:top w:val="none" w:sz="0" w:space="0" w:color="auto"/>
            <w:left w:val="none" w:sz="0" w:space="0" w:color="auto"/>
            <w:bottom w:val="none" w:sz="0" w:space="0" w:color="auto"/>
            <w:right w:val="none" w:sz="0" w:space="0" w:color="auto"/>
          </w:divBdr>
        </w:div>
        <w:div w:id="99763938">
          <w:marLeft w:val="480"/>
          <w:marRight w:val="0"/>
          <w:marTop w:val="0"/>
          <w:marBottom w:val="0"/>
          <w:divBdr>
            <w:top w:val="none" w:sz="0" w:space="0" w:color="auto"/>
            <w:left w:val="none" w:sz="0" w:space="0" w:color="auto"/>
            <w:bottom w:val="none" w:sz="0" w:space="0" w:color="auto"/>
            <w:right w:val="none" w:sz="0" w:space="0" w:color="auto"/>
          </w:divBdr>
        </w:div>
        <w:div w:id="1084380949">
          <w:marLeft w:val="480"/>
          <w:marRight w:val="0"/>
          <w:marTop w:val="0"/>
          <w:marBottom w:val="0"/>
          <w:divBdr>
            <w:top w:val="none" w:sz="0" w:space="0" w:color="auto"/>
            <w:left w:val="none" w:sz="0" w:space="0" w:color="auto"/>
            <w:bottom w:val="none" w:sz="0" w:space="0" w:color="auto"/>
            <w:right w:val="none" w:sz="0" w:space="0" w:color="auto"/>
          </w:divBdr>
        </w:div>
        <w:div w:id="106971767">
          <w:marLeft w:val="480"/>
          <w:marRight w:val="0"/>
          <w:marTop w:val="0"/>
          <w:marBottom w:val="0"/>
          <w:divBdr>
            <w:top w:val="none" w:sz="0" w:space="0" w:color="auto"/>
            <w:left w:val="none" w:sz="0" w:space="0" w:color="auto"/>
            <w:bottom w:val="none" w:sz="0" w:space="0" w:color="auto"/>
            <w:right w:val="none" w:sz="0" w:space="0" w:color="auto"/>
          </w:divBdr>
        </w:div>
        <w:div w:id="1572498296">
          <w:marLeft w:val="480"/>
          <w:marRight w:val="0"/>
          <w:marTop w:val="0"/>
          <w:marBottom w:val="0"/>
          <w:divBdr>
            <w:top w:val="none" w:sz="0" w:space="0" w:color="auto"/>
            <w:left w:val="none" w:sz="0" w:space="0" w:color="auto"/>
            <w:bottom w:val="none" w:sz="0" w:space="0" w:color="auto"/>
            <w:right w:val="none" w:sz="0" w:space="0" w:color="auto"/>
          </w:divBdr>
        </w:div>
        <w:div w:id="1797673053">
          <w:marLeft w:val="480"/>
          <w:marRight w:val="0"/>
          <w:marTop w:val="0"/>
          <w:marBottom w:val="0"/>
          <w:divBdr>
            <w:top w:val="none" w:sz="0" w:space="0" w:color="auto"/>
            <w:left w:val="none" w:sz="0" w:space="0" w:color="auto"/>
            <w:bottom w:val="none" w:sz="0" w:space="0" w:color="auto"/>
            <w:right w:val="none" w:sz="0" w:space="0" w:color="auto"/>
          </w:divBdr>
        </w:div>
        <w:div w:id="805246688">
          <w:marLeft w:val="480"/>
          <w:marRight w:val="0"/>
          <w:marTop w:val="0"/>
          <w:marBottom w:val="0"/>
          <w:divBdr>
            <w:top w:val="none" w:sz="0" w:space="0" w:color="auto"/>
            <w:left w:val="none" w:sz="0" w:space="0" w:color="auto"/>
            <w:bottom w:val="none" w:sz="0" w:space="0" w:color="auto"/>
            <w:right w:val="none" w:sz="0" w:space="0" w:color="auto"/>
          </w:divBdr>
        </w:div>
        <w:div w:id="33043746">
          <w:marLeft w:val="480"/>
          <w:marRight w:val="0"/>
          <w:marTop w:val="0"/>
          <w:marBottom w:val="0"/>
          <w:divBdr>
            <w:top w:val="none" w:sz="0" w:space="0" w:color="auto"/>
            <w:left w:val="none" w:sz="0" w:space="0" w:color="auto"/>
            <w:bottom w:val="none" w:sz="0" w:space="0" w:color="auto"/>
            <w:right w:val="none" w:sz="0" w:space="0" w:color="auto"/>
          </w:divBdr>
        </w:div>
        <w:div w:id="1961643770">
          <w:marLeft w:val="480"/>
          <w:marRight w:val="0"/>
          <w:marTop w:val="0"/>
          <w:marBottom w:val="0"/>
          <w:divBdr>
            <w:top w:val="none" w:sz="0" w:space="0" w:color="auto"/>
            <w:left w:val="none" w:sz="0" w:space="0" w:color="auto"/>
            <w:bottom w:val="none" w:sz="0" w:space="0" w:color="auto"/>
            <w:right w:val="none" w:sz="0" w:space="0" w:color="auto"/>
          </w:divBdr>
        </w:div>
        <w:div w:id="241720001">
          <w:marLeft w:val="480"/>
          <w:marRight w:val="0"/>
          <w:marTop w:val="0"/>
          <w:marBottom w:val="0"/>
          <w:divBdr>
            <w:top w:val="none" w:sz="0" w:space="0" w:color="auto"/>
            <w:left w:val="none" w:sz="0" w:space="0" w:color="auto"/>
            <w:bottom w:val="none" w:sz="0" w:space="0" w:color="auto"/>
            <w:right w:val="none" w:sz="0" w:space="0" w:color="auto"/>
          </w:divBdr>
        </w:div>
        <w:div w:id="1174101889">
          <w:marLeft w:val="480"/>
          <w:marRight w:val="0"/>
          <w:marTop w:val="0"/>
          <w:marBottom w:val="0"/>
          <w:divBdr>
            <w:top w:val="none" w:sz="0" w:space="0" w:color="auto"/>
            <w:left w:val="none" w:sz="0" w:space="0" w:color="auto"/>
            <w:bottom w:val="none" w:sz="0" w:space="0" w:color="auto"/>
            <w:right w:val="none" w:sz="0" w:space="0" w:color="auto"/>
          </w:divBdr>
        </w:div>
        <w:div w:id="1058749521">
          <w:marLeft w:val="480"/>
          <w:marRight w:val="0"/>
          <w:marTop w:val="0"/>
          <w:marBottom w:val="0"/>
          <w:divBdr>
            <w:top w:val="none" w:sz="0" w:space="0" w:color="auto"/>
            <w:left w:val="none" w:sz="0" w:space="0" w:color="auto"/>
            <w:bottom w:val="none" w:sz="0" w:space="0" w:color="auto"/>
            <w:right w:val="none" w:sz="0" w:space="0" w:color="auto"/>
          </w:divBdr>
        </w:div>
        <w:div w:id="1885485774">
          <w:marLeft w:val="480"/>
          <w:marRight w:val="0"/>
          <w:marTop w:val="0"/>
          <w:marBottom w:val="0"/>
          <w:divBdr>
            <w:top w:val="none" w:sz="0" w:space="0" w:color="auto"/>
            <w:left w:val="none" w:sz="0" w:space="0" w:color="auto"/>
            <w:bottom w:val="none" w:sz="0" w:space="0" w:color="auto"/>
            <w:right w:val="none" w:sz="0" w:space="0" w:color="auto"/>
          </w:divBdr>
        </w:div>
        <w:div w:id="2009750022">
          <w:marLeft w:val="480"/>
          <w:marRight w:val="0"/>
          <w:marTop w:val="0"/>
          <w:marBottom w:val="0"/>
          <w:divBdr>
            <w:top w:val="none" w:sz="0" w:space="0" w:color="auto"/>
            <w:left w:val="none" w:sz="0" w:space="0" w:color="auto"/>
            <w:bottom w:val="none" w:sz="0" w:space="0" w:color="auto"/>
            <w:right w:val="none" w:sz="0" w:space="0" w:color="auto"/>
          </w:divBdr>
        </w:div>
        <w:div w:id="477697317">
          <w:marLeft w:val="480"/>
          <w:marRight w:val="0"/>
          <w:marTop w:val="0"/>
          <w:marBottom w:val="0"/>
          <w:divBdr>
            <w:top w:val="none" w:sz="0" w:space="0" w:color="auto"/>
            <w:left w:val="none" w:sz="0" w:space="0" w:color="auto"/>
            <w:bottom w:val="none" w:sz="0" w:space="0" w:color="auto"/>
            <w:right w:val="none" w:sz="0" w:space="0" w:color="auto"/>
          </w:divBdr>
        </w:div>
        <w:div w:id="757479247">
          <w:marLeft w:val="480"/>
          <w:marRight w:val="0"/>
          <w:marTop w:val="0"/>
          <w:marBottom w:val="0"/>
          <w:divBdr>
            <w:top w:val="none" w:sz="0" w:space="0" w:color="auto"/>
            <w:left w:val="none" w:sz="0" w:space="0" w:color="auto"/>
            <w:bottom w:val="none" w:sz="0" w:space="0" w:color="auto"/>
            <w:right w:val="none" w:sz="0" w:space="0" w:color="auto"/>
          </w:divBdr>
        </w:div>
        <w:div w:id="57172729">
          <w:marLeft w:val="480"/>
          <w:marRight w:val="0"/>
          <w:marTop w:val="0"/>
          <w:marBottom w:val="0"/>
          <w:divBdr>
            <w:top w:val="none" w:sz="0" w:space="0" w:color="auto"/>
            <w:left w:val="none" w:sz="0" w:space="0" w:color="auto"/>
            <w:bottom w:val="none" w:sz="0" w:space="0" w:color="auto"/>
            <w:right w:val="none" w:sz="0" w:space="0" w:color="auto"/>
          </w:divBdr>
        </w:div>
        <w:div w:id="215287137">
          <w:marLeft w:val="480"/>
          <w:marRight w:val="0"/>
          <w:marTop w:val="0"/>
          <w:marBottom w:val="0"/>
          <w:divBdr>
            <w:top w:val="none" w:sz="0" w:space="0" w:color="auto"/>
            <w:left w:val="none" w:sz="0" w:space="0" w:color="auto"/>
            <w:bottom w:val="none" w:sz="0" w:space="0" w:color="auto"/>
            <w:right w:val="none" w:sz="0" w:space="0" w:color="auto"/>
          </w:divBdr>
        </w:div>
        <w:div w:id="85536199">
          <w:marLeft w:val="480"/>
          <w:marRight w:val="0"/>
          <w:marTop w:val="0"/>
          <w:marBottom w:val="0"/>
          <w:divBdr>
            <w:top w:val="none" w:sz="0" w:space="0" w:color="auto"/>
            <w:left w:val="none" w:sz="0" w:space="0" w:color="auto"/>
            <w:bottom w:val="none" w:sz="0" w:space="0" w:color="auto"/>
            <w:right w:val="none" w:sz="0" w:space="0" w:color="auto"/>
          </w:divBdr>
        </w:div>
        <w:div w:id="844593670">
          <w:marLeft w:val="480"/>
          <w:marRight w:val="0"/>
          <w:marTop w:val="0"/>
          <w:marBottom w:val="0"/>
          <w:divBdr>
            <w:top w:val="none" w:sz="0" w:space="0" w:color="auto"/>
            <w:left w:val="none" w:sz="0" w:space="0" w:color="auto"/>
            <w:bottom w:val="none" w:sz="0" w:space="0" w:color="auto"/>
            <w:right w:val="none" w:sz="0" w:space="0" w:color="auto"/>
          </w:divBdr>
        </w:div>
        <w:div w:id="1325939984">
          <w:marLeft w:val="480"/>
          <w:marRight w:val="0"/>
          <w:marTop w:val="0"/>
          <w:marBottom w:val="0"/>
          <w:divBdr>
            <w:top w:val="none" w:sz="0" w:space="0" w:color="auto"/>
            <w:left w:val="none" w:sz="0" w:space="0" w:color="auto"/>
            <w:bottom w:val="none" w:sz="0" w:space="0" w:color="auto"/>
            <w:right w:val="none" w:sz="0" w:space="0" w:color="auto"/>
          </w:divBdr>
        </w:div>
        <w:div w:id="2117553666">
          <w:marLeft w:val="480"/>
          <w:marRight w:val="0"/>
          <w:marTop w:val="0"/>
          <w:marBottom w:val="0"/>
          <w:divBdr>
            <w:top w:val="none" w:sz="0" w:space="0" w:color="auto"/>
            <w:left w:val="none" w:sz="0" w:space="0" w:color="auto"/>
            <w:bottom w:val="none" w:sz="0" w:space="0" w:color="auto"/>
            <w:right w:val="none" w:sz="0" w:space="0" w:color="auto"/>
          </w:divBdr>
        </w:div>
        <w:div w:id="939721534">
          <w:marLeft w:val="480"/>
          <w:marRight w:val="0"/>
          <w:marTop w:val="0"/>
          <w:marBottom w:val="0"/>
          <w:divBdr>
            <w:top w:val="none" w:sz="0" w:space="0" w:color="auto"/>
            <w:left w:val="none" w:sz="0" w:space="0" w:color="auto"/>
            <w:bottom w:val="none" w:sz="0" w:space="0" w:color="auto"/>
            <w:right w:val="none" w:sz="0" w:space="0" w:color="auto"/>
          </w:divBdr>
        </w:div>
        <w:div w:id="1829008606">
          <w:marLeft w:val="480"/>
          <w:marRight w:val="0"/>
          <w:marTop w:val="0"/>
          <w:marBottom w:val="0"/>
          <w:divBdr>
            <w:top w:val="none" w:sz="0" w:space="0" w:color="auto"/>
            <w:left w:val="none" w:sz="0" w:space="0" w:color="auto"/>
            <w:bottom w:val="none" w:sz="0" w:space="0" w:color="auto"/>
            <w:right w:val="none" w:sz="0" w:space="0" w:color="auto"/>
          </w:divBdr>
        </w:div>
        <w:div w:id="1146240593">
          <w:marLeft w:val="480"/>
          <w:marRight w:val="0"/>
          <w:marTop w:val="0"/>
          <w:marBottom w:val="0"/>
          <w:divBdr>
            <w:top w:val="none" w:sz="0" w:space="0" w:color="auto"/>
            <w:left w:val="none" w:sz="0" w:space="0" w:color="auto"/>
            <w:bottom w:val="none" w:sz="0" w:space="0" w:color="auto"/>
            <w:right w:val="none" w:sz="0" w:space="0" w:color="auto"/>
          </w:divBdr>
        </w:div>
        <w:div w:id="1732800523">
          <w:marLeft w:val="480"/>
          <w:marRight w:val="0"/>
          <w:marTop w:val="0"/>
          <w:marBottom w:val="0"/>
          <w:divBdr>
            <w:top w:val="none" w:sz="0" w:space="0" w:color="auto"/>
            <w:left w:val="none" w:sz="0" w:space="0" w:color="auto"/>
            <w:bottom w:val="none" w:sz="0" w:space="0" w:color="auto"/>
            <w:right w:val="none" w:sz="0" w:space="0" w:color="auto"/>
          </w:divBdr>
        </w:div>
        <w:div w:id="1716854988">
          <w:marLeft w:val="480"/>
          <w:marRight w:val="0"/>
          <w:marTop w:val="0"/>
          <w:marBottom w:val="0"/>
          <w:divBdr>
            <w:top w:val="none" w:sz="0" w:space="0" w:color="auto"/>
            <w:left w:val="none" w:sz="0" w:space="0" w:color="auto"/>
            <w:bottom w:val="none" w:sz="0" w:space="0" w:color="auto"/>
            <w:right w:val="none" w:sz="0" w:space="0" w:color="auto"/>
          </w:divBdr>
        </w:div>
        <w:div w:id="1364862386">
          <w:marLeft w:val="480"/>
          <w:marRight w:val="0"/>
          <w:marTop w:val="0"/>
          <w:marBottom w:val="0"/>
          <w:divBdr>
            <w:top w:val="none" w:sz="0" w:space="0" w:color="auto"/>
            <w:left w:val="none" w:sz="0" w:space="0" w:color="auto"/>
            <w:bottom w:val="none" w:sz="0" w:space="0" w:color="auto"/>
            <w:right w:val="none" w:sz="0" w:space="0" w:color="auto"/>
          </w:divBdr>
        </w:div>
        <w:div w:id="1179344832">
          <w:marLeft w:val="480"/>
          <w:marRight w:val="0"/>
          <w:marTop w:val="0"/>
          <w:marBottom w:val="0"/>
          <w:divBdr>
            <w:top w:val="none" w:sz="0" w:space="0" w:color="auto"/>
            <w:left w:val="none" w:sz="0" w:space="0" w:color="auto"/>
            <w:bottom w:val="none" w:sz="0" w:space="0" w:color="auto"/>
            <w:right w:val="none" w:sz="0" w:space="0" w:color="auto"/>
          </w:divBdr>
        </w:div>
        <w:div w:id="525604562">
          <w:marLeft w:val="480"/>
          <w:marRight w:val="0"/>
          <w:marTop w:val="0"/>
          <w:marBottom w:val="0"/>
          <w:divBdr>
            <w:top w:val="none" w:sz="0" w:space="0" w:color="auto"/>
            <w:left w:val="none" w:sz="0" w:space="0" w:color="auto"/>
            <w:bottom w:val="none" w:sz="0" w:space="0" w:color="auto"/>
            <w:right w:val="none" w:sz="0" w:space="0" w:color="auto"/>
          </w:divBdr>
        </w:div>
        <w:div w:id="1435706607">
          <w:marLeft w:val="480"/>
          <w:marRight w:val="0"/>
          <w:marTop w:val="0"/>
          <w:marBottom w:val="0"/>
          <w:divBdr>
            <w:top w:val="none" w:sz="0" w:space="0" w:color="auto"/>
            <w:left w:val="none" w:sz="0" w:space="0" w:color="auto"/>
            <w:bottom w:val="none" w:sz="0" w:space="0" w:color="auto"/>
            <w:right w:val="none" w:sz="0" w:space="0" w:color="auto"/>
          </w:divBdr>
        </w:div>
        <w:div w:id="1980762371">
          <w:marLeft w:val="480"/>
          <w:marRight w:val="0"/>
          <w:marTop w:val="0"/>
          <w:marBottom w:val="0"/>
          <w:divBdr>
            <w:top w:val="none" w:sz="0" w:space="0" w:color="auto"/>
            <w:left w:val="none" w:sz="0" w:space="0" w:color="auto"/>
            <w:bottom w:val="none" w:sz="0" w:space="0" w:color="auto"/>
            <w:right w:val="none" w:sz="0" w:space="0" w:color="auto"/>
          </w:divBdr>
        </w:div>
        <w:div w:id="640771137">
          <w:marLeft w:val="480"/>
          <w:marRight w:val="0"/>
          <w:marTop w:val="0"/>
          <w:marBottom w:val="0"/>
          <w:divBdr>
            <w:top w:val="none" w:sz="0" w:space="0" w:color="auto"/>
            <w:left w:val="none" w:sz="0" w:space="0" w:color="auto"/>
            <w:bottom w:val="none" w:sz="0" w:space="0" w:color="auto"/>
            <w:right w:val="none" w:sz="0" w:space="0" w:color="auto"/>
          </w:divBdr>
        </w:div>
        <w:div w:id="5640881">
          <w:marLeft w:val="480"/>
          <w:marRight w:val="0"/>
          <w:marTop w:val="0"/>
          <w:marBottom w:val="0"/>
          <w:divBdr>
            <w:top w:val="none" w:sz="0" w:space="0" w:color="auto"/>
            <w:left w:val="none" w:sz="0" w:space="0" w:color="auto"/>
            <w:bottom w:val="none" w:sz="0" w:space="0" w:color="auto"/>
            <w:right w:val="none" w:sz="0" w:space="0" w:color="auto"/>
          </w:divBdr>
        </w:div>
        <w:div w:id="558058519">
          <w:marLeft w:val="480"/>
          <w:marRight w:val="0"/>
          <w:marTop w:val="0"/>
          <w:marBottom w:val="0"/>
          <w:divBdr>
            <w:top w:val="none" w:sz="0" w:space="0" w:color="auto"/>
            <w:left w:val="none" w:sz="0" w:space="0" w:color="auto"/>
            <w:bottom w:val="none" w:sz="0" w:space="0" w:color="auto"/>
            <w:right w:val="none" w:sz="0" w:space="0" w:color="auto"/>
          </w:divBdr>
        </w:div>
        <w:div w:id="683557969">
          <w:marLeft w:val="480"/>
          <w:marRight w:val="0"/>
          <w:marTop w:val="0"/>
          <w:marBottom w:val="0"/>
          <w:divBdr>
            <w:top w:val="none" w:sz="0" w:space="0" w:color="auto"/>
            <w:left w:val="none" w:sz="0" w:space="0" w:color="auto"/>
            <w:bottom w:val="none" w:sz="0" w:space="0" w:color="auto"/>
            <w:right w:val="none" w:sz="0" w:space="0" w:color="auto"/>
          </w:divBdr>
        </w:div>
        <w:div w:id="1047799517">
          <w:marLeft w:val="480"/>
          <w:marRight w:val="0"/>
          <w:marTop w:val="0"/>
          <w:marBottom w:val="0"/>
          <w:divBdr>
            <w:top w:val="none" w:sz="0" w:space="0" w:color="auto"/>
            <w:left w:val="none" w:sz="0" w:space="0" w:color="auto"/>
            <w:bottom w:val="none" w:sz="0" w:space="0" w:color="auto"/>
            <w:right w:val="none" w:sz="0" w:space="0" w:color="auto"/>
          </w:divBdr>
        </w:div>
        <w:div w:id="459540070">
          <w:marLeft w:val="480"/>
          <w:marRight w:val="0"/>
          <w:marTop w:val="0"/>
          <w:marBottom w:val="0"/>
          <w:divBdr>
            <w:top w:val="none" w:sz="0" w:space="0" w:color="auto"/>
            <w:left w:val="none" w:sz="0" w:space="0" w:color="auto"/>
            <w:bottom w:val="none" w:sz="0" w:space="0" w:color="auto"/>
            <w:right w:val="none" w:sz="0" w:space="0" w:color="auto"/>
          </w:divBdr>
        </w:div>
        <w:div w:id="300616660">
          <w:marLeft w:val="480"/>
          <w:marRight w:val="0"/>
          <w:marTop w:val="0"/>
          <w:marBottom w:val="0"/>
          <w:divBdr>
            <w:top w:val="none" w:sz="0" w:space="0" w:color="auto"/>
            <w:left w:val="none" w:sz="0" w:space="0" w:color="auto"/>
            <w:bottom w:val="none" w:sz="0" w:space="0" w:color="auto"/>
            <w:right w:val="none" w:sz="0" w:space="0" w:color="auto"/>
          </w:divBdr>
        </w:div>
        <w:div w:id="458762478">
          <w:marLeft w:val="480"/>
          <w:marRight w:val="0"/>
          <w:marTop w:val="0"/>
          <w:marBottom w:val="0"/>
          <w:divBdr>
            <w:top w:val="none" w:sz="0" w:space="0" w:color="auto"/>
            <w:left w:val="none" w:sz="0" w:space="0" w:color="auto"/>
            <w:bottom w:val="none" w:sz="0" w:space="0" w:color="auto"/>
            <w:right w:val="none" w:sz="0" w:space="0" w:color="auto"/>
          </w:divBdr>
        </w:div>
        <w:div w:id="1890654220">
          <w:marLeft w:val="480"/>
          <w:marRight w:val="0"/>
          <w:marTop w:val="0"/>
          <w:marBottom w:val="0"/>
          <w:divBdr>
            <w:top w:val="none" w:sz="0" w:space="0" w:color="auto"/>
            <w:left w:val="none" w:sz="0" w:space="0" w:color="auto"/>
            <w:bottom w:val="none" w:sz="0" w:space="0" w:color="auto"/>
            <w:right w:val="none" w:sz="0" w:space="0" w:color="auto"/>
          </w:divBdr>
        </w:div>
        <w:div w:id="1996106037">
          <w:marLeft w:val="480"/>
          <w:marRight w:val="0"/>
          <w:marTop w:val="0"/>
          <w:marBottom w:val="0"/>
          <w:divBdr>
            <w:top w:val="none" w:sz="0" w:space="0" w:color="auto"/>
            <w:left w:val="none" w:sz="0" w:space="0" w:color="auto"/>
            <w:bottom w:val="none" w:sz="0" w:space="0" w:color="auto"/>
            <w:right w:val="none" w:sz="0" w:space="0" w:color="auto"/>
          </w:divBdr>
        </w:div>
        <w:div w:id="2078479893">
          <w:marLeft w:val="480"/>
          <w:marRight w:val="0"/>
          <w:marTop w:val="0"/>
          <w:marBottom w:val="0"/>
          <w:divBdr>
            <w:top w:val="none" w:sz="0" w:space="0" w:color="auto"/>
            <w:left w:val="none" w:sz="0" w:space="0" w:color="auto"/>
            <w:bottom w:val="none" w:sz="0" w:space="0" w:color="auto"/>
            <w:right w:val="none" w:sz="0" w:space="0" w:color="auto"/>
          </w:divBdr>
        </w:div>
        <w:div w:id="54935455">
          <w:marLeft w:val="480"/>
          <w:marRight w:val="0"/>
          <w:marTop w:val="0"/>
          <w:marBottom w:val="0"/>
          <w:divBdr>
            <w:top w:val="none" w:sz="0" w:space="0" w:color="auto"/>
            <w:left w:val="none" w:sz="0" w:space="0" w:color="auto"/>
            <w:bottom w:val="none" w:sz="0" w:space="0" w:color="auto"/>
            <w:right w:val="none" w:sz="0" w:space="0" w:color="auto"/>
          </w:divBdr>
        </w:div>
        <w:div w:id="1259604074">
          <w:marLeft w:val="480"/>
          <w:marRight w:val="0"/>
          <w:marTop w:val="0"/>
          <w:marBottom w:val="0"/>
          <w:divBdr>
            <w:top w:val="none" w:sz="0" w:space="0" w:color="auto"/>
            <w:left w:val="none" w:sz="0" w:space="0" w:color="auto"/>
            <w:bottom w:val="none" w:sz="0" w:space="0" w:color="auto"/>
            <w:right w:val="none" w:sz="0" w:space="0" w:color="auto"/>
          </w:divBdr>
        </w:div>
        <w:div w:id="2071536363">
          <w:marLeft w:val="480"/>
          <w:marRight w:val="0"/>
          <w:marTop w:val="0"/>
          <w:marBottom w:val="0"/>
          <w:divBdr>
            <w:top w:val="none" w:sz="0" w:space="0" w:color="auto"/>
            <w:left w:val="none" w:sz="0" w:space="0" w:color="auto"/>
            <w:bottom w:val="none" w:sz="0" w:space="0" w:color="auto"/>
            <w:right w:val="none" w:sz="0" w:space="0" w:color="auto"/>
          </w:divBdr>
        </w:div>
        <w:div w:id="971178210">
          <w:marLeft w:val="480"/>
          <w:marRight w:val="0"/>
          <w:marTop w:val="0"/>
          <w:marBottom w:val="0"/>
          <w:divBdr>
            <w:top w:val="none" w:sz="0" w:space="0" w:color="auto"/>
            <w:left w:val="none" w:sz="0" w:space="0" w:color="auto"/>
            <w:bottom w:val="none" w:sz="0" w:space="0" w:color="auto"/>
            <w:right w:val="none" w:sz="0" w:space="0" w:color="auto"/>
          </w:divBdr>
        </w:div>
        <w:div w:id="225527632">
          <w:marLeft w:val="480"/>
          <w:marRight w:val="0"/>
          <w:marTop w:val="0"/>
          <w:marBottom w:val="0"/>
          <w:divBdr>
            <w:top w:val="none" w:sz="0" w:space="0" w:color="auto"/>
            <w:left w:val="none" w:sz="0" w:space="0" w:color="auto"/>
            <w:bottom w:val="none" w:sz="0" w:space="0" w:color="auto"/>
            <w:right w:val="none" w:sz="0" w:space="0" w:color="auto"/>
          </w:divBdr>
        </w:div>
        <w:div w:id="2082755319">
          <w:marLeft w:val="480"/>
          <w:marRight w:val="0"/>
          <w:marTop w:val="0"/>
          <w:marBottom w:val="0"/>
          <w:divBdr>
            <w:top w:val="none" w:sz="0" w:space="0" w:color="auto"/>
            <w:left w:val="none" w:sz="0" w:space="0" w:color="auto"/>
            <w:bottom w:val="none" w:sz="0" w:space="0" w:color="auto"/>
            <w:right w:val="none" w:sz="0" w:space="0" w:color="auto"/>
          </w:divBdr>
        </w:div>
      </w:divsChild>
    </w:div>
    <w:div w:id="573049736">
      <w:marLeft w:val="480"/>
      <w:marRight w:val="0"/>
      <w:marTop w:val="0"/>
      <w:marBottom w:val="0"/>
      <w:divBdr>
        <w:top w:val="none" w:sz="0" w:space="0" w:color="auto"/>
        <w:left w:val="none" w:sz="0" w:space="0" w:color="auto"/>
        <w:bottom w:val="none" w:sz="0" w:space="0" w:color="auto"/>
        <w:right w:val="none" w:sz="0" w:space="0" w:color="auto"/>
      </w:divBdr>
    </w:div>
    <w:div w:id="573079054">
      <w:bodyDiv w:val="1"/>
      <w:marLeft w:val="0"/>
      <w:marRight w:val="0"/>
      <w:marTop w:val="0"/>
      <w:marBottom w:val="0"/>
      <w:divBdr>
        <w:top w:val="none" w:sz="0" w:space="0" w:color="auto"/>
        <w:left w:val="none" w:sz="0" w:space="0" w:color="auto"/>
        <w:bottom w:val="none" w:sz="0" w:space="0" w:color="auto"/>
        <w:right w:val="none" w:sz="0" w:space="0" w:color="auto"/>
      </w:divBdr>
    </w:div>
    <w:div w:id="573127738">
      <w:marLeft w:val="480"/>
      <w:marRight w:val="0"/>
      <w:marTop w:val="0"/>
      <w:marBottom w:val="0"/>
      <w:divBdr>
        <w:top w:val="none" w:sz="0" w:space="0" w:color="auto"/>
        <w:left w:val="none" w:sz="0" w:space="0" w:color="auto"/>
        <w:bottom w:val="none" w:sz="0" w:space="0" w:color="auto"/>
        <w:right w:val="none" w:sz="0" w:space="0" w:color="auto"/>
      </w:divBdr>
    </w:div>
    <w:div w:id="573128532">
      <w:bodyDiv w:val="1"/>
      <w:marLeft w:val="0"/>
      <w:marRight w:val="0"/>
      <w:marTop w:val="0"/>
      <w:marBottom w:val="0"/>
      <w:divBdr>
        <w:top w:val="none" w:sz="0" w:space="0" w:color="auto"/>
        <w:left w:val="none" w:sz="0" w:space="0" w:color="auto"/>
        <w:bottom w:val="none" w:sz="0" w:space="0" w:color="auto"/>
        <w:right w:val="none" w:sz="0" w:space="0" w:color="auto"/>
      </w:divBdr>
    </w:div>
    <w:div w:id="573130270">
      <w:marLeft w:val="480"/>
      <w:marRight w:val="0"/>
      <w:marTop w:val="0"/>
      <w:marBottom w:val="0"/>
      <w:divBdr>
        <w:top w:val="none" w:sz="0" w:space="0" w:color="auto"/>
        <w:left w:val="none" w:sz="0" w:space="0" w:color="auto"/>
        <w:bottom w:val="none" w:sz="0" w:space="0" w:color="auto"/>
        <w:right w:val="none" w:sz="0" w:space="0" w:color="auto"/>
      </w:divBdr>
    </w:div>
    <w:div w:id="573466871">
      <w:marLeft w:val="480"/>
      <w:marRight w:val="0"/>
      <w:marTop w:val="0"/>
      <w:marBottom w:val="0"/>
      <w:divBdr>
        <w:top w:val="none" w:sz="0" w:space="0" w:color="auto"/>
        <w:left w:val="none" w:sz="0" w:space="0" w:color="auto"/>
        <w:bottom w:val="none" w:sz="0" w:space="0" w:color="auto"/>
        <w:right w:val="none" w:sz="0" w:space="0" w:color="auto"/>
      </w:divBdr>
    </w:div>
    <w:div w:id="573509970">
      <w:marLeft w:val="480"/>
      <w:marRight w:val="0"/>
      <w:marTop w:val="0"/>
      <w:marBottom w:val="0"/>
      <w:divBdr>
        <w:top w:val="none" w:sz="0" w:space="0" w:color="auto"/>
        <w:left w:val="none" w:sz="0" w:space="0" w:color="auto"/>
        <w:bottom w:val="none" w:sz="0" w:space="0" w:color="auto"/>
        <w:right w:val="none" w:sz="0" w:space="0" w:color="auto"/>
      </w:divBdr>
    </w:div>
    <w:div w:id="573784371">
      <w:bodyDiv w:val="1"/>
      <w:marLeft w:val="0"/>
      <w:marRight w:val="0"/>
      <w:marTop w:val="0"/>
      <w:marBottom w:val="0"/>
      <w:divBdr>
        <w:top w:val="none" w:sz="0" w:space="0" w:color="auto"/>
        <w:left w:val="none" w:sz="0" w:space="0" w:color="auto"/>
        <w:bottom w:val="none" w:sz="0" w:space="0" w:color="auto"/>
        <w:right w:val="none" w:sz="0" w:space="0" w:color="auto"/>
      </w:divBdr>
    </w:div>
    <w:div w:id="573930809">
      <w:marLeft w:val="480"/>
      <w:marRight w:val="0"/>
      <w:marTop w:val="0"/>
      <w:marBottom w:val="0"/>
      <w:divBdr>
        <w:top w:val="none" w:sz="0" w:space="0" w:color="auto"/>
        <w:left w:val="none" w:sz="0" w:space="0" w:color="auto"/>
        <w:bottom w:val="none" w:sz="0" w:space="0" w:color="auto"/>
        <w:right w:val="none" w:sz="0" w:space="0" w:color="auto"/>
      </w:divBdr>
    </w:div>
    <w:div w:id="574125291">
      <w:marLeft w:val="480"/>
      <w:marRight w:val="0"/>
      <w:marTop w:val="0"/>
      <w:marBottom w:val="0"/>
      <w:divBdr>
        <w:top w:val="none" w:sz="0" w:space="0" w:color="auto"/>
        <w:left w:val="none" w:sz="0" w:space="0" w:color="auto"/>
        <w:bottom w:val="none" w:sz="0" w:space="0" w:color="auto"/>
        <w:right w:val="none" w:sz="0" w:space="0" w:color="auto"/>
      </w:divBdr>
    </w:div>
    <w:div w:id="574164107">
      <w:marLeft w:val="480"/>
      <w:marRight w:val="0"/>
      <w:marTop w:val="0"/>
      <w:marBottom w:val="0"/>
      <w:divBdr>
        <w:top w:val="none" w:sz="0" w:space="0" w:color="auto"/>
        <w:left w:val="none" w:sz="0" w:space="0" w:color="auto"/>
        <w:bottom w:val="none" w:sz="0" w:space="0" w:color="auto"/>
        <w:right w:val="none" w:sz="0" w:space="0" w:color="auto"/>
      </w:divBdr>
    </w:div>
    <w:div w:id="574166321">
      <w:marLeft w:val="480"/>
      <w:marRight w:val="0"/>
      <w:marTop w:val="0"/>
      <w:marBottom w:val="0"/>
      <w:divBdr>
        <w:top w:val="none" w:sz="0" w:space="0" w:color="auto"/>
        <w:left w:val="none" w:sz="0" w:space="0" w:color="auto"/>
        <w:bottom w:val="none" w:sz="0" w:space="0" w:color="auto"/>
        <w:right w:val="none" w:sz="0" w:space="0" w:color="auto"/>
      </w:divBdr>
    </w:div>
    <w:div w:id="574172759">
      <w:marLeft w:val="480"/>
      <w:marRight w:val="0"/>
      <w:marTop w:val="0"/>
      <w:marBottom w:val="0"/>
      <w:divBdr>
        <w:top w:val="none" w:sz="0" w:space="0" w:color="auto"/>
        <w:left w:val="none" w:sz="0" w:space="0" w:color="auto"/>
        <w:bottom w:val="none" w:sz="0" w:space="0" w:color="auto"/>
        <w:right w:val="none" w:sz="0" w:space="0" w:color="auto"/>
      </w:divBdr>
    </w:div>
    <w:div w:id="574358497">
      <w:marLeft w:val="480"/>
      <w:marRight w:val="0"/>
      <w:marTop w:val="0"/>
      <w:marBottom w:val="0"/>
      <w:divBdr>
        <w:top w:val="none" w:sz="0" w:space="0" w:color="auto"/>
        <w:left w:val="none" w:sz="0" w:space="0" w:color="auto"/>
        <w:bottom w:val="none" w:sz="0" w:space="0" w:color="auto"/>
        <w:right w:val="none" w:sz="0" w:space="0" w:color="auto"/>
      </w:divBdr>
    </w:div>
    <w:div w:id="574361312">
      <w:marLeft w:val="480"/>
      <w:marRight w:val="0"/>
      <w:marTop w:val="0"/>
      <w:marBottom w:val="0"/>
      <w:divBdr>
        <w:top w:val="none" w:sz="0" w:space="0" w:color="auto"/>
        <w:left w:val="none" w:sz="0" w:space="0" w:color="auto"/>
        <w:bottom w:val="none" w:sz="0" w:space="0" w:color="auto"/>
        <w:right w:val="none" w:sz="0" w:space="0" w:color="auto"/>
      </w:divBdr>
    </w:div>
    <w:div w:id="574365843">
      <w:marLeft w:val="480"/>
      <w:marRight w:val="0"/>
      <w:marTop w:val="0"/>
      <w:marBottom w:val="0"/>
      <w:divBdr>
        <w:top w:val="none" w:sz="0" w:space="0" w:color="auto"/>
        <w:left w:val="none" w:sz="0" w:space="0" w:color="auto"/>
        <w:bottom w:val="none" w:sz="0" w:space="0" w:color="auto"/>
        <w:right w:val="none" w:sz="0" w:space="0" w:color="auto"/>
      </w:divBdr>
    </w:div>
    <w:div w:id="574821739">
      <w:marLeft w:val="480"/>
      <w:marRight w:val="0"/>
      <w:marTop w:val="0"/>
      <w:marBottom w:val="0"/>
      <w:divBdr>
        <w:top w:val="none" w:sz="0" w:space="0" w:color="auto"/>
        <w:left w:val="none" w:sz="0" w:space="0" w:color="auto"/>
        <w:bottom w:val="none" w:sz="0" w:space="0" w:color="auto"/>
        <w:right w:val="none" w:sz="0" w:space="0" w:color="auto"/>
      </w:divBdr>
    </w:div>
    <w:div w:id="574901285">
      <w:marLeft w:val="480"/>
      <w:marRight w:val="0"/>
      <w:marTop w:val="0"/>
      <w:marBottom w:val="0"/>
      <w:divBdr>
        <w:top w:val="none" w:sz="0" w:space="0" w:color="auto"/>
        <w:left w:val="none" w:sz="0" w:space="0" w:color="auto"/>
        <w:bottom w:val="none" w:sz="0" w:space="0" w:color="auto"/>
        <w:right w:val="none" w:sz="0" w:space="0" w:color="auto"/>
      </w:divBdr>
    </w:div>
    <w:div w:id="575211091">
      <w:marLeft w:val="480"/>
      <w:marRight w:val="0"/>
      <w:marTop w:val="0"/>
      <w:marBottom w:val="0"/>
      <w:divBdr>
        <w:top w:val="none" w:sz="0" w:space="0" w:color="auto"/>
        <w:left w:val="none" w:sz="0" w:space="0" w:color="auto"/>
        <w:bottom w:val="none" w:sz="0" w:space="0" w:color="auto"/>
        <w:right w:val="none" w:sz="0" w:space="0" w:color="auto"/>
      </w:divBdr>
    </w:div>
    <w:div w:id="575286682">
      <w:bodyDiv w:val="1"/>
      <w:marLeft w:val="0"/>
      <w:marRight w:val="0"/>
      <w:marTop w:val="0"/>
      <w:marBottom w:val="0"/>
      <w:divBdr>
        <w:top w:val="none" w:sz="0" w:space="0" w:color="auto"/>
        <w:left w:val="none" w:sz="0" w:space="0" w:color="auto"/>
        <w:bottom w:val="none" w:sz="0" w:space="0" w:color="auto"/>
        <w:right w:val="none" w:sz="0" w:space="0" w:color="auto"/>
      </w:divBdr>
    </w:div>
    <w:div w:id="575475156">
      <w:marLeft w:val="480"/>
      <w:marRight w:val="0"/>
      <w:marTop w:val="0"/>
      <w:marBottom w:val="0"/>
      <w:divBdr>
        <w:top w:val="none" w:sz="0" w:space="0" w:color="auto"/>
        <w:left w:val="none" w:sz="0" w:space="0" w:color="auto"/>
        <w:bottom w:val="none" w:sz="0" w:space="0" w:color="auto"/>
        <w:right w:val="none" w:sz="0" w:space="0" w:color="auto"/>
      </w:divBdr>
    </w:div>
    <w:div w:id="575479713">
      <w:marLeft w:val="480"/>
      <w:marRight w:val="0"/>
      <w:marTop w:val="0"/>
      <w:marBottom w:val="0"/>
      <w:divBdr>
        <w:top w:val="none" w:sz="0" w:space="0" w:color="auto"/>
        <w:left w:val="none" w:sz="0" w:space="0" w:color="auto"/>
        <w:bottom w:val="none" w:sz="0" w:space="0" w:color="auto"/>
        <w:right w:val="none" w:sz="0" w:space="0" w:color="auto"/>
      </w:divBdr>
    </w:div>
    <w:div w:id="575483347">
      <w:marLeft w:val="480"/>
      <w:marRight w:val="0"/>
      <w:marTop w:val="0"/>
      <w:marBottom w:val="0"/>
      <w:divBdr>
        <w:top w:val="none" w:sz="0" w:space="0" w:color="auto"/>
        <w:left w:val="none" w:sz="0" w:space="0" w:color="auto"/>
        <w:bottom w:val="none" w:sz="0" w:space="0" w:color="auto"/>
        <w:right w:val="none" w:sz="0" w:space="0" w:color="auto"/>
      </w:divBdr>
    </w:div>
    <w:div w:id="575550502">
      <w:marLeft w:val="480"/>
      <w:marRight w:val="0"/>
      <w:marTop w:val="0"/>
      <w:marBottom w:val="0"/>
      <w:divBdr>
        <w:top w:val="none" w:sz="0" w:space="0" w:color="auto"/>
        <w:left w:val="none" w:sz="0" w:space="0" w:color="auto"/>
        <w:bottom w:val="none" w:sz="0" w:space="0" w:color="auto"/>
        <w:right w:val="none" w:sz="0" w:space="0" w:color="auto"/>
      </w:divBdr>
    </w:div>
    <w:div w:id="575551741">
      <w:marLeft w:val="480"/>
      <w:marRight w:val="0"/>
      <w:marTop w:val="0"/>
      <w:marBottom w:val="0"/>
      <w:divBdr>
        <w:top w:val="none" w:sz="0" w:space="0" w:color="auto"/>
        <w:left w:val="none" w:sz="0" w:space="0" w:color="auto"/>
        <w:bottom w:val="none" w:sz="0" w:space="0" w:color="auto"/>
        <w:right w:val="none" w:sz="0" w:space="0" w:color="auto"/>
      </w:divBdr>
    </w:div>
    <w:div w:id="575554160">
      <w:marLeft w:val="480"/>
      <w:marRight w:val="0"/>
      <w:marTop w:val="0"/>
      <w:marBottom w:val="0"/>
      <w:divBdr>
        <w:top w:val="none" w:sz="0" w:space="0" w:color="auto"/>
        <w:left w:val="none" w:sz="0" w:space="0" w:color="auto"/>
        <w:bottom w:val="none" w:sz="0" w:space="0" w:color="auto"/>
        <w:right w:val="none" w:sz="0" w:space="0" w:color="auto"/>
      </w:divBdr>
    </w:div>
    <w:div w:id="575556376">
      <w:marLeft w:val="480"/>
      <w:marRight w:val="0"/>
      <w:marTop w:val="0"/>
      <w:marBottom w:val="0"/>
      <w:divBdr>
        <w:top w:val="none" w:sz="0" w:space="0" w:color="auto"/>
        <w:left w:val="none" w:sz="0" w:space="0" w:color="auto"/>
        <w:bottom w:val="none" w:sz="0" w:space="0" w:color="auto"/>
        <w:right w:val="none" w:sz="0" w:space="0" w:color="auto"/>
      </w:divBdr>
    </w:div>
    <w:div w:id="575556636">
      <w:marLeft w:val="480"/>
      <w:marRight w:val="0"/>
      <w:marTop w:val="0"/>
      <w:marBottom w:val="0"/>
      <w:divBdr>
        <w:top w:val="none" w:sz="0" w:space="0" w:color="auto"/>
        <w:left w:val="none" w:sz="0" w:space="0" w:color="auto"/>
        <w:bottom w:val="none" w:sz="0" w:space="0" w:color="auto"/>
        <w:right w:val="none" w:sz="0" w:space="0" w:color="auto"/>
      </w:divBdr>
    </w:div>
    <w:div w:id="575751894">
      <w:marLeft w:val="480"/>
      <w:marRight w:val="0"/>
      <w:marTop w:val="0"/>
      <w:marBottom w:val="0"/>
      <w:divBdr>
        <w:top w:val="none" w:sz="0" w:space="0" w:color="auto"/>
        <w:left w:val="none" w:sz="0" w:space="0" w:color="auto"/>
        <w:bottom w:val="none" w:sz="0" w:space="0" w:color="auto"/>
        <w:right w:val="none" w:sz="0" w:space="0" w:color="auto"/>
      </w:divBdr>
    </w:div>
    <w:div w:id="575825025">
      <w:marLeft w:val="480"/>
      <w:marRight w:val="0"/>
      <w:marTop w:val="0"/>
      <w:marBottom w:val="0"/>
      <w:divBdr>
        <w:top w:val="none" w:sz="0" w:space="0" w:color="auto"/>
        <w:left w:val="none" w:sz="0" w:space="0" w:color="auto"/>
        <w:bottom w:val="none" w:sz="0" w:space="0" w:color="auto"/>
        <w:right w:val="none" w:sz="0" w:space="0" w:color="auto"/>
      </w:divBdr>
    </w:div>
    <w:div w:id="575937825">
      <w:marLeft w:val="480"/>
      <w:marRight w:val="0"/>
      <w:marTop w:val="0"/>
      <w:marBottom w:val="0"/>
      <w:divBdr>
        <w:top w:val="none" w:sz="0" w:space="0" w:color="auto"/>
        <w:left w:val="none" w:sz="0" w:space="0" w:color="auto"/>
        <w:bottom w:val="none" w:sz="0" w:space="0" w:color="auto"/>
        <w:right w:val="none" w:sz="0" w:space="0" w:color="auto"/>
      </w:divBdr>
    </w:div>
    <w:div w:id="576130984">
      <w:marLeft w:val="480"/>
      <w:marRight w:val="0"/>
      <w:marTop w:val="0"/>
      <w:marBottom w:val="0"/>
      <w:divBdr>
        <w:top w:val="none" w:sz="0" w:space="0" w:color="auto"/>
        <w:left w:val="none" w:sz="0" w:space="0" w:color="auto"/>
        <w:bottom w:val="none" w:sz="0" w:space="0" w:color="auto"/>
        <w:right w:val="none" w:sz="0" w:space="0" w:color="auto"/>
      </w:divBdr>
    </w:div>
    <w:div w:id="576138607">
      <w:bodyDiv w:val="1"/>
      <w:marLeft w:val="0"/>
      <w:marRight w:val="0"/>
      <w:marTop w:val="0"/>
      <w:marBottom w:val="0"/>
      <w:divBdr>
        <w:top w:val="none" w:sz="0" w:space="0" w:color="auto"/>
        <w:left w:val="none" w:sz="0" w:space="0" w:color="auto"/>
        <w:bottom w:val="none" w:sz="0" w:space="0" w:color="auto"/>
        <w:right w:val="none" w:sz="0" w:space="0" w:color="auto"/>
      </w:divBdr>
    </w:div>
    <w:div w:id="576404709">
      <w:marLeft w:val="480"/>
      <w:marRight w:val="0"/>
      <w:marTop w:val="0"/>
      <w:marBottom w:val="0"/>
      <w:divBdr>
        <w:top w:val="none" w:sz="0" w:space="0" w:color="auto"/>
        <w:left w:val="none" w:sz="0" w:space="0" w:color="auto"/>
        <w:bottom w:val="none" w:sz="0" w:space="0" w:color="auto"/>
        <w:right w:val="none" w:sz="0" w:space="0" w:color="auto"/>
      </w:divBdr>
    </w:div>
    <w:div w:id="576481481">
      <w:marLeft w:val="480"/>
      <w:marRight w:val="0"/>
      <w:marTop w:val="0"/>
      <w:marBottom w:val="0"/>
      <w:divBdr>
        <w:top w:val="none" w:sz="0" w:space="0" w:color="auto"/>
        <w:left w:val="none" w:sz="0" w:space="0" w:color="auto"/>
        <w:bottom w:val="none" w:sz="0" w:space="0" w:color="auto"/>
        <w:right w:val="none" w:sz="0" w:space="0" w:color="auto"/>
      </w:divBdr>
    </w:div>
    <w:div w:id="576673777">
      <w:bodyDiv w:val="1"/>
      <w:marLeft w:val="0"/>
      <w:marRight w:val="0"/>
      <w:marTop w:val="0"/>
      <w:marBottom w:val="0"/>
      <w:divBdr>
        <w:top w:val="none" w:sz="0" w:space="0" w:color="auto"/>
        <w:left w:val="none" w:sz="0" w:space="0" w:color="auto"/>
        <w:bottom w:val="none" w:sz="0" w:space="0" w:color="auto"/>
        <w:right w:val="none" w:sz="0" w:space="0" w:color="auto"/>
      </w:divBdr>
    </w:div>
    <w:div w:id="576786413">
      <w:marLeft w:val="480"/>
      <w:marRight w:val="0"/>
      <w:marTop w:val="0"/>
      <w:marBottom w:val="0"/>
      <w:divBdr>
        <w:top w:val="none" w:sz="0" w:space="0" w:color="auto"/>
        <w:left w:val="none" w:sz="0" w:space="0" w:color="auto"/>
        <w:bottom w:val="none" w:sz="0" w:space="0" w:color="auto"/>
        <w:right w:val="none" w:sz="0" w:space="0" w:color="auto"/>
      </w:divBdr>
    </w:div>
    <w:div w:id="576786460">
      <w:marLeft w:val="480"/>
      <w:marRight w:val="0"/>
      <w:marTop w:val="0"/>
      <w:marBottom w:val="0"/>
      <w:divBdr>
        <w:top w:val="none" w:sz="0" w:space="0" w:color="auto"/>
        <w:left w:val="none" w:sz="0" w:space="0" w:color="auto"/>
        <w:bottom w:val="none" w:sz="0" w:space="0" w:color="auto"/>
        <w:right w:val="none" w:sz="0" w:space="0" w:color="auto"/>
      </w:divBdr>
    </w:div>
    <w:div w:id="576868676">
      <w:marLeft w:val="480"/>
      <w:marRight w:val="0"/>
      <w:marTop w:val="0"/>
      <w:marBottom w:val="0"/>
      <w:divBdr>
        <w:top w:val="none" w:sz="0" w:space="0" w:color="auto"/>
        <w:left w:val="none" w:sz="0" w:space="0" w:color="auto"/>
        <w:bottom w:val="none" w:sz="0" w:space="0" w:color="auto"/>
        <w:right w:val="none" w:sz="0" w:space="0" w:color="auto"/>
      </w:divBdr>
    </w:div>
    <w:div w:id="577053630">
      <w:marLeft w:val="480"/>
      <w:marRight w:val="0"/>
      <w:marTop w:val="0"/>
      <w:marBottom w:val="0"/>
      <w:divBdr>
        <w:top w:val="none" w:sz="0" w:space="0" w:color="auto"/>
        <w:left w:val="none" w:sz="0" w:space="0" w:color="auto"/>
        <w:bottom w:val="none" w:sz="0" w:space="0" w:color="auto"/>
        <w:right w:val="none" w:sz="0" w:space="0" w:color="auto"/>
      </w:divBdr>
    </w:div>
    <w:div w:id="577054856">
      <w:marLeft w:val="480"/>
      <w:marRight w:val="0"/>
      <w:marTop w:val="0"/>
      <w:marBottom w:val="0"/>
      <w:divBdr>
        <w:top w:val="none" w:sz="0" w:space="0" w:color="auto"/>
        <w:left w:val="none" w:sz="0" w:space="0" w:color="auto"/>
        <w:bottom w:val="none" w:sz="0" w:space="0" w:color="auto"/>
        <w:right w:val="none" w:sz="0" w:space="0" w:color="auto"/>
      </w:divBdr>
    </w:div>
    <w:div w:id="577137079">
      <w:marLeft w:val="480"/>
      <w:marRight w:val="0"/>
      <w:marTop w:val="0"/>
      <w:marBottom w:val="0"/>
      <w:divBdr>
        <w:top w:val="none" w:sz="0" w:space="0" w:color="auto"/>
        <w:left w:val="none" w:sz="0" w:space="0" w:color="auto"/>
        <w:bottom w:val="none" w:sz="0" w:space="0" w:color="auto"/>
        <w:right w:val="none" w:sz="0" w:space="0" w:color="auto"/>
      </w:divBdr>
    </w:div>
    <w:div w:id="577636575">
      <w:marLeft w:val="480"/>
      <w:marRight w:val="0"/>
      <w:marTop w:val="0"/>
      <w:marBottom w:val="0"/>
      <w:divBdr>
        <w:top w:val="none" w:sz="0" w:space="0" w:color="auto"/>
        <w:left w:val="none" w:sz="0" w:space="0" w:color="auto"/>
        <w:bottom w:val="none" w:sz="0" w:space="0" w:color="auto"/>
        <w:right w:val="none" w:sz="0" w:space="0" w:color="auto"/>
      </w:divBdr>
    </w:div>
    <w:div w:id="578059556">
      <w:marLeft w:val="480"/>
      <w:marRight w:val="0"/>
      <w:marTop w:val="0"/>
      <w:marBottom w:val="0"/>
      <w:divBdr>
        <w:top w:val="none" w:sz="0" w:space="0" w:color="auto"/>
        <w:left w:val="none" w:sz="0" w:space="0" w:color="auto"/>
        <w:bottom w:val="none" w:sz="0" w:space="0" w:color="auto"/>
        <w:right w:val="none" w:sz="0" w:space="0" w:color="auto"/>
      </w:divBdr>
    </w:div>
    <w:div w:id="578445193">
      <w:marLeft w:val="480"/>
      <w:marRight w:val="0"/>
      <w:marTop w:val="0"/>
      <w:marBottom w:val="0"/>
      <w:divBdr>
        <w:top w:val="none" w:sz="0" w:space="0" w:color="auto"/>
        <w:left w:val="none" w:sz="0" w:space="0" w:color="auto"/>
        <w:bottom w:val="none" w:sz="0" w:space="0" w:color="auto"/>
        <w:right w:val="none" w:sz="0" w:space="0" w:color="auto"/>
      </w:divBdr>
    </w:div>
    <w:div w:id="578447693">
      <w:marLeft w:val="480"/>
      <w:marRight w:val="0"/>
      <w:marTop w:val="0"/>
      <w:marBottom w:val="0"/>
      <w:divBdr>
        <w:top w:val="none" w:sz="0" w:space="0" w:color="auto"/>
        <w:left w:val="none" w:sz="0" w:space="0" w:color="auto"/>
        <w:bottom w:val="none" w:sz="0" w:space="0" w:color="auto"/>
        <w:right w:val="none" w:sz="0" w:space="0" w:color="auto"/>
      </w:divBdr>
    </w:div>
    <w:div w:id="578448356">
      <w:bodyDiv w:val="1"/>
      <w:marLeft w:val="0"/>
      <w:marRight w:val="0"/>
      <w:marTop w:val="0"/>
      <w:marBottom w:val="0"/>
      <w:divBdr>
        <w:top w:val="none" w:sz="0" w:space="0" w:color="auto"/>
        <w:left w:val="none" w:sz="0" w:space="0" w:color="auto"/>
        <w:bottom w:val="none" w:sz="0" w:space="0" w:color="auto"/>
        <w:right w:val="none" w:sz="0" w:space="0" w:color="auto"/>
      </w:divBdr>
      <w:divsChild>
        <w:div w:id="1190415869">
          <w:marLeft w:val="480"/>
          <w:marRight w:val="0"/>
          <w:marTop w:val="0"/>
          <w:marBottom w:val="0"/>
          <w:divBdr>
            <w:top w:val="none" w:sz="0" w:space="0" w:color="auto"/>
            <w:left w:val="none" w:sz="0" w:space="0" w:color="auto"/>
            <w:bottom w:val="none" w:sz="0" w:space="0" w:color="auto"/>
            <w:right w:val="none" w:sz="0" w:space="0" w:color="auto"/>
          </w:divBdr>
        </w:div>
        <w:div w:id="1337920581">
          <w:marLeft w:val="480"/>
          <w:marRight w:val="0"/>
          <w:marTop w:val="0"/>
          <w:marBottom w:val="0"/>
          <w:divBdr>
            <w:top w:val="none" w:sz="0" w:space="0" w:color="auto"/>
            <w:left w:val="none" w:sz="0" w:space="0" w:color="auto"/>
            <w:bottom w:val="none" w:sz="0" w:space="0" w:color="auto"/>
            <w:right w:val="none" w:sz="0" w:space="0" w:color="auto"/>
          </w:divBdr>
        </w:div>
        <w:div w:id="832721536">
          <w:marLeft w:val="480"/>
          <w:marRight w:val="0"/>
          <w:marTop w:val="0"/>
          <w:marBottom w:val="0"/>
          <w:divBdr>
            <w:top w:val="none" w:sz="0" w:space="0" w:color="auto"/>
            <w:left w:val="none" w:sz="0" w:space="0" w:color="auto"/>
            <w:bottom w:val="none" w:sz="0" w:space="0" w:color="auto"/>
            <w:right w:val="none" w:sz="0" w:space="0" w:color="auto"/>
          </w:divBdr>
        </w:div>
        <w:div w:id="1758862250">
          <w:marLeft w:val="480"/>
          <w:marRight w:val="0"/>
          <w:marTop w:val="0"/>
          <w:marBottom w:val="0"/>
          <w:divBdr>
            <w:top w:val="none" w:sz="0" w:space="0" w:color="auto"/>
            <w:left w:val="none" w:sz="0" w:space="0" w:color="auto"/>
            <w:bottom w:val="none" w:sz="0" w:space="0" w:color="auto"/>
            <w:right w:val="none" w:sz="0" w:space="0" w:color="auto"/>
          </w:divBdr>
        </w:div>
        <w:div w:id="1685328388">
          <w:marLeft w:val="480"/>
          <w:marRight w:val="0"/>
          <w:marTop w:val="0"/>
          <w:marBottom w:val="0"/>
          <w:divBdr>
            <w:top w:val="none" w:sz="0" w:space="0" w:color="auto"/>
            <w:left w:val="none" w:sz="0" w:space="0" w:color="auto"/>
            <w:bottom w:val="none" w:sz="0" w:space="0" w:color="auto"/>
            <w:right w:val="none" w:sz="0" w:space="0" w:color="auto"/>
          </w:divBdr>
        </w:div>
        <w:div w:id="2124952646">
          <w:marLeft w:val="480"/>
          <w:marRight w:val="0"/>
          <w:marTop w:val="0"/>
          <w:marBottom w:val="0"/>
          <w:divBdr>
            <w:top w:val="none" w:sz="0" w:space="0" w:color="auto"/>
            <w:left w:val="none" w:sz="0" w:space="0" w:color="auto"/>
            <w:bottom w:val="none" w:sz="0" w:space="0" w:color="auto"/>
            <w:right w:val="none" w:sz="0" w:space="0" w:color="auto"/>
          </w:divBdr>
        </w:div>
        <w:div w:id="1531649580">
          <w:marLeft w:val="480"/>
          <w:marRight w:val="0"/>
          <w:marTop w:val="0"/>
          <w:marBottom w:val="0"/>
          <w:divBdr>
            <w:top w:val="none" w:sz="0" w:space="0" w:color="auto"/>
            <w:left w:val="none" w:sz="0" w:space="0" w:color="auto"/>
            <w:bottom w:val="none" w:sz="0" w:space="0" w:color="auto"/>
            <w:right w:val="none" w:sz="0" w:space="0" w:color="auto"/>
          </w:divBdr>
        </w:div>
        <w:div w:id="514929841">
          <w:marLeft w:val="480"/>
          <w:marRight w:val="0"/>
          <w:marTop w:val="0"/>
          <w:marBottom w:val="0"/>
          <w:divBdr>
            <w:top w:val="none" w:sz="0" w:space="0" w:color="auto"/>
            <w:left w:val="none" w:sz="0" w:space="0" w:color="auto"/>
            <w:bottom w:val="none" w:sz="0" w:space="0" w:color="auto"/>
            <w:right w:val="none" w:sz="0" w:space="0" w:color="auto"/>
          </w:divBdr>
        </w:div>
        <w:div w:id="1990210913">
          <w:marLeft w:val="480"/>
          <w:marRight w:val="0"/>
          <w:marTop w:val="0"/>
          <w:marBottom w:val="0"/>
          <w:divBdr>
            <w:top w:val="none" w:sz="0" w:space="0" w:color="auto"/>
            <w:left w:val="none" w:sz="0" w:space="0" w:color="auto"/>
            <w:bottom w:val="none" w:sz="0" w:space="0" w:color="auto"/>
            <w:right w:val="none" w:sz="0" w:space="0" w:color="auto"/>
          </w:divBdr>
        </w:div>
        <w:div w:id="1097598747">
          <w:marLeft w:val="480"/>
          <w:marRight w:val="0"/>
          <w:marTop w:val="0"/>
          <w:marBottom w:val="0"/>
          <w:divBdr>
            <w:top w:val="none" w:sz="0" w:space="0" w:color="auto"/>
            <w:left w:val="none" w:sz="0" w:space="0" w:color="auto"/>
            <w:bottom w:val="none" w:sz="0" w:space="0" w:color="auto"/>
            <w:right w:val="none" w:sz="0" w:space="0" w:color="auto"/>
          </w:divBdr>
        </w:div>
        <w:div w:id="1397817674">
          <w:marLeft w:val="480"/>
          <w:marRight w:val="0"/>
          <w:marTop w:val="0"/>
          <w:marBottom w:val="0"/>
          <w:divBdr>
            <w:top w:val="none" w:sz="0" w:space="0" w:color="auto"/>
            <w:left w:val="none" w:sz="0" w:space="0" w:color="auto"/>
            <w:bottom w:val="none" w:sz="0" w:space="0" w:color="auto"/>
            <w:right w:val="none" w:sz="0" w:space="0" w:color="auto"/>
          </w:divBdr>
        </w:div>
        <w:div w:id="2132818052">
          <w:marLeft w:val="480"/>
          <w:marRight w:val="0"/>
          <w:marTop w:val="0"/>
          <w:marBottom w:val="0"/>
          <w:divBdr>
            <w:top w:val="none" w:sz="0" w:space="0" w:color="auto"/>
            <w:left w:val="none" w:sz="0" w:space="0" w:color="auto"/>
            <w:bottom w:val="none" w:sz="0" w:space="0" w:color="auto"/>
            <w:right w:val="none" w:sz="0" w:space="0" w:color="auto"/>
          </w:divBdr>
        </w:div>
        <w:div w:id="1243639764">
          <w:marLeft w:val="480"/>
          <w:marRight w:val="0"/>
          <w:marTop w:val="0"/>
          <w:marBottom w:val="0"/>
          <w:divBdr>
            <w:top w:val="none" w:sz="0" w:space="0" w:color="auto"/>
            <w:left w:val="none" w:sz="0" w:space="0" w:color="auto"/>
            <w:bottom w:val="none" w:sz="0" w:space="0" w:color="auto"/>
            <w:right w:val="none" w:sz="0" w:space="0" w:color="auto"/>
          </w:divBdr>
        </w:div>
        <w:div w:id="1805544181">
          <w:marLeft w:val="480"/>
          <w:marRight w:val="0"/>
          <w:marTop w:val="0"/>
          <w:marBottom w:val="0"/>
          <w:divBdr>
            <w:top w:val="none" w:sz="0" w:space="0" w:color="auto"/>
            <w:left w:val="none" w:sz="0" w:space="0" w:color="auto"/>
            <w:bottom w:val="none" w:sz="0" w:space="0" w:color="auto"/>
            <w:right w:val="none" w:sz="0" w:space="0" w:color="auto"/>
          </w:divBdr>
        </w:div>
        <w:div w:id="150996395">
          <w:marLeft w:val="480"/>
          <w:marRight w:val="0"/>
          <w:marTop w:val="0"/>
          <w:marBottom w:val="0"/>
          <w:divBdr>
            <w:top w:val="none" w:sz="0" w:space="0" w:color="auto"/>
            <w:left w:val="none" w:sz="0" w:space="0" w:color="auto"/>
            <w:bottom w:val="none" w:sz="0" w:space="0" w:color="auto"/>
            <w:right w:val="none" w:sz="0" w:space="0" w:color="auto"/>
          </w:divBdr>
        </w:div>
        <w:div w:id="945239000">
          <w:marLeft w:val="480"/>
          <w:marRight w:val="0"/>
          <w:marTop w:val="0"/>
          <w:marBottom w:val="0"/>
          <w:divBdr>
            <w:top w:val="none" w:sz="0" w:space="0" w:color="auto"/>
            <w:left w:val="none" w:sz="0" w:space="0" w:color="auto"/>
            <w:bottom w:val="none" w:sz="0" w:space="0" w:color="auto"/>
            <w:right w:val="none" w:sz="0" w:space="0" w:color="auto"/>
          </w:divBdr>
        </w:div>
        <w:div w:id="789519256">
          <w:marLeft w:val="480"/>
          <w:marRight w:val="0"/>
          <w:marTop w:val="0"/>
          <w:marBottom w:val="0"/>
          <w:divBdr>
            <w:top w:val="none" w:sz="0" w:space="0" w:color="auto"/>
            <w:left w:val="none" w:sz="0" w:space="0" w:color="auto"/>
            <w:bottom w:val="none" w:sz="0" w:space="0" w:color="auto"/>
            <w:right w:val="none" w:sz="0" w:space="0" w:color="auto"/>
          </w:divBdr>
        </w:div>
        <w:div w:id="538511285">
          <w:marLeft w:val="480"/>
          <w:marRight w:val="0"/>
          <w:marTop w:val="0"/>
          <w:marBottom w:val="0"/>
          <w:divBdr>
            <w:top w:val="none" w:sz="0" w:space="0" w:color="auto"/>
            <w:left w:val="none" w:sz="0" w:space="0" w:color="auto"/>
            <w:bottom w:val="none" w:sz="0" w:space="0" w:color="auto"/>
            <w:right w:val="none" w:sz="0" w:space="0" w:color="auto"/>
          </w:divBdr>
        </w:div>
        <w:div w:id="1574777065">
          <w:marLeft w:val="480"/>
          <w:marRight w:val="0"/>
          <w:marTop w:val="0"/>
          <w:marBottom w:val="0"/>
          <w:divBdr>
            <w:top w:val="none" w:sz="0" w:space="0" w:color="auto"/>
            <w:left w:val="none" w:sz="0" w:space="0" w:color="auto"/>
            <w:bottom w:val="none" w:sz="0" w:space="0" w:color="auto"/>
            <w:right w:val="none" w:sz="0" w:space="0" w:color="auto"/>
          </w:divBdr>
        </w:div>
        <w:div w:id="1833794580">
          <w:marLeft w:val="480"/>
          <w:marRight w:val="0"/>
          <w:marTop w:val="0"/>
          <w:marBottom w:val="0"/>
          <w:divBdr>
            <w:top w:val="none" w:sz="0" w:space="0" w:color="auto"/>
            <w:left w:val="none" w:sz="0" w:space="0" w:color="auto"/>
            <w:bottom w:val="none" w:sz="0" w:space="0" w:color="auto"/>
            <w:right w:val="none" w:sz="0" w:space="0" w:color="auto"/>
          </w:divBdr>
        </w:div>
        <w:div w:id="2005088888">
          <w:marLeft w:val="480"/>
          <w:marRight w:val="0"/>
          <w:marTop w:val="0"/>
          <w:marBottom w:val="0"/>
          <w:divBdr>
            <w:top w:val="none" w:sz="0" w:space="0" w:color="auto"/>
            <w:left w:val="none" w:sz="0" w:space="0" w:color="auto"/>
            <w:bottom w:val="none" w:sz="0" w:space="0" w:color="auto"/>
            <w:right w:val="none" w:sz="0" w:space="0" w:color="auto"/>
          </w:divBdr>
        </w:div>
        <w:div w:id="191768916">
          <w:marLeft w:val="480"/>
          <w:marRight w:val="0"/>
          <w:marTop w:val="0"/>
          <w:marBottom w:val="0"/>
          <w:divBdr>
            <w:top w:val="none" w:sz="0" w:space="0" w:color="auto"/>
            <w:left w:val="none" w:sz="0" w:space="0" w:color="auto"/>
            <w:bottom w:val="none" w:sz="0" w:space="0" w:color="auto"/>
            <w:right w:val="none" w:sz="0" w:space="0" w:color="auto"/>
          </w:divBdr>
        </w:div>
        <w:div w:id="1127237987">
          <w:marLeft w:val="480"/>
          <w:marRight w:val="0"/>
          <w:marTop w:val="0"/>
          <w:marBottom w:val="0"/>
          <w:divBdr>
            <w:top w:val="none" w:sz="0" w:space="0" w:color="auto"/>
            <w:left w:val="none" w:sz="0" w:space="0" w:color="auto"/>
            <w:bottom w:val="none" w:sz="0" w:space="0" w:color="auto"/>
            <w:right w:val="none" w:sz="0" w:space="0" w:color="auto"/>
          </w:divBdr>
        </w:div>
        <w:div w:id="425200817">
          <w:marLeft w:val="480"/>
          <w:marRight w:val="0"/>
          <w:marTop w:val="0"/>
          <w:marBottom w:val="0"/>
          <w:divBdr>
            <w:top w:val="none" w:sz="0" w:space="0" w:color="auto"/>
            <w:left w:val="none" w:sz="0" w:space="0" w:color="auto"/>
            <w:bottom w:val="none" w:sz="0" w:space="0" w:color="auto"/>
            <w:right w:val="none" w:sz="0" w:space="0" w:color="auto"/>
          </w:divBdr>
        </w:div>
        <w:div w:id="725178817">
          <w:marLeft w:val="480"/>
          <w:marRight w:val="0"/>
          <w:marTop w:val="0"/>
          <w:marBottom w:val="0"/>
          <w:divBdr>
            <w:top w:val="none" w:sz="0" w:space="0" w:color="auto"/>
            <w:left w:val="none" w:sz="0" w:space="0" w:color="auto"/>
            <w:bottom w:val="none" w:sz="0" w:space="0" w:color="auto"/>
            <w:right w:val="none" w:sz="0" w:space="0" w:color="auto"/>
          </w:divBdr>
        </w:div>
        <w:div w:id="1321738636">
          <w:marLeft w:val="480"/>
          <w:marRight w:val="0"/>
          <w:marTop w:val="0"/>
          <w:marBottom w:val="0"/>
          <w:divBdr>
            <w:top w:val="none" w:sz="0" w:space="0" w:color="auto"/>
            <w:left w:val="none" w:sz="0" w:space="0" w:color="auto"/>
            <w:bottom w:val="none" w:sz="0" w:space="0" w:color="auto"/>
            <w:right w:val="none" w:sz="0" w:space="0" w:color="auto"/>
          </w:divBdr>
        </w:div>
        <w:div w:id="1054353491">
          <w:marLeft w:val="480"/>
          <w:marRight w:val="0"/>
          <w:marTop w:val="0"/>
          <w:marBottom w:val="0"/>
          <w:divBdr>
            <w:top w:val="none" w:sz="0" w:space="0" w:color="auto"/>
            <w:left w:val="none" w:sz="0" w:space="0" w:color="auto"/>
            <w:bottom w:val="none" w:sz="0" w:space="0" w:color="auto"/>
            <w:right w:val="none" w:sz="0" w:space="0" w:color="auto"/>
          </w:divBdr>
        </w:div>
        <w:div w:id="519777500">
          <w:marLeft w:val="480"/>
          <w:marRight w:val="0"/>
          <w:marTop w:val="0"/>
          <w:marBottom w:val="0"/>
          <w:divBdr>
            <w:top w:val="none" w:sz="0" w:space="0" w:color="auto"/>
            <w:left w:val="none" w:sz="0" w:space="0" w:color="auto"/>
            <w:bottom w:val="none" w:sz="0" w:space="0" w:color="auto"/>
            <w:right w:val="none" w:sz="0" w:space="0" w:color="auto"/>
          </w:divBdr>
        </w:div>
        <w:div w:id="1203324423">
          <w:marLeft w:val="480"/>
          <w:marRight w:val="0"/>
          <w:marTop w:val="0"/>
          <w:marBottom w:val="0"/>
          <w:divBdr>
            <w:top w:val="none" w:sz="0" w:space="0" w:color="auto"/>
            <w:left w:val="none" w:sz="0" w:space="0" w:color="auto"/>
            <w:bottom w:val="none" w:sz="0" w:space="0" w:color="auto"/>
            <w:right w:val="none" w:sz="0" w:space="0" w:color="auto"/>
          </w:divBdr>
        </w:div>
        <w:div w:id="1706563983">
          <w:marLeft w:val="480"/>
          <w:marRight w:val="0"/>
          <w:marTop w:val="0"/>
          <w:marBottom w:val="0"/>
          <w:divBdr>
            <w:top w:val="none" w:sz="0" w:space="0" w:color="auto"/>
            <w:left w:val="none" w:sz="0" w:space="0" w:color="auto"/>
            <w:bottom w:val="none" w:sz="0" w:space="0" w:color="auto"/>
            <w:right w:val="none" w:sz="0" w:space="0" w:color="auto"/>
          </w:divBdr>
        </w:div>
        <w:div w:id="2072193995">
          <w:marLeft w:val="480"/>
          <w:marRight w:val="0"/>
          <w:marTop w:val="0"/>
          <w:marBottom w:val="0"/>
          <w:divBdr>
            <w:top w:val="none" w:sz="0" w:space="0" w:color="auto"/>
            <w:left w:val="none" w:sz="0" w:space="0" w:color="auto"/>
            <w:bottom w:val="none" w:sz="0" w:space="0" w:color="auto"/>
            <w:right w:val="none" w:sz="0" w:space="0" w:color="auto"/>
          </w:divBdr>
        </w:div>
        <w:div w:id="408700395">
          <w:marLeft w:val="480"/>
          <w:marRight w:val="0"/>
          <w:marTop w:val="0"/>
          <w:marBottom w:val="0"/>
          <w:divBdr>
            <w:top w:val="none" w:sz="0" w:space="0" w:color="auto"/>
            <w:left w:val="none" w:sz="0" w:space="0" w:color="auto"/>
            <w:bottom w:val="none" w:sz="0" w:space="0" w:color="auto"/>
            <w:right w:val="none" w:sz="0" w:space="0" w:color="auto"/>
          </w:divBdr>
        </w:div>
        <w:div w:id="527451327">
          <w:marLeft w:val="480"/>
          <w:marRight w:val="0"/>
          <w:marTop w:val="0"/>
          <w:marBottom w:val="0"/>
          <w:divBdr>
            <w:top w:val="none" w:sz="0" w:space="0" w:color="auto"/>
            <w:left w:val="none" w:sz="0" w:space="0" w:color="auto"/>
            <w:bottom w:val="none" w:sz="0" w:space="0" w:color="auto"/>
            <w:right w:val="none" w:sz="0" w:space="0" w:color="auto"/>
          </w:divBdr>
        </w:div>
        <w:div w:id="95516069">
          <w:marLeft w:val="480"/>
          <w:marRight w:val="0"/>
          <w:marTop w:val="0"/>
          <w:marBottom w:val="0"/>
          <w:divBdr>
            <w:top w:val="none" w:sz="0" w:space="0" w:color="auto"/>
            <w:left w:val="none" w:sz="0" w:space="0" w:color="auto"/>
            <w:bottom w:val="none" w:sz="0" w:space="0" w:color="auto"/>
            <w:right w:val="none" w:sz="0" w:space="0" w:color="auto"/>
          </w:divBdr>
        </w:div>
        <w:div w:id="625308640">
          <w:marLeft w:val="480"/>
          <w:marRight w:val="0"/>
          <w:marTop w:val="0"/>
          <w:marBottom w:val="0"/>
          <w:divBdr>
            <w:top w:val="none" w:sz="0" w:space="0" w:color="auto"/>
            <w:left w:val="none" w:sz="0" w:space="0" w:color="auto"/>
            <w:bottom w:val="none" w:sz="0" w:space="0" w:color="auto"/>
            <w:right w:val="none" w:sz="0" w:space="0" w:color="auto"/>
          </w:divBdr>
        </w:div>
        <w:div w:id="247544572">
          <w:marLeft w:val="480"/>
          <w:marRight w:val="0"/>
          <w:marTop w:val="0"/>
          <w:marBottom w:val="0"/>
          <w:divBdr>
            <w:top w:val="none" w:sz="0" w:space="0" w:color="auto"/>
            <w:left w:val="none" w:sz="0" w:space="0" w:color="auto"/>
            <w:bottom w:val="none" w:sz="0" w:space="0" w:color="auto"/>
            <w:right w:val="none" w:sz="0" w:space="0" w:color="auto"/>
          </w:divBdr>
        </w:div>
        <w:div w:id="548683877">
          <w:marLeft w:val="480"/>
          <w:marRight w:val="0"/>
          <w:marTop w:val="0"/>
          <w:marBottom w:val="0"/>
          <w:divBdr>
            <w:top w:val="none" w:sz="0" w:space="0" w:color="auto"/>
            <w:left w:val="none" w:sz="0" w:space="0" w:color="auto"/>
            <w:bottom w:val="none" w:sz="0" w:space="0" w:color="auto"/>
            <w:right w:val="none" w:sz="0" w:space="0" w:color="auto"/>
          </w:divBdr>
        </w:div>
        <w:div w:id="2122455772">
          <w:marLeft w:val="480"/>
          <w:marRight w:val="0"/>
          <w:marTop w:val="0"/>
          <w:marBottom w:val="0"/>
          <w:divBdr>
            <w:top w:val="none" w:sz="0" w:space="0" w:color="auto"/>
            <w:left w:val="none" w:sz="0" w:space="0" w:color="auto"/>
            <w:bottom w:val="none" w:sz="0" w:space="0" w:color="auto"/>
            <w:right w:val="none" w:sz="0" w:space="0" w:color="auto"/>
          </w:divBdr>
        </w:div>
        <w:div w:id="1423529275">
          <w:marLeft w:val="480"/>
          <w:marRight w:val="0"/>
          <w:marTop w:val="0"/>
          <w:marBottom w:val="0"/>
          <w:divBdr>
            <w:top w:val="none" w:sz="0" w:space="0" w:color="auto"/>
            <w:left w:val="none" w:sz="0" w:space="0" w:color="auto"/>
            <w:bottom w:val="none" w:sz="0" w:space="0" w:color="auto"/>
            <w:right w:val="none" w:sz="0" w:space="0" w:color="auto"/>
          </w:divBdr>
        </w:div>
        <w:div w:id="1754010605">
          <w:marLeft w:val="480"/>
          <w:marRight w:val="0"/>
          <w:marTop w:val="0"/>
          <w:marBottom w:val="0"/>
          <w:divBdr>
            <w:top w:val="none" w:sz="0" w:space="0" w:color="auto"/>
            <w:left w:val="none" w:sz="0" w:space="0" w:color="auto"/>
            <w:bottom w:val="none" w:sz="0" w:space="0" w:color="auto"/>
            <w:right w:val="none" w:sz="0" w:space="0" w:color="auto"/>
          </w:divBdr>
        </w:div>
        <w:div w:id="349450540">
          <w:marLeft w:val="480"/>
          <w:marRight w:val="0"/>
          <w:marTop w:val="0"/>
          <w:marBottom w:val="0"/>
          <w:divBdr>
            <w:top w:val="none" w:sz="0" w:space="0" w:color="auto"/>
            <w:left w:val="none" w:sz="0" w:space="0" w:color="auto"/>
            <w:bottom w:val="none" w:sz="0" w:space="0" w:color="auto"/>
            <w:right w:val="none" w:sz="0" w:space="0" w:color="auto"/>
          </w:divBdr>
        </w:div>
        <w:div w:id="1186482045">
          <w:marLeft w:val="480"/>
          <w:marRight w:val="0"/>
          <w:marTop w:val="0"/>
          <w:marBottom w:val="0"/>
          <w:divBdr>
            <w:top w:val="none" w:sz="0" w:space="0" w:color="auto"/>
            <w:left w:val="none" w:sz="0" w:space="0" w:color="auto"/>
            <w:bottom w:val="none" w:sz="0" w:space="0" w:color="auto"/>
            <w:right w:val="none" w:sz="0" w:space="0" w:color="auto"/>
          </w:divBdr>
        </w:div>
        <w:div w:id="1976636984">
          <w:marLeft w:val="480"/>
          <w:marRight w:val="0"/>
          <w:marTop w:val="0"/>
          <w:marBottom w:val="0"/>
          <w:divBdr>
            <w:top w:val="none" w:sz="0" w:space="0" w:color="auto"/>
            <w:left w:val="none" w:sz="0" w:space="0" w:color="auto"/>
            <w:bottom w:val="none" w:sz="0" w:space="0" w:color="auto"/>
            <w:right w:val="none" w:sz="0" w:space="0" w:color="auto"/>
          </w:divBdr>
        </w:div>
      </w:divsChild>
    </w:div>
    <w:div w:id="578634624">
      <w:bodyDiv w:val="1"/>
      <w:marLeft w:val="0"/>
      <w:marRight w:val="0"/>
      <w:marTop w:val="0"/>
      <w:marBottom w:val="0"/>
      <w:divBdr>
        <w:top w:val="none" w:sz="0" w:space="0" w:color="auto"/>
        <w:left w:val="none" w:sz="0" w:space="0" w:color="auto"/>
        <w:bottom w:val="none" w:sz="0" w:space="0" w:color="auto"/>
        <w:right w:val="none" w:sz="0" w:space="0" w:color="auto"/>
      </w:divBdr>
      <w:divsChild>
        <w:div w:id="1563714216">
          <w:marLeft w:val="480"/>
          <w:marRight w:val="0"/>
          <w:marTop w:val="0"/>
          <w:marBottom w:val="0"/>
          <w:divBdr>
            <w:top w:val="none" w:sz="0" w:space="0" w:color="auto"/>
            <w:left w:val="none" w:sz="0" w:space="0" w:color="auto"/>
            <w:bottom w:val="none" w:sz="0" w:space="0" w:color="auto"/>
            <w:right w:val="none" w:sz="0" w:space="0" w:color="auto"/>
          </w:divBdr>
        </w:div>
        <w:div w:id="1147166629">
          <w:marLeft w:val="480"/>
          <w:marRight w:val="0"/>
          <w:marTop w:val="0"/>
          <w:marBottom w:val="0"/>
          <w:divBdr>
            <w:top w:val="none" w:sz="0" w:space="0" w:color="auto"/>
            <w:left w:val="none" w:sz="0" w:space="0" w:color="auto"/>
            <w:bottom w:val="none" w:sz="0" w:space="0" w:color="auto"/>
            <w:right w:val="none" w:sz="0" w:space="0" w:color="auto"/>
          </w:divBdr>
        </w:div>
        <w:div w:id="186526961">
          <w:marLeft w:val="480"/>
          <w:marRight w:val="0"/>
          <w:marTop w:val="0"/>
          <w:marBottom w:val="0"/>
          <w:divBdr>
            <w:top w:val="none" w:sz="0" w:space="0" w:color="auto"/>
            <w:left w:val="none" w:sz="0" w:space="0" w:color="auto"/>
            <w:bottom w:val="none" w:sz="0" w:space="0" w:color="auto"/>
            <w:right w:val="none" w:sz="0" w:space="0" w:color="auto"/>
          </w:divBdr>
        </w:div>
        <w:div w:id="32003162">
          <w:marLeft w:val="480"/>
          <w:marRight w:val="0"/>
          <w:marTop w:val="0"/>
          <w:marBottom w:val="0"/>
          <w:divBdr>
            <w:top w:val="none" w:sz="0" w:space="0" w:color="auto"/>
            <w:left w:val="none" w:sz="0" w:space="0" w:color="auto"/>
            <w:bottom w:val="none" w:sz="0" w:space="0" w:color="auto"/>
            <w:right w:val="none" w:sz="0" w:space="0" w:color="auto"/>
          </w:divBdr>
        </w:div>
        <w:div w:id="344749655">
          <w:marLeft w:val="480"/>
          <w:marRight w:val="0"/>
          <w:marTop w:val="0"/>
          <w:marBottom w:val="0"/>
          <w:divBdr>
            <w:top w:val="none" w:sz="0" w:space="0" w:color="auto"/>
            <w:left w:val="none" w:sz="0" w:space="0" w:color="auto"/>
            <w:bottom w:val="none" w:sz="0" w:space="0" w:color="auto"/>
            <w:right w:val="none" w:sz="0" w:space="0" w:color="auto"/>
          </w:divBdr>
        </w:div>
        <w:div w:id="702873809">
          <w:marLeft w:val="480"/>
          <w:marRight w:val="0"/>
          <w:marTop w:val="0"/>
          <w:marBottom w:val="0"/>
          <w:divBdr>
            <w:top w:val="none" w:sz="0" w:space="0" w:color="auto"/>
            <w:left w:val="none" w:sz="0" w:space="0" w:color="auto"/>
            <w:bottom w:val="none" w:sz="0" w:space="0" w:color="auto"/>
            <w:right w:val="none" w:sz="0" w:space="0" w:color="auto"/>
          </w:divBdr>
        </w:div>
        <w:div w:id="2036153127">
          <w:marLeft w:val="480"/>
          <w:marRight w:val="0"/>
          <w:marTop w:val="0"/>
          <w:marBottom w:val="0"/>
          <w:divBdr>
            <w:top w:val="none" w:sz="0" w:space="0" w:color="auto"/>
            <w:left w:val="none" w:sz="0" w:space="0" w:color="auto"/>
            <w:bottom w:val="none" w:sz="0" w:space="0" w:color="auto"/>
            <w:right w:val="none" w:sz="0" w:space="0" w:color="auto"/>
          </w:divBdr>
        </w:div>
        <w:div w:id="1779833934">
          <w:marLeft w:val="480"/>
          <w:marRight w:val="0"/>
          <w:marTop w:val="0"/>
          <w:marBottom w:val="0"/>
          <w:divBdr>
            <w:top w:val="none" w:sz="0" w:space="0" w:color="auto"/>
            <w:left w:val="none" w:sz="0" w:space="0" w:color="auto"/>
            <w:bottom w:val="none" w:sz="0" w:space="0" w:color="auto"/>
            <w:right w:val="none" w:sz="0" w:space="0" w:color="auto"/>
          </w:divBdr>
        </w:div>
        <w:div w:id="1586919967">
          <w:marLeft w:val="480"/>
          <w:marRight w:val="0"/>
          <w:marTop w:val="0"/>
          <w:marBottom w:val="0"/>
          <w:divBdr>
            <w:top w:val="none" w:sz="0" w:space="0" w:color="auto"/>
            <w:left w:val="none" w:sz="0" w:space="0" w:color="auto"/>
            <w:bottom w:val="none" w:sz="0" w:space="0" w:color="auto"/>
            <w:right w:val="none" w:sz="0" w:space="0" w:color="auto"/>
          </w:divBdr>
        </w:div>
        <w:div w:id="270744785">
          <w:marLeft w:val="480"/>
          <w:marRight w:val="0"/>
          <w:marTop w:val="0"/>
          <w:marBottom w:val="0"/>
          <w:divBdr>
            <w:top w:val="none" w:sz="0" w:space="0" w:color="auto"/>
            <w:left w:val="none" w:sz="0" w:space="0" w:color="auto"/>
            <w:bottom w:val="none" w:sz="0" w:space="0" w:color="auto"/>
            <w:right w:val="none" w:sz="0" w:space="0" w:color="auto"/>
          </w:divBdr>
        </w:div>
        <w:div w:id="713115567">
          <w:marLeft w:val="480"/>
          <w:marRight w:val="0"/>
          <w:marTop w:val="0"/>
          <w:marBottom w:val="0"/>
          <w:divBdr>
            <w:top w:val="none" w:sz="0" w:space="0" w:color="auto"/>
            <w:left w:val="none" w:sz="0" w:space="0" w:color="auto"/>
            <w:bottom w:val="none" w:sz="0" w:space="0" w:color="auto"/>
            <w:right w:val="none" w:sz="0" w:space="0" w:color="auto"/>
          </w:divBdr>
        </w:div>
        <w:div w:id="1913612729">
          <w:marLeft w:val="480"/>
          <w:marRight w:val="0"/>
          <w:marTop w:val="0"/>
          <w:marBottom w:val="0"/>
          <w:divBdr>
            <w:top w:val="none" w:sz="0" w:space="0" w:color="auto"/>
            <w:left w:val="none" w:sz="0" w:space="0" w:color="auto"/>
            <w:bottom w:val="none" w:sz="0" w:space="0" w:color="auto"/>
            <w:right w:val="none" w:sz="0" w:space="0" w:color="auto"/>
          </w:divBdr>
        </w:div>
        <w:div w:id="336620817">
          <w:marLeft w:val="480"/>
          <w:marRight w:val="0"/>
          <w:marTop w:val="0"/>
          <w:marBottom w:val="0"/>
          <w:divBdr>
            <w:top w:val="none" w:sz="0" w:space="0" w:color="auto"/>
            <w:left w:val="none" w:sz="0" w:space="0" w:color="auto"/>
            <w:bottom w:val="none" w:sz="0" w:space="0" w:color="auto"/>
            <w:right w:val="none" w:sz="0" w:space="0" w:color="auto"/>
          </w:divBdr>
        </w:div>
        <w:div w:id="1111046949">
          <w:marLeft w:val="480"/>
          <w:marRight w:val="0"/>
          <w:marTop w:val="0"/>
          <w:marBottom w:val="0"/>
          <w:divBdr>
            <w:top w:val="none" w:sz="0" w:space="0" w:color="auto"/>
            <w:left w:val="none" w:sz="0" w:space="0" w:color="auto"/>
            <w:bottom w:val="none" w:sz="0" w:space="0" w:color="auto"/>
            <w:right w:val="none" w:sz="0" w:space="0" w:color="auto"/>
          </w:divBdr>
        </w:div>
        <w:div w:id="1257901278">
          <w:marLeft w:val="480"/>
          <w:marRight w:val="0"/>
          <w:marTop w:val="0"/>
          <w:marBottom w:val="0"/>
          <w:divBdr>
            <w:top w:val="none" w:sz="0" w:space="0" w:color="auto"/>
            <w:left w:val="none" w:sz="0" w:space="0" w:color="auto"/>
            <w:bottom w:val="none" w:sz="0" w:space="0" w:color="auto"/>
            <w:right w:val="none" w:sz="0" w:space="0" w:color="auto"/>
          </w:divBdr>
        </w:div>
        <w:div w:id="1687169647">
          <w:marLeft w:val="480"/>
          <w:marRight w:val="0"/>
          <w:marTop w:val="0"/>
          <w:marBottom w:val="0"/>
          <w:divBdr>
            <w:top w:val="none" w:sz="0" w:space="0" w:color="auto"/>
            <w:left w:val="none" w:sz="0" w:space="0" w:color="auto"/>
            <w:bottom w:val="none" w:sz="0" w:space="0" w:color="auto"/>
            <w:right w:val="none" w:sz="0" w:space="0" w:color="auto"/>
          </w:divBdr>
        </w:div>
        <w:div w:id="1223061468">
          <w:marLeft w:val="480"/>
          <w:marRight w:val="0"/>
          <w:marTop w:val="0"/>
          <w:marBottom w:val="0"/>
          <w:divBdr>
            <w:top w:val="none" w:sz="0" w:space="0" w:color="auto"/>
            <w:left w:val="none" w:sz="0" w:space="0" w:color="auto"/>
            <w:bottom w:val="none" w:sz="0" w:space="0" w:color="auto"/>
            <w:right w:val="none" w:sz="0" w:space="0" w:color="auto"/>
          </w:divBdr>
        </w:div>
        <w:div w:id="1192644571">
          <w:marLeft w:val="480"/>
          <w:marRight w:val="0"/>
          <w:marTop w:val="0"/>
          <w:marBottom w:val="0"/>
          <w:divBdr>
            <w:top w:val="none" w:sz="0" w:space="0" w:color="auto"/>
            <w:left w:val="none" w:sz="0" w:space="0" w:color="auto"/>
            <w:bottom w:val="none" w:sz="0" w:space="0" w:color="auto"/>
            <w:right w:val="none" w:sz="0" w:space="0" w:color="auto"/>
          </w:divBdr>
        </w:div>
        <w:div w:id="593166612">
          <w:marLeft w:val="480"/>
          <w:marRight w:val="0"/>
          <w:marTop w:val="0"/>
          <w:marBottom w:val="0"/>
          <w:divBdr>
            <w:top w:val="none" w:sz="0" w:space="0" w:color="auto"/>
            <w:left w:val="none" w:sz="0" w:space="0" w:color="auto"/>
            <w:bottom w:val="none" w:sz="0" w:space="0" w:color="auto"/>
            <w:right w:val="none" w:sz="0" w:space="0" w:color="auto"/>
          </w:divBdr>
        </w:div>
        <w:div w:id="980573629">
          <w:marLeft w:val="480"/>
          <w:marRight w:val="0"/>
          <w:marTop w:val="0"/>
          <w:marBottom w:val="0"/>
          <w:divBdr>
            <w:top w:val="none" w:sz="0" w:space="0" w:color="auto"/>
            <w:left w:val="none" w:sz="0" w:space="0" w:color="auto"/>
            <w:bottom w:val="none" w:sz="0" w:space="0" w:color="auto"/>
            <w:right w:val="none" w:sz="0" w:space="0" w:color="auto"/>
          </w:divBdr>
        </w:div>
        <w:div w:id="1368260714">
          <w:marLeft w:val="480"/>
          <w:marRight w:val="0"/>
          <w:marTop w:val="0"/>
          <w:marBottom w:val="0"/>
          <w:divBdr>
            <w:top w:val="none" w:sz="0" w:space="0" w:color="auto"/>
            <w:left w:val="none" w:sz="0" w:space="0" w:color="auto"/>
            <w:bottom w:val="none" w:sz="0" w:space="0" w:color="auto"/>
            <w:right w:val="none" w:sz="0" w:space="0" w:color="auto"/>
          </w:divBdr>
        </w:div>
        <w:div w:id="1336886030">
          <w:marLeft w:val="480"/>
          <w:marRight w:val="0"/>
          <w:marTop w:val="0"/>
          <w:marBottom w:val="0"/>
          <w:divBdr>
            <w:top w:val="none" w:sz="0" w:space="0" w:color="auto"/>
            <w:left w:val="none" w:sz="0" w:space="0" w:color="auto"/>
            <w:bottom w:val="none" w:sz="0" w:space="0" w:color="auto"/>
            <w:right w:val="none" w:sz="0" w:space="0" w:color="auto"/>
          </w:divBdr>
        </w:div>
        <w:div w:id="446122787">
          <w:marLeft w:val="480"/>
          <w:marRight w:val="0"/>
          <w:marTop w:val="0"/>
          <w:marBottom w:val="0"/>
          <w:divBdr>
            <w:top w:val="none" w:sz="0" w:space="0" w:color="auto"/>
            <w:left w:val="none" w:sz="0" w:space="0" w:color="auto"/>
            <w:bottom w:val="none" w:sz="0" w:space="0" w:color="auto"/>
            <w:right w:val="none" w:sz="0" w:space="0" w:color="auto"/>
          </w:divBdr>
        </w:div>
        <w:div w:id="80490003">
          <w:marLeft w:val="480"/>
          <w:marRight w:val="0"/>
          <w:marTop w:val="0"/>
          <w:marBottom w:val="0"/>
          <w:divBdr>
            <w:top w:val="none" w:sz="0" w:space="0" w:color="auto"/>
            <w:left w:val="none" w:sz="0" w:space="0" w:color="auto"/>
            <w:bottom w:val="none" w:sz="0" w:space="0" w:color="auto"/>
            <w:right w:val="none" w:sz="0" w:space="0" w:color="auto"/>
          </w:divBdr>
        </w:div>
        <w:div w:id="466312876">
          <w:marLeft w:val="480"/>
          <w:marRight w:val="0"/>
          <w:marTop w:val="0"/>
          <w:marBottom w:val="0"/>
          <w:divBdr>
            <w:top w:val="none" w:sz="0" w:space="0" w:color="auto"/>
            <w:left w:val="none" w:sz="0" w:space="0" w:color="auto"/>
            <w:bottom w:val="none" w:sz="0" w:space="0" w:color="auto"/>
            <w:right w:val="none" w:sz="0" w:space="0" w:color="auto"/>
          </w:divBdr>
        </w:div>
        <w:div w:id="1551989159">
          <w:marLeft w:val="480"/>
          <w:marRight w:val="0"/>
          <w:marTop w:val="0"/>
          <w:marBottom w:val="0"/>
          <w:divBdr>
            <w:top w:val="none" w:sz="0" w:space="0" w:color="auto"/>
            <w:left w:val="none" w:sz="0" w:space="0" w:color="auto"/>
            <w:bottom w:val="none" w:sz="0" w:space="0" w:color="auto"/>
            <w:right w:val="none" w:sz="0" w:space="0" w:color="auto"/>
          </w:divBdr>
        </w:div>
        <w:div w:id="58291139">
          <w:marLeft w:val="480"/>
          <w:marRight w:val="0"/>
          <w:marTop w:val="0"/>
          <w:marBottom w:val="0"/>
          <w:divBdr>
            <w:top w:val="none" w:sz="0" w:space="0" w:color="auto"/>
            <w:left w:val="none" w:sz="0" w:space="0" w:color="auto"/>
            <w:bottom w:val="none" w:sz="0" w:space="0" w:color="auto"/>
            <w:right w:val="none" w:sz="0" w:space="0" w:color="auto"/>
          </w:divBdr>
        </w:div>
        <w:div w:id="1375890687">
          <w:marLeft w:val="480"/>
          <w:marRight w:val="0"/>
          <w:marTop w:val="0"/>
          <w:marBottom w:val="0"/>
          <w:divBdr>
            <w:top w:val="none" w:sz="0" w:space="0" w:color="auto"/>
            <w:left w:val="none" w:sz="0" w:space="0" w:color="auto"/>
            <w:bottom w:val="none" w:sz="0" w:space="0" w:color="auto"/>
            <w:right w:val="none" w:sz="0" w:space="0" w:color="auto"/>
          </w:divBdr>
        </w:div>
        <w:div w:id="1453018749">
          <w:marLeft w:val="480"/>
          <w:marRight w:val="0"/>
          <w:marTop w:val="0"/>
          <w:marBottom w:val="0"/>
          <w:divBdr>
            <w:top w:val="none" w:sz="0" w:space="0" w:color="auto"/>
            <w:left w:val="none" w:sz="0" w:space="0" w:color="auto"/>
            <w:bottom w:val="none" w:sz="0" w:space="0" w:color="auto"/>
            <w:right w:val="none" w:sz="0" w:space="0" w:color="auto"/>
          </w:divBdr>
        </w:div>
        <w:div w:id="1468233657">
          <w:marLeft w:val="480"/>
          <w:marRight w:val="0"/>
          <w:marTop w:val="0"/>
          <w:marBottom w:val="0"/>
          <w:divBdr>
            <w:top w:val="none" w:sz="0" w:space="0" w:color="auto"/>
            <w:left w:val="none" w:sz="0" w:space="0" w:color="auto"/>
            <w:bottom w:val="none" w:sz="0" w:space="0" w:color="auto"/>
            <w:right w:val="none" w:sz="0" w:space="0" w:color="auto"/>
          </w:divBdr>
        </w:div>
        <w:div w:id="909510013">
          <w:marLeft w:val="480"/>
          <w:marRight w:val="0"/>
          <w:marTop w:val="0"/>
          <w:marBottom w:val="0"/>
          <w:divBdr>
            <w:top w:val="none" w:sz="0" w:space="0" w:color="auto"/>
            <w:left w:val="none" w:sz="0" w:space="0" w:color="auto"/>
            <w:bottom w:val="none" w:sz="0" w:space="0" w:color="auto"/>
            <w:right w:val="none" w:sz="0" w:space="0" w:color="auto"/>
          </w:divBdr>
        </w:div>
        <w:div w:id="2037122813">
          <w:marLeft w:val="480"/>
          <w:marRight w:val="0"/>
          <w:marTop w:val="0"/>
          <w:marBottom w:val="0"/>
          <w:divBdr>
            <w:top w:val="none" w:sz="0" w:space="0" w:color="auto"/>
            <w:left w:val="none" w:sz="0" w:space="0" w:color="auto"/>
            <w:bottom w:val="none" w:sz="0" w:space="0" w:color="auto"/>
            <w:right w:val="none" w:sz="0" w:space="0" w:color="auto"/>
          </w:divBdr>
        </w:div>
        <w:div w:id="1348947174">
          <w:marLeft w:val="480"/>
          <w:marRight w:val="0"/>
          <w:marTop w:val="0"/>
          <w:marBottom w:val="0"/>
          <w:divBdr>
            <w:top w:val="none" w:sz="0" w:space="0" w:color="auto"/>
            <w:left w:val="none" w:sz="0" w:space="0" w:color="auto"/>
            <w:bottom w:val="none" w:sz="0" w:space="0" w:color="auto"/>
            <w:right w:val="none" w:sz="0" w:space="0" w:color="auto"/>
          </w:divBdr>
        </w:div>
        <w:div w:id="402143913">
          <w:marLeft w:val="480"/>
          <w:marRight w:val="0"/>
          <w:marTop w:val="0"/>
          <w:marBottom w:val="0"/>
          <w:divBdr>
            <w:top w:val="none" w:sz="0" w:space="0" w:color="auto"/>
            <w:left w:val="none" w:sz="0" w:space="0" w:color="auto"/>
            <w:bottom w:val="none" w:sz="0" w:space="0" w:color="auto"/>
            <w:right w:val="none" w:sz="0" w:space="0" w:color="auto"/>
          </w:divBdr>
        </w:div>
        <w:div w:id="376585067">
          <w:marLeft w:val="480"/>
          <w:marRight w:val="0"/>
          <w:marTop w:val="0"/>
          <w:marBottom w:val="0"/>
          <w:divBdr>
            <w:top w:val="none" w:sz="0" w:space="0" w:color="auto"/>
            <w:left w:val="none" w:sz="0" w:space="0" w:color="auto"/>
            <w:bottom w:val="none" w:sz="0" w:space="0" w:color="auto"/>
            <w:right w:val="none" w:sz="0" w:space="0" w:color="auto"/>
          </w:divBdr>
        </w:div>
        <w:div w:id="990059075">
          <w:marLeft w:val="480"/>
          <w:marRight w:val="0"/>
          <w:marTop w:val="0"/>
          <w:marBottom w:val="0"/>
          <w:divBdr>
            <w:top w:val="none" w:sz="0" w:space="0" w:color="auto"/>
            <w:left w:val="none" w:sz="0" w:space="0" w:color="auto"/>
            <w:bottom w:val="none" w:sz="0" w:space="0" w:color="auto"/>
            <w:right w:val="none" w:sz="0" w:space="0" w:color="auto"/>
          </w:divBdr>
        </w:div>
        <w:div w:id="1012217469">
          <w:marLeft w:val="480"/>
          <w:marRight w:val="0"/>
          <w:marTop w:val="0"/>
          <w:marBottom w:val="0"/>
          <w:divBdr>
            <w:top w:val="none" w:sz="0" w:space="0" w:color="auto"/>
            <w:left w:val="none" w:sz="0" w:space="0" w:color="auto"/>
            <w:bottom w:val="none" w:sz="0" w:space="0" w:color="auto"/>
            <w:right w:val="none" w:sz="0" w:space="0" w:color="auto"/>
          </w:divBdr>
        </w:div>
        <w:div w:id="1853228007">
          <w:marLeft w:val="480"/>
          <w:marRight w:val="0"/>
          <w:marTop w:val="0"/>
          <w:marBottom w:val="0"/>
          <w:divBdr>
            <w:top w:val="none" w:sz="0" w:space="0" w:color="auto"/>
            <w:left w:val="none" w:sz="0" w:space="0" w:color="auto"/>
            <w:bottom w:val="none" w:sz="0" w:space="0" w:color="auto"/>
            <w:right w:val="none" w:sz="0" w:space="0" w:color="auto"/>
          </w:divBdr>
        </w:div>
        <w:div w:id="1802454656">
          <w:marLeft w:val="480"/>
          <w:marRight w:val="0"/>
          <w:marTop w:val="0"/>
          <w:marBottom w:val="0"/>
          <w:divBdr>
            <w:top w:val="none" w:sz="0" w:space="0" w:color="auto"/>
            <w:left w:val="none" w:sz="0" w:space="0" w:color="auto"/>
            <w:bottom w:val="none" w:sz="0" w:space="0" w:color="auto"/>
            <w:right w:val="none" w:sz="0" w:space="0" w:color="auto"/>
          </w:divBdr>
        </w:div>
        <w:div w:id="1662076306">
          <w:marLeft w:val="480"/>
          <w:marRight w:val="0"/>
          <w:marTop w:val="0"/>
          <w:marBottom w:val="0"/>
          <w:divBdr>
            <w:top w:val="none" w:sz="0" w:space="0" w:color="auto"/>
            <w:left w:val="none" w:sz="0" w:space="0" w:color="auto"/>
            <w:bottom w:val="none" w:sz="0" w:space="0" w:color="auto"/>
            <w:right w:val="none" w:sz="0" w:space="0" w:color="auto"/>
          </w:divBdr>
        </w:div>
        <w:div w:id="833224745">
          <w:marLeft w:val="480"/>
          <w:marRight w:val="0"/>
          <w:marTop w:val="0"/>
          <w:marBottom w:val="0"/>
          <w:divBdr>
            <w:top w:val="none" w:sz="0" w:space="0" w:color="auto"/>
            <w:left w:val="none" w:sz="0" w:space="0" w:color="auto"/>
            <w:bottom w:val="none" w:sz="0" w:space="0" w:color="auto"/>
            <w:right w:val="none" w:sz="0" w:space="0" w:color="auto"/>
          </w:divBdr>
        </w:div>
        <w:div w:id="2047830971">
          <w:marLeft w:val="480"/>
          <w:marRight w:val="0"/>
          <w:marTop w:val="0"/>
          <w:marBottom w:val="0"/>
          <w:divBdr>
            <w:top w:val="none" w:sz="0" w:space="0" w:color="auto"/>
            <w:left w:val="none" w:sz="0" w:space="0" w:color="auto"/>
            <w:bottom w:val="none" w:sz="0" w:space="0" w:color="auto"/>
            <w:right w:val="none" w:sz="0" w:space="0" w:color="auto"/>
          </w:divBdr>
        </w:div>
        <w:div w:id="1093478180">
          <w:marLeft w:val="480"/>
          <w:marRight w:val="0"/>
          <w:marTop w:val="0"/>
          <w:marBottom w:val="0"/>
          <w:divBdr>
            <w:top w:val="none" w:sz="0" w:space="0" w:color="auto"/>
            <w:left w:val="none" w:sz="0" w:space="0" w:color="auto"/>
            <w:bottom w:val="none" w:sz="0" w:space="0" w:color="auto"/>
            <w:right w:val="none" w:sz="0" w:space="0" w:color="auto"/>
          </w:divBdr>
        </w:div>
        <w:div w:id="1410231778">
          <w:marLeft w:val="480"/>
          <w:marRight w:val="0"/>
          <w:marTop w:val="0"/>
          <w:marBottom w:val="0"/>
          <w:divBdr>
            <w:top w:val="none" w:sz="0" w:space="0" w:color="auto"/>
            <w:left w:val="none" w:sz="0" w:space="0" w:color="auto"/>
            <w:bottom w:val="none" w:sz="0" w:space="0" w:color="auto"/>
            <w:right w:val="none" w:sz="0" w:space="0" w:color="auto"/>
          </w:divBdr>
        </w:div>
        <w:div w:id="1071930264">
          <w:marLeft w:val="480"/>
          <w:marRight w:val="0"/>
          <w:marTop w:val="0"/>
          <w:marBottom w:val="0"/>
          <w:divBdr>
            <w:top w:val="none" w:sz="0" w:space="0" w:color="auto"/>
            <w:left w:val="none" w:sz="0" w:space="0" w:color="auto"/>
            <w:bottom w:val="none" w:sz="0" w:space="0" w:color="auto"/>
            <w:right w:val="none" w:sz="0" w:space="0" w:color="auto"/>
          </w:divBdr>
        </w:div>
        <w:div w:id="989211520">
          <w:marLeft w:val="480"/>
          <w:marRight w:val="0"/>
          <w:marTop w:val="0"/>
          <w:marBottom w:val="0"/>
          <w:divBdr>
            <w:top w:val="none" w:sz="0" w:space="0" w:color="auto"/>
            <w:left w:val="none" w:sz="0" w:space="0" w:color="auto"/>
            <w:bottom w:val="none" w:sz="0" w:space="0" w:color="auto"/>
            <w:right w:val="none" w:sz="0" w:space="0" w:color="auto"/>
          </w:divBdr>
        </w:div>
        <w:div w:id="1866282933">
          <w:marLeft w:val="480"/>
          <w:marRight w:val="0"/>
          <w:marTop w:val="0"/>
          <w:marBottom w:val="0"/>
          <w:divBdr>
            <w:top w:val="none" w:sz="0" w:space="0" w:color="auto"/>
            <w:left w:val="none" w:sz="0" w:space="0" w:color="auto"/>
            <w:bottom w:val="none" w:sz="0" w:space="0" w:color="auto"/>
            <w:right w:val="none" w:sz="0" w:space="0" w:color="auto"/>
          </w:divBdr>
        </w:div>
        <w:div w:id="1355693903">
          <w:marLeft w:val="480"/>
          <w:marRight w:val="0"/>
          <w:marTop w:val="0"/>
          <w:marBottom w:val="0"/>
          <w:divBdr>
            <w:top w:val="none" w:sz="0" w:space="0" w:color="auto"/>
            <w:left w:val="none" w:sz="0" w:space="0" w:color="auto"/>
            <w:bottom w:val="none" w:sz="0" w:space="0" w:color="auto"/>
            <w:right w:val="none" w:sz="0" w:space="0" w:color="auto"/>
          </w:divBdr>
        </w:div>
        <w:div w:id="1906060459">
          <w:marLeft w:val="480"/>
          <w:marRight w:val="0"/>
          <w:marTop w:val="0"/>
          <w:marBottom w:val="0"/>
          <w:divBdr>
            <w:top w:val="none" w:sz="0" w:space="0" w:color="auto"/>
            <w:left w:val="none" w:sz="0" w:space="0" w:color="auto"/>
            <w:bottom w:val="none" w:sz="0" w:space="0" w:color="auto"/>
            <w:right w:val="none" w:sz="0" w:space="0" w:color="auto"/>
          </w:divBdr>
        </w:div>
        <w:div w:id="24526432">
          <w:marLeft w:val="480"/>
          <w:marRight w:val="0"/>
          <w:marTop w:val="0"/>
          <w:marBottom w:val="0"/>
          <w:divBdr>
            <w:top w:val="none" w:sz="0" w:space="0" w:color="auto"/>
            <w:left w:val="none" w:sz="0" w:space="0" w:color="auto"/>
            <w:bottom w:val="none" w:sz="0" w:space="0" w:color="auto"/>
            <w:right w:val="none" w:sz="0" w:space="0" w:color="auto"/>
          </w:divBdr>
        </w:div>
        <w:div w:id="1858346420">
          <w:marLeft w:val="480"/>
          <w:marRight w:val="0"/>
          <w:marTop w:val="0"/>
          <w:marBottom w:val="0"/>
          <w:divBdr>
            <w:top w:val="none" w:sz="0" w:space="0" w:color="auto"/>
            <w:left w:val="none" w:sz="0" w:space="0" w:color="auto"/>
            <w:bottom w:val="none" w:sz="0" w:space="0" w:color="auto"/>
            <w:right w:val="none" w:sz="0" w:space="0" w:color="auto"/>
          </w:divBdr>
        </w:div>
        <w:div w:id="1060327238">
          <w:marLeft w:val="480"/>
          <w:marRight w:val="0"/>
          <w:marTop w:val="0"/>
          <w:marBottom w:val="0"/>
          <w:divBdr>
            <w:top w:val="none" w:sz="0" w:space="0" w:color="auto"/>
            <w:left w:val="none" w:sz="0" w:space="0" w:color="auto"/>
            <w:bottom w:val="none" w:sz="0" w:space="0" w:color="auto"/>
            <w:right w:val="none" w:sz="0" w:space="0" w:color="auto"/>
          </w:divBdr>
        </w:div>
        <w:div w:id="1893424568">
          <w:marLeft w:val="480"/>
          <w:marRight w:val="0"/>
          <w:marTop w:val="0"/>
          <w:marBottom w:val="0"/>
          <w:divBdr>
            <w:top w:val="none" w:sz="0" w:space="0" w:color="auto"/>
            <w:left w:val="none" w:sz="0" w:space="0" w:color="auto"/>
            <w:bottom w:val="none" w:sz="0" w:space="0" w:color="auto"/>
            <w:right w:val="none" w:sz="0" w:space="0" w:color="auto"/>
          </w:divBdr>
        </w:div>
        <w:div w:id="454519569">
          <w:marLeft w:val="480"/>
          <w:marRight w:val="0"/>
          <w:marTop w:val="0"/>
          <w:marBottom w:val="0"/>
          <w:divBdr>
            <w:top w:val="none" w:sz="0" w:space="0" w:color="auto"/>
            <w:left w:val="none" w:sz="0" w:space="0" w:color="auto"/>
            <w:bottom w:val="none" w:sz="0" w:space="0" w:color="auto"/>
            <w:right w:val="none" w:sz="0" w:space="0" w:color="auto"/>
          </w:divBdr>
        </w:div>
      </w:divsChild>
    </w:div>
    <w:div w:id="578639327">
      <w:marLeft w:val="480"/>
      <w:marRight w:val="0"/>
      <w:marTop w:val="0"/>
      <w:marBottom w:val="0"/>
      <w:divBdr>
        <w:top w:val="none" w:sz="0" w:space="0" w:color="auto"/>
        <w:left w:val="none" w:sz="0" w:space="0" w:color="auto"/>
        <w:bottom w:val="none" w:sz="0" w:space="0" w:color="auto"/>
        <w:right w:val="none" w:sz="0" w:space="0" w:color="auto"/>
      </w:divBdr>
    </w:div>
    <w:div w:id="578946968">
      <w:marLeft w:val="480"/>
      <w:marRight w:val="0"/>
      <w:marTop w:val="0"/>
      <w:marBottom w:val="0"/>
      <w:divBdr>
        <w:top w:val="none" w:sz="0" w:space="0" w:color="auto"/>
        <w:left w:val="none" w:sz="0" w:space="0" w:color="auto"/>
        <w:bottom w:val="none" w:sz="0" w:space="0" w:color="auto"/>
        <w:right w:val="none" w:sz="0" w:space="0" w:color="auto"/>
      </w:divBdr>
    </w:div>
    <w:div w:id="578950595">
      <w:marLeft w:val="480"/>
      <w:marRight w:val="0"/>
      <w:marTop w:val="0"/>
      <w:marBottom w:val="0"/>
      <w:divBdr>
        <w:top w:val="none" w:sz="0" w:space="0" w:color="auto"/>
        <w:left w:val="none" w:sz="0" w:space="0" w:color="auto"/>
        <w:bottom w:val="none" w:sz="0" w:space="0" w:color="auto"/>
        <w:right w:val="none" w:sz="0" w:space="0" w:color="auto"/>
      </w:divBdr>
    </w:div>
    <w:div w:id="579096653">
      <w:marLeft w:val="480"/>
      <w:marRight w:val="0"/>
      <w:marTop w:val="0"/>
      <w:marBottom w:val="0"/>
      <w:divBdr>
        <w:top w:val="none" w:sz="0" w:space="0" w:color="auto"/>
        <w:left w:val="none" w:sz="0" w:space="0" w:color="auto"/>
        <w:bottom w:val="none" w:sz="0" w:space="0" w:color="auto"/>
        <w:right w:val="none" w:sz="0" w:space="0" w:color="auto"/>
      </w:divBdr>
    </w:div>
    <w:div w:id="579099914">
      <w:marLeft w:val="480"/>
      <w:marRight w:val="0"/>
      <w:marTop w:val="0"/>
      <w:marBottom w:val="0"/>
      <w:divBdr>
        <w:top w:val="none" w:sz="0" w:space="0" w:color="auto"/>
        <w:left w:val="none" w:sz="0" w:space="0" w:color="auto"/>
        <w:bottom w:val="none" w:sz="0" w:space="0" w:color="auto"/>
        <w:right w:val="none" w:sz="0" w:space="0" w:color="auto"/>
      </w:divBdr>
    </w:div>
    <w:div w:id="579145620">
      <w:marLeft w:val="480"/>
      <w:marRight w:val="0"/>
      <w:marTop w:val="0"/>
      <w:marBottom w:val="0"/>
      <w:divBdr>
        <w:top w:val="none" w:sz="0" w:space="0" w:color="auto"/>
        <w:left w:val="none" w:sz="0" w:space="0" w:color="auto"/>
        <w:bottom w:val="none" w:sz="0" w:space="0" w:color="auto"/>
        <w:right w:val="none" w:sz="0" w:space="0" w:color="auto"/>
      </w:divBdr>
    </w:div>
    <w:div w:id="579217399">
      <w:bodyDiv w:val="1"/>
      <w:marLeft w:val="0"/>
      <w:marRight w:val="0"/>
      <w:marTop w:val="0"/>
      <w:marBottom w:val="0"/>
      <w:divBdr>
        <w:top w:val="none" w:sz="0" w:space="0" w:color="auto"/>
        <w:left w:val="none" w:sz="0" w:space="0" w:color="auto"/>
        <w:bottom w:val="none" w:sz="0" w:space="0" w:color="auto"/>
        <w:right w:val="none" w:sz="0" w:space="0" w:color="auto"/>
      </w:divBdr>
    </w:div>
    <w:div w:id="579219520">
      <w:bodyDiv w:val="1"/>
      <w:marLeft w:val="0"/>
      <w:marRight w:val="0"/>
      <w:marTop w:val="0"/>
      <w:marBottom w:val="0"/>
      <w:divBdr>
        <w:top w:val="none" w:sz="0" w:space="0" w:color="auto"/>
        <w:left w:val="none" w:sz="0" w:space="0" w:color="auto"/>
        <w:bottom w:val="none" w:sz="0" w:space="0" w:color="auto"/>
        <w:right w:val="none" w:sz="0" w:space="0" w:color="auto"/>
      </w:divBdr>
    </w:div>
    <w:div w:id="579221136">
      <w:marLeft w:val="480"/>
      <w:marRight w:val="0"/>
      <w:marTop w:val="0"/>
      <w:marBottom w:val="0"/>
      <w:divBdr>
        <w:top w:val="none" w:sz="0" w:space="0" w:color="auto"/>
        <w:left w:val="none" w:sz="0" w:space="0" w:color="auto"/>
        <w:bottom w:val="none" w:sz="0" w:space="0" w:color="auto"/>
        <w:right w:val="none" w:sz="0" w:space="0" w:color="auto"/>
      </w:divBdr>
    </w:div>
    <w:div w:id="579290990">
      <w:marLeft w:val="480"/>
      <w:marRight w:val="0"/>
      <w:marTop w:val="0"/>
      <w:marBottom w:val="0"/>
      <w:divBdr>
        <w:top w:val="none" w:sz="0" w:space="0" w:color="auto"/>
        <w:left w:val="none" w:sz="0" w:space="0" w:color="auto"/>
        <w:bottom w:val="none" w:sz="0" w:space="0" w:color="auto"/>
        <w:right w:val="none" w:sz="0" w:space="0" w:color="auto"/>
      </w:divBdr>
    </w:div>
    <w:div w:id="579296465">
      <w:bodyDiv w:val="1"/>
      <w:marLeft w:val="0"/>
      <w:marRight w:val="0"/>
      <w:marTop w:val="0"/>
      <w:marBottom w:val="0"/>
      <w:divBdr>
        <w:top w:val="none" w:sz="0" w:space="0" w:color="auto"/>
        <w:left w:val="none" w:sz="0" w:space="0" w:color="auto"/>
        <w:bottom w:val="none" w:sz="0" w:space="0" w:color="auto"/>
        <w:right w:val="none" w:sz="0" w:space="0" w:color="auto"/>
      </w:divBdr>
    </w:div>
    <w:div w:id="579296774">
      <w:marLeft w:val="480"/>
      <w:marRight w:val="0"/>
      <w:marTop w:val="0"/>
      <w:marBottom w:val="0"/>
      <w:divBdr>
        <w:top w:val="none" w:sz="0" w:space="0" w:color="auto"/>
        <w:left w:val="none" w:sz="0" w:space="0" w:color="auto"/>
        <w:bottom w:val="none" w:sz="0" w:space="0" w:color="auto"/>
        <w:right w:val="none" w:sz="0" w:space="0" w:color="auto"/>
      </w:divBdr>
    </w:div>
    <w:div w:id="579750230">
      <w:marLeft w:val="480"/>
      <w:marRight w:val="0"/>
      <w:marTop w:val="0"/>
      <w:marBottom w:val="0"/>
      <w:divBdr>
        <w:top w:val="none" w:sz="0" w:space="0" w:color="auto"/>
        <w:left w:val="none" w:sz="0" w:space="0" w:color="auto"/>
        <w:bottom w:val="none" w:sz="0" w:space="0" w:color="auto"/>
        <w:right w:val="none" w:sz="0" w:space="0" w:color="auto"/>
      </w:divBdr>
    </w:div>
    <w:div w:id="579751525">
      <w:marLeft w:val="480"/>
      <w:marRight w:val="0"/>
      <w:marTop w:val="0"/>
      <w:marBottom w:val="0"/>
      <w:divBdr>
        <w:top w:val="none" w:sz="0" w:space="0" w:color="auto"/>
        <w:left w:val="none" w:sz="0" w:space="0" w:color="auto"/>
        <w:bottom w:val="none" w:sz="0" w:space="0" w:color="auto"/>
        <w:right w:val="none" w:sz="0" w:space="0" w:color="auto"/>
      </w:divBdr>
    </w:div>
    <w:div w:id="579798916">
      <w:marLeft w:val="480"/>
      <w:marRight w:val="0"/>
      <w:marTop w:val="0"/>
      <w:marBottom w:val="0"/>
      <w:divBdr>
        <w:top w:val="none" w:sz="0" w:space="0" w:color="auto"/>
        <w:left w:val="none" w:sz="0" w:space="0" w:color="auto"/>
        <w:bottom w:val="none" w:sz="0" w:space="0" w:color="auto"/>
        <w:right w:val="none" w:sz="0" w:space="0" w:color="auto"/>
      </w:divBdr>
    </w:div>
    <w:div w:id="579877047">
      <w:marLeft w:val="480"/>
      <w:marRight w:val="0"/>
      <w:marTop w:val="0"/>
      <w:marBottom w:val="0"/>
      <w:divBdr>
        <w:top w:val="none" w:sz="0" w:space="0" w:color="auto"/>
        <w:left w:val="none" w:sz="0" w:space="0" w:color="auto"/>
        <w:bottom w:val="none" w:sz="0" w:space="0" w:color="auto"/>
        <w:right w:val="none" w:sz="0" w:space="0" w:color="auto"/>
      </w:divBdr>
    </w:div>
    <w:div w:id="579948928">
      <w:marLeft w:val="480"/>
      <w:marRight w:val="0"/>
      <w:marTop w:val="0"/>
      <w:marBottom w:val="0"/>
      <w:divBdr>
        <w:top w:val="none" w:sz="0" w:space="0" w:color="auto"/>
        <w:left w:val="none" w:sz="0" w:space="0" w:color="auto"/>
        <w:bottom w:val="none" w:sz="0" w:space="0" w:color="auto"/>
        <w:right w:val="none" w:sz="0" w:space="0" w:color="auto"/>
      </w:divBdr>
    </w:div>
    <w:div w:id="580256517">
      <w:marLeft w:val="480"/>
      <w:marRight w:val="0"/>
      <w:marTop w:val="0"/>
      <w:marBottom w:val="0"/>
      <w:divBdr>
        <w:top w:val="none" w:sz="0" w:space="0" w:color="auto"/>
        <w:left w:val="none" w:sz="0" w:space="0" w:color="auto"/>
        <w:bottom w:val="none" w:sz="0" w:space="0" w:color="auto"/>
        <w:right w:val="none" w:sz="0" w:space="0" w:color="auto"/>
      </w:divBdr>
    </w:div>
    <w:div w:id="580258983">
      <w:marLeft w:val="480"/>
      <w:marRight w:val="0"/>
      <w:marTop w:val="0"/>
      <w:marBottom w:val="0"/>
      <w:divBdr>
        <w:top w:val="none" w:sz="0" w:space="0" w:color="auto"/>
        <w:left w:val="none" w:sz="0" w:space="0" w:color="auto"/>
        <w:bottom w:val="none" w:sz="0" w:space="0" w:color="auto"/>
        <w:right w:val="none" w:sz="0" w:space="0" w:color="auto"/>
      </w:divBdr>
    </w:div>
    <w:div w:id="580262506">
      <w:marLeft w:val="480"/>
      <w:marRight w:val="0"/>
      <w:marTop w:val="0"/>
      <w:marBottom w:val="0"/>
      <w:divBdr>
        <w:top w:val="none" w:sz="0" w:space="0" w:color="auto"/>
        <w:left w:val="none" w:sz="0" w:space="0" w:color="auto"/>
        <w:bottom w:val="none" w:sz="0" w:space="0" w:color="auto"/>
        <w:right w:val="none" w:sz="0" w:space="0" w:color="auto"/>
      </w:divBdr>
    </w:div>
    <w:div w:id="580406299">
      <w:marLeft w:val="480"/>
      <w:marRight w:val="0"/>
      <w:marTop w:val="0"/>
      <w:marBottom w:val="0"/>
      <w:divBdr>
        <w:top w:val="none" w:sz="0" w:space="0" w:color="auto"/>
        <w:left w:val="none" w:sz="0" w:space="0" w:color="auto"/>
        <w:bottom w:val="none" w:sz="0" w:space="0" w:color="auto"/>
        <w:right w:val="none" w:sz="0" w:space="0" w:color="auto"/>
      </w:divBdr>
    </w:div>
    <w:div w:id="580408537">
      <w:marLeft w:val="480"/>
      <w:marRight w:val="0"/>
      <w:marTop w:val="0"/>
      <w:marBottom w:val="0"/>
      <w:divBdr>
        <w:top w:val="none" w:sz="0" w:space="0" w:color="auto"/>
        <w:left w:val="none" w:sz="0" w:space="0" w:color="auto"/>
        <w:bottom w:val="none" w:sz="0" w:space="0" w:color="auto"/>
        <w:right w:val="none" w:sz="0" w:space="0" w:color="auto"/>
      </w:divBdr>
    </w:div>
    <w:div w:id="580793127">
      <w:marLeft w:val="480"/>
      <w:marRight w:val="0"/>
      <w:marTop w:val="0"/>
      <w:marBottom w:val="0"/>
      <w:divBdr>
        <w:top w:val="none" w:sz="0" w:space="0" w:color="auto"/>
        <w:left w:val="none" w:sz="0" w:space="0" w:color="auto"/>
        <w:bottom w:val="none" w:sz="0" w:space="0" w:color="auto"/>
        <w:right w:val="none" w:sz="0" w:space="0" w:color="auto"/>
      </w:divBdr>
    </w:div>
    <w:div w:id="580798063">
      <w:marLeft w:val="480"/>
      <w:marRight w:val="0"/>
      <w:marTop w:val="0"/>
      <w:marBottom w:val="0"/>
      <w:divBdr>
        <w:top w:val="none" w:sz="0" w:space="0" w:color="auto"/>
        <w:left w:val="none" w:sz="0" w:space="0" w:color="auto"/>
        <w:bottom w:val="none" w:sz="0" w:space="0" w:color="auto"/>
        <w:right w:val="none" w:sz="0" w:space="0" w:color="auto"/>
      </w:divBdr>
    </w:div>
    <w:div w:id="580873589">
      <w:bodyDiv w:val="1"/>
      <w:marLeft w:val="0"/>
      <w:marRight w:val="0"/>
      <w:marTop w:val="0"/>
      <w:marBottom w:val="0"/>
      <w:divBdr>
        <w:top w:val="none" w:sz="0" w:space="0" w:color="auto"/>
        <w:left w:val="none" w:sz="0" w:space="0" w:color="auto"/>
        <w:bottom w:val="none" w:sz="0" w:space="0" w:color="auto"/>
        <w:right w:val="none" w:sz="0" w:space="0" w:color="auto"/>
      </w:divBdr>
    </w:div>
    <w:div w:id="581374856">
      <w:marLeft w:val="480"/>
      <w:marRight w:val="0"/>
      <w:marTop w:val="0"/>
      <w:marBottom w:val="0"/>
      <w:divBdr>
        <w:top w:val="none" w:sz="0" w:space="0" w:color="auto"/>
        <w:left w:val="none" w:sz="0" w:space="0" w:color="auto"/>
        <w:bottom w:val="none" w:sz="0" w:space="0" w:color="auto"/>
        <w:right w:val="none" w:sz="0" w:space="0" w:color="auto"/>
      </w:divBdr>
    </w:div>
    <w:div w:id="581454115">
      <w:bodyDiv w:val="1"/>
      <w:marLeft w:val="0"/>
      <w:marRight w:val="0"/>
      <w:marTop w:val="0"/>
      <w:marBottom w:val="0"/>
      <w:divBdr>
        <w:top w:val="none" w:sz="0" w:space="0" w:color="auto"/>
        <w:left w:val="none" w:sz="0" w:space="0" w:color="auto"/>
        <w:bottom w:val="none" w:sz="0" w:space="0" w:color="auto"/>
        <w:right w:val="none" w:sz="0" w:space="0" w:color="auto"/>
      </w:divBdr>
    </w:div>
    <w:div w:id="581597847">
      <w:bodyDiv w:val="1"/>
      <w:marLeft w:val="0"/>
      <w:marRight w:val="0"/>
      <w:marTop w:val="0"/>
      <w:marBottom w:val="0"/>
      <w:divBdr>
        <w:top w:val="none" w:sz="0" w:space="0" w:color="auto"/>
        <w:left w:val="none" w:sz="0" w:space="0" w:color="auto"/>
        <w:bottom w:val="none" w:sz="0" w:space="0" w:color="auto"/>
        <w:right w:val="none" w:sz="0" w:space="0" w:color="auto"/>
      </w:divBdr>
    </w:div>
    <w:div w:id="581720853">
      <w:marLeft w:val="480"/>
      <w:marRight w:val="0"/>
      <w:marTop w:val="0"/>
      <w:marBottom w:val="0"/>
      <w:divBdr>
        <w:top w:val="none" w:sz="0" w:space="0" w:color="auto"/>
        <w:left w:val="none" w:sz="0" w:space="0" w:color="auto"/>
        <w:bottom w:val="none" w:sz="0" w:space="0" w:color="auto"/>
        <w:right w:val="none" w:sz="0" w:space="0" w:color="auto"/>
      </w:divBdr>
    </w:div>
    <w:div w:id="581839495">
      <w:marLeft w:val="480"/>
      <w:marRight w:val="0"/>
      <w:marTop w:val="0"/>
      <w:marBottom w:val="0"/>
      <w:divBdr>
        <w:top w:val="none" w:sz="0" w:space="0" w:color="auto"/>
        <w:left w:val="none" w:sz="0" w:space="0" w:color="auto"/>
        <w:bottom w:val="none" w:sz="0" w:space="0" w:color="auto"/>
        <w:right w:val="none" w:sz="0" w:space="0" w:color="auto"/>
      </w:divBdr>
    </w:div>
    <w:div w:id="581910501">
      <w:marLeft w:val="480"/>
      <w:marRight w:val="0"/>
      <w:marTop w:val="0"/>
      <w:marBottom w:val="0"/>
      <w:divBdr>
        <w:top w:val="none" w:sz="0" w:space="0" w:color="auto"/>
        <w:left w:val="none" w:sz="0" w:space="0" w:color="auto"/>
        <w:bottom w:val="none" w:sz="0" w:space="0" w:color="auto"/>
        <w:right w:val="none" w:sz="0" w:space="0" w:color="auto"/>
      </w:divBdr>
    </w:div>
    <w:div w:id="581916599">
      <w:marLeft w:val="480"/>
      <w:marRight w:val="0"/>
      <w:marTop w:val="0"/>
      <w:marBottom w:val="0"/>
      <w:divBdr>
        <w:top w:val="none" w:sz="0" w:space="0" w:color="auto"/>
        <w:left w:val="none" w:sz="0" w:space="0" w:color="auto"/>
        <w:bottom w:val="none" w:sz="0" w:space="0" w:color="auto"/>
        <w:right w:val="none" w:sz="0" w:space="0" w:color="auto"/>
      </w:divBdr>
    </w:div>
    <w:div w:id="582036366">
      <w:marLeft w:val="480"/>
      <w:marRight w:val="0"/>
      <w:marTop w:val="0"/>
      <w:marBottom w:val="0"/>
      <w:divBdr>
        <w:top w:val="none" w:sz="0" w:space="0" w:color="auto"/>
        <w:left w:val="none" w:sz="0" w:space="0" w:color="auto"/>
        <w:bottom w:val="none" w:sz="0" w:space="0" w:color="auto"/>
        <w:right w:val="none" w:sz="0" w:space="0" w:color="auto"/>
      </w:divBdr>
    </w:div>
    <w:div w:id="582109032">
      <w:marLeft w:val="480"/>
      <w:marRight w:val="0"/>
      <w:marTop w:val="0"/>
      <w:marBottom w:val="0"/>
      <w:divBdr>
        <w:top w:val="none" w:sz="0" w:space="0" w:color="auto"/>
        <w:left w:val="none" w:sz="0" w:space="0" w:color="auto"/>
        <w:bottom w:val="none" w:sz="0" w:space="0" w:color="auto"/>
        <w:right w:val="none" w:sz="0" w:space="0" w:color="auto"/>
      </w:divBdr>
    </w:div>
    <w:div w:id="582185041">
      <w:marLeft w:val="480"/>
      <w:marRight w:val="0"/>
      <w:marTop w:val="0"/>
      <w:marBottom w:val="0"/>
      <w:divBdr>
        <w:top w:val="none" w:sz="0" w:space="0" w:color="auto"/>
        <w:left w:val="none" w:sz="0" w:space="0" w:color="auto"/>
        <w:bottom w:val="none" w:sz="0" w:space="0" w:color="auto"/>
        <w:right w:val="none" w:sz="0" w:space="0" w:color="auto"/>
      </w:divBdr>
    </w:div>
    <w:div w:id="582186895">
      <w:marLeft w:val="480"/>
      <w:marRight w:val="0"/>
      <w:marTop w:val="0"/>
      <w:marBottom w:val="0"/>
      <w:divBdr>
        <w:top w:val="none" w:sz="0" w:space="0" w:color="auto"/>
        <w:left w:val="none" w:sz="0" w:space="0" w:color="auto"/>
        <w:bottom w:val="none" w:sz="0" w:space="0" w:color="auto"/>
        <w:right w:val="none" w:sz="0" w:space="0" w:color="auto"/>
      </w:divBdr>
    </w:div>
    <w:div w:id="582229523">
      <w:marLeft w:val="480"/>
      <w:marRight w:val="0"/>
      <w:marTop w:val="0"/>
      <w:marBottom w:val="0"/>
      <w:divBdr>
        <w:top w:val="none" w:sz="0" w:space="0" w:color="auto"/>
        <w:left w:val="none" w:sz="0" w:space="0" w:color="auto"/>
        <w:bottom w:val="none" w:sz="0" w:space="0" w:color="auto"/>
        <w:right w:val="none" w:sz="0" w:space="0" w:color="auto"/>
      </w:divBdr>
    </w:div>
    <w:div w:id="582253779">
      <w:bodyDiv w:val="1"/>
      <w:marLeft w:val="0"/>
      <w:marRight w:val="0"/>
      <w:marTop w:val="0"/>
      <w:marBottom w:val="0"/>
      <w:divBdr>
        <w:top w:val="none" w:sz="0" w:space="0" w:color="auto"/>
        <w:left w:val="none" w:sz="0" w:space="0" w:color="auto"/>
        <w:bottom w:val="none" w:sz="0" w:space="0" w:color="auto"/>
        <w:right w:val="none" w:sz="0" w:space="0" w:color="auto"/>
      </w:divBdr>
    </w:div>
    <w:div w:id="582375580">
      <w:marLeft w:val="480"/>
      <w:marRight w:val="0"/>
      <w:marTop w:val="0"/>
      <w:marBottom w:val="0"/>
      <w:divBdr>
        <w:top w:val="none" w:sz="0" w:space="0" w:color="auto"/>
        <w:left w:val="none" w:sz="0" w:space="0" w:color="auto"/>
        <w:bottom w:val="none" w:sz="0" w:space="0" w:color="auto"/>
        <w:right w:val="none" w:sz="0" w:space="0" w:color="auto"/>
      </w:divBdr>
    </w:div>
    <w:div w:id="582565535">
      <w:marLeft w:val="480"/>
      <w:marRight w:val="0"/>
      <w:marTop w:val="0"/>
      <w:marBottom w:val="0"/>
      <w:divBdr>
        <w:top w:val="none" w:sz="0" w:space="0" w:color="auto"/>
        <w:left w:val="none" w:sz="0" w:space="0" w:color="auto"/>
        <w:bottom w:val="none" w:sz="0" w:space="0" w:color="auto"/>
        <w:right w:val="none" w:sz="0" w:space="0" w:color="auto"/>
      </w:divBdr>
    </w:div>
    <w:div w:id="582645941">
      <w:marLeft w:val="480"/>
      <w:marRight w:val="0"/>
      <w:marTop w:val="0"/>
      <w:marBottom w:val="0"/>
      <w:divBdr>
        <w:top w:val="none" w:sz="0" w:space="0" w:color="auto"/>
        <w:left w:val="none" w:sz="0" w:space="0" w:color="auto"/>
        <w:bottom w:val="none" w:sz="0" w:space="0" w:color="auto"/>
        <w:right w:val="none" w:sz="0" w:space="0" w:color="auto"/>
      </w:divBdr>
    </w:div>
    <w:div w:id="583028552">
      <w:marLeft w:val="480"/>
      <w:marRight w:val="0"/>
      <w:marTop w:val="0"/>
      <w:marBottom w:val="0"/>
      <w:divBdr>
        <w:top w:val="none" w:sz="0" w:space="0" w:color="auto"/>
        <w:left w:val="none" w:sz="0" w:space="0" w:color="auto"/>
        <w:bottom w:val="none" w:sz="0" w:space="0" w:color="auto"/>
        <w:right w:val="none" w:sz="0" w:space="0" w:color="auto"/>
      </w:divBdr>
    </w:div>
    <w:div w:id="583031434">
      <w:marLeft w:val="480"/>
      <w:marRight w:val="0"/>
      <w:marTop w:val="0"/>
      <w:marBottom w:val="0"/>
      <w:divBdr>
        <w:top w:val="none" w:sz="0" w:space="0" w:color="auto"/>
        <w:left w:val="none" w:sz="0" w:space="0" w:color="auto"/>
        <w:bottom w:val="none" w:sz="0" w:space="0" w:color="auto"/>
        <w:right w:val="none" w:sz="0" w:space="0" w:color="auto"/>
      </w:divBdr>
    </w:div>
    <w:div w:id="583073956">
      <w:marLeft w:val="480"/>
      <w:marRight w:val="0"/>
      <w:marTop w:val="0"/>
      <w:marBottom w:val="0"/>
      <w:divBdr>
        <w:top w:val="none" w:sz="0" w:space="0" w:color="auto"/>
        <w:left w:val="none" w:sz="0" w:space="0" w:color="auto"/>
        <w:bottom w:val="none" w:sz="0" w:space="0" w:color="auto"/>
        <w:right w:val="none" w:sz="0" w:space="0" w:color="auto"/>
      </w:divBdr>
    </w:div>
    <w:div w:id="583075071">
      <w:marLeft w:val="480"/>
      <w:marRight w:val="0"/>
      <w:marTop w:val="0"/>
      <w:marBottom w:val="0"/>
      <w:divBdr>
        <w:top w:val="none" w:sz="0" w:space="0" w:color="auto"/>
        <w:left w:val="none" w:sz="0" w:space="0" w:color="auto"/>
        <w:bottom w:val="none" w:sz="0" w:space="0" w:color="auto"/>
        <w:right w:val="none" w:sz="0" w:space="0" w:color="auto"/>
      </w:divBdr>
    </w:div>
    <w:div w:id="583078246">
      <w:bodyDiv w:val="1"/>
      <w:marLeft w:val="0"/>
      <w:marRight w:val="0"/>
      <w:marTop w:val="0"/>
      <w:marBottom w:val="0"/>
      <w:divBdr>
        <w:top w:val="none" w:sz="0" w:space="0" w:color="auto"/>
        <w:left w:val="none" w:sz="0" w:space="0" w:color="auto"/>
        <w:bottom w:val="none" w:sz="0" w:space="0" w:color="auto"/>
        <w:right w:val="none" w:sz="0" w:space="0" w:color="auto"/>
      </w:divBdr>
    </w:div>
    <w:div w:id="583149164">
      <w:bodyDiv w:val="1"/>
      <w:marLeft w:val="0"/>
      <w:marRight w:val="0"/>
      <w:marTop w:val="0"/>
      <w:marBottom w:val="0"/>
      <w:divBdr>
        <w:top w:val="none" w:sz="0" w:space="0" w:color="auto"/>
        <w:left w:val="none" w:sz="0" w:space="0" w:color="auto"/>
        <w:bottom w:val="none" w:sz="0" w:space="0" w:color="auto"/>
        <w:right w:val="none" w:sz="0" w:space="0" w:color="auto"/>
      </w:divBdr>
    </w:div>
    <w:div w:id="583219788">
      <w:marLeft w:val="480"/>
      <w:marRight w:val="0"/>
      <w:marTop w:val="0"/>
      <w:marBottom w:val="0"/>
      <w:divBdr>
        <w:top w:val="none" w:sz="0" w:space="0" w:color="auto"/>
        <w:left w:val="none" w:sz="0" w:space="0" w:color="auto"/>
        <w:bottom w:val="none" w:sz="0" w:space="0" w:color="auto"/>
        <w:right w:val="none" w:sz="0" w:space="0" w:color="auto"/>
      </w:divBdr>
    </w:div>
    <w:div w:id="583225703">
      <w:bodyDiv w:val="1"/>
      <w:marLeft w:val="0"/>
      <w:marRight w:val="0"/>
      <w:marTop w:val="0"/>
      <w:marBottom w:val="0"/>
      <w:divBdr>
        <w:top w:val="none" w:sz="0" w:space="0" w:color="auto"/>
        <w:left w:val="none" w:sz="0" w:space="0" w:color="auto"/>
        <w:bottom w:val="none" w:sz="0" w:space="0" w:color="auto"/>
        <w:right w:val="none" w:sz="0" w:space="0" w:color="auto"/>
      </w:divBdr>
    </w:div>
    <w:div w:id="583298089">
      <w:marLeft w:val="480"/>
      <w:marRight w:val="0"/>
      <w:marTop w:val="0"/>
      <w:marBottom w:val="0"/>
      <w:divBdr>
        <w:top w:val="none" w:sz="0" w:space="0" w:color="auto"/>
        <w:left w:val="none" w:sz="0" w:space="0" w:color="auto"/>
        <w:bottom w:val="none" w:sz="0" w:space="0" w:color="auto"/>
        <w:right w:val="none" w:sz="0" w:space="0" w:color="auto"/>
      </w:divBdr>
    </w:div>
    <w:div w:id="583301609">
      <w:marLeft w:val="480"/>
      <w:marRight w:val="0"/>
      <w:marTop w:val="0"/>
      <w:marBottom w:val="0"/>
      <w:divBdr>
        <w:top w:val="none" w:sz="0" w:space="0" w:color="auto"/>
        <w:left w:val="none" w:sz="0" w:space="0" w:color="auto"/>
        <w:bottom w:val="none" w:sz="0" w:space="0" w:color="auto"/>
        <w:right w:val="none" w:sz="0" w:space="0" w:color="auto"/>
      </w:divBdr>
    </w:div>
    <w:div w:id="583343212">
      <w:marLeft w:val="480"/>
      <w:marRight w:val="0"/>
      <w:marTop w:val="0"/>
      <w:marBottom w:val="0"/>
      <w:divBdr>
        <w:top w:val="none" w:sz="0" w:space="0" w:color="auto"/>
        <w:left w:val="none" w:sz="0" w:space="0" w:color="auto"/>
        <w:bottom w:val="none" w:sz="0" w:space="0" w:color="auto"/>
        <w:right w:val="none" w:sz="0" w:space="0" w:color="auto"/>
      </w:divBdr>
    </w:div>
    <w:div w:id="583415146">
      <w:marLeft w:val="480"/>
      <w:marRight w:val="0"/>
      <w:marTop w:val="0"/>
      <w:marBottom w:val="0"/>
      <w:divBdr>
        <w:top w:val="none" w:sz="0" w:space="0" w:color="auto"/>
        <w:left w:val="none" w:sz="0" w:space="0" w:color="auto"/>
        <w:bottom w:val="none" w:sz="0" w:space="0" w:color="auto"/>
        <w:right w:val="none" w:sz="0" w:space="0" w:color="auto"/>
      </w:divBdr>
    </w:div>
    <w:div w:id="583758035">
      <w:marLeft w:val="480"/>
      <w:marRight w:val="0"/>
      <w:marTop w:val="0"/>
      <w:marBottom w:val="0"/>
      <w:divBdr>
        <w:top w:val="none" w:sz="0" w:space="0" w:color="auto"/>
        <w:left w:val="none" w:sz="0" w:space="0" w:color="auto"/>
        <w:bottom w:val="none" w:sz="0" w:space="0" w:color="auto"/>
        <w:right w:val="none" w:sz="0" w:space="0" w:color="auto"/>
      </w:divBdr>
    </w:div>
    <w:div w:id="583882283">
      <w:bodyDiv w:val="1"/>
      <w:marLeft w:val="0"/>
      <w:marRight w:val="0"/>
      <w:marTop w:val="0"/>
      <w:marBottom w:val="0"/>
      <w:divBdr>
        <w:top w:val="none" w:sz="0" w:space="0" w:color="auto"/>
        <w:left w:val="none" w:sz="0" w:space="0" w:color="auto"/>
        <w:bottom w:val="none" w:sz="0" w:space="0" w:color="auto"/>
        <w:right w:val="none" w:sz="0" w:space="0" w:color="auto"/>
      </w:divBdr>
    </w:div>
    <w:div w:id="583996119">
      <w:marLeft w:val="480"/>
      <w:marRight w:val="0"/>
      <w:marTop w:val="0"/>
      <w:marBottom w:val="0"/>
      <w:divBdr>
        <w:top w:val="none" w:sz="0" w:space="0" w:color="auto"/>
        <w:left w:val="none" w:sz="0" w:space="0" w:color="auto"/>
        <w:bottom w:val="none" w:sz="0" w:space="0" w:color="auto"/>
        <w:right w:val="none" w:sz="0" w:space="0" w:color="auto"/>
      </w:divBdr>
    </w:div>
    <w:div w:id="584187920">
      <w:marLeft w:val="480"/>
      <w:marRight w:val="0"/>
      <w:marTop w:val="0"/>
      <w:marBottom w:val="0"/>
      <w:divBdr>
        <w:top w:val="none" w:sz="0" w:space="0" w:color="auto"/>
        <w:left w:val="none" w:sz="0" w:space="0" w:color="auto"/>
        <w:bottom w:val="none" w:sz="0" w:space="0" w:color="auto"/>
        <w:right w:val="none" w:sz="0" w:space="0" w:color="auto"/>
      </w:divBdr>
    </w:div>
    <w:div w:id="584188867">
      <w:marLeft w:val="480"/>
      <w:marRight w:val="0"/>
      <w:marTop w:val="0"/>
      <w:marBottom w:val="0"/>
      <w:divBdr>
        <w:top w:val="none" w:sz="0" w:space="0" w:color="auto"/>
        <w:left w:val="none" w:sz="0" w:space="0" w:color="auto"/>
        <w:bottom w:val="none" w:sz="0" w:space="0" w:color="auto"/>
        <w:right w:val="none" w:sz="0" w:space="0" w:color="auto"/>
      </w:divBdr>
    </w:div>
    <w:div w:id="584192524">
      <w:marLeft w:val="480"/>
      <w:marRight w:val="0"/>
      <w:marTop w:val="0"/>
      <w:marBottom w:val="0"/>
      <w:divBdr>
        <w:top w:val="none" w:sz="0" w:space="0" w:color="auto"/>
        <w:left w:val="none" w:sz="0" w:space="0" w:color="auto"/>
        <w:bottom w:val="none" w:sz="0" w:space="0" w:color="auto"/>
        <w:right w:val="none" w:sz="0" w:space="0" w:color="auto"/>
      </w:divBdr>
    </w:div>
    <w:div w:id="584457275">
      <w:marLeft w:val="480"/>
      <w:marRight w:val="0"/>
      <w:marTop w:val="0"/>
      <w:marBottom w:val="0"/>
      <w:divBdr>
        <w:top w:val="none" w:sz="0" w:space="0" w:color="auto"/>
        <w:left w:val="none" w:sz="0" w:space="0" w:color="auto"/>
        <w:bottom w:val="none" w:sz="0" w:space="0" w:color="auto"/>
        <w:right w:val="none" w:sz="0" w:space="0" w:color="auto"/>
      </w:divBdr>
    </w:div>
    <w:div w:id="584457643">
      <w:marLeft w:val="480"/>
      <w:marRight w:val="0"/>
      <w:marTop w:val="0"/>
      <w:marBottom w:val="0"/>
      <w:divBdr>
        <w:top w:val="none" w:sz="0" w:space="0" w:color="auto"/>
        <w:left w:val="none" w:sz="0" w:space="0" w:color="auto"/>
        <w:bottom w:val="none" w:sz="0" w:space="0" w:color="auto"/>
        <w:right w:val="none" w:sz="0" w:space="0" w:color="auto"/>
      </w:divBdr>
    </w:div>
    <w:div w:id="584610077">
      <w:marLeft w:val="480"/>
      <w:marRight w:val="0"/>
      <w:marTop w:val="0"/>
      <w:marBottom w:val="0"/>
      <w:divBdr>
        <w:top w:val="none" w:sz="0" w:space="0" w:color="auto"/>
        <w:left w:val="none" w:sz="0" w:space="0" w:color="auto"/>
        <w:bottom w:val="none" w:sz="0" w:space="0" w:color="auto"/>
        <w:right w:val="none" w:sz="0" w:space="0" w:color="auto"/>
      </w:divBdr>
    </w:div>
    <w:div w:id="584610193">
      <w:marLeft w:val="480"/>
      <w:marRight w:val="0"/>
      <w:marTop w:val="0"/>
      <w:marBottom w:val="0"/>
      <w:divBdr>
        <w:top w:val="none" w:sz="0" w:space="0" w:color="auto"/>
        <w:left w:val="none" w:sz="0" w:space="0" w:color="auto"/>
        <w:bottom w:val="none" w:sz="0" w:space="0" w:color="auto"/>
        <w:right w:val="none" w:sz="0" w:space="0" w:color="auto"/>
      </w:divBdr>
    </w:div>
    <w:div w:id="584610603">
      <w:marLeft w:val="480"/>
      <w:marRight w:val="0"/>
      <w:marTop w:val="0"/>
      <w:marBottom w:val="0"/>
      <w:divBdr>
        <w:top w:val="none" w:sz="0" w:space="0" w:color="auto"/>
        <w:left w:val="none" w:sz="0" w:space="0" w:color="auto"/>
        <w:bottom w:val="none" w:sz="0" w:space="0" w:color="auto"/>
        <w:right w:val="none" w:sz="0" w:space="0" w:color="auto"/>
      </w:divBdr>
    </w:div>
    <w:div w:id="584612556">
      <w:marLeft w:val="480"/>
      <w:marRight w:val="0"/>
      <w:marTop w:val="0"/>
      <w:marBottom w:val="0"/>
      <w:divBdr>
        <w:top w:val="none" w:sz="0" w:space="0" w:color="auto"/>
        <w:left w:val="none" w:sz="0" w:space="0" w:color="auto"/>
        <w:bottom w:val="none" w:sz="0" w:space="0" w:color="auto"/>
        <w:right w:val="none" w:sz="0" w:space="0" w:color="auto"/>
      </w:divBdr>
    </w:div>
    <w:div w:id="584649884">
      <w:marLeft w:val="480"/>
      <w:marRight w:val="0"/>
      <w:marTop w:val="0"/>
      <w:marBottom w:val="0"/>
      <w:divBdr>
        <w:top w:val="none" w:sz="0" w:space="0" w:color="auto"/>
        <w:left w:val="none" w:sz="0" w:space="0" w:color="auto"/>
        <w:bottom w:val="none" w:sz="0" w:space="0" w:color="auto"/>
        <w:right w:val="none" w:sz="0" w:space="0" w:color="auto"/>
      </w:divBdr>
    </w:div>
    <w:div w:id="584843396">
      <w:marLeft w:val="480"/>
      <w:marRight w:val="0"/>
      <w:marTop w:val="0"/>
      <w:marBottom w:val="0"/>
      <w:divBdr>
        <w:top w:val="none" w:sz="0" w:space="0" w:color="auto"/>
        <w:left w:val="none" w:sz="0" w:space="0" w:color="auto"/>
        <w:bottom w:val="none" w:sz="0" w:space="0" w:color="auto"/>
        <w:right w:val="none" w:sz="0" w:space="0" w:color="auto"/>
      </w:divBdr>
    </w:div>
    <w:div w:id="585264946">
      <w:marLeft w:val="480"/>
      <w:marRight w:val="0"/>
      <w:marTop w:val="0"/>
      <w:marBottom w:val="0"/>
      <w:divBdr>
        <w:top w:val="none" w:sz="0" w:space="0" w:color="auto"/>
        <w:left w:val="none" w:sz="0" w:space="0" w:color="auto"/>
        <w:bottom w:val="none" w:sz="0" w:space="0" w:color="auto"/>
        <w:right w:val="none" w:sz="0" w:space="0" w:color="auto"/>
      </w:divBdr>
    </w:div>
    <w:div w:id="585265049">
      <w:marLeft w:val="480"/>
      <w:marRight w:val="0"/>
      <w:marTop w:val="0"/>
      <w:marBottom w:val="0"/>
      <w:divBdr>
        <w:top w:val="none" w:sz="0" w:space="0" w:color="auto"/>
        <w:left w:val="none" w:sz="0" w:space="0" w:color="auto"/>
        <w:bottom w:val="none" w:sz="0" w:space="0" w:color="auto"/>
        <w:right w:val="none" w:sz="0" w:space="0" w:color="auto"/>
      </w:divBdr>
    </w:div>
    <w:div w:id="585382049">
      <w:marLeft w:val="480"/>
      <w:marRight w:val="0"/>
      <w:marTop w:val="0"/>
      <w:marBottom w:val="0"/>
      <w:divBdr>
        <w:top w:val="none" w:sz="0" w:space="0" w:color="auto"/>
        <w:left w:val="none" w:sz="0" w:space="0" w:color="auto"/>
        <w:bottom w:val="none" w:sz="0" w:space="0" w:color="auto"/>
        <w:right w:val="none" w:sz="0" w:space="0" w:color="auto"/>
      </w:divBdr>
    </w:div>
    <w:div w:id="585573423">
      <w:bodyDiv w:val="1"/>
      <w:marLeft w:val="0"/>
      <w:marRight w:val="0"/>
      <w:marTop w:val="0"/>
      <w:marBottom w:val="0"/>
      <w:divBdr>
        <w:top w:val="none" w:sz="0" w:space="0" w:color="auto"/>
        <w:left w:val="none" w:sz="0" w:space="0" w:color="auto"/>
        <w:bottom w:val="none" w:sz="0" w:space="0" w:color="auto"/>
        <w:right w:val="none" w:sz="0" w:space="0" w:color="auto"/>
      </w:divBdr>
    </w:div>
    <w:div w:id="585722961">
      <w:bodyDiv w:val="1"/>
      <w:marLeft w:val="0"/>
      <w:marRight w:val="0"/>
      <w:marTop w:val="0"/>
      <w:marBottom w:val="0"/>
      <w:divBdr>
        <w:top w:val="none" w:sz="0" w:space="0" w:color="auto"/>
        <w:left w:val="none" w:sz="0" w:space="0" w:color="auto"/>
        <w:bottom w:val="none" w:sz="0" w:space="0" w:color="auto"/>
        <w:right w:val="none" w:sz="0" w:space="0" w:color="auto"/>
      </w:divBdr>
    </w:div>
    <w:div w:id="585843094">
      <w:marLeft w:val="480"/>
      <w:marRight w:val="0"/>
      <w:marTop w:val="0"/>
      <w:marBottom w:val="0"/>
      <w:divBdr>
        <w:top w:val="none" w:sz="0" w:space="0" w:color="auto"/>
        <w:left w:val="none" w:sz="0" w:space="0" w:color="auto"/>
        <w:bottom w:val="none" w:sz="0" w:space="0" w:color="auto"/>
        <w:right w:val="none" w:sz="0" w:space="0" w:color="auto"/>
      </w:divBdr>
    </w:div>
    <w:div w:id="585915925">
      <w:marLeft w:val="480"/>
      <w:marRight w:val="0"/>
      <w:marTop w:val="0"/>
      <w:marBottom w:val="0"/>
      <w:divBdr>
        <w:top w:val="none" w:sz="0" w:space="0" w:color="auto"/>
        <w:left w:val="none" w:sz="0" w:space="0" w:color="auto"/>
        <w:bottom w:val="none" w:sz="0" w:space="0" w:color="auto"/>
        <w:right w:val="none" w:sz="0" w:space="0" w:color="auto"/>
      </w:divBdr>
    </w:div>
    <w:div w:id="586111327">
      <w:marLeft w:val="480"/>
      <w:marRight w:val="0"/>
      <w:marTop w:val="0"/>
      <w:marBottom w:val="0"/>
      <w:divBdr>
        <w:top w:val="none" w:sz="0" w:space="0" w:color="auto"/>
        <w:left w:val="none" w:sz="0" w:space="0" w:color="auto"/>
        <w:bottom w:val="none" w:sz="0" w:space="0" w:color="auto"/>
        <w:right w:val="none" w:sz="0" w:space="0" w:color="auto"/>
      </w:divBdr>
    </w:div>
    <w:div w:id="586228957">
      <w:marLeft w:val="480"/>
      <w:marRight w:val="0"/>
      <w:marTop w:val="0"/>
      <w:marBottom w:val="0"/>
      <w:divBdr>
        <w:top w:val="none" w:sz="0" w:space="0" w:color="auto"/>
        <w:left w:val="none" w:sz="0" w:space="0" w:color="auto"/>
        <w:bottom w:val="none" w:sz="0" w:space="0" w:color="auto"/>
        <w:right w:val="none" w:sz="0" w:space="0" w:color="auto"/>
      </w:divBdr>
    </w:div>
    <w:div w:id="586230317">
      <w:bodyDiv w:val="1"/>
      <w:marLeft w:val="0"/>
      <w:marRight w:val="0"/>
      <w:marTop w:val="0"/>
      <w:marBottom w:val="0"/>
      <w:divBdr>
        <w:top w:val="none" w:sz="0" w:space="0" w:color="auto"/>
        <w:left w:val="none" w:sz="0" w:space="0" w:color="auto"/>
        <w:bottom w:val="none" w:sz="0" w:space="0" w:color="auto"/>
        <w:right w:val="none" w:sz="0" w:space="0" w:color="auto"/>
      </w:divBdr>
    </w:div>
    <w:div w:id="586307196">
      <w:marLeft w:val="480"/>
      <w:marRight w:val="0"/>
      <w:marTop w:val="0"/>
      <w:marBottom w:val="0"/>
      <w:divBdr>
        <w:top w:val="none" w:sz="0" w:space="0" w:color="auto"/>
        <w:left w:val="none" w:sz="0" w:space="0" w:color="auto"/>
        <w:bottom w:val="none" w:sz="0" w:space="0" w:color="auto"/>
        <w:right w:val="none" w:sz="0" w:space="0" w:color="auto"/>
      </w:divBdr>
    </w:div>
    <w:div w:id="586377847">
      <w:marLeft w:val="480"/>
      <w:marRight w:val="0"/>
      <w:marTop w:val="0"/>
      <w:marBottom w:val="0"/>
      <w:divBdr>
        <w:top w:val="none" w:sz="0" w:space="0" w:color="auto"/>
        <w:left w:val="none" w:sz="0" w:space="0" w:color="auto"/>
        <w:bottom w:val="none" w:sz="0" w:space="0" w:color="auto"/>
        <w:right w:val="none" w:sz="0" w:space="0" w:color="auto"/>
      </w:divBdr>
    </w:div>
    <w:div w:id="586500932">
      <w:marLeft w:val="480"/>
      <w:marRight w:val="0"/>
      <w:marTop w:val="0"/>
      <w:marBottom w:val="0"/>
      <w:divBdr>
        <w:top w:val="none" w:sz="0" w:space="0" w:color="auto"/>
        <w:left w:val="none" w:sz="0" w:space="0" w:color="auto"/>
        <w:bottom w:val="none" w:sz="0" w:space="0" w:color="auto"/>
        <w:right w:val="none" w:sz="0" w:space="0" w:color="auto"/>
      </w:divBdr>
    </w:div>
    <w:div w:id="586618385">
      <w:bodyDiv w:val="1"/>
      <w:marLeft w:val="0"/>
      <w:marRight w:val="0"/>
      <w:marTop w:val="0"/>
      <w:marBottom w:val="0"/>
      <w:divBdr>
        <w:top w:val="none" w:sz="0" w:space="0" w:color="auto"/>
        <w:left w:val="none" w:sz="0" w:space="0" w:color="auto"/>
        <w:bottom w:val="none" w:sz="0" w:space="0" w:color="auto"/>
        <w:right w:val="none" w:sz="0" w:space="0" w:color="auto"/>
      </w:divBdr>
    </w:div>
    <w:div w:id="586621825">
      <w:marLeft w:val="480"/>
      <w:marRight w:val="0"/>
      <w:marTop w:val="0"/>
      <w:marBottom w:val="0"/>
      <w:divBdr>
        <w:top w:val="none" w:sz="0" w:space="0" w:color="auto"/>
        <w:left w:val="none" w:sz="0" w:space="0" w:color="auto"/>
        <w:bottom w:val="none" w:sz="0" w:space="0" w:color="auto"/>
        <w:right w:val="none" w:sz="0" w:space="0" w:color="auto"/>
      </w:divBdr>
    </w:div>
    <w:div w:id="586689414">
      <w:marLeft w:val="480"/>
      <w:marRight w:val="0"/>
      <w:marTop w:val="0"/>
      <w:marBottom w:val="0"/>
      <w:divBdr>
        <w:top w:val="none" w:sz="0" w:space="0" w:color="auto"/>
        <w:left w:val="none" w:sz="0" w:space="0" w:color="auto"/>
        <w:bottom w:val="none" w:sz="0" w:space="0" w:color="auto"/>
        <w:right w:val="none" w:sz="0" w:space="0" w:color="auto"/>
      </w:divBdr>
    </w:div>
    <w:div w:id="586888039">
      <w:marLeft w:val="480"/>
      <w:marRight w:val="0"/>
      <w:marTop w:val="0"/>
      <w:marBottom w:val="0"/>
      <w:divBdr>
        <w:top w:val="none" w:sz="0" w:space="0" w:color="auto"/>
        <w:left w:val="none" w:sz="0" w:space="0" w:color="auto"/>
        <w:bottom w:val="none" w:sz="0" w:space="0" w:color="auto"/>
        <w:right w:val="none" w:sz="0" w:space="0" w:color="auto"/>
      </w:divBdr>
    </w:div>
    <w:div w:id="586961565">
      <w:marLeft w:val="480"/>
      <w:marRight w:val="0"/>
      <w:marTop w:val="0"/>
      <w:marBottom w:val="0"/>
      <w:divBdr>
        <w:top w:val="none" w:sz="0" w:space="0" w:color="auto"/>
        <w:left w:val="none" w:sz="0" w:space="0" w:color="auto"/>
        <w:bottom w:val="none" w:sz="0" w:space="0" w:color="auto"/>
        <w:right w:val="none" w:sz="0" w:space="0" w:color="auto"/>
      </w:divBdr>
    </w:div>
    <w:div w:id="587009129">
      <w:marLeft w:val="480"/>
      <w:marRight w:val="0"/>
      <w:marTop w:val="0"/>
      <w:marBottom w:val="0"/>
      <w:divBdr>
        <w:top w:val="none" w:sz="0" w:space="0" w:color="auto"/>
        <w:left w:val="none" w:sz="0" w:space="0" w:color="auto"/>
        <w:bottom w:val="none" w:sz="0" w:space="0" w:color="auto"/>
        <w:right w:val="none" w:sz="0" w:space="0" w:color="auto"/>
      </w:divBdr>
    </w:div>
    <w:div w:id="587033315">
      <w:marLeft w:val="480"/>
      <w:marRight w:val="0"/>
      <w:marTop w:val="0"/>
      <w:marBottom w:val="0"/>
      <w:divBdr>
        <w:top w:val="none" w:sz="0" w:space="0" w:color="auto"/>
        <w:left w:val="none" w:sz="0" w:space="0" w:color="auto"/>
        <w:bottom w:val="none" w:sz="0" w:space="0" w:color="auto"/>
        <w:right w:val="none" w:sz="0" w:space="0" w:color="auto"/>
      </w:divBdr>
    </w:div>
    <w:div w:id="587353830">
      <w:bodyDiv w:val="1"/>
      <w:marLeft w:val="0"/>
      <w:marRight w:val="0"/>
      <w:marTop w:val="0"/>
      <w:marBottom w:val="0"/>
      <w:divBdr>
        <w:top w:val="none" w:sz="0" w:space="0" w:color="auto"/>
        <w:left w:val="none" w:sz="0" w:space="0" w:color="auto"/>
        <w:bottom w:val="none" w:sz="0" w:space="0" w:color="auto"/>
        <w:right w:val="none" w:sz="0" w:space="0" w:color="auto"/>
      </w:divBdr>
    </w:div>
    <w:div w:id="587496505">
      <w:marLeft w:val="480"/>
      <w:marRight w:val="0"/>
      <w:marTop w:val="0"/>
      <w:marBottom w:val="0"/>
      <w:divBdr>
        <w:top w:val="none" w:sz="0" w:space="0" w:color="auto"/>
        <w:left w:val="none" w:sz="0" w:space="0" w:color="auto"/>
        <w:bottom w:val="none" w:sz="0" w:space="0" w:color="auto"/>
        <w:right w:val="none" w:sz="0" w:space="0" w:color="auto"/>
      </w:divBdr>
    </w:div>
    <w:div w:id="587497091">
      <w:marLeft w:val="480"/>
      <w:marRight w:val="0"/>
      <w:marTop w:val="0"/>
      <w:marBottom w:val="0"/>
      <w:divBdr>
        <w:top w:val="none" w:sz="0" w:space="0" w:color="auto"/>
        <w:left w:val="none" w:sz="0" w:space="0" w:color="auto"/>
        <w:bottom w:val="none" w:sz="0" w:space="0" w:color="auto"/>
        <w:right w:val="none" w:sz="0" w:space="0" w:color="auto"/>
      </w:divBdr>
    </w:div>
    <w:div w:id="587731347">
      <w:marLeft w:val="480"/>
      <w:marRight w:val="0"/>
      <w:marTop w:val="0"/>
      <w:marBottom w:val="0"/>
      <w:divBdr>
        <w:top w:val="none" w:sz="0" w:space="0" w:color="auto"/>
        <w:left w:val="none" w:sz="0" w:space="0" w:color="auto"/>
        <w:bottom w:val="none" w:sz="0" w:space="0" w:color="auto"/>
        <w:right w:val="none" w:sz="0" w:space="0" w:color="auto"/>
      </w:divBdr>
    </w:div>
    <w:div w:id="587808816">
      <w:marLeft w:val="480"/>
      <w:marRight w:val="0"/>
      <w:marTop w:val="0"/>
      <w:marBottom w:val="0"/>
      <w:divBdr>
        <w:top w:val="none" w:sz="0" w:space="0" w:color="auto"/>
        <w:left w:val="none" w:sz="0" w:space="0" w:color="auto"/>
        <w:bottom w:val="none" w:sz="0" w:space="0" w:color="auto"/>
        <w:right w:val="none" w:sz="0" w:space="0" w:color="auto"/>
      </w:divBdr>
    </w:div>
    <w:div w:id="587925197">
      <w:marLeft w:val="480"/>
      <w:marRight w:val="0"/>
      <w:marTop w:val="0"/>
      <w:marBottom w:val="0"/>
      <w:divBdr>
        <w:top w:val="none" w:sz="0" w:space="0" w:color="auto"/>
        <w:left w:val="none" w:sz="0" w:space="0" w:color="auto"/>
        <w:bottom w:val="none" w:sz="0" w:space="0" w:color="auto"/>
        <w:right w:val="none" w:sz="0" w:space="0" w:color="auto"/>
      </w:divBdr>
    </w:div>
    <w:div w:id="587930911">
      <w:marLeft w:val="480"/>
      <w:marRight w:val="0"/>
      <w:marTop w:val="0"/>
      <w:marBottom w:val="0"/>
      <w:divBdr>
        <w:top w:val="none" w:sz="0" w:space="0" w:color="auto"/>
        <w:left w:val="none" w:sz="0" w:space="0" w:color="auto"/>
        <w:bottom w:val="none" w:sz="0" w:space="0" w:color="auto"/>
        <w:right w:val="none" w:sz="0" w:space="0" w:color="auto"/>
      </w:divBdr>
    </w:div>
    <w:div w:id="588122855">
      <w:bodyDiv w:val="1"/>
      <w:marLeft w:val="0"/>
      <w:marRight w:val="0"/>
      <w:marTop w:val="0"/>
      <w:marBottom w:val="0"/>
      <w:divBdr>
        <w:top w:val="none" w:sz="0" w:space="0" w:color="auto"/>
        <w:left w:val="none" w:sz="0" w:space="0" w:color="auto"/>
        <w:bottom w:val="none" w:sz="0" w:space="0" w:color="auto"/>
        <w:right w:val="none" w:sz="0" w:space="0" w:color="auto"/>
      </w:divBdr>
    </w:div>
    <w:div w:id="588196825">
      <w:marLeft w:val="480"/>
      <w:marRight w:val="0"/>
      <w:marTop w:val="0"/>
      <w:marBottom w:val="0"/>
      <w:divBdr>
        <w:top w:val="none" w:sz="0" w:space="0" w:color="auto"/>
        <w:left w:val="none" w:sz="0" w:space="0" w:color="auto"/>
        <w:bottom w:val="none" w:sz="0" w:space="0" w:color="auto"/>
        <w:right w:val="none" w:sz="0" w:space="0" w:color="auto"/>
      </w:divBdr>
    </w:div>
    <w:div w:id="588537879">
      <w:bodyDiv w:val="1"/>
      <w:marLeft w:val="0"/>
      <w:marRight w:val="0"/>
      <w:marTop w:val="0"/>
      <w:marBottom w:val="0"/>
      <w:divBdr>
        <w:top w:val="none" w:sz="0" w:space="0" w:color="auto"/>
        <w:left w:val="none" w:sz="0" w:space="0" w:color="auto"/>
        <w:bottom w:val="none" w:sz="0" w:space="0" w:color="auto"/>
        <w:right w:val="none" w:sz="0" w:space="0" w:color="auto"/>
      </w:divBdr>
    </w:div>
    <w:div w:id="588541521">
      <w:marLeft w:val="480"/>
      <w:marRight w:val="0"/>
      <w:marTop w:val="0"/>
      <w:marBottom w:val="0"/>
      <w:divBdr>
        <w:top w:val="none" w:sz="0" w:space="0" w:color="auto"/>
        <w:left w:val="none" w:sz="0" w:space="0" w:color="auto"/>
        <w:bottom w:val="none" w:sz="0" w:space="0" w:color="auto"/>
        <w:right w:val="none" w:sz="0" w:space="0" w:color="auto"/>
      </w:divBdr>
    </w:div>
    <w:div w:id="588657216">
      <w:marLeft w:val="480"/>
      <w:marRight w:val="0"/>
      <w:marTop w:val="0"/>
      <w:marBottom w:val="0"/>
      <w:divBdr>
        <w:top w:val="none" w:sz="0" w:space="0" w:color="auto"/>
        <w:left w:val="none" w:sz="0" w:space="0" w:color="auto"/>
        <w:bottom w:val="none" w:sz="0" w:space="0" w:color="auto"/>
        <w:right w:val="none" w:sz="0" w:space="0" w:color="auto"/>
      </w:divBdr>
    </w:div>
    <w:div w:id="588658985">
      <w:bodyDiv w:val="1"/>
      <w:marLeft w:val="0"/>
      <w:marRight w:val="0"/>
      <w:marTop w:val="0"/>
      <w:marBottom w:val="0"/>
      <w:divBdr>
        <w:top w:val="none" w:sz="0" w:space="0" w:color="auto"/>
        <w:left w:val="none" w:sz="0" w:space="0" w:color="auto"/>
        <w:bottom w:val="none" w:sz="0" w:space="0" w:color="auto"/>
        <w:right w:val="none" w:sz="0" w:space="0" w:color="auto"/>
      </w:divBdr>
    </w:div>
    <w:div w:id="588972162">
      <w:marLeft w:val="480"/>
      <w:marRight w:val="0"/>
      <w:marTop w:val="0"/>
      <w:marBottom w:val="0"/>
      <w:divBdr>
        <w:top w:val="none" w:sz="0" w:space="0" w:color="auto"/>
        <w:left w:val="none" w:sz="0" w:space="0" w:color="auto"/>
        <w:bottom w:val="none" w:sz="0" w:space="0" w:color="auto"/>
        <w:right w:val="none" w:sz="0" w:space="0" w:color="auto"/>
      </w:divBdr>
    </w:div>
    <w:div w:id="588999534">
      <w:marLeft w:val="480"/>
      <w:marRight w:val="0"/>
      <w:marTop w:val="0"/>
      <w:marBottom w:val="0"/>
      <w:divBdr>
        <w:top w:val="none" w:sz="0" w:space="0" w:color="auto"/>
        <w:left w:val="none" w:sz="0" w:space="0" w:color="auto"/>
        <w:bottom w:val="none" w:sz="0" w:space="0" w:color="auto"/>
        <w:right w:val="none" w:sz="0" w:space="0" w:color="auto"/>
      </w:divBdr>
    </w:div>
    <w:div w:id="589239512">
      <w:marLeft w:val="480"/>
      <w:marRight w:val="0"/>
      <w:marTop w:val="0"/>
      <w:marBottom w:val="0"/>
      <w:divBdr>
        <w:top w:val="none" w:sz="0" w:space="0" w:color="auto"/>
        <w:left w:val="none" w:sz="0" w:space="0" w:color="auto"/>
        <w:bottom w:val="none" w:sz="0" w:space="0" w:color="auto"/>
        <w:right w:val="none" w:sz="0" w:space="0" w:color="auto"/>
      </w:divBdr>
    </w:div>
    <w:div w:id="589316020">
      <w:marLeft w:val="480"/>
      <w:marRight w:val="0"/>
      <w:marTop w:val="0"/>
      <w:marBottom w:val="0"/>
      <w:divBdr>
        <w:top w:val="none" w:sz="0" w:space="0" w:color="auto"/>
        <w:left w:val="none" w:sz="0" w:space="0" w:color="auto"/>
        <w:bottom w:val="none" w:sz="0" w:space="0" w:color="auto"/>
        <w:right w:val="none" w:sz="0" w:space="0" w:color="auto"/>
      </w:divBdr>
    </w:div>
    <w:div w:id="589387112">
      <w:marLeft w:val="480"/>
      <w:marRight w:val="0"/>
      <w:marTop w:val="0"/>
      <w:marBottom w:val="0"/>
      <w:divBdr>
        <w:top w:val="none" w:sz="0" w:space="0" w:color="auto"/>
        <w:left w:val="none" w:sz="0" w:space="0" w:color="auto"/>
        <w:bottom w:val="none" w:sz="0" w:space="0" w:color="auto"/>
        <w:right w:val="none" w:sz="0" w:space="0" w:color="auto"/>
      </w:divBdr>
    </w:div>
    <w:div w:id="589392259">
      <w:marLeft w:val="480"/>
      <w:marRight w:val="0"/>
      <w:marTop w:val="0"/>
      <w:marBottom w:val="0"/>
      <w:divBdr>
        <w:top w:val="none" w:sz="0" w:space="0" w:color="auto"/>
        <w:left w:val="none" w:sz="0" w:space="0" w:color="auto"/>
        <w:bottom w:val="none" w:sz="0" w:space="0" w:color="auto"/>
        <w:right w:val="none" w:sz="0" w:space="0" w:color="auto"/>
      </w:divBdr>
    </w:div>
    <w:div w:id="589582453">
      <w:marLeft w:val="480"/>
      <w:marRight w:val="0"/>
      <w:marTop w:val="0"/>
      <w:marBottom w:val="0"/>
      <w:divBdr>
        <w:top w:val="none" w:sz="0" w:space="0" w:color="auto"/>
        <w:left w:val="none" w:sz="0" w:space="0" w:color="auto"/>
        <w:bottom w:val="none" w:sz="0" w:space="0" w:color="auto"/>
        <w:right w:val="none" w:sz="0" w:space="0" w:color="auto"/>
      </w:divBdr>
    </w:div>
    <w:div w:id="589657838">
      <w:bodyDiv w:val="1"/>
      <w:marLeft w:val="0"/>
      <w:marRight w:val="0"/>
      <w:marTop w:val="0"/>
      <w:marBottom w:val="0"/>
      <w:divBdr>
        <w:top w:val="none" w:sz="0" w:space="0" w:color="auto"/>
        <w:left w:val="none" w:sz="0" w:space="0" w:color="auto"/>
        <w:bottom w:val="none" w:sz="0" w:space="0" w:color="auto"/>
        <w:right w:val="none" w:sz="0" w:space="0" w:color="auto"/>
      </w:divBdr>
    </w:div>
    <w:div w:id="589698372">
      <w:marLeft w:val="480"/>
      <w:marRight w:val="0"/>
      <w:marTop w:val="0"/>
      <w:marBottom w:val="0"/>
      <w:divBdr>
        <w:top w:val="none" w:sz="0" w:space="0" w:color="auto"/>
        <w:left w:val="none" w:sz="0" w:space="0" w:color="auto"/>
        <w:bottom w:val="none" w:sz="0" w:space="0" w:color="auto"/>
        <w:right w:val="none" w:sz="0" w:space="0" w:color="auto"/>
      </w:divBdr>
    </w:div>
    <w:div w:id="589705622">
      <w:marLeft w:val="480"/>
      <w:marRight w:val="0"/>
      <w:marTop w:val="0"/>
      <w:marBottom w:val="0"/>
      <w:divBdr>
        <w:top w:val="none" w:sz="0" w:space="0" w:color="auto"/>
        <w:left w:val="none" w:sz="0" w:space="0" w:color="auto"/>
        <w:bottom w:val="none" w:sz="0" w:space="0" w:color="auto"/>
        <w:right w:val="none" w:sz="0" w:space="0" w:color="auto"/>
      </w:divBdr>
    </w:div>
    <w:div w:id="589773361">
      <w:marLeft w:val="480"/>
      <w:marRight w:val="0"/>
      <w:marTop w:val="0"/>
      <w:marBottom w:val="0"/>
      <w:divBdr>
        <w:top w:val="none" w:sz="0" w:space="0" w:color="auto"/>
        <w:left w:val="none" w:sz="0" w:space="0" w:color="auto"/>
        <w:bottom w:val="none" w:sz="0" w:space="0" w:color="auto"/>
        <w:right w:val="none" w:sz="0" w:space="0" w:color="auto"/>
      </w:divBdr>
    </w:div>
    <w:div w:id="590243719">
      <w:marLeft w:val="480"/>
      <w:marRight w:val="0"/>
      <w:marTop w:val="0"/>
      <w:marBottom w:val="0"/>
      <w:divBdr>
        <w:top w:val="none" w:sz="0" w:space="0" w:color="auto"/>
        <w:left w:val="none" w:sz="0" w:space="0" w:color="auto"/>
        <w:bottom w:val="none" w:sz="0" w:space="0" w:color="auto"/>
        <w:right w:val="none" w:sz="0" w:space="0" w:color="auto"/>
      </w:divBdr>
    </w:div>
    <w:div w:id="590354591">
      <w:marLeft w:val="480"/>
      <w:marRight w:val="0"/>
      <w:marTop w:val="0"/>
      <w:marBottom w:val="0"/>
      <w:divBdr>
        <w:top w:val="none" w:sz="0" w:space="0" w:color="auto"/>
        <w:left w:val="none" w:sz="0" w:space="0" w:color="auto"/>
        <w:bottom w:val="none" w:sz="0" w:space="0" w:color="auto"/>
        <w:right w:val="none" w:sz="0" w:space="0" w:color="auto"/>
      </w:divBdr>
    </w:div>
    <w:div w:id="590505939">
      <w:bodyDiv w:val="1"/>
      <w:marLeft w:val="0"/>
      <w:marRight w:val="0"/>
      <w:marTop w:val="0"/>
      <w:marBottom w:val="0"/>
      <w:divBdr>
        <w:top w:val="none" w:sz="0" w:space="0" w:color="auto"/>
        <w:left w:val="none" w:sz="0" w:space="0" w:color="auto"/>
        <w:bottom w:val="none" w:sz="0" w:space="0" w:color="auto"/>
        <w:right w:val="none" w:sz="0" w:space="0" w:color="auto"/>
      </w:divBdr>
    </w:div>
    <w:div w:id="590742337">
      <w:marLeft w:val="480"/>
      <w:marRight w:val="0"/>
      <w:marTop w:val="0"/>
      <w:marBottom w:val="0"/>
      <w:divBdr>
        <w:top w:val="none" w:sz="0" w:space="0" w:color="auto"/>
        <w:left w:val="none" w:sz="0" w:space="0" w:color="auto"/>
        <w:bottom w:val="none" w:sz="0" w:space="0" w:color="auto"/>
        <w:right w:val="none" w:sz="0" w:space="0" w:color="auto"/>
      </w:divBdr>
    </w:div>
    <w:div w:id="590814765">
      <w:bodyDiv w:val="1"/>
      <w:marLeft w:val="0"/>
      <w:marRight w:val="0"/>
      <w:marTop w:val="0"/>
      <w:marBottom w:val="0"/>
      <w:divBdr>
        <w:top w:val="none" w:sz="0" w:space="0" w:color="auto"/>
        <w:left w:val="none" w:sz="0" w:space="0" w:color="auto"/>
        <w:bottom w:val="none" w:sz="0" w:space="0" w:color="auto"/>
        <w:right w:val="none" w:sz="0" w:space="0" w:color="auto"/>
      </w:divBdr>
      <w:divsChild>
        <w:div w:id="717242837">
          <w:marLeft w:val="480"/>
          <w:marRight w:val="0"/>
          <w:marTop w:val="0"/>
          <w:marBottom w:val="0"/>
          <w:divBdr>
            <w:top w:val="none" w:sz="0" w:space="0" w:color="auto"/>
            <w:left w:val="none" w:sz="0" w:space="0" w:color="auto"/>
            <w:bottom w:val="none" w:sz="0" w:space="0" w:color="auto"/>
            <w:right w:val="none" w:sz="0" w:space="0" w:color="auto"/>
          </w:divBdr>
        </w:div>
        <w:div w:id="1191606948">
          <w:marLeft w:val="480"/>
          <w:marRight w:val="0"/>
          <w:marTop w:val="0"/>
          <w:marBottom w:val="0"/>
          <w:divBdr>
            <w:top w:val="none" w:sz="0" w:space="0" w:color="auto"/>
            <w:left w:val="none" w:sz="0" w:space="0" w:color="auto"/>
            <w:bottom w:val="none" w:sz="0" w:space="0" w:color="auto"/>
            <w:right w:val="none" w:sz="0" w:space="0" w:color="auto"/>
          </w:divBdr>
        </w:div>
        <w:div w:id="2065593514">
          <w:marLeft w:val="480"/>
          <w:marRight w:val="0"/>
          <w:marTop w:val="0"/>
          <w:marBottom w:val="0"/>
          <w:divBdr>
            <w:top w:val="none" w:sz="0" w:space="0" w:color="auto"/>
            <w:left w:val="none" w:sz="0" w:space="0" w:color="auto"/>
            <w:bottom w:val="none" w:sz="0" w:space="0" w:color="auto"/>
            <w:right w:val="none" w:sz="0" w:space="0" w:color="auto"/>
          </w:divBdr>
        </w:div>
        <w:div w:id="855847769">
          <w:marLeft w:val="480"/>
          <w:marRight w:val="0"/>
          <w:marTop w:val="0"/>
          <w:marBottom w:val="0"/>
          <w:divBdr>
            <w:top w:val="none" w:sz="0" w:space="0" w:color="auto"/>
            <w:left w:val="none" w:sz="0" w:space="0" w:color="auto"/>
            <w:bottom w:val="none" w:sz="0" w:space="0" w:color="auto"/>
            <w:right w:val="none" w:sz="0" w:space="0" w:color="auto"/>
          </w:divBdr>
        </w:div>
        <w:div w:id="1624077033">
          <w:marLeft w:val="480"/>
          <w:marRight w:val="0"/>
          <w:marTop w:val="0"/>
          <w:marBottom w:val="0"/>
          <w:divBdr>
            <w:top w:val="none" w:sz="0" w:space="0" w:color="auto"/>
            <w:left w:val="none" w:sz="0" w:space="0" w:color="auto"/>
            <w:bottom w:val="none" w:sz="0" w:space="0" w:color="auto"/>
            <w:right w:val="none" w:sz="0" w:space="0" w:color="auto"/>
          </w:divBdr>
        </w:div>
        <w:div w:id="389040621">
          <w:marLeft w:val="480"/>
          <w:marRight w:val="0"/>
          <w:marTop w:val="0"/>
          <w:marBottom w:val="0"/>
          <w:divBdr>
            <w:top w:val="none" w:sz="0" w:space="0" w:color="auto"/>
            <w:left w:val="none" w:sz="0" w:space="0" w:color="auto"/>
            <w:bottom w:val="none" w:sz="0" w:space="0" w:color="auto"/>
            <w:right w:val="none" w:sz="0" w:space="0" w:color="auto"/>
          </w:divBdr>
        </w:div>
        <w:div w:id="776098309">
          <w:marLeft w:val="480"/>
          <w:marRight w:val="0"/>
          <w:marTop w:val="0"/>
          <w:marBottom w:val="0"/>
          <w:divBdr>
            <w:top w:val="none" w:sz="0" w:space="0" w:color="auto"/>
            <w:left w:val="none" w:sz="0" w:space="0" w:color="auto"/>
            <w:bottom w:val="none" w:sz="0" w:space="0" w:color="auto"/>
            <w:right w:val="none" w:sz="0" w:space="0" w:color="auto"/>
          </w:divBdr>
        </w:div>
        <w:div w:id="1814254669">
          <w:marLeft w:val="480"/>
          <w:marRight w:val="0"/>
          <w:marTop w:val="0"/>
          <w:marBottom w:val="0"/>
          <w:divBdr>
            <w:top w:val="none" w:sz="0" w:space="0" w:color="auto"/>
            <w:left w:val="none" w:sz="0" w:space="0" w:color="auto"/>
            <w:bottom w:val="none" w:sz="0" w:space="0" w:color="auto"/>
            <w:right w:val="none" w:sz="0" w:space="0" w:color="auto"/>
          </w:divBdr>
        </w:div>
        <w:div w:id="305479268">
          <w:marLeft w:val="480"/>
          <w:marRight w:val="0"/>
          <w:marTop w:val="0"/>
          <w:marBottom w:val="0"/>
          <w:divBdr>
            <w:top w:val="none" w:sz="0" w:space="0" w:color="auto"/>
            <w:left w:val="none" w:sz="0" w:space="0" w:color="auto"/>
            <w:bottom w:val="none" w:sz="0" w:space="0" w:color="auto"/>
            <w:right w:val="none" w:sz="0" w:space="0" w:color="auto"/>
          </w:divBdr>
        </w:div>
        <w:div w:id="875972280">
          <w:marLeft w:val="480"/>
          <w:marRight w:val="0"/>
          <w:marTop w:val="0"/>
          <w:marBottom w:val="0"/>
          <w:divBdr>
            <w:top w:val="none" w:sz="0" w:space="0" w:color="auto"/>
            <w:left w:val="none" w:sz="0" w:space="0" w:color="auto"/>
            <w:bottom w:val="none" w:sz="0" w:space="0" w:color="auto"/>
            <w:right w:val="none" w:sz="0" w:space="0" w:color="auto"/>
          </w:divBdr>
        </w:div>
      </w:divsChild>
    </w:div>
    <w:div w:id="590968154">
      <w:marLeft w:val="480"/>
      <w:marRight w:val="0"/>
      <w:marTop w:val="0"/>
      <w:marBottom w:val="0"/>
      <w:divBdr>
        <w:top w:val="none" w:sz="0" w:space="0" w:color="auto"/>
        <w:left w:val="none" w:sz="0" w:space="0" w:color="auto"/>
        <w:bottom w:val="none" w:sz="0" w:space="0" w:color="auto"/>
        <w:right w:val="none" w:sz="0" w:space="0" w:color="auto"/>
      </w:divBdr>
    </w:div>
    <w:div w:id="591012515">
      <w:marLeft w:val="480"/>
      <w:marRight w:val="0"/>
      <w:marTop w:val="0"/>
      <w:marBottom w:val="0"/>
      <w:divBdr>
        <w:top w:val="none" w:sz="0" w:space="0" w:color="auto"/>
        <w:left w:val="none" w:sz="0" w:space="0" w:color="auto"/>
        <w:bottom w:val="none" w:sz="0" w:space="0" w:color="auto"/>
        <w:right w:val="none" w:sz="0" w:space="0" w:color="auto"/>
      </w:divBdr>
    </w:div>
    <w:div w:id="591158106">
      <w:marLeft w:val="480"/>
      <w:marRight w:val="0"/>
      <w:marTop w:val="0"/>
      <w:marBottom w:val="0"/>
      <w:divBdr>
        <w:top w:val="none" w:sz="0" w:space="0" w:color="auto"/>
        <w:left w:val="none" w:sz="0" w:space="0" w:color="auto"/>
        <w:bottom w:val="none" w:sz="0" w:space="0" w:color="auto"/>
        <w:right w:val="none" w:sz="0" w:space="0" w:color="auto"/>
      </w:divBdr>
    </w:div>
    <w:div w:id="591158687">
      <w:bodyDiv w:val="1"/>
      <w:marLeft w:val="0"/>
      <w:marRight w:val="0"/>
      <w:marTop w:val="0"/>
      <w:marBottom w:val="0"/>
      <w:divBdr>
        <w:top w:val="none" w:sz="0" w:space="0" w:color="auto"/>
        <w:left w:val="none" w:sz="0" w:space="0" w:color="auto"/>
        <w:bottom w:val="none" w:sz="0" w:space="0" w:color="auto"/>
        <w:right w:val="none" w:sz="0" w:space="0" w:color="auto"/>
      </w:divBdr>
    </w:div>
    <w:div w:id="591284082">
      <w:marLeft w:val="480"/>
      <w:marRight w:val="0"/>
      <w:marTop w:val="0"/>
      <w:marBottom w:val="0"/>
      <w:divBdr>
        <w:top w:val="none" w:sz="0" w:space="0" w:color="auto"/>
        <w:left w:val="none" w:sz="0" w:space="0" w:color="auto"/>
        <w:bottom w:val="none" w:sz="0" w:space="0" w:color="auto"/>
        <w:right w:val="none" w:sz="0" w:space="0" w:color="auto"/>
      </w:divBdr>
    </w:div>
    <w:div w:id="591551290">
      <w:marLeft w:val="480"/>
      <w:marRight w:val="0"/>
      <w:marTop w:val="0"/>
      <w:marBottom w:val="0"/>
      <w:divBdr>
        <w:top w:val="none" w:sz="0" w:space="0" w:color="auto"/>
        <w:left w:val="none" w:sz="0" w:space="0" w:color="auto"/>
        <w:bottom w:val="none" w:sz="0" w:space="0" w:color="auto"/>
        <w:right w:val="none" w:sz="0" w:space="0" w:color="auto"/>
      </w:divBdr>
    </w:div>
    <w:div w:id="591623326">
      <w:marLeft w:val="480"/>
      <w:marRight w:val="0"/>
      <w:marTop w:val="0"/>
      <w:marBottom w:val="0"/>
      <w:divBdr>
        <w:top w:val="none" w:sz="0" w:space="0" w:color="auto"/>
        <w:left w:val="none" w:sz="0" w:space="0" w:color="auto"/>
        <w:bottom w:val="none" w:sz="0" w:space="0" w:color="auto"/>
        <w:right w:val="none" w:sz="0" w:space="0" w:color="auto"/>
      </w:divBdr>
    </w:div>
    <w:div w:id="591663959">
      <w:marLeft w:val="480"/>
      <w:marRight w:val="0"/>
      <w:marTop w:val="0"/>
      <w:marBottom w:val="0"/>
      <w:divBdr>
        <w:top w:val="none" w:sz="0" w:space="0" w:color="auto"/>
        <w:left w:val="none" w:sz="0" w:space="0" w:color="auto"/>
        <w:bottom w:val="none" w:sz="0" w:space="0" w:color="auto"/>
        <w:right w:val="none" w:sz="0" w:space="0" w:color="auto"/>
      </w:divBdr>
    </w:div>
    <w:div w:id="591746634">
      <w:bodyDiv w:val="1"/>
      <w:marLeft w:val="0"/>
      <w:marRight w:val="0"/>
      <w:marTop w:val="0"/>
      <w:marBottom w:val="0"/>
      <w:divBdr>
        <w:top w:val="none" w:sz="0" w:space="0" w:color="auto"/>
        <w:left w:val="none" w:sz="0" w:space="0" w:color="auto"/>
        <w:bottom w:val="none" w:sz="0" w:space="0" w:color="auto"/>
        <w:right w:val="none" w:sz="0" w:space="0" w:color="auto"/>
      </w:divBdr>
      <w:divsChild>
        <w:div w:id="1128012419">
          <w:marLeft w:val="480"/>
          <w:marRight w:val="0"/>
          <w:marTop w:val="0"/>
          <w:marBottom w:val="0"/>
          <w:divBdr>
            <w:top w:val="none" w:sz="0" w:space="0" w:color="auto"/>
            <w:left w:val="none" w:sz="0" w:space="0" w:color="auto"/>
            <w:bottom w:val="none" w:sz="0" w:space="0" w:color="auto"/>
            <w:right w:val="none" w:sz="0" w:space="0" w:color="auto"/>
          </w:divBdr>
        </w:div>
        <w:div w:id="993994113">
          <w:marLeft w:val="480"/>
          <w:marRight w:val="0"/>
          <w:marTop w:val="0"/>
          <w:marBottom w:val="0"/>
          <w:divBdr>
            <w:top w:val="none" w:sz="0" w:space="0" w:color="auto"/>
            <w:left w:val="none" w:sz="0" w:space="0" w:color="auto"/>
            <w:bottom w:val="none" w:sz="0" w:space="0" w:color="auto"/>
            <w:right w:val="none" w:sz="0" w:space="0" w:color="auto"/>
          </w:divBdr>
        </w:div>
        <w:div w:id="801848450">
          <w:marLeft w:val="480"/>
          <w:marRight w:val="0"/>
          <w:marTop w:val="0"/>
          <w:marBottom w:val="0"/>
          <w:divBdr>
            <w:top w:val="none" w:sz="0" w:space="0" w:color="auto"/>
            <w:left w:val="none" w:sz="0" w:space="0" w:color="auto"/>
            <w:bottom w:val="none" w:sz="0" w:space="0" w:color="auto"/>
            <w:right w:val="none" w:sz="0" w:space="0" w:color="auto"/>
          </w:divBdr>
        </w:div>
        <w:div w:id="451555014">
          <w:marLeft w:val="480"/>
          <w:marRight w:val="0"/>
          <w:marTop w:val="0"/>
          <w:marBottom w:val="0"/>
          <w:divBdr>
            <w:top w:val="none" w:sz="0" w:space="0" w:color="auto"/>
            <w:left w:val="none" w:sz="0" w:space="0" w:color="auto"/>
            <w:bottom w:val="none" w:sz="0" w:space="0" w:color="auto"/>
            <w:right w:val="none" w:sz="0" w:space="0" w:color="auto"/>
          </w:divBdr>
        </w:div>
        <w:div w:id="1246838098">
          <w:marLeft w:val="480"/>
          <w:marRight w:val="0"/>
          <w:marTop w:val="0"/>
          <w:marBottom w:val="0"/>
          <w:divBdr>
            <w:top w:val="none" w:sz="0" w:space="0" w:color="auto"/>
            <w:left w:val="none" w:sz="0" w:space="0" w:color="auto"/>
            <w:bottom w:val="none" w:sz="0" w:space="0" w:color="auto"/>
            <w:right w:val="none" w:sz="0" w:space="0" w:color="auto"/>
          </w:divBdr>
        </w:div>
        <w:div w:id="90509614">
          <w:marLeft w:val="480"/>
          <w:marRight w:val="0"/>
          <w:marTop w:val="0"/>
          <w:marBottom w:val="0"/>
          <w:divBdr>
            <w:top w:val="none" w:sz="0" w:space="0" w:color="auto"/>
            <w:left w:val="none" w:sz="0" w:space="0" w:color="auto"/>
            <w:bottom w:val="none" w:sz="0" w:space="0" w:color="auto"/>
            <w:right w:val="none" w:sz="0" w:space="0" w:color="auto"/>
          </w:divBdr>
        </w:div>
        <w:div w:id="1988121492">
          <w:marLeft w:val="480"/>
          <w:marRight w:val="0"/>
          <w:marTop w:val="0"/>
          <w:marBottom w:val="0"/>
          <w:divBdr>
            <w:top w:val="none" w:sz="0" w:space="0" w:color="auto"/>
            <w:left w:val="none" w:sz="0" w:space="0" w:color="auto"/>
            <w:bottom w:val="none" w:sz="0" w:space="0" w:color="auto"/>
            <w:right w:val="none" w:sz="0" w:space="0" w:color="auto"/>
          </w:divBdr>
        </w:div>
        <w:div w:id="1525434922">
          <w:marLeft w:val="480"/>
          <w:marRight w:val="0"/>
          <w:marTop w:val="0"/>
          <w:marBottom w:val="0"/>
          <w:divBdr>
            <w:top w:val="none" w:sz="0" w:space="0" w:color="auto"/>
            <w:left w:val="none" w:sz="0" w:space="0" w:color="auto"/>
            <w:bottom w:val="none" w:sz="0" w:space="0" w:color="auto"/>
            <w:right w:val="none" w:sz="0" w:space="0" w:color="auto"/>
          </w:divBdr>
        </w:div>
        <w:div w:id="644162508">
          <w:marLeft w:val="480"/>
          <w:marRight w:val="0"/>
          <w:marTop w:val="0"/>
          <w:marBottom w:val="0"/>
          <w:divBdr>
            <w:top w:val="none" w:sz="0" w:space="0" w:color="auto"/>
            <w:left w:val="none" w:sz="0" w:space="0" w:color="auto"/>
            <w:bottom w:val="none" w:sz="0" w:space="0" w:color="auto"/>
            <w:right w:val="none" w:sz="0" w:space="0" w:color="auto"/>
          </w:divBdr>
        </w:div>
        <w:div w:id="2139494842">
          <w:marLeft w:val="480"/>
          <w:marRight w:val="0"/>
          <w:marTop w:val="0"/>
          <w:marBottom w:val="0"/>
          <w:divBdr>
            <w:top w:val="none" w:sz="0" w:space="0" w:color="auto"/>
            <w:left w:val="none" w:sz="0" w:space="0" w:color="auto"/>
            <w:bottom w:val="none" w:sz="0" w:space="0" w:color="auto"/>
            <w:right w:val="none" w:sz="0" w:space="0" w:color="auto"/>
          </w:divBdr>
        </w:div>
        <w:div w:id="1603106613">
          <w:marLeft w:val="480"/>
          <w:marRight w:val="0"/>
          <w:marTop w:val="0"/>
          <w:marBottom w:val="0"/>
          <w:divBdr>
            <w:top w:val="none" w:sz="0" w:space="0" w:color="auto"/>
            <w:left w:val="none" w:sz="0" w:space="0" w:color="auto"/>
            <w:bottom w:val="none" w:sz="0" w:space="0" w:color="auto"/>
            <w:right w:val="none" w:sz="0" w:space="0" w:color="auto"/>
          </w:divBdr>
        </w:div>
        <w:div w:id="1183665205">
          <w:marLeft w:val="480"/>
          <w:marRight w:val="0"/>
          <w:marTop w:val="0"/>
          <w:marBottom w:val="0"/>
          <w:divBdr>
            <w:top w:val="none" w:sz="0" w:space="0" w:color="auto"/>
            <w:left w:val="none" w:sz="0" w:space="0" w:color="auto"/>
            <w:bottom w:val="none" w:sz="0" w:space="0" w:color="auto"/>
            <w:right w:val="none" w:sz="0" w:space="0" w:color="auto"/>
          </w:divBdr>
        </w:div>
        <w:div w:id="1547599792">
          <w:marLeft w:val="480"/>
          <w:marRight w:val="0"/>
          <w:marTop w:val="0"/>
          <w:marBottom w:val="0"/>
          <w:divBdr>
            <w:top w:val="none" w:sz="0" w:space="0" w:color="auto"/>
            <w:left w:val="none" w:sz="0" w:space="0" w:color="auto"/>
            <w:bottom w:val="none" w:sz="0" w:space="0" w:color="auto"/>
            <w:right w:val="none" w:sz="0" w:space="0" w:color="auto"/>
          </w:divBdr>
        </w:div>
        <w:div w:id="680470751">
          <w:marLeft w:val="480"/>
          <w:marRight w:val="0"/>
          <w:marTop w:val="0"/>
          <w:marBottom w:val="0"/>
          <w:divBdr>
            <w:top w:val="none" w:sz="0" w:space="0" w:color="auto"/>
            <w:left w:val="none" w:sz="0" w:space="0" w:color="auto"/>
            <w:bottom w:val="none" w:sz="0" w:space="0" w:color="auto"/>
            <w:right w:val="none" w:sz="0" w:space="0" w:color="auto"/>
          </w:divBdr>
        </w:div>
        <w:div w:id="374156663">
          <w:marLeft w:val="480"/>
          <w:marRight w:val="0"/>
          <w:marTop w:val="0"/>
          <w:marBottom w:val="0"/>
          <w:divBdr>
            <w:top w:val="none" w:sz="0" w:space="0" w:color="auto"/>
            <w:left w:val="none" w:sz="0" w:space="0" w:color="auto"/>
            <w:bottom w:val="none" w:sz="0" w:space="0" w:color="auto"/>
            <w:right w:val="none" w:sz="0" w:space="0" w:color="auto"/>
          </w:divBdr>
        </w:div>
        <w:div w:id="352460373">
          <w:marLeft w:val="480"/>
          <w:marRight w:val="0"/>
          <w:marTop w:val="0"/>
          <w:marBottom w:val="0"/>
          <w:divBdr>
            <w:top w:val="none" w:sz="0" w:space="0" w:color="auto"/>
            <w:left w:val="none" w:sz="0" w:space="0" w:color="auto"/>
            <w:bottom w:val="none" w:sz="0" w:space="0" w:color="auto"/>
            <w:right w:val="none" w:sz="0" w:space="0" w:color="auto"/>
          </w:divBdr>
        </w:div>
        <w:div w:id="678197150">
          <w:marLeft w:val="480"/>
          <w:marRight w:val="0"/>
          <w:marTop w:val="0"/>
          <w:marBottom w:val="0"/>
          <w:divBdr>
            <w:top w:val="none" w:sz="0" w:space="0" w:color="auto"/>
            <w:left w:val="none" w:sz="0" w:space="0" w:color="auto"/>
            <w:bottom w:val="none" w:sz="0" w:space="0" w:color="auto"/>
            <w:right w:val="none" w:sz="0" w:space="0" w:color="auto"/>
          </w:divBdr>
        </w:div>
        <w:div w:id="154419905">
          <w:marLeft w:val="480"/>
          <w:marRight w:val="0"/>
          <w:marTop w:val="0"/>
          <w:marBottom w:val="0"/>
          <w:divBdr>
            <w:top w:val="none" w:sz="0" w:space="0" w:color="auto"/>
            <w:left w:val="none" w:sz="0" w:space="0" w:color="auto"/>
            <w:bottom w:val="none" w:sz="0" w:space="0" w:color="auto"/>
            <w:right w:val="none" w:sz="0" w:space="0" w:color="auto"/>
          </w:divBdr>
        </w:div>
        <w:div w:id="1187409639">
          <w:marLeft w:val="480"/>
          <w:marRight w:val="0"/>
          <w:marTop w:val="0"/>
          <w:marBottom w:val="0"/>
          <w:divBdr>
            <w:top w:val="none" w:sz="0" w:space="0" w:color="auto"/>
            <w:left w:val="none" w:sz="0" w:space="0" w:color="auto"/>
            <w:bottom w:val="none" w:sz="0" w:space="0" w:color="auto"/>
            <w:right w:val="none" w:sz="0" w:space="0" w:color="auto"/>
          </w:divBdr>
        </w:div>
        <w:div w:id="1263680166">
          <w:marLeft w:val="480"/>
          <w:marRight w:val="0"/>
          <w:marTop w:val="0"/>
          <w:marBottom w:val="0"/>
          <w:divBdr>
            <w:top w:val="none" w:sz="0" w:space="0" w:color="auto"/>
            <w:left w:val="none" w:sz="0" w:space="0" w:color="auto"/>
            <w:bottom w:val="none" w:sz="0" w:space="0" w:color="auto"/>
            <w:right w:val="none" w:sz="0" w:space="0" w:color="auto"/>
          </w:divBdr>
        </w:div>
        <w:div w:id="1475685221">
          <w:marLeft w:val="480"/>
          <w:marRight w:val="0"/>
          <w:marTop w:val="0"/>
          <w:marBottom w:val="0"/>
          <w:divBdr>
            <w:top w:val="none" w:sz="0" w:space="0" w:color="auto"/>
            <w:left w:val="none" w:sz="0" w:space="0" w:color="auto"/>
            <w:bottom w:val="none" w:sz="0" w:space="0" w:color="auto"/>
            <w:right w:val="none" w:sz="0" w:space="0" w:color="auto"/>
          </w:divBdr>
        </w:div>
        <w:div w:id="1072654341">
          <w:marLeft w:val="480"/>
          <w:marRight w:val="0"/>
          <w:marTop w:val="0"/>
          <w:marBottom w:val="0"/>
          <w:divBdr>
            <w:top w:val="none" w:sz="0" w:space="0" w:color="auto"/>
            <w:left w:val="none" w:sz="0" w:space="0" w:color="auto"/>
            <w:bottom w:val="none" w:sz="0" w:space="0" w:color="auto"/>
            <w:right w:val="none" w:sz="0" w:space="0" w:color="auto"/>
          </w:divBdr>
        </w:div>
        <w:div w:id="2101563256">
          <w:marLeft w:val="480"/>
          <w:marRight w:val="0"/>
          <w:marTop w:val="0"/>
          <w:marBottom w:val="0"/>
          <w:divBdr>
            <w:top w:val="none" w:sz="0" w:space="0" w:color="auto"/>
            <w:left w:val="none" w:sz="0" w:space="0" w:color="auto"/>
            <w:bottom w:val="none" w:sz="0" w:space="0" w:color="auto"/>
            <w:right w:val="none" w:sz="0" w:space="0" w:color="auto"/>
          </w:divBdr>
        </w:div>
        <w:div w:id="2091388977">
          <w:marLeft w:val="480"/>
          <w:marRight w:val="0"/>
          <w:marTop w:val="0"/>
          <w:marBottom w:val="0"/>
          <w:divBdr>
            <w:top w:val="none" w:sz="0" w:space="0" w:color="auto"/>
            <w:left w:val="none" w:sz="0" w:space="0" w:color="auto"/>
            <w:bottom w:val="none" w:sz="0" w:space="0" w:color="auto"/>
            <w:right w:val="none" w:sz="0" w:space="0" w:color="auto"/>
          </w:divBdr>
        </w:div>
        <w:div w:id="2121800783">
          <w:marLeft w:val="480"/>
          <w:marRight w:val="0"/>
          <w:marTop w:val="0"/>
          <w:marBottom w:val="0"/>
          <w:divBdr>
            <w:top w:val="none" w:sz="0" w:space="0" w:color="auto"/>
            <w:left w:val="none" w:sz="0" w:space="0" w:color="auto"/>
            <w:bottom w:val="none" w:sz="0" w:space="0" w:color="auto"/>
            <w:right w:val="none" w:sz="0" w:space="0" w:color="auto"/>
          </w:divBdr>
        </w:div>
        <w:div w:id="335115035">
          <w:marLeft w:val="480"/>
          <w:marRight w:val="0"/>
          <w:marTop w:val="0"/>
          <w:marBottom w:val="0"/>
          <w:divBdr>
            <w:top w:val="none" w:sz="0" w:space="0" w:color="auto"/>
            <w:left w:val="none" w:sz="0" w:space="0" w:color="auto"/>
            <w:bottom w:val="none" w:sz="0" w:space="0" w:color="auto"/>
            <w:right w:val="none" w:sz="0" w:space="0" w:color="auto"/>
          </w:divBdr>
        </w:div>
        <w:div w:id="210725673">
          <w:marLeft w:val="480"/>
          <w:marRight w:val="0"/>
          <w:marTop w:val="0"/>
          <w:marBottom w:val="0"/>
          <w:divBdr>
            <w:top w:val="none" w:sz="0" w:space="0" w:color="auto"/>
            <w:left w:val="none" w:sz="0" w:space="0" w:color="auto"/>
            <w:bottom w:val="none" w:sz="0" w:space="0" w:color="auto"/>
            <w:right w:val="none" w:sz="0" w:space="0" w:color="auto"/>
          </w:divBdr>
        </w:div>
        <w:div w:id="1536114019">
          <w:marLeft w:val="480"/>
          <w:marRight w:val="0"/>
          <w:marTop w:val="0"/>
          <w:marBottom w:val="0"/>
          <w:divBdr>
            <w:top w:val="none" w:sz="0" w:space="0" w:color="auto"/>
            <w:left w:val="none" w:sz="0" w:space="0" w:color="auto"/>
            <w:bottom w:val="none" w:sz="0" w:space="0" w:color="auto"/>
            <w:right w:val="none" w:sz="0" w:space="0" w:color="auto"/>
          </w:divBdr>
        </w:div>
        <w:div w:id="193075671">
          <w:marLeft w:val="480"/>
          <w:marRight w:val="0"/>
          <w:marTop w:val="0"/>
          <w:marBottom w:val="0"/>
          <w:divBdr>
            <w:top w:val="none" w:sz="0" w:space="0" w:color="auto"/>
            <w:left w:val="none" w:sz="0" w:space="0" w:color="auto"/>
            <w:bottom w:val="none" w:sz="0" w:space="0" w:color="auto"/>
            <w:right w:val="none" w:sz="0" w:space="0" w:color="auto"/>
          </w:divBdr>
        </w:div>
        <w:div w:id="1303003742">
          <w:marLeft w:val="480"/>
          <w:marRight w:val="0"/>
          <w:marTop w:val="0"/>
          <w:marBottom w:val="0"/>
          <w:divBdr>
            <w:top w:val="none" w:sz="0" w:space="0" w:color="auto"/>
            <w:left w:val="none" w:sz="0" w:space="0" w:color="auto"/>
            <w:bottom w:val="none" w:sz="0" w:space="0" w:color="auto"/>
            <w:right w:val="none" w:sz="0" w:space="0" w:color="auto"/>
          </w:divBdr>
        </w:div>
        <w:div w:id="1003970891">
          <w:marLeft w:val="480"/>
          <w:marRight w:val="0"/>
          <w:marTop w:val="0"/>
          <w:marBottom w:val="0"/>
          <w:divBdr>
            <w:top w:val="none" w:sz="0" w:space="0" w:color="auto"/>
            <w:left w:val="none" w:sz="0" w:space="0" w:color="auto"/>
            <w:bottom w:val="none" w:sz="0" w:space="0" w:color="auto"/>
            <w:right w:val="none" w:sz="0" w:space="0" w:color="auto"/>
          </w:divBdr>
        </w:div>
        <w:div w:id="792216131">
          <w:marLeft w:val="480"/>
          <w:marRight w:val="0"/>
          <w:marTop w:val="0"/>
          <w:marBottom w:val="0"/>
          <w:divBdr>
            <w:top w:val="none" w:sz="0" w:space="0" w:color="auto"/>
            <w:left w:val="none" w:sz="0" w:space="0" w:color="auto"/>
            <w:bottom w:val="none" w:sz="0" w:space="0" w:color="auto"/>
            <w:right w:val="none" w:sz="0" w:space="0" w:color="auto"/>
          </w:divBdr>
        </w:div>
        <w:div w:id="1616790937">
          <w:marLeft w:val="480"/>
          <w:marRight w:val="0"/>
          <w:marTop w:val="0"/>
          <w:marBottom w:val="0"/>
          <w:divBdr>
            <w:top w:val="none" w:sz="0" w:space="0" w:color="auto"/>
            <w:left w:val="none" w:sz="0" w:space="0" w:color="auto"/>
            <w:bottom w:val="none" w:sz="0" w:space="0" w:color="auto"/>
            <w:right w:val="none" w:sz="0" w:space="0" w:color="auto"/>
          </w:divBdr>
        </w:div>
        <w:div w:id="495000811">
          <w:marLeft w:val="480"/>
          <w:marRight w:val="0"/>
          <w:marTop w:val="0"/>
          <w:marBottom w:val="0"/>
          <w:divBdr>
            <w:top w:val="none" w:sz="0" w:space="0" w:color="auto"/>
            <w:left w:val="none" w:sz="0" w:space="0" w:color="auto"/>
            <w:bottom w:val="none" w:sz="0" w:space="0" w:color="auto"/>
            <w:right w:val="none" w:sz="0" w:space="0" w:color="auto"/>
          </w:divBdr>
        </w:div>
        <w:div w:id="311831929">
          <w:marLeft w:val="480"/>
          <w:marRight w:val="0"/>
          <w:marTop w:val="0"/>
          <w:marBottom w:val="0"/>
          <w:divBdr>
            <w:top w:val="none" w:sz="0" w:space="0" w:color="auto"/>
            <w:left w:val="none" w:sz="0" w:space="0" w:color="auto"/>
            <w:bottom w:val="none" w:sz="0" w:space="0" w:color="auto"/>
            <w:right w:val="none" w:sz="0" w:space="0" w:color="auto"/>
          </w:divBdr>
        </w:div>
        <w:div w:id="319501997">
          <w:marLeft w:val="480"/>
          <w:marRight w:val="0"/>
          <w:marTop w:val="0"/>
          <w:marBottom w:val="0"/>
          <w:divBdr>
            <w:top w:val="none" w:sz="0" w:space="0" w:color="auto"/>
            <w:left w:val="none" w:sz="0" w:space="0" w:color="auto"/>
            <w:bottom w:val="none" w:sz="0" w:space="0" w:color="auto"/>
            <w:right w:val="none" w:sz="0" w:space="0" w:color="auto"/>
          </w:divBdr>
        </w:div>
        <w:div w:id="1374885251">
          <w:marLeft w:val="480"/>
          <w:marRight w:val="0"/>
          <w:marTop w:val="0"/>
          <w:marBottom w:val="0"/>
          <w:divBdr>
            <w:top w:val="none" w:sz="0" w:space="0" w:color="auto"/>
            <w:left w:val="none" w:sz="0" w:space="0" w:color="auto"/>
            <w:bottom w:val="none" w:sz="0" w:space="0" w:color="auto"/>
            <w:right w:val="none" w:sz="0" w:space="0" w:color="auto"/>
          </w:divBdr>
        </w:div>
        <w:div w:id="646906282">
          <w:marLeft w:val="480"/>
          <w:marRight w:val="0"/>
          <w:marTop w:val="0"/>
          <w:marBottom w:val="0"/>
          <w:divBdr>
            <w:top w:val="none" w:sz="0" w:space="0" w:color="auto"/>
            <w:left w:val="none" w:sz="0" w:space="0" w:color="auto"/>
            <w:bottom w:val="none" w:sz="0" w:space="0" w:color="auto"/>
            <w:right w:val="none" w:sz="0" w:space="0" w:color="auto"/>
          </w:divBdr>
        </w:div>
        <w:div w:id="1914702613">
          <w:marLeft w:val="480"/>
          <w:marRight w:val="0"/>
          <w:marTop w:val="0"/>
          <w:marBottom w:val="0"/>
          <w:divBdr>
            <w:top w:val="none" w:sz="0" w:space="0" w:color="auto"/>
            <w:left w:val="none" w:sz="0" w:space="0" w:color="auto"/>
            <w:bottom w:val="none" w:sz="0" w:space="0" w:color="auto"/>
            <w:right w:val="none" w:sz="0" w:space="0" w:color="auto"/>
          </w:divBdr>
        </w:div>
        <w:div w:id="89199854">
          <w:marLeft w:val="480"/>
          <w:marRight w:val="0"/>
          <w:marTop w:val="0"/>
          <w:marBottom w:val="0"/>
          <w:divBdr>
            <w:top w:val="none" w:sz="0" w:space="0" w:color="auto"/>
            <w:left w:val="none" w:sz="0" w:space="0" w:color="auto"/>
            <w:bottom w:val="none" w:sz="0" w:space="0" w:color="auto"/>
            <w:right w:val="none" w:sz="0" w:space="0" w:color="auto"/>
          </w:divBdr>
        </w:div>
        <w:div w:id="444348601">
          <w:marLeft w:val="480"/>
          <w:marRight w:val="0"/>
          <w:marTop w:val="0"/>
          <w:marBottom w:val="0"/>
          <w:divBdr>
            <w:top w:val="none" w:sz="0" w:space="0" w:color="auto"/>
            <w:left w:val="none" w:sz="0" w:space="0" w:color="auto"/>
            <w:bottom w:val="none" w:sz="0" w:space="0" w:color="auto"/>
            <w:right w:val="none" w:sz="0" w:space="0" w:color="auto"/>
          </w:divBdr>
        </w:div>
        <w:div w:id="1041175506">
          <w:marLeft w:val="480"/>
          <w:marRight w:val="0"/>
          <w:marTop w:val="0"/>
          <w:marBottom w:val="0"/>
          <w:divBdr>
            <w:top w:val="none" w:sz="0" w:space="0" w:color="auto"/>
            <w:left w:val="none" w:sz="0" w:space="0" w:color="auto"/>
            <w:bottom w:val="none" w:sz="0" w:space="0" w:color="auto"/>
            <w:right w:val="none" w:sz="0" w:space="0" w:color="auto"/>
          </w:divBdr>
        </w:div>
        <w:div w:id="404651330">
          <w:marLeft w:val="480"/>
          <w:marRight w:val="0"/>
          <w:marTop w:val="0"/>
          <w:marBottom w:val="0"/>
          <w:divBdr>
            <w:top w:val="none" w:sz="0" w:space="0" w:color="auto"/>
            <w:left w:val="none" w:sz="0" w:space="0" w:color="auto"/>
            <w:bottom w:val="none" w:sz="0" w:space="0" w:color="auto"/>
            <w:right w:val="none" w:sz="0" w:space="0" w:color="auto"/>
          </w:divBdr>
        </w:div>
        <w:div w:id="1066145288">
          <w:marLeft w:val="480"/>
          <w:marRight w:val="0"/>
          <w:marTop w:val="0"/>
          <w:marBottom w:val="0"/>
          <w:divBdr>
            <w:top w:val="none" w:sz="0" w:space="0" w:color="auto"/>
            <w:left w:val="none" w:sz="0" w:space="0" w:color="auto"/>
            <w:bottom w:val="none" w:sz="0" w:space="0" w:color="auto"/>
            <w:right w:val="none" w:sz="0" w:space="0" w:color="auto"/>
          </w:divBdr>
        </w:div>
        <w:div w:id="365178648">
          <w:marLeft w:val="480"/>
          <w:marRight w:val="0"/>
          <w:marTop w:val="0"/>
          <w:marBottom w:val="0"/>
          <w:divBdr>
            <w:top w:val="none" w:sz="0" w:space="0" w:color="auto"/>
            <w:left w:val="none" w:sz="0" w:space="0" w:color="auto"/>
            <w:bottom w:val="none" w:sz="0" w:space="0" w:color="auto"/>
            <w:right w:val="none" w:sz="0" w:space="0" w:color="auto"/>
          </w:divBdr>
        </w:div>
        <w:div w:id="1975745195">
          <w:marLeft w:val="480"/>
          <w:marRight w:val="0"/>
          <w:marTop w:val="0"/>
          <w:marBottom w:val="0"/>
          <w:divBdr>
            <w:top w:val="none" w:sz="0" w:space="0" w:color="auto"/>
            <w:left w:val="none" w:sz="0" w:space="0" w:color="auto"/>
            <w:bottom w:val="none" w:sz="0" w:space="0" w:color="auto"/>
            <w:right w:val="none" w:sz="0" w:space="0" w:color="auto"/>
          </w:divBdr>
        </w:div>
        <w:div w:id="1499734850">
          <w:marLeft w:val="480"/>
          <w:marRight w:val="0"/>
          <w:marTop w:val="0"/>
          <w:marBottom w:val="0"/>
          <w:divBdr>
            <w:top w:val="none" w:sz="0" w:space="0" w:color="auto"/>
            <w:left w:val="none" w:sz="0" w:space="0" w:color="auto"/>
            <w:bottom w:val="none" w:sz="0" w:space="0" w:color="auto"/>
            <w:right w:val="none" w:sz="0" w:space="0" w:color="auto"/>
          </w:divBdr>
        </w:div>
        <w:div w:id="752243495">
          <w:marLeft w:val="480"/>
          <w:marRight w:val="0"/>
          <w:marTop w:val="0"/>
          <w:marBottom w:val="0"/>
          <w:divBdr>
            <w:top w:val="none" w:sz="0" w:space="0" w:color="auto"/>
            <w:left w:val="none" w:sz="0" w:space="0" w:color="auto"/>
            <w:bottom w:val="none" w:sz="0" w:space="0" w:color="auto"/>
            <w:right w:val="none" w:sz="0" w:space="0" w:color="auto"/>
          </w:divBdr>
        </w:div>
        <w:div w:id="1504540680">
          <w:marLeft w:val="480"/>
          <w:marRight w:val="0"/>
          <w:marTop w:val="0"/>
          <w:marBottom w:val="0"/>
          <w:divBdr>
            <w:top w:val="none" w:sz="0" w:space="0" w:color="auto"/>
            <w:left w:val="none" w:sz="0" w:space="0" w:color="auto"/>
            <w:bottom w:val="none" w:sz="0" w:space="0" w:color="auto"/>
            <w:right w:val="none" w:sz="0" w:space="0" w:color="auto"/>
          </w:divBdr>
        </w:div>
        <w:div w:id="1383098532">
          <w:marLeft w:val="480"/>
          <w:marRight w:val="0"/>
          <w:marTop w:val="0"/>
          <w:marBottom w:val="0"/>
          <w:divBdr>
            <w:top w:val="none" w:sz="0" w:space="0" w:color="auto"/>
            <w:left w:val="none" w:sz="0" w:space="0" w:color="auto"/>
            <w:bottom w:val="none" w:sz="0" w:space="0" w:color="auto"/>
            <w:right w:val="none" w:sz="0" w:space="0" w:color="auto"/>
          </w:divBdr>
        </w:div>
        <w:div w:id="1444114064">
          <w:marLeft w:val="480"/>
          <w:marRight w:val="0"/>
          <w:marTop w:val="0"/>
          <w:marBottom w:val="0"/>
          <w:divBdr>
            <w:top w:val="none" w:sz="0" w:space="0" w:color="auto"/>
            <w:left w:val="none" w:sz="0" w:space="0" w:color="auto"/>
            <w:bottom w:val="none" w:sz="0" w:space="0" w:color="auto"/>
            <w:right w:val="none" w:sz="0" w:space="0" w:color="auto"/>
          </w:divBdr>
        </w:div>
        <w:div w:id="559556196">
          <w:marLeft w:val="480"/>
          <w:marRight w:val="0"/>
          <w:marTop w:val="0"/>
          <w:marBottom w:val="0"/>
          <w:divBdr>
            <w:top w:val="none" w:sz="0" w:space="0" w:color="auto"/>
            <w:left w:val="none" w:sz="0" w:space="0" w:color="auto"/>
            <w:bottom w:val="none" w:sz="0" w:space="0" w:color="auto"/>
            <w:right w:val="none" w:sz="0" w:space="0" w:color="auto"/>
          </w:divBdr>
        </w:div>
        <w:div w:id="300351945">
          <w:marLeft w:val="480"/>
          <w:marRight w:val="0"/>
          <w:marTop w:val="0"/>
          <w:marBottom w:val="0"/>
          <w:divBdr>
            <w:top w:val="none" w:sz="0" w:space="0" w:color="auto"/>
            <w:left w:val="none" w:sz="0" w:space="0" w:color="auto"/>
            <w:bottom w:val="none" w:sz="0" w:space="0" w:color="auto"/>
            <w:right w:val="none" w:sz="0" w:space="0" w:color="auto"/>
          </w:divBdr>
        </w:div>
        <w:div w:id="1745489716">
          <w:marLeft w:val="480"/>
          <w:marRight w:val="0"/>
          <w:marTop w:val="0"/>
          <w:marBottom w:val="0"/>
          <w:divBdr>
            <w:top w:val="none" w:sz="0" w:space="0" w:color="auto"/>
            <w:left w:val="none" w:sz="0" w:space="0" w:color="auto"/>
            <w:bottom w:val="none" w:sz="0" w:space="0" w:color="auto"/>
            <w:right w:val="none" w:sz="0" w:space="0" w:color="auto"/>
          </w:divBdr>
        </w:div>
        <w:div w:id="256331678">
          <w:marLeft w:val="480"/>
          <w:marRight w:val="0"/>
          <w:marTop w:val="0"/>
          <w:marBottom w:val="0"/>
          <w:divBdr>
            <w:top w:val="none" w:sz="0" w:space="0" w:color="auto"/>
            <w:left w:val="none" w:sz="0" w:space="0" w:color="auto"/>
            <w:bottom w:val="none" w:sz="0" w:space="0" w:color="auto"/>
            <w:right w:val="none" w:sz="0" w:space="0" w:color="auto"/>
          </w:divBdr>
        </w:div>
        <w:div w:id="610361157">
          <w:marLeft w:val="480"/>
          <w:marRight w:val="0"/>
          <w:marTop w:val="0"/>
          <w:marBottom w:val="0"/>
          <w:divBdr>
            <w:top w:val="none" w:sz="0" w:space="0" w:color="auto"/>
            <w:left w:val="none" w:sz="0" w:space="0" w:color="auto"/>
            <w:bottom w:val="none" w:sz="0" w:space="0" w:color="auto"/>
            <w:right w:val="none" w:sz="0" w:space="0" w:color="auto"/>
          </w:divBdr>
        </w:div>
        <w:div w:id="1261791434">
          <w:marLeft w:val="480"/>
          <w:marRight w:val="0"/>
          <w:marTop w:val="0"/>
          <w:marBottom w:val="0"/>
          <w:divBdr>
            <w:top w:val="none" w:sz="0" w:space="0" w:color="auto"/>
            <w:left w:val="none" w:sz="0" w:space="0" w:color="auto"/>
            <w:bottom w:val="none" w:sz="0" w:space="0" w:color="auto"/>
            <w:right w:val="none" w:sz="0" w:space="0" w:color="auto"/>
          </w:divBdr>
        </w:div>
        <w:div w:id="1162088703">
          <w:marLeft w:val="480"/>
          <w:marRight w:val="0"/>
          <w:marTop w:val="0"/>
          <w:marBottom w:val="0"/>
          <w:divBdr>
            <w:top w:val="none" w:sz="0" w:space="0" w:color="auto"/>
            <w:left w:val="none" w:sz="0" w:space="0" w:color="auto"/>
            <w:bottom w:val="none" w:sz="0" w:space="0" w:color="auto"/>
            <w:right w:val="none" w:sz="0" w:space="0" w:color="auto"/>
          </w:divBdr>
        </w:div>
        <w:div w:id="2094431604">
          <w:marLeft w:val="480"/>
          <w:marRight w:val="0"/>
          <w:marTop w:val="0"/>
          <w:marBottom w:val="0"/>
          <w:divBdr>
            <w:top w:val="none" w:sz="0" w:space="0" w:color="auto"/>
            <w:left w:val="none" w:sz="0" w:space="0" w:color="auto"/>
            <w:bottom w:val="none" w:sz="0" w:space="0" w:color="auto"/>
            <w:right w:val="none" w:sz="0" w:space="0" w:color="auto"/>
          </w:divBdr>
        </w:div>
        <w:div w:id="1524904791">
          <w:marLeft w:val="480"/>
          <w:marRight w:val="0"/>
          <w:marTop w:val="0"/>
          <w:marBottom w:val="0"/>
          <w:divBdr>
            <w:top w:val="none" w:sz="0" w:space="0" w:color="auto"/>
            <w:left w:val="none" w:sz="0" w:space="0" w:color="auto"/>
            <w:bottom w:val="none" w:sz="0" w:space="0" w:color="auto"/>
            <w:right w:val="none" w:sz="0" w:space="0" w:color="auto"/>
          </w:divBdr>
        </w:div>
        <w:div w:id="1299261694">
          <w:marLeft w:val="480"/>
          <w:marRight w:val="0"/>
          <w:marTop w:val="0"/>
          <w:marBottom w:val="0"/>
          <w:divBdr>
            <w:top w:val="none" w:sz="0" w:space="0" w:color="auto"/>
            <w:left w:val="none" w:sz="0" w:space="0" w:color="auto"/>
            <w:bottom w:val="none" w:sz="0" w:space="0" w:color="auto"/>
            <w:right w:val="none" w:sz="0" w:space="0" w:color="auto"/>
          </w:divBdr>
        </w:div>
        <w:div w:id="1571577589">
          <w:marLeft w:val="480"/>
          <w:marRight w:val="0"/>
          <w:marTop w:val="0"/>
          <w:marBottom w:val="0"/>
          <w:divBdr>
            <w:top w:val="none" w:sz="0" w:space="0" w:color="auto"/>
            <w:left w:val="none" w:sz="0" w:space="0" w:color="auto"/>
            <w:bottom w:val="none" w:sz="0" w:space="0" w:color="auto"/>
            <w:right w:val="none" w:sz="0" w:space="0" w:color="auto"/>
          </w:divBdr>
        </w:div>
        <w:div w:id="382679557">
          <w:marLeft w:val="480"/>
          <w:marRight w:val="0"/>
          <w:marTop w:val="0"/>
          <w:marBottom w:val="0"/>
          <w:divBdr>
            <w:top w:val="none" w:sz="0" w:space="0" w:color="auto"/>
            <w:left w:val="none" w:sz="0" w:space="0" w:color="auto"/>
            <w:bottom w:val="none" w:sz="0" w:space="0" w:color="auto"/>
            <w:right w:val="none" w:sz="0" w:space="0" w:color="auto"/>
          </w:divBdr>
        </w:div>
        <w:div w:id="1347366647">
          <w:marLeft w:val="480"/>
          <w:marRight w:val="0"/>
          <w:marTop w:val="0"/>
          <w:marBottom w:val="0"/>
          <w:divBdr>
            <w:top w:val="none" w:sz="0" w:space="0" w:color="auto"/>
            <w:left w:val="none" w:sz="0" w:space="0" w:color="auto"/>
            <w:bottom w:val="none" w:sz="0" w:space="0" w:color="auto"/>
            <w:right w:val="none" w:sz="0" w:space="0" w:color="auto"/>
          </w:divBdr>
        </w:div>
        <w:div w:id="665744574">
          <w:marLeft w:val="480"/>
          <w:marRight w:val="0"/>
          <w:marTop w:val="0"/>
          <w:marBottom w:val="0"/>
          <w:divBdr>
            <w:top w:val="none" w:sz="0" w:space="0" w:color="auto"/>
            <w:left w:val="none" w:sz="0" w:space="0" w:color="auto"/>
            <w:bottom w:val="none" w:sz="0" w:space="0" w:color="auto"/>
            <w:right w:val="none" w:sz="0" w:space="0" w:color="auto"/>
          </w:divBdr>
        </w:div>
        <w:div w:id="685130926">
          <w:marLeft w:val="480"/>
          <w:marRight w:val="0"/>
          <w:marTop w:val="0"/>
          <w:marBottom w:val="0"/>
          <w:divBdr>
            <w:top w:val="none" w:sz="0" w:space="0" w:color="auto"/>
            <w:left w:val="none" w:sz="0" w:space="0" w:color="auto"/>
            <w:bottom w:val="none" w:sz="0" w:space="0" w:color="auto"/>
            <w:right w:val="none" w:sz="0" w:space="0" w:color="auto"/>
          </w:divBdr>
        </w:div>
        <w:div w:id="381441529">
          <w:marLeft w:val="480"/>
          <w:marRight w:val="0"/>
          <w:marTop w:val="0"/>
          <w:marBottom w:val="0"/>
          <w:divBdr>
            <w:top w:val="none" w:sz="0" w:space="0" w:color="auto"/>
            <w:left w:val="none" w:sz="0" w:space="0" w:color="auto"/>
            <w:bottom w:val="none" w:sz="0" w:space="0" w:color="auto"/>
            <w:right w:val="none" w:sz="0" w:space="0" w:color="auto"/>
          </w:divBdr>
        </w:div>
        <w:div w:id="1624070270">
          <w:marLeft w:val="480"/>
          <w:marRight w:val="0"/>
          <w:marTop w:val="0"/>
          <w:marBottom w:val="0"/>
          <w:divBdr>
            <w:top w:val="none" w:sz="0" w:space="0" w:color="auto"/>
            <w:left w:val="none" w:sz="0" w:space="0" w:color="auto"/>
            <w:bottom w:val="none" w:sz="0" w:space="0" w:color="auto"/>
            <w:right w:val="none" w:sz="0" w:space="0" w:color="auto"/>
          </w:divBdr>
        </w:div>
        <w:div w:id="436489665">
          <w:marLeft w:val="480"/>
          <w:marRight w:val="0"/>
          <w:marTop w:val="0"/>
          <w:marBottom w:val="0"/>
          <w:divBdr>
            <w:top w:val="none" w:sz="0" w:space="0" w:color="auto"/>
            <w:left w:val="none" w:sz="0" w:space="0" w:color="auto"/>
            <w:bottom w:val="none" w:sz="0" w:space="0" w:color="auto"/>
            <w:right w:val="none" w:sz="0" w:space="0" w:color="auto"/>
          </w:divBdr>
        </w:div>
        <w:div w:id="1136147490">
          <w:marLeft w:val="480"/>
          <w:marRight w:val="0"/>
          <w:marTop w:val="0"/>
          <w:marBottom w:val="0"/>
          <w:divBdr>
            <w:top w:val="none" w:sz="0" w:space="0" w:color="auto"/>
            <w:left w:val="none" w:sz="0" w:space="0" w:color="auto"/>
            <w:bottom w:val="none" w:sz="0" w:space="0" w:color="auto"/>
            <w:right w:val="none" w:sz="0" w:space="0" w:color="auto"/>
          </w:divBdr>
        </w:div>
      </w:divsChild>
    </w:div>
    <w:div w:id="592009907">
      <w:bodyDiv w:val="1"/>
      <w:marLeft w:val="0"/>
      <w:marRight w:val="0"/>
      <w:marTop w:val="0"/>
      <w:marBottom w:val="0"/>
      <w:divBdr>
        <w:top w:val="none" w:sz="0" w:space="0" w:color="auto"/>
        <w:left w:val="none" w:sz="0" w:space="0" w:color="auto"/>
        <w:bottom w:val="none" w:sz="0" w:space="0" w:color="auto"/>
        <w:right w:val="none" w:sz="0" w:space="0" w:color="auto"/>
      </w:divBdr>
    </w:div>
    <w:div w:id="592056033">
      <w:marLeft w:val="480"/>
      <w:marRight w:val="0"/>
      <w:marTop w:val="0"/>
      <w:marBottom w:val="0"/>
      <w:divBdr>
        <w:top w:val="none" w:sz="0" w:space="0" w:color="auto"/>
        <w:left w:val="none" w:sz="0" w:space="0" w:color="auto"/>
        <w:bottom w:val="none" w:sz="0" w:space="0" w:color="auto"/>
        <w:right w:val="none" w:sz="0" w:space="0" w:color="auto"/>
      </w:divBdr>
    </w:div>
    <w:div w:id="592251845">
      <w:bodyDiv w:val="1"/>
      <w:marLeft w:val="0"/>
      <w:marRight w:val="0"/>
      <w:marTop w:val="0"/>
      <w:marBottom w:val="0"/>
      <w:divBdr>
        <w:top w:val="none" w:sz="0" w:space="0" w:color="auto"/>
        <w:left w:val="none" w:sz="0" w:space="0" w:color="auto"/>
        <w:bottom w:val="none" w:sz="0" w:space="0" w:color="auto"/>
        <w:right w:val="none" w:sz="0" w:space="0" w:color="auto"/>
      </w:divBdr>
    </w:div>
    <w:div w:id="592276109">
      <w:marLeft w:val="480"/>
      <w:marRight w:val="0"/>
      <w:marTop w:val="0"/>
      <w:marBottom w:val="0"/>
      <w:divBdr>
        <w:top w:val="none" w:sz="0" w:space="0" w:color="auto"/>
        <w:left w:val="none" w:sz="0" w:space="0" w:color="auto"/>
        <w:bottom w:val="none" w:sz="0" w:space="0" w:color="auto"/>
        <w:right w:val="none" w:sz="0" w:space="0" w:color="auto"/>
      </w:divBdr>
    </w:div>
    <w:div w:id="592323214">
      <w:bodyDiv w:val="1"/>
      <w:marLeft w:val="0"/>
      <w:marRight w:val="0"/>
      <w:marTop w:val="0"/>
      <w:marBottom w:val="0"/>
      <w:divBdr>
        <w:top w:val="none" w:sz="0" w:space="0" w:color="auto"/>
        <w:left w:val="none" w:sz="0" w:space="0" w:color="auto"/>
        <w:bottom w:val="none" w:sz="0" w:space="0" w:color="auto"/>
        <w:right w:val="none" w:sz="0" w:space="0" w:color="auto"/>
      </w:divBdr>
    </w:div>
    <w:div w:id="592393586">
      <w:marLeft w:val="480"/>
      <w:marRight w:val="0"/>
      <w:marTop w:val="0"/>
      <w:marBottom w:val="0"/>
      <w:divBdr>
        <w:top w:val="none" w:sz="0" w:space="0" w:color="auto"/>
        <w:left w:val="none" w:sz="0" w:space="0" w:color="auto"/>
        <w:bottom w:val="none" w:sz="0" w:space="0" w:color="auto"/>
        <w:right w:val="none" w:sz="0" w:space="0" w:color="auto"/>
      </w:divBdr>
    </w:div>
    <w:div w:id="592517790">
      <w:bodyDiv w:val="1"/>
      <w:marLeft w:val="0"/>
      <w:marRight w:val="0"/>
      <w:marTop w:val="0"/>
      <w:marBottom w:val="0"/>
      <w:divBdr>
        <w:top w:val="none" w:sz="0" w:space="0" w:color="auto"/>
        <w:left w:val="none" w:sz="0" w:space="0" w:color="auto"/>
        <w:bottom w:val="none" w:sz="0" w:space="0" w:color="auto"/>
        <w:right w:val="none" w:sz="0" w:space="0" w:color="auto"/>
      </w:divBdr>
    </w:div>
    <w:div w:id="592936950">
      <w:marLeft w:val="480"/>
      <w:marRight w:val="0"/>
      <w:marTop w:val="0"/>
      <w:marBottom w:val="0"/>
      <w:divBdr>
        <w:top w:val="none" w:sz="0" w:space="0" w:color="auto"/>
        <w:left w:val="none" w:sz="0" w:space="0" w:color="auto"/>
        <w:bottom w:val="none" w:sz="0" w:space="0" w:color="auto"/>
        <w:right w:val="none" w:sz="0" w:space="0" w:color="auto"/>
      </w:divBdr>
    </w:div>
    <w:div w:id="593126472">
      <w:marLeft w:val="480"/>
      <w:marRight w:val="0"/>
      <w:marTop w:val="0"/>
      <w:marBottom w:val="0"/>
      <w:divBdr>
        <w:top w:val="none" w:sz="0" w:space="0" w:color="auto"/>
        <w:left w:val="none" w:sz="0" w:space="0" w:color="auto"/>
        <w:bottom w:val="none" w:sz="0" w:space="0" w:color="auto"/>
        <w:right w:val="none" w:sz="0" w:space="0" w:color="auto"/>
      </w:divBdr>
    </w:div>
    <w:div w:id="593324262">
      <w:marLeft w:val="480"/>
      <w:marRight w:val="0"/>
      <w:marTop w:val="0"/>
      <w:marBottom w:val="0"/>
      <w:divBdr>
        <w:top w:val="none" w:sz="0" w:space="0" w:color="auto"/>
        <w:left w:val="none" w:sz="0" w:space="0" w:color="auto"/>
        <w:bottom w:val="none" w:sz="0" w:space="0" w:color="auto"/>
        <w:right w:val="none" w:sz="0" w:space="0" w:color="auto"/>
      </w:divBdr>
    </w:div>
    <w:div w:id="593365604">
      <w:marLeft w:val="480"/>
      <w:marRight w:val="0"/>
      <w:marTop w:val="0"/>
      <w:marBottom w:val="0"/>
      <w:divBdr>
        <w:top w:val="none" w:sz="0" w:space="0" w:color="auto"/>
        <w:left w:val="none" w:sz="0" w:space="0" w:color="auto"/>
        <w:bottom w:val="none" w:sz="0" w:space="0" w:color="auto"/>
        <w:right w:val="none" w:sz="0" w:space="0" w:color="auto"/>
      </w:divBdr>
    </w:div>
    <w:div w:id="593443089">
      <w:marLeft w:val="480"/>
      <w:marRight w:val="0"/>
      <w:marTop w:val="0"/>
      <w:marBottom w:val="0"/>
      <w:divBdr>
        <w:top w:val="none" w:sz="0" w:space="0" w:color="auto"/>
        <w:left w:val="none" w:sz="0" w:space="0" w:color="auto"/>
        <w:bottom w:val="none" w:sz="0" w:space="0" w:color="auto"/>
        <w:right w:val="none" w:sz="0" w:space="0" w:color="auto"/>
      </w:divBdr>
    </w:div>
    <w:div w:id="593707085">
      <w:marLeft w:val="480"/>
      <w:marRight w:val="0"/>
      <w:marTop w:val="0"/>
      <w:marBottom w:val="0"/>
      <w:divBdr>
        <w:top w:val="none" w:sz="0" w:space="0" w:color="auto"/>
        <w:left w:val="none" w:sz="0" w:space="0" w:color="auto"/>
        <w:bottom w:val="none" w:sz="0" w:space="0" w:color="auto"/>
        <w:right w:val="none" w:sz="0" w:space="0" w:color="auto"/>
      </w:divBdr>
    </w:div>
    <w:div w:id="593709066">
      <w:marLeft w:val="480"/>
      <w:marRight w:val="0"/>
      <w:marTop w:val="0"/>
      <w:marBottom w:val="0"/>
      <w:divBdr>
        <w:top w:val="none" w:sz="0" w:space="0" w:color="auto"/>
        <w:left w:val="none" w:sz="0" w:space="0" w:color="auto"/>
        <w:bottom w:val="none" w:sz="0" w:space="0" w:color="auto"/>
        <w:right w:val="none" w:sz="0" w:space="0" w:color="auto"/>
      </w:divBdr>
    </w:div>
    <w:div w:id="593897024">
      <w:marLeft w:val="480"/>
      <w:marRight w:val="0"/>
      <w:marTop w:val="0"/>
      <w:marBottom w:val="0"/>
      <w:divBdr>
        <w:top w:val="none" w:sz="0" w:space="0" w:color="auto"/>
        <w:left w:val="none" w:sz="0" w:space="0" w:color="auto"/>
        <w:bottom w:val="none" w:sz="0" w:space="0" w:color="auto"/>
        <w:right w:val="none" w:sz="0" w:space="0" w:color="auto"/>
      </w:divBdr>
    </w:div>
    <w:div w:id="593905569">
      <w:marLeft w:val="480"/>
      <w:marRight w:val="0"/>
      <w:marTop w:val="0"/>
      <w:marBottom w:val="0"/>
      <w:divBdr>
        <w:top w:val="none" w:sz="0" w:space="0" w:color="auto"/>
        <w:left w:val="none" w:sz="0" w:space="0" w:color="auto"/>
        <w:bottom w:val="none" w:sz="0" w:space="0" w:color="auto"/>
        <w:right w:val="none" w:sz="0" w:space="0" w:color="auto"/>
      </w:divBdr>
    </w:div>
    <w:div w:id="593976429">
      <w:marLeft w:val="480"/>
      <w:marRight w:val="0"/>
      <w:marTop w:val="0"/>
      <w:marBottom w:val="0"/>
      <w:divBdr>
        <w:top w:val="none" w:sz="0" w:space="0" w:color="auto"/>
        <w:left w:val="none" w:sz="0" w:space="0" w:color="auto"/>
        <w:bottom w:val="none" w:sz="0" w:space="0" w:color="auto"/>
        <w:right w:val="none" w:sz="0" w:space="0" w:color="auto"/>
      </w:divBdr>
    </w:div>
    <w:div w:id="594018683">
      <w:marLeft w:val="480"/>
      <w:marRight w:val="0"/>
      <w:marTop w:val="0"/>
      <w:marBottom w:val="0"/>
      <w:divBdr>
        <w:top w:val="none" w:sz="0" w:space="0" w:color="auto"/>
        <w:left w:val="none" w:sz="0" w:space="0" w:color="auto"/>
        <w:bottom w:val="none" w:sz="0" w:space="0" w:color="auto"/>
        <w:right w:val="none" w:sz="0" w:space="0" w:color="auto"/>
      </w:divBdr>
    </w:div>
    <w:div w:id="594022791">
      <w:bodyDiv w:val="1"/>
      <w:marLeft w:val="0"/>
      <w:marRight w:val="0"/>
      <w:marTop w:val="0"/>
      <w:marBottom w:val="0"/>
      <w:divBdr>
        <w:top w:val="none" w:sz="0" w:space="0" w:color="auto"/>
        <w:left w:val="none" w:sz="0" w:space="0" w:color="auto"/>
        <w:bottom w:val="none" w:sz="0" w:space="0" w:color="auto"/>
        <w:right w:val="none" w:sz="0" w:space="0" w:color="auto"/>
      </w:divBdr>
    </w:div>
    <w:div w:id="594024440">
      <w:marLeft w:val="480"/>
      <w:marRight w:val="0"/>
      <w:marTop w:val="0"/>
      <w:marBottom w:val="0"/>
      <w:divBdr>
        <w:top w:val="none" w:sz="0" w:space="0" w:color="auto"/>
        <w:left w:val="none" w:sz="0" w:space="0" w:color="auto"/>
        <w:bottom w:val="none" w:sz="0" w:space="0" w:color="auto"/>
        <w:right w:val="none" w:sz="0" w:space="0" w:color="auto"/>
      </w:divBdr>
    </w:div>
    <w:div w:id="594049359">
      <w:bodyDiv w:val="1"/>
      <w:marLeft w:val="0"/>
      <w:marRight w:val="0"/>
      <w:marTop w:val="0"/>
      <w:marBottom w:val="0"/>
      <w:divBdr>
        <w:top w:val="none" w:sz="0" w:space="0" w:color="auto"/>
        <w:left w:val="none" w:sz="0" w:space="0" w:color="auto"/>
        <w:bottom w:val="none" w:sz="0" w:space="0" w:color="auto"/>
        <w:right w:val="none" w:sz="0" w:space="0" w:color="auto"/>
      </w:divBdr>
    </w:div>
    <w:div w:id="594050663">
      <w:marLeft w:val="480"/>
      <w:marRight w:val="0"/>
      <w:marTop w:val="0"/>
      <w:marBottom w:val="0"/>
      <w:divBdr>
        <w:top w:val="none" w:sz="0" w:space="0" w:color="auto"/>
        <w:left w:val="none" w:sz="0" w:space="0" w:color="auto"/>
        <w:bottom w:val="none" w:sz="0" w:space="0" w:color="auto"/>
        <w:right w:val="none" w:sz="0" w:space="0" w:color="auto"/>
      </w:divBdr>
    </w:div>
    <w:div w:id="594169459">
      <w:marLeft w:val="480"/>
      <w:marRight w:val="0"/>
      <w:marTop w:val="0"/>
      <w:marBottom w:val="0"/>
      <w:divBdr>
        <w:top w:val="none" w:sz="0" w:space="0" w:color="auto"/>
        <w:left w:val="none" w:sz="0" w:space="0" w:color="auto"/>
        <w:bottom w:val="none" w:sz="0" w:space="0" w:color="auto"/>
        <w:right w:val="none" w:sz="0" w:space="0" w:color="auto"/>
      </w:divBdr>
    </w:div>
    <w:div w:id="594434554">
      <w:marLeft w:val="480"/>
      <w:marRight w:val="0"/>
      <w:marTop w:val="0"/>
      <w:marBottom w:val="0"/>
      <w:divBdr>
        <w:top w:val="none" w:sz="0" w:space="0" w:color="auto"/>
        <w:left w:val="none" w:sz="0" w:space="0" w:color="auto"/>
        <w:bottom w:val="none" w:sz="0" w:space="0" w:color="auto"/>
        <w:right w:val="none" w:sz="0" w:space="0" w:color="auto"/>
      </w:divBdr>
    </w:div>
    <w:div w:id="594477513">
      <w:marLeft w:val="480"/>
      <w:marRight w:val="0"/>
      <w:marTop w:val="0"/>
      <w:marBottom w:val="0"/>
      <w:divBdr>
        <w:top w:val="none" w:sz="0" w:space="0" w:color="auto"/>
        <w:left w:val="none" w:sz="0" w:space="0" w:color="auto"/>
        <w:bottom w:val="none" w:sz="0" w:space="0" w:color="auto"/>
        <w:right w:val="none" w:sz="0" w:space="0" w:color="auto"/>
      </w:divBdr>
    </w:div>
    <w:div w:id="594679416">
      <w:marLeft w:val="480"/>
      <w:marRight w:val="0"/>
      <w:marTop w:val="0"/>
      <w:marBottom w:val="0"/>
      <w:divBdr>
        <w:top w:val="none" w:sz="0" w:space="0" w:color="auto"/>
        <w:left w:val="none" w:sz="0" w:space="0" w:color="auto"/>
        <w:bottom w:val="none" w:sz="0" w:space="0" w:color="auto"/>
        <w:right w:val="none" w:sz="0" w:space="0" w:color="auto"/>
      </w:divBdr>
    </w:div>
    <w:div w:id="594705379">
      <w:marLeft w:val="480"/>
      <w:marRight w:val="0"/>
      <w:marTop w:val="0"/>
      <w:marBottom w:val="0"/>
      <w:divBdr>
        <w:top w:val="none" w:sz="0" w:space="0" w:color="auto"/>
        <w:left w:val="none" w:sz="0" w:space="0" w:color="auto"/>
        <w:bottom w:val="none" w:sz="0" w:space="0" w:color="auto"/>
        <w:right w:val="none" w:sz="0" w:space="0" w:color="auto"/>
      </w:divBdr>
    </w:div>
    <w:div w:id="594820926">
      <w:marLeft w:val="480"/>
      <w:marRight w:val="0"/>
      <w:marTop w:val="0"/>
      <w:marBottom w:val="0"/>
      <w:divBdr>
        <w:top w:val="none" w:sz="0" w:space="0" w:color="auto"/>
        <w:left w:val="none" w:sz="0" w:space="0" w:color="auto"/>
        <w:bottom w:val="none" w:sz="0" w:space="0" w:color="auto"/>
        <w:right w:val="none" w:sz="0" w:space="0" w:color="auto"/>
      </w:divBdr>
    </w:div>
    <w:div w:id="594824397">
      <w:marLeft w:val="480"/>
      <w:marRight w:val="0"/>
      <w:marTop w:val="0"/>
      <w:marBottom w:val="0"/>
      <w:divBdr>
        <w:top w:val="none" w:sz="0" w:space="0" w:color="auto"/>
        <w:left w:val="none" w:sz="0" w:space="0" w:color="auto"/>
        <w:bottom w:val="none" w:sz="0" w:space="0" w:color="auto"/>
        <w:right w:val="none" w:sz="0" w:space="0" w:color="auto"/>
      </w:divBdr>
    </w:div>
    <w:div w:id="594826168">
      <w:marLeft w:val="480"/>
      <w:marRight w:val="0"/>
      <w:marTop w:val="0"/>
      <w:marBottom w:val="0"/>
      <w:divBdr>
        <w:top w:val="none" w:sz="0" w:space="0" w:color="auto"/>
        <w:left w:val="none" w:sz="0" w:space="0" w:color="auto"/>
        <w:bottom w:val="none" w:sz="0" w:space="0" w:color="auto"/>
        <w:right w:val="none" w:sz="0" w:space="0" w:color="auto"/>
      </w:divBdr>
    </w:div>
    <w:div w:id="594828457">
      <w:marLeft w:val="480"/>
      <w:marRight w:val="0"/>
      <w:marTop w:val="0"/>
      <w:marBottom w:val="0"/>
      <w:divBdr>
        <w:top w:val="none" w:sz="0" w:space="0" w:color="auto"/>
        <w:left w:val="none" w:sz="0" w:space="0" w:color="auto"/>
        <w:bottom w:val="none" w:sz="0" w:space="0" w:color="auto"/>
        <w:right w:val="none" w:sz="0" w:space="0" w:color="auto"/>
      </w:divBdr>
    </w:div>
    <w:div w:id="594828726">
      <w:marLeft w:val="480"/>
      <w:marRight w:val="0"/>
      <w:marTop w:val="0"/>
      <w:marBottom w:val="0"/>
      <w:divBdr>
        <w:top w:val="none" w:sz="0" w:space="0" w:color="auto"/>
        <w:left w:val="none" w:sz="0" w:space="0" w:color="auto"/>
        <w:bottom w:val="none" w:sz="0" w:space="0" w:color="auto"/>
        <w:right w:val="none" w:sz="0" w:space="0" w:color="auto"/>
      </w:divBdr>
    </w:div>
    <w:div w:id="595020430">
      <w:marLeft w:val="480"/>
      <w:marRight w:val="0"/>
      <w:marTop w:val="0"/>
      <w:marBottom w:val="0"/>
      <w:divBdr>
        <w:top w:val="none" w:sz="0" w:space="0" w:color="auto"/>
        <w:left w:val="none" w:sz="0" w:space="0" w:color="auto"/>
        <w:bottom w:val="none" w:sz="0" w:space="0" w:color="auto"/>
        <w:right w:val="none" w:sz="0" w:space="0" w:color="auto"/>
      </w:divBdr>
    </w:div>
    <w:div w:id="595023462">
      <w:marLeft w:val="480"/>
      <w:marRight w:val="0"/>
      <w:marTop w:val="0"/>
      <w:marBottom w:val="0"/>
      <w:divBdr>
        <w:top w:val="none" w:sz="0" w:space="0" w:color="auto"/>
        <w:left w:val="none" w:sz="0" w:space="0" w:color="auto"/>
        <w:bottom w:val="none" w:sz="0" w:space="0" w:color="auto"/>
        <w:right w:val="none" w:sz="0" w:space="0" w:color="auto"/>
      </w:divBdr>
    </w:div>
    <w:div w:id="595209153">
      <w:marLeft w:val="480"/>
      <w:marRight w:val="0"/>
      <w:marTop w:val="0"/>
      <w:marBottom w:val="0"/>
      <w:divBdr>
        <w:top w:val="none" w:sz="0" w:space="0" w:color="auto"/>
        <w:left w:val="none" w:sz="0" w:space="0" w:color="auto"/>
        <w:bottom w:val="none" w:sz="0" w:space="0" w:color="auto"/>
        <w:right w:val="none" w:sz="0" w:space="0" w:color="auto"/>
      </w:divBdr>
    </w:div>
    <w:div w:id="595212716">
      <w:bodyDiv w:val="1"/>
      <w:marLeft w:val="0"/>
      <w:marRight w:val="0"/>
      <w:marTop w:val="0"/>
      <w:marBottom w:val="0"/>
      <w:divBdr>
        <w:top w:val="none" w:sz="0" w:space="0" w:color="auto"/>
        <w:left w:val="none" w:sz="0" w:space="0" w:color="auto"/>
        <w:bottom w:val="none" w:sz="0" w:space="0" w:color="auto"/>
        <w:right w:val="none" w:sz="0" w:space="0" w:color="auto"/>
      </w:divBdr>
    </w:div>
    <w:div w:id="595215324">
      <w:marLeft w:val="480"/>
      <w:marRight w:val="0"/>
      <w:marTop w:val="0"/>
      <w:marBottom w:val="0"/>
      <w:divBdr>
        <w:top w:val="none" w:sz="0" w:space="0" w:color="auto"/>
        <w:left w:val="none" w:sz="0" w:space="0" w:color="auto"/>
        <w:bottom w:val="none" w:sz="0" w:space="0" w:color="auto"/>
        <w:right w:val="none" w:sz="0" w:space="0" w:color="auto"/>
      </w:divBdr>
    </w:div>
    <w:div w:id="595334208">
      <w:marLeft w:val="480"/>
      <w:marRight w:val="0"/>
      <w:marTop w:val="0"/>
      <w:marBottom w:val="0"/>
      <w:divBdr>
        <w:top w:val="none" w:sz="0" w:space="0" w:color="auto"/>
        <w:left w:val="none" w:sz="0" w:space="0" w:color="auto"/>
        <w:bottom w:val="none" w:sz="0" w:space="0" w:color="auto"/>
        <w:right w:val="none" w:sz="0" w:space="0" w:color="auto"/>
      </w:divBdr>
    </w:div>
    <w:div w:id="595485312">
      <w:marLeft w:val="480"/>
      <w:marRight w:val="0"/>
      <w:marTop w:val="0"/>
      <w:marBottom w:val="0"/>
      <w:divBdr>
        <w:top w:val="none" w:sz="0" w:space="0" w:color="auto"/>
        <w:left w:val="none" w:sz="0" w:space="0" w:color="auto"/>
        <w:bottom w:val="none" w:sz="0" w:space="0" w:color="auto"/>
        <w:right w:val="none" w:sz="0" w:space="0" w:color="auto"/>
      </w:divBdr>
    </w:div>
    <w:div w:id="595528170">
      <w:marLeft w:val="480"/>
      <w:marRight w:val="0"/>
      <w:marTop w:val="0"/>
      <w:marBottom w:val="0"/>
      <w:divBdr>
        <w:top w:val="none" w:sz="0" w:space="0" w:color="auto"/>
        <w:left w:val="none" w:sz="0" w:space="0" w:color="auto"/>
        <w:bottom w:val="none" w:sz="0" w:space="0" w:color="auto"/>
        <w:right w:val="none" w:sz="0" w:space="0" w:color="auto"/>
      </w:divBdr>
    </w:div>
    <w:div w:id="595599997">
      <w:bodyDiv w:val="1"/>
      <w:marLeft w:val="0"/>
      <w:marRight w:val="0"/>
      <w:marTop w:val="0"/>
      <w:marBottom w:val="0"/>
      <w:divBdr>
        <w:top w:val="none" w:sz="0" w:space="0" w:color="auto"/>
        <w:left w:val="none" w:sz="0" w:space="0" w:color="auto"/>
        <w:bottom w:val="none" w:sz="0" w:space="0" w:color="auto"/>
        <w:right w:val="none" w:sz="0" w:space="0" w:color="auto"/>
      </w:divBdr>
    </w:div>
    <w:div w:id="595601241">
      <w:marLeft w:val="480"/>
      <w:marRight w:val="0"/>
      <w:marTop w:val="0"/>
      <w:marBottom w:val="0"/>
      <w:divBdr>
        <w:top w:val="none" w:sz="0" w:space="0" w:color="auto"/>
        <w:left w:val="none" w:sz="0" w:space="0" w:color="auto"/>
        <w:bottom w:val="none" w:sz="0" w:space="0" w:color="auto"/>
        <w:right w:val="none" w:sz="0" w:space="0" w:color="auto"/>
      </w:divBdr>
    </w:div>
    <w:div w:id="595796340">
      <w:marLeft w:val="480"/>
      <w:marRight w:val="0"/>
      <w:marTop w:val="0"/>
      <w:marBottom w:val="0"/>
      <w:divBdr>
        <w:top w:val="none" w:sz="0" w:space="0" w:color="auto"/>
        <w:left w:val="none" w:sz="0" w:space="0" w:color="auto"/>
        <w:bottom w:val="none" w:sz="0" w:space="0" w:color="auto"/>
        <w:right w:val="none" w:sz="0" w:space="0" w:color="auto"/>
      </w:divBdr>
    </w:div>
    <w:div w:id="595984493">
      <w:marLeft w:val="480"/>
      <w:marRight w:val="0"/>
      <w:marTop w:val="0"/>
      <w:marBottom w:val="0"/>
      <w:divBdr>
        <w:top w:val="none" w:sz="0" w:space="0" w:color="auto"/>
        <w:left w:val="none" w:sz="0" w:space="0" w:color="auto"/>
        <w:bottom w:val="none" w:sz="0" w:space="0" w:color="auto"/>
        <w:right w:val="none" w:sz="0" w:space="0" w:color="auto"/>
      </w:divBdr>
    </w:div>
    <w:div w:id="595989077">
      <w:marLeft w:val="480"/>
      <w:marRight w:val="0"/>
      <w:marTop w:val="0"/>
      <w:marBottom w:val="0"/>
      <w:divBdr>
        <w:top w:val="none" w:sz="0" w:space="0" w:color="auto"/>
        <w:left w:val="none" w:sz="0" w:space="0" w:color="auto"/>
        <w:bottom w:val="none" w:sz="0" w:space="0" w:color="auto"/>
        <w:right w:val="none" w:sz="0" w:space="0" w:color="auto"/>
      </w:divBdr>
    </w:div>
    <w:div w:id="595989907">
      <w:marLeft w:val="480"/>
      <w:marRight w:val="0"/>
      <w:marTop w:val="0"/>
      <w:marBottom w:val="0"/>
      <w:divBdr>
        <w:top w:val="none" w:sz="0" w:space="0" w:color="auto"/>
        <w:left w:val="none" w:sz="0" w:space="0" w:color="auto"/>
        <w:bottom w:val="none" w:sz="0" w:space="0" w:color="auto"/>
        <w:right w:val="none" w:sz="0" w:space="0" w:color="auto"/>
      </w:divBdr>
    </w:div>
    <w:div w:id="596063253">
      <w:marLeft w:val="480"/>
      <w:marRight w:val="0"/>
      <w:marTop w:val="0"/>
      <w:marBottom w:val="0"/>
      <w:divBdr>
        <w:top w:val="none" w:sz="0" w:space="0" w:color="auto"/>
        <w:left w:val="none" w:sz="0" w:space="0" w:color="auto"/>
        <w:bottom w:val="none" w:sz="0" w:space="0" w:color="auto"/>
        <w:right w:val="none" w:sz="0" w:space="0" w:color="auto"/>
      </w:divBdr>
    </w:div>
    <w:div w:id="596401603">
      <w:marLeft w:val="480"/>
      <w:marRight w:val="0"/>
      <w:marTop w:val="0"/>
      <w:marBottom w:val="0"/>
      <w:divBdr>
        <w:top w:val="none" w:sz="0" w:space="0" w:color="auto"/>
        <w:left w:val="none" w:sz="0" w:space="0" w:color="auto"/>
        <w:bottom w:val="none" w:sz="0" w:space="0" w:color="auto"/>
        <w:right w:val="none" w:sz="0" w:space="0" w:color="auto"/>
      </w:divBdr>
    </w:div>
    <w:div w:id="596447093">
      <w:marLeft w:val="480"/>
      <w:marRight w:val="0"/>
      <w:marTop w:val="0"/>
      <w:marBottom w:val="0"/>
      <w:divBdr>
        <w:top w:val="none" w:sz="0" w:space="0" w:color="auto"/>
        <w:left w:val="none" w:sz="0" w:space="0" w:color="auto"/>
        <w:bottom w:val="none" w:sz="0" w:space="0" w:color="auto"/>
        <w:right w:val="none" w:sz="0" w:space="0" w:color="auto"/>
      </w:divBdr>
    </w:div>
    <w:div w:id="596518763">
      <w:bodyDiv w:val="1"/>
      <w:marLeft w:val="0"/>
      <w:marRight w:val="0"/>
      <w:marTop w:val="0"/>
      <w:marBottom w:val="0"/>
      <w:divBdr>
        <w:top w:val="none" w:sz="0" w:space="0" w:color="auto"/>
        <w:left w:val="none" w:sz="0" w:space="0" w:color="auto"/>
        <w:bottom w:val="none" w:sz="0" w:space="0" w:color="auto"/>
        <w:right w:val="none" w:sz="0" w:space="0" w:color="auto"/>
      </w:divBdr>
    </w:div>
    <w:div w:id="596526535">
      <w:marLeft w:val="480"/>
      <w:marRight w:val="0"/>
      <w:marTop w:val="0"/>
      <w:marBottom w:val="0"/>
      <w:divBdr>
        <w:top w:val="none" w:sz="0" w:space="0" w:color="auto"/>
        <w:left w:val="none" w:sz="0" w:space="0" w:color="auto"/>
        <w:bottom w:val="none" w:sz="0" w:space="0" w:color="auto"/>
        <w:right w:val="none" w:sz="0" w:space="0" w:color="auto"/>
      </w:divBdr>
    </w:div>
    <w:div w:id="596526745">
      <w:marLeft w:val="480"/>
      <w:marRight w:val="0"/>
      <w:marTop w:val="0"/>
      <w:marBottom w:val="0"/>
      <w:divBdr>
        <w:top w:val="none" w:sz="0" w:space="0" w:color="auto"/>
        <w:left w:val="none" w:sz="0" w:space="0" w:color="auto"/>
        <w:bottom w:val="none" w:sz="0" w:space="0" w:color="auto"/>
        <w:right w:val="none" w:sz="0" w:space="0" w:color="auto"/>
      </w:divBdr>
    </w:div>
    <w:div w:id="596711878">
      <w:marLeft w:val="480"/>
      <w:marRight w:val="0"/>
      <w:marTop w:val="0"/>
      <w:marBottom w:val="0"/>
      <w:divBdr>
        <w:top w:val="none" w:sz="0" w:space="0" w:color="auto"/>
        <w:left w:val="none" w:sz="0" w:space="0" w:color="auto"/>
        <w:bottom w:val="none" w:sz="0" w:space="0" w:color="auto"/>
        <w:right w:val="none" w:sz="0" w:space="0" w:color="auto"/>
      </w:divBdr>
    </w:div>
    <w:div w:id="596868881">
      <w:marLeft w:val="480"/>
      <w:marRight w:val="0"/>
      <w:marTop w:val="0"/>
      <w:marBottom w:val="0"/>
      <w:divBdr>
        <w:top w:val="none" w:sz="0" w:space="0" w:color="auto"/>
        <w:left w:val="none" w:sz="0" w:space="0" w:color="auto"/>
        <w:bottom w:val="none" w:sz="0" w:space="0" w:color="auto"/>
        <w:right w:val="none" w:sz="0" w:space="0" w:color="auto"/>
      </w:divBdr>
    </w:div>
    <w:div w:id="597101206">
      <w:marLeft w:val="480"/>
      <w:marRight w:val="0"/>
      <w:marTop w:val="0"/>
      <w:marBottom w:val="0"/>
      <w:divBdr>
        <w:top w:val="none" w:sz="0" w:space="0" w:color="auto"/>
        <w:left w:val="none" w:sz="0" w:space="0" w:color="auto"/>
        <w:bottom w:val="none" w:sz="0" w:space="0" w:color="auto"/>
        <w:right w:val="none" w:sz="0" w:space="0" w:color="auto"/>
      </w:divBdr>
    </w:div>
    <w:div w:id="597105189">
      <w:marLeft w:val="480"/>
      <w:marRight w:val="0"/>
      <w:marTop w:val="0"/>
      <w:marBottom w:val="0"/>
      <w:divBdr>
        <w:top w:val="none" w:sz="0" w:space="0" w:color="auto"/>
        <w:left w:val="none" w:sz="0" w:space="0" w:color="auto"/>
        <w:bottom w:val="none" w:sz="0" w:space="0" w:color="auto"/>
        <w:right w:val="none" w:sz="0" w:space="0" w:color="auto"/>
      </w:divBdr>
    </w:div>
    <w:div w:id="597181173">
      <w:marLeft w:val="480"/>
      <w:marRight w:val="0"/>
      <w:marTop w:val="0"/>
      <w:marBottom w:val="0"/>
      <w:divBdr>
        <w:top w:val="none" w:sz="0" w:space="0" w:color="auto"/>
        <w:left w:val="none" w:sz="0" w:space="0" w:color="auto"/>
        <w:bottom w:val="none" w:sz="0" w:space="0" w:color="auto"/>
        <w:right w:val="none" w:sz="0" w:space="0" w:color="auto"/>
      </w:divBdr>
    </w:div>
    <w:div w:id="597254626">
      <w:marLeft w:val="480"/>
      <w:marRight w:val="0"/>
      <w:marTop w:val="0"/>
      <w:marBottom w:val="0"/>
      <w:divBdr>
        <w:top w:val="none" w:sz="0" w:space="0" w:color="auto"/>
        <w:left w:val="none" w:sz="0" w:space="0" w:color="auto"/>
        <w:bottom w:val="none" w:sz="0" w:space="0" w:color="auto"/>
        <w:right w:val="none" w:sz="0" w:space="0" w:color="auto"/>
      </w:divBdr>
    </w:div>
    <w:div w:id="597326270">
      <w:marLeft w:val="480"/>
      <w:marRight w:val="0"/>
      <w:marTop w:val="0"/>
      <w:marBottom w:val="0"/>
      <w:divBdr>
        <w:top w:val="none" w:sz="0" w:space="0" w:color="auto"/>
        <w:left w:val="none" w:sz="0" w:space="0" w:color="auto"/>
        <w:bottom w:val="none" w:sz="0" w:space="0" w:color="auto"/>
        <w:right w:val="none" w:sz="0" w:space="0" w:color="auto"/>
      </w:divBdr>
    </w:div>
    <w:div w:id="597644813">
      <w:marLeft w:val="480"/>
      <w:marRight w:val="0"/>
      <w:marTop w:val="0"/>
      <w:marBottom w:val="0"/>
      <w:divBdr>
        <w:top w:val="none" w:sz="0" w:space="0" w:color="auto"/>
        <w:left w:val="none" w:sz="0" w:space="0" w:color="auto"/>
        <w:bottom w:val="none" w:sz="0" w:space="0" w:color="auto"/>
        <w:right w:val="none" w:sz="0" w:space="0" w:color="auto"/>
      </w:divBdr>
    </w:div>
    <w:div w:id="597830031">
      <w:bodyDiv w:val="1"/>
      <w:marLeft w:val="0"/>
      <w:marRight w:val="0"/>
      <w:marTop w:val="0"/>
      <w:marBottom w:val="0"/>
      <w:divBdr>
        <w:top w:val="none" w:sz="0" w:space="0" w:color="auto"/>
        <w:left w:val="none" w:sz="0" w:space="0" w:color="auto"/>
        <w:bottom w:val="none" w:sz="0" w:space="0" w:color="auto"/>
        <w:right w:val="none" w:sz="0" w:space="0" w:color="auto"/>
      </w:divBdr>
    </w:div>
    <w:div w:id="597905082">
      <w:marLeft w:val="480"/>
      <w:marRight w:val="0"/>
      <w:marTop w:val="0"/>
      <w:marBottom w:val="0"/>
      <w:divBdr>
        <w:top w:val="none" w:sz="0" w:space="0" w:color="auto"/>
        <w:left w:val="none" w:sz="0" w:space="0" w:color="auto"/>
        <w:bottom w:val="none" w:sz="0" w:space="0" w:color="auto"/>
        <w:right w:val="none" w:sz="0" w:space="0" w:color="auto"/>
      </w:divBdr>
    </w:div>
    <w:div w:id="598025298">
      <w:marLeft w:val="480"/>
      <w:marRight w:val="0"/>
      <w:marTop w:val="0"/>
      <w:marBottom w:val="0"/>
      <w:divBdr>
        <w:top w:val="none" w:sz="0" w:space="0" w:color="auto"/>
        <w:left w:val="none" w:sz="0" w:space="0" w:color="auto"/>
        <w:bottom w:val="none" w:sz="0" w:space="0" w:color="auto"/>
        <w:right w:val="none" w:sz="0" w:space="0" w:color="auto"/>
      </w:divBdr>
    </w:div>
    <w:div w:id="598027179">
      <w:marLeft w:val="480"/>
      <w:marRight w:val="0"/>
      <w:marTop w:val="0"/>
      <w:marBottom w:val="0"/>
      <w:divBdr>
        <w:top w:val="none" w:sz="0" w:space="0" w:color="auto"/>
        <w:left w:val="none" w:sz="0" w:space="0" w:color="auto"/>
        <w:bottom w:val="none" w:sz="0" w:space="0" w:color="auto"/>
        <w:right w:val="none" w:sz="0" w:space="0" w:color="auto"/>
      </w:divBdr>
    </w:div>
    <w:div w:id="598216149">
      <w:marLeft w:val="480"/>
      <w:marRight w:val="0"/>
      <w:marTop w:val="0"/>
      <w:marBottom w:val="0"/>
      <w:divBdr>
        <w:top w:val="none" w:sz="0" w:space="0" w:color="auto"/>
        <w:left w:val="none" w:sz="0" w:space="0" w:color="auto"/>
        <w:bottom w:val="none" w:sz="0" w:space="0" w:color="auto"/>
        <w:right w:val="none" w:sz="0" w:space="0" w:color="auto"/>
      </w:divBdr>
    </w:div>
    <w:div w:id="598221757">
      <w:bodyDiv w:val="1"/>
      <w:marLeft w:val="0"/>
      <w:marRight w:val="0"/>
      <w:marTop w:val="0"/>
      <w:marBottom w:val="0"/>
      <w:divBdr>
        <w:top w:val="none" w:sz="0" w:space="0" w:color="auto"/>
        <w:left w:val="none" w:sz="0" w:space="0" w:color="auto"/>
        <w:bottom w:val="none" w:sz="0" w:space="0" w:color="auto"/>
        <w:right w:val="none" w:sz="0" w:space="0" w:color="auto"/>
      </w:divBdr>
    </w:div>
    <w:div w:id="598369538">
      <w:marLeft w:val="480"/>
      <w:marRight w:val="0"/>
      <w:marTop w:val="0"/>
      <w:marBottom w:val="0"/>
      <w:divBdr>
        <w:top w:val="none" w:sz="0" w:space="0" w:color="auto"/>
        <w:left w:val="none" w:sz="0" w:space="0" w:color="auto"/>
        <w:bottom w:val="none" w:sz="0" w:space="0" w:color="auto"/>
        <w:right w:val="none" w:sz="0" w:space="0" w:color="auto"/>
      </w:divBdr>
    </w:div>
    <w:div w:id="598370400">
      <w:marLeft w:val="480"/>
      <w:marRight w:val="0"/>
      <w:marTop w:val="0"/>
      <w:marBottom w:val="0"/>
      <w:divBdr>
        <w:top w:val="none" w:sz="0" w:space="0" w:color="auto"/>
        <w:left w:val="none" w:sz="0" w:space="0" w:color="auto"/>
        <w:bottom w:val="none" w:sz="0" w:space="0" w:color="auto"/>
        <w:right w:val="none" w:sz="0" w:space="0" w:color="auto"/>
      </w:divBdr>
    </w:div>
    <w:div w:id="598372257">
      <w:marLeft w:val="480"/>
      <w:marRight w:val="0"/>
      <w:marTop w:val="0"/>
      <w:marBottom w:val="0"/>
      <w:divBdr>
        <w:top w:val="none" w:sz="0" w:space="0" w:color="auto"/>
        <w:left w:val="none" w:sz="0" w:space="0" w:color="auto"/>
        <w:bottom w:val="none" w:sz="0" w:space="0" w:color="auto"/>
        <w:right w:val="none" w:sz="0" w:space="0" w:color="auto"/>
      </w:divBdr>
    </w:div>
    <w:div w:id="598415000">
      <w:bodyDiv w:val="1"/>
      <w:marLeft w:val="0"/>
      <w:marRight w:val="0"/>
      <w:marTop w:val="0"/>
      <w:marBottom w:val="0"/>
      <w:divBdr>
        <w:top w:val="none" w:sz="0" w:space="0" w:color="auto"/>
        <w:left w:val="none" w:sz="0" w:space="0" w:color="auto"/>
        <w:bottom w:val="none" w:sz="0" w:space="0" w:color="auto"/>
        <w:right w:val="none" w:sz="0" w:space="0" w:color="auto"/>
      </w:divBdr>
    </w:div>
    <w:div w:id="598635714">
      <w:marLeft w:val="480"/>
      <w:marRight w:val="0"/>
      <w:marTop w:val="0"/>
      <w:marBottom w:val="0"/>
      <w:divBdr>
        <w:top w:val="none" w:sz="0" w:space="0" w:color="auto"/>
        <w:left w:val="none" w:sz="0" w:space="0" w:color="auto"/>
        <w:bottom w:val="none" w:sz="0" w:space="0" w:color="auto"/>
        <w:right w:val="none" w:sz="0" w:space="0" w:color="auto"/>
      </w:divBdr>
    </w:div>
    <w:div w:id="598637439">
      <w:marLeft w:val="480"/>
      <w:marRight w:val="0"/>
      <w:marTop w:val="0"/>
      <w:marBottom w:val="0"/>
      <w:divBdr>
        <w:top w:val="none" w:sz="0" w:space="0" w:color="auto"/>
        <w:left w:val="none" w:sz="0" w:space="0" w:color="auto"/>
        <w:bottom w:val="none" w:sz="0" w:space="0" w:color="auto"/>
        <w:right w:val="none" w:sz="0" w:space="0" w:color="auto"/>
      </w:divBdr>
    </w:div>
    <w:div w:id="598638352">
      <w:marLeft w:val="480"/>
      <w:marRight w:val="0"/>
      <w:marTop w:val="0"/>
      <w:marBottom w:val="0"/>
      <w:divBdr>
        <w:top w:val="none" w:sz="0" w:space="0" w:color="auto"/>
        <w:left w:val="none" w:sz="0" w:space="0" w:color="auto"/>
        <w:bottom w:val="none" w:sz="0" w:space="0" w:color="auto"/>
        <w:right w:val="none" w:sz="0" w:space="0" w:color="auto"/>
      </w:divBdr>
    </w:div>
    <w:div w:id="598752453">
      <w:marLeft w:val="480"/>
      <w:marRight w:val="0"/>
      <w:marTop w:val="0"/>
      <w:marBottom w:val="0"/>
      <w:divBdr>
        <w:top w:val="none" w:sz="0" w:space="0" w:color="auto"/>
        <w:left w:val="none" w:sz="0" w:space="0" w:color="auto"/>
        <w:bottom w:val="none" w:sz="0" w:space="0" w:color="auto"/>
        <w:right w:val="none" w:sz="0" w:space="0" w:color="auto"/>
      </w:divBdr>
    </w:div>
    <w:div w:id="598755093">
      <w:marLeft w:val="480"/>
      <w:marRight w:val="0"/>
      <w:marTop w:val="0"/>
      <w:marBottom w:val="0"/>
      <w:divBdr>
        <w:top w:val="none" w:sz="0" w:space="0" w:color="auto"/>
        <w:left w:val="none" w:sz="0" w:space="0" w:color="auto"/>
        <w:bottom w:val="none" w:sz="0" w:space="0" w:color="auto"/>
        <w:right w:val="none" w:sz="0" w:space="0" w:color="auto"/>
      </w:divBdr>
    </w:div>
    <w:div w:id="598949528">
      <w:marLeft w:val="480"/>
      <w:marRight w:val="0"/>
      <w:marTop w:val="0"/>
      <w:marBottom w:val="0"/>
      <w:divBdr>
        <w:top w:val="none" w:sz="0" w:space="0" w:color="auto"/>
        <w:left w:val="none" w:sz="0" w:space="0" w:color="auto"/>
        <w:bottom w:val="none" w:sz="0" w:space="0" w:color="auto"/>
        <w:right w:val="none" w:sz="0" w:space="0" w:color="auto"/>
      </w:divBdr>
    </w:div>
    <w:div w:id="599024003">
      <w:marLeft w:val="480"/>
      <w:marRight w:val="0"/>
      <w:marTop w:val="0"/>
      <w:marBottom w:val="0"/>
      <w:divBdr>
        <w:top w:val="none" w:sz="0" w:space="0" w:color="auto"/>
        <w:left w:val="none" w:sz="0" w:space="0" w:color="auto"/>
        <w:bottom w:val="none" w:sz="0" w:space="0" w:color="auto"/>
        <w:right w:val="none" w:sz="0" w:space="0" w:color="auto"/>
      </w:divBdr>
    </w:div>
    <w:div w:id="599024703">
      <w:marLeft w:val="480"/>
      <w:marRight w:val="0"/>
      <w:marTop w:val="0"/>
      <w:marBottom w:val="0"/>
      <w:divBdr>
        <w:top w:val="none" w:sz="0" w:space="0" w:color="auto"/>
        <w:left w:val="none" w:sz="0" w:space="0" w:color="auto"/>
        <w:bottom w:val="none" w:sz="0" w:space="0" w:color="auto"/>
        <w:right w:val="none" w:sz="0" w:space="0" w:color="auto"/>
      </w:divBdr>
    </w:div>
    <w:div w:id="599070913">
      <w:marLeft w:val="480"/>
      <w:marRight w:val="0"/>
      <w:marTop w:val="0"/>
      <w:marBottom w:val="0"/>
      <w:divBdr>
        <w:top w:val="none" w:sz="0" w:space="0" w:color="auto"/>
        <w:left w:val="none" w:sz="0" w:space="0" w:color="auto"/>
        <w:bottom w:val="none" w:sz="0" w:space="0" w:color="auto"/>
        <w:right w:val="none" w:sz="0" w:space="0" w:color="auto"/>
      </w:divBdr>
    </w:div>
    <w:div w:id="599096757">
      <w:marLeft w:val="480"/>
      <w:marRight w:val="0"/>
      <w:marTop w:val="0"/>
      <w:marBottom w:val="0"/>
      <w:divBdr>
        <w:top w:val="none" w:sz="0" w:space="0" w:color="auto"/>
        <w:left w:val="none" w:sz="0" w:space="0" w:color="auto"/>
        <w:bottom w:val="none" w:sz="0" w:space="0" w:color="auto"/>
        <w:right w:val="none" w:sz="0" w:space="0" w:color="auto"/>
      </w:divBdr>
    </w:div>
    <w:div w:id="599332408">
      <w:marLeft w:val="480"/>
      <w:marRight w:val="0"/>
      <w:marTop w:val="0"/>
      <w:marBottom w:val="0"/>
      <w:divBdr>
        <w:top w:val="none" w:sz="0" w:space="0" w:color="auto"/>
        <w:left w:val="none" w:sz="0" w:space="0" w:color="auto"/>
        <w:bottom w:val="none" w:sz="0" w:space="0" w:color="auto"/>
        <w:right w:val="none" w:sz="0" w:space="0" w:color="auto"/>
      </w:divBdr>
    </w:div>
    <w:div w:id="599411849">
      <w:marLeft w:val="480"/>
      <w:marRight w:val="0"/>
      <w:marTop w:val="0"/>
      <w:marBottom w:val="0"/>
      <w:divBdr>
        <w:top w:val="none" w:sz="0" w:space="0" w:color="auto"/>
        <w:left w:val="none" w:sz="0" w:space="0" w:color="auto"/>
        <w:bottom w:val="none" w:sz="0" w:space="0" w:color="auto"/>
        <w:right w:val="none" w:sz="0" w:space="0" w:color="auto"/>
      </w:divBdr>
    </w:div>
    <w:div w:id="599412325">
      <w:bodyDiv w:val="1"/>
      <w:marLeft w:val="0"/>
      <w:marRight w:val="0"/>
      <w:marTop w:val="0"/>
      <w:marBottom w:val="0"/>
      <w:divBdr>
        <w:top w:val="none" w:sz="0" w:space="0" w:color="auto"/>
        <w:left w:val="none" w:sz="0" w:space="0" w:color="auto"/>
        <w:bottom w:val="none" w:sz="0" w:space="0" w:color="auto"/>
        <w:right w:val="none" w:sz="0" w:space="0" w:color="auto"/>
      </w:divBdr>
    </w:div>
    <w:div w:id="599679435">
      <w:marLeft w:val="480"/>
      <w:marRight w:val="0"/>
      <w:marTop w:val="0"/>
      <w:marBottom w:val="0"/>
      <w:divBdr>
        <w:top w:val="none" w:sz="0" w:space="0" w:color="auto"/>
        <w:left w:val="none" w:sz="0" w:space="0" w:color="auto"/>
        <w:bottom w:val="none" w:sz="0" w:space="0" w:color="auto"/>
        <w:right w:val="none" w:sz="0" w:space="0" w:color="auto"/>
      </w:divBdr>
    </w:div>
    <w:div w:id="599680550">
      <w:bodyDiv w:val="1"/>
      <w:marLeft w:val="0"/>
      <w:marRight w:val="0"/>
      <w:marTop w:val="0"/>
      <w:marBottom w:val="0"/>
      <w:divBdr>
        <w:top w:val="none" w:sz="0" w:space="0" w:color="auto"/>
        <w:left w:val="none" w:sz="0" w:space="0" w:color="auto"/>
        <w:bottom w:val="none" w:sz="0" w:space="0" w:color="auto"/>
        <w:right w:val="none" w:sz="0" w:space="0" w:color="auto"/>
      </w:divBdr>
    </w:div>
    <w:div w:id="599683318">
      <w:marLeft w:val="480"/>
      <w:marRight w:val="0"/>
      <w:marTop w:val="0"/>
      <w:marBottom w:val="0"/>
      <w:divBdr>
        <w:top w:val="none" w:sz="0" w:space="0" w:color="auto"/>
        <w:left w:val="none" w:sz="0" w:space="0" w:color="auto"/>
        <w:bottom w:val="none" w:sz="0" w:space="0" w:color="auto"/>
        <w:right w:val="none" w:sz="0" w:space="0" w:color="auto"/>
      </w:divBdr>
    </w:div>
    <w:div w:id="599722341">
      <w:marLeft w:val="480"/>
      <w:marRight w:val="0"/>
      <w:marTop w:val="0"/>
      <w:marBottom w:val="0"/>
      <w:divBdr>
        <w:top w:val="none" w:sz="0" w:space="0" w:color="auto"/>
        <w:left w:val="none" w:sz="0" w:space="0" w:color="auto"/>
        <w:bottom w:val="none" w:sz="0" w:space="0" w:color="auto"/>
        <w:right w:val="none" w:sz="0" w:space="0" w:color="auto"/>
      </w:divBdr>
    </w:div>
    <w:div w:id="599723124">
      <w:marLeft w:val="480"/>
      <w:marRight w:val="0"/>
      <w:marTop w:val="0"/>
      <w:marBottom w:val="0"/>
      <w:divBdr>
        <w:top w:val="none" w:sz="0" w:space="0" w:color="auto"/>
        <w:left w:val="none" w:sz="0" w:space="0" w:color="auto"/>
        <w:bottom w:val="none" w:sz="0" w:space="0" w:color="auto"/>
        <w:right w:val="none" w:sz="0" w:space="0" w:color="auto"/>
      </w:divBdr>
    </w:div>
    <w:div w:id="599724097">
      <w:marLeft w:val="480"/>
      <w:marRight w:val="0"/>
      <w:marTop w:val="0"/>
      <w:marBottom w:val="0"/>
      <w:divBdr>
        <w:top w:val="none" w:sz="0" w:space="0" w:color="auto"/>
        <w:left w:val="none" w:sz="0" w:space="0" w:color="auto"/>
        <w:bottom w:val="none" w:sz="0" w:space="0" w:color="auto"/>
        <w:right w:val="none" w:sz="0" w:space="0" w:color="auto"/>
      </w:divBdr>
    </w:div>
    <w:div w:id="599796205">
      <w:marLeft w:val="480"/>
      <w:marRight w:val="0"/>
      <w:marTop w:val="0"/>
      <w:marBottom w:val="0"/>
      <w:divBdr>
        <w:top w:val="none" w:sz="0" w:space="0" w:color="auto"/>
        <w:left w:val="none" w:sz="0" w:space="0" w:color="auto"/>
        <w:bottom w:val="none" w:sz="0" w:space="0" w:color="auto"/>
        <w:right w:val="none" w:sz="0" w:space="0" w:color="auto"/>
      </w:divBdr>
    </w:div>
    <w:div w:id="599995897">
      <w:marLeft w:val="480"/>
      <w:marRight w:val="0"/>
      <w:marTop w:val="0"/>
      <w:marBottom w:val="0"/>
      <w:divBdr>
        <w:top w:val="none" w:sz="0" w:space="0" w:color="auto"/>
        <w:left w:val="none" w:sz="0" w:space="0" w:color="auto"/>
        <w:bottom w:val="none" w:sz="0" w:space="0" w:color="auto"/>
        <w:right w:val="none" w:sz="0" w:space="0" w:color="auto"/>
      </w:divBdr>
    </w:div>
    <w:div w:id="600065650">
      <w:marLeft w:val="480"/>
      <w:marRight w:val="0"/>
      <w:marTop w:val="0"/>
      <w:marBottom w:val="0"/>
      <w:divBdr>
        <w:top w:val="none" w:sz="0" w:space="0" w:color="auto"/>
        <w:left w:val="none" w:sz="0" w:space="0" w:color="auto"/>
        <w:bottom w:val="none" w:sz="0" w:space="0" w:color="auto"/>
        <w:right w:val="none" w:sz="0" w:space="0" w:color="auto"/>
      </w:divBdr>
    </w:div>
    <w:div w:id="600113745">
      <w:bodyDiv w:val="1"/>
      <w:marLeft w:val="0"/>
      <w:marRight w:val="0"/>
      <w:marTop w:val="0"/>
      <w:marBottom w:val="0"/>
      <w:divBdr>
        <w:top w:val="none" w:sz="0" w:space="0" w:color="auto"/>
        <w:left w:val="none" w:sz="0" w:space="0" w:color="auto"/>
        <w:bottom w:val="none" w:sz="0" w:space="0" w:color="auto"/>
        <w:right w:val="none" w:sz="0" w:space="0" w:color="auto"/>
      </w:divBdr>
    </w:div>
    <w:div w:id="600142780">
      <w:marLeft w:val="480"/>
      <w:marRight w:val="0"/>
      <w:marTop w:val="0"/>
      <w:marBottom w:val="0"/>
      <w:divBdr>
        <w:top w:val="none" w:sz="0" w:space="0" w:color="auto"/>
        <w:left w:val="none" w:sz="0" w:space="0" w:color="auto"/>
        <w:bottom w:val="none" w:sz="0" w:space="0" w:color="auto"/>
        <w:right w:val="none" w:sz="0" w:space="0" w:color="auto"/>
      </w:divBdr>
    </w:div>
    <w:div w:id="600181691">
      <w:bodyDiv w:val="1"/>
      <w:marLeft w:val="0"/>
      <w:marRight w:val="0"/>
      <w:marTop w:val="0"/>
      <w:marBottom w:val="0"/>
      <w:divBdr>
        <w:top w:val="none" w:sz="0" w:space="0" w:color="auto"/>
        <w:left w:val="none" w:sz="0" w:space="0" w:color="auto"/>
        <w:bottom w:val="none" w:sz="0" w:space="0" w:color="auto"/>
        <w:right w:val="none" w:sz="0" w:space="0" w:color="auto"/>
      </w:divBdr>
    </w:div>
    <w:div w:id="600184677">
      <w:marLeft w:val="480"/>
      <w:marRight w:val="0"/>
      <w:marTop w:val="0"/>
      <w:marBottom w:val="0"/>
      <w:divBdr>
        <w:top w:val="none" w:sz="0" w:space="0" w:color="auto"/>
        <w:left w:val="none" w:sz="0" w:space="0" w:color="auto"/>
        <w:bottom w:val="none" w:sz="0" w:space="0" w:color="auto"/>
        <w:right w:val="none" w:sz="0" w:space="0" w:color="auto"/>
      </w:divBdr>
    </w:div>
    <w:div w:id="600257843">
      <w:marLeft w:val="480"/>
      <w:marRight w:val="0"/>
      <w:marTop w:val="0"/>
      <w:marBottom w:val="0"/>
      <w:divBdr>
        <w:top w:val="none" w:sz="0" w:space="0" w:color="auto"/>
        <w:left w:val="none" w:sz="0" w:space="0" w:color="auto"/>
        <w:bottom w:val="none" w:sz="0" w:space="0" w:color="auto"/>
        <w:right w:val="none" w:sz="0" w:space="0" w:color="auto"/>
      </w:divBdr>
    </w:div>
    <w:div w:id="600261979">
      <w:marLeft w:val="480"/>
      <w:marRight w:val="0"/>
      <w:marTop w:val="0"/>
      <w:marBottom w:val="0"/>
      <w:divBdr>
        <w:top w:val="none" w:sz="0" w:space="0" w:color="auto"/>
        <w:left w:val="none" w:sz="0" w:space="0" w:color="auto"/>
        <w:bottom w:val="none" w:sz="0" w:space="0" w:color="auto"/>
        <w:right w:val="none" w:sz="0" w:space="0" w:color="auto"/>
      </w:divBdr>
    </w:div>
    <w:div w:id="600264009">
      <w:marLeft w:val="480"/>
      <w:marRight w:val="0"/>
      <w:marTop w:val="0"/>
      <w:marBottom w:val="0"/>
      <w:divBdr>
        <w:top w:val="none" w:sz="0" w:space="0" w:color="auto"/>
        <w:left w:val="none" w:sz="0" w:space="0" w:color="auto"/>
        <w:bottom w:val="none" w:sz="0" w:space="0" w:color="auto"/>
        <w:right w:val="none" w:sz="0" w:space="0" w:color="auto"/>
      </w:divBdr>
    </w:div>
    <w:div w:id="600335177">
      <w:bodyDiv w:val="1"/>
      <w:marLeft w:val="0"/>
      <w:marRight w:val="0"/>
      <w:marTop w:val="0"/>
      <w:marBottom w:val="0"/>
      <w:divBdr>
        <w:top w:val="none" w:sz="0" w:space="0" w:color="auto"/>
        <w:left w:val="none" w:sz="0" w:space="0" w:color="auto"/>
        <w:bottom w:val="none" w:sz="0" w:space="0" w:color="auto"/>
        <w:right w:val="none" w:sz="0" w:space="0" w:color="auto"/>
      </w:divBdr>
    </w:div>
    <w:div w:id="600652344">
      <w:marLeft w:val="480"/>
      <w:marRight w:val="0"/>
      <w:marTop w:val="0"/>
      <w:marBottom w:val="0"/>
      <w:divBdr>
        <w:top w:val="none" w:sz="0" w:space="0" w:color="auto"/>
        <w:left w:val="none" w:sz="0" w:space="0" w:color="auto"/>
        <w:bottom w:val="none" w:sz="0" w:space="0" w:color="auto"/>
        <w:right w:val="none" w:sz="0" w:space="0" w:color="auto"/>
      </w:divBdr>
    </w:div>
    <w:div w:id="600794864">
      <w:bodyDiv w:val="1"/>
      <w:marLeft w:val="0"/>
      <w:marRight w:val="0"/>
      <w:marTop w:val="0"/>
      <w:marBottom w:val="0"/>
      <w:divBdr>
        <w:top w:val="none" w:sz="0" w:space="0" w:color="auto"/>
        <w:left w:val="none" w:sz="0" w:space="0" w:color="auto"/>
        <w:bottom w:val="none" w:sz="0" w:space="0" w:color="auto"/>
        <w:right w:val="none" w:sz="0" w:space="0" w:color="auto"/>
      </w:divBdr>
    </w:div>
    <w:div w:id="600837170">
      <w:bodyDiv w:val="1"/>
      <w:marLeft w:val="0"/>
      <w:marRight w:val="0"/>
      <w:marTop w:val="0"/>
      <w:marBottom w:val="0"/>
      <w:divBdr>
        <w:top w:val="none" w:sz="0" w:space="0" w:color="auto"/>
        <w:left w:val="none" w:sz="0" w:space="0" w:color="auto"/>
        <w:bottom w:val="none" w:sz="0" w:space="0" w:color="auto"/>
        <w:right w:val="none" w:sz="0" w:space="0" w:color="auto"/>
      </w:divBdr>
    </w:div>
    <w:div w:id="600843903">
      <w:marLeft w:val="480"/>
      <w:marRight w:val="0"/>
      <w:marTop w:val="0"/>
      <w:marBottom w:val="0"/>
      <w:divBdr>
        <w:top w:val="none" w:sz="0" w:space="0" w:color="auto"/>
        <w:left w:val="none" w:sz="0" w:space="0" w:color="auto"/>
        <w:bottom w:val="none" w:sz="0" w:space="0" w:color="auto"/>
        <w:right w:val="none" w:sz="0" w:space="0" w:color="auto"/>
      </w:divBdr>
    </w:div>
    <w:div w:id="600918957">
      <w:marLeft w:val="480"/>
      <w:marRight w:val="0"/>
      <w:marTop w:val="0"/>
      <w:marBottom w:val="0"/>
      <w:divBdr>
        <w:top w:val="none" w:sz="0" w:space="0" w:color="auto"/>
        <w:left w:val="none" w:sz="0" w:space="0" w:color="auto"/>
        <w:bottom w:val="none" w:sz="0" w:space="0" w:color="auto"/>
        <w:right w:val="none" w:sz="0" w:space="0" w:color="auto"/>
      </w:divBdr>
    </w:div>
    <w:div w:id="600990035">
      <w:marLeft w:val="480"/>
      <w:marRight w:val="0"/>
      <w:marTop w:val="0"/>
      <w:marBottom w:val="0"/>
      <w:divBdr>
        <w:top w:val="none" w:sz="0" w:space="0" w:color="auto"/>
        <w:left w:val="none" w:sz="0" w:space="0" w:color="auto"/>
        <w:bottom w:val="none" w:sz="0" w:space="0" w:color="auto"/>
        <w:right w:val="none" w:sz="0" w:space="0" w:color="auto"/>
      </w:divBdr>
    </w:div>
    <w:div w:id="601030897">
      <w:marLeft w:val="480"/>
      <w:marRight w:val="0"/>
      <w:marTop w:val="0"/>
      <w:marBottom w:val="0"/>
      <w:divBdr>
        <w:top w:val="none" w:sz="0" w:space="0" w:color="auto"/>
        <w:left w:val="none" w:sz="0" w:space="0" w:color="auto"/>
        <w:bottom w:val="none" w:sz="0" w:space="0" w:color="auto"/>
        <w:right w:val="none" w:sz="0" w:space="0" w:color="auto"/>
      </w:divBdr>
    </w:div>
    <w:div w:id="601105286">
      <w:bodyDiv w:val="1"/>
      <w:marLeft w:val="0"/>
      <w:marRight w:val="0"/>
      <w:marTop w:val="0"/>
      <w:marBottom w:val="0"/>
      <w:divBdr>
        <w:top w:val="none" w:sz="0" w:space="0" w:color="auto"/>
        <w:left w:val="none" w:sz="0" w:space="0" w:color="auto"/>
        <w:bottom w:val="none" w:sz="0" w:space="0" w:color="auto"/>
        <w:right w:val="none" w:sz="0" w:space="0" w:color="auto"/>
      </w:divBdr>
    </w:div>
    <w:div w:id="601111421">
      <w:marLeft w:val="480"/>
      <w:marRight w:val="0"/>
      <w:marTop w:val="0"/>
      <w:marBottom w:val="0"/>
      <w:divBdr>
        <w:top w:val="none" w:sz="0" w:space="0" w:color="auto"/>
        <w:left w:val="none" w:sz="0" w:space="0" w:color="auto"/>
        <w:bottom w:val="none" w:sz="0" w:space="0" w:color="auto"/>
        <w:right w:val="none" w:sz="0" w:space="0" w:color="auto"/>
      </w:divBdr>
    </w:div>
    <w:div w:id="601227490">
      <w:marLeft w:val="480"/>
      <w:marRight w:val="0"/>
      <w:marTop w:val="0"/>
      <w:marBottom w:val="0"/>
      <w:divBdr>
        <w:top w:val="none" w:sz="0" w:space="0" w:color="auto"/>
        <w:left w:val="none" w:sz="0" w:space="0" w:color="auto"/>
        <w:bottom w:val="none" w:sz="0" w:space="0" w:color="auto"/>
        <w:right w:val="none" w:sz="0" w:space="0" w:color="auto"/>
      </w:divBdr>
    </w:div>
    <w:div w:id="601258326">
      <w:marLeft w:val="480"/>
      <w:marRight w:val="0"/>
      <w:marTop w:val="0"/>
      <w:marBottom w:val="0"/>
      <w:divBdr>
        <w:top w:val="none" w:sz="0" w:space="0" w:color="auto"/>
        <w:left w:val="none" w:sz="0" w:space="0" w:color="auto"/>
        <w:bottom w:val="none" w:sz="0" w:space="0" w:color="auto"/>
        <w:right w:val="none" w:sz="0" w:space="0" w:color="auto"/>
      </w:divBdr>
    </w:div>
    <w:div w:id="601302429">
      <w:marLeft w:val="480"/>
      <w:marRight w:val="0"/>
      <w:marTop w:val="0"/>
      <w:marBottom w:val="0"/>
      <w:divBdr>
        <w:top w:val="none" w:sz="0" w:space="0" w:color="auto"/>
        <w:left w:val="none" w:sz="0" w:space="0" w:color="auto"/>
        <w:bottom w:val="none" w:sz="0" w:space="0" w:color="auto"/>
        <w:right w:val="none" w:sz="0" w:space="0" w:color="auto"/>
      </w:divBdr>
    </w:div>
    <w:div w:id="601305855">
      <w:marLeft w:val="480"/>
      <w:marRight w:val="0"/>
      <w:marTop w:val="0"/>
      <w:marBottom w:val="0"/>
      <w:divBdr>
        <w:top w:val="none" w:sz="0" w:space="0" w:color="auto"/>
        <w:left w:val="none" w:sz="0" w:space="0" w:color="auto"/>
        <w:bottom w:val="none" w:sz="0" w:space="0" w:color="auto"/>
        <w:right w:val="none" w:sz="0" w:space="0" w:color="auto"/>
      </w:divBdr>
    </w:div>
    <w:div w:id="601307340">
      <w:marLeft w:val="480"/>
      <w:marRight w:val="0"/>
      <w:marTop w:val="0"/>
      <w:marBottom w:val="0"/>
      <w:divBdr>
        <w:top w:val="none" w:sz="0" w:space="0" w:color="auto"/>
        <w:left w:val="none" w:sz="0" w:space="0" w:color="auto"/>
        <w:bottom w:val="none" w:sz="0" w:space="0" w:color="auto"/>
        <w:right w:val="none" w:sz="0" w:space="0" w:color="auto"/>
      </w:divBdr>
    </w:div>
    <w:div w:id="601498564">
      <w:marLeft w:val="480"/>
      <w:marRight w:val="0"/>
      <w:marTop w:val="0"/>
      <w:marBottom w:val="0"/>
      <w:divBdr>
        <w:top w:val="none" w:sz="0" w:space="0" w:color="auto"/>
        <w:left w:val="none" w:sz="0" w:space="0" w:color="auto"/>
        <w:bottom w:val="none" w:sz="0" w:space="0" w:color="auto"/>
        <w:right w:val="none" w:sz="0" w:space="0" w:color="auto"/>
      </w:divBdr>
    </w:div>
    <w:div w:id="601570770">
      <w:marLeft w:val="480"/>
      <w:marRight w:val="0"/>
      <w:marTop w:val="0"/>
      <w:marBottom w:val="0"/>
      <w:divBdr>
        <w:top w:val="none" w:sz="0" w:space="0" w:color="auto"/>
        <w:left w:val="none" w:sz="0" w:space="0" w:color="auto"/>
        <w:bottom w:val="none" w:sz="0" w:space="0" w:color="auto"/>
        <w:right w:val="none" w:sz="0" w:space="0" w:color="auto"/>
      </w:divBdr>
    </w:div>
    <w:div w:id="601574198">
      <w:marLeft w:val="480"/>
      <w:marRight w:val="0"/>
      <w:marTop w:val="0"/>
      <w:marBottom w:val="0"/>
      <w:divBdr>
        <w:top w:val="none" w:sz="0" w:space="0" w:color="auto"/>
        <w:left w:val="none" w:sz="0" w:space="0" w:color="auto"/>
        <w:bottom w:val="none" w:sz="0" w:space="0" w:color="auto"/>
        <w:right w:val="none" w:sz="0" w:space="0" w:color="auto"/>
      </w:divBdr>
    </w:div>
    <w:div w:id="602496210">
      <w:marLeft w:val="480"/>
      <w:marRight w:val="0"/>
      <w:marTop w:val="0"/>
      <w:marBottom w:val="0"/>
      <w:divBdr>
        <w:top w:val="none" w:sz="0" w:space="0" w:color="auto"/>
        <w:left w:val="none" w:sz="0" w:space="0" w:color="auto"/>
        <w:bottom w:val="none" w:sz="0" w:space="0" w:color="auto"/>
        <w:right w:val="none" w:sz="0" w:space="0" w:color="auto"/>
      </w:divBdr>
    </w:div>
    <w:div w:id="602570127">
      <w:marLeft w:val="480"/>
      <w:marRight w:val="0"/>
      <w:marTop w:val="0"/>
      <w:marBottom w:val="0"/>
      <w:divBdr>
        <w:top w:val="none" w:sz="0" w:space="0" w:color="auto"/>
        <w:left w:val="none" w:sz="0" w:space="0" w:color="auto"/>
        <w:bottom w:val="none" w:sz="0" w:space="0" w:color="auto"/>
        <w:right w:val="none" w:sz="0" w:space="0" w:color="auto"/>
      </w:divBdr>
    </w:div>
    <w:div w:id="602612339">
      <w:marLeft w:val="480"/>
      <w:marRight w:val="0"/>
      <w:marTop w:val="0"/>
      <w:marBottom w:val="0"/>
      <w:divBdr>
        <w:top w:val="none" w:sz="0" w:space="0" w:color="auto"/>
        <w:left w:val="none" w:sz="0" w:space="0" w:color="auto"/>
        <w:bottom w:val="none" w:sz="0" w:space="0" w:color="auto"/>
        <w:right w:val="none" w:sz="0" w:space="0" w:color="auto"/>
      </w:divBdr>
    </w:div>
    <w:div w:id="602958755">
      <w:marLeft w:val="480"/>
      <w:marRight w:val="0"/>
      <w:marTop w:val="0"/>
      <w:marBottom w:val="0"/>
      <w:divBdr>
        <w:top w:val="none" w:sz="0" w:space="0" w:color="auto"/>
        <w:left w:val="none" w:sz="0" w:space="0" w:color="auto"/>
        <w:bottom w:val="none" w:sz="0" w:space="0" w:color="auto"/>
        <w:right w:val="none" w:sz="0" w:space="0" w:color="auto"/>
      </w:divBdr>
    </w:div>
    <w:div w:id="603004737">
      <w:marLeft w:val="480"/>
      <w:marRight w:val="0"/>
      <w:marTop w:val="0"/>
      <w:marBottom w:val="0"/>
      <w:divBdr>
        <w:top w:val="none" w:sz="0" w:space="0" w:color="auto"/>
        <w:left w:val="none" w:sz="0" w:space="0" w:color="auto"/>
        <w:bottom w:val="none" w:sz="0" w:space="0" w:color="auto"/>
        <w:right w:val="none" w:sz="0" w:space="0" w:color="auto"/>
      </w:divBdr>
    </w:div>
    <w:div w:id="603197952">
      <w:marLeft w:val="480"/>
      <w:marRight w:val="0"/>
      <w:marTop w:val="0"/>
      <w:marBottom w:val="0"/>
      <w:divBdr>
        <w:top w:val="none" w:sz="0" w:space="0" w:color="auto"/>
        <w:left w:val="none" w:sz="0" w:space="0" w:color="auto"/>
        <w:bottom w:val="none" w:sz="0" w:space="0" w:color="auto"/>
        <w:right w:val="none" w:sz="0" w:space="0" w:color="auto"/>
      </w:divBdr>
    </w:div>
    <w:div w:id="603460946">
      <w:marLeft w:val="480"/>
      <w:marRight w:val="0"/>
      <w:marTop w:val="0"/>
      <w:marBottom w:val="0"/>
      <w:divBdr>
        <w:top w:val="none" w:sz="0" w:space="0" w:color="auto"/>
        <w:left w:val="none" w:sz="0" w:space="0" w:color="auto"/>
        <w:bottom w:val="none" w:sz="0" w:space="0" w:color="auto"/>
        <w:right w:val="none" w:sz="0" w:space="0" w:color="auto"/>
      </w:divBdr>
    </w:div>
    <w:div w:id="603657041">
      <w:marLeft w:val="480"/>
      <w:marRight w:val="0"/>
      <w:marTop w:val="0"/>
      <w:marBottom w:val="0"/>
      <w:divBdr>
        <w:top w:val="none" w:sz="0" w:space="0" w:color="auto"/>
        <w:left w:val="none" w:sz="0" w:space="0" w:color="auto"/>
        <w:bottom w:val="none" w:sz="0" w:space="0" w:color="auto"/>
        <w:right w:val="none" w:sz="0" w:space="0" w:color="auto"/>
      </w:divBdr>
    </w:div>
    <w:div w:id="603658839">
      <w:bodyDiv w:val="1"/>
      <w:marLeft w:val="0"/>
      <w:marRight w:val="0"/>
      <w:marTop w:val="0"/>
      <w:marBottom w:val="0"/>
      <w:divBdr>
        <w:top w:val="none" w:sz="0" w:space="0" w:color="auto"/>
        <w:left w:val="none" w:sz="0" w:space="0" w:color="auto"/>
        <w:bottom w:val="none" w:sz="0" w:space="0" w:color="auto"/>
        <w:right w:val="none" w:sz="0" w:space="0" w:color="auto"/>
      </w:divBdr>
    </w:div>
    <w:div w:id="603726513">
      <w:marLeft w:val="480"/>
      <w:marRight w:val="0"/>
      <w:marTop w:val="0"/>
      <w:marBottom w:val="0"/>
      <w:divBdr>
        <w:top w:val="none" w:sz="0" w:space="0" w:color="auto"/>
        <w:left w:val="none" w:sz="0" w:space="0" w:color="auto"/>
        <w:bottom w:val="none" w:sz="0" w:space="0" w:color="auto"/>
        <w:right w:val="none" w:sz="0" w:space="0" w:color="auto"/>
      </w:divBdr>
    </w:div>
    <w:div w:id="603877704">
      <w:bodyDiv w:val="1"/>
      <w:marLeft w:val="0"/>
      <w:marRight w:val="0"/>
      <w:marTop w:val="0"/>
      <w:marBottom w:val="0"/>
      <w:divBdr>
        <w:top w:val="none" w:sz="0" w:space="0" w:color="auto"/>
        <w:left w:val="none" w:sz="0" w:space="0" w:color="auto"/>
        <w:bottom w:val="none" w:sz="0" w:space="0" w:color="auto"/>
        <w:right w:val="none" w:sz="0" w:space="0" w:color="auto"/>
      </w:divBdr>
    </w:div>
    <w:div w:id="603998607">
      <w:marLeft w:val="480"/>
      <w:marRight w:val="0"/>
      <w:marTop w:val="0"/>
      <w:marBottom w:val="0"/>
      <w:divBdr>
        <w:top w:val="none" w:sz="0" w:space="0" w:color="auto"/>
        <w:left w:val="none" w:sz="0" w:space="0" w:color="auto"/>
        <w:bottom w:val="none" w:sz="0" w:space="0" w:color="auto"/>
        <w:right w:val="none" w:sz="0" w:space="0" w:color="auto"/>
      </w:divBdr>
    </w:div>
    <w:div w:id="603999359">
      <w:marLeft w:val="480"/>
      <w:marRight w:val="0"/>
      <w:marTop w:val="0"/>
      <w:marBottom w:val="0"/>
      <w:divBdr>
        <w:top w:val="none" w:sz="0" w:space="0" w:color="auto"/>
        <w:left w:val="none" w:sz="0" w:space="0" w:color="auto"/>
        <w:bottom w:val="none" w:sz="0" w:space="0" w:color="auto"/>
        <w:right w:val="none" w:sz="0" w:space="0" w:color="auto"/>
      </w:divBdr>
    </w:div>
    <w:div w:id="604001447">
      <w:marLeft w:val="480"/>
      <w:marRight w:val="0"/>
      <w:marTop w:val="0"/>
      <w:marBottom w:val="0"/>
      <w:divBdr>
        <w:top w:val="none" w:sz="0" w:space="0" w:color="auto"/>
        <w:left w:val="none" w:sz="0" w:space="0" w:color="auto"/>
        <w:bottom w:val="none" w:sz="0" w:space="0" w:color="auto"/>
        <w:right w:val="none" w:sz="0" w:space="0" w:color="auto"/>
      </w:divBdr>
    </w:div>
    <w:div w:id="604002836">
      <w:marLeft w:val="480"/>
      <w:marRight w:val="0"/>
      <w:marTop w:val="0"/>
      <w:marBottom w:val="0"/>
      <w:divBdr>
        <w:top w:val="none" w:sz="0" w:space="0" w:color="auto"/>
        <w:left w:val="none" w:sz="0" w:space="0" w:color="auto"/>
        <w:bottom w:val="none" w:sz="0" w:space="0" w:color="auto"/>
        <w:right w:val="none" w:sz="0" w:space="0" w:color="auto"/>
      </w:divBdr>
    </w:div>
    <w:div w:id="604580160">
      <w:marLeft w:val="480"/>
      <w:marRight w:val="0"/>
      <w:marTop w:val="0"/>
      <w:marBottom w:val="0"/>
      <w:divBdr>
        <w:top w:val="none" w:sz="0" w:space="0" w:color="auto"/>
        <w:left w:val="none" w:sz="0" w:space="0" w:color="auto"/>
        <w:bottom w:val="none" w:sz="0" w:space="0" w:color="auto"/>
        <w:right w:val="none" w:sz="0" w:space="0" w:color="auto"/>
      </w:divBdr>
    </w:div>
    <w:div w:id="604653945">
      <w:marLeft w:val="480"/>
      <w:marRight w:val="0"/>
      <w:marTop w:val="0"/>
      <w:marBottom w:val="0"/>
      <w:divBdr>
        <w:top w:val="none" w:sz="0" w:space="0" w:color="auto"/>
        <w:left w:val="none" w:sz="0" w:space="0" w:color="auto"/>
        <w:bottom w:val="none" w:sz="0" w:space="0" w:color="auto"/>
        <w:right w:val="none" w:sz="0" w:space="0" w:color="auto"/>
      </w:divBdr>
    </w:div>
    <w:div w:id="604656734">
      <w:marLeft w:val="480"/>
      <w:marRight w:val="0"/>
      <w:marTop w:val="0"/>
      <w:marBottom w:val="0"/>
      <w:divBdr>
        <w:top w:val="none" w:sz="0" w:space="0" w:color="auto"/>
        <w:left w:val="none" w:sz="0" w:space="0" w:color="auto"/>
        <w:bottom w:val="none" w:sz="0" w:space="0" w:color="auto"/>
        <w:right w:val="none" w:sz="0" w:space="0" w:color="auto"/>
      </w:divBdr>
    </w:div>
    <w:div w:id="604851155">
      <w:marLeft w:val="480"/>
      <w:marRight w:val="0"/>
      <w:marTop w:val="0"/>
      <w:marBottom w:val="0"/>
      <w:divBdr>
        <w:top w:val="none" w:sz="0" w:space="0" w:color="auto"/>
        <w:left w:val="none" w:sz="0" w:space="0" w:color="auto"/>
        <w:bottom w:val="none" w:sz="0" w:space="0" w:color="auto"/>
        <w:right w:val="none" w:sz="0" w:space="0" w:color="auto"/>
      </w:divBdr>
    </w:div>
    <w:div w:id="604924366">
      <w:marLeft w:val="480"/>
      <w:marRight w:val="0"/>
      <w:marTop w:val="0"/>
      <w:marBottom w:val="0"/>
      <w:divBdr>
        <w:top w:val="none" w:sz="0" w:space="0" w:color="auto"/>
        <w:left w:val="none" w:sz="0" w:space="0" w:color="auto"/>
        <w:bottom w:val="none" w:sz="0" w:space="0" w:color="auto"/>
        <w:right w:val="none" w:sz="0" w:space="0" w:color="auto"/>
      </w:divBdr>
    </w:div>
    <w:div w:id="605119676">
      <w:bodyDiv w:val="1"/>
      <w:marLeft w:val="0"/>
      <w:marRight w:val="0"/>
      <w:marTop w:val="0"/>
      <w:marBottom w:val="0"/>
      <w:divBdr>
        <w:top w:val="none" w:sz="0" w:space="0" w:color="auto"/>
        <w:left w:val="none" w:sz="0" w:space="0" w:color="auto"/>
        <w:bottom w:val="none" w:sz="0" w:space="0" w:color="auto"/>
        <w:right w:val="none" w:sz="0" w:space="0" w:color="auto"/>
      </w:divBdr>
    </w:div>
    <w:div w:id="605120193">
      <w:marLeft w:val="480"/>
      <w:marRight w:val="0"/>
      <w:marTop w:val="0"/>
      <w:marBottom w:val="0"/>
      <w:divBdr>
        <w:top w:val="none" w:sz="0" w:space="0" w:color="auto"/>
        <w:left w:val="none" w:sz="0" w:space="0" w:color="auto"/>
        <w:bottom w:val="none" w:sz="0" w:space="0" w:color="auto"/>
        <w:right w:val="none" w:sz="0" w:space="0" w:color="auto"/>
      </w:divBdr>
    </w:div>
    <w:div w:id="605505858">
      <w:marLeft w:val="480"/>
      <w:marRight w:val="0"/>
      <w:marTop w:val="0"/>
      <w:marBottom w:val="0"/>
      <w:divBdr>
        <w:top w:val="none" w:sz="0" w:space="0" w:color="auto"/>
        <w:left w:val="none" w:sz="0" w:space="0" w:color="auto"/>
        <w:bottom w:val="none" w:sz="0" w:space="0" w:color="auto"/>
        <w:right w:val="none" w:sz="0" w:space="0" w:color="auto"/>
      </w:divBdr>
    </w:div>
    <w:div w:id="605506282">
      <w:marLeft w:val="480"/>
      <w:marRight w:val="0"/>
      <w:marTop w:val="0"/>
      <w:marBottom w:val="0"/>
      <w:divBdr>
        <w:top w:val="none" w:sz="0" w:space="0" w:color="auto"/>
        <w:left w:val="none" w:sz="0" w:space="0" w:color="auto"/>
        <w:bottom w:val="none" w:sz="0" w:space="0" w:color="auto"/>
        <w:right w:val="none" w:sz="0" w:space="0" w:color="auto"/>
      </w:divBdr>
    </w:div>
    <w:div w:id="605582024">
      <w:marLeft w:val="480"/>
      <w:marRight w:val="0"/>
      <w:marTop w:val="0"/>
      <w:marBottom w:val="0"/>
      <w:divBdr>
        <w:top w:val="none" w:sz="0" w:space="0" w:color="auto"/>
        <w:left w:val="none" w:sz="0" w:space="0" w:color="auto"/>
        <w:bottom w:val="none" w:sz="0" w:space="0" w:color="auto"/>
        <w:right w:val="none" w:sz="0" w:space="0" w:color="auto"/>
      </w:divBdr>
    </w:div>
    <w:div w:id="605619896">
      <w:bodyDiv w:val="1"/>
      <w:marLeft w:val="0"/>
      <w:marRight w:val="0"/>
      <w:marTop w:val="0"/>
      <w:marBottom w:val="0"/>
      <w:divBdr>
        <w:top w:val="none" w:sz="0" w:space="0" w:color="auto"/>
        <w:left w:val="none" w:sz="0" w:space="0" w:color="auto"/>
        <w:bottom w:val="none" w:sz="0" w:space="0" w:color="auto"/>
        <w:right w:val="none" w:sz="0" w:space="0" w:color="auto"/>
      </w:divBdr>
      <w:divsChild>
        <w:div w:id="843319245">
          <w:marLeft w:val="480"/>
          <w:marRight w:val="0"/>
          <w:marTop w:val="0"/>
          <w:marBottom w:val="0"/>
          <w:divBdr>
            <w:top w:val="none" w:sz="0" w:space="0" w:color="auto"/>
            <w:left w:val="none" w:sz="0" w:space="0" w:color="auto"/>
            <w:bottom w:val="none" w:sz="0" w:space="0" w:color="auto"/>
            <w:right w:val="none" w:sz="0" w:space="0" w:color="auto"/>
          </w:divBdr>
        </w:div>
        <w:div w:id="925308658">
          <w:marLeft w:val="480"/>
          <w:marRight w:val="0"/>
          <w:marTop w:val="0"/>
          <w:marBottom w:val="0"/>
          <w:divBdr>
            <w:top w:val="none" w:sz="0" w:space="0" w:color="auto"/>
            <w:left w:val="none" w:sz="0" w:space="0" w:color="auto"/>
            <w:bottom w:val="none" w:sz="0" w:space="0" w:color="auto"/>
            <w:right w:val="none" w:sz="0" w:space="0" w:color="auto"/>
          </w:divBdr>
        </w:div>
        <w:div w:id="1687125030">
          <w:marLeft w:val="480"/>
          <w:marRight w:val="0"/>
          <w:marTop w:val="0"/>
          <w:marBottom w:val="0"/>
          <w:divBdr>
            <w:top w:val="none" w:sz="0" w:space="0" w:color="auto"/>
            <w:left w:val="none" w:sz="0" w:space="0" w:color="auto"/>
            <w:bottom w:val="none" w:sz="0" w:space="0" w:color="auto"/>
            <w:right w:val="none" w:sz="0" w:space="0" w:color="auto"/>
          </w:divBdr>
        </w:div>
        <w:div w:id="1680155672">
          <w:marLeft w:val="480"/>
          <w:marRight w:val="0"/>
          <w:marTop w:val="0"/>
          <w:marBottom w:val="0"/>
          <w:divBdr>
            <w:top w:val="none" w:sz="0" w:space="0" w:color="auto"/>
            <w:left w:val="none" w:sz="0" w:space="0" w:color="auto"/>
            <w:bottom w:val="none" w:sz="0" w:space="0" w:color="auto"/>
            <w:right w:val="none" w:sz="0" w:space="0" w:color="auto"/>
          </w:divBdr>
        </w:div>
        <w:div w:id="156383270">
          <w:marLeft w:val="480"/>
          <w:marRight w:val="0"/>
          <w:marTop w:val="0"/>
          <w:marBottom w:val="0"/>
          <w:divBdr>
            <w:top w:val="none" w:sz="0" w:space="0" w:color="auto"/>
            <w:left w:val="none" w:sz="0" w:space="0" w:color="auto"/>
            <w:bottom w:val="none" w:sz="0" w:space="0" w:color="auto"/>
            <w:right w:val="none" w:sz="0" w:space="0" w:color="auto"/>
          </w:divBdr>
        </w:div>
        <w:div w:id="1045327899">
          <w:marLeft w:val="480"/>
          <w:marRight w:val="0"/>
          <w:marTop w:val="0"/>
          <w:marBottom w:val="0"/>
          <w:divBdr>
            <w:top w:val="none" w:sz="0" w:space="0" w:color="auto"/>
            <w:left w:val="none" w:sz="0" w:space="0" w:color="auto"/>
            <w:bottom w:val="none" w:sz="0" w:space="0" w:color="auto"/>
            <w:right w:val="none" w:sz="0" w:space="0" w:color="auto"/>
          </w:divBdr>
        </w:div>
        <w:div w:id="1253734231">
          <w:marLeft w:val="480"/>
          <w:marRight w:val="0"/>
          <w:marTop w:val="0"/>
          <w:marBottom w:val="0"/>
          <w:divBdr>
            <w:top w:val="none" w:sz="0" w:space="0" w:color="auto"/>
            <w:left w:val="none" w:sz="0" w:space="0" w:color="auto"/>
            <w:bottom w:val="none" w:sz="0" w:space="0" w:color="auto"/>
            <w:right w:val="none" w:sz="0" w:space="0" w:color="auto"/>
          </w:divBdr>
        </w:div>
        <w:div w:id="287249162">
          <w:marLeft w:val="480"/>
          <w:marRight w:val="0"/>
          <w:marTop w:val="0"/>
          <w:marBottom w:val="0"/>
          <w:divBdr>
            <w:top w:val="none" w:sz="0" w:space="0" w:color="auto"/>
            <w:left w:val="none" w:sz="0" w:space="0" w:color="auto"/>
            <w:bottom w:val="none" w:sz="0" w:space="0" w:color="auto"/>
            <w:right w:val="none" w:sz="0" w:space="0" w:color="auto"/>
          </w:divBdr>
        </w:div>
        <w:div w:id="426926200">
          <w:marLeft w:val="480"/>
          <w:marRight w:val="0"/>
          <w:marTop w:val="0"/>
          <w:marBottom w:val="0"/>
          <w:divBdr>
            <w:top w:val="none" w:sz="0" w:space="0" w:color="auto"/>
            <w:left w:val="none" w:sz="0" w:space="0" w:color="auto"/>
            <w:bottom w:val="none" w:sz="0" w:space="0" w:color="auto"/>
            <w:right w:val="none" w:sz="0" w:space="0" w:color="auto"/>
          </w:divBdr>
        </w:div>
        <w:div w:id="1582912196">
          <w:marLeft w:val="480"/>
          <w:marRight w:val="0"/>
          <w:marTop w:val="0"/>
          <w:marBottom w:val="0"/>
          <w:divBdr>
            <w:top w:val="none" w:sz="0" w:space="0" w:color="auto"/>
            <w:left w:val="none" w:sz="0" w:space="0" w:color="auto"/>
            <w:bottom w:val="none" w:sz="0" w:space="0" w:color="auto"/>
            <w:right w:val="none" w:sz="0" w:space="0" w:color="auto"/>
          </w:divBdr>
        </w:div>
        <w:div w:id="1995529008">
          <w:marLeft w:val="480"/>
          <w:marRight w:val="0"/>
          <w:marTop w:val="0"/>
          <w:marBottom w:val="0"/>
          <w:divBdr>
            <w:top w:val="none" w:sz="0" w:space="0" w:color="auto"/>
            <w:left w:val="none" w:sz="0" w:space="0" w:color="auto"/>
            <w:bottom w:val="none" w:sz="0" w:space="0" w:color="auto"/>
            <w:right w:val="none" w:sz="0" w:space="0" w:color="auto"/>
          </w:divBdr>
        </w:div>
        <w:div w:id="446196243">
          <w:marLeft w:val="480"/>
          <w:marRight w:val="0"/>
          <w:marTop w:val="0"/>
          <w:marBottom w:val="0"/>
          <w:divBdr>
            <w:top w:val="none" w:sz="0" w:space="0" w:color="auto"/>
            <w:left w:val="none" w:sz="0" w:space="0" w:color="auto"/>
            <w:bottom w:val="none" w:sz="0" w:space="0" w:color="auto"/>
            <w:right w:val="none" w:sz="0" w:space="0" w:color="auto"/>
          </w:divBdr>
        </w:div>
        <w:div w:id="1464494137">
          <w:marLeft w:val="480"/>
          <w:marRight w:val="0"/>
          <w:marTop w:val="0"/>
          <w:marBottom w:val="0"/>
          <w:divBdr>
            <w:top w:val="none" w:sz="0" w:space="0" w:color="auto"/>
            <w:left w:val="none" w:sz="0" w:space="0" w:color="auto"/>
            <w:bottom w:val="none" w:sz="0" w:space="0" w:color="auto"/>
            <w:right w:val="none" w:sz="0" w:space="0" w:color="auto"/>
          </w:divBdr>
        </w:div>
        <w:div w:id="954481314">
          <w:marLeft w:val="480"/>
          <w:marRight w:val="0"/>
          <w:marTop w:val="0"/>
          <w:marBottom w:val="0"/>
          <w:divBdr>
            <w:top w:val="none" w:sz="0" w:space="0" w:color="auto"/>
            <w:left w:val="none" w:sz="0" w:space="0" w:color="auto"/>
            <w:bottom w:val="none" w:sz="0" w:space="0" w:color="auto"/>
            <w:right w:val="none" w:sz="0" w:space="0" w:color="auto"/>
          </w:divBdr>
        </w:div>
        <w:div w:id="459348812">
          <w:marLeft w:val="480"/>
          <w:marRight w:val="0"/>
          <w:marTop w:val="0"/>
          <w:marBottom w:val="0"/>
          <w:divBdr>
            <w:top w:val="none" w:sz="0" w:space="0" w:color="auto"/>
            <w:left w:val="none" w:sz="0" w:space="0" w:color="auto"/>
            <w:bottom w:val="none" w:sz="0" w:space="0" w:color="auto"/>
            <w:right w:val="none" w:sz="0" w:space="0" w:color="auto"/>
          </w:divBdr>
        </w:div>
        <w:div w:id="411127576">
          <w:marLeft w:val="480"/>
          <w:marRight w:val="0"/>
          <w:marTop w:val="0"/>
          <w:marBottom w:val="0"/>
          <w:divBdr>
            <w:top w:val="none" w:sz="0" w:space="0" w:color="auto"/>
            <w:left w:val="none" w:sz="0" w:space="0" w:color="auto"/>
            <w:bottom w:val="none" w:sz="0" w:space="0" w:color="auto"/>
            <w:right w:val="none" w:sz="0" w:space="0" w:color="auto"/>
          </w:divBdr>
        </w:div>
        <w:div w:id="1360207220">
          <w:marLeft w:val="480"/>
          <w:marRight w:val="0"/>
          <w:marTop w:val="0"/>
          <w:marBottom w:val="0"/>
          <w:divBdr>
            <w:top w:val="none" w:sz="0" w:space="0" w:color="auto"/>
            <w:left w:val="none" w:sz="0" w:space="0" w:color="auto"/>
            <w:bottom w:val="none" w:sz="0" w:space="0" w:color="auto"/>
            <w:right w:val="none" w:sz="0" w:space="0" w:color="auto"/>
          </w:divBdr>
        </w:div>
        <w:div w:id="1022247930">
          <w:marLeft w:val="480"/>
          <w:marRight w:val="0"/>
          <w:marTop w:val="0"/>
          <w:marBottom w:val="0"/>
          <w:divBdr>
            <w:top w:val="none" w:sz="0" w:space="0" w:color="auto"/>
            <w:left w:val="none" w:sz="0" w:space="0" w:color="auto"/>
            <w:bottom w:val="none" w:sz="0" w:space="0" w:color="auto"/>
            <w:right w:val="none" w:sz="0" w:space="0" w:color="auto"/>
          </w:divBdr>
        </w:div>
        <w:div w:id="129712513">
          <w:marLeft w:val="480"/>
          <w:marRight w:val="0"/>
          <w:marTop w:val="0"/>
          <w:marBottom w:val="0"/>
          <w:divBdr>
            <w:top w:val="none" w:sz="0" w:space="0" w:color="auto"/>
            <w:left w:val="none" w:sz="0" w:space="0" w:color="auto"/>
            <w:bottom w:val="none" w:sz="0" w:space="0" w:color="auto"/>
            <w:right w:val="none" w:sz="0" w:space="0" w:color="auto"/>
          </w:divBdr>
        </w:div>
        <w:div w:id="558902335">
          <w:marLeft w:val="480"/>
          <w:marRight w:val="0"/>
          <w:marTop w:val="0"/>
          <w:marBottom w:val="0"/>
          <w:divBdr>
            <w:top w:val="none" w:sz="0" w:space="0" w:color="auto"/>
            <w:left w:val="none" w:sz="0" w:space="0" w:color="auto"/>
            <w:bottom w:val="none" w:sz="0" w:space="0" w:color="auto"/>
            <w:right w:val="none" w:sz="0" w:space="0" w:color="auto"/>
          </w:divBdr>
        </w:div>
        <w:div w:id="147016401">
          <w:marLeft w:val="480"/>
          <w:marRight w:val="0"/>
          <w:marTop w:val="0"/>
          <w:marBottom w:val="0"/>
          <w:divBdr>
            <w:top w:val="none" w:sz="0" w:space="0" w:color="auto"/>
            <w:left w:val="none" w:sz="0" w:space="0" w:color="auto"/>
            <w:bottom w:val="none" w:sz="0" w:space="0" w:color="auto"/>
            <w:right w:val="none" w:sz="0" w:space="0" w:color="auto"/>
          </w:divBdr>
        </w:div>
        <w:div w:id="1938247079">
          <w:marLeft w:val="480"/>
          <w:marRight w:val="0"/>
          <w:marTop w:val="0"/>
          <w:marBottom w:val="0"/>
          <w:divBdr>
            <w:top w:val="none" w:sz="0" w:space="0" w:color="auto"/>
            <w:left w:val="none" w:sz="0" w:space="0" w:color="auto"/>
            <w:bottom w:val="none" w:sz="0" w:space="0" w:color="auto"/>
            <w:right w:val="none" w:sz="0" w:space="0" w:color="auto"/>
          </w:divBdr>
        </w:div>
        <w:div w:id="875314902">
          <w:marLeft w:val="480"/>
          <w:marRight w:val="0"/>
          <w:marTop w:val="0"/>
          <w:marBottom w:val="0"/>
          <w:divBdr>
            <w:top w:val="none" w:sz="0" w:space="0" w:color="auto"/>
            <w:left w:val="none" w:sz="0" w:space="0" w:color="auto"/>
            <w:bottom w:val="none" w:sz="0" w:space="0" w:color="auto"/>
            <w:right w:val="none" w:sz="0" w:space="0" w:color="auto"/>
          </w:divBdr>
        </w:div>
        <w:div w:id="1156531817">
          <w:marLeft w:val="480"/>
          <w:marRight w:val="0"/>
          <w:marTop w:val="0"/>
          <w:marBottom w:val="0"/>
          <w:divBdr>
            <w:top w:val="none" w:sz="0" w:space="0" w:color="auto"/>
            <w:left w:val="none" w:sz="0" w:space="0" w:color="auto"/>
            <w:bottom w:val="none" w:sz="0" w:space="0" w:color="auto"/>
            <w:right w:val="none" w:sz="0" w:space="0" w:color="auto"/>
          </w:divBdr>
        </w:div>
        <w:div w:id="405425127">
          <w:marLeft w:val="480"/>
          <w:marRight w:val="0"/>
          <w:marTop w:val="0"/>
          <w:marBottom w:val="0"/>
          <w:divBdr>
            <w:top w:val="none" w:sz="0" w:space="0" w:color="auto"/>
            <w:left w:val="none" w:sz="0" w:space="0" w:color="auto"/>
            <w:bottom w:val="none" w:sz="0" w:space="0" w:color="auto"/>
            <w:right w:val="none" w:sz="0" w:space="0" w:color="auto"/>
          </w:divBdr>
        </w:div>
        <w:div w:id="103961854">
          <w:marLeft w:val="480"/>
          <w:marRight w:val="0"/>
          <w:marTop w:val="0"/>
          <w:marBottom w:val="0"/>
          <w:divBdr>
            <w:top w:val="none" w:sz="0" w:space="0" w:color="auto"/>
            <w:left w:val="none" w:sz="0" w:space="0" w:color="auto"/>
            <w:bottom w:val="none" w:sz="0" w:space="0" w:color="auto"/>
            <w:right w:val="none" w:sz="0" w:space="0" w:color="auto"/>
          </w:divBdr>
        </w:div>
        <w:div w:id="1350641733">
          <w:marLeft w:val="480"/>
          <w:marRight w:val="0"/>
          <w:marTop w:val="0"/>
          <w:marBottom w:val="0"/>
          <w:divBdr>
            <w:top w:val="none" w:sz="0" w:space="0" w:color="auto"/>
            <w:left w:val="none" w:sz="0" w:space="0" w:color="auto"/>
            <w:bottom w:val="none" w:sz="0" w:space="0" w:color="auto"/>
            <w:right w:val="none" w:sz="0" w:space="0" w:color="auto"/>
          </w:divBdr>
        </w:div>
        <w:div w:id="2100132352">
          <w:marLeft w:val="480"/>
          <w:marRight w:val="0"/>
          <w:marTop w:val="0"/>
          <w:marBottom w:val="0"/>
          <w:divBdr>
            <w:top w:val="none" w:sz="0" w:space="0" w:color="auto"/>
            <w:left w:val="none" w:sz="0" w:space="0" w:color="auto"/>
            <w:bottom w:val="none" w:sz="0" w:space="0" w:color="auto"/>
            <w:right w:val="none" w:sz="0" w:space="0" w:color="auto"/>
          </w:divBdr>
        </w:div>
        <w:div w:id="2005741930">
          <w:marLeft w:val="480"/>
          <w:marRight w:val="0"/>
          <w:marTop w:val="0"/>
          <w:marBottom w:val="0"/>
          <w:divBdr>
            <w:top w:val="none" w:sz="0" w:space="0" w:color="auto"/>
            <w:left w:val="none" w:sz="0" w:space="0" w:color="auto"/>
            <w:bottom w:val="none" w:sz="0" w:space="0" w:color="auto"/>
            <w:right w:val="none" w:sz="0" w:space="0" w:color="auto"/>
          </w:divBdr>
        </w:div>
        <w:div w:id="1719476381">
          <w:marLeft w:val="480"/>
          <w:marRight w:val="0"/>
          <w:marTop w:val="0"/>
          <w:marBottom w:val="0"/>
          <w:divBdr>
            <w:top w:val="none" w:sz="0" w:space="0" w:color="auto"/>
            <w:left w:val="none" w:sz="0" w:space="0" w:color="auto"/>
            <w:bottom w:val="none" w:sz="0" w:space="0" w:color="auto"/>
            <w:right w:val="none" w:sz="0" w:space="0" w:color="auto"/>
          </w:divBdr>
        </w:div>
        <w:div w:id="283196006">
          <w:marLeft w:val="480"/>
          <w:marRight w:val="0"/>
          <w:marTop w:val="0"/>
          <w:marBottom w:val="0"/>
          <w:divBdr>
            <w:top w:val="none" w:sz="0" w:space="0" w:color="auto"/>
            <w:left w:val="none" w:sz="0" w:space="0" w:color="auto"/>
            <w:bottom w:val="none" w:sz="0" w:space="0" w:color="auto"/>
            <w:right w:val="none" w:sz="0" w:space="0" w:color="auto"/>
          </w:divBdr>
        </w:div>
        <w:div w:id="1911186099">
          <w:marLeft w:val="480"/>
          <w:marRight w:val="0"/>
          <w:marTop w:val="0"/>
          <w:marBottom w:val="0"/>
          <w:divBdr>
            <w:top w:val="none" w:sz="0" w:space="0" w:color="auto"/>
            <w:left w:val="none" w:sz="0" w:space="0" w:color="auto"/>
            <w:bottom w:val="none" w:sz="0" w:space="0" w:color="auto"/>
            <w:right w:val="none" w:sz="0" w:space="0" w:color="auto"/>
          </w:divBdr>
        </w:div>
        <w:div w:id="433406134">
          <w:marLeft w:val="480"/>
          <w:marRight w:val="0"/>
          <w:marTop w:val="0"/>
          <w:marBottom w:val="0"/>
          <w:divBdr>
            <w:top w:val="none" w:sz="0" w:space="0" w:color="auto"/>
            <w:left w:val="none" w:sz="0" w:space="0" w:color="auto"/>
            <w:bottom w:val="none" w:sz="0" w:space="0" w:color="auto"/>
            <w:right w:val="none" w:sz="0" w:space="0" w:color="auto"/>
          </w:divBdr>
        </w:div>
        <w:div w:id="1248224588">
          <w:marLeft w:val="480"/>
          <w:marRight w:val="0"/>
          <w:marTop w:val="0"/>
          <w:marBottom w:val="0"/>
          <w:divBdr>
            <w:top w:val="none" w:sz="0" w:space="0" w:color="auto"/>
            <w:left w:val="none" w:sz="0" w:space="0" w:color="auto"/>
            <w:bottom w:val="none" w:sz="0" w:space="0" w:color="auto"/>
            <w:right w:val="none" w:sz="0" w:space="0" w:color="auto"/>
          </w:divBdr>
        </w:div>
        <w:div w:id="12073237">
          <w:marLeft w:val="480"/>
          <w:marRight w:val="0"/>
          <w:marTop w:val="0"/>
          <w:marBottom w:val="0"/>
          <w:divBdr>
            <w:top w:val="none" w:sz="0" w:space="0" w:color="auto"/>
            <w:left w:val="none" w:sz="0" w:space="0" w:color="auto"/>
            <w:bottom w:val="none" w:sz="0" w:space="0" w:color="auto"/>
            <w:right w:val="none" w:sz="0" w:space="0" w:color="auto"/>
          </w:divBdr>
        </w:div>
        <w:div w:id="550465174">
          <w:marLeft w:val="480"/>
          <w:marRight w:val="0"/>
          <w:marTop w:val="0"/>
          <w:marBottom w:val="0"/>
          <w:divBdr>
            <w:top w:val="none" w:sz="0" w:space="0" w:color="auto"/>
            <w:left w:val="none" w:sz="0" w:space="0" w:color="auto"/>
            <w:bottom w:val="none" w:sz="0" w:space="0" w:color="auto"/>
            <w:right w:val="none" w:sz="0" w:space="0" w:color="auto"/>
          </w:divBdr>
        </w:div>
        <w:div w:id="994332234">
          <w:marLeft w:val="480"/>
          <w:marRight w:val="0"/>
          <w:marTop w:val="0"/>
          <w:marBottom w:val="0"/>
          <w:divBdr>
            <w:top w:val="none" w:sz="0" w:space="0" w:color="auto"/>
            <w:left w:val="none" w:sz="0" w:space="0" w:color="auto"/>
            <w:bottom w:val="none" w:sz="0" w:space="0" w:color="auto"/>
            <w:right w:val="none" w:sz="0" w:space="0" w:color="auto"/>
          </w:divBdr>
        </w:div>
        <w:div w:id="1793133333">
          <w:marLeft w:val="480"/>
          <w:marRight w:val="0"/>
          <w:marTop w:val="0"/>
          <w:marBottom w:val="0"/>
          <w:divBdr>
            <w:top w:val="none" w:sz="0" w:space="0" w:color="auto"/>
            <w:left w:val="none" w:sz="0" w:space="0" w:color="auto"/>
            <w:bottom w:val="none" w:sz="0" w:space="0" w:color="auto"/>
            <w:right w:val="none" w:sz="0" w:space="0" w:color="auto"/>
          </w:divBdr>
        </w:div>
        <w:div w:id="794755533">
          <w:marLeft w:val="480"/>
          <w:marRight w:val="0"/>
          <w:marTop w:val="0"/>
          <w:marBottom w:val="0"/>
          <w:divBdr>
            <w:top w:val="none" w:sz="0" w:space="0" w:color="auto"/>
            <w:left w:val="none" w:sz="0" w:space="0" w:color="auto"/>
            <w:bottom w:val="none" w:sz="0" w:space="0" w:color="auto"/>
            <w:right w:val="none" w:sz="0" w:space="0" w:color="auto"/>
          </w:divBdr>
        </w:div>
        <w:div w:id="160513573">
          <w:marLeft w:val="480"/>
          <w:marRight w:val="0"/>
          <w:marTop w:val="0"/>
          <w:marBottom w:val="0"/>
          <w:divBdr>
            <w:top w:val="none" w:sz="0" w:space="0" w:color="auto"/>
            <w:left w:val="none" w:sz="0" w:space="0" w:color="auto"/>
            <w:bottom w:val="none" w:sz="0" w:space="0" w:color="auto"/>
            <w:right w:val="none" w:sz="0" w:space="0" w:color="auto"/>
          </w:divBdr>
        </w:div>
        <w:div w:id="698628534">
          <w:marLeft w:val="480"/>
          <w:marRight w:val="0"/>
          <w:marTop w:val="0"/>
          <w:marBottom w:val="0"/>
          <w:divBdr>
            <w:top w:val="none" w:sz="0" w:space="0" w:color="auto"/>
            <w:left w:val="none" w:sz="0" w:space="0" w:color="auto"/>
            <w:bottom w:val="none" w:sz="0" w:space="0" w:color="auto"/>
            <w:right w:val="none" w:sz="0" w:space="0" w:color="auto"/>
          </w:divBdr>
        </w:div>
        <w:div w:id="1585382699">
          <w:marLeft w:val="480"/>
          <w:marRight w:val="0"/>
          <w:marTop w:val="0"/>
          <w:marBottom w:val="0"/>
          <w:divBdr>
            <w:top w:val="none" w:sz="0" w:space="0" w:color="auto"/>
            <w:left w:val="none" w:sz="0" w:space="0" w:color="auto"/>
            <w:bottom w:val="none" w:sz="0" w:space="0" w:color="auto"/>
            <w:right w:val="none" w:sz="0" w:space="0" w:color="auto"/>
          </w:divBdr>
        </w:div>
        <w:div w:id="1341741170">
          <w:marLeft w:val="480"/>
          <w:marRight w:val="0"/>
          <w:marTop w:val="0"/>
          <w:marBottom w:val="0"/>
          <w:divBdr>
            <w:top w:val="none" w:sz="0" w:space="0" w:color="auto"/>
            <w:left w:val="none" w:sz="0" w:space="0" w:color="auto"/>
            <w:bottom w:val="none" w:sz="0" w:space="0" w:color="auto"/>
            <w:right w:val="none" w:sz="0" w:space="0" w:color="auto"/>
          </w:divBdr>
        </w:div>
        <w:div w:id="229657431">
          <w:marLeft w:val="480"/>
          <w:marRight w:val="0"/>
          <w:marTop w:val="0"/>
          <w:marBottom w:val="0"/>
          <w:divBdr>
            <w:top w:val="none" w:sz="0" w:space="0" w:color="auto"/>
            <w:left w:val="none" w:sz="0" w:space="0" w:color="auto"/>
            <w:bottom w:val="none" w:sz="0" w:space="0" w:color="auto"/>
            <w:right w:val="none" w:sz="0" w:space="0" w:color="auto"/>
          </w:divBdr>
        </w:div>
        <w:div w:id="743531357">
          <w:marLeft w:val="480"/>
          <w:marRight w:val="0"/>
          <w:marTop w:val="0"/>
          <w:marBottom w:val="0"/>
          <w:divBdr>
            <w:top w:val="none" w:sz="0" w:space="0" w:color="auto"/>
            <w:left w:val="none" w:sz="0" w:space="0" w:color="auto"/>
            <w:bottom w:val="none" w:sz="0" w:space="0" w:color="auto"/>
            <w:right w:val="none" w:sz="0" w:space="0" w:color="auto"/>
          </w:divBdr>
        </w:div>
        <w:div w:id="760175080">
          <w:marLeft w:val="480"/>
          <w:marRight w:val="0"/>
          <w:marTop w:val="0"/>
          <w:marBottom w:val="0"/>
          <w:divBdr>
            <w:top w:val="none" w:sz="0" w:space="0" w:color="auto"/>
            <w:left w:val="none" w:sz="0" w:space="0" w:color="auto"/>
            <w:bottom w:val="none" w:sz="0" w:space="0" w:color="auto"/>
            <w:right w:val="none" w:sz="0" w:space="0" w:color="auto"/>
          </w:divBdr>
        </w:div>
        <w:div w:id="17434169">
          <w:marLeft w:val="480"/>
          <w:marRight w:val="0"/>
          <w:marTop w:val="0"/>
          <w:marBottom w:val="0"/>
          <w:divBdr>
            <w:top w:val="none" w:sz="0" w:space="0" w:color="auto"/>
            <w:left w:val="none" w:sz="0" w:space="0" w:color="auto"/>
            <w:bottom w:val="none" w:sz="0" w:space="0" w:color="auto"/>
            <w:right w:val="none" w:sz="0" w:space="0" w:color="auto"/>
          </w:divBdr>
        </w:div>
        <w:div w:id="932207203">
          <w:marLeft w:val="480"/>
          <w:marRight w:val="0"/>
          <w:marTop w:val="0"/>
          <w:marBottom w:val="0"/>
          <w:divBdr>
            <w:top w:val="none" w:sz="0" w:space="0" w:color="auto"/>
            <w:left w:val="none" w:sz="0" w:space="0" w:color="auto"/>
            <w:bottom w:val="none" w:sz="0" w:space="0" w:color="auto"/>
            <w:right w:val="none" w:sz="0" w:space="0" w:color="auto"/>
          </w:divBdr>
        </w:div>
        <w:div w:id="371199100">
          <w:marLeft w:val="480"/>
          <w:marRight w:val="0"/>
          <w:marTop w:val="0"/>
          <w:marBottom w:val="0"/>
          <w:divBdr>
            <w:top w:val="none" w:sz="0" w:space="0" w:color="auto"/>
            <w:left w:val="none" w:sz="0" w:space="0" w:color="auto"/>
            <w:bottom w:val="none" w:sz="0" w:space="0" w:color="auto"/>
            <w:right w:val="none" w:sz="0" w:space="0" w:color="auto"/>
          </w:divBdr>
        </w:div>
        <w:div w:id="1368334029">
          <w:marLeft w:val="480"/>
          <w:marRight w:val="0"/>
          <w:marTop w:val="0"/>
          <w:marBottom w:val="0"/>
          <w:divBdr>
            <w:top w:val="none" w:sz="0" w:space="0" w:color="auto"/>
            <w:left w:val="none" w:sz="0" w:space="0" w:color="auto"/>
            <w:bottom w:val="none" w:sz="0" w:space="0" w:color="auto"/>
            <w:right w:val="none" w:sz="0" w:space="0" w:color="auto"/>
          </w:divBdr>
        </w:div>
        <w:div w:id="1268584615">
          <w:marLeft w:val="480"/>
          <w:marRight w:val="0"/>
          <w:marTop w:val="0"/>
          <w:marBottom w:val="0"/>
          <w:divBdr>
            <w:top w:val="none" w:sz="0" w:space="0" w:color="auto"/>
            <w:left w:val="none" w:sz="0" w:space="0" w:color="auto"/>
            <w:bottom w:val="none" w:sz="0" w:space="0" w:color="auto"/>
            <w:right w:val="none" w:sz="0" w:space="0" w:color="auto"/>
          </w:divBdr>
        </w:div>
        <w:div w:id="1210217925">
          <w:marLeft w:val="480"/>
          <w:marRight w:val="0"/>
          <w:marTop w:val="0"/>
          <w:marBottom w:val="0"/>
          <w:divBdr>
            <w:top w:val="none" w:sz="0" w:space="0" w:color="auto"/>
            <w:left w:val="none" w:sz="0" w:space="0" w:color="auto"/>
            <w:bottom w:val="none" w:sz="0" w:space="0" w:color="auto"/>
            <w:right w:val="none" w:sz="0" w:space="0" w:color="auto"/>
          </w:divBdr>
        </w:div>
        <w:div w:id="2095085078">
          <w:marLeft w:val="480"/>
          <w:marRight w:val="0"/>
          <w:marTop w:val="0"/>
          <w:marBottom w:val="0"/>
          <w:divBdr>
            <w:top w:val="none" w:sz="0" w:space="0" w:color="auto"/>
            <w:left w:val="none" w:sz="0" w:space="0" w:color="auto"/>
            <w:bottom w:val="none" w:sz="0" w:space="0" w:color="auto"/>
            <w:right w:val="none" w:sz="0" w:space="0" w:color="auto"/>
          </w:divBdr>
        </w:div>
        <w:div w:id="1115251077">
          <w:marLeft w:val="480"/>
          <w:marRight w:val="0"/>
          <w:marTop w:val="0"/>
          <w:marBottom w:val="0"/>
          <w:divBdr>
            <w:top w:val="none" w:sz="0" w:space="0" w:color="auto"/>
            <w:left w:val="none" w:sz="0" w:space="0" w:color="auto"/>
            <w:bottom w:val="none" w:sz="0" w:space="0" w:color="auto"/>
            <w:right w:val="none" w:sz="0" w:space="0" w:color="auto"/>
          </w:divBdr>
        </w:div>
        <w:div w:id="1193418273">
          <w:marLeft w:val="480"/>
          <w:marRight w:val="0"/>
          <w:marTop w:val="0"/>
          <w:marBottom w:val="0"/>
          <w:divBdr>
            <w:top w:val="none" w:sz="0" w:space="0" w:color="auto"/>
            <w:left w:val="none" w:sz="0" w:space="0" w:color="auto"/>
            <w:bottom w:val="none" w:sz="0" w:space="0" w:color="auto"/>
            <w:right w:val="none" w:sz="0" w:space="0" w:color="auto"/>
          </w:divBdr>
        </w:div>
        <w:div w:id="1243950270">
          <w:marLeft w:val="480"/>
          <w:marRight w:val="0"/>
          <w:marTop w:val="0"/>
          <w:marBottom w:val="0"/>
          <w:divBdr>
            <w:top w:val="none" w:sz="0" w:space="0" w:color="auto"/>
            <w:left w:val="none" w:sz="0" w:space="0" w:color="auto"/>
            <w:bottom w:val="none" w:sz="0" w:space="0" w:color="auto"/>
            <w:right w:val="none" w:sz="0" w:space="0" w:color="auto"/>
          </w:divBdr>
        </w:div>
        <w:div w:id="841580219">
          <w:marLeft w:val="480"/>
          <w:marRight w:val="0"/>
          <w:marTop w:val="0"/>
          <w:marBottom w:val="0"/>
          <w:divBdr>
            <w:top w:val="none" w:sz="0" w:space="0" w:color="auto"/>
            <w:left w:val="none" w:sz="0" w:space="0" w:color="auto"/>
            <w:bottom w:val="none" w:sz="0" w:space="0" w:color="auto"/>
            <w:right w:val="none" w:sz="0" w:space="0" w:color="auto"/>
          </w:divBdr>
        </w:div>
        <w:div w:id="1936206789">
          <w:marLeft w:val="480"/>
          <w:marRight w:val="0"/>
          <w:marTop w:val="0"/>
          <w:marBottom w:val="0"/>
          <w:divBdr>
            <w:top w:val="none" w:sz="0" w:space="0" w:color="auto"/>
            <w:left w:val="none" w:sz="0" w:space="0" w:color="auto"/>
            <w:bottom w:val="none" w:sz="0" w:space="0" w:color="auto"/>
            <w:right w:val="none" w:sz="0" w:space="0" w:color="auto"/>
          </w:divBdr>
        </w:div>
        <w:div w:id="1498422253">
          <w:marLeft w:val="480"/>
          <w:marRight w:val="0"/>
          <w:marTop w:val="0"/>
          <w:marBottom w:val="0"/>
          <w:divBdr>
            <w:top w:val="none" w:sz="0" w:space="0" w:color="auto"/>
            <w:left w:val="none" w:sz="0" w:space="0" w:color="auto"/>
            <w:bottom w:val="none" w:sz="0" w:space="0" w:color="auto"/>
            <w:right w:val="none" w:sz="0" w:space="0" w:color="auto"/>
          </w:divBdr>
        </w:div>
        <w:div w:id="2146241496">
          <w:marLeft w:val="480"/>
          <w:marRight w:val="0"/>
          <w:marTop w:val="0"/>
          <w:marBottom w:val="0"/>
          <w:divBdr>
            <w:top w:val="none" w:sz="0" w:space="0" w:color="auto"/>
            <w:left w:val="none" w:sz="0" w:space="0" w:color="auto"/>
            <w:bottom w:val="none" w:sz="0" w:space="0" w:color="auto"/>
            <w:right w:val="none" w:sz="0" w:space="0" w:color="auto"/>
          </w:divBdr>
        </w:div>
        <w:div w:id="2033875758">
          <w:marLeft w:val="480"/>
          <w:marRight w:val="0"/>
          <w:marTop w:val="0"/>
          <w:marBottom w:val="0"/>
          <w:divBdr>
            <w:top w:val="none" w:sz="0" w:space="0" w:color="auto"/>
            <w:left w:val="none" w:sz="0" w:space="0" w:color="auto"/>
            <w:bottom w:val="none" w:sz="0" w:space="0" w:color="auto"/>
            <w:right w:val="none" w:sz="0" w:space="0" w:color="auto"/>
          </w:divBdr>
        </w:div>
        <w:div w:id="885532020">
          <w:marLeft w:val="480"/>
          <w:marRight w:val="0"/>
          <w:marTop w:val="0"/>
          <w:marBottom w:val="0"/>
          <w:divBdr>
            <w:top w:val="none" w:sz="0" w:space="0" w:color="auto"/>
            <w:left w:val="none" w:sz="0" w:space="0" w:color="auto"/>
            <w:bottom w:val="none" w:sz="0" w:space="0" w:color="auto"/>
            <w:right w:val="none" w:sz="0" w:space="0" w:color="auto"/>
          </w:divBdr>
        </w:div>
        <w:div w:id="2032997644">
          <w:marLeft w:val="480"/>
          <w:marRight w:val="0"/>
          <w:marTop w:val="0"/>
          <w:marBottom w:val="0"/>
          <w:divBdr>
            <w:top w:val="none" w:sz="0" w:space="0" w:color="auto"/>
            <w:left w:val="none" w:sz="0" w:space="0" w:color="auto"/>
            <w:bottom w:val="none" w:sz="0" w:space="0" w:color="auto"/>
            <w:right w:val="none" w:sz="0" w:space="0" w:color="auto"/>
          </w:divBdr>
        </w:div>
        <w:div w:id="29233111">
          <w:marLeft w:val="480"/>
          <w:marRight w:val="0"/>
          <w:marTop w:val="0"/>
          <w:marBottom w:val="0"/>
          <w:divBdr>
            <w:top w:val="none" w:sz="0" w:space="0" w:color="auto"/>
            <w:left w:val="none" w:sz="0" w:space="0" w:color="auto"/>
            <w:bottom w:val="none" w:sz="0" w:space="0" w:color="auto"/>
            <w:right w:val="none" w:sz="0" w:space="0" w:color="auto"/>
          </w:divBdr>
        </w:div>
        <w:div w:id="537745954">
          <w:marLeft w:val="480"/>
          <w:marRight w:val="0"/>
          <w:marTop w:val="0"/>
          <w:marBottom w:val="0"/>
          <w:divBdr>
            <w:top w:val="none" w:sz="0" w:space="0" w:color="auto"/>
            <w:left w:val="none" w:sz="0" w:space="0" w:color="auto"/>
            <w:bottom w:val="none" w:sz="0" w:space="0" w:color="auto"/>
            <w:right w:val="none" w:sz="0" w:space="0" w:color="auto"/>
          </w:divBdr>
        </w:div>
        <w:div w:id="1620140356">
          <w:marLeft w:val="480"/>
          <w:marRight w:val="0"/>
          <w:marTop w:val="0"/>
          <w:marBottom w:val="0"/>
          <w:divBdr>
            <w:top w:val="none" w:sz="0" w:space="0" w:color="auto"/>
            <w:left w:val="none" w:sz="0" w:space="0" w:color="auto"/>
            <w:bottom w:val="none" w:sz="0" w:space="0" w:color="auto"/>
            <w:right w:val="none" w:sz="0" w:space="0" w:color="auto"/>
          </w:divBdr>
        </w:div>
        <w:div w:id="34892979">
          <w:marLeft w:val="480"/>
          <w:marRight w:val="0"/>
          <w:marTop w:val="0"/>
          <w:marBottom w:val="0"/>
          <w:divBdr>
            <w:top w:val="none" w:sz="0" w:space="0" w:color="auto"/>
            <w:left w:val="none" w:sz="0" w:space="0" w:color="auto"/>
            <w:bottom w:val="none" w:sz="0" w:space="0" w:color="auto"/>
            <w:right w:val="none" w:sz="0" w:space="0" w:color="auto"/>
          </w:divBdr>
        </w:div>
        <w:div w:id="2026398818">
          <w:marLeft w:val="480"/>
          <w:marRight w:val="0"/>
          <w:marTop w:val="0"/>
          <w:marBottom w:val="0"/>
          <w:divBdr>
            <w:top w:val="none" w:sz="0" w:space="0" w:color="auto"/>
            <w:left w:val="none" w:sz="0" w:space="0" w:color="auto"/>
            <w:bottom w:val="none" w:sz="0" w:space="0" w:color="auto"/>
            <w:right w:val="none" w:sz="0" w:space="0" w:color="auto"/>
          </w:divBdr>
        </w:div>
        <w:div w:id="1626699021">
          <w:marLeft w:val="480"/>
          <w:marRight w:val="0"/>
          <w:marTop w:val="0"/>
          <w:marBottom w:val="0"/>
          <w:divBdr>
            <w:top w:val="none" w:sz="0" w:space="0" w:color="auto"/>
            <w:left w:val="none" w:sz="0" w:space="0" w:color="auto"/>
            <w:bottom w:val="none" w:sz="0" w:space="0" w:color="auto"/>
            <w:right w:val="none" w:sz="0" w:space="0" w:color="auto"/>
          </w:divBdr>
        </w:div>
        <w:div w:id="565650898">
          <w:marLeft w:val="480"/>
          <w:marRight w:val="0"/>
          <w:marTop w:val="0"/>
          <w:marBottom w:val="0"/>
          <w:divBdr>
            <w:top w:val="none" w:sz="0" w:space="0" w:color="auto"/>
            <w:left w:val="none" w:sz="0" w:space="0" w:color="auto"/>
            <w:bottom w:val="none" w:sz="0" w:space="0" w:color="auto"/>
            <w:right w:val="none" w:sz="0" w:space="0" w:color="auto"/>
          </w:divBdr>
        </w:div>
        <w:div w:id="1350831095">
          <w:marLeft w:val="480"/>
          <w:marRight w:val="0"/>
          <w:marTop w:val="0"/>
          <w:marBottom w:val="0"/>
          <w:divBdr>
            <w:top w:val="none" w:sz="0" w:space="0" w:color="auto"/>
            <w:left w:val="none" w:sz="0" w:space="0" w:color="auto"/>
            <w:bottom w:val="none" w:sz="0" w:space="0" w:color="auto"/>
            <w:right w:val="none" w:sz="0" w:space="0" w:color="auto"/>
          </w:divBdr>
        </w:div>
      </w:divsChild>
    </w:div>
    <w:div w:id="605701345">
      <w:marLeft w:val="480"/>
      <w:marRight w:val="0"/>
      <w:marTop w:val="0"/>
      <w:marBottom w:val="0"/>
      <w:divBdr>
        <w:top w:val="none" w:sz="0" w:space="0" w:color="auto"/>
        <w:left w:val="none" w:sz="0" w:space="0" w:color="auto"/>
        <w:bottom w:val="none" w:sz="0" w:space="0" w:color="auto"/>
        <w:right w:val="none" w:sz="0" w:space="0" w:color="auto"/>
      </w:divBdr>
    </w:div>
    <w:div w:id="606037447">
      <w:marLeft w:val="480"/>
      <w:marRight w:val="0"/>
      <w:marTop w:val="0"/>
      <w:marBottom w:val="0"/>
      <w:divBdr>
        <w:top w:val="none" w:sz="0" w:space="0" w:color="auto"/>
        <w:left w:val="none" w:sz="0" w:space="0" w:color="auto"/>
        <w:bottom w:val="none" w:sz="0" w:space="0" w:color="auto"/>
        <w:right w:val="none" w:sz="0" w:space="0" w:color="auto"/>
      </w:divBdr>
    </w:div>
    <w:div w:id="606040419">
      <w:marLeft w:val="480"/>
      <w:marRight w:val="0"/>
      <w:marTop w:val="0"/>
      <w:marBottom w:val="0"/>
      <w:divBdr>
        <w:top w:val="none" w:sz="0" w:space="0" w:color="auto"/>
        <w:left w:val="none" w:sz="0" w:space="0" w:color="auto"/>
        <w:bottom w:val="none" w:sz="0" w:space="0" w:color="auto"/>
        <w:right w:val="none" w:sz="0" w:space="0" w:color="auto"/>
      </w:divBdr>
    </w:div>
    <w:div w:id="606042121">
      <w:marLeft w:val="480"/>
      <w:marRight w:val="0"/>
      <w:marTop w:val="0"/>
      <w:marBottom w:val="0"/>
      <w:divBdr>
        <w:top w:val="none" w:sz="0" w:space="0" w:color="auto"/>
        <w:left w:val="none" w:sz="0" w:space="0" w:color="auto"/>
        <w:bottom w:val="none" w:sz="0" w:space="0" w:color="auto"/>
        <w:right w:val="none" w:sz="0" w:space="0" w:color="auto"/>
      </w:divBdr>
    </w:div>
    <w:div w:id="606163253">
      <w:marLeft w:val="480"/>
      <w:marRight w:val="0"/>
      <w:marTop w:val="0"/>
      <w:marBottom w:val="0"/>
      <w:divBdr>
        <w:top w:val="none" w:sz="0" w:space="0" w:color="auto"/>
        <w:left w:val="none" w:sz="0" w:space="0" w:color="auto"/>
        <w:bottom w:val="none" w:sz="0" w:space="0" w:color="auto"/>
        <w:right w:val="none" w:sz="0" w:space="0" w:color="auto"/>
      </w:divBdr>
    </w:div>
    <w:div w:id="606230827">
      <w:marLeft w:val="480"/>
      <w:marRight w:val="0"/>
      <w:marTop w:val="0"/>
      <w:marBottom w:val="0"/>
      <w:divBdr>
        <w:top w:val="none" w:sz="0" w:space="0" w:color="auto"/>
        <w:left w:val="none" w:sz="0" w:space="0" w:color="auto"/>
        <w:bottom w:val="none" w:sz="0" w:space="0" w:color="auto"/>
        <w:right w:val="none" w:sz="0" w:space="0" w:color="auto"/>
      </w:divBdr>
    </w:div>
    <w:div w:id="606233832">
      <w:marLeft w:val="480"/>
      <w:marRight w:val="0"/>
      <w:marTop w:val="0"/>
      <w:marBottom w:val="0"/>
      <w:divBdr>
        <w:top w:val="none" w:sz="0" w:space="0" w:color="auto"/>
        <w:left w:val="none" w:sz="0" w:space="0" w:color="auto"/>
        <w:bottom w:val="none" w:sz="0" w:space="0" w:color="auto"/>
        <w:right w:val="none" w:sz="0" w:space="0" w:color="auto"/>
      </w:divBdr>
    </w:div>
    <w:div w:id="606427409">
      <w:bodyDiv w:val="1"/>
      <w:marLeft w:val="0"/>
      <w:marRight w:val="0"/>
      <w:marTop w:val="0"/>
      <w:marBottom w:val="0"/>
      <w:divBdr>
        <w:top w:val="none" w:sz="0" w:space="0" w:color="auto"/>
        <w:left w:val="none" w:sz="0" w:space="0" w:color="auto"/>
        <w:bottom w:val="none" w:sz="0" w:space="0" w:color="auto"/>
        <w:right w:val="none" w:sz="0" w:space="0" w:color="auto"/>
      </w:divBdr>
    </w:div>
    <w:div w:id="606618987">
      <w:marLeft w:val="480"/>
      <w:marRight w:val="0"/>
      <w:marTop w:val="0"/>
      <w:marBottom w:val="0"/>
      <w:divBdr>
        <w:top w:val="none" w:sz="0" w:space="0" w:color="auto"/>
        <w:left w:val="none" w:sz="0" w:space="0" w:color="auto"/>
        <w:bottom w:val="none" w:sz="0" w:space="0" w:color="auto"/>
        <w:right w:val="none" w:sz="0" w:space="0" w:color="auto"/>
      </w:divBdr>
    </w:div>
    <w:div w:id="606667064">
      <w:marLeft w:val="480"/>
      <w:marRight w:val="0"/>
      <w:marTop w:val="0"/>
      <w:marBottom w:val="0"/>
      <w:divBdr>
        <w:top w:val="none" w:sz="0" w:space="0" w:color="auto"/>
        <w:left w:val="none" w:sz="0" w:space="0" w:color="auto"/>
        <w:bottom w:val="none" w:sz="0" w:space="0" w:color="auto"/>
        <w:right w:val="none" w:sz="0" w:space="0" w:color="auto"/>
      </w:divBdr>
    </w:div>
    <w:div w:id="606816187">
      <w:bodyDiv w:val="1"/>
      <w:marLeft w:val="0"/>
      <w:marRight w:val="0"/>
      <w:marTop w:val="0"/>
      <w:marBottom w:val="0"/>
      <w:divBdr>
        <w:top w:val="none" w:sz="0" w:space="0" w:color="auto"/>
        <w:left w:val="none" w:sz="0" w:space="0" w:color="auto"/>
        <w:bottom w:val="none" w:sz="0" w:space="0" w:color="auto"/>
        <w:right w:val="none" w:sz="0" w:space="0" w:color="auto"/>
      </w:divBdr>
    </w:div>
    <w:div w:id="607078210">
      <w:marLeft w:val="480"/>
      <w:marRight w:val="0"/>
      <w:marTop w:val="0"/>
      <w:marBottom w:val="0"/>
      <w:divBdr>
        <w:top w:val="none" w:sz="0" w:space="0" w:color="auto"/>
        <w:left w:val="none" w:sz="0" w:space="0" w:color="auto"/>
        <w:bottom w:val="none" w:sz="0" w:space="0" w:color="auto"/>
        <w:right w:val="none" w:sz="0" w:space="0" w:color="auto"/>
      </w:divBdr>
    </w:div>
    <w:div w:id="607125628">
      <w:marLeft w:val="480"/>
      <w:marRight w:val="0"/>
      <w:marTop w:val="0"/>
      <w:marBottom w:val="0"/>
      <w:divBdr>
        <w:top w:val="none" w:sz="0" w:space="0" w:color="auto"/>
        <w:left w:val="none" w:sz="0" w:space="0" w:color="auto"/>
        <w:bottom w:val="none" w:sz="0" w:space="0" w:color="auto"/>
        <w:right w:val="none" w:sz="0" w:space="0" w:color="auto"/>
      </w:divBdr>
    </w:div>
    <w:div w:id="607153002">
      <w:marLeft w:val="480"/>
      <w:marRight w:val="0"/>
      <w:marTop w:val="0"/>
      <w:marBottom w:val="0"/>
      <w:divBdr>
        <w:top w:val="none" w:sz="0" w:space="0" w:color="auto"/>
        <w:left w:val="none" w:sz="0" w:space="0" w:color="auto"/>
        <w:bottom w:val="none" w:sz="0" w:space="0" w:color="auto"/>
        <w:right w:val="none" w:sz="0" w:space="0" w:color="auto"/>
      </w:divBdr>
    </w:div>
    <w:div w:id="607397636">
      <w:marLeft w:val="480"/>
      <w:marRight w:val="0"/>
      <w:marTop w:val="0"/>
      <w:marBottom w:val="0"/>
      <w:divBdr>
        <w:top w:val="none" w:sz="0" w:space="0" w:color="auto"/>
        <w:left w:val="none" w:sz="0" w:space="0" w:color="auto"/>
        <w:bottom w:val="none" w:sz="0" w:space="0" w:color="auto"/>
        <w:right w:val="none" w:sz="0" w:space="0" w:color="auto"/>
      </w:divBdr>
    </w:div>
    <w:div w:id="607471243">
      <w:marLeft w:val="480"/>
      <w:marRight w:val="0"/>
      <w:marTop w:val="0"/>
      <w:marBottom w:val="0"/>
      <w:divBdr>
        <w:top w:val="none" w:sz="0" w:space="0" w:color="auto"/>
        <w:left w:val="none" w:sz="0" w:space="0" w:color="auto"/>
        <w:bottom w:val="none" w:sz="0" w:space="0" w:color="auto"/>
        <w:right w:val="none" w:sz="0" w:space="0" w:color="auto"/>
      </w:divBdr>
    </w:div>
    <w:div w:id="607472360">
      <w:bodyDiv w:val="1"/>
      <w:marLeft w:val="0"/>
      <w:marRight w:val="0"/>
      <w:marTop w:val="0"/>
      <w:marBottom w:val="0"/>
      <w:divBdr>
        <w:top w:val="none" w:sz="0" w:space="0" w:color="auto"/>
        <w:left w:val="none" w:sz="0" w:space="0" w:color="auto"/>
        <w:bottom w:val="none" w:sz="0" w:space="0" w:color="auto"/>
        <w:right w:val="none" w:sz="0" w:space="0" w:color="auto"/>
      </w:divBdr>
    </w:div>
    <w:div w:id="607546047">
      <w:marLeft w:val="480"/>
      <w:marRight w:val="0"/>
      <w:marTop w:val="0"/>
      <w:marBottom w:val="0"/>
      <w:divBdr>
        <w:top w:val="none" w:sz="0" w:space="0" w:color="auto"/>
        <w:left w:val="none" w:sz="0" w:space="0" w:color="auto"/>
        <w:bottom w:val="none" w:sz="0" w:space="0" w:color="auto"/>
        <w:right w:val="none" w:sz="0" w:space="0" w:color="auto"/>
      </w:divBdr>
    </w:div>
    <w:div w:id="607932314">
      <w:marLeft w:val="480"/>
      <w:marRight w:val="0"/>
      <w:marTop w:val="0"/>
      <w:marBottom w:val="0"/>
      <w:divBdr>
        <w:top w:val="none" w:sz="0" w:space="0" w:color="auto"/>
        <w:left w:val="none" w:sz="0" w:space="0" w:color="auto"/>
        <w:bottom w:val="none" w:sz="0" w:space="0" w:color="auto"/>
        <w:right w:val="none" w:sz="0" w:space="0" w:color="auto"/>
      </w:divBdr>
    </w:div>
    <w:div w:id="608123199">
      <w:bodyDiv w:val="1"/>
      <w:marLeft w:val="0"/>
      <w:marRight w:val="0"/>
      <w:marTop w:val="0"/>
      <w:marBottom w:val="0"/>
      <w:divBdr>
        <w:top w:val="none" w:sz="0" w:space="0" w:color="auto"/>
        <w:left w:val="none" w:sz="0" w:space="0" w:color="auto"/>
        <w:bottom w:val="none" w:sz="0" w:space="0" w:color="auto"/>
        <w:right w:val="none" w:sz="0" w:space="0" w:color="auto"/>
      </w:divBdr>
    </w:div>
    <w:div w:id="608195093">
      <w:marLeft w:val="480"/>
      <w:marRight w:val="0"/>
      <w:marTop w:val="0"/>
      <w:marBottom w:val="0"/>
      <w:divBdr>
        <w:top w:val="none" w:sz="0" w:space="0" w:color="auto"/>
        <w:left w:val="none" w:sz="0" w:space="0" w:color="auto"/>
        <w:bottom w:val="none" w:sz="0" w:space="0" w:color="auto"/>
        <w:right w:val="none" w:sz="0" w:space="0" w:color="auto"/>
      </w:divBdr>
    </w:div>
    <w:div w:id="608199048">
      <w:marLeft w:val="480"/>
      <w:marRight w:val="0"/>
      <w:marTop w:val="0"/>
      <w:marBottom w:val="0"/>
      <w:divBdr>
        <w:top w:val="none" w:sz="0" w:space="0" w:color="auto"/>
        <w:left w:val="none" w:sz="0" w:space="0" w:color="auto"/>
        <w:bottom w:val="none" w:sz="0" w:space="0" w:color="auto"/>
        <w:right w:val="none" w:sz="0" w:space="0" w:color="auto"/>
      </w:divBdr>
    </w:div>
    <w:div w:id="608315000">
      <w:marLeft w:val="480"/>
      <w:marRight w:val="0"/>
      <w:marTop w:val="0"/>
      <w:marBottom w:val="0"/>
      <w:divBdr>
        <w:top w:val="none" w:sz="0" w:space="0" w:color="auto"/>
        <w:left w:val="none" w:sz="0" w:space="0" w:color="auto"/>
        <w:bottom w:val="none" w:sz="0" w:space="0" w:color="auto"/>
        <w:right w:val="none" w:sz="0" w:space="0" w:color="auto"/>
      </w:divBdr>
    </w:div>
    <w:div w:id="608321653">
      <w:bodyDiv w:val="1"/>
      <w:marLeft w:val="0"/>
      <w:marRight w:val="0"/>
      <w:marTop w:val="0"/>
      <w:marBottom w:val="0"/>
      <w:divBdr>
        <w:top w:val="none" w:sz="0" w:space="0" w:color="auto"/>
        <w:left w:val="none" w:sz="0" w:space="0" w:color="auto"/>
        <w:bottom w:val="none" w:sz="0" w:space="0" w:color="auto"/>
        <w:right w:val="none" w:sz="0" w:space="0" w:color="auto"/>
      </w:divBdr>
    </w:div>
    <w:div w:id="608388382">
      <w:marLeft w:val="480"/>
      <w:marRight w:val="0"/>
      <w:marTop w:val="0"/>
      <w:marBottom w:val="0"/>
      <w:divBdr>
        <w:top w:val="none" w:sz="0" w:space="0" w:color="auto"/>
        <w:left w:val="none" w:sz="0" w:space="0" w:color="auto"/>
        <w:bottom w:val="none" w:sz="0" w:space="0" w:color="auto"/>
        <w:right w:val="none" w:sz="0" w:space="0" w:color="auto"/>
      </w:divBdr>
    </w:div>
    <w:div w:id="608394465">
      <w:bodyDiv w:val="1"/>
      <w:marLeft w:val="0"/>
      <w:marRight w:val="0"/>
      <w:marTop w:val="0"/>
      <w:marBottom w:val="0"/>
      <w:divBdr>
        <w:top w:val="none" w:sz="0" w:space="0" w:color="auto"/>
        <w:left w:val="none" w:sz="0" w:space="0" w:color="auto"/>
        <w:bottom w:val="none" w:sz="0" w:space="0" w:color="auto"/>
        <w:right w:val="none" w:sz="0" w:space="0" w:color="auto"/>
      </w:divBdr>
    </w:div>
    <w:div w:id="608397950">
      <w:marLeft w:val="480"/>
      <w:marRight w:val="0"/>
      <w:marTop w:val="0"/>
      <w:marBottom w:val="0"/>
      <w:divBdr>
        <w:top w:val="none" w:sz="0" w:space="0" w:color="auto"/>
        <w:left w:val="none" w:sz="0" w:space="0" w:color="auto"/>
        <w:bottom w:val="none" w:sz="0" w:space="0" w:color="auto"/>
        <w:right w:val="none" w:sz="0" w:space="0" w:color="auto"/>
      </w:divBdr>
    </w:div>
    <w:div w:id="608506917">
      <w:bodyDiv w:val="1"/>
      <w:marLeft w:val="0"/>
      <w:marRight w:val="0"/>
      <w:marTop w:val="0"/>
      <w:marBottom w:val="0"/>
      <w:divBdr>
        <w:top w:val="none" w:sz="0" w:space="0" w:color="auto"/>
        <w:left w:val="none" w:sz="0" w:space="0" w:color="auto"/>
        <w:bottom w:val="none" w:sz="0" w:space="0" w:color="auto"/>
        <w:right w:val="none" w:sz="0" w:space="0" w:color="auto"/>
      </w:divBdr>
    </w:div>
    <w:div w:id="608704657">
      <w:marLeft w:val="480"/>
      <w:marRight w:val="0"/>
      <w:marTop w:val="0"/>
      <w:marBottom w:val="0"/>
      <w:divBdr>
        <w:top w:val="none" w:sz="0" w:space="0" w:color="auto"/>
        <w:left w:val="none" w:sz="0" w:space="0" w:color="auto"/>
        <w:bottom w:val="none" w:sz="0" w:space="0" w:color="auto"/>
        <w:right w:val="none" w:sz="0" w:space="0" w:color="auto"/>
      </w:divBdr>
    </w:div>
    <w:div w:id="608781245">
      <w:marLeft w:val="480"/>
      <w:marRight w:val="0"/>
      <w:marTop w:val="0"/>
      <w:marBottom w:val="0"/>
      <w:divBdr>
        <w:top w:val="none" w:sz="0" w:space="0" w:color="auto"/>
        <w:left w:val="none" w:sz="0" w:space="0" w:color="auto"/>
        <w:bottom w:val="none" w:sz="0" w:space="0" w:color="auto"/>
        <w:right w:val="none" w:sz="0" w:space="0" w:color="auto"/>
      </w:divBdr>
    </w:div>
    <w:div w:id="608784120">
      <w:marLeft w:val="480"/>
      <w:marRight w:val="0"/>
      <w:marTop w:val="0"/>
      <w:marBottom w:val="0"/>
      <w:divBdr>
        <w:top w:val="none" w:sz="0" w:space="0" w:color="auto"/>
        <w:left w:val="none" w:sz="0" w:space="0" w:color="auto"/>
        <w:bottom w:val="none" w:sz="0" w:space="0" w:color="auto"/>
        <w:right w:val="none" w:sz="0" w:space="0" w:color="auto"/>
      </w:divBdr>
    </w:div>
    <w:div w:id="608850152">
      <w:marLeft w:val="480"/>
      <w:marRight w:val="0"/>
      <w:marTop w:val="0"/>
      <w:marBottom w:val="0"/>
      <w:divBdr>
        <w:top w:val="none" w:sz="0" w:space="0" w:color="auto"/>
        <w:left w:val="none" w:sz="0" w:space="0" w:color="auto"/>
        <w:bottom w:val="none" w:sz="0" w:space="0" w:color="auto"/>
        <w:right w:val="none" w:sz="0" w:space="0" w:color="auto"/>
      </w:divBdr>
    </w:div>
    <w:div w:id="608858837">
      <w:marLeft w:val="480"/>
      <w:marRight w:val="0"/>
      <w:marTop w:val="0"/>
      <w:marBottom w:val="0"/>
      <w:divBdr>
        <w:top w:val="none" w:sz="0" w:space="0" w:color="auto"/>
        <w:left w:val="none" w:sz="0" w:space="0" w:color="auto"/>
        <w:bottom w:val="none" w:sz="0" w:space="0" w:color="auto"/>
        <w:right w:val="none" w:sz="0" w:space="0" w:color="auto"/>
      </w:divBdr>
    </w:div>
    <w:div w:id="609045200">
      <w:bodyDiv w:val="1"/>
      <w:marLeft w:val="0"/>
      <w:marRight w:val="0"/>
      <w:marTop w:val="0"/>
      <w:marBottom w:val="0"/>
      <w:divBdr>
        <w:top w:val="none" w:sz="0" w:space="0" w:color="auto"/>
        <w:left w:val="none" w:sz="0" w:space="0" w:color="auto"/>
        <w:bottom w:val="none" w:sz="0" w:space="0" w:color="auto"/>
        <w:right w:val="none" w:sz="0" w:space="0" w:color="auto"/>
      </w:divBdr>
    </w:div>
    <w:div w:id="609361702">
      <w:bodyDiv w:val="1"/>
      <w:marLeft w:val="0"/>
      <w:marRight w:val="0"/>
      <w:marTop w:val="0"/>
      <w:marBottom w:val="0"/>
      <w:divBdr>
        <w:top w:val="none" w:sz="0" w:space="0" w:color="auto"/>
        <w:left w:val="none" w:sz="0" w:space="0" w:color="auto"/>
        <w:bottom w:val="none" w:sz="0" w:space="0" w:color="auto"/>
        <w:right w:val="none" w:sz="0" w:space="0" w:color="auto"/>
      </w:divBdr>
    </w:div>
    <w:div w:id="609507318">
      <w:marLeft w:val="480"/>
      <w:marRight w:val="0"/>
      <w:marTop w:val="0"/>
      <w:marBottom w:val="0"/>
      <w:divBdr>
        <w:top w:val="none" w:sz="0" w:space="0" w:color="auto"/>
        <w:left w:val="none" w:sz="0" w:space="0" w:color="auto"/>
        <w:bottom w:val="none" w:sz="0" w:space="0" w:color="auto"/>
        <w:right w:val="none" w:sz="0" w:space="0" w:color="auto"/>
      </w:divBdr>
    </w:div>
    <w:div w:id="609826187">
      <w:bodyDiv w:val="1"/>
      <w:marLeft w:val="0"/>
      <w:marRight w:val="0"/>
      <w:marTop w:val="0"/>
      <w:marBottom w:val="0"/>
      <w:divBdr>
        <w:top w:val="none" w:sz="0" w:space="0" w:color="auto"/>
        <w:left w:val="none" w:sz="0" w:space="0" w:color="auto"/>
        <w:bottom w:val="none" w:sz="0" w:space="0" w:color="auto"/>
        <w:right w:val="none" w:sz="0" w:space="0" w:color="auto"/>
      </w:divBdr>
    </w:div>
    <w:div w:id="609893343">
      <w:marLeft w:val="480"/>
      <w:marRight w:val="0"/>
      <w:marTop w:val="0"/>
      <w:marBottom w:val="0"/>
      <w:divBdr>
        <w:top w:val="none" w:sz="0" w:space="0" w:color="auto"/>
        <w:left w:val="none" w:sz="0" w:space="0" w:color="auto"/>
        <w:bottom w:val="none" w:sz="0" w:space="0" w:color="auto"/>
        <w:right w:val="none" w:sz="0" w:space="0" w:color="auto"/>
      </w:divBdr>
    </w:div>
    <w:div w:id="610018881">
      <w:marLeft w:val="480"/>
      <w:marRight w:val="0"/>
      <w:marTop w:val="0"/>
      <w:marBottom w:val="0"/>
      <w:divBdr>
        <w:top w:val="none" w:sz="0" w:space="0" w:color="auto"/>
        <w:left w:val="none" w:sz="0" w:space="0" w:color="auto"/>
        <w:bottom w:val="none" w:sz="0" w:space="0" w:color="auto"/>
        <w:right w:val="none" w:sz="0" w:space="0" w:color="auto"/>
      </w:divBdr>
    </w:div>
    <w:div w:id="610170480">
      <w:marLeft w:val="480"/>
      <w:marRight w:val="0"/>
      <w:marTop w:val="0"/>
      <w:marBottom w:val="0"/>
      <w:divBdr>
        <w:top w:val="none" w:sz="0" w:space="0" w:color="auto"/>
        <w:left w:val="none" w:sz="0" w:space="0" w:color="auto"/>
        <w:bottom w:val="none" w:sz="0" w:space="0" w:color="auto"/>
        <w:right w:val="none" w:sz="0" w:space="0" w:color="auto"/>
      </w:divBdr>
    </w:div>
    <w:div w:id="610403051">
      <w:marLeft w:val="480"/>
      <w:marRight w:val="0"/>
      <w:marTop w:val="0"/>
      <w:marBottom w:val="0"/>
      <w:divBdr>
        <w:top w:val="none" w:sz="0" w:space="0" w:color="auto"/>
        <w:left w:val="none" w:sz="0" w:space="0" w:color="auto"/>
        <w:bottom w:val="none" w:sz="0" w:space="0" w:color="auto"/>
        <w:right w:val="none" w:sz="0" w:space="0" w:color="auto"/>
      </w:divBdr>
    </w:div>
    <w:div w:id="610404737">
      <w:marLeft w:val="480"/>
      <w:marRight w:val="0"/>
      <w:marTop w:val="0"/>
      <w:marBottom w:val="0"/>
      <w:divBdr>
        <w:top w:val="none" w:sz="0" w:space="0" w:color="auto"/>
        <w:left w:val="none" w:sz="0" w:space="0" w:color="auto"/>
        <w:bottom w:val="none" w:sz="0" w:space="0" w:color="auto"/>
        <w:right w:val="none" w:sz="0" w:space="0" w:color="auto"/>
      </w:divBdr>
    </w:div>
    <w:div w:id="610432942">
      <w:marLeft w:val="480"/>
      <w:marRight w:val="0"/>
      <w:marTop w:val="0"/>
      <w:marBottom w:val="0"/>
      <w:divBdr>
        <w:top w:val="none" w:sz="0" w:space="0" w:color="auto"/>
        <w:left w:val="none" w:sz="0" w:space="0" w:color="auto"/>
        <w:bottom w:val="none" w:sz="0" w:space="0" w:color="auto"/>
        <w:right w:val="none" w:sz="0" w:space="0" w:color="auto"/>
      </w:divBdr>
    </w:div>
    <w:div w:id="610548626">
      <w:marLeft w:val="480"/>
      <w:marRight w:val="0"/>
      <w:marTop w:val="0"/>
      <w:marBottom w:val="0"/>
      <w:divBdr>
        <w:top w:val="none" w:sz="0" w:space="0" w:color="auto"/>
        <w:left w:val="none" w:sz="0" w:space="0" w:color="auto"/>
        <w:bottom w:val="none" w:sz="0" w:space="0" w:color="auto"/>
        <w:right w:val="none" w:sz="0" w:space="0" w:color="auto"/>
      </w:divBdr>
    </w:div>
    <w:div w:id="610551163">
      <w:marLeft w:val="480"/>
      <w:marRight w:val="0"/>
      <w:marTop w:val="0"/>
      <w:marBottom w:val="0"/>
      <w:divBdr>
        <w:top w:val="none" w:sz="0" w:space="0" w:color="auto"/>
        <w:left w:val="none" w:sz="0" w:space="0" w:color="auto"/>
        <w:bottom w:val="none" w:sz="0" w:space="0" w:color="auto"/>
        <w:right w:val="none" w:sz="0" w:space="0" w:color="auto"/>
      </w:divBdr>
    </w:div>
    <w:div w:id="610552707">
      <w:marLeft w:val="480"/>
      <w:marRight w:val="0"/>
      <w:marTop w:val="0"/>
      <w:marBottom w:val="0"/>
      <w:divBdr>
        <w:top w:val="none" w:sz="0" w:space="0" w:color="auto"/>
        <w:left w:val="none" w:sz="0" w:space="0" w:color="auto"/>
        <w:bottom w:val="none" w:sz="0" w:space="0" w:color="auto"/>
        <w:right w:val="none" w:sz="0" w:space="0" w:color="auto"/>
      </w:divBdr>
    </w:div>
    <w:div w:id="610749370">
      <w:bodyDiv w:val="1"/>
      <w:marLeft w:val="0"/>
      <w:marRight w:val="0"/>
      <w:marTop w:val="0"/>
      <w:marBottom w:val="0"/>
      <w:divBdr>
        <w:top w:val="none" w:sz="0" w:space="0" w:color="auto"/>
        <w:left w:val="none" w:sz="0" w:space="0" w:color="auto"/>
        <w:bottom w:val="none" w:sz="0" w:space="0" w:color="auto"/>
        <w:right w:val="none" w:sz="0" w:space="0" w:color="auto"/>
      </w:divBdr>
    </w:div>
    <w:div w:id="610824219">
      <w:marLeft w:val="480"/>
      <w:marRight w:val="0"/>
      <w:marTop w:val="0"/>
      <w:marBottom w:val="0"/>
      <w:divBdr>
        <w:top w:val="none" w:sz="0" w:space="0" w:color="auto"/>
        <w:left w:val="none" w:sz="0" w:space="0" w:color="auto"/>
        <w:bottom w:val="none" w:sz="0" w:space="0" w:color="auto"/>
        <w:right w:val="none" w:sz="0" w:space="0" w:color="auto"/>
      </w:divBdr>
    </w:div>
    <w:div w:id="611016088">
      <w:marLeft w:val="480"/>
      <w:marRight w:val="0"/>
      <w:marTop w:val="0"/>
      <w:marBottom w:val="0"/>
      <w:divBdr>
        <w:top w:val="none" w:sz="0" w:space="0" w:color="auto"/>
        <w:left w:val="none" w:sz="0" w:space="0" w:color="auto"/>
        <w:bottom w:val="none" w:sz="0" w:space="0" w:color="auto"/>
        <w:right w:val="none" w:sz="0" w:space="0" w:color="auto"/>
      </w:divBdr>
    </w:div>
    <w:div w:id="611128503">
      <w:marLeft w:val="480"/>
      <w:marRight w:val="0"/>
      <w:marTop w:val="0"/>
      <w:marBottom w:val="0"/>
      <w:divBdr>
        <w:top w:val="none" w:sz="0" w:space="0" w:color="auto"/>
        <w:left w:val="none" w:sz="0" w:space="0" w:color="auto"/>
        <w:bottom w:val="none" w:sz="0" w:space="0" w:color="auto"/>
        <w:right w:val="none" w:sz="0" w:space="0" w:color="auto"/>
      </w:divBdr>
    </w:div>
    <w:div w:id="611134673">
      <w:marLeft w:val="480"/>
      <w:marRight w:val="0"/>
      <w:marTop w:val="0"/>
      <w:marBottom w:val="0"/>
      <w:divBdr>
        <w:top w:val="none" w:sz="0" w:space="0" w:color="auto"/>
        <w:left w:val="none" w:sz="0" w:space="0" w:color="auto"/>
        <w:bottom w:val="none" w:sz="0" w:space="0" w:color="auto"/>
        <w:right w:val="none" w:sz="0" w:space="0" w:color="auto"/>
      </w:divBdr>
    </w:div>
    <w:div w:id="611211311">
      <w:marLeft w:val="480"/>
      <w:marRight w:val="0"/>
      <w:marTop w:val="0"/>
      <w:marBottom w:val="0"/>
      <w:divBdr>
        <w:top w:val="none" w:sz="0" w:space="0" w:color="auto"/>
        <w:left w:val="none" w:sz="0" w:space="0" w:color="auto"/>
        <w:bottom w:val="none" w:sz="0" w:space="0" w:color="auto"/>
        <w:right w:val="none" w:sz="0" w:space="0" w:color="auto"/>
      </w:divBdr>
    </w:div>
    <w:div w:id="611254498">
      <w:marLeft w:val="480"/>
      <w:marRight w:val="0"/>
      <w:marTop w:val="0"/>
      <w:marBottom w:val="0"/>
      <w:divBdr>
        <w:top w:val="none" w:sz="0" w:space="0" w:color="auto"/>
        <w:left w:val="none" w:sz="0" w:space="0" w:color="auto"/>
        <w:bottom w:val="none" w:sz="0" w:space="0" w:color="auto"/>
        <w:right w:val="none" w:sz="0" w:space="0" w:color="auto"/>
      </w:divBdr>
    </w:div>
    <w:div w:id="611284186">
      <w:marLeft w:val="480"/>
      <w:marRight w:val="0"/>
      <w:marTop w:val="0"/>
      <w:marBottom w:val="0"/>
      <w:divBdr>
        <w:top w:val="none" w:sz="0" w:space="0" w:color="auto"/>
        <w:left w:val="none" w:sz="0" w:space="0" w:color="auto"/>
        <w:bottom w:val="none" w:sz="0" w:space="0" w:color="auto"/>
        <w:right w:val="none" w:sz="0" w:space="0" w:color="auto"/>
      </w:divBdr>
    </w:div>
    <w:div w:id="611328043">
      <w:marLeft w:val="480"/>
      <w:marRight w:val="0"/>
      <w:marTop w:val="0"/>
      <w:marBottom w:val="0"/>
      <w:divBdr>
        <w:top w:val="none" w:sz="0" w:space="0" w:color="auto"/>
        <w:left w:val="none" w:sz="0" w:space="0" w:color="auto"/>
        <w:bottom w:val="none" w:sz="0" w:space="0" w:color="auto"/>
        <w:right w:val="none" w:sz="0" w:space="0" w:color="auto"/>
      </w:divBdr>
    </w:div>
    <w:div w:id="611471934">
      <w:bodyDiv w:val="1"/>
      <w:marLeft w:val="0"/>
      <w:marRight w:val="0"/>
      <w:marTop w:val="0"/>
      <w:marBottom w:val="0"/>
      <w:divBdr>
        <w:top w:val="none" w:sz="0" w:space="0" w:color="auto"/>
        <w:left w:val="none" w:sz="0" w:space="0" w:color="auto"/>
        <w:bottom w:val="none" w:sz="0" w:space="0" w:color="auto"/>
        <w:right w:val="none" w:sz="0" w:space="0" w:color="auto"/>
      </w:divBdr>
    </w:div>
    <w:div w:id="611665440">
      <w:marLeft w:val="480"/>
      <w:marRight w:val="0"/>
      <w:marTop w:val="0"/>
      <w:marBottom w:val="0"/>
      <w:divBdr>
        <w:top w:val="none" w:sz="0" w:space="0" w:color="auto"/>
        <w:left w:val="none" w:sz="0" w:space="0" w:color="auto"/>
        <w:bottom w:val="none" w:sz="0" w:space="0" w:color="auto"/>
        <w:right w:val="none" w:sz="0" w:space="0" w:color="auto"/>
      </w:divBdr>
    </w:div>
    <w:div w:id="611670246">
      <w:marLeft w:val="480"/>
      <w:marRight w:val="0"/>
      <w:marTop w:val="0"/>
      <w:marBottom w:val="0"/>
      <w:divBdr>
        <w:top w:val="none" w:sz="0" w:space="0" w:color="auto"/>
        <w:left w:val="none" w:sz="0" w:space="0" w:color="auto"/>
        <w:bottom w:val="none" w:sz="0" w:space="0" w:color="auto"/>
        <w:right w:val="none" w:sz="0" w:space="0" w:color="auto"/>
      </w:divBdr>
    </w:div>
    <w:div w:id="611740933">
      <w:marLeft w:val="480"/>
      <w:marRight w:val="0"/>
      <w:marTop w:val="0"/>
      <w:marBottom w:val="0"/>
      <w:divBdr>
        <w:top w:val="none" w:sz="0" w:space="0" w:color="auto"/>
        <w:left w:val="none" w:sz="0" w:space="0" w:color="auto"/>
        <w:bottom w:val="none" w:sz="0" w:space="0" w:color="auto"/>
        <w:right w:val="none" w:sz="0" w:space="0" w:color="auto"/>
      </w:divBdr>
    </w:div>
    <w:div w:id="611791808">
      <w:marLeft w:val="480"/>
      <w:marRight w:val="0"/>
      <w:marTop w:val="0"/>
      <w:marBottom w:val="0"/>
      <w:divBdr>
        <w:top w:val="none" w:sz="0" w:space="0" w:color="auto"/>
        <w:left w:val="none" w:sz="0" w:space="0" w:color="auto"/>
        <w:bottom w:val="none" w:sz="0" w:space="0" w:color="auto"/>
        <w:right w:val="none" w:sz="0" w:space="0" w:color="auto"/>
      </w:divBdr>
    </w:div>
    <w:div w:id="611862525">
      <w:marLeft w:val="480"/>
      <w:marRight w:val="0"/>
      <w:marTop w:val="0"/>
      <w:marBottom w:val="0"/>
      <w:divBdr>
        <w:top w:val="none" w:sz="0" w:space="0" w:color="auto"/>
        <w:left w:val="none" w:sz="0" w:space="0" w:color="auto"/>
        <w:bottom w:val="none" w:sz="0" w:space="0" w:color="auto"/>
        <w:right w:val="none" w:sz="0" w:space="0" w:color="auto"/>
      </w:divBdr>
    </w:div>
    <w:div w:id="611941659">
      <w:bodyDiv w:val="1"/>
      <w:marLeft w:val="0"/>
      <w:marRight w:val="0"/>
      <w:marTop w:val="0"/>
      <w:marBottom w:val="0"/>
      <w:divBdr>
        <w:top w:val="none" w:sz="0" w:space="0" w:color="auto"/>
        <w:left w:val="none" w:sz="0" w:space="0" w:color="auto"/>
        <w:bottom w:val="none" w:sz="0" w:space="0" w:color="auto"/>
        <w:right w:val="none" w:sz="0" w:space="0" w:color="auto"/>
      </w:divBdr>
    </w:div>
    <w:div w:id="612052532">
      <w:bodyDiv w:val="1"/>
      <w:marLeft w:val="0"/>
      <w:marRight w:val="0"/>
      <w:marTop w:val="0"/>
      <w:marBottom w:val="0"/>
      <w:divBdr>
        <w:top w:val="none" w:sz="0" w:space="0" w:color="auto"/>
        <w:left w:val="none" w:sz="0" w:space="0" w:color="auto"/>
        <w:bottom w:val="none" w:sz="0" w:space="0" w:color="auto"/>
        <w:right w:val="none" w:sz="0" w:space="0" w:color="auto"/>
      </w:divBdr>
    </w:div>
    <w:div w:id="612053316">
      <w:marLeft w:val="480"/>
      <w:marRight w:val="0"/>
      <w:marTop w:val="0"/>
      <w:marBottom w:val="0"/>
      <w:divBdr>
        <w:top w:val="none" w:sz="0" w:space="0" w:color="auto"/>
        <w:left w:val="none" w:sz="0" w:space="0" w:color="auto"/>
        <w:bottom w:val="none" w:sz="0" w:space="0" w:color="auto"/>
        <w:right w:val="none" w:sz="0" w:space="0" w:color="auto"/>
      </w:divBdr>
    </w:div>
    <w:div w:id="612245277">
      <w:marLeft w:val="480"/>
      <w:marRight w:val="0"/>
      <w:marTop w:val="0"/>
      <w:marBottom w:val="0"/>
      <w:divBdr>
        <w:top w:val="none" w:sz="0" w:space="0" w:color="auto"/>
        <w:left w:val="none" w:sz="0" w:space="0" w:color="auto"/>
        <w:bottom w:val="none" w:sz="0" w:space="0" w:color="auto"/>
        <w:right w:val="none" w:sz="0" w:space="0" w:color="auto"/>
      </w:divBdr>
    </w:div>
    <w:div w:id="612253915">
      <w:marLeft w:val="480"/>
      <w:marRight w:val="0"/>
      <w:marTop w:val="0"/>
      <w:marBottom w:val="0"/>
      <w:divBdr>
        <w:top w:val="none" w:sz="0" w:space="0" w:color="auto"/>
        <w:left w:val="none" w:sz="0" w:space="0" w:color="auto"/>
        <w:bottom w:val="none" w:sz="0" w:space="0" w:color="auto"/>
        <w:right w:val="none" w:sz="0" w:space="0" w:color="auto"/>
      </w:divBdr>
    </w:div>
    <w:div w:id="612327032">
      <w:marLeft w:val="480"/>
      <w:marRight w:val="0"/>
      <w:marTop w:val="0"/>
      <w:marBottom w:val="0"/>
      <w:divBdr>
        <w:top w:val="none" w:sz="0" w:space="0" w:color="auto"/>
        <w:left w:val="none" w:sz="0" w:space="0" w:color="auto"/>
        <w:bottom w:val="none" w:sz="0" w:space="0" w:color="auto"/>
        <w:right w:val="none" w:sz="0" w:space="0" w:color="auto"/>
      </w:divBdr>
    </w:div>
    <w:div w:id="612397151">
      <w:bodyDiv w:val="1"/>
      <w:marLeft w:val="0"/>
      <w:marRight w:val="0"/>
      <w:marTop w:val="0"/>
      <w:marBottom w:val="0"/>
      <w:divBdr>
        <w:top w:val="none" w:sz="0" w:space="0" w:color="auto"/>
        <w:left w:val="none" w:sz="0" w:space="0" w:color="auto"/>
        <w:bottom w:val="none" w:sz="0" w:space="0" w:color="auto"/>
        <w:right w:val="none" w:sz="0" w:space="0" w:color="auto"/>
      </w:divBdr>
    </w:div>
    <w:div w:id="612438987">
      <w:marLeft w:val="480"/>
      <w:marRight w:val="0"/>
      <w:marTop w:val="0"/>
      <w:marBottom w:val="0"/>
      <w:divBdr>
        <w:top w:val="none" w:sz="0" w:space="0" w:color="auto"/>
        <w:left w:val="none" w:sz="0" w:space="0" w:color="auto"/>
        <w:bottom w:val="none" w:sz="0" w:space="0" w:color="auto"/>
        <w:right w:val="none" w:sz="0" w:space="0" w:color="auto"/>
      </w:divBdr>
    </w:div>
    <w:div w:id="612441541">
      <w:marLeft w:val="480"/>
      <w:marRight w:val="0"/>
      <w:marTop w:val="0"/>
      <w:marBottom w:val="0"/>
      <w:divBdr>
        <w:top w:val="none" w:sz="0" w:space="0" w:color="auto"/>
        <w:left w:val="none" w:sz="0" w:space="0" w:color="auto"/>
        <w:bottom w:val="none" w:sz="0" w:space="0" w:color="auto"/>
        <w:right w:val="none" w:sz="0" w:space="0" w:color="auto"/>
      </w:divBdr>
    </w:div>
    <w:div w:id="612708534">
      <w:marLeft w:val="480"/>
      <w:marRight w:val="0"/>
      <w:marTop w:val="0"/>
      <w:marBottom w:val="0"/>
      <w:divBdr>
        <w:top w:val="none" w:sz="0" w:space="0" w:color="auto"/>
        <w:left w:val="none" w:sz="0" w:space="0" w:color="auto"/>
        <w:bottom w:val="none" w:sz="0" w:space="0" w:color="auto"/>
        <w:right w:val="none" w:sz="0" w:space="0" w:color="auto"/>
      </w:divBdr>
    </w:div>
    <w:div w:id="612827206">
      <w:marLeft w:val="480"/>
      <w:marRight w:val="0"/>
      <w:marTop w:val="0"/>
      <w:marBottom w:val="0"/>
      <w:divBdr>
        <w:top w:val="none" w:sz="0" w:space="0" w:color="auto"/>
        <w:left w:val="none" w:sz="0" w:space="0" w:color="auto"/>
        <w:bottom w:val="none" w:sz="0" w:space="0" w:color="auto"/>
        <w:right w:val="none" w:sz="0" w:space="0" w:color="auto"/>
      </w:divBdr>
    </w:div>
    <w:div w:id="612831530">
      <w:marLeft w:val="480"/>
      <w:marRight w:val="0"/>
      <w:marTop w:val="0"/>
      <w:marBottom w:val="0"/>
      <w:divBdr>
        <w:top w:val="none" w:sz="0" w:space="0" w:color="auto"/>
        <w:left w:val="none" w:sz="0" w:space="0" w:color="auto"/>
        <w:bottom w:val="none" w:sz="0" w:space="0" w:color="auto"/>
        <w:right w:val="none" w:sz="0" w:space="0" w:color="auto"/>
      </w:divBdr>
    </w:div>
    <w:div w:id="613054173">
      <w:marLeft w:val="480"/>
      <w:marRight w:val="0"/>
      <w:marTop w:val="0"/>
      <w:marBottom w:val="0"/>
      <w:divBdr>
        <w:top w:val="none" w:sz="0" w:space="0" w:color="auto"/>
        <w:left w:val="none" w:sz="0" w:space="0" w:color="auto"/>
        <w:bottom w:val="none" w:sz="0" w:space="0" w:color="auto"/>
        <w:right w:val="none" w:sz="0" w:space="0" w:color="auto"/>
      </w:divBdr>
    </w:div>
    <w:div w:id="613246540">
      <w:marLeft w:val="480"/>
      <w:marRight w:val="0"/>
      <w:marTop w:val="0"/>
      <w:marBottom w:val="0"/>
      <w:divBdr>
        <w:top w:val="none" w:sz="0" w:space="0" w:color="auto"/>
        <w:left w:val="none" w:sz="0" w:space="0" w:color="auto"/>
        <w:bottom w:val="none" w:sz="0" w:space="0" w:color="auto"/>
        <w:right w:val="none" w:sz="0" w:space="0" w:color="auto"/>
      </w:divBdr>
    </w:div>
    <w:div w:id="613366263">
      <w:marLeft w:val="480"/>
      <w:marRight w:val="0"/>
      <w:marTop w:val="0"/>
      <w:marBottom w:val="0"/>
      <w:divBdr>
        <w:top w:val="none" w:sz="0" w:space="0" w:color="auto"/>
        <w:left w:val="none" w:sz="0" w:space="0" w:color="auto"/>
        <w:bottom w:val="none" w:sz="0" w:space="0" w:color="auto"/>
        <w:right w:val="none" w:sz="0" w:space="0" w:color="auto"/>
      </w:divBdr>
    </w:div>
    <w:div w:id="613368554">
      <w:marLeft w:val="480"/>
      <w:marRight w:val="0"/>
      <w:marTop w:val="0"/>
      <w:marBottom w:val="0"/>
      <w:divBdr>
        <w:top w:val="none" w:sz="0" w:space="0" w:color="auto"/>
        <w:left w:val="none" w:sz="0" w:space="0" w:color="auto"/>
        <w:bottom w:val="none" w:sz="0" w:space="0" w:color="auto"/>
        <w:right w:val="none" w:sz="0" w:space="0" w:color="auto"/>
      </w:divBdr>
    </w:div>
    <w:div w:id="613441139">
      <w:marLeft w:val="480"/>
      <w:marRight w:val="0"/>
      <w:marTop w:val="0"/>
      <w:marBottom w:val="0"/>
      <w:divBdr>
        <w:top w:val="none" w:sz="0" w:space="0" w:color="auto"/>
        <w:left w:val="none" w:sz="0" w:space="0" w:color="auto"/>
        <w:bottom w:val="none" w:sz="0" w:space="0" w:color="auto"/>
        <w:right w:val="none" w:sz="0" w:space="0" w:color="auto"/>
      </w:divBdr>
    </w:div>
    <w:div w:id="613555659">
      <w:marLeft w:val="480"/>
      <w:marRight w:val="0"/>
      <w:marTop w:val="0"/>
      <w:marBottom w:val="0"/>
      <w:divBdr>
        <w:top w:val="none" w:sz="0" w:space="0" w:color="auto"/>
        <w:left w:val="none" w:sz="0" w:space="0" w:color="auto"/>
        <w:bottom w:val="none" w:sz="0" w:space="0" w:color="auto"/>
        <w:right w:val="none" w:sz="0" w:space="0" w:color="auto"/>
      </w:divBdr>
    </w:div>
    <w:div w:id="613555872">
      <w:marLeft w:val="480"/>
      <w:marRight w:val="0"/>
      <w:marTop w:val="0"/>
      <w:marBottom w:val="0"/>
      <w:divBdr>
        <w:top w:val="none" w:sz="0" w:space="0" w:color="auto"/>
        <w:left w:val="none" w:sz="0" w:space="0" w:color="auto"/>
        <w:bottom w:val="none" w:sz="0" w:space="0" w:color="auto"/>
        <w:right w:val="none" w:sz="0" w:space="0" w:color="auto"/>
      </w:divBdr>
    </w:div>
    <w:div w:id="613756265">
      <w:marLeft w:val="480"/>
      <w:marRight w:val="0"/>
      <w:marTop w:val="0"/>
      <w:marBottom w:val="0"/>
      <w:divBdr>
        <w:top w:val="none" w:sz="0" w:space="0" w:color="auto"/>
        <w:left w:val="none" w:sz="0" w:space="0" w:color="auto"/>
        <w:bottom w:val="none" w:sz="0" w:space="0" w:color="auto"/>
        <w:right w:val="none" w:sz="0" w:space="0" w:color="auto"/>
      </w:divBdr>
    </w:div>
    <w:div w:id="613827186">
      <w:marLeft w:val="480"/>
      <w:marRight w:val="0"/>
      <w:marTop w:val="0"/>
      <w:marBottom w:val="0"/>
      <w:divBdr>
        <w:top w:val="none" w:sz="0" w:space="0" w:color="auto"/>
        <w:left w:val="none" w:sz="0" w:space="0" w:color="auto"/>
        <w:bottom w:val="none" w:sz="0" w:space="0" w:color="auto"/>
        <w:right w:val="none" w:sz="0" w:space="0" w:color="auto"/>
      </w:divBdr>
    </w:div>
    <w:div w:id="613832810">
      <w:bodyDiv w:val="1"/>
      <w:marLeft w:val="0"/>
      <w:marRight w:val="0"/>
      <w:marTop w:val="0"/>
      <w:marBottom w:val="0"/>
      <w:divBdr>
        <w:top w:val="none" w:sz="0" w:space="0" w:color="auto"/>
        <w:left w:val="none" w:sz="0" w:space="0" w:color="auto"/>
        <w:bottom w:val="none" w:sz="0" w:space="0" w:color="auto"/>
        <w:right w:val="none" w:sz="0" w:space="0" w:color="auto"/>
      </w:divBdr>
    </w:div>
    <w:div w:id="613902681">
      <w:marLeft w:val="480"/>
      <w:marRight w:val="0"/>
      <w:marTop w:val="0"/>
      <w:marBottom w:val="0"/>
      <w:divBdr>
        <w:top w:val="none" w:sz="0" w:space="0" w:color="auto"/>
        <w:left w:val="none" w:sz="0" w:space="0" w:color="auto"/>
        <w:bottom w:val="none" w:sz="0" w:space="0" w:color="auto"/>
        <w:right w:val="none" w:sz="0" w:space="0" w:color="auto"/>
      </w:divBdr>
    </w:div>
    <w:div w:id="614019966">
      <w:marLeft w:val="480"/>
      <w:marRight w:val="0"/>
      <w:marTop w:val="0"/>
      <w:marBottom w:val="0"/>
      <w:divBdr>
        <w:top w:val="none" w:sz="0" w:space="0" w:color="auto"/>
        <w:left w:val="none" w:sz="0" w:space="0" w:color="auto"/>
        <w:bottom w:val="none" w:sz="0" w:space="0" w:color="auto"/>
        <w:right w:val="none" w:sz="0" w:space="0" w:color="auto"/>
      </w:divBdr>
    </w:div>
    <w:div w:id="614022102">
      <w:bodyDiv w:val="1"/>
      <w:marLeft w:val="0"/>
      <w:marRight w:val="0"/>
      <w:marTop w:val="0"/>
      <w:marBottom w:val="0"/>
      <w:divBdr>
        <w:top w:val="none" w:sz="0" w:space="0" w:color="auto"/>
        <w:left w:val="none" w:sz="0" w:space="0" w:color="auto"/>
        <w:bottom w:val="none" w:sz="0" w:space="0" w:color="auto"/>
        <w:right w:val="none" w:sz="0" w:space="0" w:color="auto"/>
      </w:divBdr>
    </w:div>
    <w:div w:id="614100398">
      <w:marLeft w:val="480"/>
      <w:marRight w:val="0"/>
      <w:marTop w:val="0"/>
      <w:marBottom w:val="0"/>
      <w:divBdr>
        <w:top w:val="none" w:sz="0" w:space="0" w:color="auto"/>
        <w:left w:val="none" w:sz="0" w:space="0" w:color="auto"/>
        <w:bottom w:val="none" w:sz="0" w:space="0" w:color="auto"/>
        <w:right w:val="none" w:sz="0" w:space="0" w:color="auto"/>
      </w:divBdr>
    </w:div>
    <w:div w:id="614143129">
      <w:marLeft w:val="480"/>
      <w:marRight w:val="0"/>
      <w:marTop w:val="0"/>
      <w:marBottom w:val="0"/>
      <w:divBdr>
        <w:top w:val="none" w:sz="0" w:space="0" w:color="auto"/>
        <w:left w:val="none" w:sz="0" w:space="0" w:color="auto"/>
        <w:bottom w:val="none" w:sz="0" w:space="0" w:color="auto"/>
        <w:right w:val="none" w:sz="0" w:space="0" w:color="auto"/>
      </w:divBdr>
    </w:div>
    <w:div w:id="614291831">
      <w:marLeft w:val="480"/>
      <w:marRight w:val="0"/>
      <w:marTop w:val="0"/>
      <w:marBottom w:val="0"/>
      <w:divBdr>
        <w:top w:val="none" w:sz="0" w:space="0" w:color="auto"/>
        <w:left w:val="none" w:sz="0" w:space="0" w:color="auto"/>
        <w:bottom w:val="none" w:sz="0" w:space="0" w:color="auto"/>
        <w:right w:val="none" w:sz="0" w:space="0" w:color="auto"/>
      </w:divBdr>
    </w:div>
    <w:div w:id="614562262">
      <w:marLeft w:val="480"/>
      <w:marRight w:val="0"/>
      <w:marTop w:val="0"/>
      <w:marBottom w:val="0"/>
      <w:divBdr>
        <w:top w:val="none" w:sz="0" w:space="0" w:color="auto"/>
        <w:left w:val="none" w:sz="0" w:space="0" w:color="auto"/>
        <w:bottom w:val="none" w:sz="0" w:space="0" w:color="auto"/>
        <w:right w:val="none" w:sz="0" w:space="0" w:color="auto"/>
      </w:divBdr>
    </w:div>
    <w:div w:id="614678020">
      <w:marLeft w:val="480"/>
      <w:marRight w:val="0"/>
      <w:marTop w:val="0"/>
      <w:marBottom w:val="0"/>
      <w:divBdr>
        <w:top w:val="none" w:sz="0" w:space="0" w:color="auto"/>
        <w:left w:val="none" w:sz="0" w:space="0" w:color="auto"/>
        <w:bottom w:val="none" w:sz="0" w:space="0" w:color="auto"/>
        <w:right w:val="none" w:sz="0" w:space="0" w:color="auto"/>
      </w:divBdr>
    </w:div>
    <w:div w:id="614751471">
      <w:marLeft w:val="480"/>
      <w:marRight w:val="0"/>
      <w:marTop w:val="0"/>
      <w:marBottom w:val="0"/>
      <w:divBdr>
        <w:top w:val="none" w:sz="0" w:space="0" w:color="auto"/>
        <w:left w:val="none" w:sz="0" w:space="0" w:color="auto"/>
        <w:bottom w:val="none" w:sz="0" w:space="0" w:color="auto"/>
        <w:right w:val="none" w:sz="0" w:space="0" w:color="auto"/>
      </w:divBdr>
    </w:div>
    <w:div w:id="614755223">
      <w:marLeft w:val="480"/>
      <w:marRight w:val="0"/>
      <w:marTop w:val="0"/>
      <w:marBottom w:val="0"/>
      <w:divBdr>
        <w:top w:val="none" w:sz="0" w:space="0" w:color="auto"/>
        <w:left w:val="none" w:sz="0" w:space="0" w:color="auto"/>
        <w:bottom w:val="none" w:sz="0" w:space="0" w:color="auto"/>
        <w:right w:val="none" w:sz="0" w:space="0" w:color="auto"/>
      </w:divBdr>
    </w:div>
    <w:div w:id="614869601">
      <w:marLeft w:val="480"/>
      <w:marRight w:val="0"/>
      <w:marTop w:val="0"/>
      <w:marBottom w:val="0"/>
      <w:divBdr>
        <w:top w:val="none" w:sz="0" w:space="0" w:color="auto"/>
        <w:left w:val="none" w:sz="0" w:space="0" w:color="auto"/>
        <w:bottom w:val="none" w:sz="0" w:space="0" w:color="auto"/>
        <w:right w:val="none" w:sz="0" w:space="0" w:color="auto"/>
      </w:divBdr>
    </w:div>
    <w:div w:id="614943276">
      <w:bodyDiv w:val="1"/>
      <w:marLeft w:val="0"/>
      <w:marRight w:val="0"/>
      <w:marTop w:val="0"/>
      <w:marBottom w:val="0"/>
      <w:divBdr>
        <w:top w:val="none" w:sz="0" w:space="0" w:color="auto"/>
        <w:left w:val="none" w:sz="0" w:space="0" w:color="auto"/>
        <w:bottom w:val="none" w:sz="0" w:space="0" w:color="auto"/>
        <w:right w:val="none" w:sz="0" w:space="0" w:color="auto"/>
      </w:divBdr>
    </w:div>
    <w:div w:id="615210268">
      <w:marLeft w:val="480"/>
      <w:marRight w:val="0"/>
      <w:marTop w:val="0"/>
      <w:marBottom w:val="0"/>
      <w:divBdr>
        <w:top w:val="none" w:sz="0" w:space="0" w:color="auto"/>
        <w:left w:val="none" w:sz="0" w:space="0" w:color="auto"/>
        <w:bottom w:val="none" w:sz="0" w:space="0" w:color="auto"/>
        <w:right w:val="none" w:sz="0" w:space="0" w:color="auto"/>
      </w:divBdr>
    </w:div>
    <w:div w:id="615253028">
      <w:marLeft w:val="480"/>
      <w:marRight w:val="0"/>
      <w:marTop w:val="0"/>
      <w:marBottom w:val="0"/>
      <w:divBdr>
        <w:top w:val="none" w:sz="0" w:space="0" w:color="auto"/>
        <w:left w:val="none" w:sz="0" w:space="0" w:color="auto"/>
        <w:bottom w:val="none" w:sz="0" w:space="0" w:color="auto"/>
        <w:right w:val="none" w:sz="0" w:space="0" w:color="auto"/>
      </w:divBdr>
    </w:div>
    <w:div w:id="615530481">
      <w:marLeft w:val="480"/>
      <w:marRight w:val="0"/>
      <w:marTop w:val="0"/>
      <w:marBottom w:val="0"/>
      <w:divBdr>
        <w:top w:val="none" w:sz="0" w:space="0" w:color="auto"/>
        <w:left w:val="none" w:sz="0" w:space="0" w:color="auto"/>
        <w:bottom w:val="none" w:sz="0" w:space="0" w:color="auto"/>
        <w:right w:val="none" w:sz="0" w:space="0" w:color="auto"/>
      </w:divBdr>
    </w:div>
    <w:div w:id="615597885">
      <w:marLeft w:val="480"/>
      <w:marRight w:val="0"/>
      <w:marTop w:val="0"/>
      <w:marBottom w:val="0"/>
      <w:divBdr>
        <w:top w:val="none" w:sz="0" w:space="0" w:color="auto"/>
        <w:left w:val="none" w:sz="0" w:space="0" w:color="auto"/>
        <w:bottom w:val="none" w:sz="0" w:space="0" w:color="auto"/>
        <w:right w:val="none" w:sz="0" w:space="0" w:color="auto"/>
      </w:divBdr>
    </w:div>
    <w:div w:id="615604654">
      <w:marLeft w:val="480"/>
      <w:marRight w:val="0"/>
      <w:marTop w:val="0"/>
      <w:marBottom w:val="0"/>
      <w:divBdr>
        <w:top w:val="none" w:sz="0" w:space="0" w:color="auto"/>
        <w:left w:val="none" w:sz="0" w:space="0" w:color="auto"/>
        <w:bottom w:val="none" w:sz="0" w:space="0" w:color="auto"/>
        <w:right w:val="none" w:sz="0" w:space="0" w:color="auto"/>
      </w:divBdr>
    </w:div>
    <w:div w:id="615720071">
      <w:bodyDiv w:val="1"/>
      <w:marLeft w:val="0"/>
      <w:marRight w:val="0"/>
      <w:marTop w:val="0"/>
      <w:marBottom w:val="0"/>
      <w:divBdr>
        <w:top w:val="none" w:sz="0" w:space="0" w:color="auto"/>
        <w:left w:val="none" w:sz="0" w:space="0" w:color="auto"/>
        <w:bottom w:val="none" w:sz="0" w:space="0" w:color="auto"/>
        <w:right w:val="none" w:sz="0" w:space="0" w:color="auto"/>
      </w:divBdr>
    </w:div>
    <w:div w:id="615722297">
      <w:marLeft w:val="480"/>
      <w:marRight w:val="0"/>
      <w:marTop w:val="0"/>
      <w:marBottom w:val="0"/>
      <w:divBdr>
        <w:top w:val="none" w:sz="0" w:space="0" w:color="auto"/>
        <w:left w:val="none" w:sz="0" w:space="0" w:color="auto"/>
        <w:bottom w:val="none" w:sz="0" w:space="0" w:color="auto"/>
        <w:right w:val="none" w:sz="0" w:space="0" w:color="auto"/>
      </w:divBdr>
    </w:div>
    <w:div w:id="615791562">
      <w:bodyDiv w:val="1"/>
      <w:marLeft w:val="0"/>
      <w:marRight w:val="0"/>
      <w:marTop w:val="0"/>
      <w:marBottom w:val="0"/>
      <w:divBdr>
        <w:top w:val="none" w:sz="0" w:space="0" w:color="auto"/>
        <w:left w:val="none" w:sz="0" w:space="0" w:color="auto"/>
        <w:bottom w:val="none" w:sz="0" w:space="0" w:color="auto"/>
        <w:right w:val="none" w:sz="0" w:space="0" w:color="auto"/>
      </w:divBdr>
    </w:div>
    <w:div w:id="615866619">
      <w:marLeft w:val="480"/>
      <w:marRight w:val="0"/>
      <w:marTop w:val="0"/>
      <w:marBottom w:val="0"/>
      <w:divBdr>
        <w:top w:val="none" w:sz="0" w:space="0" w:color="auto"/>
        <w:left w:val="none" w:sz="0" w:space="0" w:color="auto"/>
        <w:bottom w:val="none" w:sz="0" w:space="0" w:color="auto"/>
        <w:right w:val="none" w:sz="0" w:space="0" w:color="auto"/>
      </w:divBdr>
    </w:div>
    <w:div w:id="615871244">
      <w:marLeft w:val="480"/>
      <w:marRight w:val="0"/>
      <w:marTop w:val="0"/>
      <w:marBottom w:val="0"/>
      <w:divBdr>
        <w:top w:val="none" w:sz="0" w:space="0" w:color="auto"/>
        <w:left w:val="none" w:sz="0" w:space="0" w:color="auto"/>
        <w:bottom w:val="none" w:sz="0" w:space="0" w:color="auto"/>
        <w:right w:val="none" w:sz="0" w:space="0" w:color="auto"/>
      </w:divBdr>
    </w:div>
    <w:div w:id="615984266">
      <w:marLeft w:val="480"/>
      <w:marRight w:val="0"/>
      <w:marTop w:val="0"/>
      <w:marBottom w:val="0"/>
      <w:divBdr>
        <w:top w:val="none" w:sz="0" w:space="0" w:color="auto"/>
        <w:left w:val="none" w:sz="0" w:space="0" w:color="auto"/>
        <w:bottom w:val="none" w:sz="0" w:space="0" w:color="auto"/>
        <w:right w:val="none" w:sz="0" w:space="0" w:color="auto"/>
      </w:divBdr>
    </w:div>
    <w:div w:id="616253067">
      <w:marLeft w:val="480"/>
      <w:marRight w:val="0"/>
      <w:marTop w:val="0"/>
      <w:marBottom w:val="0"/>
      <w:divBdr>
        <w:top w:val="none" w:sz="0" w:space="0" w:color="auto"/>
        <w:left w:val="none" w:sz="0" w:space="0" w:color="auto"/>
        <w:bottom w:val="none" w:sz="0" w:space="0" w:color="auto"/>
        <w:right w:val="none" w:sz="0" w:space="0" w:color="auto"/>
      </w:divBdr>
    </w:div>
    <w:div w:id="616303435">
      <w:marLeft w:val="480"/>
      <w:marRight w:val="0"/>
      <w:marTop w:val="0"/>
      <w:marBottom w:val="0"/>
      <w:divBdr>
        <w:top w:val="none" w:sz="0" w:space="0" w:color="auto"/>
        <w:left w:val="none" w:sz="0" w:space="0" w:color="auto"/>
        <w:bottom w:val="none" w:sz="0" w:space="0" w:color="auto"/>
        <w:right w:val="none" w:sz="0" w:space="0" w:color="auto"/>
      </w:divBdr>
    </w:div>
    <w:div w:id="616327909">
      <w:marLeft w:val="480"/>
      <w:marRight w:val="0"/>
      <w:marTop w:val="0"/>
      <w:marBottom w:val="0"/>
      <w:divBdr>
        <w:top w:val="none" w:sz="0" w:space="0" w:color="auto"/>
        <w:left w:val="none" w:sz="0" w:space="0" w:color="auto"/>
        <w:bottom w:val="none" w:sz="0" w:space="0" w:color="auto"/>
        <w:right w:val="none" w:sz="0" w:space="0" w:color="auto"/>
      </w:divBdr>
    </w:div>
    <w:div w:id="616374089">
      <w:marLeft w:val="480"/>
      <w:marRight w:val="0"/>
      <w:marTop w:val="0"/>
      <w:marBottom w:val="0"/>
      <w:divBdr>
        <w:top w:val="none" w:sz="0" w:space="0" w:color="auto"/>
        <w:left w:val="none" w:sz="0" w:space="0" w:color="auto"/>
        <w:bottom w:val="none" w:sz="0" w:space="0" w:color="auto"/>
        <w:right w:val="none" w:sz="0" w:space="0" w:color="auto"/>
      </w:divBdr>
    </w:div>
    <w:div w:id="616449602">
      <w:marLeft w:val="480"/>
      <w:marRight w:val="0"/>
      <w:marTop w:val="0"/>
      <w:marBottom w:val="0"/>
      <w:divBdr>
        <w:top w:val="none" w:sz="0" w:space="0" w:color="auto"/>
        <w:left w:val="none" w:sz="0" w:space="0" w:color="auto"/>
        <w:bottom w:val="none" w:sz="0" w:space="0" w:color="auto"/>
        <w:right w:val="none" w:sz="0" w:space="0" w:color="auto"/>
      </w:divBdr>
    </w:div>
    <w:div w:id="616526360">
      <w:marLeft w:val="480"/>
      <w:marRight w:val="0"/>
      <w:marTop w:val="0"/>
      <w:marBottom w:val="0"/>
      <w:divBdr>
        <w:top w:val="none" w:sz="0" w:space="0" w:color="auto"/>
        <w:left w:val="none" w:sz="0" w:space="0" w:color="auto"/>
        <w:bottom w:val="none" w:sz="0" w:space="0" w:color="auto"/>
        <w:right w:val="none" w:sz="0" w:space="0" w:color="auto"/>
      </w:divBdr>
    </w:div>
    <w:div w:id="616717743">
      <w:marLeft w:val="480"/>
      <w:marRight w:val="0"/>
      <w:marTop w:val="0"/>
      <w:marBottom w:val="0"/>
      <w:divBdr>
        <w:top w:val="none" w:sz="0" w:space="0" w:color="auto"/>
        <w:left w:val="none" w:sz="0" w:space="0" w:color="auto"/>
        <w:bottom w:val="none" w:sz="0" w:space="0" w:color="auto"/>
        <w:right w:val="none" w:sz="0" w:space="0" w:color="auto"/>
      </w:divBdr>
    </w:div>
    <w:div w:id="616762660">
      <w:marLeft w:val="480"/>
      <w:marRight w:val="0"/>
      <w:marTop w:val="0"/>
      <w:marBottom w:val="0"/>
      <w:divBdr>
        <w:top w:val="none" w:sz="0" w:space="0" w:color="auto"/>
        <w:left w:val="none" w:sz="0" w:space="0" w:color="auto"/>
        <w:bottom w:val="none" w:sz="0" w:space="0" w:color="auto"/>
        <w:right w:val="none" w:sz="0" w:space="0" w:color="auto"/>
      </w:divBdr>
    </w:div>
    <w:div w:id="616789196">
      <w:marLeft w:val="480"/>
      <w:marRight w:val="0"/>
      <w:marTop w:val="0"/>
      <w:marBottom w:val="0"/>
      <w:divBdr>
        <w:top w:val="none" w:sz="0" w:space="0" w:color="auto"/>
        <w:left w:val="none" w:sz="0" w:space="0" w:color="auto"/>
        <w:bottom w:val="none" w:sz="0" w:space="0" w:color="auto"/>
        <w:right w:val="none" w:sz="0" w:space="0" w:color="auto"/>
      </w:divBdr>
    </w:div>
    <w:div w:id="616911240">
      <w:marLeft w:val="480"/>
      <w:marRight w:val="0"/>
      <w:marTop w:val="0"/>
      <w:marBottom w:val="0"/>
      <w:divBdr>
        <w:top w:val="none" w:sz="0" w:space="0" w:color="auto"/>
        <w:left w:val="none" w:sz="0" w:space="0" w:color="auto"/>
        <w:bottom w:val="none" w:sz="0" w:space="0" w:color="auto"/>
        <w:right w:val="none" w:sz="0" w:space="0" w:color="auto"/>
      </w:divBdr>
    </w:div>
    <w:div w:id="616984518">
      <w:bodyDiv w:val="1"/>
      <w:marLeft w:val="0"/>
      <w:marRight w:val="0"/>
      <w:marTop w:val="0"/>
      <w:marBottom w:val="0"/>
      <w:divBdr>
        <w:top w:val="none" w:sz="0" w:space="0" w:color="auto"/>
        <w:left w:val="none" w:sz="0" w:space="0" w:color="auto"/>
        <w:bottom w:val="none" w:sz="0" w:space="0" w:color="auto"/>
        <w:right w:val="none" w:sz="0" w:space="0" w:color="auto"/>
      </w:divBdr>
    </w:div>
    <w:div w:id="617025268">
      <w:marLeft w:val="480"/>
      <w:marRight w:val="0"/>
      <w:marTop w:val="0"/>
      <w:marBottom w:val="0"/>
      <w:divBdr>
        <w:top w:val="none" w:sz="0" w:space="0" w:color="auto"/>
        <w:left w:val="none" w:sz="0" w:space="0" w:color="auto"/>
        <w:bottom w:val="none" w:sz="0" w:space="0" w:color="auto"/>
        <w:right w:val="none" w:sz="0" w:space="0" w:color="auto"/>
      </w:divBdr>
    </w:div>
    <w:div w:id="617025413">
      <w:marLeft w:val="480"/>
      <w:marRight w:val="0"/>
      <w:marTop w:val="0"/>
      <w:marBottom w:val="0"/>
      <w:divBdr>
        <w:top w:val="none" w:sz="0" w:space="0" w:color="auto"/>
        <w:left w:val="none" w:sz="0" w:space="0" w:color="auto"/>
        <w:bottom w:val="none" w:sz="0" w:space="0" w:color="auto"/>
        <w:right w:val="none" w:sz="0" w:space="0" w:color="auto"/>
      </w:divBdr>
    </w:div>
    <w:div w:id="617100905">
      <w:bodyDiv w:val="1"/>
      <w:marLeft w:val="0"/>
      <w:marRight w:val="0"/>
      <w:marTop w:val="0"/>
      <w:marBottom w:val="0"/>
      <w:divBdr>
        <w:top w:val="none" w:sz="0" w:space="0" w:color="auto"/>
        <w:left w:val="none" w:sz="0" w:space="0" w:color="auto"/>
        <w:bottom w:val="none" w:sz="0" w:space="0" w:color="auto"/>
        <w:right w:val="none" w:sz="0" w:space="0" w:color="auto"/>
      </w:divBdr>
      <w:divsChild>
        <w:div w:id="1627589483">
          <w:marLeft w:val="480"/>
          <w:marRight w:val="0"/>
          <w:marTop w:val="0"/>
          <w:marBottom w:val="0"/>
          <w:divBdr>
            <w:top w:val="none" w:sz="0" w:space="0" w:color="auto"/>
            <w:left w:val="none" w:sz="0" w:space="0" w:color="auto"/>
            <w:bottom w:val="none" w:sz="0" w:space="0" w:color="auto"/>
            <w:right w:val="none" w:sz="0" w:space="0" w:color="auto"/>
          </w:divBdr>
        </w:div>
        <w:div w:id="338703699">
          <w:marLeft w:val="480"/>
          <w:marRight w:val="0"/>
          <w:marTop w:val="0"/>
          <w:marBottom w:val="0"/>
          <w:divBdr>
            <w:top w:val="none" w:sz="0" w:space="0" w:color="auto"/>
            <w:left w:val="none" w:sz="0" w:space="0" w:color="auto"/>
            <w:bottom w:val="none" w:sz="0" w:space="0" w:color="auto"/>
            <w:right w:val="none" w:sz="0" w:space="0" w:color="auto"/>
          </w:divBdr>
        </w:div>
        <w:div w:id="2063599239">
          <w:marLeft w:val="480"/>
          <w:marRight w:val="0"/>
          <w:marTop w:val="0"/>
          <w:marBottom w:val="0"/>
          <w:divBdr>
            <w:top w:val="none" w:sz="0" w:space="0" w:color="auto"/>
            <w:left w:val="none" w:sz="0" w:space="0" w:color="auto"/>
            <w:bottom w:val="none" w:sz="0" w:space="0" w:color="auto"/>
            <w:right w:val="none" w:sz="0" w:space="0" w:color="auto"/>
          </w:divBdr>
        </w:div>
        <w:div w:id="1922837176">
          <w:marLeft w:val="480"/>
          <w:marRight w:val="0"/>
          <w:marTop w:val="0"/>
          <w:marBottom w:val="0"/>
          <w:divBdr>
            <w:top w:val="none" w:sz="0" w:space="0" w:color="auto"/>
            <w:left w:val="none" w:sz="0" w:space="0" w:color="auto"/>
            <w:bottom w:val="none" w:sz="0" w:space="0" w:color="auto"/>
            <w:right w:val="none" w:sz="0" w:space="0" w:color="auto"/>
          </w:divBdr>
        </w:div>
        <w:div w:id="1230265497">
          <w:marLeft w:val="480"/>
          <w:marRight w:val="0"/>
          <w:marTop w:val="0"/>
          <w:marBottom w:val="0"/>
          <w:divBdr>
            <w:top w:val="none" w:sz="0" w:space="0" w:color="auto"/>
            <w:left w:val="none" w:sz="0" w:space="0" w:color="auto"/>
            <w:bottom w:val="none" w:sz="0" w:space="0" w:color="auto"/>
            <w:right w:val="none" w:sz="0" w:space="0" w:color="auto"/>
          </w:divBdr>
        </w:div>
        <w:div w:id="453837376">
          <w:marLeft w:val="480"/>
          <w:marRight w:val="0"/>
          <w:marTop w:val="0"/>
          <w:marBottom w:val="0"/>
          <w:divBdr>
            <w:top w:val="none" w:sz="0" w:space="0" w:color="auto"/>
            <w:left w:val="none" w:sz="0" w:space="0" w:color="auto"/>
            <w:bottom w:val="none" w:sz="0" w:space="0" w:color="auto"/>
            <w:right w:val="none" w:sz="0" w:space="0" w:color="auto"/>
          </w:divBdr>
        </w:div>
        <w:div w:id="2147122864">
          <w:marLeft w:val="480"/>
          <w:marRight w:val="0"/>
          <w:marTop w:val="0"/>
          <w:marBottom w:val="0"/>
          <w:divBdr>
            <w:top w:val="none" w:sz="0" w:space="0" w:color="auto"/>
            <w:left w:val="none" w:sz="0" w:space="0" w:color="auto"/>
            <w:bottom w:val="none" w:sz="0" w:space="0" w:color="auto"/>
            <w:right w:val="none" w:sz="0" w:space="0" w:color="auto"/>
          </w:divBdr>
        </w:div>
        <w:div w:id="951325568">
          <w:marLeft w:val="480"/>
          <w:marRight w:val="0"/>
          <w:marTop w:val="0"/>
          <w:marBottom w:val="0"/>
          <w:divBdr>
            <w:top w:val="none" w:sz="0" w:space="0" w:color="auto"/>
            <w:left w:val="none" w:sz="0" w:space="0" w:color="auto"/>
            <w:bottom w:val="none" w:sz="0" w:space="0" w:color="auto"/>
            <w:right w:val="none" w:sz="0" w:space="0" w:color="auto"/>
          </w:divBdr>
        </w:div>
        <w:div w:id="228345110">
          <w:marLeft w:val="480"/>
          <w:marRight w:val="0"/>
          <w:marTop w:val="0"/>
          <w:marBottom w:val="0"/>
          <w:divBdr>
            <w:top w:val="none" w:sz="0" w:space="0" w:color="auto"/>
            <w:left w:val="none" w:sz="0" w:space="0" w:color="auto"/>
            <w:bottom w:val="none" w:sz="0" w:space="0" w:color="auto"/>
            <w:right w:val="none" w:sz="0" w:space="0" w:color="auto"/>
          </w:divBdr>
        </w:div>
        <w:div w:id="258949190">
          <w:marLeft w:val="480"/>
          <w:marRight w:val="0"/>
          <w:marTop w:val="0"/>
          <w:marBottom w:val="0"/>
          <w:divBdr>
            <w:top w:val="none" w:sz="0" w:space="0" w:color="auto"/>
            <w:left w:val="none" w:sz="0" w:space="0" w:color="auto"/>
            <w:bottom w:val="none" w:sz="0" w:space="0" w:color="auto"/>
            <w:right w:val="none" w:sz="0" w:space="0" w:color="auto"/>
          </w:divBdr>
        </w:div>
        <w:div w:id="406652652">
          <w:marLeft w:val="480"/>
          <w:marRight w:val="0"/>
          <w:marTop w:val="0"/>
          <w:marBottom w:val="0"/>
          <w:divBdr>
            <w:top w:val="none" w:sz="0" w:space="0" w:color="auto"/>
            <w:left w:val="none" w:sz="0" w:space="0" w:color="auto"/>
            <w:bottom w:val="none" w:sz="0" w:space="0" w:color="auto"/>
            <w:right w:val="none" w:sz="0" w:space="0" w:color="auto"/>
          </w:divBdr>
        </w:div>
        <w:div w:id="1827236808">
          <w:marLeft w:val="480"/>
          <w:marRight w:val="0"/>
          <w:marTop w:val="0"/>
          <w:marBottom w:val="0"/>
          <w:divBdr>
            <w:top w:val="none" w:sz="0" w:space="0" w:color="auto"/>
            <w:left w:val="none" w:sz="0" w:space="0" w:color="auto"/>
            <w:bottom w:val="none" w:sz="0" w:space="0" w:color="auto"/>
            <w:right w:val="none" w:sz="0" w:space="0" w:color="auto"/>
          </w:divBdr>
        </w:div>
        <w:div w:id="835220537">
          <w:marLeft w:val="480"/>
          <w:marRight w:val="0"/>
          <w:marTop w:val="0"/>
          <w:marBottom w:val="0"/>
          <w:divBdr>
            <w:top w:val="none" w:sz="0" w:space="0" w:color="auto"/>
            <w:left w:val="none" w:sz="0" w:space="0" w:color="auto"/>
            <w:bottom w:val="none" w:sz="0" w:space="0" w:color="auto"/>
            <w:right w:val="none" w:sz="0" w:space="0" w:color="auto"/>
          </w:divBdr>
        </w:div>
        <w:div w:id="1839037736">
          <w:marLeft w:val="480"/>
          <w:marRight w:val="0"/>
          <w:marTop w:val="0"/>
          <w:marBottom w:val="0"/>
          <w:divBdr>
            <w:top w:val="none" w:sz="0" w:space="0" w:color="auto"/>
            <w:left w:val="none" w:sz="0" w:space="0" w:color="auto"/>
            <w:bottom w:val="none" w:sz="0" w:space="0" w:color="auto"/>
            <w:right w:val="none" w:sz="0" w:space="0" w:color="auto"/>
          </w:divBdr>
        </w:div>
        <w:div w:id="1703633971">
          <w:marLeft w:val="480"/>
          <w:marRight w:val="0"/>
          <w:marTop w:val="0"/>
          <w:marBottom w:val="0"/>
          <w:divBdr>
            <w:top w:val="none" w:sz="0" w:space="0" w:color="auto"/>
            <w:left w:val="none" w:sz="0" w:space="0" w:color="auto"/>
            <w:bottom w:val="none" w:sz="0" w:space="0" w:color="auto"/>
            <w:right w:val="none" w:sz="0" w:space="0" w:color="auto"/>
          </w:divBdr>
        </w:div>
        <w:div w:id="1237276667">
          <w:marLeft w:val="480"/>
          <w:marRight w:val="0"/>
          <w:marTop w:val="0"/>
          <w:marBottom w:val="0"/>
          <w:divBdr>
            <w:top w:val="none" w:sz="0" w:space="0" w:color="auto"/>
            <w:left w:val="none" w:sz="0" w:space="0" w:color="auto"/>
            <w:bottom w:val="none" w:sz="0" w:space="0" w:color="auto"/>
            <w:right w:val="none" w:sz="0" w:space="0" w:color="auto"/>
          </w:divBdr>
        </w:div>
        <w:div w:id="1662732007">
          <w:marLeft w:val="480"/>
          <w:marRight w:val="0"/>
          <w:marTop w:val="0"/>
          <w:marBottom w:val="0"/>
          <w:divBdr>
            <w:top w:val="none" w:sz="0" w:space="0" w:color="auto"/>
            <w:left w:val="none" w:sz="0" w:space="0" w:color="auto"/>
            <w:bottom w:val="none" w:sz="0" w:space="0" w:color="auto"/>
            <w:right w:val="none" w:sz="0" w:space="0" w:color="auto"/>
          </w:divBdr>
        </w:div>
        <w:div w:id="324479639">
          <w:marLeft w:val="480"/>
          <w:marRight w:val="0"/>
          <w:marTop w:val="0"/>
          <w:marBottom w:val="0"/>
          <w:divBdr>
            <w:top w:val="none" w:sz="0" w:space="0" w:color="auto"/>
            <w:left w:val="none" w:sz="0" w:space="0" w:color="auto"/>
            <w:bottom w:val="none" w:sz="0" w:space="0" w:color="auto"/>
            <w:right w:val="none" w:sz="0" w:space="0" w:color="auto"/>
          </w:divBdr>
        </w:div>
        <w:div w:id="1866825626">
          <w:marLeft w:val="480"/>
          <w:marRight w:val="0"/>
          <w:marTop w:val="0"/>
          <w:marBottom w:val="0"/>
          <w:divBdr>
            <w:top w:val="none" w:sz="0" w:space="0" w:color="auto"/>
            <w:left w:val="none" w:sz="0" w:space="0" w:color="auto"/>
            <w:bottom w:val="none" w:sz="0" w:space="0" w:color="auto"/>
            <w:right w:val="none" w:sz="0" w:space="0" w:color="auto"/>
          </w:divBdr>
        </w:div>
        <w:div w:id="1608808834">
          <w:marLeft w:val="480"/>
          <w:marRight w:val="0"/>
          <w:marTop w:val="0"/>
          <w:marBottom w:val="0"/>
          <w:divBdr>
            <w:top w:val="none" w:sz="0" w:space="0" w:color="auto"/>
            <w:left w:val="none" w:sz="0" w:space="0" w:color="auto"/>
            <w:bottom w:val="none" w:sz="0" w:space="0" w:color="auto"/>
            <w:right w:val="none" w:sz="0" w:space="0" w:color="auto"/>
          </w:divBdr>
        </w:div>
        <w:div w:id="869683392">
          <w:marLeft w:val="480"/>
          <w:marRight w:val="0"/>
          <w:marTop w:val="0"/>
          <w:marBottom w:val="0"/>
          <w:divBdr>
            <w:top w:val="none" w:sz="0" w:space="0" w:color="auto"/>
            <w:left w:val="none" w:sz="0" w:space="0" w:color="auto"/>
            <w:bottom w:val="none" w:sz="0" w:space="0" w:color="auto"/>
            <w:right w:val="none" w:sz="0" w:space="0" w:color="auto"/>
          </w:divBdr>
        </w:div>
        <w:div w:id="2074044255">
          <w:marLeft w:val="480"/>
          <w:marRight w:val="0"/>
          <w:marTop w:val="0"/>
          <w:marBottom w:val="0"/>
          <w:divBdr>
            <w:top w:val="none" w:sz="0" w:space="0" w:color="auto"/>
            <w:left w:val="none" w:sz="0" w:space="0" w:color="auto"/>
            <w:bottom w:val="none" w:sz="0" w:space="0" w:color="auto"/>
            <w:right w:val="none" w:sz="0" w:space="0" w:color="auto"/>
          </w:divBdr>
        </w:div>
        <w:div w:id="768693554">
          <w:marLeft w:val="480"/>
          <w:marRight w:val="0"/>
          <w:marTop w:val="0"/>
          <w:marBottom w:val="0"/>
          <w:divBdr>
            <w:top w:val="none" w:sz="0" w:space="0" w:color="auto"/>
            <w:left w:val="none" w:sz="0" w:space="0" w:color="auto"/>
            <w:bottom w:val="none" w:sz="0" w:space="0" w:color="auto"/>
            <w:right w:val="none" w:sz="0" w:space="0" w:color="auto"/>
          </w:divBdr>
        </w:div>
        <w:div w:id="1709181242">
          <w:marLeft w:val="480"/>
          <w:marRight w:val="0"/>
          <w:marTop w:val="0"/>
          <w:marBottom w:val="0"/>
          <w:divBdr>
            <w:top w:val="none" w:sz="0" w:space="0" w:color="auto"/>
            <w:left w:val="none" w:sz="0" w:space="0" w:color="auto"/>
            <w:bottom w:val="none" w:sz="0" w:space="0" w:color="auto"/>
            <w:right w:val="none" w:sz="0" w:space="0" w:color="auto"/>
          </w:divBdr>
        </w:div>
        <w:div w:id="863323503">
          <w:marLeft w:val="480"/>
          <w:marRight w:val="0"/>
          <w:marTop w:val="0"/>
          <w:marBottom w:val="0"/>
          <w:divBdr>
            <w:top w:val="none" w:sz="0" w:space="0" w:color="auto"/>
            <w:left w:val="none" w:sz="0" w:space="0" w:color="auto"/>
            <w:bottom w:val="none" w:sz="0" w:space="0" w:color="auto"/>
            <w:right w:val="none" w:sz="0" w:space="0" w:color="auto"/>
          </w:divBdr>
        </w:div>
        <w:div w:id="2082366248">
          <w:marLeft w:val="480"/>
          <w:marRight w:val="0"/>
          <w:marTop w:val="0"/>
          <w:marBottom w:val="0"/>
          <w:divBdr>
            <w:top w:val="none" w:sz="0" w:space="0" w:color="auto"/>
            <w:left w:val="none" w:sz="0" w:space="0" w:color="auto"/>
            <w:bottom w:val="none" w:sz="0" w:space="0" w:color="auto"/>
            <w:right w:val="none" w:sz="0" w:space="0" w:color="auto"/>
          </w:divBdr>
        </w:div>
        <w:div w:id="1439333949">
          <w:marLeft w:val="480"/>
          <w:marRight w:val="0"/>
          <w:marTop w:val="0"/>
          <w:marBottom w:val="0"/>
          <w:divBdr>
            <w:top w:val="none" w:sz="0" w:space="0" w:color="auto"/>
            <w:left w:val="none" w:sz="0" w:space="0" w:color="auto"/>
            <w:bottom w:val="none" w:sz="0" w:space="0" w:color="auto"/>
            <w:right w:val="none" w:sz="0" w:space="0" w:color="auto"/>
          </w:divBdr>
        </w:div>
        <w:div w:id="731080573">
          <w:marLeft w:val="480"/>
          <w:marRight w:val="0"/>
          <w:marTop w:val="0"/>
          <w:marBottom w:val="0"/>
          <w:divBdr>
            <w:top w:val="none" w:sz="0" w:space="0" w:color="auto"/>
            <w:left w:val="none" w:sz="0" w:space="0" w:color="auto"/>
            <w:bottom w:val="none" w:sz="0" w:space="0" w:color="auto"/>
            <w:right w:val="none" w:sz="0" w:space="0" w:color="auto"/>
          </w:divBdr>
        </w:div>
        <w:div w:id="1282959926">
          <w:marLeft w:val="480"/>
          <w:marRight w:val="0"/>
          <w:marTop w:val="0"/>
          <w:marBottom w:val="0"/>
          <w:divBdr>
            <w:top w:val="none" w:sz="0" w:space="0" w:color="auto"/>
            <w:left w:val="none" w:sz="0" w:space="0" w:color="auto"/>
            <w:bottom w:val="none" w:sz="0" w:space="0" w:color="auto"/>
            <w:right w:val="none" w:sz="0" w:space="0" w:color="auto"/>
          </w:divBdr>
        </w:div>
        <w:div w:id="180240394">
          <w:marLeft w:val="480"/>
          <w:marRight w:val="0"/>
          <w:marTop w:val="0"/>
          <w:marBottom w:val="0"/>
          <w:divBdr>
            <w:top w:val="none" w:sz="0" w:space="0" w:color="auto"/>
            <w:left w:val="none" w:sz="0" w:space="0" w:color="auto"/>
            <w:bottom w:val="none" w:sz="0" w:space="0" w:color="auto"/>
            <w:right w:val="none" w:sz="0" w:space="0" w:color="auto"/>
          </w:divBdr>
        </w:div>
        <w:div w:id="285161840">
          <w:marLeft w:val="480"/>
          <w:marRight w:val="0"/>
          <w:marTop w:val="0"/>
          <w:marBottom w:val="0"/>
          <w:divBdr>
            <w:top w:val="none" w:sz="0" w:space="0" w:color="auto"/>
            <w:left w:val="none" w:sz="0" w:space="0" w:color="auto"/>
            <w:bottom w:val="none" w:sz="0" w:space="0" w:color="auto"/>
            <w:right w:val="none" w:sz="0" w:space="0" w:color="auto"/>
          </w:divBdr>
        </w:div>
        <w:div w:id="780800292">
          <w:marLeft w:val="480"/>
          <w:marRight w:val="0"/>
          <w:marTop w:val="0"/>
          <w:marBottom w:val="0"/>
          <w:divBdr>
            <w:top w:val="none" w:sz="0" w:space="0" w:color="auto"/>
            <w:left w:val="none" w:sz="0" w:space="0" w:color="auto"/>
            <w:bottom w:val="none" w:sz="0" w:space="0" w:color="auto"/>
            <w:right w:val="none" w:sz="0" w:space="0" w:color="auto"/>
          </w:divBdr>
        </w:div>
        <w:div w:id="1873805575">
          <w:marLeft w:val="480"/>
          <w:marRight w:val="0"/>
          <w:marTop w:val="0"/>
          <w:marBottom w:val="0"/>
          <w:divBdr>
            <w:top w:val="none" w:sz="0" w:space="0" w:color="auto"/>
            <w:left w:val="none" w:sz="0" w:space="0" w:color="auto"/>
            <w:bottom w:val="none" w:sz="0" w:space="0" w:color="auto"/>
            <w:right w:val="none" w:sz="0" w:space="0" w:color="auto"/>
          </w:divBdr>
        </w:div>
        <w:div w:id="468590024">
          <w:marLeft w:val="480"/>
          <w:marRight w:val="0"/>
          <w:marTop w:val="0"/>
          <w:marBottom w:val="0"/>
          <w:divBdr>
            <w:top w:val="none" w:sz="0" w:space="0" w:color="auto"/>
            <w:left w:val="none" w:sz="0" w:space="0" w:color="auto"/>
            <w:bottom w:val="none" w:sz="0" w:space="0" w:color="auto"/>
            <w:right w:val="none" w:sz="0" w:space="0" w:color="auto"/>
          </w:divBdr>
        </w:div>
        <w:div w:id="1553613644">
          <w:marLeft w:val="480"/>
          <w:marRight w:val="0"/>
          <w:marTop w:val="0"/>
          <w:marBottom w:val="0"/>
          <w:divBdr>
            <w:top w:val="none" w:sz="0" w:space="0" w:color="auto"/>
            <w:left w:val="none" w:sz="0" w:space="0" w:color="auto"/>
            <w:bottom w:val="none" w:sz="0" w:space="0" w:color="auto"/>
            <w:right w:val="none" w:sz="0" w:space="0" w:color="auto"/>
          </w:divBdr>
        </w:div>
        <w:div w:id="2010594612">
          <w:marLeft w:val="480"/>
          <w:marRight w:val="0"/>
          <w:marTop w:val="0"/>
          <w:marBottom w:val="0"/>
          <w:divBdr>
            <w:top w:val="none" w:sz="0" w:space="0" w:color="auto"/>
            <w:left w:val="none" w:sz="0" w:space="0" w:color="auto"/>
            <w:bottom w:val="none" w:sz="0" w:space="0" w:color="auto"/>
            <w:right w:val="none" w:sz="0" w:space="0" w:color="auto"/>
          </w:divBdr>
        </w:div>
        <w:div w:id="1332829493">
          <w:marLeft w:val="480"/>
          <w:marRight w:val="0"/>
          <w:marTop w:val="0"/>
          <w:marBottom w:val="0"/>
          <w:divBdr>
            <w:top w:val="none" w:sz="0" w:space="0" w:color="auto"/>
            <w:left w:val="none" w:sz="0" w:space="0" w:color="auto"/>
            <w:bottom w:val="none" w:sz="0" w:space="0" w:color="auto"/>
            <w:right w:val="none" w:sz="0" w:space="0" w:color="auto"/>
          </w:divBdr>
        </w:div>
      </w:divsChild>
    </w:div>
    <w:div w:id="617103056">
      <w:marLeft w:val="480"/>
      <w:marRight w:val="0"/>
      <w:marTop w:val="0"/>
      <w:marBottom w:val="0"/>
      <w:divBdr>
        <w:top w:val="none" w:sz="0" w:space="0" w:color="auto"/>
        <w:left w:val="none" w:sz="0" w:space="0" w:color="auto"/>
        <w:bottom w:val="none" w:sz="0" w:space="0" w:color="auto"/>
        <w:right w:val="none" w:sz="0" w:space="0" w:color="auto"/>
      </w:divBdr>
    </w:div>
    <w:div w:id="617175741">
      <w:bodyDiv w:val="1"/>
      <w:marLeft w:val="0"/>
      <w:marRight w:val="0"/>
      <w:marTop w:val="0"/>
      <w:marBottom w:val="0"/>
      <w:divBdr>
        <w:top w:val="none" w:sz="0" w:space="0" w:color="auto"/>
        <w:left w:val="none" w:sz="0" w:space="0" w:color="auto"/>
        <w:bottom w:val="none" w:sz="0" w:space="0" w:color="auto"/>
        <w:right w:val="none" w:sz="0" w:space="0" w:color="auto"/>
      </w:divBdr>
    </w:div>
    <w:div w:id="617224306">
      <w:marLeft w:val="480"/>
      <w:marRight w:val="0"/>
      <w:marTop w:val="0"/>
      <w:marBottom w:val="0"/>
      <w:divBdr>
        <w:top w:val="none" w:sz="0" w:space="0" w:color="auto"/>
        <w:left w:val="none" w:sz="0" w:space="0" w:color="auto"/>
        <w:bottom w:val="none" w:sz="0" w:space="0" w:color="auto"/>
        <w:right w:val="none" w:sz="0" w:space="0" w:color="auto"/>
      </w:divBdr>
    </w:div>
    <w:div w:id="617419322">
      <w:marLeft w:val="480"/>
      <w:marRight w:val="0"/>
      <w:marTop w:val="0"/>
      <w:marBottom w:val="0"/>
      <w:divBdr>
        <w:top w:val="none" w:sz="0" w:space="0" w:color="auto"/>
        <w:left w:val="none" w:sz="0" w:space="0" w:color="auto"/>
        <w:bottom w:val="none" w:sz="0" w:space="0" w:color="auto"/>
        <w:right w:val="none" w:sz="0" w:space="0" w:color="auto"/>
      </w:divBdr>
    </w:div>
    <w:div w:id="617447042">
      <w:bodyDiv w:val="1"/>
      <w:marLeft w:val="0"/>
      <w:marRight w:val="0"/>
      <w:marTop w:val="0"/>
      <w:marBottom w:val="0"/>
      <w:divBdr>
        <w:top w:val="none" w:sz="0" w:space="0" w:color="auto"/>
        <w:left w:val="none" w:sz="0" w:space="0" w:color="auto"/>
        <w:bottom w:val="none" w:sz="0" w:space="0" w:color="auto"/>
        <w:right w:val="none" w:sz="0" w:space="0" w:color="auto"/>
      </w:divBdr>
    </w:div>
    <w:div w:id="617488559">
      <w:marLeft w:val="480"/>
      <w:marRight w:val="0"/>
      <w:marTop w:val="0"/>
      <w:marBottom w:val="0"/>
      <w:divBdr>
        <w:top w:val="none" w:sz="0" w:space="0" w:color="auto"/>
        <w:left w:val="none" w:sz="0" w:space="0" w:color="auto"/>
        <w:bottom w:val="none" w:sz="0" w:space="0" w:color="auto"/>
        <w:right w:val="none" w:sz="0" w:space="0" w:color="auto"/>
      </w:divBdr>
    </w:div>
    <w:div w:id="617833777">
      <w:marLeft w:val="480"/>
      <w:marRight w:val="0"/>
      <w:marTop w:val="0"/>
      <w:marBottom w:val="0"/>
      <w:divBdr>
        <w:top w:val="none" w:sz="0" w:space="0" w:color="auto"/>
        <w:left w:val="none" w:sz="0" w:space="0" w:color="auto"/>
        <w:bottom w:val="none" w:sz="0" w:space="0" w:color="auto"/>
        <w:right w:val="none" w:sz="0" w:space="0" w:color="auto"/>
      </w:divBdr>
    </w:div>
    <w:div w:id="617879324">
      <w:marLeft w:val="480"/>
      <w:marRight w:val="0"/>
      <w:marTop w:val="0"/>
      <w:marBottom w:val="0"/>
      <w:divBdr>
        <w:top w:val="none" w:sz="0" w:space="0" w:color="auto"/>
        <w:left w:val="none" w:sz="0" w:space="0" w:color="auto"/>
        <w:bottom w:val="none" w:sz="0" w:space="0" w:color="auto"/>
        <w:right w:val="none" w:sz="0" w:space="0" w:color="auto"/>
      </w:divBdr>
    </w:div>
    <w:div w:id="618026602">
      <w:marLeft w:val="480"/>
      <w:marRight w:val="0"/>
      <w:marTop w:val="0"/>
      <w:marBottom w:val="0"/>
      <w:divBdr>
        <w:top w:val="none" w:sz="0" w:space="0" w:color="auto"/>
        <w:left w:val="none" w:sz="0" w:space="0" w:color="auto"/>
        <w:bottom w:val="none" w:sz="0" w:space="0" w:color="auto"/>
        <w:right w:val="none" w:sz="0" w:space="0" w:color="auto"/>
      </w:divBdr>
    </w:div>
    <w:div w:id="618032916">
      <w:marLeft w:val="480"/>
      <w:marRight w:val="0"/>
      <w:marTop w:val="0"/>
      <w:marBottom w:val="0"/>
      <w:divBdr>
        <w:top w:val="none" w:sz="0" w:space="0" w:color="auto"/>
        <w:left w:val="none" w:sz="0" w:space="0" w:color="auto"/>
        <w:bottom w:val="none" w:sz="0" w:space="0" w:color="auto"/>
        <w:right w:val="none" w:sz="0" w:space="0" w:color="auto"/>
      </w:divBdr>
    </w:div>
    <w:div w:id="618070823">
      <w:marLeft w:val="480"/>
      <w:marRight w:val="0"/>
      <w:marTop w:val="0"/>
      <w:marBottom w:val="0"/>
      <w:divBdr>
        <w:top w:val="none" w:sz="0" w:space="0" w:color="auto"/>
        <w:left w:val="none" w:sz="0" w:space="0" w:color="auto"/>
        <w:bottom w:val="none" w:sz="0" w:space="0" w:color="auto"/>
        <w:right w:val="none" w:sz="0" w:space="0" w:color="auto"/>
      </w:divBdr>
    </w:div>
    <w:div w:id="618219894">
      <w:marLeft w:val="480"/>
      <w:marRight w:val="0"/>
      <w:marTop w:val="0"/>
      <w:marBottom w:val="0"/>
      <w:divBdr>
        <w:top w:val="none" w:sz="0" w:space="0" w:color="auto"/>
        <w:left w:val="none" w:sz="0" w:space="0" w:color="auto"/>
        <w:bottom w:val="none" w:sz="0" w:space="0" w:color="auto"/>
        <w:right w:val="none" w:sz="0" w:space="0" w:color="auto"/>
      </w:divBdr>
    </w:div>
    <w:div w:id="618296901">
      <w:marLeft w:val="480"/>
      <w:marRight w:val="0"/>
      <w:marTop w:val="0"/>
      <w:marBottom w:val="0"/>
      <w:divBdr>
        <w:top w:val="none" w:sz="0" w:space="0" w:color="auto"/>
        <w:left w:val="none" w:sz="0" w:space="0" w:color="auto"/>
        <w:bottom w:val="none" w:sz="0" w:space="0" w:color="auto"/>
        <w:right w:val="none" w:sz="0" w:space="0" w:color="auto"/>
      </w:divBdr>
    </w:div>
    <w:div w:id="618411215">
      <w:bodyDiv w:val="1"/>
      <w:marLeft w:val="0"/>
      <w:marRight w:val="0"/>
      <w:marTop w:val="0"/>
      <w:marBottom w:val="0"/>
      <w:divBdr>
        <w:top w:val="none" w:sz="0" w:space="0" w:color="auto"/>
        <w:left w:val="none" w:sz="0" w:space="0" w:color="auto"/>
        <w:bottom w:val="none" w:sz="0" w:space="0" w:color="auto"/>
        <w:right w:val="none" w:sz="0" w:space="0" w:color="auto"/>
      </w:divBdr>
    </w:div>
    <w:div w:id="618412203">
      <w:marLeft w:val="480"/>
      <w:marRight w:val="0"/>
      <w:marTop w:val="0"/>
      <w:marBottom w:val="0"/>
      <w:divBdr>
        <w:top w:val="none" w:sz="0" w:space="0" w:color="auto"/>
        <w:left w:val="none" w:sz="0" w:space="0" w:color="auto"/>
        <w:bottom w:val="none" w:sz="0" w:space="0" w:color="auto"/>
        <w:right w:val="none" w:sz="0" w:space="0" w:color="auto"/>
      </w:divBdr>
    </w:div>
    <w:div w:id="618413470">
      <w:bodyDiv w:val="1"/>
      <w:marLeft w:val="0"/>
      <w:marRight w:val="0"/>
      <w:marTop w:val="0"/>
      <w:marBottom w:val="0"/>
      <w:divBdr>
        <w:top w:val="none" w:sz="0" w:space="0" w:color="auto"/>
        <w:left w:val="none" w:sz="0" w:space="0" w:color="auto"/>
        <w:bottom w:val="none" w:sz="0" w:space="0" w:color="auto"/>
        <w:right w:val="none" w:sz="0" w:space="0" w:color="auto"/>
      </w:divBdr>
    </w:div>
    <w:div w:id="618880300">
      <w:bodyDiv w:val="1"/>
      <w:marLeft w:val="0"/>
      <w:marRight w:val="0"/>
      <w:marTop w:val="0"/>
      <w:marBottom w:val="0"/>
      <w:divBdr>
        <w:top w:val="none" w:sz="0" w:space="0" w:color="auto"/>
        <w:left w:val="none" w:sz="0" w:space="0" w:color="auto"/>
        <w:bottom w:val="none" w:sz="0" w:space="0" w:color="auto"/>
        <w:right w:val="none" w:sz="0" w:space="0" w:color="auto"/>
      </w:divBdr>
    </w:div>
    <w:div w:id="619141227">
      <w:marLeft w:val="480"/>
      <w:marRight w:val="0"/>
      <w:marTop w:val="0"/>
      <w:marBottom w:val="0"/>
      <w:divBdr>
        <w:top w:val="none" w:sz="0" w:space="0" w:color="auto"/>
        <w:left w:val="none" w:sz="0" w:space="0" w:color="auto"/>
        <w:bottom w:val="none" w:sz="0" w:space="0" w:color="auto"/>
        <w:right w:val="none" w:sz="0" w:space="0" w:color="auto"/>
      </w:divBdr>
    </w:div>
    <w:div w:id="619187734">
      <w:marLeft w:val="480"/>
      <w:marRight w:val="0"/>
      <w:marTop w:val="0"/>
      <w:marBottom w:val="0"/>
      <w:divBdr>
        <w:top w:val="none" w:sz="0" w:space="0" w:color="auto"/>
        <w:left w:val="none" w:sz="0" w:space="0" w:color="auto"/>
        <w:bottom w:val="none" w:sz="0" w:space="0" w:color="auto"/>
        <w:right w:val="none" w:sz="0" w:space="0" w:color="auto"/>
      </w:divBdr>
    </w:div>
    <w:div w:id="619456200">
      <w:marLeft w:val="480"/>
      <w:marRight w:val="0"/>
      <w:marTop w:val="0"/>
      <w:marBottom w:val="0"/>
      <w:divBdr>
        <w:top w:val="none" w:sz="0" w:space="0" w:color="auto"/>
        <w:left w:val="none" w:sz="0" w:space="0" w:color="auto"/>
        <w:bottom w:val="none" w:sz="0" w:space="0" w:color="auto"/>
        <w:right w:val="none" w:sz="0" w:space="0" w:color="auto"/>
      </w:divBdr>
    </w:div>
    <w:div w:id="619456629">
      <w:bodyDiv w:val="1"/>
      <w:marLeft w:val="0"/>
      <w:marRight w:val="0"/>
      <w:marTop w:val="0"/>
      <w:marBottom w:val="0"/>
      <w:divBdr>
        <w:top w:val="none" w:sz="0" w:space="0" w:color="auto"/>
        <w:left w:val="none" w:sz="0" w:space="0" w:color="auto"/>
        <w:bottom w:val="none" w:sz="0" w:space="0" w:color="auto"/>
        <w:right w:val="none" w:sz="0" w:space="0" w:color="auto"/>
      </w:divBdr>
    </w:div>
    <w:div w:id="619605778">
      <w:marLeft w:val="480"/>
      <w:marRight w:val="0"/>
      <w:marTop w:val="0"/>
      <w:marBottom w:val="0"/>
      <w:divBdr>
        <w:top w:val="none" w:sz="0" w:space="0" w:color="auto"/>
        <w:left w:val="none" w:sz="0" w:space="0" w:color="auto"/>
        <w:bottom w:val="none" w:sz="0" w:space="0" w:color="auto"/>
        <w:right w:val="none" w:sz="0" w:space="0" w:color="auto"/>
      </w:divBdr>
    </w:div>
    <w:div w:id="619650149">
      <w:marLeft w:val="480"/>
      <w:marRight w:val="0"/>
      <w:marTop w:val="0"/>
      <w:marBottom w:val="0"/>
      <w:divBdr>
        <w:top w:val="none" w:sz="0" w:space="0" w:color="auto"/>
        <w:left w:val="none" w:sz="0" w:space="0" w:color="auto"/>
        <w:bottom w:val="none" w:sz="0" w:space="0" w:color="auto"/>
        <w:right w:val="none" w:sz="0" w:space="0" w:color="auto"/>
      </w:divBdr>
    </w:div>
    <w:div w:id="619725466">
      <w:marLeft w:val="480"/>
      <w:marRight w:val="0"/>
      <w:marTop w:val="0"/>
      <w:marBottom w:val="0"/>
      <w:divBdr>
        <w:top w:val="none" w:sz="0" w:space="0" w:color="auto"/>
        <w:left w:val="none" w:sz="0" w:space="0" w:color="auto"/>
        <w:bottom w:val="none" w:sz="0" w:space="0" w:color="auto"/>
        <w:right w:val="none" w:sz="0" w:space="0" w:color="auto"/>
      </w:divBdr>
    </w:div>
    <w:div w:id="619728479">
      <w:marLeft w:val="480"/>
      <w:marRight w:val="0"/>
      <w:marTop w:val="0"/>
      <w:marBottom w:val="0"/>
      <w:divBdr>
        <w:top w:val="none" w:sz="0" w:space="0" w:color="auto"/>
        <w:left w:val="none" w:sz="0" w:space="0" w:color="auto"/>
        <w:bottom w:val="none" w:sz="0" w:space="0" w:color="auto"/>
        <w:right w:val="none" w:sz="0" w:space="0" w:color="auto"/>
      </w:divBdr>
    </w:div>
    <w:div w:id="619842105">
      <w:bodyDiv w:val="1"/>
      <w:marLeft w:val="0"/>
      <w:marRight w:val="0"/>
      <w:marTop w:val="0"/>
      <w:marBottom w:val="0"/>
      <w:divBdr>
        <w:top w:val="none" w:sz="0" w:space="0" w:color="auto"/>
        <w:left w:val="none" w:sz="0" w:space="0" w:color="auto"/>
        <w:bottom w:val="none" w:sz="0" w:space="0" w:color="auto"/>
        <w:right w:val="none" w:sz="0" w:space="0" w:color="auto"/>
      </w:divBdr>
    </w:div>
    <w:div w:id="619993931">
      <w:marLeft w:val="480"/>
      <w:marRight w:val="0"/>
      <w:marTop w:val="0"/>
      <w:marBottom w:val="0"/>
      <w:divBdr>
        <w:top w:val="none" w:sz="0" w:space="0" w:color="auto"/>
        <w:left w:val="none" w:sz="0" w:space="0" w:color="auto"/>
        <w:bottom w:val="none" w:sz="0" w:space="0" w:color="auto"/>
        <w:right w:val="none" w:sz="0" w:space="0" w:color="auto"/>
      </w:divBdr>
    </w:div>
    <w:div w:id="619993938">
      <w:marLeft w:val="480"/>
      <w:marRight w:val="0"/>
      <w:marTop w:val="0"/>
      <w:marBottom w:val="0"/>
      <w:divBdr>
        <w:top w:val="none" w:sz="0" w:space="0" w:color="auto"/>
        <w:left w:val="none" w:sz="0" w:space="0" w:color="auto"/>
        <w:bottom w:val="none" w:sz="0" w:space="0" w:color="auto"/>
        <w:right w:val="none" w:sz="0" w:space="0" w:color="auto"/>
      </w:divBdr>
    </w:div>
    <w:div w:id="619995860">
      <w:marLeft w:val="480"/>
      <w:marRight w:val="0"/>
      <w:marTop w:val="0"/>
      <w:marBottom w:val="0"/>
      <w:divBdr>
        <w:top w:val="none" w:sz="0" w:space="0" w:color="auto"/>
        <w:left w:val="none" w:sz="0" w:space="0" w:color="auto"/>
        <w:bottom w:val="none" w:sz="0" w:space="0" w:color="auto"/>
        <w:right w:val="none" w:sz="0" w:space="0" w:color="auto"/>
      </w:divBdr>
    </w:div>
    <w:div w:id="620066352">
      <w:marLeft w:val="480"/>
      <w:marRight w:val="0"/>
      <w:marTop w:val="0"/>
      <w:marBottom w:val="0"/>
      <w:divBdr>
        <w:top w:val="none" w:sz="0" w:space="0" w:color="auto"/>
        <w:left w:val="none" w:sz="0" w:space="0" w:color="auto"/>
        <w:bottom w:val="none" w:sz="0" w:space="0" w:color="auto"/>
        <w:right w:val="none" w:sz="0" w:space="0" w:color="auto"/>
      </w:divBdr>
    </w:div>
    <w:div w:id="620115590">
      <w:marLeft w:val="480"/>
      <w:marRight w:val="0"/>
      <w:marTop w:val="0"/>
      <w:marBottom w:val="0"/>
      <w:divBdr>
        <w:top w:val="none" w:sz="0" w:space="0" w:color="auto"/>
        <w:left w:val="none" w:sz="0" w:space="0" w:color="auto"/>
        <w:bottom w:val="none" w:sz="0" w:space="0" w:color="auto"/>
        <w:right w:val="none" w:sz="0" w:space="0" w:color="auto"/>
      </w:divBdr>
    </w:div>
    <w:div w:id="620115826">
      <w:marLeft w:val="480"/>
      <w:marRight w:val="0"/>
      <w:marTop w:val="0"/>
      <w:marBottom w:val="0"/>
      <w:divBdr>
        <w:top w:val="none" w:sz="0" w:space="0" w:color="auto"/>
        <w:left w:val="none" w:sz="0" w:space="0" w:color="auto"/>
        <w:bottom w:val="none" w:sz="0" w:space="0" w:color="auto"/>
        <w:right w:val="none" w:sz="0" w:space="0" w:color="auto"/>
      </w:divBdr>
    </w:div>
    <w:div w:id="620380409">
      <w:marLeft w:val="480"/>
      <w:marRight w:val="0"/>
      <w:marTop w:val="0"/>
      <w:marBottom w:val="0"/>
      <w:divBdr>
        <w:top w:val="none" w:sz="0" w:space="0" w:color="auto"/>
        <w:left w:val="none" w:sz="0" w:space="0" w:color="auto"/>
        <w:bottom w:val="none" w:sz="0" w:space="0" w:color="auto"/>
        <w:right w:val="none" w:sz="0" w:space="0" w:color="auto"/>
      </w:divBdr>
    </w:div>
    <w:div w:id="620499685">
      <w:marLeft w:val="480"/>
      <w:marRight w:val="0"/>
      <w:marTop w:val="0"/>
      <w:marBottom w:val="0"/>
      <w:divBdr>
        <w:top w:val="none" w:sz="0" w:space="0" w:color="auto"/>
        <w:left w:val="none" w:sz="0" w:space="0" w:color="auto"/>
        <w:bottom w:val="none" w:sz="0" w:space="0" w:color="auto"/>
        <w:right w:val="none" w:sz="0" w:space="0" w:color="auto"/>
      </w:divBdr>
    </w:div>
    <w:div w:id="620500358">
      <w:marLeft w:val="480"/>
      <w:marRight w:val="0"/>
      <w:marTop w:val="0"/>
      <w:marBottom w:val="0"/>
      <w:divBdr>
        <w:top w:val="none" w:sz="0" w:space="0" w:color="auto"/>
        <w:left w:val="none" w:sz="0" w:space="0" w:color="auto"/>
        <w:bottom w:val="none" w:sz="0" w:space="0" w:color="auto"/>
        <w:right w:val="none" w:sz="0" w:space="0" w:color="auto"/>
      </w:divBdr>
    </w:div>
    <w:div w:id="620572313">
      <w:bodyDiv w:val="1"/>
      <w:marLeft w:val="0"/>
      <w:marRight w:val="0"/>
      <w:marTop w:val="0"/>
      <w:marBottom w:val="0"/>
      <w:divBdr>
        <w:top w:val="none" w:sz="0" w:space="0" w:color="auto"/>
        <w:left w:val="none" w:sz="0" w:space="0" w:color="auto"/>
        <w:bottom w:val="none" w:sz="0" w:space="0" w:color="auto"/>
        <w:right w:val="none" w:sz="0" w:space="0" w:color="auto"/>
      </w:divBdr>
    </w:div>
    <w:div w:id="620697202">
      <w:marLeft w:val="480"/>
      <w:marRight w:val="0"/>
      <w:marTop w:val="0"/>
      <w:marBottom w:val="0"/>
      <w:divBdr>
        <w:top w:val="none" w:sz="0" w:space="0" w:color="auto"/>
        <w:left w:val="none" w:sz="0" w:space="0" w:color="auto"/>
        <w:bottom w:val="none" w:sz="0" w:space="0" w:color="auto"/>
        <w:right w:val="none" w:sz="0" w:space="0" w:color="auto"/>
      </w:divBdr>
    </w:div>
    <w:div w:id="620843055">
      <w:marLeft w:val="480"/>
      <w:marRight w:val="0"/>
      <w:marTop w:val="0"/>
      <w:marBottom w:val="0"/>
      <w:divBdr>
        <w:top w:val="none" w:sz="0" w:space="0" w:color="auto"/>
        <w:left w:val="none" w:sz="0" w:space="0" w:color="auto"/>
        <w:bottom w:val="none" w:sz="0" w:space="0" w:color="auto"/>
        <w:right w:val="none" w:sz="0" w:space="0" w:color="auto"/>
      </w:divBdr>
    </w:div>
    <w:div w:id="620962737">
      <w:marLeft w:val="480"/>
      <w:marRight w:val="0"/>
      <w:marTop w:val="0"/>
      <w:marBottom w:val="0"/>
      <w:divBdr>
        <w:top w:val="none" w:sz="0" w:space="0" w:color="auto"/>
        <w:left w:val="none" w:sz="0" w:space="0" w:color="auto"/>
        <w:bottom w:val="none" w:sz="0" w:space="0" w:color="auto"/>
        <w:right w:val="none" w:sz="0" w:space="0" w:color="auto"/>
      </w:divBdr>
    </w:div>
    <w:div w:id="620962773">
      <w:bodyDiv w:val="1"/>
      <w:marLeft w:val="0"/>
      <w:marRight w:val="0"/>
      <w:marTop w:val="0"/>
      <w:marBottom w:val="0"/>
      <w:divBdr>
        <w:top w:val="none" w:sz="0" w:space="0" w:color="auto"/>
        <w:left w:val="none" w:sz="0" w:space="0" w:color="auto"/>
        <w:bottom w:val="none" w:sz="0" w:space="0" w:color="auto"/>
        <w:right w:val="none" w:sz="0" w:space="0" w:color="auto"/>
      </w:divBdr>
    </w:div>
    <w:div w:id="621033341">
      <w:marLeft w:val="480"/>
      <w:marRight w:val="0"/>
      <w:marTop w:val="0"/>
      <w:marBottom w:val="0"/>
      <w:divBdr>
        <w:top w:val="none" w:sz="0" w:space="0" w:color="auto"/>
        <w:left w:val="none" w:sz="0" w:space="0" w:color="auto"/>
        <w:bottom w:val="none" w:sz="0" w:space="0" w:color="auto"/>
        <w:right w:val="none" w:sz="0" w:space="0" w:color="auto"/>
      </w:divBdr>
    </w:div>
    <w:div w:id="621309808">
      <w:marLeft w:val="480"/>
      <w:marRight w:val="0"/>
      <w:marTop w:val="0"/>
      <w:marBottom w:val="0"/>
      <w:divBdr>
        <w:top w:val="none" w:sz="0" w:space="0" w:color="auto"/>
        <w:left w:val="none" w:sz="0" w:space="0" w:color="auto"/>
        <w:bottom w:val="none" w:sz="0" w:space="0" w:color="auto"/>
        <w:right w:val="none" w:sz="0" w:space="0" w:color="auto"/>
      </w:divBdr>
    </w:div>
    <w:div w:id="621573558">
      <w:marLeft w:val="480"/>
      <w:marRight w:val="0"/>
      <w:marTop w:val="0"/>
      <w:marBottom w:val="0"/>
      <w:divBdr>
        <w:top w:val="none" w:sz="0" w:space="0" w:color="auto"/>
        <w:left w:val="none" w:sz="0" w:space="0" w:color="auto"/>
        <w:bottom w:val="none" w:sz="0" w:space="0" w:color="auto"/>
        <w:right w:val="none" w:sz="0" w:space="0" w:color="auto"/>
      </w:divBdr>
    </w:div>
    <w:div w:id="621762683">
      <w:marLeft w:val="480"/>
      <w:marRight w:val="0"/>
      <w:marTop w:val="0"/>
      <w:marBottom w:val="0"/>
      <w:divBdr>
        <w:top w:val="none" w:sz="0" w:space="0" w:color="auto"/>
        <w:left w:val="none" w:sz="0" w:space="0" w:color="auto"/>
        <w:bottom w:val="none" w:sz="0" w:space="0" w:color="auto"/>
        <w:right w:val="none" w:sz="0" w:space="0" w:color="auto"/>
      </w:divBdr>
    </w:div>
    <w:div w:id="621767974">
      <w:marLeft w:val="480"/>
      <w:marRight w:val="0"/>
      <w:marTop w:val="0"/>
      <w:marBottom w:val="0"/>
      <w:divBdr>
        <w:top w:val="none" w:sz="0" w:space="0" w:color="auto"/>
        <w:left w:val="none" w:sz="0" w:space="0" w:color="auto"/>
        <w:bottom w:val="none" w:sz="0" w:space="0" w:color="auto"/>
        <w:right w:val="none" w:sz="0" w:space="0" w:color="auto"/>
      </w:divBdr>
    </w:div>
    <w:div w:id="621810322">
      <w:marLeft w:val="480"/>
      <w:marRight w:val="0"/>
      <w:marTop w:val="0"/>
      <w:marBottom w:val="0"/>
      <w:divBdr>
        <w:top w:val="none" w:sz="0" w:space="0" w:color="auto"/>
        <w:left w:val="none" w:sz="0" w:space="0" w:color="auto"/>
        <w:bottom w:val="none" w:sz="0" w:space="0" w:color="auto"/>
        <w:right w:val="none" w:sz="0" w:space="0" w:color="auto"/>
      </w:divBdr>
    </w:div>
    <w:div w:id="622151446">
      <w:bodyDiv w:val="1"/>
      <w:marLeft w:val="0"/>
      <w:marRight w:val="0"/>
      <w:marTop w:val="0"/>
      <w:marBottom w:val="0"/>
      <w:divBdr>
        <w:top w:val="none" w:sz="0" w:space="0" w:color="auto"/>
        <w:left w:val="none" w:sz="0" w:space="0" w:color="auto"/>
        <w:bottom w:val="none" w:sz="0" w:space="0" w:color="auto"/>
        <w:right w:val="none" w:sz="0" w:space="0" w:color="auto"/>
      </w:divBdr>
    </w:div>
    <w:div w:id="622201170">
      <w:marLeft w:val="480"/>
      <w:marRight w:val="0"/>
      <w:marTop w:val="0"/>
      <w:marBottom w:val="0"/>
      <w:divBdr>
        <w:top w:val="none" w:sz="0" w:space="0" w:color="auto"/>
        <w:left w:val="none" w:sz="0" w:space="0" w:color="auto"/>
        <w:bottom w:val="none" w:sz="0" w:space="0" w:color="auto"/>
        <w:right w:val="none" w:sz="0" w:space="0" w:color="auto"/>
      </w:divBdr>
    </w:div>
    <w:div w:id="622418494">
      <w:bodyDiv w:val="1"/>
      <w:marLeft w:val="0"/>
      <w:marRight w:val="0"/>
      <w:marTop w:val="0"/>
      <w:marBottom w:val="0"/>
      <w:divBdr>
        <w:top w:val="none" w:sz="0" w:space="0" w:color="auto"/>
        <w:left w:val="none" w:sz="0" w:space="0" w:color="auto"/>
        <w:bottom w:val="none" w:sz="0" w:space="0" w:color="auto"/>
        <w:right w:val="none" w:sz="0" w:space="0" w:color="auto"/>
      </w:divBdr>
    </w:div>
    <w:div w:id="622418631">
      <w:marLeft w:val="480"/>
      <w:marRight w:val="0"/>
      <w:marTop w:val="0"/>
      <w:marBottom w:val="0"/>
      <w:divBdr>
        <w:top w:val="none" w:sz="0" w:space="0" w:color="auto"/>
        <w:left w:val="none" w:sz="0" w:space="0" w:color="auto"/>
        <w:bottom w:val="none" w:sz="0" w:space="0" w:color="auto"/>
        <w:right w:val="none" w:sz="0" w:space="0" w:color="auto"/>
      </w:divBdr>
    </w:div>
    <w:div w:id="622421998">
      <w:marLeft w:val="480"/>
      <w:marRight w:val="0"/>
      <w:marTop w:val="0"/>
      <w:marBottom w:val="0"/>
      <w:divBdr>
        <w:top w:val="none" w:sz="0" w:space="0" w:color="auto"/>
        <w:left w:val="none" w:sz="0" w:space="0" w:color="auto"/>
        <w:bottom w:val="none" w:sz="0" w:space="0" w:color="auto"/>
        <w:right w:val="none" w:sz="0" w:space="0" w:color="auto"/>
      </w:divBdr>
    </w:div>
    <w:div w:id="622535851">
      <w:marLeft w:val="480"/>
      <w:marRight w:val="0"/>
      <w:marTop w:val="0"/>
      <w:marBottom w:val="0"/>
      <w:divBdr>
        <w:top w:val="none" w:sz="0" w:space="0" w:color="auto"/>
        <w:left w:val="none" w:sz="0" w:space="0" w:color="auto"/>
        <w:bottom w:val="none" w:sz="0" w:space="0" w:color="auto"/>
        <w:right w:val="none" w:sz="0" w:space="0" w:color="auto"/>
      </w:divBdr>
    </w:div>
    <w:div w:id="622544695">
      <w:marLeft w:val="480"/>
      <w:marRight w:val="0"/>
      <w:marTop w:val="0"/>
      <w:marBottom w:val="0"/>
      <w:divBdr>
        <w:top w:val="none" w:sz="0" w:space="0" w:color="auto"/>
        <w:left w:val="none" w:sz="0" w:space="0" w:color="auto"/>
        <w:bottom w:val="none" w:sz="0" w:space="0" w:color="auto"/>
        <w:right w:val="none" w:sz="0" w:space="0" w:color="auto"/>
      </w:divBdr>
    </w:div>
    <w:div w:id="622730427">
      <w:marLeft w:val="480"/>
      <w:marRight w:val="0"/>
      <w:marTop w:val="0"/>
      <w:marBottom w:val="0"/>
      <w:divBdr>
        <w:top w:val="none" w:sz="0" w:space="0" w:color="auto"/>
        <w:left w:val="none" w:sz="0" w:space="0" w:color="auto"/>
        <w:bottom w:val="none" w:sz="0" w:space="0" w:color="auto"/>
        <w:right w:val="none" w:sz="0" w:space="0" w:color="auto"/>
      </w:divBdr>
    </w:div>
    <w:div w:id="622733040">
      <w:marLeft w:val="480"/>
      <w:marRight w:val="0"/>
      <w:marTop w:val="0"/>
      <w:marBottom w:val="0"/>
      <w:divBdr>
        <w:top w:val="none" w:sz="0" w:space="0" w:color="auto"/>
        <w:left w:val="none" w:sz="0" w:space="0" w:color="auto"/>
        <w:bottom w:val="none" w:sz="0" w:space="0" w:color="auto"/>
        <w:right w:val="none" w:sz="0" w:space="0" w:color="auto"/>
      </w:divBdr>
    </w:div>
    <w:div w:id="622805893">
      <w:marLeft w:val="480"/>
      <w:marRight w:val="0"/>
      <w:marTop w:val="0"/>
      <w:marBottom w:val="0"/>
      <w:divBdr>
        <w:top w:val="none" w:sz="0" w:space="0" w:color="auto"/>
        <w:left w:val="none" w:sz="0" w:space="0" w:color="auto"/>
        <w:bottom w:val="none" w:sz="0" w:space="0" w:color="auto"/>
        <w:right w:val="none" w:sz="0" w:space="0" w:color="auto"/>
      </w:divBdr>
    </w:div>
    <w:div w:id="622854530">
      <w:marLeft w:val="480"/>
      <w:marRight w:val="0"/>
      <w:marTop w:val="0"/>
      <w:marBottom w:val="0"/>
      <w:divBdr>
        <w:top w:val="none" w:sz="0" w:space="0" w:color="auto"/>
        <w:left w:val="none" w:sz="0" w:space="0" w:color="auto"/>
        <w:bottom w:val="none" w:sz="0" w:space="0" w:color="auto"/>
        <w:right w:val="none" w:sz="0" w:space="0" w:color="auto"/>
      </w:divBdr>
    </w:div>
    <w:div w:id="622883680">
      <w:bodyDiv w:val="1"/>
      <w:marLeft w:val="0"/>
      <w:marRight w:val="0"/>
      <w:marTop w:val="0"/>
      <w:marBottom w:val="0"/>
      <w:divBdr>
        <w:top w:val="none" w:sz="0" w:space="0" w:color="auto"/>
        <w:left w:val="none" w:sz="0" w:space="0" w:color="auto"/>
        <w:bottom w:val="none" w:sz="0" w:space="0" w:color="auto"/>
        <w:right w:val="none" w:sz="0" w:space="0" w:color="auto"/>
      </w:divBdr>
    </w:div>
    <w:div w:id="623077269">
      <w:marLeft w:val="480"/>
      <w:marRight w:val="0"/>
      <w:marTop w:val="0"/>
      <w:marBottom w:val="0"/>
      <w:divBdr>
        <w:top w:val="none" w:sz="0" w:space="0" w:color="auto"/>
        <w:left w:val="none" w:sz="0" w:space="0" w:color="auto"/>
        <w:bottom w:val="none" w:sz="0" w:space="0" w:color="auto"/>
        <w:right w:val="none" w:sz="0" w:space="0" w:color="auto"/>
      </w:divBdr>
    </w:div>
    <w:div w:id="623198631">
      <w:bodyDiv w:val="1"/>
      <w:marLeft w:val="0"/>
      <w:marRight w:val="0"/>
      <w:marTop w:val="0"/>
      <w:marBottom w:val="0"/>
      <w:divBdr>
        <w:top w:val="none" w:sz="0" w:space="0" w:color="auto"/>
        <w:left w:val="none" w:sz="0" w:space="0" w:color="auto"/>
        <w:bottom w:val="none" w:sz="0" w:space="0" w:color="auto"/>
        <w:right w:val="none" w:sz="0" w:space="0" w:color="auto"/>
      </w:divBdr>
    </w:div>
    <w:div w:id="623386182">
      <w:marLeft w:val="480"/>
      <w:marRight w:val="0"/>
      <w:marTop w:val="0"/>
      <w:marBottom w:val="0"/>
      <w:divBdr>
        <w:top w:val="none" w:sz="0" w:space="0" w:color="auto"/>
        <w:left w:val="none" w:sz="0" w:space="0" w:color="auto"/>
        <w:bottom w:val="none" w:sz="0" w:space="0" w:color="auto"/>
        <w:right w:val="none" w:sz="0" w:space="0" w:color="auto"/>
      </w:divBdr>
    </w:div>
    <w:div w:id="623655754">
      <w:marLeft w:val="480"/>
      <w:marRight w:val="0"/>
      <w:marTop w:val="0"/>
      <w:marBottom w:val="0"/>
      <w:divBdr>
        <w:top w:val="none" w:sz="0" w:space="0" w:color="auto"/>
        <w:left w:val="none" w:sz="0" w:space="0" w:color="auto"/>
        <w:bottom w:val="none" w:sz="0" w:space="0" w:color="auto"/>
        <w:right w:val="none" w:sz="0" w:space="0" w:color="auto"/>
      </w:divBdr>
    </w:div>
    <w:div w:id="623657827">
      <w:marLeft w:val="480"/>
      <w:marRight w:val="0"/>
      <w:marTop w:val="0"/>
      <w:marBottom w:val="0"/>
      <w:divBdr>
        <w:top w:val="none" w:sz="0" w:space="0" w:color="auto"/>
        <w:left w:val="none" w:sz="0" w:space="0" w:color="auto"/>
        <w:bottom w:val="none" w:sz="0" w:space="0" w:color="auto"/>
        <w:right w:val="none" w:sz="0" w:space="0" w:color="auto"/>
      </w:divBdr>
    </w:div>
    <w:div w:id="623658228">
      <w:marLeft w:val="480"/>
      <w:marRight w:val="0"/>
      <w:marTop w:val="0"/>
      <w:marBottom w:val="0"/>
      <w:divBdr>
        <w:top w:val="none" w:sz="0" w:space="0" w:color="auto"/>
        <w:left w:val="none" w:sz="0" w:space="0" w:color="auto"/>
        <w:bottom w:val="none" w:sz="0" w:space="0" w:color="auto"/>
        <w:right w:val="none" w:sz="0" w:space="0" w:color="auto"/>
      </w:divBdr>
    </w:div>
    <w:div w:id="623734684">
      <w:marLeft w:val="480"/>
      <w:marRight w:val="0"/>
      <w:marTop w:val="0"/>
      <w:marBottom w:val="0"/>
      <w:divBdr>
        <w:top w:val="none" w:sz="0" w:space="0" w:color="auto"/>
        <w:left w:val="none" w:sz="0" w:space="0" w:color="auto"/>
        <w:bottom w:val="none" w:sz="0" w:space="0" w:color="auto"/>
        <w:right w:val="none" w:sz="0" w:space="0" w:color="auto"/>
      </w:divBdr>
    </w:div>
    <w:div w:id="623775408">
      <w:marLeft w:val="480"/>
      <w:marRight w:val="0"/>
      <w:marTop w:val="0"/>
      <w:marBottom w:val="0"/>
      <w:divBdr>
        <w:top w:val="none" w:sz="0" w:space="0" w:color="auto"/>
        <w:left w:val="none" w:sz="0" w:space="0" w:color="auto"/>
        <w:bottom w:val="none" w:sz="0" w:space="0" w:color="auto"/>
        <w:right w:val="none" w:sz="0" w:space="0" w:color="auto"/>
      </w:divBdr>
    </w:div>
    <w:div w:id="624039919">
      <w:bodyDiv w:val="1"/>
      <w:marLeft w:val="0"/>
      <w:marRight w:val="0"/>
      <w:marTop w:val="0"/>
      <w:marBottom w:val="0"/>
      <w:divBdr>
        <w:top w:val="none" w:sz="0" w:space="0" w:color="auto"/>
        <w:left w:val="none" w:sz="0" w:space="0" w:color="auto"/>
        <w:bottom w:val="none" w:sz="0" w:space="0" w:color="auto"/>
        <w:right w:val="none" w:sz="0" w:space="0" w:color="auto"/>
      </w:divBdr>
    </w:div>
    <w:div w:id="624239416">
      <w:marLeft w:val="480"/>
      <w:marRight w:val="0"/>
      <w:marTop w:val="0"/>
      <w:marBottom w:val="0"/>
      <w:divBdr>
        <w:top w:val="none" w:sz="0" w:space="0" w:color="auto"/>
        <w:left w:val="none" w:sz="0" w:space="0" w:color="auto"/>
        <w:bottom w:val="none" w:sz="0" w:space="0" w:color="auto"/>
        <w:right w:val="none" w:sz="0" w:space="0" w:color="auto"/>
      </w:divBdr>
    </w:div>
    <w:div w:id="624312760">
      <w:marLeft w:val="480"/>
      <w:marRight w:val="0"/>
      <w:marTop w:val="0"/>
      <w:marBottom w:val="0"/>
      <w:divBdr>
        <w:top w:val="none" w:sz="0" w:space="0" w:color="auto"/>
        <w:left w:val="none" w:sz="0" w:space="0" w:color="auto"/>
        <w:bottom w:val="none" w:sz="0" w:space="0" w:color="auto"/>
        <w:right w:val="none" w:sz="0" w:space="0" w:color="auto"/>
      </w:divBdr>
    </w:div>
    <w:div w:id="624317124">
      <w:marLeft w:val="480"/>
      <w:marRight w:val="0"/>
      <w:marTop w:val="0"/>
      <w:marBottom w:val="0"/>
      <w:divBdr>
        <w:top w:val="none" w:sz="0" w:space="0" w:color="auto"/>
        <w:left w:val="none" w:sz="0" w:space="0" w:color="auto"/>
        <w:bottom w:val="none" w:sz="0" w:space="0" w:color="auto"/>
        <w:right w:val="none" w:sz="0" w:space="0" w:color="auto"/>
      </w:divBdr>
    </w:div>
    <w:div w:id="624383448">
      <w:marLeft w:val="480"/>
      <w:marRight w:val="0"/>
      <w:marTop w:val="0"/>
      <w:marBottom w:val="0"/>
      <w:divBdr>
        <w:top w:val="none" w:sz="0" w:space="0" w:color="auto"/>
        <w:left w:val="none" w:sz="0" w:space="0" w:color="auto"/>
        <w:bottom w:val="none" w:sz="0" w:space="0" w:color="auto"/>
        <w:right w:val="none" w:sz="0" w:space="0" w:color="auto"/>
      </w:divBdr>
    </w:div>
    <w:div w:id="624383810">
      <w:marLeft w:val="480"/>
      <w:marRight w:val="0"/>
      <w:marTop w:val="0"/>
      <w:marBottom w:val="0"/>
      <w:divBdr>
        <w:top w:val="none" w:sz="0" w:space="0" w:color="auto"/>
        <w:left w:val="none" w:sz="0" w:space="0" w:color="auto"/>
        <w:bottom w:val="none" w:sz="0" w:space="0" w:color="auto"/>
        <w:right w:val="none" w:sz="0" w:space="0" w:color="auto"/>
      </w:divBdr>
    </w:div>
    <w:div w:id="624388529">
      <w:marLeft w:val="480"/>
      <w:marRight w:val="0"/>
      <w:marTop w:val="0"/>
      <w:marBottom w:val="0"/>
      <w:divBdr>
        <w:top w:val="none" w:sz="0" w:space="0" w:color="auto"/>
        <w:left w:val="none" w:sz="0" w:space="0" w:color="auto"/>
        <w:bottom w:val="none" w:sz="0" w:space="0" w:color="auto"/>
        <w:right w:val="none" w:sz="0" w:space="0" w:color="auto"/>
      </w:divBdr>
    </w:div>
    <w:div w:id="624390696">
      <w:marLeft w:val="480"/>
      <w:marRight w:val="0"/>
      <w:marTop w:val="0"/>
      <w:marBottom w:val="0"/>
      <w:divBdr>
        <w:top w:val="none" w:sz="0" w:space="0" w:color="auto"/>
        <w:left w:val="none" w:sz="0" w:space="0" w:color="auto"/>
        <w:bottom w:val="none" w:sz="0" w:space="0" w:color="auto"/>
        <w:right w:val="none" w:sz="0" w:space="0" w:color="auto"/>
      </w:divBdr>
    </w:div>
    <w:div w:id="624507043">
      <w:bodyDiv w:val="1"/>
      <w:marLeft w:val="0"/>
      <w:marRight w:val="0"/>
      <w:marTop w:val="0"/>
      <w:marBottom w:val="0"/>
      <w:divBdr>
        <w:top w:val="none" w:sz="0" w:space="0" w:color="auto"/>
        <w:left w:val="none" w:sz="0" w:space="0" w:color="auto"/>
        <w:bottom w:val="none" w:sz="0" w:space="0" w:color="auto"/>
        <w:right w:val="none" w:sz="0" w:space="0" w:color="auto"/>
      </w:divBdr>
      <w:divsChild>
        <w:div w:id="1144200973">
          <w:marLeft w:val="480"/>
          <w:marRight w:val="0"/>
          <w:marTop w:val="0"/>
          <w:marBottom w:val="0"/>
          <w:divBdr>
            <w:top w:val="none" w:sz="0" w:space="0" w:color="auto"/>
            <w:left w:val="none" w:sz="0" w:space="0" w:color="auto"/>
            <w:bottom w:val="none" w:sz="0" w:space="0" w:color="auto"/>
            <w:right w:val="none" w:sz="0" w:space="0" w:color="auto"/>
          </w:divBdr>
        </w:div>
        <w:div w:id="1650092832">
          <w:marLeft w:val="480"/>
          <w:marRight w:val="0"/>
          <w:marTop w:val="0"/>
          <w:marBottom w:val="0"/>
          <w:divBdr>
            <w:top w:val="none" w:sz="0" w:space="0" w:color="auto"/>
            <w:left w:val="none" w:sz="0" w:space="0" w:color="auto"/>
            <w:bottom w:val="none" w:sz="0" w:space="0" w:color="auto"/>
            <w:right w:val="none" w:sz="0" w:space="0" w:color="auto"/>
          </w:divBdr>
        </w:div>
        <w:div w:id="1421221011">
          <w:marLeft w:val="480"/>
          <w:marRight w:val="0"/>
          <w:marTop w:val="0"/>
          <w:marBottom w:val="0"/>
          <w:divBdr>
            <w:top w:val="none" w:sz="0" w:space="0" w:color="auto"/>
            <w:left w:val="none" w:sz="0" w:space="0" w:color="auto"/>
            <w:bottom w:val="none" w:sz="0" w:space="0" w:color="auto"/>
            <w:right w:val="none" w:sz="0" w:space="0" w:color="auto"/>
          </w:divBdr>
        </w:div>
        <w:div w:id="1364987526">
          <w:marLeft w:val="480"/>
          <w:marRight w:val="0"/>
          <w:marTop w:val="0"/>
          <w:marBottom w:val="0"/>
          <w:divBdr>
            <w:top w:val="none" w:sz="0" w:space="0" w:color="auto"/>
            <w:left w:val="none" w:sz="0" w:space="0" w:color="auto"/>
            <w:bottom w:val="none" w:sz="0" w:space="0" w:color="auto"/>
            <w:right w:val="none" w:sz="0" w:space="0" w:color="auto"/>
          </w:divBdr>
        </w:div>
        <w:div w:id="833649674">
          <w:marLeft w:val="480"/>
          <w:marRight w:val="0"/>
          <w:marTop w:val="0"/>
          <w:marBottom w:val="0"/>
          <w:divBdr>
            <w:top w:val="none" w:sz="0" w:space="0" w:color="auto"/>
            <w:left w:val="none" w:sz="0" w:space="0" w:color="auto"/>
            <w:bottom w:val="none" w:sz="0" w:space="0" w:color="auto"/>
            <w:right w:val="none" w:sz="0" w:space="0" w:color="auto"/>
          </w:divBdr>
        </w:div>
        <w:div w:id="1861308443">
          <w:marLeft w:val="480"/>
          <w:marRight w:val="0"/>
          <w:marTop w:val="0"/>
          <w:marBottom w:val="0"/>
          <w:divBdr>
            <w:top w:val="none" w:sz="0" w:space="0" w:color="auto"/>
            <w:left w:val="none" w:sz="0" w:space="0" w:color="auto"/>
            <w:bottom w:val="none" w:sz="0" w:space="0" w:color="auto"/>
            <w:right w:val="none" w:sz="0" w:space="0" w:color="auto"/>
          </w:divBdr>
        </w:div>
        <w:div w:id="1597207236">
          <w:marLeft w:val="480"/>
          <w:marRight w:val="0"/>
          <w:marTop w:val="0"/>
          <w:marBottom w:val="0"/>
          <w:divBdr>
            <w:top w:val="none" w:sz="0" w:space="0" w:color="auto"/>
            <w:left w:val="none" w:sz="0" w:space="0" w:color="auto"/>
            <w:bottom w:val="none" w:sz="0" w:space="0" w:color="auto"/>
            <w:right w:val="none" w:sz="0" w:space="0" w:color="auto"/>
          </w:divBdr>
        </w:div>
        <w:div w:id="530192829">
          <w:marLeft w:val="480"/>
          <w:marRight w:val="0"/>
          <w:marTop w:val="0"/>
          <w:marBottom w:val="0"/>
          <w:divBdr>
            <w:top w:val="none" w:sz="0" w:space="0" w:color="auto"/>
            <w:left w:val="none" w:sz="0" w:space="0" w:color="auto"/>
            <w:bottom w:val="none" w:sz="0" w:space="0" w:color="auto"/>
            <w:right w:val="none" w:sz="0" w:space="0" w:color="auto"/>
          </w:divBdr>
        </w:div>
        <w:div w:id="1616593904">
          <w:marLeft w:val="480"/>
          <w:marRight w:val="0"/>
          <w:marTop w:val="0"/>
          <w:marBottom w:val="0"/>
          <w:divBdr>
            <w:top w:val="none" w:sz="0" w:space="0" w:color="auto"/>
            <w:left w:val="none" w:sz="0" w:space="0" w:color="auto"/>
            <w:bottom w:val="none" w:sz="0" w:space="0" w:color="auto"/>
            <w:right w:val="none" w:sz="0" w:space="0" w:color="auto"/>
          </w:divBdr>
        </w:div>
        <w:div w:id="2115588867">
          <w:marLeft w:val="480"/>
          <w:marRight w:val="0"/>
          <w:marTop w:val="0"/>
          <w:marBottom w:val="0"/>
          <w:divBdr>
            <w:top w:val="none" w:sz="0" w:space="0" w:color="auto"/>
            <w:left w:val="none" w:sz="0" w:space="0" w:color="auto"/>
            <w:bottom w:val="none" w:sz="0" w:space="0" w:color="auto"/>
            <w:right w:val="none" w:sz="0" w:space="0" w:color="auto"/>
          </w:divBdr>
        </w:div>
        <w:div w:id="386803838">
          <w:marLeft w:val="480"/>
          <w:marRight w:val="0"/>
          <w:marTop w:val="0"/>
          <w:marBottom w:val="0"/>
          <w:divBdr>
            <w:top w:val="none" w:sz="0" w:space="0" w:color="auto"/>
            <w:left w:val="none" w:sz="0" w:space="0" w:color="auto"/>
            <w:bottom w:val="none" w:sz="0" w:space="0" w:color="auto"/>
            <w:right w:val="none" w:sz="0" w:space="0" w:color="auto"/>
          </w:divBdr>
        </w:div>
        <w:div w:id="1550068075">
          <w:marLeft w:val="480"/>
          <w:marRight w:val="0"/>
          <w:marTop w:val="0"/>
          <w:marBottom w:val="0"/>
          <w:divBdr>
            <w:top w:val="none" w:sz="0" w:space="0" w:color="auto"/>
            <w:left w:val="none" w:sz="0" w:space="0" w:color="auto"/>
            <w:bottom w:val="none" w:sz="0" w:space="0" w:color="auto"/>
            <w:right w:val="none" w:sz="0" w:space="0" w:color="auto"/>
          </w:divBdr>
        </w:div>
        <w:div w:id="1553033806">
          <w:marLeft w:val="480"/>
          <w:marRight w:val="0"/>
          <w:marTop w:val="0"/>
          <w:marBottom w:val="0"/>
          <w:divBdr>
            <w:top w:val="none" w:sz="0" w:space="0" w:color="auto"/>
            <w:left w:val="none" w:sz="0" w:space="0" w:color="auto"/>
            <w:bottom w:val="none" w:sz="0" w:space="0" w:color="auto"/>
            <w:right w:val="none" w:sz="0" w:space="0" w:color="auto"/>
          </w:divBdr>
        </w:div>
        <w:div w:id="1679579170">
          <w:marLeft w:val="480"/>
          <w:marRight w:val="0"/>
          <w:marTop w:val="0"/>
          <w:marBottom w:val="0"/>
          <w:divBdr>
            <w:top w:val="none" w:sz="0" w:space="0" w:color="auto"/>
            <w:left w:val="none" w:sz="0" w:space="0" w:color="auto"/>
            <w:bottom w:val="none" w:sz="0" w:space="0" w:color="auto"/>
            <w:right w:val="none" w:sz="0" w:space="0" w:color="auto"/>
          </w:divBdr>
        </w:div>
        <w:div w:id="803933471">
          <w:marLeft w:val="480"/>
          <w:marRight w:val="0"/>
          <w:marTop w:val="0"/>
          <w:marBottom w:val="0"/>
          <w:divBdr>
            <w:top w:val="none" w:sz="0" w:space="0" w:color="auto"/>
            <w:left w:val="none" w:sz="0" w:space="0" w:color="auto"/>
            <w:bottom w:val="none" w:sz="0" w:space="0" w:color="auto"/>
            <w:right w:val="none" w:sz="0" w:space="0" w:color="auto"/>
          </w:divBdr>
        </w:div>
        <w:div w:id="1321495926">
          <w:marLeft w:val="480"/>
          <w:marRight w:val="0"/>
          <w:marTop w:val="0"/>
          <w:marBottom w:val="0"/>
          <w:divBdr>
            <w:top w:val="none" w:sz="0" w:space="0" w:color="auto"/>
            <w:left w:val="none" w:sz="0" w:space="0" w:color="auto"/>
            <w:bottom w:val="none" w:sz="0" w:space="0" w:color="auto"/>
            <w:right w:val="none" w:sz="0" w:space="0" w:color="auto"/>
          </w:divBdr>
        </w:div>
        <w:div w:id="1256357431">
          <w:marLeft w:val="480"/>
          <w:marRight w:val="0"/>
          <w:marTop w:val="0"/>
          <w:marBottom w:val="0"/>
          <w:divBdr>
            <w:top w:val="none" w:sz="0" w:space="0" w:color="auto"/>
            <w:left w:val="none" w:sz="0" w:space="0" w:color="auto"/>
            <w:bottom w:val="none" w:sz="0" w:space="0" w:color="auto"/>
            <w:right w:val="none" w:sz="0" w:space="0" w:color="auto"/>
          </w:divBdr>
        </w:div>
        <w:div w:id="1166673103">
          <w:marLeft w:val="480"/>
          <w:marRight w:val="0"/>
          <w:marTop w:val="0"/>
          <w:marBottom w:val="0"/>
          <w:divBdr>
            <w:top w:val="none" w:sz="0" w:space="0" w:color="auto"/>
            <w:left w:val="none" w:sz="0" w:space="0" w:color="auto"/>
            <w:bottom w:val="none" w:sz="0" w:space="0" w:color="auto"/>
            <w:right w:val="none" w:sz="0" w:space="0" w:color="auto"/>
          </w:divBdr>
        </w:div>
        <w:div w:id="1244872100">
          <w:marLeft w:val="480"/>
          <w:marRight w:val="0"/>
          <w:marTop w:val="0"/>
          <w:marBottom w:val="0"/>
          <w:divBdr>
            <w:top w:val="none" w:sz="0" w:space="0" w:color="auto"/>
            <w:left w:val="none" w:sz="0" w:space="0" w:color="auto"/>
            <w:bottom w:val="none" w:sz="0" w:space="0" w:color="auto"/>
            <w:right w:val="none" w:sz="0" w:space="0" w:color="auto"/>
          </w:divBdr>
        </w:div>
        <w:div w:id="1945189827">
          <w:marLeft w:val="480"/>
          <w:marRight w:val="0"/>
          <w:marTop w:val="0"/>
          <w:marBottom w:val="0"/>
          <w:divBdr>
            <w:top w:val="none" w:sz="0" w:space="0" w:color="auto"/>
            <w:left w:val="none" w:sz="0" w:space="0" w:color="auto"/>
            <w:bottom w:val="none" w:sz="0" w:space="0" w:color="auto"/>
            <w:right w:val="none" w:sz="0" w:space="0" w:color="auto"/>
          </w:divBdr>
        </w:div>
        <w:div w:id="2019842718">
          <w:marLeft w:val="480"/>
          <w:marRight w:val="0"/>
          <w:marTop w:val="0"/>
          <w:marBottom w:val="0"/>
          <w:divBdr>
            <w:top w:val="none" w:sz="0" w:space="0" w:color="auto"/>
            <w:left w:val="none" w:sz="0" w:space="0" w:color="auto"/>
            <w:bottom w:val="none" w:sz="0" w:space="0" w:color="auto"/>
            <w:right w:val="none" w:sz="0" w:space="0" w:color="auto"/>
          </w:divBdr>
        </w:div>
        <w:div w:id="1752316089">
          <w:marLeft w:val="480"/>
          <w:marRight w:val="0"/>
          <w:marTop w:val="0"/>
          <w:marBottom w:val="0"/>
          <w:divBdr>
            <w:top w:val="none" w:sz="0" w:space="0" w:color="auto"/>
            <w:left w:val="none" w:sz="0" w:space="0" w:color="auto"/>
            <w:bottom w:val="none" w:sz="0" w:space="0" w:color="auto"/>
            <w:right w:val="none" w:sz="0" w:space="0" w:color="auto"/>
          </w:divBdr>
        </w:div>
        <w:div w:id="1770158071">
          <w:marLeft w:val="480"/>
          <w:marRight w:val="0"/>
          <w:marTop w:val="0"/>
          <w:marBottom w:val="0"/>
          <w:divBdr>
            <w:top w:val="none" w:sz="0" w:space="0" w:color="auto"/>
            <w:left w:val="none" w:sz="0" w:space="0" w:color="auto"/>
            <w:bottom w:val="none" w:sz="0" w:space="0" w:color="auto"/>
            <w:right w:val="none" w:sz="0" w:space="0" w:color="auto"/>
          </w:divBdr>
        </w:div>
        <w:div w:id="1255824132">
          <w:marLeft w:val="480"/>
          <w:marRight w:val="0"/>
          <w:marTop w:val="0"/>
          <w:marBottom w:val="0"/>
          <w:divBdr>
            <w:top w:val="none" w:sz="0" w:space="0" w:color="auto"/>
            <w:left w:val="none" w:sz="0" w:space="0" w:color="auto"/>
            <w:bottom w:val="none" w:sz="0" w:space="0" w:color="auto"/>
            <w:right w:val="none" w:sz="0" w:space="0" w:color="auto"/>
          </w:divBdr>
        </w:div>
        <w:div w:id="633368983">
          <w:marLeft w:val="480"/>
          <w:marRight w:val="0"/>
          <w:marTop w:val="0"/>
          <w:marBottom w:val="0"/>
          <w:divBdr>
            <w:top w:val="none" w:sz="0" w:space="0" w:color="auto"/>
            <w:left w:val="none" w:sz="0" w:space="0" w:color="auto"/>
            <w:bottom w:val="none" w:sz="0" w:space="0" w:color="auto"/>
            <w:right w:val="none" w:sz="0" w:space="0" w:color="auto"/>
          </w:divBdr>
        </w:div>
        <w:div w:id="1620070474">
          <w:marLeft w:val="480"/>
          <w:marRight w:val="0"/>
          <w:marTop w:val="0"/>
          <w:marBottom w:val="0"/>
          <w:divBdr>
            <w:top w:val="none" w:sz="0" w:space="0" w:color="auto"/>
            <w:left w:val="none" w:sz="0" w:space="0" w:color="auto"/>
            <w:bottom w:val="none" w:sz="0" w:space="0" w:color="auto"/>
            <w:right w:val="none" w:sz="0" w:space="0" w:color="auto"/>
          </w:divBdr>
        </w:div>
        <w:div w:id="1391079263">
          <w:marLeft w:val="480"/>
          <w:marRight w:val="0"/>
          <w:marTop w:val="0"/>
          <w:marBottom w:val="0"/>
          <w:divBdr>
            <w:top w:val="none" w:sz="0" w:space="0" w:color="auto"/>
            <w:left w:val="none" w:sz="0" w:space="0" w:color="auto"/>
            <w:bottom w:val="none" w:sz="0" w:space="0" w:color="auto"/>
            <w:right w:val="none" w:sz="0" w:space="0" w:color="auto"/>
          </w:divBdr>
        </w:div>
        <w:div w:id="312149842">
          <w:marLeft w:val="480"/>
          <w:marRight w:val="0"/>
          <w:marTop w:val="0"/>
          <w:marBottom w:val="0"/>
          <w:divBdr>
            <w:top w:val="none" w:sz="0" w:space="0" w:color="auto"/>
            <w:left w:val="none" w:sz="0" w:space="0" w:color="auto"/>
            <w:bottom w:val="none" w:sz="0" w:space="0" w:color="auto"/>
            <w:right w:val="none" w:sz="0" w:space="0" w:color="auto"/>
          </w:divBdr>
        </w:div>
        <w:div w:id="1109853627">
          <w:marLeft w:val="480"/>
          <w:marRight w:val="0"/>
          <w:marTop w:val="0"/>
          <w:marBottom w:val="0"/>
          <w:divBdr>
            <w:top w:val="none" w:sz="0" w:space="0" w:color="auto"/>
            <w:left w:val="none" w:sz="0" w:space="0" w:color="auto"/>
            <w:bottom w:val="none" w:sz="0" w:space="0" w:color="auto"/>
            <w:right w:val="none" w:sz="0" w:space="0" w:color="auto"/>
          </w:divBdr>
        </w:div>
        <w:div w:id="1709640413">
          <w:marLeft w:val="480"/>
          <w:marRight w:val="0"/>
          <w:marTop w:val="0"/>
          <w:marBottom w:val="0"/>
          <w:divBdr>
            <w:top w:val="none" w:sz="0" w:space="0" w:color="auto"/>
            <w:left w:val="none" w:sz="0" w:space="0" w:color="auto"/>
            <w:bottom w:val="none" w:sz="0" w:space="0" w:color="auto"/>
            <w:right w:val="none" w:sz="0" w:space="0" w:color="auto"/>
          </w:divBdr>
        </w:div>
        <w:div w:id="635067657">
          <w:marLeft w:val="480"/>
          <w:marRight w:val="0"/>
          <w:marTop w:val="0"/>
          <w:marBottom w:val="0"/>
          <w:divBdr>
            <w:top w:val="none" w:sz="0" w:space="0" w:color="auto"/>
            <w:left w:val="none" w:sz="0" w:space="0" w:color="auto"/>
            <w:bottom w:val="none" w:sz="0" w:space="0" w:color="auto"/>
            <w:right w:val="none" w:sz="0" w:space="0" w:color="auto"/>
          </w:divBdr>
        </w:div>
        <w:div w:id="153497025">
          <w:marLeft w:val="480"/>
          <w:marRight w:val="0"/>
          <w:marTop w:val="0"/>
          <w:marBottom w:val="0"/>
          <w:divBdr>
            <w:top w:val="none" w:sz="0" w:space="0" w:color="auto"/>
            <w:left w:val="none" w:sz="0" w:space="0" w:color="auto"/>
            <w:bottom w:val="none" w:sz="0" w:space="0" w:color="auto"/>
            <w:right w:val="none" w:sz="0" w:space="0" w:color="auto"/>
          </w:divBdr>
        </w:div>
        <w:div w:id="1759863773">
          <w:marLeft w:val="480"/>
          <w:marRight w:val="0"/>
          <w:marTop w:val="0"/>
          <w:marBottom w:val="0"/>
          <w:divBdr>
            <w:top w:val="none" w:sz="0" w:space="0" w:color="auto"/>
            <w:left w:val="none" w:sz="0" w:space="0" w:color="auto"/>
            <w:bottom w:val="none" w:sz="0" w:space="0" w:color="auto"/>
            <w:right w:val="none" w:sz="0" w:space="0" w:color="auto"/>
          </w:divBdr>
        </w:div>
        <w:div w:id="2120446344">
          <w:marLeft w:val="480"/>
          <w:marRight w:val="0"/>
          <w:marTop w:val="0"/>
          <w:marBottom w:val="0"/>
          <w:divBdr>
            <w:top w:val="none" w:sz="0" w:space="0" w:color="auto"/>
            <w:left w:val="none" w:sz="0" w:space="0" w:color="auto"/>
            <w:bottom w:val="none" w:sz="0" w:space="0" w:color="auto"/>
            <w:right w:val="none" w:sz="0" w:space="0" w:color="auto"/>
          </w:divBdr>
        </w:div>
        <w:div w:id="338893642">
          <w:marLeft w:val="480"/>
          <w:marRight w:val="0"/>
          <w:marTop w:val="0"/>
          <w:marBottom w:val="0"/>
          <w:divBdr>
            <w:top w:val="none" w:sz="0" w:space="0" w:color="auto"/>
            <w:left w:val="none" w:sz="0" w:space="0" w:color="auto"/>
            <w:bottom w:val="none" w:sz="0" w:space="0" w:color="auto"/>
            <w:right w:val="none" w:sz="0" w:space="0" w:color="auto"/>
          </w:divBdr>
        </w:div>
        <w:div w:id="581253688">
          <w:marLeft w:val="480"/>
          <w:marRight w:val="0"/>
          <w:marTop w:val="0"/>
          <w:marBottom w:val="0"/>
          <w:divBdr>
            <w:top w:val="none" w:sz="0" w:space="0" w:color="auto"/>
            <w:left w:val="none" w:sz="0" w:space="0" w:color="auto"/>
            <w:bottom w:val="none" w:sz="0" w:space="0" w:color="auto"/>
            <w:right w:val="none" w:sz="0" w:space="0" w:color="auto"/>
          </w:divBdr>
        </w:div>
        <w:div w:id="1172913297">
          <w:marLeft w:val="480"/>
          <w:marRight w:val="0"/>
          <w:marTop w:val="0"/>
          <w:marBottom w:val="0"/>
          <w:divBdr>
            <w:top w:val="none" w:sz="0" w:space="0" w:color="auto"/>
            <w:left w:val="none" w:sz="0" w:space="0" w:color="auto"/>
            <w:bottom w:val="none" w:sz="0" w:space="0" w:color="auto"/>
            <w:right w:val="none" w:sz="0" w:space="0" w:color="auto"/>
          </w:divBdr>
        </w:div>
        <w:div w:id="1615474451">
          <w:marLeft w:val="480"/>
          <w:marRight w:val="0"/>
          <w:marTop w:val="0"/>
          <w:marBottom w:val="0"/>
          <w:divBdr>
            <w:top w:val="none" w:sz="0" w:space="0" w:color="auto"/>
            <w:left w:val="none" w:sz="0" w:space="0" w:color="auto"/>
            <w:bottom w:val="none" w:sz="0" w:space="0" w:color="auto"/>
            <w:right w:val="none" w:sz="0" w:space="0" w:color="auto"/>
          </w:divBdr>
        </w:div>
        <w:div w:id="464859077">
          <w:marLeft w:val="480"/>
          <w:marRight w:val="0"/>
          <w:marTop w:val="0"/>
          <w:marBottom w:val="0"/>
          <w:divBdr>
            <w:top w:val="none" w:sz="0" w:space="0" w:color="auto"/>
            <w:left w:val="none" w:sz="0" w:space="0" w:color="auto"/>
            <w:bottom w:val="none" w:sz="0" w:space="0" w:color="auto"/>
            <w:right w:val="none" w:sz="0" w:space="0" w:color="auto"/>
          </w:divBdr>
        </w:div>
        <w:div w:id="1130175421">
          <w:marLeft w:val="480"/>
          <w:marRight w:val="0"/>
          <w:marTop w:val="0"/>
          <w:marBottom w:val="0"/>
          <w:divBdr>
            <w:top w:val="none" w:sz="0" w:space="0" w:color="auto"/>
            <w:left w:val="none" w:sz="0" w:space="0" w:color="auto"/>
            <w:bottom w:val="none" w:sz="0" w:space="0" w:color="auto"/>
            <w:right w:val="none" w:sz="0" w:space="0" w:color="auto"/>
          </w:divBdr>
        </w:div>
        <w:div w:id="630329740">
          <w:marLeft w:val="480"/>
          <w:marRight w:val="0"/>
          <w:marTop w:val="0"/>
          <w:marBottom w:val="0"/>
          <w:divBdr>
            <w:top w:val="none" w:sz="0" w:space="0" w:color="auto"/>
            <w:left w:val="none" w:sz="0" w:space="0" w:color="auto"/>
            <w:bottom w:val="none" w:sz="0" w:space="0" w:color="auto"/>
            <w:right w:val="none" w:sz="0" w:space="0" w:color="auto"/>
          </w:divBdr>
        </w:div>
        <w:div w:id="2120181777">
          <w:marLeft w:val="480"/>
          <w:marRight w:val="0"/>
          <w:marTop w:val="0"/>
          <w:marBottom w:val="0"/>
          <w:divBdr>
            <w:top w:val="none" w:sz="0" w:space="0" w:color="auto"/>
            <w:left w:val="none" w:sz="0" w:space="0" w:color="auto"/>
            <w:bottom w:val="none" w:sz="0" w:space="0" w:color="auto"/>
            <w:right w:val="none" w:sz="0" w:space="0" w:color="auto"/>
          </w:divBdr>
        </w:div>
        <w:div w:id="1277062949">
          <w:marLeft w:val="480"/>
          <w:marRight w:val="0"/>
          <w:marTop w:val="0"/>
          <w:marBottom w:val="0"/>
          <w:divBdr>
            <w:top w:val="none" w:sz="0" w:space="0" w:color="auto"/>
            <w:left w:val="none" w:sz="0" w:space="0" w:color="auto"/>
            <w:bottom w:val="none" w:sz="0" w:space="0" w:color="auto"/>
            <w:right w:val="none" w:sz="0" w:space="0" w:color="auto"/>
          </w:divBdr>
        </w:div>
        <w:div w:id="920716369">
          <w:marLeft w:val="480"/>
          <w:marRight w:val="0"/>
          <w:marTop w:val="0"/>
          <w:marBottom w:val="0"/>
          <w:divBdr>
            <w:top w:val="none" w:sz="0" w:space="0" w:color="auto"/>
            <w:left w:val="none" w:sz="0" w:space="0" w:color="auto"/>
            <w:bottom w:val="none" w:sz="0" w:space="0" w:color="auto"/>
            <w:right w:val="none" w:sz="0" w:space="0" w:color="auto"/>
          </w:divBdr>
        </w:div>
        <w:div w:id="117988192">
          <w:marLeft w:val="480"/>
          <w:marRight w:val="0"/>
          <w:marTop w:val="0"/>
          <w:marBottom w:val="0"/>
          <w:divBdr>
            <w:top w:val="none" w:sz="0" w:space="0" w:color="auto"/>
            <w:left w:val="none" w:sz="0" w:space="0" w:color="auto"/>
            <w:bottom w:val="none" w:sz="0" w:space="0" w:color="auto"/>
            <w:right w:val="none" w:sz="0" w:space="0" w:color="auto"/>
          </w:divBdr>
        </w:div>
        <w:div w:id="1420784225">
          <w:marLeft w:val="480"/>
          <w:marRight w:val="0"/>
          <w:marTop w:val="0"/>
          <w:marBottom w:val="0"/>
          <w:divBdr>
            <w:top w:val="none" w:sz="0" w:space="0" w:color="auto"/>
            <w:left w:val="none" w:sz="0" w:space="0" w:color="auto"/>
            <w:bottom w:val="none" w:sz="0" w:space="0" w:color="auto"/>
            <w:right w:val="none" w:sz="0" w:space="0" w:color="auto"/>
          </w:divBdr>
        </w:div>
        <w:div w:id="1078594893">
          <w:marLeft w:val="480"/>
          <w:marRight w:val="0"/>
          <w:marTop w:val="0"/>
          <w:marBottom w:val="0"/>
          <w:divBdr>
            <w:top w:val="none" w:sz="0" w:space="0" w:color="auto"/>
            <w:left w:val="none" w:sz="0" w:space="0" w:color="auto"/>
            <w:bottom w:val="none" w:sz="0" w:space="0" w:color="auto"/>
            <w:right w:val="none" w:sz="0" w:space="0" w:color="auto"/>
          </w:divBdr>
        </w:div>
        <w:div w:id="449713897">
          <w:marLeft w:val="480"/>
          <w:marRight w:val="0"/>
          <w:marTop w:val="0"/>
          <w:marBottom w:val="0"/>
          <w:divBdr>
            <w:top w:val="none" w:sz="0" w:space="0" w:color="auto"/>
            <w:left w:val="none" w:sz="0" w:space="0" w:color="auto"/>
            <w:bottom w:val="none" w:sz="0" w:space="0" w:color="auto"/>
            <w:right w:val="none" w:sz="0" w:space="0" w:color="auto"/>
          </w:divBdr>
        </w:div>
        <w:div w:id="1115100711">
          <w:marLeft w:val="480"/>
          <w:marRight w:val="0"/>
          <w:marTop w:val="0"/>
          <w:marBottom w:val="0"/>
          <w:divBdr>
            <w:top w:val="none" w:sz="0" w:space="0" w:color="auto"/>
            <w:left w:val="none" w:sz="0" w:space="0" w:color="auto"/>
            <w:bottom w:val="none" w:sz="0" w:space="0" w:color="auto"/>
            <w:right w:val="none" w:sz="0" w:space="0" w:color="auto"/>
          </w:divBdr>
        </w:div>
        <w:div w:id="269895895">
          <w:marLeft w:val="480"/>
          <w:marRight w:val="0"/>
          <w:marTop w:val="0"/>
          <w:marBottom w:val="0"/>
          <w:divBdr>
            <w:top w:val="none" w:sz="0" w:space="0" w:color="auto"/>
            <w:left w:val="none" w:sz="0" w:space="0" w:color="auto"/>
            <w:bottom w:val="none" w:sz="0" w:space="0" w:color="auto"/>
            <w:right w:val="none" w:sz="0" w:space="0" w:color="auto"/>
          </w:divBdr>
        </w:div>
        <w:div w:id="2132673392">
          <w:marLeft w:val="480"/>
          <w:marRight w:val="0"/>
          <w:marTop w:val="0"/>
          <w:marBottom w:val="0"/>
          <w:divBdr>
            <w:top w:val="none" w:sz="0" w:space="0" w:color="auto"/>
            <w:left w:val="none" w:sz="0" w:space="0" w:color="auto"/>
            <w:bottom w:val="none" w:sz="0" w:space="0" w:color="auto"/>
            <w:right w:val="none" w:sz="0" w:space="0" w:color="auto"/>
          </w:divBdr>
        </w:div>
        <w:div w:id="1648706759">
          <w:marLeft w:val="480"/>
          <w:marRight w:val="0"/>
          <w:marTop w:val="0"/>
          <w:marBottom w:val="0"/>
          <w:divBdr>
            <w:top w:val="none" w:sz="0" w:space="0" w:color="auto"/>
            <w:left w:val="none" w:sz="0" w:space="0" w:color="auto"/>
            <w:bottom w:val="none" w:sz="0" w:space="0" w:color="auto"/>
            <w:right w:val="none" w:sz="0" w:space="0" w:color="auto"/>
          </w:divBdr>
        </w:div>
        <w:div w:id="1945265139">
          <w:marLeft w:val="480"/>
          <w:marRight w:val="0"/>
          <w:marTop w:val="0"/>
          <w:marBottom w:val="0"/>
          <w:divBdr>
            <w:top w:val="none" w:sz="0" w:space="0" w:color="auto"/>
            <w:left w:val="none" w:sz="0" w:space="0" w:color="auto"/>
            <w:bottom w:val="none" w:sz="0" w:space="0" w:color="auto"/>
            <w:right w:val="none" w:sz="0" w:space="0" w:color="auto"/>
          </w:divBdr>
        </w:div>
        <w:div w:id="1330402701">
          <w:marLeft w:val="480"/>
          <w:marRight w:val="0"/>
          <w:marTop w:val="0"/>
          <w:marBottom w:val="0"/>
          <w:divBdr>
            <w:top w:val="none" w:sz="0" w:space="0" w:color="auto"/>
            <w:left w:val="none" w:sz="0" w:space="0" w:color="auto"/>
            <w:bottom w:val="none" w:sz="0" w:space="0" w:color="auto"/>
            <w:right w:val="none" w:sz="0" w:space="0" w:color="auto"/>
          </w:divBdr>
        </w:div>
        <w:div w:id="1600336129">
          <w:marLeft w:val="480"/>
          <w:marRight w:val="0"/>
          <w:marTop w:val="0"/>
          <w:marBottom w:val="0"/>
          <w:divBdr>
            <w:top w:val="none" w:sz="0" w:space="0" w:color="auto"/>
            <w:left w:val="none" w:sz="0" w:space="0" w:color="auto"/>
            <w:bottom w:val="none" w:sz="0" w:space="0" w:color="auto"/>
            <w:right w:val="none" w:sz="0" w:space="0" w:color="auto"/>
          </w:divBdr>
        </w:div>
        <w:div w:id="983003896">
          <w:marLeft w:val="480"/>
          <w:marRight w:val="0"/>
          <w:marTop w:val="0"/>
          <w:marBottom w:val="0"/>
          <w:divBdr>
            <w:top w:val="none" w:sz="0" w:space="0" w:color="auto"/>
            <w:left w:val="none" w:sz="0" w:space="0" w:color="auto"/>
            <w:bottom w:val="none" w:sz="0" w:space="0" w:color="auto"/>
            <w:right w:val="none" w:sz="0" w:space="0" w:color="auto"/>
          </w:divBdr>
        </w:div>
        <w:div w:id="1234852738">
          <w:marLeft w:val="480"/>
          <w:marRight w:val="0"/>
          <w:marTop w:val="0"/>
          <w:marBottom w:val="0"/>
          <w:divBdr>
            <w:top w:val="none" w:sz="0" w:space="0" w:color="auto"/>
            <w:left w:val="none" w:sz="0" w:space="0" w:color="auto"/>
            <w:bottom w:val="none" w:sz="0" w:space="0" w:color="auto"/>
            <w:right w:val="none" w:sz="0" w:space="0" w:color="auto"/>
          </w:divBdr>
        </w:div>
        <w:div w:id="832138065">
          <w:marLeft w:val="480"/>
          <w:marRight w:val="0"/>
          <w:marTop w:val="0"/>
          <w:marBottom w:val="0"/>
          <w:divBdr>
            <w:top w:val="none" w:sz="0" w:space="0" w:color="auto"/>
            <w:left w:val="none" w:sz="0" w:space="0" w:color="auto"/>
            <w:bottom w:val="none" w:sz="0" w:space="0" w:color="auto"/>
            <w:right w:val="none" w:sz="0" w:space="0" w:color="auto"/>
          </w:divBdr>
        </w:div>
        <w:div w:id="1530142240">
          <w:marLeft w:val="480"/>
          <w:marRight w:val="0"/>
          <w:marTop w:val="0"/>
          <w:marBottom w:val="0"/>
          <w:divBdr>
            <w:top w:val="none" w:sz="0" w:space="0" w:color="auto"/>
            <w:left w:val="none" w:sz="0" w:space="0" w:color="auto"/>
            <w:bottom w:val="none" w:sz="0" w:space="0" w:color="auto"/>
            <w:right w:val="none" w:sz="0" w:space="0" w:color="auto"/>
          </w:divBdr>
        </w:div>
        <w:div w:id="1777679599">
          <w:marLeft w:val="480"/>
          <w:marRight w:val="0"/>
          <w:marTop w:val="0"/>
          <w:marBottom w:val="0"/>
          <w:divBdr>
            <w:top w:val="none" w:sz="0" w:space="0" w:color="auto"/>
            <w:left w:val="none" w:sz="0" w:space="0" w:color="auto"/>
            <w:bottom w:val="none" w:sz="0" w:space="0" w:color="auto"/>
            <w:right w:val="none" w:sz="0" w:space="0" w:color="auto"/>
          </w:divBdr>
        </w:div>
        <w:div w:id="693503673">
          <w:marLeft w:val="480"/>
          <w:marRight w:val="0"/>
          <w:marTop w:val="0"/>
          <w:marBottom w:val="0"/>
          <w:divBdr>
            <w:top w:val="none" w:sz="0" w:space="0" w:color="auto"/>
            <w:left w:val="none" w:sz="0" w:space="0" w:color="auto"/>
            <w:bottom w:val="none" w:sz="0" w:space="0" w:color="auto"/>
            <w:right w:val="none" w:sz="0" w:space="0" w:color="auto"/>
          </w:divBdr>
        </w:div>
        <w:div w:id="354428669">
          <w:marLeft w:val="480"/>
          <w:marRight w:val="0"/>
          <w:marTop w:val="0"/>
          <w:marBottom w:val="0"/>
          <w:divBdr>
            <w:top w:val="none" w:sz="0" w:space="0" w:color="auto"/>
            <w:left w:val="none" w:sz="0" w:space="0" w:color="auto"/>
            <w:bottom w:val="none" w:sz="0" w:space="0" w:color="auto"/>
            <w:right w:val="none" w:sz="0" w:space="0" w:color="auto"/>
          </w:divBdr>
        </w:div>
        <w:div w:id="1229144466">
          <w:marLeft w:val="480"/>
          <w:marRight w:val="0"/>
          <w:marTop w:val="0"/>
          <w:marBottom w:val="0"/>
          <w:divBdr>
            <w:top w:val="none" w:sz="0" w:space="0" w:color="auto"/>
            <w:left w:val="none" w:sz="0" w:space="0" w:color="auto"/>
            <w:bottom w:val="none" w:sz="0" w:space="0" w:color="auto"/>
            <w:right w:val="none" w:sz="0" w:space="0" w:color="auto"/>
          </w:divBdr>
        </w:div>
        <w:div w:id="1553692090">
          <w:marLeft w:val="480"/>
          <w:marRight w:val="0"/>
          <w:marTop w:val="0"/>
          <w:marBottom w:val="0"/>
          <w:divBdr>
            <w:top w:val="none" w:sz="0" w:space="0" w:color="auto"/>
            <w:left w:val="none" w:sz="0" w:space="0" w:color="auto"/>
            <w:bottom w:val="none" w:sz="0" w:space="0" w:color="auto"/>
            <w:right w:val="none" w:sz="0" w:space="0" w:color="auto"/>
          </w:divBdr>
        </w:div>
        <w:div w:id="1785735251">
          <w:marLeft w:val="480"/>
          <w:marRight w:val="0"/>
          <w:marTop w:val="0"/>
          <w:marBottom w:val="0"/>
          <w:divBdr>
            <w:top w:val="none" w:sz="0" w:space="0" w:color="auto"/>
            <w:left w:val="none" w:sz="0" w:space="0" w:color="auto"/>
            <w:bottom w:val="none" w:sz="0" w:space="0" w:color="auto"/>
            <w:right w:val="none" w:sz="0" w:space="0" w:color="auto"/>
          </w:divBdr>
        </w:div>
        <w:div w:id="1610890963">
          <w:marLeft w:val="480"/>
          <w:marRight w:val="0"/>
          <w:marTop w:val="0"/>
          <w:marBottom w:val="0"/>
          <w:divBdr>
            <w:top w:val="none" w:sz="0" w:space="0" w:color="auto"/>
            <w:left w:val="none" w:sz="0" w:space="0" w:color="auto"/>
            <w:bottom w:val="none" w:sz="0" w:space="0" w:color="auto"/>
            <w:right w:val="none" w:sz="0" w:space="0" w:color="auto"/>
          </w:divBdr>
        </w:div>
        <w:div w:id="992023226">
          <w:marLeft w:val="480"/>
          <w:marRight w:val="0"/>
          <w:marTop w:val="0"/>
          <w:marBottom w:val="0"/>
          <w:divBdr>
            <w:top w:val="none" w:sz="0" w:space="0" w:color="auto"/>
            <w:left w:val="none" w:sz="0" w:space="0" w:color="auto"/>
            <w:bottom w:val="none" w:sz="0" w:space="0" w:color="auto"/>
            <w:right w:val="none" w:sz="0" w:space="0" w:color="auto"/>
          </w:divBdr>
        </w:div>
      </w:divsChild>
    </w:div>
    <w:div w:id="624580308">
      <w:bodyDiv w:val="1"/>
      <w:marLeft w:val="0"/>
      <w:marRight w:val="0"/>
      <w:marTop w:val="0"/>
      <w:marBottom w:val="0"/>
      <w:divBdr>
        <w:top w:val="none" w:sz="0" w:space="0" w:color="auto"/>
        <w:left w:val="none" w:sz="0" w:space="0" w:color="auto"/>
        <w:bottom w:val="none" w:sz="0" w:space="0" w:color="auto"/>
        <w:right w:val="none" w:sz="0" w:space="0" w:color="auto"/>
      </w:divBdr>
    </w:div>
    <w:div w:id="624698729">
      <w:marLeft w:val="480"/>
      <w:marRight w:val="0"/>
      <w:marTop w:val="0"/>
      <w:marBottom w:val="0"/>
      <w:divBdr>
        <w:top w:val="none" w:sz="0" w:space="0" w:color="auto"/>
        <w:left w:val="none" w:sz="0" w:space="0" w:color="auto"/>
        <w:bottom w:val="none" w:sz="0" w:space="0" w:color="auto"/>
        <w:right w:val="none" w:sz="0" w:space="0" w:color="auto"/>
      </w:divBdr>
    </w:div>
    <w:div w:id="624846014">
      <w:marLeft w:val="480"/>
      <w:marRight w:val="0"/>
      <w:marTop w:val="0"/>
      <w:marBottom w:val="0"/>
      <w:divBdr>
        <w:top w:val="none" w:sz="0" w:space="0" w:color="auto"/>
        <w:left w:val="none" w:sz="0" w:space="0" w:color="auto"/>
        <w:bottom w:val="none" w:sz="0" w:space="0" w:color="auto"/>
        <w:right w:val="none" w:sz="0" w:space="0" w:color="auto"/>
      </w:divBdr>
    </w:div>
    <w:div w:id="625044626">
      <w:marLeft w:val="480"/>
      <w:marRight w:val="0"/>
      <w:marTop w:val="0"/>
      <w:marBottom w:val="0"/>
      <w:divBdr>
        <w:top w:val="none" w:sz="0" w:space="0" w:color="auto"/>
        <w:left w:val="none" w:sz="0" w:space="0" w:color="auto"/>
        <w:bottom w:val="none" w:sz="0" w:space="0" w:color="auto"/>
        <w:right w:val="none" w:sz="0" w:space="0" w:color="auto"/>
      </w:divBdr>
    </w:div>
    <w:div w:id="625158783">
      <w:bodyDiv w:val="1"/>
      <w:marLeft w:val="0"/>
      <w:marRight w:val="0"/>
      <w:marTop w:val="0"/>
      <w:marBottom w:val="0"/>
      <w:divBdr>
        <w:top w:val="none" w:sz="0" w:space="0" w:color="auto"/>
        <w:left w:val="none" w:sz="0" w:space="0" w:color="auto"/>
        <w:bottom w:val="none" w:sz="0" w:space="0" w:color="auto"/>
        <w:right w:val="none" w:sz="0" w:space="0" w:color="auto"/>
      </w:divBdr>
    </w:div>
    <w:div w:id="625165815">
      <w:marLeft w:val="480"/>
      <w:marRight w:val="0"/>
      <w:marTop w:val="0"/>
      <w:marBottom w:val="0"/>
      <w:divBdr>
        <w:top w:val="none" w:sz="0" w:space="0" w:color="auto"/>
        <w:left w:val="none" w:sz="0" w:space="0" w:color="auto"/>
        <w:bottom w:val="none" w:sz="0" w:space="0" w:color="auto"/>
        <w:right w:val="none" w:sz="0" w:space="0" w:color="auto"/>
      </w:divBdr>
    </w:div>
    <w:div w:id="625233838">
      <w:marLeft w:val="480"/>
      <w:marRight w:val="0"/>
      <w:marTop w:val="0"/>
      <w:marBottom w:val="0"/>
      <w:divBdr>
        <w:top w:val="none" w:sz="0" w:space="0" w:color="auto"/>
        <w:left w:val="none" w:sz="0" w:space="0" w:color="auto"/>
        <w:bottom w:val="none" w:sz="0" w:space="0" w:color="auto"/>
        <w:right w:val="none" w:sz="0" w:space="0" w:color="auto"/>
      </w:divBdr>
    </w:div>
    <w:div w:id="625476980">
      <w:bodyDiv w:val="1"/>
      <w:marLeft w:val="0"/>
      <w:marRight w:val="0"/>
      <w:marTop w:val="0"/>
      <w:marBottom w:val="0"/>
      <w:divBdr>
        <w:top w:val="none" w:sz="0" w:space="0" w:color="auto"/>
        <w:left w:val="none" w:sz="0" w:space="0" w:color="auto"/>
        <w:bottom w:val="none" w:sz="0" w:space="0" w:color="auto"/>
        <w:right w:val="none" w:sz="0" w:space="0" w:color="auto"/>
      </w:divBdr>
    </w:div>
    <w:div w:id="625503182">
      <w:bodyDiv w:val="1"/>
      <w:marLeft w:val="0"/>
      <w:marRight w:val="0"/>
      <w:marTop w:val="0"/>
      <w:marBottom w:val="0"/>
      <w:divBdr>
        <w:top w:val="none" w:sz="0" w:space="0" w:color="auto"/>
        <w:left w:val="none" w:sz="0" w:space="0" w:color="auto"/>
        <w:bottom w:val="none" w:sz="0" w:space="0" w:color="auto"/>
        <w:right w:val="none" w:sz="0" w:space="0" w:color="auto"/>
      </w:divBdr>
    </w:div>
    <w:div w:id="625544976">
      <w:marLeft w:val="480"/>
      <w:marRight w:val="0"/>
      <w:marTop w:val="0"/>
      <w:marBottom w:val="0"/>
      <w:divBdr>
        <w:top w:val="none" w:sz="0" w:space="0" w:color="auto"/>
        <w:left w:val="none" w:sz="0" w:space="0" w:color="auto"/>
        <w:bottom w:val="none" w:sz="0" w:space="0" w:color="auto"/>
        <w:right w:val="none" w:sz="0" w:space="0" w:color="auto"/>
      </w:divBdr>
    </w:div>
    <w:div w:id="625697943">
      <w:bodyDiv w:val="1"/>
      <w:marLeft w:val="0"/>
      <w:marRight w:val="0"/>
      <w:marTop w:val="0"/>
      <w:marBottom w:val="0"/>
      <w:divBdr>
        <w:top w:val="none" w:sz="0" w:space="0" w:color="auto"/>
        <w:left w:val="none" w:sz="0" w:space="0" w:color="auto"/>
        <w:bottom w:val="none" w:sz="0" w:space="0" w:color="auto"/>
        <w:right w:val="none" w:sz="0" w:space="0" w:color="auto"/>
      </w:divBdr>
    </w:div>
    <w:div w:id="625740482">
      <w:bodyDiv w:val="1"/>
      <w:marLeft w:val="0"/>
      <w:marRight w:val="0"/>
      <w:marTop w:val="0"/>
      <w:marBottom w:val="0"/>
      <w:divBdr>
        <w:top w:val="none" w:sz="0" w:space="0" w:color="auto"/>
        <w:left w:val="none" w:sz="0" w:space="0" w:color="auto"/>
        <w:bottom w:val="none" w:sz="0" w:space="0" w:color="auto"/>
        <w:right w:val="none" w:sz="0" w:space="0" w:color="auto"/>
      </w:divBdr>
    </w:div>
    <w:div w:id="625813621">
      <w:marLeft w:val="480"/>
      <w:marRight w:val="0"/>
      <w:marTop w:val="0"/>
      <w:marBottom w:val="0"/>
      <w:divBdr>
        <w:top w:val="none" w:sz="0" w:space="0" w:color="auto"/>
        <w:left w:val="none" w:sz="0" w:space="0" w:color="auto"/>
        <w:bottom w:val="none" w:sz="0" w:space="0" w:color="auto"/>
        <w:right w:val="none" w:sz="0" w:space="0" w:color="auto"/>
      </w:divBdr>
    </w:div>
    <w:div w:id="626160219">
      <w:bodyDiv w:val="1"/>
      <w:marLeft w:val="0"/>
      <w:marRight w:val="0"/>
      <w:marTop w:val="0"/>
      <w:marBottom w:val="0"/>
      <w:divBdr>
        <w:top w:val="none" w:sz="0" w:space="0" w:color="auto"/>
        <w:left w:val="none" w:sz="0" w:space="0" w:color="auto"/>
        <w:bottom w:val="none" w:sz="0" w:space="0" w:color="auto"/>
        <w:right w:val="none" w:sz="0" w:space="0" w:color="auto"/>
      </w:divBdr>
    </w:div>
    <w:div w:id="626161479">
      <w:bodyDiv w:val="1"/>
      <w:marLeft w:val="0"/>
      <w:marRight w:val="0"/>
      <w:marTop w:val="0"/>
      <w:marBottom w:val="0"/>
      <w:divBdr>
        <w:top w:val="none" w:sz="0" w:space="0" w:color="auto"/>
        <w:left w:val="none" w:sz="0" w:space="0" w:color="auto"/>
        <w:bottom w:val="none" w:sz="0" w:space="0" w:color="auto"/>
        <w:right w:val="none" w:sz="0" w:space="0" w:color="auto"/>
      </w:divBdr>
      <w:divsChild>
        <w:div w:id="1811628883">
          <w:marLeft w:val="480"/>
          <w:marRight w:val="0"/>
          <w:marTop w:val="0"/>
          <w:marBottom w:val="0"/>
          <w:divBdr>
            <w:top w:val="none" w:sz="0" w:space="0" w:color="auto"/>
            <w:left w:val="none" w:sz="0" w:space="0" w:color="auto"/>
            <w:bottom w:val="none" w:sz="0" w:space="0" w:color="auto"/>
            <w:right w:val="none" w:sz="0" w:space="0" w:color="auto"/>
          </w:divBdr>
        </w:div>
        <w:div w:id="1454398954">
          <w:marLeft w:val="480"/>
          <w:marRight w:val="0"/>
          <w:marTop w:val="0"/>
          <w:marBottom w:val="0"/>
          <w:divBdr>
            <w:top w:val="none" w:sz="0" w:space="0" w:color="auto"/>
            <w:left w:val="none" w:sz="0" w:space="0" w:color="auto"/>
            <w:bottom w:val="none" w:sz="0" w:space="0" w:color="auto"/>
            <w:right w:val="none" w:sz="0" w:space="0" w:color="auto"/>
          </w:divBdr>
        </w:div>
        <w:div w:id="996959952">
          <w:marLeft w:val="480"/>
          <w:marRight w:val="0"/>
          <w:marTop w:val="0"/>
          <w:marBottom w:val="0"/>
          <w:divBdr>
            <w:top w:val="none" w:sz="0" w:space="0" w:color="auto"/>
            <w:left w:val="none" w:sz="0" w:space="0" w:color="auto"/>
            <w:bottom w:val="none" w:sz="0" w:space="0" w:color="auto"/>
            <w:right w:val="none" w:sz="0" w:space="0" w:color="auto"/>
          </w:divBdr>
        </w:div>
        <w:div w:id="2085757284">
          <w:marLeft w:val="480"/>
          <w:marRight w:val="0"/>
          <w:marTop w:val="0"/>
          <w:marBottom w:val="0"/>
          <w:divBdr>
            <w:top w:val="none" w:sz="0" w:space="0" w:color="auto"/>
            <w:left w:val="none" w:sz="0" w:space="0" w:color="auto"/>
            <w:bottom w:val="none" w:sz="0" w:space="0" w:color="auto"/>
            <w:right w:val="none" w:sz="0" w:space="0" w:color="auto"/>
          </w:divBdr>
        </w:div>
        <w:div w:id="560139243">
          <w:marLeft w:val="480"/>
          <w:marRight w:val="0"/>
          <w:marTop w:val="0"/>
          <w:marBottom w:val="0"/>
          <w:divBdr>
            <w:top w:val="none" w:sz="0" w:space="0" w:color="auto"/>
            <w:left w:val="none" w:sz="0" w:space="0" w:color="auto"/>
            <w:bottom w:val="none" w:sz="0" w:space="0" w:color="auto"/>
            <w:right w:val="none" w:sz="0" w:space="0" w:color="auto"/>
          </w:divBdr>
        </w:div>
        <w:div w:id="200016772">
          <w:marLeft w:val="480"/>
          <w:marRight w:val="0"/>
          <w:marTop w:val="0"/>
          <w:marBottom w:val="0"/>
          <w:divBdr>
            <w:top w:val="none" w:sz="0" w:space="0" w:color="auto"/>
            <w:left w:val="none" w:sz="0" w:space="0" w:color="auto"/>
            <w:bottom w:val="none" w:sz="0" w:space="0" w:color="auto"/>
            <w:right w:val="none" w:sz="0" w:space="0" w:color="auto"/>
          </w:divBdr>
        </w:div>
        <w:div w:id="1491629189">
          <w:marLeft w:val="480"/>
          <w:marRight w:val="0"/>
          <w:marTop w:val="0"/>
          <w:marBottom w:val="0"/>
          <w:divBdr>
            <w:top w:val="none" w:sz="0" w:space="0" w:color="auto"/>
            <w:left w:val="none" w:sz="0" w:space="0" w:color="auto"/>
            <w:bottom w:val="none" w:sz="0" w:space="0" w:color="auto"/>
            <w:right w:val="none" w:sz="0" w:space="0" w:color="auto"/>
          </w:divBdr>
        </w:div>
        <w:div w:id="954024247">
          <w:marLeft w:val="480"/>
          <w:marRight w:val="0"/>
          <w:marTop w:val="0"/>
          <w:marBottom w:val="0"/>
          <w:divBdr>
            <w:top w:val="none" w:sz="0" w:space="0" w:color="auto"/>
            <w:left w:val="none" w:sz="0" w:space="0" w:color="auto"/>
            <w:bottom w:val="none" w:sz="0" w:space="0" w:color="auto"/>
            <w:right w:val="none" w:sz="0" w:space="0" w:color="auto"/>
          </w:divBdr>
        </w:div>
        <w:div w:id="667446198">
          <w:marLeft w:val="480"/>
          <w:marRight w:val="0"/>
          <w:marTop w:val="0"/>
          <w:marBottom w:val="0"/>
          <w:divBdr>
            <w:top w:val="none" w:sz="0" w:space="0" w:color="auto"/>
            <w:left w:val="none" w:sz="0" w:space="0" w:color="auto"/>
            <w:bottom w:val="none" w:sz="0" w:space="0" w:color="auto"/>
            <w:right w:val="none" w:sz="0" w:space="0" w:color="auto"/>
          </w:divBdr>
        </w:div>
        <w:div w:id="968627884">
          <w:marLeft w:val="480"/>
          <w:marRight w:val="0"/>
          <w:marTop w:val="0"/>
          <w:marBottom w:val="0"/>
          <w:divBdr>
            <w:top w:val="none" w:sz="0" w:space="0" w:color="auto"/>
            <w:left w:val="none" w:sz="0" w:space="0" w:color="auto"/>
            <w:bottom w:val="none" w:sz="0" w:space="0" w:color="auto"/>
            <w:right w:val="none" w:sz="0" w:space="0" w:color="auto"/>
          </w:divBdr>
        </w:div>
        <w:div w:id="2080981349">
          <w:marLeft w:val="480"/>
          <w:marRight w:val="0"/>
          <w:marTop w:val="0"/>
          <w:marBottom w:val="0"/>
          <w:divBdr>
            <w:top w:val="none" w:sz="0" w:space="0" w:color="auto"/>
            <w:left w:val="none" w:sz="0" w:space="0" w:color="auto"/>
            <w:bottom w:val="none" w:sz="0" w:space="0" w:color="auto"/>
            <w:right w:val="none" w:sz="0" w:space="0" w:color="auto"/>
          </w:divBdr>
        </w:div>
        <w:div w:id="826819489">
          <w:marLeft w:val="480"/>
          <w:marRight w:val="0"/>
          <w:marTop w:val="0"/>
          <w:marBottom w:val="0"/>
          <w:divBdr>
            <w:top w:val="none" w:sz="0" w:space="0" w:color="auto"/>
            <w:left w:val="none" w:sz="0" w:space="0" w:color="auto"/>
            <w:bottom w:val="none" w:sz="0" w:space="0" w:color="auto"/>
            <w:right w:val="none" w:sz="0" w:space="0" w:color="auto"/>
          </w:divBdr>
        </w:div>
        <w:div w:id="361442475">
          <w:marLeft w:val="480"/>
          <w:marRight w:val="0"/>
          <w:marTop w:val="0"/>
          <w:marBottom w:val="0"/>
          <w:divBdr>
            <w:top w:val="none" w:sz="0" w:space="0" w:color="auto"/>
            <w:left w:val="none" w:sz="0" w:space="0" w:color="auto"/>
            <w:bottom w:val="none" w:sz="0" w:space="0" w:color="auto"/>
            <w:right w:val="none" w:sz="0" w:space="0" w:color="auto"/>
          </w:divBdr>
        </w:div>
        <w:div w:id="137186311">
          <w:marLeft w:val="480"/>
          <w:marRight w:val="0"/>
          <w:marTop w:val="0"/>
          <w:marBottom w:val="0"/>
          <w:divBdr>
            <w:top w:val="none" w:sz="0" w:space="0" w:color="auto"/>
            <w:left w:val="none" w:sz="0" w:space="0" w:color="auto"/>
            <w:bottom w:val="none" w:sz="0" w:space="0" w:color="auto"/>
            <w:right w:val="none" w:sz="0" w:space="0" w:color="auto"/>
          </w:divBdr>
        </w:div>
        <w:div w:id="1313414773">
          <w:marLeft w:val="480"/>
          <w:marRight w:val="0"/>
          <w:marTop w:val="0"/>
          <w:marBottom w:val="0"/>
          <w:divBdr>
            <w:top w:val="none" w:sz="0" w:space="0" w:color="auto"/>
            <w:left w:val="none" w:sz="0" w:space="0" w:color="auto"/>
            <w:bottom w:val="none" w:sz="0" w:space="0" w:color="auto"/>
            <w:right w:val="none" w:sz="0" w:space="0" w:color="auto"/>
          </w:divBdr>
        </w:div>
        <w:div w:id="696278852">
          <w:marLeft w:val="480"/>
          <w:marRight w:val="0"/>
          <w:marTop w:val="0"/>
          <w:marBottom w:val="0"/>
          <w:divBdr>
            <w:top w:val="none" w:sz="0" w:space="0" w:color="auto"/>
            <w:left w:val="none" w:sz="0" w:space="0" w:color="auto"/>
            <w:bottom w:val="none" w:sz="0" w:space="0" w:color="auto"/>
            <w:right w:val="none" w:sz="0" w:space="0" w:color="auto"/>
          </w:divBdr>
        </w:div>
        <w:div w:id="1841504916">
          <w:marLeft w:val="480"/>
          <w:marRight w:val="0"/>
          <w:marTop w:val="0"/>
          <w:marBottom w:val="0"/>
          <w:divBdr>
            <w:top w:val="none" w:sz="0" w:space="0" w:color="auto"/>
            <w:left w:val="none" w:sz="0" w:space="0" w:color="auto"/>
            <w:bottom w:val="none" w:sz="0" w:space="0" w:color="auto"/>
            <w:right w:val="none" w:sz="0" w:space="0" w:color="auto"/>
          </w:divBdr>
        </w:div>
        <w:div w:id="460617776">
          <w:marLeft w:val="480"/>
          <w:marRight w:val="0"/>
          <w:marTop w:val="0"/>
          <w:marBottom w:val="0"/>
          <w:divBdr>
            <w:top w:val="none" w:sz="0" w:space="0" w:color="auto"/>
            <w:left w:val="none" w:sz="0" w:space="0" w:color="auto"/>
            <w:bottom w:val="none" w:sz="0" w:space="0" w:color="auto"/>
            <w:right w:val="none" w:sz="0" w:space="0" w:color="auto"/>
          </w:divBdr>
        </w:div>
        <w:div w:id="1312783044">
          <w:marLeft w:val="480"/>
          <w:marRight w:val="0"/>
          <w:marTop w:val="0"/>
          <w:marBottom w:val="0"/>
          <w:divBdr>
            <w:top w:val="none" w:sz="0" w:space="0" w:color="auto"/>
            <w:left w:val="none" w:sz="0" w:space="0" w:color="auto"/>
            <w:bottom w:val="none" w:sz="0" w:space="0" w:color="auto"/>
            <w:right w:val="none" w:sz="0" w:space="0" w:color="auto"/>
          </w:divBdr>
        </w:div>
        <w:div w:id="349256973">
          <w:marLeft w:val="480"/>
          <w:marRight w:val="0"/>
          <w:marTop w:val="0"/>
          <w:marBottom w:val="0"/>
          <w:divBdr>
            <w:top w:val="none" w:sz="0" w:space="0" w:color="auto"/>
            <w:left w:val="none" w:sz="0" w:space="0" w:color="auto"/>
            <w:bottom w:val="none" w:sz="0" w:space="0" w:color="auto"/>
            <w:right w:val="none" w:sz="0" w:space="0" w:color="auto"/>
          </w:divBdr>
        </w:div>
        <w:div w:id="153105280">
          <w:marLeft w:val="480"/>
          <w:marRight w:val="0"/>
          <w:marTop w:val="0"/>
          <w:marBottom w:val="0"/>
          <w:divBdr>
            <w:top w:val="none" w:sz="0" w:space="0" w:color="auto"/>
            <w:left w:val="none" w:sz="0" w:space="0" w:color="auto"/>
            <w:bottom w:val="none" w:sz="0" w:space="0" w:color="auto"/>
            <w:right w:val="none" w:sz="0" w:space="0" w:color="auto"/>
          </w:divBdr>
        </w:div>
        <w:div w:id="1428962413">
          <w:marLeft w:val="480"/>
          <w:marRight w:val="0"/>
          <w:marTop w:val="0"/>
          <w:marBottom w:val="0"/>
          <w:divBdr>
            <w:top w:val="none" w:sz="0" w:space="0" w:color="auto"/>
            <w:left w:val="none" w:sz="0" w:space="0" w:color="auto"/>
            <w:bottom w:val="none" w:sz="0" w:space="0" w:color="auto"/>
            <w:right w:val="none" w:sz="0" w:space="0" w:color="auto"/>
          </w:divBdr>
        </w:div>
        <w:div w:id="1752770245">
          <w:marLeft w:val="480"/>
          <w:marRight w:val="0"/>
          <w:marTop w:val="0"/>
          <w:marBottom w:val="0"/>
          <w:divBdr>
            <w:top w:val="none" w:sz="0" w:space="0" w:color="auto"/>
            <w:left w:val="none" w:sz="0" w:space="0" w:color="auto"/>
            <w:bottom w:val="none" w:sz="0" w:space="0" w:color="auto"/>
            <w:right w:val="none" w:sz="0" w:space="0" w:color="auto"/>
          </w:divBdr>
        </w:div>
        <w:div w:id="1852909755">
          <w:marLeft w:val="480"/>
          <w:marRight w:val="0"/>
          <w:marTop w:val="0"/>
          <w:marBottom w:val="0"/>
          <w:divBdr>
            <w:top w:val="none" w:sz="0" w:space="0" w:color="auto"/>
            <w:left w:val="none" w:sz="0" w:space="0" w:color="auto"/>
            <w:bottom w:val="none" w:sz="0" w:space="0" w:color="auto"/>
            <w:right w:val="none" w:sz="0" w:space="0" w:color="auto"/>
          </w:divBdr>
        </w:div>
        <w:div w:id="315687701">
          <w:marLeft w:val="480"/>
          <w:marRight w:val="0"/>
          <w:marTop w:val="0"/>
          <w:marBottom w:val="0"/>
          <w:divBdr>
            <w:top w:val="none" w:sz="0" w:space="0" w:color="auto"/>
            <w:left w:val="none" w:sz="0" w:space="0" w:color="auto"/>
            <w:bottom w:val="none" w:sz="0" w:space="0" w:color="auto"/>
            <w:right w:val="none" w:sz="0" w:space="0" w:color="auto"/>
          </w:divBdr>
        </w:div>
        <w:div w:id="692340188">
          <w:marLeft w:val="480"/>
          <w:marRight w:val="0"/>
          <w:marTop w:val="0"/>
          <w:marBottom w:val="0"/>
          <w:divBdr>
            <w:top w:val="none" w:sz="0" w:space="0" w:color="auto"/>
            <w:left w:val="none" w:sz="0" w:space="0" w:color="auto"/>
            <w:bottom w:val="none" w:sz="0" w:space="0" w:color="auto"/>
            <w:right w:val="none" w:sz="0" w:space="0" w:color="auto"/>
          </w:divBdr>
        </w:div>
        <w:div w:id="365719250">
          <w:marLeft w:val="480"/>
          <w:marRight w:val="0"/>
          <w:marTop w:val="0"/>
          <w:marBottom w:val="0"/>
          <w:divBdr>
            <w:top w:val="none" w:sz="0" w:space="0" w:color="auto"/>
            <w:left w:val="none" w:sz="0" w:space="0" w:color="auto"/>
            <w:bottom w:val="none" w:sz="0" w:space="0" w:color="auto"/>
            <w:right w:val="none" w:sz="0" w:space="0" w:color="auto"/>
          </w:divBdr>
        </w:div>
        <w:div w:id="2079282820">
          <w:marLeft w:val="480"/>
          <w:marRight w:val="0"/>
          <w:marTop w:val="0"/>
          <w:marBottom w:val="0"/>
          <w:divBdr>
            <w:top w:val="none" w:sz="0" w:space="0" w:color="auto"/>
            <w:left w:val="none" w:sz="0" w:space="0" w:color="auto"/>
            <w:bottom w:val="none" w:sz="0" w:space="0" w:color="auto"/>
            <w:right w:val="none" w:sz="0" w:space="0" w:color="auto"/>
          </w:divBdr>
        </w:div>
        <w:div w:id="1116750281">
          <w:marLeft w:val="480"/>
          <w:marRight w:val="0"/>
          <w:marTop w:val="0"/>
          <w:marBottom w:val="0"/>
          <w:divBdr>
            <w:top w:val="none" w:sz="0" w:space="0" w:color="auto"/>
            <w:left w:val="none" w:sz="0" w:space="0" w:color="auto"/>
            <w:bottom w:val="none" w:sz="0" w:space="0" w:color="auto"/>
            <w:right w:val="none" w:sz="0" w:space="0" w:color="auto"/>
          </w:divBdr>
        </w:div>
        <w:div w:id="1435008020">
          <w:marLeft w:val="480"/>
          <w:marRight w:val="0"/>
          <w:marTop w:val="0"/>
          <w:marBottom w:val="0"/>
          <w:divBdr>
            <w:top w:val="none" w:sz="0" w:space="0" w:color="auto"/>
            <w:left w:val="none" w:sz="0" w:space="0" w:color="auto"/>
            <w:bottom w:val="none" w:sz="0" w:space="0" w:color="auto"/>
            <w:right w:val="none" w:sz="0" w:space="0" w:color="auto"/>
          </w:divBdr>
        </w:div>
        <w:div w:id="333454726">
          <w:marLeft w:val="480"/>
          <w:marRight w:val="0"/>
          <w:marTop w:val="0"/>
          <w:marBottom w:val="0"/>
          <w:divBdr>
            <w:top w:val="none" w:sz="0" w:space="0" w:color="auto"/>
            <w:left w:val="none" w:sz="0" w:space="0" w:color="auto"/>
            <w:bottom w:val="none" w:sz="0" w:space="0" w:color="auto"/>
            <w:right w:val="none" w:sz="0" w:space="0" w:color="auto"/>
          </w:divBdr>
        </w:div>
        <w:div w:id="574634728">
          <w:marLeft w:val="480"/>
          <w:marRight w:val="0"/>
          <w:marTop w:val="0"/>
          <w:marBottom w:val="0"/>
          <w:divBdr>
            <w:top w:val="none" w:sz="0" w:space="0" w:color="auto"/>
            <w:left w:val="none" w:sz="0" w:space="0" w:color="auto"/>
            <w:bottom w:val="none" w:sz="0" w:space="0" w:color="auto"/>
            <w:right w:val="none" w:sz="0" w:space="0" w:color="auto"/>
          </w:divBdr>
        </w:div>
        <w:div w:id="150601862">
          <w:marLeft w:val="480"/>
          <w:marRight w:val="0"/>
          <w:marTop w:val="0"/>
          <w:marBottom w:val="0"/>
          <w:divBdr>
            <w:top w:val="none" w:sz="0" w:space="0" w:color="auto"/>
            <w:left w:val="none" w:sz="0" w:space="0" w:color="auto"/>
            <w:bottom w:val="none" w:sz="0" w:space="0" w:color="auto"/>
            <w:right w:val="none" w:sz="0" w:space="0" w:color="auto"/>
          </w:divBdr>
        </w:div>
        <w:div w:id="208154552">
          <w:marLeft w:val="480"/>
          <w:marRight w:val="0"/>
          <w:marTop w:val="0"/>
          <w:marBottom w:val="0"/>
          <w:divBdr>
            <w:top w:val="none" w:sz="0" w:space="0" w:color="auto"/>
            <w:left w:val="none" w:sz="0" w:space="0" w:color="auto"/>
            <w:bottom w:val="none" w:sz="0" w:space="0" w:color="auto"/>
            <w:right w:val="none" w:sz="0" w:space="0" w:color="auto"/>
          </w:divBdr>
        </w:div>
        <w:div w:id="639070874">
          <w:marLeft w:val="480"/>
          <w:marRight w:val="0"/>
          <w:marTop w:val="0"/>
          <w:marBottom w:val="0"/>
          <w:divBdr>
            <w:top w:val="none" w:sz="0" w:space="0" w:color="auto"/>
            <w:left w:val="none" w:sz="0" w:space="0" w:color="auto"/>
            <w:bottom w:val="none" w:sz="0" w:space="0" w:color="auto"/>
            <w:right w:val="none" w:sz="0" w:space="0" w:color="auto"/>
          </w:divBdr>
        </w:div>
        <w:div w:id="1966041512">
          <w:marLeft w:val="480"/>
          <w:marRight w:val="0"/>
          <w:marTop w:val="0"/>
          <w:marBottom w:val="0"/>
          <w:divBdr>
            <w:top w:val="none" w:sz="0" w:space="0" w:color="auto"/>
            <w:left w:val="none" w:sz="0" w:space="0" w:color="auto"/>
            <w:bottom w:val="none" w:sz="0" w:space="0" w:color="auto"/>
            <w:right w:val="none" w:sz="0" w:space="0" w:color="auto"/>
          </w:divBdr>
        </w:div>
        <w:div w:id="624504572">
          <w:marLeft w:val="480"/>
          <w:marRight w:val="0"/>
          <w:marTop w:val="0"/>
          <w:marBottom w:val="0"/>
          <w:divBdr>
            <w:top w:val="none" w:sz="0" w:space="0" w:color="auto"/>
            <w:left w:val="none" w:sz="0" w:space="0" w:color="auto"/>
            <w:bottom w:val="none" w:sz="0" w:space="0" w:color="auto"/>
            <w:right w:val="none" w:sz="0" w:space="0" w:color="auto"/>
          </w:divBdr>
        </w:div>
        <w:div w:id="442380421">
          <w:marLeft w:val="480"/>
          <w:marRight w:val="0"/>
          <w:marTop w:val="0"/>
          <w:marBottom w:val="0"/>
          <w:divBdr>
            <w:top w:val="none" w:sz="0" w:space="0" w:color="auto"/>
            <w:left w:val="none" w:sz="0" w:space="0" w:color="auto"/>
            <w:bottom w:val="none" w:sz="0" w:space="0" w:color="auto"/>
            <w:right w:val="none" w:sz="0" w:space="0" w:color="auto"/>
          </w:divBdr>
        </w:div>
        <w:div w:id="209847858">
          <w:marLeft w:val="480"/>
          <w:marRight w:val="0"/>
          <w:marTop w:val="0"/>
          <w:marBottom w:val="0"/>
          <w:divBdr>
            <w:top w:val="none" w:sz="0" w:space="0" w:color="auto"/>
            <w:left w:val="none" w:sz="0" w:space="0" w:color="auto"/>
            <w:bottom w:val="none" w:sz="0" w:space="0" w:color="auto"/>
            <w:right w:val="none" w:sz="0" w:space="0" w:color="auto"/>
          </w:divBdr>
        </w:div>
        <w:div w:id="1387339355">
          <w:marLeft w:val="480"/>
          <w:marRight w:val="0"/>
          <w:marTop w:val="0"/>
          <w:marBottom w:val="0"/>
          <w:divBdr>
            <w:top w:val="none" w:sz="0" w:space="0" w:color="auto"/>
            <w:left w:val="none" w:sz="0" w:space="0" w:color="auto"/>
            <w:bottom w:val="none" w:sz="0" w:space="0" w:color="auto"/>
            <w:right w:val="none" w:sz="0" w:space="0" w:color="auto"/>
          </w:divBdr>
        </w:div>
        <w:div w:id="984889637">
          <w:marLeft w:val="480"/>
          <w:marRight w:val="0"/>
          <w:marTop w:val="0"/>
          <w:marBottom w:val="0"/>
          <w:divBdr>
            <w:top w:val="none" w:sz="0" w:space="0" w:color="auto"/>
            <w:left w:val="none" w:sz="0" w:space="0" w:color="auto"/>
            <w:bottom w:val="none" w:sz="0" w:space="0" w:color="auto"/>
            <w:right w:val="none" w:sz="0" w:space="0" w:color="auto"/>
          </w:divBdr>
        </w:div>
        <w:div w:id="1150052237">
          <w:marLeft w:val="480"/>
          <w:marRight w:val="0"/>
          <w:marTop w:val="0"/>
          <w:marBottom w:val="0"/>
          <w:divBdr>
            <w:top w:val="none" w:sz="0" w:space="0" w:color="auto"/>
            <w:left w:val="none" w:sz="0" w:space="0" w:color="auto"/>
            <w:bottom w:val="none" w:sz="0" w:space="0" w:color="auto"/>
            <w:right w:val="none" w:sz="0" w:space="0" w:color="auto"/>
          </w:divBdr>
        </w:div>
        <w:div w:id="1362977581">
          <w:marLeft w:val="480"/>
          <w:marRight w:val="0"/>
          <w:marTop w:val="0"/>
          <w:marBottom w:val="0"/>
          <w:divBdr>
            <w:top w:val="none" w:sz="0" w:space="0" w:color="auto"/>
            <w:left w:val="none" w:sz="0" w:space="0" w:color="auto"/>
            <w:bottom w:val="none" w:sz="0" w:space="0" w:color="auto"/>
            <w:right w:val="none" w:sz="0" w:space="0" w:color="auto"/>
          </w:divBdr>
        </w:div>
        <w:div w:id="395444655">
          <w:marLeft w:val="480"/>
          <w:marRight w:val="0"/>
          <w:marTop w:val="0"/>
          <w:marBottom w:val="0"/>
          <w:divBdr>
            <w:top w:val="none" w:sz="0" w:space="0" w:color="auto"/>
            <w:left w:val="none" w:sz="0" w:space="0" w:color="auto"/>
            <w:bottom w:val="none" w:sz="0" w:space="0" w:color="auto"/>
            <w:right w:val="none" w:sz="0" w:space="0" w:color="auto"/>
          </w:divBdr>
        </w:div>
        <w:div w:id="443117029">
          <w:marLeft w:val="480"/>
          <w:marRight w:val="0"/>
          <w:marTop w:val="0"/>
          <w:marBottom w:val="0"/>
          <w:divBdr>
            <w:top w:val="none" w:sz="0" w:space="0" w:color="auto"/>
            <w:left w:val="none" w:sz="0" w:space="0" w:color="auto"/>
            <w:bottom w:val="none" w:sz="0" w:space="0" w:color="auto"/>
            <w:right w:val="none" w:sz="0" w:space="0" w:color="auto"/>
          </w:divBdr>
        </w:div>
        <w:div w:id="43023119">
          <w:marLeft w:val="480"/>
          <w:marRight w:val="0"/>
          <w:marTop w:val="0"/>
          <w:marBottom w:val="0"/>
          <w:divBdr>
            <w:top w:val="none" w:sz="0" w:space="0" w:color="auto"/>
            <w:left w:val="none" w:sz="0" w:space="0" w:color="auto"/>
            <w:bottom w:val="none" w:sz="0" w:space="0" w:color="auto"/>
            <w:right w:val="none" w:sz="0" w:space="0" w:color="auto"/>
          </w:divBdr>
        </w:div>
        <w:div w:id="1949199579">
          <w:marLeft w:val="480"/>
          <w:marRight w:val="0"/>
          <w:marTop w:val="0"/>
          <w:marBottom w:val="0"/>
          <w:divBdr>
            <w:top w:val="none" w:sz="0" w:space="0" w:color="auto"/>
            <w:left w:val="none" w:sz="0" w:space="0" w:color="auto"/>
            <w:bottom w:val="none" w:sz="0" w:space="0" w:color="auto"/>
            <w:right w:val="none" w:sz="0" w:space="0" w:color="auto"/>
          </w:divBdr>
        </w:div>
        <w:div w:id="1704595393">
          <w:marLeft w:val="480"/>
          <w:marRight w:val="0"/>
          <w:marTop w:val="0"/>
          <w:marBottom w:val="0"/>
          <w:divBdr>
            <w:top w:val="none" w:sz="0" w:space="0" w:color="auto"/>
            <w:left w:val="none" w:sz="0" w:space="0" w:color="auto"/>
            <w:bottom w:val="none" w:sz="0" w:space="0" w:color="auto"/>
            <w:right w:val="none" w:sz="0" w:space="0" w:color="auto"/>
          </w:divBdr>
        </w:div>
        <w:div w:id="725371000">
          <w:marLeft w:val="480"/>
          <w:marRight w:val="0"/>
          <w:marTop w:val="0"/>
          <w:marBottom w:val="0"/>
          <w:divBdr>
            <w:top w:val="none" w:sz="0" w:space="0" w:color="auto"/>
            <w:left w:val="none" w:sz="0" w:space="0" w:color="auto"/>
            <w:bottom w:val="none" w:sz="0" w:space="0" w:color="auto"/>
            <w:right w:val="none" w:sz="0" w:space="0" w:color="auto"/>
          </w:divBdr>
        </w:div>
        <w:div w:id="5330169">
          <w:marLeft w:val="480"/>
          <w:marRight w:val="0"/>
          <w:marTop w:val="0"/>
          <w:marBottom w:val="0"/>
          <w:divBdr>
            <w:top w:val="none" w:sz="0" w:space="0" w:color="auto"/>
            <w:left w:val="none" w:sz="0" w:space="0" w:color="auto"/>
            <w:bottom w:val="none" w:sz="0" w:space="0" w:color="auto"/>
            <w:right w:val="none" w:sz="0" w:space="0" w:color="auto"/>
          </w:divBdr>
        </w:div>
        <w:div w:id="2008946234">
          <w:marLeft w:val="480"/>
          <w:marRight w:val="0"/>
          <w:marTop w:val="0"/>
          <w:marBottom w:val="0"/>
          <w:divBdr>
            <w:top w:val="none" w:sz="0" w:space="0" w:color="auto"/>
            <w:left w:val="none" w:sz="0" w:space="0" w:color="auto"/>
            <w:bottom w:val="none" w:sz="0" w:space="0" w:color="auto"/>
            <w:right w:val="none" w:sz="0" w:space="0" w:color="auto"/>
          </w:divBdr>
        </w:div>
        <w:div w:id="1776096860">
          <w:marLeft w:val="480"/>
          <w:marRight w:val="0"/>
          <w:marTop w:val="0"/>
          <w:marBottom w:val="0"/>
          <w:divBdr>
            <w:top w:val="none" w:sz="0" w:space="0" w:color="auto"/>
            <w:left w:val="none" w:sz="0" w:space="0" w:color="auto"/>
            <w:bottom w:val="none" w:sz="0" w:space="0" w:color="auto"/>
            <w:right w:val="none" w:sz="0" w:space="0" w:color="auto"/>
          </w:divBdr>
        </w:div>
        <w:div w:id="1419130449">
          <w:marLeft w:val="480"/>
          <w:marRight w:val="0"/>
          <w:marTop w:val="0"/>
          <w:marBottom w:val="0"/>
          <w:divBdr>
            <w:top w:val="none" w:sz="0" w:space="0" w:color="auto"/>
            <w:left w:val="none" w:sz="0" w:space="0" w:color="auto"/>
            <w:bottom w:val="none" w:sz="0" w:space="0" w:color="auto"/>
            <w:right w:val="none" w:sz="0" w:space="0" w:color="auto"/>
          </w:divBdr>
        </w:div>
        <w:div w:id="778644847">
          <w:marLeft w:val="480"/>
          <w:marRight w:val="0"/>
          <w:marTop w:val="0"/>
          <w:marBottom w:val="0"/>
          <w:divBdr>
            <w:top w:val="none" w:sz="0" w:space="0" w:color="auto"/>
            <w:left w:val="none" w:sz="0" w:space="0" w:color="auto"/>
            <w:bottom w:val="none" w:sz="0" w:space="0" w:color="auto"/>
            <w:right w:val="none" w:sz="0" w:space="0" w:color="auto"/>
          </w:divBdr>
        </w:div>
        <w:div w:id="1603223714">
          <w:marLeft w:val="480"/>
          <w:marRight w:val="0"/>
          <w:marTop w:val="0"/>
          <w:marBottom w:val="0"/>
          <w:divBdr>
            <w:top w:val="none" w:sz="0" w:space="0" w:color="auto"/>
            <w:left w:val="none" w:sz="0" w:space="0" w:color="auto"/>
            <w:bottom w:val="none" w:sz="0" w:space="0" w:color="auto"/>
            <w:right w:val="none" w:sz="0" w:space="0" w:color="auto"/>
          </w:divBdr>
        </w:div>
        <w:div w:id="2124764744">
          <w:marLeft w:val="480"/>
          <w:marRight w:val="0"/>
          <w:marTop w:val="0"/>
          <w:marBottom w:val="0"/>
          <w:divBdr>
            <w:top w:val="none" w:sz="0" w:space="0" w:color="auto"/>
            <w:left w:val="none" w:sz="0" w:space="0" w:color="auto"/>
            <w:bottom w:val="none" w:sz="0" w:space="0" w:color="auto"/>
            <w:right w:val="none" w:sz="0" w:space="0" w:color="auto"/>
          </w:divBdr>
        </w:div>
        <w:div w:id="251016368">
          <w:marLeft w:val="480"/>
          <w:marRight w:val="0"/>
          <w:marTop w:val="0"/>
          <w:marBottom w:val="0"/>
          <w:divBdr>
            <w:top w:val="none" w:sz="0" w:space="0" w:color="auto"/>
            <w:left w:val="none" w:sz="0" w:space="0" w:color="auto"/>
            <w:bottom w:val="none" w:sz="0" w:space="0" w:color="auto"/>
            <w:right w:val="none" w:sz="0" w:space="0" w:color="auto"/>
          </w:divBdr>
        </w:div>
        <w:div w:id="1029184169">
          <w:marLeft w:val="480"/>
          <w:marRight w:val="0"/>
          <w:marTop w:val="0"/>
          <w:marBottom w:val="0"/>
          <w:divBdr>
            <w:top w:val="none" w:sz="0" w:space="0" w:color="auto"/>
            <w:left w:val="none" w:sz="0" w:space="0" w:color="auto"/>
            <w:bottom w:val="none" w:sz="0" w:space="0" w:color="auto"/>
            <w:right w:val="none" w:sz="0" w:space="0" w:color="auto"/>
          </w:divBdr>
        </w:div>
        <w:div w:id="398090034">
          <w:marLeft w:val="480"/>
          <w:marRight w:val="0"/>
          <w:marTop w:val="0"/>
          <w:marBottom w:val="0"/>
          <w:divBdr>
            <w:top w:val="none" w:sz="0" w:space="0" w:color="auto"/>
            <w:left w:val="none" w:sz="0" w:space="0" w:color="auto"/>
            <w:bottom w:val="none" w:sz="0" w:space="0" w:color="auto"/>
            <w:right w:val="none" w:sz="0" w:space="0" w:color="auto"/>
          </w:divBdr>
        </w:div>
        <w:div w:id="37164886">
          <w:marLeft w:val="480"/>
          <w:marRight w:val="0"/>
          <w:marTop w:val="0"/>
          <w:marBottom w:val="0"/>
          <w:divBdr>
            <w:top w:val="none" w:sz="0" w:space="0" w:color="auto"/>
            <w:left w:val="none" w:sz="0" w:space="0" w:color="auto"/>
            <w:bottom w:val="none" w:sz="0" w:space="0" w:color="auto"/>
            <w:right w:val="none" w:sz="0" w:space="0" w:color="auto"/>
          </w:divBdr>
        </w:div>
        <w:div w:id="816382271">
          <w:marLeft w:val="480"/>
          <w:marRight w:val="0"/>
          <w:marTop w:val="0"/>
          <w:marBottom w:val="0"/>
          <w:divBdr>
            <w:top w:val="none" w:sz="0" w:space="0" w:color="auto"/>
            <w:left w:val="none" w:sz="0" w:space="0" w:color="auto"/>
            <w:bottom w:val="none" w:sz="0" w:space="0" w:color="auto"/>
            <w:right w:val="none" w:sz="0" w:space="0" w:color="auto"/>
          </w:divBdr>
        </w:div>
        <w:div w:id="987902508">
          <w:marLeft w:val="480"/>
          <w:marRight w:val="0"/>
          <w:marTop w:val="0"/>
          <w:marBottom w:val="0"/>
          <w:divBdr>
            <w:top w:val="none" w:sz="0" w:space="0" w:color="auto"/>
            <w:left w:val="none" w:sz="0" w:space="0" w:color="auto"/>
            <w:bottom w:val="none" w:sz="0" w:space="0" w:color="auto"/>
            <w:right w:val="none" w:sz="0" w:space="0" w:color="auto"/>
          </w:divBdr>
        </w:div>
        <w:div w:id="1625653160">
          <w:marLeft w:val="480"/>
          <w:marRight w:val="0"/>
          <w:marTop w:val="0"/>
          <w:marBottom w:val="0"/>
          <w:divBdr>
            <w:top w:val="none" w:sz="0" w:space="0" w:color="auto"/>
            <w:left w:val="none" w:sz="0" w:space="0" w:color="auto"/>
            <w:bottom w:val="none" w:sz="0" w:space="0" w:color="auto"/>
            <w:right w:val="none" w:sz="0" w:space="0" w:color="auto"/>
          </w:divBdr>
        </w:div>
        <w:div w:id="1957177676">
          <w:marLeft w:val="480"/>
          <w:marRight w:val="0"/>
          <w:marTop w:val="0"/>
          <w:marBottom w:val="0"/>
          <w:divBdr>
            <w:top w:val="none" w:sz="0" w:space="0" w:color="auto"/>
            <w:left w:val="none" w:sz="0" w:space="0" w:color="auto"/>
            <w:bottom w:val="none" w:sz="0" w:space="0" w:color="auto"/>
            <w:right w:val="none" w:sz="0" w:space="0" w:color="auto"/>
          </w:divBdr>
        </w:div>
        <w:div w:id="282199506">
          <w:marLeft w:val="480"/>
          <w:marRight w:val="0"/>
          <w:marTop w:val="0"/>
          <w:marBottom w:val="0"/>
          <w:divBdr>
            <w:top w:val="none" w:sz="0" w:space="0" w:color="auto"/>
            <w:left w:val="none" w:sz="0" w:space="0" w:color="auto"/>
            <w:bottom w:val="none" w:sz="0" w:space="0" w:color="auto"/>
            <w:right w:val="none" w:sz="0" w:space="0" w:color="auto"/>
          </w:divBdr>
        </w:div>
        <w:div w:id="1269463473">
          <w:marLeft w:val="480"/>
          <w:marRight w:val="0"/>
          <w:marTop w:val="0"/>
          <w:marBottom w:val="0"/>
          <w:divBdr>
            <w:top w:val="none" w:sz="0" w:space="0" w:color="auto"/>
            <w:left w:val="none" w:sz="0" w:space="0" w:color="auto"/>
            <w:bottom w:val="none" w:sz="0" w:space="0" w:color="auto"/>
            <w:right w:val="none" w:sz="0" w:space="0" w:color="auto"/>
          </w:divBdr>
        </w:div>
        <w:div w:id="1494028765">
          <w:marLeft w:val="480"/>
          <w:marRight w:val="0"/>
          <w:marTop w:val="0"/>
          <w:marBottom w:val="0"/>
          <w:divBdr>
            <w:top w:val="none" w:sz="0" w:space="0" w:color="auto"/>
            <w:left w:val="none" w:sz="0" w:space="0" w:color="auto"/>
            <w:bottom w:val="none" w:sz="0" w:space="0" w:color="auto"/>
            <w:right w:val="none" w:sz="0" w:space="0" w:color="auto"/>
          </w:divBdr>
        </w:div>
        <w:div w:id="2144037408">
          <w:marLeft w:val="480"/>
          <w:marRight w:val="0"/>
          <w:marTop w:val="0"/>
          <w:marBottom w:val="0"/>
          <w:divBdr>
            <w:top w:val="none" w:sz="0" w:space="0" w:color="auto"/>
            <w:left w:val="none" w:sz="0" w:space="0" w:color="auto"/>
            <w:bottom w:val="none" w:sz="0" w:space="0" w:color="auto"/>
            <w:right w:val="none" w:sz="0" w:space="0" w:color="auto"/>
          </w:divBdr>
        </w:div>
        <w:div w:id="1589004677">
          <w:marLeft w:val="480"/>
          <w:marRight w:val="0"/>
          <w:marTop w:val="0"/>
          <w:marBottom w:val="0"/>
          <w:divBdr>
            <w:top w:val="none" w:sz="0" w:space="0" w:color="auto"/>
            <w:left w:val="none" w:sz="0" w:space="0" w:color="auto"/>
            <w:bottom w:val="none" w:sz="0" w:space="0" w:color="auto"/>
            <w:right w:val="none" w:sz="0" w:space="0" w:color="auto"/>
          </w:divBdr>
        </w:div>
        <w:div w:id="750589456">
          <w:marLeft w:val="480"/>
          <w:marRight w:val="0"/>
          <w:marTop w:val="0"/>
          <w:marBottom w:val="0"/>
          <w:divBdr>
            <w:top w:val="none" w:sz="0" w:space="0" w:color="auto"/>
            <w:left w:val="none" w:sz="0" w:space="0" w:color="auto"/>
            <w:bottom w:val="none" w:sz="0" w:space="0" w:color="auto"/>
            <w:right w:val="none" w:sz="0" w:space="0" w:color="auto"/>
          </w:divBdr>
        </w:div>
        <w:div w:id="1389840379">
          <w:marLeft w:val="480"/>
          <w:marRight w:val="0"/>
          <w:marTop w:val="0"/>
          <w:marBottom w:val="0"/>
          <w:divBdr>
            <w:top w:val="none" w:sz="0" w:space="0" w:color="auto"/>
            <w:left w:val="none" w:sz="0" w:space="0" w:color="auto"/>
            <w:bottom w:val="none" w:sz="0" w:space="0" w:color="auto"/>
            <w:right w:val="none" w:sz="0" w:space="0" w:color="auto"/>
          </w:divBdr>
        </w:div>
      </w:divsChild>
    </w:div>
    <w:div w:id="626543960">
      <w:marLeft w:val="480"/>
      <w:marRight w:val="0"/>
      <w:marTop w:val="0"/>
      <w:marBottom w:val="0"/>
      <w:divBdr>
        <w:top w:val="none" w:sz="0" w:space="0" w:color="auto"/>
        <w:left w:val="none" w:sz="0" w:space="0" w:color="auto"/>
        <w:bottom w:val="none" w:sz="0" w:space="0" w:color="auto"/>
        <w:right w:val="none" w:sz="0" w:space="0" w:color="auto"/>
      </w:divBdr>
    </w:div>
    <w:div w:id="626591760">
      <w:marLeft w:val="480"/>
      <w:marRight w:val="0"/>
      <w:marTop w:val="0"/>
      <w:marBottom w:val="0"/>
      <w:divBdr>
        <w:top w:val="none" w:sz="0" w:space="0" w:color="auto"/>
        <w:left w:val="none" w:sz="0" w:space="0" w:color="auto"/>
        <w:bottom w:val="none" w:sz="0" w:space="0" w:color="auto"/>
        <w:right w:val="none" w:sz="0" w:space="0" w:color="auto"/>
      </w:divBdr>
    </w:div>
    <w:div w:id="626594400">
      <w:marLeft w:val="480"/>
      <w:marRight w:val="0"/>
      <w:marTop w:val="0"/>
      <w:marBottom w:val="0"/>
      <w:divBdr>
        <w:top w:val="none" w:sz="0" w:space="0" w:color="auto"/>
        <w:left w:val="none" w:sz="0" w:space="0" w:color="auto"/>
        <w:bottom w:val="none" w:sz="0" w:space="0" w:color="auto"/>
        <w:right w:val="none" w:sz="0" w:space="0" w:color="auto"/>
      </w:divBdr>
    </w:div>
    <w:div w:id="626742527">
      <w:bodyDiv w:val="1"/>
      <w:marLeft w:val="0"/>
      <w:marRight w:val="0"/>
      <w:marTop w:val="0"/>
      <w:marBottom w:val="0"/>
      <w:divBdr>
        <w:top w:val="none" w:sz="0" w:space="0" w:color="auto"/>
        <w:left w:val="none" w:sz="0" w:space="0" w:color="auto"/>
        <w:bottom w:val="none" w:sz="0" w:space="0" w:color="auto"/>
        <w:right w:val="none" w:sz="0" w:space="0" w:color="auto"/>
      </w:divBdr>
    </w:div>
    <w:div w:id="626855077">
      <w:bodyDiv w:val="1"/>
      <w:marLeft w:val="0"/>
      <w:marRight w:val="0"/>
      <w:marTop w:val="0"/>
      <w:marBottom w:val="0"/>
      <w:divBdr>
        <w:top w:val="none" w:sz="0" w:space="0" w:color="auto"/>
        <w:left w:val="none" w:sz="0" w:space="0" w:color="auto"/>
        <w:bottom w:val="none" w:sz="0" w:space="0" w:color="auto"/>
        <w:right w:val="none" w:sz="0" w:space="0" w:color="auto"/>
      </w:divBdr>
    </w:div>
    <w:div w:id="626931332">
      <w:bodyDiv w:val="1"/>
      <w:marLeft w:val="0"/>
      <w:marRight w:val="0"/>
      <w:marTop w:val="0"/>
      <w:marBottom w:val="0"/>
      <w:divBdr>
        <w:top w:val="none" w:sz="0" w:space="0" w:color="auto"/>
        <w:left w:val="none" w:sz="0" w:space="0" w:color="auto"/>
        <w:bottom w:val="none" w:sz="0" w:space="0" w:color="auto"/>
        <w:right w:val="none" w:sz="0" w:space="0" w:color="auto"/>
      </w:divBdr>
      <w:divsChild>
        <w:div w:id="886527783">
          <w:marLeft w:val="480"/>
          <w:marRight w:val="0"/>
          <w:marTop w:val="0"/>
          <w:marBottom w:val="0"/>
          <w:divBdr>
            <w:top w:val="none" w:sz="0" w:space="0" w:color="auto"/>
            <w:left w:val="none" w:sz="0" w:space="0" w:color="auto"/>
            <w:bottom w:val="none" w:sz="0" w:space="0" w:color="auto"/>
            <w:right w:val="none" w:sz="0" w:space="0" w:color="auto"/>
          </w:divBdr>
        </w:div>
        <w:div w:id="1186210102">
          <w:marLeft w:val="480"/>
          <w:marRight w:val="0"/>
          <w:marTop w:val="0"/>
          <w:marBottom w:val="0"/>
          <w:divBdr>
            <w:top w:val="none" w:sz="0" w:space="0" w:color="auto"/>
            <w:left w:val="none" w:sz="0" w:space="0" w:color="auto"/>
            <w:bottom w:val="none" w:sz="0" w:space="0" w:color="auto"/>
            <w:right w:val="none" w:sz="0" w:space="0" w:color="auto"/>
          </w:divBdr>
        </w:div>
        <w:div w:id="778454394">
          <w:marLeft w:val="480"/>
          <w:marRight w:val="0"/>
          <w:marTop w:val="0"/>
          <w:marBottom w:val="0"/>
          <w:divBdr>
            <w:top w:val="none" w:sz="0" w:space="0" w:color="auto"/>
            <w:left w:val="none" w:sz="0" w:space="0" w:color="auto"/>
            <w:bottom w:val="none" w:sz="0" w:space="0" w:color="auto"/>
            <w:right w:val="none" w:sz="0" w:space="0" w:color="auto"/>
          </w:divBdr>
        </w:div>
        <w:div w:id="186330955">
          <w:marLeft w:val="480"/>
          <w:marRight w:val="0"/>
          <w:marTop w:val="0"/>
          <w:marBottom w:val="0"/>
          <w:divBdr>
            <w:top w:val="none" w:sz="0" w:space="0" w:color="auto"/>
            <w:left w:val="none" w:sz="0" w:space="0" w:color="auto"/>
            <w:bottom w:val="none" w:sz="0" w:space="0" w:color="auto"/>
            <w:right w:val="none" w:sz="0" w:space="0" w:color="auto"/>
          </w:divBdr>
        </w:div>
        <w:div w:id="280191861">
          <w:marLeft w:val="480"/>
          <w:marRight w:val="0"/>
          <w:marTop w:val="0"/>
          <w:marBottom w:val="0"/>
          <w:divBdr>
            <w:top w:val="none" w:sz="0" w:space="0" w:color="auto"/>
            <w:left w:val="none" w:sz="0" w:space="0" w:color="auto"/>
            <w:bottom w:val="none" w:sz="0" w:space="0" w:color="auto"/>
            <w:right w:val="none" w:sz="0" w:space="0" w:color="auto"/>
          </w:divBdr>
        </w:div>
        <w:div w:id="1917738870">
          <w:marLeft w:val="480"/>
          <w:marRight w:val="0"/>
          <w:marTop w:val="0"/>
          <w:marBottom w:val="0"/>
          <w:divBdr>
            <w:top w:val="none" w:sz="0" w:space="0" w:color="auto"/>
            <w:left w:val="none" w:sz="0" w:space="0" w:color="auto"/>
            <w:bottom w:val="none" w:sz="0" w:space="0" w:color="auto"/>
            <w:right w:val="none" w:sz="0" w:space="0" w:color="auto"/>
          </w:divBdr>
        </w:div>
        <w:div w:id="844781295">
          <w:marLeft w:val="480"/>
          <w:marRight w:val="0"/>
          <w:marTop w:val="0"/>
          <w:marBottom w:val="0"/>
          <w:divBdr>
            <w:top w:val="none" w:sz="0" w:space="0" w:color="auto"/>
            <w:left w:val="none" w:sz="0" w:space="0" w:color="auto"/>
            <w:bottom w:val="none" w:sz="0" w:space="0" w:color="auto"/>
            <w:right w:val="none" w:sz="0" w:space="0" w:color="auto"/>
          </w:divBdr>
        </w:div>
        <w:div w:id="282002833">
          <w:marLeft w:val="480"/>
          <w:marRight w:val="0"/>
          <w:marTop w:val="0"/>
          <w:marBottom w:val="0"/>
          <w:divBdr>
            <w:top w:val="none" w:sz="0" w:space="0" w:color="auto"/>
            <w:left w:val="none" w:sz="0" w:space="0" w:color="auto"/>
            <w:bottom w:val="none" w:sz="0" w:space="0" w:color="auto"/>
            <w:right w:val="none" w:sz="0" w:space="0" w:color="auto"/>
          </w:divBdr>
        </w:div>
        <w:div w:id="1783185992">
          <w:marLeft w:val="480"/>
          <w:marRight w:val="0"/>
          <w:marTop w:val="0"/>
          <w:marBottom w:val="0"/>
          <w:divBdr>
            <w:top w:val="none" w:sz="0" w:space="0" w:color="auto"/>
            <w:left w:val="none" w:sz="0" w:space="0" w:color="auto"/>
            <w:bottom w:val="none" w:sz="0" w:space="0" w:color="auto"/>
            <w:right w:val="none" w:sz="0" w:space="0" w:color="auto"/>
          </w:divBdr>
        </w:div>
        <w:div w:id="566576009">
          <w:marLeft w:val="480"/>
          <w:marRight w:val="0"/>
          <w:marTop w:val="0"/>
          <w:marBottom w:val="0"/>
          <w:divBdr>
            <w:top w:val="none" w:sz="0" w:space="0" w:color="auto"/>
            <w:left w:val="none" w:sz="0" w:space="0" w:color="auto"/>
            <w:bottom w:val="none" w:sz="0" w:space="0" w:color="auto"/>
            <w:right w:val="none" w:sz="0" w:space="0" w:color="auto"/>
          </w:divBdr>
        </w:div>
        <w:div w:id="118454621">
          <w:marLeft w:val="480"/>
          <w:marRight w:val="0"/>
          <w:marTop w:val="0"/>
          <w:marBottom w:val="0"/>
          <w:divBdr>
            <w:top w:val="none" w:sz="0" w:space="0" w:color="auto"/>
            <w:left w:val="none" w:sz="0" w:space="0" w:color="auto"/>
            <w:bottom w:val="none" w:sz="0" w:space="0" w:color="auto"/>
            <w:right w:val="none" w:sz="0" w:space="0" w:color="auto"/>
          </w:divBdr>
        </w:div>
        <w:div w:id="1336155350">
          <w:marLeft w:val="480"/>
          <w:marRight w:val="0"/>
          <w:marTop w:val="0"/>
          <w:marBottom w:val="0"/>
          <w:divBdr>
            <w:top w:val="none" w:sz="0" w:space="0" w:color="auto"/>
            <w:left w:val="none" w:sz="0" w:space="0" w:color="auto"/>
            <w:bottom w:val="none" w:sz="0" w:space="0" w:color="auto"/>
            <w:right w:val="none" w:sz="0" w:space="0" w:color="auto"/>
          </w:divBdr>
        </w:div>
        <w:div w:id="594557520">
          <w:marLeft w:val="480"/>
          <w:marRight w:val="0"/>
          <w:marTop w:val="0"/>
          <w:marBottom w:val="0"/>
          <w:divBdr>
            <w:top w:val="none" w:sz="0" w:space="0" w:color="auto"/>
            <w:left w:val="none" w:sz="0" w:space="0" w:color="auto"/>
            <w:bottom w:val="none" w:sz="0" w:space="0" w:color="auto"/>
            <w:right w:val="none" w:sz="0" w:space="0" w:color="auto"/>
          </w:divBdr>
        </w:div>
        <w:div w:id="413940778">
          <w:marLeft w:val="480"/>
          <w:marRight w:val="0"/>
          <w:marTop w:val="0"/>
          <w:marBottom w:val="0"/>
          <w:divBdr>
            <w:top w:val="none" w:sz="0" w:space="0" w:color="auto"/>
            <w:left w:val="none" w:sz="0" w:space="0" w:color="auto"/>
            <w:bottom w:val="none" w:sz="0" w:space="0" w:color="auto"/>
            <w:right w:val="none" w:sz="0" w:space="0" w:color="auto"/>
          </w:divBdr>
        </w:div>
        <w:div w:id="1991639867">
          <w:marLeft w:val="480"/>
          <w:marRight w:val="0"/>
          <w:marTop w:val="0"/>
          <w:marBottom w:val="0"/>
          <w:divBdr>
            <w:top w:val="none" w:sz="0" w:space="0" w:color="auto"/>
            <w:left w:val="none" w:sz="0" w:space="0" w:color="auto"/>
            <w:bottom w:val="none" w:sz="0" w:space="0" w:color="auto"/>
            <w:right w:val="none" w:sz="0" w:space="0" w:color="auto"/>
          </w:divBdr>
        </w:div>
        <w:div w:id="1089274921">
          <w:marLeft w:val="480"/>
          <w:marRight w:val="0"/>
          <w:marTop w:val="0"/>
          <w:marBottom w:val="0"/>
          <w:divBdr>
            <w:top w:val="none" w:sz="0" w:space="0" w:color="auto"/>
            <w:left w:val="none" w:sz="0" w:space="0" w:color="auto"/>
            <w:bottom w:val="none" w:sz="0" w:space="0" w:color="auto"/>
            <w:right w:val="none" w:sz="0" w:space="0" w:color="auto"/>
          </w:divBdr>
        </w:div>
        <w:div w:id="2007516740">
          <w:marLeft w:val="480"/>
          <w:marRight w:val="0"/>
          <w:marTop w:val="0"/>
          <w:marBottom w:val="0"/>
          <w:divBdr>
            <w:top w:val="none" w:sz="0" w:space="0" w:color="auto"/>
            <w:left w:val="none" w:sz="0" w:space="0" w:color="auto"/>
            <w:bottom w:val="none" w:sz="0" w:space="0" w:color="auto"/>
            <w:right w:val="none" w:sz="0" w:space="0" w:color="auto"/>
          </w:divBdr>
        </w:div>
        <w:div w:id="847988111">
          <w:marLeft w:val="480"/>
          <w:marRight w:val="0"/>
          <w:marTop w:val="0"/>
          <w:marBottom w:val="0"/>
          <w:divBdr>
            <w:top w:val="none" w:sz="0" w:space="0" w:color="auto"/>
            <w:left w:val="none" w:sz="0" w:space="0" w:color="auto"/>
            <w:bottom w:val="none" w:sz="0" w:space="0" w:color="auto"/>
            <w:right w:val="none" w:sz="0" w:space="0" w:color="auto"/>
          </w:divBdr>
        </w:div>
        <w:div w:id="845902360">
          <w:marLeft w:val="480"/>
          <w:marRight w:val="0"/>
          <w:marTop w:val="0"/>
          <w:marBottom w:val="0"/>
          <w:divBdr>
            <w:top w:val="none" w:sz="0" w:space="0" w:color="auto"/>
            <w:left w:val="none" w:sz="0" w:space="0" w:color="auto"/>
            <w:bottom w:val="none" w:sz="0" w:space="0" w:color="auto"/>
            <w:right w:val="none" w:sz="0" w:space="0" w:color="auto"/>
          </w:divBdr>
        </w:div>
        <w:div w:id="675307132">
          <w:marLeft w:val="480"/>
          <w:marRight w:val="0"/>
          <w:marTop w:val="0"/>
          <w:marBottom w:val="0"/>
          <w:divBdr>
            <w:top w:val="none" w:sz="0" w:space="0" w:color="auto"/>
            <w:left w:val="none" w:sz="0" w:space="0" w:color="auto"/>
            <w:bottom w:val="none" w:sz="0" w:space="0" w:color="auto"/>
            <w:right w:val="none" w:sz="0" w:space="0" w:color="auto"/>
          </w:divBdr>
        </w:div>
        <w:div w:id="1573806396">
          <w:marLeft w:val="480"/>
          <w:marRight w:val="0"/>
          <w:marTop w:val="0"/>
          <w:marBottom w:val="0"/>
          <w:divBdr>
            <w:top w:val="none" w:sz="0" w:space="0" w:color="auto"/>
            <w:left w:val="none" w:sz="0" w:space="0" w:color="auto"/>
            <w:bottom w:val="none" w:sz="0" w:space="0" w:color="auto"/>
            <w:right w:val="none" w:sz="0" w:space="0" w:color="auto"/>
          </w:divBdr>
        </w:div>
      </w:divsChild>
    </w:div>
    <w:div w:id="626937570">
      <w:marLeft w:val="480"/>
      <w:marRight w:val="0"/>
      <w:marTop w:val="0"/>
      <w:marBottom w:val="0"/>
      <w:divBdr>
        <w:top w:val="none" w:sz="0" w:space="0" w:color="auto"/>
        <w:left w:val="none" w:sz="0" w:space="0" w:color="auto"/>
        <w:bottom w:val="none" w:sz="0" w:space="0" w:color="auto"/>
        <w:right w:val="none" w:sz="0" w:space="0" w:color="auto"/>
      </w:divBdr>
    </w:div>
    <w:div w:id="627248860">
      <w:marLeft w:val="480"/>
      <w:marRight w:val="0"/>
      <w:marTop w:val="0"/>
      <w:marBottom w:val="0"/>
      <w:divBdr>
        <w:top w:val="none" w:sz="0" w:space="0" w:color="auto"/>
        <w:left w:val="none" w:sz="0" w:space="0" w:color="auto"/>
        <w:bottom w:val="none" w:sz="0" w:space="0" w:color="auto"/>
        <w:right w:val="none" w:sz="0" w:space="0" w:color="auto"/>
      </w:divBdr>
    </w:div>
    <w:div w:id="627274534">
      <w:marLeft w:val="480"/>
      <w:marRight w:val="0"/>
      <w:marTop w:val="0"/>
      <w:marBottom w:val="0"/>
      <w:divBdr>
        <w:top w:val="none" w:sz="0" w:space="0" w:color="auto"/>
        <w:left w:val="none" w:sz="0" w:space="0" w:color="auto"/>
        <w:bottom w:val="none" w:sz="0" w:space="0" w:color="auto"/>
        <w:right w:val="none" w:sz="0" w:space="0" w:color="auto"/>
      </w:divBdr>
    </w:div>
    <w:div w:id="627397671">
      <w:bodyDiv w:val="1"/>
      <w:marLeft w:val="0"/>
      <w:marRight w:val="0"/>
      <w:marTop w:val="0"/>
      <w:marBottom w:val="0"/>
      <w:divBdr>
        <w:top w:val="none" w:sz="0" w:space="0" w:color="auto"/>
        <w:left w:val="none" w:sz="0" w:space="0" w:color="auto"/>
        <w:bottom w:val="none" w:sz="0" w:space="0" w:color="auto"/>
        <w:right w:val="none" w:sz="0" w:space="0" w:color="auto"/>
      </w:divBdr>
      <w:divsChild>
        <w:div w:id="1190140750">
          <w:marLeft w:val="480"/>
          <w:marRight w:val="0"/>
          <w:marTop w:val="0"/>
          <w:marBottom w:val="0"/>
          <w:divBdr>
            <w:top w:val="none" w:sz="0" w:space="0" w:color="auto"/>
            <w:left w:val="none" w:sz="0" w:space="0" w:color="auto"/>
            <w:bottom w:val="none" w:sz="0" w:space="0" w:color="auto"/>
            <w:right w:val="none" w:sz="0" w:space="0" w:color="auto"/>
          </w:divBdr>
        </w:div>
        <w:div w:id="1386905331">
          <w:marLeft w:val="480"/>
          <w:marRight w:val="0"/>
          <w:marTop w:val="0"/>
          <w:marBottom w:val="0"/>
          <w:divBdr>
            <w:top w:val="none" w:sz="0" w:space="0" w:color="auto"/>
            <w:left w:val="none" w:sz="0" w:space="0" w:color="auto"/>
            <w:bottom w:val="none" w:sz="0" w:space="0" w:color="auto"/>
            <w:right w:val="none" w:sz="0" w:space="0" w:color="auto"/>
          </w:divBdr>
        </w:div>
        <w:div w:id="282539392">
          <w:marLeft w:val="480"/>
          <w:marRight w:val="0"/>
          <w:marTop w:val="0"/>
          <w:marBottom w:val="0"/>
          <w:divBdr>
            <w:top w:val="none" w:sz="0" w:space="0" w:color="auto"/>
            <w:left w:val="none" w:sz="0" w:space="0" w:color="auto"/>
            <w:bottom w:val="none" w:sz="0" w:space="0" w:color="auto"/>
            <w:right w:val="none" w:sz="0" w:space="0" w:color="auto"/>
          </w:divBdr>
        </w:div>
        <w:div w:id="1773669333">
          <w:marLeft w:val="480"/>
          <w:marRight w:val="0"/>
          <w:marTop w:val="0"/>
          <w:marBottom w:val="0"/>
          <w:divBdr>
            <w:top w:val="none" w:sz="0" w:space="0" w:color="auto"/>
            <w:left w:val="none" w:sz="0" w:space="0" w:color="auto"/>
            <w:bottom w:val="none" w:sz="0" w:space="0" w:color="auto"/>
            <w:right w:val="none" w:sz="0" w:space="0" w:color="auto"/>
          </w:divBdr>
        </w:div>
        <w:div w:id="321399310">
          <w:marLeft w:val="480"/>
          <w:marRight w:val="0"/>
          <w:marTop w:val="0"/>
          <w:marBottom w:val="0"/>
          <w:divBdr>
            <w:top w:val="none" w:sz="0" w:space="0" w:color="auto"/>
            <w:left w:val="none" w:sz="0" w:space="0" w:color="auto"/>
            <w:bottom w:val="none" w:sz="0" w:space="0" w:color="auto"/>
            <w:right w:val="none" w:sz="0" w:space="0" w:color="auto"/>
          </w:divBdr>
        </w:div>
        <w:div w:id="1537886174">
          <w:marLeft w:val="480"/>
          <w:marRight w:val="0"/>
          <w:marTop w:val="0"/>
          <w:marBottom w:val="0"/>
          <w:divBdr>
            <w:top w:val="none" w:sz="0" w:space="0" w:color="auto"/>
            <w:left w:val="none" w:sz="0" w:space="0" w:color="auto"/>
            <w:bottom w:val="none" w:sz="0" w:space="0" w:color="auto"/>
            <w:right w:val="none" w:sz="0" w:space="0" w:color="auto"/>
          </w:divBdr>
        </w:div>
        <w:div w:id="481968058">
          <w:marLeft w:val="480"/>
          <w:marRight w:val="0"/>
          <w:marTop w:val="0"/>
          <w:marBottom w:val="0"/>
          <w:divBdr>
            <w:top w:val="none" w:sz="0" w:space="0" w:color="auto"/>
            <w:left w:val="none" w:sz="0" w:space="0" w:color="auto"/>
            <w:bottom w:val="none" w:sz="0" w:space="0" w:color="auto"/>
            <w:right w:val="none" w:sz="0" w:space="0" w:color="auto"/>
          </w:divBdr>
        </w:div>
        <w:div w:id="594901215">
          <w:marLeft w:val="480"/>
          <w:marRight w:val="0"/>
          <w:marTop w:val="0"/>
          <w:marBottom w:val="0"/>
          <w:divBdr>
            <w:top w:val="none" w:sz="0" w:space="0" w:color="auto"/>
            <w:left w:val="none" w:sz="0" w:space="0" w:color="auto"/>
            <w:bottom w:val="none" w:sz="0" w:space="0" w:color="auto"/>
            <w:right w:val="none" w:sz="0" w:space="0" w:color="auto"/>
          </w:divBdr>
        </w:div>
        <w:div w:id="687950074">
          <w:marLeft w:val="480"/>
          <w:marRight w:val="0"/>
          <w:marTop w:val="0"/>
          <w:marBottom w:val="0"/>
          <w:divBdr>
            <w:top w:val="none" w:sz="0" w:space="0" w:color="auto"/>
            <w:left w:val="none" w:sz="0" w:space="0" w:color="auto"/>
            <w:bottom w:val="none" w:sz="0" w:space="0" w:color="auto"/>
            <w:right w:val="none" w:sz="0" w:space="0" w:color="auto"/>
          </w:divBdr>
        </w:div>
        <w:div w:id="472211784">
          <w:marLeft w:val="480"/>
          <w:marRight w:val="0"/>
          <w:marTop w:val="0"/>
          <w:marBottom w:val="0"/>
          <w:divBdr>
            <w:top w:val="none" w:sz="0" w:space="0" w:color="auto"/>
            <w:left w:val="none" w:sz="0" w:space="0" w:color="auto"/>
            <w:bottom w:val="none" w:sz="0" w:space="0" w:color="auto"/>
            <w:right w:val="none" w:sz="0" w:space="0" w:color="auto"/>
          </w:divBdr>
        </w:div>
        <w:div w:id="1937670110">
          <w:marLeft w:val="480"/>
          <w:marRight w:val="0"/>
          <w:marTop w:val="0"/>
          <w:marBottom w:val="0"/>
          <w:divBdr>
            <w:top w:val="none" w:sz="0" w:space="0" w:color="auto"/>
            <w:left w:val="none" w:sz="0" w:space="0" w:color="auto"/>
            <w:bottom w:val="none" w:sz="0" w:space="0" w:color="auto"/>
            <w:right w:val="none" w:sz="0" w:space="0" w:color="auto"/>
          </w:divBdr>
        </w:div>
        <w:div w:id="898632159">
          <w:marLeft w:val="480"/>
          <w:marRight w:val="0"/>
          <w:marTop w:val="0"/>
          <w:marBottom w:val="0"/>
          <w:divBdr>
            <w:top w:val="none" w:sz="0" w:space="0" w:color="auto"/>
            <w:left w:val="none" w:sz="0" w:space="0" w:color="auto"/>
            <w:bottom w:val="none" w:sz="0" w:space="0" w:color="auto"/>
            <w:right w:val="none" w:sz="0" w:space="0" w:color="auto"/>
          </w:divBdr>
        </w:div>
        <w:div w:id="242180043">
          <w:marLeft w:val="480"/>
          <w:marRight w:val="0"/>
          <w:marTop w:val="0"/>
          <w:marBottom w:val="0"/>
          <w:divBdr>
            <w:top w:val="none" w:sz="0" w:space="0" w:color="auto"/>
            <w:left w:val="none" w:sz="0" w:space="0" w:color="auto"/>
            <w:bottom w:val="none" w:sz="0" w:space="0" w:color="auto"/>
            <w:right w:val="none" w:sz="0" w:space="0" w:color="auto"/>
          </w:divBdr>
        </w:div>
        <w:div w:id="614942283">
          <w:marLeft w:val="480"/>
          <w:marRight w:val="0"/>
          <w:marTop w:val="0"/>
          <w:marBottom w:val="0"/>
          <w:divBdr>
            <w:top w:val="none" w:sz="0" w:space="0" w:color="auto"/>
            <w:left w:val="none" w:sz="0" w:space="0" w:color="auto"/>
            <w:bottom w:val="none" w:sz="0" w:space="0" w:color="auto"/>
            <w:right w:val="none" w:sz="0" w:space="0" w:color="auto"/>
          </w:divBdr>
        </w:div>
        <w:div w:id="545525664">
          <w:marLeft w:val="480"/>
          <w:marRight w:val="0"/>
          <w:marTop w:val="0"/>
          <w:marBottom w:val="0"/>
          <w:divBdr>
            <w:top w:val="none" w:sz="0" w:space="0" w:color="auto"/>
            <w:left w:val="none" w:sz="0" w:space="0" w:color="auto"/>
            <w:bottom w:val="none" w:sz="0" w:space="0" w:color="auto"/>
            <w:right w:val="none" w:sz="0" w:space="0" w:color="auto"/>
          </w:divBdr>
        </w:div>
        <w:div w:id="1588033195">
          <w:marLeft w:val="480"/>
          <w:marRight w:val="0"/>
          <w:marTop w:val="0"/>
          <w:marBottom w:val="0"/>
          <w:divBdr>
            <w:top w:val="none" w:sz="0" w:space="0" w:color="auto"/>
            <w:left w:val="none" w:sz="0" w:space="0" w:color="auto"/>
            <w:bottom w:val="none" w:sz="0" w:space="0" w:color="auto"/>
            <w:right w:val="none" w:sz="0" w:space="0" w:color="auto"/>
          </w:divBdr>
        </w:div>
        <w:div w:id="492449032">
          <w:marLeft w:val="480"/>
          <w:marRight w:val="0"/>
          <w:marTop w:val="0"/>
          <w:marBottom w:val="0"/>
          <w:divBdr>
            <w:top w:val="none" w:sz="0" w:space="0" w:color="auto"/>
            <w:left w:val="none" w:sz="0" w:space="0" w:color="auto"/>
            <w:bottom w:val="none" w:sz="0" w:space="0" w:color="auto"/>
            <w:right w:val="none" w:sz="0" w:space="0" w:color="auto"/>
          </w:divBdr>
        </w:div>
        <w:div w:id="43065463">
          <w:marLeft w:val="480"/>
          <w:marRight w:val="0"/>
          <w:marTop w:val="0"/>
          <w:marBottom w:val="0"/>
          <w:divBdr>
            <w:top w:val="none" w:sz="0" w:space="0" w:color="auto"/>
            <w:left w:val="none" w:sz="0" w:space="0" w:color="auto"/>
            <w:bottom w:val="none" w:sz="0" w:space="0" w:color="auto"/>
            <w:right w:val="none" w:sz="0" w:space="0" w:color="auto"/>
          </w:divBdr>
        </w:div>
        <w:div w:id="1181969924">
          <w:marLeft w:val="480"/>
          <w:marRight w:val="0"/>
          <w:marTop w:val="0"/>
          <w:marBottom w:val="0"/>
          <w:divBdr>
            <w:top w:val="none" w:sz="0" w:space="0" w:color="auto"/>
            <w:left w:val="none" w:sz="0" w:space="0" w:color="auto"/>
            <w:bottom w:val="none" w:sz="0" w:space="0" w:color="auto"/>
            <w:right w:val="none" w:sz="0" w:space="0" w:color="auto"/>
          </w:divBdr>
        </w:div>
        <w:div w:id="1728143899">
          <w:marLeft w:val="480"/>
          <w:marRight w:val="0"/>
          <w:marTop w:val="0"/>
          <w:marBottom w:val="0"/>
          <w:divBdr>
            <w:top w:val="none" w:sz="0" w:space="0" w:color="auto"/>
            <w:left w:val="none" w:sz="0" w:space="0" w:color="auto"/>
            <w:bottom w:val="none" w:sz="0" w:space="0" w:color="auto"/>
            <w:right w:val="none" w:sz="0" w:space="0" w:color="auto"/>
          </w:divBdr>
        </w:div>
        <w:div w:id="35276384">
          <w:marLeft w:val="480"/>
          <w:marRight w:val="0"/>
          <w:marTop w:val="0"/>
          <w:marBottom w:val="0"/>
          <w:divBdr>
            <w:top w:val="none" w:sz="0" w:space="0" w:color="auto"/>
            <w:left w:val="none" w:sz="0" w:space="0" w:color="auto"/>
            <w:bottom w:val="none" w:sz="0" w:space="0" w:color="auto"/>
            <w:right w:val="none" w:sz="0" w:space="0" w:color="auto"/>
          </w:divBdr>
        </w:div>
        <w:div w:id="747504130">
          <w:marLeft w:val="480"/>
          <w:marRight w:val="0"/>
          <w:marTop w:val="0"/>
          <w:marBottom w:val="0"/>
          <w:divBdr>
            <w:top w:val="none" w:sz="0" w:space="0" w:color="auto"/>
            <w:left w:val="none" w:sz="0" w:space="0" w:color="auto"/>
            <w:bottom w:val="none" w:sz="0" w:space="0" w:color="auto"/>
            <w:right w:val="none" w:sz="0" w:space="0" w:color="auto"/>
          </w:divBdr>
        </w:div>
        <w:div w:id="282150371">
          <w:marLeft w:val="480"/>
          <w:marRight w:val="0"/>
          <w:marTop w:val="0"/>
          <w:marBottom w:val="0"/>
          <w:divBdr>
            <w:top w:val="none" w:sz="0" w:space="0" w:color="auto"/>
            <w:left w:val="none" w:sz="0" w:space="0" w:color="auto"/>
            <w:bottom w:val="none" w:sz="0" w:space="0" w:color="auto"/>
            <w:right w:val="none" w:sz="0" w:space="0" w:color="auto"/>
          </w:divBdr>
        </w:div>
        <w:div w:id="1544904676">
          <w:marLeft w:val="480"/>
          <w:marRight w:val="0"/>
          <w:marTop w:val="0"/>
          <w:marBottom w:val="0"/>
          <w:divBdr>
            <w:top w:val="none" w:sz="0" w:space="0" w:color="auto"/>
            <w:left w:val="none" w:sz="0" w:space="0" w:color="auto"/>
            <w:bottom w:val="none" w:sz="0" w:space="0" w:color="auto"/>
            <w:right w:val="none" w:sz="0" w:space="0" w:color="auto"/>
          </w:divBdr>
        </w:div>
        <w:div w:id="653416412">
          <w:marLeft w:val="480"/>
          <w:marRight w:val="0"/>
          <w:marTop w:val="0"/>
          <w:marBottom w:val="0"/>
          <w:divBdr>
            <w:top w:val="none" w:sz="0" w:space="0" w:color="auto"/>
            <w:left w:val="none" w:sz="0" w:space="0" w:color="auto"/>
            <w:bottom w:val="none" w:sz="0" w:space="0" w:color="auto"/>
            <w:right w:val="none" w:sz="0" w:space="0" w:color="auto"/>
          </w:divBdr>
        </w:div>
        <w:div w:id="312804283">
          <w:marLeft w:val="480"/>
          <w:marRight w:val="0"/>
          <w:marTop w:val="0"/>
          <w:marBottom w:val="0"/>
          <w:divBdr>
            <w:top w:val="none" w:sz="0" w:space="0" w:color="auto"/>
            <w:left w:val="none" w:sz="0" w:space="0" w:color="auto"/>
            <w:bottom w:val="none" w:sz="0" w:space="0" w:color="auto"/>
            <w:right w:val="none" w:sz="0" w:space="0" w:color="auto"/>
          </w:divBdr>
        </w:div>
        <w:div w:id="276106969">
          <w:marLeft w:val="480"/>
          <w:marRight w:val="0"/>
          <w:marTop w:val="0"/>
          <w:marBottom w:val="0"/>
          <w:divBdr>
            <w:top w:val="none" w:sz="0" w:space="0" w:color="auto"/>
            <w:left w:val="none" w:sz="0" w:space="0" w:color="auto"/>
            <w:bottom w:val="none" w:sz="0" w:space="0" w:color="auto"/>
            <w:right w:val="none" w:sz="0" w:space="0" w:color="auto"/>
          </w:divBdr>
        </w:div>
        <w:div w:id="1132597615">
          <w:marLeft w:val="480"/>
          <w:marRight w:val="0"/>
          <w:marTop w:val="0"/>
          <w:marBottom w:val="0"/>
          <w:divBdr>
            <w:top w:val="none" w:sz="0" w:space="0" w:color="auto"/>
            <w:left w:val="none" w:sz="0" w:space="0" w:color="auto"/>
            <w:bottom w:val="none" w:sz="0" w:space="0" w:color="auto"/>
            <w:right w:val="none" w:sz="0" w:space="0" w:color="auto"/>
          </w:divBdr>
        </w:div>
        <w:div w:id="1898710106">
          <w:marLeft w:val="480"/>
          <w:marRight w:val="0"/>
          <w:marTop w:val="0"/>
          <w:marBottom w:val="0"/>
          <w:divBdr>
            <w:top w:val="none" w:sz="0" w:space="0" w:color="auto"/>
            <w:left w:val="none" w:sz="0" w:space="0" w:color="auto"/>
            <w:bottom w:val="none" w:sz="0" w:space="0" w:color="auto"/>
            <w:right w:val="none" w:sz="0" w:space="0" w:color="auto"/>
          </w:divBdr>
        </w:div>
        <w:div w:id="901062395">
          <w:marLeft w:val="480"/>
          <w:marRight w:val="0"/>
          <w:marTop w:val="0"/>
          <w:marBottom w:val="0"/>
          <w:divBdr>
            <w:top w:val="none" w:sz="0" w:space="0" w:color="auto"/>
            <w:left w:val="none" w:sz="0" w:space="0" w:color="auto"/>
            <w:bottom w:val="none" w:sz="0" w:space="0" w:color="auto"/>
            <w:right w:val="none" w:sz="0" w:space="0" w:color="auto"/>
          </w:divBdr>
        </w:div>
        <w:div w:id="1266158129">
          <w:marLeft w:val="480"/>
          <w:marRight w:val="0"/>
          <w:marTop w:val="0"/>
          <w:marBottom w:val="0"/>
          <w:divBdr>
            <w:top w:val="none" w:sz="0" w:space="0" w:color="auto"/>
            <w:left w:val="none" w:sz="0" w:space="0" w:color="auto"/>
            <w:bottom w:val="none" w:sz="0" w:space="0" w:color="auto"/>
            <w:right w:val="none" w:sz="0" w:space="0" w:color="auto"/>
          </w:divBdr>
        </w:div>
        <w:div w:id="873006610">
          <w:marLeft w:val="480"/>
          <w:marRight w:val="0"/>
          <w:marTop w:val="0"/>
          <w:marBottom w:val="0"/>
          <w:divBdr>
            <w:top w:val="none" w:sz="0" w:space="0" w:color="auto"/>
            <w:left w:val="none" w:sz="0" w:space="0" w:color="auto"/>
            <w:bottom w:val="none" w:sz="0" w:space="0" w:color="auto"/>
            <w:right w:val="none" w:sz="0" w:space="0" w:color="auto"/>
          </w:divBdr>
        </w:div>
        <w:div w:id="979264586">
          <w:marLeft w:val="480"/>
          <w:marRight w:val="0"/>
          <w:marTop w:val="0"/>
          <w:marBottom w:val="0"/>
          <w:divBdr>
            <w:top w:val="none" w:sz="0" w:space="0" w:color="auto"/>
            <w:left w:val="none" w:sz="0" w:space="0" w:color="auto"/>
            <w:bottom w:val="none" w:sz="0" w:space="0" w:color="auto"/>
            <w:right w:val="none" w:sz="0" w:space="0" w:color="auto"/>
          </w:divBdr>
        </w:div>
        <w:div w:id="1509254931">
          <w:marLeft w:val="480"/>
          <w:marRight w:val="0"/>
          <w:marTop w:val="0"/>
          <w:marBottom w:val="0"/>
          <w:divBdr>
            <w:top w:val="none" w:sz="0" w:space="0" w:color="auto"/>
            <w:left w:val="none" w:sz="0" w:space="0" w:color="auto"/>
            <w:bottom w:val="none" w:sz="0" w:space="0" w:color="auto"/>
            <w:right w:val="none" w:sz="0" w:space="0" w:color="auto"/>
          </w:divBdr>
        </w:div>
        <w:div w:id="1517769661">
          <w:marLeft w:val="480"/>
          <w:marRight w:val="0"/>
          <w:marTop w:val="0"/>
          <w:marBottom w:val="0"/>
          <w:divBdr>
            <w:top w:val="none" w:sz="0" w:space="0" w:color="auto"/>
            <w:left w:val="none" w:sz="0" w:space="0" w:color="auto"/>
            <w:bottom w:val="none" w:sz="0" w:space="0" w:color="auto"/>
            <w:right w:val="none" w:sz="0" w:space="0" w:color="auto"/>
          </w:divBdr>
        </w:div>
        <w:div w:id="1397437086">
          <w:marLeft w:val="480"/>
          <w:marRight w:val="0"/>
          <w:marTop w:val="0"/>
          <w:marBottom w:val="0"/>
          <w:divBdr>
            <w:top w:val="none" w:sz="0" w:space="0" w:color="auto"/>
            <w:left w:val="none" w:sz="0" w:space="0" w:color="auto"/>
            <w:bottom w:val="none" w:sz="0" w:space="0" w:color="auto"/>
            <w:right w:val="none" w:sz="0" w:space="0" w:color="auto"/>
          </w:divBdr>
        </w:div>
        <w:div w:id="1668822741">
          <w:marLeft w:val="480"/>
          <w:marRight w:val="0"/>
          <w:marTop w:val="0"/>
          <w:marBottom w:val="0"/>
          <w:divBdr>
            <w:top w:val="none" w:sz="0" w:space="0" w:color="auto"/>
            <w:left w:val="none" w:sz="0" w:space="0" w:color="auto"/>
            <w:bottom w:val="none" w:sz="0" w:space="0" w:color="auto"/>
            <w:right w:val="none" w:sz="0" w:space="0" w:color="auto"/>
          </w:divBdr>
        </w:div>
        <w:div w:id="1377895929">
          <w:marLeft w:val="480"/>
          <w:marRight w:val="0"/>
          <w:marTop w:val="0"/>
          <w:marBottom w:val="0"/>
          <w:divBdr>
            <w:top w:val="none" w:sz="0" w:space="0" w:color="auto"/>
            <w:left w:val="none" w:sz="0" w:space="0" w:color="auto"/>
            <w:bottom w:val="none" w:sz="0" w:space="0" w:color="auto"/>
            <w:right w:val="none" w:sz="0" w:space="0" w:color="auto"/>
          </w:divBdr>
        </w:div>
        <w:div w:id="1910655348">
          <w:marLeft w:val="480"/>
          <w:marRight w:val="0"/>
          <w:marTop w:val="0"/>
          <w:marBottom w:val="0"/>
          <w:divBdr>
            <w:top w:val="none" w:sz="0" w:space="0" w:color="auto"/>
            <w:left w:val="none" w:sz="0" w:space="0" w:color="auto"/>
            <w:bottom w:val="none" w:sz="0" w:space="0" w:color="auto"/>
            <w:right w:val="none" w:sz="0" w:space="0" w:color="auto"/>
          </w:divBdr>
        </w:div>
        <w:div w:id="2091464175">
          <w:marLeft w:val="480"/>
          <w:marRight w:val="0"/>
          <w:marTop w:val="0"/>
          <w:marBottom w:val="0"/>
          <w:divBdr>
            <w:top w:val="none" w:sz="0" w:space="0" w:color="auto"/>
            <w:left w:val="none" w:sz="0" w:space="0" w:color="auto"/>
            <w:bottom w:val="none" w:sz="0" w:space="0" w:color="auto"/>
            <w:right w:val="none" w:sz="0" w:space="0" w:color="auto"/>
          </w:divBdr>
        </w:div>
        <w:div w:id="766849496">
          <w:marLeft w:val="480"/>
          <w:marRight w:val="0"/>
          <w:marTop w:val="0"/>
          <w:marBottom w:val="0"/>
          <w:divBdr>
            <w:top w:val="none" w:sz="0" w:space="0" w:color="auto"/>
            <w:left w:val="none" w:sz="0" w:space="0" w:color="auto"/>
            <w:bottom w:val="none" w:sz="0" w:space="0" w:color="auto"/>
            <w:right w:val="none" w:sz="0" w:space="0" w:color="auto"/>
          </w:divBdr>
        </w:div>
        <w:div w:id="420104369">
          <w:marLeft w:val="480"/>
          <w:marRight w:val="0"/>
          <w:marTop w:val="0"/>
          <w:marBottom w:val="0"/>
          <w:divBdr>
            <w:top w:val="none" w:sz="0" w:space="0" w:color="auto"/>
            <w:left w:val="none" w:sz="0" w:space="0" w:color="auto"/>
            <w:bottom w:val="none" w:sz="0" w:space="0" w:color="auto"/>
            <w:right w:val="none" w:sz="0" w:space="0" w:color="auto"/>
          </w:divBdr>
        </w:div>
        <w:div w:id="1279071890">
          <w:marLeft w:val="480"/>
          <w:marRight w:val="0"/>
          <w:marTop w:val="0"/>
          <w:marBottom w:val="0"/>
          <w:divBdr>
            <w:top w:val="none" w:sz="0" w:space="0" w:color="auto"/>
            <w:left w:val="none" w:sz="0" w:space="0" w:color="auto"/>
            <w:bottom w:val="none" w:sz="0" w:space="0" w:color="auto"/>
            <w:right w:val="none" w:sz="0" w:space="0" w:color="auto"/>
          </w:divBdr>
        </w:div>
        <w:div w:id="1627275141">
          <w:marLeft w:val="480"/>
          <w:marRight w:val="0"/>
          <w:marTop w:val="0"/>
          <w:marBottom w:val="0"/>
          <w:divBdr>
            <w:top w:val="none" w:sz="0" w:space="0" w:color="auto"/>
            <w:left w:val="none" w:sz="0" w:space="0" w:color="auto"/>
            <w:bottom w:val="none" w:sz="0" w:space="0" w:color="auto"/>
            <w:right w:val="none" w:sz="0" w:space="0" w:color="auto"/>
          </w:divBdr>
        </w:div>
        <w:div w:id="1425228637">
          <w:marLeft w:val="480"/>
          <w:marRight w:val="0"/>
          <w:marTop w:val="0"/>
          <w:marBottom w:val="0"/>
          <w:divBdr>
            <w:top w:val="none" w:sz="0" w:space="0" w:color="auto"/>
            <w:left w:val="none" w:sz="0" w:space="0" w:color="auto"/>
            <w:bottom w:val="none" w:sz="0" w:space="0" w:color="auto"/>
            <w:right w:val="none" w:sz="0" w:space="0" w:color="auto"/>
          </w:divBdr>
        </w:div>
        <w:div w:id="1817990928">
          <w:marLeft w:val="480"/>
          <w:marRight w:val="0"/>
          <w:marTop w:val="0"/>
          <w:marBottom w:val="0"/>
          <w:divBdr>
            <w:top w:val="none" w:sz="0" w:space="0" w:color="auto"/>
            <w:left w:val="none" w:sz="0" w:space="0" w:color="auto"/>
            <w:bottom w:val="none" w:sz="0" w:space="0" w:color="auto"/>
            <w:right w:val="none" w:sz="0" w:space="0" w:color="auto"/>
          </w:divBdr>
        </w:div>
        <w:div w:id="2068140817">
          <w:marLeft w:val="480"/>
          <w:marRight w:val="0"/>
          <w:marTop w:val="0"/>
          <w:marBottom w:val="0"/>
          <w:divBdr>
            <w:top w:val="none" w:sz="0" w:space="0" w:color="auto"/>
            <w:left w:val="none" w:sz="0" w:space="0" w:color="auto"/>
            <w:bottom w:val="none" w:sz="0" w:space="0" w:color="auto"/>
            <w:right w:val="none" w:sz="0" w:space="0" w:color="auto"/>
          </w:divBdr>
        </w:div>
        <w:div w:id="881594974">
          <w:marLeft w:val="480"/>
          <w:marRight w:val="0"/>
          <w:marTop w:val="0"/>
          <w:marBottom w:val="0"/>
          <w:divBdr>
            <w:top w:val="none" w:sz="0" w:space="0" w:color="auto"/>
            <w:left w:val="none" w:sz="0" w:space="0" w:color="auto"/>
            <w:bottom w:val="none" w:sz="0" w:space="0" w:color="auto"/>
            <w:right w:val="none" w:sz="0" w:space="0" w:color="auto"/>
          </w:divBdr>
        </w:div>
        <w:div w:id="193269803">
          <w:marLeft w:val="480"/>
          <w:marRight w:val="0"/>
          <w:marTop w:val="0"/>
          <w:marBottom w:val="0"/>
          <w:divBdr>
            <w:top w:val="none" w:sz="0" w:space="0" w:color="auto"/>
            <w:left w:val="none" w:sz="0" w:space="0" w:color="auto"/>
            <w:bottom w:val="none" w:sz="0" w:space="0" w:color="auto"/>
            <w:right w:val="none" w:sz="0" w:space="0" w:color="auto"/>
          </w:divBdr>
        </w:div>
        <w:div w:id="1273198478">
          <w:marLeft w:val="480"/>
          <w:marRight w:val="0"/>
          <w:marTop w:val="0"/>
          <w:marBottom w:val="0"/>
          <w:divBdr>
            <w:top w:val="none" w:sz="0" w:space="0" w:color="auto"/>
            <w:left w:val="none" w:sz="0" w:space="0" w:color="auto"/>
            <w:bottom w:val="none" w:sz="0" w:space="0" w:color="auto"/>
            <w:right w:val="none" w:sz="0" w:space="0" w:color="auto"/>
          </w:divBdr>
        </w:div>
        <w:div w:id="1471896215">
          <w:marLeft w:val="480"/>
          <w:marRight w:val="0"/>
          <w:marTop w:val="0"/>
          <w:marBottom w:val="0"/>
          <w:divBdr>
            <w:top w:val="none" w:sz="0" w:space="0" w:color="auto"/>
            <w:left w:val="none" w:sz="0" w:space="0" w:color="auto"/>
            <w:bottom w:val="none" w:sz="0" w:space="0" w:color="auto"/>
            <w:right w:val="none" w:sz="0" w:space="0" w:color="auto"/>
          </w:divBdr>
        </w:div>
        <w:div w:id="22439458">
          <w:marLeft w:val="480"/>
          <w:marRight w:val="0"/>
          <w:marTop w:val="0"/>
          <w:marBottom w:val="0"/>
          <w:divBdr>
            <w:top w:val="none" w:sz="0" w:space="0" w:color="auto"/>
            <w:left w:val="none" w:sz="0" w:space="0" w:color="auto"/>
            <w:bottom w:val="none" w:sz="0" w:space="0" w:color="auto"/>
            <w:right w:val="none" w:sz="0" w:space="0" w:color="auto"/>
          </w:divBdr>
        </w:div>
        <w:div w:id="668489269">
          <w:marLeft w:val="480"/>
          <w:marRight w:val="0"/>
          <w:marTop w:val="0"/>
          <w:marBottom w:val="0"/>
          <w:divBdr>
            <w:top w:val="none" w:sz="0" w:space="0" w:color="auto"/>
            <w:left w:val="none" w:sz="0" w:space="0" w:color="auto"/>
            <w:bottom w:val="none" w:sz="0" w:space="0" w:color="auto"/>
            <w:right w:val="none" w:sz="0" w:space="0" w:color="auto"/>
          </w:divBdr>
        </w:div>
        <w:div w:id="1579246611">
          <w:marLeft w:val="480"/>
          <w:marRight w:val="0"/>
          <w:marTop w:val="0"/>
          <w:marBottom w:val="0"/>
          <w:divBdr>
            <w:top w:val="none" w:sz="0" w:space="0" w:color="auto"/>
            <w:left w:val="none" w:sz="0" w:space="0" w:color="auto"/>
            <w:bottom w:val="none" w:sz="0" w:space="0" w:color="auto"/>
            <w:right w:val="none" w:sz="0" w:space="0" w:color="auto"/>
          </w:divBdr>
        </w:div>
        <w:div w:id="913708691">
          <w:marLeft w:val="480"/>
          <w:marRight w:val="0"/>
          <w:marTop w:val="0"/>
          <w:marBottom w:val="0"/>
          <w:divBdr>
            <w:top w:val="none" w:sz="0" w:space="0" w:color="auto"/>
            <w:left w:val="none" w:sz="0" w:space="0" w:color="auto"/>
            <w:bottom w:val="none" w:sz="0" w:space="0" w:color="auto"/>
            <w:right w:val="none" w:sz="0" w:space="0" w:color="auto"/>
          </w:divBdr>
        </w:div>
        <w:div w:id="228810578">
          <w:marLeft w:val="480"/>
          <w:marRight w:val="0"/>
          <w:marTop w:val="0"/>
          <w:marBottom w:val="0"/>
          <w:divBdr>
            <w:top w:val="none" w:sz="0" w:space="0" w:color="auto"/>
            <w:left w:val="none" w:sz="0" w:space="0" w:color="auto"/>
            <w:bottom w:val="none" w:sz="0" w:space="0" w:color="auto"/>
            <w:right w:val="none" w:sz="0" w:space="0" w:color="auto"/>
          </w:divBdr>
        </w:div>
        <w:div w:id="1236743574">
          <w:marLeft w:val="480"/>
          <w:marRight w:val="0"/>
          <w:marTop w:val="0"/>
          <w:marBottom w:val="0"/>
          <w:divBdr>
            <w:top w:val="none" w:sz="0" w:space="0" w:color="auto"/>
            <w:left w:val="none" w:sz="0" w:space="0" w:color="auto"/>
            <w:bottom w:val="none" w:sz="0" w:space="0" w:color="auto"/>
            <w:right w:val="none" w:sz="0" w:space="0" w:color="auto"/>
          </w:divBdr>
        </w:div>
        <w:div w:id="579293147">
          <w:marLeft w:val="480"/>
          <w:marRight w:val="0"/>
          <w:marTop w:val="0"/>
          <w:marBottom w:val="0"/>
          <w:divBdr>
            <w:top w:val="none" w:sz="0" w:space="0" w:color="auto"/>
            <w:left w:val="none" w:sz="0" w:space="0" w:color="auto"/>
            <w:bottom w:val="none" w:sz="0" w:space="0" w:color="auto"/>
            <w:right w:val="none" w:sz="0" w:space="0" w:color="auto"/>
          </w:divBdr>
        </w:div>
        <w:div w:id="1143810541">
          <w:marLeft w:val="480"/>
          <w:marRight w:val="0"/>
          <w:marTop w:val="0"/>
          <w:marBottom w:val="0"/>
          <w:divBdr>
            <w:top w:val="none" w:sz="0" w:space="0" w:color="auto"/>
            <w:left w:val="none" w:sz="0" w:space="0" w:color="auto"/>
            <w:bottom w:val="none" w:sz="0" w:space="0" w:color="auto"/>
            <w:right w:val="none" w:sz="0" w:space="0" w:color="auto"/>
          </w:divBdr>
        </w:div>
        <w:div w:id="672879536">
          <w:marLeft w:val="480"/>
          <w:marRight w:val="0"/>
          <w:marTop w:val="0"/>
          <w:marBottom w:val="0"/>
          <w:divBdr>
            <w:top w:val="none" w:sz="0" w:space="0" w:color="auto"/>
            <w:left w:val="none" w:sz="0" w:space="0" w:color="auto"/>
            <w:bottom w:val="none" w:sz="0" w:space="0" w:color="auto"/>
            <w:right w:val="none" w:sz="0" w:space="0" w:color="auto"/>
          </w:divBdr>
        </w:div>
        <w:div w:id="1893299448">
          <w:marLeft w:val="480"/>
          <w:marRight w:val="0"/>
          <w:marTop w:val="0"/>
          <w:marBottom w:val="0"/>
          <w:divBdr>
            <w:top w:val="none" w:sz="0" w:space="0" w:color="auto"/>
            <w:left w:val="none" w:sz="0" w:space="0" w:color="auto"/>
            <w:bottom w:val="none" w:sz="0" w:space="0" w:color="auto"/>
            <w:right w:val="none" w:sz="0" w:space="0" w:color="auto"/>
          </w:divBdr>
        </w:div>
        <w:div w:id="405999208">
          <w:marLeft w:val="480"/>
          <w:marRight w:val="0"/>
          <w:marTop w:val="0"/>
          <w:marBottom w:val="0"/>
          <w:divBdr>
            <w:top w:val="none" w:sz="0" w:space="0" w:color="auto"/>
            <w:left w:val="none" w:sz="0" w:space="0" w:color="auto"/>
            <w:bottom w:val="none" w:sz="0" w:space="0" w:color="auto"/>
            <w:right w:val="none" w:sz="0" w:space="0" w:color="auto"/>
          </w:divBdr>
        </w:div>
        <w:div w:id="1397390592">
          <w:marLeft w:val="480"/>
          <w:marRight w:val="0"/>
          <w:marTop w:val="0"/>
          <w:marBottom w:val="0"/>
          <w:divBdr>
            <w:top w:val="none" w:sz="0" w:space="0" w:color="auto"/>
            <w:left w:val="none" w:sz="0" w:space="0" w:color="auto"/>
            <w:bottom w:val="none" w:sz="0" w:space="0" w:color="auto"/>
            <w:right w:val="none" w:sz="0" w:space="0" w:color="auto"/>
          </w:divBdr>
        </w:div>
        <w:div w:id="1805661299">
          <w:marLeft w:val="480"/>
          <w:marRight w:val="0"/>
          <w:marTop w:val="0"/>
          <w:marBottom w:val="0"/>
          <w:divBdr>
            <w:top w:val="none" w:sz="0" w:space="0" w:color="auto"/>
            <w:left w:val="none" w:sz="0" w:space="0" w:color="auto"/>
            <w:bottom w:val="none" w:sz="0" w:space="0" w:color="auto"/>
            <w:right w:val="none" w:sz="0" w:space="0" w:color="auto"/>
          </w:divBdr>
        </w:div>
        <w:div w:id="1722555268">
          <w:marLeft w:val="480"/>
          <w:marRight w:val="0"/>
          <w:marTop w:val="0"/>
          <w:marBottom w:val="0"/>
          <w:divBdr>
            <w:top w:val="none" w:sz="0" w:space="0" w:color="auto"/>
            <w:left w:val="none" w:sz="0" w:space="0" w:color="auto"/>
            <w:bottom w:val="none" w:sz="0" w:space="0" w:color="auto"/>
            <w:right w:val="none" w:sz="0" w:space="0" w:color="auto"/>
          </w:divBdr>
        </w:div>
        <w:div w:id="453525175">
          <w:marLeft w:val="480"/>
          <w:marRight w:val="0"/>
          <w:marTop w:val="0"/>
          <w:marBottom w:val="0"/>
          <w:divBdr>
            <w:top w:val="none" w:sz="0" w:space="0" w:color="auto"/>
            <w:left w:val="none" w:sz="0" w:space="0" w:color="auto"/>
            <w:bottom w:val="none" w:sz="0" w:space="0" w:color="auto"/>
            <w:right w:val="none" w:sz="0" w:space="0" w:color="auto"/>
          </w:divBdr>
        </w:div>
        <w:div w:id="309140399">
          <w:marLeft w:val="480"/>
          <w:marRight w:val="0"/>
          <w:marTop w:val="0"/>
          <w:marBottom w:val="0"/>
          <w:divBdr>
            <w:top w:val="none" w:sz="0" w:space="0" w:color="auto"/>
            <w:left w:val="none" w:sz="0" w:space="0" w:color="auto"/>
            <w:bottom w:val="none" w:sz="0" w:space="0" w:color="auto"/>
            <w:right w:val="none" w:sz="0" w:space="0" w:color="auto"/>
          </w:divBdr>
        </w:div>
        <w:div w:id="660351662">
          <w:marLeft w:val="480"/>
          <w:marRight w:val="0"/>
          <w:marTop w:val="0"/>
          <w:marBottom w:val="0"/>
          <w:divBdr>
            <w:top w:val="none" w:sz="0" w:space="0" w:color="auto"/>
            <w:left w:val="none" w:sz="0" w:space="0" w:color="auto"/>
            <w:bottom w:val="none" w:sz="0" w:space="0" w:color="auto"/>
            <w:right w:val="none" w:sz="0" w:space="0" w:color="auto"/>
          </w:divBdr>
        </w:div>
        <w:div w:id="1215772472">
          <w:marLeft w:val="480"/>
          <w:marRight w:val="0"/>
          <w:marTop w:val="0"/>
          <w:marBottom w:val="0"/>
          <w:divBdr>
            <w:top w:val="none" w:sz="0" w:space="0" w:color="auto"/>
            <w:left w:val="none" w:sz="0" w:space="0" w:color="auto"/>
            <w:bottom w:val="none" w:sz="0" w:space="0" w:color="auto"/>
            <w:right w:val="none" w:sz="0" w:space="0" w:color="auto"/>
          </w:divBdr>
        </w:div>
        <w:div w:id="1190223376">
          <w:marLeft w:val="480"/>
          <w:marRight w:val="0"/>
          <w:marTop w:val="0"/>
          <w:marBottom w:val="0"/>
          <w:divBdr>
            <w:top w:val="none" w:sz="0" w:space="0" w:color="auto"/>
            <w:left w:val="none" w:sz="0" w:space="0" w:color="auto"/>
            <w:bottom w:val="none" w:sz="0" w:space="0" w:color="auto"/>
            <w:right w:val="none" w:sz="0" w:space="0" w:color="auto"/>
          </w:divBdr>
        </w:div>
        <w:div w:id="492138718">
          <w:marLeft w:val="480"/>
          <w:marRight w:val="0"/>
          <w:marTop w:val="0"/>
          <w:marBottom w:val="0"/>
          <w:divBdr>
            <w:top w:val="none" w:sz="0" w:space="0" w:color="auto"/>
            <w:left w:val="none" w:sz="0" w:space="0" w:color="auto"/>
            <w:bottom w:val="none" w:sz="0" w:space="0" w:color="auto"/>
            <w:right w:val="none" w:sz="0" w:space="0" w:color="auto"/>
          </w:divBdr>
        </w:div>
      </w:divsChild>
    </w:div>
    <w:div w:id="627513856">
      <w:marLeft w:val="480"/>
      <w:marRight w:val="0"/>
      <w:marTop w:val="0"/>
      <w:marBottom w:val="0"/>
      <w:divBdr>
        <w:top w:val="none" w:sz="0" w:space="0" w:color="auto"/>
        <w:left w:val="none" w:sz="0" w:space="0" w:color="auto"/>
        <w:bottom w:val="none" w:sz="0" w:space="0" w:color="auto"/>
        <w:right w:val="none" w:sz="0" w:space="0" w:color="auto"/>
      </w:divBdr>
    </w:div>
    <w:div w:id="627586452">
      <w:marLeft w:val="480"/>
      <w:marRight w:val="0"/>
      <w:marTop w:val="0"/>
      <w:marBottom w:val="0"/>
      <w:divBdr>
        <w:top w:val="none" w:sz="0" w:space="0" w:color="auto"/>
        <w:left w:val="none" w:sz="0" w:space="0" w:color="auto"/>
        <w:bottom w:val="none" w:sz="0" w:space="0" w:color="auto"/>
        <w:right w:val="none" w:sz="0" w:space="0" w:color="auto"/>
      </w:divBdr>
    </w:div>
    <w:div w:id="627587012">
      <w:marLeft w:val="480"/>
      <w:marRight w:val="0"/>
      <w:marTop w:val="0"/>
      <w:marBottom w:val="0"/>
      <w:divBdr>
        <w:top w:val="none" w:sz="0" w:space="0" w:color="auto"/>
        <w:left w:val="none" w:sz="0" w:space="0" w:color="auto"/>
        <w:bottom w:val="none" w:sz="0" w:space="0" w:color="auto"/>
        <w:right w:val="none" w:sz="0" w:space="0" w:color="auto"/>
      </w:divBdr>
    </w:div>
    <w:div w:id="627590846">
      <w:marLeft w:val="480"/>
      <w:marRight w:val="0"/>
      <w:marTop w:val="0"/>
      <w:marBottom w:val="0"/>
      <w:divBdr>
        <w:top w:val="none" w:sz="0" w:space="0" w:color="auto"/>
        <w:left w:val="none" w:sz="0" w:space="0" w:color="auto"/>
        <w:bottom w:val="none" w:sz="0" w:space="0" w:color="auto"/>
        <w:right w:val="none" w:sz="0" w:space="0" w:color="auto"/>
      </w:divBdr>
    </w:div>
    <w:div w:id="627661902">
      <w:marLeft w:val="480"/>
      <w:marRight w:val="0"/>
      <w:marTop w:val="0"/>
      <w:marBottom w:val="0"/>
      <w:divBdr>
        <w:top w:val="none" w:sz="0" w:space="0" w:color="auto"/>
        <w:left w:val="none" w:sz="0" w:space="0" w:color="auto"/>
        <w:bottom w:val="none" w:sz="0" w:space="0" w:color="auto"/>
        <w:right w:val="none" w:sz="0" w:space="0" w:color="auto"/>
      </w:divBdr>
    </w:div>
    <w:div w:id="627663862">
      <w:marLeft w:val="480"/>
      <w:marRight w:val="0"/>
      <w:marTop w:val="0"/>
      <w:marBottom w:val="0"/>
      <w:divBdr>
        <w:top w:val="none" w:sz="0" w:space="0" w:color="auto"/>
        <w:left w:val="none" w:sz="0" w:space="0" w:color="auto"/>
        <w:bottom w:val="none" w:sz="0" w:space="0" w:color="auto"/>
        <w:right w:val="none" w:sz="0" w:space="0" w:color="auto"/>
      </w:divBdr>
    </w:div>
    <w:div w:id="627705589">
      <w:marLeft w:val="480"/>
      <w:marRight w:val="0"/>
      <w:marTop w:val="0"/>
      <w:marBottom w:val="0"/>
      <w:divBdr>
        <w:top w:val="none" w:sz="0" w:space="0" w:color="auto"/>
        <w:left w:val="none" w:sz="0" w:space="0" w:color="auto"/>
        <w:bottom w:val="none" w:sz="0" w:space="0" w:color="auto"/>
        <w:right w:val="none" w:sz="0" w:space="0" w:color="auto"/>
      </w:divBdr>
    </w:div>
    <w:div w:id="627853198">
      <w:marLeft w:val="480"/>
      <w:marRight w:val="0"/>
      <w:marTop w:val="0"/>
      <w:marBottom w:val="0"/>
      <w:divBdr>
        <w:top w:val="none" w:sz="0" w:space="0" w:color="auto"/>
        <w:left w:val="none" w:sz="0" w:space="0" w:color="auto"/>
        <w:bottom w:val="none" w:sz="0" w:space="0" w:color="auto"/>
        <w:right w:val="none" w:sz="0" w:space="0" w:color="auto"/>
      </w:divBdr>
    </w:div>
    <w:div w:id="627854868">
      <w:bodyDiv w:val="1"/>
      <w:marLeft w:val="0"/>
      <w:marRight w:val="0"/>
      <w:marTop w:val="0"/>
      <w:marBottom w:val="0"/>
      <w:divBdr>
        <w:top w:val="none" w:sz="0" w:space="0" w:color="auto"/>
        <w:left w:val="none" w:sz="0" w:space="0" w:color="auto"/>
        <w:bottom w:val="none" w:sz="0" w:space="0" w:color="auto"/>
        <w:right w:val="none" w:sz="0" w:space="0" w:color="auto"/>
      </w:divBdr>
    </w:div>
    <w:div w:id="628047056">
      <w:marLeft w:val="480"/>
      <w:marRight w:val="0"/>
      <w:marTop w:val="0"/>
      <w:marBottom w:val="0"/>
      <w:divBdr>
        <w:top w:val="none" w:sz="0" w:space="0" w:color="auto"/>
        <w:left w:val="none" w:sz="0" w:space="0" w:color="auto"/>
        <w:bottom w:val="none" w:sz="0" w:space="0" w:color="auto"/>
        <w:right w:val="none" w:sz="0" w:space="0" w:color="auto"/>
      </w:divBdr>
    </w:div>
    <w:div w:id="628129514">
      <w:marLeft w:val="480"/>
      <w:marRight w:val="0"/>
      <w:marTop w:val="0"/>
      <w:marBottom w:val="0"/>
      <w:divBdr>
        <w:top w:val="none" w:sz="0" w:space="0" w:color="auto"/>
        <w:left w:val="none" w:sz="0" w:space="0" w:color="auto"/>
        <w:bottom w:val="none" w:sz="0" w:space="0" w:color="auto"/>
        <w:right w:val="none" w:sz="0" w:space="0" w:color="auto"/>
      </w:divBdr>
    </w:div>
    <w:div w:id="628168905">
      <w:marLeft w:val="480"/>
      <w:marRight w:val="0"/>
      <w:marTop w:val="0"/>
      <w:marBottom w:val="0"/>
      <w:divBdr>
        <w:top w:val="none" w:sz="0" w:space="0" w:color="auto"/>
        <w:left w:val="none" w:sz="0" w:space="0" w:color="auto"/>
        <w:bottom w:val="none" w:sz="0" w:space="0" w:color="auto"/>
        <w:right w:val="none" w:sz="0" w:space="0" w:color="auto"/>
      </w:divBdr>
    </w:div>
    <w:div w:id="628244568">
      <w:bodyDiv w:val="1"/>
      <w:marLeft w:val="0"/>
      <w:marRight w:val="0"/>
      <w:marTop w:val="0"/>
      <w:marBottom w:val="0"/>
      <w:divBdr>
        <w:top w:val="none" w:sz="0" w:space="0" w:color="auto"/>
        <w:left w:val="none" w:sz="0" w:space="0" w:color="auto"/>
        <w:bottom w:val="none" w:sz="0" w:space="0" w:color="auto"/>
        <w:right w:val="none" w:sz="0" w:space="0" w:color="auto"/>
      </w:divBdr>
    </w:div>
    <w:div w:id="628248023">
      <w:marLeft w:val="480"/>
      <w:marRight w:val="0"/>
      <w:marTop w:val="0"/>
      <w:marBottom w:val="0"/>
      <w:divBdr>
        <w:top w:val="none" w:sz="0" w:space="0" w:color="auto"/>
        <w:left w:val="none" w:sz="0" w:space="0" w:color="auto"/>
        <w:bottom w:val="none" w:sz="0" w:space="0" w:color="auto"/>
        <w:right w:val="none" w:sz="0" w:space="0" w:color="auto"/>
      </w:divBdr>
    </w:div>
    <w:div w:id="628316505">
      <w:marLeft w:val="480"/>
      <w:marRight w:val="0"/>
      <w:marTop w:val="0"/>
      <w:marBottom w:val="0"/>
      <w:divBdr>
        <w:top w:val="none" w:sz="0" w:space="0" w:color="auto"/>
        <w:left w:val="none" w:sz="0" w:space="0" w:color="auto"/>
        <w:bottom w:val="none" w:sz="0" w:space="0" w:color="auto"/>
        <w:right w:val="none" w:sz="0" w:space="0" w:color="auto"/>
      </w:divBdr>
    </w:div>
    <w:div w:id="628586040">
      <w:marLeft w:val="480"/>
      <w:marRight w:val="0"/>
      <w:marTop w:val="0"/>
      <w:marBottom w:val="0"/>
      <w:divBdr>
        <w:top w:val="none" w:sz="0" w:space="0" w:color="auto"/>
        <w:left w:val="none" w:sz="0" w:space="0" w:color="auto"/>
        <w:bottom w:val="none" w:sz="0" w:space="0" w:color="auto"/>
        <w:right w:val="none" w:sz="0" w:space="0" w:color="auto"/>
      </w:divBdr>
    </w:div>
    <w:div w:id="628627743">
      <w:marLeft w:val="480"/>
      <w:marRight w:val="0"/>
      <w:marTop w:val="0"/>
      <w:marBottom w:val="0"/>
      <w:divBdr>
        <w:top w:val="none" w:sz="0" w:space="0" w:color="auto"/>
        <w:left w:val="none" w:sz="0" w:space="0" w:color="auto"/>
        <w:bottom w:val="none" w:sz="0" w:space="0" w:color="auto"/>
        <w:right w:val="none" w:sz="0" w:space="0" w:color="auto"/>
      </w:divBdr>
    </w:div>
    <w:div w:id="628634276">
      <w:marLeft w:val="480"/>
      <w:marRight w:val="0"/>
      <w:marTop w:val="0"/>
      <w:marBottom w:val="0"/>
      <w:divBdr>
        <w:top w:val="none" w:sz="0" w:space="0" w:color="auto"/>
        <w:left w:val="none" w:sz="0" w:space="0" w:color="auto"/>
        <w:bottom w:val="none" w:sz="0" w:space="0" w:color="auto"/>
        <w:right w:val="none" w:sz="0" w:space="0" w:color="auto"/>
      </w:divBdr>
    </w:div>
    <w:div w:id="628708523">
      <w:marLeft w:val="480"/>
      <w:marRight w:val="0"/>
      <w:marTop w:val="0"/>
      <w:marBottom w:val="0"/>
      <w:divBdr>
        <w:top w:val="none" w:sz="0" w:space="0" w:color="auto"/>
        <w:left w:val="none" w:sz="0" w:space="0" w:color="auto"/>
        <w:bottom w:val="none" w:sz="0" w:space="0" w:color="auto"/>
        <w:right w:val="none" w:sz="0" w:space="0" w:color="auto"/>
      </w:divBdr>
    </w:div>
    <w:div w:id="628752611">
      <w:marLeft w:val="480"/>
      <w:marRight w:val="0"/>
      <w:marTop w:val="0"/>
      <w:marBottom w:val="0"/>
      <w:divBdr>
        <w:top w:val="none" w:sz="0" w:space="0" w:color="auto"/>
        <w:left w:val="none" w:sz="0" w:space="0" w:color="auto"/>
        <w:bottom w:val="none" w:sz="0" w:space="0" w:color="auto"/>
        <w:right w:val="none" w:sz="0" w:space="0" w:color="auto"/>
      </w:divBdr>
    </w:div>
    <w:div w:id="629243464">
      <w:marLeft w:val="480"/>
      <w:marRight w:val="0"/>
      <w:marTop w:val="0"/>
      <w:marBottom w:val="0"/>
      <w:divBdr>
        <w:top w:val="none" w:sz="0" w:space="0" w:color="auto"/>
        <w:left w:val="none" w:sz="0" w:space="0" w:color="auto"/>
        <w:bottom w:val="none" w:sz="0" w:space="0" w:color="auto"/>
        <w:right w:val="none" w:sz="0" w:space="0" w:color="auto"/>
      </w:divBdr>
    </w:div>
    <w:div w:id="629284558">
      <w:marLeft w:val="480"/>
      <w:marRight w:val="0"/>
      <w:marTop w:val="0"/>
      <w:marBottom w:val="0"/>
      <w:divBdr>
        <w:top w:val="none" w:sz="0" w:space="0" w:color="auto"/>
        <w:left w:val="none" w:sz="0" w:space="0" w:color="auto"/>
        <w:bottom w:val="none" w:sz="0" w:space="0" w:color="auto"/>
        <w:right w:val="none" w:sz="0" w:space="0" w:color="auto"/>
      </w:divBdr>
    </w:div>
    <w:div w:id="629478880">
      <w:bodyDiv w:val="1"/>
      <w:marLeft w:val="0"/>
      <w:marRight w:val="0"/>
      <w:marTop w:val="0"/>
      <w:marBottom w:val="0"/>
      <w:divBdr>
        <w:top w:val="none" w:sz="0" w:space="0" w:color="auto"/>
        <w:left w:val="none" w:sz="0" w:space="0" w:color="auto"/>
        <w:bottom w:val="none" w:sz="0" w:space="0" w:color="auto"/>
        <w:right w:val="none" w:sz="0" w:space="0" w:color="auto"/>
      </w:divBdr>
    </w:div>
    <w:div w:id="629551016">
      <w:marLeft w:val="480"/>
      <w:marRight w:val="0"/>
      <w:marTop w:val="0"/>
      <w:marBottom w:val="0"/>
      <w:divBdr>
        <w:top w:val="none" w:sz="0" w:space="0" w:color="auto"/>
        <w:left w:val="none" w:sz="0" w:space="0" w:color="auto"/>
        <w:bottom w:val="none" w:sz="0" w:space="0" w:color="auto"/>
        <w:right w:val="none" w:sz="0" w:space="0" w:color="auto"/>
      </w:divBdr>
    </w:div>
    <w:div w:id="629819027">
      <w:marLeft w:val="480"/>
      <w:marRight w:val="0"/>
      <w:marTop w:val="0"/>
      <w:marBottom w:val="0"/>
      <w:divBdr>
        <w:top w:val="none" w:sz="0" w:space="0" w:color="auto"/>
        <w:left w:val="none" w:sz="0" w:space="0" w:color="auto"/>
        <w:bottom w:val="none" w:sz="0" w:space="0" w:color="auto"/>
        <w:right w:val="none" w:sz="0" w:space="0" w:color="auto"/>
      </w:divBdr>
    </w:div>
    <w:div w:id="629942174">
      <w:marLeft w:val="480"/>
      <w:marRight w:val="0"/>
      <w:marTop w:val="0"/>
      <w:marBottom w:val="0"/>
      <w:divBdr>
        <w:top w:val="none" w:sz="0" w:space="0" w:color="auto"/>
        <w:left w:val="none" w:sz="0" w:space="0" w:color="auto"/>
        <w:bottom w:val="none" w:sz="0" w:space="0" w:color="auto"/>
        <w:right w:val="none" w:sz="0" w:space="0" w:color="auto"/>
      </w:divBdr>
    </w:div>
    <w:div w:id="629942788">
      <w:marLeft w:val="480"/>
      <w:marRight w:val="0"/>
      <w:marTop w:val="0"/>
      <w:marBottom w:val="0"/>
      <w:divBdr>
        <w:top w:val="none" w:sz="0" w:space="0" w:color="auto"/>
        <w:left w:val="none" w:sz="0" w:space="0" w:color="auto"/>
        <w:bottom w:val="none" w:sz="0" w:space="0" w:color="auto"/>
        <w:right w:val="none" w:sz="0" w:space="0" w:color="auto"/>
      </w:divBdr>
    </w:div>
    <w:div w:id="630089532">
      <w:marLeft w:val="480"/>
      <w:marRight w:val="0"/>
      <w:marTop w:val="0"/>
      <w:marBottom w:val="0"/>
      <w:divBdr>
        <w:top w:val="none" w:sz="0" w:space="0" w:color="auto"/>
        <w:left w:val="none" w:sz="0" w:space="0" w:color="auto"/>
        <w:bottom w:val="none" w:sz="0" w:space="0" w:color="auto"/>
        <w:right w:val="none" w:sz="0" w:space="0" w:color="auto"/>
      </w:divBdr>
    </w:div>
    <w:div w:id="630095461">
      <w:marLeft w:val="480"/>
      <w:marRight w:val="0"/>
      <w:marTop w:val="0"/>
      <w:marBottom w:val="0"/>
      <w:divBdr>
        <w:top w:val="none" w:sz="0" w:space="0" w:color="auto"/>
        <w:left w:val="none" w:sz="0" w:space="0" w:color="auto"/>
        <w:bottom w:val="none" w:sz="0" w:space="0" w:color="auto"/>
        <w:right w:val="none" w:sz="0" w:space="0" w:color="auto"/>
      </w:divBdr>
    </w:div>
    <w:div w:id="630206801">
      <w:marLeft w:val="480"/>
      <w:marRight w:val="0"/>
      <w:marTop w:val="0"/>
      <w:marBottom w:val="0"/>
      <w:divBdr>
        <w:top w:val="none" w:sz="0" w:space="0" w:color="auto"/>
        <w:left w:val="none" w:sz="0" w:space="0" w:color="auto"/>
        <w:bottom w:val="none" w:sz="0" w:space="0" w:color="auto"/>
        <w:right w:val="none" w:sz="0" w:space="0" w:color="auto"/>
      </w:divBdr>
    </w:div>
    <w:div w:id="630210622">
      <w:bodyDiv w:val="1"/>
      <w:marLeft w:val="0"/>
      <w:marRight w:val="0"/>
      <w:marTop w:val="0"/>
      <w:marBottom w:val="0"/>
      <w:divBdr>
        <w:top w:val="none" w:sz="0" w:space="0" w:color="auto"/>
        <w:left w:val="none" w:sz="0" w:space="0" w:color="auto"/>
        <w:bottom w:val="none" w:sz="0" w:space="0" w:color="auto"/>
        <w:right w:val="none" w:sz="0" w:space="0" w:color="auto"/>
      </w:divBdr>
    </w:div>
    <w:div w:id="630212904">
      <w:marLeft w:val="480"/>
      <w:marRight w:val="0"/>
      <w:marTop w:val="0"/>
      <w:marBottom w:val="0"/>
      <w:divBdr>
        <w:top w:val="none" w:sz="0" w:space="0" w:color="auto"/>
        <w:left w:val="none" w:sz="0" w:space="0" w:color="auto"/>
        <w:bottom w:val="none" w:sz="0" w:space="0" w:color="auto"/>
        <w:right w:val="none" w:sz="0" w:space="0" w:color="auto"/>
      </w:divBdr>
    </w:div>
    <w:div w:id="630281951">
      <w:marLeft w:val="480"/>
      <w:marRight w:val="0"/>
      <w:marTop w:val="0"/>
      <w:marBottom w:val="0"/>
      <w:divBdr>
        <w:top w:val="none" w:sz="0" w:space="0" w:color="auto"/>
        <w:left w:val="none" w:sz="0" w:space="0" w:color="auto"/>
        <w:bottom w:val="none" w:sz="0" w:space="0" w:color="auto"/>
        <w:right w:val="none" w:sz="0" w:space="0" w:color="auto"/>
      </w:divBdr>
    </w:div>
    <w:div w:id="630288222">
      <w:bodyDiv w:val="1"/>
      <w:marLeft w:val="0"/>
      <w:marRight w:val="0"/>
      <w:marTop w:val="0"/>
      <w:marBottom w:val="0"/>
      <w:divBdr>
        <w:top w:val="none" w:sz="0" w:space="0" w:color="auto"/>
        <w:left w:val="none" w:sz="0" w:space="0" w:color="auto"/>
        <w:bottom w:val="none" w:sz="0" w:space="0" w:color="auto"/>
        <w:right w:val="none" w:sz="0" w:space="0" w:color="auto"/>
      </w:divBdr>
    </w:div>
    <w:div w:id="630325833">
      <w:bodyDiv w:val="1"/>
      <w:marLeft w:val="0"/>
      <w:marRight w:val="0"/>
      <w:marTop w:val="0"/>
      <w:marBottom w:val="0"/>
      <w:divBdr>
        <w:top w:val="none" w:sz="0" w:space="0" w:color="auto"/>
        <w:left w:val="none" w:sz="0" w:space="0" w:color="auto"/>
        <w:bottom w:val="none" w:sz="0" w:space="0" w:color="auto"/>
        <w:right w:val="none" w:sz="0" w:space="0" w:color="auto"/>
      </w:divBdr>
    </w:div>
    <w:div w:id="630552496">
      <w:marLeft w:val="480"/>
      <w:marRight w:val="0"/>
      <w:marTop w:val="0"/>
      <w:marBottom w:val="0"/>
      <w:divBdr>
        <w:top w:val="none" w:sz="0" w:space="0" w:color="auto"/>
        <w:left w:val="none" w:sz="0" w:space="0" w:color="auto"/>
        <w:bottom w:val="none" w:sz="0" w:space="0" w:color="auto"/>
        <w:right w:val="none" w:sz="0" w:space="0" w:color="auto"/>
      </w:divBdr>
    </w:div>
    <w:div w:id="630597056">
      <w:marLeft w:val="480"/>
      <w:marRight w:val="0"/>
      <w:marTop w:val="0"/>
      <w:marBottom w:val="0"/>
      <w:divBdr>
        <w:top w:val="none" w:sz="0" w:space="0" w:color="auto"/>
        <w:left w:val="none" w:sz="0" w:space="0" w:color="auto"/>
        <w:bottom w:val="none" w:sz="0" w:space="0" w:color="auto"/>
        <w:right w:val="none" w:sz="0" w:space="0" w:color="auto"/>
      </w:divBdr>
    </w:div>
    <w:div w:id="630597058">
      <w:marLeft w:val="480"/>
      <w:marRight w:val="0"/>
      <w:marTop w:val="0"/>
      <w:marBottom w:val="0"/>
      <w:divBdr>
        <w:top w:val="none" w:sz="0" w:space="0" w:color="auto"/>
        <w:left w:val="none" w:sz="0" w:space="0" w:color="auto"/>
        <w:bottom w:val="none" w:sz="0" w:space="0" w:color="auto"/>
        <w:right w:val="none" w:sz="0" w:space="0" w:color="auto"/>
      </w:divBdr>
    </w:div>
    <w:div w:id="630744610">
      <w:marLeft w:val="480"/>
      <w:marRight w:val="0"/>
      <w:marTop w:val="0"/>
      <w:marBottom w:val="0"/>
      <w:divBdr>
        <w:top w:val="none" w:sz="0" w:space="0" w:color="auto"/>
        <w:left w:val="none" w:sz="0" w:space="0" w:color="auto"/>
        <w:bottom w:val="none" w:sz="0" w:space="0" w:color="auto"/>
        <w:right w:val="none" w:sz="0" w:space="0" w:color="auto"/>
      </w:divBdr>
    </w:div>
    <w:div w:id="630748918">
      <w:bodyDiv w:val="1"/>
      <w:marLeft w:val="0"/>
      <w:marRight w:val="0"/>
      <w:marTop w:val="0"/>
      <w:marBottom w:val="0"/>
      <w:divBdr>
        <w:top w:val="none" w:sz="0" w:space="0" w:color="auto"/>
        <w:left w:val="none" w:sz="0" w:space="0" w:color="auto"/>
        <w:bottom w:val="none" w:sz="0" w:space="0" w:color="auto"/>
        <w:right w:val="none" w:sz="0" w:space="0" w:color="auto"/>
      </w:divBdr>
      <w:divsChild>
        <w:div w:id="1130979446">
          <w:marLeft w:val="480"/>
          <w:marRight w:val="0"/>
          <w:marTop w:val="0"/>
          <w:marBottom w:val="0"/>
          <w:divBdr>
            <w:top w:val="none" w:sz="0" w:space="0" w:color="auto"/>
            <w:left w:val="none" w:sz="0" w:space="0" w:color="auto"/>
            <w:bottom w:val="none" w:sz="0" w:space="0" w:color="auto"/>
            <w:right w:val="none" w:sz="0" w:space="0" w:color="auto"/>
          </w:divBdr>
        </w:div>
        <w:div w:id="1577087829">
          <w:marLeft w:val="480"/>
          <w:marRight w:val="0"/>
          <w:marTop w:val="0"/>
          <w:marBottom w:val="0"/>
          <w:divBdr>
            <w:top w:val="none" w:sz="0" w:space="0" w:color="auto"/>
            <w:left w:val="none" w:sz="0" w:space="0" w:color="auto"/>
            <w:bottom w:val="none" w:sz="0" w:space="0" w:color="auto"/>
            <w:right w:val="none" w:sz="0" w:space="0" w:color="auto"/>
          </w:divBdr>
        </w:div>
        <w:div w:id="256837569">
          <w:marLeft w:val="480"/>
          <w:marRight w:val="0"/>
          <w:marTop w:val="0"/>
          <w:marBottom w:val="0"/>
          <w:divBdr>
            <w:top w:val="none" w:sz="0" w:space="0" w:color="auto"/>
            <w:left w:val="none" w:sz="0" w:space="0" w:color="auto"/>
            <w:bottom w:val="none" w:sz="0" w:space="0" w:color="auto"/>
            <w:right w:val="none" w:sz="0" w:space="0" w:color="auto"/>
          </w:divBdr>
        </w:div>
        <w:div w:id="1530685756">
          <w:marLeft w:val="480"/>
          <w:marRight w:val="0"/>
          <w:marTop w:val="0"/>
          <w:marBottom w:val="0"/>
          <w:divBdr>
            <w:top w:val="none" w:sz="0" w:space="0" w:color="auto"/>
            <w:left w:val="none" w:sz="0" w:space="0" w:color="auto"/>
            <w:bottom w:val="none" w:sz="0" w:space="0" w:color="auto"/>
            <w:right w:val="none" w:sz="0" w:space="0" w:color="auto"/>
          </w:divBdr>
        </w:div>
        <w:div w:id="268240398">
          <w:marLeft w:val="480"/>
          <w:marRight w:val="0"/>
          <w:marTop w:val="0"/>
          <w:marBottom w:val="0"/>
          <w:divBdr>
            <w:top w:val="none" w:sz="0" w:space="0" w:color="auto"/>
            <w:left w:val="none" w:sz="0" w:space="0" w:color="auto"/>
            <w:bottom w:val="none" w:sz="0" w:space="0" w:color="auto"/>
            <w:right w:val="none" w:sz="0" w:space="0" w:color="auto"/>
          </w:divBdr>
        </w:div>
        <w:div w:id="1053844520">
          <w:marLeft w:val="480"/>
          <w:marRight w:val="0"/>
          <w:marTop w:val="0"/>
          <w:marBottom w:val="0"/>
          <w:divBdr>
            <w:top w:val="none" w:sz="0" w:space="0" w:color="auto"/>
            <w:left w:val="none" w:sz="0" w:space="0" w:color="auto"/>
            <w:bottom w:val="none" w:sz="0" w:space="0" w:color="auto"/>
            <w:right w:val="none" w:sz="0" w:space="0" w:color="auto"/>
          </w:divBdr>
        </w:div>
        <w:div w:id="1867595335">
          <w:marLeft w:val="480"/>
          <w:marRight w:val="0"/>
          <w:marTop w:val="0"/>
          <w:marBottom w:val="0"/>
          <w:divBdr>
            <w:top w:val="none" w:sz="0" w:space="0" w:color="auto"/>
            <w:left w:val="none" w:sz="0" w:space="0" w:color="auto"/>
            <w:bottom w:val="none" w:sz="0" w:space="0" w:color="auto"/>
            <w:right w:val="none" w:sz="0" w:space="0" w:color="auto"/>
          </w:divBdr>
        </w:div>
        <w:div w:id="1683777987">
          <w:marLeft w:val="480"/>
          <w:marRight w:val="0"/>
          <w:marTop w:val="0"/>
          <w:marBottom w:val="0"/>
          <w:divBdr>
            <w:top w:val="none" w:sz="0" w:space="0" w:color="auto"/>
            <w:left w:val="none" w:sz="0" w:space="0" w:color="auto"/>
            <w:bottom w:val="none" w:sz="0" w:space="0" w:color="auto"/>
            <w:right w:val="none" w:sz="0" w:space="0" w:color="auto"/>
          </w:divBdr>
        </w:div>
        <w:div w:id="947545387">
          <w:marLeft w:val="480"/>
          <w:marRight w:val="0"/>
          <w:marTop w:val="0"/>
          <w:marBottom w:val="0"/>
          <w:divBdr>
            <w:top w:val="none" w:sz="0" w:space="0" w:color="auto"/>
            <w:left w:val="none" w:sz="0" w:space="0" w:color="auto"/>
            <w:bottom w:val="none" w:sz="0" w:space="0" w:color="auto"/>
            <w:right w:val="none" w:sz="0" w:space="0" w:color="auto"/>
          </w:divBdr>
        </w:div>
        <w:div w:id="994188420">
          <w:marLeft w:val="480"/>
          <w:marRight w:val="0"/>
          <w:marTop w:val="0"/>
          <w:marBottom w:val="0"/>
          <w:divBdr>
            <w:top w:val="none" w:sz="0" w:space="0" w:color="auto"/>
            <w:left w:val="none" w:sz="0" w:space="0" w:color="auto"/>
            <w:bottom w:val="none" w:sz="0" w:space="0" w:color="auto"/>
            <w:right w:val="none" w:sz="0" w:space="0" w:color="auto"/>
          </w:divBdr>
        </w:div>
        <w:div w:id="715742941">
          <w:marLeft w:val="480"/>
          <w:marRight w:val="0"/>
          <w:marTop w:val="0"/>
          <w:marBottom w:val="0"/>
          <w:divBdr>
            <w:top w:val="none" w:sz="0" w:space="0" w:color="auto"/>
            <w:left w:val="none" w:sz="0" w:space="0" w:color="auto"/>
            <w:bottom w:val="none" w:sz="0" w:space="0" w:color="auto"/>
            <w:right w:val="none" w:sz="0" w:space="0" w:color="auto"/>
          </w:divBdr>
        </w:div>
        <w:div w:id="1042484668">
          <w:marLeft w:val="480"/>
          <w:marRight w:val="0"/>
          <w:marTop w:val="0"/>
          <w:marBottom w:val="0"/>
          <w:divBdr>
            <w:top w:val="none" w:sz="0" w:space="0" w:color="auto"/>
            <w:left w:val="none" w:sz="0" w:space="0" w:color="auto"/>
            <w:bottom w:val="none" w:sz="0" w:space="0" w:color="auto"/>
            <w:right w:val="none" w:sz="0" w:space="0" w:color="auto"/>
          </w:divBdr>
        </w:div>
        <w:div w:id="825317213">
          <w:marLeft w:val="480"/>
          <w:marRight w:val="0"/>
          <w:marTop w:val="0"/>
          <w:marBottom w:val="0"/>
          <w:divBdr>
            <w:top w:val="none" w:sz="0" w:space="0" w:color="auto"/>
            <w:left w:val="none" w:sz="0" w:space="0" w:color="auto"/>
            <w:bottom w:val="none" w:sz="0" w:space="0" w:color="auto"/>
            <w:right w:val="none" w:sz="0" w:space="0" w:color="auto"/>
          </w:divBdr>
        </w:div>
        <w:div w:id="360087473">
          <w:marLeft w:val="480"/>
          <w:marRight w:val="0"/>
          <w:marTop w:val="0"/>
          <w:marBottom w:val="0"/>
          <w:divBdr>
            <w:top w:val="none" w:sz="0" w:space="0" w:color="auto"/>
            <w:left w:val="none" w:sz="0" w:space="0" w:color="auto"/>
            <w:bottom w:val="none" w:sz="0" w:space="0" w:color="auto"/>
            <w:right w:val="none" w:sz="0" w:space="0" w:color="auto"/>
          </w:divBdr>
        </w:div>
        <w:div w:id="1607957305">
          <w:marLeft w:val="480"/>
          <w:marRight w:val="0"/>
          <w:marTop w:val="0"/>
          <w:marBottom w:val="0"/>
          <w:divBdr>
            <w:top w:val="none" w:sz="0" w:space="0" w:color="auto"/>
            <w:left w:val="none" w:sz="0" w:space="0" w:color="auto"/>
            <w:bottom w:val="none" w:sz="0" w:space="0" w:color="auto"/>
            <w:right w:val="none" w:sz="0" w:space="0" w:color="auto"/>
          </w:divBdr>
        </w:div>
        <w:div w:id="1195535124">
          <w:marLeft w:val="480"/>
          <w:marRight w:val="0"/>
          <w:marTop w:val="0"/>
          <w:marBottom w:val="0"/>
          <w:divBdr>
            <w:top w:val="none" w:sz="0" w:space="0" w:color="auto"/>
            <w:left w:val="none" w:sz="0" w:space="0" w:color="auto"/>
            <w:bottom w:val="none" w:sz="0" w:space="0" w:color="auto"/>
            <w:right w:val="none" w:sz="0" w:space="0" w:color="auto"/>
          </w:divBdr>
        </w:div>
        <w:div w:id="252737917">
          <w:marLeft w:val="480"/>
          <w:marRight w:val="0"/>
          <w:marTop w:val="0"/>
          <w:marBottom w:val="0"/>
          <w:divBdr>
            <w:top w:val="none" w:sz="0" w:space="0" w:color="auto"/>
            <w:left w:val="none" w:sz="0" w:space="0" w:color="auto"/>
            <w:bottom w:val="none" w:sz="0" w:space="0" w:color="auto"/>
            <w:right w:val="none" w:sz="0" w:space="0" w:color="auto"/>
          </w:divBdr>
        </w:div>
        <w:div w:id="524557859">
          <w:marLeft w:val="480"/>
          <w:marRight w:val="0"/>
          <w:marTop w:val="0"/>
          <w:marBottom w:val="0"/>
          <w:divBdr>
            <w:top w:val="none" w:sz="0" w:space="0" w:color="auto"/>
            <w:left w:val="none" w:sz="0" w:space="0" w:color="auto"/>
            <w:bottom w:val="none" w:sz="0" w:space="0" w:color="auto"/>
            <w:right w:val="none" w:sz="0" w:space="0" w:color="auto"/>
          </w:divBdr>
        </w:div>
        <w:div w:id="693964136">
          <w:marLeft w:val="480"/>
          <w:marRight w:val="0"/>
          <w:marTop w:val="0"/>
          <w:marBottom w:val="0"/>
          <w:divBdr>
            <w:top w:val="none" w:sz="0" w:space="0" w:color="auto"/>
            <w:left w:val="none" w:sz="0" w:space="0" w:color="auto"/>
            <w:bottom w:val="none" w:sz="0" w:space="0" w:color="auto"/>
            <w:right w:val="none" w:sz="0" w:space="0" w:color="auto"/>
          </w:divBdr>
        </w:div>
        <w:div w:id="823622274">
          <w:marLeft w:val="480"/>
          <w:marRight w:val="0"/>
          <w:marTop w:val="0"/>
          <w:marBottom w:val="0"/>
          <w:divBdr>
            <w:top w:val="none" w:sz="0" w:space="0" w:color="auto"/>
            <w:left w:val="none" w:sz="0" w:space="0" w:color="auto"/>
            <w:bottom w:val="none" w:sz="0" w:space="0" w:color="auto"/>
            <w:right w:val="none" w:sz="0" w:space="0" w:color="auto"/>
          </w:divBdr>
        </w:div>
        <w:div w:id="1887644081">
          <w:marLeft w:val="480"/>
          <w:marRight w:val="0"/>
          <w:marTop w:val="0"/>
          <w:marBottom w:val="0"/>
          <w:divBdr>
            <w:top w:val="none" w:sz="0" w:space="0" w:color="auto"/>
            <w:left w:val="none" w:sz="0" w:space="0" w:color="auto"/>
            <w:bottom w:val="none" w:sz="0" w:space="0" w:color="auto"/>
            <w:right w:val="none" w:sz="0" w:space="0" w:color="auto"/>
          </w:divBdr>
        </w:div>
        <w:div w:id="695737136">
          <w:marLeft w:val="480"/>
          <w:marRight w:val="0"/>
          <w:marTop w:val="0"/>
          <w:marBottom w:val="0"/>
          <w:divBdr>
            <w:top w:val="none" w:sz="0" w:space="0" w:color="auto"/>
            <w:left w:val="none" w:sz="0" w:space="0" w:color="auto"/>
            <w:bottom w:val="none" w:sz="0" w:space="0" w:color="auto"/>
            <w:right w:val="none" w:sz="0" w:space="0" w:color="auto"/>
          </w:divBdr>
        </w:div>
        <w:div w:id="1842811401">
          <w:marLeft w:val="480"/>
          <w:marRight w:val="0"/>
          <w:marTop w:val="0"/>
          <w:marBottom w:val="0"/>
          <w:divBdr>
            <w:top w:val="none" w:sz="0" w:space="0" w:color="auto"/>
            <w:left w:val="none" w:sz="0" w:space="0" w:color="auto"/>
            <w:bottom w:val="none" w:sz="0" w:space="0" w:color="auto"/>
            <w:right w:val="none" w:sz="0" w:space="0" w:color="auto"/>
          </w:divBdr>
        </w:div>
        <w:div w:id="702049391">
          <w:marLeft w:val="480"/>
          <w:marRight w:val="0"/>
          <w:marTop w:val="0"/>
          <w:marBottom w:val="0"/>
          <w:divBdr>
            <w:top w:val="none" w:sz="0" w:space="0" w:color="auto"/>
            <w:left w:val="none" w:sz="0" w:space="0" w:color="auto"/>
            <w:bottom w:val="none" w:sz="0" w:space="0" w:color="auto"/>
            <w:right w:val="none" w:sz="0" w:space="0" w:color="auto"/>
          </w:divBdr>
        </w:div>
        <w:div w:id="2080246830">
          <w:marLeft w:val="480"/>
          <w:marRight w:val="0"/>
          <w:marTop w:val="0"/>
          <w:marBottom w:val="0"/>
          <w:divBdr>
            <w:top w:val="none" w:sz="0" w:space="0" w:color="auto"/>
            <w:left w:val="none" w:sz="0" w:space="0" w:color="auto"/>
            <w:bottom w:val="none" w:sz="0" w:space="0" w:color="auto"/>
            <w:right w:val="none" w:sz="0" w:space="0" w:color="auto"/>
          </w:divBdr>
        </w:div>
        <w:div w:id="1689525265">
          <w:marLeft w:val="480"/>
          <w:marRight w:val="0"/>
          <w:marTop w:val="0"/>
          <w:marBottom w:val="0"/>
          <w:divBdr>
            <w:top w:val="none" w:sz="0" w:space="0" w:color="auto"/>
            <w:left w:val="none" w:sz="0" w:space="0" w:color="auto"/>
            <w:bottom w:val="none" w:sz="0" w:space="0" w:color="auto"/>
            <w:right w:val="none" w:sz="0" w:space="0" w:color="auto"/>
          </w:divBdr>
        </w:div>
        <w:div w:id="728261325">
          <w:marLeft w:val="480"/>
          <w:marRight w:val="0"/>
          <w:marTop w:val="0"/>
          <w:marBottom w:val="0"/>
          <w:divBdr>
            <w:top w:val="none" w:sz="0" w:space="0" w:color="auto"/>
            <w:left w:val="none" w:sz="0" w:space="0" w:color="auto"/>
            <w:bottom w:val="none" w:sz="0" w:space="0" w:color="auto"/>
            <w:right w:val="none" w:sz="0" w:space="0" w:color="auto"/>
          </w:divBdr>
        </w:div>
        <w:div w:id="626007637">
          <w:marLeft w:val="480"/>
          <w:marRight w:val="0"/>
          <w:marTop w:val="0"/>
          <w:marBottom w:val="0"/>
          <w:divBdr>
            <w:top w:val="none" w:sz="0" w:space="0" w:color="auto"/>
            <w:left w:val="none" w:sz="0" w:space="0" w:color="auto"/>
            <w:bottom w:val="none" w:sz="0" w:space="0" w:color="auto"/>
            <w:right w:val="none" w:sz="0" w:space="0" w:color="auto"/>
          </w:divBdr>
        </w:div>
        <w:div w:id="478423407">
          <w:marLeft w:val="480"/>
          <w:marRight w:val="0"/>
          <w:marTop w:val="0"/>
          <w:marBottom w:val="0"/>
          <w:divBdr>
            <w:top w:val="none" w:sz="0" w:space="0" w:color="auto"/>
            <w:left w:val="none" w:sz="0" w:space="0" w:color="auto"/>
            <w:bottom w:val="none" w:sz="0" w:space="0" w:color="auto"/>
            <w:right w:val="none" w:sz="0" w:space="0" w:color="auto"/>
          </w:divBdr>
        </w:div>
        <w:div w:id="335158048">
          <w:marLeft w:val="480"/>
          <w:marRight w:val="0"/>
          <w:marTop w:val="0"/>
          <w:marBottom w:val="0"/>
          <w:divBdr>
            <w:top w:val="none" w:sz="0" w:space="0" w:color="auto"/>
            <w:left w:val="none" w:sz="0" w:space="0" w:color="auto"/>
            <w:bottom w:val="none" w:sz="0" w:space="0" w:color="auto"/>
            <w:right w:val="none" w:sz="0" w:space="0" w:color="auto"/>
          </w:divBdr>
        </w:div>
        <w:div w:id="351342733">
          <w:marLeft w:val="480"/>
          <w:marRight w:val="0"/>
          <w:marTop w:val="0"/>
          <w:marBottom w:val="0"/>
          <w:divBdr>
            <w:top w:val="none" w:sz="0" w:space="0" w:color="auto"/>
            <w:left w:val="none" w:sz="0" w:space="0" w:color="auto"/>
            <w:bottom w:val="none" w:sz="0" w:space="0" w:color="auto"/>
            <w:right w:val="none" w:sz="0" w:space="0" w:color="auto"/>
          </w:divBdr>
        </w:div>
        <w:div w:id="705763952">
          <w:marLeft w:val="480"/>
          <w:marRight w:val="0"/>
          <w:marTop w:val="0"/>
          <w:marBottom w:val="0"/>
          <w:divBdr>
            <w:top w:val="none" w:sz="0" w:space="0" w:color="auto"/>
            <w:left w:val="none" w:sz="0" w:space="0" w:color="auto"/>
            <w:bottom w:val="none" w:sz="0" w:space="0" w:color="auto"/>
            <w:right w:val="none" w:sz="0" w:space="0" w:color="auto"/>
          </w:divBdr>
        </w:div>
        <w:div w:id="1797871754">
          <w:marLeft w:val="480"/>
          <w:marRight w:val="0"/>
          <w:marTop w:val="0"/>
          <w:marBottom w:val="0"/>
          <w:divBdr>
            <w:top w:val="none" w:sz="0" w:space="0" w:color="auto"/>
            <w:left w:val="none" w:sz="0" w:space="0" w:color="auto"/>
            <w:bottom w:val="none" w:sz="0" w:space="0" w:color="auto"/>
            <w:right w:val="none" w:sz="0" w:space="0" w:color="auto"/>
          </w:divBdr>
        </w:div>
        <w:div w:id="158233780">
          <w:marLeft w:val="480"/>
          <w:marRight w:val="0"/>
          <w:marTop w:val="0"/>
          <w:marBottom w:val="0"/>
          <w:divBdr>
            <w:top w:val="none" w:sz="0" w:space="0" w:color="auto"/>
            <w:left w:val="none" w:sz="0" w:space="0" w:color="auto"/>
            <w:bottom w:val="none" w:sz="0" w:space="0" w:color="auto"/>
            <w:right w:val="none" w:sz="0" w:space="0" w:color="auto"/>
          </w:divBdr>
        </w:div>
        <w:div w:id="834884999">
          <w:marLeft w:val="480"/>
          <w:marRight w:val="0"/>
          <w:marTop w:val="0"/>
          <w:marBottom w:val="0"/>
          <w:divBdr>
            <w:top w:val="none" w:sz="0" w:space="0" w:color="auto"/>
            <w:left w:val="none" w:sz="0" w:space="0" w:color="auto"/>
            <w:bottom w:val="none" w:sz="0" w:space="0" w:color="auto"/>
            <w:right w:val="none" w:sz="0" w:space="0" w:color="auto"/>
          </w:divBdr>
        </w:div>
        <w:div w:id="201524127">
          <w:marLeft w:val="480"/>
          <w:marRight w:val="0"/>
          <w:marTop w:val="0"/>
          <w:marBottom w:val="0"/>
          <w:divBdr>
            <w:top w:val="none" w:sz="0" w:space="0" w:color="auto"/>
            <w:left w:val="none" w:sz="0" w:space="0" w:color="auto"/>
            <w:bottom w:val="none" w:sz="0" w:space="0" w:color="auto"/>
            <w:right w:val="none" w:sz="0" w:space="0" w:color="auto"/>
          </w:divBdr>
        </w:div>
        <w:div w:id="1731493167">
          <w:marLeft w:val="480"/>
          <w:marRight w:val="0"/>
          <w:marTop w:val="0"/>
          <w:marBottom w:val="0"/>
          <w:divBdr>
            <w:top w:val="none" w:sz="0" w:space="0" w:color="auto"/>
            <w:left w:val="none" w:sz="0" w:space="0" w:color="auto"/>
            <w:bottom w:val="none" w:sz="0" w:space="0" w:color="auto"/>
            <w:right w:val="none" w:sz="0" w:space="0" w:color="auto"/>
          </w:divBdr>
        </w:div>
        <w:div w:id="352927041">
          <w:marLeft w:val="480"/>
          <w:marRight w:val="0"/>
          <w:marTop w:val="0"/>
          <w:marBottom w:val="0"/>
          <w:divBdr>
            <w:top w:val="none" w:sz="0" w:space="0" w:color="auto"/>
            <w:left w:val="none" w:sz="0" w:space="0" w:color="auto"/>
            <w:bottom w:val="none" w:sz="0" w:space="0" w:color="auto"/>
            <w:right w:val="none" w:sz="0" w:space="0" w:color="auto"/>
          </w:divBdr>
        </w:div>
        <w:div w:id="912010415">
          <w:marLeft w:val="480"/>
          <w:marRight w:val="0"/>
          <w:marTop w:val="0"/>
          <w:marBottom w:val="0"/>
          <w:divBdr>
            <w:top w:val="none" w:sz="0" w:space="0" w:color="auto"/>
            <w:left w:val="none" w:sz="0" w:space="0" w:color="auto"/>
            <w:bottom w:val="none" w:sz="0" w:space="0" w:color="auto"/>
            <w:right w:val="none" w:sz="0" w:space="0" w:color="auto"/>
          </w:divBdr>
        </w:div>
        <w:div w:id="540900954">
          <w:marLeft w:val="480"/>
          <w:marRight w:val="0"/>
          <w:marTop w:val="0"/>
          <w:marBottom w:val="0"/>
          <w:divBdr>
            <w:top w:val="none" w:sz="0" w:space="0" w:color="auto"/>
            <w:left w:val="none" w:sz="0" w:space="0" w:color="auto"/>
            <w:bottom w:val="none" w:sz="0" w:space="0" w:color="auto"/>
            <w:right w:val="none" w:sz="0" w:space="0" w:color="auto"/>
          </w:divBdr>
        </w:div>
        <w:div w:id="1934589342">
          <w:marLeft w:val="480"/>
          <w:marRight w:val="0"/>
          <w:marTop w:val="0"/>
          <w:marBottom w:val="0"/>
          <w:divBdr>
            <w:top w:val="none" w:sz="0" w:space="0" w:color="auto"/>
            <w:left w:val="none" w:sz="0" w:space="0" w:color="auto"/>
            <w:bottom w:val="none" w:sz="0" w:space="0" w:color="auto"/>
            <w:right w:val="none" w:sz="0" w:space="0" w:color="auto"/>
          </w:divBdr>
        </w:div>
        <w:div w:id="1881357354">
          <w:marLeft w:val="480"/>
          <w:marRight w:val="0"/>
          <w:marTop w:val="0"/>
          <w:marBottom w:val="0"/>
          <w:divBdr>
            <w:top w:val="none" w:sz="0" w:space="0" w:color="auto"/>
            <w:left w:val="none" w:sz="0" w:space="0" w:color="auto"/>
            <w:bottom w:val="none" w:sz="0" w:space="0" w:color="auto"/>
            <w:right w:val="none" w:sz="0" w:space="0" w:color="auto"/>
          </w:divBdr>
        </w:div>
        <w:div w:id="1307394276">
          <w:marLeft w:val="480"/>
          <w:marRight w:val="0"/>
          <w:marTop w:val="0"/>
          <w:marBottom w:val="0"/>
          <w:divBdr>
            <w:top w:val="none" w:sz="0" w:space="0" w:color="auto"/>
            <w:left w:val="none" w:sz="0" w:space="0" w:color="auto"/>
            <w:bottom w:val="none" w:sz="0" w:space="0" w:color="auto"/>
            <w:right w:val="none" w:sz="0" w:space="0" w:color="auto"/>
          </w:divBdr>
        </w:div>
        <w:div w:id="1887912570">
          <w:marLeft w:val="480"/>
          <w:marRight w:val="0"/>
          <w:marTop w:val="0"/>
          <w:marBottom w:val="0"/>
          <w:divBdr>
            <w:top w:val="none" w:sz="0" w:space="0" w:color="auto"/>
            <w:left w:val="none" w:sz="0" w:space="0" w:color="auto"/>
            <w:bottom w:val="none" w:sz="0" w:space="0" w:color="auto"/>
            <w:right w:val="none" w:sz="0" w:space="0" w:color="auto"/>
          </w:divBdr>
        </w:div>
        <w:div w:id="173106971">
          <w:marLeft w:val="480"/>
          <w:marRight w:val="0"/>
          <w:marTop w:val="0"/>
          <w:marBottom w:val="0"/>
          <w:divBdr>
            <w:top w:val="none" w:sz="0" w:space="0" w:color="auto"/>
            <w:left w:val="none" w:sz="0" w:space="0" w:color="auto"/>
            <w:bottom w:val="none" w:sz="0" w:space="0" w:color="auto"/>
            <w:right w:val="none" w:sz="0" w:space="0" w:color="auto"/>
          </w:divBdr>
        </w:div>
        <w:div w:id="636763307">
          <w:marLeft w:val="480"/>
          <w:marRight w:val="0"/>
          <w:marTop w:val="0"/>
          <w:marBottom w:val="0"/>
          <w:divBdr>
            <w:top w:val="none" w:sz="0" w:space="0" w:color="auto"/>
            <w:left w:val="none" w:sz="0" w:space="0" w:color="auto"/>
            <w:bottom w:val="none" w:sz="0" w:space="0" w:color="auto"/>
            <w:right w:val="none" w:sz="0" w:space="0" w:color="auto"/>
          </w:divBdr>
        </w:div>
        <w:div w:id="1567178495">
          <w:marLeft w:val="480"/>
          <w:marRight w:val="0"/>
          <w:marTop w:val="0"/>
          <w:marBottom w:val="0"/>
          <w:divBdr>
            <w:top w:val="none" w:sz="0" w:space="0" w:color="auto"/>
            <w:left w:val="none" w:sz="0" w:space="0" w:color="auto"/>
            <w:bottom w:val="none" w:sz="0" w:space="0" w:color="auto"/>
            <w:right w:val="none" w:sz="0" w:space="0" w:color="auto"/>
          </w:divBdr>
        </w:div>
        <w:div w:id="1853034979">
          <w:marLeft w:val="480"/>
          <w:marRight w:val="0"/>
          <w:marTop w:val="0"/>
          <w:marBottom w:val="0"/>
          <w:divBdr>
            <w:top w:val="none" w:sz="0" w:space="0" w:color="auto"/>
            <w:left w:val="none" w:sz="0" w:space="0" w:color="auto"/>
            <w:bottom w:val="none" w:sz="0" w:space="0" w:color="auto"/>
            <w:right w:val="none" w:sz="0" w:space="0" w:color="auto"/>
          </w:divBdr>
        </w:div>
        <w:div w:id="1889955725">
          <w:marLeft w:val="480"/>
          <w:marRight w:val="0"/>
          <w:marTop w:val="0"/>
          <w:marBottom w:val="0"/>
          <w:divBdr>
            <w:top w:val="none" w:sz="0" w:space="0" w:color="auto"/>
            <w:left w:val="none" w:sz="0" w:space="0" w:color="auto"/>
            <w:bottom w:val="none" w:sz="0" w:space="0" w:color="auto"/>
            <w:right w:val="none" w:sz="0" w:space="0" w:color="auto"/>
          </w:divBdr>
        </w:div>
      </w:divsChild>
    </w:div>
    <w:div w:id="630940334">
      <w:marLeft w:val="480"/>
      <w:marRight w:val="0"/>
      <w:marTop w:val="0"/>
      <w:marBottom w:val="0"/>
      <w:divBdr>
        <w:top w:val="none" w:sz="0" w:space="0" w:color="auto"/>
        <w:left w:val="none" w:sz="0" w:space="0" w:color="auto"/>
        <w:bottom w:val="none" w:sz="0" w:space="0" w:color="auto"/>
        <w:right w:val="none" w:sz="0" w:space="0" w:color="auto"/>
      </w:divBdr>
    </w:div>
    <w:div w:id="631209962">
      <w:marLeft w:val="480"/>
      <w:marRight w:val="0"/>
      <w:marTop w:val="0"/>
      <w:marBottom w:val="0"/>
      <w:divBdr>
        <w:top w:val="none" w:sz="0" w:space="0" w:color="auto"/>
        <w:left w:val="none" w:sz="0" w:space="0" w:color="auto"/>
        <w:bottom w:val="none" w:sz="0" w:space="0" w:color="auto"/>
        <w:right w:val="none" w:sz="0" w:space="0" w:color="auto"/>
      </w:divBdr>
    </w:div>
    <w:div w:id="631250166">
      <w:marLeft w:val="480"/>
      <w:marRight w:val="0"/>
      <w:marTop w:val="0"/>
      <w:marBottom w:val="0"/>
      <w:divBdr>
        <w:top w:val="none" w:sz="0" w:space="0" w:color="auto"/>
        <w:left w:val="none" w:sz="0" w:space="0" w:color="auto"/>
        <w:bottom w:val="none" w:sz="0" w:space="0" w:color="auto"/>
        <w:right w:val="none" w:sz="0" w:space="0" w:color="auto"/>
      </w:divBdr>
    </w:div>
    <w:div w:id="631256080">
      <w:marLeft w:val="480"/>
      <w:marRight w:val="0"/>
      <w:marTop w:val="0"/>
      <w:marBottom w:val="0"/>
      <w:divBdr>
        <w:top w:val="none" w:sz="0" w:space="0" w:color="auto"/>
        <w:left w:val="none" w:sz="0" w:space="0" w:color="auto"/>
        <w:bottom w:val="none" w:sz="0" w:space="0" w:color="auto"/>
        <w:right w:val="none" w:sz="0" w:space="0" w:color="auto"/>
      </w:divBdr>
    </w:div>
    <w:div w:id="631600730">
      <w:marLeft w:val="480"/>
      <w:marRight w:val="0"/>
      <w:marTop w:val="0"/>
      <w:marBottom w:val="0"/>
      <w:divBdr>
        <w:top w:val="none" w:sz="0" w:space="0" w:color="auto"/>
        <w:left w:val="none" w:sz="0" w:space="0" w:color="auto"/>
        <w:bottom w:val="none" w:sz="0" w:space="0" w:color="auto"/>
        <w:right w:val="none" w:sz="0" w:space="0" w:color="auto"/>
      </w:divBdr>
    </w:div>
    <w:div w:id="631641174">
      <w:bodyDiv w:val="1"/>
      <w:marLeft w:val="0"/>
      <w:marRight w:val="0"/>
      <w:marTop w:val="0"/>
      <w:marBottom w:val="0"/>
      <w:divBdr>
        <w:top w:val="none" w:sz="0" w:space="0" w:color="auto"/>
        <w:left w:val="none" w:sz="0" w:space="0" w:color="auto"/>
        <w:bottom w:val="none" w:sz="0" w:space="0" w:color="auto"/>
        <w:right w:val="none" w:sz="0" w:space="0" w:color="auto"/>
      </w:divBdr>
    </w:div>
    <w:div w:id="631789415">
      <w:marLeft w:val="480"/>
      <w:marRight w:val="0"/>
      <w:marTop w:val="0"/>
      <w:marBottom w:val="0"/>
      <w:divBdr>
        <w:top w:val="none" w:sz="0" w:space="0" w:color="auto"/>
        <w:left w:val="none" w:sz="0" w:space="0" w:color="auto"/>
        <w:bottom w:val="none" w:sz="0" w:space="0" w:color="auto"/>
        <w:right w:val="none" w:sz="0" w:space="0" w:color="auto"/>
      </w:divBdr>
    </w:div>
    <w:div w:id="631905246">
      <w:marLeft w:val="480"/>
      <w:marRight w:val="0"/>
      <w:marTop w:val="0"/>
      <w:marBottom w:val="0"/>
      <w:divBdr>
        <w:top w:val="none" w:sz="0" w:space="0" w:color="auto"/>
        <w:left w:val="none" w:sz="0" w:space="0" w:color="auto"/>
        <w:bottom w:val="none" w:sz="0" w:space="0" w:color="auto"/>
        <w:right w:val="none" w:sz="0" w:space="0" w:color="auto"/>
      </w:divBdr>
    </w:div>
    <w:div w:id="632172308">
      <w:marLeft w:val="480"/>
      <w:marRight w:val="0"/>
      <w:marTop w:val="0"/>
      <w:marBottom w:val="0"/>
      <w:divBdr>
        <w:top w:val="none" w:sz="0" w:space="0" w:color="auto"/>
        <w:left w:val="none" w:sz="0" w:space="0" w:color="auto"/>
        <w:bottom w:val="none" w:sz="0" w:space="0" w:color="auto"/>
        <w:right w:val="none" w:sz="0" w:space="0" w:color="auto"/>
      </w:divBdr>
    </w:div>
    <w:div w:id="632295951">
      <w:marLeft w:val="480"/>
      <w:marRight w:val="0"/>
      <w:marTop w:val="0"/>
      <w:marBottom w:val="0"/>
      <w:divBdr>
        <w:top w:val="none" w:sz="0" w:space="0" w:color="auto"/>
        <w:left w:val="none" w:sz="0" w:space="0" w:color="auto"/>
        <w:bottom w:val="none" w:sz="0" w:space="0" w:color="auto"/>
        <w:right w:val="none" w:sz="0" w:space="0" w:color="auto"/>
      </w:divBdr>
    </w:div>
    <w:div w:id="632298794">
      <w:marLeft w:val="480"/>
      <w:marRight w:val="0"/>
      <w:marTop w:val="0"/>
      <w:marBottom w:val="0"/>
      <w:divBdr>
        <w:top w:val="none" w:sz="0" w:space="0" w:color="auto"/>
        <w:left w:val="none" w:sz="0" w:space="0" w:color="auto"/>
        <w:bottom w:val="none" w:sz="0" w:space="0" w:color="auto"/>
        <w:right w:val="none" w:sz="0" w:space="0" w:color="auto"/>
      </w:divBdr>
    </w:div>
    <w:div w:id="632639987">
      <w:marLeft w:val="480"/>
      <w:marRight w:val="0"/>
      <w:marTop w:val="0"/>
      <w:marBottom w:val="0"/>
      <w:divBdr>
        <w:top w:val="none" w:sz="0" w:space="0" w:color="auto"/>
        <w:left w:val="none" w:sz="0" w:space="0" w:color="auto"/>
        <w:bottom w:val="none" w:sz="0" w:space="0" w:color="auto"/>
        <w:right w:val="none" w:sz="0" w:space="0" w:color="auto"/>
      </w:divBdr>
    </w:div>
    <w:div w:id="632642387">
      <w:marLeft w:val="480"/>
      <w:marRight w:val="0"/>
      <w:marTop w:val="0"/>
      <w:marBottom w:val="0"/>
      <w:divBdr>
        <w:top w:val="none" w:sz="0" w:space="0" w:color="auto"/>
        <w:left w:val="none" w:sz="0" w:space="0" w:color="auto"/>
        <w:bottom w:val="none" w:sz="0" w:space="0" w:color="auto"/>
        <w:right w:val="none" w:sz="0" w:space="0" w:color="auto"/>
      </w:divBdr>
    </w:div>
    <w:div w:id="632909995">
      <w:marLeft w:val="480"/>
      <w:marRight w:val="0"/>
      <w:marTop w:val="0"/>
      <w:marBottom w:val="0"/>
      <w:divBdr>
        <w:top w:val="none" w:sz="0" w:space="0" w:color="auto"/>
        <w:left w:val="none" w:sz="0" w:space="0" w:color="auto"/>
        <w:bottom w:val="none" w:sz="0" w:space="0" w:color="auto"/>
        <w:right w:val="none" w:sz="0" w:space="0" w:color="auto"/>
      </w:divBdr>
    </w:div>
    <w:div w:id="632978559">
      <w:marLeft w:val="480"/>
      <w:marRight w:val="0"/>
      <w:marTop w:val="0"/>
      <w:marBottom w:val="0"/>
      <w:divBdr>
        <w:top w:val="none" w:sz="0" w:space="0" w:color="auto"/>
        <w:left w:val="none" w:sz="0" w:space="0" w:color="auto"/>
        <w:bottom w:val="none" w:sz="0" w:space="0" w:color="auto"/>
        <w:right w:val="none" w:sz="0" w:space="0" w:color="auto"/>
      </w:divBdr>
    </w:div>
    <w:div w:id="633021129">
      <w:bodyDiv w:val="1"/>
      <w:marLeft w:val="0"/>
      <w:marRight w:val="0"/>
      <w:marTop w:val="0"/>
      <w:marBottom w:val="0"/>
      <w:divBdr>
        <w:top w:val="none" w:sz="0" w:space="0" w:color="auto"/>
        <w:left w:val="none" w:sz="0" w:space="0" w:color="auto"/>
        <w:bottom w:val="none" w:sz="0" w:space="0" w:color="auto"/>
        <w:right w:val="none" w:sz="0" w:space="0" w:color="auto"/>
      </w:divBdr>
    </w:div>
    <w:div w:id="633027172">
      <w:marLeft w:val="480"/>
      <w:marRight w:val="0"/>
      <w:marTop w:val="0"/>
      <w:marBottom w:val="0"/>
      <w:divBdr>
        <w:top w:val="none" w:sz="0" w:space="0" w:color="auto"/>
        <w:left w:val="none" w:sz="0" w:space="0" w:color="auto"/>
        <w:bottom w:val="none" w:sz="0" w:space="0" w:color="auto"/>
        <w:right w:val="none" w:sz="0" w:space="0" w:color="auto"/>
      </w:divBdr>
    </w:div>
    <w:div w:id="633296521">
      <w:marLeft w:val="480"/>
      <w:marRight w:val="0"/>
      <w:marTop w:val="0"/>
      <w:marBottom w:val="0"/>
      <w:divBdr>
        <w:top w:val="none" w:sz="0" w:space="0" w:color="auto"/>
        <w:left w:val="none" w:sz="0" w:space="0" w:color="auto"/>
        <w:bottom w:val="none" w:sz="0" w:space="0" w:color="auto"/>
        <w:right w:val="none" w:sz="0" w:space="0" w:color="auto"/>
      </w:divBdr>
    </w:div>
    <w:div w:id="633412939">
      <w:marLeft w:val="480"/>
      <w:marRight w:val="0"/>
      <w:marTop w:val="0"/>
      <w:marBottom w:val="0"/>
      <w:divBdr>
        <w:top w:val="none" w:sz="0" w:space="0" w:color="auto"/>
        <w:left w:val="none" w:sz="0" w:space="0" w:color="auto"/>
        <w:bottom w:val="none" w:sz="0" w:space="0" w:color="auto"/>
        <w:right w:val="none" w:sz="0" w:space="0" w:color="auto"/>
      </w:divBdr>
    </w:div>
    <w:div w:id="633485902">
      <w:marLeft w:val="480"/>
      <w:marRight w:val="0"/>
      <w:marTop w:val="0"/>
      <w:marBottom w:val="0"/>
      <w:divBdr>
        <w:top w:val="none" w:sz="0" w:space="0" w:color="auto"/>
        <w:left w:val="none" w:sz="0" w:space="0" w:color="auto"/>
        <w:bottom w:val="none" w:sz="0" w:space="0" w:color="auto"/>
        <w:right w:val="none" w:sz="0" w:space="0" w:color="auto"/>
      </w:divBdr>
    </w:div>
    <w:div w:id="633565238">
      <w:marLeft w:val="480"/>
      <w:marRight w:val="0"/>
      <w:marTop w:val="0"/>
      <w:marBottom w:val="0"/>
      <w:divBdr>
        <w:top w:val="none" w:sz="0" w:space="0" w:color="auto"/>
        <w:left w:val="none" w:sz="0" w:space="0" w:color="auto"/>
        <w:bottom w:val="none" w:sz="0" w:space="0" w:color="auto"/>
        <w:right w:val="none" w:sz="0" w:space="0" w:color="auto"/>
      </w:divBdr>
    </w:div>
    <w:div w:id="633602608">
      <w:marLeft w:val="480"/>
      <w:marRight w:val="0"/>
      <w:marTop w:val="0"/>
      <w:marBottom w:val="0"/>
      <w:divBdr>
        <w:top w:val="none" w:sz="0" w:space="0" w:color="auto"/>
        <w:left w:val="none" w:sz="0" w:space="0" w:color="auto"/>
        <w:bottom w:val="none" w:sz="0" w:space="0" w:color="auto"/>
        <w:right w:val="none" w:sz="0" w:space="0" w:color="auto"/>
      </w:divBdr>
    </w:div>
    <w:div w:id="633755675">
      <w:marLeft w:val="480"/>
      <w:marRight w:val="0"/>
      <w:marTop w:val="0"/>
      <w:marBottom w:val="0"/>
      <w:divBdr>
        <w:top w:val="none" w:sz="0" w:space="0" w:color="auto"/>
        <w:left w:val="none" w:sz="0" w:space="0" w:color="auto"/>
        <w:bottom w:val="none" w:sz="0" w:space="0" w:color="auto"/>
        <w:right w:val="none" w:sz="0" w:space="0" w:color="auto"/>
      </w:divBdr>
    </w:div>
    <w:div w:id="633800123">
      <w:marLeft w:val="480"/>
      <w:marRight w:val="0"/>
      <w:marTop w:val="0"/>
      <w:marBottom w:val="0"/>
      <w:divBdr>
        <w:top w:val="none" w:sz="0" w:space="0" w:color="auto"/>
        <w:left w:val="none" w:sz="0" w:space="0" w:color="auto"/>
        <w:bottom w:val="none" w:sz="0" w:space="0" w:color="auto"/>
        <w:right w:val="none" w:sz="0" w:space="0" w:color="auto"/>
      </w:divBdr>
    </w:div>
    <w:div w:id="633830837">
      <w:marLeft w:val="480"/>
      <w:marRight w:val="0"/>
      <w:marTop w:val="0"/>
      <w:marBottom w:val="0"/>
      <w:divBdr>
        <w:top w:val="none" w:sz="0" w:space="0" w:color="auto"/>
        <w:left w:val="none" w:sz="0" w:space="0" w:color="auto"/>
        <w:bottom w:val="none" w:sz="0" w:space="0" w:color="auto"/>
        <w:right w:val="none" w:sz="0" w:space="0" w:color="auto"/>
      </w:divBdr>
    </w:div>
    <w:div w:id="634142858">
      <w:marLeft w:val="480"/>
      <w:marRight w:val="0"/>
      <w:marTop w:val="0"/>
      <w:marBottom w:val="0"/>
      <w:divBdr>
        <w:top w:val="none" w:sz="0" w:space="0" w:color="auto"/>
        <w:left w:val="none" w:sz="0" w:space="0" w:color="auto"/>
        <w:bottom w:val="none" w:sz="0" w:space="0" w:color="auto"/>
        <w:right w:val="none" w:sz="0" w:space="0" w:color="auto"/>
      </w:divBdr>
    </w:div>
    <w:div w:id="634259193">
      <w:marLeft w:val="480"/>
      <w:marRight w:val="0"/>
      <w:marTop w:val="0"/>
      <w:marBottom w:val="0"/>
      <w:divBdr>
        <w:top w:val="none" w:sz="0" w:space="0" w:color="auto"/>
        <w:left w:val="none" w:sz="0" w:space="0" w:color="auto"/>
        <w:bottom w:val="none" w:sz="0" w:space="0" w:color="auto"/>
        <w:right w:val="none" w:sz="0" w:space="0" w:color="auto"/>
      </w:divBdr>
    </w:div>
    <w:div w:id="634332981">
      <w:marLeft w:val="480"/>
      <w:marRight w:val="0"/>
      <w:marTop w:val="0"/>
      <w:marBottom w:val="0"/>
      <w:divBdr>
        <w:top w:val="none" w:sz="0" w:space="0" w:color="auto"/>
        <w:left w:val="none" w:sz="0" w:space="0" w:color="auto"/>
        <w:bottom w:val="none" w:sz="0" w:space="0" w:color="auto"/>
        <w:right w:val="none" w:sz="0" w:space="0" w:color="auto"/>
      </w:divBdr>
    </w:div>
    <w:div w:id="634608029">
      <w:marLeft w:val="480"/>
      <w:marRight w:val="0"/>
      <w:marTop w:val="0"/>
      <w:marBottom w:val="0"/>
      <w:divBdr>
        <w:top w:val="none" w:sz="0" w:space="0" w:color="auto"/>
        <w:left w:val="none" w:sz="0" w:space="0" w:color="auto"/>
        <w:bottom w:val="none" w:sz="0" w:space="0" w:color="auto"/>
        <w:right w:val="none" w:sz="0" w:space="0" w:color="auto"/>
      </w:divBdr>
    </w:div>
    <w:div w:id="634676719">
      <w:bodyDiv w:val="1"/>
      <w:marLeft w:val="0"/>
      <w:marRight w:val="0"/>
      <w:marTop w:val="0"/>
      <w:marBottom w:val="0"/>
      <w:divBdr>
        <w:top w:val="none" w:sz="0" w:space="0" w:color="auto"/>
        <w:left w:val="none" w:sz="0" w:space="0" w:color="auto"/>
        <w:bottom w:val="none" w:sz="0" w:space="0" w:color="auto"/>
        <w:right w:val="none" w:sz="0" w:space="0" w:color="auto"/>
      </w:divBdr>
    </w:div>
    <w:div w:id="634796907">
      <w:marLeft w:val="480"/>
      <w:marRight w:val="0"/>
      <w:marTop w:val="0"/>
      <w:marBottom w:val="0"/>
      <w:divBdr>
        <w:top w:val="none" w:sz="0" w:space="0" w:color="auto"/>
        <w:left w:val="none" w:sz="0" w:space="0" w:color="auto"/>
        <w:bottom w:val="none" w:sz="0" w:space="0" w:color="auto"/>
        <w:right w:val="none" w:sz="0" w:space="0" w:color="auto"/>
      </w:divBdr>
    </w:div>
    <w:div w:id="634945180">
      <w:marLeft w:val="480"/>
      <w:marRight w:val="0"/>
      <w:marTop w:val="0"/>
      <w:marBottom w:val="0"/>
      <w:divBdr>
        <w:top w:val="none" w:sz="0" w:space="0" w:color="auto"/>
        <w:left w:val="none" w:sz="0" w:space="0" w:color="auto"/>
        <w:bottom w:val="none" w:sz="0" w:space="0" w:color="auto"/>
        <w:right w:val="none" w:sz="0" w:space="0" w:color="auto"/>
      </w:divBdr>
    </w:div>
    <w:div w:id="635183812">
      <w:marLeft w:val="480"/>
      <w:marRight w:val="0"/>
      <w:marTop w:val="0"/>
      <w:marBottom w:val="0"/>
      <w:divBdr>
        <w:top w:val="none" w:sz="0" w:space="0" w:color="auto"/>
        <w:left w:val="none" w:sz="0" w:space="0" w:color="auto"/>
        <w:bottom w:val="none" w:sz="0" w:space="0" w:color="auto"/>
        <w:right w:val="none" w:sz="0" w:space="0" w:color="auto"/>
      </w:divBdr>
    </w:div>
    <w:div w:id="635188347">
      <w:marLeft w:val="480"/>
      <w:marRight w:val="0"/>
      <w:marTop w:val="0"/>
      <w:marBottom w:val="0"/>
      <w:divBdr>
        <w:top w:val="none" w:sz="0" w:space="0" w:color="auto"/>
        <w:left w:val="none" w:sz="0" w:space="0" w:color="auto"/>
        <w:bottom w:val="none" w:sz="0" w:space="0" w:color="auto"/>
        <w:right w:val="none" w:sz="0" w:space="0" w:color="auto"/>
      </w:divBdr>
    </w:div>
    <w:div w:id="635337267">
      <w:marLeft w:val="480"/>
      <w:marRight w:val="0"/>
      <w:marTop w:val="0"/>
      <w:marBottom w:val="0"/>
      <w:divBdr>
        <w:top w:val="none" w:sz="0" w:space="0" w:color="auto"/>
        <w:left w:val="none" w:sz="0" w:space="0" w:color="auto"/>
        <w:bottom w:val="none" w:sz="0" w:space="0" w:color="auto"/>
        <w:right w:val="none" w:sz="0" w:space="0" w:color="auto"/>
      </w:divBdr>
    </w:div>
    <w:div w:id="635569998">
      <w:marLeft w:val="480"/>
      <w:marRight w:val="0"/>
      <w:marTop w:val="0"/>
      <w:marBottom w:val="0"/>
      <w:divBdr>
        <w:top w:val="none" w:sz="0" w:space="0" w:color="auto"/>
        <w:left w:val="none" w:sz="0" w:space="0" w:color="auto"/>
        <w:bottom w:val="none" w:sz="0" w:space="0" w:color="auto"/>
        <w:right w:val="none" w:sz="0" w:space="0" w:color="auto"/>
      </w:divBdr>
    </w:div>
    <w:div w:id="635644967">
      <w:marLeft w:val="480"/>
      <w:marRight w:val="0"/>
      <w:marTop w:val="0"/>
      <w:marBottom w:val="0"/>
      <w:divBdr>
        <w:top w:val="none" w:sz="0" w:space="0" w:color="auto"/>
        <w:left w:val="none" w:sz="0" w:space="0" w:color="auto"/>
        <w:bottom w:val="none" w:sz="0" w:space="0" w:color="auto"/>
        <w:right w:val="none" w:sz="0" w:space="0" w:color="auto"/>
      </w:divBdr>
    </w:div>
    <w:div w:id="635841339">
      <w:marLeft w:val="480"/>
      <w:marRight w:val="0"/>
      <w:marTop w:val="0"/>
      <w:marBottom w:val="0"/>
      <w:divBdr>
        <w:top w:val="none" w:sz="0" w:space="0" w:color="auto"/>
        <w:left w:val="none" w:sz="0" w:space="0" w:color="auto"/>
        <w:bottom w:val="none" w:sz="0" w:space="0" w:color="auto"/>
        <w:right w:val="none" w:sz="0" w:space="0" w:color="auto"/>
      </w:divBdr>
    </w:div>
    <w:div w:id="635912899">
      <w:marLeft w:val="480"/>
      <w:marRight w:val="0"/>
      <w:marTop w:val="0"/>
      <w:marBottom w:val="0"/>
      <w:divBdr>
        <w:top w:val="none" w:sz="0" w:space="0" w:color="auto"/>
        <w:left w:val="none" w:sz="0" w:space="0" w:color="auto"/>
        <w:bottom w:val="none" w:sz="0" w:space="0" w:color="auto"/>
        <w:right w:val="none" w:sz="0" w:space="0" w:color="auto"/>
      </w:divBdr>
    </w:div>
    <w:div w:id="636034261">
      <w:marLeft w:val="480"/>
      <w:marRight w:val="0"/>
      <w:marTop w:val="0"/>
      <w:marBottom w:val="0"/>
      <w:divBdr>
        <w:top w:val="none" w:sz="0" w:space="0" w:color="auto"/>
        <w:left w:val="none" w:sz="0" w:space="0" w:color="auto"/>
        <w:bottom w:val="none" w:sz="0" w:space="0" w:color="auto"/>
        <w:right w:val="none" w:sz="0" w:space="0" w:color="auto"/>
      </w:divBdr>
    </w:div>
    <w:div w:id="636179077">
      <w:marLeft w:val="480"/>
      <w:marRight w:val="0"/>
      <w:marTop w:val="0"/>
      <w:marBottom w:val="0"/>
      <w:divBdr>
        <w:top w:val="none" w:sz="0" w:space="0" w:color="auto"/>
        <w:left w:val="none" w:sz="0" w:space="0" w:color="auto"/>
        <w:bottom w:val="none" w:sz="0" w:space="0" w:color="auto"/>
        <w:right w:val="none" w:sz="0" w:space="0" w:color="auto"/>
      </w:divBdr>
    </w:div>
    <w:div w:id="636298303">
      <w:marLeft w:val="480"/>
      <w:marRight w:val="0"/>
      <w:marTop w:val="0"/>
      <w:marBottom w:val="0"/>
      <w:divBdr>
        <w:top w:val="none" w:sz="0" w:space="0" w:color="auto"/>
        <w:left w:val="none" w:sz="0" w:space="0" w:color="auto"/>
        <w:bottom w:val="none" w:sz="0" w:space="0" w:color="auto"/>
        <w:right w:val="none" w:sz="0" w:space="0" w:color="auto"/>
      </w:divBdr>
    </w:div>
    <w:div w:id="636374626">
      <w:marLeft w:val="480"/>
      <w:marRight w:val="0"/>
      <w:marTop w:val="0"/>
      <w:marBottom w:val="0"/>
      <w:divBdr>
        <w:top w:val="none" w:sz="0" w:space="0" w:color="auto"/>
        <w:left w:val="none" w:sz="0" w:space="0" w:color="auto"/>
        <w:bottom w:val="none" w:sz="0" w:space="0" w:color="auto"/>
        <w:right w:val="none" w:sz="0" w:space="0" w:color="auto"/>
      </w:divBdr>
    </w:div>
    <w:div w:id="636497511">
      <w:bodyDiv w:val="1"/>
      <w:marLeft w:val="0"/>
      <w:marRight w:val="0"/>
      <w:marTop w:val="0"/>
      <w:marBottom w:val="0"/>
      <w:divBdr>
        <w:top w:val="none" w:sz="0" w:space="0" w:color="auto"/>
        <w:left w:val="none" w:sz="0" w:space="0" w:color="auto"/>
        <w:bottom w:val="none" w:sz="0" w:space="0" w:color="auto"/>
        <w:right w:val="none" w:sz="0" w:space="0" w:color="auto"/>
      </w:divBdr>
    </w:div>
    <w:div w:id="636883419">
      <w:marLeft w:val="480"/>
      <w:marRight w:val="0"/>
      <w:marTop w:val="0"/>
      <w:marBottom w:val="0"/>
      <w:divBdr>
        <w:top w:val="none" w:sz="0" w:space="0" w:color="auto"/>
        <w:left w:val="none" w:sz="0" w:space="0" w:color="auto"/>
        <w:bottom w:val="none" w:sz="0" w:space="0" w:color="auto"/>
        <w:right w:val="none" w:sz="0" w:space="0" w:color="auto"/>
      </w:divBdr>
    </w:div>
    <w:div w:id="637075689">
      <w:marLeft w:val="480"/>
      <w:marRight w:val="0"/>
      <w:marTop w:val="0"/>
      <w:marBottom w:val="0"/>
      <w:divBdr>
        <w:top w:val="none" w:sz="0" w:space="0" w:color="auto"/>
        <w:left w:val="none" w:sz="0" w:space="0" w:color="auto"/>
        <w:bottom w:val="none" w:sz="0" w:space="0" w:color="auto"/>
        <w:right w:val="none" w:sz="0" w:space="0" w:color="auto"/>
      </w:divBdr>
    </w:div>
    <w:div w:id="637300089">
      <w:bodyDiv w:val="1"/>
      <w:marLeft w:val="0"/>
      <w:marRight w:val="0"/>
      <w:marTop w:val="0"/>
      <w:marBottom w:val="0"/>
      <w:divBdr>
        <w:top w:val="none" w:sz="0" w:space="0" w:color="auto"/>
        <w:left w:val="none" w:sz="0" w:space="0" w:color="auto"/>
        <w:bottom w:val="none" w:sz="0" w:space="0" w:color="auto"/>
        <w:right w:val="none" w:sz="0" w:space="0" w:color="auto"/>
      </w:divBdr>
    </w:div>
    <w:div w:id="637339705">
      <w:marLeft w:val="480"/>
      <w:marRight w:val="0"/>
      <w:marTop w:val="0"/>
      <w:marBottom w:val="0"/>
      <w:divBdr>
        <w:top w:val="none" w:sz="0" w:space="0" w:color="auto"/>
        <w:left w:val="none" w:sz="0" w:space="0" w:color="auto"/>
        <w:bottom w:val="none" w:sz="0" w:space="0" w:color="auto"/>
        <w:right w:val="none" w:sz="0" w:space="0" w:color="auto"/>
      </w:divBdr>
    </w:div>
    <w:div w:id="637346552">
      <w:marLeft w:val="480"/>
      <w:marRight w:val="0"/>
      <w:marTop w:val="0"/>
      <w:marBottom w:val="0"/>
      <w:divBdr>
        <w:top w:val="none" w:sz="0" w:space="0" w:color="auto"/>
        <w:left w:val="none" w:sz="0" w:space="0" w:color="auto"/>
        <w:bottom w:val="none" w:sz="0" w:space="0" w:color="auto"/>
        <w:right w:val="none" w:sz="0" w:space="0" w:color="auto"/>
      </w:divBdr>
    </w:div>
    <w:div w:id="637612892">
      <w:marLeft w:val="480"/>
      <w:marRight w:val="0"/>
      <w:marTop w:val="0"/>
      <w:marBottom w:val="0"/>
      <w:divBdr>
        <w:top w:val="none" w:sz="0" w:space="0" w:color="auto"/>
        <w:left w:val="none" w:sz="0" w:space="0" w:color="auto"/>
        <w:bottom w:val="none" w:sz="0" w:space="0" w:color="auto"/>
        <w:right w:val="none" w:sz="0" w:space="0" w:color="auto"/>
      </w:divBdr>
    </w:div>
    <w:div w:id="637732471">
      <w:marLeft w:val="480"/>
      <w:marRight w:val="0"/>
      <w:marTop w:val="0"/>
      <w:marBottom w:val="0"/>
      <w:divBdr>
        <w:top w:val="none" w:sz="0" w:space="0" w:color="auto"/>
        <w:left w:val="none" w:sz="0" w:space="0" w:color="auto"/>
        <w:bottom w:val="none" w:sz="0" w:space="0" w:color="auto"/>
        <w:right w:val="none" w:sz="0" w:space="0" w:color="auto"/>
      </w:divBdr>
    </w:div>
    <w:div w:id="637997360">
      <w:marLeft w:val="480"/>
      <w:marRight w:val="0"/>
      <w:marTop w:val="0"/>
      <w:marBottom w:val="0"/>
      <w:divBdr>
        <w:top w:val="none" w:sz="0" w:space="0" w:color="auto"/>
        <w:left w:val="none" w:sz="0" w:space="0" w:color="auto"/>
        <w:bottom w:val="none" w:sz="0" w:space="0" w:color="auto"/>
        <w:right w:val="none" w:sz="0" w:space="0" w:color="auto"/>
      </w:divBdr>
    </w:div>
    <w:div w:id="638265554">
      <w:marLeft w:val="480"/>
      <w:marRight w:val="0"/>
      <w:marTop w:val="0"/>
      <w:marBottom w:val="0"/>
      <w:divBdr>
        <w:top w:val="none" w:sz="0" w:space="0" w:color="auto"/>
        <w:left w:val="none" w:sz="0" w:space="0" w:color="auto"/>
        <w:bottom w:val="none" w:sz="0" w:space="0" w:color="auto"/>
        <w:right w:val="none" w:sz="0" w:space="0" w:color="auto"/>
      </w:divBdr>
    </w:div>
    <w:div w:id="638533311">
      <w:marLeft w:val="480"/>
      <w:marRight w:val="0"/>
      <w:marTop w:val="0"/>
      <w:marBottom w:val="0"/>
      <w:divBdr>
        <w:top w:val="none" w:sz="0" w:space="0" w:color="auto"/>
        <w:left w:val="none" w:sz="0" w:space="0" w:color="auto"/>
        <w:bottom w:val="none" w:sz="0" w:space="0" w:color="auto"/>
        <w:right w:val="none" w:sz="0" w:space="0" w:color="auto"/>
      </w:divBdr>
    </w:div>
    <w:div w:id="638613400">
      <w:bodyDiv w:val="1"/>
      <w:marLeft w:val="0"/>
      <w:marRight w:val="0"/>
      <w:marTop w:val="0"/>
      <w:marBottom w:val="0"/>
      <w:divBdr>
        <w:top w:val="none" w:sz="0" w:space="0" w:color="auto"/>
        <w:left w:val="none" w:sz="0" w:space="0" w:color="auto"/>
        <w:bottom w:val="none" w:sz="0" w:space="0" w:color="auto"/>
        <w:right w:val="none" w:sz="0" w:space="0" w:color="auto"/>
      </w:divBdr>
    </w:div>
    <w:div w:id="638656918">
      <w:marLeft w:val="480"/>
      <w:marRight w:val="0"/>
      <w:marTop w:val="0"/>
      <w:marBottom w:val="0"/>
      <w:divBdr>
        <w:top w:val="none" w:sz="0" w:space="0" w:color="auto"/>
        <w:left w:val="none" w:sz="0" w:space="0" w:color="auto"/>
        <w:bottom w:val="none" w:sz="0" w:space="0" w:color="auto"/>
        <w:right w:val="none" w:sz="0" w:space="0" w:color="auto"/>
      </w:divBdr>
    </w:div>
    <w:div w:id="638730637">
      <w:bodyDiv w:val="1"/>
      <w:marLeft w:val="0"/>
      <w:marRight w:val="0"/>
      <w:marTop w:val="0"/>
      <w:marBottom w:val="0"/>
      <w:divBdr>
        <w:top w:val="none" w:sz="0" w:space="0" w:color="auto"/>
        <w:left w:val="none" w:sz="0" w:space="0" w:color="auto"/>
        <w:bottom w:val="none" w:sz="0" w:space="0" w:color="auto"/>
        <w:right w:val="none" w:sz="0" w:space="0" w:color="auto"/>
      </w:divBdr>
    </w:div>
    <w:div w:id="638804336">
      <w:marLeft w:val="480"/>
      <w:marRight w:val="0"/>
      <w:marTop w:val="0"/>
      <w:marBottom w:val="0"/>
      <w:divBdr>
        <w:top w:val="none" w:sz="0" w:space="0" w:color="auto"/>
        <w:left w:val="none" w:sz="0" w:space="0" w:color="auto"/>
        <w:bottom w:val="none" w:sz="0" w:space="0" w:color="auto"/>
        <w:right w:val="none" w:sz="0" w:space="0" w:color="auto"/>
      </w:divBdr>
    </w:div>
    <w:div w:id="638845029">
      <w:marLeft w:val="480"/>
      <w:marRight w:val="0"/>
      <w:marTop w:val="0"/>
      <w:marBottom w:val="0"/>
      <w:divBdr>
        <w:top w:val="none" w:sz="0" w:space="0" w:color="auto"/>
        <w:left w:val="none" w:sz="0" w:space="0" w:color="auto"/>
        <w:bottom w:val="none" w:sz="0" w:space="0" w:color="auto"/>
        <w:right w:val="none" w:sz="0" w:space="0" w:color="auto"/>
      </w:divBdr>
    </w:div>
    <w:div w:id="639305786">
      <w:bodyDiv w:val="1"/>
      <w:marLeft w:val="0"/>
      <w:marRight w:val="0"/>
      <w:marTop w:val="0"/>
      <w:marBottom w:val="0"/>
      <w:divBdr>
        <w:top w:val="none" w:sz="0" w:space="0" w:color="auto"/>
        <w:left w:val="none" w:sz="0" w:space="0" w:color="auto"/>
        <w:bottom w:val="none" w:sz="0" w:space="0" w:color="auto"/>
        <w:right w:val="none" w:sz="0" w:space="0" w:color="auto"/>
      </w:divBdr>
    </w:div>
    <w:div w:id="639313157">
      <w:marLeft w:val="480"/>
      <w:marRight w:val="0"/>
      <w:marTop w:val="0"/>
      <w:marBottom w:val="0"/>
      <w:divBdr>
        <w:top w:val="none" w:sz="0" w:space="0" w:color="auto"/>
        <w:left w:val="none" w:sz="0" w:space="0" w:color="auto"/>
        <w:bottom w:val="none" w:sz="0" w:space="0" w:color="auto"/>
        <w:right w:val="none" w:sz="0" w:space="0" w:color="auto"/>
      </w:divBdr>
    </w:div>
    <w:div w:id="639388257">
      <w:marLeft w:val="480"/>
      <w:marRight w:val="0"/>
      <w:marTop w:val="0"/>
      <w:marBottom w:val="0"/>
      <w:divBdr>
        <w:top w:val="none" w:sz="0" w:space="0" w:color="auto"/>
        <w:left w:val="none" w:sz="0" w:space="0" w:color="auto"/>
        <w:bottom w:val="none" w:sz="0" w:space="0" w:color="auto"/>
        <w:right w:val="none" w:sz="0" w:space="0" w:color="auto"/>
      </w:divBdr>
    </w:div>
    <w:div w:id="639459502">
      <w:marLeft w:val="480"/>
      <w:marRight w:val="0"/>
      <w:marTop w:val="0"/>
      <w:marBottom w:val="0"/>
      <w:divBdr>
        <w:top w:val="none" w:sz="0" w:space="0" w:color="auto"/>
        <w:left w:val="none" w:sz="0" w:space="0" w:color="auto"/>
        <w:bottom w:val="none" w:sz="0" w:space="0" w:color="auto"/>
        <w:right w:val="none" w:sz="0" w:space="0" w:color="auto"/>
      </w:divBdr>
    </w:div>
    <w:div w:id="639503327">
      <w:marLeft w:val="480"/>
      <w:marRight w:val="0"/>
      <w:marTop w:val="0"/>
      <w:marBottom w:val="0"/>
      <w:divBdr>
        <w:top w:val="none" w:sz="0" w:space="0" w:color="auto"/>
        <w:left w:val="none" w:sz="0" w:space="0" w:color="auto"/>
        <w:bottom w:val="none" w:sz="0" w:space="0" w:color="auto"/>
        <w:right w:val="none" w:sz="0" w:space="0" w:color="auto"/>
      </w:divBdr>
    </w:div>
    <w:div w:id="639577645">
      <w:marLeft w:val="480"/>
      <w:marRight w:val="0"/>
      <w:marTop w:val="0"/>
      <w:marBottom w:val="0"/>
      <w:divBdr>
        <w:top w:val="none" w:sz="0" w:space="0" w:color="auto"/>
        <w:left w:val="none" w:sz="0" w:space="0" w:color="auto"/>
        <w:bottom w:val="none" w:sz="0" w:space="0" w:color="auto"/>
        <w:right w:val="none" w:sz="0" w:space="0" w:color="auto"/>
      </w:divBdr>
    </w:div>
    <w:div w:id="639648182">
      <w:marLeft w:val="480"/>
      <w:marRight w:val="0"/>
      <w:marTop w:val="0"/>
      <w:marBottom w:val="0"/>
      <w:divBdr>
        <w:top w:val="none" w:sz="0" w:space="0" w:color="auto"/>
        <w:left w:val="none" w:sz="0" w:space="0" w:color="auto"/>
        <w:bottom w:val="none" w:sz="0" w:space="0" w:color="auto"/>
        <w:right w:val="none" w:sz="0" w:space="0" w:color="auto"/>
      </w:divBdr>
    </w:div>
    <w:div w:id="639724217">
      <w:marLeft w:val="480"/>
      <w:marRight w:val="0"/>
      <w:marTop w:val="0"/>
      <w:marBottom w:val="0"/>
      <w:divBdr>
        <w:top w:val="none" w:sz="0" w:space="0" w:color="auto"/>
        <w:left w:val="none" w:sz="0" w:space="0" w:color="auto"/>
        <w:bottom w:val="none" w:sz="0" w:space="0" w:color="auto"/>
        <w:right w:val="none" w:sz="0" w:space="0" w:color="auto"/>
      </w:divBdr>
    </w:div>
    <w:div w:id="639846146">
      <w:bodyDiv w:val="1"/>
      <w:marLeft w:val="0"/>
      <w:marRight w:val="0"/>
      <w:marTop w:val="0"/>
      <w:marBottom w:val="0"/>
      <w:divBdr>
        <w:top w:val="none" w:sz="0" w:space="0" w:color="auto"/>
        <w:left w:val="none" w:sz="0" w:space="0" w:color="auto"/>
        <w:bottom w:val="none" w:sz="0" w:space="0" w:color="auto"/>
        <w:right w:val="none" w:sz="0" w:space="0" w:color="auto"/>
      </w:divBdr>
    </w:div>
    <w:div w:id="639919988">
      <w:marLeft w:val="480"/>
      <w:marRight w:val="0"/>
      <w:marTop w:val="0"/>
      <w:marBottom w:val="0"/>
      <w:divBdr>
        <w:top w:val="none" w:sz="0" w:space="0" w:color="auto"/>
        <w:left w:val="none" w:sz="0" w:space="0" w:color="auto"/>
        <w:bottom w:val="none" w:sz="0" w:space="0" w:color="auto"/>
        <w:right w:val="none" w:sz="0" w:space="0" w:color="auto"/>
      </w:divBdr>
    </w:div>
    <w:div w:id="640036764">
      <w:marLeft w:val="480"/>
      <w:marRight w:val="0"/>
      <w:marTop w:val="0"/>
      <w:marBottom w:val="0"/>
      <w:divBdr>
        <w:top w:val="none" w:sz="0" w:space="0" w:color="auto"/>
        <w:left w:val="none" w:sz="0" w:space="0" w:color="auto"/>
        <w:bottom w:val="none" w:sz="0" w:space="0" w:color="auto"/>
        <w:right w:val="none" w:sz="0" w:space="0" w:color="auto"/>
      </w:divBdr>
    </w:div>
    <w:div w:id="640237048">
      <w:bodyDiv w:val="1"/>
      <w:marLeft w:val="0"/>
      <w:marRight w:val="0"/>
      <w:marTop w:val="0"/>
      <w:marBottom w:val="0"/>
      <w:divBdr>
        <w:top w:val="none" w:sz="0" w:space="0" w:color="auto"/>
        <w:left w:val="none" w:sz="0" w:space="0" w:color="auto"/>
        <w:bottom w:val="none" w:sz="0" w:space="0" w:color="auto"/>
        <w:right w:val="none" w:sz="0" w:space="0" w:color="auto"/>
      </w:divBdr>
    </w:div>
    <w:div w:id="640303324">
      <w:marLeft w:val="480"/>
      <w:marRight w:val="0"/>
      <w:marTop w:val="0"/>
      <w:marBottom w:val="0"/>
      <w:divBdr>
        <w:top w:val="none" w:sz="0" w:space="0" w:color="auto"/>
        <w:left w:val="none" w:sz="0" w:space="0" w:color="auto"/>
        <w:bottom w:val="none" w:sz="0" w:space="0" w:color="auto"/>
        <w:right w:val="none" w:sz="0" w:space="0" w:color="auto"/>
      </w:divBdr>
    </w:div>
    <w:div w:id="640380992">
      <w:marLeft w:val="480"/>
      <w:marRight w:val="0"/>
      <w:marTop w:val="0"/>
      <w:marBottom w:val="0"/>
      <w:divBdr>
        <w:top w:val="none" w:sz="0" w:space="0" w:color="auto"/>
        <w:left w:val="none" w:sz="0" w:space="0" w:color="auto"/>
        <w:bottom w:val="none" w:sz="0" w:space="0" w:color="auto"/>
        <w:right w:val="none" w:sz="0" w:space="0" w:color="auto"/>
      </w:divBdr>
    </w:div>
    <w:div w:id="640424986">
      <w:bodyDiv w:val="1"/>
      <w:marLeft w:val="0"/>
      <w:marRight w:val="0"/>
      <w:marTop w:val="0"/>
      <w:marBottom w:val="0"/>
      <w:divBdr>
        <w:top w:val="none" w:sz="0" w:space="0" w:color="auto"/>
        <w:left w:val="none" w:sz="0" w:space="0" w:color="auto"/>
        <w:bottom w:val="none" w:sz="0" w:space="0" w:color="auto"/>
        <w:right w:val="none" w:sz="0" w:space="0" w:color="auto"/>
      </w:divBdr>
    </w:div>
    <w:div w:id="640426168">
      <w:marLeft w:val="480"/>
      <w:marRight w:val="0"/>
      <w:marTop w:val="0"/>
      <w:marBottom w:val="0"/>
      <w:divBdr>
        <w:top w:val="none" w:sz="0" w:space="0" w:color="auto"/>
        <w:left w:val="none" w:sz="0" w:space="0" w:color="auto"/>
        <w:bottom w:val="none" w:sz="0" w:space="0" w:color="auto"/>
        <w:right w:val="none" w:sz="0" w:space="0" w:color="auto"/>
      </w:divBdr>
    </w:div>
    <w:div w:id="640691854">
      <w:marLeft w:val="480"/>
      <w:marRight w:val="0"/>
      <w:marTop w:val="0"/>
      <w:marBottom w:val="0"/>
      <w:divBdr>
        <w:top w:val="none" w:sz="0" w:space="0" w:color="auto"/>
        <w:left w:val="none" w:sz="0" w:space="0" w:color="auto"/>
        <w:bottom w:val="none" w:sz="0" w:space="0" w:color="auto"/>
        <w:right w:val="none" w:sz="0" w:space="0" w:color="auto"/>
      </w:divBdr>
    </w:div>
    <w:div w:id="641008942">
      <w:marLeft w:val="480"/>
      <w:marRight w:val="0"/>
      <w:marTop w:val="0"/>
      <w:marBottom w:val="0"/>
      <w:divBdr>
        <w:top w:val="none" w:sz="0" w:space="0" w:color="auto"/>
        <w:left w:val="none" w:sz="0" w:space="0" w:color="auto"/>
        <w:bottom w:val="none" w:sz="0" w:space="0" w:color="auto"/>
        <w:right w:val="none" w:sz="0" w:space="0" w:color="auto"/>
      </w:divBdr>
    </w:div>
    <w:div w:id="641081732">
      <w:marLeft w:val="480"/>
      <w:marRight w:val="0"/>
      <w:marTop w:val="0"/>
      <w:marBottom w:val="0"/>
      <w:divBdr>
        <w:top w:val="none" w:sz="0" w:space="0" w:color="auto"/>
        <w:left w:val="none" w:sz="0" w:space="0" w:color="auto"/>
        <w:bottom w:val="none" w:sz="0" w:space="0" w:color="auto"/>
        <w:right w:val="none" w:sz="0" w:space="0" w:color="auto"/>
      </w:divBdr>
    </w:div>
    <w:div w:id="641155119">
      <w:marLeft w:val="480"/>
      <w:marRight w:val="0"/>
      <w:marTop w:val="0"/>
      <w:marBottom w:val="0"/>
      <w:divBdr>
        <w:top w:val="none" w:sz="0" w:space="0" w:color="auto"/>
        <w:left w:val="none" w:sz="0" w:space="0" w:color="auto"/>
        <w:bottom w:val="none" w:sz="0" w:space="0" w:color="auto"/>
        <w:right w:val="none" w:sz="0" w:space="0" w:color="auto"/>
      </w:divBdr>
    </w:div>
    <w:div w:id="641155835">
      <w:marLeft w:val="480"/>
      <w:marRight w:val="0"/>
      <w:marTop w:val="0"/>
      <w:marBottom w:val="0"/>
      <w:divBdr>
        <w:top w:val="none" w:sz="0" w:space="0" w:color="auto"/>
        <w:left w:val="none" w:sz="0" w:space="0" w:color="auto"/>
        <w:bottom w:val="none" w:sz="0" w:space="0" w:color="auto"/>
        <w:right w:val="none" w:sz="0" w:space="0" w:color="auto"/>
      </w:divBdr>
    </w:div>
    <w:div w:id="641227097">
      <w:marLeft w:val="480"/>
      <w:marRight w:val="0"/>
      <w:marTop w:val="0"/>
      <w:marBottom w:val="0"/>
      <w:divBdr>
        <w:top w:val="none" w:sz="0" w:space="0" w:color="auto"/>
        <w:left w:val="none" w:sz="0" w:space="0" w:color="auto"/>
        <w:bottom w:val="none" w:sz="0" w:space="0" w:color="auto"/>
        <w:right w:val="none" w:sz="0" w:space="0" w:color="auto"/>
      </w:divBdr>
    </w:div>
    <w:div w:id="641345148">
      <w:marLeft w:val="480"/>
      <w:marRight w:val="0"/>
      <w:marTop w:val="0"/>
      <w:marBottom w:val="0"/>
      <w:divBdr>
        <w:top w:val="none" w:sz="0" w:space="0" w:color="auto"/>
        <w:left w:val="none" w:sz="0" w:space="0" w:color="auto"/>
        <w:bottom w:val="none" w:sz="0" w:space="0" w:color="auto"/>
        <w:right w:val="none" w:sz="0" w:space="0" w:color="auto"/>
      </w:divBdr>
    </w:div>
    <w:div w:id="641347136">
      <w:marLeft w:val="480"/>
      <w:marRight w:val="0"/>
      <w:marTop w:val="0"/>
      <w:marBottom w:val="0"/>
      <w:divBdr>
        <w:top w:val="none" w:sz="0" w:space="0" w:color="auto"/>
        <w:left w:val="none" w:sz="0" w:space="0" w:color="auto"/>
        <w:bottom w:val="none" w:sz="0" w:space="0" w:color="auto"/>
        <w:right w:val="none" w:sz="0" w:space="0" w:color="auto"/>
      </w:divBdr>
    </w:div>
    <w:div w:id="641421174">
      <w:marLeft w:val="480"/>
      <w:marRight w:val="0"/>
      <w:marTop w:val="0"/>
      <w:marBottom w:val="0"/>
      <w:divBdr>
        <w:top w:val="none" w:sz="0" w:space="0" w:color="auto"/>
        <w:left w:val="none" w:sz="0" w:space="0" w:color="auto"/>
        <w:bottom w:val="none" w:sz="0" w:space="0" w:color="auto"/>
        <w:right w:val="none" w:sz="0" w:space="0" w:color="auto"/>
      </w:divBdr>
    </w:div>
    <w:div w:id="641693829">
      <w:marLeft w:val="480"/>
      <w:marRight w:val="0"/>
      <w:marTop w:val="0"/>
      <w:marBottom w:val="0"/>
      <w:divBdr>
        <w:top w:val="none" w:sz="0" w:space="0" w:color="auto"/>
        <w:left w:val="none" w:sz="0" w:space="0" w:color="auto"/>
        <w:bottom w:val="none" w:sz="0" w:space="0" w:color="auto"/>
        <w:right w:val="none" w:sz="0" w:space="0" w:color="auto"/>
      </w:divBdr>
    </w:div>
    <w:div w:id="641887404">
      <w:marLeft w:val="480"/>
      <w:marRight w:val="0"/>
      <w:marTop w:val="0"/>
      <w:marBottom w:val="0"/>
      <w:divBdr>
        <w:top w:val="none" w:sz="0" w:space="0" w:color="auto"/>
        <w:left w:val="none" w:sz="0" w:space="0" w:color="auto"/>
        <w:bottom w:val="none" w:sz="0" w:space="0" w:color="auto"/>
        <w:right w:val="none" w:sz="0" w:space="0" w:color="auto"/>
      </w:divBdr>
    </w:div>
    <w:div w:id="642009125">
      <w:marLeft w:val="480"/>
      <w:marRight w:val="0"/>
      <w:marTop w:val="0"/>
      <w:marBottom w:val="0"/>
      <w:divBdr>
        <w:top w:val="none" w:sz="0" w:space="0" w:color="auto"/>
        <w:left w:val="none" w:sz="0" w:space="0" w:color="auto"/>
        <w:bottom w:val="none" w:sz="0" w:space="0" w:color="auto"/>
        <w:right w:val="none" w:sz="0" w:space="0" w:color="auto"/>
      </w:divBdr>
    </w:div>
    <w:div w:id="642387841">
      <w:marLeft w:val="480"/>
      <w:marRight w:val="0"/>
      <w:marTop w:val="0"/>
      <w:marBottom w:val="0"/>
      <w:divBdr>
        <w:top w:val="none" w:sz="0" w:space="0" w:color="auto"/>
        <w:left w:val="none" w:sz="0" w:space="0" w:color="auto"/>
        <w:bottom w:val="none" w:sz="0" w:space="0" w:color="auto"/>
        <w:right w:val="none" w:sz="0" w:space="0" w:color="auto"/>
      </w:divBdr>
    </w:div>
    <w:div w:id="642469738">
      <w:marLeft w:val="480"/>
      <w:marRight w:val="0"/>
      <w:marTop w:val="0"/>
      <w:marBottom w:val="0"/>
      <w:divBdr>
        <w:top w:val="none" w:sz="0" w:space="0" w:color="auto"/>
        <w:left w:val="none" w:sz="0" w:space="0" w:color="auto"/>
        <w:bottom w:val="none" w:sz="0" w:space="0" w:color="auto"/>
        <w:right w:val="none" w:sz="0" w:space="0" w:color="auto"/>
      </w:divBdr>
    </w:div>
    <w:div w:id="642589402">
      <w:marLeft w:val="480"/>
      <w:marRight w:val="0"/>
      <w:marTop w:val="0"/>
      <w:marBottom w:val="0"/>
      <w:divBdr>
        <w:top w:val="none" w:sz="0" w:space="0" w:color="auto"/>
        <w:left w:val="none" w:sz="0" w:space="0" w:color="auto"/>
        <w:bottom w:val="none" w:sz="0" w:space="0" w:color="auto"/>
        <w:right w:val="none" w:sz="0" w:space="0" w:color="auto"/>
      </w:divBdr>
    </w:div>
    <w:div w:id="642589628">
      <w:bodyDiv w:val="1"/>
      <w:marLeft w:val="0"/>
      <w:marRight w:val="0"/>
      <w:marTop w:val="0"/>
      <w:marBottom w:val="0"/>
      <w:divBdr>
        <w:top w:val="none" w:sz="0" w:space="0" w:color="auto"/>
        <w:left w:val="none" w:sz="0" w:space="0" w:color="auto"/>
        <w:bottom w:val="none" w:sz="0" w:space="0" w:color="auto"/>
        <w:right w:val="none" w:sz="0" w:space="0" w:color="auto"/>
      </w:divBdr>
    </w:div>
    <w:div w:id="642731624">
      <w:bodyDiv w:val="1"/>
      <w:marLeft w:val="0"/>
      <w:marRight w:val="0"/>
      <w:marTop w:val="0"/>
      <w:marBottom w:val="0"/>
      <w:divBdr>
        <w:top w:val="none" w:sz="0" w:space="0" w:color="auto"/>
        <w:left w:val="none" w:sz="0" w:space="0" w:color="auto"/>
        <w:bottom w:val="none" w:sz="0" w:space="0" w:color="auto"/>
        <w:right w:val="none" w:sz="0" w:space="0" w:color="auto"/>
      </w:divBdr>
    </w:div>
    <w:div w:id="642735472">
      <w:marLeft w:val="480"/>
      <w:marRight w:val="0"/>
      <w:marTop w:val="0"/>
      <w:marBottom w:val="0"/>
      <w:divBdr>
        <w:top w:val="none" w:sz="0" w:space="0" w:color="auto"/>
        <w:left w:val="none" w:sz="0" w:space="0" w:color="auto"/>
        <w:bottom w:val="none" w:sz="0" w:space="0" w:color="auto"/>
        <w:right w:val="none" w:sz="0" w:space="0" w:color="auto"/>
      </w:divBdr>
    </w:div>
    <w:div w:id="642855947">
      <w:marLeft w:val="480"/>
      <w:marRight w:val="0"/>
      <w:marTop w:val="0"/>
      <w:marBottom w:val="0"/>
      <w:divBdr>
        <w:top w:val="none" w:sz="0" w:space="0" w:color="auto"/>
        <w:left w:val="none" w:sz="0" w:space="0" w:color="auto"/>
        <w:bottom w:val="none" w:sz="0" w:space="0" w:color="auto"/>
        <w:right w:val="none" w:sz="0" w:space="0" w:color="auto"/>
      </w:divBdr>
    </w:div>
    <w:div w:id="642974526">
      <w:marLeft w:val="480"/>
      <w:marRight w:val="0"/>
      <w:marTop w:val="0"/>
      <w:marBottom w:val="0"/>
      <w:divBdr>
        <w:top w:val="none" w:sz="0" w:space="0" w:color="auto"/>
        <w:left w:val="none" w:sz="0" w:space="0" w:color="auto"/>
        <w:bottom w:val="none" w:sz="0" w:space="0" w:color="auto"/>
        <w:right w:val="none" w:sz="0" w:space="0" w:color="auto"/>
      </w:divBdr>
    </w:div>
    <w:div w:id="643000041">
      <w:marLeft w:val="480"/>
      <w:marRight w:val="0"/>
      <w:marTop w:val="0"/>
      <w:marBottom w:val="0"/>
      <w:divBdr>
        <w:top w:val="none" w:sz="0" w:space="0" w:color="auto"/>
        <w:left w:val="none" w:sz="0" w:space="0" w:color="auto"/>
        <w:bottom w:val="none" w:sz="0" w:space="0" w:color="auto"/>
        <w:right w:val="none" w:sz="0" w:space="0" w:color="auto"/>
      </w:divBdr>
    </w:div>
    <w:div w:id="643004910">
      <w:marLeft w:val="480"/>
      <w:marRight w:val="0"/>
      <w:marTop w:val="0"/>
      <w:marBottom w:val="0"/>
      <w:divBdr>
        <w:top w:val="none" w:sz="0" w:space="0" w:color="auto"/>
        <w:left w:val="none" w:sz="0" w:space="0" w:color="auto"/>
        <w:bottom w:val="none" w:sz="0" w:space="0" w:color="auto"/>
        <w:right w:val="none" w:sz="0" w:space="0" w:color="auto"/>
      </w:divBdr>
    </w:div>
    <w:div w:id="643118676">
      <w:marLeft w:val="480"/>
      <w:marRight w:val="0"/>
      <w:marTop w:val="0"/>
      <w:marBottom w:val="0"/>
      <w:divBdr>
        <w:top w:val="none" w:sz="0" w:space="0" w:color="auto"/>
        <w:left w:val="none" w:sz="0" w:space="0" w:color="auto"/>
        <w:bottom w:val="none" w:sz="0" w:space="0" w:color="auto"/>
        <w:right w:val="none" w:sz="0" w:space="0" w:color="auto"/>
      </w:divBdr>
    </w:div>
    <w:div w:id="643122833">
      <w:marLeft w:val="480"/>
      <w:marRight w:val="0"/>
      <w:marTop w:val="0"/>
      <w:marBottom w:val="0"/>
      <w:divBdr>
        <w:top w:val="none" w:sz="0" w:space="0" w:color="auto"/>
        <w:left w:val="none" w:sz="0" w:space="0" w:color="auto"/>
        <w:bottom w:val="none" w:sz="0" w:space="0" w:color="auto"/>
        <w:right w:val="none" w:sz="0" w:space="0" w:color="auto"/>
      </w:divBdr>
    </w:div>
    <w:div w:id="643124227">
      <w:bodyDiv w:val="1"/>
      <w:marLeft w:val="0"/>
      <w:marRight w:val="0"/>
      <w:marTop w:val="0"/>
      <w:marBottom w:val="0"/>
      <w:divBdr>
        <w:top w:val="none" w:sz="0" w:space="0" w:color="auto"/>
        <w:left w:val="none" w:sz="0" w:space="0" w:color="auto"/>
        <w:bottom w:val="none" w:sz="0" w:space="0" w:color="auto"/>
        <w:right w:val="none" w:sz="0" w:space="0" w:color="auto"/>
      </w:divBdr>
    </w:div>
    <w:div w:id="643236202">
      <w:marLeft w:val="480"/>
      <w:marRight w:val="0"/>
      <w:marTop w:val="0"/>
      <w:marBottom w:val="0"/>
      <w:divBdr>
        <w:top w:val="none" w:sz="0" w:space="0" w:color="auto"/>
        <w:left w:val="none" w:sz="0" w:space="0" w:color="auto"/>
        <w:bottom w:val="none" w:sz="0" w:space="0" w:color="auto"/>
        <w:right w:val="none" w:sz="0" w:space="0" w:color="auto"/>
      </w:divBdr>
    </w:div>
    <w:div w:id="643317568">
      <w:marLeft w:val="480"/>
      <w:marRight w:val="0"/>
      <w:marTop w:val="0"/>
      <w:marBottom w:val="0"/>
      <w:divBdr>
        <w:top w:val="none" w:sz="0" w:space="0" w:color="auto"/>
        <w:left w:val="none" w:sz="0" w:space="0" w:color="auto"/>
        <w:bottom w:val="none" w:sz="0" w:space="0" w:color="auto"/>
        <w:right w:val="none" w:sz="0" w:space="0" w:color="auto"/>
      </w:divBdr>
    </w:div>
    <w:div w:id="643432832">
      <w:bodyDiv w:val="1"/>
      <w:marLeft w:val="0"/>
      <w:marRight w:val="0"/>
      <w:marTop w:val="0"/>
      <w:marBottom w:val="0"/>
      <w:divBdr>
        <w:top w:val="none" w:sz="0" w:space="0" w:color="auto"/>
        <w:left w:val="none" w:sz="0" w:space="0" w:color="auto"/>
        <w:bottom w:val="none" w:sz="0" w:space="0" w:color="auto"/>
        <w:right w:val="none" w:sz="0" w:space="0" w:color="auto"/>
      </w:divBdr>
    </w:div>
    <w:div w:id="643435363">
      <w:marLeft w:val="480"/>
      <w:marRight w:val="0"/>
      <w:marTop w:val="0"/>
      <w:marBottom w:val="0"/>
      <w:divBdr>
        <w:top w:val="none" w:sz="0" w:space="0" w:color="auto"/>
        <w:left w:val="none" w:sz="0" w:space="0" w:color="auto"/>
        <w:bottom w:val="none" w:sz="0" w:space="0" w:color="auto"/>
        <w:right w:val="none" w:sz="0" w:space="0" w:color="auto"/>
      </w:divBdr>
    </w:div>
    <w:div w:id="643706207">
      <w:marLeft w:val="480"/>
      <w:marRight w:val="0"/>
      <w:marTop w:val="0"/>
      <w:marBottom w:val="0"/>
      <w:divBdr>
        <w:top w:val="none" w:sz="0" w:space="0" w:color="auto"/>
        <w:left w:val="none" w:sz="0" w:space="0" w:color="auto"/>
        <w:bottom w:val="none" w:sz="0" w:space="0" w:color="auto"/>
        <w:right w:val="none" w:sz="0" w:space="0" w:color="auto"/>
      </w:divBdr>
    </w:div>
    <w:div w:id="643777525">
      <w:bodyDiv w:val="1"/>
      <w:marLeft w:val="0"/>
      <w:marRight w:val="0"/>
      <w:marTop w:val="0"/>
      <w:marBottom w:val="0"/>
      <w:divBdr>
        <w:top w:val="none" w:sz="0" w:space="0" w:color="auto"/>
        <w:left w:val="none" w:sz="0" w:space="0" w:color="auto"/>
        <w:bottom w:val="none" w:sz="0" w:space="0" w:color="auto"/>
        <w:right w:val="none" w:sz="0" w:space="0" w:color="auto"/>
      </w:divBdr>
    </w:div>
    <w:div w:id="643853304">
      <w:marLeft w:val="480"/>
      <w:marRight w:val="0"/>
      <w:marTop w:val="0"/>
      <w:marBottom w:val="0"/>
      <w:divBdr>
        <w:top w:val="none" w:sz="0" w:space="0" w:color="auto"/>
        <w:left w:val="none" w:sz="0" w:space="0" w:color="auto"/>
        <w:bottom w:val="none" w:sz="0" w:space="0" w:color="auto"/>
        <w:right w:val="none" w:sz="0" w:space="0" w:color="auto"/>
      </w:divBdr>
    </w:div>
    <w:div w:id="644310735">
      <w:marLeft w:val="480"/>
      <w:marRight w:val="0"/>
      <w:marTop w:val="0"/>
      <w:marBottom w:val="0"/>
      <w:divBdr>
        <w:top w:val="none" w:sz="0" w:space="0" w:color="auto"/>
        <w:left w:val="none" w:sz="0" w:space="0" w:color="auto"/>
        <w:bottom w:val="none" w:sz="0" w:space="0" w:color="auto"/>
        <w:right w:val="none" w:sz="0" w:space="0" w:color="auto"/>
      </w:divBdr>
    </w:div>
    <w:div w:id="644316266">
      <w:marLeft w:val="480"/>
      <w:marRight w:val="0"/>
      <w:marTop w:val="0"/>
      <w:marBottom w:val="0"/>
      <w:divBdr>
        <w:top w:val="none" w:sz="0" w:space="0" w:color="auto"/>
        <w:left w:val="none" w:sz="0" w:space="0" w:color="auto"/>
        <w:bottom w:val="none" w:sz="0" w:space="0" w:color="auto"/>
        <w:right w:val="none" w:sz="0" w:space="0" w:color="auto"/>
      </w:divBdr>
    </w:div>
    <w:div w:id="644353665">
      <w:marLeft w:val="480"/>
      <w:marRight w:val="0"/>
      <w:marTop w:val="0"/>
      <w:marBottom w:val="0"/>
      <w:divBdr>
        <w:top w:val="none" w:sz="0" w:space="0" w:color="auto"/>
        <w:left w:val="none" w:sz="0" w:space="0" w:color="auto"/>
        <w:bottom w:val="none" w:sz="0" w:space="0" w:color="auto"/>
        <w:right w:val="none" w:sz="0" w:space="0" w:color="auto"/>
      </w:divBdr>
    </w:div>
    <w:div w:id="644434457">
      <w:marLeft w:val="480"/>
      <w:marRight w:val="0"/>
      <w:marTop w:val="0"/>
      <w:marBottom w:val="0"/>
      <w:divBdr>
        <w:top w:val="none" w:sz="0" w:space="0" w:color="auto"/>
        <w:left w:val="none" w:sz="0" w:space="0" w:color="auto"/>
        <w:bottom w:val="none" w:sz="0" w:space="0" w:color="auto"/>
        <w:right w:val="none" w:sz="0" w:space="0" w:color="auto"/>
      </w:divBdr>
    </w:div>
    <w:div w:id="644435148">
      <w:marLeft w:val="480"/>
      <w:marRight w:val="0"/>
      <w:marTop w:val="0"/>
      <w:marBottom w:val="0"/>
      <w:divBdr>
        <w:top w:val="none" w:sz="0" w:space="0" w:color="auto"/>
        <w:left w:val="none" w:sz="0" w:space="0" w:color="auto"/>
        <w:bottom w:val="none" w:sz="0" w:space="0" w:color="auto"/>
        <w:right w:val="none" w:sz="0" w:space="0" w:color="auto"/>
      </w:divBdr>
    </w:div>
    <w:div w:id="644548592">
      <w:marLeft w:val="480"/>
      <w:marRight w:val="0"/>
      <w:marTop w:val="0"/>
      <w:marBottom w:val="0"/>
      <w:divBdr>
        <w:top w:val="none" w:sz="0" w:space="0" w:color="auto"/>
        <w:left w:val="none" w:sz="0" w:space="0" w:color="auto"/>
        <w:bottom w:val="none" w:sz="0" w:space="0" w:color="auto"/>
        <w:right w:val="none" w:sz="0" w:space="0" w:color="auto"/>
      </w:divBdr>
    </w:div>
    <w:div w:id="644698900">
      <w:marLeft w:val="480"/>
      <w:marRight w:val="0"/>
      <w:marTop w:val="0"/>
      <w:marBottom w:val="0"/>
      <w:divBdr>
        <w:top w:val="none" w:sz="0" w:space="0" w:color="auto"/>
        <w:left w:val="none" w:sz="0" w:space="0" w:color="auto"/>
        <w:bottom w:val="none" w:sz="0" w:space="0" w:color="auto"/>
        <w:right w:val="none" w:sz="0" w:space="0" w:color="auto"/>
      </w:divBdr>
    </w:div>
    <w:div w:id="644820502">
      <w:bodyDiv w:val="1"/>
      <w:marLeft w:val="0"/>
      <w:marRight w:val="0"/>
      <w:marTop w:val="0"/>
      <w:marBottom w:val="0"/>
      <w:divBdr>
        <w:top w:val="none" w:sz="0" w:space="0" w:color="auto"/>
        <w:left w:val="none" w:sz="0" w:space="0" w:color="auto"/>
        <w:bottom w:val="none" w:sz="0" w:space="0" w:color="auto"/>
        <w:right w:val="none" w:sz="0" w:space="0" w:color="auto"/>
      </w:divBdr>
    </w:div>
    <w:div w:id="645007906">
      <w:bodyDiv w:val="1"/>
      <w:marLeft w:val="0"/>
      <w:marRight w:val="0"/>
      <w:marTop w:val="0"/>
      <w:marBottom w:val="0"/>
      <w:divBdr>
        <w:top w:val="none" w:sz="0" w:space="0" w:color="auto"/>
        <w:left w:val="none" w:sz="0" w:space="0" w:color="auto"/>
        <w:bottom w:val="none" w:sz="0" w:space="0" w:color="auto"/>
        <w:right w:val="none" w:sz="0" w:space="0" w:color="auto"/>
      </w:divBdr>
    </w:div>
    <w:div w:id="645011241">
      <w:marLeft w:val="480"/>
      <w:marRight w:val="0"/>
      <w:marTop w:val="0"/>
      <w:marBottom w:val="0"/>
      <w:divBdr>
        <w:top w:val="none" w:sz="0" w:space="0" w:color="auto"/>
        <w:left w:val="none" w:sz="0" w:space="0" w:color="auto"/>
        <w:bottom w:val="none" w:sz="0" w:space="0" w:color="auto"/>
        <w:right w:val="none" w:sz="0" w:space="0" w:color="auto"/>
      </w:divBdr>
    </w:div>
    <w:div w:id="645011673">
      <w:marLeft w:val="480"/>
      <w:marRight w:val="0"/>
      <w:marTop w:val="0"/>
      <w:marBottom w:val="0"/>
      <w:divBdr>
        <w:top w:val="none" w:sz="0" w:space="0" w:color="auto"/>
        <w:left w:val="none" w:sz="0" w:space="0" w:color="auto"/>
        <w:bottom w:val="none" w:sz="0" w:space="0" w:color="auto"/>
        <w:right w:val="none" w:sz="0" w:space="0" w:color="auto"/>
      </w:divBdr>
    </w:div>
    <w:div w:id="645084972">
      <w:marLeft w:val="480"/>
      <w:marRight w:val="0"/>
      <w:marTop w:val="0"/>
      <w:marBottom w:val="0"/>
      <w:divBdr>
        <w:top w:val="none" w:sz="0" w:space="0" w:color="auto"/>
        <w:left w:val="none" w:sz="0" w:space="0" w:color="auto"/>
        <w:bottom w:val="none" w:sz="0" w:space="0" w:color="auto"/>
        <w:right w:val="none" w:sz="0" w:space="0" w:color="auto"/>
      </w:divBdr>
    </w:div>
    <w:div w:id="645280210">
      <w:marLeft w:val="480"/>
      <w:marRight w:val="0"/>
      <w:marTop w:val="0"/>
      <w:marBottom w:val="0"/>
      <w:divBdr>
        <w:top w:val="none" w:sz="0" w:space="0" w:color="auto"/>
        <w:left w:val="none" w:sz="0" w:space="0" w:color="auto"/>
        <w:bottom w:val="none" w:sz="0" w:space="0" w:color="auto"/>
        <w:right w:val="none" w:sz="0" w:space="0" w:color="auto"/>
      </w:divBdr>
    </w:div>
    <w:div w:id="645475617">
      <w:bodyDiv w:val="1"/>
      <w:marLeft w:val="0"/>
      <w:marRight w:val="0"/>
      <w:marTop w:val="0"/>
      <w:marBottom w:val="0"/>
      <w:divBdr>
        <w:top w:val="none" w:sz="0" w:space="0" w:color="auto"/>
        <w:left w:val="none" w:sz="0" w:space="0" w:color="auto"/>
        <w:bottom w:val="none" w:sz="0" w:space="0" w:color="auto"/>
        <w:right w:val="none" w:sz="0" w:space="0" w:color="auto"/>
      </w:divBdr>
    </w:div>
    <w:div w:id="645665639">
      <w:marLeft w:val="480"/>
      <w:marRight w:val="0"/>
      <w:marTop w:val="0"/>
      <w:marBottom w:val="0"/>
      <w:divBdr>
        <w:top w:val="none" w:sz="0" w:space="0" w:color="auto"/>
        <w:left w:val="none" w:sz="0" w:space="0" w:color="auto"/>
        <w:bottom w:val="none" w:sz="0" w:space="0" w:color="auto"/>
        <w:right w:val="none" w:sz="0" w:space="0" w:color="auto"/>
      </w:divBdr>
    </w:div>
    <w:div w:id="645666214">
      <w:bodyDiv w:val="1"/>
      <w:marLeft w:val="0"/>
      <w:marRight w:val="0"/>
      <w:marTop w:val="0"/>
      <w:marBottom w:val="0"/>
      <w:divBdr>
        <w:top w:val="none" w:sz="0" w:space="0" w:color="auto"/>
        <w:left w:val="none" w:sz="0" w:space="0" w:color="auto"/>
        <w:bottom w:val="none" w:sz="0" w:space="0" w:color="auto"/>
        <w:right w:val="none" w:sz="0" w:space="0" w:color="auto"/>
      </w:divBdr>
    </w:div>
    <w:div w:id="645747242">
      <w:marLeft w:val="480"/>
      <w:marRight w:val="0"/>
      <w:marTop w:val="0"/>
      <w:marBottom w:val="0"/>
      <w:divBdr>
        <w:top w:val="none" w:sz="0" w:space="0" w:color="auto"/>
        <w:left w:val="none" w:sz="0" w:space="0" w:color="auto"/>
        <w:bottom w:val="none" w:sz="0" w:space="0" w:color="auto"/>
        <w:right w:val="none" w:sz="0" w:space="0" w:color="auto"/>
      </w:divBdr>
    </w:div>
    <w:div w:id="645859389">
      <w:marLeft w:val="480"/>
      <w:marRight w:val="0"/>
      <w:marTop w:val="0"/>
      <w:marBottom w:val="0"/>
      <w:divBdr>
        <w:top w:val="none" w:sz="0" w:space="0" w:color="auto"/>
        <w:left w:val="none" w:sz="0" w:space="0" w:color="auto"/>
        <w:bottom w:val="none" w:sz="0" w:space="0" w:color="auto"/>
        <w:right w:val="none" w:sz="0" w:space="0" w:color="auto"/>
      </w:divBdr>
    </w:div>
    <w:div w:id="646128834">
      <w:marLeft w:val="480"/>
      <w:marRight w:val="0"/>
      <w:marTop w:val="0"/>
      <w:marBottom w:val="0"/>
      <w:divBdr>
        <w:top w:val="none" w:sz="0" w:space="0" w:color="auto"/>
        <w:left w:val="none" w:sz="0" w:space="0" w:color="auto"/>
        <w:bottom w:val="none" w:sz="0" w:space="0" w:color="auto"/>
        <w:right w:val="none" w:sz="0" w:space="0" w:color="auto"/>
      </w:divBdr>
    </w:div>
    <w:div w:id="646201089">
      <w:marLeft w:val="480"/>
      <w:marRight w:val="0"/>
      <w:marTop w:val="0"/>
      <w:marBottom w:val="0"/>
      <w:divBdr>
        <w:top w:val="none" w:sz="0" w:space="0" w:color="auto"/>
        <w:left w:val="none" w:sz="0" w:space="0" w:color="auto"/>
        <w:bottom w:val="none" w:sz="0" w:space="0" w:color="auto"/>
        <w:right w:val="none" w:sz="0" w:space="0" w:color="auto"/>
      </w:divBdr>
    </w:div>
    <w:div w:id="646395872">
      <w:marLeft w:val="480"/>
      <w:marRight w:val="0"/>
      <w:marTop w:val="0"/>
      <w:marBottom w:val="0"/>
      <w:divBdr>
        <w:top w:val="none" w:sz="0" w:space="0" w:color="auto"/>
        <w:left w:val="none" w:sz="0" w:space="0" w:color="auto"/>
        <w:bottom w:val="none" w:sz="0" w:space="0" w:color="auto"/>
        <w:right w:val="none" w:sz="0" w:space="0" w:color="auto"/>
      </w:divBdr>
    </w:div>
    <w:div w:id="646471997">
      <w:marLeft w:val="480"/>
      <w:marRight w:val="0"/>
      <w:marTop w:val="0"/>
      <w:marBottom w:val="0"/>
      <w:divBdr>
        <w:top w:val="none" w:sz="0" w:space="0" w:color="auto"/>
        <w:left w:val="none" w:sz="0" w:space="0" w:color="auto"/>
        <w:bottom w:val="none" w:sz="0" w:space="0" w:color="auto"/>
        <w:right w:val="none" w:sz="0" w:space="0" w:color="auto"/>
      </w:divBdr>
    </w:div>
    <w:div w:id="646790034">
      <w:marLeft w:val="480"/>
      <w:marRight w:val="0"/>
      <w:marTop w:val="0"/>
      <w:marBottom w:val="0"/>
      <w:divBdr>
        <w:top w:val="none" w:sz="0" w:space="0" w:color="auto"/>
        <w:left w:val="none" w:sz="0" w:space="0" w:color="auto"/>
        <w:bottom w:val="none" w:sz="0" w:space="0" w:color="auto"/>
        <w:right w:val="none" w:sz="0" w:space="0" w:color="auto"/>
      </w:divBdr>
    </w:div>
    <w:div w:id="646978317">
      <w:marLeft w:val="480"/>
      <w:marRight w:val="0"/>
      <w:marTop w:val="0"/>
      <w:marBottom w:val="0"/>
      <w:divBdr>
        <w:top w:val="none" w:sz="0" w:space="0" w:color="auto"/>
        <w:left w:val="none" w:sz="0" w:space="0" w:color="auto"/>
        <w:bottom w:val="none" w:sz="0" w:space="0" w:color="auto"/>
        <w:right w:val="none" w:sz="0" w:space="0" w:color="auto"/>
      </w:divBdr>
    </w:div>
    <w:div w:id="647175739">
      <w:bodyDiv w:val="1"/>
      <w:marLeft w:val="0"/>
      <w:marRight w:val="0"/>
      <w:marTop w:val="0"/>
      <w:marBottom w:val="0"/>
      <w:divBdr>
        <w:top w:val="none" w:sz="0" w:space="0" w:color="auto"/>
        <w:left w:val="none" w:sz="0" w:space="0" w:color="auto"/>
        <w:bottom w:val="none" w:sz="0" w:space="0" w:color="auto"/>
        <w:right w:val="none" w:sz="0" w:space="0" w:color="auto"/>
      </w:divBdr>
    </w:div>
    <w:div w:id="647326918">
      <w:marLeft w:val="480"/>
      <w:marRight w:val="0"/>
      <w:marTop w:val="0"/>
      <w:marBottom w:val="0"/>
      <w:divBdr>
        <w:top w:val="none" w:sz="0" w:space="0" w:color="auto"/>
        <w:left w:val="none" w:sz="0" w:space="0" w:color="auto"/>
        <w:bottom w:val="none" w:sz="0" w:space="0" w:color="auto"/>
        <w:right w:val="none" w:sz="0" w:space="0" w:color="auto"/>
      </w:divBdr>
    </w:div>
    <w:div w:id="647327189">
      <w:marLeft w:val="480"/>
      <w:marRight w:val="0"/>
      <w:marTop w:val="0"/>
      <w:marBottom w:val="0"/>
      <w:divBdr>
        <w:top w:val="none" w:sz="0" w:space="0" w:color="auto"/>
        <w:left w:val="none" w:sz="0" w:space="0" w:color="auto"/>
        <w:bottom w:val="none" w:sz="0" w:space="0" w:color="auto"/>
        <w:right w:val="none" w:sz="0" w:space="0" w:color="auto"/>
      </w:divBdr>
    </w:div>
    <w:div w:id="647396908">
      <w:marLeft w:val="480"/>
      <w:marRight w:val="0"/>
      <w:marTop w:val="0"/>
      <w:marBottom w:val="0"/>
      <w:divBdr>
        <w:top w:val="none" w:sz="0" w:space="0" w:color="auto"/>
        <w:left w:val="none" w:sz="0" w:space="0" w:color="auto"/>
        <w:bottom w:val="none" w:sz="0" w:space="0" w:color="auto"/>
        <w:right w:val="none" w:sz="0" w:space="0" w:color="auto"/>
      </w:divBdr>
    </w:div>
    <w:div w:id="647443458">
      <w:bodyDiv w:val="1"/>
      <w:marLeft w:val="0"/>
      <w:marRight w:val="0"/>
      <w:marTop w:val="0"/>
      <w:marBottom w:val="0"/>
      <w:divBdr>
        <w:top w:val="none" w:sz="0" w:space="0" w:color="auto"/>
        <w:left w:val="none" w:sz="0" w:space="0" w:color="auto"/>
        <w:bottom w:val="none" w:sz="0" w:space="0" w:color="auto"/>
        <w:right w:val="none" w:sz="0" w:space="0" w:color="auto"/>
      </w:divBdr>
    </w:div>
    <w:div w:id="647512352">
      <w:bodyDiv w:val="1"/>
      <w:marLeft w:val="0"/>
      <w:marRight w:val="0"/>
      <w:marTop w:val="0"/>
      <w:marBottom w:val="0"/>
      <w:divBdr>
        <w:top w:val="none" w:sz="0" w:space="0" w:color="auto"/>
        <w:left w:val="none" w:sz="0" w:space="0" w:color="auto"/>
        <w:bottom w:val="none" w:sz="0" w:space="0" w:color="auto"/>
        <w:right w:val="none" w:sz="0" w:space="0" w:color="auto"/>
      </w:divBdr>
    </w:div>
    <w:div w:id="647514798">
      <w:marLeft w:val="480"/>
      <w:marRight w:val="0"/>
      <w:marTop w:val="0"/>
      <w:marBottom w:val="0"/>
      <w:divBdr>
        <w:top w:val="none" w:sz="0" w:space="0" w:color="auto"/>
        <w:left w:val="none" w:sz="0" w:space="0" w:color="auto"/>
        <w:bottom w:val="none" w:sz="0" w:space="0" w:color="auto"/>
        <w:right w:val="none" w:sz="0" w:space="0" w:color="auto"/>
      </w:divBdr>
    </w:div>
    <w:div w:id="647515127">
      <w:marLeft w:val="480"/>
      <w:marRight w:val="0"/>
      <w:marTop w:val="0"/>
      <w:marBottom w:val="0"/>
      <w:divBdr>
        <w:top w:val="none" w:sz="0" w:space="0" w:color="auto"/>
        <w:left w:val="none" w:sz="0" w:space="0" w:color="auto"/>
        <w:bottom w:val="none" w:sz="0" w:space="0" w:color="auto"/>
        <w:right w:val="none" w:sz="0" w:space="0" w:color="auto"/>
      </w:divBdr>
    </w:div>
    <w:div w:id="647562767">
      <w:marLeft w:val="480"/>
      <w:marRight w:val="0"/>
      <w:marTop w:val="0"/>
      <w:marBottom w:val="0"/>
      <w:divBdr>
        <w:top w:val="none" w:sz="0" w:space="0" w:color="auto"/>
        <w:left w:val="none" w:sz="0" w:space="0" w:color="auto"/>
        <w:bottom w:val="none" w:sz="0" w:space="0" w:color="auto"/>
        <w:right w:val="none" w:sz="0" w:space="0" w:color="auto"/>
      </w:divBdr>
    </w:div>
    <w:div w:id="647592631">
      <w:marLeft w:val="480"/>
      <w:marRight w:val="0"/>
      <w:marTop w:val="0"/>
      <w:marBottom w:val="0"/>
      <w:divBdr>
        <w:top w:val="none" w:sz="0" w:space="0" w:color="auto"/>
        <w:left w:val="none" w:sz="0" w:space="0" w:color="auto"/>
        <w:bottom w:val="none" w:sz="0" w:space="0" w:color="auto"/>
        <w:right w:val="none" w:sz="0" w:space="0" w:color="auto"/>
      </w:divBdr>
    </w:div>
    <w:div w:id="647712260">
      <w:marLeft w:val="480"/>
      <w:marRight w:val="0"/>
      <w:marTop w:val="0"/>
      <w:marBottom w:val="0"/>
      <w:divBdr>
        <w:top w:val="none" w:sz="0" w:space="0" w:color="auto"/>
        <w:left w:val="none" w:sz="0" w:space="0" w:color="auto"/>
        <w:bottom w:val="none" w:sz="0" w:space="0" w:color="auto"/>
        <w:right w:val="none" w:sz="0" w:space="0" w:color="auto"/>
      </w:divBdr>
    </w:div>
    <w:div w:id="647898975">
      <w:marLeft w:val="480"/>
      <w:marRight w:val="0"/>
      <w:marTop w:val="0"/>
      <w:marBottom w:val="0"/>
      <w:divBdr>
        <w:top w:val="none" w:sz="0" w:space="0" w:color="auto"/>
        <w:left w:val="none" w:sz="0" w:space="0" w:color="auto"/>
        <w:bottom w:val="none" w:sz="0" w:space="0" w:color="auto"/>
        <w:right w:val="none" w:sz="0" w:space="0" w:color="auto"/>
      </w:divBdr>
    </w:div>
    <w:div w:id="647901435">
      <w:marLeft w:val="480"/>
      <w:marRight w:val="0"/>
      <w:marTop w:val="0"/>
      <w:marBottom w:val="0"/>
      <w:divBdr>
        <w:top w:val="none" w:sz="0" w:space="0" w:color="auto"/>
        <w:left w:val="none" w:sz="0" w:space="0" w:color="auto"/>
        <w:bottom w:val="none" w:sz="0" w:space="0" w:color="auto"/>
        <w:right w:val="none" w:sz="0" w:space="0" w:color="auto"/>
      </w:divBdr>
    </w:div>
    <w:div w:id="648094089">
      <w:marLeft w:val="480"/>
      <w:marRight w:val="0"/>
      <w:marTop w:val="0"/>
      <w:marBottom w:val="0"/>
      <w:divBdr>
        <w:top w:val="none" w:sz="0" w:space="0" w:color="auto"/>
        <w:left w:val="none" w:sz="0" w:space="0" w:color="auto"/>
        <w:bottom w:val="none" w:sz="0" w:space="0" w:color="auto"/>
        <w:right w:val="none" w:sz="0" w:space="0" w:color="auto"/>
      </w:divBdr>
    </w:div>
    <w:div w:id="648168422">
      <w:marLeft w:val="480"/>
      <w:marRight w:val="0"/>
      <w:marTop w:val="0"/>
      <w:marBottom w:val="0"/>
      <w:divBdr>
        <w:top w:val="none" w:sz="0" w:space="0" w:color="auto"/>
        <w:left w:val="none" w:sz="0" w:space="0" w:color="auto"/>
        <w:bottom w:val="none" w:sz="0" w:space="0" w:color="auto"/>
        <w:right w:val="none" w:sz="0" w:space="0" w:color="auto"/>
      </w:divBdr>
    </w:div>
    <w:div w:id="648284932">
      <w:bodyDiv w:val="1"/>
      <w:marLeft w:val="0"/>
      <w:marRight w:val="0"/>
      <w:marTop w:val="0"/>
      <w:marBottom w:val="0"/>
      <w:divBdr>
        <w:top w:val="none" w:sz="0" w:space="0" w:color="auto"/>
        <w:left w:val="none" w:sz="0" w:space="0" w:color="auto"/>
        <w:bottom w:val="none" w:sz="0" w:space="0" w:color="auto"/>
        <w:right w:val="none" w:sz="0" w:space="0" w:color="auto"/>
      </w:divBdr>
    </w:div>
    <w:div w:id="648367815">
      <w:marLeft w:val="480"/>
      <w:marRight w:val="0"/>
      <w:marTop w:val="0"/>
      <w:marBottom w:val="0"/>
      <w:divBdr>
        <w:top w:val="none" w:sz="0" w:space="0" w:color="auto"/>
        <w:left w:val="none" w:sz="0" w:space="0" w:color="auto"/>
        <w:bottom w:val="none" w:sz="0" w:space="0" w:color="auto"/>
        <w:right w:val="none" w:sz="0" w:space="0" w:color="auto"/>
      </w:divBdr>
    </w:div>
    <w:div w:id="648368113">
      <w:marLeft w:val="480"/>
      <w:marRight w:val="0"/>
      <w:marTop w:val="0"/>
      <w:marBottom w:val="0"/>
      <w:divBdr>
        <w:top w:val="none" w:sz="0" w:space="0" w:color="auto"/>
        <w:left w:val="none" w:sz="0" w:space="0" w:color="auto"/>
        <w:bottom w:val="none" w:sz="0" w:space="0" w:color="auto"/>
        <w:right w:val="none" w:sz="0" w:space="0" w:color="auto"/>
      </w:divBdr>
    </w:div>
    <w:div w:id="648479894">
      <w:marLeft w:val="480"/>
      <w:marRight w:val="0"/>
      <w:marTop w:val="0"/>
      <w:marBottom w:val="0"/>
      <w:divBdr>
        <w:top w:val="none" w:sz="0" w:space="0" w:color="auto"/>
        <w:left w:val="none" w:sz="0" w:space="0" w:color="auto"/>
        <w:bottom w:val="none" w:sz="0" w:space="0" w:color="auto"/>
        <w:right w:val="none" w:sz="0" w:space="0" w:color="auto"/>
      </w:divBdr>
    </w:div>
    <w:div w:id="648480285">
      <w:marLeft w:val="480"/>
      <w:marRight w:val="0"/>
      <w:marTop w:val="0"/>
      <w:marBottom w:val="0"/>
      <w:divBdr>
        <w:top w:val="none" w:sz="0" w:space="0" w:color="auto"/>
        <w:left w:val="none" w:sz="0" w:space="0" w:color="auto"/>
        <w:bottom w:val="none" w:sz="0" w:space="0" w:color="auto"/>
        <w:right w:val="none" w:sz="0" w:space="0" w:color="auto"/>
      </w:divBdr>
    </w:div>
    <w:div w:id="648554413">
      <w:marLeft w:val="480"/>
      <w:marRight w:val="0"/>
      <w:marTop w:val="0"/>
      <w:marBottom w:val="0"/>
      <w:divBdr>
        <w:top w:val="none" w:sz="0" w:space="0" w:color="auto"/>
        <w:left w:val="none" w:sz="0" w:space="0" w:color="auto"/>
        <w:bottom w:val="none" w:sz="0" w:space="0" w:color="auto"/>
        <w:right w:val="none" w:sz="0" w:space="0" w:color="auto"/>
      </w:divBdr>
    </w:div>
    <w:div w:id="648628243">
      <w:marLeft w:val="480"/>
      <w:marRight w:val="0"/>
      <w:marTop w:val="0"/>
      <w:marBottom w:val="0"/>
      <w:divBdr>
        <w:top w:val="none" w:sz="0" w:space="0" w:color="auto"/>
        <w:left w:val="none" w:sz="0" w:space="0" w:color="auto"/>
        <w:bottom w:val="none" w:sz="0" w:space="0" w:color="auto"/>
        <w:right w:val="none" w:sz="0" w:space="0" w:color="auto"/>
      </w:divBdr>
    </w:div>
    <w:div w:id="648677884">
      <w:bodyDiv w:val="1"/>
      <w:marLeft w:val="0"/>
      <w:marRight w:val="0"/>
      <w:marTop w:val="0"/>
      <w:marBottom w:val="0"/>
      <w:divBdr>
        <w:top w:val="none" w:sz="0" w:space="0" w:color="auto"/>
        <w:left w:val="none" w:sz="0" w:space="0" w:color="auto"/>
        <w:bottom w:val="none" w:sz="0" w:space="0" w:color="auto"/>
        <w:right w:val="none" w:sz="0" w:space="0" w:color="auto"/>
      </w:divBdr>
    </w:div>
    <w:div w:id="648872451">
      <w:marLeft w:val="480"/>
      <w:marRight w:val="0"/>
      <w:marTop w:val="0"/>
      <w:marBottom w:val="0"/>
      <w:divBdr>
        <w:top w:val="none" w:sz="0" w:space="0" w:color="auto"/>
        <w:left w:val="none" w:sz="0" w:space="0" w:color="auto"/>
        <w:bottom w:val="none" w:sz="0" w:space="0" w:color="auto"/>
        <w:right w:val="none" w:sz="0" w:space="0" w:color="auto"/>
      </w:divBdr>
    </w:div>
    <w:div w:id="649099710">
      <w:marLeft w:val="480"/>
      <w:marRight w:val="0"/>
      <w:marTop w:val="0"/>
      <w:marBottom w:val="0"/>
      <w:divBdr>
        <w:top w:val="none" w:sz="0" w:space="0" w:color="auto"/>
        <w:left w:val="none" w:sz="0" w:space="0" w:color="auto"/>
        <w:bottom w:val="none" w:sz="0" w:space="0" w:color="auto"/>
        <w:right w:val="none" w:sz="0" w:space="0" w:color="auto"/>
      </w:divBdr>
    </w:div>
    <w:div w:id="649137197">
      <w:bodyDiv w:val="1"/>
      <w:marLeft w:val="0"/>
      <w:marRight w:val="0"/>
      <w:marTop w:val="0"/>
      <w:marBottom w:val="0"/>
      <w:divBdr>
        <w:top w:val="none" w:sz="0" w:space="0" w:color="auto"/>
        <w:left w:val="none" w:sz="0" w:space="0" w:color="auto"/>
        <w:bottom w:val="none" w:sz="0" w:space="0" w:color="auto"/>
        <w:right w:val="none" w:sz="0" w:space="0" w:color="auto"/>
      </w:divBdr>
    </w:div>
    <w:div w:id="649479808">
      <w:marLeft w:val="480"/>
      <w:marRight w:val="0"/>
      <w:marTop w:val="0"/>
      <w:marBottom w:val="0"/>
      <w:divBdr>
        <w:top w:val="none" w:sz="0" w:space="0" w:color="auto"/>
        <w:left w:val="none" w:sz="0" w:space="0" w:color="auto"/>
        <w:bottom w:val="none" w:sz="0" w:space="0" w:color="auto"/>
        <w:right w:val="none" w:sz="0" w:space="0" w:color="auto"/>
      </w:divBdr>
    </w:div>
    <w:div w:id="649552638">
      <w:marLeft w:val="480"/>
      <w:marRight w:val="0"/>
      <w:marTop w:val="0"/>
      <w:marBottom w:val="0"/>
      <w:divBdr>
        <w:top w:val="none" w:sz="0" w:space="0" w:color="auto"/>
        <w:left w:val="none" w:sz="0" w:space="0" w:color="auto"/>
        <w:bottom w:val="none" w:sz="0" w:space="0" w:color="auto"/>
        <w:right w:val="none" w:sz="0" w:space="0" w:color="auto"/>
      </w:divBdr>
    </w:div>
    <w:div w:id="649674369">
      <w:marLeft w:val="480"/>
      <w:marRight w:val="0"/>
      <w:marTop w:val="0"/>
      <w:marBottom w:val="0"/>
      <w:divBdr>
        <w:top w:val="none" w:sz="0" w:space="0" w:color="auto"/>
        <w:left w:val="none" w:sz="0" w:space="0" w:color="auto"/>
        <w:bottom w:val="none" w:sz="0" w:space="0" w:color="auto"/>
        <w:right w:val="none" w:sz="0" w:space="0" w:color="auto"/>
      </w:divBdr>
    </w:div>
    <w:div w:id="649791127">
      <w:marLeft w:val="480"/>
      <w:marRight w:val="0"/>
      <w:marTop w:val="0"/>
      <w:marBottom w:val="0"/>
      <w:divBdr>
        <w:top w:val="none" w:sz="0" w:space="0" w:color="auto"/>
        <w:left w:val="none" w:sz="0" w:space="0" w:color="auto"/>
        <w:bottom w:val="none" w:sz="0" w:space="0" w:color="auto"/>
        <w:right w:val="none" w:sz="0" w:space="0" w:color="auto"/>
      </w:divBdr>
    </w:div>
    <w:div w:id="649821645">
      <w:marLeft w:val="480"/>
      <w:marRight w:val="0"/>
      <w:marTop w:val="0"/>
      <w:marBottom w:val="0"/>
      <w:divBdr>
        <w:top w:val="none" w:sz="0" w:space="0" w:color="auto"/>
        <w:left w:val="none" w:sz="0" w:space="0" w:color="auto"/>
        <w:bottom w:val="none" w:sz="0" w:space="0" w:color="auto"/>
        <w:right w:val="none" w:sz="0" w:space="0" w:color="auto"/>
      </w:divBdr>
    </w:div>
    <w:div w:id="649989751">
      <w:marLeft w:val="480"/>
      <w:marRight w:val="0"/>
      <w:marTop w:val="0"/>
      <w:marBottom w:val="0"/>
      <w:divBdr>
        <w:top w:val="none" w:sz="0" w:space="0" w:color="auto"/>
        <w:left w:val="none" w:sz="0" w:space="0" w:color="auto"/>
        <w:bottom w:val="none" w:sz="0" w:space="0" w:color="auto"/>
        <w:right w:val="none" w:sz="0" w:space="0" w:color="auto"/>
      </w:divBdr>
    </w:div>
    <w:div w:id="650183271">
      <w:marLeft w:val="480"/>
      <w:marRight w:val="0"/>
      <w:marTop w:val="0"/>
      <w:marBottom w:val="0"/>
      <w:divBdr>
        <w:top w:val="none" w:sz="0" w:space="0" w:color="auto"/>
        <w:left w:val="none" w:sz="0" w:space="0" w:color="auto"/>
        <w:bottom w:val="none" w:sz="0" w:space="0" w:color="auto"/>
        <w:right w:val="none" w:sz="0" w:space="0" w:color="auto"/>
      </w:divBdr>
    </w:div>
    <w:div w:id="650183704">
      <w:marLeft w:val="480"/>
      <w:marRight w:val="0"/>
      <w:marTop w:val="0"/>
      <w:marBottom w:val="0"/>
      <w:divBdr>
        <w:top w:val="none" w:sz="0" w:space="0" w:color="auto"/>
        <w:left w:val="none" w:sz="0" w:space="0" w:color="auto"/>
        <w:bottom w:val="none" w:sz="0" w:space="0" w:color="auto"/>
        <w:right w:val="none" w:sz="0" w:space="0" w:color="auto"/>
      </w:divBdr>
    </w:div>
    <w:div w:id="650214318">
      <w:bodyDiv w:val="1"/>
      <w:marLeft w:val="0"/>
      <w:marRight w:val="0"/>
      <w:marTop w:val="0"/>
      <w:marBottom w:val="0"/>
      <w:divBdr>
        <w:top w:val="none" w:sz="0" w:space="0" w:color="auto"/>
        <w:left w:val="none" w:sz="0" w:space="0" w:color="auto"/>
        <w:bottom w:val="none" w:sz="0" w:space="0" w:color="auto"/>
        <w:right w:val="none" w:sz="0" w:space="0" w:color="auto"/>
      </w:divBdr>
    </w:div>
    <w:div w:id="650256429">
      <w:marLeft w:val="480"/>
      <w:marRight w:val="0"/>
      <w:marTop w:val="0"/>
      <w:marBottom w:val="0"/>
      <w:divBdr>
        <w:top w:val="none" w:sz="0" w:space="0" w:color="auto"/>
        <w:left w:val="none" w:sz="0" w:space="0" w:color="auto"/>
        <w:bottom w:val="none" w:sz="0" w:space="0" w:color="auto"/>
        <w:right w:val="none" w:sz="0" w:space="0" w:color="auto"/>
      </w:divBdr>
    </w:div>
    <w:div w:id="650334790">
      <w:marLeft w:val="480"/>
      <w:marRight w:val="0"/>
      <w:marTop w:val="0"/>
      <w:marBottom w:val="0"/>
      <w:divBdr>
        <w:top w:val="none" w:sz="0" w:space="0" w:color="auto"/>
        <w:left w:val="none" w:sz="0" w:space="0" w:color="auto"/>
        <w:bottom w:val="none" w:sz="0" w:space="0" w:color="auto"/>
        <w:right w:val="none" w:sz="0" w:space="0" w:color="auto"/>
      </w:divBdr>
    </w:div>
    <w:div w:id="650523861">
      <w:marLeft w:val="480"/>
      <w:marRight w:val="0"/>
      <w:marTop w:val="0"/>
      <w:marBottom w:val="0"/>
      <w:divBdr>
        <w:top w:val="none" w:sz="0" w:space="0" w:color="auto"/>
        <w:left w:val="none" w:sz="0" w:space="0" w:color="auto"/>
        <w:bottom w:val="none" w:sz="0" w:space="0" w:color="auto"/>
        <w:right w:val="none" w:sz="0" w:space="0" w:color="auto"/>
      </w:divBdr>
    </w:div>
    <w:div w:id="650528307">
      <w:marLeft w:val="480"/>
      <w:marRight w:val="0"/>
      <w:marTop w:val="0"/>
      <w:marBottom w:val="0"/>
      <w:divBdr>
        <w:top w:val="none" w:sz="0" w:space="0" w:color="auto"/>
        <w:left w:val="none" w:sz="0" w:space="0" w:color="auto"/>
        <w:bottom w:val="none" w:sz="0" w:space="0" w:color="auto"/>
        <w:right w:val="none" w:sz="0" w:space="0" w:color="auto"/>
      </w:divBdr>
    </w:div>
    <w:div w:id="650601977">
      <w:marLeft w:val="480"/>
      <w:marRight w:val="0"/>
      <w:marTop w:val="0"/>
      <w:marBottom w:val="0"/>
      <w:divBdr>
        <w:top w:val="none" w:sz="0" w:space="0" w:color="auto"/>
        <w:left w:val="none" w:sz="0" w:space="0" w:color="auto"/>
        <w:bottom w:val="none" w:sz="0" w:space="0" w:color="auto"/>
        <w:right w:val="none" w:sz="0" w:space="0" w:color="auto"/>
      </w:divBdr>
    </w:div>
    <w:div w:id="650642935">
      <w:marLeft w:val="480"/>
      <w:marRight w:val="0"/>
      <w:marTop w:val="0"/>
      <w:marBottom w:val="0"/>
      <w:divBdr>
        <w:top w:val="none" w:sz="0" w:space="0" w:color="auto"/>
        <w:left w:val="none" w:sz="0" w:space="0" w:color="auto"/>
        <w:bottom w:val="none" w:sz="0" w:space="0" w:color="auto"/>
        <w:right w:val="none" w:sz="0" w:space="0" w:color="auto"/>
      </w:divBdr>
    </w:div>
    <w:div w:id="650713091">
      <w:marLeft w:val="480"/>
      <w:marRight w:val="0"/>
      <w:marTop w:val="0"/>
      <w:marBottom w:val="0"/>
      <w:divBdr>
        <w:top w:val="none" w:sz="0" w:space="0" w:color="auto"/>
        <w:left w:val="none" w:sz="0" w:space="0" w:color="auto"/>
        <w:bottom w:val="none" w:sz="0" w:space="0" w:color="auto"/>
        <w:right w:val="none" w:sz="0" w:space="0" w:color="auto"/>
      </w:divBdr>
    </w:div>
    <w:div w:id="650719486">
      <w:marLeft w:val="480"/>
      <w:marRight w:val="0"/>
      <w:marTop w:val="0"/>
      <w:marBottom w:val="0"/>
      <w:divBdr>
        <w:top w:val="none" w:sz="0" w:space="0" w:color="auto"/>
        <w:left w:val="none" w:sz="0" w:space="0" w:color="auto"/>
        <w:bottom w:val="none" w:sz="0" w:space="0" w:color="auto"/>
        <w:right w:val="none" w:sz="0" w:space="0" w:color="auto"/>
      </w:divBdr>
    </w:div>
    <w:div w:id="650865644">
      <w:marLeft w:val="480"/>
      <w:marRight w:val="0"/>
      <w:marTop w:val="0"/>
      <w:marBottom w:val="0"/>
      <w:divBdr>
        <w:top w:val="none" w:sz="0" w:space="0" w:color="auto"/>
        <w:left w:val="none" w:sz="0" w:space="0" w:color="auto"/>
        <w:bottom w:val="none" w:sz="0" w:space="0" w:color="auto"/>
        <w:right w:val="none" w:sz="0" w:space="0" w:color="auto"/>
      </w:divBdr>
    </w:div>
    <w:div w:id="650907740">
      <w:marLeft w:val="480"/>
      <w:marRight w:val="0"/>
      <w:marTop w:val="0"/>
      <w:marBottom w:val="0"/>
      <w:divBdr>
        <w:top w:val="none" w:sz="0" w:space="0" w:color="auto"/>
        <w:left w:val="none" w:sz="0" w:space="0" w:color="auto"/>
        <w:bottom w:val="none" w:sz="0" w:space="0" w:color="auto"/>
        <w:right w:val="none" w:sz="0" w:space="0" w:color="auto"/>
      </w:divBdr>
    </w:div>
    <w:div w:id="651131977">
      <w:marLeft w:val="480"/>
      <w:marRight w:val="0"/>
      <w:marTop w:val="0"/>
      <w:marBottom w:val="0"/>
      <w:divBdr>
        <w:top w:val="none" w:sz="0" w:space="0" w:color="auto"/>
        <w:left w:val="none" w:sz="0" w:space="0" w:color="auto"/>
        <w:bottom w:val="none" w:sz="0" w:space="0" w:color="auto"/>
        <w:right w:val="none" w:sz="0" w:space="0" w:color="auto"/>
      </w:divBdr>
    </w:div>
    <w:div w:id="651176428">
      <w:marLeft w:val="480"/>
      <w:marRight w:val="0"/>
      <w:marTop w:val="0"/>
      <w:marBottom w:val="0"/>
      <w:divBdr>
        <w:top w:val="none" w:sz="0" w:space="0" w:color="auto"/>
        <w:left w:val="none" w:sz="0" w:space="0" w:color="auto"/>
        <w:bottom w:val="none" w:sz="0" w:space="0" w:color="auto"/>
        <w:right w:val="none" w:sz="0" w:space="0" w:color="auto"/>
      </w:divBdr>
    </w:div>
    <w:div w:id="651375619">
      <w:marLeft w:val="480"/>
      <w:marRight w:val="0"/>
      <w:marTop w:val="0"/>
      <w:marBottom w:val="0"/>
      <w:divBdr>
        <w:top w:val="none" w:sz="0" w:space="0" w:color="auto"/>
        <w:left w:val="none" w:sz="0" w:space="0" w:color="auto"/>
        <w:bottom w:val="none" w:sz="0" w:space="0" w:color="auto"/>
        <w:right w:val="none" w:sz="0" w:space="0" w:color="auto"/>
      </w:divBdr>
    </w:div>
    <w:div w:id="651448442">
      <w:marLeft w:val="480"/>
      <w:marRight w:val="0"/>
      <w:marTop w:val="0"/>
      <w:marBottom w:val="0"/>
      <w:divBdr>
        <w:top w:val="none" w:sz="0" w:space="0" w:color="auto"/>
        <w:left w:val="none" w:sz="0" w:space="0" w:color="auto"/>
        <w:bottom w:val="none" w:sz="0" w:space="0" w:color="auto"/>
        <w:right w:val="none" w:sz="0" w:space="0" w:color="auto"/>
      </w:divBdr>
    </w:div>
    <w:div w:id="651833001">
      <w:marLeft w:val="480"/>
      <w:marRight w:val="0"/>
      <w:marTop w:val="0"/>
      <w:marBottom w:val="0"/>
      <w:divBdr>
        <w:top w:val="none" w:sz="0" w:space="0" w:color="auto"/>
        <w:left w:val="none" w:sz="0" w:space="0" w:color="auto"/>
        <w:bottom w:val="none" w:sz="0" w:space="0" w:color="auto"/>
        <w:right w:val="none" w:sz="0" w:space="0" w:color="auto"/>
      </w:divBdr>
    </w:div>
    <w:div w:id="651956183">
      <w:marLeft w:val="480"/>
      <w:marRight w:val="0"/>
      <w:marTop w:val="0"/>
      <w:marBottom w:val="0"/>
      <w:divBdr>
        <w:top w:val="none" w:sz="0" w:space="0" w:color="auto"/>
        <w:left w:val="none" w:sz="0" w:space="0" w:color="auto"/>
        <w:bottom w:val="none" w:sz="0" w:space="0" w:color="auto"/>
        <w:right w:val="none" w:sz="0" w:space="0" w:color="auto"/>
      </w:divBdr>
    </w:div>
    <w:div w:id="652100948">
      <w:marLeft w:val="480"/>
      <w:marRight w:val="0"/>
      <w:marTop w:val="0"/>
      <w:marBottom w:val="0"/>
      <w:divBdr>
        <w:top w:val="none" w:sz="0" w:space="0" w:color="auto"/>
        <w:left w:val="none" w:sz="0" w:space="0" w:color="auto"/>
        <w:bottom w:val="none" w:sz="0" w:space="0" w:color="auto"/>
        <w:right w:val="none" w:sz="0" w:space="0" w:color="auto"/>
      </w:divBdr>
    </w:div>
    <w:div w:id="652218934">
      <w:marLeft w:val="480"/>
      <w:marRight w:val="0"/>
      <w:marTop w:val="0"/>
      <w:marBottom w:val="0"/>
      <w:divBdr>
        <w:top w:val="none" w:sz="0" w:space="0" w:color="auto"/>
        <w:left w:val="none" w:sz="0" w:space="0" w:color="auto"/>
        <w:bottom w:val="none" w:sz="0" w:space="0" w:color="auto"/>
        <w:right w:val="none" w:sz="0" w:space="0" w:color="auto"/>
      </w:divBdr>
    </w:div>
    <w:div w:id="652299210">
      <w:marLeft w:val="480"/>
      <w:marRight w:val="0"/>
      <w:marTop w:val="0"/>
      <w:marBottom w:val="0"/>
      <w:divBdr>
        <w:top w:val="none" w:sz="0" w:space="0" w:color="auto"/>
        <w:left w:val="none" w:sz="0" w:space="0" w:color="auto"/>
        <w:bottom w:val="none" w:sz="0" w:space="0" w:color="auto"/>
        <w:right w:val="none" w:sz="0" w:space="0" w:color="auto"/>
      </w:divBdr>
    </w:div>
    <w:div w:id="652413687">
      <w:bodyDiv w:val="1"/>
      <w:marLeft w:val="0"/>
      <w:marRight w:val="0"/>
      <w:marTop w:val="0"/>
      <w:marBottom w:val="0"/>
      <w:divBdr>
        <w:top w:val="none" w:sz="0" w:space="0" w:color="auto"/>
        <w:left w:val="none" w:sz="0" w:space="0" w:color="auto"/>
        <w:bottom w:val="none" w:sz="0" w:space="0" w:color="auto"/>
        <w:right w:val="none" w:sz="0" w:space="0" w:color="auto"/>
      </w:divBdr>
    </w:div>
    <w:div w:id="652492538">
      <w:marLeft w:val="480"/>
      <w:marRight w:val="0"/>
      <w:marTop w:val="0"/>
      <w:marBottom w:val="0"/>
      <w:divBdr>
        <w:top w:val="none" w:sz="0" w:space="0" w:color="auto"/>
        <w:left w:val="none" w:sz="0" w:space="0" w:color="auto"/>
        <w:bottom w:val="none" w:sz="0" w:space="0" w:color="auto"/>
        <w:right w:val="none" w:sz="0" w:space="0" w:color="auto"/>
      </w:divBdr>
    </w:div>
    <w:div w:id="652833157">
      <w:marLeft w:val="480"/>
      <w:marRight w:val="0"/>
      <w:marTop w:val="0"/>
      <w:marBottom w:val="0"/>
      <w:divBdr>
        <w:top w:val="none" w:sz="0" w:space="0" w:color="auto"/>
        <w:left w:val="none" w:sz="0" w:space="0" w:color="auto"/>
        <w:bottom w:val="none" w:sz="0" w:space="0" w:color="auto"/>
        <w:right w:val="none" w:sz="0" w:space="0" w:color="auto"/>
      </w:divBdr>
    </w:div>
    <w:div w:id="652873453">
      <w:marLeft w:val="480"/>
      <w:marRight w:val="0"/>
      <w:marTop w:val="0"/>
      <w:marBottom w:val="0"/>
      <w:divBdr>
        <w:top w:val="none" w:sz="0" w:space="0" w:color="auto"/>
        <w:left w:val="none" w:sz="0" w:space="0" w:color="auto"/>
        <w:bottom w:val="none" w:sz="0" w:space="0" w:color="auto"/>
        <w:right w:val="none" w:sz="0" w:space="0" w:color="auto"/>
      </w:divBdr>
    </w:div>
    <w:div w:id="652952539">
      <w:marLeft w:val="480"/>
      <w:marRight w:val="0"/>
      <w:marTop w:val="0"/>
      <w:marBottom w:val="0"/>
      <w:divBdr>
        <w:top w:val="none" w:sz="0" w:space="0" w:color="auto"/>
        <w:left w:val="none" w:sz="0" w:space="0" w:color="auto"/>
        <w:bottom w:val="none" w:sz="0" w:space="0" w:color="auto"/>
        <w:right w:val="none" w:sz="0" w:space="0" w:color="auto"/>
      </w:divBdr>
    </w:div>
    <w:div w:id="653023460">
      <w:marLeft w:val="480"/>
      <w:marRight w:val="0"/>
      <w:marTop w:val="0"/>
      <w:marBottom w:val="0"/>
      <w:divBdr>
        <w:top w:val="none" w:sz="0" w:space="0" w:color="auto"/>
        <w:left w:val="none" w:sz="0" w:space="0" w:color="auto"/>
        <w:bottom w:val="none" w:sz="0" w:space="0" w:color="auto"/>
        <w:right w:val="none" w:sz="0" w:space="0" w:color="auto"/>
      </w:divBdr>
    </w:div>
    <w:div w:id="653024516">
      <w:marLeft w:val="480"/>
      <w:marRight w:val="0"/>
      <w:marTop w:val="0"/>
      <w:marBottom w:val="0"/>
      <w:divBdr>
        <w:top w:val="none" w:sz="0" w:space="0" w:color="auto"/>
        <w:left w:val="none" w:sz="0" w:space="0" w:color="auto"/>
        <w:bottom w:val="none" w:sz="0" w:space="0" w:color="auto"/>
        <w:right w:val="none" w:sz="0" w:space="0" w:color="auto"/>
      </w:divBdr>
    </w:div>
    <w:div w:id="653223057">
      <w:marLeft w:val="480"/>
      <w:marRight w:val="0"/>
      <w:marTop w:val="0"/>
      <w:marBottom w:val="0"/>
      <w:divBdr>
        <w:top w:val="none" w:sz="0" w:space="0" w:color="auto"/>
        <w:left w:val="none" w:sz="0" w:space="0" w:color="auto"/>
        <w:bottom w:val="none" w:sz="0" w:space="0" w:color="auto"/>
        <w:right w:val="none" w:sz="0" w:space="0" w:color="auto"/>
      </w:divBdr>
    </w:div>
    <w:div w:id="653333289">
      <w:bodyDiv w:val="1"/>
      <w:marLeft w:val="0"/>
      <w:marRight w:val="0"/>
      <w:marTop w:val="0"/>
      <w:marBottom w:val="0"/>
      <w:divBdr>
        <w:top w:val="none" w:sz="0" w:space="0" w:color="auto"/>
        <w:left w:val="none" w:sz="0" w:space="0" w:color="auto"/>
        <w:bottom w:val="none" w:sz="0" w:space="0" w:color="auto"/>
        <w:right w:val="none" w:sz="0" w:space="0" w:color="auto"/>
      </w:divBdr>
    </w:div>
    <w:div w:id="653333785">
      <w:marLeft w:val="480"/>
      <w:marRight w:val="0"/>
      <w:marTop w:val="0"/>
      <w:marBottom w:val="0"/>
      <w:divBdr>
        <w:top w:val="none" w:sz="0" w:space="0" w:color="auto"/>
        <w:left w:val="none" w:sz="0" w:space="0" w:color="auto"/>
        <w:bottom w:val="none" w:sz="0" w:space="0" w:color="auto"/>
        <w:right w:val="none" w:sz="0" w:space="0" w:color="auto"/>
      </w:divBdr>
    </w:div>
    <w:div w:id="653413116">
      <w:marLeft w:val="480"/>
      <w:marRight w:val="0"/>
      <w:marTop w:val="0"/>
      <w:marBottom w:val="0"/>
      <w:divBdr>
        <w:top w:val="none" w:sz="0" w:space="0" w:color="auto"/>
        <w:left w:val="none" w:sz="0" w:space="0" w:color="auto"/>
        <w:bottom w:val="none" w:sz="0" w:space="0" w:color="auto"/>
        <w:right w:val="none" w:sz="0" w:space="0" w:color="auto"/>
      </w:divBdr>
    </w:div>
    <w:div w:id="653606767">
      <w:marLeft w:val="480"/>
      <w:marRight w:val="0"/>
      <w:marTop w:val="0"/>
      <w:marBottom w:val="0"/>
      <w:divBdr>
        <w:top w:val="none" w:sz="0" w:space="0" w:color="auto"/>
        <w:left w:val="none" w:sz="0" w:space="0" w:color="auto"/>
        <w:bottom w:val="none" w:sz="0" w:space="0" w:color="auto"/>
        <w:right w:val="none" w:sz="0" w:space="0" w:color="auto"/>
      </w:divBdr>
    </w:div>
    <w:div w:id="653722859">
      <w:marLeft w:val="480"/>
      <w:marRight w:val="0"/>
      <w:marTop w:val="0"/>
      <w:marBottom w:val="0"/>
      <w:divBdr>
        <w:top w:val="none" w:sz="0" w:space="0" w:color="auto"/>
        <w:left w:val="none" w:sz="0" w:space="0" w:color="auto"/>
        <w:bottom w:val="none" w:sz="0" w:space="0" w:color="auto"/>
        <w:right w:val="none" w:sz="0" w:space="0" w:color="auto"/>
      </w:divBdr>
    </w:div>
    <w:div w:id="653871331">
      <w:marLeft w:val="480"/>
      <w:marRight w:val="0"/>
      <w:marTop w:val="0"/>
      <w:marBottom w:val="0"/>
      <w:divBdr>
        <w:top w:val="none" w:sz="0" w:space="0" w:color="auto"/>
        <w:left w:val="none" w:sz="0" w:space="0" w:color="auto"/>
        <w:bottom w:val="none" w:sz="0" w:space="0" w:color="auto"/>
        <w:right w:val="none" w:sz="0" w:space="0" w:color="auto"/>
      </w:divBdr>
    </w:div>
    <w:div w:id="654144564">
      <w:marLeft w:val="480"/>
      <w:marRight w:val="0"/>
      <w:marTop w:val="0"/>
      <w:marBottom w:val="0"/>
      <w:divBdr>
        <w:top w:val="none" w:sz="0" w:space="0" w:color="auto"/>
        <w:left w:val="none" w:sz="0" w:space="0" w:color="auto"/>
        <w:bottom w:val="none" w:sz="0" w:space="0" w:color="auto"/>
        <w:right w:val="none" w:sz="0" w:space="0" w:color="auto"/>
      </w:divBdr>
    </w:div>
    <w:div w:id="654263800">
      <w:marLeft w:val="480"/>
      <w:marRight w:val="0"/>
      <w:marTop w:val="0"/>
      <w:marBottom w:val="0"/>
      <w:divBdr>
        <w:top w:val="none" w:sz="0" w:space="0" w:color="auto"/>
        <w:left w:val="none" w:sz="0" w:space="0" w:color="auto"/>
        <w:bottom w:val="none" w:sz="0" w:space="0" w:color="auto"/>
        <w:right w:val="none" w:sz="0" w:space="0" w:color="auto"/>
      </w:divBdr>
    </w:div>
    <w:div w:id="654531426">
      <w:bodyDiv w:val="1"/>
      <w:marLeft w:val="0"/>
      <w:marRight w:val="0"/>
      <w:marTop w:val="0"/>
      <w:marBottom w:val="0"/>
      <w:divBdr>
        <w:top w:val="none" w:sz="0" w:space="0" w:color="auto"/>
        <w:left w:val="none" w:sz="0" w:space="0" w:color="auto"/>
        <w:bottom w:val="none" w:sz="0" w:space="0" w:color="auto"/>
        <w:right w:val="none" w:sz="0" w:space="0" w:color="auto"/>
      </w:divBdr>
      <w:divsChild>
        <w:div w:id="1235890665">
          <w:marLeft w:val="480"/>
          <w:marRight w:val="0"/>
          <w:marTop w:val="0"/>
          <w:marBottom w:val="0"/>
          <w:divBdr>
            <w:top w:val="none" w:sz="0" w:space="0" w:color="auto"/>
            <w:left w:val="none" w:sz="0" w:space="0" w:color="auto"/>
            <w:bottom w:val="none" w:sz="0" w:space="0" w:color="auto"/>
            <w:right w:val="none" w:sz="0" w:space="0" w:color="auto"/>
          </w:divBdr>
        </w:div>
        <w:div w:id="1177889569">
          <w:marLeft w:val="480"/>
          <w:marRight w:val="0"/>
          <w:marTop w:val="0"/>
          <w:marBottom w:val="0"/>
          <w:divBdr>
            <w:top w:val="none" w:sz="0" w:space="0" w:color="auto"/>
            <w:left w:val="none" w:sz="0" w:space="0" w:color="auto"/>
            <w:bottom w:val="none" w:sz="0" w:space="0" w:color="auto"/>
            <w:right w:val="none" w:sz="0" w:space="0" w:color="auto"/>
          </w:divBdr>
        </w:div>
        <w:div w:id="213810009">
          <w:marLeft w:val="480"/>
          <w:marRight w:val="0"/>
          <w:marTop w:val="0"/>
          <w:marBottom w:val="0"/>
          <w:divBdr>
            <w:top w:val="none" w:sz="0" w:space="0" w:color="auto"/>
            <w:left w:val="none" w:sz="0" w:space="0" w:color="auto"/>
            <w:bottom w:val="none" w:sz="0" w:space="0" w:color="auto"/>
            <w:right w:val="none" w:sz="0" w:space="0" w:color="auto"/>
          </w:divBdr>
        </w:div>
        <w:div w:id="167332920">
          <w:marLeft w:val="480"/>
          <w:marRight w:val="0"/>
          <w:marTop w:val="0"/>
          <w:marBottom w:val="0"/>
          <w:divBdr>
            <w:top w:val="none" w:sz="0" w:space="0" w:color="auto"/>
            <w:left w:val="none" w:sz="0" w:space="0" w:color="auto"/>
            <w:bottom w:val="none" w:sz="0" w:space="0" w:color="auto"/>
            <w:right w:val="none" w:sz="0" w:space="0" w:color="auto"/>
          </w:divBdr>
        </w:div>
        <w:div w:id="1233739845">
          <w:marLeft w:val="480"/>
          <w:marRight w:val="0"/>
          <w:marTop w:val="0"/>
          <w:marBottom w:val="0"/>
          <w:divBdr>
            <w:top w:val="none" w:sz="0" w:space="0" w:color="auto"/>
            <w:left w:val="none" w:sz="0" w:space="0" w:color="auto"/>
            <w:bottom w:val="none" w:sz="0" w:space="0" w:color="auto"/>
            <w:right w:val="none" w:sz="0" w:space="0" w:color="auto"/>
          </w:divBdr>
        </w:div>
        <w:div w:id="246036973">
          <w:marLeft w:val="480"/>
          <w:marRight w:val="0"/>
          <w:marTop w:val="0"/>
          <w:marBottom w:val="0"/>
          <w:divBdr>
            <w:top w:val="none" w:sz="0" w:space="0" w:color="auto"/>
            <w:left w:val="none" w:sz="0" w:space="0" w:color="auto"/>
            <w:bottom w:val="none" w:sz="0" w:space="0" w:color="auto"/>
            <w:right w:val="none" w:sz="0" w:space="0" w:color="auto"/>
          </w:divBdr>
        </w:div>
        <w:div w:id="95640023">
          <w:marLeft w:val="480"/>
          <w:marRight w:val="0"/>
          <w:marTop w:val="0"/>
          <w:marBottom w:val="0"/>
          <w:divBdr>
            <w:top w:val="none" w:sz="0" w:space="0" w:color="auto"/>
            <w:left w:val="none" w:sz="0" w:space="0" w:color="auto"/>
            <w:bottom w:val="none" w:sz="0" w:space="0" w:color="auto"/>
            <w:right w:val="none" w:sz="0" w:space="0" w:color="auto"/>
          </w:divBdr>
        </w:div>
        <w:div w:id="430587795">
          <w:marLeft w:val="480"/>
          <w:marRight w:val="0"/>
          <w:marTop w:val="0"/>
          <w:marBottom w:val="0"/>
          <w:divBdr>
            <w:top w:val="none" w:sz="0" w:space="0" w:color="auto"/>
            <w:left w:val="none" w:sz="0" w:space="0" w:color="auto"/>
            <w:bottom w:val="none" w:sz="0" w:space="0" w:color="auto"/>
            <w:right w:val="none" w:sz="0" w:space="0" w:color="auto"/>
          </w:divBdr>
        </w:div>
        <w:div w:id="787091614">
          <w:marLeft w:val="480"/>
          <w:marRight w:val="0"/>
          <w:marTop w:val="0"/>
          <w:marBottom w:val="0"/>
          <w:divBdr>
            <w:top w:val="none" w:sz="0" w:space="0" w:color="auto"/>
            <w:left w:val="none" w:sz="0" w:space="0" w:color="auto"/>
            <w:bottom w:val="none" w:sz="0" w:space="0" w:color="auto"/>
            <w:right w:val="none" w:sz="0" w:space="0" w:color="auto"/>
          </w:divBdr>
        </w:div>
        <w:div w:id="1954052142">
          <w:marLeft w:val="480"/>
          <w:marRight w:val="0"/>
          <w:marTop w:val="0"/>
          <w:marBottom w:val="0"/>
          <w:divBdr>
            <w:top w:val="none" w:sz="0" w:space="0" w:color="auto"/>
            <w:left w:val="none" w:sz="0" w:space="0" w:color="auto"/>
            <w:bottom w:val="none" w:sz="0" w:space="0" w:color="auto"/>
            <w:right w:val="none" w:sz="0" w:space="0" w:color="auto"/>
          </w:divBdr>
        </w:div>
        <w:div w:id="1684281615">
          <w:marLeft w:val="480"/>
          <w:marRight w:val="0"/>
          <w:marTop w:val="0"/>
          <w:marBottom w:val="0"/>
          <w:divBdr>
            <w:top w:val="none" w:sz="0" w:space="0" w:color="auto"/>
            <w:left w:val="none" w:sz="0" w:space="0" w:color="auto"/>
            <w:bottom w:val="none" w:sz="0" w:space="0" w:color="auto"/>
            <w:right w:val="none" w:sz="0" w:space="0" w:color="auto"/>
          </w:divBdr>
        </w:div>
        <w:div w:id="1935629429">
          <w:marLeft w:val="480"/>
          <w:marRight w:val="0"/>
          <w:marTop w:val="0"/>
          <w:marBottom w:val="0"/>
          <w:divBdr>
            <w:top w:val="none" w:sz="0" w:space="0" w:color="auto"/>
            <w:left w:val="none" w:sz="0" w:space="0" w:color="auto"/>
            <w:bottom w:val="none" w:sz="0" w:space="0" w:color="auto"/>
            <w:right w:val="none" w:sz="0" w:space="0" w:color="auto"/>
          </w:divBdr>
        </w:div>
        <w:div w:id="1284120162">
          <w:marLeft w:val="480"/>
          <w:marRight w:val="0"/>
          <w:marTop w:val="0"/>
          <w:marBottom w:val="0"/>
          <w:divBdr>
            <w:top w:val="none" w:sz="0" w:space="0" w:color="auto"/>
            <w:left w:val="none" w:sz="0" w:space="0" w:color="auto"/>
            <w:bottom w:val="none" w:sz="0" w:space="0" w:color="auto"/>
            <w:right w:val="none" w:sz="0" w:space="0" w:color="auto"/>
          </w:divBdr>
        </w:div>
        <w:div w:id="1494834297">
          <w:marLeft w:val="480"/>
          <w:marRight w:val="0"/>
          <w:marTop w:val="0"/>
          <w:marBottom w:val="0"/>
          <w:divBdr>
            <w:top w:val="none" w:sz="0" w:space="0" w:color="auto"/>
            <w:left w:val="none" w:sz="0" w:space="0" w:color="auto"/>
            <w:bottom w:val="none" w:sz="0" w:space="0" w:color="auto"/>
            <w:right w:val="none" w:sz="0" w:space="0" w:color="auto"/>
          </w:divBdr>
        </w:div>
        <w:div w:id="2143382746">
          <w:marLeft w:val="480"/>
          <w:marRight w:val="0"/>
          <w:marTop w:val="0"/>
          <w:marBottom w:val="0"/>
          <w:divBdr>
            <w:top w:val="none" w:sz="0" w:space="0" w:color="auto"/>
            <w:left w:val="none" w:sz="0" w:space="0" w:color="auto"/>
            <w:bottom w:val="none" w:sz="0" w:space="0" w:color="auto"/>
            <w:right w:val="none" w:sz="0" w:space="0" w:color="auto"/>
          </w:divBdr>
        </w:div>
        <w:div w:id="1404836739">
          <w:marLeft w:val="480"/>
          <w:marRight w:val="0"/>
          <w:marTop w:val="0"/>
          <w:marBottom w:val="0"/>
          <w:divBdr>
            <w:top w:val="none" w:sz="0" w:space="0" w:color="auto"/>
            <w:left w:val="none" w:sz="0" w:space="0" w:color="auto"/>
            <w:bottom w:val="none" w:sz="0" w:space="0" w:color="auto"/>
            <w:right w:val="none" w:sz="0" w:space="0" w:color="auto"/>
          </w:divBdr>
        </w:div>
        <w:div w:id="836846338">
          <w:marLeft w:val="480"/>
          <w:marRight w:val="0"/>
          <w:marTop w:val="0"/>
          <w:marBottom w:val="0"/>
          <w:divBdr>
            <w:top w:val="none" w:sz="0" w:space="0" w:color="auto"/>
            <w:left w:val="none" w:sz="0" w:space="0" w:color="auto"/>
            <w:bottom w:val="none" w:sz="0" w:space="0" w:color="auto"/>
            <w:right w:val="none" w:sz="0" w:space="0" w:color="auto"/>
          </w:divBdr>
        </w:div>
        <w:div w:id="1808083662">
          <w:marLeft w:val="480"/>
          <w:marRight w:val="0"/>
          <w:marTop w:val="0"/>
          <w:marBottom w:val="0"/>
          <w:divBdr>
            <w:top w:val="none" w:sz="0" w:space="0" w:color="auto"/>
            <w:left w:val="none" w:sz="0" w:space="0" w:color="auto"/>
            <w:bottom w:val="none" w:sz="0" w:space="0" w:color="auto"/>
            <w:right w:val="none" w:sz="0" w:space="0" w:color="auto"/>
          </w:divBdr>
        </w:div>
        <w:div w:id="1516579578">
          <w:marLeft w:val="480"/>
          <w:marRight w:val="0"/>
          <w:marTop w:val="0"/>
          <w:marBottom w:val="0"/>
          <w:divBdr>
            <w:top w:val="none" w:sz="0" w:space="0" w:color="auto"/>
            <w:left w:val="none" w:sz="0" w:space="0" w:color="auto"/>
            <w:bottom w:val="none" w:sz="0" w:space="0" w:color="auto"/>
            <w:right w:val="none" w:sz="0" w:space="0" w:color="auto"/>
          </w:divBdr>
        </w:div>
        <w:div w:id="952520682">
          <w:marLeft w:val="480"/>
          <w:marRight w:val="0"/>
          <w:marTop w:val="0"/>
          <w:marBottom w:val="0"/>
          <w:divBdr>
            <w:top w:val="none" w:sz="0" w:space="0" w:color="auto"/>
            <w:left w:val="none" w:sz="0" w:space="0" w:color="auto"/>
            <w:bottom w:val="none" w:sz="0" w:space="0" w:color="auto"/>
            <w:right w:val="none" w:sz="0" w:space="0" w:color="auto"/>
          </w:divBdr>
        </w:div>
        <w:div w:id="1915821949">
          <w:marLeft w:val="480"/>
          <w:marRight w:val="0"/>
          <w:marTop w:val="0"/>
          <w:marBottom w:val="0"/>
          <w:divBdr>
            <w:top w:val="none" w:sz="0" w:space="0" w:color="auto"/>
            <w:left w:val="none" w:sz="0" w:space="0" w:color="auto"/>
            <w:bottom w:val="none" w:sz="0" w:space="0" w:color="auto"/>
            <w:right w:val="none" w:sz="0" w:space="0" w:color="auto"/>
          </w:divBdr>
        </w:div>
        <w:div w:id="1095639211">
          <w:marLeft w:val="480"/>
          <w:marRight w:val="0"/>
          <w:marTop w:val="0"/>
          <w:marBottom w:val="0"/>
          <w:divBdr>
            <w:top w:val="none" w:sz="0" w:space="0" w:color="auto"/>
            <w:left w:val="none" w:sz="0" w:space="0" w:color="auto"/>
            <w:bottom w:val="none" w:sz="0" w:space="0" w:color="auto"/>
            <w:right w:val="none" w:sz="0" w:space="0" w:color="auto"/>
          </w:divBdr>
        </w:div>
        <w:div w:id="616570087">
          <w:marLeft w:val="480"/>
          <w:marRight w:val="0"/>
          <w:marTop w:val="0"/>
          <w:marBottom w:val="0"/>
          <w:divBdr>
            <w:top w:val="none" w:sz="0" w:space="0" w:color="auto"/>
            <w:left w:val="none" w:sz="0" w:space="0" w:color="auto"/>
            <w:bottom w:val="none" w:sz="0" w:space="0" w:color="auto"/>
            <w:right w:val="none" w:sz="0" w:space="0" w:color="auto"/>
          </w:divBdr>
        </w:div>
        <w:div w:id="11610040">
          <w:marLeft w:val="480"/>
          <w:marRight w:val="0"/>
          <w:marTop w:val="0"/>
          <w:marBottom w:val="0"/>
          <w:divBdr>
            <w:top w:val="none" w:sz="0" w:space="0" w:color="auto"/>
            <w:left w:val="none" w:sz="0" w:space="0" w:color="auto"/>
            <w:bottom w:val="none" w:sz="0" w:space="0" w:color="auto"/>
            <w:right w:val="none" w:sz="0" w:space="0" w:color="auto"/>
          </w:divBdr>
        </w:div>
        <w:div w:id="2144929344">
          <w:marLeft w:val="480"/>
          <w:marRight w:val="0"/>
          <w:marTop w:val="0"/>
          <w:marBottom w:val="0"/>
          <w:divBdr>
            <w:top w:val="none" w:sz="0" w:space="0" w:color="auto"/>
            <w:left w:val="none" w:sz="0" w:space="0" w:color="auto"/>
            <w:bottom w:val="none" w:sz="0" w:space="0" w:color="auto"/>
            <w:right w:val="none" w:sz="0" w:space="0" w:color="auto"/>
          </w:divBdr>
        </w:div>
        <w:div w:id="1648128175">
          <w:marLeft w:val="480"/>
          <w:marRight w:val="0"/>
          <w:marTop w:val="0"/>
          <w:marBottom w:val="0"/>
          <w:divBdr>
            <w:top w:val="none" w:sz="0" w:space="0" w:color="auto"/>
            <w:left w:val="none" w:sz="0" w:space="0" w:color="auto"/>
            <w:bottom w:val="none" w:sz="0" w:space="0" w:color="auto"/>
            <w:right w:val="none" w:sz="0" w:space="0" w:color="auto"/>
          </w:divBdr>
        </w:div>
        <w:div w:id="1324504978">
          <w:marLeft w:val="480"/>
          <w:marRight w:val="0"/>
          <w:marTop w:val="0"/>
          <w:marBottom w:val="0"/>
          <w:divBdr>
            <w:top w:val="none" w:sz="0" w:space="0" w:color="auto"/>
            <w:left w:val="none" w:sz="0" w:space="0" w:color="auto"/>
            <w:bottom w:val="none" w:sz="0" w:space="0" w:color="auto"/>
            <w:right w:val="none" w:sz="0" w:space="0" w:color="auto"/>
          </w:divBdr>
        </w:div>
        <w:div w:id="729621863">
          <w:marLeft w:val="480"/>
          <w:marRight w:val="0"/>
          <w:marTop w:val="0"/>
          <w:marBottom w:val="0"/>
          <w:divBdr>
            <w:top w:val="none" w:sz="0" w:space="0" w:color="auto"/>
            <w:left w:val="none" w:sz="0" w:space="0" w:color="auto"/>
            <w:bottom w:val="none" w:sz="0" w:space="0" w:color="auto"/>
            <w:right w:val="none" w:sz="0" w:space="0" w:color="auto"/>
          </w:divBdr>
        </w:div>
        <w:div w:id="1378316229">
          <w:marLeft w:val="480"/>
          <w:marRight w:val="0"/>
          <w:marTop w:val="0"/>
          <w:marBottom w:val="0"/>
          <w:divBdr>
            <w:top w:val="none" w:sz="0" w:space="0" w:color="auto"/>
            <w:left w:val="none" w:sz="0" w:space="0" w:color="auto"/>
            <w:bottom w:val="none" w:sz="0" w:space="0" w:color="auto"/>
            <w:right w:val="none" w:sz="0" w:space="0" w:color="auto"/>
          </w:divBdr>
        </w:div>
        <w:div w:id="1222213133">
          <w:marLeft w:val="480"/>
          <w:marRight w:val="0"/>
          <w:marTop w:val="0"/>
          <w:marBottom w:val="0"/>
          <w:divBdr>
            <w:top w:val="none" w:sz="0" w:space="0" w:color="auto"/>
            <w:left w:val="none" w:sz="0" w:space="0" w:color="auto"/>
            <w:bottom w:val="none" w:sz="0" w:space="0" w:color="auto"/>
            <w:right w:val="none" w:sz="0" w:space="0" w:color="auto"/>
          </w:divBdr>
        </w:div>
        <w:div w:id="615722038">
          <w:marLeft w:val="480"/>
          <w:marRight w:val="0"/>
          <w:marTop w:val="0"/>
          <w:marBottom w:val="0"/>
          <w:divBdr>
            <w:top w:val="none" w:sz="0" w:space="0" w:color="auto"/>
            <w:left w:val="none" w:sz="0" w:space="0" w:color="auto"/>
            <w:bottom w:val="none" w:sz="0" w:space="0" w:color="auto"/>
            <w:right w:val="none" w:sz="0" w:space="0" w:color="auto"/>
          </w:divBdr>
        </w:div>
        <w:div w:id="2081436338">
          <w:marLeft w:val="480"/>
          <w:marRight w:val="0"/>
          <w:marTop w:val="0"/>
          <w:marBottom w:val="0"/>
          <w:divBdr>
            <w:top w:val="none" w:sz="0" w:space="0" w:color="auto"/>
            <w:left w:val="none" w:sz="0" w:space="0" w:color="auto"/>
            <w:bottom w:val="none" w:sz="0" w:space="0" w:color="auto"/>
            <w:right w:val="none" w:sz="0" w:space="0" w:color="auto"/>
          </w:divBdr>
        </w:div>
        <w:div w:id="1752003512">
          <w:marLeft w:val="480"/>
          <w:marRight w:val="0"/>
          <w:marTop w:val="0"/>
          <w:marBottom w:val="0"/>
          <w:divBdr>
            <w:top w:val="none" w:sz="0" w:space="0" w:color="auto"/>
            <w:left w:val="none" w:sz="0" w:space="0" w:color="auto"/>
            <w:bottom w:val="none" w:sz="0" w:space="0" w:color="auto"/>
            <w:right w:val="none" w:sz="0" w:space="0" w:color="auto"/>
          </w:divBdr>
        </w:div>
        <w:div w:id="427509124">
          <w:marLeft w:val="480"/>
          <w:marRight w:val="0"/>
          <w:marTop w:val="0"/>
          <w:marBottom w:val="0"/>
          <w:divBdr>
            <w:top w:val="none" w:sz="0" w:space="0" w:color="auto"/>
            <w:left w:val="none" w:sz="0" w:space="0" w:color="auto"/>
            <w:bottom w:val="none" w:sz="0" w:space="0" w:color="auto"/>
            <w:right w:val="none" w:sz="0" w:space="0" w:color="auto"/>
          </w:divBdr>
        </w:div>
        <w:div w:id="351030779">
          <w:marLeft w:val="480"/>
          <w:marRight w:val="0"/>
          <w:marTop w:val="0"/>
          <w:marBottom w:val="0"/>
          <w:divBdr>
            <w:top w:val="none" w:sz="0" w:space="0" w:color="auto"/>
            <w:left w:val="none" w:sz="0" w:space="0" w:color="auto"/>
            <w:bottom w:val="none" w:sz="0" w:space="0" w:color="auto"/>
            <w:right w:val="none" w:sz="0" w:space="0" w:color="auto"/>
          </w:divBdr>
        </w:div>
        <w:div w:id="300305070">
          <w:marLeft w:val="480"/>
          <w:marRight w:val="0"/>
          <w:marTop w:val="0"/>
          <w:marBottom w:val="0"/>
          <w:divBdr>
            <w:top w:val="none" w:sz="0" w:space="0" w:color="auto"/>
            <w:left w:val="none" w:sz="0" w:space="0" w:color="auto"/>
            <w:bottom w:val="none" w:sz="0" w:space="0" w:color="auto"/>
            <w:right w:val="none" w:sz="0" w:space="0" w:color="auto"/>
          </w:divBdr>
        </w:div>
        <w:div w:id="1041127079">
          <w:marLeft w:val="480"/>
          <w:marRight w:val="0"/>
          <w:marTop w:val="0"/>
          <w:marBottom w:val="0"/>
          <w:divBdr>
            <w:top w:val="none" w:sz="0" w:space="0" w:color="auto"/>
            <w:left w:val="none" w:sz="0" w:space="0" w:color="auto"/>
            <w:bottom w:val="none" w:sz="0" w:space="0" w:color="auto"/>
            <w:right w:val="none" w:sz="0" w:space="0" w:color="auto"/>
          </w:divBdr>
        </w:div>
        <w:div w:id="2084062739">
          <w:marLeft w:val="480"/>
          <w:marRight w:val="0"/>
          <w:marTop w:val="0"/>
          <w:marBottom w:val="0"/>
          <w:divBdr>
            <w:top w:val="none" w:sz="0" w:space="0" w:color="auto"/>
            <w:left w:val="none" w:sz="0" w:space="0" w:color="auto"/>
            <w:bottom w:val="none" w:sz="0" w:space="0" w:color="auto"/>
            <w:right w:val="none" w:sz="0" w:space="0" w:color="auto"/>
          </w:divBdr>
        </w:div>
        <w:div w:id="1790852562">
          <w:marLeft w:val="480"/>
          <w:marRight w:val="0"/>
          <w:marTop w:val="0"/>
          <w:marBottom w:val="0"/>
          <w:divBdr>
            <w:top w:val="none" w:sz="0" w:space="0" w:color="auto"/>
            <w:left w:val="none" w:sz="0" w:space="0" w:color="auto"/>
            <w:bottom w:val="none" w:sz="0" w:space="0" w:color="auto"/>
            <w:right w:val="none" w:sz="0" w:space="0" w:color="auto"/>
          </w:divBdr>
        </w:div>
        <w:div w:id="1914510040">
          <w:marLeft w:val="480"/>
          <w:marRight w:val="0"/>
          <w:marTop w:val="0"/>
          <w:marBottom w:val="0"/>
          <w:divBdr>
            <w:top w:val="none" w:sz="0" w:space="0" w:color="auto"/>
            <w:left w:val="none" w:sz="0" w:space="0" w:color="auto"/>
            <w:bottom w:val="none" w:sz="0" w:space="0" w:color="auto"/>
            <w:right w:val="none" w:sz="0" w:space="0" w:color="auto"/>
          </w:divBdr>
        </w:div>
        <w:div w:id="1708872286">
          <w:marLeft w:val="480"/>
          <w:marRight w:val="0"/>
          <w:marTop w:val="0"/>
          <w:marBottom w:val="0"/>
          <w:divBdr>
            <w:top w:val="none" w:sz="0" w:space="0" w:color="auto"/>
            <w:left w:val="none" w:sz="0" w:space="0" w:color="auto"/>
            <w:bottom w:val="none" w:sz="0" w:space="0" w:color="auto"/>
            <w:right w:val="none" w:sz="0" w:space="0" w:color="auto"/>
          </w:divBdr>
        </w:div>
        <w:div w:id="1300693102">
          <w:marLeft w:val="480"/>
          <w:marRight w:val="0"/>
          <w:marTop w:val="0"/>
          <w:marBottom w:val="0"/>
          <w:divBdr>
            <w:top w:val="none" w:sz="0" w:space="0" w:color="auto"/>
            <w:left w:val="none" w:sz="0" w:space="0" w:color="auto"/>
            <w:bottom w:val="none" w:sz="0" w:space="0" w:color="auto"/>
            <w:right w:val="none" w:sz="0" w:space="0" w:color="auto"/>
          </w:divBdr>
        </w:div>
        <w:div w:id="2069834825">
          <w:marLeft w:val="480"/>
          <w:marRight w:val="0"/>
          <w:marTop w:val="0"/>
          <w:marBottom w:val="0"/>
          <w:divBdr>
            <w:top w:val="none" w:sz="0" w:space="0" w:color="auto"/>
            <w:left w:val="none" w:sz="0" w:space="0" w:color="auto"/>
            <w:bottom w:val="none" w:sz="0" w:space="0" w:color="auto"/>
            <w:right w:val="none" w:sz="0" w:space="0" w:color="auto"/>
          </w:divBdr>
        </w:div>
        <w:div w:id="1445424082">
          <w:marLeft w:val="480"/>
          <w:marRight w:val="0"/>
          <w:marTop w:val="0"/>
          <w:marBottom w:val="0"/>
          <w:divBdr>
            <w:top w:val="none" w:sz="0" w:space="0" w:color="auto"/>
            <w:left w:val="none" w:sz="0" w:space="0" w:color="auto"/>
            <w:bottom w:val="none" w:sz="0" w:space="0" w:color="auto"/>
            <w:right w:val="none" w:sz="0" w:space="0" w:color="auto"/>
          </w:divBdr>
        </w:div>
        <w:div w:id="111049085">
          <w:marLeft w:val="480"/>
          <w:marRight w:val="0"/>
          <w:marTop w:val="0"/>
          <w:marBottom w:val="0"/>
          <w:divBdr>
            <w:top w:val="none" w:sz="0" w:space="0" w:color="auto"/>
            <w:left w:val="none" w:sz="0" w:space="0" w:color="auto"/>
            <w:bottom w:val="none" w:sz="0" w:space="0" w:color="auto"/>
            <w:right w:val="none" w:sz="0" w:space="0" w:color="auto"/>
          </w:divBdr>
        </w:div>
      </w:divsChild>
    </w:div>
    <w:div w:id="654605864">
      <w:marLeft w:val="480"/>
      <w:marRight w:val="0"/>
      <w:marTop w:val="0"/>
      <w:marBottom w:val="0"/>
      <w:divBdr>
        <w:top w:val="none" w:sz="0" w:space="0" w:color="auto"/>
        <w:left w:val="none" w:sz="0" w:space="0" w:color="auto"/>
        <w:bottom w:val="none" w:sz="0" w:space="0" w:color="auto"/>
        <w:right w:val="none" w:sz="0" w:space="0" w:color="auto"/>
      </w:divBdr>
    </w:div>
    <w:div w:id="654647878">
      <w:marLeft w:val="480"/>
      <w:marRight w:val="0"/>
      <w:marTop w:val="0"/>
      <w:marBottom w:val="0"/>
      <w:divBdr>
        <w:top w:val="none" w:sz="0" w:space="0" w:color="auto"/>
        <w:left w:val="none" w:sz="0" w:space="0" w:color="auto"/>
        <w:bottom w:val="none" w:sz="0" w:space="0" w:color="auto"/>
        <w:right w:val="none" w:sz="0" w:space="0" w:color="auto"/>
      </w:divBdr>
    </w:div>
    <w:div w:id="654649097">
      <w:marLeft w:val="480"/>
      <w:marRight w:val="0"/>
      <w:marTop w:val="0"/>
      <w:marBottom w:val="0"/>
      <w:divBdr>
        <w:top w:val="none" w:sz="0" w:space="0" w:color="auto"/>
        <w:left w:val="none" w:sz="0" w:space="0" w:color="auto"/>
        <w:bottom w:val="none" w:sz="0" w:space="0" w:color="auto"/>
        <w:right w:val="none" w:sz="0" w:space="0" w:color="auto"/>
      </w:divBdr>
    </w:div>
    <w:div w:id="654653294">
      <w:marLeft w:val="480"/>
      <w:marRight w:val="0"/>
      <w:marTop w:val="0"/>
      <w:marBottom w:val="0"/>
      <w:divBdr>
        <w:top w:val="none" w:sz="0" w:space="0" w:color="auto"/>
        <w:left w:val="none" w:sz="0" w:space="0" w:color="auto"/>
        <w:bottom w:val="none" w:sz="0" w:space="0" w:color="auto"/>
        <w:right w:val="none" w:sz="0" w:space="0" w:color="auto"/>
      </w:divBdr>
    </w:div>
    <w:div w:id="655063091">
      <w:marLeft w:val="480"/>
      <w:marRight w:val="0"/>
      <w:marTop w:val="0"/>
      <w:marBottom w:val="0"/>
      <w:divBdr>
        <w:top w:val="none" w:sz="0" w:space="0" w:color="auto"/>
        <w:left w:val="none" w:sz="0" w:space="0" w:color="auto"/>
        <w:bottom w:val="none" w:sz="0" w:space="0" w:color="auto"/>
        <w:right w:val="none" w:sz="0" w:space="0" w:color="auto"/>
      </w:divBdr>
    </w:div>
    <w:div w:id="655063767">
      <w:marLeft w:val="480"/>
      <w:marRight w:val="0"/>
      <w:marTop w:val="0"/>
      <w:marBottom w:val="0"/>
      <w:divBdr>
        <w:top w:val="none" w:sz="0" w:space="0" w:color="auto"/>
        <w:left w:val="none" w:sz="0" w:space="0" w:color="auto"/>
        <w:bottom w:val="none" w:sz="0" w:space="0" w:color="auto"/>
        <w:right w:val="none" w:sz="0" w:space="0" w:color="auto"/>
      </w:divBdr>
    </w:div>
    <w:div w:id="655188686">
      <w:marLeft w:val="480"/>
      <w:marRight w:val="0"/>
      <w:marTop w:val="0"/>
      <w:marBottom w:val="0"/>
      <w:divBdr>
        <w:top w:val="none" w:sz="0" w:space="0" w:color="auto"/>
        <w:left w:val="none" w:sz="0" w:space="0" w:color="auto"/>
        <w:bottom w:val="none" w:sz="0" w:space="0" w:color="auto"/>
        <w:right w:val="none" w:sz="0" w:space="0" w:color="auto"/>
      </w:divBdr>
    </w:div>
    <w:div w:id="655229350">
      <w:marLeft w:val="480"/>
      <w:marRight w:val="0"/>
      <w:marTop w:val="0"/>
      <w:marBottom w:val="0"/>
      <w:divBdr>
        <w:top w:val="none" w:sz="0" w:space="0" w:color="auto"/>
        <w:left w:val="none" w:sz="0" w:space="0" w:color="auto"/>
        <w:bottom w:val="none" w:sz="0" w:space="0" w:color="auto"/>
        <w:right w:val="none" w:sz="0" w:space="0" w:color="auto"/>
      </w:divBdr>
    </w:div>
    <w:div w:id="655231512">
      <w:bodyDiv w:val="1"/>
      <w:marLeft w:val="0"/>
      <w:marRight w:val="0"/>
      <w:marTop w:val="0"/>
      <w:marBottom w:val="0"/>
      <w:divBdr>
        <w:top w:val="none" w:sz="0" w:space="0" w:color="auto"/>
        <w:left w:val="none" w:sz="0" w:space="0" w:color="auto"/>
        <w:bottom w:val="none" w:sz="0" w:space="0" w:color="auto"/>
        <w:right w:val="none" w:sz="0" w:space="0" w:color="auto"/>
      </w:divBdr>
    </w:div>
    <w:div w:id="655256369">
      <w:marLeft w:val="480"/>
      <w:marRight w:val="0"/>
      <w:marTop w:val="0"/>
      <w:marBottom w:val="0"/>
      <w:divBdr>
        <w:top w:val="none" w:sz="0" w:space="0" w:color="auto"/>
        <w:left w:val="none" w:sz="0" w:space="0" w:color="auto"/>
        <w:bottom w:val="none" w:sz="0" w:space="0" w:color="auto"/>
        <w:right w:val="none" w:sz="0" w:space="0" w:color="auto"/>
      </w:divBdr>
    </w:div>
    <w:div w:id="655378905">
      <w:marLeft w:val="480"/>
      <w:marRight w:val="0"/>
      <w:marTop w:val="0"/>
      <w:marBottom w:val="0"/>
      <w:divBdr>
        <w:top w:val="none" w:sz="0" w:space="0" w:color="auto"/>
        <w:left w:val="none" w:sz="0" w:space="0" w:color="auto"/>
        <w:bottom w:val="none" w:sz="0" w:space="0" w:color="auto"/>
        <w:right w:val="none" w:sz="0" w:space="0" w:color="auto"/>
      </w:divBdr>
    </w:div>
    <w:div w:id="655450151">
      <w:marLeft w:val="480"/>
      <w:marRight w:val="0"/>
      <w:marTop w:val="0"/>
      <w:marBottom w:val="0"/>
      <w:divBdr>
        <w:top w:val="none" w:sz="0" w:space="0" w:color="auto"/>
        <w:left w:val="none" w:sz="0" w:space="0" w:color="auto"/>
        <w:bottom w:val="none" w:sz="0" w:space="0" w:color="auto"/>
        <w:right w:val="none" w:sz="0" w:space="0" w:color="auto"/>
      </w:divBdr>
    </w:div>
    <w:div w:id="655500573">
      <w:marLeft w:val="480"/>
      <w:marRight w:val="0"/>
      <w:marTop w:val="0"/>
      <w:marBottom w:val="0"/>
      <w:divBdr>
        <w:top w:val="none" w:sz="0" w:space="0" w:color="auto"/>
        <w:left w:val="none" w:sz="0" w:space="0" w:color="auto"/>
        <w:bottom w:val="none" w:sz="0" w:space="0" w:color="auto"/>
        <w:right w:val="none" w:sz="0" w:space="0" w:color="auto"/>
      </w:divBdr>
    </w:div>
    <w:div w:id="655689778">
      <w:marLeft w:val="480"/>
      <w:marRight w:val="0"/>
      <w:marTop w:val="0"/>
      <w:marBottom w:val="0"/>
      <w:divBdr>
        <w:top w:val="none" w:sz="0" w:space="0" w:color="auto"/>
        <w:left w:val="none" w:sz="0" w:space="0" w:color="auto"/>
        <w:bottom w:val="none" w:sz="0" w:space="0" w:color="auto"/>
        <w:right w:val="none" w:sz="0" w:space="0" w:color="auto"/>
      </w:divBdr>
    </w:div>
    <w:div w:id="655689877">
      <w:marLeft w:val="480"/>
      <w:marRight w:val="0"/>
      <w:marTop w:val="0"/>
      <w:marBottom w:val="0"/>
      <w:divBdr>
        <w:top w:val="none" w:sz="0" w:space="0" w:color="auto"/>
        <w:left w:val="none" w:sz="0" w:space="0" w:color="auto"/>
        <w:bottom w:val="none" w:sz="0" w:space="0" w:color="auto"/>
        <w:right w:val="none" w:sz="0" w:space="0" w:color="auto"/>
      </w:divBdr>
    </w:div>
    <w:div w:id="655690708">
      <w:bodyDiv w:val="1"/>
      <w:marLeft w:val="0"/>
      <w:marRight w:val="0"/>
      <w:marTop w:val="0"/>
      <w:marBottom w:val="0"/>
      <w:divBdr>
        <w:top w:val="none" w:sz="0" w:space="0" w:color="auto"/>
        <w:left w:val="none" w:sz="0" w:space="0" w:color="auto"/>
        <w:bottom w:val="none" w:sz="0" w:space="0" w:color="auto"/>
        <w:right w:val="none" w:sz="0" w:space="0" w:color="auto"/>
      </w:divBdr>
    </w:div>
    <w:div w:id="656373997">
      <w:marLeft w:val="480"/>
      <w:marRight w:val="0"/>
      <w:marTop w:val="0"/>
      <w:marBottom w:val="0"/>
      <w:divBdr>
        <w:top w:val="none" w:sz="0" w:space="0" w:color="auto"/>
        <w:left w:val="none" w:sz="0" w:space="0" w:color="auto"/>
        <w:bottom w:val="none" w:sz="0" w:space="0" w:color="auto"/>
        <w:right w:val="none" w:sz="0" w:space="0" w:color="auto"/>
      </w:divBdr>
    </w:div>
    <w:div w:id="656423747">
      <w:bodyDiv w:val="1"/>
      <w:marLeft w:val="0"/>
      <w:marRight w:val="0"/>
      <w:marTop w:val="0"/>
      <w:marBottom w:val="0"/>
      <w:divBdr>
        <w:top w:val="none" w:sz="0" w:space="0" w:color="auto"/>
        <w:left w:val="none" w:sz="0" w:space="0" w:color="auto"/>
        <w:bottom w:val="none" w:sz="0" w:space="0" w:color="auto"/>
        <w:right w:val="none" w:sz="0" w:space="0" w:color="auto"/>
      </w:divBdr>
    </w:div>
    <w:div w:id="656493625">
      <w:marLeft w:val="480"/>
      <w:marRight w:val="0"/>
      <w:marTop w:val="0"/>
      <w:marBottom w:val="0"/>
      <w:divBdr>
        <w:top w:val="none" w:sz="0" w:space="0" w:color="auto"/>
        <w:left w:val="none" w:sz="0" w:space="0" w:color="auto"/>
        <w:bottom w:val="none" w:sz="0" w:space="0" w:color="auto"/>
        <w:right w:val="none" w:sz="0" w:space="0" w:color="auto"/>
      </w:divBdr>
    </w:div>
    <w:div w:id="656692071">
      <w:marLeft w:val="480"/>
      <w:marRight w:val="0"/>
      <w:marTop w:val="0"/>
      <w:marBottom w:val="0"/>
      <w:divBdr>
        <w:top w:val="none" w:sz="0" w:space="0" w:color="auto"/>
        <w:left w:val="none" w:sz="0" w:space="0" w:color="auto"/>
        <w:bottom w:val="none" w:sz="0" w:space="0" w:color="auto"/>
        <w:right w:val="none" w:sz="0" w:space="0" w:color="auto"/>
      </w:divBdr>
    </w:div>
    <w:div w:id="656761708">
      <w:marLeft w:val="480"/>
      <w:marRight w:val="0"/>
      <w:marTop w:val="0"/>
      <w:marBottom w:val="0"/>
      <w:divBdr>
        <w:top w:val="none" w:sz="0" w:space="0" w:color="auto"/>
        <w:left w:val="none" w:sz="0" w:space="0" w:color="auto"/>
        <w:bottom w:val="none" w:sz="0" w:space="0" w:color="auto"/>
        <w:right w:val="none" w:sz="0" w:space="0" w:color="auto"/>
      </w:divBdr>
    </w:div>
    <w:div w:id="657149487">
      <w:marLeft w:val="480"/>
      <w:marRight w:val="0"/>
      <w:marTop w:val="0"/>
      <w:marBottom w:val="0"/>
      <w:divBdr>
        <w:top w:val="none" w:sz="0" w:space="0" w:color="auto"/>
        <w:left w:val="none" w:sz="0" w:space="0" w:color="auto"/>
        <w:bottom w:val="none" w:sz="0" w:space="0" w:color="auto"/>
        <w:right w:val="none" w:sz="0" w:space="0" w:color="auto"/>
      </w:divBdr>
    </w:div>
    <w:div w:id="657150920">
      <w:marLeft w:val="480"/>
      <w:marRight w:val="0"/>
      <w:marTop w:val="0"/>
      <w:marBottom w:val="0"/>
      <w:divBdr>
        <w:top w:val="none" w:sz="0" w:space="0" w:color="auto"/>
        <w:left w:val="none" w:sz="0" w:space="0" w:color="auto"/>
        <w:bottom w:val="none" w:sz="0" w:space="0" w:color="auto"/>
        <w:right w:val="none" w:sz="0" w:space="0" w:color="auto"/>
      </w:divBdr>
    </w:div>
    <w:div w:id="657197142">
      <w:marLeft w:val="480"/>
      <w:marRight w:val="0"/>
      <w:marTop w:val="0"/>
      <w:marBottom w:val="0"/>
      <w:divBdr>
        <w:top w:val="none" w:sz="0" w:space="0" w:color="auto"/>
        <w:left w:val="none" w:sz="0" w:space="0" w:color="auto"/>
        <w:bottom w:val="none" w:sz="0" w:space="0" w:color="auto"/>
        <w:right w:val="none" w:sz="0" w:space="0" w:color="auto"/>
      </w:divBdr>
    </w:div>
    <w:div w:id="657272176">
      <w:bodyDiv w:val="1"/>
      <w:marLeft w:val="0"/>
      <w:marRight w:val="0"/>
      <w:marTop w:val="0"/>
      <w:marBottom w:val="0"/>
      <w:divBdr>
        <w:top w:val="none" w:sz="0" w:space="0" w:color="auto"/>
        <w:left w:val="none" w:sz="0" w:space="0" w:color="auto"/>
        <w:bottom w:val="none" w:sz="0" w:space="0" w:color="auto"/>
        <w:right w:val="none" w:sz="0" w:space="0" w:color="auto"/>
      </w:divBdr>
    </w:div>
    <w:div w:id="657417611">
      <w:marLeft w:val="480"/>
      <w:marRight w:val="0"/>
      <w:marTop w:val="0"/>
      <w:marBottom w:val="0"/>
      <w:divBdr>
        <w:top w:val="none" w:sz="0" w:space="0" w:color="auto"/>
        <w:left w:val="none" w:sz="0" w:space="0" w:color="auto"/>
        <w:bottom w:val="none" w:sz="0" w:space="0" w:color="auto"/>
        <w:right w:val="none" w:sz="0" w:space="0" w:color="auto"/>
      </w:divBdr>
    </w:div>
    <w:div w:id="657461383">
      <w:marLeft w:val="480"/>
      <w:marRight w:val="0"/>
      <w:marTop w:val="0"/>
      <w:marBottom w:val="0"/>
      <w:divBdr>
        <w:top w:val="none" w:sz="0" w:space="0" w:color="auto"/>
        <w:left w:val="none" w:sz="0" w:space="0" w:color="auto"/>
        <w:bottom w:val="none" w:sz="0" w:space="0" w:color="auto"/>
        <w:right w:val="none" w:sz="0" w:space="0" w:color="auto"/>
      </w:divBdr>
    </w:div>
    <w:div w:id="657463721">
      <w:bodyDiv w:val="1"/>
      <w:marLeft w:val="0"/>
      <w:marRight w:val="0"/>
      <w:marTop w:val="0"/>
      <w:marBottom w:val="0"/>
      <w:divBdr>
        <w:top w:val="none" w:sz="0" w:space="0" w:color="auto"/>
        <w:left w:val="none" w:sz="0" w:space="0" w:color="auto"/>
        <w:bottom w:val="none" w:sz="0" w:space="0" w:color="auto"/>
        <w:right w:val="none" w:sz="0" w:space="0" w:color="auto"/>
      </w:divBdr>
      <w:divsChild>
        <w:div w:id="1128669834">
          <w:marLeft w:val="480"/>
          <w:marRight w:val="0"/>
          <w:marTop w:val="0"/>
          <w:marBottom w:val="0"/>
          <w:divBdr>
            <w:top w:val="none" w:sz="0" w:space="0" w:color="auto"/>
            <w:left w:val="none" w:sz="0" w:space="0" w:color="auto"/>
            <w:bottom w:val="none" w:sz="0" w:space="0" w:color="auto"/>
            <w:right w:val="none" w:sz="0" w:space="0" w:color="auto"/>
          </w:divBdr>
        </w:div>
        <w:div w:id="187917462">
          <w:marLeft w:val="480"/>
          <w:marRight w:val="0"/>
          <w:marTop w:val="0"/>
          <w:marBottom w:val="0"/>
          <w:divBdr>
            <w:top w:val="none" w:sz="0" w:space="0" w:color="auto"/>
            <w:left w:val="none" w:sz="0" w:space="0" w:color="auto"/>
            <w:bottom w:val="none" w:sz="0" w:space="0" w:color="auto"/>
            <w:right w:val="none" w:sz="0" w:space="0" w:color="auto"/>
          </w:divBdr>
        </w:div>
        <w:div w:id="545683207">
          <w:marLeft w:val="480"/>
          <w:marRight w:val="0"/>
          <w:marTop w:val="0"/>
          <w:marBottom w:val="0"/>
          <w:divBdr>
            <w:top w:val="none" w:sz="0" w:space="0" w:color="auto"/>
            <w:left w:val="none" w:sz="0" w:space="0" w:color="auto"/>
            <w:bottom w:val="none" w:sz="0" w:space="0" w:color="auto"/>
            <w:right w:val="none" w:sz="0" w:space="0" w:color="auto"/>
          </w:divBdr>
        </w:div>
        <w:div w:id="729959693">
          <w:marLeft w:val="480"/>
          <w:marRight w:val="0"/>
          <w:marTop w:val="0"/>
          <w:marBottom w:val="0"/>
          <w:divBdr>
            <w:top w:val="none" w:sz="0" w:space="0" w:color="auto"/>
            <w:left w:val="none" w:sz="0" w:space="0" w:color="auto"/>
            <w:bottom w:val="none" w:sz="0" w:space="0" w:color="auto"/>
            <w:right w:val="none" w:sz="0" w:space="0" w:color="auto"/>
          </w:divBdr>
        </w:div>
        <w:div w:id="1721784041">
          <w:marLeft w:val="480"/>
          <w:marRight w:val="0"/>
          <w:marTop w:val="0"/>
          <w:marBottom w:val="0"/>
          <w:divBdr>
            <w:top w:val="none" w:sz="0" w:space="0" w:color="auto"/>
            <w:left w:val="none" w:sz="0" w:space="0" w:color="auto"/>
            <w:bottom w:val="none" w:sz="0" w:space="0" w:color="auto"/>
            <w:right w:val="none" w:sz="0" w:space="0" w:color="auto"/>
          </w:divBdr>
        </w:div>
        <w:div w:id="1158377061">
          <w:marLeft w:val="480"/>
          <w:marRight w:val="0"/>
          <w:marTop w:val="0"/>
          <w:marBottom w:val="0"/>
          <w:divBdr>
            <w:top w:val="none" w:sz="0" w:space="0" w:color="auto"/>
            <w:left w:val="none" w:sz="0" w:space="0" w:color="auto"/>
            <w:bottom w:val="none" w:sz="0" w:space="0" w:color="auto"/>
            <w:right w:val="none" w:sz="0" w:space="0" w:color="auto"/>
          </w:divBdr>
        </w:div>
        <w:div w:id="1415514025">
          <w:marLeft w:val="480"/>
          <w:marRight w:val="0"/>
          <w:marTop w:val="0"/>
          <w:marBottom w:val="0"/>
          <w:divBdr>
            <w:top w:val="none" w:sz="0" w:space="0" w:color="auto"/>
            <w:left w:val="none" w:sz="0" w:space="0" w:color="auto"/>
            <w:bottom w:val="none" w:sz="0" w:space="0" w:color="auto"/>
            <w:right w:val="none" w:sz="0" w:space="0" w:color="auto"/>
          </w:divBdr>
        </w:div>
        <w:div w:id="480197179">
          <w:marLeft w:val="480"/>
          <w:marRight w:val="0"/>
          <w:marTop w:val="0"/>
          <w:marBottom w:val="0"/>
          <w:divBdr>
            <w:top w:val="none" w:sz="0" w:space="0" w:color="auto"/>
            <w:left w:val="none" w:sz="0" w:space="0" w:color="auto"/>
            <w:bottom w:val="none" w:sz="0" w:space="0" w:color="auto"/>
            <w:right w:val="none" w:sz="0" w:space="0" w:color="auto"/>
          </w:divBdr>
        </w:div>
        <w:div w:id="1154757470">
          <w:marLeft w:val="480"/>
          <w:marRight w:val="0"/>
          <w:marTop w:val="0"/>
          <w:marBottom w:val="0"/>
          <w:divBdr>
            <w:top w:val="none" w:sz="0" w:space="0" w:color="auto"/>
            <w:left w:val="none" w:sz="0" w:space="0" w:color="auto"/>
            <w:bottom w:val="none" w:sz="0" w:space="0" w:color="auto"/>
            <w:right w:val="none" w:sz="0" w:space="0" w:color="auto"/>
          </w:divBdr>
        </w:div>
        <w:div w:id="1309356781">
          <w:marLeft w:val="480"/>
          <w:marRight w:val="0"/>
          <w:marTop w:val="0"/>
          <w:marBottom w:val="0"/>
          <w:divBdr>
            <w:top w:val="none" w:sz="0" w:space="0" w:color="auto"/>
            <w:left w:val="none" w:sz="0" w:space="0" w:color="auto"/>
            <w:bottom w:val="none" w:sz="0" w:space="0" w:color="auto"/>
            <w:right w:val="none" w:sz="0" w:space="0" w:color="auto"/>
          </w:divBdr>
        </w:div>
        <w:div w:id="133523825">
          <w:marLeft w:val="480"/>
          <w:marRight w:val="0"/>
          <w:marTop w:val="0"/>
          <w:marBottom w:val="0"/>
          <w:divBdr>
            <w:top w:val="none" w:sz="0" w:space="0" w:color="auto"/>
            <w:left w:val="none" w:sz="0" w:space="0" w:color="auto"/>
            <w:bottom w:val="none" w:sz="0" w:space="0" w:color="auto"/>
            <w:right w:val="none" w:sz="0" w:space="0" w:color="auto"/>
          </w:divBdr>
        </w:div>
        <w:div w:id="510030893">
          <w:marLeft w:val="480"/>
          <w:marRight w:val="0"/>
          <w:marTop w:val="0"/>
          <w:marBottom w:val="0"/>
          <w:divBdr>
            <w:top w:val="none" w:sz="0" w:space="0" w:color="auto"/>
            <w:left w:val="none" w:sz="0" w:space="0" w:color="auto"/>
            <w:bottom w:val="none" w:sz="0" w:space="0" w:color="auto"/>
            <w:right w:val="none" w:sz="0" w:space="0" w:color="auto"/>
          </w:divBdr>
        </w:div>
        <w:div w:id="954672629">
          <w:marLeft w:val="480"/>
          <w:marRight w:val="0"/>
          <w:marTop w:val="0"/>
          <w:marBottom w:val="0"/>
          <w:divBdr>
            <w:top w:val="none" w:sz="0" w:space="0" w:color="auto"/>
            <w:left w:val="none" w:sz="0" w:space="0" w:color="auto"/>
            <w:bottom w:val="none" w:sz="0" w:space="0" w:color="auto"/>
            <w:right w:val="none" w:sz="0" w:space="0" w:color="auto"/>
          </w:divBdr>
        </w:div>
        <w:div w:id="519317794">
          <w:marLeft w:val="480"/>
          <w:marRight w:val="0"/>
          <w:marTop w:val="0"/>
          <w:marBottom w:val="0"/>
          <w:divBdr>
            <w:top w:val="none" w:sz="0" w:space="0" w:color="auto"/>
            <w:left w:val="none" w:sz="0" w:space="0" w:color="auto"/>
            <w:bottom w:val="none" w:sz="0" w:space="0" w:color="auto"/>
            <w:right w:val="none" w:sz="0" w:space="0" w:color="auto"/>
          </w:divBdr>
        </w:div>
        <w:div w:id="425002213">
          <w:marLeft w:val="480"/>
          <w:marRight w:val="0"/>
          <w:marTop w:val="0"/>
          <w:marBottom w:val="0"/>
          <w:divBdr>
            <w:top w:val="none" w:sz="0" w:space="0" w:color="auto"/>
            <w:left w:val="none" w:sz="0" w:space="0" w:color="auto"/>
            <w:bottom w:val="none" w:sz="0" w:space="0" w:color="auto"/>
            <w:right w:val="none" w:sz="0" w:space="0" w:color="auto"/>
          </w:divBdr>
        </w:div>
        <w:div w:id="1006009567">
          <w:marLeft w:val="480"/>
          <w:marRight w:val="0"/>
          <w:marTop w:val="0"/>
          <w:marBottom w:val="0"/>
          <w:divBdr>
            <w:top w:val="none" w:sz="0" w:space="0" w:color="auto"/>
            <w:left w:val="none" w:sz="0" w:space="0" w:color="auto"/>
            <w:bottom w:val="none" w:sz="0" w:space="0" w:color="auto"/>
            <w:right w:val="none" w:sz="0" w:space="0" w:color="auto"/>
          </w:divBdr>
        </w:div>
        <w:div w:id="439884339">
          <w:marLeft w:val="480"/>
          <w:marRight w:val="0"/>
          <w:marTop w:val="0"/>
          <w:marBottom w:val="0"/>
          <w:divBdr>
            <w:top w:val="none" w:sz="0" w:space="0" w:color="auto"/>
            <w:left w:val="none" w:sz="0" w:space="0" w:color="auto"/>
            <w:bottom w:val="none" w:sz="0" w:space="0" w:color="auto"/>
            <w:right w:val="none" w:sz="0" w:space="0" w:color="auto"/>
          </w:divBdr>
        </w:div>
        <w:div w:id="40793345">
          <w:marLeft w:val="480"/>
          <w:marRight w:val="0"/>
          <w:marTop w:val="0"/>
          <w:marBottom w:val="0"/>
          <w:divBdr>
            <w:top w:val="none" w:sz="0" w:space="0" w:color="auto"/>
            <w:left w:val="none" w:sz="0" w:space="0" w:color="auto"/>
            <w:bottom w:val="none" w:sz="0" w:space="0" w:color="auto"/>
            <w:right w:val="none" w:sz="0" w:space="0" w:color="auto"/>
          </w:divBdr>
        </w:div>
        <w:div w:id="696547520">
          <w:marLeft w:val="480"/>
          <w:marRight w:val="0"/>
          <w:marTop w:val="0"/>
          <w:marBottom w:val="0"/>
          <w:divBdr>
            <w:top w:val="none" w:sz="0" w:space="0" w:color="auto"/>
            <w:left w:val="none" w:sz="0" w:space="0" w:color="auto"/>
            <w:bottom w:val="none" w:sz="0" w:space="0" w:color="auto"/>
            <w:right w:val="none" w:sz="0" w:space="0" w:color="auto"/>
          </w:divBdr>
        </w:div>
        <w:div w:id="2104493121">
          <w:marLeft w:val="480"/>
          <w:marRight w:val="0"/>
          <w:marTop w:val="0"/>
          <w:marBottom w:val="0"/>
          <w:divBdr>
            <w:top w:val="none" w:sz="0" w:space="0" w:color="auto"/>
            <w:left w:val="none" w:sz="0" w:space="0" w:color="auto"/>
            <w:bottom w:val="none" w:sz="0" w:space="0" w:color="auto"/>
            <w:right w:val="none" w:sz="0" w:space="0" w:color="auto"/>
          </w:divBdr>
        </w:div>
        <w:div w:id="2137985585">
          <w:marLeft w:val="480"/>
          <w:marRight w:val="0"/>
          <w:marTop w:val="0"/>
          <w:marBottom w:val="0"/>
          <w:divBdr>
            <w:top w:val="none" w:sz="0" w:space="0" w:color="auto"/>
            <w:left w:val="none" w:sz="0" w:space="0" w:color="auto"/>
            <w:bottom w:val="none" w:sz="0" w:space="0" w:color="auto"/>
            <w:right w:val="none" w:sz="0" w:space="0" w:color="auto"/>
          </w:divBdr>
        </w:div>
        <w:div w:id="1802646390">
          <w:marLeft w:val="480"/>
          <w:marRight w:val="0"/>
          <w:marTop w:val="0"/>
          <w:marBottom w:val="0"/>
          <w:divBdr>
            <w:top w:val="none" w:sz="0" w:space="0" w:color="auto"/>
            <w:left w:val="none" w:sz="0" w:space="0" w:color="auto"/>
            <w:bottom w:val="none" w:sz="0" w:space="0" w:color="auto"/>
            <w:right w:val="none" w:sz="0" w:space="0" w:color="auto"/>
          </w:divBdr>
        </w:div>
        <w:div w:id="1315641940">
          <w:marLeft w:val="480"/>
          <w:marRight w:val="0"/>
          <w:marTop w:val="0"/>
          <w:marBottom w:val="0"/>
          <w:divBdr>
            <w:top w:val="none" w:sz="0" w:space="0" w:color="auto"/>
            <w:left w:val="none" w:sz="0" w:space="0" w:color="auto"/>
            <w:bottom w:val="none" w:sz="0" w:space="0" w:color="auto"/>
            <w:right w:val="none" w:sz="0" w:space="0" w:color="auto"/>
          </w:divBdr>
        </w:div>
        <w:div w:id="1123308806">
          <w:marLeft w:val="480"/>
          <w:marRight w:val="0"/>
          <w:marTop w:val="0"/>
          <w:marBottom w:val="0"/>
          <w:divBdr>
            <w:top w:val="none" w:sz="0" w:space="0" w:color="auto"/>
            <w:left w:val="none" w:sz="0" w:space="0" w:color="auto"/>
            <w:bottom w:val="none" w:sz="0" w:space="0" w:color="auto"/>
            <w:right w:val="none" w:sz="0" w:space="0" w:color="auto"/>
          </w:divBdr>
        </w:div>
        <w:div w:id="280889123">
          <w:marLeft w:val="480"/>
          <w:marRight w:val="0"/>
          <w:marTop w:val="0"/>
          <w:marBottom w:val="0"/>
          <w:divBdr>
            <w:top w:val="none" w:sz="0" w:space="0" w:color="auto"/>
            <w:left w:val="none" w:sz="0" w:space="0" w:color="auto"/>
            <w:bottom w:val="none" w:sz="0" w:space="0" w:color="auto"/>
            <w:right w:val="none" w:sz="0" w:space="0" w:color="auto"/>
          </w:divBdr>
        </w:div>
        <w:div w:id="751781081">
          <w:marLeft w:val="480"/>
          <w:marRight w:val="0"/>
          <w:marTop w:val="0"/>
          <w:marBottom w:val="0"/>
          <w:divBdr>
            <w:top w:val="none" w:sz="0" w:space="0" w:color="auto"/>
            <w:left w:val="none" w:sz="0" w:space="0" w:color="auto"/>
            <w:bottom w:val="none" w:sz="0" w:space="0" w:color="auto"/>
            <w:right w:val="none" w:sz="0" w:space="0" w:color="auto"/>
          </w:divBdr>
        </w:div>
        <w:div w:id="417481279">
          <w:marLeft w:val="480"/>
          <w:marRight w:val="0"/>
          <w:marTop w:val="0"/>
          <w:marBottom w:val="0"/>
          <w:divBdr>
            <w:top w:val="none" w:sz="0" w:space="0" w:color="auto"/>
            <w:left w:val="none" w:sz="0" w:space="0" w:color="auto"/>
            <w:bottom w:val="none" w:sz="0" w:space="0" w:color="auto"/>
            <w:right w:val="none" w:sz="0" w:space="0" w:color="auto"/>
          </w:divBdr>
        </w:div>
        <w:div w:id="679624481">
          <w:marLeft w:val="480"/>
          <w:marRight w:val="0"/>
          <w:marTop w:val="0"/>
          <w:marBottom w:val="0"/>
          <w:divBdr>
            <w:top w:val="none" w:sz="0" w:space="0" w:color="auto"/>
            <w:left w:val="none" w:sz="0" w:space="0" w:color="auto"/>
            <w:bottom w:val="none" w:sz="0" w:space="0" w:color="auto"/>
            <w:right w:val="none" w:sz="0" w:space="0" w:color="auto"/>
          </w:divBdr>
        </w:div>
        <w:div w:id="946498905">
          <w:marLeft w:val="480"/>
          <w:marRight w:val="0"/>
          <w:marTop w:val="0"/>
          <w:marBottom w:val="0"/>
          <w:divBdr>
            <w:top w:val="none" w:sz="0" w:space="0" w:color="auto"/>
            <w:left w:val="none" w:sz="0" w:space="0" w:color="auto"/>
            <w:bottom w:val="none" w:sz="0" w:space="0" w:color="auto"/>
            <w:right w:val="none" w:sz="0" w:space="0" w:color="auto"/>
          </w:divBdr>
        </w:div>
        <w:div w:id="1211767865">
          <w:marLeft w:val="480"/>
          <w:marRight w:val="0"/>
          <w:marTop w:val="0"/>
          <w:marBottom w:val="0"/>
          <w:divBdr>
            <w:top w:val="none" w:sz="0" w:space="0" w:color="auto"/>
            <w:left w:val="none" w:sz="0" w:space="0" w:color="auto"/>
            <w:bottom w:val="none" w:sz="0" w:space="0" w:color="auto"/>
            <w:right w:val="none" w:sz="0" w:space="0" w:color="auto"/>
          </w:divBdr>
        </w:div>
        <w:div w:id="1899710081">
          <w:marLeft w:val="480"/>
          <w:marRight w:val="0"/>
          <w:marTop w:val="0"/>
          <w:marBottom w:val="0"/>
          <w:divBdr>
            <w:top w:val="none" w:sz="0" w:space="0" w:color="auto"/>
            <w:left w:val="none" w:sz="0" w:space="0" w:color="auto"/>
            <w:bottom w:val="none" w:sz="0" w:space="0" w:color="auto"/>
            <w:right w:val="none" w:sz="0" w:space="0" w:color="auto"/>
          </w:divBdr>
        </w:div>
        <w:div w:id="1416629132">
          <w:marLeft w:val="480"/>
          <w:marRight w:val="0"/>
          <w:marTop w:val="0"/>
          <w:marBottom w:val="0"/>
          <w:divBdr>
            <w:top w:val="none" w:sz="0" w:space="0" w:color="auto"/>
            <w:left w:val="none" w:sz="0" w:space="0" w:color="auto"/>
            <w:bottom w:val="none" w:sz="0" w:space="0" w:color="auto"/>
            <w:right w:val="none" w:sz="0" w:space="0" w:color="auto"/>
          </w:divBdr>
        </w:div>
        <w:div w:id="801969156">
          <w:marLeft w:val="480"/>
          <w:marRight w:val="0"/>
          <w:marTop w:val="0"/>
          <w:marBottom w:val="0"/>
          <w:divBdr>
            <w:top w:val="none" w:sz="0" w:space="0" w:color="auto"/>
            <w:left w:val="none" w:sz="0" w:space="0" w:color="auto"/>
            <w:bottom w:val="none" w:sz="0" w:space="0" w:color="auto"/>
            <w:right w:val="none" w:sz="0" w:space="0" w:color="auto"/>
          </w:divBdr>
        </w:div>
        <w:div w:id="2131196736">
          <w:marLeft w:val="480"/>
          <w:marRight w:val="0"/>
          <w:marTop w:val="0"/>
          <w:marBottom w:val="0"/>
          <w:divBdr>
            <w:top w:val="none" w:sz="0" w:space="0" w:color="auto"/>
            <w:left w:val="none" w:sz="0" w:space="0" w:color="auto"/>
            <w:bottom w:val="none" w:sz="0" w:space="0" w:color="auto"/>
            <w:right w:val="none" w:sz="0" w:space="0" w:color="auto"/>
          </w:divBdr>
        </w:div>
        <w:div w:id="2056075528">
          <w:marLeft w:val="480"/>
          <w:marRight w:val="0"/>
          <w:marTop w:val="0"/>
          <w:marBottom w:val="0"/>
          <w:divBdr>
            <w:top w:val="none" w:sz="0" w:space="0" w:color="auto"/>
            <w:left w:val="none" w:sz="0" w:space="0" w:color="auto"/>
            <w:bottom w:val="none" w:sz="0" w:space="0" w:color="auto"/>
            <w:right w:val="none" w:sz="0" w:space="0" w:color="auto"/>
          </w:divBdr>
        </w:div>
        <w:div w:id="2029943272">
          <w:marLeft w:val="480"/>
          <w:marRight w:val="0"/>
          <w:marTop w:val="0"/>
          <w:marBottom w:val="0"/>
          <w:divBdr>
            <w:top w:val="none" w:sz="0" w:space="0" w:color="auto"/>
            <w:left w:val="none" w:sz="0" w:space="0" w:color="auto"/>
            <w:bottom w:val="none" w:sz="0" w:space="0" w:color="auto"/>
            <w:right w:val="none" w:sz="0" w:space="0" w:color="auto"/>
          </w:divBdr>
        </w:div>
        <w:div w:id="2069649200">
          <w:marLeft w:val="480"/>
          <w:marRight w:val="0"/>
          <w:marTop w:val="0"/>
          <w:marBottom w:val="0"/>
          <w:divBdr>
            <w:top w:val="none" w:sz="0" w:space="0" w:color="auto"/>
            <w:left w:val="none" w:sz="0" w:space="0" w:color="auto"/>
            <w:bottom w:val="none" w:sz="0" w:space="0" w:color="auto"/>
            <w:right w:val="none" w:sz="0" w:space="0" w:color="auto"/>
          </w:divBdr>
        </w:div>
        <w:div w:id="1594702374">
          <w:marLeft w:val="480"/>
          <w:marRight w:val="0"/>
          <w:marTop w:val="0"/>
          <w:marBottom w:val="0"/>
          <w:divBdr>
            <w:top w:val="none" w:sz="0" w:space="0" w:color="auto"/>
            <w:left w:val="none" w:sz="0" w:space="0" w:color="auto"/>
            <w:bottom w:val="none" w:sz="0" w:space="0" w:color="auto"/>
            <w:right w:val="none" w:sz="0" w:space="0" w:color="auto"/>
          </w:divBdr>
        </w:div>
        <w:div w:id="1159346327">
          <w:marLeft w:val="480"/>
          <w:marRight w:val="0"/>
          <w:marTop w:val="0"/>
          <w:marBottom w:val="0"/>
          <w:divBdr>
            <w:top w:val="none" w:sz="0" w:space="0" w:color="auto"/>
            <w:left w:val="none" w:sz="0" w:space="0" w:color="auto"/>
            <w:bottom w:val="none" w:sz="0" w:space="0" w:color="auto"/>
            <w:right w:val="none" w:sz="0" w:space="0" w:color="auto"/>
          </w:divBdr>
        </w:div>
        <w:div w:id="148373553">
          <w:marLeft w:val="480"/>
          <w:marRight w:val="0"/>
          <w:marTop w:val="0"/>
          <w:marBottom w:val="0"/>
          <w:divBdr>
            <w:top w:val="none" w:sz="0" w:space="0" w:color="auto"/>
            <w:left w:val="none" w:sz="0" w:space="0" w:color="auto"/>
            <w:bottom w:val="none" w:sz="0" w:space="0" w:color="auto"/>
            <w:right w:val="none" w:sz="0" w:space="0" w:color="auto"/>
          </w:divBdr>
        </w:div>
        <w:div w:id="518855813">
          <w:marLeft w:val="480"/>
          <w:marRight w:val="0"/>
          <w:marTop w:val="0"/>
          <w:marBottom w:val="0"/>
          <w:divBdr>
            <w:top w:val="none" w:sz="0" w:space="0" w:color="auto"/>
            <w:left w:val="none" w:sz="0" w:space="0" w:color="auto"/>
            <w:bottom w:val="none" w:sz="0" w:space="0" w:color="auto"/>
            <w:right w:val="none" w:sz="0" w:space="0" w:color="auto"/>
          </w:divBdr>
        </w:div>
        <w:div w:id="561215608">
          <w:marLeft w:val="480"/>
          <w:marRight w:val="0"/>
          <w:marTop w:val="0"/>
          <w:marBottom w:val="0"/>
          <w:divBdr>
            <w:top w:val="none" w:sz="0" w:space="0" w:color="auto"/>
            <w:left w:val="none" w:sz="0" w:space="0" w:color="auto"/>
            <w:bottom w:val="none" w:sz="0" w:space="0" w:color="auto"/>
            <w:right w:val="none" w:sz="0" w:space="0" w:color="auto"/>
          </w:divBdr>
        </w:div>
        <w:div w:id="513540256">
          <w:marLeft w:val="480"/>
          <w:marRight w:val="0"/>
          <w:marTop w:val="0"/>
          <w:marBottom w:val="0"/>
          <w:divBdr>
            <w:top w:val="none" w:sz="0" w:space="0" w:color="auto"/>
            <w:left w:val="none" w:sz="0" w:space="0" w:color="auto"/>
            <w:bottom w:val="none" w:sz="0" w:space="0" w:color="auto"/>
            <w:right w:val="none" w:sz="0" w:space="0" w:color="auto"/>
          </w:divBdr>
        </w:div>
        <w:div w:id="584149677">
          <w:marLeft w:val="480"/>
          <w:marRight w:val="0"/>
          <w:marTop w:val="0"/>
          <w:marBottom w:val="0"/>
          <w:divBdr>
            <w:top w:val="none" w:sz="0" w:space="0" w:color="auto"/>
            <w:left w:val="none" w:sz="0" w:space="0" w:color="auto"/>
            <w:bottom w:val="none" w:sz="0" w:space="0" w:color="auto"/>
            <w:right w:val="none" w:sz="0" w:space="0" w:color="auto"/>
          </w:divBdr>
        </w:div>
        <w:div w:id="1732263039">
          <w:marLeft w:val="480"/>
          <w:marRight w:val="0"/>
          <w:marTop w:val="0"/>
          <w:marBottom w:val="0"/>
          <w:divBdr>
            <w:top w:val="none" w:sz="0" w:space="0" w:color="auto"/>
            <w:left w:val="none" w:sz="0" w:space="0" w:color="auto"/>
            <w:bottom w:val="none" w:sz="0" w:space="0" w:color="auto"/>
            <w:right w:val="none" w:sz="0" w:space="0" w:color="auto"/>
          </w:divBdr>
        </w:div>
        <w:div w:id="792139872">
          <w:marLeft w:val="480"/>
          <w:marRight w:val="0"/>
          <w:marTop w:val="0"/>
          <w:marBottom w:val="0"/>
          <w:divBdr>
            <w:top w:val="none" w:sz="0" w:space="0" w:color="auto"/>
            <w:left w:val="none" w:sz="0" w:space="0" w:color="auto"/>
            <w:bottom w:val="none" w:sz="0" w:space="0" w:color="auto"/>
            <w:right w:val="none" w:sz="0" w:space="0" w:color="auto"/>
          </w:divBdr>
        </w:div>
        <w:div w:id="1579245263">
          <w:marLeft w:val="480"/>
          <w:marRight w:val="0"/>
          <w:marTop w:val="0"/>
          <w:marBottom w:val="0"/>
          <w:divBdr>
            <w:top w:val="none" w:sz="0" w:space="0" w:color="auto"/>
            <w:left w:val="none" w:sz="0" w:space="0" w:color="auto"/>
            <w:bottom w:val="none" w:sz="0" w:space="0" w:color="auto"/>
            <w:right w:val="none" w:sz="0" w:space="0" w:color="auto"/>
          </w:divBdr>
        </w:div>
        <w:div w:id="1745495818">
          <w:marLeft w:val="480"/>
          <w:marRight w:val="0"/>
          <w:marTop w:val="0"/>
          <w:marBottom w:val="0"/>
          <w:divBdr>
            <w:top w:val="none" w:sz="0" w:space="0" w:color="auto"/>
            <w:left w:val="none" w:sz="0" w:space="0" w:color="auto"/>
            <w:bottom w:val="none" w:sz="0" w:space="0" w:color="auto"/>
            <w:right w:val="none" w:sz="0" w:space="0" w:color="auto"/>
          </w:divBdr>
        </w:div>
        <w:div w:id="1302659523">
          <w:marLeft w:val="480"/>
          <w:marRight w:val="0"/>
          <w:marTop w:val="0"/>
          <w:marBottom w:val="0"/>
          <w:divBdr>
            <w:top w:val="none" w:sz="0" w:space="0" w:color="auto"/>
            <w:left w:val="none" w:sz="0" w:space="0" w:color="auto"/>
            <w:bottom w:val="none" w:sz="0" w:space="0" w:color="auto"/>
            <w:right w:val="none" w:sz="0" w:space="0" w:color="auto"/>
          </w:divBdr>
        </w:div>
        <w:div w:id="1887720155">
          <w:marLeft w:val="480"/>
          <w:marRight w:val="0"/>
          <w:marTop w:val="0"/>
          <w:marBottom w:val="0"/>
          <w:divBdr>
            <w:top w:val="none" w:sz="0" w:space="0" w:color="auto"/>
            <w:left w:val="none" w:sz="0" w:space="0" w:color="auto"/>
            <w:bottom w:val="none" w:sz="0" w:space="0" w:color="auto"/>
            <w:right w:val="none" w:sz="0" w:space="0" w:color="auto"/>
          </w:divBdr>
        </w:div>
        <w:div w:id="499809662">
          <w:marLeft w:val="480"/>
          <w:marRight w:val="0"/>
          <w:marTop w:val="0"/>
          <w:marBottom w:val="0"/>
          <w:divBdr>
            <w:top w:val="none" w:sz="0" w:space="0" w:color="auto"/>
            <w:left w:val="none" w:sz="0" w:space="0" w:color="auto"/>
            <w:bottom w:val="none" w:sz="0" w:space="0" w:color="auto"/>
            <w:right w:val="none" w:sz="0" w:space="0" w:color="auto"/>
          </w:divBdr>
        </w:div>
        <w:div w:id="576013803">
          <w:marLeft w:val="480"/>
          <w:marRight w:val="0"/>
          <w:marTop w:val="0"/>
          <w:marBottom w:val="0"/>
          <w:divBdr>
            <w:top w:val="none" w:sz="0" w:space="0" w:color="auto"/>
            <w:left w:val="none" w:sz="0" w:space="0" w:color="auto"/>
            <w:bottom w:val="none" w:sz="0" w:space="0" w:color="auto"/>
            <w:right w:val="none" w:sz="0" w:space="0" w:color="auto"/>
          </w:divBdr>
        </w:div>
        <w:div w:id="663320495">
          <w:marLeft w:val="480"/>
          <w:marRight w:val="0"/>
          <w:marTop w:val="0"/>
          <w:marBottom w:val="0"/>
          <w:divBdr>
            <w:top w:val="none" w:sz="0" w:space="0" w:color="auto"/>
            <w:left w:val="none" w:sz="0" w:space="0" w:color="auto"/>
            <w:bottom w:val="none" w:sz="0" w:space="0" w:color="auto"/>
            <w:right w:val="none" w:sz="0" w:space="0" w:color="auto"/>
          </w:divBdr>
        </w:div>
        <w:div w:id="1416321852">
          <w:marLeft w:val="480"/>
          <w:marRight w:val="0"/>
          <w:marTop w:val="0"/>
          <w:marBottom w:val="0"/>
          <w:divBdr>
            <w:top w:val="none" w:sz="0" w:space="0" w:color="auto"/>
            <w:left w:val="none" w:sz="0" w:space="0" w:color="auto"/>
            <w:bottom w:val="none" w:sz="0" w:space="0" w:color="auto"/>
            <w:right w:val="none" w:sz="0" w:space="0" w:color="auto"/>
          </w:divBdr>
        </w:div>
        <w:div w:id="2055545371">
          <w:marLeft w:val="480"/>
          <w:marRight w:val="0"/>
          <w:marTop w:val="0"/>
          <w:marBottom w:val="0"/>
          <w:divBdr>
            <w:top w:val="none" w:sz="0" w:space="0" w:color="auto"/>
            <w:left w:val="none" w:sz="0" w:space="0" w:color="auto"/>
            <w:bottom w:val="none" w:sz="0" w:space="0" w:color="auto"/>
            <w:right w:val="none" w:sz="0" w:space="0" w:color="auto"/>
          </w:divBdr>
        </w:div>
        <w:div w:id="792334979">
          <w:marLeft w:val="480"/>
          <w:marRight w:val="0"/>
          <w:marTop w:val="0"/>
          <w:marBottom w:val="0"/>
          <w:divBdr>
            <w:top w:val="none" w:sz="0" w:space="0" w:color="auto"/>
            <w:left w:val="none" w:sz="0" w:space="0" w:color="auto"/>
            <w:bottom w:val="none" w:sz="0" w:space="0" w:color="auto"/>
            <w:right w:val="none" w:sz="0" w:space="0" w:color="auto"/>
          </w:divBdr>
        </w:div>
        <w:div w:id="1298224564">
          <w:marLeft w:val="480"/>
          <w:marRight w:val="0"/>
          <w:marTop w:val="0"/>
          <w:marBottom w:val="0"/>
          <w:divBdr>
            <w:top w:val="none" w:sz="0" w:space="0" w:color="auto"/>
            <w:left w:val="none" w:sz="0" w:space="0" w:color="auto"/>
            <w:bottom w:val="none" w:sz="0" w:space="0" w:color="auto"/>
            <w:right w:val="none" w:sz="0" w:space="0" w:color="auto"/>
          </w:divBdr>
        </w:div>
        <w:div w:id="1287472302">
          <w:marLeft w:val="480"/>
          <w:marRight w:val="0"/>
          <w:marTop w:val="0"/>
          <w:marBottom w:val="0"/>
          <w:divBdr>
            <w:top w:val="none" w:sz="0" w:space="0" w:color="auto"/>
            <w:left w:val="none" w:sz="0" w:space="0" w:color="auto"/>
            <w:bottom w:val="none" w:sz="0" w:space="0" w:color="auto"/>
            <w:right w:val="none" w:sz="0" w:space="0" w:color="auto"/>
          </w:divBdr>
        </w:div>
        <w:div w:id="330186267">
          <w:marLeft w:val="480"/>
          <w:marRight w:val="0"/>
          <w:marTop w:val="0"/>
          <w:marBottom w:val="0"/>
          <w:divBdr>
            <w:top w:val="none" w:sz="0" w:space="0" w:color="auto"/>
            <w:left w:val="none" w:sz="0" w:space="0" w:color="auto"/>
            <w:bottom w:val="none" w:sz="0" w:space="0" w:color="auto"/>
            <w:right w:val="none" w:sz="0" w:space="0" w:color="auto"/>
          </w:divBdr>
        </w:div>
        <w:div w:id="1293092762">
          <w:marLeft w:val="480"/>
          <w:marRight w:val="0"/>
          <w:marTop w:val="0"/>
          <w:marBottom w:val="0"/>
          <w:divBdr>
            <w:top w:val="none" w:sz="0" w:space="0" w:color="auto"/>
            <w:left w:val="none" w:sz="0" w:space="0" w:color="auto"/>
            <w:bottom w:val="none" w:sz="0" w:space="0" w:color="auto"/>
            <w:right w:val="none" w:sz="0" w:space="0" w:color="auto"/>
          </w:divBdr>
        </w:div>
        <w:div w:id="148521405">
          <w:marLeft w:val="480"/>
          <w:marRight w:val="0"/>
          <w:marTop w:val="0"/>
          <w:marBottom w:val="0"/>
          <w:divBdr>
            <w:top w:val="none" w:sz="0" w:space="0" w:color="auto"/>
            <w:left w:val="none" w:sz="0" w:space="0" w:color="auto"/>
            <w:bottom w:val="none" w:sz="0" w:space="0" w:color="auto"/>
            <w:right w:val="none" w:sz="0" w:space="0" w:color="auto"/>
          </w:divBdr>
        </w:div>
      </w:divsChild>
    </w:div>
    <w:div w:id="657465725">
      <w:marLeft w:val="480"/>
      <w:marRight w:val="0"/>
      <w:marTop w:val="0"/>
      <w:marBottom w:val="0"/>
      <w:divBdr>
        <w:top w:val="none" w:sz="0" w:space="0" w:color="auto"/>
        <w:left w:val="none" w:sz="0" w:space="0" w:color="auto"/>
        <w:bottom w:val="none" w:sz="0" w:space="0" w:color="auto"/>
        <w:right w:val="none" w:sz="0" w:space="0" w:color="auto"/>
      </w:divBdr>
    </w:div>
    <w:div w:id="657534317">
      <w:marLeft w:val="480"/>
      <w:marRight w:val="0"/>
      <w:marTop w:val="0"/>
      <w:marBottom w:val="0"/>
      <w:divBdr>
        <w:top w:val="none" w:sz="0" w:space="0" w:color="auto"/>
        <w:left w:val="none" w:sz="0" w:space="0" w:color="auto"/>
        <w:bottom w:val="none" w:sz="0" w:space="0" w:color="auto"/>
        <w:right w:val="none" w:sz="0" w:space="0" w:color="auto"/>
      </w:divBdr>
    </w:div>
    <w:div w:id="657615025">
      <w:marLeft w:val="480"/>
      <w:marRight w:val="0"/>
      <w:marTop w:val="0"/>
      <w:marBottom w:val="0"/>
      <w:divBdr>
        <w:top w:val="none" w:sz="0" w:space="0" w:color="auto"/>
        <w:left w:val="none" w:sz="0" w:space="0" w:color="auto"/>
        <w:bottom w:val="none" w:sz="0" w:space="0" w:color="auto"/>
        <w:right w:val="none" w:sz="0" w:space="0" w:color="auto"/>
      </w:divBdr>
    </w:div>
    <w:div w:id="657851908">
      <w:marLeft w:val="480"/>
      <w:marRight w:val="0"/>
      <w:marTop w:val="0"/>
      <w:marBottom w:val="0"/>
      <w:divBdr>
        <w:top w:val="none" w:sz="0" w:space="0" w:color="auto"/>
        <w:left w:val="none" w:sz="0" w:space="0" w:color="auto"/>
        <w:bottom w:val="none" w:sz="0" w:space="0" w:color="auto"/>
        <w:right w:val="none" w:sz="0" w:space="0" w:color="auto"/>
      </w:divBdr>
    </w:div>
    <w:div w:id="657929541">
      <w:marLeft w:val="480"/>
      <w:marRight w:val="0"/>
      <w:marTop w:val="0"/>
      <w:marBottom w:val="0"/>
      <w:divBdr>
        <w:top w:val="none" w:sz="0" w:space="0" w:color="auto"/>
        <w:left w:val="none" w:sz="0" w:space="0" w:color="auto"/>
        <w:bottom w:val="none" w:sz="0" w:space="0" w:color="auto"/>
        <w:right w:val="none" w:sz="0" w:space="0" w:color="auto"/>
      </w:divBdr>
    </w:div>
    <w:div w:id="658071345">
      <w:marLeft w:val="480"/>
      <w:marRight w:val="0"/>
      <w:marTop w:val="0"/>
      <w:marBottom w:val="0"/>
      <w:divBdr>
        <w:top w:val="none" w:sz="0" w:space="0" w:color="auto"/>
        <w:left w:val="none" w:sz="0" w:space="0" w:color="auto"/>
        <w:bottom w:val="none" w:sz="0" w:space="0" w:color="auto"/>
        <w:right w:val="none" w:sz="0" w:space="0" w:color="auto"/>
      </w:divBdr>
    </w:div>
    <w:div w:id="658115259">
      <w:marLeft w:val="480"/>
      <w:marRight w:val="0"/>
      <w:marTop w:val="0"/>
      <w:marBottom w:val="0"/>
      <w:divBdr>
        <w:top w:val="none" w:sz="0" w:space="0" w:color="auto"/>
        <w:left w:val="none" w:sz="0" w:space="0" w:color="auto"/>
        <w:bottom w:val="none" w:sz="0" w:space="0" w:color="auto"/>
        <w:right w:val="none" w:sz="0" w:space="0" w:color="auto"/>
      </w:divBdr>
    </w:div>
    <w:div w:id="658120919">
      <w:marLeft w:val="480"/>
      <w:marRight w:val="0"/>
      <w:marTop w:val="0"/>
      <w:marBottom w:val="0"/>
      <w:divBdr>
        <w:top w:val="none" w:sz="0" w:space="0" w:color="auto"/>
        <w:left w:val="none" w:sz="0" w:space="0" w:color="auto"/>
        <w:bottom w:val="none" w:sz="0" w:space="0" w:color="auto"/>
        <w:right w:val="none" w:sz="0" w:space="0" w:color="auto"/>
      </w:divBdr>
    </w:div>
    <w:div w:id="658311778">
      <w:marLeft w:val="480"/>
      <w:marRight w:val="0"/>
      <w:marTop w:val="0"/>
      <w:marBottom w:val="0"/>
      <w:divBdr>
        <w:top w:val="none" w:sz="0" w:space="0" w:color="auto"/>
        <w:left w:val="none" w:sz="0" w:space="0" w:color="auto"/>
        <w:bottom w:val="none" w:sz="0" w:space="0" w:color="auto"/>
        <w:right w:val="none" w:sz="0" w:space="0" w:color="auto"/>
      </w:divBdr>
    </w:div>
    <w:div w:id="658535287">
      <w:marLeft w:val="480"/>
      <w:marRight w:val="0"/>
      <w:marTop w:val="0"/>
      <w:marBottom w:val="0"/>
      <w:divBdr>
        <w:top w:val="none" w:sz="0" w:space="0" w:color="auto"/>
        <w:left w:val="none" w:sz="0" w:space="0" w:color="auto"/>
        <w:bottom w:val="none" w:sz="0" w:space="0" w:color="auto"/>
        <w:right w:val="none" w:sz="0" w:space="0" w:color="auto"/>
      </w:divBdr>
    </w:div>
    <w:div w:id="658659571">
      <w:marLeft w:val="480"/>
      <w:marRight w:val="0"/>
      <w:marTop w:val="0"/>
      <w:marBottom w:val="0"/>
      <w:divBdr>
        <w:top w:val="none" w:sz="0" w:space="0" w:color="auto"/>
        <w:left w:val="none" w:sz="0" w:space="0" w:color="auto"/>
        <w:bottom w:val="none" w:sz="0" w:space="0" w:color="auto"/>
        <w:right w:val="none" w:sz="0" w:space="0" w:color="auto"/>
      </w:divBdr>
    </w:div>
    <w:div w:id="658726976">
      <w:marLeft w:val="480"/>
      <w:marRight w:val="0"/>
      <w:marTop w:val="0"/>
      <w:marBottom w:val="0"/>
      <w:divBdr>
        <w:top w:val="none" w:sz="0" w:space="0" w:color="auto"/>
        <w:left w:val="none" w:sz="0" w:space="0" w:color="auto"/>
        <w:bottom w:val="none" w:sz="0" w:space="0" w:color="auto"/>
        <w:right w:val="none" w:sz="0" w:space="0" w:color="auto"/>
      </w:divBdr>
    </w:div>
    <w:div w:id="658729765">
      <w:marLeft w:val="480"/>
      <w:marRight w:val="0"/>
      <w:marTop w:val="0"/>
      <w:marBottom w:val="0"/>
      <w:divBdr>
        <w:top w:val="none" w:sz="0" w:space="0" w:color="auto"/>
        <w:left w:val="none" w:sz="0" w:space="0" w:color="auto"/>
        <w:bottom w:val="none" w:sz="0" w:space="0" w:color="auto"/>
        <w:right w:val="none" w:sz="0" w:space="0" w:color="auto"/>
      </w:divBdr>
    </w:div>
    <w:div w:id="658734300">
      <w:marLeft w:val="480"/>
      <w:marRight w:val="0"/>
      <w:marTop w:val="0"/>
      <w:marBottom w:val="0"/>
      <w:divBdr>
        <w:top w:val="none" w:sz="0" w:space="0" w:color="auto"/>
        <w:left w:val="none" w:sz="0" w:space="0" w:color="auto"/>
        <w:bottom w:val="none" w:sz="0" w:space="0" w:color="auto"/>
        <w:right w:val="none" w:sz="0" w:space="0" w:color="auto"/>
      </w:divBdr>
    </w:div>
    <w:div w:id="658770071">
      <w:marLeft w:val="480"/>
      <w:marRight w:val="0"/>
      <w:marTop w:val="0"/>
      <w:marBottom w:val="0"/>
      <w:divBdr>
        <w:top w:val="none" w:sz="0" w:space="0" w:color="auto"/>
        <w:left w:val="none" w:sz="0" w:space="0" w:color="auto"/>
        <w:bottom w:val="none" w:sz="0" w:space="0" w:color="auto"/>
        <w:right w:val="none" w:sz="0" w:space="0" w:color="auto"/>
      </w:divBdr>
    </w:div>
    <w:div w:id="658965119">
      <w:marLeft w:val="480"/>
      <w:marRight w:val="0"/>
      <w:marTop w:val="0"/>
      <w:marBottom w:val="0"/>
      <w:divBdr>
        <w:top w:val="none" w:sz="0" w:space="0" w:color="auto"/>
        <w:left w:val="none" w:sz="0" w:space="0" w:color="auto"/>
        <w:bottom w:val="none" w:sz="0" w:space="0" w:color="auto"/>
        <w:right w:val="none" w:sz="0" w:space="0" w:color="auto"/>
      </w:divBdr>
    </w:div>
    <w:div w:id="658965894">
      <w:marLeft w:val="480"/>
      <w:marRight w:val="0"/>
      <w:marTop w:val="0"/>
      <w:marBottom w:val="0"/>
      <w:divBdr>
        <w:top w:val="none" w:sz="0" w:space="0" w:color="auto"/>
        <w:left w:val="none" w:sz="0" w:space="0" w:color="auto"/>
        <w:bottom w:val="none" w:sz="0" w:space="0" w:color="auto"/>
        <w:right w:val="none" w:sz="0" w:space="0" w:color="auto"/>
      </w:divBdr>
    </w:div>
    <w:div w:id="658997233">
      <w:marLeft w:val="480"/>
      <w:marRight w:val="0"/>
      <w:marTop w:val="0"/>
      <w:marBottom w:val="0"/>
      <w:divBdr>
        <w:top w:val="none" w:sz="0" w:space="0" w:color="auto"/>
        <w:left w:val="none" w:sz="0" w:space="0" w:color="auto"/>
        <w:bottom w:val="none" w:sz="0" w:space="0" w:color="auto"/>
        <w:right w:val="none" w:sz="0" w:space="0" w:color="auto"/>
      </w:divBdr>
    </w:div>
    <w:div w:id="659040146">
      <w:marLeft w:val="480"/>
      <w:marRight w:val="0"/>
      <w:marTop w:val="0"/>
      <w:marBottom w:val="0"/>
      <w:divBdr>
        <w:top w:val="none" w:sz="0" w:space="0" w:color="auto"/>
        <w:left w:val="none" w:sz="0" w:space="0" w:color="auto"/>
        <w:bottom w:val="none" w:sz="0" w:space="0" w:color="auto"/>
        <w:right w:val="none" w:sz="0" w:space="0" w:color="auto"/>
      </w:divBdr>
    </w:div>
    <w:div w:id="659163651">
      <w:bodyDiv w:val="1"/>
      <w:marLeft w:val="0"/>
      <w:marRight w:val="0"/>
      <w:marTop w:val="0"/>
      <w:marBottom w:val="0"/>
      <w:divBdr>
        <w:top w:val="none" w:sz="0" w:space="0" w:color="auto"/>
        <w:left w:val="none" w:sz="0" w:space="0" w:color="auto"/>
        <w:bottom w:val="none" w:sz="0" w:space="0" w:color="auto"/>
        <w:right w:val="none" w:sz="0" w:space="0" w:color="auto"/>
      </w:divBdr>
    </w:div>
    <w:div w:id="659235839">
      <w:marLeft w:val="480"/>
      <w:marRight w:val="0"/>
      <w:marTop w:val="0"/>
      <w:marBottom w:val="0"/>
      <w:divBdr>
        <w:top w:val="none" w:sz="0" w:space="0" w:color="auto"/>
        <w:left w:val="none" w:sz="0" w:space="0" w:color="auto"/>
        <w:bottom w:val="none" w:sz="0" w:space="0" w:color="auto"/>
        <w:right w:val="none" w:sz="0" w:space="0" w:color="auto"/>
      </w:divBdr>
    </w:div>
    <w:div w:id="659381657">
      <w:marLeft w:val="480"/>
      <w:marRight w:val="0"/>
      <w:marTop w:val="0"/>
      <w:marBottom w:val="0"/>
      <w:divBdr>
        <w:top w:val="none" w:sz="0" w:space="0" w:color="auto"/>
        <w:left w:val="none" w:sz="0" w:space="0" w:color="auto"/>
        <w:bottom w:val="none" w:sz="0" w:space="0" w:color="auto"/>
        <w:right w:val="none" w:sz="0" w:space="0" w:color="auto"/>
      </w:divBdr>
    </w:div>
    <w:div w:id="659427261">
      <w:marLeft w:val="480"/>
      <w:marRight w:val="0"/>
      <w:marTop w:val="0"/>
      <w:marBottom w:val="0"/>
      <w:divBdr>
        <w:top w:val="none" w:sz="0" w:space="0" w:color="auto"/>
        <w:left w:val="none" w:sz="0" w:space="0" w:color="auto"/>
        <w:bottom w:val="none" w:sz="0" w:space="0" w:color="auto"/>
        <w:right w:val="none" w:sz="0" w:space="0" w:color="auto"/>
      </w:divBdr>
    </w:div>
    <w:div w:id="659622102">
      <w:marLeft w:val="480"/>
      <w:marRight w:val="0"/>
      <w:marTop w:val="0"/>
      <w:marBottom w:val="0"/>
      <w:divBdr>
        <w:top w:val="none" w:sz="0" w:space="0" w:color="auto"/>
        <w:left w:val="none" w:sz="0" w:space="0" w:color="auto"/>
        <w:bottom w:val="none" w:sz="0" w:space="0" w:color="auto"/>
        <w:right w:val="none" w:sz="0" w:space="0" w:color="auto"/>
      </w:divBdr>
    </w:div>
    <w:div w:id="659769931">
      <w:marLeft w:val="480"/>
      <w:marRight w:val="0"/>
      <w:marTop w:val="0"/>
      <w:marBottom w:val="0"/>
      <w:divBdr>
        <w:top w:val="none" w:sz="0" w:space="0" w:color="auto"/>
        <w:left w:val="none" w:sz="0" w:space="0" w:color="auto"/>
        <w:bottom w:val="none" w:sz="0" w:space="0" w:color="auto"/>
        <w:right w:val="none" w:sz="0" w:space="0" w:color="auto"/>
      </w:divBdr>
    </w:div>
    <w:div w:id="659843743">
      <w:bodyDiv w:val="1"/>
      <w:marLeft w:val="0"/>
      <w:marRight w:val="0"/>
      <w:marTop w:val="0"/>
      <w:marBottom w:val="0"/>
      <w:divBdr>
        <w:top w:val="none" w:sz="0" w:space="0" w:color="auto"/>
        <w:left w:val="none" w:sz="0" w:space="0" w:color="auto"/>
        <w:bottom w:val="none" w:sz="0" w:space="0" w:color="auto"/>
        <w:right w:val="none" w:sz="0" w:space="0" w:color="auto"/>
      </w:divBdr>
    </w:div>
    <w:div w:id="660044960">
      <w:marLeft w:val="480"/>
      <w:marRight w:val="0"/>
      <w:marTop w:val="0"/>
      <w:marBottom w:val="0"/>
      <w:divBdr>
        <w:top w:val="none" w:sz="0" w:space="0" w:color="auto"/>
        <w:left w:val="none" w:sz="0" w:space="0" w:color="auto"/>
        <w:bottom w:val="none" w:sz="0" w:space="0" w:color="auto"/>
        <w:right w:val="none" w:sz="0" w:space="0" w:color="auto"/>
      </w:divBdr>
    </w:div>
    <w:div w:id="660045354">
      <w:bodyDiv w:val="1"/>
      <w:marLeft w:val="0"/>
      <w:marRight w:val="0"/>
      <w:marTop w:val="0"/>
      <w:marBottom w:val="0"/>
      <w:divBdr>
        <w:top w:val="none" w:sz="0" w:space="0" w:color="auto"/>
        <w:left w:val="none" w:sz="0" w:space="0" w:color="auto"/>
        <w:bottom w:val="none" w:sz="0" w:space="0" w:color="auto"/>
        <w:right w:val="none" w:sz="0" w:space="0" w:color="auto"/>
      </w:divBdr>
    </w:div>
    <w:div w:id="660277441">
      <w:marLeft w:val="480"/>
      <w:marRight w:val="0"/>
      <w:marTop w:val="0"/>
      <w:marBottom w:val="0"/>
      <w:divBdr>
        <w:top w:val="none" w:sz="0" w:space="0" w:color="auto"/>
        <w:left w:val="none" w:sz="0" w:space="0" w:color="auto"/>
        <w:bottom w:val="none" w:sz="0" w:space="0" w:color="auto"/>
        <w:right w:val="none" w:sz="0" w:space="0" w:color="auto"/>
      </w:divBdr>
    </w:div>
    <w:div w:id="660349882">
      <w:marLeft w:val="480"/>
      <w:marRight w:val="0"/>
      <w:marTop w:val="0"/>
      <w:marBottom w:val="0"/>
      <w:divBdr>
        <w:top w:val="none" w:sz="0" w:space="0" w:color="auto"/>
        <w:left w:val="none" w:sz="0" w:space="0" w:color="auto"/>
        <w:bottom w:val="none" w:sz="0" w:space="0" w:color="auto"/>
        <w:right w:val="none" w:sz="0" w:space="0" w:color="auto"/>
      </w:divBdr>
    </w:div>
    <w:div w:id="660423687">
      <w:bodyDiv w:val="1"/>
      <w:marLeft w:val="0"/>
      <w:marRight w:val="0"/>
      <w:marTop w:val="0"/>
      <w:marBottom w:val="0"/>
      <w:divBdr>
        <w:top w:val="none" w:sz="0" w:space="0" w:color="auto"/>
        <w:left w:val="none" w:sz="0" w:space="0" w:color="auto"/>
        <w:bottom w:val="none" w:sz="0" w:space="0" w:color="auto"/>
        <w:right w:val="none" w:sz="0" w:space="0" w:color="auto"/>
      </w:divBdr>
    </w:div>
    <w:div w:id="660427850">
      <w:marLeft w:val="480"/>
      <w:marRight w:val="0"/>
      <w:marTop w:val="0"/>
      <w:marBottom w:val="0"/>
      <w:divBdr>
        <w:top w:val="none" w:sz="0" w:space="0" w:color="auto"/>
        <w:left w:val="none" w:sz="0" w:space="0" w:color="auto"/>
        <w:bottom w:val="none" w:sz="0" w:space="0" w:color="auto"/>
        <w:right w:val="none" w:sz="0" w:space="0" w:color="auto"/>
      </w:divBdr>
    </w:div>
    <w:div w:id="660504056">
      <w:marLeft w:val="480"/>
      <w:marRight w:val="0"/>
      <w:marTop w:val="0"/>
      <w:marBottom w:val="0"/>
      <w:divBdr>
        <w:top w:val="none" w:sz="0" w:space="0" w:color="auto"/>
        <w:left w:val="none" w:sz="0" w:space="0" w:color="auto"/>
        <w:bottom w:val="none" w:sz="0" w:space="0" w:color="auto"/>
        <w:right w:val="none" w:sz="0" w:space="0" w:color="auto"/>
      </w:divBdr>
    </w:div>
    <w:div w:id="660546877">
      <w:marLeft w:val="480"/>
      <w:marRight w:val="0"/>
      <w:marTop w:val="0"/>
      <w:marBottom w:val="0"/>
      <w:divBdr>
        <w:top w:val="none" w:sz="0" w:space="0" w:color="auto"/>
        <w:left w:val="none" w:sz="0" w:space="0" w:color="auto"/>
        <w:bottom w:val="none" w:sz="0" w:space="0" w:color="auto"/>
        <w:right w:val="none" w:sz="0" w:space="0" w:color="auto"/>
      </w:divBdr>
    </w:div>
    <w:div w:id="660744070">
      <w:bodyDiv w:val="1"/>
      <w:marLeft w:val="0"/>
      <w:marRight w:val="0"/>
      <w:marTop w:val="0"/>
      <w:marBottom w:val="0"/>
      <w:divBdr>
        <w:top w:val="none" w:sz="0" w:space="0" w:color="auto"/>
        <w:left w:val="none" w:sz="0" w:space="0" w:color="auto"/>
        <w:bottom w:val="none" w:sz="0" w:space="0" w:color="auto"/>
        <w:right w:val="none" w:sz="0" w:space="0" w:color="auto"/>
      </w:divBdr>
    </w:div>
    <w:div w:id="661006404">
      <w:marLeft w:val="480"/>
      <w:marRight w:val="0"/>
      <w:marTop w:val="0"/>
      <w:marBottom w:val="0"/>
      <w:divBdr>
        <w:top w:val="none" w:sz="0" w:space="0" w:color="auto"/>
        <w:left w:val="none" w:sz="0" w:space="0" w:color="auto"/>
        <w:bottom w:val="none" w:sz="0" w:space="0" w:color="auto"/>
        <w:right w:val="none" w:sz="0" w:space="0" w:color="auto"/>
      </w:divBdr>
    </w:div>
    <w:div w:id="661156401">
      <w:marLeft w:val="480"/>
      <w:marRight w:val="0"/>
      <w:marTop w:val="0"/>
      <w:marBottom w:val="0"/>
      <w:divBdr>
        <w:top w:val="none" w:sz="0" w:space="0" w:color="auto"/>
        <w:left w:val="none" w:sz="0" w:space="0" w:color="auto"/>
        <w:bottom w:val="none" w:sz="0" w:space="0" w:color="auto"/>
        <w:right w:val="none" w:sz="0" w:space="0" w:color="auto"/>
      </w:divBdr>
    </w:div>
    <w:div w:id="661470970">
      <w:marLeft w:val="480"/>
      <w:marRight w:val="0"/>
      <w:marTop w:val="0"/>
      <w:marBottom w:val="0"/>
      <w:divBdr>
        <w:top w:val="none" w:sz="0" w:space="0" w:color="auto"/>
        <w:left w:val="none" w:sz="0" w:space="0" w:color="auto"/>
        <w:bottom w:val="none" w:sz="0" w:space="0" w:color="auto"/>
        <w:right w:val="none" w:sz="0" w:space="0" w:color="auto"/>
      </w:divBdr>
    </w:div>
    <w:div w:id="661809343">
      <w:marLeft w:val="480"/>
      <w:marRight w:val="0"/>
      <w:marTop w:val="0"/>
      <w:marBottom w:val="0"/>
      <w:divBdr>
        <w:top w:val="none" w:sz="0" w:space="0" w:color="auto"/>
        <w:left w:val="none" w:sz="0" w:space="0" w:color="auto"/>
        <w:bottom w:val="none" w:sz="0" w:space="0" w:color="auto"/>
        <w:right w:val="none" w:sz="0" w:space="0" w:color="auto"/>
      </w:divBdr>
    </w:div>
    <w:div w:id="661810376">
      <w:bodyDiv w:val="1"/>
      <w:marLeft w:val="0"/>
      <w:marRight w:val="0"/>
      <w:marTop w:val="0"/>
      <w:marBottom w:val="0"/>
      <w:divBdr>
        <w:top w:val="none" w:sz="0" w:space="0" w:color="auto"/>
        <w:left w:val="none" w:sz="0" w:space="0" w:color="auto"/>
        <w:bottom w:val="none" w:sz="0" w:space="0" w:color="auto"/>
        <w:right w:val="none" w:sz="0" w:space="0" w:color="auto"/>
      </w:divBdr>
    </w:div>
    <w:div w:id="661928043">
      <w:bodyDiv w:val="1"/>
      <w:marLeft w:val="0"/>
      <w:marRight w:val="0"/>
      <w:marTop w:val="0"/>
      <w:marBottom w:val="0"/>
      <w:divBdr>
        <w:top w:val="none" w:sz="0" w:space="0" w:color="auto"/>
        <w:left w:val="none" w:sz="0" w:space="0" w:color="auto"/>
        <w:bottom w:val="none" w:sz="0" w:space="0" w:color="auto"/>
        <w:right w:val="none" w:sz="0" w:space="0" w:color="auto"/>
      </w:divBdr>
    </w:div>
    <w:div w:id="661930650">
      <w:marLeft w:val="480"/>
      <w:marRight w:val="0"/>
      <w:marTop w:val="0"/>
      <w:marBottom w:val="0"/>
      <w:divBdr>
        <w:top w:val="none" w:sz="0" w:space="0" w:color="auto"/>
        <w:left w:val="none" w:sz="0" w:space="0" w:color="auto"/>
        <w:bottom w:val="none" w:sz="0" w:space="0" w:color="auto"/>
        <w:right w:val="none" w:sz="0" w:space="0" w:color="auto"/>
      </w:divBdr>
    </w:div>
    <w:div w:id="662051642">
      <w:marLeft w:val="480"/>
      <w:marRight w:val="0"/>
      <w:marTop w:val="0"/>
      <w:marBottom w:val="0"/>
      <w:divBdr>
        <w:top w:val="none" w:sz="0" w:space="0" w:color="auto"/>
        <w:left w:val="none" w:sz="0" w:space="0" w:color="auto"/>
        <w:bottom w:val="none" w:sz="0" w:space="0" w:color="auto"/>
        <w:right w:val="none" w:sz="0" w:space="0" w:color="auto"/>
      </w:divBdr>
    </w:div>
    <w:div w:id="662201429">
      <w:marLeft w:val="480"/>
      <w:marRight w:val="0"/>
      <w:marTop w:val="0"/>
      <w:marBottom w:val="0"/>
      <w:divBdr>
        <w:top w:val="none" w:sz="0" w:space="0" w:color="auto"/>
        <w:left w:val="none" w:sz="0" w:space="0" w:color="auto"/>
        <w:bottom w:val="none" w:sz="0" w:space="0" w:color="auto"/>
        <w:right w:val="none" w:sz="0" w:space="0" w:color="auto"/>
      </w:divBdr>
    </w:div>
    <w:div w:id="662322478">
      <w:marLeft w:val="480"/>
      <w:marRight w:val="0"/>
      <w:marTop w:val="0"/>
      <w:marBottom w:val="0"/>
      <w:divBdr>
        <w:top w:val="none" w:sz="0" w:space="0" w:color="auto"/>
        <w:left w:val="none" w:sz="0" w:space="0" w:color="auto"/>
        <w:bottom w:val="none" w:sz="0" w:space="0" w:color="auto"/>
        <w:right w:val="none" w:sz="0" w:space="0" w:color="auto"/>
      </w:divBdr>
    </w:div>
    <w:div w:id="662389833">
      <w:marLeft w:val="480"/>
      <w:marRight w:val="0"/>
      <w:marTop w:val="0"/>
      <w:marBottom w:val="0"/>
      <w:divBdr>
        <w:top w:val="none" w:sz="0" w:space="0" w:color="auto"/>
        <w:left w:val="none" w:sz="0" w:space="0" w:color="auto"/>
        <w:bottom w:val="none" w:sz="0" w:space="0" w:color="auto"/>
        <w:right w:val="none" w:sz="0" w:space="0" w:color="auto"/>
      </w:divBdr>
    </w:div>
    <w:div w:id="662507383">
      <w:marLeft w:val="480"/>
      <w:marRight w:val="0"/>
      <w:marTop w:val="0"/>
      <w:marBottom w:val="0"/>
      <w:divBdr>
        <w:top w:val="none" w:sz="0" w:space="0" w:color="auto"/>
        <w:left w:val="none" w:sz="0" w:space="0" w:color="auto"/>
        <w:bottom w:val="none" w:sz="0" w:space="0" w:color="auto"/>
        <w:right w:val="none" w:sz="0" w:space="0" w:color="auto"/>
      </w:divBdr>
    </w:div>
    <w:div w:id="662514747">
      <w:marLeft w:val="480"/>
      <w:marRight w:val="0"/>
      <w:marTop w:val="0"/>
      <w:marBottom w:val="0"/>
      <w:divBdr>
        <w:top w:val="none" w:sz="0" w:space="0" w:color="auto"/>
        <w:left w:val="none" w:sz="0" w:space="0" w:color="auto"/>
        <w:bottom w:val="none" w:sz="0" w:space="0" w:color="auto"/>
        <w:right w:val="none" w:sz="0" w:space="0" w:color="auto"/>
      </w:divBdr>
    </w:div>
    <w:div w:id="662589325">
      <w:marLeft w:val="480"/>
      <w:marRight w:val="0"/>
      <w:marTop w:val="0"/>
      <w:marBottom w:val="0"/>
      <w:divBdr>
        <w:top w:val="none" w:sz="0" w:space="0" w:color="auto"/>
        <w:left w:val="none" w:sz="0" w:space="0" w:color="auto"/>
        <w:bottom w:val="none" w:sz="0" w:space="0" w:color="auto"/>
        <w:right w:val="none" w:sz="0" w:space="0" w:color="auto"/>
      </w:divBdr>
    </w:div>
    <w:div w:id="662658485">
      <w:marLeft w:val="480"/>
      <w:marRight w:val="0"/>
      <w:marTop w:val="0"/>
      <w:marBottom w:val="0"/>
      <w:divBdr>
        <w:top w:val="none" w:sz="0" w:space="0" w:color="auto"/>
        <w:left w:val="none" w:sz="0" w:space="0" w:color="auto"/>
        <w:bottom w:val="none" w:sz="0" w:space="0" w:color="auto"/>
        <w:right w:val="none" w:sz="0" w:space="0" w:color="auto"/>
      </w:divBdr>
    </w:div>
    <w:div w:id="662702657">
      <w:marLeft w:val="480"/>
      <w:marRight w:val="0"/>
      <w:marTop w:val="0"/>
      <w:marBottom w:val="0"/>
      <w:divBdr>
        <w:top w:val="none" w:sz="0" w:space="0" w:color="auto"/>
        <w:left w:val="none" w:sz="0" w:space="0" w:color="auto"/>
        <w:bottom w:val="none" w:sz="0" w:space="0" w:color="auto"/>
        <w:right w:val="none" w:sz="0" w:space="0" w:color="auto"/>
      </w:divBdr>
    </w:div>
    <w:div w:id="662708457">
      <w:marLeft w:val="480"/>
      <w:marRight w:val="0"/>
      <w:marTop w:val="0"/>
      <w:marBottom w:val="0"/>
      <w:divBdr>
        <w:top w:val="none" w:sz="0" w:space="0" w:color="auto"/>
        <w:left w:val="none" w:sz="0" w:space="0" w:color="auto"/>
        <w:bottom w:val="none" w:sz="0" w:space="0" w:color="auto"/>
        <w:right w:val="none" w:sz="0" w:space="0" w:color="auto"/>
      </w:divBdr>
    </w:div>
    <w:div w:id="662778456">
      <w:marLeft w:val="480"/>
      <w:marRight w:val="0"/>
      <w:marTop w:val="0"/>
      <w:marBottom w:val="0"/>
      <w:divBdr>
        <w:top w:val="none" w:sz="0" w:space="0" w:color="auto"/>
        <w:left w:val="none" w:sz="0" w:space="0" w:color="auto"/>
        <w:bottom w:val="none" w:sz="0" w:space="0" w:color="auto"/>
        <w:right w:val="none" w:sz="0" w:space="0" w:color="auto"/>
      </w:divBdr>
    </w:div>
    <w:div w:id="662977620">
      <w:marLeft w:val="480"/>
      <w:marRight w:val="0"/>
      <w:marTop w:val="0"/>
      <w:marBottom w:val="0"/>
      <w:divBdr>
        <w:top w:val="none" w:sz="0" w:space="0" w:color="auto"/>
        <w:left w:val="none" w:sz="0" w:space="0" w:color="auto"/>
        <w:bottom w:val="none" w:sz="0" w:space="0" w:color="auto"/>
        <w:right w:val="none" w:sz="0" w:space="0" w:color="auto"/>
      </w:divBdr>
    </w:div>
    <w:div w:id="663044702">
      <w:marLeft w:val="480"/>
      <w:marRight w:val="0"/>
      <w:marTop w:val="0"/>
      <w:marBottom w:val="0"/>
      <w:divBdr>
        <w:top w:val="none" w:sz="0" w:space="0" w:color="auto"/>
        <w:left w:val="none" w:sz="0" w:space="0" w:color="auto"/>
        <w:bottom w:val="none" w:sz="0" w:space="0" w:color="auto"/>
        <w:right w:val="none" w:sz="0" w:space="0" w:color="auto"/>
      </w:divBdr>
    </w:div>
    <w:div w:id="663048757">
      <w:marLeft w:val="480"/>
      <w:marRight w:val="0"/>
      <w:marTop w:val="0"/>
      <w:marBottom w:val="0"/>
      <w:divBdr>
        <w:top w:val="none" w:sz="0" w:space="0" w:color="auto"/>
        <w:left w:val="none" w:sz="0" w:space="0" w:color="auto"/>
        <w:bottom w:val="none" w:sz="0" w:space="0" w:color="auto"/>
        <w:right w:val="none" w:sz="0" w:space="0" w:color="auto"/>
      </w:divBdr>
    </w:div>
    <w:div w:id="663169361">
      <w:marLeft w:val="480"/>
      <w:marRight w:val="0"/>
      <w:marTop w:val="0"/>
      <w:marBottom w:val="0"/>
      <w:divBdr>
        <w:top w:val="none" w:sz="0" w:space="0" w:color="auto"/>
        <w:left w:val="none" w:sz="0" w:space="0" w:color="auto"/>
        <w:bottom w:val="none" w:sz="0" w:space="0" w:color="auto"/>
        <w:right w:val="none" w:sz="0" w:space="0" w:color="auto"/>
      </w:divBdr>
    </w:div>
    <w:div w:id="663240270">
      <w:marLeft w:val="480"/>
      <w:marRight w:val="0"/>
      <w:marTop w:val="0"/>
      <w:marBottom w:val="0"/>
      <w:divBdr>
        <w:top w:val="none" w:sz="0" w:space="0" w:color="auto"/>
        <w:left w:val="none" w:sz="0" w:space="0" w:color="auto"/>
        <w:bottom w:val="none" w:sz="0" w:space="0" w:color="auto"/>
        <w:right w:val="none" w:sz="0" w:space="0" w:color="auto"/>
      </w:divBdr>
    </w:div>
    <w:div w:id="663315916">
      <w:marLeft w:val="480"/>
      <w:marRight w:val="0"/>
      <w:marTop w:val="0"/>
      <w:marBottom w:val="0"/>
      <w:divBdr>
        <w:top w:val="none" w:sz="0" w:space="0" w:color="auto"/>
        <w:left w:val="none" w:sz="0" w:space="0" w:color="auto"/>
        <w:bottom w:val="none" w:sz="0" w:space="0" w:color="auto"/>
        <w:right w:val="none" w:sz="0" w:space="0" w:color="auto"/>
      </w:divBdr>
    </w:div>
    <w:div w:id="663514490">
      <w:marLeft w:val="480"/>
      <w:marRight w:val="0"/>
      <w:marTop w:val="0"/>
      <w:marBottom w:val="0"/>
      <w:divBdr>
        <w:top w:val="none" w:sz="0" w:space="0" w:color="auto"/>
        <w:left w:val="none" w:sz="0" w:space="0" w:color="auto"/>
        <w:bottom w:val="none" w:sz="0" w:space="0" w:color="auto"/>
        <w:right w:val="none" w:sz="0" w:space="0" w:color="auto"/>
      </w:divBdr>
    </w:div>
    <w:div w:id="663553883">
      <w:marLeft w:val="480"/>
      <w:marRight w:val="0"/>
      <w:marTop w:val="0"/>
      <w:marBottom w:val="0"/>
      <w:divBdr>
        <w:top w:val="none" w:sz="0" w:space="0" w:color="auto"/>
        <w:left w:val="none" w:sz="0" w:space="0" w:color="auto"/>
        <w:bottom w:val="none" w:sz="0" w:space="0" w:color="auto"/>
        <w:right w:val="none" w:sz="0" w:space="0" w:color="auto"/>
      </w:divBdr>
    </w:div>
    <w:div w:id="663557601">
      <w:marLeft w:val="480"/>
      <w:marRight w:val="0"/>
      <w:marTop w:val="0"/>
      <w:marBottom w:val="0"/>
      <w:divBdr>
        <w:top w:val="none" w:sz="0" w:space="0" w:color="auto"/>
        <w:left w:val="none" w:sz="0" w:space="0" w:color="auto"/>
        <w:bottom w:val="none" w:sz="0" w:space="0" w:color="auto"/>
        <w:right w:val="none" w:sz="0" w:space="0" w:color="auto"/>
      </w:divBdr>
    </w:div>
    <w:div w:id="663701792">
      <w:marLeft w:val="480"/>
      <w:marRight w:val="0"/>
      <w:marTop w:val="0"/>
      <w:marBottom w:val="0"/>
      <w:divBdr>
        <w:top w:val="none" w:sz="0" w:space="0" w:color="auto"/>
        <w:left w:val="none" w:sz="0" w:space="0" w:color="auto"/>
        <w:bottom w:val="none" w:sz="0" w:space="0" w:color="auto"/>
        <w:right w:val="none" w:sz="0" w:space="0" w:color="auto"/>
      </w:divBdr>
    </w:div>
    <w:div w:id="663776691">
      <w:marLeft w:val="480"/>
      <w:marRight w:val="0"/>
      <w:marTop w:val="0"/>
      <w:marBottom w:val="0"/>
      <w:divBdr>
        <w:top w:val="none" w:sz="0" w:space="0" w:color="auto"/>
        <w:left w:val="none" w:sz="0" w:space="0" w:color="auto"/>
        <w:bottom w:val="none" w:sz="0" w:space="0" w:color="auto"/>
        <w:right w:val="none" w:sz="0" w:space="0" w:color="auto"/>
      </w:divBdr>
    </w:div>
    <w:div w:id="663777160">
      <w:marLeft w:val="480"/>
      <w:marRight w:val="0"/>
      <w:marTop w:val="0"/>
      <w:marBottom w:val="0"/>
      <w:divBdr>
        <w:top w:val="none" w:sz="0" w:space="0" w:color="auto"/>
        <w:left w:val="none" w:sz="0" w:space="0" w:color="auto"/>
        <w:bottom w:val="none" w:sz="0" w:space="0" w:color="auto"/>
        <w:right w:val="none" w:sz="0" w:space="0" w:color="auto"/>
      </w:divBdr>
    </w:div>
    <w:div w:id="663780275">
      <w:marLeft w:val="480"/>
      <w:marRight w:val="0"/>
      <w:marTop w:val="0"/>
      <w:marBottom w:val="0"/>
      <w:divBdr>
        <w:top w:val="none" w:sz="0" w:space="0" w:color="auto"/>
        <w:left w:val="none" w:sz="0" w:space="0" w:color="auto"/>
        <w:bottom w:val="none" w:sz="0" w:space="0" w:color="auto"/>
        <w:right w:val="none" w:sz="0" w:space="0" w:color="auto"/>
      </w:divBdr>
    </w:div>
    <w:div w:id="663781041">
      <w:marLeft w:val="480"/>
      <w:marRight w:val="0"/>
      <w:marTop w:val="0"/>
      <w:marBottom w:val="0"/>
      <w:divBdr>
        <w:top w:val="none" w:sz="0" w:space="0" w:color="auto"/>
        <w:left w:val="none" w:sz="0" w:space="0" w:color="auto"/>
        <w:bottom w:val="none" w:sz="0" w:space="0" w:color="auto"/>
        <w:right w:val="none" w:sz="0" w:space="0" w:color="auto"/>
      </w:divBdr>
    </w:div>
    <w:div w:id="663970000">
      <w:marLeft w:val="480"/>
      <w:marRight w:val="0"/>
      <w:marTop w:val="0"/>
      <w:marBottom w:val="0"/>
      <w:divBdr>
        <w:top w:val="none" w:sz="0" w:space="0" w:color="auto"/>
        <w:left w:val="none" w:sz="0" w:space="0" w:color="auto"/>
        <w:bottom w:val="none" w:sz="0" w:space="0" w:color="auto"/>
        <w:right w:val="none" w:sz="0" w:space="0" w:color="auto"/>
      </w:divBdr>
    </w:div>
    <w:div w:id="664017751">
      <w:bodyDiv w:val="1"/>
      <w:marLeft w:val="0"/>
      <w:marRight w:val="0"/>
      <w:marTop w:val="0"/>
      <w:marBottom w:val="0"/>
      <w:divBdr>
        <w:top w:val="none" w:sz="0" w:space="0" w:color="auto"/>
        <w:left w:val="none" w:sz="0" w:space="0" w:color="auto"/>
        <w:bottom w:val="none" w:sz="0" w:space="0" w:color="auto"/>
        <w:right w:val="none" w:sz="0" w:space="0" w:color="auto"/>
      </w:divBdr>
    </w:div>
    <w:div w:id="664209624">
      <w:marLeft w:val="480"/>
      <w:marRight w:val="0"/>
      <w:marTop w:val="0"/>
      <w:marBottom w:val="0"/>
      <w:divBdr>
        <w:top w:val="none" w:sz="0" w:space="0" w:color="auto"/>
        <w:left w:val="none" w:sz="0" w:space="0" w:color="auto"/>
        <w:bottom w:val="none" w:sz="0" w:space="0" w:color="auto"/>
        <w:right w:val="none" w:sz="0" w:space="0" w:color="auto"/>
      </w:divBdr>
    </w:div>
    <w:div w:id="664480567">
      <w:marLeft w:val="480"/>
      <w:marRight w:val="0"/>
      <w:marTop w:val="0"/>
      <w:marBottom w:val="0"/>
      <w:divBdr>
        <w:top w:val="none" w:sz="0" w:space="0" w:color="auto"/>
        <w:left w:val="none" w:sz="0" w:space="0" w:color="auto"/>
        <w:bottom w:val="none" w:sz="0" w:space="0" w:color="auto"/>
        <w:right w:val="none" w:sz="0" w:space="0" w:color="auto"/>
      </w:divBdr>
    </w:div>
    <w:div w:id="664549291">
      <w:marLeft w:val="480"/>
      <w:marRight w:val="0"/>
      <w:marTop w:val="0"/>
      <w:marBottom w:val="0"/>
      <w:divBdr>
        <w:top w:val="none" w:sz="0" w:space="0" w:color="auto"/>
        <w:left w:val="none" w:sz="0" w:space="0" w:color="auto"/>
        <w:bottom w:val="none" w:sz="0" w:space="0" w:color="auto"/>
        <w:right w:val="none" w:sz="0" w:space="0" w:color="auto"/>
      </w:divBdr>
    </w:div>
    <w:div w:id="664820020">
      <w:marLeft w:val="480"/>
      <w:marRight w:val="0"/>
      <w:marTop w:val="0"/>
      <w:marBottom w:val="0"/>
      <w:divBdr>
        <w:top w:val="none" w:sz="0" w:space="0" w:color="auto"/>
        <w:left w:val="none" w:sz="0" w:space="0" w:color="auto"/>
        <w:bottom w:val="none" w:sz="0" w:space="0" w:color="auto"/>
        <w:right w:val="none" w:sz="0" w:space="0" w:color="auto"/>
      </w:divBdr>
    </w:div>
    <w:div w:id="665132850">
      <w:bodyDiv w:val="1"/>
      <w:marLeft w:val="0"/>
      <w:marRight w:val="0"/>
      <w:marTop w:val="0"/>
      <w:marBottom w:val="0"/>
      <w:divBdr>
        <w:top w:val="none" w:sz="0" w:space="0" w:color="auto"/>
        <w:left w:val="none" w:sz="0" w:space="0" w:color="auto"/>
        <w:bottom w:val="none" w:sz="0" w:space="0" w:color="auto"/>
        <w:right w:val="none" w:sz="0" w:space="0" w:color="auto"/>
      </w:divBdr>
    </w:div>
    <w:div w:id="665132892">
      <w:bodyDiv w:val="1"/>
      <w:marLeft w:val="0"/>
      <w:marRight w:val="0"/>
      <w:marTop w:val="0"/>
      <w:marBottom w:val="0"/>
      <w:divBdr>
        <w:top w:val="none" w:sz="0" w:space="0" w:color="auto"/>
        <w:left w:val="none" w:sz="0" w:space="0" w:color="auto"/>
        <w:bottom w:val="none" w:sz="0" w:space="0" w:color="auto"/>
        <w:right w:val="none" w:sz="0" w:space="0" w:color="auto"/>
      </w:divBdr>
    </w:div>
    <w:div w:id="665134745">
      <w:marLeft w:val="480"/>
      <w:marRight w:val="0"/>
      <w:marTop w:val="0"/>
      <w:marBottom w:val="0"/>
      <w:divBdr>
        <w:top w:val="none" w:sz="0" w:space="0" w:color="auto"/>
        <w:left w:val="none" w:sz="0" w:space="0" w:color="auto"/>
        <w:bottom w:val="none" w:sz="0" w:space="0" w:color="auto"/>
        <w:right w:val="none" w:sz="0" w:space="0" w:color="auto"/>
      </w:divBdr>
    </w:div>
    <w:div w:id="665211250">
      <w:marLeft w:val="480"/>
      <w:marRight w:val="0"/>
      <w:marTop w:val="0"/>
      <w:marBottom w:val="0"/>
      <w:divBdr>
        <w:top w:val="none" w:sz="0" w:space="0" w:color="auto"/>
        <w:left w:val="none" w:sz="0" w:space="0" w:color="auto"/>
        <w:bottom w:val="none" w:sz="0" w:space="0" w:color="auto"/>
        <w:right w:val="none" w:sz="0" w:space="0" w:color="auto"/>
      </w:divBdr>
    </w:div>
    <w:div w:id="665328238">
      <w:marLeft w:val="480"/>
      <w:marRight w:val="0"/>
      <w:marTop w:val="0"/>
      <w:marBottom w:val="0"/>
      <w:divBdr>
        <w:top w:val="none" w:sz="0" w:space="0" w:color="auto"/>
        <w:left w:val="none" w:sz="0" w:space="0" w:color="auto"/>
        <w:bottom w:val="none" w:sz="0" w:space="0" w:color="auto"/>
        <w:right w:val="none" w:sz="0" w:space="0" w:color="auto"/>
      </w:divBdr>
    </w:div>
    <w:div w:id="665400524">
      <w:marLeft w:val="480"/>
      <w:marRight w:val="0"/>
      <w:marTop w:val="0"/>
      <w:marBottom w:val="0"/>
      <w:divBdr>
        <w:top w:val="none" w:sz="0" w:space="0" w:color="auto"/>
        <w:left w:val="none" w:sz="0" w:space="0" w:color="auto"/>
        <w:bottom w:val="none" w:sz="0" w:space="0" w:color="auto"/>
        <w:right w:val="none" w:sz="0" w:space="0" w:color="auto"/>
      </w:divBdr>
    </w:div>
    <w:div w:id="665406267">
      <w:marLeft w:val="480"/>
      <w:marRight w:val="0"/>
      <w:marTop w:val="0"/>
      <w:marBottom w:val="0"/>
      <w:divBdr>
        <w:top w:val="none" w:sz="0" w:space="0" w:color="auto"/>
        <w:left w:val="none" w:sz="0" w:space="0" w:color="auto"/>
        <w:bottom w:val="none" w:sz="0" w:space="0" w:color="auto"/>
        <w:right w:val="none" w:sz="0" w:space="0" w:color="auto"/>
      </w:divBdr>
    </w:div>
    <w:div w:id="665595515">
      <w:marLeft w:val="480"/>
      <w:marRight w:val="0"/>
      <w:marTop w:val="0"/>
      <w:marBottom w:val="0"/>
      <w:divBdr>
        <w:top w:val="none" w:sz="0" w:space="0" w:color="auto"/>
        <w:left w:val="none" w:sz="0" w:space="0" w:color="auto"/>
        <w:bottom w:val="none" w:sz="0" w:space="0" w:color="auto"/>
        <w:right w:val="none" w:sz="0" w:space="0" w:color="auto"/>
      </w:divBdr>
    </w:div>
    <w:div w:id="665598125">
      <w:marLeft w:val="480"/>
      <w:marRight w:val="0"/>
      <w:marTop w:val="0"/>
      <w:marBottom w:val="0"/>
      <w:divBdr>
        <w:top w:val="none" w:sz="0" w:space="0" w:color="auto"/>
        <w:left w:val="none" w:sz="0" w:space="0" w:color="auto"/>
        <w:bottom w:val="none" w:sz="0" w:space="0" w:color="auto"/>
        <w:right w:val="none" w:sz="0" w:space="0" w:color="auto"/>
      </w:divBdr>
    </w:div>
    <w:div w:id="665666500">
      <w:marLeft w:val="480"/>
      <w:marRight w:val="0"/>
      <w:marTop w:val="0"/>
      <w:marBottom w:val="0"/>
      <w:divBdr>
        <w:top w:val="none" w:sz="0" w:space="0" w:color="auto"/>
        <w:left w:val="none" w:sz="0" w:space="0" w:color="auto"/>
        <w:bottom w:val="none" w:sz="0" w:space="0" w:color="auto"/>
        <w:right w:val="none" w:sz="0" w:space="0" w:color="auto"/>
      </w:divBdr>
    </w:div>
    <w:div w:id="665785943">
      <w:marLeft w:val="480"/>
      <w:marRight w:val="0"/>
      <w:marTop w:val="0"/>
      <w:marBottom w:val="0"/>
      <w:divBdr>
        <w:top w:val="none" w:sz="0" w:space="0" w:color="auto"/>
        <w:left w:val="none" w:sz="0" w:space="0" w:color="auto"/>
        <w:bottom w:val="none" w:sz="0" w:space="0" w:color="auto"/>
        <w:right w:val="none" w:sz="0" w:space="0" w:color="auto"/>
      </w:divBdr>
    </w:div>
    <w:div w:id="665938904">
      <w:marLeft w:val="480"/>
      <w:marRight w:val="0"/>
      <w:marTop w:val="0"/>
      <w:marBottom w:val="0"/>
      <w:divBdr>
        <w:top w:val="none" w:sz="0" w:space="0" w:color="auto"/>
        <w:left w:val="none" w:sz="0" w:space="0" w:color="auto"/>
        <w:bottom w:val="none" w:sz="0" w:space="0" w:color="auto"/>
        <w:right w:val="none" w:sz="0" w:space="0" w:color="auto"/>
      </w:divBdr>
    </w:div>
    <w:div w:id="666055955">
      <w:marLeft w:val="480"/>
      <w:marRight w:val="0"/>
      <w:marTop w:val="0"/>
      <w:marBottom w:val="0"/>
      <w:divBdr>
        <w:top w:val="none" w:sz="0" w:space="0" w:color="auto"/>
        <w:left w:val="none" w:sz="0" w:space="0" w:color="auto"/>
        <w:bottom w:val="none" w:sz="0" w:space="0" w:color="auto"/>
        <w:right w:val="none" w:sz="0" w:space="0" w:color="auto"/>
      </w:divBdr>
    </w:div>
    <w:div w:id="666518251">
      <w:marLeft w:val="480"/>
      <w:marRight w:val="0"/>
      <w:marTop w:val="0"/>
      <w:marBottom w:val="0"/>
      <w:divBdr>
        <w:top w:val="none" w:sz="0" w:space="0" w:color="auto"/>
        <w:left w:val="none" w:sz="0" w:space="0" w:color="auto"/>
        <w:bottom w:val="none" w:sz="0" w:space="0" w:color="auto"/>
        <w:right w:val="none" w:sz="0" w:space="0" w:color="auto"/>
      </w:divBdr>
    </w:div>
    <w:div w:id="666590985">
      <w:bodyDiv w:val="1"/>
      <w:marLeft w:val="0"/>
      <w:marRight w:val="0"/>
      <w:marTop w:val="0"/>
      <w:marBottom w:val="0"/>
      <w:divBdr>
        <w:top w:val="none" w:sz="0" w:space="0" w:color="auto"/>
        <w:left w:val="none" w:sz="0" w:space="0" w:color="auto"/>
        <w:bottom w:val="none" w:sz="0" w:space="0" w:color="auto"/>
        <w:right w:val="none" w:sz="0" w:space="0" w:color="auto"/>
      </w:divBdr>
    </w:div>
    <w:div w:id="666591465">
      <w:marLeft w:val="480"/>
      <w:marRight w:val="0"/>
      <w:marTop w:val="0"/>
      <w:marBottom w:val="0"/>
      <w:divBdr>
        <w:top w:val="none" w:sz="0" w:space="0" w:color="auto"/>
        <w:left w:val="none" w:sz="0" w:space="0" w:color="auto"/>
        <w:bottom w:val="none" w:sz="0" w:space="0" w:color="auto"/>
        <w:right w:val="none" w:sz="0" w:space="0" w:color="auto"/>
      </w:divBdr>
    </w:div>
    <w:div w:id="666833975">
      <w:marLeft w:val="480"/>
      <w:marRight w:val="0"/>
      <w:marTop w:val="0"/>
      <w:marBottom w:val="0"/>
      <w:divBdr>
        <w:top w:val="none" w:sz="0" w:space="0" w:color="auto"/>
        <w:left w:val="none" w:sz="0" w:space="0" w:color="auto"/>
        <w:bottom w:val="none" w:sz="0" w:space="0" w:color="auto"/>
        <w:right w:val="none" w:sz="0" w:space="0" w:color="auto"/>
      </w:divBdr>
    </w:div>
    <w:div w:id="666906583">
      <w:marLeft w:val="480"/>
      <w:marRight w:val="0"/>
      <w:marTop w:val="0"/>
      <w:marBottom w:val="0"/>
      <w:divBdr>
        <w:top w:val="none" w:sz="0" w:space="0" w:color="auto"/>
        <w:left w:val="none" w:sz="0" w:space="0" w:color="auto"/>
        <w:bottom w:val="none" w:sz="0" w:space="0" w:color="auto"/>
        <w:right w:val="none" w:sz="0" w:space="0" w:color="auto"/>
      </w:divBdr>
    </w:div>
    <w:div w:id="666981119">
      <w:marLeft w:val="480"/>
      <w:marRight w:val="0"/>
      <w:marTop w:val="0"/>
      <w:marBottom w:val="0"/>
      <w:divBdr>
        <w:top w:val="none" w:sz="0" w:space="0" w:color="auto"/>
        <w:left w:val="none" w:sz="0" w:space="0" w:color="auto"/>
        <w:bottom w:val="none" w:sz="0" w:space="0" w:color="auto"/>
        <w:right w:val="none" w:sz="0" w:space="0" w:color="auto"/>
      </w:divBdr>
    </w:div>
    <w:div w:id="667094377">
      <w:marLeft w:val="480"/>
      <w:marRight w:val="0"/>
      <w:marTop w:val="0"/>
      <w:marBottom w:val="0"/>
      <w:divBdr>
        <w:top w:val="none" w:sz="0" w:space="0" w:color="auto"/>
        <w:left w:val="none" w:sz="0" w:space="0" w:color="auto"/>
        <w:bottom w:val="none" w:sz="0" w:space="0" w:color="auto"/>
        <w:right w:val="none" w:sz="0" w:space="0" w:color="auto"/>
      </w:divBdr>
    </w:div>
    <w:div w:id="667103449">
      <w:marLeft w:val="480"/>
      <w:marRight w:val="0"/>
      <w:marTop w:val="0"/>
      <w:marBottom w:val="0"/>
      <w:divBdr>
        <w:top w:val="none" w:sz="0" w:space="0" w:color="auto"/>
        <w:left w:val="none" w:sz="0" w:space="0" w:color="auto"/>
        <w:bottom w:val="none" w:sz="0" w:space="0" w:color="auto"/>
        <w:right w:val="none" w:sz="0" w:space="0" w:color="auto"/>
      </w:divBdr>
    </w:div>
    <w:div w:id="667291844">
      <w:marLeft w:val="480"/>
      <w:marRight w:val="0"/>
      <w:marTop w:val="0"/>
      <w:marBottom w:val="0"/>
      <w:divBdr>
        <w:top w:val="none" w:sz="0" w:space="0" w:color="auto"/>
        <w:left w:val="none" w:sz="0" w:space="0" w:color="auto"/>
        <w:bottom w:val="none" w:sz="0" w:space="0" w:color="auto"/>
        <w:right w:val="none" w:sz="0" w:space="0" w:color="auto"/>
      </w:divBdr>
    </w:div>
    <w:div w:id="667681747">
      <w:marLeft w:val="480"/>
      <w:marRight w:val="0"/>
      <w:marTop w:val="0"/>
      <w:marBottom w:val="0"/>
      <w:divBdr>
        <w:top w:val="none" w:sz="0" w:space="0" w:color="auto"/>
        <w:left w:val="none" w:sz="0" w:space="0" w:color="auto"/>
        <w:bottom w:val="none" w:sz="0" w:space="0" w:color="auto"/>
        <w:right w:val="none" w:sz="0" w:space="0" w:color="auto"/>
      </w:divBdr>
    </w:div>
    <w:div w:id="667757025">
      <w:marLeft w:val="480"/>
      <w:marRight w:val="0"/>
      <w:marTop w:val="0"/>
      <w:marBottom w:val="0"/>
      <w:divBdr>
        <w:top w:val="none" w:sz="0" w:space="0" w:color="auto"/>
        <w:left w:val="none" w:sz="0" w:space="0" w:color="auto"/>
        <w:bottom w:val="none" w:sz="0" w:space="0" w:color="auto"/>
        <w:right w:val="none" w:sz="0" w:space="0" w:color="auto"/>
      </w:divBdr>
    </w:div>
    <w:div w:id="667758128">
      <w:marLeft w:val="480"/>
      <w:marRight w:val="0"/>
      <w:marTop w:val="0"/>
      <w:marBottom w:val="0"/>
      <w:divBdr>
        <w:top w:val="none" w:sz="0" w:space="0" w:color="auto"/>
        <w:left w:val="none" w:sz="0" w:space="0" w:color="auto"/>
        <w:bottom w:val="none" w:sz="0" w:space="0" w:color="auto"/>
        <w:right w:val="none" w:sz="0" w:space="0" w:color="auto"/>
      </w:divBdr>
    </w:div>
    <w:div w:id="667829521">
      <w:marLeft w:val="480"/>
      <w:marRight w:val="0"/>
      <w:marTop w:val="0"/>
      <w:marBottom w:val="0"/>
      <w:divBdr>
        <w:top w:val="none" w:sz="0" w:space="0" w:color="auto"/>
        <w:left w:val="none" w:sz="0" w:space="0" w:color="auto"/>
        <w:bottom w:val="none" w:sz="0" w:space="0" w:color="auto"/>
        <w:right w:val="none" w:sz="0" w:space="0" w:color="auto"/>
      </w:divBdr>
    </w:div>
    <w:div w:id="667899782">
      <w:marLeft w:val="480"/>
      <w:marRight w:val="0"/>
      <w:marTop w:val="0"/>
      <w:marBottom w:val="0"/>
      <w:divBdr>
        <w:top w:val="none" w:sz="0" w:space="0" w:color="auto"/>
        <w:left w:val="none" w:sz="0" w:space="0" w:color="auto"/>
        <w:bottom w:val="none" w:sz="0" w:space="0" w:color="auto"/>
        <w:right w:val="none" w:sz="0" w:space="0" w:color="auto"/>
      </w:divBdr>
    </w:div>
    <w:div w:id="667945013">
      <w:marLeft w:val="480"/>
      <w:marRight w:val="0"/>
      <w:marTop w:val="0"/>
      <w:marBottom w:val="0"/>
      <w:divBdr>
        <w:top w:val="none" w:sz="0" w:space="0" w:color="auto"/>
        <w:left w:val="none" w:sz="0" w:space="0" w:color="auto"/>
        <w:bottom w:val="none" w:sz="0" w:space="0" w:color="auto"/>
        <w:right w:val="none" w:sz="0" w:space="0" w:color="auto"/>
      </w:divBdr>
    </w:div>
    <w:div w:id="667950123">
      <w:marLeft w:val="480"/>
      <w:marRight w:val="0"/>
      <w:marTop w:val="0"/>
      <w:marBottom w:val="0"/>
      <w:divBdr>
        <w:top w:val="none" w:sz="0" w:space="0" w:color="auto"/>
        <w:left w:val="none" w:sz="0" w:space="0" w:color="auto"/>
        <w:bottom w:val="none" w:sz="0" w:space="0" w:color="auto"/>
        <w:right w:val="none" w:sz="0" w:space="0" w:color="auto"/>
      </w:divBdr>
    </w:div>
    <w:div w:id="668213426">
      <w:marLeft w:val="480"/>
      <w:marRight w:val="0"/>
      <w:marTop w:val="0"/>
      <w:marBottom w:val="0"/>
      <w:divBdr>
        <w:top w:val="none" w:sz="0" w:space="0" w:color="auto"/>
        <w:left w:val="none" w:sz="0" w:space="0" w:color="auto"/>
        <w:bottom w:val="none" w:sz="0" w:space="0" w:color="auto"/>
        <w:right w:val="none" w:sz="0" w:space="0" w:color="auto"/>
      </w:divBdr>
    </w:div>
    <w:div w:id="668216491">
      <w:bodyDiv w:val="1"/>
      <w:marLeft w:val="0"/>
      <w:marRight w:val="0"/>
      <w:marTop w:val="0"/>
      <w:marBottom w:val="0"/>
      <w:divBdr>
        <w:top w:val="none" w:sz="0" w:space="0" w:color="auto"/>
        <w:left w:val="none" w:sz="0" w:space="0" w:color="auto"/>
        <w:bottom w:val="none" w:sz="0" w:space="0" w:color="auto"/>
        <w:right w:val="none" w:sz="0" w:space="0" w:color="auto"/>
      </w:divBdr>
    </w:div>
    <w:div w:id="668288128">
      <w:marLeft w:val="480"/>
      <w:marRight w:val="0"/>
      <w:marTop w:val="0"/>
      <w:marBottom w:val="0"/>
      <w:divBdr>
        <w:top w:val="none" w:sz="0" w:space="0" w:color="auto"/>
        <w:left w:val="none" w:sz="0" w:space="0" w:color="auto"/>
        <w:bottom w:val="none" w:sz="0" w:space="0" w:color="auto"/>
        <w:right w:val="none" w:sz="0" w:space="0" w:color="auto"/>
      </w:divBdr>
    </w:div>
    <w:div w:id="668291468">
      <w:marLeft w:val="480"/>
      <w:marRight w:val="0"/>
      <w:marTop w:val="0"/>
      <w:marBottom w:val="0"/>
      <w:divBdr>
        <w:top w:val="none" w:sz="0" w:space="0" w:color="auto"/>
        <w:left w:val="none" w:sz="0" w:space="0" w:color="auto"/>
        <w:bottom w:val="none" w:sz="0" w:space="0" w:color="auto"/>
        <w:right w:val="none" w:sz="0" w:space="0" w:color="auto"/>
      </w:divBdr>
    </w:div>
    <w:div w:id="668482450">
      <w:marLeft w:val="480"/>
      <w:marRight w:val="0"/>
      <w:marTop w:val="0"/>
      <w:marBottom w:val="0"/>
      <w:divBdr>
        <w:top w:val="none" w:sz="0" w:space="0" w:color="auto"/>
        <w:left w:val="none" w:sz="0" w:space="0" w:color="auto"/>
        <w:bottom w:val="none" w:sz="0" w:space="0" w:color="auto"/>
        <w:right w:val="none" w:sz="0" w:space="0" w:color="auto"/>
      </w:divBdr>
    </w:div>
    <w:div w:id="668489238">
      <w:marLeft w:val="480"/>
      <w:marRight w:val="0"/>
      <w:marTop w:val="0"/>
      <w:marBottom w:val="0"/>
      <w:divBdr>
        <w:top w:val="none" w:sz="0" w:space="0" w:color="auto"/>
        <w:left w:val="none" w:sz="0" w:space="0" w:color="auto"/>
        <w:bottom w:val="none" w:sz="0" w:space="0" w:color="auto"/>
        <w:right w:val="none" w:sz="0" w:space="0" w:color="auto"/>
      </w:divBdr>
    </w:div>
    <w:div w:id="668556410">
      <w:marLeft w:val="480"/>
      <w:marRight w:val="0"/>
      <w:marTop w:val="0"/>
      <w:marBottom w:val="0"/>
      <w:divBdr>
        <w:top w:val="none" w:sz="0" w:space="0" w:color="auto"/>
        <w:left w:val="none" w:sz="0" w:space="0" w:color="auto"/>
        <w:bottom w:val="none" w:sz="0" w:space="0" w:color="auto"/>
        <w:right w:val="none" w:sz="0" w:space="0" w:color="auto"/>
      </w:divBdr>
    </w:div>
    <w:div w:id="668606429">
      <w:marLeft w:val="480"/>
      <w:marRight w:val="0"/>
      <w:marTop w:val="0"/>
      <w:marBottom w:val="0"/>
      <w:divBdr>
        <w:top w:val="none" w:sz="0" w:space="0" w:color="auto"/>
        <w:left w:val="none" w:sz="0" w:space="0" w:color="auto"/>
        <w:bottom w:val="none" w:sz="0" w:space="0" w:color="auto"/>
        <w:right w:val="none" w:sz="0" w:space="0" w:color="auto"/>
      </w:divBdr>
    </w:div>
    <w:div w:id="668795722">
      <w:marLeft w:val="480"/>
      <w:marRight w:val="0"/>
      <w:marTop w:val="0"/>
      <w:marBottom w:val="0"/>
      <w:divBdr>
        <w:top w:val="none" w:sz="0" w:space="0" w:color="auto"/>
        <w:left w:val="none" w:sz="0" w:space="0" w:color="auto"/>
        <w:bottom w:val="none" w:sz="0" w:space="0" w:color="auto"/>
        <w:right w:val="none" w:sz="0" w:space="0" w:color="auto"/>
      </w:divBdr>
    </w:div>
    <w:div w:id="668825502">
      <w:marLeft w:val="480"/>
      <w:marRight w:val="0"/>
      <w:marTop w:val="0"/>
      <w:marBottom w:val="0"/>
      <w:divBdr>
        <w:top w:val="none" w:sz="0" w:space="0" w:color="auto"/>
        <w:left w:val="none" w:sz="0" w:space="0" w:color="auto"/>
        <w:bottom w:val="none" w:sz="0" w:space="0" w:color="auto"/>
        <w:right w:val="none" w:sz="0" w:space="0" w:color="auto"/>
      </w:divBdr>
    </w:div>
    <w:div w:id="668827209">
      <w:bodyDiv w:val="1"/>
      <w:marLeft w:val="0"/>
      <w:marRight w:val="0"/>
      <w:marTop w:val="0"/>
      <w:marBottom w:val="0"/>
      <w:divBdr>
        <w:top w:val="none" w:sz="0" w:space="0" w:color="auto"/>
        <w:left w:val="none" w:sz="0" w:space="0" w:color="auto"/>
        <w:bottom w:val="none" w:sz="0" w:space="0" w:color="auto"/>
        <w:right w:val="none" w:sz="0" w:space="0" w:color="auto"/>
      </w:divBdr>
    </w:div>
    <w:div w:id="668871662">
      <w:marLeft w:val="480"/>
      <w:marRight w:val="0"/>
      <w:marTop w:val="0"/>
      <w:marBottom w:val="0"/>
      <w:divBdr>
        <w:top w:val="none" w:sz="0" w:space="0" w:color="auto"/>
        <w:left w:val="none" w:sz="0" w:space="0" w:color="auto"/>
        <w:bottom w:val="none" w:sz="0" w:space="0" w:color="auto"/>
        <w:right w:val="none" w:sz="0" w:space="0" w:color="auto"/>
      </w:divBdr>
    </w:div>
    <w:div w:id="668945267">
      <w:marLeft w:val="480"/>
      <w:marRight w:val="0"/>
      <w:marTop w:val="0"/>
      <w:marBottom w:val="0"/>
      <w:divBdr>
        <w:top w:val="none" w:sz="0" w:space="0" w:color="auto"/>
        <w:left w:val="none" w:sz="0" w:space="0" w:color="auto"/>
        <w:bottom w:val="none" w:sz="0" w:space="0" w:color="auto"/>
        <w:right w:val="none" w:sz="0" w:space="0" w:color="auto"/>
      </w:divBdr>
    </w:div>
    <w:div w:id="669023769">
      <w:marLeft w:val="480"/>
      <w:marRight w:val="0"/>
      <w:marTop w:val="0"/>
      <w:marBottom w:val="0"/>
      <w:divBdr>
        <w:top w:val="none" w:sz="0" w:space="0" w:color="auto"/>
        <w:left w:val="none" w:sz="0" w:space="0" w:color="auto"/>
        <w:bottom w:val="none" w:sz="0" w:space="0" w:color="auto"/>
        <w:right w:val="none" w:sz="0" w:space="0" w:color="auto"/>
      </w:divBdr>
    </w:div>
    <w:div w:id="669023923">
      <w:marLeft w:val="480"/>
      <w:marRight w:val="0"/>
      <w:marTop w:val="0"/>
      <w:marBottom w:val="0"/>
      <w:divBdr>
        <w:top w:val="none" w:sz="0" w:space="0" w:color="auto"/>
        <w:left w:val="none" w:sz="0" w:space="0" w:color="auto"/>
        <w:bottom w:val="none" w:sz="0" w:space="0" w:color="auto"/>
        <w:right w:val="none" w:sz="0" w:space="0" w:color="auto"/>
      </w:divBdr>
    </w:div>
    <w:div w:id="669143914">
      <w:marLeft w:val="480"/>
      <w:marRight w:val="0"/>
      <w:marTop w:val="0"/>
      <w:marBottom w:val="0"/>
      <w:divBdr>
        <w:top w:val="none" w:sz="0" w:space="0" w:color="auto"/>
        <w:left w:val="none" w:sz="0" w:space="0" w:color="auto"/>
        <w:bottom w:val="none" w:sz="0" w:space="0" w:color="auto"/>
        <w:right w:val="none" w:sz="0" w:space="0" w:color="auto"/>
      </w:divBdr>
    </w:div>
    <w:div w:id="669254972">
      <w:bodyDiv w:val="1"/>
      <w:marLeft w:val="0"/>
      <w:marRight w:val="0"/>
      <w:marTop w:val="0"/>
      <w:marBottom w:val="0"/>
      <w:divBdr>
        <w:top w:val="none" w:sz="0" w:space="0" w:color="auto"/>
        <w:left w:val="none" w:sz="0" w:space="0" w:color="auto"/>
        <w:bottom w:val="none" w:sz="0" w:space="0" w:color="auto"/>
        <w:right w:val="none" w:sz="0" w:space="0" w:color="auto"/>
      </w:divBdr>
    </w:div>
    <w:div w:id="669333640">
      <w:marLeft w:val="480"/>
      <w:marRight w:val="0"/>
      <w:marTop w:val="0"/>
      <w:marBottom w:val="0"/>
      <w:divBdr>
        <w:top w:val="none" w:sz="0" w:space="0" w:color="auto"/>
        <w:left w:val="none" w:sz="0" w:space="0" w:color="auto"/>
        <w:bottom w:val="none" w:sz="0" w:space="0" w:color="auto"/>
        <w:right w:val="none" w:sz="0" w:space="0" w:color="auto"/>
      </w:divBdr>
    </w:div>
    <w:div w:id="669598274">
      <w:marLeft w:val="480"/>
      <w:marRight w:val="0"/>
      <w:marTop w:val="0"/>
      <w:marBottom w:val="0"/>
      <w:divBdr>
        <w:top w:val="none" w:sz="0" w:space="0" w:color="auto"/>
        <w:left w:val="none" w:sz="0" w:space="0" w:color="auto"/>
        <w:bottom w:val="none" w:sz="0" w:space="0" w:color="auto"/>
        <w:right w:val="none" w:sz="0" w:space="0" w:color="auto"/>
      </w:divBdr>
    </w:div>
    <w:div w:id="669721028">
      <w:marLeft w:val="480"/>
      <w:marRight w:val="0"/>
      <w:marTop w:val="0"/>
      <w:marBottom w:val="0"/>
      <w:divBdr>
        <w:top w:val="none" w:sz="0" w:space="0" w:color="auto"/>
        <w:left w:val="none" w:sz="0" w:space="0" w:color="auto"/>
        <w:bottom w:val="none" w:sz="0" w:space="0" w:color="auto"/>
        <w:right w:val="none" w:sz="0" w:space="0" w:color="auto"/>
      </w:divBdr>
    </w:div>
    <w:div w:id="669722192">
      <w:marLeft w:val="480"/>
      <w:marRight w:val="0"/>
      <w:marTop w:val="0"/>
      <w:marBottom w:val="0"/>
      <w:divBdr>
        <w:top w:val="none" w:sz="0" w:space="0" w:color="auto"/>
        <w:left w:val="none" w:sz="0" w:space="0" w:color="auto"/>
        <w:bottom w:val="none" w:sz="0" w:space="0" w:color="auto"/>
        <w:right w:val="none" w:sz="0" w:space="0" w:color="auto"/>
      </w:divBdr>
    </w:div>
    <w:div w:id="669795878">
      <w:marLeft w:val="480"/>
      <w:marRight w:val="0"/>
      <w:marTop w:val="0"/>
      <w:marBottom w:val="0"/>
      <w:divBdr>
        <w:top w:val="none" w:sz="0" w:space="0" w:color="auto"/>
        <w:left w:val="none" w:sz="0" w:space="0" w:color="auto"/>
        <w:bottom w:val="none" w:sz="0" w:space="0" w:color="auto"/>
        <w:right w:val="none" w:sz="0" w:space="0" w:color="auto"/>
      </w:divBdr>
    </w:div>
    <w:div w:id="669799812">
      <w:marLeft w:val="480"/>
      <w:marRight w:val="0"/>
      <w:marTop w:val="0"/>
      <w:marBottom w:val="0"/>
      <w:divBdr>
        <w:top w:val="none" w:sz="0" w:space="0" w:color="auto"/>
        <w:left w:val="none" w:sz="0" w:space="0" w:color="auto"/>
        <w:bottom w:val="none" w:sz="0" w:space="0" w:color="auto"/>
        <w:right w:val="none" w:sz="0" w:space="0" w:color="auto"/>
      </w:divBdr>
    </w:div>
    <w:div w:id="670063189">
      <w:marLeft w:val="480"/>
      <w:marRight w:val="0"/>
      <w:marTop w:val="0"/>
      <w:marBottom w:val="0"/>
      <w:divBdr>
        <w:top w:val="none" w:sz="0" w:space="0" w:color="auto"/>
        <w:left w:val="none" w:sz="0" w:space="0" w:color="auto"/>
        <w:bottom w:val="none" w:sz="0" w:space="0" w:color="auto"/>
        <w:right w:val="none" w:sz="0" w:space="0" w:color="auto"/>
      </w:divBdr>
    </w:div>
    <w:div w:id="670134231">
      <w:marLeft w:val="480"/>
      <w:marRight w:val="0"/>
      <w:marTop w:val="0"/>
      <w:marBottom w:val="0"/>
      <w:divBdr>
        <w:top w:val="none" w:sz="0" w:space="0" w:color="auto"/>
        <w:left w:val="none" w:sz="0" w:space="0" w:color="auto"/>
        <w:bottom w:val="none" w:sz="0" w:space="0" w:color="auto"/>
        <w:right w:val="none" w:sz="0" w:space="0" w:color="auto"/>
      </w:divBdr>
    </w:div>
    <w:div w:id="670257594">
      <w:bodyDiv w:val="1"/>
      <w:marLeft w:val="0"/>
      <w:marRight w:val="0"/>
      <w:marTop w:val="0"/>
      <w:marBottom w:val="0"/>
      <w:divBdr>
        <w:top w:val="none" w:sz="0" w:space="0" w:color="auto"/>
        <w:left w:val="none" w:sz="0" w:space="0" w:color="auto"/>
        <w:bottom w:val="none" w:sz="0" w:space="0" w:color="auto"/>
        <w:right w:val="none" w:sz="0" w:space="0" w:color="auto"/>
      </w:divBdr>
    </w:div>
    <w:div w:id="670260504">
      <w:bodyDiv w:val="1"/>
      <w:marLeft w:val="0"/>
      <w:marRight w:val="0"/>
      <w:marTop w:val="0"/>
      <w:marBottom w:val="0"/>
      <w:divBdr>
        <w:top w:val="none" w:sz="0" w:space="0" w:color="auto"/>
        <w:left w:val="none" w:sz="0" w:space="0" w:color="auto"/>
        <w:bottom w:val="none" w:sz="0" w:space="0" w:color="auto"/>
        <w:right w:val="none" w:sz="0" w:space="0" w:color="auto"/>
      </w:divBdr>
    </w:div>
    <w:div w:id="670261611">
      <w:bodyDiv w:val="1"/>
      <w:marLeft w:val="0"/>
      <w:marRight w:val="0"/>
      <w:marTop w:val="0"/>
      <w:marBottom w:val="0"/>
      <w:divBdr>
        <w:top w:val="none" w:sz="0" w:space="0" w:color="auto"/>
        <w:left w:val="none" w:sz="0" w:space="0" w:color="auto"/>
        <w:bottom w:val="none" w:sz="0" w:space="0" w:color="auto"/>
        <w:right w:val="none" w:sz="0" w:space="0" w:color="auto"/>
      </w:divBdr>
    </w:div>
    <w:div w:id="670329100">
      <w:marLeft w:val="480"/>
      <w:marRight w:val="0"/>
      <w:marTop w:val="0"/>
      <w:marBottom w:val="0"/>
      <w:divBdr>
        <w:top w:val="none" w:sz="0" w:space="0" w:color="auto"/>
        <w:left w:val="none" w:sz="0" w:space="0" w:color="auto"/>
        <w:bottom w:val="none" w:sz="0" w:space="0" w:color="auto"/>
        <w:right w:val="none" w:sz="0" w:space="0" w:color="auto"/>
      </w:divBdr>
    </w:div>
    <w:div w:id="670642558">
      <w:marLeft w:val="480"/>
      <w:marRight w:val="0"/>
      <w:marTop w:val="0"/>
      <w:marBottom w:val="0"/>
      <w:divBdr>
        <w:top w:val="none" w:sz="0" w:space="0" w:color="auto"/>
        <w:left w:val="none" w:sz="0" w:space="0" w:color="auto"/>
        <w:bottom w:val="none" w:sz="0" w:space="0" w:color="auto"/>
        <w:right w:val="none" w:sz="0" w:space="0" w:color="auto"/>
      </w:divBdr>
    </w:div>
    <w:div w:id="671296687">
      <w:marLeft w:val="480"/>
      <w:marRight w:val="0"/>
      <w:marTop w:val="0"/>
      <w:marBottom w:val="0"/>
      <w:divBdr>
        <w:top w:val="none" w:sz="0" w:space="0" w:color="auto"/>
        <w:left w:val="none" w:sz="0" w:space="0" w:color="auto"/>
        <w:bottom w:val="none" w:sz="0" w:space="0" w:color="auto"/>
        <w:right w:val="none" w:sz="0" w:space="0" w:color="auto"/>
      </w:divBdr>
    </w:div>
    <w:div w:id="671302518">
      <w:marLeft w:val="480"/>
      <w:marRight w:val="0"/>
      <w:marTop w:val="0"/>
      <w:marBottom w:val="0"/>
      <w:divBdr>
        <w:top w:val="none" w:sz="0" w:space="0" w:color="auto"/>
        <w:left w:val="none" w:sz="0" w:space="0" w:color="auto"/>
        <w:bottom w:val="none" w:sz="0" w:space="0" w:color="auto"/>
        <w:right w:val="none" w:sz="0" w:space="0" w:color="auto"/>
      </w:divBdr>
    </w:div>
    <w:div w:id="671640529">
      <w:marLeft w:val="480"/>
      <w:marRight w:val="0"/>
      <w:marTop w:val="0"/>
      <w:marBottom w:val="0"/>
      <w:divBdr>
        <w:top w:val="none" w:sz="0" w:space="0" w:color="auto"/>
        <w:left w:val="none" w:sz="0" w:space="0" w:color="auto"/>
        <w:bottom w:val="none" w:sz="0" w:space="0" w:color="auto"/>
        <w:right w:val="none" w:sz="0" w:space="0" w:color="auto"/>
      </w:divBdr>
    </w:div>
    <w:div w:id="671641697">
      <w:marLeft w:val="480"/>
      <w:marRight w:val="0"/>
      <w:marTop w:val="0"/>
      <w:marBottom w:val="0"/>
      <w:divBdr>
        <w:top w:val="none" w:sz="0" w:space="0" w:color="auto"/>
        <w:left w:val="none" w:sz="0" w:space="0" w:color="auto"/>
        <w:bottom w:val="none" w:sz="0" w:space="0" w:color="auto"/>
        <w:right w:val="none" w:sz="0" w:space="0" w:color="auto"/>
      </w:divBdr>
    </w:div>
    <w:div w:id="671758883">
      <w:bodyDiv w:val="1"/>
      <w:marLeft w:val="0"/>
      <w:marRight w:val="0"/>
      <w:marTop w:val="0"/>
      <w:marBottom w:val="0"/>
      <w:divBdr>
        <w:top w:val="none" w:sz="0" w:space="0" w:color="auto"/>
        <w:left w:val="none" w:sz="0" w:space="0" w:color="auto"/>
        <w:bottom w:val="none" w:sz="0" w:space="0" w:color="auto"/>
        <w:right w:val="none" w:sz="0" w:space="0" w:color="auto"/>
      </w:divBdr>
    </w:div>
    <w:div w:id="671833582">
      <w:marLeft w:val="480"/>
      <w:marRight w:val="0"/>
      <w:marTop w:val="0"/>
      <w:marBottom w:val="0"/>
      <w:divBdr>
        <w:top w:val="none" w:sz="0" w:space="0" w:color="auto"/>
        <w:left w:val="none" w:sz="0" w:space="0" w:color="auto"/>
        <w:bottom w:val="none" w:sz="0" w:space="0" w:color="auto"/>
        <w:right w:val="none" w:sz="0" w:space="0" w:color="auto"/>
      </w:divBdr>
    </w:div>
    <w:div w:id="671837468">
      <w:marLeft w:val="480"/>
      <w:marRight w:val="0"/>
      <w:marTop w:val="0"/>
      <w:marBottom w:val="0"/>
      <w:divBdr>
        <w:top w:val="none" w:sz="0" w:space="0" w:color="auto"/>
        <w:left w:val="none" w:sz="0" w:space="0" w:color="auto"/>
        <w:bottom w:val="none" w:sz="0" w:space="0" w:color="auto"/>
        <w:right w:val="none" w:sz="0" w:space="0" w:color="auto"/>
      </w:divBdr>
    </w:div>
    <w:div w:id="672033304">
      <w:marLeft w:val="480"/>
      <w:marRight w:val="0"/>
      <w:marTop w:val="0"/>
      <w:marBottom w:val="0"/>
      <w:divBdr>
        <w:top w:val="none" w:sz="0" w:space="0" w:color="auto"/>
        <w:left w:val="none" w:sz="0" w:space="0" w:color="auto"/>
        <w:bottom w:val="none" w:sz="0" w:space="0" w:color="auto"/>
        <w:right w:val="none" w:sz="0" w:space="0" w:color="auto"/>
      </w:divBdr>
    </w:div>
    <w:div w:id="672076930">
      <w:marLeft w:val="480"/>
      <w:marRight w:val="0"/>
      <w:marTop w:val="0"/>
      <w:marBottom w:val="0"/>
      <w:divBdr>
        <w:top w:val="none" w:sz="0" w:space="0" w:color="auto"/>
        <w:left w:val="none" w:sz="0" w:space="0" w:color="auto"/>
        <w:bottom w:val="none" w:sz="0" w:space="0" w:color="auto"/>
        <w:right w:val="none" w:sz="0" w:space="0" w:color="auto"/>
      </w:divBdr>
    </w:div>
    <w:div w:id="672293542">
      <w:marLeft w:val="480"/>
      <w:marRight w:val="0"/>
      <w:marTop w:val="0"/>
      <w:marBottom w:val="0"/>
      <w:divBdr>
        <w:top w:val="none" w:sz="0" w:space="0" w:color="auto"/>
        <w:left w:val="none" w:sz="0" w:space="0" w:color="auto"/>
        <w:bottom w:val="none" w:sz="0" w:space="0" w:color="auto"/>
        <w:right w:val="none" w:sz="0" w:space="0" w:color="auto"/>
      </w:divBdr>
    </w:div>
    <w:div w:id="672417079">
      <w:marLeft w:val="480"/>
      <w:marRight w:val="0"/>
      <w:marTop w:val="0"/>
      <w:marBottom w:val="0"/>
      <w:divBdr>
        <w:top w:val="none" w:sz="0" w:space="0" w:color="auto"/>
        <w:left w:val="none" w:sz="0" w:space="0" w:color="auto"/>
        <w:bottom w:val="none" w:sz="0" w:space="0" w:color="auto"/>
        <w:right w:val="none" w:sz="0" w:space="0" w:color="auto"/>
      </w:divBdr>
    </w:div>
    <w:div w:id="672755306">
      <w:marLeft w:val="480"/>
      <w:marRight w:val="0"/>
      <w:marTop w:val="0"/>
      <w:marBottom w:val="0"/>
      <w:divBdr>
        <w:top w:val="none" w:sz="0" w:space="0" w:color="auto"/>
        <w:left w:val="none" w:sz="0" w:space="0" w:color="auto"/>
        <w:bottom w:val="none" w:sz="0" w:space="0" w:color="auto"/>
        <w:right w:val="none" w:sz="0" w:space="0" w:color="auto"/>
      </w:divBdr>
    </w:div>
    <w:div w:id="672757395">
      <w:marLeft w:val="480"/>
      <w:marRight w:val="0"/>
      <w:marTop w:val="0"/>
      <w:marBottom w:val="0"/>
      <w:divBdr>
        <w:top w:val="none" w:sz="0" w:space="0" w:color="auto"/>
        <w:left w:val="none" w:sz="0" w:space="0" w:color="auto"/>
        <w:bottom w:val="none" w:sz="0" w:space="0" w:color="auto"/>
        <w:right w:val="none" w:sz="0" w:space="0" w:color="auto"/>
      </w:divBdr>
    </w:div>
    <w:div w:id="672804503">
      <w:marLeft w:val="480"/>
      <w:marRight w:val="0"/>
      <w:marTop w:val="0"/>
      <w:marBottom w:val="0"/>
      <w:divBdr>
        <w:top w:val="none" w:sz="0" w:space="0" w:color="auto"/>
        <w:left w:val="none" w:sz="0" w:space="0" w:color="auto"/>
        <w:bottom w:val="none" w:sz="0" w:space="0" w:color="auto"/>
        <w:right w:val="none" w:sz="0" w:space="0" w:color="auto"/>
      </w:divBdr>
    </w:div>
    <w:div w:id="672880140">
      <w:marLeft w:val="480"/>
      <w:marRight w:val="0"/>
      <w:marTop w:val="0"/>
      <w:marBottom w:val="0"/>
      <w:divBdr>
        <w:top w:val="none" w:sz="0" w:space="0" w:color="auto"/>
        <w:left w:val="none" w:sz="0" w:space="0" w:color="auto"/>
        <w:bottom w:val="none" w:sz="0" w:space="0" w:color="auto"/>
        <w:right w:val="none" w:sz="0" w:space="0" w:color="auto"/>
      </w:divBdr>
    </w:div>
    <w:div w:id="672953016">
      <w:marLeft w:val="480"/>
      <w:marRight w:val="0"/>
      <w:marTop w:val="0"/>
      <w:marBottom w:val="0"/>
      <w:divBdr>
        <w:top w:val="none" w:sz="0" w:space="0" w:color="auto"/>
        <w:left w:val="none" w:sz="0" w:space="0" w:color="auto"/>
        <w:bottom w:val="none" w:sz="0" w:space="0" w:color="auto"/>
        <w:right w:val="none" w:sz="0" w:space="0" w:color="auto"/>
      </w:divBdr>
    </w:div>
    <w:div w:id="673269480">
      <w:marLeft w:val="480"/>
      <w:marRight w:val="0"/>
      <w:marTop w:val="0"/>
      <w:marBottom w:val="0"/>
      <w:divBdr>
        <w:top w:val="none" w:sz="0" w:space="0" w:color="auto"/>
        <w:left w:val="none" w:sz="0" w:space="0" w:color="auto"/>
        <w:bottom w:val="none" w:sz="0" w:space="0" w:color="auto"/>
        <w:right w:val="none" w:sz="0" w:space="0" w:color="auto"/>
      </w:divBdr>
    </w:div>
    <w:div w:id="673528984">
      <w:marLeft w:val="480"/>
      <w:marRight w:val="0"/>
      <w:marTop w:val="0"/>
      <w:marBottom w:val="0"/>
      <w:divBdr>
        <w:top w:val="none" w:sz="0" w:space="0" w:color="auto"/>
        <w:left w:val="none" w:sz="0" w:space="0" w:color="auto"/>
        <w:bottom w:val="none" w:sz="0" w:space="0" w:color="auto"/>
        <w:right w:val="none" w:sz="0" w:space="0" w:color="auto"/>
      </w:divBdr>
    </w:div>
    <w:div w:id="673722146">
      <w:marLeft w:val="480"/>
      <w:marRight w:val="0"/>
      <w:marTop w:val="0"/>
      <w:marBottom w:val="0"/>
      <w:divBdr>
        <w:top w:val="none" w:sz="0" w:space="0" w:color="auto"/>
        <w:left w:val="none" w:sz="0" w:space="0" w:color="auto"/>
        <w:bottom w:val="none" w:sz="0" w:space="0" w:color="auto"/>
        <w:right w:val="none" w:sz="0" w:space="0" w:color="auto"/>
      </w:divBdr>
    </w:div>
    <w:div w:id="673848580">
      <w:marLeft w:val="480"/>
      <w:marRight w:val="0"/>
      <w:marTop w:val="0"/>
      <w:marBottom w:val="0"/>
      <w:divBdr>
        <w:top w:val="none" w:sz="0" w:space="0" w:color="auto"/>
        <w:left w:val="none" w:sz="0" w:space="0" w:color="auto"/>
        <w:bottom w:val="none" w:sz="0" w:space="0" w:color="auto"/>
        <w:right w:val="none" w:sz="0" w:space="0" w:color="auto"/>
      </w:divBdr>
    </w:div>
    <w:div w:id="674069465">
      <w:marLeft w:val="480"/>
      <w:marRight w:val="0"/>
      <w:marTop w:val="0"/>
      <w:marBottom w:val="0"/>
      <w:divBdr>
        <w:top w:val="none" w:sz="0" w:space="0" w:color="auto"/>
        <w:left w:val="none" w:sz="0" w:space="0" w:color="auto"/>
        <w:bottom w:val="none" w:sz="0" w:space="0" w:color="auto"/>
        <w:right w:val="none" w:sz="0" w:space="0" w:color="auto"/>
      </w:divBdr>
    </w:div>
    <w:div w:id="674117873">
      <w:marLeft w:val="480"/>
      <w:marRight w:val="0"/>
      <w:marTop w:val="0"/>
      <w:marBottom w:val="0"/>
      <w:divBdr>
        <w:top w:val="none" w:sz="0" w:space="0" w:color="auto"/>
        <w:left w:val="none" w:sz="0" w:space="0" w:color="auto"/>
        <w:bottom w:val="none" w:sz="0" w:space="0" w:color="auto"/>
        <w:right w:val="none" w:sz="0" w:space="0" w:color="auto"/>
      </w:divBdr>
    </w:div>
    <w:div w:id="674117987">
      <w:marLeft w:val="480"/>
      <w:marRight w:val="0"/>
      <w:marTop w:val="0"/>
      <w:marBottom w:val="0"/>
      <w:divBdr>
        <w:top w:val="none" w:sz="0" w:space="0" w:color="auto"/>
        <w:left w:val="none" w:sz="0" w:space="0" w:color="auto"/>
        <w:bottom w:val="none" w:sz="0" w:space="0" w:color="auto"/>
        <w:right w:val="none" w:sz="0" w:space="0" w:color="auto"/>
      </w:divBdr>
    </w:div>
    <w:div w:id="674235538">
      <w:marLeft w:val="480"/>
      <w:marRight w:val="0"/>
      <w:marTop w:val="0"/>
      <w:marBottom w:val="0"/>
      <w:divBdr>
        <w:top w:val="none" w:sz="0" w:space="0" w:color="auto"/>
        <w:left w:val="none" w:sz="0" w:space="0" w:color="auto"/>
        <w:bottom w:val="none" w:sz="0" w:space="0" w:color="auto"/>
        <w:right w:val="none" w:sz="0" w:space="0" w:color="auto"/>
      </w:divBdr>
    </w:div>
    <w:div w:id="674305994">
      <w:marLeft w:val="480"/>
      <w:marRight w:val="0"/>
      <w:marTop w:val="0"/>
      <w:marBottom w:val="0"/>
      <w:divBdr>
        <w:top w:val="none" w:sz="0" w:space="0" w:color="auto"/>
        <w:left w:val="none" w:sz="0" w:space="0" w:color="auto"/>
        <w:bottom w:val="none" w:sz="0" w:space="0" w:color="auto"/>
        <w:right w:val="none" w:sz="0" w:space="0" w:color="auto"/>
      </w:divBdr>
    </w:div>
    <w:div w:id="674385547">
      <w:marLeft w:val="480"/>
      <w:marRight w:val="0"/>
      <w:marTop w:val="0"/>
      <w:marBottom w:val="0"/>
      <w:divBdr>
        <w:top w:val="none" w:sz="0" w:space="0" w:color="auto"/>
        <w:left w:val="none" w:sz="0" w:space="0" w:color="auto"/>
        <w:bottom w:val="none" w:sz="0" w:space="0" w:color="auto"/>
        <w:right w:val="none" w:sz="0" w:space="0" w:color="auto"/>
      </w:divBdr>
    </w:div>
    <w:div w:id="674571782">
      <w:marLeft w:val="480"/>
      <w:marRight w:val="0"/>
      <w:marTop w:val="0"/>
      <w:marBottom w:val="0"/>
      <w:divBdr>
        <w:top w:val="none" w:sz="0" w:space="0" w:color="auto"/>
        <w:left w:val="none" w:sz="0" w:space="0" w:color="auto"/>
        <w:bottom w:val="none" w:sz="0" w:space="0" w:color="auto"/>
        <w:right w:val="none" w:sz="0" w:space="0" w:color="auto"/>
      </w:divBdr>
    </w:div>
    <w:div w:id="674574297">
      <w:marLeft w:val="480"/>
      <w:marRight w:val="0"/>
      <w:marTop w:val="0"/>
      <w:marBottom w:val="0"/>
      <w:divBdr>
        <w:top w:val="none" w:sz="0" w:space="0" w:color="auto"/>
        <w:left w:val="none" w:sz="0" w:space="0" w:color="auto"/>
        <w:bottom w:val="none" w:sz="0" w:space="0" w:color="auto"/>
        <w:right w:val="none" w:sz="0" w:space="0" w:color="auto"/>
      </w:divBdr>
    </w:div>
    <w:div w:id="674646043">
      <w:marLeft w:val="480"/>
      <w:marRight w:val="0"/>
      <w:marTop w:val="0"/>
      <w:marBottom w:val="0"/>
      <w:divBdr>
        <w:top w:val="none" w:sz="0" w:space="0" w:color="auto"/>
        <w:left w:val="none" w:sz="0" w:space="0" w:color="auto"/>
        <w:bottom w:val="none" w:sz="0" w:space="0" w:color="auto"/>
        <w:right w:val="none" w:sz="0" w:space="0" w:color="auto"/>
      </w:divBdr>
    </w:div>
    <w:div w:id="674650409">
      <w:marLeft w:val="480"/>
      <w:marRight w:val="0"/>
      <w:marTop w:val="0"/>
      <w:marBottom w:val="0"/>
      <w:divBdr>
        <w:top w:val="none" w:sz="0" w:space="0" w:color="auto"/>
        <w:left w:val="none" w:sz="0" w:space="0" w:color="auto"/>
        <w:bottom w:val="none" w:sz="0" w:space="0" w:color="auto"/>
        <w:right w:val="none" w:sz="0" w:space="0" w:color="auto"/>
      </w:divBdr>
    </w:div>
    <w:div w:id="674725152">
      <w:marLeft w:val="480"/>
      <w:marRight w:val="0"/>
      <w:marTop w:val="0"/>
      <w:marBottom w:val="0"/>
      <w:divBdr>
        <w:top w:val="none" w:sz="0" w:space="0" w:color="auto"/>
        <w:left w:val="none" w:sz="0" w:space="0" w:color="auto"/>
        <w:bottom w:val="none" w:sz="0" w:space="0" w:color="auto"/>
        <w:right w:val="none" w:sz="0" w:space="0" w:color="auto"/>
      </w:divBdr>
    </w:div>
    <w:div w:id="674766755">
      <w:marLeft w:val="480"/>
      <w:marRight w:val="0"/>
      <w:marTop w:val="0"/>
      <w:marBottom w:val="0"/>
      <w:divBdr>
        <w:top w:val="none" w:sz="0" w:space="0" w:color="auto"/>
        <w:left w:val="none" w:sz="0" w:space="0" w:color="auto"/>
        <w:bottom w:val="none" w:sz="0" w:space="0" w:color="auto"/>
        <w:right w:val="none" w:sz="0" w:space="0" w:color="auto"/>
      </w:divBdr>
    </w:div>
    <w:div w:id="674843426">
      <w:marLeft w:val="480"/>
      <w:marRight w:val="0"/>
      <w:marTop w:val="0"/>
      <w:marBottom w:val="0"/>
      <w:divBdr>
        <w:top w:val="none" w:sz="0" w:space="0" w:color="auto"/>
        <w:left w:val="none" w:sz="0" w:space="0" w:color="auto"/>
        <w:bottom w:val="none" w:sz="0" w:space="0" w:color="auto"/>
        <w:right w:val="none" w:sz="0" w:space="0" w:color="auto"/>
      </w:divBdr>
    </w:div>
    <w:div w:id="675229372">
      <w:marLeft w:val="480"/>
      <w:marRight w:val="0"/>
      <w:marTop w:val="0"/>
      <w:marBottom w:val="0"/>
      <w:divBdr>
        <w:top w:val="none" w:sz="0" w:space="0" w:color="auto"/>
        <w:left w:val="none" w:sz="0" w:space="0" w:color="auto"/>
        <w:bottom w:val="none" w:sz="0" w:space="0" w:color="auto"/>
        <w:right w:val="none" w:sz="0" w:space="0" w:color="auto"/>
      </w:divBdr>
    </w:div>
    <w:div w:id="675229756">
      <w:marLeft w:val="480"/>
      <w:marRight w:val="0"/>
      <w:marTop w:val="0"/>
      <w:marBottom w:val="0"/>
      <w:divBdr>
        <w:top w:val="none" w:sz="0" w:space="0" w:color="auto"/>
        <w:left w:val="none" w:sz="0" w:space="0" w:color="auto"/>
        <w:bottom w:val="none" w:sz="0" w:space="0" w:color="auto"/>
        <w:right w:val="none" w:sz="0" w:space="0" w:color="auto"/>
      </w:divBdr>
    </w:div>
    <w:div w:id="675301787">
      <w:bodyDiv w:val="1"/>
      <w:marLeft w:val="0"/>
      <w:marRight w:val="0"/>
      <w:marTop w:val="0"/>
      <w:marBottom w:val="0"/>
      <w:divBdr>
        <w:top w:val="none" w:sz="0" w:space="0" w:color="auto"/>
        <w:left w:val="none" w:sz="0" w:space="0" w:color="auto"/>
        <w:bottom w:val="none" w:sz="0" w:space="0" w:color="auto"/>
        <w:right w:val="none" w:sz="0" w:space="0" w:color="auto"/>
      </w:divBdr>
    </w:div>
    <w:div w:id="675378909">
      <w:marLeft w:val="480"/>
      <w:marRight w:val="0"/>
      <w:marTop w:val="0"/>
      <w:marBottom w:val="0"/>
      <w:divBdr>
        <w:top w:val="none" w:sz="0" w:space="0" w:color="auto"/>
        <w:left w:val="none" w:sz="0" w:space="0" w:color="auto"/>
        <w:bottom w:val="none" w:sz="0" w:space="0" w:color="auto"/>
        <w:right w:val="none" w:sz="0" w:space="0" w:color="auto"/>
      </w:divBdr>
    </w:div>
    <w:div w:id="675420723">
      <w:marLeft w:val="480"/>
      <w:marRight w:val="0"/>
      <w:marTop w:val="0"/>
      <w:marBottom w:val="0"/>
      <w:divBdr>
        <w:top w:val="none" w:sz="0" w:space="0" w:color="auto"/>
        <w:left w:val="none" w:sz="0" w:space="0" w:color="auto"/>
        <w:bottom w:val="none" w:sz="0" w:space="0" w:color="auto"/>
        <w:right w:val="none" w:sz="0" w:space="0" w:color="auto"/>
      </w:divBdr>
    </w:div>
    <w:div w:id="675503305">
      <w:marLeft w:val="480"/>
      <w:marRight w:val="0"/>
      <w:marTop w:val="0"/>
      <w:marBottom w:val="0"/>
      <w:divBdr>
        <w:top w:val="none" w:sz="0" w:space="0" w:color="auto"/>
        <w:left w:val="none" w:sz="0" w:space="0" w:color="auto"/>
        <w:bottom w:val="none" w:sz="0" w:space="0" w:color="auto"/>
        <w:right w:val="none" w:sz="0" w:space="0" w:color="auto"/>
      </w:divBdr>
    </w:div>
    <w:div w:id="675545893">
      <w:marLeft w:val="480"/>
      <w:marRight w:val="0"/>
      <w:marTop w:val="0"/>
      <w:marBottom w:val="0"/>
      <w:divBdr>
        <w:top w:val="none" w:sz="0" w:space="0" w:color="auto"/>
        <w:left w:val="none" w:sz="0" w:space="0" w:color="auto"/>
        <w:bottom w:val="none" w:sz="0" w:space="0" w:color="auto"/>
        <w:right w:val="none" w:sz="0" w:space="0" w:color="auto"/>
      </w:divBdr>
    </w:div>
    <w:div w:id="675576700">
      <w:marLeft w:val="480"/>
      <w:marRight w:val="0"/>
      <w:marTop w:val="0"/>
      <w:marBottom w:val="0"/>
      <w:divBdr>
        <w:top w:val="none" w:sz="0" w:space="0" w:color="auto"/>
        <w:left w:val="none" w:sz="0" w:space="0" w:color="auto"/>
        <w:bottom w:val="none" w:sz="0" w:space="0" w:color="auto"/>
        <w:right w:val="none" w:sz="0" w:space="0" w:color="auto"/>
      </w:divBdr>
    </w:div>
    <w:div w:id="675692556">
      <w:marLeft w:val="480"/>
      <w:marRight w:val="0"/>
      <w:marTop w:val="0"/>
      <w:marBottom w:val="0"/>
      <w:divBdr>
        <w:top w:val="none" w:sz="0" w:space="0" w:color="auto"/>
        <w:left w:val="none" w:sz="0" w:space="0" w:color="auto"/>
        <w:bottom w:val="none" w:sz="0" w:space="0" w:color="auto"/>
        <w:right w:val="none" w:sz="0" w:space="0" w:color="auto"/>
      </w:divBdr>
    </w:div>
    <w:div w:id="676074574">
      <w:marLeft w:val="480"/>
      <w:marRight w:val="0"/>
      <w:marTop w:val="0"/>
      <w:marBottom w:val="0"/>
      <w:divBdr>
        <w:top w:val="none" w:sz="0" w:space="0" w:color="auto"/>
        <w:left w:val="none" w:sz="0" w:space="0" w:color="auto"/>
        <w:bottom w:val="none" w:sz="0" w:space="0" w:color="auto"/>
        <w:right w:val="none" w:sz="0" w:space="0" w:color="auto"/>
      </w:divBdr>
    </w:div>
    <w:div w:id="676154228">
      <w:bodyDiv w:val="1"/>
      <w:marLeft w:val="0"/>
      <w:marRight w:val="0"/>
      <w:marTop w:val="0"/>
      <w:marBottom w:val="0"/>
      <w:divBdr>
        <w:top w:val="none" w:sz="0" w:space="0" w:color="auto"/>
        <w:left w:val="none" w:sz="0" w:space="0" w:color="auto"/>
        <w:bottom w:val="none" w:sz="0" w:space="0" w:color="auto"/>
        <w:right w:val="none" w:sz="0" w:space="0" w:color="auto"/>
      </w:divBdr>
    </w:div>
    <w:div w:id="676154415">
      <w:marLeft w:val="480"/>
      <w:marRight w:val="0"/>
      <w:marTop w:val="0"/>
      <w:marBottom w:val="0"/>
      <w:divBdr>
        <w:top w:val="none" w:sz="0" w:space="0" w:color="auto"/>
        <w:left w:val="none" w:sz="0" w:space="0" w:color="auto"/>
        <w:bottom w:val="none" w:sz="0" w:space="0" w:color="auto"/>
        <w:right w:val="none" w:sz="0" w:space="0" w:color="auto"/>
      </w:divBdr>
    </w:div>
    <w:div w:id="676348536">
      <w:marLeft w:val="480"/>
      <w:marRight w:val="0"/>
      <w:marTop w:val="0"/>
      <w:marBottom w:val="0"/>
      <w:divBdr>
        <w:top w:val="none" w:sz="0" w:space="0" w:color="auto"/>
        <w:left w:val="none" w:sz="0" w:space="0" w:color="auto"/>
        <w:bottom w:val="none" w:sz="0" w:space="0" w:color="auto"/>
        <w:right w:val="none" w:sz="0" w:space="0" w:color="auto"/>
      </w:divBdr>
    </w:div>
    <w:div w:id="676739224">
      <w:marLeft w:val="480"/>
      <w:marRight w:val="0"/>
      <w:marTop w:val="0"/>
      <w:marBottom w:val="0"/>
      <w:divBdr>
        <w:top w:val="none" w:sz="0" w:space="0" w:color="auto"/>
        <w:left w:val="none" w:sz="0" w:space="0" w:color="auto"/>
        <w:bottom w:val="none" w:sz="0" w:space="0" w:color="auto"/>
        <w:right w:val="none" w:sz="0" w:space="0" w:color="auto"/>
      </w:divBdr>
    </w:div>
    <w:div w:id="676807674">
      <w:marLeft w:val="480"/>
      <w:marRight w:val="0"/>
      <w:marTop w:val="0"/>
      <w:marBottom w:val="0"/>
      <w:divBdr>
        <w:top w:val="none" w:sz="0" w:space="0" w:color="auto"/>
        <w:left w:val="none" w:sz="0" w:space="0" w:color="auto"/>
        <w:bottom w:val="none" w:sz="0" w:space="0" w:color="auto"/>
        <w:right w:val="none" w:sz="0" w:space="0" w:color="auto"/>
      </w:divBdr>
    </w:div>
    <w:div w:id="676809363">
      <w:marLeft w:val="480"/>
      <w:marRight w:val="0"/>
      <w:marTop w:val="0"/>
      <w:marBottom w:val="0"/>
      <w:divBdr>
        <w:top w:val="none" w:sz="0" w:space="0" w:color="auto"/>
        <w:left w:val="none" w:sz="0" w:space="0" w:color="auto"/>
        <w:bottom w:val="none" w:sz="0" w:space="0" w:color="auto"/>
        <w:right w:val="none" w:sz="0" w:space="0" w:color="auto"/>
      </w:divBdr>
    </w:div>
    <w:div w:id="676811015">
      <w:bodyDiv w:val="1"/>
      <w:marLeft w:val="0"/>
      <w:marRight w:val="0"/>
      <w:marTop w:val="0"/>
      <w:marBottom w:val="0"/>
      <w:divBdr>
        <w:top w:val="none" w:sz="0" w:space="0" w:color="auto"/>
        <w:left w:val="none" w:sz="0" w:space="0" w:color="auto"/>
        <w:bottom w:val="none" w:sz="0" w:space="0" w:color="auto"/>
        <w:right w:val="none" w:sz="0" w:space="0" w:color="auto"/>
      </w:divBdr>
    </w:div>
    <w:div w:id="676880275">
      <w:marLeft w:val="480"/>
      <w:marRight w:val="0"/>
      <w:marTop w:val="0"/>
      <w:marBottom w:val="0"/>
      <w:divBdr>
        <w:top w:val="none" w:sz="0" w:space="0" w:color="auto"/>
        <w:left w:val="none" w:sz="0" w:space="0" w:color="auto"/>
        <w:bottom w:val="none" w:sz="0" w:space="0" w:color="auto"/>
        <w:right w:val="none" w:sz="0" w:space="0" w:color="auto"/>
      </w:divBdr>
    </w:div>
    <w:div w:id="676880333">
      <w:marLeft w:val="480"/>
      <w:marRight w:val="0"/>
      <w:marTop w:val="0"/>
      <w:marBottom w:val="0"/>
      <w:divBdr>
        <w:top w:val="none" w:sz="0" w:space="0" w:color="auto"/>
        <w:left w:val="none" w:sz="0" w:space="0" w:color="auto"/>
        <w:bottom w:val="none" w:sz="0" w:space="0" w:color="auto"/>
        <w:right w:val="none" w:sz="0" w:space="0" w:color="auto"/>
      </w:divBdr>
    </w:div>
    <w:div w:id="676924500">
      <w:marLeft w:val="480"/>
      <w:marRight w:val="0"/>
      <w:marTop w:val="0"/>
      <w:marBottom w:val="0"/>
      <w:divBdr>
        <w:top w:val="none" w:sz="0" w:space="0" w:color="auto"/>
        <w:left w:val="none" w:sz="0" w:space="0" w:color="auto"/>
        <w:bottom w:val="none" w:sz="0" w:space="0" w:color="auto"/>
        <w:right w:val="none" w:sz="0" w:space="0" w:color="auto"/>
      </w:divBdr>
    </w:div>
    <w:div w:id="677004322">
      <w:bodyDiv w:val="1"/>
      <w:marLeft w:val="0"/>
      <w:marRight w:val="0"/>
      <w:marTop w:val="0"/>
      <w:marBottom w:val="0"/>
      <w:divBdr>
        <w:top w:val="none" w:sz="0" w:space="0" w:color="auto"/>
        <w:left w:val="none" w:sz="0" w:space="0" w:color="auto"/>
        <w:bottom w:val="none" w:sz="0" w:space="0" w:color="auto"/>
        <w:right w:val="none" w:sz="0" w:space="0" w:color="auto"/>
      </w:divBdr>
    </w:div>
    <w:div w:id="677074923">
      <w:bodyDiv w:val="1"/>
      <w:marLeft w:val="0"/>
      <w:marRight w:val="0"/>
      <w:marTop w:val="0"/>
      <w:marBottom w:val="0"/>
      <w:divBdr>
        <w:top w:val="none" w:sz="0" w:space="0" w:color="auto"/>
        <w:left w:val="none" w:sz="0" w:space="0" w:color="auto"/>
        <w:bottom w:val="none" w:sz="0" w:space="0" w:color="auto"/>
        <w:right w:val="none" w:sz="0" w:space="0" w:color="auto"/>
      </w:divBdr>
    </w:div>
    <w:div w:id="677076148">
      <w:marLeft w:val="480"/>
      <w:marRight w:val="0"/>
      <w:marTop w:val="0"/>
      <w:marBottom w:val="0"/>
      <w:divBdr>
        <w:top w:val="none" w:sz="0" w:space="0" w:color="auto"/>
        <w:left w:val="none" w:sz="0" w:space="0" w:color="auto"/>
        <w:bottom w:val="none" w:sz="0" w:space="0" w:color="auto"/>
        <w:right w:val="none" w:sz="0" w:space="0" w:color="auto"/>
      </w:divBdr>
    </w:div>
    <w:div w:id="677150520">
      <w:marLeft w:val="480"/>
      <w:marRight w:val="0"/>
      <w:marTop w:val="0"/>
      <w:marBottom w:val="0"/>
      <w:divBdr>
        <w:top w:val="none" w:sz="0" w:space="0" w:color="auto"/>
        <w:left w:val="none" w:sz="0" w:space="0" w:color="auto"/>
        <w:bottom w:val="none" w:sz="0" w:space="0" w:color="auto"/>
        <w:right w:val="none" w:sz="0" w:space="0" w:color="auto"/>
      </w:divBdr>
    </w:div>
    <w:div w:id="677342599">
      <w:marLeft w:val="480"/>
      <w:marRight w:val="0"/>
      <w:marTop w:val="0"/>
      <w:marBottom w:val="0"/>
      <w:divBdr>
        <w:top w:val="none" w:sz="0" w:space="0" w:color="auto"/>
        <w:left w:val="none" w:sz="0" w:space="0" w:color="auto"/>
        <w:bottom w:val="none" w:sz="0" w:space="0" w:color="auto"/>
        <w:right w:val="none" w:sz="0" w:space="0" w:color="auto"/>
      </w:divBdr>
    </w:div>
    <w:div w:id="677538182">
      <w:marLeft w:val="480"/>
      <w:marRight w:val="0"/>
      <w:marTop w:val="0"/>
      <w:marBottom w:val="0"/>
      <w:divBdr>
        <w:top w:val="none" w:sz="0" w:space="0" w:color="auto"/>
        <w:left w:val="none" w:sz="0" w:space="0" w:color="auto"/>
        <w:bottom w:val="none" w:sz="0" w:space="0" w:color="auto"/>
        <w:right w:val="none" w:sz="0" w:space="0" w:color="auto"/>
      </w:divBdr>
    </w:div>
    <w:div w:id="677730880">
      <w:marLeft w:val="480"/>
      <w:marRight w:val="0"/>
      <w:marTop w:val="0"/>
      <w:marBottom w:val="0"/>
      <w:divBdr>
        <w:top w:val="none" w:sz="0" w:space="0" w:color="auto"/>
        <w:left w:val="none" w:sz="0" w:space="0" w:color="auto"/>
        <w:bottom w:val="none" w:sz="0" w:space="0" w:color="auto"/>
        <w:right w:val="none" w:sz="0" w:space="0" w:color="auto"/>
      </w:divBdr>
    </w:div>
    <w:div w:id="677735568">
      <w:marLeft w:val="480"/>
      <w:marRight w:val="0"/>
      <w:marTop w:val="0"/>
      <w:marBottom w:val="0"/>
      <w:divBdr>
        <w:top w:val="none" w:sz="0" w:space="0" w:color="auto"/>
        <w:left w:val="none" w:sz="0" w:space="0" w:color="auto"/>
        <w:bottom w:val="none" w:sz="0" w:space="0" w:color="auto"/>
        <w:right w:val="none" w:sz="0" w:space="0" w:color="auto"/>
      </w:divBdr>
    </w:div>
    <w:div w:id="678124078">
      <w:marLeft w:val="480"/>
      <w:marRight w:val="0"/>
      <w:marTop w:val="0"/>
      <w:marBottom w:val="0"/>
      <w:divBdr>
        <w:top w:val="none" w:sz="0" w:space="0" w:color="auto"/>
        <w:left w:val="none" w:sz="0" w:space="0" w:color="auto"/>
        <w:bottom w:val="none" w:sz="0" w:space="0" w:color="auto"/>
        <w:right w:val="none" w:sz="0" w:space="0" w:color="auto"/>
      </w:divBdr>
    </w:div>
    <w:div w:id="678309045">
      <w:marLeft w:val="480"/>
      <w:marRight w:val="0"/>
      <w:marTop w:val="0"/>
      <w:marBottom w:val="0"/>
      <w:divBdr>
        <w:top w:val="none" w:sz="0" w:space="0" w:color="auto"/>
        <w:left w:val="none" w:sz="0" w:space="0" w:color="auto"/>
        <w:bottom w:val="none" w:sz="0" w:space="0" w:color="auto"/>
        <w:right w:val="none" w:sz="0" w:space="0" w:color="auto"/>
      </w:divBdr>
    </w:div>
    <w:div w:id="678310418">
      <w:marLeft w:val="480"/>
      <w:marRight w:val="0"/>
      <w:marTop w:val="0"/>
      <w:marBottom w:val="0"/>
      <w:divBdr>
        <w:top w:val="none" w:sz="0" w:space="0" w:color="auto"/>
        <w:left w:val="none" w:sz="0" w:space="0" w:color="auto"/>
        <w:bottom w:val="none" w:sz="0" w:space="0" w:color="auto"/>
        <w:right w:val="none" w:sz="0" w:space="0" w:color="auto"/>
      </w:divBdr>
    </w:div>
    <w:div w:id="678503613">
      <w:marLeft w:val="480"/>
      <w:marRight w:val="0"/>
      <w:marTop w:val="0"/>
      <w:marBottom w:val="0"/>
      <w:divBdr>
        <w:top w:val="none" w:sz="0" w:space="0" w:color="auto"/>
        <w:left w:val="none" w:sz="0" w:space="0" w:color="auto"/>
        <w:bottom w:val="none" w:sz="0" w:space="0" w:color="auto"/>
        <w:right w:val="none" w:sz="0" w:space="0" w:color="auto"/>
      </w:divBdr>
    </w:div>
    <w:div w:id="678511663">
      <w:bodyDiv w:val="1"/>
      <w:marLeft w:val="0"/>
      <w:marRight w:val="0"/>
      <w:marTop w:val="0"/>
      <w:marBottom w:val="0"/>
      <w:divBdr>
        <w:top w:val="none" w:sz="0" w:space="0" w:color="auto"/>
        <w:left w:val="none" w:sz="0" w:space="0" w:color="auto"/>
        <w:bottom w:val="none" w:sz="0" w:space="0" w:color="auto"/>
        <w:right w:val="none" w:sz="0" w:space="0" w:color="auto"/>
      </w:divBdr>
    </w:div>
    <w:div w:id="678697248">
      <w:marLeft w:val="480"/>
      <w:marRight w:val="0"/>
      <w:marTop w:val="0"/>
      <w:marBottom w:val="0"/>
      <w:divBdr>
        <w:top w:val="none" w:sz="0" w:space="0" w:color="auto"/>
        <w:left w:val="none" w:sz="0" w:space="0" w:color="auto"/>
        <w:bottom w:val="none" w:sz="0" w:space="0" w:color="auto"/>
        <w:right w:val="none" w:sz="0" w:space="0" w:color="auto"/>
      </w:divBdr>
    </w:div>
    <w:div w:id="678892252">
      <w:marLeft w:val="480"/>
      <w:marRight w:val="0"/>
      <w:marTop w:val="0"/>
      <w:marBottom w:val="0"/>
      <w:divBdr>
        <w:top w:val="none" w:sz="0" w:space="0" w:color="auto"/>
        <w:left w:val="none" w:sz="0" w:space="0" w:color="auto"/>
        <w:bottom w:val="none" w:sz="0" w:space="0" w:color="auto"/>
        <w:right w:val="none" w:sz="0" w:space="0" w:color="auto"/>
      </w:divBdr>
    </w:div>
    <w:div w:id="678972229">
      <w:marLeft w:val="480"/>
      <w:marRight w:val="0"/>
      <w:marTop w:val="0"/>
      <w:marBottom w:val="0"/>
      <w:divBdr>
        <w:top w:val="none" w:sz="0" w:space="0" w:color="auto"/>
        <w:left w:val="none" w:sz="0" w:space="0" w:color="auto"/>
        <w:bottom w:val="none" w:sz="0" w:space="0" w:color="auto"/>
        <w:right w:val="none" w:sz="0" w:space="0" w:color="auto"/>
      </w:divBdr>
    </w:div>
    <w:div w:id="679163645">
      <w:marLeft w:val="480"/>
      <w:marRight w:val="0"/>
      <w:marTop w:val="0"/>
      <w:marBottom w:val="0"/>
      <w:divBdr>
        <w:top w:val="none" w:sz="0" w:space="0" w:color="auto"/>
        <w:left w:val="none" w:sz="0" w:space="0" w:color="auto"/>
        <w:bottom w:val="none" w:sz="0" w:space="0" w:color="auto"/>
        <w:right w:val="none" w:sz="0" w:space="0" w:color="auto"/>
      </w:divBdr>
    </w:div>
    <w:div w:id="679166936">
      <w:bodyDiv w:val="1"/>
      <w:marLeft w:val="0"/>
      <w:marRight w:val="0"/>
      <w:marTop w:val="0"/>
      <w:marBottom w:val="0"/>
      <w:divBdr>
        <w:top w:val="none" w:sz="0" w:space="0" w:color="auto"/>
        <w:left w:val="none" w:sz="0" w:space="0" w:color="auto"/>
        <w:bottom w:val="none" w:sz="0" w:space="0" w:color="auto"/>
        <w:right w:val="none" w:sz="0" w:space="0" w:color="auto"/>
      </w:divBdr>
    </w:div>
    <w:div w:id="679235345">
      <w:bodyDiv w:val="1"/>
      <w:marLeft w:val="0"/>
      <w:marRight w:val="0"/>
      <w:marTop w:val="0"/>
      <w:marBottom w:val="0"/>
      <w:divBdr>
        <w:top w:val="none" w:sz="0" w:space="0" w:color="auto"/>
        <w:left w:val="none" w:sz="0" w:space="0" w:color="auto"/>
        <w:bottom w:val="none" w:sz="0" w:space="0" w:color="auto"/>
        <w:right w:val="none" w:sz="0" w:space="0" w:color="auto"/>
      </w:divBdr>
    </w:div>
    <w:div w:id="679242288">
      <w:marLeft w:val="480"/>
      <w:marRight w:val="0"/>
      <w:marTop w:val="0"/>
      <w:marBottom w:val="0"/>
      <w:divBdr>
        <w:top w:val="none" w:sz="0" w:space="0" w:color="auto"/>
        <w:left w:val="none" w:sz="0" w:space="0" w:color="auto"/>
        <w:bottom w:val="none" w:sz="0" w:space="0" w:color="auto"/>
        <w:right w:val="none" w:sz="0" w:space="0" w:color="auto"/>
      </w:divBdr>
    </w:div>
    <w:div w:id="679356877">
      <w:marLeft w:val="480"/>
      <w:marRight w:val="0"/>
      <w:marTop w:val="0"/>
      <w:marBottom w:val="0"/>
      <w:divBdr>
        <w:top w:val="none" w:sz="0" w:space="0" w:color="auto"/>
        <w:left w:val="none" w:sz="0" w:space="0" w:color="auto"/>
        <w:bottom w:val="none" w:sz="0" w:space="0" w:color="auto"/>
        <w:right w:val="none" w:sz="0" w:space="0" w:color="auto"/>
      </w:divBdr>
    </w:div>
    <w:div w:id="679429612">
      <w:marLeft w:val="480"/>
      <w:marRight w:val="0"/>
      <w:marTop w:val="0"/>
      <w:marBottom w:val="0"/>
      <w:divBdr>
        <w:top w:val="none" w:sz="0" w:space="0" w:color="auto"/>
        <w:left w:val="none" w:sz="0" w:space="0" w:color="auto"/>
        <w:bottom w:val="none" w:sz="0" w:space="0" w:color="auto"/>
        <w:right w:val="none" w:sz="0" w:space="0" w:color="auto"/>
      </w:divBdr>
    </w:div>
    <w:div w:id="679552172">
      <w:marLeft w:val="480"/>
      <w:marRight w:val="0"/>
      <w:marTop w:val="0"/>
      <w:marBottom w:val="0"/>
      <w:divBdr>
        <w:top w:val="none" w:sz="0" w:space="0" w:color="auto"/>
        <w:left w:val="none" w:sz="0" w:space="0" w:color="auto"/>
        <w:bottom w:val="none" w:sz="0" w:space="0" w:color="auto"/>
        <w:right w:val="none" w:sz="0" w:space="0" w:color="auto"/>
      </w:divBdr>
    </w:div>
    <w:div w:id="679553378">
      <w:marLeft w:val="480"/>
      <w:marRight w:val="0"/>
      <w:marTop w:val="0"/>
      <w:marBottom w:val="0"/>
      <w:divBdr>
        <w:top w:val="none" w:sz="0" w:space="0" w:color="auto"/>
        <w:left w:val="none" w:sz="0" w:space="0" w:color="auto"/>
        <w:bottom w:val="none" w:sz="0" w:space="0" w:color="auto"/>
        <w:right w:val="none" w:sz="0" w:space="0" w:color="auto"/>
      </w:divBdr>
    </w:div>
    <w:div w:id="679624054">
      <w:bodyDiv w:val="1"/>
      <w:marLeft w:val="0"/>
      <w:marRight w:val="0"/>
      <w:marTop w:val="0"/>
      <w:marBottom w:val="0"/>
      <w:divBdr>
        <w:top w:val="none" w:sz="0" w:space="0" w:color="auto"/>
        <w:left w:val="none" w:sz="0" w:space="0" w:color="auto"/>
        <w:bottom w:val="none" w:sz="0" w:space="0" w:color="auto"/>
        <w:right w:val="none" w:sz="0" w:space="0" w:color="auto"/>
      </w:divBdr>
    </w:div>
    <w:div w:id="679700929">
      <w:marLeft w:val="480"/>
      <w:marRight w:val="0"/>
      <w:marTop w:val="0"/>
      <w:marBottom w:val="0"/>
      <w:divBdr>
        <w:top w:val="none" w:sz="0" w:space="0" w:color="auto"/>
        <w:left w:val="none" w:sz="0" w:space="0" w:color="auto"/>
        <w:bottom w:val="none" w:sz="0" w:space="0" w:color="auto"/>
        <w:right w:val="none" w:sz="0" w:space="0" w:color="auto"/>
      </w:divBdr>
    </w:div>
    <w:div w:id="679739680">
      <w:marLeft w:val="480"/>
      <w:marRight w:val="0"/>
      <w:marTop w:val="0"/>
      <w:marBottom w:val="0"/>
      <w:divBdr>
        <w:top w:val="none" w:sz="0" w:space="0" w:color="auto"/>
        <w:left w:val="none" w:sz="0" w:space="0" w:color="auto"/>
        <w:bottom w:val="none" w:sz="0" w:space="0" w:color="auto"/>
        <w:right w:val="none" w:sz="0" w:space="0" w:color="auto"/>
      </w:divBdr>
    </w:div>
    <w:div w:id="680010985">
      <w:marLeft w:val="480"/>
      <w:marRight w:val="0"/>
      <w:marTop w:val="0"/>
      <w:marBottom w:val="0"/>
      <w:divBdr>
        <w:top w:val="none" w:sz="0" w:space="0" w:color="auto"/>
        <w:left w:val="none" w:sz="0" w:space="0" w:color="auto"/>
        <w:bottom w:val="none" w:sz="0" w:space="0" w:color="auto"/>
        <w:right w:val="none" w:sz="0" w:space="0" w:color="auto"/>
      </w:divBdr>
    </w:div>
    <w:div w:id="680085639">
      <w:bodyDiv w:val="1"/>
      <w:marLeft w:val="0"/>
      <w:marRight w:val="0"/>
      <w:marTop w:val="0"/>
      <w:marBottom w:val="0"/>
      <w:divBdr>
        <w:top w:val="none" w:sz="0" w:space="0" w:color="auto"/>
        <w:left w:val="none" w:sz="0" w:space="0" w:color="auto"/>
        <w:bottom w:val="none" w:sz="0" w:space="0" w:color="auto"/>
        <w:right w:val="none" w:sz="0" w:space="0" w:color="auto"/>
      </w:divBdr>
    </w:div>
    <w:div w:id="680088477">
      <w:marLeft w:val="480"/>
      <w:marRight w:val="0"/>
      <w:marTop w:val="0"/>
      <w:marBottom w:val="0"/>
      <w:divBdr>
        <w:top w:val="none" w:sz="0" w:space="0" w:color="auto"/>
        <w:left w:val="none" w:sz="0" w:space="0" w:color="auto"/>
        <w:bottom w:val="none" w:sz="0" w:space="0" w:color="auto"/>
        <w:right w:val="none" w:sz="0" w:space="0" w:color="auto"/>
      </w:divBdr>
    </w:div>
    <w:div w:id="680089413">
      <w:marLeft w:val="480"/>
      <w:marRight w:val="0"/>
      <w:marTop w:val="0"/>
      <w:marBottom w:val="0"/>
      <w:divBdr>
        <w:top w:val="none" w:sz="0" w:space="0" w:color="auto"/>
        <w:left w:val="none" w:sz="0" w:space="0" w:color="auto"/>
        <w:bottom w:val="none" w:sz="0" w:space="0" w:color="auto"/>
        <w:right w:val="none" w:sz="0" w:space="0" w:color="auto"/>
      </w:divBdr>
    </w:div>
    <w:div w:id="680090041">
      <w:marLeft w:val="480"/>
      <w:marRight w:val="0"/>
      <w:marTop w:val="0"/>
      <w:marBottom w:val="0"/>
      <w:divBdr>
        <w:top w:val="none" w:sz="0" w:space="0" w:color="auto"/>
        <w:left w:val="none" w:sz="0" w:space="0" w:color="auto"/>
        <w:bottom w:val="none" w:sz="0" w:space="0" w:color="auto"/>
        <w:right w:val="none" w:sz="0" w:space="0" w:color="auto"/>
      </w:divBdr>
    </w:div>
    <w:div w:id="680090139">
      <w:marLeft w:val="480"/>
      <w:marRight w:val="0"/>
      <w:marTop w:val="0"/>
      <w:marBottom w:val="0"/>
      <w:divBdr>
        <w:top w:val="none" w:sz="0" w:space="0" w:color="auto"/>
        <w:left w:val="none" w:sz="0" w:space="0" w:color="auto"/>
        <w:bottom w:val="none" w:sz="0" w:space="0" w:color="auto"/>
        <w:right w:val="none" w:sz="0" w:space="0" w:color="auto"/>
      </w:divBdr>
    </w:div>
    <w:div w:id="680358818">
      <w:bodyDiv w:val="1"/>
      <w:marLeft w:val="0"/>
      <w:marRight w:val="0"/>
      <w:marTop w:val="0"/>
      <w:marBottom w:val="0"/>
      <w:divBdr>
        <w:top w:val="none" w:sz="0" w:space="0" w:color="auto"/>
        <w:left w:val="none" w:sz="0" w:space="0" w:color="auto"/>
        <w:bottom w:val="none" w:sz="0" w:space="0" w:color="auto"/>
        <w:right w:val="none" w:sz="0" w:space="0" w:color="auto"/>
      </w:divBdr>
    </w:div>
    <w:div w:id="680552656">
      <w:marLeft w:val="480"/>
      <w:marRight w:val="0"/>
      <w:marTop w:val="0"/>
      <w:marBottom w:val="0"/>
      <w:divBdr>
        <w:top w:val="none" w:sz="0" w:space="0" w:color="auto"/>
        <w:left w:val="none" w:sz="0" w:space="0" w:color="auto"/>
        <w:bottom w:val="none" w:sz="0" w:space="0" w:color="auto"/>
        <w:right w:val="none" w:sz="0" w:space="0" w:color="auto"/>
      </w:divBdr>
    </w:div>
    <w:div w:id="680863729">
      <w:marLeft w:val="480"/>
      <w:marRight w:val="0"/>
      <w:marTop w:val="0"/>
      <w:marBottom w:val="0"/>
      <w:divBdr>
        <w:top w:val="none" w:sz="0" w:space="0" w:color="auto"/>
        <w:left w:val="none" w:sz="0" w:space="0" w:color="auto"/>
        <w:bottom w:val="none" w:sz="0" w:space="0" w:color="auto"/>
        <w:right w:val="none" w:sz="0" w:space="0" w:color="auto"/>
      </w:divBdr>
    </w:div>
    <w:div w:id="680936490">
      <w:marLeft w:val="480"/>
      <w:marRight w:val="0"/>
      <w:marTop w:val="0"/>
      <w:marBottom w:val="0"/>
      <w:divBdr>
        <w:top w:val="none" w:sz="0" w:space="0" w:color="auto"/>
        <w:left w:val="none" w:sz="0" w:space="0" w:color="auto"/>
        <w:bottom w:val="none" w:sz="0" w:space="0" w:color="auto"/>
        <w:right w:val="none" w:sz="0" w:space="0" w:color="auto"/>
      </w:divBdr>
    </w:div>
    <w:div w:id="681055328">
      <w:marLeft w:val="480"/>
      <w:marRight w:val="0"/>
      <w:marTop w:val="0"/>
      <w:marBottom w:val="0"/>
      <w:divBdr>
        <w:top w:val="none" w:sz="0" w:space="0" w:color="auto"/>
        <w:left w:val="none" w:sz="0" w:space="0" w:color="auto"/>
        <w:bottom w:val="none" w:sz="0" w:space="0" w:color="auto"/>
        <w:right w:val="none" w:sz="0" w:space="0" w:color="auto"/>
      </w:divBdr>
    </w:div>
    <w:div w:id="681200572">
      <w:marLeft w:val="480"/>
      <w:marRight w:val="0"/>
      <w:marTop w:val="0"/>
      <w:marBottom w:val="0"/>
      <w:divBdr>
        <w:top w:val="none" w:sz="0" w:space="0" w:color="auto"/>
        <w:left w:val="none" w:sz="0" w:space="0" w:color="auto"/>
        <w:bottom w:val="none" w:sz="0" w:space="0" w:color="auto"/>
        <w:right w:val="none" w:sz="0" w:space="0" w:color="auto"/>
      </w:divBdr>
    </w:div>
    <w:div w:id="681202033">
      <w:marLeft w:val="480"/>
      <w:marRight w:val="0"/>
      <w:marTop w:val="0"/>
      <w:marBottom w:val="0"/>
      <w:divBdr>
        <w:top w:val="none" w:sz="0" w:space="0" w:color="auto"/>
        <w:left w:val="none" w:sz="0" w:space="0" w:color="auto"/>
        <w:bottom w:val="none" w:sz="0" w:space="0" w:color="auto"/>
        <w:right w:val="none" w:sz="0" w:space="0" w:color="auto"/>
      </w:divBdr>
    </w:div>
    <w:div w:id="681207243">
      <w:marLeft w:val="480"/>
      <w:marRight w:val="0"/>
      <w:marTop w:val="0"/>
      <w:marBottom w:val="0"/>
      <w:divBdr>
        <w:top w:val="none" w:sz="0" w:space="0" w:color="auto"/>
        <w:left w:val="none" w:sz="0" w:space="0" w:color="auto"/>
        <w:bottom w:val="none" w:sz="0" w:space="0" w:color="auto"/>
        <w:right w:val="none" w:sz="0" w:space="0" w:color="auto"/>
      </w:divBdr>
    </w:div>
    <w:div w:id="681469516">
      <w:marLeft w:val="480"/>
      <w:marRight w:val="0"/>
      <w:marTop w:val="0"/>
      <w:marBottom w:val="0"/>
      <w:divBdr>
        <w:top w:val="none" w:sz="0" w:space="0" w:color="auto"/>
        <w:left w:val="none" w:sz="0" w:space="0" w:color="auto"/>
        <w:bottom w:val="none" w:sz="0" w:space="0" w:color="auto"/>
        <w:right w:val="none" w:sz="0" w:space="0" w:color="auto"/>
      </w:divBdr>
    </w:div>
    <w:div w:id="681470134">
      <w:bodyDiv w:val="1"/>
      <w:marLeft w:val="0"/>
      <w:marRight w:val="0"/>
      <w:marTop w:val="0"/>
      <w:marBottom w:val="0"/>
      <w:divBdr>
        <w:top w:val="none" w:sz="0" w:space="0" w:color="auto"/>
        <w:left w:val="none" w:sz="0" w:space="0" w:color="auto"/>
        <w:bottom w:val="none" w:sz="0" w:space="0" w:color="auto"/>
        <w:right w:val="none" w:sz="0" w:space="0" w:color="auto"/>
      </w:divBdr>
    </w:div>
    <w:div w:id="681517745">
      <w:marLeft w:val="480"/>
      <w:marRight w:val="0"/>
      <w:marTop w:val="0"/>
      <w:marBottom w:val="0"/>
      <w:divBdr>
        <w:top w:val="none" w:sz="0" w:space="0" w:color="auto"/>
        <w:left w:val="none" w:sz="0" w:space="0" w:color="auto"/>
        <w:bottom w:val="none" w:sz="0" w:space="0" w:color="auto"/>
        <w:right w:val="none" w:sz="0" w:space="0" w:color="auto"/>
      </w:divBdr>
    </w:div>
    <w:div w:id="681588349">
      <w:marLeft w:val="480"/>
      <w:marRight w:val="0"/>
      <w:marTop w:val="0"/>
      <w:marBottom w:val="0"/>
      <w:divBdr>
        <w:top w:val="none" w:sz="0" w:space="0" w:color="auto"/>
        <w:left w:val="none" w:sz="0" w:space="0" w:color="auto"/>
        <w:bottom w:val="none" w:sz="0" w:space="0" w:color="auto"/>
        <w:right w:val="none" w:sz="0" w:space="0" w:color="auto"/>
      </w:divBdr>
    </w:div>
    <w:div w:id="681666276">
      <w:bodyDiv w:val="1"/>
      <w:marLeft w:val="0"/>
      <w:marRight w:val="0"/>
      <w:marTop w:val="0"/>
      <w:marBottom w:val="0"/>
      <w:divBdr>
        <w:top w:val="none" w:sz="0" w:space="0" w:color="auto"/>
        <w:left w:val="none" w:sz="0" w:space="0" w:color="auto"/>
        <w:bottom w:val="none" w:sz="0" w:space="0" w:color="auto"/>
        <w:right w:val="none" w:sz="0" w:space="0" w:color="auto"/>
      </w:divBdr>
    </w:div>
    <w:div w:id="681784032">
      <w:marLeft w:val="480"/>
      <w:marRight w:val="0"/>
      <w:marTop w:val="0"/>
      <w:marBottom w:val="0"/>
      <w:divBdr>
        <w:top w:val="none" w:sz="0" w:space="0" w:color="auto"/>
        <w:left w:val="none" w:sz="0" w:space="0" w:color="auto"/>
        <w:bottom w:val="none" w:sz="0" w:space="0" w:color="auto"/>
        <w:right w:val="none" w:sz="0" w:space="0" w:color="auto"/>
      </w:divBdr>
    </w:div>
    <w:div w:id="681902560">
      <w:marLeft w:val="480"/>
      <w:marRight w:val="0"/>
      <w:marTop w:val="0"/>
      <w:marBottom w:val="0"/>
      <w:divBdr>
        <w:top w:val="none" w:sz="0" w:space="0" w:color="auto"/>
        <w:left w:val="none" w:sz="0" w:space="0" w:color="auto"/>
        <w:bottom w:val="none" w:sz="0" w:space="0" w:color="auto"/>
        <w:right w:val="none" w:sz="0" w:space="0" w:color="auto"/>
      </w:divBdr>
    </w:div>
    <w:div w:id="682048947">
      <w:marLeft w:val="480"/>
      <w:marRight w:val="0"/>
      <w:marTop w:val="0"/>
      <w:marBottom w:val="0"/>
      <w:divBdr>
        <w:top w:val="none" w:sz="0" w:space="0" w:color="auto"/>
        <w:left w:val="none" w:sz="0" w:space="0" w:color="auto"/>
        <w:bottom w:val="none" w:sz="0" w:space="0" w:color="auto"/>
        <w:right w:val="none" w:sz="0" w:space="0" w:color="auto"/>
      </w:divBdr>
    </w:div>
    <w:div w:id="682363513">
      <w:marLeft w:val="480"/>
      <w:marRight w:val="0"/>
      <w:marTop w:val="0"/>
      <w:marBottom w:val="0"/>
      <w:divBdr>
        <w:top w:val="none" w:sz="0" w:space="0" w:color="auto"/>
        <w:left w:val="none" w:sz="0" w:space="0" w:color="auto"/>
        <w:bottom w:val="none" w:sz="0" w:space="0" w:color="auto"/>
        <w:right w:val="none" w:sz="0" w:space="0" w:color="auto"/>
      </w:divBdr>
    </w:div>
    <w:div w:id="682560100">
      <w:bodyDiv w:val="1"/>
      <w:marLeft w:val="0"/>
      <w:marRight w:val="0"/>
      <w:marTop w:val="0"/>
      <w:marBottom w:val="0"/>
      <w:divBdr>
        <w:top w:val="none" w:sz="0" w:space="0" w:color="auto"/>
        <w:left w:val="none" w:sz="0" w:space="0" w:color="auto"/>
        <w:bottom w:val="none" w:sz="0" w:space="0" w:color="auto"/>
        <w:right w:val="none" w:sz="0" w:space="0" w:color="auto"/>
      </w:divBdr>
      <w:divsChild>
        <w:div w:id="1441409337">
          <w:marLeft w:val="480"/>
          <w:marRight w:val="0"/>
          <w:marTop w:val="0"/>
          <w:marBottom w:val="0"/>
          <w:divBdr>
            <w:top w:val="none" w:sz="0" w:space="0" w:color="auto"/>
            <w:left w:val="none" w:sz="0" w:space="0" w:color="auto"/>
            <w:bottom w:val="none" w:sz="0" w:space="0" w:color="auto"/>
            <w:right w:val="none" w:sz="0" w:space="0" w:color="auto"/>
          </w:divBdr>
        </w:div>
        <w:div w:id="231039349">
          <w:marLeft w:val="480"/>
          <w:marRight w:val="0"/>
          <w:marTop w:val="0"/>
          <w:marBottom w:val="0"/>
          <w:divBdr>
            <w:top w:val="none" w:sz="0" w:space="0" w:color="auto"/>
            <w:left w:val="none" w:sz="0" w:space="0" w:color="auto"/>
            <w:bottom w:val="none" w:sz="0" w:space="0" w:color="auto"/>
            <w:right w:val="none" w:sz="0" w:space="0" w:color="auto"/>
          </w:divBdr>
        </w:div>
        <w:div w:id="2077581318">
          <w:marLeft w:val="480"/>
          <w:marRight w:val="0"/>
          <w:marTop w:val="0"/>
          <w:marBottom w:val="0"/>
          <w:divBdr>
            <w:top w:val="none" w:sz="0" w:space="0" w:color="auto"/>
            <w:left w:val="none" w:sz="0" w:space="0" w:color="auto"/>
            <w:bottom w:val="none" w:sz="0" w:space="0" w:color="auto"/>
            <w:right w:val="none" w:sz="0" w:space="0" w:color="auto"/>
          </w:divBdr>
        </w:div>
        <w:div w:id="1066993402">
          <w:marLeft w:val="480"/>
          <w:marRight w:val="0"/>
          <w:marTop w:val="0"/>
          <w:marBottom w:val="0"/>
          <w:divBdr>
            <w:top w:val="none" w:sz="0" w:space="0" w:color="auto"/>
            <w:left w:val="none" w:sz="0" w:space="0" w:color="auto"/>
            <w:bottom w:val="none" w:sz="0" w:space="0" w:color="auto"/>
            <w:right w:val="none" w:sz="0" w:space="0" w:color="auto"/>
          </w:divBdr>
        </w:div>
        <w:div w:id="1645693718">
          <w:marLeft w:val="480"/>
          <w:marRight w:val="0"/>
          <w:marTop w:val="0"/>
          <w:marBottom w:val="0"/>
          <w:divBdr>
            <w:top w:val="none" w:sz="0" w:space="0" w:color="auto"/>
            <w:left w:val="none" w:sz="0" w:space="0" w:color="auto"/>
            <w:bottom w:val="none" w:sz="0" w:space="0" w:color="auto"/>
            <w:right w:val="none" w:sz="0" w:space="0" w:color="auto"/>
          </w:divBdr>
        </w:div>
        <w:div w:id="981615283">
          <w:marLeft w:val="480"/>
          <w:marRight w:val="0"/>
          <w:marTop w:val="0"/>
          <w:marBottom w:val="0"/>
          <w:divBdr>
            <w:top w:val="none" w:sz="0" w:space="0" w:color="auto"/>
            <w:left w:val="none" w:sz="0" w:space="0" w:color="auto"/>
            <w:bottom w:val="none" w:sz="0" w:space="0" w:color="auto"/>
            <w:right w:val="none" w:sz="0" w:space="0" w:color="auto"/>
          </w:divBdr>
        </w:div>
        <w:div w:id="1651253968">
          <w:marLeft w:val="480"/>
          <w:marRight w:val="0"/>
          <w:marTop w:val="0"/>
          <w:marBottom w:val="0"/>
          <w:divBdr>
            <w:top w:val="none" w:sz="0" w:space="0" w:color="auto"/>
            <w:left w:val="none" w:sz="0" w:space="0" w:color="auto"/>
            <w:bottom w:val="none" w:sz="0" w:space="0" w:color="auto"/>
            <w:right w:val="none" w:sz="0" w:space="0" w:color="auto"/>
          </w:divBdr>
        </w:div>
        <w:div w:id="2136365317">
          <w:marLeft w:val="480"/>
          <w:marRight w:val="0"/>
          <w:marTop w:val="0"/>
          <w:marBottom w:val="0"/>
          <w:divBdr>
            <w:top w:val="none" w:sz="0" w:space="0" w:color="auto"/>
            <w:left w:val="none" w:sz="0" w:space="0" w:color="auto"/>
            <w:bottom w:val="none" w:sz="0" w:space="0" w:color="auto"/>
            <w:right w:val="none" w:sz="0" w:space="0" w:color="auto"/>
          </w:divBdr>
        </w:div>
        <w:div w:id="1811167383">
          <w:marLeft w:val="480"/>
          <w:marRight w:val="0"/>
          <w:marTop w:val="0"/>
          <w:marBottom w:val="0"/>
          <w:divBdr>
            <w:top w:val="none" w:sz="0" w:space="0" w:color="auto"/>
            <w:left w:val="none" w:sz="0" w:space="0" w:color="auto"/>
            <w:bottom w:val="none" w:sz="0" w:space="0" w:color="auto"/>
            <w:right w:val="none" w:sz="0" w:space="0" w:color="auto"/>
          </w:divBdr>
        </w:div>
        <w:div w:id="1958295983">
          <w:marLeft w:val="480"/>
          <w:marRight w:val="0"/>
          <w:marTop w:val="0"/>
          <w:marBottom w:val="0"/>
          <w:divBdr>
            <w:top w:val="none" w:sz="0" w:space="0" w:color="auto"/>
            <w:left w:val="none" w:sz="0" w:space="0" w:color="auto"/>
            <w:bottom w:val="none" w:sz="0" w:space="0" w:color="auto"/>
            <w:right w:val="none" w:sz="0" w:space="0" w:color="auto"/>
          </w:divBdr>
        </w:div>
        <w:div w:id="1390887153">
          <w:marLeft w:val="480"/>
          <w:marRight w:val="0"/>
          <w:marTop w:val="0"/>
          <w:marBottom w:val="0"/>
          <w:divBdr>
            <w:top w:val="none" w:sz="0" w:space="0" w:color="auto"/>
            <w:left w:val="none" w:sz="0" w:space="0" w:color="auto"/>
            <w:bottom w:val="none" w:sz="0" w:space="0" w:color="auto"/>
            <w:right w:val="none" w:sz="0" w:space="0" w:color="auto"/>
          </w:divBdr>
        </w:div>
        <w:div w:id="998652760">
          <w:marLeft w:val="480"/>
          <w:marRight w:val="0"/>
          <w:marTop w:val="0"/>
          <w:marBottom w:val="0"/>
          <w:divBdr>
            <w:top w:val="none" w:sz="0" w:space="0" w:color="auto"/>
            <w:left w:val="none" w:sz="0" w:space="0" w:color="auto"/>
            <w:bottom w:val="none" w:sz="0" w:space="0" w:color="auto"/>
            <w:right w:val="none" w:sz="0" w:space="0" w:color="auto"/>
          </w:divBdr>
        </w:div>
        <w:div w:id="1701970144">
          <w:marLeft w:val="480"/>
          <w:marRight w:val="0"/>
          <w:marTop w:val="0"/>
          <w:marBottom w:val="0"/>
          <w:divBdr>
            <w:top w:val="none" w:sz="0" w:space="0" w:color="auto"/>
            <w:left w:val="none" w:sz="0" w:space="0" w:color="auto"/>
            <w:bottom w:val="none" w:sz="0" w:space="0" w:color="auto"/>
            <w:right w:val="none" w:sz="0" w:space="0" w:color="auto"/>
          </w:divBdr>
        </w:div>
        <w:div w:id="817916311">
          <w:marLeft w:val="480"/>
          <w:marRight w:val="0"/>
          <w:marTop w:val="0"/>
          <w:marBottom w:val="0"/>
          <w:divBdr>
            <w:top w:val="none" w:sz="0" w:space="0" w:color="auto"/>
            <w:left w:val="none" w:sz="0" w:space="0" w:color="auto"/>
            <w:bottom w:val="none" w:sz="0" w:space="0" w:color="auto"/>
            <w:right w:val="none" w:sz="0" w:space="0" w:color="auto"/>
          </w:divBdr>
        </w:div>
        <w:div w:id="24647269">
          <w:marLeft w:val="480"/>
          <w:marRight w:val="0"/>
          <w:marTop w:val="0"/>
          <w:marBottom w:val="0"/>
          <w:divBdr>
            <w:top w:val="none" w:sz="0" w:space="0" w:color="auto"/>
            <w:left w:val="none" w:sz="0" w:space="0" w:color="auto"/>
            <w:bottom w:val="none" w:sz="0" w:space="0" w:color="auto"/>
            <w:right w:val="none" w:sz="0" w:space="0" w:color="auto"/>
          </w:divBdr>
        </w:div>
        <w:div w:id="1483234450">
          <w:marLeft w:val="480"/>
          <w:marRight w:val="0"/>
          <w:marTop w:val="0"/>
          <w:marBottom w:val="0"/>
          <w:divBdr>
            <w:top w:val="none" w:sz="0" w:space="0" w:color="auto"/>
            <w:left w:val="none" w:sz="0" w:space="0" w:color="auto"/>
            <w:bottom w:val="none" w:sz="0" w:space="0" w:color="auto"/>
            <w:right w:val="none" w:sz="0" w:space="0" w:color="auto"/>
          </w:divBdr>
        </w:div>
        <w:div w:id="799225039">
          <w:marLeft w:val="480"/>
          <w:marRight w:val="0"/>
          <w:marTop w:val="0"/>
          <w:marBottom w:val="0"/>
          <w:divBdr>
            <w:top w:val="none" w:sz="0" w:space="0" w:color="auto"/>
            <w:left w:val="none" w:sz="0" w:space="0" w:color="auto"/>
            <w:bottom w:val="none" w:sz="0" w:space="0" w:color="auto"/>
            <w:right w:val="none" w:sz="0" w:space="0" w:color="auto"/>
          </w:divBdr>
        </w:div>
        <w:div w:id="2125464716">
          <w:marLeft w:val="480"/>
          <w:marRight w:val="0"/>
          <w:marTop w:val="0"/>
          <w:marBottom w:val="0"/>
          <w:divBdr>
            <w:top w:val="none" w:sz="0" w:space="0" w:color="auto"/>
            <w:left w:val="none" w:sz="0" w:space="0" w:color="auto"/>
            <w:bottom w:val="none" w:sz="0" w:space="0" w:color="auto"/>
            <w:right w:val="none" w:sz="0" w:space="0" w:color="auto"/>
          </w:divBdr>
        </w:div>
        <w:div w:id="460852299">
          <w:marLeft w:val="480"/>
          <w:marRight w:val="0"/>
          <w:marTop w:val="0"/>
          <w:marBottom w:val="0"/>
          <w:divBdr>
            <w:top w:val="none" w:sz="0" w:space="0" w:color="auto"/>
            <w:left w:val="none" w:sz="0" w:space="0" w:color="auto"/>
            <w:bottom w:val="none" w:sz="0" w:space="0" w:color="auto"/>
            <w:right w:val="none" w:sz="0" w:space="0" w:color="auto"/>
          </w:divBdr>
        </w:div>
        <w:div w:id="970011573">
          <w:marLeft w:val="480"/>
          <w:marRight w:val="0"/>
          <w:marTop w:val="0"/>
          <w:marBottom w:val="0"/>
          <w:divBdr>
            <w:top w:val="none" w:sz="0" w:space="0" w:color="auto"/>
            <w:left w:val="none" w:sz="0" w:space="0" w:color="auto"/>
            <w:bottom w:val="none" w:sz="0" w:space="0" w:color="auto"/>
            <w:right w:val="none" w:sz="0" w:space="0" w:color="auto"/>
          </w:divBdr>
        </w:div>
        <w:div w:id="236404723">
          <w:marLeft w:val="480"/>
          <w:marRight w:val="0"/>
          <w:marTop w:val="0"/>
          <w:marBottom w:val="0"/>
          <w:divBdr>
            <w:top w:val="none" w:sz="0" w:space="0" w:color="auto"/>
            <w:left w:val="none" w:sz="0" w:space="0" w:color="auto"/>
            <w:bottom w:val="none" w:sz="0" w:space="0" w:color="auto"/>
            <w:right w:val="none" w:sz="0" w:space="0" w:color="auto"/>
          </w:divBdr>
        </w:div>
        <w:div w:id="56561960">
          <w:marLeft w:val="480"/>
          <w:marRight w:val="0"/>
          <w:marTop w:val="0"/>
          <w:marBottom w:val="0"/>
          <w:divBdr>
            <w:top w:val="none" w:sz="0" w:space="0" w:color="auto"/>
            <w:left w:val="none" w:sz="0" w:space="0" w:color="auto"/>
            <w:bottom w:val="none" w:sz="0" w:space="0" w:color="auto"/>
            <w:right w:val="none" w:sz="0" w:space="0" w:color="auto"/>
          </w:divBdr>
        </w:div>
        <w:div w:id="329332311">
          <w:marLeft w:val="480"/>
          <w:marRight w:val="0"/>
          <w:marTop w:val="0"/>
          <w:marBottom w:val="0"/>
          <w:divBdr>
            <w:top w:val="none" w:sz="0" w:space="0" w:color="auto"/>
            <w:left w:val="none" w:sz="0" w:space="0" w:color="auto"/>
            <w:bottom w:val="none" w:sz="0" w:space="0" w:color="auto"/>
            <w:right w:val="none" w:sz="0" w:space="0" w:color="auto"/>
          </w:divBdr>
        </w:div>
        <w:div w:id="1132289084">
          <w:marLeft w:val="480"/>
          <w:marRight w:val="0"/>
          <w:marTop w:val="0"/>
          <w:marBottom w:val="0"/>
          <w:divBdr>
            <w:top w:val="none" w:sz="0" w:space="0" w:color="auto"/>
            <w:left w:val="none" w:sz="0" w:space="0" w:color="auto"/>
            <w:bottom w:val="none" w:sz="0" w:space="0" w:color="auto"/>
            <w:right w:val="none" w:sz="0" w:space="0" w:color="auto"/>
          </w:divBdr>
        </w:div>
        <w:div w:id="322973385">
          <w:marLeft w:val="480"/>
          <w:marRight w:val="0"/>
          <w:marTop w:val="0"/>
          <w:marBottom w:val="0"/>
          <w:divBdr>
            <w:top w:val="none" w:sz="0" w:space="0" w:color="auto"/>
            <w:left w:val="none" w:sz="0" w:space="0" w:color="auto"/>
            <w:bottom w:val="none" w:sz="0" w:space="0" w:color="auto"/>
            <w:right w:val="none" w:sz="0" w:space="0" w:color="auto"/>
          </w:divBdr>
        </w:div>
        <w:div w:id="851262767">
          <w:marLeft w:val="480"/>
          <w:marRight w:val="0"/>
          <w:marTop w:val="0"/>
          <w:marBottom w:val="0"/>
          <w:divBdr>
            <w:top w:val="none" w:sz="0" w:space="0" w:color="auto"/>
            <w:left w:val="none" w:sz="0" w:space="0" w:color="auto"/>
            <w:bottom w:val="none" w:sz="0" w:space="0" w:color="auto"/>
            <w:right w:val="none" w:sz="0" w:space="0" w:color="auto"/>
          </w:divBdr>
        </w:div>
        <w:div w:id="675807790">
          <w:marLeft w:val="480"/>
          <w:marRight w:val="0"/>
          <w:marTop w:val="0"/>
          <w:marBottom w:val="0"/>
          <w:divBdr>
            <w:top w:val="none" w:sz="0" w:space="0" w:color="auto"/>
            <w:left w:val="none" w:sz="0" w:space="0" w:color="auto"/>
            <w:bottom w:val="none" w:sz="0" w:space="0" w:color="auto"/>
            <w:right w:val="none" w:sz="0" w:space="0" w:color="auto"/>
          </w:divBdr>
        </w:div>
        <w:div w:id="1763138905">
          <w:marLeft w:val="480"/>
          <w:marRight w:val="0"/>
          <w:marTop w:val="0"/>
          <w:marBottom w:val="0"/>
          <w:divBdr>
            <w:top w:val="none" w:sz="0" w:space="0" w:color="auto"/>
            <w:left w:val="none" w:sz="0" w:space="0" w:color="auto"/>
            <w:bottom w:val="none" w:sz="0" w:space="0" w:color="auto"/>
            <w:right w:val="none" w:sz="0" w:space="0" w:color="auto"/>
          </w:divBdr>
        </w:div>
        <w:div w:id="784425842">
          <w:marLeft w:val="480"/>
          <w:marRight w:val="0"/>
          <w:marTop w:val="0"/>
          <w:marBottom w:val="0"/>
          <w:divBdr>
            <w:top w:val="none" w:sz="0" w:space="0" w:color="auto"/>
            <w:left w:val="none" w:sz="0" w:space="0" w:color="auto"/>
            <w:bottom w:val="none" w:sz="0" w:space="0" w:color="auto"/>
            <w:right w:val="none" w:sz="0" w:space="0" w:color="auto"/>
          </w:divBdr>
        </w:div>
        <w:div w:id="231430382">
          <w:marLeft w:val="480"/>
          <w:marRight w:val="0"/>
          <w:marTop w:val="0"/>
          <w:marBottom w:val="0"/>
          <w:divBdr>
            <w:top w:val="none" w:sz="0" w:space="0" w:color="auto"/>
            <w:left w:val="none" w:sz="0" w:space="0" w:color="auto"/>
            <w:bottom w:val="none" w:sz="0" w:space="0" w:color="auto"/>
            <w:right w:val="none" w:sz="0" w:space="0" w:color="auto"/>
          </w:divBdr>
        </w:div>
        <w:div w:id="265507817">
          <w:marLeft w:val="480"/>
          <w:marRight w:val="0"/>
          <w:marTop w:val="0"/>
          <w:marBottom w:val="0"/>
          <w:divBdr>
            <w:top w:val="none" w:sz="0" w:space="0" w:color="auto"/>
            <w:left w:val="none" w:sz="0" w:space="0" w:color="auto"/>
            <w:bottom w:val="none" w:sz="0" w:space="0" w:color="auto"/>
            <w:right w:val="none" w:sz="0" w:space="0" w:color="auto"/>
          </w:divBdr>
        </w:div>
        <w:div w:id="1815222418">
          <w:marLeft w:val="480"/>
          <w:marRight w:val="0"/>
          <w:marTop w:val="0"/>
          <w:marBottom w:val="0"/>
          <w:divBdr>
            <w:top w:val="none" w:sz="0" w:space="0" w:color="auto"/>
            <w:left w:val="none" w:sz="0" w:space="0" w:color="auto"/>
            <w:bottom w:val="none" w:sz="0" w:space="0" w:color="auto"/>
            <w:right w:val="none" w:sz="0" w:space="0" w:color="auto"/>
          </w:divBdr>
        </w:div>
        <w:div w:id="444621569">
          <w:marLeft w:val="480"/>
          <w:marRight w:val="0"/>
          <w:marTop w:val="0"/>
          <w:marBottom w:val="0"/>
          <w:divBdr>
            <w:top w:val="none" w:sz="0" w:space="0" w:color="auto"/>
            <w:left w:val="none" w:sz="0" w:space="0" w:color="auto"/>
            <w:bottom w:val="none" w:sz="0" w:space="0" w:color="auto"/>
            <w:right w:val="none" w:sz="0" w:space="0" w:color="auto"/>
          </w:divBdr>
        </w:div>
        <w:div w:id="1622418033">
          <w:marLeft w:val="480"/>
          <w:marRight w:val="0"/>
          <w:marTop w:val="0"/>
          <w:marBottom w:val="0"/>
          <w:divBdr>
            <w:top w:val="none" w:sz="0" w:space="0" w:color="auto"/>
            <w:left w:val="none" w:sz="0" w:space="0" w:color="auto"/>
            <w:bottom w:val="none" w:sz="0" w:space="0" w:color="auto"/>
            <w:right w:val="none" w:sz="0" w:space="0" w:color="auto"/>
          </w:divBdr>
        </w:div>
        <w:div w:id="1836601765">
          <w:marLeft w:val="480"/>
          <w:marRight w:val="0"/>
          <w:marTop w:val="0"/>
          <w:marBottom w:val="0"/>
          <w:divBdr>
            <w:top w:val="none" w:sz="0" w:space="0" w:color="auto"/>
            <w:left w:val="none" w:sz="0" w:space="0" w:color="auto"/>
            <w:bottom w:val="none" w:sz="0" w:space="0" w:color="auto"/>
            <w:right w:val="none" w:sz="0" w:space="0" w:color="auto"/>
          </w:divBdr>
        </w:div>
        <w:div w:id="100296513">
          <w:marLeft w:val="480"/>
          <w:marRight w:val="0"/>
          <w:marTop w:val="0"/>
          <w:marBottom w:val="0"/>
          <w:divBdr>
            <w:top w:val="none" w:sz="0" w:space="0" w:color="auto"/>
            <w:left w:val="none" w:sz="0" w:space="0" w:color="auto"/>
            <w:bottom w:val="none" w:sz="0" w:space="0" w:color="auto"/>
            <w:right w:val="none" w:sz="0" w:space="0" w:color="auto"/>
          </w:divBdr>
        </w:div>
        <w:div w:id="1302804467">
          <w:marLeft w:val="480"/>
          <w:marRight w:val="0"/>
          <w:marTop w:val="0"/>
          <w:marBottom w:val="0"/>
          <w:divBdr>
            <w:top w:val="none" w:sz="0" w:space="0" w:color="auto"/>
            <w:left w:val="none" w:sz="0" w:space="0" w:color="auto"/>
            <w:bottom w:val="none" w:sz="0" w:space="0" w:color="auto"/>
            <w:right w:val="none" w:sz="0" w:space="0" w:color="auto"/>
          </w:divBdr>
        </w:div>
        <w:div w:id="167332554">
          <w:marLeft w:val="480"/>
          <w:marRight w:val="0"/>
          <w:marTop w:val="0"/>
          <w:marBottom w:val="0"/>
          <w:divBdr>
            <w:top w:val="none" w:sz="0" w:space="0" w:color="auto"/>
            <w:left w:val="none" w:sz="0" w:space="0" w:color="auto"/>
            <w:bottom w:val="none" w:sz="0" w:space="0" w:color="auto"/>
            <w:right w:val="none" w:sz="0" w:space="0" w:color="auto"/>
          </w:divBdr>
        </w:div>
        <w:div w:id="67070845">
          <w:marLeft w:val="480"/>
          <w:marRight w:val="0"/>
          <w:marTop w:val="0"/>
          <w:marBottom w:val="0"/>
          <w:divBdr>
            <w:top w:val="none" w:sz="0" w:space="0" w:color="auto"/>
            <w:left w:val="none" w:sz="0" w:space="0" w:color="auto"/>
            <w:bottom w:val="none" w:sz="0" w:space="0" w:color="auto"/>
            <w:right w:val="none" w:sz="0" w:space="0" w:color="auto"/>
          </w:divBdr>
        </w:div>
        <w:div w:id="477917696">
          <w:marLeft w:val="480"/>
          <w:marRight w:val="0"/>
          <w:marTop w:val="0"/>
          <w:marBottom w:val="0"/>
          <w:divBdr>
            <w:top w:val="none" w:sz="0" w:space="0" w:color="auto"/>
            <w:left w:val="none" w:sz="0" w:space="0" w:color="auto"/>
            <w:bottom w:val="none" w:sz="0" w:space="0" w:color="auto"/>
            <w:right w:val="none" w:sz="0" w:space="0" w:color="auto"/>
          </w:divBdr>
        </w:div>
        <w:div w:id="1653174346">
          <w:marLeft w:val="480"/>
          <w:marRight w:val="0"/>
          <w:marTop w:val="0"/>
          <w:marBottom w:val="0"/>
          <w:divBdr>
            <w:top w:val="none" w:sz="0" w:space="0" w:color="auto"/>
            <w:left w:val="none" w:sz="0" w:space="0" w:color="auto"/>
            <w:bottom w:val="none" w:sz="0" w:space="0" w:color="auto"/>
            <w:right w:val="none" w:sz="0" w:space="0" w:color="auto"/>
          </w:divBdr>
        </w:div>
        <w:div w:id="531921000">
          <w:marLeft w:val="480"/>
          <w:marRight w:val="0"/>
          <w:marTop w:val="0"/>
          <w:marBottom w:val="0"/>
          <w:divBdr>
            <w:top w:val="none" w:sz="0" w:space="0" w:color="auto"/>
            <w:left w:val="none" w:sz="0" w:space="0" w:color="auto"/>
            <w:bottom w:val="none" w:sz="0" w:space="0" w:color="auto"/>
            <w:right w:val="none" w:sz="0" w:space="0" w:color="auto"/>
          </w:divBdr>
        </w:div>
        <w:div w:id="208683927">
          <w:marLeft w:val="480"/>
          <w:marRight w:val="0"/>
          <w:marTop w:val="0"/>
          <w:marBottom w:val="0"/>
          <w:divBdr>
            <w:top w:val="none" w:sz="0" w:space="0" w:color="auto"/>
            <w:left w:val="none" w:sz="0" w:space="0" w:color="auto"/>
            <w:bottom w:val="none" w:sz="0" w:space="0" w:color="auto"/>
            <w:right w:val="none" w:sz="0" w:space="0" w:color="auto"/>
          </w:divBdr>
        </w:div>
        <w:div w:id="228657973">
          <w:marLeft w:val="480"/>
          <w:marRight w:val="0"/>
          <w:marTop w:val="0"/>
          <w:marBottom w:val="0"/>
          <w:divBdr>
            <w:top w:val="none" w:sz="0" w:space="0" w:color="auto"/>
            <w:left w:val="none" w:sz="0" w:space="0" w:color="auto"/>
            <w:bottom w:val="none" w:sz="0" w:space="0" w:color="auto"/>
            <w:right w:val="none" w:sz="0" w:space="0" w:color="auto"/>
          </w:divBdr>
        </w:div>
        <w:div w:id="1321732369">
          <w:marLeft w:val="480"/>
          <w:marRight w:val="0"/>
          <w:marTop w:val="0"/>
          <w:marBottom w:val="0"/>
          <w:divBdr>
            <w:top w:val="none" w:sz="0" w:space="0" w:color="auto"/>
            <w:left w:val="none" w:sz="0" w:space="0" w:color="auto"/>
            <w:bottom w:val="none" w:sz="0" w:space="0" w:color="auto"/>
            <w:right w:val="none" w:sz="0" w:space="0" w:color="auto"/>
          </w:divBdr>
        </w:div>
        <w:div w:id="1037050419">
          <w:marLeft w:val="480"/>
          <w:marRight w:val="0"/>
          <w:marTop w:val="0"/>
          <w:marBottom w:val="0"/>
          <w:divBdr>
            <w:top w:val="none" w:sz="0" w:space="0" w:color="auto"/>
            <w:left w:val="none" w:sz="0" w:space="0" w:color="auto"/>
            <w:bottom w:val="none" w:sz="0" w:space="0" w:color="auto"/>
            <w:right w:val="none" w:sz="0" w:space="0" w:color="auto"/>
          </w:divBdr>
        </w:div>
        <w:div w:id="426660541">
          <w:marLeft w:val="480"/>
          <w:marRight w:val="0"/>
          <w:marTop w:val="0"/>
          <w:marBottom w:val="0"/>
          <w:divBdr>
            <w:top w:val="none" w:sz="0" w:space="0" w:color="auto"/>
            <w:left w:val="none" w:sz="0" w:space="0" w:color="auto"/>
            <w:bottom w:val="none" w:sz="0" w:space="0" w:color="auto"/>
            <w:right w:val="none" w:sz="0" w:space="0" w:color="auto"/>
          </w:divBdr>
        </w:div>
        <w:div w:id="874778906">
          <w:marLeft w:val="480"/>
          <w:marRight w:val="0"/>
          <w:marTop w:val="0"/>
          <w:marBottom w:val="0"/>
          <w:divBdr>
            <w:top w:val="none" w:sz="0" w:space="0" w:color="auto"/>
            <w:left w:val="none" w:sz="0" w:space="0" w:color="auto"/>
            <w:bottom w:val="none" w:sz="0" w:space="0" w:color="auto"/>
            <w:right w:val="none" w:sz="0" w:space="0" w:color="auto"/>
          </w:divBdr>
        </w:div>
        <w:div w:id="1925449673">
          <w:marLeft w:val="480"/>
          <w:marRight w:val="0"/>
          <w:marTop w:val="0"/>
          <w:marBottom w:val="0"/>
          <w:divBdr>
            <w:top w:val="none" w:sz="0" w:space="0" w:color="auto"/>
            <w:left w:val="none" w:sz="0" w:space="0" w:color="auto"/>
            <w:bottom w:val="none" w:sz="0" w:space="0" w:color="auto"/>
            <w:right w:val="none" w:sz="0" w:space="0" w:color="auto"/>
          </w:divBdr>
        </w:div>
        <w:div w:id="402800347">
          <w:marLeft w:val="480"/>
          <w:marRight w:val="0"/>
          <w:marTop w:val="0"/>
          <w:marBottom w:val="0"/>
          <w:divBdr>
            <w:top w:val="none" w:sz="0" w:space="0" w:color="auto"/>
            <w:left w:val="none" w:sz="0" w:space="0" w:color="auto"/>
            <w:bottom w:val="none" w:sz="0" w:space="0" w:color="auto"/>
            <w:right w:val="none" w:sz="0" w:space="0" w:color="auto"/>
          </w:divBdr>
        </w:div>
        <w:div w:id="1342705814">
          <w:marLeft w:val="480"/>
          <w:marRight w:val="0"/>
          <w:marTop w:val="0"/>
          <w:marBottom w:val="0"/>
          <w:divBdr>
            <w:top w:val="none" w:sz="0" w:space="0" w:color="auto"/>
            <w:left w:val="none" w:sz="0" w:space="0" w:color="auto"/>
            <w:bottom w:val="none" w:sz="0" w:space="0" w:color="auto"/>
            <w:right w:val="none" w:sz="0" w:space="0" w:color="auto"/>
          </w:divBdr>
        </w:div>
        <w:div w:id="1196310202">
          <w:marLeft w:val="480"/>
          <w:marRight w:val="0"/>
          <w:marTop w:val="0"/>
          <w:marBottom w:val="0"/>
          <w:divBdr>
            <w:top w:val="none" w:sz="0" w:space="0" w:color="auto"/>
            <w:left w:val="none" w:sz="0" w:space="0" w:color="auto"/>
            <w:bottom w:val="none" w:sz="0" w:space="0" w:color="auto"/>
            <w:right w:val="none" w:sz="0" w:space="0" w:color="auto"/>
          </w:divBdr>
        </w:div>
      </w:divsChild>
    </w:div>
    <w:div w:id="682585126">
      <w:marLeft w:val="480"/>
      <w:marRight w:val="0"/>
      <w:marTop w:val="0"/>
      <w:marBottom w:val="0"/>
      <w:divBdr>
        <w:top w:val="none" w:sz="0" w:space="0" w:color="auto"/>
        <w:left w:val="none" w:sz="0" w:space="0" w:color="auto"/>
        <w:bottom w:val="none" w:sz="0" w:space="0" w:color="auto"/>
        <w:right w:val="none" w:sz="0" w:space="0" w:color="auto"/>
      </w:divBdr>
    </w:div>
    <w:div w:id="682778464">
      <w:bodyDiv w:val="1"/>
      <w:marLeft w:val="0"/>
      <w:marRight w:val="0"/>
      <w:marTop w:val="0"/>
      <w:marBottom w:val="0"/>
      <w:divBdr>
        <w:top w:val="none" w:sz="0" w:space="0" w:color="auto"/>
        <w:left w:val="none" w:sz="0" w:space="0" w:color="auto"/>
        <w:bottom w:val="none" w:sz="0" w:space="0" w:color="auto"/>
        <w:right w:val="none" w:sz="0" w:space="0" w:color="auto"/>
      </w:divBdr>
    </w:div>
    <w:div w:id="683088989">
      <w:bodyDiv w:val="1"/>
      <w:marLeft w:val="0"/>
      <w:marRight w:val="0"/>
      <w:marTop w:val="0"/>
      <w:marBottom w:val="0"/>
      <w:divBdr>
        <w:top w:val="none" w:sz="0" w:space="0" w:color="auto"/>
        <w:left w:val="none" w:sz="0" w:space="0" w:color="auto"/>
        <w:bottom w:val="none" w:sz="0" w:space="0" w:color="auto"/>
        <w:right w:val="none" w:sz="0" w:space="0" w:color="auto"/>
      </w:divBdr>
    </w:div>
    <w:div w:id="683091498">
      <w:marLeft w:val="480"/>
      <w:marRight w:val="0"/>
      <w:marTop w:val="0"/>
      <w:marBottom w:val="0"/>
      <w:divBdr>
        <w:top w:val="none" w:sz="0" w:space="0" w:color="auto"/>
        <w:left w:val="none" w:sz="0" w:space="0" w:color="auto"/>
        <w:bottom w:val="none" w:sz="0" w:space="0" w:color="auto"/>
        <w:right w:val="none" w:sz="0" w:space="0" w:color="auto"/>
      </w:divBdr>
    </w:div>
    <w:div w:id="683093078">
      <w:marLeft w:val="480"/>
      <w:marRight w:val="0"/>
      <w:marTop w:val="0"/>
      <w:marBottom w:val="0"/>
      <w:divBdr>
        <w:top w:val="none" w:sz="0" w:space="0" w:color="auto"/>
        <w:left w:val="none" w:sz="0" w:space="0" w:color="auto"/>
        <w:bottom w:val="none" w:sz="0" w:space="0" w:color="auto"/>
        <w:right w:val="none" w:sz="0" w:space="0" w:color="auto"/>
      </w:divBdr>
    </w:div>
    <w:div w:id="683243475">
      <w:marLeft w:val="480"/>
      <w:marRight w:val="0"/>
      <w:marTop w:val="0"/>
      <w:marBottom w:val="0"/>
      <w:divBdr>
        <w:top w:val="none" w:sz="0" w:space="0" w:color="auto"/>
        <w:left w:val="none" w:sz="0" w:space="0" w:color="auto"/>
        <w:bottom w:val="none" w:sz="0" w:space="0" w:color="auto"/>
        <w:right w:val="none" w:sz="0" w:space="0" w:color="auto"/>
      </w:divBdr>
    </w:div>
    <w:div w:id="683291550">
      <w:marLeft w:val="480"/>
      <w:marRight w:val="0"/>
      <w:marTop w:val="0"/>
      <w:marBottom w:val="0"/>
      <w:divBdr>
        <w:top w:val="none" w:sz="0" w:space="0" w:color="auto"/>
        <w:left w:val="none" w:sz="0" w:space="0" w:color="auto"/>
        <w:bottom w:val="none" w:sz="0" w:space="0" w:color="auto"/>
        <w:right w:val="none" w:sz="0" w:space="0" w:color="auto"/>
      </w:divBdr>
    </w:div>
    <w:div w:id="683434079">
      <w:marLeft w:val="480"/>
      <w:marRight w:val="0"/>
      <w:marTop w:val="0"/>
      <w:marBottom w:val="0"/>
      <w:divBdr>
        <w:top w:val="none" w:sz="0" w:space="0" w:color="auto"/>
        <w:left w:val="none" w:sz="0" w:space="0" w:color="auto"/>
        <w:bottom w:val="none" w:sz="0" w:space="0" w:color="auto"/>
        <w:right w:val="none" w:sz="0" w:space="0" w:color="auto"/>
      </w:divBdr>
    </w:div>
    <w:div w:id="683434832">
      <w:bodyDiv w:val="1"/>
      <w:marLeft w:val="0"/>
      <w:marRight w:val="0"/>
      <w:marTop w:val="0"/>
      <w:marBottom w:val="0"/>
      <w:divBdr>
        <w:top w:val="none" w:sz="0" w:space="0" w:color="auto"/>
        <w:left w:val="none" w:sz="0" w:space="0" w:color="auto"/>
        <w:bottom w:val="none" w:sz="0" w:space="0" w:color="auto"/>
        <w:right w:val="none" w:sz="0" w:space="0" w:color="auto"/>
      </w:divBdr>
    </w:div>
    <w:div w:id="683437469">
      <w:bodyDiv w:val="1"/>
      <w:marLeft w:val="0"/>
      <w:marRight w:val="0"/>
      <w:marTop w:val="0"/>
      <w:marBottom w:val="0"/>
      <w:divBdr>
        <w:top w:val="none" w:sz="0" w:space="0" w:color="auto"/>
        <w:left w:val="none" w:sz="0" w:space="0" w:color="auto"/>
        <w:bottom w:val="none" w:sz="0" w:space="0" w:color="auto"/>
        <w:right w:val="none" w:sz="0" w:space="0" w:color="auto"/>
      </w:divBdr>
    </w:div>
    <w:div w:id="683483495">
      <w:marLeft w:val="480"/>
      <w:marRight w:val="0"/>
      <w:marTop w:val="0"/>
      <w:marBottom w:val="0"/>
      <w:divBdr>
        <w:top w:val="none" w:sz="0" w:space="0" w:color="auto"/>
        <w:left w:val="none" w:sz="0" w:space="0" w:color="auto"/>
        <w:bottom w:val="none" w:sz="0" w:space="0" w:color="auto"/>
        <w:right w:val="none" w:sz="0" w:space="0" w:color="auto"/>
      </w:divBdr>
    </w:div>
    <w:div w:id="683557493">
      <w:marLeft w:val="480"/>
      <w:marRight w:val="0"/>
      <w:marTop w:val="0"/>
      <w:marBottom w:val="0"/>
      <w:divBdr>
        <w:top w:val="none" w:sz="0" w:space="0" w:color="auto"/>
        <w:left w:val="none" w:sz="0" w:space="0" w:color="auto"/>
        <w:bottom w:val="none" w:sz="0" w:space="0" w:color="auto"/>
        <w:right w:val="none" w:sz="0" w:space="0" w:color="auto"/>
      </w:divBdr>
    </w:div>
    <w:div w:id="683748332">
      <w:marLeft w:val="480"/>
      <w:marRight w:val="0"/>
      <w:marTop w:val="0"/>
      <w:marBottom w:val="0"/>
      <w:divBdr>
        <w:top w:val="none" w:sz="0" w:space="0" w:color="auto"/>
        <w:left w:val="none" w:sz="0" w:space="0" w:color="auto"/>
        <w:bottom w:val="none" w:sz="0" w:space="0" w:color="auto"/>
        <w:right w:val="none" w:sz="0" w:space="0" w:color="auto"/>
      </w:divBdr>
    </w:div>
    <w:div w:id="684019864">
      <w:bodyDiv w:val="1"/>
      <w:marLeft w:val="0"/>
      <w:marRight w:val="0"/>
      <w:marTop w:val="0"/>
      <w:marBottom w:val="0"/>
      <w:divBdr>
        <w:top w:val="none" w:sz="0" w:space="0" w:color="auto"/>
        <w:left w:val="none" w:sz="0" w:space="0" w:color="auto"/>
        <w:bottom w:val="none" w:sz="0" w:space="0" w:color="auto"/>
        <w:right w:val="none" w:sz="0" w:space="0" w:color="auto"/>
      </w:divBdr>
    </w:div>
    <w:div w:id="684095899">
      <w:marLeft w:val="480"/>
      <w:marRight w:val="0"/>
      <w:marTop w:val="0"/>
      <w:marBottom w:val="0"/>
      <w:divBdr>
        <w:top w:val="none" w:sz="0" w:space="0" w:color="auto"/>
        <w:left w:val="none" w:sz="0" w:space="0" w:color="auto"/>
        <w:bottom w:val="none" w:sz="0" w:space="0" w:color="auto"/>
        <w:right w:val="none" w:sz="0" w:space="0" w:color="auto"/>
      </w:divBdr>
    </w:div>
    <w:div w:id="684140363">
      <w:marLeft w:val="480"/>
      <w:marRight w:val="0"/>
      <w:marTop w:val="0"/>
      <w:marBottom w:val="0"/>
      <w:divBdr>
        <w:top w:val="none" w:sz="0" w:space="0" w:color="auto"/>
        <w:left w:val="none" w:sz="0" w:space="0" w:color="auto"/>
        <w:bottom w:val="none" w:sz="0" w:space="0" w:color="auto"/>
        <w:right w:val="none" w:sz="0" w:space="0" w:color="auto"/>
      </w:divBdr>
    </w:div>
    <w:div w:id="684215693">
      <w:marLeft w:val="480"/>
      <w:marRight w:val="0"/>
      <w:marTop w:val="0"/>
      <w:marBottom w:val="0"/>
      <w:divBdr>
        <w:top w:val="none" w:sz="0" w:space="0" w:color="auto"/>
        <w:left w:val="none" w:sz="0" w:space="0" w:color="auto"/>
        <w:bottom w:val="none" w:sz="0" w:space="0" w:color="auto"/>
        <w:right w:val="none" w:sz="0" w:space="0" w:color="auto"/>
      </w:divBdr>
    </w:div>
    <w:div w:id="684474792">
      <w:bodyDiv w:val="1"/>
      <w:marLeft w:val="0"/>
      <w:marRight w:val="0"/>
      <w:marTop w:val="0"/>
      <w:marBottom w:val="0"/>
      <w:divBdr>
        <w:top w:val="none" w:sz="0" w:space="0" w:color="auto"/>
        <w:left w:val="none" w:sz="0" w:space="0" w:color="auto"/>
        <w:bottom w:val="none" w:sz="0" w:space="0" w:color="auto"/>
        <w:right w:val="none" w:sz="0" w:space="0" w:color="auto"/>
      </w:divBdr>
    </w:div>
    <w:div w:id="684523840">
      <w:bodyDiv w:val="1"/>
      <w:marLeft w:val="0"/>
      <w:marRight w:val="0"/>
      <w:marTop w:val="0"/>
      <w:marBottom w:val="0"/>
      <w:divBdr>
        <w:top w:val="none" w:sz="0" w:space="0" w:color="auto"/>
        <w:left w:val="none" w:sz="0" w:space="0" w:color="auto"/>
        <w:bottom w:val="none" w:sz="0" w:space="0" w:color="auto"/>
        <w:right w:val="none" w:sz="0" w:space="0" w:color="auto"/>
      </w:divBdr>
    </w:div>
    <w:div w:id="684554429">
      <w:marLeft w:val="480"/>
      <w:marRight w:val="0"/>
      <w:marTop w:val="0"/>
      <w:marBottom w:val="0"/>
      <w:divBdr>
        <w:top w:val="none" w:sz="0" w:space="0" w:color="auto"/>
        <w:left w:val="none" w:sz="0" w:space="0" w:color="auto"/>
        <w:bottom w:val="none" w:sz="0" w:space="0" w:color="auto"/>
        <w:right w:val="none" w:sz="0" w:space="0" w:color="auto"/>
      </w:divBdr>
    </w:div>
    <w:div w:id="684598099">
      <w:marLeft w:val="480"/>
      <w:marRight w:val="0"/>
      <w:marTop w:val="0"/>
      <w:marBottom w:val="0"/>
      <w:divBdr>
        <w:top w:val="none" w:sz="0" w:space="0" w:color="auto"/>
        <w:left w:val="none" w:sz="0" w:space="0" w:color="auto"/>
        <w:bottom w:val="none" w:sz="0" w:space="0" w:color="auto"/>
        <w:right w:val="none" w:sz="0" w:space="0" w:color="auto"/>
      </w:divBdr>
    </w:div>
    <w:div w:id="684674558">
      <w:marLeft w:val="480"/>
      <w:marRight w:val="0"/>
      <w:marTop w:val="0"/>
      <w:marBottom w:val="0"/>
      <w:divBdr>
        <w:top w:val="none" w:sz="0" w:space="0" w:color="auto"/>
        <w:left w:val="none" w:sz="0" w:space="0" w:color="auto"/>
        <w:bottom w:val="none" w:sz="0" w:space="0" w:color="auto"/>
        <w:right w:val="none" w:sz="0" w:space="0" w:color="auto"/>
      </w:divBdr>
    </w:div>
    <w:div w:id="684676282">
      <w:marLeft w:val="480"/>
      <w:marRight w:val="0"/>
      <w:marTop w:val="0"/>
      <w:marBottom w:val="0"/>
      <w:divBdr>
        <w:top w:val="none" w:sz="0" w:space="0" w:color="auto"/>
        <w:left w:val="none" w:sz="0" w:space="0" w:color="auto"/>
        <w:bottom w:val="none" w:sz="0" w:space="0" w:color="auto"/>
        <w:right w:val="none" w:sz="0" w:space="0" w:color="auto"/>
      </w:divBdr>
    </w:div>
    <w:div w:id="684867697">
      <w:marLeft w:val="480"/>
      <w:marRight w:val="0"/>
      <w:marTop w:val="0"/>
      <w:marBottom w:val="0"/>
      <w:divBdr>
        <w:top w:val="none" w:sz="0" w:space="0" w:color="auto"/>
        <w:left w:val="none" w:sz="0" w:space="0" w:color="auto"/>
        <w:bottom w:val="none" w:sz="0" w:space="0" w:color="auto"/>
        <w:right w:val="none" w:sz="0" w:space="0" w:color="auto"/>
      </w:divBdr>
    </w:div>
    <w:div w:id="684938340">
      <w:bodyDiv w:val="1"/>
      <w:marLeft w:val="0"/>
      <w:marRight w:val="0"/>
      <w:marTop w:val="0"/>
      <w:marBottom w:val="0"/>
      <w:divBdr>
        <w:top w:val="none" w:sz="0" w:space="0" w:color="auto"/>
        <w:left w:val="none" w:sz="0" w:space="0" w:color="auto"/>
        <w:bottom w:val="none" w:sz="0" w:space="0" w:color="auto"/>
        <w:right w:val="none" w:sz="0" w:space="0" w:color="auto"/>
      </w:divBdr>
    </w:div>
    <w:div w:id="685209388">
      <w:marLeft w:val="480"/>
      <w:marRight w:val="0"/>
      <w:marTop w:val="0"/>
      <w:marBottom w:val="0"/>
      <w:divBdr>
        <w:top w:val="none" w:sz="0" w:space="0" w:color="auto"/>
        <w:left w:val="none" w:sz="0" w:space="0" w:color="auto"/>
        <w:bottom w:val="none" w:sz="0" w:space="0" w:color="auto"/>
        <w:right w:val="none" w:sz="0" w:space="0" w:color="auto"/>
      </w:divBdr>
    </w:div>
    <w:div w:id="685211266">
      <w:marLeft w:val="480"/>
      <w:marRight w:val="0"/>
      <w:marTop w:val="0"/>
      <w:marBottom w:val="0"/>
      <w:divBdr>
        <w:top w:val="none" w:sz="0" w:space="0" w:color="auto"/>
        <w:left w:val="none" w:sz="0" w:space="0" w:color="auto"/>
        <w:bottom w:val="none" w:sz="0" w:space="0" w:color="auto"/>
        <w:right w:val="none" w:sz="0" w:space="0" w:color="auto"/>
      </w:divBdr>
    </w:div>
    <w:div w:id="685253582">
      <w:marLeft w:val="480"/>
      <w:marRight w:val="0"/>
      <w:marTop w:val="0"/>
      <w:marBottom w:val="0"/>
      <w:divBdr>
        <w:top w:val="none" w:sz="0" w:space="0" w:color="auto"/>
        <w:left w:val="none" w:sz="0" w:space="0" w:color="auto"/>
        <w:bottom w:val="none" w:sz="0" w:space="0" w:color="auto"/>
        <w:right w:val="none" w:sz="0" w:space="0" w:color="auto"/>
      </w:divBdr>
    </w:div>
    <w:div w:id="685408115">
      <w:bodyDiv w:val="1"/>
      <w:marLeft w:val="0"/>
      <w:marRight w:val="0"/>
      <w:marTop w:val="0"/>
      <w:marBottom w:val="0"/>
      <w:divBdr>
        <w:top w:val="none" w:sz="0" w:space="0" w:color="auto"/>
        <w:left w:val="none" w:sz="0" w:space="0" w:color="auto"/>
        <w:bottom w:val="none" w:sz="0" w:space="0" w:color="auto"/>
        <w:right w:val="none" w:sz="0" w:space="0" w:color="auto"/>
      </w:divBdr>
    </w:div>
    <w:div w:id="685522069">
      <w:bodyDiv w:val="1"/>
      <w:marLeft w:val="0"/>
      <w:marRight w:val="0"/>
      <w:marTop w:val="0"/>
      <w:marBottom w:val="0"/>
      <w:divBdr>
        <w:top w:val="none" w:sz="0" w:space="0" w:color="auto"/>
        <w:left w:val="none" w:sz="0" w:space="0" w:color="auto"/>
        <w:bottom w:val="none" w:sz="0" w:space="0" w:color="auto"/>
        <w:right w:val="none" w:sz="0" w:space="0" w:color="auto"/>
      </w:divBdr>
    </w:div>
    <w:div w:id="685601151">
      <w:bodyDiv w:val="1"/>
      <w:marLeft w:val="0"/>
      <w:marRight w:val="0"/>
      <w:marTop w:val="0"/>
      <w:marBottom w:val="0"/>
      <w:divBdr>
        <w:top w:val="none" w:sz="0" w:space="0" w:color="auto"/>
        <w:left w:val="none" w:sz="0" w:space="0" w:color="auto"/>
        <w:bottom w:val="none" w:sz="0" w:space="0" w:color="auto"/>
        <w:right w:val="none" w:sz="0" w:space="0" w:color="auto"/>
      </w:divBdr>
    </w:div>
    <w:div w:id="685911435">
      <w:marLeft w:val="480"/>
      <w:marRight w:val="0"/>
      <w:marTop w:val="0"/>
      <w:marBottom w:val="0"/>
      <w:divBdr>
        <w:top w:val="none" w:sz="0" w:space="0" w:color="auto"/>
        <w:left w:val="none" w:sz="0" w:space="0" w:color="auto"/>
        <w:bottom w:val="none" w:sz="0" w:space="0" w:color="auto"/>
        <w:right w:val="none" w:sz="0" w:space="0" w:color="auto"/>
      </w:divBdr>
    </w:div>
    <w:div w:id="685986265">
      <w:marLeft w:val="480"/>
      <w:marRight w:val="0"/>
      <w:marTop w:val="0"/>
      <w:marBottom w:val="0"/>
      <w:divBdr>
        <w:top w:val="none" w:sz="0" w:space="0" w:color="auto"/>
        <w:left w:val="none" w:sz="0" w:space="0" w:color="auto"/>
        <w:bottom w:val="none" w:sz="0" w:space="0" w:color="auto"/>
        <w:right w:val="none" w:sz="0" w:space="0" w:color="auto"/>
      </w:divBdr>
    </w:div>
    <w:div w:id="686057978">
      <w:marLeft w:val="480"/>
      <w:marRight w:val="0"/>
      <w:marTop w:val="0"/>
      <w:marBottom w:val="0"/>
      <w:divBdr>
        <w:top w:val="none" w:sz="0" w:space="0" w:color="auto"/>
        <w:left w:val="none" w:sz="0" w:space="0" w:color="auto"/>
        <w:bottom w:val="none" w:sz="0" w:space="0" w:color="auto"/>
        <w:right w:val="none" w:sz="0" w:space="0" w:color="auto"/>
      </w:divBdr>
    </w:div>
    <w:div w:id="686180562">
      <w:marLeft w:val="480"/>
      <w:marRight w:val="0"/>
      <w:marTop w:val="0"/>
      <w:marBottom w:val="0"/>
      <w:divBdr>
        <w:top w:val="none" w:sz="0" w:space="0" w:color="auto"/>
        <w:left w:val="none" w:sz="0" w:space="0" w:color="auto"/>
        <w:bottom w:val="none" w:sz="0" w:space="0" w:color="auto"/>
        <w:right w:val="none" w:sz="0" w:space="0" w:color="auto"/>
      </w:divBdr>
    </w:div>
    <w:div w:id="686449289">
      <w:marLeft w:val="480"/>
      <w:marRight w:val="0"/>
      <w:marTop w:val="0"/>
      <w:marBottom w:val="0"/>
      <w:divBdr>
        <w:top w:val="none" w:sz="0" w:space="0" w:color="auto"/>
        <w:left w:val="none" w:sz="0" w:space="0" w:color="auto"/>
        <w:bottom w:val="none" w:sz="0" w:space="0" w:color="auto"/>
        <w:right w:val="none" w:sz="0" w:space="0" w:color="auto"/>
      </w:divBdr>
    </w:div>
    <w:div w:id="686711671">
      <w:marLeft w:val="480"/>
      <w:marRight w:val="0"/>
      <w:marTop w:val="0"/>
      <w:marBottom w:val="0"/>
      <w:divBdr>
        <w:top w:val="none" w:sz="0" w:space="0" w:color="auto"/>
        <w:left w:val="none" w:sz="0" w:space="0" w:color="auto"/>
        <w:bottom w:val="none" w:sz="0" w:space="0" w:color="auto"/>
        <w:right w:val="none" w:sz="0" w:space="0" w:color="auto"/>
      </w:divBdr>
    </w:div>
    <w:div w:id="686713740">
      <w:bodyDiv w:val="1"/>
      <w:marLeft w:val="0"/>
      <w:marRight w:val="0"/>
      <w:marTop w:val="0"/>
      <w:marBottom w:val="0"/>
      <w:divBdr>
        <w:top w:val="none" w:sz="0" w:space="0" w:color="auto"/>
        <w:left w:val="none" w:sz="0" w:space="0" w:color="auto"/>
        <w:bottom w:val="none" w:sz="0" w:space="0" w:color="auto"/>
        <w:right w:val="none" w:sz="0" w:space="0" w:color="auto"/>
      </w:divBdr>
    </w:div>
    <w:div w:id="686715001">
      <w:marLeft w:val="480"/>
      <w:marRight w:val="0"/>
      <w:marTop w:val="0"/>
      <w:marBottom w:val="0"/>
      <w:divBdr>
        <w:top w:val="none" w:sz="0" w:space="0" w:color="auto"/>
        <w:left w:val="none" w:sz="0" w:space="0" w:color="auto"/>
        <w:bottom w:val="none" w:sz="0" w:space="0" w:color="auto"/>
        <w:right w:val="none" w:sz="0" w:space="0" w:color="auto"/>
      </w:divBdr>
    </w:div>
    <w:div w:id="686716784">
      <w:marLeft w:val="480"/>
      <w:marRight w:val="0"/>
      <w:marTop w:val="0"/>
      <w:marBottom w:val="0"/>
      <w:divBdr>
        <w:top w:val="none" w:sz="0" w:space="0" w:color="auto"/>
        <w:left w:val="none" w:sz="0" w:space="0" w:color="auto"/>
        <w:bottom w:val="none" w:sz="0" w:space="0" w:color="auto"/>
        <w:right w:val="none" w:sz="0" w:space="0" w:color="auto"/>
      </w:divBdr>
    </w:div>
    <w:div w:id="686910064">
      <w:marLeft w:val="480"/>
      <w:marRight w:val="0"/>
      <w:marTop w:val="0"/>
      <w:marBottom w:val="0"/>
      <w:divBdr>
        <w:top w:val="none" w:sz="0" w:space="0" w:color="auto"/>
        <w:left w:val="none" w:sz="0" w:space="0" w:color="auto"/>
        <w:bottom w:val="none" w:sz="0" w:space="0" w:color="auto"/>
        <w:right w:val="none" w:sz="0" w:space="0" w:color="auto"/>
      </w:divBdr>
    </w:div>
    <w:div w:id="687145129">
      <w:marLeft w:val="480"/>
      <w:marRight w:val="0"/>
      <w:marTop w:val="0"/>
      <w:marBottom w:val="0"/>
      <w:divBdr>
        <w:top w:val="none" w:sz="0" w:space="0" w:color="auto"/>
        <w:left w:val="none" w:sz="0" w:space="0" w:color="auto"/>
        <w:bottom w:val="none" w:sz="0" w:space="0" w:color="auto"/>
        <w:right w:val="none" w:sz="0" w:space="0" w:color="auto"/>
      </w:divBdr>
    </w:div>
    <w:div w:id="687297361">
      <w:marLeft w:val="480"/>
      <w:marRight w:val="0"/>
      <w:marTop w:val="0"/>
      <w:marBottom w:val="0"/>
      <w:divBdr>
        <w:top w:val="none" w:sz="0" w:space="0" w:color="auto"/>
        <w:left w:val="none" w:sz="0" w:space="0" w:color="auto"/>
        <w:bottom w:val="none" w:sz="0" w:space="0" w:color="auto"/>
        <w:right w:val="none" w:sz="0" w:space="0" w:color="auto"/>
      </w:divBdr>
    </w:div>
    <w:div w:id="687483514">
      <w:marLeft w:val="480"/>
      <w:marRight w:val="0"/>
      <w:marTop w:val="0"/>
      <w:marBottom w:val="0"/>
      <w:divBdr>
        <w:top w:val="none" w:sz="0" w:space="0" w:color="auto"/>
        <w:left w:val="none" w:sz="0" w:space="0" w:color="auto"/>
        <w:bottom w:val="none" w:sz="0" w:space="0" w:color="auto"/>
        <w:right w:val="none" w:sz="0" w:space="0" w:color="auto"/>
      </w:divBdr>
    </w:div>
    <w:div w:id="687559243">
      <w:bodyDiv w:val="1"/>
      <w:marLeft w:val="0"/>
      <w:marRight w:val="0"/>
      <w:marTop w:val="0"/>
      <w:marBottom w:val="0"/>
      <w:divBdr>
        <w:top w:val="none" w:sz="0" w:space="0" w:color="auto"/>
        <w:left w:val="none" w:sz="0" w:space="0" w:color="auto"/>
        <w:bottom w:val="none" w:sz="0" w:space="0" w:color="auto"/>
        <w:right w:val="none" w:sz="0" w:space="0" w:color="auto"/>
      </w:divBdr>
    </w:div>
    <w:div w:id="687760671">
      <w:bodyDiv w:val="1"/>
      <w:marLeft w:val="0"/>
      <w:marRight w:val="0"/>
      <w:marTop w:val="0"/>
      <w:marBottom w:val="0"/>
      <w:divBdr>
        <w:top w:val="none" w:sz="0" w:space="0" w:color="auto"/>
        <w:left w:val="none" w:sz="0" w:space="0" w:color="auto"/>
        <w:bottom w:val="none" w:sz="0" w:space="0" w:color="auto"/>
        <w:right w:val="none" w:sz="0" w:space="0" w:color="auto"/>
      </w:divBdr>
    </w:div>
    <w:div w:id="687826572">
      <w:bodyDiv w:val="1"/>
      <w:marLeft w:val="0"/>
      <w:marRight w:val="0"/>
      <w:marTop w:val="0"/>
      <w:marBottom w:val="0"/>
      <w:divBdr>
        <w:top w:val="none" w:sz="0" w:space="0" w:color="auto"/>
        <w:left w:val="none" w:sz="0" w:space="0" w:color="auto"/>
        <w:bottom w:val="none" w:sz="0" w:space="0" w:color="auto"/>
        <w:right w:val="none" w:sz="0" w:space="0" w:color="auto"/>
      </w:divBdr>
      <w:divsChild>
        <w:div w:id="1722903285">
          <w:marLeft w:val="480"/>
          <w:marRight w:val="0"/>
          <w:marTop w:val="0"/>
          <w:marBottom w:val="0"/>
          <w:divBdr>
            <w:top w:val="none" w:sz="0" w:space="0" w:color="auto"/>
            <w:left w:val="none" w:sz="0" w:space="0" w:color="auto"/>
            <w:bottom w:val="none" w:sz="0" w:space="0" w:color="auto"/>
            <w:right w:val="none" w:sz="0" w:space="0" w:color="auto"/>
          </w:divBdr>
        </w:div>
        <w:div w:id="1888449429">
          <w:marLeft w:val="480"/>
          <w:marRight w:val="0"/>
          <w:marTop w:val="0"/>
          <w:marBottom w:val="0"/>
          <w:divBdr>
            <w:top w:val="none" w:sz="0" w:space="0" w:color="auto"/>
            <w:left w:val="none" w:sz="0" w:space="0" w:color="auto"/>
            <w:bottom w:val="none" w:sz="0" w:space="0" w:color="auto"/>
            <w:right w:val="none" w:sz="0" w:space="0" w:color="auto"/>
          </w:divBdr>
        </w:div>
        <w:div w:id="1437478613">
          <w:marLeft w:val="480"/>
          <w:marRight w:val="0"/>
          <w:marTop w:val="0"/>
          <w:marBottom w:val="0"/>
          <w:divBdr>
            <w:top w:val="none" w:sz="0" w:space="0" w:color="auto"/>
            <w:left w:val="none" w:sz="0" w:space="0" w:color="auto"/>
            <w:bottom w:val="none" w:sz="0" w:space="0" w:color="auto"/>
            <w:right w:val="none" w:sz="0" w:space="0" w:color="auto"/>
          </w:divBdr>
        </w:div>
        <w:div w:id="258294614">
          <w:marLeft w:val="480"/>
          <w:marRight w:val="0"/>
          <w:marTop w:val="0"/>
          <w:marBottom w:val="0"/>
          <w:divBdr>
            <w:top w:val="none" w:sz="0" w:space="0" w:color="auto"/>
            <w:left w:val="none" w:sz="0" w:space="0" w:color="auto"/>
            <w:bottom w:val="none" w:sz="0" w:space="0" w:color="auto"/>
            <w:right w:val="none" w:sz="0" w:space="0" w:color="auto"/>
          </w:divBdr>
        </w:div>
        <w:div w:id="1859924250">
          <w:marLeft w:val="480"/>
          <w:marRight w:val="0"/>
          <w:marTop w:val="0"/>
          <w:marBottom w:val="0"/>
          <w:divBdr>
            <w:top w:val="none" w:sz="0" w:space="0" w:color="auto"/>
            <w:left w:val="none" w:sz="0" w:space="0" w:color="auto"/>
            <w:bottom w:val="none" w:sz="0" w:space="0" w:color="auto"/>
            <w:right w:val="none" w:sz="0" w:space="0" w:color="auto"/>
          </w:divBdr>
        </w:div>
        <w:div w:id="1510364271">
          <w:marLeft w:val="480"/>
          <w:marRight w:val="0"/>
          <w:marTop w:val="0"/>
          <w:marBottom w:val="0"/>
          <w:divBdr>
            <w:top w:val="none" w:sz="0" w:space="0" w:color="auto"/>
            <w:left w:val="none" w:sz="0" w:space="0" w:color="auto"/>
            <w:bottom w:val="none" w:sz="0" w:space="0" w:color="auto"/>
            <w:right w:val="none" w:sz="0" w:space="0" w:color="auto"/>
          </w:divBdr>
        </w:div>
        <w:div w:id="1859394347">
          <w:marLeft w:val="480"/>
          <w:marRight w:val="0"/>
          <w:marTop w:val="0"/>
          <w:marBottom w:val="0"/>
          <w:divBdr>
            <w:top w:val="none" w:sz="0" w:space="0" w:color="auto"/>
            <w:left w:val="none" w:sz="0" w:space="0" w:color="auto"/>
            <w:bottom w:val="none" w:sz="0" w:space="0" w:color="auto"/>
            <w:right w:val="none" w:sz="0" w:space="0" w:color="auto"/>
          </w:divBdr>
        </w:div>
        <w:div w:id="1901359978">
          <w:marLeft w:val="480"/>
          <w:marRight w:val="0"/>
          <w:marTop w:val="0"/>
          <w:marBottom w:val="0"/>
          <w:divBdr>
            <w:top w:val="none" w:sz="0" w:space="0" w:color="auto"/>
            <w:left w:val="none" w:sz="0" w:space="0" w:color="auto"/>
            <w:bottom w:val="none" w:sz="0" w:space="0" w:color="auto"/>
            <w:right w:val="none" w:sz="0" w:space="0" w:color="auto"/>
          </w:divBdr>
        </w:div>
        <w:div w:id="845943712">
          <w:marLeft w:val="480"/>
          <w:marRight w:val="0"/>
          <w:marTop w:val="0"/>
          <w:marBottom w:val="0"/>
          <w:divBdr>
            <w:top w:val="none" w:sz="0" w:space="0" w:color="auto"/>
            <w:left w:val="none" w:sz="0" w:space="0" w:color="auto"/>
            <w:bottom w:val="none" w:sz="0" w:space="0" w:color="auto"/>
            <w:right w:val="none" w:sz="0" w:space="0" w:color="auto"/>
          </w:divBdr>
        </w:div>
        <w:div w:id="1779834298">
          <w:marLeft w:val="480"/>
          <w:marRight w:val="0"/>
          <w:marTop w:val="0"/>
          <w:marBottom w:val="0"/>
          <w:divBdr>
            <w:top w:val="none" w:sz="0" w:space="0" w:color="auto"/>
            <w:left w:val="none" w:sz="0" w:space="0" w:color="auto"/>
            <w:bottom w:val="none" w:sz="0" w:space="0" w:color="auto"/>
            <w:right w:val="none" w:sz="0" w:space="0" w:color="auto"/>
          </w:divBdr>
        </w:div>
        <w:div w:id="1381436997">
          <w:marLeft w:val="480"/>
          <w:marRight w:val="0"/>
          <w:marTop w:val="0"/>
          <w:marBottom w:val="0"/>
          <w:divBdr>
            <w:top w:val="none" w:sz="0" w:space="0" w:color="auto"/>
            <w:left w:val="none" w:sz="0" w:space="0" w:color="auto"/>
            <w:bottom w:val="none" w:sz="0" w:space="0" w:color="auto"/>
            <w:right w:val="none" w:sz="0" w:space="0" w:color="auto"/>
          </w:divBdr>
        </w:div>
        <w:div w:id="1767731810">
          <w:marLeft w:val="480"/>
          <w:marRight w:val="0"/>
          <w:marTop w:val="0"/>
          <w:marBottom w:val="0"/>
          <w:divBdr>
            <w:top w:val="none" w:sz="0" w:space="0" w:color="auto"/>
            <w:left w:val="none" w:sz="0" w:space="0" w:color="auto"/>
            <w:bottom w:val="none" w:sz="0" w:space="0" w:color="auto"/>
            <w:right w:val="none" w:sz="0" w:space="0" w:color="auto"/>
          </w:divBdr>
        </w:div>
        <w:div w:id="1708483390">
          <w:marLeft w:val="480"/>
          <w:marRight w:val="0"/>
          <w:marTop w:val="0"/>
          <w:marBottom w:val="0"/>
          <w:divBdr>
            <w:top w:val="none" w:sz="0" w:space="0" w:color="auto"/>
            <w:left w:val="none" w:sz="0" w:space="0" w:color="auto"/>
            <w:bottom w:val="none" w:sz="0" w:space="0" w:color="auto"/>
            <w:right w:val="none" w:sz="0" w:space="0" w:color="auto"/>
          </w:divBdr>
        </w:div>
        <w:div w:id="1939679050">
          <w:marLeft w:val="480"/>
          <w:marRight w:val="0"/>
          <w:marTop w:val="0"/>
          <w:marBottom w:val="0"/>
          <w:divBdr>
            <w:top w:val="none" w:sz="0" w:space="0" w:color="auto"/>
            <w:left w:val="none" w:sz="0" w:space="0" w:color="auto"/>
            <w:bottom w:val="none" w:sz="0" w:space="0" w:color="auto"/>
            <w:right w:val="none" w:sz="0" w:space="0" w:color="auto"/>
          </w:divBdr>
        </w:div>
        <w:div w:id="625236657">
          <w:marLeft w:val="480"/>
          <w:marRight w:val="0"/>
          <w:marTop w:val="0"/>
          <w:marBottom w:val="0"/>
          <w:divBdr>
            <w:top w:val="none" w:sz="0" w:space="0" w:color="auto"/>
            <w:left w:val="none" w:sz="0" w:space="0" w:color="auto"/>
            <w:bottom w:val="none" w:sz="0" w:space="0" w:color="auto"/>
            <w:right w:val="none" w:sz="0" w:space="0" w:color="auto"/>
          </w:divBdr>
        </w:div>
        <w:div w:id="766314928">
          <w:marLeft w:val="480"/>
          <w:marRight w:val="0"/>
          <w:marTop w:val="0"/>
          <w:marBottom w:val="0"/>
          <w:divBdr>
            <w:top w:val="none" w:sz="0" w:space="0" w:color="auto"/>
            <w:left w:val="none" w:sz="0" w:space="0" w:color="auto"/>
            <w:bottom w:val="none" w:sz="0" w:space="0" w:color="auto"/>
            <w:right w:val="none" w:sz="0" w:space="0" w:color="auto"/>
          </w:divBdr>
        </w:div>
        <w:div w:id="1835295771">
          <w:marLeft w:val="480"/>
          <w:marRight w:val="0"/>
          <w:marTop w:val="0"/>
          <w:marBottom w:val="0"/>
          <w:divBdr>
            <w:top w:val="none" w:sz="0" w:space="0" w:color="auto"/>
            <w:left w:val="none" w:sz="0" w:space="0" w:color="auto"/>
            <w:bottom w:val="none" w:sz="0" w:space="0" w:color="auto"/>
            <w:right w:val="none" w:sz="0" w:space="0" w:color="auto"/>
          </w:divBdr>
        </w:div>
        <w:div w:id="235944787">
          <w:marLeft w:val="480"/>
          <w:marRight w:val="0"/>
          <w:marTop w:val="0"/>
          <w:marBottom w:val="0"/>
          <w:divBdr>
            <w:top w:val="none" w:sz="0" w:space="0" w:color="auto"/>
            <w:left w:val="none" w:sz="0" w:space="0" w:color="auto"/>
            <w:bottom w:val="none" w:sz="0" w:space="0" w:color="auto"/>
            <w:right w:val="none" w:sz="0" w:space="0" w:color="auto"/>
          </w:divBdr>
        </w:div>
        <w:div w:id="1436831050">
          <w:marLeft w:val="480"/>
          <w:marRight w:val="0"/>
          <w:marTop w:val="0"/>
          <w:marBottom w:val="0"/>
          <w:divBdr>
            <w:top w:val="none" w:sz="0" w:space="0" w:color="auto"/>
            <w:left w:val="none" w:sz="0" w:space="0" w:color="auto"/>
            <w:bottom w:val="none" w:sz="0" w:space="0" w:color="auto"/>
            <w:right w:val="none" w:sz="0" w:space="0" w:color="auto"/>
          </w:divBdr>
        </w:div>
        <w:div w:id="1774741912">
          <w:marLeft w:val="480"/>
          <w:marRight w:val="0"/>
          <w:marTop w:val="0"/>
          <w:marBottom w:val="0"/>
          <w:divBdr>
            <w:top w:val="none" w:sz="0" w:space="0" w:color="auto"/>
            <w:left w:val="none" w:sz="0" w:space="0" w:color="auto"/>
            <w:bottom w:val="none" w:sz="0" w:space="0" w:color="auto"/>
            <w:right w:val="none" w:sz="0" w:space="0" w:color="auto"/>
          </w:divBdr>
        </w:div>
        <w:div w:id="1727992107">
          <w:marLeft w:val="480"/>
          <w:marRight w:val="0"/>
          <w:marTop w:val="0"/>
          <w:marBottom w:val="0"/>
          <w:divBdr>
            <w:top w:val="none" w:sz="0" w:space="0" w:color="auto"/>
            <w:left w:val="none" w:sz="0" w:space="0" w:color="auto"/>
            <w:bottom w:val="none" w:sz="0" w:space="0" w:color="auto"/>
            <w:right w:val="none" w:sz="0" w:space="0" w:color="auto"/>
          </w:divBdr>
        </w:div>
        <w:div w:id="1463766530">
          <w:marLeft w:val="480"/>
          <w:marRight w:val="0"/>
          <w:marTop w:val="0"/>
          <w:marBottom w:val="0"/>
          <w:divBdr>
            <w:top w:val="none" w:sz="0" w:space="0" w:color="auto"/>
            <w:left w:val="none" w:sz="0" w:space="0" w:color="auto"/>
            <w:bottom w:val="none" w:sz="0" w:space="0" w:color="auto"/>
            <w:right w:val="none" w:sz="0" w:space="0" w:color="auto"/>
          </w:divBdr>
        </w:div>
        <w:div w:id="840125769">
          <w:marLeft w:val="480"/>
          <w:marRight w:val="0"/>
          <w:marTop w:val="0"/>
          <w:marBottom w:val="0"/>
          <w:divBdr>
            <w:top w:val="none" w:sz="0" w:space="0" w:color="auto"/>
            <w:left w:val="none" w:sz="0" w:space="0" w:color="auto"/>
            <w:bottom w:val="none" w:sz="0" w:space="0" w:color="auto"/>
            <w:right w:val="none" w:sz="0" w:space="0" w:color="auto"/>
          </w:divBdr>
        </w:div>
        <w:div w:id="1874804876">
          <w:marLeft w:val="480"/>
          <w:marRight w:val="0"/>
          <w:marTop w:val="0"/>
          <w:marBottom w:val="0"/>
          <w:divBdr>
            <w:top w:val="none" w:sz="0" w:space="0" w:color="auto"/>
            <w:left w:val="none" w:sz="0" w:space="0" w:color="auto"/>
            <w:bottom w:val="none" w:sz="0" w:space="0" w:color="auto"/>
            <w:right w:val="none" w:sz="0" w:space="0" w:color="auto"/>
          </w:divBdr>
        </w:div>
        <w:div w:id="319043354">
          <w:marLeft w:val="480"/>
          <w:marRight w:val="0"/>
          <w:marTop w:val="0"/>
          <w:marBottom w:val="0"/>
          <w:divBdr>
            <w:top w:val="none" w:sz="0" w:space="0" w:color="auto"/>
            <w:left w:val="none" w:sz="0" w:space="0" w:color="auto"/>
            <w:bottom w:val="none" w:sz="0" w:space="0" w:color="auto"/>
            <w:right w:val="none" w:sz="0" w:space="0" w:color="auto"/>
          </w:divBdr>
        </w:div>
        <w:div w:id="454174126">
          <w:marLeft w:val="480"/>
          <w:marRight w:val="0"/>
          <w:marTop w:val="0"/>
          <w:marBottom w:val="0"/>
          <w:divBdr>
            <w:top w:val="none" w:sz="0" w:space="0" w:color="auto"/>
            <w:left w:val="none" w:sz="0" w:space="0" w:color="auto"/>
            <w:bottom w:val="none" w:sz="0" w:space="0" w:color="auto"/>
            <w:right w:val="none" w:sz="0" w:space="0" w:color="auto"/>
          </w:divBdr>
        </w:div>
        <w:div w:id="1200120751">
          <w:marLeft w:val="480"/>
          <w:marRight w:val="0"/>
          <w:marTop w:val="0"/>
          <w:marBottom w:val="0"/>
          <w:divBdr>
            <w:top w:val="none" w:sz="0" w:space="0" w:color="auto"/>
            <w:left w:val="none" w:sz="0" w:space="0" w:color="auto"/>
            <w:bottom w:val="none" w:sz="0" w:space="0" w:color="auto"/>
            <w:right w:val="none" w:sz="0" w:space="0" w:color="auto"/>
          </w:divBdr>
        </w:div>
        <w:div w:id="152139055">
          <w:marLeft w:val="480"/>
          <w:marRight w:val="0"/>
          <w:marTop w:val="0"/>
          <w:marBottom w:val="0"/>
          <w:divBdr>
            <w:top w:val="none" w:sz="0" w:space="0" w:color="auto"/>
            <w:left w:val="none" w:sz="0" w:space="0" w:color="auto"/>
            <w:bottom w:val="none" w:sz="0" w:space="0" w:color="auto"/>
            <w:right w:val="none" w:sz="0" w:space="0" w:color="auto"/>
          </w:divBdr>
        </w:div>
        <w:div w:id="558787029">
          <w:marLeft w:val="480"/>
          <w:marRight w:val="0"/>
          <w:marTop w:val="0"/>
          <w:marBottom w:val="0"/>
          <w:divBdr>
            <w:top w:val="none" w:sz="0" w:space="0" w:color="auto"/>
            <w:left w:val="none" w:sz="0" w:space="0" w:color="auto"/>
            <w:bottom w:val="none" w:sz="0" w:space="0" w:color="auto"/>
            <w:right w:val="none" w:sz="0" w:space="0" w:color="auto"/>
          </w:divBdr>
        </w:div>
        <w:div w:id="589700481">
          <w:marLeft w:val="480"/>
          <w:marRight w:val="0"/>
          <w:marTop w:val="0"/>
          <w:marBottom w:val="0"/>
          <w:divBdr>
            <w:top w:val="none" w:sz="0" w:space="0" w:color="auto"/>
            <w:left w:val="none" w:sz="0" w:space="0" w:color="auto"/>
            <w:bottom w:val="none" w:sz="0" w:space="0" w:color="auto"/>
            <w:right w:val="none" w:sz="0" w:space="0" w:color="auto"/>
          </w:divBdr>
        </w:div>
        <w:div w:id="1440679106">
          <w:marLeft w:val="480"/>
          <w:marRight w:val="0"/>
          <w:marTop w:val="0"/>
          <w:marBottom w:val="0"/>
          <w:divBdr>
            <w:top w:val="none" w:sz="0" w:space="0" w:color="auto"/>
            <w:left w:val="none" w:sz="0" w:space="0" w:color="auto"/>
            <w:bottom w:val="none" w:sz="0" w:space="0" w:color="auto"/>
            <w:right w:val="none" w:sz="0" w:space="0" w:color="auto"/>
          </w:divBdr>
        </w:div>
        <w:div w:id="243684940">
          <w:marLeft w:val="480"/>
          <w:marRight w:val="0"/>
          <w:marTop w:val="0"/>
          <w:marBottom w:val="0"/>
          <w:divBdr>
            <w:top w:val="none" w:sz="0" w:space="0" w:color="auto"/>
            <w:left w:val="none" w:sz="0" w:space="0" w:color="auto"/>
            <w:bottom w:val="none" w:sz="0" w:space="0" w:color="auto"/>
            <w:right w:val="none" w:sz="0" w:space="0" w:color="auto"/>
          </w:divBdr>
        </w:div>
        <w:div w:id="1051804573">
          <w:marLeft w:val="480"/>
          <w:marRight w:val="0"/>
          <w:marTop w:val="0"/>
          <w:marBottom w:val="0"/>
          <w:divBdr>
            <w:top w:val="none" w:sz="0" w:space="0" w:color="auto"/>
            <w:left w:val="none" w:sz="0" w:space="0" w:color="auto"/>
            <w:bottom w:val="none" w:sz="0" w:space="0" w:color="auto"/>
            <w:right w:val="none" w:sz="0" w:space="0" w:color="auto"/>
          </w:divBdr>
        </w:div>
        <w:div w:id="1461147092">
          <w:marLeft w:val="480"/>
          <w:marRight w:val="0"/>
          <w:marTop w:val="0"/>
          <w:marBottom w:val="0"/>
          <w:divBdr>
            <w:top w:val="none" w:sz="0" w:space="0" w:color="auto"/>
            <w:left w:val="none" w:sz="0" w:space="0" w:color="auto"/>
            <w:bottom w:val="none" w:sz="0" w:space="0" w:color="auto"/>
            <w:right w:val="none" w:sz="0" w:space="0" w:color="auto"/>
          </w:divBdr>
        </w:div>
        <w:div w:id="1460997292">
          <w:marLeft w:val="480"/>
          <w:marRight w:val="0"/>
          <w:marTop w:val="0"/>
          <w:marBottom w:val="0"/>
          <w:divBdr>
            <w:top w:val="none" w:sz="0" w:space="0" w:color="auto"/>
            <w:left w:val="none" w:sz="0" w:space="0" w:color="auto"/>
            <w:bottom w:val="none" w:sz="0" w:space="0" w:color="auto"/>
            <w:right w:val="none" w:sz="0" w:space="0" w:color="auto"/>
          </w:divBdr>
        </w:div>
        <w:div w:id="1698777100">
          <w:marLeft w:val="480"/>
          <w:marRight w:val="0"/>
          <w:marTop w:val="0"/>
          <w:marBottom w:val="0"/>
          <w:divBdr>
            <w:top w:val="none" w:sz="0" w:space="0" w:color="auto"/>
            <w:left w:val="none" w:sz="0" w:space="0" w:color="auto"/>
            <w:bottom w:val="none" w:sz="0" w:space="0" w:color="auto"/>
            <w:right w:val="none" w:sz="0" w:space="0" w:color="auto"/>
          </w:divBdr>
        </w:div>
        <w:div w:id="873814188">
          <w:marLeft w:val="480"/>
          <w:marRight w:val="0"/>
          <w:marTop w:val="0"/>
          <w:marBottom w:val="0"/>
          <w:divBdr>
            <w:top w:val="none" w:sz="0" w:space="0" w:color="auto"/>
            <w:left w:val="none" w:sz="0" w:space="0" w:color="auto"/>
            <w:bottom w:val="none" w:sz="0" w:space="0" w:color="auto"/>
            <w:right w:val="none" w:sz="0" w:space="0" w:color="auto"/>
          </w:divBdr>
        </w:div>
        <w:div w:id="1023626473">
          <w:marLeft w:val="480"/>
          <w:marRight w:val="0"/>
          <w:marTop w:val="0"/>
          <w:marBottom w:val="0"/>
          <w:divBdr>
            <w:top w:val="none" w:sz="0" w:space="0" w:color="auto"/>
            <w:left w:val="none" w:sz="0" w:space="0" w:color="auto"/>
            <w:bottom w:val="none" w:sz="0" w:space="0" w:color="auto"/>
            <w:right w:val="none" w:sz="0" w:space="0" w:color="auto"/>
          </w:divBdr>
        </w:div>
        <w:div w:id="65229204">
          <w:marLeft w:val="480"/>
          <w:marRight w:val="0"/>
          <w:marTop w:val="0"/>
          <w:marBottom w:val="0"/>
          <w:divBdr>
            <w:top w:val="none" w:sz="0" w:space="0" w:color="auto"/>
            <w:left w:val="none" w:sz="0" w:space="0" w:color="auto"/>
            <w:bottom w:val="none" w:sz="0" w:space="0" w:color="auto"/>
            <w:right w:val="none" w:sz="0" w:space="0" w:color="auto"/>
          </w:divBdr>
        </w:div>
        <w:div w:id="1731617511">
          <w:marLeft w:val="480"/>
          <w:marRight w:val="0"/>
          <w:marTop w:val="0"/>
          <w:marBottom w:val="0"/>
          <w:divBdr>
            <w:top w:val="none" w:sz="0" w:space="0" w:color="auto"/>
            <w:left w:val="none" w:sz="0" w:space="0" w:color="auto"/>
            <w:bottom w:val="none" w:sz="0" w:space="0" w:color="auto"/>
            <w:right w:val="none" w:sz="0" w:space="0" w:color="auto"/>
          </w:divBdr>
        </w:div>
        <w:div w:id="1438716280">
          <w:marLeft w:val="480"/>
          <w:marRight w:val="0"/>
          <w:marTop w:val="0"/>
          <w:marBottom w:val="0"/>
          <w:divBdr>
            <w:top w:val="none" w:sz="0" w:space="0" w:color="auto"/>
            <w:left w:val="none" w:sz="0" w:space="0" w:color="auto"/>
            <w:bottom w:val="none" w:sz="0" w:space="0" w:color="auto"/>
            <w:right w:val="none" w:sz="0" w:space="0" w:color="auto"/>
          </w:divBdr>
        </w:div>
        <w:div w:id="679088190">
          <w:marLeft w:val="480"/>
          <w:marRight w:val="0"/>
          <w:marTop w:val="0"/>
          <w:marBottom w:val="0"/>
          <w:divBdr>
            <w:top w:val="none" w:sz="0" w:space="0" w:color="auto"/>
            <w:left w:val="none" w:sz="0" w:space="0" w:color="auto"/>
            <w:bottom w:val="none" w:sz="0" w:space="0" w:color="auto"/>
            <w:right w:val="none" w:sz="0" w:space="0" w:color="auto"/>
          </w:divBdr>
        </w:div>
        <w:div w:id="559832440">
          <w:marLeft w:val="480"/>
          <w:marRight w:val="0"/>
          <w:marTop w:val="0"/>
          <w:marBottom w:val="0"/>
          <w:divBdr>
            <w:top w:val="none" w:sz="0" w:space="0" w:color="auto"/>
            <w:left w:val="none" w:sz="0" w:space="0" w:color="auto"/>
            <w:bottom w:val="none" w:sz="0" w:space="0" w:color="auto"/>
            <w:right w:val="none" w:sz="0" w:space="0" w:color="auto"/>
          </w:divBdr>
        </w:div>
        <w:div w:id="432408254">
          <w:marLeft w:val="480"/>
          <w:marRight w:val="0"/>
          <w:marTop w:val="0"/>
          <w:marBottom w:val="0"/>
          <w:divBdr>
            <w:top w:val="none" w:sz="0" w:space="0" w:color="auto"/>
            <w:left w:val="none" w:sz="0" w:space="0" w:color="auto"/>
            <w:bottom w:val="none" w:sz="0" w:space="0" w:color="auto"/>
            <w:right w:val="none" w:sz="0" w:space="0" w:color="auto"/>
          </w:divBdr>
        </w:div>
      </w:divsChild>
    </w:div>
    <w:div w:id="687831762">
      <w:marLeft w:val="480"/>
      <w:marRight w:val="0"/>
      <w:marTop w:val="0"/>
      <w:marBottom w:val="0"/>
      <w:divBdr>
        <w:top w:val="none" w:sz="0" w:space="0" w:color="auto"/>
        <w:left w:val="none" w:sz="0" w:space="0" w:color="auto"/>
        <w:bottom w:val="none" w:sz="0" w:space="0" w:color="auto"/>
        <w:right w:val="none" w:sz="0" w:space="0" w:color="auto"/>
      </w:divBdr>
    </w:div>
    <w:div w:id="687877226">
      <w:marLeft w:val="480"/>
      <w:marRight w:val="0"/>
      <w:marTop w:val="0"/>
      <w:marBottom w:val="0"/>
      <w:divBdr>
        <w:top w:val="none" w:sz="0" w:space="0" w:color="auto"/>
        <w:left w:val="none" w:sz="0" w:space="0" w:color="auto"/>
        <w:bottom w:val="none" w:sz="0" w:space="0" w:color="auto"/>
        <w:right w:val="none" w:sz="0" w:space="0" w:color="auto"/>
      </w:divBdr>
    </w:div>
    <w:div w:id="688021621">
      <w:marLeft w:val="480"/>
      <w:marRight w:val="0"/>
      <w:marTop w:val="0"/>
      <w:marBottom w:val="0"/>
      <w:divBdr>
        <w:top w:val="none" w:sz="0" w:space="0" w:color="auto"/>
        <w:left w:val="none" w:sz="0" w:space="0" w:color="auto"/>
        <w:bottom w:val="none" w:sz="0" w:space="0" w:color="auto"/>
        <w:right w:val="none" w:sz="0" w:space="0" w:color="auto"/>
      </w:divBdr>
    </w:div>
    <w:div w:id="688023457">
      <w:marLeft w:val="480"/>
      <w:marRight w:val="0"/>
      <w:marTop w:val="0"/>
      <w:marBottom w:val="0"/>
      <w:divBdr>
        <w:top w:val="none" w:sz="0" w:space="0" w:color="auto"/>
        <w:left w:val="none" w:sz="0" w:space="0" w:color="auto"/>
        <w:bottom w:val="none" w:sz="0" w:space="0" w:color="auto"/>
        <w:right w:val="none" w:sz="0" w:space="0" w:color="auto"/>
      </w:divBdr>
    </w:div>
    <w:div w:id="688023508">
      <w:marLeft w:val="480"/>
      <w:marRight w:val="0"/>
      <w:marTop w:val="0"/>
      <w:marBottom w:val="0"/>
      <w:divBdr>
        <w:top w:val="none" w:sz="0" w:space="0" w:color="auto"/>
        <w:left w:val="none" w:sz="0" w:space="0" w:color="auto"/>
        <w:bottom w:val="none" w:sz="0" w:space="0" w:color="auto"/>
        <w:right w:val="none" w:sz="0" w:space="0" w:color="auto"/>
      </w:divBdr>
    </w:div>
    <w:div w:id="688023594">
      <w:bodyDiv w:val="1"/>
      <w:marLeft w:val="0"/>
      <w:marRight w:val="0"/>
      <w:marTop w:val="0"/>
      <w:marBottom w:val="0"/>
      <w:divBdr>
        <w:top w:val="none" w:sz="0" w:space="0" w:color="auto"/>
        <w:left w:val="none" w:sz="0" w:space="0" w:color="auto"/>
        <w:bottom w:val="none" w:sz="0" w:space="0" w:color="auto"/>
        <w:right w:val="none" w:sz="0" w:space="0" w:color="auto"/>
      </w:divBdr>
      <w:divsChild>
        <w:div w:id="1870486440">
          <w:marLeft w:val="480"/>
          <w:marRight w:val="0"/>
          <w:marTop w:val="0"/>
          <w:marBottom w:val="0"/>
          <w:divBdr>
            <w:top w:val="none" w:sz="0" w:space="0" w:color="auto"/>
            <w:left w:val="none" w:sz="0" w:space="0" w:color="auto"/>
            <w:bottom w:val="none" w:sz="0" w:space="0" w:color="auto"/>
            <w:right w:val="none" w:sz="0" w:space="0" w:color="auto"/>
          </w:divBdr>
        </w:div>
        <w:div w:id="904341699">
          <w:marLeft w:val="480"/>
          <w:marRight w:val="0"/>
          <w:marTop w:val="0"/>
          <w:marBottom w:val="0"/>
          <w:divBdr>
            <w:top w:val="none" w:sz="0" w:space="0" w:color="auto"/>
            <w:left w:val="none" w:sz="0" w:space="0" w:color="auto"/>
            <w:bottom w:val="none" w:sz="0" w:space="0" w:color="auto"/>
            <w:right w:val="none" w:sz="0" w:space="0" w:color="auto"/>
          </w:divBdr>
        </w:div>
        <w:div w:id="766538692">
          <w:marLeft w:val="480"/>
          <w:marRight w:val="0"/>
          <w:marTop w:val="0"/>
          <w:marBottom w:val="0"/>
          <w:divBdr>
            <w:top w:val="none" w:sz="0" w:space="0" w:color="auto"/>
            <w:left w:val="none" w:sz="0" w:space="0" w:color="auto"/>
            <w:bottom w:val="none" w:sz="0" w:space="0" w:color="auto"/>
            <w:right w:val="none" w:sz="0" w:space="0" w:color="auto"/>
          </w:divBdr>
        </w:div>
        <w:div w:id="119887389">
          <w:marLeft w:val="480"/>
          <w:marRight w:val="0"/>
          <w:marTop w:val="0"/>
          <w:marBottom w:val="0"/>
          <w:divBdr>
            <w:top w:val="none" w:sz="0" w:space="0" w:color="auto"/>
            <w:left w:val="none" w:sz="0" w:space="0" w:color="auto"/>
            <w:bottom w:val="none" w:sz="0" w:space="0" w:color="auto"/>
            <w:right w:val="none" w:sz="0" w:space="0" w:color="auto"/>
          </w:divBdr>
        </w:div>
        <w:div w:id="806163037">
          <w:marLeft w:val="480"/>
          <w:marRight w:val="0"/>
          <w:marTop w:val="0"/>
          <w:marBottom w:val="0"/>
          <w:divBdr>
            <w:top w:val="none" w:sz="0" w:space="0" w:color="auto"/>
            <w:left w:val="none" w:sz="0" w:space="0" w:color="auto"/>
            <w:bottom w:val="none" w:sz="0" w:space="0" w:color="auto"/>
            <w:right w:val="none" w:sz="0" w:space="0" w:color="auto"/>
          </w:divBdr>
        </w:div>
        <w:div w:id="138498145">
          <w:marLeft w:val="480"/>
          <w:marRight w:val="0"/>
          <w:marTop w:val="0"/>
          <w:marBottom w:val="0"/>
          <w:divBdr>
            <w:top w:val="none" w:sz="0" w:space="0" w:color="auto"/>
            <w:left w:val="none" w:sz="0" w:space="0" w:color="auto"/>
            <w:bottom w:val="none" w:sz="0" w:space="0" w:color="auto"/>
            <w:right w:val="none" w:sz="0" w:space="0" w:color="auto"/>
          </w:divBdr>
        </w:div>
        <w:div w:id="1114717684">
          <w:marLeft w:val="480"/>
          <w:marRight w:val="0"/>
          <w:marTop w:val="0"/>
          <w:marBottom w:val="0"/>
          <w:divBdr>
            <w:top w:val="none" w:sz="0" w:space="0" w:color="auto"/>
            <w:left w:val="none" w:sz="0" w:space="0" w:color="auto"/>
            <w:bottom w:val="none" w:sz="0" w:space="0" w:color="auto"/>
            <w:right w:val="none" w:sz="0" w:space="0" w:color="auto"/>
          </w:divBdr>
        </w:div>
      </w:divsChild>
    </w:div>
    <w:div w:id="688144629">
      <w:marLeft w:val="480"/>
      <w:marRight w:val="0"/>
      <w:marTop w:val="0"/>
      <w:marBottom w:val="0"/>
      <w:divBdr>
        <w:top w:val="none" w:sz="0" w:space="0" w:color="auto"/>
        <w:left w:val="none" w:sz="0" w:space="0" w:color="auto"/>
        <w:bottom w:val="none" w:sz="0" w:space="0" w:color="auto"/>
        <w:right w:val="none" w:sz="0" w:space="0" w:color="auto"/>
      </w:divBdr>
    </w:div>
    <w:div w:id="688221425">
      <w:marLeft w:val="480"/>
      <w:marRight w:val="0"/>
      <w:marTop w:val="0"/>
      <w:marBottom w:val="0"/>
      <w:divBdr>
        <w:top w:val="none" w:sz="0" w:space="0" w:color="auto"/>
        <w:left w:val="none" w:sz="0" w:space="0" w:color="auto"/>
        <w:bottom w:val="none" w:sz="0" w:space="0" w:color="auto"/>
        <w:right w:val="none" w:sz="0" w:space="0" w:color="auto"/>
      </w:divBdr>
    </w:div>
    <w:div w:id="688222128">
      <w:marLeft w:val="480"/>
      <w:marRight w:val="0"/>
      <w:marTop w:val="0"/>
      <w:marBottom w:val="0"/>
      <w:divBdr>
        <w:top w:val="none" w:sz="0" w:space="0" w:color="auto"/>
        <w:left w:val="none" w:sz="0" w:space="0" w:color="auto"/>
        <w:bottom w:val="none" w:sz="0" w:space="0" w:color="auto"/>
        <w:right w:val="none" w:sz="0" w:space="0" w:color="auto"/>
      </w:divBdr>
    </w:div>
    <w:div w:id="688415144">
      <w:marLeft w:val="480"/>
      <w:marRight w:val="0"/>
      <w:marTop w:val="0"/>
      <w:marBottom w:val="0"/>
      <w:divBdr>
        <w:top w:val="none" w:sz="0" w:space="0" w:color="auto"/>
        <w:left w:val="none" w:sz="0" w:space="0" w:color="auto"/>
        <w:bottom w:val="none" w:sz="0" w:space="0" w:color="auto"/>
        <w:right w:val="none" w:sz="0" w:space="0" w:color="auto"/>
      </w:divBdr>
    </w:div>
    <w:div w:id="688530796">
      <w:marLeft w:val="480"/>
      <w:marRight w:val="0"/>
      <w:marTop w:val="0"/>
      <w:marBottom w:val="0"/>
      <w:divBdr>
        <w:top w:val="none" w:sz="0" w:space="0" w:color="auto"/>
        <w:left w:val="none" w:sz="0" w:space="0" w:color="auto"/>
        <w:bottom w:val="none" w:sz="0" w:space="0" w:color="auto"/>
        <w:right w:val="none" w:sz="0" w:space="0" w:color="auto"/>
      </w:divBdr>
    </w:div>
    <w:div w:id="688800349">
      <w:marLeft w:val="480"/>
      <w:marRight w:val="0"/>
      <w:marTop w:val="0"/>
      <w:marBottom w:val="0"/>
      <w:divBdr>
        <w:top w:val="none" w:sz="0" w:space="0" w:color="auto"/>
        <w:left w:val="none" w:sz="0" w:space="0" w:color="auto"/>
        <w:bottom w:val="none" w:sz="0" w:space="0" w:color="auto"/>
        <w:right w:val="none" w:sz="0" w:space="0" w:color="auto"/>
      </w:divBdr>
    </w:div>
    <w:div w:id="688943901">
      <w:marLeft w:val="480"/>
      <w:marRight w:val="0"/>
      <w:marTop w:val="0"/>
      <w:marBottom w:val="0"/>
      <w:divBdr>
        <w:top w:val="none" w:sz="0" w:space="0" w:color="auto"/>
        <w:left w:val="none" w:sz="0" w:space="0" w:color="auto"/>
        <w:bottom w:val="none" w:sz="0" w:space="0" w:color="auto"/>
        <w:right w:val="none" w:sz="0" w:space="0" w:color="auto"/>
      </w:divBdr>
    </w:div>
    <w:div w:id="689138239">
      <w:marLeft w:val="480"/>
      <w:marRight w:val="0"/>
      <w:marTop w:val="0"/>
      <w:marBottom w:val="0"/>
      <w:divBdr>
        <w:top w:val="none" w:sz="0" w:space="0" w:color="auto"/>
        <w:left w:val="none" w:sz="0" w:space="0" w:color="auto"/>
        <w:bottom w:val="none" w:sz="0" w:space="0" w:color="auto"/>
        <w:right w:val="none" w:sz="0" w:space="0" w:color="auto"/>
      </w:divBdr>
    </w:div>
    <w:div w:id="689183078">
      <w:marLeft w:val="480"/>
      <w:marRight w:val="0"/>
      <w:marTop w:val="0"/>
      <w:marBottom w:val="0"/>
      <w:divBdr>
        <w:top w:val="none" w:sz="0" w:space="0" w:color="auto"/>
        <w:left w:val="none" w:sz="0" w:space="0" w:color="auto"/>
        <w:bottom w:val="none" w:sz="0" w:space="0" w:color="auto"/>
        <w:right w:val="none" w:sz="0" w:space="0" w:color="auto"/>
      </w:divBdr>
    </w:div>
    <w:div w:id="689338834">
      <w:marLeft w:val="480"/>
      <w:marRight w:val="0"/>
      <w:marTop w:val="0"/>
      <w:marBottom w:val="0"/>
      <w:divBdr>
        <w:top w:val="none" w:sz="0" w:space="0" w:color="auto"/>
        <w:left w:val="none" w:sz="0" w:space="0" w:color="auto"/>
        <w:bottom w:val="none" w:sz="0" w:space="0" w:color="auto"/>
        <w:right w:val="none" w:sz="0" w:space="0" w:color="auto"/>
      </w:divBdr>
    </w:div>
    <w:div w:id="689373855">
      <w:marLeft w:val="480"/>
      <w:marRight w:val="0"/>
      <w:marTop w:val="0"/>
      <w:marBottom w:val="0"/>
      <w:divBdr>
        <w:top w:val="none" w:sz="0" w:space="0" w:color="auto"/>
        <w:left w:val="none" w:sz="0" w:space="0" w:color="auto"/>
        <w:bottom w:val="none" w:sz="0" w:space="0" w:color="auto"/>
        <w:right w:val="none" w:sz="0" w:space="0" w:color="auto"/>
      </w:divBdr>
    </w:div>
    <w:div w:id="689376159">
      <w:bodyDiv w:val="1"/>
      <w:marLeft w:val="0"/>
      <w:marRight w:val="0"/>
      <w:marTop w:val="0"/>
      <w:marBottom w:val="0"/>
      <w:divBdr>
        <w:top w:val="none" w:sz="0" w:space="0" w:color="auto"/>
        <w:left w:val="none" w:sz="0" w:space="0" w:color="auto"/>
        <w:bottom w:val="none" w:sz="0" w:space="0" w:color="auto"/>
        <w:right w:val="none" w:sz="0" w:space="0" w:color="auto"/>
      </w:divBdr>
    </w:div>
    <w:div w:id="689453271">
      <w:marLeft w:val="480"/>
      <w:marRight w:val="0"/>
      <w:marTop w:val="0"/>
      <w:marBottom w:val="0"/>
      <w:divBdr>
        <w:top w:val="none" w:sz="0" w:space="0" w:color="auto"/>
        <w:left w:val="none" w:sz="0" w:space="0" w:color="auto"/>
        <w:bottom w:val="none" w:sz="0" w:space="0" w:color="auto"/>
        <w:right w:val="none" w:sz="0" w:space="0" w:color="auto"/>
      </w:divBdr>
    </w:div>
    <w:div w:id="689457910">
      <w:marLeft w:val="480"/>
      <w:marRight w:val="0"/>
      <w:marTop w:val="0"/>
      <w:marBottom w:val="0"/>
      <w:divBdr>
        <w:top w:val="none" w:sz="0" w:space="0" w:color="auto"/>
        <w:left w:val="none" w:sz="0" w:space="0" w:color="auto"/>
        <w:bottom w:val="none" w:sz="0" w:space="0" w:color="auto"/>
        <w:right w:val="none" w:sz="0" w:space="0" w:color="auto"/>
      </w:divBdr>
    </w:div>
    <w:div w:id="689528371">
      <w:marLeft w:val="480"/>
      <w:marRight w:val="0"/>
      <w:marTop w:val="0"/>
      <w:marBottom w:val="0"/>
      <w:divBdr>
        <w:top w:val="none" w:sz="0" w:space="0" w:color="auto"/>
        <w:left w:val="none" w:sz="0" w:space="0" w:color="auto"/>
        <w:bottom w:val="none" w:sz="0" w:space="0" w:color="auto"/>
        <w:right w:val="none" w:sz="0" w:space="0" w:color="auto"/>
      </w:divBdr>
    </w:div>
    <w:div w:id="689533140">
      <w:marLeft w:val="480"/>
      <w:marRight w:val="0"/>
      <w:marTop w:val="0"/>
      <w:marBottom w:val="0"/>
      <w:divBdr>
        <w:top w:val="none" w:sz="0" w:space="0" w:color="auto"/>
        <w:left w:val="none" w:sz="0" w:space="0" w:color="auto"/>
        <w:bottom w:val="none" w:sz="0" w:space="0" w:color="auto"/>
        <w:right w:val="none" w:sz="0" w:space="0" w:color="auto"/>
      </w:divBdr>
    </w:div>
    <w:div w:id="689574227">
      <w:marLeft w:val="480"/>
      <w:marRight w:val="0"/>
      <w:marTop w:val="0"/>
      <w:marBottom w:val="0"/>
      <w:divBdr>
        <w:top w:val="none" w:sz="0" w:space="0" w:color="auto"/>
        <w:left w:val="none" w:sz="0" w:space="0" w:color="auto"/>
        <w:bottom w:val="none" w:sz="0" w:space="0" w:color="auto"/>
        <w:right w:val="none" w:sz="0" w:space="0" w:color="auto"/>
      </w:divBdr>
    </w:div>
    <w:div w:id="689840800">
      <w:marLeft w:val="480"/>
      <w:marRight w:val="0"/>
      <w:marTop w:val="0"/>
      <w:marBottom w:val="0"/>
      <w:divBdr>
        <w:top w:val="none" w:sz="0" w:space="0" w:color="auto"/>
        <w:left w:val="none" w:sz="0" w:space="0" w:color="auto"/>
        <w:bottom w:val="none" w:sz="0" w:space="0" w:color="auto"/>
        <w:right w:val="none" w:sz="0" w:space="0" w:color="auto"/>
      </w:divBdr>
    </w:div>
    <w:div w:id="689988054">
      <w:marLeft w:val="480"/>
      <w:marRight w:val="0"/>
      <w:marTop w:val="0"/>
      <w:marBottom w:val="0"/>
      <w:divBdr>
        <w:top w:val="none" w:sz="0" w:space="0" w:color="auto"/>
        <w:left w:val="none" w:sz="0" w:space="0" w:color="auto"/>
        <w:bottom w:val="none" w:sz="0" w:space="0" w:color="auto"/>
        <w:right w:val="none" w:sz="0" w:space="0" w:color="auto"/>
      </w:divBdr>
    </w:div>
    <w:div w:id="689993117">
      <w:marLeft w:val="480"/>
      <w:marRight w:val="0"/>
      <w:marTop w:val="0"/>
      <w:marBottom w:val="0"/>
      <w:divBdr>
        <w:top w:val="none" w:sz="0" w:space="0" w:color="auto"/>
        <w:left w:val="none" w:sz="0" w:space="0" w:color="auto"/>
        <w:bottom w:val="none" w:sz="0" w:space="0" w:color="auto"/>
        <w:right w:val="none" w:sz="0" w:space="0" w:color="auto"/>
      </w:divBdr>
    </w:div>
    <w:div w:id="690035238">
      <w:marLeft w:val="480"/>
      <w:marRight w:val="0"/>
      <w:marTop w:val="0"/>
      <w:marBottom w:val="0"/>
      <w:divBdr>
        <w:top w:val="none" w:sz="0" w:space="0" w:color="auto"/>
        <w:left w:val="none" w:sz="0" w:space="0" w:color="auto"/>
        <w:bottom w:val="none" w:sz="0" w:space="0" w:color="auto"/>
        <w:right w:val="none" w:sz="0" w:space="0" w:color="auto"/>
      </w:divBdr>
    </w:div>
    <w:div w:id="690230206">
      <w:marLeft w:val="480"/>
      <w:marRight w:val="0"/>
      <w:marTop w:val="0"/>
      <w:marBottom w:val="0"/>
      <w:divBdr>
        <w:top w:val="none" w:sz="0" w:space="0" w:color="auto"/>
        <w:left w:val="none" w:sz="0" w:space="0" w:color="auto"/>
        <w:bottom w:val="none" w:sz="0" w:space="0" w:color="auto"/>
        <w:right w:val="none" w:sz="0" w:space="0" w:color="auto"/>
      </w:divBdr>
    </w:div>
    <w:div w:id="690301089">
      <w:marLeft w:val="480"/>
      <w:marRight w:val="0"/>
      <w:marTop w:val="0"/>
      <w:marBottom w:val="0"/>
      <w:divBdr>
        <w:top w:val="none" w:sz="0" w:space="0" w:color="auto"/>
        <w:left w:val="none" w:sz="0" w:space="0" w:color="auto"/>
        <w:bottom w:val="none" w:sz="0" w:space="0" w:color="auto"/>
        <w:right w:val="none" w:sz="0" w:space="0" w:color="auto"/>
      </w:divBdr>
    </w:div>
    <w:div w:id="690421804">
      <w:marLeft w:val="480"/>
      <w:marRight w:val="0"/>
      <w:marTop w:val="0"/>
      <w:marBottom w:val="0"/>
      <w:divBdr>
        <w:top w:val="none" w:sz="0" w:space="0" w:color="auto"/>
        <w:left w:val="none" w:sz="0" w:space="0" w:color="auto"/>
        <w:bottom w:val="none" w:sz="0" w:space="0" w:color="auto"/>
        <w:right w:val="none" w:sz="0" w:space="0" w:color="auto"/>
      </w:divBdr>
    </w:div>
    <w:div w:id="690497830">
      <w:bodyDiv w:val="1"/>
      <w:marLeft w:val="0"/>
      <w:marRight w:val="0"/>
      <w:marTop w:val="0"/>
      <w:marBottom w:val="0"/>
      <w:divBdr>
        <w:top w:val="none" w:sz="0" w:space="0" w:color="auto"/>
        <w:left w:val="none" w:sz="0" w:space="0" w:color="auto"/>
        <w:bottom w:val="none" w:sz="0" w:space="0" w:color="auto"/>
        <w:right w:val="none" w:sz="0" w:space="0" w:color="auto"/>
      </w:divBdr>
    </w:div>
    <w:div w:id="690570207">
      <w:marLeft w:val="480"/>
      <w:marRight w:val="0"/>
      <w:marTop w:val="0"/>
      <w:marBottom w:val="0"/>
      <w:divBdr>
        <w:top w:val="none" w:sz="0" w:space="0" w:color="auto"/>
        <w:left w:val="none" w:sz="0" w:space="0" w:color="auto"/>
        <w:bottom w:val="none" w:sz="0" w:space="0" w:color="auto"/>
        <w:right w:val="none" w:sz="0" w:space="0" w:color="auto"/>
      </w:divBdr>
    </w:div>
    <w:div w:id="690910339">
      <w:marLeft w:val="480"/>
      <w:marRight w:val="0"/>
      <w:marTop w:val="0"/>
      <w:marBottom w:val="0"/>
      <w:divBdr>
        <w:top w:val="none" w:sz="0" w:space="0" w:color="auto"/>
        <w:left w:val="none" w:sz="0" w:space="0" w:color="auto"/>
        <w:bottom w:val="none" w:sz="0" w:space="0" w:color="auto"/>
        <w:right w:val="none" w:sz="0" w:space="0" w:color="auto"/>
      </w:divBdr>
    </w:div>
    <w:div w:id="690953466">
      <w:marLeft w:val="480"/>
      <w:marRight w:val="0"/>
      <w:marTop w:val="0"/>
      <w:marBottom w:val="0"/>
      <w:divBdr>
        <w:top w:val="none" w:sz="0" w:space="0" w:color="auto"/>
        <w:left w:val="none" w:sz="0" w:space="0" w:color="auto"/>
        <w:bottom w:val="none" w:sz="0" w:space="0" w:color="auto"/>
        <w:right w:val="none" w:sz="0" w:space="0" w:color="auto"/>
      </w:divBdr>
    </w:div>
    <w:div w:id="690958072">
      <w:marLeft w:val="480"/>
      <w:marRight w:val="0"/>
      <w:marTop w:val="0"/>
      <w:marBottom w:val="0"/>
      <w:divBdr>
        <w:top w:val="none" w:sz="0" w:space="0" w:color="auto"/>
        <w:left w:val="none" w:sz="0" w:space="0" w:color="auto"/>
        <w:bottom w:val="none" w:sz="0" w:space="0" w:color="auto"/>
        <w:right w:val="none" w:sz="0" w:space="0" w:color="auto"/>
      </w:divBdr>
    </w:div>
    <w:div w:id="691031126">
      <w:marLeft w:val="480"/>
      <w:marRight w:val="0"/>
      <w:marTop w:val="0"/>
      <w:marBottom w:val="0"/>
      <w:divBdr>
        <w:top w:val="none" w:sz="0" w:space="0" w:color="auto"/>
        <w:left w:val="none" w:sz="0" w:space="0" w:color="auto"/>
        <w:bottom w:val="none" w:sz="0" w:space="0" w:color="auto"/>
        <w:right w:val="none" w:sz="0" w:space="0" w:color="auto"/>
      </w:divBdr>
    </w:div>
    <w:div w:id="691031588">
      <w:marLeft w:val="480"/>
      <w:marRight w:val="0"/>
      <w:marTop w:val="0"/>
      <w:marBottom w:val="0"/>
      <w:divBdr>
        <w:top w:val="none" w:sz="0" w:space="0" w:color="auto"/>
        <w:left w:val="none" w:sz="0" w:space="0" w:color="auto"/>
        <w:bottom w:val="none" w:sz="0" w:space="0" w:color="auto"/>
        <w:right w:val="none" w:sz="0" w:space="0" w:color="auto"/>
      </w:divBdr>
    </w:div>
    <w:div w:id="691106536">
      <w:marLeft w:val="480"/>
      <w:marRight w:val="0"/>
      <w:marTop w:val="0"/>
      <w:marBottom w:val="0"/>
      <w:divBdr>
        <w:top w:val="none" w:sz="0" w:space="0" w:color="auto"/>
        <w:left w:val="none" w:sz="0" w:space="0" w:color="auto"/>
        <w:bottom w:val="none" w:sz="0" w:space="0" w:color="auto"/>
        <w:right w:val="none" w:sz="0" w:space="0" w:color="auto"/>
      </w:divBdr>
    </w:div>
    <w:div w:id="691108524">
      <w:marLeft w:val="480"/>
      <w:marRight w:val="0"/>
      <w:marTop w:val="0"/>
      <w:marBottom w:val="0"/>
      <w:divBdr>
        <w:top w:val="none" w:sz="0" w:space="0" w:color="auto"/>
        <w:left w:val="none" w:sz="0" w:space="0" w:color="auto"/>
        <w:bottom w:val="none" w:sz="0" w:space="0" w:color="auto"/>
        <w:right w:val="none" w:sz="0" w:space="0" w:color="auto"/>
      </w:divBdr>
    </w:div>
    <w:div w:id="691145921">
      <w:marLeft w:val="480"/>
      <w:marRight w:val="0"/>
      <w:marTop w:val="0"/>
      <w:marBottom w:val="0"/>
      <w:divBdr>
        <w:top w:val="none" w:sz="0" w:space="0" w:color="auto"/>
        <w:left w:val="none" w:sz="0" w:space="0" w:color="auto"/>
        <w:bottom w:val="none" w:sz="0" w:space="0" w:color="auto"/>
        <w:right w:val="none" w:sz="0" w:space="0" w:color="auto"/>
      </w:divBdr>
    </w:div>
    <w:div w:id="691297769">
      <w:marLeft w:val="480"/>
      <w:marRight w:val="0"/>
      <w:marTop w:val="0"/>
      <w:marBottom w:val="0"/>
      <w:divBdr>
        <w:top w:val="none" w:sz="0" w:space="0" w:color="auto"/>
        <w:left w:val="none" w:sz="0" w:space="0" w:color="auto"/>
        <w:bottom w:val="none" w:sz="0" w:space="0" w:color="auto"/>
        <w:right w:val="none" w:sz="0" w:space="0" w:color="auto"/>
      </w:divBdr>
    </w:div>
    <w:div w:id="691304563">
      <w:bodyDiv w:val="1"/>
      <w:marLeft w:val="0"/>
      <w:marRight w:val="0"/>
      <w:marTop w:val="0"/>
      <w:marBottom w:val="0"/>
      <w:divBdr>
        <w:top w:val="none" w:sz="0" w:space="0" w:color="auto"/>
        <w:left w:val="none" w:sz="0" w:space="0" w:color="auto"/>
        <w:bottom w:val="none" w:sz="0" w:space="0" w:color="auto"/>
        <w:right w:val="none" w:sz="0" w:space="0" w:color="auto"/>
      </w:divBdr>
    </w:div>
    <w:div w:id="691339833">
      <w:marLeft w:val="480"/>
      <w:marRight w:val="0"/>
      <w:marTop w:val="0"/>
      <w:marBottom w:val="0"/>
      <w:divBdr>
        <w:top w:val="none" w:sz="0" w:space="0" w:color="auto"/>
        <w:left w:val="none" w:sz="0" w:space="0" w:color="auto"/>
        <w:bottom w:val="none" w:sz="0" w:space="0" w:color="auto"/>
        <w:right w:val="none" w:sz="0" w:space="0" w:color="auto"/>
      </w:divBdr>
    </w:div>
    <w:div w:id="691345308">
      <w:bodyDiv w:val="1"/>
      <w:marLeft w:val="0"/>
      <w:marRight w:val="0"/>
      <w:marTop w:val="0"/>
      <w:marBottom w:val="0"/>
      <w:divBdr>
        <w:top w:val="none" w:sz="0" w:space="0" w:color="auto"/>
        <w:left w:val="none" w:sz="0" w:space="0" w:color="auto"/>
        <w:bottom w:val="none" w:sz="0" w:space="0" w:color="auto"/>
        <w:right w:val="none" w:sz="0" w:space="0" w:color="auto"/>
      </w:divBdr>
    </w:div>
    <w:div w:id="691491455">
      <w:marLeft w:val="480"/>
      <w:marRight w:val="0"/>
      <w:marTop w:val="0"/>
      <w:marBottom w:val="0"/>
      <w:divBdr>
        <w:top w:val="none" w:sz="0" w:space="0" w:color="auto"/>
        <w:left w:val="none" w:sz="0" w:space="0" w:color="auto"/>
        <w:bottom w:val="none" w:sz="0" w:space="0" w:color="auto"/>
        <w:right w:val="none" w:sz="0" w:space="0" w:color="auto"/>
      </w:divBdr>
    </w:div>
    <w:div w:id="691498218">
      <w:marLeft w:val="480"/>
      <w:marRight w:val="0"/>
      <w:marTop w:val="0"/>
      <w:marBottom w:val="0"/>
      <w:divBdr>
        <w:top w:val="none" w:sz="0" w:space="0" w:color="auto"/>
        <w:left w:val="none" w:sz="0" w:space="0" w:color="auto"/>
        <w:bottom w:val="none" w:sz="0" w:space="0" w:color="auto"/>
        <w:right w:val="none" w:sz="0" w:space="0" w:color="auto"/>
      </w:divBdr>
    </w:div>
    <w:div w:id="691536179">
      <w:marLeft w:val="480"/>
      <w:marRight w:val="0"/>
      <w:marTop w:val="0"/>
      <w:marBottom w:val="0"/>
      <w:divBdr>
        <w:top w:val="none" w:sz="0" w:space="0" w:color="auto"/>
        <w:left w:val="none" w:sz="0" w:space="0" w:color="auto"/>
        <w:bottom w:val="none" w:sz="0" w:space="0" w:color="auto"/>
        <w:right w:val="none" w:sz="0" w:space="0" w:color="auto"/>
      </w:divBdr>
    </w:div>
    <w:div w:id="691613470">
      <w:bodyDiv w:val="1"/>
      <w:marLeft w:val="0"/>
      <w:marRight w:val="0"/>
      <w:marTop w:val="0"/>
      <w:marBottom w:val="0"/>
      <w:divBdr>
        <w:top w:val="none" w:sz="0" w:space="0" w:color="auto"/>
        <w:left w:val="none" w:sz="0" w:space="0" w:color="auto"/>
        <w:bottom w:val="none" w:sz="0" w:space="0" w:color="auto"/>
        <w:right w:val="none" w:sz="0" w:space="0" w:color="auto"/>
      </w:divBdr>
    </w:div>
    <w:div w:id="691685210">
      <w:marLeft w:val="480"/>
      <w:marRight w:val="0"/>
      <w:marTop w:val="0"/>
      <w:marBottom w:val="0"/>
      <w:divBdr>
        <w:top w:val="none" w:sz="0" w:space="0" w:color="auto"/>
        <w:left w:val="none" w:sz="0" w:space="0" w:color="auto"/>
        <w:bottom w:val="none" w:sz="0" w:space="0" w:color="auto"/>
        <w:right w:val="none" w:sz="0" w:space="0" w:color="auto"/>
      </w:divBdr>
    </w:div>
    <w:div w:id="691689039">
      <w:bodyDiv w:val="1"/>
      <w:marLeft w:val="0"/>
      <w:marRight w:val="0"/>
      <w:marTop w:val="0"/>
      <w:marBottom w:val="0"/>
      <w:divBdr>
        <w:top w:val="none" w:sz="0" w:space="0" w:color="auto"/>
        <w:left w:val="none" w:sz="0" w:space="0" w:color="auto"/>
        <w:bottom w:val="none" w:sz="0" w:space="0" w:color="auto"/>
        <w:right w:val="none" w:sz="0" w:space="0" w:color="auto"/>
      </w:divBdr>
    </w:div>
    <w:div w:id="691996757">
      <w:marLeft w:val="480"/>
      <w:marRight w:val="0"/>
      <w:marTop w:val="0"/>
      <w:marBottom w:val="0"/>
      <w:divBdr>
        <w:top w:val="none" w:sz="0" w:space="0" w:color="auto"/>
        <w:left w:val="none" w:sz="0" w:space="0" w:color="auto"/>
        <w:bottom w:val="none" w:sz="0" w:space="0" w:color="auto"/>
        <w:right w:val="none" w:sz="0" w:space="0" w:color="auto"/>
      </w:divBdr>
    </w:div>
    <w:div w:id="692001995">
      <w:marLeft w:val="480"/>
      <w:marRight w:val="0"/>
      <w:marTop w:val="0"/>
      <w:marBottom w:val="0"/>
      <w:divBdr>
        <w:top w:val="none" w:sz="0" w:space="0" w:color="auto"/>
        <w:left w:val="none" w:sz="0" w:space="0" w:color="auto"/>
        <w:bottom w:val="none" w:sz="0" w:space="0" w:color="auto"/>
        <w:right w:val="none" w:sz="0" w:space="0" w:color="auto"/>
      </w:divBdr>
    </w:div>
    <w:div w:id="692071440">
      <w:marLeft w:val="480"/>
      <w:marRight w:val="0"/>
      <w:marTop w:val="0"/>
      <w:marBottom w:val="0"/>
      <w:divBdr>
        <w:top w:val="none" w:sz="0" w:space="0" w:color="auto"/>
        <w:left w:val="none" w:sz="0" w:space="0" w:color="auto"/>
        <w:bottom w:val="none" w:sz="0" w:space="0" w:color="auto"/>
        <w:right w:val="none" w:sz="0" w:space="0" w:color="auto"/>
      </w:divBdr>
    </w:div>
    <w:div w:id="692074797">
      <w:bodyDiv w:val="1"/>
      <w:marLeft w:val="0"/>
      <w:marRight w:val="0"/>
      <w:marTop w:val="0"/>
      <w:marBottom w:val="0"/>
      <w:divBdr>
        <w:top w:val="none" w:sz="0" w:space="0" w:color="auto"/>
        <w:left w:val="none" w:sz="0" w:space="0" w:color="auto"/>
        <w:bottom w:val="none" w:sz="0" w:space="0" w:color="auto"/>
        <w:right w:val="none" w:sz="0" w:space="0" w:color="auto"/>
      </w:divBdr>
    </w:div>
    <w:div w:id="692147167">
      <w:bodyDiv w:val="1"/>
      <w:marLeft w:val="0"/>
      <w:marRight w:val="0"/>
      <w:marTop w:val="0"/>
      <w:marBottom w:val="0"/>
      <w:divBdr>
        <w:top w:val="none" w:sz="0" w:space="0" w:color="auto"/>
        <w:left w:val="none" w:sz="0" w:space="0" w:color="auto"/>
        <w:bottom w:val="none" w:sz="0" w:space="0" w:color="auto"/>
        <w:right w:val="none" w:sz="0" w:space="0" w:color="auto"/>
      </w:divBdr>
      <w:divsChild>
        <w:div w:id="194386152">
          <w:marLeft w:val="480"/>
          <w:marRight w:val="0"/>
          <w:marTop w:val="0"/>
          <w:marBottom w:val="0"/>
          <w:divBdr>
            <w:top w:val="none" w:sz="0" w:space="0" w:color="auto"/>
            <w:left w:val="none" w:sz="0" w:space="0" w:color="auto"/>
            <w:bottom w:val="none" w:sz="0" w:space="0" w:color="auto"/>
            <w:right w:val="none" w:sz="0" w:space="0" w:color="auto"/>
          </w:divBdr>
        </w:div>
        <w:div w:id="2069718613">
          <w:marLeft w:val="480"/>
          <w:marRight w:val="0"/>
          <w:marTop w:val="0"/>
          <w:marBottom w:val="0"/>
          <w:divBdr>
            <w:top w:val="none" w:sz="0" w:space="0" w:color="auto"/>
            <w:left w:val="none" w:sz="0" w:space="0" w:color="auto"/>
            <w:bottom w:val="none" w:sz="0" w:space="0" w:color="auto"/>
            <w:right w:val="none" w:sz="0" w:space="0" w:color="auto"/>
          </w:divBdr>
        </w:div>
        <w:div w:id="334696188">
          <w:marLeft w:val="480"/>
          <w:marRight w:val="0"/>
          <w:marTop w:val="0"/>
          <w:marBottom w:val="0"/>
          <w:divBdr>
            <w:top w:val="none" w:sz="0" w:space="0" w:color="auto"/>
            <w:left w:val="none" w:sz="0" w:space="0" w:color="auto"/>
            <w:bottom w:val="none" w:sz="0" w:space="0" w:color="auto"/>
            <w:right w:val="none" w:sz="0" w:space="0" w:color="auto"/>
          </w:divBdr>
        </w:div>
        <w:div w:id="1677229867">
          <w:marLeft w:val="480"/>
          <w:marRight w:val="0"/>
          <w:marTop w:val="0"/>
          <w:marBottom w:val="0"/>
          <w:divBdr>
            <w:top w:val="none" w:sz="0" w:space="0" w:color="auto"/>
            <w:left w:val="none" w:sz="0" w:space="0" w:color="auto"/>
            <w:bottom w:val="none" w:sz="0" w:space="0" w:color="auto"/>
            <w:right w:val="none" w:sz="0" w:space="0" w:color="auto"/>
          </w:divBdr>
        </w:div>
        <w:div w:id="1192497577">
          <w:marLeft w:val="480"/>
          <w:marRight w:val="0"/>
          <w:marTop w:val="0"/>
          <w:marBottom w:val="0"/>
          <w:divBdr>
            <w:top w:val="none" w:sz="0" w:space="0" w:color="auto"/>
            <w:left w:val="none" w:sz="0" w:space="0" w:color="auto"/>
            <w:bottom w:val="none" w:sz="0" w:space="0" w:color="auto"/>
            <w:right w:val="none" w:sz="0" w:space="0" w:color="auto"/>
          </w:divBdr>
        </w:div>
        <w:div w:id="557715364">
          <w:marLeft w:val="480"/>
          <w:marRight w:val="0"/>
          <w:marTop w:val="0"/>
          <w:marBottom w:val="0"/>
          <w:divBdr>
            <w:top w:val="none" w:sz="0" w:space="0" w:color="auto"/>
            <w:left w:val="none" w:sz="0" w:space="0" w:color="auto"/>
            <w:bottom w:val="none" w:sz="0" w:space="0" w:color="auto"/>
            <w:right w:val="none" w:sz="0" w:space="0" w:color="auto"/>
          </w:divBdr>
        </w:div>
        <w:div w:id="1629163194">
          <w:marLeft w:val="480"/>
          <w:marRight w:val="0"/>
          <w:marTop w:val="0"/>
          <w:marBottom w:val="0"/>
          <w:divBdr>
            <w:top w:val="none" w:sz="0" w:space="0" w:color="auto"/>
            <w:left w:val="none" w:sz="0" w:space="0" w:color="auto"/>
            <w:bottom w:val="none" w:sz="0" w:space="0" w:color="auto"/>
            <w:right w:val="none" w:sz="0" w:space="0" w:color="auto"/>
          </w:divBdr>
        </w:div>
        <w:div w:id="355814067">
          <w:marLeft w:val="480"/>
          <w:marRight w:val="0"/>
          <w:marTop w:val="0"/>
          <w:marBottom w:val="0"/>
          <w:divBdr>
            <w:top w:val="none" w:sz="0" w:space="0" w:color="auto"/>
            <w:left w:val="none" w:sz="0" w:space="0" w:color="auto"/>
            <w:bottom w:val="none" w:sz="0" w:space="0" w:color="auto"/>
            <w:right w:val="none" w:sz="0" w:space="0" w:color="auto"/>
          </w:divBdr>
        </w:div>
        <w:div w:id="1802772192">
          <w:marLeft w:val="480"/>
          <w:marRight w:val="0"/>
          <w:marTop w:val="0"/>
          <w:marBottom w:val="0"/>
          <w:divBdr>
            <w:top w:val="none" w:sz="0" w:space="0" w:color="auto"/>
            <w:left w:val="none" w:sz="0" w:space="0" w:color="auto"/>
            <w:bottom w:val="none" w:sz="0" w:space="0" w:color="auto"/>
            <w:right w:val="none" w:sz="0" w:space="0" w:color="auto"/>
          </w:divBdr>
        </w:div>
        <w:div w:id="1422992197">
          <w:marLeft w:val="480"/>
          <w:marRight w:val="0"/>
          <w:marTop w:val="0"/>
          <w:marBottom w:val="0"/>
          <w:divBdr>
            <w:top w:val="none" w:sz="0" w:space="0" w:color="auto"/>
            <w:left w:val="none" w:sz="0" w:space="0" w:color="auto"/>
            <w:bottom w:val="none" w:sz="0" w:space="0" w:color="auto"/>
            <w:right w:val="none" w:sz="0" w:space="0" w:color="auto"/>
          </w:divBdr>
        </w:div>
        <w:div w:id="1977906755">
          <w:marLeft w:val="480"/>
          <w:marRight w:val="0"/>
          <w:marTop w:val="0"/>
          <w:marBottom w:val="0"/>
          <w:divBdr>
            <w:top w:val="none" w:sz="0" w:space="0" w:color="auto"/>
            <w:left w:val="none" w:sz="0" w:space="0" w:color="auto"/>
            <w:bottom w:val="none" w:sz="0" w:space="0" w:color="auto"/>
            <w:right w:val="none" w:sz="0" w:space="0" w:color="auto"/>
          </w:divBdr>
        </w:div>
        <w:div w:id="100075213">
          <w:marLeft w:val="480"/>
          <w:marRight w:val="0"/>
          <w:marTop w:val="0"/>
          <w:marBottom w:val="0"/>
          <w:divBdr>
            <w:top w:val="none" w:sz="0" w:space="0" w:color="auto"/>
            <w:left w:val="none" w:sz="0" w:space="0" w:color="auto"/>
            <w:bottom w:val="none" w:sz="0" w:space="0" w:color="auto"/>
            <w:right w:val="none" w:sz="0" w:space="0" w:color="auto"/>
          </w:divBdr>
        </w:div>
        <w:div w:id="131102235">
          <w:marLeft w:val="480"/>
          <w:marRight w:val="0"/>
          <w:marTop w:val="0"/>
          <w:marBottom w:val="0"/>
          <w:divBdr>
            <w:top w:val="none" w:sz="0" w:space="0" w:color="auto"/>
            <w:left w:val="none" w:sz="0" w:space="0" w:color="auto"/>
            <w:bottom w:val="none" w:sz="0" w:space="0" w:color="auto"/>
            <w:right w:val="none" w:sz="0" w:space="0" w:color="auto"/>
          </w:divBdr>
        </w:div>
        <w:div w:id="1180969176">
          <w:marLeft w:val="480"/>
          <w:marRight w:val="0"/>
          <w:marTop w:val="0"/>
          <w:marBottom w:val="0"/>
          <w:divBdr>
            <w:top w:val="none" w:sz="0" w:space="0" w:color="auto"/>
            <w:left w:val="none" w:sz="0" w:space="0" w:color="auto"/>
            <w:bottom w:val="none" w:sz="0" w:space="0" w:color="auto"/>
            <w:right w:val="none" w:sz="0" w:space="0" w:color="auto"/>
          </w:divBdr>
        </w:div>
        <w:div w:id="1723602435">
          <w:marLeft w:val="480"/>
          <w:marRight w:val="0"/>
          <w:marTop w:val="0"/>
          <w:marBottom w:val="0"/>
          <w:divBdr>
            <w:top w:val="none" w:sz="0" w:space="0" w:color="auto"/>
            <w:left w:val="none" w:sz="0" w:space="0" w:color="auto"/>
            <w:bottom w:val="none" w:sz="0" w:space="0" w:color="auto"/>
            <w:right w:val="none" w:sz="0" w:space="0" w:color="auto"/>
          </w:divBdr>
        </w:div>
        <w:div w:id="1126970536">
          <w:marLeft w:val="480"/>
          <w:marRight w:val="0"/>
          <w:marTop w:val="0"/>
          <w:marBottom w:val="0"/>
          <w:divBdr>
            <w:top w:val="none" w:sz="0" w:space="0" w:color="auto"/>
            <w:left w:val="none" w:sz="0" w:space="0" w:color="auto"/>
            <w:bottom w:val="none" w:sz="0" w:space="0" w:color="auto"/>
            <w:right w:val="none" w:sz="0" w:space="0" w:color="auto"/>
          </w:divBdr>
        </w:div>
        <w:div w:id="613362406">
          <w:marLeft w:val="480"/>
          <w:marRight w:val="0"/>
          <w:marTop w:val="0"/>
          <w:marBottom w:val="0"/>
          <w:divBdr>
            <w:top w:val="none" w:sz="0" w:space="0" w:color="auto"/>
            <w:left w:val="none" w:sz="0" w:space="0" w:color="auto"/>
            <w:bottom w:val="none" w:sz="0" w:space="0" w:color="auto"/>
            <w:right w:val="none" w:sz="0" w:space="0" w:color="auto"/>
          </w:divBdr>
        </w:div>
        <w:div w:id="1483041777">
          <w:marLeft w:val="480"/>
          <w:marRight w:val="0"/>
          <w:marTop w:val="0"/>
          <w:marBottom w:val="0"/>
          <w:divBdr>
            <w:top w:val="none" w:sz="0" w:space="0" w:color="auto"/>
            <w:left w:val="none" w:sz="0" w:space="0" w:color="auto"/>
            <w:bottom w:val="none" w:sz="0" w:space="0" w:color="auto"/>
            <w:right w:val="none" w:sz="0" w:space="0" w:color="auto"/>
          </w:divBdr>
        </w:div>
        <w:div w:id="341470945">
          <w:marLeft w:val="480"/>
          <w:marRight w:val="0"/>
          <w:marTop w:val="0"/>
          <w:marBottom w:val="0"/>
          <w:divBdr>
            <w:top w:val="none" w:sz="0" w:space="0" w:color="auto"/>
            <w:left w:val="none" w:sz="0" w:space="0" w:color="auto"/>
            <w:bottom w:val="none" w:sz="0" w:space="0" w:color="auto"/>
            <w:right w:val="none" w:sz="0" w:space="0" w:color="auto"/>
          </w:divBdr>
        </w:div>
        <w:div w:id="222568166">
          <w:marLeft w:val="480"/>
          <w:marRight w:val="0"/>
          <w:marTop w:val="0"/>
          <w:marBottom w:val="0"/>
          <w:divBdr>
            <w:top w:val="none" w:sz="0" w:space="0" w:color="auto"/>
            <w:left w:val="none" w:sz="0" w:space="0" w:color="auto"/>
            <w:bottom w:val="none" w:sz="0" w:space="0" w:color="auto"/>
            <w:right w:val="none" w:sz="0" w:space="0" w:color="auto"/>
          </w:divBdr>
        </w:div>
        <w:div w:id="560797771">
          <w:marLeft w:val="480"/>
          <w:marRight w:val="0"/>
          <w:marTop w:val="0"/>
          <w:marBottom w:val="0"/>
          <w:divBdr>
            <w:top w:val="none" w:sz="0" w:space="0" w:color="auto"/>
            <w:left w:val="none" w:sz="0" w:space="0" w:color="auto"/>
            <w:bottom w:val="none" w:sz="0" w:space="0" w:color="auto"/>
            <w:right w:val="none" w:sz="0" w:space="0" w:color="auto"/>
          </w:divBdr>
        </w:div>
        <w:div w:id="1617982557">
          <w:marLeft w:val="480"/>
          <w:marRight w:val="0"/>
          <w:marTop w:val="0"/>
          <w:marBottom w:val="0"/>
          <w:divBdr>
            <w:top w:val="none" w:sz="0" w:space="0" w:color="auto"/>
            <w:left w:val="none" w:sz="0" w:space="0" w:color="auto"/>
            <w:bottom w:val="none" w:sz="0" w:space="0" w:color="auto"/>
            <w:right w:val="none" w:sz="0" w:space="0" w:color="auto"/>
          </w:divBdr>
        </w:div>
        <w:div w:id="1788428394">
          <w:marLeft w:val="480"/>
          <w:marRight w:val="0"/>
          <w:marTop w:val="0"/>
          <w:marBottom w:val="0"/>
          <w:divBdr>
            <w:top w:val="none" w:sz="0" w:space="0" w:color="auto"/>
            <w:left w:val="none" w:sz="0" w:space="0" w:color="auto"/>
            <w:bottom w:val="none" w:sz="0" w:space="0" w:color="auto"/>
            <w:right w:val="none" w:sz="0" w:space="0" w:color="auto"/>
          </w:divBdr>
        </w:div>
        <w:div w:id="414476672">
          <w:marLeft w:val="480"/>
          <w:marRight w:val="0"/>
          <w:marTop w:val="0"/>
          <w:marBottom w:val="0"/>
          <w:divBdr>
            <w:top w:val="none" w:sz="0" w:space="0" w:color="auto"/>
            <w:left w:val="none" w:sz="0" w:space="0" w:color="auto"/>
            <w:bottom w:val="none" w:sz="0" w:space="0" w:color="auto"/>
            <w:right w:val="none" w:sz="0" w:space="0" w:color="auto"/>
          </w:divBdr>
        </w:div>
        <w:div w:id="123888386">
          <w:marLeft w:val="480"/>
          <w:marRight w:val="0"/>
          <w:marTop w:val="0"/>
          <w:marBottom w:val="0"/>
          <w:divBdr>
            <w:top w:val="none" w:sz="0" w:space="0" w:color="auto"/>
            <w:left w:val="none" w:sz="0" w:space="0" w:color="auto"/>
            <w:bottom w:val="none" w:sz="0" w:space="0" w:color="auto"/>
            <w:right w:val="none" w:sz="0" w:space="0" w:color="auto"/>
          </w:divBdr>
        </w:div>
        <w:div w:id="275256704">
          <w:marLeft w:val="480"/>
          <w:marRight w:val="0"/>
          <w:marTop w:val="0"/>
          <w:marBottom w:val="0"/>
          <w:divBdr>
            <w:top w:val="none" w:sz="0" w:space="0" w:color="auto"/>
            <w:left w:val="none" w:sz="0" w:space="0" w:color="auto"/>
            <w:bottom w:val="none" w:sz="0" w:space="0" w:color="auto"/>
            <w:right w:val="none" w:sz="0" w:space="0" w:color="auto"/>
          </w:divBdr>
        </w:div>
        <w:div w:id="1596327825">
          <w:marLeft w:val="480"/>
          <w:marRight w:val="0"/>
          <w:marTop w:val="0"/>
          <w:marBottom w:val="0"/>
          <w:divBdr>
            <w:top w:val="none" w:sz="0" w:space="0" w:color="auto"/>
            <w:left w:val="none" w:sz="0" w:space="0" w:color="auto"/>
            <w:bottom w:val="none" w:sz="0" w:space="0" w:color="auto"/>
            <w:right w:val="none" w:sz="0" w:space="0" w:color="auto"/>
          </w:divBdr>
        </w:div>
        <w:div w:id="1975210059">
          <w:marLeft w:val="480"/>
          <w:marRight w:val="0"/>
          <w:marTop w:val="0"/>
          <w:marBottom w:val="0"/>
          <w:divBdr>
            <w:top w:val="none" w:sz="0" w:space="0" w:color="auto"/>
            <w:left w:val="none" w:sz="0" w:space="0" w:color="auto"/>
            <w:bottom w:val="none" w:sz="0" w:space="0" w:color="auto"/>
            <w:right w:val="none" w:sz="0" w:space="0" w:color="auto"/>
          </w:divBdr>
        </w:div>
        <w:div w:id="233707609">
          <w:marLeft w:val="480"/>
          <w:marRight w:val="0"/>
          <w:marTop w:val="0"/>
          <w:marBottom w:val="0"/>
          <w:divBdr>
            <w:top w:val="none" w:sz="0" w:space="0" w:color="auto"/>
            <w:left w:val="none" w:sz="0" w:space="0" w:color="auto"/>
            <w:bottom w:val="none" w:sz="0" w:space="0" w:color="auto"/>
            <w:right w:val="none" w:sz="0" w:space="0" w:color="auto"/>
          </w:divBdr>
        </w:div>
        <w:div w:id="605618371">
          <w:marLeft w:val="480"/>
          <w:marRight w:val="0"/>
          <w:marTop w:val="0"/>
          <w:marBottom w:val="0"/>
          <w:divBdr>
            <w:top w:val="none" w:sz="0" w:space="0" w:color="auto"/>
            <w:left w:val="none" w:sz="0" w:space="0" w:color="auto"/>
            <w:bottom w:val="none" w:sz="0" w:space="0" w:color="auto"/>
            <w:right w:val="none" w:sz="0" w:space="0" w:color="auto"/>
          </w:divBdr>
        </w:div>
        <w:div w:id="155346952">
          <w:marLeft w:val="480"/>
          <w:marRight w:val="0"/>
          <w:marTop w:val="0"/>
          <w:marBottom w:val="0"/>
          <w:divBdr>
            <w:top w:val="none" w:sz="0" w:space="0" w:color="auto"/>
            <w:left w:val="none" w:sz="0" w:space="0" w:color="auto"/>
            <w:bottom w:val="none" w:sz="0" w:space="0" w:color="auto"/>
            <w:right w:val="none" w:sz="0" w:space="0" w:color="auto"/>
          </w:divBdr>
        </w:div>
        <w:div w:id="99758639">
          <w:marLeft w:val="480"/>
          <w:marRight w:val="0"/>
          <w:marTop w:val="0"/>
          <w:marBottom w:val="0"/>
          <w:divBdr>
            <w:top w:val="none" w:sz="0" w:space="0" w:color="auto"/>
            <w:left w:val="none" w:sz="0" w:space="0" w:color="auto"/>
            <w:bottom w:val="none" w:sz="0" w:space="0" w:color="auto"/>
            <w:right w:val="none" w:sz="0" w:space="0" w:color="auto"/>
          </w:divBdr>
        </w:div>
        <w:div w:id="2088766451">
          <w:marLeft w:val="480"/>
          <w:marRight w:val="0"/>
          <w:marTop w:val="0"/>
          <w:marBottom w:val="0"/>
          <w:divBdr>
            <w:top w:val="none" w:sz="0" w:space="0" w:color="auto"/>
            <w:left w:val="none" w:sz="0" w:space="0" w:color="auto"/>
            <w:bottom w:val="none" w:sz="0" w:space="0" w:color="auto"/>
            <w:right w:val="none" w:sz="0" w:space="0" w:color="auto"/>
          </w:divBdr>
        </w:div>
        <w:div w:id="657881913">
          <w:marLeft w:val="480"/>
          <w:marRight w:val="0"/>
          <w:marTop w:val="0"/>
          <w:marBottom w:val="0"/>
          <w:divBdr>
            <w:top w:val="none" w:sz="0" w:space="0" w:color="auto"/>
            <w:left w:val="none" w:sz="0" w:space="0" w:color="auto"/>
            <w:bottom w:val="none" w:sz="0" w:space="0" w:color="auto"/>
            <w:right w:val="none" w:sz="0" w:space="0" w:color="auto"/>
          </w:divBdr>
        </w:div>
        <w:div w:id="722675806">
          <w:marLeft w:val="480"/>
          <w:marRight w:val="0"/>
          <w:marTop w:val="0"/>
          <w:marBottom w:val="0"/>
          <w:divBdr>
            <w:top w:val="none" w:sz="0" w:space="0" w:color="auto"/>
            <w:left w:val="none" w:sz="0" w:space="0" w:color="auto"/>
            <w:bottom w:val="none" w:sz="0" w:space="0" w:color="auto"/>
            <w:right w:val="none" w:sz="0" w:space="0" w:color="auto"/>
          </w:divBdr>
        </w:div>
        <w:div w:id="325792917">
          <w:marLeft w:val="480"/>
          <w:marRight w:val="0"/>
          <w:marTop w:val="0"/>
          <w:marBottom w:val="0"/>
          <w:divBdr>
            <w:top w:val="none" w:sz="0" w:space="0" w:color="auto"/>
            <w:left w:val="none" w:sz="0" w:space="0" w:color="auto"/>
            <w:bottom w:val="none" w:sz="0" w:space="0" w:color="auto"/>
            <w:right w:val="none" w:sz="0" w:space="0" w:color="auto"/>
          </w:divBdr>
        </w:div>
        <w:div w:id="479545268">
          <w:marLeft w:val="480"/>
          <w:marRight w:val="0"/>
          <w:marTop w:val="0"/>
          <w:marBottom w:val="0"/>
          <w:divBdr>
            <w:top w:val="none" w:sz="0" w:space="0" w:color="auto"/>
            <w:left w:val="none" w:sz="0" w:space="0" w:color="auto"/>
            <w:bottom w:val="none" w:sz="0" w:space="0" w:color="auto"/>
            <w:right w:val="none" w:sz="0" w:space="0" w:color="auto"/>
          </w:divBdr>
        </w:div>
        <w:div w:id="1134983138">
          <w:marLeft w:val="480"/>
          <w:marRight w:val="0"/>
          <w:marTop w:val="0"/>
          <w:marBottom w:val="0"/>
          <w:divBdr>
            <w:top w:val="none" w:sz="0" w:space="0" w:color="auto"/>
            <w:left w:val="none" w:sz="0" w:space="0" w:color="auto"/>
            <w:bottom w:val="none" w:sz="0" w:space="0" w:color="auto"/>
            <w:right w:val="none" w:sz="0" w:space="0" w:color="auto"/>
          </w:divBdr>
        </w:div>
        <w:div w:id="494107763">
          <w:marLeft w:val="480"/>
          <w:marRight w:val="0"/>
          <w:marTop w:val="0"/>
          <w:marBottom w:val="0"/>
          <w:divBdr>
            <w:top w:val="none" w:sz="0" w:space="0" w:color="auto"/>
            <w:left w:val="none" w:sz="0" w:space="0" w:color="auto"/>
            <w:bottom w:val="none" w:sz="0" w:space="0" w:color="auto"/>
            <w:right w:val="none" w:sz="0" w:space="0" w:color="auto"/>
          </w:divBdr>
        </w:div>
        <w:div w:id="1440644913">
          <w:marLeft w:val="480"/>
          <w:marRight w:val="0"/>
          <w:marTop w:val="0"/>
          <w:marBottom w:val="0"/>
          <w:divBdr>
            <w:top w:val="none" w:sz="0" w:space="0" w:color="auto"/>
            <w:left w:val="none" w:sz="0" w:space="0" w:color="auto"/>
            <w:bottom w:val="none" w:sz="0" w:space="0" w:color="auto"/>
            <w:right w:val="none" w:sz="0" w:space="0" w:color="auto"/>
          </w:divBdr>
        </w:div>
        <w:div w:id="28262167">
          <w:marLeft w:val="480"/>
          <w:marRight w:val="0"/>
          <w:marTop w:val="0"/>
          <w:marBottom w:val="0"/>
          <w:divBdr>
            <w:top w:val="none" w:sz="0" w:space="0" w:color="auto"/>
            <w:left w:val="none" w:sz="0" w:space="0" w:color="auto"/>
            <w:bottom w:val="none" w:sz="0" w:space="0" w:color="auto"/>
            <w:right w:val="none" w:sz="0" w:space="0" w:color="auto"/>
          </w:divBdr>
        </w:div>
        <w:div w:id="1639412122">
          <w:marLeft w:val="480"/>
          <w:marRight w:val="0"/>
          <w:marTop w:val="0"/>
          <w:marBottom w:val="0"/>
          <w:divBdr>
            <w:top w:val="none" w:sz="0" w:space="0" w:color="auto"/>
            <w:left w:val="none" w:sz="0" w:space="0" w:color="auto"/>
            <w:bottom w:val="none" w:sz="0" w:space="0" w:color="auto"/>
            <w:right w:val="none" w:sz="0" w:space="0" w:color="auto"/>
          </w:divBdr>
        </w:div>
        <w:div w:id="1753769261">
          <w:marLeft w:val="480"/>
          <w:marRight w:val="0"/>
          <w:marTop w:val="0"/>
          <w:marBottom w:val="0"/>
          <w:divBdr>
            <w:top w:val="none" w:sz="0" w:space="0" w:color="auto"/>
            <w:left w:val="none" w:sz="0" w:space="0" w:color="auto"/>
            <w:bottom w:val="none" w:sz="0" w:space="0" w:color="auto"/>
            <w:right w:val="none" w:sz="0" w:space="0" w:color="auto"/>
          </w:divBdr>
        </w:div>
        <w:div w:id="648241894">
          <w:marLeft w:val="480"/>
          <w:marRight w:val="0"/>
          <w:marTop w:val="0"/>
          <w:marBottom w:val="0"/>
          <w:divBdr>
            <w:top w:val="none" w:sz="0" w:space="0" w:color="auto"/>
            <w:left w:val="none" w:sz="0" w:space="0" w:color="auto"/>
            <w:bottom w:val="none" w:sz="0" w:space="0" w:color="auto"/>
            <w:right w:val="none" w:sz="0" w:space="0" w:color="auto"/>
          </w:divBdr>
        </w:div>
        <w:div w:id="1775245053">
          <w:marLeft w:val="480"/>
          <w:marRight w:val="0"/>
          <w:marTop w:val="0"/>
          <w:marBottom w:val="0"/>
          <w:divBdr>
            <w:top w:val="none" w:sz="0" w:space="0" w:color="auto"/>
            <w:left w:val="none" w:sz="0" w:space="0" w:color="auto"/>
            <w:bottom w:val="none" w:sz="0" w:space="0" w:color="auto"/>
            <w:right w:val="none" w:sz="0" w:space="0" w:color="auto"/>
          </w:divBdr>
        </w:div>
        <w:div w:id="1849900753">
          <w:marLeft w:val="480"/>
          <w:marRight w:val="0"/>
          <w:marTop w:val="0"/>
          <w:marBottom w:val="0"/>
          <w:divBdr>
            <w:top w:val="none" w:sz="0" w:space="0" w:color="auto"/>
            <w:left w:val="none" w:sz="0" w:space="0" w:color="auto"/>
            <w:bottom w:val="none" w:sz="0" w:space="0" w:color="auto"/>
            <w:right w:val="none" w:sz="0" w:space="0" w:color="auto"/>
          </w:divBdr>
        </w:div>
        <w:div w:id="1398699475">
          <w:marLeft w:val="480"/>
          <w:marRight w:val="0"/>
          <w:marTop w:val="0"/>
          <w:marBottom w:val="0"/>
          <w:divBdr>
            <w:top w:val="none" w:sz="0" w:space="0" w:color="auto"/>
            <w:left w:val="none" w:sz="0" w:space="0" w:color="auto"/>
            <w:bottom w:val="none" w:sz="0" w:space="0" w:color="auto"/>
            <w:right w:val="none" w:sz="0" w:space="0" w:color="auto"/>
          </w:divBdr>
        </w:div>
        <w:div w:id="1426226399">
          <w:marLeft w:val="480"/>
          <w:marRight w:val="0"/>
          <w:marTop w:val="0"/>
          <w:marBottom w:val="0"/>
          <w:divBdr>
            <w:top w:val="none" w:sz="0" w:space="0" w:color="auto"/>
            <w:left w:val="none" w:sz="0" w:space="0" w:color="auto"/>
            <w:bottom w:val="none" w:sz="0" w:space="0" w:color="auto"/>
            <w:right w:val="none" w:sz="0" w:space="0" w:color="auto"/>
          </w:divBdr>
        </w:div>
        <w:div w:id="1345329770">
          <w:marLeft w:val="480"/>
          <w:marRight w:val="0"/>
          <w:marTop w:val="0"/>
          <w:marBottom w:val="0"/>
          <w:divBdr>
            <w:top w:val="none" w:sz="0" w:space="0" w:color="auto"/>
            <w:left w:val="none" w:sz="0" w:space="0" w:color="auto"/>
            <w:bottom w:val="none" w:sz="0" w:space="0" w:color="auto"/>
            <w:right w:val="none" w:sz="0" w:space="0" w:color="auto"/>
          </w:divBdr>
        </w:div>
        <w:div w:id="1597051575">
          <w:marLeft w:val="480"/>
          <w:marRight w:val="0"/>
          <w:marTop w:val="0"/>
          <w:marBottom w:val="0"/>
          <w:divBdr>
            <w:top w:val="none" w:sz="0" w:space="0" w:color="auto"/>
            <w:left w:val="none" w:sz="0" w:space="0" w:color="auto"/>
            <w:bottom w:val="none" w:sz="0" w:space="0" w:color="auto"/>
            <w:right w:val="none" w:sz="0" w:space="0" w:color="auto"/>
          </w:divBdr>
        </w:div>
        <w:div w:id="1884637138">
          <w:marLeft w:val="480"/>
          <w:marRight w:val="0"/>
          <w:marTop w:val="0"/>
          <w:marBottom w:val="0"/>
          <w:divBdr>
            <w:top w:val="none" w:sz="0" w:space="0" w:color="auto"/>
            <w:left w:val="none" w:sz="0" w:space="0" w:color="auto"/>
            <w:bottom w:val="none" w:sz="0" w:space="0" w:color="auto"/>
            <w:right w:val="none" w:sz="0" w:space="0" w:color="auto"/>
          </w:divBdr>
        </w:div>
        <w:div w:id="1742681380">
          <w:marLeft w:val="480"/>
          <w:marRight w:val="0"/>
          <w:marTop w:val="0"/>
          <w:marBottom w:val="0"/>
          <w:divBdr>
            <w:top w:val="none" w:sz="0" w:space="0" w:color="auto"/>
            <w:left w:val="none" w:sz="0" w:space="0" w:color="auto"/>
            <w:bottom w:val="none" w:sz="0" w:space="0" w:color="auto"/>
            <w:right w:val="none" w:sz="0" w:space="0" w:color="auto"/>
          </w:divBdr>
        </w:div>
        <w:div w:id="1371757275">
          <w:marLeft w:val="480"/>
          <w:marRight w:val="0"/>
          <w:marTop w:val="0"/>
          <w:marBottom w:val="0"/>
          <w:divBdr>
            <w:top w:val="none" w:sz="0" w:space="0" w:color="auto"/>
            <w:left w:val="none" w:sz="0" w:space="0" w:color="auto"/>
            <w:bottom w:val="none" w:sz="0" w:space="0" w:color="auto"/>
            <w:right w:val="none" w:sz="0" w:space="0" w:color="auto"/>
          </w:divBdr>
        </w:div>
        <w:div w:id="1999111797">
          <w:marLeft w:val="480"/>
          <w:marRight w:val="0"/>
          <w:marTop w:val="0"/>
          <w:marBottom w:val="0"/>
          <w:divBdr>
            <w:top w:val="none" w:sz="0" w:space="0" w:color="auto"/>
            <w:left w:val="none" w:sz="0" w:space="0" w:color="auto"/>
            <w:bottom w:val="none" w:sz="0" w:space="0" w:color="auto"/>
            <w:right w:val="none" w:sz="0" w:space="0" w:color="auto"/>
          </w:divBdr>
        </w:div>
        <w:div w:id="1268394594">
          <w:marLeft w:val="480"/>
          <w:marRight w:val="0"/>
          <w:marTop w:val="0"/>
          <w:marBottom w:val="0"/>
          <w:divBdr>
            <w:top w:val="none" w:sz="0" w:space="0" w:color="auto"/>
            <w:left w:val="none" w:sz="0" w:space="0" w:color="auto"/>
            <w:bottom w:val="none" w:sz="0" w:space="0" w:color="auto"/>
            <w:right w:val="none" w:sz="0" w:space="0" w:color="auto"/>
          </w:divBdr>
        </w:div>
        <w:div w:id="1850027185">
          <w:marLeft w:val="480"/>
          <w:marRight w:val="0"/>
          <w:marTop w:val="0"/>
          <w:marBottom w:val="0"/>
          <w:divBdr>
            <w:top w:val="none" w:sz="0" w:space="0" w:color="auto"/>
            <w:left w:val="none" w:sz="0" w:space="0" w:color="auto"/>
            <w:bottom w:val="none" w:sz="0" w:space="0" w:color="auto"/>
            <w:right w:val="none" w:sz="0" w:space="0" w:color="auto"/>
          </w:divBdr>
        </w:div>
        <w:div w:id="349527883">
          <w:marLeft w:val="480"/>
          <w:marRight w:val="0"/>
          <w:marTop w:val="0"/>
          <w:marBottom w:val="0"/>
          <w:divBdr>
            <w:top w:val="none" w:sz="0" w:space="0" w:color="auto"/>
            <w:left w:val="none" w:sz="0" w:space="0" w:color="auto"/>
            <w:bottom w:val="none" w:sz="0" w:space="0" w:color="auto"/>
            <w:right w:val="none" w:sz="0" w:space="0" w:color="auto"/>
          </w:divBdr>
        </w:div>
        <w:div w:id="1188104819">
          <w:marLeft w:val="480"/>
          <w:marRight w:val="0"/>
          <w:marTop w:val="0"/>
          <w:marBottom w:val="0"/>
          <w:divBdr>
            <w:top w:val="none" w:sz="0" w:space="0" w:color="auto"/>
            <w:left w:val="none" w:sz="0" w:space="0" w:color="auto"/>
            <w:bottom w:val="none" w:sz="0" w:space="0" w:color="auto"/>
            <w:right w:val="none" w:sz="0" w:space="0" w:color="auto"/>
          </w:divBdr>
        </w:div>
        <w:div w:id="1205095888">
          <w:marLeft w:val="480"/>
          <w:marRight w:val="0"/>
          <w:marTop w:val="0"/>
          <w:marBottom w:val="0"/>
          <w:divBdr>
            <w:top w:val="none" w:sz="0" w:space="0" w:color="auto"/>
            <w:left w:val="none" w:sz="0" w:space="0" w:color="auto"/>
            <w:bottom w:val="none" w:sz="0" w:space="0" w:color="auto"/>
            <w:right w:val="none" w:sz="0" w:space="0" w:color="auto"/>
          </w:divBdr>
        </w:div>
        <w:div w:id="2042389486">
          <w:marLeft w:val="480"/>
          <w:marRight w:val="0"/>
          <w:marTop w:val="0"/>
          <w:marBottom w:val="0"/>
          <w:divBdr>
            <w:top w:val="none" w:sz="0" w:space="0" w:color="auto"/>
            <w:left w:val="none" w:sz="0" w:space="0" w:color="auto"/>
            <w:bottom w:val="none" w:sz="0" w:space="0" w:color="auto"/>
            <w:right w:val="none" w:sz="0" w:space="0" w:color="auto"/>
          </w:divBdr>
        </w:div>
        <w:div w:id="687946065">
          <w:marLeft w:val="480"/>
          <w:marRight w:val="0"/>
          <w:marTop w:val="0"/>
          <w:marBottom w:val="0"/>
          <w:divBdr>
            <w:top w:val="none" w:sz="0" w:space="0" w:color="auto"/>
            <w:left w:val="none" w:sz="0" w:space="0" w:color="auto"/>
            <w:bottom w:val="none" w:sz="0" w:space="0" w:color="auto"/>
            <w:right w:val="none" w:sz="0" w:space="0" w:color="auto"/>
          </w:divBdr>
        </w:div>
        <w:div w:id="1161504103">
          <w:marLeft w:val="480"/>
          <w:marRight w:val="0"/>
          <w:marTop w:val="0"/>
          <w:marBottom w:val="0"/>
          <w:divBdr>
            <w:top w:val="none" w:sz="0" w:space="0" w:color="auto"/>
            <w:left w:val="none" w:sz="0" w:space="0" w:color="auto"/>
            <w:bottom w:val="none" w:sz="0" w:space="0" w:color="auto"/>
            <w:right w:val="none" w:sz="0" w:space="0" w:color="auto"/>
          </w:divBdr>
        </w:div>
        <w:div w:id="1022390451">
          <w:marLeft w:val="480"/>
          <w:marRight w:val="0"/>
          <w:marTop w:val="0"/>
          <w:marBottom w:val="0"/>
          <w:divBdr>
            <w:top w:val="none" w:sz="0" w:space="0" w:color="auto"/>
            <w:left w:val="none" w:sz="0" w:space="0" w:color="auto"/>
            <w:bottom w:val="none" w:sz="0" w:space="0" w:color="auto"/>
            <w:right w:val="none" w:sz="0" w:space="0" w:color="auto"/>
          </w:divBdr>
        </w:div>
        <w:div w:id="1765299699">
          <w:marLeft w:val="480"/>
          <w:marRight w:val="0"/>
          <w:marTop w:val="0"/>
          <w:marBottom w:val="0"/>
          <w:divBdr>
            <w:top w:val="none" w:sz="0" w:space="0" w:color="auto"/>
            <w:left w:val="none" w:sz="0" w:space="0" w:color="auto"/>
            <w:bottom w:val="none" w:sz="0" w:space="0" w:color="auto"/>
            <w:right w:val="none" w:sz="0" w:space="0" w:color="auto"/>
          </w:divBdr>
        </w:div>
        <w:div w:id="214239909">
          <w:marLeft w:val="480"/>
          <w:marRight w:val="0"/>
          <w:marTop w:val="0"/>
          <w:marBottom w:val="0"/>
          <w:divBdr>
            <w:top w:val="none" w:sz="0" w:space="0" w:color="auto"/>
            <w:left w:val="none" w:sz="0" w:space="0" w:color="auto"/>
            <w:bottom w:val="none" w:sz="0" w:space="0" w:color="auto"/>
            <w:right w:val="none" w:sz="0" w:space="0" w:color="auto"/>
          </w:divBdr>
        </w:div>
        <w:div w:id="1368874077">
          <w:marLeft w:val="480"/>
          <w:marRight w:val="0"/>
          <w:marTop w:val="0"/>
          <w:marBottom w:val="0"/>
          <w:divBdr>
            <w:top w:val="none" w:sz="0" w:space="0" w:color="auto"/>
            <w:left w:val="none" w:sz="0" w:space="0" w:color="auto"/>
            <w:bottom w:val="none" w:sz="0" w:space="0" w:color="auto"/>
            <w:right w:val="none" w:sz="0" w:space="0" w:color="auto"/>
          </w:divBdr>
        </w:div>
        <w:div w:id="2118795437">
          <w:marLeft w:val="480"/>
          <w:marRight w:val="0"/>
          <w:marTop w:val="0"/>
          <w:marBottom w:val="0"/>
          <w:divBdr>
            <w:top w:val="none" w:sz="0" w:space="0" w:color="auto"/>
            <w:left w:val="none" w:sz="0" w:space="0" w:color="auto"/>
            <w:bottom w:val="none" w:sz="0" w:space="0" w:color="auto"/>
            <w:right w:val="none" w:sz="0" w:space="0" w:color="auto"/>
          </w:divBdr>
        </w:div>
        <w:div w:id="1907714632">
          <w:marLeft w:val="480"/>
          <w:marRight w:val="0"/>
          <w:marTop w:val="0"/>
          <w:marBottom w:val="0"/>
          <w:divBdr>
            <w:top w:val="none" w:sz="0" w:space="0" w:color="auto"/>
            <w:left w:val="none" w:sz="0" w:space="0" w:color="auto"/>
            <w:bottom w:val="none" w:sz="0" w:space="0" w:color="auto"/>
            <w:right w:val="none" w:sz="0" w:space="0" w:color="auto"/>
          </w:divBdr>
        </w:div>
        <w:div w:id="953438913">
          <w:marLeft w:val="480"/>
          <w:marRight w:val="0"/>
          <w:marTop w:val="0"/>
          <w:marBottom w:val="0"/>
          <w:divBdr>
            <w:top w:val="none" w:sz="0" w:space="0" w:color="auto"/>
            <w:left w:val="none" w:sz="0" w:space="0" w:color="auto"/>
            <w:bottom w:val="none" w:sz="0" w:space="0" w:color="auto"/>
            <w:right w:val="none" w:sz="0" w:space="0" w:color="auto"/>
          </w:divBdr>
        </w:div>
      </w:divsChild>
    </w:div>
    <w:div w:id="692149855">
      <w:marLeft w:val="480"/>
      <w:marRight w:val="0"/>
      <w:marTop w:val="0"/>
      <w:marBottom w:val="0"/>
      <w:divBdr>
        <w:top w:val="none" w:sz="0" w:space="0" w:color="auto"/>
        <w:left w:val="none" w:sz="0" w:space="0" w:color="auto"/>
        <w:bottom w:val="none" w:sz="0" w:space="0" w:color="auto"/>
        <w:right w:val="none" w:sz="0" w:space="0" w:color="auto"/>
      </w:divBdr>
    </w:div>
    <w:div w:id="692263339">
      <w:marLeft w:val="480"/>
      <w:marRight w:val="0"/>
      <w:marTop w:val="0"/>
      <w:marBottom w:val="0"/>
      <w:divBdr>
        <w:top w:val="none" w:sz="0" w:space="0" w:color="auto"/>
        <w:left w:val="none" w:sz="0" w:space="0" w:color="auto"/>
        <w:bottom w:val="none" w:sz="0" w:space="0" w:color="auto"/>
        <w:right w:val="none" w:sz="0" w:space="0" w:color="auto"/>
      </w:divBdr>
    </w:div>
    <w:div w:id="692658249">
      <w:marLeft w:val="480"/>
      <w:marRight w:val="0"/>
      <w:marTop w:val="0"/>
      <w:marBottom w:val="0"/>
      <w:divBdr>
        <w:top w:val="none" w:sz="0" w:space="0" w:color="auto"/>
        <w:left w:val="none" w:sz="0" w:space="0" w:color="auto"/>
        <w:bottom w:val="none" w:sz="0" w:space="0" w:color="auto"/>
        <w:right w:val="none" w:sz="0" w:space="0" w:color="auto"/>
      </w:divBdr>
    </w:div>
    <w:div w:id="693656470">
      <w:marLeft w:val="480"/>
      <w:marRight w:val="0"/>
      <w:marTop w:val="0"/>
      <w:marBottom w:val="0"/>
      <w:divBdr>
        <w:top w:val="none" w:sz="0" w:space="0" w:color="auto"/>
        <w:left w:val="none" w:sz="0" w:space="0" w:color="auto"/>
        <w:bottom w:val="none" w:sz="0" w:space="0" w:color="auto"/>
        <w:right w:val="none" w:sz="0" w:space="0" w:color="auto"/>
      </w:divBdr>
    </w:div>
    <w:div w:id="693657943">
      <w:marLeft w:val="480"/>
      <w:marRight w:val="0"/>
      <w:marTop w:val="0"/>
      <w:marBottom w:val="0"/>
      <w:divBdr>
        <w:top w:val="none" w:sz="0" w:space="0" w:color="auto"/>
        <w:left w:val="none" w:sz="0" w:space="0" w:color="auto"/>
        <w:bottom w:val="none" w:sz="0" w:space="0" w:color="auto"/>
        <w:right w:val="none" w:sz="0" w:space="0" w:color="auto"/>
      </w:divBdr>
    </w:div>
    <w:div w:id="693724625">
      <w:marLeft w:val="480"/>
      <w:marRight w:val="0"/>
      <w:marTop w:val="0"/>
      <w:marBottom w:val="0"/>
      <w:divBdr>
        <w:top w:val="none" w:sz="0" w:space="0" w:color="auto"/>
        <w:left w:val="none" w:sz="0" w:space="0" w:color="auto"/>
        <w:bottom w:val="none" w:sz="0" w:space="0" w:color="auto"/>
        <w:right w:val="none" w:sz="0" w:space="0" w:color="auto"/>
      </w:divBdr>
    </w:div>
    <w:div w:id="693767698">
      <w:marLeft w:val="480"/>
      <w:marRight w:val="0"/>
      <w:marTop w:val="0"/>
      <w:marBottom w:val="0"/>
      <w:divBdr>
        <w:top w:val="none" w:sz="0" w:space="0" w:color="auto"/>
        <w:left w:val="none" w:sz="0" w:space="0" w:color="auto"/>
        <w:bottom w:val="none" w:sz="0" w:space="0" w:color="auto"/>
        <w:right w:val="none" w:sz="0" w:space="0" w:color="auto"/>
      </w:divBdr>
    </w:div>
    <w:div w:id="693775361">
      <w:marLeft w:val="480"/>
      <w:marRight w:val="0"/>
      <w:marTop w:val="0"/>
      <w:marBottom w:val="0"/>
      <w:divBdr>
        <w:top w:val="none" w:sz="0" w:space="0" w:color="auto"/>
        <w:left w:val="none" w:sz="0" w:space="0" w:color="auto"/>
        <w:bottom w:val="none" w:sz="0" w:space="0" w:color="auto"/>
        <w:right w:val="none" w:sz="0" w:space="0" w:color="auto"/>
      </w:divBdr>
    </w:div>
    <w:div w:id="693920580">
      <w:marLeft w:val="480"/>
      <w:marRight w:val="0"/>
      <w:marTop w:val="0"/>
      <w:marBottom w:val="0"/>
      <w:divBdr>
        <w:top w:val="none" w:sz="0" w:space="0" w:color="auto"/>
        <w:left w:val="none" w:sz="0" w:space="0" w:color="auto"/>
        <w:bottom w:val="none" w:sz="0" w:space="0" w:color="auto"/>
        <w:right w:val="none" w:sz="0" w:space="0" w:color="auto"/>
      </w:divBdr>
    </w:div>
    <w:div w:id="693921693">
      <w:marLeft w:val="480"/>
      <w:marRight w:val="0"/>
      <w:marTop w:val="0"/>
      <w:marBottom w:val="0"/>
      <w:divBdr>
        <w:top w:val="none" w:sz="0" w:space="0" w:color="auto"/>
        <w:left w:val="none" w:sz="0" w:space="0" w:color="auto"/>
        <w:bottom w:val="none" w:sz="0" w:space="0" w:color="auto"/>
        <w:right w:val="none" w:sz="0" w:space="0" w:color="auto"/>
      </w:divBdr>
    </w:div>
    <w:div w:id="693966055">
      <w:marLeft w:val="480"/>
      <w:marRight w:val="0"/>
      <w:marTop w:val="0"/>
      <w:marBottom w:val="0"/>
      <w:divBdr>
        <w:top w:val="none" w:sz="0" w:space="0" w:color="auto"/>
        <w:left w:val="none" w:sz="0" w:space="0" w:color="auto"/>
        <w:bottom w:val="none" w:sz="0" w:space="0" w:color="auto"/>
        <w:right w:val="none" w:sz="0" w:space="0" w:color="auto"/>
      </w:divBdr>
    </w:div>
    <w:div w:id="694039877">
      <w:marLeft w:val="480"/>
      <w:marRight w:val="0"/>
      <w:marTop w:val="0"/>
      <w:marBottom w:val="0"/>
      <w:divBdr>
        <w:top w:val="none" w:sz="0" w:space="0" w:color="auto"/>
        <w:left w:val="none" w:sz="0" w:space="0" w:color="auto"/>
        <w:bottom w:val="none" w:sz="0" w:space="0" w:color="auto"/>
        <w:right w:val="none" w:sz="0" w:space="0" w:color="auto"/>
      </w:divBdr>
    </w:div>
    <w:div w:id="694039922">
      <w:bodyDiv w:val="1"/>
      <w:marLeft w:val="0"/>
      <w:marRight w:val="0"/>
      <w:marTop w:val="0"/>
      <w:marBottom w:val="0"/>
      <w:divBdr>
        <w:top w:val="none" w:sz="0" w:space="0" w:color="auto"/>
        <w:left w:val="none" w:sz="0" w:space="0" w:color="auto"/>
        <w:bottom w:val="none" w:sz="0" w:space="0" w:color="auto"/>
        <w:right w:val="none" w:sz="0" w:space="0" w:color="auto"/>
      </w:divBdr>
    </w:div>
    <w:div w:id="694042131">
      <w:marLeft w:val="480"/>
      <w:marRight w:val="0"/>
      <w:marTop w:val="0"/>
      <w:marBottom w:val="0"/>
      <w:divBdr>
        <w:top w:val="none" w:sz="0" w:space="0" w:color="auto"/>
        <w:left w:val="none" w:sz="0" w:space="0" w:color="auto"/>
        <w:bottom w:val="none" w:sz="0" w:space="0" w:color="auto"/>
        <w:right w:val="none" w:sz="0" w:space="0" w:color="auto"/>
      </w:divBdr>
    </w:div>
    <w:div w:id="694113879">
      <w:marLeft w:val="480"/>
      <w:marRight w:val="0"/>
      <w:marTop w:val="0"/>
      <w:marBottom w:val="0"/>
      <w:divBdr>
        <w:top w:val="none" w:sz="0" w:space="0" w:color="auto"/>
        <w:left w:val="none" w:sz="0" w:space="0" w:color="auto"/>
        <w:bottom w:val="none" w:sz="0" w:space="0" w:color="auto"/>
        <w:right w:val="none" w:sz="0" w:space="0" w:color="auto"/>
      </w:divBdr>
    </w:div>
    <w:div w:id="694162579">
      <w:bodyDiv w:val="1"/>
      <w:marLeft w:val="0"/>
      <w:marRight w:val="0"/>
      <w:marTop w:val="0"/>
      <w:marBottom w:val="0"/>
      <w:divBdr>
        <w:top w:val="none" w:sz="0" w:space="0" w:color="auto"/>
        <w:left w:val="none" w:sz="0" w:space="0" w:color="auto"/>
        <w:bottom w:val="none" w:sz="0" w:space="0" w:color="auto"/>
        <w:right w:val="none" w:sz="0" w:space="0" w:color="auto"/>
      </w:divBdr>
    </w:div>
    <w:div w:id="694230231">
      <w:marLeft w:val="480"/>
      <w:marRight w:val="0"/>
      <w:marTop w:val="0"/>
      <w:marBottom w:val="0"/>
      <w:divBdr>
        <w:top w:val="none" w:sz="0" w:space="0" w:color="auto"/>
        <w:left w:val="none" w:sz="0" w:space="0" w:color="auto"/>
        <w:bottom w:val="none" w:sz="0" w:space="0" w:color="auto"/>
        <w:right w:val="none" w:sz="0" w:space="0" w:color="auto"/>
      </w:divBdr>
    </w:div>
    <w:div w:id="694304386">
      <w:marLeft w:val="480"/>
      <w:marRight w:val="0"/>
      <w:marTop w:val="0"/>
      <w:marBottom w:val="0"/>
      <w:divBdr>
        <w:top w:val="none" w:sz="0" w:space="0" w:color="auto"/>
        <w:left w:val="none" w:sz="0" w:space="0" w:color="auto"/>
        <w:bottom w:val="none" w:sz="0" w:space="0" w:color="auto"/>
        <w:right w:val="none" w:sz="0" w:space="0" w:color="auto"/>
      </w:divBdr>
    </w:div>
    <w:div w:id="694355648">
      <w:marLeft w:val="480"/>
      <w:marRight w:val="0"/>
      <w:marTop w:val="0"/>
      <w:marBottom w:val="0"/>
      <w:divBdr>
        <w:top w:val="none" w:sz="0" w:space="0" w:color="auto"/>
        <w:left w:val="none" w:sz="0" w:space="0" w:color="auto"/>
        <w:bottom w:val="none" w:sz="0" w:space="0" w:color="auto"/>
        <w:right w:val="none" w:sz="0" w:space="0" w:color="auto"/>
      </w:divBdr>
    </w:div>
    <w:div w:id="694425437">
      <w:bodyDiv w:val="1"/>
      <w:marLeft w:val="0"/>
      <w:marRight w:val="0"/>
      <w:marTop w:val="0"/>
      <w:marBottom w:val="0"/>
      <w:divBdr>
        <w:top w:val="none" w:sz="0" w:space="0" w:color="auto"/>
        <w:left w:val="none" w:sz="0" w:space="0" w:color="auto"/>
        <w:bottom w:val="none" w:sz="0" w:space="0" w:color="auto"/>
        <w:right w:val="none" w:sz="0" w:space="0" w:color="auto"/>
      </w:divBdr>
    </w:div>
    <w:div w:id="694497734">
      <w:bodyDiv w:val="1"/>
      <w:marLeft w:val="0"/>
      <w:marRight w:val="0"/>
      <w:marTop w:val="0"/>
      <w:marBottom w:val="0"/>
      <w:divBdr>
        <w:top w:val="none" w:sz="0" w:space="0" w:color="auto"/>
        <w:left w:val="none" w:sz="0" w:space="0" w:color="auto"/>
        <w:bottom w:val="none" w:sz="0" w:space="0" w:color="auto"/>
        <w:right w:val="none" w:sz="0" w:space="0" w:color="auto"/>
      </w:divBdr>
    </w:div>
    <w:div w:id="694504489">
      <w:marLeft w:val="480"/>
      <w:marRight w:val="0"/>
      <w:marTop w:val="0"/>
      <w:marBottom w:val="0"/>
      <w:divBdr>
        <w:top w:val="none" w:sz="0" w:space="0" w:color="auto"/>
        <w:left w:val="none" w:sz="0" w:space="0" w:color="auto"/>
        <w:bottom w:val="none" w:sz="0" w:space="0" w:color="auto"/>
        <w:right w:val="none" w:sz="0" w:space="0" w:color="auto"/>
      </w:divBdr>
    </w:div>
    <w:div w:id="694617052">
      <w:marLeft w:val="480"/>
      <w:marRight w:val="0"/>
      <w:marTop w:val="0"/>
      <w:marBottom w:val="0"/>
      <w:divBdr>
        <w:top w:val="none" w:sz="0" w:space="0" w:color="auto"/>
        <w:left w:val="none" w:sz="0" w:space="0" w:color="auto"/>
        <w:bottom w:val="none" w:sz="0" w:space="0" w:color="auto"/>
        <w:right w:val="none" w:sz="0" w:space="0" w:color="auto"/>
      </w:divBdr>
    </w:div>
    <w:div w:id="694694763">
      <w:marLeft w:val="480"/>
      <w:marRight w:val="0"/>
      <w:marTop w:val="0"/>
      <w:marBottom w:val="0"/>
      <w:divBdr>
        <w:top w:val="none" w:sz="0" w:space="0" w:color="auto"/>
        <w:left w:val="none" w:sz="0" w:space="0" w:color="auto"/>
        <w:bottom w:val="none" w:sz="0" w:space="0" w:color="auto"/>
        <w:right w:val="none" w:sz="0" w:space="0" w:color="auto"/>
      </w:divBdr>
    </w:div>
    <w:div w:id="694699485">
      <w:marLeft w:val="480"/>
      <w:marRight w:val="0"/>
      <w:marTop w:val="0"/>
      <w:marBottom w:val="0"/>
      <w:divBdr>
        <w:top w:val="none" w:sz="0" w:space="0" w:color="auto"/>
        <w:left w:val="none" w:sz="0" w:space="0" w:color="auto"/>
        <w:bottom w:val="none" w:sz="0" w:space="0" w:color="auto"/>
        <w:right w:val="none" w:sz="0" w:space="0" w:color="auto"/>
      </w:divBdr>
    </w:div>
    <w:div w:id="694700130">
      <w:bodyDiv w:val="1"/>
      <w:marLeft w:val="0"/>
      <w:marRight w:val="0"/>
      <w:marTop w:val="0"/>
      <w:marBottom w:val="0"/>
      <w:divBdr>
        <w:top w:val="none" w:sz="0" w:space="0" w:color="auto"/>
        <w:left w:val="none" w:sz="0" w:space="0" w:color="auto"/>
        <w:bottom w:val="none" w:sz="0" w:space="0" w:color="auto"/>
        <w:right w:val="none" w:sz="0" w:space="0" w:color="auto"/>
      </w:divBdr>
    </w:div>
    <w:div w:id="694768908">
      <w:bodyDiv w:val="1"/>
      <w:marLeft w:val="0"/>
      <w:marRight w:val="0"/>
      <w:marTop w:val="0"/>
      <w:marBottom w:val="0"/>
      <w:divBdr>
        <w:top w:val="none" w:sz="0" w:space="0" w:color="auto"/>
        <w:left w:val="none" w:sz="0" w:space="0" w:color="auto"/>
        <w:bottom w:val="none" w:sz="0" w:space="0" w:color="auto"/>
        <w:right w:val="none" w:sz="0" w:space="0" w:color="auto"/>
      </w:divBdr>
      <w:divsChild>
        <w:div w:id="1481003166">
          <w:marLeft w:val="480"/>
          <w:marRight w:val="0"/>
          <w:marTop w:val="0"/>
          <w:marBottom w:val="0"/>
          <w:divBdr>
            <w:top w:val="none" w:sz="0" w:space="0" w:color="auto"/>
            <w:left w:val="none" w:sz="0" w:space="0" w:color="auto"/>
            <w:bottom w:val="none" w:sz="0" w:space="0" w:color="auto"/>
            <w:right w:val="none" w:sz="0" w:space="0" w:color="auto"/>
          </w:divBdr>
        </w:div>
        <w:div w:id="302587973">
          <w:marLeft w:val="480"/>
          <w:marRight w:val="0"/>
          <w:marTop w:val="0"/>
          <w:marBottom w:val="0"/>
          <w:divBdr>
            <w:top w:val="none" w:sz="0" w:space="0" w:color="auto"/>
            <w:left w:val="none" w:sz="0" w:space="0" w:color="auto"/>
            <w:bottom w:val="none" w:sz="0" w:space="0" w:color="auto"/>
            <w:right w:val="none" w:sz="0" w:space="0" w:color="auto"/>
          </w:divBdr>
        </w:div>
        <w:div w:id="1979915089">
          <w:marLeft w:val="480"/>
          <w:marRight w:val="0"/>
          <w:marTop w:val="0"/>
          <w:marBottom w:val="0"/>
          <w:divBdr>
            <w:top w:val="none" w:sz="0" w:space="0" w:color="auto"/>
            <w:left w:val="none" w:sz="0" w:space="0" w:color="auto"/>
            <w:bottom w:val="none" w:sz="0" w:space="0" w:color="auto"/>
            <w:right w:val="none" w:sz="0" w:space="0" w:color="auto"/>
          </w:divBdr>
        </w:div>
        <w:div w:id="1789354107">
          <w:marLeft w:val="480"/>
          <w:marRight w:val="0"/>
          <w:marTop w:val="0"/>
          <w:marBottom w:val="0"/>
          <w:divBdr>
            <w:top w:val="none" w:sz="0" w:space="0" w:color="auto"/>
            <w:left w:val="none" w:sz="0" w:space="0" w:color="auto"/>
            <w:bottom w:val="none" w:sz="0" w:space="0" w:color="auto"/>
            <w:right w:val="none" w:sz="0" w:space="0" w:color="auto"/>
          </w:divBdr>
        </w:div>
        <w:div w:id="41369499">
          <w:marLeft w:val="480"/>
          <w:marRight w:val="0"/>
          <w:marTop w:val="0"/>
          <w:marBottom w:val="0"/>
          <w:divBdr>
            <w:top w:val="none" w:sz="0" w:space="0" w:color="auto"/>
            <w:left w:val="none" w:sz="0" w:space="0" w:color="auto"/>
            <w:bottom w:val="none" w:sz="0" w:space="0" w:color="auto"/>
            <w:right w:val="none" w:sz="0" w:space="0" w:color="auto"/>
          </w:divBdr>
        </w:div>
        <w:div w:id="742606507">
          <w:marLeft w:val="480"/>
          <w:marRight w:val="0"/>
          <w:marTop w:val="0"/>
          <w:marBottom w:val="0"/>
          <w:divBdr>
            <w:top w:val="none" w:sz="0" w:space="0" w:color="auto"/>
            <w:left w:val="none" w:sz="0" w:space="0" w:color="auto"/>
            <w:bottom w:val="none" w:sz="0" w:space="0" w:color="auto"/>
            <w:right w:val="none" w:sz="0" w:space="0" w:color="auto"/>
          </w:divBdr>
        </w:div>
        <w:div w:id="1113286512">
          <w:marLeft w:val="480"/>
          <w:marRight w:val="0"/>
          <w:marTop w:val="0"/>
          <w:marBottom w:val="0"/>
          <w:divBdr>
            <w:top w:val="none" w:sz="0" w:space="0" w:color="auto"/>
            <w:left w:val="none" w:sz="0" w:space="0" w:color="auto"/>
            <w:bottom w:val="none" w:sz="0" w:space="0" w:color="auto"/>
            <w:right w:val="none" w:sz="0" w:space="0" w:color="auto"/>
          </w:divBdr>
        </w:div>
        <w:div w:id="495221394">
          <w:marLeft w:val="480"/>
          <w:marRight w:val="0"/>
          <w:marTop w:val="0"/>
          <w:marBottom w:val="0"/>
          <w:divBdr>
            <w:top w:val="none" w:sz="0" w:space="0" w:color="auto"/>
            <w:left w:val="none" w:sz="0" w:space="0" w:color="auto"/>
            <w:bottom w:val="none" w:sz="0" w:space="0" w:color="auto"/>
            <w:right w:val="none" w:sz="0" w:space="0" w:color="auto"/>
          </w:divBdr>
        </w:div>
        <w:div w:id="468982079">
          <w:marLeft w:val="480"/>
          <w:marRight w:val="0"/>
          <w:marTop w:val="0"/>
          <w:marBottom w:val="0"/>
          <w:divBdr>
            <w:top w:val="none" w:sz="0" w:space="0" w:color="auto"/>
            <w:left w:val="none" w:sz="0" w:space="0" w:color="auto"/>
            <w:bottom w:val="none" w:sz="0" w:space="0" w:color="auto"/>
            <w:right w:val="none" w:sz="0" w:space="0" w:color="auto"/>
          </w:divBdr>
        </w:div>
        <w:div w:id="662198608">
          <w:marLeft w:val="480"/>
          <w:marRight w:val="0"/>
          <w:marTop w:val="0"/>
          <w:marBottom w:val="0"/>
          <w:divBdr>
            <w:top w:val="none" w:sz="0" w:space="0" w:color="auto"/>
            <w:left w:val="none" w:sz="0" w:space="0" w:color="auto"/>
            <w:bottom w:val="none" w:sz="0" w:space="0" w:color="auto"/>
            <w:right w:val="none" w:sz="0" w:space="0" w:color="auto"/>
          </w:divBdr>
        </w:div>
        <w:div w:id="1909924456">
          <w:marLeft w:val="480"/>
          <w:marRight w:val="0"/>
          <w:marTop w:val="0"/>
          <w:marBottom w:val="0"/>
          <w:divBdr>
            <w:top w:val="none" w:sz="0" w:space="0" w:color="auto"/>
            <w:left w:val="none" w:sz="0" w:space="0" w:color="auto"/>
            <w:bottom w:val="none" w:sz="0" w:space="0" w:color="auto"/>
            <w:right w:val="none" w:sz="0" w:space="0" w:color="auto"/>
          </w:divBdr>
        </w:div>
        <w:div w:id="1835559638">
          <w:marLeft w:val="480"/>
          <w:marRight w:val="0"/>
          <w:marTop w:val="0"/>
          <w:marBottom w:val="0"/>
          <w:divBdr>
            <w:top w:val="none" w:sz="0" w:space="0" w:color="auto"/>
            <w:left w:val="none" w:sz="0" w:space="0" w:color="auto"/>
            <w:bottom w:val="none" w:sz="0" w:space="0" w:color="auto"/>
            <w:right w:val="none" w:sz="0" w:space="0" w:color="auto"/>
          </w:divBdr>
        </w:div>
        <w:div w:id="889607194">
          <w:marLeft w:val="480"/>
          <w:marRight w:val="0"/>
          <w:marTop w:val="0"/>
          <w:marBottom w:val="0"/>
          <w:divBdr>
            <w:top w:val="none" w:sz="0" w:space="0" w:color="auto"/>
            <w:left w:val="none" w:sz="0" w:space="0" w:color="auto"/>
            <w:bottom w:val="none" w:sz="0" w:space="0" w:color="auto"/>
            <w:right w:val="none" w:sz="0" w:space="0" w:color="auto"/>
          </w:divBdr>
        </w:div>
        <w:div w:id="2101020455">
          <w:marLeft w:val="480"/>
          <w:marRight w:val="0"/>
          <w:marTop w:val="0"/>
          <w:marBottom w:val="0"/>
          <w:divBdr>
            <w:top w:val="none" w:sz="0" w:space="0" w:color="auto"/>
            <w:left w:val="none" w:sz="0" w:space="0" w:color="auto"/>
            <w:bottom w:val="none" w:sz="0" w:space="0" w:color="auto"/>
            <w:right w:val="none" w:sz="0" w:space="0" w:color="auto"/>
          </w:divBdr>
        </w:div>
        <w:div w:id="1568219858">
          <w:marLeft w:val="480"/>
          <w:marRight w:val="0"/>
          <w:marTop w:val="0"/>
          <w:marBottom w:val="0"/>
          <w:divBdr>
            <w:top w:val="none" w:sz="0" w:space="0" w:color="auto"/>
            <w:left w:val="none" w:sz="0" w:space="0" w:color="auto"/>
            <w:bottom w:val="none" w:sz="0" w:space="0" w:color="auto"/>
            <w:right w:val="none" w:sz="0" w:space="0" w:color="auto"/>
          </w:divBdr>
        </w:div>
        <w:div w:id="1355837953">
          <w:marLeft w:val="480"/>
          <w:marRight w:val="0"/>
          <w:marTop w:val="0"/>
          <w:marBottom w:val="0"/>
          <w:divBdr>
            <w:top w:val="none" w:sz="0" w:space="0" w:color="auto"/>
            <w:left w:val="none" w:sz="0" w:space="0" w:color="auto"/>
            <w:bottom w:val="none" w:sz="0" w:space="0" w:color="auto"/>
            <w:right w:val="none" w:sz="0" w:space="0" w:color="auto"/>
          </w:divBdr>
        </w:div>
        <w:div w:id="1282880404">
          <w:marLeft w:val="480"/>
          <w:marRight w:val="0"/>
          <w:marTop w:val="0"/>
          <w:marBottom w:val="0"/>
          <w:divBdr>
            <w:top w:val="none" w:sz="0" w:space="0" w:color="auto"/>
            <w:left w:val="none" w:sz="0" w:space="0" w:color="auto"/>
            <w:bottom w:val="none" w:sz="0" w:space="0" w:color="auto"/>
            <w:right w:val="none" w:sz="0" w:space="0" w:color="auto"/>
          </w:divBdr>
        </w:div>
        <w:div w:id="405108193">
          <w:marLeft w:val="480"/>
          <w:marRight w:val="0"/>
          <w:marTop w:val="0"/>
          <w:marBottom w:val="0"/>
          <w:divBdr>
            <w:top w:val="none" w:sz="0" w:space="0" w:color="auto"/>
            <w:left w:val="none" w:sz="0" w:space="0" w:color="auto"/>
            <w:bottom w:val="none" w:sz="0" w:space="0" w:color="auto"/>
            <w:right w:val="none" w:sz="0" w:space="0" w:color="auto"/>
          </w:divBdr>
        </w:div>
        <w:div w:id="1351031855">
          <w:marLeft w:val="480"/>
          <w:marRight w:val="0"/>
          <w:marTop w:val="0"/>
          <w:marBottom w:val="0"/>
          <w:divBdr>
            <w:top w:val="none" w:sz="0" w:space="0" w:color="auto"/>
            <w:left w:val="none" w:sz="0" w:space="0" w:color="auto"/>
            <w:bottom w:val="none" w:sz="0" w:space="0" w:color="auto"/>
            <w:right w:val="none" w:sz="0" w:space="0" w:color="auto"/>
          </w:divBdr>
        </w:div>
        <w:div w:id="738401638">
          <w:marLeft w:val="480"/>
          <w:marRight w:val="0"/>
          <w:marTop w:val="0"/>
          <w:marBottom w:val="0"/>
          <w:divBdr>
            <w:top w:val="none" w:sz="0" w:space="0" w:color="auto"/>
            <w:left w:val="none" w:sz="0" w:space="0" w:color="auto"/>
            <w:bottom w:val="none" w:sz="0" w:space="0" w:color="auto"/>
            <w:right w:val="none" w:sz="0" w:space="0" w:color="auto"/>
          </w:divBdr>
        </w:div>
        <w:div w:id="1230001120">
          <w:marLeft w:val="480"/>
          <w:marRight w:val="0"/>
          <w:marTop w:val="0"/>
          <w:marBottom w:val="0"/>
          <w:divBdr>
            <w:top w:val="none" w:sz="0" w:space="0" w:color="auto"/>
            <w:left w:val="none" w:sz="0" w:space="0" w:color="auto"/>
            <w:bottom w:val="none" w:sz="0" w:space="0" w:color="auto"/>
            <w:right w:val="none" w:sz="0" w:space="0" w:color="auto"/>
          </w:divBdr>
        </w:div>
        <w:div w:id="1669863768">
          <w:marLeft w:val="480"/>
          <w:marRight w:val="0"/>
          <w:marTop w:val="0"/>
          <w:marBottom w:val="0"/>
          <w:divBdr>
            <w:top w:val="none" w:sz="0" w:space="0" w:color="auto"/>
            <w:left w:val="none" w:sz="0" w:space="0" w:color="auto"/>
            <w:bottom w:val="none" w:sz="0" w:space="0" w:color="auto"/>
            <w:right w:val="none" w:sz="0" w:space="0" w:color="auto"/>
          </w:divBdr>
        </w:div>
        <w:div w:id="2032147553">
          <w:marLeft w:val="480"/>
          <w:marRight w:val="0"/>
          <w:marTop w:val="0"/>
          <w:marBottom w:val="0"/>
          <w:divBdr>
            <w:top w:val="none" w:sz="0" w:space="0" w:color="auto"/>
            <w:left w:val="none" w:sz="0" w:space="0" w:color="auto"/>
            <w:bottom w:val="none" w:sz="0" w:space="0" w:color="auto"/>
            <w:right w:val="none" w:sz="0" w:space="0" w:color="auto"/>
          </w:divBdr>
        </w:div>
        <w:div w:id="1248727907">
          <w:marLeft w:val="480"/>
          <w:marRight w:val="0"/>
          <w:marTop w:val="0"/>
          <w:marBottom w:val="0"/>
          <w:divBdr>
            <w:top w:val="none" w:sz="0" w:space="0" w:color="auto"/>
            <w:left w:val="none" w:sz="0" w:space="0" w:color="auto"/>
            <w:bottom w:val="none" w:sz="0" w:space="0" w:color="auto"/>
            <w:right w:val="none" w:sz="0" w:space="0" w:color="auto"/>
          </w:divBdr>
        </w:div>
        <w:div w:id="184025836">
          <w:marLeft w:val="480"/>
          <w:marRight w:val="0"/>
          <w:marTop w:val="0"/>
          <w:marBottom w:val="0"/>
          <w:divBdr>
            <w:top w:val="none" w:sz="0" w:space="0" w:color="auto"/>
            <w:left w:val="none" w:sz="0" w:space="0" w:color="auto"/>
            <w:bottom w:val="none" w:sz="0" w:space="0" w:color="auto"/>
            <w:right w:val="none" w:sz="0" w:space="0" w:color="auto"/>
          </w:divBdr>
        </w:div>
        <w:div w:id="535389131">
          <w:marLeft w:val="480"/>
          <w:marRight w:val="0"/>
          <w:marTop w:val="0"/>
          <w:marBottom w:val="0"/>
          <w:divBdr>
            <w:top w:val="none" w:sz="0" w:space="0" w:color="auto"/>
            <w:left w:val="none" w:sz="0" w:space="0" w:color="auto"/>
            <w:bottom w:val="none" w:sz="0" w:space="0" w:color="auto"/>
            <w:right w:val="none" w:sz="0" w:space="0" w:color="auto"/>
          </w:divBdr>
        </w:div>
        <w:div w:id="1777747093">
          <w:marLeft w:val="480"/>
          <w:marRight w:val="0"/>
          <w:marTop w:val="0"/>
          <w:marBottom w:val="0"/>
          <w:divBdr>
            <w:top w:val="none" w:sz="0" w:space="0" w:color="auto"/>
            <w:left w:val="none" w:sz="0" w:space="0" w:color="auto"/>
            <w:bottom w:val="none" w:sz="0" w:space="0" w:color="auto"/>
            <w:right w:val="none" w:sz="0" w:space="0" w:color="auto"/>
          </w:divBdr>
        </w:div>
        <w:div w:id="1226143101">
          <w:marLeft w:val="480"/>
          <w:marRight w:val="0"/>
          <w:marTop w:val="0"/>
          <w:marBottom w:val="0"/>
          <w:divBdr>
            <w:top w:val="none" w:sz="0" w:space="0" w:color="auto"/>
            <w:left w:val="none" w:sz="0" w:space="0" w:color="auto"/>
            <w:bottom w:val="none" w:sz="0" w:space="0" w:color="auto"/>
            <w:right w:val="none" w:sz="0" w:space="0" w:color="auto"/>
          </w:divBdr>
        </w:div>
        <w:div w:id="549192935">
          <w:marLeft w:val="480"/>
          <w:marRight w:val="0"/>
          <w:marTop w:val="0"/>
          <w:marBottom w:val="0"/>
          <w:divBdr>
            <w:top w:val="none" w:sz="0" w:space="0" w:color="auto"/>
            <w:left w:val="none" w:sz="0" w:space="0" w:color="auto"/>
            <w:bottom w:val="none" w:sz="0" w:space="0" w:color="auto"/>
            <w:right w:val="none" w:sz="0" w:space="0" w:color="auto"/>
          </w:divBdr>
        </w:div>
        <w:div w:id="811408631">
          <w:marLeft w:val="480"/>
          <w:marRight w:val="0"/>
          <w:marTop w:val="0"/>
          <w:marBottom w:val="0"/>
          <w:divBdr>
            <w:top w:val="none" w:sz="0" w:space="0" w:color="auto"/>
            <w:left w:val="none" w:sz="0" w:space="0" w:color="auto"/>
            <w:bottom w:val="none" w:sz="0" w:space="0" w:color="auto"/>
            <w:right w:val="none" w:sz="0" w:space="0" w:color="auto"/>
          </w:divBdr>
        </w:div>
        <w:div w:id="1131509352">
          <w:marLeft w:val="480"/>
          <w:marRight w:val="0"/>
          <w:marTop w:val="0"/>
          <w:marBottom w:val="0"/>
          <w:divBdr>
            <w:top w:val="none" w:sz="0" w:space="0" w:color="auto"/>
            <w:left w:val="none" w:sz="0" w:space="0" w:color="auto"/>
            <w:bottom w:val="none" w:sz="0" w:space="0" w:color="auto"/>
            <w:right w:val="none" w:sz="0" w:space="0" w:color="auto"/>
          </w:divBdr>
        </w:div>
        <w:div w:id="1615791902">
          <w:marLeft w:val="480"/>
          <w:marRight w:val="0"/>
          <w:marTop w:val="0"/>
          <w:marBottom w:val="0"/>
          <w:divBdr>
            <w:top w:val="none" w:sz="0" w:space="0" w:color="auto"/>
            <w:left w:val="none" w:sz="0" w:space="0" w:color="auto"/>
            <w:bottom w:val="none" w:sz="0" w:space="0" w:color="auto"/>
            <w:right w:val="none" w:sz="0" w:space="0" w:color="auto"/>
          </w:divBdr>
        </w:div>
        <w:div w:id="628121809">
          <w:marLeft w:val="480"/>
          <w:marRight w:val="0"/>
          <w:marTop w:val="0"/>
          <w:marBottom w:val="0"/>
          <w:divBdr>
            <w:top w:val="none" w:sz="0" w:space="0" w:color="auto"/>
            <w:left w:val="none" w:sz="0" w:space="0" w:color="auto"/>
            <w:bottom w:val="none" w:sz="0" w:space="0" w:color="auto"/>
            <w:right w:val="none" w:sz="0" w:space="0" w:color="auto"/>
          </w:divBdr>
        </w:div>
        <w:div w:id="1281037395">
          <w:marLeft w:val="480"/>
          <w:marRight w:val="0"/>
          <w:marTop w:val="0"/>
          <w:marBottom w:val="0"/>
          <w:divBdr>
            <w:top w:val="none" w:sz="0" w:space="0" w:color="auto"/>
            <w:left w:val="none" w:sz="0" w:space="0" w:color="auto"/>
            <w:bottom w:val="none" w:sz="0" w:space="0" w:color="auto"/>
            <w:right w:val="none" w:sz="0" w:space="0" w:color="auto"/>
          </w:divBdr>
        </w:div>
        <w:div w:id="1138065259">
          <w:marLeft w:val="480"/>
          <w:marRight w:val="0"/>
          <w:marTop w:val="0"/>
          <w:marBottom w:val="0"/>
          <w:divBdr>
            <w:top w:val="none" w:sz="0" w:space="0" w:color="auto"/>
            <w:left w:val="none" w:sz="0" w:space="0" w:color="auto"/>
            <w:bottom w:val="none" w:sz="0" w:space="0" w:color="auto"/>
            <w:right w:val="none" w:sz="0" w:space="0" w:color="auto"/>
          </w:divBdr>
        </w:div>
        <w:div w:id="836846685">
          <w:marLeft w:val="480"/>
          <w:marRight w:val="0"/>
          <w:marTop w:val="0"/>
          <w:marBottom w:val="0"/>
          <w:divBdr>
            <w:top w:val="none" w:sz="0" w:space="0" w:color="auto"/>
            <w:left w:val="none" w:sz="0" w:space="0" w:color="auto"/>
            <w:bottom w:val="none" w:sz="0" w:space="0" w:color="auto"/>
            <w:right w:val="none" w:sz="0" w:space="0" w:color="auto"/>
          </w:divBdr>
        </w:div>
        <w:div w:id="107428885">
          <w:marLeft w:val="480"/>
          <w:marRight w:val="0"/>
          <w:marTop w:val="0"/>
          <w:marBottom w:val="0"/>
          <w:divBdr>
            <w:top w:val="none" w:sz="0" w:space="0" w:color="auto"/>
            <w:left w:val="none" w:sz="0" w:space="0" w:color="auto"/>
            <w:bottom w:val="none" w:sz="0" w:space="0" w:color="auto"/>
            <w:right w:val="none" w:sz="0" w:space="0" w:color="auto"/>
          </w:divBdr>
        </w:div>
        <w:div w:id="469519307">
          <w:marLeft w:val="480"/>
          <w:marRight w:val="0"/>
          <w:marTop w:val="0"/>
          <w:marBottom w:val="0"/>
          <w:divBdr>
            <w:top w:val="none" w:sz="0" w:space="0" w:color="auto"/>
            <w:left w:val="none" w:sz="0" w:space="0" w:color="auto"/>
            <w:bottom w:val="none" w:sz="0" w:space="0" w:color="auto"/>
            <w:right w:val="none" w:sz="0" w:space="0" w:color="auto"/>
          </w:divBdr>
        </w:div>
        <w:div w:id="128059567">
          <w:marLeft w:val="480"/>
          <w:marRight w:val="0"/>
          <w:marTop w:val="0"/>
          <w:marBottom w:val="0"/>
          <w:divBdr>
            <w:top w:val="none" w:sz="0" w:space="0" w:color="auto"/>
            <w:left w:val="none" w:sz="0" w:space="0" w:color="auto"/>
            <w:bottom w:val="none" w:sz="0" w:space="0" w:color="auto"/>
            <w:right w:val="none" w:sz="0" w:space="0" w:color="auto"/>
          </w:divBdr>
        </w:div>
        <w:div w:id="1982223610">
          <w:marLeft w:val="480"/>
          <w:marRight w:val="0"/>
          <w:marTop w:val="0"/>
          <w:marBottom w:val="0"/>
          <w:divBdr>
            <w:top w:val="none" w:sz="0" w:space="0" w:color="auto"/>
            <w:left w:val="none" w:sz="0" w:space="0" w:color="auto"/>
            <w:bottom w:val="none" w:sz="0" w:space="0" w:color="auto"/>
            <w:right w:val="none" w:sz="0" w:space="0" w:color="auto"/>
          </w:divBdr>
        </w:div>
        <w:div w:id="364256979">
          <w:marLeft w:val="480"/>
          <w:marRight w:val="0"/>
          <w:marTop w:val="0"/>
          <w:marBottom w:val="0"/>
          <w:divBdr>
            <w:top w:val="none" w:sz="0" w:space="0" w:color="auto"/>
            <w:left w:val="none" w:sz="0" w:space="0" w:color="auto"/>
            <w:bottom w:val="none" w:sz="0" w:space="0" w:color="auto"/>
            <w:right w:val="none" w:sz="0" w:space="0" w:color="auto"/>
          </w:divBdr>
        </w:div>
        <w:div w:id="262346456">
          <w:marLeft w:val="480"/>
          <w:marRight w:val="0"/>
          <w:marTop w:val="0"/>
          <w:marBottom w:val="0"/>
          <w:divBdr>
            <w:top w:val="none" w:sz="0" w:space="0" w:color="auto"/>
            <w:left w:val="none" w:sz="0" w:space="0" w:color="auto"/>
            <w:bottom w:val="none" w:sz="0" w:space="0" w:color="auto"/>
            <w:right w:val="none" w:sz="0" w:space="0" w:color="auto"/>
          </w:divBdr>
        </w:div>
        <w:div w:id="1117140421">
          <w:marLeft w:val="480"/>
          <w:marRight w:val="0"/>
          <w:marTop w:val="0"/>
          <w:marBottom w:val="0"/>
          <w:divBdr>
            <w:top w:val="none" w:sz="0" w:space="0" w:color="auto"/>
            <w:left w:val="none" w:sz="0" w:space="0" w:color="auto"/>
            <w:bottom w:val="none" w:sz="0" w:space="0" w:color="auto"/>
            <w:right w:val="none" w:sz="0" w:space="0" w:color="auto"/>
          </w:divBdr>
        </w:div>
        <w:div w:id="1540051112">
          <w:marLeft w:val="480"/>
          <w:marRight w:val="0"/>
          <w:marTop w:val="0"/>
          <w:marBottom w:val="0"/>
          <w:divBdr>
            <w:top w:val="none" w:sz="0" w:space="0" w:color="auto"/>
            <w:left w:val="none" w:sz="0" w:space="0" w:color="auto"/>
            <w:bottom w:val="none" w:sz="0" w:space="0" w:color="auto"/>
            <w:right w:val="none" w:sz="0" w:space="0" w:color="auto"/>
          </w:divBdr>
        </w:div>
        <w:div w:id="783816503">
          <w:marLeft w:val="480"/>
          <w:marRight w:val="0"/>
          <w:marTop w:val="0"/>
          <w:marBottom w:val="0"/>
          <w:divBdr>
            <w:top w:val="none" w:sz="0" w:space="0" w:color="auto"/>
            <w:left w:val="none" w:sz="0" w:space="0" w:color="auto"/>
            <w:bottom w:val="none" w:sz="0" w:space="0" w:color="auto"/>
            <w:right w:val="none" w:sz="0" w:space="0" w:color="auto"/>
          </w:divBdr>
        </w:div>
        <w:div w:id="1738742875">
          <w:marLeft w:val="480"/>
          <w:marRight w:val="0"/>
          <w:marTop w:val="0"/>
          <w:marBottom w:val="0"/>
          <w:divBdr>
            <w:top w:val="none" w:sz="0" w:space="0" w:color="auto"/>
            <w:left w:val="none" w:sz="0" w:space="0" w:color="auto"/>
            <w:bottom w:val="none" w:sz="0" w:space="0" w:color="auto"/>
            <w:right w:val="none" w:sz="0" w:space="0" w:color="auto"/>
          </w:divBdr>
        </w:div>
        <w:div w:id="1009912627">
          <w:marLeft w:val="480"/>
          <w:marRight w:val="0"/>
          <w:marTop w:val="0"/>
          <w:marBottom w:val="0"/>
          <w:divBdr>
            <w:top w:val="none" w:sz="0" w:space="0" w:color="auto"/>
            <w:left w:val="none" w:sz="0" w:space="0" w:color="auto"/>
            <w:bottom w:val="none" w:sz="0" w:space="0" w:color="auto"/>
            <w:right w:val="none" w:sz="0" w:space="0" w:color="auto"/>
          </w:divBdr>
        </w:div>
        <w:div w:id="1059942842">
          <w:marLeft w:val="480"/>
          <w:marRight w:val="0"/>
          <w:marTop w:val="0"/>
          <w:marBottom w:val="0"/>
          <w:divBdr>
            <w:top w:val="none" w:sz="0" w:space="0" w:color="auto"/>
            <w:left w:val="none" w:sz="0" w:space="0" w:color="auto"/>
            <w:bottom w:val="none" w:sz="0" w:space="0" w:color="auto"/>
            <w:right w:val="none" w:sz="0" w:space="0" w:color="auto"/>
          </w:divBdr>
        </w:div>
        <w:div w:id="1848908731">
          <w:marLeft w:val="480"/>
          <w:marRight w:val="0"/>
          <w:marTop w:val="0"/>
          <w:marBottom w:val="0"/>
          <w:divBdr>
            <w:top w:val="none" w:sz="0" w:space="0" w:color="auto"/>
            <w:left w:val="none" w:sz="0" w:space="0" w:color="auto"/>
            <w:bottom w:val="none" w:sz="0" w:space="0" w:color="auto"/>
            <w:right w:val="none" w:sz="0" w:space="0" w:color="auto"/>
          </w:divBdr>
        </w:div>
        <w:div w:id="43676454">
          <w:marLeft w:val="480"/>
          <w:marRight w:val="0"/>
          <w:marTop w:val="0"/>
          <w:marBottom w:val="0"/>
          <w:divBdr>
            <w:top w:val="none" w:sz="0" w:space="0" w:color="auto"/>
            <w:left w:val="none" w:sz="0" w:space="0" w:color="auto"/>
            <w:bottom w:val="none" w:sz="0" w:space="0" w:color="auto"/>
            <w:right w:val="none" w:sz="0" w:space="0" w:color="auto"/>
          </w:divBdr>
        </w:div>
        <w:div w:id="1724257646">
          <w:marLeft w:val="480"/>
          <w:marRight w:val="0"/>
          <w:marTop w:val="0"/>
          <w:marBottom w:val="0"/>
          <w:divBdr>
            <w:top w:val="none" w:sz="0" w:space="0" w:color="auto"/>
            <w:left w:val="none" w:sz="0" w:space="0" w:color="auto"/>
            <w:bottom w:val="none" w:sz="0" w:space="0" w:color="auto"/>
            <w:right w:val="none" w:sz="0" w:space="0" w:color="auto"/>
          </w:divBdr>
        </w:div>
        <w:div w:id="1400134846">
          <w:marLeft w:val="480"/>
          <w:marRight w:val="0"/>
          <w:marTop w:val="0"/>
          <w:marBottom w:val="0"/>
          <w:divBdr>
            <w:top w:val="none" w:sz="0" w:space="0" w:color="auto"/>
            <w:left w:val="none" w:sz="0" w:space="0" w:color="auto"/>
            <w:bottom w:val="none" w:sz="0" w:space="0" w:color="auto"/>
            <w:right w:val="none" w:sz="0" w:space="0" w:color="auto"/>
          </w:divBdr>
        </w:div>
        <w:div w:id="1456364335">
          <w:marLeft w:val="480"/>
          <w:marRight w:val="0"/>
          <w:marTop w:val="0"/>
          <w:marBottom w:val="0"/>
          <w:divBdr>
            <w:top w:val="none" w:sz="0" w:space="0" w:color="auto"/>
            <w:left w:val="none" w:sz="0" w:space="0" w:color="auto"/>
            <w:bottom w:val="none" w:sz="0" w:space="0" w:color="auto"/>
            <w:right w:val="none" w:sz="0" w:space="0" w:color="auto"/>
          </w:divBdr>
        </w:div>
        <w:div w:id="867370858">
          <w:marLeft w:val="480"/>
          <w:marRight w:val="0"/>
          <w:marTop w:val="0"/>
          <w:marBottom w:val="0"/>
          <w:divBdr>
            <w:top w:val="none" w:sz="0" w:space="0" w:color="auto"/>
            <w:left w:val="none" w:sz="0" w:space="0" w:color="auto"/>
            <w:bottom w:val="none" w:sz="0" w:space="0" w:color="auto"/>
            <w:right w:val="none" w:sz="0" w:space="0" w:color="auto"/>
          </w:divBdr>
        </w:div>
        <w:div w:id="1638493866">
          <w:marLeft w:val="480"/>
          <w:marRight w:val="0"/>
          <w:marTop w:val="0"/>
          <w:marBottom w:val="0"/>
          <w:divBdr>
            <w:top w:val="none" w:sz="0" w:space="0" w:color="auto"/>
            <w:left w:val="none" w:sz="0" w:space="0" w:color="auto"/>
            <w:bottom w:val="none" w:sz="0" w:space="0" w:color="auto"/>
            <w:right w:val="none" w:sz="0" w:space="0" w:color="auto"/>
          </w:divBdr>
        </w:div>
        <w:div w:id="902105816">
          <w:marLeft w:val="480"/>
          <w:marRight w:val="0"/>
          <w:marTop w:val="0"/>
          <w:marBottom w:val="0"/>
          <w:divBdr>
            <w:top w:val="none" w:sz="0" w:space="0" w:color="auto"/>
            <w:left w:val="none" w:sz="0" w:space="0" w:color="auto"/>
            <w:bottom w:val="none" w:sz="0" w:space="0" w:color="auto"/>
            <w:right w:val="none" w:sz="0" w:space="0" w:color="auto"/>
          </w:divBdr>
        </w:div>
        <w:div w:id="337511474">
          <w:marLeft w:val="480"/>
          <w:marRight w:val="0"/>
          <w:marTop w:val="0"/>
          <w:marBottom w:val="0"/>
          <w:divBdr>
            <w:top w:val="none" w:sz="0" w:space="0" w:color="auto"/>
            <w:left w:val="none" w:sz="0" w:space="0" w:color="auto"/>
            <w:bottom w:val="none" w:sz="0" w:space="0" w:color="auto"/>
            <w:right w:val="none" w:sz="0" w:space="0" w:color="auto"/>
          </w:divBdr>
        </w:div>
        <w:div w:id="2092776435">
          <w:marLeft w:val="480"/>
          <w:marRight w:val="0"/>
          <w:marTop w:val="0"/>
          <w:marBottom w:val="0"/>
          <w:divBdr>
            <w:top w:val="none" w:sz="0" w:space="0" w:color="auto"/>
            <w:left w:val="none" w:sz="0" w:space="0" w:color="auto"/>
            <w:bottom w:val="none" w:sz="0" w:space="0" w:color="auto"/>
            <w:right w:val="none" w:sz="0" w:space="0" w:color="auto"/>
          </w:divBdr>
        </w:div>
        <w:div w:id="2082557690">
          <w:marLeft w:val="480"/>
          <w:marRight w:val="0"/>
          <w:marTop w:val="0"/>
          <w:marBottom w:val="0"/>
          <w:divBdr>
            <w:top w:val="none" w:sz="0" w:space="0" w:color="auto"/>
            <w:left w:val="none" w:sz="0" w:space="0" w:color="auto"/>
            <w:bottom w:val="none" w:sz="0" w:space="0" w:color="auto"/>
            <w:right w:val="none" w:sz="0" w:space="0" w:color="auto"/>
          </w:divBdr>
        </w:div>
        <w:div w:id="1982685929">
          <w:marLeft w:val="480"/>
          <w:marRight w:val="0"/>
          <w:marTop w:val="0"/>
          <w:marBottom w:val="0"/>
          <w:divBdr>
            <w:top w:val="none" w:sz="0" w:space="0" w:color="auto"/>
            <w:left w:val="none" w:sz="0" w:space="0" w:color="auto"/>
            <w:bottom w:val="none" w:sz="0" w:space="0" w:color="auto"/>
            <w:right w:val="none" w:sz="0" w:space="0" w:color="auto"/>
          </w:divBdr>
        </w:div>
        <w:div w:id="966275941">
          <w:marLeft w:val="480"/>
          <w:marRight w:val="0"/>
          <w:marTop w:val="0"/>
          <w:marBottom w:val="0"/>
          <w:divBdr>
            <w:top w:val="none" w:sz="0" w:space="0" w:color="auto"/>
            <w:left w:val="none" w:sz="0" w:space="0" w:color="auto"/>
            <w:bottom w:val="none" w:sz="0" w:space="0" w:color="auto"/>
            <w:right w:val="none" w:sz="0" w:space="0" w:color="auto"/>
          </w:divBdr>
        </w:div>
        <w:div w:id="1824851964">
          <w:marLeft w:val="480"/>
          <w:marRight w:val="0"/>
          <w:marTop w:val="0"/>
          <w:marBottom w:val="0"/>
          <w:divBdr>
            <w:top w:val="none" w:sz="0" w:space="0" w:color="auto"/>
            <w:left w:val="none" w:sz="0" w:space="0" w:color="auto"/>
            <w:bottom w:val="none" w:sz="0" w:space="0" w:color="auto"/>
            <w:right w:val="none" w:sz="0" w:space="0" w:color="auto"/>
          </w:divBdr>
        </w:div>
        <w:div w:id="1734083350">
          <w:marLeft w:val="480"/>
          <w:marRight w:val="0"/>
          <w:marTop w:val="0"/>
          <w:marBottom w:val="0"/>
          <w:divBdr>
            <w:top w:val="none" w:sz="0" w:space="0" w:color="auto"/>
            <w:left w:val="none" w:sz="0" w:space="0" w:color="auto"/>
            <w:bottom w:val="none" w:sz="0" w:space="0" w:color="auto"/>
            <w:right w:val="none" w:sz="0" w:space="0" w:color="auto"/>
          </w:divBdr>
        </w:div>
        <w:div w:id="676077145">
          <w:marLeft w:val="480"/>
          <w:marRight w:val="0"/>
          <w:marTop w:val="0"/>
          <w:marBottom w:val="0"/>
          <w:divBdr>
            <w:top w:val="none" w:sz="0" w:space="0" w:color="auto"/>
            <w:left w:val="none" w:sz="0" w:space="0" w:color="auto"/>
            <w:bottom w:val="none" w:sz="0" w:space="0" w:color="auto"/>
            <w:right w:val="none" w:sz="0" w:space="0" w:color="auto"/>
          </w:divBdr>
        </w:div>
      </w:divsChild>
    </w:div>
    <w:div w:id="694814232">
      <w:bodyDiv w:val="1"/>
      <w:marLeft w:val="0"/>
      <w:marRight w:val="0"/>
      <w:marTop w:val="0"/>
      <w:marBottom w:val="0"/>
      <w:divBdr>
        <w:top w:val="none" w:sz="0" w:space="0" w:color="auto"/>
        <w:left w:val="none" w:sz="0" w:space="0" w:color="auto"/>
        <w:bottom w:val="none" w:sz="0" w:space="0" w:color="auto"/>
        <w:right w:val="none" w:sz="0" w:space="0" w:color="auto"/>
      </w:divBdr>
    </w:div>
    <w:div w:id="694841108">
      <w:bodyDiv w:val="1"/>
      <w:marLeft w:val="0"/>
      <w:marRight w:val="0"/>
      <w:marTop w:val="0"/>
      <w:marBottom w:val="0"/>
      <w:divBdr>
        <w:top w:val="none" w:sz="0" w:space="0" w:color="auto"/>
        <w:left w:val="none" w:sz="0" w:space="0" w:color="auto"/>
        <w:bottom w:val="none" w:sz="0" w:space="0" w:color="auto"/>
        <w:right w:val="none" w:sz="0" w:space="0" w:color="auto"/>
      </w:divBdr>
    </w:div>
    <w:div w:id="694968176">
      <w:marLeft w:val="480"/>
      <w:marRight w:val="0"/>
      <w:marTop w:val="0"/>
      <w:marBottom w:val="0"/>
      <w:divBdr>
        <w:top w:val="none" w:sz="0" w:space="0" w:color="auto"/>
        <w:left w:val="none" w:sz="0" w:space="0" w:color="auto"/>
        <w:bottom w:val="none" w:sz="0" w:space="0" w:color="auto"/>
        <w:right w:val="none" w:sz="0" w:space="0" w:color="auto"/>
      </w:divBdr>
    </w:div>
    <w:div w:id="695038547">
      <w:marLeft w:val="480"/>
      <w:marRight w:val="0"/>
      <w:marTop w:val="0"/>
      <w:marBottom w:val="0"/>
      <w:divBdr>
        <w:top w:val="none" w:sz="0" w:space="0" w:color="auto"/>
        <w:left w:val="none" w:sz="0" w:space="0" w:color="auto"/>
        <w:bottom w:val="none" w:sz="0" w:space="0" w:color="auto"/>
        <w:right w:val="none" w:sz="0" w:space="0" w:color="auto"/>
      </w:divBdr>
    </w:div>
    <w:div w:id="695041820">
      <w:bodyDiv w:val="1"/>
      <w:marLeft w:val="0"/>
      <w:marRight w:val="0"/>
      <w:marTop w:val="0"/>
      <w:marBottom w:val="0"/>
      <w:divBdr>
        <w:top w:val="none" w:sz="0" w:space="0" w:color="auto"/>
        <w:left w:val="none" w:sz="0" w:space="0" w:color="auto"/>
        <w:bottom w:val="none" w:sz="0" w:space="0" w:color="auto"/>
        <w:right w:val="none" w:sz="0" w:space="0" w:color="auto"/>
      </w:divBdr>
    </w:div>
    <w:div w:id="695159345">
      <w:marLeft w:val="480"/>
      <w:marRight w:val="0"/>
      <w:marTop w:val="0"/>
      <w:marBottom w:val="0"/>
      <w:divBdr>
        <w:top w:val="none" w:sz="0" w:space="0" w:color="auto"/>
        <w:left w:val="none" w:sz="0" w:space="0" w:color="auto"/>
        <w:bottom w:val="none" w:sz="0" w:space="0" w:color="auto"/>
        <w:right w:val="none" w:sz="0" w:space="0" w:color="auto"/>
      </w:divBdr>
    </w:div>
    <w:div w:id="695231318">
      <w:marLeft w:val="480"/>
      <w:marRight w:val="0"/>
      <w:marTop w:val="0"/>
      <w:marBottom w:val="0"/>
      <w:divBdr>
        <w:top w:val="none" w:sz="0" w:space="0" w:color="auto"/>
        <w:left w:val="none" w:sz="0" w:space="0" w:color="auto"/>
        <w:bottom w:val="none" w:sz="0" w:space="0" w:color="auto"/>
        <w:right w:val="none" w:sz="0" w:space="0" w:color="auto"/>
      </w:divBdr>
    </w:div>
    <w:div w:id="695816071">
      <w:marLeft w:val="480"/>
      <w:marRight w:val="0"/>
      <w:marTop w:val="0"/>
      <w:marBottom w:val="0"/>
      <w:divBdr>
        <w:top w:val="none" w:sz="0" w:space="0" w:color="auto"/>
        <w:left w:val="none" w:sz="0" w:space="0" w:color="auto"/>
        <w:bottom w:val="none" w:sz="0" w:space="0" w:color="auto"/>
        <w:right w:val="none" w:sz="0" w:space="0" w:color="auto"/>
      </w:divBdr>
    </w:div>
    <w:div w:id="696126452">
      <w:marLeft w:val="480"/>
      <w:marRight w:val="0"/>
      <w:marTop w:val="0"/>
      <w:marBottom w:val="0"/>
      <w:divBdr>
        <w:top w:val="none" w:sz="0" w:space="0" w:color="auto"/>
        <w:left w:val="none" w:sz="0" w:space="0" w:color="auto"/>
        <w:bottom w:val="none" w:sz="0" w:space="0" w:color="auto"/>
        <w:right w:val="none" w:sz="0" w:space="0" w:color="auto"/>
      </w:divBdr>
    </w:div>
    <w:div w:id="696397275">
      <w:marLeft w:val="480"/>
      <w:marRight w:val="0"/>
      <w:marTop w:val="0"/>
      <w:marBottom w:val="0"/>
      <w:divBdr>
        <w:top w:val="none" w:sz="0" w:space="0" w:color="auto"/>
        <w:left w:val="none" w:sz="0" w:space="0" w:color="auto"/>
        <w:bottom w:val="none" w:sz="0" w:space="0" w:color="auto"/>
        <w:right w:val="none" w:sz="0" w:space="0" w:color="auto"/>
      </w:divBdr>
    </w:div>
    <w:div w:id="696731865">
      <w:marLeft w:val="480"/>
      <w:marRight w:val="0"/>
      <w:marTop w:val="0"/>
      <w:marBottom w:val="0"/>
      <w:divBdr>
        <w:top w:val="none" w:sz="0" w:space="0" w:color="auto"/>
        <w:left w:val="none" w:sz="0" w:space="0" w:color="auto"/>
        <w:bottom w:val="none" w:sz="0" w:space="0" w:color="auto"/>
        <w:right w:val="none" w:sz="0" w:space="0" w:color="auto"/>
      </w:divBdr>
    </w:div>
    <w:div w:id="696780938">
      <w:marLeft w:val="480"/>
      <w:marRight w:val="0"/>
      <w:marTop w:val="0"/>
      <w:marBottom w:val="0"/>
      <w:divBdr>
        <w:top w:val="none" w:sz="0" w:space="0" w:color="auto"/>
        <w:left w:val="none" w:sz="0" w:space="0" w:color="auto"/>
        <w:bottom w:val="none" w:sz="0" w:space="0" w:color="auto"/>
        <w:right w:val="none" w:sz="0" w:space="0" w:color="auto"/>
      </w:divBdr>
    </w:div>
    <w:div w:id="696855048">
      <w:marLeft w:val="480"/>
      <w:marRight w:val="0"/>
      <w:marTop w:val="0"/>
      <w:marBottom w:val="0"/>
      <w:divBdr>
        <w:top w:val="none" w:sz="0" w:space="0" w:color="auto"/>
        <w:left w:val="none" w:sz="0" w:space="0" w:color="auto"/>
        <w:bottom w:val="none" w:sz="0" w:space="0" w:color="auto"/>
        <w:right w:val="none" w:sz="0" w:space="0" w:color="auto"/>
      </w:divBdr>
    </w:div>
    <w:div w:id="696857676">
      <w:marLeft w:val="480"/>
      <w:marRight w:val="0"/>
      <w:marTop w:val="0"/>
      <w:marBottom w:val="0"/>
      <w:divBdr>
        <w:top w:val="none" w:sz="0" w:space="0" w:color="auto"/>
        <w:left w:val="none" w:sz="0" w:space="0" w:color="auto"/>
        <w:bottom w:val="none" w:sz="0" w:space="0" w:color="auto"/>
        <w:right w:val="none" w:sz="0" w:space="0" w:color="auto"/>
      </w:divBdr>
    </w:div>
    <w:div w:id="697004132">
      <w:marLeft w:val="480"/>
      <w:marRight w:val="0"/>
      <w:marTop w:val="0"/>
      <w:marBottom w:val="0"/>
      <w:divBdr>
        <w:top w:val="none" w:sz="0" w:space="0" w:color="auto"/>
        <w:left w:val="none" w:sz="0" w:space="0" w:color="auto"/>
        <w:bottom w:val="none" w:sz="0" w:space="0" w:color="auto"/>
        <w:right w:val="none" w:sz="0" w:space="0" w:color="auto"/>
      </w:divBdr>
    </w:div>
    <w:div w:id="697044207">
      <w:marLeft w:val="480"/>
      <w:marRight w:val="0"/>
      <w:marTop w:val="0"/>
      <w:marBottom w:val="0"/>
      <w:divBdr>
        <w:top w:val="none" w:sz="0" w:space="0" w:color="auto"/>
        <w:left w:val="none" w:sz="0" w:space="0" w:color="auto"/>
        <w:bottom w:val="none" w:sz="0" w:space="0" w:color="auto"/>
        <w:right w:val="none" w:sz="0" w:space="0" w:color="auto"/>
      </w:divBdr>
    </w:div>
    <w:div w:id="697242387">
      <w:bodyDiv w:val="1"/>
      <w:marLeft w:val="0"/>
      <w:marRight w:val="0"/>
      <w:marTop w:val="0"/>
      <w:marBottom w:val="0"/>
      <w:divBdr>
        <w:top w:val="none" w:sz="0" w:space="0" w:color="auto"/>
        <w:left w:val="none" w:sz="0" w:space="0" w:color="auto"/>
        <w:bottom w:val="none" w:sz="0" w:space="0" w:color="auto"/>
        <w:right w:val="none" w:sz="0" w:space="0" w:color="auto"/>
      </w:divBdr>
      <w:divsChild>
        <w:div w:id="1165391213">
          <w:marLeft w:val="480"/>
          <w:marRight w:val="0"/>
          <w:marTop w:val="0"/>
          <w:marBottom w:val="0"/>
          <w:divBdr>
            <w:top w:val="none" w:sz="0" w:space="0" w:color="auto"/>
            <w:left w:val="none" w:sz="0" w:space="0" w:color="auto"/>
            <w:bottom w:val="none" w:sz="0" w:space="0" w:color="auto"/>
            <w:right w:val="none" w:sz="0" w:space="0" w:color="auto"/>
          </w:divBdr>
        </w:div>
        <w:div w:id="1230186218">
          <w:marLeft w:val="480"/>
          <w:marRight w:val="0"/>
          <w:marTop w:val="0"/>
          <w:marBottom w:val="0"/>
          <w:divBdr>
            <w:top w:val="none" w:sz="0" w:space="0" w:color="auto"/>
            <w:left w:val="none" w:sz="0" w:space="0" w:color="auto"/>
            <w:bottom w:val="none" w:sz="0" w:space="0" w:color="auto"/>
            <w:right w:val="none" w:sz="0" w:space="0" w:color="auto"/>
          </w:divBdr>
        </w:div>
        <w:div w:id="1262908108">
          <w:marLeft w:val="480"/>
          <w:marRight w:val="0"/>
          <w:marTop w:val="0"/>
          <w:marBottom w:val="0"/>
          <w:divBdr>
            <w:top w:val="none" w:sz="0" w:space="0" w:color="auto"/>
            <w:left w:val="none" w:sz="0" w:space="0" w:color="auto"/>
            <w:bottom w:val="none" w:sz="0" w:space="0" w:color="auto"/>
            <w:right w:val="none" w:sz="0" w:space="0" w:color="auto"/>
          </w:divBdr>
        </w:div>
        <w:div w:id="1268344196">
          <w:marLeft w:val="480"/>
          <w:marRight w:val="0"/>
          <w:marTop w:val="0"/>
          <w:marBottom w:val="0"/>
          <w:divBdr>
            <w:top w:val="none" w:sz="0" w:space="0" w:color="auto"/>
            <w:left w:val="none" w:sz="0" w:space="0" w:color="auto"/>
            <w:bottom w:val="none" w:sz="0" w:space="0" w:color="auto"/>
            <w:right w:val="none" w:sz="0" w:space="0" w:color="auto"/>
          </w:divBdr>
        </w:div>
        <w:div w:id="1259562253">
          <w:marLeft w:val="480"/>
          <w:marRight w:val="0"/>
          <w:marTop w:val="0"/>
          <w:marBottom w:val="0"/>
          <w:divBdr>
            <w:top w:val="none" w:sz="0" w:space="0" w:color="auto"/>
            <w:left w:val="none" w:sz="0" w:space="0" w:color="auto"/>
            <w:bottom w:val="none" w:sz="0" w:space="0" w:color="auto"/>
            <w:right w:val="none" w:sz="0" w:space="0" w:color="auto"/>
          </w:divBdr>
        </w:div>
        <w:div w:id="1094519198">
          <w:marLeft w:val="480"/>
          <w:marRight w:val="0"/>
          <w:marTop w:val="0"/>
          <w:marBottom w:val="0"/>
          <w:divBdr>
            <w:top w:val="none" w:sz="0" w:space="0" w:color="auto"/>
            <w:left w:val="none" w:sz="0" w:space="0" w:color="auto"/>
            <w:bottom w:val="none" w:sz="0" w:space="0" w:color="auto"/>
            <w:right w:val="none" w:sz="0" w:space="0" w:color="auto"/>
          </w:divBdr>
        </w:div>
        <w:div w:id="402218662">
          <w:marLeft w:val="480"/>
          <w:marRight w:val="0"/>
          <w:marTop w:val="0"/>
          <w:marBottom w:val="0"/>
          <w:divBdr>
            <w:top w:val="none" w:sz="0" w:space="0" w:color="auto"/>
            <w:left w:val="none" w:sz="0" w:space="0" w:color="auto"/>
            <w:bottom w:val="none" w:sz="0" w:space="0" w:color="auto"/>
            <w:right w:val="none" w:sz="0" w:space="0" w:color="auto"/>
          </w:divBdr>
        </w:div>
        <w:div w:id="2077699393">
          <w:marLeft w:val="480"/>
          <w:marRight w:val="0"/>
          <w:marTop w:val="0"/>
          <w:marBottom w:val="0"/>
          <w:divBdr>
            <w:top w:val="none" w:sz="0" w:space="0" w:color="auto"/>
            <w:left w:val="none" w:sz="0" w:space="0" w:color="auto"/>
            <w:bottom w:val="none" w:sz="0" w:space="0" w:color="auto"/>
            <w:right w:val="none" w:sz="0" w:space="0" w:color="auto"/>
          </w:divBdr>
        </w:div>
        <w:div w:id="1697851154">
          <w:marLeft w:val="480"/>
          <w:marRight w:val="0"/>
          <w:marTop w:val="0"/>
          <w:marBottom w:val="0"/>
          <w:divBdr>
            <w:top w:val="none" w:sz="0" w:space="0" w:color="auto"/>
            <w:left w:val="none" w:sz="0" w:space="0" w:color="auto"/>
            <w:bottom w:val="none" w:sz="0" w:space="0" w:color="auto"/>
            <w:right w:val="none" w:sz="0" w:space="0" w:color="auto"/>
          </w:divBdr>
        </w:div>
        <w:div w:id="209926669">
          <w:marLeft w:val="480"/>
          <w:marRight w:val="0"/>
          <w:marTop w:val="0"/>
          <w:marBottom w:val="0"/>
          <w:divBdr>
            <w:top w:val="none" w:sz="0" w:space="0" w:color="auto"/>
            <w:left w:val="none" w:sz="0" w:space="0" w:color="auto"/>
            <w:bottom w:val="none" w:sz="0" w:space="0" w:color="auto"/>
            <w:right w:val="none" w:sz="0" w:space="0" w:color="auto"/>
          </w:divBdr>
        </w:div>
        <w:div w:id="1642998886">
          <w:marLeft w:val="480"/>
          <w:marRight w:val="0"/>
          <w:marTop w:val="0"/>
          <w:marBottom w:val="0"/>
          <w:divBdr>
            <w:top w:val="none" w:sz="0" w:space="0" w:color="auto"/>
            <w:left w:val="none" w:sz="0" w:space="0" w:color="auto"/>
            <w:bottom w:val="none" w:sz="0" w:space="0" w:color="auto"/>
            <w:right w:val="none" w:sz="0" w:space="0" w:color="auto"/>
          </w:divBdr>
        </w:div>
        <w:div w:id="1974678231">
          <w:marLeft w:val="480"/>
          <w:marRight w:val="0"/>
          <w:marTop w:val="0"/>
          <w:marBottom w:val="0"/>
          <w:divBdr>
            <w:top w:val="none" w:sz="0" w:space="0" w:color="auto"/>
            <w:left w:val="none" w:sz="0" w:space="0" w:color="auto"/>
            <w:bottom w:val="none" w:sz="0" w:space="0" w:color="auto"/>
            <w:right w:val="none" w:sz="0" w:space="0" w:color="auto"/>
          </w:divBdr>
        </w:div>
        <w:div w:id="1267469857">
          <w:marLeft w:val="480"/>
          <w:marRight w:val="0"/>
          <w:marTop w:val="0"/>
          <w:marBottom w:val="0"/>
          <w:divBdr>
            <w:top w:val="none" w:sz="0" w:space="0" w:color="auto"/>
            <w:left w:val="none" w:sz="0" w:space="0" w:color="auto"/>
            <w:bottom w:val="none" w:sz="0" w:space="0" w:color="auto"/>
            <w:right w:val="none" w:sz="0" w:space="0" w:color="auto"/>
          </w:divBdr>
        </w:div>
        <w:div w:id="830027882">
          <w:marLeft w:val="480"/>
          <w:marRight w:val="0"/>
          <w:marTop w:val="0"/>
          <w:marBottom w:val="0"/>
          <w:divBdr>
            <w:top w:val="none" w:sz="0" w:space="0" w:color="auto"/>
            <w:left w:val="none" w:sz="0" w:space="0" w:color="auto"/>
            <w:bottom w:val="none" w:sz="0" w:space="0" w:color="auto"/>
            <w:right w:val="none" w:sz="0" w:space="0" w:color="auto"/>
          </w:divBdr>
        </w:div>
        <w:div w:id="861279963">
          <w:marLeft w:val="480"/>
          <w:marRight w:val="0"/>
          <w:marTop w:val="0"/>
          <w:marBottom w:val="0"/>
          <w:divBdr>
            <w:top w:val="none" w:sz="0" w:space="0" w:color="auto"/>
            <w:left w:val="none" w:sz="0" w:space="0" w:color="auto"/>
            <w:bottom w:val="none" w:sz="0" w:space="0" w:color="auto"/>
            <w:right w:val="none" w:sz="0" w:space="0" w:color="auto"/>
          </w:divBdr>
        </w:div>
        <w:div w:id="1504976844">
          <w:marLeft w:val="480"/>
          <w:marRight w:val="0"/>
          <w:marTop w:val="0"/>
          <w:marBottom w:val="0"/>
          <w:divBdr>
            <w:top w:val="none" w:sz="0" w:space="0" w:color="auto"/>
            <w:left w:val="none" w:sz="0" w:space="0" w:color="auto"/>
            <w:bottom w:val="none" w:sz="0" w:space="0" w:color="auto"/>
            <w:right w:val="none" w:sz="0" w:space="0" w:color="auto"/>
          </w:divBdr>
        </w:div>
        <w:div w:id="737820219">
          <w:marLeft w:val="480"/>
          <w:marRight w:val="0"/>
          <w:marTop w:val="0"/>
          <w:marBottom w:val="0"/>
          <w:divBdr>
            <w:top w:val="none" w:sz="0" w:space="0" w:color="auto"/>
            <w:left w:val="none" w:sz="0" w:space="0" w:color="auto"/>
            <w:bottom w:val="none" w:sz="0" w:space="0" w:color="auto"/>
            <w:right w:val="none" w:sz="0" w:space="0" w:color="auto"/>
          </w:divBdr>
        </w:div>
        <w:div w:id="205917711">
          <w:marLeft w:val="480"/>
          <w:marRight w:val="0"/>
          <w:marTop w:val="0"/>
          <w:marBottom w:val="0"/>
          <w:divBdr>
            <w:top w:val="none" w:sz="0" w:space="0" w:color="auto"/>
            <w:left w:val="none" w:sz="0" w:space="0" w:color="auto"/>
            <w:bottom w:val="none" w:sz="0" w:space="0" w:color="auto"/>
            <w:right w:val="none" w:sz="0" w:space="0" w:color="auto"/>
          </w:divBdr>
        </w:div>
        <w:div w:id="1847397553">
          <w:marLeft w:val="480"/>
          <w:marRight w:val="0"/>
          <w:marTop w:val="0"/>
          <w:marBottom w:val="0"/>
          <w:divBdr>
            <w:top w:val="none" w:sz="0" w:space="0" w:color="auto"/>
            <w:left w:val="none" w:sz="0" w:space="0" w:color="auto"/>
            <w:bottom w:val="none" w:sz="0" w:space="0" w:color="auto"/>
            <w:right w:val="none" w:sz="0" w:space="0" w:color="auto"/>
          </w:divBdr>
        </w:div>
        <w:div w:id="1239512573">
          <w:marLeft w:val="480"/>
          <w:marRight w:val="0"/>
          <w:marTop w:val="0"/>
          <w:marBottom w:val="0"/>
          <w:divBdr>
            <w:top w:val="none" w:sz="0" w:space="0" w:color="auto"/>
            <w:left w:val="none" w:sz="0" w:space="0" w:color="auto"/>
            <w:bottom w:val="none" w:sz="0" w:space="0" w:color="auto"/>
            <w:right w:val="none" w:sz="0" w:space="0" w:color="auto"/>
          </w:divBdr>
        </w:div>
        <w:div w:id="977564086">
          <w:marLeft w:val="480"/>
          <w:marRight w:val="0"/>
          <w:marTop w:val="0"/>
          <w:marBottom w:val="0"/>
          <w:divBdr>
            <w:top w:val="none" w:sz="0" w:space="0" w:color="auto"/>
            <w:left w:val="none" w:sz="0" w:space="0" w:color="auto"/>
            <w:bottom w:val="none" w:sz="0" w:space="0" w:color="auto"/>
            <w:right w:val="none" w:sz="0" w:space="0" w:color="auto"/>
          </w:divBdr>
        </w:div>
        <w:div w:id="575627733">
          <w:marLeft w:val="480"/>
          <w:marRight w:val="0"/>
          <w:marTop w:val="0"/>
          <w:marBottom w:val="0"/>
          <w:divBdr>
            <w:top w:val="none" w:sz="0" w:space="0" w:color="auto"/>
            <w:left w:val="none" w:sz="0" w:space="0" w:color="auto"/>
            <w:bottom w:val="none" w:sz="0" w:space="0" w:color="auto"/>
            <w:right w:val="none" w:sz="0" w:space="0" w:color="auto"/>
          </w:divBdr>
        </w:div>
        <w:div w:id="668289065">
          <w:marLeft w:val="480"/>
          <w:marRight w:val="0"/>
          <w:marTop w:val="0"/>
          <w:marBottom w:val="0"/>
          <w:divBdr>
            <w:top w:val="none" w:sz="0" w:space="0" w:color="auto"/>
            <w:left w:val="none" w:sz="0" w:space="0" w:color="auto"/>
            <w:bottom w:val="none" w:sz="0" w:space="0" w:color="auto"/>
            <w:right w:val="none" w:sz="0" w:space="0" w:color="auto"/>
          </w:divBdr>
        </w:div>
        <w:div w:id="426926554">
          <w:marLeft w:val="480"/>
          <w:marRight w:val="0"/>
          <w:marTop w:val="0"/>
          <w:marBottom w:val="0"/>
          <w:divBdr>
            <w:top w:val="none" w:sz="0" w:space="0" w:color="auto"/>
            <w:left w:val="none" w:sz="0" w:space="0" w:color="auto"/>
            <w:bottom w:val="none" w:sz="0" w:space="0" w:color="auto"/>
            <w:right w:val="none" w:sz="0" w:space="0" w:color="auto"/>
          </w:divBdr>
        </w:div>
        <w:div w:id="1948193185">
          <w:marLeft w:val="480"/>
          <w:marRight w:val="0"/>
          <w:marTop w:val="0"/>
          <w:marBottom w:val="0"/>
          <w:divBdr>
            <w:top w:val="none" w:sz="0" w:space="0" w:color="auto"/>
            <w:left w:val="none" w:sz="0" w:space="0" w:color="auto"/>
            <w:bottom w:val="none" w:sz="0" w:space="0" w:color="auto"/>
            <w:right w:val="none" w:sz="0" w:space="0" w:color="auto"/>
          </w:divBdr>
        </w:div>
      </w:divsChild>
    </w:div>
    <w:div w:id="697242984">
      <w:marLeft w:val="480"/>
      <w:marRight w:val="0"/>
      <w:marTop w:val="0"/>
      <w:marBottom w:val="0"/>
      <w:divBdr>
        <w:top w:val="none" w:sz="0" w:space="0" w:color="auto"/>
        <w:left w:val="none" w:sz="0" w:space="0" w:color="auto"/>
        <w:bottom w:val="none" w:sz="0" w:space="0" w:color="auto"/>
        <w:right w:val="none" w:sz="0" w:space="0" w:color="auto"/>
      </w:divBdr>
    </w:div>
    <w:div w:id="697392488">
      <w:bodyDiv w:val="1"/>
      <w:marLeft w:val="0"/>
      <w:marRight w:val="0"/>
      <w:marTop w:val="0"/>
      <w:marBottom w:val="0"/>
      <w:divBdr>
        <w:top w:val="none" w:sz="0" w:space="0" w:color="auto"/>
        <w:left w:val="none" w:sz="0" w:space="0" w:color="auto"/>
        <w:bottom w:val="none" w:sz="0" w:space="0" w:color="auto"/>
        <w:right w:val="none" w:sz="0" w:space="0" w:color="auto"/>
      </w:divBdr>
    </w:div>
    <w:div w:id="697581725">
      <w:marLeft w:val="480"/>
      <w:marRight w:val="0"/>
      <w:marTop w:val="0"/>
      <w:marBottom w:val="0"/>
      <w:divBdr>
        <w:top w:val="none" w:sz="0" w:space="0" w:color="auto"/>
        <w:left w:val="none" w:sz="0" w:space="0" w:color="auto"/>
        <w:bottom w:val="none" w:sz="0" w:space="0" w:color="auto"/>
        <w:right w:val="none" w:sz="0" w:space="0" w:color="auto"/>
      </w:divBdr>
    </w:div>
    <w:div w:id="697703487">
      <w:bodyDiv w:val="1"/>
      <w:marLeft w:val="0"/>
      <w:marRight w:val="0"/>
      <w:marTop w:val="0"/>
      <w:marBottom w:val="0"/>
      <w:divBdr>
        <w:top w:val="none" w:sz="0" w:space="0" w:color="auto"/>
        <w:left w:val="none" w:sz="0" w:space="0" w:color="auto"/>
        <w:bottom w:val="none" w:sz="0" w:space="0" w:color="auto"/>
        <w:right w:val="none" w:sz="0" w:space="0" w:color="auto"/>
      </w:divBdr>
    </w:div>
    <w:div w:id="697973008">
      <w:marLeft w:val="480"/>
      <w:marRight w:val="0"/>
      <w:marTop w:val="0"/>
      <w:marBottom w:val="0"/>
      <w:divBdr>
        <w:top w:val="none" w:sz="0" w:space="0" w:color="auto"/>
        <w:left w:val="none" w:sz="0" w:space="0" w:color="auto"/>
        <w:bottom w:val="none" w:sz="0" w:space="0" w:color="auto"/>
        <w:right w:val="none" w:sz="0" w:space="0" w:color="auto"/>
      </w:divBdr>
    </w:div>
    <w:div w:id="698045742">
      <w:marLeft w:val="480"/>
      <w:marRight w:val="0"/>
      <w:marTop w:val="0"/>
      <w:marBottom w:val="0"/>
      <w:divBdr>
        <w:top w:val="none" w:sz="0" w:space="0" w:color="auto"/>
        <w:left w:val="none" w:sz="0" w:space="0" w:color="auto"/>
        <w:bottom w:val="none" w:sz="0" w:space="0" w:color="auto"/>
        <w:right w:val="none" w:sz="0" w:space="0" w:color="auto"/>
      </w:divBdr>
    </w:div>
    <w:div w:id="698316348">
      <w:bodyDiv w:val="1"/>
      <w:marLeft w:val="0"/>
      <w:marRight w:val="0"/>
      <w:marTop w:val="0"/>
      <w:marBottom w:val="0"/>
      <w:divBdr>
        <w:top w:val="none" w:sz="0" w:space="0" w:color="auto"/>
        <w:left w:val="none" w:sz="0" w:space="0" w:color="auto"/>
        <w:bottom w:val="none" w:sz="0" w:space="0" w:color="auto"/>
        <w:right w:val="none" w:sz="0" w:space="0" w:color="auto"/>
      </w:divBdr>
    </w:div>
    <w:div w:id="698504313">
      <w:marLeft w:val="480"/>
      <w:marRight w:val="0"/>
      <w:marTop w:val="0"/>
      <w:marBottom w:val="0"/>
      <w:divBdr>
        <w:top w:val="none" w:sz="0" w:space="0" w:color="auto"/>
        <w:left w:val="none" w:sz="0" w:space="0" w:color="auto"/>
        <w:bottom w:val="none" w:sz="0" w:space="0" w:color="auto"/>
        <w:right w:val="none" w:sz="0" w:space="0" w:color="auto"/>
      </w:divBdr>
    </w:div>
    <w:div w:id="698507278">
      <w:marLeft w:val="480"/>
      <w:marRight w:val="0"/>
      <w:marTop w:val="0"/>
      <w:marBottom w:val="0"/>
      <w:divBdr>
        <w:top w:val="none" w:sz="0" w:space="0" w:color="auto"/>
        <w:left w:val="none" w:sz="0" w:space="0" w:color="auto"/>
        <w:bottom w:val="none" w:sz="0" w:space="0" w:color="auto"/>
        <w:right w:val="none" w:sz="0" w:space="0" w:color="auto"/>
      </w:divBdr>
    </w:div>
    <w:div w:id="698508451">
      <w:bodyDiv w:val="1"/>
      <w:marLeft w:val="0"/>
      <w:marRight w:val="0"/>
      <w:marTop w:val="0"/>
      <w:marBottom w:val="0"/>
      <w:divBdr>
        <w:top w:val="none" w:sz="0" w:space="0" w:color="auto"/>
        <w:left w:val="none" w:sz="0" w:space="0" w:color="auto"/>
        <w:bottom w:val="none" w:sz="0" w:space="0" w:color="auto"/>
        <w:right w:val="none" w:sz="0" w:space="0" w:color="auto"/>
      </w:divBdr>
    </w:div>
    <w:div w:id="698512491">
      <w:marLeft w:val="480"/>
      <w:marRight w:val="0"/>
      <w:marTop w:val="0"/>
      <w:marBottom w:val="0"/>
      <w:divBdr>
        <w:top w:val="none" w:sz="0" w:space="0" w:color="auto"/>
        <w:left w:val="none" w:sz="0" w:space="0" w:color="auto"/>
        <w:bottom w:val="none" w:sz="0" w:space="0" w:color="auto"/>
        <w:right w:val="none" w:sz="0" w:space="0" w:color="auto"/>
      </w:divBdr>
    </w:div>
    <w:div w:id="698622336">
      <w:marLeft w:val="480"/>
      <w:marRight w:val="0"/>
      <w:marTop w:val="0"/>
      <w:marBottom w:val="0"/>
      <w:divBdr>
        <w:top w:val="none" w:sz="0" w:space="0" w:color="auto"/>
        <w:left w:val="none" w:sz="0" w:space="0" w:color="auto"/>
        <w:bottom w:val="none" w:sz="0" w:space="0" w:color="auto"/>
        <w:right w:val="none" w:sz="0" w:space="0" w:color="auto"/>
      </w:divBdr>
    </w:div>
    <w:div w:id="698630783">
      <w:marLeft w:val="480"/>
      <w:marRight w:val="0"/>
      <w:marTop w:val="0"/>
      <w:marBottom w:val="0"/>
      <w:divBdr>
        <w:top w:val="none" w:sz="0" w:space="0" w:color="auto"/>
        <w:left w:val="none" w:sz="0" w:space="0" w:color="auto"/>
        <w:bottom w:val="none" w:sz="0" w:space="0" w:color="auto"/>
        <w:right w:val="none" w:sz="0" w:space="0" w:color="auto"/>
      </w:divBdr>
    </w:div>
    <w:div w:id="698745521">
      <w:bodyDiv w:val="1"/>
      <w:marLeft w:val="0"/>
      <w:marRight w:val="0"/>
      <w:marTop w:val="0"/>
      <w:marBottom w:val="0"/>
      <w:divBdr>
        <w:top w:val="none" w:sz="0" w:space="0" w:color="auto"/>
        <w:left w:val="none" w:sz="0" w:space="0" w:color="auto"/>
        <w:bottom w:val="none" w:sz="0" w:space="0" w:color="auto"/>
        <w:right w:val="none" w:sz="0" w:space="0" w:color="auto"/>
      </w:divBdr>
    </w:div>
    <w:div w:id="699280288">
      <w:marLeft w:val="480"/>
      <w:marRight w:val="0"/>
      <w:marTop w:val="0"/>
      <w:marBottom w:val="0"/>
      <w:divBdr>
        <w:top w:val="none" w:sz="0" w:space="0" w:color="auto"/>
        <w:left w:val="none" w:sz="0" w:space="0" w:color="auto"/>
        <w:bottom w:val="none" w:sz="0" w:space="0" w:color="auto"/>
        <w:right w:val="none" w:sz="0" w:space="0" w:color="auto"/>
      </w:divBdr>
    </w:div>
    <w:div w:id="699281863">
      <w:marLeft w:val="480"/>
      <w:marRight w:val="0"/>
      <w:marTop w:val="0"/>
      <w:marBottom w:val="0"/>
      <w:divBdr>
        <w:top w:val="none" w:sz="0" w:space="0" w:color="auto"/>
        <w:left w:val="none" w:sz="0" w:space="0" w:color="auto"/>
        <w:bottom w:val="none" w:sz="0" w:space="0" w:color="auto"/>
        <w:right w:val="none" w:sz="0" w:space="0" w:color="auto"/>
      </w:divBdr>
    </w:div>
    <w:div w:id="699473493">
      <w:marLeft w:val="480"/>
      <w:marRight w:val="0"/>
      <w:marTop w:val="0"/>
      <w:marBottom w:val="0"/>
      <w:divBdr>
        <w:top w:val="none" w:sz="0" w:space="0" w:color="auto"/>
        <w:left w:val="none" w:sz="0" w:space="0" w:color="auto"/>
        <w:bottom w:val="none" w:sz="0" w:space="0" w:color="auto"/>
        <w:right w:val="none" w:sz="0" w:space="0" w:color="auto"/>
      </w:divBdr>
    </w:div>
    <w:div w:id="699549033">
      <w:marLeft w:val="480"/>
      <w:marRight w:val="0"/>
      <w:marTop w:val="0"/>
      <w:marBottom w:val="0"/>
      <w:divBdr>
        <w:top w:val="none" w:sz="0" w:space="0" w:color="auto"/>
        <w:left w:val="none" w:sz="0" w:space="0" w:color="auto"/>
        <w:bottom w:val="none" w:sz="0" w:space="0" w:color="auto"/>
        <w:right w:val="none" w:sz="0" w:space="0" w:color="auto"/>
      </w:divBdr>
    </w:div>
    <w:div w:id="699859572">
      <w:marLeft w:val="480"/>
      <w:marRight w:val="0"/>
      <w:marTop w:val="0"/>
      <w:marBottom w:val="0"/>
      <w:divBdr>
        <w:top w:val="none" w:sz="0" w:space="0" w:color="auto"/>
        <w:left w:val="none" w:sz="0" w:space="0" w:color="auto"/>
        <w:bottom w:val="none" w:sz="0" w:space="0" w:color="auto"/>
        <w:right w:val="none" w:sz="0" w:space="0" w:color="auto"/>
      </w:divBdr>
    </w:div>
    <w:div w:id="699863846">
      <w:marLeft w:val="480"/>
      <w:marRight w:val="0"/>
      <w:marTop w:val="0"/>
      <w:marBottom w:val="0"/>
      <w:divBdr>
        <w:top w:val="none" w:sz="0" w:space="0" w:color="auto"/>
        <w:left w:val="none" w:sz="0" w:space="0" w:color="auto"/>
        <w:bottom w:val="none" w:sz="0" w:space="0" w:color="auto"/>
        <w:right w:val="none" w:sz="0" w:space="0" w:color="auto"/>
      </w:divBdr>
    </w:div>
    <w:div w:id="699932603">
      <w:marLeft w:val="480"/>
      <w:marRight w:val="0"/>
      <w:marTop w:val="0"/>
      <w:marBottom w:val="0"/>
      <w:divBdr>
        <w:top w:val="none" w:sz="0" w:space="0" w:color="auto"/>
        <w:left w:val="none" w:sz="0" w:space="0" w:color="auto"/>
        <w:bottom w:val="none" w:sz="0" w:space="0" w:color="auto"/>
        <w:right w:val="none" w:sz="0" w:space="0" w:color="auto"/>
      </w:divBdr>
    </w:div>
    <w:div w:id="699935926">
      <w:marLeft w:val="480"/>
      <w:marRight w:val="0"/>
      <w:marTop w:val="0"/>
      <w:marBottom w:val="0"/>
      <w:divBdr>
        <w:top w:val="none" w:sz="0" w:space="0" w:color="auto"/>
        <w:left w:val="none" w:sz="0" w:space="0" w:color="auto"/>
        <w:bottom w:val="none" w:sz="0" w:space="0" w:color="auto"/>
        <w:right w:val="none" w:sz="0" w:space="0" w:color="auto"/>
      </w:divBdr>
    </w:div>
    <w:div w:id="699937979">
      <w:marLeft w:val="480"/>
      <w:marRight w:val="0"/>
      <w:marTop w:val="0"/>
      <w:marBottom w:val="0"/>
      <w:divBdr>
        <w:top w:val="none" w:sz="0" w:space="0" w:color="auto"/>
        <w:left w:val="none" w:sz="0" w:space="0" w:color="auto"/>
        <w:bottom w:val="none" w:sz="0" w:space="0" w:color="auto"/>
        <w:right w:val="none" w:sz="0" w:space="0" w:color="auto"/>
      </w:divBdr>
    </w:div>
    <w:div w:id="700059466">
      <w:marLeft w:val="480"/>
      <w:marRight w:val="0"/>
      <w:marTop w:val="0"/>
      <w:marBottom w:val="0"/>
      <w:divBdr>
        <w:top w:val="none" w:sz="0" w:space="0" w:color="auto"/>
        <w:left w:val="none" w:sz="0" w:space="0" w:color="auto"/>
        <w:bottom w:val="none" w:sz="0" w:space="0" w:color="auto"/>
        <w:right w:val="none" w:sz="0" w:space="0" w:color="auto"/>
      </w:divBdr>
    </w:div>
    <w:div w:id="700281004">
      <w:marLeft w:val="480"/>
      <w:marRight w:val="0"/>
      <w:marTop w:val="0"/>
      <w:marBottom w:val="0"/>
      <w:divBdr>
        <w:top w:val="none" w:sz="0" w:space="0" w:color="auto"/>
        <w:left w:val="none" w:sz="0" w:space="0" w:color="auto"/>
        <w:bottom w:val="none" w:sz="0" w:space="0" w:color="auto"/>
        <w:right w:val="none" w:sz="0" w:space="0" w:color="auto"/>
      </w:divBdr>
    </w:div>
    <w:div w:id="700282363">
      <w:marLeft w:val="480"/>
      <w:marRight w:val="0"/>
      <w:marTop w:val="0"/>
      <w:marBottom w:val="0"/>
      <w:divBdr>
        <w:top w:val="none" w:sz="0" w:space="0" w:color="auto"/>
        <w:left w:val="none" w:sz="0" w:space="0" w:color="auto"/>
        <w:bottom w:val="none" w:sz="0" w:space="0" w:color="auto"/>
        <w:right w:val="none" w:sz="0" w:space="0" w:color="auto"/>
      </w:divBdr>
    </w:div>
    <w:div w:id="700328419">
      <w:marLeft w:val="480"/>
      <w:marRight w:val="0"/>
      <w:marTop w:val="0"/>
      <w:marBottom w:val="0"/>
      <w:divBdr>
        <w:top w:val="none" w:sz="0" w:space="0" w:color="auto"/>
        <w:left w:val="none" w:sz="0" w:space="0" w:color="auto"/>
        <w:bottom w:val="none" w:sz="0" w:space="0" w:color="auto"/>
        <w:right w:val="none" w:sz="0" w:space="0" w:color="auto"/>
      </w:divBdr>
    </w:div>
    <w:div w:id="700399759">
      <w:marLeft w:val="480"/>
      <w:marRight w:val="0"/>
      <w:marTop w:val="0"/>
      <w:marBottom w:val="0"/>
      <w:divBdr>
        <w:top w:val="none" w:sz="0" w:space="0" w:color="auto"/>
        <w:left w:val="none" w:sz="0" w:space="0" w:color="auto"/>
        <w:bottom w:val="none" w:sz="0" w:space="0" w:color="auto"/>
        <w:right w:val="none" w:sz="0" w:space="0" w:color="auto"/>
      </w:divBdr>
    </w:div>
    <w:div w:id="700471953">
      <w:marLeft w:val="480"/>
      <w:marRight w:val="0"/>
      <w:marTop w:val="0"/>
      <w:marBottom w:val="0"/>
      <w:divBdr>
        <w:top w:val="none" w:sz="0" w:space="0" w:color="auto"/>
        <w:left w:val="none" w:sz="0" w:space="0" w:color="auto"/>
        <w:bottom w:val="none" w:sz="0" w:space="0" w:color="auto"/>
        <w:right w:val="none" w:sz="0" w:space="0" w:color="auto"/>
      </w:divBdr>
    </w:div>
    <w:div w:id="700516108">
      <w:bodyDiv w:val="1"/>
      <w:marLeft w:val="0"/>
      <w:marRight w:val="0"/>
      <w:marTop w:val="0"/>
      <w:marBottom w:val="0"/>
      <w:divBdr>
        <w:top w:val="none" w:sz="0" w:space="0" w:color="auto"/>
        <w:left w:val="none" w:sz="0" w:space="0" w:color="auto"/>
        <w:bottom w:val="none" w:sz="0" w:space="0" w:color="auto"/>
        <w:right w:val="none" w:sz="0" w:space="0" w:color="auto"/>
      </w:divBdr>
    </w:div>
    <w:div w:id="700517005">
      <w:marLeft w:val="480"/>
      <w:marRight w:val="0"/>
      <w:marTop w:val="0"/>
      <w:marBottom w:val="0"/>
      <w:divBdr>
        <w:top w:val="none" w:sz="0" w:space="0" w:color="auto"/>
        <w:left w:val="none" w:sz="0" w:space="0" w:color="auto"/>
        <w:bottom w:val="none" w:sz="0" w:space="0" w:color="auto"/>
        <w:right w:val="none" w:sz="0" w:space="0" w:color="auto"/>
      </w:divBdr>
    </w:div>
    <w:div w:id="700667691">
      <w:marLeft w:val="480"/>
      <w:marRight w:val="0"/>
      <w:marTop w:val="0"/>
      <w:marBottom w:val="0"/>
      <w:divBdr>
        <w:top w:val="none" w:sz="0" w:space="0" w:color="auto"/>
        <w:left w:val="none" w:sz="0" w:space="0" w:color="auto"/>
        <w:bottom w:val="none" w:sz="0" w:space="0" w:color="auto"/>
        <w:right w:val="none" w:sz="0" w:space="0" w:color="auto"/>
      </w:divBdr>
    </w:div>
    <w:div w:id="700668261">
      <w:marLeft w:val="480"/>
      <w:marRight w:val="0"/>
      <w:marTop w:val="0"/>
      <w:marBottom w:val="0"/>
      <w:divBdr>
        <w:top w:val="none" w:sz="0" w:space="0" w:color="auto"/>
        <w:left w:val="none" w:sz="0" w:space="0" w:color="auto"/>
        <w:bottom w:val="none" w:sz="0" w:space="0" w:color="auto"/>
        <w:right w:val="none" w:sz="0" w:space="0" w:color="auto"/>
      </w:divBdr>
    </w:div>
    <w:div w:id="700714336">
      <w:marLeft w:val="480"/>
      <w:marRight w:val="0"/>
      <w:marTop w:val="0"/>
      <w:marBottom w:val="0"/>
      <w:divBdr>
        <w:top w:val="none" w:sz="0" w:space="0" w:color="auto"/>
        <w:left w:val="none" w:sz="0" w:space="0" w:color="auto"/>
        <w:bottom w:val="none" w:sz="0" w:space="0" w:color="auto"/>
        <w:right w:val="none" w:sz="0" w:space="0" w:color="auto"/>
      </w:divBdr>
    </w:div>
    <w:div w:id="700739935">
      <w:bodyDiv w:val="1"/>
      <w:marLeft w:val="0"/>
      <w:marRight w:val="0"/>
      <w:marTop w:val="0"/>
      <w:marBottom w:val="0"/>
      <w:divBdr>
        <w:top w:val="none" w:sz="0" w:space="0" w:color="auto"/>
        <w:left w:val="none" w:sz="0" w:space="0" w:color="auto"/>
        <w:bottom w:val="none" w:sz="0" w:space="0" w:color="auto"/>
        <w:right w:val="none" w:sz="0" w:space="0" w:color="auto"/>
      </w:divBdr>
    </w:div>
    <w:div w:id="701054218">
      <w:bodyDiv w:val="1"/>
      <w:marLeft w:val="0"/>
      <w:marRight w:val="0"/>
      <w:marTop w:val="0"/>
      <w:marBottom w:val="0"/>
      <w:divBdr>
        <w:top w:val="none" w:sz="0" w:space="0" w:color="auto"/>
        <w:left w:val="none" w:sz="0" w:space="0" w:color="auto"/>
        <w:bottom w:val="none" w:sz="0" w:space="0" w:color="auto"/>
        <w:right w:val="none" w:sz="0" w:space="0" w:color="auto"/>
      </w:divBdr>
    </w:div>
    <w:div w:id="701319701">
      <w:marLeft w:val="480"/>
      <w:marRight w:val="0"/>
      <w:marTop w:val="0"/>
      <w:marBottom w:val="0"/>
      <w:divBdr>
        <w:top w:val="none" w:sz="0" w:space="0" w:color="auto"/>
        <w:left w:val="none" w:sz="0" w:space="0" w:color="auto"/>
        <w:bottom w:val="none" w:sz="0" w:space="0" w:color="auto"/>
        <w:right w:val="none" w:sz="0" w:space="0" w:color="auto"/>
      </w:divBdr>
    </w:div>
    <w:div w:id="701440563">
      <w:marLeft w:val="480"/>
      <w:marRight w:val="0"/>
      <w:marTop w:val="0"/>
      <w:marBottom w:val="0"/>
      <w:divBdr>
        <w:top w:val="none" w:sz="0" w:space="0" w:color="auto"/>
        <w:left w:val="none" w:sz="0" w:space="0" w:color="auto"/>
        <w:bottom w:val="none" w:sz="0" w:space="0" w:color="auto"/>
        <w:right w:val="none" w:sz="0" w:space="0" w:color="auto"/>
      </w:divBdr>
    </w:div>
    <w:div w:id="701517455">
      <w:marLeft w:val="480"/>
      <w:marRight w:val="0"/>
      <w:marTop w:val="0"/>
      <w:marBottom w:val="0"/>
      <w:divBdr>
        <w:top w:val="none" w:sz="0" w:space="0" w:color="auto"/>
        <w:left w:val="none" w:sz="0" w:space="0" w:color="auto"/>
        <w:bottom w:val="none" w:sz="0" w:space="0" w:color="auto"/>
        <w:right w:val="none" w:sz="0" w:space="0" w:color="auto"/>
      </w:divBdr>
    </w:div>
    <w:div w:id="701589959">
      <w:marLeft w:val="480"/>
      <w:marRight w:val="0"/>
      <w:marTop w:val="0"/>
      <w:marBottom w:val="0"/>
      <w:divBdr>
        <w:top w:val="none" w:sz="0" w:space="0" w:color="auto"/>
        <w:left w:val="none" w:sz="0" w:space="0" w:color="auto"/>
        <w:bottom w:val="none" w:sz="0" w:space="0" w:color="auto"/>
        <w:right w:val="none" w:sz="0" w:space="0" w:color="auto"/>
      </w:divBdr>
    </w:div>
    <w:div w:id="701591369">
      <w:marLeft w:val="480"/>
      <w:marRight w:val="0"/>
      <w:marTop w:val="0"/>
      <w:marBottom w:val="0"/>
      <w:divBdr>
        <w:top w:val="none" w:sz="0" w:space="0" w:color="auto"/>
        <w:left w:val="none" w:sz="0" w:space="0" w:color="auto"/>
        <w:bottom w:val="none" w:sz="0" w:space="0" w:color="auto"/>
        <w:right w:val="none" w:sz="0" w:space="0" w:color="auto"/>
      </w:divBdr>
    </w:div>
    <w:div w:id="701708311">
      <w:marLeft w:val="480"/>
      <w:marRight w:val="0"/>
      <w:marTop w:val="0"/>
      <w:marBottom w:val="0"/>
      <w:divBdr>
        <w:top w:val="none" w:sz="0" w:space="0" w:color="auto"/>
        <w:left w:val="none" w:sz="0" w:space="0" w:color="auto"/>
        <w:bottom w:val="none" w:sz="0" w:space="0" w:color="auto"/>
        <w:right w:val="none" w:sz="0" w:space="0" w:color="auto"/>
      </w:divBdr>
    </w:div>
    <w:div w:id="701829083">
      <w:marLeft w:val="480"/>
      <w:marRight w:val="0"/>
      <w:marTop w:val="0"/>
      <w:marBottom w:val="0"/>
      <w:divBdr>
        <w:top w:val="none" w:sz="0" w:space="0" w:color="auto"/>
        <w:left w:val="none" w:sz="0" w:space="0" w:color="auto"/>
        <w:bottom w:val="none" w:sz="0" w:space="0" w:color="auto"/>
        <w:right w:val="none" w:sz="0" w:space="0" w:color="auto"/>
      </w:divBdr>
    </w:div>
    <w:div w:id="701857677">
      <w:marLeft w:val="480"/>
      <w:marRight w:val="0"/>
      <w:marTop w:val="0"/>
      <w:marBottom w:val="0"/>
      <w:divBdr>
        <w:top w:val="none" w:sz="0" w:space="0" w:color="auto"/>
        <w:left w:val="none" w:sz="0" w:space="0" w:color="auto"/>
        <w:bottom w:val="none" w:sz="0" w:space="0" w:color="auto"/>
        <w:right w:val="none" w:sz="0" w:space="0" w:color="auto"/>
      </w:divBdr>
    </w:div>
    <w:div w:id="701976295">
      <w:marLeft w:val="480"/>
      <w:marRight w:val="0"/>
      <w:marTop w:val="0"/>
      <w:marBottom w:val="0"/>
      <w:divBdr>
        <w:top w:val="none" w:sz="0" w:space="0" w:color="auto"/>
        <w:left w:val="none" w:sz="0" w:space="0" w:color="auto"/>
        <w:bottom w:val="none" w:sz="0" w:space="0" w:color="auto"/>
        <w:right w:val="none" w:sz="0" w:space="0" w:color="auto"/>
      </w:divBdr>
    </w:div>
    <w:div w:id="702025432">
      <w:marLeft w:val="480"/>
      <w:marRight w:val="0"/>
      <w:marTop w:val="0"/>
      <w:marBottom w:val="0"/>
      <w:divBdr>
        <w:top w:val="none" w:sz="0" w:space="0" w:color="auto"/>
        <w:left w:val="none" w:sz="0" w:space="0" w:color="auto"/>
        <w:bottom w:val="none" w:sz="0" w:space="0" w:color="auto"/>
        <w:right w:val="none" w:sz="0" w:space="0" w:color="auto"/>
      </w:divBdr>
    </w:div>
    <w:div w:id="702245580">
      <w:marLeft w:val="480"/>
      <w:marRight w:val="0"/>
      <w:marTop w:val="0"/>
      <w:marBottom w:val="0"/>
      <w:divBdr>
        <w:top w:val="none" w:sz="0" w:space="0" w:color="auto"/>
        <w:left w:val="none" w:sz="0" w:space="0" w:color="auto"/>
        <w:bottom w:val="none" w:sz="0" w:space="0" w:color="auto"/>
        <w:right w:val="none" w:sz="0" w:space="0" w:color="auto"/>
      </w:divBdr>
    </w:div>
    <w:div w:id="702245786">
      <w:marLeft w:val="480"/>
      <w:marRight w:val="0"/>
      <w:marTop w:val="0"/>
      <w:marBottom w:val="0"/>
      <w:divBdr>
        <w:top w:val="none" w:sz="0" w:space="0" w:color="auto"/>
        <w:left w:val="none" w:sz="0" w:space="0" w:color="auto"/>
        <w:bottom w:val="none" w:sz="0" w:space="0" w:color="auto"/>
        <w:right w:val="none" w:sz="0" w:space="0" w:color="auto"/>
      </w:divBdr>
    </w:div>
    <w:div w:id="702247424">
      <w:bodyDiv w:val="1"/>
      <w:marLeft w:val="0"/>
      <w:marRight w:val="0"/>
      <w:marTop w:val="0"/>
      <w:marBottom w:val="0"/>
      <w:divBdr>
        <w:top w:val="none" w:sz="0" w:space="0" w:color="auto"/>
        <w:left w:val="none" w:sz="0" w:space="0" w:color="auto"/>
        <w:bottom w:val="none" w:sz="0" w:space="0" w:color="auto"/>
        <w:right w:val="none" w:sz="0" w:space="0" w:color="auto"/>
      </w:divBdr>
    </w:div>
    <w:div w:id="702291375">
      <w:marLeft w:val="480"/>
      <w:marRight w:val="0"/>
      <w:marTop w:val="0"/>
      <w:marBottom w:val="0"/>
      <w:divBdr>
        <w:top w:val="none" w:sz="0" w:space="0" w:color="auto"/>
        <w:left w:val="none" w:sz="0" w:space="0" w:color="auto"/>
        <w:bottom w:val="none" w:sz="0" w:space="0" w:color="auto"/>
        <w:right w:val="none" w:sz="0" w:space="0" w:color="auto"/>
      </w:divBdr>
    </w:div>
    <w:div w:id="702294229">
      <w:marLeft w:val="480"/>
      <w:marRight w:val="0"/>
      <w:marTop w:val="0"/>
      <w:marBottom w:val="0"/>
      <w:divBdr>
        <w:top w:val="none" w:sz="0" w:space="0" w:color="auto"/>
        <w:left w:val="none" w:sz="0" w:space="0" w:color="auto"/>
        <w:bottom w:val="none" w:sz="0" w:space="0" w:color="auto"/>
        <w:right w:val="none" w:sz="0" w:space="0" w:color="auto"/>
      </w:divBdr>
    </w:div>
    <w:div w:id="702364427">
      <w:bodyDiv w:val="1"/>
      <w:marLeft w:val="0"/>
      <w:marRight w:val="0"/>
      <w:marTop w:val="0"/>
      <w:marBottom w:val="0"/>
      <w:divBdr>
        <w:top w:val="none" w:sz="0" w:space="0" w:color="auto"/>
        <w:left w:val="none" w:sz="0" w:space="0" w:color="auto"/>
        <w:bottom w:val="none" w:sz="0" w:space="0" w:color="auto"/>
        <w:right w:val="none" w:sz="0" w:space="0" w:color="auto"/>
      </w:divBdr>
    </w:div>
    <w:div w:id="702364433">
      <w:marLeft w:val="480"/>
      <w:marRight w:val="0"/>
      <w:marTop w:val="0"/>
      <w:marBottom w:val="0"/>
      <w:divBdr>
        <w:top w:val="none" w:sz="0" w:space="0" w:color="auto"/>
        <w:left w:val="none" w:sz="0" w:space="0" w:color="auto"/>
        <w:bottom w:val="none" w:sz="0" w:space="0" w:color="auto"/>
        <w:right w:val="none" w:sz="0" w:space="0" w:color="auto"/>
      </w:divBdr>
    </w:div>
    <w:div w:id="702748406">
      <w:marLeft w:val="480"/>
      <w:marRight w:val="0"/>
      <w:marTop w:val="0"/>
      <w:marBottom w:val="0"/>
      <w:divBdr>
        <w:top w:val="none" w:sz="0" w:space="0" w:color="auto"/>
        <w:left w:val="none" w:sz="0" w:space="0" w:color="auto"/>
        <w:bottom w:val="none" w:sz="0" w:space="0" w:color="auto"/>
        <w:right w:val="none" w:sz="0" w:space="0" w:color="auto"/>
      </w:divBdr>
    </w:div>
    <w:div w:id="702823399">
      <w:marLeft w:val="480"/>
      <w:marRight w:val="0"/>
      <w:marTop w:val="0"/>
      <w:marBottom w:val="0"/>
      <w:divBdr>
        <w:top w:val="none" w:sz="0" w:space="0" w:color="auto"/>
        <w:left w:val="none" w:sz="0" w:space="0" w:color="auto"/>
        <w:bottom w:val="none" w:sz="0" w:space="0" w:color="auto"/>
        <w:right w:val="none" w:sz="0" w:space="0" w:color="auto"/>
      </w:divBdr>
    </w:div>
    <w:div w:id="702899527">
      <w:marLeft w:val="480"/>
      <w:marRight w:val="0"/>
      <w:marTop w:val="0"/>
      <w:marBottom w:val="0"/>
      <w:divBdr>
        <w:top w:val="none" w:sz="0" w:space="0" w:color="auto"/>
        <w:left w:val="none" w:sz="0" w:space="0" w:color="auto"/>
        <w:bottom w:val="none" w:sz="0" w:space="0" w:color="auto"/>
        <w:right w:val="none" w:sz="0" w:space="0" w:color="auto"/>
      </w:divBdr>
    </w:div>
    <w:div w:id="703216598">
      <w:marLeft w:val="480"/>
      <w:marRight w:val="0"/>
      <w:marTop w:val="0"/>
      <w:marBottom w:val="0"/>
      <w:divBdr>
        <w:top w:val="none" w:sz="0" w:space="0" w:color="auto"/>
        <w:left w:val="none" w:sz="0" w:space="0" w:color="auto"/>
        <w:bottom w:val="none" w:sz="0" w:space="0" w:color="auto"/>
        <w:right w:val="none" w:sz="0" w:space="0" w:color="auto"/>
      </w:divBdr>
    </w:div>
    <w:div w:id="703404004">
      <w:bodyDiv w:val="1"/>
      <w:marLeft w:val="0"/>
      <w:marRight w:val="0"/>
      <w:marTop w:val="0"/>
      <w:marBottom w:val="0"/>
      <w:divBdr>
        <w:top w:val="none" w:sz="0" w:space="0" w:color="auto"/>
        <w:left w:val="none" w:sz="0" w:space="0" w:color="auto"/>
        <w:bottom w:val="none" w:sz="0" w:space="0" w:color="auto"/>
        <w:right w:val="none" w:sz="0" w:space="0" w:color="auto"/>
      </w:divBdr>
    </w:div>
    <w:div w:id="703404517">
      <w:marLeft w:val="480"/>
      <w:marRight w:val="0"/>
      <w:marTop w:val="0"/>
      <w:marBottom w:val="0"/>
      <w:divBdr>
        <w:top w:val="none" w:sz="0" w:space="0" w:color="auto"/>
        <w:left w:val="none" w:sz="0" w:space="0" w:color="auto"/>
        <w:bottom w:val="none" w:sz="0" w:space="0" w:color="auto"/>
        <w:right w:val="none" w:sz="0" w:space="0" w:color="auto"/>
      </w:divBdr>
    </w:div>
    <w:div w:id="703407088">
      <w:marLeft w:val="480"/>
      <w:marRight w:val="0"/>
      <w:marTop w:val="0"/>
      <w:marBottom w:val="0"/>
      <w:divBdr>
        <w:top w:val="none" w:sz="0" w:space="0" w:color="auto"/>
        <w:left w:val="none" w:sz="0" w:space="0" w:color="auto"/>
        <w:bottom w:val="none" w:sz="0" w:space="0" w:color="auto"/>
        <w:right w:val="none" w:sz="0" w:space="0" w:color="auto"/>
      </w:divBdr>
    </w:div>
    <w:div w:id="703559539">
      <w:marLeft w:val="480"/>
      <w:marRight w:val="0"/>
      <w:marTop w:val="0"/>
      <w:marBottom w:val="0"/>
      <w:divBdr>
        <w:top w:val="none" w:sz="0" w:space="0" w:color="auto"/>
        <w:left w:val="none" w:sz="0" w:space="0" w:color="auto"/>
        <w:bottom w:val="none" w:sz="0" w:space="0" w:color="auto"/>
        <w:right w:val="none" w:sz="0" w:space="0" w:color="auto"/>
      </w:divBdr>
    </w:div>
    <w:div w:id="703947556">
      <w:marLeft w:val="480"/>
      <w:marRight w:val="0"/>
      <w:marTop w:val="0"/>
      <w:marBottom w:val="0"/>
      <w:divBdr>
        <w:top w:val="none" w:sz="0" w:space="0" w:color="auto"/>
        <w:left w:val="none" w:sz="0" w:space="0" w:color="auto"/>
        <w:bottom w:val="none" w:sz="0" w:space="0" w:color="auto"/>
        <w:right w:val="none" w:sz="0" w:space="0" w:color="auto"/>
      </w:divBdr>
    </w:div>
    <w:div w:id="704058311">
      <w:marLeft w:val="480"/>
      <w:marRight w:val="0"/>
      <w:marTop w:val="0"/>
      <w:marBottom w:val="0"/>
      <w:divBdr>
        <w:top w:val="none" w:sz="0" w:space="0" w:color="auto"/>
        <w:left w:val="none" w:sz="0" w:space="0" w:color="auto"/>
        <w:bottom w:val="none" w:sz="0" w:space="0" w:color="auto"/>
        <w:right w:val="none" w:sz="0" w:space="0" w:color="auto"/>
      </w:divBdr>
    </w:div>
    <w:div w:id="704136785">
      <w:bodyDiv w:val="1"/>
      <w:marLeft w:val="0"/>
      <w:marRight w:val="0"/>
      <w:marTop w:val="0"/>
      <w:marBottom w:val="0"/>
      <w:divBdr>
        <w:top w:val="none" w:sz="0" w:space="0" w:color="auto"/>
        <w:left w:val="none" w:sz="0" w:space="0" w:color="auto"/>
        <w:bottom w:val="none" w:sz="0" w:space="0" w:color="auto"/>
        <w:right w:val="none" w:sz="0" w:space="0" w:color="auto"/>
      </w:divBdr>
    </w:div>
    <w:div w:id="704137338">
      <w:bodyDiv w:val="1"/>
      <w:marLeft w:val="0"/>
      <w:marRight w:val="0"/>
      <w:marTop w:val="0"/>
      <w:marBottom w:val="0"/>
      <w:divBdr>
        <w:top w:val="none" w:sz="0" w:space="0" w:color="auto"/>
        <w:left w:val="none" w:sz="0" w:space="0" w:color="auto"/>
        <w:bottom w:val="none" w:sz="0" w:space="0" w:color="auto"/>
        <w:right w:val="none" w:sz="0" w:space="0" w:color="auto"/>
      </w:divBdr>
      <w:divsChild>
        <w:div w:id="1144272548">
          <w:marLeft w:val="480"/>
          <w:marRight w:val="0"/>
          <w:marTop w:val="0"/>
          <w:marBottom w:val="0"/>
          <w:divBdr>
            <w:top w:val="none" w:sz="0" w:space="0" w:color="auto"/>
            <w:left w:val="none" w:sz="0" w:space="0" w:color="auto"/>
            <w:bottom w:val="none" w:sz="0" w:space="0" w:color="auto"/>
            <w:right w:val="none" w:sz="0" w:space="0" w:color="auto"/>
          </w:divBdr>
        </w:div>
        <w:div w:id="1791630172">
          <w:marLeft w:val="480"/>
          <w:marRight w:val="0"/>
          <w:marTop w:val="0"/>
          <w:marBottom w:val="0"/>
          <w:divBdr>
            <w:top w:val="none" w:sz="0" w:space="0" w:color="auto"/>
            <w:left w:val="none" w:sz="0" w:space="0" w:color="auto"/>
            <w:bottom w:val="none" w:sz="0" w:space="0" w:color="auto"/>
            <w:right w:val="none" w:sz="0" w:space="0" w:color="auto"/>
          </w:divBdr>
        </w:div>
        <w:div w:id="1124151200">
          <w:marLeft w:val="480"/>
          <w:marRight w:val="0"/>
          <w:marTop w:val="0"/>
          <w:marBottom w:val="0"/>
          <w:divBdr>
            <w:top w:val="none" w:sz="0" w:space="0" w:color="auto"/>
            <w:left w:val="none" w:sz="0" w:space="0" w:color="auto"/>
            <w:bottom w:val="none" w:sz="0" w:space="0" w:color="auto"/>
            <w:right w:val="none" w:sz="0" w:space="0" w:color="auto"/>
          </w:divBdr>
        </w:div>
        <w:div w:id="1950233288">
          <w:marLeft w:val="480"/>
          <w:marRight w:val="0"/>
          <w:marTop w:val="0"/>
          <w:marBottom w:val="0"/>
          <w:divBdr>
            <w:top w:val="none" w:sz="0" w:space="0" w:color="auto"/>
            <w:left w:val="none" w:sz="0" w:space="0" w:color="auto"/>
            <w:bottom w:val="none" w:sz="0" w:space="0" w:color="auto"/>
            <w:right w:val="none" w:sz="0" w:space="0" w:color="auto"/>
          </w:divBdr>
        </w:div>
        <w:div w:id="1047921271">
          <w:marLeft w:val="480"/>
          <w:marRight w:val="0"/>
          <w:marTop w:val="0"/>
          <w:marBottom w:val="0"/>
          <w:divBdr>
            <w:top w:val="none" w:sz="0" w:space="0" w:color="auto"/>
            <w:left w:val="none" w:sz="0" w:space="0" w:color="auto"/>
            <w:bottom w:val="none" w:sz="0" w:space="0" w:color="auto"/>
            <w:right w:val="none" w:sz="0" w:space="0" w:color="auto"/>
          </w:divBdr>
        </w:div>
        <w:div w:id="458187304">
          <w:marLeft w:val="480"/>
          <w:marRight w:val="0"/>
          <w:marTop w:val="0"/>
          <w:marBottom w:val="0"/>
          <w:divBdr>
            <w:top w:val="none" w:sz="0" w:space="0" w:color="auto"/>
            <w:left w:val="none" w:sz="0" w:space="0" w:color="auto"/>
            <w:bottom w:val="none" w:sz="0" w:space="0" w:color="auto"/>
            <w:right w:val="none" w:sz="0" w:space="0" w:color="auto"/>
          </w:divBdr>
        </w:div>
        <w:div w:id="1521116385">
          <w:marLeft w:val="480"/>
          <w:marRight w:val="0"/>
          <w:marTop w:val="0"/>
          <w:marBottom w:val="0"/>
          <w:divBdr>
            <w:top w:val="none" w:sz="0" w:space="0" w:color="auto"/>
            <w:left w:val="none" w:sz="0" w:space="0" w:color="auto"/>
            <w:bottom w:val="none" w:sz="0" w:space="0" w:color="auto"/>
            <w:right w:val="none" w:sz="0" w:space="0" w:color="auto"/>
          </w:divBdr>
        </w:div>
        <w:div w:id="444080502">
          <w:marLeft w:val="480"/>
          <w:marRight w:val="0"/>
          <w:marTop w:val="0"/>
          <w:marBottom w:val="0"/>
          <w:divBdr>
            <w:top w:val="none" w:sz="0" w:space="0" w:color="auto"/>
            <w:left w:val="none" w:sz="0" w:space="0" w:color="auto"/>
            <w:bottom w:val="none" w:sz="0" w:space="0" w:color="auto"/>
            <w:right w:val="none" w:sz="0" w:space="0" w:color="auto"/>
          </w:divBdr>
        </w:div>
        <w:div w:id="2130589031">
          <w:marLeft w:val="480"/>
          <w:marRight w:val="0"/>
          <w:marTop w:val="0"/>
          <w:marBottom w:val="0"/>
          <w:divBdr>
            <w:top w:val="none" w:sz="0" w:space="0" w:color="auto"/>
            <w:left w:val="none" w:sz="0" w:space="0" w:color="auto"/>
            <w:bottom w:val="none" w:sz="0" w:space="0" w:color="auto"/>
            <w:right w:val="none" w:sz="0" w:space="0" w:color="auto"/>
          </w:divBdr>
        </w:div>
        <w:div w:id="767426653">
          <w:marLeft w:val="480"/>
          <w:marRight w:val="0"/>
          <w:marTop w:val="0"/>
          <w:marBottom w:val="0"/>
          <w:divBdr>
            <w:top w:val="none" w:sz="0" w:space="0" w:color="auto"/>
            <w:left w:val="none" w:sz="0" w:space="0" w:color="auto"/>
            <w:bottom w:val="none" w:sz="0" w:space="0" w:color="auto"/>
            <w:right w:val="none" w:sz="0" w:space="0" w:color="auto"/>
          </w:divBdr>
        </w:div>
        <w:div w:id="2096509485">
          <w:marLeft w:val="480"/>
          <w:marRight w:val="0"/>
          <w:marTop w:val="0"/>
          <w:marBottom w:val="0"/>
          <w:divBdr>
            <w:top w:val="none" w:sz="0" w:space="0" w:color="auto"/>
            <w:left w:val="none" w:sz="0" w:space="0" w:color="auto"/>
            <w:bottom w:val="none" w:sz="0" w:space="0" w:color="auto"/>
            <w:right w:val="none" w:sz="0" w:space="0" w:color="auto"/>
          </w:divBdr>
        </w:div>
        <w:div w:id="1257637441">
          <w:marLeft w:val="480"/>
          <w:marRight w:val="0"/>
          <w:marTop w:val="0"/>
          <w:marBottom w:val="0"/>
          <w:divBdr>
            <w:top w:val="none" w:sz="0" w:space="0" w:color="auto"/>
            <w:left w:val="none" w:sz="0" w:space="0" w:color="auto"/>
            <w:bottom w:val="none" w:sz="0" w:space="0" w:color="auto"/>
            <w:right w:val="none" w:sz="0" w:space="0" w:color="auto"/>
          </w:divBdr>
        </w:div>
        <w:div w:id="1813524407">
          <w:marLeft w:val="480"/>
          <w:marRight w:val="0"/>
          <w:marTop w:val="0"/>
          <w:marBottom w:val="0"/>
          <w:divBdr>
            <w:top w:val="none" w:sz="0" w:space="0" w:color="auto"/>
            <w:left w:val="none" w:sz="0" w:space="0" w:color="auto"/>
            <w:bottom w:val="none" w:sz="0" w:space="0" w:color="auto"/>
            <w:right w:val="none" w:sz="0" w:space="0" w:color="auto"/>
          </w:divBdr>
        </w:div>
        <w:div w:id="314384900">
          <w:marLeft w:val="480"/>
          <w:marRight w:val="0"/>
          <w:marTop w:val="0"/>
          <w:marBottom w:val="0"/>
          <w:divBdr>
            <w:top w:val="none" w:sz="0" w:space="0" w:color="auto"/>
            <w:left w:val="none" w:sz="0" w:space="0" w:color="auto"/>
            <w:bottom w:val="none" w:sz="0" w:space="0" w:color="auto"/>
            <w:right w:val="none" w:sz="0" w:space="0" w:color="auto"/>
          </w:divBdr>
        </w:div>
        <w:div w:id="924611017">
          <w:marLeft w:val="480"/>
          <w:marRight w:val="0"/>
          <w:marTop w:val="0"/>
          <w:marBottom w:val="0"/>
          <w:divBdr>
            <w:top w:val="none" w:sz="0" w:space="0" w:color="auto"/>
            <w:left w:val="none" w:sz="0" w:space="0" w:color="auto"/>
            <w:bottom w:val="none" w:sz="0" w:space="0" w:color="auto"/>
            <w:right w:val="none" w:sz="0" w:space="0" w:color="auto"/>
          </w:divBdr>
        </w:div>
        <w:div w:id="930235588">
          <w:marLeft w:val="480"/>
          <w:marRight w:val="0"/>
          <w:marTop w:val="0"/>
          <w:marBottom w:val="0"/>
          <w:divBdr>
            <w:top w:val="none" w:sz="0" w:space="0" w:color="auto"/>
            <w:left w:val="none" w:sz="0" w:space="0" w:color="auto"/>
            <w:bottom w:val="none" w:sz="0" w:space="0" w:color="auto"/>
            <w:right w:val="none" w:sz="0" w:space="0" w:color="auto"/>
          </w:divBdr>
        </w:div>
        <w:div w:id="606888783">
          <w:marLeft w:val="480"/>
          <w:marRight w:val="0"/>
          <w:marTop w:val="0"/>
          <w:marBottom w:val="0"/>
          <w:divBdr>
            <w:top w:val="none" w:sz="0" w:space="0" w:color="auto"/>
            <w:left w:val="none" w:sz="0" w:space="0" w:color="auto"/>
            <w:bottom w:val="none" w:sz="0" w:space="0" w:color="auto"/>
            <w:right w:val="none" w:sz="0" w:space="0" w:color="auto"/>
          </w:divBdr>
        </w:div>
        <w:div w:id="38821098">
          <w:marLeft w:val="480"/>
          <w:marRight w:val="0"/>
          <w:marTop w:val="0"/>
          <w:marBottom w:val="0"/>
          <w:divBdr>
            <w:top w:val="none" w:sz="0" w:space="0" w:color="auto"/>
            <w:left w:val="none" w:sz="0" w:space="0" w:color="auto"/>
            <w:bottom w:val="none" w:sz="0" w:space="0" w:color="auto"/>
            <w:right w:val="none" w:sz="0" w:space="0" w:color="auto"/>
          </w:divBdr>
        </w:div>
        <w:div w:id="164563947">
          <w:marLeft w:val="480"/>
          <w:marRight w:val="0"/>
          <w:marTop w:val="0"/>
          <w:marBottom w:val="0"/>
          <w:divBdr>
            <w:top w:val="none" w:sz="0" w:space="0" w:color="auto"/>
            <w:left w:val="none" w:sz="0" w:space="0" w:color="auto"/>
            <w:bottom w:val="none" w:sz="0" w:space="0" w:color="auto"/>
            <w:right w:val="none" w:sz="0" w:space="0" w:color="auto"/>
          </w:divBdr>
        </w:div>
        <w:div w:id="1363827942">
          <w:marLeft w:val="480"/>
          <w:marRight w:val="0"/>
          <w:marTop w:val="0"/>
          <w:marBottom w:val="0"/>
          <w:divBdr>
            <w:top w:val="none" w:sz="0" w:space="0" w:color="auto"/>
            <w:left w:val="none" w:sz="0" w:space="0" w:color="auto"/>
            <w:bottom w:val="none" w:sz="0" w:space="0" w:color="auto"/>
            <w:right w:val="none" w:sz="0" w:space="0" w:color="auto"/>
          </w:divBdr>
        </w:div>
        <w:div w:id="1836332919">
          <w:marLeft w:val="480"/>
          <w:marRight w:val="0"/>
          <w:marTop w:val="0"/>
          <w:marBottom w:val="0"/>
          <w:divBdr>
            <w:top w:val="none" w:sz="0" w:space="0" w:color="auto"/>
            <w:left w:val="none" w:sz="0" w:space="0" w:color="auto"/>
            <w:bottom w:val="none" w:sz="0" w:space="0" w:color="auto"/>
            <w:right w:val="none" w:sz="0" w:space="0" w:color="auto"/>
          </w:divBdr>
        </w:div>
        <w:div w:id="815728128">
          <w:marLeft w:val="480"/>
          <w:marRight w:val="0"/>
          <w:marTop w:val="0"/>
          <w:marBottom w:val="0"/>
          <w:divBdr>
            <w:top w:val="none" w:sz="0" w:space="0" w:color="auto"/>
            <w:left w:val="none" w:sz="0" w:space="0" w:color="auto"/>
            <w:bottom w:val="none" w:sz="0" w:space="0" w:color="auto"/>
            <w:right w:val="none" w:sz="0" w:space="0" w:color="auto"/>
          </w:divBdr>
        </w:div>
        <w:div w:id="797799521">
          <w:marLeft w:val="480"/>
          <w:marRight w:val="0"/>
          <w:marTop w:val="0"/>
          <w:marBottom w:val="0"/>
          <w:divBdr>
            <w:top w:val="none" w:sz="0" w:space="0" w:color="auto"/>
            <w:left w:val="none" w:sz="0" w:space="0" w:color="auto"/>
            <w:bottom w:val="none" w:sz="0" w:space="0" w:color="auto"/>
            <w:right w:val="none" w:sz="0" w:space="0" w:color="auto"/>
          </w:divBdr>
        </w:div>
        <w:div w:id="1076048130">
          <w:marLeft w:val="480"/>
          <w:marRight w:val="0"/>
          <w:marTop w:val="0"/>
          <w:marBottom w:val="0"/>
          <w:divBdr>
            <w:top w:val="none" w:sz="0" w:space="0" w:color="auto"/>
            <w:left w:val="none" w:sz="0" w:space="0" w:color="auto"/>
            <w:bottom w:val="none" w:sz="0" w:space="0" w:color="auto"/>
            <w:right w:val="none" w:sz="0" w:space="0" w:color="auto"/>
          </w:divBdr>
        </w:div>
        <w:div w:id="1824350332">
          <w:marLeft w:val="480"/>
          <w:marRight w:val="0"/>
          <w:marTop w:val="0"/>
          <w:marBottom w:val="0"/>
          <w:divBdr>
            <w:top w:val="none" w:sz="0" w:space="0" w:color="auto"/>
            <w:left w:val="none" w:sz="0" w:space="0" w:color="auto"/>
            <w:bottom w:val="none" w:sz="0" w:space="0" w:color="auto"/>
            <w:right w:val="none" w:sz="0" w:space="0" w:color="auto"/>
          </w:divBdr>
        </w:div>
        <w:div w:id="1131705166">
          <w:marLeft w:val="480"/>
          <w:marRight w:val="0"/>
          <w:marTop w:val="0"/>
          <w:marBottom w:val="0"/>
          <w:divBdr>
            <w:top w:val="none" w:sz="0" w:space="0" w:color="auto"/>
            <w:left w:val="none" w:sz="0" w:space="0" w:color="auto"/>
            <w:bottom w:val="none" w:sz="0" w:space="0" w:color="auto"/>
            <w:right w:val="none" w:sz="0" w:space="0" w:color="auto"/>
          </w:divBdr>
        </w:div>
        <w:div w:id="1733187851">
          <w:marLeft w:val="480"/>
          <w:marRight w:val="0"/>
          <w:marTop w:val="0"/>
          <w:marBottom w:val="0"/>
          <w:divBdr>
            <w:top w:val="none" w:sz="0" w:space="0" w:color="auto"/>
            <w:left w:val="none" w:sz="0" w:space="0" w:color="auto"/>
            <w:bottom w:val="none" w:sz="0" w:space="0" w:color="auto"/>
            <w:right w:val="none" w:sz="0" w:space="0" w:color="auto"/>
          </w:divBdr>
        </w:div>
        <w:div w:id="1883668249">
          <w:marLeft w:val="480"/>
          <w:marRight w:val="0"/>
          <w:marTop w:val="0"/>
          <w:marBottom w:val="0"/>
          <w:divBdr>
            <w:top w:val="none" w:sz="0" w:space="0" w:color="auto"/>
            <w:left w:val="none" w:sz="0" w:space="0" w:color="auto"/>
            <w:bottom w:val="none" w:sz="0" w:space="0" w:color="auto"/>
            <w:right w:val="none" w:sz="0" w:space="0" w:color="auto"/>
          </w:divBdr>
        </w:div>
        <w:div w:id="252667292">
          <w:marLeft w:val="480"/>
          <w:marRight w:val="0"/>
          <w:marTop w:val="0"/>
          <w:marBottom w:val="0"/>
          <w:divBdr>
            <w:top w:val="none" w:sz="0" w:space="0" w:color="auto"/>
            <w:left w:val="none" w:sz="0" w:space="0" w:color="auto"/>
            <w:bottom w:val="none" w:sz="0" w:space="0" w:color="auto"/>
            <w:right w:val="none" w:sz="0" w:space="0" w:color="auto"/>
          </w:divBdr>
        </w:div>
        <w:div w:id="1007247068">
          <w:marLeft w:val="480"/>
          <w:marRight w:val="0"/>
          <w:marTop w:val="0"/>
          <w:marBottom w:val="0"/>
          <w:divBdr>
            <w:top w:val="none" w:sz="0" w:space="0" w:color="auto"/>
            <w:left w:val="none" w:sz="0" w:space="0" w:color="auto"/>
            <w:bottom w:val="none" w:sz="0" w:space="0" w:color="auto"/>
            <w:right w:val="none" w:sz="0" w:space="0" w:color="auto"/>
          </w:divBdr>
        </w:div>
        <w:div w:id="1499615690">
          <w:marLeft w:val="480"/>
          <w:marRight w:val="0"/>
          <w:marTop w:val="0"/>
          <w:marBottom w:val="0"/>
          <w:divBdr>
            <w:top w:val="none" w:sz="0" w:space="0" w:color="auto"/>
            <w:left w:val="none" w:sz="0" w:space="0" w:color="auto"/>
            <w:bottom w:val="none" w:sz="0" w:space="0" w:color="auto"/>
            <w:right w:val="none" w:sz="0" w:space="0" w:color="auto"/>
          </w:divBdr>
        </w:div>
        <w:div w:id="1508858943">
          <w:marLeft w:val="480"/>
          <w:marRight w:val="0"/>
          <w:marTop w:val="0"/>
          <w:marBottom w:val="0"/>
          <w:divBdr>
            <w:top w:val="none" w:sz="0" w:space="0" w:color="auto"/>
            <w:left w:val="none" w:sz="0" w:space="0" w:color="auto"/>
            <w:bottom w:val="none" w:sz="0" w:space="0" w:color="auto"/>
            <w:right w:val="none" w:sz="0" w:space="0" w:color="auto"/>
          </w:divBdr>
        </w:div>
        <w:div w:id="627013204">
          <w:marLeft w:val="480"/>
          <w:marRight w:val="0"/>
          <w:marTop w:val="0"/>
          <w:marBottom w:val="0"/>
          <w:divBdr>
            <w:top w:val="none" w:sz="0" w:space="0" w:color="auto"/>
            <w:left w:val="none" w:sz="0" w:space="0" w:color="auto"/>
            <w:bottom w:val="none" w:sz="0" w:space="0" w:color="auto"/>
            <w:right w:val="none" w:sz="0" w:space="0" w:color="auto"/>
          </w:divBdr>
        </w:div>
        <w:div w:id="1082219496">
          <w:marLeft w:val="480"/>
          <w:marRight w:val="0"/>
          <w:marTop w:val="0"/>
          <w:marBottom w:val="0"/>
          <w:divBdr>
            <w:top w:val="none" w:sz="0" w:space="0" w:color="auto"/>
            <w:left w:val="none" w:sz="0" w:space="0" w:color="auto"/>
            <w:bottom w:val="none" w:sz="0" w:space="0" w:color="auto"/>
            <w:right w:val="none" w:sz="0" w:space="0" w:color="auto"/>
          </w:divBdr>
        </w:div>
        <w:div w:id="1741097958">
          <w:marLeft w:val="480"/>
          <w:marRight w:val="0"/>
          <w:marTop w:val="0"/>
          <w:marBottom w:val="0"/>
          <w:divBdr>
            <w:top w:val="none" w:sz="0" w:space="0" w:color="auto"/>
            <w:left w:val="none" w:sz="0" w:space="0" w:color="auto"/>
            <w:bottom w:val="none" w:sz="0" w:space="0" w:color="auto"/>
            <w:right w:val="none" w:sz="0" w:space="0" w:color="auto"/>
          </w:divBdr>
        </w:div>
        <w:div w:id="1792894898">
          <w:marLeft w:val="480"/>
          <w:marRight w:val="0"/>
          <w:marTop w:val="0"/>
          <w:marBottom w:val="0"/>
          <w:divBdr>
            <w:top w:val="none" w:sz="0" w:space="0" w:color="auto"/>
            <w:left w:val="none" w:sz="0" w:space="0" w:color="auto"/>
            <w:bottom w:val="none" w:sz="0" w:space="0" w:color="auto"/>
            <w:right w:val="none" w:sz="0" w:space="0" w:color="auto"/>
          </w:divBdr>
        </w:div>
        <w:div w:id="71590860">
          <w:marLeft w:val="480"/>
          <w:marRight w:val="0"/>
          <w:marTop w:val="0"/>
          <w:marBottom w:val="0"/>
          <w:divBdr>
            <w:top w:val="none" w:sz="0" w:space="0" w:color="auto"/>
            <w:left w:val="none" w:sz="0" w:space="0" w:color="auto"/>
            <w:bottom w:val="none" w:sz="0" w:space="0" w:color="auto"/>
            <w:right w:val="none" w:sz="0" w:space="0" w:color="auto"/>
          </w:divBdr>
        </w:div>
        <w:div w:id="2118670666">
          <w:marLeft w:val="480"/>
          <w:marRight w:val="0"/>
          <w:marTop w:val="0"/>
          <w:marBottom w:val="0"/>
          <w:divBdr>
            <w:top w:val="none" w:sz="0" w:space="0" w:color="auto"/>
            <w:left w:val="none" w:sz="0" w:space="0" w:color="auto"/>
            <w:bottom w:val="none" w:sz="0" w:space="0" w:color="auto"/>
            <w:right w:val="none" w:sz="0" w:space="0" w:color="auto"/>
          </w:divBdr>
        </w:div>
        <w:div w:id="7680510">
          <w:marLeft w:val="480"/>
          <w:marRight w:val="0"/>
          <w:marTop w:val="0"/>
          <w:marBottom w:val="0"/>
          <w:divBdr>
            <w:top w:val="none" w:sz="0" w:space="0" w:color="auto"/>
            <w:left w:val="none" w:sz="0" w:space="0" w:color="auto"/>
            <w:bottom w:val="none" w:sz="0" w:space="0" w:color="auto"/>
            <w:right w:val="none" w:sz="0" w:space="0" w:color="auto"/>
          </w:divBdr>
        </w:div>
        <w:div w:id="134375194">
          <w:marLeft w:val="480"/>
          <w:marRight w:val="0"/>
          <w:marTop w:val="0"/>
          <w:marBottom w:val="0"/>
          <w:divBdr>
            <w:top w:val="none" w:sz="0" w:space="0" w:color="auto"/>
            <w:left w:val="none" w:sz="0" w:space="0" w:color="auto"/>
            <w:bottom w:val="none" w:sz="0" w:space="0" w:color="auto"/>
            <w:right w:val="none" w:sz="0" w:space="0" w:color="auto"/>
          </w:divBdr>
        </w:div>
        <w:div w:id="1891647791">
          <w:marLeft w:val="480"/>
          <w:marRight w:val="0"/>
          <w:marTop w:val="0"/>
          <w:marBottom w:val="0"/>
          <w:divBdr>
            <w:top w:val="none" w:sz="0" w:space="0" w:color="auto"/>
            <w:left w:val="none" w:sz="0" w:space="0" w:color="auto"/>
            <w:bottom w:val="none" w:sz="0" w:space="0" w:color="auto"/>
            <w:right w:val="none" w:sz="0" w:space="0" w:color="auto"/>
          </w:divBdr>
        </w:div>
        <w:div w:id="2027708951">
          <w:marLeft w:val="480"/>
          <w:marRight w:val="0"/>
          <w:marTop w:val="0"/>
          <w:marBottom w:val="0"/>
          <w:divBdr>
            <w:top w:val="none" w:sz="0" w:space="0" w:color="auto"/>
            <w:left w:val="none" w:sz="0" w:space="0" w:color="auto"/>
            <w:bottom w:val="none" w:sz="0" w:space="0" w:color="auto"/>
            <w:right w:val="none" w:sz="0" w:space="0" w:color="auto"/>
          </w:divBdr>
        </w:div>
      </w:divsChild>
    </w:div>
    <w:div w:id="704142498">
      <w:marLeft w:val="480"/>
      <w:marRight w:val="0"/>
      <w:marTop w:val="0"/>
      <w:marBottom w:val="0"/>
      <w:divBdr>
        <w:top w:val="none" w:sz="0" w:space="0" w:color="auto"/>
        <w:left w:val="none" w:sz="0" w:space="0" w:color="auto"/>
        <w:bottom w:val="none" w:sz="0" w:space="0" w:color="auto"/>
        <w:right w:val="none" w:sz="0" w:space="0" w:color="auto"/>
      </w:divBdr>
    </w:div>
    <w:div w:id="704210923">
      <w:marLeft w:val="480"/>
      <w:marRight w:val="0"/>
      <w:marTop w:val="0"/>
      <w:marBottom w:val="0"/>
      <w:divBdr>
        <w:top w:val="none" w:sz="0" w:space="0" w:color="auto"/>
        <w:left w:val="none" w:sz="0" w:space="0" w:color="auto"/>
        <w:bottom w:val="none" w:sz="0" w:space="0" w:color="auto"/>
        <w:right w:val="none" w:sz="0" w:space="0" w:color="auto"/>
      </w:divBdr>
    </w:div>
    <w:div w:id="704405199">
      <w:bodyDiv w:val="1"/>
      <w:marLeft w:val="0"/>
      <w:marRight w:val="0"/>
      <w:marTop w:val="0"/>
      <w:marBottom w:val="0"/>
      <w:divBdr>
        <w:top w:val="none" w:sz="0" w:space="0" w:color="auto"/>
        <w:left w:val="none" w:sz="0" w:space="0" w:color="auto"/>
        <w:bottom w:val="none" w:sz="0" w:space="0" w:color="auto"/>
        <w:right w:val="none" w:sz="0" w:space="0" w:color="auto"/>
      </w:divBdr>
      <w:divsChild>
        <w:div w:id="2092967319">
          <w:marLeft w:val="480"/>
          <w:marRight w:val="0"/>
          <w:marTop w:val="0"/>
          <w:marBottom w:val="0"/>
          <w:divBdr>
            <w:top w:val="none" w:sz="0" w:space="0" w:color="auto"/>
            <w:left w:val="none" w:sz="0" w:space="0" w:color="auto"/>
            <w:bottom w:val="none" w:sz="0" w:space="0" w:color="auto"/>
            <w:right w:val="none" w:sz="0" w:space="0" w:color="auto"/>
          </w:divBdr>
        </w:div>
        <w:div w:id="1263683002">
          <w:marLeft w:val="480"/>
          <w:marRight w:val="0"/>
          <w:marTop w:val="0"/>
          <w:marBottom w:val="0"/>
          <w:divBdr>
            <w:top w:val="none" w:sz="0" w:space="0" w:color="auto"/>
            <w:left w:val="none" w:sz="0" w:space="0" w:color="auto"/>
            <w:bottom w:val="none" w:sz="0" w:space="0" w:color="auto"/>
            <w:right w:val="none" w:sz="0" w:space="0" w:color="auto"/>
          </w:divBdr>
        </w:div>
        <w:div w:id="741829047">
          <w:marLeft w:val="480"/>
          <w:marRight w:val="0"/>
          <w:marTop w:val="0"/>
          <w:marBottom w:val="0"/>
          <w:divBdr>
            <w:top w:val="none" w:sz="0" w:space="0" w:color="auto"/>
            <w:left w:val="none" w:sz="0" w:space="0" w:color="auto"/>
            <w:bottom w:val="none" w:sz="0" w:space="0" w:color="auto"/>
            <w:right w:val="none" w:sz="0" w:space="0" w:color="auto"/>
          </w:divBdr>
        </w:div>
        <w:div w:id="1262639217">
          <w:marLeft w:val="480"/>
          <w:marRight w:val="0"/>
          <w:marTop w:val="0"/>
          <w:marBottom w:val="0"/>
          <w:divBdr>
            <w:top w:val="none" w:sz="0" w:space="0" w:color="auto"/>
            <w:left w:val="none" w:sz="0" w:space="0" w:color="auto"/>
            <w:bottom w:val="none" w:sz="0" w:space="0" w:color="auto"/>
            <w:right w:val="none" w:sz="0" w:space="0" w:color="auto"/>
          </w:divBdr>
        </w:div>
        <w:div w:id="1466855844">
          <w:marLeft w:val="480"/>
          <w:marRight w:val="0"/>
          <w:marTop w:val="0"/>
          <w:marBottom w:val="0"/>
          <w:divBdr>
            <w:top w:val="none" w:sz="0" w:space="0" w:color="auto"/>
            <w:left w:val="none" w:sz="0" w:space="0" w:color="auto"/>
            <w:bottom w:val="none" w:sz="0" w:space="0" w:color="auto"/>
            <w:right w:val="none" w:sz="0" w:space="0" w:color="auto"/>
          </w:divBdr>
        </w:div>
        <w:div w:id="1926569565">
          <w:marLeft w:val="480"/>
          <w:marRight w:val="0"/>
          <w:marTop w:val="0"/>
          <w:marBottom w:val="0"/>
          <w:divBdr>
            <w:top w:val="none" w:sz="0" w:space="0" w:color="auto"/>
            <w:left w:val="none" w:sz="0" w:space="0" w:color="auto"/>
            <w:bottom w:val="none" w:sz="0" w:space="0" w:color="auto"/>
            <w:right w:val="none" w:sz="0" w:space="0" w:color="auto"/>
          </w:divBdr>
        </w:div>
        <w:div w:id="284124628">
          <w:marLeft w:val="480"/>
          <w:marRight w:val="0"/>
          <w:marTop w:val="0"/>
          <w:marBottom w:val="0"/>
          <w:divBdr>
            <w:top w:val="none" w:sz="0" w:space="0" w:color="auto"/>
            <w:left w:val="none" w:sz="0" w:space="0" w:color="auto"/>
            <w:bottom w:val="none" w:sz="0" w:space="0" w:color="auto"/>
            <w:right w:val="none" w:sz="0" w:space="0" w:color="auto"/>
          </w:divBdr>
        </w:div>
        <w:div w:id="1223907905">
          <w:marLeft w:val="480"/>
          <w:marRight w:val="0"/>
          <w:marTop w:val="0"/>
          <w:marBottom w:val="0"/>
          <w:divBdr>
            <w:top w:val="none" w:sz="0" w:space="0" w:color="auto"/>
            <w:left w:val="none" w:sz="0" w:space="0" w:color="auto"/>
            <w:bottom w:val="none" w:sz="0" w:space="0" w:color="auto"/>
            <w:right w:val="none" w:sz="0" w:space="0" w:color="auto"/>
          </w:divBdr>
        </w:div>
        <w:div w:id="1127044103">
          <w:marLeft w:val="480"/>
          <w:marRight w:val="0"/>
          <w:marTop w:val="0"/>
          <w:marBottom w:val="0"/>
          <w:divBdr>
            <w:top w:val="none" w:sz="0" w:space="0" w:color="auto"/>
            <w:left w:val="none" w:sz="0" w:space="0" w:color="auto"/>
            <w:bottom w:val="none" w:sz="0" w:space="0" w:color="auto"/>
            <w:right w:val="none" w:sz="0" w:space="0" w:color="auto"/>
          </w:divBdr>
        </w:div>
        <w:div w:id="171339402">
          <w:marLeft w:val="480"/>
          <w:marRight w:val="0"/>
          <w:marTop w:val="0"/>
          <w:marBottom w:val="0"/>
          <w:divBdr>
            <w:top w:val="none" w:sz="0" w:space="0" w:color="auto"/>
            <w:left w:val="none" w:sz="0" w:space="0" w:color="auto"/>
            <w:bottom w:val="none" w:sz="0" w:space="0" w:color="auto"/>
            <w:right w:val="none" w:sz="0" w:space="0" w:color="auto"/>
          </w:divBdr>
        </w:div>
        <w:div w:id="146478764">
          <w:marLeft w:val="480"/>
          <w:marRight w:val="0"/>
          <w:marTop w:val="0"/>
          <w:marBottom w:val="0"/>
          <w:divBdr>
            <w:top w:val="none" w:sz="0" w:space="0" w:color="auto"/>
            <w:left w:val="none" w:sz="0" w:space="0" w:color="auto"/>
            <w:bottom w:val="none" w:sz="0" w:space="0" w:color="auto"/>
            <w:right w:val="none" w:sz="0" w:space="0" w:color="auto"/>
          </w:divBdr>
        </w:div>
        <w:div w:id="1477527271">
          <w:marLeft w:val="480"/>
          <w:marRight w:val="0"/>
          <w:marTop w:val="0"/>
          <w:marBottom w:val="0"/>
          <w:divBdr>
            <w:top w:val="none" w:sz="0" w:space="0" w:color="auto"/>
            <w:left w:val="none" w:sz="0" w:space="0" w:color="auto"/>
            <w:bottom w:val="none" w:sz="0" w:space="0" w:color="auto"/>
            <w:right w:val="none" w:sz="0" w:space="0" w:color="auto"/>
          </w:divBdr>
        </w:div>
        <w:div w:id="1606762849">
          <w:marLeft w:val="480"/>
          <w:marRight w:val="0"/>
          <w:marTop w:val="0"/>
          <w:marBottom w:val="0"/>
          <w:divBdr>
            <w:top w:val="none" w:sz="0" w:space="0" w:color="auto"/>
            <w:left w:val="none" w:sz="0" w:space="0" w:color="auto"/>
            <w:bottom w:val="none" w:sz="0" w:space="0" w:color="auto"/>
            <w:right w:val="none" w:sz="0" w:space="0" w:color="auto"/>
          </w:divBdr>
        </w:div>
        <w:div w:id="337314629">
          <w:marLeft w:val="480"/>
          <w:marRight w:val="0"/>
          <w:marTop w:val="0"/>
          <w:marBottom w:val="0"/>
          <w:divBdr>
            <w:top w:val="none" w:sz="0" w:space="0" w:color="auto"/>
            <w:left w:val="none" w:sz="0" w:space="0" w:color="auto"/>
            <w:bottom w:val="none" w:sz="0" w:space="0" w:color="auto"/>
            <w:right w:val="none" w:sz="0" w:space="0" w:color="auto"/>
          </w:divBdr>
        </w:div>
        <w:div w:id="1790471184">
          <w:marLeft w:val="480"/>
          <w:marRight w:val="0"/>
          <w:marTop w:val="0"/>
          <w:marBottom w:val="0"/>
          <w:divBdr>
            <w:top w:val="none" w:sz="0" w:space="0" w:color="auto"/>
            <w:left w:val="none" w:sz="0" w:space="0" w:color="auto"/>
            <w:bottom w:val="none" w:sz="0" w:space="0" w:color="auto"/>
            <w:right w:val="none" w:sz="0" w:space="0" w:color="auto"/>
          </w:divBdr>
        </w:div>
        <w:div w:id="1661350974">
          <w:marLeft w:val="480"/>
          <w:marRight w:val="0"/>
          <w:marTop w:val="0"/>
          <w:marBottom w:val="0"/>
          <w:divBdr>
            <w:top w:val="none" w:sz="0" w:space="0" w:color="auto"/>
            <w:left w:val="none" w:sz="0" w:space="0" w:color="auto"/>
            <w:bottom w:val="none" w:sz="0" w:space="0" w:color="auto"/>
            <w:right w:val="none" w:sz="0" w:space="0" w:color="auto"/>
          </w:divBdr>
        </w:div>
        <w:div w:id="2005622959">
          <w:marLeft w:val="480"/>
          <w:marRight w:val="0"/>
          <w:marTop w:val="0"/>
          <w:marBottom w:val="0"/>
          <w:divBdr>
            <w:top w:val="none" w:sz="0" w:space="0" w:color="auto"/>
            <w:left w:val="none" w:sz="0" w:space="0" w:color="auto"/>
            <w:bottom w:val="none" w:sz="0" w:space="0" w:color="auto"/>
            <w:right w:val="none" w:sz="0" w:space="0" w:color="auto"/>
          </w:divBdr>
        </w:div>
        <w:div w:id="1778594573">
          <w:marLeft w:val="480"/>
          <w:marRight w:val="0"/>
          <w:marTop w:val="0"/>
          <w:marBottom w:val="0"/>
          <w:divBdr>
            <w:top w:val="none" w:sz="0" w:space="0" w:color="auto"/>
            <w:left w:val="none" w:sz="0" w:space="0" w:color="auto"/>
            <w:bottom w:val="none" w:sz="0" w:space="0" w:color="auto"/>
            <w:right w:val="none" w:sz="0" w:space="0" w:color="auto"/>
          </w:divBdr>
        </w:div>
        <w:div w:id="2010714321">
          <w:marLeft w:val="480"/>
          <w:marRight w:val="0"/>
          <w:marTop w:val="0"/>
          <w:marBottom w:val="0"/>
          <w:divBdr>
            <w:top w:val="none" w:sz="0" w:space="0" w:color="auto"/>
            <w:left w:val="none" w:sz="0" w:space="0" w:color="auto"/>
            <w:bottom w:val="none" w:sz="0" w:space="0" w:color="auto"/>
            <w:right w:val="none" w:sz="0" w:space="0" w:color="auto"/>
          </w:divBdr>
        </w:div>
        <w:div w:id="1887985670">
          <w:marLeft w:val="480"/>
          <w:marRight w:val="0"/>
          <w:marTop w:val="0"/>
          <w:marBottom w:val="0"/>
          <w:divBdr>
            <w:top w:val="none" w:sz="0" w:space="0" w:color="auto"/>
            <w:left w:val="none" w:sz="0" w:space="0" w:color="auto"/>
            <w:bottom w:val="none" w:sz="0" w:space="0" w:color="auto"/>
            <w:right w:val="none" w:sz="0" w:space="0" w:color="auto"/>
          </w:divBdr>
        </w:div>
        <w:div w:id="507330814">
          <w:marLeft w:val="480"/>
          <w:marRight w:val="0"/>
          <w:marTop w:val="0"/>
          <w:marBottom w:val="0"/>
          <w:divBdr>
            <w:top w:val="none" w:sz="0" w:space="0" w:color="auto"/>
            <w:left w:val="none" w:sz="0" w:space="0" w:color="auto"/>
            <w:bottom w:val="none" w:sz="0" w:space="0" w:color="auto"/>
            <w:right w:val="none" w:sz="0" w:space="0" w:color="auto"/>
          </w:divBdr>
        </w:div>
        <w:div w:id="1871137988">
          <w:marLeft w:val="480"/>
          <w:marRight w:val="0"/>
          <w:marTop w:val="0"/>
          <w:marBottom w:val="0"/>
          <w:divBdr>
            <w:top w:val="none" w:sz="0" w:space="0" w:color="auto"/>
            <w:left w:val="none" w:sz="0" w:space="0" w:color="auto"/>
            <w:bottom w:val="none" w:sz="0" w:space="0" w:color="auto"/>
            <w:right w:val="none" w:sz="0" w:space="0" w:color="auto"/>
          </w:divBdr>
        </w:div>
        <w:div w:id="1427653092">
          <w:marLeft w:val="480"/>
          <w:marRight w:val="0"/>
          <w:marTop w:val="0"/>
          <w:marBottom w:val="0"/>
          <w:divBdr>
            <w:top w:val="none" w:sz="0" w:space="0" w:color="auto"/>
            <w:left w:val="none" w:sz="0" w:space="0" w:color="auto"/>
            <w:bottom w:val="none" w:sz="0" w:space="0" w:color="auto"/>
            <w:right w:val="none" w:sz="0" w:space="0" w:color="auto"/>
          </w:divBdr>
        </w:div>
        <w:div w:id="272592874">
          <w:marLeft w:val="480"/>
          <w:marRight w:val="0"/>
          <w:marTop w:val="0"/>
          <w:marBottom w:val="0"/>
          <w:divBdr>
            <w:top w:val="none" w:sz="0" w:space="0" w:color="auto"/>
            <w:left w:val="none" w:sz="0" w:space="0" w:color="auto"/>
            <w:bottom w:val="none" w:sz="0" w:space="0" w:color="auto"/>
            <w:right w:val="none" w:sz="0" w:space="0" w:color="auto"/>
          </w:divBdr>
        </w:div>
        <w:div w:id="1384912927">
          <w:marLeft w:val="480"/>
          <w:marRight w:val="0"/>
          <w:marTop w:val="0"/>
          <w:marBottom w:val="0"/>
          <w:divBdr>
            <w:top w:val="none" w:sz="0" w:space="0" w:color="auto"/>
            <w:left w:val="none" w:sz="0" w:space="0" w:color="auto"/>
            <w:bottom w:val="none" w:sz="0" w:space="0" w:color="auto"/>
            <w:right w:val="none" w:sz="0" w:space="0" w:color="auto"/>
          </w:divBdr>
        </w:div>
        <w:div w:id="1967351247">
          <w:marLeft w:val="480"/>
          <w:marRight w:val="0"/>
          <w:marTop w:val="0"/>
          <w:marBottom w:val="0"/>
          <w:divBdr>
            <w:top w:val="none" w:sz="0" w:space="0" w:color="auto"/>
            <w:left w:val="none" w:sz="0" w:space="0" w:color="auto"/>
            <w:bottom w:val="none" w:sz="0" w:space="0" w:color="auto"/>
            <w:right w:val="none" w:sz="0" w:space="0" w:color="auto"/>
          </w:divBdr>
        </w:div>
        <w:div w:id="861823725">
          <w:marLeft w:val="480"/>
          <w:marRight w:val="0"/>
          <w:marTop w:val="0"/>
          <w:marBottom w:val="0"/>
          <w:divBdr>
            <w:top w:val="none" w:sz="0" w:space="0" w:color="auto"/>
            <w:left w:val="none" w:sz="0" w:space="0" w:color="auto"/>
            <w:bottom w:val="none" w:sz="0" w:space="0" w:color="auto"/>
            <w:right w:val="none" w:sz="0" w:space="0" w:color="auto"/>
          </w:divBdr>
        </w:div>
        <w:div w:id="1546479629">
          <w:marLeft w:val="480"/>
          <w:marRight w:val="0"/>
          <w:marTop w:val="0"/>
          <w:marBottom w:val="0"/>
          <w:divBdr>
            <w:top w:val="none" w:sz="0" w:space="0" w:color="auto"/>
            <w:left w:val="none" w:sz="0" w:space="0" w:color="auto"/>
            <w:bottom w:val="none" w:sz="0" w:space="0" w:color="auto"/>
            <w:right w:val="none" w:sz="0" w:space="0" w:color="auto"/>
          </w:divBdr>
        </w:div>
        <w:div w:id="341786529">
          <w:marLeft w:val="480"/>
          <w:marRight w:val="0"/>
          <w:marTop w:val="0"/>
          <w:marBottom w:val="0"/>
          <w:divBdr>
            <w:top w:val="none" w:sz="0" w:space="0" w:color="auto"/>
            <w:left w:val="none" w:sz="0" w:space="0" w:color="auto"/>
            <w:bottom w:val="none" w:sz="0" w:space="0" w:color="auto"/>
            <w:right w:val="none" w:sz="0" w:space="0" w:color="auto"/>
          </w:divBdr>
        </w:div>
        <w:div w:id="538710994">
          <w:marLeft w:val="480"/>
          <w:marRight w:val="0"/>
          <w:marTop w:val="0"/>
          <w:marBottom w:val="0"/>
          <w:divBdr>
            <w:top w:val="none" w:sz="0" w:space="0" w:color="auto"/>
            <w:left w:val="none" w:sz="0" w:space="0" w:color="auto"/>
            <w:bottom w:val="none" w:sz="0" w:space="0" w:color="auto"/>
            <w:right w:val="none" w:sz="0" w:space="0" w:color="auto"/>
          </w:divBdr>
        </w:div>
        <w:div w:id="424031519">
          <w:marLeft w:val="480"/>
          <w:marRight w:val="0"/>
          <w:marTop w:val="0"/>
          <w:marBottom w:val="0"/>
          <w:divBdr>
            <w:top w:val="none" w:sz="0" w:space="0" w:color="auto"/>
            <w:left w:val="none" w:sz="0" w:space="0" w:color="auto"/>
            <w:bottom w:val="none" w:sz="0" w:space="0" w:color="auto"/>
            <w:right w:val="none" w:sz="0" w:space="0" w:color="auto"/>
          </w:divBdr>
        </w:div>
        <w:div w:id="361175885">
          <w:marLeft w:val="480"/>
          <w:marRight w:val="0"/>
          <w:marTop w:val="0"/>
          <w:marBottom w:val="0"/>
          <w:divBdr>
            <w:top w:val="none" w:sz="0" w:space="0" w:color="auto"/>
            <w:left w:val="none" w:sz="0" w:space="0" w:color="auto"/>
            <w:bottom w:val="none" w:sz="0" w:space="0" w:color="auto"/>
            <w:right w:val="none" w:sz="0" w:space="0" w:color="auto"/>
          </w:divBdr>
        </w:div>
        <w:div w:id="2043046012">
          <w:marLeft w:val="480"/>
          <w:marRight w:val="0"/>
          <w:marTop w:val="0"/>
          <w:marBottom w:val="0"/>
          <w:divBdr>
            <w:top w:val="none" w:sz="0" w:space="0" w:color="auto"/>
            <w:left w:val="none" w:sz="0" w:space="0" w:color="auto"/>
            <w:bottom w:val="none" w:sz="0" w:space="0" w:color="auto"/>
            <w:right w:val="none" w:sz="0" w:space="0" w:color="auto"/>
          </w:divBdr>
        </w:div>
        <w:div w:id="696470939">
          <w:marLeft w:val="480"/>
          <w:marRight w:val="0"/>
          <w:marTop w:val="0"/>
          <w:marBottom w:val="0"/>
          <w:divBdr>
            <w:top w:val="none" w:sz="0" w:space="0" w:color="auto"/>
            <w:left w:val="none" w:sz="0" w:space="0" w:color="auto"/>
            <w:bottom w:val="none" w:sz="0" w:space="0" w:color="auto"/>
            <w:right w:val="none" w:sz="0" w:space="0" w:color="auto"/>
          </w:divBdr>
        </w:div>
        <w:div w:id="222721008">
          <w:marLeft w:val="480"/>
          <w:marRight w:val="0"/>
          <w:marTop w:val="0"/>
          <w:marBottom w:val="0"/>
          <w:divBdr>
            <w:top w:val="none" w:sz="0" w:space="0" w:color="auto"/>
            <w:left w:val="none" w:sz="0" w:space="0" w:color="auto"/>
            <w:bottom w:val="none" w:sz="0" w:space="0" w:color="auto"/>
            <w:right w:val="none" w:sz="0" w:space="0" w:color="auto"/>
          </w:divBdr>
        </w:div>
        <w:div w:id="1438060401">
          <w:marLeft w:val="480"/>
          <w:marRight w:val="0"/>
          <w:marTop w:val="0"/>
          <w:marBottom w:val="0"/>
          <w:divBdr>
            <w:top w:val="none" w:sz="0" w:space="0" w:color="auto"/>
            <w:left w:val="none" w:sz="0" w:space="0" w:color="auto"/>
            <w:bottom w:val="none" w:sz="0" w:space="0" w:color="auto"/>
            <w:right w:val="none" w:sz="0" w:space="0" w:color="auto"/>
          </w:divBdr>
        </w:div>
        <w:div w:id="726074312">
          <w:marLeft w:val="480"/>
          <w:marRight w:val="0"/>
          <w:marTop w:val="0"/>
          <w:marBottom w:val="0"/>
          <w:divBdr>
            <w:top w:val="none" w:sz="0" w:space="0" w:color="auto"/>
            <w:left w:val="none" w:sz="0" w:space="0" w:color="auto"/>
            <w:bottom w:val="none" w:sz="0" w:space="0" w:color="auto"/>
            <w:right w:val="none" w:sz="0" w:space="0" w:color="auto"/>
          </w:divBdr>
        </w:div>
        <w:div w:id="569970595">
          <w:marLeft w:val="480"/>
          <w:marRight w:val="0"/>
          <w:marTop w:val="0"/>
          <w:marBottom w:val="0"/>
          <w:divBdr>
            <w:top w:val="none" w:sz="0" w:space="0" w:color="auto"/>
            <w:left w:val="none" w:sz="0" w:space="0" w:color="auto"/>
            <w:bottom w:val="none" w:sz="0" w:space="0" w:color="auto"/>
            <w:right w:val="none" w:sz="0" w:space="0" w:color="auto"/>
          </w:divBdr>
        </w:div>
        <w:div w:id="159202776">
          <w:marLeft w:val="480"/>
          <w:marRight w:val="0"/>
          <w:marTop w:val="0"/>
          <w:marBottom w:val="0"/>
          <w:divBdr>
            <w:top w:val="none" w:sz="0" w:space="0" w:color="auto"/>
            <w:left w:val="none" w:sz="0" w:space="0" w:color="auto"/>
            <w:bottom w:val="none" w:sz="0" w:space="0" w:color="auto"/>
            <w:right w:val="none" w:sz="0" w:space="0" w:color="auto"/>
          </w:divBdr>
        </w:div>
        <w:div w:id="362874788">
          <w:marLeft w:val="480"/>
          <w:marRight w:val="0"/>
          <w:marTop w:val="0"/>
          <w:marBottom w:val="0"/>
          <w:divBdr>
            <w:top w:val="none" w:sz="0" w:space="0" w:color="auto"/>
            <w:left w:val="none" w:sz="0" w:space="0" w:color="auto"/>
            <w:bottom w:val="none" w:sz="0" w:space="0" w:color="auto"/>
            <w:right w:val="none" w:sz="0" w:space="0" w:color="auto"/>
          </w:divBdr>
        </w:div>
        <w:div w:id="24865208">
          <w:marLeft w:val="480"/>
          <w:marRight w:val="0"/>
          <w:marTop w:val="0"/>
          <w:marBottom w:val="0"/>
          <w:divBdr>
            <w:top w:val="none" w:sz="0" w:space="0" w:color="auto"/>
            <w:left w:val="none" w:sz="0" w:space="0" w:color="auto"/>
            <w:bottom w:val="none" w:sz="0" w:space="0" w:color="auto"/>
            <w:right w:val="none" w:sz="0" w:space="0" w:color="auto"/>
          </w:divBdr>
        </w:div>
        <w:div w:id="1805734885">
          <w:marLeft w:val="480"/>
          <w:marRight w:val="0"/>
          <w:marTop w:val="0"/>
          <w:marBottom w:val="0"/>
          <w:divBdr>
            <w:top w:val="none" w:sz="0" w:space="0" w:color="auto"/>
            <w:left w:val="none" w:sz="0" w:space="0" w:color="auto"/>
            <w:bottom w:val="none" w:sz="0" w:space="0" w:color="auto"/>
            <w:right w:val="none" w:sz="0" w:space="0" w:color="auto"/>
          </w:divBdr>
        </w:div>
        <w:div w:id="1807896191">
          <w:marLeft w:val="480"/>
          <w:marRight w:val="0"/>
          <w:marTop w:val="0"/>
          <w:marBottom w:val="0"/>
          <w:divBdr>
            <w:top w:val="none" w:sz="0" w:space="0" w:color="auto"/>
            <w:left w:val="none" w:sz="0" w:space="0" w:color="auto"/>
            <w:bottom w:val="none" w:sz="0" w:space="0" w:color="auto"/>
            <w:right w:val="none" w:sz="0" w:space="0" w:color="auto"/>
          </w:divBdr>
        </w:div>
        <w:div w:id="115878886">
          <w:marLeft w:val="480"/>
          <w:marRight w:val="0"/>
          <w:marTop w:val="0"/>
          <w:marBottom w:val="0"/>
          <w:divBdr>
            <w:top w:val="none" w:sz="0" w:space="0" w:color="auto"/>
            <w:left w:val="none" w:sz="0" w:space="0" w:color="auto"/>
            <w:bottom w:val="none" w:sz="0" w:space="0" w:color="auto"/>
            <w:right w:val="none" w:sz="0" w:space="0" w:color="auto"/>
          </w:divBdr>
        </w:div>
        <w:div w:id="614093246">
          <w:marLeft w:val="480"/>
          <w:marRight w:val="0"/>
          <w:marTop w:val="0"/>
          <w:marBottom w:val="0"/>
          <w:divBdr>
            <w:top w:val="none" w:sz="0" w:space="0" w:color="auto"/>
            <w:left w:val="none" w:sz="0" w:space="0" w:color="auto"/>
            <w:bottom w:val="none" w:sz="0" w:space="0" w:color="auto"/>
            <w:right w:val="none" w:sz="0" w:space="0" w:color="auto"/>
          </w:divBdr>
        </w:div>
        <w:div w:id="1917786767">
          <w:marLeft w:val="480"/>
          <w:marRight w:val="0"/>
          <w:marTop w:val="0"/>
          <w:marBottom w:val="0"/>
          <w:divBdr>
            <w:top w:val="none" w:sz="0" w:space="0" w:color="auto"/>
            <w:left w:val="none" w:sz="0" w:space="0" w:color="auto"/>
            <w:bottom w:val="none" w:sz="0" w:space="0" w:color="auto"/>
            <w:right w:val="none" w:sz="0" w:space="0" w:color="auto"/>
          </w:divBdr>
        </w:div>
        <w:div w:id="1850365643">
          <w:marLeft w:val="480"/>
          <w:marRight w:val="0"/>
          <w:marTop w:val="0"/>
          <w:marBottom w:val="0"/>
          <w:divBdr>
            <w:top w:val="none" w:sz="0" w:space="0" w:color="auto"/>
            <w:left w:val="none" w:sz="0" w:space="0" w:color="auto"/>
            <w:bottom w:val="none" w:sz="0" w:space="0" w:color="auto"/>
            <w:right w:val="none" w:sz="0" w:space="0" w:color="auto"/>
          </w:divBdr>
        </w:div>
        <w:div w:id="1698964031">
          <w:marLeft w:val="480"/>
          <w:marRight w:val="0"/>
          <w:marTop w:val="0"/>
          <w:marBottom w:val="0"/>
          <w:divBdr>
            <w:top w:val="none" w:sz="0" w:space="0" w:color="auto"/>
            <w:left w:val="none" w:sz="0" w:space="0" w:color="auto"/>
            <w:bottom w:val="none" w:sz="0" w:space="0" w:color="auto"/>
            <w:right w:val="none" w:sz="0" w:space="0" w:color="auto"/>
          </w:divBdr>
        </w:div>
        <w:div w:id="625502748">
          <w:marLeft w:val="480"/>
          <w:marRight w:val="0"/>
          <w:marTop w:val="0"/>
          <w:marBottom w:val="0"/>
          <w:divBdr>
            <w:top w:val="none" w:sz="0" w:space="0" w:color="auto"/>
            <w:left w:val="none" w:sz="0" w:space="0" w:color="auto"/>
            <w:bottom w:val="none" w:sz="0" w:space="0" w:color="auto"/>
            <w:right w:val="none" w:sz="0" w:space="0" w:color="auto"/>
          </w:divBdr>
        </w:div>
        <w:div w:id="550579180">
          <w:marLeft w:val="480"/>
          <w:marRight w:val="0"/>
          <w:marTop w:val="0"/>
          <w:marBottom w:val="0"/>
          <w:divBdr>
            <w:top w:val="none" w:sz="0" w:space="0" w:color="auto"/>
            <w:left w:val="none" w:sz="0" w:space="0" w:color="auto"/>
            <w:bottom w:val="none" w:sz="0" w:space="0" w:color="auto"/>
            <w:right w:val="none" w:sz="0" w:space="0" w:color="auto"/>
          </w:divBdr>
        </w:div>
        <w:div w:id="1637838667">
          <w:marLeft w:val="480"/>
          <w:marRight w:val="0"/>
          <w:marTop w:val="0"/>
          <w:marBottom w:val="0"/>
          <w:divBdr>
            <w:top w:val="none" w:sz="0" w:space="0" w:color="auto"/>
            <w:left w:val="none" w:sz="0" w:space="0" w:color="auto"/>
            <w:bottom w:val="none" w:sz="0" w:space="0" w:color="auto"/>
            <w:right w:val="none" w:sz="0" w:space="0" w:color="auto"/>
          </w:divBdr>
        </w:div>
        <w:div w:id="714234669">
          <w:marLeft w:val="480"/>
          <w:marRight w:val="0"/>
          <w:marTop w:val="0"/>
          <w:marBottom w:val="0"/>
          <w:divBdr>
            <w:top w:val="none" w:sz="0" w:space="0" w:color="auto"/>
            <w:left w:val="none" w:sz="0" w:space="0" w:color="auto"/>
            <w:bottom w:val="none" w:sz="0" w:space="0" w:color="auto"/>
            <w:right w:val="none" w:sz="0" w:space="0" w:color="auto"/>
          </w:divBdr>
        </w:div>
        <w:div w:id="780610866">
          <w:marLeft w:val="480"/>
          <w:marRight w:val="0"/>
          <w:marTop w:val="0"/>
          <w:marBottom w:val="0"/>
          <w:divBdr>
            <w:top w:val="none" w:sz="0" w:space="0" w:color="auto"/>
            <w:left w:val="none" w:sz="0" w:space="0" w:color="auto"/>
            <w:bottom w:val="none" w:sz="0" w:space="0" w:color="auto"/>
            <w:right w:val="none" w:sz="0" w:space="0" w:color="auto"/>
          </w:divBdr>
        </w:div>
        <w:div w:id="1194684474">
          <w:marLeft w:val="480"/>
          <w:marRight w:val="0"/>
          <w:marTop w:val="0"/>
          <w:marBottom w:val="0"/>
          <w:divBdr>
            <w:top w:val="none" w:sz="0" w:space="0" w:color="auto"/>
            <w:left w:val="none" w:sz="0" w:space="0" w:color="auto"/>
            <w:bottom w:val="none" w:sz="0" w:space="0" w:color="auto"/>
            <w:right w:val="none" w:sz="0" w:space="0" w:color="auto"/>
          </w:divBdr>
        </w:div>
        <w:div w:id="1200053415">
          <w:marLeft w:val="480"/>
          <w:marRight w:val="0"/>
          <w:marTop w:val="0"/>
          <w:marBottom w:val="0"/>
          <w:divBdr>
            <w:top w:val="none" w:sz="0" w:space="0" w:color="auto"/>
            <w:left w:val="none" w:sz="0" w:space="0" w:color="auto"/>
            <w:bottom w:val="none" w:sz="0" w:space="0" w:color="auto"/>
            <w:right w:val="none" w:sz="0" w:space="0" w:color="auto"/>
          </w:divBdr>
        </w:div>
        <w:div w:id="1886985206">
          <w:marLeft w:val="480"/>
          <w:marRight w:val="0"/>
          <w:marTop w:val="0"/>
          <w:marBottom w:val="0"/>
          <w:divBdr>
            <w:top w:val="none" w:sz="0" w:space="0" w:color="auto"/>
            <w:left w:val="none" w:sz="0" w:space="0" w:color="auto"/>
            <w:bottom w:val="none" w:sz="0" w:space="0" w:color="auto"/>
            <w:right w:val="none" w:sz="0" w:space="0" w:color="auto"/>
          </w:divBdr>
        </w:div>
        <w:div w:id="595095941">
          <w:marLeft w:val="480"/>
          <w:marRight w:val="0"/>
          <w:marTop w:val="0"/>
          <w:marBottom w:val="0"/>
          <w:divBdr>
            <w:top w:val="none" w:sz="0" w:space="0" w:color="auto"/>
            <w:left w:val="none" w:sz="0" w:space="0" w:color="auto"/>
            <w:bottom w:val="none" w:sz="0" w:space="0" w:color="auto"/>
            <w:right w:val="none" w:sz="0" w:space="0" w:color="auto"/>
          </w:divBdr>
        </w:div>
        <w:div w:id="1278878059">
          <w:marLeft w:val="480"/>
          <w:marRight w:val="0"/>
          <w:marTop w:val="0"/>
          <w:marBottom w:val="0"/>
          <w:divBdr>
            <w:top w:val="none" w:sz="0" w:space="0" w:color="auto"/>
            <w:left w:val="none" w:sz="0" w:space="0" w:color="auto"/>
            <w:bottom w:val="none" w:sz="0" w:space="0" w:color="auto"/>
            <w:right w:val="none" w:sz="0" w:space="0" w:color="auto"/>
          </w:divBdr>
        </w:div>
        <w:div w:id="1937470500">
          <w:marLeft w:val="480"/>
          <w:marRight w:val="0"/>
          <w:marTop w:val="0"/>
          <w:marBottom w:val="0"/>
          <w:divBdr>
            <w:top w:val="none" w:sz="0" w:space="0" w:color="auto"/>
            <w:left w:val="none" w:sz="0" w:space="0" w:color="auto"/>
            <w:bottom w:val="none" w:sz="0" w:space="0" w:color="auto"/>
            <w:right w:val="none" w:sz="0" w:space="0" w:color="auto"/>
          </w:divBdr>
        </w:div>
        <w:div w:id="65302871">
          <w:marLeft w:val="480"/>
          <w:marRight w:val="0"/>
          <w:marTop w:val="0"/>
          <w:marBottom w:val="0"/>
          <w:divBdr>
            <w:top w:val="none" w:sz="0" w:space="0" w:color="auto"/>
            <w:left w:val="none" w:sz="0" w:space="0" w:color="auto"/>
            <w:bottom w:val="none" w:sz="0" w:space="0" w:color="auto"/>
            <w:right w:val="none" w:sz="0" w:space="0" w:color="auto"/>
          </w:divBdr>
        </w:div>
        <w:div w:id="307905439">
          <w:marLeft w:val="480"/>
          <w:marRight w:val="0"/>
          <w:marTop w:val="0"/>
          <w:marBottom w:val="0"/>
          <w:divBdr>
            <w:top w:val="none" w:sz="0" w:space="0" w:color="auto"/>
            <w:left w:val="none" w:sz="0" w:space="0" w:color="auto"/>
            <w:bottom w:val="none" w:sz="0" w:space="0" w:color="auto"/>
            <w:right w:val="none" w:sz="0" w:space="0" w:color="auto"/>
          </w:divBdr>
        </w:div>
        <w:div w:id="1014067549">
          <w:marLeft w:val="480"/>
          <w:marRight w:val="0"/>
          <w:marTop w:val="0"/>
          <w:marBottom w:val="0"/>
          <w:divBdr>
            <w:top w:val="none" w:sz="0" w:space="0" w:color="auto"/>
            <w:left w:val="none" w:sz="0" w:space="0" w:color="auto"/>
            <w:bottom w:val="none" w:sz="0" w:space="0" w:color="auto"/>
            <w:right w:val="none" w:sz="0" w:space="0" w:color="auto"/>
          </w:divBdr>
        </w:div>
        <w:div w:id="1416434331">
          <w:marLeft w:val="480"/>
          <w:marRight w:val="0"/>
          <w:marTop w:val="0"/>
          <w:marBottom w:val="0"/>
          <w:divBdr>
            <w:top w:val="none" w:sz="0" w:space="0" w:color="auto"/>
            <w:left w:val="none" w:sz="0" w:space="0" w:color="auto"/>
            <w:bottom w:val="none" w:sz="0" w:space="0" w:color="auto"/>
            <w:right w:val="none" w:sz="0" w:space="0" w:color="auto"/>
          </w:divBdr>
        </w:div>
        <w:div w:id="752509228">
          <w:marLeft w:val="480"/>
          <w:marRight w:val="0"/>
          <w:marTop w:val="0"/>
          <w:marBottom w:val="0"/>
          <w:divBdr>
            <w:top w:val="none" w:sz="0" w:space="0" w:color="auto"/>
            <w:left w:val="none" w:sz="0" w:space="0" w:color="auto"/>
            <w:bottom w:val="none" w:sz="0" w:space="0" w:color="auto"/>
            <w:right w:val="none" w:sz="0" w:space="0" w:color="auto"/>
          </w:divBdr>
        </w:div>
        <w:div w:id="1720544324">
          <w:marLeft w:val="480"/>
          <w:marRight w:val="0"/>
          <w:marTop w:val="0"/>
          <w:marBottom w:val="0"/>
          <w:divBdr>
            <w:top w:val="none" w:sz="0" w:space="0" w:color="auto"/>
            <w:left w:val="none" w:sz="0" w:space="0" w:color="auto"/>
            <w:bottom w:val="none" w:sz="0" w:space="0" w:color="auto"/>
            <w:right w:val="none" w:sz="0" w:space="0" w:color="auto"/>
          </w:divBdr>
        </w:div>
        <w:div w:id="786776545">
          <w:marLeft w:val="480"/>
          <w:marRight w:val="0"/>
          <w:marTop w:val="0"/>
          <w:marBottom w:val="0"/>
          <w:divBdr>
            <w:top w:val="none" w:sz="0" w:space="0" w:color="auto"/>
            <w:left w:val="none" w:sz="0" w:space="0" w:color="auto"/>
            <w:bottom w:val="none" w:sz="0" w:space="0" w:color="auto"/>
            <w:right w:val="none" w:sz="0" w:space="0" w:color="auto"/>
          </w:divBdr>
        </w:div>
        <w:div w:id="530805756">
          <w:marLeft w:val="480"/>
          <w:marRight w:val="0"/>
          <w:marTop w:val="0"/>
          <w:marBottom w:val="0"/>
          <w:divBdr>
            <w:top w:val="none" w:sz="0" w:space="0" w:color="auto"/>
            <w:left w:val="none" w:sz="0" w:space="0" w:color="auto"/>
            <w:bottom w:val="none" w:sz="0" w:space="0" w:color="auto"/>
            <w:right w:val="none" w:sz="0" w:space="0" w:color="auto"/>
          </w:divBdr>
        </w:div>
        <w:div w:id="43067783">
          <w:marLeft w:val="480"/>
          <w:marRight w:val="0"/>
          <w:marTop w:val="0"/>
          <w:marBottom w:val="0"/>
          <w:divBdr>
            <w:top w:val="none" w:sz="0" w:space="0" w:color="auto"/>
            <w:left w:val="none" w:sz="0" w:space="0" w:color="auto"/>
            <w:bottom w:val="none" w:sz="0" w:space="0" w:color="auto"/>
            <w:right w:val="none" w:sz="0" w:space="0" w:color="auto"/>
          </w:divBdr>
        </w:div>
        <w:div w:id="1592540984">
          <w:marLeft w:val="480"/>
          <w:marRight w:val="0"/>
          <w:marTop w:val="0"/>
          <w:marBottom w:val="0"/>
          <w:divBdr>
            <w:top w:val="none" w:sz="0" w:space="0" w:color="auto"/>
            <w:left w:val="none" w:sz="0" w:space="0" w:color="auto"/>
            <w:bottom w:val="none" w:sz="0" w:space="0" w:color="auto"/>
            <w:right w:val="none" w:sz="0" w:space="0" w:color="auto"/>
          </w:divBdr>
        </w:div>
        <w:div w:id="623581782">
          <w:marLeft w:val="480"/>
          <w:marRight w:val="0"/>
          <w:marTop w:val="0"/>
          <w:marBottom w:val="0"/>
          <w:divBdr>
            <w:top w:val="none" w:sz="0" w:space="0" w:color="auto"/>
            <w:left w:val="none" w:sz="0" w:space="0" w:color="auto"/>
            <w:bottom w:val="none" w:sz="0" w:space="0" w:color="auto"/>
            <w:right w:val="none" w:sz="0" w:space="0" w:color="auto"/>
          </w:divBdr>
        </w:div>
        <w:div w:id="2073770252">
          <w:marLeft w:val="480"/>
          <w:marRight w:val="0"/>
          <w:marTop w:val="0"/>
          <w:marBottom w:val="0"/>
          <w:divBdr>
            <w:top w:val="none" w:sz="0" w:space="0" w:color="auto"/>
            <w:left w:val="none" w:sz="0" w:space="0" w:color="auto"/>
            <w:bottom w:val="none" w:sz="0" w:space="0" w:color="auto"/>
            <w:right w:val="none" w:sz="0" w:space="0" w:color="auto"/>
          </w:divBdr>
        </w:div>
      </w:divsChild>
    </w:div>
    <w:div w:id="704522527">
      <w:bodyDiv w:val="1"/>
      <w:marLeft w:val="0"/>
      <w:marRight w:val="0"/>
      <w:marTop w:val="0"/>
      <w:marBottom w:val="0"/>
      <w:divBdr>
        <w:top w:val="none" w:sz="0" w:space="0" w:color="auto"/>
        <w:left w:val="none" w:sz="0" w:space="0" w:color="auto"/>
        <w:bottom w:val="none" w:sz="0" w:space="0" w:color="auto"/>
        <w:right w:val="none" w:sz="0" w:space="0" w:color="auto"/>
      </w:divBdr>
    </w:div>
    <w:div w:id="704715854">
      <w:bodyDiv w:val="1"/>
      <w:marLeft w:val="0"/>
      <w:marRight w:val="0"/>
      <w:marTop w:val="0"/>
      <w:marBottom w:val="0"/>
      <w:divBdr>
        <w:top w:val="none" w:sz="0" w:space="0" w:color="auto"/>
        <w:left w:val="none" w:sz="0" w:space="0" w:color="auto"/>
        <w:bottom w:val="none" w:sz="0" w:space="0" w:color="auto"/>
        <w:right w:val="none" w:sz="0" w:space="0" w:color="auto"/>
      </w:divBdr>
    </w:div>
    <w:div w:id="704721574">
      <w:bodyDiv w:val="1"/>
      <w:marLeft w:val="0"/>
      <w:marRight w:val="0"/>
      <w:marTop w:val="0"/>
      <w:marBottom w:val="0"/>
      <w:divBdr>
        <w:top w:val="none" w:sz="0" w:space="0" w:color="auto"/>
        <w:left w:val="none" w:sz="0" w:space="0" w:color="auto"/>
        <w:bottom w:val="none" w:sz="0" w:space="0" w:color="auto"/>
        <w:right w:val="none" w:sz="0" w:space="0" w:color="auto"/>
      </w:divBdr>
    </w:div>
    <w:div w:id="704788535">
      <w:bodyDiv w:val="1"/>
      <w:marLeft w:val="0"/>
      <w:marRight w:val="0"/>
      <w:marTop w:val="0"/>
      <w:marBottom w:val="0"/>
      <w:divBdr>
        <w:top w:val="none" w:sz="0" w:space="0" w:color="auto"/>
        <w:left w:val="none" w:sz="0" w:space="0" w:color="auto"/>
        <w:bottom w:val="none" w:sz="0" w:space="0" w:color="auto"/>
        <w:right w:val="none" w:sz="0" w:space="0" w:color="auto"/>
      </w:divBdr>
    </w:div>
    <w:div w:id="704987617">
      <w:bodyDiv w:val="1"/>
      <w:marLeft w:val="0"/>
      <w:marRight w:val="0"/>
      <w:marTop w:val="0"/>
      <w:marBottom w:val="0"/>
      <w:divBdr>
        <w:top w:val="none" w:sz="0" w:space="0" w:color="auto"/>
        <w:left w:val="none" w:sz="0" w:space="0" w:color="auto"/>
        <w:bottom w:val="none" w:sz="0" w:space="0" w:color="auto"/>
        <w:right w:val="none" w:sz="0" w:space="0" w:color="auto"/>
      </w:divBdr>
      <w:divsChild>
        <w:div w:id="991564641">
          <w:marLeft w:val="480"/>
          <w:marRight w:val="0"/>
          <w:marTop w:val="0"/>
          <w:marBottom w:val="0"/>
          <w:divBdr>
            <w:top w:val="none" w:sz="0" w:space="0" w:color="auto"/>
            <w:left w:val="none" w:sz="0" w:space="0" w:color="auto"/>
            <w:bottom w:val="none" w:sz="0" w:space="0" w:color="auto"/>
            <w:right w:val="none" w:sz="0" w:space="0" w:color="auto"/>
          </w:divBdr>
        </w:div>
        <w:div w:id="301546104">
          <w:marLeft w:val="480"/>
          <w:marRight w:val="0"/>
          <w:marTop w:val="0"/>
          <w:marBottom w:val="0"/>
          <w:divBdr>
            <w:top w:val="none" w:sz="0" w:space="0" w:color="auto"/>
            <w:left w:val="none" w:sz="0" w:space="0" w:color="auto"/>
            <w:bottom w:val="none" w:sz="0" w:space="0" w:color="auto"/>
            <w:right w:val="none" w:sz="0" w:space="0" w:color="auto"/>
          </w:divBdr>
        </w:div>
        <w:div w:id="1619095142">
          <w:marLeft w:val="480"/>
          <w:marRight w:val="0"/>
          <w:marTop w:val="0"/>
          <w:marBottom w:val="0"/>
          <w:divBdr>
            <w:top w:val="none" w:sz="0" w:space="0" w:color="auto"/>
            <w:left w:val="none" w:sz="0" w:space="0" w:color="auto"/>
            <w:bottom w:val="none" w:sz="0" w:space="0" w:color="auto"/>
            <w:right w:val="none" w:sz="0" w:space="0" w:color="auto"/>
          </w:divBdr>
        </w:div>
        <w:div w:id="369191195">
          <w:marLeft w:val="480"/>
          <w:marRight w:val="0"/>
          <w:marTop w:val="0"/>
          <w:marBottom w:val="0"/>
          <w:divBdr>
            <w:top w:val="none" w:sz="0" w:space="0" w:color="auto"/>
            <w:left w:val="none" w:sz="0" w:space="0" w:color="auto"/>
            <w:bottom w:val="none" w:sz="0" w:space="0" w:color="auto"/>
            <w:right w:val="none" w:sz="0" w:space="0" w:color="auto"/>
          </w:divBdr>
        </w:div>
        <w:div w:id="1231110936">
          <w:marLeft w:val="480"/>
          <w:marRight w:val="0"/>
          <w:marTop w:val="0"/>
          <w:marBottom w:val="0"/>
          <w:divBdr>
            <w:top w:val="none" w:sz="0" w:space="0" w:color="auto"/>
            <w:left w:val="none" w:sz="0" w:space="0" w:color="auto"/>
            <w:bottom w:val="none" w:sz="0" w:space="0" w:color="auto"/>
            <w:right w:val="none" w:sz="0" w:space="0" w:color="auto"/>
          </w:divBdr>
        </w:div>
        <w:div w:id="727535445">
          <w:marLeft w:val="480"/>
          <w:marRight w:val="0"/>
          <w:marTop w:val="0"/>
          <w:marBottom w:val="0"/>
          <w:divBdr>
            <w:top w:val="none" w:sz="0" w:space="0" w:color="auto"/>
            <w:left w:val="none" w:sz="0" w:space="0" w:color="auto"/>
            <w:bottom w:val="none" w:sz="0" w:space="0" w:color="auto"/>
            <w:right w:val="none" w:sz="0" w:space="0" w:color="auto"/>
          </w:divBdr>
        </w:div>
        <w:div w:id="1457602331">
          <w:marLeft w:val="480"/>
          <w:marRight w:val="0"/>
          <w:marTop w:val="0"/>
          <w:marBottom w:val="0"/>
          <w:divBdr>
            <w:top w:val="none" w:sz="0" w:space="0" w:color="auto"/>
            <w:left w:val="none" w:sz="0" w:space="0" w:color="auto"/>
            <w:bottom w:val="none" w:sz="0" w:space="0" w:color="auto"/>
            <w:right w:val="none" w:sz="0" w:space="0" w:color="auto"/>
          </w:divBdr>
        </w:div>
        <w:div w:id="1005017459">
          <w:marLeft w:val="480"/>
          <w:marRight w:val="0"/>
          <w:marTop w:val="0"/>
          <w:marBottom w:val="0"/>
          <w:divBdr>
            <w:top w:val="none" w:sz="0" w:space="0" w:color="auto"/>
            <w:left w:val="none" w:sz="0" w:space="0" w:color="auto"/>
            <w:bottom w:val="none" w:sz="0" w:space="0" w:color="auto"/>
            <w:right w:val="none" w:sz="0" w:space="0" w:color="auto"/>
          </w:divBdr>
        </w:div>
        <w:div w:id="1100874680">
          <w:marLeft w:val="480"/>
          <w:marRight w:val="0"/>
          <w:marTop w:val="0"/>
          <w:marBottom w:val="0"/>
          <w:divBdr>
            <w:top w:val="none" w:sz="0" w:space="0" w:color="auto"/>
            <w:left w:val="none" w:sz="0" w:space="0" w:color="auto"/>
            <w:bottom w:val="none" w:sz="0" w:space="0" w:color="auto"/>
            <w:right w:val="none" w:sz="0" w:space="0" w:color="auto"/>
          </w:divBdr>
        </w:div>
        <w:div w:id="400711314">
          <w:marLeft w:val="480"/>
          <w:marRight w:val="0"/>
          <w:marTop w:val="0"/>
          <w:marBottom w:val="0"/>
          <w:divBdr>
            <w:top w:val="none" w:sz="0" w:space="0" w:color="auto"/>
            <w:left w:val="none" w:sz="0" w:space="0" w:color="auto"/>
            <w:bottom w:val="none" w:sz="0" w:space="0" w:color="auto"/>
            <w:right w:val="none" w:sz="0" w:space="0" w:color="auto"/>
          </w:divBdr>
        </w:div>
        <w:div w:id="600838987">
          <w:marLeft w:val="480"/>
          <w:marRight w:val="0"/>
          <w:marTop w:val="0"/>
          <w:marBottom w:val="0"/>
          <w:divBdr>
            <w:top w:val="none" w:sz="0" w:space="0" w:color="auto"/>
            <w:left w:val="none" w:sz="0" w:space="0" w:color="auto"/>
            <w:bottom w:val="none" w:sz="0" w:space="0" w:color="auto"/>
            <w:right w:val="none" w:sz="0" w:space="0" w:color="auto"/>
          </w:divBdr>
        </w:div>
        <w:div w:id="209268643">
          <w:marLeft w:val="480"/>
          <w:marRight w:val="0"/>
          <w:marTop w:val="0"/>
          <w:marBottom w:val="0"/>
          <w:divBdr>
            <w:top w:val="none" w:sz="0" w:space="0" w:color="auto"/>
            <w:left w:val="none" w:sz="0" w:space="0" w:color="auto"/>
            <w:bottom w:val="none" w:sz="0" w:space="0" w:color="auto"/>
            <w:right w:val="none" w:sz="0" w:space="0" w:color="auto"/>
          </w:divBdr>
        </w:div>
        <w:div w:id="1810394572">
          <w:marLeft w:val="480"/>
          <w:marRight w:val="0"/>
          <w:marTop w:val="0"/>
          <w:marBottom w:val="0"/>
          <w:divBdr>
            <w:top w:val="none" w:sz="0" w:space="0" w:color="auto"/>
            <w:left w:val="none" w:sz="0" w:space="0" w:color="auto"/>
            <w:bottom w:val="none" w:sz="0" w:space="0" w:color="auto"/>
            <w:right w:val="none" w:sz="0" w:space="0" w:color="auto"/>
          </w:divBdr>
        </w:div>
        <w:div w:id="1577740576">
          <w:marLeft w:val="480"/>
          <w:marRight w:val="0"/>
          <w:marTop w:val="0"/>
          <w:marBottom w:val="0"/>
          <w:divBdr>
            <w:top w:val="none" w:sz="0" w:space="0" w:color="auto"/>
            <w:left w:val="none" w:sz="0" w:space="0" w:color="auto"/>
            <w:bottom w:val="none" w:sz="0" w:space="0" w:color="auto"/>
            <w:right w:val="none" w:sz="0" w:space="0" w:color="auto"/>
          </w:divBdr>
        </w:div>
        <w:div w:id="305398065">
          <w:marLeft w:val="480"/>
          <w:marRight w:val="0"/>
          <w:marTop w:val="0"/>
          <w:marBottom w:val="0"/>
          <w:divBdr>
            <w:top w:val="none" w:sz="0" w:space="0" w:color="auto"/>
            <w:left w:val="none" w:sz="0" w:space="0" w:color="auto"/>
            <w:bottom w:val="none" w:sz="0" w:space="0" w:color="auto"/>
            <w:right w:val="none" w:sz="0" w:space="0" w:color="auto"/>
          </w:divBdr>
        </w:div>
        <w:div w:id="403335970">
          <w:marLeft w:val="480"/>
          <w:marRight w:val="0"/>
          <w:marTop w:val="0"/>
          <w:marBottom w:val="0"/>
          <w:divBdr>
            <w:top w:val="none" w:sz="0" w:space="0" w:color="auto"/>
            <w:left w:val="none" w:sz="0" w:space="0" w:color="auto"/>
            <w:bottom w:val="none" w:sz="0" w:space="0" w:color="auto"/>
            <w:right w:val="none" w:sz="0" w:space="0" w:color="auto"/>
          </w:divBdr>
        </w:div>
        <w:div w:id="1192301905">
          <w:marLeft w:val="480"/>
          <w:marRight w:val="0"/>
          <w:marTop w:val="0"/>
          <w:marBottom w:val="0"/>
          <w:divBdr>
            <w:top w:val="none" w:sz="0" w:space="0" w:color="auto"/>
            <w:left w:val="none" w:sz="0" w:space="0" w:color="auto"/>
            <w:bottom w:val="none" w:sz="0" w:space="0" w:color="auto"/>
            <w:right w:val="none" w:sz="0" w:space="0" w:color="auto"/>
          </w:divBdr>
        </w:div>
        <w:div w:id="1090657941">
          <w:marLeft w:val="480"/>
          <w:marRight w:val="0"/>
          <w:marTop w:val="0"/>
          <w:marBottom w:val="0"/>
          <w:divBdr>
            <w:top w:val="none" w:sz="0" w:space="0" w:color="auto"/>
            <w:left w:val="none" w:sz="0" w:space="0" w:color="auto"/>
            <w:bottom w:val="none" w:sz="0" w:space="0" w:color="auto"/>
            <w:right w:val="none" w:sz="0" w:space="0" w:color="auto"/>
          </w:divBdr>
        </w:div>
        <w:div w:id="1378973189">
          <w:marLeft w:val="480"/>
          <w:marRight w:val="0"/>
          <w:marTop w:val="0"/>
          <w:marBottom w:val="0"/>
          <w:divBdr>
            <w:top w:val="none" w:sz="0" w:space="0" w:color="auto"/>
            <w:left w:val="none" w:sz="0" w:space="0" w:color="auto"/>
            <w:bottom w:val="none" w:sz="0" w:space="0" w:color="auto"/>
            <w:right w:val="none" w:sz="0" w:space="0" w:color="auto"/>
          </w:divBdr>
        </w:div>
        <w:div w:id="259797234">
          <w:marLeft w:val="480"/>
          <w:marRight w:val="0"/>
          <w:marTop w:val="0"/>
          <w:marBottom w:val="0"/>
          <w:divBdr>
            <w:top w:val="none" w:sz="0" w:space="0" w:color="auto"/>
            <w:left w:val="none" w:sz="0" w:space="0" w:color="auto"/>
            <w:bottom w:val="none" w:sz="0" w:space="0" w:color="auto"/>
            <w:right w:val="none" w:sz="0" w:space="0" w:color="auto"/>
          </w:divBdr>
        </w:div>
        <w:div w:id="976255784">
          <w:marLeft w:val="480"/>
          <w:marRight w:val="0"/>
          <w:marTop w:val="0"/>
          <w:marBottom w:val="0"/>
          <w:divBdr>
            <w:top w:val="none" w:sz="0" w:space="0" w:color="auto"/>
            <w:left w:val="none" w:sz="0" w:space="0" w:color="auto"/>
            <w:bottom w:val="none" w:sz="0" w:space="0" w:color="auto"/>
            <w:right w:val="none" w:sz="0" w:space="0" w:color="auto"/>
          </w:divBdr>
        </w:div>
        <w:div w:id="1521241460">
          <w:marLeft w:val="480"/>
          <w:marRight w:val="0"/>
          <w:marTop w:val="0"/>
          <w:marBottom w:val="0"/>
          <w:divBdr>
            <w:top w:val="none" w:sz="0" w:space="0" w:color="auto"/>
            <w:left w:val="none" w:sz="0" w:space="0" w:color="auto"/>
            <w:bottom w:val="none" w:sz="0" w:space="0" w:color="auto"/>
            <w:right w:val="none" w:sz="0" w:space="0" w:color="auto"/>
          </w:divBdr>
        </w:div>
        <w:div w:id="573517025">
          <w:marLeft w:val="480"/>
          <w:marRight w:val="0"/>
          <w:marTop w:val="0"/>
          <w:marBottom w:val="0"/>
          <w:divBdr>
            <w:top w:val="none" w:sz="0" w:space="0" w:color="auto"/>
            <w:left w:val="none" w:sz="0" w:space="0" w:color="auto"/>
            <w:bottom w:val="none" w:sz="0" w:space="0" w:color="auto"/>
            <w:right w:val="none" w:sz="0" w:space="0" w:color="auto"/>
          </w:divBdr>
        </w:div>
        <w:div w:id="2009863562">
          <w:marLeft w:val="480"/>
          <w:marRight w:val="0"/>
          <w:marTop w:val="0"/>
          <w:marBottom w:val="0"/>
          <w:divBdr>
            <w:top w:val="none" w:sz="0" w:space="0" w:color="auto"/>
            <w:left w:val="none" w:sz="0" w:space="0" w:color="auto"/>
            <w:bottom w:val="none" w:sz="0" w:space="0" w:color="auto"/>
            <w:right w:val="none" w:sz="0" w:space="0" w:color="auto"/>
          </w:divBdr>
        </w:div>
        <w:div w:id="5527330">
          <w:marLeft w:val="480"/>
          <w:marRight w:val="0"/>
          <w:marTop w:val="0"/>
          <w:marBottom w:val="0"/>
          <w:divBdr>
            <w:top w:val="none" w:sz="0" w:space="0" w:color="auto"/>
            <w:left w:val="none" w:sz="0" w:space="0" w:color="auto"/>
            <w:bottom w:val="none" w:sz="0" w:space="0" w:color="auto"/>
            <w:right w:val="none" w:sz="0" w:space="0" w:color="auto"/>
          </w:divBdr>
        </w:div>
        <w:div w:id="851602454">
          <w:marLeft w:val="480"/>
          <w:marRight w:val="0"/>
          <w:marTop w:val="0"/>
          <w:marBottom w:val="0"/>
          <w:divBdr>
            <w:top w:val="none" w:sz="0" w:space="0" w:color="auto"/>
            <w:left w:val="none" w:sz="0" w:space="0" w:color="auto"/>
            <w:bottom w:val="none" w:sz="0" w:space="0" w:color="auto"/>
            <w:right w:val="none" w:sz="0" w:space="0" w:color="auto"/>
          </w:divBdr>
        </w:div>
        <w:div w:id="959263974">
          <w:marLeft w:val="480"/>
          <w:marRight w:val="0"/>
          <w:marTop w:val="0"/>
          <w:marBottom w:val="0"/>
          <w:divBdr>
            <w:top w:val="none" w:sz="0" w:space="0" w:color="auto"/>
            <w:left w:val="none" w:sz="0" w:space="0" w:color="auto"/>
            <w:bottom w:val="none" w:sz="0" w:space="0" w:color="auto"/>
            <w:right w:val="none" w:sz="0" w:space="0" w:color="auto"/>
          </w:divBdr>
        </w:div>
        <w:div w:id="1808626793">
          <w:marLeft w:val="480"/>
          <w:marRight w:val="0"/>
          <w:marTop w:val="0"/>
          <w:marBottom w:val="0"/>
          <w:divBdr>
            <w:top w:val="none" w:sz="0" w:space="0" w:color="auto"/>
            <w:left w:val="none" w:sz="0" w:space="0" w:color="auto"/>
            <w:bottom w:val="none" w:sz="0" w:space="0" w:color="auto"/>
            <w:right w:val="none" w:sz="0" w:space="0" w:color="auto"/>
          </w:divBdr>
        </w:div>
        <w:div w:id="124154991">
          <w:marLeft w:val="480"/>
          <w:marRight w:val="0"/>
          <w:marTop w:val="0"/>
          <w:marBottom w:val="0"/>
          <w:divBdr>
            <w:top w:val="none" w:sz="0" w:space="0" w:color="auto"/>
            <w:left w:val="none" w:sz="0" w:space="0" w:color="auto"/>
            <w:bottom w:val="none" w:sz="0" w:space="0" w:color="auto"/>
            <w:right w:val="none" w:sz="0" w:space="0" w:color="auto"/>
          </w:divBdr>
        </w:div>
        <w:div w:id="1082413496">
          <w:marLeft w:val="480"/>
          <w:marRight w:val="0"/>
          <w:marTop w:val="0"/>
          <w:marBottom w:val="0"/>
          <w:divBdr>
            <w:top w:val="none" w:sz="0" w:space="0" w:color="auto"/>
            <w:left w:val="none" w:sz="0" w:space="0" w:color="auto"/>
            <w:bottom w:val="none" w:sz="0" w:space="0" w:color="auto"/>
            <w:right w:val="none" w:sz="0" w:space="0" w:color="auto"/>
          </w:divBdr>
        </w:div>
        <w:div w:id="690423247">
          <w:marLeft w:val="480"/>
          <w:marRight w:val="0"/>
          <w:marTop w:val="0"/>
          <w:marBottom w:val="0"/>
          <w:divBdr>
            <w:top w:val="none" w:sz="0" w:space="0" w:color="auto"/>
            <w:left w:val="none" w:sz="0" w:space="0" w:color="auto"/>
            <w:bottom w:val="none" w:sz="0" w:space="0" w:color="auto"/>
            <w:right w:val="none" w:sz="0" w:space="0" w:color="auto"/>
          </w:divBdr>
        </w:div>
        <w:div w:id="1921713814">
          <w:marLeft w:val="480"/>
          <w:marRight w:val="0"/>
          <w:marTop w:val="0"/>
          <w:marBottom w:val="0"/>
          <w:divBdr>
            <w:top w:val="none" w:sz="0" w:space="0" w:color="auto"/>
            <w:left w:val="none" w:sz="0" w:space="0" w:color="auto"/>
            <w:bottom w:val="none" w:sz="0" w:space="0" w:color="auto"/>
            <w:right w:val="none" w:sz="0" w:space="0" w:color="auto"/>
          </w:divBdr>
        </w:div>
        <w:div w:id="779685672">
          <w:marLeft w:val="480"/>
          <w:marRight w:val="0"/>
          <w:marTop w:val="0"/>
          <w:marBottom w:val="0"/>
          <w:divBdr>
            <w:top w:val="none" w:sz="0" w:space="0" w:color="auto"/>
            <w:left w:val="none" w:sz="0" w:space="0" w:color="auto"/>
            <w:bottom w:val="none" w:sz="0" w:space="0" w:color="auto"/>
            <w:right w:val="none" w:sz="0" w:space="0" w:color="auto"/>
          </w:divBdr>
        </w:div>
        <w:div w:id="878397805">
          <w:marLeft w:val="480"/>
          <w:marRight w:val="0"/>
          <w:marTop w:val="0"/>
          <w:marBottom w:val="0"/>
          <w:divBdr>
            <w:top w:val="none" w:sz="0" w:space="0" w:color="auto"/>
            <w:left w:val="none" w:sz="0" w:space="0" w:color="auto"/>
            <w:bottom w:val="none" w:sz="0" w:space="0" w:color="auto"/>
            <w:right w:val="none" w:sz="0" w:space="0" w:color="auto"/>
          </w:divBdr>
        </w:div>
        <w:div w:id="1720282022">
          <w:marLeft w:val="480"/>
          <w:marRight w:val="0"/>
          <w:marTop w:val="0"/>
          <w:marBottom w:val="0"/>
          <w:divBdr>
            <w:top w:val="none" w:sz="0" w:space="0" w:color="auto"/>
            <w:left w:val="none" w:sz="0" w:space="0" w:color="auto"/>
            <w:bottom w:val="none" w:sz="0" w:space="0" w:color="auto"/>
            <w:right w:val="none" w:sz="0" w:space="0" w:color="auto"/>
          </w:divBdr>
        </w:div>
        <w:div w:id="1413046514">
          <w:marLeft w:val="480"/>
          <w:marRight w:val="0"/>
          <w:marTop w:val="0"/>
          <w:marBottom w:val="0"/>
          <w:divBdr>
            <w:top w:val="none" w:sz="0" w:space="0" w:color="auto"/>
            <w:left w:val="none" w:sz="0" w:space="0" w:color="auto"/>
            <w:bottom w:val="none" w:sz="0" w:space="0" w:color="auto"/>
            <w:right w:val="none" w:sz="0" w:space="0" w:color="auto"/>
          </w:divBdr>
        </w:div>
        <w:div w:id="669453604">
          <w:marLeft w:val="480"/>
          <w:marRight w:val="0"/>
          <w:marTop w:val="0"/>
          <w:marBottom w:val="0"/>
          <w:divBdr>
            <w:top w:val="none" w:sz="0" w:space="0" w:color="auto"/>
            <w:left w:val="none" w:sz="0" w:space="0" w:color="auto"/>
            <w:bottom w:val="none" w:sz="0" w:space="0" w:color="auto"/>
            <w:right w:val="none" w:sz="0" w:space="0" w:color="auto"/>
          </w:divBdr>
        </w:div>
        <w:div w:id="949165520">
          <w:marLeft w:val="480"/>
          <w:marRight w:val="0"/>
          <w:marTop w:val="0"/>
          <w:marBottom w:val="0"/>
          <w:divBdr>
            <w:top w:val="none" w:sz="0" w:space="0" w:color="auto"/>
            <w:left w:val="none" w:sz="0" w:space="0" w:color="auto"/>
            <w:bottom w:val="none" w:sz="0" w:space="0" w:color="auto"/>
            <w:right w:val="none" w:sz="0" w:space="0" w:color="auto"/>
          </w:divBdr>
        </w:div>
        <w:div w:id="2005278865">
          <w:marLeft w:val="480"/>
          <w:marRight w:val="0"/>
          <w:marTop w:val="0"/>
          <w:marBottom w:val="0"/>
          <w:divBdr>
            <w:top w:val="none" w:sz="0" w:space="0" w:color="auto"/>
            <w:left w:val="none" w:sz="0" w:space="0" w:color="auto"/>
            <w:bottom w:val="none" w:sz="0" w:space="0" w:color="auto"/>
            <w:right w:val="none" w:sz="0" w:space="0" w:color="auto"/>
          </w:divBdr>
        </w:div>
        <w:div w:id="380906381">
          <w:marLeft w:val="480"/>
          <w:marRight w:val="0"/>
          <w:marTop w:val="0"/>
          <w:marBottom w:val="0"/>
          <w:divBdr>
            <w:top w:val="none" w:sz="0" w:space="0" w:color="auto"/>
            <w:left w:val="none" w:sz="0" w:space="0" w:color="auto"/>
            <w:bottom w:val="none" w:sz="0" w:space="0" w:color="auto"/>
            <w:right w:val="none" w:sz="0" w:space="0" w:color="auto"/>
          </w:divBdr>
        </w:div>
        <w:div w:id="1938903764">
          <w:marLeft w:val="480"/>
          <w:marRight w:val="0"/>
          <w:marTop w:val="0"/>
          <w:marBottom w:val="0"/>
          <w:divBdr>
            <w:top w:val="none" w:sz="0" w:space="0" w:color="auto"/>
            <w:left w:val="none" w:sz="0" w:space="0" w:color="auto"/>
            <w:bottom w:val="none" w:sz="0" w:space="0" w:color="auto"/>
            <w:right w:val="none" w:sz="0" w:space="0" w:color="auto"/>
          </w:divBdr>
        </w:div>
        <w:div w:id="1045372560">
          <w:marLeft w:val="480"/>
          <w:marRight w:val="0"/>
          <w:marTop w:val="0"/>
          <w:marBottom w:val="0"/>
          <w:divBdr>
            <w:top w:val="none" w:sz="0" w:space="0" w:color="auto"/>
            <w:left w:val="none" w:sz="0" w:space="0" w:color="auto"/>
            <w:bottom w:val="none" w:sz="0" w:space="0" w:color="auto"/>
            <w:right w:val="none" w:sz="0" w:space="0" w:color="auto"/>
          </w:divBdr>
        </w:div>
        <w:div w:id="576088989">
          <w:marLeft w:val="480"/>
          <w:marRight w:val="0"/>
          <w:marTop w:val="0"/>
          <w:marBottom w:val="0"/>
          <w:divBdr>
            <w:top w:val="none" w:sz="0" w:space="0" w:color="auto"/>
            <w:left w:val="none" w:sz="0" w:space="0" w:color="auto"/>
            <w:bottom w:val="none" w:sz="0" w:space="0" w:color="auto"/>
            <w:right w:val="none" w:sz="0" w:space="0" w:color="auto"/>
          </w:divBdr>
        </w:div>
        <w:div w:id="760099835">
          <w:marLeft w:val="480"/>
          <w:marRight w:val="0"/>
          <w:marTop w:val="0"/>
          <w:marBottom w:val="0"/>
          <w:divBdr>
            <w:top w:val="none" w:sz="0" w:space="0" w:color="auto"/>
            <w:left w:val="none" w:sz="0" w:space="0" w:color="auto"/>
            <w:bottom w:val="none" w:sz="0" w:space="0" w:color="auto"/>
            <w:right w:val="none" w:sz="0" w:space="0" w:color="auto"/>
          </w:divBdr>
        </w:div>
        <w:div w:id="1777822823">
          <w:marLeft w:val="480"/>
          <w:marRight w:val="0"/>
          <w:marTop w:val="0"/>
          <w:marBottom w:val="0"/>
          <w:divBdr>
            <w:top w:val="none" w:sz="0" w:space="0" w:color="auto"/>
            <w:left w:val="none" w:sz="0" w:space="0" w:color="auto"/>
            <w:bottom w:val="none" w:sz="0" w:space="0" w:color="auto"/>
            <w:right w:val="none" w:sz="0" w:space="0" w:color="auto"/>
          </w:divBdr>
        </w:div>
        <w:div w:id="550924841">
          <w:marLeft w:val="480"/>
          <w:marRight w:val="0"/>
          <w:marTop w:val="0"/>
          <w:marBottom w:val="0"/>
          <w:divBdr>
            <w:top w:val="none" w:sz="0" w:space="0" w:color="auto"/>
            <w:left w:val="none" w:sz="0" w:space="0" w:color="auto"/>
            <w:bottom w:val="none" w:sz="0" w:space="0" w:color="auto"/>
            <w:right w:val="none" w:sz="0" w:space="0" w:color="auto"/>
          </w:divBdr>
        </w:div>
        <w:div w:id="515854332">
          <w:marLeft w:val="480"/>
          <w:marRight w:val="0"/>
          <w:marTop w:val="0"/>
          <w:marBottom w:val="0"/>
          <w:divBdr>
            <w:top w:val="none" w:sz="0" w:space="0" w:color="auto"/>
            <w:left w:val="none" w:sz="0" w:space="0" w:color="auto"/>
            <w:bottom w:val="none" w:sz="0" w:space="0" w:color="auto"/>
            <w:right w:val="none" w:sz="0" w:space="0" w:color="auto"/>
          </w:divBdr>
        </w:div>
        <w:div w:id="1246457183">
          <w:marLeft w:val="480"/>
          <w:marRight w:val="0"/>
          <w:marTop w:val="0"/>
          <w:marBottom w:val="0"/>
          <w:divBdr>
            <w:top w:val="none" w:sz="0" w:space="0" w:color="auto"/>
            <w:left w:val="none" w:sz="0" w:space="0" w:color="auto"/>
            <w:bottom w:val="none" w:sz="0" w:space="0" w:color="auto"/>
            <w:right w:val="none" w:sz="0" w:space="0" w:color="auto"/>
          </w:divBdr>
        </w:div>
        <w:div w:id="1508250532">
          <w:marLeft w:val="480"/>
          <w:marRight w:val="0"/>
          <w:marTop w:val="0"/>
          <w:marBottom w:val="0"/>
          <w:divBdr>
            <w:top w:val="none" w:sz="0" w:space="0" w:color="auto"/>
            <w:left w:val="none" w:sz="0" w:space="0" w:color="auto"/>
            <w:bottom w:val="none" w:sz="0" w:space="0" w:color="auto"/>
            <w:right w:val="none" w:sz="0" w:space="0" w:color="auto"/>
          </w:divBdr>
        </w:div>
        <w:div w:id="480657769">
          <w:marLeft w:val="480"/>
          <w:marRight w:val="0"/>
          <w:marTop w:val="0"/>
          <w:marBottom w:val="0"/>
          <w:divBdr>
            <w:top w:val="none" w:sz="0" w:space="0" w:color="auto"/>
            <w:left w:val="none" w:sz="0" w:space="0" w:color="auto"/>
            <w:bottom w:val="none" w:sz="0" w:space="0" w:color="auto"/>
            <w:right w:val="none" w:sz="0" w:space="0" w:color="auto"/>
          </w:divBdr>
        </w:div>
      </w:divsChild>
    </w:div>
    <w:div w:id="705521723">
      <w:marLeft w:val="480"/>
      <w:marRight w:val="0"/>
      <w:marTop w:val="0"/>
      <w:marBottom w:val="0"/>
      <w:divBdr>
        <w:top w:val="none" w:sz="0" w:space="0" w:color="auto"/>
        <w:left w:val="none" w:sz="0" w:space="0" w:color="auto"/>
        <w:bottom w:val="none" w:sz="0" w:space="0" w:color="auto"/>
        <w:right w:val="none" w:sz="0" w:space="0" w:color="auto"/>
      </w:divBdr>
    </w:div>
    <w:div w:id="705526164">
      <w:marLeft w:val="480"/>
      <w:marRight w:val="0"/>
      <w:marTop w:val="0"/>
      <w:marBottom w:val="0"/>
      <w:divBdr>
        <w:top w:val="none" w:sz="0" w:space="0" w:color="auto"/>
        <w:left w:val="none" w:sz="0" w:space="0" w:color="auto"/>
        <w:bottom w:val="none" w:sz="0" w:space="0" w:color="auto"/>
        <w:right w:val="none" w:sz="0" w:space="0" w:color="auto"/>
      </w:divBdr>
    </w:div>
    <w:div w:id="705527211">
      <w:bodyDiv w:val="1"/>
      <w:marLeft w:val="0"/>
      <w:marRight w:val="0"/>
      <w:marTop w:val="0"/>
      <w:marBottom w:val="0"/>
      <w:divBdr>
        <w:top w:val="none" w:sz="0" w:space="0" w:color="auto"/>
        <w:left w:val="none" w:sz="0" w:space="0" w:color="auto"/>
        <w:bottom w:val="none" w:sz="0" w:space="0" w:color="auto"/>
        <w:right w:val="none" w:sz="0" w:space="0" w:color="auto"/>
      </w:divBdr>
    </w:div>
    <w:div w:id="705564572">
      <w:marLeft w:val="480"/>
      <w:marRight w:val="0"/>
      <w:marTop w:val="0"/>
      <w:marBottom w:val="0"/>
      <w:divBdr>
        <w:top w:val="none" w:sz="0" w:space="0" w:color="auto"/>
        <w:left w:val="none" w:sz="0" w:space="0" w:color="auto"/>
        <w:bottom w:val="none" w:sz="0" w:space="0" w:color="auto"/>
        <w:right w:val="none" w:sz="0" w:space="0" w:color="auto"/>
      </w:divBdr>
    </w:div>
    <w:div w:id="705639050">
      <w:marLeft w:val="480"/>
      <w:marRight w:val="0"/>
      <w:marTop w:val="0"/>
      <w:marBottom w:val="0"/>
      <w:divBdr>
        <w:top w:val="none" w:sz="0" w:space="0" w:color="auto"/>
        <w:left w:val="none" w:sz="0" w:space="0" w:color="auto"/>
        <w:bottom w:val="none" w:sz="0" w:space="0" w:color="auto"/>
        <w:right w:val="none" w:sz="0" w:space="0" w:color="auto"/>
      </w:divBdr>
    </w:div>
    <w:div w:id="705645528">
      <w:marLeft w:val="480"/>
      <w:marRight w:val="0"/>
      <w:marTop w:val="0"/>
      <w:marBottom w:val="0"/>
      <w:divBdr>
        <w:top w:val="none" w:sz="0" w:space="0" w:color="auto"/>
        <w:left w:val="none" w:sz="0" w:space="0" w:color="auto"/>
        <w:bottom w:val="none" w:sz="0" w:space="0" w:color="auto"/>
        <w:right w:val="none" w:sz="0" w:space="0" w:color="auto"/>
      </w:divBdr>
    </w:div>
    <w:div w:id="705717244">
      <w:marLeft w:val="480"/>
      <w:marRight w:val="0"/>
      <w:marTop w:val="0"/>
      <w:marBottom w:val="0"/>
      <w:divBdr>
        <w:top w:val="none" w:sz="0" w:space="0" w:color="auto"/>
        <w:left w:val="none" w:sz="0" w:space="0" w:color="auto"/>
        <w:bottom w:val="none" w:sz="0" w:space="0" w:color="auto"/>
        <w:right w:val="none" w:sz="0" w:space="0" w:color="auto"/>
      </w:divBdr>
    </w:div>
    <w:div w:id="705718652">
      <w:marLeft w:val="480"/>
      <w:marRight w:val="0"/>
      <w:marTop w:val="0"/>
      <w:marBottom w:val="0"/>
      <w:divBdr>
        <w:top w:val="none" w:sz="0" w:space="0" w:color="auto"/>
        <w:left w:val="none" w:sz="0" w:space="0" w:color="auto"/>
        <w:bottom w:val="none" w:sz="0" w:space="0" w:color="auto"/>
        <w:right w:val="none" w:sz="0" w:space="0" w:color="auto"/>
      </w:divBdr>
    </w:div>
    <w:div w:id="705721710">
      <w:marLeft w:val="480"/>
      <w:marRight w:val="0"/>
      <w:marTop w:val="0"/>
      <w:marBottom w:val="0"/>
      <w:divBdr>
        <w:top w:val="none" w:sz="0" w:space="0" w:color="auto"/>
        <w:left w:val="none" w:sz="0" w:space="0" w:color="auto"/>
        <w:bottom w:val="none" w:sz="0" w:space="0" w:color="auto"/>
        <w:right w:val="none" w:sz="0" w:space="0" w:color="auto"/>
      </w:divBdr>
    </w:div>
    <w:div w:id="705836005">
      <w:marLeft w:val="480"/>
      <w:marRight w:val="0"/>
      <w:marTop w:val="0"/>
      <w:marBottom w:val="0"/>
      <w:divBdr>
        <w:top w:val="none" w:sz="0" w:space="0" w:color="auto"/>
        <w:left w:val="none" w:sz="0" w:space="0" w:color="auto"/>
        <w:bottom w:val="none" w:sz="0" w:space="0" w:color="auto"/>
        <w:right w:val="none" w:sz="0" w:space="0" w:color="auto"/>
      </w:divBdr>
    </w:div>
    <w:div w:id="705913829">
      <w:marLeft w:val="480"/>
      <w:marRight w:val="0"/>
      <w:marTop w:val="0"/>
      <w:marBottom w:val="0"/>
      <w:divBdr>
        <w:top w:val="none" w:sz="0" w:space="0" w:color="auto"/>
        <w:left w:val="none" w:sz="0" w:space="0" w:color="auto"/>
        <w:bottom w:val="none" w:sz="0" w:space="0" w:color="auto"/>
        <w:right w:val="none" w:sz="0" w:space="0" w:color="auto"/>
      </w:divBdr>
    </w:div>
    <w:div w:id="705984013">
      <w:marLeft w:val="480"/>
      <w:marRight w:val="0"/>
      <w:marTop w:val="0"/>
      <w:marBottom w:val="0"/>
      <w:divBdr>
        <w:top w:val="none" w:sz="0" w:space="0" w:color="auto"/>
        <w:left w:val="none" w:sz="0" w:space="0" w:color="auto"/>
        <w:bottom w:val="none" w:sz="0" w:space="0" w:color="auto"/>
        <w:right w:val="none" w:sz="0" w:space="0" w:color="auto"/>
      </w:divBdr>
    </w:div>
    <w:div w:id="706106814">
      <w:marLeft w:val="480"/>
      <w:marRight w:val="0"/>
      <w:marTop w:val="0"/>
      <w:marBottom w:val="0"/>
      <w:divBdr>
        <w:top w:val="none" w:sz="0" w:space="0" w:color="auto"/>
        <w:left w:val="none" w:sz="0" w:space="0" w:color="auto"/>
        <w:bottom w:val="none" w:sz="0" w:space="0" w:color="auto"/>
        <w:right w:val="none" w:sz="0" w:space="0" w:color="auto"/>
      </w:divBdr>
    </w:div>
    <w:div w:id="706174052">
      <w:bodyDiv w:val="1"/>
      <w:marLeft w:val="0"/>
      <w:marRight w:val="0"/>
      <w:marTop w:val="0"/>
      <w:marBottom w:val="0"/>
      <w:divBdr>
        <w:top w:val="none" w:sz="0" w:space="0" w:color="auto"/>
        <w:left w:val="none" w:sz="0" w:space="0" w:color="auto"/>
        <w:bottom w:val="none" w:sz="0" w:space="0" w:color="auto"/>
        <w:right w:val="none" w:sz="0" w:space="0" w:color="auto"/>
      </w:divBdr>
    </w:div>
    <w:div w:id="706177261">
      <w:marLeft w:val="480"/>
      <w:marRight w:val="0"/>
      <w:marTop w:val="0"/>
      <w:marBottom w:val="0"/>
      <w:divBdr>
        <w:top w:val="none" w:sz="0" w:space="0" w:color="auto"/>
        <w:left w:val="none" w:sz="0" w:space="0" w:color="auto"/>
        <w:bottom w:val="none" w:sz="0" w:space="0" w:color="auto"/>
        <w:right w:val="none" w:sz="0" w:space="0" w:color="auto"/>
      </w:divBdr>
    </w:div>
    <w:div w:id="706220382">
      <w:marLeft w:val="480"/>
      <w:marRight w:val="0"/>
      <w:marTop w:val="0"/>
      <w:marBottom w:val="0"/>
      <w:divBdr>
        <w:top w:val="none" w:sz="0" w:space="0" w:color="auto"/>
        <w:left w:val="none" w:sz="0" w:space="0" w:color="auto"/>
        <w:bottom w:val="none" w:sz="0" w:space="0" w:color="auto"/>
        <w:right w:val="none" w:sz="0" w:space="0" w:color="auto"/>
      </w:divBdr>
    </w:div>
    <w:div w:id="706562827">
      <w:marLeft w:val="480"/>
      <w:marRight w:val="0"/>
      <w:marTop w:val="0"/>
      <w:marBottom w:val="0"/>
      <w:divBdr>
        <w:top w:val="none" w:sz="0" w:space="0" w:color="auto"/>
        <w:left w:val="none" w:sz="0" w:space="0" w:color="auto"/>
        <w:bottom w:val="none" w:sz="0" w:space="0" w:color="auto"/>
        <w:right w:val="none" w:sz="0" w:space="0" w:color="auto"/>
      </w:divBdr>
    </w:div>
    <w:div w:id="706636491">
      <w:marLeft w:val="480"/>
      <w:marRight w:val="0"/>
      <w:marTop w:val="0"/>
      <w:marBottom w:val="0"/>
      <w:divBdr>
        <w:top w:val="none" w:sz="0" w:space="0" w:color="auto"/>
        <w:left w:val="none" w:sz="0" w:space="0" w:color="auto"/>
        <w:bottom w:val="none" w:sz="0" w:space="0" w:color="auto"/>
        <w:right w:val="none" w:sz="0" w:space="0" w:color="auto"/>
      </w:divBdr>
    </w:div>
    <w:div w:id="706639767">
      <w:marLeft w:val="480"/>
      <w:marRight w:val="0"/>
      <w:marTop w:val="0"/>
      <w:marBottom w:val="0"/>
      <w:divBdr>
        <w:top w:val="none" w:sz="0" w:space="0" w:color="auto"/>
        <w:left w:val="none" w:sz="0" w:space="0" w:color="auto"/>
        <w:bottom w:val="none" w:sz="0" w:space="0" w:color="auto"/>
        <w:right w:val="none" w:sz="0" w:space="0" w:color="auto"/>
      </w:divBdr>
    </w:div>
    <w:div w:id="706830792">
      <w:marLeft w:val="480"/>
      <w:marRight w:val="0"/>
      <w:marTop w:val="0"/>
      <w:marBottom w:val="0"/>
      <w:divBdr>
        <w:top w:val="none" w:sz="0" w:space="0" w:color="auto"/>
        <w:left w:val="none" w:sz="0" w:space="0" w:color="auto"/>
        <w:bottom w:val="none" w:sz="0" w:space="0" w:color="auto"/>
        <w:right w:val="none" w:sz="0" w:space="0" w:color="auto"/>
      </w:divBdr>
    </w:div>
    <w:div w:id="706837153">
      <w:bodyDiv w:val="1"/>
      <w:marLeft w:val="0"/>
      <w:marRight w:val="0"/>
      <w:marTop w:val="0"/>
      <w:marBottom w:val="0"/>
      <w:divBdr>
        <w:top w:val="none" w:sz="0" w:space="0" w:color="auto"/>
        <w:left w:val="none" w:sz="0" w:space="0" w:color="auto"/>
        <w:bottom w:val="none" w:sz="0" w:space="0" w:color="auto"/>
        <w:right w:val="none" w:sz="0" w:space="0" w:color="auto"/>
      </w:divBdr>
    </w:div>
    <w:div w:id="706871848">
      <w:marLeft w:val="480"/>
      <w:marRight w:val="0"/>
      <w:marTop w:val="0"/>
      <w:marBottom w:val="0"/>
      <w:divBdr>
        <w:top w:val="none" w:sz="0" w:space="0" w:color="auto"/>
        <w:left w:val="none" w:sz="0" w:space="0" w:color="auto"/>
        <w:bottom w:val="none" w:sz="0" w:space="0" w:color="auto"/>
        <w:right w:val="none" w:sz="0" w:space="0" w:color="auto"/>
      </w:divBdr>
    </w:div>
    <w:div w:id="706953071">
      <w:bodyDiv w:val="1"/>
      <w:marLeft w:val="0"/>
      <w:marRight w:val="0"/>
      <w:marTop w:val="0"/>
      <w:marBottom w:val="0"/>
      <w:divBdr>
        <w:top w:val="none" w:sz="0" w:space="0" w:color="auto"/>
        <w:left w:val="none" w:sz="0" w:space="0" w:color="auto"/>
        <w:bottom w:val="none" w:sz="0" w:space="0" w:color="auto"/>
        <w:right w:val="none" w:sz="0" w:space="0" w:color="auto"/>
      </w:divBdr>
    </w:div>
    <w:div w:id="707025868">
      <w:bodyDiv w:val="1"/>
      <w:marLeft w:val="0"/>
      <w:marRight w:val="0"/>
      <w:marTop w:val="0"/>
      <w:marBottom w:val="0"/>
      <w:divBdr>
        <w:top w:val="none" w:sz="0" w:space="0" w:color="auto"/>
        <w:left w:val="none" w:sz="0" w:space="0" w:color="auto"/>
        <w:bottom w:val="none" w:sz="0" w:space="0" w:color="auto"/>
        <w:right w:val="none" w:sz="0" w:space="0" w:color="auto"/>
      </w:divBdr>
    </w:div>
    <w:div w:id="707031678">
      <w:bodyDiv w:val="1"/>
      <w:marLeft w:val="0"/>
      <w:marRight w:val="0"/>
      <w:marTop w:val="0"/>
      <w:marBottom w:val="0"/>
      <w:divBdr>
        <w:top w:val="none" w:sz="0" w:space="0" w:color="auto"/>
        <w:left w:val="none" w:sz="0" w:space="0" w:color="auto"/>
        <w:bottom w:val="none" w:sz="0" w:space="0" w:color="auto"/>
        <w:right w:val="none" w:sz="0" w:space="0" w:color="auto"/>
      </w:divBdr>
    </w:div>
    <w:div w:id="707072850">
      <w:marLeft w:val="480"/>
      <w:marRight w:val="0"/>
      <w:marTop w:val="0"/>
      <w:marBottom w:val="0"/>
      <w:divBdr>
        <w:top w:val="none" w:sz="0" w:space="0" w:color="auto"/>
        <w:left w:val="none" w:sz="0" w:space="0" w:color="auto"/>
        <w:bottom w:val="none" w:sz="0" w:space="0" w:color="auto"/>
        <w:right w:val="none" w:sz="0" w:space="0" w:color="auto"/>
      </w:divBdr>
    </w:div>
    <w:div w:id="707073079">
      <w:marLeft w:val="480"/>
      <w:marRight w:val="0"/>
      <w:marTop w:val="0"/>
      <w:marBottom w:val="0"/>
      <w:divBdr>
        <w:top w:val="none" w:sz="0" w:space="0" w:color="auto"/>
        <w:left w:val="none" w:sz="0" w:space="0" w:color="auto"/>
        <w:bottom w:val="none" w:sz="0" w:space="0" w:color="auto"/>
        <w:right w:val="none" w:sz="0" w:space="0" w:color="auto"/>
      </w:divBdr>
    </w:div>
    <w:div w:id="707267594">
      <w:marLeft w:val="480"/>
      <w:marRight w:val="0"/>
      <w:marTop w:val="0"/>
      <w:marBottom w:val="0"/>
      <w:divBdr>
        <w:top w:val="none" w:sz="0" w:space="0" w:color="auto"/>
        <w:left w:val="none" w:sz="0" w:space="0" w:color="auto"/>
        <w:bottom w:val="none" w:sz="0" w:space="0" w:color="auto"/>
        <w:right w:val="none" w:sz="0" w:space="0" w:color="auto"/>
      </w:divBdr>
    </w:div>
    <w:div w:id="707410740">
      <w:marLeft w:val="480"/>
      <w:marRight w:val="0"/>
      <w:marTop w:val="0"/>
      <w:marBottom w:val="0"/>
      <w:divBdr>
        <w:top w:val="none" w:sz="0" w:space="0" w:color="auto"/>
        <w:left w:val="none" w:sz="0" w:space="0" w:color="auto"/>
        <w:bottom w:val="none" w:sz="0" w:space="0" w:color="auto"/>
        <w:right w:val="none" w:sz="0" w:space="0" w:color="auto"/>
      </w:divBdr>
    </w:div>
    <w:div w:id="707410879">
      <w:bodyDiv w:val="1"/>
      <w:marLeft w:val="0"/>
      <w:marRight w:val="0"/>
      <w:marTop w:val="0"/>
      <w:marBottom w:val="0"/>
      <w:divBdr>
        <w:top w:val="none" w:sz="0" w:space="0" w:color="auto"/>
        <w:left w:val="none" w:sz="0" w:space="0" w:color="auto"/>
        <w:bottom w:val="none" w:sz="0" w:space="0" w:color="auto"/>
        <w:right w:val="none" w:sz="0" w:space="0" w:color="auto"/>
      </w:divBdr>
    </w:div>
    <w:div w:id="707416021">
      <w:marLeft w:val="480"/>
      <w:marRight w:val="0"/>
      <w:marTop w:val="0"/>
      <w:marBottom w:val="0"/>
      <w:divBdr>
        <w:top w:val="none" w:sz="0" w:space="0" w:color="auto"/>
        <w:left w:val="none" w:sz="0" w:space="0" w:color="auto"/>
        <w:bottom w:val="none" w:sz="0" w:space="0" w:color="auto"/>
        <w:right w:val="none" w:sz="0" w:space="0" w:color="auto"/>
      </w:divBdr>
    </w:div>
    <w:div w:id="707919901">
      <w:marLeft w:val="480"/>
      <w:marRight w:val="0"/>
      <w:marTop w:val="0"/>
      <w:marBottom w:val="0"/>
      <w:divBdr>
        <w:top w:val="none" w:sz="0" w:space="0" w:color="auto"/>
        <w:left w:val="none" w:sz="0" w:space="0" w:color="auto"/>
        <w:bottom w:val="none" w:sz="0" w:space="0" w:color="auto"/>
        <w:right w:val="none" w:sz="0" w:space="0" w:color="auto"/>
      </w:divBdr>
    </w:div>
    <w:div w:id="708142513">
      <w:marLeft w:val="480"/>
      <w:marRight w:val="0"/>
      <w:marTop w:val="0"/>
      <w:marBottom w:val="0"/>
      <w:divBdr>
        <w:top w:val="none" w:sz="0" w:space="0" w:color="auto"/>
        <w:left w:val="none" w:sz="0" w:space="0" w:color="auto"/>
        <w:bottom w:val="none" w:sz="0" w:space="0" w:color="auto"/>
        <w:right w:val="none" w:sz="0" w:space="0" w:color="auto"/>
      </w:divBdr>
    </w:div>
    <w:div w:id="708143639">
      <w:marLeft w:val="480"/>
      <w:marRight w:val="0"/>
      <w:marTop w:val="0"/>
      <w:marBottom w:val="0"/>
      <w:divBdr>
        <w:top w:val="none" w:sz="0" w:space="0" w:color="auto"/>
        <w:left w:val="none" w:sz="0" w:space="0" w:color="auto"/>
        <w:bottom w:val="none" w:sz="0" w:space="0" w:color="auto"/>
        <w:right w:val="none" w:sz="0" w:space="0" w:color="auto"/>
      </w:divBdr>
    </w:div>
    <w:div w:id="708333297">
      <w:marLeft w:val="480"/>
      <w:marRight w:val="0"/>
      <w:marTop w:val="0"/>
      <w:marBottom w:val="0"/>
      <w:divBdr>
        <w:top w:val="none" w:sz="0" w:space="0" w:color="auto"/>
        <w:left w:val="none" w:sz="0" w:space="0" w:color="auto"/>
        <w:bottom w:val="none" w:sz="0" w:space="0" w:color="auto"/>
        <w:right w:val="none" w:sz="0" w:space="0" w:color="auto"/>
      </w:divBdr>
    </w:div>
    <w:div w:id="708382546">
      <w:marLeft w:val="480"/>
      <w:marRight w:val="0"/>
      <w:marTop w:val="0"/>
      <w:marBottom w:val="0"/>
      <w:divBdr>
        <w:top w:val="none" w:sz="0" w:space="0" w:color="auto"/>
        <w:left w:val="none" w:sz="0" w:space="0" w:color="auto"/>
        <w:bottom w:val="none" w:sz="0" w:space="0" w:color="auto"/>
        <w:right w:val="none" w:sz="0" w:space="0" w:color="auto"/>
      </w:divBdr>
    </w:div>
    <w:div w:id="708457773">
      <w:marLeft w:val="480"/>
      <w:marRight w:val="0"/>
      <w:marTop w:val="0"/>
      <w:marBottom w:val="0"/>
      <w:divBdr>
        <w:top w:val="none" w:sz="0" w:space="0" w:color="auto"/>
        <w:left w:val="none" w:sz="0" w:space="0" w:color="auto"/>
        <w:bottom w:val="none" w:sz="0" w:space="0" w:color="auto"/>
        <w:right w:val="none" w:sz="0" w:space="0" w:color="auto"/>
      </w:divBdr>
    </w:div>
    <w:div w:id="708795558">
      <w:marLeft w:val="480"/>
      <w:marRight w:val="0"/>
      <w:marTop w:val="0"/>
      <w:marBottom w:val="0"/>
      <w:divBdr>
        <w:top w:val="none" w:sz="0" w:space="0" w:color="auto"/>
        <w:left w:val="none" w:sz="0" w:space="0" w:color="auto"/>
        <w:bottom w:val="none" w:sz="0" w:space="0" w:color="auto"/>
        <w:right w:val="none" w:sz="0" w:space="0" w:color="auto"/>
      </w:divBdr>
    </w:div>
    <w:div w:id="708993098">
      <w:marLeft w:val="480"/>
      <w:marRight w:val="0"/>
      <w:marTop w:val="0"/>
      <w:marBottom w:val="0"/>
      <w:divBdr>
        <w:top w:val="none" w:sz="0" w:space="0" w:color="auto"/>
        <w:left w:val="none" w:sz="0" w:space="0" w:color="auto"/>
        <w:bottom w:val="none" w:sz="0" w:space="0" w:color="auto"/>
        <w:right w:val="none" w:sz="0" w:space="0" w:color="auto"/>
      </w:divBdr>
    </w:div>
    <w:div w:id="709040218">
      <w:marLeft w:val="480"/>
      <w:marRight w:val="0"/>
      <w:marTop w:val="0"/>
      <w:marBottom w:val="0"/>
      <w:divBdr>
        <w:top w:val="none" w:sz="0" w:space="0" w:color="auto"/>
        <w:left w:val="none" w:sz="0" w:space="0" w:color="auto"/>
        <w:bottom w:val="none" w:sz="0" w:space="0" w:color="auto"/>
        <w:right w:val="none" w:sz="0" w:space="0" w:color="auto"/>
      </w:divBdr>
    </w:div>
    <w:div w:id="709063920">
      <w:marLeft w:val="480"/>
      <w:marRight w:val="0"/>
      <w:marTop w:val="0"/>
      <w:marBottom w:val="0"/>
      <w:divBdr>
        <w:top w:val="none" w:sz="0" w:space="0" w:color="auto"/>
        <w:left w:val="none" w:sz="0" w:space="0" w:color="auto"/>
        <w:bottom w:val="none" w:sz="0" w:space="0" w:color="auto"/>
        <w:right w:val="none" w:sz="0" w:space="0" w:color="auto"/>
      </w:divBdr>
    </w:div>
    <w:div w:id="709308493">
      <w:marLeft w:val="480"/>
      <w:marRight w:val="0"/>
      <w:marTop w:val="0"/>
      <w:marBottom w:val="0"/>
      <w:divBdr>
        <w:top w:val="none" w:sz="0" w:space="0" w:color="auto"/>
        <w:left w:val="none" w:sz="0" w:space="0" w:color="auto"/>
        <w:bottom w:val="none" w:sz="0" w:space="0" w:color="auto"/>
        <w:right w:val="none" w:sz="0" w:space="0" w:color="auto"/>
      </w:divBdr>
    </w:div>
    <w:div w:id="709381237">
      <w:bodyDiv w:val="1"/>
      <w:marLeft w:val="0"/>
      <w:marRight w:val="0"/>
      <w:marTop w:val="0"/>
      <w:marBottom w:val="0"/>
      <w:divBdr>
        <w:top w:val="none" w:sz="0" w:space="0" w:color="auto"/>
        <w:left w:val="none" w:sz="0" w:space="0" w:color="auto"/>
        <w:bottom w:val="none" w:sz="0" w:space="0" w:color="auto"/>
        <w:right w:val="none" w:sz="0" w:space="0" w:color="auto"/>
      </w:divBdr>
    </w:div>
    <w:div w:id="709645542">
      <w:marLeft w:val="480"/>
      <w:marRight w:val="0"/>
      <w:marTop w:val="0"/>
      <w:marBottom w:val="0"/>
      <w:divBdr>
        <w:top w:val="none" w:sz="0" w:space="0" w:color="auto"/>
        <w:left w:val="none" w:sz="0" w:space="0" w:color="auto"/>
        <w:bottom w:val="none" w:sz="0" w:space="0" w:color="auto"/>
        <w:right w:val="none" w:sz="0" w:space="0" w:color="auto"/>
      </w:divBdr>
    </w:div>
    <w:div w:id="709646573">
      <w:marLeft w:val="480"/>
      <w:marRight w:val="0"/>
      <w:marTop w:val="0"/>
      <w:marBottom w:val="0"/>
      <w:divBdr>
        <w:top w:val="none" w:sz="0" w:space="0" w:color="auto"/>
        <w:left w:val="none" w:sz="0" w:space="0" w:color="auto"/>
        <w:bottom w:val="none" w:sz="0" w:space="0" w:color="auto"/>
        <w:right w:val="none" w:sz="0" w:space="0" w:color="auto"/>
      </w:divBdr>
    </w:div>
    <w:div w:id="709844275">
      <w:marLeft w:val="480"/>
      <w:marRight w:val="0"/>
      <w:marTop w:val="0"/>
      <w:marBottom w:val="0"/>
      <w:divBdr>
        <w:top w:val="none" w:sz="0" w:space="0" w:color="auto"/>
        <w:left w:val="none" w:sz="0" w:space="0" w:color="auto"/>
        <w:bottom w:val="none" w:sz="0" w:space="0" w:color="auto"/>
        <w:right w:val="none" w:sz="0" w:space="0" w:color="auto"/>
      </w:divBdr>
    </w:div>
    <w:div w:id="709889248">
      <w:bodyDiv w:val="1"/>
      <w:marLeft w:val="0"/>
      <w:marRight w:val="0"/>
      <w:marTop w:val="0"/>
      <w:marBottom w:val="0"/>
      <w:divBdr>
        <w:top w:val="none" w:sz="0" w:space="0" w:color="auto"/>
        <w:left w:val="none" w:sz="0" w:space="0" w:color="auto"/>
        <w:bottom w:val="none" w:sz="0" w:space="0" w:color="auto"/>
        <w:right w:val="none" w:sz="0" w:space="0" w:color="auto"/>
      </w:divBdr>
    </w:div>
    <w:div w:id="709917631">
      <w:marLeft w:val="480"/>
      <w:marRight w:val="0"/>
      <w:marTop w:val="0"/>
      <w:marBottom w:val="0"/>
      <w:divBdr>
        <w:top w:val="none" w:sz="0" w:space="0" w:color="auto"/>
        <w:left w:val="none" w:sz="0" w:space="0" w:color="auto"/>
        <w:bottom w:val="none" w:sz="0" w:space="0" w:color="auto"/>
        <w:right w:val="none" w:sz="0" w:space="0" w:color="auto"/>
      </w:divBdr>
    </w:div>
    <w:div w:id="710113735">
      <w:marLeft w:val="480"/>
      <w:marRight w:val="0"/>
      <w:marTop w:val="0"/>
      <w:marBottom w:val="0"/>
      <w:divBdr>
        <w:top w:val="none" w:sz="0" w:space="0" w:color="auto"/>
        <w:left w:val="none" w:sz="0" w:space="0" w:color="auto"/>
        <w:bottom w:val="none" w:sz="0" w:space="0" w:color="auto"/>
        <w:right w:val="none" w:sz="0" w:space="0" w:color="auto"/>
      </w:divBdr>
    </w:div>
    <w:div w:id="710493193">
      <w:marLeft w:val="480"/>
      <w:marRight w:val="0"/>
      <w:marTop w:val="0"/>
      <w:marBottom w:val="0"/>
      <w:divBdr>
        <w:top w:val="none" w:sz="0" w:space="0" w:color="auto"/>
        <w:left w:val="none" w:sz="0" w:space="0" w:color="auto"/>
        <w:bottom w:val="none" w:sz="0" w:space="0" w:color="auto"/>
        <w:right w:val="none" w:sz="0" w:space="0" w:color="auto"/>
      </w:divBdr>
    </w:div>
    <w:div w:id="710498534">
      <w:bodyDiv w:val="1"/>
      <w:marLeft w:val="0"/>
      <w:marRight w:val="0"/>
      <w:marTop w:val="0"/>
      <w:marBottom w:val="0"/>
      <w:divBdr>
        <w:top w:val="none" w:sz="0" w:space="0" w:color="auto"/>
        <w:left w:val="none" w:sz="0" w:space="0" w:color="auto"/>
        <w:bottom w:val="none" w:sz="0" w:space="0" w:color="auto"/>
        <w:right w:val="none" w:sz="0" w:space="0" w:color="auto"/>
      </w:divBdr>
    </w:div>
    <w:div w:id="710501074">
      <w:marLeft w:val="480"/>
      <w:marRight w:val="0"/>
      <w:marTop w:val="0"/>
      <w:marBottom w:val="0"/>
      <w:divBdr>
        <w:top w:val="none" w:sz="0" w:space="0" w:color="auto"/>
        <w:left w:val="none" w:sz="0" w:space="0" w:color="auto"/>
        <w:bottom w:val="none" w:sz="0" w:space="0" w:color="auto"/>
        <w:right w:val="none" w:sz="0" w:space="0" w:color="auto"/>
      </w:divBdr>
    </w:div>
    <w:div w:id="710885844">
      <w:bodyDiv w:val="1"/>
      <w:marLeft w:val="0"/>
      <w:marRight w:val="0"/>
      <w:marTop w:val="0"/>
      <w:marBottom w:val="0"/>
      <w:divBdr>
        <w:top w:val="none" w:sz="0" w:space="0" w:color="auto"/>
        <w:left w:val="none" w:sz="0" w:space="0" w:color="auto"/>
        <w:bottom w:val="none" w:sz="0" w:space="0" w:color="auto"/>
        <w:right w:val="none" w:sz="0" w:space="0" w:color="auto"/>
      </w:divBdr>
    </w:div>
    <w:div w:id="711003755">
      <w:marLeft w:val="480"/>
      <w:marRight w:val="0"/>
      <w:marTop w:val="0"/>
      <w:marBottom w:val="0"/>
      <w:divBdr>
        <w:top w:val="none" w:sz="0" w:space="0" w:color="auto"/>
        <w:left w:val="none" w:sz="0" w:space="0" w:color="auto"/>
        <w:bottom w:val="none" w:sz="0" w:space="0" w:color="auto"/>
        <w:right w:val="none" w:sz="0" w:space="0" w:color="auto"/>
      </w:divBdr>
    </w:div>
    <w:div w:id="711269042">
      <w:marLeft w:val="480"/>
      <w:marRight w:val="0"/>
      <w:marTop w:val="0"/>
      <w:marBottom w:val="0"/>
      <w:divBdr>
        <w:top w:val="none" w:sz="0" w:space="0" w:color="auto"/>
        <w:left w:val="none" w:sz="0" w:space="0" w:color="auto"/>
        <w:bottom w:val="none" w:sz="0" w:space="0" w:color="auto"/>
        <w:right w:val="none" w:sz="0" w:space="0" w:color="auto"/>
      </w:divBdr>
    </w:div>
    <w:div w:id="711274000">
      <w:marLeft w:val="480"/>
      <w:marRight w:val="0"/>
      <w:marTop w:val="0"/>
      <w:marBottom w:val="0"/>
      <w:divBdr>
        <w:top w:val="none" w:sz="0" w:space="0" w:color="auto"/>
        <w:left w:val="none" w:sz="0" w:space="0" w:color="auto"/>
        <w:bottom w:val="none" w:sz="0" w:space="0" w:color="auto"/>
        <w:right w:val="none" w:sz="0" w:space="0" w:color="auto"/>
      </w:divBdr>
    </w:div>
    <w:div w:id="711423278">
      <w:marLeft w:val="480"/>
      <w:marRight w:val="0"/>
      <w:marTop w:val="0"/>
      <w:marBottom w:val="0"/>
      <w:divBdr>
        <w:top w:val="none" w:sz="0" w:space="0" w:color="auto"/>
        <w:left w:val="none" w:sz="0" w:space="0" w:color="auto"/>
        <w:bottom w:val="none" w:sz="0" w:space="0" w:color="auto"/>
        <w:right w:val="none" w:sz="0" w:space="0" w:color="auto"/>
      </w:divBdr>
    </w:div>
    <w:div w:id="711423422">
      <w:bodyDiv w:val="1"/>
      <w:marLeft w:val="0"/>
      <w:marRight w:val="0"/>
      <w:marTop w:val="0"/>
      <w:marBottom w:val="0"/>
      <w:divBdr>
        <w:top w:val="none" w:sz="0" w:space="0" w:color="auto"/>
        <w:left w:val="none" w:sz="0" w:space="0" w:color="auto"/>
        <w:bottom w:val="none" w:sz="0" w:space="0" w:color="auto"/>
        <w:right w:val="none" w:sz="0" w:space="0" w:color="auto"/>
      </w:divBdr>
    </w:div>
    <w:div w:id="711468103">
      <w:marLeft w:val="480"/>
      <w:marRight w:val="0"/>
      <w:marTop w:val="0"/>
      <w:marBottom w:val="0"/>
      <w:divBdr>
        <w:top w:val="none" w:sz="0" w:space="0" w:color="auto"/>
        <w:left w:val="none" w:sz="0" w:space="0" w:color="auto"/>
        <w:bottom w:val="none" w:sz="0" w:space="0" w:color="auto"/>
        <w:right w:val="none" w:sz="0" w:space="0" w:color="auto"/>
      </w:divBdr>
    </w:div>
    <w:div w:id="711687824">
      <w:marLeft w:val="480"/>
      <w:marRight w:val="0"/>
      <w:marTop w:val="0"/>
      <w:marBottom w:val="0"/>
      <w:divBdr>
        <w:top w:val="none" w:sz="0" w:space="0" w:color="auto"/>
        <w:left w:val="none" w:sz="0" w:space="0" w:color="auto"/>
        <w:bottom w:val="none" w:sz="0" w:space="0" w:color="auto"/>
        <w:right w:val="none" w:sz="0" w:space="0" w:color="auto"/>
      </w:divBdr>
    </w:div>
    <w:div w:id="712190806">
      <w:marLeft w:val="480"/>
      <w:marRight w:val="0"/>
      <w:marTop w:val="0"/>
      <w:marBottom w:val="0"/>
      <w:divBdr>
        <w:top w:val="none" w:sz="0" w:space="0" w:color="auto"/>
        <w:left w:val="none" w:sz="0" w:space="0" w:color="auto"/>
        <w:bottom w:val="none" w:sz="0" w:space="0" w:color="auto"/>
        <w:right w:val="none" w:sz="0" w:space="0" w:color="auto"/>
      </w:divBdr>
    </w:div>
    <w:div w:id="712197258">
      <w:marLeft w:val="480"/>
      <w:marRight w:val="0"/>
      <w:marTop w:val="0"/>
      <w:marBottom w:val="0"/>
      <w:divBdr>
        <w:top w:val="none" w:sz="0" w:space="0" w:color="auto"/>
        <w:left w:val="none" w:sz="0" w:space="0" w:color="auto"/>
        <w:bottom w:val="none" w:sz="0" w:space="0" w:color="auto"/>
        <w:right w:val="none" w:sz="0" w:space="0" w:color="auto"/>
      </w:divBdr>
    </w:div>
    <w:div w:id="712269260">
      <w:marLeft w:val="480"/>
      <w:marRight w:val="0"/>
      <w:marTop w:val="0"/>
      <w:marBottom w:val="0"/>
      <w:divBdr>
        <w:top w:val="none" w:sz="0" w:space="0" w:color="auto"/>
        <w:left w:val="none" w:sz="0" w:space="0" w:color="auto"/>
        <w:bottom w:val="none" w:sz="0" w:space="0" w:color="auto"/>
        <w:right w:val="none" w:sz="0" w:space="0" w:color="auto"/>
      </w:divBdr>
    </w:div>
    <w:div w:id="712390392">
      <w:marLeft w:val="480"/>
      <w:marRight w:val="0"/>
      <w:marTop w:val="0"/>
      <w:marBottom w:val="0"/>
      <w:divBdr>
        <w:top w:val="none" w:sz="0" w:space="0" w:color="auto"/>
        <w:left w:val="none" w:sz="0" w:space="0" w:color="auto"/>
        <w:bottom w:val="none" w:sz="0" w:space="0" w:color="auto"/>
        <w:right w:val="none" w:sz="0" w:space="0" w:color="auto"/>
      </w:divBdr>
    </w:div>
    <w:div w:id="712508652">
      <w:bodyDiv w:val="1"/>
      <w:marLeft w:val="0"/>
      <w:marRight w:val="0"/>
      <w:marTop w:val="0"/>
      <w:marBottom w:val="0"/>
      <w:divBdr>
        <w:top w:val="none" w:sz="0" w:space="0" w:color="auto"/>
        <w:left w:val="none" w:sz="0" w:space="0" w:color="auto"/>
        <w:bottom w:val="none" w:sz="0" w:space="0" w:color="auto"/>
        <w:right w:val="none" w:sz="0" w:space="0" w:color="auto"/>
      </w:divBdr>
    </w:div>
    <w:div w:id="712582020">
      <w:marLeft w:val="480"/>
      <w:marRight w:val="0"/>
      <w:marTop w:val="0"/>
      <w:marBottom w:val="0"/>
      <w:divBdr>
        <w:top w:val="none" w:sz="0" w:space="0" w:color="auto"/>
        <w:left w:val="none" w:sz="0" w:space="0" w:color="auto"/>
        <w:bottom w:val="none" w:sz="0" w:space="0" w:color="auto"/>
        <w:right w:val="none" w:sz="0" w:space="0" w:color="auto"/>
      </w:divBdr>
    </w:div>
    <w:div w:id="712732037">
      <w:marLeft w:val="480"/>
      <w:marRight w:val="0"/>
      <w:marTop w:val="0"/>
      <w:marBottom w:val="0"/>
      <w:divBdr>
        <w:top w:val="none" w:sz="0" w:space="0" w:color="auto"/>
        <w:left w:val="none" w:sz="0" w:space="0" w:color="auto"/>
        <w:bottom w:val="none" w:sz="0" w:space="0" w:color="auto"/>
        <w:right w:val="none" w:sz="0" w:space="0" w:color="auto"/>
      </w:divBdr>
    </w:div>
    <w:div w:id="712733626">
      <w:marLeft w:val="480"/>
      <w:marRight w:val="0"/>
      <w:marTop w:val="0"/>
      <w:marBottom w:val="0"/>
      <w:divBdr>
        <w:top w:val="none" w:sz="0" w:space="0" w:color="auto"/>
        <w:left w:val="none" w:sz="0" w:space="0" w:color="auto"/>
        <w:bottom w:val="none" w:sz="0" w:space="0" w:color="auto"/>
        <w:right w:val="none" w:sz="0" w:space="0" w:color="auto"/>
      </w:divBdr>
    </w:div>
    <w:div w:id="712921163">
      <w:marLeft w:val="480"/>
      <w:marRight w:val="0"/>
      <w:marTop w:val="0"/>
      <w:marBottom w:val="0"/>
      <w:divBdr>
        <w:top w:val="none" w:sz="0" w:space="0" w:color="auto"/>
        <w:left w:val="none" w:sz="0" w:space="0" w:color="auto"/>
        <w:bottom w:val="none" w:sz="0" w:space="0" w:color="auto"/>
        <w:right w:val="none" w:sz="0" w:space="0" w:color="auto"/>
      </w:divBdr>
    </w:div>
    <w:div w:id="712969165">
      <w:marLeft w:val="480"/>
      <w:marRight w:val="0"/>
      <w:marTop w:val="0"/>
      <w:marBottom w:val="0"/>
      <w:divBdr>
        <w:top w:val="none" w:sz="0" w:space="0" w:color="auto"/>
        <w:left w:val="none" w:sz="0" w:space="0" w:color="auto"/>
        <w:bottom w:val="none" w:sz="0" w:space="0" w:color="auto"/>
        <w:right w:val="none" w:sz="0" w:space="0" w:color="auto"/>
      </w:divBdr>
    </w:div>
    <w:div w:id="713236885">
      <w:marLeft w:val="480"/>
      <w:marRight w:val="0"/>
      <w:marTop w:val="0"/>
      <w:marBottom w:val="0"/>
      <w:divBdr>
        <w:top w:val="none" w:sz="0" w:space="0" w:color="auto"/>
        <w:left w:val="none" w:sz="0" w:space="0" w:color="auto"/>
        <w:bottom w:val="none" w:sz="0" w:space="0" w:color="auto"/>
        <w:right w:val="none" w:sz="0" w:space="0" w:color="auto"/>
      </w:divBdr>
    </w:div>
    <w:div w:id="713388175">
      <w:marLeft w:val="480"/>
      <w:marRight w:val="0"/>
      <w:marTop w:val="0"/>
      <w:marBottom w:val="0"/>
      <w:divBdr>
        <w:top w:val="none" w:sz="0" w:space="0" w:color="auto"/>
        <w:left w:val="none" w:sz="0" w:space="0" w:color="auto"/>
        <w:bottom w:val="none" w:sz="0" w:space="0" w:color="auto"/>
        <w:right w:val="none" w:sz="0" w:space="0" w:color="auto"/>
      </w:divBdr>
    </w:div>
    <w:div w:id="713503731">
      <w:marLeft w:val="480"/>
      <w:marRight w:val="0"/>
      <w:marTop w:val="0"/>
      <w:marBottom w:val="0"/>
      <w:divBdr>
        <w:top w:val="none" w:sz="0" w:space="0" w:color="auto"/>
        <w:left w:val="none" w:sz="0" w:space="0" w:color="auto"/>
        <w:bottom w:val="none" w:sz="0" w:space="0" w:color="auto"/>
        <w:right w:val="none" w:sz="0" w:space="0" w:color="auto"/>
      </w:divBdr>
    </w:div>
    <w:div w:id="713575942">
      <w:marLeft w:val="480"/>
      <w:marRight w:val="0"/>
      <w:marTop w:val="0"/>
      <w:marBottom w:val="0"/>
      <w:divBdr>
        <w:top w:val="none" w:sz="0" w:space="0" w:color="auto"/>
        <w:left w:val="none" w:sz="0" w:space="0" w:color="auto"/>
        <w:bottom w:val="none" w:sz="0" w:space="0" w:color="auto"/>
        <w:right w:val="none" w:sz="0" w:space="0" w:color="auto"/>
      </w:divBdr>
    </w:div>
    <w:div w:id="713578867">
      <w:bodyDiv w:val="1"/>
      <w:marLeft w:val="0"/>
      <w:marRight w:val="0"/>
      <w:marTop w:val="0"/>
      <w:marBottom w:val="0"/>
      <w:divBdr>
        <w:top w:val="none" w:sz="0" w:space="0" w:color="auto"/>
        <w:left w:val="none" w:sz="0" w:space="0" w:color="auto"/>
        <w:bottom w:val="none" w:sz="0" w:space="0" w:color="auto"/>
        <w:right w:val="none" w:sz="0" w:space="0" w:color="auto"/>
      </w:divBdr>
    </w:div>
    <w:div w:id="713818389">
      <w:bodyDiv w:val="1"/>
      <w:marLeft w:val="0"/>
      <w:marRight w:val="0"/>
      <w:marTop w:val="0"/>
      <w:marBottom w:val="0"/>
      <w:divBdr>
        <w:top w:val="none" w:sz="0" w:space="0" w:color="auto"/>
        <w:left w:val="none" w:sz="0" w:space="0" w:color="auto"/>
        <w:bottom w:val="none" w:sz="0" w:space="0" w:color="auto"/>
        <w:right w:val="none" w:sz="0" w:space="0" w:color="auto"/>
      </w:divBdr>
    </w:div>
    <w:div w:id="714038035">
      <w:marLeft w:val="480"/>
      <w:marRight w:val="0"/>
      <w:marTop w:val="0"/>
      <w:marBottom w:val="0"/>
      <w:divBdr>
        <w:top w:val="none" w:sz="0" w:space="0" w:color="auto"/>
        <w:left w:val="none" w:sz="0" w:space="0" w:color="auto"/>
        <w:bottom w:val="none" w:sz="0" w:space="0" w:color="auto"/>
        <w:right w:val="none" w:sz="0" w:space="0" w:color="auto"/>
      </w:divBdr>
    </w:div>
    <w:div w:id="714162939">
      <w:bodyDiv w:val="1"/>
      <w:marLeft w:val="0"/>
      <w:marRight w:val="0"/>
      <w:marTop w:val="0"/>
      <w:marBottom w:val="0"/>
      <w:divBdr>
        <w:top w:val="none" w:sz="0" w:space="0" w:color="auto"/>
        <w:left w:val="none" w:sz="0" w:space="0" w:color="auto"/>
        <w:bottom w:val="none" w:sz="0" w:space="0" w:color="auto"/>
        <w:right w:val="none" w:sz="0" w:space="0" w:color="auto"/>
      </w:divBdr>
    </w:div>
    <w:div w:id="714237121">
      <w:bodyDiv w:val="1"/>
      <w:marLeft w:val="0"/>
      <w:marRight w:val="0"/>
      <w:marTop w:val="0"/>
      <w:marBottom w:val="0"/>
      <w:divBdr>
        <w:top w:val="none" w:sz="0" w:space="0" w:color="auto"/>
        <w:left w:val="none" w:sz="0" w:space="0" w:color="auto"/>
        <w:bottom w:val="none" w:sz="0" w:space="0" w:color="auto"/>
        <w:right w:val="none" w:sz="0" w:space="0" w:color="auto"/>
      </w:divBdr>
    </w:div>
    <w:div w:id="714280071">
      <w:bodyDiv w:val="1"/>
      <w:marLeft w:val="0"/>
      <w:marRight w:val="0"/>
      <w:marTop w:val="0"/>
      <w:marBottom w:val="0"/>
      <w:divBdr>
        <w:top w:val="none" w:sz="0" w:space="0" w:color="auto"/>
        <w:left w:val="none" w:sz="0" w:space="0" w:color="auto"/>
        <w:bottom w:val="none" w:sz="0" w:space="0" w:color="auto"/>
        <w:right w:val="none" w:sz="0" w:space="0" w:color="auto"/>
      </w:divBdr>
    </w:div>
    <w:div w:id="714357417">
      <w:bodyDiv w:val="1"/>
      <w:marLeft w:val="0"/>
      <w:marRight w:val="0"/>
      <w:marTop w:val="0"/>
      <w:marBottom w:val="0"/>
      <w:divBdr>
        <w:top w:val="none" w:sz="0" w:space="0" w:color="auto"/>
        <w:left w:val="none" w:sz="0" w:space="0" w:color="auto"/>
        <w:bottom w:val="none" w:sz="0" w:space="0" w:color="auto"/>
        <w:right w:val="none" w:sz="0" w:space="0" w:color="auto"/>
      </w:divBdr>
    </w:div>
    <w:div w:id="714617668">
      <w:marLeft w:val="480"/>
      <w:marRight w:val="0"/>
      <w:marTop w:val="0"/>
      <w:marBottom w:val="0"/>
      <w:divBdr>
        <w:top w:val="none" w:sz="0" w:space="0" w:color="auto"/>
        <w:left w:val="none" w:sz="0" w:space="0" w:color="auto"/>
        <w:bottom w:val="none" w:sz="0" w:space="0" w:color="auto"/>
        <w:right w:val="none" w:sz="0" w:space="0" w:color="auto"/>
      </w:divBdr>
    </w:div>
    <w:div w:id="714736021">
      <w:marLeft w:val="480"/>
      <w:marRight w:val="0"/>
      <w:marTop w:val="0"/>
      <w:marBottom w:val="0"/>
      <w:divBdr>
        <w:top w:val="none" w:sz="0" w:space="0" w:color="auto"/>
        <w:left w:val="none" w:sz="0" w:space="0" w:color="auto"/>
        <w:bottom w:val="none" w:sz="0" w:space="0" w:color="auto"/>
        <w:right w:val="none" w:sz="0" w:space="0" w:color="auto"/>
      </w:divBdr>
    </w:div>
    <w:div w:id="714736336">
      <w:marLeft w:val="480"/>
      <w:marRight w:val="0"/>
      <w:marTop w:val="0"/>
      <w:marBottom w:val="0"/>
      <w:divBdr>
        <w:top w:val="none" w:sz="0" w:space="0" w:color="auto"/>
        <w:left w:val="none" w:sz="0" w:space="0" w:color="auto"/>
        <w:bottom w:val="none" w:sz="0" w:space="0" w:color="auto"/>
        <w:right w:val="none" w:sz="0" w:space="0" w:color="auto"/>
      </w:divBdr>
    </w:div>
    <w:div w:id="714811347">
      <w:marLeft w:val="480"/>
      <w:marRight w:val="0"/>
      <w:marTop w:val="0"/>
      <w:marBottom w:val="0"/>
      <w:divBdr>
        <w:top w:val="none" w:sz="0" w:space="0" w:color="auto"/>
        <w:left w:val="none" w:sz="0" w:space="0" w:color="auto"/>
        <w:bottom w:val="none" w:sz="0" w:space="0" w:color="auto"/>
        <w:right w:val="none" w:sz="0" w:space="0" w:color="auto"/>
      </w:divBdr>
    </w:div>
    <w:div w:id="714815949">
      <w:bodyDiv w:val="1"/>
      <w:marLeft w:val="0"/>
      <w:marRight w:val="0"/>
      <w:marTop w:val="0"/>
      <w:marBottom w:val="0"/>
      <w:divBdr>
        <w:top w:val="none" w:sz="0" w:space="0" w:color="auto"/>
        <w:left w:val="none" w:sz="0" w:space="0" w:color="auto"/>
        <w:bottom w:val="none" w:sz="0" w:space="0" w:color="auto"/>
        <w:right w:val="none" w:sz="0" w:space="0" w:color="auto"/>
      </w:divBdr>
    </w:div>
    <w:div w:id="714934323">
      <w:bodyDiv w:val="1"/>
      <w:marLeft w:val="0"/>
      <w:marRight w:val="0"/>
      <w:marTop w:val="0"/>
      <w:marBottom w:val="0"/>
      <w:divBdr>
        <w:top w:val="none" w:sz="0" w:space="0" w:color="auto"/>
        <w:left w:val="none" w:sz="0" w:space="0" w:color="auto"/>
        <w:bottom w:val="none" w:sz="0" w:space="0" w:color="auto"/>
        <w:right w:val="none" w:sz="0" w:space="0" w:color="auto"/>
      </w:divBdr>
    </w:div>
    <w:div w:id="714961619">
      <w:marLeft w:val="480"/>
      <w:marRight w:val="0"/>
      <w:marTop w:val="0"/>
      <w:marBottom w:val="0"/>
      <w:divBdr>
        <w:top w:val="none" w:sz="0" w:space="0" w:color="auto"/>
        <w:left w:val="none" w:sz="0" w:space="0" w:color="auto"/>
        <w:bottom w:val="none" w:sz="0" w:space="0" w:color="auto"/>
        <w:right w:val="none" w:sz="0" w:space="0" w:color="auto"/>
      </w:divBdr>
    </w:div>
    <w:div w:id="715155230">
      <w:marLeft w:val="480"/>
      <w:marRight w:val="0"/>
      <w:marTop w:val="0"/>
      <w:marBottom w:val="0"/>
      <w:divBdr>
        <w:top w:val="none" w:sz="0" w:space="0" w:color="auto"/>
        <w:left w:val="none" w:sz="0" w:space="0" w:color="auto"/>
        <w:bottom w:val="none" w:sz="0" w:space="0" w:color="auto"/>
        <w:right w:val="none" w:sz="0" w:space="0" w:color="auto"/>
      </w:divBdr>
    </w:div>
    <w:div w:id="715198235">
      <w:marLeft w:val="480"/>
      <w:marRight w:val="0"/>
      <w:marTop w:val="0"/>
      <w:marBottom w:val="0"/>
      <w:divBdr>
        <w:top w:val="none" w:sz="0" w:space="0" w:color="auto"/>
        <w:left w:val="none" w:sz="0" w:space="0" w:color="auto"/>
        <w:bottom w:val="none" w:sz="0" w:space="0" w:color="auto"/>
        <w:right w:val="none" w:sz="0" w:space="0" w:color="auto"/>
      </w:divBdr>
    </w:div>
    <w:div w:id="715276749">
      <w:marLeft w:val="480"/>
      <w:marRight w:val="0"/>
      <w:marTop w:val="0"/>
      <w:marBottom w:val="0"/>
      <w:divBdr>
        <w:top w:val="none" w:sz="0" w:space="0" w:color="auto"/>
        <w:left w:val="none" w:sz="0" w:space="0" w:color="auto"/>
        <w:bottom w:val="none" w:sz="0" w:space="0" w:color="auto"/>
        <w:right w:val="none" w:sz="0" w:space="0" w:color="auto"/>
      </w:divBdr>
    </w:div>
    <w:div w:id="715349373">
      <w:marLeft w:val="480"/>
      <w:marRight w:val="0"/>
      <w:marTop w:val="0"/>
      <w:marBottom w:val="0"/>
      <w:divBdr>
        <w:top w:val="none" w:sz="0" w:space="0" w:color="auto"/>
        <w:left w:val="none" w:sz="0" w:space="0" w:color="auto"/>
        <w:bottom w:val="none" w:sz="0" w:space="0" w:color="auto"/>
        <w:right w:val="none" w:sz="0" w:space="0" w:color="auto"/>
      </w:divBdr>
    </w:div>
    <w:div w:id="715473258">
      <w:marLeft w:val="480"/>
      <w:marRight w:val="0"/>
      <w:marTop w:val="0"/>
      <w:marBottom w:val="0"/>
      <w:divBdr>
        <w:top w:val="none" w:sz="0" w:space="0" w:color="auto"/>
        <w:left w:val="none" w:sz="0" w:space="0" w:color="auto"/>
        <w:bottom w:val="none" w:sz="0" w:space="0" w:color="auto"/>
        <w:right w:val="none" w:sz="0" w:space="0" w:color="auto"/>
      </w:divBdr>
    </w:div>
    <w:div w:id="715591645">
      <w:marLeft w:val="480"/>
      <w:marRight w:val="0"/>
      <w:marTop w:val="0"/>
      <w:marBottom w:val="0"/>
      <w:divBdr>
        <w:top w:val="none" w:sz="0" w:space="0" w:color="auto"/>
        <w:left w:val="none" w:sz="0" w:space="0" w:color="auto"/>
        <w:bottom w:val="none" w:sz="0" w:space="0" w:color="auto"/>
        <w:right w:val="none" w:sz="0" w:space="0" w:color="auto"/>
      </w:divBdr>
    </w:div>
    <w:div w:id="716050941">
      <w:marLeft w:val="480"/>
      <w:marRight w:val="0"/>
      <w:marTop w:val="0"/>
      <w:marBottom w:val="0"/>
      <w:divBdr>
        <w:top w:val="none" w:sz="0" w:space="0" w:color="auto"/>
        <w:left w:val="none" w:sz="0" w:space="0" w:color="auto"/>
        <w:bottom w:val="none" w:sz="0" w:space="0" w:color="auto"/>
        <w:right w:val="none" w:sz="0" w:space="0" w:color="auto"/>
      </w:divBdr>
    </w:div>
    <w:div w:id="716205100">
      <w:bodyDiv w:val="1"/>
      <w:marLeft w:val="0"/>
      <w:marRight w:val="0"/>
      <w:marTop w:val="0"/>
      <w:marBottom w:val="0"/>
      <w:divBdr>
        <w:top w:val="none" w:sz="0" w:space="0" w:color="auto"/>
        <w:left w:val="none" w:sz="0" w:space="0" w:color="auto"/>
        <w:bottom w:val="none" w:sz="0" w:space="0" w:color="auto"/>
        <w:right w:val="none" w:sz="0" w:space="0" w:color="auto"/>
      </w:divBdr>
    </w:div>
    <w:div w:id="716391796">
      <w:marLeft w:val="480"/>
      <w:marRight w:val="0"/>
      <w:marTop w:val="0"/>
      <w:marBottom w:val="0"/>
      <w:divBdr>
        <w:top w:val="none" w:sz="0" w:space="0" w:color="auto"/>
        <w:left w:val="none" w:sz="0" w:space="0" w:color="auto"/>
        <w:bottom w:val="none" w:sz="0" w:space="0" w:color="auto"/>
        <w:right w:val="none" w:sz="0" w:space="0" w:color="auto"/>
      </w:divBdr>
    </w:div>
    <w:div w:id="716465959">
      <w:marLeft w:val="480"/>
      <w:marRight w:val="0"/>
      <w:marTop w:val="0"/>
      <w:marBottom w:val="0"/>
      <w:divBdr>
        <w:top w:val="none" w:sz="0" w:space="0" w:color="auto"/>
        <w:left w:val="none" w:sz="0" w:space="0" w:color="auto"/>
        <w:bottom w:val="none" w:sz="0" w:space="0" w:color="auto"/>
        <w:right w:val="none" w:sz="0" w:space="0" w:color="auto"/>
      </w:divBdr>
    </w:div>
    <w:div w:id="716468456">
      <w:marLeft w:val="480"/>
      <w:marRight w:val="0"/>
      <w:marTop w:val="0"/>
      <w:marBottom w:val="0"/>
      <w:divBdr>
        <w:top w:val="none" w:sz="0" w:space="0" w:color="auto"/>
        <w:left w:val="none" w:sz="0" w:space="0" w:color="auto"/>
        <w:bottom w:val="none" w:sz="0" w:space="0" w:color="auto"/>
        <w:right w:val="none" w:sz="0" w:space="0" w:color="auto"/>
      </w:divBdr>
    </w:div>
    <w:div w:id="716516457">
      <w:marLeft w:val="480"/>
      <w:marRight w:val="0"/>
      <w:marTop w:val="0"/>
      <w:marBottom w:val="0"/>
      <w:divBdr>
        <w:top w:val="none" w:sz="0" w:space="0" w:color="auto"/>
        <w:left w:val="none" w:sz="0" w:space="0" w:color="auto"/>
        <w:bottom w:val="none" w:sz="0" w:space="0" w:color="auto"/>
        <w:right w:val="none" w:sz="0" w:space="0" w:color="auto"/>
      </w:divBdr>
    </w:div>
    <w:div w:id="716586143">
      <w:marLeft w:val="480"/>
      <w:marRight w:val="0"/>
      <w:marTop w:val="0"/>
      <w:marBottom w:val="0"/>
      <w:divBdr>
        <w:top w:val="none" w:sz="0" w:space="0" w:color="auto"/>
        <w:left w:val="none" w:sz="0" w:space="0" w:color="auto"/>
        <w:bottom w:val="none" w:sz="0" w:space="0" w:color="auto"/>
        <w:right w:val="none" w:sz="0" w:space="0" w:color="auto"/>
      </w:divBdr>
    </w:div>
    <w:div w:id="716588216">
      <w:bodyDiv w:val="1"/>
      <w:marLeft w:val="0"/>
      <w:marRight w:val="0"/>
      <w:marTop w:val="0"/>
      <w:marBottom w:val="0"/>
      <w:divBdr>
        <w:top w:val="none" w:sz="0" w:space="0" w:color="auto"/>
        <w:left w:val="none" w:sz="0" w:space="0" w:color="auto"/>
        <w:bottom w:val="none" w:sz="0" w:space="0" w:color="auto"/>
        <w:right w:val="none" w:sz="0" w:space="0" w:color="auto"/>
      </w:divBdr>
    </w:div>
    <w:div w:id="716703747">
      <w:marLeft w:val="480"/>
      <w:marRight w:val="0"/>
      <w:marTop w:val="0"/>
      <w:marBottom w:val="0"/>
      <w:divBdr>
        <w:top w:val="none" w:sz="0" w:space="0" w:color="auto"/>
        <w:left w:val="none" w:sz="0" w:space="0" w:color="auto"/>
        <w:bottom w:val="none" w:sz="0" w:space="0" w:color="auto"/>
        <w:right w:val="none" w:sz="0" w:space="0" w:color="auto"/>
      </w:divBdr>
    </w:div>
    <w:div w:id="716708025">
      <w:marLeft w:val="480"/>
      <w:marRight w:val="0"/>
      <w:marTop w:val="0"/>
      <w:marBottom w:val="0"/>
      <w:divBdr>
        <w:top w:val="none" w:sz="0" w:space="0" w:color="auto"/>
        <w:left w:val="none" w:sz="0" w:space="0" w:color="auto"/>
        <w:bottom w:val="none" w:sz="0" w:space="0" w:color="auto"/>
        <w:right w:val="none" w:sz="0" w:space="0" w:color="auto"/>
      </w:divBdr>
    </w:div>
    <w:div w:id="716776659">
      <w:marLeft w:val="480"/>
      <w:marRight w:val="0"/>
      <w:marTop w:val="0"/>
      <w:marBottom w:val="0"/>
      <w:divBdr>
        <w:top w:val="none" w:sz="0" w:space="0" w:color="auto"/>
        <w:left w:val="none" w:sz="0" w:space="0" w:color="auto"/>
        <w:bottom w:val="none" w:sz="0" w:space="0" w:color="auto"/>
        <w:right w:val="none" w:sz="0" w:space="0" w:color="auto"/>
      </w:divBdr>
    </w:div>
    <w:div w:id="716857445">
      <w:marLeft w:val="480"/>
      <w:marRight w:val="0"/>
      <w:marTop w:val="0"/>
      <w:marBottom w:val="0"/>
      <w:divBdr>
        <w:top w:val="none" w:sz="0" w:space="0" w:color="auto"/>
        <w:left w:val="none" w:sz="0" w:space="0" w:color="auto"/>
        <w:bottom w:val="none" w:sz="0" w:space="0" w:color="auto"/>
        <w:right w:val="none" w:sz="0" w:space="0" w:color="auto"/>
      </w:divBdr>
    </w:div>
    <w:div w:id="716858879">
      <w:marLeft w:val="480"/>
      <w:marRight w:val="0"/>
      <w:marTop w:val="0"/>
      <w:marBottom w:val="0"/>
      <w:divBdr>
        <w:top w:val="none" w:sz="0" w:space="0" w:color="auto"/>
        <w:left w:val="none" w:sz="0" w:space="0" w:color="auto"/>
        <w:bottom w:val="none" w:sz="0" w:space="0" w:color="auto"/>
        <w:right w:val="none" w:sz="0" w:space="0" w:color="auto"/>
      </w:divBdr>
    </w:div>
    <w:div w:id="716902111">
      <w:marLeft w:val="480"/>
      <w:marRight w:val="0"/>
      <w:marTop w:val="0"/>
      <w:marBottom w:val="0"/>
      <w:divBdr>
        <w:top w:val="none" w:sz="0" w:space="0" w:color="auto"/>
        <w:left w:val="none" w:sz="0" w:space="0" w:color="auto"/>
        <w:bottom w:val="none" w:sz="0" w:space="0" w:color="auto"/>
        <w:right w:val="none" w:sz="0" w:space="0" w:color="auto"/>
      </w:divBdr>
    </w:div>
    <w:div w:id="716975203">
      <w:marLeft w:val="480"/>
      <w:marRight w:val="0"/>
      <w:marTop w:val="0"/>
      <w:marBottom w:val="0"/>
      <w:divBdr>
        <w:top w:val="none" w:sz="0" w:space="0" w:color="auto"/>
        <w:left w:val="none" w:sz="0" w:space="0" w:color="auto"/>
        <w:bottom w:val="none" w:sz="0" w:space="0" w:color="auto"/>
        <w:right w:val="none" w:sz="0" w:space="0" w:color="auto"/>
      </w:divBdr>
    </w:div>
    <w:div w:id="717164751">
      <w:marLeft w:val="480"/>
      <w:marRight w:val="0"/>
      <w:marTop w:val="0"/>
      <w:marBottom w:val="0"/>
      <w:divBdr>
        <w:top w:val="none" w:sz="0" w:space="0" w:color="auto"/>
        <w:left w:val="none" w:sz="0" w:space="0" w:color="auto"/>
        <w:bottom w:val="none" w:sz="0" w:space="0" w:color="auto"/>
        <w:right w:val="none" w:sz="0" w:space="0" w:color="auto"/>
      </w:divBdr>
    </w:div>
    <w:div w:id="717170327">
      <w:bodyDiv w:val="1"/>
      <w:marLeft w:val="0"/>
      <w:marRight w:val="0"/>
      <w:marTop w:val="0"/>
      <w:marBottom w:val="0"/>
      <w:divBdr>
        <w:top w:val="none" w:sz="0" w:space="0" w:color="auto"/>
        <w:left w:val="none" w:sz="0" w:space="0" w:color="auto"/>
        <w:bottom w:val="none" w:sz="0" w:space="0" w:color="auto"/>
        <w:right w:val="none" w:sz="0" w:space="0" w:color="auto"/>
      </w:divBdr>
    </w:div>
    <w:div w:id="717245651">
      <w:marLeft w:val="480"/>
      <w:marRight w:val="0"/>
      <w:marTop w:val="0"/>
      <w:marBottom w:val="0"/>
      <w:divBdr>
        <w:top w:val="none" w:sz="0" w:space="0" w:color="auto"/>
        <w:left w:val="none" w:sz="0" w:space="0" w:color="auto"/>
        <w:bottom w:val="none" w:sz="0" w:space="0" w:color="auto"/>
        <w:right w:val="none" w:sz="0" w:space="0" w:color="auto"/>
      </w:divBdr>
    </w:div>
    <w:div w:id="717315265">
      <w:marLeft w:val="480"/>
      <w:marRight w:val="0"/>
      <w:marTop w:val="0"/>
      <w:marBottom w:val="0"/>
      <w:divBdr>
        <w:top w:val="none" w:sz="0" w:space="0" w:color="auto"/>
        <w:left w:val="none" w:sz="0" w:space="0" w:color="auto"/>
        <w:bottom w:val="none" w:sz="0" w:space="0" w:color="auto"/>
        <w:right w:val="none" w:sz="0" w:space="0" w:color="auto"/>
      </w:divBdr>
    </w:div>
    <w:div w:id="717431516">
      <w:bodyDiv w:val="1"/>
      <w:marLeft w:val="0"/>
      <w:marRight w:val="0"/>
      <w:marTop w:val="0"/>
      <w:marBottom w:val="0"/>
      <w:divBdr>
        <w:top w:val="none" w:sz="0" w:space="0" w:color="auto"/>
        <w:left w:val="none" w:sz="0" w:space="0" w:color="auto"/>
        <w:bottom w:val="none" w:sz="0" w:space="0" w:color="auto"/>
        <w:right w:val="none" w:sz="0" w:space="0" w:color="auto"/>
      </w:divBdr>
    </w:div>
    <w:div w:id="717752347">
      <w:marLeft w:val="480"/>
      <w:marRight w:val="0"/>
      <w:marTop w:val="0"/>
      <w:marBottom w:val="0"/>
      <w:divBdr>
        <w:top w:val="none" w:sz="0" w:space="0" w:color="auto"/>
        <w:left w:val="none" w:sz="0" w:space="0" w:color="auto"/>
        <w:bottom w:val="none" w:sz="0" w:space="0" w:color="auto"/>
        <w:right w:val="none" w:sz="0" w:space="0" w:color="auto"/>
      </w:divBdr>
    </w:div>
    <w:div w:id="717818214">
      <w:marLeft w:val="480"/>
      <w:marRight w:val="0"/>
      <w:marTop w:val="0"/>
      <w:marBottom w:val="0"/>
      <w:divBdr>
        <w:top w:val="none" w:sz="0" w:space="0" w:color="auto"/>
        <w:left w:val="none" w:sz="0" w:space="0" w:color="auto"/>
        <w:bottom w:val="none" w:sz="0" w:space="0" w:color="auto"/>
        <w:right w:val="none" w:sz="0" w:space="0" w:color="auto"/>
      </w:divBdr>
    </w:div>
    <w:div w:id="717977026">
      <w:marLeft w:val="480"/>
      <w:marRight w:val="0"/>
      <w:marTop w:val="0"/>
      <w:marBottom w:val="0"/>
      <w:divBdr>
        <w:top w:val="none" w:sz="0" w:space="0" w:color="auto"/>
        <w:left w:val="none" w:sz="0" w:space="0" w:color="auto"/>
        <w:bottom w:val="none" w:sz="0" w:space="0" w:color="auto"/>
        <w:right w:val="none" w:sz="0" w:space="0" w:color="auto"/>
      </w:divBdr>
    </w:div>
    <w:div w:id="718017495">
      <w:marLeft w:val="480"/>
      <w:marRight w:val="0"/>
      <w:marTop w:val="0"/>
      <w:marBottom w:val="0"/>
      <w:divBdr>
        <w:top w:val="none" w:sz="0" w:space="0" w:color="auto"/>
        <w:left w:val="none" w:sz="0" w:space="0" w:color="auto"/>
        <w:bottom w:val="none" w:sz="0" w:space="0" w:color="auto"/>
        <w:right w:val="none" w:sz="0" w:space="0" w:color="auto"/>
      </w:divBdr>
    </w:div>
    <w:div w:id="718091053">
      <w:marLeft w:val="480"/>
      <w:marRight w:val="0"/>
      <w:marTop w:val="0"/>
      <w:marBottom w:val="0"/>
      <w:divBdr>
        <w:top w:val="none" w:sz="0" w:space="0" w:color="auto"/>
        <w:left w:val="none" w:sz="0" w:space="0" w:color="auto"/>
        <w:bottom w:val="none" w:sz="0" w:space="0" w:color="auto"/>
        <w:right w:val="none" w:sz="0" w:space="0" w:color="auto"/>
      </w:divBdr>
    </w:div>
    <w:div w:id="718163402">
      <w:marLeft w:val="480"/>
      <w:marRight w:val="0"/>
      <w:marTop w:val="0"/>
      <w:marBottom w:val="0"/>
      <w:divBdr>
        <w:top w:val="none" w:sz="0" w:space="0" w:color="auto"/>
        <w:left w:val="none" w:sz="0" w:space="0" w:color="auto"/>
        <w:bottom w:val="none" w:sz="0" w:space="0" w:color="auto"/>
        <w:right w:val="none" w:sz="0" w:space="0" w:color="auto"/>
      </w:divBdr>
    </w:div>
    <w:div w:id="718209338">
      <w:marLeft w:val="480"/>
      <w:marRight w:val="0"/>
      <w:marTop w:val="0"/>
      <w:marBottom w:val="0"/>
      <w:divBdr>
        <w:top w:val="none" w:sz="0" w:space="0" w:color="auto"/>
        <w:left w:val="none" w:sz="0" w:space="0" w:color="auto"/>
        <w:bottom w:val="none" w:sz="0" w:space="0" w:color="auto"/>
        <w:right w:val="none" w:sz="0" w:space="0" w:color="auto"/>
      </w:divBdr>
    </w:div>
    <w:div w:id="718241505">
      <w:bodyDiv w:val="1"/>
      <w:marLeft w:val="0"/>
      <w:marRight w:val="0"/>
      <w:marTop w:val="0"/>
      <w:marBottom w:val="0"/>
      <w:divBdr>
        <w:top w:val="none" w:sz="0" w:space="0" w:color="auto"/>
        <w:left w:val="none" w:sz="0" w:space="0" w:color="auto"/>
        <w:bottom w:val="none" w:sz="0" w:space="0" w:color="auto"/>
        <w:right w:val="none" w:sz="0" w:space="0" w:color="auto"/>
      </w:divBdr>
    </w:div>
    <w:div w:id="718356084">
      <w:marLeft w:val="480"/>
      <w:marRight w:val="0"/>
      <w:marTop w:val="0"/>
      <w:marBottom w:val="0"/>
      <w:divBdr>
        <w:top w:val="none" w:sz="0" w:space="0" w:color="auto"/>
        <w:left w:val="none" w:sz="0" w:space="0" w:color="auto"/>
        <w:bottom w:val="none" w:sz="0" w:space="0" w:color="auto"/>
        <w:right w:val="none" w:sz="0" w:space="0" w:color="auto"/>
      </w:divBdr>
    </w:div>
    <w:div w:id="718357926">
      <w:marLeft w:val="480"/>
      <w:marRight w:val="0"/>
      <w:marTop w:val="0"/>
      <w:marBottom w:val="0"/>
      <w:divBdr>
        <w:top w:val="none" w:sz="0" w:space="0" w:color="auto"/>
        <w:left w:val="none" w:sz="0" w:space="0" w:color="auto"/>
        <w:bottom w:val="none" w:sz="0" w:space="0" w:color="auto"/>
        <w:right w:val="none" w:sz="0" w:space="0" w:color="auto"/>
      </w:divBdr>
    </w:div>
    <w:div w:id="718358825">
      <w:marLeft w:val="480"/>
      <w:marRight w:val="0"/>
      <w:marTop w:val="0"/>
      <w:marBottom w:val="0"/>
      <w:divBdr>
        <w:top w:val="none" w:sz="0" w:space="0" w:color="auto"/>
        <w:left w:val="none" w:sz="0" w:space="0" w:color="auto"/>
        <w:bottom w:val="none" w:sz="0" w:space="0" w:color="auto"/>
        <w:right w:val="none" w:sz="0" w:space="0" w:color="auto"/>
      </w:divBdr>
    </w:div>
    <w:div w:id="718361194">
      <w:marLeft w:val="480"/>
      <w:marRight w:val="0"/>
      <w:marTop w:val="0"/>
      <w:marBottom w:val="0"/>
      <w:divBdr>
        <w:top w:val="none" w:sz="0" w:space="0" w:color="auto"/>
        <w:left w:val="none" w:sz="0" w:space="0" w:color="auto"/>
        <w:bottom w:val="none" w:sz="0" w:space="0" w:color="auto"/>
        <w:right w:val="none" w:sz="0" w:space="0" w:color="auto"/>
      </w:divBdr>
    </w:div>
    <w:div w:id="718361236">
      <w:marLeft w:val="480"/>
      <w:marRight w:val="0"/>
      <w:marTop w:val="0"/>
      <w:marBottom w:val="0"/>
      <w:divBdr>
        <w:top w:val="none" w:sz="0" w:space="0" w:color="auto"/>
        <w:left w:val="none" w:sz="0" w:space="0" w:color="auto"/>
        <w:bottom w:val="none" w:sz="0" w:space="0" w:color="auto"/>
        <w:right w:val="none" w:sz="0" w:space="0" w:color="auto"/>
      </w:divBdr>
    </w:div>
    <w:div w:id="718361815">
      <w:marLeft w:val="480"/>
      <w:marRight w:val="0"/>
      <w:marTop w:val="0"/>
      <w:marBottom w:val="0"/>
      <w:divBdr>
        <w:top w:val="none" w:sz="0" w:space="0" w:color="auto"/>
        <w:left w:val="none" w:sz="0" w:space="0" w:color="auto"/>
        <w:bottom w:val="none" w:sz="0" w:space="0" w:color="auto"/>
        <w:right w:val="none" w:sz="0" w:space="0" w:color="auto"/>
      </w:divBdr>
    </w:div>
    <w:div w:id="718673736">
      <w:bodyDiv w:val="1"/>
      <w:marLeft w:val="0"/>
      <w:marRight w:val="0"/>
      <w:marTop w:val="0"/>
      <w:marBottom w:val="0"/>
      <w:divBdr>
        <w:top w:val="none" w:sz="0" w:space="0" w:color="auto"/>
        <w:left w:val="none" w:sz="0" w:space="0" w:color="auto"/>
        <w:bottom w:val="none" w:sz="0" w:space="0" w:color="auto"/>
        <w:right w:val="none" w:sz="0" w:space="0" w:color="auto"/>
      </w:divBdr>
    </w:div>
    <w:div w:id="718869584">
      <w:marLeft w:val="480"/>
      <w:marRight w:val="0"/>
      <w:marTop w:val="0"/>
      <w:marBottom w:val="0"/>
      <w:divBdr>
        <w:top w:val="none" w:sz="0" w:space="0" w:color="auto"/>
        <w:left w:val="none" w:sz="0" w:space="0" w:color="auto"/>
        <w:bottom w:val="none" w:sz="0" w:space="0" w:color="auto"/>
        <w:right w:val="none" w:sz="0" w:space="0" w:color="auto"/>
      </w:divBdr>
    </w:div>
    <w:div w:id="718896014">
      <w:bodyDiv w:val="1"/>
      <w:marLeft w:val="0"/>
      <w:marRight w:val="0"/>
      <w:marTop w:val="0"/>
      <w:marBottom w:val="0"/>
      <w:divBdr>
        <w:top w:val="none" w:sz="0" w:space="0" w:color="auto"/>
        <w:left w:val="none" w:sz="0" w:space="0" w:color="auto"/>
        <w:bottom w:val="none" w:sz="0" w:space="0" w:color="auto"/>
        <w:right w:val="none" w:sz="0" w:space="0" w:color="auto"/>
      </w:divBdr>
    </w:div>
    <w:div w:id="719134646">
      <w:marLeft w:val="480"/>
      <w:marRight w:val="0"/>
      <w:marTop w:val="0"/>
      <w:marBottom w:val="0"/>
      <w:divBdr>
        <w:top w:val="none" w:sz="0" w:space="0" w:color="auto"/>
        <w:left w:val="none" w:sz="0" w:space="0" w:color="auto"/>
        <w:bottom w:val="none" w:sz="0" w:space="0" w:color="auto"/>
        <w:right w:val="none" w:sz="0" w:space="0" w:color="auto"/>
      </w:divBdr>
    </w:div>
    <w:div w:id="719284599">
      <w:marLeft w:val="480"/>
      <w:marRight w:val="0"/>
      <w:marTop w:val="0"/>
      <w:marBottom w:val="0"/>
      <w:divBdr>
        <w:top w:val="none" w:sz="0" w:space="0" w:color="auto"/>
        <w:left w:val="none" w:sz="0" w:space="0" w:color="auto"/>
        <w:bottom w:val="none" w:sz="0" w:space="0" w:color="auto"/>
        <w:right w:val="none" w:sz="0" w:space="0" w:color="auto"/>
      </w:divBdr>
    </w:div>
    <w:div w:id="719329062">
      <w:marLeft w:val="480"/>
      <w:marRight w:val="0"/>
      <w:marTop w:val="0"/>
      <w:marBottom w:val="0"/>
      <w:divBdr>
        <w:top w:val="none" w:sz="0" w:space="0" w:color="auto"/>
        <w:left w:val="none" w:sz="0" w:space="0" w:color="auto"/>
        <w:bottom w:val="none" w:sz="0" w:space="0" w:color="auto"/>
        <w:right w:val="none" w:sz="0" w:space="0" w:color="auto"/>
      </w:divBdr>
    </w:div>
    <w:div w:id="719330458">
      <w:marLeft w:val="480"/>
      <w:marRight w:val="0"/>
      <w:marTop w:val="0"/>
      <w:marBottom w:val="0"/>
      <w:divBdr>
        <w:top w:val="none" w:sz="0" w:space="0" w:color="auto"/>
        <w:left w:val="none" w:sz="0" w:space="0" w:color="auto"/>
        <w:bottom w:val="none" w:sz="0" w:space="0" w:color="auto"/>
        <w:right w:val="none" w:sz="0" w:space="0" w:color="auto"/>
      </w:divBdr>
    </w:div>
    <w:div w:id="719522162">
      <w:marLeft w:val="480"/>
      <w:marRight w:val="0"/>
      <w:marTop w:val="0"/>
      <w:marBottom w:val="0"/>
      <w:divBdr>
        <w:top w:val="none" w:sz="0" w:space="0" w:color="auto"/>
        <w:left w:val="none" w:sz="0" w:space="0" w:color="auto"/>
        <w:bottom w:val="none" w:sz="0" w:space="0" w:color="auto"/>
        <w:right w:val="none" w:sz="0" w:space="0" w:color="auto"/>
      </w:divBdr>
    </w:div>
    <w:div w:id="719598254">
      <w:bodyDiv w:val="1"/>
      <w:marLeft w:val="0"/>
      <w:marRight w:val="0"/>
      <w:marTop w:val="0"/>
      <w:marBottom w:val="0"/>
      <w:divBdr>
        <w:top w:val="none" w:sz="0" w:space="0" w:color="auto"/>
        <w:left w:val="none" w:sz="0" w:space="0" w:color="auto"/>
        <w:bottom w:val="none" w:sz="0" w:space="0" w:color="auto"/>
        <w:right w:val="none" w:sz="0" w:space="0" w:color="auto"/>
      </w:divBdr>
      <w:divsChild>
        <w:div w:id="565653469">
          <w:marLeft w:val="480"/>
          <w:marRight w:val="0"/>
          <w:marTop w:val="0"/>
          <w:marBottom w:val="0"/>
          <w:divBdr>
            <w:top w:val="none" w:sz="0" w:space="0" w:color="auto"/>
            <w:left w:val="none" w:sz="0" w:space="0" w:color="auto"/>
            <w:bottom w:val="none" w:sz="0" w:space="0" w:color="auto"/>
            <w:right w:val="none" w:sz="0" w:space="0" w:color="auto"/>
          </w:divBdr>
        </w:div>
        <w:div w:id="562252720">
          <w:marLeft w:val="480"/>
          <w:marRight w:val="0"/>
          <w:marTop w:val="0"/>
          <w:marBottom w:val="0"/>
          <w:divBdr>
            <w:top w:val="none" w:sz="0" w:space="0" w:color="auto"/>
            <w:left w:val="none" w:sz="0" w:space="0" w:color="auto"/>
            <w:bottom w:val="none" w:sz="0" w:space="0" w:color="auto"/>
            <w:right w:val="none" w:sz="0" w:space="0" w:color="auto"/>
          </w:divBdr>
        </w:div>
        <w:div w:id="118957467">
          <w:marLeft w:val="480"/>
          <w:marRight w:val="0"/>
          <w:marTop w:val="0"/>
          <w:marBottom w:val="0"/>
          <w:divBdr>
            <w:top w:val="none" w:sz="0" w:space="0" w:color="auto"/>
            <w:left w:val="none" w:sz="0" w:space="0" w:color="auto"/>
            <w:bottom w:val="none" w:sz="0" w:space="0" w:color="auto"/>
            <w:right w:val="none" w:sz="0" w:space="0" w:color="auto"/>
          </w:divBdr>
        </w:div>
        <w:div w:id="599802356">
          <w:marLeft w:val="480"/>
          <w:marRight w:val="0"/>
          <w:marTop w:val="0"/>
          <w:marBottom w:val="0"/>
          <w:divBdr>
            <w:top w:val="none" w:sz="0" w:space="0" w:color="auto"/>
            <w:left w:val="none" w:sz="0" w:space="0" w:color="auto"/>
            <w:bottom w:val="none" w:sz="0" w:space="0" w:color="auto"/>
            <w:right w:val="none" w:sz="0" w:space="0" w:color="auto"/>
          </w:divBdr>
        </w:div>
        <w:div w:id="705720774">
          <w:marLeft w:val="480"/>
          <w:marRight w:val="0"/>
          <w:marTop w:val="0"/>
          <w:marBottom w:val="0"/>
          <w:divBdr>
            <w:top w:val="none" w:sz="0" w:space="0" w:color="auto"/>
            <w:left w:val="none" w:sz="0" w:space="0" w:color="auto"/>
            <w:bottom w:val="none" w:sz="0" w:space="0" w:color="auto"/>
            <w:right w:val="none" w:sz="0" w:space="0" w:color="auto"/>
          </w:divBdr>
        </w:div>
        <w:div w:id="1532570522">
          <w:marLeft w:val="480"/>
          <w:marRight w:val="0"/>
          <w:marTop w:val="0"/>
          <w:marBottom w:val="0"/>
          <w:divBdr>
            <w:top w:val="none" w:sz="0" w:space="0" w:color="auto"/>
            <w:left w:val="none" w:sz="0" w:space="0" w:color="auto"/>
            <w:bottom w:val="none" w:sz="0" w:space="0" w:color="auto"/>
            <w:right w:val="none" w:sz="0" w:space="0" w:color="auto"/>
          </w:divBdr>
        </w:div>
        <w:div w:id="472992626">
          <w:marLeft w:val="480"/>
          <w:marRight w:val="0"/>
          <w:marTop w:val="0"/>
          <w:marBottom w:val="0"/>
          <w:divBdr>
            <w:top w:val="none" w:sz="0" w:space="0" w:color="auto"/>
            <w:left w:val="none" w:sz="0" w:space="0" w:color="auto"/>
            <w:bottom w:val="none" w:sz="0" w:space="0" w:color="auto"/>
            <w:right w:val="none" w:sz="0" w:space="0" w:color="auto"/>
          </w:divBdr>
        </w:div>
        <w:div w:id="103767969">
          <w:marLeft w:val="480"/>
          <w:marRight w:val="0"/>
          <w:marTop w:val="0"/>
          <w:marBottom w:val="0"/>
          <w:divBdr>
            <w:top w:val="none" w:sz="0" w:space="0" w:color="auto"/>
            <w:left w:val="none" w:sz="0" w:space="0" w:color="auto"/>
            <w:bottom w:val="none" w:sz="0" w:space="0" w:color="auto"/>
            <w:right w:val="none" w:sz="0" w:space="0" w:color="auto"/>
          </w:divBdr>
        </w:div>
        <w:div w:id="97221394">
          <w:marLeft w:val="480"/>
          <w:marRight w:val="0"/>
          <w:marTop w:val="0"/>
          <w:marBottom w:val="0"/>
          <w:divBdr>
            <w:top w:val="none" w:sz="0" w:space="0" w:color="auto"/>
            <w:left w:val="none" w:sz="0" w:space="0" w:color="auto"/>
            <w:bottom w:val="none" w:sz="0" w:space="0" w:color="auto"/>
            <w:right w:val="none" w:sz="0" w:space="0" w:color="auto"/>
          </w:divBdr>
        </w:div>
        <w:div w:id="2116827738">
          <w:marLeft w:val="480"/>
          <w:marRight w:val="0"/>
          <w:marTop w:val="0"/>
          <w:marBottom w:val="0"/>
          <w:divBdr>
            <w:top w:val="none" w:sz="0" w:space="0" w:color="auto"/>
            <w:left w:val="none" w:sz="0" w:space="0" w:color="auto"/>
            <w:bottom w:val="none" w:sz="0" w:space="0" w:color="auto"/>
            <w:right w:val="none" w:sz="0" w:space="0" w:color="auto"/>
          </w:divBdr>
        </w:div>
        <w:div w:id="515077011">
          <w:marLeft w:val="480"/>
          <w:marRight w:val="0"/>
          <w:marTop w:val="0"/>
          <w:marBottom w:val="0"/>
          <w:divBdr>
            <w:top w:val="none" w:sz="0" w:space="0" w:color="auto"/>
            <w:left w:val="none" w:sz="0" w:space="0" w:color="auto"/>
            <w:bottom w:val="none" w:sz="0" w:space="0" w:color="auto"/>
            <w:right w:val="none" w:sz="0" w:space="0" w:color="auto"/>
          </w:divBdr>
        </w:div>
        <w:div w:id="551623716">
          <w:marLeft w:val="480"/>
          <w:marRight w:val="0"/>
          <w:marTop w:val="0"/>
          <w:marBottom w:val="0"/>
          <w:divBdr>
            <w:top w:val="none" w:sz="0" w:space="0" w:color="auto"/>
            <w:left w:val="none" w:sz="0" w:space="0" w:color="auto"/>
            <w:bottom w:val="none" w:sz="0" w:space="0" w:color="auto"/>
            <w:right w:val="none" w:sz="0" w:space="0" w:color="auto"/>
          </w:divBdr>
        </w:div>
        <w:div w:id="1525629669">
          <w:marLeft w:val="480"/>
          <w:marRight w:val="0"/>
          <w:marTop w:val="0"/>
          <w:marBottom w:val="0"/>
          <w:divBdr>
            <w:top w:val="none" w:sz="0" w:space="0" w:color="auto"/>
            <w:left w:val="none" w:sz="0" w:space="0" w:color="auto"/>
            <w:bottom w:val="none" w:sz="0" w:space="0" w:color="auto"/>
            <w:right w:val="none" w:sz="0" w:space="0" w:color="auto"/>
          </w:divBdr>
        </w:div>
        <w:div w:id="880285093">
          <w:marLeft w:val="480"/>
          <w:marRight w:val="0"/>
          <w:marTop w:val="0"/>
          <w:marBottom w:val="0"/>
          <w:divBdr>
            <w:top w:val="none" w:sz="0" w:space="0" w:color="auto"/>
            <w:left w:val="none" w:sz="0" w:space="0" w:color="auto"/>
            <w:bottom w:val="none" w:sz="0" w:space="0" w:color="auto"/>
            <w:right w:val="none" w:sz="0" w:space="0" w:color="auto"/>
          </w:divBdr>
        </w:div>
        <w:div w:id="1284535155">
          <w:marLeft w:val="480"/>
          <w:marRight w:val="0"/>
          <w:marTop w:val="0"/>
          <w:marBottom w:val="0"/>
          <w:divBdr>
            <w:top w:val="none" w:sz="0" w:space="0" w:color="auto"/>
            <w:left w:val="none" w:sz="0" w:space="0" w:color="auto"/>
            <w:bottom w:val="none" w:sz="0" w:space="0" w:color="auto"/>
            <w:right w:val="none" w:sz="0" w:space="0" w:color="auto"/>
          </w:divBdr>
        </w:div>
        <w:div w:id="1105733004">
          <w:marLeft w:val="480"/>
          <w:marRight w:val="0"/>
          <w:marTop w:val="0"/>
          <w:marBottom w:val="0"/>
          <w:divBdr>
            <w:top w:val="none" w:sz="0" w:space="0" w:color="auto"/>
            <w:left w:val="none" w:sz="0" w:space="0" w:color="auto"/>
            <w:bottom w:val="none" w:sz="0" w:space="0" w:color="auto"/>
            <w:right w:val="none" w:sz="0" w:space="0" w:color="auto"/>
          </w:divBdr>
        </w:div>
        <w:div w:id="24522312">
          <w:marLeft w:val="480"/>
          <w:marRight w:val="0"/>
          <w:marTop w:val="0"/>
          <w:marBottom w:val="0"/>
          <w:divBdr>
            <w:top w:val="none" w:sz="0" w:space="0" w:color="auto"/>
            <w:left w:val="none" w:sz="0" w:space="0" w:color="auto"/>
            <w:bottom w:val="none" w:sz="0" w:space="0" w:color="auto"/>
            <w:right w:val="none" w:sz="0" w:space="0" w:color="auto"/>
          </w:divBdr>
        </w:div>
        <w:div w:id="1810510181">
          <w:marLeft w:val="480"/>
          <w:marRight w:val="0"/>
          <w:marTop w:val="0"/>
          <w:marBottom w:val="0"/>
          <w:divBdr>
            <w:top w:val="none" w:sz="0" w:space="0" w:color="auto"/>
            <w:left w:val="none" w:sz="0" w:space="0" w:color="auto"/>
            <w:bottom w:val="none" w:sz="0" w:space="0" w:color="auto"/>
            <w:right w:val="none" w:sz="0" w:space="0" w:color="auto"/>
          </w:divBdr>
        </w:div>
        <w:div w:id="2091735294">
          <w:marLeft w:val="480"/>
          <w:marRight w:val="0"/>
          <w:marTop w:val="0"/>
          <w:marBottom w:val="0"/>
          <w:divBdr>
            <w:top w:val="none" w:sz="0" w:space="0" w:color="auto"/>
            <w:left w:val="none" w:sz="0" w:space="0" w:color="auto"/>
            <w:bottom w:val="none" w:sz="0" w:space="0" w:color="auto"/>
            <w:right w:val="none" w:sz="0" w:space="0" w:color="auto"/>
          </w:divBdr>
        </w:div>
        <w:div w:id="918096157">
          <w:marLeft w:val="480"/>
          <w:marRight w:val="0"/>
          <w:marTop w:val="0"/>
          <w:marBottom w:val="0"/>
          <w:divBdr>
            <w:top w:val="none" w:sz="0" w:space="0" w:color="auto"/>
            <w:left w:val="none" w:sz="0" w:space="0" w:color="auto"/>
            <w:bottom w:val="none" w:sz="0" w:space="0" w:color="auto"/>
            <w:right w:val="none" w:sz="0" w:space="0" w:color="auto"/>
          </w:divBdr>
        </w:div>
        <w:div w:id="100148636">
          <w:marLeft w:val="480"/>
          <w:marRight w:val="0"/>
          <w:marTop w:val="0"/>
          <w:marBottom w:val="0"/>
          <w:divBdr>
            <w:top w:val="none" w:sz="0" w:space="0" w:color="auto"/>
            <w:left w:val="none" w:sz="0" w:space="0" w:color="auto"/>
            <w:bottom w:val="none" w:sz="0" w:space="0" w:color="auto"/>
            <w:right w:val="none" w:sz="0" w:space="0" w:color="auto"/>
          </w:divBdr>
        </w:div>
        <w:div w:id="2030984781">
          <w:marLeft w:val="480"/>
          <w:marRight w:val="0"/>
          <w:marTop w:val="0"/>
          <w:marBottom w:val="0"/>
          <w:divBdr>
            <w:top w:val="none" w:sz="0" w:space="0" w:color="auto"/>
            <w:left w:val="none" w:sz="0" w:space="0" w:color="auto"/>
            <w:bottom w:val="none" w:sz="0" w:space="0" w:color="auto"/>
            <w:right w:val="none" w:sz="0" w:space="0" w:color="auto"/>
          </w:divBdr>
        </w:div>
        <w:div w:id="252319786">
          <w:marLeft w:val="480"/>
          <w:marRight w:val="0"/>
          <w:marTop w:val="0"/>
          <w:marBottom w:val="0"/>
          <w:divBdr>
            <w:top w:val="none" w:sz="0" w:space="0" w:color="auto"/>
            <w:left w:val="none" w:sz="0" w:space="0" w:color="auto"/>
            <w:bottom w:val="none" w:sz="0" w:space="0" w:color="auto"/>
            <w:right w:val="none" w:sz="0" w:space="0" w:color="auto"/>
          </w:divBdr>
        </w:div>
        <w:div w:id="1828668331">
          <w:marLeft w:val="480"/>
          <w:marRight w:val="0"/>
          <w:marTop w:val="0"/>
          <w:marBottom w:val="0"/>
          <w:divBdr>
            <w:top w:val="none" w:sz="0" w:space="0" w:color="auto"/>
            <w:left w:val="none" w:sz="0" w:space="0" w:color="auto"/>
            <w:bottom w:val="none" w:sz="0" w:space="0" w:color="auto"/>
            <w:right w:val="none" w:sz="0" w:space="0" w:color="auto"/>
          </w:divBdr>
        </w:div>
        <w:div w:id="1546991067">
          <w:marLeft w:val="480"/>
          <w:marRight w:val="0"/>
          <w:marTop w:val="0"/>
          <w:marBottom w:val="0"/>
          <w:divBdr>
            <w:top w:val="none" w:sz="0" w:space="0" w:color="auto"/>
            <w:left w:val="none" w:sz="0" w:space="0" w:color="auto"/>
            <w:bottom w:val="none" w:sz="0" w:space="0" w:color="auto"/>
            <w:right w:val="none" w:sz="0" w:space="0" w:color="auto"/>
          </w:divBdr>
        </w:div>
        <w:div w:id="208882444">
          <w:marLeft w:val="480"/>
          <w:marRight w:val="0"/>
          <w:marTop w:val="0"/>
          <w:marBottom w:val="0"/>
          <w:divBdr>
            <w:top w:val="none" w:sz="0" w:space="0" w:color="auto"/>
            <w:left w:val="none" w:sz="0" w:space="0" w:color="auto"/>
            <w:bottom w:val="none" w:sz="0" w:space="0" w:color="auto"/>
            <w:right w:val="none" w:sz="0" w:space="0" w:color="auto"/>
          </w:divBdr>
        </w:div>
        <w:div w:id="1218588914">
          <w:marLeft w:val="480"/>
          <w:marRight w:val="0"/>
          <w:marTop w:val="0"/>
          <w:marBottom w:val="0"/>
          <w:divBdr>
            <w:top w:val="none" w:sz="0" w:space="0" w:color="auto"/>
            <w:left w:val="none" w:sz="0" w:space="0" w:color="auto"/>
            <w:bottom w:val="none" w:sz="0" w:space="0" w:color="auto"/>
            <w:right w:val="none" w:sz="0" w:space="0" w:color="auto"/>
          </w:divBdr>
        </w:div>
        <w:div w:id="320042364">
          <w:marLeft w:val="480"/>
          <w:marRight w:val="0"/>
          <w:marTop w:val="0"/>
          <w:marBottom w:val="0"/>
          <w:divBdr>
            <w:top w:val="none" w:sz="0" w:space="0" w:color="auto"/>
            <w:left w:val="none" w:sz="0" w:space="0" w:color="auto"/>
            <w:bottom w:val="none" w:sz="0" w:space="0" w:color="auto"/>
            <w:right w:val="none" w:sz="0" w:space="0" w:color="auto"/>
          </w:divBdr>
        </w:div>
        <w:div w:id="2014186963">
          <w:marLeft w:val="480"/>
          <w:marRight w:val="0"/>
          <w:marTop w:val="0"/>
          <w:marBottom w:val="0"/>
          <w:divBdr>
            <w:top w:val="none" w:sz="0" w:space="0" w:color="auto"/>
            <w:left w:val="none" w:sz="0" w:space="0" w:color="auto"/>
            <w:bottom w:val="none" w:sz="0" w:space="0" w:color="auto"/>
            <w:right w:val="none" w:sz="0" w:space="0" w:color="auto"/>
          </w:divBdr>
        </w:div>
        <w:div w:id="1260944511">
          <w:marLeft w:val="480"/>
          <w:marRight w:val="0"/>
          <w:marTop w:val="0"/>
          <w:marBottom w:val="0"/>
          <w:divBdr>
            <w:top w:val="none" w:sz="0" w:space="0" w:color="auto"/>
            <w:left w:val="none" w:sz="0" w:space="0" w:color="auto"/>
            <w:bottom w:val="none" w:sz="0" w:space="0" w:color="auto"/>
            <w:right w:val="none" w:sz="0" w:space="0" w:color="auto"/>
          </w:divBdr>
        </w:div>
        <w:div w:id="871845380">
          <w:marLeft w:val="480"/>
          <w:marRight w:val="0"/>
          <w:marTop w:val="0"/>
          <w:marBottom w:val="0"/>
          <w:divBdr>
            <w:top w:val="none" w:sz="0" w:space="0" w:color="auto"/>
            <w:left w:val="none" w:sz="0" w:space="0" w:color="auto"/>
            <w:bottom w:val="none" w:sz="0" w:space="0" w:color="auto"/>
            <w:right w:val="none" w:sz="0" w:space="0" w:color="auto"/>
          </w:divBdr>
        </w:div>
        <w:div w:id="1286696838">
          <w:marLeft w:val="480"/>
          <w:marRight w:val="0"/>
          <w:marTop w:val="0"/>
          <w:marBottom w:val="0"/>
          <w:divBdr>
            <w:top w:val="none" w:sz="0" w:space="0" w:color="auto"/>
            <w:left w:val="none" w:sz="0" w:space="0" w:color="auto"/>
            <w:bottom w:val="none" w:sz="0" w:space="0" w:color="auto"/>
            <w:right w:val="none" w:sz="0" w:space="0" w:color="auto"/>
          </w:divBdr>
        </w:div>
        <w:div w:id="747580795">
          <w:marLeft w:val="480"/>
          <w:marRight w:val="0"/>
          <w:marTop w:val="0"/>
          <w:marBottom w:val="0"/>
          <w:divBdr>
            <w:top w:val="none" w:sz="0" w:space="0" w:color="auto"/>
            <w:left w:val="none" w:sz="0" w:space="0" w:color="auto"/>
            <w:bottom w:val="none" w:sz="0" w:space="0" w:color="auto"/>
            <w:right w:val="none" w:sz="0" w:space="0" w:color="auto"/>
          </w:divBdr>
        </w:div>
        <w:div w:id="1024090451">
          <w:marLeft w:val="480"/>
          <w:marRight w:val="0"/>
          <w:marTop w:val="0"/>
          <w:marBottom w:val="0"/>
          <w:divBdr>
            <w:top w:val="none" w:sz="0" w:space="0" w:color="auto"/>
            <w:left w:val="none" w:sz="0" w:space="0" w:color="auto"/>
            <w:bottom w:val="none" w:sz="0" w:space="0" w:color="auto"/>
            <w:right w:val="none" w:sz="0" w:space="0" w:color="auto"/>
          </w:divBdr>
        </w:div>
        <w:div w:id="1342514424">
          <w:marLeft w:val="480"/>
          <w:marRight w:val="0"/>
          <w:marTop w:val="0"/>
          <w:marBottom w:val="0"/>
          <w:divBdr>
            <w:top w:val="none" w:sz="0" w:space="0" w:color="auto"/>
            <w:left w:val="none" w:sz="0" w:space="0" w:color="auto"/>
            <w:bottom w:val="none" w:sz="0" w:space="0" w:color="auto"/>
            <w:right w:val="none" w:sz="0" w:space="0" w:color="auto"/>
          </w:divBdr>
        </w:div>
        <w:div w:id="762722883">
          <w:marLeft w:val="480"/>
          <w:marRight w:val="0"/>
          <w:marTop w:val="0"/>
          <w:marBottom w:val="0"/>
          <w:divBdr>
            <w:top w:val="none" w:sz="0" w:space="0" w:color="auto"/>
            <w:left w:val="none" w:sz="0" w:space="0" w:color="auto"/>
            <w:bottom w:val="none" w:sz="0" w:space="0" w:color="auto"/>
            <w:right w:val="none" w:sz="0" w:space="0" w:color="auto"/>
          </w:divBdr>
        </w:div>
        <w:div w:id="1731461282">
          <w:marLeft w:val="480"/>
          <w:marRight w:val="0"/>
          <w:marTop w:val="0"/>
          <w:marBottom w:val="0"/>
          <w:divBdr>
            <w:top w:val="none" w:sz="0" w:space="0" w:color="auto"/>
            <w:left w:val="none" w:sz="0" w:space="0" w:color="auto"/>
            <w:bottom w:val="none" w:sz="0" w:space="0" w:color="auto"/>
            <w:right w:val="none" w:sz="0" w:space="0" w:color="auto"/>
          </w:divBdr>
        </w:div>
        <w:div w:id="1756584430">
          <w:marLeft w:val="480"/>
          <w:marRight w:val="0"/>
          <w:marTop w:val="0"/>
          <w:marBottom w:val="0"/>
          <w:divBdr>
            <w:top w:val="none" w:sz="0" w:space="0" w:color="auto"/>
            <w:left w:val="none" w:sz="0" w:space="0" w:color="auto"/>
            <w:bottom w:val="none" w:sz="0" w:space="0" w:color="auto"/>
            <w:right w:val="none" w:sz="0" w:space="0" w:color="auto"/>
          </w:divBdr>
        </w:div>
        <w:div w:id="1267542398">
          <w:marLeft w:val="480"/>
          <w:marRight w:val="0"/>
          <w:marTop w:val="0"/>
          <w:marBottom w:val="0"/>
          <w:divBdr>
            <w:top w:val="none" w:sz="0" w:space="0" w:color="auto"/>
            <w:left w:val="none" w:sz="0" w:space="0" w:color="auto"/>
            <w:bottom w:val="none" w:sz="0" w:space="0" w:color="auto"/>
            <w:right w:val="none" w:sz="0" w:space="0" w:color="auto"/>
          </w:divBdr>
        </w:div>
        <w:div w:id="745148913">
          <w:marLeft w:val="480"/>
          <w:marRight w:val="0"/>
          <w:marTop w:val="0"/>
          <w:marBottom w:val="0"/>
          <w:divBdr>
            <w:top w:val="none" w:sz="0" w:space="0" w:color="auto"/>
            <w:left w:val="none" w:sz="0" w:space="0" w:color="auto"/>
            <w:bottom w:val="none" w:sz="0" w:space="0" w:color="auto"/>
            <w:right w:val="none" w:sz="0" w:space="0" w:color="auto"/>
          </w:divBdr>
        </w:div>
        <w:div w:id="4328746">
          <w:marLeft w:val="480"/>
          <w:marRight w:val="0"/>
          <w:marTop w:val="0"/>
          <w:marBottom w:val="0"/>
          <w:divBdr>
            <w:top w:val="none" w:sz="0" w:space="0" w:color="auto"/>
            <w:left w:val="none" w:sz="0" w:space="0" w:color="auto"/>
            <w:bottom w:val="none" w:sz="0" w:space="0" w:color="auto"/>
            <w:right w:val="none" w:sz="0" w:space="0" w:color="auto"/>
          </w:divBdr>
        </w:div>
        <w:div w:id="1507137628">
          <w:marLeft w:val="480"/>
          <w:marRight w:val="0"/>
          <w:marTop w:val="0"/>
          <w:marBottom w:val="0"/>
          <w:divBdr>
            <w:top w:val="none" w:sz="0" w:space="0" w:color="auto"/>
            <w:left w:val="none" w:sz="0" w:space="0" w:color="auto"/>
            <w:bottom w:val="none" w:sz="0" w:space="0" w:color="auto"/>
            <w:right w:val="none" w:sz="0" w:space="0" w:color="auto"/>
          </w:divBdr>
        </w:div>
        <w:div w:id="1558971577">
          <w:marLeft w:val="480"/>
          <w:marRight w:val="0"/>
          <w:marTop w:val="0"/>
          <w:marBottom w:val="0"/>
          <w:divBdr>
            <w:top w:val="none" w:sz="0" w:space="0" w:color="auto"/>
            <w:left w:val="none" w:sz="0" w:space="0" w:color="auto"/>
            <w:bottom w:val="none" w:sz="0" w:space="0" w:color="auto"/>
            <w:right w:val="none" w:sz="0" w:space="0" w:color="auto"/>
          </w:divBdr>
        </w:div>
        <w:div w:id="637762625">
          <w:marLeft w:val="480"/>
          <w:marRight w:val="0"/>
          <w:marTop w:val="0"/>
          <w:marBottom w:val="0"/>
          <w:divBdr>
            <w:top w:val="none" w:sz="0" w:space="0" w:color="auto"/>
            <w:left w:val="none" w:sz="0" w:space="0" w:color="auto"/>
            <w:bottom w:val="none" w:sz="0" w:space="0" w:color="auto"/>
            <w:right w:val="none" w:sz="0" w:space="0" w:color="auto"/>
          </w:divBdr>
        </w:div>
        <w:div w:id="341512591">
          <w:marLeft w:val="480"/>
          <w:marRight w:val="0"/>
          <w:marTop w:val="0"/>
          <w:marBottom w:val="0"/>
          <w:divBdr>
            <w:top w:val="none" w:sz="0" w:space="0" w:color="auto"/>
            <w:left w:val="none" w:sz="0" w:space="0" w:color="auto"/>
            <w:bottom w:val="none" w:sz="0" w:space="0" w:color="auto"/>
            <w:right w:val="none" w:sz="0" w:space="0" w:color="auto"/>
          </w:divBdr>
        </w:div>
        <w:div w:id="408309838">
          <w:marLeft w:val="480"/>
          <w:marRight w:val="0"/>
          <w:marTop w:val="0"/>
          <w:marBottom w:val="0"/>
          <w:divBdr>
            <w:top w:val="none" w:sz="0" w:space="0" w:color="auto"/>
            <w:left w:val="none" w:sz="0" w:space="0" w:color="auto"/>
            <w:bottom w:val="none" w:sz="0" w:space="0" w:color="auto"/>
            <w:right w:val="none" w:sz="0" w:space="0" w:color="auto"/>
          </w:divBdr>
        </w:div>
        <w:div w:id="861864948">
          <w:marLeft w:val="480"/>
          <w:marRight w:val="0"/>
          <w:marTop w:val="0"/>
          <w:marBottom w:val="0"/>
          <w:divBdr>
            <w:top w:val="none" w:sz="0" w:space="0" w:color="auto"/>
            <w:left w:val="none" w:sz="0" w:space="0" w:color="auto"/>
            <w:bottom w:val="none" w:sz="0" w:space="0" w:color="auto"/>
            <w:right w:val="none" w:sz="0" w:space="0" w:color="auto"/>
          </w:divBdr>
        </w:div>
        <w:div w:id="1790854042">
          <w:marLeft w:val="480"/>
          <w:marRight w:val="0"/>
          <w:marTop w:val="0"/>
          <w:marBottom w:val="0"/>
          <w:divBdr>
            <w:top w:val="none" w:sz="0" w:space="0" w:color="auto"/>
            <w:left w:val="none" w:sz="0" w:space="0" w:color="auto"/>
            <w:bottom w:val="none" w:sz="0" w:space="0" w:color="auto"/>
            <w:right w:val="none" w:sz="0" w:space="0" w:color="auto"/>
          </w:divBdr>
        </w:div>
      </w:divsChild>
    </w:div>
    <w:div w:id="719598442">
      <w:marLeft w:val="480"/>
      <w:marRight w:val="0"/>
      <w:marTop w:val="0"/>
      <w:marBottom w:val="0"/>
      <w:divBdr>
        <w:top w:val="none" w:sz="0" w:space="0" w:color="auto"/>
        <w:left w:val="none" w:sz="0" w:space="0" w:color="auto"/>
        <w:bottom w:val="none" w:sz="0" w:space="0" w:color="auto"/>
        <w:right w:val="none" w:sz="0" w:space="0" w:color="auto"/>
      </w:divBdr>
    </w:div>
    <w:div w:id="719673985">
      <w:marLeft w:val="480"/>
      <w:marRight w:val="0"/>
      <w:marTop w:val="0"/>
      <w:marBottom w:val="0"/>
      <w:divBdr>
        <w:top w:val="none" w:sz="0" w:space="0" w:color="auto"/>
        <w:left w:val="none" w:sz="0" w:space="0" w:color="auto"/>
        <w:bottom w:val="none" w:sz="0" w:space="0" w:color="auto"/>
        <w:right w:val="none" w:sz="0" w:space="0" w:color="auto"/>
      </w:divBdr>
    </w:div>
    <w:div w:id="719716826">
      <w:marLeft w:val="480"/>
      <w:marRight w:val="0"/>
      <w:marTop w:val="0"/>
      <w:marBottom w:val="0"/>
      <w:divBdr>
        <w:top w:val="none" w:sz="0" w:space="0" w:color="auto"/>
        <w:left w:val="none" w:sz="0" w:space="0" w:color="auto"/>
        <w:bottom w:val="none" w:sz="0" w:space="0" w:color="auto"/>
        <w:right w:val="none" w:sz="0" w:space="0" w:color="auto"/>
      </w:divBdr>
    </w:div>
    <w:div w:id="719746925">
      <w:marLeft w:val="480"/>
      <w:marRight w:val="0"/>
      <w:marTop w:val="0"/>
      <w:marBottom w:val="0"/>
      <w:divBdr>
        <w:top w:val="none" w:sz="0" w:space="0" w:color="auto"/>
        <w:left w:val="none" w:sz="0" w:space="0" w:color="auto"/>
        <w:bottom w:val="none" w:sz="0" w:space="0" w:color="auto"/>
        <w:right w:val="none" w:sz="0" w:space="0" w:color="auto"/>
      </w:divBdr>
    </w:div>
    <w:div w:id="719784194">
      <w:marLeft w:val="480"/>
      <w:marRight w:val="0"/>
      <w:marTop w:val="0"/>
      <w:marBottom w:val="0"/>
      <w:divBdr>
        <w:top w:val="none" w:sz="0" w:space="0" w:color="auto"/>
        <w:left w:val="none" w:sz="0" w:space="0" w:color="auto"/>
        <w:bottom w:val="none" w:sz="0" w:space="0" w:color="auto"/>
        <w:right w:val="none" w:sz="0" w:space="0" w:color="auto"/>
      </w:divBdr>
    </w:div>
    <w:div w:id="719785035">
      <w:bodyDiv w:val="1"/>
      <w:marLeft w:val="0"/>
      <w:marRight w:val="0"/>
      <w:marTop w:val="0"/>
      <w:marBottom w:val="0"/>
      <w:divBdr>
        <w:top w:val="none" w:sz="0" w:space="0" w:color="auto"/>
        <w:left w:val="none" w:sz="0" w:space="0" w:color="auto"/>
        <w:bottom w:val="none" w:sz="0" w:space="0" w:color="auto"/>
        <w:right w:val="none" w:sz="0" w:space="0" w:color="auto"/>
      </w:divBdr>
    </w:div>
    <w:div w:id="720128433">
      <w:bodyDiv w:val="1"/>
      <w:marLeft w:val="0"/>
      <w:marRight w:val="0"/>
      <w:marTop w:val="0"/>
      <w:marBottom w:val="0"/>
      <w:divBdr>
        <w:top w:val="none" w:sz="0" w:space="0" w:color="auto"/>
        <w:left w:val="none" w:sz="0" w:space="0" w:color="auto"/>
        <w:bottom w:val="none" w:sz="0" w:space="0" w:color="auto"/>
        <w:right w:val="none" w:sz="0" w:space="0" w:color="auto"/>
      </w:divBdr>
    </w:div>
    <w:div w:id="720175817">
      <w:marLeft w:val="480"/>
      <w:marRight w:val="0"/>
      <w:marTop w:val="0"/>
      <w:marBottom w:val="0"/>
      <w:divBdr>
        <w:top w:val="none" w:sz="0" w:space="0" w:color="auto"/>
        <w:left w:val="none" w:sz="0" w:space="0" w:color="auto"/>
        <w:bottom w:val="none" w:sz="0" w:space="0" w:color="auto"/>
        <w:right w:val="none" w:sz="0" w:space="0" w:color="auto"/>
      </w:divBdr>
    </w:div>
    <w:div w:id="720246563">
      <w:marLeft w:val="480"/>
      <w:marRight w:val="0"/>
      <w:marTop w:val="0"/>
      <w:marBottom w:val="0"/>
      <w:divBdr>
        <w:top w:val="none" w:sz="0" w:space="0" w:color="auto"/>
        <w:left w:val="none" w:sz="0" w:space="0" w:color="auto"/>
        <w:bottom w:val="none" w:sz="0" w:space="0" w:color="auto"/>
        <w:right w:val="none" w:sz="0" w:space="0" w:color="auto"/>
      </w:divBdr>
    </w:div>
    <w:div w:id="720253819">
      <w:marLeft w:val="480"/>
      <w:marRight w:val="0"/>
      <w:marTop w:val="0"/>
      <w:marBottom w:val="0"/>
      <w:divBdr>
        <w:top w:val="none" w:sz="0" w:space="0" w:color="auto"/>
        <w:left w:val="none" w:sz="0" w:space="0" w:color="auto"/>
        <w:bottom w:val="none" w:sz="0" w:space="0" w:color="auto"/>
        <w:right w:val="none" w:sz="0" w:space="0" w:color="auto"/>
      </w:divBdr>
    </w:div>
    <w:div w:id="720447957">
      <w:marLeft w:val="480"/>
      <w:marRight w:val="0"/>
      <w:marTop w:val="0"/>
      <w:marBottom w:val="0"/>
      <w:divBdr>
        <w:top w:val="none" w:sz="0" w:space="0" w:color="auto"/>
        <w:left w:val="none" w:sz="0" w:space="0" w:color="auto"/>
        <w:bottom w:val="none" w:sz="0" w:space="0" w:color="auto"/>
        <w:right w:val="none" w:sz="0" w:space="0" w:color="auto"/>
      </w:divBdr>
    </w:div>
    <w:div w:id="720515147">
      <w:marLeft w:val="480"/>
      <w:marRight w:val="0"/>
      <w:marTop w:val="0"/>
      <w:marBottom w:val="0"/>
      <w:divBdr>
        <w:top w:val="none" w:sz="0" w:space="0" w:color="auto"/>
        <w:left w:val="none" w:sz="0" w:space="0" w:color="auto"/>
        <w:bottom w:val="none" w:sz="0" w:space="0" w:color="auto"/>
        <w:right w:val="none" w:sz="0" w:space="0" w:color="auto"/>
      </w:divBdr>
    </w:div>
    <w:div w:id="720524305">
      <w:marLeft w:val="480"/>
      <w:marRight w:val="0"/>
      <w:marTop w:val="0"/>
      <w:marBottom w:val="0"/>
      <w:divBdr>
        <w:top w:val="none" w:sz="0" w:space="0" w:color="auto"/>
        <w:left w:val="none" w:sz="0" w:space="0" w:color="auto"/>
        <w:bottom w:val="none" w:sz="0" w:space="0" w:color="auto"/>
        <w:right w:val="none" w:sz="0" w:space="0" w:color="auto"/>
      </w:divBdr>
    </w:div>
    <w:div w:id="720710881">
      <w:marLeft w:val="480"/>
      <w:marRight w:val="0"/>
      <w:marTop w:val="0"/>
      <w:marBottom w:val="0"/>
      <w:divBdr>
        <w:top w:val="none" w:sz="0" w:space="0" w:color="auto"/>
        <w:left w:val="none" w:sz="0" w:space="0" w:color="auto"/>
        <w:bottom w:val="none" w:sz="0" w:space="0" w:color="auto"/>
        <w:right w:val="none" w:sz="0" w:space="0" w:color="auto"/>
      </w:divBdr>
    </w:div>
    <w:div w:id="720713177">
      <w:marLeft w:val="480"/>
      <w:marRight w:val="0"/>
      <w:marTop w:val="0"/>
      <w:marBottom w:val="0"/>
      <w:divBdr>
        <w:top w:val="none" w:sz="0" w:space="0" w:color="auto"/>
        <w:left w:val="none" w:sz="0" w:space="0" w:color="auto"/>
        <w:bottom w:val="none" w:sz="0" w:space="0" w:color="auto"/>
        <w:right w:val="none" w:sz="0" w:space="0" w:color="auto"/>
      </w:divBdr>
    </w:div>
    <w:div w:id="721096578">
      <w:bodyDiv w:val="1"/>
      <w:marLeft w:val="0"/>
      <w:marRight w:val="0"/>
      <w:marTop w:val="0"/>
      <w:marBottom w:val="0"/>
      <w:divBdr>
        <w:top w:val="none" w:sz="0" w:space="0" w:color="auto"/>
        <w:left w:val="none" w:sz="0" w:space="0" w:color="auto"/>
        <w:bottom w:val="none" w:sz="0" w:space="0" w:color="auto"/>
        <w:right w:val="none" w:sz="0" w:space="0" w:color="auto"/>
      </w:divBdr>
    </w:div>
    <w:div w:id="721097238">
      <w:marLeft w:val="480"/>
      <w:marRight w:val="0"/>
      <w:marTop w:val="0"/>
      <w:marBottom w:val="0"/>
      <w:divBdr>
        <w:top w:val="none" w:sz="0" w:space="0" w:color="auto"/>
        <w:left w:val="none" w:sz="0" w:space="0" w:color="auto"/>
        <w:bottom w:val="none" w:sz="0" w:space="0" w:color="auto"/>
        <w:right w:val="none" w:sz="0" w:space="0" w:color="auto"/>
      </w:divBdr>
    </w:div>
    <w:div w:id="721177248">
      <w:marLeft w:val="480"/>
      <w:marRight w:val="0"/>
      <w:marTop w:val="0"/>
      <w:marBottom w:val="0"/>
      <w:divBdr>
        <w:top w:val="none" w:sz="0" w:space="0" w:color="auto"/>
        <w:left w:val="none" w:sz="0" w:space="0" w:color="auto"/>
        <w:bottom w:val="none" w:sz="0" w:space="0" w:color="auto"/>
        <w:right w:val="none" w:sz="0" w:space="0" w:color="auto"/>
      </w:divBdr>
    </w:div>
    <w:div w:id="721246125">
      <w:bodyDiv w:val="1"/>
      <w:marLeft w:val="0"/>
      <w:marRight w:val="0"/>
      <w:marTop w:val="0"/>
      <w:marBottom w:val="0"/>
      <w:divBdr>
        <w:top w:val="none" w:sz="0" w:space="0" w:color="auto"/>
        <w:left w:val="none" w:sz="0" w:space="0" w:color="auto"/>
        <w:bottom w:val="none" w:sz="0" w:space="0" w:color="auto"/>
        <w:right w:val="none" w:sz="0" w:space="0" w:color="auto"/>
      </w:divBdr>
      <w:divsChild>
        <w:div w:id="68306112">
          <w:marLeft w:val="480"/>
          <w:marRight w:val="0"/>
          <w:marTop w:val="0"/>
          <w:marBottom w:val="0"/>
          <w:divBdr>
            <w:top w:val="none" w:sz="0" w:space="0" w:color="auto"/>
            <w:left w:val="none" w:sz="0" w:space="0" w:color="auto"/>
            <w:bottom w:val="none" w:sz="0" w:space="0" w:color="auto"/>
            <w:right w:val="none" w:sz="0" w:space="0" w:color="auto"/>
          </w:divBdr>
        </w:div>
        <w:div w:id="1935355216">
          <w:marLeft w:val="480"/>
          <w:marRight w:val="0"/>
          <w:marTop w:val="0"/>
          <w:marBottom w:val="0"/>
          <w:divBdr>
            <w:top w:val="none" w:sz="0" w:space="0" w:color="auto"/>
            <w:left w:val="none" w:sz="0" w:space="0" w:color="auto"/>
            <w:bottom w:val="none" w:sz="0" w:space="0" w:color="auto"/>
            <w:right w:val="none" w:sz="0" w:space="0" w:color="auto"/>
          </w:divBdr>
        </w:div>
        <w:div w:id="1541436128">
          <w:marLeft w:val="480"/>
          <w:marRight w:val="0"/>
          <w:marTop w:val="0"/>
          <w:marBottom w:val="0"/>
          <w:divBdr>
            <w:top w:val="none" w:sz="0" w:space="0" w:color="auto"/>
            <w:left w:val="none" w:sz="0" w:space="0" w:color="auto"/>
            <w:bottom w:val="none" w:sz="0" w:space="0" w:color="auto"/>
            <w:right w:val="none" w:sz="0" w:space="0" w:color="auto"/>
          </w:divBdr>
        </w:div>
        <w:div w:id="117460057">
          <w:marLeft w:val="480"/>
          <w:marRight w:val="0"/>
          <w:marTop w:val="0"/>
          <w:marBottom w:val="0"/>
          <w:divBdr>
            <w:top w:val="none" w:sz="0" w:space="0" w:color="auto"/>
            <w:left w:val="none" w:sz="0" w:space="0" w:color="auto"/>
            <w:bottom w:val="none" w:sz="0" w:space="0" w:color="auto"/>
            <w:right w:val="none" w:sz="0" w:space="0" w:color="auto"/>
          </w:divBdr>
        </w:div>
        <w:div w:id="1226140522">
          <w:marLeft w:val="480"/>
          <w:marRight w:val="0"/>
          <w:marTop w:val="0"/>
          <w:marBottom w:val="0"/>
          <w:divBdr>
            <w:top w:val="none" w:sz="0" w:space="0" w:color="auto"/>
            <w:left w:val="none" w:sz="0" w:space="0" w:color="auto"/>
            <w:bottom w:val="none" w:sz="0" w:space="0" w:color="auto"/>
            <w:right w:val="none" w:sz="0" w:space="0" w:color="auto"/>
          </w:divBdr>
        </w:div>
        <w:div w:id="1996451123">
          <w:marLeft w:val="480"/>
          <w:marRight w:val="0"/>
          <w:marTop w:val="0"/>
          <w:marBottom w:val="0"/>
          <w:divBdr>
            <w:top w:val="none" w:sz="0" w:space="0" w:color="auto"/>
            <w:left w:val="none" w:sz="0" w:space="0" w:color="auto"/>
            <w:bottom w:val="none" w:sz="0" w:space="0" w:color="auto"/>
            <w:right w:val="none" w:sz="0" w:space="0" w:color="auto"/>
          </w:divBdr>
        </w:div>
        <w:div w:id="676466925">
          <w:marLeft w:val="480"/>
          <w:marRight w:val="0"/>
          <w:marTop w:val="0"/>
          <w:marBottom w:val="0"/>
          <w:divBdr>
            <w:top w:val="none" w:sz="0" w:space="0" w:color="auto"/>
            <w:left w:val="none" w:sz="0" w:space="0" w:color="auto"/>
            <w:bottom w:val="none" w:sz="0" w:space="0" w:color="auto"/>
            <w:right w:val="none" w:sz="0" w:space="0" w:color="auto"/>
          </w:divBdr>
        </w:div>
        <w:div w:id="633871425">
          <w:marLeft w:val="480"/>
          <w:marRight w:val="0"/>
          <w:marTop w:val="0"/>
          <w:marBottom w:val="0"/>
          <w:divBdr>
            <w:top w:val="none" w:sz="0" w:space="0" w:color="auto"/>
            <w:left w:val="none" w:sz="0" w:space="0" w:color="auto"/>
            <w:bottom w:val="none" w:sz="0" w:space="0" w:color="auto"/>
            <w:right w:val="none" w:sz="0" w:space="0" w:color="auto"/>
          </w:divBdr>
        </w:div>
        <w:div w:id="2026442773">
          <w:marLeft w:val="480"/>
          <w:marRight w:val="0"/>
          <w:marTop w:val="0"/>
          <w:marBottom w:val="0"/>
          <w:divBdr>
            <w:top w:val="none" w:sz="0" w:space="0" w:color="auto"/>
            <w:left w:val="none" w:sz="0" w:space="0" w:color="auto"/>
            <w:bottom w:val="none" w:sz="0" w:space="0" w:color="auto"/>
            <w:right w:val="none" w:sz="0" w:space="0" w:color="auto"/>
          </w:divBdr>
        </w:div>
        <w:div w:id="865558513">
          <w:marLeft w:val="480"/>
          <w:marRight w:val="0"/>
          <w:marTop w:val="0"/>
          <w:marBottom w:val="0"/>
          <w:divBdr>
            <w:top w:val="none" w:sz="0" w:space="0" w:color="auto"/>
            <w:left w:val="none" w:sz="0" w:space="0" w:color="auto"/>
            <w:bottom w:val="none" w:sz="0" w:space="0" w:color="auto"/>
            <w:right w:val="none" w:sz="0" w:space="0" w:color="auto"/>
          </w:divBdr>
        </w:div>
        <w:div w:id="677847677">
          <w:marLeft w:val="480"/>
          <w:marRight w:val="0"/>
          <w:marTop w:val="0"/>
          <w:marBottom w:val="0"/>
          <w:divBdr>
            <w:top w:val="none" w:sz="0" w:space="0" w:color="auto"/>
            <w:left w:val="none" w:sz="0" w:space="0" w:color="auto"/>
            <w:bottom w:val="none" w:sz="0" w:space="0" w:color="auto"/>
            <w:right w:val="none" w:sz="0" w:space="0" w:color="auto"/>
          </w:divBdr>
        </w:div>
        <w:div w:id="1603104100">
          <w:marLeft w:val="480"/>
          <w:marRight w:val="0"/>
          <w:marTop w:val="0"/>
          <w:marBottom w:val="0"/>
          <w:divBdr>
            <w:top w:val="none" w:sz="0" w:space="0" w:color="auto"/>
            <w:left w:val="none" w:sz="0" w:space="0" w:color="auto"/>
            <w:bottom w:val="none" w:sz="0" w:space="0" w:color="auto"/>
            <w:right w:val="none" w:sz="0" w:space="0" w:color="auto"/>
          </w:divBdr>
        </w:div>
        <w:div w:id="745298272">
          <w:marLeft w:val="480"/>
          <w:marRight w:val="0"/>
          <w:marTop w:val="0"/>
          <w:marBottom w:val="0"/>
          <w:divBdr>
            <w:top w:val="none" w:sz="0" w:space="0" w:color="auto"/>
            <w:left w:val="none" w:sz="0" w:space="0" w:color="auto"/>
            <w:bottom w:val="none" w:sz="0" w:space="0" w:color="auto"/>
            <w:right w:val="none" w:sz="0" w:space="0" w:color="auto"/>
          </w:divBdr>
        </w:div>
        <w:div w:id="1638878180">
          <w:marLeft w:val="480"/>
          <w:marRight w:val="0"/>
          <w:marTop w:val="0"/>
          <w:marBottom w:val="0"/>
          <w:divBdr>
            <w:top w:val="none" w:sz="0" w:space="0" w:color="auto"/>
            <w:left w:val="none" w:sz="0" w:space="0" w:color="auto"/>
            <w:bottom w:val="none" w:sz="0" w:space="0" w:color="auto"/>
            <w:right w:val="none" w:sz="0" w:space="0" w:color="auto"/>
          </w:divBdr>
        </w:div>
        <w:div w:id="778599566">
          <w:marLeft w:val="480"/>
          <w:marRight w:val="0"/>
          <w:marTop w:val="0"/>
          <w:marBottom w:val="0"/>
          <w:divBdr>
            <w:top w:val="none" w:sz="0" w:space="0" w:color="auto"/>
            <w:left w:val="none" w:sz="0" w:space="0" w:color="auto"/>
            <w:bottom w:val="none" w:sz="0" w:space="0" w:color="auto"/>
            <w:right w:val="none" w:sz="0" w:space="0" w:color="auto"/>
          </w:divBdr>
        </w:div>
        <w:div w:id="419640393">
          <w:marLeft w:val="480"/>
          <w:marRight w:val="0"/>
          <w:marTop w:val="0"/>
          <w:marBottom w:val="0"/>
          <w:divBdr>
            <w:top w:val="none" w:sz="0" w:space="0" w:color="auto"/>
            <w:left w:val="none" w:sz="0" w:space="0" w:color="auto"/>
            <w:bottom w:val="none" w:sz="0" w:space="0" w:color="auto"/>
            <w:right w:val="none" w:sz="0" w:space="0" w:color="auto"/>
          </w:divBdr>
        </w:div>
        <w:div w:id="1128621626">
          <w:marLeft w:val="480"/>
          <w:marRight w:val="0"/>
          <w:marTop w:val="0"/>
          <w:marBottom w:val="0"/>
          <w:divBdr>
            <w:top w:val="none" w:sz="0" w:space="0" w:color="auto"/>
            <w:left w:val="none" w:sz="0" w:space="0" w:color="auto"/>
            <w:bottom w:val="none" w:sz="0" w:space="0" w:color="auto"/>
            <w:right w:val="none" w:sz="0" w:space="0" w:color="auto"/>
          </w:divBdr>
        </w:div>
        <w:div w:id="165706861">
          <w:marLeft w:val="480"/>
          <w:marRight w:val="0"/>
          <w:marTop w:val="0"/>
          <w:marBottom w:val="0"/>
          <w:divBdr>
            <w:top w:val="none" w:sz="0" w:space="0" w:color="auto"/>
            <w:left w:val="none" w:sz="0" w:space="0" w:color="auto"/>
            <w:bottom w:val="none" w:sz="0" w:space="0" w:color="auto"/>
            <w:right w:val="none" w:sz="0" w:space="0" w:color="auto"/>
          </w:divBdr>
        </w:div>
      </w:divsChild>
    </w:div>
    <w:div w:id="721249163">
      <w:marLeft w:val="480"/>
      <w:marRight w:val="0"/>
      <w:marTop w:val="0"/>
      <w:marBottom w:val="0"/>
      <w:divBdr>
        <w:top w:val="none" w:sz="0" w:space="0" w:color="auto"/>
        <w:left w:val="none" w:sz="0" w:space="0" w:color="auto"/>
        <w:bottom w:val="none" w:sz="0" w:space="0" w:color="auto"/>
        <w:right w:val="none" w:sz="0" w:space="0" w:color="auto"/>
      </w:divBdr>
    </w:div>
    <w:div w:id="721293964">
      <w:marLeft w:val="480"/>
      <w:marRight w:val="0"/>
      <w:marTop w:val="0"/>
      <w:marBottom w:val="0"/>
      <w:divBdr>
        <w:top w:val="none" w:sz="0" w:space="0" w:color="auto"/>
        <w:left w:val="none" w:sz="0" w:space="0" w:color="auto"/>
        <w:bottom w:val="none" w:sz="0" w:space="0" w:color="auto"/>
        <w:right w:val="none" w:sz="0" w:space="0" w:color="auto"/>
      </w:divBdr>
    </w:div>
    <w:div w:id="721296773">
      <w:marLeft w:val="480"/>
      <w:marRight w:val="0"/>
      <w:marTop w:val="0"/>
      <w:marBottom w:val="0"/>
      <w:divBdr>
        <w:top w:val="none" w:sz="0" w:space="0" w:color="auto"/>
        <w:left w:val="none" w:sz="0" w:space="0" w:color="auto"/>
        <w:bottom w:val="none" w:sz="0" w:space="0" w:color="auto"/>
        <w:right w:val="none" w:sz="0" w:space="0" w:color="auto"/>
      </w:divBdr>
    </w:div>
    <w:div w:id="721439238">
      <w:bodyDiv w:val="1"/>
      <w:marLeft w:val="0"/>
      <w:marRight w:val="0"/>
      <w:marTop w:val="0"/>
      <w:marBottom w:val="0"/>
      <w:divBdr>
        <w:top w:val="none" w:sz="0" w:space="0" w:color="auto"/>
        <w:left w:val="none" w:sz="0" w:space="0" w:color="auto"/>
        <w:bottom w:val="none" w:sz="0" w:space="0" w:color="auto"/>
        <w:right w:val="none" w:sz="0" w:space="0" w:color="auto"/>
      </w:divBdr>
    </w:div>
    <w:div w:id="721514352">
      <w:marLeft w:val="480"/>
      <w:marRight w:val="0"/>
      <w:marTop w:val="0"/>
      <w:marBottom w:val="0"/>
      <w:divBdr>
        <w:top w:val="none" w:sz="0" w:space="0" w:color="auto"/>
        <w:left w:val="none" w:sz="0" w:space="0" w:color="auto"/>
        <w:bottom w:val="none" w:sz="0" w:space="0" w:color="auto"/>
        <w:right w:val="none" w:sz="0" w:space="0" w:color="auto"/>
      </w:divBdr>
    </w:div>
    <w:div w:id="721561277">
      <w:marLeft w:val="480"/>
      <w:marRight w:val="0"/>
      <w:marTop w:val="0"/>
      <w:marBottom w:val="0"/>
      <w:divBdr>
        <w:top w:val="none" w:sz="0" w:space="0" w:color="auto"/>
        <w:left w:val="none" w:sz="0" w:space="0" w:color="auto"/>
        <w:bottom w:val="none" w:sz="0" w:space="0" w:color="auto"/>
        <w:right w:val="none" w:sz="0" w:space="0" w:color="auto"/>
      </w:divBdr>
    </w:div>
    <w:div w:id="721563223">
      <w:marLeft w:val="480"/>
      <w:marRight w:val="0"/>
      <w:marTop w:val="0"/>
      <w:marBottom w:val="0"/>
      <w:divBdr>
        <w:top w:val="none" w:sz="0" w:space="0" w:color="auto"/>
        <w:left w:val="none" w:sz="0" w:space="0" w:color="auto"/>
        <w:bottom w:val="none" w:sz="0" w:space="0" w:color="auto"/>
        <w:right w:val="none" w:sz="0" w:space="0" w:color="auto"/>
      </w:divBdr>
    </w:div>
    <w:div w:id="721709839">
      <w:marLeft w:val="480"/>
      <w:marRight w:val="0"/>
      <w:marTop w:val="0"/>
      <w:marBottom w:val="0"/>
      <w:divBdr>
        <w:top w:val="none" w:sz="0" w:space="0" w:color="auto"/>
        <w:left w:val="none" w:sz="0" w:space="0" w:color="auto"/>
        <w:bottom w:val="none" w:sz="0" w:space="0" w:color="auto"/>
        <w:right w:val="none" w:sz="0" w:space="0" w:color="auto"/>
      </w:divBdr>
    </w:div>
    <w:div w:id="721711350">
      <w:marLeft w:val="480"/>
      <w:marRight w:val="0"/>
      <w:marTop w:val="0"/>
      <w:marBottom w:val="0"/>
      <w:divBdr>
        <w:top w:val="none" w:sz="0" w:space="0" w:color="auto"/>
        <w:left w:val="none" w:sz="0" w:space="0" w:color="auto"/>
        <w:bottom w:val="none" w:sz="0" w:space="0" w:color="auto"/>
        <w:right w:val="none" w:sz="0" w:space="0" w:color="auto"/>
      </w:divBdr>
    </w:div>
    <w:div w:id="721902154">
      <w:marLeft w:val="480"/>
      <w:marRight w:val="0"/>
      <w:marTop w:val="0"/>
      <w:marBottom w:val="0"/>
      <w:divBdr>
        <w:top w:val="none" w:sz="0" w:space="0" w:color="auto"/>
        <w:left w:val="none" w:sz="0" w:space="0" w:color="auto"/>
        <w:bottom w:val="none" w:sz="0" w:space="0" w:color="auto"/>
        <w:right w:val="none" w:sz="0" w:space="0" w:color="auto"/>
      </w:divBdr>
    </w:div>
    <w:div w:id="722099725">
      <w:bodyDiv w:val="1"/>
      <w:marLeft w:val="0"/>
      <w:marRight w:val="0"/>
      <w:marTop w:val="0"/>
      <w:marBottom w:val="0"/>
      <w:divBdr>
        <w:top w:val="none" w:sz="0" w:space="0" w:color="auto"/>
        <w:left w:val="none" w:sz="0" w:space="0" w:color="auto"/>
        <w:bottom w:val="none" w:sz="0" w:space="0" w:color="auto"/>
        <w:right w:val="none" w:sz="0" w:space="0" w:color="auto"/>
      </w:divBdr>
    </w:div>
    <w:div w:id="722144894">
      <w:bodyDiv w:val="1"/>
      <w:marLeft w:val="0"/>
      <w:marRight w:val="0"/>
      <w:marTop w:val="0"/>
      <w:marBottom w:val="0"/>
      <w:divBdr>
        <w:top w:val="none" w:sz="0" w:space="0" w:color="auto"/>
        <w:left w:val="none" w:sz="0" w:space="0" w:color="auto"/>
        <w:bottom w:val="none" w:sz="0" w:space="0" w:color="auto"/>
        <w:right w:val="none" w:sz="0" w:space="0" w:color="auto"/>
      </w:divBdr>
    </w:div>
    <w:div w:id="722212563">
      <w:marLeft w:val="480"/>
      <w:marRight w:val="0"/>
      <w:marTop w:val="0"/>
      <w:marBottom w:val="0"/>
      <w:divBdr>
        <w:top w:val="none" w:sz="0" w:space="0" w:color="auto"/>
        <w:left w:val="none" w:sz="0" w:space="0" w:color="auto"/>
        <w:bottom w:val="none" w:sz="0" w:space="0" w:color="auto"/>
        <w:right w:val="none" w:sz="0" w:space="0" w:color="auto"/>
      </w:divBdr>
    </w:div>
    <w:div w:id="722289597">
      <w:marLeft w:val="480"/>
      <w:marRight w:val="0"/>
      <w:marTop w:val="0"/>
      <w:marBottom w:val="0"/>
      <w:divBdr>
        <w:top w:val="none" w:sz="0" w:space="0" w:color="auto"/>
        <w:left w:val="none" w:sz="0" w:space="0" w:color="auto"/>
        <w:bottom w:val="none" w:sz="0" w:space="0" w:color="auto"/>
        <w:right w:val="none" w:sz="0" w:space="0" w:color="auto"/>
      </w:divBdr>
    </w:div>
    <w:div w:id="722292735">
      <w:marLeft w:val="480"/>
      <w:marRight w:val="0"/>
      <w:marTop w:val="0"/>
      <w:marBottom w:val="0"/>
      <w:divBdr>
        <w:top w:val="none" w:sz="0" w:space="0" w:color="auto"/>
        <w:left w:val="none" w:sz="0" w:space="0" w:color="auto"/>
        <w:bottom w:val="none" w:sz="0" w:space="0" w:color="auto"/>
        <w:right w:val="none" w:sz="0" w:space="0" w:color="auto"/>
      </w:divBdr>
    </w:div>
    <w:div w:id="722295102">
      <w:bodyDiv w:val="1"/>
      <w:marLeft w:val="0"/>
      <w:marRight w:val="0"/>
      <w:marTop w:val="0"/>
      <w:marBottom w:val="0"/>
      <w:divBdr>
        <w:top w:val="none" w:sz="0" w:space="0" w:color="auto"/>
        <w:left w:val="none" w:sz="0" w:space="0" w:color="auto"/>
        <w:bottom w:val="none" w:sz="0" w:space="0" w:color="auto"/>
        <w:right w:val="none" w:sz="0" w:space="0" w:color="auto"/>
      </w:divBdr>
    </w:div>
    <w:div w:id="722363009">
      <w:marLeft w:val="480"/>
      <w:marRight w:val="0"/>
      <w:marTop w:val="0"/>
      <w:marBottom w:val="0"/>
      <w:divBdr>
        <w:top w:val="none" w:sz="0" w:space="0" w:color="auto"/>
        <w:left w:val="none" w:sz="0" w:space="0" w:color="auto"/>
        <w:bottom w:val="none" w:sz="0" w:space="0" w:color="auto"/>
        <w:right w:val="none" w:sz="0" w:space="0" w:color="auto"/>
      </w:divBdr>
    </w:div>
    <w:div w:id="722483315">
      <w:marLeft w:val="480"/>
      <w:marRight w:val="0"/>
      <w:marTop w:val="0"/>
      <w:marBottom w:val="0"/>
      <w:divBdr>
        <w:top w:val="none" w:sz="0" w:space="0" w:color="auto"/>
        <w:left w:val="none" w:sz="0" w:space="0" w:color="auto"/>
        <w:bottom w:val="none" w:sz="0" w:space="0" w:color="auto"/>
        <w:right w:val="none" w:sz="0" w:space="0" w:color="auto"/>
      </w:divBdr>
    </w:div>
    <w:div w:id="722676646">
      <w:marLeft w:val="480"/>
      <w:marRight w:val="0"/>
      <w:marTop w:val="0"/>
      <w:marBottom w:val="0"/>
      <w:divBdr>
        <w:top w:val="none" w:sz="0" w:space="0" w:color="auto"/>
        <w:left w:val="none" w:sz="0" w:space="0" w:color="auto"/>
        <w:bottom w:val="none" w:sz="0" w:space="0" w:color="auto"/>
        <w:right w:val="none" w:sz="0" w:space="0" w:color="auto"/>
      </w:divBdr>
    </w:div>
    <w:div w:id="722824807">
      <w:marLeft w:val="480"/>
      <w:marRight w:val="0"/>
      <w:marTop w:val="0"/>
      <w:marBottom w:val="0"/>
      <w:divBdr>
        <w:top w:val="none" w:sz="0" w:space="0" w:color="auto"/>
        <w:left w:val="none" w:sz="0" w:space="0" w:color="auto"/>
        <w:bottom w:val="none" w:sz="0" w:space="0" w:color="auto"/>
        <w:right w:val="none" w:sz="0" w:space="0" w:color="auto"/>
      </w:divBdr>
    </w:div>
    <w:div w:id="722869925">
      <w:bodyDiv w:val="1"/>
      <w:marLeft w:val="0"/>
      <w:marRight w:val="0"/>
      <w:marTop w:val="0"/>
      <w:marBottom w:val="0"/>
      <w:divBdr>
        <w:top w:val="none" w:sz="0" w:space="0" w:color="auto"/>
        <w:left w:val="none" w:sz="0" w:space="0" w:color="auto"/>
        <w:bottom w:val="none" w:sz="0" w:space="0" w:color="auto"/>
        <w:right w:val="none" w:sz="0" w:space="0" w:color="auto"/>
      </w:divBdr>
    </w:div>
    <w:div w:id="722951302">
      <w:marLeft w:val="480"/>
      <w:marRight w:val="0"/>
      <w:marTop w:val="0"/>
      <w:marBottom w:val="0"/>
      <w:divBdr>
        <w:top w:val="none" w:sz="0" w:space="0" w:color="auto"/>
        <w:left w:val="none" w:sz="0" w:space="0" w:color="auto"/>
        <w:bottom w:val="none" w:sz="0" w:space="0" w:color="auto"/>
        <w:right w:val="none" w:sz="0" w:space="0" w:color="auto"/>
      </w:divBdr>
    </w:div>
    <w:div w:id="722951821">
      <w:marLeft w:val="480"/>
      <w:marRight w:val="0"/>
      <w:marTop w:val="0"/>
      <w:marBottom w:val="0"/>
      <w:divBdr>
        <w:top w:val="none" w:sz="0" w:space="0" w:color="auto"/>
        <w:left w:val="none" w:sz="0" w:space="0" w:color="auto"/>
        <w:bottom w:val="none" w:sz="0" w:space="0" w:color="auto"/>
        <w:right w:val="none" w:sz="0" w:space="0" w:color="auto"/>
      </w:divBdr>
    </w:div>
    <w:div w:id="722994339">
      <w:marLeft w:val="480"/>
      <w:marRight w:val="0"/>
      <w:marTop w:val="0"/>
      <w:marBottom w:val="0"/>
      <w:divBdr>
        <w:top w:val="none" w:sz="0" w:space="0" w:color="auto"/>
        <w:left w:val="none" w:sz="0" w:space="0" w:color="auto"/>
        <w:bottom w:val="none" w:sz="0" w:space="0" w:color="auto"/>
        <w:right w:val="none" w:sz="0" w:space="0" w:color="auto"/>
      </w:divBdr>
    </w:div>
    <w:div w:id="723022215">
      <w:marLeft w:val="480"/>
      <w:marRight w:val="0"/>
      <w:marTop w:val="0"/>
      <w:marBottom w:val="0"/>
      <w:divBdr>
        <w:top w:val="none" w:sz="0" w:space="0" w:color="auto"/>
        <w:left w:val="none" w:sz="0" w:space="0" w:color="auto"/>
        <w:bottom w:val="none" w:sz="0" w:space="0" w:color="auto"/>
        <w:right w:val="none" w:sz="0" w:space="0" w:color="auto"/>
      </w:divBdr>
    </w:div>
    <w:div w:id="723022373">
      <w:bodyDiv w:val="1"/>
      <w:marLeft w:val="0"/>
      <w:marRight w:val="0"/>
      <w:marTop w:val="0"/>
      <w:marBottom w:val="0"/>
      <w:divBdr>
        <w:top w:val="none" w:sz="0" w:space="0" w:color="auto"/>
        <w:left w:val="none" w:sz="0" w:space="0" w:color="auto"/>
        <w:bottom w:val="none" w:sz="0" w:space="0" w:color="auto"/>
        <w:right w:val="none" w:sz="0" w:space="0" w:color="auto"/>
      </w:divBdr>
    </w:div>
    <w:div w:id="723069425">
      <w:marLeft w:val="480"/>
      <w:marRight w:val="0"/>
      <w:marTop w:val="0"/>
      <w:marBottom w:val="0"/>
      <w:divBdr>
        <w:top w:val="none" w:sz="0" w:space="0" w:color="auto"/>
        <w:left w:val="none" w:sz="0" w:space="0" w:color="auto"/>
        <w:bottom w:val="none" w:sz="0" w:space="0" w:color="auto"/>
        <w:right w:val="none" w:sz="0" w:space="0" w:color="auto"/>
      </w:divBdr>
    </w:div>
    <w:div w:id="723412786">
      <w:marLeft w:val="480"/>
      <w:marRight w:val="0"/>
      <w:marTop w:val="0"/>
      <w:marBottom w:val="0"/>
      <w:divBdr>
        <w:top w:val="none" w:sz="0" w:space="0" w:color="auto"/>
        <w:left w:val="none" w:sz="0" w:space="0" w:color="auto"/>
        <w:bottom w:val="none" w:sz="0" w:space="0" w:color="auto"/>
        <w:right w:val="none" w:sz="0" w:space="0" w:color="auto"/>
      </w:divBdr>
    </w:div>
    <w:div w:id="723674564">
      <w:marLeft w:val="480"/>
      <w:marRight w:val="0"/>
      <w:marTop w:val="0"/>
      <w:marBottom w:val="0"/>
      <w:divBdr>
        <w:top w:val="none" w:sz="0" w:space="0" w:color="auto"/>
        <w:left w:val="none" w:sz="0" w:space="0" w:color="auto"/>
        <w:bottom w:val="none" w:sz="0" w:space="0" w:color="auto"/>
        <w:right w:val="none" w:sz="0" w:space="0" w:color="auto"/>
      </w:divBdr>
    </w:div>
    <w:div w:id="723867718">
      <w:marLeft w:val="480"/>
      <w:marRight w:val="0"/>
      <w:marTop w:val="0"/>
      <w:marBottom w:val="0"/>
      <w:divBdr>
        <w:top w:val="none" w:sz="0" w:space="0" w:color="auto"/>
        <w:left w:val="none" w:sz="0" w:space="0" w:color="auto"/>
        <w:bottom w:val="none" w:sz="0" w:space="0" w:color="auto"/>
        <w:right w:val="none" w:sz="0" w:space="0" w:color="auto"/>
      </w:divBdr>
    </w:div>
    <w:div w:id="723911073">
      <w:marLeft w:val="480"/>
      <w:marRight w:val="0"/>
      <w:marTop w:val="0"/>
      <w:marBottom w:val="0"/>
      <w:divBdr>
        <w:top w:val="none" w:sz="0" w:space="0" w:color="auto"/>
        <w:left w:val="none" w:sz="0" w:space="0" w:color="auto"/>
        <w:bottom w:val="none" w:sz="0" w:space="0" w:color="auto"/>
        <w:right w:val="none" w:sz="0" w:space="0" w:color="auto"/>
      </w:divBdr>
    </w:div>
    <w:div w:id="723987200">
      <w:marLeft w:val="480"/>
      <w:marRight w:val="0"/>
      <w:marTop w:val="0"/>
      <w:marBottom w:val="0"/>
      <w:divBdr>
        <w:top w:val="none" w:sz="0" w:space="0" w:color="auto"/>
        <w:left w:val="none" w:sz="0" w:space="0" w:color="auto"/>
        <w:bottom w:val="none" w:sz="0" w:space="0" w:color="auto"/>
        <w:right w:val="none" w:sz="0" w:space="0" w:color="auto"/>
      </w:divBdr>
    </w:div>
    <w:div w:id="724259533">
      <w:marLeft w:val="480"/>
      <w:marRight w:val="0"/>
      <w:marTop w:val="0"/>
      <w:marBottom w:val="0"/>
      <w:divBdr>
        <w:top w:val="none" w:sz="0" w:space="0" w:color="auto"/>
        <w:left w:val="none" w:sz="0" w:space="0" w:color="auto"/>
        <w:bottom w:val="none" w:sz="0" w:space="0" w:color="auto"/>
        <w:right w:val="none" w:sz="0" w:space="0" w:color="auto"/>
      </w:divBdr>
    </w:div>
    <w:div w:id="724371756">
      <w:marLeft w:val="480"/>
      <w:marRight w:val="0"/>
      <w:marTop w:val="0"/>
      <w:marBottom w:val="0"/>
      <w:divBdr>
        <w:top w:val="none" w:sz="0" w:space="0" w:color="auto"/>
        <w:left w:val="none" w:sz="0" w:space="0" w:color="auto"/>
        <w:bottom w:val="none" w:sz="0" w:space="0" w:color="auto"/>
        <w:right w:val="none" w:sz="0" w:space="0" w:color="auto"/>
      </w:divBdr>
    </w:div>
    <w:div w:id="724372574">
      <w:marLeft w:val="480"/>
      <w:marRight w:val="0"/>
      <w:marTop w:val="0"/>
      <w:marBottom w:val="0"/>
      <w:divBdr>
        <w:top w:val="none" w:sz="0" w:space="0" w:color="auto"/>
        <w:left w:val="none" w:sz="0" w:space="0" w:color="auto"/>
        <w:bottom w:val="none" w:sz="0" w:space="0" w:color="auto"/>
        <w:right w:val="none" w:sz="0" w:space="0" w:color="auto"/>
      </w:divBdr>
    </w:div>
    <w:div w:id="724447116">
      <w:marLeft w:val="480"/>
      <w:marRight w:val="0"/>
      <w:marTop w:val="0"/>
      <w:marBottom w:val="0"/>
      <w:divBdr>
        <w:top w:val="none" w:sz="0" w:space="0" w:color="auto"/>
        <w:left w:val="none" w:sz="0" w:space="0" w:color="auto"/>
        <w:bottom w:val="none" w:sz="0" w:space="0" w:color="auto"/>
        <w:right w:val="none" w:sz="0" w:space="0" w:color="auto"/>
      </w:divBdr>
    </w:div>
    <w:div w:id="724454877">
      <w:marLeft w:val="480"/>
      <w:marRight w:val="0"/>
      <w:marTop w:val="0"/>
      <w:marBottom w:val="0"/>
      <w:divBdr>
        <w:top w:val="none" w:sz="0" w:space="0" w:color="auto"/>
        <w:left w:val="none" w:sz="0" w:space="0" w:color="auto"/>
        <w:bottom w:val="none" w:sz="0" w:space="0" w:color="auto"/>
        <w:right w:val="none" w:sz="0" w:space="0" w:color="auto"/>
      </w:divBdr>
    </w:div>
    <w:div w:id="724522690">
      <w:bodyDiv w:val="1"/>
      <w:marLeft w:val="0"/>
      <w:marRight w:val="0"/>
      <w:marTop w:val="0"/>
      <w:marBottom w:val="0"/>
      <w:divBdr>
        <w:top w:val="none" w:sz="0" w:space="0" w:color="auto"/>
        <w:left w:val="none" w:sz="0" w:space="0" w:color="auto"/>
        <w:bottom w:val="none" w:sz="0" w:space="0" w:color="auto"/>
        <w:right w:val="none" w:sz="0" w:space="0" w:color="auto"/>
      </w:divBdr>
    </w:div>
    <w:div w:id="724723195">
      <w:marLeft w:val="480"/>
      <w:marRight w:val="0"/>
      <w:marTop w:val="0"/>
      <w:marBottom w:val="0"/>
      <w:divBdr>
        <w:top w:val="none" w:sz="0" w:space="0" w:color="auto"/>
        <w:left w:val="none" w:sz="0" w:space="0" w:color="auto"/>
        <w:bottom w:val="none" w:sz="0" w:space="0" w:color="auto"/>
        <w:right w:val="none" w:sz="0" w:space="0" w:color="auto"/>
      </w:divBdr>
    </w:div>
    <w:div w:id="724910432">
      <w:marLeft w:val="480"/>
      <w:marRight w:val="0"/>
      <w:marTop w:val="0"/>
      <w:marBottom w:val="0"/>
      <w:divBdr>
        <w:top w:val="none" w:sz="0" w:space="0" w:color="auto"/>
        <w:left w:val="none" w:sz="0" w:space="0" w:color="auto"/>
        <w:bottom w:val="none" w:sz="0" w:space="0" w:color="auto"/>
        <w:right w:val="none" w:sz="0" w:space="0" w:color="auto"/>
      </w:divBdr>
    </w:div>
    <w:div w:id="724985021">
      <w:marLeft w:val="480"/>
      <w:marRight w:val="0"/>
      <w:marTop w:val="0"/>
      <w:marBottom w:val="0"/>
      <w:divBdr>
        <w:top w:val="none" w:sz="0" w:space="0" w:color="auto"/>
        <w:left w:val="none" w:sz="0" w:space="0" w:color="auto"/>
        <w:bottom w:val="none" w:sz="0" w:space="0" w:color="auto"/>
        <w:right w:val="none" w:sz="0" w:space="0" w:color="auto"/>
      </w:divBdr>
    </w:div>
    <w:div w:id="724985298">
      <w:bodyDiv w:val="1"/>
      <w:marLeft w:val="0"/>
      <w:marRight w:val="0"/>
      <w:marTop w:val="0"/>
      <w:marBottom w:val="0"/>
      <w:divBdr>
        <w:top w:val="none" w:sz="0" w:space="0" w:color="auto"/>
        <w:left w:val="none" w:sz="0" w:space="0" w:color="auto"/>
        <w:bottom w:val="none" w:sz="0" w:space="0" w:color="auto"/>
        <w:right w:val="none" w:sz="0" w:space="0" w:color="auto"/>
      </w:divBdr>
    </w:div>
    <w:div w:id="725106527">
      <w:marLeft w:val="480"/>
      <w:marRight w:val="0"/>
      <w:marTop w:val="0"/>
      <w:marBottom w:val="0"/>
      <w:divBdr>
        <w:top w:val="none" w:sz="0" w:space="0" w:color="auto"/>
        <w:left w:val="none" w:sz="0" w:space="0" w:color="auto"/>
        <w:bottom w:val="none" w:sz="0" w:space="0" w:color="auto"/>
        <w:right w:val="none" w:sz="0" w:space="0" w:color="auto"/>
      </w:divBdr>
    </w:div>
    <w:div w:id="725180613">
      <w:marLeft w:val="480"/>
      <w:marRight w:val="0"/>
      <w:marTop w:val="0"/>
      <w:marBottom w:val="0"/>
      <w:divBdr>
        <w:top w:val="none" w:sz="0" w:space="0" w:color="auto"/>
        <w:left w:val="none" w:sz="0" w:space="0" w:color="auto"/>
        <w:bottom w:val="none" w:sz="0" w:space="0" w:color="auto"/>
        <w:right w:val="none" w:sz="0" w:space="0" w:color="auto"/>
      </w:divBdr>
    </w:div>
    <w:div w:id="725490972">
      <w:marLeft w:val="480"/>
      <w:marRight w:val="0"/>
      <w:marTop w:val="0"/>
      <w:marBottom w:val="0"/>
      <w:divBdr>
        <w:top w:val="none" w:sz="0" w:space="0" w:color="auto"/>
        <w:left w:val="none" w:sz="0" w:space="0" w:color="auto"/>
        <w:bottom w:val="none" w:sz="0" w:space="0" w:color="auto"/>
        <w:right w:val="none" w:sz="0" w:space="0" w:color="auto"/>
      </w:divBdr>
    </w:div>
    <w:div w:id="725639467">
      <w:marLeft w:val="480"/>
      <w:marRight w:val="0"/>
      <w:marTop w:val="0"/>
      <w:marBottom w:val="0"/>
      <w:divBdr>
        <w:top w:val="none" w:sz="0" w:space="0" w:color="auto"/>
        <w:left w:val="none" w:sz="0" w:space="0" w:color="auto"/>
        <w:bottom w:val="none" w:sz="0" w:space="0" w:color="auto"/>
        <w:right w:val="none" w:sz="0" w:space="0" w:color="auto"/>
      </w:divBdr>
    </w:div>
    <w:div w:id="725684823">
      <w:marLeft w:val="480"/>
      <w:marRight w:val="0"/>
      <w:marTop w:val="0"/>
      <w:marBottom w:val="0"/>
      <w:divBdr>
        <w:top w:val="none" w:sz="0" w:space="0" w:color="auto"/>
        <w:left w:val="none" w:sz="0" w:space="0" w:color="auto"/>
        <w:bottom w:val="none" w:sz="0" w:space="0" w:color="auto"/>
        <w:right w:val="none" w:sz="0" w:space="0" w:color="auto"/>
      </w:divBdr>
    </w:div>
    <w:div w:id="725834304">
      <w:marLeft w:val="480"/>
      <w:marRight w:val="0"/>
      <w:marTop w:val="0"/>
      <w:marBottom w:val="0"/>
      <w:divBdr>
        <w:top w:val="none" w:sz="0" w:space="0" w:color="auto"/>
        <w:left w:val="none" w:sz="0" w:space="0" w:color="auto"/>
        <w:bottom w:val="none" w:sz="0" w:space="0" w:color="auto"/>
        <w:right w:val="none" w:sz="0" w:space="0" w:color="auto"/>
      </w:divBdr>
    </w:div>
    <w:div w:id="725837382">
      <w:marLeft w:val="480"/>
      <w:marRight w:val="0"/>
      <w:marTop w:val="0"/>
      <w:marBottom w:val="0"/>
      <w:divBdr>
        <w:top w:val="none" w:sz="0" w:space="0" w:color="auto"/>
        <w:left w:val="none" w:sz="0" w:space="0" w:color="auto"/>
        <w:bottom w:val="none" w:sz="0" w:space="0" w:color="auto"/>
        <w:right w:val="none" w:sz="0" w:space="0" w:color="auto"/>
      </w:divBdr>
    </w:div>
    <w:div w:id="725877075">
      <w:marLeft w:val="480"/>
      <w:marRight w:val="0"/>
      <w:marTop w:val="0"/>
      <w:marBottom w:val="0"/>
      <w:divBdr>
        <w:top w:val="none" w:sz="0" w:space="0" w:color="auto"/>
        <w:left w:val="none" w:sz="0" w:space="0" w:color="auto"/>
        <w:bottom w:val="none" w:sz="0" w:space="0" w:color="auto"/>
        <w:right w:val="none" w:sz="0" w:space="0" w:color="auto"/>
      </w:divBdr>
    </w:div>
    <w:div w:id="725878009">
      <w:bodyDiv w:val="1"/>
      <w:marLeft w:val="0"/>
      <w:marRight w:val="0"/>
      <w:marTop w:val="0"/>
      <w:marBottom w:val="0"/>
      <w:divBdr>
        <w:top w:val="none" w:sz="0" w:space="0" w:color="auto"/>
        <w:left w:val="none" w:sz="0" w:space="0" w:color="auto"/>
        <w:bottom w:val="none" w:sz="0" w:space="0" w:color="auto"/>
        <w:right w:val="none" w:sz="0" w:space="0" w:color="auto"/>
      </w:divBdr>
    </w:div>
    <w:div w:id="725884307">
      <w:bodyDiv w:val="1"/>
      <w:marLeft w:val="0"/>
      <w:marRight w:val="0"/>
      <w:marTop w:val="0"/>
      <w:marBottom w:val="0"/>
      <w:divBdr>
        <w:top w:val="none" w:sz="0" w:space="0" w:color="auto"/>
        <w:left w:val="none" w:sz="0" w:space="0" w:color="auto"/>
        <w:bottom w:val="none" w:sz="0" w:space="0" w:color="auto"/>
        <w:right w:val="none" w:sz="0" w:space="0" w:color="auto"/>
      </w:divBdr>
    </w:div>
    <w:div w:id="725954816">
      <w:marLeft w:val="480"/>
      <w:marRight w:val="0"/>
      <w:marTop w:val="0"/>
      <w:marBottom w:val="0"/>
      <w:divBdr>
        <w:top w:val="none" w:sz="0" w:space="0" w:color="auto"/>
        <w:left w:val="none" w:sz="0" w:space="0" w:color="auto"/>
        <w:bottom w:val="none" w:sz="0" w:space="0" w:color="auto"/>
        <w:right w:val="none" w:sz="0" w:space="0" w:color="auto"/>
      </w:divBdr>
    </w:div>
    <w:div w:id="725959266">
      <w:bodyDiv w:val="1"/>
      <w:marLeft w:val="0"/>
      <w:marRight w:val="0"/>
      <w:marTop w:val="0"/>
      <w:marBottom w:val="0"/>
      <w:divBdr>
        <w:top w:val="none" w:sz="0" w:space="0" w:color="auto"/>
        <w:left w:val="none" w:sz="0" w:space="0" w:color="auto"/>
        <w:bottom w:val="none" w:sz="0" w:space="0" w:color="auto"/>
        <w:right w:val="none" w:sz="0" w:space="0" w:color="auto"/>
      </w:divBdr>
    </w:div>
    <w:div w:id="726144036">
      <w:marLeft w:val="480"/>
      <w:marRight w:val="0"/>
      <w:marTop w:val="0"/>
      <w:marBottom w:val="0"/>
      <w:divBdr>
        <w:top w:val="none" w:sz="0" w:space="0" w:color="auto"/>
        <w:left w:val="none" w:sz="0" w:space="0" w:color="auto"/>
        <w:bottom w:val="none" w:sz="0" w:space="0" w:color="auto"/>
        <w:right w:val="none" w:sz="0" w:space="0" w:color="auto"/>
      </w:divBdr>
    </w:div>
    <w:div w:id="726490649">
      <w:bodyDiv w:val="1"/>
      <w:marLeft w:val="0"/>
      <w:marRight w:val="0"/>
      <w:marTop w:val="0"/>
      <w:marBottom w:val="0"/>
      <w:divBdr>
        <w:top w:val="none" w:sz="0" w:space="0" w:color="auto"/>
        <w:left w:val="none" w:sz="0" w:space="0" w:color="auto"/>
        <w:bottom w:val="none" w:sz="0" w:space="0" w:color="auto"/>
        <w:right w:val="none" w:sz="0" w:space="0" w:color="auto"/>
      </w:divBdr>
      <w:divsChild>
        <w:div w:id="1391222844">
          <w:marLeft w:val="480"/>
          <w:marRight w:val="0"/>
          <w:marTop w:val="0"/>
          <w:marBottom w:val="0"/>
          <w:divBdr>
            <w:top w:val="none" w:sz="0" w:space="0" w:color="auto"/>
            <w:left w:val="none" w:sz="0" w:space="0" w:color="auto"/>
            <w:bottom w:val="none" w:sz="0" w:space="0" w:color="auto"/>
            <w:right w:val="none" w:sz="0" w:space="0" w:color="auto"/>
          </w:divBdr>
        </w:div>
        <w:div w:id="223755139">
          <w:marLeft w:val="480"/>
          <w:marRight w:val="0"/>
          <w:marTop w:val="0"/>
          <w:marBottom w:val="0"/>
          <w:divBdr>
            <w:top w:val="none" w:sz="0" w:space="0" w:color="auto"/>
            <w:left w:val="none" w:sz="0" w:space="0" w:color="auto"/>
            <w:bottom w:val="none" w:sz="0" w:space="0" w:color="auto"/>
            <w:right w:val="none" w:sz="0" w:space="0" w:color="auto"/>
          </w:divBdr>
        </w:div>
        <w:div w:id="2116904848">
          <w:marLeft w:val="480"/>
          <w:marRight w:val="0"/>
          <w:marTop w:val="0"/>
          <w:marBottom w:val="0"/>
          <w:divBdr>
            <w:top w:val="none" w:sz="0" w:space="0" w:color="auto"/>
            <w:left w:val="none" w:sz="0" w:space="0" w:color="auto"/>
            <w:bottom w:val="none" w:sz="0" w:space="0" w:color="auto"/>
            <w:right w:val="none" w:sz="0" w:space="0" w:color="auto"/>
          </w:divBdr>
        </w:div>
        <w:div w:id="1999334954">
          <w:marLeft w:val="480"/>
          <w:marRight w:val="0"/>
          <w:marTop w:val="0"/>
          <w:marBottom w:val="0"/>
          <w:divBdr>
            <w:top w:val="none" w:sz="0" w:space="0" w:color="auto"/>
            <w:left w:val="none" w:sz="0" w:space="0" w:color="auto"/>
            <w:bottom w:val="none" w:sz="0" w:space="0" w:color="auto"/>
            <w:right w:val="none" w:sz="0" w:space="0" w:color="auto"/>
          </w:divBdr>
        </w:div>
        <w:div w:id="551237945">
          <w:marLeft w:val="480"/>
          <w:marRight w:val="0"/>
          <w:marTop w:val="0"/>
          <w:marBottom w:val="0"/>
          <w:divBdr>
            <w:top w:val="none" w:sz="0" w:space="0" w:color="auto"/>
            <w:left w:val="none" w:sz="0" w:space="0" w:color="auto"/>
            <w:bottom w:val="none" w:sz="0" w:space="0" w:color="auto"/>
            <w:right w:val="none" w:sz="0" w:space="0" w:color="auto"/>
          </w:divBdr>
        </w:div>
        <w:div w:id="419722355">
          <w:marLeft w:val="480"/>
          <w:marRight w:val="0"/>
          <w:marTop w:val="0"/>
          <w:marBottom w:val="0"/>
          <w:divBdr>
            <w:top w:val="none" w:sz="0" w:space="0" w:color="auto"/>
            <w:left w:val="none" w:sz="0" w:space="0" w:color="auto"/>
            <w:bottom w:val="none" w:sz="0" w:space="0" w:color="auto"/>
            <w:right w:val="none" w:sz="0" w:space="0" w:color="auto"/>
          </w:divBdr>
        </w:div>
        <w:div w:id="304169252">
          <w:marLeft w:val="480"/>
          <w:marRight w:val="0"/>
          <w:marTop w:val="0"/>
          <w:marBottom w:val="0"/>
          <w:divBdr>
            <w:top w:val="none" w:sz="0" w:space="0" w:color="auto"/>
            <w:left w:val="none" w:sz="0" w:space="0" w:color="auto"/>
            <w:bottom w:val="none" w:sz="0" w:space="0" w:color="auto"/>
            <w:right w:val="none" w:sz="0" w:space="0" w:color="auto"/>
          </w:divBdr>
        </w:div>
        <w:div w:id="964702302">
          <w:marLeft w:val="480"/>
          <w:marRight w:val="0"/>
          <w:marTop w:val="0"/>
          <w:marBottom w:val="0"/>
          <w:divBdr>
            <w:top w:val="none" w:sz="0" w:space="0" w:color="auto"/>
            <w:left w:val="none" w:sz="0" w:space="0" w:color="auto"/>
            <w:bottom w:val="none" w:sz="0" w:space="0" w:color="auto"/>
            <w:right w:val="none" w:sz="0" w:space="0" w:color="auto"/>
          </w:divBdr>
        </w:div>
        <w:div w:id="730732974">
          <w:marLeft w:val="480"/>
          <w:marRight w:val="0"/>
          <w:marTop w:val="0"/>
          <w:marBottom w:val="0"/>
          <w:divBdr>
            <w:top w:val="none" w:sz="0" w:space="0" w:color="auto"/>
            <w:left w:val="none" w:sz="0" w:space="0" w:color="auto"/>
            <w:bottom w:val="none" w:sz="0" w:space="0" w:color="auto"/>
            <w:right w:val="none" w:sz="0" w:space="0" w:color="auto"/>
          </w:divBdr>
        </w:div>
        <w:div w:id="1242984340">
          <w:marLeft w:val="480"/>
          <w:marRight w:val="0"/>
          <w:marTop w:val="0"/>
          <w:marBottom w:val="0"/>
          <w:divBdr>
            <w:top w:val="none" w:sz="0" w:space="0" w:color="auto"/>
            <w:left w:val="none" w:sz="0" w:space="0" w:color="auto"/>
            <w:bottom w:val="none" w:sz="0" w:space="0" w:color="auto"/>
            <w:right w:val="none" w:sz="0" w:space="0" w:color="auto"/>
          </w:divBdr>
        </w:div>
        <w:div w:id="1932860202">
          <w:marLeft w:val="480"/>
          <w:marRight w:val="0"/>
          <w:marTop w:val="0"/>
          <w:marBottom w:val="0"/>
          <w:divBdr>
            <w:top w:val="none" w:sz="0" w:space="0" w:color="auto"/>
            <w:left w:val="none" w:sz="0" w:space="0" w:color="auto"/>
            <w:bottom w:val="none" w:sz="0" w:space="0" w:color="auto"/>
            <w:right w:val="none" w:sz="0" w:space="0" w:color="auto"/>
          </w:divBdr>
        </w:div>
        <w:div w:id="693921380">
          <w:marLeft w:val="480"/>
          <w:marRight w:val="0"/>
          <w:marTop w:val="0"/>
          <w:marBottom w:val="0"/>
          <w:divBdr>
            <w:top w:val="none" w:sz="0" w:space="0" w:color="auto"/>
            <w:left w:val="none" w:sz="0" w:space="0" w:color="auto"/>
            <w:bottom w:val="none" w:sz="0" w:space="0" w:color="auto"/>
            <w:right w:val="none" w:sz="0" w:space="0" w:color="auto"/>
          </w:divBdr>
        </w:div>
        <w:div w:id="1488593310">
          <w:marLeft w:val="480"/>
          <w:marRight w:val="0"/>
          <w:marTop w:val="0"/>
          <w:marBottom w:val="0"/>
          <w:divBdr>
            <w:top w:val="none" w:sz="0" w:space="0" w:color="auto"/>
            <w:left w:val="none" w:sz="0" w:space="0" w:color="auto"/>
            <w:bottom w:val="none" w:sz="0" w:space="0" w:color="auto"/>
            <w:right w:val="none" w:sz="0" w:space="0" w:color="auto"/>
          </w:divBdr>
        </w:div>
        <w:div w:id="1558970572">
          <w:marLeft w:val="480"/>
          <w:marRight w:val="0"/>
          <w:marTop w:val="0"/>
          <w:marBottom w:val="0"/>
          <w:divBdr>
            <w:top w:val="none" w:sz="0" w:space="0" w:color="auto"/>
            <w:left w:val="none" w:sz="0" w:space="0" w:color="auto"/>
            <w:bottom w:val="none" w:sz="0" w:space="0" w:color="auto"/>
            <w:right w:val="none" w:sz="0" w:space="0" w:color="auto"/>
          </w:divBdr>
        </w:div>
        <w:div w:id="1318918206">
          <w:marLeft w:val="480"/>
          <w:marRight w:val="0"/>
          <w:marTop w:val="0"/>
          <w:marBottom w:val="0"/>
          <w:divBdr>
            <w:top w:val="none" w:sz="0" w:space="0" w:color="auto"/>
            <w:left w:val="none" w:sz="0" w:space="0" w:color="auto"/>
            <w:bottom w:val="none" w:sz="0" w:space="0" w:color="auto"/>
            <w:right w:val="none" w:sz="0" w:space="0" w:color="auto"/>
          </w:divBdr>
        </w:div>
        <w:div w:id="1674992598">
          <w:marLeft w:val="480"/>
          <w:marRight w:val="0"/>
          <w:marTop w:val="0"/>
          <w:marBottom w:val="0"/>
          <w:divBdr>
            <w:top w:val="none" w:sz="0" w:space="0" w:color="auto"/>
            <w:left w:val="none" w:sz="0" w:space="0" w:color="auto"/>
            <w:bottom w:val="none" w:sz="0" w:space="0" w:color="auto"/>
            <w:right w:val="none" w:sz="0" w:space="0" w:color="auto"/>
          </w:divBdr>
        </w:div>
        <w:div w:id="893084685">
          <w:marLeft w:val="480"/>
          <w:marRight w:val="0"/>
          <w:marTop w:val="0"/>
          <w:marBottom w:val="0"/>
          <w:divBdr>
            <w:top w:val="none" w:sz="0" w:space="0" w:color="auto"/>
            <w:left w:val="none" w:sz="0" w:space="0" w:color="auto"/>
            <w:bottom w:val="none" w:sz="0" w:space="0" w:color="auto"/>
            <w:right w:val="none" w:sz="0" w:space="0" w:color="auto"/>
          </w:divBdr>
        </w:div>
        <w:div w:id="1509173381">
          <w:marLeft w:val="480"/>
          <w:marRight w:val="0"/>
          <w:marTop w:val="0"/>
          <w:marBottom w:val="0"/>
          <w:divBdr>
            <w:top w:val="none" w:sz="0" w:space="0" w:color="auto"/>
            <w:left w:val="none" w:sz="0" w:space="0" w:color="auto"/>
            <w:bottom w:val="none" w:sz="0" w:space="0" w:color="auto"/>
            <w:right w:val="none" w:sz="0" w:space="0" w:color="auto"/>
          </w:divBdr>
        </w:div>
        <w:div w:id="1216431686">
          <w:marLeft w:val="480"/>
          <w:marRight w:val="0"/>
          <w:marTop w:val="0"/>
          <w:marBottom w:val="0"/>
          <w:divBdr>
            <w:top w:val="none" w:sz="0" w:space="0" w:color="auto"/>
            <w:left w:val="none" w:sz="0" w:space="0" w:color="auto"/>
            <w:bottom w:val="none" w:sz="0" w:space="0" w:color="auto"/>
            <w:right w:val="none" w:sz="0" w:space="0" w:color="auto"/>
          </w:divBdr>
        </w:div>
        <w:div w:id="955529744">
          <w:marLeft w:val="480"/>
          <w:marRight w:val="0"/>
          <w:marTop w:val="0"/>
          <w:marBottom w:val="0"/>
          <w:divBdr>
            <w:top w:val="none" w:sz="0" w:space="0" w:color="auto"/>
            <w:left w:val="none" w:sz="0" w:space="0" w:color="auto"/>
            <w:bottom w:val="none" w:sz="0" w:space="0" w:color="auto"/>
            <w:right w:val="none" w:sz="0" w:space="0" w:color="auto"/>
          </w:divBdr>
        </w:div>
        <w:div w:id="887687340">
          <w:marLeft w:val="480"/>
          <w:marRight w:val="0"/>
          <w:marTop w:val="0"/>
          <w:marBottom w:val="0"/>
          <w:divBdr>
            <w:top w:val="none" w:sz="0" w:space="0" w:color="auto"/>
            <w:left w:val="none" w:sz="0" w:space="0" w:color="auto"/>
            <w:bottom w:val="none" w:sz="0" w:space="0" w:color="auto"/>
            <w:right w:val="none" w:sz="0" w:space="0" w:color="auto"/>
          </w:divBdr>
        </w:div>
        <w:div w:id="41026462">
          <w:marLeft w:val="480"/>
          <w:marRight w:val="0"/>
          <w:marTop w:val="0"/>
          <w:marBottom w:val="0"/>
          <w:divBdr>
            <w:top w:val="none" w:sz="0" w:space="0" w:color="auto"/>
            <w:left w:val="none" w:sz="0" w:space="0" w:color="auto"/>
            <w:bottom w:val="none" w:sz="0" w:space="0" w:color="auto"/>
            <w:right w:val="none" w:sz="0" w:space="0" w:color="auto"/>
          </w:divBdr>
        </w:div>
        <w:div w:id="1957369668">
          <w:marLeft w:val="480"/>
          <w:marRight w:val="0"/>
          <w:marTop w:val="0"/>
          <w:marBottom w:val="0"/>
          <w:divBdr>
            <w:top w:val="none" w:sz="0" w:space="0" w:color="auto"/>
            <w:left w:val="none" w:sz="0" w:space="0" w:color="auto"/>
            <w:bottom w:val="none" w:sz="0" w:space="0" w:color="auto"/>
            <w:right w:val="none" w:sz="0" w:space="0" w:color="auto"/>
          </w:divBdr>
        </w:div>
        <w:div w:id="786896856">
          <w:marLeft w:val="480"/>
          <w:marRight w:val="0"/>
          <w:marTop w:val="0"/>
          <w:marBottom w:val="0"/>
          <w:divBdr>
            <w:top w:val="none" w:sz="0" w:space="0" w:color="auto"/>
            <w:left w:val="none" w:sz="0" w:space="0" w:color="auto"/>
            <w:bottom w:val="none" w:sz="0" w:space="0" w:color="auto"/>
            <w:right w:val="none" w:sz="0" w:space="0" w:color="auto"/>
          </w:divBdr>
        </w:div>
        <w:div w:id="291984437">
          <w:marLeft w:val="480"/>
          <w:marRight w:val="0"/>
          <w:marTop w:val="0"/>
          <w:marBottom w:val="0"/>
          <w:divBdr>
            <w:top w:val="none" w:sz="0" w:space="0" w:color="auto"/>
            <w:left w:val="none" w:sz="0" w:space="0" w:color="auto"/>
            <w:bottom w:val="none" w:sz="0" w:space="0" w:color="auto"/>
            <w:right w:val="none" w:sz="0" w:space="0" w:color="auto"/>
          </w:divBdr>
        </w:div>
        <w:div w:id="100419222">
          <w:marLeft w:val="480"/>
          <w:marRight w:val="0"/>
          <w:marTop w:val="0"/>
          <w:marBottom w:val="0"/>
          <w:divBdr>
            <w:top w:val="none" w:sz="0" w:space="0" w:color="auto"/>
            <w:left w:val="none" w:sz="0" w:space="0" w:color="auto"/>
            <w:bottom w:val="none" w:sz="0" w:space="0" w:color="auto"/>
            <w:right w:val="none" w:sz="0" w:space="0" w:color="auto"/>
          </w:divBdr>
        </w:div>
        <w:div w:id="710423103">
          <w:marLeft w:val="480"/>
          <w:marRight w:val="0"/>
          <w:marTop w:val="0"/>
          <w:marBottom w:val="0"/>
          <w:divBdr>
            <w:top w:val="none" w:sz="0" w:space="0" w:color="auto"/>
            <w:left w:val="none" w:sz="0" w:space="0" w:color="auto"/>
            <w:bottom w:val="none" w:sz="0" w:space="0" w:color="auto"/>
            <w:right w:val="none" w:sz="0" w:space="0" w:color="auto"/>
          </w:divBdr>
        </w:div>
        <w:div w:id="1143422460">
          <w:marLeft w:val="480"/>
          <w:marRight w:val="0"/>
          <w:marTop w:val="0"/>
          <w:marBottom w:val="0"/>
          <w:divBdr>
            <w:top w:val="none" w:sz="0" w:space="0" w:color="auto"/>
            <w:left w:val="none" w:sz="0" w:space="0" w:color="auto"/>
            <w:bottom w:val="none" w:sz="0" w:space="0" w:color="auto"/>
            <w:right w:val="none" w:sz="0" w:space="0" w:color="auto"/>
          </w:divBdr>
        </w:div>
        <w:div w:id="1665429642">
          <w:marLeft w:val="480"/>
          <w:marRight w:val="0"/>
          <w:marTop w:val="0"/>
          <w:marBottom w:val="0"/>
          <w:divBdr>
            <w:top w:val="none" w:sz="0" w:space="0" w:color="auto"/>
            <w:left w:val="none" w:sz="0" w:space="0" w:color="auto"/>
            <w:bottom w:val="none" w:sz="0" w:space="0" w:color="auto"/>
            <w:right w:val="none" w:sz="0" w:space="0" w:color="auto"/>
          </w:divBdr>
        </w:div>
        <w:div w:id="547842320">
          <w:marLeft w:val="480"/>
          <w:marRight w:val="0"/>
          <w:marTop w:val="0"/>
          <w:marBottom w:val="0"/>
          <w:divBdr>
            <w:top w:val="none" w:sz="0" w:space="0" w:color="auto"/>
            <w:left w:val="none" w:sz="0" w:space="0" w:color="auto"/>
            <w:bottom w:val="none" w:sz="0" w:space="0" w:color="auto"/>
            <w:right w:val="none" w:sz="0" w:space="0" w:color="auto"/>
          </w:divBdr>
        </w:div>
        <w:div w:id="299843361">
          <w:marLeft w:val="480"/>
          <w:marRight w:val="0"/>
          <w:marTop w:val="0"/>
          <w:marBottom w:val="0"/>
          <w:divBdr>
            <w:top w:val="none" w:sz="0" w:space="0" w:color="auto"/>
            <w:left w:val="none" w:sz="0" w:space="0" w:color="auto"/>
            <w:bottom w:val="none" w:sz="0" w:space="0" w:color="auto"/>
            <w:right w:val="none" w:sz="0" w:space="0" w:color="auto"/>
          </w:divBdr>
        </w:div>
        <w:div w:id="550656097">
          <w:marLeft w:val="480"/>
          <w:marRight w:val="0"/>
          <w:marTop w:val="0"/>
          <w:marBottom w:val="0"/>
          <w:divBdr>
            <w:top w:val="none" w:sz="0" w:space="0" w:color="auto"/>
            <w:left w:val="none" w:sz="0" w:space="0" w:color="auto"/>
            <w:bottom w:val="none" w:sz="0" w:space="0" w:color="auto"/>
            <w:right w:val="none" w:sz="0" w:space="0" w:color="auto"/>
          </w:divBdr>
        </w:div>
        <w:div w:id="1587690816">
          <w:marLeft w:val="480"/>
          <w:marRight w:val="0"/>
          <w:marTop w:val="0"/>
          <w:marBottom w:val="0"/>
          <w:divBdr>
            <w:top w:val="none" w:sz="0" w:space="0" w:color="auto"/>
            <w:left w:val="none" w:sz="0" w:space="0" w:color="auto"/>
            <w:bottom w:val="none" w:sz="0" w:space="0" w:color="auto"/>
            <w:right w:val="none" w:sz="0" w:space="0" w:color="auto"/>
          </w:divBdr>
        </w:div>
        <w:div w:id="871769415">
          <w:marLeft w:val="480"/>
          <w:marRight w:val="0"/>
          <w:marTop w:val="0"/>
          <w:marBottom w:val="0"/>
          <w:divBdr>
            <w:top w:val="none" w:sz="0" w:space="0" w:color="auto"/>
            <w:left w:val="none" w:sz="0" w:space="0" w:color="auto"/>
            <w:bottom w:val="none" w:sz="0" w:space="0" w:color="auto"/>
            <w:right w:val="none" w:sz="0" w:space="0" w:color="auto"/>
          </w:divBdr>
        </w:div>
        <w:div w:id="1133717789">
          <w:marLeft w:val="480"/>
          <w:marRight w:val="0"/>
          <w:marTop w:val="0"/>
          <w:marBottom w:val="0"/>
          <w:divBdr>
            <w:top w:val="none" w:sz="0" w:space="0" w:color="auto"/>
            <w:left w:val="none" w:sz="0" w:space="0" w:color="auto"/>
            <w:bottom w:val="none" w:sz="0" w:space="0" w:color="auto"/>
            <w:right w:val="none" w:sz="0" w:space="0" w:color="auto"/>
          </w:divBdr>
        </w:div>
        <w:div w:id="804546117">
          <w:marLeft w:val="480"/>
          <w:marRight w:val="0"/>
          <w:marTop w:val="0"/>
          <w:marBottom w:val="0"/>
          <w:divBdr>
            <w:top w:val="none" w:sz="0" w:space="0" w:color="auto"/>
            <w:left w:val="none" w:sz="0" w:space="0" w:color="auto"/>
            <w:bottom w:val="none" w:sz="0" w:space="0" w:color="auto"/>
            <w:right w:val="none" w:sz="0" w:space="0" w:color="auto"/>
          </w:divBdr>
        </w:div>
        <w:div w:id="1816995435">
          <w:marLeft w:val="480"/>
          <w:marRight w:val="0"/>
          <w:marTop w:val="0"/>
          <w:marBottom w:val="0"/>
          <w:divBdr>
            <w:top w:val="none" w:sz="0" w:space="0" w:color="auto"/>
            <w:left w:val="none" w:sz="0" w:space="0" w:color="auto"/>
            <w:bottom w:val="none" w:sz="0" w:space="0" w:color="auto"/>
            <w:right w:val="none" w:sz="0" w:space="0" w:color="auto"/>
          </w:divBdr>
        </w:div>
        <w:div w:id="865600279">
          <w:marLeft w:val="480"/>
          <w:marRight w:val="0"/>
          <w:marTop w:val="0"/>
          <w:marBottom w:val="0"/>
          <w:divBdr>
            <w:top w:val="none" w:sz="0" w:space="0" w:color="auto"/>
            <w:left w:val="none" w:sz="0" w:space="0" w:color="auto"/>
            <w:bottom w:val="none" w:sz="0" w:space="0" w:color="auto"/>
            <w:right w:val="none" w:sz="0" w:space="0" w:color="auto"/>
          </w:divBdr>
        </w:div>
        <w:div w:id="1760447739">
          <w:marLeft w:val="480"/>
          <w:marRight w:val="0"/>
          <w:marTop w:val="0"/>
          <w:marBottom w:val="0"/>
          <w:divBdr>
            <w:top w:val="none" w:sz="0" w:space="0" w:color="auto"/>
            <w:left w:val="none" w:sz="0" w:space="0" w:color="auto"/>
            <w:bottom w:val="none" w:sz="0" w:space="0" w:color="auto"/>
            <w:right w:val="none" w:sz="0" w:space="0" w:color="auto"/>
          </w:divBdr>
        </w:div>
        <w:div w:id="1379861002">
          <w:marLeft w:val="480"/>
          <w:marRight w:val="0"/>
          <w:marTop w:val="0"/>
          <w:marBottom w:val="0"/>
          <w:divBdr>
            <w:top w:val="none" w:sz="0" w:space="0" w:color="auto"/>
            <w:left w:val="none" w:sz="0" w:space="0" w:color="auto"/>
            <w:bottom w:val="none" w:sz="0" w:space="0" w:color="auto"/>
            <w:right w:val="none" w:sz="0" w:space="0" w:color="auto"/>
          </w:divBdr>
        </w:div>
        <w:div w:id="1152672137">
          <w:marLeft w:val="480"/>
          <w:marRight w:val="0"/>
          <w:marTop w:val="0"/>
          <w:marBottom w:val="0"/>
          <w:divBdr>
            <w:top w:val="none" w:sz="0" w:space="0" w:color="auto"/>
            <w:left w:val="none" w:sz="0" w:space="0" w:color="auto"/>
            <w:bottom w:val="none" w:sz="0" w:space="0" w:color="auto"/>
            <w:right w:val="none" w:sz="0" w:space="0" w:color="auto"/>
          </w:divBdr>
        </w:div>
        <w:div w:id="145441708">
          <w:marLeft w:val="480"/>
          <w:marRight w:val="0"/>
          <w:marTop w:val="0"/>
          <w:marBottom w:val="0"/>
          <w:divBdr>
            <w:top w:val="none" w:sz="0" w:space="0" w:color="auto"/>
            <w:left w:val="none" w:sz="0" w:space="0" w:color="auto"/>
            <w:bottom w:val="none" w:sz="0" w:space="0" w:color="auto"/>
            <w:right w:val="none" w:sz="0" w:space="0" w:color="auto"/>
          </w:divBdr>
        </w:div>
        <w:div w:id="1599869038">
          <w:marLeft w:val="480"/>
          <w:marRight w:val="0"/>
          <w:marTop w:val="0"/>
          <w:marBottom w:val="0"/>
          <w:divBdr>
            <w:top w:val="none" w:sz="0" w:space="0" w:color="auto"/>
            <w:left w:val="none" w:sz="0" w:space="0" w:color="auto"/>
            <w:bottom w:val="none" w:sz="0" w:space="0" w:color="auto"/>
            <w:right w:val="none" w:sz="0" w:space="0" w:color="auto"/>
          </w:divBdr>
        </w:div>
        <w:div w:id="528759063">
          <w:marLeft w:val="480"/>
          <w:marRight w:val="0"/>
          <w:marTop w:val="0"/>
          <w:marBottom w:val="0"/>
          <w:divBdr>
            <w:top w:val="none" w:sz="0" w:space="0" w:color="auto"/>
            <w:left w:val="none" w:sz="0" w:space="0" w:color="auto"/>
            <w:bottom w:val="none" w:sz="0" w:space="0" w:color="auto"/>
            <w:right w:val="none" w:sz="0" w:space="0" w:color="auto"/>
          </w:divBdr>
        </w:div>
        <w:div w:id="1484278533">
          <w:marLeft w:val="480"/>
          <w:marRight w:val="0"/>
          <w:marTop w:val="0"/>
          <w:marBottom w:val="0"/>
          <w:divBdr>
            <w:top w:val="none" w:sz="0" w:space="0" w:color="auto"/>
            <w:left w:val="none" w:sz="0" w:space="0" w:color="auto"/>
            <w:bottom w:val="none" w:sz="0" w:space="0" w:color="auto"/>
            <w:right w:val="none" w:sz="0" w:space="0" w:color="auto"/>
          </w:divBdr>
        </w:div>
        <w:div w:id="121465721">
          <w:marLeft w:val="480"/>
          <w:marRight w:val="0"/>
          <w:marTop w:val="0"/>
          <w:marBottom w:val="0"/>
          <w:divBdr>
            <w:top w:val="none" w:sz="0" w:space="0" w:color="auto"/>
            <w:left w:val="none" w:sz="0" w:space="0" w:color="auto"/>
            <w:bottom w:val="none" w:sz="0" w:space="0" w:color="auto"/>
            <w:right w:val="none" w:sz="0" w:space="0" w:color="auto"/>
          </w:divBdr>
        </w:div>
        <w:div w:id="598686470">
          <w:marLeft w:val="480"/>
          <w:marRight w:val="0"/>
          <w:marTop w:val="0"/>
          <w:marBottom w:val="0"/>
          <w:divBdr>
            <w:top w:val="none" w:sz="0" w:space="0" w:color="auto"/>
            <w:left w:val="none" w:sz="0" w:space="0" w:color="auto"/>
            <w:bottom w:val="none" w:sz="0" w:space="0" w:color="auto"/>
            <w:right w:val="none" w:sz="0" w:space="0" w:color="auto"/>
          </w:divBdr>
        </w:div>
        <w:div w:id="1755979671">
          <w:marLeft w:val="480"/>
          <w:marRight w:val="0"/>
          <w:marTop w:val="0"/>
          <w:marBottom w:val="0"/>
          <w:divBdr>
            <w:top w:val="none" w:sz="0" w:space="0" w:color="auto"/>
            <w:left w:val="none" w:sz="0" w:space="0" w:color="auto"/>
            <w:bottom w:val="none" w:sz="0" w:space="0" w:color="auto"/>
            <w:right w:val="none" w:sz="0" w:space="0" w:color="auto"/>
          </w:divBdr>
        </w:div>
        <w:div w:id="1274897144">
          <w:marLeft w:val="480"/>
          <w:marRight w:val="0"/>
          <w:marTop w:val="0"/>
          <w:marBottom w:val="0"/>
          <w:divBdr>
            <w:top w:val="none" w:sz="0" w:space="0" w:color="auto"/>
            <w:left w:val="none" w:sz="0" w:space="0" w:color="auto"/>
            <w:bottom w:val="none" w:sz="0" w:space="0" w:color="auto"/>
            <w:right w:val="none" w:sz="0" w:space="0" w:color="auto"/>
          </w:divBdr>
        </w:div>
        <w:div w:id="1042362990">
          <w:marLeft w:val="480"/>
          <w:marRight w:val="0"/>
          <w:marTop w:val="0"/>
          <w:marBottom w:val="0"/>
          <w:divBdr>
            <w:top w:val="none" w:sz="0" w:space="0" w:color="auto"/>
            <w:left w:val="none" w:sz="0" w:space="0" w:color="auto"/>
            <w:bottom w:val="none" w:sz="0" w:space="0" w:color="auto"/>
            <w:right w:val="none" w:sz="0" w:space="0" w:color="auto"/>
          </w:divBdr>
        </w:div>
        <w:div w:id="2063598389">
          <w:marLeft w:val="480"/>
          <w:marRight w:val="0"/>
          <w:marTop w:val="0"/>
          <w:marBottom w:val="0"/>
          <w:divBdr>
            <w:top w:val="none" w:sz="0" w:space="0" w:color="auto"/>
            <w:left w:val="none" w:sz="0" w:space="0" w:color="auto"/>
            <w:bottom w:val="none" w:sz="0" w:space="0" w:color="auto"/>
            <w:right w:val="none" w:sz="0" w:space="0" w:color="auto"/>
          </w:divBdr>
        </w:div>
        <w:div w:id="1737432640">
          <w:marLeft w:val="480"/>
          <w:marRight w:val="0"/>
          <w:marTop w:val="0"/>
          <w:marBottom w:val="0"/>
          <w:divBdr>
            <w:top w:val="none" w:sz="0" w:space="0" w:color="auto"/>
            <w:left w:val="none" w:sz="0" w:space="0" w:color="auto"/>
            <w:bottom w:val="none" w:sz="0" w:space="0" w:color="auto"/>
            <w:right w:val="none" w:sz="0" w:space="0" w:color="auto"/>
          </w:divBdr>
        </w:div>
        <w:div w:id="359185">
          <w:marLeft w:val="480"/>
          <w:marRight w:val="0"/>
          <w:marTop w:val="0"/>
          <w:marBottom w:val="0"/>
          <w:divBdr>
            <w:top w:val="none" w:sz="0" w:space="0" w:color="auto"/>
            <w:left w:val="none" w:sz="0" w:space="0" w:color="auto"/>
            <w:bottom w:val="none" w:sz="0" w:space="0" w:color="auto"/>
            <w:right w:val="none" w:sz="0" w:space="0" w:color="auto"/>
          </w:divBdr>
        </w:div>
        <w:div w:id="1217859176">
          <w:marLeft w:val="480"/>
          <w:marRight w:val="0"/>
          <w:marTop w:val="0"/>
          <w:marBottom w:val="0"/>
          <w:divBdr>
            <w:top w:val="none" w:sz="0" w:space="0" w:color="auto"/>
            <w:left w:val="none" w:sz="0" w:space="0" w:color="auto"/>
            <w:bottom w:val="none" w:sz="0" w:space="0" w:color="auto"/>
            <w:right w:val="none" w:sz="0" w:space="0" w:color="auto"/>
          </w:divBdr>
        </w:div>
        <w:div w:id="511335712">
          <w:marLeft w:val="480"/>
          <w:marRight w:val="0"/>
          <w:marTop w:val="0"/>
          <w:marBottom w:val="0"/>
          <w:divBdr>
            <w:top w:val="none" w:sz="0" w:space="0" w:color="auto"/>
            <w:left w:val="none" w:sz="0" w:space="0" w:color="auto"/>
            <w:bottom w:val="none" w:sz="0" w:space="0" w:color="auto"/>
            <w:right w:val="none" w:sz="0" w:space="0" w:color="auto"/>
          </w:divBdr>
        </w:div>
        <w:div w:id="1213538996">
          <w:marLeft w:val="480"/>
          <w:marRight w:val="0"/>
          <w:marTop w:val="0"/>
          <w:marBottom w:val="0"/>
          <w:divBdr>
            <w:top w:val="none" w:sz="0" w:space="0" w:color="auto"/>
            <w:left w:val="none" w:sz="0" w:space="0" w:color="auto"/>
            <w:bottom w:val="none" w:sz="0" w:space="0" w:color="auto"/>
            <w:right w:val="none" w:sz="0" w:space="0" w:color="auto"/>
          </w:divBdr>
        </w:div>
        <w:div w:id="969480604">
          <w:marLeft w:val="480"/>
          <w:marRight w:val="0"/>
          <w:marTop w:val="0"/>
          <w:marBottom w:val="0"/>
          <w:divBdr>
            <w:top w:val="none" w:sz="0" w:space="0" w:color="auto"/>
            <w:left w:val="none" w:sz="0" w:space="0" w:color="auto"/>
            <w:bottom w:val="none" w:sz="0" w:space="0" w:color="auto"/>
            <w:right w:val="none" w:sz="0" w:space="0" w:color="auto"/>
          </w:divBdr>
        </w:div>
        <w:div w:id="295257200">
          <w:marLeft w:val="480"/>
          <w:marRight w:val="0"/>
          <w:marTop w:val="0"/>
          <w:marBottom w:val="0"/>
          <w:divBdr>
            <w:top w:val="none" w:sz="0" w:space="0" w:color="auto"/>
            <w:left w:val="none" w:sz="0" w:space="0" w:color="auto"/>
            <w:bottom w:val="none" w:sz="0" w:space="0" w:color="auto"/>
            <w:right w:val="none" w:sz="0" w:space="0" w:color="auto"/>
          </w:divBdr>
        </w:div>
        <w:div w:id="338045116">
          <w:marLeft w:val="480"/>
          <w:marRight w:val="0"/>
          <w:marTop w:val="0"/>
          <w:marBottom w:val="0"/>
          <w:divBdr>
            <w:top w:val="none" w:sz="0" w:space="0" w:color="auto"/>
            <w:left w:val="none" w:sz="0" w:space="0" w:color="auto"/>
            <w:bottom w:val="none" w:sz="0" w:space="0" w:color="auto"/>
            <w:right w:val="none" w:sz="0" w:space="0" w:color="auto"/>
          </w:divBdr>
        </w:div>
        <w:div w:id="990329295">
          <w:marLeft w:val="480"/>
          <w:marRight w:val="0"/>
          <w:marTop w:val="0"/>
          <w:marBottom w:val="0"/>
          <w:divBdr>
            <w:top w:val="none" w:sz="0" w:space="0" w:color="auto"/>
            <w:left w:val="none" w:sz="0" w:space="0" w:color="auto"/>
            <w:bottom w:val="none" w:sz="0" w:space="0" w:color="auto"/>
            <w:right w:val="none" w:sz="0" w:space="0" w:color="auto"/>
          </w:divBdr>
        </w:div>
        <w:div w:id="38289736">
          <w:marLeft w:val="480"/>
          <w:marRight w:val="0"/>
          <w:marTop w:val="0"/>
          <w:marBottom w:val="0"/>
          <w:divBdr>
            <w:top w:val="none" w:sz="0" w:space="0" w:color="auto"/>
            <w:left w:val="none" w:sz="0" w:space="0" w:color="auto"/>
            <w:bottom w:val="none" w:sz="0" w:space="0" w:color="auto"/>
            <w:right w:val="none" w:sz="0" w:space="0" w:color="auto"/>
          </w:divBdr>
        </w:div>
        <w:div w:id="156188139">
          <w:marLeft w:val="480"/>
          <w:marRight w:val="0"/>
          <w:marTop w:val="0"/>
          <w:marBottom w:val="0"/>
          <w:divBdr>
            <w:top w:val="none" w:sz="0" w:space="0" w:color="auto"/>
            <w:left w:val="none" w:sz="0" w:space="0" w:color="auto"/>
            <w:bottom w:val="none" w:sz="0" w:space="0" w:color="auto"/>
            <w:right w:val="none" w:sz="0" w:space="0" w:color="auto"/>
          </w:divBdr>
        </w:div>
        <w:div w:id="703676920">
          <w:marLeft w:val="480"/>
          <w:marRight w:val="0"/>
          <w:marTop w:val="0"/>
          <w:marBottom w:val="0"/>
          <w:divBdr>
            <w:top w:val="none" w:sz="0" w:space="0" w:color="auto"/>
            <w:left w:val="none" w:sz="0" w:space="0" w:color="auto"/>
            <w:bottom w:val="none" w:sz="0" w:space="0" w:color="auto"/>
            <w:right w:val="none" w:sz="0" w:space="0" w:color="auto"/>
          </w:divBdr>
        </w:div>
        <w:div w:id="948397023">
          <w:marLeft w:val="480"/>
          <w:marRight w:val="0"/>
          <w:marTop w:val="0"/>
          <w:marBottom w:val="0"/>
          <w:divBdr>
            <w:top w:val="none" w:sz="0" w:space="0" w:color="auto"/>
            <w:left w:val="none" w:sz="0" w:space="0" w:color="auto"/>
            <w:bottom w:val="none" w:sz="0" w:space="0" w:color="auto"/>
            <w:right w:val="none" w:sz="0" w:space="0" w:color="auto"/>
          </w:divBdr>
        </w:div>
        <w:div w:id="1749226772">
          <w:marLeft w:val="480"/>
          <w:marRight w:val="0"/>
          <w:marTop w:val="0"/>
          <w:marBottom w:val="0"/>
          <w:divBdr>
            <w:top w:val="none" w:sz="0" w:space="0" w:color="auto"/>
            <w:left w:val="none" w:sz="0" w:space="0" w:color="auto"/>
            <w:bottom w:val="none" w:sz="0" w:space="0" w:color="auto"/>
            <w:right w:val="none" w:sz="0" w:space="0" w:color="auto"/>
          </w:divBdr>
        </w:div>
        <w:div w:id="2022581893">
          <w:marLeft w:val="480"/>
          <w:marRight w:val="0"/>
          <w:marTop w:val="0"/>
          <w:marBottom w:val="0"/>
          <w:divBdr>
            <w:top w:val="none" w:sz="0" w:space="0" w:color="auto"/>
            <w:left w:val="none" w:sz="0" w:space="0" w:color="auto"/>
            <w:bottom w:val="none" w:sz="0" w:space="0" w:color="auto"/>
            <w:right w:val="none" w:sz="0" w:space="0" w:color="auto"/>
          </w:divBdr>
        </w:div>
        <w:div w:id="453404569">
          <w:marLeft w:val="480"/>
          <w:marRight w:val="0"/>
          <w:marTop w:val="0"/>
          <w:marBottom w:val="0"/>
          <w:divBdr>
            <w:top w:val="none" w:sz="0" w:space="0" w:color="auto"/>
            <w:left w:val="none" w:sz="0" w:space="0" w:color="auto"/>
            <w:bottom w:val="none" w:sz="0" w:space="0" w:color="auto"/>
            <w:right w:val="none" w:sz="0" w:space="0" w:color="auto"/>
          </w:divBdr>
        </w:div>
        <w:div w:id="36011394">
          <w:marLeft w:val="480"/>
          <w:marRight w:val="0"/>
          <w:marTop w:val="0"/>
          <w:marBottom w:val="0"/>
          <w:divBdr>
            <w:top w:val="none" w:sz="0" w:space="0" w:color="auto"/>
            <w:left w:val="none" w:sz="0" w:space="0" w:color="auto"/>
            <w:bottom w:val="none" w:sz="0" w:space="0" w:color="auto"/>
            <w:right w:val="none" w:sz="0" w:space="0" w:color="auto"/>
          </w:divBdr>
        </w:div>
        <w:div w:id="628441260">
          <w:marLeft w:val="480"/>
          <w:marRight w:val="0"/>
          <w:marTop w:val="0"/>
          <w:marBottom w:val="0"/>
          <w:divBdr>
            <w:top w:val="none" w:sz="0" w:space="0" w:color="auto"/>
            <w:left w:val="none" w:sz="0" w:space="0" w:color="auto"/>
            <w:bottom w:val="none" w:sz="0" w:space="0" w:color="auto"/>
            <w:right w:val="none" w:sz="0" w:space="0" w:color="auto"/>
          </w:divBdr>
        </w:div>
        <w:div w:id="1266502904">
          <w:marLeft w:val="480"/>
          <w:marRight w:val="0"/>
          <w:marTop w:val="0"/>
          <w:marBottom w:val="0"/>
          <w:divBdr>
            <w:top w:val="none" w:sz="0" w:space="0" w:color="auto"/>
            <w:left w:val="none" w:sz="0" w:space="0" w:color="auto"/>
            <w:bottom w:val="none" w:sz="0" w:space="0" w:color="auto"/>
            <w:right w:val="none" w:sz="0" w:space="0" w:color="auto"/>
          </w:divBdr>
        </w:div>
        <w:div w:id="916859346">
          <w:marLeft w:val="480"/>
          <w:marRight w:val="0"/>
          <w:marTop w:val="0"/>
          <w:marBottom w:val="0"/>
          <w:divBdr>
            <w:top w:val="none" w:sz="0" w:space="0" w:color="auto"/>
            <w:left w:val="none" w:sz="0" w:space="0" w:color="auto"/>
            <w:bottom w:val="none" w:sz="0" w:space="0" w:color="auto"/>
            <w:right w:val="none" w:sz="0" w:space="0" w:color="auto"/>
          </w:divBdr>
        </w:div>
      </w:divsChild>
    </w:div>
    <w:div w:id="726681333">
      <w:bodyDiv w:val="1"/>
      <w:marLeft w:val="0"/>
      <w:marRight w:val="0"/>
      <w:marTop w:val="0"/>
      <w:marBottom w:val="0"/>
      <w:divBdr>
        <w:top w:val="none" w:sz="0" w:space="0" w:color="auto"/>
        <w:left w:val="none" w:sz="0" w:space="0" w:color="auto"/>
        <w:bottom w:val="none" w:sz="0" w:space="0" w:color="auto"/>
        <w:right w:val="none" w:sz="0" w:space="0" w:color="auto"/>
      </w:divBdr>
    </w:div>
    <w:div w:id="726954428">
      <w:bodyDiv w:val="1"/>
      <w:marLeft w:val="0"/>
      <w:marRight w:val="0"/>
      <w:marTop w:val="0"/>
      <w:marBottom w:val="0"/>
      <w:divBdr>
        <w:top w:val="none" w:sz="0" w:space="0" w:color="auto"/>
        <w:left w:val="none" w:sz="0" w:space="0" w:color="auto"/>
        <w:bottom w:val="none" w:sz="0" w:space="0" w:color="auto"/>
        <w:right w:val="none" w:sz="0" w:space="0" w:color="auto"/>
      </w:divBdr>
    </w:div>
    <w:div w:id="726997606">
      <w:bodyDiv w:val="1"/>
      <w:marLeft w:val="0"/>
      <w:marRight w:val="0"/>
      <w:marTop w:val="0"/>
      <w:marBottom w:val="0"/>
      <w:divBdr>
        <w:top w:val="none" w:sz="0" w:space="0" w:color="auto"/>
        <w:left w:val="none" w:sz="0" w:space="0" w:color="auto"/>
        <w:bottom w:val="none" w:sz="0" w:space="0" w:color="auto"/>
        <w:right w:val="none" w:sz="0" w:space="0" w:color="auto"/>
      </w:divBdr>
    </w:div>
    <w:div w:id="727000446">
      <w:marLeft w:val="480"/>
      <w:marRight w:val="0"/>
      <w:marTop w:val="0"/>
      <w:marBottom w:val="0"/>
      <w:divBdr>
        <w:top w:val="none" w:sz="0" w:space="0" w:color="auto"/>
        <w:left w:val="none" w:sz="0" w:space="0" w:color="auto"/>
        <w:bottom w:val="none" w:sz="0" w:space="0" w:color="auto"/>
        <w:right w:val="none" w:sz="0" w:space="0" w:color="auto"/>
      </w:divBdr>
    </w:div>
    <w:div w:id="727608906">
      <w:marLeft w:val="480"/>
      <w:marRight w:val="0"/>
      <w:marTop w:val="0"/>
      <w:marBottom w:val="0"/>
      <w:divBdr>
        <w:top w:val="none" w:sz="0" w:space="0" w:color="auto"/>
        <w:left w:val="none" w:sz="0" w:space="0" w:color="auto"/>
        <w:bottom w:val="none" w:sz="0" w:space="0" w:color="auto"/>
        <w:right w:val="none" w:sz="0" w:space="0" w:color="auto"/>
      </w:divBdr>
    </w:div>
    <w:div w:id="727798100">
      <w:marLeft w:val="480"/>
      <w:marRight w:val="0"/>
      <w:marTop w:val="0"/>
      <w:marBottom w:val="0"/>
      <w:divBdr>
        <w:top w:val="none" w:sz="0" w:space="0" w:color="auto"/>
        <w:left w:val="none" w:sz="0" w:space="0" w:color="auto"/>
        <w:bottom w:val="none" w:sz="0" w:space="0" w:color="auto"/>
        <w:right w:val="none" w:sz="0" w:space="0" w:color="auto"/>
      </w:divBdr>
    </w:div>
    <w:div w:id="727873973">
      <w:marLeft w:val="480"/>
      <w:marRight w:val="0"/>
      <w:marTop w:val="0"/>
      <w:marBottom w:val="0"/>
      <w:divBdr>
        <w:top w:val="none" w:sz="0" w:space="0" w:color="auto"/>
        <w:left w:val="none" w:sz="0" w:space="0" w:color="auto"/>
        <w:bottom w:val="none" w:sz="0" w:space="0" w:color="auto"/>
        <w:right w:val="none" w:sz="0" w:space="0" w:color="auto"/>
      </w:divBdr>
    </w:div>
    <w:div w:id="728112673">
      <w:marLeft w:val="480"/>
      <w:marRight w:val="0"/>
      <w:marTop w:val="0"/>
      <w:marBottom w:val="0"/>
      <w:divBdr>
        <w:top w:val="none" w:sz="0" w:space="0" w:color="auto"/>
        <w:left w:val="none" w:sz="0" w:space="0" w:color="auto"/>
        <w:bottom w:val="none" w:sz="0" w:space="0" w:color="auto"/>
        <w:right w:val="none" w:sz="0" w:space="0" w:color="auto"/>
      </w:divBdr>
    </w:div>
    <w:div w:id="728114031">
      <w:marLeft w:val="480"/>
      <w:marRight w:val="0"/>
      <w:marTop w:val="0"/>
      <w:marBottom w:val="0"/>
      <w:divBdr>
        <w:top w:val="none" w:sz="0" w:space="0" w:color="auto"/>
        <w:left w:val="none" w:sz="0" w:space="0" w:color="auto"/>
        <w:bottom w:val="none" w:sz="0" w:space="0" w:color="auto"/>
        <w:right w:val="none" w:sz="0" w:space="0" w:color="auto"/>
      </w:divBdr>
    </w:div>
    <w:div w:id="728186593">
      <w:marLeft w:val="480"/>
      <w:marRight w:val="0"/>
      <w:marTop w:val="0"/>
      <w:marBottom w:val="0"/>
      <w:divBdr>
        <w:top w:val="none" w:sz="0" w:space="0" w:color="auto"/>
        <w:left w:val="none" w:sz="0" w:space="0" w:color="auto"/>
        <w:bottom w:val="none" w:sz="0" w:space="0" w:color="auto"/>
        <w:right w:val="none" w:sz="0" w:space="0" w:color="auto"/>
      </w:divBdr>
    </w:div>
    <w:div w:id="728261147">
      <w:bodyDiv w:val="1"/>
      <w:marLeft w:val="0"/>
      <w:marRight w:val="0"/>
      <w:marTop w:val="0"/>
      <w:marBottom w:val="0"/>
      <w:divBdr>
        <w:top w:val="none" w:sz="0" w:space="0" w:color="auto"/>
        <w:left w:val="none" w:sz="0" w:space="0" w:color="auto"/>
        <w:bottom w:val="none" w:sz="0" w:space="0" w:color="auto"/>
        <w:right w:val="none" w:sz="0" w:space="0" w:color="auto"/>
      </w:divBdr>
    </w:div>
    <w:div w:id="728263235">
      <w:marLeft w:val="480"/>
      <w:marRight w:val="0"/>
      <w:marTop w:val="0"/>
      <w:marBottom w:val="0"/>
      <w:divBdr>
        <w:top w:val="none" w:sz="0" w:space="0" w:color="auto"/>
        <w:left w:val="none" w:sz="0" w:space="0" w:color="auto"/>
        <w:bottom w:val="none" w:sz="0" w:space="0" w:color="auto"/>
        <w:right w:val="none" w:sz="0" w:space="0" w:color="auto"/>
      </w:divBdr>
    </w:div>
    <w:div w:id="728454377">
      <w:marLeft w:val="480"/>
      <w:marRight w:val="0"/>
      <w:marTop w:val="0"/>
      <w:marBottom w:val="0"/>
      <w:divBdr>
        <w:top w:val="none" w:sz="0" w:space="0" w:color="auto"/>
        <w:left w:val="none" w:sz="0" w:space="0" w:color="auto"/>
        <w:bottom w:val="none" w:sz="0" w:space="0" w:color="auto"/>
        <w:right w:val="none" w:sz="0" w:space="0" w:color="auto"/>
      </w:divBdr>
    </w:div>
    <w:div w:id="728504462">
      <w:marLeft w:val="480"/>
      <w:marRight w:val="0"/>
      <w:marTop w:val="0"/>
      <w:marBottom w:val="0"/>
      <w:divBdr>
        <w:top w:val="none" w:sz="0" w:space="0" w:color="auto"/>
        <w:left w:val="none" w:sz="0" w:space="0" w:color="auto"/>
        <w:bottom w:val="none" w:sz="0" w:space="0" w:color="auto"/>
        <w:right w:val="none" w:sz="0" w:space="0" w:color="auto"/>
      </w:divBdr>
    </w:div>
    <w:div w:id="729112901">
      <w:bodyDiv w:val="1"/>
      <w:marLeft w:val="0"/>
      <w:marRight w:val="0"/>
      <w:marTop w:val="0"/>
      <w:marBottom w:val="0"/>
      <w:divBdr>
        <w:top w:val="none" w:sz="0" w:space="0" w:color="auto"/>
        <w:left w:val="none" w:sz="0" w:space="0" w:color="auto"/>
        <w:bottom w:val="none" w:sz="0" w:space="0" w:color="auto"/>
        <w:right w:val="none" w:sz="0" w:space="0" w:color="auto"/>
      </w:divBdr>
    </w:div>
    <w:div w:id="729229790">
      <w:marLeft w:val="480"/>
      <w:marRight w:val="0"/>
      <w:marTop w:val="0"/>
      <w:marBottom w:val="0"/>
      <w:divBdr>
        <w:top w:val="none" w:sz="0" w:space="0" w:color="auto"/>
        <w:left w:val="none" w:sz="0" w:space="0" w:color="auto"/>
        <w:bottom w:val="none" w:sz="0" w:space="0" w:color="auto"/>
        <w:right w:val="none" w:sz="0" w:space="0" w:color="auto"/>
      </w:divBdr>
    </w:div>
    <w:div w:id="729235112">
      <w:marLeft w:val="480"/>
      <w:marRight w:val="0"/>
      <w:marTop w:val="0"/>
      <w:marBottom w:val="0"/>
      <w:divBdr>
        <w:top w:val="none" w:sz="0" w:space="0" w:color="auto"/>
        <w:left w:val="none" w:sz="0" w:space="0" w:color="auto"/>
        <w:bottom w:val="none" w:sz="0" w:space="0" w:color="auto"/>
        <w:right w:val="none" w:sz="0" w:space="0" w:color="auto"/>
      </w:divBdr>
    </w:div>
    <w:div w:id="729302713">
      <w:marLeft w:val="480"/>
      <w:marRight w:val="0"/>
      <w:marTop w:val="0"/>
      <w:marBottom w:val="0"/>
      <w:divBdr>
        <w:top w:val="none" w:sz="0" w:space="0" w:color="auto"/>
        <w:left w:val="none" w:sz="0" w:space="0" w:color="auto"/>
        <w:bottom w:val="none" w:sz="0" w:space="0" w:color="auto"/>
        <w:right w:val="none" w:sz="0" w:space="0" w:color="auto"/>
      </w:divBdr>
    </w:div>
    <w:div w:id="729575572">
      <w:marLeft w:val="480"/>
      <w:marRight w:val="0"/>
      <w:marTop w:val="0"/>
      <w:marBottom w:val="0"/>
      <w:divBdr>
        <w:top w:val="none" w:sz="0" w:space="0" w:color="auto"/>
        <w:left w:val="none" w:sz="0" w:space="0" w:color="auto"/>
        <w:bottom w:val="none" w:sz="0" w:space="0" w:color="auto"/>
        <w:right w:val="none" w:sz="0" w:space="0" w:color="auto"/>
      </w:divBdr>
    </w:div>
    <w:div w:id="729620806">
      <w:marLeft w:val="480"/>
      <w:marRight w:val="0"/>
      <w:marTop w:val="0"/>
      <w:marBottom w:val="0"/>
      <w:divBdr>
        <w:top w:val="none" w:sz="0" w:space="0" w:color="auto"/>
        <w:left w:val="none" w:sz="0" w:space="0" w:color="auto"/>
        <w:bottom w:val="none" w:sz="0" w:space="0" w:color="auto"/>
        <w:right w:val="none" w:sz="0" w:space="0" w:color="auto"/>
      </w:divBdr>
    </w:div>
    <w:div w:id="729694929">
      <w:marLeft w:val="480"/>
      <w:marRight w:val="0"/>
      <w:marTop w:val="0"/>
      <w:marBottom w:val="0"/>
      <w:divBdr>
        <w:top w:val="none" w:sz="0" w:space="0" w:color="auto"/>
        <w:left w:val="none" w:sz="0" w:space="0" w:color="auto"/>
        <w:bottom w:val="none" w:sz="0" w:space="0" w:color="auto"/>
        <w:right w:val="none" w:sz="0" w:space="0" w:color="auto"/>
      </w:divBdr>
    </w:div>
    <w:div w:id="729766960">
      <w:marLeft w:val="480"/>
      <w:marRight w:val="0"/>
      <w:marTop w:val="0"/>
      <w:marBottom w:val="0"/>
      <w:divBdr>
        <w:top w:val="none" w:sz="0" w:space="0" w:color="auto"/>
        <w:left w:val="none" w:sz="0" w:space="0" w:color="auto"/>
        <w:bottom w:val="none" w:sz="0" w:space="0" w:color="auto"/>
        <w:right w:val="none" w:sz="0" w:space="0" w:color="auto"/>
      </w:divBdr>
    </w:div>
    <w:div w:id="729885389">
      <w:bodyDiv w:val="1"/>
      <w:marLeft w:val="0"/>
      <w:marRight w:val="0"/>
      <w:marTop w:val="0"/>
      <w:marBottom w:val="0"/>
      <w:divBdr>
        <w:top w:val="none" w:sz="0" w:space="0" w:color="auto"/>
        <w:left w:val="none" w:sz="0" w:space="0" w:color="auto"/>
        <w:bottom w:val="none" w:sz="0" w:space="0" w:color="auto"/>
        <w:right w:val="none" w:sz="0" w:space="0" w:color="auto"/>
      </w:divBdr>
    </w:div>
    <w:div w:id="730229886">
      <w:marLeft w:val="480"/>
      <w:marRight w:val="0"/>
      <w:marTop w:val="0"/>
      <w:marBottom w:val="0"/>
      <w:divBdr>
        <w:top w:val="none" w:sz="0" w:space="0" w:color="auto"/>
        <w:left w:val="none" w:sz="0" w:space="0" w:color="auto"/>
        <w:bottom w:val="none" w:sz="0" w:space="0" w:color="auto"/>
        <w:right w:val="none" w:sz="0" w:space="0" w:color="auto"/>
      </w:divBdr>
    </w:div>
    <w:div w:id="730274089">
      <w:marLeft w:val="480"/>
      <w:marRight w:val="0"/>
      <w:marTop w:val="0"/>
      <w:marBottom w:val="0"/>
      <w:divBdr>
        <w:top w:val="none" w:sz="0" w:space="0" w:color="auto"/>
        <w:left w:val="none" w:sz="0" w:space="0" w:color="auto"/>
        <w:bottom w:val="none" w:sz="0" w:space="0" w:color="auto"/>
        <w:right w:val="none" w:sz="0" w:space="0" w:color="auto"/>
      </w:divBdr>
    </w:div>
    <w:div w:id="730275973">
      <w:marLeft w:val="480"/>
      <w:marRight w:val="0"/>
      <w:marTop w:val="0"/>
      <w:marBottom w:val="0"/>
      <w:divBdr>
        <w:top w:val="none" w:sz="0" w:space="0" w:color="auto"/>
        <w:left w:val="none" w:sz="0" w:space="0" w:color="auto"/>
        <w:bottom w:val="none" w:sz="0" w:space="0" w:color="auto"/>
        <w:right w:val="none" w:sz="0" w:space="0" w:color="auto"/>
      </w:divBdr>
    </w:div>
    <w:div w:id="730350783">
      <w:marLeft w:val="480"/>
      <w:marRight w:val="0"/>
      <w:marTop w:val="0"/>
      <w:marBottom w:val="0"/>
      <w:divBdr>
        <w:top w:val="none" w:sz="0" w:space="0" w:color="auto"/>
        <w:left w:val="none" w:sz="0" w:space="0" w:color="auto"/>
        <w:bottom w:val="none" w:sz="0" w:space="0" w:color="auto"/>
        <w:right w:val="none" w:sz="0" w:space="0" w:color="auto"/>
      </w:divBdr>
    </w:div>
    <w:div w:id="730425223">
      <w:marLeft w:val="480"/>
      <w:marRight w:val="0"/>
      <w:marTop w:val="0"/>
      <w:marBottom w:val="0"/>
      <w:divBdr>
        <w:top w:val="none" w:sz="0" w:space="0" w:color="auto"/>
        <w:left w:val="none" w:sz="0" w:space="0" w:color="auto"/>
        <w:bottom w:val="none" w:sz="0" w:space="0" w:color="auto"/>
        <w:right w:val="none" w:sz="0" w:space="0" w:color="auto"/>
      </w:divBdr>
    </w:div>
    <w:div w:id="730621116">
      <w:marLeft w:val="480"/>
      <w:marRight w:val="0"/>
      <w:marTop w:val="0"/>
      <w:marBottom w:val="0"/>
      <w:divBdr>
        <w:top w:val="none" w:sz="0" w:space="0" w:color="auto"/>
        <w:left w:val="none" w:sz="0" w:space="0" w:color="auto"/>
        <w:bottom w:val="none" w:sz="0" w:space="0" w:color="auto"/>
        <w:right w:val="none" w:sz="0" w:space="0" w:color="auto"/>
      </w:divBdr>
    </w:div>
    <w:div w:id="730663505">
      <w:bodyDiv w:val="1"/>
      <w:marLeft w:val="0"/>
      <w:marRight w:val="0"/>
      <w:marTop w:val="0"/>
      <w:marBottom w:val="0"/>
      <w:divBdr>
        <w:top w:val="none" w:sz="0" w:space="0" w:color="auto"/>
        <w:left w:val="none" w:sz="0" w:space="0" w:color="auto"/>
        <w:bottom w:val="none" w:sz="0" w:space="0" w:color="auto"/>
        <w:right w:val="none" w:sz="0" w:space="0" w:color="auto"/>
      </w:divBdr>
    </w:div>
    <w:div w:id="730693107">
      <w:marLeft w:val="480"/>
      <w:marRight w:val="0"/>
      <w:marTop w:val="0"/>
      <w:marBottom w:val="0"/>
      <w:divBdr>
        <w:top w:val="none" w:sz="0" w:space="0" w:color="auto"/>
        <w:left w:val="none" w:sz="0" w:space="0" w:color="auto"/>
        <w:bottom w:val="none" w:sz="0" w:space="0" w:color="auto"/>
        <w:right w:val="none" w:sz="0" w:space="0" w:color="auto"/>
      </w:divBdr>
    </w:div>
    <w:div w:id="730882738">
      <w:marLeft w:val="480"/>
      <w:marRight w:val="0"/>
      <w:marTop w:val="0"/>
      <w:marBottom w:val="0"/>
      <w:divBdr>
        <w:top w:val="none" w:sz="0" w:space="0" w:color="auto"/>
        <w:left w:val="none" w:sz="0" w:space="0" w:color="auto"/>
        <w:bottom w:val="none" w:sz="0" w:space="0" w:color="auto"/>
        <w:right w:val="none" w:sz="0" w:space="0" w:color="auto"/>
      </w:divBdr>
    </w:div>
    <w:div w:id="730887846">
      <w:marLeft w:val="480"/>
      <w:marRight w:val="0"/>
      <w:marTop w:val="0"/>
      <w:marBottom w:val="0"/>
      <w:divBdr>
        <w:top w:val="none" w:sz="0" w:space="0" w:color="auto"/>
        <w:left w:val="none" w:sz="0" w:space="0" w:color="auto"/>
        <w:bottom w:val="none" w:sz="0" w:space="0" w:color="auto"/>
        <w:right w:val="none" w:sz="0" w:space="0" w:color="auto"/>
      </w:divBdr>
    </w:div>
    <w:div w:id="730933177">
      <w:marLeft w:val="480"/>
      <w:marRight w:val="0"/>
      <w:marTop w:val="0"/>
      <w:marBottom w:val="0"/>
      <w:divBdr>
        <w:top w:val="none" w:sz="0" w:space="0" w:color="auto"/>
        <w:left w:val="none" w:sz="0" w:space="0" w:color="auto"/>
        <w:bottom w:val="none" w:sz="0" w:space="0" w:color="auto"/>
        <w:right w:val="none" w:sz="0" w:space="0" w:color="auto"/>
      </w:divBdr>
    </w:div>
    <w:div w:id="731151008">
      <w:bodyDiv w:val="1"/>
      <w:marLeft w:val="0"/>
      <w:marRight w:val="0"/>
      <w:marTop w:val="0"/>
      <w:marBottom w:val="0"/>
      <w:divBdr>
        <w:top w:val="none" w:sz="0" w:space="0" w:color="auto"/>
        <w:left w:val="none" w:sz="0" w:space="0" w:color="auto"/>
        <w:bottom w:val="none" w:sz="0" w:space="0" w:color="auto"/>
        <w:right w:val="none" w:sz="0" w:space="0" w:color="auto"/>
      </w:divBdr>
      <w:divsChild>
        <w:div w:id="1941912441">
          <w:marLeft w:val="480"/>
          <w:marRight w:val="0"/>
          <w:marTop w:val="0"/>
          <w:marBottom w:val="0"/>
          <w:divBdr>
            <w:top w:val="none" w:sz="0" w:space="0" w:color="auto"/>
            <w:left w:val="none" w:sz="0" w:space="0" w:color="auto"/>
            <w:bottom w:val="none" w:sz="0" w:space="0" w:color="auto"/>
            <w:right w:val="none" w:sz="0" w:space="0" w:color="auto"/>
          </w:divBdr>
        </w:div>
        <w:div w:id="736437434">
          <w:marLeft w:val="480"/>
          <w:marRight w:val="0"/>
          <w:marTop w:val="0"/>
          <w:marBottom w:val="0"/>
          <w:divBdr>
            <w:top w:val="none" w:sz="0" w:space="0" w:color="auto"/>
            <w:left w:val="none" w:sz="0" w:space="0" w:color="auto"/>
            <w:bottom w:val="none" w:sz="0" w:space="0" w:color="auto"/>
            <w:right w:val="none" w:sz="0" w:space="0" w:color="auto"/>
          </w:divBdr>
        </w:div>
        <w:div w:id="163399887">
          <w:marLeft w:val="480"/>
          <w:marRight w:val="0"/>
          <w:marTop w:val="0"/>
          <w:marBottom w:val="0"/>
          <w:divBdr>
            <w:top w:val="none" w:sz="0" w:space="0" w:color="auto"/>
            <w:left w:val="none" w:sz="0" w:space="0" w:color="auto"/>
            <w:bottom w:val="none" w:sz="0" w:space="0" w:color="auto"/>
            <w:right w:val="none" w:sz="0" w:space="0" w:color="auto"/>
          </w:divBdr>
        </w:div>
        <w:div w:id="692459408">
          <w:marLeft w:val="480"/>
          <w:marRight w:val="0"/>
          <w:marTop w:val="0"/>
          <w:marBottom w:val="0"/>
          <w:divBdr>
            <w:top w:val="none" w:sz="0" w:space="0" w:color="auto"/>
            <w:left w:val="none" w:sz="0" w:space="0" w:color="auto"/>
            <w:bottom w:val="none" w:sz="0" w:space="0" w:color="auto"/>
            <w:right w:val="none" w:sz="0" w:space="0" w:color="auto"/>
          </w:divBdr>
        </w:div>
        <w:div w:id="329912500">
          <w:marLeft w:val="480"/>
          <w:marRight w:val="0"/>
          <w:marTop w:val="0"/>
          <w:marBottom w:val="0"/>
          <w:divBdr>
            <w:top w:val="none" w:sz="0" w:space="0" w:color="auto"/>
            <w:left w:val="none" w:sz="0" w:space="0" w:color="auto"/>
            <w:bottom w:val="none" w:sz="0" w:space="0" w:color="auto"/>
            <w:right w:val="none" w:sz="0" w:space="0" w:color="auto"/>
          </w:divBdr>
        </w:div>
        <w:div w:id="776943199">
          <w:marLeft w:val="480"/>
          <w:marRight w:val="0"/>
          <w:marTop w:val="0"/>
          <w:marBottom w:val="0"/>
          <w:divBdr>
            <w:top w:val="none" w:sz="0" w:space="0" w:color="auto"/>
            <w:left w:val="none" w:sz="0" w:space="0" w:color="auto"/>
            <w:bottom w:val="none" w:sz="0" w:space="0" w:color="auto"/>
            <w:right w:val="none" w:sz="0" w:space="0" w:color="auto"/>
          </w:divBdr>
        </w:div>
        <w:div w:id="2082173619">
          <w:marLeft w:val="480"/>
          <w:marRight w:val="0"/>
          <w:marTop w:val="0"/>
          <w:marBottom w:val="0"/>
          <w:divBdr>
            <w:top w:val="none" w:sz="0" w:space="0" w:color="auto"/>
            <w:left w:val="none" w:sz="0" w:space="0" w:color="auto"/>
            <w:bottom w:val="none" w:sz="0" w:space="0" w:color="auto"/>
            <w:right w:val="none" w:sz="0" w:space="0" w:color="auto"/>
          </w:divBdr>
        </w:div>
        <w:div w:id="185603806">
          <w:marLeft w:val="480"/>
          <w:marRight w:val="0"/>
          <w:marTop w:val="0"/>
          <w:marBottom w:val="0"/>
          <w:divBdr>
            <w:top w:val="none" w:sz="0" w:space="0" w:color="auto"/>
            <w:left w:val="none" w:sz="0" w:space="0" w:color="auto"/>
            <w:bottom w:val="none" w:sz="0" w:space="0" w:color="auto"/>
            <w:right w:val="none" w:sz="0" w:space="0" w:color="auto"/>
          </w:divBdr>
        </w:div>
        <w:div w:id="1975136730">
          <w:marLeft w:val="480"/>
          <w:marRight w:val="0"/>
          <w:marTop w:val="0"/>
          <w:marBottom w:val="0"/>
          <w:divBdr>
            <w:top w:val="none" w:sz="0" w:space="0" w:color="auto"/>
            <w:left w:val="none" w:sz="0" w:space="0" w:color="auto"/>
            <w:bottom w:val="none" w:sz="0" w:space="0" w:color="auto"/>
            <w:right w:val="none" w:sz="0" w:space="0" w:color="auto"/>
          </w:divBdr>
        </w:div>
        <w:div w:id="816646628">
          <w:marLeft w:val="480"/>
          <w:marRight w:val="0"/>
          <w:marTop w:val="0"/>
          <w:marBottom w:val="0"/>
          <w:divBdr>
            <w:top w:val="none" w:sz="0" w:space="0" w:color="auto"/>
            <w:left w:val="none" w:sz="0" w:space="0" w:color="auto"/>
            <w:bottom w:val="none" w:sz="0" w:space="0" w:color="auto"/>
            <w:right w:val="none" w:sz="0" w:space="0" w:color="auto"/>
          </w:divBdr>
        </w:div>
        <w:div w:id="622427071">
          <w:marLeft w:val="480"/>
          <w:marRight w:val="0"/>
          <w:marTop w:val="0"/>
          <w:marBottom w:val="0"/>
          <w:divBdr>
            <w:top w:val="none" w:sz="0" w:space="0" w:color="auto"/>
            <w:left w:val="none" w:sz="0" w:space="0" w:color="auto"/>
            <w:bottom w:val="none" w:sz="0" w:space="0" w:color="auto"/>
            <w:right w:val="none" w:sz="0" w:space="0" w:color="auto"/>
          </w:divBdr>
        </w:div>
        <w:div w:id="1296327963">
          <w:marLeft w:val="480"/>
          <w:marRight w:val="0"/>
          <w:marTop w:val="0"/>
          <w:marBottom w:val="0"/>
          <w:divBdr>
            <w:top w:val="none" w:sz="0" w:space="0" w:color="auto"/>
            <w:left w:val="none" w:sz="0" w:space="0" w:color="auto"/>
            <w:bottom w:val="none" w:sz="0" w:space="0" w:color="auto"/>
            <w:right w:val="none" w:sz="0" w:space="0" w:color="auto"/>
          </w:divBdr>
        </w:div>
        <w:div w:id="282539288">
          <w:marLeft w:val="480"/>
          <w:marRight w:val="0"/>
          <w:marTop w:val="0"/>
          <w:marBottom w:val="0"/>
          <w:divBdr>
            <w:top w:val="none" w:sz="0" w:space="0" w:color="auto"/>
            <w:left w:val="none" w:sz="0" w:space="0" w:color="auto"/>
            <w:bottom w:val="none" w:sz="0" w:space="0" w:color="auto"/>
            <w:right w:val="none" w:sz="0" w:space="0" w:color="auto"/>
          </w:divBdr>
        </w:div>
        <w:div w:id="1537502836">
          <w:marLeft w:val="480"/>
          <w:marRight w:val="0"/>
          <w:marTop w:val="0"/>
          <w:marBottom w:val="0"/>
          <w:divBdr>
            <w:top w:val="none" w:sz="0" w:space="0" w:color="auto"/>
            <w:left w:val="none" w:sz="0" w:space="0" w:color="auto"/>
            <w:bottom w:val="none" w:sz="0" w:space="0" w:color="auto"/>
            <w:right w:val="none" w:sz="0" w:space="0" w:color="auto"/>
          </w:divBdr>
        </w:div>
        <w:div w:id="1549999654">
          <w:marLeft w:val="480"/>
          <w:marRight w:val="0"/>
          <w:marTop w:val="0"/>
          <w:marBottom w:val="0"/>
          <w:divBdr>
            <w:top w:val="none" w:sz="0" w:space="0" w:color="auto"/>
            <w:left w:val="none" w:sz="0" w:space="0" w:color="auto"/>
            <w:bottom w:val="none" w:sz="0" w:space="0" w:color="auto"/>
            <w:right w:val="none" w:sz="0" w:space="0" w:color="auto"/>
          </w:divBdr>
        </w:div>
        <w:div w:id="979699576">
          <w:marLeft w:val="480"/>
          <w:marRight w:val="0"/>
          <w:marTop w:val="0"/>
          <w:marBottom w:val="0"/>
          <w:divBdr>
            <w:top w:val="none" w:sz="0" w:space="0" w:color="auto"/>
            <w:left w:val="none" w:sz="0" w:space="0" w:color="auto"/>
            <w:bottom w:val="none" w:sz="0" w:space="0" w:color="auto"/>
            <w:right w:val="none" w:sz="0" w:space="0" w:color="auto"/>
          </w:divBdr>
        </w:div>
        <w:div w:id="1001204230">
          <w:marLeft w:val="480"/>
          <w:marRight w:val="0"/>
          <w:marTop w:val="0"/>
          <w:marBottom w:val="0"/>
          <w:divBdr>
            <w:top w:val="none" w:sz="0" w:space="0" w:color="auto"/>
            <w:left w:val="none" w:sz="0" w:space="0" w:color="auto"/>
            <w:bottom w:val="none" w:sz="0" w:space="0" w:color="auto"/>
            <w:right w:val="none" w:sz="0" w:space="0" w:color="auto"/>
          </w:divBdr>
        </w:div>
        <w:div w:id="1000740291">
          <w:marLeft w:val="480"/>
          <w:marRight w:val="0"/>
          <w:marTop w:val="0"/>
          <w:marBottom w:val="0"/>
          <w:divBdr>
            <w:top w:val="none" w:sz="0" w:space="0" w:color="auto"/>
            <w:left w:val="none" w:sz="0" w:space="0" w:color="auto"/>
            <w:bottom w:val="none" w:sz="0" w:space="0" w:color="auto"/>
            <w:right w:val="none" w:sz="0" w:space="0" w:color="auto"/>
          </w:divBdr>
        </w:div>
        <w:div w:id="396247323">
          <w:marLeft w:val="480"/>
          <w:marRight w:val="0"/>
          <w:marTop w:val="0"/>
          <w:marBottom w:val="0"/>
          <w:divBdr>
            <w:top w:val="none" w:sz="0" w:space="0" w:color="auto"/>
            <w:left w:val="none" w:sz="0" w:space="0" w:color="auto"/>
            <w:bottom w:val="none" w:sz="0" w:space="0" w:color="auto"/>
            <w:right w:val="none" w:sz="0" w:space="0" w:color="auto"/>
          </w:divBdr>
        </w:div>
        <w:div w:id="571083151">
          <w:marLeft w:val="480"/>
          <w:marRight w:val="0"/>
          <w:marTop w:val="0"/>
          <w:marBottom w:val="0"/>
          <w:divBdr>
            <w:top w:val="none" w:sz="0" w:space="0" w:color="auto"/>
            <w:left w:val="none" w:sz="0" w:space="0" w:color="auto"/>
            <w:bottom w:val="none" w:sz="0" w:space="0" w:color="auto"/>
            <w:right w:val="none" w:sz="0" w:space="0" w:color="auto"/>
          </w:divBdr>
        </w:div>
        <w:div w:id="1585725409">
          <w:marLeft w:val="480"/>
          <w:marRight w:val="0"/>
          <w:marTop w:val="0"/>
          <w:marBottom w:val="0"/>
          <w:divBdr>
            <w:top w:val="none" w:sz="0" w:space="0" w:color="auto"/>
            <w:left w:val="none" w:sz="0" w:space="0" w:color="auto"/>
            <w:bottom w:val="none" w:sz="0" w:space="0" w:color="auto"/>
            <w:right w:val="none" w:sz="0" w:space="0" w:color="auto"/>
          </w:divBdr>
        </w:div>
        <w:div w:id="666908534">
          <w:marLeft w:val="480"/>
          <w:marRight w:val="0"/>
          <w:marTop w:val="0"/>
          <w:marBottom w:val="0"/>
          <w:divBdr>
            <w:top w:val="none" w:sz="0" w:space="0" w:color="auto"/>
            <w:left w:val="none" w:sz="0" w:space="0" w:color="auto"/>
            <w:bottom w:val="none" w:sz="0" w:space="0" w:color="auto"/>
            <w:right w:val="none" w:sz="0" w:space="0" w:color="auto"/>
          </w:divBdr>
        </w:div>
        <w:div w:id="127402049">
          <w:marLeft w:val="480"/>
          <w:marRight w:val="0"/>
          <w:marTop w:val="0"/>
          <w:marBottom w:val="0"/>
          <w:divBdr>
            <w:top w:val="none" w:sz="0" w:space="0" w:color="auto"/>
            <w:left w:val="none" w:sz="0" w:space="0" w:color="auto"/>
            <w:bottom w:val="none" w:sz="0" w:space="0" w:color="auto"/>
            <w:right w:val="none" w:sz="0" w:space="0" w:color="auto"/>
          </w:divBdr>
        </w:div>
        <w:div w:id="350421234">
          <w:marLeft w:val="480"/>
          <w:marRight w:val="0"/>
          <w:marTop w:val="0"/>
          <w:marBottom w:val="0"/>
          <w:divBdr>
            <w:top w:val="none" w:sz="0" w:space="0" w:color="auto"/>
            <w:left w:val="none" w:sz="0" w:space="0" w:color="auto"/>
            <w:bottom w:val="none" w:sz="0" w:space="0" w:color="auto"/>
            <w:right w:val="none" w:sz="0" w:space="0" w:color="auto"/>
          </w:divBdr>
        </w:div>
        <w:div w:id="2144078803">
          <w:marLeft w:val="480"/>
          <w:marRight w:val="0"/>
          <w:marTop w:val="0"/>
          <w:marBottom w:val="0"/>
          <w:divBdr>
            <w:top w:val="none" w:sz="0" w:space="0" w:color="auto"/>
            <w:left w:val="none" w:sz="0" w:space="0" w:color="auto"/>
            <w:bottom w:val="none" w:sz="0" w:space="0" w:color="auto"/>
            <w:right w:val="none" w:sz="0" w:space="0" w:color="auto"/>
          </w:divBdr>
        </w:div>
        <w:div w:id="917861361">
          <w:marLeft w:val="480"/>
          <w:marRight w:val="0"/>
          <w:marTop w:val="0"/>
          <w:marBottom w:val="0"/>
          <w:divBdr>
            <w:top w:val="none" w:sz="0" w:space="0" w:color="auto"/>
            <w:left w:val="none" w:sz="0" w:space="0" w:color="auto"/>
            <w:bottom w:val="none" w:sz="0" w:space="0" w:color="auto"/>
            <w:right w:val="none" w:sz="0" w:space="0" w:color="auto"/>
          </w:divBdr>
        </w:div>
        <w:div w:id="1438788982">
          <w:marLeft w:val="480"/>
          <w:marRight w:val="0"/>
          <w:marTop w:val="0"/>
          <w:marBottom w:val="0"/>
          <w:divBdr>
            <w:top w:val="none" w:sz="0" w:space="0" w:color="auto"/>
            <w:left w:val="none" w:sz="0" w:space="0" w:color="auto"/>
            <w:bottom w:val="none" w:sz="0" w:space="0" w:color="auto"/>
            <w:right w:val="none" w:sz="0" w:space="0" w:color="auto"/>
          </w:divBdr>
        </w:div>
        <w:div w:id="972372234">
          <w:marLeft w:val="480"/>
          <w:marRight w:val="0"/>
          <w:marTop w:val="0"/>
          <w:marBottom w:val="0"/>
          <w:divBdr>
            <w:top w:val="none" w:sz="0" w:space="0" w:color="auto"/>
            <w:left w:val="none" w:sz="0" w:space="0" w:color="auto"/>
            <w:bottom w:val="none" w:sz="0" w:space="0" w:color="auto"/>
            <w:right w:val="none" w:sz="0" w:space="0" w:color="auto"/>
          </w:divBdr>
        </w:div>
        <w:div w:id="144594513">
          <w:marLeft w:val="480"/>
          <w:marRight w:val="0"/>
          <w:marTop w:val="0"/>
          <w:marBottom w:val="0"/>
          <w:divBdr>
            <w:top w:val="none" w:sz="0" w:space="0" w:color="auto"/>
            <w:left w:val="none" w:sz="0" w:space="0" w:color="auto"/>
            <w:bottom w:val="none" w:sz="0" w:space="0" w:color="auto"/>
            <w:right w:val="none" w:sz="0" w:space="0" w:color="auto"/>
          </w:divBdr>
        </w:div>
        <w:div w:id="2060661588">
          <w:marLeft w:val="480"/>
          <w:marRight w:val="0"/>
          <w:marTop w:val="0"/>
          <w:marBottom w:val="0"/>
          <w:divBdr>
            <w:top w:val="none" w:sz="0" w:space="0" w:color="auto"/>
            <w:left w:val="none" w:sz="0" w:space="0" w:color="auto"/>
            <w:bottom w:val="none" w:sz="0" w:space="0" w:color="auto"/>
            <w:right w:val="none" w:sz="0" w:space="0" w:color="auto"/>
          </w:divBdr>
        </w:div>
        <w:div w:id="771164559">
          <w:marLeft w:val="480"/>
          <w:marRight w:val="0"/>
          <w:marTop w:val="0"/>
          <w:marBottom w:val="0"/>
          <w:divBdr>
            <w:top w:val="none" w:sz="0" w:space="0" w:color="auto"/>
            <w:left w:val="none" w:sz="0" w:space="0" w:color="auto"/>
            <w:bottom w:val="none" w:sz="0" w:space="0" w:color="auto"/>
            <w:right w:val="none" w:sz="0" w:space="0" w:color="auto"/>
          </w:divBdr>
        </w:div>
      </w:divsChild>
    </w:div>
    <w:div w:id="731200858">
      <w:marLeft w:val="480"/>
      <w:marRight w:val="0"/>
      <w:marTop w:val="0"/>
      <w:marBottom w:val="0"/>
      <w:divBdr>
        <w:top w:val="none" w:sz="0" w:space="0" w:color="auto"/>
        <w:left w:val="none" w:sz="0" w:space="0" w:color="auto"/>
        <w:bottom w:val="none" w:sz="0" w:space="0" w:color="auto"/>
        <w:right w:val="none" w:sz="0" w:space="0" w:color="auto"/>
      </w:divBdr>
    </w:div>
    <w:div w:id="731270586">
      <w:marLeft w:val="480"/>
      <w:marRight w:val="0"/>
      <w:marTop w:val="0"/>
      <w:marBottom w:val="0"/>
      <w:divBdr>
        <w:top w:val="none" w:sz="0" w:space="0" w:color="auto"/>
        <w:left w:val="none" w:sz="0" w:space="0" w:color="auto"/>
        <w:bottom w:val="none" w:sz="0" w:space="0" w:color="auto"/>
        <w:right w:val="none" w:sz="0" w:space="0" w:color="auto"/>
      </w:divBdr>
    </w:div>
    <w:div w:id="731274322">
      <w:marLeft w:val="480"/>
      <w:marRight w:val="0"/>
      <w:marTop w:val="0"/>
      <w:marBottom w:val="0"/>
      <w:divBdr>
        <w:top w:val="none" w:sz="0" w:space="0" w:color="auto"/>
        <w:left w:val="none" w:sz="0" w:space="0" w:color="auto"/>
        <w:bottom w:val="none" w:sz="0" w:space="0" w:color="auto"/>
        <w:right w:val="none" w:sz="0" w:space="0" w:color="auto"/>
      </w:divBdr>
    </w:div>
    <w:div w:id="731277099">
      <w:marLeft w:val="480"/>
      <w:marRight w:val="0"/>
      <w:marTop w:val="0"/>
      <w:marBottom w:val="0"/>
      <w:divBdr>
        <w:top w:val="none" w:sz="0" w:space="0" w:color="auto"/>
        <w:left w:val="none" w:sz="0" w:space="0" w:color="auto"/>
        <w:bottom w:val="none" w:sz="0" w:space="0" w:color="auto"/>
        <w:right w:val="none" w:sz="0" w:space="0" w:color="auto"/>
      </w:divBdr>
    </w:div>
    <w:div w:id="731462548">
      <w:marLeft w:val="480"/>
      <w:marRight w:val="0"/>
      <w:marTop w:val="0"/>
      <w:marBottom w:val="0"/>
      <w:divBdr>
        <w:top w:val="none" w:sz="0" w:space="0" w:color="auto"/>
        <w:left w:val="none" w:sz="0" w:space="0" w:color="auto"/>
        <w:bottom w:val="none" w:sz="0" w:space="0" w:color="auto"/>
        <w:right w:val="none" w:sz="0" w:space="0" w:color="auto"/>
      </w:divBdr>
    </w:div>
    <w:div w:id="731544735">
      <w:marLeft w:val="480"/>
      <w:marRight w:val="0"/>
      <w:marTop w:val="0"/>
      <w:marBottom w:val="0"/>
      <w:divBdr>
        <w:top w:val="none" w:sz="0" w:space="0" w:color="auto"/>
        <w:left w:val="none" w:sz="0" w:space="0" w:color="auto"/>
        <w:bottom w:val="none" w:sz="0" w:space="0" w:color="auto"/>
        <w:right w:val="none" w:sz="0" w:space="0" w:color="auto"/>
      </w:divBdr>
    </w:div>
    <w:div w:id="731655371">
      <w:bodyDiv w:val="1"/>
      <w:marLeft w:val="0"/>
      <w:marRight w:val="0"/>
      <w:marTop w:val="0"/>
      <w:marBottom w:val="0"/>
      <w:divBdr>
        <w:top w:val="none" w:sz="0" w:space="0" w:color="auto"/>
        <w:left w:val="none" w:sz="0" w:space="0" w:color="auto"/>
        <w:bottom w:val="none" w:sz="0" w:space="0" w:color="auto"/>
        <w:right w:val="none" w:sz="0" w:space="0" w:color="auto"/>
      </w:divBdr>
    </w:div>
    <w:div w:id="731733215">
      <w:marLeft w:val="480"/>
      <w:marRight w:val="0"/>
      <w:marTop w:val="0"/>
      <w:marBottom w:val="0"/>
      <w:divBdr>
        <w:top w:val="none" w:sz="0" w:space="0" w:color="auto"/>
        <w:left w:val="none" w:sz="0" w:space="0" w:color="auto"/>
        <w:bottom w:val="none" w:sz="0" w:space="0" w:color="auto"/>
        <w:right w:val="none" w:sz="0" w:space="0" w:color="auto"/>
      </w:divBdr>
    </w:div>
    <w:div w:id="731851734">
      <w:bodyDiv w:val="1"/>
      <w:marLeft w:val="0"/>
      <w:marRight w:val="0"/>
      <w:marTop w:val="0"/>
      <w:marBottom w:val="0"/>
      <w:divBdr>
        <w:top w:val="none" w:sz="0" w:space="0" w:color="auto"/>
        <w:left w:val="none" w:sz="0" w:space="0" w:color="auto"/>
        <w:bottom w:val="none" w:sz="0" w:space="0" w:color="auto"/>
        <w:right w:val="none" w:sz="0" w:space="0" w:color="auto"/>
      </w:divBdr>
    </w:div>
    <w:div w:id="731924190">
      <w:bodyDiv w:val="1"/>
      <w:marLeft w:val="0"/>
      <w:marRight w:val="0"/>
      <w:marTop w:val="0"/>
      <w:marBottom w:val="0"/>
      <w:divBdr>
        <w:top w:val="none" w:sz="0" w:space="0" w:color="auto"/>
        <w:left w:val="none" w:sz="0" w:space="0" w:color="auto"/>
        <w:bottom w:val="none" w:sz="0" w:space="0" w:color="auto"/>
        <w:right w:val="none" w:sz="0" w:space="0" w:color="auto"/>
      </w:divBdr>
    </w:div>
    <w:div w:id="731927498">
      <w:marLeft w:val="480"/>
      <w:marRight w:val="0"/>
      <w:marTop w:val="0"/>
      <w:marBottom w:val="0"/>
      <w:divBdr>
        <w:top w:val="none" w:sz="0" w:space="0" w:color="auto"/>
        <w:left w:val="none" w:sz="0" w:space="0" w:color="auto"/>
        <w:bottom w:val="none" w:sz="0" w:space="0" w:color="auto"/>
        <w:right w:val="none" w:sz="0" w:space="0" w:color="auto"/>
      </w:divBdr>
    </w:div>
    <w:div w:id="731928957">
      <w:bodyDiv w:val="1"/>
      <w:marLeft w:val="0"/>
      <w:marRight w:val="0"/>
      <w:marTop w:val="0"/>
      <w:marBottom w:val="0"/>
      <w:divBdr>
        <w:top w:val="none" w:sz="0" w:space="0" w:color="auto"/>
        <w:left w:val="none" w:sz="0" w:space="0" w:color="auto"/>
        <w:bottom w:val="none" w:sz="0" w:space="0" w:color="auto"/>
        <w:right w:val="none" w:sz="0" w:space="0" w:color="auto"/>
      </w:divBdr>
    </w:div>
    <w:div w:id="732198727">
      <w:marLeft w:val="480"/>
      <w:marRight w:val="0"/>
      <w:marTop w:val="0"/>
      <w:marBottom w:val="0"/>
      <w:divBdr>
        <w:top w:val="none" w:sz="0" w:space="0" w:color="auto"/>
        <w:left w:val="none" w:sz="0" w:space="0" w:color="auto"/>
        <w:bottom w:val="none" w:sz="0" w:space="0" w:color="auto"/>
        <w:right w:val="none" w:sz="0" w:space="0" w:color="auto"/>
      </w:divBdr>
    </w:div>
    <w:div w:id="732236978">
      <w:marLeft w:val="480"/>
      <w:marRight w:val="0"/>
      <w:marTop w:val="0"/>
      <w:marBottom w:val="0"/>
      <w:divBdr>
        <w:top w:val="none" w:sz="0" w:space="0" w:color="auto"/>
        <w:left w:val="none" w:sz="0" w:space="0" w:color="auto"/>
        <w:bottom w:val="none" w:sz="0" w:space="0" w:color="auto"/>
        <w:right w:val="none" w:sz="0" w:space="0" w:color="auto"/>
      </w:divBdr>
    </w:div>
    <w:div w:id="732243040">
      <w:marLeft w:val="480"/>
      <w:marRight w:val="0"/>
      <w:marTop w:val="0"/>
      <w:marBottom w:val="0"/>
      <w:divBdr>
        <w:top w:val="none" w:sz="0" w:space="0" w:color="auto"/>
        <w:left w:val="none" w:sz="0" w:space="0" w:color="auto"/>
        <w:bottom w:val="none" w:sz="0" w:space="0" w:color="auto"/>
        <w:right w:val="none" w:sz="0" w:space="0" w:color="auto"/>
      </w:divBdr>
    </w:div>
    <w:div w:id="732432210">
      <w:marLeft w:val="480"/>
      <w:marRight w:val="0"/>
      <w:marTop w:val="0"/>
      <w:marBottom w:val="0"/>
      <w:divBdr>
        <w:top w:val="none" w:sz="0" w:space="0" w:color="auto"/>
        <w:left w:val="none" w:sz="0" w:space="0" w:color="auto"/>
        <w:bottom w:val="none" w:sz="0" w:space="0" w:color="auto"/>
        <w:right w:val="none" w:sz="0" w:space="0" w:color="auto"/>
      </w:divBdr>
    </w:div>
    <w:div w:id="732579877">
      <w:marLeft w:val="480"/>
      <w:marRight w:val="0"/>
      <w:marTop w:val="0"/>
      <w:marBottom w:val="0"/>
      <w:divBdr>
        <w:top w:val="none" w:sz="0" w:space="0" w:color="auto"/>
        <w:left w:val="none" w:sz="0" w:space="0" w:color="auto"/>
        <w:bottom w:val="none" w:sz="0" w:space="0" w:color="auto"/>
        <w:right w:val="none" w:sz="0" w:space="0" w:color="auto"/>
      </w:divBdr>
    </w:div>
    <w:div w:id="732779280">
      <w:marLeft w:val="480"/>
      <w:marRight w:val="0"/>
      <w:marTop w:val="0"/>
      <w:marBottom w:val="0"/>
      <w:divBdr>
        <w:top w:val="none" w:sz="0" w:space="0" w:color="auto"/>
        <w:left w:val="none" w:sz="0" w:space="0" w:color="auto"/>
        <w:bottom w:val="none" w:sz="0" w:space="0" w:color="auto"/>
        <w:right w:val="none" w:sz="0" w:space="0" w:color="auto"/>
      </w:divBdr>
    </w:div>
    <w:div w:id="732779391">
      <w:marLeft w:val="480"/>
      <w:marRight w:val="0"/>
      <w:marTop w:val="0"/>
      <w:marBottom w:val="0"/>
      <w:divBdr>
        <w:top w:val="none" w:sz="0" w:space="0" w:color="auto"/>
        <w:left w:val="none" w:sz="0" w:space="0" w:color="auto"/>
        <w:bottom w:val="none" w:sz="0" w:space="0" w:color="auto"/>
        <w:right w:val="none" w:sz="0" w:space="0" w:color="auto"/>
      </w:divBdr>
    </w:div>
    <w:div w:id="733041325">
      <w:marLeft w:val="480"/>
      <w:marRight w:val="0"/>
      <w:marTop w:val="0"/>
      <w:marBottom w:val="0"/>
      <w:divBdr>
        <w:top w:val="none" w:sz="0" w:space="0" w:color="auto"/>
        <w:left w:val="none" w:sz="0" w:space="0" w:color="auto"/>
        <w:bottom w:val="none" w:sz="0" w:space="0" w:color="auto"/>
        <w:right w:val="none" w:sz="0" w:space="0" w:color="auto"/>
      </w:divBdr>
    </w:div>
    <w:div w:id="733162198">
      <w:marLeft w:val="480"/>
      <w:marRight w:val="0"/>
      <w:marTop w:val="0"/>
      <w:marBottom w:val="0"/>
      <w:divBdr>
        <w:top w:val="none" w:sz="0" w:space="0" w:color="auto"/>
        <w:left w:val="none" w:sz="0" w:space="0" w:color="auto"/>
        <w:bottom w:val="none" w:sz="0" w:space="0" w:color="auto"/>
        <w:right w:val="none" w:sz="0" w:space="0" w:color="auto"/>
      </w:divBdr>
    </w:div>
    <w:div w:id="733506303">
      <w:bodyDiv w:val="1"/>
      <w:marLeft w:val="0"/>
      <w:marRight w:val="0"/>
      <w:marTop w:val="0"/>
      <w:marBottom w:val="0"/>
      <w:divBdr>
        <w:top w:val="none" w:sz="0" w:space="0" w:color="auto"/>
        <w:left w:val="none" w:sz="0" w:space="0" w:color="auto"/>
        <w:bottom w:val="none" w:sz="0" w:space="0" w:color="auto"/>
        <w:right w:val="none" w:sz="0" w:space="0" w:color="auto"/>
      </w:divBdr>
    </w:div>
    <w:div w:id="733544586">
      <w:marLeft w:val="480"/>
      <w:marRight w:val="0"/>
      <w:marTop w:val="0"/>
      <w:marBottom w:val="0"/>
      <w:divBdr>
        <w:top w:val="none" w:sz="0" w:space="0" w:color="auto"/>
        <w:left w:val="none" w:sz="0" w:space="0" w:color="auto"/>
        <w:bottom w:val="none" w:sz="0" w:space="0" w:color="auto"/>
        <w:right w:val="none" w:sz="0" w:space="0" w:color="auto"/>
      </w:divBdr>
    </w:div>
    <w:div w:id="733627768">
      <w:marLeft w:val="480"/>
      <w:marRight w:val="0"/>
      <w:marTop w:val="0"/>
      <w:marBottom w:val="0"/>
      <w:divBdr>
        <w:top w:val="none" w:sz="0" w:space="0" w:color="auto"/>
        <w:left w:val="none" w:sz="0" w:space="0" w:color="auto"/>
        <w:bottom w:val="none" w:sz="0" w:space="0" w:color="auto"/>
        <w:right w:val="none" w:sz="0" w:space="0" w:color="auto"/>
      </w:divBdr>
    </w:div>
    <w:div w:id="733742089">
      <w:marLeft w:val="480"/>
      <w:marRight w:val="0"/>
      <w:marTop w:val="0"/>
      <w:marBottom w:val="0"/>
      <w:divBdr>
        <w:top w:val="none" w:sz="0" w:space="0" w:color="auto"/>
        <w:left w:val="none" w:sz="0" w:space="0" w:color="auto"/>
        <w:bottom w:val="none" w:sz="0" w:space="0" w:color="auto"/>
        <w:right w:val="none" w:sz="0" w:space="0" w:color="auto"/>
      </w:divBdr>
    </w:div>
    <w:div w:id="733744273">
      <w:marLeft w:val="480"/>
      <w:marRight w:val="0"/>
      <w:marTop w:val="0"/>
      <w:marBottom w:val="0"/>
      <w:divBdr>
        <w:top w:val="none" w:sz="0" w:space="0" w:color="auto"/>
        <w:left w:val="none" w:sz="0" w:space="0" w:color="auto"/>
        <w:bottom w:val="none" w:sz="0" w:space="0" w:color="auto"/>
        <w:right w:val="none" w:sz="0" w:space="0" w:color="auto"/>
      </w:divBdr>
    </w:div>
    <w:div w:id="733889988">
      <w:bodyDiv w:val="1"/>
      <w:marLeft w:val="0"/>
      <w:marRight w:val="0"/>
      <w:marTop w:val="0"/>
      <w:marBottom w:val="0"/>
      <w:divBdr>
        <w:top w:val="none" w:sz="0" w:space="0" w:color="auto"/>
        <w:left w:val="none" w:sz="0" w:space="0" w:color="auto"/>
        <w:bottom w:val="none" w:sz="0" w:space="0" w:color="auto"/>
        <w:right w:val="none" w:sz="0" w:space="0" w:color="auto"/>
      </w:divBdr>
    </w:div>
    <w:div w:id="733893669">
      <w:marLeft w:val="480"/>
      <w:marRight w:val="0"/>
      <w:marTop w:val="0"/>
      <w:marBottom w:val="0"/>
      <w:divBdr>
        <w:top w:val="none" w:sz="0" w:space="0" w:color="auto"/>
        <w:left w:val="none" w:sz="0" w:space="0" w:color="auto"/>
        <w:bottom w:val="none" w:sz="0" w:space="0" w:color="auto"/>
        <w:right w:val="none" w:sz="0" w:space="0" w:color="auto"/>
      </w:divBdr>
    </w:div>
    <w:div w:id="734081928">
      <w:marLeft w:val="480"/>
      <w:marRight w:val="0"/>
      <w:marTop w:val="0"/>
      <w:marBottom w:val="0"/>
      <w:divBdr>
        <w:top w:val="none" w:sz="0" w:space="0" w:color="auto"/>
        <w:left w:val="none" w:sz="0" w:space="0" w:color="auto"/>
        <w:bottom w:val="none" w:sz="0" w:space="0" w:color="auto"/>
        <w:right w:val="none" w:sz="0" w:space="0" w:color="auto"/>
      </w:divBdr>
    </w:div>
    <w:div w:id="734083648">
      <w:marLeft w:val="480"/>
      <w:marRight w:val="0"/>
      <w:marTop w:val="0"/>
      <w:marBottom w:val="0"/>
      <w:divBdr>
        <w:top w:val="none" w:sz="0" w:space="0" w:color="auto"/>
        <w:left w:val="none" w:sz="0" w:space="0" w:color="auto"/>
        <w:bottom w:val="none" w:sz="0" w:space="0" w:color="auto"/>
        <w:right w:val="none" w:sz="0" w:space="0" w:color="auto"/>
      </w:divBdr>
    </w:div>
    <w:div w:id="734086563">
      <w:marLeft w:val="480"/>
      <w:marRight w:val="0"/>
      <w:marTop w:val="0"/>
      <w:marBottom w:val="0"/>
      <w:divBdr>
        <w:top w:val="none" w:sz="0" w:space="0" w:color="auto"/>
        <w:left w:val="none" w:sz="0" w:space="0" w:color="auto"/>
        <w:bottom w:val="none" w:sz="0" w:space="0" w:color="auto"/>
        <w:right w:val="none" w:sz="0" w:space="0" w:color="auto"/>
      </w:divBdr>
    </w:div>
    <w:div w:id="734162046">
      <w:marLeft w:val="480"/>
      <w:marRight w:val="0"/>
      <w:marTop w:val="0"/>
      <w:marBottom w:val="0"/>
      <w:divBdr>
        <w:top w:val="none" w:sz="0" w:space="0" w:color="auto"/>
        <w:left w:val="none" w:sz="0" w:space="0" w:color="auto"/>
        <w:bottom w:val="none" w:sz="0" w:space="0" w:color="auto"/>
        <w:right w:val="none" w:sz="0" w:space="0" w:color="auto"/>
      </w:divBdr>
    </w:div>
    <w:div w:id="734280729">
      <w:bodyDiv w:val="1"/>
      <w:marLeft w:val="0"/>
      <w:marRight w:val="0"/>
      <w:marTop w:val="0"/>
      <w:marBottom w:val="0"/>
      <w:divBdr>
        <w:top w:val="none" w:sz="0" w:space="0" w:color="auto"/>
        <w:left w:val="none" w:sz="0" w:space="0" w:color="auto"/>
        <w:bottom w:val="none" w:sz="0" w:space="0" w:color="auto"/>
        <w:right w:val="none" w:sz="0" w:space="0" w:color="auto"/>
      </w:divBdr>
      <w:divsChild>
        <w:div w:id="893085468">
          <w:marLeft w:val="480"/>
          <w:marRight w:val="0"/>
          <w:marTop w:val="0"/>
          <w:marBottom w:val="0"/>
          <w:divBdr>
            <w:top w:val="none" w:sz="0" w:space="0" w:color="auto"/>
            <w:left w:val="none" w:sz="0" w:space="0" w:color="auto"/>
            <w:bottom w:val="none" w:sz="0" w:space="0" w:color="auto"/>
            <w:right w:val="none" w:sz="0" w:space="0" w:color="auto"/>
          </w:divBdr>
        </w:div>
        <w:div w:id="621425143">
          <w:marLeft w:val="480"/>
          <w:marRight w:val="0"/>
          <w:marTop w:val="0"/>
          <w:marBottom w:val="0"/>
          <w:divBdr>
            <w:top w:val="none" w:sz="0" w:space="0" w:color="auto"/>
            <w:left w:val="none" w:sz="0" w:space="0" w:color="auto"/>
            <w:bottom w:val="none" w:sz="0" w:space="0" w:color="auto"/>
            <w:right w:val="none" w:sz="0" w:space="0" w:color="auto"/>
          </w:divBdr>
        </w:div>
        <w:div w:id="1303920944">
          <w:marLeft w:val="480"/>
          <w:marRight w:val="0"/>
          <w:marTop w:val="0"/>
          <w:marBottom w:val="0"/>
          <w:divBdr>
            <w:top w:val="none" w:sz="0" w:space="0" w:color="auto"/>
            <w:left w:val="none" w:sz="0" w:space="0" w:color="auto"/>
            <w:bottom w:val="none" w:sz="0" w:space="0" w:color="auto"/>
            <w:right w:val="none" w:sz="0" w:space="0" w:color="auto"/>
          </w:divBdr>
        </w:div>
        <w:div w:id="1061756308">
          <w:marLeft w:val="480"/>
          <w:marRight w:val="0"/>
          <w:marTop w:val="0"/>
          <w:marBottom w:val="0"/>
          <w:divBdr>
            <w:top w:val="none" w:sz="0" w:space="0" w:color="auto"/>
            <w:left w:val="none" w:sz="0" w:space="0" w:color="auto"/>
            <w:bottom w:val="none" w:sz="0" w:space="0" w:color="auto"/>
            <w:right w:val="none" w:sz="0" w:space="0" w:color="auto"/>
          </w:divBdr>
        </w:div>
        <w:div w:id="360866211">
          <w:marLeft w:val="480"/>
          <w:marRight w:val="0"/>
          <w:marTop w:val="0"/>
          <w:marBottom w:val="0"/>
          <w:divBdr>
            <w:top w:val="none" w:sz="0" w:space="0" w:color="auto"/>
            <w:left w:val="none" w:sz="0" w:space="0" w:color="auto"/>
            <w:bottom w:val="none" w:sz="0" w:space="0" w:color="auto"/>
            <w:right w:val="none" w:sz="0" w:space="0" w:color="auto"/>
          </w:divBdr>
        </w:div>
        <w:div w:id="1353259498">
          <w:marLeft w:val="480"/>
          <w:marRight w:val="0"/>
          <w:marTop w:val="0"/>
          <w:marBottom w:val="0"/>
          <w:divBdr>
            <w:top w:val="none" w:sz="0" w:space="0" w:color="auto"/>
            <w:left w:val="none" w:sz="0" w:space="0" w:color="auto"/>
            <w:bottom w:val="none" w:sz="0" w:space="0" w:color="auto"/>
            <w:right w:val="none" w:sz="0" w:space="0" w:color="auto"/>
          </w:divBdr>
        </w:div>
        <w:div w:id="1532182145">
          <w:marLeft w:val="480"/>
          <w:marRight w:val="0"/>
          <w:marTop w:val="0"/>
          <w:marBottom w:val="0"/>
          <w:divBdr>
            <w:top w:val="none" w:sz="0" w:space="0" w:color="auto"/>
            <w:left w:val="none" w:sz="0" w:space="0" w:color="auto"/>
            <w:bottom w:val="none" w:sz="0" w:space="0" w:color="auto"/>
            <w:right w:val="none" w:sz="0" w:space="0" w:color="auto"/>
          </w:divBdr>
        </w:div>
        <w:div w:id="454494581">
          <w:marLeft w:val="480"/>
          <w:marRight w:val="0"/>
          <w:marTop w:val="0"/>
          <w:marBottom w:val="0"/>
          <w:divBdr>
            <w:top w:val="none" w:sz="0" w:space="0" w:color="auto"/>
            <w:left w:val="none" w:sz="0" w:space="0" w:color="auto"/>
            <w:bottom w:val="none" w:sz="0" w:space="0" w:color="auto"/>
            <w:right w:val="none" w:sz="0" w:space="0" w:color="auto"/>
          </w:divBdr>
        </w:div>
        <w:div w:id="2055544937">
          <w:marLeft w:val="480"/>
          <w:marRight w:val="0"/>
          <w:marTop w:val="0"/>
          <w:marBottom w:val="0"/>
          <w:divBdr>
            <w:top w:val="none" w:sz="0" w:space="0" w:color="auto"/>
            <w:left w:val="none" w:sz="0" w:space="0" w:color="auto"/>
            <w:bottom w:val="none" w:sz="0" w:space="0" w:color="auto"/>
            <w:right w:val="none" w:sz="0" w:space="0" w:color="auto"/>
          </w:divBdr>
        </w:div>
        <w:div w:id="1979648569">
          <w:marLeft w:val="480"/>
          <w:marRight w:val="0"/>
          <w:marTop w:val="0"/>
          <w:marBottom w:val="0"/>
          <w:divBdr>
            <w:top w:val="none" w:sz="0" w:space="0" w:color="auto"/>
            <w:left w:val="none" w:sz="0" w:space="0" w:color="auto"/>
            <w:bottom w:val="none" w:sz="0" w:space="0" w:color="auto"/>
            <w:right w:val="none" w:sz="0" w:space="0" w:color="auto"/>
          </w:divBdr>
        </w:div>
        <w:div w:id="1359041074">
          <w:marLeft w:val="480"/>
          <w:marRight w:val="0"/>
          <w:marTop w:val="0"/>
          <w:marBottom w:val="0"/>
          <w:divBdr>
            <w:top w:val="none" w:sz="0" w:space="0" w:color="auto"/>
            <w:left w:val="none" w:sz="0" w:space="0" w:color="auto"/>
            <w:bottom w:val="none" w:sz="0" w:space="0" w:color="auto"/>
            <w:right w:val="none" w:sz="0" w:space="0" w:color="auto"/>
          </w:divBdr>
        </w:div>
        <w:div w:id="1441993498">
          <w:marLeft w:val="480"/>
          <w:marRight w:val="0"/>
          <w:marTop w:val="0"/>
          <w:marBottom w:val="0"/>
          <w:divBdr>
            <w:top w:val="none" w:sz="0" w:space="0" w:color="auto"/>
            <w:left w:val="none" w:sz="0" w:space="0" w:color="auto"/>
            <w:bottom w:val="none" w:sz="0" w:space="0" w:color="auto"/>
            <w:right w:val="none" w:sz="0" w:space="0" w:color="auto"/>
          </w:divBdr>
        </w:div>
        <w:div w:id="1991055148">
          <w:marLeft w:val="480"/>
          <w:marRight w:val="0"/>
          <w:marTop w:val="0"/>
          <w:marBottom w:val="0"/>
          <w:divBdr>
            <w:top w:val="none" w:sz="0" w:space="0" w:color="auto"/>
            <w:left w:val="none" w:sz="0" w:space="0" w:color="auto"/>
            <w:bottom w:val="none" w:sz="0" w:space="0" w:color="auto"/>
            <w:right w:val="none" w:sz="0" w:space="0" w:color="auto"/>
          </w:divBdr>
        </w:div>
        <w:div w:id="228659067">
          <w:marLeft w:val="480"/>
          <w:marRight w:val="0"/>
          <w:marTop w:val="0"/>
          <w:marBottom w:val="0"/>
          <w:divBdr>
            <w:top w:val="none" w:sz="0" w:space="0" w:color="auto"/>
            <w:left w:val="none" w:sz="0" w:space="0" w:color="auto"/>
            <w:bottom w:val="none" w:sz="0" w:space="0" w:color="auto"/>
            <w:right w:val="none" w:sz="0" w:space="0" w:color="auto"/>
          </w:divBdr>
        </w:div>
        <w:div w:id="1508639607">
          <w:marLeft w:val="480"/>
          <w:marRight w:val="0"/>
          <w:marTop w:val="0"/>
          <w:marBottom w:val="0"/>
          <w:divBdr>
            <w:top w:val="none" w:sz="0" w:space="0" w:color="auto"/>
            <w:left w:val="none" w:sz="0" w:space="0" w:color="auto"/>
            <w:bottom w:val="none" w:sz="0" w:space="0" w:color="auto"/>
            <w:right w:val="none" w:sz="0" w:space="0" w:color="auto"/>
          </w:divBdr>
        </w:div>
        <w:div w:id="1552383229">
          <w:marLeft w:val="480"/>
          <w:marRight w:val="0"/>
          <w:marTop w:val="0"/>
          <w:marBottom w:val="0"/>
          <w:divBdr>
            <w:top w:val="none" w:sz="0" w:space="0" w:color="auto"/>
            <w:left w:val="none" w:sz="0" w:space="0" w:color="auto"/>
            <w:bottom w:val="none" w:sz="0" w:space="0" w:color="auto"/>
            <w:right w:val="none" w:sz="0" w:space="0" w:color="auto"/>
          </w:divBdr>
        </w:div>
        <w:div w:id="1391341836">
          <w:marLeft w:val="480"/>
          <w:marRight w:val="0"/>
          <w:marTop w:val="0"/>
          <w:marBottom w:val="0"/>
          <w:divBdr>
            <w:top w:val="none" w:sz="0" w:space="0" w:color="auto"/>
            <w:left w:val="none" w:sz="0" w:space="0" w:color="auto"/>
            <w:bottom w:val="none" w:sz="0" w:space="0" w:color="auto"/>
            <w:right w:val="none" w:sz="0" w:space="0" w:color="auto"/>
          </w:divBdr>
        </w:div>
        <w:div w:id="1893075594">
          <w:marLeft w:val="480"/>
          <w:marRight w:val="0"/>
          <w:marTop w:val="0"/>
          <w:marBottom w:val="0"/>
          <w:divBdr>
            <w:top w:val="none" w:sz="0" w:space="0" w:color="auto"/>
            <w:left w:val="none" w:sz="0" w:space="0" w:color="auto"/>
            <w:bottom w:val="none" w:sz="0" w:space="0" w:color="auto"/>
            <w:right w:val="none" w:sz="0" w:space="0" w:color="auto"/>
          </w:divBdr>
        </w:div>
        <w:div w:id="756487689">
          <w:marLeft w:val="480"/>
          <w:marRight w:val="0"/>
          <w:marTop w:val="0"/>
          <w:marBottom w:val="0"/>
          <w:divBdr>
            <w:top w:val="none" w:sz="0" w:space="0" w:color="auto"/>
            <w:left w:val="none" w:sz="0" w:space="0" w:color="auto"/>
            <w:bottom w:val="none" w:sz="0" w:space="0" w:color="auto"/>
            <w:right w:val="none" w:sz="0" w:space="0" w:color="auto"/>
          </w:divBdr>
        </w:div>
        <w:div w:id="366832245">
          <w:marLeft w:val="480"/>
          <w:marRight w:val="0"/>
          <w:marTop w:val="0"/>
          <w:marBottom w:val="0"/>
          <w:divBdr>
            <w:top w:val="none" w:sz="0" w:space="0" w:color="auto"/>
            <w:left w:val="none" w:sz="0" w:space="0" w:color="auto"/>
            <w:bottom w:val="none" w:sz="0" w:space="0" w:color="auto"/>
            <w:right w:val="none" w:sz="0" w:space="0" w:color="auto"/>
          </w:divBdr>
        </w:div>
        <w:div w:id="683745180">
          <w:marLeft w:val="480"/>
          <w:marRight w:val="0"/>
          <w:marTop w:val="0"/>
          <w:marBottom w:val="0"/>
          <w:divBdr>
            <w:top w:val="none" w:sz="0" w:space="0" w:color="auto"/>
            <w:left w:val="none" w:sz="0" w:space="0" w:color="auto"/>
            <w:bottom w:val="none" w:sz="0" w:space="0" w:color="auto"/>
            <w:right w:val="none" w:sz="0" w:space="0" w:color="auto"/>
          </w:divBdr>
        </w:div>
        <w:div w:id="2080204359">
          <w:marLeft w:val="480"/>
          <w:marRight w:val="0"/>
          <w:marTop w:val="0"/>
          <w:marBottom w:val="0"/>
          <w:divBdr>
            <w:top w:val="none" w:sz="0" w:space="0" w:color="auto"/>
            <w:left w:val="none" w:sz="0" w:space="0" w:color="auto"/>
            <w:bottom w:val="none" w:sz="0" w:space="0" w:color="auto"/>
            <w:right w:val="none" w:sz="0" w:space="0" w:color="auto"/>
          </w:divBdr>
        </w:div>
        <w:div w:id="810172529">
          <w:marLeft w:val="480"/>
          <w:marRight w:val="0"/>
          <w:marTop w:val="0"/>
          <w:marBottom w:val="0"/>
          <w:divBdr>
            <w:top w:val="none" w:sz="0" w:space="0" w:color="auto"/>
            <w:left w:val="none" w:sz="0" w:space="0" w:color="auto"/>
            <w:bottom w:val="none" w:sz="0" w:space="0" w:color="auto"/>
            <w:right w:val="none" w:sz="0" w:space="0" w:color="auto"/>
          </w:divBdr>
        </w:div>
        <w:div w:id="1743022661">
          <w:marLeft w:val="480"/>
          <w:marRight w:val="0"/>
          <w:marTop w:val="0"/>
          <w:marBottom w:val="0"/>
          <w:divBdr>
            <w:top w:val="none" w:sz="0" w:space="0" w:color="auto"/>
            <w:left w:val="none" w:sz="0" w:space="0" w:color="auto"/>
            <w:bottom w:val="none" w:sz="0" w:space="0" w:color="auto"/>
            <w:right w:val="none" w:sz="0" w:space="0" w:color="auto"/>
          </w:divBdr>
        </w:div>
        <w:div w:id="222761824">
          <w:marLeft w:val="480"/>
          <w:marRight w:val="0"/>
          <w:marTop w:val="0"/>
          <w:marBottom w:val="0"/>
          <w:divBdr>
            <w:top w:val="none" w:sz="0" w:space="0" w:color="auto"/>
            <w:left w:val="none" w:sz="0" w:space="0" w:color="auto"/>
            <w:bottom w:val="none" w:sz="0" w:space="0" w:color="auto"/>
            <w:right w:val="none" w:sz="0" w:space="0" w:color="auto"/>
          </w:divBdr>
        </w:div>
        <w:div w:id="858157210">
          <w:marLeft w:val="480"/>
          <w:marRight w:val="0"/>
          <w:marTop w:val="0"/>
          <w:marBottom w:val="0"/>
          <w:divBdr>
            <w:top w:val="none" w:sz="0" w:space="0" w:color="auto"/>
            <w:left w:val="none" w:sz="0" w:space="0" w:color="auto"/>
            <w:bottom w:val="none" w:sz="0" w:space="0" w:color="auto"/>
            <w:right w:val="none" w:sz="0" w:space="0" w:color="auto"/>
          </w:divBdr>
        </w:div>
        <w:div w:id="406732312">
          <w:marLeft w:val="480"/>
          <w:marRight w:val="0"/>
          <w:marTop w:val="0"/>
          <w:marBottom w:val="0"/>
          <w:divBdr>
            <w:top w:val="none" w:sz="0" w:space="0" w:color="auto"/>
            <w:left w:val="none" w:sz="0" w:space="0" w:color="auto"/>
            <w:bottom w:val="none" w:sz="0" w:space="0" w:color="auto"/>
            <w:right w:val="none" w:sz="0" w:space="0" w:color="auto"/>
          </w:divBdr>
        </w:div>
        <w:div w:id="1934433510">
          <w:marLeft w:val="480"/>
          <w:marRight w:val="0"/>
          <w:marTop w:val="0"/>
          <w:marBottom w:val="0"/>
          <w:divBdr>
            <w:top w:val="none" w:sz="0" w:space="0" w:color="auto"/>
            <w:left w:val="none" w:sz="0" w:space="0" w:color="auto"/>
            <w:bottom w:val="none" w:sz="0" w:space="0" w:color="auto"/>
            <w:right w:val="none" w:sz="0" w:space="0" w:color="auto"/>
          </w:divBdr>
        </w:div>
        <w:div w:id="1226797409">
          <w:marLeft w:val="480"/>
          <w:marRight w:val="0"/>
          <w:marTop w:val="0"/>
          <w:marBottom w:val="0"/>
          <w:divBdr>
            <w:top w:val="none" w:sz="0" w:space="0" w:color="auto"/>
            <w:left w:val="none" w:sz="0" w:space="0" w:color="auto"/>
            <w:bottom w:val="none" w:sz="0" w:space="0" w:color="auto"/>
            <w:right w:val="none" w:sz="0" w:space="0" w:color="auto"/>
          </w:divBdr>
        </w:div>
        <w:div w:id="445123313">
          <w:marLeft w:val="480"/>
          <w:marRight w:val="0"/>
          <w:marTop w:val="0"/>
          <w:marBottom w:val="0"/>
          <w:divBdr>
            <w:top w:val="none" w:sz="0" w:space="0" w:color="auto"/>
            <w:left w:val="none" w:sz="0" w:space="0" w:color="auto"/>
            <w:bottom w:val="none" w:sz="0" w:space="0" w:color="auto"/>
            <w:right w:val="none" w:sz="0" w:space="0" w:color="auto"/>
          </w:divBdr>
        </w:div>
        <w:div w:id="1449741108">
          <w:marLeft w:val="480"/>
          <w:marRight w:val="0"/>
          <w:marTop w:val="0"/>
          <w:marBottom w:val="0"/>
          <w:divBdr>
            <w:top w:val="none" w:sz="0" w:space="0" w:color="auto"/>
            <w:left w:val="none" w:sz="0" w:space="0" w:color="auto"/>
            <w:bottom w:val="none" w:sz="0" w:space="0" w:color="auto"/>
            <w:right w:val="none" w:sz="0" w:space="0" w:color="auto"/>
          </w:divBdr>
        </w:div>
        <w:div w:id="261228943">
          <w:marLeft w:val="480"/>
          <w:marRight w:val="0"/>
          <w:marTop w:val="0"/>
          <w:marBottom w:val="0"/>
          <w:divBdr>
            <w:top w:val="none" w:sz="0" w:space="0" w:color="auto"/>
            <w:left w:val="none" w:sz="0" w:space="0" w:color="auto"/>
            <w:bottom w:val="none" w:sz="0" w:space="0" w:color="auto"/>
            <w:right w:val="none" w:sz="0" w:space="0" w:color="auto"/>
          </w:divBdr>
        </w:div>
        <w:div w:id="516622409">
          <w:marLeft w:val="480"/>
          <w:marRight w:val="0"/>
          <w:marTop w:val="0"/>
          <w:marBottom w:val="0"/>
          <w:divBdr>
            <w:top w:val="none" w:sz="0" w:space="0" w:color="auto"/>
            <w:left w:val="none" w:sz="0" w:space="0" w:color="auto"/>
            <w:bottom w:val="none" w:sz="0" w:space="0" w:color="auto"/>
            <w:right w:val="none" w:sz="0" w:space="0" w:color="auto"/>
          </w:divBdr>
        </w:div>
        <w:div w:id="516848348">
          <w:marLeft w:val="480"/>
          <w:marRight w:val="0"/>
          <w:marTop w:val="0"/>
          <w:marBottom w:val="0"/>
          <w:divBdr>
            <w:top w:val="none" w:sz="0" w:space="0" w:color="auto"/>
            <w:left w:val="none" w:sz="0" w:space="0" w:color="auto"/>
            <w:bottom w:val="none" w:sz="0" w:space="0" w:color="auto"/>
            <w:right w:val="none" w:sz="0" w:space="0" w:color="auto"/>
          </w:divBdr>
        </w:div>
        <w:div w:id="1938630971">
          <w:marLeft w:val="480"/>
          <w:marRight w:val="0"/>
          <w:marTop w:val="0"/>
          <w:marBottom w:val="0"/>
          <w:divBdr>
            <w:top w:val="none" w:sz="0" w:space="0" w:color="auto"/>
            <w:left w:val="none" w:sz="0" w:space="0" w:color="auto"/>
            <w:bottom w:val="none" w:sz="0" w:space="0" w:color="auto"/>
            <w:right w:val="none" w:sz="0" w:space="0" w:color="auto"/>
          </w:divBdr>
        </w:div>
        <w:div w:id="871652650">
          <w:marLeft w:val="480"/>
          <w:marRight w:val="0"/>
          <w:marTop w:val="0"/>
          <w:marBottom w:val="0"/>
          <w:divBdr>
            <w:top w:val="none" w:sz="0" w:space="0" w:color="auto"/>
            <w:left w:val="none" w:sz="0" w:space="0" w:color="auto"/>
            <w:bottom w:val="none" w:sz="0" w:space="0" w:color="auto"/>
            <w:right w:val="none" w:sz="0" w:space="0" w:color="auto"/>
          </w:divBdr>
        </w:div>
        <w:div w:id="37974947">
          <w:marLeft w:val="480"/>
          <w:marRight w:val="0"/>
          <w:marTop w:val="0"/>
          <w:marBottom w:val="0"/>
          <w:divBdr>
            <w:top w:val="none" w:sz="0" w:space="0" w:color="auto"/>
            <w:left w:val="none" w:sz="0" w:space="0" w:color="auto"/>
            <w:bottom w:val="none" w:sz="0" w:space="0" w:color="auto"/>
            <w:right w:val="none" w:sz="0" w:space="0" w:color="auto"/>
          </w:divBdr>
        </w:div>
        <w:div w:id="450901129">
          <w:marLeft w:val="480"/>
          <w:marRight w:val="0"/>
          <w:marTop w:val="0"/>
          <w:marBottom w:val="0"/>
          <w:divBdr>
            <w:top w:val="none" w:sz="0" w:space="0" w:color="auto"/>
            <w:left w:val="none" w:sz="0" w:space="0" w:color="auto"/>
            <w:bottom w:val="none" w:sz="0" w:space="0" w:color="auto"/>
            <w:right w:val="none" w:sz="0" w:space="0" w:color="auto"/>
          </w:divBdr>
        </w:div>
        <w:div w:id="740831106">
          <w:marLeft w:val="480"/>
          <w:marRight w:val="0"/>
          <w:marTop w:val="0"/>
          <w:marBottom w:val="0"/>
          <w:divBdr>
            <w:top w:val="none" w:sz="0" w:space="0" w:color="auto"/>
            <w:left w:val="none" w:sz="0" w:space="0" w:color="auto"/>
            <w:bottom w:val="none" w:sz="0" w:space="0" w:color="auto"/>
            <w:right w:val="none" w:sz="0" w:space="0" w:color="auto"/>
          </w:divBdr>
        </w:div>
        <w:div w:id="334696568">
          <w:marLeft w:val="480"/>
          <w:marRight w:val="0"/>
          <w:marTop w:val="0"/>
          <w:marBottom w:val="0"/>
          <w:divBdr>
            <w:top w:val="none" w:sz="0" w:space="0" w:color="auto"/>
            <w:left w:val="none" w:sz="0" w:space="0" w:color="auto"/>
            <w:bottom w:val="none" w:sz="0" w:space="0" w:color="auto"/>
            <w:right w:val="none" w:sz="0" w:space="0" w:color="auto"/>
          </w:divBdr>
        </w:div>
        <w:div w:id="1818719077">
          <w:marLeft w:val="480"/>
          <w:marRight w:val="0"/>
          <w:marTop w:val="0"/>
          <w:marBottom w:val="0"/>
          <w:divBdr>
            <w:top w:val="none" w:sz="0" w:space="0" w:color="auto"/>
            <w:left w:val="none" w:sz="0" w:space="0" w:color="auto"/>
            <w:bottom w:val="none" w:sz="0" w:space="0" w:color="auto"/>
            <w:right w:val="none" w:sz="0" w:space="0" w:color="auto"/>
          </w:divBdr>
        </w:div>
        <w:div w:id="717827436">
          <w:marLeft w:val="480"/>
          <w:marRight w:val="0"/>
          <w:marTop w:val="0"/>
          <w:marBottom w:val="0"/>
          <w:divBdr>
            <w:top w:val="none" w:sz="0" w:space="0" w:color="auto"/>
            <w:left w:val="none" w:sz="0" w:space="0" w:color="auto"/>
            <w:bottom w:val="none" w:sz="0" w:space="0" w:color="auto"/>
            <w:right w:val="none" w:sz="0" w:space="0" w:color="auto"/>
          </w:divBdr>
        </w:div>
        <w:div w:id="1436289863">
          <w:marLeft w:val="480"/>
          <w:marRight w:val="0"/>
          <w:marTop w:val="0"/>
          <w:marBottom w:val="0"/>
          <w:divBdr>
            <w:top w:val="none" w:sz="0" w:space="0" w:color="auto"/>
            <w:left w:val="none" w:sz="0" w:space="0" w:color="auto"/>
            <w:bottom w:val="none" w:sz="0" w:space="0" w:color="auto"/>
            <w:right w:val="none" w:sz="0" w:space="0" w:color="auto"/>
          </w:divBdr>
        </w:div>
        <w:div w:id="1959413243">
          <w:marLeft w:val="480"/>
          <w:marRight w:val="0"/>
          <w:marTop w:val="0"/>
          <w:marBottom w:val="0"/>
          <w:divBdr>
            <w:top w:val="none" w:sz="0" w:space="0" w:color="auto"/>
            <w:left w:val="none" w:sz="0" w:space="0" w:color="auto"/>
            <w:bottom w:val="none" w:sz="0" w:space="0" w:color="auto"/>
            <w:right w:val="none" w:sz="0" w:space="0" w:color="auto"/>
          </w:divBdr>
        </w:div>
        <w:div w:id="816848412">
          <w:marLeft w:val="480"/>
          <w:marRight w:val="0"/>
          <w:marTop w:val="0"/>
          <w:marBottom w:val="0"/>
          <w:divBdr>
            <w:top w:val="none" w:sz="0" w:space="0" w:color="auto"/>
            <w:left w:val="none" w:sz="0" w:space="0" w:color="auto"/>
            <w:bottom w:val="none" w:sz="0" w:space="0" w:color="auto"/>
            <w:right w:val="none" w:sz="0" w:space="0" w:color="auto"/>
          </w:divBdr>
        </w:div>
        <w:div w:id="683627256">
          <w:marLeft w:val="480"/>
          <w:marRight w:val="0"/>
          <w:marTop w:val="0"/>
          <w:marBottom w:val="0"/>
          <w:divBdr>
            <w:top w:val="none" w:sz="0" w:space="0" w:color="auto"/>
            <w:left w:val="none" w:sz="0" w:space="0" w:color="auto"/>
            <w:bottom w:val="none" w:sz="0" w:space="0" w:color="auto"/>
            <w:right w:val="none" w:sz="0" w:space="0" w:color="auto"/>
          </w:divBdr>
        </w:div>
        <w:div w:id="792947251">
          <w:marLeft w:val="480"/>
          <w:marRight w:val="0"/>
          <w:marTop w:val="0"/>
          <w:marBottom w:val="0"/>
          <w:divBdr>
            <w:top w:val="none" w:sz="0" w:space="0" w:color="auto"/>
            <w:left w:val="none" w:sz="0" w:space="0" w:color="auto"/>
            <w:bottom w:val="none" w:sz="0" w:space="0" w:color="auto"/>
            <w:right w:val="none" w:sz="0" w:space="0" w:color="auto"/>
          </w:divBdr>
        </w:div>
        <w:div w:id="1779255021">
          <w:marLeft w:val="480"/>
          <w:marRight w:val="0"/>
          <w:marTop w:val="0"/>
          <w:marBottom w:val="0"/>
          <w:divBdr>
            <w:top w:val="none" w:sz="0" w:space="0" w:color="auto"/>
            <w:left w:val="none" w:sz="0" w:space="0" w:color="auto"/>
            <w:bottom w:val="none" w:sz="0" w:space="0" w:color="auto"/>
            <w:right w:val="none" w:sz="0" w:space="0" w:color="auto"/>
          </w:divBdr>
        </w:div>
        <w:div w:id="1927033382">
          <w:marLeft w:val="480"/>
          <w:marRight w:val="0"/>
          <w:marTop w:val="0"/>
          <w:marBottom w:val="0"/>
          <w:divBdr>
            <w:top w:val="none" w:sz="0" w:space="0" w:color="auto"/>
            <w:left w:val="none" w:sz="0" w:space="0" w:color="auto"/>
            <w:bottom w:val="none" w:sz="0" w:space="0" w:color="auto"/>
            <w:right w:val="none" w:sz="0" w:space="0" w:color="auto"/>
          </w:divBdr>
        </w:div>
        <w:div w:id="56711670">
          <w:marLeft w:val="480"/>
          <w:marRight w:val="0"/>
          <w:marTop w:val="0"/>
          <w:marBottom w:val="0"/>
          <w:divBdr>
            <w:top w:val="none" w:sz="0" w:space="0" w:color="auto"/>
            <w:left w:val="none" w:sz="0" w:space="0" w:color="auto"/>
            <w:bottom w:val="none" w:sz="0" w:space="0" w:color="auto"/>
            <w:right w:val="none" w:sz="0" w:space="0" w:color="auto"/>
          </w:divBdr>
        </w:div>
        <w:div w:id="1014724479">
          <w:marLeft w:val="480"/>
          <w:marRight w:val="0"/>
          <w:marTop w:val="0"/>
          <w:marBottom w:val="0"/>
          <w:divBdr>
            <w:top w:val="none" w:sz="0" w:space="0" w:color="auto"/>
            <w:left w:val="none" w:sz="0" w:space="0" w:color="auto"/>
            <w:bottom w:val="none" w:sz="0" w:space="0" w:color="auto"/>
            <w:right w:val="none" w:sz="0" w:space="0" w:color="auto"/>
          </w:divBdr>
        </w:div>
        <w:div w:id="1447196691">
          <w:marLeft w:val="480"/>
          <w:marRight w:val="0"/>
          <w:marTop w:val="0"/>
          <w:marBottom w:val="0"/>
          <w:divBdr>
            <w:top w:val="none" w:sz="0" w:space="0" w:color="auto"/>
            <w:left w:val="none" w:sz="0" w:space="0" w:color="auto"/>
            <w:bottom w:val="none" w:sz="0" w:space="0" w:color="auto"/>
            <w:right w:val="none" w:sz="0" w:space="0" w:color="auto"/>
          </w:divBdr>
        </w:div>
        <w:div w:id="1257177127">
          <w:marLeft w:val="480"/>
          <w:marRight w:val="0"/>
          <w:marTop w:val="0"/>
          <w:marBottom w:val="0"/>
          <w:divBdr>
            <w:top w:val="none" w:sz="0" w:space="0" w:color="auto"/>
            <w:left w:val="none" w:sz="0" w:space="0" w:color="auto"/>
            <w:bottom w:val="none" w:sz="0" w:space="0" w:color="auto"/>
            <w:right w:val="none" w:sz="0" w:space="0" w:color="auto"/>
          </w:divBdr>
        </w:div>
        <w:div w:id="1322123807">
          <w:marLeft w:val="480"/>
          <w:marRight w:val="0"/>
          <w:marTop w:val="0"/>
          <w:marBottom w:val="0"/>
          <w:divBdr>
            <w:top w:val="none" w:sz="0" w:space="0" w:color="auto"/>
            <w:left w:val="none" w:sz="0" w:space="0" w:color="auto"/>
            <w:bottom w:val="none" w:sz="0" w:space="0" w:color="auto"/>
            <w:right w:val="none" w:sz="0" w:space="0" w:color="auto"/>
          </w:divBdr>
        </w:div>
        <w:div w:id="1236623771">
          <w:marLeft w:val="480"/>
          <w:marRight w:val="0"/>
          <w:marTop w:val="0"/>
          <w:marBottom w:val="0"/>
          <w:divBdr>
            <w:top w:val="none" w:sz="0" w:space="0" w:color="auto"/>
            <w:left w:val="none" w:sz="0" w:space="0" w:color="auto"/>
            <w:bottom w:val="none" w:sz="0" w:space="0" w:color="auto"/>
            <w:right w:val="none" w:sz="0" w:space="0" w:color="auto"/>
          </w:divBdr>
        </w:div>
        <w:div w:id="710114849">
          <w:marLeft w:val="480"/>
          <w:marRight w:val="0"/>
          <w:marTop w:val="0"/>
          <w:marBottom w:val="0"/>
          <w:divBdr>
            <w:top w:val="none" w:sz="0" w:space="0" w:color="auto"/>
            <w:left w:val="none" w:sz="0" w:space="0" w:color="auto"/>
            <w:bottom w:val="none" w:sz="0" w:space="0" w:color="auto"/>
            <w:right w:val="none" w:sz="0" w:space="0" w:color="auto"/>
          </w:divBdr>
        </w:div>
        <w:div w:id="1914269932">
          <w:marLeft w:val="480"/>
          <w:marRight w:val="0"/>
          <w:marTop w:val="0"/>
          <w:marBottom w:val="0"/>
          <w:divBdr>
            <w:top w:val="none" w:sz="0" w:space="0" w:color="auto"/>
            <w:left w:val="none" w:sz="0" w:space="0" w:color="auto"/>
            <w:bottom w:val="none" w:sz="0" w:space="0" w:color="auto"/>
            <w:right w:val="none" w:sz="0" w:space="0" w:color="auto"/>
          </w:divBdr>
        </w:div>
        <w:div w:id="544491324">
          <w:marLeft w:val="480"/>
          <w:marRight w:val="0"/>
          <w:marTop w:val="0"/>
          <w:marBottom w:val="0"/>
          <w:divBdr>
            <w:top w:val="none" w:sz="0" w:space="0" w:color="auto"/>
            <w:left w:val="none" w:sz="0" w:space="0" w:color="auto"/>
            <w:bottom w:val="none" w:sz="0" w:space="0" w:color="auto"/>
            <w:right w:val="none" w:sz="0" w:space="0" w:color="auto"/>
          </w:divBdr>
        </w:div>
        <w:div w:id="1082947779">
          <w:marLeft w:val="480"/>
          <w:marRight w:val="0"/>
          <w:marTop w:val="0"/>
          <w:marBottom w:val="0"/>
          <w:divBdr>
            <w:top w:val="none" w:sz="0" w:space="0" w:color="auto"/>
            <w:left w:val="none" w:sz="0" w:space="0" w:color="auto"/>
            <w:bottom w:val="none" w:sz="0" w:space="0" w:color="auto"/>
            <w:right w:val="none" w:sz="0" w:space="0" w:color="auto"/>
          </w:divBdr>
        </w:div>
        <w:div w:id="1746679182">
          <w:marLeft w:val="480"/>
          <w:marRight w:val="0"/>
          <w:marTop w:val="0"/>
          <w:marBottom w:val="0"/>
          <w:divBdr>
            <w:top w:val="none" w:sz="0" w:space="0" w:color="auto"/>
            <w:left w:val="none" w:sz="0" w:space="0" w:color="auto"/>
            <w:bottom w:val="none" w:sz="0" w:space="0" w:color="auto"/>
            <w:right w:val="none" w:sz="0" w:space="0" w:color="auto"/>
          </w:divBdr>
        </w:div>
        <w:div w:id="411514230">
          <w:marLeft w:val="480"/>
          <w:marRight w:val="0"/>
          <w:marTop w:val="0"/>
          <w:marBottom w:val="0"/>
          <w:divBdr>
            <w:top w:val="none" w:sz="0" w:space="0" w:color="auto"/>
            <w:left w:val="none" w:sz="0" w:space="0" w:color="auto"/>
            <w:bottom w:val="none" w:sz="0" w:space="0" w:color="auto"/>
            <w:right w:val="none" w:sz="0" w:space="0" w:color="auto"/>
          </w:divBdr>
        </w:div>
        <w:div w:id="430858292">
          <w:marLeft w:val="480"/>
          <w:marRight w:val="0"/>
          <w:marTop w:val="0"/>
          <w:marBottom w:val="0"/>
          <w:divBdr>
            <w:top w:val="none" w:sz="0" w:space="0" w:color="auto"/>
            <w:left w:val="none" w:sz="0" w:space="0" w:color="auto"/>
            <w:bottom w:val="none" w:sz="0" w:space="0" w:color="auto"/>
            <w:right w:val="none" w:sz="0" w:space="0" w:color="auto"/>
          </w:divBdr>
        </w:div>
        <w:div w:id="1276209204">
          <w:marLeft w:val="480"/>
          <w:marRight w:val="0"/>
          <w:marTop w:val="0"/>
          <w:marBottom w:val="0"/>
          <w:divBdr>
            <w:top w:val="none" w:sz="0" w:space="0" w:color="auto"/>
            <w:left w:val="none" w:sz="0" w:space="0" w:color="auto"/>
            <w:bottom w:val="none" w:sz="0" w:space="0" w:color="auto"/>
            <w:right w:val="none" w:sz="0" w:space="0" w:color="auto"/>
          </w:divBdr>
        </w:div>
        <w:div w:id="1162887873">
          <w:marLeft w:val="480"/>
          <w:marRight w:val="0"/>
          <w:marTop w:val="0"/>
          <w:marBottom w:val="0"/>
          <w:divBdr>
            <w:top w:val="none" w:sz="0" w:space="0" w:color="auto"/>
            <w:left w:val="none" w:sz="0" w:space="0" w:color="auto"/>
            <w:bottom w:val="none" w:sz="0" w:space="0" w:color="auto"/>
            <w:right w:val="none" w:sz="0" w:space="0" w:color="auto"/>
          </w:divBdr>
        </w:div>
        <w:div w:id="1581862536">
          <w:marLeft w:val="480"/>
          <w:marRight w:val="0"/>
          <w:marTop w:val="0"/>
          <w:marBottom w:val="0"/>
          <w:divBdr>
            <w:top w:val="none" w:sz="0" w:space="0" w:color="auto"/>
            <w:left w:val="none" w:sz="0" w:space="0" w:color="auto"/>
            <w:bottom w:val="none" w:sz="0" w:space="0" w:color="auto"/>
            <w:right w:val="none" w:sz="0" w:space="0" w:color="auto"/>
          </w:divBdr>
        </w:div>
        <w:div w:id="700980895">
          <w:marLeft w:val="480"/>
          <w:marRight w:val="0"/>
          <w:marTop w:val="0"/>
          <w:marBottom w:val="0"/>
          <w:divBdr>
            <w:top w:val="none" w:sz="0" w:space="0" w:color="auto"/>
            <w:left w:val="none" w:sz="0" w:space="0" w:color="auto"/>
            <w:bottom w:val="none" w:sz="0" w:space="0" w:color="auto"/>
            <w:right w:val="none" w:sz="0" w:space="0" w:color="auto"/>
          </w:divBdr>
        </w:div>
        <w:div w:id="690573690">
          <w:marLeft w:val="480"/>
          <w:marRight w:val="0"/>
          <w:marTop w:val="0"/>
          <w:marBottom w:val="0"/>
          <w:divBdr>
            <w:top w:val="none" w:sz="0" w:space="0" w:color="auto"/>
            <w:left w:val="none" w:sz="0" w:space="0" w:color="auto"/>
            <w:bottom w:val="none" w:sz="0" w:space="0" w:color="auto"/>
            <w:right w:val="none" w:sz="0" w:space="0" w:color="auto"/>
          </w:divBdr>
        </w:div>
        <w:div w:id="309334483">
          <w:marLeft w:val="480"/>
          <w:marRight w:val="0"/>
          <w:marTop w:val="0"/>
          <w:marBottom w:val="0"/>
          <w:divBdr>
            <w:top w:val="none" w:sz="0" w:space="0" w:color="auto"/>
            <w:left w:val="none" w:sz="0" w:space="0" w:color="auto"/>
            <w:bottom w:val="none" w:sz="0" w:space="0" w:color="auto"/>
            <w:right w:val="none" w:sz="0" w:space="0" w:color="auto"/>
          </w:divBdr>
        </w:div>
        <w:div w:id="1197281579">
          <w:marLeft w:val="480"/>
          <w:marRight w:val="0"/>
          <w:marTop w:val="0"/>
          <w:marBottom w:val="0"/>
          <w:divBdr>
            <w:top w:val="none" w:sz="0" w:space="0" w:color="auto"/>
            <w:left w:val="none" w:sz="0" w:space="0" w:color="auto"/>
            <w:bottom w:val="none" w:sz="0" w:space="0" w:color="auto"/>
            <w:right w:val="none" w:sz="0" w:space="0" w:color="auto"/>
          </w:divBdr>
        </w:div>
      </w:divsChild>
    </w:div>
    <w:div w:id="734355039">
      <w:marLeft w:val="480"/>
      <w:marRight w:val="0"/>
      <w:marTop w:val="0"/>
      <w:marBottom w:val="0"/>
      <w:divBdr>
        <w:top w:val="none" w:sz="0" w:space="0" w:color="auto"/>
        <w:left w:val="none" w:sz="0" w:space="0" w:color="auto"/>
        <w:bottom w:val="none" w:sz="0" w:space="0" w:color="auto"/>
        <w:right w:val="none" w:sz="0" w:space="0" w:color="auto"/>
      </w:divBdr>
    </w:div>
    <w:div w:id="734357757">
      <w:marLeft w:val="480"/>
      <w:marRight w:val="0"/>
      <w:marTop w:val="0"/>
      <w:marBottom w:val="0"/>
      <w:divBdr>
        <w:top w:val="none" w:sz="0" w:space="0" w:color="auto"/>
        <w:left w:val="none" w:sz="0" w:space="0" w:color="auto"/>
        <w:bottom w:val="none" w:sz="0" w:space="0" w:color="auto"/>
        <w:right w:val="none" w:sz="0" w:space="0" w:color="auto"/>
      </w:divBdr>
    </w:div>
    <w:div w:id="734359877">
      <w:marLeft w:val="480"/>
      <w:marRight w:val="0"/>
      <w:marTop w:val="0"/>
      <w:marBottom w:val="0"/>
      <w:divBdr>
        <w:top w:val="none" w:sz="0" w:space="0" w:color="auto"/>
        <w:left w:val="none" w:sz="0" w:space="0" w:color="auto"/>
        <w:bottom w:val="none" w:sz="0" w:space="0" w:color="auto"/>
        <w:right w:val="none" w:sz="0" w:space="0" w:color="auto"/>
      </w:divBdr>
    </w:div>
    <w:div w:id="734426828">
      <w:marLeft w:val="480"/>
      <w:marRight w:val="0"/>
      <w:marTop w:val="0"/>
      <w:marBottom w:val="0"/>
      <w:divBdr>
        <w:top w:val="none" w:sz="0" w:space="0" w:color="auto"/>
        <w:left w:val="none" w:sz="0" w:space="0" w:color="auto"/>
        <w:bottom w:val="none" w:sz="0" w:space="0" w:color="auto"/>
        <w:right w:val="none" w:sz="0" w:space="0" w:color="auto"/>
      </w:divBdr>
    </w:div>
    <w:div w:id="734428390">
      <w:marLeft w:val="480"/>
      <w:marRight w:val="0"/>
      <w:marTop w:val="0"/>
      <w:marBottom w:val="0"/>
      <w:divBdr>
        <w:top w:val="none" w:sz="0" w:space="0" w:color="auto"/>
        <w:left w:val="none" w:sz="0" w:space="0" w:color="auto"/>
        <w:bottom w:val="none" w:sz="0" w:space="0" w:color="auto"/>
        <w:right w:val="none" w:sz="0" w:space="0" w:color="auto"/>
      </w:divBdr>
    </w:div>
    <w:div w:id="734595194">
      <w:marLeft w:val="480"/>
      <w:marRight w:val="0"/>
      <w:marTop w:val="0"/>
      <w:marBottom w:val="0"/>
      <w:divBdr>
        <w:top w:val="none" w:sz="0" w:space="0" w:color="auto"/>
        <w:left w:val="none" w:sz="0" w:space="0" w:color="auto"/>
        <w:bottom w:val="none" w:sz="0" w:space="0" w:color="auto"/>
        <w:right w:val="none" w:sz="0" w:space="0" w:color="auto"/>
      </w:divBdr>
    </w:div>
    <w:div w:id="734745299">
      <w:marLeft w:val="480"/>
      <w:marRight w:val="0"/>
      <w:marTop w:val="0"/>
      <w:marBottom w:val="0"/>
      <w:divBdr>
        <w:top w:val="none" w:sz="0" w:space="0" w:color="auto"/>
        <w:left w:val="none" w:sz="0" w:space="0" w:color="auto"/>
        <w:bottom w:val="none" w:sz="0" w:space="0" w:color="auto"/>
        <w:right w:val="none" w:sz="0" w:space="0" w:color="auto"/>
      </w:divBdr>
    </w:div>
    <w:div w:id="734816572">
      <w:marLeft w:val="480"/>
      <w:marRight w:val="0"/>
      <w:marTop w:val="0"/>
      <w:marBottom w:val="0"/>
      <w:divBdr>
        <w:top w:val="none" w:sz="0" w:space="0" w:color="auto"/>
        <w:left w:val="none" w:sz="0" w:space="0" w:color="auto"/>
        <w:bottom w:val="none" w:sz="0" w:space="0" w:color="auto"/>
        <w:right w:val="none" w:sz="0" w:space="0" w:color="auto"/>
      </w:divBdr>
    </w:div>
    <w:div w:id="735009484">
      <w:marLeft w:val="480"/>
      <w:marRight w:val="0"/>
      <w:marTop w:val="0"/>
      <w:marBottom w:val="0"/>
      <w:divBdr>
        <w:top w:val="none" w:sz="0" w:space="0" w:color="auto"/>
        <w:left w:val="none" w:sz="0" w:space="0" w:color="auto"/>
        <w:bottom w:val="none" w:sz="0" w:space="0" w:color="auto"/>
        <w:right w:val="none" w:sz="0" w:space="0" w:color="auto"/>
      </w:divBdr>
    </w:div>
    <w:div w:id="735052893">
      <w:marLeft w:val="480"/>
      <w:marRight w:val="0"/>
      <w:marTop w:val="0"/>
      <w:marBottom w:val="0"/>
      <w:divBdr>
        <w:top w:val="none" w:sz="0" w:space="0" w:color="auto"/>
        <w:left w:val="none" w:sz="0" w:space="0" w:color="auto"/>
        <w:bottom w:val="none" w:sz="0" w:space="0" w:color="auto"/>
        <w:right w:val="none" w:sz="0" w:space="0" w:color="auto"/>
      </w:divBdr>
    </w:div>
    <w:div w:id="735469306">
      <w:marLeft w:val="480"/>
      <w:marRight w:val="0"/>
      <w:marTop w:val="0"/>
      <w:marBottom w:val="0"/>
      <w:divBdr>
        <w:top w:val="none" w:sz="0" w:space="0" w:color="auto"/>
        <w:left w:val="none" w:sz="0" w:space="0" w:color="auto"/>
        <w:bottom w:val="none" w:sz="0" w:space="0" w:color="auto"/>
        <w:right w:val="none" w:sz="0" w:space="0" w:color="auto"/>
      </w:divBdr>
    </w:div>
    <w:div w:id="735512680">
      <w:marLeft w:val="480"/>
      <w:marRight w:val="0"/>
      <w:marTop w:val="0"/>
      <w:marBottom w:val="0"/>
      <w:divBdr>
        <w:top w:val="none" w:sz="0" w:space="0" w:color="auto"/>
        <w:left w:val="none" w:sz="0" w:space="0" w:color="auto"/>
        <w:bottom w:val="none" w:sz="0" w:space="0" w:color="auto"/>
        <w:right w:val="none" w:sz="0" w:space="0" w:color="auto"/>
      </w:divBdr>
    </w:div>
    <w:div w:id="735586860">
      <w:marLeft w:val="480"/>
      <w:marRight w:val="0"/>
      <w:marTop w:val="0"/>
      <w:marBottom w:val="0"/>
      <w:divBdr>
        <w:top w:val="none" w:sz="0" w:space="0" w:color="auto"/>
        <w:left w:val="none" w:sz="0" w:space="0" w:color="auto"/>
        <w:bottom w:val="none" w:sz="0" w:space="0" w:color="auto"/>
        <w:right w:val="none" w:sz="0" w:space="0" w:color="auto"/>
      </w:divBdr>
    </w:div>
    <w:div w:id="735590633">
      <w:bodyDiv w:val="1"/>
      <w:marLeft w:val="0"/>
      <w:marRight w:val="0"/>
      <w:marTop w:val="0"/>
      <w:marBottom w:val="0"/>
      <w:divBdr>
        <w:top w:val="none" w:sz="0" w:space="0" w:color="auto"/>
        <w:left w:val="none" w:sz="0" w:space="0" w:color="auto"/>
        <w:bottom w:val="none" w:sz="0" w:space="0" w:color="auto"/>
        <w:right w:val="none" w:sz="0" w:space="0" w:color="auto"/>
      </w:divBdr>
    </w:div>
    <w:div w:id="735785558">
      <w:marLeft w:val="480"/>
      <w:marRight w:val="0"/>
      <w:marTop w:val="0"/>
      <w:marBottom w:val="0"/>
      <w:divBdr>
        <w:top w:val="none" w:sz="0" w:space="0" w:color="auto"/>
        <w:left w:val="none" w:sz="0" w:space="0" w:color="auto"/>
        <w:bottom w:val="none" w:sz="0" w:space="0" w:color="auto"/>
        <w:right w:val="none" w:sz="0" w:space="0" w:color="auto"/>
      </w:divBdr>
    </w:div>
    <w:div w:id="735786303">
      <w:marLeft w:val="480"/>
      <w:marRight w:val="0"/>
      <w:marTop w:val="0"/>
      <w:marBottom w:val="0"/>
      <w:divBdr>
        <w:top w:val="none" w:sz="0" w:space="0" w:color="auto"/>
        <w:left w:val="none" w:sz="0" w:space="0" w:color="auto"/>
        <w:bottom w:val="none" w:sz="0" w:space="0" w:color="auto"/>
        <w:right w:val="none" w:sz="0" w:space="0" w:color="auto"/>
      </w:divBdr>
    </w:div>
    <w:div w:id="735859925">
      <w:marLeft w:val="480"/>
      <w:marRight w:val="0"/>
      <w:marTop w:val="0"/>
      <w:marBottom w:val="0"/>
      <w:divBdr>
        <w:top w:val="none" w:sz="0" w:space="0" w:color="auto"/>
        <w:left w:val="none" w:sz="0" w:space="0" w:color="auto"/>
        <w:bottom w:val="none" w:sz="0" w:space="0" w:color="auto"/>
        <w:right w:val="none" w:sz="0" w:space="0" w:color="auto"/>
      </w:divBdr>
    </w:div>
    <w:div w:id="735860454">
      <w:bodyDiv w:val="1"/>
      <w:marLeft w:val="0"/>
      <w:marRight w:val="0"/>
      <w:marTop w:val="0"/>
      <w:marBottom w:val="0"/>
      <w:divBdr>
        <w:top w:val="none" w:sz="0" w:space="0" w:color="auto"/>
        <w:left w:val="none" w:sz="0" w:space="0" w:color="auto"/>
        <w:bottom w:val="none" w:sz="0" w:space="0" w:color="auto"/>
        <w:right w:val="none" w:sz="0" w:space="0" w:color="auto"/>
      </w:divBdr>
    </w:div>
    <w:div w:id="735930235">
      <w:bodyDiv w:val="1"/>
      <w:marLeft w:val="0"/>
      <w:marRight w:val="0"/>
      <w:marTop w:val="0"/>
      <w:marBottom w:val="0"/>
      <w:divBdr>
        <w:top w:val="none" w:sz="0" w:space="0" w:color="auto"/>
        <w:left w:val="none" w:sz="0" w:space="0" w:color="auto"/>
        <w:bottom w:val="none" w:sz="0" w:space="0" w:color="auto"/>
        <w:right w:val="none" w:sz="0" w:space="0" w:color="auto"/>
      </w:divBdr>
      <w:divsChild>
        <w:div w:id="1730491201">
          <w:marLeft w:val="480"/>
          <w:marRight w:val="0"/>
          <w:marTop w:val="0"/>
          <w:marBottom w:val="0"/>
          <w:divBdr>
            <w:top w:val="none" w:sz="0" w:space="0" w:color="auto"/>
            <w:left w:val="none" w:sz="0" w:space="0" w:color="auto"/>
            <w:bottom w:val="none" w:sz="0" w:space="0" w:color="auto"/>
            <w:right w:val="none" w:sz="0" w:space="0" w:color="auto"/>
          </w:divBdr>
        </w:div>
        <w:div w:id="596063341">
          <w:marLeft w:val="480"/>
          <w:marRight w:val="0"/>
          <w:marTop w:val="0"/>
          <w:marBottom w:val="0"/>
          <w:divBdr>
            <w:top w:val="none" w:sz="0" w:space="0" w:color="auto"/>
            <w:left w:val="none" w:sz="0" w:space="0" w:color="auto"/>
            <w:bottom w:val="none" w:sz="0" w:space="0" w:color="auto"/>
            <w:right w:val="none" w:sz="0" w:space="0" w:color="auto"/>
          </w:divBdr>
        </w:div>
        <w:div w:id="239368455">
          <w:marLeft w:val="480"/>
          <w:marRight w:val="0"/>
          <w:marTop w:val="0"/>
          <w:marBottom w:val="0"/>
          <w:divBdr>
            <w:top w:val="none" w:sz="0" w:space="0" w:color="auto"/>
            <w:left w:val="none" w:sz="0" w:space="0" w:color="auto"/>
            <w:bottom w:val="none" w:sz="0" w:space="0" w:color="auto"/>
            <w:right w:val="none" w:sz="0" w:space="0" w:color="auto"/>
          </w:divBdr>
        </w:div>
        <w:div w:id="1264387531">
          <w:marLeft w:val="480"/>
          <w:marRight w:val="0"/>
          <w:marTop w:val="0"/>
          <w:marBottom w:val="0"/>
          <w:divBdr>
            <w:top w:val="none" w:sz="0" w:space="0" w:color="auto"/>
            <w:left w:val="none" w:sz="0" w:space="0" w:color="auto"/>
            <w:bottom w:val="none" w:sz="0" w:space="0" w:color="auto"/>
            <w:right w:val="none" w:sz="0" w:space="0" w:color="auto"/>
          </w:divBdr>
        </w:div>
        <w:div w:id="523520971">
          <w:marLeft w:val="480"/>
          <w:marRight w:val="0"/>
          <w:marTop w:val="0"/>
          <w:marBottom w:val="0"/>
          <w:divBdr>
            <w:top w:val="none" w:sz="0" w:space="0" w:color="auto"/>
            <w:left w:val="none" w:sz="0" w:space="0" w:color="auto"/>
            <w:bottom w:val="none" w:sz="0" w:space="0" w:color="auto"/>
            <w:right w:val="none" w:sz="0" w:space="0" w:color="auto"/>
          </w:divBdr>
        </w:div>
        <w:div w:id="1430082381">
          <w:marLeft w:val="480"/>
          <w:marRight w:val="0"/>
          <w:marTop w:val="0"/>
          <w:marBottom w:val="0"/>
          <w:divBdr>
            <w:top w:val="none" w:sz="0" w:space="0" w:color="auto"/>
            <w:left w:val="none" w:sz="0" w:space="0" w:color="auto"/>
            <w:bottom w:val="none" w:sz="0" w:space="0" w:color="auto"/>
            <w:right w:val="none" w:sz="0" w:space="0" w:color="auto"/>
          </w:divBdr>
        </w:div>
        <w:div w:id="535701971">
          <w:marLeft w:val="480"/>
          <w:marRight w:val="0"/>
          <w:marTop w:val="0"/>
          <w:marBottom w:val="0"/>
          <w:divBdr>
            <w:top w:val="none" w:sz="0" w:space="0" w:color="auto"/>
            <w:left w:val="none" w:sz="0" w:space="0" w:color="auto"/>
            <w:bottom w:val="none" w:sz="0" w:space="0" w:color="auto"/>
            <w:right w:val="none" w:sz="0" w:space="0" w:color="auto"/>
          </w:divBdr>
        </w:div>
        <w:div w:id="25063991">
          <w:marLeft w:val="480"/>
          <w:marRight w:val="0"/>
          <w:marTop w:val="0"/>
          <w:marBottom w:val="0"/>
          <w:divBdr>
            <w:top w:val="none" w:sz="0" w:space="0" w:color="auto"/>
            <w:left w:val="none" w:sz="0" w:space="0" w:color="auto"/>
            <w:bottom w:val="none" w:sz="0" w:space="0" w:color="auto"/>
            <w:right w:val="none" w:sz="0" w:space="0" w:color="auto"/>
          </w:divBdr>
        </w:div>
        <w:div w:id="1400054826">
          <w:marLeft w:val="480"/>
          <w:marRight w:val="0"/>
          <w:marTop w:val="0"/>
          <w:marBottom w:val="0"/>
          <w:divBdr>
            <w:top w:val="none" w:sz="0" w:space="0" w:color="auto"/>
            <w:left w:val="none" w:sz="0" w:space="0" w:color="auto"/>
            <w:bottom w:val="none" w:sz="0" w:space="0" w:color="auto"/>
            <w:right w:val="none" w:sz="0" w:space="0" w:color="auto"/>
          </w:divBdr>
        </w:div>
        <w:div w:id="1566185169">
          <w:marLeft w:val="480"/>
          <w:marRight w:val="0"/>
          <w:marTop w:val="0"/>
          <w:marBottom w:val="0"/>
          <w:divBdr>
            <w:top w:val="none" w:sz="0" w:space="0" w:color="auto"/>
            <w:left w:val="none" w:sz="0" w:space="0" w:color="auto"/>
            <w:bottom w:val="none" w:sz="0" w:space="0" w:color="auto"/>
            <w:right w:val="none" w:sz="0" w:space="0" w:color="auto"/>
          </w:divBdr>
        </w:div>
        <w:div w:id="49379989">
          <w:marLeft w:val="480"/>
          <w:marRight w:val="0"/>
          <w:marTop w:val="0"/>
          <w:marBottom w:val="0"/>
          <w:divBdr>
            <w:top w:val="none" w:sz="0" w:space="0" w:color="auto"/>
            <w:left w:val="none" w:sz="0" w:space="0" w:color="auto"/>
            <w:bottom w:val="none" w:sz="0" w:space="0" w:color="auto"/>
            <w:right w:val="none" w:sz="0" w:space="0" w:color="auto"/>
          </w:divBdr>
        </w:div>
        <w:div w:id="152255920">
          <w:marLeft w:val="480"/>
          <w:marRight w:val="0"/>
          <w:marTop w:val="0"/>
          <w:marBottom w:val="0"/>
          <w:divBdr>
            <w:top w:val="none" w:sz="0" w:space="0" w:color="auto"/>
            <w:left w:val="none" w:sz="0" w:space="0" w:color="auto"/>
            <w:bottom w:val="none" w:sz="0" w:space="0" w:color="auto"/>
            <w:right w:val="none" w:sz="0" w:space="0" w:color="auto"/>
          </w:divBdr>
        </w:div>
        <w:div w:id="1409696886">
          <w:marLeft w:val="480"/>
          <w:marRight w:val="0"/>
          <w:marTop w:val="0"/>
          <w:marBottom w:val="0"/>
          <w:divBdr>
            <w:top w:val="none" w:sz="0" w:space="0" w:color="auto"/>
            <w:left w:val="none" w:sz="0" w:space="0" w:color="auto"/>
            <w:bottom w:val="none" w:sz="0" w:space="0" w:color="auto"/>
            <w:right w:val="none" w:sz="0" w:space="0" w:color="auto"/>
          </w:divBdr>
        </w:div>
        <w:div w:id="421724628">
          <w:marLeft w:val="480"/>
          <w:marRight w:val="0"/>
          <w:marTop w:val="0"/>
          <w:marBottom w:val="0"/>
          <w:divBdr>
            <w:top w:val="none" w:sz="0" w:space="0" w:color="auto"/>
            <w:left w:val="none" w:sz="0" w:space="0" w:color="auto"/>
            <w:bottom w:val="none" w:sz="0" w:space="0" w:color="auto"/>
            <w:right w:val="none" w:sz="0" w:space="0" w:color="auto"/>
          </w:divBdr>
        </w:div>
        <w:div w:id="328364207">
          <w:marLeft w:val="480"/>
          <w:marRight w:val="0"/>
          <w:marTop w:val="0"/>
          <w:marBottom w:val="0"/>
          <w:divBdr>
            <w:top w:val="none" w:sz="0" w:space="0" w:color="auto"/>
            <w:left w:val="none" w:sz="0" w:space="0" w:color="auto"/>
            <w:bottom w:val="none" w:sz="0" w:space="0" w:color="auto"/>
            <w:right w:val="none" w:sz="0" w:space="0" w:color="auto"/>
          </w:divBdr>
        </w:div>
        <w:div w:id="759375033">
          <w:marLeft w:val="480"/>
          <w:marRight w:val="0"/>
          <w:marTop w:val="0"/>
          <w:marBottom w:val="0"/>
          <w:divBdr>
            <w:top w:val="none" w:sz="0" w:space="0" w:color="auto"/>
            <w:left w:val="none" w:sz="0" w:space="0" w:color="auto"/>
            <w:bottom w:val="none" w:sz="0" w:space="0" w:color="auto"/>
            <w:right w:val="none" w:sz="0" w:space="0" w:color="auto"/>
          </w:divBdr>
        </w:div>
        <w:div w:id="749692831">
          <w:marLeft w:val="480"/>
          <w:marRight w:val="0"/>
          <w:marTop w:val="0"/>
          <w:marBottom w:val="0"/>
          <w:divBdr>
            <w:top w:val="none" w:sz="0" w:space="0" w:color="auto"/>
            <w:left w:val="none" w:sz="0" w:space="0" w:color="auto"/>
            <w:bottom w:val="none" w:sz="0" w:space="0" w:color="auto"/>
            <w:right w:val="none" w:sz="0" w:space="0" w:color="auto"/>
          </w:divBdr>
        </w:div>
        <w:div w:id="1198852840">
          <w:marLeft w:val="480"/>
          <w:marRight w:val="0"/>
          <w:marTop w:val="0"/>
          <w:marBottom w:val="0"/>
          <w:divBdr>
            <w:top w:val="none" w:sz="0" w:space="0" w:color="auto"/>
            <w:left w:val="none" w:sz="0" w:space="0" w:color="auto"/>
            <w:bottom w:val="none" w:sz="0" w:space="0" w:color="auto"/>
            <w:right w:val="none" w:sz="0" w:space="0" w:color="auto"/>
          </w:divBdr>
        </w:div>
        <w:div w:id="29570896">
          <w:marLeft w:val="480"/>
          <w:marRight w:val="0"/>
          <w:marTop w:val="0"/>
          <w:marBottom w:val="0"/>
          <w:divBdr>
            <w:top w:val="none" w:sz="0" w:space="0" w:color="auto"/>
            <w:left w:val="none" w:sz="0" w:space="0" w:color="auto"/>
            <w:bottom w:val="none" w:sz="0" w:space="0" w:color="auto"/>
            <w:right w:val="none" w:sz="0" w:space="0" w:color="auto"/>
          </w:divBdr>
        </w:div>
        <w:div w:id="378087804">
          <w:marLeft w:val="480"/>
          <w:marRight w:val="0"/>
          <w:marTop w:val="0"/>
          <w:marBottom w:val="0"/>
          <w:divBdr>
            <w:top w:val="none" w:sz="0" w:space="0" w:color="auto"/>
            <w:left w:val="none" w:sz="0" w:space="0" w:color="auto"/>
            <w:bottom w:val="none" w:sz="0" w:space="0" w:color="auto"/>
            <w:right w:val="none" w:sz="0" w:space="0" w:color="auto"/>
          </w:divBdr>
        </w:div>
        <w:div w:id="485244008">
          <w:marLeft w:val="480"/>
          <w:marRight w:val="0"/>
          <w:marTop w:val="0"/>
          <w:marBottom w:val="0"/>
          <w:divBdr>
            <w:top w:val="none" w:sz="0" w:space="0" w:color="auto"/>
            <w:left w:val="none" w:sz="0" w:space="0" w:color="auto"/>
            <w:bottom w:val="none" w:sz="0" w:space="0" w:color="auto"/>
            <w:right w:val="none" w:sz="0" w:space="0" w:color="auto"/>
          </w:divBdr>
        </w:div>
        <w:div w:id="1667248521">
          <w:marLeft w:val="480"/>
          <w:marRight w:val="0"/>
          <w:marTop w:val="0"/>
          <w:marBottom w:val="0"/>
          <w:divBdr>
            <w:top w:val="none" w:sz="0" w:space="0" w:color="auto"/>
            <w:left w:val="none" w:sz="0" w:space="0" w:color="auto"/>
            <w:bottom w:val="none" w:sz="0" w:space="0" w:color="auto"/>
            <w:right w:val="none" w:sz="0" w:space="0" w:color="auto"/>
          </w:divBdr>
        </w:div>
        <w:div w:id="1945727367">
          <w:marLeft w:val="480"/>
          <w:marRight w:val="0"/>
          <w:marTop w:val="0"/>
          <w:marBottom w:val="0"/>
          <w:divBdr>
            <w:top w:val="none" w:sz="0" w:space="0" w:color="auto"/>
            <w:left w:val="none" w:sz="0" w:space="0" w:color="auto"/>
            <w:bottom w:val="none" w:sz="0" w:space="0" w:color="auto"/>
            <w:right w:val="none" w:sz="0" w:space="0" w:color="auto"/>
          </w:divBdr>
        </w:div>
        <w:div w:id="154883294">
          <w:marLeft w:val="480"/>
          <w:marRight w:val="0"/>
          <w:marTop w:val="0"/>
          <w:marBottom w:val="0"/>
          <w:divBdr>
            <w:top w:val="none" w:sz="0" w:space="0" w:color="auto"/>
            <w:left w:val="none" w:sz="0" w:space="0" w:color="auto"/>
            <w:bottom w:val="none" w:sz="0" w:space="0" w:color="auto"/>
            <w:right w:val="none" w:sz="0" w:space="0" w:color="auto"/>
          </w:divBdr>
        </w:div>
        <w:div w:id="1021903100">
          <w:marLeft w:val="480"/>
          <w:marRight w:val="0"/>
          <w:marTop w:val="0"/>
          <w:marBottom w:val="0"/>
          <w:divBdr>
            <w:top w:val="none" w:sz="0" w:space="0" w:color="auto"/>
            <w:left w:val="none" w:sz="0" w:space="0" w:color="auto"/>
            <w:bottom w:val="none" w:sz="0" w:space="0" w:color="auto"/>
            <w:right w:val="none" w:sz="0" w:space="0" w:color="auto"/>
          </w:divBdr>
        </w:div>
        <w:div w:id="1035421144">
          <w:marLeft w:val="480"/>
          <w:marRight w:val="0"/>
          <w:marTop w:val="0"/>
          <w:marBottom w:val="0"/>
          <w:divBdr>
            <w:top w:val="none" w:sz="0" w:space="0" w:color="auto"/>
            <w:left w:val="none" w:sz="0" w:space="0" w:color="auto"/>
            <w:bottom w:val="none" w:sz="0" w:space="0" w:color="auto"/>
            <w:right w:val="none" w:sz="0" w:space="0" w:color="auto"/>
          </w:divBdr>
        </w:div>
        <w:div w:id="924849153">
          <w:marLeft w:val="480"/>
          <w:marRight w:val="0"/>
          <w:marTop w:val="0"/>
          <w:marBottom w:val="0"/>
          <w:divBdr>
            <w:top w:val="none" w:sz="0" w:space="0" w:color="auto"/>
            <w:left w:val="none" w:sz="0" w:space="0" w:color="auto"/>
            <w:bottom w:val="none" w:sz="0" w:space="0" w:color="auto"/>
            <w:right w:val="none" w:sz="0" w:space="0" w:color="auto"/>
          </w:divBdr>
        </w:div>
        <w:div w:id="1424885014">
          <w:marLeft w:val="480"/>
          <w:marRight w:val="0"/>
          <w:marTop w:val="0"/>
          <w:marBottom w:val="0"/>
          <w:divBdr>
            <w:top w:val="none" w:sz="0" w:space="0" w:color="auto"/>
            <w:left w:val="none" w:sz="0" w:space="0" w:color="auto"/>
            <w:bottom w:val="none" w:sz="0" w:space="0" w:color="auto"/>
            <w:right w:val="none" w:sz="0" w:space="0" w:color="auto"/>
          </w:divBdr>
        </w:div>
        <w:div w:id="625894682">
          <w:marLeft w:val="480"/>
          <w:marRight w:val="0"/>
          <w:marTop w:val="0"/>
          <w:marBottom w:val="0"/>
          <w:divBdr>
            <w:top w:val="none" w:sz="0" w:space="0" w:color="auto"/>
            <w:left w:val="none" w:sz="0" w:space="0" w:color="auto"/>
            <w:bottom w:val="none" w:sz="0" w:space="0" w:color="auto"/>
            <w:right w:val="none" w:sz="0" w:space="0" w:color="auto"/>
          </w:divBdr>
        </w:div>
        <w:div w:id="370149428">
          <w:marLeft w:val="480"/>
          <w:marRight w:val="0"/>
          <w:marTop w:val="0"/>
          <w:marBottom w:val="0"/>
          <w:divBdr>
            <w:top w:val="none" w:sz="0" w:space="0" w:color="auto"/>
            <w:left w:val="none" w:sz="0" w:space="0" w:color="auto"/>
            <w:bottom w:val="none" w:sz="0" w:space="0" w:color="auto"/>
            <w:right w:val="none" w:sz="0" w:space="0" w:color="auto"/>
          </w:divBdr>
        </w:div>
        <w:div w:id="1725328451">
          <w:marLeft w:val="480"/>
          <w:marRight w:val="0"/>
          <w:marTop w:val="0"/>
          <w:marBottom w:val="0"/>
          <w:divBdr>
            <w:top w:val="none" w:sz="0" w:space="0" w:color="auto"/>
            <w:left w:val="none" w:sz="0" w:space="0" w:color="auto"/>
            <w:bottom w:val="none" w:sz="0" w:space="0" w:color="auto"/>
            <w:right w:val="none" w:sz="0" w:space="0" w:color="auto"/>
          </w:divBdr>
        </w:div>
        <w:div w:id="907811586">
          <w:marLeft w:val="480"/>
          <w:marRight w:val="0"/>
          <w:marTop w:val="0"/>
          <w:marBottom w:val="0"/>
          <w:divBdr>
            <w:top w:val="none" w:sz="0" w:space="0" w:color="auto"/>
            <w:left w:val="none" w:sz="0" w:space="0" w:color="auto"/>
            <w:bottom w:val="none" w:sz="0" w:space="0" w:color="auto"/>
            <w:right w:val="none" w:sz="0" w:space="0" w:color="auto"/>
          </w:divBdr>
        </w:div>
        <w:div w:id="1484078993">
          <w:marLeft w:val="480"/>
          <w:marRight w:val="0"/>
          <w:marTop w:val="0"/>
          <w:marBottom w:val="0"/>
          <w:divBdr>
            <w:top w:val="none" w:sz="0" w:space="0" w:color="auto"/>
            <w:left w:val="none" w:sz="0" w:space="0" w:color="auto"/>
            <w:bottom w:val="none" w:sz="0" w:space="0" w:color="auto"/>
            <w:right w:val="none" w:sz="0" w:space="0" w:color="auto"/>
          </w:divBdr>
        </w:div>
        <w:div w:id="1441682981">
          <w:marLeft w:val="480"/>
          <w:marRight w:val="0"/>
          <w:marTop w:val="0"/>
          <w:marBottom w:val="0"/>
          <w:divBdr>
            <w:top w:val="none" w:sz="0" w:space="0" w:color="auto"/>
            <w:left w:val="none" w:sz="0" w:space="0" w:color="auto"/>
            <w:bottom w:val="none" w:sz="0" w:space="0" w:color="auto"/>
            <w:right w:val="none" w:sz="0" w:space="0" w:color="auto"/>
          </w:divBdr>
        </w:div>
        <w:div w:id="351953006">
          <w:marLeft w:val="480"/>
          <w:marRight w:val="0"/>
          <w:marTop w:val="0"/>
          <w:marBottom w:val="0"/>
          <w:divBdr>
            <w:top w:val="none" w:sz="0" w:space="0" w:color="auto"/>
            <w:left w:val="none" w:sz="0" w:space="0" w:color="auto"/>
            <w:bottom w:val="none" w:sz="0" w:space="0" w:color="auto"/>
            <w:right w:val="none" w:sz="0" w:space="0" w:color="auto"/>
          </w:divBdr>
        </w:div>
        <w:div w:id="314992573">
          <w:marLeft w:val="480"/>
          <w:marRight w:val="0"/>
          <w:marTop w:val="0"/>
          <w:marBottom w:val="0"/>
          <w:divBdr>
            <w:top w:val="none" w:sz="0" w:space="0" w:color="auto"/>
            <w:left w:val="none" w:sz="0" w:space="0" w:color="auto"/>
            <w:bottom w:val="none" w:sz="0" w:space="0" w:color="auto"/>
            <w:right w:val="none" w:sz="0" w:space="0" w:color="auto"/>
          </w:divBdr>
        </w:div>
        <w:div w:id="901911632">
          <w:marLeft w:val="480"/>
          <w:marRight w:val="0"/>
          <w:marTop w:val="0"/>
          <w:marBottom w:val="0"/>
          <w:divBdr>
            <w:top w:val="none" w:sz="0" w:space="0" w:color="auto"/>
            <w:left w:val="none" w:sz="0" w:space="0" w:color="auto"/>
            <w:bottom w:val="none" w:sz="0" w:space="0" w:color="auto"/>
            <w:right w:val="none" w:sz="0" w:space="0" w:color="auto"/>
          </w:divBdr>
        </w:div>
        <w:div w:id="898252674">
          <w:marLeft w:val="480"/>
          <w:marRight w:val="0"/>
          <w:marTop w:val="0"/>
          <w:marBottom w:val="0"/>
          <w:divBdr>
            <w:top w:val="none" w:sz="0" w:space="0" w:color="auto"/>
            <w:left w:val="none" w:sz="0" w:space="0" w:color="auto"/>
            <w:bottom w:val="none" w:sz="0" w:space="0" w:color="auto"/>
            <w:right w:val="none" w:sz="0" w:space="0" w:color="auto"/>
          </w:divBdr>
        </w:div>
        <w:div w:id="305473373">
          <w:marLeft w:val="480"/>
          <w:marRight w:val="0"/>
          <w:marTop w:val="0"/>
          <w:marBottom w:val="0"/>
          <w:divBdr>
            <w:top w:val="none" w:sz="0" w:space="0" w:color="auto"/>
            <w:left w:val="none" w:sz="0" w:space="0" w:color="auto"/>
            <w:bottom w:val="none" w:sz="0" w:space="0" w:color="auto"/>
            <w:right w:val="none" w:sz="0" w:space="0" w:color="auto"/>
          </w:divBdr>
        </w:div>
        <w:div w:id="381902838">
          <w:marLeft w:val="480"/>
          <w:marRight w:val="0"/>
          <w:marTop w:val="0"/>
          <w:marBottom w:val="0"/>
          <w:divBdr>
            <w:top w:val="none" w:sz="0" w:space="0" w:color="auto"/>
            <w:left w:val="none" w:sz="0" w:space="0" w:color="auto"/>
            <w:bottom w:val="none" w:sz="0" w:space="0" w:color="auto"/>
            <w:right w:val="none" w:sz="0" w:space="0" w:color="auto"/>
          </w:divBdr>
        </w:div>
        <w:div w:id="1860662324">
          <w:marLeft w:val="480"/>
          <w:marRight w:val="0"/>
          <w:marTop w:val="0"/>
          <w:marBottom w:val="0"/>
          <w:divBdr>
            <w:top w:val="none" w:sz="0" w:space="0" w:color="auto"/>
            <w:left w:val="none" w:sz="0" w:space="0" w:color="auto"/>
            <w:bottom w:val="none" w:sz="0" w:space="0" w:color="auto"/>
            <w:right w:val="none" w:sz="0" w:space="0" w:color="auto"/>
          </w:divBdr>
        </w:div>
        <w:div w:id="269506335">
          <w:marLeft w:val="480"/>
          <w:marRight w:val="0"/>
          <w:marTop w:val="0"/>
          <w:marBottom w:val="0"/>
          <w:divBdr>
            <w:top w:val="none" w:sz="0" w:space="0" w:color="auto"/>
            <w:left w:val="none" w:sz="0" w:space="0" w:color="auto"/>
            <w:bottom w:val="none" w:sz="0" w:space="0" w:color="auto"/>
            <w:right w:val="none" w:sz="0" w:space="0" w:color="auto"/>
          </w:divBdr>
        </w:div>
        <w:div w:id="134836322">
          <w:marLeft w:val="480"/>
          <w:marRight w:val="0"/>
          <w:marTop w:val="0"/>
          <w:marBottom w:val="0"/>
          <w:divBdr>
            <w:top w:val="none" w:sz="0" w:space="0" w:color="auto"/>
            <w:left w:val="none" w:sz="0" w:space="0" w:color="auto"/>
            <w:bottom w:val="none" w:sz="0" w:space="0" w:color="auto"/>
            <w:right w:val="none" w:sz="0" w:space="0" w:color="auto"/>
          </w:divBdr>
        </w:div>
        <w:div w:id="4597214">
          <w:marLeft w:val="480"/>
          <w:marRight w:val="0"/>
          <w:marTop w:val="0"/>
          <w:marBottom w:val="0"/>
          <w:divBdr>
            <w:top w:val="none" w:sz="0" w:space="0" w:color="auto"/>
            <w:left w:val="none" w:sz="0" w:space="0" w:color="auto"/>
            <w:bottom w:val="none" w:sz="0" w:space="0" w:color="auto"/>
            <w:right w:val="none" w:sz="0" w:space="0" w:color="auto"/>
          </w:divBdr>
        </w:div>
        <w:div w:id="1859612459">
          <w:marLeft w:val="480"/>
          <w:marRight w:val="0"/>
          <w:marTop w:val="0"/>
          <w:marBottom w:val="0"/>
          <w:divBdr>
            <w:top w:val="none" w:sz="0" w:space="0" w:color="auto"/>
            <w:left w:val="none" w:sz="0" w:space="0" w:color="auto"/>
            <w:bottom w:val="none" w:sz="0" w:space="0" w:color="auto"/>
            <w:right w:val="none" w:sz="0" w:space="0" w:color="auto"/>
          </w:divBdr>
        </w:div>
        <w:div w:id="891575397">
          <w:marLeft w:val="480"/>
          <w:marRight w:val="0"/>
          <w:marTop w:val="0"/>
          <w:marBottom w:val="0"/>
          <w:divBdr>
            <w:top w:val="none" w:sz="0" w:space="0" w:color="auto"/>
            <w:left w:val="none" w:sz="0" w:space="0" w:color="auto"/>
            <w:bottom w:val="none" w:sz="0" w:space="0" w:color="auto"/>
            <w:right w:val="none" w:sz="0" w:space="0" w:color="auto"/>
          </w:divBdr>
        </w:div>
        <w:div w:id="656345605">
          <w:marLeft w:val="480"/>
          <w:marRight w:val="0"/>
          <w:marTop w:val="0"/>
          <w:marBottom w:val="0"/>
          <w:divBdr>
            <w:top w:val="none" w:sz="0" w:space="0" w:color="auto"/>
            <w:left w:val="none" w:sz="0" w:space="0" w:color="auto"/>
            <w:bottom w:val="none" w:sz="0" w:space="0" w:color="auto"/>
            <w:right w:val="none" w:sz="0" w:space="0" w:color="auto"/>
          </w:divBdr>
        </w:div>
        <w:div w:id="595017321">
          <w:marLeft w:val="480"/>
          <w:marRight w:val="0"/>
          <w:marTop w:val="0"/>
          <w:marBottom w:val="0"/>
          <w:divBdr>
            <w:top w:val="none" w:sz="0" w:space="0" w:color="auto"/>
            <w:left w:val="none" w:sz="0" w:space="0" w:color="auto"/>
            <w:bottom w:val="none" w:sz="0" w:space="0" w:color="auto"/>
            <w:right w:val="none" w:sz="0" w:space="0" w:color="auto"/>
          </w:divBdr>
        </w:div>
        <w:div w:id="1319306673">
          <w:marLeft w:val="480"/>
          <w:marRight w:val="0"/>
          <w:marTop w:val="0"/>
          <w:marBottom w:val="0"/>
          <w:divBdr>
            <w:top w:val="none" w:sz="0" w:space="0" w:color="auto"/>
            <w:left w:val="none" w:sz="0" w:space="0" w:color="auto"/>
            <w:bottom w:val="none" w:sz="0" w:space="0" w:color="auto"/>
            <w:right w:val="none" w:sz="0" w:space="0" w:color="auto"/>
          </w:divBdr>
        </w:div>
        <w:div w:id="2003389861">
          <w:marLeft w:val="480"/>
          <w:marRight w:val="0"/>
          <w:marTop w:val="0"/>
          <w:marBottom w:val="0"/>
          <w:divBdr>
            <w:top w:val="none" w:sz="0" w:space="0" w:color="auto"/>
            <w:left w:val="none" w:sz="0" w:space="0" w:color="auto"/>
            <w:bottom w:val="none" w:sz="0" w:space="0" w:color="auto"/>
            <w:right w:val="none" w:sz="0" w:space="0" w:color="auto"/>
          </w:divBdr>
        </w:div>
        <w:div w:id="2109038801">
          <w:marLeft w:val="480"/>
          <w:marRight w:val="0"/>
          <w:marTop w:val="0"/>
          <w:marBottom w:val="0"/>
          <w:divBdr>
            <w:top w:val="none" w:sz="0" w:space="0" w:color="auto"/>
            <w:left w:val="none" w:sz="0" w:space="0" w:color="auto"/>
            <w:bottom w:val="none" w:sz="0" w:space="0" w:color="auto"/>
            <w:right w:val="none" w:sz="0" w:space="0" w:color="auto"/>
          </w:divBdr>
        </w:div>
        <w:div w:id="1135297033">
          <w:marLeft w:val="480"/>
          <w:marRight w:val="0"/>
          <w:marTop w:val="0"/>
          <w:marBottom w:val="0"/>
          <w:divBdr>
            <w:top w:val="none" w:sz="0" w:space="0" w:color="auto"/>
            <w:left w:val="none" w:sz="0" w:space="0" w:color="auto"/>
            <w:bottom w:val="none" w:sz="0" w:space="0" w:color="auto"/>
            <w:right w:val="none" w:sz="0" w:space="0" w:color="auto"/>
          </w:divBdr>
        </w:div>
        <w:div w:id="711881772">
          <w:marLeft w:val="480"/>
          <w:marRight w:val="0"/>
          <w:marTop w:val="0"/>
          <w:marBottom w:val="0"/>
          <w:divBdr>
            <w:top w:val="none" w:sz="0" w:space="0" w:color="auto"/>
            <w:left w:val="none" w:sz="0" w:space="0" w:color="auto"/>
            <w:bottom w:val="none" w:sz="0" w:space="0" w:color="auto"/>
            <w:right w:val="none" w:sz="0" w:space="0" w:color="auto"/>
          </w:divBdr>
        </w:div>
        <w:div w:id="244075411">
          <w:marLeft w:val="480"/>
          <w:marRight w:val="0"/>
          <w:marTop w:val="0"/>
          <w:marBottom w:val="0"/>
          <w:divBdr>
            <w:top w:val="none" w:sz="0" w:space="0" w:color="auto"/>
            <w:left w:val="none" w:sz="0" w:space="0" w:color="auto"/>
            <w:bottom w:val="none" w:sz="0" w:space="0" w:color="auto"/>
            <w:right w:val="none" w:sz="0" w:space="0" w:color="auto"/>
          </w:divBdr>
        </w:div>
        <w:div w:id="859247200">
          <w:marLeft w:val="480"/>
          <w:marRight w:val="0"/>
          <w:marTop w:val="0"/>
          <w:marBottom w:val="0"/>
          <w:divBdr>
            <w:top w:val="none" w:sz="0" w:space="0" w:color="auto"/>
            <w:left w:val="none" w:sz="0" w:space="0" w:color="auto"/>
            <w:bottom w:val="none" w:sz="0" w:space="0" w:color="auto"/>
            <w:right w:val="none" w:sz="0" w:space="0" w:color="auto"/>
          </w:divBdr>
        </w:div>
        <w:div w:id="1968125059">
          <w:marLeft w:val="480"/>
          <w:marRight w:val="0"/>
          <w:marTop w:val="0"/>
          <w:marBottom w:val="0"/>
          <w:divBdr>
            <w:top w:val="none" w:sz="0" w:space="0" w:color="auto"/>
            <w:left w:val="none" w:sz="0" w:space="0" w:color="auto"/>
            <w:bottom w:val="none" w:sz="0" w:space="0" w:color="auto"/>
            <w:right w:val="none" w:sz="0" w:space="0" w:color="auto"/>
          </w:divBdr>
        </w:div>
        <w:div w:id="1013069315">
          <w:marLeft w:val="480"/>
          <w:marRight w:val="0"/>
          <w:marTop w:val="0"/>
          <w:marBottom w:val="0"/>
          <w:divBdr>
            <w:top w:val="none" w:sz="0" w:space="0" w:color="auto"/>
            <w:left w:val="none" w:sz="0" w:space="0" w:color="auto"/>
            <w:bottom w:val="none" w:sz="0" w:space="0" w:color="auto"/>
            <w:right w:val="none" w:sz="0" w:space="0" w:color="auto"/>
          </w:divBdr>
        </w:div>
        <w:div w:id="1381705131">
          <w:marLeft w:val="480"/>
          <w:marRight w:val="0"/>
          <w:marTop w:val="0"/>
          <w:marBottom w:val="0"/>
          <w:divBdr>
            <w:top w:val="none" w:sz="0" w:space="0" w:color="auto"/>
            <w:left w:val="none" w:sz="0" w:space="0" w:color="auto"/>
            <w:bottom w:val="none" w:sz="0" w:space="0" w:color="auto"/>
            <w:right w:val="none" w:sz="0" w:space="0" w:color="auto"/>
          </w:divBdr>
        </w:div>
        <w:div w:id="1377579922">
          <w:marLeft w:val="480"/>
          <w:marRight w:val="0"/>
          <w:marTop w:val="0"/>
          <w:marBottom w:val="0"/>
          <w:divBdr>
            <w:top w:val="none" w:sz="0" w:space="0" w:color="auto"/>
            <w:left w:val="none" w:sz="0" w:space="0" w:color="auto"/>
            <w:bottom w:val="none" w:sz="0" w:space="0" w:color="auto"/>
            <w:right w:val="none" w:sz="0" w:space="0" w:color="auto"/>
          </w:divBdr>
        </w:div>
        <w:div w:id="673189103">
          <w:marLeft w:val="480"/>
          <w:marRight w:val="0"/>
          <w:marTop w:val="0"/>
          <w:marBottom w:val="0"/>
          <w:divBdr>
            <w:top w:val="none" w:sz="0" w:space="0" w:color="auto"/>
            <w:left w:val="none" w:sz="0" w:space="0" w:color="auto"/>
            <w:bottom w:val="none" w:sz="0" w:space="0" w:color="auto"/>
            <w:right w:val="none" w:sz="0" w:space="0" w:color="auto"/>
          </w:divBdr>
        </w:div>
        <w:div w:id="1163395421">
          <w:marLeft w:val="480"/>
          <w:marRight w:val="0"/>
          <w:marTop w:val="0"/>
          <w:marBottom w:val="0"/>
          <w:divBdr>
            <w:top w:val="none" w:sz="0" w:space="0" w:color="auto"/>
            <w:left w:val="none" w:sz="0" w:space="0" w:color="auto"/>
            <w:bottom w:val="none" w:sz="0" w:space="0" w:color="auto"/>
            <w:right w:val="none" w:sz="0" w:space="0" w:color="auto"/>
          </w:divBdr>
        </w:div>
        <w:div w:id="1143428105">
          <w:marLeft w:val="480"/>
          <w:marRight w:val="0"/>
          <w:marTop w:val="0"/>
          <w:marBottom w:val="0"/>
          <w:divBdr>
            <w:top w:val="none" w:sz="0" w:space="0" w:color="auto"/>
            <w:left w:val="none" w:sz="0" w:space="0" w:color="auto"/>
            <w:bottom w:val="none" w:sz="0" w:space="0" w:color="auto"/>
            <w:right w:val="none" w:sz="0" w:space="0" w:color="auto"/>
          </w:divBdr>
        </w:div>
      </w:divsChild>
    </w:div>
    <w:div w:id="735931559">
      <w:bodyDiv w:val="1"/>
      <w:marLeft w:val="0"/>
      <w:marRight w:val="0"/>
      <w:marTop w:val="0"/>
      <w:marBottom w:val="0"/>
      <w:divBdr>
        <w:top w:val="none" w:sz="0" w:space="0" w:color="auto"/>
        <w:left w:val="none" w:sz="0" w:space="0" w:color="auto"/>
        <w:bottom w:val="none" w:sz="0" w:space="0" w:color="auto"/>
        <w:right w:val="none" w:sz="0" w:space="0" w:color="auto"/>
      </w:divBdr>
    </w:div>
    <w:div w:id="736126036">
      <w:marLeft w:val="480"/>
      <w:marRight w:val="0"/>
      <w:marTop w:val="0"/>
      <w:marBottom w:val="0"/>
      <w:divBdr>
        <w:top w:val="none" w:sz="0" w:space="0" w:color="auto"/>
        <w:left w:val="none" w:sz="0" w:space="0" w:color="auto"/>
        <w:bottom w:val="none" w:sz="0" w:space="0" w:color="auto"/>
        <w:right w:val="none" w:sz="0" w:space="0" w:color="auto"/>
      </w:divBdr>
    </w:div>
    <w:div w:id="736171438">
      <w:marLeft w:val="480"/>
      <w:marRight w:val="0"/>
      <w:marTop w:val="0"/>
      <w:marBottom w:val="0"/>
      <w:divBdr>
        <w:top w:val="none" w:sz="0" w:space="0" w:color="auto"/>
        <w:left w:val="none" w:sz="0" w:space="0" w:color="auto"/>
        <w:bottom w:val="none" w:sz="0" w:space="0" w:color="auto"/>
        <w:right w:val="none" w:sz="0" w:space="0" w:color="auto"/>
      </w:divBdr>
    </w:div>
    <w:div w:id="736321317">
      <w:bodyDiv w:val="1"/>
      <w:marLeft w:val="0"/>
      <w:marRight w:val="0"/>
      <w:marTop w:val="0"/>
      <w:marBottom w:val="0"/>
      <w:divBdr>
        <w:top w:val="none" w:sz="0" w:space="0" w:color="auto"/>
        <w:left w:val="none" w:sz="0" w:space="0" w:color="auto"/>
        <w:bottom w:val="none" w:sz="0" w:space="0" w:color="auto"/>
        <w:right w:val="none" w:sz="0" w:space="0" w:color="auto"/>
      </w:divBdr>
    </w:div>
    <w:div w:id="736443554">
      <w:marLeft w:val="480"/>
      <w:marRight w:val="0"/>
      <w:marTop w:val="0"/>
      <w:marBottom w:val="0"/>
      <w:divBdr>
        <w:top w:val="none" w:sz="0" w:space="0" w:color="auto"/>
        <w:left w:val="none" w:sz="0" w:space="0" w:color="auto"/>
        <w:bottom w:val="none" w:sz="0" w:space="0" w:color="auto"/>
        <w:right w:val="none" w:sz="0" w:space="0" w:color="auto"/>
      </w:divBdr>
    </w:div>
    <w:div w:id="736589983">
      <w:bodyDiv w:val="1"/>
      <w:marLeft w:val="0"/>
      <w:marRight w:val="0"/>
      <w:marTop w:val="0"/>
      <w:marBottom w:val="0"/>
      <w:divBdr>
        <w:top w:val="none" w:sz="0" w:space="0" w:color="auto"/>
        <w:left w:val="none" w:sz="0" w:space="0" w:color="auto"/>
        <w:bottom w:val="none" w:sz="0" w:space="0" w:color="auto"/>
        <w:right w:val="none" w:sz="0" w:space="0" w:color="auto"/>
      </w:divBdr>
    </w:div>
    <w:div w:id="736591186">
      <w:marLeft w:val="480"/>
      <w:marRight w:val="0"/>
      <w:marTop w:val="0"/>
      <w:marBottom w:val="0"/>
      <w:divBdr>
        <w:top w:val="none" w:sz="0" w:space="0" w:color="auto"/>
        <w:left w:val="none" w:sz="0" w:space="0" w:color="auto"/>
        <w:bottom w:val="none" w:sz="0" w:space="0" w:color="auto"/>
        <w:right w:val="none" w:sz="0" w:space="0" w:color="auto"/>
      </w:divBdr>
    </w:div>
    <w:div w:id="736628164">
      <w:marLeft w:val="480"/>
      <w:marRight w:val="0"/>
      <w:marTop w:val="0"/>
      <w:marBottom w:val="0"/>
      <w:divBdr>
        <w:top w:val="none" w:sz="0" w:space="0" w:color="auto"/>
        <w:left w:val="none" w:sz="0" w:space="0" w:color="auto"/>
        <w:bottom w:val="none" w:sz="0" w:space="0" w:color="auto"/>
        <w:right w:val="none" w:sz="0" w:space="0" w:color="auto"/>
      </w:divBdr>
    </w:div>
    <w:div w:id="736637314">
      <w:marLeft w:val="480"/>
      <w:marRight w:val="0"/>
      <w:marTop w:val="0"/>
      <w:marBottom w:val="0"/>
      <w:divBdr>
        <w:top w:val="none" w:sz="0" w:space="0" w:color="auto"/>
        <w:left w:val="none" w:sz="0" w:space="0" w:color="auto"/>
        <w:bottom w:val="none" w:sz="0" w:space="0" w:color="auto"/>
        <w:right w:val="none" w:sz="0" w:space="0" w:color="auto"/>
      </w:divBdr>
    </w:div>
    <w:div w:id="736711080">
      <w:marLeft w:val="480"/>
      <w:marRight w:val="0"/>
      <w:marTop w:val="0"/>
      <w:marBottom w:val="0"/>
      <w:divBdr>
        <w:top w:val="none" w:sz="0" w:space="0" w:color="auto"/>
        <w:left w:val="none" w:sz="0" w:space="0" w:color="auto"/>
        <w:bottom w:val="none" w:sz="0" w:space="0" w:color="auto"/>
        <w:right w:val="none" w:sz="0" w:space="0" w:color="auto"/>
      </w:divBdr>
    </w:div>
    <w:div w:id="736779949">
      <w:marLeft w:val="480"/>
      <w:marRight w:val="0"/>
      <w:marTop w:val="0"/>
      <w:marBottom w:val="0"/>
      <w:divBdr>
        <w:top w:val="none" w:sz="0" w:space="0" w:color="auto"/>
        <w:left w:val="none" w:sz="0" w:space="0" w:color="auto"/>
        <w:bottom w:val="none" w:sz="0" w:space="0" w:color="auto"/>
        <w:right w:val="none" w:sz="0" w:space="0" w:color="auto"/>
      </w:divBdr>
    </w:div>
    <w:div w:id="736822436">
      <w:marLeft w:val="480"/>
      <w:marRight w:val="0"/>
      <w:marTop w:val="0"/>
      <w:marBottom w:val="0"/>
      <w:divBdr>
        <w:top w:val="none" w:sz="0" w:space="0" w:color="auto"/>
        <w:left w:val="none" w:sz="0" w:space="0" w:color="auto"/>
        <w:bottom w:val="none" w:sz="0" w:space="0" w:color="auto"/>
        <w:right w:val="none" w:sz="0" w:space="0" w:color="auto"/>
      </w:divBdr>
    </w:div>
    <w:div w:id="736897439">
      <w:marLeft w:val="480"/>
      <w:marRight w:val="0"/>
      <w:marTop w:val="0"/>
      <w:marBottom w:val="0"/>
      <w:divBdr>
        <w:top w:val="none" w:sz="0" w:space="0" w:color="auto"/>
        <w:left w:val="none" w:sz="0" w:space="0" w:color="auto"/>
        <w:bottom w:val="none" w:sz="0" w:space="0" w:color="auto"/>
        <w:right w:val="none" w:sz="0" w:space="0" w:color="auto"/>
      </w:divBdr>
    </w:div>
    <w:div w:id="736901126">
      <w:marLeft w:val="480"/>
      <w:marRight w:val="0"/>
      <w:marTop w:val="0"/>
      <w:marBottom w:val="0"/>
      <w:divBdr>
        <w:top w:val="none" w:sz="0" w:space="0" w:color="auto"/>
        <w:left w:val="none" w:sz="0" w:space="0" w:color="auto"/>
        <w:bottom w:val="none" w:sz="0" w:space="0" w:color="auto"/>
        <w:right w:val="none" w:sz="0" w:space="0" w:color="auto"/>
      </w:divBdr>
    </w:div>
    <w:div w:id="736973698">
      <w:marLeft w:val="480"/>
      <w:marRight w:val="0"/>
      <w:marTop w:val="0"/>
      <w:marBottom w:val="0"/>
      <w:divBdr>
        <w:top w:val="none" w:sz="0" w:space="0" w:color="auto"/>
        <w:left w:val="none" w:sz="0" w:space="0" w:color="auto"/>
        <w:bottom w:val="none" w:sz="0" w:space="0" w:color="auto"/>
        <w:right w:val="none" w:sz="0" w:space="0" w:color="auto"/>
      </w:divBdr>
    </w:div>
    <w:div w:id="737021867">
      <w:marLeft w:val="480"/>
      <w:marRight w:val="0"/>
      <w:marTop w:val="0"/>
      <w:marBottom w:val="0"/>
      <w:divBdr>
        <w:top w:val="none" w:sz="0" w:space="0" w:color="auto"/>
        <w:left w:val="none" w:sz="0" w:space="0" w:color="auto"/>
        <w:bottom w:val="none" w:sz="0" w:space="0" w:color="auto"/>
        <w:right w:val="none" w:sz="0" w:space="0" w:color="auto"/>
      </w:divBdr>
    </w:div>
    <w:div w:id="737093996">
      <w:marLeft w:val="480"/>
      <w:marRight w:val="0"/>
      <w:marTop w:val="0"/>
      <w:marBottom w:val="0"/>
      <w:divBdr>
        <w:top w:val="none" w:sz="0" w:space="0" w:color="auto"/>
        <w:left w:val="none" w:sz="0" w:space="0" w:color="auto"/>
        <w:bottom w:val="none" w:sz="0" w:space="0" w:color="auto"/>
        <w:right w:val="none" w:sz="0" w:space="0" w:color="auto"/>
      </w:divBdr>
    </w:div>
    <w:div w:id="737096307">
      <w:marLeft w:val="480"/>
      <w:marRight w:val="0"/>
      <w:marTop w:val="0"/>
      <w:marBottom w:val="0"/>
      <w:divBdr>
        <w:top w:val="none" w:sz="0" w:space="0" w:color="auto"/>
        <w:left w:val="none" w:sz="0" w:space="0" w:color="auto"/>
        <w:bottom w:val="none" w:sz="0" w:space="0" w:color="auto"/>
        <w:right w:val="none" w:sz="0" w:space="0" w:color="auto"/>
      </w:divBdr>
    </w:div>
    <w:div w:id="737097785">
      <w:marLeft w:val="480"/>
      <w:marRight w:val="0"/>
      <w:marTop w:val="0"/>
      <w:marBottom w:val="0"/>
      <w:divBdr>
        <w:top w:val="none" w:sz="0" w:space="0" w:color="auto"/>
        <w:left w:val="none" w:sz="0" w:space="0" w:color="auto"/>
        <w:bottom w:val="none" w:sz="0" w:space="0" w:color="auto"/>
        <w:right w:val="none" w:sz="0" w:space="0" w:color="auto"/>
      </w:divBdr>
    </w:div>
    <w:div w:id="737216213">
      <w:marLeft w:val="480"/>
      <w:marRight w:val="0"/>
      <w:marTop w:val="0"/>
      <w:marBottom w:val="0"/>
      <w:divBdr>
        <w:top w:val="none" w:sz="0" w:space="0" w:color="auto"/>
        <w:left w:val="none" w:sz="0" w:space="0" w:color="auto"/>
        <w:bottom w:val="none" w:sz="0" w:space="0" w:color="auto"/>
        <w:right w:val="none" w:sz="0" w:space="0" w:color="auto"/>
      </w:divBdr>
    </w:div>
    <w:div w:id="737245883">
      <w:marLeft w:val="480"/>
      <w:marRight w:val="0"/>
      <w:marTop w:val="0"/>
      <w:marBottom w:val="0"/>
      <w:divBdr>
        <w:top w:val="none" w:sz="0" w:space="0" w:color="auto"/>
        <w:left w:val="none" w:sz="0" w:space="0" w:color="auto"/>
        <w:bottom w:val="none" w:sz="0" w:space="0" w:color="auto"/>
        <w:right w:val="none" w:sz="0" w:space="0" w:color="auto"/>
      </w:divBdr>
    </w:div>
    <w:div w:id="737439967">
      <w:marLeft w:val="480"/>
      <w:marRight w:val="0"/>
      <w:marTop w:val="0"/>
      <w:marBottom w:val="0"/>
      <w:divBdr>
        <w:top w:val="none" w:sz="0" w:space="0" w:color="auto"/>
        <w:left w:val="none" w:sz="0" w:space="0" w:color="auto"/>
        <w:bottom w:val="none" w:sz="0" w:space="0" w:color="auto"/>
        <w:right w:val="none" w:sz="0" w:space="0" w:color="auto"/>
      </w:divBdr>
    </w:div>
    <w:div w:id="737557924">
      <w:marLeft w:val="480"/>
      <w:marRight w:val="0"/>
      <w:marTop w:val="0"/>
      <w:marBottom w:val="0"/>
      <w:divBdr>
        <w:top w:val="none" w:sz="0" w:space="0" w:color="auto"/>
        <w:left w:val="none" w:sz="0" w:space="0" w:color="auto"/>
        <w:bottom w:val="none" w:sz="0" w:space="0" w:color="auto"/>
        <w:right w:val="none" w:sz="0" w:space="0" w:color="auto"/>
      </w:divBdr>
    </w:div>
    <w:div w:id="737557969">
      <w:marLeft w:val="480"/>
      <w:marRight w:val="0"/>
      <w:marTop w:val="0"/>
      <w:marBottom w:val="0"/>
      <w:divBdr>
        <w:top w:val="none" w:sz="0" w:space="0" w:color="auto"/>
        <w:left w:val="none" w:sz="0" w:space="0" w:color="auto"/>
        <w:bottom w:val="none" w:sz="0" w:space="0" w:color="auto"/>
        <w:right w:val="none" w:sz="0" w:space="0" w:color="auto"/>
      </w:divBdr>
    </w:div>
    <w:div w:id="737627630">
      <w:marLeft w:val="480"/>
      <w:marRight w:val="0"/>
      <w:marTop w:val="0"/>
      <w:marBottom w:val="0"/>
      <w:divBdr>
        <w:top w:val="none" w:sz="0" w:space="0" w:color="auto"/>
        <w:left w:val="none" w:sz="0" w:space="0" w:color="auto"/>
        <w:bottom w:val="none" w:sz="0" w:space="0" w:color="auto"/>
        <w:right w:val="none" w:sz="0" w:space="0" w:color="auto"/>
      </w:divBdr>
    </w:div>
    <w:div w:id="737675909">
      <w:marLeft w:val="480"/>
      <w:marRight w:val="0"/>
      <w:marTop w:val="0"/>
      <w:marBottom w:val="0"/>
      <w:divBdr>
        <w:top w:val="none" w:sz="0" w:space="0" w:color="auto"/>
        <w:left w:val="none" w:sz="0" w:space="0" w:color="auto"/>
        <w:bottom w:val="none" w:sz="0" w:space="0" w:color="auto"/>
        <w:right w:val="none" w:sz="0" w:space="0" w:color="auto"/>
      </w:divBdr>
    </w:div>
    <w:div w:id="737676228">
      <w:marLeft w:val="480"/>
      <w:marRight w:val="0"/>
      <w:marTop w:val="0"/>
      <w:marBottom w:val="0"/>
      <w:divBdr>
        <w:top w:val="none" w:sz="0" w:space="0" w:color="auto"/>
        <w:left w:val="none" w:sz="0" w:space="0" w:color="auto"/>
        <w:bottom w:val="none" w:sz="0" w:space="0" w:color="auto"/>
        <w:right w:val="none" w:sz="0" w:space="0" w:color="auto"/>
      </w:divBdr>
    </w:div>
    <w:div w:id="737704956">
      <w:marLeft w:val="480"/>
      <w:marRight w:val="0"/>
      <w:marTop w:val="0"/>
      <w:marBottom w:val="0"/>
      <w:divBdr>
        <w:top w:val="none" w:sz="0" w:space="0" w:color="auto"/>
        <w:left w:val="none" w:sz="0" w:space="0" w:color="auto"/>
        <w:bottom w:val="none" w:sz="0" w:space="0" w:color="auto"/>
        <w:right w:val="none" w:sz="0" w:space="0" w:color="auto"/>
      </w:divBdr>
    </w:div>
    <w:div w:id="737829780">
      <w:marLeft w:val="480"/>
      <w:marRight w:val="0"/>
      <w:marTop w:val="0"/>
      <w:marBottom w:val="0"/>
      <w:divBdr>
        <w:top w:val="none" w:sz="0" w:space="0" w:color="auto"/>
        <w:left w:val="none" w:sz="0" w:space="0" w:color="auto"/>
        <w:bottom w:val="none" w:sz="0" w:space="0" w:color="auto"/>
        <w:right w:val="none" w:sz="0" w:space="0" w:color="auto"/>
      </w:divBdr>
    </w:div>
    <w:div w:id="737896826">
      <w:bodyDiv w:val="1"/>
      <w:marLeft w:val="0"/>
      <w:marRight w:val="0"/>
      <w:marTop w:val="0"/>
      <w:marBottom w:val="0"/>
      <w:divBdr>
        <w:top w:val="none" w:sz="0" w:space="0" w:color="auto"/>
        <w:left w:val="none" w:sz="0" w:space="0" w:color="auto"/>
        <w:bottom w:val="none" w:sz="0" w:space="0" w:color="auto"/>
        <w:right w:val="none" w:sz="0" w:space="0" w:color="auto"/>
      </w:divBdr>
    </w:div>
    <w:div w:id="737898630">
      <w:marLeft w:val="480"/>
      <w:marRight w:val="0"/>
      <w:marTop w:val="0"/>
      <w:marBottom w:val="0"/>
      <w:divBdr>
        <w:top w:val="none" w:sz="0" w:space="0" w:color="auto"/>
        <w:left w:val="none" w:sz="0" w:space="0" w:color="auto"/>
        <w:bottom w:val="none" w:sz="0" w:space="0" w:color="auto"/>
        <w:right w:val="none" w:sz="0" w:space="0" w:color="auto"/>
      </w:divBdr>
    </w:div>
    <w:div w:id="737943604">
      <w:bodyDiv w:val="1"/>
      <w:marLeft w:val="0"/>
      <w:marRight w:val="0"/>
      <w:marTop w:val="0"/>
      <w:marBottom w:val="0"/>
      <w:divBdr>
        <w:top w:val="none" w:sz="0" w:space="0" w:color="auto"/>
        <w:left w:val="none" w:sz="0" w:space="0" w:color="auto"/>
        <w:bottom w:val="none" w:sz="0" w:space="0" w:color="auto"/>
        <w:right w:val="none" w:sz="0" w:space="0" w:color="auto"/>
      </w:divBdr>
      <w:divsChild>
        <w:div w:id="1835297821">
          <w:marLeft w:val="480"/>
          <w:marRight w:val="0"/>
          <w:marTop w:val="0"/>
          <w:marBottom w:val="0"/>
          <w:divBdr>
            <w:top w:val="none" w:sz="0" w:space="0" w:color="auto"/>
            <w:left w:val="none" w:sz="0" w:space="0" w:color="auto"/>
            <w:bottom w:val="none" w:sz="0" w:space="0" w:color="auto"/>
            <w:right w:val="none" w:sz="0" w:space="0" w:color="auto"/>
          </w:divBdr>
        </w:div>
        <w:div w:id="897865561">
          <w:marLeft w:val="480"/>
          <w:marRight w:val="0"/>
          <w:marTop w:val="0"/>
          <w:marBottom w:val="0"/>
          <w:divBdr>
            <w:top w:val="none" w:sz="0" w:space="0" w:color="auto"/>
            <w:left w:val="none" w:sz="0" w:space="0" w:color="auto"/>
            <w:bottom w:val="none" w:sz="0" w:space="0" w:color="auto"/>
            <w:right w:val="none" w:sz="0" w:space="0" w:color="auto"/>
          </w:divBdr>
        </w:div>
        <w:div w:id="1775130995">
          <w:marLeft w:val="480"/>
          <w:marRight w:val="0"/>
          <w:marTop w:val="0"/>
          <w:marBottom w:val="0"/>
          <w:divBdr>
            <w:top w:val="none" w:sz="0" w:space="0" w:color="auto"/>
            <w:left w:val="none" w:sz="0" w:space="0" w:color="auto"/>
            <w:bottom w:val="none" w:sz="0" w:space="0" w:color="auto"/>
            <w:right w:val="none" w:sz="0" w:space="0" w:color="auto"/>
          </w:divBdr>
        </w:div>
        <w:div w:id="534931297">
          <w:marLeft w:val="480"/>
          <w:marRight w:val="0"/>
          <w:marTop w:val="0"/>
          <w:marBottom w:val="0"/>
          <w:divBdr>
            <w:top w:val="none" w:sz="0" w:space="0" w:color="auto"/>
            <w:left w:val="none" w:sz="0" w:space="0" w:color="auto"/>
            <w:bottom w:val="none" w:sz="0" w:space="0" w:color="auto"/>
            <w:right w:val="none" w:sz="0" w:space="0" w:color="auto"/>
          </w:divBdr>
        </w:div>
        <w:div w:id="1919825788">
          <w:marLeft w:val="480"/>
          <w:marRight w:val="0"/>
          <w:marTop w:val="0"/>
          <w:marBottom w:val="0"/>
          <w:divBdr>
            <w:top w:val="none" w:sz="0" w:space="0" w:color="auto"/>
            <w:left w:val="none" w:sz="0" w:space="0" w:color="auto"/>
            <w:bottom w:val="none" w:sz="0" w:space="0" w:color="auto"/>
            <w:right w:val="none" w:sz="0" w:space="0" w:color="auto"/>
          </w:divBdr>
        </w:div>
        <w:div w:id="177471676">
          <w:marLeft w:val="480"/>
          <w:marRight w:val="0"/>
          <w:marTop w:val="0"/>
          <w:marBottom w:val="0"/>
          <w:divBdr>
            <w:top w:val="none" w:sz="0" w:space="0" w:color="auto"/>
            <w:left w:val="none" w:sz="0" w:space="0" w:color="auto"/>
            <w:bottom w:val="none" w:sz="0" w:space="0" w:color="auto"/>
            <w:right w:val="none" w:sz="0" w:space="0" w:color="auto"/>
          </w:divBdr>
        </w:div>
        <w:div w:id="556672568">
          <w:marLeft w:val="480"/>
          <w:marRight w:val="0"/>
          <w:marTop w:val="0"/>
          <w:marBottom w:val="0"/>
          <w:divBdr>
            <w:top w:val="none" w:sz="0" w:space="0" w:color="auto"/>
            <w:left w:val="none" w:sz="0" w:space="0" w:color="auto"/>
            <w:bottom w:val="none" w:sz="0" w:space="0" w:color="auto"/>
            <w:right w:val="none" w:sz="0" w:space="0" w:color="auto"/>
          </w:divBdr>
        </w:div>
        <w:div w:id="1604655158">
          <w:marLeft w:val="480"/>
          <w:marRight w:val="0"/>
          <w:marTop w:val="0"/>
          <w:marBottom w:val="0"/>
          <w:divBdr>
            <w:top w:val="none" w:sz="0" w:space="0" w:color="auto"/>
            <w:left w:val="none" w:sz="0" w:space="0" w:color="auto"/>
            <w:bottom w:val="none" w:sz="0" w:space="0" w:color="auto"/>
            <w:right w:val="none" w:sz="0" w:space="0" w:color="auto"/>
          </w:divBdr>
        </w:div>
        <w:div w:id="1225675875">
          <w:marLeft w:val="480"/>
          <w:marRight w:val="0"/>
          <w:marTop w:val="0"/>
          <w:marBottom w:val="0"/>
          <w:divBdr>
            <w:top w:val="none" w:sz="0" w:space="0" w:color="auto"/>
            <w:left w:val="none" w:sz="0" w:space="0" w:color="auto"/>
            <w:bottom w:val="none" w:sz="0" w:space="0" w:color="auto"/>
            <w:right w:val="none" w:sz="0" w:space="0" w:color="auto"/>
          </w:divBdr>
        </w:div>
        <w:div w:id="440614507">
          <w:marLeft w:val="480"/>
          <w:marRight w:val="0"/>
          <w:marTop w:val="0"/>
          <w:marBottom w:val="0"/>
          <w:divBdr>
            <w:top w:val="none" w:sz="0" w:space="0" w:color="auto"/>
            <w:left w:val="none" w:sz="0" w:space="0" w:color="auto"/>
            <w:bottom w:val="none" w:sz="0" w:space="0" w:color="auto"/>
            <w:right w:val="none" w:sz="0" w:space="0" w:color="auto"/>
          </w:divBdr>
        </w:div>
        <w:div w:id="1615792653">
          <w:marLeft w:val="480"/>
          <w:marRight w:val="0"/>
          <w:marTop w:val="0"/>
          <w:marBottom w:val="0"/>
          <w:divBdr>
            <w:top w:val="none" w:sz="0" w:space="0" w:color="auto"/>
            <w:left w:val="none" w:sz="0" w:space="0" w:color="auto"/>
            <w:bottom w:val="none" w:sz="0" w:space="0" w:color="auto"/>
            <w:right w:val="none" w:sz="0" w:space="0" w:color="auto"/>
          </w:divBdr>
        </w:div>
        <w:div w:id="1147669131">
          <w:marLeft w:val="480"/>
          <w:marRight w:val="0"/>
          <w:marTop w:val="0"/>
          <w:marBottom w:val="0"/>
          <w:divBdr>
            <w:top w:val="none" w:sz="0" w:space="0" w:color="auto"/>
            <w:left w:val="none" w:sz="0" w:space="0" w:color="auto"/>
            <w:bottom w:val="none" w:sz="0" w:space="0" w:color="auto"/>
            <w:right w:val="none" w:sz="0" w:space="0" w:color="auto"/>
          </w:divBdr>
        </w:div>
        <w:div w:id="1350912762">
          <w:marLeft w:val="480"/>
          <w:marRight w:val="0"/>
          <w:marTop w:val="0"/>
          <w:marBottom w:val="0"/>
          <w:divBdr>
            <w:top w:val="none" w:sz="0" w:space="0" w:color="auto"/>
            <w:left w:val="none" w:sz="0" w:space="0" w:color="auto"/>
            <w:bottom w:val="none" w:sz="0" w:space="0" w:color="auto"/>
            <w:right w:val="none" w:sz="0" w:space="0" w:color="auto"/>
          </w:divBdr>
        </w:div>
        <w:div w:id="1977442725">
          <w:marLeft w:val="480"/>
          <w:marRight w:val="0"/>
          <w:marTop w:val="0"/>
          <w:marBottom w:val="0"/>
          <w:divBdr>
            <w:top w:val="none" w:sz="0" w:space="0" w:color="auto"/>
            <w:left w:val="none" w:sz="0" w:space="0" w:color="auto"/>
            <w:bottom w:val="none" w:sz="0" w:space="0" w:color="auto"/>
            <w:right w:val="none" w:sz="0" w:space="0" w:color="auto"/>
          </w:divBdr>
        </w:div>
        <w:div w:id="772283691">
          <w:marLeft w:val="480"/>
          <w:marRight w:val="0"/>
          <w:marTop w:val="0"/>
          <w:marBottom w:val="0"/>
          <w:divBdr>
            <w:top w:val="none" w:sz="0" w:space="0" w:color="auto"/>
            <w:left w:val="none" w:sz="0" w:space="0" w:color="auto"/>
            <w:bottom w:val="none" w:sz="0" w:space="0" w:color="auto"/>
            <w:right w:val="none" w:sz="0" w:space="0" w:color="auto"/>
          </w:divBdr>
        </w:div>
        <w:div w:id="1410811736">
          <w:marLeft w:val="480"/>
          <w:marRight w:val="0"/>
          <w:marTop w:val="0"/>
          <w:marBottom w:val="0"/>
          <w:divBdr>
            <w:top w:val="none" w:sz="0" w:space="0" w:color="auto"/>
            <w:left w:val="none" w:sz="0" w:space="0" w:color="auto"/>
            <w:bottom w:val="none" w:sz="0" w:space="0" w:color="auto"/>
            <w:right w:val="none" w:sz="0" w:space="0" w:color="auto"/>
          </w:divBdr>
        </w:div>
        <w:div w:id="1405223283">
          <w:marLeft w:val="480"/>
          <w:marRight w:val="0"/>
          <w:marTop w:val="0"/>
          <w:marBottom w:val="0"/>
          <w:divBdr>
            <w:top w:val="none" w:sz="0" w:space="0" w:color="auto"/>
            <w:left w:val="none" w:sz="0" w:space="0" w:color="auto"/>
            <w:bottom w:val="none" w:sz="0" w:space="0" w:color="auto"/>
            <w:right w:val="none" w:sz="0" w:space="0" w:color="auto"/>
          </w:divBdr>
        </w:div>
        <w:div w:id="800078628">
          <w:marLeft w:val="480"/>
          <w:marRight w:val="0"/>
          <w:marTop w:val="0"/>
          <w:marBottom w:val="0"/>
          <w:divBdr>
            <w:top w:val="none" w:sz="0" w:space="0" w:color="auto"/>
            <w:left w:val="none" w:sz="0" w:space="0" w:color="auto"/>
            <w:bottom w:val="none" w:sz="0" w:space="0" w:color="auto"/>
            <w:right w:val="none" w:sz="0" w:space="0" w:color="auto"/>
          </w:divBdr>
        </w:div>
        <w:div w:id="1702319395">
          <w:marLeft w:val="480"/>
          <w:marRight w:val="0"/>
          <w:marTop w:val="0"/>
          <w:marBottom w:val="0"/>
          <w:divBdr>
            <w:top w:val="none" w:sz="0" w:space="0" w:color="auto"/>
            <w:left w:val="none" w:sz="0" w:space="0" w:color="auto"/>
            <w:bottom w:val="none" w:sz="0" w:space="0" w:color="auto"/>
            <w:right w:val="none" w:sz="0" w:space="0" w:color="auto"/>
          </w:divBdr>
        </w:div>
        <w:div w:id="1207984715">
          <w:marLeft w:val="480"/>
          <w:marRight w:val="0"/>
          <w:marTop w:val="0"/>
          <w:marBottom w:val="0"/>
          <w:divBdr>
            <w:top w:val="none" w:sz="0" w:space="0" w:color="auto"/>
            <w:left w:val="none" w:sz="0" w:space="0" w:color="auto"/>
            <w:bottom w:val="none" w:sz="0" w:space="0" w:color="auto"/>
            <w:right w:val="none" w:sz="0" w:space="0" w:color="auto"/>
          </w:divBdr>
        </w:div>
        <w:div w:id="589852250">
          <w:marLeft w:val="480"/>
          <w:marRight w:val="0"/>
          <w:marTop w:val="0"/>
          <w:marBottom w:val="0"/>
          <w:divBdr>
            <w:top w:val="none" w:sz="0" w:space="0" w:color="auto"/>
            <w:left w:val="none" w:sz="0" w:space="0" w:color="auto"/>
            <w:bottom w:val="none" w:sz="0" w:space="0" w:color="auto"/>
            <w:right w:val="none" w:sz="0" w:space="0" w:color="auto"/>
          </w:divBdr>
        </w:div>
        <w:div w:id="725688558">
          <w:marLeft w:val="480"/>
          <w:marRight w:val="0"/>
          <w:marTop w:val="0"/>
          <w:marBottom w:val="0"/>
          <w:divBdr>
            <w:top w:val="none" w:sz="0" w:space="0" w:color="auto"/>
            <w:left w:val="none" w:sz="0" w:space="0" w:color="auto"/>
            <w:bottom w:val="none" w:sz="0" w:space="0" w:color="auto"/>
            <w:right w:val="none" w:sz="0" w:space="0" w:color="auto"/>
          </w:divBdr>
        </w:div>
        <w:div w:id="217782888">
          <w:marLeft w:val="480"/>
          <w:marRight w:val="0"/>
          <w:marTop w:val="0"/>
          <w:marBottom w:val="0"/>
          <w:divBdr>
            <w:top w:val="none" w:sz="0" w:space="0" w:color="auto"/>
            <w:left w:val="none" w:sz="0" w:space="0" w:color="auto"/>
            <w:bottom w:val="none" w:sz="0" w:space="0" w:color="auto"/>
            <w:right w:val="none" w:sz="0" w:space="0" w:color="auto"/>
          </w:divBdr>
        </w:div>
        <w:div w:id="1913470345">
          <w:marLeft w:val="480"/>
          <w:marRight w:val="0"/>
          <w:marTop w:val="0"/>
          <w:marBottom w:val="0"/>
          <w:divBdr>
            <w:top w:val="none" w:sz="0" w:space="0" w:color="auto"/>
            <w:left w:val="none" w:sz="0" w:space="0" w:color="auto"/>
            <w:bottom w:val="none" w:sz="0" w:space="0" w:color="auto"/>
            <w:right w:val="none" w:sz="0" w:space="0" w:color="auto"/>
          </w:divBdr>
        </w:div>
        <w:div w:id="610434072">
          <w:marLeft w:val="480"/>
          <w:marRight w:val="0"/>
          <w:marTop w:val="0"/>
          <w:marBottom w:val="0"/>
          <w:divBdr>
            <w:top w:val="none" w:sz="0" w:space="0" w:color="auto"/>
            <w:left w:val="none" w:sz="0" w:space="0" w:color="auto"/>
            <w:bottom w:val="none" w:sz="0" w:space="0" w:color="auto"/>
            <w:right w:val="none" w:sz="0" w:space="0" w:color="auto"/>
          </w:divBdr>
        </w:div>
        <w:div w:id="858785721">
          <w:marLeft w:val="480"/>
          <w:marRight w:val="0"/>
          <w:marTop w:val="0"/>
          <w:marBottom w:val="0"/>
          <w:divBdr>
            <w:top w:val="none" w:sz="0" w:space="0" w:color="auto"/>
            <w:left w:val="none" w:sz="0" w:space="0" w:color="auto"/>
            <w:bottom w:val="none" w:sz="0" w:space="0" w:color="auto"/>
            <w:right w:val="none" w:sz="0" w:space="0" w:color="auto"/>
          </w:divBdr>
        </w:div>
        <w:div w:id="1856112025">
          <w:marLeft w:val="480"/>
          <w:marRight w:val="0"/>
          <w:marTop w:val="0"/>
          <w:marBottom w:val="0"/>
          <w:divBdr>
            <w:top w:val="none" w:sz="0" w:space="0" w:color="auto"/>
            <w:left w:val="none" w:sz="0" w:space="0" w:color="auto"/>
            <w:bottom w:val="none" w:sz="0" w:space="0" w:color="auto"/>
            <w:right w:val="none" w:sz="0" w:space="0" w:color="auto"/>
          </w:divBdr>
        </w:div>
        <w:div w:id="2066489790">
          <w:marLeft w:val="480"/>
          <w:marRight w:val="0"/>
          <w:marTop w:val="0"/>
          <w:marBottom w:val="0"/>
          <w:divBdr>
            <w:top w:val="none" w:sz="0" w:space="0" w:color="auto"/>
            <w:left w:val="none" w:sz="0" w:space="0" w:color="auto"/>
            <w:bottom w:val="none" w:sz="0" w:space="0" w:color="auto"/>
            <w:right w:val="none" w:sz="0" w:space="0" w:color="auto"/>
          </w:divBdr>
        </w:div>
        <w:div w:id="291181267">
          <w:marLeft w:val="480"/>
          <w:marRight w:val="0"/>
          <w:marTop w:val="0"/>
          <w:marBottom w:val="0"/>
          <w:divBdr>
            <w:top w:val="none" w:sz="0" w:space="0" w:color="auto"/>
            <w:left w:val="none" w:sz="0" w:space="0" w:color="auto"/>
            <w:bottom w:val="none" w:sz="0" w:space="0" w:color="auto"/>
            <w:right w:val="none" w:sz="0" w:space="0" w:color="auto"/>
          </w:divBdr>
        </w:div>
        <w:div w:id="208764664">
          <w:marLeft w:val="480"/>
          <w:marRight w:val="0"/>
          <w:marTop w:val="0"/>
          <w:marBottom w:val="0"/>
          <w:divBdr>
            <w:top w:val="none" w:sz="0" w:space="0" w:color="auto"/>
            <w:left w:val="none" w:sz="0" w:space="0" w:color="auto"/>
            <w:bottom w:val="none" w:sz="0" w:space="0" w:color="auto"/>
            <w:right w:val="none" w:sz="0" w:space="0" w:color="auto"/>
          </w:divBdr>
        </w:div>
        <w:div w:id="657030127">
          <w:marLeft w:val="480"/>
          <w:marRight w:val="0"/>
          <w:marTop w:val="0"/>
          <w:marBottom w:val="0"/>
          <w:divBdr>
            <w:top w:val="none" w:sz="0" w:space="0" w:color="auto"/>
            <w:left w:val="none" w:sz="0" w:space="0" w:color="auto"/>
            <w:bottom w:val="none" w:sz="0" w:space="0" w:color="auto"/>
            <w:right w:val="none" w:sz="0" w:space="0" w:color="auto"/>
          </w:divBdr>
        </w:div>
        <w:div w:id="1094520898">
          <w:marLeft w:val="480"/>
          <w:marRight w:val="0"/>
          <w:marTop w:val="0"/>
          <w:marBottom w:val="0"/>
          <w:divBdr>
            <w:top w:val="none" w:sz="0" w:space="0" w:color="auto"/>
            <w:left w:val="none" w:sz="0" w:space="0" w:color="auto"/>
            <w:bottom w:val="none" w:sz="0" w:space="0" w:color="auto"/>
            <w:right w:val="none" w:sz="0" w:space="0" w:color="auto"/>
          </w:divBdr>
        </w:div>
        <w:div w:id="516770653">
          <w:marLeft w:val="480"/>
          <w:marRight w:val="0"/>
          <w:marTop w:val="0"/>
          <w:marBottom w:val="0"/>
          <w:divBdr>
            <w:top w:val="none" w:sz="0" w:space="0" w:color="auto"/>
            <w:left w:val="none" w:sz="0" w:space="0" w:color="auto"/>
            <w:bottom w:val="none" w:sz="0" w:space="0" w:color="auto"/>
            <w:right w:val="none" w:sz="0" w:space="0" w:color="auto"/>
          </w:divBdr>
        </w:div>
      </w:divsChild>
    </w:div>
    <w:div w:id="738132271">
      <w:marLeft w:val="480"/>
      <w:marRight w:val="0"/>
      <w:marTop w:val="0"/>
      <w:marBottom w:val="0"/>
      <w:divBdr>
        <w:top w:val="none" w:sz="0" w:space="0" w:color="auto"/>
        <w:left w:val="none" w:sz="0" w:space="0" w:color="auto"/>
        <w:bottom w:val="none" w:sz="0" w:space="0" w:color="auto"/>
        <w:right w:val="none" w:sz="0" w:space="0" w:color="auto"/>
      </w:divBdr>
    </w:div>
    <w:div w:id="738208244">
      <w:marLeft w:val="480"/>
      <w:marRight w:val="0"/>
      <w:marTop w:val="0"/>
      <w:marBottom w:val="0"/>
      <w:divBdr>
        <w:top w:val="none" w:sz="0" w:space="0" w:color="auto"/>
        <w:left w:val="none" w:sz="0" w:space="0" w:color="auto"/>
        <w:bottom w:val="none" w:sz="0" w:space="0" w:color="auto"/>
        <w:right w:val="none" w:sz="0" w:space="0" w:color="auto"/>
      </w:divBdr>
    </w:div>
    <w:div w:id="738408031">
      <w:marLeft w:val="480"/>
      <w:marRight w:val="0"/>
      <w:marTop w:val="0"/>
      <w:marBottom w:val="0"/>
      <w:divBdr>
        <w:top w:val="none" w:sz="0" w:space="0" w:color="auto"/>
        <w:left w:val="none" w:sz="0" w:space="0" w:color="auto"/>
        <w:bottom w:val="none" w:sz="0" w:space="0" w:color="auto"/>
        <w:right w:val="none" w:sz="0" w:space="0" w:color="auto"/>
      </w:divBdr>
    </w:div>
    <w:div w:id="738476948">
      <w:bodyDiv w:val="1"/>
      <w:marLeft w:val="0"/>
      <w:marRight w:val="0"/>
      <w:marTop w:val="0"/>
      <w:marBottom w:val="0"/>
      <w:divBdr>
        <w:top w:val="none" w:sz="0" w:space="0" w:color="auto"/>
        <w:left w:val="none" w:sz="0" w:space="0" w:color="auto"/>
        <w:bottom w:val="none" w:sz="0" w:space="0" w:color="auto"/>
        <w:right w:val="none" w:sz="0" w:space="0" w:color="auto"/>
      </w:divBdr>
    </w:div>
    <w:div w:id="738482525">
      <w:marLeft w:val="480"/>
      <w:marRight w:val="0"/>
      <w:marTop w:val="0"/>
      <w:marBottom w:val="0"/>
      <w:divBdr>
        <w:top w:val="none" w:sz="0" w:space="0" w:color="auto"/>
        <w:left w:val="none" w:sz="0" w:space="0" w:color="auto"/>
        <w:bottom w:val="none" w:sz="0" w:space="0" w:color="auto"/>
        <w:right w:val="none" w:sz="0" w:space="0" w:color="auto"/>
      </w:divBdr>
    </w:div>
    <w:div w:id="738527200">
      <w:marLeft w:val="480"/>
      <w:marRight w:val="0"/>
      <w:marTop w:val="0"/>
      <w:marBottom w:val="0"/>
      <w:divBdr>
        <w:top w:val="none" w:sz="0" w:space="0" w:color="auto"/>
        <w:left w:val="none" w:sz="0" w:space="0" w:color="auto"/>
        <w:bottom w:val="none" w:sz="0" w:space="0" w:color="auto"/>
        <w:right w:val="none" w:sz="0" w:space="0" w:color="auto"/>
      </w:divBdr>
    </w:div>
    <w:div w:id="738599991">
      <w:marLeft w:val="480"/>
      <w:marRight w:val="0"/>
      <w:marTop w:val="0"/>
      <w:marBottom w:val="0"/>
      <w:divBdr>
        <w:top w:val="none" w:sz="0" w:space="0" w:color="auto"/>
        <w:left w:val="none" w:sz="0" w:space="0" w:color="auto"/>
        <w:bottom w:val="none" w:sz="0" w:space="0" w:color="auto"/>
        <w:right w:val="none" w:sz="0" w:space="0" w:color="auto"/>
      </w:divBdr>
    </w:div>
    <w:div w:id="738750276">
      <w:marLeft w:val="480"/>
      <w:marRight w:val="0"/>
      <w:marTop w:val="0"/>
      <w:marBottom w:val="0"/>
      <w:divBdr>
        <w:top w:val="none" w:sz="0" w:space="0" w:color="auto"/>
        <w:left w:val="none" w:sz="0" w:space="0" w:color="auto"/>
        <w:bottom w:val="none" w:sz="0" w:space="0" w:color="auto"/>
        <w:right w:val="none" w:sz="0" w:space="0" w:color="auto"/>
      </w:divBdr>
    </w:div>
    <w:div w:id="738795513">
      <w:marLeft w:val="480"/>
      <w:marRight w:val="0"/>
      <w:marTop w:val="0"/>
      <w:marBottom w:val="0"/>
      <w:divBdr>
        <w:top w:val="none" w:sz="0" w:space="0" w:color="auto"/>
        <w:left w:val="none" w:sz="0" w:space="0" w:color="auto"/>
        <w:bottom w:val="none" w:sz="0" w:space="0" w:color="auto"/>
        <w:right w:val="none" w:sz="0" w:space="0" w:color="auto"/>
      </w:divBdr>
    </w:div>
    <w:div w:id="738869915">
      <w:marLeft w:val="480"/>
      <w:marRight w:val="0"/>
      <w:marTop w:val="0"/>
      <w:marBottom w:val="0"/>
      <w:divBdr>
        <w:top w:val="none" w:sz="0" w:space="0" w:color="auto"/>
        <w:left w:val="none" w:sz="0" w:space="0" w:color="auto"/>
        <w:bottom w:val="none" w:sz="0" w:space="0" w:color="auto"/>
        <w:right w:val="none" w:sz="0" w:space="0" w:color="auto"/>
      </w:divBdr>
    </w:div>
    <w:div w:id="739013130">
      <w:marLeft w:val="480"/>
      <w:marRight w:val="0"/>
      <w:marTop w:val="0"/>
      <w:marBottom w:val="0"/>
      <w:divBdr>
        <w:top w:val="none" w:sz="0" w:space="0" w:color="auto"/>
        <w:left w:val="none" w:sz="0" w:space="0" w:color="auto"/>
        <w:bottom w:val="none" w:sz="0" w:space="0" w:color="auto"/>
        <w:right w:val="none" w:sz="0" w:space="0" w:color="auto"/>
      </w:divBdr>
    </w:div>
    <w:div w:id="739207166">
      <w:marLeft w:val="480"/>
      <w:marRight w:val="0"/>
      <w:marTop w:val="0"/>
      <w:marBottom w:val="0"/>
      <w:divBdr>
        <w:top w:val="none" w:sz="0" w:space="0" w:color="auto"/>
        <w:left w:val="none" w:sz="0" w:space="0" w:color="auto"/>
        <w:bottom w:val="none" w:sz="0" w:space="0" w:color="auto"/>
        <w:right w:val="none" w:sz="0" w:space="0" w:color="auto"/>
      </w:divBdr>
    </w:div>
    <w:div w:id="739329291">
      <w:marLeft w:val="480"/>
      <w:marRight w:val="0"/>
      <w:marTop w:val="0"/>
      <w:marBottom w:val="0"/>
      <w:divBdr>
        <w:top w:val="none" w:sz="0" w:space="0" w:color="auto"/>
        <w:left w:val="none" w:sz="0" w:space="0" w:color="auto"/>
        <w:bottom w:val="none" w:sz="0" w:space="0" w:color="auto"/>
        <w:right w:val="none" w:sz="0" w:space="0" w:color="auto"/>
      </w:divBdr>
    </w:div>
    <w:div w:id="739446742">
      <w:marLeft w:val="480"/>
      <w:marRight w:val="0"/>
      <w:marTop w:val="0"/>
      <w:marBottom w:val="0"/>
      <w:divBdr>
        <w:top w:val="none" w:sz="0" w:space="0" w:color="auto"/>
        <w:left w:val="none" w:sz="0" w:space="0" w:color="auto"/>
        <w:bottom w:val="none" w:sz="0" w:space="0" w:color="auto"/>
        <w:right w:val="none" w:sz="0" w:space="0" w:color="auto"/>
      </w:divBdr>
    </w:div>
    <w:div w:id="739519386">
      <w:marLeft w:val="480"/>
      <w:marRight w:val="0"/>
      <w:marTop w:val="0"/>
      <w:marBottom w:val="0"/>
      <w:divBdr>
        <w:top w:val="none" w:sz="0" w:space="0" w:color="auto"/>
        <w:left w:val="none" w:sz="0" w:space="0" w:color="auto"/>
        <w:bottom w:val="none" w:sz="0" w:space="0" w:color="auto"/>
        <w:right w:val="none" w:sz="0" w:space="0" w:color="auto"/>
      </w:divBdr>
    </w:div>
    <w:div w:id="739602117">
      <w:bodyDiv w:val="1"/>
      <w:marLeft w:val="0"/>
      <w:marRight w:val="0"/>
      <w:marTop w:val="0"/>
      <w:marBottom w:val="0"/>
      <w:divBdr>
        <w:top w:val="none" w:sz="0" w:space="0" w:color="auto"/>
        <w:left w:val="none" w:sz="0" w:space="0" w:color="auto"/>
        <w:bottom w:val="none" w:sz="0" w:space="0" w:color="auto"/>
        <w:right w:val="none" w:sz="0" w:space="0" w:color="auto"/>
      </w:divBdr>
    </w:div>
    <w:div w:id="739669635">
      <w:bodyDiv w:val="1"/>
      <w:marLeft w:val="0"/>
      <w:marRight w:val="0"/>
      <w:marTop w:val="0"/>
      <w:marBottom w:val="0"/>
      <w:divBdr>
        <w:top w:val="none" w:sz="0" w:space="0" w:color="auto"/>
        <w:left w:val="none" w:sz="0" w:space="0" w:color="auto"/>
        <w:bottom w:val="none" w:sz="0" w:space="0" w:color="auto"/>
        <w:right w:val="none" w:sz="0" w:space="0" w:color="auto"/>
      </w:divBdr>
    </w:div>
    <w:div w:id="739788696">
      <w:marLeft w:val="480"/>
      <w:marRight w:val="0"/>
      <w:marTop w:val="0"/>
      <w:marBottom w:val="0"/>
      <w:divBdr>
        <w:top w:val="none" w:sz="0" w:space="0" w:color="auto"/>
        <w:left w:val="none" w:sz="0" w:space="0" w:color="auto"/>
        <w:bottom w:val="none" w:sz="0" w:space="0" w:color="auto"/>
        <w:right w:val="none" w:sz="0" w:space="0" w:color="auto"/>
      </w:divBdr>
    </w:div>
    <w:div w:id="739863965">
      <w:bodyDiv w:val="1"/>
      <w:marLeft w:val="0"/>
      <w:marRight w:val="0"/>
      <w:marTop w:val="0"/>
      <w:marBottom w:val="0"/>
      <w:divBdr>
        <w:top w:val="none" w:sz="0" w:space="0" w:color="auto"/>
        <w:left w:val="none" w:sz="0" w:space="0" w:color="auto"/>
        <w:bottom w:val="none" w:sz="0" w:space="0" w:color="auto"/>
        <w:right w:val="none" w:sz="0" w:space="0" w:color="auto"/>
      </w:divBdr>
    </w:div>
    <w:div w:id="740060641">
      <w:marLeft w:val="480"/>
      <w:marRight w:val="0"/>
      <w:marTop w:val="0"/>
      <w:marBottom w:val="0"/>
      <w:divBdr>
        <w:top w:val="none" w:sz="0" w:space="0" w:color="auto"/>
        <w:left w:val="none" w:sz="0" w:space="0" w:color="auto"/>
        <w:bottom w:val="none" w:sz="0" w:space="0" w:color="auto"/>
        <w:right w:val="none" w:sz="0" w:space="0" w:color="auto"/>
      </w:divBdr>
    </w:div>
    <w:div w:id="740098261">
      <w:marLeft w:val="480"/>
      <w:marRight w:val="0"/>
      <w:marTop w:val="0"/>
      <w:marBottom w:val="0"/>
      <w:divBdr>
        <w:top w:val="none" w:sz="0" w:space="0" w:color="auto"/>
        <w:left w:val="none" w:sz="0" w:space="0" w:color="auto"/>
        <w:bottom w:val="none" w:sz="0" w:space="0" w:color="auto"/>
        <w:right w:val="none" w:sz="0" w:space="0" w:color="auto"/>
      </w:divBdr>
    </w:div>
    <w:div w:id="740105010">
      <w:marLeft w:val="480"/>
      <w:marRight w:val="0"/>
      <w:marTop w:val="0"/>
      <w:marBottom w:val="0"/>
      <w:divBdr>
        <w:top w:val="none" w:sz="0" w:space="0" w:color="auto"/>
        <w:left w:val="none" w:sz="0" w:space="0" w:color="auto"/>
        <w:bottom w:val="none" w:sz="0" w:space="0" w:color="auto"/>
        <w:right w:val="none" w:sz="0" w:space="0" w:color="auto"/>
      </w:divBdr>
    </w:div>
    <w:div w:id="740105596">
      <w:marLeft w:val="480"/>
      <w:marRight w:val="0"/>
      <w:marTop w:val="0"/>
      <w:marBottom w:val="0"/>
      <w:divBdr>
        <w:top w:val="none" w:sz="0" w:space="0" w:color="auto"/>
        <w:left w:val="none" w:sz="0" w:space="0" w:color="auto"/>
        <w:bottom w:val="none" w:sz="0" w:space="0" w:color="auto"/>
        <w:right w:val="none" w:sz="0" w:space="0" w:color="auto"/>
      </w:divBdr>
    </w:div>
    <w:div w:id="740172662">
      <w:marLeft w:val="480"/>
      <w:marRight w:val="0"/>
      <w:marTop w:val="0"/>
      <w:marBottom w:val="0"/>
      <w:divBdr>
        <w:top w:val="none" w:sz="0" w:space="0" w:color="auto"/>
        <w:left w:val="none" w:sz="0" w:space="0" w:color="auto"/>
        <w:bottom w:val="none" w:sz="0" w:space="0" w:color="auto"/>
        <w:right w:val="none" w:sz="0" w:space="0" w:color="auto"/>
      </w:divBdr>
    </w:div>
    <w:div w:id="740178947">
      <w:marLeft w:val="480"/>
      <w:marRight w:val="0"/>
      <w:marTop w:val="0"/>
      <w:marBottom w:val="0"/>
      <w:divBdr>
        <w:top w:val="none" w:sz="0" w:space="0" w:color="auto"/>
        <w:left w:val="none" w:sz="0" w:space="0" w:color="auto"/>
        <w:bottom w:val="none" w:sz="0" w:space="0" w:color="auto"/>
        <w:right w:val="none" w:sz="0" w:space="0" w:color="auto"/>
      </w:divBdr>
    </w:div>
    <w:div w:id="740250643">
      <w:marLeft w:val="480"/>
      <w:marRight w:val="0"/>
      <w:marTop w:val="0"/>
      <w:marBottom w:val="0"/>
      <w:divBdr>
        <w:top w:val="none" w:sz="0" w:space="0" w:color="auto"/>
        <w:left w:val="none" w:sz="0" w:space="0" w:color="auto"/>
        <w:bottom w:val="none" w:sz="0" w:space="0" w:color="auto"/>
        <w:right w:val="none" w:sz="0" w:space="0" w:color="auto"/>
      </w:divBdr>
    </w:div>
    <w:div w:id="740251082">
      <w:marLeft w:val="480"/>
      <w:marRight w:val="0"/>
      <w:marTop w:val="0"/>
      <w:marBottom w:val="0"/>
      <w:divBdr>
        <w:top w:val="none" w:sz="0" w:space="0" w:color="auto"/>
        <w:left w:val="none" w:sz="0" w:space="0" w:color="auto"/>
        <w:bottom w:val="none" w:sz="0" w:space="0" w:color="auto"/>
        <w:right w:val="none" w:sz="0" w:space="0" w:color="auto"/>
      </w:divBdr>
    </w:div>
    <w:div w:id="740251777">
      <w:marLeft w:val="480"/>
      <w:marRight w:val="0"/>
      <w:marTop w:val="0"/>
      <w:marBottom w:val="0"/>
      <w:divBdr>
        <w:top w:val="none" w:sz="0" w:space="0" w:color="auto"/>
        <w:left w:val="none" w:sz="0" w:space="0" w:color="auto"/>
        <w:bottom w:val="none" w:sz="0" w:space="0" w:color="auto"/>
        <w:right w:val="none" w:sz="0" w:space="0" w:color="auto"/>
      </w:divBdr>
    </w:div>
    <w:div w:id="740369163">
      <w:marLeft w:val="480"/>
      <w:marRight w:val="0"/>
      <w:marTop w:val="0"/>
      <w:marBottom w:val="0"/>
      <w:divBdr>
        <w:top w:val="none" w:sz="0" w:space="0" w:color="auto"/>
        <w:left w:val="none" w:sz="0" w:space="0" w:color="auto"/>
        <w:bottom w:val="none" w:sz="0" w:space="0" w:color="auto"/>
        <w:right w:val="none" w:sz="0" w:space="0" w:color="auto"/>
      </w:divBdr>
    </w:div>
    <w:div w:id="740375570">
      <w:marLeft w:val="480"/>
      <w:marRight w:val="0"/>
      <w:marTop w:val="0"/>
      <w:marBottom w:val="0"/>
      <w:divBdr>
        <w:top w:val="none" w:sz="0" w:space="0" w:color="auto"/>
        <w:left w:val="none" w:sz="0" w:space="0" w:color="auto"/>
        <w:bottom w:val="none" w:sz="0" w:space="0" w:color="auto"/>
        <w:right w:val="none" w:sz="0" w:space="0" w:color="auto"/>
      </w:divBdr>
    </w:div>
    <w:div w:id="740519658">
      <w:marLeft w:val="480"/>
      <w:marRight w:val="0"/>
      <w:marTop w:val="0"/>
      <w:marBottom w:val="0"/>
      <w:divBdr>
        <w:top w:val="none" w:sz="0" w:space="0" w:color="auto"/>
        <w:left w:val="none" w:sz="0" w:space="0" w:color="auto"/>
        <w:bottom w:val="none" w:sz="0" w:space="0" w:color="auto"/>
        <w:right w:val="none" w:sz="0" w:space="0" w:color="auto"/>
      </w:divBdr>
    </w:div>
    <w:div w:id="741104834">
      <w:marLeft w:val="480"/>
      <w:marRight w:val="0"/>
      <w:marTop w:val="0"/>
      <w:marBottom w:val="0"/>
      <w:divBdr>
        <w:top w:val="none" w:sz="0" w:space="0" w:color="auto"/>
        <w:left w:val="none" w:sz="0" w:space="0" w:color="auto"/>
        <w:bottom w:val="none" w:sz="0" w:space="0" w:color="auto"/>
        <w:right w:val="none" w:sz="0" w:space="0" w:color="auto"/>
      </w:divBdr>
    </w:div>
    <w:div w:id="741147175">
      <w:marLeft w:val="480"/>
      <w:marRight w:val="0"/>
      <w:marTop w:val="0"/>
      <w:marBottom w:val="0"/>
      <w:divBdr>
        <w:top w:val="none" w:sz="0" w:space="0" w:color="auto"/>
        <w:left w:val="none" w:sz="0" w:space="0" w:color="auto"/>
        <w:bottom w:val="none" w:sz="0" w:space="0" w:color="auto"/>
        <w:right w:val="none" w:sz="0" w:space="0" w:color="auto"/>
      </w:divBdr>
    </w:div>
    <w:div w:id="741178512">
      <w:marLeft w:val="480"/>
      <w:marRight w:val="0"/>
      <w:marTop w:val="0"/>
      <w:marBottom w:val="0"/>
      <w:divBdr>
        <w:top w:val="none" w:sz="0" w:space="0" w:color="auto"/>
        <w:left w:val="none" w:sz="0" w:space="0" w:color="auto"/>
        <w:bottom w:val="none" w:sz="0" w:space="0" w:color="auto"/>
        <w:right w:val="none" w:sz="0" w:space="0" w:color="auto"/>
      </w:divBdr>
    </w:div>
    <w:div w:id="741179104">
      <w:marLeft w:val="480"/>
      <w:marRight w:val="0"/>
      <w:marTop w:val="0"/>
      <w:marBottom w:val="0"/>
      <w:divBdr>
        <w:top w:val="none" w:sz="0" w:space="0" w:color="auto"/>
        <w:left w:val="none" w:sz="0" w:space="0" w:color="auto"/>
        <w:bottom w:val="none" w:sz="0" w:space="0" w:color="auto"/>
        <w:right w:val="none" w:sz="0" w:space="0" w:color="auto"/>
      </w:divBdr>
    </w:div>
    <w:div w:id="741635301">
      <w:marLeft w:val="480"/>
      <w:marRight w:val="0"/>
      <w:marTop w:val="0"/>
      <w:marBottom w:val="0"/>
      <w:divBdr>
        <w:top w:val="none" w:sz="0" w:space="0" w:color="auto"/>
        <w:left w:val="none" w:sz="0" w:space="0" w:color="auto"/>
        <w:bottom w:val="none" w:sz="0" w:space="0" w:color="auto"/>
        <w:right w:val="none" w:sz="0" w:space="0" w:color="auto"/>
      </w:divBdr>
    </w:div>
    <w:div w:id="741685049">
      <w:marLeft w:val="480"/>
      <w:marRight w:val="0"/>
      <w:marTop w:val="0"/>
      <w:marBottom w:val="0"/>
      <w:divBdr>
        <w:top w:val="none" w:sz="0" w:space="0" w:color="auto"/>
        <w:left w:val="none" w:sz="0" w:space="0" w:color="auto"/>
        <w:bottom w:val="none" w:sz="0" w:space="0" w:color="auto"/>
        <w:right w:val="none" w:sz="0" w:space="0" w:color="auto"/>
      </w:divBdr>
    </w:div>
    <w:div w:id="742067593">
      <w:marLeft w:val="480"/>
      <w:marRight w:val="0"/>
      <w:marTop w:val="0"/>
      <w:marBottom w:val="0"/>
      <w:divBdr>
        <w:top w:val="none" w:sz="0" w:space="0" w:color="auto"/>
        <w:left w:val="none" w:sz="0" w:space="0" w:color="auto"/>
        <w:bottom w:val="none" w:sz="0" w:space="0" w:color="auto"/>
        <w:right w:val="none" w:sz="0" w:space="0" w:color="auto"/>
      </w:divBdr>
    </w:div>
    <w:div w:id="742071170">
      <w:marLeft w:val="480"/>
      <w:marRight w:val="0"/>
      <w:marTop w:val="0"/>
      <w:marBottom w:val="0"/>
      <w:divBdr>
        <w:top w:val="none" w:sz="0" w:space="0" w:color="auto"/>
        <w:left w:val="none" w:sz="0" w:space="0" w:color="auto"/>
        <w:bottom w:val="none" w:sz="0" w:space="0" w:color="auto"/>
        <w:right w:val="none" w:sz="0" w:space="0" w:color="auto"/>
      </w:divBdr>
    </w:div>
    <w:div w:id="742096683">
      <w:marLeft w:val="480"/>
      <w:marRight w:val="0"/>
      <w:marTop w:val="0"/>
      <w:marBottom w:val="0"/>
      <w:divBdr>
        <w:top w:val="none" w:sz="0" w:space="0" w:color="auto"/>
        <w:left w:val="none" w:sz="0" w:space="0" w:color="auto"/>
        <w:bottom w:val="none" w:sz="0" w:space="0" w:color="auto"/>
        <w:right w:val="none" w:sz="0" w:space="0" w:color="auto"/>
      </w:divBdr>
    </w:div>
    <w:div w:id="742147461">
      <w:bodyDiv w:val="1"/>
      <w:marLeft w:val="0"/>
      <w:marRight w:val="0"/>
      <w:marTop w:val="0"/>
      <w:marBottom w:val="0"/>
      <w:divBdr>
        <w:top w:val="none" w:sz="0" w:space="0" w:color="auto"/>
        <w:left w:val="none" w:sz="0" w:space="0" w:color="auto"/>
        <w:bottom w:val="none" w:sz="0" w:space="0" w:color="auto"/>
        <w:right w:val="none" w:sz="0" w:space="0" w:color="auto"/>
      </w:divBdr>
    </w:div>
    <w:div w:id="742218717">
      <w:marLeft w:val="480"/>
      <w:marRight w:val="0"/>
      <w:marTop w:val="0"/>
      <w:marBottom w:val="0"/>
      <w:divBdr>
        <w:top w:val="none" w:sz="0" w:space="0" w:color="auto"/>
        <w:left w:val="none" w:sz="0" w:space="0" w:color="auto"/>
        <w:bottom w:val="none" w:sz="0" w:space="0" w:color="auto"/>
        <w:right w:val="none" w:sz="0" w:space="0" w:color="auto"/>
      </w:divBdr>
    </w:div>
    <w:div w:id="742222285">
      <w:bodyDiv w:val="1"/>
      <w:marLeft w:val="0"/>
      <w:marRight w:val="0"/>
      <w:marTop w:val="0"/>
      <w:marBottom w:val="0"/>
      <w:divBdr>
        <w:top w:val="none" w:sz="0" w:space="0" w:color="auto"/>
        <w:left w:val="none" w:sz="0" w:space="0" w:color="auto"/>
        <w:bottom w:val="none" w:sz="0" w:space="0" w:color="auto"/>
        <w:right w:val="none" w:sz="0" w:space="0" w:color="auto"/>
      </w:divBdr>
    </w:div>
    <w:div w:id="742290843">
      <w:marLeft w:val="480"/>
      <w:marRight w:val="0"/>
      <w:marTop w:val="0"/>
      <w:marBottom w:val="0"/>
      <w:divBdr>
        <w:top w:val="none" w:sz="0" w:space="0" w:color="auto"/>
        <w:left w:val="none" w:sz="0" w:space="0" w:color="auto"/>
        <w:bottom w:val="none" w:sz="0" w:space="0" w:color="auto"/>
        <w:right w:val="none" w:sz="0" w:space="0" w:color="auto"/>
      </w:divBdr>
    </w:div>
    <w:div w:id="742408729">
      <w:marLeft w:val="480"/>
      <w:marRight w:val="0"/>
      <w:marTop w:val="0"/>
      <w:marBottom w:val="0"/>
      <w:divBdr>
        <w:top w:val="none" w:sz="0" w:space="0" w:color="auto"/>
        <w:left w:val="none" w:sz="0" w:space="0" w:color="auto"/>
        <w:bottom w:val="none" w:sz="0" w:space="0" w:color="auto"/>
        <w:right w:val="none" w:sz="0" w:space="0" w:color="auto"/>
      </w:divBdr>
    </w:div>
    <w:div w:id="742410642">
      <w:marLeft w:val="480"/>
      <w:marRight w:val="0"/>
      <w:marTop w:val="0"/>
      <w:marBottom w:val="0"/>
      <w:divBdr>
        <w:top w:val="none" w:sz="0" w:space="0" w:color="auto"/>
        <w:left w:val="none" w:sz="0" w:space="0" w:color="auto"/>
        <w:bottom w:val="none" w:sz="0" w:space="0" w:color="auto"/>
        <w:right w:val="none" w:sz="0" w:space="0" w:color="auto"/>
      </w:divBdr>
    </w:div>
    <w:div w:id="742528818">
      <w:bodyDiv w:val="1"/>
      <w:marLeft w:val="0"/>
      <w:marRight w:val="0"/>
      <w:marTop w:val="0"/>
      <w:marBottom w:val="0"/>
      <w:divBdr>
        <w:top w:val="none" w:sz="0" w:space="0" w:color="auto"/>
        <w:left w:val="none" w:sz="0" w:space="0" w:color="auto"/>
        <w:bottom w:val="none" w:sz="0" w:space="0" w:color="auto"/>
        <w:right w:val="none" w:sz="0" w:space="0" w:color="auto"/>
      </w:divBdr>
    </w:div>
    <w:div w:id="742600884">
      <w:marLeft w:val="480"/>
      <w:marRight w:val="0"/>
      <w:marTop w:val="0"/>
      <w:marBottom w:val="0"/>
      <w:divBdr>
        <w:top w:val="none" w:sz="0" w:space="0" w:color="auto"/>
        <w:left w:val="none" w:sz="0" w:space="0" w:color="auto"/>
        <w:bottom w:val="none" w:sz="0" w:space="0" w:color="auto"/>
        <w:right w:val="none" w:sz="0" w:space="0" w:color="auto"/>
      </w:divBdr>
    </w:div>
    <w:div w:id="742601636">
      <w:marLeft w:val="480"/>
      <w:marRight w:val="0"/>
      <w:marTop w:val="0"/>
      <w:marBottom w:val="0"/>
      <w:divBdr>
        <w:top w:val="none" w:sz="0" w:space="0" w:color="auto"/>
        <w:left w:val="none" w:sz="0" w:space="0" w:color="auto"/>
        <w:bottom w:val="none" w:sz="0" w:space="0" w:color="auto"/>
        <w:right w:val="none" w:sz="0" w:space="0" w:color="auto"/>
      </w:divBdr>
    </w:div>
    <w:div w:id="743070674">
      <w:marLeft w:val="480"/>
      <w:marRight w:val="0"/>
      <w:marTop w:val="0"/>
      <w:marBottom w:val="0"/>
      <w:divBdr>
        <w:top w:val="none" w:sz="0" w:space="0" w:color="auto"/>
        <w:left w:val="none" w:sz="0" w:space="0" w:color="auto"/>
        <w:bottom w:val="none" w:sz="0" w:space="0" w:color="auto"/>
        <w:right w:val="none" w:sz="0" w:space="0" w:color="auto"/>
      </w:divBdr>
    </w:div>
    <w:div w:id="743188032">
      <w:marLeft w:val="480"/>
      <w:marRight w:val="0"/>
      <w:marTop w:val="0"/>
      <w:marBottom w:val="0"/>
      <w:divBdr>
        <w:top w:val="none" w:sz="0" w:space="0" w:color="auto"/>
        <w:left w:val="none" w:sz="0" w:space="0" w:color="auto"/>
        <w:bottom w:val="none" w:sz="0" w:space="0" w:color="auto"/>
        <w:right w:val="none" w:sz="0" w:space="0" w:color="auto"/>
      </w:divBdr>
    </w:div>
    <w:div w:id="743189957">
      <w:marLeft w:val="480"/>
      <w:marRight w:val="0"/>
      <w:marTop w:val="0"/>
      <w:marBottom w:val="0"/>
      <w:divBdr>
        <w:top w:val="none" w:sz="0" w:space="0" w:color="auto"/>
        <w:left w:val="none" w:sz="0" w:space="0" w:color="auto"/>
        <w:bottom w:val="none" w:sz="0" w:space="0" w:color="auto"/>
        <w:right w:val="none" w:sz="0" w:space="0" w:color="auto"/>
      </w:divBdr>
    </w:div>
    <w:div w:id="743264865">
      <w:marLeft w:val="480"/>
      <w:marRight w:val="0"/>
      <w:marTop w:val="0"/>
      <w:marBottom w:val="0"/>
      <w:divBdr>
        <w:top w:val="none" w:sz="0" w:space="0" w:color="auto"/>
        <w:left w:val="none" w:sz="0" w:space="0" w:color="auto"/>
        <w:bottom w:val="none" w:sz="0" w:space="0" w:color="auto"/>
        <w:right w:val="none" w:sz="0" w:space="0" w:color="auto"/>
      </w:divBdr>
    </w:div>
    <w:div w:id="743335911">
      <w:marLeft w:val="480"/>
      <w:marRight w:val="0"/>
      <w:marTop w:val="0"/>
      <w:marBottom w:val="0"/>
      <w:divBdr>
        <w:top w:val="none" w:sz="0" w:space="0" w:color="auto"/>
        <w:left w:val="none" w:sz="0" w:space="0" w:color="auto"/>
        <w:bottom w:val="none" w:sz="0" w:space="0" w:color="auto"/>
        <w:right w:val="none" w:sz="0" w:space="0" w:color="auto"/>
      </w:divBdr>
    </w:div>
    <w:div w:id="743406660">
      <w:marLeft w:val="480"/>
      <w:marRight w:val="0"/>
      <w:marTop w:val="0"/>
      <w:marBottom w:val="0"/>
      <w:divBdr>
        <w:top w:val="none" w:sz="0" w:space="0" w:color="auto"/>
        <w:left w:val="none" w:sz="0" w:space="0" w:color="auto"/>
        <w:bottom w:val="none" w:sz="0" w:space="0" w:color="auto"/>
        <w:right w:val="none" w:sz="0" w:space="0" w:color="auto"/>
      </w:divBdr>
    </w:div>
    <w:div w:id="743793172">
      <w:marLeft w:val="480"/>
      <w:marRight w:val="0"/>
      <w:marTop w:val="0"/>
      <w:marBottom w:val="0"/>
      <w:divBdr>
        <w:top w:val="none" w:sz="0" w:space="0" w:color="auto"/>
        <w:left w:val="none" w:sz="0" w:space="0" w:color="auto"/>
        <w:bottom w:val="none" w:sz="0" w:space="0" w:color="auto"/>
        <w:right w:val="none" w:sz="0" w:space="0" w:color="auto"/>
      </w:divBdr>
    </w:div>
    <w:div w:id="743989959">
      <w:marLeft w:val="480"/>
      <w:marRight w:val="0"/>
      <w:marTop w:val="0"/>
      <w:marBottom w:val="0"/>
      <w:divBdr>
        <w:top w:val="none" w:sz="0" w:space="0" w:color="auto"/>
        <w:left w:val="none" w:sz="0" w:space="0" w:color="auto"/>
        <w:bottom w:val="none" w:sz="0" w:space="0" w:color="auto"/>
        <w:right w:val="none" w:sz="0" w:space="0" w:color="auto"/>
      </w:divBdr>
    </w:div>
    <w:div w:id="744258014">
      <w:marLeft w:val="480"/>
      <w:marRight w:val="0"/>
      <w:marTop w:val="0"/>
      <w:marBottom w:val="0"/>
      <w:divBdr>
        <w:top w:val="none" w:sz="0" w:space="0" w:color="auto"/>
        <w:left w:val="none" w:sz="0" w:space="0" w:color="auto"/>
        <w:bottom w:val="none" w:sz="0" w:space="0" w:color="auto"/>
        <w:right w:val="none" w:sz="0" w:space="0" w:color="auto"/>
      </w:divBdr>
    </w:div>
    <w:div w:id="744306792">
      <w:marLeft w:val="480"/>
      <w:marRight w:val="0"/>
      <w:marTop w:val="0"/>
      <w:marBottom w:val="0"/>
      <w:divBdr>
        <w:top w:val="none" w:sz="0" w:space="0" w:color="auto"/>
        <w:left w:val="none" w:sz="0" w:space="0" w:color="auto"/>
        <w:bottom w:val="none" w:sz="0" w:space="0" w:color="auto"/>
        <w:right w:val="none" w:sz="0" w:space="0" w:color="auto"/>
      </w:divBdr>
    </w:div>
    <w:div w:id="744306906">
      <w:marLeft w:val="480"/>
      <w:marRight w:val="0"/>
      <w:marTop w:val="0"/>
      <w:marBottom w:val="0"/>
      <w:divBdr>
        <w:top w:val="none" w:sz="0" w:space="0" w:color="auto"/>
        <w:left w:val="none" w:sz="0" w:space="0" w:color="auto"/>
        <w:bottom w:val="none" w:sz="0" w:space="0" w:color="auto"/>
        <w:right w:val="none" w:sz="0" w:space="0" w:color="auto"/>
      </w:divBdr>
    </w:div>
    <w:div w:id="744692527">
      <w:marLeft w:val="480"/>
      <w:marRight w:val="0"/>
      <w:marTop w:val="0"/>
      <w:marBottom w:val="0"/>
      <w:divBdr>
        <w:top w:val="none" w:sz="0" w:space="0" w:color="auto"/>
        <w:left w:val="none" w:sz="0" w:space="0" w:color="auto"/>
        <w:bottom w:val="none" w:sz="0" w:space="0" w:color="auto"/>
        <w:right w:val="none" w:sz="0" w:space="0" w:color="auto"/>
      </w:divBdr>
    </w:div>
    <w:div w:id="744693022">
      <w:marLeft w:val="480"/>
      <w:marRight w:val="0"/>
      <w:marTop w:val="0"/>
      <w:marBottom w:val="0"/>
      <w:divBdr>
        <w:top w:val="none" w:sz="0" w:space="0" w:color="auto"/>
        <w:left w:val="none" w:sz="0" w:space="0" w:color="auto"/>
        <w:bottom w:val="none" w:sz="0" w:space="0" w:color="auto"/>
        <w:right w:val="none" w:sz="0" w:space="0" w:color="auto"/>
      </w:divBdr>
    </w:div>
    <w:div w:id="744839010">
      <w:marLeft w:val="480"/>
      <w:marRight w:val="0"/>
      <w:marTop w:val="0"/>
      <w:marBottom w:val="0"/>
      <w:divBdr>
        <w:top w:val="none" w:sz="0" w:space="0" w:color="auto"/>
        <w:left w:val="none" w:sz="0" w:space="0" w:color="auto"/>
        <w:bottom w:val="none" w:sz="0" w:space="0" w:color="auto"/>
        <w:right w:val="none" w:sz="0" w:space="0" w:color="auto"/>
      </w:divBdr>
    </w:div>
    <w:div w:id="744883068">
      <w:marLeft w:val="480"/>
      <w:marRight w:val="0"/>
      <w:marTop w:val="0"/>
      <w:marBottom w:val="0"/>
      <w:divBdr>
        <w:top w:val="none" w:sz="0" w:space="0" w:color="auto"/>
        <w:left w:val="none" w:sz="0" w:space="0" w:color="auto"/>
        <w:bottom w:val="none" w:sz="0" w:space="0" w:color="auto"/>
        <w:right w:val="none" w:sz="0" w:space="0" w:color="auto"/>
      </w:divBdr>
    </w:div>
    <w:div w:id="744883954">
      <w:marLeft w:val="480"/>
      <w:marRight w:val="0"/>
      <w:marTop w:val="0"/>
      <w:marBottom w:val="0"/>
      <w:divBdr>
        <w:top w:val="none" w:sz="0" w:space="0" w:color="auto"/>
        <w:left w:val="none" w:sz="0" w:space="0" w:color="auto"/>
        <w:bottom w:val="none" w:sz="0" w:space="0" w:color="auto"/>
        <w:right w:val="none" w:sz="0" w:space="0" w:color="auto"/>
      </w:divBdr>
    </w:div>
    <w:div w:id="744960668">
      <w:bodyDiv w:val="1"/>
      <w:marLeft w:val="0"/>
      <w:marRight w:val="0"/>
      <w:marTop w:val="0"/>
      <w:marBottom w:val="0"/>
      <w:divBdr>
        <w:top w:val="none" w:sz="0" w:space="0" w:color="auto"/>
        <w:left w:val="none" w:sz="0" w:space="0" w:color="auto"/>
        <w:bottom w:val="none" w:sz="0" w:space="0" w:color="auto"/>
        <w:right w:val="none" w:sz="0" w:space="0" w:color="auto"/>
      </w:divBdr>
    </w:div>
    <w:div w:id="745222827">
      <w:bodyDiv w:val="1"/>
      <w:marLeft w:val="0"/>
      <w:marRight w:val="0"/>
      <w:marTop w:val="0"/>
      <w:marBottom w:val="0"/>
      <w:divBdr>
        <w:top w:val="none" w:sz="0" w:space="0" w:color="auto"/>
        <w:left w:val="none" w:sz="0" w:space="0" w:color="auto"/>
        <w:bottom w:val="none" w:sz="0" w:space="0" w:color="auto"/>
        <w:right w:val="none" w:sz="0" w:space="0" w:color="auto"/>
      </w:divBdr>
    </w:div>
    <w:div w:id="745306595">
      <w:marLeft w:val="480"/>
      <w:marRight w:val="0"/>
      <w:marTop w:val="0"/>
      <w:marBottom w:val="0"/>
      <w:divBdr>
        <w:top w:val="none" w:sz="0" w:space="0" w:color="auto"/>
        <w:left w:val="none" w:sz="0" w:space="0" w:color="auto"/>
        <w:bottom w:val="none" w:sz="0" w:space="0" w:color="auto"/>
        <w:right w:val="none" w:sz="0" w:space="0" w:color="auto"/>
      </w:divBdr>
    </w:div>
    <w:div w:id="745341912">
      <w:marLeft w:val="480"/>
      <w:marRight w:val="0"/>
      <w:marTop w:val="0"/>
      <w:marBottom w:val="0"/>
      <w:divBdr>
        <w:top w:val="none" w:sz="0" w:space="0" w:color="auto"/>
        <w:left w:val="none" w:sz="0" w:space="0" w:color="auto"/>
        <w:bottom w:val="none" w:sz="0" w:space="0" w:color="auto"/>
        <w:right w:val="none" w:sz="0" w:space="0" w:color="auto"/>
      </w:divBdr>
    </w:div>
    <w:div w:id="745372773">
      <w:marLeft w:val="480"/>
      <w:marRight w:val="0"/>
      <w:marTop w:val="0"/>
      <w:marBottom w:val="0"/>
      <w:divBdr>
        <w:top w:val="none" w:sz="0" w:space="0" w:color="auto"/>
        <w:left w:val="none" w:sz="0" w:space="0" w:color="auto"/>
        <w:bottom w:val="none" w:sz="0" w:space="0" w:color="auto"/>
        <w:right w:val="none" w:sz="0" w:space="0" w:color="auto"/>
      </w:divBdr>
    </w:div>
    <w:div w:id="745766319">
      <w:marLeft w:val="480"/>
      <w:marRight w:val="0"/>
      <w:marTop w:val="0"/>
      <w:marBottom w:val="0"/>
      <w:divBdr>
        <w:top w:val="none" w:sz="0" w:space="0" w:color="auto"/>
        <w:left w:val="none" w:sz="0" w:space="0" w:color="auto"/>
        <w:bottom w:val="none" w:sz="0" w:space="0" w:color="auto"/>
        <w:right w:val="none" w:sz="0" w:space="0" w:color="auto"/>
      </w:divBdr>
    </w:div>
    <w:div w:id="745806315">
      <w:marLeft w:val="480"/>
      <w:marRight w:val="0"/>
      <w:marTop w:val="0"/>
      <w:marBottom w:val="0"/>
      <w:divBdr>
        <w:top w:val="none" w:sz="0" w:space="0" w:color="auto"/>
        <w:left w:val="none" w:sz="0" w:space="0" w:color="auto"/>
        <w:bottom w:val="none" w:sz="0" w:space="0" w:color="auto"/>
        <w:right w:val="none" w:sz="0" w:space="0" w:color="auto"/>
      </w:divBdr>
    </w:div>
    <w:div w:id="745806897">
      <w:marLeft w:val="480"/>
      <w:marRight w:val="0"/>
      <w:marTop w:val="0"/>
      <w:marBottom w:val="0"/>
      <w:divBdr>
        <w:top w:val="none" w:sz="0" w:space="0" w:color="auto"/>
        <w:left w:val="none" w:sz="0" w:space="0" w:color="auto"/>
        <w:bottom w:val="none" w:sz="0" w:space="0" w:color="auto"/>
        <w:right w:val="none" w:sz="0" w:space="0" w:color="auto"/>
      </w:divBdr>
    </w:div>
    <w:div w:id="745958811">
      <w:marLeft w:val="480"/>
      <w:marRight w:val="0"/>
      <w:marTop w:val="0"/>
      <w:marBottom w:val="0"/>
      <w:divBdr>
        <w:top w:val="none" w:sz="0" w:space="0" w:color="auto"/>
        <w:left w:val="none" w:sz="0" w:space="0" w:color="auto"/>
        <w:bottom w:val="none" w:sz="0" w:space="0" w:color="auto"/>
        <w:right w:val="none" w:sz="0" w:space="0" w:color="auto"/>
      </w:divBdr>
    </w:div>
    <w:div w:id="746077766">
      <w:marLeft w:val="480"/>
      <w:marRight w:val="0"/>
      <w:marTop w:val="0"/>
      <w:marBottom w:val="0"/>
      <w:divBdr>
        <w:top w:val="none" w:sz="0" w:space="0" w:color="auto"/>
        <w:left w:val="none" w:sz="0" w:space="0" w:color="auto"/>
        <w:bottom w:val="none" w:sz="0" w:space="0" w:color="auto"/>
        <w:right w:val="none" w:sz="0" w:space="0" w:color="auto"/>
      </w:divBdr>
    </w:div>
    <w:div w:id="746225605">
      <w:marLeft w:val="480"/>
      <w:marRight w:val="0"/>
      <w:marTop w:val="0"/>
      <w:marBottom w:val="0"/>
      <w:divBdr>
        <w:top w:val="none" w:sz="0" w:space="0" w:color="auto"/>
        <w:left w:val="none" w:sz="0" w:space="0" w:color="auto"/>
        <w:bottom w:val="none" w:sz="0" w:space="0" w:color="auto"/>
        <w:right w:val="none" w:sz="0" w:space="0" w:color="auto"/>
      </w:divBdr>
    </w:div>
    <w:div w:id="746345444">
      <w:bodyDiv w:val="1"/>
      <w:marLeft w:val="0"/>
      <w:marRight w:val="0"/>
      <w:marTop w:val="0"/>
      <w:marBottom w:val="0"/>
      <w:divBdr>
        <w:top w:val="none" w:sz="0" w:space="0" w:color="auto"/>
        <w:left w:val="none" w:sz="0" w:space="0" w:color="auto"/>
        <w:bottom w:val="none" w:sz="0" w:space="0" w:color="auto"/>
        <w:right w:val="none" w:sz="0" w:space="0" w:color="auto"/>
      </w:divBdr>
    </w:div>
    <w:div w:id="746459052">
      <w:bodyDiv w:val="1"/>
      <w:marLeft w:val="0"/>
      <w:marRight w:val="0"/>
      <w:marTop w:val="0"/>
      <w:marBottom w:val="0"/>
      <w:divBdr>
        <w:top w:val="none" w:sz="0" w:space="0" w:color="auto"/>
        <w:left w:val="none" w:sz="0" w:space="0" w:color="auto"/>
        <w:bottom w:val="none" w:sz="0" w:space="0" w:color="auto"/>
        <w:right w:val="none" w:sz="0" w:space="0" w:color="auto"/>
      </w:divBdr>
    </w:div>
    <w:div w:id="746532176">
      <w:marLeft w:val="480"/>
      <w:marRight w:val="0"/>
      <w:marTop w:val="0"/>
      <w:marBottom w:val="0"/>
      <w:divBdr>
        <w:top w:val="none" w:sz="0" w:space="0" w:color="auto"/>
        <w:left w:val="none" w:sz="0" w:space="0" w:color="auto"/>
        <w:bottom w:val="none" w:sz="0" w:space="0" w:color="auto"/>
        <w:right w:val="none" w:sz="0" w:space="0" w:color="auto"/>
      </w:divBdr>
    </w:div>
    <w:div w:id="746613524">
      <w:marLeft w:val="480"/>
      <w:marRight w:val="0"/>
      <w:marTop w:val="0"/>
      <w:marBottom w:val="0"/>
      <w:divBdr>
        <w:top w:val="none" w:sz="0" w:space="0" w:color="auto"/>
        <w:left w:val="none" w:sz="0" w:space="0" w:color="auto"/>
        <w:bottom w:val="none" w:sz="0" w:space="0" w:color="auto"/>
        <w:right w:val="none" w:sz="0" w:space="0" w:color="auto"/>
      </w:divBdr>
    </w:div>
    <w:div w:id="746802964">
      <w:bodyDiv w:val="1"/>
      <w:marLeft w:val="0"/>
      <w:marRight w:val="0"/>
      <w:marTop w:val="0"/>
      <w:marBottom w:val="0"/>
      <w:divBdr>
        <w:top w:val="none" w:sz="0" w:space="0" w:color="auto"/>
        <w:left w:val="none" w:sz="0" w:space="0" w:color="auto"/>
        <w:bottom w:val="none" w:sz="0" w:space="0" w:color="auto"/>
        <w:right w:val="none" w:sz="0" w:space="0" w:color="auto"/>
      </w:divBdr>
    </w:div>
    <w:div w:id="746849236">
      <w:marLeft w:val="480"/>
      <w:marRight w:val="0"/>
      <w:marTop w:val="0"/>
      <w:marBottom w:val="0"/>
      <w:divBdr>
        <w:top w:val="none" w:sz="0" w:space="0" w:color="auto"/>
        <w:left w:val="none" w:sz="0" w:space="0" w:color="auto"/>
        <w:bottom w:val="none" w:sz="0" w:space="0" w:color="auto"/>
        <w:right w:val="none" w:sz="0" w:space="0" w:color="auto"/>
      </w:divBdr>
    </w:div>
    <w:div w:id="746995919">
      <w:marLeft w:val="480"/>
      <w:marRight w:val="0"/>
      <w:marTop w:val="0"/>
      <w:marBottom w:val="0"/>
      <w:divBdr>
        <w:top w:val="none" w:sz="0" w:space="0" w:color="auto"/>
        <w:left w:val="none" w:sz="0" w:space="0" w:color="auto"/>
        <w:bottom w:val="none" w:sz="0" w:space="0" w:color="auto"/>
        <w:right w:val="none" w:sz="0" w:space="0" w:color="auto"/>
      </w:divBdr>
    </w:div>
    <w:div w:id="747069498">
      <w:marLeft w:val="480"/>
      <w:marRight w:val="0"/>
      <w:marTop w:val="0"/>
      <w:marBottom w:val="0"/>
      <w:divBdr>
        <w:top w:val="none" w:sz="0" w:space="0" w:color="auto"/>
        <w:left w:val="none" w:sz="0" w:space="0" w:color="auto"/>
        <w:bottom w:val="none" w:sz="0" w:space="0" w:color="auto"/>
        <w:right w:val="none" w:sz="0" w:space="0" w:color="auto"/>
      </w:divBdr>
    </w:div>
    <w:div w:id="747195655">
      <w:marLeft w:val="480"/>
      <w:marRight w:val="0"/>
      <w:marTop w:val="0"/>
      <w:marBottom w:val="0"/>
      <w:divBdr>
        <w:top w:val="none" w:sz="0" w:space="0" w:color="auto"/>
        <w:left w:val="none" w:sz="0" w:space="0" w:color="auto"/>
        <w:bottom w:val="none" w:sz="0" w:space="0" w:color="auto"/>
        <w:right w:val="none" w:sz="0" w:space="0" w:color="auto"/>
      </w:divBdr>
    </w:div>
    <w:div w:id="747270278">
      <w:marLeft w:val="480"/>
      <w:marRight w:val="0"/>
      <w:marTop w:val="0"/>
      <w:marBottom w:val="0"/>
      <w:divBdr>
        <w:top w:val="none" w:sz="0" w:space="0" w:color="auto"/>
        <w:left w:val="none" w:sz="0" w:space="0" w:color="auto"/>
        <w:bottom w:val="none" w:sz="0" w:space="0" w:color="auto"/>
        <w:right w:val="none" w:sz="0" w:space="0" w:color="auto"/>
      </w:divBdr>
    </w:div>
    <w:div w:id="747314932">
      <w:marLeft w:val="480"/>
      <w:marRight w:val="0"/>
      <w:marTop w:val="0"/>
      <w:marBottom w:val="0"/>
      <w:divBdr>
        <w:top w:val="none" w:sz="0" w:space="0" w:color="auto"/>
        <w:left w:val="none" w:sz="0" w:space="0" w:color="auto"/>
        <w:bottom w:val="none" w:sz="0" w:space="0" w:color="auto"/>
        <w:right w:val="none" w:sz="0" w:space="0" w:color="auto"/>
      </w:divBdr>
    </w:div>
    <w:div w:id="747382087">
      <w:marLeft w:val="480"/>
      <w:marRight w:val="0"/>
      <w:marTop w:val="0"/>
      <w:marBottom w:val="0"/>
      <w:divBdr>
        <w:top w:val="none" w:sz="0" w:space="0" w:color="auto"/>
        <w:left w:val="none" w:sz="0" w:space="0" w:color="auto"/>
        <w:bottom w:val="none" w:sz="0" w:space="0" w:color="auto"/>
        <w:right w:val="none" w:sz="0" w:space="0" w:color="auto"/>
      </w:divBdr>
    </w:div>
    <w:div w:id="747384678">
      <w:bodyDiv w:val="1"/>
      <w:marLeft w:val="0"/>
      <w:marRight w:val="0"/>
      <w:marTop w:val="0"/>
      <w:marBottom w:val="0"/>
      <w:divBdr>
        <w:top w:val="none" w:sz="0" w:space="0" w:color="auto"/>
        <w:left w:val="none" w:sz="0" w:space="0" w:color="auto"/>
        <w:bottom w:val="none" w:sz="0" w:space="0" w:color="auto"/>
        <w:right w:val="none" w:sz="0" w:space="0" w:color="auto"/>
      </w:divBdr>
    </w:div>
    <w:div w:id="747386342">
      <w:marLeft w:val="480"/>
      <w:marRight w:val="0"/>
      <w:marTop w:val="0"/>
      <w:marBottom w:val="0"/>
      <w:divBdr>
        <w:top w:val="none" w:sz="0" w:space="0" w:color="auto"/>
        <w:left w:val="none" w:sz="0" w:space="0" w:color="auto"/>
        <w:bottom w:val="none" w:sz="0" w:space="0" w:color="auto"/>
        <w:right w:val="none" w:sz="0" w:space="0" w:color="auto"/>
      </w:divBdr>
    </w:div>
    <w:div w:id="747459040">
      <w:marLeft w:val="480"/>
      <w:marRight w:val="0"/>
      <w:marTop w:val="0"/>
      <w:marBottom w:val="0"/>
      <w:divBdr>
        <w:top w:val="none" w:sz="0" w:space="0" w:color="auto"/>
        <w:left w:val="none" w:sz="0" w:space="0" w:color="auto"/>
        <w:bottom w:val="none" w:sz="0" w:space="0" w:color="auto"/>
        <w:right w:val="none" w:sz="0" w:space="0" w:color="auto"/>
      </w:divBdr>
    </w:div>
    <w:div w:id="747506575">
      <w:bodyDiv w:val="1"/>
      <w:marLeft w:val="0"/>
      <w:marRight w:val="0"/>
      <w:marTop w:val="0"/>
      <w:marBottom w:val="0"/>
      <w:divBdr>
        <w:top w:val="none" w:sz="0" w:space="0" w:color="auto"/>
        <w:left w:val="none" w:sz="0" w:space="0" w:color="auto"/>
        <w:bottom w:val="none" w:sz="0" w:space="0" w:color="auto"/>
        <w:right w:val="none" w:sz="0" w:space="0" w:color="auto"/>
      </w:divBdr>
    </w:div>
    <w:div w:id="747657145">
      <w:bodyDiv w:val="1"/>
      <w:marLeft w:val="0"/>
      <w:marRight w:val="0"/>
      <w:marTop w:val="0"/>
      <w:marBottom w:val="0"/>
      <w:divBdr>
        <w:top w:val="none" w:sz="0" w:space="0" w:color="auto"/>
        <w:left w:val="none" w:sz="0" w:space="0" w:color="auto"/>
        <w:bottom w:val="none" w:sz="0" w:space="0" w:color="auto"/>
        <w:right w:val="none" w:sz="0" w:space="0" w:color="auto"/>
      </w:divBdr>
    </w:div>
    <w:div w:id="747732747">
      <w:marLeft w:val="480"/>
      <w:marRight w:val="0"/>
      <w:marTop w:val="0"/>
      <w:marBottom w:val="0"/>
      <w:divBdr>
        <w:top w:val="none" w:sz="0" w:space="0" w:color="auto"/>
        <w:left w:val="none" w:sz="0" w:space="0" w:color="auto"/>
        <w:bottom w:val="none" w:sz="0" w:space="0" w:color="auto"/>
        <w:right w:val="none" w:sz="0" w:space="0" w:color="auto"/>
      </w:divBdr>
    </w:div>
    <w:div w:id="747846289">
      <w:marLeft w:val="480"/>
      <w:marRight w:val="0"/>
      <w:marTop w:val="0"/>
      <w:marBottom w:val="0"/>
      <w:divBdr>
        <w:top w:val="none" w:sz="0" w:space="0" w:color="auto"/>
        <w:left w:val="none" w:sz="0" w:space="0" w:color="auto"/>
        <w:bottom w:val="none" w:sz="0" w:space="0" w:color="auto"/>
        <w:right w:val="none" w:sz="0" w:space="0" w:color="auto"/>
      </w:divBdr>
    </w:div>
    <w:div w:id="748111700">
      <w:marLeft w:val="480"/>
      <w:marRight w:val="0"/>
      <w:marTop w:val="0"/>
      <w:marBottom w:val="0"/>
      <w:divBdr>
        <w:top w:val="none" w:sz="0" w:space="0" w:color="auto"/>
        <w:left w:val="none" w:sz="0" w:space="0" w:color="auto"/>
        <w:bottom w:val="none" w:sz="0" w:space="0" w:color="auto"/>
        <w:right w:val="none" w:sz="0" w:space="0" w:color="auto"/>
      </w:divBdr>
    </w:div>
    <w:div w:id="748114200">
      <w:marLeft w:val="480"/>
      <w:marRight w:val="0"/>
      <w:marTop w:val="0"/>
      <w:marBottom w:val="0"/>
      <w:divBdr>
        <w:top w:val="none" w:sz="0" w:space="0" w:color="auto"/>
        <w:left w:val="none" w:sz="0" w:space="0" w:color="auto"/>
        <w:bottom w:val="none" w:sz="0" w:space="0" w:color="auto"/>
        <w:right w:val="none" w:sz="0" w:space="0" w:color="auto"/>
      </w:divBdr>
    </w:div>
    <w:div w:id="748115797">
      <w:marLeft w:val="480"/>
      <w:marRight w:val="0"/>
      <w:marTop w:val="0"/>
      <w:marBottom w:val="0"/>
      <w:divBdr>
        <w:top w:val="none" w:sz="0" w:space="0" w:color="auto"/>
        <w:left w:val="none" w:sz="0" w:space="0" w:color="auto"/>
        <w:bottom w:val="none" w:sz="0" w:space="0" w:color="auto"/>
        <w:right w:val="none" w:sz="0" w:space="0" w:color="auto"/>
      </w:divBdr>
    </w:div>
    <w:div w:id="748309182">
      <w:bodyDiv w:val="1"/>
      <w:marLeft w:val="0"/>
      <w:marRight w:val="0"/>
      <w:marTop w:val="0"/>
      <w:marBottom w:val="0"/>
      <w:divBdr>
        <w:top w:val="none" w:sz="0" w:space="0" w:color="auto"/>
        <w:left w:val="none" w:sz="0" w:space="0" w:color="auto"/>
        <w:bottom w:val="none" w:sz="0" w:space="0" w:color="auto"/>
        <w:right w:val="none" w:sz="0" w:space="0" w:color="auto"/>
      </w:divBdr>
    </w:div>
    <w:div w:id="748500734">
      <w:bodyDiv w:val="1"/>
      <w:marLeft w:val="0"/>
      <w:marRight w:val="0"/>
      <w:marTop w:val="0"/>
      <w:marBottom w:val="0"/>
      <w:divBdr>
        <w:top w:val="none" w:sz="0" w:space="0" w:color="auto"/>
        <w:left w:val="none" w:sz="0" w:space="0" w:color="auto"/>
        <w:bottom w:val="none" w:sz="0" w:space="0" w:color="auto"/>
        <w:right w:val="none" w:sz="0" w:space="0" w:color="auto"/>
      </w:divBdr>
    </w:div>
    <w:div w:id="748574882">
      <w:marLeft w:val="480"/>
      <w:marRight w:val="0"/>
      <w:marTop w:val="0"/>
      <w:marBottom w:val="0"/>
      <w:divBdr>
        <w:top w:val="none" w:sz="0" w:space="0" w:color="auto"/>
        <w:left w:val="none" w:sz="0" w:space="0" w:color="auto"/>
        <w:bottom w:val="none" w:sz="0" w:space="0" w:color="auto"/>
        <w:right w:val="none" w:sz="0" w:space="0" w:color="auto"/>
      </w:divBdr>
    </w:div>
    <w:div w:id="748694110">
      <w:marLeft w:val="480"/>
      <w:marRight w:val="0"/>
      <w:marTop w:val="0"/>
      <w:marBottom w:val="0"/>
      <w:divBdr>
        <w:top w:val="none" w:sz="0" w:space="0" w:color="auto"/>
        <w:left w:val="none" w:sz="0" w:space="0" w:color="auto"/>
        <w:bottom w:val="none" w:sz="0" w:space="0" w:color="auto"/>
        <w:right w:val="none" w:sz="0" w:space="0" w:color="auto"/>
      </w:divBdr>
    </w:div>
    <w:div w:id="748815458">
      <w:marLeft w:val="480"/>
      <w:marRight w:val="0"/>
      <w:marTop w:val="0"/>
      <w:marBottom w:val="0"/>
      <w:divBdr>
        <w:top w:val="none" w:sz="0" w:space="0" w:color="auto"/>
        <w:left w:val="none" w:sz="0" w:space="0" w:color="auto"/>
        <w:bottom w:val="none" w:sz="0" w:space="0" w:color="auto"/>
        <w:right w:val="none" w:sz="0" w:space="0" w:color="auto"/>
      </w:divBdr>
    </w:div>
    <w:div w:id="748844354">
      <w:marLeft w:val="480"/>
      <w:marRight w:val="0"/>
      <w:marTop w:val="0"/>
      <w:marBottom w:val="0"/>
      <w:divBdr>
        <w:top w:val="none" w:sz="0" w:space="0" w:color="auto"/>
        <w:left w:val="none" w:sz="0" w:space="0" w:color="auto"/>
        <w:bottom w:val="none" w:sz="0" w:space="0" w:color="auto"/>
        <w:right w:val="none" w:sz="0" w:space="0" w:color="auto"/>
      </w:divBdr>
    </w:div>
    <w:div w:id="748964874">
      <w:bodyDiv w:val="1"/>
      <w:marLeft w:val="0"/>
      <w:marRight w:val="0"/>
      <w:marTop w:val="0"/>
      <w:marBottom w:val="0"/>
      <w:divBdr>
        <w:top w:val="none" w:sz="0" w:space="0" w:color="auto"/>
        <w:left w:val="none" w:sz="0" w:space="0" w:color="auto"/>
        <w:bottom w:val="none" w:sz="0" w:space="0" w:color="auto"/>
        <w:right w:val="none" w:sz="0" w:space="0" w:color="auto"/>
      </w:divBdr>
    </w:div>
    <w:div w:id="749040764">
      <w:marLeft w:val="480"/>
      <w:marRight w:val="0"/>
      <w:marTop w:val="0"/>
      <w:marBottom w:val="0"/>
      <w:divBdr>
        <w:top w:val="none" w:sz="0" w:space="0" w:color="auto"/>
        <w:left w:val="none" w:sz="0" w:space="0" w:color="auto"/>
        <w:bottom w:val="none" w:sz="0" w:space="0" w:color="auto"/>
        <w:right w:val="none" w:sz="0" w:space="0" w:color="auto"/>
      </w:divBdr>
    </w:div>
    <w:div w:id="749082523">
      <w:marLeft w:val="480"/>
      <w:marRight w:val="0"/>
      <w:marTop w:val="0"/>
      <w:marBottom w:val="0"/>
      <w:divBdr>
        <w:top w:val="none" w:sz="0" w:space="0" w:color="auto"/>
        <w:left w:val="none" w:sz="0" w:space="0" w:color="auto"/>
        <w:bottom w:val="none" w:sz="0" w:space="0" w:color="auto"/>
        <w:right w:val="none" w:sz="0" w:space="0" w:color="auto"/>
      </w:divBdr>
    </w:div>
    <w:div w:id="749153305">
      <w:marLeft w:val="480"/>
      <w:marRight w:val="0"/>
      <w:marTop w:val="0"/>
      <w:marBottom w:val="0"/>
      <w:divBdr>
        <w:top w:val="none" w:sz="0" w:space="0" w:color="auto"/>
        <w:left w:val="none" w:sz="0" w:space="0" w:color="auto"/>
        <w:bottom w:val="none" w:sz="0" w:space="0" w:color="auto"/>
        <w:right w:val="none" w:sz="0" w:space="0" w:color="auto"/>
      </w:divBdr>
    </w:div>
    <w:div w:id="749473584">
      <w:marLeft w:val="480"/>
      <w:marRight w:val="0"/>
      <w:marTop w:val="0"/>
      <w:marBottom w:val="0"/>
      <w:divBdr>
        <w:top w:val="none" w:sz="0" w:space="0" w:color="auto"/>
        <w:left w:val="none" w:sz="0" w:space="0" w:color="auto"/>
        <w:bottom w:val="none" w:sz="0" w:space="0" w:color="auto"/>
        <w:right w:val="none" w:sz="0" w:space="0" w:color="auto"/>
      </w:divBdr>
    </w:div>
    <w:div w:id="749546824">
      <w:bodyDiv w:val="1"/>
      <w:marLeft w:val="0"/>
      <w:marRight w:val="0"/>
      <w:marTop w:val="0"/>
      <w:marBottom w:val="0"/>
      <w:divBdr>
        <w:top w:val="none" w:sz="0" w:space="0" w:color="auto"/>
        <w:left w:val="none" w:sz="0" w:space="0" w:color="auto"/>
        <w:bottom w:val="none" w:sz="0" w:space="0" w:color="auto"/>
        <w:right w:val="none" w:sz="0" w:space="0" w:color="auto"/>
      </w:divBdr>
    </w:div>
    <w:div w:id="749814351">
      <w:marLeft w:val="480"/>
      <w:marRight w:val="0"/>
      <w:marTop w:val="0"/>
      <w:marBottom w:val="0"/>
      <w:divBdr>
        <w:top w:val="none" w:sz="0" w:space="0" w:color="auto"/>
        <w:left w:val="none" w:sz="0" w:space="0" w:color="auto"/>
        <w:bottom w:val="none" w:sz="0" w:space="0" w:color="auto"/>
        <w:right w:val="none" w:sz="0" w:space="0" w:color="auto"/>
      </w:divBdr>
    </w:div>
    <w:div w:id="749933440">
      <w:marLeft w:val="480"/>
      <w:marRight w:val="0"/>
      <w:marTop w:val="0"/>
      <w:marBottom w:val="0"/>
      <w:divBdr>
        <w:top w:val="none" w:sz="0" w:space="0" w:color="auto"/>
        <w:left w:val="none" w:sz="0" w:space="0" w:color="auto"/>
        <w:bottom w:val="none" w:sz="0" w:space="0" w:color="auto"/>
        <w:right w:val="none" w:sz="0" w:space="0" w:color="auto"/>
      </w:divBdr>
    </w:div>
    <w:div w:id="749959715">
      <w:marLeft w:val="480"/>
      <w:marRight w:val="0"/>
      <w:marTop w:val="0"/>
      <w:marBottom w:val="0"/>
      <w:divBdr>
        <w:top w:val="none" w:sz="0" w:space="0" w:color="auto"/>
        <w:left w:val="none" w:sz="0" w:space="0" w:color="auto"/>
        <w:bottom w:val="none" w:sz="0" w:space="0" w:color="auto"/>
        <w:right w:val="none" w:sz="0" w:space="0" w:color="auto"/>
      </w:divBdr>
    </w:div>
    <w:div w:id="750002675">
      <w:marLeft w:val="480"/>
      <w:marRight w:val="0"/>
      <w:marTop w:val="0"/>
      <w:marBottom w:val="0"/>
      <w:divBdr>
        <w:top w:val="none" w:sz="0" w:space="0" w:color="auto"/>
        <w:left w:val="none" w:sz="0" w:space="0" w:color="auto"/>
        <w:bottom w:val="none" w:sz="0" w:space="0" w:color="auto"/>
        <w:right w:val="none" w:sz="0" w:space="0" w:color="auto"/>
      </w:divBdr>
    </w:div>
    <w:div w:id="750003452">
      <w:marLeft w:val="480"/>
      <w:marRight w:val="0"/>
      <w:marTop w:val="0"/>
      <w:marBottom w:val="0"/>
      <w:divBdr>
        <w:top w:val="none" w:sz="0" w:space="0" w:color="auto"/>
        <w:left w:val="none" w:sz="0" w:space="0" w:color="auto"/>
        <w:bottom w:val="none" w:sz="0" w:space="0" w:color="auto"/>
        <w:right w:val="none" w:sz="0" w:space="0" w:color="auto"/>
      </w:divBdr>
    </w:div>
    <w:div w:id="750126039">
      <w:marLeft w:val="480"/>
      <w:marRight w:val="0"/>
      <w:marTop w:val="0"/>
      <w:marBottom w:val="0"/>
      <w:divBdr>
        <w:top w:val="none" w:sz="0" w:space="0" w:color="auto"/>
        <w:left w:val="none" w:sz="0" w:space="0" w:color="auto"/>
        <w:bottom w:val="none" w:sz="0" w:space="0" w:color="auto"/>
        <w:right w:val="none" w:sz="0" w:space="0" w:color="auto"/>
      </w:divBdr>
    </w:div>
    <w:div w:id="750154105">
      <w:marLeft w:val="480"/>
      <w:marRight w:val="0"/>
      <w:marTop w:val="0"/>
      <w:marBottom w:val="0"/>
      <w:divBdr>
        <w:top w:val="none" w:sz="0" w:space="0" w:color="auto"/>
        <w:left w:val="none" w:sz="0" w:space="0" w:color="auto"/>
        <w:bottom w:val="none" w:sz="0" w:space="0" w:color="auto"/>
        <w:right w:val="none" w:sz="0" w:space="0" w:color="auto"/>
      </w:divBdr>
    </w:div>
    <w:div w:id="750278325">
      <w:marLeft w:val="480"/>
      <w:marRight w:val="0"/>
      <w:marTop w:val="0"/>
      <w:marBottom w:val="0"/>
      <w:divBdr>
        <w:top w:val="none" w:sz="0" w:space="0" w:color="auto"/>
        <w:left w:val="none" w:sz="0" w:space="0" w:color="auto"/>
        <w:bottom w:val="none" w:sz="0" w:space="0" w:color="auto"/>
        <w:right w:val="none" w:sz="0" w:space="0" w:color="auto"/>
      </w:divBdr>
    </w:div>
    <w:div w:id="750393655">
      <w:marLeft w:val="480"/>
      <w:marRight w:val="0"/>
      <w:marTop w:val="0"/>
      <w:marBottom w:val="0"/>
      <w:divBdr>
        <w:top w:val="none" w:sz="0" w:space="0" w:color="auto"/>
        <w:left w:val="none" w:sz="0" w:space="0" w:color="auto"/>
        <w:bottom w:val="none" w:sz="0" w:space="0" w:color="auto"/>
        <w:right w:val="none" w:sz="0" w:space="0" w:color="auto"/>
      </w:divBdr>
    </w:div>
    <w:div w:id="750397621">
      <w:bodyDiv w:val="1"/>
      <w:marLeft w:val="0"/>
      <w:marRight w:val="0"/>
      <w:marTop w:val="0"/>
      <w:marBottom w:val="0"/>
      <w:divBdr>
        <w:top w:val="none" w:sz="0" w:space="0" w:color="auto"/>
        <w:left w:val="none" w:sz="0" w:space="0" w:color="auto"/>
        <w:bottom w:val="none" w:sz="0" w:space="0" w:color="auto"/>
        <w:right w:val="none" w:sz="0" w:space="0" w:color="auto"/>
      </w:divBdr>
    </w:div>
    <w:div w:id="750542032">
      <w:marLeft w:val="480"/>
      <w:marRight w:val="0"/>
      <w:marTop w:val="0"/>
      <w:marBottom w:val="0"/>
      <w:divBdr>
        <w:top w:val="none" w:sz="0" w:space="0" w:color="auto"/>
        <w:left w:val="none" w:sz="0" w:space="0" w:color="auto"/>
        <w:bottom w:val="none" w:sz="0" w:space="0" w:color="auto"/>
        <w:right w:val="none" w:sz="0" w:space="0" w:color="auto"/>
      </w:divBdr>
    </w:div>
    <w:div w:id="750663709">
      <w:marLeft w:val="480"/>
      <w:marRight w:val="0"/>
      <w:marTop w:val="0"/>
      <w:marBottom w:val="0"/>
      <w:divBdr>
        <w:top w:val="none" w:sz="0" w:space="0" w:color="auto"/>
        <w:left w:val="none" w:sz="0" w:space="0" w:color="auto"/>
        <w:bottom w:val="none" w:sz="0" w:space="0" w:color="auto"/>
        <w:right w:val="none" w:sz="0" w:space="0" w:color="auto"/>
      </w:divBdr>
    </w:div>
    <w:div w:id="750664454">
      <w:bodyDiv w:val="1"/>
      <w:marLeft w:val="0"/>
      <w:marRight w:val="0"/>
      <w:marTop w:val="0"/>
      <w:marBottom w:val="0"/>
      <w:divBdr>
        <w:top w:val="none" w:sz="0" w:space="0" w:color="auto"/>
        <w:left w:val="none" w:sz="0" w:space="0" w:color="auto"/>
        <w:bottom w:val="none" w:sz="0" w:space="0" w:color="auto"/>
        <w:right w:val="none" w:sz="0" w:space="0" w:color="auto"/>
      </w:divBdr>
    </w:div>
    <w:div w:id="750733646">
      <w:bodyDiv w:val="1"/>
      <w:marLeft w:val="0"/>
      <w:marRight w:val="0"/>
      <w:marTop w:val="0"/>
      <w:marBottom w:val="0"/>
      <w:divBdr>
        <w:top w:val="none" w:sz="0" w:space="0" w:color="auto"/>
        <w:left w:val="none" w:sz="0" w:space="0" w:color="auto"/>
        <w:bottom w:val="none" w:sz="0" w:space="0" w:color="auto"/>
        <w:right w:val="none" w:sz="0" w:space="0" w:color="auto"/>
      </w:divBdr>
    </w:div>
    <w:div w:id="750740427">
      <w:marLeft w:val="480"/>
      <w:marRight w:val="0"/>
      <w:marTop w:val="0"/>
      <w:marBottom w:val="0"/>
      <w:divBdr>
        <w:top w:val="none" w:sz="0" w:space="0" w:color="auto"/>
        <w:left w:val="none" w:sz="0" w:space="0" w:color="auto"/>
        <w:bottom w:val="none" w:sz="0" w:space="0" w:color="auto"/>
        <w:right w:val="none" w:sz="0" w:space="0" w:color="auto"/>
      </w:divBdr>
    </w:div>
    <w:div w:id="750811453">
      <w:marLeft w:val="480"/>
      <w:marRight w:val="0"/>
      <w:marTop w:val="0"/>
      <w:marBottom w:val="0"/>
      <w:divBdr>
        <w:top w:val="none" w:sz="0" w:space="0" w:color="auto"/>
        <w:left w:val="none" w:sz="0" w:space="0" w:color="auto"/>
        <w:bottom w:val="none" w:sz="0" w:space="0" w:color="auto"/>
        <w:right w:val="none" w:sz="0" w:space="0" w:color="auto"/>
      </w:divBdr>
    </w:div>
    <w:div w:id="750926335">
      <w:bodyDiv w:val="1"/>
      <w:marLeft w:val="0"/>
      <w:marRight w:val="0"/>
      <w:marTop w:val="0"/>
      <w:marBottom w:val="0"/>
      <w:divBdr>
        <w:top w:val="none" w:sz="0" w:space="0" w:color="auto"/>
        <w:left w:val="none" w:sz="0" w:space="0" w:color="auto"/>
        <w:bottom w:val="none" w:sz="0" w:space="0" w:color="auto"/>
        <w:right w:val="none" w:sz="0" w:space="0" w:color="auto"/>
      </w:divBdr>
    </w:div>
    <w:div w:id="751004241">
      <w:marLeft w:val="480"/>
      <w:marRight w:val="0"/>
      <w:marTop w:val="0"/>
      <w:marBottom w:val="0"/>
      <w:divBdr>
        <w:top w:val="none" w:sz="0" w:space="0" w:color="auto"/>
        <w:left w:val="none" w:sz="0" w:space="0" w:color="auto"/>
        <w:bottom w:val="none" w:sz="0" w:space="0" w:color="auto"/>
        <w:right w:val="none" w:sz="0" w:space="0" w:color="auto"/>
      </w:divBdr>
    </w:div>
    <w:div w:id="751007716">
      <w:marLeft w:val="480"/>
      <w:marRight w:val="0"/>
      <w:marTop w:val="0"/>
      <w:marBottom w:val="0"/>
      <w:divBdr>
        <w:top w:val="none" w:sz="0" w:space="0" w:color="auto"/>
        <w:left w:val="none" w:sz="0" w:space="0" w:color="auto"/>
        <w:bottom w:val="none" w:sz="0" w:space="0" w:color="auto"/>
        <w:right w:val="none" w:sz="0" w:space="0" w:color="auto"/>
      </w:divBdr>
    </w:div>
    <w:div w:id="751052339">
      <w:marLeft w:val="480"/>
      <w:marRight w:val="0"/>
      <w:marTop w:val="0"/>
      <w:marBottom w:val="0"/>
      <w:divBdr>
        <w:top w:val="none" w:sz="0" w:space="0" w:color="auto"/>
        <w:left w:val="none" w:sz="0" w:space="0" w:color="auto"/>
        <w:bottom w:val="none" w:sz="0" w:space="0" w:color="auto"/>
        <w:right w:val="none" w:sz="0" w:space="0" w:color="auto"/>
      </w:divBdr>
    </w:div>
    <w:div w:id="751121337">
      <w:marLeft w:val="480"/>
      <w:marRight w:val="0"/>
      <w:marTop w:val="0"/>
      <w:marBottom w:val="0"/>
      <w:divBdr>
        <w:top w:val="none" w:sz="0" w:space="0" w:color="auto"/>
        <w:left w:val="none" w:sz="0" w:space="0" w:color="auto"/>
        <w:bottom w:val="none" w:sz="0" w:space="0" w:color="auto"/>
        <w:right w:val="none" w:sz="0" w:space="0" w:color="auto"/>
      </w:divBdr>
    </w:div>
    <w:div w:id="751125341">
      <w:bodyDiv w:val="1"/>
      <w:marLeft w:val="0"/>
      <w:marRight w:val="0"/>
      <w:marTop w:val="0"/>
      <w:marBottom w:val="0"/>
      <w:divBdr>
        <w:top w:val="none" w:sz="0" w:space="0" w:color="auto"/>
        <w:left w:val="none" w:sz="0" w:space="0" w:color="auto"/>
        <w:bottom w:val="none" w:sz="0" w:space="0" w:color="auto"/>
        <w:right w:val="none" w:sz="0" w:space="0" w:color="auto"/>
      </w:divBdr>
    </w:div>
    <w:div w:id="751388475">
      <w:marLeft w:val="480"/>
      <w:marRight w:val="0"/>
      <w:marTop w:val="0"/>
      <w:marBottom w:val="0"/>
      <w:divBdr>
        <w:top w:val="none" w:sz="0" w:space="0" w:color="auto"/>
        <w:left w:val="none" w:sz="0" w:space="0" w:color="auto"/>
        <w:bottom w:val="none" w:sz="0" w:space="0" w:color="auto"/>
        <w:right w:val="none" w:sz="0" w:space="0" w:color="auto"/>
      </w:divBdr>
    </w:div>
    <w:div w:id="751395913">
      <w:marLeft w:val="480"/>
      <w:marRight w:val="0"/>
      <w:marTop w:val="0"/>
      <w:marBottom w:val="0"/>
      <w:divBdr>
        <w:top w:val="none" w:sz="0" w:space="0" w:color="auto"/>
        <w:left w:val="none" w:sz="0" w:space="0" w:color="auto"/>
        <w:bottom w:val="none" w:sz="0" w:space="0" w:color="auto"/>
        <w:right w:val="none" w:sz="0" w:space="0" w:color="auto"/>
      </w:divBdr>
    </w:div>
    <w:div w:id="751510274">
      <w:marLeft w:val="480"/>
      <w:marRight w:val="0"/>
      <w:marTop w:val="0"/>
      <w:marBottom w:val="0"/>
      <w:divBdr>
        <w:top w:val="none" w:sz="0" w:space="0" w:color="auto"/>
        <w:left w:val="none" w:sz="0" w:space="0" w:color="auto"/>
        <w:bottom w:val="none" w:sz="0" w:space="0" w:color="auto"/>
        <w:right w:val="none" w:sz="0" w:space="0" w:color="auto"/>
      </w:divBdr>
    </w:div>
    <w:div w:id="751513821">
      <w:marLeft w:val="480"/>
      <w:marRight w:val="0"/>
      <w:marTop w:val="0"/>
      <w:marBottom w:val="0"/>
      <w:divBdr>
        <w:top w:val="none" w:sz="0" w:space="0" w:color="auto"/>
        <w:left w:val="none" w:sz="0" w:space="0" w:color="auto"/>
        <w:bottom w:val="none" w:sz="0" w:space="0" w:color="auto"/>
        <w:right w:val="none" w:sz="0" w:space="0" w:color="auto"/>
      </w:divBdr>
    </w:div>
    <w:div w:id="751588888">
      <w:marLeft w:val="480"/>
      <w:marRight w:val="0"/>
      <w:marTop w:val="0"/>
      <w:marBottom w:val="0"/>
      <w:divBdr>
        <w:top w:val="none" w:sz="0" w:space="0" w:color="auto"/>
        <w:left w:val="none" w:sz="0" w:space="0" w:color="auto"/>
        <w:bottom w:val="none" w:sz="0" w:space="0" w:color="auto"/>
        <w:right w:val="none" w:sz="0" w:space="0" w:color="auto"/>
      </w:divBdr>
    </w:div>
    <w:div w:id="751665046">
      <w:marLeft w:val="480"/>
      <w:marRight w:val="0"/>
      <w:marTop w:val="0"/>
      <w:marBottom w:val="0"/>
      <w:divBdr>
        <w:top w:val="none" w:sz="0" w:space="0" w:color="auto"/>
        <w:left w:val="none" w:sz="0" w:space="0" w:color="auto"/>
        <w:bottom w:val="none" w:sz="0" w:space="0" w:color="auto"/>
        <w:right w:val="none" w:sz="0" w:space="0" w:color="auto"/>
      </w:divBdr>
    </w:div>
    <w:div w:id="751699190">
      <w:bodyDiv w:val="1"/>
      <w:marLeft w:val="0"/>
      <w:marRight w:val="0"/>
      <w:marTop w:val="0"/>
      <w:marBottom w:val="0"/>
      <w:divBdr>
        <w:top w:val="none" w:sz="0" w:space="0" w:color="auto"/>
        <w:left w:val="none" w:sz="0" w:space="0" w:color="auto"/>
        <w:bottom w:val="none" w:sz="0" w:space="0" w:color="auto"/>
        <w:right w:val="none" w:sz="0" w:space="0" w:color="auto"/>
      </w:divBdr>
    </w:div>
    <w:div w:id="751774668">
      <w:marLeft w:val="480"/>
      <w:marRight w:val="0"/>
      <w:marTop w:val="0"/>
      <w:marBottom w:val="0"/>
      <w:divBdr>
        <w:top w:val="none" w:sz="0" w:space="0" w:color="auto"/>
        <w:left w:val="none" w:sz="0" w:space="0" w:color="auto"/>
        <w:bottom w:val="none" w:sz="0" w:space="0" w:color="auto"/>
        <w:right w:val="none" w:sz="0" w:space="0" w:color="auto"/>
      </w:divBdr>
    </w:div>
    <w:div w:id="751852583">
      <w:bodyDiv w:val="1"/>
      <w:marLeft w:val="0"/>
      <w:marRight w:val="0"/>
      <w:marTop w:val="0"/>
      <w:marBottom w:val="0"/>
      <w:divBdr>
        <w:top w:val="none" w:sz="0" w:space="0" w:color="auto"/>
        <w:left w:val="none" w:sz="0" w:space="0" w:color="auto"/>
        <w:bottom w:val="none" w:sz="0" w:space="0" w:color="auto"/>
        <w:right w:val="none" w:sz="0" w:space="0" w:color="auto"/>
      </w:divBdr>
    </w:div>
    <w:div w:id="751853664">
      <w:bodyDiv w:val="1"/>
      <w:marLeft w:val="0"/>
      <w:marRight w:val="0"/>
      <w:marTop w:val="0"/>
      <w:marBottom w:val="0"/>
      <w:divBdr>
        <w:top w:val="none" w:sz="0" w:space="0" w:color="auto"/>
        <w:left w:val="none" w:sz="0" w:space="0" w:color="auto"/>
        <w:bottom w:val="none" w:sz="0" w:space="0" w:color="auto"/>
        <w:right w:val="none" w:sz="0" w:space="0" w:color="auto"/>
      </w:divBdr>
    </w:div>
    <w:div w:id="751976997">
      <w:marLeft w:val="480"/>
      <w:marRight w:val="0"/>
      <w:marTop w:val="0"/>
      <w:marBottom w:val="0"/>
      <w:divBdr>
        <w:top w:val="none" w:sz="0" w:space="0" w:color="auto"/>
        <w:left w:val="none" w:sz="0" w:space="0" w:color="auto"/>
        <w:bottom w:val="none" w:sz="0" w:space="0" w:color="auto"/>
        <w:right w:val="none" w:sz="0" w:space="0" w:color="auto"/>
      </w:divBdr>
    </w:div>
    <w:div w:id="752048488">
      <w:marLeft w:val="480"/>
      <w:marRight w:val="0"/>
      <w:marTop w:val="0"/>
      <w:marBottom w:val="0"/>
      <w:divBdr>
        <w:top w:val="none" w:sz="0" w:space="0" w:color="auto"/>
        <w:left w:val="none" w:sz="0" w:space="0" w:color="auto"/>
        <w:bottom w:val="none" w:sz="0" w:space="0" w:color="auto"/>
        <w:right w:val="none" w:sz="0" w:space="0" w:color="auto"/>
      </w:divBdr>
    </w:div>
    <w:div w:id="752120922">
      <w:marLeft w:val="480"/>
      <w:marRight w:val="0"/>
      <w:marTop w:val="0"/>
      <w:marBottom w:val="0"/>
      <w:divBdr>
        <w:top w:val="none" w:sz="0" w:space="0" w:color="auto"/>
        <w:left w:val="none" w:sz="0" w:space="0" w:color="auto"/>
        <w:bottom w:val="none" w:sz="0" w:space="0" w:color="auto"/>
        <w:right w:val="none" w:sz="0" w:space="0" w:color="auto"/>
      </w:divBdr>
    </w:div>
    <w:div w:id="752355230">
      <w:bodyDiv w:val="1"/>
      <w:marLeft w:val="0"/>
      <w:marRight w:val="0"/>
      <w:marTop w:val="0"/>
      <w:marBottom w:val="0"/>
      <w:divBdr>
        <w:top w:val="none" w:sz="0" w:space="0" w:color="auto"/>
        <w:left w:val="none" w:sz="0" w:space="0" w:color="auto"/>
        <w:bottom w:val="none" w:sz="0" w:space="0" w:color="auto"/>
        <w:right w:val="none" w:sz="0" w:space="0" w:color="auto"/>
      </w:divBdr>
    </w:div>
    <w:div w:id="752356369">
      <w:marLeft w:val="480"/>
      <w:marRight w:val="0"/>
      <w:marTop w:val="0"/>
      <w:marBottom w:val="0"/>
      <w:divBdr>
        <w:top w:val="none" w:sz="0" w:space="0" w:color="auto"/>
        <w:left w:val="none" w:sz="0" w:space="0" w:color="auto"/>
        <w:bottom w:val="none" w:sz="0" w:space="0" w:color="auto"/>
        <w:right w:val="none" w:sz="0" w:space="0" w:color="auto"/>
      </w:divBdr>
    </w:div>
    <w:div w:id="752512093">
      <w:marLeft w:val="480"/>
      <w:marRight w:val="0"/>
      <w:marTop w:val="0"/>
      <w:marBottom w:val="0"/>
      <w:divBdr>
        <w:top w:val="none" w:sz="0" w:space="0" w:color="auto"/>
        <w:left w:val="none" w:sz="0" w:space="0" w:color="auto"/>
        <w:bottom w:val="none" w:sz="0" w:space="0" w:color="auto"/>
        <w:right w:val="none" w:sz="0" w:space="0" w:color="auto"/>
      </w:divBdr>
    </w:div>
    <w:div w:id="752631421">
      <w:marLeft w:val="480"/>
      <w:marRight w:val="0"/>
      <w:marTop w:val="0"/>
      <w:marBottom w:val="0"/>
      <w:divBdr>
        <w:top w:val="none" w:sz="0" w:space="0" w:color="auto"/>
        <w:left w:val="none" w:sz="0" w:space="0" w:color="auto"/>
        <w:bottom w:val="none" w:sz="0" w:space="0" w:color="auto"/>
        <w:right w:val="none" w:sz="0" w:space="0" w:color="auto"/>
      </w:divBdr>
    </w:div>
    <w:div w:id="752632336">
      <w:marLeft w:val="480"/>
      <w:marRight w:val="0"/>
      <w:marTop w:val="0"/>
      <w:marBottom w:val="0"/>
      <w:divBdr>
        <w:top w:val="none" w:sz="0" w:space="0" w:color="auto"/>
        <w:left w:val="none" w:sz="0" w:space="0" w:color="auto"/>
        <w:bottom w:val="none" w:sz="0" w:space="0" w:color="auto"/>
        <w:right w:val="none" w:sz="0" w:space="0" w:color="auto"/>
      </w:divBdr>
    </w:div>
    <w:div w:id="752750419">
      <w:marLeft w:val="480"/>
      <w:marRight w:val="0"/>
      <w:marTop w:val="0"/>
      <w:marBottom w:val="0"/>
      <w:divBdr>
        <w:top w:val="none" w:sz="0" w:space="0" w:color="auto"/>
        <w:left w:val="none" w:sz="0" w:space="0" w:color="auto"/>
        <w:bottom w:val="none" w:sz="0" w:space="0" w:color="auto"/>
        <w:right w:val="none" w:sz="0" w:space="0" w:color="auto"/>
      </w:divBdr>
    </w:div>
    <w:div w:id="752778147">
      <w:marLeft w:val="480"/>
      <w:marRight w:val="0"/>
      <w:marTop w:val="0"/>
      <w:marBottom w:val="0"/>
      <w:divBdr>
        <w:top w:val="none" w:sz="0" w:space="0" w:color="auto"/>
        <w:left w:val="none" w:sz="0" w:space="0" w:color="auto"/>
        <w:bottom w:val="none" w:sz="0" w:space="0" w:color="auto"/>
        <w:right w:val="none" w:sz="0" w:space="0" w:color="auto"/>
      </w:divBdr>
    </w:div>
    <w:div w:id="752817236">
      <w:bodyDiv w:val="1"/>
      <w:marLeft w:val="0"/>
      <w:marRight w:val="0"/>
      <w:marTop w:val="0"/>
      <w:marBottom w:val="0"/>
      <w:divBdr>
        <w:top w:val="none" w:sz="0" w:space="0" w:color="auto"/>
        <w:left w:val="none" w:sz="0" w:space="0" w:color="auto"/>
        <w:bottom w:val="none" w:sz="0" w:space="0" w:color="auto"/>
        <w:right w:val="none" w:sz="0" w:space="0" w:color="auto"/>
      </w:divBdr>
    </w:div>
    <w:div w:id="753209264">
      <w:marLeft w:val="480"/>
      <w:marRight w:val="0"/>
      <w:marTop w:val="0"/>
      <w:marBottom w:val="0"/>
      <w:divBdr>
        <w:top w:val="none" w:sz="0" w:space="0" w:color="auto"/>
        <w:left w:val="none" w:sz="0" w:space="0" w:color="auto"/>
        <w:bottom w:val="none" w:sz="0" w:space="0" w:color="auto"/>
        <w:right w:val="none" w:sz="0" w:space="0" w:color="auto"/>
      </w:divBdr>
    </w:div>
    <w:div w:id="753212362">
      <w:marLeft w:val="480"/>
      <w:marRight w:val="0"/>
      <w:marTop w:val="0"/>
      <w:marBottom w:val="0"/>
      <w:divBdr>
        <w:top w:val="none" w:sz="0" w:space="0" w:color="auto"/>
        <w:left w:val="none" w:sz="0" w:space="0" w:color="auto"/>
        <w:bottom w:val="none" w:sz="0" w:space="0" w:color="auto"/>
        <w:right w:val="none" w:sz="0" w:space="0" w:color="auto"/>
      </w:divBdr>
    </w:div>
    <w:div w:id="753283462">
      <w:marLeft w:val="480"/>
      <w:marRight w:val="0"/>
      <w:marTop w:val="0"/>
      <w:marBottom w:val="0"/>
      <w:divBdr>
        <w:top w:val="none" w:sz="0" w:space="0" w:color="auto"/>
        <w:left w:val="none" w:sz="0" w:space="0" w:color="auto"/>
        <w:bottom w:val="none" w:sz="0" w:space="0" w:color="auto"/>
        <w:right w:val="none" w:sz="0" w:space="0" w:color="auto"/>
      </w:divBdr>
    </w:div>
    <w:div w:id="753359701">
      <w:marLeft w:val="480"/>
      <w:marRight w:val="0"/>
      <w:marTop w:val="0"/>
      <w:marBottom w:val="0"/>
      <w:divBdr>
        <w:top w:val="none" w:sz="0" w:space="0" w:color="auto"/>
        <w:left w:val="none" w:sz="0" w:space="0" w:color="auto"/>
        <w:bottom w:val="none" w:sz="0" w:space="0" w:color="auto"/>
        <w:right w:val="none" w:sz="0" w:space="0" w:color="auto"/>
      </w:divBdr>
    </w:div>
    <w:div w:id="753362552">
      <w:marLeft w:val="480"/>
      <w:marRight w:val="0"/>
      <w:marTop w:val="0"/>
      <w:marBottom w:val="0"/>
      <w:divBdr>
        <w:top w:val="none" w:sz="0" w:space="0" w:color="auto"/>
        <w:left w:val="none" w:sz="0" w:space="0" w:color="auto"/>
        <w:bottom w:val="none" w:sz="0" w:space="0" w:color="auto"/>
        <w:right w:val="none" w:sz="0" w:space="0" w:color="auto"/>
      </w:divBdr>
    </w:div>
    <w:div w:id="753433163">
      <w:bodyDiv w:val="1"/>
      <w:marLeft w:val="0"/>
      <w:marRight w:val="0"/>
      <w:marTop w:val="0"/>
      <w:marBottom w:val="0"/>
      <w:divBdr>
        <w:top w:val="none" w:sz="0" w:space="0" w:color="auto"/>
        <w:left w:val="none" w:sz="0" w:space="0" w:color="auto"/>
        <w:bottom w:val="none" w:sz="0" w:space="0" w:color="auto"/>
        <w:right w:val="none" w:sz="0" w:space="0" w:color="auto"/>
      </w:divBdr>
    </w:div>
    <w:div w:id="753479977">
      <w:marLeft w:val="480"/>
      <w:marRight w:val="0"/>
      <w:marTop w:val="0"/>
      <w:marBottom w:val="0"/>
      <w:divBdr>
        <w:top w:val="none" w:sz="0" w:space="0" w:color="auto"/>
        <w:left w:val="none" w:sz="0" w:space="0" w:color="auto"/>
        <w:bottom w:val="none" w:sz="0" w:space="0" w:color="auto"/>
        <w:right w:val="none" w:sz="0" w:space="0" w:color="auto"/>
      </w:divBdr>
    </w:div>
    <w:div w:id="753666420">
      <w:marLeft w:val="480"/>
      <w:marRight w:val="0"/>
      <w:marTop w:val="0"/>
      <w:marBottom w:val="0"/>
      <w:divBdr>
        <w:top w:val="none" w:sz="0" w:space="0" w:color="auto"/>
        <w:left w:val="none" w:sz="0" w:space="0" w:color="auto"/>
        <w:bottom w:val="none" w:sz="0" w:space="0" w:color="auto"/>
        <w:right w:val="none" w:sz="0" w:space="0" w:color="auto"/>
      </w:divBdr>
    </w:div>
    <w:div w:id="753740667">
      <w:marLeft w:val="480"/>
      <w:marRight w:val="0"/>
      <w:marTop w:val="0"/>
      <w:marBottom w:val="0"/>
      <w:divBdr>
        <w:top w:val="none" w:sz="0" w:space="0" w:color="auto"/>
        <w:left w:val="none" w:sz="0" w:space="0" w:color="auto"/>
        <w:bottom w:val="none" w:sz="0" w:space="0" w:color="auto"/>
        <w:right w:val="none" w:sz="0" w:space="0" w:color="auto"/>
      </w:divBdr>
    </w:div>
    <w:div w:id="753745597">
      <w:marLeft w:val="480"/>
      <w:marRight w:val="0"/>
      <w:marTop w:val="0"/>
      <w:marBottom w:val="0"/>
      <w:divBdr>
        <w:top w:val="none" w:sz="0" w:space="0" w:color="auto"/>
        <w:left w:val="none" w:sz="0" w:space="0" w:color="auto"/>
        <w:bottom w:val="none" w:sz="0" w:space="0" w:color="auto"/>
        <w:right w:val="none" w:sz="0" w:space="0" w:color="auto"/>
      </w:divBdr>
    </w:div>
    <w:div w:id="753864040">
      <w:marLeft w:val="480"/>
      <w:marRight w:val="0"/>
      <w:marTop w:val="0"/>
      <w:marBottom w:val="0"/>
      <w:divBdr>
        <w:top w:val="none" w:sz="0" w:space="0" w:color="auto"/>
        <w:left w:val="none" w:sz="0" w:space="0" w:color="auto"/>
        <w:bottom w:val="none" w:sz="0" w:space="0" w:color="auto"/>
        <w:right w:val="none" w:sz="0" w:space="0" w:color="auto"/>
      </w:divBdr>
    </w:div>
    <w:div w:id="753937256">
      <w:marLeft w:val="480"/>
      <w:marRight w:val="0"/>
      <w:marTop w:val="0"/>
      <w:marBottom w:val="0"/>
      <w:divBdr>
        <w:top w:val="none" w:sz="0" w:space="0" w:color="auto"/>
        <w:left w:val="none" w:sz="0" w:space="0" w:color="auto"/>
        <w:bottom w:val="none" w:sz="0" w:space="0" w:color="auto"/>
        <w:right w:val="none" w:sz="0" w:space="0" w:color="auto"/>
      </w:divBdr>
    </w:div>
    <w:div w:id="754281026">
      <w:marLeft w:val="480"/>
      <w:marRight w:val="0"/>
      <w:marTop w:val="0"/>
      <w:marBottom w:val="0"/>
      <w:divBdr>
        <w:top w:val="none" w:sz="0" w:space="0" w:color="auto"/>
        <w:left w:val="none" w:sz="0" w:space="0" w:color="auto"/>
        <w:bottom w:val="none" w:sz="0" w:space="0" w:color="auto"/>
        <w:right w:val="none" w:sz="0" w:space="0" w:color="auto"/>
      </w:divBdr>
    </w:div>
    <w:div w:id="754282875">
      <w:marLeft w:val="480"/>
      <w:marRight w:val="0"/>
      <w:marTop w:val="0"/>
      <w:marBottom w:val="0"/>
      <w:divBdr>
        <w:top w:val="none" w:sz="0" w:space="0" w:color="auto"/>
        <w:left w:val="none" w:sz="0" w:space="0" w:color="auto"/>
        <w:bottom w:val="none" w:sz="0" w:space="0" w:color="auto"/>
        <w:right w:val="none" w:sz="0" w:space="0" w:color="auto"/>
      </w:divBdr>
    </w:div>
    <w:div w:id="754326441">
      <w:marLeft w:val="480"/>
      <w:marRight w:val="0"/>
      <w:marTop w:val="0"/>
      <w:marBottom w:val="0"/>
      <w:divBdr>
        <w:top w:val="none" w:sz="0" w:space="0" w:color="auto"/>
        <w:left w:val="none" w:sz="0" w:space="0" w:color="auto"/>
        <w:bottom w:val="none" w:sz="0" w:space="0" w:color="auto"/>
        <w:right w:val="none" w:sz="0" w:space="0" w:color="auto"/>
      </w:divBdr>
    </w:div>
    <w:div w:id="754328328">
      <w:marLeft w:val="480"/>
      <w:marRight w:val="0"/>
      <w:marTop w:val="0"/>
      <w:marBottom w:val="0"/>
      <w:divBdr>
        <w:top w:val="none" w:sz="0" w:space="0" w:color="auto"/>
        <w:left w:val="none" w:sz="0" w:space="0" w:color="auto"/>
        <w:bottom w:val="none" w:sz="0" w:space="0" w:color="auto"/>
        <w:right w:val="none" w:sz="0" w:space="0" w:color="auto"/>
      </w:divBdr>
    </w:div>
    <w:div w:id="754471724">
      <w:marLeft w:val="480"/>
      <w:marRight w:val="0"/>
      <w:marTop w:val="0"/>
      <w:marBottom w:val="0"/>
      <w:divBdr>
        <w:top w:val="none" w:sz="0" w:space="0" w:color="auto"/>
        <w:left w:val="none" w:sz="0" w:space="0" w:color="auto"/>
        <w:bottom w:val="none" w:sz="0" w:space="0" w:color="auto"/>
        <w:right w:val="none" w:sz="0" w:space="0" w:color="auto"/>
      </w:divBdr>
    </w:div>
    <w:div w:id="754593813">
      <w:marLeft w:val="480"/>
      <w:marRight w:val="0"/>
      <w:marTop w:val="0"/>
      <w:marBottom w:val="0"/>
      <w:divBdr>
        <w:top w:val="none" w:sz="0" w:space="0" w:color="auto"/>
        <w:left w:val="none" w:sz="0" w:space="0" w:color="auto"/>
        <w:bottom w:val="none" w:sz="0" w:space="0" w:color="auto"/>
        <w:right w:val="none" w:sz="0" w:space="0" w:color="auto"/>
      </w:divBdr>
    </w:div>
    <w:div w:id="754669112">
      <w:bodyDiv w:val="1"/>
      <w:marLeft w:val="0"/>
      <w:marRight w:val="0"/>
      <w:marTop w:val="0"/>
      <w:marBottom w:val="0"/>
      <w:divBdr>
        <w:top w:val="none" w:sz="0" w:space="0" w:color="auto"/>
        <w:left w:val="none" w:sz="0" w:space="0" w:color="auto"/>
        <w:bottom w:val="none" w:sz="0" w:space="0" w:color="auto"/>
        <w:right w:val="none" w:sz="0" w:space="0" w:color="auto"/>
      </w:divBdr>
    </w:div>
    <w:div w:id="754739824">
      <w:marLeft w:val="480"/>
      <w:marRight w:val="0"/>
      <w:marTop w:val="0"/>
      <w:marBottom w:val="0"/>
      <w:divBdr>
        <w:top w:val="none" w:sz="0" w:space="0" w:color="auto"/>
        <w:left w:val="none" w:sz="0" w:space="0" w:color="auto"/>
        <w:bottom w:val="none" w:sz="0" w:space="0" w:color="auto"/>
        <w:right w:val="none" w:sz="0" w:space="0" w:color="auto"/>
      </w:divBdr>
    </w:div>
    <w:div w:id="754789420">
      <w:bodyDiv w:val="1"/>
      <w:marLeft w:val="0"/>
      <w:marRight w:val="0"/>
      <w:marTop w:val="0"/>
      <w:marBottom w:val="0"/>
      <w:divBdr>
        <w:top w:val="none" w:sz="0" w:space="0" w:color="auto"/>
        <w:left w:val="none" w:sz="0" w:space="0" w:color="auto"/>
        <w:bottom w:val="none" w:sz="0" w:space="0" w:color="auto"/>
        <w:right w:val="none" w:sz="0" w:space="0" w:color="auto"/>
      </w:divBdr>
    </w:div>
    <w:div w:id="754934206">
      <w:bodyDiv w:val="1"/>
      <w:marLeft w:val="0"/>
      <w:marRight w:val="0"/>
      <w:marTop w:val="0"/>
      <w:marBottom w:val="0"/>
      <w:divBdr>
        <w:top w:val="none" w:sz="0" w:space="0" w:color="auto"/>
        <w:left w:val="none" w:sz="0" w:space="0" w:color="auto"/>
        <w:bottom w:val="none" w:sz="0" w:space="0" w:color="auto"/>
        <w:right w:val="none" w:sz="0" w:space="0" w:color="auto"/>
      </w:divBdr>
    </w:div>
    <w:div w:id="754937879">
      <w:marLeft w:val="480"/>
      <w:marRight w:val="0"/>
      <w:marTop w:val="0"/>
      <w:marBottom w:val="0"/>
      <w:divBdr>
        <w:top w:val="none" w:sz="0" w:space="0" w:color="auto"/>
        <w:left w:val="none" w:sz="0" w:space="0" w:color="auto"/>
        <w:bottom w:val="none" w:sz="0" w:space="0" w:color="auto"/>
        <w:right w:val="none" w:sz="0" w:space="0" w:color="auto"/>
      </w:divBdr>
    </w:div>
    <w:div w:id="755126277">
      <w:marLeft w:val="480"/>
      <w:marRight w:val="0"/>
      <w:marTop w:val="0"/>
      <w:marBottom w:val="0"/>
      <w:divBdr>
        <w:top w:val="none" w:sz="0" w:space="0" w:color="auto"/>
        <w:left w:val="none" w:sz="0" w:space="0" w:color="auto"/>
        <w:bottom w:val="none" w:sz="0" w:space="0" w:color="auto"/>
        <w:right w:val="none" w:sz="0" w:space="0" w:color="auto"/>
      </w:divBdr>
    </w:div>
    <w:div w:id="755395479">
      <w:marLeft w:val="480"/>
      <w:marRight w:val="0"/>
      <w:marTop w:val="0"/>
      <w:marBottom w:val="0"/>
      <w:divBdr>
        <w:top w:val="none" w:sz="0" w:space="0" w:color="auto"/>
        <w:left w:val="none" w:sz="0" w:space="0" w:color="auto"/>
        <w:bottom w:val="none" w:sz="0" w:space="0" w:color="auto"/>
        <w:right w:val="none" w:sz="0" w:space="0" w:color="auto"/>
      </w:divBdr>
    </w:div>
    <w:div w:id="755398212">
      <w:marLeft w:val="480"/>
      <w:marRight w:val="0"/>
      <w:marTop w:val="0"/>
      <w:marBottom w:val="0"/>
      <w:divBdr>
        <w:top w:val="none" w:sz="0" w:space="0" w:color="auto"/>
        <w:left w:val="none" w:sz="0" w:space="0" w:color="auto"/>
        <w:bottom w:val="none" w:sz="0" w:space="0" w:color="auto"/>
        <w:right w:val="none" w:sz="0" w:space="0" w:color="auto"/>
      </w:divBdr>
    </w:div>
    <w:div w:id="755398880">
      <w:marLeft w:val="480"/>
      <w:marRight w:val="0"/>
      <w:marTop w:val="0"/>
      <w:marBottom w:val="0"/>
      <w:divBdr>
        <w:top w:val="none" w:sz="0" w:space="0" w:color="auto"/>
        <w:left w:val="none" w:sz="0" w:space="0" w:color="auto"/>
        <w:bottom w:val="none" w:sz="0" w:space="0" w:color="auto"/>
        <w:right w:val="none" w:sz="0" w:space="0" w:color="auto"/>
      </w:divBdr>
    </w:div>
    <w:div w:id="755398911">
      <w:marLeft w:val="480"/>
      <w:marRight w:val="0"/>
      <w:marTop w:val="0"/>
      <w:marBottom w:val="0"/>
      <w:divBdr>
        <w:top w:val="none" w:sz="0" w:space="0" w:color="auto"/>
        <w:left w:val="none" w:sz="0" w:space="0" w:color="auto"/>
        <w:bottom w:val="none" w:sz="0" w:space="0" w:color="auto"/>
        <w:right w:val="none" w:sz="0" w:space="0" w:color="auto"/>
      </w:divBdr>
    </w:div>
    <w:div w:id="755437677">
      <w:marLeft w:val="480"/>
      <w:marRight w:val="0"/>
      <w:marTop w:val="0"/>
      <w:marBottom w:val="0"/>
      <w:divBdr>
        <w:top w:val="none" w:sz="0" w:space="0" w:color="auto"/>
        <w:left w:val="none" w:sz="0" w:space="0" w:color="auto"/>
        <w:bottom w:val="none" w:sz="0" w:space="0" w:color="auto"/>
        <w:right w:val="none" w:sz="0" w:space="0" w:color="auto"/>
      </w:divBdr>
    </w:div>
    <w:div w:id="755635442">
      <w:marLeft w:val="480"/>
      <w:marRight w:val="0"/>
      <w:marTop w:val="0"/>
      <w:marBottom w:val="0"/>
      <w:divBdr>
        <w:top w:val="none" w:sz="0" w:space="0" w:color="auto"/>
        <w:left w:val="none" w:sz="0" w:space="0" w:color="auto"/>
        <w:bottom w:val="none" w:sz="0" w:space="0" w:color="auto"/>
        <w:right w:val="none" w:sz="0" w:space="0" w:color="auto"/>
      </w:divBdr>
    </w:div>
    <w:div w:id="755712533">
      <w:bodyDiv w:val="1"/>
      <w:marLeft w:val="0"/>
      <w:marRight w:val="0"/>
      <w:marTop w:val="0"/>
      <w:marBottom w:val="0"/>
      <w:divBdr>
        <w:top w:val="none" w:sz="0" w:space="0" w:color="auto"/>
        <w:left w:val="none" w:sz="0" w:space="0" w:color="auto"/>
        <w:bottom w:val="none" w:sz="0" w:space="0" w:color="auto"/>
        <w:right w:val="none" w:sz="0" w:space="0" w:color="auto"/>
      </w:divBdr>
    </w:div>
    <w:div w:id="755713159">
      <w:marLeft w:val="480"/>
      <w:marRight w:val="0"/>
      <w:marTop w:val="0"/>
      <w:marBottom w:val="0"/>
      <w:divBdr>
        <w:top w:val="none" w:sz="0" w:space="0" w:color="auto"/>
        <w:left w:val="none" w:sz="0" w:space="0" w:color="auto"/>
        <w:bottom w:val="none" w:sz="0" w:space="0" w:color="auto"/>
        <w:right w:val="none" w:sz="0" w:space="0" w:color="auto"/>
      </w:divBdr>
    </w:div>
    <w:div w:id="755785960">
      <w:marLeft w:val="480"/>
      <w:marRight w:val="0"/>
      <w:marTop w:val="0"/>
      <w:marBottom w:val="0"/>
      <w:divBdr>
        <w:top w:val="none" w:sz="0" w:space="0" w:color="auto"/>
        <w:left w:val="none" w:sz="0" w:space="0" w:color="auto"/>
        <w:bottom w:val="none" w:sz="0" w:space="0" w:color="auto"/>
        <w:right w:val="none" w:sz="0" w:space="0" w:color="auto"/>
      </w:divBdr>
    </w:div>
    <w:div w:id="756054328">
      <w:marLeft w:val="480"/>
      <w:marRight w:val="0"/>
      <w:marTop w:val="0"/>
      <w:marBottom w:val="0"/>
      <w:divBdr>
        <w:top w:val="none" w:sz="0" w:space="0" w:color="auto"/>
        <w:left w:val="none" w:sz="0" w:space="0" w:color="auto"/>
        <w:bottom w:val="none" w:sz="0" w:space="0" w:color="auto"/>
        <w:right w:val="none" w:sz="0" w:space="0" w:color="auto"/>
      </w:divBdr>
    </w:div>
    <w:div w:id="756244735">
      <w:marLeft w:val="480"/>
      <w:marRight w:val="0"/>
      <w:marTop w:val="0"/>
      <w:marBottom w:val="0"/>
      <w:divBdr>
        <w:top w:val="none" w:sz="0" w:space="0" w:color="auto"/>
        <w:left w:val="none" w:sz="0" w:space="0" w:color="auto"/>
        <w:bottom w:val="none" w:sz="0" w:space="0" w:color="auto"/>
        <w:right w:val="none" w:sz="0" w:space="0" w:color="auto"/>
      </w:divBdr>
    </w:div>
    <w:div w:id="756291222">
      <w:marLeft w:val="480"/>
      <w:marRight w:val="0"/>
      <w:marTop w:val="0"/>
      <w:marBottom w:val="0"/>
      <w:divBdr>
        <w:top w:val="none" w:sz="0" w:space="0" w:color="auto"/>
        <w:left w:val="none" w:sz="0" w:space="0" w:color="auto"/>
        <w:bottom w:val="none" w:sz="0" w:space="0" w:color="auto"/>
        <w:right w:val="none" w:sz="0" w:space="0" w:color="auto"/>
      </w:divBdr>
    </w:div>
    <w:div w:id="756485704">
      <w:marLeft w:val="480"/>
      <w:marRight w:val="0"/>
      <w:marTop w:val="0"/>
      <w:marBottom w:val="0"/>
      <w:divBdr>
        <w:top w:val="none" w:sz="0" w:space="0" w:color="auto"/>
        <w:left w:val="none" w:sz="0" w:space="0" w:color="auto"/>
        <w:bottom w:val="none" w:sz="0" w:space="0" w:color="auto"/>
        <w:right w:val="none" w:sz="0" w:space="0" w:color="auto"/>
      </w:divBdr>
    </w:div>
    <w:div w:id="756636708">
      <w:marLeft w:val="480"/>
      <w:marRight w:val="0"/>
      <w:marTop w:val="0"/>
      <w:marBottom w:val="0"/>
      <w:divBdr>
        <w:top w:val="none" w:sz="0" w:space="0" w:color="auto"/>
        <w:left w:val="none" w:sz="0" w:space="0" w:color="auto"/>
        <w:bottom w:val="none" w:sz="0" w:space="0" w:color="auto"/>
        <w:right w:val="none" w:sz="0" w:space="0" w:color="auto"/>
      </w:divBdr>
    </w:div>
    <w:div w:id="756709446">
      <w:marLeft w:val="480"/>
      <w:marRight w:val="0"/>
      <w:marTop w:val="0"/>
      <w:marBottom w:val="0"/>
      <w:divBdr>
        <w:top w:val="none" w:sz="0" w:space="0" w:color="auto"/>
        <w:left w:val="none" w:sz="0" w:space="0" w:color="auto"/>
        <w:bottom w:val="none" w:sz="0" w:space="0" w:color="auto"/>
        <w:right w:val="none" w:sz="0" w:space="0" w:color="auto"/>
      </w:divBdr>
    </w:div>
    <w:div w:id="756903601">
      <w:marLeft w:val="480"/>
      <w:marRight w:val="0"/>
      <w:marTop w:val="0"/>
      <w:marBottom w:val="0"/>
      <w:divBdr>
        <w:top w:val="none" w:sz="0" w:space="0" w:color="auto"/>
        <w:left w:val="none" w:sz="0" w:space="0" w:color="auto"/>
        <w:bottom w:val="none" w:sz="0" w:space="0" w:color="auto"/>
        <w:right w:val="none" w:sz="0" w:space="0" w:color="auto"/>
      </w:divBdr>
    </w:div>
    <w:div w:id="756904653">
      <w:marLeft w:val="480"/>
      <w:marRight w:val="0"/>
      <w:marTop w:val="0"/>
      <w:marBottom w:val="0"/>
      <w:divBdr>
        <w:top w:val="none" w:sz="0" w:space="0" w:color="auto"/>
        <w:left w:val="none" w:sz="0" w:space="0" w:color="auto"/>
        <w:bottom w:val="none" w:sz="0" w:space="0" w:color="auto"/>
        <w:right w:val="none" w:sz="0" w:space="0" w:color="auto"/>
      </w:divBdr>
    </w:div>
    <w:div w:id="757094706">
      <w:marLeft w:val="480"/>
      <w:marRight w:val="0"/>
      <w:marTop w:val="0"/>
      <w:marBottom w:val="0"/>
      <w:divBdr>
        <w:top w:val="none" w:sz="0" w:space="0" w:color="auto"/>
        <w:left w:val="none" w:sz="0" w:space="0" w:color="auto"/>
        <w:bottom w:val="none" w:sz="0" w:space="0" w:color="auto"/>
        <w:right w:val="none" w:sz="0" w:space="0" w:color="auto"/>
      </w:divBdr>
    </w:div>
    <w:div w:id="757482068">
      <w:marLeft w:val="480"/>
      <w:marRight w:val="0"/>
      <w:marTop w:val="0"/>
      <w:marBottom w:val="0"/>
      <w:divBdr>
        <w:top w:val="none" w:sz="0" w:space="0" w:color="auto"/>
        <w:left w:val="none" w:sz="0" w:space="0" w:color="auto"/>
        <w:bottom w:val="none" w:sz="0" w:space="0" w:color="auto"/>
        <w:right w:val="none" w:sz="0" w:space="0" w:color="auto"/>
      </w:divBdr>
    </w:div>
    <w:div w:id="757482267">
      <w:bodyDiv w:val="1"/>
      <w:marLeft w:val="0"/>
      <w:marRight w:val="0"/>
      <w:marTop w:val="0"/>
      <w:marBottom w:val="0"/>
      <w:divBdr>
        <w:top w:val="none" w:sz="0" w:space="0" w:color="auto"/>
        <w:left w:val="none" w:sz="0" w:space="0" w:color="auto"/>
        <w:bottom w:val="none" w:sz="0" w:space="0" w:color="auto"/>
        <w:right w:val="none" w:sz="0" w:space="0" w:color="auto"/>
      </w:divBdr>
    </w:div>
    <w:div w:id="757865143">
      <w:bodyDiv w:val="1"/>
      <w:marLeft w:val="0"/>
      <w:marRight w:val="0"/>
      <w:marTop w:val="0"/>
      <w:marBottom w:val="0"/>
      <w:divBdr>
        <w:top w:val="none" w:sz="0" w:space="0" w:color="auto"/>
        <w:left w:val="none" w:sz="0" w:space="0" w:color="auto"/>
        <w:bottom w:val="none" w:sz="0" w:space="0" w:color="auto"/>
        <w:right w:val="none" w:sz="0" w:space="0" w:color="auto"/>
      </w:divBdr>
    </w:div>
    <w:div w:id="758409022">
      <w:marLeft w:val="480"/>
      <w:marRight w:val="0"/>
      <w:marTop w:val="0"/>
      <w:marBottom w:val="0"/>
      <w:divBdr>
        <w:top w:val="none" w:sz="0" w:space="0" w:color="auto"/>
        <w:left w:val="none" w:sz="0" w:space="0" w:color="auto"/>
        <w:bottom w:val="none" w:sz="0" w:space="0" w:color="auto"/>
        <w:right w:val="none" w:sz="0" w:space="0" w:color="auto"/>
      </w:divBdr>
    </w:div>
    <w:div w:id="758448825">
      <w:marLeft w:val="480"/>
      <w:marRight w:val="0"/>
      <w:marTop w:val="0"/>
      <w:marBottom w:val="0"/>
      <w:divBdr>
        <w:top w:val="none" w:sz="0" w:space="0" w:color="auto"/>
        <w:left w:val="none" w:sz="0" w:space="0" w:color="auto"/>
        <w:bottom w:val="none" w:sz="0" w:space="0" w:color="auto"/>
        <w:right w:val="none" w:sz="0" w:space="0" w:color="auto"/>
      </w:divBdr>
    </w:div>
    <w:div w:id="758601689">
      <w:marLeft w:val="480"/>
      <w:marRight w:val="0"/>
      <w:marTop w:val="0"/>
      <w:marBottom w:val="0"/>
      <w:divBdr>
        <w:top w:val="none" w:sz="0" w:space="0" w:color="auto"/>
        <w:left w:val="none" w:sz="0" w:space="0" w:color="auto"/>
        <w:bottom w:val="none" w:sz="0" w:space="0" w:color="auto"/>
        <w:right w:val="none" w:sz="0" w:space="0" w:color="auto"/>
      </w:divBdr>
    </w:div>
    <w:div w:id="758674362">
      <w:marLeft w:val="480"/>
      <w:marRight w:val="0"/>
      <w:marTop w:val="0"/>
      <w:marBottom w:val="0"/>
      <w:divBdr>
        <w:top w:val="none" w:sz="0" w:space="0" w:color="auto"/>
        <w:left w:val="none" w:sz="0" w:space="0" w:color="auto"/>
        <w:bottom w:val="none" w:sz="0" w:space="0" w:color="auto"/>
        <w:right w:val="none" w:sz="0" w:space="0" w:color="auto"/>
      </w:divBdr>
    </w:div>
    <w:div w:id="758675740">
      <w:marLeft w:val="480"/>
      <w:marRight w:val="0"/>
      <w:marTop w:val="0"/>
      <w:marBottom w:val="0"/>
      <w:divBdr>
        <w:top w:val="none" w:sz="0" w:space="0" w:color="auto"/>
        <w:left w:val="none" w:sz="0" w:space="0" w:color="auto"/>
        <w:bottom w:val="none" w:sz="0" w:space="0" w:color="auto"/>
        <w:right w:val="none" w:sz="0" w:space="0" w:color="auto"/>
      </w:divBdr>
    </w:div>
    <w:div w:id="758717594">
      <w:bodyDiv w:val="1"/>
      <w:marLeft w:val="0"/>
      <w:marRight w:val="0"/>
      <w:marTop w:val="0"/>
      <w:marBottom w:val="0"/>
      <w:divBdr>
        <w:top w:val="none" w:sz="0" w:space="0" w:color="auto"/>
        <w:left w:val="none" w:sz="0" w:space="0" w:color="auto"/>
        <w:bottom w:val="none" w:sz="0" w:space="0" w:color="auto"/>
        <w:right w:val="none" w:sz="0" w:space="0" w:color="auto"/>
      </w:divBdr>
    </w:div>
    <w:div w:id="758987578">
      <w:marLeft w:val="480"/>
      <w:marRight w:val="0"/>
      <w:marTop w:val="0"/>
      <w:marBottom w:val="0"/>
      <w:divBdr>
        <w:top w:val="none" w:sz="0" w:space="0" w:color="auto"/>
        <w:left w:val="none" w:sz="0" w:space="0" w:color="auto"/>
        <w:bottom w:val="none" w:sz="0" w:space="0" w:color="auto"/>
        <w:right w:val="none" w:sz="0" w:space="0" w:color="auto"/>
      </w:divBdr>
    </w:div>
    <w:div w:id="759057707">
      <w:marLeft w:val="480"/>
      <w:marRight w:val="0"/>
      <w:marTop w:val="0"/>
      <w:marBottom w:val="0"/>
      <w:divBdr>
        <w:top w:val="none" w:sz="0" w:space="0" w:color="auto"/>
        <w:left w:val="none" w:sz="0" w:space="0" w:color="auto"/>
        <w:bottom w:val="none" w:sz="0" w:space="0" w:color="auto"/>
        <w:right w:val="none" w:sz="0" w:space="0" w:color="auto"/>
      </w:divBdr>
    </w:div>
    <w:div w:id="759059847">
      <w:bodyDiv w:val="1"/>
      <w:marLeft w:val="0"/>
      <w:marRight w:val="0"/>
      <w:marTop w:val="0"/>
      <w:marBottom w:val="0"/>
      <w:divBdr>
        <w:top w:val="none" w:sz="0" w:space="0" w:color="auto"/>
        <w:left w:val="none" w:sz="0" w:space="0" w:color="auto"/>
        <w:bottom w:val="none" w:sz="0" w:space="0" w:color="auto"/>
        <w:right w:val="none" w:sz="0" w:space="0" w:color="auto"/>
      </w:divBdr>
    </w:div>
    <w:div w:id="759176791">
      <w:marLeft w:val="480"/>
      <w:marRight w:val="0"/>
      <w:marTop w:val="0"/>
      <w:marBottom w:val="0"/>
      <w:divBdr>
        <w:top w:val="none" w:sz="0" w:space="0" w:color="auto"/>
        <w:left w:val="none" w:sz="0" w:space="0" w:color="auto"/>
        <w:bottom w:val="none" w:sz="0" w:space="0" w:color="auto"/>
        <w:right w:val="none" w:sz="0" w:space="0" w:color="auto"/>
      </w:divBdr>
    </w:div>
    <w:div w:id="759638032">
      <w:bodyDiv w:val="1"/>
      <w:marLeft w:val="0"/>
      <w:marRight w:val="0"/>
      <w:marTop w:val="0"/>
      <w:marBottom w:val="0"/>
      <w:divBdr>
        <w:top w:val="none" w:sz="0" w:space="0" w:color="auto"/>
        <w:left w:val="none" w:sz="0" w:space="0" w:color="auto"/>
        <w:bottom w:val="none" w:sz="0" w:space="0" w:color="auto"/>
        <w:right w:val="none" w:sz="0" w:space="0" w:color="auto"/>
      </w:divBdr>
    </w:div>
    <w:div w:id="759764582">
      <w:marLeft w:val="480"/>
      <w:marRight w:val="0"/>
      <w:marTop w:val="0"/>
      <w:marBottom w:val="0"/>
      <w:divBdr>
        <w:top w:val="none" w:sz="0" w:space="0" w:color="auto"/>
        <w:left w:val="none" w:sz="0" w:space="0" w:color="auto"/>
        <w:bottom w:val="none" w:sz="0" w:space="0" w:color="auto"/>
        <w:right w:val="none" w:sz="0" w:space="0" w:color="auto"/>
      </w:divBdr>
    </w:div>
    <w:div w:id="760180866">
      <w:marLeft w:val="480"/>
      <w:marRight w:val="0"/>
      <w:marTop w:val="0"/>
      <w:marBottom w:val="0"/>
      <w:divBdr>
        <w:top w:val="none" w:sz="0" w:space="0" w:color="auto"/>
        <w:left w:val="none" w:sz="0" w:space="0" w:color="auto"/>
        <w:bottom w:val="none" w:sz="0" w:space="0" w:color="auto"/>
        <w:right w:val="none" w:sz="0" w:space="0" w:color="auto"/>
      </w:divBdr>
    </w:div>
    <w:div w:id="760414405">
      <w:marLeft w:val="480"/>
      <w:marRight w:val="0"/>
      <w:marTop w:val="0"/>
      <w:marBottom w:val="0"/>
      <w:divBdr>
        <w:top w:val="none" w:sz="0" w:space="0" w:color="auto"/>
        <w:left w:val="none" w:sz="0" w:space="0" w:color="auto"/>
        <w:bottom w:val="none" w:sz="0" w:space="0" w:color="auto"/>
        <w:right w:val="none" w:sz="0" w:space="0" w:color="auto"/>
      </w:divBdr>
    </w:div>
    <w:div w:id="760446487">
      <w:marLeft w:val="480"/>
      <w:marRight w:val="0"/>
      <w:marTop w:val="0"/>
      <w:marBottom w:val="0"/>
      <w:divBdr>
        <w:top w:val="none" w:sz="0" w:space="0" w:color="auto"/>
        <w:left w:val="none" w:sz="0" w:space="0" w:color="auto"/>
        <w:bottom w:val="none" w:sz="0" w:space="0" w:color="auto"/>
        <w:right w:val="none" w:sz="0" w:space="0" w:color="auto"/>
      </w:divBdr>
    </w:div>
    <w:div w:id="760561355">
      <w:marLeft w:val="480"/>
      <w:marRight w:val="0"/>
      <w:marTop w:val="0"/>
      <w:marBottom w:val="0"/>
      <w:divBdr>
        <w:top w:val="none" w:sz="0" w:space="0" w:color="auto"/>
        <w:left w:val="none" w:sz="0" w:space="0" w:color="auto"/>
        <w:bottom w:val="none" w:sz="0" w:space="0" w:color="auto"/>
        <w:right w:val="none" w:sz="0" w:space="0" w:color="auto"/>
      </w:divBdr>
    </w:div>
    <w:div w:id="760612120">
      <w:marLeft w:val="480"/>
      <w:marRight w:val="0"/>
      <w:marTop w:val="0"/>
      <w:marBottom w:val="0"/>
      <w:divBdr>
        <w:top w:val="none" w:sz="0" w:space="0" w:color="auto"/>
        <w:left w:val="none" w:sz="0" w:space="0" w:color="auto"/>
        <w:bottom w:val="none" w:sz="0" w:space="0" w:color="auto"/>
        <w:right w:val="none" w:sz="0" w:space="0" w:color="auto"/>
      </w:divBdr>
    </w:div>
    <w:div w:id="760686621">
      <w:bodyDiv w:val="1"/>
      <w:marLeft w:val="0"/>
      <w:marRight w:val="0"/>
      <w:marTop w:val="0"/>
      <w:marBottom w:val="0"/>
      <w:divBdr>
        <w:top w:val="none" w:sz="0" w:space="0" w:color="auto"/>
        <w:left w:val="none" w:sz="0" w:space="0" w:color="auto"/>
        <w:bottom w:val="none" w:sz="0" w:space="0" w:color="auto"/>
        <w:right w:val="none" w:sz="0" w:space="0" w:color="auto"/>
      </w:divBdr>
    </w:div>
    <w:div w:id="760761119">
      <w:marLeft w:val="480"/>
      <w:marRight w:val="0"/>
      <w:marTop w:val="0"/>
      <w:marBottom w:val="0"/>
      <w:divBdr>
        <w:top w:val="none" w:sz="0" w:space="0" w:color="auto"/>
        <w:left w:val="none" w:sz="0" w:space="0" w:color="auto"/>
        <w:bottom w:val="none" w:sz="0" w:space="0" w:color="auto"/>
        <w:right w:val="none" w:sz="0" w:space="0" w:color="auto"/>
      </w:divBdr>
    </w:div>
    <w:div w:id="760952389">
      <w:marLeft w:val="480"/>
      <w:marRight w:val="0"/>
      <w:marTop w:val="0"/>
      <w:marBottom w:val="0"/>
      <w:divBdr>
        <w:top w:val="none" w:sz="0" w:space="0" w:color="auto"/>
        <w:left w:val="none" w:sz="0" w:space="0" w:color="auto"/>
        <w:bottom w:val="none" w:sz="0" w:space="0" w:color="auto"/>
        <w:right w:val="none" w:sz="0" w:space="0" w:color="auto"/>
      </w:divBdr>
    </w:div>
    <w:div w:id="761071413">
      <w:marLeft w:val="480"/>
      <w:marRight w:val="0"/>
      <w:marTop w:val="0"/>
      <w:marBottom w:val="0"/>
      <w:divBdr>
        <w:top w:val="none" w:sz="0" w:space="0" w:color="auto"/>
        <w:left w:val="none" w:sz="0" w:space="0" w:color="auto"/>
        <w:bottom w:val="none" w:sz="0" w:space="0" w:color="auto"/>
        <w:right w:val="none" w:sz="0" w:space="0" w:color="auto"/>
      </w:divBdr>
    </w:div>
    <w:div w:id="761797152">
      <w:marLeft w:val="480"/>
      <w:marRight w:val="0"/>
      <w:marTop w:val="0"/>
      <w:marBottom w:val="0"/>
      <w:divBdr>
        <w:top w:val="none" w:sz="0" w:space="0" w:color="auto"/>
        <w:left w:val="none" w:sz="0" w:space="0" w:color="auto"/>
        <w:bottom w:val="none" w:sz="0" w:space="0" w:color="auto"/>
        <w:right w:val="none" w:sz="0" w:space="0" w:color="auto"/>
      </w:divBdr>
    </w:div>
    <w:div w:id="761947484">
      <w:marLeft w:val="480"/>
      <w:marRight w:val="0"/>
      <w:marTop w:val="0"/>
      <w:marBottom w:val="0"/>
      <w:divBdr>
        <w:top w:val="none" w:sz="0" w:space="0" w:color="auto"/>
        <w:left w:val="none" w:sz="0" w:space="0" w:color="auto"/>
        <w:bottom w:val="none" w:sz="0" w:space="0" w:color="auto"/>
        <w:right w:val="none" w:sz="0" w:space="0" w:color="auto"/>
      </w:divBdr>
    </w:div>
    <w:div w:id="761950350">
      <w:marLeft w:val="480"/>
      <w:marRight w:val="0"/>
      <w:marTop w:val="0"/>
      <w:marBottom w:val="0"/>
      <w:divBdr>
        <w:top w:val="none" w:sz="0" w:space="0" w:color="auto"/>
        <w:left w:val="none" w:sz="0" w:space="0" w:color="auto"/>
        <w:bottom w:val="none" w:sz="0" w:space="0" w:color="auto"/>
        <w:right w:val="none" w:sz="0" w:space="0" w:color="auto"/>
      </w:divBdr>
    </w:div>
    <w:div w:id="762146514">
      <w:marLeft w:val="480"/>
      <w:marRight w:val="0"/>
      <w:marTop w:val="0"/>
      <w:marBottom w:val="0"/>
      <w:divBdr>
        <w:top w:val="none" w:sz="0" w:space="0" w:color="auto"/>
        <w:left w:val="none" w:sz="0" w:space="0" w:color="auto"/>
        <w:bottom w:val="none" w:sz="0" w:space="0" w:color="auto"/>
        <w:right w:val="none" w:sz="0" w:space="0" w:color="auto"/>
      </w:divBdr>
    </w:div>
    <w:div w:id="762339506">
      <w:marLeft w:val="480"/>
      <w:marRight w:val="0"/>
      <w:marTop w:val="0"/>
      <w:marBottom w:val="0"/>
      <w:divBdr>
        <w:top w:val="none" w:sz="0" w:space="0" w:color="auto"/>
        <w:left w:val="none" w:sz="0" w:space="0" w:color="auto"/>
        <w:bottom w:val="none" w:sz="0" w:space="0" w:color="auto"/>
        <w:right w:val="none" w:sz="0" w:space="0" w:color="auto"/>
      </w:divBdr>
    </w:div>
    <w:div w:id="762341816">
      <w:marLeft w:val="480"/>
      <w:marRight w:val="0"/>
      <w:marTop w:val="0"/>
      <w:marBottom w:val="0"/>
      <w:divBdr>
        <w:top w:val="none" w:sz="0" w:space="0" w:color="auto"/>
        <w:left w:val="none" w:sz="0" w:space="0" w:color="auto"/>
        <w:bottom w:val="none" w:sz="0" w:space="0" w:color="auto"/>
        <w:right w:val="none" w:sz="0" w:space="0" w:color="auto"/>
      </w:divBdr>
    </w:div>
    <w:div w:id="762535414">
      <w:marLeft w:val="480"/>
      <w:marRight w:val="0"/>
      <w:marTop w:val="0"/>
      <w:marBottom w:val="0"/>
      <w:divBdr>
        <w:top w:val="none" w:sz="0" w:space="0" w:color="auto"/>
        <w:left w:val="none" w:sz="0" w:space="0" w:color="auto"/>
        <w:bottom w:val="none" w:sz="0" w:space="0" w:color="auto"/>
        <w:right w:val="none" w:sz="0" w:space="0" w:color="auto"/>
      </w:divBdr>
    </w:div>
    <w:div w:id="762606708">
      <w:marLeft w:val="480"/>
      <w:marRight w:val="0"/>
      <w:marTop w:val="0"/>
      <w:marBottom w:val="0"/>
      <w:divBdr>
        <w:top w:val="none" w:sz="0" w:space="0" w:color="auto"/>
        <w:left w:val="none" w:sz="0" w:space="0" w:color="auto"/>
        <w:bottom w:val="none" w:sz="0" w:space="0" w:color="auto"/>
        <w:right w:val="none" w:sz="0" w:space="0" w:color="auto"/>
      </w:divBdr>
    </w:div>
    <w:div w:id="762607734">
      <w:marLeft w:val="480"/>
      <w:marRight w:val="0"/>
      <w:marTop w:val="0"/>
      <w:marBottom w:val="0"/>
      <w:divBdr>
        <w:top w:val="none" w:sz="0" w:space="0" w:color="auto"/>
        <w:left w:val="none" w:sz="0" w:space="0" w:color="auto"/>
        <w:bottom w:val="none" w:sz="0" w:space="0" w:color="auto"/>
        <w:right w:val="none" w:sz="0" w:space="0" w:color="auto"/>
      </w:divBdr>
    </w:div>
    <w:div w:id="762728849">
      <w:marLeft w:val="480"/>
      <w:marRight w:val="0"/>
      <w:marTop w:val="0"/>
      <w:marBottom w:val="0"/>
      <w:divBdr>
        <w:top w:val="none" w:sz="0" w:space="0" w:color="auto"/>
        <w:left w:val="none" w:sz="0" w:space="0" w:color="auto"/>
        <w:bottom w:val="none" w:sz="0" w:space="0" w:color="auto"/>
        <w:right w:val="none" w:sz="0" w:space="0" w:color="auto"/>
      </w:divBdr>
    </w:div>
    <w:div w:id="762918082">
      <w:marLeft w:val="480"/>
      <w:marRight w:val="0"/>
      <w:marTop w:val="0"/>
      <w:marBottom w:val="0"/>
      <w:divBdr>
        <w:top w:val="none" w:sz="0" w:space="0" w:color="auto"/>
        <w:left w:val="none" w:sz="0" w:space="0" w:color="auto"/>
        <w:bottom w:val="none" w:sz="0" w:space="0" w:color="auto"/>
        <w:right w:val="none" w:sz="0" w:space="0" w:color="auto"/>
      </w:divBdr>
    </w:div>
    <w:div w:id="763183390">
      <w:marLeft w:val="480"/>
      <w:marRight w:val="0"/>
      <w:marTop w:val="0"/>
      <w:marBottom w:val="0"/>
      <w:divBdr>
        <w:top w:val="none" w:sz="0" w:space="0" w:color="auto"/>
        <w:left w:val="none" w:sz="0" w:space="0" w:color="auto"/>
        <w:bottom w:val="none" w:sz="0" w:space="0" w:color="auto"/>
        <w:right w:val="none" w:sz="0" w:space="0" w:color="auto"/>
      </w:divBdr>
    </w:div>
    <w:div w:id="763301349">
      <w:marLeft w:val="480"/>
      <w:marRight w:val="0"/>
      <w:marTop w:val="0"/>
      <w:marBottom w:val="0"/>
      <w:divBdr>
        <w:top w:val="none" w:sz="0" w:space="0" w:color="auto"/>
        <w:left w:val="none" w:sz="0" w:space="0" w:color="auto"/>
        <w:bottom w:val="none" w:sz="0" w:space="0" w:color="auto"/>
        <w:right w:val="none" w:sz="0" w:space="0" w:color="auto"/>
      </w:divBdr>
    </w:div>
    <w:div w:id="763306082">
      <w:marLeft w:val="480"/>
      <w:marRight w:val="0"/>
      <w:marTop w:val="0"/>
      <w:marBottom w:val="0"/>
      <w:divBdr>
        <w:top w:val="none" w:sz="0" w:space="0" w:color="auto"/>
        <w:left w:val="none" w:sz="0" w:space="0" w:color="auto"/>
        <w:bottom w:val="none" w:sz="0" w:space="0" w:color="auto"/>
        <w:right w:val="none" w:sz="0" w:space="0" w:color="auto"/>
      </w:divBdr>
    </w:div>
    <w:div w:id="763385418">
      <w:bodyDiv w:val="1"/>
      <w:marLeft w:val="0"/>
      <w:marRight w:val="0"/>
      <w:marTop w:val="0"/>
      <w:marBottom w:val="0"/>
      <w:divBdr>
        <w:top w:val="none" w:sz="0" w:space="0" w:color="auto"/>
        <w:left w:val="none" w:sz="0" w:space="0" w:color="auto"/>
        <w:bottom w:val="none" w:sz="0" w:space="0" w:color="auto"/>
        <w:right w:val="none" w:sz="0" w:space="0" w:color="auto"/>
      </w:divBdr>
    </w:div>
    <w:div w:id="763496702">
      <w:marLeft w:val="480"/>
      <w:marRight w:val="0"/>
      <w:marTop w:val="0"/>
      <w:marBottom w:val="0"/>
      <w:divBdr>
        <w:top w:val="none" w:sz="0" w:space="0" w:color="auto"/>
        <w:left w:val="none" w:sz="0" w:space="0" w:color="auto"/>
        <w:bottom w:val="none" w:sz="0" w:space="0" w:color="auto"/>
        <w:right w:val="none" w:sz="0" w:space="0" w:color="auto"/>
      </w:divBdr>
    </w:div>
    <w:div w:id="763569497">
      <w:bodyDiv w:val="1"/>
      <w:marLeft w:val="0"/>
      <w:marRight w:val="0"/>
      <w:marTop w:val="0"/>
      <w:marBottom w:val="0"/>
      <w:divBdr>
        <w:top w:val="none" w:sz="0" w:space="0" w:color="auto"/>
        <w:left w:val="none" w:sz="0" w:space="0" w:color="auto"/>
        <w:bottom w:val="none" w:sz="0" w:space="0" w:color="auto"/>
        <w:right w:val="none" w:sz="0" w:space="0" w:color="auto"/>
      </w:divBdr>
      <w:divsChild>
        <w:div w:id="1874033080">
          <w:marLeft w:val="480"/>
          <w:marRight w:val="0"/>
          <w:marTop w:val="0"/>
          <w:marBottom w:val="0"/>
          <w:divBdr>
            <w:top w:val="none" w:sz="0" w:space="0" w:color="auto"/>
            <w:left w:val="none" w:sz="0" w:space="0" w:color="auto"/>
            <w:bottom w:val="none" w:sz="0" w:space="0" w:color="auto"/>
            <w:right w:val="none" w:sz="0" w:space="0" w:color="auto"/>
          </w:divBdr>
        </w:div>
        <w:div w:id="709956869">
          <w:marLeft w:val="480"/>
          <w:marRight w:val="0"/>
          <w:marTop w:val="0"/>
          <w:marBottom w:val="0"/>
          <w:divBdr>
            <w:top w:val="none" w:sz="0" w:space="0" w:color="auto"/>
            <w:left w:val="none" w:sz="0" w:space="0" w:color="auto"/>
            <w:bottom w:val="none" w:sz="0" w:space="0" w:color="auto"/>
            <w:right w:val="none" w:sz="0" w:space="0" w:color="auto"/>
          </w:divBdr>
        </w:div>
        <w:div w:id="532884969">
          <w:marLeft w:val="480"/>
          <w:marRight w:val="0"/>
          <w:marTop w:val="0"/>
          <w:marBottom w:val="0"/>
          <w:divBdr>
            <w:top w:val="none" w:sz="0" w:space="0" w:color="auto"/>
            <w:left w:val="none" w:sz="0" w:space="0" w:color="auto"/>
            <w:bottom w:val="none" w:sz="0" w:space="0" w:color="auto"/>
            <w:right w:val="none" w:sz="0" w:space="0" w:color="auto"/>
          </w:divBdr>
        </w:div>
        <w:div w:id="723605513">
          <w:marLeft w:val="480"/>
          <w:marRight w:val="0"/>
          <w:marTop w:val="0"/>
          <w:marBottom w:val="0"/>
          <w:divBdr>
            <w:top w:val="none" w:sz="0" w:space="0" w:color="auto"/>
            <w:left w:val="none" w:sz="0" w:space="0" w:color="auto"/>
            <w:bottom w:val="none" w:sz="0" w:space="0" w:color="auto"/>
            <w:right w:val="none" w:sz="0" w:space="0" w:color="auto"/>
          </w:divBdr>
        </w:div>
        <w:div w:id="311369921">
          <w:marLeft w:val="480"/>
          <w:marRight w:val="0"/>
          <w:marTop w:val="0"/>
          <w:marBottom w:val="0"/>
          <w:divBdr>
            <w:top w:val="none" w:sz="0" w:space="0" w:color="auto"/>
            <w:left w:val="none" w:sz="0" w:space="0" w:color="auto"/>
            <w:bottom w:val="none" w:sz="0" w:space="0" w:color="auto"/>
            <w:right w:val="none" w:sz="0" w:space="0" w:color="auto"/>
          </w:divBdr>
        </w:div>
        <w:div w:id="436995483">
          <w:marLeft w:val="480"/>
          <w:marRight w:val="0"/>
          <w:marTop w:val="0"/>
          <w:marBottom w:val="0"/>
          <w:divBdr>
            <w:top w:val="none" w:sz="0" w:space="0" w:color="auto"/>
            <w:left w:val="none" w:sz="0" w:space="0" w:color="auto"/>
            <w:bottom w:val="none" w:sz="0" w:space="0" w:color="auto"/>
            <w:right w:val="none" w:sz="0" w:space="0" w:color="auto"/>
          </w:divBdr>
        </w:div>
        <w:div w:id="1747994868">
          <w:marLeft w:val="480"/>
          <w:marRight w:val="0"/>
          <w:marTop w:val="0"/>
          <w:marBottom w:val="0"/>
          <w:divBdr>
            <w:top w:val="none" w:sz="0" w:space="0" w:color="auto"/>
            <w:left w:val="none" w:sz="0" w:space="0" w:color="auto"/>
            <w:bottom w:val="none" w:sz="0" w:space="0" w:color="auto"/>
            <w:right w:val="none" w:sz="0" w:space="0" w:color="auto"/>
          </w:divBdr>
        </w:div>
        <w:div w:id="1910310800">
          <w:marLeft w:val="480"/>
          <w:marRight w:val="0"/>
          <w:marTop w:val="0"/>
          <w:marBottom w:val="0"/>
          <w:divBdr>
            <w:top w:val="none" w:sz="0" w:space="0" w:color="auto"/>
            <w:left w:val="none" w:sz="0" w:space="0" w:color="auto"/>
            <w:bottom w:val="none" w:sz="0" w:space="0" w:color="auto"/>
            <w:right w:val="none" w:sz="0" w:space="0" w:color="auto"/>
          </w:divBdr>
        </w:div>
        <w:div w:id="1612975028">
          <w:marLeft w:val="480"/>
          <w:marRight w:val="0"/>
          <w:marTop w:val="0"/>
          <w:marBottom w:val="0"/>
          <w:divBdr>
            <w:top w:val="none" w:sz="0" w:space="0" w:color="auto"/>
            <w:left w:val="none" w:sz="0" w:space="0" w:color="auto"/>
            <w:bottom w:val="none" w:sz="0" w:space="0" w:color="auto"/>
            <w:right w:val="none" w:sz="0" w:space="0" w:color="auto"/>
          </w:divBdr>
        </w:div>
        <w:div w:id="976184676">
          <w:marLeft w:val="480"/>
          <w:marRight w:val="0"/>
          <w:marTop w:val="0"/>
          <w:marBottom w:val="0"/>
          <w:divBdr>
            <w:top w:val="none" w:sz="0" w:space="0" w:color="auto"/>
            <w:left w:val="none" w:sz="0" w:space="0" w:color="auto"/>
            <w:bottom w:val="none" w:sz="0" w:space="0" w:color="auto"/>
            <w:right w:val="none" w:sz="0" w:space="0" w:color="auto"/>
          </w:divBdr>
        </w:div>
        <w:div w:id="1301500765">
          <w:marLeft w:val="480"/>
          <w:marRight w:val="0"/>
          <w:marTop w:val="0"/>
          <w:marBottom w:val="0"/>
          <w:divBdr>
            <w:top w:val="none" w:sz="0" w:space="0" w:color="auto"/>
            <w:left w:val="none" w:sz="0" w:space="0" w:color="auto"/>
            <w:bottom w:val="none" w:sz="0" w:space="0" w:color="auto"/>
            <w:right w:val="none" w:sz="0" w:space="0" w:color="auto"/>
          </w:divBdr>
        </w:div>
        <w:div w:id="548999066">
          <w:marLeft w:val="480"/>
          <w:marRight w:val="0"/>
          <w:marTop w:val="0"/>
          <w:marBottom w:val="0"/>
          <w:divBdr>
            <w:top w:val="none" w:sz="0" w:space="0" w:color="auto"/>
            <w:left w:val="none" w:sz="0" w:space="0" w:color="auto"/>
            <w:bottom w:val="none" w:sz="0" w:space="0" w:color="auto"/>
            <w:right w:val="none" w:sz="0" w:space="0" w:color="auto"/>
          </w:divBdr>
        </w:div>
        <w:div w:id="1154444346">
          <w:marLeft w:val="480"/>
          <w:marRight w:val="0"/>
          <w:marTop w:val="0"/>
          <w:marBottom w:val="0"/>
          <w:divBdr>
            <w:top w:val="none" w:sz="0" w:space="0" w:color="auto"/>
            <w:left w:val="none" w:sz="0" w:space="0" w:color="auto"/>
            <w:bottom w:val="none" w:sz="0" w:space="0" w:color="auto"/>
            <w:right w:val="none" w:sz="0" w:space="0" w:color="auto"/>
          </w:divBdr>
        </w:div>
        <w:div w:id="951479029">
          <w:marLeft w:val="480"/>
          <w:marRight w:val="0"/>
          <w:marTop w:val="0"/>
          <w:marBottom w:val="0"/>
          <w:divBdr>
            <w:top w:val="none" w:sz="0" w:space="0" w:color="auto"/>
            <w:left w:val="none" w:sz="0" w:space="0" w:color="auto"/>
            <w:bottom w:val="none" w:sz="0" w:space="0" w:color="auto"/>
            <w:right w:val="none" w:sz="0" w:space="0" w:color="auto"/>
          </w:divBdr>
        </w:div>
        <w:div w:id="1897157702">
          <w:marLeft w:val="480"/>
          <w:marRight w:val="0"/>
          <w:marTop w:val="0"/>
          <w:marBottom w:val="0"/>
          <w:divBdr>
            <w:top w:val="none" w:sz="0" w:space="0" w:color="auto"/>
            <w:left w:val="none" w:sz="0" w:space="0" w:color="auto"/>
            <w:bottom w:val="none" w:sz="0" w:space="0" w:color="auto"/>
            <w:right w:val="none" w:sz="0" w:space="0" w:color="auto"/>
          </w:divBdr>
        </w:div>
        <w:div w:id="1270310909">
          <w:marLeft w:val="480"/>
          <w:marRight w:val="0"/>
          <w:marTop w:val="0"/>
          <w:marBottom w:val="0"/>
          <w:divBdr>
            <w:top w:val="none" w:sz="0" w:space="0" w:color="auto"/>
            <w:left w:val="none" w:sz="0" w:space="0" w:color="auto"/>
            <w:bottom w:val="none" w:sz="0" w:space="0" w:color="auto"/>
            <w:right w:val="none" w:sz="0" w:space="0" w:color="auto"/>
          </w:divBdr>
        </w:div>
        <w:div w:id="95714557">
          <w:marLeft w:val="480"/>
          <w:marRight w:val="0"/>
          <w:marTop w:val="0"/>
          <w:marBottom w:val="0"/>
          <w:divBdr>
            <w:top w:val="none" w:sz="0" w:space="0" w:color="auto"/>
            <w:left w:val="none" w:sz="0" w:space="0" w:color="auto"/>
            <w:bottom w:val="none" w:sz="0" w:space="0" w:color="auto"/>
            <w:right w:val="none" w:sz="0" w:space="0" w:color="auto"/>
          </w:divBdr>
        </w:div>
        <w:div w:id="1027101758">
          <w:marLeft w:val="480"/>
          <w:marRight w:val="0"/>
          <w:marTop w:val="0"/>
          <w:marBottom w:val="0"/>
          <w:divBdr>
            <w:top w:val="none" w:sz="0" w:space="0" w:color="auto"/>
            <w:left w:val="none" w:sz="0" w:space="0" w:color="auto"/>
            <w:bottom w:val="none" w:sz="0" w:space="0" w:color="auto"/>
            <w:right w:val="none" w:sz="0" w:space="0" w:color="auto"/>
          </w:divBdr>
        </w:div>
        <w:div w:id="53429001">
          <w:marLeft w:val="480"/>
          <w:marRight w:val="0"/>
          <w:marTop w:val="0"/>
          <w:marBottom w:val="0"/>
          <w:divBdr>
            <w:top w:val="none" w:sz="0" w:space="0" w:color="auto"/>
            <w:left w:val="none" w:sz="0" w:space="0" w:color="auto"/>
            <w:bottom w:val="none" w:sz="0" w:space="0" w:color="auto"/>
            <w:right w:val="none" w:sz="0" w:space="0" w:color="auto"/>
          </w:divBdr>
        </w:div>
        <w:div w:id="1038317775">
          <w:marLeft w:val="480"/>
          <w:marRight w:val="0"/>
          <w:marTop w:val="0"/>
          <w:marBottom w:val="0"/>
          <w:divBdr>
            <w:top w:val="none" w:sz="0" w:space="0" w:color="auto"/>
            <w:left w:val="none" w:sz="0" w:space="0" w:color="auto"/>
            <w:bottom w:val="none" w:sz="0" w:space="0" w:color="auto"/>
            <w:right w:val="none" w:sz="0" w:space="0" w:color="auto"/>
          </w:divBdr>
        </w:div>
        <w:div w:id="445077841">
          <w:marLeft w:val="480"/>
          <w:marRight w:val="0"/>
          <w:marTop w:val="0"/>
          <w:marBottom w:val="0"/>
          <w:divBdr>
            <w:top w:val="none" w:sz="0" w:space="0" w:color="auto"/>
            <w:left w:val="none" w:sz="0" w:space="0" w:color="auto"/>
            <w:bottom w:val="none" w:sz="0" w:space="0" w:color="auto"/>
            <w:right w:val="none" w:sz="0" w:space="0" w:color="auto"/>
          </w:divBdr>
        </w:div>
        <w:div w:id="1455635815">
          <w:marLeft w:val="480"/>
          <w:marRight w:val="0"/>
          <w:marTop w:val="0"/>
          <w:marBottom w:val="0"/>
          <w:divBdr>
            <w:top w:val="none" w:sz="0" w:space="0" w:color="auto"/>
            <w:left w:val="none" w:sz="0" w:space="0" w:color="auto"/>
            <w:bottom w:val="none" w:sz="0" w:space="0" w:color="auto"/>
            <w:right w:val="none" w:sz="0" w:space="0" w:color="auto"/>
          </w:divBdr>
        </w:div>
        <w:div w:id="504830756">
          <w:marLeft w:val="480"/>
          <w:marRight w:val="0"/>
          <w:marTop w:val="0"/>
          <w:marBottom w:val="0"/>
          <w:divBdr>
            <w:top w:val="none" w:sz="0" w:space="0" w:color="auto"/>
            <w:left w:val="none" w:sz="0" w:space="0" w:color="auto"/>
            <w:bottom w:val="none" w:sz="0" w:space="0" w:color="auto"/>
            <w:right w:val="none" w:sz="0" w:space="0" w:color="auto"/>
          </w:divBdr>
        </w:div>
        <w:div w:id="1226449533">
          <w:marLeft w:val="480"/>
          <w:marRight w:val="0"/>
          <w:marTop w:val="0"/>
          <w:marBottom w:val="0"/>
          <w:divBdr>
            <w:top w:val="none" w:sz="0" w:space="0" w:color="auto"/>
            <w:left w:val="none" w:sz="0" w:space="0" w:color="auto"/>
            <w:bottom w:val="none" w:sz="0" w:space="0" w:color="auto"/>
            <w:right w:val="none" w:sz="0" w:space="0" w:color="auto"/>
          </w:divBdr>
        </w:div>
        <w:div w:id="194777620">
          <w:marLeft w:val="480"/>
          <w:marRight w:val="0"/>
          <w:marTop w:val="0"/>
          <w:marBottom w:val="0"/>
          <w:divBdr>
            <w:top w:val="none" w:sz="0" w:space="0" w:color="auto"/>
            <w:left w:val="none" w:sz="0" w:space="0" w:color="auto"/>
            <w:bottom w:val="none" w:sz="0" w:space="0" w:color="auto"/>
            <w:right w:val="none" w:sz="0" w:space="0" w:color="auto"/>
          </w:divBdr>
        </w:div>
        <w:div w:id="1336345249">
          <w:marLeft w:val="480"/>
          <w:marRight w:val="0"/>
          <w:marTop w:val="0"/>
          <w:marBottom w:val="0"/>
          <w:divBdr>
            <w:top w:val="none" w:sz="0" w:space="0" w:color="auto"/>
            <w:left w:val="none" w:sz="0" w:space="0" w:color="auto"/>
            <w:bottom w:val="none" w:sz="0" w:space="0" w:color="auto"/>
            <w:right w:val="none" w:sz="0" w:space="0" w:color="auto"/>
          </w:divBdr>
        </w:div>
        <w:div w:id="862212662">
          <w:marLeft w:val="480"/>
          <w:marRight w:val="0"/>
          <w:marTop w:val="0"/>
          <w:marBottom w:val="0"/>
          <w:divBdr>
            <w:top w:val="none" w:sz="0" w:space="0" w:color="auto"/>
            <w:left w:val="none" w:sz="0" w:space="0" w:color="auto"/>
            <w:bottom w:val="none" w:sz="0" w:space="0" w:color="auto"/>
            <w:right w:val="none" w:sz="0" w:space="0" w:color="auto"/>
          </w:divBdr>
        </w:div>
        <w:div w:id="6684712">
          <w:marLeft w:val="480"/>
          <w:marRight w:val="0"/>
          <w:marTop w:val="0"/>
          <w:marBottom w:val="0"/>
          <w:divBdr>
            <w:top w:val="none" w:sz="0" w:space="0" w:color="auto"/>
            <w:left w:val="none" w:sz="0" w:space="0" w:color="auto"/>
            <w:bottom w:val="none" w:sz="0" w:space="0" w:color="auto"/>
            <w:right w:val="none" w:sz="0" w:space="0" w:color="auto"/>
          </w:divBdr>
        </w:div>
        <w:div w:id="814834176">
          <w:marLeft w:val="480"/>
          <w:marRight w:val="0"/>
          <w:marTop w:val="0"/>
          <w:marBottom w:val="0"/>
          <w:divBdr>
            <w:top w:val="none" w:sz="0" w:space="0" w:color="auto"/>
            <w:left w:val="none" w:sz="0" w:space="0" w:color="auto"/>
            <w:bottom w:val="none" w:sz="0" w:space="0" w:color="auto"/>
            <w:right w:val="none" w:sz="0" w:space="0" w:color="auto"/>
          </w:divBdr>
        </w:div>
        <w:div w:id="621112637">
          <w:marLeft w:val="480"/>
          <w:marRight w:val="0"/>
          <w:marTop w:val="0"/>
          <w:marBottom w:val="0"/>
          <w:divBdr>
            <w:top w:val="none" w:sz="0" w:space="0" w:color="auto"/>
            <w:left w:val="none" w:sz="0" w:space="0" w:color="auto"/>
            <w:bottom w:val="none" w:sz="0" w:space="0" w:color="auto"/>
            <w:right w:val="none" w:sz="0" w:space="0" w:color="auto"/>
          </w:divBdr>
        </w:div>
        <w:div w:id="2033997600">
          <w:marLeft w:val="480"/>
          <w:marRight w:val="0"/>
          <w:marTop w:val="0"/>
          <w:marBottom w:val="0"/>
          <w:divBdr>
            <w:top w:val="none" w:sz="0" w:space="0" w:color="auto"/>
            <w:left w:val="none" w:sz="0" w:space="0" w:color="auto"/>
            <w:bottom w:val="none" w:sz="0" w:space="0" w:color="auto"/>
            <w:right w:val="none" w:sz="0" w:space="0" w:color="auto"/>
          </w:divBdr>
        </w:div>
        <w:div w:id="89666214">
          <w:marLeft w:val="480"/>
          <w:marRight w:val="0"/>
          <w:marTop w:val="0"/>
          <w:marBottom w:val="0"/>
          <w:divBdr>
            <w:top w:val="none" w:sz="0" w:space="0" w:color="auto"/>
            <w:left w:val="none" w:sz="0" w:space="0" w:color="auto"/>
            <w:bottom w:val="none" w:sz="0" w:space="0" w:color="auto"/>
            <w:right w:val="none" w:sz="0" w:space="0" w:color="auto"/>
          </w:divBdr>
        </w:div>
        <w:div w:id="1087313333">
          <w:marLeft w:val="480"/>
          <w:marRight w:val="0"/>
          <w:marTop w:val="0"/>
          <w:marBottom w:val="0"/>
          <w:divBdr>
            <w:top w:val="none" w:sz="0" w:space="0" w:color="auto"/>
            <w:left w:val="none" w:sz="0" w:space="0" w:color="auto"/>
            <w:bottom w:val="none" w:sz="0" w:space="0" w:color="auto"/>
            <w:right w:val="none" w:sz="0" w:space="0" w:color="auto"/>
          </w:divBdr>
        </w:div>
        <w:div w:id="2077049214">
          <w:marLeft w:val="480"/>
          <w:marRight w:val="0"/>
          <w:marTop w:val="0"/>
          <w:marBottom w:val="0"/>
          <w:divBdr>
            <w:top w:val="none" w:sz="0" w:space="0" w:color="auto"/>
            <w:left w:val="none" w:sz="0" w:space="0" w:color="auto"/>
            <w:bottom w:val="none" w:sz="0" w:space="0" w:color="auto"/>
            <w:right w:val="none" w:sz="0" w:space="0" w:color="auto"/>
          </w:divBdr>
        </w:div>
        <w:div w:id="1424184807">
          <w:marLeft w:val="480"/>
          <w:marRight w:val="0"/>
          <w:marTop w:val="0"/>
          <w:marBottom w:val="0"/>
          <w:divBdr>
            <w:top w:val="none" w:sz="0" w:space="0" w:color="auto"/>
            <w:left w:val="none" w:sz="0" w:space="0" w:color="auto"/>
            <w:bottom w:val="none" w:sz="0" w:space="0" w:color="auto"/>
            <w:right w:val="none" w:sz="0" w:space="0" w:color="auto"/>
          </w:divBdr>
        </w:div>
        <w:div w:id="812526273">
          <w:marLeft w:val="480"/>
          <w:marRight w:val="0"/>
          <w:marTop w:val="0"/>
          <w:marBottom w:val="0"/>
          <w:divBdr>
            <w:top w:val="none" w:sz="0" w:space="0" w:color="auto"/>
            <w:left w:val="none" w:sz="0" w:space="0" w:color="auto"/>
            <w:bottom w:val="none" w:sz="0" w:space="0" w:color="auto"/>
            <w:right w:val="none" w:sz="0" w:space="0" w:color="auto"/>
          </w:divBdr>
        </w:div>
        <w:div w:id="1630698562">
          <w:marLeft w:val="480"/>
          <w:marRight w:val="0"/>
          <w:marTop w:val="0"/>
          <w:marBottom w:val="0"/>
          <w:divBdr>
            <w:top w:val="none" w:sz="0" w:space="0" w:color="auto"/>
            <w:left w:val="none" w:sz="0" w:space="0" w:color="auto"/>
            <w:bottom w:val="none" w:sz="0" w:space="0" w:color="auto"/>
            <w:right w:val="none" w:sz="0" w:space="0" w:color="auto"/>
          </w:divBdr>
        </w:div>
        <w:div w:id="1850489660">
          <w:marLeft w:val="480"/>
          <w:marRight w:val="0"/>
          <w:marTop w:val="0"/>
          <w:marBottom w:val="0"/>
          <w:divBdr>
            <w:top w:val="none" w:sz="0" w:space="0" w:color="auto"/>
            <w:left w:val="none" w:sz="0" w:space="0" w:color="auto"/>
            <w:bottom w:val="none" w:sz="0" w:space="0" w:color="auto"/>
            <w:right w:val="none" w:sz="0" w:space="0" w:color="auto"/>
          </w:divBdr>
        </w:div>
        <w:div w:id="1898470065">
          <w:marLeft w:val="480"/>
          <w:marRight w:val="0"/>
          <w:marTop w:val="0"/>
          <w:marBottom w:val="0"/>
          <w:divBdr>
            <w:top w:val="none" w:sz="0" w:space="0" w:color="auto"/>
            <w:left w:val="none" w:sz="0" w:space="0" w:color="auto"/>
            <w:bottom w:val="none" w:sz="0" w:space="0" w:color="auto"/>
            <w:right w:val="none" w:sz="0" w:space="0" w:color="auto"/>
          </w:divBdr>
        </w:div>
        <w:div w:id="352612431">
          <w:marLeft w:val="480"/>
          <w:marRight w:val="0"/>
          <w:marTop w:val="0"/>
          <w:marBottom w:val="0"/>
          <w:divBdr>
            <w:top w:val="none" w:sz="0" w:space="0" w:color="auto"/>
            <w:left w:val="none" w:sz="0" w:space="0" w:color="auto"/>
            <w:bottom w:val="none" w:sz="0" w:space="0" w:color="auto"/>
            <w:right w:val="none" w:sz="0" w:space="0" w:color="auto"/>
          </w:divBdr>
        </w:div>
        <w:div w:id="735518115">
          <w:marLeft w:val="480"/>
          <w:marRight w:val="0"/>
          <w:marTop w:val="0"/>
          <w:marBottom w:val="0"/>
          <w:divBdr>
            <w:top w:val="none" w:sz="0" w:space="0" w:color="auto"/>
            <w:left w:val="none" w:sz="0" w:space="0" w:color="auto"/>
            <w:bottom w:val="none" w:sz="0" w:space="0" w:color="auto"/>
            <w:right w:val="none" w:sz="0" w:space="0" w:color="auto"/>
          </w:divBdr>
        </w:div>
        <w:div w:id="541940194">
          <w:marLeft w:val="480"/>
          <w:marRight w:val="0"/>
          <w:marTop w:val="0"/>
          <w:marBottom w:val="0"/>
          <w:divBdr>
            <w:top w:val="none" w:sz="0" w:space="0" w:color="auto"/>
            <w:left w:val="none" w:sz="0" w:space="0" w:color="auto"/>
            <w:bottom w:val="none" w:sz="0" w:space="0" w:color="auto"/>
            <w:right w:val="none" w:sz="0" w:space="0" w:color="auto"/>
          </w:divBdr>
        </w:div>
        <w:div w:id="319115134">
          <w:marLeft w:val="480"/>
          <w:marRight w:val="0"/>
          <w:marTop w:val="0"/>
          <w:marBottom w:val="0"/>
          <w:divBdr>
            <w:top w:val="none" w:sz="0" w:space="0" w:color="auto"/>
            <w:left w:val="none" w:sz="0" w:space="0" w:color="auto"/>
            <w:bottom w:val="none" w:sz="0" w:space="0" w:color="auto"/>
            <w:right w:val="none" w:sz="0" w:space="0" w:color="auto"/>
          </w:divBdr>
        </w:div>
        <w:div w:id="467019130">
          <w:marLeft w:val="480"/>
          <w:marRight w:val="0"/>
          <w:marTop w:val="0"/>
          <w:marBottom w:val="0"/>
          <w:divBdr>
            <w:top w:val="none" w:sz="0" w:space="0" w:color="auto"/>
            <w:left w:val="none" w:sz="0" w:space="0" w:color="auto"/>
            <w:bottom w:val="none" w:sz="0" w:space="0" w:color="auto"/>
            <w:right w:val="none" w:sz="0" w:space="0" w:color="auto"/>
          </w:divBdr>
        </w:div>
        <w:div w:id="1824738213">
          <w:marLeft w:val="480"/>
          <w:marRight w:val="0"/>
          <w:marTop w:val="0"/>
          <w:marBottom w:val="0"/>
          <w:divBdr>
            <w:top w:val="none" w:sz="0" w:space="0" w:color="auto"/>
            <w:left w:val="none" w:sz="0" w:space="0" w:color="auto"/>
            <w:bottom w:val="none" w:sz="0" w:space="0" w:color="auto"/>
            <w:right w:val="none" w:sz="0" w:space="0" w:color="auto"/>
          </w:divBdr>
        </w:div>
        <w:div w:id="229072876">
          <w:marLeft w:val="480"/>
          <w:marRight w:val="0"/>
          <w:marTop w:val="0"/>
          <w:marBottom w:val="0"/>
          <w:divBdr>
            <w:top w:val="none" w:sz="0" w:space="0" w:color="auto"/>
            <w:left w:val="none" w:sz="0" w:space="0" w:color="auto"/>
            <w:bottom w:val="none" w:sz="0" w:space="0" w:color="auto"/>
            <w:right w:val="none" w:sz="0" w:space="0" w:color="auto"/>
          </w:divBdr>
        </w:div>
        <w:div w:id="1076588988">
          <w:marLeft w:val="480"/>
          <w:marRight w:val="0"/>
          <w:marTop w:val="0"/>
          <w:marBottom w:val="0"/>
          <w:divBdr>
            <w:top w:val="none" w:sz="0" w:space="0" w:color="auto"/>
            <w:left w:val="none" w:sz="0" w:space="0" w:color="auto"/>
            <w:bottom w:val="none" w:sz="0" w:space="0" w:color="auto"/>
            <w:right w:val="none" w:sz="0" w:space="0" w:color="auto"/>
          </w:divBdr>
        </w:div>
        <w:div w:id="739789052">
          <w:marLeft w:val="480"/>
          <w:marRight w:val="0"/>
          <w:marTop w:val="0"/>
          <w:marBottom w:val="0"/>
          <w:divBdr>
            <w:top w:val="none" w:sz="0" w:space="0" w:color="auto"/>
            <w:left w:val="none" w:sz="0" w:space="0" w:color="auto"/>
            <w:bottom w:val="none" w:sz="0" w:space="0" w:color="auto"/>
            <w:right w:val="none" w:sz="0" w:space="0" w:color="auto"/>
          </w:divBdr>
        </w:div>
        <w:div w:id="1782142044">
          <w:marLeft w:val="480"/>
          <w:marRight w:val="0"/>
          <w:marTop w:val="0"/>
          <w:marBottom w:val="0"/>
          <w:divBdr>
            <w:top w:val="none" w:sz="0" w:space="0" w:color="auto"/>
            <w:left w:val="none" w:sz="0" w:space="0" w:color="auto"/>
            <w:bottom w:val="none" w:sz="0" w:space="0" w:color="auto"/>
            <w:right w:val="none" w:sz="0" w:space="0" w:color="auto"/>
          </w:divBdr>
        </w:div>
        <w:div w:id="1206796335">
          <w:marLeft w:val="480"/>
          <w:marRight w:val="0"/>
          <w:marTop w:val="0"/>
          <w:marBottom w:val="0"/>
          <w:divBdr>
            <w:top w:val="none" w:sz="0" w:space="0" w:color="auto"/>
            <w:left w:val="none" w:sz="0" w:space="0" w:color="auto"/>
            <w:bottom w:val="none" w:sz="0" w:space="0" w:color="auto"/>
            <w:right w:val="none" w:sz="0" w:space="0" w:color="auto"/>
          </w:divBdr>
        </w:div>
        <w:div w:id="957755900">
          <w:marLeft w:val="480"/>
          <w:marRight w:val="0"/>
          <w:marTop w:val="0"/>
          <w:marBottom w:val="0"/>
          <w:divBdr>
            <w:top w:val="none" w:sz="0" w:space="0" w:color="auto"/>
            <w:left w:val="none" w:sz="0" w:space="0" w:color="auto"/>
            <w:bottom w:val="none" w:sz="0" w:space="0" w:color="auto"/>
            <w:right w:val="none" w:sz="0" w:space="0" w:color="auto"/>
          </w:divBdr>
        </w:div>
        <w:div w:id="909853088">
          <w:marLeft w:val="480"/>
          <w:marRight w:val="0"/>
          <w:marTop w:val="0"/>
          <w:marBottom w:val="0"/>
          <w:divBdr>
            <w:top w:val="none" w:sz="0" w:space="0" w:color="auto"/>
            <w:left w:val="none" w:sz="0" w:space="0" w:color="auto"/>
            <w:bottom w:val="none" w:sz="0" w:space="0" w:color="auto"/>
            <w:right w:val="none" w:sz="0" w:space="0" w:color="auto"/>
          </w:divBdr>
        </w:div>
        <w:div w:id="146821212">
          <w:marLeft w:val="480"/>
          <w:marRight w:val="0"/>
          <w:marTop w:val="0"/>
          <w:marBottom w:val="0"/>
          <w:divBdr>
            <w:top w:val="none" w:sz="0" w:space="0" w:color="auto"/>
            <w:left w:val="none" w:sz="0" w:space="0" w:color="auto"/>
            <w:bottom w:val="none" w:sz="0" w:space="0" w:color="auto"/>
            <w:right w:val="none" w:sz="0" w:space="0" w:color="auto"/>
          </w:divBdr>
        </w:div>
        <w:div w:id="777018945">
          <w:marLeft w:val="480"/>
          <w:marRight w:val="0"/>
          <w:marTop w:val="0"/>
          <w:marBottom w:val="0"/>
          <w:divBdr>
            <w:top w:val="none" w:sz="0" w:space="0" w:color="auto"/>
            <w:left w:val="none" w:sz="0" w:space="0" w:color="auto"/>
            <w:bottom w:val="none" w:sz="0" w:space="0" w:color="auto"/>
            <w:right w:val="none" w:sz="0" w:space="0" w:color="auto"/>
          </w:divBdr>
        </w:div>
        <w:div w:id="1552112647">
          <w:marLeft w:val="480"/>
          <w:marRight w:val="0"/>
          <w:marTop w:val="0"/>
          <w:marBottom w:val="0"/>
          <w:divBdr>
            <w:top w:val="none" w:sz="0" w:space="0" w:color="auto"/>
            <w:left w:val="none" w:sz="0" w:space="0" w:color="auto"/>
            <w:bottom w:val="none" w:sz="0" w:space="0" w:color="auto"/>
            <w:right w:val="none" w:sz="0" w:space="0" w:color="auto"/>
          </w:divBdr>
        </w:div>
        <w:div w:id="909536627">
          <w:marLeft w:val="480"/>
          <w:marRight w:val="0"/>
          <w:marTop w:val="0"/>
          <w:marBottom w:val="0"/>
          <w:divBdr>
            <w:top w:val="none" w:sz="0" w:space="0" w:color="auto"/>
            <w:left w:val="none" w:sz="0" w:space="0" w:color="auto"/>
            <w:bottom w:val="none" w:sz="0" w:space="0" w:color="auto"/>
            <w:right w:val="none" w:sz="0" w:space="0" w:color="auto"/>
          </w:divBdr>
        </w:div>
        <w:div w:id="968588641">
          <w:marLeft w:val="480"/>
          <w:marRight w:val="0"/>
          <w:marTop w:val="0"/>
          <w:marBottom w:val="0"/>
          <w:divBdr>
            <w:top w:val="none" w:sz="0" w:space="0" w:color="auto"/>
            <w:left w:val="none" w:sz="0" w:space="0" w:color="auto"/>
            <w:bottom w:val="none" w:sz="0" w:space="0" w:color="auto"/>
            <w:right w:val="none" w:sz="0" w:space="0" w:color="auto"/>
          </w:divBdr>
        </w:div>
        <w:div w:id="623776386">
          <w:marLeft w:val="480"/>
          <w:marRight w:val="0"/>
          <w:marTop w:val="0"/>
          <w:marBottom w:val="0"/>
          <w:divBdr>
            <w:top w:val="none" w:sz="0" w:space="0" w:color="auto"/>
            <w:left w:val="none" w:sz="0" w:space="0" w:color="auto"/>
            <w:bottom w:val="none" w:sz="0" w:space="0" w:color="auto"/>
            <w:right w:val="none" w:sz="0" w:space="0" w:color="auto"/>
          </w:divBdr>
        </w:div>
        <w:div w:id="2138177540">
          <w:marLeft w:val="480"/>
          <w:marRight w:val="0"/>
          <w:marTop w:val="0"/>
          <w:marBottom w:val="0"/>
          <w:divBdr>
            <w:top w:val="none" w:sz="0" w:space="0" w:color="auto"/>
            <w:left w:val="none" w:sz="0" w:space="0" w:color="auto"/>
            <w:bottom w:val="none" w:sz="0" w:space="0" w:color="auto"/>
            <w:right w:val="none" w:sz="0" w:space="0" w:color="auto"/>
          </w:divBdr>
        </w:div>
        <w:div w:id="2078476769">
          <w:marLeft w:val="480"/>
          <w:marRight w:val="0"/>
          <w:marTop w:val="0"/>
          <w:marBottom w:val="0"/>
          <w:divBdr>
            <w:top w:val="none" w:sz="0" w:space="0" w:color="auto"/>
            <w:left w:val="none" w:sz="0" w:space="0" w:color="auto"/>
            <w:bottom w:val="none" w:sz="0" w:space="0" w:color="auto"/>
            <w:right w:val="none" w:sz="0" w:space="0" w:color="auto"/>
          </w:divBdr>
        </w:div>
        <w:div w:id="1395354954">
          <w:marLeft w:val="480"/>
          <w:marRight w:val="0"/>
          <w:marTop w:val="0"/>
          <w:marBottom w:val="0"/>
          <w:divBdr>
            <w:top w:val="none" w:sz="0" w:space="0" w:color="auto"/>
            <w:left w:val="none" w:sz="0" w:space="0" w:color="auto"/>
            <w:bottom w:val="none" w:sz="0" w:space="0" w:color="auto"/>
            <w:right w:val="none" w:sz="0" w:space="0" w:color="auto"/>
          </w:divBdr>
        </w:div>
        <w:div w:id="1574848986">
          <w:marLeft w:val="480"/>
          <w:marRight w:val="0"/>
          <w:marTop w:val="0"/>
          <w:marBottom w:val="0"/>
          <w:divBdr>
            <w:top w:val="none" w:sz="0" w:space="0" w:color="auto"/>
            <w:left w:val="none" w:sz="0" w:space="0" w:color="auto"/>
            <w:bottom w:val="none" w:sz="0" w:space="0" w:color="auto"/>
            <w:right w:val="none" w:sz="0" w:space="0" w:color="auto"/>
          </w:divBdr>
        </w:div>
      </w:divsChild>
    </w:div>
    <w:div w:id="763722003">
      <w:marLeft w:val="480"/>
      <w:marRight w:val="0"/>
      <w:marTop w:val="0"/>
      <w:marBottom w:val="0"/>
      <w:divBdr>
        <w:top w:val="none" w:sz="0" w:space="0" w:color="auto"/>
        <w:left w:val="none" w:sz="0" w:space="0" w:color="auto"/>
        <w:bottom w:val="none" w:sz="0" w:space="0" w:color="auto"/>
        <w:right w:val="none" w:sz="0" w:space="0" w:color="auto"/>
      </w:divBdr>
    </w:div>
    <w:div w:id="763762786">
      <w:marLeft w:val="480"/>
      <w:marRight w:val="0"/>
      <w:marTop w:val="0"/>
      <w:marBottom w:val="0"/>
      <w:divBdr>
        <w:top w:val="none" w:sz="0" w:space="0" w:color="auto"/>
        <w:left w:val="none" w:sz="0" w:space="0" w:color="auto"/>
        <w:bottom w:val="none" w:sz="0" w:space="0" w:color="auto"/>
        <w:right w:val="none" w:sz="0" w:space="0" w:color="auto"/>
      </w:divBdr>
    </w:div>
    <w:div w:id="763839505">
      <w:marLeft w:val="480"/>
      <w:marRight w:val="0"/>
      <w:marTop w:val="0"/>
      <w:marBottom w:val="0"/>
      <w:divBdr>
        <w:top w:val="none" w:sz="0" w:space="0" w:color="auto"/>
        <w:left w:val="none" w:sz="0" w:space="0" w:color="auto"/>
        <w:bottom w:val="none" w:sz="0" w:space="0" w:color="auto"/>
        <w:right w:val="none" w:sz="0" w:space="0" w:color="auto"/>
      </w:divBdr>
    </w:div>
    <w:div w:id="764152300">
      <w:marLeft w:val="480"/>
      <w:marRight w:val="0"/>
      <w:marTop w:val="0"/>
      <w:marBottom w:val="0"/>
      <w:divBdr>
        <w:top w:val="none" w:sz="0" w:space="0" w:color="auto"/>
        <w:left w:val="none" w:sz="0" w:space="0" w:color="auto"/>
        <w:bottom w:val="none" w:sz="0" w:space="0" w:color="auto"/>
        <w:right w:val="none" w:sz="0" w:space="0" w:color="auto"/>
      </w:divBdr>
    </w:div>
    <w:div w:id="764225649">
      <w:marLeft w:val="480"/>
      <w:marRight w:val="0"/>
      <w:marTop w:val="0"/>
      <w:marBottom w:val="0"/>
      <w:divBdr>
        <w:top w:val="none" w:sz="0" w:space="0" w:color="auto"/>
        <w:left w:val="none" w:sz="0" w:space="0" w:color="auto"/>
        <w:bottom w:val="none" w:sz="0" w:space="0" w:color="auto"/>
        <w:right w:val="none" w:sz="0" w:space="0" w:color="auto"/>
      </w:divBdr>
    </w:div>
    <w:div w:id="764225723">
      <w:marLeft w:val="480"/>
      <w:marRight w:val="0"/>
      <w:marTop w:val="0"/>
      <w:marBottom w:val="0"/>
      <w:divBdr>
        <w:top w:val="none" w:sz="0" w:space="0" w:color="auto"/>
        <w:left w:val="none" w:sz="0" w:space="0" w:color="auto"/>
        <w:bottom w:val="none" w:sz="0" w:space="0" w:color="auto"/>
        <w:right w:val="none" w:sz="0" w:space="0" w:color="auto"/>
      </w:divBdr>
    </w:div>
    <w:div w:id="764375491">
      <w:marLeft w:val="480"/>
      <w:marRight w:val="0"/>
      <w:marTop w:val="0"/>
      <w:marBottom w:val="0"/>
      <w:divBdr>
        <w:top w:val="none" w:sz="0" w:space="0" w:color="auto"/>
        <w:left w:val="none" w:sz="0" w:space="0" w:color="auto"/>
        <w:bottom w:val="none" w:sz="0" w:space="0" w:color="auto"/>
        <w:right w:val="none" w:sz="0" w:space="0" w:color="auto"/>
      </w:divBdr>
    </w:div>
    <w:div w:id="764378449">
      <w:marLeft w:val="480"/>
      <w:marRight w:val="0"/>
      <w:marTop w:val="0"/>
      <w:marBottom w:val="0"/>
      <w:divBdr>
        <w:top w:val="none" w:sz="0" w:space="0" w:color="auto"/>
        <w:left w:val="none" w:sz="0" w:space="0" w:color="auto"/>
        <w:bottom w:val="none" w:sz="0" w:space="0" w:color="auto"/>
        <w:right w:val="none" w:sz="0" w:space="0" w:color="auto"/>
      </w:divBdr>
    </w:div>
    <w:div w:id="764423895">
      <w:marLeft w:val="480"/>
      <w:marRight w:val="0"/>
      <w:marTop w:val="0"/>
      <w:marBottom w:val="0"/>
      <w:divBdr>
        <w:top w:val="none" w:sz="0" w:space="0" w:color="auto"/>
        <w:left w:val="none" w:sz="0" w:space="0" w:color="auto"/>
        <w:bottom w:val="none" w:sz="0" w:space="0" w:color="auto"/>
        <w:right w:val="none" w:sz="0" w:space="0" w:color="auto"/>
      </w:divBdr>
    </w:div>
    <w:div w:id="764493187">
      <w:marLeft w:val="480"/>
      <w:marRight w:val="0"/>
      <w:marTop w:val="0"/>
      <w:marBottom w:val="0"/>
      <w:divBdr>
        <w:top w:val="none" w:sz="0" w:space="0" w:color="auto"/>
        <w:left w:val="none" w:sz="0" w:space="0" w:color="auto"/>
        <w:bottom w:val="none" w:sz="0" w:space="0" w:color="auto"/>
        <w:right w:val="none" w:sz="0" w:space="0" w:color="auto"/>
      </w:divBdr>
    </w:div>
    <w:div w:id="764502124">
      <w:bodyDiv w:val="1"/>
      <w:marLeft w:val="0"/>
      <w:marRight w:val="0"/>
      <w:marTop w:val="0"/>
      <w:marBottom w:val="0"/>
      <w:divBdr>
        <w:top w:val="none" w:sz="0" w:space="0" w:color="auto"/>
        <w:left w:val="none" w:sz="0" w:space="0" w:color="auto"/>
        <w:bottom w:val="none" w:sz="0" w:space="0" w:color="auto"/>
        <w:right w:val="none" w:sz="0" w:space="0" w:color="auto"/>
      </w:divBdr>
    </w:div>
    <w:div w:id="764575296">
      <w:marLeft w:val="480"/>
      <w:marRight w:val="0"/>
      <w:marTop w:val="0"/>
      <w:marBottom w:val="0"/>
      <w:divBdr>
        <w:top w:val="none" w:sz="0" w:space="0" w:color="auto"/>
        <w:left w:val="none" w:sz="0" w:space="0" w:color="auto"/>
        <w:bottom w:val="none" w:sz="0" w:space="0" w:color="auto"/>
        <w:right w:val="none" w:sz="0" w:space="0" w:color="auto"/>
      </w:divBdr>
    </w:div>
    <w:div w:id="764686489">
      <w:marLeft w:val="480"/>
      <w:marRight w:val="0"/>
      <w:marTop w:val="0"/>
      <w:marBottom w:val="0"/>
      <w:divBdr>
        <w:top w:val="none" w:sz="0" w:space="0" w:color="auto"/>
        <w:left w:val="none" w:sz="0" w:space="0" w:color="auto"/>
        <w:bottom w:val="none" w:sz="0" w:space="0" w:color="auto"/>
        <w:right w:val="none" w:sz="0" w:space="0" w:color="auto"/>
      </w:divBdr>
    </w:div>
    <w:div w:id="764957268">
      <w:marLeft w:val="480"/>
      <w:marRight w:val="0"/>
      <w:marTop w:val="0"/>
      <w:marBottom w:val="0"/>
      <w:divBdr>
        <w:top w:val="none" w:sz="0" w:space="0" w:color="auto"/>
        <w:left w:val="none" w:sz="0" w:space="0" w:color="auto"/>
        <w:bottom w:val="none" w:sz="0" w:space="0" w:color="auto"/>
        <w:right w:val="none" w:sz="0" w:space="0" w:color="auto"/>
      </w:divBdr>
    </w:div>
    <w:div w:id="765006272">
      <w:marLeft w:val="480"/>
      <w:marRight w:val="0"/>
      <w:marTop w:val="0"/>
      <w:marBottom w:val="0"/>
      <w:divBdr>
        <w:top w:val="none" w:sz="0" w:space="0" w:color="auto"/>
        <w:left w:val="none" w:sz="0" w:space="0" w:color="auto"/>
        <w:bottom w:val="none" w:sz="0" w:space="0" w:color="auto"/>
        <w:right w:val="none" w:sz="0" w:space="0" w:color="auto"/>
      </w:divBdr>
    </w:div>
    <w:div w:id="765269668">
      <w:marLeft w:val="480"/>
      <w:marRight w:val="0"/>
      <w:marTop w:val="0"/>
      <w:marBottom w:val="0"/>
      <w:divBdr>
        <w:top w:val="none" w:sz="0" w:space="0" w:color="auto"/>
        <w:left w:val="none" w:sz="0" w:space="0" w:color="auto"/>
        <w:bottom w:val="none" w:sz="0" w:space="0" w:color="auto"/>
        <w:right w:val="none" w:sz="0" w:space="0" w:color="auto"/>
      </w:divBdr>
    </w:div>
    <w:div w:id="765347093">
      <w:marLeft w:val="480"/>
      <w:marRight w:val="0"/>
      <w:marTop w:val="0"/>
      <w:marBottom w:val="0"/>
      <w:divBdr>
        <w:top w:val="none" w:sz="0" w:space="0" w:color="auto"/>
        <w:left w:val="none" w:sz="0" w:space="0" w:color="auto"/>
        <w:bottom w:val="none" w:sz="0" w:space="0" w:color="auto"/>
        <w:right w:val="none" w:sz="0" w:space="0" w:color="auto"/>
      </w:divBdr>
    </w:div>
    <w:div w:id="765689599">
      <w:marLeft w:val="480"/>
      <w:marRight w:val="0"/>
      <w:marTop w:val="0"/>
      <w:marBottom w:val="0"/>
      <w:divBdr>
        <w:top w:val="none" w:sz="0" w:space="0" w:color="auto"/>
        <w:left w:val="none" w:sz="0" w:space="0" w:color="auto"/>
        <w:bottom w:val="none" w:sz="0" w:space="0" w:color="auto"/>
        <w:right w:val="none" w:sz="0" w:space="0" w:color="auto"/>
      </w:divBdr>
    </w:div>
    <w:div w:id="765879016">
      <w:marLeft w:val="480"/>
      <w:marRight w:val="0"/>
      <w:marTop w:val="0"/>
      <w:marBottom w:val="0"/>
      <w:divBdr>
        <w:top w:val="none" w:sz="0" w:space="0" w:color="auto"/>
        <w:left w:val="none" w:sz="0" w:space="0" w:color="auto"/>
        <w:bottom w:val="none" w:sz="0" w:space="0" w:color="auto"/>
        <w:right w:val="none" w:sz="0" w:space="0" w:color="auto"/>
      </w:divBdr>
    </w:div>
    <w:div w:id="766193058">
      <w:marLeft w:val="480"/>
      <w:marRight w:val="0"/>
      <w:marTop w:val="0"/>
      <w:marBottom w:val="0"/>
      <w:divBdr>
        <w:top w:val="none" w:sz="0" w:space="0" w:color="auto"/>
        <w:left w:val="none" w:sz="0" w:space="0" w:color="auto"/>
        <w:bottom w:val="none" w:sz="0" w:space="0" w:color="auto"/>
        <w:right w:val="none" w:sz="0" w:space="0" w:color="auto"/>
      </w:divBdr>
    </w:div>
    <w:div w:id="766265752">
      <w:bodyDiv w:val="1"/>
      <w:marLeft w:val="0"/>
      <w:marRight w:val="0"/>
      <w:marTop w:val="0"/>
      <w:marBottom w:val="0"/>
      <w:divBdr>
        <w:top w:val="none" w:sz="0" w:space="0" w:color="auto"/>
        <w:left w:val="none" w:sz="0" w:space="0" w:color="auto"/>
        <w:bottom w:val="none" w:sz="0" w:space="0" w:color="auto"/>
        <w:right w:val="none" w:sz="0" w:space="0" w:color="auto"/>
      </w:divBdr>
    </w:div>
    <w:div w:id="766267671">
      <w:bodyDiv w:val="1"/>
      <w:marLeft w:val="0"/>
      <w:marRight w:val="0"/>
      <w:marTop w:val="0"/>
      <w:marBottom w:val="0"/>
      <w:divBdr>
        <w:top w:val="none" w:sz="0" w:space="0" w:color="auto"/>
        <w:left w:val="none" w:sz="0" w:space="0" w:color="auto"/>
        <w:bottom w:val="none" w:sz="0" w:space="0" w:color="auto"/>
        <w:right w:val="none" w:sz="0" w:space="0" w:color="auto"/>
      </w:divBdr>
    </w:div>
    <w:div w:id="766384779">
      <w:marLeft w:val="480"/>
      <w:marRight w:val="0"/>
      <w:marTop w:val="0"/>
      <w:marBottom w:val="0"/>
      <w:divBdr>
        <w:top w:val="none" w:sz="0" w:space="0" w:color="auto"/>
        <w:left w:val="none" w:sz="0" w:space="0" w:color="auto"/>
        <w:bottom w:val="none" w:sz="0" w:space="0" w:color="auto"/>
        <w:right w:val="none" w:sz="0" w:space="0" w:color="auto"/>
      </w:divBdr>
    </w:div>
    <w:div w:id="766774464">
      <w:marLeft w:val="480"/>
      <w:marRight w:val="0"/>
      <w:marTop w:val="0"/>
      <w:marBottom w:val="0"/>
      <w:divBdr>
        <w:top w:val="none" w:sz="0" w:space="0" w:color="auto"/>
        <w:left w:val="none" w:sz="0" w:space="0" w:color="auto"/>
        <w:bottom w:val="none" w:sz="0" w:space="0" w:color="auto"/>
        <w:right w:val="none" w:sz="0" w:space="0" w:color="auto"/>
      </w:divBdr>
    </w:div>
    <w:div w:id="766921047">
      <w:bodyDiv w:val="1"/>
      <w:marLeft w:val="0"/>
      <w:marRight w:val="0"/>
      <w:marTop w:val="0"/>
      <w:marBottom w:val="0"/>
      <w:divBdr>
        <w:top w:val="none" w:sz="0" w:space="0" w:color="auto"/>
        <w:left w:val="none" w:sz="0" w:space="0" w:color="auto"/>
        <w:bottom w:val="none" w:sz="0" w:space="0" w:color="auto"/>
        <w:right w:val="none" w:sz="0" w:space="0" w:color="auto"/>
      </w:divBdr>
    </w:div>
    <w:div w:id="767119603">
      <w:marLeft w:val="480"/>
      <w:marRight w:val="0"/>
      <w:marTop w:val="0"/>
      <w:marBottom w:val="0"/>
      <w:divBdr>
        <w:top w:val="none" w:sz="0" w:space="0" w:color="auto"/>
        <w:left w:val="none" w:sz="0" w:space="0" w:color="auto"/>
        <w:bottom w:val="none" w:sz="0" w:space="0" w:color="auto"/>
        <w:right w:val="none" w:sz="0" w:space="0" w:color="auto"/>
      </w:divBdr>
    </w:div>
    <w:div w:id="767122709">
      <w:marLeft w:val="480"/>
      <w:marRight w:val="0"/>
      <w:marTop w:val="0"/>
      <w:marBottom w:val="0"/>
      <w:divBdr>
        <w:top w:val="none" w:sz="0" w:space="0" w:color="auto"/>
        <w:left w:val="none" w:sz="0" w:space="0" w:color="auto"/>
        <w:bottom w:val="none" w:sz="0" w:space="0" w:color="auto"/>
        <w:right w:val="none" w:sz="0" w:space="0" w:color="auto"/>
      </w:divBdr>
    </w:div>
    <w:div w:id="767387644">
      <w:marLeft w:val="480"/>
      <w:marRight w:val="0"/>
      <w:marTop w:val="0"/>
      <w:marBottom w:val="0"/>
      <w:divBdr>
        <w:top w:val="none" w:sz="0" w:space="0" w:color="auto"/>
        <w:left w:val="none" w:sz="0" w:space="0" w:color="auto"/>
        <w:bottom w:val="none" w:sz="0" w:space="0" w:color="auto"/>
        <w:right w:val="none" w:sz="0" w:space="0" w:color="auto"/>
      </w:divBdr>
    </w:div>
    <w:div w:id="767851819">
      <w:bodyDiv w:val="1"/>
      <w:marLeft w:val="0"/>
      <w:marRight w:val="0"/>
      <w:marTop w:val="0"/>
      <w:marBottom w:val="0"/>
      <w:divBdr>
        <w:top w:val="none" w:sz="0" w:space="0" w:color="auto"/>
        <w:left w:val="none" w:sz="0" w:space="0" w:color="auto"/>
        <w:bottom w:val="none" w:sz="0" w:space="0" w:color="auto"/>
        <w:right w:val="none" w:sz="0" w:space="0" w:color="auto"/>
      </w:divBdr>
    </w:div>
    <w:div w:id="767895765">
      <w:marLeft w:val="480"/>
      <w:marRight w:val="0"/>
      <w:marTop w:val="0"/>
      <w:marBottom w:val="0"/>
      <w:divBdr>
        <w:top w:val="none" w:sz="0" w:space="0" w:color="auto"/>
        <w:left w:val="none" w:sz="0" w:space="0" w:color="auto"/>
        <w:bottom w:val="none" w:sz="0" w:space="0" w:color="auto"/>
        <w:right w:val="none" w:sz="0" w:space="0" w:color="auto"/>
      </w:divBdr>
    </w:div>
    <w:div w:id="768041135">
      <w:marLeft w:val="480"/>
      <w:marRight w:val="0"/>
      <w:marTop w:val="0"/>
      <w:marBottom w:val="0"/>
      <w:divBdr>
        <w:top w:val="none" w:sz="0" w:space="0" w:color="auto"/>
        <w:left w:val="none" w:sz="0" w:space="0" w:color="auto"/>
        <w:bottom w:val="none" w:sz="0" w:space="0" w:color="auto"/>
        <w:right w:val="none" w:sz="0" w:space="0" w:color="auto"/>
      </w:divBdr>
    </w:div>
    <w:div w:id="768425251">
      <w:marLeft w:val="480"/>
      <w:marRight w:val="0"/>
      <w:marTop w:val="0"/>
      <w:marBottom w:val="0"/>
      <w:divBdr>
        <w:top w:val="none" w:sz="0" w:space="0" w:color="auto"/>
        <w:left w:val="none" w:sz="0" w:space="0" w:color="auto"/>
        <w:bottom w:val="none" w:sz="0" w:space="0" w:color="auto"/>
        <w:right w:val="none" w:sz="0" w:space="0" w:color="auto"/>
      </w:divBdr>
    </w:div>
    <w:div w:id="768428198">
      <w:marLeft w:val="480"/>
      <w:marRight w:val="0"/>
      <w:marTop w:val="0"/>
      <w:marBottom w:val="0"/>
      <w:divBdr>
        <w:top w:val="none" w:sz="0" w:space="0" w:color="auto"/>
        <w:left w:val="none" w:sz="0" w:space="0" w:color="auto"/>
        <w:bottom w:val="none" w:sz="0" w:space="0" w:color="auto"/>
        <w:right w:val="none" w:sz="0" w:space="0" w:color="auto"/>
      </w:divBdr>
    </w:div>
    <w:div w:id="768475881">
      <w:bodyDiv w:val="1"/>
      <w:marLeft w:val="0"/>
      <w:marRight w:val="0"/>
      <w:marTop w:val="0"/>
      <w:marBottom w:val="0"/>
      <w:divBdr>
        <w:top w:val="none" w:sz="0" w:space="0" w:color="auto"/>
        <w:left w:val="none" w:sz="0" w:space="0" w:color="auto"/>
        <w:bottom w:val="none" w:sz="0" w:space="0" w:color="auto"/>
        <w:right w:val="none" w:sz="0" w:space="0" w:color="auto"/>
      </w:divBdr>
    </w:div>
    <w:div w:id="768476606">
      <w:bodyDiv w:val="1"/>
      <w:marLeft w:val="0"/>
      <w:marRight w:val="0"/>
      <w:marTop w:val="0"/>
      <w:marBottom w:val="0"/>
      <w:divBdr>
        <w:top w:val="none" w:sz="0" w:space="0" w:color="auto"/>
        <w:left w:val="none" w:sz="0" w:space="0" w:color="auto"/>
        <w:bottom w:val="none" w:sz="0" w:space="0" w:color="auto"/>
        <w:right w:val="none" w:sz="0" w:space="0" w:color="auto"/>
      </w:divBdr>
      <w:divsChild>
        <w:div w:id="26832927">
          <w:marLeft w:val="480"/>
          <w:marRight w:val="0"/>
          <w:marTop w:val="0"/>
          <w:marBottom w:val="0"/>
          <w:divBdr>
            <w:top w:val="none" w:sz="0" w:space="0" w:color="auto"/>
            <w:left w:val="none" w:sz="0" w:space="0" w:color="auto"/>
            <w:bottom w:val="none" w:sz="0" w:space="0" w:color="auto"/>
            <w:right w:val="none" w:sz="0" w:space="0" w:color="auto"/>
          </w:divBdr>
        </w:div>
        <w:div w:id="1675717125">
          <w:marLeft w:val="480"/>
          <w:marRight w:val="0"/>
          <w:marTop w:val="0"/>
          <w:marBottom w:val="0"/>
          <w:divBdr>
            <w:top w:val="none" w:sz="0" w:space="0" w:color="auto"/>
            <w:left w:val="none" w:sz="0" w:space="0" w:color="auto"/>
            <w:bottom w:val="none" w:sz="0" w:space="0" w:color="auto"/>
            <w:right w:val="none" w:sz="0" w:space="0" w:color="auto"/>
          </w:divBdr>
        </w:div>
        <w:div w:id="1683703765">
          <w:marLeft w:val="480"/>
          <w:marRight w:val="0"/>
          <w:marTop w:val="0"/>
          <w:marBottom w:val="0"/>
          <w:divBdr>
            <w:top w:val="none" w:sz="0" w:space="0" w:color="auto"/>
            <w:left w:val="none" w:sz="0" w:space="0" w:color="auto"/>
            <w:bottom w:val="none" w:sz="0" w:space="0" w:color="auto"/>
            <w:right w:val="none" w:sz="0" w:space="0" w:color="auto"/>
          </w:divBdr>
        </w:div>
        <w:div w:id="370421707">
          <w:marLeft w:val="480"/>
          <w:marRight w:val="0"/>
          <w:marTop w:val="0"/>
          <w:marBottom w:val="0"/>
          <w:divBdr>
            <w:top w:val="none" w:sz="0" w:space="0" w:color="auto"/>
            <w:left w:val="none" w:sz="0" w:space="0" w:color="auto"/>
            <w:bottom w:val="none" w:sz="0" w:space="0" w:color="auto"/>
            <w:right w:val="none" w:sz="0" w:space="0" w:color="auto"/>
          </w:divBdr>
        </w:div>
        <w:div w:id="1030186730">
          <w:marLeft w:val="480"/>
          <w:marRight w:val="0"/>
          <w:marTop w:val="0"/>
          <w:marBottom w:val="0"/>
          <w:divBdr>
            <w:top w:val="none" w:sz="0" w:space="0" w:color="auto"/>
            <w:left w:val="none" w:sz="0" w:space="0" w:color="auto"/>
            <w:bottom w:val="none" w:sz="0" w:space="0" w:color="auto"/>
            <w:right w:val="none" w:sz="0" w:space="0" w:color="auto"/>
          </w:divBdr>
        </w:div>
        <w:div w:id="384835617">
          <w:marLeft w:val="480"/>
          <w:marRight w:val="0"/>
          <w:marTop w:val="0"/>
          <w:marBottom w:val="0"/>
          <w:divBdr>
            <w:top w:val="none" w:sz="0" w:space="0" w:color="auto"/>
            <w:left w:val="none" w:sz="0" w:space="0" w:color="auto"/>
            <w:bottom w:val="none" w:sz="0" w:space="0" w:color="auto"/>
            <w:right w:val="none" w:sz="0" w:space="0" w:color="auto"/>
          </w:divBdr>
        </w:div>
        <w:div w:id="1572812672">
          <w:marLeft w:val="480"/>
          <w:marRight w:val="0"/>
          <w:marTop w:val="0"/>
          <w:marBottom w:val="0"/>
          <w:divBdr>
            <w:top w:val="none" w:sz="0" w:space="0" w:color="auto"/>
            <w:left w:val="none" w:sz="0" w:space="0" w:color="auto"/>
            <w:bottom w:val="none" w:sz="0" w:space="0" w:color="auto"/>
            <w:right w:val="none" w:sz="0" w:space="0" w:color="auto"/>
          </w:divBdr>
        </w:div>
        <w:div w:id="1765614320">
          <w:marLeft w:val="480"/>
          <w:marRight w:val="0"/>
          <w:marTop w:val="0"/>
          <w:marBottom w:val="0"/>
          <w:divBdr>
            <w:top w:val="none" w:sz="0" w:space="0" w:color="auto"/>
            <w:left w:val="none" w:sz="0" w:space="0" w:color="auto"/>
            <w:bottom w:val="none" w:sz="0" w:space="0" w:color="auto"/>
            <w:right w:val="none" w:sz="0" w:space="0" w:color="auto"/>
          </w:divBdr>
        </w:div>
        <w:div w:id="90198177">
          <w:marLeft w:val="480"/>
          <w:marRight w:val="0"/>
          <w:marTop w:val="0"/>
          <w:marBottom w:val="0"/>
          <w:divBdr>
            <w:top w:val="none" w:sz="0" w:space="0" w:color="auto"/>
            <w:left w:val="none" w:sz="0" w:space="0" w:color="auto"/>
            <w:bottom w:val="none" w:sz="0" w:space="0" w:color="auto"/>
            <w:right w:val="none" w:sz="0" w:space="0" w:color="auto"/>
          </w:divBdr>
        </w:div>
        <w:div w:id="1947075884">
          <w:marLeft w:val="480"/>
          <w:marRight w:val="0"/>
          <w:marTop w:val="0"/>
          <w:marBottom w:val="0"/>
          <w:divBdr>
            <w:top w:val="none" w:sz="0" w:space="0" w:color="auto"/>
            <w:left w:val="none" w:sz="0" w:space="0" w:color="auto"/>
            <w:bottom w:val="none" w:sz="0" w:space="0" w:color="auto"/>
            <w:right w:val="none" w:sz="0" w:space="0" w:color="auto"/>
          </w:divBdr>
        </w:div>
        <w:div w:id="487673892">
          <w:marLeft w:val="480"/>
          <w:marRight w:val="0"/>
          <w:marTop w:val="0"/>
          <w:marBottom w:val="0"/>
          <w:divBdr>
            <w:top w:val="none" w:sz="0" w:space="0" w:color="auto"/>
            <w:left w:val="none" w:sz="0" w:space="0" w:color="auto"/>
            <w:bottom w:val="none" w:sz="0" w:space="0" w:color="auto"/>
            <w:right w:val="none" w:sz="0" w:space="0" w:color="auto"/>
          </w:divBdr>
        </w:div>
        <w:div w:id="643584467">
          <w:marLeft w:val="480"/>
          <w:marRight w:val="0"/>
          <w:marTop w:val="0"/>
          <w:marBottom w:val="0"/>
          <w:divBdr>
            <w:top w:val="none" w:sz="0" w:space="0" w:color="auto"/>
            <w:left w:val="none" w:sz="0" w:space="0" w:color="auto"/>
            <w:bottom w:val="none" w:sz="0" w:space="0" w:color="auto"/>
            <w:right w:val="none" w:sz="0" w:space="0" w:color="auto"/>
          </w:divBdr>
        </w:div>
        <w:div w:id="661392369">
          <w:marLeft w:val="480"/>
          <w:marRight w:val="0"/>
          <w:marTop w:val="0"/>
          <w:marBottom w:val="0"/>
          <w:divBdr>
            <w:top w:val="none" w:sz="0" w:space="0" w:color="auto"/>
            <w:left w:val="none" w:sz="0" w:space="0" w:color="auto"/>
            <w:bottom w:val="none" w:sz="0" w:space="0" w:color="auto"/>
            <w:right w:val="none" w:sz="0" w:space="0" w:color="auto"/>
          </w:divBdr>
        </w:div>
        <w:div w:id="1661426313">
          <w:marLeft w:val="480"/>
          <w:marRight w:val="0"/>
          <w:marTop w:val="0"/>
          <w:marBottom w:val="0"/>
          <w:divBdr>
            <w:top w:val="none" w:sz="0" w:space="0" w:color="auto"/>
            <w:left w:val="none" w:sz="0" w:space="0" w:color="auto"/>
            <w:bottom w:val="none" w:sz="0" w:space="0" w:color="auto"/>
            <w:right w:val="none" w:sz="0" w:space="0" w:color="auto"/>
          </w:divBdr>
        </w:div>
        <w:div w:id="1813911734">
          <w:marLeft w:val="480"/>
          <w:marRight w:val="0"/>
          <w:marTop w:val="0"/>
          <w:marBottom w:val="0"/>
          <w:divBdr>
            <w:top w:val="none" w:sz="0" w:space="0" w:color="auto"/>
            <w:left w:val="none" w:sz="0" w:space="0" w:color="auto"/>
            <w:bottom w:val="none" w:sz="0" w:space="0" w:color="auto"/>
            <w:right w:val="none" w:sz="0" w:space="0" w:color="auto"/>
          </w:divBdr>
        </w:div>
        <w:div w:id="334042693">
          <w:marLeft w:val="480"/>
          <w:marRight w:val="0"/>
          <w:marTop w:val="0"/>
          <w:marBottom w:val="0"/>
          <w:divBdr>
            <w:top w:val="none" w:sz="0" w:space="0" w:color="auto"/>
            <w:left w:val="none" w:sz="0" w:space="0" w:color="auto"/>
            <w:bottom w:val="none" w:sz="0" w:space="0" w:color="auto"/>
            <w:right w:val="none" w:sz="0" w:space="0" w:color="auto"/>
          </w:divBdr>
        </w:div>
        <w:div w:id="1110786120">
          <w:marLeft w:val="480"/>
          <w:marRight w:val="0"/>
          <w:marTop w:val="0"/>
          <w:marBottom w:val="0"/>
          <w:divBdr>
            <w:top w:val="none" w:sz="0" w:space="0" w:color="auto"/>
            <w:left w:val="none" w:sz="0" w:space="0" w:color="auto"/>
            <w:bottom w:val="none" w:sz="0" w:space="0" w:color="auto"/>
            <w:right w:val="none" w:sz="0" w:space="0" w:color="auto"/>
          </w:divBdr>
        </w:div>
        <w:div w:id="1472283694">
          <w:marLeft w:val="480"/>
          <w:marRight w:val="0"/>
          <w:marTop w:val="0"/>
          <w:marBottom w:val="0"/>
          <w:divBdr>
            <w:top w:val="none" w:sz="0" w:space="0" w:color="auto"/>
            <w:left w:val="none" w:sz="0" w:space="0" w:color="auto"/>
            <w:bottom w:val="none" w:sz="0" w:space="0" w:color="auto"/>
            <w:right w:val="none" w:sz="0" w:space="0" w:color="auto"/>
          </w:divBdr>
        </w:div>
        <w:div w:id="642737465">
          <w:marLeft w:val="480"/>
          <w:marRight w:val="0"/>
          <w:marTop w:val="0"/>
          <w:marBottom w:val="0"/>
          <w:divBdr>
            <w:top w:val="none" w:sz="0" w:space="0" w:color="auto"/>
            <w:left w:val="none" w:sz="0" w:space="0" w:color="auto"/>
            <w:bottom w:val="none" w:sz="0" w:space="0" w:color="auto"/>
            <w:right w:val="none" w:sz="0" w:space="0" w:color="auto"/>
          </w:divBdr>
        </w:div>
        <w:div w:id="370303620">
          <w:marLeft w:val="480"/>
          <w:marRight w:val="0"/>
          <w:marTop w:val="0"/>
          <w:marBottom w:val="0"/>
          <w:divBdr>
            <w:top w:val="none" w:sz="0" w:space="0" w:color="auto"/>
            <w:left w:val="none" w:sz="0" w:space="0" w:color="auto"/>
            <w:bottom w:val="none" w:sz="0" w:space="0" w:color="auto"/>
            <w:right w:val="none" w:sz="0" w:space="0" w:color="auto"/>
          </w:divBdr>
        </w:div>
        <w:div w:id="643972955">
          <w:marLeft w:val="480"/>
          <w:marRight w:val="0"/>
          <w:marTop w:val="0"/>
          <w:marBottom w:val="0"/>
          <w:divBdr>
            <w:top w:val="none" w:sz="0" w:space="0" w:color="auto"/>
            <w:left w:val="none" w:sz="0" w:space="0" w:color="auto"/>
            <w:bottom w:val="none" w:sz="0" w:space="0" w:color="auto"/>
            <w:right w:val="none" w:sz="0" w:space="0" w:color="auto"/>
          </w:divBdr>
        </w:div>
        <w:div w:id="1403987367">
          <w:marLeft w:val="480"/>
          <w:marRight w:val="0"/>
          <w:marTop w:val="0"/>
          <w:marBottom w:val="0"/>
          <w:divBdr>
            <w:top w:val="none" w:sz="0" w:space="0" w:color="auto"/>
            <w:left w:val="none" w:sz="0" w:space="0" w:color="auto"/>
            <w:bottom w:val="none" w:sz="0" w:space="0" w:color="auto"/>
            <w:right w:val="none" w:sz="0" w:space="0" w:color="auto"/>
          </w:divBdr>
        </w:div>
        <w:div w:id="8025583">
          <w:marLeft w:val="480"/>
          <w:marRight w:val="0"/>
          <w:marTop w:val="0"/>
          <w:marBottom w:val="0"/>
          <w:divBdr>
            <w:top w:val="none" w:sz="0" w:space="0" w:color="auto"/>
            <w:left w:val="none" w:sz="0" w:space="0" w:color="auto"/>
            <w:bottom w:val="none" w:sz="0" w:space="0" w:color="auto"/>
            <w:right w:val="none" w:sz="0" w:space="0" w:color="auto"/>
          </w:divBdr>
        </w:div>
        <w:div w:id="435440682">
          <w:marLeft w:val="480"/>
          <w:marRight w:val="0"/>
          <w:marTop w:val="0"/>
          <w:marBottom w:val="0"/>
          <w:divBdr>
            <w:top w:val="none" w:sz="0" w:space="0" w:color="auto"/>
            <w:left w:val="none" w:sz="0" w:space="0" w:color="auto"/>
            <w:bottom w:val="none" w:sz="0" w:space="0" w:color="auto"/>
            <w:right w:val="none" w:sz="0" w:space="0" w:color="auto"/>
          </w:divBdr>
        </w:div>
        <w:div w:id="1119374647">
          <w:marLeft w:val="480"/>
          <w:marRight w:val="0"/>
          <w:marTop w:val="0"/>
          <w:marBottom w:val="0"/>
          <w:divBdr>
            <w:top w:val="none" w:sz="0" w:space="0" w:color="auto"/>
            <w:left w:val="none" w:sz="0" w:space="0" w:color="auto"/>
            <w:bottom w:val="none" w:sz="0" w:space="0" w:color="auto"/>
            <w:right w:val="none" w:sz="0" w:space="0" w:color="auto"/>
          </w:divBdr>
        </w:div>
        <w:div w:id="307975611">
          <w:marLeft w:val="480"/>
          <w:marRight w:val="0"/>
          <w:marTop w:val="0"/>
          <w:marBottom w:val="0"/>
          <w:divBdr>
            <w:top w:val="none" w:sz="0" w:space="0" w:color="auto"/>
            <w:left w:val="none" w:sz="0" w:space="0" w:color="auto"/>
            <w:bottom w:val="none" w:sz="0" w:space="0" w:color="auto"/>
            <w:right w:val="none" w:sz="0" w:space="0" w:color="auto"/>
          </w:divBdr>
        </w:div>
        <w:div w:id="1793668595">
          <w:marLeft w:val="480"/>
          <w:marRight w:val="0"/>
          <w:marTop w:val="0"/>
          <w:marBottom w:val="0"/>
          <w:divBdr>
            <w:top w:val="none" w:sz="0" w:space="0" w:color="auto"/>
            <w:left w:val="none" w:sz="0" w:space="0" w:color="auto"/>
            <w:bottom w:val="none" w:sz="0" w:space="0" w:color="auto"/>
            <w:right w:val="none" w:sz="0" w:space="0" w:color="auto"/>
          </w:divBdr>
        </w:div>
        <w:div w:id="310255451">
          <w:marLeft w:val="480"/>
          <w:marRight w:val="0"/>
          <w:marTop w:val="0"/>
          <w:marBottom w:val="0"/>
          <w:divBdr>
            <w:top w:val="none" w:sz="0" w:space="0" w:color="auto"/>
            <w:left w:val="none" w:sz="0" w:space="0" w:color="auto"/>
            <w:bottom w:val="none" w:sz="0" w:space="0" w:color="auto"/>
            <w:right w:val="none" w:sz="0" w:space="0" w:color="auto"/>
          </w:divBdr>
        </w:div>
        <w:div w:id="1352948858">
          <w:marLeft w:val="480"/>
          <w:marRight w:val="0"/>
          <w:marTop w:val="0"/>
          <w:marBottom w:val="0"/>
          <w:divBdr>
            <w:top w:val="none" w:sz="0" w:space="0" w:color="auto"/>
            <w:left w:val="none" w:sz="0" w:space="0" w:color="auto"/>
            <w:bottom w:val="none" w:sz="0" w:space="0" w:color="auto"/>
            <w:right w:val="none" w:sz="0" w:space="0" w:color="auto"/>
          </w:divBdr>
        </w:div>
        <w:div w:id="202139268">
          <w:marLeft w:val="480"/>
          <w:marRight w:val="0"/>
          <w:marTop w:val="0"/>
          <w:marBottom w:val="0"/>
          <w:divBdr>
            <w:top w:val="none" w:sz="0" w:space="0" w:color="auto"/>
            <w:left w:val="none" w:sz="0" w:space="0" w:color="auto"/>
            <w:bottom w:val="none" w:sz="0" w:space="0" w:color="auto"/>
            <w:right w:val="none" w:sz="0" w:space="0" w:color="auto"/>
          </w:divBdr>
        </w:div>
        <w:div w:id="1868568193">
          <w:marLeft w:val="480"/>
          <w:marRight w:val="0"/>
          <w:marTop w:val="0"/>
          <w:marBottom w:val="0"/>
          <w:divBdr>
            <w:top w:val="none" w:sz="0" w:space="0" w:color="auto"/>
            <w:left w:val="none" w:sz="0" w:space="0" w:color="auto"/>
            <w:bottom w:val="none" w:sz="0" w:space="0" w:color="auto"/>
            <w:right w:val="none" w:sz="0" w:space="0" w:color="auto"/>
          </w:divBdr>
        </w:div>
        <w:div w:id="1638797398">
          <w:marLeft w:val="480"/>
          <w:marRight w:val="0"/>
          <w:marTop w:val="0"/>
          <w:marBottom w:val="0"/>
          <w:divBdr>
            <w:top w:val="none" w:sz="0" w:space="0" w:color="auto"/>
            <w:left w:val="none" w:sz="0" w:space="0" w:color="auto"/>
            <w:bottom w:val="none" w:sz="0" w:space="0" w:color="auto"/>
            <w:right w:val="none" w:sz="0" w:space="0" w:color="auto"/>
          </w:divBdr>
        </w:div>
        <w:div w:id="1631982401">
          <w:marLeft w:val="480"/>
          <w:marRight w:val="0"/>
          <w:marTop w:val="0"/>
          <w:marBottom w:val="0"/>
          <w:divBdr>
            <w:top w:val="none" w:sz="0" w:space="0" w:color="auto"/>
            <w:left w:val="none" w:sz="0" w:space="0" w:color="auto"/>
            <w:bottom w:val="none" w:sz="0" w:space="0" w:color="auto"/>
            <w:right w:val="none" w:sz="0" w:space="0" w:color="auto"/>
          </w:divBdr>
        </w:div>
        <w:div w:id="708990771">
          <w:marLeft w:val="480"/>
          <w:marRight w:val="0"/>
          <w:marTop w:val="0"/>
          <w:marBottom w:val="0"/>
          <w:divBdr>
            <w:top w:val="none" w:sz="0" w:space="0" w:color="auto"/>
            <w:left w:val="none" w:sz="0" w:space="0" w:color="auto"/>
            <w:bottom w:val="none" w:sz="0" w:space="0" w:color="auto"/>
            <w:right w:val="none" w:sz="0" w:space="0" w:color="auto"/>
          </w:divBdr>
        </w:div>
        <w:div w:id="845562590">
          <w:marLeft w:val="480"/>
          <w:marRight w:val="0"/>
          <w:marTop w:val="0"/>
          <w:marBottom w:val="0"/>
          <w:divBdr>
            <w:top w:val="none" w:sz="0" w:space="0" w:color="auto"/>
            <w:left w:val="none" w:sz="0" w:space="0" w:color="auto"/>
            <w:bottom w:val="none" w:sz="0" w:space="0" w:color="auto"/>
            <w:right w:val="none" w:sz="0" w:space="0" w:color="auto"/>
          </w:divBdr>
        </w:div>
        <w:div w:id="2021463814">
          <w:marLeft w:val="480"/>
          <w:marRight w:val="0"/>
          <w:marTop w:val="0"/>
          <w:marBottom w:val="0"/>
          <w:divBdr>
            <w:top w:val="none" w:sz="0" w:space="0" w:color="auto"/>
            <w:left w:val="none" w:sz="0" w:space="0" w:color="auto"/>
            <w:bottom w:val="none" w:sz="0" w:space="0" w:color="auto"/>
            <w:right w:val="none" w:sz="0" w:space="0" w:color="auto"/>
          </w:divBdr>
        </w:div>
        <w:div w:id="2018147203">
          <w:marLeft w:val="480"/>
          <w:marRight w:val="0"/>
          <w:marTop w:val="0"/>
          <w:marBottom w:val="0"/>
          <w:divBdr>
            <w:top w:val="none" w:sz="0" w:space="0" w:color="auto"/>
            <w:left w:val="none" w:sz="0" w:space="0" w:color="auto"/>
            <w:bottom w:val="none" w:sz="0" w:space="0" w:color="auto"/>
            <w:right w:val="none" w:sz="0" w:space="0" w:color="auto"/>
          </w:divBdr>
        </w:div>
        <w:div w:id="623537719">
          <w:marLeft w:val="480"/>
          <w:marRight w:val="0"/>
          <w:marTop w:val="0"/>
          <w:marBottom w:val="0"/>
          <w:divBdr>
            <w:top w:val="none" w:sz="0" w:space="0" w:color="auto"/>
            <w:left w:val="none" w:sz="0" w:space="0" w:color="auto"/>
            <w:bottom w:val="none" w:sz="0" w:space="0" w:color="auto"/>
            <w:right w:val="none" w:sz="0" w:space="0" w:color="auto"/>
          </w:divBdr>
        </w:div>
        <w:div w:id="1344086191">
          <w:marLeft w:val="480"/>
          <w:marRight w:val="0"/>
          <w:marTop w:val="0"/>
          <w:marBottom w:val="0"/>
          <w:divBdr>
            <w:top w:val="none" w:sz="0" w:space="0" w:color="auto"/>
            <w:left w:val="none" w:sz="0" w:space="0" w:color="auto"/>
            <w:bottom w:val="none" w:sz="0" w:space="0" w:color="auto"/>
            <w:right w:val="none" w:sz="0" w:space="0" w:color="auto"/>
          </w:divBdr>
        </w:div>
        <w:div w:id="654262061">
          <w:marLeft w:val="480"/>
          <w:marRight w:val="0"/>
          <w:marTop w:val="0"/>
          <w:marBottom w:val="0"/>
          <w:divBdr>
            <w:top w:val="none" w:sz="0" w:space="0" w:color="auto"/>
            <w:left w:val="none" w:sz="0" w:space="0" w:color="auto"/>
            <w:bottom w:val="none" w:sz="0" w:space="0" w:color="auto"/>
            <w:right w:val="none" w:sz="0" w:space="0" w:color="auto"/>
          </w:divBdr>
        </w:div>
        <w:div w:id="1945533623">
          <w:marLeft w:val="480"/>
          <w:marRight w:val="0"/>
          <w:marTop w:val="0"/>
          <w:marBottom w:val="0"/>
          <w:divBdr>
            <w:top w:val="none" w:sz="0" w:space="0" w:color="auto"/>
            <w:left w:val="none" w:sz="0" w:space="0" w:color="auto"/>
            <w:bottom w:val="none" w:sz="0" w:space="0" w:color="auto"/>
            <w:right w:val="none" w:sz="0" w:space="0" w:color="auto"/>
          </w:divBdr>
        </w:div>
        <w:div w:id="24330133">
          <w:marLeft w:val="480"/>
          <w:marRight w:val="0"/>
          <w:marTop w:val="0"/>
          <w:marBottom w:val="0"/>
          <w:divBdr>
            <w:top w:val="none" w:sz="0" w:space="0" w:color="auto"/>
            <w:left w:val="none" w:sz="0" w:space="0" w:color="auto"/>
            <w:bottom w:val="none" w:sz="0" w:space="0" w:color="auto"/>
            <w:right w:val="none" w:sz="0" w:space="0" w:color="auto"/>
          </w:divBdr>
        </w:div>
        <w:div w:id="1344943168">
          <w:marLeft w:val="480"/>
          <w:marRight w:val="0"/>
          <w:marTop w:val="0"/>
          <w:marBottom w:val="0"/>
          <w:divBdr>
            <w:top w:val="none" w:sz="0" w:space="0" w:color="auto"/>
            <w:left w:val="none" w:sz="0" w:space="0" w:color="auto"/>
            <w:bottom w:val="none" w:sz="0" w:space="0" w:color="auto"/>
            <w:right w:val="none" w:sz="0" w:space="0" w:color="auto"/>
          </w:divBdr>
        </w:div>
        <w:div w:id="1289124915">
          <w:marLeft w:val="480"/>
          <w:marRight w:val="0"/>
          <w:marTop w:val="0"/>
          <w:marBottom w:val="0"/>
          <w:divBdr>
            <w:top w:val="none" w:sz="0" w:space="0" w:color="auto"/>
            <w:left w:val="none" w:sz="0" w:space="0" w:color="auto"/>
            <w:bottom w:val="none" w:sz="0" w:space="0" w:color="auto"/>
            <w:right w:val="none" w:sz="0" w:space="0" w:color="auto"/>
          </w:divBdr>
        </w:div>
        <w:div w:id="1907259287">
          <w:marLeft w:val="480"/>
          <w:marRight w:val="0"/>
          <w:marTop w:val="0"/>
          <w:marBottom w:val="0"/>
          <w:divBdr>
            <w:top w:val="none" w:sz="0" w:space="0" w:color="auto"/>
            <w:left w:val="none" w:sz="0" w:space="0" w:color="auto"/>
            <w:bottom w:val="none" w:sz="0" w:space="0" w:color="auto"/>
            <w:right w:val="none" w:sz="0" w:space="0" w:color="auto"/>
          </w:divBdr>
        </w:div>
        <w:div w:id="1859151626">
          <w:marLeft w:val="480"/>
          <w:marRight w:val="0"/>
          <w:marTop w:val="0"/>
          <w:marBottom w:val="0"/>
          <w:divBdr>
            <w:top w:val="none" w:sz="0" w:space="0" w:color="auto"/>
            <w:left w:val="none" w:sz="0" w:space="0" w:color="auto"/>
            <w:bottom w:val="none" w:sz="0" w:space="0" w:color="auto"/>
            <w:right w:val="none" w:sz="0" w:space="0" w:color="auto"/>
          </w:divBdr>
        </w:div>
        <w:div w:id="1333601612">
          <w:marLeft w:val="480"/>
          <w:marRight w:val="0"/>
          <w:marTop w:val="0"/>
          <w:marBottom w:val="0"/>
          <w:divBdr>
            <w:top w:val="none" w:sz="0" w:space="0" w:color="auto"/>
            <w:left w:val="none" w:sz="0" w:space="0" w:color="auto"/>
            <w:bottom w:val="none" w:sz="0" w:space="0" w:color="auto"/>
            <w:right w:val="none" w:sz="0" w:space="0" w:color="auto"/>
          </w:divBdr>
        </w:div>
        <w:div w:id="1996108877">
          <w:marLeft w:val="480"/>
          <w:marRight w:val="0"/>
          <w:marTop w:val="0"/>
          <w:marBottom w:val="0"/>
          <w:divBdr>
            <w:top w:val="none" w:sz="0" w:space="0" w:color="auto"/>
            <w:left w:val="none" w:sz="0" w:space="0" w:color="auto"/>
            <w:bottom w:val="none" w:sz="0" w:space="0" w:color="auto"/>
            <w:right w:val="none" w:sz="0" w:space="0" w:color="auto"/>
          </w:divBdr>
        </w:div>
        <w:div w:id="953747925">
          <w:marLeft w:val="480"/>
          <w:marRight w:val="0"/>
          <w:marTop w:val="0"/>
          <w:marBottom w:val="0"/>
          <w:divBdr>
            <w:top w:val="none" w:sz="0" w:space="0" w:color="auto"/>
            <w:left w:val="none" w:sz="0" w:space="0" w:color="auto"/>
            <w:bottom w:val="none" w:sz="0" w:space="0" w:color="auto"/>
            <w:right w:val="none" w:sz="0" w:space="0" w:color="auto"/>
          </w:divBdr>
        </w:div>
        <w:div w:id="555623181">
          <w:marLeft w:val="480"/>
          <w:marRight w:val="0"/>
          <w:marTop w:val="0"/>
          <w:marBottom w:val="0"/>
          <w:divBdr>
            <w:top w:val="none" w:sz="0" w:space="0" w:color="auto"/>
            <w:left w:val="none" w:sz="0" w:space="0" w:color="auto"/>
            <w:bottom w:val="none" w:sz="0" w:space="0" w:color="auto"/>
            <w:right w:val="none" w:sz="0" w:space="0" w:color="auto"/>
          </w:divBdr>
        </w:div>
        <w:div w:id="1733504875">
          <w:marLeft w:val="480"/>
          <w:marRight w:val="0"/>
          <w:marTop w:val="0"/>
          <w:marBottom w:val="0"/>
          <w:divBdr>
            <w:top w:val="none" w:sz="0" w:space="0" w:color="auto"/>
            <w:left w:val="none" w:sz="0" w:space="0" w:color="auto"/>
            <w:bottom w:val="none" w:sz="0" w:space="0" w:color="auto"/>
            <w:right w:val="none" w:sz="0" w:space="0" w:color="auto"/>
          </w:divBdr>
        </w:div>
        <w:div w:id="463085858">
          <w:marLeft w:val="480"/>
          <w:marRight w:val="0"/>
          <w:marTop w:val="0"/>
          <w:marBottom w:val="0"/>
          <w:divBdr>
            <w:top w:val="none" w:sz="0" w:space="0" w:color="auto"/>
            <w:left w:val="none" w:sz="0" w:space="0" w:color="auto"/>
            <w:bottom w:val="none" w:sz="0" w:space="0" w:color="auto"/>
            <w:right w:val="none" w:sz="0" w:space="0" w:color="auto"/>
          </w:divBdr>
        </w:div>
        <w:div w:id="1096091963">
          <w:marLeft w:val="480"/>
          <w:marRight w:val="0"/>
          <w:marTop w:val="0"/>
          <w:marBottom w:val="0"/>
          <w:divBdr>
            <w:top w:val="none" w:sz="0" w:space="0" w:color="auto"/>
            <w:left w:val="none" w:sz="0" w:space="0" w:color="auto"/>
            <w:bottom w:val="none" w:sz="0" w:space="0" w:color="auto"/>
            <w:right w:val="none" w:sz="0" w:space="0" w:color="auto"/>
          </w:divBdr>
        </w:div>
        <w:div w:id="2132892262">
          <w:marLeft w:val="480"/>
          <w:marRight w:val="0"/>
          <w:marTop w:val="0"/>
          <w:marBottom w:val="0"/>
          <w:divBdr>
            <w:top w:val="none" w:sz="0" w:space="0" w:color="auto"/>
            <w:left w:val="none" w:sz="0" w:space="0" w:color="auto"/>
            <w:bottom w:val="none" w:sz="0" w:space="0" w:color="auto"/>
            <w:right w:val="none" w:sz="0" w:space="0" w:color="auto"/>
          </w:divBdr>
        </w:div>
        <w:div w:id="648628447">
          <w:marLeft w:val="480"/>
          <w:marRight w:val="0"/>
          <w:marTop w:val="0"/>
          <w:marBottom w:val="0"/>
          <w:divBdr>
            <w:top w:val="none" w:sz="0" w:space="0" w:color="auto"/>
            <w:left w:val="none" w:sz="0" w:space="0" w:color="auto"/>
            <w:bottom w:val="none" w:sz="0" w:space="0" w:color="auto"/>
            <w:right w:val="none" w:sz="0" w:space="0" w:color="auto"/>
          </w:divBdr>
        </w:div>
        <w:div w:id="1835995365">
          <w:marLeft w:val="480"/>
          <w:marRight w:val="0"/>
          <w:marTop w:val="0"/>
          <w:marBottom w:val="0"/>
          <w:divBdr>
            <w:top w:val="none" w:sz="0" w:space="0" w:color="auto"/>
            <w:left w:val="none" w:sz="0" w:space="0" w:color="auto"/>
            <w:bottom w:val="none" w:sz="0" w:space="0" w:color="auto"/>
            <w:right w:val="none" w:sz="0" w:space="0" w:color="auto"/>
          </w:divBdr>
        </w:div>
        <w:div w:id="301812385">
          <w:marLeft w:val="480"/>
          <w:marRight w:val="0"/>
          <w:marTop w:val="0"/>
          <w:marBottom w:val="0"/>
          <w:divBdr>
            <w:top w:val="none" w:sz="0" w:space="0" w:color="auto"/>
            <w:left w:val="none" w:sz="0" w:space="0" w:color="auto"/>
            <w:bottom w:val="none" w:sz="0" w:space="0" w:color="auto"/>
            <w:right w:val="none" w:sz="0" w:space="0" w:color="auto"/>
          </w:divBdr>
        </w:div>
        <w:div w:id="48648249">
          <w:marLeft w:val="480"/>
          <w:marRight w:val="0"/>
          <w:marTop w:val="0"/>
          <w:marBottom w:val="0"/>
          <w:divBdr>
            <w:top w:val="none" w:sz="0" w:space="0" w:color="auto"/>
            <w:left w:val="none" w:sz="0" w:space="0" w:color="auto"/>
            <w:bottom w:val="none" w:sz="0" w:space="0" w:color="auto"/>
            <w:right w:val="none" w:sz="0" w:space="0" w:color="auto"/>
          </w:divBdr>
        </w:div>
        <w:div w:id="1216434985">
          <w:marLeft w:val="480"/>
          <w:marRight w:val="0"/>
          <w:marTop w:val="0"/>
          <w:marBottom w:val="0"/>
          <w:divBdr>
            <w:top w:val="none" w:sz="0" w:space="0" w:color="auto"/>
            <w:left w:val="none" w:sz="0" w:space="0" w:color="auto"/>
            <w:bottom w:val="none" w:sz="0" w:space="0" w:color="auto"/>
            <w:right w:val="none" w:sz="0" w:space="0" w:color="auto"/>
          </w:divBdr>
        </w:div>
        <w:div w:id="917712009">
          <w:marLeft w:val="480"/>
          <w:marRight w:val="0"/>
          <w:marTop w:val="0"/>
          <w:marBottom w:val="0"/>
          <w:divBdr>
            <w:top w:val="none" w:sz="0" w:space="0" w:color="auto"/>
            <w:left w:val="none" w:sz="0" w:space="0" w:color="auto"/>
            <w:bottom w:val="none" w:sz="0" w:space="0" w:color="auto"/>
            <w:right w:val="none" w:sz="0" w:space="0" w:color="auto"/>
          </w:divBdr>
        </w:div>
        <w:div w:id="1112244036">
          <w:marLeft w:val="480"/>
          <w:marRight w:val="0"/>
          <w:marTop w:val="0"/>
          <w:marBottom w:val="0"/>
          <w:divBdr>
            <w:top w:val="none" w:sz="0" w:space="0" w:color="auto"/>
            <w:left w:val="none" w:sz="0" w:space="0" w:color="auto"/>
            <w:bottom w:val="none" w:sz="0" w:space="0" w:color="auto"/>
            <w:right w:val="none" w:sz="0" w:space="0" w:color="auto"/>
          </w:divBdr>
        </w:div>
        <w:div w:id="1404378129">
          <w:marLeft w:val="480"/>
          <w:marRight w:val="0"/>
          <w:marTop w:val="0"/>
          <w:marBottom w:val="0"/>
          <w:divBdr>
            <w:top w:val="none" w:sz="0" w:space="0" w:color="auto"/>
            <w:left w:val="none" w:sz="0" w:space="0" w:color="auto"/>
            <w:bottom w:val="none" w:sz="0" w:space="0" w:color="auto"/>
            <w:right w:val="none" w:sz="0" w:space="0" w:color="auto"/>
          </w:divBdr>
        </w:div>
        <w:div w:id="1163009743">
          <w:marLeft w:val="480"/>
          <w:marRight w:val="0"/>
          <w:marTop w:val="0"/>
          <w:marBottom w:val="0"/>
          <w:divBdr>
            <w:top w:val="none" w:sz="0" w:space="0" w:color="auto"/>
            <w:left w:val="none" w:sz="0" w:space="0" w:color="auto"/>
            <w:bottom w:val="none" w:sz="0" w:space="0" w:color="auto"/>
            <w:right w:val="none" w:sz="0" w:space="0" w:color="auto"/>
          </w:divBdr>
        </w:div>
        <w:div w:id="1098986299">
          <w:marLeft w:val="480"/>
          <w:marRight w:val="0"/>
          <w:marTop w:val="0"/>
          <w:marBottom w:val="0"/>
          <w:divBdr>
            <w:top w:val="none" w:sz="0" w:space="0" w:color="auto"/>
            <w:left w:val="none" w:sz="0" w:space="0" w:color="auto"/>
            <w:bottom w:val="none" w:sz="0" w:space="0" w:color="auto"/>
            <w:right w:val="none" w:sz="0" w:space="0" w:color="auto"/>
          </w:divBdr>
        </w:div>
        <w:div w:id="1556815577">
          <w:marLeft w:val="480"/>
          <w:marRight w:val="0"/>
          <w:marTop w:val="0"/>
          <w:marBottom w:val="0"/>
          <w:divBdr>
            <w:top w:val="none" w:sz="0" w:space="0" w:color="auto"/>
            <w:left w:val="none" w:sz="0" w:space="0" w:color="auto"/>
            <w:bottom w:val="none" w:sz="0" w:space="0" w:color="auto"/>
            <w:right w:val="none" w:sz="0" w:space="0" w:color="auto"/>
          </w:divBdr>
        </w:div>
        <w:div w:id="18312505">
          <w:marLeft w:val="480"/>
          <w:marRight w:val="0"/>
          <w:marTop w:val="0"/>
          <w:marBottom w:val="0"/>
          <w:divBdr>
            <w:top w:val="none" w:sz="0" w:space="0" w:color="auto"/>
            <w:left w:val="none" w:sz="0" w:space="0" w:color="auto"/>
            <w:bottom w:val="none" w:sz="0" w:space="0" w:color="auto"/>
            <w:right w:val="none" w:sz="0" w:space="0" w:color="auto"/>
          </w:divBdr>
        </w:div>
        <w:div w:id="1512527958">
          <w:marLeft w:val="480"/>
          <w:marRight w:val="0"/>
          <w:marTop w:val="0"/>
          <w:marBottom w:val="0"/>
          <w:divBdr>
            <w:top w:val="none" w:sz="0" w:space="0" w:color="auto"/>
            <w:left w:val="none" w:sz="0" w:space="0" w:color="auto"/>
            <w:bottom w:val="none" w:sz="0" w:space="0" w:color="auto"/>
            <w:right w:val="none" w:sz="0" w:space="0" w:color="auto"/>
          </w:divBdr>
        </w:div>
        <w:div w:id="1745763849">
          <w:marLeft w:val="480"/>
          <w:marRight w:val="0"/>
          <w:marTop w:val="0"/>
          <w:marBottom w:val="0"/>
          <w:divBdr>
            <w:top w:val="none" w:sz="0" w:space="0" w:color="auto"/>
            <w:left w:val="none" w:sz="0" w:space="0" w:color="auto"/>
            <w:bottom w:val="none" w:sz="0" w:space="0" w:color="auto"/>
            <w:right w:val="none" w:sz="0" w:space="0" w:color="auto"/>
          </w:divBdr>
        </w:div>
        <w:div w:id="198784427">
          <w:marLeft w:val="480"/>
          <w:marRight w:val="0"/>
          <w:marTop w:val="0"/>
          <w:marBottom w:val="0"/>
          <w:divBdr>
            <w:top w:val="none" w:sz="0" w:space="0" w:color="auto"/>
            <w:left w:val="none" w:sz="0" w:space="0" w:color="auto"/>
            <w:bottom w:val="none" w:sz="0" w:space="0" w:color="auto"/>
            <w:right w:val="none" w:sz="0" w:space="0" w:color="auto"/>
          </w:divBdr>
        </w:div>
      </w:divsChild>
    </w:div>
    <w:div w:id="768552041">
      <w:bodyDiv w:val="1"/>
      <w:marLeft w:val="0"/>
      <w:marRight w:val="0"/>
      <w:marTop w:val="0"/>
      <w:marBottom w:val="0"/>
      <w:divBdr>
        <w:top w:val="none" w:sz="0" w:space="0" w:color="auto"/>
        <w:left w:val="none" w:sz="0" w:space="0" w:color="auto"/>
        <w:bottom w:val="none" w:sz="0" w:space="0" w:color="auto"/>
        <w:right w:val="none" w:sz="0" w:space="0" w:color="auto"/>
      </w:divBdr>
    </w:div>
    <w:div w:id="768693313">
      <w:bodyDiv w:val="1"/>
      <w:marLeft w:val="0"/>
      <w:marRight w:val="0"/>
      <w:marTop w:val="0"/>
      <w:marBottom w:val="0"/>
      <w:divBdr>
        <w:top w:val="none" w:sz="0" w:space="0" w:color="auto"/>
        <w:left w:val="none" w:sz="0" w:space="0" w:color="auto"/>
        <w:bottom w:val="none" w:sz="0" w:space="0" w:color="auto"/>
        <w:right w:val="none" w:sz="0" w:space="0" w:color="auto"/>
      </w:divBdr>
      <w:divsChild>
        <w:div w:id="108597149">
          <w:marLeft w:val="480"/>
          <w:marRight w:val="0"/>
          <w:marTop w:val="0"/>
          <w:marBottom w:val="0"/>
          <w:divBdr>
            <w:top w:val="none" w:sz="0" w:space="0" w:color="auto"/>
            <w:left w:val="none" w:sz="0" w:space="0" w:color="auto"/>
            <w:bottom w:val="none" w:sz="0" w:space="0" w:color="auto"/>
            <w:right w:val="none" w:sz="0" w:space="0" w:color="auto"/>
          </w:divBdr>
        </w:div>
        <w:div w:id="2121335044">
          <w:marLeft w:val="480"/>
          <w:marRight w:val="0"/>
          <w:marTop w:val="0"/>
          <w:marBottom w:val="0"/>
          <w:divBdr>
            <w:top w:val="none" w:sz="0" w:space="0" w:color="auto"/>
            <w:left w:val="none" w:sz="0" w:space="0" w:color="auto"/>
            <w:bottom w:val="none" w:sz="0" w:space="0" w:color="auto"/>
            <w:right w:val="none" w:sz="0" w:space="0" w:color="auto"/>
          </w:divBdr>
        </w:div>
        <w:div w:id="1049382053">
          <w:marLeft w:val="480"/>
          <w:marRight w:val="0"/>
          <w:marTop w:val="0"/>
          <w:marBottom w:val="0"/>
          <w:divBdr>
            <w:top w:val="none" w:sz="0" w:space="0" w:color="auto"/>
            <w:left w:val="none" w:sz="0" w:space="0" w:color="auto"/>
            <w:bottom w:val="none" w:sz="0" w:space="0" w:color="auto"/>
            <w:right w:val="none" w:sz="0" w:space="0" w:color="auto"/>
          </w:divBdr>
        </w:div>
        <w:div w:id="2016299239">
          <w:marLeft w:val="480"/>
          <w:marRight w:val="0"/>
          <w:marTop w:val="0"/>
          <w:marBottom w:val="0"/>
          <w:divBdr>
            <w:top w:val="none" w:sz="0" w:space="0" w:color="auto"/>
            <w:left w:val="none" w:sz="0" w:space="0" w:color="auto"/>
            <w:bottom w:val="none" w:sz="0" w:space="0" w:color="auto"/>
            <w:right w:val="none" w:sz="0" w:space="0" w:color="auto"/>
          </w:divBdr>
        </w:div>
        <w:div w:id="90130996">
          <w:marLeft w:val="480"/>
          <w:marRight w:val="0"/>
          <w:marTop w:val="0"/>
          <w:marBottom w:val="0"/>
          <w:divBdr>
            <w:top w:val="none" w:sz="0" w:space="0" w:color="auto"/>
            <w:left w:val="none" w:sz="0" w:space="0" w:color="auto"/>
            <w:bottom w:val="none" w:sz="0" w:space="0" w:color="auto"/>
            <w:right w:val="none" w:sz="0" w:space="0" w:color="auto"/>
          </w:divBdr>
        </w:div>
        <w:div w:id="1258439723">
          <w:marLeft w:val="480"/>
          <w:marRight w:val="0"/>
          <w:marTop w:val="0"/>
          <w:marBottom w:val="0"/>
          <w:divBdr>
            <w:top w:val="none" w:sz="0" w:space="0" w:color="auto"/>
            <w:left w:val="none" w:sz="0" w:space="0" w:color="auto"/>
            <w:bottom w:val="none" w:sz="0" w:space="0" w:color="auto"/>
            <w:right w:val="none" w:sz="0" w:space="0" w:color="auto"/>
          </w:divBdr>
        </w:div>
        <w:div w:id="1589603">
          <w:marLeft w:val="480"/>
          <w:marRight w:val="0"/>
          <w:marTop w:val="0"/>
          <w:marBottom w:val="0"/>
          <w:divBdr>
            <w:top w:val="none" w:sz="0" w:space="0" w:color="auto"/>
            <w:left w:val="none" w:sz="0" w:space="0" w:color="auto"/>
            <w:bottom w:val="none" w:sz="0" w:space="0" w:color="auto"/>
            <w:right w:val="none" w:sz="0" w:space="0" w:color="auto"/>
          </w:divBdr>
        </w:div>
        <w:div w:id="1950966121">
          <w:marLeft w:val="480"/>
          <w:marRight w:val="0"/>
          <w:marTop w:val="0"/>
          <w:marBottom w:val="0"/>
          <w:divBdr>
            <w:top w:val="none" w:sz="0" w:space="0" w:color="auto"/>
            <w:left w:val="none" w:sz="0" w:space="0" w:color="auto"/>
            <w:bottom w:val="none" w:sz="0" w:space="0" w:color="auto"/>
            <w:right w:val="none" w:sz="0" w:space="0" w:color="auto"/>
          </w:divBdr>
        </w:div>
        <w:div w:id="1174497928">
          <w:marLeft w:val="480"/>
          <w:marRight w:val="0"/>
          <w:marTop w:val="0"/>
          <w:marBottom w:val="0"/>
          <w:divBdr>
            <w:top w:val="none" w:sz="0" w:space="0" w:color="auto"/>
            <w:left w:val="none" w:sz="0" w:space="0" w:color="auto"/>
            <w:bottom w:val="none" w:sz="0" w:space="0" w:color="auto"/>
            <w:right w:val="none" w:sz="0" w:space="0" w:color="auto"/>
          </w:divBdr>
        </w:div>
        <w:div w:id="2124222083">
          <w:marLeft w:val="480"/>
          <w:marRight w:val="0"/>
          <w:marTop w:val="0"/>
          <w:marBottom w:val="0"/>
          <w:divBdr>
            <w:top w:val="none" w:sz="0" w:space="0" w:color="auto"/>
            <w:left w:val="none" w:sz="0" w:space="0" w:color="auto"/>
            <w:bottom w:val="none" w:sz="0" w:space="0" w:color="auto"/>
            <w:right w:val="none" w:sz="0" w:space="0" w:color="auto"/>
          </w:divBdr>
        </w:div>
        <w:div w:id="1527913228">
          <w:marLeft w:val="480"/>
          <w:marRight w:val="0"/>
          <w:marTop w:val="0"/>
          <w:marBottom w:val="0"/>
          <w:divBdr>
            <w:top w:val="none" w:sz="0" w:space="0" w:color="auto"/>
            <w:left w:val="none" w:sz="0" w:space="0" w:color="auto"/>
            <w:bottom w:val="none" w:sz="0" w:space="0" w:color="auto"/>
            <w:right w:val="none" w:sz="0" w:space="0" w:color="auto"/>
          </w:divBdr>
        </w:div>
        <w:div w:id="1726877514">
          <w:marLeft w:val="480"/>
          <w:marRight w:val="0"/>
          <w:marTop w:val="0"/>
          <w:marBottom w:val="0"/>
          <w:divBdr>
            <w:top w:val="none" w:sz="0" w:space="0" w:color="auto"/>
            <w:left w:val="none" w:sz="0" w:space="0" w:color="auto"/>
            <w:bottom w:val="none" w:sz="0" w:space="0" w:color="auto"/>
            <w:right w:val="none" w:sz="0" w:space="0" w:color="auto"/>
          </w:divBdr>
        </w:div>
        <w:div w:id="553660835">
          <w:marLeft w:val="480"/>
          <w:marRight w:val="0"/>
          <w:marTop w:val="0"/>
          <w:marBottom w:val="0"/>
          <w:divBdr>
            <w:top w:val="none" w:sz="0" w:space="0" w:color="auto"/>
            <w:left w:val="none" w:sz="0" w:space="0" w:color="auto"/>
            <w:bottom w:val="none" w:sz="0" w:space="0" w:color="auto"/>
            <w:right w:val="none" w:sz="0" w:space="0" w:color="auto"/>
          </w:divBdr>
        </w:div>
        <w:div w:id="1984920865">
          <w:marLeft w:val="480"/>
          <w:marRight w:val="0"/>
          <w:marTop w:val="0"/>
          <w:marBottom w:val="0"/>
          <w:divBdr>
            <w:top w:val="none" w:sz="0" w:space="0" w:color="auto"/>
            <w:left w:val="none" w:sz="0" w:space="0" w:color="auto"/>
            <w:bottom w:val="none" w:sz="0" w:space="0" w:color="auto"/>
            <w:right w:val="none" w:sz="0" w:space="0" w:color="auto"/>
          </w:divBdr>
        </w:div>
        <w:div w:id="2130540705">
          <w:marLeft w:val="480"/>
          <w:marRight w:val="0"/>
          <w:marTop w:val="0"/>
          <w:marBottom w:val="0"/>
          <w:divBdr>
            <w:top w:val="none" w:sz="0" w:space="0" w:color="auto"/>
            <w:left w:val="none" w:sz="0" w:space="0" w:color="auto"/>
            <w:bottom w:val="none" w:sz="0" w:space="0" w:color="auto"/>
            <w:right w:val="none" w:sz="0" w:space="0" w:color="auto"/>
          </w:divBdr>
        </w:div>
        <w:div w:id="1706564155">
          <w:marLeft w:val="480"/>
          <w:marRight w:val="0"/>
          <w:marTop w:val="0"/>
          <w:marBottom w:val="0"/>
          <w:divBdr>
            <w:top w:val="none" w:sz="0" w:space="0" w:color="auto"/>
            <w:left w:val="none" w:sz="0" w:space="0" w:color="auto"/>
            <w:bottom w:val="none" w:sz="0" w:space="0" w:color="auto"/>
            <w:right w:val="none" w:sz="0" w:space="0" w:color="auto"/>
          </w:divBdr>
        </w:div>
        <w:div w:id="1988509055">
          <w:marLeft w:val="480"/>
          <w:marRight w:val="0"/>
          <w:marTop w:val="0"/>
          <w:marBottom w:val="0"/>
          <w:divBdr>
            <w:top w:val="none" w:sz="0" w:space="0" w:color="auto"/>
            <w:left w:val="none" w:sz="0" w:space="0" w:color="auto"/>
            <w:bottom w:val="none" w:sz="0" w:space="0" w:color="auto"/>
            <w:right w:val="none" w:sz="0" w:space="0" w:color="auto"/>
          </w:divBdr>
        </w:div>
        <w:div w:id="80026690">
          <w:marLeft w:val="480"/>
          <w:marRight w:val="0"/>
          <w:marTop w:val="0"/>
          <w:marBottom w:val="0"/>
          <w:divBdr>
            <w:top w:val="none" w:sz="0" w:space="0" w:color="auto"/>
            <w:left w:val="none" w:sz="0" w:space="0" w:color="auto"/>
            <w:bottom w:val="none" w:sz="0" w:space="0" w:color="auto"/>
            <w:right w:val="none" w:sz="0" w:space="0" w:color="auto"/>
          </w:divBdr>
        </w:div>
        <w:div w:id="1876428700">
          <w:marLeft w:val="480"/>
          <w:marRight w:val="0"/>
          <w:marTop w:val="0"/>
          <w:marBottom w:val="0"/>
          <w:divBdr>
            <w:top w:val="none" w:sz="0" w:space="0" w:color="auto"/>
            <w:left w:val="none" w:sz="0" w:space="0" w:color="auto"/>
            <w:bottom w:val="none" w:sz="0" w:space="0" w:color="auto"/>
            <w:right w:val="none" w:sz="0" w:space="0" w:color="auto"/>
          </w:divBdr>
        </w:div>
        <w:div w:id="608926660">
          <w:marLeft w:val="480"/>
          <w:marRight w:val="0"/>
          <w:marTop w:val="0"/>
          <w:marBottom w:val="0"/>
          <w:divBdr>
            <w:top w:val="none" w:sz="0" w:space="0" w:color="auto"/>
            <w:left w:val="none" w:sz="0" w:space="0" w:color="auto"/>
            <w:bottom w:val="none" w:sz="0" w:space="0" w:color="auto"/>
            <w:right w:val="none" w:sz="0" w:space="0" w:color="auto"/>
          </w:divBdr>
        </w:div>
        <w:div w:id="1670713688">
          <w:marLeft w:val="480"/>
          <w:marRight w:val="0"/>
          <w:marTop w:val="0"/>
          <w:marBottom w:val="0"/>
          <w:divBdr>
            <w:top w:val="none" w:sz="0" w:space="0" w:color="auto"/>
            <w:left w:val="none" w:sz="0" w:space="0" w:color="auto"/>
            <w:bottom w:val="none" w:sz="0" w:space="0" w:color="auto"/>
            <w:right w:val="none" w:sz="0" w:space="0" w:color="auto"/>
          </w:divBdr>
        </w:div>
        <w:div w:id="1968393868">
          <w:marLeft w:val="480"/>
          <w:marRight w:val="0"/>
          <w:marTop w:val="0"/>
          <w:marBottom w:val="0"/>
          <w:divBdr>
            <w:top w:val="none" w:sz="0" w:space="0" w:color="auto"/>
            <w:left w:val="none" w:sz="0" w:space="0" w:color="auto"/>
            <w:bottom w:val="none" w:sz="0" w:space="0" w:color="auto"/>
            <w:right w:val="none" w:sz="0" w:space="0" w:color="auto"/>
          </w:divBdr>
        </w:div>
        <w:div w:id="1697349244">
          <w:marLeft w:val="480"/>
          <w:marRight w:val="0"/>
          <w:marTop w:val="0"/>
          <w:marBottom w:val="0"/>
          <w:divBdr>
            <w:top w:val="none" w:sz="0" w:space="0" w:color="auto"/>
            <w:left w:val="none" w:sz="0" w:space="0" w:color="auto"/>
            <w:bottom w:val="none" w:sz="0" w:space="0" w:color="auto"/>
            <w:right w:val="none" w:sz="0" w:space="0" w:color="auto"/>
          </w:divBdr>
        </w:div>
        <w:div w:id="1528521912">
          <w:marLeft w:val="480"/>
          <w:marRight w:val="0"/>
          <w:marTop w:val="0"/>
          <w:marBottom w:val="0"/>
          <w:divBdr>
            <w:top w:val="none" w:sz="0" w:space="0" w:color="auto"/>
            <w:left w:val="none" w:sz="0" w:space="0" w:color="auto"/>
            <w:bottom w:val="none" w:sz="0" w:space="0" w:color="auto"/>
            <w:right w:val="none" w:sz="0" w:space="0" w:color="auto"/>
          </w:divBdr>
        </w:div>
        <w:div w:id="1797870172">
          <w:marLeft w:val="480"/>
          <w:marRight w:val="0"/>
          <w:marTop w:val="0"/>
          <w:marBottom w:val="0"/>
          <w:divBdr>
            <w:top w:val="none" w:sz="0" w:space="0" w:color="auto"/>
            <w:left w:val="none" w:sz="0" w:space="0" w:color="auto"/>
            <w:bottom w:val="none" w:sz="0" w:space="0" w:color="auto"/>
            <w:right w:val="none" w:sz="0" w:space="0" w:color="auto"/>
          </w:divBdr>
        </w:div>
        <w:div w:id="1982348627">
          <w:marLeft w:val="480"/>
          <w:marRight w:val="0"/>
          <w:marTop w:val="0"/>
          <w:marBottom w:val="0"/>
          <w:divBdr>
            <w:top w:val="none" w:sz="0" w:space="0" w:color="auto"/>
            <w:left w:val="none" w:sz="0" w:space="0" w:color="auto"/>
            <w:bottom w:val="none" w:sz="0" w:space="0" w:color="auto"/>
            <w:right w:val="none" w:sz="0" w:space="0" w:color="auto"/>
          </w:divBdr>
        </w:div>
        <w:div w:id="268393397">
          <w:marLeft w:val="480"/>
          <w:marRight w:val="0"/>
          <w:marTop w:val="0"/>
          <w:marBottom w:val="0"/>
          <w:divBdr>
            <w:top w:val="none" w:sz="0" w:space="0" w:color="auto"/>
            <w:left w:val="none" w:sz="0" w:space="0" w:color="auto"/>
            <w:bottom w:val="none" w:sz="0" w:space="0" w:color="auto"/>
            <w:right w:val="none" w:sz="0" w:space="0" w:color="auto"/>
          </w:divBdr>
        </w:div>
        <w:div w:id="1594822262">
          <w:marLeft w:val="480"/>
          <w:marRight w:val="0"/>
          <w:marTop w:val="0"/>
          <w:marBottom w:val="0"/>
          <w:divBdr>
            <w:top w:val="none" w:sz="0" w:space="0" w:color="auto"/>
            <w:left w:val="none" w:sz="0" w:space="0" w:color="auto"/>
            <w:bottom w:val="none" w:sz="0" w:space="0" w:color="auto"/>
            <w:right w:val="none" w:sz="0" w:space="0" w:color="auto"/>
          </w:divBdr>
        </w:div>
        <w:div w:id="305552223">
          <w:marLeft w:val="480"/>
          <w:marRight w:val="0"/>
          <w:marTop w:val="0"/>
          <w:marBottom w:val="0"/>
          <w:divBdr>
            <w:top w:val="none" w:sz="0" w:space="0" w:color="auto"/>
            <w:left w:val="none" w:sz="0" w:space="0" w:color="auto"/>
            <w:bottom w:val="none" w:sz="0" w:space="0" w:color="auto"/>
            <w:right w:val="none" w:sz="0" w:space="0" w:color="auto"/>
          </w:divBdr>
        </w:div>
        <w:div w:id="1327201967">
          <w:marLeft w:val="480"/>
          <w:marRight w:val="0"/>
          <w:marTop w:val="0"/>
          <w:marBottom w:val="0"/>
          <w:divBdr>
            <w:top w:val="none" w:sz="0" w:space="0" w:color="auto"/>
            <w:left w:val="none" w:sz="0" w:space="0" w:color="auto"/>
            <w:bottom w:val="none" w:sz="0" w:space="0" w:color="auto"/>
            <w:right w:val="none" w:sz="0" w:space="0" w:color="auto"/>
          </w:divBdr>
        </w:div>
        <w:div w:id="1556618878">
          <w:marLeft w:val="480"/>
          <w:marRight w:val="0"/>
          <w:marTop w:val="0"/>
          <w:marBottom w:val="0"/>
          <w:divBdr>
            <w:top w:val="none" w:sz="0" w:space="0" w:color="auto"/>
            <w:left w:val="none" w:sz="0" w:space="0" w:color="auto"/>
            <w:bottom w:val="none" w:sz="0" w:space="0" w:color="auto"/>
            <w:right w:val="none" w:sz="0" w:space="0" w:color="auto"/>
          </w:divBdr>
        </w:div>
        <w:div w:id="384062083">
          <w:marLeft w:val="480"/>
          <w:marRight w:val="0"/>
          <w:marTop w:val="0"/>
          <w:marBottom w:val="0"/>
          <w:divBdr>
            <w:top w:val="none" w:sz="0" w:space="0" w:color="auto"/>
            <w:left w:val="none" w:sz="0" w:space="0" w:color="auto"/>
            <w:bottom w:val="none" w:sz="0" w:space="0" w:color="auto"/>
            <w:right w:val="none" w:sz="0" w:space="0" w:color="auto"/>
          </w:divBdr>
        </w:div>
        <w:div w:id="563151118">
          <w:marLeft w:val="480"/>
          <w:marRight w:val="0"/>
          <w:marTop w:val="0"/>
          <w:marBottom w:val="0"/>
          <w:divBdr>
            <w:top w:val="none" w:sz="0" w:space="0" w:color="auto"/>
            <w:left w:val="none" w:sz="0" w:space="0" w:color="auto"/>
            <w:bottom w:val="none" w:sz="0" w:space="0" w:color="auto"/>
            <w:right w:val="none" w:sz="0" w:space="0" w:color="auto"/>
          </w:divBdr>
        </w:div>
        <w:div w:id="1899629618">
          <w:marLeft w:val="480"/>
          <w:marRight w:val="0"/>
          <w:marTop w:val="0"/>
          <w:marBottom w:val="0"/>
          <w:divBdr>
            <w:top w:val="none" w:sz="0" w:space="0" w:color="auto"/>
            <w:left w:val="none" w:sz="0" w:space="0" w:color="auto"/>
            <w:bottom w:val="none" w:sz="0" w:space="0" w:color="auto"/>
            <w:right w:val="none" w:sz="0" w:space="0" w:color="auto"/>
          </w:divBdr>
        </w:div>
        <w:div w:id="1839954591">
          <w:marLeft w:val="480"/>
          <w:marRight w:val="0"/>
          <w:marTop w:val="0"/>
          <w:marBottom w:val="0"/>
          <w:divBdr>
            <w:top w:val="none" w:sz="0" w:space="0" w:color="auto"/>
            <w:left w:val="none" w:sz="0" w:space="0" w:color="auto"/>
            <w:bottom w:val="none" w:sz="0" w:space="0" w:color="auto"/>
            <w:right w:val="none" w:sz="0" w:space="0" w:color="auto"/>
          </w:divBdr>
        </w:div>
        <w:div w:id="86585664">
          <w:marLeft w:val="480"/>
          <w:marRight w:val="0"/>
          <w:marTop w:val="0"/>
          <w:marBottom w:val="0"/>
          <w:divBdr>
            <w:top w:val="none" w:sz="0" w:space="0" w:color="auto"/>
            <w:left w:val="none" w:sz="0" w:space="0" w:color="auto"/>
            <w:bottom w:val="none" w:sz="0" w:space="0" w:color="auto"/>
            <w:right w:val="none" w:sz="0" w:space="0" w:color="auto"/>
          </w:divBdr>
        </w:div>
        <w:div w:id="1979143259">
          <w:marLeft w:val="480"/>
          <w:marRight w:val="0"/>
          <w:marTop w:val="0"/>
          <w:marBottom w:val="0"/>
          <w:divBdr>
            <w:top w:val="none" w:sz="0" w:space="0" w:color="auto"/>
            <w:left w:val="none" w:sz="0" w:space="0" w:color="auto"/>
            <w:bottom w:val="none" w:sz="0" w:space="0" w:color="auto"/>
            <w:right w:val="none" w:sz="0" w:space="0" w:color="auto"/>
          </w:divBdr>
        </w:div>
        <w:div w:id="1300266152">
          <w:marLeft w:val="480"/>
          <w:marRight w:val="0"/>
          <w:marTop w:val="0"/>
          <w:marBottom w:val="0"/>
          <w:divBdr>
            <w:top w:val="none" w:sz="0" w:space="0" w:color="auto"/>
            <w:left w:val="none" w:sz="0" w:space="0" w:color="auto"/>
            <w:bottom w:val="none" w:sz="0" w:space="0" w:color="auto"/>
            <w:right w:val="none" w:sz="0" w:space="0" w:color="auto"/>
          </w:divBdr>
        </w:div>
        <w:div w:id="145784647">
          <w:marLeft w:val="480"/>
          <w:marRight w:val="0"/>
          <w:marTop w:val="0"/>
          <w:marBottom w:val="0"/>
          <w:divBdr>
            <w:top w:val="none" w:sz="0" w:space="0" w:color="auto"/>
            <w:left w:val="none" w:sz="0" w:space="0" w:color="auto"/>
            <w:bottom w:val="none" w:sz="0" w:space="0" w:color="auto"/>
            <w:right w:val="none" w:sz="0" w:space="0" w:color="auto"/>
          </w:divBdr>
        </w:div>
        <w:div w:id="632177860">
          <w:marLeft w:val="480"/>
          <w:marRight w:val="0"/>
          <w:marTop w:val="0"/>
          <w:marBottom w:val="0"/>
          <w:divBdr>
            <w:top w:val="none" w:sz="0" w:space="0" w:color="auto"/>
            <w:left w:val="none" w:sz="0" w:space="0" w:color="auto"/>
            <w:bottom w:val="none" w:sz="0" w:space="0" w:color="auto"/>
            <w:right w:val="none" w:sz="0" w:space="0" w:color="auto"/>
          </w:divBdr>
        </w:div>
        <w:div w:id="998733557">
          <w:marLeft w:val="480"/>
          <w:marRight w:val="0"/>
          <w:marTop w:val="0"/>
          <w:marBottom w:val="0"/>
          <w:divBdr>
            <w:top w:val="none" w:sz="0" w:space="0" w:color="auto"/>
            <w:left w:val="none" w:sz="0" w:space="0" w:color="auto"/>
            <w:bottom w:val="none" w:sz="0" w:space="0" w:color="auto"/>
            <w:right w:val="none" w:sz="0" w:space="0" w:color="auto"/>
          </w:divBdr>
        </w:div>
        <w:div w:id="593785204">
          <w:marLeft w:val="480"/>
          <w:marRight w:val="0"/>
          <w:marTop w:val="0"/>
          <w:marBottom w:val="0"/>
          <w:divBdr>
            <w:top w:val="none" w:sz="0" w:space="0" w:color="auto"/>
            <w:left w:val="none" w:sz="0" w:space="0" w:color="auto"/>
            <w:bottom w:val="none" w:sz="0" w:space="0" w:color="auto"/>
            <w:right w:val="none" w:sz="0" w:space="0" w:color="auto"/>
          </w:divBdr>
        </w:div>
        <w:div w:id="1354186842">
          <w:marLeft w:val="480"/>
          <w:marRight w:val="0"/>
          <w:marTop w:val="0"/>
          <w:marBottom w:val="0"/>
          <w:divBdr>
            <w:top w:val="none" w:sz="0" w:space="0" w:color="auto"/>
            <w:left w:val="none" w:sz="0" w:space="0" w:color="auto"/>
            <w:bottom w:val="none" w:sz="0" w:space="0" w:color="auto"/>
            <w:right w:val="none" w:sz="0" w:space="0" w:color="auto"/>
          </w:divBdr>
        </w:div>
        <w:div w:id="2005163043">
          <w:marLeft w:val="480"/>
          <w:marRight w:val="0"/>
          <w:marTop w:val="0"/>
          <w:marBottom w:val="0"/>
          <w:divBdr>
            <w:top w:val="none" w:sz="0" w:space="0" w:color="auto"/>
            <w:left w:val="none" w:sz="0" w:space="0" w:color="auto"/>
            <w:bottom w:val="none" w:sz="0" w:space="0" w:color="auto"/>
            <w:right w:val="none" w:sz="0" w:space="0" w:color="auto"/>
          </w:divBdr>
        </w:div>
        <w:div w:id="153229856">
          <w:marLeft w:val="480"/>
          <w:marRight w:val="0"/>
          <w:marTop w:val="0"/>
          <w:marBottom w:val="0"/>
          <w:divBdr>
            <w:top w:val="none" w:sz="0" w:space="0" w:color="auto"/>
            <w:left w:val="none" w:sz="0" w:space="0" w:color="auto"/>
            <w:bottom w:val="none" w:sz="0" w:space="0" w:color="auto"/>
            <w:right w:val="none" w:sz="0" w:space="0" w:color="auto"/>
          </w:divBdr>
        </w:div>
        <w:div w:id="1441339129">
          <w:marLeft w:val="480"/>
          <w:marRight w:val="0"/>
          <w:marTop w:val="0"/>
          <w:marBottom w:val="0"/>
          <w:divBdr>
            <w:top w:val="none" w:sz="0" w:space="0" w:color="auto"/>
            <w:left w:val="none" w:sz="0" w:space="0" w:color="auto"/>
            <w:bottom w:val="none" w:sz="0" w:space="0" w:color="auto"/>
            <w:right w:val="none" w:sz="0" w:space="0" w:color="auto"/>
          </w:divBdr>
        </w:div>
        <w:div w:id="923496490">
          <w:marLeft w:val="480"/>
          <w:marRight w:val="0"/>
          <w:marTop w:val="0"/>
          <w:marBottom w:val="0"/>
          <w:divBdr>
            <w:top w:val="none" w:sz="0" w:space="0" w:color="auto"/>
            <w:left w:val="none" w:sz="0" w:space="0" w:color="auto"/>
            <w:bottom w:val="none" w:sz="0" w:space="0" w:color="auto"/>
            <w:right w:val="none" w:sz="0" w:space="0" w:color="auto"/>
          </w:divBdr>
        </w:div>
        <w:div w:id="940527729">
          <w:marLeft w:val="480"/>
          <w:marRight w:val="0"/>
          <w:marTop w:val="0"/>
          <w:marBottom w:val="0"/>
          <w:divBdr>
            <w:top w:val="none" w:sz="0" w:space="0" w:color="auto"/>
            <w:left w:val="none" w:sz="0" w:space="0" w:color="auto"/>
            <w:bottom w:val="none" w:sz="0" w:space="0" w:color="auto"/>
            <w:right w:val="none" w:sz="0" w:space="0" w:color="auto"/>
          </w:divBdr>
        </w:div>
        <w:div w:id="1581476452">
          <w:marLeft w:val="480"/>
          <w:marRight w:val="0"/>
          <w:marTop w:val="0"/>
          <w:marBottom w:val="0"/>
          <w:divBdr>
            <w:top w:val="none" w:sz="0" w:space="0" w:color="auto"/>
            <w:left w:val="none" w:sz="0" w:space="0" w:color="auto"/>
            <w:bottom w:val="none" w:sz="0" w:space="0" w:color="auto"/>
            <w:right w:val="none" w:sz="0" w:space="0" w:color="auto"/>
          </w:divBdr>
        </w:div>
        <w:div w:id="1398017469">
          <w:marLeft w:val="480"/>
          <w:marRight w:val="0"/>
          <w:marTop w:val="0"/>
          <w:marBottom w:val="0"/>
          <w:divBdr>
            <w:top w:val="none" w:sz="0" w:space="0" w:color="auto"/>
            <w:left w:val="none" w:sz="0" w:space="0" w:color="auto"/>
            <w:bottom w:val="none" w:sz="0" w:space="0" w:color="auto"/>
            <w:right w:val="none" w:sz="0" w:space="0" w:color="auto"/>
          </w:divBdr>
        </w:div>
        <w:div w:id="572547551">
          <w:marLeft w:val="480"/>
          <w:marRight w:val="0"/>
          <w:marTop w:val="0"/>
          <w:marBottom w:val="0"/>
          <w:divBdr>
            <w:top w:val="none" w:sz="0" w:space="0" w:color="auto"/>
            <w:left w:val="none" w:sz="0" w:space="0" w:color="auto"/>
            <w:bottom w:val="none" w:sz="0" w:space="0" w:color="auto"/>
            <w:right w:val="none" w:sz="0" w:space="0" w:color="auto"/>
          </w:divBdr>
        </w:div>
        <w:div w:id="1718310006">
          <w:marLeft w:val="480"/>
          <w:marRight w:val="0"/>
          <w:marTop w:val="0"/>
          <w:marBottom w:val="0"/>
          <w:divBdr>
            <w:top w:val="none" w:sz="0" w:space="0" w:color="auto"/>
            <w:left w:val="none" w:sz="0" w:space="0" w:color="auto"/>
            <w:bottom w:val="none" w:sz="0" w:space="0" w:color="auto"/>
            <w:right w:val="none" w:sz="0" w:space="0" w:color="auto"/>
          </w:divBdr>
        </w:div>
        <w:div w:id="280116752">
          <w:marLeft w:val="480"/>
          <w:marRight w:val="0"/>
          <w:marTop w:val="0"/>
          <w:marBottom w:val="0"/>
          <w:divBdr>
            <w:top w:val="none" w:sz="0" w:space="0" w:color="auto"/>
            <w:left w:val="none" w:sz="0" w:space="0" w:color="auto"/>
            <w:bottom w:val="none" w:sz="0" w:space="0" w:color="auto"/>
            <w:right w:val="none" w:sz="0" w:space="0" w:color="auto"/>
          </w:divBdr>
        </w:div>
        <w:div w:id="1894809577">
          <w:marLeft w:val="480"/>
          <w:marRight w:val="0"/>
          <w:marTop w:val="0"/>
          <w:marBottom w:val="0"/>
          <w:divBdr>
            <w:top w:val="none" w:sz="0" w:space="0" w:color="auto"/>
            <w:left w:val="none" w:sz="0" w:space="0" w:color="auto"/>
            <w:bottom w:val="none" w:sz="0" w:space="0" w:color="auto"/>
            <w:right w:val="none" w:sz="0" w:space="0" w:color="auto"/>
          </w:divBdr>
        </w:div>
        <w:div w:id="1638804729">
          <w:marLeft w:val="480"/>
          <w:marRight w:val="0"/>
          <w:marTop w:val="0"/>
          <w:marBottom w:val="0"/>
          <w:divBdr>
            <w:top w:val="none" w:sz="0" w:space="0" w:color="auto"/>
            <w:left w:val="none" w:sz="0" w:space="0" w:color="auto"/>
            <w:bottom w:val="none" w:sz="0" w:space="0" w:color="auto"/>
            <w:right w:val="none" w:sz="0" w:space="0" w:color="auto"/>
          </w:divBdr>
        </w:div>
        <w:div w:id="1548906891">
          <w:marLeft w:val="480"/>
          <w:marRight w:val="0"/>
          <w:marTop w:val="0"/>
          <w:marBottom w:val="0"/>
          <w:divBdr>
            <w:top w:val="none" w:sz="0" w:space="0" w:color="auto"/>
            <w:left w:val="none" w:sz="0" w:space="0" w:color="auto"/>
            <w:bottom w:val="none" w:sz="0" w:space="0" w:color="auto"/>
            <w:right w:val="none" w:sz="0" w:space="0" w:color="auto"/>
          </w:divBdr>
        </w:div>
        <w:div w:id="80180586">
          <w:marLeft w:val="480"/>
          <w:marRight w:val="0"/>
          <w:marTop w:val="0"/>
          <w:marBottom w:val="0"/>
          <w:divBdr>
            <w:top w:val="none" w:sz="0" w:space="0" w:color="auto"/>
            <w:left w:val="none" w:sz="0" w:space="0" w:color="auto"/>
            <w:bottom w:val="none" w:sz="0" w:space="0" w:color="auto"/>
            <w:right w:val="none" w:sz="0" w:space="0" w:color="auto"/>
          </w:divBdr>
        </w:div>
        <w:div w:id="1035542783">
          <w:marLeft w:val="480"/>
          <w:marRight w:val="0"/>
          <w:marTop w:val="0"/>
          <w:marBottom w:val="0"/>
          <w:divBdr>
            <w:top w:val="none" w:sz="0" w:space="0" w:color="auto"/>
            <w:left w:val="none" w:sz="0" w:space="0" w:color="auto"/>
            <w:bottom w:val="none" w:sz="0" w:space="0" w:color="auto"/>
            <w:right w:val="none" w:sz="0" w:space="0" w:color="auto"/>
          </w:divBdr>
        </w:div>
        <w:div w:id="1115173700">
          <w:marLeft w:val="480"/>
          <w:marRight w:val="0"/>
          <w:marTop w:val="0"/>
          <w:marBottom w:val="0"/>
          <w:divBdr>
            <w:top w:val="none" w:sz="0" w:space="0" w:color="auto"/>
            <w:left w:val="none" w:sz="0" w:space="0" w:color="auto"/>
            <w:bottom w:val="none" w:sz="0" w:space="0" w:color="auto"/>
            <w:right w:val="none" w:sz="0" w:space="0" w:color="auto"/>
          </w:divBdr>
        </w:div>
        <w:div w:id="649789945">
          <w:marLeft w:val="480"/>
          <w:marRight w:val="0"/>
          <w:marTop w:val="0"/>
          <w:marBottom w:val="0"/>
          <w:divBdr>
            <w:top w:val="none" w:sz="0" w:space="0" w:color="auto"/>
            <w:left w:val="none" w:sz="0" w:space="0" w:color="auto"/>
            <w:bottom w:val="none" w:sz="0" w:space="0" w:color="auto"/>
            <w:right w:val="none" w:sz="0" w:space="0" w:color="auto"/>
          </w:divBdr>
        </w:div>
        <w:div w:id="121193326">
          <w:marLeft w:val="480"/>
          <w:marRight w:val="0"/>
          <w:marTop w:val="0"/>
          <w:marBottom w:val="0"/>
          <w:divBdr>
            <w:top w:val="none" w:sz="0" w:space="0" w:color="auto"/>
            <w:left w:val="none" w:sz="0" w:space="0" w:color="auto"/>
            <w:bottom w:val="none" w:sz="0" w:space="0" w:color="auto"/>
            <w:right w:val="none" w:sz="0" w:space="0" w:color="auto"/>
          </w:divBdr>
        </w:div>
        <w:div w:id="1257204957">
          <w:marLeft w:val="480"/>
          <w:marRight w:val="0"/>
          <w:marTop w:val="0"/>
          <w:marBottom w:val="0"/>
          <w:divBdr>
            <w:top w:val="none" w:sz="0" w:space="0" w:color="auto"/>
            <w:left w:val="none" w:sz="0" w:space="0" w:color="auto"/>
            <w:bottom w:val="none" w:sz="0" w:space="0" w:color="auto"/>
            <w:right w:val="none" w:sz="0" w:space="0" w:color="auto"/>
          </w:divBdr>
        </w:div>
      </w:divsChild>
    </w:div>
    <w:div w:id="768737991">
      <w:marLeft w:val="480"/>
      <w:marRight w:val="0"/>
      <w:marTop w:val="0"/>
      <w:marBottom w:val="0"/>
      <w:divBdr>
        <w:top w:val="none" w:sz="0" w:space="0" w:color="auto"/>
        <w:left w:val="none" w:sz="0" w:space="0" w:color="auto"/>
        <w:bottom w:val="none" w:sz="0" w:space="0" w:color="auto"/>
        <w:right w:val="none" w:sz="0" w:space="0" w:color="auto"/>
      </w:divBdr>
    </w:div>
    <w:div w:id="768938003">
      <w:marLeft w:val="480"/>
      <w:marRight w:val="0"/>
      <w:marTop w:val="0"/>
      <w:marBottom w:val="0"/>
      <w:divBdr>
        <w:top w:val="none" w:sz="0" w:space="0" w:color="auto"/>
        <w:left w:val="none" w:sz="0" w:space="0" w:color="auto"/>
        <w:bottom w:val="none" w:sz="0" w:space="0" w:color="auto"/>
        <w:right w:val="none" w:sz="0" w:space="0" w:color="auto"/>
      </w:divBdr>
    </w:div>
    <w:div w:id="769007369">
      <w:bodyDiv w:val="1"/>
      <w:marLeft w:val="0"/>
      <w:marRight w:val="0"/>
      <w:marTop w:val="0"/>
      <w:marBottom w:val="0"/>
      <w:divBdr>
        <w:top w:val="none" w:sz="0" w:space="0" w:color="auto"/>
        <w:left w:val="none" w:sz="0" w:space="0" w:color="auto"/>
        <w:bottom w:val="none" w:sz="0" w:space="0" w:color="auto"/>
        <w:right w:val="none" w:sz="0" w:space="0" w:color="auto"/>
      </w:divBdr>
    </w:div>
    <w:div w:id="769010665">
      <w:marLeft w:val="480"/>
      <w:marRight w:val="0"/>
      <w:marTop w:val="0"/>
      <w:marBottom w:val="0"/>
      <w:divBdr>
        <w:top w:val="none" w:sz="0" w:space="0" w:color="auto"/>
        <w:left w:val="none" w:sz="0" w:space="0" w:color="auto"/>
        <w:bottom w:val="none" w:sz="0" w:space="0" w:color="auto"/>
        <w:right w:val="none" w:sz="0" w:space="0" w:color="auto"/>
      </w:divBdr>
    </w:div>
    <w:div w:id="769013035">
      <w:marLeft w:val="480"/>
      <w:marRight w:val="0"/>
      <w:marTop w:val="0"/>
      <w:marBottom w:val="0"/>
      <w:divBdr>
        <w:top w:val="none" w:sz="0" w:space="0" w:color="auto"/>
        <w:left w:val="none" w:sz="0" w:space="0" w:color="auto"/>
        <w:bottom w:val="none" w:sz="0" w:space="0" w:color="auto"/>
        <w:right w:val="none" w:sz="0" w:space="0" w:color="auto"/>
      </w:divBdr>
    </w:div>
    <w:div w:id="769161838">
      <w:bodyDiv w:val="1"/>
      <w:marLeft w:val="0"/>
      <w:marRight w:val="0"/>
      <w:marTop w:val="0"/>
      <w:marBottom w:val="0"/>
      <w:divBdr>
        <w:top w:val="none" w:sz="0" w:space="0" w:color="auto"/>
        <w:left w:val="none" w:sz="0" w:space="0" w:color="auto"/>
        <w:bottom w:val="none" w:sz="0" w:space="0" w:color="auto"/>
        <w:right w:val="none" w:sz="0" w:space="0" w:color="auto"/>
      </w:divBdr>
      <w:divsChild>
        <w:div w:id="1281768086">
          <w:marLeft w:val="480"/>
          <w:marRight w:val="0"/>
          <w:marTop w:val="0"/>
          <w:marBottom w:val="0"/>
          <w:divBdr>
            <w:top w:val="none" w:sz="0" w:space="0" w:color="auto"/>
            <w:left w:val="none" w:sz="0" w:space="0" w:color="auto"/>
            <w:bottom w:val="none" w:sz="0" w:space="0" w:color="auto"/>
            <w:right w:val="none" w:sz="0" w:space="0" w:color="auto"/>
          </w:divBdr>
        </w:div>
        <w:div w:id="1381636555">
          <w:marLeft w:val="480"/>
          <w:marRight w:val="0"/>
          <w:marTop w:val="0"/>
          <w:marBottom w:val="0"/>
          <w:divBdr>
            <w:top w:val="none" w:sz="0" w:space="0" w:color="auto"/>
            <w:left w:val="none" w:sz="0" w:space="0" w:color="auto"/>
            <w:bottom w:val="none" w:sz="0" w:space="0" w:color="auto"/>
            <w:right w:val="none" w:sz="0" w:space="0" w:color="auto"/>
          </w:divBdr>
        </w:div>
        <w:div w:id="1764842410">
          <w:marLeft w:val="480"/>
          <w:marRight w:val="0"/>
          <w:marTop w:val="0"/>
          <w:marBottom w:val="0"/>
          <w:divBdr>
            <w:top w:val="none" w:sz="0" w:space="0" w:color="auto"/>
            <w:left w:val="none" w:sz="0" w:space="0" w:color="auto"/>
            <w:bottom w:val="none" w:sz="0" w:space="0" w:color="auto"/>
            <w:right w:val="none" w:sz="0" w:space="0" w:color="auto"/>
          </w:divBdr>
        </w:div>
        <w:div w:id="600339038">
          <w:marLeft w:val="480"/>
          <w:marRight w:val="0"/>
          <w:marTop w:val="0"/>
          <w:marBottom w:val="0"/>
          <w:divBdr>
            <w:top w:val="none" w:sz="0" w:space="0" w:color="auto"/>
            <w:left w:val="none" w:sz="0" w:space="0" w:color="auto"/>
            <w:bottom w:val="none" w:sz="0" w:space="0" w:color="auto"/>
            <w:right w:val="none" w:sz="0" w:space="0" w:color="auto"/>
          </w:divBdr>
        </w:div>
        <w:div w:id="1158225505">
          <w:marLeft w:val="480"/>
          <w:marRight w:val="0"/>
          <w:marTop w:val="0"/>
          <w:marBottom w:val="0"/>
          <w:divBdr>
            <w:top w:val="none" w:sz="0" w:space="0" w:color="auto"/>
            <w:left w:val="none" w:sz="0" w:space="0" w:color="auto"/>
            <w:bottom w:val="none" w:sz="0" w:space="0" w:color="auto"/>
            <w:right w:val="none" w:sz="0" w:space="0" w:color="auto"/>
          </w:divBdr>
        </w:div>
        <w:div w:id="1129011017">
          <w:marLeft w:val="480"/>
          <w:marRight w:val="0"/>
          <w:marTop w:val="0"/>
          <w:marBottom w:val="0"/>
          <w:divBdr>
            <w:top w:val="none" w:sz="0" w:space="0" w:color="auto"/>
            <w:left w:val="none" w:sz="0" w:space="0" w:color="auto"/>
            <w:bottom w:val="none" w:sz="0" w:space="0" w:color="auto"/>
            <w:right w:val="none" w:sz="0" w:space="0" w:color="auto"/>
          </w:divBdr>
        </w:div>
        <w:div w:id="574047584">
          <w:marLeft w:val="480"/>
          <w:marRight w:val="0"/>
          <w:marTop w:val="0"/>
          <w:marBottom w:val="0"/>
          <w:divBdr>
            <w:top w:val="none" w:sz="0" w:space="0" w:color="auto"/>
            <w:left w:val="none" w:sz="0" w:space="0" w:color="auto"/>
            <w:bottom w:val="none" w:sz="0" w:space="0" w:color="auto"/>
            <w:right w:val="none" w:sz="0" w:space="0" w:color="auto"/>
          </w:divBdr>
        </w:div>
        <w:div w:id="2079159770">
          <w:marLeft w:val="480"/>
          <w:marRight w:val="0"/>
          <w:marTop w:val="0"/>
          <w:marBottom w:val="0"/>
          <w:divBdr>
            <w:top w:val="none" w:sz="0" w:space="0" w:color="auto"/>
            <w:left w:val="none" w:sz="0" w:space="0" w:color="auto"/>
            <w:bottom w:val="none" w:sz="0" w:space="0" w:color="auto"/>
            <w:right w:val="none" w:sz="0" w:space="0" w:color="auto"/>
          </w:divBdr>
        </w:div>
        <w:div w:id="1729307214">
          <w:marLeft w:val="480"/>
          <w:marRight w:val="0"/>
          <w:marTop w:val="0"/>
          <w:marBottom w:val="0"/>
          <w:divBdr>
            <w:top w:val="none" w:sz="0" w:space="0" w:color="auto"/>
            <w:left w:val="none" w:sz="0" w:space="0" w:color="auto"/>
            <w:bottom w:val="none" w:sz="0" w:space="0" w:color="auto"/>
            <w:right w:val="none" w:sz="0" w:space="0" w:color="auto"/>
          </w:divBdr>
        </w:div>
        <w:div w:id="1822506342">
          <w:marLeft w:val="480"/>
          <w:marRight w:val="0"/>
          <w:marTop w:val="0"/>
          <w:marBottom w:val="0"/>
          <w:divBdr>
            <w:top w:val="none" w:sz="0" w:space="0" w:color="auto"/>
            <w:left w:val="none" w:sz="0" w:space="0" w:color="auto"/>
            <w:bottom w:val="none" w:sz="0" w:space="0" w:color="auto"/>
            <w:right w:val="none" w:sz="0" w:space="0" w:color="auto"/>
          </w:divBdr>
        </w:div>
        <w:div w:id="1105611927">
          <w:marLeft w:val="480"/>
          <w:marRight w:val="0"/>
          <w:marTop w:val="0"/>
          <w:marBottom w:val="0"/>
          <w:divBdr>
            <w:top w:val="none" w:sz="0" w:space="0" w:color="auto"/>
            <w:left w:val="none" w:sz="0" w:space="0" w:color="auto"/>
            <w:bottom w:val="none" w:sz="0" w:space="0" w:color="auto"/>
            <w:right w:val="none" w:sz="0" w:space="0" w:color="auto"/>
          </w:divBdr>
        </w:div>
        <w:div w:id="628049176">
          <w:marLeft w:val="480"/>
          <w:marRight w:val="0"/>
          <w:marTop w:val="0"/>
          <w:marBottom w:val="0"/>
          <w:divBdr>
            <w:top w:val="none" w:sz="0" w:space="0" w:color="auto"/>
            <w:left w:val="none" w:sz="0" w:space="0" w:color="auto"/>
            <w:bottom w:val="none" w:sz="0" w:space="0" w:color="auto"/>
            <w:right w:val="none" w:sz="0" w:space="0" w:color="auto"/>
          </w:divBdr>
        </w:div>
        <w:div w:id="1308702548">
          <w:marLeft w:val="480"/>
          <w:marRight w:val="0"/>
          <w:marTop w:val="0"/>
          <w:marBottom w:val="0"/>
          <w:divBdr>
            <w:top w:val="none" w:sz="0" w:space="0" w:color="auto"/>
            <w:left w:val="none" w:sz="0" w:space="0" w:color="auto"/>
            <w:bottom w:val="none" w:sz="0" w:space="0" w:color="auto"/>
            <w:right w:val="none" w:sz="0" w:space="0" w:color="auto"/>
          </w:divBdr>
        </w:div>
        <w:div w:id="1516797444">
          <w:marLeft w:val="480"/>
          <w:marRight w:val="0"/>
          <w:marTop w:val="0"/>
          <w:marBottom w:val="0"/>
          <w:divBdr>
            <w:top w:val="none" w:sz="0" w:space="0" w:color="auto"/>
            <w:left w:val="none" w:sz="0" w:space="0" w:color="auto"/>
            <w:bottom w:val="none" w:sz="0" w:space="0" w:color="auto"/>
            <w:right w:val="none" w:sz="0" w:space="0" w:color="auto"/>
          </w:divBdr>
        </w:div>
        <w:div w:id="157354860">
          <w:marLeft w:val="480"/>
          <w:marRight w:val="0"/>
          <w:marTop w:val="0"/>
          <w:marBottom w:val="0"/>
          <w:divBdr>
            <w:top w:val="none" w:sz="0" w:space="0" w:color="auto"/>
            <w:left w:val="none" w:sz="0" w:space="0" w:color="auto"/>
            <w:bottom w:val="none" w:sz="0" w:space="0" w:color="auto"/>
            <w:right w:val="none" w:sz="0" w:space="0" w:color="auto"/>
          </w:divBdr>
        </w:div>
        <w:div w:id="518742049">
          <w:marLeft w:val="480"/>
          <w:marRight w:val="0"/>
          <w:marTop w:val="0"/>
          <w:marBottom w:val="0"/>
          <w:divBdr>
            <w:top w:val="none" w:sz="0" w:space="0" w:color="auto"/>
            <w:left w:val="none" w:sz="0" w:space="0" w:color="auto"/>
            <w:bottom w:val="none" w:sz="0" w:space="0" w:color="auto"/>
            <w:right w:val="none" w:sz="0" w:space="0" w:color="auto"/>
          </w:divBdr>
        </w:div>
        <w:div w:id="1918784479">
          <w:marLeft w:val="480"/>
          <w:marRight w:val="0"/>
          <w:marTop w:val="0"/>
          <w:marBottom w:val="0"/>
          <w:divBdr>
            <w:top w:val="none" w:sz="0" w:space="0" w:color="auto"/>
            <w:left w:val="none" w:sz="0" w:space="0" w:color="auto"/>
            <w:bottom w:val="none" w:sz="0" w:space="0" w:color="auto"/>
            <w:right w:val="none" w:sz="0" w:space="0" w:color="auto"/>
          </w:divBdr>
        </w:div>
        <w:div w:id="1670255025">
          <w:marLeft w:val="480"/>
          <w:marRight w:val="0"/>
          <w:marTop w:val="0"/>
          <w:marBottom w:val="0"/>
          <w:divBdr>
            <w:top w:val="none" w:sz="0" w:space="0" w:color="auto"/>
            <w:left w:val="none" w:sz="0" w:space="0" w:color="auto"/>
            <w:bottom w:val="none" w:sz="0" w:space="0" w:color="auto"/>
            <w:right w:val="none" w:sz="0" w:space="0" w:color="auto"/>
          </w:divBdr>
        </w:div>
        <w:div w:id="4136425">
          <w:marLeft w:val="480"/>
          <w:marRight w:val="0"/>
          <w:marTop w:val="0"/>
          <w:marBottom w:val="0"/>
          <w:divBdr>
            <w:top w:val="none" w:sz="0" w:space="0" w:color="auto"/>
            <w:left w:val="none" w:sz="0" w:space="0" w:color="auto"/>
            <w:bottom w:val="none" w:sz="0" w:space="0" w:color="auto"/>
            <w:right w:val="none" w:sz="0" w:space="0" w:color="auto"/>
          </w:divBdr>
        </w:div>
        <w:div w:id="1079719837">
          <w:marLeft w:val="480"/>
          <w:marRight w:val="0"/>
          <w:marTop w:val="0"/>
          <w:marBottom w:val="0"/>
          <w:divBdr>
            <w:top w:val="none" w:sz="0" w:space="0" w:color="auto"/>
            <w:left w:val="none" w:sz="0" w:space="0" w:color="auto"/>
            <w:bottom w:val="none" w:sz="0" w:space="0" w:color="auto"/>
            <w:right w:val="none" w:sz="0" w:space="0" w:color="auto"/>
          </w:divBdr>
        </w:div>
        <w:div w:id="1499425586">
          <w:marLeft w:val="480"/>
          <w:marRight w:val="0"/>
          <w:marTop w:val="0"/>
          <w:marBottom w:val="0"/>
          <w:divBdr>
            <w:top w:val="none" w:sz="0" w:space="0" w:color="auto"/>
            <w:left w:val="none" w:sz="0" w:space="0" w:color="auto"/>
            <w:bottom w:val="none" w:sz="0" w:space="0" w:color="auto"/>
            <w:right w:val="none" w:sz="0" w:space="0" w:color="auto"/>
          </w:divBdr>
        </w:div>
        <w:div w:id="137915517">
          <w:marLeft w:val="480"/>
          <w:marRight w:val="0"/>
          <w:marTop w:val="0"/>
          <w:marBottom w:val="0"/>
          <w:divBdr>
            <w:top w:val="none" w:sz="0" w:space="0" w:color="auto"/>
            <w:left w:val="none" w:sz="0" w:space="0" w:color="auto"/>
            <w:bottom w:val="none" w:sz="0" w:space="0" w:color="auto"/>
            <w:right w:val="none" w:sz="0" w:space="0" w:color="auto"/>
          </w:divBdr>
        </w:div>
        <w:div w:id="778569295">
          <w:marLeft w:val="480"/>
          <w:marRight w:val="0"/>
          <w:marTop w:val="0"/>
          <w:marBottom w:val="0"/>
          <w:divBdr>
            <w:top w:val="none" w:sz="0" w:space="0" w:color="auto"/>
            <w:left w:val="none" w:sz="0" w:space="0" w:color="auto"/>
            <w:bottom w:val="none" w:sz="0" w:space="0" w:color="auto"/>
            <w:right w:val="none" w:sz="0" w:space="0" w:color="auto"/>
          </w:divBdr>
        </w:div>
        <w:div w:id="581720848">
          <w:marLeft w:val="480"/>
          <w:marRight w:val="0"/>
          <w:marTop w:val="0"/>
          <w:marBottom w:val="0"/>
          <w:divBdr>
            <w:top w:val="none" w:sz="0" w:space="0" w:color="auto"/>
            <w:left w:val="none" w:sz="0" w:space="0" w:color="auto"/>
            <w:bottom w:val="none" w:sz="0" w:space="0" w:color="auto"/>
            <w:right w:val="none" w:sz="0" w:space="0" w:color="auto"/>
          </w:divBdr>
        </w:div>
        <w:div w:id="1852405902">
          <w:marLeft w:val="480"/>
          <w:marRight w:val="0"/>
          <w:marTop w:val="0"/>
          <w:marBottom w:val="0"/>
          <w:divBdr>
            <w:top w:val="none" w:sz="0" w:space="0" w:color="auto"/>
            <w:left w:val="none" w:sz="0" w:space="0" w:color="auto"/>
            <w:bottom w:val="none" w:sz="0" w:space="0" w:color="auto"/>
            <w:right w:val="none" w:sz="0" w:space="0" w:color="auto"/>
          </w:divBdr>
        </w:div>
        <w:div w:id="168523714">
          <w:marLeft w:val="480"/>
          <w:marRight w:val="0"/>
          <w:marTop w:val="0"/>
          <w:marBottom w:val="0"/>
          <w:divBdr>
            <w:top w:val="none" w:sz="0" w:space="0" w:color="auto"/>
            <w:left w:val="none" w:sz="0" w:space="0" w:color="auto"/>
            <w:bottom w:val="none" w:sz="0" w:space="0" w:color="auto"/>
            <w:right w:val="none" w:sz="0" w:space="0" w:color="auto"/>
          </w:divBdr>
        </w:div>
        <w:div w:id="1358042449">
          <w:marLeft w:val="480"/>
          <w:marRight w:val="0"/>
          <w:marTop w:val="0"/>
          <w:marBottom w:val="0"/>
          <w:divBdr>
            <w:top w:val="none" w:sz="0" w:space="0" w:color="auto"/>
            <w:left w:val="none" w:sz="0" w:space="0" w:color="auto"/>
            <w:bottom w:val="none" w:sz="0" w:space="0" w:color="auto"/>
            <w:right w:val="none" w:sz="0" w:space="0" w:color="auto"/>
          </w:divBdr>
        </w:div>
        <w:div w:id="65341209">
          <w:marLeft w:val="480"/>
          <w:marRight w:val="0"/>
          <w:marTop w:val="0"/>
          <w:marBottom w:val="0"/>
          <w:divBdr>
            <w:top w:val="none" w:sz="0" w:space="0" w:color="auto"/>
            <w:left w:val="none" w:sz="0" w:space="0" w:color="auto"/>
            <w:bottom w:val="none" w:sz="0" w:space="0" w:color="auto"/>
            <w:right w:val="none" w:sz="0" w:space="0" w:color="auto"/>
          </w:divBdr>
        </w:div>
        <w:div w:id="241724268">
          <w:marLeft w:val="480"/>
          <w:marRight w:val="0"/>
          <w:marTop w:val="0"/>
          <w:marBottom w:val="0"/>
          <w:divBdr>
            <w:top w:val="none" w:sz="0" w:space="0" w:color="auto"/>
            <w:left w:val="none" w:sz="0" w:space="0" w:color="auto"/>
            <w:bottom w:val="none" w:sz="0" w:space="0" w:color="auto"/>
            <w:right w:val="none" w:sz="0" w:space="0" w:color="auto"/>
          </w:divBdr>
        </w:div>
        <w:div w:id="1088770489">
          <w:marLeft w:val="480"/>
          <w:marRight w:val="0"/>
          <w:marTop w:val="0"/>
          <w:marBottom w:val="0"/>
          <w:divBdr>
            <w:top w:val="none" w:sz="0" w:space="0" w:color="auto"/>
            <w:left w:val="none" w:sz="0" w:space="0" w:color="auto"/>
            <w:bottom w:val="none" w:sz="0" w:space="0" w:color="auto"/>
            <w:right w:val="none" w:sz="0" w:space="0" w:color="auto"/>
          </w:divBdr>
        </w:div>
        <w:div w:id="1216434360">
          <w:marLeft w:val="480"/>
          <w:marRight w:val="0"/>
          <w:marTop w:val="0"/>
          <w:marBottom w:val="0"/>
          <w:divBdr>
            <w:top w:val="none" w:sz="0" w:space="0" w:color="auto"/>
            <w:left w:val="none" w:sz="0" w:space="0" w:color="auto"/>
            <w:bottom w:val="none" w:sz="0" w:space="0" w:color="auto"/>
            <w:right w:val="none" w:sz="0" w:space="0" w:color="auto"/>
          </w:divBdr>
        </w:div>
        <w:div w:id="1941254993">
          <w:marLeft w:val="480"/>
          <w:marRight w:val="0"/>
          <w:marTop w:val="0"/>
          <w:marBottom w:val="0"/>
          <w:divBdr>
            <w:top w:val="none" w:sz="0" w:space="0" w:color="auto"/>
            <w:left w:val="none" w:sz="0" w:space="0" w:color="auto"/>
            <w:bottom w:val="none" w:sz="0" w:space="0" w:color="auto"/>
            <w:right w:val="none" w:sz="0" w:space="0" w:color="auto"/>
          </w:divBdr>
        </w:div>
        <w:div w:id="995383255">
          <w:marLeft w:val="480"/>
          <w:marRight w:val="0"/>
          <w:marTop w:val="0"/>
          <w:marBottom w:val="0"/>
          <w:divBdr>
            <w:top w:val="none" w:sz="0" w:space="0" w:color="auto"/>
            <w:left w:val="none" w:sz="0" w:space="0" w:color="auto"/>
            <w:bottom w:val="none" w:sz="0" w:space="0" w:color="auto"/>
            <w:right w:val="none" w:sz="0" w:space="0" w:color="auto"/>
          </w:divBdr>
        </w:div>
        <w:div w:id="390546894">
          <w:marLeft w:val="480"/>
          <w:marRight w:val="0"/>
          <w:marTop w:val="0"/>
          <w:marBottom w:val="0"/>
          <w:divBdr>
            <w:top w:val="none" w:sz="0" w:space="0" w:color="auto"/>
            <w:left w:val="none" w:sz="0" w:space="0" w:color="auto"/>
            <w:bottom w:val="none" w:sz="0" w:space="0" w:color="auto"/>
            <w:right w:val="none" w:sz="0" w:space="0" w:color="auto"/>
          </w:divBdr>
        </w:div>
        <w:div w:id="237131666">
          <w:marLeft w:val="480"/>
          <w:marRight w:val="0"/>
          <w:marTop w:val="0"/>
          <w:marBottom w:val="0"/>
          <w:divBdr>
            <w:top w:val="none" w:sz="0" w:space="0" w:color="auto"/>
            <w:left w:val="none" w:sz="0" w:space="0" w:color="auto"/>
            <w:bottom w:val="none" w:sz="0" w:space="0" w:color="auto"/>
            <w:right w:val="none" w:sz="0" w:space="0" w:color="auto"/>
          </w:divBdr>
        </w:div>
        <w:div w:id="1062411534">
          <w:marLeft w:val="480"/>
          <w:marRight w:val="0"/>
          <w:marTop w:val="0"/>
          <w:marBottom w:val="0"/>
          <w:divBdr>
            <w:top w:val="none" w:sz="0" w:space="0" w:color="auto"/>
            <w:left w:val="none" w:sz="0" w:space="0" w:color="auto"/>
            <w:bottom w:val="none" w:sz="0" w:space="0" w:color="auto"/>
            <w:right w:val="none" w:sz="0" w:space="0" w:color="auto"/>
          </w:divBdr>
        </w:div>
        <w:div w:id="1668701980">
          <w:marLeft w:val="480"/>
          <w:marRight w:val="0"/>
          <w:marTop w:val="0"/>
          <w:marBottom w:val="0"/>
          <w:divBdr>
            <w:top w:val="none" w:sz="0" w:space="0" w:color="auto"/>
            <w:left w:val="none" w:sz="0" w:space="0" w:color="auto"/>
            <w:bottom w:val="none" w:sz="0" w:space="0" w:color="auto"/>
            <w:right w:val="none" w:sz="0" w:space="0" w:color="auto"/>
          </w:divBdr>
        </w:div>
        <w:div w:id="458501687">
          <w:marLeft w:val="480"/>
          <w:marRight w:val="0"/>
          <w:marTop w:val="0"/>
          <w:marBottom w:val="0"/>
          <w:divBdr>
            <w:top w:val="none" w:sz="0" w:space="0" w:color="auto"/>
            <w:left w:val="none" w:sz="0" w:space="0" w:color="auto"/>
            <w:bottom w:val="none" w:sz="0" w:space="0" w:color="auto"/>
            <w:right w:val="none" w:sz="0" w:space="0" w:color="auto"/>
          </w:divBdr>
        </w:div>
        <w:div w:id="207299648">
          <w:marLeft w:val="480"/>
          <w:marRight w:val="0"/>
          <w:marTop w:val="0"/>
          <w:marBottom w:val="0"/>
          <w:divBdr>
            <w:top w:val="none" w:sz="0" w:space="0" w:color="auto"/>
            <w:left w:val="none" w:sz="0" w:space="0" w:color="auto"/>
            <w:bottom w:val="none" w:sz="0" w:space="0" w:color="auto"/>
            <w:right w:val="none" w:sz="0" w:space="0" w:color="auto"/>
          </w:divBdr>
        </w:div>
        <w:div w:id="1511988301">
          <w:marLeft w:val="480"/>
          <w:marRight w:val="0"/>
          <w:marTop w:val="0"/>
          <w:marBottom w:val="0"/>
          <w:divBdr>
            <w:top w:val="none" w:sz="0" w:space="0" w:color="auto"/>
            <w:left w:val="none" w:sz="0" w:space="0" w:color="auto"/>
            <w:bottom w:val="none" w:sz="0" w:space="0" w:color="auto"/>
            <w:right w:val="none" w:sz="0" w:space="0" w:color="auto"/>
          </w:divBdr>
        </w:div>
        <w:div w:id="500051645">
          <w:marLeft w:val="480"/>
          <w:marRight w:val="0"/>
          <w:marTop w:val="0"/>
          <w:marBottom w:val="0"/>
          <w:divBdr>
            <w:top w:val="none" w:sz="0" w:space="0" w:color="auto"/>
            <w:left w:val="none" w:sz="0" w:space="0" w:color="auto"/>
            <w:bottom w:val="none" w:sz="0" w:space="0" w:color="auto"/>
            <w:right w:val="none" w:sz="0" w:space="0" w:color="auto"/>
          </w:divBdr>
        </w:div>
        <w:div w:id="1580483486">
          <w:marLeft w:val="480"/>
          <w:marRight w:val="0"/>
          <w:marTop w:val="0"/>
          <w:marBottom w:val="0"/>
          <w:divBdr>
            <w:top w:val="none" w:sz="0" w:space="0" w:color="auto"/>
            <w:left w:val="none" w:sz="0" w:space="0" w:color="auto"/>
            <w:bottom w:val="none" w:sz="0" w:space="0" w:color="auto"/>
            <w:right w:val="none" w:sz="0" w:space="0" w:color="auto"/>
          </w:divBdr>
        </w:div>
        <w:div w:id="1837722852">
          <w:marLeft w:val="480"/>
          <w:marRight w:val="0"/>
          <w:marTop w:val="0"/>
          <w:marBottom w:val="0"/>
          <w:divBdr>
            <w:top w:val="none" w:sz="0" w:space="0" w:color="auto"/>
            <w:left w:val="none" w:sz="0" w:space="0" w:color="auto"/>
            <w:bottom w:val="none" w:sz="0" w:space="0" w:color="auto"/>
            <w:right w:val="none" w:sz="0" w:space="0" w:color="auto"/>
          </w:divBdr>
        </w:div>
        <w:div w:id="1032002830">
          <w:marLeft w:val="480"/>
          <w:marRight w:val="0"/>
          <w:marTop w:val="0"/>
          <w:marBottom w:val="0"/>
          <w:divBdr>
            <w:top w:val="none" w:sz="0" w:space="0" w:color="auto"/>
            <w:left w:val="none" w:sz="0" w:space="0" w:color="auto"/>
            <w:bottom w:val="none" w:sz="0" w:space="0" w:color="auto"/>
            <w:right w:val="none" w:sz="0" w:space="0" w:color="auto"/>
          </w:divBdr>
        </w:div>
        <w:div w:id="1041980556">
          <w:marLeft w:val="480"/>
          <w:marRight w:val="0"/>
          <w:marTop w:val="0"/>
          <w:marBottom w:val="0"/>
          <w:divBdr>
            <w:top w:val="none" w:sz="0" w:space="0" w:color="auto"/>
            <w:left w:val="none" w:sz="0" w:space="0" w:color="auto"/>
            <w:bottom w:val="none" w:sz="0" w:space="0" w:color="auto"/>
            <w:right w:val="none" w:sz="0" w:space="0" w:color="auto"/>
          </w:divBdr>
        </w:div>
        <w:div w:id="392704632">
          <w:marLeft w:val="480"/>
          <w:marRight w:val="0"/>
          <w:marTop w:val="0"/>
          <w:marBottom w:val="0"/>
          <w:divBdr>
            <w:top w:val="none" w:sz="0" w:space="0" w:color="auto"/>
            <w:left w:val="none" w:sz="0" w:space="0" w:color="auto"/>
            <w:bottom w:val="none" w:sz="0" w:space="0" w:color="auto"/>
            <w:right w:val="none" w:sz="0" w:space="0" w:color="auto"/>
          </w:divBdr>
        </w:div>
        <w:div w:id="414595783">
          <w:marLeft w:val="480"/>
          <w:marRight w:val="0"/>
          <w:marTop w:val="0"/>
          <w:marBottom w:val="0"/>
          <w:divBdr>
            <w:top w:val="none" w:sz="0" w:space="0" w:color="auto"/>
            <w:left w:val="none" w:sz="0" w:space="0" w:color="auto"/>
            <w:bottom w:val="none" w:sz="0" w:space="0" w:color="auto"/>
            <w:right w:val="none" w:sz="0" w:space="0" w:color="auto"/>
          </w:divBdr>
        </w:div>
        <w:div w:id="376979380">
          <w:marLeft w:val="480"/>
          <w:marRight w:val="0"/>
          <w:marTop w:val="0"/>
          <w:marBottom w:val="0"/>
          <w:divBdr>
            <w:top w:val="none" w:sz="0" w:space="0" w:color="auto"/>
            <w:left w:val="none" w:sz="0" w:space="0" w:color="auto"/>
            <w:bottom w:val="none" w:sz="0" w:space="0" w:color="auto"/>
            <w:right w:val="none" w:sz="0" w:space="0" w:color="auto"/>
          </w:divBdr>
        </w:div>
        <w:div w:id="1997537915">
          <w:marLeft w:val="480"/>
          <w:marRight w:val="0"/>
          <w:marTop w:val="0"/>
          <w:marBottom w:val="0"/>
          <w:divBdr>
            <w:top w:val="none" w:sz="0" w:space="0" w:color="auto"/>
            <w:left w:val="none" w:sz="0" w:space="0" w:color="auto"/>
            <w:bottom w:val="none" w:sz="0" w:space="0" w:color="auto"/>
            <w:right w:val="none" w:sz="0" w:space="0" w:color="auto"/>
          </w:divBdr>
        </w:div>
        <w:div w:id="955060342">
          <w:marLeft w:val="480"/>
          <w:marRight w:val="0"/>
          <w:marTop w:val="0"/>
          <w:marBottom w:val="0"/>
          <w:divBdr>
            <w:top w:val="none" w:sz="0" w:space="0" w:color="auto"/>
            <w:left w:val="none" w:sz="0" w:space="0" w:color="auto"/>
            <w:bottom w:val="none" w:sz="0" w:space="0" w:color="auto"/>
            <w:right w:val="none" w:sz="0" w:space="0" w:color="auto"/>
          </w:divBdr>
        </w:div>
        <w:div w:id="1179075628">
          <w:marLeft w:val="480"/>
          <w:marRight w:val="0"/>
          <w:marTop w:val="0"/>
          <w:marBottom w:val="0"/>
          <w:divBdr>
            <w:top w:val="none" w:sz="0" w:space="0" w:color="auto"/>
            <w:left w:val="none" w:sz="0" w:space="0" w:color="auto"/>
            <w:bottom w:val="none" w:sz="0" w:space="0" w:color="auto"/>
            <w:right w:val="none" w:sz="0" w:space="0" w:color="auto"/>
          </w:divBdr>
        </w:div>
        <w:div w:id="409812750">
          <w:marLeft w:val="480"/>
          <w:marRight w:val="0"/>
          <w:marTop w:val="0"/>
          <w:marBottom w:val="0"/>
          <w:divBdr>
            <w:top w:val="none" w:sz="0" w:space="0" w:color="auto"/>
            <w:left w:val="none" w:sz="0" w:space="0" w:color="auto"/>
            <w:bottom w:val="none" w:sz="0" w:space="0" w:color="auto"/>
            <w:right w:val="none" w:sz="0" w:space="0" w:color="auto"/>
          </w:divBdr>
        </w:div>
        <w:div w:id="1905486285">
          <w:marLeft w:val="480"/>
          <w:marRight w:val="0"/>
          <w:marTop w:val="0"/>
          <w:marBottom w:val="0"/>
          <w:divBdr>
            <w:top w:val="none" w:sz="0" w:space="0" w:color="auto"/>
            <w:left w:val="none" w:sz="0" w:space="0" w:color="auto"/>
            <w:bottom w:val="none" w:sz="0" w:space="0" w:color="auto"/>
            <w:right w:val="none" w:sz="0" w:space="0" w:color="auto"/>
          </w:divBdr>
        </w:div>
        <w:div w:id="799617706">
          <w:marLeft w:val="480"/>
          <w:marRight w:val="0"/>
          <w:marTop w:val="0"/>
          <w:marBottom w:val="0"/>
          <w:divBdr>
            <w:top w:val="none" w:sz="0" w:space="0" w:color="auto"/>
            <w:left w:val="none" w:sz="0" w:space="0" w:color="auto"/>
            <w:bottom w:val="none" w:sz="0" w:space="0" w:color="auto"/>
            <w:right w:val="none" w:sz="0" w:space="0" w:color="auto"/>
          </w:divBdr>
        </w:div>
        <w:div w:id="1545286598">
          <w:marLeft w:val="480"/>
          <w:marRight w:val="0"/>
          <w:marTop w:val="0"/>
          <w:marBottom w:val="0"/>
          <w:divBdr>
            <w:top w:val="none" w:sz="0" w:space="0" w:color="auto"/>
            <w:left w:val="none" w:sz="0" w:space="0" w:color="auto"/>
            <w:bottom w:val="none" w:sz="0" w:space="0" w:color="auto"/>
            <w:right w:val="none" w:sz="0" w:space="0" w:color="auto"/>
          </w:divBdr>
        </w:div>
        <w:div w:id="96413484">
          <w:marLeft w:val="480"/>
          <w:marRight w:val="0"/>
          <w:marTop w:val="0"/>
          <w:marBottom w:val="0"/>
          <w:divBdr>
            <w:top w:val="none" w:sz="0" w:space="0" w:color="auto"/>
            <w:left w:val="none" w:sz="0" w:space="0" w:color="auto"/>
            <w:bottom w:val="none" w:sz="0" w:space="0" w:color="auto"/>
            <w:right w:val="none" w:sz="0" w:space="0" w:color="auto"/>
          </w:divBdr>
        </w:div>
        <w:div w:id="1490169398">
          <w:marLeft w:val="480"/>
          <w:marRight w:val="0"/>
          <w:marTop w:val="0"/>
          <w:marBottom w:val="0"/>
          <w:divBdr>
            <w:top w:val="none" w:sz="0" w:space="0" w:color="auto"/>
            <w:left w:val="none" w:sz="0" w:space="0" w:color="auto"/>
            <w:bottom w:val="none" w:sz="0" w:space="0" w:color="auto"/>
            <w:right w:val="none" w:sz="0" w:space="0" w:color="auto"/>
          </w:divBdr>
        </w:div>
        <w:div w:id="1934166588">
          <w:marLeft w:val="480"/>
          <w:marRight w:val="0"/>
          <w:marTop w:val="0"/>
          <w:marBottom w:val="0"/>
          <w:divBdr>
            <w:top w:val="none" w:sz="0" w:space="0" w:color="auto"/>
            <w:left w:val="none" w:sz="0" w:space="0" w:color="auto"/>
            <w:bottom w:val="none" w:sz="0" w:space="0" w:color="auto"/>
            <w:right w:val="none" w:sz="0" w:space="0" w:color="auto"/>
          </w:divBdr>
        </w:div>
        <w:div w:id="1613435465">
          <w:marLeft w:val="480"/>
          <w:marRight w:val="0"/>
          <w:marTop w:val="0"/>
          <w:marBottom w:val="0"/>
          <w:divBdr>
            <w:top w:val="none" w:sz="0" w:space="0" w:color="auto"/>
            <w:left w:val="none" w:sz="0" w:space="0" w:color="auto"/>
            <w:bottom w:val="none" w:sz="0" w:space="0" w:color="auto"/>
            <w:right w:val="none" w:sz="0" w:space="0" w:color="auto"/>
          </w:divBdr>
        </w:div>
        <w:div w:id="715811087">
          <w:marLeft w:val="480"/>
          <w:marRight w:val="0"/>
          <w:marTop w:val="0"/>
          <w:marBottom w:val="0"/>
          <w:divBdr>
            <w:top w:val="none" w:sz="0" w:space="0" w:color="auto"/>
            <w:left w:val="none" w:sz="0" w:space="0" w:color="auto"/>
            <w:bottom w:val="none" w:sz="0" w:space="0" w:color="auto"/>
            <w:right w:val="none" w:sz="0" w:space="0" w:color="auto"/>
          </w:divBdr>
        </w:div>
        <w:div w:id="685835598">
          <w:marLeft w:val="480"/>
          <w:marRight w:val="0"/>
          <w:marTop w:val="0"/>
          <w:marBottom w:val="0"/>
          <w:divBdr>
            <w:top w:val="none" w:sz="0" w:space="0" w:color="auto"/>
            <w:left w:val="none" w:sz="0" w:space="0" w:color="auto"/>
            <w:bottom w:val="none" w:sz="0" w:space="0" w:color="auto"/>
            <w:right w:val="none" w:sz="0" w:space="0" w:color="auto"/>
          </w:divBdr>
        </w:div>
        <w:div w:id="1746953374">
          <w:marLeft w:val="480"/>
          <w:marRight w:val="0"/>
          <w:marTop w:val="0"/>
          <w:marBottom w:val="0"/>
          <w:divBdr>
            <w:top w:val="none" w:sz="0" w:space="0" w:color="auto"/>
            <w:left w:val="none" w:sz="0" w:space="0" w:color="auto"/>
            <w:bottom w:val="none" w:sz="0" w:space="0" w:color="auto"/>
            <w:right w:val="none" w:sz="0" w:space="0" w:color="auto"/>
          </w:divBdr>
        </w:div>
        <w:div w:id="759177130">
          <w:marLeft w:val="480"/>
          <w:marRight w:val="0"/>
          <w:marTop w:val="0"/>
          <w:marBottom w:val="0"/>
          <w:divBdr>
            <w:top w:val="none" w:sz="0" w:space="0" w:color="auto"/>
            <w:left w:val="none" w:sz="0" w:space="0" w:color="auto"/>
            <w:bottom w:val="none" w:sz="0" w:space="0" w:color="auto"/>
            <w:right w:val="none" w:sz="0" w:space="0" w:color="auto"/>
          </w:divBdr>
        </w:div>
        <w:div w:id="562568682">
          <w:marLeft w:val="480"/>
          <w:marRight w:val="0"/>
          <w:marTop w:val="0"/>
          <w:marBottom w:val="0"/>
          <w:divBdr>
            <w:top w:val="none" w:sz="0" w:space="0" w:color="auto"/>
            <w:left w:val="none" w:sz="0" w:space="0" w:color="auto"/>
            <w:bottom w:val="none" w:sz="0" w:space="0" w:color="auto"/>
            <w:right w:val="none" w:sz="0" w:space="0" w:color="auto"/>
          </w:divBdr>
        </w:div>
        <w:div w:id="1594974011">
          <w:marLeft w:val="480"/>
          <w:marRight w:val="0"/>
          <w:marTop w:val="0"/>
          <w:marBottom w:val="0"/>
          <w:divBdr>
            <w:top w:val="none" w:sz="0" w:space="0" w:color="auto"/>
            <w:left w:val="none" w:sz="0" w:space="0" w:color="auto"/>
            <w:bottom w:val="none" w:sz="0" w:space="0" w:color="auto"/>
            <w:right w:val="none" w:sz="0" w:space="0" w:color="auto"/>
          </w:divBdr>
        </w:div>
        <w:div w:id="1586527462">
          <w:marLeft w:val="480"/>
          <w:marRight w:val="0"/>
          <w:marTop w:val="0"/>
          <w:marBottom w:val="0"/>
          <w:divBdr>
            <w:top w:val="none" w:sz="0" w:space="0" w:color="auto"/>
            <w:left w:val="none" w:sz="0" w:space="0" w:color="auto"/>
            <w:bottom w:val="none" w:sz="0" w:space="0" w:color="auto"/>
            <w:right w:val="none" w:sz="0" w:space="0" w:color="auto"/>
          </w:divBdr>
        </w:div>
        <w:div w:id="1320385015">
          <w:marLeft w:val="480"/>
          <w:marRight w:val="0"/>
          <w:marTop w:val="0"/>
          <w:marBottom w:val="0"/>
          <w:divBdr>
            <w:top w:val="none" w:sz="0" w:space="0" w:color="auto"/>
            <w:left w:val="none" w:sz="0" w:space="0" w:color="auto"/>
            <w:bottom w:val="none" w:sz="0" w:space="0" w:color="auto"/>
            <w:right w:val="none" w:sz="0" w:space="0" w:color="auto"/>
          </w:divBdr>
        </w:div>
        <w:div w:id="966470075">
          <w:marLeft w:val="480"/>
          <w:marRight w:val="0"/>
          <w:marTop w:val="0"/>
          <w:marBottom w:val="0"/>
          <w:divBdr>
            <w:top w:val="none" w:sz="0" w:space="0" w:color="auto"/>
            <w:left w:val="none" w:sz="0" w:space="0" w:color="auto"/>
            <w:bottom w:val="none" w:sz="0" w:space="0" w:color="auto"/>
            <w:right w:val="none" w:sz="0" w:space="0" w:color="auto"/>
          </w:divBdr>
        </w:div>
        <w:div w:id="1615358955">
          <w:marLeft w:val="480"/>
          <w:marRight w:val="0"/>
          <w:marTop w:val="0"/>
          <w:marBottom w:val="0"/>
          <w:divBdr>
            <w:top w:val="none" w:sz="0" w:space="0" w:color="auto"/>
            <w:left w:val="none" w:sz="0" w:space="0" w:color="auto"/>
            <w:bottom w:val="none" w:sz="0" w:space="0" w:color="auto"/>
            <w:right w:val="none" w:sz="0" w:space="0" w:color="auto"/>
          </w:divBdr>
        </w:div>
        <w:div w:id="629676696">
          <w:marLeft w:val="480"/>
          <w:marRight w:val="0"/>
          <w:marTop w:val="0"/>
          <w:marBottom w:val="0"/>
          <w:divBdr>
            <w:top w:val="none" w:sz="0" w:space="0" w:color="auto"/>
            <w:left w:val="none" w:sz="0" w:space="0" w:color="auto"/>
            <w:bottom w:val="none" w:sz="0" w:space="0" w:color="auto"/>
            <w:right w:val="none" w:sz="0" w:space="0" w:color="auto"/>
          </w:divBdr>
        </w:div>
        <w:div w:id="1259216455">
          <w:marLeft w:val="480"/>
          <w:marRight w:val="0"/>
          <w:marTop w:val="0"/>
          <w:marBottom w:val="0"/>
          <w:divBdr>
            <w:top w:val="none" w:sz="0" w:space="0" w:color="auto"/>
            <w:left w:val="none" w:sz="0" w:space="0" w:color="auto"/>
            <w:bottom w:val="none" w:sz="0" w:space="0" w:color="auto"/>
            <w:right w:val="none" w:sz="0" w:space="0" w:color="auto"/>
          </w:divBdr>
        </w:div>
      </w:divsChild>
    </w:div>
    <w:div w:id="769201265">
      <w:marLeft w:val="480"/>
      <w:marRight w:val="0"/>
      <w:marTop w:val="0"/>
      <w:marBottom w:val="0"/>
      <w:divBdr>
        <w:top w:val="none" w:sz="0" w:space="0" w:color="auto"/>
        <w:left w:val="none" w:sz="0" w:space="0" w:color="auto"/>
        <w:bottom w:val="none" w:sz="0" w:space="0" w:color="auto"/>
        <w:right w:val="none" w:sz="0" w:space="0" w:color="auto"/>
      </w:divBdr>
    </w:div>
    <w:div w:id="769277647">
      <w:bodyDiv w:val="1"/>
      <w:marLeft w:val="0"/>
      <w:marRight w:val="0"/>
      <w:marTop w:val="0"/>
      <w:marBottom w:val="0"/>
      <w:divBdr>
        <w:top w:val="none" w:sz="0" w:space="0" w:color="auto"/>
        <w:left w:val="none" w:sz="0" w:space="0" w:color="auto"/>
        <w:bottom w:val="none" w:sz="0" w:space="0" w:color="auto"/>
        <w:right w:val="none" w:sz="0" w:space="0" w:color="auto"/>
      </w:divBdr>
      <w:divsChild>
        <w:div w:id="1136291470">
          <w:marLeft w:val="480"/>
          <w:marRight w:val="0"/>
          <w:marTop w:val="0"/>
          <w:marBottom w:val="0"/>
          <w:divBdr>
            <w:top w:val="none" w:sz="0" w:space="0" w:color="auto"/>
            <w:left w:val="none" w:sz="0" w:space="0" w:color="auto"/>
            <w:bottom w:val="none" w:sz="0" w:space="0" w:color="auto"/>
            <w:right w:val="none" w:sz="0" w:space="0" w:color="auto"/>
          </w:divBdr>
        </w:div>
        <w:div w:id="64450998">
          <w:marLeft w:val="480"/>
          <w:marRight w:val="0"/>
          <w:marTop w:val="0"/>
          <w:marBottom w:val="0"/>
          <w:divBdr>
            <w:top w:val="none" w:sz="0" w:space="0" w:color="auto"/>
            <w:left w:val="none" w:sz="0" w:space="0" w:color="auto"/>
            <w:bottom w:val="none" w:sz="0" w:space="0" w:color="auto"/>
            <w:right w:val="none" w:sz="0" w:space="0" w:color="auto"/>
          </w:divBdr>
        </w:div>
        <w:div w:id="351491252">
          <w:marLeft w:val="480"/>
          <w:marRight w:val="0"/>
          <w:marTop w:val="0"/>
          <w:marBottom w:val="0"/>
          <w:divBdr>
            <w:top w:val="none" w:sz="0" w:space="0" w:color="auto"/>
            <w:left w:val="none" w:sz="0" w:space="0" w:color="auto"/>
            <w:bottom w:val="none" w:sz="0" w:space="0" w:color="auto"/>
            <w:right w:val="none" w:sz="0" w:space="0" w:color="auto"/>
          </w:divBdr>
        </w:div>
        <w:div w:id="2104757290">
          <w:marLeft w:val="480"/>
          <w:marRight w:val="0"/>
          <w:marTop w:val="0"/>
          <w:marBottom w:val="0"/>
          <w:divBdr>
            <w:top w:val="none" w:sz="0" w:space="0" w:color="auto"/>
            <w:left w:val="none" w:sz="0" w:space="0" w:color="auto"/>
            <w:bottom w:val="none" w:sz="0" w:space="0" w:color="auto"/>
            <w:right w:val="none" w:sz="0" w:space="0" w:color="auto"/>
          </w:divBdr>
        </w:div>
        <w:div w:id="558439417">
          <w:marLeft w:val="480"/>
          <w:marRight w:val="0"/>
          <w:marTop w:val="0"/>
          <w:marBottom w:val="0"/>
          <w:divBdr>
            <w:top w:val="none" w:sz="0" w:space="0" w:color="auto"/>
            <w:left w:val="none" w:sz="0" w:space="0" w:color="auto"/>
            <w:bottom w:val="none" w:sz="0" w:space="0" w:color="auto"/>
            <w:right w:val="none" w:sz="0" w:space="0" w:color="auto"/>
          </w:divBdr>
        </w:div>
        <w:div w:id="850996828">
          <w:marLeft w:val="480"/>
          <w:marRight w:val="0"/>
          <w:marTop w:val="0"/>
          <w:marBottom w:val="0"/>
          <w:divBdr>
            <w:top w:val="none" w:sz="0" w:space="0" w:color="auto"/>
            <w:left w:val="none" w:sz="0" w:space="0" w:color="auto"/>
            <w:bottom w:val="none" w:sz="0" w:space="0" w:color="auto"/>
            <w:right w:val="none" w:sz="0" w:space="0" w:color="auto"/>
          </w:divBdr>
        </w:div>
        <w:div w:id="2039038488">
          <w:marLeft w:val="480"/>
          <w:marRight w:val="0"/>
          <w:marTop w:val="0"/>
          <w:marBottom w:val="0"/>
          <w:divBdr>
            <w:top w:val="none" w:sz="0" w:space="0" w:color="auto"/>
            <w:left w:val="none" w:sz="0" w:space="0" w:color="auto"/>
            <w:bottom w:val="none" w:sz="0" w:space="0" w:color="auto"/>
            <w:right w:val="none" w:sz="0" w:space="0" w:color="auto"/>
          </w:divBdr>
        </w:div>
        <w:div w:id="1258753545">
          <w:marLeft w:val="480"/>
          <w:marRight w:val="0"/>
          <w:marTop w:val="0"/>
          <w:marBottom w:val="0"/>
          <w:divBdr>
            <w:top w:val="none" w:sz="0" w:space="0" w:color="auto"/>
            <w:left w:val="none" w:sz="0" w:space="0" w:color="auto"/>
            <w:bottom w:val="none" w:sz="0" w:space="0" w:color="auto"/>
            <w:right w:val="none" w:sz="0" w:space="0" w:color="auto"/>
          </w:divBdr>
        </w:div>
        <w:div w:id="1136139515">
          <w:marLeft w:val="480"/>
          <w:marRight w:val="0"/>
          <w:marTop w:val="0"/>
          <w:marBottom w:val="0"/>
          <w:divBdr>
            <w:top w:val="none" w:sz="0" w:space="0" w:color="auto"/>
            <w:left w:val="none" w:sz="0" w:space="0" w:color="auto"/>
            <w:bottom w:val="none" w:sz="0" w:space="0" w:color="auto"/>
            <w:right w:val="none" w:sz="0" w:space="0" w:color="auto"/>
          </w:divBdr>
        </w:div>
        <w:div w:id="31728538">
          <w:marLeft w:val="480"/>
          <w:marRight w:val="0"/>
          <w:marTop w:val="0"/>
          <w:marBottom w:val="0"/>
          <w:divBdr>
            <w:top w:val="none" w:sz="0" w:space="0" w:color="auto"/>
            <w:left w:val="none" w:sz="0" w:space="0" w:color="auto"/>
            <w:bottom w:val="none" w:sz="0" w:space="0" w:color="auto"/>
            <w:right w:val="none" w:sz="0" w:space="0" w:color="auto"/>
          </w:divBdr>
        </w:div>
        <w:div w:id="944117504">
          <w:marLeft w:val="480"/>
          <w:marRight w:val="0"/>
          <w:marTop w:val="0"/>
          <w:marBottom w:val="0"/>
          <w:divBdr>
            <w:top w:val="none" w:sz="0" w:space="0" w:color="auto"/>
            <w:left w:val="none" w:sz="0" w:space="0" w:color="auto"/>
            <w:bottom w:val="none" w:sz="0" w:space="0" w:color="auto"/>
            <w:right w:val="none" w:sz="0" w:space="0" w:color="auto"/>
          </w:divBdr>
        </w:div>
        <w:div w:id="1157115470">
          <w:marLeft w:val="480"/>
          <w:marRight w:val="0"/>
          <w:marTop w:val="0"/>
          <w:marBottom w:val="0"/>
          <w:divBdr>
            <w:top w:val="none" w:sz="0" w:space="0" w:color="auto"/>
            <w:left w:val="none" w:sz="0" w:space="0" w:color="auto"/>
            <w:bottom w:val="none" w:sz="0" w:space="0" w:color="auto"/>
            <w:right w:val="none" w:sz="0" w:space="0" w:color="auto"/>
          </w:divBdr>
        </w:div>
        <w:div w:id="334189341">
          <w:marLeft w:val="480"/>
          <w:marRight w:val="0"/>
          <w:marTop w:val="0"/>
          <w:marBottom w:val="0"/>
          <w:divBdr>
            <w:top w:val="none" w:sz="0" w:space="0" w:color="auto"/>
            <w:left w:val="none" w:sz="0" w:space="0" w:color="auto"/>
            <w:bottom w:val="none" w:sz="0" w:space="0" w:color="auto"/>
            <w:right w:val="none" w:sz="0" w:space="0" w:color="auto"/>
          </w:divBdr>
        </w:div>
        <w:div w:id="1293898752">
          <w:marLeft w:val="480"/>
          <w:marRight w:val="0"/>
          <w:marTop w:val="0"/>
          <w:marBottom w:val="0"/>
          <w:divBdr>
            <w:top w:val="none" w:sz="0" w:space="0" w:color="auto"/>
            <w:left w:val="none" w:sz="0" w:space="0" w:color="auto"/>
            <w:bottom w:val="none" w:sz="0" w:space="0" w:color="auto"/>
            <w:right w:val="none" w:sz="0" w:space="0" w:color="auto"/>
          </w:divBdr>
        </w:div>
        <w:div w:id="686714445">
          <w:marLeft w:val="480"/>
          <w:marRight w:val="0"/>
          <w:marTop w:val="0"/>
          <w:marBottom w:val="0"/>
          <w:divBdr>
            <w:top w:val="none" w:sz="0" w:space="0" w:color="auto"/>
            <w:left w:val="none" w:sz="0" w:space="0" w:color="auto"/>
            <w:bottom w:val="none" w:sz="0" w:space="0" w:color="auto"/>
            <w:right w:val="none" w:sz="0" w:space="0" w:color="auto"/>
          </w:divBdr>
        </w:div>
        <w:div w:id="32079802">
          <w:marLeft w:val="480"/>
          <w:marRight w:val="0"/>
          <w:marTop w:val="0"/>
          <w:marBottom w:val="0"/>
          <w:divBdr>
            <w:top w:val="none" w:sz="0" w:space="0" w:color="auto"/>
            <w:left w:val="none" w:sz="0" w:space="0" w:color="auto"/>
            <w:bottom w:val="none" w:sz="0" w:space="0" w:color="auto"/>
            <w:right w:val="none" w:sz="0" w:space="0" w:color="auto"/>
          </w:divBdr>
        </w:div>
        <w:div w:id="1881740789">
          <w:marLeft w:val="480"/>
          <w:marRight w:val="0"/>
          <w:marTop w:val="0"/>
          <w:marBottom w:val="0"/>
          <w:divBdr>
            <w:top w:val="none" w:sz="0" w:space="0" w:color="auto"/>
            <w:left w:val="none" w:sz="0" w:space="0" w:color="auto"/>
            <w:bottom w:val="none" w:sz="0" w:space="0" w:color="auto"/>
            <w:right w:val="none" w:sz="0" w:space="0" w:color="auto"/>
          </w:divBdr>
        </w:div>
        <w:div w:id="1404716259">
          <w:marLeft w:val="480"/>
          <w:marRight w:val="0"/>
          <w:marTop w:val="0"/>
          <w:marBottom w:val="0"/>
          <w:divBdr>
            <w:top w:val="none" w:sz="0" w:space="0" w:color="auto"/>
            <w:left w:val="none" w:sz="0" w:space="0" w:color="auto"/>
            <w:bottom w:val="none" w:sz="0" w:space="0" w:color="auto"/>
            <w:right w:val="none" w:sz="0" w:space="0" w:color="auto"/>
          </w:divBdr>
        </w:div>
        <w:div w:id="1908416989">
          <w:marLeft w:val="480"/>
          <w:marRight w:val="0"/>
          <w:marTop w:val="0"/>
          <w:marBottom w:val="0"/>
          <w:divBdr>
            <w:top w:val="none" w:sz="0" w:space="0" w:color="auto"/>
            <w:left w:val="none" w:sz="0" w:space="0" w:color="auto"/>
            <w:bottom w:val="none" w:sz="0" w:space="0" w:color="auto"/>
            <w:right w:val="none" w:sz="0" w:space="0" w:color="auto"/>
          </w:divBdr>
        </w:div>
        <w:div w:id="1898201223">
          <w:marLeft w:val="480"/>
          <w:marRight w:val="0"/>
          <w:marTop w:val="0"/>
          <w:marBottom w:val="0"/>
          <w:divBdr>
            <w:top w:val="none" w:sz="0" w:space="0" w:color="auto"/>
            <w:left w:val="none" w:sz="0" w:space="0" w:color="auto"/>
            <w:bottom w:val="none" w:sz="0" w:space="0" w:color="auto"/>
            <w:right w:val="none" w:sz="0" w:space="0" w:color="auto"/>
          </w:divBdr>
        </w:div>
        <w:div w:id="739989">
          <w:marLeft w:val="480"/>
          <w:marRight w:val="0"/>
          <w:marTop w:val="0"/>
          <w:marBottom w:val="0"/>
          <w:divBdr>
            <w:top w:val="none" w:sz="0" w:space="0" w:color="auto"/>
            <w:left w:val="none" w:sz="0" w:space="0" w:color="auto"/>
            <w:bottom w:val="none" w:sz="0" w:space="0" w:color="auto"/>
            <w:right w:val="none" w:sz="0" w:space="0" w:color="auto"/>
          </w:divBdr>
        </w:div>
        <w:div w:id="2087412349">
          <w:marLeft w:val="480"/>
          <w:marRight w:val="0"/>
          <w:marTop w:val="0"/>
          <w:marBottom w:val="0"/>
          <w:divBdr>
            <w:top w:val="none" w:sz="0" w:space="0" w:color="auto"/>
            <w:left w:val="none" w:sz="0" w:space="0" w:color="auto"/>
            <w:bottom w:val="none" w:sz="0" w:space="0" w:color="auto"/>
            <w:right w:val="none" w:sz="0" w:space="0" w:color="auto"/>
          </w:divBdr>
        </w:div>
        <w:div w:id="793596189">
          <w:marLeft w:val="480"/>
          <w:marRight w:val="0"/>
          <w:marTop w:val="0"/>
          <w:marBottom w:val="0"/>
          <w:divBdr>
            <w:top w:val="none" w:sz="0" w:space="0" w:color="auto"/>
            <w:left w:val="none" w:sz="0" w:space="0" w:color="auto"/>
            <w:bottom w:val="none" w:sz="0" w:space="0" w:color="auto"/>
            <w:right w:val="none" w:sz="0" w:space="0" w:color="auto"/>
          </w:divBdr>
        </w:div>
        <w:div w:id="1390614567">
          <w:marLeft w:val="480"/>
          <w:marRight w:val="0"/>
          <w:marTop w:val="0"/>
          <w:marBottom w:val="0"/>
          <w:divBdr>
            <w:top w:val="none" w:sz="0" w:space="0" w:color="auto"/>
            <w:left w:val="none" w:sz="0" w:space="0" w:color="auto"/>
            <w:bottom w:val="none" w:sz="0" w:space="0" w:color="auto"/>
            <w:right w:val="none" w:sz="0" w:space="0" w:color="auto"/>
          </w:divBdr>
        </w:div>
        <w:div w:id="1717002122">
          <w:marLeft w:val="480"/>
          <w:marRight w:val="0"/>
          <w:marTop w:val="0"/>
          <w:marBottom w:val="0"/>
          <w:divBdr>
            <w:top w:val="none" w:sz="0" w:space="0" w:color="auto"/>
            <w:left w:val="none" w:sz="0" w:space="0" w:color="auto"/>
            <w:bottom w:val="none" w:sz="0" w:space="0" w:color="auto"/>
            <w:right w:val="none" w:sz="0" w:space="0" w:color="auto"/>
          </w:divBdr>
        </w:div>
        <w:div w:id="975793484">
          <w:marLeft w:val="480"/>
          <w:marRight w:val="0"/>
          <w:marTop w:val="0"/>
          <w:marBottom w:val="0"/>
          <w:divBdr>
            <w:top w:val="none" w:sz="0" w:space="0" w:color="auto"/>
            <w:left w:val="none" w:sz="0" w:space="0" w:color="auto"/>
            <w:bottom w:val="none" w:sz="0" w:space="0" w:color="auto"/>
            <w:right w:val="none" w:sz="0" w:space="0" w:color="auto"/>
          </w:divBdr>
        </w:div>
        <w:div w:id="1072046070">
          <w:marLeft w:val="480"/>
          <w:marRight w:val="0"/>
          <w:marTop w:val="0"/>
          <w:marBottom w:val="0"/>
          <w:divBdr>
            <w:top w:val="none" w:sz="0" w:space="0" w:color="auto"/>
            <w:left w:val="none" w:sz="0" w:space="0" w:color="auto"/>
            <w:bottom w:val="none" w:sz="0" w:space="0" w:color="auto"/>
            <w:right w:val="none" w:sz="0" w:space="0" w:color="auto"/>
          </w:divBdr>
        </w:div>
        <w:div w:id="1301886963">
          <w:marLeft w:val="480"/>
          <w:marRight w:val="0"/>
          <w:marTop w:val="0"/>
          <w:marBottom w:val="0"/>
          <w:divBdr>
            <w:top w:val="none" w:sz="0" w:space="0" w:color="auto"/>
            <w:left w:val="none" w:sz="0" w:space="0" w:color="auto"/>
            <w:bottom w:val="none" w:sz="0" w:space="0" w:color="auto"/>
            <w:right w:val="none" w:sz="0" w:space="0" w:color="auto"/>
          </w:divBdr>
        </w:div>
        <w:div w:id="834295723">
          <w:marLeft w:val="480"/>
          <w:marRight w:val="0"/>
          <w:marTop w:val="0"/>
          <w:marBottom w:val="0"/>
          <w:divBdr>
            <w:top w:val="none" w:sz="0" w:space="0" w:color="auto"/>
            <w:left w:val="none" w:sz="0" w:space="0" w:color="auto"/>
            <w:bottom w:val="none" w:sz="0" w:space="0" w:color="auto"/>
            <w:right w:val="none" w:sz="0" w:space="0" w:color="auto"/>
          </w:divBdr>
        </w:div>
        <w:div w:id="1450050071">
          <w:marLeft w:val="480"/>
          <w:marRight w:val="0"/>
          <w:marTop w:val="0"/>
          <w:marBottom w:val="0"/>
          <w:divBdr>
            <w:top w:val="none" w:sz="0" w:space="0" w:color="auto"/>
            <w:left w:val="none" w:sz="0" w:space="0" w:color="auto"/>
            <w:bottom w:val="none" w:sz="0" w:space="0" w:color="auto"/>
            <w:right w:val="none" w:sz="0" w:space="0" w:color="auto"/>
          </w:divBdr>
        </w:div>
        <w:div w:id="1163739130">
          <w:marLeft w:val="480"/>
          <w:marRight w:val="0"/>
          <w:marTop w:val="0"/>
          <w:marBottom w:val="0"/>
          <w:divBdr>
            <w:top w:val="none" w:sz="0" w:space="0" w:color="auto"/>
            <w:left w:val="none" w:sz="0" w:space="0" w:color="auto"/>
            <w:bottom w:val="none" w:sz="0" w:space="0" w:color="auto"/>
            <w:right w:val="none" w:sz="0" w:space="0" w:color="auto"/>
          </w:divBdr>
        </w:div>
        <w:div w:id="952597393">
          <w:marLeft w:val="480"/>
          <w:marRight w:val="0"/>
          <w:marTop w:val="0"/>
          <w:marBottom w:val="0"/>
          <w:divBdr>
            <w:top w:val="none" w:sz="0" w:space="0" w:color="auto"/>
            <w:left w:val="none" w:sz="0" w:space="0" w:color="auto"/>
            <w:bottom w:val="none" w:sz="0" w:space="0" w:color="auto"/>
            <w:right w:val="none" w:sz="0" w:space="0" w:color="auto"/>
          </w:divBdr>
        </w:div>
        <w:div w:id="1849831546">
          <w:marLeft w:val="480"/>
          <w:marRight w:val="0"/>
          <w:marTop w:val="0"/>
          <w:marBottom w:val="0"/>
          <w:divBdr>
            <w:top w:val="none" w:sz="0" w:space="0" w:color="auto"/>
            <w:left w:val="none" w:sz="0" w:space="0" w:color="auto"/>
            <w:bottom w:val="none" w:sz="0" w:space="0" w:color="auto"/>
            <w:right w:val="none" w:sz="0" w:space="0" w:color="auto"/>
          </w:divBdr>
        </w:div>
        <w:div w:id="877665553">
          <w:marLeft w:val="480"/>
          <w:marRight w:val="0"/>
          <w:marTop w:val="0"/>
          <w:marBottom w:val="0"/>
          <w:divBdr>
            <w:top w:val="none" w:sz="0" w:space="0" w:color="auto"/>
            <w:left w:val="none" w:sz="0" w:space="0" w:color="auto"/>
            <w:bottom w:val="none" w:sz="0" w:space="0" w:color="auto"/>
            <w:right w:val="none" w:sz="0" w:space="0" w:color="auto"/>
          </w:divBdr>
        </w:div>
        <w:div w:id="834414559">
          <w:marLeft w:val="480"/>
          <w:marRight w:val="0"/>
          <w:marTop w:val="0"/>
          <w:marBottom w:val="0"/>
          <w:divBdr>
            <w:top w:val="none" w:sz="0" w:space="0" w:color="auto"/>
            <w:left w:val="none" w:sz="0" w:space="0" w:color="auto"/>
            <w:bottom w:val="none" w:sz="0" w:space="0" w:color="auto"/>
            <w:right w:val="none" w:sz="0" w:space="0" w:color="auto"/>
          </w:divBdr>
        </w:div>
        <w:div w:id="1177379819">
          <w:marLeft w:val="480"/>
          <w:marRight w:val="0"/>
          <w:marTop w:val="0"/>
          <w:marBottom w:val="0"/>
          <w:divBdr>
            <w:top w:val="none" w:sz="0" w:space="0" w:color="auto"/>
            <w:left w:val="none" w:sz="0" w:space="0" w:color="auto"/>
            <w:bottom w:val="none" w:sz="0" w:space="0" w:color="auto"/>
            <w:right w:val="none" w:sz="0" w:space="0" w:color="auto"/>
          </w:divBdr>
        </w:div>
        <w:div w:id="2032681586">
          <w:marLeft w:val="480"/>
          <w:marRight w:val="0"/>
          <w:marTop w:val="0"/>
          <w:marBottom w:val="0"/>
          <w:divBdr>
            <w:top w:val="none" w:sz="0" w:space="0" w:color="auto"/>
            <w:left w:val="none" w:sz="0" w:space="0" w:color="auto"/>
            <w:bottom w:val="none" w:sz="0" w:space="0" w:color="auto"/>
            <w:right w:val="none" w:sz="0" w:space="0" w:color="auto"/>
          </w:divBdr>
        </w:div>
        <w:div w:id="1623878644">
          <w:marLeft w:val="480"/>
          <w:marRight w:val="0"/>
          <w:marTop w:val="0"/>
          <w:marBottom w:val="0"/>
          <w:divBdr>
            <w:top w:val="none" w:sz="0" w:space="0" w:color="auto"/>
            <w:left w:val="none" w:sz="0" w:space="0" w:color="auto"/>
            <w:bottom w:val="none" w:sz="0" w:space="0" w:color="auto"/>
            <w:right w:val="none" w:sz="0" w:space="0" w:color="auto"/>
          </w:divBdr>
        </w:div>
        <w:div w:id="1324241834">
          <w:marLeft w:val="480"/>
          <w:marRight w:val="0"/>
          <w:marTop w:val="0"/>
          <w:marBottom w:val="0"/>
          <w:divBdr>
            <w:top w:val="none" w:sz="0" w:space="0" w:color="auto"/>
            <w:left w:val="none" w:sz="0" w:space="0" w:color="auto"/>
            <w:bottom w:val="none" w:sz="0" w:space="0" w:color="auto"/>
            <w:right w:val="none" w:sz="0" w:space="0" w:color="auto"/>
          </w:divBdr>
        </w:div>
        <w:div w:id="1590890073">
          <w:marLeft w:val="480"/>
          <w:marRight w:val="0"/>
          <w:marTop w:val="0"/>
          <w:marBottom w:val="0"/>
          <w:divBdr>
            <w:top w:val="none" w:sz="0" w:space="0" w:color="auto"/>
            <w:left w:val="none" w:sz="0" w:space="0" w:color="auto"/>
            <w:bottom w:val="none" w:sz="0" w:space="0" w:color="auto"/>
            <w:right w:val="none" w:sz="0" w:space="0" w:color="auto"/>
          </w:divBdr>
        </w:div>
        <w:div w:id="1332683552">
          <w:marLeft w:val="480"/>
          <w:marRight w:val="0"/>
          <w:marTop w:val="0"/>
          <w:marBottom w:val="0"/>
          <w:divBdr>
            <w:top w:val="none" w:sz="0" w:space="0" w:color="auto"/>
            <w:left w:val="none" w:sz="0" w:space="0" w:color="auto"/>
            <w:bottom w:val="none" w:sz="0" w:space="0" w:color="auto"/>
            <w:right w:val="none" w:sz="0" w:space="0" w:color="auto"/>
          </w:divBdr>
        </w:div>
        <w:div w:id="1273518719">
          <w:marLeft w:val="480"/>
          <w:marRight w:val="0"/>
          <w:marTop w:val="0"/>
          <w:marBottom w:val="0"/>
          <w:divBdr>
            <w:top w:val="none" w:sz="0" w:space="0" w:color="auto"/>
            <w:left w:val="none" w:sz="0" w:space="0" w:color="auto"/>
            <w:bottom w:val="none" w:sz="0" w:space="0" w:color="auto"/>
            <w:right w:val="none" w:sz="0" w:space="0" w:color="auto"/>
          </w:divBdr>
        </w:div>
        <w:div w:id="208497548">
          <w:marLeft w:val="480"/>
          <w:marRight w:val="0"/>
          <w:marTop w:val="0"/>
          <w:marBottom w:val="0"/>
          <w:divBdr>
            <w:top w:val="none" w:sz="0" w:space="0" w:color="auto"/>
            <w:left w:val="none" w:sz="0" w:space="0" w:color="auto"/>
            <w:bottom w:val="none" w:sz="0" w:space="0" w:color="auto"/>
            <w:right w:val="none" w:sz="0" w:space="0" w:color="auto"/>
          </w:divBdr>
        </w:div>
      </w:divsChild>
    </w:div>
    <w:div w:id="769424826">
      <w:bodyDiv w:val="1"/>
      <w:marLeft w:val="0"/>
      <w:marRight w:val="0"/>
      <w:marTop w:val="0"/>
      <w:marBottom w:val="0"/>
      <w:divBdr>
        <w:top w:val="none" w:sz="0" w:space="0" w:color="auto"/>
        <w:left w:val="none" w:sz="0" w:space="0" w:color="auto"/>
        <w:bottom w:val="none" w:sz="0" w:space="0" w:color="auto"/>
        <w:right w:val="none" w:sz="0" w:space="0" w:color="auto"/>
      </w:divBdr>
    </w:div>
    <w:div w:id="769589477">
      <w:marLeft w:val="480"/>
      <w:marRight w:val="0"/>
      <w:marTop w:val="0"/>
      <w:marBottom w:val="0"/>
      <w:divBdr>
        <w:top w:val="none" w:sz="0" w:space="0" w:color="auto"/>
        <w:left w:val="none" w:sz="0" w:space="0" w:color="auto"/>
        <w:bottom w:val="none" w:sz="0" w:space="0" w:color="auto"/>
        <w:right w:val="none" w:sz="0" w:space="0" w:color="auto"/>
      </w:divBdr>
    </w:div>
    <w:div w:id="769621281">
      <w:marLeft w:val="480"/>
      <w:marRight w:val="0"/>
      <w:marTop w:val="0"/>
      <w:marBottom w:val="0"/>
      <w:divBdr>
        <w:top w:val="none" w:sz="0" w:space="0" w:color="auto"/>
        <w:left w:val="none" w:sz="0" w:space="0" w:color="auto"/>
        <w:bottom w:val="none" w:sz="0" w:space="0" w:color="auto"/>
        <w:right w:val="none" w:sz="0" w:space="0" w:color="auto"/>
      </w:divBdr>
    </w:div>
    <w:div w:id="769669131">
      <w:marLeft w:val="480"/>
      <w:marRight w:val="0"/>
      <w:marTop w:val="0"/>
      <w:marBottom w:val="0"/>
      <w:divBdr>
        <w:top w:val="none" w:sz="0" w:space="0" w:color="auto"/>
        <w:left w:val="none" w:sz="0" w:space="0" w:color="auto"/>
        <w:bottom w:val="none" w:sz="0" w:space="0" w:color="auto"/>
        <w:right w:val="none" w:sz="0" w:space="0" w:color="auto"/>
      </w:divBdr>
    </w:div>
    <w:div w:id="769735598">
      <w:marLeft w:val="480"/>
      <w:marRight w:val="0"/>
      <w:marTop w:val="0"/>
      <w:marBottom w:val="0"/>
      <w:divBdr>
        <w:top w:val="none" w:sz="0" w:space="0" w:color="auto"/>
        <w:left w:val="none" w:sz="0" w:space="0" w:color="auto"/>
        <w:bottom w:val="none" w:sz="0" w:space="0" w:color="auto"/>
        <w:right w:val="none" w:sz="0" w:space="0" w:color="auto"/>
      </w:divBdr>
    </w:div>
    <w:div w:id="769736302">
      <w:bodyDiv w:val="1"/>
      <w:marLeft w:val="0"/>
      <w:marRight w:val="0"/>
      <w:marTop w:val="0"/>
      <w:marBottom w:val="0"/>
      <w:divBdr>
        <w:top w:val="none" w:sz="0" w:space="0" w:color="auto"/>
        <w:left w:val="none" w:sz="0" w:space="0" w:color="auto"/>
        <w:bottom w:val="none" w:sz="0" w:space="0" w:color="auto"/>
        <w:right w:val="none" w:sz="0" w:space="0" w:color="auto"/>
      </w:divBdr>
    </w:div>
    <w:div w:id="769934307">
      <w:marLeft w:val="480"/>
      <w:marRight w:val="0"/>
      <w:marTop w:val="0"/>
      <w:marBottom w:val="0"/>
      <w:divBdr>
        <w:top w:val="none" w:sz="0" w:space="0" w:color="auto"/>
        <w:left w:val="none" w:sz="0" w:space="0" w:color="auto"/>
        <w:bottom w:val="none" w:sz="0" w:space="0" w:color="auto"/>
        <w:right w:val="none" w:sz="0" w:space="0" w:color="auto"/>
      </w:divBdr>
    </w:div>
    <w:div w:id="770013215">
      <w:marLeft w:val="480"/>
      <w:marRight w:val="0"/>
      <w:marTop w:val="0"/>
      <w:marBottom w:val="0"/>
      <w:divBdr>
        <w:top w:val="none" w:sz="0" w:space="0" w:color="auto"/>
        <w:left w:val="none" w:sz="0" w:space="0" w:color="auto"/>
        <w:bottom w:val="none" w:sz="0" w:space="0" w:color="auto"/>
        <w:right w:val="none" w:sz="0" w:space="0" w:color="auto"/>
      </w:divBdr>
    </w:div>
    <w:div w:id="770050804">
      <w:bodyDiv w:val="1"/>
      <w:marLeft w:val="0"/>
      <w:marRight w:val="0"/>
      <w:marTop w:val="0"/>
      <w:marBottom w:val="0"/>
      <w:divBdr>
        <w:top w:val="none" w:sz="0" w:space="0" w:color="auto"/>
        <w:left w:val="none" w:sz="0" w:space="0" w:color="auto"/>
        <w:bottom w:val="none" w:sz="0" w:space="0" w:color="auto"/>
        <w:right w:val="none" w:sz="0" w:space="0" w:color="auto"/>
      </w:divBdr>
    </w:div>
    <w:div w:id="770318332">
      <w:marLeft w:val="480"/>
      <w:marRight w:val="0"/>
      <w:marTop w:val="0"/>
      <w:marBottom w:val="0"/>
      <w:divBdr>
        <w:top w:val="none" w:sz="0" w:space="0" w:color="auto"/>
        <w:left w:val="none" w:sz="0" w:space="0" w:color="auto"/>
        <w:bottom w:val="none" w:sz="0" w:space="0" w:color="auto"/>
        <w:right w:val="none" w:sz="0" w:space="0" w:color="auto"/>
      </w:divBdr>
    </w:div>
    <w:div w:id="770391352">
      <w:marLeft w:val="480"/>
      <w:marRight w:val="0"/>
      <w:marTop w:val="0"/>
      <w:marBottom w:val="0"/>
      <w:divBdr>
        <w:top w:val="none" w:sz="0" w:space="0" w:color="auto"/>
        <w:left w:val="none" w:sz="0" w:space="0" w:color="auto"/>
        <w:bottom w:val="none" w:sz="0" w:space="0" w:color="auto"/>
        <w:right w:val="none" w:sz="0" w:space="0" w:color="auto"/>
      </w:divBdr>
    </w:div>
    <w:div w:id="770391532">
      <w:marLeft w:val="480"/>
      <w:marRight w:val="0"/>
      <w:marTop w:val="0"/>
      <w:marBottom w:val="0"/>
      <w:divBdr>
        <w:top w:val="none" w:sz="0" w:space="0" w:color="auto"/>
        <w:left w:val="none" w:sz="0" w:space="0" w:color="auto"/>
        <w:bottom w:val="none" w:sz="0" w:space="0" w:color="auto"/>
        <w:right w:val="none" w:sz="0" w:space="0" w:color="auto"/>
      </w:divBdr>
    </w:div>
    <w:div w:id="770512787">
      <w:marLeft w:val="480"/>
      <w:marRight w:val="0"/>
      <w:marTop w:val="0"/>
      <w:marBottom w:val="0"/>
      <w:divBdr>
        <w:top w:val="none" w:sz="0" w:space="0" w:color="auto"/>
        <w:left w:val="none" w:sz="0" w:space="0" w:color="auto"/>
        <w:bottom w:val="none" w:sz="0" w:space="0" w:color="auto"/>
        <w:right w:val="none" w:sz="0" w:space="0" w:color="auto"/>
      </w:divBdr>
    </w:div>
    <w:div w:id="770979737">
      <w:marLeft w:val="480"/>
      <w:marRight w:val="0"/>
      <w:marTop w:val="0"/>
      <w:marBottom w:val="0"/>
      <w:divBdr>
        <w:top w:val="none" w:sz="0" w:space="0" w:color="auto"/>
        <w:left w:val="none" w:sz="0" w:space="0" w:color="auto"/>
        <w:bottom w:val="none" w:sz="0" w:space="0" w:color="auto"/>
        <w:right w:val="none" w:sz="0" w:space="0" w:color="auto"/>
      </w:divBdr>
    </w:div>
    <w:div w:id="771097182">
      <w:marLeft w:val="480"/>
      <w:marRight w:val="0"/>
      <w:marTop w:val="0"/>
      <w:marBottom w:val="0"/>
      <w:divBdr>
        <w:top w:val="none" w:sz="0" w:space="0" w:color="auto"/>
        <w:left w:val="none" w:sz="0" w:space="0" w:color="auto"/>
        <w:bottom w:val="none" w:sz="0" w:space="0" w:color="auto"/>
        <w:right w:val="none" w:sz="0" w:space="0" w:color="auto"/>
      </w:divBdr>
    </w:div>
    <w:div w:id="771126488">
      <w:marLeft w:val="480"/>
      <w:marRight w:val="0"/>
      <w:marTop w:val="0"/>
      <w:marBottom w:val="0"/>
      <w:divBdr>
        <w:top w:val="none" w:sz="0" w:space="0" w:color="auto"/>
        <w:left w:val="none" w:sz="0" w:space="0" w:color="auto"/>
        <w:bottom w:val="none" w:sz="0" w:space="0" w:color="auto"/>
        <w:right w:val="none" w:sz="0" w:space="0" w:color="auto"/>
      </w:divBdr>
    </w:div>
    <w:div w:id="771166999">
      <w:marLeft w:val="480"/>
      <w:marRight w:val="0"/>
      <w:marTop w:val="0"/>
      <w:marBottom w:val="0"/>
      <w:divBdr>
        <w:top w:val="none" w:sz="0" w:space="0" w:color="auto"/>
        <w:left w:val="none" w:sz="0" w:space="0" w:color="auto"/>
        <w:bottom w:val="none" w:sz="0" w:space="0" w:color="auto"/>
        <w:right w:val="none" w:sz="0" w:space="0" w:color="auto"/>
      </w:divBdr>
    </w:div>
    <w:div w:id="771314789">
      <w:marLeft w:val="480"/>
      <w:marRight w:val="0"/>
      <w:marTop w:val="0"/>
      <w:marBottom w:val="0"/>
      <w:divBdr>
        <w:top w:val="none" w:sz="0" w:space="0" w:color="auto"/>
        <w:left w:val="none" w:sz="0" w:space="0" w:color="auto"/>
        <w:bottom w:val="none" w:sz="0" w:space="0" w:color="auto"/>
        <w:right w:val="none" w:sz="0" w:space="0" w:color="auto"/>
      </w:divBdr>
    </w:div>
    <w:div w:id="771315385">
      <w:marLeft w:val="480"/>
      <w:marRight w:val="0"/>
      <w:marTop w:val="0"/>
      <w:marBottom w:val="0"/>
      <w:divBdr>
        <w:top w:val="none" w:sz="0" w:space="0" w:color="auto"/>
        <w:left w:val="none" w:sz="0" w:space="0" w:color="auto"/>
        <w:bottom w:val="none" w:sz="0" w:space="0" w:color="auto"/>
        <w:right w:val="none" w:sz="0" w:space="0" w:color="auto"/>
      </w:divBdr>
    </w:div>
    <w:div w:id="771317340">
      <w:marLeft w:val="480"/>
      <w:marRight w:val="0"/>
      <w:marTop w:val="0"/>
      <w:marBottom w:val="0"/>
      <w:divBdr>
        <w:top w:val="none" w:sz="0" w:space="0" w:color="auto"/>
        <w:left w:val="none" w:sz="0" w:space="0" w:color="auto"/>
        <w:bottom w:val="none" w:sz="0" w:space="0" w:color="auto"/>
        <w:right w:val="none" w:sz="0" w:space="0" w:color="auto"/>
      </w:divBdr>
    </w:div>
    <w:div w:id="771389694">
      <w:marLeft w:val="480"/>
      <w:marRight w:val="0"/>
      <w:marTop w:val="0"/>
      <w:marBottom w:val="0"/>
      <w:divBdr>
        <w:top w:val="none" w:sz="0" w:space="0" w:color="auto"/>
        <w:left w:val="none" w:sz="0" w:space="0" w:color="auto"/>
        <w:bottom w:val="none" w:sz="0" w:space="0" w:color="auto"/>
        <w:right w:val="none" w:sz="0" w:space="0" w:color="auto"/>
      </w:divBdr>
    </w:div>
    <w:div w:id="771439089">
      <w:marLeft w:val="480"/>
      <w:marRight w:val="0"/>
      <w:marTop w:val="0"/>
      <w:marBottom w:val="0"/>
      <w:divBdr>
        <w:top w:val="none" w:sz="0" w:space="0" w:color="auto"/>
        <w:left w:val="none" w:sz="0" w:space="0" w:color="auto"/>
        <w:bottom w:val="none" w:sz="0" w:space="0" w:color="auto"/>
        <w:right w:val="none" w:sz="0" w:space="0" w:color="auto"/>
      </w:divBdr>
    </w:div>
    <w:div w:id="771510010">
      <w:marLeft w:val="480"/>
      <w:marRight w:val="0"/>
      <w:marTop w:val="0"/>
      <w:marBottom w:val="0"/>
      <w:divBdr>
        <w:top w:val="none" w:sz="0" w:space="0" w:color="auto"/>
        <w:left w:val="none" w:sz="0" w:space="0" w:color="auto"/>
        <w:bottom w:val="none" w:sz="0" w:space="0" w:color="auto"/>
        <w:right w:val="none" w:sz="0" w:space="0" w:color="auto"/>
      </w:divBdr>
    </w:div>
    <w:div w:id="771585137">
      <w:marLeft w:val="480"/>
      <w:marRight w:val="0"/>
      <w:marTop w:val="0"/>
      <w:marBottom w:val="0"/>
      <w:divBdr>
        <w:top w:val="none" w:sz="0" w:space="0" w:color="auto"/>
        <w:left w:val="none" w:sz="0" w:space="0" w:color="auto"/>
        <w:bottom w:val="none" w:sz="0" w:space="0" w:color="auto"/>
        <w:right w:val="none" w:sz="0" w:space="0" w:color="auto"/>
      </w:divBdr>
    </w:div>
    <w:div w:id="771630467">
      <w:marLeft w:val="480"/>
      <w:marRight w:val="0"/>
      <w:marTop w:val="0"/>
      <w:marBottom w:val="0"/>
      <w:divBdr>
        <w:top w:val="none" w:sz="0" w:space="0" w:color="auto"/>
        <w:left w:val="none" w:sz="0" w:space="0" w:color="auto"/>
        <w:bottom w:val="none" w:sz="0" w:space="0" w:color="auto"/>
        <w:right w:val="none" w:sz="0" w:space="0" w:color="auto"/>
      </w:divBdr>
    </w:div>
    <w:div w:id="771777622">
      <w:marLeft w:val="480"/>
      <w:marRight w:val="0"/>
      <w:marTop w:val="0"/>
      <w:marBottom w:val="0"/>
      <w:divBdr>
        <w:top w:val="none" w:sz="0" w:space="0" w:color="auto"/>
        <w:left w:val="none" w:sz="0" w:space="0" w:color="auto"/>
        <w:bottom w:val="none" w:sz="0" w:space="0" w:color="auto"/>
        <w:right w:val="none" w:sz="0" w:space="0" w:color="auto"/>
      </w:divBdr>
    </w:div>
    <w:div w:id="771781608">
      <w:marLeft w:val="480"/>
      <w:marRight w:val="0"/>
      <w:marTop w:val="0"/>
      <w:marBottom w:val="0"/>
      <w:divBdr>
        <w:top w:val="none" w:sz="0" w:space="0" w:color="auto"/>
        <w:left w:val="none" w:sz="0" w:space="0" w:color="auto"/>
        <w:bottom w:val="none" w:sz="0" w:space="0" w:color="auto"/>
        <w:right w:val="none" w:sz="0" w:space="0" w:color="auto"/>
      </w:divBdr>
    </w:div>
    <w:div w:id="772017187">
      <w:marLeft w:val="480"/>
      <w:marRight w:val="0"/>
      <w:marTop w:val="0"/>
      <w:marBottom w:val="0"/>
      <w:divBdr>
        <w:top w:val="none" w:sz="0" w:space="0" w:color="auto"/>
        <w:left w:val="none" w:sz="0" w:space="0" w:color="auto"/>
        <w:bottom w:val="none" w:sz="0" w:space="0" w:color="auto"/>
        <w:right w:val="none" w:sz="0" w:space="0" w:color="auto"/>
      </w:divBdr>
    </w:div>
    <w:div w:id="772240549">
      <w:marLeft w:val="480"/>
      <w:marRight w:val="0"/>
      <w:marTop w:val="0"/>
      <w:marBottom w:val="0"/>
      <w:divBdr>
        <w:top w:val="none" w:sz="0" w:space="0" w:color="auto"/>
        <w:left w:val="none" w:sz="0" w:space="0" w:color="auto"/>
        <w:bottom w:val="none" w:sz="0" w:space="0" w:color="auto"/>
        <w:right w:val="none" w:sz="0" w:space="0" w:color="auto"/>
      </w:divBdr>
    </w:div>
    <w:div w:id="772240898">
      <w:bodyDiv w:val="1"/>
      <w:marLeft w:val="0"/>
      <w:marRight w:val="0"/>
      <w:marTop w:val="0"/>
      <w:marBottom w:val="0"/>
      <w:divBdr>
        <w:top w:val="none" w:sz="0" w:space="0" w:color="auto"/>
        <w:left w:val="none" w:sz="0" w:space="0" w:color="auto"/>
        <w:bottom w:val="none" w:sz="0" w:space="0" w:color="auto"/>
        <w:right w:val="none" w:sz="0" w:space="0" w:color="auto"/>
      </w:divBdr>
    </w:div>
    <w:div w:id="772289368">
      <w:marLeft w:val="480"/>
      <w:marRight w:val="0"/>
      <w:marTop w:val="0"/>
      <w:marBottom w:val="0"/>
      <w:divBdr>
        <w:top w:val="none" w:sz="0" w:space="0" w:color="auto"/>
        <w:left w:val="none" w:sz="0" w:space="0" w:color="auto"/>
        <w:bottom w:val="none" w:sz="0" w:space="0" w:color="auto"/>
        <w:right w:val="none" w:sz="0" w:space="0" w:color="auto"/>
      </w:divBdr>
    </w:div>
    <w:div w:id="772358326">
      <w:marLeft w:val="480"/>
      <w:marRight w:val="0"/>
      <w:marTop w:val="0"/>
      <w:marBottom w:val="0"/>
      <w:divBdr>
        <w:top w:val="none" w:sz="0" w:space="0" w:color="auto"/>
        <w:left w:val="none" w:sz="0" w:space="0" w:color="auto"/>
        <w:bottom w:val="none" w:sz="0" w:space="0" w:color="auto"/>
        <w:right w:val="none" w:sz="0" w:space="0" w:color="auto"/>
      </w:divBdr>
    </w:div>
    <w:div w:id="772552031">
      <w:bodyDiv w:val="1"/>
      <w:marLeft w:val="0"/>
      <w:marRight w:val="0"/>
      <w:marTop w:val="0"/>
      <w:marBottom w:val="0"/>
      <w:divBdr>
        <w:top w:val="none" w:sz="0" w:space="0" w:color="auto"/>
        <w:left w:val="none" w:sz="0" w:space="0" w:color="auto"/>
        <w:bottom w:val="none" w:sz="0" w:space="0" w:color="auto"/>
        <w:right w:val="none" w:sz="0" w:space="0" w:color="auto"/>
      </w:divBdr>
    </w:div>
    <w:div w:id="772747458">
      <w:marLeft w:val="480"/>
      <w:marRight w:val="0"/>
      <w:marTop w:val="0"/>
      <w:marBottom w:val="0"/>
      <w:divBdr>
        <w:top w:val="none" w:sz="0" w:space="0" w:color="auto"/>
        <w:left w:val="none" w:sz="0" w:space="0" w:color="auto"/>
        <w:bottom w:val="none" w:sz="0" w:space="0" w:color="auto"/>
        <w:right w:val="none" w:sz="0" w:space="0" w:color="auto"/>
      </w:divBdr>
    </w:div>
    <w:div w:id="772823348">
      <w:marLeft w:val="480"/>
      <w:marRight w:val="0"/>
      <w:marTop w:val="0"/>
      <w:marBottom w:val="0"/>
      <w:divBdr>
        <w:top w:val="none" w:sz="0" w:space="0" w:color="auto"/>
        <w:left w:val="none" w:sz="0" w:space="0" w:color="auto"/>
        <w:bottom w:val="none" w:sz="0" w:space="0" w:color="auto"/>
        <w:right w:val="none" w:sz="0" w:space="0" w:color="auto"/>
      </w:divBdr>
    </w:div>
    <w:div w:id="772941935">
      <w:marLeft w:val="480"/>
      <w:marRight w:val="0"/>
      <w:marTop w:val="0"/>
      <w:marBottom w:val="0"/>
      <w:divBdr>
        <w:top w:val="none" w:sz="0" w:space="0" w:color="auto"/>
        <w:left w:val="none" w:sz="0" w:space="0" w:color="auto"/>
        <w:bottom w:val="none" w:sz="0" w:space="0" w:color="auto"/>
        <w:right w:val="none" w:sz="0" w:space="0" w:color="auto"/>
      </w:divBdr>
    </w:div>
    <w:div w:id="773014899">
      <w:marLeft w:val="480"/>
      <w:marRight w:val="0"/>
      <w:marTop w:val="0"/>
      <w:marBottom w:val="0"/>
      <w:divBdr>
        <w:top w:val="none" w:sz="0" w:space="0" w:color="auto"/>
        <w:left w:val="none" w:sz="0" w:space="0" w:color="auto"/>
        <w:bottom w:val="none" w:sz="0" w:space="0" w:color="auto"/>
        <w:right w:val="none" w:sz="0" w:space="0" w:color="auto"/>
      </w:divBdr>
    </w:div>
    <w:div w:id="773015226">
      <w:marLeft w:val="480"/>
      <w:marRight w:val="0"/>
      <w:marTop w:val="0"/>
      <w:marBottom w:val="0"/>
      <w:divBdr>
        <w:top w:val="none" w:sz="0" w:space="0" w:color="auto"/>
        <w:left w:val="none" w:sz="0" w:space="0" w:color="auto"/>
        <w:bottom w:val="none" w:sz="0" w:space="0" w:color="auto"/>
        <w:right w:val="none" w:sz="0" w:space="0" w:color="auto"/>
      </w:divBdr>
    </w:div>
    <w:div w:id="773087541">
      <w:marLeft w:val="480"/>
      <w:marRight w:val="0"/>
      <w:marTop w:val="0"/>
      <w:marBottom w:val="0"/>
      <w:divBdr>
        <w:top w:val="none" w:sz="0" w:space="0" w:color="auto"/>
        <w:left w:val="none" w:sz="0" w:space="0" w:color="auto"/>
        <w:bottom w:val="none" w:sz="0" w:space="0" w:color="auto"/>
        <w:right w:val="none" w:sz="0" w:space="0" w:color="auto"/>
      </w:divBdr>
    </w:div>
    <w:div w:id="773087942">
      <w:marLeft w:val="480"/>
      <w:marRight w:val="0"/>
      <w:marTop w:val="0"/>
      <w:marBottom w:val="0"/>
      <w:divBdr>
        <w:top w:val="none" w:sz="0" w:space="0" w:color="auto"/>
        <w:left w:val="none" w:sz="0" w:space="0" w:color="auto"/>
        <w:bottom w:val="none" w:sz="0" w:space="0" w:color="auto"/>
        <w:right w:val="none" w:sz="0" w:space="0" w:color="auto"/>
      </w:divBdr>
    </w:div>
    <w:div w:id="773132017">
      <w:bodyDiv w:val="1"/>
      <w:marLeft w:val="0"/>
      <w:marRight w:val="0"/>
      <w:marTop w:val="0"/>
      <w:marBottom w:val="0"/>
      <w:divBdr>
        <w:top w:val="none" w:sz="0" w:space="0" w:color="auto"/>
        <w:left w:val="none" w:sz="0" w:space="0" w:color="auto"/>
        <w:bottom w:val="none" w:sz="0" w:space="0" w:color="auto"/>
        <w:right w:val="none" w:sz="0" w:space="0" w:color="auto"/>
      </w:divBdr>
    </w:div>
    <w:div w:id="773206134">
      <w:marLeft w:val="480"/>
      <w:marRight w:val="0"/>
      <w:marTop w:val="0"/>
      <w:marBottom w:val="0"/>
      <w:divBdr>
        <w:top w:val="none" w:sz="0" w:space="0" w:color="auto"/>
        <w:left w:val="none" w:sz="0" w:space="0" w:color="auto"/>
        <w:bottom w:val="none" w:sz="0" w:space="0" w:color="auto"/>
        <w:right w:val="none" w:sz="0" w:space="0" w:color="auto"/>
      </w:divBdr>
    </w:div>
    <w:div w:id="773283043">
      <w:marLeft w:val="480"/>
      <w:marRight w:val="0"/>
      <w:marTop w:val="0"/>
      <w:marBottom w:val="0"/>
      <w:divBdr>
        <w:top w:val="none" w:sz="0" w:space="0" w:color="auto"/>
        <w:left w:val="none" w:sz="0" w:space="0" w:color="auto"/>
        <w:bottom w:val="none" w:sz="0" w:space="0" w:color="auto"/>
        <w:right w:val="none" w:sz="0" w:space="0" w:color="auto"/>
      </w:divBdr>
    </w:div>
    <w:div w:id="773285738">
      <w:marLeft w:val="480"/>
      <w:marRight w:val="0"/>
      <w:marTop w:val="0"/>
      <w:marBottom w:val="0"/>
      <w:divBdr>
        <w:top w:val="none" w:sz="0" w:space="0" w:color="auto"/>
        <w:left w:val="none" w:sz="0" w:space="0" w:color="auto"/>
        <w:bottom w:val="none" w:sz="0" w:space="0" w:color="auto"/>
        <w:right w:val="none" w:sz="0" w:space="0" w:color="auto"/>
      </w:divBdr>
    </w:div>
    <w:div w:id="773524562">
      <w:marLeft w:val="480"/>
      <w:marRight w:val="0"/>
      <w:marTop w:val="0"/>
      <w:marBottom w:val="0"/>
      <w:divBdr>
        <w:top w:val="none" w:sz="0" w:space="0" w:color="auto"/>
        <w:left w:val="none" w:sz="0" w:space="0" w:color="auto"/>
        <w:bottom w:val="none" w:sz="0" w:space="0" w:color="auto"/>
        <w:right w:val="none" w:sz="0" w:space="0" w:color="auto"/>
      </w:divBdr>
    </w:div>
    <w:div w:id="773944287">
      <w:marLeft w:val="480"/>
      <w:marRight w:val="0"/>
      <w:marTop w:val="0"/>
      <w:marBottom w:val="0"/>
      <w:divBdr>
        <w:top w:val="none" w:sz="0" w:space="0" w:color="auto"/>
        <w:left w:val="none" w:sz="0" w:space="0" w:color="auto"/>
        <w:bottom w:val="none" w:sz="0" w:space="0" w:color="auto"/>
        <w:right w:val="none" w:sz="0" w:space="0" w:color="auto"/>
      </w:divBdr>
    </w:div>
    <w:div w:id="774205892">
      <w:marLeft w:val="480"/>
      <w:marRight w:val="0"/>
      <w:marTop w:val="0"/>
      <w:marBottom w:val="0"/>
      <w:divBdr>
        <w:top w:val="none" w:sz="0" w:space="0" w:color="auto"/>
        <w:left w:val="none" w:sz="0" w:space="0" w:color="auto"/>
        <w:bottom w:val="none" w:sz="0" w:space="0" w:color="auto"/>
        <w:right w:val="none" w:sz="0" w:space="0" w:color="auto"/>
      </w:divBdr>
    </w:div>
    <w:div w:id="774253396">
      <w:marLeft w:val="480"/>
      <w:marRight w:val="0"/>
      <w:marTop w:val="0"/>
      <w:marBottom w:val="0"/>
      <w:divBdr>
        <w:top w:val="none" w:sz="0" w:space="0" w:color="auto"/>
        <w:left w:val="none" w:sz="0" w:space="0" w:color="auto"/>
        <w:bottom w:val="none" w:sz="0" w:space="0" w:color="auto"/>
        <w:right w:val="none" w:sz="0" w:space="0" w:color="auto"/>
      </w:divBdr>
    </w:div>
    <w:div w:id="774256030">
      <w:marLeft w:val="480"/>
      <w:marRight w:val="0"/>
      <w:marTop w:val="0"/>
      <w:marBottom w:val="0"/>
      <w:divBdr>
        <w:top w:val="none" w:sz="0" w:space="0" w:color="auto"/>
        <w:left w:val="none" w:sz="0" w:space="0" w:color="auto"/>
        <w:bottom w:val="none" w:sz="0" w:space="0" w:color="auto"/>
        <w:right w:val="none" w:sz="0" w:space="0" w:color="auto"/>
      </w:divBdr>
    </w:div>
    <w:div w:id="774326380">
      <w:bodyDiv w:val="1"/>
      <w:marLeft w:val="0"/>
      <w:marRight w:val="0"/>
      <w:marTop w:val="0"/>
      <w:marBottom w:val="0"/>
      <w:divBdr>
        <w:top w:val="none" w:sz="0" w:space="0" w:color="auto"/>
        <w:left w:val="none" w:sz="0" w:space="0" w:color="auto"/>
        <w:bottom w:val="none" w:sz="0" w:space="0" w:color="auto"/>
        <w:right w:val="none" w:sz="0" w:space="0" w:color="auto"/>
      </w:divBdr>
    </w:div>
    <w:div w:id="774444193">
      <w:marLeft w:val="480"/>
      <w:marRight w:val="0"/>
      <w:marTop w:val="0"/>
      <w:marBottom w:val="0"/>
      <w:divBdr>
        <w:top w:val="none" w:sz="0" w:space="0" w:color="auto"/>
        <w:left w:val="none" w:sz="0" w:space="0" w:color="auto"/>
        <w:bottom w:val="none" w:sz="0" w:space="0" w:color="auto"/>
        <w:right w:val="none" w:sz="0" w:space="0" w:color="auto"/>
      </w:divBdr>
    </w:div>
    <w:div w:id="774448207">
      <w:marLeft w:val="480"/>
      <w:marRight w:val="0"/>
      <w:marTop w:val="0"/>
      <w:marBottom w:val="0"/>
      <w:divBdr>
        <w:top w:val="none" w:sz="0" w:space="0" w:color="auto"/>
        <w:left w:val="none" w:sz="0" w:space="0" w:color="auto"/>
        <w:bottom w:val="none" w:sz="0" w:space="0" w:color="auto"/>
        <w:right w:val="none" w:sz="0" w:space="0" w:color="auto"/>
      </w:divBdr>
    </w:div>
    <w:div w:id="774521390">
      <w:marLeft w:val="480"/>
      <w:marRight w:val="0"/>
      <w:marTop w:val="0"/>
      <w:marBottom w:val="0"/>
      <w:divBdr>
        <w:top w:val="none" w:sz="0" w:space="0" w:color="auto"/>
        <w:left w:val="none" w:sz="0" w:space="0" w:color="auto"/>
        <w:bottom w:val="none" w:sz="0" w:space="0" w:color="auto"/>
        <w:right w:val="none" w:sz="0" w:space="0" w:color="auto"/>
      </w:divBdr>
    </w:div>
    <w:div w:id="774593147">
      <w:bodyDiv w:val="1"/>
      <w:marLeft w:val="0"/>
      <w:marRight w:val="0"/>
      <w:marTop w:val="0"/>
      <w:marBottom w:val="0"/>
      <w:divBdr>
        <w:top w:val="none" w:sz="0" w:space="0" w:color="auto"/>
        <w:left w:val="none" w:sz="0" w:space="0" w:color="auto"/>
        <w:bottom w:val="none" w:sz="0" w:space="0" w:color="auto"/>
        <w:right w:val="none" w:sz="0" w:space="0" w:color="auto"/>
      </w:divBdr>
    </w:div>
    <w:div w:id="774598341">
      <w:marLeft w:val="480"/>
      <w:marRight w:val="0"/>
      <w:marTop w:val="0"/>
      <w:marBottom w:val="0"/>
      <w:divBdr>
        <w:top w:val="none" w:sz="0" w:space="0" w:color="auto"/>
        <w:left w:val="none" w:sz="0" w:space="0" w:color="auto"/>
        <w:bottom w:val="none" w:sz="0" w:space="0" w:color="auto"/>
        <w:right w:val="none" w:sz="0" w:space="0" w:color="auto"/>
      </w:divBdr>
    </w:div>
    <w:div w:id="774832143">
      <w:marLeft w:val="480"/>
      <w:marRight w:val="0"/>
      <w:marTop w:val="0"/>
      <w:marBottom w:val="0"/>
      <w:divBdr>
        <w:top w:val="none" w:sz="0" w:space="0" w:color="auto"/>
        <w:left w:val="none" w:sz="0" w:space="0" w:color="auto"/>
        <w:bottom w:val="none" w:sz="0" w:space="0" w:color="auto"/>
        <w:right w:val="none" w:sz="0" w:space="0" w:color="auto"/>
      </w:divBdr>
    </w:div>
    <w:div w:id="774863447">
      <w:marLeft w:val="480"/>
      <w:marRight w:val="0"/>
      <w:marTop w:val="0"/>
      <w:marBottom w:val="0"/>
      <w:divBdr>
        <w:top w:val="none" w:sz="0" w:space="0" w:color="auto"/>
        <w:left w:val="none" w:sz="0" w:space="0" w:color="auto"/>
        <w:bottom w:val="none" w:sz="0" w:space="0" w:color="auto"/>
        <w:right w:val="none" w:sz="0" w:space="0" w:color="auto"/>
      </w:divBdr>
    </w:div>
    <w:div w:id="775098953">
      <w:bodyDiv w:val="1"/>
      <w:marLeft w:val="0"/>
      <w:marRight w:val="0"/>
      <w:marTop w:val="0"/>
      <w:marBottom w:val="0"/>
      <w:divBdr>
        <w:top w:val="none" w:sz="0" w:space="0" w:color="auto"/>
        <w:left w:val="none" w:sz="0" w:space="0" w:color="auto"/>
        <w:bottom w:val="none" w:sz="0" w:space="0" w:color="auto"/>
        <w:right w:val="none" w:sz="0" w:space="0" w:color="auto"/>
      </w:divBdr>
    </w:div>
    <w:div w:id="775103674">
      <w:marLeft w:val="480"/>
      <w:marRight w:val="0"/>
      <w:marTop w:val="0"/>
      <w:marBottom w:val="0"/>
      <w:divBdr>
        <w:top w:val="none" w:sz="0" w:space="0" w:color="auto"/>
        <w:left w:val="none" w:sz="0" w:space="0" w:color="auto"/>
        <w:bottom w:val="none" w:sz="0" w:space="0" w:color="auto"/>
        <w:right w:val="none" w:sz="0" w:space="0" w:color="auto"/>
      </w:divBdr>
    </w:div>
    <w:div w:id="775250474">
      <w:bodyDiv w:val="1"/>
      <w:marLeft w:val="0"/>
      <w:marRight w:val="0"/>
      <w:marTop w:val="0"/>
      <w:marBottom w:val="0"/>
      <w:divBdr>
        <w:top w:val="none" w:sz="0" w:space="0" w:color="auto"/>
        <w:left w:val="none" w:sz="0" w:space="0" w:color="auto"/>
        <w:bottom w:val="none" w:sz="0" w:space="0" w:color="auto"/>
        <w:right w:val="none" w:sz="0" w:space="0" w:color="auto"/>
      </w:divBdr>
    </w:div>
    <w:div w:id="775255164">
      <w:marLeft w:val="480"/>
      <w:marRight w:val="0"/>
      <w:marTop w:val="0"/>
      <w:marBottom w:val="0"/>
      <w:divBdr>
        <w:top w:val="none" w:sz="0" w:space="0" w:color="auto"/>
        <w:left w:val="none" w:sz="0" w:space="0" w:color="auto"/>
        <w:bottom w:val="none" w:sz="0" w:space="0" w:color="auto"/>
        <w:right w:val="none" w:sz="0" w:space="0" w:color="auto"/>
      </w:divBdr>
    </w:div>
    <w:div w:id="775292012">
      <w:marLeft w:val="480"/>
      <w:marRight w:val="0"/>
      <w:marTop w:val="0"/>
      <w:marBottom w:val="0"/>
      <w:divBdr>
        <w:top w:val="none" w:sz="0" w:space="0" w:color="auto"/>
        <w:left w:val="none" w:sz="0" w:space="0" w:color="auto"/>
        <w:bottom w:val="none" w:sz="0" w:space="0" w:color="auto"/>
        <w:right w:val="none" w:sz="0" w:space="0" w:color="auto"/>
      </w:divBdr>
    </w:div>
    <w:div w:id="775323383">
      <w:marLeft w:val="480"/>
      <w:marRight w:val="0"/>
      <w:marTop w:val="0"/>
      <w:marBottom w:val="0"/>
      <w:divBdr>
        <w:top w:val="none" w:sz="0" w:space="0" w:color="auto"/>
        <w:left w:val="none" w:sz="0" w:space="0" w:color="auto"/>
        <w:bottom w:val="none" w:sz="0" w:space="0" w:color="auto"/>
        <w:right w:val="none" w:sz="0" w:space="0" w:color="auto"/>
      </w:divBdr>
    </w:div>
    <w:div w:id="775366125">
      <w:marLeft w:val="480"/>
      <w:marRight w:val="0"/>
      <w:marTop w:val="0"/>
      <w:marBottom w:val="0"/>
      <w:divBdr>
        <w:top w:val="none" w:sz="0" w:space="0" w:color="auto"/>
        <w:left w:val="none" w:sz="0" w:space="0" w:color="auto"/>
        <w:bottom w:val="none" w:sz="0" w:space="0" w:color="auto"/>
        <w:right w:val="none" w:sz="0" w:space="0" w:color="auto"/>
      </w:divBdr>
    </w:div>
    <w:div w:id="775441199">
      <w:bodyDiv w:val="1"/>
      <w:marLeft w:val="0"/>
      <w:marRight w:val="0"/>
      <w:marTop w:val="0"/>
      <w:marBottom w:val="0"/>
      <w:divBdr>
        <w:top w:val="none" w:sz="0" w:space="0" w:color="auto"/>
        <w:left w:val="none" w:sz="0" w:space="0" w:color="auto"/>
        <w:bottom w:val="none" w:sz="0" w:space="0" w:color="auto"/>
        <w:right w:val="none" w:sz="0" w:space="0" w:color="auto"/>
      </w:divBdr>
    </w:div>
    <w:div w:id="775441551">
      <w:marLeft w:val="480"/>
      <w:marRight w:val="0"/>
      <w:marTop w:val="0"/>
      <w:marBottom w:val="0"/>
      <w:divBdr>
        <w:top w:val="none" w:sz="0" w:space="0" w:color="auto"/>
        <w:left w:val="none" w:sz="0" w:space="0" w:color="auto"/>
        <w:bottom w:val="none" w:sz="0" w:space="0" w:color="auto"/>
        <w:right w:val="none" w:sz="0" w:space="0" w:color="auto"/>
      </w:divBdr>
    </w:div>
    <w:div w:id="775710845">
      <w:bodyDiv w:val="1"/>
      <w:marLeft w:val="0"/>
      <w:marRight w:val="0"/>
      <w:marTop w:val="0"/>
      <w:marBottom w:val="0"/>
      <w:divBdr>
        <w:top w:val="none" w:sz="0" w:space="0" w:color="auto"/>
        <w:left w:val="none" w:sz="0" w:space="0" w:color="auto"/>
        <w:bottom w:val="none" w:sz="0" w:space="0" w:color="auto"/>
        <w:right w:val="none" w:sz="0" w:space="0" w:color="auto"/>
      </w:divBdr>
    </w:div>
    <w:div w:id="775712680">
      <w:marLeft w:val="480"/>
      <w:marRight w:val="0"/>
      <w:marTop w:val="0"/>
      <w:marBottom w:val="0"/>
      <w:divBdr>
        <w:top w:val="none" w:sz="0" w:space="0" w:color="auto"/>
        <w:left w:val="none" w:sz="0" w:space="0" w:color="auto"/>
        <w:bottom w:val="none" w:sz="0" w:space="0" w:color="auto"/>
        <w:right w:val="none" w:sz="0" w:space="0" w:color="auto"/>
      </w:divBdr>
    </w:div>
    <w:div w:id="775752399">
      <w:marLeft w:val="480"/>
      <w:marRight w:val="0"/>
      <w:marTop w:val="0"/>
      <w:marBottom w:val="0"/>
      <w:divBdr>
        <w:top w:val="none" w:sz="0" w:space="0" w:color="auto"/>
        <w:left w:val="none" w:sz="0" w:space="0" w:color="auto"/>
        <w:bottom w:val="none" w:sz="0" w:space="0" w:color="auto"/>
        <w:right w:val="none" w:sz="0" w:space="0" w:color="auto"/>
      </w:divBdr>
    </w:div>
    <w:div w:id="775830813">
      <w:marLeft w:val="480"/>
      <w:marRight w:val="0"/>
      <w:marTop w:val="0"/>
      <w:marBottom w:val="0"/>
      <w:divBdr>
        <w:top w:val="none" w:sz="0" w:space="0" w:color="auto"/>
        <w:left w:val="none" w:sz="0" w:space="0" w:color="auto"/>
        <w:bottom w:val="none" w:sz="0" w:space="0" w:color="auto"/>
        <w:right w:val="none" w:sz="0" w:space="0" w:color="auto"/>
      </w:divBdr>
    </w:div>
    <w:div w:id="775950081">
      <w:marLeft w:val="480"/>
      <w:marRight w:val="0"/>
      <w:marTop w:val="0"/>
      <w:marBottom w:val="0"/>
      <w:divBdr>
        <w:top w:val="none" w:sz="0" w:space="0" w:color="auto"/>
        <w:left w:val="none" w:sz="0" w:space="0" w:color="auto"/>
        <w:bottom w:val="none" w:sz="0" w:space="0" w:color="auto"/>
        <w:right w:val="none" w:sz="0" w:space="0" w:color="auto"/>
      </w:divBdr>
    </w:div>
    <w:div w:id="776174276">
      <w:marLeft w:val="480"/>
      <w:marRight w:val="0"/>
      <w:marTop w:val="0"/>
      <w:marBottom w:val="0"/>
      <w:divBdr>
        <w:top w:val="none" w:sz="0" w:space="0" w:color="auto"/>
        <w:left w:val="none" w:sz="0" w:space="0" w:color="auto"/>
        <w:bottom w:val="none" w:sz="0" w:space="0" w:color="auto"/>
        <w:right w:val="none" w:sz="0" w:space="0" w:color="auto"/>
      </w:divBdr>
    </w:div>
    <w:div w:id="776290520">
      <w:marLeft w:val="480"/>
      <w:marRight w:val="0"/>
      <w:marTop w:val="0"/>
      <w:marBottom w:val="0"/>
      <w:divBdr>
        <w:top w:val="none" w:sz="0" w:space="0" w:color="auto"/>
        <w:left w:val="none" w:sz="0" w:space="0" w:color="auto"/>
        <w:bottom w:val="none" w:sz="0" w:space="0" w:color="auto"/>
        <w:right w:val="none" w:sz="0" w:space="0" w:color="auto"/>
      </w:divBdr>
    </w:div>
    <w:div w:id="776481458">
      <w:marLeft w:val="480"/>
      <w:marRight w:val="0"/>
      <w:marTop w:val="0"/>
      <w:marBottom w:val="0"/>
      <w:divBdr>
        <w:top w:val="none" w:sz="0" w:space="0" w:color="auto"/>
        <w:left w:val="none" w:sz="0" w:space="0" w:color="auto"/>
        <w:bottom w:val="none" w:sz="0" w:space="0" w:color="auto"/>
        <w:right w:val="none" w:sz="0" w:space="0" w:color="auto"/>
      </w:divBdr>
    </w:div>
    <w:div w:id="776561173">
      <w:marLeft w:val="480"/>
      <w:marRight w:val="0"/>
      <w:marTop w:val="0"/>
      <w:marBottom w:val="0"/>
      <w:divBdr>
        <w:top w:val="none" w:sz="0" w:space="0" w:color="auto"/>
        <w:left w:val="none" w:sz="0" w:space="0" w:color="auto"/>
        <w:bottom w:val="none" w:sz="0" w:space="0" w:color="auto"/>
        <w:right w:val="none" w:sz="0" w:space="0" w:color="auto"/>
      </w:divBdr>
    </w:div>
    <w:div w:id="776566032">
      <w:bodyDiv w:val="1"/>
      <w:marLeft w:val="0"/>
      <w:marRight w:val="0"/>
      <w:marTop w:val="0"/>
      <w:marBottom w:val="0"/>
      <w:divBdr>
        <w:top w:val="none" w:sz="0" w:space="0" w:color="auto"/>
        <w:left w:val="none" w:sz="0" w:space="0" w:color="auto"/>
        <w:bottom w:val="none" w:sz="0" w:space="0" w:color="auto"/>
        <w:right w:val="none" w:sz="0" w:space="0" w:color="auto"/>
      </w:divBdr>
    </w:div>
    <w:div w:id="776675172">
      <w:marLeft w:val="480"/>
      <w:marRight w:val="0"/>
      <w:marTop w:val="0"/>
      <w:marBottom w:val="0"/>
      <w:divBdr>
        <w:top w:val="none" w:sz="0" w:space="0" w:color="auto"/>
        <w:left w:val="none" w:sz="0" w:space="0" w:color="auto"/>
        <w:bottom w:val="none" w:sz="0" w:space="0" w:color="auto"/>
        <w:right w:val="none" w:sz="0" w:space="0" w:color="auto"/>
      </w:divBdr>
    </w:div>
    <w:div w:id="776680012">
      <w:bodyDiv w:val="1"/>
      <w:marLeft w:val="0"/>
      <w:marRight w:val="0"/>
      <w:marTop w:val="0"/>
      <w:marBottom w:val="0"/>
      <w:divBdr>
        <w:top w:val="none" w:sz="0" w:space="0" w:color="auto"/>
        <w:left w:val="none" w:sz="0" w:space="0" w:color="auto"/>
        <w:bottom w:val="none" w:sz="0" w:space="0" w:color="auto"/>
        <w:right w:val="none" w:sz="0" w:space="0" w:color="auto"/>
      </w:divBdr>
    </w:div>
    <w:div w:id="776752234">
      <w:marLeft w:val="480"/>
      <w:marRight w:val="0"/>
      <w:marTop w:val="0"/>
      <w:marBottom w:val="0"/>
      <w:divBdr>
        <w:top w:val="none" w:sz="0" w:space="0" w:color="auto"/>
        <w:left w:val="none" w:sz="0" w:space="0" w:color="auto"/>
        <w:bottom w:val="none" w:sz="0" w:space="0" w:color="auto"/>
        <w:right w:val="none" w:sz="0" w:space="0" w:color="auto"/>
      </w:divBdr>
    </w:div>
    <w:div w:id="776799845">
      <w:marLeft w:val="480"/>
      <w:marRight w:val="0"/>
      <w:marTop w:val="0"/>
      <w:marBottom w:val="0"/>
      <w:divBdr>
        <w:top w:val="none" w:sz="0" w:space="0" w:color="auto"/>
        <w:left w:val="none" w:sz="0" w:space="0" w:color="auto"/>
        <w:bottom w:val="none" w:sz="0" w:space="0" w:color="auto"/>
        <w:right w:val="none" w:sz="0" w:space="0" w:color="auto"/>
      </w:divBdr>
    </w:div>
    <w:div w:id="776800488">
      <w:marLeft w:val="480"/>
      <w:marRight w:val="0"/>
      <w:marTop w:val="0"/>
      <w:marBottom w:val="0"/>
      <w:divBdr>
        <w:top w:val="none" w:sz="0" w:space="0" w:color="auto"/>
        <w:left w:val="none" w:sz="0" w:space="0" w:color="auto"/>
        <w:bottom w:val="none" w:sz="0" w:space="0" w:color="auto"/>
        <w:right w:val="none" w:sz="0" w:space="0" w:color="auto"/>
      </w:divBdr>
    </w:div>
    <w:div w:id="777217142">
      <w:marLeft w:val="480"/>
      <w:marRight w:val="0"/>
      <w:marTop w:val="0"/>
      <w:marBottom w:val="0"/>
      <w:divBdr>
        <w:top w:val="none" w:sz="0" w:space="0" w:color="auto"/>
        <w:left w:val="none" w:sz="0" w:space="0" w:color="auto"/>
        <w:bottom w:val="none" w:sz="0" w:space="0" w:color="auto"/>
        <w:right w:val="none" w:sz="0" w:space="0" w:color="auto"/>
      </w:divBdr>
    </w:div>
    <w:div w:id="777257920">
      <w:marLeft w:val="480"/>
      <w:marRight w:val="0"/>
      <w:marTop w:val="0"/>
      <w:marBottom w:val="0"/>
      <w:divBdr>
        <w:top w:val="none" w:sz="0" w:space="0" w:color="auto"/>
        <w:left w:val="none" w:sz="0" w:space="0" w:color="auto"/>
        <w:bottom w:val="none" w:sz="0" w:space="0" w:color="auto"/>
        <w:right w:val="none" w:sz="0" w:space="0" w:color="auto"/>
      </w:divBdr>
    </w:div>
    <w:div w:id="777288439">
      <w:marLeft w:val="480"/>
      <w:marRight w:val="0"/>
      <w:marTop w:val="0"/>
      <w:marBottom w:val="0"/>
      <w:divBdr>
        <w:top w:val="none" w:sz="0" w:space="0" w:color="auto"/>
        <w:left w:val="none" w:sz="0" w:space="0" w:color="auto"/>
        <w:bottom w:val="none" w:sz="0" w:space="0" w:color="auto"/>
        <w:right w:val="none" w:sz="0" w:space="0" w:color="auto"/>
      </w:divBdr>
    </w:div>
    <w:div w:id="777526165">
      <w:marLeft w:val="480"/>
      <w:marRight w:val="0"/>
      <w:marTop w:val="0"/>
      <w:marBottom w:val="0"/>
      <w:divBdr>
        <w:top w:val="none" w:sz="0" w:space="0" w:color="auto"/>
        <w:left w:val="none" w:sz="0" w:space="0" w:color="auto"/>
        <w:bottom w:val="none" w:sz="0" w:space="0" w:color="auto"/>
        <w:right w:val="none" w:sz="0" w:space="0" w:color="auto"/>
      </w:divBdr>
    </w:div>
    <w:div w:id="777679193">
      <w:marLeft w:val="480"/>
      <w:marRight w:val="0"/>
      <w:marTop w:val="0"/>
      <w:marBottom w:val="0"/>
      <w:divBdr>
        <w:top w:val="none" w:sz="0" w:space="0" w:color="auto"/>
        <w:left w:val="none" w:sz="0" w:space="0" w:color="auto"/>
        <w:bottom w:val="none" w:sz="0" w:space="0" w:color="auto"/>
        <w:right w:val="none" w:sz="0" w:space="0" w:color="auto"/>
      </w:divBdr>
    </w:div>
    <w:div w:id="777798555">
      <w:marLeft w:val="480"/>
      <w:marRight w:val="0"/>
      <w:marTop w:val="0"/>
      <w:marBottom w:val="0"/>
      <w:divBdr>
        <w:top w:val="none" w:sz="0" w:space="0" w:color="auto"/>
        <w:left w:val="none" w:sz="0" w:space="0" w:color="auto"/>
        <w:bottom w:val="none" w:sz="0" w:space="0" w:color="auto"/>
        <w:right w:val="none" w:sz="0" w:space="0" w:color="auto"/>
      </w:divBdr>
    </w:div>
    <w:div w:id="777798965">
      <w:bodyDiv w:val="1"/>
      <w:marLeft w:val="0"/>
      <w:marRight w:val="0"/>
      <w:marTop w:val="0"/>
      <w:marBottom w:val="0"/>
      <w:divBdr>
        <w:top w:val="none" w:sz="0" w:space="0" w:color="auto"/>
        <w:left w:val="none" w:sz="0" w:space="0" w:color="auto"/>
        <w:bottom w:val="none" w:sz="0" w:space="0" w:color="auto"/>
        <w:right w:val="none" w:sz="0" w:space="0" w:color="auto"/>
      </w:divBdr>
    </w:div>
    <w:div w:id="777986941">
      <w:marLeft w:val="480"/>
      <w:marRight w:val="0"/>
      <w:marTop w:val="0"/>
      <w:marBottom w:val="0"/>
      <w:divBdr>
        <w:top w:val="none" w:sz="0" w:space="0" w:color="auto"/>
        <w:left w:val="none" w:sz="0" w:space="0" w:color="auto"/>
        <w:bottom w:val="none" w:sz="0" w:space="0" w:color="auto"/>
        <w:right w:val="none" w:sz="0" w:space="0" w:color="auto"/>
      </w:divBdr>
    </w:div>
    <w:div w:id="777991322">
      <w:marLeft w:val="480"/>
      <w:marRight w:val="0"/>
      <w:marTop w:val="0"/>
      <w:marBottom w:val="0"/>
      <w:divBdr>
        <w:top w:val="none" w:sz="0" w:space="0" w:color="auto"/>
        <w:left w:val="none" w:sz="0" w:space="0" w:color="auto"/>
        <w:bottom w:val="none" w:sz="0" w:space="0" w:color="auto"/>
        <w:right w:val="none" w:sz="0" w:space="0" w:color="auto"/>
      </w:divBdr>
    </w:div>
    <w:div w:id="777992725">
      <w:marLeft w:val="480"/>
      <w:marRight w:val="0"/>
      <w:marTop w:val="0"/>
      <w:marBottom w:val="0"/>
      <w:divBdr>
        <w:top w:val="none" w:sz="0" w:space="0" w:color="auto"/>
        <w:left w:val="none" w:sz="0" w:space="0" w:color="auto"/>
        <w:bottom w:val="none" w:sz="0" w:space="0" w:color="auto"/>
        <w:right w:val="none" w:sz="0" w:space="0" w:color="auto"/>
      </w:divBdr>
    </w:div>
    <w:div w:id="778061933">
      <w:marLeft w:val="480"/>
      <w:marRight w:val="0"/>
      <w:marTop w:val="0"/>
      <w:marBottom w:val="0"/>
      <w:divBdr>
        <w:top w:val="none" w:sz="0" w:space="0" w:color="auto"/>
        <w:left w:val="none" w:sz="0" w:space="0" w:color="auto"/>
        <w:bottom w:val="none" w:sz="0" w:space="0" w:color="auto"/>
        <w:right w:val="none" w:sz="0" w:space="0" w:color="auto"/>
      </w:divBdr>
    </w:div>
    <w:div w:id="778064876">
      <w:marLeft w:val="480"/>
      <w:marRight w:val="0"/>
      <w:marTop w:val="0"/>
      <w:marBottom w:val="0"/>
      <w:divBdr>
        <w:top w:val="none" w:sz="0" w:space="0" w:color="auto"/>
        <w:left w:val="none" w:sz="0" w:space="0" w:color="auto"/>
        <w:bottom w:val="none" w:sz="0" w:space="0" w:color="auto"/>
        <w:right w:val="none" w:sz="0" w:space="0" w:color="auto"/>
      </w:divBdr>
    </w:div>
    <w:div w:id="778178732">
      <w:marLeft w:val="480"/>
      <w:marRight w:val="0"/>
      <w:marTop w:val="0"/>
      <w:marBottom w:val="0"/>
      <w:divBdr>
        <w:top w:val="none" w:sz="0" w:space="0" w:color="auto"/>
        <w:left w:val="none" w:sz="0" w:space="0" w:color="auto"/>
        <w:bottom w:val="none" w:sz="0" w:space="0" w:color="auto"/>
        <w:right w:val="none" w:sz="0" w:space="0" w:color="auto"/>
      </w:divBdr>
    </w:div>
    <w:div w:id="778255981">
      <w:marLeft w:val="480"/>
      <w:marRight w:val="0"/>
      <w:marTop w:val="0"/>
      <w:marBottom w:val="0"/>
      <w:divBdr>
        <w:top w:val="none" w:sz="0" w:space="0" w:color="auto"/>
        <w:left w:val="none" w:sz="0" w:space="0" w:color="auto"/>
        <w:bottom w:val="none" w:sz="0" w:space="0" w:color="auto"/>
        <w:right w:val="none" w:sz="0" w:space="0" w:color="auto"/>
      </w:divBdr>
    </w:div>
    <w:div w:id="778330489">
      <w:marLeft w:val="480"/>
      <w:marRight w:val="0"/>
      <w:marTop w:val="0"/>
      <w:marBottom w:val="0"/>
      <w:divBdr>
        <w:top w:val="none" w:sz="0" w:space="0" w:color="auto"/>
        <w:left w:val="none" w:sz="0" w:space="0" w:color="auto"/>
        <w:bottom w:val="none" w:sz="0" w:space="0" w:color="auto"/>
        <w:right w:val="none" w:sz="0" w:space="0" w:color="auto"/>
      </w:divBdr>
    </w:div>
    <w:div w:id="778332082">
      <w:marLeft w:val="480"/>
      <w:marRight w:val="0"/>
      <w:marTop w:val="0"/>
      <w:marBottom w:val="0"/>
      <w:divBdr>
        <w:top w:val="none" w:sz="0" w:space="0" w:color="auto"/>
        <w:left w:val="none" w:sz="0" w:space="0" w:color="auto"/>
        <w:bottom w:val="none" w:sz="0" w:space="0" w:color="auto"/>
        <w:right w:val="none" w:sz="0" w:space="0" w:color="auto"/>
      </w:divBdr>
    </w:div>
    <w:div w:id="778373381">
      <w:marLeft w:val="480"/>
      <w:marRight w:val="0"/>
      <w:marTop w:val="0"/>
      <w:marBottom w:val="0"/>
      <w:divBdr>
        <w:top w:val="none" w:sz="0" w:space="0" w:color="auto"/>
        <w:left w:val="none" w:sz="0" w:space="0" w:color="auto"/>
        <w:bottom w:val="none" w:sz="0" w:space="0" w:color="auto"/>
        <w:right w:val="none" w:sz="0" w:space="0" w:color="auto"/>
      </w:divBdr>
    </w:div>
    <w:div w:id="778450183">
      <w:marLeft w:val="480"/>
      <w:marRight w:val="0"/>
      <w:marTop w:val="0"/>
      <w:marBottom w:val="0"/>
      <w:divBdr>
        <w:top w:val="none" w:sz="0" w:space="0" w:color="auto"/>
        <w:left w:val="none" w:sz="0" w:space="0" w:color="auto"/>
        <w:bottom w:val="none" w:sz="0" w:space="0" w:color="auto"/>
        <w:right w:val="none" w:sz="0" w:space="0" w:color="auto"/>
      </w:divBdr>
    </w:div>
    <w:div w:id="778522599">
      <w:bodyDiv w:val="1"/>
      <w:marLeft w:val="0"/>
      <w:marRight w:val="0"/>
      <w:marTop w:val="0"/>
      <w:marBottom w:val="0"/>
      <w:divBdr>
        <w:top w:val="none" w:sz="0" w:space="0" w:color="auto"/>
        <w:left w:val="none" w:sz="0" w:space="0" w:color="auto"/>
        <w:bottom w:val="none" w:sz="0" w:space="0" w:color="auto"/>
        <w:right w:val="none" w:sz="0" w:space="0" w:color="auto"/>
      </w:divBdr>
    </w:div>
    <w:div w:id="778645748">
      <w:marLeft w:val="480"/>
      <w:marRight w:val="0"/>
      <w:marTop w:val="0"/>
      <w:marBottom w:val="0"/>
      <w:divBdr>
        <w:top w:val="none" w:sz="0" w:space="0" w:color="auto"/>
        <w:left w:val="none" w:sz="0" w:space="0" w:color="auto"/>
        <w:bottom w:val="none" w:sz="0" w:space="0" w:color="auto"/>
        <w:right w:val="none" w:sz="0" w:space="0" w:color="auto"/>
      </w:divBdr>
    </w:div>
    <w:div w:id="778765307">
      <w:marLeft w:val="480"/>
      <w:marRight w:val="0"/>
      <w:marTop w:val="0"/>
      <w:marBottom w:val="0"/>
      <w:divBdr>
        <w:top w:val="none" w:sz="0" w:space="0" w:color="auto"/>
        <w:left w:val="none" w:sz="0" w:space="0" w:color="auto"/>
        <w:bottom w:val="none" w:sz="0" w:space="0" w:color="auto"/>
        <w:right w:val="none" w:sz="0" w:space="0" w:color="auto"/>
      </w:divBdr>
    </w:div>
    <w:div w:id="778791739">
      <w:marLeft w:val="480"/>
      <w:marRight w:val="0"/>
      <w:marTop w:val="0"/>
      <w:marBottom w:val="0"/>
      <w:divBdr>
        <w:top w:val="none" w:sz="0" w:space="0" w:color="auto"/>
        <w:left w:val="none" w:sz="0" w:space="0" w:color="auto"/>
        <w:bottom w:val="none" w:sz="0" w:space="0" w:color="auto"/>
        <w:right w:val="none" w:sz="0" w:space="0" w:color="auto"/>
      </w:divBdr>
    </w:div>
    <w:div w:id="778838404">
      <w:marLeft w:val="480"/>
      <w:marRight w:val="0"/>
      <w:marTop w:val="0"/>
      <w:marBottom w:val="0"/>
      <w:divBdr>
        <w:top w:val="none" w:sz="0" w:space="0" w:color="auto"/>
        <w:left w:val="none" w:sz="0" w:space="0" w:color="auto"/>
        <w:bottom w:val="none" w:sz="0" w:space="0" w:color="auto"/>
        <w:right w:val="none" w:sz="0" w:space="0" w:color="auto"/>
      </w:divBdr>
    </w:div>
    <w:div w:id="778917440">
      <w:bodyDiv w:val="1"/>
      <w:marLeft w:val="0"/>
      <w:marRight w:val="0"/>
      <w:marTop w:val="0"/>
      <w:marBottom w:val="0"/>
      <w:divBdr>
        <w:top w:val="none" w:sz="0" w:space="0" w:color="auto"/>
        <w:left w:val="none" w:sz="0" w:space="0" w:color="auto"/>
        <w:bottom w:val="none" w:sz="0" w:space="0" w:color="auto"/>
        <w:right w:val="none" w:sz="0" w:space="0" w:color="auto"/>
      </w:divBdr>
    </w:div>
    <w:div w:id="779107800">
      <w:marLeft w:val="480"/>
      <w:marRight w:val="0"/>
      <w:marTop w:val="0"/>
      <w:marBottom w:val="0"/>
      <w:divBdr>
        <w:top w:val="none" w:sz="0" w:space="0" w:color="auto"/>
        <w:left w:val="none" w:sz="0" w:space="0" w:color="auto"/>
        <w:bottom w:val="none" w:sz="0" w:space="0" w:color="auto"/>
        <w:right w:val="none" w:sz="0" w:space="0" w:color="auto"/>
      </w:divBdr>
    </w:div>
    <w:div w:id="779108403">
      <w:bodyDiv w:val="1"/>
      <w:marLeft w:val="0"/>
      <w:marRight w:val="0"/>
      <w:marTop w:val="0"/>
      <w:marBottom w:val="0"/>
      <w:divBdr>
        <w:top w:val="none" w:sz="0" w:space="0" w:color="auto"/>
        <w:left w:val="none" w:sz="0" w:space="0" w:color="auto"/>
        <w:bottom w:val="none" w:sz="0" w:space="0" w:color="auto"/>
        <w:right w:val="none" w:sz="0" w:space="0" w:color="auto"/>
      </w:divBdr>
    </w:div>
    <w:div w:id="779111076">
      <w:marLeft w:val="480"/>
      <w:marRight w:val="0"/>
      <w:marTop w:val="0"/>
      <w:marBottom w:val="0"/>
      <w:divBdr>
        <w:top w:val="none" w:sz="0" w:space="0" w:color="auto"/>
        <w:left w:val="none" w:sz="0" w:space="0" w:color="auto"/>
        <w:bottom w:val="none" w:sz="0" w:space="0" w:color="auto"/>
        <w:right w:val="none" w:sz="0" w:space="0" w:color="auto"/>
      </w:divBdr>
    </w:div>
    <w:div w:id="779375049">
      <w:marLeft w:val="480"/>
      <w:marRight w:val="0"/>
      <w:marTop w:val="0"/>
      <w:marBottom w:val="0"/>
      <w:divBdr>
        <w:top w:val="none" w:sz="0" w:space="0" w:color="auto"/>
        <w:left w:val="none" w:sz="0" w:space="0" w:color="auto"/>
        <w:bottom w:val="none" w:sz="0" w:space="0" w:color="auto"/>
        <w:right w:val="none" w:sz="0" w:space="0" w:color="auto"/>
      </w:divBdr>
    </w:div>
    <w:div w:id="779493293">
      <w:marLeft w:val="480"/>
      <w:marRight w:val="0"/>
      <w:marTop w:val="0"/>
      <w:marBottom w:val="0"/>
      <w:divBdr>
        <w:top w:val="none" w:sz="0" w:space="0" w:color="auto"/>
        <w:left w:val="none" w:sz="0" w:space="0" w:color="auto"/>
        <w:bottom w:val="none" w:sz="0" w:space="0" w:color="auto"/>
        <w:right w:val="none" w:sz="0" w:space="0" w:color="auto"/>
      </w:divBdr>
    </w:div>
    <w:div w:id="779565802">
      <w:bodyDiv w:val="1"/>
      <w:marLeft w:val="0"/>
      <w:marRight w:val="0"/>
      <w:marTop w:val="0"/>
      <w:marBottom w:val="0"/>
      <w:divBdr>
        <w:top w:val="none" w:sz="0" w:space="0" w:color="auto"/>
        <w:left w:val="none" w:sz="0" w:space="0" w:color="auto"/>
        <w:bottom w:val="none" w:sz="0" w:space="0" w:color="auto"/>
        <w:right w:val="none" w:sz="0" w:space="0" w:color="auto"/>
      </w:divBdr>
    </w:div>
    <w:div w:id="779572974">
      <w:marLeft w:val="480"/>
      <w:marRight w:val="0"/>
      <w:marTop w:val="0"/>
      <w:marBottom w:val="0"/>
      <w:divBdr>
        <w:top w:val="none" w:sz="0" w:space="0" w:color="auto"/>
        <w:left w:val="none" w:sz="0" w:space="0" w:color="auto"/>
        <w:bottom w:val="none" w:sz="0" w:space="0" w:color="auto"/>
        <w:right w:val="none" w:sz="0" w:space="0" w:color="auto"/>
      </w:divBdr>
    </w:div>
    <w:div w:id="779641285">
      <w:bodyDiv w:val="1"/>
      <w:marLeft w:val="0"/>
      <w:marRight w:val="0"/>
      <w:marTop w:val="0"/>
      <w:marBottom w:val="0"/>
      <w:divBdr>
        <w:top w:val="none" w:sz="0" w:space="0" w:color="auto"/>
        <w:left w:val="none" w:sz="0" w:space="0" w:color="auto"/>
        <w:bottom w:val="none" w:sz="0" w:space="0" w:color="auto"/>
        <w:right w:val="none" w:sz="0" w:space="0" w:color="auto"/>
      </w:divBdr>
    </w:div>
    <w:div w:id="779762971">
      <w:marLeft w:val="480"/>
      <w:marRight w:val="0"/>
      <w:marTop w:val="0"/>
      <w:marBottom w:val="0"/>
      <w:divBdr>
        <w:top w:val="none" w:sz="0" w:space="0" w:color="auto"/>
        <w:left w:val="none" w:sz="0" w:space="0" w:color="auto"/>
        <w:bottom w:val="none" w:sz="0" w:space="0" w:color="auto"/>
        <w:right w:val="none" w:sz="0" w:space="0" w:color="auto"/>
      </w:divBdr>
    </w:div>
    <w:div w:id="780029460">
      <w:marLeft w:val="480"/>
      <w:marRight w:val="0"/>
      <w:marTop w:val="0"/>
      <w:marBottom w:val="0"/>
      <w:divBdr>
        <w:top w:val="none" w:sz="0" w:space="0" w:color="auto"/>
        <w:left w:val="none" w:sz="0" w:space="0" w:color="auto"/>
        <w:bottom w:val="none" w:sz="0" w:space="0" w:color="auto"/>
        <w:right w:val="none" w:sz="0" w:space="0" w:color="auto"/>
      </w:divBdr>
    </w:div>
    <w:div w:id="780221845">
      <w:bodyDiv w:val="1"/>
      <w:marLeft w:val="0"/>
      <w:marRight w:val="0"/>
      <w:marTop w:val="0"/>
      <w:marBottom w:val="0"/>
      <w:divBdr>
        <w:top w:val="none" w:sz="0" w:space="0" w:color="auto"/>
        <w:left w:val="none" w:sz="0" w:space="0" w:color="auto"/>
        <w:bottom w:val="none" w:sz="0" w:space="0" w:color="auto"/>
        <w:right w:val="none" w:sz="0" w:space="0" w:color="auto"/>
      </w:divBdr>
    </w:div>
    <w:div w:id="780421532">
      <w:marLeft w:val="480"/>
      <w:marRight w:val="0"/>
      <w:marTop w:val="0"/>
      <w:marBottom w:val="0"/>
      <w:divBdr>
        <w:top w:val="none" w:sz="0" w:space="0" w:color="auto"/>
        <w:left w:val="none" w:sz="0" w:space="0" w:color="auto"/>
        <w:bottom w:val="none" w:sz="0" w:space="0" w:color="auto"/>
        <w:right w:val="none" w:sz="0" w:space="0" w:color="auto"/>
      </w:divBdr>
    </w:div>
    <w:div w:id="780537027">
      <w:marLeft w:val="480"/>
      <w:marRight w:val="0"/>
      <w:marTop w:val="0"/>
      <w:marBottom w:val="0"/>
      <w:divBdr>
        <w:top w:val="none" w:sz="0" w:space="0" w:color="auto"/>
        <w:left w:val="none" w:sz="0" w:space="0" w:color="auto"/>
        <w:bottom w:val="none" w:sz="0" w:space="0" w:color="auto"/>
        <w:right w:val="none" w:sz="0" w:space="0" w:color="auto"/>
      </w:divBdr>
    </w:div>
    <w:div w:id="780689972">
      <w:marLeft w:val="480"/>
      <w:marRight w:val="0"/>
      <w:marTop w:val="0"/>
      <w:marBottom w:val="0"/>
      <w:divBdr>
        <w:top w:val="none" w:sz="0" w:space="0" w:color="auto"/>
        <w:left w:val="none" w:sz="0" w:space="0" w:color="auto"/>
        <w:bottom w:val="none" w:sz="0" w:space="0" w:color="auto"/>
        <w:right w:val="none" w:sz="0" w:space="0" w:color="auto"/>
      </w:divBdr>
    </w:div>
    <w:div w:id="780801515">
      <w:marLeft w:val="480"/>
      <w:marRight w:val="0"/>
      <w:marTop w:val="0"/>
      <w:marBottom w:val="0"/>
      <w:divBdr>
        <w:top w:val="none" w:sz="0" w:space="0" w:color="auto"/>
        <w:left w:val="none" w:sz="0" w:space="0" w:color="auto"/>
        <w:bottom w:val="none" w:sz="0" w:space="0" w:color="auto"/>
        <w:right w:val="none" w:sz="0" w:space="0" w:color="auto"/>
      </w:divBdr>
    </w:div>
    <w:div w:id="780882047">
      <w:bodyDiv w:val="1"/>
      <w:marLeft w:val="0"/>
      <w:marRight w:val="0"/>
      <w:marTop w:val="0"/>
      <w:marBottom w:val="0"/>
      <w:divBdr>
        <w:top w:val="none" w:sz="0" w:space="0" w:color="auto"/>
        <w:left w:val="none" w:sz="0" w:space="0" w:color="auto"/>
        <w:bottom w:val="none" w:sz="0" w:space="0" w:color="auto"/>
        <w:right w:val="none" w:sz="0" w:space="0" w:color="auto"/>
      </w:divBdr>
    </w:div>
    <w:div w:id="781264278">
      <w:marLeft w:val="480"/>
      <w:marRight w:val="0"/>
      <w:marTop w:val="0"/>
      <w:marBottom w:val="0"/>
      <w:divBdr>
        <w:top w:val="none" w:sz="0" w:space="0" w:color="auto"/>
        <w:left w:val="none" w:sz="0" w:space="0" w:color="auto"/>
        <w:bottom w:val="none" w:sz="0" w:space="0" w:color="auto"/>
        <w:right w:val="none" w:sz="0" w:space="0" w:color="auto"/>
      </w:divBdr>
    </w:div>
    <w:div w:id="781388394">
      <w:bodyDiv w:val="1"/>
      <w:marLeft w:val="0"/>
      <w:marRight w:val="0"/>
      <w:marTop w:val="0"/>
      <w:marBottom w:val="0"/>
      <w:divBdr>
        <w:top w:val="none" w:sz="0" w:space="0" w:color="auto"/>
        <w:left w:val="none" w:sz="0" w:space="0" w:color="auto"/>
        <w:bottom w:val="none" w:sz="0" w:space="0" w:color="auto"/>
        <w:right w:val="none" w:sz="0" w:space="0" w:color="auto"/>
      </w:divBdr>
    </w:div>
    <w:div w:id="781916570">
      <w:marLeft w:val="480"/>
      <w:marRight w:val="0"/>
      <w:marTop w:val="0"/>
      <w:marBottom w:val="0"/>
      <w:divBdr>
        <w:top w:val="none" w:sz="0" w:space="0" w:color="auto"/>
        <w:left w:val="none" w:sz="0" w:space="0" w:color="auto"/>
        <w:bottom w:val="none" w:sz="0" w:space="0" w:color="auto"/>
        <w:right w:val="none" w:sz="0" w:space="0" w:color="auto"/>
      </w:divBdr>
    </w:div>
    <w:div w:id="781922179">
      <w:marLeft w:val="480"/>
      <w:marRight w:val="0"/>
      <w:marTop w:val="0"/>
      <w:marBottom w:val="0"/>
      <w:divBdr>
        <w:top w:val="none" w:sz="0" w:space="0" w:color="auto"/>
        <w:left w:val="none" w:sz="0" w:space="0" w:color="auto"/>
        <w:bottom w:val="none" w:sz="0" w:space="0" w:color="auto"/>
        <w:right w:val="none" w:sz="0" w:space="0" w:color="auto"/>
      </w:divBdr>
    </w:div>
    <w:div w:id="781998748">
      <w:bodyDiv w:val="1"/>
      <w:marLeft w:val="0"/>
      <w:marRight w:val="0"/>
      <w:marTop w:val="0"/>
      <w:marBottom w:val="0"/>
      <w:divBdr>
        <w:top w:val="none" w:sz="0" w:space="0" w:color="auto"/>
        <w:left w:val="none" w:sz="0" w:space="0" w:color="auto"/>
        <w:bottom w:val="none" w:sz="0" w:space="0" w:color="auto"/>
        <w:right w:val="none" w:sz="0" w:space="0" w:color="auto"/>
      </w:divBdr>
    </w:div>
    <w:div w:id="782071106">
      <w:marLeft w:val="480"/>
      <w:marRight w:val="0"/>
      <w:marTop w:val="0"/>
      <w:marBottom w:val="0"/>
      <w:divBdr>
        <w:top w:val="none" w:sz="0" w:space="0" w:color="auto"/>
        <w:left w:val="none" w:sz="0" w:space="0" w:color="auto"/>
        <w:bottom w:val="none" w:sz="0" w:space="0" w:color="auto"/>
        <w:right w:val="none" w:sz="0" w:space="0" w:color="auto"/>
      </w:divBdr>
    </w:div>
    <w:div w:id="782072115">
      <w:marLeft w:val="480"/>
      <w:marRight w:val="0"/>
      <w:marTop w:val="0"/>
      <w:marBottom w:val="0"/>
      <w:divBdr>
        <w:top w:val="none" w:sz="0" w:space="0" w:color="auto"/>
        <w:left w:val="none" w:sz="0" w:space="0" w:color="auto"/>
        <w:bottom w:val="none" w:sz="0" w:space="0" w:color="auto"/>
        <w:right w:val="none" w:sz="0" w:space="0" w:color="auto"/>
      </w:divBdr>
    </w:div>
    <w:div w:id="782185733">
      <w:marLeft w:val="480"/>
      <w:marRight w:val="0"/>
      <w:marTop w:val="0"/>
      <w:marBottom w:val="0"/>
      <w:divBdr>
        <w:top w:val="none" w:sz="0" w:space="0" w:color="auto"/>
        <w:left w:val="none" w:sz="0" w:space="0" w:color="auto"/>
        <w:bottom w:val="none" w:sz="0" w:space="0" w:color="auto"/>
        <w:right w:val="none" w:sz="0" w:space="0" w:color="auto"/>
      </w:divBdr>
    </w:div>
    <w:div w:id="782504887">
      <w:marLeft w:val="480"/>
      <w:marRight w:val="0"/>
      <w:marTop w:val="0"/>
      <w:marBottom w:val="0"/>
      <w:divBdr>
        <w:top w:val="none" w:sz="0" w:space="0" w:color="auto"/>
        <w:left w:val="none" w:sz="0" w:space="0" w:color="auto"/>
        <w:bottom w:val="none" w:sz="0" w:space="0" w:color="auto"/>
        <w:right w:val="none" w:sz="0" w:space="0" w:color="auto"/>
      </w:divBdr>
    </w:div>
    <w:div w:id="782652040">
      <w:bodyDiv w:val="1"/>
      <w:marLeft w:val="0"/>
      <w:marRight w:val="0"/>
      <w:marTop w:val="0"/>
      <w:marBottom w:val="0"/>
      <w:divBdr>
        <w:top w:val="none" w:sz="0" w:space="0" w:color="auto"/>
        <w:left w:val="none" w:sz="0" w:space="0" w:color="auto"/>
        <w:bottom w:val="none" w:sz="0" w:space="0" w:color="auto"/>
        <w:right w:val="none" w:sz="0" w:space="0" w:color="auto"/>
      </w:divBdr>
    </w:div>
    <w:div w:id="782725200">
      <w:marLeft w:val="480"/>
      <w:marRight w:val="0"/>
      <w:marTop w:val="0"/>
      <w:marBottom w:val="0"/>
      <w:divBdr>
        <w:top w:val="none" w:sz="0" w:space="0" w:color="auto"/>
        <w:left w:val="none" w:sz="0" w:space="0" w:color="auto"/>
        <w:bottom w:val="none" w:sz="0" w:space="0" w:color="auto"/>
        <w:right w:val="none" w:sz="0" w:space="0" w:color="auto"/>
      </w:divBdr>
    </w:div>
    <w:div w:id="782770287">
      <w:marLeft w:val="480"/>
      <w:marRight w:val="0"/>
      <w:marTop w:val="0"/>
      <w:marBottom w:val="0"/>
      <w:divBdr>
        <w:top w:val="none" w:sz="0" w:space="0" w:color="auto"/>
        <w:left w:val="none" w:sz="0" w:space="0" w:color="auto"/>
        <w:bottom w:val="none" w:sz="0" w:space="0" w:color="auto"/>
        <w:right w:val="none" w:sz="0" w:space="0" w:color="auto"/>
      </w:divBdr>
    </w:div>
    <w:div w:id="783036600">
      <w:marLeft w:val="480"/>
      <w:marRight w:val="0"/>
      <w:marTop w:val="0"/>
      <w:marBottom w:val="0"/>
      <w:divBdr>
        <w:top w:val="none" w:sz="0" w:space="0" w:color="auto"/>
        <w:left w:val="none" w:sz="0" w:space="0" w:color="auto"/>
        <w:bottom w:val="none" w:sz="0" w:space="0" w:color="auto"/>
        <w:right w:val="none" w:sz="0" w:space="0" w:color="auto"/>
      </w:divBdr>
    </w:div>
    <w:div w:id="783039790">
      <w:marLeft w:val="480"/>
      <w:marRight w:val="0"/>
      <w:marTop w:val="0"/>
      <w:marBottom w:val="0"/>
      <w:divBdr>
        <w:top w:val="none" w:sz="0" w:space="0" w:color="auto"/>
        <w:left w:val="none" w:sz="0" w:space="0" w:color="auto"/>
        <w:bottom w:val="none" w:sz="0" w:space="0" w:color="auto"/>
        <w:right w:val="none" w:sz="0" w:space="0" w:color="auto"/>
      </w:divBdr>
    </w:div>
    <w:div w:id="783116177">
      <w:marLeft w:val="480"/>
      <w:marRight w:val="0"/>
      <w:marTop w:val="0"/>
      <w:marBottom w:val="0"/>
      <w:divBdr>
        <w:top w:val="none" w:sz="0" w:space="0" w:color="auto"/>
        <w:left w:val="none" w:sz="0" w:space="0" w:color="auto"/>
        <w:bottom w:val="none" w:sz="0" w:space="0" w:color="auto"/>
        <w:right w:val="none" w:sz="0" w:space="0" w:color="auto"/>
      </w:divBdr>
    </w:div>
    <w:div w:id="783160347">
      <w:marLeft w:val="480"/>
      <w:marRight w:val="0"/>
      <w:marTop w:val="0"/>
      <w:marBottom w:val="0"/>
      <w:divBdr>
        <w:top w:val="none" w:sz="0" w:space="0" w:color="auto"/>
        <w:left w:val="none" w:sz="0" w:space="0" w:color="auto"/>
        <w:bottom w:val="none" w:sz="0" w:space="0" w:color="auto"/>
        <w:right w:val="none" w:sz="0" w:space="0" w:color="auto"/>
      </w:divBdr>
    </w:div>
    <w:div w:id="783303633">
      <w:marLeft w:val="480"/>
      <w:marRight w:val="0"/>
      <w:marTop w:val="0"/>
      <w:marBottom w:val="0"/>
      <w:divBdr>
        <w:top w:val="none" w:sz="0" w:space="0" w:color="auto"/>
        <w:left w:val="none" w:sz="0" w:space="0" w:color="auto"/>
        <w:bottom w:val="none" w:sz="0" w:space="0" w:color="auto"/>
        <w:right w:val="none" w:sz="0" w:space="0" w:color="auto"/>
      </w:divBdr>
    </w:div>
    <w:div w:id="783309369">
      <w:marLeft w:val="480"/>
      <w:marRight w:val="0"/>
      <w:marTop w:val="0"/>
      <w:marBottom w:val="0"/>
      <w:divBdr>
        <w:top w:val="none" w:sz="0" w:space="0" w:color="auto"/>
        <w:left w:val="none" w:sz="0" w:space="0" w:color="auto"/>
        <w:bottom w:val="none" w:sz="0" w:space="0" w:color="auto"/>
        <w:right w:val="none" w:sz="0" w:space="0" w:color="auto"/>
      </w:divBdr>
    </w:div>
    <w:div w:id="783310485">
      <w:bodyDiv w:val="1"/>
      <w:marLeft w:val="0"/>
      <w:marRight w:val="0"/>
      <w:marTop w:val="0"/>
      <w:marBottom w:val="0"/>
      <w:divBdr>
        <w:top w:val="none" w:sz="0" w:space="0" w:color="auto"/>
        <w:left w:val="none" w:sz="0" w:space="0" w:color="auto"/>
        <w:bottom w:val="none" w:sz="0" w:space="0" w:color="auto"/>
        <w:right w:val="none" w:sz="0" w:space="0" w:color="auto"/>
      </w:divBdr>
    </w:div>
    <w:div w:id="783381371">
      <w:bodyDiv w:val="1"/>
      <w:marLeft w:val="0"/>
      <w:marRight w:val="0"/>
      <w:marTop w:val="0"/>
      <w:marBottom w:val="0"/>
      <w:divBdr>
        <w:top w:val="none" w:sz="0" w:space="0" w:color="auto"/>
        <w:left w:val="none" w:sz="0" w:space="0" w:color="auto"/>
        <w:bottom w:val="none" w:sz="0" w:space="0" w:color="auto"/>
        <w:right w:val="none" w:sz="0" w:space="0" w:color="auto"/>
      </w:divBdr>
    </w:div>
    <w:div w:id="783572612">
      <w:bodyDiv w:val="1"/>
      <w:marLeft w:val="0"/>
      <w:marRight w:val="0"/>
      <w:marTop w:val="0"/>
      <w:marBottom w:val="0"/>
      <w:divBdr>
        <w:top w:val="none" w:sz="0" w:space="0" w:color="auto"/>
        <w:left w:val="none" w:sz="0" w:space="0" w:color="auto"/>
        <w:bottom w:val="none" w:sz="0" w:space="0" w:color="auto"/>
        <w:right w:val="none" w:sz="0" w:space="0" w:color="auto"/>
      </w:divBdr>
    </w:div>
    <w:div w:id="783768177">
      <w:marLeft w:val="480"/>
      <w:marRight w:val="0"/>
      <w:marTop w:val="0"/>
      <w:marBottom w:val="0"/>
      <w:divBdr>
        <w:top w:val="none" w:sz="0" w:space="0" w:color="auto"/>
        <w:left w:val="none" w:sz="0" w:space="0" w:color="auto"/>
        <w:bottom w:val="none" w:sz="0" w:space="0" w:color="auto"/>
        <w:right w:val="none" w:sz="0" w:space="0" w:color="auto"/>
      </w:divBdr>
    </w:div>
    <w:div w:id="783842881">
      <w:marLeft w:val="480"/>
      <w:marRight w:val="0"/>
      <w:marTop w:val="0"/>
      <w:marBottom w:val="0"/>
      <w:divBdr>
        <w:top w:val="none" w:sz="0" w:space="0" w:color="auto"/>
        <w:left w:val="none" w:sz="0" w:space="0" w:color="auto"/>
        <w:bottom w:val="none" w:sz="0" w:space="0" w:color="auto"/>
        <w:right w:val="none" w:sz="0" w:space="0" w:color="auto"/>
      </w:divBdr>
    </w:div>
    <w:div w:id="783961198">
      <w:marLeft w:val="480"/>
      <w:marRight w:val="0"/>
      <w:marTop w:val="0"/>
      <w:marBottom w:val="0"/>
      <w:divBdr>
        <w:top w:val="none" w:sz="0" w:space="0" w:color="auto"/>
        <w:left w:val="none" w:sz="0" w:space="0" w:color="auto"/>
        <w:bottom w:val="none" w:sz="0" w:space="0" w:color="auto"/>
        <w:right w:val="none" w:sz="0" w:space="0" w:color="auto"/>
      </w:divBdr>
    </w:div>
    <w:div w:id="784155565">
      <w:marLeft w:val="480"/>
      <w:marRight w:val="0"/>
      <w:marTop w:val="0"/>
      <w:marBottom w:val="0"/>
      <w:divBdr>
        <w:top w:val="none" w:sz="0" w:space="0" w:color="auto"/>
        <w:left w:val="none" w:sz="0" w:space="0" w:color="auto"/>
        <w:bottom w:val="none" w:sz="0" w:space="0" w:color="auto"/>
        <w:right w:val="none" w:sz="0" w:space="0" w:color="auto"/>
      </w:divBdr>
    </w:div>
    <w:div w:id="784228037">
      <w:marLeft w:val="480"/>
      <w:marRight w:val="0"/>
      <w:marTop w:val="0"/>
      <w:marBottom w:val="0"/>
      <w:divBdr>
        <w:top w:val="none" w:sz="0" w:space="0" w:color="auto"/>
        <w:left w:val="none" w:sz="0" w:space="0" w:color="auto"/>
        <w:bottom w:val="none" w:sz="0" w:space="0" w:color="auto"/>
        <w:right w:val="none" w:sz="0" w:space="0" w:color="auto"/>
      </w:divBdr>
    </w:div>
    <w:div w:id="784270006">
      <w:marLeft w:val="480"/>
      <w:marRight w:val="0"/>
      <w:marTop w:val="0"/>
      <w:marBottom w:val="0"/>
      <w:divBdr>
        <w:top w:val="none" w:sz="0" w:space="0" w:color="auto"/>
        <w:left w:val="none" w:sz="0" w:space="0" w:color="auto"/>
        <w:bottom w:val="none" w:sz="0" w:space="0" w:color="auto"/>
        <w:right w:val="none" w:sz="0" w:space="0" w:color="auto"/>
      </w:divBdr>
    </w:div>
    <w:div w:id="784420588">
      <w:marLeft w:val="480"/>
      <w:marRight w:val="0"/>
      <w:marTop w:val="0"/>
      <w:marBottom w:val="0"/>
      <w:divBdr>
        <w:top w:val="none" w:sz="0" w:space="0" w:color="auto"/>
        <w:left w:val="none" w:sz="0" w:space="0" w:color="auto"/>
        <w:bottom w:val="none" w:sz="0" w:space="0" w:color="auto"/>
        <w:right w:val="none" w:sz="0" w:space="0" w:color="auto"/>
      </w:divBdr>
    </w:div>
    <w:div w:id="784496314">
      <w:bodyDiv w:val="1"/>
      <w:marLeft w:val="0"/>
      <w:marRight w:val="0"/>
      <w:marTop w:val="0"/>
      <w:marBottom w:val="0"/>
      <w:divBdr>
        <w:top w:val="none" w:sz="0" w:space="0" w:color="auto"/>
        <w:left w:val="none" w:sz="0" w:space="0" w:color="auto"/>
        <w:bottom w:val="none" w:sz="0" w:space="0" w:color="auto"/>
        <w:right w:val="none" w:sz="0" w:space="0" w:color="auto"/>
      </w:divBdr>
    </w:div>
    <w:div w:id="784692581">
      <w:marLeft w:val="480"/>
      <w:marRight w:val="0"/>
      <w:marTop w:val="0"/>
      <w:marBottom w:val="0"/>
      <w:divBdr>
        <w:top w:val="none" w:sz="0" w:space="0" w:color="auto"/>
        <w:left w:val="none" w:sz="0" w:space="0" w:color="auto"/>
        <w:bottom w:val="none" w:sz="0" w:space="0" w:color="auto"/>
        <w:right w:val="none" w:sz="0" w:space="0" w:color="auto"/>
      </w:divBdr>
    </w:div>
    <w:div w:id="784737662">
      <w:marLeft w:val="480"/>
      <w:marRight w:val="0"/>
      <w:marTop w:val="0"/>
      <w:marBottom w:val="0"/>
      <w:divBdr>
        <w:top w:val="none" w:sz="0" w:space="0" w:color="auto"/>
        <w:left w:val="none" w:sz="0" w:space="0" w:color="auto"/>
        <w:bottom w:val="none" w:sz="0" w:space="0" w:color="auto"/>
        <w:right w:val="none" w:sz="0" w:space="0" w:color="auto"/>
      </w:divBdr>
    </w:div>
    <w:div w:id="784739626">
      <w:marLeft w:val="480"/>
      <w:marRight w:val="0"/>
      <w:marTop w:val="0"/>
      <w:marBottom w:val="0"/>
      <w:divBdr>
        <w:top w:val="none" w:sz="0" w:space="0" w:color="auto"/>
        <w:left w:val="none" w:sz="0" w:space="0" w:color="auto"/>
        <w:bottom w:val="none" w:sz="0" w:space="0" w:color="auto"/>
        <w:right w:val="none" w:sz="0" w:space="0" w:color="auto"/>
      </w:divBdr>
    </w:div>
    <w:div w:id="784740080">
      <w:bodyDiv w:val="1"/>
      <w:marLeft w:val="0"/>
      <w:marRight w:val="0"/>
      <w:marTop w:val="0"/>
      <w:marBottom w:val="0"/>
      <w:divBdr>
        <w:top w:val="none" w:sz="0" w:space="0" w:color="auto"/>
        <w:left w:val="none" w:sz="0" w:space="0" w:color="auto"/>
        <w:bottom w:val="none" w:sz="0" w:space="0" w:color="auto"/>
        <w:right w:val="none" w:sz="0" w:space="0" w:color="auto"/>
      </w:divBdr>
    </w:div>
    <w:div w:id="784806249">
      <w:marLeft w:val="480"/>
      <w:marRight w:val="0"/>
      <w:marTop w:val="0"/>
      <w:marBottom w:val="0"/>
      <w:divBdr>
        <w:top w:val="none" w:sz="0" w:space="0" w:color="auto"/>
        <w:left w:val="none" w:sz="0" w:space="0" w:color="auto"/>
        <w:bottom w:val="none" w:sz="0" w:space="0" w:color="auto"/>
        <w:right w:val="none" w:sz="0" w:space="0" w:color="auto"/>
      </w:divBdr>
    </w:div>
    <w:div w:id="784891372">
      <w:marLeft w:val="480"/>
      <w:marRight w:val="0"/>
      <w:marTop w:val="0"/>
      <w:marBottom w:val="0"/>
      <w:divBdr>
        <w:top w:val="none" w:sz="0" w:space="0" w:color="auto"/>
        <w:left w:val="none" w:sz="0" w:space="0" w:color="auto"/>
        <w:bottom w:val="none" w:sz="0" w:space="0" w:color="auto"/>
        <w:right w:val="none" w:sz="0" w:space="0" w:color="auto"/>
      </w:divBdr>
    </w:div>
    <w:div w:id="784927489">
      <w:marLeft w:val="480"/>
      <w:marRight w:val="0"/>
      <w:marTop w:val="0"/>
      <w:marBottom w:val="0"/>
      <w:divBdr>
        <w:top w:val="none" w:sz="0" w:space="0" w:color="auto"/>
        <w:left w:val="none" w:sz="0" w:space="0" w:color="auto"/>
        <w:bottom w:val="none" w:sz="0" w:space="0" w:color="auto"/>
        <w:right w:val="none" w:sz="0" w:space="0" w:color="auto"/>
      </w:divBdr>
    </w:div>
    <w:div w:id="785153997">
      <w:marLeft w:val="480"/>
      <w:marRight w:val="0"/>
      <w:marTop w:val="0"/>
      <w:marBottom w:val="0"/>
      <w:divBdr>
        <w:top w:val="none" w:sz="0" w:space="0" w:color="auto"/>
        <w:left w:val="none" w:sz="0" w:space="0" w:color="auto"/>
        <w:bottom w:val="none" w:sz="0" w:space="0" w:color="auto"/>
        <w:right w:val="none" w:sz="0" w:space="0" w:color="auto"/>
      </w:divBdr>
    </w:div>
    <w:div w:id="785194336">
      <w:marLeft w:val="480"/>
      <w:marRight w:val="0"/>
      <w:marTop w:val="0"/>
      <w:marBottom w:val="0"/>
      <w:divBdr>
        <w:top w:val="none" w:sz="0" w:space="0" w:color="auto"/>
        <w:left w:val="none" w:sz="0" w:space="0" w:color="auto"/>
        <w:bottom w:val="none" w:sz="0" w:space="0" w:color="auto"/>
        <w:right w:val="none" w:sz="0" w:space="0" w:color="auto"/>
      </w:divBdr>
    </w:div>
    <w:div w:id="785197611">
      <w:marLeft w:val="480"/>
      <w:marRight w:val="0"/>
      <w:marTop w:val="0"/>
      <w:marBottom w:val="0"/>
      <w:divBdr>
        <w:top w:val="none" w:sz="0" w:space="0" w:color="auto"/>
        <w:left w:val="none" w:sz="0" w:space="0" w:color="auto"/>
        <w:bottom w:val="none" w:sz="0" w:space="0" w:color="auto"/>
        <w:right w:val="none" w:sz="0" w:space="0" w:color="auto"/>
      </w:divBdr>
    </w:div>
    <w:div w:id="785198271">
      <w:marLeft w:val="480"/>
      <w:marRight w:val="0"/>
      <w:marTop w:val="0"/>
      <w:marBottom w:val="0"/>
      <w:divBdr>
        <w:top w:val="none" w:sz="0" w:space="0" w:color="auto"/>
        <w:left w:val="none" w:sz="0" w:space="0" w:color="auto"/>
        <w:bottom w:val="none" w:sz="0" w:space="0" w:color="auto"/>
        <w:right w:val="none" w:sz="0" w:space="0" w:color="auto"/>
      </w:divBdr>
    </w:div>
    <w:div w:id="785272857">
      <w:marLeft w:val="480"/>
      <w:marRight w:val="0"/>
      <w:marTop w:val="0"/>
      <w:marBottom w:val="0"/>
      <w:divBdr>
        <w:top w:val="none" w:sz="0" w:space="0" w:color="auto"/>
        <w:left w:val="none" w:sz="0" w:space="0" w:color="auto"/>
        <w:bottom w:val="none" w:sz="0" w:space="0" w:color="auto"/>
        <w:right w:val="none" w:sz="0" w:space="0" w:color="auto"/>
      </w:divBdr>
    </w:div>
    <w:div w:id="785349271">
      <w:marLeft w:val="480"/>
      <w:marRight w:val="0"/>
      <w:marTop w:val="0"/>
      <w:marBottom w:val="0"/>
      <w:divBdr>
        <w:top w:val="none" w:sz="0" w:space="0" w:color="auto"/>
        <w:left w:val="none" w:sz="0" w:space="0" w:color="auto"/>
        <w:bottom w:val="none" w:sz="0" w:space="0" w:color="auto"/>
        <w:right w:val="none" w:sz="0" w:space="0" w:color="auto"/>
      </w:divBdr>
    </w:div>
    <w:div w:id="785390670">
      <w:bodyDiv w:val="1"/>
      <w:marLeft w:val="0"/>
      <w:marRight w:val="0"/>
      <w:marTop w:val="0"/>
      <w:marBottom w:val="0"/>
      <w:divBdr>
        <w:top w:val="none" w:sz="0" w:space="0" w:color="auto"/>
        <w:left w:val="none" w:sz="0" w:space="0" w:color="auto"/>
        <w:bottom w:val="none" w:sz="0" w:space="0" w:color="auto"/>
        <w:right w:val="none" w:sz="0" w:space="0" w:color="auto"/>
      </w:divBdr>
    </w:div>
    <w:div w:id="785777628">
      <w:marLeft w:val="480"/>
      <w:marRight w:val="0"/>
      <w:marTop w:val="0"/>
      <w:marBottom w:val="0"/>
      <w:divBdr>
        <w:top w:val="none" w:sz="0" w:space="0" w:color="auto"/>
        <w:left w:val="none" w:sz="0" w:space="0" w:color="auto"/>
        <w:bottom w:val="none" w:sz="0" w:space="0" w:color="auto"/>
        <w:right w:val="none" w:sz="0" w:space="0" w:color="auto"/>
      </w:divBdr>
    </w:div>
    <w:div w:id="786125708">
      <w:marLeft w:val="480"/>
      <w:marRight w:val="0"/>
      <w:marTop w:val="0"/>
      <w:marBottom w:val="0"/>
      <w:divBdr>
        <w:top w:val="none" w:sz="0" w:space="0" w:color="auto"/>
        <w:left w:val="none" w:sz="0" w:space="0" w:color="auto"/>
        <w:bottom w:val="none" w:sz="0" w:space="0" w:color="auto"/>
        <w:right w:val="none" w:sz="0" w:space="0" w:color="auto"/>
      </w:divBdr>
    </w:div>
    <w:div w:id="786196113">
      <w:marLeft w:val="480"/>
      <w:marRight w:val="0"/>
      <w:marTop w:val="0"/>
      <w:marBottom w:val="0"/>
      <w:divBdr>
        <w:top w:val="none" w:sz="0" w:space="0" w:color="auto"/>
        <w:left w:val="none" w:sz="0" w:space="0" w:color="auto"/>
        <w:bottom w:val="none" w:sz="0" w:space="0" w:color="auto"/>
        <w:right w:val="none" w:sz="0" w:space="0" w:color="auto"/>
      </w:divBdr>
    </w:div>
    <w:div w:id="786238004">
      <w:marLeft w:val="480"/>
      <w:marRight w:val="0"/>
      <w:marTop w:val="0"/>
      <w:marBottom w:val="0"/>
      <w:divBdr>
        <w:top w:val="none" w:sz="0" w:space="0" w:color="auto"/>
        <w:left w:val="none" w:sz="0" w:space="0" w:color="auto"/>
        <w:bottom w:val="none" w:sz="0" w:space="0" w:color="auto"/>
        <w:right w:val="none" w:sz="0" w:space="0" w:color="auto"/>
      </w:divBdr>
    </w:div>
    <w:div w:id="786243275">
      <w:marLeft w:val="480"/>
      <w:marRight w:val="0"/>
      <w:marTop w:val="0"/>
      <w:marBottom w:val="0"/>
      <w:divBdr>
        <w:top w:val="none" w:sz="0" w:space="0" w:color="auto"/>
        <w:left w:val="none" w:sz="0" w:space="0" w:color="auto"/>
        <w:bottom w:val="none" w:sz="0" w:space="0" w:color="auto"/>
        <w:right w:val="none" w:sz="0" w:space="0" w:color="auto"/>
      </w:divBdr>
    </w:div>
    <w:div w:id="786319380">
      <w:marLeft w:val="480"/>
      <w:marRight w:val="0"/>
      <w:marTop w:val="0"/>
      <w:marBottom w:val="0"/>
      <w:divBdr>
        <w:top w:val="none" w:sz="0" w:space="0" w:color="auto"/>
        <w:left w:val="none" w:sz="0" w:space="0" w:color="auto"/>
        <w:bottom w:val="none" w:sz="0" w:space="0" w:color="auto"/>
        <w:right w:val="none" w:sz="0" w:space="0" w:color="auto"/>
      </w:divBdr>
    </w:div>
    <w:div w:id="786587493">
      <w:marLeft w:val="480"/>
      <w:marRight w:val="0"/>
      <w:marTop w:val="0"/>
      <w:marBottom w:val="0"/>
      <w:divBdr>
        <w:top w:val="none" w:sz="0" w:space="0" w:color="auto"/>
        <w:left w:val="none" w:sz="0" w:space="0" w:color="auto"/>
        <w:bottom w:val="none" w:sz="0" w:space="0" w:color="auto"/>
        <w:right w:val="none" w:sz="0" w:space="0" w:color="auto"/>
      </w:divBdr>
    </w:div>
    <w:div w:id="786658221">
      <w:marLeft w:val="480"/>
      <w:marRight w:val="0"/>
      <w:marTop w:val="0"/>
      <w:marBottom w:val="0"/>
      <w:divBdr>
        <w:top w:val="none" w:sz="0" w:space="0" w:color="auto"/>
        <w:left w:val="none" w:sz="0" w:space="0" w:color="auto"/>
        <w:bottom w:val="none" w:sz="0" w:space="0" w:color="auto"/>
        <w:right w:val="none" w:sz="0" w:space="0" w:color="auto"/>
      </w:divBdr>
    </w:div>
    <w:div w:id="786697211">
      <w:marLeft w:val="480"/>
      <w:marRight w:val="0"/>
      <w:marTop w:val="0"/>
      <w:marBottom w:val="0"/>
      <w:divBdr>
        <w:top w:val="none" w:sz="0" w:space="0" w:color="auto"/>
        <w:left w:val="none" w:sz="0" w:space="0" w:color="auto"/>
        <w:bottom w:val="none" w:sz="0" w:space="0" w:color="auto"/>
        <w:right w:val="none" w:sz="0" w:space="0" w:color="auto"/>
      </w:divBdr>
    </w:div>
    <w:div w:id="786894438">
      <w:marLeft w:val="480"/>
      <w:marRight w:val="0"/>
      <w:marTop w:val="0"/>
      <w:marBottom w:val="0"/>
      <w:divBdr>
        <w:top w:val="none" w:sz="0" w:space="0" w:color="auto"/>
        <w:left w:val="none" w:sz="0" w:space="0" w:color="auto"/>
        <w:bottom w:val="none" w:sz="0" w:space="0" w:color="auto"/>
        <w:right w:val="none" w:sz="0" w:space="0" w:color="auto"/>
      </w:divBdr>
    </w:div>
    <w:div w:id="787087500">
      <w:marLeft w:val="480"/>
      <w:marRight w:val="0"/>
      <w:marTop w:val="0"/>
      <w:marBottom w:val="0"/>
      <w:divBdr>
        <w:top w:val="none" w:sz="0" w:space="0" w:color="auto"/>
        <w:left w:val="none" w:sz="0" w:space="0" w:color="auto"/>
        <w:bottom w:val="none" w:sz="0" w:space="0" w:color="auto"/>
        <w:right w:val="none" w:sz="0" w:space="0" w:color="auto"/>
      </w:divBdr>
    </w:div>
    <w:div w:id="787159669">
      <w:marLeft w:val="480"/>
      <w:marRight w:val="0"/>
      <w:marTop w:val="0"/>
      <w:marBottom w:val="0"/>
      <w:divBdr>
        <w:top w:val="none" w:sz="0" w:space="0" w:color="auto"/>
        <w:left w:val="none" w:sz="0" w:space="0" w:color="auto"/>
        <w:bottom w:val="none" w:sz="0" w:space="0" w:color="auto"/>
        <w:right w:val="none" w:sz="0" w:space="0" w:color="auto"/>
      </w:divBdr>
    </w:div>
    <w:div w:id="787358603">
      <w:bodyDiv w:val="1"/>
      <w:marLeft w:val="0"/>
      <w:marRight w:val="0"/>
      <w:marTop w:val="0"/>
      <w:marBottom w:val="0"/>
      <w:divBdr>
        <w:top w:val="none" w:sz="0" w:space="0" w:color="auto"/>
        <w:left w:val="none" w:sz="0" w:space="0" w:color="auto"/>
        <w:bottom w:val="none" w:sz="0" w:space="0" w:color="auto"/>
        <w:right w:val="none" w:sz="0" w:space="0" w:color="auto"/>
      </w:divBdr>
    </w:div>
    <w:div w:id="787553885">
      <w:marLeft w:val="480"/>
      <w:marRight w:val="0"/>
      <w:marTop w:val="0"/>
      <w:marBottom w:val="0"/>
      <w:divBdr>
        <w:top w:val="none" w:sz="0" w:space="0" w:color="auto"/>
        <w:left w:val="none" w:sz="0" w:space="0" w:color="auto"/>
        <w:bottom w:val="none" w:sz="0" w:space="0" w:color="auto"/>
        <w:right w:val="none" w:sz="0" w:space="0" w:color="auto"/>
      </w:divBdr>
    </w:div>
    <w:div w:id="787697554">
      <w:bodyDiv w:val="1"/>
      <w:marLeft w:val="0"/>
      <w:marRight w:val="0"/>
      <w:marTop w:val="0"/>
      <w:marBottom w:val="0"/>
      <w:divBdr>
        <w:top w:val="none" w:sz="0" w:space="0" w:color="auto"/>
        <w:left w:val="none" w:sz="0" w:space="0" w:color="auto"/>
        <w:bottom w:val="none" w:sz="0" w:space="0" w:color="auto"/>
        <w:right w:val="none" w:sz="0" w:space="0" w:color="auto"/>
      </w:divBdr>
    </w:div>
    <w:div w:id="787821175">
      <w:marLeft w:val="480"/>
      <w:marRight w:val="0"/>
      <w:marTop w:val="0"/>
      <w:marBottom w:val="0"/>
      <w:divBdr>
        <w:top w:val="none" w:sz="0" w:space="0" w:color="auto"/>
        <w:left w:val="none" w:sz="0" w:space="0" w:color="auto"/>
        <w:bottom w:val="none" w:sz="0" w:space="0" w:color="auto"/>
        <w:right w:val="none" w:sz="0" w:space="0" w:color="auto"/>
      </w:divBdr>
    </w:div>
    <w:div w:id="788011586">
      <w:bodyDiv w:val="1"/>
      <w:marLeft w:val="0"/>
      <w:marRight w:val="0"/>
      <w:marTop w:val="0"/>
      <w:marBottom w:val="0"/>
      <w:divBdr>
        <w:top w:val="none" w:sz="0" w:space="0" w:color="auto"/>
        <w:left w:val="none" w:sz="0" w:space="0" w:color="auto"/>
        <w:bottom w:val="none" w:sz="0" w:space="0" w:color="auto"/>
        <w:right w:val="none" w:sz="0" w:space="0" w:color="auto"/>
      </w:divBdr>
    </w:div>
    <w:div w:id="788202962">
      <w:marLeft w:val="480"/>
      <w:marRight w:val="0"/>
      <w:marTop w:val="0"/>
      <w:marBottom w:val="0"/>
      <w:divBdr>
        <w:top w:val="none" w:sz="0" w:space="0" w:color="auto"/>
        <w:left w:val="none" w:sz="0" w:space="0" w:color="auto"/>
        <w:bottom w:val="none" w:sz="0" w:space="0" w:color="auto"/>
        <w:right w:val="none" w:sz="0" w:space="0" w:color="auto"/>
      </w:divBdr>
    </w:div>
    <w:div w:id="788276403">
      <w:marLeft w:val="480"/>
      <w:marRight w:val="0"/>
      <w:marTop w:val="0"/>
      <w:marBottom w:val="0"/>
      <w:divBdr>
        <w:top w:val="none" w:sz="0" w:space="0" w:color="auto"/>
        <w:left w:val="none" w:sz="0" w:space="0" w:color="auto"/>
        <w:bottom w:val="none" w:sz="0" w:space="0" w:color="auto"/>
        <w:right w:val="none" w:sz="0" w:space="0" w:color="auto"/>
      </w:divBdr>
    </w:div>
    <w:div w:id="788284026">
      <w:marLeft w:val="480"/>
      <w:marRight w:val="0"/>
      <w:marTop w:val="0"/>
      <w:marBottom w:val="0"/>
      <w:divBdr>
        <w:top w:val="none" w:sz="0" w:space="0" w:color="auto"/>
        <w:left w:val="none" w:sz="0" w:space="0" w:color="auto"/>
        <w:bottom w:val="none" w:sz="0" w:space="0" w:color="auto"/>
        <w:right w:val="none" w:sz="0" w:space="0" w:color="auto"/>
      </w:divBdr>
    </w:div>
    <w:div w:id="788354750">
      <w:marLeft w:val="480"/>
      <w:marRight w:val="0"/>
      <w:marTop w:val="0"/>
      <w:marBottom w:val="0"/>
      <w:divBdr>
        <w:top w:val="none" w:sz="0" w:space="0" w:color="auto"/>
        <w:left w:val="none" w:sz="0" w:space="0" w:color="auto"/>
        <w:bottom w:val="none" w:sz="0" w:space="0" w:color="auto"/>
        <w:right w:val="none" w:sz="0" w:space="0" w:color="auto"/>
      </w:divBdr>
    </w:div>
    <w:div w:id="788360478">
      <w:marLeft w:val="480"/>
      <w:marRight w:val="0"/>
      <w:marTop w:val="0"/>
      <w:marBottom w:val="0"/>
      <w:divBdr>
        <w:top w:val="none" w:sz="0" w:space="0" w:color="auto"/>
        <w:left w:val="none" w:sz="0" w:space="0" w:color="auto"/>
        <w:bottom w:val="none" w:sz="0" w:space="0" w:color="auto"/>
        <w:right w:val="none" w:sz="0" w:space="0" w:color="auto"/>
      </w:divBdr>
    </w:div>
    <w:div w:id="788472059">
      <w:marLeft w:val="480"/>
      <w:marRight w:val="0"/>
      <w:marTop w:val="0"/>
      <w:marBottom w:val="0"/>
      <w:divBdr>
        <w:top w:val="none" w:sz="0" w:space="0" w:color="auto"/>
        <w:left w:val="none" w:sz="0" w:space="0" w:color="auto"/>
        <w:bottom w:val="none" w:sz="0" w:space="0" w:color="auto"/>
        <w:right w:val="none" w:sz="0" w:space="0" w:color="auto"/>
      </w:divBdr>
    </w:div>
    <w:div w:id="788548708">
      <w:marLeft w:val="480"/>
      <w:marRight w:val="0"/>
      <w:marTop w:val="0"/>
      <w:marBottom w:val="0"/>
      <w:divBdr>
        <w:top w:val="none" w:sz="0" w:space="0" w:color="auto"/>
        <w:left w:val="none" w:sz="0" w:space="0" w:color="auto"/>
        <w:bottom w:val="none" w:sz="0" w:space="0" w:color="auto"/>
        <w:right w:val="none" w:sz="0" w:space="0" w:color="auto"/>
      </w:divBdr>
    </w:div>
    <w:div w:id="788620889">
      <w:marLeft w:val="480"/>
      <w:marRight w:val="0"/>
      <w:marTop w:val="0"/>
      <w:marBottom w:val="0"/>
      <w:divBdr>
        <w:top w:val="none" w:sz="0" w:space="0" w:color="auto"/>
        <w:left w:val="none" w:sz="0" w:space="0" w:color="auto"/>
        <w:bottom w:val="none" w:sz="0" w:space="0" w:color="auto"/>
        <w:right w:val="none" w:sz="0" w:space="0" w:color="auto"/>
      </w:divBdr>
    </w:div>
    <w:div w:id="788816276">
      <w:marLeft w:val="480"/>
      <w:marRight w:val="0"/>
      <w:marTop w:val="0"/>
      <w:marBottom w:val="0"/>
      <w:divBdr>
        <w:top w:val="none" w:sz="0" w:space="0" w:color="auto"/>
        <w:left w:val="none" w:sz="0" w:space="0" w:color="auto"/>
        <w:bottom w:val="none" w:sz="0" w:space="0" w:color="auto"/>
        <w:right w:val="none" w:sz="0" w:space="0" w:color="auto"/>
      </w:divBdr>
    </w:div>
    <w:div w:id="788858666">
      <w:marLeft w:val="480"/>
      <w:marRight w:val="0"/>
      <w:marTop w:val="0"/>
      <w:marBottom w:val="0"/>
      <w:divBdr>
        <w:top w:val="none" w:sz="0" w:space="0" w:color="auto"/>
        <w:left w:val="none" w:sz="0" w:space="0" w:color="auto"/>
        <w:bottom w:val="none" w:sz="0" w:space="0" w:color="auto"/>
        <w:right w:val="none" w:sz="0" w:space="0" w:color="auto"/>
      </w:divBdr>
    </w:div>
    <w:div w:id="788936050">
      <w:marLeft w:val="480"/>
      <w:marRight w:val="0"/>
      <w:marTop w:val="0"/>
      <w:marBottom w:val="0"/>
      <w:divBdr>
        <w:top w:val="none" w:sz="0" w:space="0" w:color="auto"/>
        <w:left w:val="none" w:sz="0" w:space="0" w:color="auto"/>
        <w:bottom w:val="none" w:sz="0" w:space="0" w:color="auto"/>
        <w:right w:val="none" w:sz="0" w:space="0" w:color="auto"/>
      </w:divBdr>
    </w:div>
    <w:div w:id="789056071">
      <w:marLeft w:val="480"/>
      <w:marRight w:val="0"/>
      <w:marTop w:val="0"/>
      <w:marBottom w:val="0"/>
      <w:divBdr>
        <w:top w:val="none" w:sz="0" w:space="0" w:color="auto"/>
        <w:left w:val="none" w:sz="0" w:space="0" w:color="auto"/>
        <w:bottom w:val="none" w:sz="0" w:space="0" w:color="auto"/>
        <w:right w:val="none" w:sz="0" w:space="0" w:color="auto"/>
      </w:divBdr>
    </w:div>
    <w:div w:id="789082615">
      <w:bodyDiv w:val="1"/>
      <w:marLeft w:val="0"/>
      <w:marRight w:val="0"/>
      <w:marTop w:val="0"/>
      <w:marBottom w:val="0"/>
      <w:divBdr>
        <w:top w:val="none" w:sz="0" w:space="0" w:color="auto"/>
        <w:left w:val="none" w:sz="0" w:space="0" w:color="auto"/>
        <w:bottom w:val="none" w:sz="0" w:space="0" w:color="auto"/>
        <w:right w:val="none" w:sz="0" w:space="0" w:color="auto"/>
      </w:divBdr>
    </w:div>
    <w:div w:id="789085042">
      <w:marLeft w:val="480"/>
      <w:marRight w:val="0"/>
      <w:marTop w:val="0"/>
      <w:marBottom w:val="0"/>
      <w:divBdr>
        <w:top w:val="none" w:sz="0" w:space="0" w:color="auto"/>
        <w:left w:val="none" w:sz="0" w:space="0" w:color="auto"/>
        <w:bottom w:val="none" w:sz="0" w:space="0" w:color="auto"/>
        <w:right w:val="none" w:sz="0" w:space="0" w:color="auto"/>
      </w:divBdr>
    </w:div>
    <w:div w:id="789203861">
      <w:marLeft w:val="480"/>
      <w:marRight w:val="0"/>
      <w:marTop w:val="0"/>
      <w:marBottom w:val="0"/>
      <w:divBdr>
        <w:top w:val="none" w:sz="0" w:space="0" w:color="auto"/>
        <w:left w:val="none" w:sz="0" w:space="0" w:color="auto"/>
        <w:bottom w:val="none" w:sz="0" w:space="0" w:color="auto"/>
        <w:right w:val="none" w:sz="0" w:space="0" w:color="auto"/>
      </w:divBdr>
    </w:div>
    <w:div w:id="789318252">
      <w:marLeft w:val="480"/>
      <w:marRight w:val="0"/>
      <w:marTop w:val="0"/>
      <w:marBottom w:val="0"/>
      <w:divBdr>
        <w:top w:val="none" w:sz="0" w:space="0" w:color="auto"/>
        <w:left w:val="none" w:sz="0" w:space="0" w:color="auto"/>
        <w:bottom w:val="none" w:sz="0" w:space="0" w:color="auto"/>
        <w:right w:val="none" w:sz="0" w:space="0" w:color="auto"/>
      </w:divBdr>
    </w:div>
    <w:div w:id="789395267">
      <w:marLeft w:val="480"/>
      <w:marRight w:val="0"/>
      <w:marTop w:val="0"/>
      <w:marBottom w:val="0"/>
      <w:divBdr>
        <w:top w:val="none" w:sz="0" w:space="0" w:color="auto"/>
        <w:left w:val="none" w:sz="0" w:space="0" w:color="auto"/>
        <w:bottom w:val="none" w:sz="0" w:space="0" w:color="auto"/>
        <w:right w:val="none" w:sz="0" w:space="0" w:color="auto"/>
      </w:divBdr>
    </w:div>
    <w:div w:id="789473866">
      <w:bodyDiv w:val="1"/>
      <w:marLeft w:val="0"/>
      <w:marRight w:val="0"/>
      <w:marTop w:val="0"/>
      <w:marBottom w:val="0"/>
      <w:divBdr>
        <w:top w:val="none" w:sz="0" w:space="0" w:color="auto"/>
        <w:left w:val="none" w:sz="0" w:space="0" w:color="auto"/>
        <w:bottom w:val="none" w:sz="0" w:space="0" w:color="auto"/>
        <w:right w:val="none" w:sz="0" w:space="0" w:color="auto"/>
      </w:divBdr>
    </w:div>
    <w:div w:id="789590444">
      <w:marLeft w:val="480"/>
      <w:marRight w:val="0"/>
      <w:marTop w:val="0"/>
      <w:marBottom w:val="0"/>
      <w:divBdr>
        <w:top w:val="none" w:sz="0" w:space="0" w:color="auto"/>
        <w:left w:val="none" w:sz="0" w:space="0" w:color="auto"/>
        <w:bottom w:val="none" w:sz="0" w:space="0" w:color="auto"/>
        <w:right w:val="none" w:sz="0" w:space="0" w:color="auto"/>
      </w:divBdr>
    </w:div>
    <w:div w:id="789740289">
      <w:bodyDiv w:val="1"/>
      <w:marLeft w:val="0"/>
      <w:marRight w:val="0"/>
      <w:marTop w:val="0"/>
      <w:marBottom w:val="0"/>
      <w:divBdr>
        <w:top w:val="none" w:sz="0" w:space="0" w:color="auto"/>
        <w:left w:val="none" w:sz="0" w:space="0" w:color="auto"/>
        <w:bottom w:val="none" w:sz="0" w:space="0" w:color="auto"/>
        <w:right w:val="none" w:sz="0" w:space="0" w:color="auto"/>
      </w:divBdr>
    </w:div>
    <w:div w:id="790053393">
      <w:marLeft w:val="480"/>
      <w:marRight w:val="0"/>
      <w:marTop w:val="0"/>
      <w:marBottom w:val="0"/>
      <w:divBdr>
        <w:top w:val="none" w:sz="0" w:space="0" w:color="auto"/>
        <w:left w:val="none" w:sz="0" w:space="0" w:color="auto"/>
        <w:bottom w:val="none" w:sz="0" w:space="0" w:color="auto"/>
        <w:right w:val="none" w:sz="0" w:space="0" w:color="auto"/>
      </w:divBdr>
    </w:div>
    <w:div w:id="790395193">
      <w:marLeft w:val="480"/>
      <w:marRight w:val="0"/>
      <w:marTop w:val="0"/>
      <w:marBottom w:val="0"/>
      <w:divBdr>
        <w:top w:val="none" w:sz="0" w:space="0" w:color="auto"/>
        <w:left w:val="none" w:sz="0" w:space="0" w:color="auto"/>
        <w:bottom w:val="none" w:sz="0" w:space="0" w:color="auto"/>
        <w:right w:val="none" w:sz="0" w:space="0" w:color="auto"/>
      </w:divBdr>
    </w:div>
    <w:div w:id="790395841">
      <w:bodyDiv w:val="1"/>
      <w:marLeft w:val="0"/>
      <w:marRight w:val="0"/>
      <w:marTop w:val="0"/>
      <w:marBottom w:val="0"/>
      <w:divBdr>
        <w:top w:val="none" w:sz="0" w:space="0" w:color="auto"/>
        <w:left w:val="none" w:sz="0" w:space="0" w:color="auto"/>
        <w:bottom w:val="none" w:sz="0" w:space="0" w:color="auto"/>
        <w:right w:val="none" w:sz="0" w:space="0" w:color="auto"/>
      </w:divBdr>
    </w:div>
    <w:div w:id="790444105">
      <w:marLeft w:val="480"/>
      <w:marRight w:val="0"/>
      <w:marTop w:val="0"/>
      <w:marBottom w:val="0"/>
      <w:divBdr>
        <w:top w:val="none" w:sz="0" w:space="0" w:color="auto"/>
        <w:left w:val="none" w:sz="0" w:space="0" w:color="auto"/>
        <w:bottom w:val="none" w:sz="0" w:space="0" w:color="auto"/>
        <w:right w:val="none" w:sz="0" w:space="0" w:color="auto"/>
      </w:divBdr>
    </w:div>
    <w:div w:id="790519111">
      <w:marLeft w:val="480"/>
      <w:marRight w:val="0"/>
      <w:marTop w:val="0"/>
      <w:marBottom w:val="0"/>
      <w:divBdr>
        <w:top w:val="none" w:sz="0" w:space="0" w:color="auto"/>
        <w:left w:val="none" w:sz="0" w:space="0" w:color="auto"/>
        <w:bottom w:val="none" w:sz="0" w:space="0" w:color="auto"/>
        <w:right w:val="none" w:sz="0" w:space="0" w:color="auto"/>
      </w:divBdr>
    </w:div>
    <w:div w:id="790631780">
      <w:marLeft w:val="480"/>
      <w:marRight w:val="0"/>
      <w:marTop w:val="0"/>
      <w:marBottom w:val="0"/>
      <w:divBdr>
        <w:top w:val="none" w:sz="0" w:space="0" w:color="auto"/>
        <w:left w:val="none" w:sz="0" w:space="0" w:color="auto"/>
        <w:bottom w:val="none" w:sz="0" w:space="0" w:color="auto"/>
        <w:right w:val="none" w:sz="0" w:space="0" w:color="auto"/>
      </w:divBdr>
    </w:div>
    <w:div w:id="790779788">
      <w:marLeft w:val="480"/>
      <w:marRight w:val="0"/>
      <w:marTop w:val="0"/>
      <w:marBottom w:val="0"/>
      <w:divBdr>
        <w:top w:val="none" w:sz="0" w:space="0" w:color="auto"/>
        <w:left w:val="none" w:sz="0" w:space="0" w:color="auto"/>
        <w:bottom w:val="none" w:sz="0" w:space="0" w:color="auto"/>
        <w:right w:val="none" w:sz="0" w:space="0" w:color="auto"/>
      </w:divBdr>
    </w:div>
    <w:div w:id="790786574">
      <w:marLeft w:val="480"/>
      <w:marRight w:val="0"/>
      <w:marTop w:val="0"/>
      <w:marBottom w:val="0"/>
      <w:divBdr>
        <w:top w:val="none" w:sz="0" w:space="0" w:color="auto"/>
        <w:left w:val="none" w:sz="0" w:space="0" w:color="auto"/>
        <w:bottom w:val="none" w:sz="0" w:space="0" w:color="auto"/>
        <w:right w:val="none" w:sz="0" w:space="0" w:color="auto"/>
      </w:divBdr>
    </w:div>
    <w:div w:id="790825091">
      <w:bodyDiv w:val="1"/>
      <w:marLeft w:val="0"/>
      <w:marRight w:val="0"/>
      <w:marTop w:val="0"/>
      <w:marBottom w:val="0"/>
      <w:divBdr>
        <w:top w:val="none" w:sz="0" w:space="0" w:color="auto"/>
        <w:left w:val="none" w:sz="0" w:space="0" w:color="auto"/>
        <w:bottom w:val="none" w:sz="0" w:space="0" w:color="auto"/>
        <w:right w:val="none" w:sz="0" w:space="0" w:color="auto"/>
      </w:divBdr>
    </w:div>
    <w:div w:id="790825836">
      <w:bodyDiv w:val="1"/>
      <w:marLeft w:val="0"/>
      <w:marRight w:val="0"/>
      <w:marTop w:val="0"/>
      <w:marBottom w:val="0"/>
      <w:divBdr>
        <w:top w:val="none" w:sz="0" w:space="0" w:color="auto"/>
        <w:left w:val="none" w:sz="0" w:space="0" w:color="auto"/>
        <w:bottom w:val="none" w:sz="0" w:space="0" w:color="auto"/>
        <w:right w:val="none" w:sz="0" w:space="0" w:color="auto"/>
      </w:divBdr>
    </w:div>
    <w:div w:id="791097904">
      <w:bodyDiv w:val="1"/>
      <w:marLeft w:val="0"/>
      <w:marRight w:val="0"/>
      <w:marTop w:val="0"/>
      <w:marBottom w:val="0"/>
      <w:divBdr>
        <w:top w:val="none" w:sz="0" w:space="0" w:color="auto"/>
        <w:left w:val="none" w:sz="0" w:space="0" w:color="auto"/>
        <w:bottom w:val="none" w:sz="0" w:space="0" w:color="auto"/>
        <w:right w:val="none" w:sz="0" w:space="0" w:color="auto"/>
      </w:divBdr>
    </w:div>
    <w:div w:id="791290882">
      <w:marLeft w:val="480"/>
      <w:marRight w:val="0"/>
      <w:marTop w:val="0"/>
      <w:marBottom w:val="0"/>
      <w:divBdr>
        <w:top w:val="none" w:sz="0" w:space="0" w:color="auto"/>
        <w:left w:val="none" w:sz="0" w:space="0" w:color="auto"/>
        <w:bottom w:val="none" w:sz="0" w:space="0" w:color="auto"/>
        <w:right w:val="none" w:sz="0" w:space="0" w:color="auto"/>
      </w:divBdr>
    </w:div>
    <w:div w:id="791556897">
      <w:marLeft w:val="480"/>
      <w:marRight w:val="0"/>
      <w:marTop w:val="0"/>
      <w:marBottom w:val="0"/>
      <w:divBdr>
        <w:top w:val="none" w:sz="0" w:space="0" w:color="auto"/>
        <w:left w:val="none" w:sz="0" w:space="0" w:color="auto"/>
        <w:bottom w:val="none" w:sz="0" w:space="0" w:color="auto"/>
        <w:right w:val="none" w:sz="0" w:space="0" w:color="auto"/>
      </w:divBdr>
    </w:div>
    <w:div w:id="791703395">
      <w:marLeft w:val="480"/>
      <w:marRight w:val="0"/>
      <w:marTop w:val="0"/>
      <w:marBottom w:val="0"/>
      <w:divBdr>
        <w:top w:val="none" w:sz="0" w:space="0" w:color="auto"/>
        <w:left w:val="none" w:sz="0" w:space="0" w:color="auto"/>
        <w:bottom w:val="none" w:sz="0" w:space="0" w:color="auto"/>
        <w:right w:val="none" w:sz="0" w:space="0" w:color="auto"/>
      </w:divBdr>
    </w:div>
    <w:div w:id="791752241">
      <w:bodyDiv w:val="1"/>
      <w:marLeft w:val="0"/>
      <w:marRight w:val="0"/>
      <w:marTop w:val="0"/>
      <w:marBottom w:val="0"/>
      <w:divBdr>
        <w:top w:val="none" w:sz="0" w:space="0" w:color="auto"/>
        <w:left w:val="none" w:sz="0" w:space="0" w:color="auto"/>
        <w:bottom w:val="none" w:sz="0" w:space="0" w:color="auto"/>
        <w:right w:val="none" w:sz="0" w:space="0" w:color="auto"/>
      </w:divBdr>
      <w:divsChild>
        <w:div w:id="1162427312">
          <w:marLeft w:val="480"/>
          <w:marRight w:val="0"/>
          <w:marTop w:val="0"/>
          <w:marBottom w:val="0"/>
          <w:divBdr>
            <w:top w:val="none" w:sz="0" w:space="0" w:color="auto"/>
            <w:left w:val="none" w:sz="0" w:space="0" w:color="auto"/>
            <w:bottom w:val="none" w:sz="0" w:space="0" w:color="auto"/>
            <w:right w:val="none" w:sz="0" w:space="0" w:color="auto"/>
          </w:divBdr>
        </w:div>
        <w:div w:id="270937743">
          <w:marLeft w:val="480"/>
          <w:marRight w:val="0"/>
          <w:marTop w:val="0"/>
          <w:marBottom w:val="0"/>
          <w:divBdr>
            <w:top w:val="none" w:sz="0" w:space="0" w:color="auto"/>
            <w:left w:val="none" w:sz="0" w:space="0" w:color="auto"/>
            <w:bottom w:val="none" w:sz="0" w:space="0" w:color="auto"/>
            <w:right w:val="none" w:sz="0" w:space="0" w:color="auto"/>
          </w:divBdr>
        </w:div>
        <w:div w:id="854459977">
          <w:marLeft w:val="480"/>
          <w:marRight w:val="0"/>
          <w:marTop w:val="0"/>
          <w:marBottom w:val="0"/>
          <w:divBdr>
            <w:top w:val="none" w:sz="0" w:space="0" w:color="auto"/>
            <w:left w:val="none" w:sz="0" w:space="0" w:color="auto"/>
            <w:bottom w:val="none" w:sz="0" w:space="0" w:color="auto"/>
            <w:right w:val="none" w:sz="0" w:space="0" w:color="auto"/>
          </w:divBdr>
        </w:div>
        <w:div w:id="20591835">
          <w:marLeft w:val="480"/>
          <w:marRight w:val="0"/>
          <w:marTop w:val="0"/>
          <w:marBottom w:val="0"/>
          <w:divBdr>
            <w:top w:val="none" w:sz="0" w:space="0" w:color="auto"/>
            <w:left w:val="none" w:sz="0" w:space="0" w:color="auto"/>
            <w:bottom w:val="none" w:sz="0" w:space="0" w:color="auto"/>
            <w:right w:val="none" w:sz="0" w:space="0" w:color="auto"/>
          </w:divBdr>
        </w:div>
        <w:div w:id="1426076659">
          <w:marLeft w:val="480"/>
          <w:marRight w:val="0"/>
          <w:marTop w:val="0"/>
          <w:marBottom w:val="0"/>
          <w:divBdr>
            <w:top w:val="none" w:sz="0" w:space="0" w:color="auto"/>
            <w:left w:val="none" w:sz="0" w:space="0" w:color="auto"/>
            <w:bottom w:val="none" w:sz="0" w:space="0" w:color="auto"/>
            <w:right w:val="none" w:sz="0" w:space="0" w:color="auto"/>
          </w:divBdr>
        </w:div>
        <w:div w:id="151996007">
          <w:marLeft w:val="480"/>
          <w:marRight w:val="0"/>
          <w:marTop w:val="0"/>
          <w:marBottom w:val="0"/>
          <w:divBdr>
            <w:top w:val="none" w:sz="0" w:space="0" w:color="auto"/>
            <w:left w:val="none" w:sz="0" w:space="0" w:color="auto"/>
            <w:bottom w:val="none" w:sz="0" w:space="0" w:color="auto"/>
            <w:right w:val="none" w:sz="0" w:space="0" w:color="auto"/>
          </w:divBdr>
        </w:div>
        <w:div w:id="783117517">
          <w:marLeft w:val="480"/>
          <w:marRight w:val="0"/>
          <w:marTop w:val="0"/>
          <w:marBottom w:val="0"/>
          <w:divBdr>
            <w:top w:val="none" w:sz="0" w:space="0" w:color="auto"/>
            <w:left w:val="none" w:sz="0" w:space="0" w:color="auto"/>
            <w:bottom w:val="none" w:sz="0" w:space="0" w:color="auto"/>
            <w:right w:val="none" w:sz="0" w:space="0" w:color="auto"/>
          </w:divBdr>
        </w:div>
        <w:div w:id="444081240">
          <w:marLeft w:val="480"/>
          <w:marRight w:val="0"/>
          <w:marTop w:val="0"/>
          <w:marBottom w:val="0"/>
          <w:divBdr>
            <w:top w:val="none" w:sz="0" w:space="0" w:color="auto"/>
            <w:left w:val="none" w:sz="0" w:space="0" w:color="auto"/>
            <w:bottom w:val="none" w:sz="0" w:space="0" w:color="auto"/>
            <w:right w:val="none" w:sz="0" w:space="0" w:color="auto"/>
          </w:divBdr>
        </w:div>
        <w:div w:id="625892348">
          <w:marLeft w:val="480"/>
          <w:marRight w:val="0"/>
          <w:marTop w:val="0"/>
          <w:marBottom w:val="0"/>
          <w:divBdr>
            <w:top w:val="none" w:sz="0" w:space="0" w:color="auto"/>
            <w:left w:val="none" w:sz="0" w:space="0" w:color="auto"/>
            <w:bottom w:val="none" w:sz="0" w:space="0" w:color="auto"/>
            <w:right w:val="none" w:sz="0" w:space="0" w:color="auto"/>
          </w:divBdr>
        </w:div>
        <w:div w:id="1363631214">
          <w:marLeft w:val="480"/>
          <w:marRight w:val="0"/>
          <w:marTop w:val="0"/>
          <w:marBottom w:val="0"/>
          <w:divBdr>
            <w:top w:val="none" w:sz="0" w:space="0" w:color="auto"/>
            <w:left w:val="none" w:sz="0" w:space="0" w:color="auto"/>
            <w:bottom w:val="none" w:sz="0" w:space="0" w:color="auto"/>
            <w:right w:val="none" w:sz="0" w:space="0" w:color="auto"/>
          </w:divBdr>
        </w:div>
        <w:div w:id="1708675143">
          <w:marLeft w:val="480"/>
          <w:marRight w:val="0"/>
          <w:marTop w:val="0"/>
          <w:marBottom w:val="0"/>
          <w:divBdr>
            <w:top w:val="none" w:sz="0" w:space="0" w:color="auto"/>
            <w:left w:val="none" w:sz="0" w:space="0" w:color="auto"/>
            <w:bottom w:val="none" w:sz="0" w:space="0" w:color="auto"/>
            <w:right w:val="none" w:sz="0" w:space="0" w:color="auto"/>
          </w:divBdr>
        </w:div>
        <w:div w:id="1122188368">
          <w:marLeft w:val="480"/>
          <w:marRight w:val="0"/>
          <w:marTop w:val="0"/>
          <w:marBottom w:val="0"/>
          <w:divBdr>
            <w:top w:val="none" w:sz="0" w:space="0" w:color="auto"/>
            <w:left w:val="none" w:sz="0" w:space="0" w:color="auto"/>
            <w:bottom w:val="none" w:sz="0" w:space="0" w:color="auto"/>
            <w:right w:val="none" w:sz="0" w:space="0" w:color="auto"/>
          </w:divBdr>
        </w:div>
        <w:div w:id="1179585272">
          <w:marLeft w:val="480"/>
          <w:marRight w:val="0"/>
          <w:marTop w:val="0"/>
          <w:marBottom w:val="0"/>
          <w:divBdr>
            <w:top w:val="none" w:sz="0" w:space="0" w:color="auto"/>
            <w:left w:val="none" w:sz="0" w:space="0" w:color="auto"/>
            <w:bottom w:val="none" w:sz="0" w:space="0" w:color="auto"/>
            <w:right w:val="none" w:sz="0" w:space="0" w:color="auto"/>
          </w:divBdr>
        </w:div>
        <w:div w:id="1668242242">
          <w:marLeft w:val="480"/>
          <w:marRight w:val="0"/>
          <w:marTop w:val="0"/>
          <w:marBottom w:val="0"/>
          <w:divBdr>
            <w:top w:val="none" w:sz="0" w:space="0" w:color="auto"/>
            <w:left w:val="none" w:sz="0" w:space="0" w:color="auto"/>
            <w:bottom w:val="none" w:sz="0" w:space="0" w:color="auto"/>
            <w:right w:val="none" w:sz="0" w:space="0" w:color="auto"/>
          </w:divBdr>
        </w:div>
        <w:div w:id="1840382727">
          <w:marLeft w:val="480"/>
          <w:marRight w:val="0"/>
          <w:marTop w:val="0"/>
          <w:marBottom w:val="0"/>
          <w:divBdr>
            <w:top w:val="none" w:sz="0" w:space="0" w:color="auto"/>
            <w:left w:val="none" w:sz="0" w:space="0" w:color="auto"/>
            <w:bottom w:val="none" w:sz="0" w:space="0" w:color="auto"/>
            <w:right w:val="none" w:sz="0" w:space="0" w:color="auto"/>
          </w:divBdr>
        </w:div>
        <w:div w:id="1624312103">
          <w:marLeft w:val="480"/>
          <w:marRight w:val="0"/>
          <w:marTop w:val="0"/>
          <w:marBottom w:val="0"/>
          <w:divBdr>
            <w:top w:val="none" w:sz="0" w:space="0" w:color="auto"/>
            <w:left w:val="none" w:sz="0" w:space="0" w:color="auto"/>
            <w:bottom w:val="none" w:sz="0" w:space="0" w:color="auto"/>
            <w:right w:val="none" w:sz="0" w:space="0" w:color="auto"/>
          </w:divBdr>
        </w:div>
        <w:div w:id="1447121357">
          <w:marLeft w:val="480"/>
          <w:marRight w:val="0"/>
          <w:marTop w:val="0"/>
          <w:marBottom w:val="0"/>
          <w:divBdr>
            <w:top w:val="none" w:sz="0" w:space="0" w:color="auto"/>
            <w:left w:val="none" w:sz="0" w:space="0" w:color="auto"/>
            <w:bottom w:val="none" w:sz="0" w:space="0" w:color="auto"/>
            <w:right w:val="none" w:sz="0" w:space="0" w:color="auto"/>
          </w:divBdr>
        </w:div>
        <w:div w:id="147017800">
          <w:marLeft w:val="480"/>
          <w:marRight w:val="0"/>
          <w:marTop w:val="0"/>
          <w:marBottom w:val="0"/>
          <w:divBdr>
            <w:top w:val="none" w:sz="0" w:space="0" w:color="auto"/>
            <w:left w:val="none" w:sz="0" w:space="0" w:color="auto"/>
            <w:bottom w:val="none" w:sz="0" w:space="0" w:color="auto"/>
            <w:right w:val="none" w:sz="0" w:space="0" w:color="auto"/>
          </w:divBdr>
        </w:div>
        <w:div w:id="1959870977">
          <w:marLeft w:val="480"/>
          <w:marRight w:val="0"/>
          <w:marTop w:val="0"/>
          <w:marBottom w:val="0"/>
          <w:divBdr>
            <w:top w:val="none" w:sz="0" w:space="0" w:color="auto"/>
            <w:left w:val="none" w:sz="0" w:space="0" w:color="auto"/>
            <w:bottom w:val="none" w:sz="0" w:space="0" w:color="auto"/>
            <w:right w:val="none" w:sz="0" w:space="0" w:color="auto"/>
          </w:divBdr>
        </w:div>
        <w:div w:id="182019462">
          <w:marLeft w:val="480"/>
          <w:marRight w:val="0"/>
          <w:marTop w:val="0"/>
          <w:marBottom w:val="0"/>
          <w:divBdr>
            <w:top w:val="none" w:sz="0" w:space="0" w:color="auto"/>
            <w:left w:val="none" w:sz="0" w:space="0" w:color="auto"/>
            <w:bottom w:val="none" w:sz="0" w:space="0" w:color="auto"/>
            <w:right w:val="none" w:sz="0" w:space="0" w:color="auto"/>
          </w:divBdr>
        </w:div>
        <w:div w:id="294407114">
          <w:marLeft w:val="480"/>
          <w:marRight w:val="0"/>
          <w:marTop w:val="0"/>
          <w:marBottom w:val="0"/>
          <w:divBdr>
            <w:top w:val="none" w:sz="0" w:space="0" w:color="auto"/>
            <w:left w:val="none" w:sz="0" w:space="0" w:color="auto"/>
            <w:bottom w:val="none" w:sz="0" w:space="0" w:color="auto"/>
            <w:right w:val="none" w:sz="0" w:space="0" w:color="auto"/>
          </w:divBdr>
        </w:div>
        <w:div w:id="1095706703">
          <w:marLeft w:val="480"/>
          <w:marRight w:val="0"/>
          <w:marTop w:val="0"/>
          <w:marBottom w:val="0"/>
          <w:divBdr>
            <w:top w:val="none" w:sz="0" w:space="0" w:color="auto"/>
            <w:left w:val="none" w:sz="0" w:space="0" w:color="auto"/>
            <w:bottom w:val="none" w:sz="0" w:space="0" w:color="auto"/>
            <w:right w:val="none" w:sz="0" w:space="0" w:color="auto"/>
          </w:divBdr>
        </w:div>
        <w:div w:id="121509763">
          <w:marLeft w:val="480"/>
          <w:marRight w:val="0"/>
          <w:marTop w:val="0"/>
          <w:marBottom w:val="0"/>
          <w:divBdr>
            <w:top w:val="none" w:sz="0" w:space="0" w:color="auto"/>
            <w:left w:val="none" w:sz="0" w:space="0" w:color="auto"/>
            <w:bottom w:val="none" w:sz="0" w:space="0" w:color="auto"/>
            <w:right w:val="none" w:sz="0" w:space="0" w:color="auto"/>
          </w:divBdr>
        </w:div>
        <w:div w:id="719137490">
          <w:marLeft w:val="480"/>
          <w:marRight w:val="0"/>
          <w:marTop w:val="0"/>
          <w:marBottom w:val="0"/>
          <w:divBdr>
            <w:top w:val="none" w:sz="0" w:space="0" w:color="auto"/>
            <w:left w:val="none" w:sz="0" w:space="0" w:color="auto"/>
            <w:bottom w:val="none" w:sz="0" w:space="0" w:color="auto"/>
            <w:right w:val="none" w:sz="0" w:space="0" w:color="auto"/>
          </w:divBdr>
        </w:div>
        <w:div w:id="1463308742">
          <w:marLeft w:val="480"/>
          <w:marRight w:val="0"/>
          <w:marTop w:val="0"/>
          <w:marBottom w:val="0"/>
          <w:divBdr>
            <w:top w:val="none" w:sz="0" w:space="0" w:color="auto"/>
            <w:left w:val="none" w:sz="0" w:space="0" w:color="auto"/>
            <w:bottom w:val="none" w:sz="0" w:space="0" w:color="auto"/>
            <w:right w:val="none" w:sz="0" w:space="0" w:color="auto"/>
          </w:divBdr>
        </w:div>
        <w:div w:id="1415854444">
          <w:marLeft w:val="480"/>
          <w:marRight w:val="0"/>
          <w:marTop w:val="0"/>
          <w:marBottom w:val="0"/>
          <w:divBdr>
            <w:top w:val="none" w:sz="0" w:space="0" w:color="auto"/>
            <w:left w:val="none" w:sz="0" w:space="0" w:color="auto"/>
            <w:bottom w:val="none" w:sz="0" w:space="0" w:color="auto"/>
            <w:right w:val="none" w:sz="0" w:space="0" w:color="auto"/>
          </w:divBdr>
        </w:div>
        <w:div w:id="2102994037">
          <w:marLeft w:val="480"/>
          <w:marRight w:val="0"/>
          <w:marTop w:val="0"/>
          <w:marBottom w:val="0"/>
          <w:divBdr>
            <w:top w:val="none" w:sz="0" w:space="0" w:color="auto"/>
            <w:left w:val="none" w:sz="0" w:space="0" w:color="auto"/>
            <w:bottom w:val="none" w:sz="0" w:space="0" w:color="auto"/>
            <w:right w:val="none" w:sz="0" w:space="0" w:color="auto"/>
          </w:divBdr>
        </w:div>
        <w:div w:id="354844012">
          <w:marLeft w:val="480"/>
          <w:marRight w:val="0"/>
          <w:marTop w:val="0"/>
          <w:marBottom w:val="0"/>
          <w:divBdr>
            <w:top w:val="none" w:sz="0" w:space="0" w:color="auto"/>
            <w:left w:val="none" w:sz="0" w:space="0" w:color="auto"/>
            <w:bottom w:val="none" w:sz="0" w:space="0" w:color="auto"/>
            <w:right w:val="none" w:sz="0" w:space="0" w:color="auto"/>
          </w:divBdr>
        </w:div>
        <w:div w:id="1775974024">
          <w:marLeft w:val="480"/>
          <w:marRight w:val="0"/>
          <w:marTop w:val="0"/>
          <w:marBottom w:val="0"/>
          <w:divBdr>
            <w:top w:val="none" w:sz="0" w:space="0" w:color="auto"/>
            <w:left w:val="none" w:sz="0" w:space="0" w:color="auto"/>
            <w:bottom w:val="none" w:sz="0" w:space="0" w:color="auto"/>
            <w:right w:val="none" w:sz="0" w:space="0" w:color="auto"/>
          </w:divBdr>
        </w:div>
        <w:div w:id="1249382914">
          <w:marLeft w:val="480"/>
          <w:marRight w:val="0"/>
          <w:marTop w:val="0"/>
          <w:marBottom w:val="0"/>
          <w:divBdr>
            <w:top w:val="none" w:sz="0" w:space="0" w:color="auto"/>
            <w:left w:val="none" w:sz="0" w:space="0" w:color="auto"/>
            <w:bottom w:val="none" w:sz="0" w:space="0" w:color="auto"/>
            <w:right w:val="none" w:sz="0" w:space="0" w:color="auto"/>
          </w:divBdr>
        </w:div>
        <w:div w:id="1212308510">
          <w:marLeft w:val="480"/>
          <w:marRight w:val="0"/>
          <w:marTop w:val="0"/>
          <w:marBottom w:val="0"/>
          <w:divBdr>
            <w:top w:val="none" w:sz="0" w:space="0" w:color="auto"/>
            <w:left w:val="none" w:sz="0" w:space="0" w:color="auto"/>
            <w:bottom w:val="none" w:sz="0" w:space="0" w:color="auto"/>
            <w:right w:val="none" w:sz="0" w:space="0" w:color="auto"/>
          </w:divBdr>
        </w:div>
        <w:div w:id="2066903029">
          <w:marLeft w:val="480"/>
          <w:marRight w:val="0"/>
          <w:marTop w:val="0"/>
          <w:marBottom w:val="0"/>
          <w:divBdr>
            <w:top w:val="none" w:sz="0" w:space="0" w:color="auto"/>
            <w:left w:val="none" w:sz="0" w:space="0" w:color="auto"/>
            <w:bottom w:val="none" w:sz="0" w:space="0" w:color="auto"/>
            <w:right w:val="none" w:sz="0" w:space="0" w:color="auto"/>
          </w:divBdr>
        </w:div>
        <w:div w:id="1798065686">
          <w:marLeft w:val="480"/>
          <w:marRight w:val="0"/>
          <w:marTop w:val="0"/>
          <w:marBottom w:val="0"/>
          <w:divBdr>
            <w:top w:val="none" w:sz="0" w:space="0" w:color="auto"/>
            <w:left w:val="none" w:sz="0" w:space="0" w:color="auto"/>
            <w:bottom w:val="none" w:sz="0" w:space="0" w:color="auto"/>
            <w:right w:val="none" w:sz="0" w:space="0" w:color="auto"/>
          </w:divBdr>
        </w:div>
        <w:div w:id="527111784">
          <w:marLeft w:val="480"/>
          <w:marRight w:val="0"/>
          <w:marTop w:val="0"/>
          <w:marBottom w:val="0"/>
          <w:divBdr>
            <w:top w:val="none" w:sz="0" w:space="0" w:color="auto"/>
            <w:left w:val="none" w:sz="0" w:space="0" w:color="auto"/>
            <w:bottom w:val="none" w:sz="0" w:space="0" w:color="auto"/>
            <w:right w:val="none" w:sz="0" w:space="0" w:color="auto"/>
          </w:divBdr>
        </w:div>
        <w:div w:id="756171280">
          <w:marLeft w:val="480"/>
          <w:marRight w:val="0"/>
          <w:marTop w:val="0"/>
          <w:marBottom w:val="0"/>
          <w:divBdr>
            <w:top w:val="none" w:sz="0" w:space="0" w:color="auto"/>
            <w:left w:val="none" w:sz="0" w:space="0" w:color="auto"/>
            <w:bottom w:val="none" w:sz="0" w:space="0" w:color="auto"/>
            <w:right w:val="none" w:sz="0" w:space="0" w:color="auto"/>
          </w:divBdr>
        </w:div>
        <w:div w:id="415829753">
          <w:marLeft w:val="480"/>
          <w:marRight w:val="0"/>
          <w:marTop w:val="0"/>
          <w:marBottom w:val="0"/>
          <w:divBdr>
            <w:top w:val="none" w:sz="0" w:space="0" w:color="auto"/>
            <w:left w:val="none" w:sz="0" w:space="0" w:color="auto"/>
            <w:bottom w:val="none" w:sz="0" w:space="0" w:color="auto"/>
            <w:right w:val="none" w:sz="0" w:space="0" w:color="auto"/>
          </w:divBdr>
        </w:div>
        <w:div w:id="1475100724">
          <w:marLeft w:val="480"/>
          <w:marRight w:val="0"/>
          <w:marTop w:val="0"/>
          <w:marBottom w:val="0"/>
          <w:divBdr>
            <w:top w:val="none" w:sz="0" w:space="0" w:color="auto"/>
            <w:left w:val="none" w:sz="0" w:space="0" w:color="auto"/>
            <w:bottom w:val="none" w:sz="0" w:space="0" w:color="auto"/>
            <w:right w:val="none" w:sz="0" w:space="0" w:color="auto"/>
          </w:divBdr>
        </w:div>
        <w:div w:id="2070573201">
          <w:marLeft w:val="480"/>
          <w:marRight w:val="0"/>
          <w:marTop w:val="0"/>
          <w:marBottom w:val="0"/>
          <w:divBdr>
            <w:top w:val="none" w:sz="0" w:space="0" w:color="auto"/>
            <w:left w:val="none" w:sz="0" w:space="0" w:color="auto"/>
            <w:bottom w:val="none" w:sz="0" w:space="0" w:color="auto"/>
            <w:right w:val="none" w:sz="0" w:space="0" w:color="auto"/>
          </w:divBdr>
        </w:div>
        <w:div w:id="1951356514">
          <w:marLeft w:val="480"/>
          <w:marRight w:val="0"/>
          <w:marTop w:val="0"/>
          <w:marBottom w:val="0"/>
          <w:divBdr>
            <w:top w:val="none" w:sz="0" w:space="0" w:color="auto"/>
            <w:left w:val="none" w:sz="0" w:space="0" w:color="auto"/>
            <w:bottom w:val="none" w:sz="0" w:space="0" w:color="auto"/>
            <w:right w:val="none" w:sz="0" w:space="0" w:color="auto"/>
          </w:divBdr>
        </w:div>
        <w:div w:id="547035289">
          <w:marLeft w:val="480"/>
          <w:marRight w:val="0"/>
          <w:marTop w:val="0"/>
          <w:marBottom w:val="0"/>
          <w:divBdr>
            <w:top w:val="none" w:sz="0" w:space="0" w:color="auto"/>
            <w:left w:val="none" w:sz="0" w:space="0" w:color="auto"/>
            <w:bottom w:val="none" w:sz="0" w:space="0" w:color="auto"/>
            <w:right w:val="none" w:sz="0" w:space="0" w:color="auto"/>
          </w:divBdr>
        </w:div>
        <w:div w:id="1330404252">
          <w:marLeft w:val="480"/>
          <w:marRight w:val="0"/>
          <w:marTop w:val="0"/>
          <w:marBottom w:val="0"/>
          <w:divBdr>
            <w:top w:val="none" w:sz="0" w:space="0" w:color="auto"/>
            <w:left w:val="none" w:sz="0" w:space="0" w:color="auto"/>
            <w:bottom w:val="none" w:sz="0" w:space="0" w:color="auto"/>
            <w:right w:val="none" w:sz="0" w:space="0" w:color="auto"/>
          </w:divBdr>
        </w:div>
        <w:div w:id="1672290099">
          <w:marLeft w:val="480"/>
          <w:marRight w:val="0"/>
          <w:marTop w:val="0"/>
          <w:marBottom w:val="0"/>
          <w:divBdr>
            <w:top w:val="none" w:sz="0" w:space="0" w:color="auto"/>
            <w:left w:val="none" w:sz="0" w:space="0" w:color="auto"/>
            <w:bottom w:val="none" w:sz="0" w:space="0" w:color="auto"/>
            <w:right w:val="none" w:sz="0" w:space="0" w:color="auto"/>
          </w:divBdr>
        </w:div>
        <w:div w:id="1001469275">
          <w:marLeft w:val="480"/>
          <w:marRight w:val="0"/>
          <w:marTop w:val="0"/>
          <w:marBottom w:val="0"/>
          <w:divBdr>
            <w:top w:val="none" w:sz="0" w:space="0" w:color="auto"/>
            <w:left w:val="none" w:sz="0" w:space="0" w:color="auto"/>
            <w:bottom w:val="none" w:sz="0" w:space="0" w:color="auto"/>
            <w:right w:val="none" w:sz="0" w:space="0" w:color="auto"/>
          </w:divBdr>
        </w:div>
        <w:div w:id="1232884057">
          <w:marLeft w:val="480"/>
          <w:marRight w:val="0"/>
          <w:marTop w:val="0"/>
          <w:marBottom w:val="0"/>
          <w:divBdr>
            <w:top w:val="none" w:sz="0" w:space="0" w:color="auto"/>
            <w:left w:val="none" w:sz="0" w:space="0" w:color="auto"/>
            <w:bottom w:val="none" w:sz="0" w:space="0" w:color="auto"/>
            <w:right w:val="none" w:sz="0" w:space="0" w:color="auto"/>
          </w:divBdr>
        </w:div>
        <w:div w:id="1138567283">
          <w:marLeft w:val="480"/>
          <w:marRight w:val="0"/>
          <w:marTop w:val="0"/>
          <w:marBottom w:val="0"/>
          <w:divBdr>
            <w:top w:val="none" w:sz="0" w:space="0" w:color="auto"/>
            <w:left w:val="none" w:sz="0" w:space="0" w:color="auto"/>
            <w:bottom w:val="none" w:sz="0" w:space="0" w:color="auto"/>
            <w:right w:val="none" w:sz="0" w:space="0" w:color="auto"/>
          </w:divBdr>
        </w:div>
        <w:div w:id="879319488">
          <w:marLeft w:val="480"/>
          <w:marRight w:val="0"/>
          <w:marTop w:val="0"/>
          <w:marBottom w:val="0"/>
          <w:divBdr>
            <w:top w:val="none" w:sz="0" w:space="0" w:color="auto"/>
            <w:left w:val="none" w:sz="0" w:space="0" w:color="auto"/>
            <w:bottom w:val="none" w:sz="0" w:space="0" w:color="auto"/>
            <w:right w:val="none" w:sz="0" w:space="0" w:color="auto"/>
          </w:divBdr>
        </w:div>
        <w:div w:id="161245427">
          <w:marLeft w:val="480"/>
          <w:marRight w:val="0"/>
          <w:marTop w:val="0"/>
          <w:marBottom w:val="0"/>
          <w:divBdr>
            <w:top w:val="none" w:sz="0" w:space="0" w:color="auto"/>
            <w:left w:val="none" w:sz="0" w:space="0" w:color="auto"/>
            <w:bottom w:val="none" w:sz="0" w:space="0" w:color="auto"/>
            <w:right w:val="none" w:sz="0" w:space="0" w:color="auto"/>
          </w:divBdr>
        </w:div>
        <w:div w:id="199248588">
          <w:marLeft w:val="480"/>
          <w:marRight w:val="0"/>
          <w:marTop w:val="0"/>
          <w:marBottom w:val="0"/>
          <w:divBdr>
            <w:top w:val="none" w:sz="0" w:space="0" w:color="auto"/>
            <w:left w:val="none" w:sz="0" w:space="0" w:color="auto"/>
            <w:bottom w:val="none" w:sz="0" w:space="0" w:color="auto"/>
            <w:right w:val="none" w:sz="0" w:space="0" w:color="auto"/>
          </w:divBdr>
        </w:div>
        <w:div w:id="1882014282">
          <w:marLeft w:val="480"/>
          <w:marRight w:val="0"/>
          <w:marTop w:val="0"/>
          <w:marBottom w:val="0"/>
          <w:divBdr>
            <w:top w:val="none" w:sz="0" w:space="0" w:color="auto"/>
            <w:left w:val="none" w:sz="0" w:space="0" w:color="auto"/>
            <w:bottom w:val="none" w:sz="0" w:space="0" w:color="auto"/>
            <w:right w:val="none" w:sz="0" w:space="0" w:color="auto"/>
          </w:divBdr>
        </w:div>
        <w:div w:id="155389653">
          <w:marLeft w:val="480"/>
          <w:marRight w:val="0"/>
          <w:marTop w:val="0"/>
          <w:marBottom w:val="0"/>
          <w:divBdr>
            <w:top w:val="none" w:sz="0" w:space="0" w:color="auto"/>
            <w:left w:val="none" w:sz="0" w:space="0" w:color="auto"/>
            <w:bottom w:val="none" w:sz="0" w:space="0" w:color="auto"/>
            <w:right w:val="none" w:sz="0" w:space="0" w:color="auto"/>
          </w:divBdr>
        </w:div>
        <w:div w:id="2052487930">
          <w:marLeft w:val="480"/>
          <w:marRight w:val="0"/>
          <w:marTop w:val="0"/>
          <w:marBottom w:val="0"/>
          <w:divBdr>
            <w:top w:val="none" w:sz="0" w:space="0" w:color="auto"/>
            <w:left w:val="none" w:sz="0" w:space="0" w:color="auto"/>
            <w:bottom w:val="none" w:sz="0" w:space="0" w:color="auto"/>
            <w:right w:val="none" w:sz="0" w:space="0" w:color="auto"/>
          </w:divBdr>
        </w:div>
        <w:div w:id="810365568">
          <w:marLeft w:val="480"/>
          <w:marRight w:val="0"/>
          <w:marTop w:val="0"/>
          <w:marBottom w:val="0"/>
          <w:divBdr>
            <w:top w:val="none" w:sz="0" w:space="0" w:color="auto"/>
            <w:left w:val="none" w:sz="0" w:space="0" w:color="auto"/>
            <w:bottom w:val="none" w:sz="0" w:space="0" w:color="auto"/>
            <w:right w:val="none" w:sz="0" w:space="0" w:color="auto"/>
          </w:divBdr>
        </w:div>
        <w:div w:id="522481159">
          <w:marLeft w:val="480"/>
          <w:marRight w:val="0"/>
          <w:marTop w:val="0"/>
          <w:marBottom w:val="0"/>
          <w:divBdr>
            <w:top w:val="none" w:sz="0" w:space="0" w:color="auto"/>
            <w:left w:val="none" w:sz="0" w:space="0" w:color="auto"/>
            <w:bottom w:val="none" w:sz="0" w:space="0" w:color="auto"/>
            <w:right w:val="none" w:sz="0" w:space="0" w:color="auto"/>
          </w:divBdr>
        </w:div>
        <w:div w:id="1862932288">
          <w:marLeft w:val="480"/>
          <w:marRight w:val="0"/>
          <w:marTop w:val="0"/>
          <w:marBottom w:val="0"/>
          <w:divBdr>
            <w:top w:val="none" w:sz="0" w:space="0" w:color="auto"/>
            <w:left w:val="none" w:sz="0" w:space="0" w:color="auto"/>
            <w:bottom w:val="none" w:sz="0" w:space="0" w:color="auto"/>
            <w:right w:val="none" w:sz="0" w:space="0" w:color="auto"/>
          </w:divBdr>
        </w:div>
        <w:div w:id="299962461">
          <w:marLeft w:val="480"/>
          <w:marRight w:val="0"/>
          <w:marTop w:val="0"/>
          <w:marBottom w:val="0"/>
          <w:divBdr>
            <w:top w:val="none" w:sz="0" w:space="0" w:color="auto"/>
            <w:left w:val="none" w:sz="0" w:space="0" w:color="auto"/>
            <w:bottom w:val="none" w:sz="0" w:space="0" w:color="auto"/>
            <w:right w:val="none" w:sz="0" w:space="0" w:color="auto"/>
          </w:divBdr>
        </w:div>
        <w:div w:id="381684725">
          <w:marLeft w:val="480"/>
          <w:marRight w:val="0"/>
          <w:marTop w:val="0"/>
          <w:marBottom w:val="0"/>
          <w:divBdr>
            <w:top w:val="none" w:sz="0" w:space="0" w:color="auto"/>
            <w:left w:val="none" w:sz="0" w:space="0" w:color="auto"/>
            <w:bottom w:val="none" w:sz="0" w:space="0" w:color="auto"/>
            <w:right w:val="none" w:sz="0" w:space="0" w:color="auto"/>
          </w:divBdr>
        </w:div>
        <w:div w:id="1897472465">
          <w:marLeft w:val="480"/>
          <w:marRight w:val="0"/>
          <w:marTop w:val="0"/>
          <w:marBottom w:val="0"/>
          <w:divBdr>
            <w:top w:val="none" w:sz="0" w:space="0" w:color="auto"/>
            <w:left w:val="none" w:sz="0" w:space="0" w:color="auto"/>
            <w:bottom w:val="none" w:sz="0" w:space="0" w:color="auto"/>
            <w:right w:val="none" w:sz="0" w:space="0" w:color="auto"/>
          </w:divBdr>
        </w:div>
        <w:div w:id="561217509">
          <w:marLeft w:val="480"/>
          <w:marRight w:val="0"/>
          <w:marTop w:val="0"/>
          <w:marBottom w:val="0"/>
          <w:divBdr>
            <w:top w:val="none" w:sz="0" w:space="0" w:color="auto"/>
            <w:left w:val="none" w:sz="0" w:space="0" w:color="auto"/>
            <w:bottom w:val="none" w:sz="0" w:space="0" w:color="auto"/>
            <w:right w:val="none" w:sz="0" w:space="0" w:color="auto"/>
          </w:divBdr>
        </w:div>
        <w:div w:id="1022976419">
          <w:marLeft w:val="480"/>
          <w:marRight w:val="0"/>
          <w:marTop w:val="0"/>
          <w:marBottom w:val="0"/>
          <w:divBdr>
            <w:top w:val="none" w:sz="0" w:space="0" w:color="auto"/>
            <w:left w:val="none" w:sz="0" w:space="0" w:color="auto"/>
            <w:bottom w:val="none" w:sz="0" w:space="0" w:color="auto"/>
            <w:right w:val="none" w:sz="0" w:space="0" w:color="auto"/>
          </w:divBdr>
        </w:div>
        <w:div w:id="1638291713">
          <w:marLeft w:val="480"/>
          <w:marRight w:val="0"/>
          <w:marTop w:val="0"/>
          <w:marBottom w:val="0"/>
          <w:divBdr>
            <w:top w:val="none" w:sz="0" w:space="0" w:color="auto"/>
            <w:left w:val="none" w:sz="0" w:space="0" w:color="auto"/>
            <w:bottom w:val="none" w:sz="0" w:space="0" w:color="auto"/>
            <w:right w:val="none" w:sz="0" w:space="0" w:color="auto"/>
          </w:divBdr>
        </w:div>
        <w:div w:id="391806059">
          <w:marLeft w:val="480"/>
          <w:marRight w:val="0"/>
          <w:marTop w:val="0"/>
          <w:marBottom w:val="0"/>
          <w:divBdr>
            <w:top w:val="none" w:sz="0" w:space="0" w:color="auto"/>
            <w:left w:val="none" w:sz="0" w:space="0" w:color="auto"/>
            <w:bottom w:val="none" w:sz="0" w:space="0" w:color="auto"/>
            <w:right w:val="none" w:sz="0" w:space="0" w:color="auto"/>
          </w:divBdr>
        </w:div>
        <w:div w:id="1666938865">
          <w:marLeft w:val="480"/>
          <w:marRight w:val="0"/>
          <w:marTop w:val="0"/>
          <w:marBottom w:val="0"/>
          <w:divBdr>
            <w:top w:val="none" w:sz="0" w:space="0" w:color="auto"/>
            <w:left w:val="none" w:sz="0" w:space="0" w:color="auto"/>
            <w:bottom w:val="none" w:sz="0" w:space="0" w:color="auto"/>
            <w:right w:val="none" w:sz="0" w:space="0" w:color="auto"/>
          </w:divBdr>
        </w:div>
      </w:divsChild>
    </w:div>
    <w:div w:id="791903790">
      <w:marLeft w:val="480"/>
      <w:marRight w:val="0"/>
      <w:marTop w:val="0"/>
      <w:marBottom w:val="0"/>
      <w:divBdr>
        <w:top w:val="none" w:sz="0" w:space="0" w:color="auto"/>
        <w:left w:val="none" w:sz="0" w:space="0" w:color="auto"/>
        <w:bottom w:val="none" w:sz="0" w:space="0" w:color="auto"/>
        <w:right w:val="none" w:sz="0" w:space="0" w:color="auto"/>
      </w:divBdr>
    </w:div>
    <w:div w:id="791943175">
      <w:marLeft w:val="480"/>
      <w:marRight w:val="0"/>
      <w:marTop w:val="0"/>
      <w:marBottom w:val="0"/>
      <w:divBdr>
        <w:top w:val="none" w:sz="0" w:space="0" w:color="auto"/>
        <w:left w:val="none" w:sz="0" w:space="0" w:color="auto"/>
        <w:bottom w:val="none" w:sz="0" w:space="0" w:color="auto"/>
        <w:right w:val="none" w:sz="0" w:space="0" w:color="auto"/>
      </w:divBdr>
    </w:div>
    <w:div w:id="792094018">
      <w:bodyDiv w:val="1"/>
      <w:marLeft w:val="0"/>
      <w:marRight w:val="0"/>
      <w:marTop w:val="0"/>
      <w:marBottom w:val="0"/>
      <w:divBdr>
        <w:top w:val="none" w:sz="0" w:space="0" w:color="auto"/>
        <w:left w:val="none" w:sz="0" w:space="0" w:color="auto"/>
        <w:bottom w:val="none" w:sz="0" w:space="0" w:color="auto"/>
        <w:right w:val="none" w:sz="0" w:space="0" w:color="auto"/>
      </w:divBdr>
    </w:div>
    <w:div w:id="792406571">
      <w:marLeft w:val="480"/>
      <w:marRight w:val="0"/>
      <w:marTop w:val="0"/>
      <w:marBottom w:val="0"/>
      <w:divBdr>
        <w:top w:val="none" w:sz="0" w:space="0" w:color="auto"/>
        <w:left w:val="none" w:sz="0" w:space="0" w:color="auto"/>
        <w:bottom w:val="none" w:sz="0" w:space="0" w:color="auto"/>
        <w:right w:val="none" w:sz="0" w:space="0" w:color="auto"/>
      </w:divBdr>
    </w:div>
    <w:div w:id="792672834">
      <w:marLeft w:val="480"/>
      <w:marRight w:val="0"/>
      <w:marTop w:val="0"/>
      <w:marBottom w:val="0"/>
      <w:divBdr>
        <w:top w:val="none" w:sz="0" w:space="0" w:color="auto"/>
        <w:left w:val="none" w:sz="0" w:space="0" w:color="auto"/>
        <w:bottom w:val="none" w:sz="0" w:space="0" w:color="auto"/>
        <w:right w:val="none" w:sz="0" w:space="0" w:color="auto"/>
      </w:divBdr>
    </w:div>
    <w:div w:id="792751356">
      <w:bodyDiv w:val="1"/>
      <w:marLeft w:val="0"/>
      <w:marRight w:val="0"/>
      <w:marTop w:val="0"/>
      <w:marBottom w:val="0"/>
      <w:divBdr>
        <w:top w:val="none" w:sz="0" w:space="0" w:color="auto"/>
        <w:left w:val="none" w:sz="0" w:space="0" w:color="auto"/>
        <w:bottom w:val="none" w:sz="0" w:space="0" w:color="auto"/>
        <w:right w:val="none" w:sz="0" w:space="0" w:color="auto"/>
      </w:divBdr>
    </w:div>
    <w:div w:id="792941772">
      <w:marLeft w:val="480"/>
      <w:marRight w:val="0"/>
      <w:marTop w:val="0"/>
      <w:marBottom w:val="0"/>
      <w:divBdr>
        <w:top w:val="none" w:sz="0" w:space="0" w:color="auto"/>
        <w:left w:val="none" w:sz="0" w:space="0" w:color="auto"/>
        <w:bottom w:val="none" w:sz="0" w:space="0" w:color="auto"/>
        <w:right w:val="none" w:sz="0" w:space="0" w:color="auto"/>
      </w:divBdr>
    </w:div>
    <w:div w:id="792941824">
      <w:marLeft w:val="480"/>
      <w:marRight w:val="0"/>
      <w:marTop w:val="0"/>
      <w:marBottom w:val="0"/>
      <w:divBdr>
        <w:top w:val="none" w:sz="0" w:space="0" w:color="auto"/>
        <w:left w:val="none" w:sz="0" w:space="0" w:color="auto"/>
        <w:bottom w:val="none" w:sz="0" w:space="0" w:color="auto"/>
        <w:right w:val="none" w:sz="0" w:space="0" w:color="auto"/>
      </w:divBdr>
    </w:div>
    <w:div w:id="793018114">
      <w:marLeft w:val="480"/>
      <w:marRight w:val="0"/>
      <w:marTop w:val="0"/>
      <w:marBottom w:val="0"/>
      <w:divBdr>
        <w:top w:val="none" w:sz="0" w:space="0" w:color="auto"/>
        <w:left w:val="none" w:sz="0" w:space="0" w:color="auto"/>
        <w:bottom w:val="none" w:sz="0" w:space="0" w:color="auto"/>
        <w:right w:val="none" w:sz="0" w:space="0" w:color="auto"/>
      </w:divBdr>
    </w:div>
    <w:div w:id="793207080">
      <w:marLeft w:val="480"/>
      <w:marRight w:val="0"/>
      <w:marTop w:val="0"/>
      <w:marBottom w:val="0"/>
      <w:divBdr>
        <w:top w:val="none" w:sz="0" w:space="0" w:color="auto"/>
        <w:left w:val="none" w:sz="0" w:space="0" w:color="auto"/>
        <w:bottom w:val="none" w:sz="0" w:space="0" w:color="auto"/>
        <w:right w:val="none" w:sz="0" w:space="0" w:color="auto"/>
      </w:divBdr>
    </w:div>
    <w:div w:id="793447710">
      <w:bodyDiv w:val="1"/>
      <w:marLeft w:val="0"/>
      <w:marRight w:val="0"/>
      <w:marTop w:val="0"/>
      <w:marBottom w:val="0"/>
      <w:divBdr>
        <w:top w:val="none" w:sz="0" w:space="0" w:color="auto"/>
        <w:left w:val="none" w:sz="0" w:space="0" w:color="auto"/>
        <w:bottom w:val="none" w:sz="0" w:space="0" w:color="auto"/>
        <w:right w:val="none" w:sz="0" w:space="0" w:color="auto"/>
      </w:divBdr>
    </w:div>
    <w:div w:id="793451312">
      <w:marLeft w:val="480"/>
      <w:marRight w:val="0"/>
      <w:marTop w:val="0"/>
      <w:marBottom w:val="0"/>
      <w:divBdr>
        <w:top w:val="none" w:sz="0" w:space="0" w:color="auto"/>
        <w:left w:val="none" w:sz="0" w:space="0" w:color="auto"/>
        <w:bottom w:val="none" w:sz="0" w:space="0" w:color="auto"/>
        <w:right w:val="none" w:sz="0" w:space="0" w:color="auto"/>
      </w:divBdr>
    </w:div>
    <w:div w:id="793593510">
      <w:marLeft w:val="480"/>
      <w:marRight w:val="0"/>
      <w:marTop w:val="0"/>
      <w:marBottom w:val="0"/>
      <w:divBdr>
        <w:top w:val="none" w:sz="0" w:space="0" w:color="auto"/>
        <w:left w:val="none" w:sz="0" w:space="0" w:color="auto"/>
        <w:bottom w:val="none" w:sz="0" w:space="0" w:color="auto"/>
        <w:right w:val="none" w:sz="0" w:space="0" w:color="auto"/>
      </w:divBdr>
    </w:div>
    <w:div w:id="793717186">
      <w:bodyDiv w:val="1"/>
      <w:marLeft w:val="0"/>
      <w:marRight w:val="0"/>
      <w:marTop w:val="0"/>
      <w:marBottom w:val="0"/>
      <w:divBdr>
        <w:top w:val="none" w:sz="0" w:space="0" w:color="auto"/>
        <w:left w:val="none" w:sz="0" w:space="0" w:color="auto"/>
        <w:bottom w:val="none" w:sz="0" w:space="0" w:color="auto"/>
        <w:right w:val="none" w:sz="0" w:space="0" w:color="auto"/>
      </w:divBdr>
    </w:div>
    <w:div w:id="793838238">
      <w:bodyDiv w:val="1"/>
      <w:marLeft w:val="0"/>
      <w:marRight w:val="0"/>
      <w:marTop w:val="0"/>
      <w:marBottom w:val="0"/>
      <w:divBdr>
        <w:top w:val="none" w:sz="0" w:space="0" w:color="auto"/>
        <w:left w:val="none" w:sz="0" w:space="0" w:color="auto"/>
        <w:bottom w:val="none" w:sz="0" w:space="0" w:color="auto"/>
        <w:right w:val="none" w:sz="0" w:space="0" w:color="auto"/>
      </w:divBdr>
    </w:div>
    <w:div w:id="793862106">
      <w:bodyDiv w:val="1"/>
      <w:marLeft w:val="0"/>
      <w:marRight w:val="0"/>
      <w:marTop w:val="0"/>
      <w:marBottom w:val="0"/>
      <w:divBdr>
        <w:top w:val="none" w:sz="0" w:space="0" w:color="auto"/>
        <w:left w:val="none" w:sz="0" w:space="0" w:color="auto"/>
        <w:bottom w:val="none" w:sz="0" w:space="0" w:color="auto"/>
        <w:right w:val="none" w:sz="0" w:space="0" w:color="auto"/>
      </w:divBdr>
      <w:divsChild>
        <w:div w:id="1537620310">
          <w:marLeft w:val="480"/>
          <w:marRight w:val="0"/>
          <w:marTop w:val="0"/>
          <w:marBottom w:val="0"/>
          <w:divBdr>
            <w:top w:val="none" w:sz="0" w:space="0" w:color="auto"/>
            <w:left w:val="none" w:sz="0" w:space="0" w:color="auto"/>
            <w:bottom w:val="none" w:sz="0" w:space="0" w:color="auto"/>
            <w:right w:val="none" w:sz="0" w:space="0" w:color="auto"/>
          </w:divBdr>
        </w:div>
        <w:div w:id="1671059408">
          <w:marLeft w:val="480"/>
          <w:marRight w:val="0"/>
          <w:marTop w:val="0"/>
          <w:marBottom w:val="0"/>
          <w:divBdr>
            <w:top w:val="none" w:sz="0" w:space="0" w:color="auto"/>
            <w:left w:val="none" w:sz="0" w:space="0" w:color="auto"/>
            <w:bottom w:val="none" w:sz="0" w:space="0" w:color="auto"/>
            <w:right w:val="none" w:sz="0" w:space="0" w:color="auto"/>
          </w:divBdr>
        </w:div>
        <w:div w:id="684139043">
          <w:marLeft w:val="480"/>
          <w:marRight w:val="0"/>
          <w:marTop w:val="0"/>
          <w:marBottom w:val="0"/>
          <w:divBdr>
            <w:top w:val="none" w:sz="0" w:space="0" w:color="auto"/>
            <w:left w:val="none" w:sz="0" w:space="0" w:color="auto"/>
            <w:bottom w:val="none" w:sz="0" w:space="0" w:color="auto"/>
            <w:right w:val="none" w:sz="0" w:space="0" w:color="auto"/>
          </w:divBdr>
        </w:div>
        <w:div w:id="1941330909">
          <w:marLeft w:val="480"/>
          <w:marRight w:val="0"/>
          <w:marTop w:val="0"/>
          <w:marBottom w:val="0"/>
          <w:divBdr>
            <w:top w:val="none" w:sz="0" w:space="0" w:color="auto"/>
            <w:left w:val="none" w:sz="0" w:space="0" w:color="auto"/>
            <w:bottom w:val="none" w:sz="0" w:space="0" w:color="auto"/>
            <w:right w:val="none" w:sz="0" w:space="0" w:color="auto"/>
          </w:divBdr>
        </w:div>
        <w:div w:id="442461705">
          <w:marLeft w:val="480"/>
          <w:marRight w:val="0"/>
          <w:marTop w:val="0"/>
          <w:marBottom w:val="0"/>
          <w:divBdr>
            <w:top w:val="none" w:sz="0" w:space="0" w:color="auto"/>
            <w:left w:val="none" w:sz="0" w:space="0" w:color="auto"/>
            <w:bottom w:val="none" w:sz="0" w:space="0" w:color="auto"/>
            <w:right w:val="none" w:sz="0" w:space="0" w:color="auto"/>
          </w:divBdr>
        </w:div>
        <w:div w:id="565729745">
          <w:marLeft w:val="480"/>
          <w:marRight w:val="0"/>
          <w:marTop w:val="0"/>
          <w:marBottom w:val="0"/>
          <w:divBdr>
            <w:top w:val="none" w:sz="0" w:space="0" w:color="auto"/>
            <w:left w:val="none" w:sz="0" w:space="0" w:color="auto"/>
            <w:bottom w:val="none" w:sz="0" w:space="0" w:color="auto"/>
            <w:right w:val="none" w:sz="0" w:space="0" w:color="auto"/>
          </w:divBdr>
        </w:div>
        <w:div w:id="1071537424">
          <w:marLeft w:val="480"/>
          <w:marRight w:val="0"/>
          <w:marTop w:val="0"/>
          <w:marBottom w:val="0"/>
          <w:divBdr>
            <w:top w:val="none" w:sz="0" w:space="0" w:color="auto"/>
            <w:left w:val="none" w:sz="0" w:space="0" w:color="auto"/>
            <w:bottom w:val="none" w:sz="0" w:space="0" w:color="auto"/>
            <w:right w:val="none" w:sz="0" w:space="0" w:color="auto"/>
          </w:divBdr>
        </w:div>
        <w:div w:id="545219987">
          <w:marLeft w:val="480"/>
          <w:marRight w:val="0"/>
          <w:marTop w:val="0"/>
          <w:marBottom w:val="0"/>
          <w:divBdr>
            <w:top w:val="none" w:sz="0" w:space="0" w:color="auto"/>
            <w:left w:val="none" w:sz="0" w:space="0" w:color="auto"/>
            <w:bottom w:val="none" w:sz="0" w:space="0" w:color="auto"/>
            <w:right w:val="none" w:sz="0" w:space="0" w:color="auto"/>
          </w:divBdr>
        </w:div>
        <w:div w:id="116219684">
          <w:marLeft w:val="480"/>
          <w:marRight w:val="0"/>
          <w:marTop w:val="0"/>
          <w:marBottom w:val="0"/>
          <w:divBdr>
            <w:top w:val="none" w:sz="0" w:space="0" w:color="auto"/>
            <w:left w:val="none" w:sz="0" w:space="0" w:color="auto"/>
            <w:bottom w:val="none" w:sz="0" w:space="0" w:color="auto"/>
            <w:right w:val="none" w:sz="0" w:space="0" w:color="auto"/>
          </w:divBdr>
        </w:div>
        <w:div w:id="901330949">
          <w:marLeft w:val="480"/>
          <w:marRight w:val="0"/>
          <w:marTop w:val="0"/>
          <w:marBottom w:val="0"/>
          <w:divBdr>
            <w:top w:val="none" w:sz="0" w:space="0" w:color="auto"/>
            <w:left w:val="none" w:sz="0" w:space="0" w:color="auto"/>
            <w:bottom w:val="none" w:sz="0" w:space="0" w:color="auto"/>
            <w:right w:val="none" w:sz="0" w:space="0" w:color="auto"/>
          </w:divBdr>
        </w:div>
        <w:div w:id="1677537327">
          <w:marLeft w:val="480"/>
          <w:marRight w:val="0"/>
          <w:marTop w:val="0"/>
          <w:marBottom w:val="0"/>
          <w:divBdr>
            <w:top w:val="none" w:sz="0" w:space="0" w:color="auto"/>
            <w:left w:val="none" w:sz="0" w:space="0" w:color="auto"/>
            <w:bottom w:val="none" w:sz="0" w:space="0" w:color="auto"/>
            <w:right w:val="none" w:sz="0" w:space="0" w:color="auto"/>
          </w:divBdr>
        </w:div>
        <w:div w:id="1470589253">
          <w:marLeft w:val="480"/>
          <w:marRight w:val="0"/>
          <w:marTop w:val="0"/>
          <w:marBottom w:val="0"/>
          <w:divBdr>
            <w:top w:val="none" w:sz="0" w:space="0" w:color="auto"/>
            <w:left w:val="none" w:sz="0" w:space="0" w:color="auto"/>
            <w:bottom w:val="none" w:sz="0" w:space="0" w:color="auto"/>
            <w:right w:val="none" w:sz="0" w:space="0" w:color="auto"/>
          </w:divBdr>
        </w:div>
        <w:div w:id="1231699492">
          <w:marLeft w:val="480"/>
          <w:marRight w:val="0"/>
          <w:marTop w:val="0"/>
          <w:marBottom w:val="0"/>
          <w:divBdr>
            <w:top w:val="none" w:sz="0" w:space="0" w:color="auto"/>
            <w:left w:val="none" w:sz="0" w:space="0" w:color="auto"/>
            <w:bottom w:val="none" w:sz="0" w:space="0" w:color="auto"/>
            <w:right w:val="none" w:sz="0" w:space="0" w:color="auto"/>
          </w:divBdr>
        </w:div>
        <w:div w:id="1598321404">
          <w:marLeft w:val="480"/>
          <w:marRight w:val="0"/>
          <w:marTop w:val="0"/>
          <w:marBottom w:val="0"/>
          <w:divBdr>
            <w:top w:val="none" w:sz="0" w:space="0" w:color="auto"/>
            <w:left w:val="none" w:sz="0" w:space="0" w:color="auto"/>
            <w:bottom w:val="none" w:sz="0" w:space="0" w:color="auto"/>
            <w:right w:val="none" w:sz="0" w:space="0" w:color="auto"/>
          </w:divBdr>
        </w:div>
        <w:div w:id="1938515402">
          <w:marLeft w:val="480"/>
          <w:marRight w:val="0"/>
          <w:marTop w:val="0"/>
          <w:marBottom w:val="0"/>
          <w:divBdr>
            <w:top w:val="none" w:sz="0" w:space="0" w:color="auto"/>
            <w:left w:val="none" w:sz="0" w:space="0" w:color="auto"/>
            <w:bottom w:val="none" w:sz="0" w:space="0" w:color="auto"/>
            <w:right w:val="none" w:sz="0" w:space="0" w:color="auto"/>
          </w:divBdr>
        </w:div>
        <w:div w:id="595938156">
          <w:marLeft w:val="480"/>
          <w:marRight w:val="0"/>
          <w:marTop w:val="0"/>
          <w:marBottom w:val="0"/>
          <w:divBdr>
            <w:top w:val="none" w:sz="0" w:space="0" w:color="auto"/>
            <w:left w:val="none" w:sz="0" w:space="0" w:color="auto"/>
            <w:bottom w:val="none" w:sz="0" w:space="0" w:color="auto"/>
            <w:right w:val="none" w:sz="0" w:space="0" w:color="auto"/>
          </w:divBdr>
        </w:div>
        <w:div w:id="1628075525">
          <w:marLeft w:val="480"/>
          <w:marRight w:val="0"/>
          <w:marTop w:val="0"/>
          <w:marBottom w:val="0"/>
          <w:divBdr>
            <w:top w:val="none" w:sz="0" w:space="0" w:color="auto"/>
            <w:left w:val="none" w:sz="0" w:space="0" w:color="auto"/>
            <w:bottom w:val="none" w:sz="0" w:space="0" w:color="auto"/>
            <w:right w:val="none" w:sz="0" w:space="0" w:color="auto"/>
          </w:divBdr>
        </w:div>
        <w:div w:id="1457871584">
          <w:marLeft w:val="480"/>
          <w:marRight w:val="0"/>
          <w:marTop w:val="0"/>
          <w:marBottom w:val="0"/>
          <w:divBdr>
            <w:top w:val="none" w:sz="0" w:space="0" w:color="auto"/>
            <w:left w:val="none" w:sz="0" w:space="0" w:color="auto"/>
            <w:bottom w:val="none" w:sz="0" w:space="0" w:color="auto"/>
            <w:right w:val="none" w:sz="0" w:space="0" w:color="auto"/>
          </w:divBdr>
        </w:div>
        <w:div w:id="671105284">
          <w:marLeft w:val="480"/>
          <w:marRight w:val="0"/>
          <w:marTop w:val="0"/>
          <w:marBottom w:val="0"/>
          <w:divBdr>
            <w:top w:val="none" w:sz="0" w:space="0" w:color="auto"/>
            <w:left w:val="none" w:sz="0" w:space="0" w:color="auto"/>
            <w:bottom w:val="none" w:sz="0" w:space="0" w:color="auto"/>
            <w:right w:val="none" w:sz="0" w:space="0" w:color="auto"/>
          </w:divBdr>
        </w:div>
        <w:div w:id="1244022259">
          <w:marLeft w:val="480"/>
          <w:marRight w:val="0"/>
          <w:marTop w:val="0"/>
          <w:marBottom w:val="0"/>
          <w:divBdr>
            <w:top w:val="none" w:sz="0" w:space="0" w:color="auto"/>
            <w:left w:val="none" w:sz="0" w:space="0" w:color="auto"/>
            <w:bottom w:val="none" w:sz="0" w:space="0" w:color="auto"/>
            <w:right w:val="none" w:sz="0" w:space="0" w:color="auto"/>
          </w:divBdr>
        </w:div>
        <w:div w:id="1574387868">
          <w:marLeft w:val="480"/>
          <w:marRight w:val="0"/>
          <w:marTop w:val="0"/>
          <w:marBottom w:val="0"/>
          <w:divBdr>
            <w:top w:val="none" w:sz="0" w:space="0" w:color="auto"/>
            <w:left w:val="none" w:sz="0" w:space="0" w:color="auto"/>
            <w:bottom w:val="none" w:sz="0" w:space="0" w:color="auto"/>
            <w:right w:val="none" w:sz="0" w:space="0" w:color="auto"/>
          </w:divBdr>
        </w:div>
        <w:div w:id="1125387564">
          <w:marLeft w:val="480"/>
          <w:marRight w:val="0"/>
          <w:marTop w:val="0"/>
          <w:marBottom w:val="0"/>
          <w:divBdr>
            <w:top w:val="none" w:sz="0" w:space="0" w:color="auto"/>
            <w:left w:val="none" w:sz="0" w:space="0" w:color="auto"/>
            <w:bottom w:val="none" w:sz="0" w:space="0" w:color="auto"/>
            <w:right w:val="none" w:sz="0" w:space="0" w:color="auto"/>
          </w:divBdr>
        </w:div>
        <w:div w:id="906301973">
          <w:marLeft w:val="480"/>
          <w:marRight w:val="0"/>
          <w:marTop w:val="0"/>
          <w:marBottom w:val="0"/>
          <w:divBdr>
            <w:top w:val="none" w:sz="0" w:space="0" w:color="auto"/>
            <w:left w:val="none" w:sz="0" w:space="0" w:color="auto"/>
            <w:bottom w:val="none" w:sz="0" w:space="0" w:color="auto"/>
            <w:right w:val="none" w:sz="0" w:space="0" w:color="auto"/>
          </w:divBdr>
        </w:div>
        <w:div w:id="1199852635">
          <w:marLeft w:val="480"/>
          <w:marRight w:val="0"/>
          <w:marTop w:val="0"/>
          <w:marBottom w:val="0"/>
          <w:divBdr>
            <w:top w:val="none" w:sz="0" w:space="0" w:color="auto"/>
            <w:left w:val="none" w:sz="0" w:space="0" w:color="auto"/>
            <w:bottom w:val="none" w:sz="0" w:space="0" w:color="auto"/>
            <w:right w:val="none" w:sz="0" w:space="0" w:color="auto"/>
          </w:divBdr>
        </w:div>
        <w:div w:id="1959755466">
          <w:marLeft w:val="480"/>
          <w:marRight w:val="0"/>
          <w:marTop w:val="0"/>
          <w:marBottom w:val="0"/>
          <w:divBdr>
            <w:top w:val="none" w:sz="0" w:space="0" w:color="auto"/>
            <w:left w:val="none" w:sz="0" w:space="0" w:color="auto"/>
            <w:bottom w:val="none" w:sz="0" w:space="0" w:color="auto"/>
            <w:right w:val="none" w:sz="0" w:space="0" w:color="auto"/>
          </w:divBdr>
        </w:div>
        <w:div w:id="493180329">
          <w:marLeft w:val="480"/>
          <w:marRight w:val="0"/>
          <w:marTop w:val="0"/>
          <w:marBottom w:val="0"/>
          <w:divBdr>
            <w:top w:val="none" w:sz="0" w:space="0" w:color="auto"/>
            <w:left w:val="none" w:sz="0" w:space="0" w:color="auto"/>
            <w:bottom w:val="none" w:sz="0" w:space="0" w:color="auto"/>
            <w:right w:val="none" w:sz="0" w:space="0" w:color="auto"/>
          </w:divBdr>
        </w:div>
        <w:div w:id="1034118414">
          <w:marLeft w:val="480"/>
          <w:marRight w:val="0"/>
          <w:marTop w:val="0"/>
          <w:marBottom w:val="0"/>
          <w:divBdr>
            <w:top w:val="none" w:sz="0" w:space="0" w:color="auto"/>
            <w:left w:val="none" w:sz="0" w:space="0" w:color="auto"/>
            <w:bottom w:val="none" w:sz="0" w:space="0" w:color="auto"/>
            <w:right w:val="none" w:sz="0" w:space="0" w:color="auto"/>
          </w:divBdr>
        </w:div>
        <w:div w:id="1174413807">
          <w:marLeft w:val="480"/>
          <w:marRight w:val="0"/>
          <w:marTop w:val="0"/>
          <w:marBottom w:val="0"/>
          <w:divBdr>
            <w:top w:val="none" w:sz="0" w:space="0" w:color="auto"/>
            <w:left w:val="none" w:sz="0" w:space="0" w:color="auto"/>
            <w:bottom w:val="none" w:sz="0" w:space="0" w:color="auto"/>
            <w:right w:val="none" w:sz="0" w:space="0" w:color="auto"/>
          </w:divBdr>
        </w:div>
        <w:div w:id="607859341">
          <w:marLeft w:val="480"/>
          <w:marRight w:val="0"/>
          <w:marTop w:val="0"/>
          <w:marBottom w:val="0"/>
          <w:divBdr>
            <w:top w:val="none" w:sz="0" w:space="0" w:color="auto"/>
            <w:left w:val="none" w:sz="0" w:space="0" w:color="auto"/>
            <w:bottom w:val="none" w:sz="0" w:space="0" w:color="auto"/>
            <w:right w:val="none" w:sz="0" w:space="0" w:color="auto"/>
          </w:divBdr>
        </w:div>
        <w:div w:id="972061368">
          <w:marLeft w:val="480"/>
          <w:marRight w:val="0"/>
          <w:marTop w:val="0"/>
          <w:marBottom w:val="0"/>
          <w:divBdr>
            <w:top w:val="none" w:sz="0" w:space="0" w:color="auto"/>
            <w:left w:val="none" w:sz="0" w:space="0" w:color="auto"/>
            <w:bottom w:val="none" w:sz="0" w:space="0" w:color="auto"/>
            <w:right w:val="none" w:sz="0" w:space="0" w:color="auto"/>
          </w:divBdr>
        </w:div>
        <w:div w:id="273246444">
          <w:marLeft w:val="480"/>
          <w:marRight w:val="0"/>
          <w:marTop w:val="0"/>
          <w:marBottom w:val="0"/>
          <w:divBdr>
            <w:top w:val="none" w:sz="0" w:space="0" w:color="auto"/>
            <w:left w:val="none" w:sz="0" w:space="0" w:color="auto"/>
            <w:bottom w:val="none" w:sz="0" w:space="0" w:color="auto"/>
            <w:right w:val="none" w:sz="0" w:space="0" w:color="auto"/>
          </w:divBdr>
        </w:div>
        <w:div w:id="1098260457">
          <w:marLeft w:val="480"/>
          <w:marRight w:val="0"/>
          <w:marTop w:val="0"/>
          <w:marBottom w:val="0"/>
          <w:divBdr>
            <w:top w:val="none" w:sz="0" w:space="0" w:color="auto"/>
            <w:left w:val="none" w:sz="0" w:space="0" w:color="auto"/>
            <w:bottom w:val="none" w:sz="0" w:space="0" w:color="auto"/>
            <w:right w:val="none" w:sz="0" w:space="0" w:color="auto"/>
          </w:divBdr>
        </w:div>
        <w:div w:id="22100935">
          <w:marLeft w:val="480"/>
          <w:marRight w:val="0"/>
          <w:marTop w:val="0"/>
          <w:marBottom w:val="0"/>
          <w:divBdr>
            <w:top w:val="none" w:sz="0" w:space="0" w:color="auto"/>
            <w:left w:val="none" w:sz="0" w:space="0" w:color="auto"/>
            <w:bottom w:val="none" w:sz="0" w:space="0" w:color="auto"/>
            <w:right w:val="none" w:sz="0" w:space="0" w:color="auto"/>
          </w:divBdr>
        </w:div>
        <w:div w:id="1794322259">
          <w:marLeft w:val="480"/>
          <w:marRight w:val="0"/>
          <w:marTop w:val="0"/>
          <w:marBottom w:val="0"/>
          <w:divBdr>
            <w:top w:val="none" w:sz="0" w:space="0" w:color="auto"/>
            <w:left w:val="none" w:sz="0" w:space="0" w:color="auto"/>
            <w:bottom w:val="none" w:sz="0" w:space="0" w:color="auto"/>
            <w:right w:val="none" w:sz="0" w:space="0" w:color="auto"/>
          </w:divBdr>
        </w:div>
        <w:div w:id="912281601">
          <w:marLeft w:val="480"/>
          <w:marRight w:val="0"/>
          <w:marTop w:val="0"/>
          <w:marBottom w:val="0"/>
          <w:divBdr>
            <w:top w:val="none" w:sz="0" w:space="0" w:color="auto"/>
            <w:left w:val="none" w:sz="0" w:space="0" w:color="auto"/>
            <w:bottom w:val="none" w:sz="0" w:space="0" w:color="auto"/>
            <w:right w:val="none" w:sz="0" w:space="0" w:color="auto"/>
          </w:divBdr>
        </w:div>
        <w:div w:id="1242911108">
          <w:marLeft w:val="480"/>
          <w:marRight w:val="0"/>
          <w:marTop w:val="0"/>
          <w:marBottom w:val="0"/>
          <w:divBdr>
            <w:top w:val="none" w:sz="0" w:space="0" w:color="auto"/>
            <w:left w:val="none" w:sz="0" w:space="0" w:color="auto"/>
            <w:bottom w:val="none" w:sz="0" w:space="0" w:color="auto"/>
            <w:right w:val="none" w:sz="0" w:space="0" w:color="auto"/>
          </w:divBdr>
        </w:div>
        <w:div w:id="1436169107">
          <w:marLeft w:val="480"/>
          <w:marRight w:val="0"/>
          <w:marTop w:val="0"/>
          <w:marBottom w:val="0"/>
          <w:divBdr>
            <w:top w:val="none" w:sz="0" w:space="0" w:color="auto"/>
            <w:left w:val="none" w:sz="0" w:space="0" w:color="auto"/>
            <w:bottom w:val="none" w:sz="0" w:space="0" w:color="auto"/>
            <w:right w:val="none" w:sz="0" w:space="0" w:color="auto"/>
          </w:divBdr>
        </w:div>
        <w:div w:id="390618915">
          <w:marLeft w:val="480"/>
          <w:marRight w:val="0"/>
          <w:marTop w:val="0"/>
          <w:marBottom w:val="0"/>
          <w:divBdr>
            <w:top w:val="none" w:sz="0" w:space="0" w:color="auto"/>
            <w:left w:val="none" w:sz="0" w:space="0" w:color="auto"/>
            <w:bottom w:val="none" w:sz="0" w:space="0" w:color="auto"/>
            <w:right w:val="none" w:sz="0" w:space="0" w:color="auto"/>
          </w:divBdr>
        </w:div>
        <w:div w:id="840044691">
          <w:marLeft w:val="480"/>
          <w:marRight w:val="0"/>
          <w:marTop w:val="0"/>
          <w:marBottom w:val="0"/>
          <w:divBdr>
            <w:top w:val="none" w:sz="0" w:space="0" w:color="auto"/>
            <w:left w:val="none" w:sz="0" w:space="0" w:color="auto"/>
            <w:bottom w:val="none" w:sz="0" w:space="0" w:color="auto"/>
            <w:right w:val="none" w:sz="0" w:space="0" w:color="auto"/>
          </w:divBdr>
        </w:div>
        <w:div w:id="1590843971">
          <w:marLeft w:val="480"/>
          <w:marRight w:val="0"/>
          <w:marTop w:val="0"/>
          <w:marBottom w:val="0"/>
          <w:divBdr>
            <w:top w:val="none" w:sz="0" w:space="0" w:color="auto"/>
            <w:left w:val="none" w:sz="0" w:space="0" w:color="auto"/>
            <w:bottom w:val="none" w:sz="0" w:space="0" w:color="auto"/>
            <w:right w:val="none" w:sz="0" w:space="0" w:color="auto"/>
          </w:divBdr>
        </w:div>
        <w:div w:id="844437400">
          <w:marLeft w:val="480"/>
          <w:marRight w:val="0"/>
          <w:marTop w:val="0"/>
          <w:marBottom w:val="0"/>
          <w:divBdr>
            <w:top w:val="none" w:sz="0" w:space="0" w:color="auto"/>
            <w:left w:val="none" w:sz="0" w:space="0" w:color="auto"/>
            <w:bottom w:val="none" w:sz="0" w:space="0" w:color="auto"/>
            <w:right w:val="none" w:sz="0" w:space="0" w:color="auto"/>
          </w:divBdr>
        </w:div>
        <w:div w:id="1768500566">
          <w:marLeft w:val="480"/>
          <w:marRight w:val="0"/>
          <w:marTop w:val="0"/>
          <w:marBottom w:val="0"/>
          <w:divBdr>
            <w:top w:val="none" w:sz="0" w:space="0" w:color="auto"/>
            <w:left w:val="none" w:sz="0" w:space="0" w:color="auto"/>
            <w:bottom w:val="none" w:sz="0" w:space="0" w:color="auto"/>
            <w:right w:val="none" w:sz="0" w:space="0" w:color="auto"/>
          </w:divBdr>
        </w:div>
        <w:div w:id="131026996">
          <w:marLeft w:val="480"/>
          <w:marRight w:val="0"/>
          <w:marTop w:val="0"/>
          <w:marBottom w:val="0"/>
          <w:divBdr>
            <w:top w:val="none" w:sz="0" w:space="0" w:color="auto"/>
            <w:left w:val="none" w:sz="0" w:space="0" w:color="auto"/>
            <w:bottom w:val="none" w:sz="0" w:space="0" w:color="auto"/>
            <w:right w:val="none" w:sz="0" w:space="0" w:color="auto"/>
          </w:divBdr>
        </w:div>
        <w:div w:id="1059594922">
          <w:marLeft w:val="480"/>
          <w:marRight w:val="0"/>
          <w:marTop w:val="0"/>
          <w:marBottom w:val="0"/>
          <w:divBdr>
            <w:top w:val="none" w:sz="0" w:space="0" w:color="auto"/>
            <w:left w:val="none" w:sz="0" w:space="0" w:color="auto"/>
            <w:bottom w:val="none" w:sz="0" w:space="0" w:color="auto"/>
            <w:right w:val="none" w:sz="0" w:space="0" w:color="auto"/>
          </w:divBdr>
        </w:div>
        <w:div w:id="1673490805">
          <w:marLeft w:val="480"/>
          <w:marRight w:val="0"/>
          <w:marTop w:val="0"/>
          <w:marBottom w:val="0"/>
          <w:divBdr>
            <w:top w:val="none" w:sz="0" w:space="0" w:color="auto"/>
            <w:left w:val="none" w:sz="0" w:space="0" w:color="auto"/>
            <w:bottom w:val="none" w:sz="0" w:space="0" w:color="auto"/>
            <w:right w:val="none" w:sz="0" w:space="0" w:color="auto"/>
          </w:divBdr>
        </w:div>
        <w:div w:id="427897514">
          <w:marLeft w:val="480"/>
          <w:marRight w:val="0"/>
          <w:marTop w:val="0"/>
          <w:marBottom w:val="0"/>
          <w:divBdr>
            <w:top w:val="none" w:sz="0" w:space="0" w:color="auto"/>
            <w:left w:val="none" w:sz="0" w:space="0" w:color="auto"/>
            <w:bottom w:val="none" w:sz="0" w:space="0" w:color="auto"/>
            <w:right w:val="none" w:sz="0" w:space="0" w:color="auto"/>
          </w:divBdr>
        </w:div>
        <w:div w:id="2002075769">
          <w:marLeft w:val="480"/>
          <w:marRight w:val="0"/>
          <w:marTop w:val="0"/>
          <w:marBottom w:val="0"/>
          <w:divBdr>
            <w:top w:val="none" w:sz="0" w:space="0" w:color="auto"/>
            <w:left w:val="none" w:sz="0" w:space="0" w:color="auto"/>
            <w:bottom w:val="none" w:sz="0" w:space="0" w:color="auto"/>
            <w:right w:val="none" w:sz="0" w:space="0" w:color="auto"/>
          </w:divBdr>
        </w:div>
        <w:div w:id="951085511">
          <w:marLeft w:val="480"/>
          <w:marRight w:val="0"/>
          <w:marTop w:val="0"/>
          <w:marBottom w:val="0"/>
          <w:divBdr>
            <w:top w:val="none" w:sz="0" w:space="0" w:color="auto"/>
            <w:left w:val="none" w:sz="0" w:space="0" w:color="auto"/>
            <w:bottom w:val="none" w:sz="0" w:space="0" w:color="auto"/>
            <w:right w:val="none" w:sz="0" w:space="0" w:color="auto"/>
          </w:divBdr>
        </w:div>
      </w:divsChild>
    </w:div>
    <w:div w:id="793982275">
      <w:marLeft w:val="480"/>
      <w:marRight w:val="0"/>
      <w:marTop w:val="0"/>
      <w:marBottom w:val="0"/>
      <w:divBdr>
        <w:top w:val="none" w:sz="0" w:space="0" w:color="auto"/>
        <w:left w:val="none" w:sz="0" w:space="0" w:color="auto"/>
        <w:bottom w:val="none" w:sz="0" w:space="0" w:color="auto"/>
        <w:right w:val="none" w:sz="0" w:space="0" w:color="auto"/>
      </w:divBdr>
    </w:div>
    <w:div w:id="793988414">
      <w:bodyDiv w:val="1"/>
      <w:marLeft w:val="0"/>
      <w:marRight w:val="0"/>
      <w:marTop w:val="0"/>
      <w:marBottom w:val="0"/>
      <w:divBdr>
        <w:top w:val="none" w:sz="0" w:space="0" w:color="auto"/>
        <w:left w:val="none" w:sz="0" w:space="0" w:color="auto"/>
        <w:bottom w:val="none" w:sz="0" w:space="0" w:color="auto"/>
        <w:right w:val="none" w:sz="0" w:space="0" w:color="auto"/>
      </w:divBdr>
      <w:divsChild>
        <w:div w:id="729814955">
          <w:marLeft w:val="480"/>
          <w:marRight w:val="0"/>
          <w:marTop w:val="0"/>
          <w:marBottom w:val="0"/>
          <w:divBdr>
            <w:top w:val="none" w:sz="0" w:space="0" w:color="auto"/>
            <w:left w:val="none" w:sz="0" w:space="0" w:color="auto"/>
            <w:bottom w:val="none" w:sz="0" w:space="0" w:color="auto"/>
            <w:right w:val="none" w:sz="0" w:space="0" w:color="auto"/>
          </w:divBdr>
        </w:div>
        <w:div w:id="405684078">
          <w:marLeft w:val="480"/>
          <w:marRight w:val="0"/>
          <w:marTop w:val="0"/>
          <w:marBottom w:val="0"/>
          <w:divBdr>
            <w:top w:val="none" w:sz="0" w:space="0" w:color="auto"/>
            <w:left w:val="none" w:sz="0" w:space="0" w:color="auto"/>
            <w:bottom w:val="none" w:sz="0" w:space="0" w:color="auto"/>
            <w:right w:val="none" w:sz="0" w:space="0" w:color="auto"/>
          </w:divBdr>
        </w:div>
        <w:div w:id="887765426">
          <w:marLeft w:val="480"/>
          <w:marRight w:val="0"/>
          <w:marTop w:val="0"/>
          <w:marBottom w:val="0"/>
          <w:divBdr>
            <w:top w:val="none" w:sz="0" w:space="0" w:color="auto"/>
            <w:left w:val="none" w:sz="0" w:space="0" w:color="auto"/>
            <w:bottom w:val="none" w:sz="0" w:space="0" w:color="auto"/>
            <w:right w:val="none" w:sz="0" w:space="0" w:color="auto"/>
          </w:divBdr>
        </w:div>
        <w:div w:id="901451308">
          <w:marLeft w:val="480"/>
          <w:marRight w:val="0"/>
          <w:marTop w:val="0"/>
          <w:marBottom w:val="0"/>
          <w:divBdr>
            <w:top w:val="none" w:sz="0" w:space="0" w:color="auto"/>
            <w:left w:val="none" w:sz="0" w:space="0" w:color="auto"/>
            <w:bottom w:val="none" w:sz="0" w:space="0" w:color="auto"/>
            <w:right w:val="none" w:sz="0" w:space="0" w:color="auto"/>
          </w:divBdr>
        </w:div>
        <w:div w:id="1408645493">
          <w:marLeft w:val="480"/>
          <w:marRight w:val="0"/>
          <w:marTop w:val="0"/>
          <w:marBottom w:val="0"/>
          <w:divBdr>
            <w:top w:val="none" w:sz="0" w:space="0" w:color="auto"/>
            <w:left w:val="none" w:sz="0" w:space="0" w:color="auto"/>
            <w:bottom w:val="none" w:sz="0" w:space="0" w:color="auto"/>
            <w:right w:val="none" w:sz="0" w:space="0" w:color="auto"/>
          </w:divBdr>
        </w:div>
        <w:div w:id="1102341092">
          <w:marLeft w:val="480"/>
          <w:marRight w:val="0"/>
          <w:marTop w:val="0"/>
          <w:marBottom w:val="0"/>
          <w:divBdr>
            <w:top w:val="none" w:sz="0" w:space="0" w:color="auto"/>
            <w:left w:val="none" w:sz="0" w:space="0" w:color="auto"/>
            <w:bottom w:val="none" w:sz="0" w:space="0" w:color="auto"/>
            <w:right w:val="none" w:sz="0" w:space="0" w:color="auto"/>
          </w:divBdr>
        </w:div>
        <w:div w:id="1892305389">
          <w:marLeft w:val="480"/>
          <w:marRight w:val="0"/>
          <w:marTop w:val="0"/>
          <w:marBottom w:val="0"/>
          <w:divBdr>
            <w:top w:val="none" w:sz="0" w:space="0" w:color="auto"/>
            <w:left w:val="none" w:sz="0" w:space="0" w:color="auto"/>
            <w:bottom w:val="none" w:sz="0" w:space="0" w:color="auto"/>
            <w:right w:val="none" w:sz="0" w:space="0" w:color="auto"/>
          </w:divBdr>
        </w:div>
        <w:div w:id="521672268">
          <w:marLeft w:val="480"/>
          <w:marRight w:val="0"/>
          <w:marTop w:val="0"/>
          <w:marBottom w:val="0"/>
          <w:divBdr>
            <w:top w:val="none" w:sz="0" w:space="0" w:color="auto"/>
            <w:left w:val="none" w:sz="0" w:space="0" w:color="auto"/>
            <w:bottom w:val="none" w:sz="0" w:space="0" w:color="auto"/>
            <w:right w:val="none" w:sz="0" w:space="0" w:color="auto"/>
          </w:divBdr>
        </w:div>
        <w:div w:id="1439521930">
          <w:marLeft w:val="480"/>
          <w:marRight w:val="0"/>
          <w:marTop w:val="0"/>
          <w:marBottom w:val="0"/>
          <w:divBdr>
            <w:top w:val="none" w:sz="0" w:space="0" w:color="auto"/>
            <w:left w:val="none" w:sz="0" w:space="0" w:color="auto"/>
            <w:bottom w:val="none" w:sz="0" w:space="0" w:color="auto"/>
            <w:right w:val="none" w:sz="0" w:space="0" w:color="auto"/>
          </w:divBdr>
        </w:div>
        <w:div w:id="1797945053">
          <w:marLeft w:val="480"/>
          <w:marRight w:val="0"/>
          <w:marTop w:val="0"/>
          <w:marBottom w:val="0"/>
          <w:divBdr>
            <w:top w:val="none" w:sz="0" w:space="0" w:color="auto"/>
            <w:left w:val="none" w:sz="0" w:space="0" w:color="auto"/>
            <w:bottom w:val="none" w:sz="0" w:space="0" w:color="auto"/>
            <w:right w:val="none" w:sz="0" w:space="0" w:color="auto"/>
          </w:divBdr>
        </w:div>
        <w:div w:id="405418259">
          <w:marLeft w:val="480"/>
          <w:marRight w:val="0"/>
          <w:marTop w:val="0"/>
          <w:marBottom w:val="0"/>
          <w:divBdr>
            <w:top w:val="none" w:sz="0" w:space="0" w:color="auto"/>
            <w:left w:val="none" w:sz="0" w:space="0" w:color="auto"/>
            <w:bottom w:val="none" w:sz="0" w:space="0" w:color="auto"/>
            <w:right w:val="none" w:sz="0" w:space="0" w:color="auto"/>
          </w:divBdr>
        </w:div>
        <w:div w:id="1651670221">
          <w:marLeft w:val="480"/>
          <w:marRight w:val="0"/>
          <w:marTop w:val="0"/>
          <w:marBottom w:val="0"/>
          <w:divBdr>
            <w:top w:val="none" w:sz="0" w:space="0" w:color="auto"/>
            <w:left w:val="none" w:sz="0" w:space="0" w:color="auto"/>
            <w:bottom w:val="none" w:sz="0" w:space="0" w:color="auto"/>
            <w:right w:val="none" w:sz="0" w:space="0" w:color="auto"/>
          </w:divBdr>
        </w:div>
        <w:div w:id="254898826">
          <w:marLeft w:val="480"/>
          <w:marRight w:val="0"/>
          <w:marTop w:val="0"/>
          <w:marBottom w:val="0"/>
          <w:divBdr>
            <w:top w:val="none" w:sz="0" w:space="0" w:color="auto"/>
            <w:left w:val="none" w:sz="0" w:space="0" w:color="auto"/>
            <w:bottom w:val="none" w:sz="0" w:space="0" w:color="auto"/>
            <w:right w:val="none" w:sz="0" w:space="0" w:color="auto"/>
          </w:divBdr>
        </w:div>
        <w:div w:id="379785226">
          <w:marLeft w:val="480"/>
          <w:marRight w:val="0"/>
          <w:marTop w:val="0"/>
          <w:marBottom w:val="0"/>
          <w:divBdr>
            <w:top w:val="none" w:sz="0" w:space="0" w:color="auto"/>
            <w:left w:val="none" w:sz="0" w:space="0" w:color="auto"/>
            <w:bottom w:val="none" w:sz="0" w:space="0" w:color="auto"/>
            <w:right w:val="none" w:sz="0" w:space="0" w:color="auto"/>
          </w:divBdr>
        </w:div>
        <w:div w:id="1242445361">
          <w:marLeft w:val="480"/>
          <w:marRight w:val="0"/>
          <w:marTop w:val="0"/>
          <w:marBottom w:val="0"/>
          <w:divBdr>
            <w:top w:val="none" w:sz="0" w:space="0" w:color="auto"/>
            <w:left w:val="none" w:sz="0" w:space="0" w:color="auto"/>
            <w:bottom w:val="none" w:sz="0" w:space="0" w:color="auto"/>
            <w:right w:val="none" w:sz="0" w:space="0" w:color="auto"/>
          </w:divBdr>
        </w:div>
        <w:div w:id="1205605958">
          <w:marLeft w:val="480"/>
          <w:marRight w:val="0"/>
          <w:marTop w:val="0"/>
          <w:marBottom w:val="0"/>
          <w:divBdr>
            <w:top w:val="none" w:sz="0" w:space="0" w:color="auto"/>
            <w:left w:val="none" w:sz="0" w:space="0" w:color="auto"/>
            <w:bottom w:val="none" w:sz="0" w:space="0" w:color="auto"/>
            <w:right w:val="none" w:sz="0" w:space="0" w:color="auto"/>
          </w:divBdr>
        </w:div>
        <w:div w:id="325790867">
          <w:marLeft w:val="480"/>
          <w:marRight w:val="0"/>
          <w:marTop w:val="0"/>
          <w:marBottom w:val="0"/>
          <w:divBdr>
            <w:top w:val="none" w:sz="0" w:space="0" w:color="auto"/>
            <w:left w:val="none" w:sz="0" w:space="0" w:color="auto"/>
            <w:bottom w:val="none" w:sz="0" w:space="0" w:color="auto"/>
            <w:right w:val="none" w:sz="0" w:space="0" w:color="auto"/>
          </w:divBdr>
        </w:div>
        <w:div w:id="1106458475">
          <w:marLeft w:val="480"/>
          <w:marRight w:val="0"/>
          <w:marTop w:val="0"/>
          <w:marBottom w:val="0"/>
          <w:divBdr>
            <w:top w:val="none" w:sz="0" w:space="0" w:color="auto"/>
            <w:left w:val="none" w:sz="0" w:space="0" w:color="auto"/>
            <w:bottom w:val="none" w:sz="0" w:space="0" w:color="auto"/>
            <w:right w:val="none" w:sz="0" w:space="0" w:color="auto"/>
          </w:divBdr>
        </w:div>
        <w:div w:id="748231352">
          <w:marLeft w:val="480"/>
          <w:marRight w:val="0"/>
          <w:marTop w:val="0"/>
          <w:marBottom w:val="0"/>
          <w:divBdr>
            <w:top w:val="none" w:sz="0" w:space="0" w:color="auto"/>
            <w:left w:val="none" w:sz="0" w:space="0" w:color="auto"/>
            <w:bottom w:val="none" w:sz="0" w:space="0" w:color="auto"/>
            <w:right w:val="none" w:sz="0" w:space="0" w:color="auto"/>
          </w:divBdr>
        </w:div>
        <w:div w:id="1944264335">
          <w:marLeft w:val="480"/>
          <w:marRight w:val="0"/>
          <w:marTop w:val="0"/>
          <w:marBottom w:val="0"/>
          <w:divBdr>
            <w:top w:val="none" w:sz="0" w:space="0" w:color="auto"/>
            <w:left w:val="none" w:sz="0" w:space="0" w:color="auto"/>
            <w:bottom w:val="none" w:sz="0" w:space="0" w:color="auto"/>
            <w:right w:val="none" w:sz="0" w:space="0" w:color="auto"/>
          </w:divBdr>
        </w:div>
        <w:div w:id="1164082036">
          <w:marLeft w:val="480"/>
          <w:marRight w:val="0"/>
          <w:marTop w:val="0"/>
          <w:marBottom w:val="0"/>
          <w:divBdr>
            <w:top w:val="none" w:sz="0" w:space="0" w:color="auto"/>
            <w:left w:val="none" w:sz="0" w:space="0" w:color="auto"/>
            <w:bottom w:val="none" w:sz="0" w:space="0" w:color="auto"/>
            <w:right w:val="none" w:sz="0" w:space="0" w:color="auto"/>
          </w:divBdr>
        </w:div>
        <w:div w:id="590158985">
          <w:marLeft w:val="480"/>
          <w:marRight w:val="0"/>
          <w:marTop w:val="0"/>
          <w:marBottom w:val="0"/>
          <w:divBdr>
            <w:top w:val="none" w:sz="0" w:space="0" w:color="auto"/>
            <w:left w:val="none" w:sz="0" w:space="0" w:color="auto"/>
            <w:bottom w:val="none" w:sz="0" w:space="0" w:color="auto"/>
            <w:right w:val="none" w:sz="0" w:space="0" w:color="auto"/>
          </w:divBdr>
        </w:div>
        <w:div w:id="1575897562">
          <w:marLeft w:val="480"/>
          <w:marRight w:val="0"/>
          <w:marTop w:val="0"/>
          <w:marBottom w:val="0"/>
          <w:divBdr>
            <w:top w:val="none" w:sz="0" w:space="0" w:color="auto"/>
            <w:left w:val="none" w:sz="0" w:space="0" w:color="auto"/>
            <w:bottom w:val="none" w:sz="0" w:space="0" w:color="auto"/>
            <w:right w:val="none" w:sz="0" w:space="0" w:color="auto"/>
          </w:divBdr>
        </w:div>
        <w:div w:id="593591768">
          <w:marLeft w:val="480"/>
          <w:marRight w:val="0"/>
          <w:marTop w:val="0"/>
          <w:marBottom w:val="0"/>
          <w:divBdr>
            <w:top w:val="none" w:sz="0" w:space="0" w:color="auto"/>
            <w:left w:val="none" w:sz="0" w:space="0" w:color="auto"/>
            <w:bottom w:val="none" w:sz="0" w:space="0" w:color="auto"/>
            <w:right w:val="none" w:sz="0" w:space="0" w:color="auto"/>
          </w:divBdr>
        </w:div>
        <w:div w:id="1771773273">
          <w:marLeft w:val="480"/>
          <w:marRight w:val="0"/>
          <w:marTop w:val="0"/>
          <w:marBottom w:val="0"/>
          <w:divBdr>
            <w:top w:val="none" w:sz="0" w:space="0" w:color="auto"/>
            <w:left w:val="none" w:sz="0" w:space="0" w:color="auto"/>
            <w:bottom w:val="none" w:sz="0" w:space="0" w:color="auto"/>
            <w:right w:val="none" w:sz="0" w:space="0" w:color="auto"/>
          </w:divBdr>
        </w:div>
        <w:div w:id="401366214">
          <w:marLeft w:val="480"/>
          <w:marRight w:val="0"/>
          <w:marTop w:val="0"/>
          <w:marBottom w:val="0"/>
          <w:divBdr>
            <w:top w:val="none" w:sz="0" w:space="0" w:color="auto"/>
            <w:left w:val="none" w:sz="0" w:space="0" w:color="auto"/>
            <w:bottom w:val="none" w:sz="0" w:space="0" w:color="auto"/>
            <w:right w:val="none" w:sz="0" w:space="0" w:color="auto"/>
          </w:divBdr>
        </w:div>
        <w:div w:id="49620640">
          <w:marLeft w:val="480"/>
          <w:marRight w:val="0"/>
          <w:marTop w:val="0"/>
          <w:marBottom w:val="0"/>
          <w:divBdr>
            <w:top w:val="none" w:sz="0" w:space="0" w:color="auto"/>
            <w:left w:val="none" w:sz="0" w:space="0" w:color="auto"/>
            <w:bottom w:val="none" w:sz="0" w:space="0" w:color="auto"/>
            <w:right w:val="none" w:sz="0" w:space="0" w:color="auto"/>
          </w:divBdr>
        </w:div>
        <w:div w:id="667829746">
          <w:marLeft w:val="480"/>
          <w:marRight w:val="0"/>
          <w:marTop w:val="0"/>
          <w:marBottom w:val="0"/>
          <w:divBdr>
            <w:top w:val="none" w:sz="0" w:space="0" w:color="auto"/>
            <w:left w:val="none" w:sz="0" w:space="0" w:color="auto"/>
            <w:bottom w:val="none" w:sz="0" w:space="0" w:color="auto"/>
            <w:right w:val="none" w:sz="0" w:space="0" w:color="auto"/>
          </w:divBdr>
        </w:div>
        <w:div w:id="1782383908">
          <w:marLeft w:val="480"/>
          <w:marRight w:val="0"/>
          <w:marTop w:val="0"/>
          <w:marBottom w:val="0"/>
          <w:divBdr>
            <w:top w:val="none" w:sz="0" w:space="0" w:color="auto"/>
            <w:left w:val="none" w:sz="0" w:space="0" w:color="auto"/>
            <w:bottom w:val="none" w:sz="0" w:space="0" w:color="auto"/>
            <w:right w:val="none" w:sz="0" w:space="0" w:color="auto"/>
          </w:divBdr>
        </w:div>
        <w:div w:id="1160851189">
          <w:marLeft w:val="480"/>
          <w:marRight w:val="0"/>
          <w:marTop w:val="0"/>
          <w:marBottom w:val="0"/>
          <w:divBdr>
            <w:top w:val="none" w:sz="0" w:space="0" w:color="auto"/>
            <w:left w:val="none" w:sz="0" w:space="0" w:color="auto"/>
            <w:bottom w:val="none" w:sz="0" w:space="0" w:color="auto"/>
            <w:right w:val="none" w:sz="0" w:space="0" w:color="auto"/>
          </w:divBdr>
        </w:div>
        <w:div w:id="1335184507">
          <w:marLeft w:val="480"/>
          <w:marRight w:val="0"/>
          <w:marTop w:val="0"/>
          <w:marBottom w:val="0"/>
          <w:divBdr>
            <w:top w:val="none" w:sz="0" w:space="0" w:color="auto"/>
            <w:left w:val="none" w:sz="0" w:space="0" w:color="auto"/>
            <w:bottom w:val="none" w:sz="0" w:space="0" w:color="auto"/>
            <w:right w:val="none" w:sz="0" w:space="0" w:color="auto"/>
          </w:divBdr>
        </w:div>
        <w:div w:id="1049494374">
          <w:marLeft w:val="480"/>
          <w:marRight w:val="0"/>
          <w:marTop w:val="0"/>
          <w:marBottom w:val="0"/>
          <w:divBdr>
            <w:top w:val="none" w:sz="0" w:space="0" w:color="auto"/>
            <w:left w:val="none" w:sz="0" w:space="0" w:color="auto"/>
            <w:bottom w:val="none" w:sz="0" w:space="0" w:color="auto"/>
            <w:right w:val="none" w:sz="0" w:space="0" w:color="auto"/>
          </w:divBdr>
        </w:div>
        <w:div w:id="1872306564">
          <w:marLeft w:val="480"/>
          <w:marRight w:val="0"/>
          <w:marTop w:val="0"/>
          <w:marBottom w:val="0"/>
          <w:divBdr>
            <w:top w:val="none" w:sz="0" w:space="0" w:color="auto"/>
            <w:left w:val="none" w:sz="0" w:space="0" w:color="auto"/>
            <w:bottom w:val="none" w:sz="0" w:space="0" w:color="auto"/>
            <w:right w:val="none" w:sz="0" w:space="0" w:color="auto"/>
          </w:divBdr>
        </w:div>
        <w:div w:id="1495030622">
          <w:marLeft w:val="480"/>
          <w:marRight w:val="0"/>
          <w:marTop w:val="0"/>
          <w:marBottom w:val="0"/>
          <w:divBdr>
            <w:top w:val="none" w:sz="0" w:space="0" w:color="auto"/>
            <w:left w:val="none" w:sz="0" w:space="0" w:color="auto"/>
            <w:bottom w:val="none" w:sz="0" w:space="0" w:color="auto"/>
            <w:right w:val="none" w:sz="0" w:space="0" w:color="auto"/>
          </w:divBdr>
        </w:div>
        <w:div w:id="589773281">
          <w:marLeft w:val="480"/>
          <w:marRight w:val="0"/>
          <w:marTop w:val="0"/>
          <w:marBottom w:val="0"/>
          <w:divBdr>
            <w:top w:val="none" w:sz="0" w:space="0" w:color="auto"/>
            <w:left w:val="none" w:sz="0" w:space="0" w:color="auto"/>
            <w:bottom w:val="none" w:sz="0" w:space="0" w:color="auto"/>
            <w:right w:val="none" w:sz="0" w:space="0" w:color="auto"/>
          </w:divBdr>
        </w:div>
        <w:div w:id="1950115236">
          <w:marLeft w:val="480"/>
          <w:marRight w:val="0"/>
          <w:marTop w:val="0"/>
          <w:marBottom w:val="0"/>
          <w:divBdr>
            <w:top w:val="none" w:sz="0" w:space="0" w:color="auto"/>
            <w:left w:val="none" w:sz="0" w:space="0" w:color="auto"/>
            <w:bottom w:val="none" w:sz="0" w:space="0" w:color="auto"/>
            <w:right w:val="none" w:sz="0" w:space="0" w:color="auto"/>
          </w:divBdr>
        </w:div>
        <w:div w:id="1450396808">
          <w:marLeft w:val="480"/>
          <w:marRight w:val="0"/>
          <w:marTop w:val="0"/>
          <w:marBottom w:val="0"/>
          <w:divBdr>
            <w:top w:val="none" w:sz="0" w:space="0" w:color="auto"/>
            <w:left w:val="none" w:sz="0" w:space="0" w:color="auto"/>
            <w:bottom w:val="none" w:sz="0" w:space="0" w:color="auto"/>
            <w:right w:val="none" w:sz="0" w:space="0" w:color="auto"/>
          </w:divBdr>
        </w:div>
        <w:div w:id="176116830">
          <w:marLeft w:val="480"/>
          <w:marRight w:val="0"/>
          <w:marTop w:val="0"/>
          <w:marBottom w:val="0"/>
          <w:divBdr>
            <w:top w:val="none" w:sz="0" w:space="0" w:color="auto"/>
            <w:left w:val="none" w:sz="0" w:space="0" w:color="auto"/>
            <w:bottom w:val="none" w:sz="0" w:space="0" w:color="auto"/>
            <w:right w:val="none" w:sz="0" w:space="0" w:color="auto"/>
          </w:divBdr>
        </w:div>
        <w:div w:id="2013529274">
          <w:marLeft w:val="480"/>
          <w:marRight w:val="0"/>
          <w:marTop w:val="0"/>
          <w:marBottom w:val="0"/>
          <w:divBdr>
            <w:top w:val="none" w:sz="0" w:space="0" w:color="auto"/>
            <w:left w:val="none" w:sz="0" w:space="0" w:color="auto"/>
            <w:bottom w:val="none" w:sz="0" w:space="0" w:color="auto"/>
            <w:right w:val="none" w:sz="0" w:space="0" w:color="auto"/>
          </w:divBdr>
        </w:div>
        <w:div w:id="1784691848">
          <w:marLeft w:val="480"/>
          <w:marRight w:val="0"/>
          <w:marTop w:val="0"/>
          <w:marBottom w:val="0"/>
          <w:divBdr>
            <w:top w:val="none" w:sz="0" w:space="0" w:color="auto"/>
            <w:left w:val="none" w:sz="0" w:space="0" w:color="auto"/>
            <w:bottom w:val="none" w:sz="0" w:space="0" w:color="auto"/>
            <w:right w:val="none" w:sz="0" w:space="0" w:color="auto"/>
          </w:divBdr>
        </w:div>
        <w:div w:id="869563243">
          <w:marLeft w:val="480"/>
          <w:marRight w:val="0"/>
          <w:marTop w:val="0"/>
          <w:marBottom w:val="0"/>
          <w:divBdr>
            <w:top w:val="none" w:sz="0" w:space="0" w:color="auto"/>
            <w:left w:val="none" w:sz="0" w:space="0" w:color="auto"/>
            <w:bottom w:val="none" w:sz="0" w:space="0" w:color="auto"/>
            <w:right w:val="none" w:sz="0" w:space="0" w:color="auto"/>
          </w:divBdr>
        </w:div>
        <w:div w:id="1110856725">
          <w:marLeft w:val="480"/>
          <w:marRight w:val="0"/>
          <w:marTop w:val="0"/>
          <w:marBottom w:val="0"/>
          <w:divBdr>
            <w:top w:val="none" w:sz="0" w:space="0" w:color="auto"/>
            <w:left w:val="none" w:sz="0" w:space="0" w:color="auto"/>
            <w:bottom w:val="none" w:sz="0" w:space="0" w:color="auto"/>
            <w:right w:val="none" w:sz="0" w:space="0" w:color="auto"/>
          </w:divBdr>
        </w:div>
        <w:div w:id="321324238">
          <w:marLeft w:val="480"/>
          <w:marRight w:val="0"/>
          <w:marTop w:val="0"/>
          <w:marBottom w:val="0"/>
          <w:divBdr>
            <w:top w:val="none" w:sz="0" w:space="0" w:color="auto"/>
            <w:left w:val="none" w:sz="0" w:space="0" w:color="auto"/>
            <w:bottom w:val="none" w:sz="0" w:space="0" w:color="auto"/>
            <w:right w:val="none" w:sz="0" w:space="0" w:color="auto"/>
          </w:divBdr>
        </w:div>
        <w:div w:id="202330622">
          <w:marLeft w:val="480"/>
          <w:marRight w:val="0"/>
          <w:marTop w:val="0"/>
          <w:marBottom w:val="0"/>
          <w:divBdr>
            <w:top w:val="none" w:sz="0" w:space="0" w:color="auto"/>
            <w:left w:val="none" w:sz="0" w:space="0" w:color="auto"/>
            <w:bottom w:val="none" w:sz="0" w:space="0" w:color="auto"/>
            <w:right w:val="none" w:sz="0" w:space="0" w:color="auto"/>
          </w:divBdr>
        </w:div>
        <w:div w:id="776749947">
          <w:marLeft w:val="480"/>
          <w:marRight w:val="0"/>
          <w:marTop w:val="0"/>
          <w:marBottom w:val="0"/>
          <w:divBdr>
            <w:top w:val="none" w:sz="0" w:space="0" w:color="auto"/>
            <w:left w:val="none" w:sz="0" w:space="0" w:color="auto"/>
            <w:bottom w:val="none" w:sz="0" w:space="0" w:color="auto"/>
            <w:right w:val="none" w:sz="0" w:space="0" w:color="auto"/>
          </w:divBdr>
        </w:div>
        <w:div w:id="341396382">
          <w:marLeft w:val="480"/>
          <w:marRight w:val="0"/>
          <w:marTop w:val="0"/>
          <w:marBottom w:val="0"/>
          <w:divBdr>
            <w:top w:val="none" w:sz="0" w:space="0" w:color="auto"/>
            <w:left w:val="none" w:sz="0" w:space="0" w:color="auto"/>
            <w:bottom w:val="none" w:sz="0" w:space="0" w:color="auto"/>
            <w:right w:val="none" w:sz="0" w:space="0" w:color="auto"/>
          </w:divBdr>
        </w:div>
        <w:div w:id="1371105691">
          <w:marLeft w:val="480"/>
          <w:marRight w:val="0"/>
          <w:marTop w:val="0"/>
          <w:marBottom w:val="0"/>
          <w:divBdr>
            <w:top w:val="none" w:sz="0" w:space="0" w:color="auto"/>
            <w:left w:val="none" w:sz="0" w:space="0" w:color="auto"/>
            <w:bottom w:val="none" w:sz="0" w:space="0" w:color="auto"/>
            <w:right w:val="none" w:sz="0" w:space="0" w:color="auto"/>
          </w:divBdr>
        </w:div>
        <w:div w:id="1034574803">
          <w:marLeft w:val="480"/>
          <w:marRight w:val="0"/>
          <w:marTop w:val="0"/>
          <w:marBottom w:val="0"/>
          <w:divBdr>
            <w:top w:val="none" w:sz="0" w:space="0" w:color="auto"/>
            <w:left w:val="none" w:sz="0" w:space="0" w:color="auto"/>
            <w:bottom w:val="none" w:sz="0" w:space="0" w:color="auto"/>
            <w:right w:val="none" w:sz="0" w:space="0" w:color="auto"/>
          </w:divBdr>
        </w:div>
        <w:div w:id="1899435622">
          <w:marLeft w:val="480"/>
          <w:marRight w:val="0"/>
          <w:marTop w:val="0"/>
          <w:marBottom w:val="0"/>
          <w:divBdr>
            <w:top w:val="none" w:sz="0" w:space="0" w:color="auto"/>
            <w:left w:val="none" w:sz="0" w:space="0" w:color="auto"/>
            <w:bottom w:val="none" w:sz="0" w:space="0" w:color="auto"/>
            <w:right w:val="none" w:sz="0" w:space="0" w:color="auto"/>
          </w:divBdr>
        </w:div>
        <w:div w:id="1113745133">
          <w:marLeft w:val="480"/>
          <w:marRight w:val="0"/>
          <w:marTop w:val="0"/>
          <w:marBottom w:val="0"/>
          <w:divBdr>
            <w:top w:val="none" w:sz="0" w:space="0" w:color="auto"/>
            <w:left w:val="none" w:sz="0" w:space="0" w:color="auto"/>
            <w:bottom w:val="none" w:sz="0" w:space="0" w:color="auto"/>
            <w:right w:val="none" w:sz="0" w:space="0" w:color="auto"/>
          </w:divBdr>
        </w:div>
        <w:div w:id="1223176089">
          <w:marLeft w:val="480"/>
          <w:marRight w:val="0"/>
          <w:marTop w:val="0"/>
          <w:marBottom w:val="0"/>
          <w:divBdr>
            <w:top w:val="none" w:sz="0" w:space="0" w:color="auto"/>
            <w:left w:val="none" w:sz="0" w:space="0" w:color="auto"/>
            <w:bottom w:val="none" w:sz="0" w:space="0" w:color="auto"/>
            <w:right w:val="none" w:sz="0" w:space="0" w:color="auto"/>
          </w:divBdr>
        </w:div>
        <w:div w:id="1233465884">
          <w:marLeft w:val="480"/>
          <w:marRight w:val="0"/>
          <w:marTop w:val="0"/>
          <w:marBottom w:val="0"/>
          <w:divBdr>
            <w:top w:val="none" w:sz="0" w:space="0" w:color="auto"/>
            <w:left w:val="none" w:sz="0" w:space="0" w:color="auto"/>
            <w:bottom w:val="none" w:sz="0" w:space="0" w:color="auto"/>
            <w:right w:val="none" w:sz="0" w:space="0" w:color="auto"/>
          </w:divBdr>
        </w:div>
        <w:div w:id="944463942">
          <w:marLeft w:val="480"/>
          <w:marRight w:val="0"/>
          <w:marTop w:val="0"/>
          <w:marBottom w:val="0"/>
          <w:divBdr>
            <w:top w:val="none" w:sz="0" w:space="0" w:color="auto"/>
            <w:left w:val="none" w:sz="0" w:space="0" w:color="auto"/>
            <w:bottom w:val="none" w:sz="0" w:space="0" w:color="auto"/>
            <w:right w:val="none" w:sz="0" w:space="0" w:color="auto"/>
          </w:divBdr>
        </w:div>
        <w:div w:id="24714169">
          <w:marLeft w:val="480"/>
          <w:marRight w:val="0"/>
          <w:marTop w:val="0"/>
          <w:marBottom w:val="0"/>
          <w:divBdr>
            <w:top w:val="none" w:sz="0" w:space="0" w:color="auto"/>
            <w:left w:val="none" w:sz="0" w:space="0" w:color="auto"/>
            <w:bottom w:val="none" w:sz="0" w:space="0" w:color="auto"/>
            <w:right w:val="none" w:sz="0" w:space="0" w:color="auto"/>
          </w:divBdr>
        </w:div>
        <w:div w:id="1526164791">
          <w:marLeft w:val="480"/>
          <w:marRight w:val="0"/>
          <w:marTop w:val="0"/>
          <w:marBottom w:val="0"/>
          <w:divBdr>
            <w:top w:val="none" w:sz="0" w:space="0" w:color="auto"/>
            <w:left w:val="none" w:sz="0" w:space="0" w:color="auto"/>
            <w:bottom w:val="none" w:sz="0" w:space="0" w:color="auto"/>
            <w:right w:val="none" w:sz="0" w:space="0" w:color="auto"/>
          </w:divBdr>
        </w:div>
        <w:div w:id="846166393">
          <w:marLeft w:val="480"/>
          <w:marRight w:val="0"/>
          <w:marTop w:val="0"/>
          <w:marBottom w:val="0"/>
          <w:divBdr>
            <w:top w:val="none" w:sz="0" w:space="0" w:color="auto"/>
            <w:left w:val="none" w:sz="0" w:space="0" w:color="auto"/>
            <w:bottom w:val="none" w:sz="0" w:space="0" w:color="auto"/>
            <w:right w:val="none" w:sz="0" w:space="0" w:color="auto"/>
          </w:divBdr>
        </w:div>
        <w:div w:id="1556115874">
          <w:marLeft w:val="480"/>
          <w:marRight w:val="0"/>
          <w:marTop w:val="0"/>
          <w:marBottom w:val="0"/>
          <w:divBdr>
            <w:top w:val="none" w:sz="0" w:space="0" w:color="auto"/>
            <w:left w:val="none" w:sz="0" w:space="0" w:color="auto"/>
            <w:bottom w:val="none" w:sz="0" w:space="0" w:color="auto"/>
            <w:right w:val="none" w:sz="0" w:space="0" w:color="auto"/>
          </w:divBdr>
        </w:div>
        <w:div w:id="1409112111">
          <w:marLeft w:val="480"/>
          <w:marRight w:val="0"/>
          <w:marTop w:val="0"/>
          <w:marBottom w:val="0"/>
          <w:divBdr>
            <w:top w:val="none" w:sz="0" w:space="0" w:color="auto"/>
            <w:left w:val="none" w:sz="0" w:space="0" w:color="auto"/>
            <w:bottom w:val="none" w:sz="0" w:space="0" w:color="auto"/>
            <w:right w:val="none" w:sz="0" w:space="0" w:color="auto"/>
          </w:divBdr>
        </w:div>
        <w:div w:id="988022889">
          <w:marLeft w:val="480"/>
          <w:marRight w:val="0"/>
          <w:marTop w:val="0"/>
          <w:marBottom w:val="0"/>
          <w:divBdr>
            <w:top w:val="none" w:sz="0" w:space="0" w:color="auto"/>
            <w:left w:val="none" w:sz="0" w:space="0" w:color="auto"/>
            <w:bottom w:val="none" w:sz="0" w:space="0" w:color="auto"/>
            <w:right w:val="none" w:sz="0" w:space="0" w:color="auto"/>
          </w:divBdr>
        </w:div>
        <w:div w:id="827795068">
          <w:marLeft w:val="480"/>
          <w:marRight w:val="0"/>
          <w:marTop w:val="0"/>
          <w:marBottom w:val="0"/>
          <w:divBdr>
            <w:top w:val="none" w:sz="0" w:space="0" w:color="auto"/>
            <w:left w:val="none" w:sz="0" w:space="0" w:color="auto"/>
            <w:bottom w:val="none" w:sz="0" w:space="0" w:color="auto"/>
            <w:right w:val="none" w:sz="0" w:space="0" w:color="auto"/>
          </w:divBdr>
        </w:div>
        <w:div w:id="1250390155">
          <w:marLeft w:val="480"/>
          <w:marRight w:val="0"/>
          <w:marTop w:val="0"/>
          <w:marBottom w:val="0"/>
          <w:divBdr>
            <w:top w:val="none" w:sz="0" w:space="0" w:color="auto"/>
            <w:left w:val="none" w:sz="0" w:space="0" w:color="auto"/>
            <w:bottom w:val="none" w:sz="0" w:space="0" w:color="auto"/>
            <w:right w:val="none" w:sz="0" w:space="0" w:color="auto"/>
          </w:divBdr>
        </w:div>
        <w:div w:id="371079223">
          <w:marLeft w:val="480"/>
          <w:marRight w:val="0"/>
          <w:marTop w:val="0"/>
          <w:marBottom w:val="0"/>
          <w:divBdr>
            <w:top w:val="none" w:sz="0" w:space="0" w:color="auto"/>
            <w:left w:val="none" w:sz="0" w:space="0" w:color="auto"/>
            <w:bottom w:val="none" w:sz="0" w:space="0" w:color="auto"/>
            <w:right w:val="none" w:sz="0" w:space="0" w:color="auto"/>
          </w:divBdr>
        </w:div>
        <w:div w:id="1901479645">
          <w:marLeft w:val="480"/>
          <w:marRight w:val="0"/>
          <w:marTop w:val="0"/>
          <w:marBottom w:val="0"/>
          <w:divBdr>
            <w:top w:val="none" w:sz="0" w:space="0" w:color="auto"/>
            <w:left w:val="none" w:sz="0" w:space="0" w:color="auto"/>
            <w:bottom w:val="none" w:sz="0" w:space="0" w:color="auto"/>
            <w:right w:val="none" w:sz="0" w:space="0" w:color="auto"/>
          </w:divBdr>
        </w:div>
        <w:div w:id="1593705287">
          <w:marLeft w:val="480"/>
          <w:marRight w:val="0"/>
          <w:marTop w:val="0"/>
          <w:marBottom w:val="0"/>
          <w:divBdr>
            <w:top w:val="none" w:sz="0" w:space="0" w:color="auto"/>
            <w:left w:val="none" w:sz="0" w:space="0" w:color="auto"/>
            <w:bottom w:val="none" w:sz="0" w:space="0" w:color="auto"/>
            <w:right w:val="none" w:sz="0" w:space="0" w:color="auto"/>
          </w:divBdr>
        </w:div>
        <w:div w:id="1549687469">
          <w:marLeft w:val="480"/>
          <w:marRight w:val="0"/>
          <w:marTop w:val="0"/>
          <w:marBottom w:val="0"/>
          <w:divBdr>
            <w:top w:val="none" w:sz="0" w:space="0" w:color="auto"/>
            <w:left w:val="none" w:sz="0" w:space="0" w:color="auto"/>
            <w:bottom w:val="none" w:sz="0" w:space="0" w:color="auto"/>
            <w:right w:val="none" w:sz="0" w:space="0" w:color="auto"/>
          </w:divBdr>
        </w:div>
        <w:div w:id="1320382295">
          <w:marLeft w:val="480"/>
          <w:marRight w:val="0"/>
          <w:marTop w:val="0"/>
          <w:marBottom w:val="0"/>
          <w:divBdr>
            <w:top w:val="none" w:sz="0" w:space="0" w:color="auto"/>
            <w:left w:val="none" w:sz="0" w:space="0" w:color="auto"/>
            <w:bottom w:val="none" w:sz="0" w:space="0" w:color="auto"/>
            <w:right w:val="none" w:sz="0" w:space="0" w:color="auto"/>
          </w:divBdr>
        </w:div>
        <w:div w:id="408815101">
          <w:marLeft w:val="480"/>
          <w:marRight w:val="0"/>
          <w:marTop w:val="0"/>
          <w:marBottom w:val="0"/>
          <w:divBdr>
            <w:top w:val="none" w:sz="0" w:space="0" w:color="auto"/>
            <w:left w:val="none" w:sz="0" w:space="0" w:color="auto"/>
            <w:bottom w:val="none" w:sz="0" w:space="0" w:color="auto"/>
            <w:right w:val="none" w:sz="0" w:space="0" w:color="auto"/>
          </w:divBdr>
        </w:div>
        <w:div w:id="1288242219">
          <w:marLeft w:val="480"/>
          <w:marRight w:val="0"/>
          <w:marTop w:val="0"/>
          <w:marBottom w:val="0"/>
          <w:divBdr>
            <w:top w:val="none" w:sz="0" w:space="0" w:color="auto"/>
            <w:left w:val="none" w:sz="0" w:space="0" w:color="auto"/>
            <w:bottom w:val="none" w:sz="0" w:space="0" w:color="auto"/>
            <w:right w:val="none" w:sz="0" w:space="0" w:color="auto"/>
          </w:divBdr>
        </w:div>
      </w:divsChild>
    </w:div>
    <w:div w:id="793989617">
      <w:bodyDiv w:val="1"/>
      <w:marLeft w:val="0"/>
      <w:marRight w:val="0"/>
      <w:marTop w:val="0"/>
      <w:marBottom w:val="0"/>
      <w:divBdr>
        <w:top w:val="none" w:sz="0" w:space="0" w:color="auto"/>
        <w:left w:val="none" w:sz="0" w:space="0" w:color="auto"/>
        <w:bottom w:val="none" w:sz="0" w:space="0" w:color="auto"/>
        <w:right w:val="none" w:sz="0" w:space="0" w:color="auto"/>
      </w:divBdr>
    </w:div>
    <w:div w:id="794062897">
      <w:marLeft w:val="480"/>
      <w:marRight w:val="0"/>
      <w:marTop w:val="0"/>
      <w:marBottom w:val="0"/>
      <w:divBdr>
        <w:top w:val="none" w:sz="0" w:space="0" w:color="auto"/>
        <w:left w:val="none" w:sz="0" w:space="0" w:color="auto"/>
        <w:bottom w:val="none" w:sz="0" w:space="0" w:color="auto"/>
        <w:right w:val="none" w:sz="0" w:space="0" w:color="auto"/>
      </w:divBdr>
    </w:div>
    <w:div w:id="794105761">
      <w:marLeft w:val="480"/>
      <w:marRight w:val="0"/>
      <w:marTop w:val="0"/>
      <w:marBottom w:val="0"/>
      <w:divBdr>
        <w:top w:val="none" w:sz="0" w:space="0" w:color="auto"/>
        <w:left w:val="none" w:sz="0" w:space="0" w:color="auto"/>
        <w:bottom w:val="none" w:sz="0" w:space="0" w:color="auto"/>
        <w:right w:val="none" w:sz="0" w:space="0" w:color="auto"/>
      </w:divBdr>
    </w:div>
    <w:div w:id="794173674">
      <w:marLeft w:val="480"/>
      <w:marRight w:val="0"/>
      <w:marTop w:val="0"/>
      <w:marBottom w:val="0"/>
      <w:divBdr>
        <w:top w:val="none" w:sz="0" w:space="0" w:color="auto"/>
        <w:left w:val="none" w:sz="0" w:space="0" w:color="auto"/>
        <w:bottom w:val="none" w:sz="0" w:space="0" w:color="auto"/>
        <w:right w:val="none" w:sz="0" w:space="0" w:color="auto"/>
      </w:divBdr>
    </w:div>
    <w:div w:id="794760908">
      <w:marLeft w:val="480"/>
      <w:marRight w:val="0"/>
      <w:marTop w:val="0"/>
      <w:marBottom w:val="0"/>
      <w:divBdr>
        <w:top w:val="none" w:sz="0" w:space="0" w:color="auto"/>
        <w:left w:val="none" w:sz="0" w:space="0" w:color="auto"/>
        <w:bottom w:val="none" w:sz="0" w:space="0" w:color="auto"/>
        <w:right w:val="none" w:sz="0" w:space="0" w:color="auto"/>
      </w:divBdr>
    </w:div>
    <w:div w:id="794787281">
      <w:marLeft w:val="480"/>
      <w:marRight w:val="0"/>
      <w:marTop w:val="0"/>
      <w:marBottom w:val="0"/>
      <w:divBdr>
        <w:top w:val="none" w:sz="0" w:space="0" w:color="auto"/>
        <w:left w:val="none" w:sz="0" w:space="0" w:color="auto"/>
        <w:bottom w:val="none" w:sz="0" w:space="0" w:color="auto"/>
        <w:right w:val="none" w:sz="0" w:space="0" w:color="auto"/>
      </w:divBdr>
    </w:div>
    <w:div w:id="795029855">
      <w:marLeft w:val="480"/>
      <w:marRight w:val="0"/>
      <w:marTop w:val="0"/>
      <w:marBottom w:val="0"/>
      <w:divBdr>
        <w:top w:val="none" w:sz="0" w:space="0" w:color="auto"/>
        <w:left w:val="none" w:sz="0" w:space="0" w:color="auto"/>
        <w:bottom w:val="none" w:sz="0" w:space="0" w:color="auto"/>
        <w:right w:val="none" w:sz="0" w:space="0" w:color="auto"/>
      </w:divBdr>
    </w:div>
    <w:div w:id="795105081">
      <w:marLeft w:val="480"/>
      <w:marRight w:val="0"/>
      <w:marTop w:val="0"/>
      <w:marBottom w:val="0"/>
      <w:divBdr>
        <w:top w:val="none" w:sz="0" w:space="0" w:color="auto"/>
        <w:left w:val="none" w:sz="0" w:space="0" w:color="auto"/>
        <w:bottom w:val="none" w:sz="0" w:space="0" w:color="auto"/>
        <w:right w:val="none" w:sz="0" w:space="0" w:color="auto"/>
      </w:divBdr>
    </w:div>
    <w:div w:id="795291981">
      <w:marLeft w:val="480"/>
      <w:marRight w:val="0"/>
      <w:marTop w:val="0"/>
      <w:marBottom w:val="0"/>
      <w:divBdr>
        <w:top w:val="none" w:sz="0" w:space="0" w:color="auto"/>
        <w:left w:val="none" w:sz="0" w:space="0" w:color="auto"/>
        <w:bottom w:val="none" w:sz="0" w:space="0" w:color="auto"/>
        <w:right w:val="none" w:sz="0" w:space="0" w:color="auto"/>
      </w:divBdr>
    </w:div>
    <w:div w:id="795804813">
      <w:marLeft w:val="480"/>
      <w:marRight w:val="0"/>
      <w:marTop w:val="0"/>
      <w:marBottom w:val="0"/>
      <w:divBdr>
        <w:top w:val="none" w:sz="0" w:space="0" w:color="auto"/>
        <w:left w:val="none" w:sz="0" w:space="0" w:color="auto"/>
        <w:bottom w:val="none" w:sz="0" w:space="0" w:color="auto"/>
        <w:right w:val="none" w:sz="0" w:space="0" w:color="auto"/>
      </w:divBdr>
    </w:div>
    <w:div w:id="795835607">
      <w:marLeft w:val="480"/>
      <w:marRight w:val="0"/>
      <w:marTop w:val="0"/>
      <w:marBottom w:val="0"/>
      <w:divBdr>
        <w:top w:val="none" w:sz="0" w:space="0" w:color="auto"/>
        <w:left w:val="none" w:sz="0" w:space="0" w:color="auto"/>
        <w:bottom w:val="none" w:sz="0" w:space="0" w:color="auto"/>
        <w:right w:val="none" w:sz="0" w:space="0" w:color="auto"/>
      </w:divBdr>
    </w:div>
    <w:div w:id="795871744">
      <w:marLeft w:val="480"/>
      <w:marRight w:val="0"/>
      <w:marTop w:val="0"/>
      <w:marBottom w:val="0"/>
      <w:divBdr>
        <w:top w:val="none" w:sz="0" w:space="0" w:color="auto"/>
        <w:left w:val="none" w:sz="0" w:space="0" w:color="auto"/>
        <w:bottom w:val="none" w:sz="0" w:space="0" w:color="auto"/>
        <w:right w:val="none" w:sz="0" w:space="0" w:color="auto"/>
      </w:divBdr>
    </w:div>
    <w:div w:id="795946604">
      <w:marLeft w:val="480"/>
      <w:marRight w:val="0"/>
      <w:marTop w:val="0"/>
      <w:marBottom w:val="0"/>
      <w:divBdr>
        <w:top w:val="none" w:sz="0" w:space="0" w:color="auto"/>
        <w:left w:val="none" w:sz="0" w:space="0" w:color="auto"/>
        <w:bottom w:val="none" w:sz="0" w:space="0" w:color="auto"/>
        <w:right w:val="none" w:sz="0" w:space="0" w:color="auto"/>
      </w:divBdr>
    </w:div>
    <w:div w:id="796073015">
      <w:marLeft w:val="480"/>
      <w:marRight w:val="0"/>
      <w:marTop w:val="0"/>
      <w:marBottom w:val="0"/>
      <w:divBdr>
        <w:top w:val="none" w:sz="0" w:space="0" w:color="auto"/>
        <w:left w:val="none" w:sz="0" w:space="0" w:color="auto"/>
        <w:bottom w:val="none" w:sz="0" w:space="0" w:color="auto"/>
        <w:right w:val="none" w:sz="0" w:space="0" w:color="auto"/>
      </w:divBdr>
    </w:div>
    <w:div w:id="796142676">
      <w:marLeft w:val="480"/>
      <w:marRight w:val="0"/>
      <w:marTop w:val="0"/>
      <w:marBottom w:val="0"/>
      <w:divBdr>
        <w:top w:val="none" w:sz="0" w:space="0" w:color="auto"/>
        <w:left w:val="none" w:sz="0" w:space="0" w:color="auto"/>
        <w:bottom w:val="none" w:sz="0" w:space="0" w:color="auto"/>
        <w:right w:val="none" w:sz="0" w:space="0" w:color="auto"/>
      </w:divBdr>
    </w:div>
    <w:div w:id="796341915">
      <w:marLeft w:val="480"/>
      <w:marRight w:val="0"/>
      <w:marTop w:val="0"/>
      <w:marBottom w:val="0"/>
      <w:divBdr>
        <w:top w:val="none" w:sz="0" w:space="0" w:color="auto"/>
        <w:left w:val="none" w:sz="0" w:space="0" w:color="auto"/>
        <w:bottom w:val="none" w:sz="0" w:space="0" w:color="auto"/>
        <w:right w:val="none" w:sz="0" w:space="0" w:color="auto"/>
      </w:divBdr>
    </w:div>
    <w:div w:id="796605102">
      <w:marLeft w:val="480"/>
      <w:marRight w:val="0"/>
      <w:marTop w:val="0"/>
      <w:marBottom w:val="0"/>
      <w:divBdr>
        <w:top w:val="none" w:sz="0" w:space="0" w:color="auto"/>
        <w:left w:val="none" w:sz="0" w:space="0" w:color="auto"/>
        <w:bottom w:val="none" w:sz="0" w:space="0" w:color="auto"/>
        <w:right w:val="none" w:sz="0" w:space="0" w:color="auto"/>
      </w:divBdr>
    </w:div>
    <w:div w:id="796606501">
      <w:marLeft w:val="480"/>
      <w:marRight w:val="0"/>
      <w:marTop w:val="0"/>
      <w:marBottom w:val="0"/>
      <w:divBdr>
        <w:top w:val="none" w:sz="0" w:space="0" w:color="auto"/>
        <w:left w:val="none" w:sz="0" w:space="0" w:color="auto"/>
        <w:bottom w:val="none" w:sz="0" w:space="0" w:color="auto"/>
        <w:right w:val="none" w:sz="0" w:space="0" w:color="auto"/>
      </w:divBdr>
    </w:div>
    <w:div w:id="796680066">
      <w:marLeft w:val="480"/>
      <w:marRight w:val="0"/>
      <w:marTop w:val="0"/>
      <w:marBottom w:val="0"/>
      <w:divBdr>
        <w:top w:val="none" w:sz="0" w:space="0" w:color="auto"/>
        <w:left w:val="none" w:sz="0" w:space="0" w:color="auto"/>
        <w:bottom w:val="none" w:sz="0" w:space="0" w:color="auto"/>
        <w:right w:val="none" w:sz="0" w:space="0" w:color="auto"/>
      </w:divBdr>
    </w:div>
    <w:div w:id="796800119">
      <w:marLeft w:val="480"/>
      <w:marRight w:val="0"/>
      <w:marTop w:val="0"/>
      <w:marBottom w:val="0"/>
      <w:divBdr>
        <w:top w:val="none" w:sz="0" w:space="0" w:color="auto"/>
        <w:left w:val="none" w:sz="0" w:space="0" w:color="auto"/>
        <w:bottom w:val="none" w:sz="0" w:space="0" w:color="auto"/>
        <w:right w:val="none" w:sz="0" w:space="0" w:color="auto"/>
      </w:divBdr>
    </w:div>
    <w:div w:id="796800483">
      <w:marLeft w:val="480"/>
      <w:marRight w:val="0"/>
      <w:marTop w:val="0"/>
      <w:marBottom w:val="0"/>
      <w:divBdr>
        <w:top w:val="none" w:sz="0" w:space="0" w:color="auto"/>
        <w:left w:val="none" w:sz="0" w:space="0" w:color="auto"/>
        <w:bottom w:val="none" w:sz="0" w:space="0" w:color="auto"/>
        <w:right w:val="none" w:sz="0" w:space="0" w:color="auto"/>
      </w:divBdr>
    </w:div>
    <w:div w:id="796870177">
      <w:bodyDiv w:val="1"/>
      <w:marLeft w:val="0"/>
      <w:marRight w:val="0"/>
      <w:marTop w:val="0"/>
      <w:marBottom w:val="0"/>
      <w:divBdr>
        <w:top w:val="none" w:sz="0" w:space="0" w:color="auto"/>
        <w:left w:val="none" w:sz="0" w:space="0" w:color="auto"/>
        <w:bottom w:val="none" w:sz="0" w:space="0" w:color="auto"/>
        <w:right w:val="none" w:sz="0" w:space="0" w:color="auto"/>
      </w:divBdr>
    </w:div>
    <w:div w:id="797067374">
      <w:marLeft w:val="480"/>
      <w:marRight w:val="0"/>
      <w:marTop w:val="0"/>
      <w:marBottom w:val="0"/>
      <w:divBdr>
        <w:top w:val="none" w:sz="0" w:space="0" w:color="auto"/>
        <w:left w:val="none" w:sz="0" w:space="0" w:color="auto"/>
        <w:bottom w:val="none" w:sz="0" w:space="0" w:color="auto"/>
        <w:right w:val="none" w:sz="0" w:space="0" w:color="auto"/>
      </w:divBdr>
    </w:div>
    <w:div w:id="797067843">
      <w:marLeft w:val="480"/>
      <w:marRight w:val="0"/>
      <w:marTop w:val="0"/>
      <w:marBottom w:val="0"/>
      <w:divBdr>
        <w:top w:val="none" w:sz="0" w:space="0" w:color="auto"/>
        <w:left w:val="none" w:sz="0" w:space="0" w:color="auto"/>
        <w:bottom w:val="none" w:sz="0" w:space="0" w:color="auto"/>
        <w:right w:val="none" w:sz="0" w:space="0" w:color="auto"/>
      </w:divBdr>
    </w:div>
    <w:div w:id="797456260">
      <w:marLeft w:val="480"/>
      <w:marRight w:val="0"/>
      <w:marTop w:val="0"/>
      <w:marBottom w:val="0"/>
      <w:divBdr>
        <w:top w:val="none" w:sz="0" w:space="0" w:color="auto"/>
        <w:left w:val="none" w:sz="0" w:space="0" w:color="auto"/>
        <w:bottom w:val="none" w:sz="0" w:space="0" w:color="auto"/>
        <w:right w:val="none" w:sz="0" w:space="0" w:color="auto"/>
      </w:divBdr>
    </w:div>
    <w:div w:id="797457590">
      <w:marLeft w:val="480"/>
      <w:marRight w:val="0"/>
      <w:marTop w:val="0"/>
      <w:marBottom w:val="0"/>
      <w:divBdr>
        <w:top w:val="none" w:sz="0" w:space="0" w:color="auto"/>
        <w:left w:val="none" w:sz="0" w:space="0" w:color="auto"/>
        <w:bottom w:val="none" w:sz="0" w:space="0" w:color="auto"/>
        <w:right w:val="none" w:sz="0" w:space="0" w:color="auto"/>
      </w:divBdr>
    </w:div>
    <w:div w:id="797604885">
      <w:marLeft w:val="480"/>
      <w:marRight w:val="0"/>
      <w:marTop w:val="0"/>
      <w:marBottom w:val="0"/>
      <w:divBdr>
        <w:top w:val="none" w:sz="0" w:space="0" w:color="auto"/>
        <w:left w:val="none" w:sz="0" w:space="0" w:color="auto"/>
        <w:bottom w:val="none" w:sz="0" w:space="0" w:color="auto"/>
        <w:right w:val="none" w:sz="0" w:space="0" w:color="auto"/>
      </w:divBdr>
    </w:div>
    <w:div w:id="797647557">
      <w:marLeft w:val="480"/>
      <w:marRight w:val="0"/>
      <w:marTop w:val="0"/>
      <w:marBottom w:val="0"/>
      <w:divBdr>
        <w:top w:val="none" w:sz="0" w:space="0" w:color="auto"/>
        <w:left w:val="none" w:sz="0" w:space="0" w:color="auto"/>
        <w:bottom w:val="none" w:sz="0" w:space="0" w:color="auto"/>
        <w:right w:val="none" w:sz="0" w:space="0" w:color="auto"/>
      </w:divBdr>
    </w:div>
    <w:div w:id="797836516">
      <w:marLeft w:val="480"/>
      <w:marRight w:val="0"/>
      <w:marTop w:val="0"/>
      <w:marBottom w:val="0"/>
      <w:divBdr>
        <w:top w:val="none" w:sz="0" w:space="0" w:color="auto"/>
        <w:left w:val="none" w:sz="0" w:space="0" w:color="auto"/>
        <w:bottom w:val="none" w:sz="0" w:space="0" w:color="auto"/>
        <w:right w:val="none" w:sz="0" w:space="0" w:color="auto"/>
      </w:divBdr>
    </w:div>
    <w:div w:id="797841179">
      <w:bodyDiv w:val="1"/>
      <w:marLeft w:val="0"/>
      <w:marRight w:val="0"/>
      <w:marTop w:val="0"/>
      <w:marBottom w:val="0"/>
      <w:divBdr>
        <w:top w:val="none" w:sz="0" w:space="0" w:color="auto"/>
        <w:left w:val="none" w:sz="0" w:space="0" w:color="auto"/>
        <w:bottom w:val="none" w:sz="0" w:space="0" w:color="auto"/>
        <w:right w:val="none" w:sz="0" w:space="0" w:color="auto"/>
      </w:divBdr>
    </w:div>
    <w:div w:id="797913309">
      <w:marLeft w:val="480"/>
      <w:marRight w:val="0"/>
      <w:marTop w:val="0"/>
      <w:marBottom w:val="0"/>
      <w:divBdr>
        <w:top w:val="none" w:sz="0" w:space="0" w:color="auto"/>
        <w:left w:val="none" w:sz="0" w:space="0" w:color="auto"/>
        <w:bottom w:val="none" w:sz="0" w:space="0" w:color="auto"/>
        <w:right w:val="none" w:sz="0" w:space="0" w:color="auto"/>
      </w:divBdr>
    </w:div>
    <w:div w:id="798106323">
      <w:marLeft w:val="480"/>
      <w:marRight w:val="0"/>
      <w:marTop w:val="0"/>
      <w:marBottom w:val="0"/>
      <w:divBdr>
        <w:top w:val="none" w:sz="0" w:space="0" w:color="auto"/>
        <w:left w:val="none" w:sz="0" w:space="0" w:color="auto"/>
        <w:bottom w:val="none" w:sz="0" w:space="0" w:color="auto"/>
        <w:right w:val="none" w:sz="0" w:space="0" w:color="auto"/>
      </w:divBdr>
    </w:div>
    <w:div w:id="798183916">
      <w:marLeft w:val="480"/>
      <w:marRight w:val="0"/>
      <w:marTop w:val="0"/>
      <w:marBottom w:val="0"/>
      <w:divBdr>
        <w:top w:val="none" w:sz="0" w:space="0" w:color="auto"/>
        <w:left w:val="none" w:sz="0" w:space="0" w:color="auto"/>
        <w:bottom w:val="none" w:sz="0" w:space="0" w:color="auto"/>
        <w:right w:val="none" w:sz="0" w:space="0" w:color="auto"/>
      </w:divBdr>
    </w:div>
    <w:div w:id="798302290">
      <w:bodyDiv w:val="1"/>
      <w:marLeft w:val="0"/>
      <w:marRight w:val="0"/>
      <w:marTop w:val="0"/>
      <w:marBottom w:val="0"/>
      <w:divBdr>
        <w:top w:val="none" w:sz="0" w:space="0" w:color="auto"/>
        <w:left w:val="none" w:sz="0" w:space="0" w:color="auto"/>
        <w:bottom w:val="none" w:sz="0" w:space="0" w:color="auto"/>
        <w:right w:val="none" w:sz="0" w:space="0" w:color="auto"/>
      </w:divBdr>
    </w:div>
    <w:div w:id="798374645">
      <w:marLeft w:val="480"/>
      <w:marRight w:val="0"/>
      <w:marTop w:val="0"/>
      <w:marBottom w:val="0"/>
      <w:divBdr>
        <w:top w:val="none" w:sz="0" w:space="0" w:color="auto"/>
        <w:left w:val="none" w:sz="0" w:space="0" w:color="auto"/>
        <w:bottom w:val="none" w:sz="0" w:space="0" w:color="auto"/>
        <w:right w:val="none" w:sz="0" w:space="0" w:color="auto"/>
      </w:divBdr>
    </w:div>
    <w:div w:id="798451261">
      <w:marLeft w:val="480"/>
      <w:marRight w:val="0"/>
      <w:marTop w:val="0"/>
      <w:marBottom w:val="0"/>
      <w:divBdr>
        <w:top w:val="none" w:sz="0" w:space="0" w:color="auto"/>
        <w:left w:val="none" w:sz="0" w:space="0" w:color="auto"/>
        <w:bottom w:val="none" w:sz="0" w:space="0" w:color="auto"/>
        <w:right w:val="none" w:sz="0" w:space="0" w:color="auto"/>
      </w:divBdr>
    </w:div>
    <w:div w:id="798762566">
      <w:marLeft w:val="480"/>
      <w:marRight w:val="0"/>
      <w:marTop w:val="0"/>
      <w:marBottom w:val="0"/>
      <w:divBdr>
        <w:top w:val="none" w:sz="0" w:space="0" w:color="auto"/>
        <w:left w:val="none" w:sz="0" w:space="0" w:color="auto"/>
        <w:bottom w:val="none" w:sz="0" w:space="0" w:color="auto"/>
        <w:right w:val="none" w:sz="0" w:space="0" w:color="auto"/>
      </w:divBdr>
    </w:div>
    <w:div w:id="798763384">
      <w:marLeft w:val="480"/>
      <w:marRight w:val="0"/>
      <w:marTop w:val="0"/>
      <w:marBottom w:val="0"/>
      <w:divBdr>
        <w:top w:val="none" w:sz="0" w:space="0" w:color="auto"/>
        <w:left w:val="none" w:sz="0" w:space="0" w:color="auto"/>
        <w:bottom w:val="none" w:sz="0" w:space="0" w:color="auto"/>
        <w:right w:val="none" w:sz="0" w:space="0" w:color="auto"/>
      </w:divBdr>
    </w:div>
    <w:div w:id="799226559">
      <w:marLeft w:val="480"/>
      <w:marRight w:val="0"/>
      <w:marTop w:val="0"/>
      <w:marBottom w:val="0"/>
      <w:divBdr>
        <w:top w:val="none" w:sz="0" w:space="0" w:color="auto"/>
        <w:left w:val="none" w:sz="0" w:space="0" w:color="auto"/>
        <w:bottom w:val="none" w:sz="0" w:space="0" w:color="auto"/>
        <w:right w:val="none" w:sz="0" w:space="0" w:color="auto"/>
      </w:divBdr>
    </w:div>
    <w:div w:id="799226946">
      <w:marLeft w:val="480"/>
      <w:marRight w:val="0"/>
      <w:marTop w:val="0"/>
      <w:marBottom w:val="0"/>
      <w:divBdr>
        <w:top w:val="none" w:sz="0" w:space="0" w:color="auto"/>
        <w:left w:val="none" w:sz="0" w:space="0" w:color="auto"/>
        <w:bottom w:val="none" w:sz="0" w:space="0" w:color="auto"/>
        <w:right w:val="none" w:sz="0" w:space="0" w:color="auto"/>
      </w:divBdr>
    </w:div>
    <w:div w:id="799227391">
      <w:marLeft w:val="480"/>
      <w:marRight w:val="0"/>
      <w:marTop w:val="0"/>
      <w:marBottom w:val="0"/>
      <w:divBdr>
        <w:top w:val="none" w:sz="0" w:space="0" w:color="auto"/>
        <w:left w:val="none" w:sz="0" w:space="0" w:color="auto"/>
        <w:bottom w:val="none" w:sz="0" w:space="0" w:color="auto"/>
        <w:right w:val="none" w:sz="0" w:space="0" w:color="auto"/>
      </w:divBdr>
    </w:div>
    <w:div w:id="799229781">
      <w:marLeft w:val="480"/>
      <w:marRight w:val="0"/>
      <w:marTop w:val="0"/>
      <w:marBottom w:val="0"/>
      <w:divBdr>
        <w:top w:val="none" w:sz="0" w:space="0" w:color="auto"/>
        <w:left w:val="none" w:sz="0" w:space="0" w:color="auto"/>
        <w:bottom w:val="none" w:sz="0" w:space="0" w:color="auto"/>
        <w:right w:val="none" w:sz="0" w:space="0" w:color="auto"/>
      </w:divBdr>
    </w:div>
    <w:div w:id="799344179">
      <w:bodyDiv w:val="1"/>
      <w:marLeft w:val="0"/>
      <w:marRight w:val="0"/>
      <w:marTop w:val="0"/>
      <w:marBottom w:val="0"/>
      <w:divBdr>
        <w:top w:val="none" w:sz="0" w:space="0" w:color="auto"/>
        <w:left w:val="none" w:sz="0" w:space="0" w:color="auto"/>
        <w:bottom w:val="none" w:sz="0" w:space="0" w:color="auto"/>
        <w:right w:val="none" w:sz="0" w:space="0" w:color="auto"/>
      </w:divBdr>
    </w:div>
    <w:div w:id="799542554">
      <w:marLeft w:val="480"/>
      <w:marRight w:val="0"/>
      <w:marTop w:val="0"/>
      <w:marBottom w:val="0"/>
      <w:divBdr>
        <w:top w:val="none" w:sz="0" w:space="0" w:color="auto"/>
        <w:left w:val="none" w:sz="0" w:space="0" w:color="auto"/>
        <w:bottom w:val="none" w:sz="0" w:space="0" w:color="auto"/>
        <w:right w:val="none" w:sz="0" w:space="0" w:color="auto"/>
      </w:divBdr>
    </w:div>
    <w:div w:id="799692793">
      <w:marLeft w:val="480"/>
      <w:marRight w:val="0"/>
      <w:marTop w:val="0"/>
      <w:marBottom w:val="0"/>
      <w:divBdr>
        <w:top w:val="none" w:sz="0" w:space="0" w:color="auto"/>
        <w:left w:val="none" w:sz="0" w:space="0" w:color="auto"/>
        <w:bottom w:val="none" w:sz="0" w:space="0" w:color="auto"/>
        <w:right w:val="none" w:sz="0" w:space="0" w:color="auto"/>
      </w:divBdr>
    </w:div>
    <w:div w:id="799807661">
      <w:marLeft w:val="480"/>
      <w:marRight w:val="0"/>
      <w:marTop w:val="0"/>
      <w:marBottom w:val="0"/>
      <w:divBdr>
        <w:top w:val="none" w:sz="0" w:space="0" w:color="auto"/>
        <w:left w:val="none" w:sz="0" w:space="0" w:color="auto"/>
        <w:bottom w:val="none" w:sz="0" w:space="0" w:color="auto"/>
        <w:right w:val="none" w:sz="0" w:space="0" w:color="auto"/>
      </w:divBdr>
    </w:div>
    <w:div w:id="800030583">
      <w:marLeft w:val="480"/>
      <w:marRight w:val="0"/>
      <w:marTop w:val="0"/>
      <w:marBottom w:val="0"/>
      <w:divBdr>
        <w:top w:val="none" w:sz="0" w:space="0" w:color="auto"/>
        <w:left w:val="none" w:sz="0" w:space="0" w:color="auto"/>
        <w:bottom w:val="none" w:sz="0" w:space="0" w:color="auto"/>
        <w:right w:val="none" w:sz="0" w:space="0" w:color="auto"/>
      </w:divBdr>
    </w:div>
    <w:div w:id="800071419">
      <w:marLeft w:val="480"/>
      <w:marRight w:val="0"/>
      <w:marTop w:val="0"/>
      <w:marBottom w:val="0"/>
      <w:divBdr>
        <w:top w:val="none" w:sz="0" w:space="0" w:color="auto"/>
        <w:left w:val="none" w:sz="0" w:space="0" w:color="auto"/>
        <w:bottom w:val="none" w:sz="0" w:space="0" w:color="auto"/>
        <w:right w:val="none" w:sz="0" w:space="0" w:color="auto"/>
      </w:divBdr>
    </w:div>
    <w:div w:id="800464879">
      <w:marLeft w:val="480"/>
      <w:marRight w:val="0"/>
      <w:marTop w:val="0"/>
      <w:marBottom w:val="0"/>
      <w:divBdr>
        <w:top w:val="none" w:sz="0" w:space="0" w:color="auto"/>
        <w:left w:val="none" w:sz="0" w:space="0" w:color="auto"/>
        <w:bottom w:val="none" w:sz="0" w:space="0" w:color="auto"/>
        <w:right w:val="none" w:sz="0" w:space="0" w:color="auto"/>
      </w:divBdr>
    </w:div>
    <w:div w:id="800535794">
      <w:bodyDiv w:val="1"/>
      <w:marLeft w:val="0"/>
      <w:marRight w:val="0"/>
      <w:marTop w:val="0"/>
      <w:marBottom w:val="0"/>
      <w:divBdr>
        <w:top w:val="none" w:sz="0" w:space="0" w:color="auto"/>
        <w:left w:val="none" w:sz="0" w:space="0" w:color="auto"/>
        <w:bottom w:val="none" w:sz="0" w:space="0" w:color="auto"/>
        <w:right w:val="none" w:sz="0" w:space="0" w:color="auto"/>
      </w:divBdr>
      <w:divsChild>
        <w:div w:id="1012293761">
          <w:marLeft w:val="480"/>
          <w:marRight w:val="0"/>
          <w:marTop w:val="0"/>
          <w:marBottom w:val="0"/>
          <w:divBdr>
            <w:top w:val="none" w:sz="0" w:space="0" w:color="auto"/>
            <w:left w:val="none" w:sz="0" w:space="0" w:color="auto"/>
            <w:bottom w:val="none" w:sz="0" w:space="0" w:color="auto"/>
            <w:right w:val="none" w:sz="0" w:space="0" w:color="auto"/>
          </w:divBdr>
        </w:div>
        <w:div w:id="1533809299">
          <w:marLeft w:val="480"/>
          <w:marRight w:val="0"/>
          <w:marTop w:val="0"/>
          <w:marBottom w:val="0"/>
          <w:divBdr>
            <w:top w:val="none" w:sz="0" w:space="0" w:color="auto"/>
            <w:left w:val="none" w:sz="0" w:space="0" w:color="auto"/>
            <w:bottom w:val="none" w:sz="0" w:space="0" w:color="auto"/>
            <w:right w:val="none" w:sz="0" w:space="0" w:color="auto"/>
          </w:divBdr>
        </w:div>
        <w:div w:id="488062148">
          <w:marLeft w:val="480"/>
          <w:marRight w:val="0"/>
          <w:marTop w:val="0"/>
          <w:marBottom w:val="0"/>
          <w:divBdr>
            <w:top w:val="none" w:sz="0" w:space="0" w:color="auto"/>
            <w:left w:val="none" w:sz="0" w:space="0" w:color="auto"/>
            <w:bottom w:val="none" w:sz="0" w:space="0" w:color="auto"/>
            <w:right w:val="none" w:sz="0" w:space="0" w:color="auto"/>
          </w:divBdr>
        </w:div>
        <w:div w:id="149178878">
          <w:marLeft w:val="480"/>
          <w:marRight w:val="0"/>
          <w:marTop w:val="0"/>
          <w:marBottom w:val="0"/>
          <w:divBdr>
            <w:top w:val="none" w:sz="0" w:space="0" w:color="auto"/>
            <w:left w:val="none" w:sz="0" w:space="0" w:color="auto"/>
            <w:bottom w:val="none" w:sz="0" w:space="0" w:color="auto"/>
            <w:right w:val="none" w:sz="0" w:space="0" w:color="auto"/>
          </w:divBdr>
        </w:div>
        <w:div w:id="1047997148">
          <w:marLeft w:val="480"/>
          <w:marRight w:val="0"/>
          <w:marTop w:val="0"/>
          <w:marBottom w:val="0"/>
          <w:divBdr>
            <w:top w:val="none" w:sz="0" w:space="0" w:color="auto"/>
            <w:left w:val="none" w:sz="0" w:space="0" w:color="auto"/>
            <w:bottom w:val="none" w:sz="0" w:space="0" w:color="auto"/>
            <w:right w:val="none" w:sz="0" w:space="0" w:color="auto"/>
          </w:divBdr>
        </w:div>
        <w:div w:id="162739714">
          <w:marLeft w:val="480"/>
          <w:marRight w:val="0"/>
          <w:marTop w:val="0"/>
          <w:marBottom w:val="0"/>
          <w:divBdr>
            <w:top w:val="none" w:sz="0" w:space="0" w:color="auto"/>
            <w:left w:val="none" w:sz="0" w:space="0" w:color="auto"/>
            <w:bottom w:val="none" w:sz="0" w:space="0" w:color="auto"/>
            <w:right w:val="none" w:sz="0" w:space="0" w:color="auto"/>
          </w:divBdr>
        </w:div>
        <w:div w:id="1613321263">
          <w:marLeft w:val="480"/>
          <w:marRight w:val="0"/>
          <w:marTop w:val="0"/>
          <w:marBottom w:val="0"/>
          <w:divBdr>
            <w:top w:val="none" w:sz="0" w:space="0" w:color="auto"/>
            <w:left w:val="none" w:sz="0" w:space="0" w:color="auto"/>
            <w:bottom w:val="none" w:sz="0" w:space="0" w:color="auto"/>
            <w:right w:val="none" w:sz="0" w:space="0" w:color="auto"/>
          </w:divBdr>
        </w:div>
        <w:div w:id="579868213">
          <w:marLeft w:val="480"/>
          <w:marRight w:val="0"/>
          <w:marTop w:val="0"/>
          <w:marBottom w:val="0"/>
          <w:divBdr>
            <w:top w:val="none" w:sz="0" w:space="0" w:color="auto"/>
            <w:left w:val="none" w:sz="0" w:space="0" w:color="auto"/>
            <w:bottom w:val="none" w:sz="0" w:space="0" w:color="auto"/>
            <w:right w:val="none" w:sz="0" w:space="0" w:color="auto"/>
          </w:divBdr>
        </w:div>
        <w:div w:id="928732850">
          <w:marLeft w:val="480"/>
          <w:marRight w:val="0"/>
          <w:marTop w:val="0"/>
          <w:marBottom w:val="0"/>
          <w:divBdr>
            <w:top w:val="none" w:sz="0" w:space="0" w:color="auto"/>
            <w:left w:val="none" w:sz="0" w:space="0" w:color="auto"/>
            <w:bottom w:val="none" w:sz="0" w:space="0" w:color="auto"/>
            <w:right w:val="none" w:sz="0" w:space="0" w:color="auto"/>
          </w:divBdr>
        </w:div>
        <w:div w:id="1712996076">
          <w:marLeft w:val="480"/>
          <w:marRight w:val="0"/>
          <w:marTop w:val="0"/>
          <w:marBottom w:val="0"/>
          <w:divBdr>
            <w:top w:val="none" w:sz="0" w:space="0" w:color="auto"/>
            <w:left w:val="none" w:sz="0" w:space="0" w:color="auto"/>
            <w:bottom w:val="none" w:sz="0" w:space="0" w:color="auto"/>
            <w:right w:val="none" w:sz="0" w:space="0" w:color="auto"/>
          </w:divBdr>
        </w:div>
        <w:div w:id="1905600128">
          <w:marLeft w:val="480"/>
          <w:marRight w:val="0"/>
          <w:marTop w:val="0"/>
          <w:marBottom w:val="0"/>
          <w:divBdr>
            <w:top w:val="none" w:sz="0" w:space="0" w:color="auto"/>
            <w:left w:val="none" w:sz="0" w:space="0" w:color="auto"/>
            <w:bottom w:val="none" w:sz="0" w:space="0" w:color="auto"/>
            <w:right w:val="none" w:sz="0" w:space="0" w:color="auto"/>
          </w:divBdr>
        </w:div>
        <w:div w:id="112020312">
          <w:marLeft w:val="480"/>
          <w:marRight w:val="0"/>
          <w:marTop w:val="0"/>
          <w:marBottom w:val="0"/>
          <w:divBdr>
            <w:top w:val="none" w:sz="0" w:space="0" w:color="auto"/>
            <w:left w:val="none" w:sz="0" w:space="0" w:color="auto"/>
            <w:bottom w:val="none" w:sz="0" w:space="0" w:color="auto"/>
            <w:right w:val="none" w:sz="0" w:space="0" w:color="auto"/>
          </w:divBdr>
        </w:div>
        <w:div w:id="1822697686">
          <w:marLeft w:val="480"/>
          <w:marRight w:val="0"/>
          <w:marTop w:val="0"/>
          <w:marBottom w:val="0"/>
          <w:divBdr>
            <w:top w:val="none" w:sz="0" w:space="0" w:color="auto"/>
            <w:left w:val="none" w:sz="0" w:space="0" w:color="auto"/>
            <w:bottom w:val="none" w:sz="0" w:space="0" w:color="auto"/>
            <w:right w:val="none" w:sz="0" w:space="0" w:color="auto"/>
          </w:divBdr>
        </w:div>
        <w:div w:id="639192067">
          <w:marLeft w:val="480"/>
          <w:marRight w:val="0"/>
          <w:marTop w:val="0"/>
          <w:marBottom w:val="0"/>
          <w:divBdr>
            <w:top w:val="none" w:sz="0" w:space="0" w:color="auto"/>
            <w:left w:val="none" w:sz="0" w:space="0" w:color="auto"/>
            <w:bottom w:val="none" w:sz="0" w:space="0" w:color="auto"/>
            <w:right w:val="none" w:sz="0" w:space="0" w:color="auto"/>
          </w:divBdr>
        </w:div>
        <w:div w:id="927662317">
          <w:marLeft w:val="480"/>
          <w:marRight w:val="0"/>
          <w:marTop w:val="0"/>
          <w:marBottom w:val="0"/>
          <w:divBdr>
            <w:top w:val="none" w:sz="0" w:space="0" w:color="auto"/>
            <w:left w:val="none" w:sz="0" w:space="0" w:color="auto"/>
            <w:bottom w:val="none" w:sz="0" w:space="0" w:color="auto"/>
            <w:right w:val="none" w:sz="0" w:space="0" w:color="auto"/>
          </w:divBdr>
        </w:div>
        <w:div w:id="1718823025">
          <w:marLeft w:val="480"/>
          <w:marRight w:val="0"/>
          <w:marTop w:val="0"/>
          <w:marBottom w:val="0"/>
          <w:divBdr>
            <w:top w:val="none" w:sz="0" w:space="0" w:color="auto"/>
            <w:left w:val="none" w:sz="0" w:space="0" w:color="auto"/>
            <w:bottom w:val="none" w:sz="0" w:space="0" w:color="auto"/>
            <w:right w:val="none" w:sz="0" w:space="0" w:color="auto"/>
          </w:divBdr>
        </w:div>
        <w:div w:id="2120173755">
          <w:marLeft w:val="480"/>
          <w:marRight w:val="0"/>
          <w:marTop w:val="0"/>
          <w:marBottom w:val="0"/>
          <w:divBdr>
            <w:top w:val="none" w:sz="0" w:space="0" w:color="auto"/>
            <w:left w:val="none" w:sz="0" w:space="0" w:color="auto"/>
            <w:bottom w:val="none" w:sz="0" w:space="0" w:color="auto"/>
            <w:right w:val="none" w:sz="0" w:space="0" w:color="auto"/>
          </w:divBdr>
        </w:div>
        <w:div w:id="1538659186">
          <w:marLeft w:val="480"/>
          <w:marRight w:val="0"/>
          <w:marTop w:val="0"/>
          <w:marBottom w:val="0"/>
          <w:divBdr>
            <w:top w:val="none" w:sz="0" w:space="0" w:color="auto"/>
            <w:left w:val="none" w:sz="0" w:space="0" w:color="auto"/>
            <w:bottom w:val="none" w:sz="0" w:space="0" w:color="auto"/>
            <w:right w:val="none" w:sz="0" w:space="0" w:color="auto"/>
          </w:divBdr>
        </w:div>
        <w:div w:id="1496993035">
          <w:marLeft w:val="480"/>
          <w:marRight w:val="0"/>
          <w:marTop w:val="0"/>
          <w:marBottom w:val="0"/>
          <w:divBdr>
            <w:top w:val="none" w:sz="0" w:space="0" w:color="auto"/>
            <w:left w:val="none" w:sz="0" w:space="0" w:color="auto"/>
            <w:bottom w:val="none" w:sz="0" w:space="0" w:color="auto"/>
            <w:right w:val="none" w:sz="0" w:space="0" w:color="auto"/>
          </w:divBdr>
        </w:div>
        <w:div w:id="1693454926">
          <w:marLeft w:val="480"/>
          <w:marRight w:val="0"/>
          <w:marTop w:val="0"/>
          <w:marBottom w:val="0"/>
          <w:divBdr>
            <w:top w:val="none" w:sz="0" w:space="0" w:color="auto"/>
            <w:left w:val="none" w:sz="0" w:space="0" w:color="auto"/>
            <w:bottom w:val="none" w:sz="0" w:space="0" w:color="auto"/>
            <w:right w:val="none" w:sz="0" w:space="0" w:color="auto"/>
          </w:divBdr>
        </w:div>
        <w:div w:id="1427116088">
          <w:marLeft w:val="480"/>
          <w:marRight w:val="0"/>
          <w:marTop w:val="0"/>
          <w:marBottom w:val="0"/>
          <w:divBdr>
            <w:top w:val="none" w:sz="0" w:space="0" w:color="auto"/>
            <w:left w:val="none" w:sz="0" w:space="0" w:color="auto"/>
            <w:bottom w:val="none" w:sz="0" w:space="0" w:color="auto"/>
            <w:right w:val="none" w:sz="0" w:space="0" w:color="auto"/>
          </w:divBdr>
        </w:div>
        <w:div w:id="1649548466">
          <w:marLeft w:val="480"/>
          <w:marRight w:val="0"/>
          <w:marTop w:val="0"/>
          <w:marBottom w:val="0"/>
          <w:divBdr>
            <w:top w:val="none" w:sz="0" w:space="0" w:color="auto"/>
            <w:left w:val="none" w:sz="0" w:space="0" w:color="auto"/>
            <w:bottom w:val="none" w:sz="0" w:space="0" w:color="auto"/>
            <w:right w:val="none" w:sz="0" w:space="0" w:color="auto"/>
          </w:divBdr>
        </w:div>
        <w:div w:id="736902273">
          <w:marLeft w:val="480"/>
          <w:marRight w:val="0"/>
          <w:marTop w:val="0"/>
          <w:marBottom w:val="0"/>
          <w:divBdr>
            <w:top w:val="none" w:sz="0" w:space="0" w:color="auto"/>
            <w:left w:val="none" w:sz="0" w:space="0" w:color="auto"/>
            <w:bottom w:val="none" w:sz="0" w:space="0" w:color="auto"/>
            <w:right w:val="none" w:sz="0" w:space="0" w:color="auto"/>
          </w:divBdr>
        </w:div>
        <w:div w:id="194855805">
          <w:marLeft w:val="480"/>
          <w:marRight w:val="0"/>
          <w:marTop w:val="0"/>
          <w:marBottom w:val="0"/>
          <w:divBdr>
            <w:top w:val="none" w:sz="0" w:space="0" w:color="auto"/>
            <w:left w:val="none" w:sz="0" w:space="0" w:color="auto"/>
            <w:bottom w:val="none" w:sz="0" w:space="0" w:color="auto"/>
            <w:right w:val="none" w:sz="0" w:space="0" w:color="auto"/>
          </w:divBdr>
        </w:div>
        <w:div w:id="375586976">
          <w:marLeft w:val="480"/>
          <w:marRight w:val="0"/>
          <w:marTop w:val="0"/>
          <w:marBottom w:val="0"/>
          <w:divBdr>
            <w:top w:val="none" w:sz="0" w:space="0" w:color="auto"/>
            <w:left w:val="none" w:sz="0" w:space="0" w:color="auto"/>
            <w:bottom w:val="none" w:sz="0" w:space="0" w:color="auto"/>
            <w:right w:val="none" w:sz="0" w:space="0" w:color="auto"/>
          </w:divBdr>
        </w:div>
        <w:div w:id="1782066638">
          <w:marLeft w:val="480"/>
          <w:marRight w:val="0"/>
          <w:marTop w:val="0"/>
          <w:marBottom w:val="0"/>
          <w:divBdr>
            <w:top w:val="none" w:sz="0" w:space="0" w:color="auto"/>
            <w:left w:val="none" w:sz="0" w:space="0" w:color="auto"/>
            <w:bottom w:val="none" w:sz="0" w:space="0" w:color="auto"/>
            <w:right w:val="none" w:sz="0" w:space="0" w:color="auto"/>
          </w:divBdr>
        </w:div>
        <w:div w:id="1414815250">
          <w:marLeft w:val="480"/>
          <w:marRight w:val="0"/>
          <w:marTop w:val="0"/>
          <w:marBottom w:val="0"/>
          <w:divBdr>
            <w:top w:val="none" w:sz="0" w:space="0" w:color="auto"/>
            <w:left w:val="none" w:sz="0" w:space="0" w:color="auto"/>
            <w:bottom w:val="none" w:sz="0" w:space="0" w:color="auto"/>
            <w:right w:val="none" w:sz="0" w:space="0" w:color="auto"/>
          </w:divBdr>
        </w:div>
        <w:div w:id="874200080">
          <w:marLeft w:val="480"/>
          <w:marRight w:val="0"/>
          <w:marTop w:val="0"/>
          <w:marBottom w:val="0"/>
          <w:divBdr>
            <w:top w:val="none" w:sz="0" w:space="0" w:color="auto"/>
            <w:left w:val="none" w:sz="0" w:space="0" w:color="auto"/>
            <w:bottom w:val="none" w:sz="0" w:space="0" w:color="auto"/>
            <w:right w:val="none" w:sz="0" w:space="0" w:color="auto"/>
          </w:divBdr>
        </w:div>
        <w:div w:id="1352148706">
          <w:marLeft w:val="480"/>
          <w:marRight w:val="0"/>
          <w:marTop w:val="0"/>
          <w:marBottom w:val="0"/>
          <w:divBdr>
            <w:top w:val="none" w:sz="0" w:space="0" w:color="auto"/>
            <w:left w:val="none" w:sz="0" w:space="0" w:color="auto"/>
            <w:bottom w:val="none" w:sz="0" w:space="0" w:color="auto"/>
            <w:right w:val="none" w:sz="0" w:space="0" w:color="auto"/>
          </w:divBdr>
        </w:div>
        <w:div w:id="90055663">
          <w:marLeft w:val="480"/>
          <w:marRight w:val="0"/>
          <w:marTop w:val="0"/>
          <w:marBottom w:val="0"/>
          <w:divBdr>
            <w:top w:val="none" w:sz="0" w:space="0" w:color="auto"/>
            <w:left w:val="none" w:sz="0" w:space="0" w:color="auto"/>
            <w:bottom w:val="none" w:sz="0" w:space="0" w:color="auto"/>
            <w:right w:val="none" w:sz="0" w:space="0" w:color="auto"/>
          </w:divBdr>
        </w:div>
        <w:div w:id="786001944">
          <w:marLeft w:val="480"/>
          <w:marRight w:val="0"/>
          <w:marTop w:val="0"/>
          <w:marBottom w:val="0"/>
          <w:divBdr>
            <w:top w:val="none" w:sz="0" w:space="0" w:color="auto"/>
            <w:left w:val="none" w:sz="0" w:space="0" w:color="auto"/>
            <w:bottom w:val="none" w:sz="0" w:space="0" w:color="auto"/>
            <w:right w:val="none" w:sz="0" w:space="0" w:color="auto"/>
          </w:divBdr>
        </w:div>
        <w:div w:id="1230650840">
          <w:marLeft w:val="480"/>
          <w:marRight w:val="0"/>
          <w:marTop w:val="0"/>
          <w:marBottom w:val="0"/>
          <w:divBdr>
            <w:top w:val="none" w:sz="0" w:space="0" w:color="auto"/>
            <w:left w:val="none" w:sz="0" w:space="0" w:color="auto"/>
            <w:bottom w:val="none" w:sz="0" w:space="0" w:color="auto"/>
            <w:right w:val="none" w:sz="0" w:space="0" w:color="auto"/>
          </w:divBdr>
        </w:div>
        <w:div w:id="2035962360">
          <w:marLeft w:val="480"/>
          <w:marRight w:val="0"/>
          <w:marTop w:val="0"/>
          <w:marBottom w:val="0"/>
          <w:divBdr>
            <w:top w:val="none" w:sz="0" w:space="0" w:color="auto"/>
            <w:left w:val="none" w:sz="0" w:space="0" w:color="auto"/>
            <w:bottom w:val="none" w:sz="0" w:space="0" w:color="auto"/>
            <w:right w:val="none" w:sz="0" w:space="0" w:color="auto"/>
          </w:divBdr>
        </w:div>
        <w:div w:id="875047595">
          <w:marLeft w:val="480"/>
          <w:marRight w:val="0"/>
          <w:marTop w:val="0"/>
          <w:marBottom w:val="0"/>
          <w:divBdr>
            <w:top w:val="none" w:sz="0" w:space="0" w:color="auto"/>
            <w:left w:val="none" w:sz="0" w:space="0" w:color="auto"/>
            <w:bottom w:val="none" w:sz="0" w:space="0" w:color="auto"/>
            <w:right w:val="none" w:sz="0" w:space="0" w:color="auto"/>
          </w:divBdr>
        </w:div>
        <w:div w:id="1852447536">
          <w:marLeft w:val="480"/>
          <w:marRight w:val="0"/>
          <w:marTop w:val="0"/>
          <w:marBottom w:val="0"/>
          <w:divBdr>
            <w:top w:val="none" w:sz="0" w:space="0" w:color="auto"/>
            <w:left w:val="none" w:sz="0" w:space="0" w:color="auto"/>
            <w:bottom w:val="none" w:sz="0" w:space="0" w:color="auto"/>
            <w:right w:val="none" w:sz="0" w:space="0" w:color="auto"/>
          </w:divBdr>
        </w:div>
        <w:div w:id="2010063270">
          <w:marLeft w:val="480"/>
          <w:marRight w:val="0"/>
          <w:marTop w:val="0"/>
          <w:marBottom w:val="0"/>
          <w:divBdr>
            <w:top w:val="none" w:sz="0" w:space="0" w:color="auto"/>
            <w:left w:val="none" w:sz="0" w:space="0" w:color="auto"/>
            <w:bottom w:val="none" w:sz="0" w:space="0" w:color="auto"/>
            <w:right w:val="none" w:sz="0" w:space="0" w:color="auto"/>
          </w:divBdr>
        </w:div>
        <w:div w:id="1696613633">
          <w:marLeft w:val="480"/>
          <w:marRight w:val="0"/>
          <w:marTop w:val="0"/>
          <w:marBottom w:val="0"/>
          <w:divBdr>
            <w:top w:val="none" w:sz="0" w:space="0" w:color="auto"/>
            <w:left w:val="none" w:sz="0" w:space="0" w:color="auto"/>
            <w:bottom w:val="none" w:sz="0" w:space="0" w:color="auto"/>
            <w:right w:val="none" w:sz="0" w:space="0" w:color="auto"/>
          </w:divBdr>
        </w:div>
        <w:div w:id="1452364393">
          <w:marLeft w:val="480"/>
          <w:marRight w:val="0"/>
          <w:marTop w:val="0"/>
          <w:marBottom w:val="0"/>
          <w:divBdr>
            <w:top w:val="none" w:sz="0" w:space="0" w:color="auto"/>
            <w:left w:val="none" w:sz="0" w:space="0" w:color="auto"/>
            <w:bottom w:val="none" w:sz="0" w:space="0" w:color="auto"/>
            <w:right w:val="none" w:sz="0" w:space="0" w:color="auto"/>
          </w:divBdr>
        </w:div>
        <w:div w:id="1284652771">
          <w:marLeft w:val="480"/>
          <w:marRight w:val="0"/>
          <w:marTop w:val="0"/>
          <w:marBottom w:val="0"/>
          <w:divBdr>
            <w:top w:val="none" w:sz="0" w:space="0" w:color="auto"/>
            <w:left w:val="none" w:sz="0" w:space="0" w:color="auto"/>
            <w:bottom w:val="none" w:sz="0" w:space="0" w:color="auto"/>
            <w:right w:val="none" w:sz="0" w:space="0" w:color="auto"/>
          </w:divBdr>
        </w:div>
        <w:div w:id="1365521052">
          <w:marLeft w:val="480"/>
          <w:marRight w:val="0"/>
          <w:marTop w:val="0"/>
          <w:marBottom w:val="0"/>
          <w:divBdr>
            <w:top w:val="none" w:sz="0" w:space="0" w:color="auto"/>
            <w:left w:val="none" w:sz="0" w:space="0" w:color="auto"/>
            <w:bottom w:val="none" w:sz="0" w:space="0" w:color="auto"/>
            <w:right w:val="none" w:sz="0" w:space="0" w:color="auto"/>
          </w:divBdr>
        </w:div>
        <w:div w:id="512839908">
          <w:marLeft w:val="480"/>
          <w:marRight w:val="0"/>
          <w:marTop w:val="0"/>
          <w:marBottom w:val="0"/>
          <w:divBdr>
            <w:top w:val="none" w:sz="0" w:space="0" w:color="auto"/>
            <w:left w:val="none" w:sz="0" w:space="0" w:color="auto"/>
            <w:bottom w:val="none" w:sz="0" w:space="0" w:color="auto"/>
            <w:right w:val="none" w:sz="0" w:space="0" w:color="auto"/>
          </w:divBdr>
        </w:div>
        <w:div w:id="916592224">
          <w:marLeft w:val="480"/>
          <w:marRight w:val="0"/>
          <w:marTop w:val="0"/>
          <w:marBottom w:val="0"/>
          <w:divBdr>
            <w:top w:val="none" w:sz="0" w:space="0" w:color="auto"/>
            <w:left w:val="none" w:sz="0" w:space="0" w:color="auto"/>
            <w:bottom w:val="none" w:sz="0" w:space="0" w:color="auto"/>
            <w:right w:val="none" w:sz="0" w:space="0" w:color="auto"/>
          </w:divBdr>
        </w:div>
        <w:div w:id="402997222">
          <w:marLeft w:val="480"/>
          <w:marRight w:val="0"/>
          <w:marTop w:val="0"/>
          <w:marBottom w:val="0"/>
          <w:divBdr>
            <w:top w:val="none" w:sz="0" w:space="0" w:color="auto"/>
            <w:left w:val="none" w:sz="0" w:space="0" w:color="auto"/>
            <w:bottom w:val="none" w:sz="0" w:space="0" w:color="auto"/>
            <w:right w:val="none" w:sz="0" w:space="0" w:color="auto"/>
          </w:divBdr>
        </w:div>
        <w:div w:id="566766586">
          <w:marLeft w:val="480"/>
          <w:marRight w:val="0"/>
          <w:marTop w:val="0"/>
          <w:marBottom w:val="0"/>
          <w:divBdr>
            <w:top w:val="none" w:sz="0" w:space="0" w:color="auto"/>
            <w:left w:val="none" w:sz="0" w:space="0" w:color="auto"/>
            <w:bottom w:val="none" w:sz="0" w:space="0" w:color="auto"/>
            <w:right w:val="none" w:sz="0" w:space="0" w:color="auto"/>
          </w:divBdr>
        </w:div>
        <w:div w:id="906644312">
          <w:marLeft w:val="480"/>
          <w:marRight w:val="0"/>
          <w:marTop w:val="0"/>
          <w:marBottom w:val="0"/>
          <w:divBdr>
            <w:top w:val="none" w:sz="0" w:space="0" w:color="auto"/>
            <w:left w:val="none" w:sz="0" w:space="0" w:color="auto"/>
            <w:bottom w:val="none" w:sz="0" w:space="0" w:color="auto"/>
            <w:right w:val="none" w:sz="0" w:space="0" w:color="auto"/>
          </w:divBdr>
        </w:div>
        <w:div w:id="1091193975">
          <w:marLeft w:val="480"/>
          <w:marRight w:val="0"/>
          <w:marTop w:val="0"/>
          <w:marBottom w:val="0"/>
          <w:divBdr>
            <w:top w:val="none" w:sz="0" w:space="0" w:color="auto"/>
            <w:left w:val="none" w:sz="0" w:space="0" w:color="auto"/>
            <w:bottom w:val="none" w:sz="0" w:space="0" w:color="auto"/>
            <w:right w:val="none" w:sz="0" w:space="0" w:color="auto"/>
          </w:divBdr>
        </w:div>
        <w:div w:id="685327260">
          <w:marLeft w:val="480"/>
          <w:marRight w:val="0"/>
          <w:marTop w:val="0"/>
          <w:marBottom w:val="0"/>
          <w:divBdr>
            <w:top w:val="none" w:sz="0" w:space="0" w:color="auto"/>
            <w:left w:val="none" w:sz="0" w:space="0" w:color="auto"/>
            <w:bottom w:val="none" w:sz="0" w:space="0" w:color="auto"/>
            <w:right w:val="none" w:sz="0" w:space="0" w:color="auto"/>
          </w:divBdr>
        </w:div>
        <w:div w:id="1663198546">
          <w:marLeft w:val="480"/>
          <w:marRight w:val="0"/>
          <w:marTop w:val="0"/>
          <w:marBottom w:val="0"/>
          <w:divBdr>
            <w:top w:val="none" w:sz="0" w:space="0" w:color="auto"/>
            <w:left w:val="none" w:sz="0" w:space="0" w:color="auto"/>
            <w:bottom w:val="none" w:sz="0" w:space="0" w:color="auto"/>
            <w:right w:val="none" w:sz="0" w:space="0" w:color="auto"/>
          </w:divBdr>
        </w:div>
        <w:div w:id="445540209">
          <w:marLeft w:val="480"/>
          <w:marRight w:val="0"/>
          <w:marTop w:val="0"/>
          <w:marBottom w:val="0"/>
          <w:divBdr>
            <w:top w:val="none" w:sz="0" w:space="0" w:color="auto"/>
            <w:left w:val="none" w:sz="0" w:space="0" w:color="auto"/>
            <w:bottom w:val="none" w:sz="0" w:space="0" w:color="auto"/>
            <w:right w:val="none" w:sz="0" w:space="0" w:color="auto"/>
          </w:divBdr>
        </w:div>
        <w:div w:id="708922102">
          <w:marLeft w:val="480"/>
          <w:marRight w:val="0"/>
          <w:marTop w:val="0"/>
          <w:marBottom w:val="0"/>
          <w:divBdr>
            <w:top w:val="none" w:sz="0" w:space="0" w:color="auto"/>
            <w:left w:val="none" w:sz="0" w:space="0" w:color="auto"/>
            <w:bottom w:val="none" w:sz="0" w:space="0" w:color="auto"/>
            <w:right w:val="none" w:sz="0" w:space="0" w:color="auto"/>
          </w:divBdr>
        </w:div>
        <w:div w:id="1310788075">
          <w:marLeft w:val="480"/>
          <w:marRight w:val="0"/>
          <w:marTop w:val="0"/>
          <w:marBottom w:val="0"/>
          <w:divBdr>
            <w:top w:val="none" w:sz="0" w:space="0" w:color="auto"/>
            <w:left w:val="none" w:sz="0" w:space="0" w:color="auto"/>
            <w:bottom w:val="none" w:sz="0" w:space="0" w:color="auto"/>
            <w:right w:val="none" w:sz="0" w:space="0" w:color="auto"/>
          </w:divBdr>
        </w:div>
        <w:div w:id="215313338">
          <w:marLeft w:val="480"/>
          <w:marRight w:val="0"/>
          <w:marTop w:val="0"/>
          <w:marBottom w:val="0"/>
          <w:divBdr>
            <w:top w:val="none" w:sz="0" w:space="0" w:color="auto"/>
            <w:left w:val="none" w:sz="0" w:space="0" w:color="auto"/>
            <w:bottom w:val="none" w:sz="0" w:space="0" w:color="auto"/>
            <w:right w:val="none" w:sz="0" w:space="0" w:color="auto"/>
          </w:divBdr>
        </w:div>
        <w:div w:id="1968469377">
          <w:marLeft w:val="480"/>
          <w:marRight w:val="0"/>
          <w:marTop w:val="0"/>
          <w:marBottom w:val="0"/>
          <w:divBdr>
            <w:top w:val="none" w:sz="0" w:space="0" w:color="auto"/>
            <w:left w:val="none" w:sz="0" w:space="0" w:color="auto"/>
            <w:bottom w:val="none" w:sz="0" w:space="0" w:color="auto"/>
            <w:right w:val="none" w:sz="0" w:space="0" w:color="auto"/>
          </w:divBdr>
        </w:div>
        <w:div w:id="50884851">
          <w:marLeft w:val="480"/>
          <w:marRight w:val="0"/>
          <w:marTop w:val="0"/>
          <w:marBottom w:val="0"/>
          <w:divBdr>
            <w:top w:val="none" w:sz="0" w:space="0" w:color="auto"/>
            <w:left w:val="none" w:sz="0" w:space="0" w:color="auto"/>
            <w:bottom w:val="none" w:sz="0" w:space="0" w:color="auto"/>
            <w:right w:val="none" w:sz="0" w:space="0" w:color="auto"/>
          </w:divBdr>
        </w:div>
        <w:div w:id="1351449164">
          <w:marLeft w:val="480"/>
          <w:marRight w:val="0"/>
          <w:marTop w:val="0"/>
          <w:marBottom w:val="0"/>
          <w:divBdr>
            <w:top w:val="none" w:sz="0" w:space="0" w:color="auto"/>
            <w:left w:val="none" w:sz="0" w:space="0" w:color="auto"/>
            <w:bottom w:val="none" w:sz="0" w:space="0" w:color="auto"/>
            <w:right w:val="none" w:sz="0" w:space="0" w:color="auto"/>
          </w:divBdr>
        </w:div>
        <w:div w:id="1000351557">
          <w:marLeft w:val="480"/>
          <w:marRight w:val="0"/>
          <w:marTop w:val="0"/>
          <w:marBottom w:val="0"/>
          <w:divBdr>
            <w:top w:val="none" w:sz="0" w:space="0" w:color="auto"/>
            <w:left w:val="none" w:sz="0" w:space="0" w:color="auto"/>
            <w:bottom w:val="none" w:sz="0" w:space="0" w:color="auto"/>
            <w:right w:val="none" w:sz="0" w:space="0" w:color="auto"/>
          </w:divBdr>
        </w:div>
        <w:div w:id="1485242723">
          <w:marLeft w:val="480"/>
          <w:marRight w:val="0"/>
          <w:marTop w:val="0"/>
          <w:marBottom w:val="0"/>
          <w:divBdr>
            <w:top w:val="none" w:sz="0" w:space="0" w:color="auto"/>
            <w:left w:val="none" w:sz="0" w:space="0" w:color="auto"/>
            <w:bottom w:val="none" w:sz="0" w:space="0" w:color="auto"/>
            <w:right w:val="none" w:sz="0" w:space="0" w:color="auto"/>
          </w:divBdr>
        </w:div>
        <w:div w:id="1260481077">
          <w:marLeft w:val="480"/>
          <w:marRight w:val="0"/>
          <w:marTop w:val="0"/>
          <w:marBottom w:val="0"/>
          <w:divBdr>
            <w:top w:val="none" w:sz="0" w:space="0" w:color="auto"/>
            <w:left w:val="none" w:sz="0" w:space="0" w:color="auto"/>
            <w:bottom w:val="none" w:sz="0" w:space="0" w:color="auto"/>
            <w:right w:val="none" w:sz="0" w:space="0" w:color="auto"/>
          </w:divBdr>
        </w:div>
        <w:div w:id="1083720958">
          <w:marLeft w:val="480"/>
          <w:marRight w:val="0"/>
          <w:marTop w:val="0"/>
          <w:marBottom w:val="0"/>
          <w:divBdr>
            <w:top w:val="none" w:sz="0" w:space="0" w:color="auto"/>
            <w:left w:val="none" w:sz="0" w:space="0" w:color="auto"/>
            <w:bottom w:val="none" w:sz="0" w:space="0" w:color="auto"/>
            <w:right w:val="none" w:sz="0" w:space="0" w:color="auto"/>
          </w:divBdr>
        </w:div>
        <w:div w:id="1519276791">
          <w:marLeft w:val="480"/>
          <w:marRight w:val="0"/>
          <w:marTop w:val="0"/>
          <w:marBottom w:val="0"/>
          <w:divBdr>
            <w:top w:val="none" w:sz="0" w:space="0" w:color="auto"/>
            <w:left w:val="none" w:sz="0" w:space="0" w:color="auto"/>
            <w:bottom w:val="none" w:sz="0" w:space="0" w:color="auto"/>
            <w:right w:val="none" w:sz="0" w:space="0" w:color="auto"/>
          </w:divBdr>
        </w:div>
        <w:div w:id="1340691396">
          <w:marLeft w:val="480"/>
          <w:marRight w:val="0"/>
          <w:marTop w:val="0"/>
          <w:marBottom w:val="0"/>
          <w:divBdr>
            <w:top w:val="none" w:sz="0" w:space="0" w:color="auto"/>
            <w:left w:val="none" w:sz="0" w:space="0" w:color="auto"/>
            <w:bottom w:val="none" w:sz="0" w:space="0" w:color="auto"/>
            <w:right w:val="none" w:sz="0" w:space="0" w:color="auto"/>
          </w:divBdr>
        </w:div>
        <w:div w:id="410860565">
          <w:marLeft w:val="480"/>
          <w:marRight w:val="0"/>
          <w:marTop w:val="0"/>
          <w:marBottom w:val="0"/>
          <w:divBdr>
            <w:top w:val="none" w:sz="0" w:space="0" w:color="auto"/>
            <w:left w:val="none" w:sz="0" w:space="0" w:color="auto"/>
            <w:bottom w:val="none" w:sz="0" w:space="0" w:color="auto"/>
            <w:right w:val="none" w:sz="0" w:space="0" w:color="auto"/>
          </w:divBdr>
        </w:div>
        <w:div w:id="355010683">
          <w:marLeft w:val="480"/>
          <w:marRight w:val="0"/>
          <w:marTop w:val="0"/>
          <w:marBottom w:val="0"/>
          <w:divBdr>
            <w:top w:val="none" w:sz="0" w:space="0" w:color="auto"/>
            <w:left w:val="none" w:sz="0" w:space="0" w:color="auto"/>
            <w:bottom w:val="none" w:sz="0" w:space="0" w:color="auto"/>
            <w:right w:val="none" w:sz="0" w:space="0" w:color="auto"/>
          </w:divBdr>
        </w:div>
        <w:div w:id="2104107547">
          <w:marLeft w:val="480"/>
          <w:marRight w:val="0"/>
          <w:marTop w:val="0"/>
          <w:marBottom w:val="0"/>
          <w:divBdr>
            <w:top w:val="none" w:sz="0" w:space="0" w:color="auto"/>
            <w:left w:val="none" w:sz="0" w:space="0" w:color="auto"/>
            <w:bottom w:val="none" w:sz="0" w:space="0" w:color="auto"/>
            <w:right w:val="none" w:sz="0" w:space="0" w:color="auto"/>
          </w:divBdr>
        </w:div>
        <w:div w:id="138965136">
          <w:marLeft w:val="480"/>
          <w:marRight w:val="0"/>
          <w:marTop w:val="0"/>
          <w:marBottom w:val="0"/>
          <w:divBdr>
            <w:top w:val="none" w:sz="0" w:space="0" w:color="auto"/>
            <w:left w:val="none" w:sz="0" w:space="0" w:color="auto"/>
            <w:bottom w:val="none" w:sz="0" w:space="0" w:color="auto"/>
            <w:right w:val="none" w:sz="0" w:space="0" w:color="auto"/>
          </w:divBdr>
        </w:div>
        <w:div w:id="832599056">
          <w:marLeft w:val="480"/>
          <w:marRight w:val="0"/>
          <w:marTop w:val="0"/>
          <w:marBottom w:val="0"/>
          <w:divBdr>
            <w:top w:val="none" w:sz="0" w:space="0" w:color="auto"/>
            <w:left w:val="none" w:sz="0" w:space="0" w:color="auto"/>
            <w:bottom w:val="none" w:sz="0" w:space="0" w:color="auto"/>
            <w:right w:val="none" w:sz="0" w:space="0" w:color="auto"/>
          </w:divBdr>
        </w:div>
        <w:div w:id="895287422">
          <w:marLeft w:val="480"/>
          <w:marRight w:val="0"/>
          <w:marTop w:val="0"/>
          <w:marBottom w:val="0"/>
          <w:divBdr>
            <w:top w:val="none" w:sz="0" w:space="0" w:color="auto"/>
            <w:left w:val="none" w:sz="0" w:space="0" w:color="auto"/>
            <w:bottom w:val="none" w:sz="0" w:space="0" w:color="auto"/>
            <w:right w:val="none" w:sz="0" w:space="0" w:color="auto"/>
          </w:divBdr>
        </w:div>
        <w:div w:id="610672944">
          <w:marLeft w:val="480"/>
          <w:marRight w:val="0"/>
          <w:marTop w:val="0"/>
          <w:marBottom w:val="0"/>
          <w:divBdr>
            <w:top w:val="none" w:sz="0" w:space="0" w:color="auto"/>
            <w:left w:val="none" w:sz="0" w:space="0" w:color="auto"/>
            <w:bottom w:val="none" w:sz="0" w:space="0" w:color="auto"/>
            <w:right w:val="none" w:sz="0" w:space="0" w:color="auto"/>
          </w:divBdr>
        </w:div>
      </w:divsChild>
    </w:div>
    <w:div w:id="800617768">
      <w:marLeft w:val="480"/>
      <w:marRight w:val="0"/>
      <w:marTop w:val="0"/>
      <w:marBottom w:val="0"/>
      <w:divBdr>
        <w:top w:val="none" w:sz="0" w:space="0" w:color="auto"/>
        <w:left w:val="none" w:sz="0" w:space="0" w:color="auto"/>
        <w:bottom w:val="none" w:sz="0" w:space="0" w:color="auto"/>
        <w:right w:val="none" w:sz="0" w:space="0" w:color="auto"/>
      </w:divBdr>
    </w:div>
    <w:div w:id="800654386">
      <w:bodyDiv w:val="1"/>
      <w:marLeft w:val="0"/>
      <w:marRight w:val="0"/>
      <w:marTop w:val="0"/>
      <w:marBottom w:val="0"/>
      <w:divBdr>
        <w:top w:val="none" w:sz="0" w:space="0" w:color="auto"/>
        <w:left w:val="none" w:sz="0" w:space="0" w:color="auto"/>
        <w:bottom w:val="none" w:sz="0" w:space="0" w:color="auto"/>
        <w:right w:val="none" w:sz="0" w:space="0" w:color="auto"/>
      </w:divBdr>
    </w:div>
    <w:div w:id="800728563">
      <w:marLeft w:val="480"/>
      <w:marRight w:val="0"/>
      <w:marTop w:val="0"/>
      <w:marBottom w:val="0"/>
      <w:divBdr>
        <w:top w:val="none" w:sz="0" w:space="0" w:color="auto"/>
        <w:left w:val="none" w:sz="0" w:space="0" w:color="auto"/>
        <w:bottom w:val="none" w:sz="0" w:space="0" w:color="auto"/>
        <w:right w:val="none" w:sz="0" w:space="0" w:color="auto"/>
      </w:divBdr>
    </w:div>
    <w:div w:id="801385656">
      <w:marLeft w:val="480"/>
      <w:marRight w:val="0"/>
      <w:marTop w:val="0"/>
      <w:marBottom w:val="0"/>
      <w:divBdr>
        <w:top w:val="none" w:sz="0" w:space="0" w:color="auto"/>
        <w:left w:val="none" w:sz="0" w:space="0" w:color="auto"/>
        <w:bottom w:val="none" w:sz="0" w:space="0" w:color="auto"/>
        <w:right w:val="none" w:sz="0" w:space="0" w:color="auto"/>
      </w:divBdr>
    </w:div>
    <w:div w:id="801505391">
      <w:marLeft w:val="480"/>
      <w:marRight w:val="0"/>
      <w:marTop w:val="0"/>
      <w:marBottom w:val="0"/>
      <w:divBdr>
        <w:top w:val="none" w:sz="0" w:space="0" w:color="auto"/>
        <w:left w:val="none" w:sz="0" w:space="0" w:color="auto"/>
        <w:bottom w:val="none" w:sz="0" w:space="0" w:color="auto"/>
        <w:right w:val="none" w:sz="0" w:space="0" w:color="auto"/>
      </w:divBdr>
    </w:div>
    <w:div w:id="801655885">
      <w:marLeft w:val="480"/>
      <w:marRight w:val="0"/>
      <w:marTop w:val="0"/>
      <w:marBottom w:val="0"/>
      <w:divBdr>
        <w:top w:val="none" w:sz="0" w:space="0" w:color="auto"/>
        <w:left w:val="none" w:sz="0" w:space="0" w:color="auto"/>
        <w:bottom w:val="none" w:sz="0" w:space="0" w:color="auto"/>
        <w:right w:val="none" w:sz="0" w:space="0" w:color="auto"/>
      </w:divBdr>
    </w:div>
    <w:div w:id="802039131">
      <w:marLeft w:val="480"/>
      <w:marRight w:val="0"/>
      <w:marTop w:val="0"/>
      <w:marBottom w:val="0"/>
      <w:divBdr>
        <w:top w:val="none" w:sz="0" w:space="0" w:color="auto"/>
        <w:left w:val="none" w:sz="0" w:space="0" w:color="auto"/>
        <w:bottom w:val="none" w:sz="0" w:space="0" w:color="auto"/>
        <w:right w:val="none" w:sz="0" w:space="0" w:color="auto"/>
      </w:divBdr>
    </w:div>
    <w:div w:id="802040618">
      <w:marLeft w:val="480"/>
      <w:marRight w:val="0"/>
      <w:marTop w:val="0"/>
      <w:marBottom w:val="0"/>
      <w:divBdr>
        <w:top w:val="none" w:sz="0" w:space="0" w:color="auto"/>
        <w:left w:val="none" w:sz="0" w:space="0" w:color="auto"/>
        <w:bottom w:val="none" w:sz="0" w:space="0" w:color="auto"/>
        <w:right w:val="none" w:sz="0" w:space="0" w:color="auto"/>
      </w:divBdr>
    </w:div>
    <w:div w:id="802113995">
      <w:marLeft w:val="480"/>
      <w:marRight w:val="0"/>
      <w:marTop w:val="0"/>
      <w:marBottom w:val="0"/>
      <w:divBdr>
        <w:top w:val="none" w:sz="0" w:space="0" w:color="auto"/>
        <w:left w:val="none" w:sz="0" w:space="0" w:color="auto"/>
        <w:bottom w:val="none" w:sz="0" w:space="0" w:color="auto"/>
        <w:right w:val="none" w:sz="0" w:space="0" w:color="auto"/>
      </w:divBdr>
    </w:div>
    <w:div w:id="802115838">
      <w:marLeft w:val="480"/>
      <w:marRight w:val="0"/>
      <w:marTop w:val="0"/>
      <w:marBottom w:val="0"/>
      <w:divBdr>
        <w:top w:val="none" w:sz="0" w:space="0" w:color="auto"/>
        <w:left w:val="none" w:sz="0" w:space="0" w:color="auto"/>
        <w:bottom w:val="none" w:sz="0" w:space="0" w:color="auto"/>
        <w:right w:val="none" w:sz="0" w:space="0" w:color="auto"/>
      </w:divBdr>
    </w:div>
    <w:div w:id="802385630">
      <w:marLeft w:val="480"/>
      <w:marRight w:val="0"/>
      <w:marTop w:val="0"/>
      <w:marBottom w:val="0"/>
      <w:divBdr>
        <w:top w:val="none" w:sz="0" w:space="0" w:color="auto"/>
        <w:left w:val="none" w:sz="0" w:space="0" w:color="auto"/>
        <w:bottom w:val="none" w:sz="0" w:space="0" w:color="auto"/>
        <w:right w:val="none" w:sz="0" w:space="0" w:color="auto"/>
      </w:divBdr>
    </w:div>
    <w:div w:id="802389722">
      <w:marLeft w:val="480"/>
      <w:marRight w:val="0"/>
      <w:marTop w:val="0"/>
      <w:marBottom w:val="0"/>
      <w:divBdr>
        <w:top w:val="none" w:sz="0" w:space="0" w:color="auto"/>
        <w:left w:val="none" w:sz="0" w:space="0" w:color="auto"/>
        <w:bottom w:val="none" w:sz="0" w:space="0" w:color="auto"/>
        <w:right w:val="none" w:sz="0" w:space="0" w:color="auto"/>
      </w:divBdr>
    </w:div>
    <w:div w:id="802502924">
      <w:marLeft w:val="480"/>
      <w:marRight w:val="0"/>
      <w:marTop w:val="0"/>
      <w:marBottom w:val="0"/>
      <w:divBdr>
        <w:top w:val="none" w:sz="0" w:space="0" w:color="auto"/>
        <w:left w:val="none" w:sz="0" w:space="0" w:color="auto"/>
        <w:bottom w:val="none" w:sz="0" w:space="0" w:color="auto"/>
        <w:right w:val="none" w:sz="0" w:space="0" w:color="auto"/>
      </w:divBdr>
    </w:div>
    <w:div w:id="802961156">
      <w:marLeft w:val="480"/>
      <w:marRight w:val="0"/>
      <w:marTop w:val="0"/>
      <w:marBottom w:val="0"/>
      <w:divBdr>
        <w:top w:val="none" w:sz="0" w:space="0" w:color="auto"/>
        <w:left w:val="none" w:sz="0" w:space="0" w:color="auto"/>
        <w:bottom w:val="none" w:sz="0" w:space="0" w:color="auto"/>
        <w:right w:val="none" w:sz="0" w:space="0" w:color="auto"/>
      </w:divBdr>
    </w:div>
    <w:div w:id="803040742">
      <w:marLeft w:val="480"/>
      <w:marRight w:val="0"/>
      <w:marTop w:val="0"/>
      <w:marBottom w:val="0"/>
      <w:divBdr>
        <w:top w:val="none" w:sz="0" w:space="0" w:color="auto"/>
        <w:left w:val="none" w:sz="0" w:space="0" w:color="auto"/>
        <w:bottom w:val="none" w:sz="0" w:space="0" w:color="auto"/>
        <w:right w:val="none" w:sz="0" w:space="0" w:color="auto"/>
      </w:divBdr>
    </w:div>
    <w:div w:id="803154359">
      <w:marLeft w:val="480"/>
      <w:marRight w:val="0"/>
      <w:marTop w:val="0"/>
      <w:marBottom w:val="0"/>
      <w:divBdr>
        <w:top w:val="none" w:sz="0" w:space="0" w:color="auto"/>
        <w:left w:val="none" w:sz="0" w:space="0" w:color="auto"/>
        <w:bottom w:val="none" w:sz="0" w:space="0" w:color="auto"/>
        <w:right w:val="none" w:sz="0" w:space="0" w:color="auto"/>
      </w:divBdr>
    </w:div>
    <w:div w:id="803276941">
      <w:marLeft w:val="480"/>
      <w:marRight w:val="0"/>
      <w:marTop w:val="0"/>
      <w:marBottom w:val="0"/>
      <w:divBdr>
        <w:top w:val="none" w:sz="0" w:space="0" w:color="auto"/>
        <w:left w:val="none" w:sz="0" w:space="0" w:color="auto"/>
        <w:bottom w:val="none" w:sz="0" w:space="0" w:color="auto"/>
        <w:right w:val="none" w:sz="0" w:space="0" w:color="auto"/>
      </w:divBdr>
    </w:div>
    <w:div w:id="803427238">
      <w:marLeft w:val="480"/>
      <w:marRight w:val="0"/>
      <w:marTop w:val="0"/>
      <w:marBottom w:val="0"/>
      <w:divBdr>
        <w:top w:val="none" w:sz="0" w:space="0" w:color="auto"/>
        <w:left w:val="none" w:sz="0" w:space="0" w:color="auto"/>
        <w:bottom w:val="none" w:sz="0" w:space="0" w:color="auto"/>
        <w:right w:val="none" w:sz="0" w:space="0" w:color="auto"/>
      </w:divBdr>
    </w:div>
    <w:div w:id="803427763">
      <w:marLeft w:val="480"/>
      <w:marRight w:val="0"/>
      <w:marTop w:val="0"/>
      <w:marBottom w:val="0"/>
      <w:divBdr>
        <w:top w:val="none" w:sz="0" w:space="0" w:color="auto"/>
        <w:left w:val="none" w:sz="0" w:space="0" w:color="auto"/>
        <w:bottom w:val="none" w:sz="0" w:space="0" w:color="auto"/>
        <w:right w:val="none" w:sz="0" w:space="0" w:color="auto"/>
      </w:divBdr>
    </w:div>
    <w:div w:id="803499122">
      <w:bodyDiv w:val="1"/>
      <w:marLeft w:val="0"/>
      <w:marRight w:val="0"/>
      <w:marTop w:val="0"/>
      <w:marBottom w:val="0"/>
      <w:divBdr>
        <w:top w:val="none" w:sz="0" w:space="0" w:color="auto"/>
        <w:left w:val="none" w:sz="0" w:space="0" w:color="auto"/>
        <w:bottom w:val="none" w:sz="0" w:space="0" w:color="auto"/>
        <w:right w:val="none" w:sz="0" w:space="0" w:color="auto"/>
      </w:divBdr>
    </w:div>
    <w:div w:id="803734958">
      <w:bodyDiv w:val="1"/>
      <w:marLeft w:val="0"/>
      <w:marRight w:val="0"/>
      <w:marTop w:val="0"/>
      <w:marBottom w:val="0"/>
      <w:divBdr>
        <w:top w:val="none" w:sz="0" w:space="0" w:color="auto"/>
        <w:left w:val="none" w:sz="0" w:space="0" w:color="auto"/>
        <w:bottom w:val="none" w:sz="0" w:space="0" w:color="auto"/>
        <w:right w:val="none" w:sz="0" w:space="0" w:color="auto"/>
      </w:divBdr>
    </w:div>
    <w:div w:id="803735173">
      <w:marLeft w:val="480"/>
      <w:marRight w:val="0"/>
      <w:marTop w:val="0"/>
      <w:marBottom w:val="0"/>
      <w:divBdr>
        <w:top w:val="none" w:sz="0" w:space="0" w:color="auto"/>
        <w:left w:val="none" w:sz="0" w:space="0" w:color="auto"/>
        <w:bottom w:val="none" w:sz="0" w:space="0" w:color="auto"/>
        <w:right w:val="none" w:sz="0" w:space="0" w:color="auto"/>
      </w:divBdr>
    </w:div>
    <w:div w:id="803743030">
      <w:bodyDiv w:val="1"/>
      <w:marLeft w:val="0"/>
      <w:marRight w:val="0"/>
      <w:marTop w:val="0"/>
      <w:marBottom w:val="0"/>
      <w:divBdr>
        <w:top w:val="none" w:sz="0" w:space="0" w:color="auto"/>
        <w:left w:val="none" w:sz="0" w:space="0" w:color="auto"/>
        <w:bottom w:val="none" w:sz="0" w:space="0" w:color="auto"/>
        <w:right w:val="none" w:sz="0" w:space="0" w:color="auto"/>
      </w:divBdr>
    </w:div>
    <w:div w:id="803817759">
      <w:marLeft w:val="480"/>
      <w:marRight w:val="0"/>
      <w:marTop w:val="0"/>
      <w:marBottom w:val="0"/>
      <w:divBdr>
        <w:top w:val="none" w:sz="0" w:space="0" w:color="auto"/>
        <w:left w:val="none" w:sz="0" w:space="0" w:color="auto"/>
        <w:bottom w:val="none" w:sz="0" w:space="0" w:color="auto"/>
        <w:right w:val="none" w:sz="0" w:space="0" w:color="auto"/>
      </w:divBdr>
    </w:div>
    <w:div w:id="803887966">
      <w:marLeft w:val="480"/>
      <w:marRight w:val="0"/>
      <w:marTop w:val="0"/>
      <w:marBottom w:val="0"/>
      <w:divBdr>
        <w:top w:val="none" w:sz="0" w:space="0" w:color="auto"/>
        <w:left w:val="none" w:sz="0" w:space="0" w:color="auto"/>
        <w:bottom w:val="none" w:sz="0" w:space="0" w:color="auto"/>
        <w:right w:val="none" w:sz="0" w:space="0" w:color="auto"/>
      </w:divBdr>
    </w:div>
    <w:div w:id="803889776">
      <w:marLeft w:val="480"/>
      <w:marRight w:val="0"/>
      <w:marTop w:val="0"/>
      <w:marBottom w:val="0"/>
      <w:divBdr>
        <w:top w:val="none" w:sz="0" w:space="0" w:color="auto"/>
        <w:left w:val="none" w:sz="0" w:space="0" w:color="auto"/>
        <w:bottom w:val="none" w:sz="0" w:space="0" w:color="auto"/>
        <w:right w:val="none" w:sz="0" w:space="0" w:color="auto"/>
      </w:divBdr>
    </w:div>
    <w:div w:id="804158707">
      <w:bodyDiv w:val="1"/>
      <w:marLeft w:val="0"/>
      <w:marRight w:val="0"/>
      <w:marTop w:val="0"/>
      <w:marBottom w:val="0"/>
      <w:divBdr>
        <w:top w:val="none" w:sz="0" w:space="0" w:color="auto"/>
        <w:left w:val="none" w:sz="0" w:space="0" w:color="auto"/>
        <w:bottom w:val="none" w:sz="0" w:space="0" w:color="auto"/>
        <w:right w:val="none" w:sz="0" w:space="0" w:color="auto"/>
      </w:divBdr>
    </w:div>
    <w:div w:id="804395454">
      <w:marLeft w:val="480"/>
      <w:marRight w:val="0"/>
      <w:marTop w:val="0"/>
      <w:marBottom w:val="0"/>
      <w:divBdr>
        <w:top w:val="none" w:sz="0" w:space="0" w:color="auto"/>
        <w:left w:val="none" w:sz="0" w:space="0" w:color="auto"/>
        <w:bottom w:val="none" w:sz="0" w:space="0" w:color="auto"/>
        <w:right w:val="none" w:sz="0" w:space="0" w:color="auto"/>
      </w:divBdr>
    </w:div>
    <w:div w:id="804465224">
      <w:marLeft w:val="480"/>
      <w:marRight w:val="0"/>
      <w:marTop w:val="0"/>
      <w:marBottom w:val="0"/>
      <w:divBdr>
        <w:top w:val="none" w:sz="0" w:space="0" w:color="auto"/>
        <w:left w:val="none" w:sz="0" w:space="0" w:color="auto"/>
        <w:bottom w:val="none" w:sz="0" w:space="0" w:color="auto"/>
        <w:right w:val="none" w:sz="0" w:space="0" w:color="auto"/>
      </w:divBdr>
    </w:div>
    <w:div w:id="804540464">
      <w:marLeft w:val="480"/>
      <w:marRight w:val="0"/>
      <w:marTop w:val="0"/>
      <w:marBottom w:val="0"/>
      <w:divBdr>
        <w:top w:val="none" w:sz="0" w:space="0" w:color="auto"/>
        <w:left w:val="none" w:sz="0" w:space="0" w:color="auto"/>
        <w:bottom w:val="none" w:sz="0" w:space="0" w:color="auto"/>
        <w:right w:val="none" w:sz="0" w:space="0" w:color="auto"/>
      </w:divBdr>
    </w:div>
    <w:div w:id="804661821">
      <w:marLeft w:val="480"/>
      <w:marRight w:val="0"/>
      <w:marTop w:val="0"/>
      <w:marBottom w:val="0"/>
      <w:divBdr>
        <w:top w:val="none" w:sz="0" w:space="0" w:color="auto"/>
        <w:left w:val="none" w:sz="0" w:space="0" w:color="auto"/>
        <w:bottom w:val="none" w:sz="0" w:space="0" w:color="auto"/>
        <w:right w:val="none" w:sz="0" w:space="0" w:color="auto"/>
      </w:divBdr>
    </w:div>
    <w:div w:id="804666824">
      <w:marLeft w:val="480"/>
      <w:marRight w:val="0"/>
      <w:marTop w:val="0"/>
      <w:marBottom w:val="0"/>
      <w:divBdr>
        <w:top w:val="none" w:sz="0" w:space="0" w:color="auto"/>
        <w:left w:val="none" w:sz="0" w:space="0" w:color="auto"/>
        <w:bottom w:val="none" w:sz="0" w:space="0" w:color="auto"/>
        <w:right w:val="none" w:sz="0" w:space="0" w:color="auto"/>
      </w:divBdr>
    </w:div>
    <w:div w:id="804857199">
      <w:bodyDiv w:val="1"/>
      <w:marLeft w:val="0"/>
      <w:marRight w:val="0"/>
      <w:marTop w:val="0"/>
      <w:marBottom w:val="0"/>
      <w:divBdr>
        <w:top w:val="none" w:sz="0" w:space="0" w:color="auto"/>
        <w:left w:val="none" w:sz="0" w:space="0" w:color="auto"/>
        <w:bottom w:val="none" w:sz="0" w:space="0" w:color="auto"/>
        <w:right w:val="none" w:sz="0" w:space="0" w:color="auto"/>
      </w:divBdr>
    </w:div>
    <w:div w:id="805044993">
      <w:marLeft w:val="480"/>
      <w:marRight w:val="0"/>
      <w:marTop w:val="0"/>
      <w:marBottom w:val="0"/>
      <w:divBdr>
        <w:top w:val="none" w:sz="0" w:space="0" w:color="auto"/>
        <w:left w:val="none" w:sz="0" w:space="0" w:color="auto"/>
        <w:bottom w:val="none" w:sz="0" w:space="0" w:color="auto"/>
        <w:right w:val="none" w:sz="0" w:space="0" w:color="auto"/>
      </w:divBdr>
    </w:div>
    <w:div w:id="805200688">
      <w:marLeft w:val="480"/>
      <w:marRight w:val="0"/>
      <w:marTop w:val="0"/>
      <w:marBottom w:val="0"/>
      <w:divBdr>
        <w:top w:val="none" w:sz="0" w:space="0" w:color="auto"/>
        <w:left w:val="none" w:sz="0" w:space="0" w:color="auto"/>
        <w:bottom w:val="none" w:sz="0" w:space="0" w:color="auto"/>
        <w:right w:val="none" w:sz="0" w:space="0" w:color="auto"/>
      </w:divBdr>
    </w:div>
    <w:div w:id="805242537">
      <w:bodyDiv w:val="1"/>
      <w:marLeft w:val="0"/>
      <w:marRight w:val="0"/>
      <w:marTop w:val="0"/>
      <w:marBottom w:val="0"/>
      <w:divBdr>
        <w:top w:val="none" w:sz="0" w:space="0" w:color="auto"/>
        <w:left w:val="none" w:sz="0" w:space="0" w:color="auto"/>
        <w:bottom w:val="none" w:sz="0" w:space="0" w:color="auto"/>
        <w:right w:val="none" w:sz="0" w:space="0" w:color="auto"/>
      </w:divBdr>
    </w:div>
    <w:div w:id="805245493">
      <w:marLeft w:val="480"/>
      <w:marRight w:val="0"/>
      <w:marTop w:val="0"/>
      <w:marBottom w:val="0"/>
      <w:divBdr>
        <w:top w:val="none" w:sz="0" w:space="0" w:color="auto"/>
        <w:left w:val="none" w:sz="0" w:space="0" w:color="auto"/>
        <w:bottom w:val="none" w:sz="0" w:space="0" w:color="auto"/>
        <w:right w:val="none" w:sz="0" w:space="0" w:color="auto"/>
      </w:divBdr>
    </w:div>
    <w:div w:id="805314504">
      <w:bodyDiv w:val="1"/>
      <w:marLeft w:val="0"/>
      <w:marRight w:val="0"/>
      <w:marTop w:val="0"/>
      <w:marBottom w:val="0"/>
      <w:divBdr>
        <w:top w:val="none" w:sz="0" w:space="0" w:color="auto"/>
        <w:left w:val="none" w:sz="0" w:space="0" w:color="auto"/>
        <w:bottom w:val="none" w:sz="0" w:space="0" w:color="auto"/>
        <w:right w:val="none" w:sz="0" w:space="0" w:color="auto"/>
      </w:divBdr>
    </w:div>
    <w:div w:id="805319004">
      <w:marLeft w:val="480"/>
      <w:marRight w:val="0"/>
      <w:marTop w:val="0"/>
      <w:marBottom w:val="0"/>
      <w:divBdr>
        <w:top w:val="none" w:sz="0" w:space="0" w:color="auto"/>
        <w:left w:val="none" w:sz="0" w:space="0" w:color="auto"/>
        <w:bottom w:val="none" w:sz="0" w:space="0" w:color="auto"/>
        <w:right w:val="none" w:sz="0" w:space="0" w:color="auto"/>
      </w:divBdr>
    </w:div>
    <w:div w:id="805388789">
      <w:marLeft w:val="480"/>
      <w:marRight w:val="0"/>
      <w:marTop w:val="0"/>
      <w:marBottom w:val="0"/>
      <w:divBdr>
        <w:top w:val="none" w:sz="0" w:space="0" w:color="auto"/>
        <w:left w:val="none" w:sz="0" w:space="0" w:color="auto"/>
        <w:bottom w:val="none" w:sz="0" w:space="0" w:color="auto"/>
        <w:right w:val="none" w:sz="0" w:space="0" w:color="auto"/>
      </w:divBdr>
    </w:div>
    <w:div w:id="805396984">
      <w:marLeft w:val="480"/>
      <w:marRight w:val="0"/>
      <w:marTop w:val="0"/>
      <w:marBottom w:val="0"/>
      <w:divBdr>
        <w:top w:val="none" w:sz="0" w:space="0" w:color="auto"/>
        <w:left w:val="none" w:sz="0" w:space="0" w:color="auto"/>
        <w:bottom w:val="none" w:sz="0" w:space="0" w:color="auto"/>
        <w:right w:val="none" w:sz="0" w:space="0" w:color="auto"/>
      </w:divBdr>
    </w:div>
    <w:div w:id="805706091">
      <w:marLeft w:val="480"/>
      <w:marRight w:val="0"/>
      <w:marTop w:val="0"/>
      <w:marBottom w:val="0"/>
      <w:divBdr>
        <w:top w:val="none" w:sz="0" w:space="0" w:color="auto"/>
        <w:left w:val="none" w:sz="0" w:space="0" w:color="auto"/>
        <w:bottom w:val="none" w:sz="0" w:space="0" w:color="auto"/>
        <w:right w:val="none" w:sz="0" w:space="0" w:color="auto"/>
      </w:divBdr>
    </w:div>
    <w:div w:id="805777446">
      <w:marLeft w:val="480"/>
      <w:marRight w:val="0"/>
      <w:marTop w:val="0"/>
      <w:marBottom w:val="0"/>
      <w:divBdr>
        <w:top w:val="none" w:sz="0" w:space="0" w:color="auto"/>
        <w:left w:val="none" w:sz="0" w:space="0" w:color="auto"/>
        <w:bottom w:val="none" w:sz="0" w:space="0" w:color="auto"/>
        <w:right w:val="none" w:sz="0" w:space="0" w:color="auto"/>
      </w:divBdr>
    </w:div>
    <w:div w:id="805896912">
      <w:marLeft w:val="480"/>
      <w:marRight w:val="0"/>
      <w:marTop w:val="0"/>
      <w:marBottom w:val="0"/>
      <w:divBdr>
        <w:top w:val="none" w:sz="0" w:space="0" w:color="auto"/>
        <w:left w:val="none" w:sz="0" w:space="0" w:color="auto"/>
        <w:bottom w:val="none" w:sz="0" w:space="0" w:color="auto"/>
        <w:right w:val="none" w:sz="0" w:space="0" w:color="auto"/>
      </w:divBdr>
    </w:div>
    <w:div w:id="805902276">
      <w:marLeft w:val="480"/>
      <w:marRight w:val="0"/>
      <w:marTop w:val="0"/>
      <w:marBottom w:val="0"/>
      <w:divBdr>
        <w:top w:val="none" w:sz="0" w:space="0" w:color="auto"/>
        <w:left w:val="none" w:sz="0" w:space="0" w:color="auto"/>
        <w:bottom w:val="none" w:sz="0" w:space="0" w:color="auto"/>
        <w:right w:val="none" w:sz="0" w:space="0" w:color="auto"/>
      </w:divBdr>
    </w:div>
    <w:div w:id="806049512">
      <w:marLeft w:val="480"/>
      <w:marRight w:val="0"/>
      <w:marTop w:val="0"/>
      <w:marBottom w:val="0"/>
      <w:divBdr>
        <w:top w:val="none" w:sz="0" w:space="0" w:color="auto"/>
        <w:left w:val="none" w:sz="0" w:space="0" w:color="auto"/>
        <w:bottom w:val="none" w:sz="0" w:space="0" w:color="auto"/>
        <w:right w:val="none" w:sz="0" w:space="0" w:color="auto"/>
      </w:divBdr>
    </w:div>
    <w:div w:id="806171035">
      <w:marLeft w:val="480"/>
      <w:marRight w:val="0"/>
      <w:marTop w:val="0"/>
      <w:marBottom w:val="0"/>
      <w:divBdr>
        <w:top w:val="none" w:sz="0" w:space="0" w:color="auto"/>
        <w:left w:val="none" w:sz="0" w:space="0" w:color="auto"/>
        <w:bottom w:val="none" w:sz="0" w:space="0" w:color="auto"/>
        <w:right w:val="none" w:sz="0" w:space="0" w:color="auto"/>
      </w:divBdr>
    </w:div>
    <w:div w:id="806244100">
      <w:marLeft w:val="480"/>
      <w:marRight w:val="0"/>
      <w:marTop w:val="0"/>
      <w:marBottom w:val="0"/>
      <w:divBdr>
        <w:top w:val="none" w:sz="0" w:space="0" w:color="auto"/>
        <w:left w:val="none" w:sz="0" w:space="0" w:color="auto"/>
        <w:bottom w:val="none" w:sz="0" w:space="0" w:color="auto"/>
        <w:right w:val="none" w:sz="0" w:space="0" w:color="auto"/>
      </w:divBdr>
    </w:div>
    <w:div w:id="806321082">
      <w:marLeft w:val="480"/>
      <w:marRight w:val="0"/>
      <w:marTop w:val="0"/>
      <w:marBottom w:val="0"/>
      <w:divBdr>
        <w:top w:val="none" w:sz="0" w:space="0" w:color="auto"/>
        <w:left w:val="none" w:sz="0" w:space="0" w:color="auto"/>
        <w:bottom w:val="none" w:sz="0" w:space="0" w:color="auto"/>
        <w:right w:val="none" w:sz="0" w:space="0" w:color="auto"/>
      </w:divBdr>
    </w:div>
    <w:div w:id="806510181">
      <w:marLeft w:val="480"/>
      <w:marRight w:val="0"/>
      <w:marTop w:val="0"/>
      <w:marBottom w:val="0"/>
      <w:divBdr>
        <w:top w:val="none" w:sz="0" w:space="0" w:color="auto"/>
        <w:left w:val="none" w:sz="0" w:space="0" w:color="auto"/>
        <w:bottom w:val="none" w:sz="0" w:space="0" w:color="auto"/>
        <w:right w:val="none" w:sz="0" w:space="0" w:color="auto"/>
      </w:divBdr>
    </w:div>
    <w:div w:id="806513972">
      <w:marLeft w:val="480"/>
      <w:marRight w:val="0"/>
      <w:marTop w:val="0"/>
      <w:marBottom w:val="0"/>
      <w:divBdr>
        <w:top w:val="none" w:sz="0" w:space="0" w:color="auto"/>
        <w:left w:val="none" w:sz="0" w:space="0" w:color="auto"/>
        <w:bottom w:val="none" w:sz="0" w:space="0" w:color="auto"/>
        <w:right w:val="none" w:sz="0" w:space="0" w:color="auto"/>
      </w:divBdr>
    </w:div>
    <w:div w:id="806557225">
      <w:marLeft w:val="480"/>
      <w:marRight w:val="0"/>
      <w:marTop w:val="0"/>
      <w:marBottom w:val="0"/>
      <w:divBdr>
        <w:top w:val="none" w:sz="0" w:space="0" w:color="auto"/>
        <w:left w:val="none" w:sz="0" w:space="0" w:color="auto"/>
        <w:bottom w:val="none" w:sz="0" w:space="0" w:color="auto"/>
        <w:right w:val="none" w:sz="0" w:space="0" w:color="auto"/>
      </w:divBdr>
    </w:div>
    <w:div w:id="806623866">
      <w:bodyDiv w:val="1"/>
      <w:marLeft w:val="0"/>
      <w:marRight w:val="0"/>
      <w:marTop w:val="0"/>
      <w:marBottom w:val="0"/>
      <w:divBdr>
        <w:top w:val="none" w:sz="0" w:space="0" w:color="auto"/>
        <w:left w:val="none" w:sz="0" w:space="0" w:color="auto"/>
        <w:bottom w:val="none" w:sz="0" w:space="0" w:color="auto"/>
        <w:right w:val="none" w:sz="0" w:space="0" w:color="auto"/>
      </w:divBdr>
    </w:div>
    <w:div w:id="806626380">
      <w:bodyDiv w:val="1"/>
      <w:marLeft w:val="0"/>
      <w:marRight w:val="0"/>
      <w:marTop w:val="0"/>
      <w:marBottom w:val="0"/>
      <w:divBdr>
        <w:top w:val="none" w:sz="0" w:space="0" w:color="auto"/>
        <w:left w:val="none" w:sz="0" w:space="0" w:color="auto"/>
        <w:bottom w:val="none" w:sz="0" w:space="0" w:color="auto"/>
        <w:right w:val="none" w:sz="0" w:space="0" w:color="auto"/>
      </w:divBdr>
    </w:div>
    <w:div w:id="806627814">
      <w:bodyDiv w:val="1"/>
      <w:marLeft w:val="0"/>
      <w:marRight w:val="0"/>
      <w:marTop w:val="0"/>
      <w:marBottom w:val="0"/>
      <w:divBdr>
        <w:top w:val="none" w:sz="0" w:space="0" w:color="auto"/>
        <w:left w:val="none" w:sz="0" w:space="0" w:color="auto"/>
        <w:bottom w:val="none" w:sz="0" w:space="0" w:color="auto"/>
        <w:right w:val="none" w:sz="0" w:space="0" w:color="auto"/>
      </w:divBdr>
    </w:div>
    <w:div w:id="806701678">
      <w:bodyDiv w:val="1"/>
      <w:marLeft w:val="0"/>
      <w:marRight w:val="0"/>
      <w:marTop w:val="0"/>
      <w:marBottom w:val="0"/>
      <w:divBdr>
        <w:top w:val="none" w:sz="0" w:space="0" w:color="auto"/>
        <w:left w:val="none" w:sz="0" w:space="0" w:color="auto"/>
        <w:bottom w:val="none" w:sz="0" w:space="0" w:color="auto"/>
        <w:right w:val="none" w:sz="0" w:space="0" w:color="auto"/>
      </w:divBdr>
    </w:div>
    <w:div w:id="806823212">
      <w:bodyDiv w:val="1"/>
      <w:marLeft w:val="0"/>
      <w:marRight w:val="0"/>
      <w:marTop w:val="0"/>
      <w:marBottom w:val="0"/>
      <w:divBdr>
        <w:top w:val="none" w:sz="0" w:space="0" w:color="auto"/>
        <w:left w:val="none" w:sz="0" w:space="0" w:color="auto"/>
        <w:bottom w:val="none" w:sz="0" w:space="0" w:color="auto"/>
        <w:right w:val="none" w:sz="0" w:space="0" w:color="auto"/>
      </w:divBdr>
    </w:div>
    <w:div w:id="806900155">
      <w:bodyDiv w:val="1"/>
      <w:marLeft w:val="0"/>
      <w:marRight w:val="0"/>
      <w:marTop w:val="0"/>
      <w:marBottom w:val="0"/>
      <w:divBdr>
        <w:top w:val="none" w:sz="0" w:space="0" w:color="auto"/>
        <w:left w:val="none" w:sz="0" w:space="0" w:color="auto"/>
        <w:bottom w:val="none" w:sz="0" w:space="0" w:color="auto"/>
        <w:right w:val="none" w:sz="0" w:space="0" w:color="auto"/>
      </w:divBdr>
    </w:div>
    <w:div w:id="806975344">
      <w:marLeft w:val="480"/>
      <w:marRight w:val="0"/>
      <w:marTop w:val="0"/>
      <w:marBottom w:val="0"/>
      <w:divBdr>
        <w:top w:val="none" w:sz="0" w:space="0" w:color="auto"/>
        <w:left w:val="none" w:sz="0" w:space="0" w:color="auto"/>
        <w:bottom w:val="none" w:sz="0" w:space="0" w:color="auto"/>
        <w:right w:val="none" w:sz="0" w:space="0" w:color="auto"/>
      </w:divBdr>
    </w:div>
    <w:div w:id="807094768">
      <w:marLeft w:val="480"/>
      <w:marRight w:val="0"/>
      <w:marTop w:val="0"/>
      <w:marBottom w:val="0"/>
      <w:divBdr>
        <w:top w:val="none" w:sz="0" w:space="0" w:color="auto"/>
        <w:left w:val="none" w:sz="0" w:space="0" w:color="auto"/>
        <w:bottom w:val="none" w:sz="0" w:space="0" w:color="auto"/>
        <w:right w:val="none" w:sz="0" w:space="0" w:color="auto"/>
      </w:divBdr>
    </w:div>
    <w:div w:id="807430342">
      <w:marLeft w:val="480"/>
      <w:marRight w:val="0"/>
      <w:marTop w:val="0"/>
      <w:marBottom w:val="0"/>
      <w:divBdr>
        <w:top w:val="none" w:sz="0" w:space="0" w:color="auto"/>
        <w:left w:val="none" w:sz="0" w:space="0" w:color="auto"/>
        <w:bottom w:val="none" w:sz="0" w:space="0" w:color="auto"/>
        <w:right w:val="none" w:sz="0" w:space="0" w:color="auto"/>
      </w:divBdr>
    </w:div>
    <w:div w:id="807474342">
      <w:marLeft w:val="480"/>
      <w:marRight w:val="0"/>
      <w:marTop w:val="0"/>
      <w:marBottom w:val="0"/>
      <w:divBdr>
        <w:top w:val="none" w:sz="0" w:space="0" w:color="auto"/>
        <w:left w:val="none" w:sz="0" w:space="0" w:color="auto"/>
        <w:bottom w:val="none" w:sz="0" w:space="0" w:color="auto"/>
        <w:right w:val="none" w:sz="0" w:space="0" w:color="auto"/>
      </w:divBdr>
    </w:div>
    <w:div w:id="807479412">
      <w:marLeft w:val="480"/>
      <w:marRight w:val="0"/>
      <w:marTop w:val="0"/>
      <w:marBottom w:val="0"/>
      <w:divBdr>
        <w:top w:val="none" w:sz="0" w:space="0" w:color="auto"/>
        <w:left w:val="none" w:sz="0" w:space="0" w:color="auto"/>
        <w:bottom w:val="none" w:sz="0" w:space="0" w:color="auto"/>
        <w:right w:val="none" w:sz="0" w:space="0" w:color="auto"/>
      </w:divBdr>
    </w:div>
    <w:div w:id="807745555">
      <w:marLeft w:val="480"/>
      <w:marRight w:val="0"/>
      <w:marTop w:val="0"/>
      <w:marBottom w:val="0"/>
      <w:divBdr>
        <w:top w:val="none" w:sz="0" w:space="0" w:color="auto"/>
        <w:left w:val="none" w:sz="0" w:space="0" w:color="auto"/>
        <w:bottom w:val="none" w:sz="0" w:space="0" w:color="auto"/>
        <w:right w:val="none" w:sz="0" w:space="0" w:color="auto"/>
      </w:divBdr>
    </w:div>
    <w:div w:id="808205011">
      <w:marLeft w:val="480"/>
      <w:marRight w:val="0"/>
      <w:marTop w:val="0"/>
      <w:marBottom w:val="0"/>
      <w:divBdr>
        <w:top w:val="none" w:sz="0" w:space="0" w:color="auto"/>
        <w:left w:val="none" w:sz="0" w:space="0" w:color="auto"/>
        <w:bottom w:val="none" w:sz="0" w:space="0" w:color="auto"/>
        <w:right w:val="none" w:sz="0" w:space="0" w:color="auto"/>
      </w:divBdr>
    </w:div>
    <w:div w:id="808322687">
      <w:marLeft w:val="480"/>
      <w:marRight w:val="0"/>
      <w:marTop w:val="0"/>
      <w:marBottom w:val="0"/>
      <w:divBdr>
        <w:top w:val="none" w:sz="0" w:space="0" w:color="auto"/>
        <w:left w:val="none" w:sz="0" w:space="0" w:color="auto"/>
        <w:bottom w:val="none" w:sz="0" w:space="0" w:color="auto"/>
        <w:right w:val="none" w:sz="0" w:space="0" w:color="auto"/>
      </w:divBdr>
    </w:div>
    <w:div w:id="808592780">
      <w:marLeft w:val="480"/>
      <w:marRight w:val="0"/>
      <w:marTop w:val="0"/>
      <w:marBottom w:val="0"/>
      <w:divBdr>
        <w:top w:val="none" w:sz="0" w:space="0" w:color="auto"/>
        <w:left w:val="none" w:sz="0" w:space="0" w:color="auto"/>
        <w:bottom w:val="none" w:sz="0" w:space="0" w:color="auto"/>
        <w:right w:val="none" w:sz="0" w:space="0" w:color="auto"/>
      </w:divBdr>
    </w:div>
    <w:div w:id="808599006">
      <w:marLeft w:val="480"/>
      <w:marRight w:val="0"/>
      <w:marTop w:val="0"/>
      <w:marBottom w:val="0"/>
      <w:divBdr>
        <w:top w:val="none" w:sz="0" w:space="0" w:color="auto"/>
        <w:left w:val="none" w:sz="0" w:space="0" w:color="auto"/>
        <w:bottom w:val="none" w:sz="0" w:space="0" w:color="auto"/>
        <w:right w:val="none" w:sz="0" w:space="0" w:color="auto"/>
      </w:divBdr>
    </w:div>
    <w:div w:id="808782540">
      <w:marLeft w:val="480"/>
      <w:marRight w:val="0"/>
      <w:marTop w:val="0"/>
      <w:marBottom w:val="0"/>
      <w:divBdr>
        <w:top w:val="none" w:sz="0" w:space="0" w:color="auto"/>
        <w:left w:val="none" w:sz="0" w:space="0" w:color="auto"/>
        <w:bottom w:val="none" w:sz="0" w:space="0" w:color="auto"/>
        <w:right w:val="none" w:sz="0" w:space="0" w:color="auto"/>
      </w:divBdr>
    </w:div>
    <w:div w:id="808786754">
      <w:marLeft w:val="480"/>
      <w:marRight w:val="0"/>
      <w:marTop w:val="0"/>
      <w:marBottom w:val="0"/>
      <w:divBdr>
        <w:top w:val="none" w:sz="0" w:space="0" w:color="auto"/>
        <w:left w:val="none" w:sz="0" w:space="0" w:color="auto"/>
        <w:bottom w:val="none" w:sz="0" w:space="0" w:color="auto"/>
        <w:right w:val="none" w:sz="0" w:space="0" w:color="auto"/>
      </w:divBdr>
    </w:div>
    <w:div w:id="808939867">
      <w:marLeft w:val="480"/>
      <w:marRight w:val="0"/>
      <w:marTop w:val="0"/>
      <w:marBottom w:val="0"/>
      <w:divBdr>
        <w:top w:val="none" w:sz="0" w:space="0" w:color="auto"/>
        <w:left w:val="none" w:sz="0" w:space="0" w:color="auto"/>
        <w:bottom w:val="none" w:sz="0" w:space="0" w:color="auto"/>
        <w:right w:val="none" w:sz="0" w:space="0" w:color="auto"/>
      </w:divBdr>
    </w:div>
    <w:div w:id="808941613">
      <w:marLeft w:val="480"/>
      <w:marRight w:val="0"/>
      <w:marTop w:val="0"/>
      <w:marBottom w:val="0"/>
      <w:divBdr>
        <w:top w:val="none" w:sz="0" w:space="0" w:color="auto"/>
        <w:left w:val="none" w:sz="0" w:space="0" w:color="auto"/>
        <w:bottom w:val="none" w:sz="0" w:space="0" w:color="auto"/>
        <w:right w:val="none" w:sz="0" w:space="0" w:color="auto"/>
      </w:divBdr>
    </w:div>
    <w:div w:id="809177574">
      <w:marLeft w:val="480"/>
      <w:marRight w:val="0"/>
      <w:marTop w:val="0"/>
      <w:marBottom w:val="0"/>
      <w:divBdr>
        <w:top w:val="none" w:sz="0" w:space="0" w:color="auto"/>
        <w:left w:val="none" w:sz="0" w:space="0" w:color="auto"/>
        <w:bottom w:val="none" w:sz="0" w:space="0" w:color="auto"/>
        <w:right w:val="none" w:sz="0" w:space="0" w:color="auto"/>
      </w:divBdr>
    </w:div>
    <w:div w:id="809321946">
      <w:bodyDiv w:val="1"/>
      <w:marLeft w:val="0"/>
      <w:marRight w:val="0"/>
      <w:marTop w:val="0"/>
      <w:marBottom w:val="0"/>
      <w:divBdr>
        <w:top w:val="none" w:sz="0" w:space="0" w:color="auto"/>
        <w:left w:val="none" w:sz="0" w:space="0" w:color="auto"/>
        <w:bottom w:val="none" w:sz="0" w:space="0" w:color="auto"/>
        <w:right w:val="none" w:sz="0" w:space="0" w:color="auto"/>
      </w:divBdr>
      <w:divsChild>
        <w:div w:id="1831171364">
          <w:marLeft w:val="480"/>
          <w:marRight w:val="0"/>
          <w:marTop w:val="0"/>
          <w:marBottom w:val="0"/>
          <w:divBdr>
            <w:top w:val="none" w:sz="0" w:space="0" w:color="auto"/>
            <w:left w:val="none" w:sz="0" w:space="0" w:color="auto"/>
            <w:bottom w:val="none" w:sz="0" w:space="0" w:color="auto"/>
            <w:right w:val="none" w:sz="0" w:space="0" w:color="auto"/>
          </w:divBdr>
        </w:div>
        <w:div w:id="903563830">
          <w:marLeft w:val="480"/>
          <w:marRight w:val="0"/>
          <w:marTop w:val="0"/>
          <w:marBottom w:val="0"/>
          <w:divBdr>
            <w:top w:val="none" w:sz="0" w:space="0" w:color="auto"/>
            <w:left w:val="none" w:sz="0" w:space="0" w:color="auto"/>
            <w:bottom w:val="none" w:sz="0" w:space="0" w:color="auto"/>
            <w:right w:val="none" w:sz="0" w:space="0" w:color="auto"/>
          </w:divBdr>
        </w:div>
        <w:div w:id="1235821786">
          <w:marLeft w:val="480"/>
          <w:marRight w:val="0"/>
          <w:marTop w:val="0"/>
          <w:marBottom w:val="0"/>
          <w:divBdr>
            <w:top w:val="none" w:sz="0" w:space="0" w:color="auto"/>
            <w:left w:val="none" w:sz="0" w:space="0" w:color="auto"/>
            <w:bottom w:val="none" w:sz="0" w:space="0" w:color="auto"/>
            <w:right w:val="none" w:sz="0" w:space="0" w:color="auto"/>
          </w:divBdr>
        </w:div>
        <w:div w:id="763648112">
          <w:marLeft w:val="480"/>
          <w:marRight w:val="0"/>
          <w:marTop w:val="0"/>
          <w:marBottom w:val="0"/>
          <w:divBdr>
            <w:top w:val="none" w:sz="0" w:space="0" w:color="auto"/>
            <w:left w:val="none" w:sz="0" w:space="0" w:color="auto"/>
            <w:bottom w:val="none" w:sz="0" w:space="0" w:color="auto"/>
            <w:right w:val="none" w:sz="0" w:space="0" w:color="auto"/>
          </w:divBdr>
        </w:div>
        <w:div w:id="269313089">
          <w:marLeft w:val="480"/>
          <w:marRight w:val="0"/>
          <w:marTop w:val="0"/>
          <w:marBottom w:val="0"/>
          <w:divBdr>
            <w:top w:val="none" w:sz="0" w:space="0" w:color="auto"/>
            <w:left w:val="none" w:sz="0" w:space="0" w:color="auto"/>
            <w:bottom w:val="none" w:sz="0" w:space="0" w:color="auto"/>
            <w:right w:val="none" w:sz="0" w:space="0" w:color="auto"/>
          </w:divBdr>
        </w:div>
        <w:div w:id="615526471">
          <w:marLeft w:val="480"/>
          <w:marRight w:val="0"/>
          <w:marTop w:val="0"/>
          <w:marBottom w:val="0"/>
          <w:divBdr>
            <w:top w:val="none" w:sz="0" w:space="0" w:color="auto"/>
            <w:left w:val="none" w:sz="0" w:space="0" w:color="auto"/>
            <w:bottom w:val="none" w:sz="0" w:space="0" w:color="auto"/>
            <w:right w:val="none" w:sz="0" w:space="0" w:color="auto"/>
          </w:divBdr>
        </w:div>
        <w:div w:id="1549075926">
          <w:marLeft w:val="480"/>
          <w:marRight w:val="0"/>
          <w:marTop w:val="0"/>
          <w:marBottom w:val="0"/>
          <w:divBdr>
            <w:top w:val="none" w:sz="0" w:space="0" w:color="auto"/>
            <w:left w:val="none" w:sz="0" w:space="0" w:color="auto"/>
            <w:bottom w:val="none" w:sz="0" w:space="0" w:color="auto"/>
            <w:right w:val="none" w:sz="0" w:space="0" w:color="auto"/>
          </w:divBdr>
        </w:div>
        <w:div w:id="574633552">
          <w:marLeft w:val="480"/>
          <w:marRight w:val="0"/>
          <w:marTop w:val="0"/>
          <w:marBottom w:val="0"/>
          <w:divBdr>
            <w:top w:val="none" w:sz="0" w:space="0" w:color="auto"/>
            <w:left w:val="none" w:sz="0" w:space="0" w:color="auto"/>
            <w:bottom w:val="none" w:sz="0" w:space="0" w:color="auto"/>
            <w:right w:val="none" w:sz="0" w:space="0" w:color="auto"/>
          </w:divBdr>
        </w:div>
        <w:div w:id="286666600">
          <w:marLeft w:val="480"/>
          <w:marRight w:val="0"/>
          <w:marTop w:val="0"/>
          <w:marBottom w:val="0"/>
          <w:divBdr>
            <w:top w:val="none" w:sz="0" w:space="0" w:color="auto"/>
            <w:left w:val="none" w:sz="0" w:space="0" w:color="auto"/>
            <w:bottom w:val="none" w:sz="0" w:space="0" w:color="auto"/>
            <w:right w:val="none" w:sz="0" w:space="0" w:color="auto"/>
          </w:divBdr>
        </w:div>
        <w:div w:id="561982374">
          <w:marLeft w:val="480"/>
          <w:marRight w:val="0"/>
          <w:marTop w:val="0"/>
          <w:marBottom w:val="0"/>
          <w:divBdr>
            <w:top w:val="none" w:sz="0" w:space="0" w:color="auto"/>
            <w:left w:val="none" w:sz="0" w:space="0" w:color="auto"/>
            <w:bottom w:val="none" w:sz="0" w:space="0" w:color="auto"/>
            <w:right w:val="none" w:sz="0" w:space="0" w:color="auto"/>
          </w:divBdr>
        </w:div>
        <w:div w:id="653488165">
          <w:marLeft w:val="480"/>
          <w:marRight w:val="0"/>
          <w:marTop w:val="0"/>
          <w:marBottom w:val="0"/>
          <w:divBdr>
            <w:top w:val="none" w:sz="0" w:space="0" w:color="auto"/>
            <w:left w:val="none" w:sz="0" w:space="0" w:color="auto"/>
            <w:bottom w:val="none" w:sz="0" w:space="0" w:color="auto"/>
            <w:right w:val="none" w:sz="0" w:space="0" w:color="auto"/>
          </w:divBdr>
        </w:div>
        <w:div w:id="595797090">
          <w:marLeft w:val="480"/>
          <w:marRight w:val="0"/>
          <w:marTop w:val="0"/>
          <w:marBottom w:val="0"/>
          <w:divBdr>
            <w:top w:val="none" w:sz="0" w:space="0" w:color="auto"/>
            <w:left w:val="none" w:sz="0" w:space="0" w:color="auto"/>
            <w:bottom w:val="none" w:sz="0" w:space="0" w:color="auto"/>
            <w:right w:val="none" w:sz="0" w:space="0" w:color="auto"/>
          </w:divBdr>
        </w:div>
        <w:div w:id="225336275">
          <w:marLeft w:val="480"/>
          <w:marRight w:val="0"/>
          <w:marTop w:val="0"/>
          <w:marBottom w:val="0"/>
          <w:divBdr>
            <w:top w:val="none" w:sz="0" w:space="0" w:color="auto"/>
            <w:left w:val="none" w:sz="0" w:space="0" w:color="auto"/>
            <w:bottom w:val="none" w:sz="0" w:space="0" w:color="auto"/>
            <w:right w:val="none" w:sz="0" w:space="0" w:color="auto"/>
          </w:divBdr>
        </w:div>
        <w:div w:id="1921939201">
          <w:marLeft w:val="480"/>
          <w:marRight w:val="0"/>
          <w:marTop w:val="0"/>
          <w:marBottom w:val="0"/>
          <w:divBdr>
            <w:top w:val="none" w:sz="0" w:space="0" w:color="auto"/>
            <w:left w:val="none" w:sz="0" w:space="0" w:color="auto"/>
            <w:bottom w:val="none" w:sz="0" w:space="0" w:color="auto"/>
            <w:right w:val="none" w:sz="0" w:space="0" w:color="auto"/>
          </w:divBdr>
        </w:div>
        <w:div w:id="910189476">
          <w:marLeft w:val="480"/>
          <w:marRight w:val="0"/>
          <w:marTop w:val="0"/>
          <w:marBottom w:val="0"/>
          <w:divBdr>
            <w:top w:val="none" w:sz="0" w:space="0" w:color="auto"/>
            <w:left w:val="none" w:sz="0" w:space="0" w:color="auto"/>
            <w:bottom w:val="none" w:sz="0" w:space="0" w:color="auto"/>
            <w:right w:val="none" w:sz="0" w:space="0" w:color="auto"/>
          </w:divBdr>
        </w:div>
        <w:div w:id="606351881">
          <w:marLeft w:val="480"/>
          <w:marRight w:val="0"/>
          <w:marTop w:val="0"/>
          <w:marBottom w:val="0"/>
          <w:divBdr>
            <w:top w:val="none" w:sz="0" w:space="0" w:color="auto"/>
            <w:left w:val="none" w:sz="0" w:space="0" w:color="auto"/>
            <w:bottom w:val="none" w:sz="0" w:space="0" w:color="auto"/>
            <w:right w:val="none" w:sz="0" w:space="0" w:color="auto"/>
          </w:divBdr>
        </w:div>
        <w:div w:id="585268027">
          <w:marLeft w:val="480"/>
          <w:marRight w:val="0"/>
          <w:marTop w:val="0"/>
          <w:marBottom w:val="0"/>
          <w:divBdr>
            <w:top w:val="none" w:sz="0" w:space="0" w:color="auto"/>
            <w:left w:val="none" w:sz="0" w:space="0" w:color="auto"/>
            <w:bottom w:val="none" w:sz="0" w:space="0" w:color="auto"/>
            <w:right w:val="none" w:sz="0" w:space="0" w:color="auto"/>
          </w:divBdr>
        </w:div>
        <w:div w:id="1497769793">
          <w:marLeft w:val="480"/>
          <w:marRight w:val="0"/>
          <w:marTop w:val="0"/>
          <w:marBottom w:val="0"/>
          <w:divBdr>
            <w:top w:val="none" w:sz="0" w:space="0" w:color="auto"/>
            <w:left w:val="none" w:sz="0" w:space="0" w:color="auto"/>
            <w:bottom w:val="none" w:sz="0" w:space="0" w:color="auto"/>
            <w:right w:val="none" w:sz="0" w:space="0" w:color="auto"/>
          </w:divBdr>
        </w:div>
        <w:div w:id="1544711524">
          <w:marLeft w:val="480"/>
          <w:marRight w:val="0"/>
          <w:marTop w:val="0"/>
          <w:marBottom w:val="0"/>
          <w:divBdr>
            <w:top w:val="none" w:sz="0" w:space="0" w:color="auto"/>
            <w:left w:val="none" w:sz="0" w:space="0" w:color="auto"/>
            <w:bottom w:val="none" w:sz="0" w:space="0" w:color="auto"/>
            <w:right w:val="none" w:sz="0" w:space="0" w:color="auto"/>
          </w:divBdr>
        </w:div>
        <w:div w:id="906915721">
          <w:marLeft w:val="480"/>
          <w:marRight w:val="0"/>
          <w:marTop w:val="0"/>
          <w:marBottom w:val="0"/>
          <w:divBdr>
            <w:top w:val="none" w:sz="0" w:space="0" w:color="auto"/>
            <w:left w:val="none" w:sz="0" w:space="0" w:color="auto"/>
            <w:bottom w:val="none" w:sz="0" w:space="0" w:color="auto"/>
            <w:right w:val="none" w:sz="0" w:space="0" w:color="auto"/>
          </w:divBdr>
        </w:div>
        <w:div w:id="1072123204">
          <w:marLeft w:val="480"/>
          <w:marRight w:val="0"/>
          <w:marTop w:val="0"/>
          <w:marBottom w:val="0"/>
          <w:divBdr>
            <w:top w:val="none" w:sz="0" w:space="0" w:color="auto"/>
            <w:left w:val="none" w:sz="0" w:space="0" w:color="auto"/>
            <w:bottom w:val="none" w:sz="0" w:space="0" w:color="auto"/>
            <w:right w:val="none" w:sz="0" w:space="0" w:color="auto"/>
          </w:divBdr>
        </w:div>
        <w:div w:id="1809740281">
          <w:marLeft w:val="480"/>
          <w:marRight w:val="0"/>
          <w:marTop w:val="0"/>
          <w:marBottom w:val="0"/>
          <w:divBdr>
            <w:top w:val="none" w:sz="0" w:space="0" w:color="auto"/>
            <w:left w:val="none" w:sz="0" w:space="0" w:color="auto"/>
            <w:bottom w:val="none" w:sz="0" w:space="0" w:color="auto"/>
            <w:right w:val="none" w:sz="0" w:space="0" w:color="auto"/>
          </w:divBdr>
        </w:div>
        <w:div w:id="1648972170">
          <w:marLeft w:val="480"/>
          <w:marRight w:val="0"/>
          <w:marTop w:val="0"/>
          <w:marBottom w:val="0"/>
          <w:divBdr>
            <w:top w:val="none" w:sz="0" w:space="0" w:color="auto"/>
            <w:left w:val="none" w:sz="0" w:space="0" w:color="auto"/>
            <w:bottom w:val="none" w:sz="0" w:space="0" w:color="auto"/>
            <w:right w:val="none" w:sz="0" w:space="0" w:color="auto"/>
          </w:divBdr>
        </w:div>
        <w:div w:id="2091151205">
          <w:marLeft w:val="480"/>
          <w:marRight w:val="0"/>
          <w:marTop w:val="0"/>
          <w:marBottom w:val="0"/>
          <w:divBdr>
            <w:top w:val="none" w:sz="0" w:space="0" w:color="auto"/>
            <w:left w:val="none" w:sz="0" w:space="0" w:color="auto"/>
            <w:bottom w:val="none" w:sz="0" w:space="0" w:color="auto"/>
            <w:right w:val="none" w:sz="0" w:space="0" w:color="auto"/>
          </w:divBdr>
        </w:div>
        <w:div w:id="3172002">
          <w:marLeft w:val="480"/>
          <w:marRight w:val="0"/>
          <w:marTop w:val="0"/>
          <w:marBottom w:val="0"/>
          <w:divBdr>
            <w:top w:val="none" w:sz="0" w:space="0" w:color="auto"/>
            <w:left w:val="none" w:sz="0" w:space="0" w:color="auto"/>
            <w:bottom w:val="none" w:sz="0" w:space="0" w:color="auto"/>
            <w:right w:val="none" w:sz="0" w:space="0" w:color="auto"/>
          </w:divBdr>
        </w:div>
        <w:div w:id="1726485562">
          <w:marLeft w:val="480"/>
          <w:marRight w:val="0"/>
          <w:marTop w:val="0"/>
          <w:marBottom w:val="0"/>
          <w:divBdr>
            <w:top w:val="none" w:sz="0" w:space="0" w:color="auto"/>
            <w:left w:val="none" w:sz="0" w:space="0" w:color="auto"/>
            <w:bottom w:val="none" w:sz="0" w:space="0" w:color="auto"/>
            <w:right w:val="none" w:sz="0" w:space="0" w:color="auto"/>
          </w:divBdr>
        </w:div>
        <w:div w:id="764232991">
          <w:marLeft w:val="480"/>
          <w:marRight w:val="0"/>
          <w:marTop w:val="0"/>
          <w:marBottom w:val="0"/>
          <w:divBdr>
            <w:top w:val="none" w:sz="0" w:space="0" w:color="auto"/>
            <w:left w:val="none" w:sz="0" w:space="0" w:color="auto"/>
            <w:bottom w:val="none" w:sz="0" w:space="0" w:color="auto"/>
            <w:right w:val="none" w:sz="0" w:space="0" w:color="auto"/>
          </w:divBdr>
        </w:div>
        <w:div w:id="264465715">
          <w:marLeft w:val="480"/>
          <w:marRight w:val="0"/>
          <w:marTop w:val="0"/>
          <w:marBottom w:val="0"/>
          <w:divBdr>
            <w:top w:val="none" w:sz="0" w:space="0" w:color="auto"/>
            <w:left w:val="none" w:sz="0" w:space="0" w:color="auto"/>
            <w:bottom w:val="none" w:sz="0" w:space="0" w:color="auto"/>
            <w:right w:val="none" w:sz="0" w:space="0" w:color="auto"/>
          </w:divBdr>
        </w:div>
        <w:div w:id="63987743">
          <w:marLeft w:val="480"/>
          <w:marRight w:val="0"/>
          <w:marTop w:val="0"/>
          <w:marBottom w:val="0"/>
          <w:divBdr>
            <w:top w:val="none" w:sz="0" w:space="0" w:color="auto"/>
            <w:left w:val="none" w:sz="0" w:space="0" w:color="auto"/>
            <w:bottom w:val="none" w:sz="0" w:space="0" w:color="auto"/>
            <w:right w:val="none" w:sz="0" w:space="0" w:color="auto"/>
          </w:divBdr>
        </w:div>
        <w:div w:id="276453562">
          <w:marLeft w:val="480"/>
          <w:marRight w:val="0"/>
          <w:marTop w:val="0"/>
          <w:marBottom w:val="0"/>
          <w:divBdr>
            <w:top w:val="none" w:sz="0" w:space="0" w:color="auto"/>
            <w:left w:val="none" w:sz="0" w:space="0" w:color="auto"/>
            <w:bottom w:val="none" w:sz="0" w:space="0" w:color="auto"/>
            <w:right w:val="none" w:sz="0" w:space="0" w:color="auto"/>
          </w:divBdr>
        </w:div>
        <w:div w:id="1186090871">
          <w:marLeft w:val="480"/>
          <w:marRight w:val="0"/>
          <w:marTop w:val="0"/>
          <w:marBottom w:val="0"/>
          <w:divBdr>
            <w:top w:val="none" w:sz="0" w:space="0" w:color="auto"/>
            <w:left w:val="none" w:sz="0" w:space="0" w:color="auto"/>
            <w:bottom w:val="none" w:sz="0" w:space="0" w:color="auto"/>
            <w:right w:val="none" w:sz="0" w:space="0" w:color="auto"/>
          </w:divBdr>
        </w:div>
      </w:divsChild>
    </w:div>
    <w:div w:id="809326924">
      <w:bodyDiv w:val="1"/>
      <w:marLeft w:val="0"/>
      <w:marRight w:val="0"/>
      <w:marTop w:val="0"/>
      <w:marBottom w:val="0"/>
      <w:divBdr>
        <w:top w:val="none" w:sz="0" w:space="0" w:color="auto"/>
        <w:left w:val="none" w:sz="0" w:space="0" w:color="auto"/>
        <w:bottom w:val="none" w:sz="0" w:space="0" w:color="auto"/>
        <w:right w:val="none" w:sz="0" w:space="0" w:color="auto"/>
      </w:divBdr>
    </w:div>
    <w:div w:id="809439668">
      <w:marLeft w:val="480"/>
      <w:marRight w:val="0"/>
      <w:marTop w:val="0"/>
      <w:marBottom w:val="0"/>
      <w:divBdr>
        <w:top w:val="none" w:sz="0" w:space="0" w:color="auto"/>
        <w:left w:val="none" w:sz="0" w:space="0" w:color="auto"/>
        <w:bottom w:val="none" w:sz="0" w:space="0" w:color="auto"/>
        <w:right w:val="none" w:sz="0" w:space="0" w:color="auto"/>
      </w:divBdr>
    </w:div>
    <w:div w:id="809441620">
      <w:marLeft w:val="480"/>
      <w:marRight w:val="0"/>
      <w:marTop w:val="0"/>
      <w:marBottom w:val="0"/>
      <w:divBdr>
        <w:top w:val="none" w:sz="0" w:space="0" w:color="auto"/>
        <w:left w:val="none" w:sz="0" w:space="0" w:color="auto"/>
        <w:bottom w:val="none" w:sz="0" w:space="0" w:color="auto"/>
        <w:right w:val="none" w:sz="0" w:space="0" w:color="auto"/>
      </w:divBdr>
    </w:div>
    <w:div w:id="809514155">
      <w:marLeft w:val="480"/>
      <w:marRight w:val="0"/>
      <w:marTop w:val="0"/>
      <w:marBottom w:val="0"/>
      <w:divBdr>
        <w:top w:val="none" w:sz="0" w:space="0" w:color="auto"/>
        <w:left w:val="none" w:sz="0" w:space="0" w:color="auto"/>
        <w:bottom w:val="none" w:sz="0" w:space="0" w:color="auto"/>
        <w:right w:val="none" w:sz="0" w:space="0" w:color="auto"/>
      </w:divBdr>
    </w:div>
    <w:div w:id="809522201">
      <w:marLeft w:val="480"/>
      <w:marRight w:val="0"/>
      <w:marTop w:val="0"/>
      <w:marBottom w:val="0"/>
      <w:divBdr>
        <w:top w:val="none" w:sz="0" w:space="0" w:color="auto"/>
        <w:left w:val="none" w:sz="0" w:space="0" w:color="auto"/>
        <w:bottom w:val="none" w:sz="0" w:space="0" w:color="auto"/>
        <w:right w:val="none" w:sz="0" w:space="0" w:color="auto"/>
      </w:divBdr>
    </w:div>
    <w:div w:id="809590027">
      <w:marLeft w:val="480"/>
      <w:marRight w:val="0"/>
      <w:marTop w:val="0"/>
      <w:marBottom w:val="0"/>
      <w:divBdr>
        <w:top w:val="none" w:sz="0" w:space="0" w:color="auto"/>
        <w:left w:val="none" w:sz="0" w:space="0" w:color="auto"/>
        <w:bottom w:val="none" w:sz="0" w:space="0" w:color="auto"/>
        <w:right w:val="none" w:sz="0" w:space="0" w:color="auto"/>
      </w:divBdr>
    </w:div>
    <w:div w:id="809590800">
      <w:marLeft w:val="480"/>
      <w:marRight w:val="0"/>
      <w:marTop w:val="0"/>
      <w:marBottom w:val="0"/>
      <w:divBdr>
        <w:top w:val="none" w:sz="0" w:space="0" w:color="auto"/>
        <w:left w:val="none" w:sz="0" w:space="0" w:color="auto"/>
        <w:bottom w:val="none" w:sz="0" w:space="0" w:color="auto"/>
        <w:right w:val="none" w:sz="0" w:space="0" w:color="auto"/>
      </w:divBdr>
    </w:div>
    <w:div w:id="809591020">
      <w:marLeft w:val="480"/>
      <w:marRight w:val="0"/>
      <w:marTop w:val="0"/>
      <w:marBottom w:val="0"/>
      <w:divBdr>
        <w:top w:val="none" w:sz="0" w:space="0" w:color="auto"/>
        <w:left w:val="none" w:sz="0" w:space="0" w:color="auto"/>
        <w:bottom w:val="none" w:sz="0" w:space="0" w:color="auto"/>
        <w:right w:val="none" w:sz="0" w:space="0" w:color="auto"/>
      </w:divBdr>
    </w:div>
    <w:div w:id="809715148">
      <w:marLeft w:val="480"/>
      <w:marRight w:val="0"/>
      <w:marTop w:val="0"/>
      <w:marBottom w:val="0"/>
      <w:divBdr>
        <w:top w:val="none" w:sz="0" w:space="0" w:color="auto"/>
        <w:left w:val="none" w:sz="0" w:space="0" w:color="auto"/>
        <w:bottom w:val="none" w:sz="0" w:space="0" w:color="auto"/>
        <w:right w:val="none" w:sz="0" w:space="0" w:color="auto"/>
      </w:divBdr>
    </w:div>
    <w:div w:id="809782304">
      <w:marLeft w:val="480"/>
      <w:marRight w:val="0"/>
      <w:marTop w:val="0"/>
      <w:marBottom w:val="0"/>
      <w:divBdr>
        <w:top w:val="none" w:sz="0" w:space="0" w:color="auto"/>
        <w:left w:val="none" w:sz="0" w:space="0" w:color="auto"/>
        <w:bottom w:val="none" w:sz="0" w:space="0" w:color="auto"/>
        <w:right w:val="none" w:sz="0" w:space="0" w:color="auto"/>
      </w:divBdr>
    </w:div>
    <w:div w:id="810025823">
      <w:bodyDiv w:val="1"/>
      <w:marLeft w:val="0"/>
      <w:marRight w:val="0"/>
      <w:marTop w:val="0"/>
      <w:marBottom w:val="0"/>
      <w:divBdr>
        <w:top w:val="none" w:sz="0" w:space="0" w:color="auto"/>
        <w:left w:val="none" w:sz="0" w:space="0" w:color="auto"/>
        <w:bottom w:val="none" w:sz="0" w:space="0" w:color="auto"/>
        <w:right w:val="none" w:sz="0" w:space="0" w:color="auto"/>
      </w:divBdr>
    </w:div>
    <w:div w:id="810056784">
      <w:marLeft w:val="480"/>
      <w:marRight w:val="0"/>
      <w:marTop w:val="0"/>
      <w:marBottom w:val="0"/>
      <w:divBdr>
        <w:top w:val="none" w:sz="0" w:space="0" w:color="auto"/>
        <w:left w:val="none" w:sz="0" w:space="0" w:color="auto"/>
        <w:bottom w:val="none" w:sz="0" w:space="0" w:color="auto"/>
        <w:right w:val="none" w:sz="0" w:space="0" w:color="auto"/>
      </w:divBdr>
    </w:div>
    <w:div w:id="810177652">
      <w:marLeft w:val="480"/>
      <w:marRight w:val="0"/>
      <w:marTop w:val="0"/>
      <w:marBottom w:val="0"/>
      <w:divBdr>
        <w:top w:val="none" w:sz="0" w:space="0" w:color="auto"/>
        <w:left w:val="none" w:sz="0" w:space="0" w:color="auto"/>
        <w:bottom w:val="none" w:sz="0" w:space="0" w:color="auto"/>
        <w:right w:val="none" w:sz="0" w:space="0" w:color="auto"/>
      </w:divBdr>
    </w:div>
    <w:div w:id="810247510">
      <w:marLeft w:val="480"/>
      <w:marRight w:val="0"/>
      <w:marTop w:val="0"/>
      <w:marBottom w:val="0"/>
      <w:divBdr>
        <w:top w:val="none" w:sz="0" w:space="0" w:color="auto"/>
        <w:left w:val="none" w:sz="0" w:space="0" w:color="auto"/>
        <w:bottom w:val="none" w:sz="0" w:space="0" w:color="auto"/>
        <w:right w:val="none" w:sz="0" w:space="0" w:color="auto"/>
      </w:divBdr>
    </w:div>
    <w:div w:id="810515454">
      <w:marLeft w:val="480"/>
      <w:marRight w:val="0"/>
      <w:marTop w:val="0"/>
      <w:marBottom w:val="0"/>
      <w:divBdr>
        <w:top w:val="none" w:sz="0" w:space="0" w:color="auto"/>
        <w:left w:val="none" w:sz="0" w:space="0" w:color="auto"/>
        <w:bottom w:val="none" w:sz="0" w:space="0" w:color="auto"/>
        <w:right w:val="none" w:sz="0" w:space="0" w:color="auto"/>
      </w:divBdr>
    </w:div>
    <w:div w:id="810561200">
      <w:marLeft w:val="480"/>
      <w:marRight w:val="0"/>
      <w:marTop w:val="0"/>
      <w:marBottom w:val="0"/>
      <w:divBdr>
        <w:top w:val="none" w:sz="0" w:space="0" w:color="auto"/>
        <w:left w:val="none" w:sz="0" w:space="0" w:color="auto"/>
        <w:bottom w:val="none" w:sz="0" w:space="0" w:color="auto"/>
        <w:right w:val="none" w:sz="0" w:space="0" w:color="auto"/>
      </w:divBdr>
    </w:div>
    <w:div w:id="810637551">
      <w:marLeft w:val="480"/>
      <w:marRight w:val="0"/>
      <w:marTop w:val="0"/>
      <w:marBottom w:val="0"/>
      <w:divBdr>
        <w:top w:val="none" w:sz="0" w:space="0" w:color="auto"/>
        <w:left w:val="none" w:sz="0" w:space="0" w:color="auto"/>
        <w:bottom w:val="none" w:sz="0" w:space="0" w:color="auto"/>
        <w:right w:val="none" w:sz="0" w:space="0" w:color="auto"/>
      </w:divBdr>
    </w:div>
    <w:div w:id="810682593">
      <w:marLeft w:val="480"/>
      <w:marRight w:val="0"/>
      <w:marTop w:val="0"/>
      <w:marBottom w:val="0"/>
      <w:divBdr>
        <w:top w:val="none" w:sz="0" w:space="0" w:color="auto"/>
        <w:left w:val="none" w:sz="0" w:space="0" w:color="auto"/>
        <w:bottom w:val="none" w:sz="0" w:space="0" w:color="auto"/>
        <w:right w:val="none" w:sz="0" w:space="0" w:color="auto"/>
      </w:divBdr>
    </w:div>
    <w:div w:id="810749903">
      <w:marLeft w:val="480"/>
      <w:marRight w:val="0"/>
      <w:marTop w:val="0"/>
      <w:marBottom w:val="0"/>
      <w:divBdr>
        <w:top w:val="none" w:sz="0" w:space="0" w:color="auto"/>
        <w:left w:val="none" w:sz="0" w:space="0" w:color="auto"/>
        <w:bottom w:val="none" w:sz="0" w:space="0" w:color="auto"/>
        <w:right w:val="none" w:sz="0" w:space="0" w:color="auto"/>
      </w:divBdr>
    </w:div>
    <w:div w:id="810906638">
      <w:marLeft w:val="480"/>
      <w:marRight w:val="0"/>
      <w:marTop w:val="0"/>
      <w:marBottom w:val="0"/>
      <w:divBdr>
        <w:top w:val="none" w:sz="0" w:space="0" w:color="auto"/>
        <w:left w:val="none" w:sz="0" w:space="0" w:color="auto"/>
        <w:bottom w:val="none" w:sz="0" w:space="0" w:color="auto"/>
        <w:right w:val="none" w:sz="0" w:space="0" w:color="auto"/>
      </w:divBdr>
    </w:div>
    <w:div w:id="811017389">
      <w:bodyDiv w:val="1"/>
      <w:marLeft w:val="0"/>
      <w:marRight w:val="0"/>
      <w:marTop w:val="0"/>
      <w:marBottom w:val="0"/>
      <w:divBdr>
        <w:top w:val="none" w:sz="0" w:space="0" w:color="auto"/>
        <w:left w:val="none" w:sz="0" w:space="0" w:color="auto"/>
        <w:bottom w:val="none" w:sz="0" w:space="0" w:color="auto"/>
        <w:right w:val="none" w:sz="0" w:space="0" w:color="auto"/>
      </w:divBdr>
    </w:div>
    <w:div w:id="811020543">
      <w:bodyDiv w:val="1"/>
      <w:marLeft w:val="0"/>
      <w:marRight w:val="0"/>
      <w:marTop w:val="0"/>
      <w:marBottom w:val="0"/>
      <w:divBdr>
        <w:top w:val="none" w:sz="0" w:space="0" w:color="auto"/>
        <w:left w:val="none" w:sz="0" w:space="0" w:color="auto"/>
        <w:bottom w:val="none" w:sz="0" w:space="0" w:color="auto"/>
        <w:right w:val="none" w:sz="0" w:space="0" w:color="auto"/>
      </w:divBdr>
    </w:div>
    <w:div w:id="811096131">
      <w:marLeft w:val="480"/>
      <w:marRight w:val="0"/>
      <w:marTop w:val="0"/>
      <w:marBottom w:val="0"/>
      <w:divBdr>
        <w:top w:val="none" w:sz="0" w:space="0" w:color="auto"/>
        <w:left w:val="none" w:sz="0" w:space="0" w:color="auto"/>
        <w:bottom w:val="none" w:sz="0" w:space="0" w:color="auto"/>
        <w:right w:val="none" w:sz="0" w:space="0" w:color="auto"/>
      </w:divBdr>
    </w:div>
    <w:div w:id="811100874">
      <w:marLeft w:val="480"/>
      <w:marRight w:val="0"/>
      <w:marTop w:val="0"/>
      <w:marBottom w:val="0"/>
      <w:divBdr>
        <w:top w:val="none" w:sz="0" w:space="0" w:color="auto"/>
        <w:left w:val="none" w:sz="0" w:space="0" w:color="auto"/>
        <w:bottom w:val="none" w:sz="0" w:space="0" w:color="auto"/>
        <w:right w:val="none" w:sz="0" w:space="0" w:color="auto"/>
      </w:divBdr>
    </w:div>
    <w:div w:id="811412178">
      <w:marLeft w:val="480"/>
      <w:marRight w:val="0"/>
      <w:marTop w:val="0"/>
      <w:marBottom w:val="0"/>
      <w:divBdr>
        <w:top w:val="none" w:sz="0" w:space="0" w:color="auto"/>
        <w:left w:val="none" w:sz="0" w:space="0" w:color="auto"/>
        <w:bottom w:val="none" w:sz="0" w:space="0" w:color="auto"/>
        <w:right w:val="none" w:sz="0" w:space="0" w:color="auto"/>
      </w:divBdr>
    </w:div>
    <w:div w:id="811486426">
      <w:marLeft w:val="480"/>
      <w:marRight w:val="0"/>
      <w:marTop w:val="0"/>
      <w:marBottom w:val="0"/>
      <w:divBdr>
        <w:top w:val="none" w:sz="0" w:space="0" w:color="auto"/>
        <w:left w:val="none" w:sz="0" w:space="0" w:color="auto"/>
        <w:bottom w:val="none" w:sz="0" w:space="0" w:color="auto"/>
        <w:right w:val="none" w:sz="0" w:space="0" w:color="auto"/>
      </w:divBdr>
    </w:div>
    <w:div w:id="811557011">
      <w:bodyDiv w:val="1"/>
      <w:marLeft w:val="0"/>
      <w:marRight w:val="0"/>
      <w:marTop w:val="0"/>
      <w:marBottom w:val="0"/>
      <w:divBdr>
        <w:top w:val="none" w:sz="0" w:space="0" w:color="auto"/>
        <w:left w:val="none" w:sz="0" w:space="0" w:color="auto"/>
        <w:bottom w:val="none" w:sz="0" w:space="0" w:color="auto"/>
        <w:right w:val="none" w:sz="0" w:space="0" w:color="auto"/>
      </w:divBdr>
    </w:div>
    <w:div w:id="811674620">
      <w:marLeft w:val="480"/>
      <w:marRight w:val="0"/>
      <w:marTop w:val="0"/>
      <w:marBottom w:val="0"/>
      <w:divBdr>
        <w:top w:val="none" w:sz="0" w:space="0" w:color="auto"/>
        <w:left w:val="none" w:sz="0" w:space="0" w:color="auto"/>
        <w:bottom w:val="none" w:sz="0" w:space="0" w:color="auto"/>
        <w:right w:val="none" w:sz="0" w:space="0" w:color="auto"/>
      </w:divBdr>
    </w:div>
    <w:div w:id="811750461">
      <w:marLeft w:val="480"/>
      <w:marRight w:val="0"/>
      <w:marTop w:val="0"/>
      <w:marBottom w:val="0"/>
      <w:divBdr>
        <w:top w:val="none" w:sz="0" w:space="0" w:color="auto"/>
        <w:left w:val="none" w:sz="0" w:space="0" w:color="auto"/>
        <w:bottom w:val="none" w:sz="0" w:space="0" w:color="auto"/>
        <w:right w:val="none" w:sz="0" w:space="0" w:color="auto"/>
      </w:divBdr>
    </w:div>
    <w:div w:id="811870895">
      <w:marLeft w:val="480"/>
      <w:marRight w:val="0"/>
      <w:marTop w:val="0"/>
      <w:marBottom w:val="0"/>
      <w:divBdr>
        <w:top w:val="none" w:sz="0" w:space="0" w:color="auto"/>
        <w:left w:val="none" w:sz="0" w:space="0" w:color="auto"/>
        <w:bottom w:val="none" w:sz="0" w:space="0" w:color="auto"/>
        <w:right w:val="none" w:sz="0" w:space="0" w:color="auto"/>
      </w:divBdr>
    </w:div>
    <w:div w:id="812062961">
      <w:marLeft w:val="480"/>
      <w:marRight w:val="0"/>
      <w:marTop w:val="0"/>
      <w:marBottom w:val="0"/>
      <w:divBdr>
        <w:top w:val="none" w:sz="0" w:space="0" w:color="auto"/>
        <w:left w:val="none" w:sz="0" w:space="0" w:color="auto"/>
        <w:bottom w:val="none" w:sz="0" w:space="0" w:color="auto"/>
        <w:right w:val="none" w:sz="0" w:space="0" w:color="auto"/>
      </w:divBdr>
    </w:div>
    <w:div w:id="812143729">
      <w:marLeft w:val="480"/>
      <w:marRight w:val="0"/>
      <w:marTop w:val="0"/>
      <w:marBottom w:val="0"/>
      <w:divBdr>
        <w:top w:val="none" w:sz="0" w:space="0" w:color="auto"/>
        <w:left w:val="none" w:sz="0" w:space="0" w:color="auto"/>
        <w:bottom w:val="none" w:sz="0" w:space="0" w:color="auto"/>
        <w:right w:val="none" w:sz="0" w:space="0" w:color="auto"/>
      </w:divBdr>
    </w:div>
    <w:div w:id="812329411">
      <w:marLeft w:val="480"/>
      <w:marRight w:val="0"/>
      <w:marTop w:val="0"/>
      <w:marBottom w:val="0"/>
      <w:divBdr>
        <w:top w:val="none" w:sz="0" w:space="0" w:color="auto"/>
        <w:left w:val="none" w:sz="0" w:space="0" w:color="auto"/>
        <w:bottom w:val="none" w:sz="0" w:space="0" w:color="auto"/>
        <w:right w:val="none" w:sz="0" w:space="0" w:color="auto"/>
      </w:divBdr>
    </w:div>
    <w:div w:id="812334667">
      <w:marLeft w:val="480"/>
      <w:marRight w:val="0"/>
      <w:marTop w:val="0"/>
      <w:marBottom w:val="0"/>
      <w:divBdr>
        <w:top w:val="none" w:sz="0" w:space="0" w:color="auto"/>
        <w:left w:val="none" w:sz="0" w:space="0" w:color="auto"/>
        <w:bottom w:val="none" w:sz="0" w:space="0" w:color="auto"/>
        <w:right w:val="none" w:sz="0" w:space="0" w:color="auto"/>
      </w:divBdr>
    </w:div>
    <w:div w:id="812527506">
      <w:marLeft w:val="480"/>
      <w:marRight w:val="0"/>
      <w:marTop w:val="0"/>
      <w:marBottom w:val="0"/>
      <w:divBdr>
        <w:top w:val="none" w:sz="0" w:space="0" w:color="auto"/>
        <w:left w:val="none" w:sz="0" w:space="0" w:color="auto"/>
        <w:bottom w:val="none" w:sz="0" w:space="0" w:color="auto"/>
        <w:right w:val="none" w:sz="0" w:space="0" w:color="auto"/>
      </w:divBdr>
    </w:div>
    <w:div w:id="812603484">
      <w:marLeft w:val="480"/>
      <w:marRight w:val="0"/>
      <w:marTop w:val="0"/>
      <w:marBottom w:val="0"/>
      <w:divBdr>
        <w:top w:val="none" w:sz="0" w:space="0" w:color="auto"/>
        <w:left w:val="none" w:sz="0" w:space="0" w:color="auto"/>
        <w:bottom w:val="none" w:sz="0" w:space="0" w:color="auto"/>
        <w:right w:val="none" w:sz="0" w:space="0" w:color="auto"/>
      </w:divBdr>
    </w:div>
    <w:div w:id="812721253">
      <w:marLeft w:val="480"/>
      <w:marRight w:val="0"/>
      <w:marTop w:val="0"/>
      <w:marBottom w:val="0"/>
      <w:divBdr>
        <w:top w:val="none" w:sz="0" w:space="0" w:color="auto"/>
        <w:left w:val="none" w:sz="0" w:space="0" w:color="auto"/>
        <w:bottom w:val="none" w:sz="0" w:space="0" w:color="auto"/>
        <w:right w:val="none" w:sz="0" w:space="0" w:color="auto"/>
      </w:divBdr>
    </w:div>
    <w:div w:id="812912506">
      <w:marLeft w:val="480"/>
      <w:marRight w:val="0"/>
      <w:marTop w:val="0"/>
      <w:marBottom w:val="0"/>
      <w:divBdr>
        <w:top w:val="none" w:sz="0" w:space="0" w:color="auto"/>
        <w:left w:val="none" w:sz="0" w:space="0" w:color="auto"/>
        <w:bottom w:val="none" w:sz="0" w:space="0" w:color="auto"/>
        <w:right w:val="none" w:sz="0" w:space="0" w:color="auto"/>
      </w:divBdr>
    </w:div>
    <w:div w:id="812913179">
      <w:marLeft w:val="480"/>
      <w:marRight w:val="0"/>
      <w:marTop w:val="0"/>
      <w:marBottom w:val="0"/>
      <w:divBdr>
        <w:top w:val="none" w:sz="0" w:space="0" w:color="auto"/>
        <w:left w:val="none" w:sz="0" w:space="0" w:color="auto"/>
        <w:bottom w:val="none" w:sz="0" w:space="0" w:color="auto"/>
        <w:right w:val="none" w:sz="0" w:space="0" w:color="auto"/>
      </w:divBdr>
    </w:div>
    <w:div w:id="812983139">
      <w:marLeft w:val="480"/>
      <w:marRight w:val="0"/>
      <w:marTop w:val="0"/>
      <w:marBottom w:val="0"/>
      <w:divBdr>
        <w:top w:val="none" w:sz="0" w:space="0" w:color="auto"/>
        <w:left w:val="none" w:sz="0" w:space="0" w:color="auto"/>
        <w:bottom w:val="none" w:sz="0" w:space="0" w:color="auto"/>
        <w:right w:val="none" w:sz="0" w:space="0" w:color="auto"/>
      </w:divBdr>
    </w:div>
    <w:div w:id="812983274">
      <w:bodyDiv w:val="1"/>
      <w:marLeft w:val="0"/>
      <w:marRight w:val="0"/>
      <w:marTop w:val="0"/>
      <w:marBottom w:val="0"/>
      <w:divBdr>
        <w:top w:val="none" w:sz="0" w:space="0" w:color="auto"/>
        <w:left w:val="none" w:sz="0" w:space="0" w:color="auto"/>
        <w:bottom w:val="none" w:sz="0" w:space="0" w:color="auto"/>
        <w:right w:val="none" w:sz="0" w:space="0" w:color="auto"/>
      </w:divBdr>
    </w:div>
    <w:div w:id="813333355">
      <w:marLeft w:val="480"/>
      <w:marRight w:val="0"/>
      <w:marTop w:val="0"/>
      <w:marBottom w:val="0"/>
      <w:divBdr>
        <w:top w:val="none" w:sz="0" w:space="0" w:color="auto"/>
        <w:left w:val="none" w:sz="0" w:space="0" w:color="auto"/>
        <w:bottom w:val="none" w:sz="0" w:space="0" w:color="auto"/>
        <w:right w:val="none" w:sz="0" w:space="0" w:color="auto"/>
      </w:divBdr>
    </w:div>
    <w:div w:id="813369795">
      <w:marLeft w:val="480"/>
      <w:marRight w:val="0"/>
      <w:marTop w:val="0"/>
      <w:marBottom w:val="0"/>
      <w:divBdr>
        <w:top w:val="none" w:sz="0" w:space="0" w:color="auto"/>
        <w:left w:val="none" w:sz="0" w:space="0" w:color="auto"/>
        <w:bottom w:val="none" w:sz="0" w:space="0" w:color="auto"/>
        <w:right w:val="none" w:sz="0" w:space="0" w:color="auto"/>
      </w:divBdr>
    </w:div>
    <w:div w:id="813453449">
      <w:bodyDiv w:val="1"/>
      <w:marLeft w:val="0"/>
      <w:marRight w:val="0"/>
      <w:marTop w:val="0"/>
      <w:marBottom w:val="0"/>
      <w:divBdr>
        <w:top w:val="none" w:sz="0" w:space="0" w:color="auto"/>
        <w:left w:val="none" w:sz="0" w:space="0" w:color="auto"/>
        <w:bottom w:val="none" w:sz="0" w:space="0" w:color="auto"/>
        <w:right w:val="none" w:sz="0" w:space="0" w:color="auto"/>
      </w:divBdr>
    </w:div>
    <w:div w:id="813526955">
      <w:marLeft w:val="480"/>
      <w:marRight w:val="0"/>
      <w:marTop w:val="0"/>
      <w:marBottom w:val="0"/>
      <w:divBdr>
        <w:top w:val="none" w:sz="0" w:space="0" w:color="auto"/>
        <w:left w:val="none" w:sz="0" w:space="0" w:color="auto"/>
        <w:bottom w:val="none" w:sz="0" w:space="0" w:color="auto"/>
        <w:right w:val="none" w:sz="0" w:space="0" w:color="auto"/>
      </w:divBdr>
    </w:div>
    <w:div w:id="813572132">
      <w:marLeft w:val="480"/>
      <w:marRight w:val="0"/>
      <w:marTop w:val="0"/>
      <w:marBottom w:val="0"/>
      <w:divBdr>
        <w:top w:val="none" w:sz="0" w:space="0" w:color="auto"/>
        <w:left w:val="none" w:sz="0" w:space="0" w:color="auto"/>
        <w:bottom w:val="none" w:sz="0" w:space="0" w:color="auto"/>
        <w:right w:val="none" w:sz="0" w:space="0" w:color="auto"/>
      </w:divBdr>
    </w:div>
    <w:div w:id="813720489">
      <w:marLeft w:val="480"/>
      <w:marRight w:val="0"/>
      <w:marTop w:val="0"/>
      <w:marBottom w:val="0"/>
      <w:divBdr>
        <w:top w:val="none" w:sz="0" w:space="0" w:color="auto"/>
        <w:left w:val="none" w:sz="0" w:space="0" w:color="auto"/>
        <w:bottom w:val="none" w:sz="0" w:space="0" w:color="auto"/>
        <w:right w:val="none" w:sz="0" w:space="0" w:color="auto"/>
      </w:divBdr>
    </w:div>
    <w:div w:id="813721060">
      <w:marLeft w:val="480"/>
      <w:marRight w:val="0"/>
      <w:marTop w:val="0"/>
      <w:marBottom w:val="0"/>
      <w:divBdr>
        <w:top w:val="none" w:sz="0" w:space="0" w:color="auto"/>
        <w:left w:val="none" w:sz="0" w:space="0" w:color="auto"/>
        <w:bottom w:val="none" w:sz="0" w:space="0" w:color="auto"/>
        <w:right w:val="none" w:sz="0" w:space="0" w:color="auto"/>
      </w:divBdr>
    </w:div>
    <w:div w:id="813913940">
      <w:marLeft w:val="480"/>
      <w:marRight w:val="0"/>
      <w:marTop w:val="0"/>
      <w:marBottom w:val="0"/>
      <w:divBdr>
        <w:top w:val="none" w:sz="0" w:space="0" w:color="auto"/>
        <w:left w:val="none" w:sz="0" w:space="0" w:color="auto"/>
        <w:bottom w:val="none" w:sz="0" w:space="0" w:color="auto"/>
        <w:right w:val="none" w:sz="0" w:space="0" w:color="auto"/>
      </w:divBdr>
    </w:div>
    <w:div w:id="813957838">
      <w:bodyDiv w:val="1"/>
      <w:marLeft w:val="0"/>
      <w:marRight w:val="0"/>
      <w:marTop w:val="0"/>
      <w:marBottom w:val="0"/>
      <w:divBdr>
        <w:top w:val="none" w:sz="0" w:space="0" w:color="auto"/>
        <w:left w:val="none" w:sz="0" w:space="0" w:color="auto"/>
        <w:bottom w:val="none" w:sz="0" w:space="0" w:color="auto"/>
        <w:right w:val="none" w:sz="0" w:space="0" w:color="auto"/>
      </w:divBdr>
    </w:div>
    <w:div w:id="814221932">
      <w:marLeft w:val="480"/>
      <w:marRight w:val="0"/>
      <w:marTop w:val="0"/>
      <w:marBottom w:val="0"/>
      <w:divBdr>
        <w:top w:val="none" w:sz="0" w:space="0" w:color="auto"/>
        <w:left w:val="none" w:sz="0" w:space="0" w:color="auto"/>
        <w:bottom w:val="none" w:sz="0" w:space="0" w:color="auto"/>
        <w:right w:val="none" w:sz="0" w:space="0" w:color="auto"/>
      </w:divBdr>
    </w:div>
    <w:div w:id="814495161">
      <w:marLeft w:val="480"/>
      <w:marRight w:val="0"/>
      <w:marTop w:val="0"/>
      <w:marBottom w:val="0"/>
      <w:divBdr>
        <w:top w:val="none" w:sz="0" w:space="0" w:color="auto"/>
        <w:left w:val="none" w:sz="0" w:space="0" w:color="auto"/>
        <w:bottom w:val="none" w:sz="0" w:space="0" w:color="auto"/>
        <w:right w:val="none" w:sz="0" w:space="0" w:color="auto"/>
      </w:divBdr>
    </w:div>
    <w:div w:id="814568896">
      <w:marLeft w:val="480"/>
      <w:marRight w:val="0"/>
      <w:marTop w:val="0"/>
      <w:marBottom w:val="0"/>
      <w:divBdr>
        <w:top w:val="none" w:sz="0" w:space="0" w:color="auto"/>
        <w:left w:val="none" w:sz="0" w:space="0" w:color="auto"/>
        <w:bottom w:val="none" w:sz="0" w:space="0" w:color="auto"/>
        <w:right w:val="none" w:sz="0" w:space="0" w:color="auto"/>
      </w:divBdr>
    </w:div>
    <w:div w:id="814639841">
      <w:marLeft w:val="480"/>
      <w:marRight w:val="0"/>
      <w:marTop w:val="0"/>
      <w:marBottom w:val="0"/>
      <w:divBdr>
        <w:top w:val="none" w:sz="0" w:space="0" w:color="auto"/>
        <w:left w:val="none" w:sz="0" w:space="0" w:color="auto"/>
        <w:bottom w:val="none" w:sz="0" w:space="0" w:color="auto"/>
        <w:right w:val="none" w:sz="0" w:space="0" w:color="auto"/>
      </w:divBdr>
    </w:div>
    <w:div w:id="814840462">
      <w:marLeft w:val="480"/>
      <w:marRight w:val="0"/>
      <w:marTop w:val="0"/>
      <w:marBottom w:val="0"/>
      <w:divBdr>
        <w:top w:val="none" w:sz="0" w:space="0" w:color="auto"/>
        <w:left w:val="none" w:sz="0" w:space="0" w:color="auto"/>
        <w:bottom w:val="none" w:sz="0" w:space="0" w:color="auto"/>
        <w:right w:val="none" w:sz="0" w:space="0" w:color="auto"/>
      </w:divBdr>
    </w:div>
    <w:div w:id="814951839">
      <w:marLeft w:val="480"/>
      <w:marRight w:val="0"/>
      <w:marTop w:val="0"/>
      <w:marBottom w:val="0"/>
      <w:divBdr>
        <w:top w:val="none" w:sz="0" w:space="0" w:color="auto"/>
        <w:left w:val="none" w:sz="0" w:space="0" w:color="auto"/>
        <w:bottom w:val="none" w:sz="0" w:space="0" w:color="auto"/>
        <w:right w:val="none" w:sz="0" w:space="0" w:color="auto"/>
      </w:divBdr>
    </w:div>
    <w:div w:id="815102730">
      <w:marLeft w:val="480"/>
      <w:marRight w:val="0"/>
      <w:marTop w:val="0"/>
      <w:marBottom w:val="0"/>
      <w:divBdr>
        <w:top w:val="none" w:sz="0" w:space="0" w:color="auto"/>
        <w:left w:val="none" w:sz="0" w:space="0" w:color="auto"/>
        <w:bottom w:val="none" w:sz="0" w:space="0" w:color="auto"/>
        <w:right w:val="none" w:sz="0" w:space="0" w:color="auto"/>
      </w:divBdr>
    </w:div>
    <w:div w:id="815222312">
      <w:marLeft w:val="480"/>
      <w:marRight w:val="0"/>
      <w:marTop w:val="0"/>
      <w:marBottom w:val="0"/>
      <w:divBdr>
        <w:top w:val="none" w:sz="0" w:space="0" w:color="auto"/>
        <w:left w:val="none" w:sz="0" w:space="0" w:color="auto"/>
        <w:bottom w:val="none" w:sz="0" w:space="0" w:color="auto"/>
        <w:right w:val="none" w:sz="0" w:space="0" w:color="auto"/>
      </w:divBdr>
    </w:div>
    <w:div w:id="815344422">
      <w:marLeft w:val="480"/>
      <w:marRight w:val="0"/>
      <w:marTop w:val="0"/>
      <w:marBottom w:val="0"/>
      <w:divBdr>
        <w:top w:val="none" w:sz="0" w:space="0" w:color="auto"/>
        <w:left w:val="none" w:sz="0" w:space="0" w:color="auto"/>
        <w:bottom w:val="none" w:sz="0" w:space="0" w:color="auto"/>
        <w:right w:val="none" w:sz="0" w:space="0" w:color="auto"/>
      </w:divBdr>
    </w:div>
    <w:div w:id="815411432">
      <w:bodyDiv w:val="1"/>
      <w:marLeft w:val="0"/>
      <w:marRight w:val="0"/>
      <w:marTop w:val="0"/>
      <w:marBottom w:val="0"/>
      <w:divBdr>
        <w:top w:val="none" w:sz="0" w:space="0" w:color="auto"/>
        <w:left w:val="none" w:sz="0" w:space="0" w:color="auto"/>
        <w:bottom w:val="none" w:sz="0" w:space="0" w:color="auto"/>
        <w:right w:val="none" w:sz="0" w:space="0" w:color="auto"/>
      </w:divBdr>
    </w:div>
    <w:div w:id="815491552">
      <w:bodyDiv w:val="1"/>
      <w:marLeft w:val="0"/>
      <w:marRight w:val="0"/>
      <w:marTop w:val="0"/>
      <w:marBottom w:val="0"/>
      <w:divBdr>
        <w:top w:val="none" w:sz="0" w:space="0" w:color="auto"/>
        <w:left w:val="none" w:sz="0" w:space="0" w:color="auto"/>
        <w:bottom w:val="none" w:sz="0" w:space="0" w:color="auto"/>
        <w:right w:val="none" w:sz="0" w:space="0" w:color="auto"/>
      </w:divBdr>
    </w:div>
    <w:div w:id="815535583">
      <w:marLeft w:val="480"/>
      <w:marRight w:val="0"/>
      <w:marTop w:val="0"/>
      <w:marBottom w:val="0"/>
      <w:divBdr>
        <w:top w:val="none" w:sz="0" w:space="0" w:color="auto"/>
        <w:left w:val="none" w:sz="0" w:space="0" w:color="auto"/>
        <w:bottom w:val="none" w:sz="0" w:space="0" w:color="auto"/>
        <w:right w:val="none" w:sz="0" w:space="0" w:color="auto"/>
      </w:divBdr>
    </w:div>
    <w:div w:id="815605986">
      <w:bodyDiv w:val="1"/>
      <w:marLeft w:val="0"/>
      <w:marRight w:val="0"/>
      <w:marTop w:val="0"/>
      <w:marBottom w:val="0"/>
      <w:divBdr>
        <w:top w:val="none" w:sz="0" w:space="0" w:color="auto"/>
        <w:left w:val="none" w:sz="0" w:space="0" w:color="auto"/>
        <w:bottom w:val="none" w:sz="0" w:space="0" w:color="auto"/>
        <w:right w:val="none" w:sz="0" w:space="0" w:color="auto"/>
      </w:divBdr>
    </w:div>
    <w:div w:id="815680880">
      <w:marLeft w:val="480"/>
      <w:marRight w:val="0"/>
      <w:marTop w:val="0"/>
      <w:marBottom w:val="0"/>
      <w:divBdr>
        <w:top w:val="none" w:sz="0" w:space="0" w:color="auto"/>
        <w:left w:val="none" w:sz="0" w:space="0" w:color="auto"/>
        <w:bottom w:val="none" w:sz="0" w:space="0" w:color="auto"/>
        <w:right w:val="none" w:sz="0" w:space="0" w:color="auto"/>
      </w:divBdr>
    </w:div>
    <w:div w:id="815685737">
      <w:marLeft w:val="480"/>
      <w:marRight w:val="0"/>
      <w:marTop w:val="0"/>
      <w:marBottom w:val="0"/>
      <w:divBdr>
        <w:top w:val="none" w:sz="0" w:space="0" w:color="auto"/>
        <w:left w:val="none" w:sz="0" w:space="0" w:color="auto"/>
        <w:bottom w:val="none" w:sz="0" w:space="0" w:color="auto"/>
        <w:right w:val="none" w:sz="0" w:space="0" w:color="auto"/>
      </w:divBdr>
    </w:div>
    <w:div w:id="815729648">
      <w:bodyDiv w:val="1"/>
      <w:marLeft w:val="0"/>
      <w:marRight w:val="0"/>
      <w:marTop w:val="0"/>
      <w:marBottom w:val="0"/>
      <w:divBdr>
        <w:top w:val="none" w:sz="0" w:space="0" w:color="auto"/>
        <w:left w:val="none" w:sz="0" w:space="0" w:color="auto"/>
        <w:bottom w:val="none" w:sz="0" w:space="0" w:color="auto"/>
        <w:right w:val="none" w:sz="0" w:space="0" w:color="auto"/>
      </w:divBdr>
    </w:div>
    <w:div w:id="815877327">
      <w:marLeft w:val="480"/>
      <w:marRight w:val="0"/>
      <w:marTop w:val="0"/>
      <w:marBottom w:val="0"/>
      <w:divBdr>
        <w:top w:val="none" w:sz="0" w:space="0" w:color="auto"/>
        <w:left w:val="none" w:sz="0" w:space="0" w:color="auto"/>
        <w:bottom w:val="none" w:sz="0" w:space="0" w:color="auto"/>
        <w:right w:val="none" w:sz="0" w:space="0" w:color="auto"/>
      </w:divBdr>
    </w:div>
    <w:div w:id="815879312">
      <w:marLeft w:val="480"/>
      <w:marRight w:val="0"/>
      <w:marTop w:val="0"/>
      <w:marBottom w:val="0"/>
      <w:divBdr>
        <w:top w:val="none" w:sz="0" w:space="0" w:color="auto"/>
        <w:left w:val="none" w:sz="0" w:space="0" w:color="auto"/>
        <w:bottom w:val="none" w:sz="0" w:space="0" w:color="auto"/>
        <w:right w:val="none" w:sz="0" w:space="0" w:color="auto"/>
      </w:divBdr>
    </w:div>
    <w:div w:id="816145007">
      <w:marLeft w:val="480"/>
      <w:marRight w:val="0"/>
      <w:marTop w:val="0"/>
      <w:marBottom w:val="0"/>
      <w:divBdr>
        <w:top w:val="none" w:sz="0" w:space="0" w:color="auto"/>
        <w:left w:val="none" w:sz="0" w:space="0" w:color="auto"/>
        <w:bottom w:val="none" w:sz="0" w:space="0" w:color="auto"/>
        <w:right w:val="none" w:sz="0" w:space="0" w:color="auto"/>
      </w:divBdr>
    </w:div>
    <w:div w:id="816145792">
      <w:bodyDiv w:val="1"/>
      <w:marLeft w:val="0"/>
      <w:marRight w:val="0"/>
      <w:marTop w:val="0"/>
      <w:marBottom w:val="0"/>
      <w:divBdr>
        <w:top w:val="none" w:sz="0" w:space="0" w:color="auto"/>
        <w:left w:val="none" w:sz="0" w:space="0" w:color="auto"/>
        <w:bottom w:val="none" w:sz="0" w:space="0" w:color="auto"/>
        <w:right w:val="none" w:sz="0" w:space="0" w:color="auto"/>
      </w:divBdr>
    </w:div>
    <w:div w:id="816457587">
      <w:marLeft w:val="480"/>
      <w:marRight w:val="0"/>
      <w:marTop w:val="0"/>
      <w:marBottom w:val="0"/>
      <w:divBdr>
        <w:top w:val="none" w:sz="0" w:space="0" w:color="auto"/>
        <w:left w:val="none" w:sz="0" w:space="0" w:color="auto"/>
        <w:bottom w:val="none" w:sz="0" w:space="0" w:color="auto"/>
        <w:right w:val="none" w:sz="0" w:space="0" w:color="auto"/>
      </w:divBdr>
    </w:div>
    <w:div w:id="816459684">
      <w:bodyDiv w:val="1"/>
      <w:marLeft w:val="0"/>
      <w:marRight w:val="0"/>
      <w:marTop w:val="0"/>
      <w:marBottom w:val="0"/>
      <w:divBdr>
        <w:top w:val="none" w:sz="0" w:space="0" w:color="auto"/>
        <w:left w:val="none" w:sz="0" w:space="0" w:color="auto"/>
        <w:bottom w:val="none" w:sz="0" w:space="0" w:color="auto"/>
        <w:right w:val="none" w:sz="0" w:space="0" w:color="auto"/>
      </w:divBdr>
    </w:div>
    <w:div w:id="816649504">
      <w:marLeft w:val="480"/>
      <w:marRight w:val="0"/>
      <w:marTop w:val="0"/>
      <w:marBottom w:val="0"/>
      <w:divBdr>
        <w:top w:val="none" w:sz="0" w:space="0" w:color="auto"/>
        <w:left w:val="none" w:sz="0" w:space="0" w:color="auto"/>
        <w:bottom w:val="none" w:sz="0" w:space="0" w:color="auto"/>
        <w:right w:val="none" w:sz="0" w:space="0" w:color="auto"/>
      </w:divBdr>
    </w:div>
    <w:div w:id="816654381">
      <w:marLeft w:val="480"/>
      <w:marRight w:val="0"/>
      <w:marTop w:val="0"/>
      <w:marBottom w:val="0"/>
      <w:divBdr>
        <w:top w:val="none" w:sz="0" w:space="0" w:color="auto"/>
        <w:left w:val="none" w:sz="0" w:space="0" w:color="auto"/>
        <w:bottom w:val="none" w:sz="0" w:space="0" w:color="auto"/>
        <w:right w:val="none" w:sz="0" w:space="0" w:color="auto"/>
      </w:divBdr>
    </w:div>
    <w:div w:id="816728404">
      <w:marLeft w:val="480"/>
      <w:marRight w:val="0"/>
      <w:marTop w:val="0"/>
      <w:marBottom w:val="0"/>
      <w:divBdr>
        <w:top w:val="none" w:sz="0" w:space="0" w:color="auto"/>
        <w:left w:val="none" w:sz="0" w:space="0" w:color="auto"/>
        <w:bottom w:val="none" w:sz="0" w:space="0" w:color="auto"/>
        <w:right w:val="none" w:sz="0" w:space="0" w:color="auto"/>
      </w:divBdr>
    </w:div>
    <w:div w:id="816920073">
      <w:marLeft w:val="480"/>
      <w:marRight w:val="0"/>
      <w:marTop w:val="0"/>
      <w:marBottom w:val="0"/>
      <w:divBdr>
        <w:top w:val="none" w:sz="0" w:space="0" w:color="auto"/>
        <w:left w:val="none" w:sz="0" w:space="0" w:color="auto"/>
        <w:bottom w:val="none" w:sz="0" w:space="0" w:color="auto"/>
        <w:right w:val="none" w:sz="0" w:space="0" w:color="auto"/>
      </w:divBdr>
    </w:div>
    <w:div w:id="816920254">
      <w:marLeft w:val="480"/>
      <w:marRight w:val="0"/>
      <w:marTop w:val="0"/>
      <w:marBottom w:val="0"/>
      <w:divBdr>
        <w:top w:val="none" w:sz="0" w:space="0" w:color="auto"/>
        <w:left w:val="none" w:sz="0" w:space="0" w:color="auto"/>
        <w:bottom w:val="none" w:sz="0" w:space="0" w:color="auto"/>
        <w:right w:val="none" w:sz="0" w:space="0" w:color="auto"/>
      </w:divBdr>
    </w:div>
    <w:div w:id="816997836">
      <w:marLeft w:val="480"/>
      <w:marRight w:val="0"/>
      <w:marTop w:val="0"/>
      <w:marBottom w:val="0"/>
      <w:divBdr>
        <w:top w:val="none" w:sz="0" w:space="0" w:color="auto"/>
        <w:left w:val="none" w:sz="0" w:space="0" w:color="auto"/>
        <w:bottom w:val="none" w:sz="0" w:space="0" w:color="auto"/>
        <w:right w:val="none" w:sz="0" w:space="0" w:color="auto"/>
      </w:divBdr>
    </w:div>
    <w:div w:id="817186734">
      <w:marLeft w:val="480"/>
      <w:marRight w:val="0"/>
      <w:marTop w:val="0"/>
      <w:marBottom w:val="0"/>
      <w:divBdr>
        <w:top w:val="none" w:sz="0" w:space="0" w:color="auto"/>
        <w:left w:val="none" w:sz="0" w:space="0" w:color="auto"/>
        <w:bottom w:val="none" w:sz="0" w:space="0" w:color="auto"/>
        <w:right w:val="none" w:sz="0" w:space="0" w:color="auto"/>
      </w:divBdr>
    </w:div>
    <w:div w:id="817304654">
      <w:marLeft w:val="480"/>
      <w:marRight w:val="0"/>
      <w:marTop w:val="0"/>
      <w:marBottom w:val="0"/>
      <w:divBdr>
        <w:top w:val="none" w:sz="0" w:space="0" w:color="auto"/>
        <w:left w:val="none" w:sz="0" w:space="0" w:color="auto"/>
        <w:bottom w:val="none" w:sz="0" w:space="0" w:color="auto"/>
        <w:right w:val="none" w:sz="0" w:space="0" w:color="auto"/>
      </w:divBdr>
    </w:div>
    <w:div w:id="817310217">
      <w:marLeft w:val="480"/>
      <w:marRight w:val="0"/>
      <w:marTop w:val="0"/>
      <w:marBottom w:val="0"/>
      <w:divBdr>
        <w:top w:val="none" w:sz="0" w:space="0" w:color="auto"/>
        <w:left w:val="none" w:sz="0" w:space="0" w:color="auto"/>
        <w:bottom w:val="none" w:sz="0" w:space="0" w:color="auto"/>
        <w:right w:val="none" w:sz="0" w:space="0" w:color="auto"/>
      </w:divBdr>
    </w:div>
    <w:div w:id="817722352">
      <w:marLeft w:val="480"/>
      <w:marRight w:val="0"/>
      <w:marTop w:val="0"/>
      <w:marBottom w:val="0"/>
      <w:divBdr>
        <w:top w:val="none" w:sz="0" w:space="0" w:color="auto"/>
        <w:left w:val="none" w:sz="0" w:space="0" w:color="auto"/>
        <w:bottom w:val="none" w:sz="0" w:space="0" w:color="auto"/>
        <w:right w:val="none" w:sz="0" w:space="0" w:color="auto"/>
      </w:divBdr>
    </w:div>
    <w:div w:id="817763373">
      <w:marLeft w:val="480"/>
      <w:marRight w:val="0"/>
      <w:marTop w:val="0"/>
      <w:marBottom w:val="0"/>
      <w:divBdr>
        <w:top w:val="none" w:sz="0" w:space="0" w:color="auto"/>
        <w:left w:val="none" w:sz="0" w:space="0" w:color="auto"/>
        <w:bottom w:val="none" w:sz="0" w:space="0" w:color="auto"/>
        <w:right w:val="none" w:sz="0" w:space="0" w:color="auto"/>
      </w:divBdr>
    </w:div>
    <w:div w:id="817916141">
      <w:marLeft w:val="480"/>
      <w:marRight w:val="0"/>
      <w:marTop w:val="0"/>
      <w:marBottom w:val="0"/>
      <w:divBdr>
        <w:top w:val="none" w:sz="0" w:space="0" w:color="auto"/>
        <w:left w:val="none" w:sz="0" w:space="0" w:color="auto"/>
        <w:bottom w:val="none" w:sz="0" w:space="0" w:color="auto"/>
        <w:right w:val="none" w:sz="0" w:space="0" w:color="auto"/>
      </w:divBdr>
    </w:div>
    <w:div w:id="817920997">
      <w:marLeft w:val="480"/>
      <w:marRight w:val="0"/>
      <w:marTop w:val="0"/>
      <w:marBottom w:val="0"/>
      <w:divBdr>
        <w:top w:val="none" w:sz="0" w:space="0" w:color="auto"/>
        <w:left w:val="none" w:sz="0" w:space="0" w:color="auto"/>
        <w:bottom w:val="none" w:sz="0" w:space="0" w:color="auto"/>
        <w:right w:val="none" w:sz="0" w:space="0" w:color="auto"/>
      </w:divBdr>
    </w:div>
    <w:div w:id="817962959">
      <w:marLeft w:val="480"/>
      <w:marRight w:val="0"/>
      <w:marTop w:val="0"/>
      <w:marBottom w:val="0"/>
      <w:divBdr>
        <w:top w:val="none" w:sz="0" w:space="0" w:color="auto"/>
        <w:left w:val="none" w:sz="0" w:space="0" w:color="auto"/>
        <w:bottom w:val="none" w:sz="0" w:space="0" w:color="auto"/>
        <w:right w:val="none" w:sz="0" w:space="0" w:color="auto"/>
      </w:divBdr>
    </w:div>
    <w:div w:id="818112206">
      <w:marLeft w:val="480"/>
      <w:marRight w:val="0"/>
      <w:marTop w:val="0"/>
      <w:marBottom w:val="0"/>
      <w:divBdr>
        <w:top w:val="none" w:sz="0" w:space="0" w:color="auto"/>
        <w:left w:val="none" w:sz="0" w:space="0" w:color="auto"/>
        <w:bottom w:val="none" w:sz="0" w:space="0" w:color="auto"/>
        <w:right w:val="none" w:sz="0" w:space="0" w:color="auto"/>
      </w:divBdr>
    </w:div>
    <w:div w:id="818183715">
      <w:marLeft w:val="480"/>
      <w:marRight w:val="0"/>
      <w:marTop w:val="0"/>
      <w:marBottom w:val="0"/>
      <w:divBdr>
        <w:top w:val="none" w:sz="0" w:space="0" w:color="auto"/>
        <w:left w:val="none" w:sz="0" w:space="0" w:color="auto"/>
        <w:bottom w:val="none" w:sz="0" w:space="0" w:color="auto"/>
        <w:right w:val="none" w:sz="0" w:space="0" w:color="auto"/>
      </w:divBdr>
    </w:div>
    <w:div w:id="818231450">
      <w:marLeft w:val="480"/>
      <w:marRight w:val="0"/>
      <w:marTop w:val="0"/>
      <w:marBottom w:val="0"/>
      <w:divBdr>
        <w:top w:val="none" w:sz="0" w:space="0" w:color="auto"/>
        <w:left w:val="none" w:sz="0" w:space="0" w:color="auto"/>
        <w:bottom w:val="none" w:sz="0" w:space="0" w:color="auto"/>
        <w:right w:val="none" w:sz="0" w:space="0" w:color="auto"/>
      </w:divBdr>
    </w:div>
    <w:div w:id="818301586">
      <w:marLeft w:val="480"/>
      <w:marRight w:val="0"/>
      <w:marTop w:val="0"/>
      <w:marBottom w:val="0"/>
      <w:divBdr>
        <w:top w:val="none" w:sz="0" w:space="0" w:color="auto"/>
        <w:left w:val="none" w:sz="0" w:space="0" w:color="auto"/>
        <w:bottom w:val="none" w:sz="0" w:space="0" w:color="auto"/>
        <w:right w:val="none" w:sz="0" w:space="0" w:color="auto"/>
      </w:divBdr>
    </w:div>
    <w:div w:id="818305305">
      <w:marLeft w:val="480"/>
      <w:marRight w:val="0"/>
      <w:marTop w:val="0"/>
      <w:marBottom w:val="0"/>
      <w:divBdr>
        <w:top w:val="none" w:sz="0" w:space="0" w:color="auto"/>
        <w:left w:val="none" w:sz="0" w:space="0" w:color="auto"/>
        <w:bottom w:val="none" w:sz="0" w:space="0" w:color="auto"/>
        <w:right w:val="none" w:sz="0" w:space="0" w:color="auto"/>
      </w:divBdr>
    </w:div>
    <w:div w:id="818308254">
      <w:bodyDiv w:val="1"/>
      <w:marLeft w:val="0"/>
      <w:marRight w:val="0"/>
      <w:marTop w:val="0"/>
      <w:marBottom w:val="0"/>
      <w:divBdr>
        <w:top w:val="none" w:sz="0" w:space="0" w:color="auto"/>
        <w:left w:val="none" w:sz="0" w:space="0" w:color="auto"/>
        <w:bottom w:val="none" w:sz="0" w:space="0" w:color="auto"/>
        <w:right w:val="none" w:sz="0" w:space="0" w:color="auto"/>
      </w:divBdr>
    </w:div>
    <w:div w:id="818310028">
      <w:marLeft w:val="480"/>
      <w:marRight w:val="0"/>
      <w:marTop w:val="0"/>
      <w:marBottom w:val="0"/>
      <w:divBdr>
        <w:top w:val="none" w:sz="0" w:space="0" w:color="auto"/>
        <w:left w:val="none" w:sz="0" w:space="0" w:color="auto"/>
        <w:bottom w:val="none" w:sz="0" w:space="0" w:color="auto"/>
        <w:right w:val="none" w:sz="0" w:space="0" w:color="auto"/>
      </w:divBdr>
    </w:div>
    <w:div w:id="818765967">
      <w:marLeft w:val="480"/>
      <w:marRight w:val="0"/>
      <w:marTop w:val="0"/>
      <w:marBottom w:val="0"/>
      <w:divBdr>
        <w:top w:val="none" w:sz="0" w:space="0" w:color="auto"/>
        <w:left w:val="none" w:sz="0" w:space="0" w:color="auto"/>
        <w:bottom w:val="none" w:sz="0" w:space="0" w:color="auto"/>
        <w:right w:val="none" w:sz="0" w:space="0" w:color="auto"/>
      </w:divBdr>
    </w:div>
    <w:div w:id="818808719">
      <w:bodyDiv w:val="1"/>
      <w:marLeft w:val="0"/>
      <w:marRight w:val="0"/>
      <w:marTop w:val="0"/>
      <w:marBottom w:val="0"/>
      <w:divBdr>
        <w:top w:val="none" w:sz="0" w:space="0" w:color="auto"/>
        <w:left w:val="none" w:sz="0" w:space="0" w:color="auto"/>
        <w:bottom w:val="none" w:sz="0" w:space="0" w:color="auto"/>
        <w:right w:val="none" w:sz="0" w:space="0" w:color="auto"/>
      </w:divBdr>
      <w:divsChild>
        <w:div w:id="1094671373">
          <w:marLeft w:val="480"/>
          <w:marRight w:val="0"/>
          <w:marTop w:val="0"/>
          <w:marBottom w:val="0"/>
          <w:divBdr>
            <w:top w:val="none" w:sz="0" w:space="0" w:color="auto"/>
            <w:left w:val="none" w:sz="0" w:space="0" w:color="auto"/>
            <w:bottom w:val="none" w:sz="0" w:space="0" w:color="auto"/>
            <w:right w:val="none" w:sz="0" w:space="0" w:color="auto"/>
          </w:divBdr>
        </w:div>
        <w:div w:id="1872571705">
          <w:marLeft w:val="480"/>
          <w:marRight w:val="0"/>
          <w:marTop w:val="0"/>
          <w:marBottom w:val="0"/>
          <w:divBdr>
            <w:top w:val="none" w:sz="0" w:space="0" w:color="auto"/>
            <w:left w:val="none" w:sz="0" w:space="0" w:color="auto"/>
            <w:bottom w:val="none" w:sz="0" w:space="0" w:color="auto"/>
            <w:right w:val="none" w:sz="0" w:space="0" w:color="auto"/>
          </w:divBdr>
        </w:div>
        <w:div w:id="1614702474">
          <w:marLeft w:val="480"/>
          <w:marRight w:val="0"/>
          <w:marTop w:val="0"/>
          <w:marBottom w:val="0"/>
          <w:divBdr>
            <w:top w:val="none" w:sz="0" w:space="0" w:color="auto"/>
            <w:left w:val="none" w:sz="0" w:space="0" w:color="auto"/>
            <w:bottom w:val="none" w:sz="0" w:space="0" w:color="auto"/>
            <w:right w:val="none" w:sz="0" w:space="0" w:color="auto"/>
          </w:divBdr>
        </w:div>
        <w:div w:id="1627540485">
          <w:marLeft w:val="480"/>
          <w:marRight w:val="0"/>
          <w:marTop w:val="0"/>
          <w:marBottom w:val="0"/>
          <w:divBdr>
            <w:top w:val="none" w:sz="0" w:space="0" w:color="auto"/>
            <w:left w:val="none" w:sz="0" w:space="0" w:color="auto"/>
            <w:bottom w:val="none" w:sz="0" w:space="0" w:color="auto"/>
            <w:right w:val="none" w:sz="0" w:space="0" w:color="auto"/>
          </w:divBdr>
        </w:div>
        <w:div w:id="40519833">
          <w:marLeft w:val="480"/>
          <w:marRight w:val="0"/>
          <w:marTop w:val="0"/>
          <w:marBottom w:val="0"/>
          <w:divBdr>
            <w:top w:val="none" w:sz="0" w:space="0" w:color="auto"/>
            <w:left w:val="none" w:sz="0" w:space="0" w:color="auto"/>
            <w:bottom w:val="none" w:sz="0" w:space="0" w:color="auto"/>
            <w:right w:val="none" w:sz="0" w:space="0" w:color="auto"/>
          </w:divBdr>
        </w:div>
        <w:div w:id="627510155">
          <w:marLeft w:val="480"/>
          <w:marRight w:val="0"/>
          <w:marTop w:val="0"/>
          <w:marBottom w:val="0"/>
          <w:divBdr>
            <w:top w:val="none" w:sz="0" w:space="0" w:color="auto"/>
            <w:left w:val="none" w:sz="0" w:space="0" w:color="auto"/>
            <w:bottom w:val="none" w:sz="0" w:space="0" w:color="auto"/>
            <w:right w:val="none" w:sz="0" w:space="0" w:color="auto"/>
          </w:divBdr>
        </w:div>
        <w:div w:id="1503199668">
          <w:marLeft w:val="480"/>
          <w:marRight w:val="0"/>
          <w:marTop w:val="0"/>
          <w:marBottom w:val="0"/>
          <w:divBdr>
            <w:top w:val="none" w:sz="0" w:space="0" w:color="auto"/>
            <w:left w:val="none" w:sz="0" w:space="0" w:color="auto"/>
            <w:bottom w:val="none" w:sz="0" w:space="0" w:color="auto"/>
            <w:right w:val="none" w:sz="0" w:space="0" w:color="auto"/>
          </w:divBdr>
        </w:div>
        <w:div w:id="684404993">
          <w:marLeft w:val="480"/>
          <w:marRight w:val="0"/>
          <w:marTop w:val="0"/>
          <w:marBottom w:val="0"/>
          <w:divBdr>
            <w:top w:val="none" w:sz="0" w:space="0" w:color="auto"/>
            <w:left w:val="none" w:sz="0" w:space="0" w:color="auto"/>
            <w:bottom w:val="none" w:sz="0" w:space="0" w:color="auto"/>
            <w:right w:val="none" w:sz="0" w:space="0" w:color="auto"/>
          </w:divBdr>
        </w:div>
        <w:div w:id="1298796281">
          <w:marLeft w:val="480"/>
          <w:marRight w:val="0"/>
          <w:marTop w:val="0"/>
          <w:marBottom w:val="0"/>
          <w:divBdr>
            <w:top w:val="none" w:sz="0" w:space="0" w:color="auto"/>
            <w:left w:val="none" w:sz="0" w:space="0" w:color="auto"/>
            <w:bottom w:val="none" w:sz="0" w:space="0" w:color="auto"/>
            <w:right w:val="none" w:sz="0" w:space="0" w:color="auto"/>
          </w:divBdr>
        </w:div>
        <w:div w:id="1355032777">
          <w:marLeft w:val="480"/>
          <w:marRight w:val="0"/>
          <w:marTop w:val="0"/>
          <w:marBottom w:val="0"/>
          <w:divBdr>
            <w:top w:val="none" w:sz="0" w:space="0" w:color="auto"/>
            <w:left w:val="none" w:sz="0" w:space="0" w:color="auto"/>
            <w:bottom w:val="none" w:sz="0" w:space="0" w:color="auto"/>
            <w:right w:val="none" w:sz="0" w:space="0" w:color="auto"/>
          </w:divBdr>
        </w:div>
        <w:div w:id="1727872679">
          <w:marLeft w:val="480"/>
          <w:marRight w:val="0"/>
          <w:marTop w:val="0"/>
          <w:marBottom w:val="0"/>
          <w:divBdr>
            <w:top w:val="none" w:sz="0" w:space="0" w:color="auto"/>
            <w:left w:val="none" w:sz="0" w:space="0" w:color="auto"/>
            <w:bottom w:val="none" w:sz="0" w:space="0" w:color="auto"/>
            <w:right w:val="none" w:sz="0" w:space="0" w:color="auto"/>
          </w:divBdr>
        </w:div>
        <w:div w:id="1284382979">
          <w:marLeft w:val="480"/>
          <w:marRight w:val="0"/>
          <w:marTop w:val="0"/>
          <w:marBottom w:val="0"/>
          <w:divBdr>
            <w:top w:val="none" w:sz="0" w:space="0" w:color="auto"/>
            <w:left w:val="none" w:sz="0" w:space="0" w:color="auto"/>
            <w:bottom w:val="none" w:sz="0" w:space="0" w:color="auto"/>
            <w:right w:val="none" w:sz="0" w:space="0" w:color="auto"/>
          </w:divBdr>
        </w:div>
        <w:div w:id="480387496">
          <w:marLeft w:val="480"/>
          <w:marRight w:val="0"/>
          <w:marTop w:val="0"/>
          <w:marBottom w:val="0"/>
          <w:divBdr>
            <w:top w:val="none" w:sz="0" w:space="0" w:color="auto"/>
            <w:left w:val="none" w:sz="0" w:space="0" w:color="auto"/>
            <w:bottom w:val="none" w:sz="0" w:space="0" w:color="auto"/>
            <w:right w:val="none" w:sz="0" w:space="0" w:color="auto"/>
          </w:divBdr>
        </w:div>
        <w:div w:id="651835011">
          <w:marLeft w:val="480"/>
          <w:marRight w:val="0"/>
          <w:marTop w:val="0"/>
          <w:marBottom w:val="0"/>
          <w:divBdr>
            <w:top w:val="none" w:sz="0" w:space="0" w:color="auto"/>
            <w:left w:val="none" w:sz="0" w:space="0" w:color="auto"/>
            <w:bottom w:val="none" w:sz="0" w:space="0" w:color="auto"/>
            <w:right w:val="none" w:sz="0" w:space="0" w:color="auto"/>
          </w:divBdr>
        </w:div>
        <w:div w:id="242952562">
          <w:marLeft w:val="480"/>
          <w:marRight w:val="0"/>
          <w:marTop w:val="0"/>
          <w:marBottom w:val="0"/>
          <w:divBdr>
            <w:top w:val="none" w:sz="0" w:space="0" w:color="auto"/>
            <w:left w:val="none" w:sz="0" w:space="0" w:color="auto"/>
            <w:bottom w:val="none" w:sz="0" w:space="0" w:color="auto"/>
            <w:right w:val="none" w:sz="0" w:space="0" w:color="auto"/>
          </w:divBdr>
        </w:div>
        <w:div w:id="1679884452">
          <w:marLeft w:val="480"/>
          <w:marRight w:val="0"/>
          <w:marTop w:val="0"/>
          <w:marBottom w:val="0"/>
          <w:divBdr>
            <w:top w:val="none" w:sz="0" w:space="0" w:color="auto"/>
            <w:left w:val="none" w:sz="0" w:space="0" w:color="auto"/>
            <w:bottom w:val="none" w:sz="0" w:space="0" w:color="auto"/>
            <w:right w:val="none" w:sz="0" w:space="0" w:color="auto"/>
          </w:divBdr>
        </w:div>
        <w:div w:id="1393238757">
          <w:marLeft w:val="480"/>
          <w:marRight w:val="0"/>
          <w:marTop w:val="0"/>
          <w:marBottom w:val="0"/>
          <w:divBdr>
            <w:top w:val="none" w:sz="0" w:space="0" w:color="auto"/>
            <w:left w:val="none" w:sz="0" w:space="0" w:color="auto"/>
            <w:bottom w:val="none" w:sz="0" w:space="0" w:color="auto"/>
            <w:right w:val="none" w:sz="0" w:space="0" w:color="auto"/>
          </w:divBdr>
        </w:div>
        <w:div w:id="1781755741">
          <w:marLeft w:val="480"/>
          <w:marRight w:val="0"/>
          <w:marTop w:val="0"/>
          <w:marBottom w:val="0"/>
          <w:divBdr>
            <w:top w:val="none" w:sz="0" w:space="0" w:color="auto"/>
            <w:left w:val="none" w:sz="0" w:space="0" w:color="auto"/>
            <w:bottom w:val="none" w:sz="0" w:space="0" w:color="auto"/>
            <w:right w:val="none" w:sz="0" w:space="0" w:color="auto"/>
          </w:divBdr>
        </w:div>
        <w:div w:id="1627151972">
          <w:marLeft w:val="480"/>
          <w:marRight w:val="0"/>
          <w:marTop w:val="0"/>
          <w:marBottom w:val="0"/>
          <w:divBdr>
            <w:top w:val="none" w:sz="0" w:space="0" w:color="auto"/>
            <w:left w:val="none" w:sz="0" w:space="0" w:color="auto"/>
            <w:bottom w:val="none" w:sz="0" w:space="0" w:color="auto"/>
            <w:right w:val="none" w:sz="0" w:space="0" w:color="auto"/>
          </w:divBdr>
        </w:div>
        <w:div w:id="490677432">
          <w:marLeft w:val="480"/>
          <w:marRight w:val="0"/>
          <w:marTop w:val="0"/>
          <w:marBottom w:val="0"/>
          <w:divBdr>
            <w:top w:val="none" w:sz="0" w:space="0" w:color="auto"/>
            <w:left w:val="none" w:sz="0" w:space="0" w:color="auto"/>
            <w:bottom w:val="none" w:sz="0" w:space="0" w:color="auto"/>
            <w:right w:val="none" w:sz="0" w:space="0" w:color="auto"/>
          </w:divBdr>
        </w:div>
        <w:div w:id="949971543">
          <w:marLeft w:val="480"/>
          <w:marRight w:val="0"/>
          <w:marTop w:val="0"/>
          <w:marBottom w:val="0"/>
          <w:divBdr>
            <w:top w:val="none" w:sz="0" w:space="0" w:color="auto"/>
            <w:left w:val="none" w:sz="0" w:space="0" w:color="auto"/>
            <w:bottom w:val="none" w:sz="0" w:space="0" w:color="auto"/>
            <w:right w:val="none" w:sz="0" w:space="0" w:color="auto"/>
          </w:divBdr>
        </w:div>
        <w:div w:id="499927246">
          <w:marLeft w:val="480"/>
          <w:marRight w:val="0"/>
          <w:marTop w:val="0"/>
          <w:marBottom w:val="0"/>
          <w:divBdr>
            <w:top w:val="none" w:sz="0" w:space="0" w:color="auto"/>
            <w:left w:val="none" w:sz="0" w:space="0" w:color="auto"/>
            <w:bottom w:val="none" w:sz="0" w:space="0" w:color="auto"/>
            <w:right w:val="none" w:sz="0" w:space="0" w:color="auto"/>
          </w:divBdr>
        </w:div>
        <w:div w:id="869881141">
          <w:marLeft w:val="480"/>
          <w:marRight w:val="0"/>
          <w:marTop w:val="0"/>
          <w:marBottom w:val="0"/>
          <w:divBdr>
            <w:top w:val="none" w:sz="0" w:space="0" w:color="auto"/>
            <w:left w:val="none" w:sz="0" w:space="0" w:color="auto"/>
            <w:bottom w:val="none" w:sz="0" w:space="0" w:color="auto"/>
            <w:right w:val="none" w:sz="0" w:space="0" w:color="auto"/>
          </w:divBdr>
        </w:div>
        <w:div w:id="596786676">
          <w:marLeft w:val="480"/>
          <w:marRight w:val="0"/>
          <w:marTop w:val="0"/>
          <w:marBottom w:val="0"/>
          <w:divBdr>
            <w:top w:val="none" w:sz="0" w:space="0" w:color="auto"/>
            <w:left w:val="none" w:sz="0" w:space="0" w:color="auto"/>
            <w:bottom w:val="none" w:sz="0" w:space="0" w:color="auto"/>
            <w:right w:val="none" w:sz="0" w:space="0" w:color="auto"/>
          </w:divBdr>
        </w:div>
        <w:div w:id="509683070">
          <w:marLeft w:val="480"/>
          <w:marRight w:val="0"/>
          <w:marTop w:val="0"/>
          <w:marBottom w:val="0"/>
          <w:divBdr>
            <w:top w:val="none" w:sz="0" w:space="0" w:color="auto"/>
            <w:left w:val="none" w:sz="0" w:space="0" w:color="auto"/>
            <w:bottom w:val="none" w:sz="0" w:space="0" w:color="auto"/>
            <w:right w:val="none" w:sz="0" w:space="0" w:color="auto"/>
          </w:divBdr>
        </w:div>
        <w:div w:id="1458252661">
          <w:marLeft w:val="480"/>
          <w:marRight w:val="0"/>
          <w:marTop w:val="0"/>
          <w:marBottom w:val="0"/>
          <w:divBdr>
            <w:top w:val="none" w:sz="0" w:space="0" w:color="auto"/>
            <w:left w:val="none" w:sz="0" w:space="0" w:color="auto"/>
            <w:bottom w:val="none" w:sz="0" w:space="0" w:color="auto"/>
            <w:right w:val="none" w:sz="0" w:space="0" w:color="auto"/>
          </w:divBdr>
        </w:div>
        <w:div w:id="297150498">
          <w:marLeft w:val="480"/>
          <w:marRight w:val="0"/>
          <w:marTop w:val="0"/>
          <w:marBottom w:val="0"/>
          <w:divBdr>
            <w:top w:val="none" w:sz="0" w:space="0" w:color="auto"/>
            <w:left w:val="none" w:sz="0" w:space="0" w:color="auto"/>
            <w:bottom w:val="none" w:sz="0" w:space="0" w:color="auto"/>
            <w:right w:val="none" w:sz="0" w:space="0" w:color="auto"/>
          </w:divBdr>
        </w:div>
        <w:div w:id="353773493">
          <w:marLeft w:val="480"/>
          <w:marRight w:val="0"/>
          <w:marTop w:val="0"/>
          <w:marBottom w:val="0"/>
          <w:divBdr>
            <w:top w:val="none" w:sz="0" w:space="0" w:color="auto"/>
            <w:left w:val="none" w:sz="0" w:space="0" w:color="auto"/>
            <w:bottom w:val="none" w:sz="0" w:space="0" w:color="auto"/>
            <w:right w:val="none" w:sz="0" w:space="0" w:color="auto"/>
          </w:divBdr>
        </w:div>
        <w:div w:id="534729754">
          <w:marLeft w:val="480"/>
          <w:marRight w:val="0"/>
          <w:marTop w:val="0"/>
          <w:marBottom w:val="0"/>
          <w:divBdr>
            <w:top w:val="none" w:sz="0" w:space="0" w:color="auto"/>
            <w:left w:val="none" w:sz="0" w:space="0" w:color="auto"/>
            <w:bottom w:val="none" w:sz="0" w:space="0" w:color="auto"/>
            <w:right w:val="none" w:sz="0" w:space="0" w:color="auto"/>
          </w:divBdr>
        </w:div>
        <w:div w:id="349794944">
          <w:marLeft w:val="480"/>
          <w:marRight w:val="0"/>
          <w:marTop w:val="0"/>
          <w:marBottom w:val="0"/>
          <w:divBdr>
            <w:top w:val="none" w:sz="0" w:space="0" w:color="auto"/>
            <w:left w:val="none" w:sz="0" w:space="0" w:color="auto"/>
            <w:bottom w:val="none" w:sz="0" w:space="0" w:color="auto"/>
            <w:right w:val="none" w:sz="0" w:space="0" w:color="auto"/>
          </w:divBdr>
        </w:div>
        <w:div w:id="1803037317">
          <w:marLeft w:val="480"/>
          <w:marRight w:val="0"/>
          <w:marTop w:val="0"/>
          <w:marBottom w:val="0"/>
          <w:divBdr>
            <w:top w:val="none" w:sz="0" w:space="0" w:color="auto"/>
            <w:left w:val="none" w:sz="0" w:space="0" w:color="auto"/>
            <w:bottom w:val="none" w:sz="0" w:space="0" w:color="auto"/>
            <w:right w:val="none" w:sz="0" w:space="0" w:color="auto"/>
          </w:divBdr>
        </w:div>
        <w:div w:id="446193405">
          <w:marLeft w:val="480"/>
          <w:marRight w:val="0"/>
          <w:marTop w:val="0"/>
          <w:marBottom w:val="0"/>
          <w:divBdr>
            <w:top w:val="none" w:sz="0" w:space="0" w:color="auto"/>
            <w:left w:val="none" w:sz="0" w:space="0" w:color="auto"/>
            <w:bottom w:val="none" w:sz="0" w:space="0" w:color="auto"/>
            <w:right w:val="none" w:sz="0" w:space="0" w:color="auto"/>
          </w:divBdr>
        </w:div>
        <w:div w:id="1234851174">
          <w:marLeft w:val="480"/>
          <w:marRight w:val="0"/>
          <w:marTop w:val="0"/>
          <w:marBottom w:val="0"/>
          <w:divBdr>
            <w:top w:val="none" w:sz="0" w:space="0" w:color="auto"/>
            <w:left w:val="none" w:sz="0" w:space="0" w:color="auto"/>
            <w:bottom w:val="none" w:sz="0" w:space="0" w:color="auto"/>
            <w:right w:val="none" w:sz="0" w:space="0" w:color="auto"/>
          </w:divBdr>
        </w:div>
        <w:div w:id="1036538338">
          <w:marLeft w:val="480"/>
          <w:marRight w:val="0"/>
          <w:marTop w:val="0"/>
          <w:marBottom w:val="0"/>
          <w:divBdr>
            <w:top w:val="none" w:sz="0" w:space="0" w:color="auto"/>
            <w:left w:val="none" w:sz="0" w:space="0" w:color="auto"/>
            <w:bottom w:val="none" w:sz="0" w:space="0" w:color="auto"/>
            <w:right w:val="none" w:sz="0" w:space="0" w:color="auto"/>
          </w:divBdr>
        </w:div>
        <w:div w:id="1995261618">
          <w:marLeft w:val="480"/>
          <w:marRight w:val="0"/>
          <w:marTop w:val="0"/>
          <w:marBottom w:val="0"/>
          <w:divBdr>
            <w:top w:val="none" w:sz="0" w:space="0" w:color="auto"/>
            <w:left w:val="none" w:sz="0" w:space="0" w:color="auto"/>
            <w:bottom w:val="none" w:sz="0" w:space="0" w:color="auto"/>
            <w:right w:val="none" w:sz="0" w:space="0" w:color="auto"/>
          </w:divBdr>
        </w:div>
        <w:div w:id="1446272200">
          <w:marLeft w:val="480"/>
          <w:marRight w:val="0"/>
          <w:marTop w:val="0"/>
          <w:marBottom w:val="0"/>
          <w:divBdr>
            <w:top w:val="none" w:sz="0" w:space="0" w:color="auto"/>
            <w:left w:val="none" w:sz="0" w:space="0" w:color="auto"/>
            <w:bottom w:val="none" w:sz="0" w:space="0" w:color="auto"/>
            <w:right w:val="none" w:sz="0" w:space="0" w:color="auto"/>
          </w:divBdr>
        </w:div>
        <w:div w:id="140773447">
          <w:marLeft w:val="480"/>
          <w:marRight w:val="0"/>
          <w:marTop w:val="0"/>
          <w:marBottom w:val="0"/>
          <w:divBdr>
            <w:top w:val="none" w:sz="0" w:space="0" w:color="auto"/>
            <w:left w:val="none" w:sz="0" w:space="0" w:color="auto"/>
            <w:bottom w:val="none" w:sz="0" w:space="0" w:color="auto"/>
            <w:right w:val="none" w:sz="0" w:space="0" w:color="auto"/>
          </w:divBdr>
        </w:div>
        <w:div w:id="2106150179">
          <w:marLeft w:val="480"/>
          <w:marRight w:val="0"/>
          <w:marTop w:val="0"/>
          <w:marBottom w:val="0"/>
          <w:divBdr>
            <w:top w:val="none" w:sz="0" w:space="0" w:color="auto"/>
            <w:left w:val="none" w:sz="0" w:space="0" w:color="auto"/>
            <w:bottom w:val="none" w:sz="0" w:space="0" w:color="auto"/>
            <w:right w:val="none" w:sz="0" w:space="0" w:color="auto"/>
          </w:divBdr>
        </w:div>
        <w:div w:id="1178081448">
          <w:marLeft w:val="480"/>
          <w:marRight w:val="0"/>
          <w:marTop w:val="0"/>
          <w:marBottom w:val="0"/>
          <w:divBdr>
            <w:top w:val="none" w:sz="0" w:space="0" w:color="auto"/>
            <w:left w:val="none" w:sz="0" w:space="0" w:color="auto"/>
            <w:bottom w:val="none" w:sz="0" w:space="0" w:color="auto"/>
            <w:right w:val="none" w:sz="0" w:space="0" w:color="auto"/>
          </w:divBdr>
        </w:div>
        <w:div w:id="772438309">
          <w:marLeft w:val="480"/>
          <w:marRight w:val="0"/>
          <w:marTop w:val="0"/>
          <w:marBottom w:val="0"/>
          <w:divBdr>
            <w:top w:val="none" w:sz="0" w:space="0" w:color="auto"/>
            <w:left w:val="none" w:sz="0" w:space="0" w:color="auto"/>
            <w:bottom w:val="none" w:sz="0" w:space="0" w:color="auto"/>
            <w:right w:val="none" w:sz="0" w:space="0" w:color="auto"/>
          </w:divBdr>
        </w:div>
        <w:div w:id="183566866">
          <w:marLeft w:val="480"/>
          <w:marRight w:val="0"/>
          <w:marTop w:val="0"/>
          <w:marBottom w:val="0"/>
          <w:divBdr>
            <w:top w:val="none" w:sz="0" w:space="0" w:color="auto"/>
            <w:left w:val="none" w:sz="0" w:space="0" w:color="auto"/>
            <w:bottom w:val="none" w:sz="0" w:space="0" w:color="auto"/>
            <w:right w:val="none" w:sz="0" w:space="0" w:color="auto"/>
          </w:divBdr>
        </w:div>
        <w:div w:id="314182346">
          <w:marLeft w:val="480"/>
          <w:marRight w:val="0"/>
          <w:marTop w:val="0"/>
          <w:marBottom w:val="0"/>
          <w:divBdr>
            <w:top w:val="none" w:sz="0" w:space="0" w:color="auto"/>
            <w:left w:val="none" w:sz="0" w:space="0" w:color="auto"/>
            <w:bottom w:val="none" w:sz="0" w:space="0" w:color="auto"/>
            <w:right w:val="none" w:sz="0" w:space="0" w:color="auto"/>
          </w:divBdr>
        </w:div>
        <w:div w:id="1126309914">
          <w:marLeft w:val="480"/>
          <w:marRight w:val="0"/>
          <w:marTop w:val="0"/>
          <w:marBottom w:val="0"/>
          <w:divBdr>
            <w:top w:val="none" w:sz="0" w:space="0" w:color="auto"/>
            <w:left w:val="none" w:sz="0" w:space="0" w:color="auto"/>
            <w:bottom w:val="none" w:sz="0" w:space="0" w:color="auto"/>
            <w:right w:val="none" w:sz="0" w:space="0" w:color="auto"/>
          </w:divBdr>
        </w:div>
        <w:div w:id="1616525962">
          <w:marLeft w:val="480"/>
          <w:marRight w:val="0"/>
          <w:marTop w:val="0"/>
          <w:marBottom w:val="0"/>
          <w:divBdr>
            <w:top w:val="none" w:sz="0" w:space="0" w:color="auto"/>
            <w:left w:val="none" w:sz="0" w:space="0" w:color="auto"/>
            <w:bottom w:val="none" w:sz="0" w:space="0" w:color="auto"/>
            <w:right w:val="none" w:sz="0" w:space="0" w:color="auto"/>
          </w:divBdr>
        </w:div>
        <w:div w:id="1957104281">
          <w:marLeft w:val="480"/>
          <w:marRight w:val="0"/>
          <w:marTop w:val="0"/>
          <w:marBottom w:val="0"/>
          <w:divBdr>
            <w:top w:val="none" w:sz="0" w:space="0" w:color="auto"/>
            <w:left w:val="none" w:sz="0" w:space="0" w:color="auto"/>
            <w:bottom w:val="none" w:sz="0" w:space="0" w:color="auto"/>
            <w:right w:val="none" w:sz="0" w:space="0" w:color="auto"/>
          </w:divBdr>
        </w:div>
        <w:div w:id="811600253">
          <w:marLeft w:val="480"/>
          <w:marRight w:val="0"/>
          <w:marTop w:val="0"/>
          <w:marBottom w:val="0"/>
          <w:divBdr>
            <w:top w:val="none" w:sz="0" w:space="0" w:color="auto"/>
            <w:left w:val="none" w:sz="0" w:space="0" w:color="auto"/>
            <w:bottom w:val="none" w:sz="0" w:space="0" w:color="auto"/>
            <w:right w:val="none" w:sz="0" w:space="0" w:color="auto"/>
          </w:divBdr>
        </w:div>
        <w:div w:id="1391001839">
          <w:marLeft w:val="480"/>
          <w:marRight w:val="0"/>
          <w:marTop w:val="0"/>
          <w:marBottom w:val="0"/>
          <w:divBdr>
            <w:top w:val="none" w:sz="0" w:space="0" w:color="auto"/>
            <w:left w:val="none" w:sz="0" w:space="0" w:color="auto"/>
            <w:bottom w:val="none" w:sz="0" w:space="0" w:color="auto"/>
            <w:right w:val="none" w:sz="0" w:space="0" w:color="auto"/>
          </w:divBdr>
        </w:div>
        <w:div w:id="1697344241">
          <w:marLeft w:val="480"/>
          <w:marRight w:val="0"/>
          <w:marTop w:val="0"/>
          <w:marBottom w:val="0"/>
          <w:divBdr>
            <w:top w:val="none" w:sz="0" w:space="0" w:color="auto"/>
            <w:left w:val="none" w:sz="0" w:space="0" w:color="auto"/>
            <w:bottom w:val="none" w:sz="0" w:space="0" w:color="auto"/>
            <w:right w:val="none" w:sz="0" w:space="0" w:color="auto"/>
          </w:divBdr>
        </w:div>
        <w:div w:id="675576801">
          <w:marLeft w:val="480"/>
          <w:marRight w:val="0"/>
          <w:marTop w:val="0"/>
          <w:marBottom w:val="0"/>
          <w:divBdr>
            <w:top w:val="none" w:sz="0" w:space="0" w:color="auto"/>
            <w:left w:val="none" w:sz="0" w:space="0" w:color="auto"/>
            <w:bottom w:val="none" w:sz="0" w:space="0" w:color="auto"/>
            <w:right w:val="none" w:sz="0" w:space="0" w:color="auto"/>
          </w:divBdr>
        </w:div>
        <w:div w:id="1254585412">
          <w:marLeft w:val="480"/>
          <w:marRight w:val="0"/>
          <w:marTop w:val="0"/>
          <w:marBottom w:val="0"/>
          <w:divBdr>
            <w:top w:val="none" w:sz="0" w:space="0" w:color="auto"/>
            <w:left w:val="none" w:sz="0" w:space="0" w:color="auto"/>
            <w:bottom w:val="none" w:sz="0" w:space="0" w:color="auto"/>
            <w:right w:val="none" w:sz="0" w:space="0" w:color="auto"/>
          </w:divBdr>
        </w:div>
        <w:div w:id="139933010">
          <w:marLeft w:val="480"/>
          <w:marRight w:val="0"/>
          <w:marTop w:val="0"/>
          <w:marBottom w:val="0"/>
          <w:divBdr>
            <w:top w:val="none" w:sz="0" w:space="0" w:color="auto"/>
            <w:left w:val="none" w:sz="0" w:space="0" w:color="auto"/>
            <w:bottom w:val="none" w:sz="0" w:space="0" w:color="auto"/>
            <w:right w:val="none" w:sz="0" w:space="0" w:color="auto"/>
          </w:divBdr>
        </w:div>
        <w:div w:id="1673992921">
          <w:marLeft w:val="480"/>
          <w:marRight w:val="0"/>
          <w:marTop w:val="0"/>
          <w:marBottom w:val="0"/>
          <w:divBdr>
            <w:top w:val="none" w:sz="0" w:space="0" w:color="auto"/>
            <w:left w:val="none" w:sz="0" w:space="0" w:color="auto"/>
            <w:bottom w:val="none" w:sz="0" w:space="0" w:color="auto"/>
            <w:right w:val="none" w:sz="0" w:space="0" w:color="auto"/>
          </w:divBdr>
        </w:div>
        <w:div w:id="1866672448">
          <w:marLeft w:val="480"/>
          <w:marRight w:val="0"/>
          <w:marTop w:val="0"/>
          <w:marBottom w:val="0"/>
          <w:divBdr>
            <w:top w:val="none" w:sz="0" w:space="0" w:color="auto"/>
            <w:left w:val="none" w:sz="0" w:space="0" w:color="auto"/>
            <w:bottom w:val="none" w:sz="0" w:space="0" w:color="auto"/>
            <w:right w:val="none" w:sz="0" w:space="0" w:color="auto"/>
          </w:divBdr>
        </w:div>
        <w:div w:id="730470634">
          <w:marLeft w:val="480"/>
          <w:marRight w:val="0"/>
          <w:marTop w:val="0"/>
          <w:marBottom w:val="0"/>
          <w:divBdr>
            <w:top w:val="none" w:sz="0" w:space="0" w:color="auto"/>
            <w:left w:val="none" w:sz="0" w:space="0" w:color="auto"/>
            <w:bottom w:val="none" w:sz="0" w:space="0" w:color="auto"/>
            <w:right w:val="none" w:sz="0" w:space="0" w:color="auto"/>
          </w:divBdr>
        </w:div>
        <w:div w:id="1250961991">
          <w:marLeft w:val="480"/>
          <w:marRight w:val="0"/>
          <w:marTop w:val="0"/>
          <w:marBottom w:val="0"/>
          <w:divBdr>
            <w:top w:val="none" w:sz="0" w:space="0" w:color="auto"/>
            <w:left w:val="none" w:sz="0" w:space="0" w:color="auto"/>
            <w:bottom w:val="none" w:sz="0" w:space="0" w:color="auto"/>
            <w:right w:val="none" w:sz="0" w:space="0" w:color="auto"/>
          </w:divBdr>
        </w:div>
        <w:div w:id="886917168">
          <w:marLeft w:val="480"/>
          <w:marRight w:val="0"/>
          <w:marTop w:val="0"/>
          <w:marBottom w:val="0"/>
          <w:divBdr>
            <w:top w:val="none" w:sz="0" w:space="0" w:color="auto"/>
            <w:left w:val="none" w:sz="0" w:space="0" w:color="auto"/>
            <w:bottom w:val="none" w:sz="0" w:space="0" w:color="auto"/>
            <w:right w:val="none" w:sz="0" w:space="0" w:color="auto"/>
          </w:divBdr>
        </w:div>
        <w:div w:id="1881088236">
          <w:marLeft w:val="480"/>
          <w:marRight w:val="0"/>
          <w:marTop w:val="0"/>
          <w:marBottom w:val="0"/>
          <w:divBdr>
            <w:top w:val="none" w:sz="0" w:space="0" w:color="auto"/>
            <w:left w:val="none" w:sz="0" w:space="0" w:color="auto"/>
            <w:bottom w:val="none" w:sz="0" w:space="0" w:color="auto"/>
            <w:right w:val="none" w:sz="0" w:space="0" w:color="auto"/>
          </w:divBdr>
        </w:div>
        <w:div w:id="27687654">
          <w:marLeft w:val="480"/>
          <w:marRight w:val="0"/>
          <w:marTop w:val="0"/>
          <w:marBottom w:val="0"/>
          <w:divBdr>
            <w:top w:val="none" w:sz="0" w:space="0" w:color="auto"/>
            <w:left w:val="none" w:sz="0" w:space="0" w:color="auto"/>
            <w:bottom w:val="none" w:sz="0" w:space="0" w:color="auto"/>
            <w:right w:val="none" w:sz="0" w:space="0" w:color="auto"/>
          </w:divBdr>
        </w:div>
        <w:div w:id="1365791272">
          <w:marLeft w:val="480"/>
          <w:marRight w:val="0"/>
          <w:marTop w:val="0"/>
          <w:marBottom w:val="0"/>
          <w:divBdr>
            <w:top w:val="none" w:sz="0" w:space="0" w:color="auto"/>
            <w:left w:val="none" w:sz="0" w:space="0" w:color="auto"/>
            <w:bottom w:val="none" w:sz="0" w:space="0" w:color="auto"/>
            <w:right w:val="none" w:sz="0" w:space="0" w:color="auto"/>
          </w:divBdr>
        </w:div>
        <w:div w:id="516893926">
          <w:marLeft w:val="480"/>
          <w:marRight w:val="0"/>
          <w:marTop w:val="0"/>
          <w:marBottom w:val="0"/>
          <w:divBdr>
            <w:top w:val="none" w:sz="0" w:space="0" w:color="auto"/>
            <w:left w:val="none" w:sz="0" w:space="0" w:color="auto"/>
            <w:bottom w:val="none" w:sz="0" w:space="0" w:color="auto"/>
            <w:right w:val="none" w:sz="0" w:space="0" w:color="auto"/>
          </w:divBdr>
        </w:div>
        <w:div w:id="575942515">
          <w:marLeft w:val="480"/>
          <w:marRight w:val="0"/>
          <w:marTop w:val="0"/>
          <w:marBottom w:val="0"/>
          <w:divBdr>
            <w:top w:val="none" w:sz="0" w:space="0" w:color="auto"/>
            <w:left w:val="none" w:sz="0" w:space="0" w:color="auto"/>
            <w:bottom w:val="none" w:sz="0" w:space="0" w:color="auto"/>
            <w:right w:val="none" w:sz="0" w:space="0" w:color="auto"/>
          </w:divBdr>
        </w:div>
        <w:div w:id="45183264">
          <w:marLeft w:val="480"/>
          <w:marRight w:val="0"/>
          <w:marTop w:val="0"/>
          <w:marBottom w:val="0"/>
          <w:divBdr>
            <w:top w:val="none" w:sz="0" w:space="0" w:color="auto"/>
            <w:left w:val="none" w:sz="0" w:space="0" w:color="auto"/>
            <w:bottom w:val="none" w:sz="0" w:space="0" w:color="auto"/>
            <w:right w:val="none" w:sz="0" w:space="0" w:color="auto"/>
          </w:divBdr>
        </w:div>
        <w:div w:id="194272546">
          <w:marLeft w:val="480"/>
          <w:marRight w:val="0"/>
          <w:marTop w:val="0"/>
          <w:marBottom w:val="0"/>
          <w:divBdr>
            <w:top w:val="none" w:sz="0" w:space="0" w:color="auto"/>
            <w:left w:val="none" w:sz="0" w:space="0" w:color="auto"/>
            <w:bottom w:val="none" w:sz="0" w:space="0" w:color="auto"/>
            <w:right w:val="none" w:sz="0" w:space="0" w:color="auto"/>
          </w:divBdr>
        </w:div>
        <w:div w:id="1868828025">
          <w:marLeft w:val="480"/>
          <w:marRight w:val="0"/>
          <w:marTop w:val="0"/>
          <w:marBottom w:val="0"/>
          <w:divBdr>
            <w:top w:val="none" w:sz="0" w:space="0" w:color="auto"/>
            <w:left w:val="none" w:sz="0" w:space="0" w:color="auto"/>
            <w:bottom w:val="none" w:sz="0" w:space="0" w:color="auto"/>
            <w:right w:val="none" w:sz="0" w:space="0" w:color="auto"/>
          </w:divBdr>
        </w:div>
        <w:div w:id="1122964551">
          <w:marLeft w:val="480"/>
          <w:marRight w:val="0"/>
          <w:marTop w:val="0"/>
          <w:marBottom w:val="0"/>
          <w:divBdr>
            <w:top w:val="none" w:sz="0" w:space="0" w:color="auto"/>
            <w:left w:val="none" w:sz="0" w:space="0" w:color="auto"/>
            <w:bottom w:val="none" w:sz="0" w:space="0" w:color="auto"/>
            <w:right w:val="none" w:sz="0" w:space="0" w:color="auto"/>
          </w:divBdr>
        </w:div>
        <w:div w:id="584267582">
          <w:marLeft w:val="480"/>
          <w:marRight w:val="0"/>
          <w:marTop w:val="0"/>
          <w:marBottom w:val="0"/>
          <w:divBdr>
            <w:top w:val="none" w:sz="0" w:space="0" w:color="auto"/>
            <w:left w:val="none" w:sz="0" w:space="0" w:color="auto"/>
            <w:bottom w:val="none" w:sz="0" w:space="0" w:color="auto"/>
            <w:right w:val="none" w:sz="0" w:space="0" w:color="auto"/>
          </w:divBdr>
        </w:div>
      </w:divsChild>
    </w:div>
    <w:div w:id="818881449">
      <w:marLeft w:val="480"/>
      <w:marRight w:val="0"/>
      <w:marTop w:val="0"/>
      <w:marBottom w:val="0"/>
      <w:divBdr>
        <w:top w:val="none" w:sz="0" w:space="0" w:color="auto"/>
        <w:left w:val="none" w:sz="0" w:space="0" w:color="auto"/>
        <w:bottom w:val="none" w:sz="0" w:space="0" w:color="auto"/>
        <w:right w:val="none" w:sz="0" w:space="0" w:color="auto"/>
      </w:divBdr>
    </w:div>
    <w:div w:id="818959148">
      <w:marLeft w:val="480"/>
      <w:marRight w:val="0"/>
      <w:marTop w:val="0"/>
      <w:marBottom w:val="0"/>
      <w:divBdr>
        <w:top w:val="none" w:sz="0" w:space="0" w:color="auto"/>
        <w:left w:val="none" w:sz="0" w:space="0" w:color="auto"/>
        <w:bottom w:val="none" w:sz="0" w:space="0" w:color="auto"/>
        <w:right w:val="none" w:sz="0" w:space="0" w:color="auto"/>
      </w:divBdr>
    </w:div>
    <w:div w:id="818960473">
      <w:marLeft w:val="480"/>
      <w:marRight w:val="0"/>
      <w:marTop w:val="0"/>
      <w:marBottom w:val="0"/>
      <w:divBdr>
        <w:top w:val="none" w:sz="0" w:space="0" w:color="auto"/>
        <w:left w:val="none" w:sz="0" w:space="0" w:color="auto"/>
        <w:bottom w:val="none" w:sz="0" w:space="0" w:color="auto"/>
        <w:right w:val="none" w:sz="0" w:space="0" w:color="auto"/>
      </w:divBdr>
    </w:div>
    <w:div w:id="819004672">
      <w:bodyDiv w:val="1"/>
      <w:marLeft w:val="0"/>
      <w:marRight w:val="0"/>
      <w:marTop w:val="0"/>
      <w:marBottom w:val="0"/>
      <w:divBdr>
        <w:top w:val="none" w:sz="0" w:space="0" w:color="auto"/>
        <w:left w:val="none" w:sz="0" w:space="0" w:color="auto"/>
        <w:bottom w:val="none" w:sz="0" w:space="0" w:color="auto"/>
        <w:right w:val="none" w:sz="0" w:space="0" w:color="auto"/>
      </w:divBdr>
    </w:div>
    <w:div w:id="819076800">
      <w:marLeft w:val="480"/>
      <w:marRight w:val="0"/>
      <w:marTop w:val="0"/>
      <w:marBottom w:val="0"/>
      <w:divBdr>
        <w:top w:val="none" w:sz="0" w:space="0" w:color="auto"/>
        <w:left w:val="none" w:sz="0" w:space="0" w:color="auto"/>
        <w:bottom w:val="none" w:sz="0" w:space="0" w:color="auto"/>
        <w:right w:val="none" w:sz="0" w:space="0" w:color="auto"/>
      </w:divBdr>
    </w:div>
    <w:div w:id="819079459">
      <w:bodyDiv w:val="1"/>
      <w:marLeft w:val="0"/>
      <w:marRight w:val="0"/>
      <w:marTop w:val="0"/>
      <w:marBottom w:val="0"/>
      <w:divBdr>
        <w:top w:val="none" w:sz="0" w:space="0" w:color="auto"/>
        <w:left w:val="none" w:sz="0" w:space="0" w:color="auto"/>
        <w:bottom w:val="none" w:sz="0" w:space="0" w:color="auto"/>
        <w:right w:val="none" w:sz="0" w:space="0" w:color="auto"/>
      </w:divBdr>
    </w:div>
    <w:div w:id="819228596">
      <w:marLeft w:val="480"/>
      <w:marRight w:val="0"/>
      <w:marTop w:val="0"/>
      <w:marBottom w:val="0"/>
      <w:divBdr>
        <w:top w:val="none" w:sz="0" w:space="0" w:color="auto"/>
        <w:left w:val="none" w:sz="0" w:space="0" w:color="auto"/>
        <w:bottom w:val="none" w:sz="0" w:space="0" w:color="auto"/>
        <w:right w:val="none" w:sz="0" w:space="0" w:color="auto"/>
      </w:divBdr>
    </w:div>
    <w:div w:id="819232613">
      <w:marLeft w:val="480"/>
      <w:marRight w:val="0"/>
      <w:marTop w:val="0"/>
      <w:marBottom w:val="0"/>
      <w:divBdr>
        <w:top w:val="none" w:sz="0" w:space="0" w:color="auto"/>
        <w:left w:val="none" w:sz="0" w:space="0" w:color="auto"/>
        <w:bottom w:val="none" w:sz="0" w:space="0" w:color="auto"/>
        <w:right w:val="none" w:sz="0" w:space="0" w:color="auto"/>
      </w:divBdr>
    </w:div>
    <w:div w:id="819271385">
      <w:marLeft w:val="480"/>
      <w:marRight w:val="0"/>
      <w:marTop w:val="0"/>
      <w:marBottom w:val="0"/>
      <w:divBdr>
        <w:top w:val="none" w:sz="0" w:space="0" w:color="auto"/>
        <w:left w:val="none" w:sz="0" w:space="0" w:color="auto"/>
        <w:bottom w:val="none" w:sz="0" w:space="0" w:color="auto"/>
        <w:right w:val="none" w:sz="0" w:space="0" w:color="auto"/>
      </w:divBdr>
    </w:div>
    <w:div w:id="819347312">
      <w:marLeft w:val="480"/>
      <w:marRight w:val="0"/>
      <w:marTop w:val="0"/>
      <w:marBottom w:val="0"/>
      <w:divBdr>
        <w:top w:val="none" w:sz="0" w:space="0" w:color="auto"/>
        <w:left w:val="none" w:sz="0" w:space="0" w:color="auto"/>
        <w:bottom w:val="none" w:sz="0" w:space="0" w:color="auto"/>
        <w:right w:val="none" w:sz="0" w:space="0" w:color="auto"/>
      </w:divBdr>
    </w:div>
    <w:div w:id="819886069">
      <w:marLeft w:val="480"/>
      <w:marRight w:val="0"/>
      <w:marTop w:val="0"/>
      <w:marBottom w:val="0"/>
      <w:divBdr>
        <w:top w:val="none" w:sz="0" w:space="0" w:color="auto"/>
        <w:left w:val="none" w:sz="0" w:space="0" w:color="auto"/>
        <w:bottom w:val="none" w:sz="0" w:space="0" w:color="auto"/>
        <w:right w:val="none" w:sz="0" w:space="0" w:color="auto"/>
      </w:divBdr>
    </w:div>
    <w:div w:id="820148672">
      <w:marLeft w:val="480"/>
      <w:marRight w:val="0"/>
      <w:marTop w:val="0"/>
      <w:marBottom w:val="0"/>
      <w:divBdr>
        <w:top w:val="none" w:sz="0" w:space="0" w:color="auto"/>
        <w:left w:val="none" w:sz="0" w:space="0" w:color="auto"/>
        <w:bottom w:val="none" w:sz="0" w:space="0" w:color="auto"/>
        <w:right w:val="none" w:sz="0" w:space="0" w:color="auto"/>
      </w:divBdr>
    </w:div>
    <w:div w:id="820275478">
      <w:marLeft w:val="480"/>
      <w:marRight w:val="0"/>
      <w:marTop w:val="0"/>
      <w:marBottom w:val="0"/>
      <w:divBdr>
        <w:top w:val="none" w:sz="0" w:space="0" w:color="auto"/>
        <w:left w:val="none" w:sz="0" w:space="0" w:color="auto"/>
        <w:bottom w:val="none" w:sz="0" w:space="0" w:color="auto"/>
        <w:right w:val="none" w:sz="0" w:space="0" w:color="auto"/>
      </w:divBdr>
    </w:div>
    <w:div w:id="820316204">
      <w:marLeft w:val="480"/>
      <w:marRight w:val="0"/>
      <w:marTop w:val="0"/>
      <w:marBottom w:val="0"/>
      <w:divBdr>
        <w:top w:val="none" w:sz="0" w:space="0" w:color="auto"/>
        <w:left w:val="none" w:sz="0" w:space="0" w:color="auto"/>
        <w:bottom w:val="none" w:sz="0" w:space="0" w:color="auto"/>
        <w:right w:val="none" w:sz="0" w:space="0" w:color="auto"/>
      </w:divBdr>
    </w:div>
    <w:div w:id="820540849">
      <w:marLeft w:val="480"/>
      <w:marRight w:val="0"/>
      <w:marTop w:val="0"/>
      <w:marBottom w:val="0"/>
      <w:divBdr>
        <w:top w:val="none" w:sz="0" w:space="0" w:color="auto"/>
        <w:left w:val="none" w:sz="0" w:space="0" w:color="auto"/>
        <w:bottom w:val="none" w:sz="0" w:space="0" w:color="auto"/>
        <w:right w:val="none" w:sz="0" w:space="0" w:color="auto"/>
      </w:divBdr>
    </w:div>
    <w:div w:id="820656371">
      <w:marLeft w:val="480"/>
      <w:marRight w:val="0"/>
      <w:marTop w:val="0"/>
      <w:marBottom w:val="0"/>
      <w:divBdr>
        <w:top w:val="none" w:sz="0" w:space="0" w:color="auto"/>
        <w:left w:val="none" w:sz="0" w:space="0" w:color="auto"/>
        <w:bottom w:val="none" w:sz="0" w:space="0" w:color="auto"/>
        <w:right w:val="none" w:sz="0" w:space="0" w:color="auto"/>
      </w:divBdr>
    </w:div>
    <w:div w:id="820728758">
      <w:marLeft w:val="480"/>
      <w:marRight w:val="0"/>
      <w:marTop w:val="0"/>
      <w:marBottom w:val="0"/>
      <w:divBdr>
        <w:top w:val="none" w:sz="0" w:space="0" w:color="auto"/>
        <w:left w:val="none" w:sz="0" w:space="0" w:color="auto"/>
        <w:bottom w:val="none" w:sz="0" w:space="0" w:color="auto"/>
        <w:right w:val="none" w:sz="0" w:space="0" w:color="auto"/>
      </w:divBdr>
    </w:div>
    <w:div w:id="820777853">
      <w:marLeft w:val="480"/>
      <w:marRight w:val="0"/>
      <w:marTop w:val="0"/>
      <w:marBottom w:val="0"/>
      <w:divBdr>
        <w:top w:val="none" w:sz="0" w:space="0" w:color="auto"/>
        <w:left w:val="none" w:sz="0" w:space="0" w:color="auto"/>
        <w:bottom w:val="none" w:sz="0" w:space="0" w:color="auto"/>
        <w:right w:val="none" w:sz="0" w:space="0" w:color="auto"/>
      </w:divBdr>
    </w:div>
    <w:div w:id="820998715">
      <w:marLeft w:val="480"/>
      <w:marRight w:val="0"/>
      <w:marTop w:val="0"/>
      <w:marBottom w:val="0"/>
      <w:divBdr>
        <w:top w:val="none" w:sz="0" w:space="0" w:color="auto"/>
        <w:left w:val="none" w:sz="0" w:space="0" w:color="auto"/>
        <w:bottom w:val="none" w:sz="0" w:space="0" w:color="auto"/>
        <w:right w:val="none" w:sz="0" w:space="0" w:color="auto"/>
      </w:divBdr>
    </w:div>
    <w:div w:id="820999637">
      <w:marLeft w:val="480"/>
      <w:marRight w:val="0"/>
      <w:marTop w:val="0"/>
      <w:marBottom w:val="0"/>
      <w:divBdr>
        <w:top w:val="none" w:sz="0" w:space="0" w:color="auto"/>
        <w:left w:val="none" w:sz="0" w:space="0" w:color="auto"/>
        <w:bottom w:val="none" w:sz="0" w:space="0" w:color="auto"/>
        <w:right w:val="none" w:sz="0" w:space="0" w:color="auto"/>
      </w:divBdr>
    </w:div>
    <w:div w:id="821039362">
      <w:marLeft w:val="480"/>
      <w:marRight w:val="0"/>
      <w:marTop w:val="0"/>
      <w:marBottom w:val="0"/>
      <w:divBdr>
        <w:top w:val="none" w:sz="0" w:space="0" w:color="auto"/>
        <w:left w:val="none" w:sz="0" w:space="0" w:color="auto"/>
        <w:bottom w:val="none" w:sz="0" w:space="0" w:color="auto"/>
        <w:right w:val="none" w:sz="0" w:space="0" w:color="auto"/>
      </w:divBdr>
    </w:div>
    <w:div w:id="821115000">
      <w:marLeft w:val="480"/>
      <w:marRight w:val="0"/>
      <w:marTop w:val="0"/>
      <w:marBottom w:val="0"/>
      <w:divBdr>
        <w:top w:val="none" w:sz="0" w:space="0" w:color="auto"/>
        <w:left w:val="none" w:sz="0" w:space="0" w:color="auto"/>
        <w:bottom w:val="none" w:sz="0" w:space="0" w:color="auto"/>
        <w:right w:val="none" w:sz="0" w:space="0" w:color="auto"/>
      </w:divBdr>
    </w:div>
    <w:div w:id="821309008">
      <w:marLeft w:val="480"/>
      <w:marRight w:val="0"/>
      <w:marTop w:val="0"/>
      <w:marBottom w:val="0"/>
      <w:divBdr>
        <w:top w:val="none" w:sz="0" w:space="0" w:color="auto"/>
        <w:left w:val="none" w:sz="0" w:space="0" w:color="auto"/>
        <w:bottom w:val="none" w:sz="0" w:space="0" w:color="auto"/>
        <w:right w:val="none" w:sz="0" w:space="0" w:color="auto"/>
      </w:divBdr>
    </w:div>
    <w:div w:id="821313660">
      <w:marLeft w:val="480"/>
      <w:marRight w:val="0"/>
      <w:marTop w:val="0"/>
      <w:marBottom w:val="0"/>
      <w:divBdr>
        <w:top w:val="none" w:sz="0" w:space="0" w:color="auto"/>
        <w:left w:val="none" w:sz="0" w:space="0" w:color="auto"/>
        <w:bottom w:val="none" w:sz="0" w:space="0" w:color="auto"/>
        <w:right w:val="none" w:sz="0" w:space="0" w:color="auto"/>
      </w:divBdr>
    </w:div>
    <w:div w:id="821429359">
      <w:marLeft w:val="480"/>
      <w:marRight w:val="0"/>
      <w:marTop w:val="0"/>
      <w:marBottom w:val="0"/>
      <w:divBdr>
        <w:top w:val="none" w:sz="0" w:space="0" w:color="auto"/>
        <w:left w:val="none" w:sz="0" w:space="0" w:color="auto"/>
        <w:bottom w:val="none" w:sz="0" w:space="0" w:color="auto"/>
        <w:right w:val="none" w:sz="0" w:space="0" w:color="auto"/>
      </w:divBdr>
    </w:div>
    <w:div w:id="821506687">
      <w:marLeft w:val="480"/>
      <w:marRight w:val="0"/>
      <w:marTop w:val="0"/>
      <w:marBottom w:val="0"/>
      <w:divBdr>
        <w:top w:val="none" w:sz="0" w:space="0" w:color="auto"/>
        <w:left w:val="none" w:sz="0" w:space="0" w:color="auto"/>
        <w:bottom w:val="none" w:sz="0" w:space="0" w:color="auto"/>
        <w:right w:val="none" w:sz="0" w:space="0" w:color="auto"/>
      </w:divBdr>
    </w:div>
    <w:div w:id="821583926">
      <w:marLeft w:val="480"/>
      <w:marRight w:val="0"/>
      <w:marTop w:val="0"/>
      <w:marBottom w:val="0"/>
      <w:divBdr>
        <w:top w:val="none" w:sz="0" w:space="0" w:color="auto"/>
        <w:left w:val="none" w:sz="0" w:space="0" w:color="auto"/>
        <w:bottom w:val="none" w:sz="0" w:space="0" w:color="auto"/>
        <w:right w:val="none" w:sz="0" w:space="0" w:color="auto"/>
      </w:divBdr>
    </w:div>
    <w:div w:id="821654680">
      <w:marLeft w:val="480"/>
      <w:marRight w:val="0"/>
      <w:marTop w:val="0"/>
      <w:marBottom w:val="0"/>
      <w:divBdr>
        <w:top w:val="none" w:sz="0" w:space="0" w:color="auto"/>
        <w:left w:val="none" w:sz="0" w:space="0" w:color="auto"/>
        <w:bottom w:val="none" w:sz="0" w:space="0" w:color="auto"/>
        <w:right w:val="none" w:sz="0" w:space="0" w:color="auto"/>
      </w:divBdr>
    </w:div>
    <w:div w:id="822047541">
      <w:bodyDiv w:val="1"/>
      <w:marLeft w:val="0"/>
      <w:marRight w:val="0"/>
      <w:marTop w:val="0"/>
      <w:marBottom w:val="0"/>
      <w:divBdr>
        <w:top w:val="none" w:sz="0" w:space="0" w:color="auto"/>
        <w:left w:val="none" w:sz="0" w:space="0" w:color="auto"/>
        <w:bottom w:val="none" w:sz="0" w:space="0" w:color="auto"/>
        <w:right w:val="none" w:sz="0" w:space="0" w:color="auto"/>
      </w:divBdr>
    </w:div>
    <w:div w:id="822236647">
      <w:bodyDiv w:val="1"/>
      <w:marLeft w:val="0"/>
      <w:marRight w:val="0"/>
      <w:marTop w:val="0"/>
      <w:marBottom w:val="0"/>
      <w:divBdr>
        <w:top w:val="none" w:sz="0" w:space="0" w:color="auto"/>
        <w:left w:val="none" w:sz="0" w:space="0" w:color="auto"/>
        <w:bottom w:val="none" w:sz="0" w:space="0" w:color="auto"/>
        <w:right w:val="none" w:sz="0" w:space="0" w:color="auto"/>
      </w:divBdr>
    </w:div>
    <w:div w:id="822544753">
      <w:marLeft w:val="480"/>
      <w:marRight w:val="0"/>
      <w:marTop w:val="0"/>
      <w:marBottom w:val="0"/>
      <w:divBdr>
        <w:top w:val="none" w:sz="0" w:space="0" w:color="auto"/>
        <w:left w:val="none" w:sz="0" w:space="0" w:color="auto"/>
        <w:bottom w:val="none" w:sz="0" w:space="0" w:color="auto"/>
        <w:right w:val="none" w:sz="0" w:space="0" w:color="auto"/>
      </w:divBdr>
    </w:div>
    <w:div w:id="822694647">
      <w:marLeft w:val="480"/>
      <w:marRight w:val="0"/>
      <w:marTop w:val="0"/>
      <w:marBottom w:val="0"/>
      <w:divBdr>
        <w:top w:val="none" w:sz="0" w:space="0" w:color="auto"/>
        <w:left w:val="none" w:sz="0" w:space="0" w:color="auto"/>
        <w:bottom w:val="none" w:sz="0" w:space="0" w:color="auto"/>
        <w:right w:val="none" w:sz="0" w:space="0" w:color="auto"/>
      </w:divBdr>
    </w:div>
    <w:div w:id="822700786">
      <w:marLeft w:val="480"/>
      <w:marRight w:val="0"/>
      <w:marTop w:val="0"/>
      <w:marBottom w:val="0"/>
      <w:divBdr>
        <w:top w:val="none" w:sz="0" w:space="0" w:color="auto"/>
        <w:left w:val="none" w:sz="0" w:space="0" w:color="auto"/>
        <w:bottom w:val="none" w:sz="0" w:space="0" w:color="auto"/>
        <w:right w:val="none" w:sz="0" w:space="0" w:color="auto"/>
      </w:divBdr>
    </w:div>
    <w:div w:id="822769986">
      <w:marLeft w:val="480"/>
      <w:marRight w:val="0"/>
      <w:marTop w:val="0"/>
      <w:marBottom w:val="0"/>
      <w:divBdr>
        <w:top w:val="none" w:sz="0" w:space="0" w:color="auto"/>
        <w:left w:val="none" w:sz="0" w:space="0" w:color="auto"/>
        <w:bottom w:val="none" w:sz="0" w:space="0" w:color="auto"/>
        <w:right w:val="none" w:sz="0" w:space="0" w:color="auto"/>
      </w:divBdr>
    </w:div>
    <w:div w:id="822893545">
      <w:marLeft w:val="480"/>
      <w:marRight w:val="0"/>
      <w:marTop w:val="0"/>
      <w:marBottom w:val="0"/>
      <w:divBdr>
        <w:top w:val="none" w:sz="0" w:space="0" w:color="auto"/>
        <w:left w:val="none" w:sz="0" w:space="0" w:color="auto"/>
        <w:bottom w:val="none" w:sz="0" w:space="0" w:color="auto"/>
        <w:right w:val="none" w:sz="0" w:space="0" w:color="auto"/>
      </w:divBdr>
    </w:div>
    <w:div w:id="823203552">
      <w:marLeft w:val="480"/>
      <w:marRight w:val="0"/>
      <w:marTop w:val="0"/>
      <w:marBottom w:val="0"/>
      <w:divBdr>
        <w:top w:val="none" w:sz="0" w:space="0" w:color="auto"/>
        <w:left w:val="none" w:sz="0" w:space="0" w:color="auto"/>
        <w:bottom w:val="none" w:sz="0" w:space="0" w:color="auto"/>
        <w:right w:val="none" w:sz="0" w:space="0" w:color="auto"/>
      </w:divBdr>
    </w:div>
    <w:div w:id="823277694">
      <w:marLeft w:val="480"/>
      <w:marRight w:val="0"/>
      <w:marTop w:val="0"/>
      <w:marBottom w:val="0"/>
      <w:divBdr>
        <w:top w:val="none" w:sz="0" w:space="0" w:color="auto"/>
        <w:left w:val="none" w:sz="0" w:space="0" w:color="auto"/>
        <w:bottom w:val="none" w:sz="0" w:space="0" w:color="auto"/>
        <w:right w:val="none" w:sz="0" w:space="0" w:color="auto"/>
      </w:divBdr>
    </w:div>
    <w:div w:id="823396975">
      <w:marLeft w:val="480"/>
      <w:marRight w:val="0"/>
      <w:marTop w:val="0"/>
      <w:marBottom w:val="0"/>
      <w:divBdr>
        <w:top w:val="none" w:sz="0" w:space="0" w:color="auto"/>
        <w:left w:val="none" w:sz="0" w:space="0" w:color="auto"/>
        <w:bottom w:val="none" w:sz="0" w:space="0" w:color="auto"/>
        <w:right w:val="none" w:sz="0" w:space="0" w:color="auto"/>
      </w:divBdr>
    </w:div>
    <w:div w:id="823397345">
      <w:bodyDiv w:val="1"/>
      <w:marLeft w:val="0"/>
      <w:marRight w:val="0"/>
      <w:marTop w:val="0"/>
      <w:marBottom w:val="0"/>
      <w:divBdr>
        <w:top w:val="none" w:sz="0" w:space="0" w:color="auto"/>
        <w:left w:val="none" w:sz="0" w:space="0" w:color="auto"/>
        <w:bottom w:val="none" w:sz="0" w:space="0" w:color="auto"/>
        <w:right w:val="none" w:sz="0" w:space="0" w:color="auto"/>
      </w:divBdr>
    </w:div>
    <w:div w:id="823857622">
      <w:marLeft w:val="480"/>
      <w:marRight w:val="0"/>
      <w:marTop w:val="0"/>
      <w:marBottom w:val="0"/>
      <w:divBdr>
        <w:top w:val="none" w:sz="0" w:space="0" w:color="auto"/>
        <w:left w:val="none" w:sz="0" w:space="0" w:color="auto"/>
        <w:bottom w:val="none" w:sz="0" w:space="0" w:color="auto"/>
        <w:right w:val="none" w:sz="0" w:space="0" w:color="auto"/>
      </w:divBdr>
    </w:div>
    <w:div w:id="824013347">
      <w:marLeft w:val="480"/>
      <w:marRight w:val="0"/>
      <w:marTop w:val="0"/>
      <w:marBottom w:val="0"/>
      <w:divBdr>
        <w:top w:val="none" w:sz="0" w:space="0" w:color="auto"/>
        <w:left w:val="none" w:sz="0" w:space="0" w:color="auto"/>
        <w:bottom w:val="none" w:sz="0" w:space="0" w:color="auto"/>
        <w:right w:val="none" w:sz="0" w:space="0" w:color="auto"/>
      </w:divBdr>
    </w:div>
    <w:div w:id="824249907">
      <w:bodyDiv w:val="1"/>
      <w:marLeft w:val="0"/>
      <w:marRight w:val="0"/>
      <w:marTop w:val="0"/>
      <w:marBottom w:val="0"/>
      <w:divBdr>
        <w:top w:val="none" w:sz="0" w:space="0" w:color="auto"/>
        <w:left w:val="none" w:sz="0" w:space="0" w:color="auto"/>
        <w:bottom w:val="none" w:sz="0" w:space="0" w:color="auto"/>
        <w:right w:val="none" w:sz="0" w:space="0" w:color="auto"/>
      </w:divBdr>
    </w:div>
    <w:div w:id="824276316">
      <w:bodyDiv w:val="1"/>
      <w:marLeft w:val="0"/>
      <w:marRight w:val="0"/>
      <w:marTop w:val="0"/>
      <w:marBottom w:val="0"/>
      <w:divBdr>
        <w:top w:val="none" w:sz="0" w:space="0" w:color="auto"/>
        <w:left w:val="none" w:sz="0" w:space="0" w:color="auto"/>
        <w:bottom w:val="none" w:sz="0" w:space="0" w:color="auto"/>
        <w:right w:val="none" w:sz="0" w:space="0" w:color="auto"/>
      </w:divBdr>
    </w:div>
    <w:div w:id="824396185">
      <w:marLeft w:val="480"/>
      <w:marRight w:val="0"/>
      <w:marTop w:val="0"/>
      <w:marBottom w:val="0"/>
      <w:divBdr>
        <w:top w:val="none" w:sz="0" w:space="0" w:color="auto"/>
        <w:left w:val="none" w:sz="0" w:space="0" w:color="auto"/>
        <w:bottom w:val="none" w:sz="0" w:space="0" w:color="auto"/>
        <w:right w:val="none" w:sz="0" w:space="0" w:color="auto"/>
      </w:divBdr>
    </w:div>
    <w:div w:id="824510112">
      <w:marLeft w:val="480"/>
      <w:marRight w:val="0"/>
      <w:marTop w:val="0"/>
      <w:marBottom w:val="0"/>
      <w:divBdr>
        <w:top w:val="none" w:sz="0" w:space="0" w:color="auto"/>
        <w:left w:val="none" w:sz="0" w:space="0" w:color="auto"/>
        <w:bottom w:val="none" w:sz="0" w:space="0" w:color="auto"/>
        <w:right w:val="none" w:sz="0" w:space="0" w:color="auto"/>
      </w:divBdr>
    </w:div>
    <w:div w:id="824515491">
      <w:marLeft w:val="480"/>
      <w:marRight w:val="0"/>
      <w:marTop w:val="0"/>
      <w:marBottom w:val="0"/>
      <w:divBdr>
        <w:top w:val="none" w:sz="0" w:space="0" w:color="auto"/>
        <w:left w:val="none" w:sz="0" w:space="0" w:color="auto"/>
        <w:bottom w:val="none" w:sz="0" w:space="0" w:color="auto"/>
        <w:right w:val="none" w:sz="0" w:space="0" w:color="auto"/>
      </w:divBdr>
    </w:div>
    <w:div w:id="824518454">
      <w:bodyDiv w:val="1"/>
      <w:marLeft w:val="0"/>
      <w:marRight w:val="0"/>
      <w:marTop w:val="0"/>
      <w:marBottom w:val="0"/>
      <w:divBdr>
        <w:top w:val="none" w:sz="0" w:space="0" w:color="auto"/>
        <w:left w:val="none" w:sz="0" w:space="0" w:color="auto"/>
        <w:bottom w:val="none" w:sz="0" w:space="0" w:color="auto"/>
        <w:right w:val="none" w:sz="0" w:space="0" w:color="auto"/>
      </w:divBdr>
    </w:div>
    <w:div w:id="824589474">
      <w:bodyDiv w:val="1"/>
      <w:marLeft w:val="0"/>
      <w:marRight w:val="0"/>
      <w:marTop w:val="0"/>
      <w:marBottom w:val="0"/>
      <w:divBdr>
        <w:top w:val="none" w:sz="0" w:space="0" w:color="auto"/>
        <w:left w:val="none" w:sz="0" w:space="0" w:color="auto"/>
        <w:bottom w:val="none" w:sz="0" w:space="0" w:color="auto"/>
        <w:right w:val="none" w:sz="0" w:space="0" w:color="auto"/>
      </w:divBdr>
    </w:div>
    <w:div w:id="824661590">
      <w:marLeft w:val="480"/>
      <w:marRight w:val="0"/>
      <w:marTop w:val="0"/>
      <w:marBottom w:val="0"/>
      <w:divBdr>
        <w:top w:val="none" w:sz="0" w:space="0" w:color="auto"/>
        <w:left w:val="none" w:sz="0" w:space="0" w:color="auto"/>
        <w:bottom w:val="none" w:sz="0" w:space="0" w:color="auto"/>
        <w:right w:val="none" w:sz="0" w:space="0" w:color="auto"/>
      </w:divBdr>
    </w:div>
    <w:div w:id="824780728">
      <w:marLeft w:val="480"/>
      <w:marRight w:val="0"/>
      <w:marTop w:val="0"/>
      <w:marBottom w:val="0"/>
      <w:divBdr>
        <w:top w:val="none" w:sz="0" w:space="0" w:color="auto"/>
        <w:left w:val="none" w:sz="0" w:space="0" w:color="auto"/>
        <w:bottom w:val="none" w:sz="0" w:space="0" w:color="auto"/>
        <w:right w:val="none" w:sz="0" w:space="0" w:color="auto"/>
      </w:divBdr>
    </w:div>
    <w:div w:id="824782646">
      <w:marLeft w:val="480"/>
      <w:marRight w:val="0"/>
      <w:marTop w:val="0"/>
      <w:marBottom w:val="0"/>
      <w:divBdr>
        <w:top w:val="none" w:sz="0" w:space="0" w:color="auto"/>
        <w:left w:val="none" w:sz="0" w:space="0" w:color="auto"/>
        <w:bottom w:val="none" w:sz="0" w:space="0" w:color="auto"/>
        <w:right w:val="none" w:sz="0" w:space="0" w:color="auto"/>
      </w:divBdr>
    </w:div>
    <w:div w:id="824783113">
      <w:bodyDiv w:val="1"/>
      <w:marLeft w:val="0"/>
      <w:marRight w:val="0"/>
      <w:marTop w:val="0"/>
      <w:marBottom w:val="0"/>
      <w:divBdr>
        <w:top w:val="none" w:sz="0" w:space="0" w:color="auto"/>
        <w:left w:val="none" w:sz="0" w:space="0" w:color="auto"/>
        <w:bottom w:val="none" w:sz="0" w:space="0" w:color="auto"/>
        <w:right w:val="none" w:sz="0" w:space="0" w:color="auto"/>
      </w:divBdr>
      <w:divsChild>
        <w:div w:id="874777368">
          <w:marLeft w:val="480"/>
          <w:marRight w:val="0"/>
          <w:marTop w:val="0"/>
          <w:marBottom w:val="0"/>
          <w:divBdr>
            <w:top w:val="none" w:sz="0" w:space="0" w:color="auto"/>
            <w:left w:val="none" w:sz="0" w:space="0" w:color="auto"/>
            <w:bottom w:val="none" w:sz="0" w:space="0" w:color="auto"/>
            <w:right w:val="none" w:sz="0" w:space="0" w:color="auto"/>
          </w:divBdr>
        </w:div>
        <w:div w:id="1745057771">
          <w:marLeft w:val="480"/>
          <w:marRight w:val="0"/>
          <w:marTop w:val="0"/>
          <w:marBottom w:val="0"/>
          <w:divBdr>
            <w:top w:val="none" w:sz="0" w:space="0" w:color="auto"/>
            <w:left w:val="none" w:sz="0" w:space="0" w:color="auto"/>
            <w:bottom w:val="none" w:sz="0" w:space="0" w:color="auto"/>
            <w:right w:val="none" w:sz="0" w:space="0" w:color="auto"/>
          </w:divBdr>
        </w:div>
        <w:div w:id="1850679560">
          <w:marLeft w:val="480"/>
          <w:marRight w:val="0"/>
          <w:marTop w:val="0"/>
          <w:marBottom w:val="0"/>
          <w:divBdr>
            <w:top w:val="none" w:sz="0" w:space="0" w:color="auto"/>
            <w:left w:val="none" w:sz="0" w:space="0" w:color="auto"/>
            <w:bottom w:val="none" w:sz="0" w:space="0" w:color="auto"/>
            <w:right w:val="none" w:sz="0" w:space="0" w:color="auto"/>
          </w:divBdr>
        </w:div>
        <w:div w:id="486363679">
          <w:marLeft w:val="480"/>
          <w:marRight w:val="0"/>
          <w:marTop w:val="0"/>
          <w:marBottom w:val="0"/>
          <w:divBdr>
            <w:top w:val="none" w:sz="0" w:space="0" w:color="auto"/>
            <w:left w:val="none" w:sz="0" w:space="0" w:color="auto"/>
            <w:bottom w:val="none" w:sz="0" w:space="0" w:color="auto"/>
            <w:right w:val="none" w:sz="0" w:space="0" w:color="auto"/>
          </w:divBdr>
        </w:div>
        <w:div w:id="1365909267">
          <w:marLeft w:val="480"/>
          <w:marRight w:val="0"/>
          <w:marTop w:val="0"/>
          <w:marBottom w:val="0"/>
          <w:divBdr>
            <w:top w:val="none" w:sz="0" w:space="0" w:color="auto"/>
            <w:left w:val="none" w:sz="0" w:space="0" w:color="auto"/>
            <w:bottom w:val="none" w:sz="0" w:space="0" w:color="auto"/>
            <w:right w:val="none" w:sz="0" w:space="0" w:color="auto"/>
          </w:divBdr>
        </w:div>
        <w:div w:id="783111732">
          <w:marLeft w:val="480"/>
          <w:marRight w:val="0"/>
          <w:marTop w:val="0"/>
          <w:marBottom w:val="0"/>
          <w:divBdr>
            <w:top w:val="none" w:sz="0" w:space="0" w:color="auto"/>
            <w:left w:val="none" w:sz="0" w:space="0" w:color="auto"/>
            <w:bottom w:val="none" w:sz="0" w:space="0" w:color="auto"/>
            <w:right w:val="none" w:sz="0" w:space="0" w:color="auto"/>
          </w:divBdr>
        </w:div>
        <w:div w:id="780682805">
          <w:marLeft w:val="480"/>
          <w:marRight w:val="0"/>
          <w:marTop w:val="0"/>
          <w:marBottom w:val="0"/>
          <w:divBdr>
            <w:top w:val="none" w:sz="0" w:space="0" w:color="auto"/>
            <w:left w:val="none" w:sz="0" w:space="0" w:color="auto"/>
            <w:bottom w:val="none" w:sz="0" w:space="0" w:color="auto"/>
            <w:right w:val="none" w:sz="0" w:space="0" w:color="auto"/>
          </w:divBdr>
        </w:div>
        <w:div w:id="544097627">
          <w:marLeft w:val="480"/>
          <w:marRight w:val="0"/>
          <w:marTop w:val="0"/>
          <w:marBottom w:val="0"/>
          <w:divBdr>
            <w:top w:val="none" w:sz="0" w:space="0" w:color="auto"/>
            <w:left w:val="none" w:sz="0" w:space="0" w:color="auto"/>
            <w:bottom w:val="none" w:sz="0" w:space="0" w:color="auto"/>
            <w:right w:val="none" w:sz="0" w:space="0" w:color="auto"/>
          </w:divBdr>
        </w:div>
        <w:div w:id="2126922246">
          <w:marLeft w:val="480"/>
          <w:marRight w:val="0"/>
          <w:marTop w:val="0"/>
          <w:marBottom w:val="0"/>
          <w:divBdr>
            <w:top w:val="none" w:sz="0" w:space="0" w:color="auto"/>
            <w:left w:val="none" w:sz="0" w:space="0" w:color="auto"/>
            <w:bottom w:val="none" w:sz="0" w:space="0" w:color="auto"/>
            <w:right w:val="none" w:sz="0" w:space="0" w:color="auto"/>
          </w:divBdr>
        </w:div>
        <w:div w:id="206534088">
          <w:marLeft w:val="480"/>
          <w:marRight w:val="0"/>
          <w:marTop w:val="0"/>
          <w:marBottom w:val="0"/>
          <w:divBdr>
            <w:top w:val="none" w:sz="0" w:space="0" w:color="auto"/>
            <w:left w:val="none" w:sz="0" w:space="0" w:color="auto"/>
            <w:bottom w:val="none" w:sz="0" w:space="0" w:color="auto"/>
            <w:right w:val="none" w:sz="0" w:space="0" w:color="auto"/>
          </w:divBdr>
        </w:div>
        <w:div w:id="1437672528">
          <w:marLeft w:val="480"/>
          <w:marRight w:val="0"/>
          <w:marTop w:val="0"/>
          <w:marBottom w:val="0"/>
          <w:divBdr>
            <w:top w:val="none" w:sz="0" w:space="0" w:color="auto"/>
            <w:left w:val="none" w:sz="0" w:space="0" w:color="auto"/>
            <w:bottom w:val="none" w:sz="0" w:space="0" w:color="auto"/>
            <w:right w:val="none" w:sz="0" w:space="0" w:color="auto"/>
          </w:divBdr>
        </w:div>
        <w:div w:id="1515268890">
          <w:marLeft w:val="480"/>
          <w:marRight w:val="0"/>
          <w:marTop w:val="0"/>
          <w:marBottom w:val="0"/>
          <w:divBdr>
            <w:top w:val="none" w:sz="0" w:space="0" w:color="auto"/>
            <w:left w:val="none" w:sz="0" w:space="0" w:color="auto"/>
            <w:bottom w:val="none" w:sz="0" w:space="0" w:color="auto"/>
            <w:right w:val="none" w:sz="0" w:space="0" w:color="auto"/>
          </w:divBdr>
        </w:div>
        <w:div w:id="211310166">
          <w:marLeft w:val="480"/>
          <w:marRight w:val="0"/>
          <w:marTop w:val="0"/>
          <w:marBottom w:val="0"/>
          <w:divBdr>
            <w:top w:val="none" w:sz="0" w:space="0" w:color="auto"/>
            <w:left w:val="none" w:sz="0" w:space="0" w:color="auto"/>
            <w:bottom w:val="none" w:sz="0" w:space="0" w:color="auto"/>
            <w:right w:val="none" w:sz="0" w:space="0" w:color="auto"/>
          </w:divBdr>
        </w:div>
        <w:div w:id="140343888">
          <w:marLeft w:val="480"/>
          <w:marRight w:val="0"/>
          <w:marTop w:val="0"/>
          <w:marBottom w:val="0"/>
          <w:divBdr>
            <w:top w:val="none" w:sz="0" w:space="0" w:color="auto"/>
            <w:left w:val="none" w:sz="0" w:space="0" w:color="auto"/>
            <w:bottom w:val="none" w:sz="0" w:space="0" w:color="auto"/>
            <w:right w:val="none" w:sz="0" w:space="0" w:color="auto"/>
          </w:divBdr>
        </w:div>
        <w:div w:id="496500849">
          <w:marLeft w:val="480"/>
          <w:marRight w:val="0"/>
          <w:marTop w:val="0"/>
          <w:marBottom w:val="0"/>
          <w:divBdr>
            <w:top w:val="none" w:sz="0" w:space="0" w:color="auto"/>
            <w:left w:val="none" w:sz="0" w:space="0" w:color="auto"/>
            <w:bottom w:val="none" w:sz="0" w:space="0" w:color="auto"/>
            <w:right w:val="none" w:sz="0" w:space="0" w:color="auto"/>
          </w:divBdr>
        </w:div>
        <w:div w:id="1476293462">
          <w:marLeft w:val="480"/>
          <w:marRight w:val="0"/>
          <w:marTop w:val="0"/>
          <w:marBottom w:val="0"/>
          <w:divBdr>
            <w:top w:val="none" w:sz="0" w:space="0" w:color="auto"/>
            <w:left w:val="none" w:sz="0" w:space="0" w:color="auto"/>
            <w:bottom w:val="none" w:sz="0" w:space="0" w:color="auto"/>
            <w:right w:val="none" w:sz="0" w:space="0" w:color="auto"/>
          </w:divBdr>
        </w:div>
        <w:div w:id="2073040895">
          <w:marLeft w:val="480"/>
          <w:marRight w:val="0"/>
          <w:marTop w:val="0"/>
          <w:marBottom w:val="0"/>
          <w:divBdr>
            <w:top w:val="none" w:sz="0" w:space="0" w:color="auto"/>
            <w:left w:val="none" w:sz="0" w:space="0" w:color="auto"/>
            <w:bottom w:val="none" w:sz="0" w:space="0" w:color="auto"/>
            <w:right w:val="none" w:sz="0" w:space="0" w:color="auto"/>
          </w:divBdr>
        </w:div>
        <w:div w:id="853422514">
          <w:marLeft w:val="480"/>
          <w:marRight w:val="0"/>
          <w:marTop w:val="0"/>
          <w:marBottom w:val="0"/>
          <w:divBdr>
            <w:top w:val="none" w:sz="0" w:space="0" w:color="auto"/>
            <w:left w:val="none" w:sz="0" w:space="0" w:color="auto"/>
            <w:bottom w:val="none" w:sz="0" w:space="0" w:color="auto"/>
            <w:right w:val="none" w:sz="0" w:space="0" w:color="auto"/>
          </w:divBdr>
        </w:div>
        <w:div w:id="1453986318">
          <w:marLeft w:val="480"/>
          <w:marRight w:val="0"/>
          <w:marTop w:val="0"/>
          <w:marBottom w:val="0"/>
          <w:divBdr>
            <w:top w:val="none" w:sz="0" w:space="0" w:color="auto"/>
            <w:left w:val="none" w:sz="0" w:space="0" w:color="auto"/>
            <w:bottom w:val="none" w:sz="0" w:space="0" w:color="auto"/>
            <w:right w:val="none" w:sz="0" w:space="0" w:color="auto"/>
          </w:divBdr>
        </w:div>
        <w:div w:id="361321504">
          <w:marLeft w:val="480"/>
          <w:marRight w:val="0"/>
          <w:marTop w:val="0"/>
          <w:marBottom w:val="0"/>
          <w:divBdr>
            <w:top w:val="none" w:sz="0" w:space="0" w:color="auto"/>
            <w:left w:val="none" w:sz="0" w:space="0" w:color="auto"/>
            <w:bottom w:val="none" w:sz="0" w:space="0" w:color="auto"/>
            <w:right w:val="none" w:sz="0" w:space="0" w:color="auto"/>
          </w:divBdr>
        </w:div>
        <w:div w:id="1841847394">
          <w:marLeft w:val="480"/>
          <w:marRight w:val="0"/>
          <w:marTop w:val="0"/>
          <w:marBottom w:val="0"/>
          <w:divBdr>
            <w:top w:val="none" w:sz="0" w:space="0" w:color="auto"/>
            <w:left w:val="none" w:sz="0" w:space="0" w:color="auto"/>
            <w:bottom w:val="none" w:sz="0" w:space="0" w:color="auto"/>
            <w:right w:val="none" w:sz="0" w:space="0" w:color="auto"/>
          </w:divBdr>
        </w:div>
        <w:div w:id="1262296386">
          <w:marLeft w:val="480"/>
          <w:marRight w:val="0"/>
          <w:marTop w:val="0"/>
          <w:marBottom w:val="0"/>
          <w:divBdr>
            <w:top w:val="none" w:sz="0" w:space="0" w:color="auto"/>
            <w:left w:val="none" w:sz="0" w:space="0" w:color="auto"/>
            <w:bottom w:val="none" w:sz="0" w:space="0" w:color="auto"/>
            <w:right w:val="none" w:sz="0" w:space="0" w:color="auto"/>
          </w:divBdr>
        </w:div>
        <w:div w:id="374040459">
          <w:marLeft w:val="480"/>
          <w:marRight w:val="0"/>
          <w:marTop w:val="0"/>
          <w:marBottom w:val="0"/>
          <w:divBdr>
            <w:top w:val="none" w:sz="0" w:space="0" w:color="auto"/>
            <w:left w:val="none" w:sz="0" w:space="0" w:color="auto"/>
            <w:bottom w:val="none" w:sz="0" w:space="0" w:color="auto"/>
            <w:right w:val="none" w:sz="0" w:space="0" w:color="auto"/>
          </w:divBdr>
        </w:div>
        <w:div w:id="1183516241">
          <w:marLeft w:val="480"/>
          <w:marRight w:val="0"/>
          <w:marTop w:val="0"/>
          <w:marBottom w:val="0"/>
          <w:divBdr>
            <w:top w:val="none" w:sz="0" w:space="0" w:color="auto"/>
            <w:left w:val="none" w:sz="0" w:space="0" w:color="auto"/>
            <w:bottom w:val="none" w:sz="0" w:space="0" w:color="auto"/>
            <w:right w:val="none" w:sz="0" w:space="0" w:color="auto"/>
          </w:divBdr>
        </w:div>
        <w:div w:id="95101870">
          <w:marLeft w:val="480"/>
          <w:marRight w:val="0"/>
          <w:marTop w:val="0"/>
          <w:marBottom w:val="0"/>
          <w:divBdr>
            <w:top w:val="none" w:sz="0" w:space="0" w:color="auto"/>
            <w:left w:val="none" w:sz="0" w:space="0" w:color="auto"/>
            <w:bottom w:val="none" w:sz="0" w:space="0" w:color="auto"/>
            <w:right w:val="none" w:sz="0" w:space="0" w:color="auto"/>
          </w:divBdr>
        </w:div>
        <w:div w:id="1787698901">
          <w:marLeft w:val="480"/>
          <w:marRight w:val="0"/>
          <w:marTop w:val="0"/>
          <w:marBottom w:val="0"/>
          <w:divBdr>
            <w:top w:val="none" w:sz="0" w:space="0" w:color="auto"/>
            <w:left w:val="none" w:sz="0" w:space="0" w:color="auto"/>
            <w:bottom w:val="none" w:sz="0" w:space="0" w:color="auto"/>
            <w:right w:val="none" w:sz="0" w:space="0" w:color="auto"/>
          </w:divBdr>
        </w:div>
        <w:div w:id="283058">
          <w:marLeft w:val="480"/>
          <w:marRight w:val="0"/>
          <w:marTop w:val="0"/>
          <w:marBottom w:val="0"/>
          <w:divBdr>
            <w:top w:val="none" w:sz="0" w:space="0" w:color="auto"/>
            <w:left w:val="none" w:sz="0" w:space="0" w:color="auto"/>
            <w:bottom w:val="none" w:sz="0" w:space="0" w:color="auto"/>
            <w:right w:val="none" w:sz="0" w:space="0" w:color="auto"/>
          </w:divBdr>
        </w:div>
        <w:div w:id="124543022">
          <w:marLeft w:val="480"/>
          <w:marRight w:val="0"/>
          <w:marTop w:val="0"/>
          <w:marBottom w:val="0"/>
          <w:divBdr>
            <w:top w:val="none" w:sz="0" w:space="0" w:color="auto"/>
            <w:left w:val="none" w:sz="0" w:space="0" w:color="auto"/>
            <w:bottom w:val="none" w:sz="0" w:space="0" w:color="auto"/>
            <w:right w:val="none" w:sz="0" w:space="0" w:color="auto"/>
          </w:divBdr>
        </w:div>
        <w:div w:id="1050886566">
          <w:marLeft w:val="480"/>
          <w:marRight w:val="0"/>
          <w:marTop w:val="0"/>
          <w:marBottom w:val="0"/>
          <w:divBdr>
            <w:top w:val="none" w:sz="0" w:space="0" w:color="auto"/>
            <w:left w:val="none" w:sz="0" w:space="0" w:color="auto"/>
            <w:bottom w:val="none" w:sz="0" w:space="0" w:color="auto"/>
            <w:right w:val="none" w:sz="0" w:space="0" w:color="auto"/>
          </w:divBdr>
        </w:div>
        <w:div w:id="217401509">
          <w:marLeft w:val="480"/>
          <w:marRight w:val="0"/>
          <w:marTop w:val="0"/>
          <w:marBottom w:val="0"/>
          <w:divBdr>
            <w:top w:val="none" w:sz="0" w:space="0" w:color="auto"/>
            <w:left w:val="none" w:sz="0" w:space="0" w:color="auto"/>
            <w:bottom w:val="none" w:sz="0" w:space="0" w:color="auto"/>
            <w:right w:val="none" w:sz="0" w:space="0" w:color="auto"/>
          </w:divBdr>
        </w:div>
        <w:div w:id="1284195127">
          <w:marLeft w:val="480"/>
          <w:marRight w:val="0"/>
          <w:marTop w:val="0"/>
          <w:marBottom w:val="0"/>
          <w:divBdr>
            <w:top w:val="none" w:sz="0" w:space="0" w:color="auto"/>
            <w:left w:val="none" w:sz="0" w:space="0" w:color="auto"/>
            <w:bottom w:val="none" w:sz="0" w:space="0" w:color="auto"/>
            <w:right w:val="none" w:sz="0" w:space="0" w:color="auto"/>
          </w:divBdr>
        </w:div>
        <w:div w:id="320429349">
          <w:marLeft w:val="480"/>
          <w:marRight w:val="0"/>
          <w:marTop w:val="0"/>
          <w:marBottom w:val="0"/>
          <w:divBdr>
            <w:top w:val="none" w:sz="0" w:space="0" w:color="auto"/>
            <w:left w:val="none" w:sz="0" w:space="0" w:color="auto"/>
            <w:bottom w:val="none" w:sz="0" w:space="0" w:color="auto"/>
            <w:right w:val="none" w:sz="0" w:space="0" w:color="auto"/>
          </w:divBdr>
        </w:div>
        <w:div w:id="1375304025">
          <w:marLeft w:val="480"/>
          <w:marRight w:val="0"/>
          <w:marTop w:val="0"/>
          <w:marBottom w:val="0"/>
          <w:divBdr>
            <w:top w:val="none" w:sz="0" w:space="0" w:color="auto"/>
            <w:left w:val="none" w:sz="0" w:space="0" w:color="auto"/>
            <w:bottom w:val="none" w:sz="0" w:space="0" w:color="auto"/>
            <w:right w:val="none" w:sz="0" w:space="0" w:color="auto"/>
          </w:divBdr>
        </w:div>
        <w:div w:id="1299993680">
          <w:marLeft w:val="480"/>
          <w:marRight w:val="0"/>
          <w:marTop w:val="0"/>
          <w:marBottom w:val="0"/>
          <w:divBdr>
            <w:top w:val="none" w:sz="0" w:space="0" w:color="auto"/>
            <w:left w:val="none" w:sz="0" w:space="0" w:color="auto"/>
            <w:bottom w:val="none" w:sz="0" w:space="0" w:color="auto"/>
            <w:right w:val="none" w:sz="0" w:space="0" w:color="auto"/>
          </w:divBdr>
        </w:div>
        <w:div w:id="1829126356">
          <w:marLeft w:val="480"/>
          <w:marRight w:val="0"/>
          <w:marTop w:val="0"/>
          <w:marBottom w:val="0"/>
          <w:divBdr>
            <w:top w:val="none" w:sz="0" w:space="0" w:color="auto"/>
            <w:left w:val="none" w:sz="0" w:space="0" w:color="auto"/>
            <w:bottom w:val="none" w:sz="0" w:space="0" w:color="auto"/>
            <w:right w:val="none" w:sz="0" w:space="0" w:color="auto"/>
          </w:divBdr>
        </w:div>
        <w:div w:id="970598859">
          <w:marLeft w:val="480"/>
          <w:marRight w:val="0"/>
          <w:marTop w:val="0"/>
          <w:marBottom w:val="0"/>
          <w:divBdr>
            <w:top w:val="none" w:sz="0" w:space="0" w:color="auto"/>
            <w:left w:val="none" w:sz="0" w:space="0" w:color="auto"/>
            <w:bottom w:val="none" w:sz="0" w:space="0" w:color="auto"/>
            <w:right w:val="none" w:sz="0" w:space="0" w:color="auto"/>
          </w:divBdr>
        </w:div>
        <w:div w:id="1659918436">
          <w:marLeft w:val="480"/>
          <w:marRight w:val="0"/>
          <w:marTop w:val="0"/>
          <w:marBottom w:val="0"/>
          <w:divBdr>
            <w:top w:val="none" w:sz="0" w:space="0" w:color="auto"/>
            <w:left w:val="none" w:sz="0" w:space="0" w:color="auto"/>
            <w:bottom w:val="none" w:sz="0" w:space="0" w:color="auto"/>
            <w:right w:val="none" w:sz="0" w:space="0" w:color="auto"/>
          </w:divBdr>
        </w:div>
        <w:div w:id="773942372">
          <w:marLeft w:val="480"/>
          <w:marRight w:val="0"/>
          <w:marTop w:val="0"/>
          <w:marBottom w:val="0"/>
          <w:divBdr>
            <w:top w:val="none" w:sz="0" w:space="0" w:color="auto"/>
            <w:left w:val="none" w:sz="0" w:space="0" w:color="auto"/>
            <w:bottom w:val="none" w:sz="0" w:space="0" w:color="auto"/>
            <w:right w:val="none" w:sz="0" w:space="0" w:color="auto"/>
          </w:divBdr>
        </w:div>
        <w:div w:id="499581870">
          <w:marLeft w:val="480"/>
          <w:marRight w:val="0"/>
          <w:marTop w:val="0"/>
          <w:marBottom w:val="0"/>
          <w:divBdr>
            <w:top w:val="none" w:sz="0" w:space="0" w:color="auto"/>
            <w:left w:val="none" w:sz="0" w:space="0" w:color="auto"/>
            <w:bottom w:val="none" w:sz="0" w:space="0" w:color="auto"/>
            <w:right w:val="none" w:sz="0" w:space="0" w:color="auto"/>
          </w:divBdr>
        </w:div>
        <w:div w:id="1993093577">
          <w:marLeft w:val="480"/>
          <w:marRight w:val="0"/>
          <w:marTop w:val="0"/>
          <w:marBottom w:val="0"/>
          <w:divBdr>
            <w:top w:val="none" w:sz="0" w:space="0" w:color="auto"/>
            <w:left w:val="none" w:sz="0" w:space="0" w:color="auto"/>
            <w:bottom w:val="none" w:sz="0" w:space="0" w:color="auto"/>
            <w:right w:val="none" w:sz="0" w:space="0" w:color="auto"/>
          </w:divBdr>
        </w:div>
        <w:div w:id="27342428">
          <w:marLeft w:val="480"/>
          <w:marRight w:val="0"/>
          <w:marTop w:val="0"/>
          <w:marBottom w:val="0"/>
          <w:divBdr>
            <w:top w:val="none" w:sz="0" w:space="0" w:color="auto"/>
            <w:left w:val="none" w:sz="0" w:space="0" w:color="auto"/>
            <w:bottom w:val="none" w:sz="0" w:space="0" w:color="auto"/>
            <w:right w:val="none" w:sz="0" w:space="0" w:color="auto"/>
          </w:divBdr>
        </w:div>
        <w:div w:id="1043167764">
          <w:marLeft w:val="480"/>
          <w:marRight w:val="0"/>
          <w:marTop w:val="0"/>
          <w:marBottom w:val="0"/>
          <w:divBdr>
            <w:top w:val="none" w:sz="0" w:space="0" w:color="auto"/>
            <w:left w:val="none" w:sz="0" w:space="0" w:color="auto"/>
            <w:bottom w:val="none" w:sz="0" w:space="0" w:color="auto"/>
            <w:right w:val="none" w:sz="0" w:space="0" w:color="auto"/>
          </w:divBdr>
        </w:div>
        <w:div w:id="1612198508">
          <w:marLeft w:val="480"/>
          <w:marRight w:val="0"/>
          <w:marTop w:val="0"/>
          <w:marBottom w:val="0"/>
          <w:divBdr>
            <w:top w:val="none" w:sz="0" w:space="0" w:color="auto"/>
            <w:left w:val="none" w:sz="0" w:space="0" w:color="auto"/>
            <w:bottom w:val="none" w:sz="0" w:space="0" w:color="auto"/>
            <w:right w:val="none" w:sz="0" w:space="0" w:color="auto"/>
          </w:divBdr>
        </w:div>
        <w:div w:id="1750610777">
          <w:marLeft w:val="480"/>
          <w:marRight w:val="0"/>
          <w:marTop w:val="0"/>
          <w:marBottom w:val="0"/>
          <w:divBdr>
            <w:top w:val="none" w:sz="0" w:space="0" w:color="auto"/>
            <w:left w:val="none" w:sz="0" w:space="0" w:color="auto"/>
            <w:bottom w:val="none" w:sz="0" w:space="0" w:color="auto"/>
            <w:right w:val="none" w:sz="0" w:space="0" w:color="auto"/>
          </w:divBdr>
        </w:div>
        <w:div w:id="809900479">
          <w:marLeft w:val="480"/>
          <w:marRight w:val="0"/>
          <w:marTop w:val="0"/>
          <w:marBottom w:val="0"/>
          <w:divBdr>
            <w:top w:val="none" w:sz="0" w:space="0" w:color="auto"/>
            <w:left w:val="none" w:sz="0" w:space="0" w:color="auto"/>
            <w:bottom w:val="none" w:sz="0" w:space="0" w:color="auto"/>
            <w:right w:val="none" w:sz="0" w:space="0" w:color="auto"/>
          </w:divBdr>
        </w:div>
        <w:div w:id="1407722516">
          <w:marLeft w:val="480"/>
          <w:marRight w:val="0"/>
          <w:marTop w:val="0"/>
          <w:marBottom w:val="0"/>
          <w:divBdr>
            <w:top w:val="none" w:sz="0" w:space="0" w:color="auto"/>
            <w:left w:val="none" w:sz="0" w:space="0" w:color="auto"/>
            <w:bottom w:val="none" w:sz="0" w:space="0" w:color="auto"/>
            <w:right w:val="none" w:sz="0" w:space="0" w:color="auto"/>
          </w:divBdr>
        </w:div>
        <w:div w:id="1125461766">
          <w:marLeft w:val="480"/>
          <w:marRight w:val="0"/>
          <w:marTop w:val="0"/>
          <w:marBottom w:val="0"/>
          <w:divBdr>
            <w:top w:val="none" w:sz="0" w:space="0" w:color="auto"/>
            <w:left w:val="none" w:sz="0" w:space="0" w:color="auto"/>
            <w:bottom w:val="none" w:sz="0" w:space="0" w:color="auto"/>
            <w:right w:val="none" w:sz="0" w:space="0" w:color="auto"/>
          </w:divBdr>
        </w:div>
        <w:div w:id="926772050">
          <w:marLeft w:val="480"/>
          <w:marRight w:val="0"/>
          <w:marTop w:val="0"/>
          <w:marBottom w:val="0"/>
          <w:divBdr>
            <w:top w:val="none" w:sz="0" w:space="0" w:color="auto"/>
            <w:left w:val="none" w:sz="0" w:space="0" w:color="auto"/>
            <w:bottom w:val="none" w:sz="0" w:space="0" w:color="auto"/>
            <w:right w:val="none" w:sz="0" w:space="0" w:color="auto"/>
          </w:divBdr>
        </w:div>
        <w:div w:id="2085181752">
          <w:marLeft w:val="480"/>
          <w:marRight w:val="0"/>
          <w:marTop w:val="0"/>
          <w:marBottom w:val="0"/>
          <w:divBdr>
            <w:top w:val="none" w:sz="0" w:space="0" w:color="auto"/>
            <w:left w:val="none" w:sz="0" w:space="0" w:color="auto"/>
            <w:bottom w:val="none" w:sz="0" w:space="0" w:color="auto"/>
            <w:right w:val="none" w:sz="0" w:space="0" w:color="auto"/>
          </w:divBdr>
        </w:div>
        <w:div w:id="1516731857">
          <w:marLeft w:val="480"/>
          <w:marRight w:val="0"/>
          <w:marTop w:val="0"/>
          <w:marBottom w:val="0"/>
          <w:divBdr>
            <w:top w:val="none" w:sz="0" w:space="0" w:color="auto"/>
            <w:left w:val="none" w:sz="0" w:space="0" w:color="auto"/>
            <w:bottom w:val="none" w:sz="0" w:space="0" w:color="auto"/>
            <w:right w:val="none" w:sz="0" w:space="0" w:color="auto"/>
          </w:divBdr>
        </w:div>
        <w:div w:id="191457225">
          <w:marLeft w:val="480"/>
          <w:marRight w:val="0"/>
          <w:marTop w:val="0"/>
          <w:marBottom w:val="0"/>
          <w:divBdr>
            <w:top w:val="none" w:sz="0" w:space="0" w:color="auto"/>
            <w:left w:val="none" w:sz="0" w:space="0" w:color="auto"/>
            <w:bottom w:val="none" w:sz="0" w:space="0" w:color="auto"/>
            <w:right w:val="none" w:sz="0" w:space="0" w:color="auto"/>
          </w:divBdr>
        </w:div>
        <w:div w:id="1878925412">
          <w:marLeft w:val="480"/>
          <w:marRight w:val="0"/>
          <w:marTop w:val="0"/>
          <w:marBottom w:val="0"/>
          <w:divBdr>
            <w:top w:val="none" w:sz="0" w:space="0" w:color="auto"/>
            <w:left w:val="none" w:sz="0" w:space="0" w:color="auto"/>
            <w:bottom w:val="none" w:sz="0" w:space="0" w:color="auto"/>
            <w:right w:val="none" w:sz="0" w:space="0" w:color="auto"/>
          </w:divBdr>
        </w:div>
        <w:div w:id="507909583">
          <w:marLeft w:val="480"/>
          <w:marRight w:val="0"/>
          <w:marTop w:val="0"/>
          <w:marBottom w:val="0"/>
          <w:divBdr>
            <w:top w:val="none" w:sz="0" w:space="0" w:color="auto"/>
            <w:left w:val="none" w:sz="0" w:space="0" w:color="auto"/>
            <w:bottom w:val="none" w:sz="0" w:space="0" w:color="auto"/>
            <w:right w:val="none" w:sz="0" w:space="0" w:color="auto"/>
          </w:divBdr>
        </w:div>
        <w:div w:id="1764957411">
          <w:marLeft w:val="480"/>
          <w:marRight w:val="0"/>
          <w:marTop w:val="0"/>
          <w:marBottom w:val="0"/>
          <w:divBdr>
            <w:top w:val="none" w:sz="0" w:space="0" w:color="auto"/>
            <w:left w:val="none" w:sz="0" w:space="0" w:color="auto"/>
            <w:bottom w:val="none" w:sz="0" w:space="0" w:color="auto"/>
            <w:right w:val="none" w:sz="0" w:space="0" w:color="auto"/>
          </w:divBdr>
        </w:div>
        <w:div w:id="249705430">
          <w:marLeft w:val="480"/>
          <w:marRight w:val="0"/>
          <w:marTop w:val="0"/>
          <w:marBottom w:val="0"/>
          <w:divBdr>
            <w:top w:val="none" w:sz="0" w:space="0" w:color="auto"/>
            <w:left w:val="none" w:sz="0" w:space="0" w:color="auto"/>
            <w:bottom w:val="none" w:sz="0" w:space="0" w:color="auto"/>
            <w:right w:val="none" w:sz="0" w:space="0" w:color="auto"/>
          </w:divBdr>
        </w:div>
        <w:div w:id="1999072073">
          <w:marLeft w:val="480"/>
          <w:marRight w:val="0"/>
          <w:marTop w:val="0"/>
          <w:marBottom w:val="0"/>
          <w:divBdr>
            <w:top w:val="none" w:sz="0" w:space="0" w:color="auto"/>
            <w:left w:val="none" w:sz="0" w:space="0" w:color="auto"/>
            <w:bottom w:val="none" w:sz="0" w:space="0" w:color="auto"/>
            <w:right w:val="none" w:sz="0" w:space="0" w:color="auto"/>
          </w:divBdr>
        </w:div>
        <w:div w:id="110053050">
          <w:marLeft w:val="480"/>
          <w:marRight w:val="0"/>
          <w:marTop w:val="0"/>
          <w:marBottom w:val="0"/>
          <w:divBdr>
            <w:top w:val="none" w:sz="0" w:space="0" w:color="auto"/>
            <w:left w:val="none" w:sz="0" w:space="0" w:color="auto"/>
            <w:bottom w:val="none" w:sz="0" w:space="0" w:color="auto"/>
            <w:right w:val="none" w:sz="0" w:space="0" w:color="auto"/>
          </w:divBdr>
        </w:div>
        <w:div w:id="84687870">
          <w:marLeft w:val="480"/>
          <w:marRight w:val="0"/>
          <w:marTop w:val="0"/>
          <w:marBottom w:val="0"/>
          <w:divBdr>
            <w:top w:val="none" w:sz="0" w:space="0" w:color="auto"/>
            <w:left w:val="none" w:sz="0" w:space="0" w:color="auto"/>
            <w:bottom w:val="none" w:sz="0" w:space="0" w:color="auto"/>
            <w:right w:val="none" w:sz="0" w:space="0" w:color="auto"/>
          </w:divBdr>
        </w:div>
        <w:div w:id="1188643847">
          <w:marLeft w:val="480"/>
          <w:marRight w:val="0"/>
          <w:marTop w:val="0"/>
          <w:marBottom w:val="0"/>
          <w:divBdr>
            <w:top w:val="none" w:sz="0" w:space="0" w:color="auto"/>
            <w:left w:val="none" w:sz="0" w:space="0" w:color="auto"/>
            <w:bottom w:val="none" w:sz="0" w:space="0" w:color="auto"/>
            <w:right w:val="none" w:sz="0" w:space="0" w:color="auto"/>
          </w:divBdr>
        </w:div>
        <w:div w:id="344749588">
          <w:marLeft w:val="480"/>
          <w:marRight w:val="0"/>
          <w:marTop w:val="0"/>
          <w:marBottom w:val="0"/>
          <w:divBdr>
            <w:top w:val="none" w:sz="0" w:space="0" w:color="auto"/>
            <w:left w:val="none" w:sz="0" w:space="0" w:color="auto"/>
            <w:bottom w:val="none" w:sz="0" w:space="0" w:color="auto"/>
            <w:right w:val="none" w:sz="0" w:space="0" w:color="auto"/>
          </w:divBdr>
        </w:div>
        <w:div w:id="1831602333">
          <w:marLeft w:val="480"/>
          <w:marRight w:val="0"/>
          <w:marTop w:val="0"/>
          <w:marBottom w:val="0"/>
          <w:divBdr>
            <w:top w:val="none" w:sz="0" w:space="0" w:color="auto"/>
            <w:left w:val="none" w:sz="0" w:space="0" w:color="auto"/>
            <w:bottom w:val="none" w:sz="0" w:space="0" w:color="auto"/>
            <w:right w:val="none" w:sz="0" w:space="0" w:color="auto"/>
          </w:divBdr>
        </w:div>
        <w:div w:id="775951662">
          <w:marLeft w:val="480"/>
          <w:marRight w:val="0"/>
          <w:marTop w:val="0"/>
          <w:marBottom w:val="0"/>
          <w:divBdr>
            <w:top w:val="none" w:sz="0" w:space="0" w:color="auto"/>
            <w:left w:val="none" w:sz="0" w:space="0" w:color="auto"/>
            <w:bottom w:val="none" w:sz="0" w:space="0" w:color="auto"/>
            <w:right w:val="none" w:sz="0" w:space="0" w:color="auto"/>
          </w:divBdr>
        </w:div>
        <w:div w:id="854542922">
          <w:marLeft w:val="480"/>
          <w:marRight w:val="0"/>
          <w:marTop w:val="0"/>
          <w:marBottom w:val="0"/>
          <w:divBdr>
            <w:top w:val="none" w:sz="0" w:space="0" w:color="auto"/>
            <w:left w:val="none" w:sz="0" w:space="0" w:color="auto"/>
            <w:bottom w:val="none" w:sz="0" w:space="0" w:color="auto"/>
            <w:right w:val="none" w:sz="0" w:space="0" w:color="auto"/>
          </w:divBdr>
        </w:div>
        <w:div w:id="946233001">
          <w:marLeft w:val="480"/>
          <w:marRight w:val="0"/>
          <w:marTop w:val="0"/>
          <w:marBottom w:val="0"/>
          <w:divBdr>
            <w:top w:val="none" w:sz="0" w:space="0" w:color="auto"/>
            <w:left w:val="none" w:sz="0" w:space="0" w:color="auto"/>
            <w:bottom w:val="none" w:sz="0" w:space="0" w:color="auto"/>
            <w:right w:val="none" w:sz="0" w:space="0" w:color="auto"/>
          </w:divBdr>
        </w:div>
        <w:div w:id="712341449">
          <w:marLeft w:val="480"/>
          <w:marRight w:val="0"/>
          <w:marTop w:val="0"/>
          <w:marBottom w:val="0"/>
          <w:divBdr>
            <w:top w:val="none" w:sz="0" w:space="0" w:color="auto"/>
            <w:left w:val="none" w:sz="0" w:space="0" w:color="auto"/>
            <w:bottom w:val="none" w:sz="0" w:space="0" w:color="auto"/>
            <w:right w:val="none" w:sz="0" w:space="0" w:color="auto"/>
          </w:divBdr>
        </w:div>
        <w:div w:id="1781340436">
          <w:marLeft w:val="480"/>
          <w:marRight w:val="0"/>
          <w:marTop w:val="0"/>
          <w:marBottom w:val="0"/>
          <w:divBdr>
            <w:top w:val="none" w:sz="0" w:space="0" w:color="auto"/>
            <w:left w:val="none" w:sz="0" w:space="0" w:color="auto"/>
            <w:bottom w:val="none" w:sz="0" w:space="0" w:color="auto"/>
            <w:right w:val="none" w:sz="0" w:space="0" w:color="auto"/>
          </w:divBdr>
        </w:div>
        <w:div w:id="1622607304">
          <w:marLeft w:val="480"/>
          <w:marRight w:val="0"/>
          <w:marTop w:val="0"/>
          <w:marBottom w:val="0"/>
          <w:divBdr>
            <w:top w:val="none" w:sz="0" w:space="0" w:color="auto"/>
            <w:left w:val="none" w:sz="0" w:space="0" w:color="auto"/>
            <w:bottom w:val="none" w:sz="0" w:space="0" w:color="auto"/>
            <w:right w:val="none" w:sz="0" w:space="0" w:color="auto"/>
          </w:divBdr>
        </w:div>
        <w:div w:id="1846629980">
          <w:marLeft w:val="480"/>
          <w:marRight w:val="0"/>
          <w:marTop w:val="0"/>
          <w:marBottom w:val="0"/>
          <w:divBdr>
            <w:top w:val="none" w:sz="0" w:space="0" w:color="auto"/>
            <w:left w:val="none" w:sz="0" w:space="0" w:color="auto"/>
            <w:bottom w:val="none" w:sz="0" w:space="0" w:color="auto"/>
            <w:right w:val="none" w:sz="0" w:space="0" w:color="auto"/>
          </w:divBdr>
        </w:div>
        <w:div w:id="634020787">
          <w:marLeft w:val="480"/>
          <w:marRight w:val="0"/>
          <w:marTop w:val="0"/>
          <w:marBottom w:val="0"/>
          <w:divBdr>
            <w:top w:val="none" w:sz="0" w:space="0" w:color="auto"/>
            <w:left w:val="none" w:sz="0" w:space="0" w:color="auto"/>
            <w:bottom w:val="none" w:sz="0" w:space="0" w:color="auto"/>
            <w:right w:val="none" w:sz="0" w:space="0" w:color="auto"/>
          </w:divBdr>
        </w:div>
        <w:div w:id="82653323">
          <w:marLeft w:val="480"/>
          <w:marRight w:val="0"/>
          <w:marTop w:val="0"/>
          <w:marBottom w:val="0"/>
          <w:divBdr>
            <w:top w:val="none" w:sz="0" w:space="0" w:color="auto"/>
            <w:left w:val="none" w:sz="0" w:space="0" w:color="auto"/>
            <w:bottom w:val="none" w:sz="0" w:space="0" w:color="auto"/>
            <w:right w:val="none" w:sz="0" w:space="0" w:color="auto"/>
          </w:divBdr>
        </w:div>
      </w:divsChild>
    </w:div>
    <w:div w:id="824929719">
      <w:marLeft w:val="480"/>
      <w:marRight w:val="0"/>
      <w:marTop w:val="0"/>
      <w:marBottom w:val="0"/>
      <w:divBdr>
        <w:top w:val="none" w:sz="0" w:space="0" w:color="auto"/>
        <w:left w:val="none" w:sz="0" w:space="0" w:color="auto"/>
        <w:bottom w:val="none" w:sz="0" w:space="0" w:color="auto"/>
        <w:right w:val="none" w:sz="0" w:space="0" w:color="auto"/>
      </w:divBdr>
    </w:div>
    <w:div w:id="825123563">
      <w:bodyDiv w:val="1"/>
      <w:marLeft w:val="0"/>
      <w:marRight w:val="0"/>
      <w:marTop w:val="0"/>
      <w:marBottom w:val="0"/>
      <w:divBdr>
        <w:top w:val="none" w:sz="0" w:space="0" w:color="auto"/>
        <w:left w:val="none" w:sz="0" w:space="0" w:color="auto"/>
        <w:bottom w:val="none" w:sz="0" w:space="0" w:color="auto"/>
        <w:right w:val="none" w:sz="0" w:space="0" w:color="auto"/>
      </w:divBdr>
    </w:div>
    <w:div w:id="825124009">
      <w:marLeft w:val="480"/>
      <w:marRight w:val="0"/>
      <w:marTop w:val="0"/>
      <w:marBottom w:val="0"/>
      <w:divBdr>
        <w:top w:val="none" w:sz="0" w:space="0" w:color="auto"/>
        <w:left w:val="none" w:sz="0" w:space="0" w:color="auto"/>
        <w:bottom w:val="none" w:sz="0" w:space="0" w:color="auto"/>
        <w:right w:val="none" w:sz="0" w:space="0" w:color="auto"/>
      </w:divBdr>
    </w:div>
    <w:div w:id="825124743">
      <w:marLeft w:val="480"/>
      <w:marRight w:val="0"/>
      <w:marTop w:val="0"/>
      <w:marBottom w:val="0"/>
      <w:divBdr>
        <w:top w:val="none" w:sz="0" w:space="0" w:color="auto"/>
        <w:left w:val="none" w:sz="0" w:space="0" w:color="auto"/>
        <w:bottom w:val="none" w:sz="0" w:space="0" w:color="auto"/>
        <w:right w:val="none" w:sz="0" w:space="0" w:color="auto"/>
      </w:divBdr>
    </w:div>
    <w:div w:id="825166835">
      <w:marLeft w:val="480"/>
      <w:marRight w:val="0"/>
      <w:marTop w:val="0"/>
      <w:marBottom w:val="0"/>
      <w:divBdr>
        <w:top w:val="none" w:sz="0" w:space="0" w:color="auto"/>
        <w:left w:val="none" w:sz="0" w:space="0" w:color="auto"/>
        <w:bottom w:val="none" w:sz="0" w:space="0" w:color="auto"/>
        <w:right w:val="none" w:sz="0" w:space="0" w:color="auto"/>
      </w:divBdr>
    </w:div>
    <w:div w:id="825167321">
      <w:marLeft w:val="480"/>
      <w:marRight w:val="0"/>
      <w:marTop w:val="0"/>
      <w:marBottom w:val="0"/>
      <w:divBdr>
        <w:top w:val="none" w:sz="0" w:space="0" w:color="auto"/>
        <w:left w:val="none" w:sz="0" w:space="0" w:color="auto"/>
        <w:bottom w:val="none" w:sz="0" w:space="0" w:color="auto"/>
        <w:right w:val="none" w:sz="0" w:space="0" w:color="auto"/>
      </w:divBdr>
    </w:div>
    <w:div w:id="825440354">
      <w:marLeft w:val="480"/>
      <w:marRight w:val="0"/>
      <w:marTop w:val="0"/>
      <w:marBottom w:val="0"/>
      <w:divBdr>
        <w:top w:val="none" w:sz="0" w:space="0" w:color="auto"/>
        <w:left w:val="none" w:sz="0" w:space="0" w:color="auto"/>
        <w:bottom w:val="none" w:sz="0" w:space="0" w:color="auto"/>
        <w:right w:val="none" w:sz="0" w:space="0" w:color="auto"/>
      </w:divBdr>
    </w:div>
    <w:div w:id="825634478">
      <w:marLeft w:val="480"/>
      <w:marRight w:val="0"/>
      <w:marTop w:val="0"/>
      <w:marBottom w:val="0"/>
      <w:divBdr>
        <w:top w:val="none" w:sz="0" w:space="0" w:color="auto"/>
        <w:left w:val="none" w:sz="0" w:space="0" w:color="auto"/>
        <w:bottom w:val="none" w:sz="0" w:space="0" w:color="auto"/>
        <w:right w:val="none" w:sz="0" w:space="0" w:color="auto"/>
      </w:divBdr>
    </w:div>
    <w:div w:id="825779097">
      <w:marLeft w:val="480"/>
      <w:marRight w:val="0"/>
      <w:marTop w:val="0"/>
      <w:marBottom w:val="0"/>
      <w:divBdr>
        <w:top w:val="none" w:sz="0" w:space="0" w:color="auto"/>
        <w:left w:val="none" w:sz="0" w:space="0" w:color="auto"/>
        <w:bottom w:val="none" w:sz="0" w:space="0" w:color="auto"/>
        <w:right w:val="none" w:sz="0" w:space="0" w:color="auto"/>
      </w:divBdr>
    </w:div>
    <w:div w:id="825821955">
      <w:marLeft w:val="480"/>
      <w:marRight w:val="0"/>
      <w:marTop w:val="0"/>
      <w:marBottom w:val="0"/>
      <w:divBdr>
        <w:top w:val="none" w:sz="0" w:space="0" w:color="auto"/>
        <w:left w:val="none" w:sz="0" w:space="0" w:color="auto"/>
        <w:bottom w:val="none" w:sz="0" w:space="0" w:color="auto"/>
        <w:right w:val="none" w:sz="0" w:space="0" w:color="auto"/>
      </w:divBdr>
    </w:div>
    <w:div w:id="825900732">
      <w:marLeft w:val="480"/>
      <w:marRight w:val="0"/>
      <w:marTop w:val="0"/>
      <w:marBottom w:val="0"/>
      <w:divBdr>
        <w:top w:val="none" w:sz="0" w:space="0" w:color="auto"/>
        <w:left w:val="none" w:sz="0" w:space="0" w:color="auto"/>
        <w:bottom w:val="none" w:sz="0" w:space="0" w:color="auto"/>
        <w:right w:val="none" w:sz="0" w:space="0" w:color="auto"/>
      </w:divBdr>
    </w:div>
    <w:div w:id="825976644">
      <w:bodyDiv w:val="1"/>
      <w:marLeft w:val="0"/>
      <w:marRight w:val="0"/>
      <w:marTop w:val="0"/>
      <w:marBottom w:val="0"/>
      <w:divBdr>
        <w:top w:val="none" w:sz="0" w:space="0" w:color="auto"/>
        <w:left w:val="none" w:sz="0" w:space="0" w:color="auto"/>
        <w:bottom w:val="none" w:sz="0" w:space="0" w:color="auto"/>
        <w:right w:val="none" w:sz="0" w:space="0" w:color="auto"/>
      </w:divBdr>
    </w:div>
    <w:div w:id="826089105">
      <w:marLeft w:val="480"/>
      <w:marRight w:val="0"/>
      <w:marTop w:val="0"/>
      <w:marBottom w:val="0"/>
      <w:divBdr>
        <w:top w:val="none" w:sz="0" w:space="0" w:color="auto"/>
        <w:left w:val="none" w:sz="0" w:space="0" w:color="auto"/>
        <w:bottom w:val="none" w:sz="0" w:space="0" w:color="auto"/>
        <w:right w:val="none" w:sz="0" w:space="0" w:color="auto"/>
      </w:divBdr>
    </w:div>
    <w:div w:id="826437910">
      <w:marLeft w:val="480"/>
      <w:marRight w:val="0"/>
      <w:marTop w:val="0"/>
      <w:marBottom w:val="0"/>
      <w:divBdr>
        <w:top w:val="none" w:sz="0" w:space="0" w:color="auto"/>
        <w:left w:val="none" w:sz="0" w:space="0" w:color="auto"/>
        <w:bottom w:val="none" w:sz="0" w:space="0" w:color="auto"/>
        <w:right w:val="none" w:sz="0" w:space="0" w:color="auto"/>
      </w:divBdr>
    </w:div>
    <w:div w:id="826480024">
      <w:marLeft w:val="480"/>
      <w:marRight w:val="0"/>
      <w:marTop w:val="0"/>
      <w:marBottom w:val="0"/>
      <w:divBdr>
        <w:top w:val="none" w:sz="0" w:space="0" w:color="auto"/>
        <w:left w:val="none" w:sz="0" w:space="0" w:color="auto"/>
        <w:bottom w:val="none" w:sz="0" w:space="0" w:color="auto"/>
        <w:right w:val="none" w:sz="0" w:space="0" w:color="auto"/>
      </w:divBdr>
    </w:div>
    <w:div w:id="826555451">
      <w:marLeft w:val="480"/>
      <w:marRight w:val="0"/>
      <w:marTop w:val="0"/>
      <w:marBottom w:val="0"/>
      <w:divBdr>
        <w:top w:val="none" w:sz="0" w:space="0" w:color="auto"/>
        <w:left w:val="none" w:sz="0" w:space="0" w:color="auto"/>
        <w:bottom w:val="none" w:sz="0" w:space="0" w:color="auto"/>
        <w:right w:val="none" w:sz="0" w:space="0" w:color="auto"/>
      </w:divBdr>
    </w:div>
    <w:div w:id="826823209">
      <w:marLeft w:val="480"/>
      <w:marRight w:val="0"/>
      <w:marTop w:val="0"/>
      <w:marBottom w:val="0"/>
      <w:divBdr>
        <w:top w:val="none" w:sz="0" w:space="0" w:color="auto"/>
        <w:left w:val="none" w:sz="0" w:space="0" w:color="auto"/>
        <w:bottom w:val="none" w:sz="0" w:space="0" w:color="auto"/>
        <w:right w:val="none" w:sz="0" w:space="0" w:color="auto"/>
      </w:divBdr>
    </w:div>
    <w:div w:id="826827612">
      <w:marLeft w:val="480"/>
      <w:marRight w:val="0"/>
      <w:marTop w:val="0"/>
      <w:marBottom w:val="0"/>
      <w:divBdr>
        <w:top w:val="none" w:sz="0" w:space="0" w:color="auto"/>
        <w:left w:val="none" w:sz="0" w:space="0" w:color="auto"/>
        <w:bottom w:val="none" w:sz="0" w:space="0" w:color="auto"/>
        <w:right w:val="none" w:sz="0" w:space="0" w:color="auto"/>
      </w:divBdr>
    </w:div>
    <w:div w:id="826894679">
      <w:bodyDiv w:val="1"/>
      <w:marLeft w:val="0"/>
      <w:marRight w:val="0"/>
      <w:marTop w:val="0"/>
      <w:marBottom w:val="0"/>
      <w:divBdr>
        <w:top w:val="none" w:sz="0" w:space="0" w:color="auto"/>
        <w:left w:val="none" w:sz="0" w:space="0" w:color="auto"/>
        <w:bottom w:val="none" w:sz="0" w:space="0" w:color="auto"/>
        <w:right w:val="none" w:sz="0" w:space="0" w:color="auto"/>
      </w:divBdr>
    </w:div>
    <w:div w:id="826942322">
      <w:marLeft w:val="480"/>
      <w:marRight w:val="0"/>
      <w:marTop w:val="0"/>
      <w:marBottom w:val="0"/>
      <w:divBdr>
        <w:top w:val="none" w:sz="0" w:space="0" w:color="auto"/>
        <w:left w:val="none" w:sz="0" w:space="0" w:color="auto"/>
        <w:bottom w:val="none" w:sz="0" w:space="0" w:color="auto"/>
        <w:right w:val="none" w:sz="0" w:space="0" w:color="auto"/>
      </w:divBdr>
    </w:div>
    <w:div w:id="827093059">
      <w:marLeft w:val="480"/>
      <w:marRight w:val="0"/>
      <w:marTop w:val="0"/>
      <w:marBottom w:val="0"/>
      <w:divBdr>
        <w:top w:val="none" w:sz="0" w:space="0" w:color="auto"/>
        <w:left w:val="none" w:sz="0" w:space="0" w:color="auto"/>
        <w:bottom w:val="none" w:sz="0" w:space="0" w:color="auto"/>
        <w:right w:val="none" w:sz="0" w:space="0" w:color="auto"/>
      </w:divBdr>
    </w:div>
    <w:div w:id="827406246">
      <w:marLeft w:val="480"/>
      <w:marRight w:val="0"/>
      <w:marTop w:val="0"/>
      <w:marBottom w:val="0"/>
      <w:divBdr>
        <w:top w:val="none" w:sz="0" w:space="0" w:color="auto"/>
        <w:left w:val="none" w:sz="0" w:space="0" w:color="auto"/>
        <w:bottom w:val="none" w:sz="0" w:space="0" w:color="auto"/>
        <w:right w:val="none" w:sz="0" w:space="0" w:color="auto"/>
      </w:divBdr>
    </w:div>
    <w:div w:id="827597536">
      <w:marLeft w:val="480"/>
      <w:marRight w:val="0"/>
      <w:marTop w:val="0"/>
      <w:marBottom w:val="0"/>
      <w:divBdr>
        <w:top w:val="none" w:sz="0" w:space="0" w:color="auto"/>
        <w:left w:val="none" w:sz="0" w:space="0" w:color="auto"/>
        <w:bottom w:val="none" w:sz="0" w:space="0" w:color="auto"/>
        <w:right w:val="none" w:sz="0" w:space="0" w:color="auto"/>
      </w:divBdr>
    </w:div>
    <w:div w:id="827861978">
      <w:bodyDiv w:val="1"/>
      <w:marLeft w:val="0"/>
      <w:marRight w:val="0"/>
      <w:marTop w:val="0"/>
      <w:marBottom w:val="0"/>
      <w:divBdr>
        <w:top w:val="none" w:sz="0" w:space="0" w:color="auto"/>
        <w:left w:val="none" w:sz="0" w:space="0" w:color="auto"/>
        <w:bottom w:val="none" w:sz="0" w:space="0" w:color="auto"/>
        <w:right w:val="none" w:sz="0" w:space="0" w:color="auto"/>
      </w:divBdr>
    </w:div>
    <w:div w:id="828210561">
      <w:marLeft w:val="480"/>
      <w:marRight w:val="0"/>
      <w:marTop w:val="0"/>
      <w:marBottom w:val="0"/>
      <w:divBdr>
        <w:top w:val="none" w:sz="0" w:space="0" w:color="auto"/>
        <w:left w:val="none" w:sz="0" w:space="0" w:color="auto"/>
        <w:bottom w:val="none" w:sz="0" w:space="0" w:color="auto"/>
        <w:right w:val="none" w:sz="0" w:space="0" w:color="auto"/>
      </w:divBdr>
    </w:div>
    <w:div w:id="828598395">
      <w:marLeft w:val="480"/>
      <w:marRight w:val="0"/>
      <w:marTop w:val="0"/>
      <w:marBottom w:val="0"/>
      <w:divBdr>
        <w:top w:val="none" w:sz="0" w:space="0" w:color="auto"/>
        <w:left w:val="none" w:sz="0" w:space="0" w:color="auto"/>
        <w:bottom w:val="none" w:sz="0" w:space="0" w:color="auto"/>
        <w:right w:val="none" w:sz="0" w:space="0" w:color="auto"/>
      </w:divBdr>
    </w:div>
    <w:div w:id="828643667">
      <w:marLeft w:val="480"/>
      <w:marRight w:val="0"/>
      <w:marTop w:val="0"/>
      <w:marBottom w:val="0"/>
      <w:divBdr>
        <w:top w:val="none" w:sz="0" w:space="0" w:color="auto"/>
        <w:left w:val="none" w:sz="0" w:space="0" w:color="auto"/>
        <w:bottom w:val="none" w:sz="0" w:space="0" w:color="auto"/>
        <w:right w:val="none" w:sz="0" w:space="0" w:color="auto"/>
      </w:divBdr>
    </w:div>
    <w:div w:id="828667501">
      <w:marLeft w:val="480"/>
      <w:marRight w:val="0"/>
      <w:marTop w:val="0"/>
      <w:marBottom w:val="0"/>
      <w:divBdr>
        <w:top w:val="none" w:sz="0" w:space="0" w:color="auto"/>
        <w:left w:val="none" w:sz="0" w:space="0" w:color="auto"/>
        <w:bottom w:val="none" w:sz="0" w:space="0" w:color="auto"/>
        <w:right w:val="none" w:sz="0" w:space="0" w:color="auto"/>
      </w:divBdr>
    </w:div>
    <w:div w:id="828711974">
      <w:marLeft w:val="480"/>
      <w:marRight w:val="0"/>
      <w:marTop w:val="0"/>
      <w:marBottom w:val="0"/>
      <w:divBdr>
        <w:top w:val="none" w:sz="0" w:space="0" w:color="auto"/>
        <w:left w:val="none" w:sz="0" w:space="0" w:color="auto"/>
        <w:bottom w:val="none" w:sz="0" w:space="0" w:color="auto"/>
        <w:right w:val="none" w:sz="0" w:space="0" w:color="auto"/>
      </w:divBdr>
    </w:div>
    <w:div w:id="828785301">
      <w:bodyDiv w:val="1"/>
      <w:marLeft w:val="0"/>
      <w:marRight w:val="0"/>
      <w:marTop w:val="0"/>
      <w:marBottom w:val="0"/>
      <w:divBdr>
        <w:top w:val="none" w:sz="0" w:space="0" w:color="auto"/>
        <w:left w:val="none" w:sz="0" w:space="0" w:color="auto"/>
        <w:bottom w:val="none" w:sz="0" w:space="0" w:color="auto"/>
        <w:right w:val="none" w:sz="0" w:space="0" w:color="auto"/>
      </w:divBdr>
    </w:div>
    <w:div w:id="828902933">
      <w:marLeft w:val="480"/>
      <w:marRight w:val="0"/>
      <w:marTop w:val="0"/>
      <w:marBottom w:val="0"/>
      <w:divBdr>
        <w:top w:val="none" w:sz="0" w:space="0" w:color="auto"/>
        <w:left w:val="none" w:sz="0" w:space="0" w:color="auto"/>
        <w:bottom w:val="none" w:sz="0" w:space="0" w:color="auto"/>
        <w:right w:val="none" w:sz="0" w:space="0" w:color="auto"/>
      </w:divBdr>
    </w:div>
    <w:div w:id="828983875">
      <w:marLeft w:val="480"/>
      <w:marRight w:val="0"/>
      <w:marTop w:val="0"/>
      <w:marBottom w:val="0"/>
      <w:divBdr>
        <w:top w:val="none" w:sz="0" w:space="0" w:color="auto"/>
        <w:left w:val="none" w:sz="0" w:space="0" w:color="auto"/>
        <w:bottom w:val="none" w:sz="0" w:space="0" w:color="auto"/>
        <w:right w:val="none" w:sz="0" w:space="0" w:color="auto"/>
      </w:divBdr>
    </w:div>
    <w:div w:id="829096002">
      <w:bodyDiv w:val="1"/>
      <w:marLeft w:val="0"/>
      <w:marRight w:val="0"/>
      <w:marTop w:val="0"/>
      <w:marBottom w:val="0"/>
      <w:divBdr>
        <w:top w:val="none" w:sz="0" w:space="0" w:color="auto"/>
        <w:left w:val="none" w:sz="0" w:space="0" w:color="auto"/>
        <w:bottom w:val="none" w:sz="0" w:space="0" w:color="auto"/>
        <w:right w:val="none" w:sz="0" w:space="0" w:color="auto"/>
      </w:divBdr>
    </w:div>
    <w:div w:id="829562239">
      <w:marLeft w:val="480"/>
      <w:marRight w:val="0"/>
      <w:marTop w:val="0"/>
      <w:marBottom w:val="0"/>
      <w:divBdr>
        <w:top w:val="none" w:sz="0" w:space="0" w:color="auto"/>
        <w:left w:val="none" w:sz="0" w:space="0" w:color="auto"/>
        <w:bottom w:val="none" w:sz="0" w:space="0" w:color="auto"/>
        <w:right w:val="none" w:sz="0" w:space="0" w:color="auto"/>
      </w:divBdr>
    </w:div>
    <w:div w:id="829757080">
      <w:marLeft w:val="480"/>
      <w:marRight w:val="0"/>
      <w:marTop w:val="0"/>
      <w:marBottom w:val="0"/>
      <w:divBdr>
        <w:top w:val="none" w:sz="0" w:space="0" w:color="auto"/>
        <w:left w:val="none" w:sz="0" w:space="0" w:color="auto"/>
        <w:bottom w:val="none" w:sz="0" w:space="0" w:color="auto"/>
        <w:right w:val="none" w:sz="0" w:space="0" w:color="auto"/>
      </w:divBdr>
    </w:div>
    <w:div w:id="829902014">
      <w:marLeft w:val="480"/>
      <w:marRight w:val="0"/>
      <w:marTop w:val="0"/>
      <w:marBottom w:val="0"/>
      <w:divBdr>
        <w:top w:val="none" w:sz="0" w:space="0" w:color="auto"/>
        <w:left w:val="none" w:sz="0" w:space="0" w:color="auto"/>
        <w:bottom w:val="none" w:sz="0" w:space="0" w:color="auto"/>
        <w:right w:val="none" w:sz="0" w:space="0" w:color="auto"/>
      </w:divBdr>
    </w:div>
    <w:div w:id="829978240">
      <w:marLeft w:val="480"/>
      <w:marRight w:val="0"/>
      <w:marTop w:val="0"/>
      <w:marBottom w:val="0"/>
      <w:divBdr>
        <w:top w:val="none" w:sz="0" w:space="0" w:color="auto"/>
        <w:left w:val="none" w:sz="0" w:space="0" w:color="auto"/>
        <w:bottom w:val="none" w:sz="0" w:space="0" w:color="auto"/>
        <w:right w:val="none" w:sz="0" w:space="0" w:color="auto"/>
      </w:divBdr>
    </w:div>
    <w:div w:id="829980261">
      <w:marLeft w:val="480"/>
      <w:marRight w:val="0"/>
      <w:marTop w:val="0"/>
      <w:marBottom w:val="0"/>
      <w:divBdr>
        <w:top w:val="none" w:sz="0" w:space="0" w:color="auto"/>
        <w:left w:val="none" w:sz="0" w:space="0" w:color="auto"/>
        <w:bottom w:val="none" w:sz="0" w:space="0" w:color="auto"/>
        <w:right w:val="none" w:sz="0" w:space="0" w:color="auto"/>
      </w:divBdr>
    </w:div>
    <w:div w:id="830144887">
      <w:marLeft w:val="480"/>
      <w:marRight w:val="0"/>
      <w:marTop w:val="0"/>
      <w:marBottom w:val="0"/>
      <w:divBdr>
        <w:top w:val="none" w:sz="0" w:space="0" w:color="auto"/>
        <w:left w:val="none" w:sz="0" w:space="0" w:color="auto"/>
        <w:bottom w:val="none" w:sz="0" w:space="0" w:color="auto"/>
        <w:right w:val="none" w:sz="0" w:space="0" w:color="auto"/>
      </w:divBdr>
    </w:div>
    <w:div w:id="830560592">
      <w:marLeft w:val="480"/>
      <w:marRight w:val="0"/>
      <w:marTop w:val="0"/>
      <w:marBottom w:val="0"/>
      <w:divBdr>
        <w:top w:val="none" w:sz="0" w:space="0" w:color="auto"/>
        <w:left w:val="none" w:sz="0" w:space="0" w:color="auto"/>
        <w:bottom w:val="none" w:sz="0" w:space="0" w:color="auto"/>
        <w:right w:val="none" w:sz="0" w:space="0" w:color="auto"/>
      </w:divBdr>
    </w:div>
    <w:div w:id="830604526">
      <w:marLeft w:val="480"/>
      <w:marRight w:val="0"/>
      <w:marTop w:val="0"/>
      <w:marBottom w:val="0"/>
      <w:divBdr>
        <w:top w:val="none" w:sz="0" w:space="0" w:color="auto"/>
        <w:left w:val="none" w:sz="0" w:space="0" w:color="auto"/>
        <w:bottom w:val="none" w:sz="0" w:space="0" w:color="auto"/>
        <w:right w:val="none" w:sz="0" w:space="0" w:color="auto"/>
      </w:divBdr>
    </w:div>
    <w:div w:id="830679996">
      <w:bodyDiv w:val="1"/>
      <w:marLeft w:val="0"/>
      <w:marRight w:val="0"/>
      <w:marTop w:val="0"/>
      <w:marBottom w:val="0"/>
      <w:divBdr>
        <w:top w:val="none" w:sz="0" w:space="0" w:color="auto"/>
        <w:left w:val="none" w:sz="0" w:space="0" w:color="auto"/>
        <w:bottom w:val="none" w:sz="0" w:space="0" w:color="auto"/>
        <w:right w:val="none" w:sz="0" w:space="0" w:color="auto"/>
      </w:divBdr>
    </w:div>
    <w:div w:id="830874860">
      <w:marLeft w:val="480"/>
      <w:marRight w:val="0"/>
      <w:marTop w:val="0"/>
      <w:marBottom w:val="0"/>
      <w:divBdr>
        <w:top w:val="none" w:sz="0" w:space="0" w:color="auto"/>
        <w:left w:val="none" w:sz="0" w:space="0" w:color="auto"/>
        <w:bottom w:val="none" w:sz="0" w:space="0" w:color="auto"/>
        <w:right w:val="none" w:sz="0" w:space="0" w:color="auto"/>
      </w:divBdr>
    </w:div>
    <w:div w:id="830943929">
      <w:marLeft w:val="480"/>
      <w:marRight w:val="0"/>
      <w:marTop w:val="0"/>
      <w:marBottom w:val="0"/>
      <w:divBdr>
        <w:top w:val="none" w:sz="0" w:space="0" w:color="auto"/>
        <w:left w:val="none" w:sz="0" w:space="0" w:color="auto"/>
        <w:bottom w:val="none" w:sz="0" w:space="0" w:color="auto"/>
        <w:right w:val="none" w:sz="0" w:space="0" w:color="auto"/>
      </w:divBdr>
    </w:div>
    <w:div w:id="830952587">
      <w:marLeft w:val="480"/>
      <w:marRight w:val="0"/>
      <w:marTop w:val="0"/>
      <w:marBottom w:val="0"/>
      <w:divBdr>
        <w:top w:val="none" w:sz="0" w:space="0" w:color="auto"/>
        <w:left w:val="none" w:sz="0" w:space="0" w:color="auto"/>
        <w:bottom w:val="none" w:sz="0" w:space="0" w:color="auto"/>
        <w:right w:val="none" w:sz="0" w:space="0" w:color="auto"/>
      </w:divBdr>
    </w:div>
    <w:div w:id="831028073">
      <w:marLeft w:val="480"/>
      <w:marRight w:val="0"/>
      <w:marTop w:val="0"/>
      <w:marBottom w:val="0"/>
      <w:divBdr>
        <w:top w:val="none" w:sz="0" w:space="0" w:color="auto"/>
        <w:left w:val="none" w:sz="0" w:space="0" w:color="auto"/>
        <w:bottom w:val="none" w:sz="0" w:space="0" w:color="auto"/>
        <w:right w:val="none" w:sz="0" w:space="0" w:color="auto"/>
      </w:divBdr>
    </w:div>
    <w:div w:id="831028463">
      <w:bodyDiv w:val="1"/>
      <w:marLeft w:val="0"/>
      <w:marRight w:val="0"/>
      <w:marTop w:val="0"/>
      <w:marBottom w:val="0"/>
      <w:divBdr>
        <w:top w:val="none" w:sz="0" w:space="0" w:color="auto"/>
        <w:left w:val="none" w:sz="0" w:space="0" w:color="auto"/>
        <w:bottom w:val="none" w:sz="0" w:space="0" w:color="auto"/>
        <w:right w:val="none" w:sz="0" w:space="0" w:color="auto"/>
      </w:divBdr>
    </w:div>
    <w:div w:id="831142089">
      <w:marLeft w:val="480"/>
      <w:marRight w:val="0"/>
      <w:marTop w:val="0"/>
      <w:marBottom w:val="0"/>
      <w:divBdr>
        <w:top w:val="none" w:sz="0" w:space="0" w:color="auto"/>
        <w:left w:val="none" w:sz="0" w:space="0" w:color="auto"/>
        <w:bottom w:val="none" w:sz="0" w:space="0" w:color="auto"/>
        <w:right w:val="none" w:sz="0" w:space="0" w:color="auto"/>
      </w:divBdr>
    </w:div>
    <w:div w:id="831217088">
      <w:marLeft w:val="480"/>
      <w:marRight w:val="0"/>
      <w:marTop w:val="0"/>
      <w:marBottom w:val="0"/>
      <w:divBdr>
        <w:top w:val="none" w:sz="0" w:space="0" w:color="auto"/>
        <w:left w:val="none" w:sz="0" w:space="0" w:color="auto"/>
        <w:bottom w:val="none" w:sz="0" w:space="0" w:color="auto"/>
        <w:right w:val="none" w:sz="0" w:space="0" w:color="auto"/>
      </w:divBdr>
    </w:div>
    <w:div w:id="831260811">
      <w:marLeft w:val="480"/>
      <w:marRight w:val="0"/>
      <w:marTop w:val="0"/>
      <w:marBottom w:val="0"/>
      <w:divBdr>
        <w:top w:val="none" w:sz="0" w:space="0" w:color="auto"/>
        <w:left w:val="none" w:sz="0" w:space="0" w:color="auto"/>
        <w:bottom w:val="none" w:sz="0" w:space="0" w:color="auto"/>
        <w:right w:val="none" w:sz="0" w:space="0" w:color="auto"/>
      </w:divBdr>
    </w:div>
    <w:div w:id="831719957">
      <w:marLeft w:val="480"/>
      <w:marRight w:val="0"/>
      <w:marTop w:val="0"/>
      <w:marBottom w:val="0"/>
      <w:divBdr>
        <w:top w:val="none" w:sz="0" w:space="0" w:color="auto"/>
        <w:left w:val="none" w:sz="0" w:space="0" w:color="auto"/>
        <w:bottom w:val="none" w:sz="0" w:space="0" w:color="auto"/>
        <w:right w:val="none" w:sz="0" w:space="0" w:color="auto"/>
      </w:divBdr>
    </w:div>
    <w:div w:id="831798807">
      <w:marLeft w:val="480"/>
      <w:marRight w:val="0"/>
      <w:marTop w:val="0"/>
      <w:marBottom w:val="0"/>
      <w:divBdr>
        <w:top w:val="none" w:sz="0" w:space="0" w:color="auto"/>
        <w:left w:val="none" w:sz="0" w:space="0" w:color="auto"/>
        <w:bottom w:val="none" w:sz="0" w:space="0" w:color="auto"/>
        <w:right w:val="none" w:sz="0" w:space="0" w:color="auto"/>
      </w:divBdr>
    </w:div>
    <w:div w:id="831989401">
      <w:marLeft w:val="480"/>
      <w:marRight w:val="0"/>
      <w:marTop w:val="0"/>
      <w:marBottom w:val="0"/>
      <w:divBdr>
        <w:top w:val="none" w:sz="0" w:space="0" w:color="auto"/>
        <w:left w:val="none" w:sz="0" w:space="0" w:color="auto"/>
        <w:bottom w:val="none" w:sz="0" w:space="0" w:color="auto"/>
        <w:right w:val="none" w:sz="0" w:space="0" w:color="auto"/>
      </w:divBdr>
    </w:div>
    <w:div w:id="832064913">
      <w:marLeft w:val="480"/>
      <w:marRight w:val="0"/>
      <w:marTop w:val="0"/>
      <w:marBottom w:val="0"/>
      <w:divBdr>
        <w:top w:val="none" w:sz="0" w:space="0" w:color="auto"/>
        <w:left w:val="none" w:sz="0" w:space="0" w:color="auto"/>
        <w:bottom w:val="none" w:sz="0" w:space="0" w:color="auto"/>
        <w:right w:val="none" w:sz="0" w:space="0" w:color="auto"/>
      </w:divBdr>
    </w:div>
    <w:div w:id="832179354">
      <w:marLeft w:val="480"/>
      <w:marRight w:val="0"/>
      <w:marTop w:val="0"/>
      <w:marBottom w:val="0"/>
      <w:divBdr>
        <w:top w:val="none" w:sz="0" w:space="0" w:color="auto"/>
        <w:left w:val="none" w:sz="0" w:space="0" w:color="auto"/>
        <w:bottom w:val="none" w:sz="0" w:space="0" w:color="auto"/>
        <w:right w:val="none" w:sz="0" w:space="0" w:color="auto"/>
      </w:divBdr>
    </w:div>
    <w:div w:id="832255749">
      <w:marLeft w:val="480"/>
      <w:marRight w:val="0"/>
      <w:marTop w:val="0"/>
      <w:marBottom w:val="0"/>
      <w:divBdr>
        <w:top w:val="none" w:sz="0" w:space="0" w:color="auto"/>
        <w:left w:val="none" w:sz="0" w:space="0" w:color="auto"/>
        <w:bottom w:val="none" w:sz="0" w:space="0" w:color="auto"/>
        <w:right w:val="none" w:sz="0" w:space="0" w:color="auto"/>
      </w:divBdr>
    </w:div>
    <w:div w:id="832262201">
      <w:bodyDiv w:val="1"/>
      <w:marLeft w:val="0"/>
      <w:marRight w:val="0"/>
      <w:marTop w:val="0"/>
      <w:marBottom w:val="0"/>
      <w:divBdr>
        <w:top w:val="none" w:sz="0" w:space="0" w:color="auto"/>
        <w:left w:val="none" w:sz="0" w:space="0" w:color="auto"/>
        <w:bottom w:val="none" w:sz="0" w:space="0" w:color="auto"/>
        <w:right w:val="none" w:sz="0" w:space="0" w:color="auto"/>
      </w:divBdr>
    </w:div>
    <w:div w:id="832573227">
      <w:marLeft w:val="480"/>
      <w:marRight w:val="0"/>
      <w:marTop w:val="0"/>
      <w:marBottom w:val="0"/>
      <w:divBdr>
        <w:top w:val="none" w:sz="0" w:space="0" w:color="auto"/>
        <w:left w:val="none" w:sz="0" w:space="0" w:color="auto"/>
        <w:bottom w:val="none" w:sz="0" w:space="0" w:color="auto"/>
        <w:right w:val="none" w:sz="0" w:space="0" w:color="auto"/>
      </w:divBdr>
    </w:div>
    <w:div w:id="832796653">
      <w:marLeft w:val="480"/>
      <w:marRight w:val="0"/>
      <w:marTop w:val="0"/>
      <w:marBottom w:val="0"/>
      <w:divBdr>
        <w:top w:val="none" w:sz="0" w:space="0" w:color="auto"/>
        <w:left w:val="none" w:sz="0" w:space="0" w:color="auto"/>
        <w:bottom w:val="none" w:sz="0" w:space="0" w:color="auto"/>
        <w:right w:val="none" w:sz="0" w:space="0" w:color="auto"/>
      </w:divBdr>
    </w:div>
    <w:div w:id="832837539">
      <w:marLeft w:val="480"/>
      <w:marRight w:val="0"/>
      <w:marTop w:val="0"/>
      <w:marBottom w:val="0"/>
      <w:divBdr>
        <w:top w:val="none" w:sz="0" w:space="0" w:color="auto"/>
        <w:left w:val="none" w:sz="0" w:space="0" w:color="auto"/>
        <w:bottom w:val="none" w:sz="0" w:space="0" w:color="auto"/>
        <w:right w:val="none" w:sz="0" w:space="0" w:color="auto"/>
      </w:divBdr>
    </w:div>
    <w:div w:id="832840841">
      <w:marLeft w:val="480"/>
      <w:marRight w:val="0"/>
      <w:marTop w:val="0"/>
      <w:marBottom w:val="0"/>
      <w:divBdr>
        <w:top w:val="none" w:sz="0" w:space="0" w:color="auto"/>
        <w:left w:val="none" w:sz="0" w:space="0" w:color="auto"/>
        <w:bottom w:val="none" w:sz="0" w:space="0" w:color="auto"/>
        <w:right w:val="none" w:sz="0" w:space="0" w:color="auto"/>
      </w:divBdr>
    </w:div>
    <w:div w:id="832842870">
      <w:bodyDiv w:val="1"/>
      <w:marLeft w:val="0"/>
      <w:marRight w:val="0"/>
      <w:marTop w:val="0"/>
      <w:marBottom w:val="0"/>
      <w:divBdr>
        <w:top w:val="none" w:sz="0" w:space="0" w:color="auto"/>
        <w:left w:val="none" w:sz="0" w:space="0" w:color="auto"/>
        <w:bottom w:val="none" w:sz="0" w:space="0" w:color="auto"/>
        <w:right w:val="none" w:sz="0" w:space="0" w:color="auto"/>
      </w:divBdr>
    </w:div>
    <w:div w:id="833108510">
      <w:marLeft w:val="480"/>
      <w:marRight w:val="0"/>
      <w:marTop w:val="0"/>
      <w:marBottom w:val="0"/>
      <w:divBdr>
        <w:top w:val="none" w:sz="0" w:space="0" w:color="auto"/>
        <w:left w:val="none" w:sz="0" w:space="0" w:color="auto"/>
        <w:bottom w:val="none" w:sz="0" w:space="0" w:color="auto"/>
        <w:right w:val="none" w:sz="0" w:space="0" w:color="auto"/>
      </w:divBdr>
    </w:div>
    <w:div w:id="833179685">
      <w:marLeft w:val="480"/>
      <w:marRight w:val="0"/>
      <w:marTop w:val="0"/>
      <w:marBottom w:val="0"/>
      <w:divBdr>
        <w:top w:val="none" w:sz="0" w:space="0" w:color="auto"/>
        <w:left w:val="none" w:sz="0" w:space="0" w:color="auto"/>
        <w:bottom w:val="none" w:sz="0" w:space="0" w:color="auto"/>
        <w:right w:val="none" w:sz="0" w:space="0" w:color="auto"/>
      </w:divBdr>
    </w:div>
    <w:div w:id="833179706">
      <w:marLeft w:val="480"/>
      <w:marRight w:val="0"/>
      <w:marTop w:val="0"/>
      <w:marBottom w:val="0"/>
      <w:divBdr>
        <w:top w:val="none" w:sz="0" w:space="0" w:color="auto"/>
        <w:left w:val="none" w:sz="0" w:space="0" w:color="auto"/>
        <w:bottom w:val="none" w:sz="0" w:space="0" w:color="auto"/>
        <w:right w:val="none" w:sz="0" w:space="0" w:color="auto"/>
      </w:divBdr>
    </w:div>
    <w:div w:id="833381160">
      <w:marLeft w:val="480"/>
      <w:marRight w:val="0"/>
      <w:marTop w:val="0"/>
      <w:marBottom w:val="0"/>
      <w:divBdr>
        <w:top w:val="none" w:sz="0" w:space="0" w:color="auto"/>
        <w:left w:val="none" w:sz="0" w:space="0" w:color="auto"/>
        <w:bottom w:val="none" w:sz="0" w:space="0" w:color="auto"/>
        <w:right w:val="none" w:sz="0" w:space="0" w:color="auto"/>
      </w:divBdr>
    </w:div>
    <w:div w:id="833423141">
      <w:bodyDiv w:val="1"/>
      <w:marLeft w:val="0"/>
      <w:marRight w:val="0"/>
      <w:marTop w:val="0"/>
      <w:marBottom w:val="0"/>
      <w:divBdr>
        <w:top w:val="none" w:sz="0" w:space="0" w:color="auto"/>
        <w:left w:val="none" w:sz="0" w:space="0" w:color="auto"/>
        <w:bottom w:val="none" w:sz="0" w:space="0" w:color="auto"/>
        <w:right w:val="none" w:sz="0" w:space="0" w:color="auto"/>
      </w:divBdr>
      <w:divsChild>
        <w:div w:id="290792819">
          <w:marLeft w:val="480"/>
          <w:marRight w:val="0"/>
          <w:marTop w:val="0"/>
          <w:marBottom w:val="0"/>
          <w:divBdr>
            <w:top w:val="none" w:sz="0" w:space="0" w:color="auto"/>
            <w:left w:val="none" w:sz="0" w:space="0" w:color="auto"/>
            <w:bottom w:val="none" w:sz="0" w:space="0" w:color="auto"/>
            <w:right w:val="none" w:sz="0" w:space="0" w:color="auto"/>
          </w:divBdr>
        </w:div>
        <w:div w:id="1741445771">
          <w:marLeft w:val="480"/>
          <w:marRight w:val="0"/>
          <w:marTop w:val="0"/>
          <w:marBottom w:val="0"/>
          <w:divBdr>
            <w:top w:val="none" w:sz="0" w:space="0" w:color="auto"/>
            <w:left w:val="none" w:sz="0" w:space="0" w:color="auto"/>
            <w:bottom w:val="none" w:sz="0" w:space="0" w:color="auto"/>
            <w:right w:val="none" w:sz="0" w:space="0" w:color="auto"/>
          </w:divBdr>
        </w:div>
        <w:div w:id="289098095">
          <w:marLeft w:val="480"/>
          <w:marRight w:val="0"/>
          <w:marTop w:val="0"/>
          <w:marBottom w:val="0"/>
          <w:divBdr>
            <w:top w:val="none" w:sz="0" w:space="0" w:color="auto"/>
            <w:left w:val="none" w:sz="0" w:space="0" w:color="auto"/>
            <w:bottom w:val="none" w:sz="0" w:space="0" w:color="auto"/>
            <w:right w:val="none" w:sz="0" w:space="0" w:color="auto"/>
          </w:divBdr>
        </w:div>
        <w:div w:id="843207123">
          <w:marLeft w:val="480"/>
          <w:marRight w:val="0"/>
          <w:marTop w:val="0"/>
          <w:marBottom w:val="0"/>
          <w:divBdr>
            <w:top w:val="none" w:sz="0" w:space="0" w:color="auto"/>
            <w:left w:val="none" w:sz="0" w:space="0" w:color="auto"/>
            <w:bottom w:val="none" w:sz="0" w:space="0" w:color="auto"/>
            <w:right w:val="none" w:sz="0" w:space="0" w:color="auto"/>
          </w:divBdr>
        </w:div>
        <w:div w:id="1011954442">
          <w:marLeft w:val="480"/>
          <w:marRight w:val="0"/>
          <w:marTop w:val="0"/>
          <w:marBottom w:val="0"/>
          <w:divBdr>
            <w:top w:val="none" w:sz="0" w:space="0" w:color="auto"/>
            <w:left w:val="none" w:sz="0" w:space="0" w:color="auto"/>
            <w:bottom w:val="none" w:sz="0" w:space="0" w:color="auto"/>
            <w:right w:val="none" w:sz="0" w:space="0" w:color="auto"/>
          </w:divBdr>
        </w:div>
        <w:div w:id="1109742342">
          <w:marLeft w:val="480"/>
          <w:marRight w:val="0"/>
          <w:marTop w:val="0"/>
          <w:marBottom w:val="0"/>
          <w:divBdr>
            <w:top w:val="none" w:sz="0" w:space="0" w:color="auto"/>
            <w:left w:val="none" w:sz="0" w:space="0" w:color="auto"/>
            <w:bottom w:val="none" w:sz="0" w:space="0" w:color="auto"/>
            <w:right w:val="none" w:sz="0" w:space="0" w:color="auto"/>
          </w:divBdr>
        </w:div>
        <w:div w:id="1052269610">
          <w:marLeft w:val="480"/>
          <w:marRight w:val="0"/>
          <w:marTop w:val="0"/>
          <w:marBottom w:val="0"/>
          <w:divBdr>
            <w:top w:val="none" w:sz="0" w:space="0" w:color="auto"/>
            <w:left w:val="none" w:sz="0" w:space="0" w:color="auto"/>
            <w:bottom w:val="none" w:sz="0" w:space="0" w:color="auto"/>
            <w:right w:val="none" w:sz="0" w:space="0" w:color="auto"/>
          </w:divBdr>
        </w:div>
        <w:div w:id="1401439494">
          <w:marLeft w:val="480"/>
          <w:marRight w:val="0"/>
          <w:marTop w:val="0"/>
          <w:marBottom w:val="0"/>
          <w:divBdr>
            <w:top w:val="none" w:sz="0" w:space="0" w:color="auto"/>
            <w:left w:val="none" w:sz="0" w:space="0" w:color="auto"/>
            <w:bottom w:val="none" w:sz="0" w:space="0" w:color="auto"/>
            <w:right w:val="none" w:sz="0" w:space="0" w:color="auto"/>
          </w:divBdr>
        </w:div>
        <w:div w:id="1111048776">
          <w:marLeft w:val="480"/>
          <w:marRight w:val="0"/>
          <w:marTop w:val="0"/>
          <w:marBottom w:val="0"/>
          <w:divBdr>
            <w:top w:val="none" w:sz="0" w:space="0" w:color="auto"/>
            <w:left w:val="none" w:sz="0" w:space="0" w:color="auto"/>
            <w:bottom w:val="none" w:sz="0" w:space="0" w:color="auto"/>
            <w:right w:val="none" w:sz="0" w:space="0" w:color="auto"/>
          </w:divBdr>
        </w:div>
        <w:div w:id="1301688796">
          <w:marLeft w:val="480"/>
          <w:marRight w:val="0"/>
          <w:marTop w:val="0"/>
          <w:marBottom w:val="0"/>
          <w:divBdr>
            <w:top w:val="none" w:sz="0" w:space="0" w:color="auto"/>
            <w:left w:val="none" w:sz="0" w:space="0" w:color="auto"/>
            <w:bottom w:val="none" w:sz="0" w:space="0" w:color="auto"/>
            <w:right w:val="none" w:sz="0" w:space="0" w:color="auto"/>
          </w:divBdr>
        </w:div>
        <w:div w:id="1621912072">
          <w:marLeft w:val="480"/>
          <w:marRight w:val="0"/>
          <w:marTop w:val="0"/>
          <w:marBottom w:val="0"/>
          <w:divBdr>
            <w:top w:val="none" w:sz="0" w:space="0" w:color="auto"/>
            <w:left w:val="none" w:sz="0" w:space="0" w:color="auto"/>
            <w:bottom w:val="none" w:sz="0" w:space="0" w:color="auto"/>
            <w:right w:val="none" w:sz="0" w:space="0" w:color="auto"/>
          </w:divBdr>
        </w:div>
        <w:div w:id="938875674">
          <w:marLeft w:val="480"/>
          <w:marRight w:val="0"/>
          <w:marTop w:val="0"/>
          <w:marBottom w:val="0"/>
          <w:divBdr>
            <w:top w:val="none" w:sz="0" w:space="0" w:color="auto"/>
            <w:left w:val="none" w:sz="0" w:space="0" w:color="auto"/>
            <w:bottom w:val="none" w:sz="0" w:space="0" w:color="auto"/>
            <w:right w:val="none" w:sz="0" w:space="0" w:color="auto"/>
          </w:divBdr>
        </w:div>
        <w:div w:id="1519196250">
          <w:marLeft w:val="480"/>
          <w:marRight w:val="0"/>
          <w:marTop w:val="0"/>
          <w:marBottom w:val="0"/>
          <w:divBdr>
            <w:top w:val="none" w:sz="0" w:space="0" w:color="auto"/>
            <w:left w:val="none" w:sz="0" w:space="0" w:color="auto"/>
            <w:bottom w:val="none" w:sz="0" w:space="0" w:color="auto"/>
            <w:right w:val="none" w:sz="0" w:space="0" w:color="auto"/>
          </w:divBdr>
        </w:div>
        <w:div w:id="177891932">
          <w:marLeft w:val="480"/>
          <w:marRight w:val="0"/>
          <w:marTop w:val="0"/>
          <w:marBottom w:val="0"/>
          <w:divBdr>
            <w:top w:val="none" w:sz="0" w:space="0" w:color="auto"/>
            <w:left w:val="none" w:sz="0" w:space="0" w:color="auto"/>
            <w:bottom w:val="none" w:sz="0" w:space="0" w:color="auto"/>
            <w:right w:val="none" w:sz="0" w:space="0" w:color="auto"/>
          </w:divBdr>
        </w:div>
        <w:div w:id="1545022920">
          <w:marLeft w:val="480"/>
          <w:marRight w:val="0"/>
          <w:marTop w:val="0"/>
          <w:marBottom w:val="0"/>
          <w:divBdr>
            <w:top w:val="none" w:sz="0" w:space="0" w:color="auto"/>
            <w:left w:val="none" w:sz="0" w:space="0" w:color="auto"/>
            <w:bottom w:val="none" w:sz="0" w:space="0" w:color="auto"/>
            <w:right w:val="none" w:sz="0" w:space="0" w:color="auto"/>
          </w:divBdr>
        </w:div>
        <w:div w:id="237329214">
          <w:marLeft w:val="480"/>
          <w:marRight w:val="0"/>
          <w:marTop w:val="0"/>
          <w:marBottom w:val="0"/>
          <w:divBdr>
            <w:top w:val="none" w:sz="0" w:space="0" w:color="auto"/>
            <w:left w:val="none" w:sz="0" w:space="0" w:color="auto"/>
            <w:bottom w:val="none" w:sz="0" w:space="0" w:color="auto"/>
            <w:right w:val="none" w:sz="0" w:space="0" w:color="auto"/>
          </w:divBdr>
        </w:div>
        <w:div w:id="899094167">
          <w:marLeft w:val="480"/>
          <w:marRight w:val="0"/>
          <w:marTop w:val="0"/>
          <w:marBottom w:val="0"/>
          <w:divBdr>
            <w:top w:val="none" w:sz="0" w:space="0" w:color="auto"/>
            <w:left w:val="none" w:sz="0" w:space="0" w:color="auto"/>
            <w:bottom w:val="none" w:sz="0" w:space="0" w:color="auto"/>
            <w:right w:val="none" w:sz="0" w:space="0" w:color="auto"/>
          </w:divBdr>
        </w:div>
        <w:div w:id="2122071594">
          <w:marLeft w:val="480"/>
          <w:marRight w:val="0"/>
          <w:marTop w:val="0"/>
          <w:marBottom w:val="0"/>
          <w:divBdr>
            <w:top w:val="none" w:sz="0" w:space="0" w:color="auto"/>
            <w:left w:val="none" w:sz="0" w:space="0" w:color="auto"/>
            <w:bottom w:val="none" w:sz="0" w:space="0" w:color="auto"/>
            <w:right w:val="none" w:sz="0" w:space="0" w:color="auto"/>
          </w:divBdr>
        </w:div>
        <w:div w:id="1311445684">
          <w:marLeft w:val="480"/>
          <w:marRight w:val="0"/>
          <w:marTop w:val="0"/>
          <w:marBottom w:val="0"/>
          <w:divBdr>
            <w:top w:val="none" w:sz="0" w:space="0" w:color="auto"/>
            <w:left w:val="none" w:sz="0" w:space="0" w:color="auto"/>
            <w:bottom w:val="none" w:sz="0" w:space="0" w:color="auto"/>
            <w:right w:val="none" w:sz="0" w:space="0" w:color="auto"/>
          </w:divBdr>
        </w:div>
        <w:div w:id="522864984">
          <w:marLeft w:val="480"/>
          <w:marRight w:val="0"/>
          <w:marTop w:val="0"/>
          <w:marBottom w:val="0"/>
          <w:divBdr>
            <w:top w:val="none" w:sz="0" w:space="0" w:color="auto"/>
            <w:left w:val="none" w:sz="0" w:space="0" w:color="auto"/>
            <w:bottom w:val="none" w:sz="0" w:space="0" w:color="auto"/>
            <w:right w:val="none" w:sz="0" w:space="0" w:color="auto"/>
          </w:divBdr>
        </w:div>
        <w:div w:id="1871916827">
          <w:marLeft w:val="480"/>
          <w:marRight w:val="0"/>
          <w:marTop w:val="0"/>
          <w:marBottom w:val="0"/>
          <w:divBdr>
            <w:top w:val="none" w:sz="0" w:space="0" w:color="auto"/>
            <w:left w:val="none" w:sz="0" w:space="0" w:color="auto"/>
            <w:bottom w:val="none" w:sz="0" w:space="0" w:color="auto"/>
            <w:right w:val="none" w:sz="0" w:space="0" w:color="auto"/>
          </w:divBdr>
        </w:div>
        <w:div w:id="374236984">
          <w:marLeft w:val="480"/>
          <w:marRight w:val="0"/>
          <w:marTop w:val="0"/>
          <w:marBottom w:val="0"/>
          <w:divBdr>
            <w:top w:val="none" w:sz="0" w:space="0" w:color="auto"/>
            <w:left w:val="none" w:sz="0" w:space="0" w:color="auto"/>
            <w:bottom w:val="none" w:sz="0" w:space="0" w:color="auto"/>
            <w:right w:val="none" w:sz="0" w:space="0" w:color="auto"/>
          </w:divBdr>
        </w:div>
        <w:div w:id="89274534">
          <w:marLeft w:val="480"/>
          <w:marRight w:val="0"/>
          <w:marTop w:val="0"/>
          <w:marBottom w:val="0"/>
          <w:divBdr>
            <w:top w:val="none" w:sz="0" w:space="0" w:color="auto"/>
            <w:left w:val="none" w:sz="0" w:space="0" w:color="auto"/>
            <w:bottom w:val="none" w:sz="0" w:space="0" w:color="auto"/>
            <w:right w:val="none" w:sz="0" w:space="0" w:color="auto"/>
          </w:divBdr>
        </w:div>
        <w:div w:id="1240748701">
          <w:marLeft w:val="480"/>
          <w:marRight w:val="0"/>
          <w:marTop w:val="0"/>
          <w:marBottom w:val="0"/>
          <w:divBdr>
            <w:top w:val="none" w:sz="0" w:space="0" w:color="auto"/>
            <w:left w:val="none" w:sz="0" w:space="0" w:color="auto"/>
            <w:bottom w:val="none" w:sz="0" w:space="0" w:color="auto"/>
            <w:right w:val="none" w:sz="0" w:space="0" w:color="auto"/>
          </w:divBdr>
        </w:div>
        <w:div w:id="91895818">
          <w:marLeft w:val="480"/>
          <w:marRight w:val="0"/>
          <w:marTop w:val="0"/>
          <w:marBottom w:val="0"/>
          <w:divBdr>
            <w:top w:val="none" w:sz="0" w:space="0" w:color="auto"/>
            <w:left w:val="none" w:sz="0" w:space="0" w:color="auto"/>
            <w:bottom w:val="none" w:sz="0" w:space="0" w:color="auto"/>
            <w:right w:val="none" w:sz="0" w:space="0" w:color="auto"/>
          </w:divBdr>
        </w:div>
        <w:div w:id="1429958460">
          <w:marLeft w:val="480"/>
          <w:marRight w:val="0"/>
          <w:marTop w:val="0"/>
          <w:marBottom w:val="0"/>
          <w:divBdr>
            <w:top w:val="none" w:sz="0" w:space="0" w:color="auto"/>
            <w:left w:val="none" w:sz="0" w:space="0" w:color="auto"/>
            <w:bottom w:val="none" w:sz="0" w:space="0" w:color="auto"/>
            <w:right w:val="none" w:sz="0" w:space="0" w:color="auto"/>
          </w:divBdr>
        </w:div>
        <w:div w:id="1840653451">
          <w:marLeft w:val="480"/>
          <w:marRight w:val="0"/>
          <w:marTop w:val="0"/>
          <w:marBottom w:val="0"/>
          <w:divBdr>
            <w:top w:val="none" w:sz="0" w:space="0" w:color="auto"/>
            <w:left w:val="none" w:sz="0" w:space="0" w:color="auto"/>
            <w:bottom w:val="none" w:sz="0" w:space="0" w:color="auto"/>
            <w:right w:val="none" w:sz="0" w:space="0" w:color="auto"/>
          </w:divBdr>
        </w:div>
        <w:div w:id="229079021">
          <w:marLeft w:val="480"/>
          <w:marRight w:val="0"/>
          <w:marTop w:val="0"/>
          <w:marBottom w:val="0"/>
          <w:divBdr>
            <w:top w:val="none" w:sz="0" w:space="0" w:color="auto"/>
            <w:left w:val="none" w:sz="0" w:space="0" w:color="auto"/>
            <w:bottom w:val="none" w:sz="0" w:space="0" w:color="auto"/>
            <w:right w:val="none" w:sz="0" w:space="0" w:color="auto"/>
          </w:divBdr>
        </w:div>
        <w:div w:id="348264585">
          <w:marLeft w:val="480"/>
          <w:marRight w:val="0"/>
          <w:marTop w:val="0"/>
          <w:marBottom w:val="0"/>
          <w:divBdr>
            <w:top w:val="none" w:sz="0" w:space="0" w:color="auto"/>
            <w:left w:val="none" w:sz="0" w:space="0" w:color="auto"/>
            <w:bottom w:val="none" w:sz="0" w:space="0" w:color="auto"/>
            <w:right w:val="none" w:sz="0" w:space="0" w:color="auto"/>
          </w:divBdr>
        </w:div>
        <w:div w:id="1309361580">
          <w:marLeft w:val="480"/>
          <w:marRight w:val="0"/>
          <w:marTop w:val="0"/>
          <w:marBottom w:val="0"/>
          <w:divBdr>
            <w:top w:val="none" w:sz="0" w:space="0" w:color="auto"/>
            <w:left w:val="none" w:sz="0" w:space="0" w:color="auto"/>
            <w:bottom w:val="none" w:sz="0" w:space="0" w:color="auto"/>
            <w:right w:val="none" w:sz="0" w:space="0" w:color="auto"/>
          </w:divBdr>
        </w:div>
        <w:div w:id="1854489737">
          <w:marLeft w:val="480"/>
          <w:marRight w:val="0"/>
          <w:marTop w:val="0"/>
          <w:marBottom w:val="0"/>
          <w:divBdr>
            <w:top w:val="none" w:sz="0" w:space="0" w:color="auto"/>
            <w:left w:val="none" w:sz="0" w:space="0" w:color="auto"/>
            <w:bottom w:val="none" w:sz="0" w:space="0" w:color="auto"/>
            <w:right w:val="none" w:sz="0" w:space="0" w:color="auto"/>
          </w:divBdr>
        </w:div>
        <w:div w:id="209348909">
          <w:marLeft w:val="480"/>
          <w:marRight w:val="0"/>
          <w:marTop w:val="0"/>
          <w:marBottom w:val="0"/>
          <w:divBdr>
            <w:top w:val="none" w:sz="0" w:space="0" w:color="auto"/>
            <w:left w:val="none" w:sz="0" w:space="0" w:color="auto"/>
            <w:bottom w:val="none" w:sz="0" w:space="0" w:color="auto"/>
            <w:right w:val="none" w:sz="0" w:space="0" w:color="auto"/>
          </w:divBdr>
        </w:div>
        <w:div w:id="1726634508">
          <w:marLeft w:val="480"/>
          <w:marRight w:val="0"/>
          <w:marTop w:val="0"/>
          <w:marBottom w:val="0"/>
          <w:divBdr>
            <w:top w:val="none" w:sz="0" w:space="0" w:color="auto"/>
            <w:left w:val="none" w:sz="0" w:space="0" w:color="auto"/>
            <w:bottom w:val="none" w:sz="0" w:space="0" w:color="auto"/>
            <w:right w:val="none" w:sz="0" w:space="0" w:color="auto"/>
          </w:divBdr>
        </w:div>
        <w:div w:id="1994525219">
          <w:marLeft w:val="480"/>
          <w:marRight w:val="0"/>
          <w:marTop w:val="0"/>
          <w:marBottom w:val="0"/>
          <w:divBdr>
            <w:top w:val="none" w:sz="0" w:space="0" w:color="auto"/>
            <w:left w:val="none" w:sz="0" w:space="0" w:color="auto"/>
            <w:bottom w:val="none" w:sz="0" w:space="0" w:color="auto"/>
            <w:right w:val="none" w:sz="0" w:space="0" w:color="auto"/>
          </w:divBdr>
        </w:div>
        <w:div w:id="1376857623">
          <w:marLeft w:val="480"/>
          <w:marRight w:val="0"/>
          <w:marTop w:val="0"/>
          <w:marBottom w:val="0"/>
          <w:divBdr>
            <w:top w:val="none" w:sz="0" w:space="0" w:color="auto"/>
            <w:left w:val="none" w:sz="0" w:space="0" w:color="auto"/>
            <w:bottom w:val="none" w:sz="0" w:space="0" w:color="auto"/>
            <w:right w:val="none" w:sz="0" w:space="0" w:color="auto"/>
          </w:divBdr>
        </w:div>
        <w:div w:id="1869834624">
          <w:marLeft w:val="480"/>
          <w:marRight w:val="0"/>
          <w:marTop w:val="0"/>
          <w:marBottom w:val="0"/>
          <w:divBdr>
            <w:top w:val="none" w:sz="0" w:space="0" w:color="auto"/>
            <w:left w:val="none" w:sz="0" w:space="0" w:color="auto"/>
            <w:bottom w:val="none" w:sz="0" w:space="0" w:color="auto"/>
            <w:right w:val="none" w:sz="0" w:space="0" w:color="auto"/>
          </w:divBdr>
        </w:div>
        <w:div w:id="1280647124">
          <w:marLeft w:val="480"/>
          <w:marRight w:val="0"/>
          <w:marTop w:val="0"/>
          <w:marBottom w:val="0"/>
          <w:divBdr>
            <w:top w:val="none" w:sz="0" w:space="0" w:color="auto"/>
            <w:left w:val="none" w:sz="0" w:space="0" w:color="auto"/>
            <w:bottom w:val="none" w:sz="0" w:space="0" w:color="auto"/>
            <w:right w:val="none" w:sz="0" w:space="0" w:color="auto"/>
          </w:divBdr>
        </w:div>
        <w:div w:id="10575872">
          <w:marLeft w:val="480"/>
          <w:marRight w:val="0"/>
          <w:marTop w:val="0"/>
          <w:marBottom w:val="0"/>
          <w:divBdr>
            <w:top w:val="none" w:sz="0" w:space="0" w:color="auto"/>
            <w:left w:val="none" w:sz="0" w:space="0" w:color="auto"/>
            <w:bottom w:val="none" w:sz="0" w:space="0" w:color="auto"/>
            <w:right w:val="none" w:sz="0" w:space="0" w:color="auto"/>
          </w:divBdr>
        </w:div>
        <w:div w:id="339627390">
          <w:marLeft w:val="480"/>
          <w:marRight w:val="0"/>
          <w:marTop w:val="0"/>
          <w:marBottom w:val="0"/>
          <w:divBdr>
            <w:top w:val="none" w:sz="0" w:space="0" w:color="auto"/>
            <w:left w:val="none" w:sz="0" w:space="0" w:color="auto"/>
            <w:bottom w:val="none" w:sz="0" w:space="0" w:color="auto"/>
            <w:right w:val="none" w:sz="0" w:space="0" w:color="auto"/>
          </w:divBdr>
        </w:div>
        <w:div w:id="507672192">
          <w:marLeft w:val="480"/>
          <w:marRight w:val="0"/>
          <w:marTop w:val="0"/>
          <w:marBottom w:val="0"/>
          <w:divBdr>
            <w:top w:val="none" w:sz="0" w:space="0" w:color="auto"/>
            <w:left w:val="none" w:sz="0" w:space="0" w:color="auto"/>
            <w:bottom w:val="none" w:sz="0" w:space="0" w:color="auto"/>
            <w:right w:val="none" w:sz="0" w:space="0" w:color="auto"/>
          </w:divBdr>
        </w:div>
        <w:div w:id="716785068">
          <w:marLeft w:val="480"/>
          <w:marRight w:val="0"/>
          <w:marTop w:val="0"/>
          <w:marBottom w:val="0"/>
          <w:divBdr>
            <w:top w:val="none" w:sz="0" w:space="0" w:color="auto"/>
            <w:left w:val="none" w:sz="0" w:space="0" w:color="auto"/>
            <w:bottom w:val="none" w:sz="0" w:space="0" w:color="auto"/>
            <w:right w:val="none" w:sz="0" w:space="0" w:color="auto"/>
          </w:divBdr>
        </w:div>
        <w:div w:id="1431969393">
          <w:marLeft w:val="480"/>
          <w:marRight w:val="0"/>
          <w:marTop w:val="0"/>
          <w:marBottom w:val="0"/>
          <w:divBdr>
            <w:top w:val="none" w:sz="0" w:space="0" w:color="auto"/>
            <w:left w:val="none" w:sz="0" w:space="0" w:color="auto"/>
            <w:bottom w:val="none" w:sz="0" w:space="0" w:color="auto"/>
            <w:right w:val="none" w:sz="0" w:space="0" w:color="auto"/>
          </w:divBdr>
        </w:div>
        <w:div w:id="1971127497">
          <w:marLeft w:val="480"/>
          <w:marRight w:val="0"/>
          <w:marTop w:val="0"/>
          <w:marBottom w:val="0"/>
          <w:divBdr>
            <w:top w:val="none" w:sz="0" w:space="0" w:color="auto"/>
            <w:left w:val="none" w:sz="0" w:space="0" w:color="auto"/>
            <w:bottom w:val="none" w:sz="0" w:space="0" w:color="auto"/>
            <w:right w:val="none" w:sz="0" w:space="0" w:color="auto"/>
          </w:divBdr>
        </w:div>
        <w:div w:id="2029672830">
          <w:marLeft w:val="480"/>
          <w:marRight w:val="0"/>
          <w:marTop w:val="0"/>
          <w:marBottom w:val="0"/>
          <w:divBdr>
            <w:top w:val="none" w:sz="0" w:space="0" w:color="auto"/>
            <w:left w:val="none" w:sz="0" w:space="0" w:color="auto"/>
            <w:bottom w:val="none" w:sz="0" w:space="0" w:color="auto"/>
            <w:right w:val="none" w:sz="0" w:space="0" w:color="auto"/>
          </w:divBdr>
        </w:div>
        <w:div w:id="1654287509">
          <w:marLeft w:val="480"/>
          <w:marRight w:val="0"/>
          <w:marTop w:val="0"/>
          <w:marBottom w:val="0"/>
          <w:divBdr>
            <w:top w:val="none" w:sz="0" w:space="0" w:color="auto"/>
            <w:left w:val="none" w:sz="0" w:space="0" w:color="auto"/>
            <w:bottom w:val="none" w:sz="0" w:space="0" w:color="auto"/>
            <w:right w:val="none" w:sz="0" w:space="0" w:color="auto"/>
          </w:divBdr>
        </w:div>
        <w:div w:id="46809231">
          <w:marLeft w:val="480"/>
          <w:marRight w:val="0"/>
          <w:marTop w:val="0"/>
          <w:marBottom w:val="0"/>
          <w:divBdr>
            <w:top w:val="none" w:sz="0" w:space="0" w:color="auto"/>
            <w:left w:val="none" w:sz="0" w:space="0" w:color="auto"/>
            <w:bottom w:val="none" w:sz="0" w:space="0" w:color="auto"/>
            <w:right w:val="none" w:sz="0" w:space="0" w:color="auto"/>
          </w:divBdr>
        </w:div>
        <w:div w:id="152307550">
          <w:marLeft w:val="480"/>
          <w:marRight w:val="0"/>
          <w:marTop w:val="0"/>
          <w:marBottom w:val="0"/>
          <w:divBdr>
            <w:top w:val="none" w:sz="0" w:space="0" w:color="auto"/>
            <w:left w:val="none" w:sz="0" w:space="0" w:color="auto"/>
            <w:bottom w:val="none" w:sz="0" w:space="0" w:color="auto"/>
            <w:right w:val="none" w:sz="0" w:space="0" w:color="auto"/>
          </w:divBdr>
        </w:div>
        <w:div w:id="937786433">
          <w:marLeft w:val="480"/>
          <w:marRight w:val="0"/>
          <w:marTop w:val="0"/>
          <w:marBottom w:val="0"/>
          <w:divBdr>
            <w:top w:val="none" w:sz="0" w:space="0" w:color="auto"/>
            <w:left w:val="none" w:sz="0" w:space="0" w:color="auto"/>
            <w:bottom w:val="none" w:sz="0" w:space="0" w:color="auto"/>
            <w:right w:val="none" w:sz="0" w:space="0" w:color="auto"/>
          </w:divBdr>
        </w:div>
        <w:div w:id="171649141">
          <w:marLeft w:val="480"/>
          <w:marRight w:val="0"/>
          <w:marTop w:val="0"/>
          <w:marBottom w:val="0"/>
          <w:divBdr>
            <w:top w:val="none" w:sz="0" w:space="0" w:color="auto"/>
            <w:left w:val="none" w:sz="0" w:space="0" w:color="auto"/>
            <w:bottom w:val="none" w:sz="0" w:space="0" w:color="auto"/>
            <w:right w:val="none" w:sz="0" w:space="0" w:color="auto"/>
          </w:divBdr>
        </w:div>
        <w:div w:id="450905398">
          <w:marLeft w:val="480"/>
          <w:marRight w:val="0"/>
          <w:marTop w:val="0"/>
          <w:marBottom w:val="0"/>
          <w:divBdr>
            <w:top w:val="none" w:sz="0" w:space="0" w:color="auto"/>
            <w:left w:val="none" w:sz="0" w:space="0" w:color="auto"/>
            <w:bottom w:val="none" w:sz="0" w:space="0" w:color="auto"/>
            <w:right w:val="none" w:sz="0" w:space="0" w:color="auto"/>
          </w:divBdr>
        </w:div>
        <w:div w:id="1958609212">
          <w:marLeft w:val="480"/>
          <w:marRight w:val="0"/>
          <w:marTop w:val="0"/>
          <w:marBottom w:val="0"/>
          <w:divBdr>
            <w:top w:val="none" w:sz="0" w:space="0" w:color="auto"/>
            <w:left w:val="none" w:sz="0" w:space="0" w:color="auto"/>
            <w:bottom w:val="none" w:sz="0" w:space="0" w:color="auto"/>
            <w:right w:val="none" w:sz="0" w:space="0" w:color="auto"/>
          </w:divBdr>
        </w:div>
        <w:div w:id="1327591672">
          <w:marLeft w:val="480"/>
          <w:marRight w:val="0"/>
          <w:marTop w:val="0"/>
          <w:marBottom w:val="0"/>
          <w:divBdr>
            <w:top w:val="none" w:sz="0" w:space="0" w:color="auto"/>
            <w:left w:val="none" w:sz="0" w:space="0" w:color="auto"/>
            <w:bottom w:val="none" w:sz="0" w:space="0" w:color="auto"/>
            <w:right w:val="none" w:sz="0" w:space="0" w:color="auto"/>
          </w:divBdr>
        </w:div>
        <w:div w:id="1754233229">
          <w:marLeft w:val="480"/>
          <w:marRight w:val="0"/>
          <w:marTop w:val="0"/>
          <w:marBottom w:val="0"/>
          <w:divBdr>
            <w:top w:val="none" w:sz="0" w:space="0" w:color="auto"/>
            <w:left w:val="none" w:sz="0" w:space="0" w:color="auto"/>
            <w:bottom w:val="none" w:sz="0" w:space="0" w:color="auto"/>
            <w:right w:val="none" w:sz="0" w:space="0" w:color="auto"/>
          </w:divBdr>
        </w:div>
        <w:div w:id="870724804">
          <w:marLeft w:val="480"/>
          <w:marRight w:val="0"/>
          <w:marTop w:val="0"/>
          <w:marBottom w:val="0"/>
          <w:divBdr>
            <w:top w:val="none" w:sz="0" w:space="0" w:color="auto"/>
            <w:left w:val="none" w:sz="0" w:space="0" w:color="auto"/>
            <w:bottom w:val="none" w:sz="0" w:space="0" w:color="auto"/>
            <w:right w:val="none" w:sz="0" w:space="0" w:color="auto"/>
          </w:divBdr>
        </w:div>
        <w:div w:id="1616987912">
          <w:marLeft w:val="480"/>
          <w:marRight w:val="0"/>
          <w:marTop w:val="0"/>
          <w:marBottom w:val="0"/>
          <w:divBdr>
            <w:top w:val="none" w:sz="0" w:space="0" w:color="auto"/>
            <w:left w:val="none" w:sz="0" w:space="0" w:color="auto"/>
            <w:bottom w:val="none" w:sz="0" w:space="0" w:color="auto"/>
            <w:right w:val="none" w:sz="0" w:space="0" w:color="auto"/>
          </w:divBdr>
        </w:div>
        <w:div w:id="98183680">
          <w:marLeft w:val="480"/>
          <w:marRight w:val="0"/>
          <w:marTop w:val="0"/>
          <w:marBottom w:val="0"/>
          <w:divBdr>
            <w:top w:val="none" w:sz="0" w:space="0" w:color="auto"/>
            <w:left w:val="none" w:sz="0" w:space="0" w:color="auto"/>
            <w:bottom w:val="none" w:sz="0" w:space="0" w:color="auto"/>
            <w:right w:val="none" w:sz="0" w:space="0" w:color="auto"/>
          </w:divBdr>
        </w:div>
        <w:div w:id="1614631952">
          <w:marLeft w:val="480"/>
          <w:marRight w:val="0"/>
          <w:marTop w:val="0"/>
          <w:marBottom w:val="0"/>
          <w:divBdr>
            <w:top w:val="none" w:sz="0" w:space="0" w:color="auto"/>
            <w:left w:val="none" w:sz="0" w:space="0" w:color="auto"/>
            <w:bottom w:val="none" w:sz="0" w:space="0" w:color="auto"/>
            <w:right w:val="none" w:sz="0" w:space="0" w:color="auto"/>
          </w:divBdr>
        </w:div>
        <w:div w:id="1911305518">
          <w:marLeft w:val="480"/>
          <w:marRight w:val="0"/>
          <w:marTop w:val="0"/>
          <w:marBottom w:val="0"/>
          <w:divBdr>
            <w:top w:val="none" w:sz="0" w:space="0" w:color="auto"/>
            <w:left w:val="none" w:sz="0" w:space="0" w:color="auto"/>
            <w:bottom w:val="none" w:sz="0" w:space="0" w:color="auto"/>
            <w:right w:val="none" w:sz="0" w:space="0" w:color="auto"/>
          </w:divBdr>
        </w:div>
        <w:div w:id="1047409388">
          <w:marLeft w:val="480"/>
          <w:marRight w:val="0"/>
          <w:marTop w:val="0"/>
          <w:marBottom w:val="0"/>
          <w:divBdr>
            <w:top w:val="none" w:sz="0" w:space="0" w:color="auto"/>
            <w:left w:val="none" w:sz="0" w:space="0" w:color="auto"/>
            <w:bottom w:val="none" w:sz="0" w:space="0" w:color="auto"/>
            <w:right w:val="none" w:sz="0" w:space="0" w:color="auto"/>
          </w:divBdr>
        </w:div>
        <w:div w:id="985549036">
          <w:marLeft w:val="480"/>
          <w:marRight w:val="0"/>
          <w:marTop w:val="0"/>
          <w:marBottom w:val="0"/>
          <w:divBdr>
            <w:top w:val="none" w:sz="0" w:space="0" w:color="auto"/>
            <w:left w:val="none" w:sz="0" w:space="0" w:color="auto"/>
            <w:bottom w:val="none" w:sz="0" w:space="0" w:color="auto"/>
            <w:right w:val="none" w:sz="0" w:space="0" w:color="auto"/>
          </w:divBdr>
        </w:div>
      </w:divsChild>
    </w:div>
    <w:div w:id="833569892">
      <w:marLeft w:val="480"/>
      <w:marRight w:val="0"/>
      <w:marTop w:val="0"/>
      <w:marBottom w:val="0"/>
      <w:divBdr>
        <w:top w:val="none" w:sz="0" w:space="0" w:color="auto"/>
        <w:left w:val="none" w:sz="0" w:space="0" w:color="auto"/>
        <w:bottom w:val="none" w:sz="0" w:space="0" w:color="auto"/>
        <w:right w:val="none" w:sz="0" w:space="0" w:color="auto"/>
      </w:divBdr>
    </w:div>
    <w:div w:id="833572869">
      <w:marLeft w:val="480"/>
      <w:marRight w:val="0"/>
      <w:marTop w:val="0"/>
      <w:marBottom w:val="0"/>
      <w:divBdr>
        <w:top w:val="none" w:sz="0" w:space="0" w:color="auto"/>
        <w:left w:val="none" w:sz="0" w:space="0" w:color="auto"/>
        <w:bottom w:val="none" w:sz="0" w:space="0" w:color="auto"/>
        <w:right w:val="none" w:sz="0" w:space="0" w:color="auto"/>
      </w:divBdr>
    </w:div>
    <w:div w:id="833836590">
      <w:bodyDiv w:val="1"/>
      <w:marLeft w:val="0"/>
      <w:marRight w:val="0"/>
      <w:marTop w:val="0"/>
      <w:marBottom w:val="0"/>
      <w:divBdr>
        <w:top w:val="none" w:sz="0" w:space="0" w:color="auto"/>
        <w:left w:val="none" w:sz="0" w:space="0" w:color="auto"/>
        <w:bottom w:val="none" w:sz="0" w:space="0" w:color="auto"/>
        <w:right w:val="none" w:sz="0" w:space="0" w:color="auto"/>
      </w:divBdr>
    </w:div>
    <w:div w:id="833910560">
      <w:marLeft w:val="480"/>
      <w:marRight w:val="0"/>
      <w:marTop w:val="0"/>
      <w:marBottom w:val="0"/>
      <w:divBdr>
        <w:top w:val="none" w:sz="0" w:space="0" w:color="auto"/>
        <w:left w:val="none" w:sz="0" w:space="0" w:color="auto"/>
        <w:bottom w:val="none" w:sz="0" w:space="0" w:color="auto"/>
        <w:right w:val="none" w:sz="0" w:space="0" w:color="auto"/>
      </w:divBdr>
    </w:div>
    <w:div w:id="834029560">
      <w:marLeft w:val="480"/>
      <w:marRight w:val="0"/>
      <w:marTop w:val="0"/>
      <w:marBottom w:val="0"/>
      <w:divBdr>
        <w:top w:val="none" w:sz="0" w:space="0" w:color="auto"/>
        <w:left w:val="none" w:sz="0" w:space="0" w:color="auto"/>
        <w:bottom w:val="none" w:sz="0" w:space="0" w:color="auto"/>
        <w:right w:val="none" w:sz="0" w:space="0" w:color="auto"/>
      </w:divBdr>
    </w:div>
    <w:div w:id="834147562">
      <w:bodyDiv w:val="1"/>
      <w:marLeft w:val="0"/>
      <w:marRight w:val="0"/>
      <w:marTop w:val="0"/>
      <w:marBottom w:val="0"/>
      <w:divBdr>
        <w:top w:val="none" w:sz="0" w:space="0" w:color="auto"/>
        <w:left w:val="none" w:sz="0" w:space="0" w:color="auto"/>
        <w:bottom w:val="none" w:sz="0" w:space="0" w:color="auto"/>
        <w:right w:val="none" w:sz="0" w:space="0" w:color="auto"/>
      </w:divBdr>
    </w:div>
    <w:div w:id="834151353">
      <w:marLeft w:val="480"/>
      <w:marRight w:val="0"/>
      <w:marTop w:val="0"/>
      <w:marBottom w:val="0"/>
      <w:divBdr>
        <w:top w:val="none" w:sz="0" w:space="0" w:color="auto"/>
        <w:left w:val="none" w:sz="0" w:space="0" w:color="auto"/>
        <w:bottom w:val="none" w:sz="0" w:space="0" w:color="auto"/>
        <w:right w:val="none" w:sz="0" w:space="0" w:color="auto"/>
      </w:divBdr>
    </w:div>
    <w:div w:id="834422461">
      <w:marLeft w:val="480"/>
      <w:marRight w:val="0"/>
      <w:marTop w:val="0"/>
      <w:marBottom w:val="0"/>
      <w:divBdr>
        <w:top w:val="none" w:sz="0" w:space="0" w:color="auto"/>
        <w:left w:val="none" w:sz="0" w:space="0" w:color="auto"/>
        <w:bottom w:val="none" w:sz="0" w:space="0" w:color="auto"/>
        <w:right w:val="none" w:sz="0" w:space="0" w:color="auto"/>
      </w:divBdr>
    </w:div>
    <w:div w:id="834494154">
      <w:marLeft w:val="480"/>
      <w:marRight w:val="0"/>
      <w:marTop w:val="0"/>
      <w:marBottom w:val="0"/>
      <w:divBdr>
        <w:top w:val="none" w:sz="0" w:space="0" w:color="auto"/>
        <w:left w:val="none" w:sz="0" w:space="0" w:color="auto"/>
        <w:bottom w:val="none" w:sz="0" w:space="0" w:color="auto"/>
        <w:right w:val="none" w:sz="0" w:space="0" w:color="auto"/>
      </w:divBdr>
    </w:div>
    <w:div w:id="834537553">
      <w:marLeft w:val="480"/>
      <w:marRight w:val="0"/>
      <w:marTop w:val="0"/>
      <w:marBottom w:val="0"/>
      <w:divBdr>
        <w:top w:val="none" w:sz="0" w:space="0" w:color="auto"/>
        <w:left w:val="none" w:sz="0" w:space="0" w:color="auto"/>
        <w:bottom w:val="none" w:sz="0" w:space="0" w:color="auto"/>
        <w:right w:val="none" w:sz="0" w:space="0" w:color="auto"/>
      </w:divBdr>
    </w:div>
    <w:div w:id="834608766">
      <w:bodyDiv w:val="1"/>
      <w:marLeft w:val="0"/>
      <w:marRight w:val="0"/>
      <w:marTop w:val="0"/>
      <w:marBottom w:val="0"/>
      <w:divBdr>
        <w:top w:val="none" w:sz="0" w:space="0" w:color="auto"/>
        <w:left w:val="none" w:sz="0" w:space="0" w:color="auto"/>
        <w:bottom w:val="none" w:sz="0" w:space="0" w:color="auto"/>
        <w:right w:val="none" w:sz="0" w:space="0" w:color="auto"/>
      </w:divBdr>
    </w:div>
    <w:div w:id="834615228">
      <w:marLeft w:val="480"/>
      <w:marRight w:val="0"/>
      <w:marTop w:val="0"/>
      <w:marBottom w:val="0"/>
      <w:divBdr>
        <w:top w:val="none" w:sz="0" w:space="0" w:color="auto"/>
        <w:left w:val="none" w:sz="0" w:space="0" w:color="auto"/>
        <w:bottom w:val="none" w:sz="0" w:space="0" w:color="auto"/>
        <w:right w:val="none" w:sz="0" w:space="0" w:color="auto"/>
      </w:divBdr>
    </w:div>
    <w:div w:id="834953071">
      <w:marLeft w:val="480"/>
      <w:marRight w:val="0"/>
      <w:marTop w:val="0"/>
      <w:marBottom w:val="0"/>
      <w:divBdr>
        <w:top w:val="none" w:sz="0" w:space="0" w:color="auto"/>
        <w:left w:val="none" w:sz="0" w:space="0" w:color="auto"/>
        <w:bottom w:val="none" w:sz="0" w:space="0" w:color="auto"/>
        <w:right w:val="none" w:sz="0" w:space="0" w:color="auto"/>
      </w:divBdr>
    </w:div>
    <w:div w:id="834955023">
      <w:marLeft w:val="480"/>
      <w:marRight w:val="0"/>
      <w:marTop w:val="0"/>
      <w:marBottom w:val="0"/>
      <w:divBdr>
        <w:top w:val="none" w:sz="0" w:space="0" w:color="auto"/>
        <w:left w:val="none" w:sz="0" w:space="0" w:color="auto"/>
        <w:bottom w:val="none" w:sz="0" w:space="0" w:color="auto"/>
        <w:right w:val="none" w:sz="0" w:space="0" w:color="auto"/>
      </w:divBdr>
    </w:div>
    <w:div w:id="835076582">
      <w:marLeft w:val="480"/>
      <w:marRight w:val="0"/>
      <w:marTop w:val="0"/>
      <w:marBottom w:val="0"/>
      <w:divBdr>
        <w:top w:val="none" w:sz="0" w:space="0" w:color="auto"/>
        <w:left w:val="none" w:sz="0" w:space="0" w:color="auto"/>
        <w:bottom w:val="none" w:sz="0" w:space="0" w:color="auto"/>
        <w:right w:val="none" w:sz="0" w:space="0" w:color="auto"/>
      </w:divBdr>
    </w:div>
    <w:div w:id="835148894">
      <w:marLeft w:val="480"/>
      <w:marRight w:val="0"/>
      <w:marTop w:val="0"/>
      <w:marBottom w:val="0"/>
      <w:divBdr>
        <w:top w:val="none" w:sz="0" w:space="0" w:color="auto"/>
        <w:left w:val="none" w:sz="0" w:space="0" w:color="auto"/>
        <w:bottom w:val="none" w:sz="0" w:space="0" w:color="auto"/>
        <w:right w:val="none" w:sz="0" w:space="0" w:color="auto"/>
      </w:divBdr>
    </w:div>
    <w:div w:id="835192499">
      <w:marLeft w:val="480"/>
      <w:marRight w:val="0"/>
      <w:marTop w:val="0"/>
      <w:marBottom w:val="0"/>
      <w:divBdr>
        <w:top w:val="none" w:sz="0" w:space="0" w:color="auto"/>
        <w:left w:val="none" w:sz="0" w:space="0" w:color="auto"/>
        <w:bottom w:val="none" w:sz="0" w:space="0" w:color="auto"/>
        <w:right w:val="none" w:sz="0" w:space="0" w:color="auto"/>
      </w:divBdr>
    </w:div>
    <w:div w:id="835195988">
      <w:marLeft w:val="480"/>
      <w:marRight w:val="0"/>
      <w:marTop w:val="0"/>
      <w:marBottom w:val="0"/>
      <w:divBdr>
        <w:top w:val="none" w:sz="0" w:space="0" w:color="auto"/>
        <w:left w:val="none" w:sz="0" w:space="0" w:color="auto"/>
        <w:bottom w:val="none" w:sz="0" w:space="0" w:color="auto"/>
        <w:right w:val="none" w:sz="0" w:space="0" w:color="auto"/>
      </w:divBdr>
    </w:div>
    <w:div w:id="835537521">
      <w:marLeft w:val="480"/>
      <w:marRight w:val="0"/>
      <w:marTop w:val="0"/>
      <w:marBottom w:val="0"/>
      <w:divBdr>
        <w:top w:val="none" w:sz="0" w:space="0" w:color="auto"/>
        <w:left w:val="none" w:sz="0" w:space="0" w:color="auto"/>
        <w:bottom w:val="none" w:sz="0" w:space="0" w:color="auto"/>
        <w:right w:val="none" w:sz="0" w:space="0" w:color="auto"/>
      </w:divBdr>
    </w:div>
    <w:div w:id="835539787">
      <w:bodyDiv w:val="1"/>
      <w:marLeft w:val="0"/>
      <w:marRight w:val="0"/>
      <w:marTop w:val="0"/>
      <w:marBottom w:val="0"/>
      <w:divBdr>
        <w:top w:val="none" w:sz="0" w:space="0" w:color="auto"/>
        <w:left w:val="none" w:sz="0" w:space="0" w:color="auto"/>
        <w:bottom w:val="none" w:sz="0" w:space="0" w:color="auto"/>
        <w:right w:val="none" w:sz="0" w:space="0" w:color="auto"/>
      </w:divBdr>
    </w:div>
    <w:div w:id="835655422">
      <w:marLeft w:val="480"/>
      <w:marRight w:val="0"/>
      <w:marTop w:val="0"/>
      <w:marBottom w:val="0"/>
      <w:divBdr>
        <w:top w:val="none" w:sz="0" w:space="0" w:color="auto"/>
        <w:left w:val="none" w:sz="0" w:space="0" w:color="auto"/>
        <w:bottom w:val="none" w:sz="0" w:space="0" w:color="auto"/>
        <w:right w:val="none" w:sz="0" w:space="0" w:color="auto"/>
      </w:divBdr>
    </w:div>
    <w:div w:id="835681493">
      <w:marLeft w:val="480"/>
      <w:marRight w:val="0"/>
      <w:marTop w:val="0"/>
      <w:marBottom w:val="0"/>
      <w:divBdr>
        <w:top w:val="none" w:sz="0" w:space="0" w:color="auto"/>
        <w:left w:val="none" w:sz="0" w:space="0" w:color="auto"/>
        <w:bottom w:val="none" w:sz="0" w:space="0" w:color="auto"/>
        <w:right w:val="none" w:sz="0" w:space="0" w:color="auto"/>
      </w:divBdr>
    </w:div>
    <w:div w:id="835800158">
      <w:marLeft w:val="480"/>
      <w:marRight w:val="0"/>
      <w:marTop w:val="0"/>
      <w:marBottom w:val="0"/>
      <w:divBdr>
        <w:top w:val="none" w:sz="0" w:space="0" w:color="auto"/>
        <w:left w:val="none" w:sz="0" w:space="0" w:color="auto"/>
        <w:bottom w:val="none" w:sz="0" w:space="0" w:color="auto"/>
        <w:right w:val="none" w:sz="0" w:space="0" w:color="auto"/>
      </w:divBdr>
    </w:div>
    <w:div w:id="835875503">
      <w:marLeft w:val="480"/>
      <w:marRight w:val="0"/>
      <w:marTop w:val="0"/>
      <w:marBottom w:val="0"/>
      <w:divBdr>
        <w:top w:val="none" w:sz="0" w:space="0" w:color="auto"/>
        <w:left w:val="none" w:sz="0" w:space="0" w:color="auto"/>
        <w:bottom w:val="none" w:sz="0" w:space="0" w:color="auto"/>
        <w:right w:val="none" w:sz="0" w:space="0" w:color="auto"/>
      </w:divBdr>
    </w:div>
    <w:div w:id="835921226">
      <w:marLeft w:val="480"/>
      <w:marRight w:val="0"/>
      <w:marTop w:val="0"/>
      <w:marBottom w:val="0"/>
      <w:divBdr>
        <w:top w:val="none" w:sz="0" w:space="0" w:color="auto"/>
        <w:left w:val="none" w:sz="0" w:space="0" w:color="auto"/>
        <w:bottom w:val="none" w:sz="0" w:space="0" w:color="auto"/>
        <w:right w:val="none" w:sz="0" w:space="0" w:color="auto"/>
      </w:divBdr>
    </w:div>
    <w:div w:id="836002222">
      <w:marLeft w:val="480"/>
      <w:marRight w:val="0"/>
      <w:marTop w:val="0"/>
      <w:marBottom w:val="0"/>
      <w:divBdr>
        <w:top w:val="none" w:sz="0" w:space="0" w:color="auto"/>
        <w:left w:val="none" w:sz="0" w:space="0" w:color="auto"/>
        <w:bottom w:val="none" w:sz="0" w:space="0" w:color="auto"/>
        <w:right w:val="none" w:sz="0" w:space="0" w:color="auto"/>
      </w:divBdr>
    </w:div>
    <w:div w:id="836043301">
      <w:bodyDiv w:val="1"/>
      <w:marLeft w:val="0"/>
      <w:marRight w:val="0"/>
      <w:marTop w:val="0"/>
      <w:marBottom w:val="0"/>
      <w:divBdr>
        <w:top w:val="none" w:sz="0" w:space="0" w:color="auto"/>
        <w:left w:val="none" w:sz="0" w:space="0" w:color="auto"/>
        <w:bottom w:val="none" w:sz="0" w:space="0" w:color="auto"/>
        <w:right w:val="none" w:sz="0" w:space="0" w:color="auto"/>
      </w:divBdr>
    </w:div>
    <w:div w:id="836071666">
      <w:marLeft w:val="480"/>
      <w:marRight w:val="0"/>
      <w:marTop w:val="0"/>
      <w:marBottom w:val="0"/>
      <w:divBdr>
        <w:top w:val="none" w:sz="0" w:space="0" w:color="auto"/>
        <w:left w:val="none" w:sz="0" w:space="0" w:color="auto"/>
        <w:bottom w:val="none" w:sz="0" w:space="0" w:color="auto"/>
        <w:right w:val="none" w:sz="0" w:space="0" w:color="auto"/>
      </w:divBdr>
    </w:div>
    <w:div w:id="836267959">
      <w:marLeft w:val="480"/>
      <w:marRight w:val="0"/>
      <w:marTop w:val="0"/>
      <w:marBottom w:val="0"/>
      <w:divBdr>
        <w:top w:val="none" w:sz="0" w:space="0" w:color="auto"/>
        <w:left w:val="none" w:sz="0" w:space="0" w:color="auto"/>
        <w:bottom w:val="none" w:sz="0" w:space="0" w:color="auto"/>
        <w:right w:val="none" w:sz="0" w:space="0" w:color="auto"/>
      </w:divBdr>
    </w:div>
    <w:div w:id="836381314">
      <w:marLeft w:val="480"/>
      <w:marRight w:val="0"/>
      <w:marTop w:val="0"/>
      <w:marBottom w:val="0"/>
      <w:divBdr>
        <w:top w:val="none" w:sz="0" w:space="0" w:color="auto"/>
        <w:left w:val="none" w:sz="0" w:space="0" w:color="auto"/>
        <w:bottom w:val="none" w:sz="0" w:space="0" w:color="auto"/>
        <w:right w:val="none" w:sz="0" w:space="0" w:color="auto"/>
      </w:divBdr>
    </w:div>
    <w:div w:id="836530265">
      <w:marLeft w:val="480"/>
      <w:marRight w:val="0"/>
      <w:marTop w:val="0"/>
      <w:marBottom w:val="0"/>
      <w:divBdr>
        <w:top w:val="none" w:sz="0" w:space="0" w:color="auto"/>
        <w:left w:val="none" w:sz="0" w:space="0" w:color="auto"/>
        <w:bottom w:val="none" w:sz="0" w:space="0" w:color="auto"/>
        <w:right w:val="none" w:sz="0" w:space="0" w:color="auto"/>
      </w:divBdr>
    </w:div>
    <w:div w:id="836698924">
      <w:marLeft w:val="480"/>
      <w:marRight w:val="0"/>
      <w:marTop w:val="0"/>
      <w:marBottom w:val="0"/>
      <w:divBdr>
        <w:top w:val="none" w:sz="0" w:space="0" w:color="auto"/>
        <w:left w:val="none" w:sz="0" w:space="0" w:color="auto"/>
        <w:bottom w:val="none" w:sz="0" w:space="0" w:color="auto"/>
        <w:right w:val="none" w:sz="0" w:space="0" w:color="auto"/>
      </w:divBdr>
    </w:div>
    <w:div w:id="836769383">
      <w:marLeft w:val="480"/>
      <w:marRight w:val="0"/>
      <w:marTop w:val="0"/>
      <w:marBottom w:val="0"/>
      <w:divBdr>
        <w:top w:val="none" w:sz="0" w:space="0" w:color="auto"/>
        <w:left w:val="none" w:sz="0" w:space="0" w:color="auto"/>
        <w:bottom w:val="none" w:sz="0" w:space="0" w:color="auto"/>
        <w:right w:val="none" w:sz="0" w:space="0" w:color="auto"/>
      </w:divBdr>
    </w:div>
    <w:div w:id="836844413">
      <w:bodyDiv w:val="1"/>
      <w:marLeft w:val="0"/>
      <w:marRight w:val="0"/>
      <w:marTop w:val="0"/>
      <w:marBottom w:val="0"/>
      <w:divBdr>
        <w:top w:val="none" w:sz="0" w:space="0" w:color="auto"/>
        <w:left w:val="none" w:sz="0" w:space="0" w:color="auto"/>
        <w:bottom w:val="none" w:sz="0" w:space="0" w:color="auto"/>
        <w:right w:val="none" w:sz="0" w:space="0" w:color="auto"/>
      </w:divBdr>
    </w:div>
    <w:div w:id="836920179">
      <w:marLeft w:val="480"/>
      <w:marRight w:val="0"/>
      <w:marTop w:val="0"/>
      <w:marBottom w:val="0"/>
      <w:divBdr>
        <w:top w:val="none" w:sz="0" w:space="0" w:color="auto"/>
        <w:left w:val="none" w:sz="0" w:space="0" w:color="auto"/>
        <w:bottom w:val="none" w:sz="0" w:space="0" w:color="auto"/>
        <w:right w:val="none" w:sz="0" w:space="0" w:color="auto"/>
      </w:divBdr>
    </w:div>
    <w:div w:id="837043812">
      <w:marLeft w:val="480"/>
      <w:marRight w:val="0"/>
      <w:marTop w:val="0"/>
      <w:marBottom w:val="0"/>
      <w:divBdr>
        <w:top w:val="none" w:sz="0" w:space="0" w:color="auto"/>
        <w:left w:val="none" w:sz="0" w:space="0" w:color="auto"/>
        <w:bottom w:val="none" w:sz="0" w:space="0" w:color="auto"/>
        <w:right w:val="none" w:sz="0" w:space="0" w:color="auto"/>
      </w:divBdr>
    </w:div>
    <w:div w:id="837112923">
      <w:marLeft w:val="480"/>
      <w:marRight w:val="0"/>
      <w:marTop w:val="0"/>
      <w:marBottom w:val="0"/>
      <w:divBdr>
        <w:top w:val="none" w:sz="0" w:space="0" w:color="auto"/>
        <w:left w:val="none" w:sz="0" w:space="0" w:color="auto"/>
        <w:bottom w:val="none" w:sz="0" w:space="0" w:color="auto"/>
        <w:right w:val="none" w:sz="0" w:space="0" w:color="auto"/>
      </w:divBdr>
    </w:div>
    <w:div w:id="837160219">
      <w:marLeft w:val="480"/>
      <w:marRight w:val="0"/>
      <w:marTop w:val="0"/>
      <w:marBottom w:val="0"/>
      <w:divBdr>
        <w:top w:val="none" w:sz="0" w:space="0" w:color="auto"/>
        <w:left w:val="none" w:sz="0" w:space="0" w:color="auto"/>
        <w:bottom w:val="none" w:sz="0" w:space="0" w:color="auto"/>
        <w:right w:val="none" w:sz="0" w:space="0" w:color="auto"/>
      </w:divBdr>
    </w:div>
    <w:div w:id="837237188">
      <w:marLeft w:val="480"/>
      <w:marRight w:val="0"/>
      <w:marTop w:val="0"/>
      <w:marBottom w:val="0"/>
      <w:divBdr>
        <w:top w:val="none" w:sz="0" w:space="0" w:color="auto"/>
        <w:left w:val="none" w:sz="0" w:space="0" w:color="auto"/>
        <w:bottom w:val="none" w:sz="0" w:space="0" w:color="auto"/>
        <w:right w:val="none" w:sz="0" w:space="0" w:color="auto"/>
      </w:divBdr>
    </w:div>
    <w:div w:id="837307690">
      <w:marLeft w:val="480"/>
      <w:marRight w:val="0"/>
      <w:marTop w:val="0"/>
      <w:marBottom w:val="0"/>
      <w:divBdr>
        <w:top w:val="none" w:sz="0" w:space="0" w:color="auto"/>
        <w:left w:val="none" w:sz="0" w:space="0" w:color="auto"/>
        <w:bottom w:val="none" w:sz="0" w:space="0" w:color="auto"/>
        <w:right w:val="none" w:sz="0" w:space="0" w:color="auto"/>
      </w:divBdr>
    </w:div>
    <w:div w:id="837310740">
      <w:marLeft w:val="480"/>
      <w:marRight w:val="0"/>
      <w:marTop w:val="0"/>
      <w:marBottom w:val="0"/>
      <w:divBdr>
        <w:top w:val="none" w:sz="0" w:space="0" w:color="auto"/>
        <w:left w:val="none" w:sz="0" w:space="0" w:color="auto"/>
        <w:bottom w:val="none" w:sz="0" w:space="0" w:color="auto"/>
        <w:right w:val="none" w:sz="0" w:space="0" w:color="auto"/>
      </w:divBdr>
    </w:div>
    <w:div w:id="837426080">
      <w:marLeft w:val="480"/>
      <w:marRight w:val="0"/>
      <w:marTop w:val="0"/>
      <w:marBottom w:val="0"/>
      <w:divBdr>
        <w:top w:val="none" w:sz="0" w:space="0" w:color="auto"/>
        <w:left w:val="none" w:sz="0" w:space="0" w:color="auto"/>
        <w:bottom w:val="none" w:sz="0" w:space="0" w:color="auto"/>
        <w:right w:val="none" w:sz="0" w:space="0" w:color="auto"/>
      </w:divBdr>
    </w:div>
    <w:div w:id="837647517">
      <w:marLeft w:val="480"/>
      <w:marRight w:val="0"/>
      <w:marTop w:val="0"/>
      <w:marBottom w:val="0"/>
      <w:divBdr>
        <w:top w:val="none" w:sz="0" w:space="0" w:color="auto"/>
        <w:left w:val="none" w:sz="0" w:space="0" w:color="auto"/>
        <w:bottom w:val="none" w:sz="0" w:space="0" w:color="auto"/>
        <w:right w:val="none" w:sz="0" w:space="0" w:color="auto"/>
      </w:divBdr>
    </w:div>
    <w:div w:id="837694323">
      <w:marLeft w:val="480"/>
      <w:marRight w:val="0"/>
      <w:marTop w:val="0"/>
      <w:marBottom w:val="0"/>
      <w:divBdr>
        <w:top w:val="none" w:sz="0" w:space="0" w:color="auto"/>
        <w:left w:val="none" w:sz="0" w:space="0" w:color="auto"/>
        <w:bottom w:val="none" w:sz="0" w:space="0" w:color="auto"/>
        <w:right w:val="none" w:sz="0" w:space="0" w:color="auto"/>
      </w:divBdr>
    </w:div>
    <w:div w:id="837771109">
      <w:marLeft w:val="480"/>
      <w:marRight w:val="0"/>
      <w:marTop w:val="0"/>
      <w:marBottom w:val="0"/>
      <w:divBdr>
        <w:top w:val="none" w:sz="0" w:space="0" w:color="auto"/>
        <w:left w:val="none" w:sz="0" w:space="0" w:color="auto"/>
        <w:bottom w:val="none" w:sz="0" w:space="0" w:color="auto"/>
        <w:right w:val="none" w:sz="0" w:space="0" w:color="auto"/>
      </w:divBdr>
    </w:div>
    <w:div w:id="837883991">
      <w:marLeft w:val="480"/>
      <w:marRight w:val="0"/>
      <w:marTop w:val="0"/>
      <w:marBottom w:val="0"/>
      <w:divBdr>
        <w:top w:val="none" w:sz="0" w:space="0" w:color="auto"/>
        <w:left w:val="none" w:sz="0" w:space="0" w:color="auto"/>
        <w:bottom w:val="none" w:sz="0" w:space="0" w:color="auto"/>
        <w:right w:val="none" w:sz="0" w:space="0" w:color="auto"/>
      </w:divBdr>
    </w:div>
    <w:div w:id="837968083">
      <w:marLeft w:val="480"/>
      <w:marRight w:val="0"/>
      <w:marTop w:val="0"/>
      <w:marBottom w:val="0"/>
      <w:divBdr>
        <w:top w:val="none" w:sz="0" w:space="0" w:color="auto"/>
        <w:left w:val="none" w:sz="0" w:space="0" w:color="auto"/>
        <w:bottom w:val="none" w:sz="0" w:space="0" w:color="auto"/>
        <w:right w:val="none" w:sz="0" w:space="0" w:color="auto"/>
      </w:divBdr>
    </w:div>
    <w:div w:id="838080480">
      <w:marLeft w:val="480"/>
      <w:marRight w:val="0"/>
      <w:marTop w:val="0"/>
      <w:marBottom w:val="0"/>
      <w:divBdr>
        <w:top w:val="none" w:sz="0" w:space="0" w:color="auto"/>
        <w:left w:val="none" w:sz="0" w:space="0" w:color="auto"/>
        <w:bottom w:val="none" w:sz="0" w:space="0" w:color="auto"/>
        <w:right w:val="none" w:sz="0" w:space="0" w:color="auto"/>
      </w:divBdr>
    </w:div>
    <w:div w:id="838158740">
      <w:marLeft w:val="480"/>
      <w:marRight w:val="0"/>
      <w:marTop w:val="0"/>
      <w:marBottom w:val="0"/>
      <w:divBdr>
        <w:top w:val="none" w:sz="0" w:space="0" w:color="auto"/>
        <w:left w:val="none" w:sz="0" w:space="0" w:color="auto"/>
        <w:bottom w:val="none" w:sz="0" w:space="0" w:color="auto"/>
        <w:right w:val="none" w:sz="0" w:space="0" w:color="auto"/>
      </w:divBdr>
    </w:div>
    <w:div w:id="838420453">
      <w:marLeft w:val="480"/>
      <w:marRight w:val="0"/>
      <w:marTop w:val="0"/>
      <w:marBottom w:val="0"/>
      <w:divBdr>
        <w:top w:val="none" w:sz="0" w:space="0" w:color="auto"/>
        <w:left w:val="none" w:sz="0" w:space="0" w:color="auto"/>
        <w:bottom w:val="none" w:sz="0" w:space="0" w:color="auto"/>
        <w:right w:val="none" w:sz="0" w:space="0" w:color="auto"/>
      </w:divBdr>
    </w:div>
    <w:div w:id="838422970">
      <w:bodyDiv w:val="1"/>
      <w:marLeft w:val="0"/>
      <w:marRight w:val="0"/>
      <w:marTop w:val="0"/>
      <w:marBottom w:val="0"/>
      <w:divBdr>
        <w:top w:val="none" w:sz="0" w:space="0" w:color="auto"/>
        <w:left w:val="none" w:sz="0" w:space="0" w:color="auto"/>
        <w:bottom w:val="none" w:sz="0" w:space="0" w:color="auto"/>
        <w:right w:val="none" w:sz="0" w:space="0" w:color="auto"/>
      </w:divBdr>
    </w:div>
    <w:div w:id="838423880">
      <w:marLeft w:val="480"/>
      <w:marRight w:val="0"/>
      <w:marTop w:val="0"/>
      <w:marBottom w:val="0"/>
      <w:divBdr>
        <w:top w:val="none" w:sz="0" w:space="0" w:color="auto"/>
        <w:left w:val="none" w:sz="0" w:space="0" w:color="auto"/>
        <w:bottom w:val="none" w:sz="0" w:space="0" w:color="auto"/>
        <w:right w:val="none" w:sz="0" w:space="0" w:color="auto"/>
      </w:divBdr>
    </w:div>
    <w:div w:id="838469995">
      <w:marLeft w:val="480"/>
      <w:marRight w:val="0"/>
      <w:marTop w:val="0"/>
      <w:marBottom w:val="0"/>
      <w:divBdr>
        <w:top w:val="none" w:sz="0" w:space="0" w:color="auto"/>
        <w:left w:val="none" w:sz="0" w:space="0" w:color="auto"/>
        <w:bottom w:val="none" w:sz="0" w:space="0" w:color="auto"/>
        <w:right w:val="none" w:sz="0" w:space="0" w:color="auto"/>
      </w:divBdr>
    </w:div>
    <w:div w:id="838883661">
      <w:bodyDiv w:val="1"/>
      <w:marLeft w:val="0"/>
      <w:marRight w:val="0"/>
      <w:marTop w:val="0"/>
      <w:marBottom w:val="0"/>
      <w:divBdr>
        <w:top w:val="none" w:sz="0" w:space="0" w:color="auto"/>
        <w:left w:val="none" w:sz="0" w:space="0" w:color="auto"/>
        <w:bottom w:val="none" w:sz="0" w:space="0" w:color="auto"/>
        <w:right w:val="none" w:sz="0" w:space="0" w:color="auto"/>
      </w:divBdr>
    </w:div>
    <w:div w:id="839006591">
      <w:marLeft w:val="480"/>
      <w:marRight w:val="0"/>
      <w:marTop w:val="0"/>
      <w:marBottom w:val="0"/>
      <w:divBdr>
        <w:top w:val="none" w:sz="0" w:space="0" w:color="auto"/>
        <w:left w:val="none" w:sz="0" w:space="0" w:color="auto"/>
        <w:bottom w:val="none" w:sz="0" w:space="0" w:color="auto"/>
        <w:right w:val="none" w:sz="0" w:space="0" w:color="auto"/>
      </w:divBdr>
    </w:div>
    <w:div w:id="839125552">
      <w:marLeft w:val="480"/>
      <w:marRight w:val="0"/>
      <w:marTop w:val="0"/>
      <w:marBottom w:val="0"/>
      <w:divBdr>
        <w:top w:val="none" w:sz="0" w:space="0" w:color="auto"/>
        <w:left w:val="none" w:sz="0" w:space="0" w:color="auto"/>
        <w:bottom w:val="none" w:sz="0" w:space="0" w:color="auto"/>
        <w:right w:val="none" w:sz="0" w:space="0" w:color="auto"/>
      </w:divBdr>
    </w:div>
    <w:div w:id="839198341">
      <w:marLeft w:val="480"/>
      <w:marRight w:val="0"/>
      <w:marTop w:val="0"/>
      <w:marBottom w:val="0"/>
      <w:divBdr>
        <w:top w:val="none" w:sz="0" w:space="0" w:color="auto"/>
        <w:left w:val="none" w:sz="0" w:space="0" w:color="auto"/>
        <w:bottom w:val="none" w:sz="0" w:space="0" w:color="auto"/>
        <w:right w:val="none" w:sz="0" w:space="0" w:color="auto"/>
      </w:divBdr>
    </w:div>
    <w:div w:id="839351518">
      <w:marLeft w:val="480"/>
      <w:marRight w:val="0"/>
      <w:marTop w:val="0"/>
      <w:marBottom w:val="0"/>
      <w:divBdr>
        <w:top w:val="none" w:sz="0" w:space="0" w:color="auto"/>
        <w:left w:val="none" w:sz="0" w:space="0" w:color="auto"/>
        <w:bottom w:val="none" w:sz="0" w:space="0" w:color="auto"/>
        <w:right w:val="none" w:sz="0" w:space="0" w:color="auto"/>
      </w:divBdr>
    </w:div>
    <w:div w:id="839466100">
      <w:marLeft w:val="480"/>
      <w:marRight w:val="0"/>
      <w:marTop w:val="0"/>
      <w:marBottom w:val="0"/>
      <w:divBdr>
        <w:top w:val="none" w:sz="0" w:space="0" w:color="auto"/>
        <w:left w:val="none" w:sz="0" w:space="0" w:color="auto"/>
        <w:bottom w:val="none" w:sz="0" w:space="0" w:color="auto"/>
        <w:right w:val="none" w:sz="0" w:space="0" w:color="auto"/>
      </w:divBdr>
    </w:div>
    <w:div w:id="839466207">
      <w:marLeft w:val="480"/>
      <w:marRight w:val="0"/>
      <w:marTop w:val="0"/>
      <w:marBottom w:val="0"/>
      <w:divBdr>
        <w:top w:val="none" w:sz="0" w:space="0" w:color="auto"/>
        <w:left w:val="none" w:sz="0" w:space="0" w:color="auto"/>
        <w:bottom w:val="none" w:sz="0" w:space="0" w:color="auto"/>
        <w:right w:val="none" w:sz="0" w:space="0" w:color="auto"/>
      </w:divBdr>
    </w:div>
    <w:div w:id="839539385">
      <w:marLeft w:val="480"/>
      <w:marRight w:val="0"/>
      <w:marTop w:val="0"/>
      <w:marBottom w:val="0"/>
      <w:divBdr>
        <w:top w:val="none" w:sz="0" w:space="0" w:color="auto"/>
        <w:left w:val="none" w:sz="0" w:space="0" w:color="auto"/>
        <w:bottom w:val="none" w:sz="0" w:space="0" w:color="auto"/>
        <w:right w:val="none" w:sz="0" w:space="0" w:color="auto"/>
      </w:divBdr>
    </w:div>
    <w:div w:id="839582797">
      <w:marLeft w:val="480"/>
      <w:marRight w:val="0"/>
      <w:marTop w:val="0"/>
      <w:marBottom w:val="0"/>
      <w:divBdr>
        <w:top w:val="none" w:sz="0" w:space="0" w:color="auto"/>
        <w:left w:val="none" w:sz="0" w:space="0" w:color="auto"/>
        <w:bottom w:val="none" w:sz="0" w:space="0" w:color="auto"/>
        <w:right w:val="none" w:sz="0" w:space="0" w:color="auto"/>
      </w:divBdr>
    </w:div>
    <w:div w:id="839586508">
      <w:marLeft w:val="480"/>
      <w:marRight w:val="0"/>
      <w:marTop w:val="0"/>
      <w:marBottom w:val="0"/>
      <w:divBdr>
        <w:top w:val="none" w:sz="0" w:space="0" w:color="auto"/>
        <w:left w:val="none" w:sz="0" w:space="0" w:color="auto"/>
        <w:bottom w:val="none" w:sz="0" w:space="0" w:color="auto"/>
        <w:right w:val="none" w:sz="0" w:space="0" w:color="auto"/>
      </w:divBdr>
    </w:div>
    <w:div w:id="839587051">
      <w:marLeft w:val="480"/>
      <w:marRight w:val="0"/>
      <w:marTop w:val="0"/>
      <w:marBottom w:val="0"/>
      <w:divBdr>
        <w:top w:val="none" w:sz="0" w:space="0" w:color="auto"/>
        <w:left w:val="none" w:sz="0" w:space="0" w:color="auto"/>
        <w:bottom w:val="none" w:sz="0" w:space="0" w:color="auto"/>
        <w:right w:val="none" w:sz="0" w:space="0" w:color="auto"/>
      </w:divBdr>
    </w:div>
    <w:div w:id="839851742">
      <w:marLeft w:val="480"/>
      <w:marRight w:val="0"/>
      <w:marTop w:val="0"/>
      <w:marBottom w:val="0"/>
      <w:divBdr>
        <w:top w:val="none" w:sz="0" w:space="0" w:color="auto"/>
        <w:left w:val="none" w:sz="0" w:space="0" w:color="auto"/>
        <w:bottom w:val="none" w:sz="0" w:space="0" w:color="auto"/>
        <w:right w:val="none" w:sz="0" w:space="0" w:color="auto"/>
      </w:divBdr>
    </w:div>
    <w:div w:id="840004085">
      <w:marLeft w:val="480"/>
      <w:marRight w:val="0"/>
      <w:marTop w:val="0"/>
      <w:marBottom w:val="0"/>
      <w:divBdr>
        <w:top w:val="none" w:sz="0" w:space="0" w:color="auto"/>
        <w:left w:val="none" w:sz="0" w:space="0" w:color="auto"/>
        <w:bottom w:val="none" w:sz="0" w:space="0" w:color="auto"/>
        <w:right w:val="none" w:sz="0" w:space="0" w:color="auto"/>
      </w:divBdr>
    </w:div>
    <w:div w:id="840241438">
      <w:bodyDiv w:val="1"/>
      <w:marLeft w:val="0"/>
      <w:marRight w:val="0"/>
      <w:marTop w:val="0"/>
      <w:marBottom w:val="0"/>
      <w:divBdr>
        <w:top w:val="none" w:sz="0" w:space="0" w:color="auto"/>
        <w:left w:val="none" w:sz="0" w:space="0" w:color="auto"/>
        <w:bottom w:val="none" w:sz="0" w:space="0" w:color="auto"/>
        <w:right w:val="none" w:sz="0" w:space="0" w:color="auto"/>
      </w:divBdr>
    </w:div>
    <w:div w:id="840314198">
      <w:marLeft w:val="480"/>
      <w:marRight w:val="0"/>
      <w:marTop w:val="0"/>
      <w:marBottom w:val="0"/>
      <w:divBdr>
        <w:top w:val="none" w:sz="0" w:space="0" w:color="auto"/>
        <w:left w:val="none" w:sz="0" w:space="0" w:color="auto"/>
        <w:bottom w:val="none" w:sz="0" w:space="0" w:color="auto"/>
        <w:right w:val="none" w:sz="0" w:space="0" w:color="auto"/>
      </w:divBdr>
    </w:div>
    <w:div w:id="840701092">
      <w:marLeft w:val="480"/>
      <w:marRight w:val="0"/>
      <w:marTop w:val="0"/>
      <w:marBottom w:val="0"/>
      <w:divBdr>
        <w:top w:val="none" w:sz="0" w:space="0" w:color="auto"/>
        <w:left w:val="none" w:sz="0" w:space="0" w:color="auto"/>
        <w:bottom w:val="none" w:sz="0" w:space="0" w:color="auto"/>
        <w:right w:val="none" w:sz="0" w:space="0" w:color="auto"/>
      </w:divBdr>
    </w:div>
    <w:div w:id="841041495">
      <w:marLeft w:val="480"/>
      <w:marRight w:val="0"/>
      <w:marTop w:val="0"/>
      <w:marBottom w:val="0"/>
      <w:divBdr>
        <w:top w:val="none" w:sz="0" w:space="0" w:color="auto"/>
        <w:left w:val="none" w:sz="0" w:space="0" w:color="auto"/>
        <w:bottom w:val="none" w:sz="0" w:space="0" w:color="auto"/>
        <w:right w:val="none" w:sz="0" w:space="0" w:color="auto"/>
      </w:divBdr>
    </w:div>
    <w:div w:id="841051185">
      <w:marLeft w:val="480"/>
      <w:marRight w:val="0"/>
      <w:marTop w:val="0"/>
      <w:marBottom w:val="0"/>
      <w:divBdr>
        <w:top w:val="none" w:sz="0" w:space="0" w:color="auto"/>
        <w:left w:val="none" w:sz="0" w:space="0" w:color="auto"/>
        <w:bottom w:val="none" w:sz="0" w:space="0" w:color="auto"/>
        <w:right w:val="none" w:sz="0" w:space="0" w:color="auto"/>
      </w:divBdr>
    </w:div>
    <w:div w:id="841166161">
      <w:marLeft w:val="480"/>
      <w:marRight w:val="0"/>
      <w:marTop w:val="0"/>
      <w:marBottom w:val="0"/>
      <w:divBdr>
        <w:top w:val="none" w:sz="0" w:space="0" w:color="auto"/>
        <w:left w:val="none" w:sz="0" w:space="0" w:color="auto"/>
        <w:bottom w:val="none" w:sz="0" w:space="0" w:color="auto"/>
        <w:right w:val="none" w:sz="0" w:space="0" w:color="auto"/>
      </w:divBdr>
    </w:div>
    <w:div w:id="841166163">
      <w:marLeft w:val="480"/>
      <w:marRight w:val="0"/>
      <w:marTop w:val="0"/>
      <w:marBottom w:val="0"/>
      <w:divBdr>
        <w:top w:val="none" w:sz="0" w:space="0" w:color="auto"/>
        <w:left w:val="none" w:sz="0" w:space="0" w:color="auto"/>
        <w:bottom w:val="none" w:sz="0" w:space="0" w:color="auto"/>
        <w:right w:val="none" w:sz="0" w:space="0" w:color="auto"/>
      </w:divBdr>
    </w:div>
    <w:div w:id="841241991">
      <w:marLeft w:val="480"/>
      <w:marRight w:val="0"/>
      <w:marTop w:val="0"/>
      <w:marBottom w:val="0"/>
      <w:divBdr>
        <w:top w:val="none" w:sz="0" w:space="0" w:color="auto"/>
        <w:left w:val="none" w:sz="0" w:space="0" w:color="auto"/>
        <w:bottom w:val="none" w:sz="0" w:space="0" w:color="auto"/>
        <w:right w:val="none" w:sz="0" w:space="0" w:color="auto"/>
      </w:divBdr>
    </w:div>
    <w:div w:id="841353237">
      <w:marLeft w:val="480"/>
      <w:marRight w:val="0"/>
      <w:marTop w:val="0"/>
      <w:marBottom w:val="0"/>
      <w:divBdr>
        <w:top w:val="none" w:sz="0" w:space="0" w:color="auto"/>
        <w:left w:val="none" w:sz="0" w:space="0" w:color="auto"/>
        <w:bottom w:val="none" w:sz="0" w:space="0" w:color="auto"/>
        <w:right w:val="none" w:sz="0" w:space="0" w:color="auto"/>
      </w:divBdr>
    </w:div>
    <w:div w:id="841358536">
      <w:marLeft w:val="480"/>
      <w:marRight w:val="0"/>
      <w:marTop w:val="0"/>
      <w:marBottom w:val="0"/>
      <w:divBdr>
        <w:top w:val="none" w:sz="0" w:space="0" w:color="auto"/>
        <w:left w:val="none" w:sz="0" w:space="0" w:color="auto"/>
        <w:bottom w:val="none" w:sz="0" w:space="0" w:color="auto"/>
        <w:right w:val="none" w:sz="0" w:space="0" w:color="auto"/>
      </w:divBdr>
    </w:div>
    <w:div w:id="841360937">
      <w:marLeft w:val="480"/>
      <w:marRight w:val="0"/>
      <w:marTop w:val="0"/>
      <w:marBottom w:val="0"/>
      <w:divBdr>
        <w:top w:val="none" w:sz="0" w:space="0" w:color="auto"/>
        <w:left w:val="none" w:sz="0" w:space="0" w:color="auto"/>
        <w:bottom w:val="none" w:sz="0" w:space="0" w:color="auto"/>
        <w:right w:val="none" w:sz="0" w:space="0" w:color="auto"/>
      </w:divBdr>
    </w:div>
    <w:div w:id="841506802">
      <w:bodyDiv w:val="1"/>
      <w:marLeft w:val="0"/>
      <w:marRight w:val="0"/>
      <w:marTop w:val="0"/>
      <w:marBottom w:val="0"/>
      <w:divBdr>
        <w:top w:val="none" w:sz="0" w:space="0" w:color="auto"/>
        <w:left w:val="none" w:sz="0" w:space="0" w:color="auto"/>
        <w:bottom w:val="none" w:sz="0" w:space="0" w:color="auto"/>
        <w:right w:val="none" w:sz="0" w:space="0" w:color="auto"/>
      </w:divBdr>
    </w:div>
    <w:div w:id="841580128">
      <w:marLeft w:val="480"/>
      <w:marRight w:val="0"/>
      <w:marTop w:val="0"/>
      <w:marBottom w:val="0"/>
      <w:divBdr>
        <w:top w:val="none" w:sz="0" w:space="0" w:color="auto"/>
        <w:left w:val="none" w:sz="0" w:space="0" w:color="auto"/>
        <w:bottom w:val="none" w:sz="0" w:space="0" w:color="auto"/>
        <w:right w:val="none" w:sz="0" w:space="0" w:color="auto"/>
      </w:divBdr>
    </w:div>
    <w:div w:id="841580441">
      <w:marLeft w:val="480"/>
      <w:marRight w:val="0"/>
      <w:marTop w:val="0"/>
      <w:marBottom w:val="0"/>
      <w:divBdr>
        <w:top w:val="none" w:sz="0" w:space="0" w:color="auto"/>
        <w:left w:val="none" w:sz="0" w:space="0" w:color="auto"/>
        <w:bottom w:val="none" w:sz="0" w:space="0" w:color="auto"/>
        <w:right w:val="none" w:sz="0" w:space="0" w:color="auto"/>
      </w:divBdr>
    </w:div>
    <w:div w:id="841631155">
      <w:marLeft w:val="480"/>
      <w:marRight w:val="0"/>
      <w:marTop w:val="0"/>
      <w:marBottom w:val="0"/>
      <w:divBdr>
        <w:top w:val="none" w:sz="0" w:space="0" w:color="auto"/>
        <w:left w:val="none" w:sz="0" w:space="0" w:color="auto"/>
        <w:bottom w:val="none" w:sz="0" w:space="0" w:color="auto"/>
        <w:right w:val="none" w:sz="0" w:space="0" w:color="auto"/>
      </w:divBdr>
    </w:div>
    <w:div w:id="841773194">
      <w:marLeft w:val="480"/>
      <w:marRight w:val="0"/>
      <w:marTop w:val="0"/>
      <w:marBottom w:val="0"/>
      <w:divBdr>
        <w:top w:val="none" w:sz="0" w:space="0" w:color="auto"/>
        <w:left w:val="none" w:sz="0" w:space="0" w:color="auto"/>
        <w:bottom w:val="none" w:sz="0" w:space="0" w:color="auto"/>
        <w:right w:val="none" w:sz="0" w:space="0" w:color="auto"/>
      </w:divBdr>
    </w:div>
    <w:div w:id="841776019">
      <w:bodyDiv w:val="1"/>
      <w:marLeft w:val="0"/>
      <w:marRight w:val="0"/>
      <w:marTop w:val="0"/>
      <w:marBottom w:val="0"/>
      <w:divBdr>
        <w:top w:val="none" w:sz="0" w:space="0" w:color="auto"/>
        <w:left w:val="none" w:sz="0" w:space="0" w:color="auto"/>
        <w:bottom w:val="none" w:sz="0" w:space="0" w:color="auto"/>
        <w:right w:val="none" w:sz="0" w:space="0" w:color="auto"/>
      </w:divBdr>
      <w:divsChild>
        <w:div w:id="396587668">
          <w:marLeft w:val="480"/>
          <w:marRight w:val="0"/>
          <w:marTop w:val="0"/>
          <w:marBottom w:val="0"/>
          <w:divBdr>
            <w:top w:val="none" w:sz="0" w:space="0" w:color="auto"/>
            <w:left w:val="none" w:sz="0" w:space="0" w:color="auto"/>
            <w:bottom w:val="none" w:sz="0" w:space="0" w:color="auto"/>
            <w:right w:val="none" w:sz="0" w:space="0" w:color="auto"/>
          </w:divBdr>
        </w:div>
        <w:div w:id="1306467696">
          <w:marLeft w:val="480"/>
          <w:marRight w:val="0"/>
          <w:marTop w:val="0"/>
          <w:marBottom w:val="0"/>
          <w:divBdr>
            <w:top w:val="none" w:sz="0" w:space="0" w:color="auto"/>
            <w:left w:val="none" w:sz="0" w:space="0" w:color="auto"/>
            <w:bottom w:val="none" w:sz="0" w:space="0" w:color="auto"/>
            <w:right w:val="none" w:sz="0" w:space="0" w:color="auto"/>
          </w:divBdr>
        </w:div>
        <w:div w:id="1455515759">
          <w:marLeft w:val="480"/>
          <w:marRight w:val="0"/>
          <w:marTop w:val="0"/>
          <w:marBottom w:val="0"/>
          <w:divBdr>
            <w:top w:val="none" w:sz="0" w:space="0" w:color="auto"/>
            <w:left w:val="none" w:sz="0" w:space="0" w:color="auto"/>
            <w:bottom w:val="none" w:sz="0" w:space="0" w:color="auto"/>
            <w:right w:val="none" w:sz="0" w:space="0" w:color="auto"/>
          </w:divBdr>
        </w:div>
        <w:div w:id="571624205">
          <w:marLeft w:val="480"/>
          <w:marRight w:val="0"/>
          <w:marTop w:val="0"/>
          <w:marBottom w:val="0"/>
          <w:divBdr>
            <w:top w:val="none" w:sz="0" w:space="0" w:color="auto"/>
            <w:left w:val="none" w:sz="0" w:space="0" w:color="auto"/>
            <w:bottom w:val="none" w:sz="0" w:space="0" w:color="auto"/>
            <w:right w:val="none" w:sz="0" w:space="0" w:color="auto"/>
          </w:divBdr>
        </w:div>
        <w:div w:id="2087458794">
          <w:marLeft w:val="480"/>
          <w:marRight w:val="0"/>
          <w:marTop w:val="0"/>
          <w:marBottom w:val="0"/>
          <w:divBdr>
            <w:top w:val="none" w:sz="0" w:space="0" w:color="auto"/>
            <w:left w:val="none" w:sz="0" w:space="0" w:color="auto"/>
            <w:bottom w:val="none" w:sz="0" w:space="0" w:color="auto"/>
            <w:right w:val="none" w:sz="0" w:space="0" w:color="auto"/>
          </w:divBdr>
        </w:div>
        <w:div w:id="583300271">
          <w:marLeft w:val="480"/>
          <w:marRight w:val="0"/>
          <w:marTop w:val="0"/>
          <w:marBottom w:val="0"/>
          <w:divBdr>
            <w:top w:val="none" w:sz="0" w:space="0" w:color="auto"/>
            <w:left w:val="none" w:sz="0" w:space="0" w:color="auto"/>
            <w:bottom w:val="none" w:sz="0" w:space="0" w:color="auto"/>
            <w:right w:val="none" w:sz="0" w:space="0" w:color="auto"/>
          </w:divBdr>
        </w:div>
        <w:div w:id="597055596">
          <w:marLeft w:val="480"/>
          <w:marRight w:val="0"/>
          <w:marTop w:val="0"/>
          <w:marBottom w:val="0"/>
          <w:divBdr>
            <w:top w:val="none" w:sz="0" w:space="0" w:color="auto"/>
            <w:left w:val="none" w:sz="0" w:space="0" w:color="auto"/>
            <w:bottom w:val="none" w:sz="0" w:space="0" w:color="auto"/>
            <w:right w:val="none" w:sz="0" w:space="0" w:color="auto"/>
          </w:divBdr>
        </w:div>
        <w:div w:id="1482621160">
          <w:marLeft w:val="480"/>
          <w:marRight w:val="0"/>
          <w:marTop w:val="0"/>
          <w:marBottom w:val="0"/>
          <w:divBdr>
            <w:top w:val="none" w:sz="0" w:space="0" w:color="auto"/>
            <w:left w:val="none" w:sz="0" w:space="0" w:color="auto"/>
            <w:bottom w:val="none" w:sz="0" w:space="0" w:color="auto"/>
            <w:right w:val="none" w:sz="0" w:space="0" w:color="auto"/>
          </w:divBdr>
        </w:div>
        <w:div w:id="340010854">
          <w:marLeft w:val="480"/>
          <w:marRight w:val="0"/>
          <w:marTop w:val="0"/>
          <w:marBottom w:val="0"/>
          <w:divBdr>
            <w:top w:val="none" w:sz="0" w:space="0" w:color="auto"/>
            <w:left w:val="none" w:sz="0" w:space="0" w:color="auto"/>
            <w:bottom w:val="none" w:sz="0" w:space="0" w:color="auto"/>
            <w:right w:val="none" w:sz="0" w:space="0" w:color="auto"/>
          </w:divBdr>
        </w:div>
        <w:div w:id="525214629">
          <w:marLeft w:val="480"/>
          <w:marRight w:val="0"/>
          <w:marTop w:val="0"/>
          <w:marBottom w:val="0"/>
          <w:divBdr>
            <w:top w:val="none" w:sz="0" w:space="0" w:color="auto"/>
            <w:left w:val="none" w:sz="0" w:space="0" w:color="auto"/>
            <w:bottom w:val="none" w:sz="0" w:space="0" w:color="auto"/>
            <w:right w:val="none" w:sz="0" w:space="0" w:color="auto"/>
          </w:divBdr>
        </w:div>
        <w:div w:id="1669669037">
          <w:marLeft w:val="480"/>
          <w:marRight w:val="0"/>
          <w:marTop w:val="0"/>
          <w:marBottom w:val="0"/>
          <w:divBdr>
            <w:top w:val="none" w:sz="0" w:space="0" w:color="auto"/>
            <w:left w:val="none" w:sz="0" w:space="0" w:color="auto"/>
            <w:bottom w:val="none" w:sz="0" w:space="0" w:color="auto"/>
            <w:right w:val="none" w:sz="0" w:space="0" w:color="auto"/>
          </w:divBdr>
        </w:div>
        <w:div w:id="1748261050">
          <w:marLeft w:val="480"/>
          <w:marRight w:val="0"/>
          <w:marTop w:val="0"/>
          <w:marBottom w:val="0"/>
          <w:divBdr>
            <w:top w:val="none" w:sz="0" w:space="0" w:color="auto"/>
            <w:left w:val="none" w:sz="0" w:space="0" w:color="auto"/>
            <w:bottom w:val="none" w:sz="0" w:space="0" w:color="auto"/>
            <w:right w:val="none" w:sz="0" w:space="0" w:color="auto"/>
          </w:divBdr>
        </w:div>
        <w:div w:id="1563759613">
          <w:marLeft w:val="480"/>
          <w:marRight w:val="0"/>
          <w:marTop w:val="0"/>
          <w:marBottom w:val="0"/>
          <w:divBdr>
            <w:top w:val="none" w:sz="0" w:space="0" w:color="auto"/>
            <w:left w:val="none" w:sz="0" w:space="0" w:color="auto"/>
            <w:bottom w:val="none" w:sz="0" w:space="0" w:color="auto"/>
            <w:right w:val="none" w:sz="0" w:space="0" w:color="auto"/>
          </w:divBdr>
        </w:div>
        <w:div w:id="1758674657">
          <w:marLeft w:val="480"/>
          <w:marRight w:val="0"/>
          <w:marTop w:val="0"/>
          <w:marBottom w:val="0"/>
          <w:divBdr>
            <w:top w:val="none" w:sz="0" w:space="0" w:color="auto"/>
            <w:left w:val="none" w:sz="0" w:space="0" w:color="auto"/>
            <w:bottom w:val="none" w:sz="0" w:space="0" w:color="auto"/>
            <w:right w:val="none" w:sz="0" w:space="0" w:color="auto"/>
          </w:divBdr>
        </w:div>
        <w:div w:id="326785905">
          <w:marLeft w:val="480"/>
          <w:marRight w:val="0"/>
          <w:marTop w:val="0"/>
          <w:marBottom w:val="0"/>
          <w:divBdr>
            <w:top w:val="none" w:sz="0" w:space="0" w:color="auto"/>
            <w:left w:val="none" w:sz="0" w:space="0" w:color="auto"/>
            <w:bottom w:val="none" w:sz="0" w:space="0" w:color="auto"/>
            <w:right w:val="none" w:sz="0" w:space="0" w:color="auto"/>
          </w:divBdr>
        </w:div>
        <w:div w:id="669407342">
          <w:marLeft w:val="480"/>
          <w:marRight w:val="0"/>
          <w:marTop w:val="0"/>
          <w:marBottom w:val="0"/>
          <w:divBdr>
            <w:top w:val="none" w:sz="0" w:space="0" w:color="auto"/>
            <w:left w:val="none" w:sz="0" w:space="0" w:color="auto"/>
            <w:bottom w:val="none" w:sz="0" w:space="0" w:color="auto"/>
            <w:right w:val="none" w:sz="0" w:space="0" w:color="auto"/>
          </w:divBdr>
        </w:div>
        <w:div w:id="277419932">
          <w:marLeft w:val="480"/>
          <w:marRight w:val="0"/>
          <w:marTop w:val="0"/>
          <w:marBottom w:val="0"/>
          <w:divBdr>
            <w:top w:val="none" w:sz="0" w:space="0" w:color="auto"/>
            <w:left w:val="none" w:sz="0" w:space="0" w:color="auto"/>
            <w:bottom w:val="none" w:sz="0" w:space="0" w:color="auto"/>
            <w:right w:val="none" w:sz="0" w:space="0" w:color="auto"/>
          </w:divBdr>
        </w:div>
        <w:div w:id="1063873292">
          <w:marLeft w:val="480"/>
          <w:marRight w:val="0"/>
          <w:marTop w:val="0"/>
          <w:marBottom w:val="0"/>
          <w:divBdr>
            <w:top w:val="none" w:sz="0" w:space="0" w:color="auto"/>
            <w:left w:val="none" w:sz="0" w:space="0" w:color="auto"/>
            <w:bottom w:val="none" w:sz="0" w:space="0" w:color="auto"/>
            <w:right w:val="none" w:sz="0" w:space="0" w:color="auto"/>
          </w:divBdr>
        </w:div>
        <w:div w:id="1787574899">
          <w:marLeft w:val="480"/>
          <w:marRight w:val="0"/>
          <w:marTop w:val="0"/>
          <w:marBottom w:val="0"/>
          <w:divBdr>
            <w:top w:val="none" w:sz="0" w:space="0" w:color="auto"/>
            <w:left w:val="none" w:sz="0" w:space="0" w:color="auto"/>
            <w:bottom w:val="none" w:sz="0" w:space="0" w:color="auto"/>
            <w:right w:val="none" w:sz="0" w:space="0" w:color="auto"/>
          </w:divBdr>
        </w:div>
        <w:div w:id="395250150">
          <w:marLeft w:val="480"/>
          <w:marRight w:val="0"/>
          <w:marTop w:val="0"/>
          <w:marBottom w:val="0"/>
          <w:divBdr>
            <w:top w:val="none" w:sz="0" w:space="0" w:color="auto"/>
            <w:left w:val="none" w:sz="0" w:space="0" w:color="auto"/>
            <w:bottom w:val="none" w:sz="0" w:space="0" w:color="auto"/>
            <w:right w:val="none" w:sz="0" w:space="0" w:color="auto"/>
          </w:divBdr>
        </w:div>
        <w:div w:id="1230850362">
          <w:marLeft w:val="480"/>
          <w:marRight w:val="0"/>
          <w:marTop w:val="0"/>
          <w:marBottom w:val="0"/>
          <w:divBdr>
            <w:top w:val="none" w:sz="0" w:space="0" w:color="auto"/>
            <w:left w:val="none" w:sz="0" w:space="0" w:color="auto"/>
            <w:bottom w:val="none" w:sz="0" w:space="0" w:color="auto"/>
            <w:right w:val="none" w:sz="0" w:space="0" w:color="auto"/>
          </w:divBdr>
        </w:div>
        <w:div w:id="1527908469">
          <w:marLeft w:val="480"/>
          <w:marRight w:val="0"/>
          <w:marTop w:val="0"/>
          <w:marBottom w:val="0"/>
          <w:divBdr>
            <w:top w:val="none" w:sz="0" w:space="0" w:color="auto"/>
            <w:left w:val="none" w:sz="0" w:space="0" w:color="auto"/>
            <w:bottom w:val="none" w:sz="0" w:space="0" w:color="auto"/>
            <w:right w:val="none" w:sz="0" w:space="0" w:color="auto"/>
          </w:divBdr>
        </w:div>
        <w:div w:id="1507087854">
          <w:marLeft w:val="480"/>
          <w:marRight w:val="0"/>
          <w:marTop w:val="0"/>
          <w:marBottom w:val="0"/>
          <w:divBdr>
            <w:top w:val="none" w:sz="0" w:space="0" w:color="auto"/>
            <w:left w:val="none" w:sz="0" w:space="0" w:color="auto"/>
            <w:bottom w:val="none" w:sz="0" w:space="0" w:color="auto"/>
            <w:right w:val="none" w:sz="0" w:space="0" w:color="auto"/>
          </w:divBdr>
        </w:div>
        <w:div w:id="591354043">
          <w:marLeft w:val="480"/>
          <w:marRight w:val="0"/>
          <w:marTop w:val="0"/>
          <w:marBottom w:val="0"/>
          <w:divBdr>
            <w:top w:val="none" w:sz="0" w:space="0" w:color="auto"/>
            <w:left w:val="none" w:sz="0" w:space="0" w:color="auto"/>
            <w:bottom w:val="none" w:sz="0" w:space="0" w:color="auto"/>
            <w:right w:val="none" w:sz="0" w:space="0" w:color="auto"/>
          </w:divBdr>
        </w:div>
        <w:div w:id="1639188657">
          <w:marLeft w:val="480"/>
          <w:marRight w:val="0"/>
          <w:marTop w:val="0"/>
          <w:marBottom w:val="0"/>
          <w:divBdr>
            <w:top w:val="none" w:sz="0" w:space="0" w:color="auto"/>
            <w:left w:val="none" w:sz="0" w:space="0" w:color="auto"/>
            <w:bottom w:val="none" w:sz="0" w:space="0" w:color="auto"/>
            <w:right w:val="none" w:sz="0" w:space="0" w:color="auto"/>
          </w:divBdr>
        </w:div>
        <w:div w:id="560679935">
          <w:marLeft w:val="480"/>
          <w:marRight w:val="0"/>
          <w:marTop w:val="0"/>
          <w:marBottom w:val="0"/>
          <w:divBdr>
            <w:top w:val="none" w:sz="0" w:space="0" w:color="auto"/>
            <w:left w:val="none" w:sz="0" w:space="0" w:color="auto"/>
            <w:bottom w:val="none" w:sz="0" w:space="0" w:color="auto"/>
            <w:right w:val="none" w:sz="0" w:space="0" w:color="auto"/>
          </w:divBdr>
        </w:div>
        <w:div w:id="603267905">
          <w:marLeft w:val="480"/>
          <w:marRight w:val="0"/>
          <w:marTop w:val="0"/>
          <w:marBottom w:val="0"/>
          <w:divBdr>
            <w:top w:val="none" w:sz="0" w:space="0" w:color="auto"/>
            <w:left w:val="none" w:sz="0" w:space="0" w:color="auto"/>
            <w:bottom w:val="none" w:sz="0" w:space="0" w:color="auto"/>
            <w:right w:val="none" w:sz="0" w:space="0" w:color="auto"/>
          </w:divBdr>
        </w:div>
        <w:div w:id="621837981">
          <w:marLeft w:val="480"/>
          <w:marRight w:val="0"/>
          <w:marTop w:val="0"/>
          <w:marBottom w:val="0"/>
          <w:divBdr>
            <w:top w:val="none" w:sz="0" w:space="0" w:color="auto"/>
            <w:left w:val="none" w:sz="0" w:space="0" w:color="auto"/>
            <w:bottom w:val="none" w:sz="0" w:space="0" w:color="auto"/>
            <w:right w:val="none" w:sz="0" w:space="0" w:color="auto"/>
          </w:divBdr>
        </w:div>
        <w:div w:id="1964772386">
          <w:marLeft w:val="480"/>
          <w:marRight w:val="0"/>
          <w:marTop w:val="0"/>
          <w:marBottom w:val="0"/>
          <w:divBdr>
            <w:top w:val="none" w:sz="0" w:space="0" w:color="auto"/>
            <w:left w:val="none" w:sz="0" w:space="0" w:color="auto"/>
            <w:bottom w:val="none" w:sz="0" w:space="0" w:color="auto"/>
            <w:right w:val="none" w:sz="0" w:space="0" w:color="auto"/>
          </w:divBdr>
        </w:div>
        <w:div w:id="603920661">
          <w:marLeft w:val="480"/>
          <w:marRight w:val="0"/>
          <w:marTop w:val="0"/>
          <w:marBottom w:val="0"/>
          <w:divBdr>
            <w:top w:val="none" w:sz="0" w:space="0" w:color="auto"/>
            <w:left w:val="none" w:sz="0" w:space="0" w:color="auto"/>
            <w:bottom w:val="none" w:sz="0" w:space="0" w:color="auto"/>
            <w:right w:val="none" w:sz="0" w:space="0" w:color="auto"/>
          </w:divBdr>
        </w:div>
        <w:div w:id="82731266">
          <w:marLeft w:val="480"/>
          <w:marRight w:val="0"/>
          <w:marTop w:val="0"/>
          <w:marBottom w:val="0"/>
          <w:divBdr>
            <w:top w:val="none" w:sz="0" w:space="0" w:color="auto"/>
            <w:left w:val="none" w:sz="0" w:space="0" w:color="auto"/>
            <w:bottom w:val="none" w:sz="0" w:space="0" w:color="auto"/>
            <w:right w:val="none" w:sz="0" w:space="0" w:color="auto"/>
          </w:divBdr>
        </w:div>
        <w:div w:id="2093969806">
          <w:marLeft w:val="480"/>
          <w:marRight w:val="0"/>
          <w:marTop w:val="0"/>
          <w:marBottom w:val="0"/>
          <w:divBdr>
            <w:top w:val="none" w:sz="0" w:space="0" w:color="auto"/>
            <w:left w:val="none" w:sz="0" w:space="0" w:color="auto"/>
            <w:bottom w:val="none" w:sz="0" w:space="0" w:color="auto"/>
            <w:right w:val="none" w:sz="0" w:space="0" w:color="auto"/>
          </w:divBdr>
        </w:div>
        <w:div w:id="216167891">
          <w:marLeft w:val="480"/>
          <w:marRight w:val="0"/>
          <w:marTop w:val="0"/>
          <w:marBottom w:val="0"/>
          <w:divBdr>
            <w:top w:val="none" w:sz="0" w:space="0" w:color="auto"/>
            <w:left w:val="none" w:sz="0" w:space="0" w:color="auto"/>
            <w:bottom w:val="none" w:sz="0" w:space="0" w:color="auto"/>
            <w:right w:val="none" w:sz="0" w:space="0" w:color="auto"/>
          </w:divBdr>
        </w:div>
        <w:div w:id="1817793037">
          <w:marLeft w:val="480"/>
          <w:marRight w:val="0"/>
          <w:marTop w:val="0"/>
          <w:marBottom w:val="0"/>
          <w:divBdr>
            <w:top w:val="none" w:sz="0" w:space="0" w:color="auto"/>
            <w:left w:val="none" w:sz="0" w:space="0" w:color="auto"/>
            <w:bottom w:val="none" w:sz="0" w:space="0" w:color="auto"/>
            <w:right w:val="none" w:sz="0" w:space="0" w:color="auto"/>
          </w:divBdr>
        </w:div>
        <w:div w:id="1137069024">
          <w:marLeft w:val="480"/>
          <w:marRight w:val="0"/>
          <w:marTop w:val="0"/>
          <w:marBottom w:val="0"/>
          <w:divBdr>
            <w:top w:val="none" w:sz="0" w:space="0" w:color="auto"/>
            <w:left w:val="none" w:sz="0" w:space="0" w:color="auto"/>
            <w:bottom w:val="none" w:sz="0" w:space="0" w:color="auto"/>
            <w:right w:val="none" w:sz="0" w:space="0" w:color="auto"/>
          </w:divBdr>
        </w:div>
        <w:div w:id="235940172">
          <w:marLeft w:val="480"/>
          <w:marRight w:val="0"/>
          <w:marTop w:val="0"/>
          <w:marBottom w:val="0"/>
          <w:divBdr>
            <w:top w:val="none" w:sz="0" w:space="0" w:color="auto"/>
            <w:left w:val="none" w:sz="0" w:space="0" w:color="auto"/>
            <w:bottom w:val="none" w:sz="0" w:space="0" w:color="auto"/>
            <w:right w:val="none" w:sz="0" w:space="0" w:color="auto"/>
          </w:divBdr>
        </w:div>
        <w:div w:id="412360020">
          <w:marLeft w:val="480"/>
          <w:marRight w:val="0"/>
          <w:marTop w:val="0"/>
          <w:marBottom w:val="0"/>
          <w:divBdr>
            <w:top w:val="none" w:sz="0" w:space="0" w:color="auto"/>
            <w:left w:val="none" w:sz="0" w:space="0" w:color="auto"/>
            <w:bottom w:val="none" w:sz="0" w:space="0" w:color="auto"/>
            <w:right w:val="none" w:sz="0" w:space="0" w:color="auto"/>
          </w:divBdr>
        </w:div>
        <w:div w:id="1622230091">
          <w:marLeft w:val="480"/>
          <w:marRight w:val="0"/>
          <w:marTop w:val="0"/>
          <w:marBottom w:val="0"/>
          <w:divBdr>
            <w:top w:val="none" w:sz="0" w:space="0" w:color="auto"/>
            <w:left w:val="none" w:sz="0" w:space="0" w:color="auto"/>
            <w:bottom w:val="none" w:sz="0" w:space="0" w:color="auto"/>
            <w:right w:val="none" w:sz="0" w:space="0" w:color="auto"/>
          </w:divBdr>
        </w:div>
        <w:div w:id="560025630">
          <w:marLeft w:val="480"/>
          <w:marRight w:val="0"/>
          <w:marTop w:val="0"/>
          <w:marBottom w:val="0"/>
          <w:divBdr>
            <w:top w:val="none" w:sz="0" w:space="0" w:color="auto"/>
            <w:left w:val="none" w:sz="0" w:space="0" w:color="auto"/>
            <w:bottom w:val="none" w:sz="0" w:space="0" w:color="auto"/>
            <w:right w:val="none" w:sz="0" w:space="0" w:color="auto"/>
          </w:divBdr>
        </w:div>
        <w:div w:id="713047590">
          <w:marLeft w:val="480"/>
          <w:marRight w:val="0"/>
          <w:marTop w:val="0"/>
          <w:marBottom w:val="0"/>
          <w:divBdr>
            <w:top w:val="none" w:sz="0" w:space="0" w:color="auto"/>
            <w:left w:val="none" w:sz="0" w:space="0" w:color="auto"/>
            <w:bottom w:val="none" w:sz="0" w:space="0" w:color="auto"/>
            <w:right w:val="none" w:sz="0" w:space="0" w:color="auto"/>
          </w:divBdr>
        </w:div>
        <w:div w:id="1415127284">
          <w:marLeft w:val="480"/>
          <w:marRight w:val="0"/>
          <w:marTop w:val="0"/>
          <w:marBottom w:val="0"/>
          <w:divBdr>
            <w:top w:val="none" w:sz="0" w:space="0" w:color="auto"/>
            <w:left w:val="none" w:sz="0" w:space="0" w:color="auto"/>
            <w:bottom w:val="none" w:sz="0" w:space="0" w:color="auto"/>
            <w:right w:val="none" w:sz="0" w:space="0" w:color="auto"/>
          </w:divBdr>
        </w:div>
        <w:div w:id="903224734">
          <w:marLeft w:val="480"/>
          <w:marRight w:val="0"/>
          <w:marTop w:val="0"/>
          <w:marBottom w:val="0"/>
          <w:divBdr>
            <w:top w:val="none" w:sz="0" w:space="0" w:color="auto"/>
            <w:left w:val="none" w:sz="0" w:space="0" w:color="auto"/>
            <w:bottom w:val="none" w:sz="0" w:space="0" w:color="auto"/>
            <w:right w:val="none" w:sz="0" w:space="0" w:color="auto"/>
          </w:divBdr>
        </w:div>
        <w:div w:id="719209003">
          <w:marLeft w:val="480"/>
          <w:marRight w:val="0"/>
          <w:marTop w:val="0"/>
          <w:marBottom w:val="0"/>
          <w:divBdr>
            <w:top w:val="none" w:sz="0" w:space="0" w:color="auto"/>
            <w:left w:val="none" w:sz="0" w:space="0" w:color="auto"/>
            <w:bottom w:val="none" w:sz="0" w:space="0" w:color="auto"/>
            <w:right w:val="none" w:sz="0" w:space="0" w:color="auto"/>
          </w:divBdr>
        </w:div>
        <w:div w:id="1933733578">
          <w:marLeft w:val="480"/>
          <w:marRight w:val="0"/>
          <w:marTop w:val="0"/>
          <w:marBottom w:val="0"/>
          <w:divBdr>
            <w:top w:val="none" w:sz="0" w:space="0" w:color="auto"/>
            <w:left w:val="none" w:sz="0" w:space="0" w:color="auto"/>
            <w:bottom w:val="none" w:sz="0" w:space="0" w:color="auto"/>
            <w:right w:val="none" w:sz="0" w:space="0" w:color="auto"/>
          </w:divBdr>
        </w:div>
        <w:div w:id="1312324413">
          <w:marLeft w:val="480"/>
          <w:marRight w:val="0"/>
          <w:marTop w:val="0"/>
          <w:marBottom w:val="0"/>
          <w:divBdr>
            <w:top w:val="none" w:sz="0" w:space="0" w:color="auto"/>
            <w:left w:val="none" w:sz="0" w:space="0" w:color="auto"/>
            <w:bottom w:val="none" w:sz="0" w:space="0" w:color="auto"/>
            <w:right w:val="none" w:sz="0" w:space="0" w:color="auto"/>
          </w:divBdr>
        </w:div>
        <w:div w:id="1840853460">
          <w:marLeft w:val="480"/>
          <w:marRight w:val="0"/>
          <w:marTop w:val="0"/>
          <w:marBottom w:val="0"/>
          <w:divBdr>
            <w:top w:val="none" w:sz="0" w:space="0" w:color="auto"/>
            <w:left w:val="none" w:sz="0" w:space="0" w:color="auto"/>
            <w:bottom w:val="none" w:sz="0" w:space="0" w:color="auto"/>
            <w:right w:val="none" w:sz="0" w:space="0" w:color="auto"/>
          </w:divBdr>
        </w:div>
        <w:div w:id="1521746121">
          <w:marLeft w:val="480"/>
          <w:marRight w:val="0"/>
          <w:marTop w:val="0"/>
          <w:marBottom w:val="0"/>
          <w:divBdr>
            <w:top w:val="none" w:sz="0" w:space="0" w:color="auto"/>
            <w:left w:val="none" w:sz="0" w:space="0" w:color="auto"/>
            <w:bottom w:val="none" w:sz="0" w:space="0" w:color="auto"/>
            <w:right w:val="none" w:sz="0" w:space="0" w:color="auto"/>
          </w:divBdr>
        </w:div>
        <w:div w:id="20208803">
          <w:marLeft w:val="480"/>
          <w:marRight w:val="0"/>
          <w:marTop w:val="0"/>
          <w:marBottom w:val="0"/>
          <w:divBdr>
            <w:top w:val="none" w:sz="0" w:space="0" w:color="auto"/>
            <w:left w:val="none" w:sz="0" w:space="0" w:color="auto"/>
            <w:bottom w:val="none" w:sz="0" w:space="0" w:color="auto"/>
            <w:right w:val="none" w:sz="0" w:space="0" w:color="auto"/>
          </w:divBdr>
        </w:div>
        <w:div w:id="1722090399">
          <w:marLeft w:val="480"/>
          <w:marRight w:val="0"/>
          <w:marTop w:val="0"/>
          <w:marBottom w:val="0"/>
          <w:divBdr>
            <w:top w:val="none" w:sz="0" w:space="0" w:color="auto"/>
            <w:left w:val="none" w:sz="0" w:space="0" w:color="auto"/>
            <w:bottom w:val="none" w:sz="0" w:space="0" w:color="auto"/>
            <w:right w:val="none" w:sz="0" w:space="0" w:color="auto"/>
          </w:divBdr>
        </w:div>
        <w:div w:id="1988850358">
          <w:marLeft w:val="480"/>
          <w:marRight w:val="0"/>
          <w:marTop w:val="0"/>
          <w:marBottom w:val="0"/>
          <w:divBdr>
            <w:top w:val="none" w:sz="0" w:space="0" w:color="auto"/>
            <w:left w:val="none" w:sz="0" w:space="0" w:color="auto"/>
            <w:bottom w:val="none" w:sz="0" w:space="0" w:color="auto"/>
            <w:right w:val="none" w:sz="0" w:space="0" w:color="auto"/>
          </w:divBdr>
        </w:div>
        <w:div w:id="1703825080">
          <w:marLeft w:val="480"/>
          <w:marRight w:val="0"/>
          <w:marTop w:val="0"/>
          <w:marBottom w:val="0"/>
          <w:divBdr>
            <w:top w:val="none" w:sz="0" w:space="0" w:color="auto"/>
            <w:left w:val="none" w:sz="0" w:space="0" w:color="auto"/>
            <w:bottom w:val="none" w:sz="0" w:space="0" w:color="auto"/>
            <w:right w:val="none" w:sz="0" w:space="0" w:color="auto"/>
          </w:divBdr>
        </w:div>
        <w:div w:id="669286359">
          <w:marLeft w:val="480"/>
          <w:marRight w:val="0"/>
          <w:marTop w:val="0"/>
          <w:marBottom w:val="0"/>
          <w:divBdr>
            <w:top w:val="none" w:sz="0" w:space="0" w:color="auto"/>
            <w:left w:val="none" w:sz="0" w:space="0" w:color="auto"/>
            <w:bottom w:val="none" w:sz="0" w:space="0" w:color="auto"/>
            <w:right w:val="none" w:sz="0" w:space="0" w:color="auto"/>
          </w:divBdr>
        </w:div>
        <w:div w:id="1559248311">
          <w:marLeft w:val="480"/>
          <w:marRight w:val="0"/>
          <w:marTop w:val="0"/>
          <w:marBottom w:val="0"/>
          <w:divBdr>
            <w:top w:val="none" w:sz="0" w:space="0" w:color="auto"/>
            <w:left w:val="none" w:sz="0" w:space="0" w:color="auto"/>
            <w:bottom w:val="none" w:sz="0" w:space="0" w:color="auto"/>
            <w:right w:val="none" w:sz="0" w:space="0" w:color="auto"/>
          </w:divBdr>
        </w:div>
        <w:div w:id="1649553296">
          <w:marLeft w:val="480"/>
          <w:marRight w:val="0"/>
          <w:marTop w:val="0"/>
          <w:marBottom w:val="0"/>
          <w:divBdr>
            <w:top w:val="none" w:sz="0" w:space="0" w:color="auto"/>
            <w:left w:val="none" w:sz="0" w:space="0" w:color="auto"/>
            <w:bottom w:val="none" w:sz="0" w:space="0" w:color="auto"/>
            <w:right w:val="none" w:sz="0" w:space="0" w:color="auto"/>
          </w:divBdr>
        </w:div>
        <w:div w:id="888804637">
          <w:marLeft w:val="480"/>
          <w:marRight w:val="0"/>
          <w:marTop w:val="0"/>
          <w:marBottom w:val="0"/>
          <w:divBdr>
            <w:top w:val="none" w:sz="0" w:space="0" w:color="auto"/>
            <w:left w:val="none" w:sz="0" w:space="0" w:color="auto"/>
            <w:bottom w:val="none" w:sz="0" w:space="0" w:color="auto"/>
            <w:right w:val="none" w:sz="0" w:space="0" w:color="auto"/>
          </w:divBdr>
        </w:div>
        <w:div w:id="1631090366">
          <w:marLeft w:val="480"/>
          <w:marRight w:val="0"/>
          <w:marTop w:val="0"/>
          <w:marBottom w:val="0"/>
          <w:divBdr>
            <w:top w:val="none" w:sz="0" w:space="0" w:color="auto"/>
            <w:left w:val="none" w:sz="0" w:space="0" w:color="auto"/>
            <w:bottom w:val="none" w:sz="0" w:space="0" w:color="auto"/>
            <w:right w:val="none" w:sz="0" w:space="0" w:color="auto"/>
          </w:divBdr>
        </w:div>
        <w:div w:id="700590289">
          <w:marLeft w:val="480"/>
          <w:marRight w:val="0"/>
          <w:marTop w:val="0"/>
          <w:marBottom w:val="0"/>
          <w:divBdr>
            <w:top w:val="none" w:sz="0" w:space="0" w:color="auto"/>
            <w:left w:val="none" w:sz="0" w:space="0" w:color="auto"/>
            <w:bottom w:val="none" w:sz="0" w:space="0" w:color="auto"/>
            <w:right w:val="none" w:sz="0" w:space="0" w:color="auto"/>
          </w:divBdr>
        </w:div>
        <w:div w:id="1363750244">
          <w:marLeft w:val="480"/>
          <w:marRight w:val="0"/>
          <w:marTop w:val="0"/>
          <w:marBottom w:val="0"/>
          <w:divBdr>
            <w:top w:val="none" w:sz="0" w:space="0" w:color="auto"/>
            <w:left w:val="none" w:sz="0" w:space="0" w:color="auto"/>
            <w:bottom w:val="none" w:sz="0" w:space="0" w:color="auto"/>
            <w:right w:val="none" w:sz="0" w:space="0" w:color="auto"/>
          </w:divBdr>
        </w:div>
        <w:div w:id="1117257884">
          <w:marLeft w:val="480"/>
          <w:marRight w:val="0"/>
          <w:marTop w:val="0"/>
          <w:marBottom w:val="0"/>
          <w:divBdr>
            <w:top w:val="none" w:sz="0" w:space="0" w:color="auto"/>
            <w:left w:val="none" w:sz="0" w:space="0" w:color="auto"/>
            <w:bottom w:val="none" w:sz="0" w:space="0" w:color="auto"/>
            <w:right w:val="none" w:sz="0" w:space="0" w:color="auto"/>
          </w:divBdr>
        </w:div>
        <w:div w:id="380642582">
          <w:marLeft w:val="480"/>
          <w:marRight w:val="0"/>
          <w:marTop w:val="0"/>
          <w:marBottom w:val="0"/>
          <w:divBdr>
            <w:top w:val="none" w:sz="0" w:space="0" w:color="auto"/>
            <w:left w:val="none" w:sz="0" w:space="0" w:color="auto"/>
            <w:bottom w:val="none" w:sz="0" w:space="0" w:color="auto"/>
            <w:right w:val="none" w:sz="0" w:space="0" w:color="auto"/>
          </w:divBdr>
        </w:div>
        <w:div w:id="2111243505">
          <w:marLeft w:val="480"/>
          <w:marRight w:val="0"/>
          <w:marTop w:val="0"/>
          <w:marBottom w:val="0"/>
          <w:divBdr>
            <w:top w:val="none" w:sz="0" w:space="0" w:color="auto"/>
            <w:left w:val="none" w:sz="0" w:space="0" w:color="auto"/>
            <w:bottom w:val="none" w:sz="0" w:space="0" w:color="auto"/>
            <w:right w:val="none" w:sz="0" w:space="0" w:color="auto"/>
          </w:divBdr>
        </w:div>
      </w:divsChild>
    </w:div>
    <w:div w:id="841893877">
      <w:marLeft w:val="480"/>
      <w:marRight w:val="0"/>
      <w:marTop w:val="0"/>
      <w:marBottom w:val="0"/>
      <w:divBdr>
        <w:top w:val="none" w:sz="0" w:space="0" w:color="auto"/>
        <w:left w:val="none" w:sz="0" w:space="0" w:color="auto"/>
        <w:bottom w:val="none" w:sz="0" w:space="0" w:color="auto"/>
        <w:right w:val="none" w:sz="0" w:space="0" w:color="auto"/>
      </w:divBdr>
    </w:div>
    <w:div w:id="841970724">
      <w:marLeft w:val="480"/>
      <w:marRight w:val="0"/>
      <w:marTop w:val="0"/>
      <w:marBottom w:val="0"/>
      <w:divBdr>
        <w:top w:val="none" w:sz="0" w:space="0" w:color="auto"/>
        <w:left w:val="none" w:sz="0" w:space="0" w:color="auto"/>
        <w:bottom w:val="none" w:sz="0" w:space="0" w:color="auto"/>
        <w:right w:val="none" w:sz="0" w:space="0" w:color="auto"/>
      </w:divBdr>
    </w:div>
    <w:div w:id="842009819">
      <w:marLeft w:val="480"/>
      <w:marRight w:val="0"/>
      <w:marTop w:val="0"/>
      <w:marBottom w:val="0"/>
      <w:divBdr>
        <w:top w:val="none" w:sz="0" w:space="0" w:color="auto"/>
        <w:left w:val="none" w:sz="0" w:space="0" w:color="auto"/>
        <w:bottom w:val="none" w:sz="0" w:space="0" w:color="auto"/>
        <w:right w:val="none" w:sz="0" w:space="0" w:color="auto"/>
      </w:divBdr>
    </w:div>
    <w:div w:id="842017495">
      <w:bodyDiv w:val="1"/>
      <w:marLeft w:val="0"/>
      <w:marRight w:val="0"/>
      <w:marTop w:val="0"/>
      <w:marBottom w:val="0"/>
      <w:divBdr>
        <w:top w:val="none" w:sz="0" w:space="0" w:color="auto"/>
        <w:left w:val="none" w:sz="0" w:space="0" w:color="auto"/>
        <w:bottom w:val="none" w:sz="0" w:space="0" w:color="auto"/>
        <w:right w:val="none" w:sz="0" w:space="0" w:color="auto"/>
      </w:divBdr>
    </w:div>
    <w:div w:id="842087374">
      <w:marLeft w:val="480"/>
      <w:marRight w:val="0"/>
      <w:marTop w:val="0"/>
      <w:marBottom w:val="0"/>
      <w:divBdr>
        <w:top w:val="none" w:sz="0" w:space="0" w:color="auto"/>
        <w:left w:val="none" w:sz="0" w:space="0" w:color="auto"/>
        <w:bottom w:val="none" w:sz="0" w:space="0" w:color="auto"/>
        <w:right w:val="none" w:sz="0" w:space="0" w:color="auto"/>
      </w:divBdr>
    </w:div>
    <w:div w:id="842088866">
      <w:marLeft w:val="480"/>
      <w:marRight w:val="0"/>
      <w:marTop w:val="0"/>
      <w:marBottom w:val="0"/>
      <w:divBdr>
        <w:top w:val="none" w:sz="0" w:space="0" w:color="auto"/>
        <w:left w:val="none" w:sz="0" w:space="0" w:color="auto"/>
        <w:bottom w:val="none" w:sz="0" w:space="0" w:color="auto"/>
        <w:right w:val="none" w:sz="0" w:space="0" w:color="auto"/>
      </w:divBdr>
    </w:div>
    <w:div w:id="842090882">
      <w:marLeft w:val="480"/>
      <w:marRight w:val="0"/>
      <w:marTop w:val="0"/>
      <w:marBottom w:val="0"/>
      <w:divBdr>
        <w:top w:val="none" w:sz="0" w:space="0" w:color="auto"/>
        <w:left w:val="none" w:sz="0" w:space="0" w:color="auto"/>
        <w:bottom w:val="none" w:sz="0" w:space="0" w:color="auto"/>
        <w:right w:val="none" w:sz="0" w:space="0" w:color="auto"/>
      </w:divBdr>
    </w:div>
    <w:div w:id="842163607">
      <w:marLeft w:val="480"/>
      <w:marRight w:val="0"/>
      <w:marTop w:val="0"/>
      <w:marBottom w:val="0"/>
      <w:divBdr>
        <w:top w:val="none" w:sz="0" w:space="0" w:color="auto"/>
        <w:left w:val="none" w:sz="0" w:space="0" w:color="auto"/>
        <w:bottom w:val="none" w:sz="0" w:space="0" w:color="auto"/>
        <w:right w:val="none" w:sz="0" w:space="0" w:color="auto"/>
      </w:divBdr>
    </w:div>
    <w:div w:id="842204272">
      <w:marLeft w:val="480"/>
      <w:marRight w:val="0"/>
      <w:marTop w:val="0"/>
      <w:marBottom w:val="0"/>
      <w:divBdr>
        <w:top w:val="none" w:sz="0" w:space="0" w:color="auto"/>
        <w:left w:val="none" w:sz="0" w:space="0" w:color="auto"/>
        <w:bottom w:val="none" w:sz="0" w:space="0" w:color="auto"/>
        <w:right w:val="none" w:sz="0" w:space="0" w:color="auto"/>
      </w:divBdr>
    </w:div>
    <w:div w:id="842277104">
      <w:marLeft w:val="480"/>
      <w:marRight w:val="0"/>
      <w:marTop w:val="0"/>
      <w:marBottom w:val="0"/>
      <w:divBdr>
        <w:top w:val="none" w:sz="0" w:space="0" w:color="auto"/>
        <w:left w:val="none" w:sz="0" w:space="0" w:color="auto"/>
        <w:bottom w:val="none" w:sz="0" w:space="0" w:color="auto"/>
        <w:right w:val="none" w:sz="0" w:space="0" w:color="auto"/>
      </w:divBdr>
    </w:div>
    <w:div w:id="842400670">
      <w:bodyDiv w:val="1"/>
      <w:marLeft w:val="0"/>
      <w:marRight w:val="0"/>
      <w:marTop w:val="0"/>
      <w:marBottom w:val="0"/>
      <w:divBdr>
        <w:top w:val="none" w:sz="0" w:space="0" w:color="auto"/>
        <w:left w:val="none" w:sz="0" w:space="0" w:color="auto"/>
        <w:bottom w:val="none" w:sz="0" w:space="0" w:color="auto"/>
        <w:right w:val="none" w:sz="0" w:space="0" w:color="auto"/>
      </w:divBdr>
    </w:div>
    <w:div w:id="842747585">
      <w:marLeft w:val="480"/>
      <w:marRight w:val="0"/>
      <w:marTop w:val="0"/>
      <w:marBottom w:val="0"/>
      <w:divBdr>
        <w:top w:val="none" w:sz="0" w:space="0" w:color="auto"/>
        <w:left w:val="none" w:sz="0" w:space="0" w:color="auto"/>
        <w:bottom w:val="none" w:sz="0" w:space="0" w:color="auto"/>
        <w:right w:val="none" w:sz="0" w:space="0" w:color="auto"/>
      </w:divBdr>
    </w:div>
    <w:div w:id="842862949">
      <w:marLeft w:val="480"/>
      <w:marRight w:val="0"/>
      <w:marTop w:val="0"/>
      <w:marBottom w:val="0"/>
      <w:divBdr>
        <w:top w:val="none" w:sz="0" w:space="0" w:color="auto"/>
        <w:left w:val="none" w:sz="0" w:space="0" w:color="auto"/>
        <w:bottom w:val="none" w:sz="0" w:space="0" w:color="auto"/>
        <w:right w:val="none" w:sz="0" w:space="0" w:color="auto"/>
      </w:divBdr>
    </w:div>
    <w:div w:id="842932900">
      <w:marLeft w:val="480"/>
      <w:marRight w:val="0"/>
      <w:marTop w:val="0"/>
      <w:marBottom w:val="0"/>
      <w:divBdr>
        <w:top w:val="none" w:sz="0" w:space="0" w:color="auto"/>
        <w:left w:val="none" w:sz="0" w:space="0" w:color="auto"/>
        <w:bottom w:val="none" w:sz="0" w:space="0" w:color="auto"/>
        <w:right w:val="none" w:sz="0" w:space="0" w:color="auto"/>
      </w:divBdr>
    </w:div>
    <w:div w:id="842935453">
      <w:marLeft w:val="480"/>
      <w:marRight w:val="0"/>
      <w:marTop w:val="0"/>
      <w:marBottom w:val="0"/>
      <w:divBdr>
        <w:top w:val="none" w:sz="0" w:space="0" w:color="auto"/>
        <w:left w:val="none" w:sz="0" w:space="0" w:color="auto"/>
        <w:bottom w:val="none" w:sz="0" w:space="0" w:color="auto"/>
        <w:right w:val="none" w:sz="0" w:space="0" w:color="auto"/>
      </w:divBdr>
    </w:div>
    <w:div w:id="842935558">
      <w:bodyDiv w:val="1"/>
      <w:marLeft w:val="0"/>
      <w:marRight w:val="0"/>
      <w:marTop w:val="0"/>
      <w:marBottom w:val="0"/>
      <w:divBdr>
        <w:top w:val="none" w:sz="0" w:space="0" w:color="auto"/>
        <w:left w:val="none" w:sz="0" w:space="0" w:color="auto"/>
        <w:bottom w:val="none" w:sz="0" w:space="0" w:color="auto"/>
        <w:right w:val="none" w:sz="0" w:space="0" w:color="auto"/>
      </w:divBdr>
    </w:div>
    <w:div w:id="843007796">
      <w:bodyDiv w:val="1"/>
      <w:marLeft w:val="0"/>
      <w:marRight w:val="0"/>
      <w:marTop w:val="0"/>
      <w:marBottom w:val="0"/>
      <w:divBdr>
        <w:top w:val="none" w:sz="0" w:space="0" w:color="auto"/>
        <w:left w:val="none" w:sz="0" w:space="0" w:color="auto"/>
        <w:bottom w:val="none" w:sz="0" w:space="0" w:color="auto"/>
        <w:right w:val="none" w:sz="0" w:space="0" w:color="auto"/>
      </w:divBdr>
    </w:div>
    <w:div w:id="843058871">
      <w:marLeft w:val="480"/>
      <w:marRight w:val="0"/>
      <w:marTop w:val="0"/>
      <w:marBottom w:val="0"/>
      <w:divBdr>
        <w:top w:val="none" w:sz="0" w:space="0" w:color="auto"/>
        <w:left w:val="none" w:sz="0" w:space="0" w:color="auto"/>
        <w:bottom w:val="none" w:sz="0" w:space="0" w:color="auto"/>
        <w:right w:val="none" w:sz="0" w:space="0" w:color="auto"/>
      </w:divBdr>
    </w:div>
    <w:div w:id="843318694">
      <w:bodyDiv w:val="1"/>
      <w:marLeft w:val="0"/>
      <w:marRight w:val="0"/>
      <w:marTop w:val="0"/>
      <w:marBottom w:val="0"/>
      <w:divBdr>
        <w:top w:val="none" w:sz="0" w:space="0" w:color="auto"/>
        <w:left w:val="none" w:sz="0" w:space="0" w:color="auto"/>
        <w:bottom w:val="none" w:sz="0" w:space="0" w:color="auto"/>
        <w:right w:val="none" w:sz="0" w:space="0" w:color="auto"/>
      </w:divBdr>
      <w:divsChild>
        <w:div w:id="2013412628">
          <w:marLeft w:val="480"/>
          <w:marRight w:val="0"/>
          <w:marTop w:val="0"/>
          <w:marBottom w:val="0"/>
          <w:divBdr>
            <w:top w:val="none" w:sz="0" w:space="0" w:color="auto"/>
            <w:left w:val="none" w:sz="0" w:space="0" w:color="auto"/>
            <w:bottom w:val="none" w:sz="0" w:space="0" w:color="auto"/>
            <w:right w:val="none" w:sz="0" w:space="0" w:color="auto"/>
          </w:divBdr>
        </w:div>
        <w:div w:id="1729105899">
          <w:marLeft w:val="480"/>
          <w:marRight w:val="0"/>
          <w:marTop w:val="0"/>
          <w:marBottom w:val="0"/>
          <w:divBdr>
            <w:top w:val="none" w:sz="0" w:space="0" w:color="auto"/>
            <w:left w:val="none" w:sz="0" w:space="0" w:color="auto"/>
            <w:bottom w:val="none" w:sz="0" w:space="0" w:color="auto"/>
            <w:right w:val="none" w:sz="0" w:space="0" w:color="auto"/>
          </w:divBdr>
        </w:div>
        <w:div w:id="1364672292">
          <w:marLeft w:val="480"/>
          <w:marRight w:val="0"/>
          <w:marTop w:val="0"/>
          <w:marBottom w:val="0"/>
          <w:divBdr>
            <w:top w:val="none" w:sz="0" w:space="0" w:color="auto"/>
            <w:left w:val="none" w:sz="0" w:space="0" w:color="auto"/>
            <w:bottom w:val="none" w:sz="0" w:space="0" w:color="auto"/>
            <w:right w:val="none" w:sz="0" w:space="0" w:color="auto"/>
          </w:divBdr>
        </w:div>
        <w:div w:id="966618950">
          <w:marLeft w:val="480"/>
          <w:marRight w:val="0"/>
          <w:marTop w:val="0"/>
          <w:marBottom w:val="0"/>
          <w:divBdr>
            <w:top w:val="none" w:sz="0" w:space="0" w:color="auto"/>
            <w:left w:val="none" w:sz="0" w:space="0" w:color="auto"/>
            <w:bottom w:val="none" w:sz="0" w:space="0" w:color="auto"/>
            <w:right w:val="none" w:sz="0" w:space="0" w:color="auto"/>
          </w:divBdr>
        </w:div>
        <w:div w:id="250816410">
          <w:marLeft w:val="480"/>
          <w:marRight w:val="0"/>
          <w:marTop w:val="0"/>
          <w:marBottom w:val="0"/>
          <w:divBdr>
            <w:top w:val="none" w:sz="0" w:space="0" w:color="auto"/>
            <w:left w:val="none" w:sz="0" w:space="0" w:color="auto"/>
            <w:bottom w:val="none" w:sz="0" w:space="0" w:color="auto"/>
            <w:right w:val="none" w:sz="0" w:space="0" w:color="auto"/>
          </w:divBdr>
        </w:div>
        <w:div w:id="1182356914">
          <w:marLeft w:val="480"/>
          <w:marRight w:val="0"/>
          <w:marTop w:val="0"/>
          <w:marBottom w:val="0"/>
          <w:divBdr>
            <w:top w:val="none" w:sz="0" w:space="0" w:color="auto"/>
            <w:left w:val="none" w:sz="0" w:space="0" w:color="auto"/>
            <w:bottom w:val="none" w:sz="0" w:space="0" w:color="auto"/>
            <w:right w:val="none" w:sz="0" w:space="0" w:color="auto"/>
          </w:divBdr>
        </w:div>
        <w:div w:id="1810783715">
          <w:marLeft w:val="480"/>
          <w:marRight w:val="0"/>
          <w:marTop w:val="0"/>
          <w:marBottom w:val="0"/>
          <w:divBdr>
            <w:top w:val="none" w:sz="0" w:space="0" w:color="auto"/>
            <w:left w:val="none" w:sz="0" w:space="0" w:color="auto"/>
            <w:bottom w:val="none" w:sz="0" w:space="0" w:color="auto"/>
            <w:right w:val="none" w:sz="0" w:space="0" w:color="auto"/>
          </w:divBdr>
        </w:div>
        <w:div w:id="605887338">
          <w:marLeft w:val="480"/>
          <w:marRight w:val="0"/>
          <w:marTop w:val="0"/>
          <w:marBottom w:val="0"/>
          <w:divBdr>
            <w:top w:val="none" w:sz="0" w:space="0" w:color="auto"/>
            <w:left w:val="none" w:sz="0" w:space="0" w:color="auto"/>
            <w:bottom w:val="none" w:sz="0" w:space="0" w:color="auto"/>
            <w:right w:val="none" w:sz="0" w:space="0" w:color="auto"/>
          </w:divBdr>
        </w:div>
        <w:div w:id="1038891345">
          <w:marLeft w:val="480"/>
          <w:marRight w:val="0"/>
          <w:marTop w:val="0"/>
          <w:marBottom w:val="0"/>
          <w:divBdr>
            <w:top w:val="none" w:sz="0" w:space="0" w:color="auto"/>
            <w:left w:val="none" w:sz="0" w:space="0" w:color="auto"/>
            <w:bottom w:val="none" w:sz="0" w:space="0" w:color="auto"/>
            <w:right w:val="none" w:sz="0" w:space="0" w:color="auto"/>
          </w:divBdr>
        </w:div>
        <w:div w:id="1050107696">
          <w:marLeft w:val="480"/>
          <w:marRight w:val="0"/>
          <w:marTop w:val="0"/>
          <w:marBottom w:val="0"/>
          <w:divBdr>
            <w:top w:val="none" w:sz="0" w:space="0" w:color="auto"/>
            <w:left w:val="none" w:sz="0" w:space="0" w:color="auto"/>
            <w:bottom w:val="none" w:sz="0" w:space="0" w:color="auto"/>
            <w:right w:val="none" w:sz="0" w:space="0" w:color="auto"/>
          </w:divBdr>
        </w:div>
        <w:div w:id="712387522">
          <w:marLeft w:val="480"/>
          <w:marRight w:val="0"/>
          <w:marTop w:val="0"/>
          <w:marBottom w:val="0"/>
          <w:divBdr>
            <w:top w:val="none" w:sz="0" w:space="0" w:color="auto"/>
            <w:left w:val="none" w:sz="0" w:space="0" w:color="auto"/>
            <w:bottom w:val="none" w:sz="0" w:space="0" w:color="auto"/>
            <w:right w:val="none" w:sz="0" w:space="0" w:color="auto"/>
          </w:divBdr>
        </w:div>
        <w:div w:id="2141072883">
          <w:marLeft w:val="480"/>
          <w:marRight w:val="0"/>
          <w:marTop w:val="0"/>
          <w:marBottom w:val="0"/>
          <w:divBdr>
            <w:top w:val="none" w:sz="0" w:space="0" w:color="auto"/>
            <w:left w:val="none" w:sz="0" w:space="0" w:color="auto"/>
            <w:bottom w:val="none" w:sz="0" w:space="0" w:color="auto"/>
            <w:right w:val="none" w:sz="0" w:space="0" w:color="auto"/>
          </w:divBdr>
        </w:div>
        <w:div w:id="964968701">
          <w:marLeft w:val="480"/>
          <w:marRight w:val="0"/>
          <w:marTop w:val="0"/>
          <w:marBottom w:val="0"/>
          <w:divBdr>
            <w:top w:val="none" w:sz="0" w:space="0" w:color="auto"/>
            <w:left w:val="none" w:sz="0" w:space="0" w:color="auto"/>
            <w:bottom w:val="none" w:sz="0" w:space="0" w:color="auto"/>
            <w:right w:val="none" w:sz="0" w:space="0" w:color="auto"/>
          </w:divBdr>
        </w:div>
        <w:div w:id="1503425800">
          <w:marLeft w:val="480"/>
          <w:marRight w:val="0"/>
          <w:marTop w:val="0"/>
          <w:marBottom w:val="0"/>
          <w:divBdr>
            <w:top w:val="none" w:sz="0" w:space="0" w:color="auto"/>
            <w:left w:val="none" w:sz="0" w:space="0" w:color="auto"/>
            <w:bottom w:val="none" w:sz="0" w:space="0" w:color="auto"/>
            <w:right w:val="none" w:sz="0" w:space="0" w:color="auto"/>
          </w:divBdr>
        </w:div>
        <w:div w:id="373968996">
          <w:marLeft w:val="480"/>
          <w:marRight w:val="0"/>
          <w:marTop w:val="0"/>
          <w:marBottom w:val="0"/>
          <w:divBdr>
            <w:top w:val="none" w:sz="0" w:space="0" w:color="auto"/>
            <w:left w:val="none" w:sz="0" w:space="0" w:color="auto"/>
            <w:bottom w:val="none" w:sz="0" w:space="0" w:color="auto"/>
            <w:right w:val="none" w:sz="0" w:space="0" w:color="auto"/>
          </w:divBdr>
        </w:div>
        <w:div w:id="455225207">
          <w:marLeft w:val="480"/>
          <w:marRight w:val="0"/>
          <w:marTop w:val="0"/>
          <w:marBottom w:val="0"/>
          <w:divBdr>
            <w:top w:val="none" w:sz="0" w:space="0" w:color="auto"/>
            <w:left w:val="none" w:sz="0" w:space="0" w:color="auto"/>
            <w:bottom w:val="none" w:sz="0" w:space="0" w:color="auto"/>
            <w:right w:val="none" w:sz="0" w:space="0" w:color="auto"/>
          </w:divBdr>
        </w:div>
        <w:div w:id="1755514523">
          <w:marLeft w:val="480"/>
          <w:marRight w:val="0"/>
          <w:marTop w:val="0"/>
          <w:marBottom w:val="0"/>
          <w:divBdr>
            <w:top w:val="none" w:sz="0" w:space="0" w:color="auto"/>
            <w:left w:val="none" w:sz="0" w:space="0" w:color="auto"/>
            <w:bottom w:val="none" w:sz="0" w:space="0" w:color="auto"/>
            <w:right w:val="none" w:sz="0" w:space="0" w:color="auto"/>
          </w:divBdr>
        </w:div>
        <w:div w:id="1757555664">
          <w:marLeft w:val="480"/>
          <w:marRight w:val="0"/>
          <w:marTop w:val="0"/>
          <w:marBottom w:val="0"/>
          <w:divBdr>
            <w:top w:val="none" w:sz="0" w:space="0" w:color="auto"/>
            <w:left w:val="none" w:sz="0" w:space="0" w:color="auto"/>
            <w:bottom w:val="none" w:sz="0" w:space="0" w:color="auto"/>
            <w:right w:val="none" w:sz="0" w:space="0" w:color="auto"/>
          </w:divBdr>
        </w:div>
        <w:div w:id="1200555122">
          <w:marLeft w:val="480"/>
          <w:marRight w:val="0"/>
          <w:marTop w:val="0"/>
          <w:marBottom w:val="0"/>
          <w:divBdr>
            <w:top w:val="none" w:sz="0" w:space="0" w:color="auto"/>
            <w:left w:val="none" w:sz="0" w:space="0" w:color="auto"/>
            <w:bottom w:val="none" w:sz="0" w:space="0" w:color="auto"/>
            <w:right w:val="none" w:sz="0" w:space="0" w:color="auto"/>
          </w:divBdr>
        </w:div>
        <w:div w:id="1448885397">
          <w:marLeft w:val="480"/>
          <w:marRight w:val="0"/>
          <w:marTop w:val="0"/>
          <w:marBottom w:val="0"/>
          <w:divBdr>
            <w:top w:val="none" w:sz="0" w:space="0" w:color="auto"/>
            <w:left w:val="none" w:sz="0" w:space="0" w:color="auto"/>
            <w:bottom w:val="none" w:sz="0" w:space="0" w:color="auto"/>
            <w:right w:val="none" w:sz="0" w:space="0" w:color="auto"/>
          </w:divBdr>
        </w:div>
        <w:div w:id="1323201237">
          <w:marLeft w:val="480"/>
          <w:marRight w:val="0"/>
          <w:marTop w:val="0"/>
          <w:marBottom w:val="0"/>
          <w:divBdr>
            <w:top w:val="none" w:sz="0" w:space="0" w:color="auto"/>
            <w:left w:val="none" w:sz="0" w:space="0" w:color="auto"/>
            <w:bottom w:val="none" w:sz="0" w:space="0" w:color="auto"/>
            <w:right w:val="none" w:sz="0" w:space="0" w:color="auto"/>
          </w:divBdr>
        </w:div>
        <w:div w:id="1319651090">
          <w:marLeft w:val="480"/>
          <w:marRight w:val="0"/>
          <w:marTop w:val="0"/>
          <w:marBottom w:val="0"/>
          <w:divBdr>
            <w:top w:val="none" w:sz="0" w:space="0" w:color="auto"/>
            <w:left w:val="none" w:sz="0" w:space="0" w:color="auto"/>
            <w:bottom w:val="none" w:sz="0" w:space="0" w:color="auto"/>
            <w:right w:val="none" w:sz="0" w:space="0" w:color="auto"/>
          </w:divBdr>
        </w:div>
        <w:div w:id="1748913511">
          <w:marLeft w:val="480"/>
          <w:marRight w:val="0"/>
          <w:marTop w:val="0"/>
          <w:marBottom w:val="0"/>
          <w:divBdr>
            <w:top w:val="none" w:sz="0" w:space="0" w:color="auto"/>
            <w:left w:val="none" w:sz="0" w:space="0" w:color="auto"/>
            <w:bottom w:val="none" w:sz="0" w:space="0" w:color="auto"/>
            <w:right w:val="none" w:sz="0" w:space="0" w:color="auto"/>
          </w:divBdr>
        </w:div>
        <w:div w:id="241987178">
          <w:marLeft w:val="480"/>
          <w:marRight w:val="0"/>
          <w:marTop w:val="0"/>
          <w:marBottom w:val="0"/>
          <w:divBdr>
            <w:top w:val="none" w:sz="0" w:space="0" w:color="auto"/>
            <w:left w:val="none" w:sz="0" w:space="0" w:color="auto"/>
            <w:bottom w:val="none" w:sz="0" w:space="0" w:color="auto"/>
            <w:right w:val="none" w:sz="0" w:space="0" w:color="auto"/>
          </w:divBdr>
        </w:div>
        <w:div w:id="1245456245">
          <w:marLeft w:val="480"/>
          <w:marRight w:val="0"/>
          <w:marTop w:val="0"/>
          <w:marBottom w:val="0"/>
          <w:divBdr>
            <w:top w:val="none" w:sz="0" w:space="0" w:color="auto"/>
            <w:left w:val="none" w:sz="0" w:space="0" w:color="auto"/>
            <w:bottom w:val="none" w:sz="0" w:space="0" w:color="auto"/>
            <w:right w:val="none" w:sz="0" w:space="0" w:color="auto"/>
          </w:divBdr>
        </w:div>
        <w:div w:id="1537235706">
          <w:marLeft w:val="480"/>
          <w:marRight w:val="0"/>
          <w:marTop w:val="0"/>
          <w:marBottom w:val="0"/>
          <w:divBdr>
            <w:top w:val="none" w:sz="0" w:space="0" w:color="auto"/>
            <w:left w:val="none" w:sz="0" w:space="0" w:color="auto"/>
            <w:bottom w:val="none" w:sz="0" w:space="0" w:color="auto"/>
            <w:right w:val="none" w:sz="0" w:space="0" w:color="auto"/>
          </w:divBdr>
        </w:div>
        <w:div w:id="1201280574">
          <w:marLeft w:val="480"/>
          <w:marRight w:val="0"/>
          <w:marTop w:val="0"/>
          <w:marBottom w:val="0"/>
          <w:divBdr>
            <w:top w:val="none" w:sz="0" w:space="0" w:color="auto"/>
            <w:left w:val="none" w:sz="0" w:space="0" w:color="auto"/>
            <w:bottom w:val="none" w:sz="0" w:space="0" w:color="auto"/>
            <w:right w:val="none" w:sz="0" w:space="0" w:color="auto"/>
          </w:divBdr>
        </w:div>
        <w:div w:id="1882402728">
          <w:marLeft w:val="480"/>
          <w:marRight w:val="0"/>
          <w:marTop w:val="0"/>
          <w:marBottom w:val="0"/>
          <w:divBdr>
            <w:top w:val="none" w:sz="0" w:space="0" w:color="auto"/>
            <w:left w:val="none" w:sz="0" w:space="0" w:color="auto"/>
            <w:bottom w:val="none" w:sz="0" w:space="0" w:color="auto"/>
            <w:right w:val="none" w:sz="0" w:space="0" w:color="auto"/>
          </w:divBdr>
        </w:div>
        <w:div w:id="1111587111">
          <w:marLeft w:val="480"/>
          <w:marRight w:val="0"/>
          <w:marTop w:val="0"/>
          <w:marBottom w:val="0"/>
          <w:divBdr>
            <w:top w:val="none" w:sz="0" w:space="0" w:color="auto"/>
            <w:left w:val="none" w:sz="0" w:space="0" w:color="auto"/>
            <w:bottom w:val="none" w:sz="0" w:space="0" w:color="auto"/>
            <w:right w:val="none" w:sz="0" w:space="0" w:color="auto"/>
          </w:divBdr>
        </w:div>
        <w:div w:id="2040202963">
          <w:marLeft w:val="480"/>
          <w:marRight w:val="0"/>
          <w:marTop w:val="0"/>
          <w:marBottom w:val="0"/>
          <w:divBdr>
            <w:top w:val="none" w:sz="0" w:space="0" w:color="auto"/>
            <w:left w:val="none" w:sz="0" w:space="0" w:color="auto"/>
            <w:bottom w:val="none" w:sz="0" w:space="0" w:color="auto"/>
            <w:right w:val="none" w:sz="0" w:space="0" w:color="auto"/>
          </w:divBdr>
        </w:div>
        <w:div w:id="1362825732">
          <w:marLeft w:val="480"/>
          <w:marRight w:val="0"/>
          <w:marTop w:val="0"/>
          <w:marBottom w:val="0"/>
          <w:divBdr>
            <w:top w:val="none" w:sz="0" w:space="0" w:color="auto"/>
            <w:left w:val="none" w:sz="0" w:space="0" w:color="auto"/>
            <w:bottom w:val="none" w:sz="0" w:space="0" w:color="auto"/>
            <w:right w:val="none" w:sz="0" w:space="0" w:color="auto"/>
          </w:divBdr>
        </w:div>
        <w:div w:id="1713651142">
          <w:marLeft w:val="480"/>
          <w:marRight w:val="0"/>
          <w:marTop w:val="0"/>
          <w:marBottom w:val="0"/>
          <w:divBdr>
            <w:top w:val="none" w:sz="0" w:space="0" w:color="auto"/>
            <w:left w:val="none" w:sz="0" w:space="0" w:color="auto"/>
            <w:bottom w:val="none" w:sz="0" w:space="0" w:color="auto"/>
            <w:right w:val="none" w:sz="0" w:space="0" w:color="auto"/>
          </w:divBdr>
        </w:div>
        <w:div w:id="212041249">
          <w:marLeft w:val="480"/>
          <w:marRight w:val="0"/>
          <w:marTop w:val="0"/>
          <w:marBottom w:val="0"/>
          <w:divBdr>
            <w:top w:val="none" w:sz="0" w:space="0" w:color="auto"/>
            <w:left w:val="none" w:sz="0" w:space="0" w:color="auto"/>
            <w:bottom w:val="none" w:sz="0" w:space="0" w:color="auto"/>
            <w:right w:val="none" w:sz="0" w:space="0" w:color="auto"/>
          </w:divBdr>
        </w:div>
        <w:div w:id="661661746">
          <w:marLeft w:val="480"/>
          <w:marRight w:val="0"/>
          <w:marTop w:val="0"/>
          <w:marBottom w:val="0"/>
          <w:divBdr>
            <w:top w:val="none" w:sz="0" w:space="0" w:color="auto"/>
            <w:left w:val="none" w:sz="0" w:space="0" w:color="auto"/>
            <w:bottom w:val="none" w:sz="0" w:space="0" w:color="auto"/>
            <w:right w:val="none" w:sz="0" w:space="0" w:color="auto"/>
          </w:divBdr>
        </w:div>
        <w:div w:id="1479686725">
          <w:marLeft w:val="480"/>
          <w:marRight w:val="0"/>
          <w:marTop w:val="0"/>
          <w:marBottom w:val="0"/>
          <w:divBdr>
            <w:top w:val="none" w:sz="0" w:space="0" w:color="auto"/>
            <w:left w:val="none" w:sz="0" w:space="0" w:color="auto"/>
            <w:bottom w:val="none" w:sz="0" w:space="0" w:color="auto"/>
            <w:right w:val="none" w:sz="0" w:space="0" w:color="auto"/>
          </w:divBdr>
        </w:div>
        <w:div w:id="795828766">
          <w:marLeft w:val="480"/>
          <w:marRight w:val="0"/>
          <w:marTop w:val="0"/>
          <w:marBottom w:val="0"/>
          <w:divBdr>
            <w:top w:val="none" w:sz="0" w:space="0" w:color="auto"/>
            <w:left w:val="none" w:sz="0" w:space="0" w:color="auto"/>
            <w:bottom w:val="none" w:sz="0" w:space="0" w:color="auto"/>
            <w:right w:val="none" w:sz="0" w:space="0" w:color="auto"/>
          </w:divBdr>
        </w:div>
        <w:div w:id="1528366838">
          <w:marLeft w:val="480"/>
          <w:marRight w:val="0"/>
          <w:marTop w:val="0"/>
          <w:marBottom w:val="0"/>
          <w:divBdr>
            <w:top w:val="none" w:sz="0" w:space="0" w:color="auto"/>
            <w:left w:val="none" w:sz="0" w:space="0" w:color="auto"/>
            <w:bottom w:val="none" w:sz="0" w:space="0" w:color="auto"/>
            <w:right w:val="none" w:sz="0" w:space="0" w:color="auto"/>
          </w:divBdr>
        </w:div>
        <w:div w:id="1607497395">
          <w:marLeft w:val="480"/>
          <w:marRight w:val="0"/>
          <w:marTop w:val="0"/>
          <w:marBottom w:val="0"/>
          <w:divBdr>
            <w:top w:val="none" w:sz="0" w:space="0" w:color="auto"/>
            <w:left w:val="none" w:sz="0" w:space="0" w:color="auto"/>
            <w:bottom w:val="none" w:sz="0" w:space="0" w:color="auto"/>
            <w:right w:val="none" w:sz="0" w:space="0" w:color="auto"/>
          </w:divBdr>
        </w:div>
        <w:div w:id="194269672">
          <w:marLeft w:val="480"/>
          <w:marRight w:val="0"/>
          <w:marTop w:val="0"/>
          <w:marBottom w:val="0"/>
          <w:divBdr>
            <w:top w:val="none" w:sz="0" w:space="0" w:color="auto"/>
            <w:left w:val="none" w:sz="0" w:space="0" w:color="auto"/>
            <w:bottom w:val="none" w:sz="0" w:space="0" w:color="auto"/>
            <w:right w:val="none" w:sz="0" w:space="0" w:color="auto"/>
          </w:divBdr>
        </w:div>
        <w:div w:id="955212674">
          <w:marLeft w:val="480"/>
          <w:marRight w:val="0"/>
          <w:marTop w:val="0"/>
          <w:marBottom w:val="0"/>
          <w:divBdr>
            <w:top w:val="none" w:sz="0" w:space="0" w:color="auto"/>
            <w:left w:val="none" w:sz="0" w:space="0" w:color="auto"/>
            <w:bottom w:val="none" w:sz="0" w:space="0" w:color="auto"/>
            <w:right w:val="none" w:sz="0" w:space="0" w:color="auto"/>
          </w:divBdr>
        </w:div>
        <w:div w:id="336276958">
          <w:marLeft w:val="480"/>
          <w:marRight w:val="0"/>
          <w:marTop w:val="0"/>
          <w:marBottom w:val="0"/>
          <w:divBdr>
            <w:top w:val="none" w:sz="0" w:space="0" w:color="auto"/>
            <w:left w:val="none" w:sz="0" w:space="0" w:color="auto"/>
            <w:bottom w:val="none" w:sz="0" w:space="0" w:color="auto"/>
            <w:right w:val="none" w:sz="0" w:space="0" w:color="auto"/>
          </w:divBdr>
        </w:div>
        <w:div w:id="1475444552">
          <w:marLeft w:val="480"/>
          <w:marRight w:val="0"/>
          <w:marTop w:val="0"/>
          <w:marBottom w:val="0"/>
          <w:divBdr>
            <w:top w:val="none" w:sz="0" w:space="0" w:color="auto"/>
            <w:left w:val="none" w:sz="0" w:space="0" w:color="auto"/>
            <w:bottom w:val="none" w:sz="0" w:space="0" w:color="auto"/>
            <w:right w:val="none" w:sz="0" w:space="0" w:color="auto"/>
          </w:divBdr>
        </w:div>
        <w:div w:id="2081126049">
          <w:marLeft w:val="480"/>
          <w:marRight w:val="0"/>
          <w:marTop w:val="0"/>
          <w:marBottom w:val="0"/>
          <w:divBdr>
            <w:top w:val="none" w:sz="0" w:space="0" w:color="auto"/>
            <w:left w:val="none" w:sz="0" w:space="0" w:color="auto"/>
            <w:bottom w:val="none" w:sz="0" w:space="0" w:color="auto"/>
            <w:right w:val="none" w:sz="0" w:space="0" w:color="auto"/>
          </w:divBdr>
        </w:div>
        <w:div w:id="1344817217">
          <w:marLeft w:val="480"/>
          <w:marRight w:val="0"/>
          <w:marTop w:val="0"/>
          <w:marBottom w:val="0"/>
          <w:divBdr>
            <w:top w:val="none" w:sz="0" w:space="0" w:color="auto"/>
            <w:left w:val="none" w:sz="0" w:space="0" w:color="auto"/>
            <w:bottom w:val="none" w:sz="0" w:space="0" w:color="auto"/>
            <w:right w:val="none" w:sz="0" w:space="0" w:color="auto"/>
          </w:divBdr>
        </w:div>
        <w:div w:id="478303918">
          <w:marLeft w:val="480"/>
          <w:marRight w:val="0"/>
          <w:marTop w:val="0"/>
          <w:marBottom w:val="0"/>
          <w:divBdr>
            <w:top w:val="none" w:sz="0" w:space="0" w:color="auto"/>
            <w:left w:val="none" w:sz="0" w:space="0" w:color="auto"/>
            <w:bottom w:val="none" w:sz="0" w:space="0" w:color="auto"/>
            <w:right w:val="none" w:sz="0" w:space="0" w:color="auto"/>
          </w:divBdr>
        </w:div>
        <w:div w:id="1716586638">
          <w:marLeft w:val="480"/>
          <w:marRight w:val="0"/>
          <w:marTop w:val="0"/>
          <w:marBottom w:val="0"/>
          <w:divBdr>
            <w:top w:val="none" w:sz="0" w:space="0" w:color="auto"/>
            <w:left w:val="none" w:sz="0" w:space="0" w:color="auto"/>
            <w:bottom w:val="none" w:sz="0" w:space="0" w:color="auto"/>
            <w:right w:val="none" w:sz="0" w:space="0" w:color="auto"/>
          </w:divBdr>
        </w:div>
        <w:div w:id="19936725">
          <w:marLeft w:val="480"/>
          <w:marRight w:val="0"/>
          <w:marTop w:val="0"/>
          <w:marBottom w:val="0"/>
          <w:divBdr>
            <w:top w:val="none" w:sz="0" w:space="0" w:color="auto"/>
            <w:left w:val="none" w:sz="0" w:space="0" w:color="auto"/>
            <w:bottom w:val="none" w:sz="0" w:space="0" w:color="auto"/>
            <w:right w:val="none" w:sz="0" w:space="0" w:color="auto"/>
          </w:divBdr>
        </w:div>
        <w:div w:id="1591158889">
          <w:marLeft w:val="480"/>
          <w:marRight w:val="0"/>
          <w:marTop w:val="0"/>
          <w:marBottom w:val="0"/>
          <w:divBdr>
            <w:top w:val="none" w:sz="0" w:space="0" w:color="auto"/>
            <w:left w:val="none" w:sz="0" w:space="0" w:color="auto"/>
            <w:bottom w:val="none" w:sz="0" w:space="0" w:color="auto"/>
            <w:right w:val="none" w:sz="0" w:space="0" w:color="auto"/>
          </w:divBdr>
        </w:div>
        <w:div w:id="471562424">
          <w:marLeft w:val="480"/>
          <w:marRight w:val="0"/>
          <w:marTop w:val="0"/>
          <w:marBottom w:val="0"/>
          <w:divBdr>
            <w:top w:val="none" w:sz="0" w:space="0" w:color="auto"/>
            <w:left w:val="none" w:sz="0" w:space="0" w:color="auto"/>
            <w:bottom w:val="none" w:sz="0" w:space="0" w:color="auto"/>
            <w:right w:val="none" w:sz="0" w:space="0" w:color="auto"/>
          </w:divBdr>
        </w:div>
        <w:div w:id="1278487356">
          <w:marLeft w:val="480"/>
          <w:marRight w:val="0"/>
          <w:marTop w:val="0"/>
          <w:marBottom w:val="0"/>
          <w:divBdr>
            <w:top w:val="none" w:sz="0" w:space="0" w:color="auto"/>
            <w:left w:val="none" w:sz="0" w:space="0" w:color="auto"/>
            <w:bottom w:val="none" w:sz="0" w:space="0" w:color="auto"/>
            <w:right w:val="none" w:sz="0" w:space="0" w:color="auto"/>
          </w:divBdr>
        </w:div>
        <w:div w:id="2062901623">
          <w:marLeft w:val="480"/>
          <w:marRight w:val="0"/>
          <w:marTop w:val="0"/>
          <w:marBottom w:val="0"/>
          <w:divBdr>
            <w:top w:val="none" w:sz="0" w:space="0" w:color="auto"/>
            <w:left w:val="none" w:sz="0" w:space="0" w:color="auto"/>
            <w:bottom w:val="none" w:sz="0" w:space="0" w:color="auto"/>
            <w:right w:val="none" w:sz="0" w:space="0" w:color="auto"/>
          </w:divBdr>
        </w:div>
        <w:div w:id="1795630895">
          <w:marLeft w:val="480"/>
          <w:marRight w:val="0"/>
          <w:marTop w:val="0"/>
          <w:marBottom w:val="0"/>
          <w:divBdr>
            <w:top w:val="none" w:sz="0" w:space="0" w:color="auto"/>
            <w:left w:val="none" w:sz="0" w:space="0" w:color="auto"/>
            <w:bottom w:val="none" w:sz="0" w:space="0" w:color="auto"/>
            <w:right w:val="none" w:sz="0" w:space="0" w:color="auto"/>
          </w:divBdr>
        </w:div>
        <w:div w:id="1544750640">
          <w:marLeft w:val="480"/>
          <w:marRight w:val="0"/>
          <w:marTop w:val="0"/>
          <w:marBottom w:val="0"/>
          <w:divBdr>
            <w:top w:val="none" w:sz="0" w:space="0" w:color="auto"/>
            <w:left w:val="none" w:sz="0" w:space="0" w:color="auto"/>
            <w:bottom w:val="none" w:sz="0" w:space="0" w:color="auto"/>
            <w:right w:val="none" w:sz="0" w:space="0" w:color="auto"/>
          </w:divBdr>
        </w:div>
        <w:div w:id="963655280">
          <w:marLeft w:val="480"/>
          <w:marRight w:val="0"/>
          <w:marTop w:val="0"/>
          <w:marBottom w:val="0"/>
          <w:divBdr>
            <w:top w:val="none" w:sz="0" w:space="0" w:color="auto"/>
            <w:left w:val="none" w:sz="0" w:space="0" w:color="auto"/>
            <w:bottom w:val="none" w:sz="0" w:space="0" w:color="auto"/>
            <w:right w:val="none" w:sz="0" w:space="0" w:color="auto"/>
          </w:divBdr>
        </w:div>
        <w:div w:id="69471631">
          <w:marLeft w:val="480"/>
          <w:marRight w:val="0"/>
          <w:marTop w:val="0"/>
          <w:marBottom w:val="0"/>
          <w:divBdr>
            <w:top w:val="none" w:sz="0" w:space="0" w:color="auto"/>
            <w:left w:val="none" w:sz="0" w:space="0" w:color="auto"/>
            <w:bottom w:val="none" w:sz="0" w:space="0" w:color="auto"/>
            <w:right w:val="none" w:sz="0" w:space="0" w:color="auto"/>
          </w:divBdr>
        </w:div>
        <w:div w:id="836767343">
          <w:marLeft w:val="480"/>
          <w:marRight w:val="0"/>
          <w:marTop w:val="0"/>
          <w:marBottom w:val="0"/>
          <w:divBdr>
            <w:top w:val="none" w:sz="0" w:space="0" w:color="auto"/>
            <w:left w:val="none" w:sz="0" w:space="0" w:color="auto"/>
            <w:bottom w:val="none" w:sz="0" w:space="0" w:color="auto"/>
            <w:right w:val="none" w:sz="0" w:space="0" w:color="auto"/>
          </w:divBdr>
        </w:div>
        <w:div w:id="1092164168">
          <w:marLeft w:val="480"/>
          <w:marRight w:val="0"/>
          <w:marTop w:val="0"/>
          <w:marBottom w:val="0"/>
          <w:divBdr>
            <w:top w:val="none" w:sz="0" w:space="0" w:color="auto"/>
            <w:left w:val="none" w:sz="0" w:space="0" w:color="auto"/>
            <w:bottom w:val="none" w:sz="0" w:space="0" w:color="auto"/>
            <w:right w:val="none" w:sz="0" w:space="0" w:color="auto"/>
          </w:divBdr>
        </w:div>
        <w:div w:id="249049152">
          <w:marLeft w:val="480"/>
          <w:marRight w:val="0"/>
          <w:marTop w:val="0"/>
          <w:marBottom w:val="0"/>
          <w:divBdr>
            <w:top w:val="none" w:sz="0" w:space="0" w:color="auto"/>
            <w:left w:val="none" w:sz="0" w:space="0" w:color="auto"/>
            <w:bottom w:val="none" w:sz="0" w:space="0" w:color="auto"/>
            <w:right w:val="none" w:sz="0" w:space="0" w:color="auto"/>
          </w:divBdr>
        </w:div>
        <w:div w:id="790903180">
          <w:marLeft w:val="480"/>
          <w:marRight w:val="0"/>
          <w:marTop w:val="0"/>
          <w:marBottom w:val="0"/>
          <w:divBdr>
            <w:top w:val="none" w:sz="0" w:space="0" w:color="auto"/>
            <w:left w:val="none" w:sz="0" w:space="0" w:color="auto"/>
            <w:bottom w:val="none" w:sz="0" w:space="0" w:color="auto"/>
            <w:right w:val="none" w:sz="0" w:space="0" w:color="auto"/>
          </w:divBdr>
        </w:div>
      </w:divsChild>
    </w:div>
    <w:div w:id="843396444">
      <w:marLeft w:val="480"/>
      <w:marRight w:val="0"/>
      <w:marTop w:val="0"/>
      <w:marBottom w:val="0"/>
      <w:divBdr>
        <w:top w:val="none" w:sz="0" w:space="0" w:color="auto"/>
        <w:left w:val="none" w:sz="0" w:space="0" w:color="auto"/>
        <w:bottom w:val="none" w:sz="0" w:space="0" w:color="auto"/>
        <w:right w:val="none" w:sz="0" w:space="0" w:color="auto"/>
      </w:divBdr>
    </w:div>
    <w:div w:id="843476297">
      <w:marLeft w:val="480"/>
      <w:marRight w:val="0"/>
      <w:marTop w:val="0"/>
      <w:marBottom w:val="0"/>
      <w:divBdr>
        <w:top w:val="none" w:sz="0" w:space="0" w:color="auto"/>
        <w:left w:val="none" w:sz="0" w:space="0" w:color="auto"/>
        <w:bottom w:val="none" w:sz="0" w:space="0" w:color="auto"/>
        <w:right w:val="none" w:sz="0" w:space="0" w:color="auto"/>
      </w:divBdr>
    </w:div>
    <w:div w:id="843663651">
      <w:marLeft w:val="480"/>
      <w:marRight w:val="0"/>
      <w:marTop w:val="0"/>
      <w:marBottom w:val="0"/>
      <w:divBdr>
        <w:top w:val="none" w:sz="0" w:space="0" w:color="auto"/>
        <w:left w:val="none" w:sz="0" w:space="0" w:color="auto"/>
        <w:bottom w:val="none" w:sz="0" w:space="0" w:color="auto"/>
        <w:right w:val="none" w:sz="0" w:space="0" w:color="auto"/>
      </w:divBdr>
    </w:div>
    <w:div w:id="843785713">
      <w:marLeft w:val="480"/>
      <w:marRight w:val="0"/>
      <w:marTop w:val="0"/>
      <w:marBottom w:val="0"/>
      <w:divBdr>
        <w:top w:val="none" w:sz="0" w:space="0" w:color="auto"/>
        <w:left w:val="none" w:sz="0" w:space="0" w:color="auto"/>
        <w:bottom w:val="none" w:sz="0" w:space="0" w:color="auto"/>
        <w:right w:val="none" w:sz="0" w:space="0" w:color="auto"/>
      </w:divBdr>
    </w:div>
    <w:div w:id="843863333">
      <w:marLeft w:val="480"/>
      <w:marRight w:val="0"/>
      <w:marTop w:val="0"/>
      <w:marBottom w:val="0"/>
      <w:divBdr>
        <w:top w:val="none" w:sz="0" w:space="0" w:color="auto"/>
        <w:left w:val="none" w:sz="0" w:space="0" w:color="auto"/>
        <w:bottom w:val="none" w:sz="0" w:space="0" w:color="auto"/>
        <w:right w:val="none" w:sz="0" w:space="0" w:color="auto"/>
      </w:divBdr>
    </w:div>
    <w:div w:id="844057615">
      <w:marLeft w:val="480"/>
      <w:marRight w:val="0"/>
      <w:marTop w:val="0"/>
      <w:marBottom w:val="0"/>
      <w:divBdr>
        <w:top w:val="none" w:sz="0" w:space="0" w:color="auto"/>
        <w:left w:val="none" w:sz="0" w:space="0" w:color="auto"/>
        <w:bottom w:val="none" w:sz="0" w:space="0" w:color="auto"/>
        <w:right w:val="none" w:sz="0" w:space="0" w:color="auto"/>
      </w:divBdr>
    </w:div>
    <w:div w:id="844173243">
      <w:marLeft w:val="480"/>
      <w:marRight w:val="0"/>
      <w:marTop w:val="0"/>
      <w:marBottom w:val="0"/>
      <w:divBdr>
        <w:top w:val="none" w:sz="0" w:space="0" w:color="auto"/>
        <w:left w:val="none" w:sz="0" w:space="0" w:color="auto"/>
        <w:bottom w:val="none" w:sz="0" w:space="0" w:color="auto"/>
        <w:right w:val="none" w:sz="0" w:space="0" w:color="auto"/>
      </w:divBdr>
    </w:div>
    <w:div w:id="844249749">
      <w:marLeft w:val="480"/>
      <w:marRight w:val="0"/>
      <w:marTop w:val="0"/>
      <w:marBottom w:val="0"/>
      <w:divBdr>
        <w:top w:val="none" w:sz="0" w:space="0" w:color="auto"/>
        <w:left w:val="none" w:sz="0" w:space="0" w:color="auto"/>
        <w:bottom w:val="none" w:sz="0" w:space="0" w:color="auto"/>
        <w:right w:val="none" w:sz="0" w:space="0" w:color="auto"/>
      </w:divBdr>
    </w:div>
    <w:div w:id="844323931">
      <w:marLeft w:val="480"/>
      <w:marRight w:val="0"/>
      <w:marTop w:val="0"/>
      <w:marBottom w:val="0"/>
      <w:divBdr>
        <w:top w:val="none" w:sz="0" w:space="0" w:color="auto"/>
        <w:left w:val="none" w:sz="0" w:space="0" w:color="auto"/>
        <w:bottom w:val="none" w:sz="0" w:space="0" w:color="auto"/>
        <w:right w:val="none" w:sz="0" w:space="0" w:color="auto"/>
      </w:divBdr>
    </w:div>
    <w:div w:id="844396019">
      <w:marLeft w:val="480"/>
      <w:marRight w:val="0"/>
      <w:marTop w:val="0"/>
      <w:marBottom w:val="0"/>
      <w:divBdr>
        <w:top w:val="none" w:sz="0" w:space="0" w:color="auto"/>
        <w:left w:val="none" w:sz="0" w:space="0" w:color="auto"/>
        <w:bottom w:val="none" w:sz="0" w:space="0" w:color="auto"/>
        <w:right w:val="none" w:sz="0" w:space="0" w:color="auto"/>
      </w:divBdr>
    </w:div>
    <w:div w:id="844396891">
      <w:bodyDiv w:val="1"/>
      <w:marLeft w:val="0"/>
      <w:marRight w:val="0"/>
      <w:marTop w:val="0"/>
      <w:marBottom w:val="0"/>
      <w:divBdr>
        <w:top w:val="none" w:sz="0" w:space="0" w:color="auto"/>
        <w:left w:val="none" w:sz="0" w:space="0" w:color="auto"/>
        <w:bottom w:val="none" w:sz="0" w:space="0" w:color="auto"/>
        <w:right w:val="none" w:sz="0" w:space="0" w:color="auto"/>
      </w:divBdr>
    </w:div>
    <w:div w:id="844785743">
      <w:marLeft w:val="480"/>
      <w:marRight w:val="0"/>
      <w:marTop w:val="0"/>
      <w:marBottom w:val="0"/>
      <w:divBdr>
        <w:top w:val="none" w:sz="0" w:space="0" w:color="auto"/>
        <w:left w:val="none" w:sz="0" w:space="0" w:color="auto"/>
        <w:bottom w:val="none" w:sz="0" w:space="0" w:color="auto"/>
        <w:right w:val="none" w:sz="0" w:space="0" w:color="auto"/>
      </w:divBdr>
    </w:div>
    <w:div w:id="845096975">
      <w:bodyDiv w:val="1"/>
      <w:marLeft w:val="0"/>
      <w:marRight w:val="0"/>
      <w:marTop w:val="0"/>
      <w:marBottom w:val="0"/>
      <w:divBdr>
        <w:top w:val="none" w:sz="0" w:space="0" w:color="auto"/>
        <w:left w:val="none" w:sz="0" w:space="0" w:color="auto"/>
        <w:bottom w:val="none" w:sz="0" w:space="0" w:color="auto"/>
        <w:right w:val="none" w:sz="0" w:space="0" w:color="auto"/>
      </w:divBdr>
    </w:div>
    <w:div w:id="845174474">
      <w:marLeft w:val="480"/>
      <w:marRight w:val="0"/>
      <w:marTop w:val="0"/>
      <w:marBottom w:val="0"/>
      <w:divBdr>
        <w:top w:val="none" w:sz="0" w:space="0" w:color="auto"/>
        <w:left w:val="none" w:sz="0" w:space="0" w:color="auto"/>
        <w:bottom w:val="none" w:sz="0" w:space="0" w:color="auto"/>
        <w:right w:val="none" w:sz="0" w:space="0" w:color="auto"/>
      </w:divBdr>
    </w:div>
    <w:div w:id="845218562">
      <w:marLeft w:val="480"/>
      <w:marRight w:val="0"/>
      <w:marTop w:val="0"/>
      <w:marBottom w:val="0"/>
      <w:divBdr>
        <w:top w:val="none" w:sz="0" w:space="0" w:color="auto"/>
        <w:left w:val="none" w:sz="0" w:space="0" w:color="auto"/>
        <w:bottom w:val="none" w:sz="0" w:space="0" w:color="auto"/>
        <w:right w:val="none" w:sz="0" w:space="0" w:color="auto"/>
      </w:divBdr>
    </w:div>
    <w:div w:id="845243944">
      <w:marLeft w:val="480"/>
      <w:marRight w:val="0"/>
      <w:marTop w:val="0"/>
      <w:marBottom w:val="0"/>
      <w:divBdr>
        <w:top w:val="none" w:sz="0" w:space="0" w:color="auto"/>
        <w:left w:val="none" w:sz="0" w:space="0" w:color="auto"/>
        <w:bottom w:val="none" w:sz="0" w:space="0" w:color="auto"/>
        <w:right w:val="none" w:sz="0" w:space="0" w:color="auto"/>
      </w:divBdr>
    </w:div>
    <w:div w:id="845245035">
      <w:marLeft w:val="480"/>
      <w:marRight w:val="0"/>
      <w:marTop w:val="0"/>
      <w:marBottom w:val="0"/>
      <w:divBdr>
        <w:top w:val="none" w:sz="0" w:space="0" w:color="auto"/>
        <w:left w:val="none" w:sz="0" w:space="0" w:color="auto"/>
        <w:bottom w:val="none" w:sz="0" w:space="0" w:color="auto"/>
        <w:right w:val="none" w:sz="0" w:space="0" w:color="auto"/>
      </w:divBdr>
    </w:div>
    <w:div w:id="845248714">
      <w:marLeft w:val="480"/>
      <w:marRight w:val="0"/>
      <w:marTop w:val="0"/>
      <w:marBottom w:val="0"/>
      <w:divBdr>
        <w:top w:val="none" w:sz="0" w:space="0" w:color="auto"/>
        <w:left w:val="none" w:sz="0" w:space="0" w:color="auto"/>
        <w:bottom w:val="none" w:sz="0" w:space="0" w:color="auto"/>
        <w:right w:val="none" w:sz="0" w:space="0" w:color="auto"/>
      </w:divBdr>
    </w:div>
    <w:div w:id="845292802">
      <w:bodyDiv w:val="1"/>
      <w:marLeft w:val="0"/>
      <w:marRight w:val="0"/>
      <w:marTop w:val="0"/>
      <w:marBottom w:val="0"/>
      <w:divBdr>
        <w:top w:val="none" w:sz="0" w:space="0" w:color="auto"/>
        <w:left w:val="none" w:sz="0" w:space="0" w:color="auto"/>
        <w:bottom w:val="none" w:sz="0" w:space="0" w:color="auto"/>
        <w:right w:val="none" w:sz="0" w:space="0" w:color="auto"/>
      </w:divBdr>
    </w:div>
    <w:div w:id="845363489">
      <w:marLeft w:val="480"/>
      <w:marRight w:val="0"/>
      <w:marTop w:val="0"/>
      <w:marBottom w:val="0"/>
      <w:divBdr>
        <w:top w:val="none" w:sz="0" w:space="0" w:color="auto"/>
        <w:left w:val="none" w:sz="0" w:space="0" w:color="auto"/>
        <w:bottom w:val="none" w:sz="0" w:space="0" w:color="auto"/>
        <w:right w:val="none" w:sz="0" w:space="0" w:color="auto"/>
      </w:divBdr>
    </w:div>
    <w:div w:id="845630456">
      <w:marLeft w:val="480"/>
      <w:marRight w:val="0"/>
      <w:marTop w:val="0"/>
      <w:marBottom w:val="0"/>
      <w:divBdr>
        <w:top w:val="none" w:sz="0" w:space="0" w:color="auto"/>
        <w:left w:val="none" w:sz="0" w:space="0" w:color="auto"/>
        <w:bottom w:val="none" w:sz="0" w:space="0" w:color="auto"/>
        <w:right w:val="none" w:sz="0" w:space="0" w:color="auto"/>
      </w:divBdr>
    </w:div>
    <w:div w:id="845679232">
      <w:marLeft w:val="480"/>
      <w:marRight w:val="0"/>
      <w:marTop w:val="0"/>
      <w:marBottom w:val="0"/>
      <w:divBdr>
        <w:top w:val="none" w:sz="0" w:space="0" w:color="auto"/>
        <w:left w:val="none" w:sz="0" w:space="0" w:color="auto"/>
        <w:bottom w:val="none" w:sz="0" w:space="0" w:color="auto"/>
        <w:right w:val="none" w:sz="0" w:space="0" w:color="auto"/>
      </w:divBdr>
    </w:div>
    <w:div w:id="845750794">
      <w:marLeft w:val="480"/>
      <w:marRight w:val="0"/>
      <w:marTop w:val="0"/>
      <w:marBottom w:val="0"/>
      <w:divBdr>
        <w:top w:val="none" w:sz="0" w:space="0" w:color="auto"/>
        <w:left w:val="none" w:sz="0" w:space="0" w:color="auto"/>
        <w:bottom w:val="none" w:sz="0" w:space="0" w:color="auto"/>
        <w:right w:val="none" w:sz="0" w:space="0" w:color="auto"/>
      </w:divBdr>
    </w:div>
    <w:div w:id="846024180">
      <w:marLeft w:val="480"/>
      <w:marRight w:val="0"/>
      <w:marTop w:val="0"/>
      <w:marBottom w:val="0"/>
      <w:divBdr>
        <w:top w:val="none" w:sz="0" w:space="0" w:color="auto"/>
        <w:left w:val="none" w:sz="0" w:space="0" w:color="auto"/>
        <w:bottom w:val="none" w:sz="0" w:space="0" w:color="auto"/>
        <w:right w:val="none" w:sz="0" w:space="0" w:color="auto"/>
      </w:divBdr>
    </w:div>
    <w:div w:id="846093436">
      <w:marLeft w:val="480"/>
      <w:marRight w:val="0"/>
      <w:marTop w:val="0"/>
      <w:marBottom w:val="0"/>
      <w:divBdr>
        <w:top w:val="none" w:sz="0" w:space="0" w:color="auto"/>
        <w:left w:val="none" w:sz="0" w:space="0" w:color="auto"/>
        <w:bottom w:val="none" w:sz="0" w:space="0" w:color="auto"/>
        <w:right w:val="none" w:sz="0" w:space="0" w:color="auto"/>
      </w:divBdr>
    </w:div>
    <w:div w:id="846098043">
      <w:marLeft w:val="480"/>
      <w:marRight w:val="0"/>
      <w:marTop w:val="0"/>
      <w:marBottom w:val="0"/>
      <w:divBdr>
        <w:top w:val="none" w:sz="0" w:space="0" w:color="auto"/>
        <w:left w:val="none" w:sz="0" w:space="0" w:color="auto"/>
        <w:bottom w:val="none" w:sz="0" w:space="0" w:color="auto"/>
        <w:right w:val="none" w:sz="0" w:space="0" w:color="auto"/>
      </w:divBdr>
    </w:div>
    <w:div w:id="846404258">
      <w:marLeft w:val="480"/>
      <w:marRight w:val="0"/>
      <w:marTop w:val="0"/>
      <w:marBottom w:val="0"/>
      <w:divBdr>
        <w:top w:val="none" w:sz="0" w:space="0" w:color="auto"/>
        <w:left w:val="none" w:sz="0" w:space="0" w:color="auto"/>
        <w:bottom w:val="none" w:sz="0" w:space="0" w:color="auto"/>
        <w:right w:val="none" w:sz="0" w:space="0" w:color="auto"/>
      </w:divBdr>
    </w:div>
    <w:div w:id="846479338">
      <w:bodyDiv w:val="1"/>
      <w:marLeft w:val="0"/>
      <w:marRight w:val="0"/>
      <w:marTop w:val="0"/>
      <w:marBottom w:val="0"/>
      <w:divBdr>
        <w:top w:val="none" w:sz="0" w:space="0" w:color="auto"/>
        <w:left w:val="none" w:sz="0" w:space="0" w:color="auto"/>
        <w:bottom w:val="none" w:sz="0" w:space="0" w:color="auto"/>
        <w:right w:val="none" w:sz="0" w:space="0" w:color="auto"/>
      </w:divBdr>
    </w:div>
    <w:div w:id="846670558">
      <w:bodyDiv w:val="1"/>
      <w:marLeft w:val="0"/>
      <w:marRight w:val="0"/>
      <w:marTop w:val="0"/>
      <w:marBottom w:val="0"/>
      <w:divBdr>
        <w:top w:val="none" w:sz="0" w:space="0" w:color="auto"/>
        <w:left w:val="none" w:sz="0" w:space="0" w:color="auto"/>
        <w:bottom w:val="none" w:sz="0" w:space="0" w:color="auto"/>
        <w:right w:val="none" w:sz="0" w:space="0" w:color="auto"/>
      </w:divBdr>
    </w:div>
    <w:div w:id="846751924">
      <w:marLeft w:val="480"/>
      <w:marRight w:val="0"/>
      <w:marTop w:val="0"/>
      <w:marBottom w:val="0"/>
      <w:divBdr>
        <w:top w:val="none" w:sz="0" w:space="0" w:color="auto"/>
        <w:left w:val="none" w:sz="0" w:space="0" w:color="auto"/>
        <w:bottom w:val="none" w:sz="0" w:space="0" w:color="auto"/>
        <w:right w:val="none" w:sz="0" w:space="0" w:color="auto"/>
      </w:divBdr>
    </w:div>
    <w:div w:id="846821996">
      <w:marLeft w:val="480"/>
      <w:marRight w:val="0"/>
      <w:marTop w:val="0"/>
      <w:marBottom w:val="0"/>
      <w:divBdr>
        <w:top w:val="none" w:sz="0" w:space="0" w:color="auto"/>
        <w:left w:val="none" w:sz="0" w:space="0" w:color="auto"/>
        <w:bottom w:val="none" w:sz="0" w:space="0" w:color="auto"/>
        <w:right w:val="none" w:sz="0" w:space="0" w:color="auto"/>
      </w:divBdr>
    </w:div>
    <w:div w:id="846989309">
      <w:marLeft w:val="480"/>
      <w:marRight w:val="0"/>
      <w:marTop w:val="0"/>
      <w:marBottom w:val="0"/>
      <w:divBdr>
        <w:top w:val="none" w:sz="0" w:space="0" w:color="auto"/>
        <w:left w:val="none" w:sz="0" w:space="0" w:color="auto"/>
        <w:bottom w:val="none" w:sz="0" w:space="0" w:color="auto"/>
        <w:right w:val="none" w:sz="0" w:space="0" w:color="auto"/>
      </w:divBdr>
    </w:div>
    <w:div w:id="847058270">
      <w:marLeft w:val="480"/>
      <w:marRight w:val="0"/>
      <w:marTop w:val="0"/>
      <w:marBottom w:val="0"/>
      <w:divBdr>
        <w:top w:val="none" w:sz="0" w:space="0" w:color="auto"/>
        <w:left w:val="none" w:sz="0" w:space="0" w:color="auto"/>
        <w:bottom w:val="none" w:sz="0" w:space="0" w:color="auto"/>
        <w:right w:val="none" w:sz="0" w:space="0" w:color="auto"/>
      </w:divBdr>
    </w:div>
    <w:div w:id="847255873">
      <w:bodyDiv w:val="1"/>
      <w:marLeft w:val="0"/>
      <w:marRight w:val="0"/>
      <w:marTop w:val="0"/>
      <w:marBottom w:val="0"/>
      <w:divBdr>
        <w:top w:val="none" w:sz="0" w:space="0" w:color="auto"/>
        <w:left w:val="none" w:sz="0" w:space="0" w:color="auto"/>
        <w:bottom w:val="none" w:sz="0" w:space="0" w:color="auto"/>
        <w:right w:val="none" w:sz="0" w:space="0" w:color="auto"/>
      </w:divBdr>
      <w:divsChild>
        <w:div w:id="450828580">
          <w:marLeft w:val="480"/>
          <w:marRight w:val="0"/>
          <w:marTop w:val="0"/>
          <w:marBottom w:val="0"/>
          <w:divBdr>
            <w:top w:val="none" w:sz="0" w:space="0" w:color="auto"/>
            <w:left w:val="none" w:sz="0" w:space="0" w:color="auto"/>
            <w:bottom w:val="none" w:sz="0" w:space="0" w:color="auto"/>
            <w:right w:val="none" w:sz="0" w:space="0" w:color="auto"/>
          </w:divBdr>
        </w:div>
        <w:div w:id="587465964">
          <w:marLeft w:val="480"/>
          <w:marRight w:val="0"/>
          <w:marTop w:val="0"/>
          <w:marBottom w:val="0"/>
          <w:divBdr>
            <w:top w:val="none" w:sz="0" w:space="0" w:color="auto"/>
            <w:left w:val="none" w:sz="0" w:space="0" w:color="auto"/>
            <w:bottom w:val="none" w:sz="0" w:space="0" w:color="auto"/>
            <w:right w:val="none" w:sz="0" w:space="0" w:color="auto"/>
          </w:divBdr>
        </w:div>
        <w:div w:id="1071656767">
          <w:marLeft w:val="480"/>
          <w:marRight w:val="0"/>
          <w:marTop w:val="0"/>
          <w:marBottom w:val="0"/>
          <w:divBdr>
            <w:top w:val="none" w:sz="0" w:space="0" w:color="auto"/>
            <w:left w:val="none" w:sz="0" w:space="0" w:color="auto"/>
            <w:bottom w:val="none" w:sz="0" w:space="0" w:color="auto"/>
            <w:right w:val="none" w:sz="0" w:space="0" w:color="auto"/>
          </w:divBdr>
        </w:div>
        <w:div w:id="2106533606">
          <w:marLeft w:val="480"/>
          <w:marRight w:val="0"/>
          <w:marTop w:val="0"/>
          <w:marBottom w:val="0"/>
          <w:divBdr>
            <w:top w:val="none" w:sz="0" w:space="0" w:color="auto"/>
            <w:left w:val="none" w:sz="0" w:space="0" w:color="auto"/>
            <w:bottom w:val="none" w:sz="0" w:space="0" w:color="auto"/>
            <w:right w:val="none" w:sz="0" w:space="0" w:color="auto"/>
          </w:divBdr>
        </w:div>
        <w:div w:id="1409351805">
          <w:marLeft w:val="480"/>
          <w:marRight w:val="0"/>
          <w:marTop w:val="0"/>
          <w:marBottom w:val="0"/>
          <w:divBdr>
            <w:top w:val="none" w:sz="0" w:space="0" w:color="auto"/>
            <w:left w:val="none" w:sz="0" w:space="0" w:color="auto"/>
            <w:bottom w:val="none" w:sz="0" w:space="0" w:color="auto"/>
            <w:right w:val="none" w:sz="0" w:space="0" w:color="auto"/>
          </w:divBdr>
        </w:div>
        <w:div w:id="1684361476">
          <w:marLeft w:val="480"/>
          <w:marRight w:val="0"/>
          <w:marTop w:val="0"/>
          <w:marBottom w:val="0"/>
          <w:divBdr>
            <w:top w:val="none" w:sz="0" w:space="0" w:color="auto"/>
            <w:left w:val="none" w:sz="0" w:space="0" w:color="auto"/>
            <w:bottom w:val="none" w:sz="0" w:space="0" w:color="auto"/>
            <w:right w:val="none" w:sz="0" w:space="0" w:color="auto"/>
          </w:divBdr>
        </w:div>
        <w:div w:id="793404776">
          <w:marLeft w:val="480"/>
          <w:marRight w:val="0"/>
          <w:marTop w:val="0"/>
          <w:marBottom w:val="0"/>
          <w:divBdr>
            <w:top w:val="none" w:sz="0" w:space="0" w:color="auto"/>
            <w:left w:val="none" w:sz="0" w:space="0" w:color="auto"/>
            <w:bottom w:val="none" w:sz="0" w:space="0" w:color="auto"/>
            <w:right w:val="none" w:sz="0" w:space="0" w:color="auto"/>
          </w:divBdr>
        </w:div>
        <w:div w:id="1048139432">
          <w:marLeft w:val="480"/>
          <w:marRight w:val="0"/>
          <w:marTop w:val="0"/>
          <w:marBottom w:val="0"/>
          <w:divBdr>
            <w:top w:val="none" w:sz="0" w:space="0" w:color="auto"/>
            <w:left w:val="none" w:sz="0" w:space="0" w:color="auto"/>
            <w:bottom w:val="none" w:sz="0" w:space="0" w:color="auto"/>
            <w:right w:val="none" w:sz="0" w:space="0" w:color="auto"/>
          </w:divBdr>
        </w:div>
        <w:div w:id="25301063">
          <w:marLeft w:val="480"/>
          <w:marRight w:val="0"/>
          <w:marTop w:val="0"/>
          <w:marBottom w:val="0"/>
          <w:divBdr>
            <w:top w:val="none" w:sz="0" w:space="0" w:color="auto"/>
            <w:left w:val="none" w:sz="0" w:space="0" w:color="auto"/>
            <w:bottom w:val="none" w:sz="0" w:space="0" w:color="auto"/>
            <w:right w:val="none" w:sz="0" w:space="0" w:color="auto"/>
          </w:divBdr>
        </w:div>
        <w:div w:id="929506253">
          <w:marLeft w:val="480"/>
          <w:marRight w:val="0"/>
          <w:marTop w:val="0"/>
          <w:marBottom w:val="0"/>
          <w:divBdr>
            <w:top w:val="none" w:sz="0" w:space="0" w:color="auto"/>
            <w:left w:val="none" w:sz="0" w:space="0" w:color="auto"/>
            <w:bottom w:val="none" w:sz="0" w:space="0" w:color="auto"/>
            <w:right w:val="none" w:sz="0" w:space="0" w:color="auto"/>
          </w:divBdr>
        </w:div>
        <w:div w:id="1761759832">
          <w:marLeft w:val="480"/>
          <w:marRight w:val="0"/>
          <w:marTop w:val="0"/>
          <w:marBottom w:val="0"/>
          <w:divBdr>
            <w:top w:val="none" w:sz="0" w:space="0" w:color="auto"/>
            <w:left w:val="none" w:sz="0" w:space="0" w:color="auto"/>
            <w:bottom w:val="none" w:sz="0" w:space="0" w:color="auto"/>
            <w:right w:val="none" w:sz="0" w:space="0" w:color="auto"/>
          </w:divBdr>
        </w:div>
        <w:div w:id="719092010">
          <w:marLeft w:val="480"/>
          <w:marRight w:val="0"/>
          <w:marTop w:val="0"/>
          <w:marBottom w:val="0"/>
          <w:divBdr>
            <w:top w:val="none" w:sz="0" w:space="0" w:color="auto"/>
            <w:left w:val="none" w:sz="0" w:space="0" w:color="auto"/>
            <w:bottom w:val="none" w:sz="0" w:space="0" w:color="auto"/>
            <w:right w:val="none" w:sz="0" w:space="0" w:color="auto"/>
          </w:divBdr>
        </w:div>
        <w:div w:id="1569732186">
          <w:marLeft w:val="480"/>
          <w:marRight w:val="0"/>
          <w:marTop w:val="0"/>
          <w:marBottom w:val="0"/>
          <w:divBdr>
            <w:top w:val="none" w:sz="0" w:space="0" w:color="auto"/>
            <w:left w:val="none" w:sz="0" w:space="0" w:color="auto"/>
            <w:bottom w:val="none" w:sz="0" w:space="0" w:color="auto"/>
            <w:right w:val="none" w:sz="0" w:space="0" w:color="auto"/>
          </w:divBdr>
        </w:div>
        <w:div w:id="702707647">
          <w:marLeft w:val="480"/>
          <w:marRight w:val="0"/>
          <w:marTop w:val="0"/>
          <w:marBottom w:val="0"/>
          <w:divBdr>
            <w:top w:val="none" w:sz="0" w:space="0" w:color="auto"/>
            <w:left w:val="none" w:sz="0" w:space="0" w:color="auto"/>
            <w:bottom w:val="none" w:sz="0" w:space="0" w:color="auto"/>
            <w:right w:val="none" w:sz="0" w:space="0" w:color="auto"/>
          </w:divBdr>
        </w:div>
        <w:div w:id="1781605374">
          <w:marLeft w:val="480"/>
          <w:marRight w:val="0"/>
          <w:marTop w:val="0"/>
          <w:marBottom w:val="0"/>
          <w:divBdr>
            <w:top w:val="none" w:sz="0" w:space="0" w:color="auto"/>
            <w:left w:val="none" w:sz="0" w:space="0" w:color="auto"/>
            <w:bottom w:val="none" w:sz="0" w:space="0" w:color="auto"/>
            <w:right w:val="none" w:sz="0" w:space="0" w:color="auto"/>
          </w:divBdr>
        </w:div>
        <w:div w:id="1769035905">
          <w:marLeft w:val="480"/>
          <w:marRight w:val="0"/>
          <w:marTop w:val="0"/>
          <w:marBottom w:val="0"/>
          <w:divBdr>
            <w:top w:val="none" w:sz="0" w:space="0" w:color="auto"/>
            <w:left w:val="none" w:sz="0" w:space="0" w:color="auto"/>
            <w:bottom w:val="none" w:sz="0" w:space="0" w:color="auto"/>
            <w:right w:val="none" w:sz="0" w:space="0" w:color="auto"/>
          </w:divBdr>
        </w:div>
        <w:div w:id="477306635">
          <w:marLeft w:val="480"/>
          <w:marRight w:val="0"/>
          <w:marTop w:val="0"/>
          <w:marBottom w:val="0"/>
          <w:divBdr>
            <w:top w:val="none" w:sz="0" w:space="0" w:color="auto"/>
            <w:left w:val="none" w:sz="0" w:space="0" w:color="auto"/>
            <w:bottom w:val="none" w:sz="0" w:space="0" w:color="auto"/>
            <w:right w:val="none" w:sz="0" w:space="0" w:color="auto"/>
          </w:divBdr>
        </w:div>
        <w:div w:id="911502718">
          <w:marLeft w:val="480"/>
          <w:marRight w:val="0"/>
          <w:marTop w:val="0"/>
          <w:marBottom w:val="0"/>
          <w:divBdr>
            <w:top w:val="none" w:sz="0" w:space="0" w:color="auto"/>
            <w:left w:val="none" w:sz="0" w:space="0" w:color="auto"/>
            <w:bottom w:val="none" w:sz="0" w:space="0" w:color="auto"/>
            <w:right w:val="none" w:sz="0" w:space="0" w:color="auto"/>
          </w:divBdr>
        </w:div>
        <w:div w:id="316804531">
          <w:marLeft w:val="480"/>
          <w:marRight w:val="0"/>
          <w:marTop w:val="0"/>
          <w:marBottom w:val="0"/>
          <w:divBdr>
            <w:top w:val="none" w:sz="0" w:space="0" w:color="auto"/>
            <w:left w:val="none" w:sz="0" w:space="0" w:color="auto"/>
            <w:bottom w:val="none" w:sz="0" w:space="0" w:color="auto"/>
            <w:right w:val="none" w:sz="0" w:space="0" w:color="auto"/>
          </w:divBdr>
        </w:div>
        <w:div w:id="1550337955">
          <w:marLeft w:val="480"/>
          <w:marRight w:val="0"/>
          <w:marTop w:val="0"/>
          <w:marBottom w:val="0"/>
          <w:divBdr>
            <w:top w:val="none" w:sz="0" w:space="0" w:color="auto"/>
            <w:left w:val="none" w:sz="0" w:space="0" w:color="auto"/>
            <w:bottom w:val="none" w:sz="0" w:space="0" w:color="auto"/>
            <w:right w:val="none" w:sz="0" w:space="0" w:color="auto"/>
          </w:divBdr>
        </w:div>
        <w:div w:id="1771077198">
          <w:marLeft w:val="480"/>
          <w:marRight w:val="0"/>
          <w:marTop w:val="0"/>
          <w:marBottom w:val="0"/>
          <w:divBdr>
            <w:top w:val="none" w:sz="0" w:space="0" w:color="auto"/>
            <w:left w:val="none" w:sz="0" w:space="0" w:color="auto"/>
            <w:bottom w:val="none" w:sz="0" w:space="0" w:color="auto"/>
            <w:right w:val="none" w:sz="0" w:space="0" w:color="auto"/>
          </w:divBdr>
        </w:div>
        <w:div w:id="1279608186">
          <w:marLeft w:val="480"/>
          <w:marRight w:val="0"/>
          <w:marTop w:val="0"/>
          <w:marBottom w:val="0"/>
          <w:divBdr>
            <w:top w:val="none" w:sz="0" w:space="0" w:color="auto"/>
            <w:left w:val="none" w:sz="0" w:space="0" w:color="auto"/>
            <w:bottom w:val="none" w:sz="0" w:space="0" w:color="auto"/>
            <w:right w:val="none" w:sz="0" w:space="0" w:color="auto"/>
          </w:divBdr>
        </w:div>
        <w:div w:id="1646663947">
          <w:marLeft w:val="480"/>
          <w:marRight w:val="0"/>
          <w:marTop w:val="0"/>
          <w:marBottom w:val="0"/>
          <w:divBdr>
            <w:top w:val="none" w:sz="0" w:space="0" w:color="auto"/>
            <w:left w:val="none" w:sz="0" w:space="0" w:color="auto"/>
            <w:bottom w:val="none" w:sz="0" w:space="0" w:color="auto"/>
            <w:right w:val="none" w:sz="0" w:space="0" w:color="auto"/>
          </w:divBdr>
        </w:div>
        <w:div w:id="1853760036">
          <w:marLeft w:val="480"/>
          <w:marRight w:val="0"/>
          <w:marTop w:val="0"/>
          <w:marBottom w:val="0"/>
          <w:divBdr>
            <w:top w:val="none" w:sz="0" w:space="0" w:color="auto"/>
            <w:left w:val="none" w:sz="0" w:space="0" w:color="auto"/>
            <w:bottom w:val="none" w:sz="0" w:space="0" w:color="auto"/>
            <w:right w:val="none" w:sz="0" w:space="0" w:color="auto"/>
          </w:divBdr>
        </w:div>
        <w:div w:id="1653408026">
          <w:marLeft w:val="480"/>
          <w:marRight w:val="0"/>
          <w:marTop w:val="0"/>
          <w:marBottom w:val="0"/>
          <w:divBdr>
            <w:top w:val="none" w:sz="0" w:space="0" w:color="auto"/>
            <w:left w:val="none" w:sz="0" w:space="0" w:color="auto"/>
            <w:bottom w:val="none" w:sz="0" w:space="0" w:color="auto"/>
            <w:right w:val="none" w:sz="0" w:space="0" w:color="auto"/>
          </w:divBdr>
        </w:div>
        <w:div w:id="810975037">
          <w:marLeft w:val="480"/>
          <w:marRight w:val="0"/>
          <w:marTop w:val="0"/>
          <w:marBottom w:val="0"/>
          <w:divBdr>
            <w:top w:val="none" w:sz="0" w:space="0" w:color="auto"/>
            <w:left w:val="none" w:sz="0" w:space="0" w:color="auto"/>
            <w:bottom w:val="none" w:sz="0" w:space="0" w:color="auto"/>
            <w:right w:val="none" w:sz="0" w:space="0" w:color="auto"/>
          </w:divBdr>
        </w:div>
        <w:div w:id="355547244">
          <w:marLeft w:val="480"/>
          <w:marRight w:val="0"/>
          <w:marTop w:val="0"/>
          <w:marBottom w:val="0"/>
          <w:divBdr>
            <w:top w:val="none" w:sz="0" w:space="0" w:color="auto"/>
            <w:left w:val="none" w:sz="0" w:space="0" w:color="auto"/>
            <w:bottom w:val="none" w:sz="0" w:space="0" w:color="auto"/>
            <w:right w:val="none" w:sz="0" w:space="0" w:color="auto"/>
          </w:divBdr>
        </w:div>
        <w:div w:id="1747530007">
          <w:marLeft w:val="480"/>
          <w:marRight w:val="0"/>
          <w:marTop w:val="0"/>
          <w:marBottom w:val="0"/>
          <w:divBdr>
            <w:top w:val="none" w:sz="0" w:space="0" w:color="auto"/>
            <w:left w:val="none" w:sz="0" w:space="0" w:color="auto"/>
            <w:bottom w:val="none" w:sz="0" w:space="0" w:color="auto"/>
            <w:right w:val="none" w:sz="0" w:space="0" w:color="auto"/>
          </w:divBdr>
        </w:div>
        <w:div w:id="330572492">
          <w:marLeft w:val="480"/>
          <w:marRight w:val="0"/>
          <w:marTop w:val="0"/>
          <w:marBottom w:val="0"/>
          <w:divBdr>
            <w:top w:val="none" w:sz="0" w:space="0" w:color="auto"/>
            <w:left w:val="none" w:sz="0" w:space="0" w:color="auto"/>
            <w:bottom w:val="none" w:sz="0" w:space="0" w:color="auto"/>
            <w:right w:val="none" w:sz="0" w:space="0" w:color="auto"/>
          </w:divBdr>
        </w:div>
        <w:div w:id="522208727">
          <w:marLeft w:val="480"/>
          <w:marRight w:val="0"/>
          <w:marTop w:val="0"/>
          <w:marBottom w:val="0"/>
          <w:divBdr>
            <w:top w:val="none" w:sz="0" w:space="0" w:color="auto"/>
            <w:left w:val="none" w:sz="0" w:space="0" w:color="auto"/>
            <w:bottom w:val="none" w:sz="0" w:space="0" w:color="auto"/>
            <w:right w:val="none" w:sz="0" w:space="0" w:color="auto"/>
          </w:divBdr>
        </w:div>
        <w:div w:id="58527955">
          <w:marLeft w:val="480"/>
          <w:marRight w:val="0"/>
          <w:marTop w:val="0"/>
          <w:marBottom w:val="0"/>
          <w:divBdr>
            <w:top w:val="none" w:sz="0" w:space="0" w:color="auto"/>
            <w:left w:val="none" w:sz="0" w:space="0" w:color="auto"/>
            <w:bottom w:val="none" w:sz="0" w:space="0" w:color="auto"/>
            <w:right w:val="none" w:sz="0" w:space="0" w:color="auto"/>
          </w:divBdr>
        </w:div>
        <w:div w:id="1124425568">
          <w:marLeft w:val="480"/>
          <w:marRight w:val="0"/>
          <w:marTop w:val="0"/>
          <w:marBottom w:val="0"/>
          <w:divBdr>
            <w:top w:val="none" w:sz="0" w:space="0" w:color="auto"/>
            <w:left w:val="none" w:sz="0" w:space="0" w:color="auto"/>
            <w:bottom w:val="none" w:sz="0" w:space="0" w:color="auto"/>
            <w:right w:val="none" w:sz="0" w:space="0" w:color="auto"/>
          </w:divBdr>
        </w:div>
        <w:div w:id="1778788231">
          <w:marLeft w:val="480"/>
          <w:marRight w:val="0"/>
          <w:marTop w:val="0"/>
          <w:marBottom w:val="0"/>
          <w:divBdr>
            <w:top w:val="none" w:sz="0" w:space="0" w:color="auto"/>
            <w:left w:val="none" w:sz="0" w:space="0" w:color="auto"/>
            <w:bottom w:val="none" w:sz="0" w:space="0" w:color="auto"/>
            <w:right w:val="none" w:sz="0" w:space="0" w:color="auto"/>
          </w:divBdr>
        </w:div>
        <w:div w:id="1555583599">
          <w:marLeft w:val="480"/>
          <w:marRight w:val="0"/>
          <w:marTop w:val="0"/>
          <w:marBottom w:val="0"/>
          <w:divBdr>
            <w:top w:val="none" w:sz="0" w:space="0" w:color="auto"/>
            <w:left w:val="none" w:sz="0" w:space="0" w:color="auto"/>
            <w:bottom w:val="none" w:sz="0" w:space="0" w:color="auto"/>
            <w:right w:val="none" w:sz="0" w:space="0" w:color="auto"/>
          </w:divBdr>
        </w:div>
        <w:div w:id="740106106">
          <w:marLeft w:val="480"/>
          <w:marRight w:val="0"/>
          <w:marTop w:val="0"/>
          <w:marBottom w:val="0"/>
          <w:divBdr>
            <w:top w:val="none" w:sz="0" w:space="0" w:color="auto"/>
            <w:left w:val="none" w:sz="0" w:space="0" w:color="auto"/>
            <w:bottom w:val="none" w:sz="0" w:space="0" w:color="auto"/>
            <w:right w:val="none" w:sz="0" w:space="0" w:color="auto"/>
          </w:divBdr>
        </w:div>
        <w:div w:id="1090661761">
          <w:marLeft w:val="480"/>
          <w:marRight w:val="0"/>
          <w:marTop w:val="0"/>
          <w:marBottom w:val="0"/>
          <w:divBdr>
            <w:top w:val="none" w:sz="0" w:space="0" w:color="auto"/>
            <w:left w:val="none" w:sz="0" w:space="0" w:color="auto"/>
            <w:bottom w:val="none" w:sz="0" w:space="0" w:color="auto"/>
            <w:right w:val="none" w:sz="0" w:space="0" w:color="auto"/>
          </w:divBdr>
        </w:div>
      </w:divsChild>
    </w:div>
    <w:div w:id="847595794">
      <w:marLeft w:val="480"/>
      <w:marRight w:val="0"/>
      <w:marTop w:val="0"/>
      <w:marBottom w:val="0"/>
      <w:divBdr>
        <w:top w:val="none" w:sz="0" w:space="0" w:color="auto"/>
        <w:left w:val="none" w:sz="0" w:space="0" w:color="auto"/>
        <w:bottom w:val="none" w:sz="0" w:space="0" w:color="auto"/>
        <w:right w:val="none" w:sz="0" w:space="0" w:color="auto"/>
      </w:divBdr>
    </w:div>
    <w:div w:id="847712276">
      <w:marLeft w:val="480"/>
      <w:marRight w:val="0"/>
      <w:marTop w:val="0"/>
      <w:marBottom w:val="0"/>
      <w:divBdr>
        <w:top w:val="none" w:sz="0" w:space="0" w:color="auto"/>
        <w:left w:val="none" w:sz="0" w:space="0" w:color="auto"/>
        <w:bottom w:val="none" w:sz="0" w:space="0" w:color="auto"/>
        <w:right w:val="none" w:sz="0" w:space="0" w:color="auto"/>
      </w:divBdr>
    </w:div>
    <w:div w:id="847712529">
      <w:marLeft w:val="480"/>
      <w:marRight w:val="0"/>
      <w:marTop w:val="0"/>
      <w:marBottom w:val="0"/>
      <w:divBdr>
        <w:top w:val="none" w:sz="0" w:space="0" w:color="auto"/>
        <w:left w:val="none" w:sz="0" w:space="0" w:color="auto"/>
        <w:bottom w:val="none" w:sz="0" w:space="0" w:color="auto"/>
        <w:right w:val="none" w:sz="0" w:space="0" w:color="auto"/>
      </w:divBdr>
    </w:div>
    <w:div w:id="847717663">
      <w:marLeft w:val="480"/>
      <w:marRight w:val="0"/>
      <w:marTop w:val="0"/>
      <w:marBottom w:val="0"/>
      <w:divBdr>
        <w:top w:val="none" w:sz="0" w:space="0" w:color="auto"/>
        <w:left w:val="none" w:sz="0" w:space="0" w:color="auto"/>
        <w:bottom w:val="none" w:sz="0" w:space="0" w:color="auto"/>
        <w:right w:val="none" w:sz="0" w:space="0" w:color="auto"/>
      </w:divBdr>
    </w:div>
    <w:div w:id="847869707">
      <w:marLeft w:val="480"/>
      <w:marRight w:val="0"/>
      <w:marTop w:val="0"/>
      <w:marBottom w:val="0"/>
      <w:divBdr>
        <w:top w:val="none" w:sz="0" w:space="0" w:color="auto"/>
        <w:left w:val="none" w:sz="0" w:space="0" w:color="auto"/>
        <w:bottom w:val="none" w:sz="0" w:space="0" w:color="auto"/>
        <w:right w:val="none" w:sz="0" w:space="0" w:color="auto"/>
      </w:divBdr>
    </w:div>
    <w:div w:id="847907332">
      <w:marLeft w:val="480"/>
      <w:marRight w:val="0"/>
      <w:marTop w:val="0"/>
      <w:marBottom w:val="0"/>
      <w:divBdr>
        <w:top w:val="none" w:sz="0" w:space="0" w:color="auto"/>
        <w:left w:val="none" w:sz="0" w:space="0" w:color="auto"/>
        <w:bottom w:val="none" w:sz="0" w:space="0" w:color="auto"/>
        <w:right w:val="none" w:sz="0" w:space="0" w:color="auto"/>
      </w:divBdr>
    </w:div>
    <w:div w:id="848058245">
      <w:bodyDiv w:val="1"/>
      <w:marLeft w:val="0"/>
      <w:marRight w:val="0"/>
      <w:marTop w:val="0"/>
      <w:marBottom w:val="0"/>
      <w:divBdr>
        <w:top w:val="none" w:sz="0" w:space="0" w:color="auto"/>
        <w:left w:val="none" w:sz="0" w:space="0" w:color="auto"/>
        <w:bottom w:val="none" w:sz="0" w:space="0" w:color="auto"/>
        <w:right w:val="none" w:sz="0" w:space="0" w:color="auto"/>
      </w:divBdr>
    </w:div>
    <w:div w:id="848062805">
      <w:marLeft w:val="480"/>
      <w:marRight w:val="0"/>
      <w:marTop w:val="0"/>
      <w:marBottom w:val="0"/>
      <w:divBdr>
        <w:top w:val="none" w:sz="0" w:space="0" w:color="auto"/>
        <w:left w:val="none" w:sz="0" w:space="0" w:color="auto"/>
        <w:bottom w:val="none" w:sz="0" w:space="0" w:color="auto"/>
        <w:right w:val="none" w:sz="0" w:space="0" w:color="auto"/>
      </w:divBdr>
    </w:div>
    <w:div w:id="848063467">
      <w:marLeft w:val="480"/>
      <w:marRight w:val="0"/>
      <w:marTop w:val="0"/>
      <w:marBottom w:val="0"/>
      <w:divBdr>
        <w:top w:val="none" w:sz="0" w:space="0" w:color="auto"/>
        <w:left w:val="none" w:sz="0" w:space="0" w:color="auto"/>
        <w:bottom w:val="none" w:sz="0" w:space="0" w:color="auto"/>
        <w:right w:val="none" w:sz="0" w:space="0" w:color="auto"/>
      </w:divBdr>
    </w:div>
    <w:div w:id="848107602">
      <w:marLeft w:val="480"/>
      <w:marRight w:val="0"/>
      <w:marTop w:val="0"/>
      <w:marBottom w:val="0"/>
      <w:divBdr>
        <w:top w:val="none" w:sz="0" w:space="0" w:color="auto"/>
        <w:left w:val="none" w:sz="0" w:space="0" w:color="auto"/>
        <w:bottom w:val="none" w:sz="0" w:space="0" w:color="auto"/>
        <w:right w:val="none" w:sz="0" w:space="0" w:color="auto"/>
      </w:divBdr>
    </w:div>
    <w:div w:id="848447251">
      <w:marLeft w:val="480"/>
      <w:marRight w:val="0"/>
      <w:marTop w:val="0"/>
      <w:marBottom w:val="0"/>
      <w:divBdr>
        <w:top w:val="none" w:sz="0" w:space="0" w:color="auto"/>
        <w:left w:val="none" w:sz="0" w:space="0" w:color="auto"/>
        <w:bottom w:val="none" w:sz="0" w:space="0" w:color="auto"/>
        <w:right w:val="none" w:sz="0" w:space="0" w:color="auto"/>
      </w:divBdr>
    </w:div>
    <w:div w:id="848519770">
      <w:marLeft w:val="480"/>
      <w:marRight w:val="0"/>
      <w:marTop w:val="0"/>
      <w:marBottom w:val="0"/>
      <w:divBdr>
        <w:top w:val="none" w:sz="0" w:space="0" w:color="auto"/>
        <w:left w:val="none" w:sz="0" w:space="0" w:color="auto"/>
        <w:bottom w:val="none" w:sz="0" w:space="0" w:color="auto"/>
        <w:right w:val="none" w:sz="0" w:space="0" w:color="auto"/>
      </w:divBdr>
    </w:div>
    <w:div w:id="848562897">
      <w:bodyDiv w:val="1"/>
      <w:marLeft w:val="0"/>
      <w:marRight w:val="0"/>
      <w:marTop w:val="0"/>
      <w:marBottom w:val="0"/>
      <w:divBdr>
        <w:top w:val="none" w:sz="0" w:space="0" w:color="auto"/>
        <w:left w:val="none" w:sz="0" w:space="0" w:color="auto"/>
        <w:bottom w:val="none" w:sz="0" w:space="0" w:color="auto"/>
        <w:right w:val="none" w:sz="0" w:space="0" w:color="auto"/>
      </w:divBdr>
    </w:div>
    <w:div w:id="848569500">
      <w:bodyDiv w:val="1"/>
      <w:marLeft w:val="0"/>
      <w:marRight w:val="0"/>
      <w:marTop w:val="0"/>
      <w:marBottom w:val="0"/>
      <w:divBdr>
        <w:top w:val="none" w:sz="0" w:space="0" w:color="auto"/>
        <w:left w:val="none" w:sz="0" w:space="0" w:color="auto"/>
        <w:bottom w:val="none" w:sz="0" w:space="0" w:color="auto"/>
        <w:right w:val="none" w:sz="0" w:space="0" w:color="auto"/>
      </w:divBdr>
      <w:divsChild>
        <w:div w:id="101725109">
          <w:marLeft w:val="480"/>
          <w:marRight w:val="0"/>
          <w:marTop w:val="0"/>
          <w:marBottom w:val="0"/>
          <w:divBdr>
            <w:top w:val="none" w:sz="0" w:space="0" w:color="auto"/>
            <w:left w:val="none" w:sz="0" w:space="0" w:color="auto"/>
            <w:bottom w:val="none" w:sz="0" w:space="0" w:color="auto"/>
            <w:right w:val="none" w:sz="0" w:space="0" w:color="auto"/>
          </w:divBdr>
        </w:div>
        <w:div w:id="67702698">
          <w:marLeft w:val="480"/>
          <w:marRight w:val="0"/>
          <w:marTop w:val="0"/>
          <w:marBottom w:val="0"/>
          <w:divBdr>
            <w:top w:val="none" w:sz="0" w:space="0" w:color="auto"/>
            <w:left w:val="none" w:sz="0" w:space="0" w:color="auto"/>
            <w:bottom w:val="none" w:sz="0" w:space="0" w:color="auto"/>
            <w:right w:val="none" w:sz="0" w:space="0" w:color="auto"/>
          </w:divBdr>
        </w:div>
        <w:div w:id="1699964603">
          <w:marLeft w:val="480"/>
          <w:marRight w:val="0"/>
          <w:marTop w:val="0"/>
          <w:marBottom w:val="0"/>
          <w:divBdr>
            <w:top w:val="none" w:sz="0" w:space="0" w:color="auto"/>
            <w:left w:val="none" w:sz="0" w:space="0" w:color="auto"/>
            <w:bottom w:val="none" w:sz="0" w:space="0" w:color="auto"/>
            <w:right w:val="none" w:sz="0" w:space="0" w:color="auto"/>
          </w:divBdr>
        </w:div>
        <w:div w:id="1419206353">
          <w:marLeft w:val="480"/>
          <w:marRight w:val="0"/>
          <w:marTop w:val="0"/>
          <w:marBottom w:val="0"/>
          <w:divBdr>
            <w:top w:val="none" w:sz="0" w:space="0" w:color="auto"/>
            <w:left w:val="none" w:sz="0" w:space="0" w:color="auto"/>
            <w:bottom w:val="none" w:sz="0" w:space="0" w:color="auto"/>
            <w:right w:val="none" w:sz="0" w:space="0" w:color="auto"/>
          </w:divBdr>
        </w:div>
        <w:div w:id="1732387642">
          <w:marLeft w:val="480"/>
          <w:marRight w:val="0"/>
          <w:marTop w:val="0"/>
          <w:marBottom w:val="0"/>
          <w:divBdr>
            <w:top w:val="none" w:sz="0" w:space="0" w:color="auto"/>
            <w:left w:val="none" w:sz="0" w:space="0" w:color="auto"/>
            <w:bottom w:val="none" w:sz="0" w:space="0" w:color="auto"/>
            <w:right w:val="none" w:sz="0" w:space="0" w:color="auto"/>
          </w:divBdr>
        </w:div>
        <w:div w:id="1402369424">
          <w:marLeft w:val="480"/>
          <w:marRight w:val="0"/>
          <w:marTop w:val="0"/>
          <w:marBottom w:val="0"/>
          <w:divBdr>
            <w:top w:val="none" w:sz="0" w:space="0" w:color="auto"/>
            <w:left w:val="none" w:sz="0" w:space="0" w:color="auto"/>
            <w:bottom w:val="none" w:sz="0" w:space="0" w:color="auto"/>
            <w:right w:val="none" w:sz="0" w:space="0" w:color="auto"/>
          </w:divBdr>
        </w:div>
        <w:div w:id="1997608184">
          <w:marLeft w:val="480"/>
          <w:marRight w:val="0"/>
          <w:marTop w:val="0"/>
          <w:marBottom w:val="0"/>
          <w:divBdr>
            <w:top w:val="none" w:sz="0" w:space="0" w:color="auto"/>
            <w:left w:val="none" w:sz="0" w:space="0" w:color="auto"/>
            <w:bottom w:val="none" w:sz="0" w:space="0" w:color="auto"/>
            <w:right w:val="none" w:sz="0" w:space="0" w:color="auto"/>
          </w:divBdr>
        </w:div>
        <w:div w:id="1203322523">
          <w:marLeft w:val="480"/>
          <w:marRight w:val="0"/>
          <w:marTop w:val="0"/>
          <w:marBottom w:val="0"/>
          <w:divBdr>
            <w:top w:val="none" w:sz="0" w:space="0" w:color="auto"/>
            <w:left w:val="none" w:sz="0" w:space="0" w:color="auto"/>
            <w:bottom w:val="none" w:sz="0" w:space="0" w:color="auto"/>
            <w:right w:val="none" w:sz="0" w:space="0" w:color="auto"/>
          </w:divBdr>
        </w:div>
        <w:div w:id="1369405590">
          <w:marLeft w:val="480"/>
          <w:marRight w:val="0"/>
          <w:marTop w:val="0"/>
          <w:marBottom w:val="0"/>
          <w:divBdr>
            <w:top w:val="none" w:sz="0" w:space="0" w:color="auto"/>
            <w:left w:val="none" w:sz="0" w:space="0" w:color="auto"/>
            <w:bottom w:val="none" w:sz="0" w:space="0" w:color="auto"/>
            <w:right w:val="none" w:sz="0" w:space="0" w:color="auto"/>
          </w:divBdr>
        </w:div>
        <w:div w:id="231307993">
          <w:marLeft w:val="480"/>
          <w:marRight w:val="0"/>
          <w:marTop w:val="0"/>
          <w:marBottom w:val="0"/>
          <w:divBdr>
            <w:top w:val="none" w:sz="0" w:space="0" w:color="auto"/>
            <w:left w:val="none" w:sz="0" w:space="0" w:color="auto"/>
            <w:bottom w:val="none" w:sz="0" w:space="0" w:color="auto"/>
            <w:right w:val="none" w:sz="0" w:space="0" w:color="auto"/>
          </w:divBdr>
        </w:div>
        <w:div w:id="1085304890">
          <w:marLeft w:val="480"/>
          <w:marRight w:val="0"/>
          <w:marTop w:val="0"/>
          <w:marBottom w:val="0"/>
          <w:divBdr>
            <w:top w:val="none" w:sz="0" w:space="0" w:color="auto"/>
            <w:left w:val="none" w:sz="0" w:space="0" w:color="auto"/>
            <w:bottom w:val="none" w:sz="0" w:space="0" w:color="auto"/>
            <w:right w:val="none" w:sz="0" w:space="0" w:color="auto"/>
          </w:divBdr>
        </w:div>
      </w:divsChild>
    </w:div>
    <w:div w:id="848645610">
      <w:marLeft w:val="480"/>
      <w:marRight w:val="0"/>
      <w:marTop w:val="0"/>
      <w:marBottom w:val="0"/>
      <w:divBdr>
        <w:top w:val="none" w:sz="0" w:space="0" w:color="auto"/>
        <w:left w:val="none" w:sz="0" w:space="0" w:color="auto"/>
        <w:bottom w:val="none" w:sz="0" w:space="0" w:color="auto"/>
        <w:right w:val="none" w:sz="0" w:space="0" w:color="auto"/>
      </w:divBdr>
    </w:div>
    <w:div w:id="848714105">
      <w:bodyDiv w:val="1"/>
      <w:marLeft w:val="0"/>
      <w:marRight w:val="0"/>
      <w:marTop w:val="0"/>
      <w:marBottom w:val="0"/>
      <w:divBdr>
        <w:top w:val="none" w:sz="0" w:space="0" w:color="auto"/>
        <w:left w:val="none" w:sz="0" w:space="0" w:color="auto"/>
        <w:bottom w:val="none" w:sz="0" w:space="0" w:color="auto"/>
        <w:right w:val="none" w:sz="0" w:space="0" w:color="auto"/>
      </w:divBdr>
    </w:div>
    <w:div w:id="848714747">
      <w:marLeft w:val="480"/>
      <w:marRight w:val="0"/>
      <w:marTop w:val="0"/>
      <w:marBottom w:val="0"/>
      <w:divBdr>
        <w:top w:val="none" w:sz="0" w:space="0" w:color="auto"/>
        <w:left w:val="none" w:sz="0" w:space="0" w:color="auto"/>
        <w:bottom w:val="none" w:sz="0" w:space="0" w:color="auto"/>
        <w:right w:val="none" w:sz="0" w:space="0" w:color="auto"/>
      </w:divBdr>
    </w:div>
    <w:div w:id="848833374">
      <w:marLeft w:val="480"/>
      <w:marRight w:val="0"/>
      <w:marTop w:val="0"/>
      <w:marBottom w:val="0"/>
      <w:divBdr>
        <w:top w:val="none" w:sz="0" w:space="0" w:color="auto"/>
        <w:left w:val="none" w:sz="0" w:space="0" w:color="auto"/>
        <w:bottom w:val="none" w:sz="0" w:space="0" w:color="auto"/>
        <w:right w:val="none" w:sz="0" w:space="0" w:color="auto"/>
      </w:divBdr>
    </w:div>
    <w:div w:id="848980561">
      <w:marLeft w:val="480"/>
      <w:marRight w:val="0"/>
      <w:marTop w:val="0"/>
      <w:marBottom w:val="0"/>
      <w:divBdr>
        <w:top w:val="none" w:sz="0" w:space="0" w:color="auto"/>
        <w:left w:val="none" w:sz="0" w:space="0" w:color="auto"/>
        <w:bottom w:val="none" w:sz="0" w:space="0" w:color="auto"/>
        <w:right w:val="none" w:sz="0" w:space="0" w:color="auto"/>
      </w:divBdr>
    </w:div>
    <w:div w:id="849103005">
      <w:marLeft w:val="480"/>
      <w:marRight w:val="0"/>
      <w:marTop w:val="0"/>
      <w:marBottom w:val="0"/>
      <w:divBdr>
        <w:top w:val="none" w:sz="0" w:space="0" w:color="auto"/>
        <w:left w:val="none" w:sz="0" w:space="0" w:color="auto"/>
        <w:bottom w:val="none" w:sz="0" w:space="0" w:color="auto"/>
        <w:right w:val="none" w:sz="0" w:space="0" w:color="auto"/>
      </w:divBdr>
    </w:div>
    <w:div w:id="849219954">
      <w:marLeft w:val="480"/>
      <w:marRight w:val="0"/>
      <w:marTop w:val="0"/>
      <w:marBottom w:val="0"/>
      <w:divBdr>
        <w:top w:val="none" w:sz="0" w:space="0" w:color="auto"/>
        <w:left w:val="none" w:sz="0" w:space="0" w:color="auto"/>
        <w:bottom w:val="none" w:sz="0" w:space="0" w:color="auto"/>
        <w:right w:val="none" w:sz="0" w:space="0" w:color="auto"/>
      </w:divBdr>
    </w:div>
    <w:div w:id="849222461">
      <w:bodyDiv w:val="1"/>
      <w:marLeft w:val="0"/>
      <w:marRight w:val="0"/>
      <w:marTop w:val="0"/>
      <w:marBottom w:val="0"/>
      <w:divBdr>
        <w:top w:val="none" w:sz="0" w:space="0" w:color="auto"/>
        <w:left w:val="none" w:sz="0" w:space="0" w:color="auto"/>
        <w:bottom w:val="none" w:sz="0" w:space="0" w:color="auto"/>
        <w:right w:val="none" w:sz="0" w:space="0" w:color="auto"/>
      </w:divBdr>
    </w:div>
    <w:div w:id="849412450">
      <w:marLeft w:val="480"/>
      <w:marRight w:val="0"/>
      <w:marTop w:val="0"/>
      <w:marBottom w:val="0"/>
      <w:divBdr>
        <w:top w:val="none" w:sz="0" w:space="0" w:color="auto"/>
        <w:left w:val="none" w:sz="0" w:space="0" w:color="auto"/>
        <w:bottom w:val="none" w:sz="0" w:space="0" w:color="auto"/>
        <w:right w:val="none" w:sz="0" w:space="0" w:color="auto"/>
      </w:divBdr>
    </w:div>
    <w:div w:id="849487264">
      <w:marLeft w:val="480"/>
      <w:marRight w:val="0"/>
      <w:marTop w:val="0"/>
      <w:marBottom w:val="0"/>
      <w:divBdr>
        <w:top w:val="none" w:sz="0" w:space="0" w:color="auto"/>
        <w:left w:val="none" w:sz="0" w:space="0" w:color="auto"/>
        <w:bottom w:val="none" w:sz="0" w:space="0" w:color="auto"/>
        <w:right w:val="none" w:sz="0" w:space="0" w:color="auto"/>
      </w:divBdr>
    </w:div>
    <w:div w:id="849489078">
      <w:marLeft w:val="480"/>
      <w:marRight w:val="0"/>
      <w:marTop w:val="0"/>
      <w:marBottom w:val="0"/>
      <w:divBdr>
        <w:top w:val="none" w:sz="0" w:space="0" w:color="auto"/>
        <w:left w:val="none" w:sz="0" w:space="0" w:color="auto"/>
        <w:bottom w:val="none" w:sz="0" w:space="0" w:color="auto"/>
        <w:right w:val="none" w:sz="0" w:space="0" w:color="auto"/>
      </w:divBdr>
    </w:div>
    <w:div w:id="849611895">
      <w:marLeft w:val="480"/>
      <w:marRight w:val="0"/>
      <w:marTop w:val="0"/>
      <w:marBottom w:val="0"/>
      <w:divBdr>
        <w:top w:val="none" w:sz="0" w:space="0" w:color="auto"/>
        <w:left w:val="none" w:sz="0" w:space="0" w:color="auto"/>
        <w:bottom w:val="none" w:sz="0" w:space="0" w:color="auto"/>
        <w:right w:val="none" w:sz="0" w:space="0" w:color="auto"/>
      </w:divBdr>
    </w:div>
    <w:div w:id="849753766">
      <w:marLeft w:val="480"/>
      <w:marRight w:val="0"/>
      <w:marTop w:val="0"/>
      <w:marBottom w:val="0"/>
      <w:divBdr>
        <w:top w:val="none" w:sz="0" w:space="0" w:color="auto"/>
        <w:left w:val="none" w:sz="0" w:space="0" w:color="auto"/>
        <w:bottom w:val="none" w:sz="0" w:space="0" w:color="auto"/>
        <w:right w:val="none" w:sz="0" w:space="0" w:color="auto"/>
      </w:divBdr>
    </w:div>
    <w:div w:id="849873613">
      <w:marLeft w:val="480"/>
      <w:marRight w:val="0"/>
      <w:marTop w:val="0"/>
      <w:marBottom w:val="0"/>
      <w:divBdr>
        <w:top w:val="none" w:sz="0" w:space="0" w:color="auto"/>
        <w:left w:val="none" w:sz="0" w:space="0" w:color="auto"/>
        <w:bottom w:val="none" w:sz="0" w:space="0" w:color="auto"/>
        <w:right w:val="none" w:sz="0" w:space="0" w:color="auto"/>
      </w:divBdr>
    </w:div>
    <w:div w:id="849954176">
      <w:bodyDiv w:val="1"/>
      <w:marLeft w:val="0"/>
      <w:marRight w:val="0"/>
      <w:marTop w:val="0"/>
      <w:marBottom w:val="0"/>
      <w:divBdr>
        <w:top w:val="none" w:sz="0" w:space="0" w:color="auto"/>
        <w:left w:val="none" w:sz="0" w:space="0" w:color="auto"/>
        <w:bottom w:val="none" w:sz="0" w:space="0" w:color="auto"/>
        <w:right w:val="none" w:sz="0" w:space="0" w:color="auto"/>
      </w:divBdr>
    </w:div>
    <w:div w:id="850074092">
      <w:marLeft w:val="480"/>
      <w:marRight w:val="0"/>
      <w:marTop w:val="0"/>
      <w:marBottom w:val="0"/>
      <w:divBdr>
        <w:top w:val="none" w:sz="0" w:space="0" w:color="auto"/>
        <w:left w:val="none" w:sz="0" w:space="0" w:color="auto"/>
        <w:bottom w:val="none" w:sz="0" w:space="0" w:color="auto"/>
        <w:right w:val="none" w:sz="0" w:space="0" w:color="auto"/>
      </w:divBdr>
    </w:div>
    <w:div w:id="850221138">
      <w:bodyDiv w:val="1"/>
      <w:marLeft w:val="0"/>
      <w:marRight w:val="0"/>
      <w:marTop w:val="0"/>
      <w:marBottom w:val="0"/>
      <w:divBdr>
        <w:top w:val="none" w:sz="0" w:space="0" w:color="auto"/>
        <w:left w:val="none" w:sz="0" w:space="0" w:color="auto"/>
        <w:bottom w:val="none" w:sz="0" w:space="0" w:color="auto"/>
        <w:right w:val="none" w:sz="0" w:space="0" w:color="auto"/>
      </w:divBdr>
    </w:div>
    <w:div w:id="850291291">
      <w:marLeft w:val="480"/>
      <w:marRight w:val="0"/>
      <w:marTop w:val="0"/>
      <w:marBottom w:val="0"/>
      <w:divBdr>
        <w:top w:val="none" w:sz="0" w:space="0" w:color="auto"/>
        <w:left w:val="none" w:sz="0" w:space="0" w:color="auto"/>
        <w:bottom w:val="none" w:sz="0" w:space="0" w:color="auto"/>
        <w:right w:val="none" w:sz="0" w:space="0" w:color="auto"/>
      </w:divBdr>
    </w:div>
    <w:div w:id="850417396">
      <w:marLeft w:val="480"/>
      <w:marRight w:val="0"/>
      <w:marTop w:val="0"/>
      <w:marBottom w:val="0"/>
      <w:divBdr>
        <w:top w:val="none" w:sz="0" w:space="0" w:color="auto"/>
        <w:left w:val="none" w:sz="0" w:space="0" w:color="auto"/>
        <w:bottom w:val="none" w:sz="0" w:space="0" w:color="auto"/>
        <w:right w:val="none" w:sz="0" w:space="0" w:color="auto"/>
      </w:divBdr>
    </w:div>
    <w:div w:id="850530482">
      <w:bodyDiv w:val="1"/>
      <w:marLeft w:val="0"/>
      <w:marRight w:val="0"/>
      <w:marTop w:val="0"/>
      <w:marBottom w:val="0"/>
      <w:divBdr>
        <w:top w:val="none" w:sz="0" w:space="0" w:color="auto"/>
        <w:left w:val="none" w:sz="0" w:space="0" w:color="auto"/>
        <w:bottom w:val="none" w:sz="0" w:space="0" w:color="auto"/>
        <w:right w:val="none" w:sz="0" w:space="0" w:color="auto"/>
      </w:divBdr>
    </w:div>
    <w:div w:id="850605058">
      <w:marLeft w:val="480"/>
      <w:marRight w:val="0"/>
      <w:marTop w:val="0"/>
      <w:marBottom w:val="0"/>
      <w:divBdr>
        <w:top w:val="none" w:sz="0" w:space="0" w:color="auto"/>
        <w:left w:val="none" w:sz="0" w:space="0" w:color="auto"/>
        <w:bottom w:val="none" w:sz="0" w:space="0" w:color="auto"/>
        <w:right w:val="none" w:sz="0" w:space="0" w:color="auto"/>
      </w:divBdr>
    </w:div>
    <w:div w:id="850679638">
      <w:marLeft w:val="480"/>
      <w:marRight w:val="0"/>
      <w:marTop w:val="0"/>
      <w:marBottom w:val="0"/>
      <w:divBdr>
        <w:top w:val="none" w:sz="0" w:space="0" w:color="auto"/>
        <w:left w:val="none" w:sz="0" w:space="0" w:color="auto"/>
        <w:bottom w:val="none" w:sz="0" w:space="0" w:color="auto"/>
        <w:right w:val="none" w:sz="0" w:space="0" w:color="auto"/>
      </w:divBdr>
    </w:div>
    <w:div w:id="850948801">
      <w:marLeft w:val="480"/>
      <w:marRight w:val="0"/>
      <w:marTop w:val="0"/>
      <w:marBottom w:val="0"/>
      <w:divBdr>
        <w:top w:val="none" w:sz="0" w:space="0" w:color="auto"/>
        <w:left w:val="none" w:sz="0" w:space="0" w:color="auto"/>
        <w:bottom w:val="none" w:sz="0" w:space="0" w:color="auto"/>
        <w:right w:val="none" w:sz="0" w:space="0" w:color="auto"/>
      </w:divBdr>
    </w:div>
    <w:div w:id="850990204">
      <w:marLeft w:val="480"/>
      <w:marRight w:val="0"/>
      <w:marTop w:val="0"/>
      <w:marBottom w:val="0"/>
      <w:divBdr>
        <w:top w:val="none" w:sz="0" w:space="0" w:color="auto"/>
        <w:left w:val="none" w:sz="0" w:space="0" w:color="auto"/>
        <w:bottom w:val="none" w:sz="0" w:space="0" w:color="auto"/>
        <w:right w:val="none" w:sz="0" w:space="0" w:color="auto"/>
      </w:divBdr>
    </w:div>
    <w:div w:id="851068096">
      <w:marLeft w:val="480"/>
      <w:marRight w:val="0"/>
      <w:marTop w:val="0"/>
      <w:marBottom w:val="0"/>
      <w:divBdr>
        <w:top w:val="none" w:sz="0" w:space="0" w:color="auto"/>
        <w:left w:val="none" w:sz="0" w:space="0" w:color="auto"/>
        <w:bottom w:val="none" w:sz="0" w:space="0" w:color="auto"/>
        <w:right w:val="none" w:sz="0" w:space="0" w:color="auto"/>
      </w:divBdr>
    </w:div>
    <w:div w:id="851141518">
      <w:marLeft w:val="480"/>
      <w:marRight w:val="0"/>
      <w:marTop w:val="0"/>
      <w:marBottom w:val="0"/>
      <w:divBdr>
        <w:top w:val="none" w:sz="0" w:space="0" w:color="auto"/>
        <w:left w:val="none" w:sz="0" w:space="0" w:color="auto"/>
        <w:bottom w:val="none" w:sz="0" w:space="0" w:color="auto"/>
        <w:right w:val="none" w:sz="0" w:space="0" w:color="auto"/>
      </w:divBdr>
    </w:div>
    <w:div w:id="851183342">
      <w:marLeft w:val="480"/>
      <w:marRight w:val="0"/>
      <w:marTop w:val="0"/>
      <w:marBottom w:val="0"/>
      <w:divBdr>
        <w:top w:val="none" w:sz="0" w:space="0" w:color="auto"/>
        <w:left w:val="none" w:sz="0" w:space="0" w:color="auto"/>
        <w:bottom w:val="none" w:sz="0" w:space="0" w:color="auto"/>
        <w:right w:val="none" w:sz="0" w:space="0" w:color="auto"/>
      </w:divBdr>
    </w:div>
    <w:div w:id="851261368">
      <w:bodyDiv w:val="1"/>
      <w:marLeft w:val="0"/>
      <w:marRight w:val="0"/>
      <w:marTop w:val="0"/>
      <w:marBottom w:val="0"/>
      <w:divBdr>
        <w:top w:val="none" w:sz="0" w:space="0" w:color="auto"/>
        <w:left w:val="none" w:sz="0" w:space="0" w:color="auto"/>
        <w:bottom w:val="none" w:sz="0" w:space="0" w:color="auto"/>
        <w:right w:val="none" w:sz="0" w:space="0" w:color="auto"/>
      </w:divBdr>
    </w:div>
    <w:div w:id="851333774">
      <w:marLeft w:val="480"/>
      <w:marRight w:val="0"/>
      <w:marTop w:val="0"/>
      <w:marBottom w:val="0"/>
      <w:divBdr>
        <w:top w:val="none" w:sz="0" w:space="0" w:color="auto"/>
        <w:left w:val="none" w:sz="0" w:space="0" w:color="auto"/>
        <w:bottom w:val="none" w:sz="0" w:space="0" w:color="auto"/>
        <w:right w:val="none" w:sz="0" w:space="0" w:color="auto"/>
      </w:divBdr>
    </w:div>
    <w:div w:id="851339061">
      <w:marLeft w:val="480"/>
      <w:marRight w:val="0"/>
      <w:marTop w:val="0"/>
      <w:marBottom w:val="0"/>
      <w:divBdr>
        <w:top w:val="none" w:sz="0" w:space="0" w:color="auto"/>
        <w:left w:val="none" w:sz="0" w:space="0" w:color="auto"/>
        <w:bottom w:val="none" w:sz="0" w:space="0" w:color="auto"/>
        <w:right w:val="none" w:sz="0" w:space="0" w:color="auto"/>
      </w:divBdr>
    </w:div>
    <w:div w:id="851456639">
      <w:marLeft w:val="480"/>
      <w:marRight w:val="0"/>
      <w:marTop w:val="0"/>
      <w:marBottom w:val="0"/>
      <w:divBdr>
        <w:top w:val="none" w:sz="0" w:space="0" w:color="auto"/>
        <w:left w:val="none" w:sz="0" w:space="0" w:color="auto"/>
        <w:bottom w:val="none" w:sz="0" w:space="0" w:color="auto"/>
        <w:right w:val="none" w:sz="0" w:space="0" w:color="auto"/>
      </w:divBdr>
    </w:div>
    <w:div w:id="851526669">
      <w:bodyDiv w:val="1"/>
      <w:marLeft w:val="0"/>
      <w:marRight w:val="0"/>
      <w:marTop w:val="0"/>
      <w:marBottom w:val="0"/>
      <w:divBdr>
        <w:top w:val="none" w:sz="0" w:space="0" w:color="auto"/>
        <w:left w:val="none" w:sz="0" w:space="0" w:color="auto"/>
        <w:bottom w:val="none" w:sz="0" w:space="0" w:color="auto"/>
        <w:right w:val="none" w:sz="0" w:space="0" w:color="auto"/>
      </w:divBdr>
    </w:div>
    <w:div w:id="851529878">
      <w:marLeft w:val="480"/>
      <w:marRight w:val="0"/>
      <w:marTop w:val="0"/>
      <w:marBottom w:val="0"/>
      <w:divBdr>
        <w:top w:val="none" w:sz="0" w:space="0" w:color="auto"/>
        <w:left w:val="none" w:sz="0" w:space="0" w:color="auto"/>
        <w:bottom w:val="none" w:sz="0" w:space="0" w:color="auto"/>
        <w:right w:val="none" w:sz="0" w:space="0" w:color="auto"/>
      </w:divBdr>
    </w:div>
    <w:div w:id="851575434">
      <w:bodyDiv w:val="1"/>
      <w:marLeft w:val="0"/>
      <w:marRight w:val="0"/>
      <w:marTop w:val="0"/>
      <w:marBottom w:val="0"/>
      <w:divBdr>
        <w:top w:val="none" w:sz="0" w:space="0" w:color="auto"/>
        <w:left w:val="none" w:sz="0" w:space="0" w:color="auto"/>
        <w:bottom w:val="none" w:sz="0" w:space="0" w:color="auto"/>
        <w:right w:val="none" w:sz="0" w:space="0" w:color="auto"/>
      </w:divBdr>
    </w:div>
    <w:div w:id="851601105">
      <w:marLeft w:val="480"/>
      <w:marRight w:val="0"/>
      <w:marTop w:val="0"/>
      <w:marBottom w:val="0"/>
      <w:divBdr>
        <w:top w:val="none" w:sz="0" w:space="0" w:color="auto"/>
        <w:left w:val="none" w:sz="0" w:space="0" w:color="auto"/>
        <w:bottom w:val="none" w:sz="0" w:space="0" w:color="auto"/>
        <w:right w:val="none" w:sz="0" w:space="0" w:color="auto"/>
      </w:divBdr>
    </w:div>
    <w:div w:id="851800138">
      <w:marLeft w:val="480"/>
      <w:marRight w:val="0"/>
      <w:marTop w:val="0"/>
      <w:marBottom w:val="0"/>
      <w:divBdr>
        <w:top w:val="none" w:sz="0" w:space="0" w:color="auto"/>
        <w:left w:val="none" w:sz="0" w:space="0" w:color="auto"/>
        <w:bottom w:val="none" w:sz="0" w:space="0" w:color="auto"/>
        <w:right w:val="none" w:sz="0" w:space="0" w:color="auto"/>
      </w:divBdr>
    </w:div>
    <w:div w:id="851843394">
      <w:marLeft w:val="480"/>
      <w:marRight w:val="0"/>
      <w:marTop w:val="0"/>
      <w:marBottom w:val="0"/>
      <w:divBdr>
        <w:top w:val="none" w:sz="0" w:space="0" w:color="auto"/>
        <w:left w:val="none" w:sz="0" w:space="0" w:color="auto"/>
        <w:bottom w:val="none" w:sz="0" w:space="0" w:color="auto"/>
        <w:right w:val="none" w:sz="0" w:space="0" w:color="auto"/>
      </w:divBdr>
    </w:div>
    <w:div w:id="851989418">
      <w:bodyDiv w:val="1"/>
      <w:marLeft w:val="0"/>
      <w:marRight w:val="0"/>
      <w:marTop w:val="0"/>
      <w:marBottom w:val="0"/>
      <w:divBdr>
        <w:top w:val="none" w:sz="0" w:space="0" w:color="auto"/>
        <w:left w:val="none" w:sz="0" w:space="0" w:color="auto"/>
        <w:bottom w:val="none" w:sz="0" w:space="0" w:color="auto"/>
        <w:right w:val="none" w:sz="0" w:space="0" w:color="auto"/>
      </w:divBdr>
      <w:divsChild>
        <w:div w:id="780421937">
          <w:marLeft w:val="480"/>
          <w:marRight w:val="0"/>
          <w:marTop w:val="0"/>
          <w:marBottom w:val="0"/>
          <w:divBdr>
            <w:top w:val="none" w:sz="0" w:space="0" w:color="auto"/>
            <w:left w:val="none" w:sz="0" w:space="0" w:color="auto"/>
            <w:bottom w:val="none" w:sz="0" w:space="0" w:color="auto"/>
            <w:right w:val="none" w:sz="0" w:space="0" w:color="auto"/>
          </w:divBdr>
        </w:div>
        <w:div w:id="771360559">
          <w:marLeft w:val="480"/>
          <w:marRight w:val="0"/>
          <w:marTop w:val="0"/>
          <w:marBottom w:val="0"/>
          <w:divBdr>
            <w:top w:val="none" w:sz="0" w:space="0" w:color="auto"/>
            <w:left w:val="none" w:sz="0" w:space="0" w:color="auto"/>
            <w:bottom w:val="none" w:sz="0" w:space="0" w:color="auto"/>
            <w:right w:val="none" w:sz="0" w:space="0" w:color="auto"/>
          </w:divBdr>
        </w:div>
        <w:div w:id="1613706483">
          <w:marLeft w:val="480"/>
          <w:marRight w:val="0"/>
          <w:marTop w:val="0"/>
          <w:marBottom w:val="0"/>
          <w:divBdr>
            <w:top w:val="none" w:sz="0" w:space="0" w:color="auto"/>
            <w:left w:val="none" w:sz="0" w:space="0" w:color="auto"/>
            <w:bottom w:val="none" w:sz="0" w:space="0" w:color="auto"/>
            <w:right w:val="none" w:sz="0" w:space="0" w:color="auto"/>
          </w:divBdr>
        </w:div>
        <w:div w:id="1543177285">
          <w:marLeft w:val="480"/>
          <w:marRight w:val="0"/>
          <w:marTop w:val="0"/>
          <w:marBottom w:val="0"/>
          <w:divBdr>
            <w:top w:val="none" w:sz="0" w:space="0" w:color="auto"/>
            <w:left w:val="none" w:sz="0" w:space="0" w:color="auto"/>
            <w:bottom w:val="none" w:sz="0" w:space="0" w:color="auto"/>
            <w:right w:val="none" w:sz="0" w:space="0" w:color="auto"/>
          </w:divBdr>
        </w:div>
        <w:div w:id="576476305">
          <w:marLeft w:val="480"/>
          <w:marRight w:val="0"/>
          <w:marTop w:val="0"/>
          <w:marBottom w:val="0"/>
          <w:divBdr>
            <w:top w:val="none" w:sz="0" w:space="0" w:color="auto"/>
            <w:left w:val="none" w:sz="0" w:space="0" w:color="auto"/>
            <w:bottom w:val="none" w:sz="0" w:space="0" w:color="auto"/>
            <w:right w:val="none" w:sz="0" w:space="0" w:color="auto"/>
          </w:divBdr>
        </w:div>
        <w:div w:id="590701811">
          <w:marLeft w:val="480"/>
          <w:marRight w:val="0"/>
          <w:marTop w:val="0"/>
          <w:marBottom w:val="0"/>
          <w:divBdr>
            <w:top w:val="none" w:sz="0" w:space="0" w:color="auto"/>
            <w:left w:val="none" w:sz="0" w:space="0" w:color="auto"/>
            <w:bottom w:val="none" w:sz="0" w:space="0" w:color="auto"/>
            <w:right w:val="none" w:sz="0" w:space="0" w:color="auto"/>
          </w:divBdr>
        </w:div>
        <w:div w:id="1647590071">
          <w:marLeft w:val="480"/>
          <w:marRight w:val="0"/>
          <w:marTop w:val="0"/>
          <w:marBottom w:val="0"/>
          <w:divBdr>
            <w:top w:val="none" w:sz="0" w:space="0" w:color="auto"/>
            <w:left w:val="none" w:sz="0" w:space="0" w:color="auto"/>
            <w:bottom w:val="none" w:sz="0" w:space="0" w:color="auto"/>
            <w:right w:val="none" w:sz="0" w:space="0" w:color="auto"/>
          </w:divBdr>
        </w:div>
        <w:div w:id="1662273034">
          <w:marLeft w:val="480"/>
          <w:marRight w:val="0"/>
          <w:marTop w:val="0"/>
          <w:marBottom w:val="0"/>
          <w:divBdr>
            <w:top w:val="none" w:sz="0" w:space="0" w:color="auto"/>
            <w:left w:val="none" w:sz="0" w:space="0" w:color="auto"/>
            <w:bottom w:val="none" w:sz="0" w:space="0" w:color="auto"/>
            <w:right w:val="none" w:sz="0" w:space="0" w:color="auto"/>
          </w:divBdr>
        </w:div>
        <w:div w:id="2123962838">
          <w:marLeft w:val="480"/>
          <w:marRight w:val="0"/>
          <w:marTop w:val="0"/>
          <w:marBottom w:val="0"/>
          <w:divBdr>
            <w:top w:val="none" w:sz="0" w:space="0" w:color="auto"/>
            <w:left w:val="none" w:sz="0" w:space="0" w:color="auto"/>
            <w:bottom w:val="none" w:sz="0" w:space="0" w:color="auto"/>
            <w:right w:val="none" w:sz="0" w:space="0" w:color="auto"/>
          </w:divBdr>
        </w:div>
        <w:div w:id="378480390">
          <w:marLeft w:val="480"/>
          <w:marRight w:val="0"/>
          <w:marTop w:val="0"/>
          <w:marBottom w:val="0"/>
          <w:divBdr>
            <w:top w:val="none" w:sz="0" w:space="0" w:color="auto"/>
            <w:left w:val="none" w:sz="0" w:space="0" w:color="auto"/>
            <w:bottom w:val="none" w:sz="0" w:space="0" w:color="auto"/>
            <w:right w:val="none" w:sz="0" w:space="0" w:color="auto"/>
          </w:divBdr>
        </w:div>
        <w:div w:id="1278755377">
          <w:marLeft w:val="480"/>
          <w:marRight w:val="0"/>
          <w:marTop w:val="0"/>
          <w:marBottom w:val="0"/>
          <w:divBdr>
            <w:top w:val="none" w:sz="0" w:space="0" w:color="auto"/>
            <w:left w:val="none" w:sz="0" w:space="0" w:color="auto"/>
            <w:bottom w:val="none" w:sz="0" w:space="0" w:color="auto"/>
            <w:right w:val="none" w:sz="0" w:space="0" w:color="auto"/>
          </w:divBdr>
        </w:div>
        <w:div w:id="684942638">
          <w:marLeft w:val="480"/>
          <w:marRight w:val="0"/>
          <w:marTop w:val="0"/>
          <w:marBottom w:val="0"/>
          <w:divBdr>
            <w:top w:val="none" w:sz="0" w:space="0" w:color="auto"/>
            <w:left w:val="none" w:sz="0" w:space="0" w:color="auto"/>
            <w:bottom w:val="none" w:sz="0" w:space="0" w:color="auto"/>
            <w:right w:val="none" w:sz="0" w:space="0" w:color="auto"/>
          </w:divBdr>
        </w:div>
        <w:div w:id="1536770456">
          <w:marLeft w:val="480"/>
          <w:marRight w:val="0"/>
          <w:marTop w:val="0"/>
          <w:marBottom w:val="0"/>
          <w:divBdr>
            <w:top w:val="none" w:sz="0" w:space="0" w:color="auto"/>
            <w:left w:val="none" w:sz="0" w:space="0" w:color="auto"/>
            <w:bottom w:val="none" w:sz="0" w:space="0" w:color="auto"/>
            <w:right w:val="none" w:sz="0" w:space="0" w:color="auto"/>
          </w:divBdr>
        </w:div>
        <w:div w:id="157774942">
          <w:marLeft w:val="480"/>
          <w:marRight w:val="0"/>
          <w:marTop w:val="0"/>
          <w:marBottom w:val="0"/>
          <w:divBdr>
            <w:top w:val="none" w:sz="0" w:space="0" w:color="auto"/>
            <w:left w:val="none" w:sz="0" w:space="0" w:color="auto"/>
            <w:bottom w:val="none" w:sz="0" w:space="0" w:color="auto"/>
            <w:right w:val="none" w:sz="0" w:space="0" w:color="auto"/>
          </w:divBdr>
        </w:div>
        <w:div w:id="738865172">
          <w:marLeft w:val="480"/>
          <w:marRight w:val="0"/>
          <w:marTop w:val="0"/>
          <w:marBottom w:val="0"/>
          <w:divBdr>
            <w:top w:val="none" w:sz="0" w:space="0" w:color="auto"/>
            <w:left w:val="none" w:sz="0" w:space="0" w:color="auto"/>
            <w:bottom w:val="none" w:sz="0" w:space="0" w:color="auto"/>
            <w:right w:val="none" w:sz="0" w:space="0" w:color="auto"/>
          </w:divBdr>
        </w:div>
        <w:div w:id="746923500">
          <w:marLeft w:val="480"/>
          <w:marRight w:val="0"/>
          <w:marTop w:val="0"/>
          <w:marBottom w:val="0"/>
          <w:divBdr>
            <w:top w:val="none" w:sz="0" w:space="0" w:color="auto"/>
            <w:left w:val="none" w:sz="0" w:space="0" w:color="auto"/>
            <w:bottom w:val="none" w:sz="0" w:space="0" w:color="auto"/>
            <w:right w:val="none" w:sz="0" w:space="0" w:color="auto"/>
          </w:divBdr>
        </w:div>
        <w:div w:id="1286963043">
          <w:marLeft w:val="480"/>
          <w:marRight w:val="0"/>
          <w:marTop w:val="0"/>
          <w:marBottom w:val="0"/>
          <w:divBdr>
            <w:top w:val="none" w:sz="0" w:space="0" w:color="auto"/>
            <w:left w:val="none" w:sz="0" w:space="0" w:color="auto"/>
            <w:bottom w:val="none" w:sz="0" w:space="0" w:color="auto"/>
            <w:right w:val="none" w:sz="0" w:space="0" w:color="auto"/>
          </w:divBdr>
        </w:div>
        <w:div w:id="919676086">
          <w:marLeft w:val="480"/>
          <w:marRight w:val="0"/>
          <w:marTop w:val="0"/>
          <w:marBottom w:val="0"/>
          <w:divBdr>
            <w:top w:val="none" w:sz="0" w:space="0" w:color="auto"/>
            <w:left w:val="none" w:sz="0" w:space="0" w:color="auto"/>
            <w:bottom w:val="none" w:sz="0" w:space="0" w:color="auto"/>
            <w:right w:val="none" w:sz="0" w:space="0" w:color="auto"/>
          </w:divBdr>
        </w:div>
        <w:div w:id="1859584302">
          <w:marLeft w:val="480"/>
          <w:marRight w:val="0"/>
          <w:marTop w:val="0"/>
          <w:marBottom w:val="0"/>
          <w:divBdr>
            <w:top w:val="none" w:sz="0" w:space="0" w:color="auto"/>
            <w:left w:val="none" w:sz="0" w:space="0" w:color="auto"/>
            <w:bottom w:val="none" w:sz="0" w:space="0" w:color="auto"/>
            <w:right w:val="none" w:sz="0" w:space="0" w:color="auto"/>
          </w:divBdr>
        </w:div>
        <w:div w:id="2102211626">
          <w:marLeft w:val="480"/>
          <w:marRight w:val="0"/>
          <w:marTop w:val="0"/>
          <w:marBottom w:val="0"/>
          <w:divBdr>
            <w:top w:val="none" w:sz="0" w:space="0" w:color="auto"/>
            <w:left w:val="none" w:sz="0" w:space="0" w:color="auto"/>
            <w:bottom w:val="none" w:sz="0" w:space="0" w:color="auto"/>
            <w:right w:val="none" w:sz="0" w:space="0" w:color="auto"/>
          </w:divBdr>
        </w:div>
        <w:div w:id="497039736">
          <w:marLeft w:val="480"/>
          <w:marRight w:val="0"/>
          <w:marTop w:val="0"/>
          <w:marBottom w:val="0"/>
          <w:divBdr>
            <w:top w:val="none" w:sz="0" w:space="0" w:color="auto"/>
            <w:left w:val="none" w:sz="0" w:space="0" w:color="auto"/>
            <w:bottom w:val="none" w:sz="0" w:space="0" w:color="auto"/>
            <w:right w:val="none" w:sz="0" w:space="0" w:color="auto"/>
          </w:divBdr>
        </w:div>
        <w:div w:id="289752781">
          <w:marLeft w:val="480"/>
          <w:marRight w:val="0"/>
          <w:marTop w:val="0"/>
          <w:marBottom w:val="0"/>
          <w:divBdr>
            <w:top w:val="none" w:sz="0" w:space="0" w:color="auto"/>
            <w:left w:val="none" w:sz="0" w:space="0" w:color="auto"/>
            <w:bottom w:val="none" w:sz="0" w:space="0" w:color="auto"/>
            <w:right w:val="none" w:sz="0" w:space="0" w:color="auto"/>
          </w:divBdr>
        </w:div>
        <w:div w:id="1573081238">
          <w:marLeft w:val="480"/>
          <w:marRight w:val="0"/>
          <w:marTop w:val="0"/>
          <w:marBottom w:val="0"/>
          <w:divBdr>
            <w:top w:val="none" w:sz="0" w:space="0" w:color="auto"/>
            <w:left w:val="none" w:sz="0" w:space="0" w:color="auto"/>
            <w:bottom w:val="none" w:sz="0" w:space="0" w:color="auto"/>
            <w:right w:val="none" w:sz="0" w:space="0" w:color="auto"/>
          </w:divBdr>
        </w:div>
        <w:div w:id="1210342011">
          <w:marLeft w:val="480"/>
          <w:marRight w:val="0"/>
          <w:marTop w:val="0"/>
          <w:marBottom w:val="0"/>
          <w:divBdr>
            <w:top w:val="none" w:sz="0" w:space="0" w:color="auto"/>
            <w:left w:val="none" w:sz="0" w:space="0" w:color="auto"/>
            <w:bottom w:val="none" w:sz="0" w:space="0" w:color="auto"/>
            <w:right w:val="none" w:sz="0" w:space="0" w:color="auto"/>
          </w:divBdr>
        </w:div>
        <w:div w:id="785126716">
          <w:marLeft w:val="480"/>
          <w:marRight w:val="0"/>
          <w:marTop w:val="0"/>
          <w:marBottom w:val="0"/>
          <w:divBdr>
            <w:top w:val="none" w:sz="0" w:space="0" w:color="auto"/>
            <w:left w:val="none" w:sz="0" w:space="0" w:color="auto"/>
            <w:bottom w:val="none" w:sz="0" w:space="0" w:color="auto"/>
            <w:right w:val="none" w:sz="0" w:space="0" w:color="auto"/>
          </w:divBdr>
        </w:div>
        <w:div w:id="133450246">
          <w:marLeft w:val="480"/>
          <w:marRight w:val="0"/>
          <w:marTop w:val="0"/>
          <w:marBottom w:val="0"/>
          <w:divBdr>
            <w:top w:val="none" w:sz="0" w:space="0" w:color="auto"/>
            <w:left w:val="none" w:sz="0" w:space="0" w:color="auto"/>
            <w:bottom w:val="none" w:sz="0" w:space="0" w:color="auto"/>
            <w:right w:val="none" w:sz="0" w:space="0" w:color="auto"/>
          </w:divBdr>
        </w:div>
        <w:div w:id="879976033">
          <w:marLeft w:val="480"/>
          <w:marRight w:val="0"/>
          <w:marTop w:val="0"/>
          <w:marBottom w:val="0"/>
          <w:divBdr>
            <w:top w:val="none" w:sz="0" w:space="0" w:color="auto"/>
            <w:left w:val="none" w:sz="0" w:space="0" w:color="auto"/>
            <w:bottom w:val="none" w:sz="0" w:space="0" w:color="auto"/>
            <w:right w:val="none" w:sz="0" w:space="0" w:color="auto"/>
          </w:divBdr>
        </w:div>
        <w:div w:id="212935017">
          <w:marLeft w:val="480"/>
          <w:marRight w:val="0"/>
          <w:marTop w:val="0"/>
          <w:marBottom w:val="0"/>
          <w:divBdr>
            <w:top w:val="none" w:sz="0" w:space="0" w:color="auto"/>
            <w:left w:val="none" w:sz="0" w:space="0" w:color="auto"/>
            <w:bottom w:val="none" w:sz="0" w:space="0" w:color="auto"/>
            <w:right w:val="none" w:sz="0" w:space="0" w:color="auto"/>
          </w:divBdr>
        </w:div>
        <w:div w:id="252933220">
          <w:marLeft w:val="480"/>
          <w:marRight w:val="0"/>
          <w:marTop w:val="0"/>
          <w:marBottom w:val="0"/>
          <w:divBdr>
            <w:top w:val="none" w:sz="0" w:space="0" w:color="auto"/>
            <w:left w:val="none" w:sz="0" w:space="0" w:color="auto"/>
            <w:bottom w:val="none" w:sz="0" w:space="0" w:color="auto"/>
            <w:right w:val="none" w:sz="0" w:space="0" w:color="auto"/>
          </w:divBdr>
        </w:div>
        <w:div w:id="403990607">
          <w:marLeft w:val="480"/>
          <w:marRight w:val="0"/>
          <w:marTop w:val="0"/>
          <w:marBottom w:val="0"/>
          <w:divBdr>
            <w:top w:val="none" w:sz="0" w:space="0" w:color="auto"/>
            <w:left w:val="none" w:sz="0" w:space="0" w:color="auto"/>
            <w:bottom w:val="none" w:sz="0" w:space="0" w:color="auto"/>
            <w:right w:val="none" w:sz="0" w:space="0" w:color="auto"/>
          </w:divBdr>
        </w:div>
        <w:div w:id="519508647">
          <w:marLeft w:val="480"/>
          <w:marRight w:val="0"/>
          <w:marTop w:val="0"/>
          <w:marBottom w:val="0"/>
          <w:divBdr>
            <w:top w:val="none" w:sz="0" w:space="0" w:color="auto"/>
            <w:left w:val="none" w:sz="0" w:space="0" w:color="auto"/>
            <w:bottom w:val="none" w:sz="0" w:space="0" w:color="auto"/>
            <w:right w:val="none" w:sz="0" w:space="0" w:color="auto"/>
          </w:divBdr>
        </w:div>
        <w:div w:id="2022731026">
          <w:marLeft w:val="480"/>
          <w:marRight w:val="0"/>
          <w:marTop w:val="0"/>
          <w:marBottom w:val="0"/>
          <w:divBdr>
            <w:top w:val="none" w:sz="0" w:space="0" w:color="auto"/>
            <w:left w:val="none" w:sz="0" w:space="0" w:color="auto"/>
            <w:bottom w:val="none" w:sz="0" w:space="0" w:color="auto"/>
            <w:right w:val="none" w:sz="0" w:space="0" w:color="auto"/>
          </w:divBdr>
        </w:div>
        <w:div w:id="22632270">
          <w:marLeft w:val="480"/>
          <w:marRight w:val="0"/>
          <w:marTop w:val="0"/>
          <w:marBottom w:val="0"/>
          <w:divBdr>
            <w:top w:val="none" w:sz="0" w:space="0" w:color="auto"/>
            <w:left w:val="none" w:sz="0" w:space="0" w:color="auto"/>
            <w:bottom w:val="none" w:sz="0" w:space="0" w:color="auto"/>
            <w:right w:val="none" w:sz="0" w:space="0" w:color="auto"/>
          </w:divBdr>
        </w:div>
        <w:div w:id="97871439">
          <w:marLeft w:val="480"/>
          <w:marRight w:val="0"/>
          <w:marTop w:val="0"/>
          <w:marBottom w:val="0"/>
          <w:divBdr>
            <w:top w:val="none" w:sz="0" w:space="0" w:color="auto"/>
            <w:left w:val="none" w:sz="0" w:space="0" w:color="auto"/>
            <w:bottom w:val="none" w:sz="0" w:space="0" w:color="auto"/>
            <w:right w:val="none" w:sz="0" w:space="0" w:color="auto"/>
          </w:divBdr>
        </w:div>
        <w:div w:id="594635229">
          <w:marLeft w:val="480"/>
          <w:marRight w:val="0"/>
          <w:marTop w:val="0"/>
          <w:marBottom w:val="0"/>
          <w:divBdr>
            <w:top w:val="none" w:sz="0" w:space="0" w:color="auto"/>
            <w:left w:val="none" w:sz="0" w:space="0" w:color="auto"/>
            <w:bottom w:val="none" w:sz="0" w:space="0" w:color="auto"/>
            <w:right w:val="none" w:sz="0" w:space="0" w:color="auto"/>
          </w:divBdr>
        </w:div>
        <w:div w:id="1045443534">
          <w:marLeft w:val="480"/>
          <w:marRight w:val="0"/>
          <w:marTop w:val="0"/>
          <w:marBottom w:val="0"/>
          <w:divBdr>
            <w:top w:val="none" w:sz="0" w:space="0" w:color="auto"/>
            <w:left w:val="none" w:sz="0" w:space="0" w:color="auto"/>
            <w:bottom w:val="none" w:sz="0" w:space="0" w:color="auto"/>
            <w:right w:val="none" w:sz="0" w:space="0" w:color="auto"/>
          </w:divBdr>
        </w:div>
        <w:div w:id="118036547">
          <w:marLeft w:val="480"/>
          <w:marRight w:val="0"/>
          <w:marTop w:val="0"/>
          <w:marBottom w:val="0"/>
          <w:divBdr>
            <w:top w:val="none" w:sz="0" w:space="0" w:color="auto"/>
            <w:left w:val="none" w:sz="0" w:space="0" w:color="auto"/>
            <w:bottom w:val="none" w:sz="0" w:space="0" w:color="auto"/>
            <w:right w:val="none" w:sz="0" w:space="0" w:color="auto"/>
          </w:divBdr>
        </w:div>
        <w:div w:id="1421489250">
          <w:marLeft w:val="480"/>
          <w:marRight w:val="0"/>
          <w:marTop w:val="0"/>
          <w:marBottom w:val="0"/>
          <w:divBdr>
            <w:top w:val="none" w:sz="0" w:space="0" w:color="auto"/>
            <w:left w:val="none" w:sz="0" w:space="0" w:color="auto"/>
            <w:bottom w:val="none" w:sz="0" w:space="0" w:color="auto"/>
            <w:right w:val="none" w:sz="0" w:space="0" w:color="auto"/>
          </w:divBdr>
        </w:div>
        <w:div w:id="896404812">
          <w:marLeft w:val="480"/>
          <w:marRight w:val="0"/>
          <w:marTop w:val="0"/>
          <w:marBottom w:val="0"/>
          <w:divBdr>
            <w:top w:val="none" w:sz="0" w:space="0" w:color="auto"/>
            <w:left w:val="none" w:sz="0" w:space="0" w:color="auto"/>
            <w:bottom w:val="none" w:sz="0" w:space="0" w:color="auto"/>
            <w:right w:val="none" w:sz="0" w:space="0" w:color="auto"/>
          </w:divBdr>
        </w:div>
        <w:div w:id="1691180197">
          <w:marLeft w:val="480"/>
          <w:marRight w:val="0"/>
          <w:marTop w:val="0"/>
          <w:marBottom w:val="0"/>
          <w:divBdr>
            <w:top w:val="none" w:sz="0" w:space="0" w:color="auto"/>
            <w:left w:val="none" w:sz="0" w:space="0" w:color="auto"/>
            <w:bottom w:val="none" w:sz="0" w:space="0" w:color="auto"/>
            <w:right w:val="none" w:sz="0" w:space="0" w:color="auto"/>
          </w:divBdr>
        </w:div>
        <w:div w:id="123157339">
          <w:marLeft w:val="480"/>
          <w:marRight w:val="0"/>
          <w:marTop w:val="0"/>
          <w:marBottom w:val="0"/>
          <w:divBdr>
            <w:top w:val="none" w:sz="0" w:space="0" w:color="auto"/>
            <w:left w:val="none" w:sz="0" w:space="0" w:color="auto"/>
            <w:bottom w:val="none" w:sz="0" w:space="0" w:color="auto"/>
            <w:right w:val="none" w:sz="0" w:space="0" w:color="auto"/>
          </w:divBdr>
        </w:div>
        <w:div w:id="624887960">
          <w:marLeft w:val="480"/>
          <w:marRight w:val="0"/>
          <w:marTop w:val="0"/>
          <w:marBottom w:val="0"/>
          <w:divBdr>
            <w:top w:val="none" w:sz="0" w:space="0" w:color="auto"/>
            <w:left w:val="none" w:sz="0" w:space="0" w:color="auto"/>
            <w:bottom w:val="none" w:sz="0" w:space="0" w:color="auto"/>
            <w:right w:val="none" w:sz="0" w:space="0" w:color="auto"/>
          </w:divBdr>
        </w:div>
        <w:div w:id="2070228911">
          <w:marLeft w:val="480"/>
          <w:marRight w:val="0"/>
          <w:marTop w:val="0"/>
          <w:marBottom w:val="0"/>
          <w:divBdr>
            <w:top w:val="none" w:sz="0" w:space="0" w:color="auto"/>
            <w:left w:val="none" w:sz="0" w:space="0" w:color="auto"/>
            <w:bottom w:val="none" w:sz="0" w:space="0" w:color="auto"/>
            <w:right w:val="none" w:sz="0" w:space="0" w:color="auto"/>
          </w:divBdr>
        </w:div>
        <w:div w:id="1500927424">
          <w:marLeft w:val="480"/>
          <w:marRight w:val="0"/>
          <w:marTop w:val="0"/>
          <w:marBottom w:val="0"/>
          <w:divBdr>
            <w:top w:val="none" w:sz="0" w:space="0" w:color="auto"/>
            <w:left w:val="none" w:sz="0" w:space="0" w:color="auto"/>
            <w:bottom w:val="none" w:sz="0" w:space="0" w:color="auto"/>
            <w:right w:val="none" w:sz="0" w:space="0" w:color="auto"/>
          </w:divBdr>
        </w:div>
        <w:div w:id="1570967905">
          <w:marLeft w:val="480"/>
          <w:marRight w:val="0"/>
          <w:marTop w:val="0"/>
          <w:marBottom w:val="0"/>
          <w:divBdr>
            <w:top w:val="none" w:sz="0" w:space="0" w:color="auto"/>
            <w:left w:val="none" w:sz="0" w:space="0" w:color="auto"/>
            <w:bottom w:val="none" w:sz="0" w:space="0" w:color="auto"/>
            <w:right w:val="none" w:sz="0" w:space="0" w:color="auto"/>
          </w:divBdr>
        </w:div>
        <w:div w:id="2089493636">
          <w:marLeft w:val="480"/>
          <w:marRight w:val="0"/>
          <w:marTop w:val="0"/>
          <w:marBottom w:val="0"/>
          <w:divBdr>
            <w:top w:val="none" w:sz="0" w:space="0" w:color="auto"/>
            <w:left w:val="none" w:sz="0" w:space="0" w:color="auto"/>
            <w:bottom w:val="none" w:sz="0" w:space="0" w:color="auto"/>
            <w:right w:val="none" w:sz="0" w:space="0" w:color="auto"/>
          </w:divBdr>
        </w:div>
        <w:div w:id="1177117710">
          <w:marLeft w:val="480"/>
          <w:marRight w:val="0"/>
          <w:marTop w:val="0"/>
          <w:marBottom w:val="0"/>
          <w:divBdr>
            <w:top w:val="none" w:sz="0" w:space="0" w:color="auto"/>
            <w:left w:val="none" w:sz="0" w:space="0" w:color="auto"/>
            <w:bottom w:val="none" w:sz="0" w:space="0" w:color="auto"/>
            <w:right w:val="none" w:sz="0" w:space="0" w:color="auto"/>
          </w:divBdr>
        </w:div>
        <w:div w:id="1296719889">
          <w:marLeft w:val="480"/>
          <w:marRight w:val="0"/>
          <w:marTop w:val="0"/>
          <w:marBottom w:val="0"/>
          <w:divBdr>
            <w:top w:val="none" w:sz="0" w:space="0" w:color="auto"/>
            <w:left w:val="none" w:sz="0" w:space="0" w:color="auto"/>
            <w:bottom w:val="none" w:sz="0" w:space="0" w:color="auto"/>
            <w:right w:val="none" w:sz="0" w:space="0" w:color="auto"/>
          </w:divBdr>
        </w:div>
        <w:div w:id="1958635967">
          <w:marLeft w:val="480"/>
          <w:marRight w:val="0"/>
          <w:marTop w:val="0"/>
          <w:marBottom w:val="0"/>
          <w:divBdr>
            <w:top w:val="none" w:sz="0" w:space="0" w:color="auto"/>
            <w:left w:val="none" w:sz="0" w:space="0" w:color="auto"/>
            <w:bottom w:val="none" w:sz="0" w:space="0" w:color="auto"/>
            <w:right w:val="none" w:sz="0" w:space="0" w:color="auto"/>
          </w:divBdr>
        </w:div>
        <w:div w:id="1307006524">
          <w:marLeft w:val="480"/>
          <w:marRight w:val="0"/>
          <w:marTop w:val="0"/>
          <w:marBottom w:val="0"/>
          <w:divBdr>
            <w:top w:val="none" w:sz="0" w:space="0" w:color="auto"/>
            <w:left w:val="none" w:sz="0" w:space="0" w:color="auto"/>
            <w:bottom w:val="none" w:sz="0" w:space="0" w:color="auto"/>
            <w:right w:val="none" w:sz="0" w:space="0" w:color="auto"/>
          </w:divBdr>
        </w:div>
        <w:div w:id="1476070925">
          <w:marLeft w:val="480"/>
          <w:marRight w:val="0"/>
          <w:marTop w:val="0"/>
          <w:marBottom w:val="0"/>
          <w:divBdr>
            <w:top w:val="none" w:sz="0" w:space="0" w:color="auto"/>
            <w:left w:val="none" w:sz="0" w:space="0" w:color="auto"/>
            <w:bottom w:val="none" w:sz="0" w:space="0" w:color="auto"/>
            <w:right w:val="none" w:sz="0" w:space="0" w:color="auto"/>
          </w:divBdr>
        </w:div>
        <w:div w:id="650597838">
          <w:marLeft w:val="480"/>
          <w:marRight w:val="0"/>
          <w:marTop w:val="0"/>
          <w:marBottom w:val="0"/>
          <w:divBdr>
            <w:top w:val="none" w:sz="0" w:space="0" w:color="auto"/>
            <w:left w:val="none" w:sz="0" w:space="0" w:color="auto"/>
            <w:bottom w:val="none" w:sz="0" w:space="0" w:color="auto"/>
            <w:right w:val="none" w:sz="0" w:space="0" w:color="auto"/>
          </w:divBdr>
        </w:div>
        <w:div w:id="177932159">
          <w:marLeft w:val="480"/>
          <w:marRight w:val="0"/>
          <w:marTop w:val="0"/>
          <w:marBottom w:val="0"/>
          <w:divBdr>
            <w:top w:val="none" w:sz="0" w:space="0" w:color="auto"/>
            <w:left w:val="none" w:sz="0" w:space="0" w:color="auto"/>
            <w:bottom w:val="none" w:sz="0" w:space="0" w:color="auto"/>
            <w:right w:val="none" w:sz="0" w:space="0" w:color="auto"/>
          </w:divBdr>
        </w:div>
        <w:div w:id="5132314">
          <w:marLeft w:val="480"/>
          <w:marRight w:val="0"/>
          <w:marTop w:val="0"/>
          <w:marBottom w:val="0"/>
          <w:divBdr>
            <w:top w:val="none" w:sz="0" w:space="0" w:color="auto"/>
            <w:left w:val="none" w:sz="0" w:space="0" w:color="auto"/>
            <w:bottom w:val="none" w:sz="0" w:space="0" w:color="auto"/>
            <w:right w:val="none" w:sz="0" w:space="0" w:color="auto"/>
          </w:divBdr>
        </w:div>
        <w:div w:id="1743795152">
          <w:marLeft w:val="480"/>
          <w:marRight w:val="0"/>
          <w:marTop w:val="0"/>
          <w:marBottom w:val="0"/>
          <w:divBdr>
            <w:top w:val="none" w:sz="0" w:space="0" w:color="auto"/>
            <w:left w:val="none" w:sz="0" w:space="0" w:color="auto"/>
            <w:bottom w:val="none" w:sz="0" w:space="0" w:color="auto"/>
            <w:right w:val="none" w:sz="0" w:space="0" w:color="auto"/>
          </w:divBdr>
        </w:div>
        <w:div w:id="740180739">
          <w:marLeft w:val="480"/>
          <w:marRight w:val="0"/>
          <w:marTop w:val="0"/>
          <w:marBottom w:val="0"/>
          <w:divBdr>
            <w:top w:val="none" w:sz="0" w:space="0" w:color="auto"/>
            <w:left w:val="none" w:sz="0" w:space="0" w:color="auto"/>
            <w:bottom w:val="none" w:sz="0" w:space="0" w:color="auto"/>
            <w:right w:val="none" w:sz="0" w:space="0" w:color="auto"/>
          </w:divBdr>
        </w:div>
        <w:div w:id="146628219">
          <w:marLeft w:val="480"/>
          <w:marRight w:val="0"/>
          <w:marTop w:val="0"/>
          <w:marBottom w:val="0"/>
          <w:divBdr>
            <w:top w:val="none" w:sz="0" w:space="0" w:color="auto"/>
            <w:left w:val="none" w:sz="0" w:space="0" w:color="auto"/>
            <w:bottom w:val="none" w:sz="0" w:space="0" w:color="auto"/>
            <w:right w:val="none" w:sz="0" w:space="0" w:color="auto"/>
          </w:divBdr>
        </w:div>
        <w:div w:id="1654410092">
          <w:marLeft w:val="480"/>
          <w:marRight w:val="0"/>
          <w:marTop w:val="0"/>
          <w:marBottom w:val="0"/>
          <w:divBdr>
            <w:top w:val="none" w:sz="0" w:space="0" w:color="auto"/>
            <w:left w:val="none" w:sz="0" w:space="0" w:color="auto"/>
            <w:bottom w:val="none" w:sz="0" w:space="0" w:color="auto"/>
            <w:right w:val="none" w:sz="0" w:space="0" w:color="auto"/>
          </w:divBdr>
        </w:div>
        <w:div w:id="199517295">
          <w:marLeft w:val="480"/>
          <w:marRight w:val="0"/>
          <w:marTop w:val="0"/>
          <w:marBottom w:val="0"/>
          <w:divBdr>
            <w:top w:val="none" w:sz="0" w:space="0" w:color="auto"/>
            <w:left w:val="none" w:sz="0" w:space="0" w:color="auto"/>
            <w:bottom w:val="none" w:sz="0" w:space="0" w:color="auto"/>
            <w:right w:val="none" w:sz="0" w:space="0" w:color="auto"/>
          </w:divBdr>
        </w:div>
        <w:div w:id="1957711826">
          <w:marLeft w:val="480"/>
          <w:marRight w:val="0"/>
          <w:marTop w:val="0"/>
          <w:marBottom w:val="0"/>
          <w:divBdr>
            <w:top w:val="none" w:sz="0" w:space="0" w:color="auto"/>
            <w:left w:val="none" w:sz="0" w:space="0" w:color="auto"/>
            <w:bottom w:val="none" w:sz="0" w:space="0" w:color="auto"/>
            <w:right w:val="none" w:sz="0" w:space="0" w:color="auto"/>
          </w:divBdr>
        </w:div>
        <w:div w:id="1144738829">
          <w:marLeft w:val="480"/>
          <w:marRight w:val="0"/>
          <w:marTop w:val="0"/>
          <w:marBottom w:val="0"/>
          <w:divBdr>
            <w:top w:val="none" w:sz="0" w:space="0" w:color="auto"/>
            <w:left w:val="none" w:sz="0" w:space="0" w:color="auto"/>
            <w:bottom w:val="none" w:sz="0" w:space="0" w:color="auto"/>
            <w:right w:val="none" w:sz="0" w:space="0" w:color="auto"/>
          </w:divBdr>
        </w:div>
        <w:div w:id="1570460389">
          <w:marLeft w:val="480"/>
          <w:marRight w:val="0"/>
          <w:marTop w:val="0"/>
          <w:marBottom w:val="0"/>
          <w:divBdr>
            <w:top w:val="none" w:sz="0" w:space="0" w:color="auto"/>
            <w:left w:val="none" w:sz="0" w:space="0" w:color="auto"/>
            <w:bottom w:val="none" w:sz="0" w:space="0" w:color="auto"/>
            <w:right w:val="none" w:sz="0" w:space="0" w:color="auto"/>
          </w:divBdr>
        </w:div>
      </w:divsChild>
    </w:div>
    <w:div w:id="851993531">
      <w:bodyDiv w:val="1"/>
      <w:marLeft w:val="0"/>
      <w:marRight w:val="0"/>
      <w:marTop w:val="0"/>
      <w:marBottom w:val="0"/>
      <w:divBdr>
        <w:top w:val="none" w:sz="0" w:space="0" w:color="auto"/>
        <w:left w:val="none" w:sz="0" w:space="0" w:color="auto"/>
        <w:bottom w:val="none" w:sz="0" w:space="0" w:color="auto"/>
        <w:right w:val="none" w:sz="0" w:space="0" w:color="auto"/>
      </w:divBdr>
      <w:divsChild>
        <w:div w:id="1881432462">
          <w:marLeft w:val="480"/>
          <w:marRight w:val="0"/>
          <w:marTop w:val="0"/>
          <w:marBottom w:val="0"/>
          <w:divBdr>
            <w:top w:val="none" w:sz="0" w:space="0" w:color="auto"/>
            <w:left w:val="none" w:sz="0" w:space="0" w:color="auto"/>
            <w:bottom w:val="none" w:sz="0" w:space="0" w:color="auto"/>
            <w:right w:val="none" w:sz="0" w:space="0" w:color="auto"/>
          </w:divBdr>
        </w:div>
        <w:div w:id="1398552171">
          <w:marLeft w:val="480"/>
          <w:marRight w:val="0"/>
          <w:marTop w:val="0"/>
          <w:marBottom w:val="0"/>
          <w:divBdr>
            <w:top w:val="none" w:sz="0" w:space="0" w:color="auto"/>
            <w:left w:val="none" w:sz="0" w:space="0" w:color="auto"/>
            <w:bottom w:val="none" w:sz="0" w:space="0" w:color="auto"/>
            <w:right w:val="none" w:sz="0" w:space="0" w:color="auto"/>
          </w:divBdr>
        </w:div>
        <w:div w:id="1646201703">
          <w:marLeft w:val="480"/>
          <w:marRight w:val="0"/>
          <w:marTop w:val="0"/>
          <w:marBottom w:val="0"/>
          <w:divBdr>
            <w:top w:val="none" w:sz="0" w:space="0" w:color="auto"/>
            <w:left w:val="none" w:sz="0" w:space="0" w:color="auto"/>
            <w:bottom w:val="none" w:sz="0" w:space="0" w:color="auto"/>
            <w:right w:val="none" w:sz="0" w:space="0" w:color="auto"/>
          </w:divBdr>
        </w:div>
        <w:div w:id="1305500620">
          <w:marLeft w:val="480"/>
          <w:marRight w:val="0"/>
          <w:marTop w:val="0"/>
          <w:marBottom w:val="0"/>
          <w:divBdr>
            <w:top w:val="none" w:sz="0" w:space="0" w:color="auto"/>
            <w:left w:val="none" w:sz="0" w:space="0" w:color="auto"/>
            <w:bottom w:val="none" w:sz="0" w:space="0" w:color="auto"/>
            <w:right w:val="none" w:sz="0" w:space="0" w:color="auto"/>
          </w:divBdr>
        </w:div>
        <w:div w:id="1920823587">
          <w:marLeft w:val="480"/>
          <w:marRight w:val="0"/>
          <w:marTop w:val="0"/>
          <w:marBottom w:val="0"/>
          <w:divBdr>
            <w:top w:val="none" w:sz="0" w:space="0" w:color="auto"/>
            <w:left w:val="none" w:sz="0" w:space="0" w:color="auto"/>
            <w:bottom w:val="none" w:sz="0" w:space="0" w:color="auto"/>
            <w:right w:val="none" w:sz="0" w:space="0" w:color="auto"/>
          </w:divBdr>
        </w:div>
        <w:div w:id="463618020">
          <w:marLeft w:val="480"/>
          <w:marRight w:val="0"/>
          <w:marTop w:val="0"/>
          <w:marBottom w:val="0"/>
          <w:divBdr>
            <w:top w:val="none" w:sz="0" w:space="0" w:color="auto"/>
            <w:left w:val="none" w:sz="0" w:space="0" w:color="auto"/>
            <w:bottom w:val="none" w:sz="0" w:space="0" w:color="auto"/>
            <w:right w:val="none" w:sz="0" w:space="0" w:color="auto"/>
          </w:divBdr>
        </w:div>
        <w:div w:id="1240407265">
          <w:marLeft w:val="480"/>
          <w:marRight w:val="0"/>
          <w:marTop w:val="0"/>
          <w:marBottom w:val="0"/>
          <w:divBdr>
            <w:top w:val="none" w:sz="0" w:space="0" w:color="auto"/>
            <w:left w:val="none" w:sz="0" w:space="0" w:color="auto"/>
            <w:bottom w:val="none" w:sz="0" w:space="0" w:color="auto"/>
            <w:right w:val="none" w:sz="0" w:space="0" w:color="auto"/>
          </w:divBdr>
        </w:div>
        <w:div w:id="1281105333">
          <w:marLeft w:val="480"/>
          <w:marRight w:val="0"/>
          <w:marTop w:val="0"/>
          <w:marBottom w:val="0"/>
          <w:divBdr>
            <w:top w:val="none" w:sz="0" w:space="0" w:color="auto"/>
            <w:left w:val="none" w:sz="0" w:space="0" w:color="auto"/>
            <w:bottom w:val="none" w:sz="0" w:space="0" w:color="auto"/>
            <w:right w:val="none" w:sz="0" w:space="0" w:color="auto"/>
          </w:divBdr>
        </w:div>
        <w:div w:id="620846797">
          <w:marLeft w:val="480"/>
          <w:marRight w:val="0"/>
          <w:marTop w:val="0"/>
          <w:marBottom w:val="0"/>
          <w:divBdr>
            <w:top w:val="none" w:sz="0" w:space="0" w:color="auto"/>
            <w:left w:val="none" w:sz="0" w:space="0" w:color="auto"/>
            <w:bottom w:val="none" w:sz="0" w:space="0" w:color="auto"/>
            <w:right w:val="none" w:sz="0" w:space="0" w:color="auto"/>
          </w:divBdr>
        </w:div>
        <w:div w:id="1062291658">
          <w:marLeft w:val="480"/>
          <w:marRight w:val="0"/>
          <w:marTop w:val="0"/>
          <w:marBottom w:val="0"/>
          <w:divBdr>
            <w:top w:val="none" w:sz="0" w:space="0" w:color="auto"/>
            <w:left w:val="none" w:sz="0" w:space="0" w:color="auto"/>
            <w:bottom w:val="none" w:sz="0" w:space="0" w:color="auto"/>
            <w:right w:val="none" w:sz="0" w:space="0" w:color="auto"/>
          </w:divBdr>
        </w:div>
        <w:div w:id="1548293030">
          <w:marLeft w:val="480"/>
          <w:marRight w:val="0"/>
          <w:marTop w:val="0"/>
          <w:marBottom w:val="0"/>
          <w:divBdr>
            <w:top w:val="none" w:sz="0" w:space="0" w:color="auto"/>
            <w:left w:val="none" w:sz="0" w:space="0" w:color="auto"/>
            <w:bottom w:val="none" w:sz="0" w:space="0" w:color="auto"/>
            <w:right w:val="none" w:sz="0" w:space="0" w:color="auto"/>
          </w:divBdr>
        </w:div>
        <w:div w:id="1818372709">
          <w:marLeft w:val="480"/>
          <w:marRight w:val="0"/>
          <w:marTop w:val="0"/>
          <w:marBottom w:val="0"/>
          <w:divBdr>
            <w:top w:val="none" w:sz="0" w:space="0" w:color="auto"/>
            <w:left w:val="none" w:sz="0" w:space="0" w:color="auto"/>
            <w:bottom w:val="none" w:sz="0" w:space="0" w:color="auto"/>
            <w:right w:val="none" w:sz="0" w:space="0" w:color="auto"/>
          </w:divBdr>
        </w:div>
        <w:div w:id="368605973">
          <w:marLeft w:val="480"/>
          <w:marRight w:val="0"/>
          <w:marTop w:val="0"/>
          <w:marBottom w:val="0"/>
          <w:divBdr>
            <w:top w:val="none" w:sz="0" w:space="0" w:color="auto"/>
            <w:left w:val="none" w:sz="0" w:space="0" w:color="auto"/>
            <w:bottom w:val="none" w:sz="0" w:space="0" w:color="auto"/>
            <w:right w:val="none" w:sz="0" w:space="0" w:color="auto"/>
          </w:divBdr>
        </w:div>
        <w:div w:id="319506194">
          <w:marLeft w:val="480"/>
          <w:marRight w:val="0"/>
          <w:marTop w:val="0"/>
          <w:marBottom w:val="0"/>
          <w:divBdr>
            <w:top w:val="none" w:sz="0" w:space="0" w:color="auto"/>
            <w:left w:val="none" w:sz="0" w:space="0" w:color="auto"/>
            <w:bottom w:val="none" w:sz="0" w:space="0" w:color="auto"/>
            <w:right w:val="none" w:sz="0" w:space="0" w:color="auto"/>
          </w:divBdr>
        </w:div>
        <w:div w:id="264072975">
          <w:marLeft w:val="480"/>
          <w:marRight w:val="0"/>
          <w:marTop w:val="0"/>
          <w:marBottom w:val="0"/>
          <w:divBdr>
            <w:top w:val="none" w:sz="0" w:space="0" w:color="auto"/>
            <w:left w:val="none" w:sz="0" w:space="0" w:color="auto"/>
            <w:bottom w:val="none" w:sz="0" w:space="0" w:color="auto"/>
            <w:right w:val="none" w:sz="0" w:space="0" w:color="auto"/>
          </w:divBdr>
        </w:div>
        <w:div w:id="1081488415">
          <w:marLeft w:val="480"/>
          <w:marRight w:val="0"/>
          <w:marTop w:val="0"/>
          <w:marBottom w:val="0"/>
          <w:divBdr>
            <w:top w:val="none" w:sz="0" w:space="0" w:color="auto"/>
            <w:left w:val="none" w:sz="0" w:space="0" w:color="auto"/>
            <w:bottom w:val="none" w:sz="0" w:space="0" w:color="auto"/>
            <w:right w:val="none" w:sz="0" w:space="0" w:color="auto"/>
          </w:divBdr>
        </w:div>
        <w:div w:id="897398795">
          <w:marLeft w:val="480"/>
          <w:marRight w:val="0"/>
          <w:marTop w:val="0"/>
          <w:marBottom w:val="0"/>
          <w:divBdr>
            <w:top w:val="none" w:sz="0" w:space="0" w:color="auto"/>
            <w:left w:val="none" w:sz="0" w:space="0" w:color="auto"/>
            <w:bottom w:val="none" w:sz="0" w:space="0" w:color="auto"/>
            <w:right w:val="none" w:sz="0" w:space="0" w:color="auto"/>
          </w:divBdr>
        </w:div>
        <w:div w:id="950548090">
          <w:marLeft w:val="480"/>
          <w:marRight w:val="0"/>
          <w:marTop w:val="0"/>
          <w:marBottom w:val="0"/>
          <w:divBdr>
            <w:top w:val="none" w:sz="0" w:space="0" w:color="auto"/>
            <w:left w:val="none" w:sz="0" w:space="0" w:color="auto"/>
            <w:bottom w:val="none" w:sz="0" w:space="0" w:color="auto"/>
            <w:right w:val="none" w:sz="0" w:space="0" w:color="auto"/>
          </w:divBdr>
        </w:div>
        <w:div w:id="2046519605">
          <w:marLeft w:val="480"/>
          <w:marRight w:val="0"/>
          <w:marTop w:val="0"/>
          <w:marBottom w:val="0"/>
          <w:divBdr>
            <w:top w:val="none" w:sz="0" w:space="0" w:color="auto"/>
            <w:left w:val="none" w:sz="0" w:space="0" w:color="auto"/>
            <w:bottom w:val="none" w:sz="0" w:space="0" w:color="auto"/>
            <w:right w:val="none" w:sz="0" w:space="0" w:color="auto"/>
          </w:divBdr>
        </w:div>
        <w:div w:id="20516618">
          <w:marLeft w:val="480"/>
          <w:marRight w:val="0"/>
          <w:marTop w:val="0"/>
          <w:marBottom w:val="0"/>
          <w:divBdr>
            <w:top w:val="none" w:sz="0" w:space="0" w:color="auto"/>
            <w:left w:val="none" w:sz="0" w:space="0" w:color="auto"/>
            <w:bottom w:val="none" w:sz="0" w:space="0" w:color="auto"/>
            <w:right w:val="none" w:sz="0" w:space="0" w:color="auto"/>
          </w:divBdr>
        </w:div>
        <w:div w:id="1532304026">
          <w:marLeft w:val="480"/>
          <w:marRight w:val="0"/>
          <w:marTop w:val="0"/>
          <w:marBottom w:val="0"/>
          <w:divBdr>
            <w:top w:val="none" w:sz="0" w:space="0" w:color="auto"/>
            <w:left w:val="none" w:sz="0" w:space="0" w:color="auto"/>
            <w:bottom w:val="none" w:sz="0" w:space="0" w:color="auto"/>
            <w:right w:val="none" w:sz="0" w:space="0" w:color="auto"/>
          </w:divBdr>
        </w:div>
        <w:div w:id="204291909">
          <w:marLeft w:val="480"/>
          <w:marRight w:val="0"/>
          <w:marTop w:val="0"/>
          <w:marBottom w:val="0"/>
          <w:divBdr>
            <w:top w:val="none" w:sz="0" w:space="0" w:color="auto"/>
            <w:left w:val="none" w:sz="0" w:space="0" w:color="auto"/>
            <w:bottom w:val="none" w:sz="0" w:space="0" w:color="auto"/>
            <w:right w:val="none" w:sz="0" w:space="0" w:color="auto"/>
          </w:divBdr>
        </w:div>
        <w:div w:id="1574656406">
          <w:marLeft w:val="480"/>
          <w:marRight w:val="0"/>
          <w:marTop w:val="0"/>
          <w:marBottom w:val="0"/>
          <w:divBdr>
            <w:top w:val="none" w:sz="0" w:space="0" w:color="auto"/>
            <w:left w:val="none" w:sz="0" w:space="0" w:color="auto"/>
            <w:bottom w:val="none" w:sz="0" w:space="0" w:color="auto"/>
            <w:right w:val="none" w:sz="0" w:space="0" w:color="auto"/>
          </w:divBdr>
        </w:div>
        <w:div w:id="65227380">
          <w:marLeft w:val="480"/>
          <w:marRight w:val="0"/>
          <w:marTop w:val="0"/>
          <w:marBottom w:val="0"/>
          <w:divBdr>
            <w:top w:val="none" w:sz="0" w:space="0" w:color="auto"/>
            <w:left w:val="none" w:sz="0" w:space="0" w:color="auto"/>
            <w:bottom w:val="none" w:sz="0" w:space="0" w:color="auto"/>
            <w:right w:val="none" w:sz="0" w:space="0" w:color="auto"/>
          </w:divBdr>
        </w:div>
        <w:div w:id="56515828">
          <w:marLeft w:val="480"/>
          <w:marRight w:val="0"/>
          <w:marTop w:val="0"/>
          <w:marBottom w:val="0"/>
          <w:divBdr>
            <w:top w:val="none" w:sz="0" w:space="0" w:color="auto"/>
            <w:left w:val="none" w:sz="0" w:space="0" w:color="auto"/>
            <w:bottom w:val="none" w:sz="0" w:space="0" w:color="auto"/>
            <w:right w:val="none" w:sz="0" w:space="0" w:color="auto"/>
          </w:divBdr>
        </w:div>
        <w:div w:id="701710176">
          <w:marLeft w:val="480"/>
          <w:marRight w:val="0"/>
          <w:marTop w:val="0"/>
          <w:marBottom w:val="0"/>
          <w:divBdr>
            <w:top w:val="none" w:sz="0" w:space="0" w:color="auto"/>
            <w:left w:val="none" w:sz="0" w:space="0" w:color="auto"/>
            <w:bottom w:val="none" w:sz="0" w:space="0" w:color="auto"/>
            <w:right w:val="none" w:sz="0" w:space="0" w:color="auto"/>
          </w:divBdr>
        </w:div>
        <w:div w:id="506486660">
          <w:marLeft w:val="480"/>
          <w:marRight w:val="0"/>
          <w:marTop w:val="0"/>
          <w:marBottom w:val="0"/>
          <w:divBdr>
            <w:top w:val="none" w:sz="0" w:space="0" w:color="auto"/>
            <w:left w:val="none" w:sz="0" w:space="0" w:color="auto"/>
            <w:bottom w:val="none" w:sz="0" w:space="0" w:color="auto"/>
            <w:right w:val="none" w:sz="0" w:space="0" w:color="auto"/>
          </w:divBdr>
        </w:div>
        <w:div w:id="284309955">
          <w:marLeft w:val="480"/>
          <w:marRight w:val="0"/>
          <w:marTop w:val="0"/>
          <w:marBottom w:val="0"/>
          <w:divBdr>
            <w:top w:val="none" w:sz="0" w:space="0" w:color="auto"/>
            <w:left w:val="none" w:sz="0" w:space="0" w:color="auto"/>
            <w:bottom w:val="none" w:sz="0" w:space="0" w:color="auto"/>
            <w:right w:val="none" w:sz="0" w:space="0" w:color="auto"/>
          </w:divBdr>
        </w:div>
        <w:div w:id="1796487338">
          <w:marLeft w:val="480"/>
          <w:marRight w:val="0"/>
          <w:marTop w:val="0"/>
          <w:marBottom w:val="0"/>
          <w:divBdr>
            <w:top w:val="none" w:sz="0" w:space="0" w:color="auto"/>
            <w:left w:val="none" w:sz="0" w:space="0" w:color="auto"/>
            <w:bottom w:val="none" w:sz="0" w:space="0" w:color="auto"/>
            <w:right w:val="none" w:sz="0" w:space="0" w:color="auto"/>
          </w:divBdr>
        </w:div>
        <w:div w:id="514657238">
          <w:marLeft w:val="480"/>
          <w:marRight w:val="0"/>
          <w:marTop w:val="0"/>
          <w:marBottom w:val="0"/>
          <w:divBdr>
            <w:top w:val="none" w:sz="0" w:space="0" w:color="auto"/>
            <w:left w:val="none" w:sz="0" w:space="0" w:color="auto"/>
            <w:bottom w:val="none" w:sz="0" w:space="0" w:color="auto"/>
            <w:right w:val="none" w:sz="0" w:space="0" w:color="auto"/>
          </w:divBdr>
        </w:div>
        <w:div w:id="234974468">
          <w:marLeft w:val="480"/>
          <w:marRight w:val="0"/>
          <w:marTop w:val="0"/>
          <w:marBottom w:val="0"/>
          <w:divBdr>
            <w:top w:val="none" w:sz="0" w:space="0" w:color="auto"/>
            <w:left w:val="none" w:sz="0" w:space="0" w:color="auto"/>
            <w:bottom w:val="none" w:sz="0" w:space="0" w:color="auto"/>
            <w:right w:val="none" w:sz="0" w:space="0" w:color="auto"/>
          </w:divBdr>
        </w:div>
        <w:div w:id="1749766755">
          <w:marLeft w:val="480"/>
          <w:marRight w:val="0"/>
          <w:marTop w:val="0"/>
          <w:marBottom w:val="0"/>
          <w:divBdr>
            <w:top w:val="none" w:sz="0" w:space="0" w:color="auto"/>
            <w:left w:val="none" w:sz="0" w:space="0" w:color="auto"/>
            <w:bottom w:val="none" w:sz="0" w:space="0" w:color="auto"/>
            <w:right w:val="none" w:sz="0" w:space="0" w:color="auto"/>
          </w:divBdr>
        </w:div>
        <w:div w:id="1740864421">
          <w:marLeft w:val="480"/>
          <w:marRight w:val="0"/>
          <w:marTop w:val="0"/>
          <w:marBottom w:val="0"/>
          <w:divBdr>
            <w:top w:val="none" w:sz="0" w:space="0" w:color="auto"/>
            <w:left w:val="none" w:sz="0" w:space="0" w:color="auto"/>
            <w:bottom w:val="none" w:sz="0" w:space="0" w:color="auto"/>
            <w:right w:val="none" w:sz="0" w:space="0" w:color="auto"/>
          </w:divBdr>
        </w:div>
        <w:div w:id="779763044">
          <w:marLeft w:val="480"/>
          <w:marRight w:val="0"/>
          <w:marTop w:val="0"/>
          <w:marBottom w:val="0"/>
          <w:divBdr>
            <w:top w:val="none" w:sz="0" w:space="0" w:color="auto"/>
            <w:left w:val="none" w:sz="0" w:space="0" w:color="auto"/>
            <w:bottom w:val="none" w:sz="0" w:space="0" w:color="auto"/>
            <w:right w:val="none" w:sz="0" w:space="0" w:color="auto"/>
          </w:divBdr>
        </w:div>
        <w:div w:id="1967153548">
          <w:marLeft w:val="480"/>
          <w:marRight w:val="0"/>
          <w:marTop w:val="0"/>
          <w:marBottom w:val="0"/>
          <w:divBdr>
            <w:top w:val="none" w:sz="0" w:space="0" w:color="auto"/>
            <w:left w:val="none" w:sz="0" w:space="0" w:color="auto"/>
            <w:bottom w:val="none" w:sz="0" w:space="0" w:color="auto"/>
            <w:right w:val="none" w:sz="0" w:space="0" w:color="auto"/>
          </w:divBdr>
        </w:div>
        <w:div w:id="824316711">
          <w:marLeft w:val="480"/>
          <w:marRight w:val="0"/>
          <w:marTop w:val="0"/>
          <w:marBottom w:val="0"/>
          <w:divBdr>
            <w:top w:val="none" w:sz="0" w:space="0" w:color="auto"/>
            <w:left w:val="none" w:sz="0" w:space="0" w:color="auto"/>
            <w:bottom w:val="none" w:sz="0" w:space="0" w:color="auto"/>
            <w:right w:val="none" w:sz="0" w:space="0" w:color="auto"/>
          </w:divBdr>
        </w:div>
        <w:div w:id="1009256400">
          <w:marLeft w:val="480"/>
          <w:marRight w:val="0"/>
          <w:marTop w:val="0"/>
          <w:marBottom w:val="0"/>
          <w:divBdr>
            <w:top w:val="none" w:sz="0" w:space="0" w:color="auto"/>
            <w:left w:val="none" w:sz="0" w:space="0" w:color="auto"/>
            <w:bottom w:val="none" w:sz="0" w:space="0" w:color="auto"/>
            <w:right w:val="none" w:sz="0" w:space="0" w:color="auto"/>
          </w:divBdr>
        </w:div>
        <w:div w:id="164975248">
          <w:marLeft w:val="480"/>
          <w:marRight w:val="0"/>
          <w:marTop w:val="0"/>
          <w:marBottom w:val="0"/>
          <w:divBdr>
            <w:top w:val="none" w:sz="0" w:space="0" w:color="auto"/>
            <w:left w:val="none" w:sz="0" w:space="0" w:color="auto"/>
            <w:bottom w:val="none" w:sz="0" w:space="0" w:color="auto"/>
            <w:right w:val="none" w:sz="0" w:space="0" w:color="auto"/>
          </w:divBdr>
        </w:div>
        <w:div w:id="854617952">
          <w:marLeft w:val="480"/>
          <w:marRight w:val="0"/>
          <w:marTop w:val="0"/>
          <w:marBottom w:val="0"/>
          <w:divBdr>
            <w:top w:val="none" w:sz="0" w:space="0" w:color="auto"/>
            <w:left w:val="none" w:sz="0" w:space="0" w:color="auto"/>
            <w:bottom w:val="none" w:sz="0" w:space="0" w:color="auto"/>
            <w:right w:val="none" w:sz="0" w:space="0" w:color="auto"/>
          </w:divBdr>
        </w:div>
        <w:div w:id="348218492">
          <w:marLeft w:val="480"/>
          <w:marRight w:val="0"/>
          <w:marTop w:val="0"/>
          <w:marBottom w:val="0"/>
          <w:divBdr>
            <w:top w:val="none" w:sz="0" w:space="0" w:color="auto"/>
            <w:left w:val="none" w:sz="0" w:space="0" w:color="auto"/>
            <w:bottom w:val="none" w:sz="0" w:space="0" w:color="auto"/>
            <w:right w:val="none" w:sz="0" w:space="0" w:color="auto"/>
          </w:divBdr>
        </w:div>
        <w:div w:id="1972321265">
          <w:marLeft w:val="480"/>
          <w:marRight w:val="0"/>
          <w:marTop w:val="0"/>
          <w:marBottom w:val="0"/>
          <w:divBdr>
            <w:top w:val="none" w:sz="0" w:space="0" w:color="auto"/>
            <w:left w:val="none" w:sz="0" w:space="0" w:color="auto"/>
            <w:bottom w:val="none" w:sz="0" w:space="0" w:color="auto"/>
            <w:right w:val="none" w:sz="0" w:space="0" w:color="auto"/>
          </w:divBdr>
        </w:div>
        <w:div w:id="2049259207">
          <w:marLeft w:val="480"/>
          <w:marRight w:val="0"/>
          <w:marTop w:val="0"/>
          <w:marBottom w:val="0"/>
          <w:divBdr>
            <w:top w:val="none" w:sz="0" w:space="0" w:color="auto"/>
            <w:left w:val="none" w:sz="0" w:space="0" w:color="auto"/>
            <w:bottom w:val="none" w:sz="0" w:space="0" w:color="auto"/>
            <w:right w:val="none" w:sz="0" w:space="0" w:color="auto"/>
          </w:divBdr>
        </w:div>
        <w:div w:id="1889341328">
          <w:marLeft w:val="480"/>
          <w:marRight w:val="0"/>
          <w:marTop w:val="0"/>
          <w:marBottom w:val="0"/>
          <w:divBdr>
            <w:top w:val="none" w:sz="0" w:space="0" w:color="auto"/>
            <w:left w:val="none" w:sz="0" w:space="0" w:color="auto"/>
            <w:bottom w:val="none" w:sz="0" w:space="0" w:color="auto"/>
            <w:right w:val="none" w:sz="0" w:space="0" w:color="auto"/>
          </w:divBdr>
        </w:div>
        <w:div w:id="285701373">
          <w:marLeft w:val="480"/>
          <w:marRight w:val="0"/>
          <w:marTop w:val="0"/>
          <w:marBottom w:val="0"/>
          <w:divBdr>
            <w:top w:val="none" w:sz="0" w:space="0" w:color="auto"/>
            <w:left w:val="none" w:sz="0" w:space="0" w:color="auto"/>
            <w:bottom w:val="none" w:sz="0" w:space="0" w:color="auto"/>
            <w:right w:val="none" w:sz="0" w:space="0" w:color="auto"/>
          </w:divBdr>
        </w:div>
        <w:div w:id="1679697931">
          <w:marLeft w:val="480"/>
          <w:marRight w:val="0"/>
          <w:marTop w:val="0"/>
          <w:marBottom w:val="0"/>
          <w:divBdr>
            <w:top w:val="none" w:sz="0" w:space="0" w:color="auto"/>
            <w:left w:val="none" w:sz="0" w:space="0" w:color="auto"/>
            <w:bottom w:val="none" w:sz="0" w:space="0" w:color="auto"/>
            <w:right w:val="none" w:sz="0" w:space="0" w:color="auto"/>
          </w:divBdr>
        </w:div>
        <w:div w:id="631250244">
          <w:marLeft w:val="480"/>
          <w:marRight w:val="0"/>
          <w:marTop w:val="0"/>
          <w:marBottom w:val="0"/>
          <w:divBdr>
            <w:top w:val="none" w:sz="0" w:space="0" w:color="auto"/>
            <w:left w:val="none" w:sz="0" w:space="0" w:color="auto"/>
            <w:bottom w:val="none" w:sz="0" w:space="0" w:color="auto"/>
            <w:right w:val="none" w:sz="0" w:space="0" w:color="auto"/>
          </w:divBdr>
        </w:div>
        <w:div w:id="1824660518">
          <w:marLeft w:val="480"/>
          <w:marRight w:val="0"/>
          <w:marTop w:val="0"/>
          <w:marBottom w:val="0"/>
          <w:divBdr>
            <w:top w:val="none" w:sz="0" w:space="0" w:color="auto"/>
            <w:left w:val="none" w:sz="0" w:space="0" w:color="auto"/>
            <w:bottom w:val="none" w:sz="0" w:space="0" w:color="auto"/>
            <w:right w:val="none" w:sz="0" w:space="0" w:color="auto"/>
          </w:divBdr>
        </w:div>
        <w:div w:id="1096751343">
          <w:marLeft w:val="480"/>
          <w:marRight w:val="0"/>
          <w:marTop w:val="0"/>
          <w:marBottom w:val="0"/>
          <w:divBdr>
            <w:top w:val="none" w:sz="0" w:space="0" w:color="auto"/>
            <w:left w:val="none" w:sz="0" w:space="0" w:color="auto"/>
            <w:bottom w:val="none" w:sz="0" w:space="0" w:color="auto"/>
            <w:right w:val="none" w:sz="0" w:space="0" w:color="auto"/>
          </w:divBdr>
        </w:div>
        <w:div w:id="1423260160">
          <w:marLeft w:val="480"/>
          <w:marRight w:val="0"/>
          <w:marTop w:val="0"/>
          <w:marBottom w:val="0"/>
          <w:divBdr>
            <w:top w:val="none" w:sz="0" w:space="0" w:color="auto"/>
            <w:left w:val="none" w:sz="0" w:space="0" w:color="auto"/>
            <w:bottom w:val="none" w:sz="0" w:space="0" w:color="auto"/>
            <w:right w:val="none" w:sz="0" w:space="0" w:color="auto"/>
          </w:divBdr>
        </w:div>
        <w:div w:id="611977994">
          <w:marLeft w:val="480"/>
          <w:marRight w:val="0"/>
          <w:marTop w:val="0"/>
          <w:marBottom w:val="0"/>
          <w:divBdr>
            <w:top w:val="none" w:sz="0" w:space="0" w:color="auto"/>
            <w:left w:val="none" w:sz="0" w:space="0" w:color="auto"/>
            <w:bottom w:val="none" w:sz="0" w:space="0" w:color="auto"/>
            <w:right w:val="none" w:sz="0" w:space="0" w:color="auto"/>
          </w:divBdr>
        </w:div>
        <w:div w:id="1979636">
          <w:marLeft w:val="480"/>
          <w:marRight w:val="0"/>
          <w:marTop w:val="0"/>
          <w:marBottom w:val="0"/>
          <w:divBdr>
            <w:top w:val="none" w:sz="0" w:space="0" w:color="auto"/>
            <w:left w:val="none" w:sz="0" w:space="0" w:color="auto"/>
            <w:bottom w:val="none" w:sz="0" w:space="0" w:color="auto"/>
            <w:right w:val="none" w:sz="0" w:space="0" w:color="auto"/>
          </w:divBdr>
        </w:div>
        <w:div w:id="615333763">
          <w:marLeft w:val="480"/>
          <w:marRight w:val="0"/>
          <w:marTop w:val="0"/>
          <w:marBottom w:val="0"/>
          <w:divBdr>
            <w:top w:val="none" w:sz="0" w:space="0" w:color="auto"/>
            <w:left w:val="none" w:sz="0" w:space="0" w:color="auto"/>
            <w:bottom w:val="none" w:sz="0" w:space="0" w:color="auto"/>
            <w:right w:val="none" w:sz="0" w:space="0" w:color="auto"/>
          </w:divBdr>
        </w:div>
        <w:div w:id="59914780">
          <w:marLeft w:val="480"/>
          <w:marRight w:val="0"/>
          <w:marTop w:val="0"/>
          <w:marBottom w:val="0"/>
          <w:divBdr>
            <w:top w:val="none" w:sz="0" w:space="0" w:color="auto"/>
            <w:left w:val="none" w:sz="0" w:space="0" w:color="auto"/>
            <w:bottom w:val="none" w:sz="0" w:space="0" w:color="auto"/>
            <w:right w:val="none" w:sz="0" w:space="0" w:color="auto"/>
          </w:divBdr>
        </w:div>
        <w:div w:id="2024358178">
          <w:marLeft w:val="480"/>
          <w:marRight w:val="0"/>
          <w:marTop w:val="0"/>
          <w:marBottom w:val="0"/>
          <w:divBdr>
            <w:top w:val="none" w:sz="0" w:space="0" w:color="auto"/>
            <w:left w:val="none" w:sz="0" w:space="0" w:color="auto"/>
            <w:bottom w:val="none" w:sz="0" w:space="0" w:color="auto"/>
            <w:right w:val="none" w:sz="0" w:space="0" w:color="auto"/>
          </w:divBdr>
        </w:div>
        <w:div w:id="8531019">
          <w:marLeft w:val="480"/>
          <w:marRight w:val="0"/>
          <w:marTop w:val="0"/>
          <w:marBottom w:val="0"/>
          <w:divBdr>
            <w:top w:val="none" w:sz="0" w:space="0" w:color="auto"/>
            <w:left w:val="none" w:sz="0" w:space="0" w:color="auto"/>
            <w:bottom w:val="none" w:sz="0" w:space="0" w:color="auto"/>
            <w:right w:val="none" w:sz="0" w:space="0" w:color="auto"/>
          </w:divBdr>
        </w:div>
        <w:div w:id="1570651097">
          <w:marLeft w:val="480"/>
          <w:marRight w:val="0"/>
          <w:marTop w:val="0"/>
          <w:marBottom w:val="0"/>
          <w:divBdr>
            <w:top w:val="none" w:sz="0" w:space="0" w:color="auto"/>
            <w:left w:val="none" w:sz="0" w:space="0" w:color="auto"/>
            <w:bottom w:val="none" w:sz="0" w:space="0" w:color="auto"/>
            <w:right w:val="none" w:sz="0" w:space="0" w:color="auto"/>
          </w:divBdr>
        </w:div>
        <w:div w:id="1939873320">
          <w:marLeft w:val="480"/>
          <w:marRight w:val="0"/>
          <w:marTop w:val="0"/>
          <w:marBottom w:val="0"/>
          <w:divBdr>
            <w:top w:val="none" w:sz="0" w:space="0" w:color="auto"/>
            <w:left w:val="none" w:sz="0" w:space="0" w:color="auto"/>
            <w:bottom w:val="none" w:sz="0" w:space="0" w:color="auto"/>
            <w:right w:val="none" w:sz="0" w:space="0" w:color="auto"/>
          </w:divBdr>
        </w:div>
        <w:div w:id="1680279422">
          <w:marLeft w:val="480"/>
          <w:marRight w:val="0"/>
          <w:marTop w:val="0"/>
          <w:marBottom w:val="0"/>
          <w:divBdr>
            <w:top w:val="none" w:sz="0" w:space="0" w:color="auto"/>
            <w:left w:val="none" w:sz="0" w:space="0" w:color="auto"/>
            <w:bottom w:val="none" w:sz="0" w:space="0" w:color="auto"/>
            <w:right w:val="none" w:sz="0" w:space="0" w:color="auto"/>
          </w:divBdr>
        </w:div>
        <w:div w:id="193347372">
          <w:marLeft w:val="480"/>
          <w:marRight w:val="0"/>
          <w:marTop w:val="0"/>
          <w:marBottom w:val="0"/>
          <w:divBdr>
            <w:top w:val="none" w:sz="0" w:space="0" w:color="auto"/>
            <w:left w:val="none" w:sz="0" w:space="0" w:color="auto"/>
            <w:bottom w:val="none" w:sz="0" w:space="0" w:color="auto"/>
            <w:right w:val="none" w:sz="0" w:space="0" w:color="auto"/>
          </w:divBdr>
        </w:div>
        <w:div w:id="1229340439">
          <w:marLeft w:val="480"/>
          <w:marRight w:val="0"/>
          <w:marTop w:val="0"/>
          <w:marBottom w:val="0"/>
          <w:divBdr>
            <w:top w:val="none" w:sz="0" w:space="0" w:color="auto"/>
            <w:left w:val="none" w:sz="0" w:space="0" w:color="auto"/>
            <w:bottom w:val="none" w:sz="0" w:space="0" w:color="auto"/>
            <w:right w:val="none" w:sz="0" w:space="0" w:color="auto"/>
          </w:divBdr>
        </w:div>
        <w:div w:id="212468625">
          <w:marLeft w:val="480"/>
          <w:marRight w:val="0"/>
          <w:marTop w:val="0"/>
          <w:marBottom w:val="0"/>
          <w:divBdr>
            <w:top w:val="none" w:sz="0" w:space="0" w:color="auto"/>
            <w:left w:val="none" w:sz="0" w:space="0" w:color="auto"/>
            <w:bottom w:val="none" w:sz="0" w:space="0" w:color="auto"/>
            <w:right w:val="none" w:sz="0" w:space="0" w:color="auto"/>
          </w:divBdr>
        </w:div>
      </w:divsChild>
    </w:div>
    <w:div w:id="852034674">
      <w:marLeft w:val="480"/>
      <w:marRight w:val="0"/>
      <w:marTop w:val="0"/>
      <w:marBottom w:val="0"/>
      <w:divBdr>
        <w:top w:val="none" w:sz="0" w:space="0" w:color="auto"/>
        <w:left w:val="none" w:sz="0" w:space="0" w:color="auto"/>
        <w:bottom w:val="none" w:sz="0" w:space="0" w:color="auto"/>
        <w:right w:val="none" w:sz="0" w:space="0" w:color="auto"/>
      </w:divBdr>
    </w:div>
    <w:div w:id="852037402">
      <w:marLeft w:val="480"/>
      <w:marRight w:val="0"/>
      <w:marTop w:val="0"/>
      <w:marBottom w:val="0"/>
      <w:divBdr>
        <w:top w:val="none" w:sz="0" w:space="0" w:color="auto"/>
        <w:left w:val="none" w:sz="0" w:space="0" w:color="auto"/>
        <w:bottom w:val="none" w:sz="0" w:space="0" w:color="auto"/>
        <w:right w:val="none" w:sz="0" w:space="0" w:color="auto"/>
      </w:divBdr>
    </w:div>
    <w:div w:id="852040051">
      <w:bodyDiv w:val="1"/>
      <w:marLeft w:val="0"/>
      <w:marRight w:val="0"/>
      <w:marTop w:val="0"/>
      <w:marBottom w:val="0"/>
      <w:divBdr>
        <w:top w:val="none" w:sz="0" w:space="0" w:color="auto"/>
        <w:left w:val="none" w:sz="0" w:space="0" w:color="auto"/>
        <w:bottom w:val="none" w:sz="0" w:space="0" w:color="auto"/>
        <w:right w:val="none" w:sz="0" w:space="0" w:color="auto"/>
      </w:divBdr>
    </w:div>
    <w:div w:id="852182420">
      <w:marLeft w:val="480"/>
      <w:marRight w:val="0"/>
      <w:marTop w:val="0"/>
      <w:marBottom w:val="0"/>
      <w:divBdr>
        <w:top w:val="none" w:sz="0" w:space="0" w:color="auto"/>
        <w:left w:val="none" w:sz="0" w:space="0" w:color="auto"/>
        <w:bottom w:val="none" w:sz="0" w:space="0" w:color="auto"/>
        <w:right w:val="none" w:sz="0" w:space="0" w:color="auto"/>
      </w:divBdr>
    </w:div>
    <w:div w:id="852257370">
      <w:marLeft w:val="480"/>
      <w:marRight w:val="0"/>
      <w:marTop w:val="0"/>
      <w:marBottom w:val="0"/>
      <w:divBdr>
        <w:top w:val="none" w:sz="0" w:space="0" w:color="auto"/>
        <w:left w:val="none" w:sz="0" w:space="0" w:color="auto"/>
        <w:bottom w:val="none" w:sz="0" w:space="0" w:color="auto"/>
        <w:right w:val="none" w:sz="0" w:space="0" w:color="auto"/>
      </w:divBdr>
    </w:div>
    <w:div w:id="852457772">
      <w:marLeft w:val="480"/>
      <w:marRight w:val="0"/>
      <w:marTop w:val="0"/>
      <w:marBottom w:val="0"/>
      <w:divBdr>
        <w:top w:val="none" w:sz="0" w:space="0" w:color="auto"/>
        <w:left w:val="none" w:sz="0" w:space="0" w:color="auto"/>
        <w:bottom w:val="none" w:sz="0" w:space="0" w:color="auto"/>
        <w:right w:val="none" w:sz="0" w:space="0" w:color="auto"/>
      </w:divBdr>
    </w:div>
    <w:div w:id="852576446">
      <w:marLeft w:val="480"/>
      <w:marRight w:val="0"/>
      <w:marTop w:val="0"/>
      <w:marBottom w:val="0"/>
      <w:divBdr>
        <w:top w:val="none" w:sz="0" w:space="0" w:color="auto"/>
        <w:left w:val="none" w:sz="0" w:space="0" w:color="auto"/>
        <w:bottom w:val="none" w:sz="0" w:space="0" w:color="auto"/>
        <w:right w:val="none" w:sz="0" w:space="0" w:color="auto"/>
      </w:divBdr>
    </w:div>
    <w:div w:id="852837220">
      <w:bodyDiv w:val="1"/>
      <w:marLeft w:val="0"/>
      <w:marRight w:val="0"/>
      <w:marTop w:val="0"/>
      <w:marBottom w:val="0"/>
      <w:divBdr>
        <w:top w:val="none" w:sz="0" w:space="0" w:color="auto"/>
        <w:left w:val="none" w:sz="0" w:space="0" w:color="auto"/>
        <w:bottom w:val="none" w:sz="0" w:space="0" w:color="auto"/>
        <w:right w:val="none" w:sz="0" w:space="0" w:color="auto"/>
      </w:divBdr>
    </w:div>
    <w:div w:id="852955313">
      <w:marLeft w:val="480"/>
      <w:marRight w:val="0"/>
      <w:marTop w:val="0"/>
      <w:marBottom w:val="0"/>
      <w:divBdr>
        <w:top w:val="none" w:sz="0" w:space="0" w:color="auto"/>
        <w:left w:val="none" w:sz="0" w:space="0" w:color="auto"/>
        <w:bottom w:val="none" w:sz="0" w:space="0" w:color="auto"/>
        <w:right w:val="none" w:sz="0" w:space="0" w:color="auto"/>
      </w:divBdr>
    </w:div>
    <w:div w:id="853105117">
      <w:bodyDiv w:val="1"/>
      <w:marLeft w:val="0"/>
      <w:marRight w:val="0"/>
      <w:marTop w:val="0"/>
      <w:marBottom w:val="0"/>
      <w:divBdr>
        <w:top w:val="none" w:sz="0" w:space="0" w:color="auto"/>
        <w:left w:val="none" w:sz="0" w:space="0" w:color="auto"/>
        <w:bottom w:val="none" w:sz="0" w:space="0" w:color="auto"/>
        <w:right w:val="none" w:sz="0" w:space="0" w:color="auto"/>
      </w:divBdr>
    </w:div>
    <w:div w:id="853108998">
      <w:marLeft w:val="480"/>
      <w:marRight w:val="0"/>
      <w:marTop w:val="0"/>
      <w:marBottom w:val="0"/>
      <w:divBdr>
        <w:top w:val="none" w:sz="0" w:space="0" w:color="auto"/>
        <w:left w:val="none" w:sz="0" w:space="0" w:color="auto"/>
        <w:bottom w:val="none" w:sz="0" w:space="0" w:color="auto"/>
        <w:right w:val="none" w:sz="0" w:space="0" w:color="auto"/>
      </w:divBdr>
    </w:div>
    <w:div w:id="853111489">
      <w:marLeft w:val="480"/>
      <w:marRight w:val="0"/>
      <w:marTop w:val="0"/>
      <w:marBottom w:val="0"/>
      <w:divBdr>
        <w:top w:val="none" w:sz="0" w:space="0" w:color="auto"/>
        <w:left w:val="none" w:sz="0" w:space="0" w:color="auto"/>
        <w:bottom w:val="none" w:sz="0" w:space="0" w:color="auto"/>
        <w:right w:val="none" w:sz="0" w:space="0" w:color="auto"/>
      </w:divBdr>
    </w:div>
    <w:div w:id="853156261">
      <w:marLeft w:val="480"/>
      <w:marRight w:val="0"/>
      <w:marTop w:val="0"/>
      <w:marBottom w:val="0"/>
      <w:divBdr>
        <w:top w:val="none" w:sz="0" w:space="0" w:color="auto"/>
        <w:left w:val="none" w:sz="0" w:space="0" w:color="auto"/>
        <w:bottom w:val="none" w:sz="0" w:space="0" w:color="auto"/>
        <w:right w:val="none" w:sz="0" w:space="0" w:color="auto"/>
      </w:divBdr>
    </w:div>
    <w:div w:id="853228315">
      <w:bodyDiv w:val="1"/>
      <w:marLeft w:val="0"/>
      <w:marRight w:val="0"/>
      <w:marTop w:val="0"/>
      <w:marBottom w:val="0"/>
      <w:divBdr>
        <w:top w:val="none" w:sz="0" w:space="0" w:color="auto"/>
        <w:left w:val="none" w:sz="0" w:space="0" w:color="auto"/>
        <w:bottom w:val="none" w:sz="0" w:space="0" w:color="auto"/>
        <w:right w:val="none" w:sz="0" w:space="0" w:color="auto"/>
      </w:divBdr>
    </w:div>
    <w:div w:id="853301976">
      <w:marLeft w:val="480"/>
      <w:marRight w:val="0"/>
      <w:marTop w:val="0"/>
      <w:marBottom w:val="0"/>
      <w:divBdr>
        <w:top w:val="none" w:sz="0" w:space="0" w:color="auto"/>
        <w:left w:val="none" w:sz="0" w:space="0" w:color="auto"/>
        <w:bottom w:val="none" w:sz="0" w:space="0" w:color="auto"/>
        <w:right w:val="none" w:sz="0" w:space="0" w:color="auto"/>
      </w:divBdr>
    </w:div>
    <w:div w:id="853541399">
      <w:marLeft w:val="480"/>
      <w:marRight w:val="0"/>
      <w:marTop w:val="0"/>
      <w:marBottom w:val="0"/>
      <w:divBdr>
        <w:top w:val="none" w:sz="0" w:space="0" w:color="auto"/>
        <w:left w:val="none" w:sz="0" w:space="0" w:color="auto"/>
        <w:bottom w:val="none" w:sz="0" w:space="0" w:color="auto"/>
        <w:right w:val="none" w:sz="0" w:space="0" w:color="auto"/>
      </w:divBdr>
    </w:div>
    <w:div w:id="853541784">
      <w:bodyDiv w:val="1"/>
      <w:marLeft w:val="0"/>
      <w:marRight w:val="0"/>
      <w:marTop w:val="0"/>
      <w:marBottom w:val="0"/>
      <w:divBdr>
        <w:top w:val="none" w:sz="0" w:space="0" w:color="auto"/>
        <w:left w:val="none" w:sz="0" w:space="0" w:color="auto"/>
        <w:bottom w:val="none" w:sz="0" w:space="0" w:color="auto"/>
        <w:right w:val="none" w:sz="0" w:space="0" w:color="auto"/>
      </w:divBdr>
      <w:divsChild>
        <w:div w:id="873032891">
          <w:marLeft w:val="480"/>
          <w:marRight w:val="0"/>
          <w:marTop w:val="0"/>
          <w:marBottom w:val="0"/>
          <w:divBdr>
            <w:top w:val="none" w:sz="0" w:space="0" w:color="auto"/>
            <w:left w:val="none" w:sz="0" w:space="0" w:color="auto"/>
            <w:bottom w:val="none" w:sz="0" w:space="0" w:color="auto"/>
            <w:right w:val="none" w:sz="0" w:space="0" w:color="auto"/>
          </w:divBdr>
        </w:div>
        <w:div w:id="1870410065">
          <w:marLeft w:val="480"/>
          <w:marRight w:val="0"/>
          <w:marTop w:val="0"/>
          <w:marBottom w:val="0"/>
          <w:divBdr>
            <w:top w:val="none" w:sz="0" w:space="0" w:color="auto"/>
            <w:left w:val="none" w:sz="0" w:space="0" w:color="auto"/>
            <w:bottom w:val="none" w:sz="0" w:space="0" w:color="auto"/>
            <w:right w:val="none" w:sz="0" w:space="0" w:color="auto"/>
          </w:divBdr>
        </w:div>
        <w:div w:id="1019425353">
          <w:marLeft w:val="480"/>
          <w:marRight w:val="0"/>
          <w:marTop w:val="0"/>
          <w:marBottom w:val="0"/>
          <w:divBdr>
            <w:top w:val="none" w:sz="0" w:space="0" w:color="auto"/>
            <w:left w:val="none" w:sz="0" w:space="0" w:color="auto"/>
            <w:bottom w:val="none" w:sz="0" w:space="0" w:color="auto"/>
            <w:right w:val="none" w:sz="0" w:space="0" w:color="auto"/>
          </w:divBdr>
        </w:div>
        <w:div w:id="2086488832">
          <w:marLeft w:val="480"/>
          <w:marRight w:val="0"/>
          <w:marTop w:val="0"/>
          <w:marBottom w:val="0"/>
          <w:divBdr>
            <w:top w:val="none" w:sz="0" w:space="0" w:color="auto"/>
            <w:left w:val="none" w:sz="0" w:space="0" w:color="auto"/>
            <w:bottom w:val="none" w:sz="0" w:space="0" w:color="auto"/>
            <w:right w:val="none" w:sz="0" w:space="0" w:color="auto"/>
          </w:divBdr>
        </w:div>
        <w:div w:id="1603144697">
          <w:marLeft w:val="480"/>
          <w:marRight w:val="0"/>
          <w:marTop w:val="0"/>
          <w:marBottom w:val="0"/>
          <w:divBdr>
            <w:top w:val="none" w:sz="0" w:space="0" w:color="auto"/>
            <w:left w:val="none" w:sz="0" w:space="0" w:color="auto"/>
            <w:bottom w:val="none" w:sz="0" w:space="0" w:color="auto"/>
            <w:right w:val="none" w:sz="0" w:space="0" w:color="auto"/>
          </w:divBdr>
        </w:div>
        <w:div w:id="1987969601">
          <w:marLeft w:val="480"/>
          <w:marRight w:val="0"/>
          <w:marTop w:val="0"/>
          <w:marBottom w:val="0"/>
          <w:divBdr>
            <w:top w:val="none" w:sz="0" w:space="0" w:color="auto"/>
            <w:left w:val="none" w:sz="0" w:space="0" w:color="auto"/>
            <w:bottom w:val="none" w:sz="0" w:space="0" w:color="auto"/>
            <w:right w:val="none" w:sz="0" w:space="0" w:color="auto"/>
          </w:divBdr>
        </w:div>
        <w:div w:id="1239555280">
          <w:marLeft w:val="480"/>
          <w:marRight w:val="0"/>
          <w:marTop w:val="0"/>
          <w:marBottom w:val="0"/>
          <w:divBdr>
            <w:top w:val="none" w:sz="0" w:space="0" w:color="auto"/>
            <w:left w:val="none" w:sz="0" w:space="0" w:color="auto"/>
            <w:bottom w:val="none" w:sz="0" w:space="0" w:color="auto"/>
            <w:right w:val="none" w:sz="0" w:space="0" w:color="auto"/>
          </w:divBdr>
        </w:div>
        <w:div w:id="675427787">
          <w:marLeft w:val="480"/>
          <w:marRight w:val="0"/>
          <w:marTop w:val="0"/>
          <w:marBottom w:val="0"/>
          <w:divBdr>
            <w:top w:val="none" w:sz="0" w:space="0" w:color="auto"/>
            <w:left w:val="none" w:sz="0" w:space="0" w:color="auto"/>
            <w:bottom w:val="none" w:sz="0" w:space="0" w:color="auto"/>
            <w:right w:val="none" w:sz="0" w:space="0" w:color="auto"/>
          </w:divBdr>
        </w:div>
        <w:div w:id="1242330477">
          <w:marLeft w:val="480"/>
          <w:marRight w:val="0"/>
          <w:marTop w:val="0"/>
          <w:marBottom w:val="0"/>
          <w:divBdr>
            <w:top w:val="none" w:sz="0" w:space="0" w:color="auto"/>
            <w:left w:val="none" w:sz="0" w:space="0" w:color="auto"/>
            <w:bottom w:val="none" w:sz="0" w:space="0" w:color="auto"/>
            <w:right w:val="none" w:sz="0" w:space="0" w:color="auto"/>
          </w:divBdr>
        </w:div>
        <w:div w:id="1411805575">
          <w:marLeft w:val="480"/>
          <w:marRight w:val="0"/>
          <w:marTop w:val="0"/>
          <w:marBottom w:val="0"/>
          <w:divBdr>
            <w:top w:val="none" w:sz="0" w:space="0" w:color="auto"/>
            <w:left w:val="none" w:sz="0" w:space="0" w:color="auto"/>
            <w:bottom w:val="none" w:sz="0" w:space="0" w:color="auto"/>
            <w:right w:val="none" w:sz="0" w:space="0" w:color="auto"/>
          </w:divBdr>
        </w:div>
        <w:div w:id="1843545823">
          <w:marLeft w:val="480"/>
          <w:marRight w:val="0"/>
          <w:marTop w:val="0"/>
          <w:marBottom w:val="0"/>
          <w:divBdr>
            <w:top w:val="none" w:sz="0" w:space="0" w:color="auto"/>
            <w:left w:val="none" w:sz="0" w:space="0" w:color="auto"/>
            <w:bottom w:val="none" w:sz="0" w:space="0" w:color="auto"/>
            <w:right w:val="none" w:sz="0" w:space="0" w:color="auto"/>
          </w:divBdr>
        </w:div>
        <w:div w:id="1724869418">
          <w:marLeft w:val="480"/>
          <w:marRight w:val="0"/>
          <w:marTop w:val="0"/>
          <w:marBottom w:val="0"/>
          <w:divBdr>
            <w:top w:val="none" w:sz="0" w:space="0" w:color="auto"/>
            <w:left w:val="none" w:sz="0" w:space="0" w:color="auto"/>
            <w:bottom w:val="none" w:sz="0" w:space="0" w:color="auto"/>
            <w:right w:val="none" w:sz="0" w:space="0" w:color="auto"/>
          </w:divBdr>
        </w:div>
        <w:div w:id="1364750407">
          <w:marLeft w:val="480"/>
          <w:marRight w:val="0"/>
          <w:marTop w:val="0"/>
          <w:marBottom w:val="0"/>
          <w:divBdr>
            <w:top w:val="none" w:sz="0" w:space="0" w:color="auto"/>
            <w:left w:val="none" w:sz="0" w:space="0" w:color="auto"/>
            <w:bottom w:val="none" w:sz="0" w:space="0" w:color="auto"/>
            <w:right w:val="none" w:sz="0" w:space="0" w:color="auto"/>
          </w:divBdr>
        </w:div>
        <w:div w:id="1900238082">
          <w:marLeft w:val="480"/>
          <w:marRight w:val="0"/>
          <w:marTop w:val="0"/>
          <w:marBottom w:val="0"/>
          <w:divBdr>
            <w:top w:val="none" w:sz="0" w:space="0" w:color="auto"/>
            <w:left w:val="none" w:sz="0" w:space="0" w:color="auto"/>
            <w:bottom w:val="none" w:sz="0" w:space="0" w:color="auto"/>
            <w:right w:val="none" w:sz="0" w:space="0" w:color="auto"/>
          </w:divBdr>
        </w:div>
        <w:div w:id="490831043">
          <w:marLeft w:val="480"/>
          <w:marRight w:val="0"/>
          <w:marTop w:val="0"/>
          <w:marBottom w:val="0"/>
          <w:divBdr>
            <w:top w:val="none" w:sz="0" w:space="0" w:color="auto"/>
            <w:left w:val="none" w:sz="0" w:space="0" w:color="auto"/>
            <w:bottom w:val="none" w:sz="0" w:space="0" w:color="auto"/>
            <w:right w:val="none" w:sz="0" w:space="0" w:color="auto"/>
          </w:divBdr>
        </w:div>
        <w:div w:id="1983382697">
          <w:marLeft w:val="480"/>
          <w:marRight w:val="0"/>
          <w:marTop w:val="0"/>
          <w:marBottom w:val="0"/>
          <w:divBdr>
            <w:top w:val="none" w:sz="0" w:space="0" w:color="auto"/>
            <w:left w:val="none" w:sz="0" w:space="0" w:color="auto"/>
            <w:bottom w:val="none" w:sz="0" w:space="0" w:color="auto"/>
            <w:right w:val="none" w:sz="0" w:space="0" w:color="auto"/>
          </w:divBdr>
        </w:div>
        <w:div w:id="785854174">
          <w:marLeft w:val="480"/>
          <w:marRight w:val="0"/>
          <w:marTop w:val="0"/>
          <w:marBottom w:val="0"/>
          <w:divBdr>
            <w:top w:val="none" w:sz="0" w:space="0" w:color="auto"/>
            <w:left w:val="none" w:sz="0" w:space="0" w:color="auto"/>
            <w:bottom w:val="none" w:sz="0" w:space="0" w:color="auto"/>
            <w:right w:val="none" w:sz="0" w:space="0" w:color="auto"/>
          </w:divBdr>
        </w:div>
        <w:div w:id="1390113224">
          <w:marLeft w:val="480"/>
          <w:marRight w:val="0"/>
          <w:marTop w:val="0"/>
          <w:marBottom w:val="0"/>
          <w:divBdr>
            <w:top w:val="none" w:sz="0" w:space="0" w:color="auto"/>
            <w:left w:val="none" w:sz="0" w:space="0" w:color="auto"/>
            <w:bottom w:val="none" w:sz="0" w:space="0" w:color="auto"/>
            <w:right w:val="none" w:sz="0" w:space="0" w:color="auto"/>
          </w:divBdr>
        </w:div>
        <w:div w:id="572860400">
          <w:marLeft w:val="480"/>
          <w:marRight w:val="0"/>
          <w:marTop w:val="0"/>
          <w:marBottom w:val="0"/>
          <w:divBdr>
            <w:top w:val="none" w:sz="0" w:space="0" w:color="auto"/>
            <w:left w:val="none" w:sz="0" w:space="0" w:color="auto"/>
            <w:bottom w:val="none" w:sz="0" w:space="0" w:color="auto"/>
            <w:right w:val="none" w:sz="0" w:space="0" w:color="auto"/>
          </w:divBdr>
        </w:div>
        <w:div w:id="2024431630">
          <w:marLeft w:val="480"/>
          <w:marRight w:val="0"/>
          <w:marTop w:val="0"/>
          <w:marBottom w:val="0"/>
          <w:divBdr>
            <w:top w:val="none" w:sz="0" w:space="0" w:color="auto"/>
            <w:left w:val="none" w:sz="0" w:space="0" w:color="auto"/>
            <w:bottom w:val="none" w:sz="0" w:space="0" w:color="auto"/>
            <w:right w:val="none" w:sz="0" w:space="0" w:color="auto"/>
          </w:divBdr>
        </w:div>
        <w:div w:id="1310287486">
          <w:marLeft w:val="480"/>
          <w:marRight w:val="0"/>
          <w:marTop w:val="0"/>
          <w:marBottom w:val="0"/>
          <w:divBdr>
            <w:top w:val="none" w:sz="0" w:space="0" w:color="auto"/>
            <w:left w:val="none" w:sz="0" w:space="0" w:color="auto"/>
            <w:bottom w:val="none" w:sz="0" w:space="0" w:color="auto"/>
            <w:right w:val="none" w:sz="0" w:space="0" w:color="auto"/>
          </w:divBdr>
        </w:div>
        <w:div w:id="1285848174">
          <w:marLeft w:val="480"/>
          <w:marRight w:val="0"/>
          <w:marTop w:val="0"/>
          <w:marBottom w:val="0"/>
          <w:divBdr>
            <w:top w:val="none" w:sz="0" w:space="0" w:color="auto"/>
            <w:left w:val="none" w:sz="0" w:space="0" w:color="auto"/>
            <w:bottom w:val="none" w:sz="0" w:space="0" w:color="auto"/>
            <w:right w:val="none" w:sz="0" w:space="0" w:color="auto"/>
          </w:divBdr>
        </w:div>
        <w:div w:id="1532379669">
          <w:marLeft w:val="480"/>
          <w:marRight w:val="0"/>
          <w:marTop w:val="0"/>
          <w:marBottom w:val="0"/>
          <w:divBdr>
            <w:top w:val="none" w:sz="0" w:space="0" w:color="auto"/>
            <w:left w:val="none" w:sz="0" w:space="0" w:color="auto"/>
            <w:bottom w:val="none" w:sz="0" w:space="0" w:color="auto"/>
            <w:right w:val="none" w:sz="0" w:space="0" w:color="auto"/>
          </w:divBdr>
        </w:div>
        <w:div w:id="793056215">
          <w:marLeft w:val="480"/>
          <w:marRight w:val="0"/>
          <w:marTop w:val="0"/>
          <w:marBottom w:val="0"/>
          <w:divBdr>
            <w:top w:val="none" w:sz="0" w:space="0" w:color="auto"/>
            <w:left w:val="none" w:sz="0" w:space="0" w:color="auto"/>
            <w:bottom w:val="none" w:sz="0" w:space="0" w:color="auto"/>
            <w:right w:val="none" w:sz="0" w:space="0" w:color="auto"/>
          </w:divBdr>
        </w:div>
        <w:div w:id="1412699248">
          <w:marLeft w:val="480"/>
          <w:marRight w:val="0"/>
          <w:marTop w:val="0"/>
          <w:marBottom w:val="0"/>
          <w:divBdr>
            <w:top w:val="none" w:sz="0" w:space="0" w:color="auto"/>
            <w:left w:val="none" w:sz="0" w:space="0" w:color="auto"/>
            <w:bottom w:val="none" w:sz="0" w:space="0" w:color="auto"/>
            <w:right w:val="none" w:sz="0" w:space="0" w:color="auto"/>
          </w:divBdr>
        </w:div>
        <w:div w:id="431559631">
          <w:marLeft w:val="480"/>
          <w:marRight w:val="0"/>
          <w:marTop w:val="0"/>
          <w:marBottom w:val="0"/>
          <w:divBdr>
            <w:top w:val="none" w:sz="0" w:space="0" w:color="auto"/>
            <w:left w:val="none" w:sz="0" w:space="0" w:color="auto"/>
            <w:bottom w:val="none" w:sz="0" w:space="0" w:color="auto"/>
            <w:right w:val="none" w:sz="0" w:space="0" w:color="auto"/>
          </w:divBdr>
        </w:div>
        <w:div w:id="55668336">
          <w:marLeft w:val="480"/>
          <w:marRight w:val="0"/>
          <w:marTop w:val="0"/>
          <w:marBottom w:val="0"/>
          <w:divBdr>
            <w:top w:val="none" w:sz="0" w:space="0" w:color="auto"/>
            <w:left w:val="none" w:sz="0" w:space="0" w:color="auto"/>
            <w:bottom w:val="none" w:sz="0" w:space="0" w:color="auto"/>
            <w:right w:val="none" w:sz="0" w:space="0" w:color="auto"/>
          </w:divBdr>
        </w:div>
        <w:div w:id="1784418966">
          <w:marLeft w:val="480"/>
          <w:marRight w:val="0"/>
          <w:marTop w:val="0"/>
          <w:marBottom w:val="0"/>
          <w:divBdr>
            <w:top w:val="none" w:sz="0" w:space="0" w:color="auto"/>
            <w:left w:val="none" w:sz="0" w:space="0" w:color="auto"/>
            <w:bottom w:val="none" w:sz="0" w:space="0" w:color="auto"/>
            <w:right w:val="none" w:sz="0" w:space="0" w:color="auto"/>
          </w:divBdr>
        </w:div>
        <w:div w:id="1245917512">
          <w:marLeft w:val="480"/>
          <w:marRight w:val="0"/>
          <w:marTop w:val="0"/>
          <w:marBottom w:val="0"/>
          <w:divBdr>
            <w:top w:val="none" w:sz="0" w:space="0" w:color="auto"/>
            <w:left w:val="none" w:sz="0" w:space="0" w:color="auto"/>
            <w:bottom w:val="none" w:sz="0" w:space="0" w:color="auto"/>
            <w:right w:val="none" w:sz="0" w:space="0" w:color="auto"/>
          </w:divBdr>
        </w:div>
        <w:div w:id="577404534">
          <w:marLeft w:val="480"/>
          <w:marRight w:val="0"/>
          <w:marTop w:val="0"/>
          <w:marBottom w:val="0"/>
          <w:divBdr>
            <w:top w:val="none" w:sz="0" w:space="0" w:color="auto"/>
            <w:left w:val="none" w:sz="0" w:space="0" w:color="auto"/>
            <w:bottom w:val="none" w:sz="0" w:space="0" w:color="auto"/>
            <w:right w:val="none" w:sz="0" w:space="0" w:color="auto"/>
          </w:divBdr>
        </w:div>
        <w:div w:id="1933541157">
          <w:marLeft w:val="480"/>
          <w:marRight w:val="0"/>
          <w:marTop w:val="0"/>
          <w:marBottom w:val="0"/>
          <w:divBdr>
            <w:top w:val="none" w:sz="0" w:space="0" w:color="auto"/>
            <w:left w:val="none" w:sz="0" w:space="0" w:color="auto"/>
            <w:bottom w:val="none" w:sz="0" w:space="0" w:color="auto"/>
            <w:right w:val="none" w:sz="0" w:space="0" w:color="auto"/>
          </w:divBdr>
        </w:div>
        <w:div w:id="1368413739">
          <w:marLeft w:val="480"/>
          <w:marRight w:val="0"/>
          <w:marTop w:val="0"/>
          <w:marBottom w:val="0"/>
          <w:divBdr>
            <w:top w:val="none" w:sz="0" w:space="0" w:color="auto"/>
            <w:left w:val="none" w:sz="0" w:space="0" w:color="auto"/>
            <w:bottom w:val="none" w:sz="0" w:space="0" w:color="auto"/>
            <w:right w:val="none" w:sz="0" w:space="0" w:color="auto"/>
          </w:divBdr>
        </w:div>
        <w:div w:id="21900186">
          <w:marLeft w:val="480"/>
          <w:marRight w:val="0"/>
          <w:marTop w:val="0"/>
          <w:marBottom w:val="0"/>
          <w:divBdr>
            <w:top w:val="none" w:sz="0" w:space="0" w:color="auto"/>
            <w:left w:val="none" w:sz="0" w:space="0" w:color="auto"/>
            <w:bottom w:val="none" w:sz="0" w:space="0" w:color="auto"/>
            <w:right w:val="none" w:sz="0" w:space="0" w:color="auto"/>
          </w:divBdr>
        </w:div>
        <w:div w:id="854271748">
          <w:marLeft w:val="480"/>
          <w:marRight w:val="0"/>
          <w:marTop w:val="0"/>
          <w:marBottom w:val="0"/>
          <w:divBdr>
            <w:top w:val="none" w:sz="0" w:space="0" w:color="auto"/>
            <w:left w:val="none" w:sz="0" w:space="0" w:color="auto"/>
            <w:bottom w:val="none" w:sz="0" w:space="0" w:color="auto"/>
            <w:right w:val="none" w:sz="0" w:space="0" w:color="auto"/>
          </w:divBdr>
        </w:div>
        <w:div w:id="1077215600">
          <w:marLeft w:val="480"/>
          <w:marRight w:val="0"/>
          <w:marTop w:val="0"/>
          <w:marBottom w:val="0"/>
          <w:divBdr>
            <w:top w:val="none" w:sz="0" w:space="0" w:color="auto"/>
            <w:left w:val="none" w:sz="0" w:space="0" w:color="auto"/>
            <w:bottom w:val="none" w:sz="0" w:space="0" w:color="auto"/>
            <w:right w:val="none" w:sz="0" w:space="0" w:color="auto"/>
          </w:divBdr>
        </w:div>
        <w:div w:id="74673097">
          <w:marLeft w:val="480"/>
          <w:marRight w:val="0"/>
          <w:marTop w:val="0"/>
          <w:marBottom w:val="0"/>
          <w:divBdr>
            <w:top w:val="none" w:sz="0" w:space="0" w:color="auto"/>
            <w:left w:val="none" w:sz="0" w:space="0" w:color="auto"/>
            <w:bottom w:val="none" w:sz="0" w:space="0" w:color="auto"/>
            <w:right w:val="none" w:sz="0" w:space="0" w:color="auto"/>
          </w:divBdr>
        </w:div>
        <w:div w:id="690883294">
          <w:marLeft w:val="480"/>
          <w:marRight w:val="0"/>
          <w:marTop w:val="0"/>
          <w:marBottom w:val="0"/>
          <w:divBdr>
            <w:top w:val="none" w:sz="0" w:space="0" w:color="auto"/>
            <w:left w:val="none" w:sz="0" w:space="0" w:color="auto"/>
            <w:bottom w:val="none" w:sz="0" w:space="0" w:color="auto"/>
            <w:right w:val="none" w:sz="0" w:space="0" w:color="auto"/>
          </w:divBdr>
        </w:div>
        <w:div w:id="1752190353">
          <w:marLeft w:val="480"/>
          <w:marRight w:val="0"/>
          <w:marTop w:val="0"/>
          <w:marBottom w:val="0"/>
          <w:divBdr>
            <w:top w:val="none" w:sz="0" w:space="0" w:color="auto"/>
            <w:left w:val="none" w:sz="0" w:space="0" w:color="auto"/>
            <w:bottom w:val="none" w:sz="0" w:space="0" w:color="auto"/>
            <w:right w:val="none" w:sz="0" w:space="0" w:color="auto"/>
          </w:divBdr>
        </w:div>
        <w:div w:id="1131172474">
          <w:marLeft w:val="480"/>
          <w:marRight w:val="0"/>
          <w:marTop w:val="0"/>
          <w:marBottom w:val="0"/>
          <w:divBdr>
            <w:top w:val="none" w:sz="0" w:space="0" w:color="auto"/>
            <w:left w:val="none" w:sz="0" w:space="0" w:color="auto"/>
            <w:bottom w:val="none" w:sz="0" w:space="0" w:color="auto"/>
            <w:right w:val="none" w:sz="0" w:space="0" w:color="auto"/>
          </w:divBdr>
        </w:div>
        <w:div w:id="256908763">
          <w:marLeft w:val="480"/>
          <w:marRight w:val="0"/>
          <w:marTop w:val="0"/>
          <w:marBottom w:val="0"/>
          <w:divBdr>
            <w:top w:val="none" w:sz="0" w:space="0" w:color="auto"/>
            <w:left w:val="none" w:sz="0" w:space="0" w:color="auto"/>
            <w:bottom w:val="none" w:sz="0" w:space="0" w:color="auto"/>
            <w:right w:val="none" w:sz="0" w:space="0" w:color="auto"/>
          </w:divBdr>
        </w:div>
        <w:div w:id="452527015">
          <w:marLeft w:val="480"/>
          <w:marRight w:val="0"/>
          <w:marTop w:val="0"/>
          <w:marBottom w:val="0"/>
          <w:divBdr>
            <w:top w:val="none" w:sz="0" w:space="0" w:color="auto"/>
            <w:left w:val="none" w:sz="0" w:space="0" w:color="auto"/>
            <w:bottom w:val="none" w:sz="0" w:space="0" w:color="auto"/>
            <w:right w:val="none" w:sz="0" w:space="0" w:color="auto"/>
          </w:divBdr>
        </w:div>
        <w:div w:id="1512792264">
          <w:marLeft w:val="480"/>
          <w:marRight w:val="0"/>
          <w:marTop w:val="0"/>
          <w:marBottom w:val="0"/>
          <w:divBdr>
            <w:top w:val="none" w:sz="0" w:space="0" w:color="auto"/>
            <w:left w:val="none" w:sz="0" w:space="0" w:color="auto"/>
            <w:bottom w:val="none" w:sz="0" w:space="0" w:color="auto"/>
            <w:right w:val="none" w:sz="0" w:space="0" w:color="auto"/>
          </w:divBdr>
        </w:div>
        <w:div w:id="595217067">
          <w:marLeft w:val="480"/>
          <w:marRight w:val="0"/>
          <w:marTop w:val="0"/>
          <w:marBottom w:val="0"/>
          <w:divBdr>
            <w:top w:val="none" w:sz="0" w:space="0" w:color="auto"/>
            <w:left w:val="none" w:sz="0" w:space="0" w:color="auto"/>
            <w:bottom w:val="none" w:sz="0" w:space="0" w:color="auto"/>
            <w:right w:val="none" w:sz="0" w:space="0" w:color="auto"/>
          </w:divBdr>
        </w:div>
        <w:div w:id="1546138500">
          <w:marLeft w:val="480"/>
          <w:marRight w:val="0"/>
          <w:marTop w:val="0"/>
          <w:marBottom w:val="0"/>
          <w:divBdr>
            <w:top w:val="none" w:sz="0" w:space="0" w:color="auto"/>
            <w:left w:val="none" w:sz="0" w:space="0" w:color="auto"/>
            <w:bottom w:val="none" w:sz="0" w:space="0" w:color="auto"/>
            <w:right w:val="none" w:sz="0" w:space="0" w:color="auto"/>
          </w:divBdr>
        </w:div>
        <w:div w:id="1169061972">
          <w:marLeft w:val="480"/>
          <w:marRight w:val="0"/>
          <w:marTop w:val="0"/>
          <w:marBottom w:val="0"/>
          <w:divBdr>
            <w:top w:val="none" w:sz="0" w:space="0" w:color="auto"/>
            <w:left w:val="none" w:sz="0" w:space="0" w:color="auto"/>
            <w:bottom w:val="none" w:sz="0" w:space="0" w:color="auto"/>
            <w:right w:val="none" w:sz="0" w:space="0" w:color="auto"/>
          </w:divBdr>
        </w:div>
        <w:div w:id="571694845">
          <w:marLeft w:val="480"/>
          <w:marRight w:val="0"/>
          <w:marTop w:val="0"/>
          <w:marBottom w:val="0"/>
          <w:divBdr>
            <w:top w:val="none" w:sz="0" w:space="0" w:color="auto"/>
            <w:left w:val="none" w:sz="0" w:space="0" w:color="auto"/>
            <w:bottom w:val="none" w:sz="0" w:space="0" w:color="auto"/>
            <w:right w:val="none" w:sz="0" w:space="0" w:color="auto"/>
          </w:divBdr>
        </w:div>
        <w:div w:id="2001539428">
          <w:marLeft w:val="480"/>
          <w:marRight w:val="0"/>
          <w:marTop w:val="0"/>
          <w:marBottom w:val="0"/>
          <w:divBdr>
            <w:top w:val="none" w:sz="0" w:space="0" w:color="auto"/>
            <w:left w:val="none" w:sz="0" w:space="0" w:color="auto"/>
            <w:bottom w:val="none" w:sz="0" w:space="0" w:color="auto"/>
            <w:right w:val="none" w:sz="0" w:space="0" w:color="auto"/>
          </w:divBdr>
        </w:div>
      </w:divsChild>
    </w:div>
    <w:div w:id="853569235">
      <w:marLeft w:val="480"/>
      <w:marRight w:val="0"/>
      <w:marTop w:val="0"/>
      <w:marBottom w:val="0"/>
      <w:divBdr>
        <w:top w:val="none" w:sz="0" w:space="0" w:color="auto"/>
        <w:left w:val="none" w:sz="0" w:space="0" w:color="auto"/>
        <w:bottom w:val="none" w:sz="0" w:space="0" w:color="auto"/>
        <w:right w:val="none" w:sz="0" w:space="0" w:color="auto"/>
      </w:divBdr>
    </w:div>
    <w:div w:id="853615376">
      <w:marLeft w:val="480"/>
      <w:marRight w:val="0"/>
      <w:marTop w:val="0"/>
      <w:marBottom w:val="0"/>
      <w:divBdr>
        <w:top w:val="none" w:sz="0" w:space="0" w:color="auto"/>
        <w:left w:val="none" w:sz="0" w:space="0" w:color="auto"/>
        <w:bottom w:val="none" w:sz="0" w:space="0" w:color="auto"/>
        <w:right w:val="none" w:sz="0" w:space="0" w:color="auto"/>
      </w:divBdr>
    </w:div>
    <w:div w:id="853880824">
      <w:bodyDiv w:val="1"/>
      <w:marLeft w:val="0"/>
      <w:marRight w:val="0"/>
      <w:marTop w:val="0"/>
      <w:marBottom w:val="0"/>
      <w:divBdr>
        <w:top w:val="none" w:sz="0" w:space="0" w:color="auto"/>
        <w:left w:val="none" w:sz="0" w:space="0" w:color="auto"/>
        <w:bottom w:val="none" w:sz="0" w:space="0" w:color="auto"/>
        <w:right w:val="none" w:sz="0" w:space="0" w:color="auto"/>
      </w:divBdr>
    </w:div>
    <w:div w:id="853956738">
      <w:marLeft w:val="480"/>
      <w:marRight w:val="0"/>
      <w:marTop w:val="0"/>
      <w:marBottom w:val="0"/>
      <w:divBdr>
        <w:top w:val="none" w:sz="0" w:space="0" w:color="auto"/>
        <w:left w:val="none" w:sz="0" w:space="0" w:color="auto"/>
        <w:bottom w:val="none" w:sz="0" w:space="0" w:color="auto"/>
        <w:right w:val="none" w:sz="0" w:space="0" w:color="auto"/>
      </w:divBdr>
    </w:div>
    <w:div w:id="854076981">
      <w:marLeft w:val="480"/>
      <w:marRight w:val="0"/>
      <w:marTop w:val="0"/>
      <w:marBottom w:val="0"/>
      <w:divBdr>
        <w:top w:val="none" w:sz="0" w:space="0" w:color="auto"/>
        <w:left w:val="none" w:sz="0" w:space="0" w:color="auto"/>
        <w:bottom w:val="none" w:sz="0" w:space="0" w:color="auto"/>
        <w:right w:val="none" w:sz="0" w:space="0" w:color="auto"/>
      </w:divBdr>
    </w:div>
    <w:div w:id="854223247">
      <w:marLeft w:val="480"/>
      <w:marRight w:val="0"/>
      <w:marTop w:val="0"/>
      <w:marBottom w:val="0"/>
      <w:divBdr>
        <w:top w:val="none" w:sz="0" w:space="0" w:color="auto"/>
        <w:left w:val="none" w:sz="0" w:space="0" w:color="auto"/>
        <w:bottom w:val="none" w:sz="0" w:space="0" w:color="auto"/>
        <w:right w:val="none" w:sz="0" w:space="0" w:color="auto"/>
      </w:divBdr>
    </w:div>
    <w:div w:id="854227143">
      <w:marLeft w:val="480"/>
      <w:marRight w:val="0"/>
      <w:marTop w:val="0"/>
      <w:marBottom w:val="0"/>
      <w:divBdr>
        <w:top w:val="none" w:sz="0" w:space="0" w:color="auto"/>
        <w:left w:val="none" w:sz="0" w:space="0" w:color="auto"/>
        <w:bottom w:val="none" w:sz="0" w:space="0" w:color="auto"/>
        <w:right w:val="none" w:sz="0" w:space="0" w:color="auto"/>
      </w:divBdr>
    </w:div>
    <w:div w:id="854881504">
      <w:marLeft w:val="480"/>
      <w:marRight w:val="0"/>
      <w:marTop w:val="0"/>
      <w:marBottom w:val="0"/>
      <w:divBdr>
        <w:top w:val="none" w:sz="0" w:space="0" w:color="auto"/>
        <w:left w:val="none" w:sz="0" w:space="0" w:color="auto"/>
        <w:bottom w:val="none" w:sz="0" w:space="0" w:color="auto"/>
        <w:right w:val="none" w:sz="0" w:space="0" w:color="auto"/>
      </w:divBdr>
    </w:div>
    <w:div w:id="854883324">
      <w:marLeft w:val="480"/>
      <w:marRight w:val="0"/>
      <w:marTop w:val="0"/>
      <w:marBottom w:val="0"/>
      <w:divBdr>
        <w:top w:val="none" w:sz="0" w:space="0" w:color="auto"/>
        <w:left w:val="none" w:sz="0" w:space="0" w:color="auto"/>
        <w:bottom w:val="none" w:sz="0" w:space="0" w:color="auto"/>
        <w:right w:val="none" w:sz="0" w:space="0" w:color="auto"/>
      </w:divBdr>
    </w:div>
    <w:div w:id="855002125">
      <w:marLeft w:val="480"/>
      <w:marRight w:val="0"/>
      <w:marTop w:val="0"/>
      <w:marBottom w:val="0"/>
      <w:divBdr>
        <w:top w:val="none" w:sz="0" w:space="0" w:color="auto"/>
        <w:left w:val="none" w:sz="0" w:space="0" w:color="auto"/>
        <w:bottom w:val="none" w:sz="0" w:space="0" w:color="auto"/>
        <w:right w:val="none" w:sz="0" w:space="0" w:color="auto"/>
      </w:divBdr>
    </w:div>
    <w:div w:id="855120463">
      <w:marLeft w:val="480"/>
      <w:marRight w:val="0"/>
      <w:marTop w:val="0"/>
      <w:marBottom w:val="0"/>
      <w:divBdr>
        <w:top w:val="none" w:sz="0" w:space="0" w:color="auto"/>
        <w:left w:val="none" w:sz="0" w:space="0" w:color="auto"/>
        <w:bottom w:val="none" w:sz="0" w:space="0" w:color="auto"/>
        <w:right w:val="none" w:sz="0" w:space="0" w:color="auto"/>
      </w:divBdr>
    </w:div>
    <w:div w:id="855310992">
      <w:marLeft w:val="480"/>
      <w:marRight w:val="0"/>
      <w:marTop w:val="0"/>
      <w:marBottom w:val="0"/>
      <w:divBdr>
        <w:top w:val="none" w:sz="0" w:space="0" w:color="auto"/>
        <w:left w:val="none" w:sz="0" w:space="0" w:color="auto"/>
        <w:bottom w:val="none" w:sz="0" w:space="0" w:color="auto"/>
        <w:right w:val="none" w:sz="0" w:space="0" w:color="auto"/>
      </w:divBdr>
    </w:div>
    <w:div w:id="855387384">
      <w:marLeft w:val="480"/>
      <w:marRight w:val="0"/>
      <w:marTop w:val="0"/>
      <w:marBottom w:val="0"/>
      <w:divBdr>
        <w:top w:val="none" w:sz="0" w:space="0" w:color="auto"/>
        <w:left w:val="none" w:sz="0" w:space="0" w:color="auto"/>
        <w:bottom w:val="none" w:sz="0" w:space="0" w:color="auto"/>
        <w:right w:val="none" w:sz="0" w:space="0" w:color="auto"/>
      </w:divBdr>
    </w:div>
    <w:div w:id="855460633">
      <w:marLeft w:val="480"/>
      <w:marRight w:val="0"/>
      <w:marTop w:val="0"/>
      <w:marBottom w:val="0"/>
      <w:divBdr>
        <w:top w:val="none" w:sz="0" w:space="0" w:color="auto"/>
        <w:left w:val="none" w:sz="0" w:space="0" w:color="auto"/>
        <w:bottom w:val="none" w:sz="0" w:space="0" w:color="auto"/>
        <w:right w:val="none" w:sz="0" w:space="0" w:color="auto"/>
      </w:divBdr>
    </w:div>
    <w:div w:id="855532757">
      <w:bodyDiv w:val="1"/>
      <w:marLeft w:val="0"/>
      <w:marRight w:val="0"/>
      <w:marTop w:val="0"/>
      <w:marBottom w:val="0"/>
      <w:divBdr>
        <w:top w:val="none" w:sz="0" w:space="0" w:color="auto"/>
        <w:left w:val="none" w:sz="0" w:space="0" w:color="auto"/>
        <w:bottom w:val="none" w:sz="0" w:space="0" w:color="auto"/>
        <w:right w:val="none" w:sz="0" w:space="0" w:color="auto"/>
      </w:divBdr>
      <w:divsChild>
        <w:div w:id="176583402">
          <w:marLeft w:val="480"/>
          <w:marRight w:val="0"/>
          <w:marTop w:val="0"/>
          <w:marBottom w:val="0"/>
          <w:divBdr>
            <w:top w:val="none" w:sz="0" w:space="0" w:color="auto"/>
            <w:left w:val="none" w:sz="0" w:space="0" w:color="auto"/>
            <w:bottom w:val="none" w:sz="0" w:space="0" w:color="auto"/>
            <w:right w:val="none" w:sz="0" w:space="0" w:color="auto"/>
          </w:divBdr>
        </w:div>
        <w:div w:id="963580730">
          <w:marLeft w:val="480"/>
          <w:marRight w:val="0"/>
          <w:marTop w:val="0"/>
          <w:marBottom w:val="0"/>
          <w:divBdr>
            <w:top w:val="none" w:sz="0" w:space="0" w:color="auto"/>
            <w:left w:val="none" w:sz="0" w:space="0" w:color="auto"/>
            <w:bottom w:val="none" w:sz="0" w:space="0" w:color="auto"/>
            <w:right w:val="none" w:sz="0" w:space="0" w:color="auto"/>
          </w:divBdr>
        </w:div>
        <w:div w:id="432634627">
          <w:marLeft w:val="480"/>
          <w:marRight w:val="0"/>
          <w:marTop w:val="0"/>
          <w:marBottom w:val="0"/>
          <w:divBdr>
            <w:top w:val="none" w:sz="0" w:space="0" w:color="auto"/>
            <w:left w:val="none" w:sz="0" w:space="0" w:color="auto"/>
            <w:bottom w:val="none" w:sz="0" w:space="0" w:color="auto"/>
            <w:right w:val="none" w:sz="0" w:space="0" w:color="auto"/>
          </w:divBdr>
        </w:div>
        <w:div w:id="1013536299">
          <w:marLeft w:val="480"/>
          <w:marRight w:val="0"/>
          <w:marTop w:val="0"/>
          <w:marBottom w:val="0"/>
          <w:divBdr>
            <w:top w:val="none" w:sz="0" w:space="0" w:color="auto"/>
            <w:left w:val="none" w:sz="0" w:space="0" w:color="auto"/>
            <w:bottom w:val="none" w:sz="0" w:space="0" w:color="auto"/>
            <w:right w:val="none" w:sz="0" w:space="0" w:color="auto"/>
          </w:divBdr>
        </w:div>
        <w:div w:id="1179463984">
          <w:marLeft w:val="480"/>
          <w:marRight w:val="0"/>
          <w:marTop w:val="0"/>
          <w:marBottom w:val="0"/>
          <w:divBdr>
            <w:top w:val="none" w:sz="0" w:space="0" w:color="auto"/>
            <w:left w:val="none" w:sz="0" w:space="0" w:color="auto"/>
            <w:bottom w:val="none" w:sz="0" w:space="0" w:color="auto"/>
            <w:right w:val="none" w:sz="0" w:space="0" w:color="auto"/>
          </w:divBdr>
        </w:div>
        <w:div w:id="1036463703">
          <w:marLeft w:val="480"/>
          <w:marRight w:val="0"/>
          <w:marTop w:val="0"/>
          <w:marBottom w:val="0"/>
          <w:divBdr>
            <w:top w:val="none" w:sz="0" w:space="0" w:color="auto"/>
            <w:left w:val="none" w:sz="0" w:space="0" w:color="auto"/>
            <w:bottom w:val="none" w:sz="0" w:space="0" w:color="auto"/>
            <w:right w:val="none" w:sz="0" w:space="0" w:color="auto"/>
          </w:divBdr>
        </w:div>
        <w:div w:id="1314673692">
          <w:marLeft w:val="480"/>
          <w:marRight w:val="0"/>
          <w:marTop w:val="0"/>
          <w:marBottom w:val="0"/>
          <w:divBdr>
            <w:top w:val="none" w:sz="0" w:space="0" w:color="auto"/>
            <w:left w:val="none" w:sz="0" w:space="0" w:color="auto"/>
            <w:bottom w:val="none" w:sz="0" w:space="0" w:color="auto"/>
            <w:right w:val="none" w:sz="0" w:space="0" w:color="auto"/>
          </w:divBdr>
        </w:div>
        <w:div w:id="750129259">
          <w:marLeft w:val="480"/>
          <w:marRight w:val="0"/>
          <w:marTop w:val="0"/>
          <w:marBottom w:val="0"/>
          <w:divBdr>
            <w:top w:val="none" w:sz="0" w:space="0" w:color="auto"/>
            <w:left w:val="none" w:sz="0" w:space="0" w:color="auto"/>
            <w:bottom w:val="none" w:sz="0" w:space="0" w:color="auto"/>
            <w:right w:val="none" w:sz="0" w:space="0" w:color="auto"/>
          </w:divBdr>
        </w:div>
        <w:div w:id="459226169">
          <w:marLeft w:val="480"/>
          <w:marRight w:val="0"/>
          <w:marTop w:val="0"/>
          <w:marBottom w:val="0"/>
          <w:divBdr>
            <w:top w:val="none" w:sz="0" w:space="0" w:color="auto"/>
            <w:left w:val="none" w:sz="0" w:space="0" w:color="auto"/>
            <w:bottom w:val="none" w:sz="0" w:space="0" w:color="auto"/>
            <w:right w:val="none" w:sz="0" w:space="0" w:color="auto"/>
          </w:divBdr>
        </w:div>
        <w:div w:id="683483619">
          <w:marLeft w:val="480"/>
          <w:marRight w:val="0"/>
          <w:marTop w:val="0"/>
          <w:marBottom w:val="0"/>
          <w:divBdr>
            <w:top w:val="none" w:sz="0" w:space="0" w:color="auto"/>
            <w:left w:val="none" w:sz="0" w:space="0" w:color="auto"/>
            <w:bottom w:val="none" w:sz="0" w:space="0" w:color="auto"/>
            <w:right w:val="none" w:sz="0" w:space="0" w:color="auto"/>
          </w:divBdr>
        </w:div>
        <w:div w:id="737477844">
          <w:marLeft w:val="480"/>
          <w:marRight w:val="0"/>
          <w:marTop w:val="0"/>
          <w:marBottom w:val="0"/>
          <w:divBdr>
            <w:top w:val="none" w:sz="0" w:space="0" w:color="auto"/>
            <w:left w:val="none" w:sz="0" w:space="0" w:color="auto"/>
            <w:bottom w:val="none" w:sz="0" w:space="0" w:color="auto"/>
            <w:right w:val="none" w:sz="0" w:space="0" w:color="auto"/>
          </w:divBdr>
        </w:div>
        <w:div w:id="1750539779">
          <w:marLeft w:val="480"/>
          <w:marRight w:val="0"/>
          <w:marTop w:val="0"/>
          <w:marBottom w:val="0"/>
          <w:divBdr>
            <w:top w:val="none" w:sz="0" w:space="0" w:color="auto"/>
            <w:left w:val="none" w:sz="0" w:space="0" w:color="auto"/>
            <w:bottom w:val="none" w:sz="0" w:space="0" w:color="auto"/>
            <w:right w:val="none" w:sz="0" w:space="0" w:color="auto"/>
          </w:divBdr>
        </w:div>
        <w:div w:id="468786237">
          <w:marLeft w:val="480"/>
          <w:marRight w:val="0"/>
          <w:marTop w:val="0"/>
          <w:marBottom w:val="0"/>
          <w:divBdr>
            <w:top w:val="none" w:sz="0" w:space="0" w:color="auto"/>
            <w:left w:val="none" w:sz="0" w:space="0" w:color="auto"/>
            <w:bottom w:val="none" w:sz="0" w:space="0" w:color="auto"/>
            <w:right w:val="none" w:sz="0" w:space="0" w:color="auto"/>
          </w:divBdr>
        </w:div>
        <w:div w:id="229001547">
          <w:marLeft w:val="480"/>
          <w:marRight w:val="0"/>
          <w:marTop w:val="0"/>
          <w:marBottom w:val="0"/>
          <w:divBdr>
            <w:top w:val="none" w:sz="0" w:space="0" w:color="auto"/>
            <w:left w:val="none" w:sz="0" w:space="0" w:color="auto"/>
            <w:bottom w:val="none" w:sz="0" w:space="0" w:color="auto"/>
            <w:right w:val="none" w:sz="0" w:space="0" w:color="auto"/>
          </w:divBdr>
        </w:div>
        <w:div w:id="519242427">
          <w:marLeft w:val="480"/>
          <w:marRight w:val="0"/>
          <w:marTop w:val="0"/>
          <w:marBottom w:val="0"/>
          <w:divBdr>
            <w:top w:val="none" w:sz="0" w:space="0" w:color="auto"/>
            <w:left w:val="none" w:sz="0" w:space="0" w:color="auto"/>
            <w:bottom w:val="none" w:sz="0" w:space="0" w:color="auto"/>
            <w:right w:val="none" w:sz="0" w:space="0" w:color="auto"/>
          </w:divBdr>
        </w:div>
        <w:div w:id="412775570">
          <w:marLeft w:val="480"/>
          <w:marRight w:val="0"/>
          <w:marTop w:val="0"/>
          <w:marBottom w:val="0"/>
          <w:divBdr>
            <w:top w:val="none" w:sz="0" w:space="0" w:color="auto"/>
            <w:left w:val="none" w:sz="0" w:space="0" w:color="auto"/>
            <w:bottom w:val="none" w:sz="0" w:space="0" w:color="auto"/>
            <w:right w:val="none" w:sz="0" w:space="0" w:color="auto"/>
          </w:divBdr>
        </w:div>
      </w:divsChild>
    </w:div>
    <w:div w:id="855537900">
      <w:marLeft w:val="480"/>
      <w:marRight w:val="0"/>
      <w:marTop w:val="0"/>
      <w:marBottom w:val="0"/>
      <w:divBdr>
        <w:top w:val="none" w:sz="0" w:space="0" w:color="auto"/>
        <w:left w:val="none" w:sz="0" w:space="0" w:color="auto"/>
        <w:bottom w:val="none" w:sz="0" w:space="0" w:color="auto"/>
        <w:right w:val="none" w:sz="0" w:space="0" w:color="auto"/>
      </w:divBdr>
    </w:div>
    <w:div w:id="855577321">
      <w:marLeft w:val="480"/>
      <w:marRight w:val="0"/>
      <w:marTop w:val="0"/>
      <w:marBottom w:val="0"/>
      <w:divBdr>
        <w:top w:val="none" w:sz="0" w:space="0" w:color="auto"/>
        <w:left w:val="none" w:sz="0" w:space="0" w:color="auto"/>
        <w:bottom w:val="none" w:sz="0" w:space="0" w:color="auto"/>
        <w:right w:val="none" w:sz="0" w:space="0" w:color="auto"/>
      </w:divBdr>
    </w:div>
    <w:div w:id="855659757">
      <w:marLeft w:val="480"/>
      <w:marRight w:val="0"/>
      <w:marTop w:val="0"/>
      <w:marBottom w:val="0"/>
      <w:divBdr>
        <w:top w:val="none" w:sz="0" w:space="0" w:color="auto"/>
        <w:left w:val="none" w:sz="0" w:space="0" w:color="auto"/>
        <w:bottom w:val="none" w:sz="0" w:space="0" w:color="auto"/>
        <w:right w:val="none" w:sz="0" w:space="0" w:color="auto"/>
      </w:divBdr>
    </w:div>
    <w:div w:id="855771736">
      <w:marLeft w:val="480"/>
      <w:marRight w:val="0"/>
      <w:marTop w:val="0"/>
      <w:marBottom w:val="0"/>
      <w:divBdr>
        <w:top w:val="none" w:sz="0" w:space="0" w:color="auto"/>
        <w:left w:val="none" w:sz="0" w:space="0" w:color="auto"/>
        <w:bottom w:val="none" w:sz="0" w:space="0" w:color="auto"/>
        <w:right w:val="none" w:sz="0" w:space="0" w:color="auto"/>
      </w:divBdr>
    </w:div>
    <w:div w:id="856232756">
      <w:bodyDiv w:val="1"/>
      <w:marLeft w:val="0"/>
      <w:marRight w:val="0"/>
      <w:marTop w:val="0"/>
      <w:marBottom w:val="0"/>
      <w:divBdr>
        <w:top w:val="none" w:sz="0" w:space="0" w:color="auto"/>
        <w:left w:val="none" w:sz="0" w:space="0" w:color="auto"/>
        <w:bottom w:val="none" w:sz="0" w:space="0" w:color="auto"/>
        <w:right w:val="none" w:sz="0" w:space="0" w:color="auto"/>
      </w:divBdr>
    </w:div>
    <w:div w:id="856312205">
      <w:marLeft w:val="480"/>
      <w:marRight w:val="0"/>
      <w:marTop w:val="0"/>
      <w:marBottom w:val="0"/>
      <w:divBdr>
        <w:top w:val="none" w:sz="0" w:space="0" w:color="auto"/>
        <w:left w:val="none" w:sz="0" w:space="0" w:color="auto"/>
        <w:bottom w:val="none" w:sz="0" w:space="0" w:color="auto"/>
        <w:right w:val="none" w:sz="0" w:space="0" w:color="auto"/>
      </w:divBdr>
    </w:div>
    <w:div w:id="856382589">
      <w:marLeft w:val="480"/>
      <w:marRight w:val="0"/>
      <w:marTop w:val="0"/>
      <w:marBottom w:val="0"/>
      <w:divBdr>
        <w:top w:val="none" w:sz="0" w:space="0" w:color="auto"/>
        <w:left w:val="none" w:sz="0" w:space="0" w:color="auto"/>
        <w:bottom w:val="none" w:sz="0" w:space="0" w:color="auto"/>
        <w:right w:val="none" w:sz="0" w:space="0" w:color="auto"/>
      </w:divBdr>
    </w:div>
    <w:div w:id="856432931">
      <w:bodyDiv w:val="1"/>
      <w:marLeft w:val="0"/>
      <w:marRight w:val="0"/>
      <w:marTop w:val="0"/>
      <w:marBottom w:val="0"/>
      <w:divBdr>
        <w:top w:val="none" w:sz="0" w:space="0" w:color="auto"/>
        <w:left w:val="none" w:sz="0" w:space="0" w:color="auto"/>
        <w:bottom w:val="none" w:sz="0" w:space="0" w:color="auto"/>
        <w:right w:val="none" w:sz="0" w:space="0" w:color="auto"/>
      </w:divBdr>
    </w:div>
    <w:div w:id="856508334">
      <w:marLeft w:val="480"/>
      <w:marRight w:val="0"/>
      <w:marTop w:val="0"/>
      <w:marBottom w:val="0"/>
      <w:divBdr>
        <w:top w:val="none" w:sz="0" w:space="0" w:color="auto"/>
        <w:left w:val="none" w:sz="0" w:space="0" w:color="auto"/>
        <w:bottom w:val="none" w:sz="0" w:space="0" w:color="auto"/>
        <w:right w:val="none" w:sz="0" w:space="0" w:color="auto"/>
      </w:divBdr>
    </w:div>
    <w:div w:id="856818639">
      <w:marLeft w:val="480"/>
      <w:marRight w:val="0"/>
      <w:marTop w:val="0"/>
      <w:marBottom w:val="0"/>
      <w:divBdr>
        <w:top w:val="none" w:sz="0" w:space="0" w:color="auto"/>
        <w:left w:val="none" w:sz="0" w:space="0" w:color="auto"/>
        <w:bottom w:val="none" w:sz="0" w:space="0" w:color="auto"/>
        <w:right w:val="none" w:sz="0" w:space="0" w:color="auto"/>
      </w:divBdr>
    </w:div>
    <w:div w:id="856970352">
      <w:marLeft w:val="480"/>
      <w:marRight w:val="0"/>
      <w:marTop w:val="0"/>
      <w:marBottom w:val="0"/>
      <w:divBdr>
        <w:top w:val="none" w:sz="0" w:space="0" w:color="auto"/>
        <w:left w:val="none" w:sz="0" w:space="0" w:color="auto"/>
        <w:bottom w:val="none" w:sz="0" w:space="0" w:color="auto"/>
        <w:right w:val="none" w:sz="0" w:space="0" w:color="auto"/>
      </w:divBdr>
    </w:div>
    <w:div w:id="857081677">
      <w:marLeft w:val="480"/>
      <w:marRight w:val="0"/>
      <w:marTop w:val="0"/>
      <w:marBottom w:val="0"/>
      <w:divBdr>
        <w:top w:val="none" w:sz="0" w:space="0" w:color="auto"/>
        <w:left w:val="none" w:sz="0" w:space="0" w:color="auto"/>
        <w:bottom w:val="none" w:sz="0" w:space="0" w:color="auto"/>
        <w:right w:val="none" w:sz="0" w:space="0" w:color="auto"/>
      </w:divBdr>
    </w:div>
    <w:div w:id="857154815">
      <w:marLeft w:val="480"/>
      <w:marRight w:val="0"/>
      <w:marTop w:val="0"/>
      <w:marBottom w:val="0"/>
      <w:divBdr>
        <w:top w:val="none" w:sz="0" w:space="0" w:color="auto"/>
        <w:left w:val="none" w:sz="0" w:space="0" w:color="auto"/>
        <w:bottom w:val="none" w:sz="0" w:space="0" w:color="auto"/>
        <w:right w:val="none" w:sz="0" w:space="0" w:color="auto"/>
      </w:divBdr>
    </w:div>
    <w:div w:id="857237722">
      <w:marLeft w:val="480"/>
      <w:marRight w:val="0"/>
      <w:marTop w:val="0"/>
      <w:marBottom w:val="0"/>
      <w:divBdr>
        <w:top w:val="none" w:sz="0" w:space="0" w:color="auto"/>
        <w:left w:val="none" w:sz="0" w:space="0" w:color="auto"/>
        <w:bottom w:val="none" w:sz="0" w:space="0" w:color="auto"/>
        <w:right w:val="none" w:sz="0" w:space="0" w:color="auto"/>
      </w:divBdr>
    </w:div>
    <w:div w:id="857348493">
      <w:marLeft w:val="480"/>
      <w:marRight w:val="0"/>
      <w:marTop w:val="0"/>
      <w:marBottom w:val="0"/>
      <w:divBdr>
        <w:top w:val="none" w:sz="0" w:space="0" w:color="auto"/>
        <w:left w:val="none" w:sz="0" w:space="0" w:color="auto"/>
        <w:bottom w:val="none" w:sz="0" w:space="0" w:color="auto"/>
        <w:right w:val="none" w:sz="0" w:space="0" w:color="auto"/>
      </w:divBdr>
    </w:div>
    <w:div w:id="857353964">
      <w:marLeft w:val="480"/>
      <w:marRight w:val="0"/>
      <w:marTop w:val="0"/>
      <w:marBottom w:val="0"/>
      <w:divBdr>
        <w:top w:val="none" w:sz="0" w:space="0" w:color="auto"/>
        <w:left w:val="none" w:sz="0" w:space="0" w:color="auto"/>
        <w:bottom w:val="none" w:sz="0" w:space="0" w:color="auto"/>
        <w:right w:val="none" w:sz="0" w:space="0" w:color="auto"/>
      </w:divBdr>
    </w:div>
    <w:div w:id="857739057">
      <w:bodyDiv w:val="1"/>
      <w:marLeft w:val="0"/>
      <w:marRight w:val="0"/>
      <w:marTop w:val="0"/>
      <w:marBottom w:val="0"/>
      <w:divBdr>
        <w:top w:val="none" w:sz="0" w:space="0" w:color="auto"/>
        <w:left w:val="none" w:sz="0" w:space="0" w:color="auto"/>
        <w:bottom w:val="none" w:sz="0" w:space="0" w:color="auto"/>
        <w:right w:val="none" w:sz="0" w:space="0" w:color="auto"/>
      </w:divBdr>
    </w:div>
    <w:div w:id="857819161">
      <w:marLeft w:val="480"/>
      <w:marRight w:val="0"/>
      <w:marTop w:val="0"/>
      <w:marBottom w:val="0"/>
      <w:divBdr>
        <w:top w:val="none" w:sz="0" w:space="0" w:color="auto"/>
        <w:left w:val="none" w:sz="0" w:space="0" w:color="auto"/>
        <w:bottom w:val="none" w:sz="0" w:space="0" w:color="auto"/>
        <w:right w:val="none" w:sz="0" w:space="0" w:color="auto"/>
      </w:divBdr>
    </w:div>
    <w:div w:id="857935425">
      <w:marLeft w:val="480"/>
      <w:marRight w:val="0"/>
      <w:marTop w:val="0"/>
      <w:marBottom w:val="0"/>
      <w:divBdr>
        <w:top w:val="none" w:sz="0" w:space="0" w:color="auto"/>
        <w:left w:val="none" w:sz="0" w:space="0" w:color="auto"/>
        <w:bottom w:val="none" w:sz="0" w:space="0" w:color="auto"/>
        <w:right w:val="none" w:sz="0" w:space="0" w:color="auto"/>
      </w:divBdr>
    </w:div>
    <w:div w:id="858129308">
      <w:bodyDiv w:val="1"/>
      <w:marLeft w:val="0"/>
      <w:marRight w:val="0"/>
      <w:marTop w:val="0"/>
      <w:marBottom w:val="0"/>
      <w:divBdr>
        <w:top w:val="none" w:sz="0" w:space="0" w:color="auto"/>
        <w:left w:val="none" w:sz="0" w:space="0" w:color="auto"/>
        <w:bottom w:val="none" w:sz="0" w:space="0" w:color="auto"/>
        <w:right w:val="none" w:sz="0" w:space="0" w:color="auto"/>
      </w:divBdr>
    </w:div>
    <w:div w:id="858467886">
      <w:marLeft w:val="480"/>
      <w:marRight w:val="0"/>
      <w:marTop w:val="0"/>
      <w:marBottom w:val="0"/>
      <w:divBdr>
        <w:top w:val="none" w:sz="0" w:space="0" w:color="auto"/>
        <w:left w:val="none" w:sz="0" w:space="0" w:color="auto"/>
        <w:bottom w:val="none" w:sz="0" w:space="0" w:color="auto"/>
        <w:right w:val="none" w:sz="0" w:space="0" w:color="auto"/>
      </w:divBdr>
    </w:div>
    <w:div w:id="858548578">
      <w:bodyDiv w:val="1"/>
      <w:marLeft w:val="0"/>
      <w:marRight w:val="0"/>
      <w:marTop w:val="0"/>
      <w:marBottom w:val="0"/>
      <w:divBdr>
        <w:top w:val="none" w:sz="0" w:space="0" w:color="auto"/>
        <w:left w:val="none" w:sz="0" w:space="0" w:color="auto"/>
        <w:bottom w:val="none" w:sz="0" w:space="0" w:color="auto"/>
        <w:right w:val="none" w:sz="0" w:space="0" w:color="auto"/>
      </w:divBdr>
      <w:divsChild>
        <w:div w:id="1204825122">
          <w:marLeft w:val="480"/>
          <w:marRight w:val="0"/>
          <w:marTop w:val="0"/>
          <w:marBottom w:val="0"/>
          <w:divBdr>
            <w:top w:val="none" w:sz="0" w:space="0" w:color="auto"/>
            <w:left w:val="none" w:sz="0" w:space="0" w:color="auto"/>
            <w:bottom w:val="none" w:sz="0" w:space="0" w:color="auto"/>
            <w:right w:val="none" w:sz="0" w:space="0" w:color="auto"/>
          </w:divBdr>
        </w:div>
        <w:div w:id="1986280265">
          <w:marLeft w:val="480"/>
          <w:marRight w:val="0"/>
          <w:marTop w:val="0"/>
          <w:marBottom w:val="0"/>
          <w:divBdr>
            <w:top w:val="none" w:sz="0" w:space="0" w:color="auto"/>
            <w:left w:val="none" w:sz="0" w:space="0" w:color="auto"/>
            <w:bottom w:val="none" w:sz="0" w:space="0" w:color="auto"/>
            <w:right w:val="none" w:sz="0" w:space="0" w:color="auto"/>
          </w:divBdr>
        </w:div>
        <w:div w:id="96869503">
          <w:marLeft w:val="480"/>
          <w:marRight w:val="0"/>
          <w:marTop w:val="0"/>
          <w:marBottom w:val="0"/>
          <w:divBdr>
            <w:top w:val="none" w:sz="0" w:space="0" w:color="auto"/>
            <w:left w:val="none" w:sz="0" w:space="0" w:color="auto"/>
            <w:bottom w:val="none" w:sz="0" w:space="0" w:color="auto"/>
            <w:right w:val="none" w:sz="0" w:space="0" w:color="auto"/>
          </w:divBdr>
        </w:div>
        <w:div w:id="1473670437">
          <w:marLeft w:val="480"/>
          <w:marRight w:val="0"/>
          <w:marTop w:val="0"/>
          <w:marBottom w:val="0"/>
          <w:divBdr>
            <w:top w:val="none" w:sz="0" w:space="0" w:color="auto"/>
            <w:left w:val="none" w:sz="0" w:space="0" w:color="auto"/>
            <w:bottom w:val="none" w:sz="0" w:space="0" w:color="auto"/>
            <w:right w:val="none" w:sz="0" w:space="0" w:color="auto"/>
          </w:divBdr>
        </w:div>
        <w:div w:id="2009095266">
          <w:marLeft w:val="480"/>
          <w:marRight w:val="0"/>
          <w:marTop w:val="0"/>
          <w:marBottom w:val="0"/>
          <w:divBdr>
            <w:top w:val="none" w:sz="0" w:space="0" w:color="auto"/>
            <w:left w:val="none" w:sz="0" w:space="0" w:color="auto"/>
            <w:bottom w:val="none" w:sz="0" w:space="0" w:color="auto"/>
            <w:right w:val="none" w:sz="0" w:space="0" w:color="auto"/>
          </w:divBdr>
        </w:div>
        <w:div w:id="1727996672">
          <w:marLeft w:val="480"/>
          <w:marRight w:val="0"/>
          <w:marTop w:val="0"/>
          <w:marBottom w:val="0"/>
          <w:divBdr>
            <w:top w:val="none" w:sz="0" w:space="0" w:color="auto"/>
            <w:left w:val="none" w:sz="0" w:space="0" w:color="auto"/>
            <w:bottom w:val="none" w:sz="0" w:space="0" w:color="auto"/>
            <w:right w:val="none" w:sz="0" w:space="0" w:color="auto"/>
          </w:divBdr>
        </w:div>
        <w:div w:id="432474981">
          <w:marLeft w:val="480"/>
          <w:marRight w:val="0"/>
          <w:marTop w:val="0"/>
          <w:marBottom w:val="0"/>
          <w:divBdr>
            <w:top w:val="none" w:sz="0" w:space="0" w:color="auto"/>
            <w:left w:val="none" w:sz="0" w:space="0" w:color="auto"/>
            <w:bottom w:val="none" w:sz="0" w:space="0" w:color="auto"/>
            <w:right w:val="none" w:sz="0" w:space="0" w:color="auto"/>
          </w:divBdr>
        </w:div>
        <w:div w:id="1927181968">
          <w:marLeft w:val="480"/>
          <w:marRight w:val="0"/>
          <w:marTop w:val="0"/>
          <w:marBottom w:val="0"/>
          <w:divBdr>
            <w:top w:val="none" w:sz="0" w:space="0" w:color="auto"/>
            <w:left w:val="none" w:sz="0" w:space="0" w:color="auto"/>
            <w:bottom w:val="none" w:sz="0" w:space="0" w:color="auto"/>
            <w:right w:val="none" w:sz="0" w:space="0" w:color="auto"/>
          </w:divBdr>
        </w:div>
        <w:div w:id="382800261">
          <w:marLeft w:val="480"/>
          <w:marRight w:val="0"/>
          <w:marTop w:val="0"/>
          <w:marBottom w:val="0"/>
          <w:divBdr>
            <w:top w:val="none" w:sz="0" w:space="0" w:color="auto"/>
            <w:left w:val="none" w:sz="0" w:space="0" w:color="auto"/>
            <w:bottom w:val="none" w:sz="0" w:space="0" w:color="auto"/>
            <w:right w:val="none" w:sz="0" w:space="0" w:color="auto"/>
          </w:divBdr>
        </w:div>
        <w:div w:id="1226332105">
          <w:marLeft w:val="480"/>
          <w:marRight w:val="0"/>
          <w:marTop w:val="0"/>
          <w:marBottom w:val="0"/>
          <w:divBdr>
            <w:top w:val="none" w:sz="0" w:space="0" w:color="auto"/>
            <w:left w:val="none" w:sz="0" w:space="0" w:color="auto"/>
            <w:bottom w:val="none" w:sz="0" w:space="0" w:color="auto"/>
            <w:right w:val="none" w:sz="0" w:space="0" w:color="auto"/>
          </w:divBdr>
        </w:div>
        <w:div w:id="252591853">
          <w:marLeft w:val="480"/>
          <w:marRight w:val="0"/>
          <w:marTop w:val="0"/>
          <w:marBottom w:val="0"/>
          <w:divBdr>
            <w:top w:val="none" w:sz="0" w:space="0" w:color="auto"/>
            <w:left w:val="none" w:sz="0" w:space="0" w:color="auto"/>
            <w:bottom w:val="none" w:sz="0" w:space="0" w:color="auto"/>
            <w:right w:val="none" w:sz="0" w:space="0" w:color="auto"/>
          </w:divBdr>
        </w:div>
        <w:div w:id="1580678402">
          <w:marLeft w:val="480"/>
          <w:marRight w:val="0"/>
          <w:marTop w:val="0"/>
          <w:marBottom w:val="0"/>
          <w:divBdr>
            <w:top w:val="none" w:sz="0" w:space="0" w:color="auto"/>
            <w:left w:val="none" w:sz="0" w:space="0" w:color="auto"/>
            <w:bottom w:val="none" w:sz="0" w:space="0" w:color="auto"/>
            <w:right w:val="none" w:sz="0" w:space="0" w:color="auto"/>
          </w:divBdr>
        </w:div>
        <w:div w:id="2100712468">
          <w:marLeft w:val="480"/>
          <w:marRight w:val="0"/>
          <w:marTop w:val="0"/>
          <w:marBottom w:val="0"/>
          <w:divBdr>
            <w:top w:val="none" w:sz="0" w:space="0" w:color="auto"/>
            <w:left w:val="none" w:sz="0" w:space="0" w:color="auto"/>
            <w:bottom w:val="none" w:sz="0" w:space="0" w:color="auto"/>
            <w:right w:val="none" w:sz="0" w:space="0" w:color="auto"/>
          </w:divBdr>
        </w:div>
        <w:div w:id="338778382">
          <w:marLeft w:val="480"/>
          <w:marRight w:val="0"/>
          <w:marTop w:val="0"/>
          <w:marBottom w:val="0"/>
          <w:divBdr>
            <w:top w:val="none" w:sz="0" w:space="0" w:color="auto"/>
            <w:left w:val="none" w:sz="0" w:space="0" w:color="auto"/>
            <w:bottom w:val="none" w:sz="0" w:space="0" w:color="auto"/>
            <w:right w:val="none" w:sz="0" w:space="0" w:color="auto"/>
          </w:divBdr>
        </w:div>
        <w:div w:id="1002898062">
          <w:marLeft w:val="480"/>
          <w:marRight w:val="0"/>
          <w:marTop w:val="0"/>
          <w:marBottom w:val="0"/>
          <w:divBdr>
            <w:top w:val="none" w:sz="0" w:space="0" w:color="auto"/>
            <w:left w:val="none" w:sz="0" w:space="0" w:color="auto"/>
            <w:bottom w:val="none" w:sz="0" w:space="0" w:color="auto"/>
            <w:right w:val="none" w:sz="0" w:space="0" w:color="auto"/>
          </w:divBdr>
        </w:div>
        <w:div w:id="682365252">
          <w:marLeft w:val="480"/>
          <w:marRight w:val="0"/>
          <w:marTop w:val="0"/>
          <w:marBottom w:val="0"/>
          <w:divBdr>
            <w:top w:val="none" w:sz="0" w:space="0" w:color="auto"/>
            <w:left w:val="none" w:sz="0" w:space="0" w:color="auto"/>
            <w:bottom w:val="none" w:sz="0" w:space="0" w:color="auto"/>
            <w:right w:val="none" w:sz="0" w:space="0" w:color="auto"/>
          </w:divBdr>
        </w:div>
        <w:div w:id="1994025227">
          <w:marLeft w:val="480"/>
          <w:marRight w:val="0"/>
          <w:marTop w:val="0"/>
          <w:marBottom w:val="0"/>
          <w:divBdr>
            <w:top w:val="none" w:sz="0" w:space="0" w:color="auto"/>
            <w:left w:val="none" w:sz="0" w:space="0" w:color="auto"/>
            <w:bottom w:val="none" w:sz="0" w:space="0" w:color="auto"/>
            <w:right w:val="none" w:sz="0" w:space="0" w:color="auto"/>
          </w:divBdr>
        </w:div>
        <w:div w:id="325788529">
          <w:marLeft w:val="480"/>
          <w:marRight w:val="0"/>
          <w:marTop w:val="0"/>
          <w:marBottom w:val="0"/>
          <w:divBdr>
            <w:top w:val="none" w:sz="0" w:space="0" w:color="auto"/>
            <w:left w:val="none" w:sz="0" w:space="0" w:color="auto"/>
            <w:bottom w:val="none" w:sz="0" w:space="0" w:color="auto"/>
            <w:right w:val="none" w:sz="0" w:space="0" w:color="auto"/>
          </w:divBdr>
        </w:div>
        <w:div w:id="441263399">
          <w:marLeft w:val="480"/>
          <w:marRight w:val="0"/>
          <w:marTop w:val="0"/>
          <w:marBottom w:val="0"/>
          <w:divBdr>
            <w:top w:val="none" w:sz="0" w:space="0" w:color="auto"/>
            <w:left w:val="none" w:sz="0" w:space="0" w:color="auto"/>
            <w:bottom w:val="none" w:sz="0" w:space="0" w:color="auto"/>
            <w:right w:val="none" w:sz="0" w:space="0" w:color="auto"/>
          </w:divBdr>
        </w:div>
        <w:div w:id="1841697253">
          <w:marLeft w:val="480"/>
          <w:marRight w:val="0"/>
          <w:marTop w:val="0"/>
          <w:marBottom w:val="0"/>
          <w:divBdr>
            <w:top w:val="none" w:sz="0" w:space="0" w:color="auto"/>
            <w:left w:val="none" w:sz="0" w:space="0" w:color="auto"/>
            <w:bottom w:val="none" w:sz="0" w:space="0" w:color="auto"/>
            <w:right w:val="none" w:sz="0" w:space="0" w:color="auto"/>
          </w:divBdr>
        </w:div>
        <w:div w:id="411239623">
          <w:marLeft w:val="480"/>
          <w:marRight w:val="0"/>
          <w:marTop w:val="0"/>
          <w:marBottom w:val="0"/>
          <w:divBdr>
            <w:top w:val="none" w:sz="0" w:space="0" w:color="auto"/>
            <w:left w:val="none" w:sz="0" w:space="0" w:color="auto"/>
            <w:bottom w:val="none" w:sz="0" w:space="0" w:color="auto"/>
            <w:right w:val="none" w:sz="0" w:space="0" w:color="auto"/>
          </w:divBdr>
        </w:div>
        <w:div w:id="1825927509">
          <w:marLeft w:val="480"/>
          <w:marRight w:val="0"/>
          <w:marTop w:val="0"/>
          <w:marBottom w:val="0"/>
          <w:divBdr>
            <w:top w:val="none" w:sz="0" w:space="0" w:color="auto"/>
            <w:left w:val="none" w:sz="0" w:space="0" w:color="auto"/>
            <w:bottom w:val="none" w:sz="0" w:space="0" w:color="auto"/>
            <w:right w:val="none" w:sz="0" w:space="0" w:color="auto"/>
          </w:divBdr>
        </w:div>
        <w:div w:id="1013534812">
          <w:marLeft w:val="480"/>
          <w:marRight w:val="0"/>
          <w:marTop w:val="0"/>
          <w:marBottom w:val="0"/>
          <w:divBdr>
            <w:top w:val="none" w:sz="0" w:space="0" w:color="auto"/>
            <w:left w:val="none" w:sz="0" w:space="0" w:color="auto"/>
            <w:bottom w:val="none" w:sz="0" w:space="0" w:color="auto"/>
            <w:right w:val="none" w:sz="0" w:space="0" w:color="auto"/>
          </w:divBdr>
        </w:div>
        <w:div w:id="1242300462">
          <w:marLeft w:val="480"/>
          <w:marRight w:val="0"/>
          <w:marTop w:val="0"/>
          <w:marBottom w:val="0"/>
          <w:divBdr>
            <w:top w:val="none" w:sz="0" w:space="0" w:color="auto"/>
            <w:left w:val="none" w:sz="0" w:space="0" w:color="auto"/>
            <w:bottom w:val="none" w:sz="0" w:space="0" w:color="auto"/>
            <w:right w:val="none" w:sz="0" w:space="0" w:color="auto"/>
          </w:divBdr>
        </w:div>
        <w:div w:id="1277953986">
          <w:marLeft w:val="480"/>
          <w:marRight w:val="0"/>
          <w:marTop w:val="0"/>
          <w:marBottom w:val="0"/>
          <w:divBdr>
            <w:top w:val="none" w:sz="0" w:space="0" w:color="auto"/>
            <w:left w:val="none" w:sz="0" w:space="0" w:color="auto"/>
            <w:bottom w:val="none" w:sz="0" w:space="0" w:color="auto"/>
            <w:right w:val="none" w:sz="0" w:space="0" w:color="auto"/>
          </w:divBdr>
        </w:div>
        <w:div w:id="2085102726">
          <w:marLeft w:val="480"/>
          <w:marRight w:val="0"/>
          <w:marTop w:val="0"/>
          <w:marBottom w:val="0"/>
          <w:divBdr>
            <w:top w:val="none" w:sz="0" w:space="0" w:color="auto"/>
            <w:left w:val="none" w:sz="0" w:space="0" w:color="auto"/>
            <w:bottom w:val="none" w:sz="0" w:space="0" w:color="auto"/>
            <w:right w:val="none" w:sz="0" w:space="0" w:color="auto"/>
          </w:divBdr>
        </w:div>
        <w:div w:id="43023610">
          <w:marLeft w:val="480"/>
          <w:marRight w:val="0"/>
          <w:marTop w:val="0"/>
          <w:marBottom w:val="0"/>
          <w:divBdr>
            <w:top w:val="none" w:sz="0" w:space="0" w:color="auto"/>
            <w:left w:val="none" w:sz="0" w:space="0" w:color="auto"/>
            <w:bottom w:val="none" w:sz="0" w:space="0" w:color="auto"/>
            <w:right w:val="none" w:sz="0" w:space="0" w:color="auto"/>
          </w:divBdr>
        </w:div>
        <w:div w:id="1522551547">
          <w:marLeft w:val="480"/>
          <w:marRight w:val="0"/>
          <w:marTop w:val="0"/>
          <w:marBottom w:val="0"/>
          <w:divBdr>
            <w:top w:val="none" w:sz="0" w:space="0" w:color="auto"/>
            <w:left w:val="none" w:sz="0" w:space="0" w:color="auto"/>
            <w:bottom w:val="none" w:sz="0" w:space="0" w:color="auto"/>
            <w:right w:val="none" w:sz="0" w:space="0" w:color="auto"/>
          </w:divBdr>
        </w:div>
        <w:div w:id="82577393">
          <w:marLeft w:val="480"/>
          <w:marRight w:val="0"/>
          <w:marTop w:val="0"/>
          <w:marBottom w:val="0"/>
          <w:divBdr>
            <w:top w:val="none" w:sz="0" w:space="0" w:color="auto"/>
            <w:left w:val="none" w:sz="0" w:space="0" w:color="auto"/>
            <w:bottom w:val="none" w:sz="0" w:space="0" w:color="auto"/>
            <w:right w:val="none" w:sz="0" w:space="0" w:color="auto"/>
          </w:divBdr>
        </w:div>
        <w:div w:id="743071424">
          <w:marLeft w:val="480"/>
          <w:marRight w:val="0"/>
          <w:marTop w:val="0"/>
          <w:marBottom w:val="0"/>
          <w:divBdr>
            <w:top w:val="none" w:sz="0" w:space="0" w:color="auto"/>
            <w:left w:val="none" w:sz="0" w:space="0" w:color="auto"/>
            <w:bottom w:val="none" w:sz="0" w:space="0" w:color="auto"/>
            <w:right w:val="none" w:sz="0" w:space="0" w:color="auto"/>
          </w:divBdr>
        </w:div>
        <w:div w:id="558974402">
          <w:marLeft w:val="480"/>
          <w:marRight w:val="0"/>
          <w:marTop w:val="0"/>
          <w:marBottom w:val="0"/>
          <w:divBdr>
            <w:top w:val="none" w:sz="0" w:space="0" w:color="auto"/>
            <w:left w:val="none" w:sz="0" w:space="0" w:color="auto"/>
            <w:bottom w:val="none" w:sz="0" w:space="0" w:color="auto"/>
            <w:right w:val="none" w:sz="0" w:space="0" w:color="auto"/>
          </w:divBdr>
        </w:div>
        <w:div w:id="1327172207">
          <w:marLeft w:val="480"/>
          <w:marRight w:val="0"/>
          <w:marTop w:val="0"/>
          <w:marBottom w:val="0"/>
          <w:divBdr>
            <w:top w:val="none" w:sz="0" w:space="0" w:color="auto"/>
            <w:left w:val="none" w:sz="0" w:space="0" w:color="auto"/>
            <w:bottom w:val="none" w:sz="0" w:space="0" w:color="auto"/>
            <w:right w:val="none" w:sz="0" w:space="0" w:color="auto"/>
          </w:divBdr>
        </w:div>
        <w:div w:id="160238552">
          <w:marLeft w:val="480"/>
          <w:marRight w:val="0"/>
          <w:marTop w:val="0"/>
          <w:marBottom w:val="0"/>
          <w:divBdr>
            <w:top w:val="none" w:sz="0" w:space="0" w:color="auto"/>
            <w:left w:val="none" w:sz="0" w:space="0" w:color="auto"/>
            <w:bottom w:val="none" w:sz="0" w:space="0" w:color="auto"/>
            <w:right w:val="none" w:sz="0" w:space="0" w:color="auto"/>
          </w:divBdr>
        </w:div>
        <w:div w:id="1346438097">
          <w:marLeft w:val="480"/>
          <w:marRight w:val="0"/>
          <w:marTop w:val="0"/>
          <w:marBottom w:val="0"/>
          <w:divBdr>
            <w:top w:val="none" w:sz="0" w:space="0" w:color="auto"/>
            <w:left w:val="none" w:sz="0" w:space="0" w:color="auto"/>
            <w:bottom w:val="none" w:sz="0" w:space="0" w:color="auto"/>
            <w:right w:val="none" w:sz="0" w:space="0" w:color="auto"/>
          </w:divBdr>
        </w:div>
        <w:div w:id="684137678">
          <w:marLeft w:val="480"/>
          <w:marRight w:val="0"/>
          <w:marTop w:val="0"/>
          <w:marBottom w:val="0"/>
          <w:divBdr>
            <w:top w:val="none" w:sz="0" w:space="0" w:color="auto"/>
            <w:left w:val="none" w:sz="0" w:space="0" w:color="auto"/>
            <w:bottom w:val="none" w:sz="0" w:space="0" w:color="auto"/>
            <w:right w:val="none" w:sz="0" w:space="0" w:color="auto"/>
          </w:divBdr>
        </w:div>
        <w:div w:id="1772774933">
          <w:marLeft w:val="480"/>
          <w:marRight w:val="0"/>
          <w:marTop w:val="0"/>
          <w:marBottom w:val="0"/>
          <w:divBdr>
            <w:top w:val="none" w:sz="0" w:space="0" w:color="auto"/>
            <w:left w:val="none" w:sz="0" w:space="0" w:color="auto"/>
            <w:bottom w:val="none" w:sz="0" w:space="0" w:color="auto"/>
            <w:right w:val="none" w:sz="0" w:space="0" w:color="auto"/>
          </w:divBdr>
        </w:div>
        <w:div w:id="2037658481">
          <w:marLeft w:val="480"/>
          <w:marRight w:val="0"/>
          <w:marTop w:val="0"/>
          <w:marBottom w:val="0"/>
          <w:divBdr>
            <w:top w:val="none" w:sz="0" w:space="0" w:color="auto"/>
            <w:left w:val="none" w:sz="0" w:space="0" w:color="auto"/>
            <w:bottom w:val="none" w:sz="0" w:space="0" w:color="auto"/>
            <w:right w:val="none" w:sz="0" w:space="0" w:color="auto"/>
          </w:divBdr>
        </w:div>
        <w:div w:id="1595942348">
          <w:marLeft w:val="480"/>
          <w:marRight w:val="0"/>
          <w:marTop w:val="0"/>
          <w:marBottom w:val="0"/>
          <w:divBdr>
            <w:top w:val="none" w:sz="0" w:space="0" w:color="auto"/>
            <w:left w:val="none" w:sz="0" w:space="0" w:color="auto"/>
            <w:bottom w:val="none" w:sz="0" w:space="0" w:color="auto"/>
            <w:right w:val="none" w:sz="0" w:space="0" w:color="auto"/>
          </w:divBdr>
        </w:div>
        <w:div w:id="1937008765">
          <w:marLeft w:val="480"/>
          <w:marRight w:val="0"/>
          <w:marTop w:val="0"/>
          <w:marBottom w:val="0"/>
          <w:divBdr>
            <w:top w:val="none" w:sz="0" w:space="0" w:color="auto"/>
            <w:left w:val="none" w:sz="0" w:space="0" w:color="auto"/>
            <w:bottom w:val="none" w:sz="0" w:space="0" w:color="auto"/>
            <w:right w:val="none" w:sz="0" w:space="0" w:color="auto"/>
          </w:divBdr>
        </w:div>
        <w:div w:id="1866406411">
          <w:marLeft w:val="480"/>
          <w:marRight w:val="0"/>
          <w:marTop w:val="0"/>
          <w:marBottom w:val="0"/>
          <w:divBdr>
            <w:top w:val="none" w:sz="0" w:space="0" w:color="auto"/>
            <w:left w:val="none" w:sz="0" w:space="0" w:color="auto"/>
            <w:bottom w:val="none" w:sz="0" w:space="0" w:color="auto"/>
            <w:right w:val="none" w:sz="0" w:space="0" w:color="auto"/>
          </w:divBdr>
        </w:div>
        <w:div w:id="1771775108">
          <w:marLeft w:val="480"/>
          <w:marRight w:val="0"/>
          <w:marTop w:val="0"/>
          <w:marBottom w:val="0"/>
          <w:divBdr>
            <w:top w:val="none" w:sz="0" w:space="0" w:color="auto"/>
            <w:left w:val="none" w:sz="0" w:space="0" w:color="auto"/>
            <w:bottom w:val="none" w:sz="0" w:space="0" w:color="auto"/>
            <w:right w:val="none" w:sz="0" w:space="0" w:color="auto"/>
          </w:divBdr>
        </w:div>
        <w:div w:id="2045404839">
          <w:marLeft w:val="480"/>
          <w:marRight w:val="0"/>
          <w:marTop w:val="0"/>
          <w:marBottom w:val="0"/>
          <w:divBdr>
            <w:top w:val="none" w:sz="0" w:space="0" w:color="auto"/>
            <w:left w:val="none" w:sz="0" w:space="0" w:color="auto"/>
            <w:bottom w:val="none" w:sz="0" w:space="0" w:color="auto"/>
            <w:right w:val="none" w:sz="0" w:space="0" w:color="auto"/>
          </w:divBdr>
        </w:div>
        <w:div w:id="411977596">
          <w:marLeft w:val="480"/>
          <w:marRight w:val="0"/>
          <w:marTop w:val="0"/>
          <w:marBottom w:val="0"/>
          <w:divBdr>
            <w:top w:val="none" w:sz="0" w:space="0" w:color="auto"/>
            <w:left w:val="none" w:sz="0" w:space="0" w:color="auto"/>
            <w:bottom w:val="none" w:sz="0" w:space="0" w:color="auto"/>
            <w:right w:val="none" w:sz="0" w:space="0" w:color="auto"/>
          </w:divBdr>
        </w:div>
        <w:div w:id="1221557430">
          <w:marLeft w:val="480"/>
          <w:marRight w:val="0"/>
          <w:marTop w:val="0"/>
          <w:marBottom w:val="0"/>
          <w:divBdr>
            <w:top w:val="none" w:sz="0" w:space="0" w:color="auto"/>
            <w:left w:val="none" w:sz="0" w:space="0" w:color="auto"/>
            <w:bottom w:val="none" w:sz="0" w:space="0" w:color="auto"/>
            <w:right w:val="none" w:sz="0" w:space="0" w:color="auto"/>
          </w:divBdr>
        </w:div>
        <w:div w:id="1113011105">
          <w:marLeft w:val="480"/>
          <w:marRight w:val="0"/>
          <w:marTop w:val="0"/>
          <w:marBottom w:val="0"/>
          <w:divBdr>
            <w:top w:val="none" w:sz="0" w:space="0" w:color="auto"/>
            <w:left w:val="none" w:sz="0" w:space="0" w:color="auto"/>
            <w:bottom w:val="none" w:sz="0" w:space="0" w:color="auto"/>
            <w:right w:val="none" w:sz="0" w:space="0" w:color="auto"/>
          </w:divBdr>
        </w:div>
        <w:div w:id="56126752">
          <w:marLeft w:val="480"/>
          <w:marRight w:val="0"/>
          <w:marTop w:val="0"/>
          <w:marBottom w:val="0"/>
          <w:divBdr>
            <w:top w:val="none" w:sz="0" w:space="0" w:color="auto"/>
            <w:left w:val="none" w:sz="0" w:space="0" w:color="auto"/>
            <w:bottom w:val="none" w:sz="0" w:space="0" w:color="auto"/>
            <w:right w:val="none" w:sz="0" w:space="0" w:color="auto"/>
          </w:divBdr>
        </w:div>
        <w:div w:id="1977296656">
          <w:marLeft w:val="480"/>
          <w:marRight w:val="0"/>
          <w:marTop w:val="0"/>
          <w:marBottom w:val="0"/>
          <w:divBdr>
            <w:top w:val="none" w:sz="0" w:space="0" w:color="auto"/>
            <w:left w:val="none" w:sz="0" w:space="0" w:color="auto"/>
            <w:bottom w:val="none" w:sz="0" w:space="0" w:color="auto"/>
            <w:right w:val="none" w:sz="0" w:space="0" w:color="auto"/>
          </w:divBdr>
        </w:div>
        <w:div w:id="1449591313">
          <w:marLeft w:val="480"/>
          <w:marRight w:val="0"/>
          <w:marTop w:val="0"/>
          <w:marBottom w:val="0"/>
          <w:divBdr>
            <w:top w:val="none" w:sz="0" w:space="0" w:color="auto"/>
            <w:left w:val="none" w:sz="0" w:space="0" w:color="auto"/>
            <w:bottom w:val="none" w:sz="0" w:space="0" w:color="auto"/>
            <w:right w:val="none" w:sz="0" w:space="0" w:color="auto"/>
          </w:divBdr>
        </w:div>
        <w:div w:id="794909016">
          <w:marLeft w:val="480"/>
          <w:marRight w:val="0"/>
          <w:marTop w:val="0"/>
          <w:marBottom w:val="0"/>
          <w:divBdr>
            <w:top w:val="none" w:sz="0" w:space="0" w:color="auto"/>
            <w:left w:val="none" w:sz="0" w:space="0" w:color="auto"/>
            <w:bottom w:val="none" w:sz="0" w:space="0" w:color="auto"/>
            <w:right w:val="none" w:sz="0" w:space="0" w:color="auto"/>
          </w:divBdr>
        </w:div>
        <w:div w:id="2145922982">
          <w:marLeft w:val="480"/>
          <w:marRight w:val="0"/>
          <w:marTop w:val="0"/>
          <w:marBottom w:val="0"/>
          <w:divBdr>
            <w:top w:val="none" w:sz="0" w:space="0" w:color="auto"/>
            <w:left w:val="none" w:sz="0" w:space="0" w:color="auto"/>
            <w:bottom w:val="none" w:sz="0" w:space="0" w:color="auto"/>
            <w:right w:val="none" w:sz="0" w:space="0" w:color="auto"/>
          </w:divBdr>
        </w:div>
        <w:div w:id="1134911292">
          <w:marLeft w:val="480"/>
          <w:marRight w:val="0"/>
          <w:marTop w:val="0"/>
          <w:marBottom w:val="0"/>
          <w:divBdr>
            <w:top w:val="none" w:sz="0" w:space="0" w:color="auto"/>
            <w:left w:val="none" w:sz="0" w:space="0" w:color="auto"/>
            <w:bottom w:val="none" w:sz="0" w:space="0" w:color="auto"/>
            <w:right w:val="none" w:sz="0" w:space="0" w:color="auto"/>
          </w:divBdr>
        </w:div>
        <w:div w:id="247156276">
          <w:marLeft w:val="480"/>
          <w:marRight w:val="0"/>
          <w:marTop w:val="0"/>
          <w:marBottom w:val="0"/>
          <w:divBdr>
            <w:top w:val="none" w:sz="0" w:space="0" w:color="auto"/>
            <w:left w:val="none" w:sz="0" w:space="0" w:color="auto"/>
            <w:bottom w:val="none" w:sz="0" w:space="0" w:color="auto"/>
            <w:right w:val="none" w:sz="0" w:space="0" w:color="auto"/>
          </w:divBdr>
        </w:div>
        <w:div w:id="1357273624">
          <w:marLeft w:val="480"/>
          <w:marRight w:val="0"/>
          <w:marTop w:val="0"/>
          <w:marBottom w:val="0"/>
          <w:divBdr>
            <w:top w:val="none" w:sz="0" w:space="0" w:color="auto"/>
            <w:left w:val="none" w:sz="0" w:space="0" w:color="auto"/>
            <w:bottom w:val="none" w:sz="0" w:space="0" w:color="auto"/>
            <w:right w:val="none" w:sz="0" w:space="0" w:color="auto"/>
          </w:divBdr>
        </w:div>
        <w:div w:id="759567267">
          <w:marLeft w:val="480"/>
          <w:marRight w:val="0"/>
          <w:marTop w:val="0"/>
          <w:marBottom w:val="0"/>
          <w:divBdr>
            <w:top w:val="none" w:sz="0" w:space="0" w:color="auto"/>
            <w:left w:val="none" w:sz="0" w:space="0" w:color="auto"/>
            <w:bottom w:val="none" w:sz="0" w:space="0" w:color="auto"/>
            <w:right w:val="none" w:sz="0" w:space="0" w:color="auto"/>
          </w:divBdr>
        </w:div>
        <w:div w:id="731200458">
          <w:marLeft w:val="480"/>
          <w:marRight w:val="0"/>
          <w:marTop w:val="0"/>
          <w:marBottom w:val="0"/>
          <w:divBdr>
            <w:top w:val="none" w:sz="0" w:space="0" w:color="auto"/>
            <w:left w:val="none" w:sz="0" w:space="0" w:color="auto"/>
            <w:bottom w:val="none" w:sz="0" w:space="0" w:color="auto"/>
            <w:right w:val="none" w:sz="0" w:space="0" w:color="auto"/>
          </w:divBdr>
        </w:div>
        <w:div w:id="430469799">
          <w:marLeft w:val="480"/>
          <w:marRight w:val="0"/>
          <w:marTop w:val="0"/>
          <w:marBottom w:val="0"/>
          <w:divBdr>
            <w:top w:val="none" w:sz="0" w:space="0" w:color="auto"/>
            <w:left w:val="none" w:sz="0" w:space="0" w:color="auto"/>
            <w:bottom w:val="none" w:sz="0" w:space="0" w:color="auto"/>
            <w:right w:val="none" w:sz="0" w:space="0" w:color="auto"/>
          </w:divBdr>
        </w:div>
        <w:div w:id="459685784">
          <w:marLeft w:val="480"/>
          <w:marRight w:val="0"/>
          <w:marTop w:val="0"/>
          <w:marBottom w:val="0"/>
          <w:divBdr>
            <w:top w:val="none" w:sz="0" w:space="0" w:color="auto"/>
            <w:left w:val="none" w:sz="0" w:space="0" w:color="auto"/>
            <w:bottom w:val="none" w:sz="0" w:space="0" w:color="auto"/>
            <w:right w:val="none" w:sz="0" w:space="0" w:color="auto"/>
          </w:divBdr>
        </w:div>
        <w:div w:id="2090424596">
          <w:marLeft w:val="480"/>
          <w:marRight w:val="0"/>
          <w:marTop w:val="0"/>
          <w:marBottom w:val="0"/>
          <w:divBdr>
            <w:top w:val="none" w:sz="0" w:space="0" w:color="auto"/>
            <w:left w:val="none" w:sz="0" w:space="0" w:color="auto"/>
            <w:bottom w:val="none" w:sz="0" w:space="0" w:color="auto"/>
            <w:right w:val="none" w:sz="0" w:space="0" w:color="auto"/>
          </w:divBdr>
        </w:div>
        <w:div w:id="323825457">
          <w:marLeft w:val="480"/>
          <w:marRight w:val="0"/>
          <w:marTop w:val="0"/>
          <w:marBottom w:val="0"/>
          <w:divBdr>
            <w:top w:val="none" w:sz="0" w:space="0" w:color="auto"/>
            <w:left w:val="none" w:sz="0" w:space="0" w:color="auto"/>
            <w:bottom w:val="none" w:sz="0" w:space="0" w:color="auto"/>
            <w:right w:val="none" w:sz="0" w:space="0" w:color="auto"/>
          </w:divBdr>
        </w:div>
        <w:div w:id="706836854">
          <w:marLeft w:val="480"/>
          <w:marRight w:val="0"/>
          <w:marTop w:val="0"/>
          <w:marBottom w:val="0"/>
          <w:divBdr>
            <w:top w:val="none" w:sz="0" w:space="0" w:color="auto"/>
            <w:left w:val="none" w:sz="0" w:space="0" w:color="auto"/>
            <w:bottom w:val="none" w:sz="0" w:space="0" w:color="auto"/>
            <w:right w:val="none" w:sz="0" w:space="0" w:color="auto"/>
          </w:divBdr>
        </w:div>
        <w:div w:id="775902971">
          <w:marLeft w:val="480"/>
          <w:marRight w:val="0"/>
          <w:marTop w:val="0"/>
          <w:marBottom w:val="0"/>
          <w:divBdr>
            <w:top w:val="none" w:sz="0" w:space="0" w:color="auto"/>
            <w:left w:val="none" w:sz="0" w:space="0" w:color="auto"/>
            <w:bottom w:val="none" w:sz="0" w:space="0" w:color="auto"/>
            <w:right w:val="none" w:sz="0" w:space="0" w:color="auto"/>
          </w:divBdr>
        </w:div>
        <w:div w:id="788669812">
          <w:marLeft w:val="480"/>
          <w:marRight w:val="0"/>
          <w:marTop w:val="0"/>
          <w:marBottom w:val="0"/>
          <w:divBdr>
            <w:top w:val="none" w:sz="0" w:space="0" w:color="auto"/>
            <w:left w:val="none" w:sz="0" w:space="0" w:color="auto"/>
            <w:bottom w:val="none" w:sz="0" w:space="0" w:color="auto"/>
            <w:right w:val="none" w:sz="0" w:space="0" w:color="auto"/>
          </w:divBdr>
        </w:div>
        <w:div w:id="2013943519">
          <w:marLeft w:val="480"/>
          <w:marRight w:val="0"/>
          <w:marTop w:val="0"/>
          <w:marBottom w:val="0"/>
          <w:divBdr>
            <w:top w:val="none" w:sz="0" w:space="0" w:color="auto"/>
            <w:left w:val="none" w:sz="0" w:space="0" w:color="auto"/>
            <w:bottom w:val="none" w:sz="0" w:space="0" w:color="auto"/>
            <w:right w:val="none" w:sz="0" w:space="0" w:color="auto"/>
          </w:divBdr>
        </w:div>
        <w:div w:id="243414206">
          <w:marLeft w:val="480"/>
          <w:marRight w:val="0"/>
          <w:marTop w:val="0"/>
          <w:marBottom w:val="0"/>
          <w:divBdr>
            <w:top w:val="none" w:sz="0" w:space="0" w:color="auto"/>
            <w:left w:val="none" w:sz="0" w:space="0" w:color="auto"/>
            <w:bottom w:val="none" w:sz="0" w:space="0" w:color="auto"/>
            <w:right w:val="none" w:sz="0" w:space="0" w:color="auto"/>
          </w:divBdr>
        </w:div>
        <w:div w:id="1624263651">
          <w:marLeft w:val="480"/>
          <w:marRight w:val="0"/>
          <w:marTop w:val="0"/>
          <w:marBottom w:val="0"/>
          <w:divBdr>
            <w:top w:val="none" w:sz="0" w:space="0" w:color="auto"/>
            <w:left w:val="none" w:sz="0" w:space="0" w:color="auto"/>
            <w:bottom w:val="none" w:sz="0" w:space="0" w:color="auto"/>
            <w:right w:val="none" w:sz="0" w:space="0" w:color="auto"/>
          </w:divBdr>
        </w:div>
        <w:div w:id="553076978">
          <w:marLeft w:val="480"/>
          <w:marRight w:val="0"/>
          <w:marTop w:val="0"/>
          <w:marBottom w:val="0"/>
          <w:divBdr>
            <w:top w:val="none" w:sz="0" w:space="0" w:color="auto"/>
            <w:left w:val="none" w:sz="0" w:space="0" w:color="auto"/>
            <w:bottom w:val="none" w:sz="0" w:space="0" w:color="auto"/>
            <w:right w:val="none" w:sz="0" w:space="0" w:color="auto"/>
          </w:divBdr>
        </w:div>
      </w:divsChild>
    </w:div>
    <w:div w:id="858735515">
      <w:marLeft w:val="480"/>
      <w:marRight w:val="0"/>
      <w:marTop w:val="0"/>
      <w:marBottom w:val="0"/>
      <w:divBdr>
        <w:top w:val="none" w:sz="0" w:space="0" w:color="auto"/>
        <w:left w:val="none" w:sz="0" w:space="0" w:color="auto"/>
        <w:bottom w:val="none" w:sz="0" w:space="0" w:color="auto"/>
        <w:right w:val="none" w:sz="0" w:space="0" w:color="auto"/>
      </w:divBdr>
    </w:div>
    <w:div w:id="858740859">
      <w:marLeft w:val="480"/>
      <w:marRight w:val="0"/>
      <w:marTop w:val="0"/>
      <w:marBottom w:val="0"/>
      <w:divBdr>
        <w:top w:val="none" w:sz="0" w:space="0" w:color="auto"/>
        <w:left w:val="none" w:sz="0" w:space="0" w:color="auto"/>
        <w:bottom w:val="none" w:sz="0" w:space="0" w:color="auto"/>
        <w:right w:val="none" w:sz="0" w:space="0" w:color="auto"/>
      </w:divBdr>
    </w:div>
    <w:div w:id="858812119">
      <w:marLeft w:val="480"/>
      <w:marRight w:val="0"/>
      <w:marTop w:val="0"/>
      <w:marBottom w:val="0"/>
      <w:divBdr>
        <w:top w:val="none" w:sz="0" w:space="0" w:color="auto"/>
        <w:left w:val="none" w:sz="0" w:space="0" w:color="auto"/>
        <w:bottom w:val="none" w:sz="0" w:space="0" w:color="auto"/>
        <w:right w:val="none" w:sz="0" w:space="0" w:color="auto"/>
      </w:divBdr>
    </w:div>
    <w:div w:id="859202413">
      <w:bodyDiv w:val="1"/>
      <w:marLeft w:val="0"/>
      <w:marRight w:val="0"/>
      <w:marTop w:val="0"/>
      <w:marBottom w:val="0"/>
      <w:divBdr>
        <w:top w:val="none" w:sz="0" w:space="0" w:color="auto"/>
        <w:left w:val="none" w:sz="0" w:space="0" w:color="auto"/>
        <w:bottom w:val="none" w:sz="0" w:space="0" w:color="auto"/>
        <w:right w:val="none" w:sz="0" w:space="0" w:color="auto"/>
      </w:divBdr>
    </w:div>
    <w:div w:id="859391479">
      <w:marLeft w:val="480"/>
      <w:marRight w:val="0"/>
      <w:marTop w:val="0"/>
      <w:marBottom w:val="0"/>
      <w:divBdr>
        <w:top w:val="none" w:sz="0" w:space="0" w:color="auto"/>
        <w:left w:val="none" w:sz="0" w:space="0" w:color="auto"/>
        <w:bottom w:val="none" w:sz="0" w:space="0" w:color="auto"/>
        <w:right w:val="none" w:sz="0" w:space="0" w:color="auto"/>
      </w:divBdr>
    </w:div>
    <w:div w:id="859583264">
      <w:marLeft w:val="480"/>
      <w:marRight w:val="0"/>
      <w:marTop w:val="0"/>
      <w:marBottom w:val="0"/>
      <w:divBdr>
        <w:top w:val="none" w:sz="0" w:space="0" w:color="auto"/>
        <w:left w:val="none" w:sz="0" w:space="0" w:color="auto"/>
        <w:bottom w:val="none" w:sz="0" w:space="0" w:color="auto"/>
        <w:right w:val="none" w:sz="0" w:space="0" w:color="auto"/>
      </w:divBdr>
    </w:div>
    <w:div w:id="859663432">
      <w:marLeft w:val="480"/>
      <w:marRight w:val="0"/>
      <w:marTop w:val="0"/>
      <w:marBottom w:val="0"/>
      <w:divBdr>
        <w:top w:val="none" w:sz="0" w:space="0" w:color="auto"/>
        <w:left w:val="none" w:sz="0" w:space="0" w:color="auto"/>
        <w:bottom w:val="none" w:sz="0" w:space="0" w:color="auto"/>
        <w:right w:val="none" w:sz="0" w:space="0" w:color="auto"/>
      </w:divBdr>
    </w:div>
    <w:div w:id="859780915">
      <w:marLeft w:val="480"/>
      <w:marRight w:val="0"/>
      <w:marTop w:val="0"/>
      <w:marBottom w:val="0"/>
      <w:divBdr>
        <w:top w:val="none" w:sz="0" w:space="0" w:color="auto"/>
        <w:left w:val="none" w:sz="0" w:space="0" w:color="auto"/>
        <w:bottom w:val="none" w:sz="0" w:space="0" w:color="auto"/>
        <w:right w:val="none" w:sz="0" w:space="0" w:color="auto"/>
      </w:divBdr>
    </w:div>
    <w:div w:id="859854448">
      <w:marLeft w:val="480"/>
      <w:marRight w:val="0"/>
      <w:marTop w:val="0"/>
      <w:marBottom w:val="0"/>
      <w:divBdr>
        <w:top w:val="none" w:sz="0" w:space="0" w:color="auto"/>
        <w:left w:val="none" w:sz="0" w:space="0" w:color="auto"/>
        <w:bottom w:val="none" w:sz="0" w:space="0" w:color="auto"/>
        <w:right w:val="none" w:sz="0" w:space="0" w:color="auto"/>
      </w:divBdr>
    </w:div>
    <w:div w:id="859898294">
      <w:marLeft w:val="480"/>
      <w:marRight w:val="0"/>
      <w:marTop w:val="0"/>
      <w:marBottom w:val="0"/>
      <w:divBdr>
        <w:top w:val="none" w:sz="0" w:space="0" w:color="auto"/>
        <w:left w:val="none" w:sz="0" w:space="0" w:color="auto"/>
        <w:bottom w:val="none" w:sz="0" w:space="0" w:color="auto"/>
        <w:right w:val="none" w:sz="0" w:space="0" w:color="auto"/>
      </w:divBdr>
    </w:div>
    <w:div w:id="859978156">
      <w:marLeft w:val="480"/>
      <w:marRight w:val="0"/>
      <w:marTop w:val="0"/>
      <w:marBottom w:val="0"/>
      <w:divBdr>
        <w:top w:val="none" w:sz="0" w:space="0" w:color="auto"/>
        <w:left w:val="none" w:sz="0" w:space="0" w:color="auto"/>
        <w:bottom w:val="none" w:sz="0" w:space="0" w:color="auto"/>
        <w:right w:val="none" w:sz="0" w:space="0" w:color="auto"/>
      </w:divBdr>
    </w:div>
    <w:div w:id="860171207">
      <w:marLeft w:val="480"/>
      <w:marRight w:val="0"/>
      <w:marTop w:val="0"/>
      <w:marBottom w:val="0"/>
      <w:divBdr>
        <w:top w:val="none" w:sz="0" w:space="0" w:color="auto"/>
        <w:left w:val="none" w:sz="0" w:space="0" w:color="auto"/>
        <w:bottom w:val="none" w:sz="0" w:space="0" w:color="auto"/>
        <w:right w:val="none" w:sz="0" w:space="0" w:color="auto"/>
      </w:divBdr>
    </w:div>
    <w:div w:id="860239294">
      <w:bodyDiv w:val="1"/>
      <w:marLeft w:val="0"/>
      <w:marRight w:val="0"/>
      <w:marTop w:val="0"/>
      <w:marBottom w:val="0"/>
      <w:divBdr>
        <w:top w:val="none" w:sz="0" w:space="0" w:color="auto"/>
        <w:left w:val="none" w:sz="0" w:space="0" w:color="auto"/>
        <w:bottom w:val="none" w:sz="0" w:space="0" w:color="auto"/>
        <w:right w:val="none" w:sz="0" w:space="0" w:color="auto"/>
      </w:divBdr>
    </w:div>
    <w:div w:id="860244002">
      <w:marLeft w:val="480"/>
      <w:marRight w:val="0"/>
      <w:marTop w:val="0"/>
      <w:marBottom w:val="0"/>
      <w:divBdr>
        <w:top w:val="none" w:sz="0" w:space="0" w:color="auto"/>
        <w:left w:val="none" w:sz="0" w:space="0" w:color="auto"/>
        <w:bottom w:val="none" w:sz="0" w:space="0" w:color="auto"/>
        <w:right w:val="none" w:sz="0" w:space="0" w:color="auto"/>
      </w:divBdr>
    </w:div>
    <w:div w:id="860321611">
      <w:marLeft w:val="480"/>
      <w:marRight w:val="0"/>
      <w:marTop w:val="0"/>
      <w:marBottom w:val="0"/>
      <w:divBdr>
        <w:top w:val="none" w:sz="0" w:space="0" w:color="auto"/>
        <w:left w:val="none" w:sz="0" w:space="0" w:color="auto"/>
        <w:bottom w:val="none" w:sz="0" w:space="0" w:color="auto"/>
        <w:right w:val="none" w:sz="0" w:space="0" w:color="auto"/>
      </w:divBdr>
    </w:div>
    <w:div w:id="860322650">
      <w:marLeft w:val="480"/>
      <w:marRight w:val="0"/>
      <w:marTop w:val="0"/>
      <w:marBottom w:val="0"/>
      <w:divBdr>
        <w:top w:val="none" w:sz="0" w:space="0" w:color="auto"/>
        <w:left w:val="none" w:sz="0" w:space="0" w:color="auto"/>
        <w:bottom w:val="none" w:sz="0" w:space="0" w:color="auto"/>
        <w:right w:val="none" w:sz="0" w:space="0" w:color="auto"/>
      </w:divBdr>
    </w:div>
    <w:div w:id="860359784">
      <w:marLeft w:val="480"/>
      <w:marRight w:val="0"/>
      <w:marTop w:val="0"/>
      <w:marBottom w:val="0"/>
      <w:divBdr>
        <w:top w:val="none" w:sz="0" w:space="0" w:color="auto"/>
        <w:left w:val="none" w:sz="0" w:space="0" w:color="auto"/>
        <w:bottom w:val="none" w:sz="0" w:space="0" w:color="auto"/>
        <w:right w:val="none" w:sz="0" w:space="0" w:color="auto"/>
      </w:divBdr>
    </w:div>
    <w:div w:id="860432952">
      <w:marLeft w:val="480"/>
      <w:marRight w:val="0"/>
      <w:marTop w:val="0"/>
      <w:marBottom w:val="0"/>
      <w:divBdr>
        <w:top w:val="none" w:sz="0" w:space="0" w:color="auto"/>
        <w:left w:val="none" w:sz="0" w:space="0" w:color="auto"/>
        <w:bottom w:val="none" w:sz="0" w:space="0" w:color="auto"/>
        <w:right w:val="none" w:sz="0" w:space="0" w:color="auto"/>
      </w:divBdr>
    </w:div>
    <w:div w:id="860632236">
      <w:marLeft w:val="480"/>
      <w:marRight w:val="0"/>
      <w:marTop w:val="0"/>
      <w:marBottom w:val="0"/>
      <w:divBdr>
        <w:top w:val="none" w:sz="0" w:space="0" w:color="auto"/>
        <w:left w:val="none" w:sz="0" w:space="0" w:color="auto"/>
        <w:bottom w:val="none" w:sz="0" w:space="0" w:color="auto"/>
        <w:right w:val="none" w:sz="0" w:space="0" w:color="auto"/>
      </w:divBdr>
    </w:div>
    <w:div w:id="860819649">
      <w:bodyDiv w:val="1"/>
      <w:marLeft w:val="0"/>
      <w:marRight w:val="0"/>
      <w:marTop w:val="0"/>
      <w:marBottom w:val="0"/>
      <w:divBdr>
        <w:top w:val="none" w:sz="0" w:space="0" w:color="auto"/>
        <w:left w:val="none" w:sz="0" w:space="0" w:color="auto"/>
        <w:bottom w:val="none" w:sz="0" w:space="0" w:color="auto"/>
        <w:right w:val="none" w:sz="0" w:space="0" w:color="auto"/>
      </w:divBdr>
    </w:div>
    <w:div w:id="860974302">
      <w:marLeft w:val="480"/>
      <w:marRight w:val="0"/>
      <w:marTop w:val="0"/>
      <w:marBottom w:val="0"/>
      <w:divBdr>
        <w:top w:val="none" w:sz="0" w:space="0" w:color="auto"/>
        <w:left w:val="none" w:sz="0" w:space="0" w:color="auto"/>
        <w:bottom w:val="none" w:sz="0" w:space="0" w:color="auto"/>
        <w:right w:val="none" w:sz="0" w:space="0" w:color="auto"/>
      </w:divBdr>
    </w:div>
    <w:div w:id="861086712">
      <w:marLeft w:val="480"/>
      <w:marRight w:val="0"/>
      <w:marTop w:val="0"/>
      <w:marBottom w:val="0"/>
      <w:divBdr>
        <w:top w:val="none" w:sz="0" w:space="0" w:color="auto"/>
        <w:left w:val="none" w:sz="0" w:space="0" w:color="auto"/>
        <w:bottom w:val="none" w:sz="0" w:space="0" w:color="auto"/>
        <w:right w:val="none" w:sz="0" w:space="0" w:color="auto"/>
      </w:divBdr>
    </w:div>
    <w:div w:id="861093400">
      <w:marLeft w:val="480"/>
      <w:marRight w:val="0"/>
      <w:marTop w:val="0"/>
      <w:marBottom w:val="0"/>
      <w:divBdr>
        <w:top w:val="none" w:sz="0" w:space="0" w:color="auto"/>
        <w:left w:val="none" w:sz="0" w:space="0" w:color="auto"/>
        <w:bottom w:val="none" w:sz="0" w:space="0" w:color="auto"/>
        <w:right w:val="none" w:sz="0" w:space="0" w:color="auto"/>
      </w:divBdr>
    </w:div>
    <w:div w:id="861288802">
      <w:marLeft w:val="480"/>
      <w:marRight w:val="0"/>
      <w:marTop w:val="0"/>
      <w:marBottom w:val="0"/>
      <w:divBdr>
        <w:top w:val="none" w:sz="0" w:space="0" w:color="auto"/>
        <w:left w:val="none" w:sz="0" w:space="0" w:color="auto"/>
        <w:bottom w:val="none" w:sz="0" w:space="0" w:color="auto"/>
        <w:right w:val="none" w:sz="0" w:space="0" w:color="auto"/>
      </w:divBdr>
    </w:div>
    <w:div w:id="861436729">
      <w:bodyDiv w:val="1"/>
      <w:marLeft w:val="0"/>
      <w:marRight w:val="0"/>
      <w:marTop w:val="0"/>
      <w:marBottom w:val="0"/>
      <w:divBdr>
        <w:top w:val="none" w:sz="0" w:space="0" w:color="auto"/>
        <w:left w:val="none" w:sz="0" w:space="0" w:color="auto"/>
        <w:bottom w:val="none" w:sz="0" w:space="0" w:color="auto"/>
        <w:right w:val="none" w:sz="0" w:space="0" w:color="auto"/>
      </w:divBdr>
    </w:div>
    <w:div w:id="861699150">
      <w:bodyDiv w:val="1"/>
      <w:marLeft w:val="0"/>
      <w:marRight w:val="0"/>
      <w:marTop w:val="0"/>
      <w:marBottom w:val="0"/>
      <w:divBdr>
        <w:top w:val="none" w:sz="0" w:space="0" w:color="auto"/>
        <w:left w:val="none" w:sz="0" w:space="0" w:color="auto"/>
        <w:bottom w:val="none" w:sz="0" w:space="0" w:color="auto"/>
        <w:right w:val="none" w:sz="0" w:space="0" w:color="auto"/>
      </w:divBdr>
    </w:div>
    <w:div w:id="861937134">
      <w:bodyDiv w:val="1"/>
      <w:marLeft w:val="0"/>
      <w:marRight w:val="0"/>
      <w:marTop w:val="0"/>
      <w:marBottom w:val="0"/>
      <w:divBdr>
        <w:top w:val="none" w:sz="0" w:space="0" w:color="auto"/>
        <w:left w:val="none" w:sz="0" w:space="0" w:color="auto"/>
        <w:bottom w:val="none" w:sz="0" w:space="0" w:color="auto"/>
        <w:right w:val="none" w:sz="0" w:space="0" w:color="auto"/>
      </w:divBdr>
    </w:div>
    <w:div w:id="861939058">
      <w:marLeft w:val="480"/>
      <w:marRight w:val="0"/>
      <w:marTop w:val="0"/>
      <w:marBottom w:val="0"/>
      <w:divBdr>
        <w:top w:val="none" w:sz="0" w:space="0" w:color="auto"/>
        <w:left w:val="none" w:sz="0" w:space="0" w:color="auto"/>
        <w:bottom w:val="none" w:sz="0" w:space="0" w:color="auto"/>
        <w:right w:val="none" w:sz="0" w:space="0" w:color="auto"/>
      </w:divBdr>
    </w:div>
    <w:div w:id="862128711">
      <w:bodyDiv w:val="1"/>
      <w:marLeft w:val="0"/>
      <w:marRight w:val="0"/>
      <w:marTop w:val="0"/>
      <w:marBottom w:val="0"/>
      <w:divBdr>
        <w:top w:val="none" w:sz="0" w:space="0" w:color="auto"/>
        <w:left w:val="none" w:sz="0" w:space="0" w:color="auto"/>
        <w:bottom w:val="none" w:sz="0" w:space="0" w:color="auto"/>
        <w:right w:val="none" w:sz="0" w:space="0" w:color="auto"/>
      </w:divBdr>
      <w:divsChild>
        <w:div w:id="2074887794">
          <w:marLeft w:val="480"/>
          <w:marRight w:val="0"/>
          <w:marTop w:val="0"/>
          <w:marBottom w:val="0"/>
          <w:divBdr>
            <w:top w:val="none" w:sz="0" w:space="0" w:color="auto"/>
            <w:left w:val="none" w:sz="0" w:space="0" w:color="auto"/>
            <w:bottom w:val="none" w:sz="0" w:space="0" w:color="auto"/>
            <w:right w:val="none" w:sz="0" w:space="0" w:color="auto"/>
          </w:divBdr>
        </w:div>
        <w:div w:id="973873455">
          <w:marLeft w:val="480"/>
          <w:marRight w:val="0"/>
          <w:marTop w:val="0"/>
          <w:marBottom w:val="0"/>
          <w:divBdr>
            <w:top w:val="none" w:sz="0" w:space="0" w:color="auto"/>
            <w:left w:val="none" w:sz="0" w:space="0" w:color="auto"/>
            <w:bottom w:val="none" w:sz="0" w:space="0" w:color="auto"/>
            <w:right w:val="none" w:sz="0" w:space="0" w:color="auto"/>
          </w:divBdr>
        </w:div>
        <w:div w:id="1987323007">
          <w:marLeft w:val="480"/>
          <w:marRight w:val="0"/>
          <w:marTop w:val="0"/>
          <w:marBottom w:val="0"/>
          <w:divBdr>
            <w:top w:val="none" w:sz="0" w:space="0" w:color="auto"/>
            <w:left w:val="none" w:sz="0" w:space="0" w:color="auto"/>
            <w:bottom w:val="none" w:sz="0" w:space="0" w:color="auto"/>
            <w:right w:val="none" w:sz="0" w:space="0" w:color="auto"/>
          </w:divBdr>
        </w:div>
        <w:div w:id="1824202072">
          <w:marLeft w:val="480"/>
          <w:marRight w:val="0"/>
          <w:marTop w:val="0"/>
          <w:marBottom w:val="0"/>
          <w:divBdr>
            <w:top w:val="none" w:sz="0" w:space="0" w:color="auto"/>
            <w:left w:val="none" w:sz="0" w:space="0" w:color="auto"/>
            <w:bottom w:val="none" w:sz="0" w:space="0" w:color="auto"/>
            <w:right w:val="none" w:sz="0" w:space="0" w:color="auto"/>
          </w:divBdr>
        </w:div>
        <w:div w:id="1369257257">
          <w:marLeft w:val="480"/>
          <w:marRight w:val="0"/>
          <w:marTop w:val="0"/>
          <w:marBottom w:val="0"/>
          <w:divBdr>
            <w:top w:val="none" w:sz="0" w:space="0" w:color="auto"/>
            <w:left w:val="none" w:sz="0" w:space="0" w:color="auto"/>
            <w:bottom w:val="none" w:sz="0" w:space="0" w:color="auto"/>
            <w:right w:val="none" w:sz="0" w:space="0" w:color="auto"/>
          </w:divBdr>
        </w:div>
        <w:div w:id="1538925973">
          <w:marLeft w:val="480"/>
          <w:marRight w:val="0"/>
          <w:marTop w:val="0"/>
          <w:marBottom w:val="0"/>
          <w:divBdr>
            <w:top w:val="none" w:sz="0" w:space="0" w:color="auto"/>
            <w:left w:val="none" w:sz="0" w:space="0" w:color="auto"/>
            <w:bottom w:val="none" w:sz="0" w:space="0" w:color="auto"/>
            <w:right w:val="none" w:sz="0" w:space="0" w:color="auto"/>
          </w:divBdr>
        </w:div>
        <w:div w:id="184632823">
          <w:marLeft w:val="480"/>
          <w:marRight w:val="0"/>
          <w:marTop w:val="0"/>
          <w:marBottom w:val="0"/>
          <w:divBdr>
            <w:top w:val="none" w:sz="0" w:space="0" w:color="auto"/>
            <w:left w:val="none" w:sz="0" w:space="0" w:color="auto"/>
            <w:bottom w:val="none" w:sz="0" w:space="0" w:color="auto"/>
            <w:right w:val="none" w:sz="0" w:space="0" w:color="auto"/>
          </w:divBdr>
        </w:div>
        <w:div w:id="453718397">
          <w:marLeft w:val="480"/>
          <w:marRight w:val="0"/>
          <w:marTop w:val="0"/>
          <w:marBottom w:val="0"/>
          <w:divBdr>
            <w:top w:val="none" w:sz="0" w:space="0" w:color="auto"/>
            <w:left w:val="none" w:sz="0" w:space="0" w:color="auto"/>
            <w:bottom w:val="none" w:sz="0" w:space="0" w:color="auto"/>
            <w:right w:val="none" w:sz="0" w:space="0" w:color="auto"/>
          </w:divBdr>
        </w:div>
        <w:div w:id="1397438384">
          <w:marLeft w:val="480"/>
          <w:marRight w:val="0"/>
          <w:marTop w:val="0"/>
          <w:marBottom w:val="0"/>
          <w:divBdr>
            <w:top w:val="none" w:sz="0" w:space="0" w:color="auto"/>
            <w:left w:val="none" w:sz="0" w:space="0" w:color="auto"/>
            <w:bottom w:val="none" w:sz="0" w:space="0" w:color="auto"/>
            <w:right w:val="none" w:sz="0" w:space="0" w:color="auto"/>
          </w:divBdr>
        </w:div>
        <w:div w:id="905728512">
          <w:marLeft w:val="480"/>
          <w:marRight w:val="0"/>
          <w:marTop w:val="0"/>
          <w:marBottom w:val="0"/>
          <w:divBdr>
            <w:top w:val="none" w:sz="0" w:space="0" w:color="auto"/>
            <w:left w:val="none" w:sz="0" w:space="0" w:color="auto"/>
            <w:bottom w:val="none" w:sz="0" w:space="0" w:color="auto"/>
            <w:right w:val="none" w:sz="0" w:space="0" w:color="auto"/>
          </w:divBdr>
        </w:div>
        <w:div w:id="2143307100">
          <w:marLeft w:val="480"/>
          <w:marRight w:val="0"/>
          <w:marTop w:val="0"/>
          <w:marBottom w:val="0"/>
          <w:divBdr>
            <w:top w:val="none" w:sz="0" w:space="0" w:color="auto"/>
            <w:left w:val="none" w:sz="0" w:space="0" w:color="auto"/>
            <w:bottom w:val="none" w:sz="0" w:space="0" w:color="auto"/>
            <w:right w:val="none" w:sz="0" w:space="0" w:color="auto"/>
          </w:divBdr>
        </w:div>
        <w:div w:id="1860121387">
          <w:marLeft w:val="480"/>
          <w:marRight w:val="0"/>
          <w:marTop w:val="0"/>
          <w:marBottom w:val="0"/>
          <w:divBdr>
            <w:top w:val="none" w:sz="0" w:space="0" w:color="auto"/>
            <w:left w:val="none" w:sz="0" w:space="0" w:color="auto"/>
            <w:bottom w:val="none" w:sz="0" w:space="0" w:color="auto"/>
            <w:right w:val="none" w:sz="0" w:space="0" w:color="auto"/>
          </w:divBdr>
        </w:div>
        <w:div w:id="72358987">
          <w:marLeft w:val="480"/>
          <w:marRight w:val="0"/>
          <w:marTop w:val="0"/>
          <w:marBottom w:val="0"/>
          <w:divBdr>
            <w:top w:val="none" w:sz="0" w:space="0" w:color="auto"/>
            <w:left w:val="none" w:sz="0" w:space="0" w:color="auto"/>
            <w:bottom w:val="none" w:sz="0" w:space="0" w:color="auto"/>
            <w:right w:val="none" w:sz="0" w:space="0" w:color="auto"/>
          </w:divBdr>
        </w:div>
        <w:div w:id="359471624">
          <w:marLeft w:val="480"/>
          <w:marRight w:val="0"/>
          <w:marTop w:val="0"/>
          <w:marBottom w:val="0"/>
          <w:divBdr>
            <w:top w:val="none" w:sz="0" w:space="0" w:color="auto"/>
            <w:left w:val="none" w:sz="0" w:space="0" w:color="auto"/>
            <w:bottom w:val="none" w:sz="0" w:space="0" w:color="auto"/>
            <w:right w:val="none" w:sz="0" w:space="0" w:color="auto"/>
          </w:divBdr>
        </w:div>
        <w:div w:id="1179999162">
          <w:marLeft w:val="480"/>
          <w:marRight w:val="0"/>
          <w:marTop w:val="0"/>
          <w:marBottom w:val="0"/>
          <w:divBdr>
            <w:top w:val="none" w:sz="0" w:space="0" w:color="auto"/>
            <w:left w:val="none" w:sz="0" w:space="0" w:color="auto"/>
            <w:bottom w:val="none" w:sz="0" w:space="0" w:color="auto"/>
            <w:right w:val="none" w:sz="0" w:space="0" w:color="auto"/>
          </w:divBdr>
        </w:div>
        <w:div w:id="969290340">
          <w:marLeft w:val="480"/>
          <w:marRight w:val="0"/>
          <w:marTop w:val="0"/>
          <w:marBottom w:val="0"/>
          <w:divBdr>
            <w:top w:val="none" w:sz="0" w:space="0" w:color="auto"/>
            <w:left w:val="none" w:sz="0" w:space="0" w:color="auto"/>
            <w:bottom w:val="none" w:sz="0" w:space="0" w:color="auto"/>
            <w:right w:val="none" w:sz="0" w:space="0" w:color="auto"/>
          </w:divBdr>
        </w:div>
        <w:div w:id="1727222447">
          <w:marLeft w:val="480"/>
          <w:marRight w:val="0"/>
          <w:marTop w:val="0"/>
          <w:marBottom w:val="0"/>
          <w:divBdr>
            <w:top w:val="none" w:sz="0" w:space="0" w:color="auto"/>
            <w:left w:val="none" w:sz="0" w:space="0" w:color="auto"/>
            <w:bottom w:val="none" w:sz="0" w:space="0" w:color="auto"/>
            <w:right w:val="none" w:sz="0" w:space="0" w:color="auto"/>
          </w:divBdr>
        </w:div>
        <w:div w:id="1638758861">
          <w:marLeft w:val="480"/>
          <w:marRight w:val="0"/>
          <w:marTop w:val="0"/>
          <w:marBottom w:val="0"/>
          <w:divBdr>
            <w:top w:val="none" w:sz="0" w:space="0" w:color="auto"/>
            <w:left w:val="none" w:sz="0" w:space="0" w:color="auto"/>
            <w:bottom w:val="none" w:sz="0" w:space="0" w:color="auto"/>
            <w:right w:val="none" w:sz="0" w:space="0" w:color="auto"/>
          </w:divBdr>
        </w:div>
        <w:div w:id="1977028055">
          <w:marLeft w:val="480"/>
          <w:marRight w:val="0"/>
          <w:marTop w:val="0"/>
          <w:marBottom w:val="0"/>
          <w:divBdr>
            <w:top w:val="none" w:sz="0" w:space="0" w:color="auto"/>
            <w:left w:val="none" w:sz="0" w:space="0" w:color="auto"/>
            <w:bottom w:val="none" w:sz="0" w:space="0" w:color="auto"/>
            <w:right w:val="none" w:sz="0" w:space="0" w:color="auto"/>
          </w:divBdr>
        </w:div>
        <w:div w:id="1365593942">
          <w:marLeft w:val="480"/>
          <w:marRight w:val="0"/>
          <w:marTop w:val="0"/>
          <w:marBottom w:val="0"/>
          <w:divBdr>
            <w:top w:val="none" w:sz="0" w:space="0" w:color="auto"/>
            <w:left w:val="none" w:sz="0" w:space="0" w:color="auto"/>
            <w:bottom w:val="none" w:sz="0" w:space="0" w:color="auto"/>
            <w:right w:val="none" w:sz="0" w:space="0" w:color="auto"/>
          </w:divBdr>
        </w:div>
        <w:div w:id="1729036576">
          <w:marLeft w:val="480"/>
          <w:marRight w:val="0"/>
          <w:marTop w:val="0"/>
          <w:marBottom w:val="0"/>
          <w:divBdr>
            <w:top w:val="none" w:sz="0" w:space="0" w:color="auto"/>
            <w:left w:val="none" w:sz="0" w:space="0" w:color="auto"/>
            <w:bottom w:val="none" w:sz="0" w:space="0" w:color="auto"/>
            <w:right w:val="none" w:sz="0" w:space="0" w:color="auto"/>
          </w:divBdr>
        </w:div>
        <w:div w:id="1852526240">
          <w:marLeft w:val="480"/>
          <w:marRight w:val="0"/>
          <w:marTop w:val="0"/>
          <w:marBottom w:val="0"/>
          <w:divBdr>
            <w:top w:val="none" w:sz="0" w:space="0" w:color="auto"/>
            <w:left w:val="none" w:sz="0" w:space="0" w:color="auto"/>
            <w:bottom w:val="none" w:sz="0" w:space="0" w:color="auto"/>
            <w:right w:val="none" w:sz="0" w:space="0" w:color="auto"/>
          </w:divBdr>
        </w:div>
        <w:div w:id="1958677583">
          <w:marLeft w:val="480"/>
          <w:marRight w:val="0"/>
          <w:marTop w:val="0"/>
          <w:marBottom w:val="0"/>
          <w:divBdr>
            <w:top w:val="none" w:sz="0" w:space="0" w:color="auto"/>
            <w:left w:val="none" w:sz="0" w:space="0" w:color="auto"/>
            <w:bottom w:val="none" w:sz="0" w:space="0" w:color="auto"/>
            <w:right w:val="none" w:sz="0" w:space="0" w:color="auto"/>
          </w:divBdr>
        </w:div>
        <w:div w:id="662391029">
          <w:marLeft w:val="480"/>
          <w:marRight w:val="0"/>
          <w:marTop w:val="0"/>
          <w:marBottom w:val="0"/>
          <w:divBdr>
            <w:top w:val="none" w:sz="0" w:space="0" w:color="auto"/>
            <w:left w:val="none" w:sz="0" w:space="0" w:color="auto"/>
            <w:bottom w:val="none" w:sz="0" w:space="0" w:color="auto"/>
            <w:right w:val="none" w:sz="0" w:space="0" w:color="auto"/>
          </w:divBdr>
        </w:div>
        <w:div w:id="1320230193">
          <w:marLeft w:val="480"/>
          <w:marRight w:val="0"/>
          <w:marTop w:val="0"/>
          <w:marBottom w:val="0"/>
          <w:divBdr>
            <w:top w:val="none" w:sz="0" w:space="0" w:color="auto"/>
            <w:left w:val="none" w:sz="0" w:space="0" w:color="auto"/>
            <w:bottom w:val="none" w:sz="0" w:space="0" w:color="auto"/>
            <w:right w:val="none" w:sz="0" w:space="0" w:color="auto"/>
          </w:divBdr>
        </w:div>
        <w:div w:id="448554341">
          <w:marLeft w:val="480"/>
          <w:marRight w:val="0"/>
          <w:marTop w:val="0"/>
          <w:marBottom w:val="0"/>
          <w:divBdr>
            <w:top w:val="none" w:sz="0" w:space="0" w:color="auto"/>
            <w:left w:val="none" w:sz="0" w:space="0" w:color="auto"/>
            <w:bottom w:val="none" w:sz="0" w:space="0" w:color="auto"/>
            <w:right w:val="none" w:sz="0" w:space="0" w:color="auto"/>
          </w:divBdr>
        </w:div>
        <w:div w:id="48654606">
          <w:marLeft w:val="480"/>
          <w:marRight w:val="0"/>
          <w:marTop w:val="0"/>
          <w:marBottom w:val="0"/>
          <w:divBdr>
            <w:top w:val="none" w:sz="0" w:space="0" w:color="auto"/>
            <w:left w:val="none" w:sz="0" w:space="0" w:color="auto"/>
            <w:bottom w:val="none" w:sz="0" w:space="0" w:color="auto"/>
            <w:right w:val="none" w:sz="0" w:space="0" w:color="auto"/>
          </w:divBdr>
        </w:div>
        <w:div w:id="829834992">
          <w:marLeft w:val="480"/>
          <w:marRight w:val="0"/>
          <w:marTop w:val="0"/>
          <w:marBottom w:val="0"/>
          <w:divBdr>
            <w:top w:val="none" w:sz="0" w:space="0" w:color="auto"/>
            <w:left w:val="none" w:sz="0" w:space="0" w:color="auto"/>
            <w:bottom w:val="none" w:sz="0" w:space="0" w:color="auto"/>
            <w:right w:val="none" w:sz="0" w:space="0" w:color="auto"/>
          </w:divBdr>
        </w:div>
        <w:div w:id="841042903">
          <w:marLeft w:val="480"/>
          <w:marRight w:val="0"/>
          <w:marTop w:val="0"/>
          <w:marBottom w:val="0"/>
          <w:divBdr>
            <w:top w:val="none" w:sz="0" w:space="0" w:color="auto"/>
            <w:left w:val="none" w:sz="0" w:space="0" w:color="auto"/>
            <w:bottom w:val="none" w:sz="0" w:space="0" w:color="auto"/>
            <w:right w:val="none" w:sz="0" w:space="0" w:color="auto"/>
          </w:divBdr>
        </w:div>
        <w:div w:id="1635285154">
          <w:marLeft w:val="480"/>
          <w:marRight w:val="0"/>
          <w:marTop w:val="0"/>
          <w:marBottom w:val="0"/>
          <w:divBdr>
            <w:top w:val="none" w:sz="0" w:space="0" w:color="auto"/>
            <w:left w:val="none" w:sz="0" w:space="0" w:color="auto"/>
            <w:bottom w:val="none" w:sz="0" w:space="0" w:color="auto"/>
            <w:right w:val="none" w:sz="0" w:space="0" w:color="auto"/>
          </w:divBdr>
        </w:div>
        <w:div w:id="1192452309">
          <w:marLeft w:val="480"/>
          <w:marRight w:val="0"/>
          <w:marTop w:val="0"/>
          <w:marBottom w:val="0"/>
          <w:divBdr>
            <w:top w:val="none" w:sz="0" w:space="0" w:color="auto"/>
            <w:left w:val="none" w:sz="0" w:space="0" w:color="auto"/>
            <w:bottom w:val="none" w:sz="0" w:space="0" w:color="auto"/>
            <w:right w:val="none" w:sz="0" w:space="0" w:color="auto"/>
          </w:divBdr>
        </w:div>
        <w:div w:id="1585845254">
          <w:marLeft w:val="480"/>
          <w:marRight w:val="0"/>
          <w:marTop w:val="0"/>
          <w:marBottom w:val="0"/>
          <w:divBdr>
            <w:top w:val="none" w:sz="0" w:space="0" w:color="auto"/>
            <w:left w:val="none" w:sz="0" w:space="0" w:color="auto"/>
            <w:bottom w:val="none" w:sz="0" w:space="0" w:color="auto"/>
            <w:right w:val="none" w:sz="0" w:space="0" w:color="auto"/>
          </w:divBdr>
        </w:div>
        <w:div w:id="59597181">
          <w:marLeft w:val="480"/>
          <w:marRight w:val="0"/>
          <w:marTop w:val="0"/>
          <w:marBottom w:val="0"/>
          <w:divBdr>
            <w:top w:val="none" w:sz="0" w:space="0" w:color="auto"/>
            <w:left w:val="none" w:sz="0" w:space="0" w:color="auto"/>
            <w:bottom w:val="none" w:sz="0" w:space="0" w:color="auto"/>
            <w:right w:val="none" w:sz="0" w:space="0" w:color="auto"/>
          </w:divBdr>
        </w:div>
        <w:div w:id="1260524387">
          <w:marLeft w:val="480"/>
          <w:marRight w:val="0"/>
          <w:marTop w:val="0"/>
          <w:marBottom w:val="0"/>
          <w:divBdr>
            <w:top w:val="none" w:sz="0" w:space="0" w:color="auto"/>
            <w:left w:val="none" w:sz="0" w:space="0" w:color="auto"/>
            <w:bottom w:val="none" w:sz="0" w:space="0" w:color="auto"/>
            <w:right w:val="none" w:sz="0" w:space="0" w:color="auto"/>
          </w:divBdr>
        </w:div>
        <w:div w:id="722366645">
          <w:marLeft w:val="480"/>
          <w:marRight w:val="0"/>
          <w:marTop w:val="0"/>
          <w:marBottom w:val="0"/>
          <w:divBdr>
            <w:top w:val="none" w:sz="0" w:space="0" w:color="auto"/>
            <w:left w:val="none" w:sz="0" w:space="0" w:color="auto"/>
            <w:bottom w:val="none" w:sz="0" w:space="0" w:color="auto"/>
            <w:right w:val="none" w:sz="0" w:space="0" w:color="auto"/>
          </w:divBdr>
        </w:div>
        <w:div w:id="452673504">
          <w:marLeft w:val="480"/>
          <w:marRight w:val="0"/>
          <w:marTop w:val="0"/>
          <w:marBottom w:val="0"/>
          <w:divBdr>
            <w:top w:val="none" w:sz="0" w:space="0" w:color="auto"/>
            <w:left w:val="none" w:sz="0" w:space="0" w:color="auto"/>
            <w:bottom w:val="none" w:sz="0" w:space="0" w:color="auto"/>
            <w:right w:val="none" w:sz="0" w:space="0" w:color="auto"/>
          </w:divBdr>
        </w:div>
        <w:div w:id="1148010513">
          <w:marLeft w:val="480"/>
          <w:marRight w:val="0"/>
          <w:marTop w:val="0"/>
          <w:marBottom w:val="0"/>
          <w:divBdr>
            <w:top w:val="none" w:sz="0" w:space="0" w:color="auto"/>
            <w:left w:val="none" w:sz="0" w:space="0" w:color="auto"/>
            <w:bottom w:val="none" w:sz="0" w:space="0" w:color="auto"/>
            <w:right w:val="none" w:sz="0" w:space="0" w:color="auto"/>
          </w:divBdr>
        </w:div>
        <w:div w:id="446777128">
          <w:marLeft w:val="480"/>
          <w:marRight w:val="0"/>
          <w:marTop w:val="0"/>
          <w:marBottom w:val="0"/>
          <w:divBdr>
            <w:top w:val="none" w:sz="0" w:space="0" w:color="auto"/>
            <w:left w:val="none" w:sz="0" w:space="0" w:color="auto"/>
            <w:bottom w:val="none" w:sz="0" w:space="0" w:color="auto"/>
            <w:right w:val="none" w:sz="0" w:space="0" w:color="auto"/>
          </w:divBdr>
        </w:div>
        <w:div w:id="1627271364">
          <w:marLeft w:val="480"/>
          <w:marRight w:val="0"/>
          <w:marTop w:val="0"/>
          <w:marBottom w:val="0"/>
          <w:divBdr>
            <w:top w:val="none" w:sz="0" w:space="0" w:color="auto"/>
            <w:left w:val="none" w:sz="0" w:space="0" w:color="auto"/>
            <w:bottom w:val="none" w:sz="0" w:space="0" w:color="auto"/>
            <w:right w:val="none" w:sz="0" w:space="0" w:color="auto"/>
          </w:divBdr>
        </w:div>
        <w:div w:id="2039381439">
          <w:marLeft w:val="480"/>
          <w:marRight w:val="0"/>
          <w:marTop w:val="0"/>
          <w:marBottom w:val="0"/>
          <w:divBdr>
            <w:top w:val="none" w:sz="0" w:space="0" w:color="auto"/>
            <w:left w:val="none" w:sz="0" w:space="0" w:color="auto"/>
            <w:bottom w:val="none" w:sz="0" w:space="0" w:color="auto"/>
            <w:right w:val="none" w:sz="0" w:space="0" w:color="auto"/>
          </w:divBdr>
        </w:div>
        <w:div w:id="1300914666">
          <w:marLeft w:val="480"/>
          <w:marRight w:val="0"/>
          <w:marTop w:val="0"/>
          <w:marBottom w:val="0"/>
          <w:divBdr>
            <w:top w:val="none" w:sz="0" w:space="0" w:color="auto"/>
            <w:left w:val="none" w:sz="0" w:space="0" w:color="auto"/>
            <w:bottom w:val="none" w:sz="0" w:space="0" w:color="auto"/>
            <w:right w:val="none" w:sz="0" w:space="0" w:color="auto"/>
          </w:divBdr>
        </w:div>
        <w:div w:id="1840651470">
          <w:marLeft w:val="480"/>
          <w:marRight w:val="0"/>
          <w:marTop w:val="0"/>
          <w:marBottom w:val="0"/>
          <w:divBdr>
            <w:top w:val="none" w:sz="0" w:space="0" w:color="auto"/>
            <w:left w:val="none" w:sz="0" w:space="0" w:color="auto"/>
            <w:bottom w:val="none" w:sz="0" w:space="0" w:color="auto"/>
            <w:right w:val="none" w:sz="0" w:space="0" w:color="auto"/>
          </w:divBdr>
        </w:div>
        <w:div w:id="627201260">
          <w:marLeft w:val="480"/>
          <w:marRight w:val="0"/>
          <w:marTop w:val="0"/>
          <w:marBottom w:val="0"/>
          <w:divBdr>
            <w:top w:val="none" w:sz="0" w:space="0" w:color="auto"/>
            <w:left w:val="none" w:sz="0" w:space="0" w:color="auto"/>
            <w:bottom w:val="none" w:sz="0" w:space="0" w:color="auto"/>
            <w:right w:val="none" w:sz="0" w:space="0" w:color="auto"/>
          </w:divBdr>
        </w:div>
        <w:div w:id="293339694">
          <w:marLeft w:val="480"/>
          <w:marRight w:val="0"/>
          <w:marTop w:val="0"/>
          <w:marBottom w:val="0"/>
          <w:divBdr>
            <w:top w:val="none" w:sz="0" w:space="0" w:color="auto"/>
            <w:left w:val="none" w:sz="0" w:space="0" w:color="auto"/>
            <w:bottom w:val="none" w:sz="0" w:space="0" w:color="auto"/>
            <w:right w:val="none" w:sz="0" w:space="0" w:color="auto"/>
          </w:divBdr>
        </w:div>
        <w:div w:id="1800295565">
          <w:marLeft w:val="480"/>
          <w:marRight w:val="0"/>
          <w:marTop w:val="0"/>
          <w:marBottom w:val="0"/>
          <w:divBdr>
            <w:top w:val="none" w:sz="0" w:space="0" w:color="auto"/>
            <w:left w:val="none" w:sz="0" w:space="0" w:color="auto"/>
            <w:bottom w:val="none" w:sz="0" w:space="0" w:color="auto"/>
            <w:right w:val="none" w:sz="0" w:space="0" w:color="auto"/>
          </w:divBdr>
        </w:div>
        <w:div w:id="1258715623">
          <w:marLeft w:val="480"/>
          <w:marRight w:val="0"/>
          <w:marTop w:val="0"/>
          <w:marBottom w:val="0"/>
          <w:divBdr>
            <w:top w:val="none" w:sz="0" w:space="0" w:color="auto"/>
            <w:left w:val="none" w:sz="0" w:space="0" w:color="auto"/>
            <w:bottom w:val="none" w:sz="0" w:space="0" w:color="auto"/>
            <w:right w:val="none" w:sz="0" w:space="0" w:color="auto"/>
          </w:divBdr>
        </w:div>
        <w:div w:id="1524707659">
          <w:marLeft w:val="480"/>
          <w:marRight w:val="0"/>
          <w:marTop w:val="0"/>
          <w:marBottom w:val="0"/>
          <w:divBdr>
            <w:top w:val="none" w:sz="0" w:space="0" w:color="auto"/>
            <w:left w:val="none" w:sz="0" w:space="0" w:color="auto"/>
            <w:bottom w:val="none" w:sz="0" w:space="0" w:color="auto"/>
            <w:right w:val="none" w:sz="0" w:space="0" w:color="auto"/>
          </w:divBdr>
        </w:div>
        <w:div w:id="560292313">
          <w:marLeft w:val="480"/>
          <w:marRight w:val="0"/>
          <w:marTop w:val="0"/>
          <w:marBottom w:val="0"/>
          <w:divBdr>
            <w:top w:val="none" w:sz="0" w:space="0" w:color="auto"/>
            <w:left w:val="none" w:sz="0" w:space="0" w:color="auto"/>
            <w:bottom w:val="none" w:sz="0" w:space="0" w:color="auto"/>
            <w:right w:val="none" w:sz="0" w:space="0" w:color="auto"/>
          </w:divBdr>
        </w:div>
        <w:div w:id="1309433193">
          <w:marLeft w:val="480"/>
          <w:marRight w:val="0"/>
          <w:marTop w:val="0"/>
          <w:marBottom w:val="0"/>
          <w:divBdr>
            <w:top w:val="none" w:sz="0" w:space="0" w:color="auto"/>
            <w:left w:val="none" w:sz="0" w:space="0" w:color="auto"/>
            <w:bottom w:val="none" w:sz="0" w:space="0" w:color="auto"/>
            <w:right w:val="none" w:sz="0" w:space="0" w:color="auto"/>
          </w:divBdr>
        </w:div>
        <w:div w:id="934242805">
          <w:marLeft w:val="480"/>
          <w:marRight w:val="0"/>
          <w:marTop w:val="0"/>
          <w:marBottom w:val="0"/>
          <w:divBdr>
            <w:top w:val="none" w:sz="0" w:space="0" w:color="auto"/>
            <w:left w:val="none" w:sz="0" w:space="0" w:color="auto"/>
            <w:bottom w:val="none" w:sz="0" w:space="0" w:color="auto"/>
            <w:right w:val="none" w:sz="0" w:space="0" w:color="auto"/>
          </w:divBdr>
        </w:div>
        <w:div w:id="285934101">
          <w:marLeft w:val="480"/>
          <w:marRight w:val="0"/>
          <w:marTop w:val="0"/>
          <w:marBottom w:val="0"/>
          <w:divBdr>
            <w:top w:val="none" w:sz="0" w:space="0" w:color="auto"/>
            <w:left w:val="none" w:sz="0" w:space="0" w:color="auto"/>
            <w:bottom w:val="none" w:sz="0" w:space="0" w:color="auto"/>
            <w:right w:val="none" w:sz="0" w:space="0" w:color="auto"/>
          </w:divBdr>
        </w:div>
        <w:div w:id="1606107389">
          <w:marLeft w:val="480"/>
          <w:marRight w:val="0"/>
          <w:marTop w:val="0"/>
          <w:marBottom w:val="0"/>
          <w:divBdr>
            <w:top w:val="none" w:sz="0" w:space="0" w:color="auto"/>
            <w:left w:val="none" w:sz="0" w:space="0" w:color="auto"/>
            <w:bottom w:val="none" w:sz="0" w:space="0" w:color="auto"/>
            <w:right w:val="none" w:sz="0" w:space="0" w:color="auto"/>
          </w:divBdr>
        </w:div>
        <w:div w:id="1468351171">
          <w:marLeft w:val="480"/>
          <w:marRight w:val="0"/>
          <w:marTop w:val="0"/>
          <w:marBottom w:val="0"/>
          <w:divBdr>
            <w:top w:val="none" w:sz="0" w:space="0" w:color="auto"/>
            <w:left w:val="none" w:sz="0" w:space="0" w:color="auto"/>
            <w:bottom w:val="none" w:sz="0" w:space="0" w:color="auto"/>
            <w:right w:val="none" w:sz="0" w:space="0" w:color="auto"/>
          </w:divBdr>
        </w:div>
        <w:div w:id="1707020127">
          <w:marLeft w:val="480"/>
          <w:marRight w:val="0"/>
          <w:marTop w:val="0"/>
          <w:marBottom w:val="0"/>
          <w:divBdr>
            <w:top w:val="none" w:sz="0" w:space="0" w:color="auto"/>
            <w:left w:val="none" w:sz="0" w:space="0" w:color="auto"/>
            <w:bottom w:val="none" w:sz="0" w:space="0" w:color="auto"/>
            <w:right w:val="none" w:sz="0" w:space="0" w:color="auto"/>
          </w:divBdr>
        </w:div>
        <w:div w:id="1152020616">
          <w:marLeft w:val="480"/>
          <w:marRight w:val="0"/>
          <w:marTop w:val="0"/>
          <w:marBottom w:val="0"/>
          <w:divBdr>
            <w:top w:val="none" w:sz="0" w:space="0" w:color="auto"/>
            <w:left w:val="none" w:sz="0" w:space="0" w:color="auto"/>
            <w:bottom w:val="none" w:sz="0" w:space="0" w:color="auto"/>
            <w:right w:val="none" w:sz="0" w:space="0" w:color="auto"/>
          </w:divBdr>
        </w:div>
        <w:div w:id="451486662">
          <w:marLeft w:val="480"/>
          <w:marRight w:val="0"/>
          <w:marTop w:val="0"/>
          <w:marBottom w:val="0"/>
          <w:divBdr>
            <w:top w:val="none" w:sz="0" w:space="0" w:color="auto"/>
            <w:left w:val="none" w:sz="0" w:space="0" w:color="auto"/>
            <w:bottom w:val="none" w:sz="0" w:space="0" w:color="auto"/>
            <w:right w:val="none" w:sz="0" w:space="0" w:color="auto"/>
          </w:divBdr>
        </w:div>
        <w:div w:id="364327781">
          <w:marLeft w:val="480"/>
          <w:marRight w:val="0"/>
          <w:marTop w:val="0"/>
          <w:marBottom w:val="0"/>
          <w:divBdr>
            <w:top w:val="none" w:sz="0" w:space="0" w:color="auto"/>
            <w:left w:val="none" w:sz="0" w:space="0" w:color="auto"/>
            <w:bottom w:val="none" w:sz="0" w:space="0" w:color="auto"/>
            <w:right w:val="none" w:sz="0" w:space="0" w:color="auto"/>
          </w:divBdr>
        </w:div>
        <w:div w:id="1625885767">
          <w:marLeft w:val="480"/>
          <w:marRight w:val="0"/>
          <w:marTop w:val="0"/>
          <w:marBottom w:val="0"/>
          <w:divBdr>
            <w:top w:val="none" w:sz="0" w:space="0" w:color="auto"/>
            <w:left w:val="none" w:sz="0" w:space="0" w:color="auto"/>
            <w:bottom w:val="none" w:sz="0" w:space="0" w:color="auto"/>
            <w:right w:val="none" w:sz="0" w:space="0" w:color="auto"/>
          </w:divBdr>
        </w:div>
        <w:div w:id="42751463">
          <w:marLeft w:val="480"/>
          <w:marRight w:val="0"/>
          <w:marTop w:val="0"/>
          <w:marBottom w:val="0"/>
          <w:divBdr>
            <w:top w:val="none" w:sz="0" w:space="0" w:color="auto"/>
            <w:left w:val="none" w:sz="0" w:space="0" w:color="auto"/>
            <w:bottom w:val="none" w:sz="0" w:space="0" w:color="auto"/>
            <w:right w:val="none" w:sz="0" w:space="0" w:color="auto"/>
          </w:divBdr>
        </w:div>
        <w:div w:id="1799451277">
          <w:marLeft w:val="480"/>
          <w:marRight w:val="0"/>
          <w:marTop w:val="0"/>
          <w:marBottom w:val="0"/>
          <w:divBdr>
            <w:top w:val="none" w:sz="0" w:space="0" w:color="auto"/>
            <w:left w:val="none" w:sz="0" w:space="0" w:color="auto"/>
            <w:bottom w:val="none" w:sz="0" w:space="0" w:color="auto"/>
            <w:right w:val="none" w:sz="0" w:space="0" w:color="auto"/>
          </w:divBdr>
        </w:div>
        <w:div w:id="498546717">
          <w:marLeft w:val="480"/>
          <w:marRight w:val="0"/>
          <w:marTop w:val="0"/>
          <w:marBottom w:val="0"/>
          <w:divBdr>
            <w:top w:val="none" w:sz="0" w:space="0" w:color="auto"/>
            <w:left w:val="none" w:sz="0" w:space="0" w:color="auto"/>
            <w:bottom w:val="none" w:sz="0" w:space="0" w:color="auto"/>
            <w:right w:val="none" w:sz="0" w:space="0" w:color="auto"/>
          </w:divBdr>
        </w:div>
        <w:div w:id="1941911743">
          <w:marLeft w:val="480"/>
          <w:marRight w:val="0"/>
          <w:marTop w:val="0"/>
          <w:marBottom w:val="0"/>
          <w:divBdr>
            <w:top w:val="none" w:sz="0" w:space="0" w:color="auto"/>
            <w:left w:val="none" w:sz="0" w:space="0" w:color="auto"/>
            <w:bottom w:val="none" w:sz="0" w:space="0" w:color="auto"/>
            <w:right w:val="none" w:sz="0" w:space="0" w:color="auto"/>
          </w:divBdr>
        </w:div>
        <w:div w:id="267128194">
          <w:marLeft w:val="480"/>
          <w:marRight w:val="0"/>
          <w:marTop w:val="0"/>
          <w:marBottom w:val="0"/>
          <w:divBdr>
            <w:top w:val="none" w:sz="0" w:space="0" w:color="auto"/>
            <w:left w:val="none" w:sz="0" w:space="0" w:color="auto"/>
            <w:bottom w:val="none" w:sz="0" w:space="0" w:color="auto"/>
            <w:right w:val="none" w:sz="0" w:space="0" w:color="auto"/>
          </w:divBdr>
        </w:div>
        <w:div w:id="594872516">
          <w:marLeft w:val="480"/>
          <w:marRight w:val="0"/>
          <w:marTop w:val="0"/>
          <w:marBottom w:val="0"/>
          <w:divBdr>
            <w:top w:val="none" w:sz="0" w:space="0" w:color="auto"/>
            <w:left w:val="none" w:sz="0" w:space="0" w:color="auto"/>
            <w:bottom w:val="none" w:sz="0" w:space="0" w:color="auto"/>
            <w:right w:val="none" w:sz="0" w:space="0" w:color="auto"/>
          </w:divBdr>
        </w:div>
        <w:div w:id="1149129745">
          <w:marLeft w:val="480"/>
          <w:marRight w:val="0"/>
          <w:marTop w:val="0"/>
          <w:marBottom w:val="0"/>
          <w:divBdr>
            <w:top w:val="none" w:sz="0" w:space="0" w:color="auto"/>
            <w:left w:val="none" w:sz="0" w:space="0" w:color="auto"/>
            <w:bottom w:val="none" w:sz="0" w:space="0" w:color="auto"/>
            <w:right w:val="none" w:sz="0" w:space="0" w:color="auto"/>
          </w:divBdr>
        </w:div>
        <w:div w:id="1665820916">
          <w:marLeft w:val="480"/>
          <w:marRight w:val="0"/>
          <w:marTop w:val="0"/>
          <w:marBottom w:val="0"/>
          <w:divBdr>
            <w:top w:val="none" w:sz="0" w:space="0" w:color="auto"/>
            <w:left w:val="none" w:sz="0" w:space="0" w:color="auto"/>
            <w:bottom w:val="none" w:sz="0" w:space="0" w:color="auto"/>
            <w:right w:val="none" w:sz="0" w:space="0" w:color="auto"/>
          </w:divBdr>
        </w:div>
        <w:div w:id="1944537095">
          <w:marLeft w:val="480"/>
          <w:marRight w:val="0"/>
          <w:marTop w:val="0"/>
          <w:marBottom w:val="0"/>
          <w:divBdr>
            <w:top w:val="none" w:sz="0" w:space="0" w:color="auto"/>
            <w:left w:val="none" w:sz="0" w:space="0" w:color="auto"/>
            <w:bottom w:val="none" w:sz="0" w:space="0" w:color="auto"/>
            <w:right w:val="none" w:sz="0" w:space="0" w:color="auto"/>
          </w:divBdr>
        </w:div>
        <w:div w:id="1786607846">
          <w:marLeft w:val="480"/>
          <w:marRight w:val="0"/>
          <w:marTop w:val="0"/>
          <w:marBottom w:val="0"/>
          <w:divBdr>
            <w:top w:val="none" w:sz="0" w:space="0" w:color="auto"/>
            <w:left w:val="none" w:sz="0" w:space="0" w:color="auto"/>
            <w:bottom w:val="none" w:sz="0" w:space="0" w:color="auto"/>
            <w:right w:val="none" w:sz="0" w:space="0" w:color="auto"/>
          </w:divBdr>
        </w:div>
      </w:divsChild>
    </w:div>
    <w:div w:id="862325006">
      <w:marLeft w:val="480"/>
      <w:marRight w:val="0"/>
      <w:marTop w:val="0"/>
      <w:marBottom w:val="0"/>
      <w:divBdr>
        <w:top w:val="none" w:sz="0" w:space="0" w:color="auto"/>
        <w:left w:val="none" w:sz="0" w:space="0" w:color="auto"/>
        <w:bottom w:val="none" w:sz="0" w:space="0" w:color="auto"/>
        <w:right w:val="none" w:sz="0" w:space="0" w:color="auto"/>
      </w:divBdr>
    </w:div>
    <w:div w:id="862328097">
      <w:marLeft w:val="480"/>
      <w:marRight w:val="0"/>
      <w:marTop w:val="0"/>
      <w:marBottom w:val="0"/>
      <w:divBdr>
        <w:top w:val="none" w:sz="0" w:space="0" w:color="auto"/>
        <w:left w:val="none" w:sz="0" w:space="0" w:color="auto"/>
        <w:bottom w:val="none" w:sz="0" w:space="0" w:color="auto"/>
        <w:right w:val="none" w:sz="0" w:space="0" w:color="auto"/>
      </w:divBdr>
    </w:div>
    <w:div w:id="862667518">
      <w:marLeft w:val="480"/>
      <w:marRight w:val="0"/>
      <w:marTop w:val="0"/>
      <w:marBottom w:val="0"/>
      <w:divBdr>
        <w:top w:val="none" w:sz="0" w:space="0" w:color="auto"/>
        <w:left w:val="none" w:sz="0" w:space="0" w:color="auto"/>
        <w:bottom w:val="none" w:sz="0" w:space="0" w:color="auto"/>
        <w:right w:val="none" w:sz="0" w:space="0" w:color="auto"/>
      </w:divBdr>
    </w:div>
    <w:div w:id="862742030">
      <w:marLeft w:val="480"/>
      <w:marRight w:val="0"/>
      <w:marTop w:val="0"/>
      <w:marBottom w:val="0"/>
      <w:divBdr>
        <w:top w:val="none" w:sz="0" w:space="0" w:color="auto"/>
        <w:left w:val="none" w:sz="0" w:space="0" w:color="auto"/>
        <w:bottom w:val="none" w:sz="0" w:space="0" w:color="auto"/>
        <w:right w:val="none" w:sz="0" w:space="0" w:color="auto"/>
      </w:divBdr>
    </w:div>
    <w:div w:id="862788793">
      <w:bodyDiv w:val="1"/>
      <w:marLeft w:val="0"/>
      <w:marRight w:val="0"/>
      <w:marTop w:val="0"/>
      <w:marBottom w:val="0"/>
      <w:divBdr>
        <w:top w:val="none" w:sz="0" w:space="0" w:color="auto"/>
        <w:left w:val="none" w:sz="0" w:space="0" w:color="auto"/>
        <w:bottom w:val="none" w:sz="0" w:space="0" w:color="auto"/>
        <w:right w:val="none" w:sz="0" w:space="0" w:color="auto"/>
      </w:divBdr>
    </w:div>
    <w:div w:id="862789534">
      <w:marLeft w:val="480"/>
      <w:marRight w:val="0"/>
      <w:marTop w:val="0"/>
      <w:marBottom w:val="0"/>
      <w:divBdr>
        <w:top w:val="none" w:sz="0" w:space="0" w:color="auto"/>
        <w:left w:val="none" w:sz="0" w:space="0" w:color="auto"/>
        <w:bottom w:val="none" w:sz="0" w:space="0" w:color="auto"/>
        <w:right w:val="none" w:sz="0" w:space="0" w:color="auto"/>
      </w:divBdr>
    </w:div>
    <w:div w:id="862789949">
      <w:marLeft w:val="480"/>
      <w:marRight w:val="0"/>
      <w:marTop w:val="0"/>
      <w:marBottom w:val="0"/>
      <w:divBdr>
        <w:top w:val="none" w:sz="0" w:space="0" w:color="auto"/>
        <w:left w:val="none" w:sz="0" w:space="0" w:color="auto"/>
        <w:bottom w:val="none" w:sz="0" w:space="0" w:color="auto"/>
        <w:right w:val="none" w:sz="0" w:space="0" w:color="auto"/>
      </w:divBdr>
    </w:div>
    <w:div w:id="862861127">
      <w:bodyDiv w:val="1"/>
      <w:marLeft w:val="0"/>
      <w:marRight w:val="0"/>
      <w:marTop w:val="0"/>
      <w:marBottom w:val="0"/>
      <w:divBdr>
        <w:top w:val="none" w:sz="0" w:space="0" w:color="auto"/>
        <w:left w:val="none" w:sz="0" w:space="0" w:color="auto"/>
        <w:bottom w:val="none" w:sz="0" w:space="0" w:color="auto"/>
        <w:right w:val="none" w:sz="0" w:space="0" w:color="auto"/>
      </w:divBdr>
    </w:div>
    <w:div w:id="863326385">
      <w:marLeft w:val="480"/>
      <w:marRight w:val="0"/>
      <w:marTop w:val="0"/>
      <w:marBottom w:val="0"/>
      <w:divBdr>
        <w:top w:val="none" w:sz="0" w:space="0" w:color="auto"/>
        <w:left w:val="none" w:sz="0" w:space="0" w:color="auto"/>
        <w:bottom w:val="none" w:sz="0" w:space="0" w:color="auto"/>
        <w:right w:val="none" w:sz="0" w:space="0" w:color="auto"/>
      </w:divBdr>
    </w:div>
    <w:div w:id="863326670">
      <w:marLeft w:val="480"/>
      <w:marRight w:val="0"/>
      <w:marTop w:val="0"/>
      <w:marBottom w:val="0"/>
      <w:divBdr>
        <w:top w:val="none" w:sz="0" w:space="0" w:color="auto"/>
        <w:left w:val="none" w:sz="0" w:space="0" w:color="auto"/>
        <w:bottom w:val="none" w:sz="0" w:space="0" w:color="auto"/>
        <w:right w:val="none" w:sz="0" w:space="0" w:color="auto"/>
      </w:divBdr>
    </w:div>
    <w:div w:id="863396636">
      <w:marLeft w:val="480"/>
      <w:marRight w:val="0"/>
      <w:marTop w:val="0"/>
      <w:marBottom w:val="0"/>
      <w:divBdr>
        <w:top w:val="none" w:sz="0" w:space="0" w:color="auto"/>
        <w:left w:val="none" w:sz="0" w:space="0" w:color="auto"/>
        <w:bottom w:val="none" w:sz="0" w:space="0" w:color="auto"/>
        <w:right w:val="none" w:sz="0" w:space="0" w:color="auto"/>
      </w:divBdr>
    </w:div>
    <w:div w:id="863522079">
      <w:bodyDiv w:val="1"/>
      <w:marLeft w:val="0"/>
      <w:marRight w:val="0"/>
      <w:marTop w:val="0"/>
      <w:marBottom w:val="0"/>
      <w:divBdr>
        <w:top w:val="none" w:sz="0" w:space="0" w:color="auto"/>
        <w:left w:val="none" w:sz="0" w:space="0" w:color="auto"/>
        <w:bottom w:val="none" w:sz="0" w:space="0" w:color="auto"/>
        <w:right w:val="none" w:sz="0" w:space="0" w:color="auto"/>
      </w:divBdr>
      <w:divsChild>
        <w:div w:id="443504376">
          <w:marLeft w:val="480"/>
          <w:marRight w:val="0"/>
          <w:marTop w:val="0"/>
          <w:marBottom w:val="0"/>
          <w:divBdr>
            <w:top w:val="none" w:sz="0" w:space="0" w:color="auto"/>
            <w:left w:val="none" w:sz="0" w:space="0" w:color="auto"/>
            <w:bottom w:val="none" w:sz="0" w:space="0" w:color="auto"/>
            <w:right w:val="none" w:sz="0" w:space="0" w:color="auto"/>
          </w:divBdr>
        </w:div>
        <w:div w:id="1734768462">
          <w:marLeft w:val="480"/>
          <w:marRight w:val="0"/>
          <w:marTop w:val="0"/>
          <w:marBottom w:val="0"/>
          <w:divBdr>
            <w:top w:val="none" w:sz="0" w:space="0" w:color="auto"/>
            <w:left w:val="none" w:sz="0" w:space="0" w:color="auto"/>
            <w:bottom w:val="none" w:sz="0" w:space="0" w:color="auto"/>
            <w:right w:val="none" w:sz="0" w:space="0" w:color="auto"/>
          </w:divBdr>
        </w:div>
        <w:div w:id="1705062071">
          <w:marLeft w:val="480"/>
          <w:marRight w:val="0"/>
          <w:marTop w:val="0"/>
          <w:marBottom w:val="0"/>
          <w:divBdr>
            <w:top w:val="none" w:sz="0" w:space="0" w:color="auto"/>
            <w:left w:val="none" w:sz="0" w:space="0" w:color="auto"/>
            <w:bottom w:val="none" w:sz="0" w:space="0" w:color="auto"/>
            <w:right w:val="none" w:sz="0" w:space="0" w:color="auto"/>
          </w:divBdr>
        </w:div>
        <w:div w:id="897201408">
          <w:marLeft w:val="480"/>
          <w:marRight w:val="0"/>
          <w:marTop w:val="0"/>
          <w:marBottom w:val="0"/>
          <w:divBdr>
            <w:top w:val="none" w:sz="0" w:space="0" w:color="auto"/>
            <w:left w:val="none" w:sz="0" w:space="0" w:color="auto"/>
            <w:bottom w:val="none" w:sz="0" w:space="0" w:color="auto"/>
            <w:right w:val="none" w:sz="0" w:space="0" w:color="auto"/>
          </w:divBdr>
        </w:div>
        <w:div w:id="1266301607">
          <w:marLeft w:val="480"/>
          <w:marRight w:val="0"/>
          <w:marTop w:val="0"/>
          <w:marBottom w:val="0"/>
          <w:divBdr>
            <w:top w:val="none" w:sz="0" w:space="0" w:color="auto"/>
            <w:left w:val="none" w:sz="0" w:space="0" w:color="auto"/>
            <w:bottom w:val="none" w:sz="0" w:space="0" w:color="auto"/>
            <w:right w:val="none" w:sz="0" w:space="0" w:color="auto"/>
          </w:divBdr>
        </w:div>
        <w:div w:id="1206913902">
          <w:marLeft w:val="480"/>
          <w:marRight w:val="0"/>
          <w:marTop w:val="0"/>
          <w:marBottom w:val="0"/>
          <w:divBdr>
            <w:top w:val="none" w:sz="0" w:space="0" w:color="auto"/>
            <w:left w:val="none" w:sz="0" w:space="0" w:color="auto"/>
            <w:bottom w:val="none" w:sz="0" w:space="0" w:color="auto"/>
            <w:right w:val="none" w:sz="0" w:space="0" w:color="auto"/>
          </w:divBdr>
        </w:div>
        <w:div w:id="878469224">
          <w:marLeft w:val="480"/>
          <w:marRight w:val="0"/>
          <w:marTop w:val="0"/>
          <w:marBottom w:val="0"/>
          <w:divBdr>
            <w:top w:val="none" w:sz="0" w:space="0" w:color="auto"/>
            <w:left w:val="none" w:sz="0" w:space="0" w:color="auto"/>
            <w:bottom w:val="none" w:sz="0" w:space="0" w:color="auto"/>
            <w:right w:val="none" w:sz="0" w:space="0" w:color="auto"/>
          </w:divBdr>
        </w:div>
        <w:div w:id="1927885194">
          <w:marLeft w:val="480"/>
          <w:marRight w:val="0"/>
          <w:marTop w:val="0"/>
          <w:marBottom w:val="0"/>
          <w:divBdr>
            <w:top w:val="none" w:sz="0" w:space="0" w:color="auto"/>
            <w:left w:val="none" w:sz="0" w:space="0" w:color="auto"/>
            <w:bottom w:val="none" w:sz="0" w:space="0" w:color="auto"/>
            <w:right w:val="none" w:sz="0" w:space="0" w:color="auto"/>
          </w:divBdr>
        </w:div>
        <w:div w:id="1017121013">
          <w:marLeft w:val="480"/>
          <w:marRight w:val="0"/>
          <w:marTop w:val="0"/>
          <w:marBottom w:val="0"/>
          <w:divBdr>
            <w:top w:val="none" w:sz="0" w:space="0" w:color="auto"/>
            <w:left w:val="none" w:sz="0" w:space="0" w:color="auto"/>
            <w:bottom w:val="none" w:sz="0" w:space="0" w:color="auto"/>
            <w:right w:val="none" w:sz="0" w:space="0" w:color="auto"/>
          </w:divBdr>
        </w:div>
        <w:div w:id="2112234769">
          <w:marLeft w:val="480"/>
          <w:marRight w:val="0"/>
          <w:marTop w:val="0"/>
          <w:marBottom w:val="0"/>
          <w:divBdr>
            <w:top w:val="none" w:sz="0" w:space="0" w:color="auto"/>
            <w:left w:val="none" w:sz="0" w:space="0" w:color="auto"/>
            <w:bottom w:val="none" w:sz="0" w:space="0" w:color="auto"/>
            <w:right w:val="none" w:sz="0" w:space="0" w:color="auto"/>
          </w:divBdr>
        </w:div>
        <w:div w:id="1376851174">
          <w:marLeft w:val="480"/>
          <w:marRight w:val="0"/>
          <w:marTop w:val="0"/>
          <w:marBottom w:val="0"/>
          <w:divBdr>
            <w:top w:val="none" w:sz="0" w:space="0" w:color="auto"/>
            <w:left w:val="none" w:sz="0" w:space="0" w:color="auto"/>
            <w:bottom w:val="none" w:sz="0" w:space="0" w:color="auto"/>
            <w:right w:val="none" w:sz="0" w:space="0" w:color="auto"/>
          </w:divBdr>
        </w:div>
        <w:div w:id="502817980">
          <w:marLeft w:val="480"/>
          <w:marRight w:val="0"/>
          <w:marTop w:val="0"/>
          <w:marBottom w:val="0"/>
          <w:divBdr>
            <w:top w:val="none" w:sz="0" w:space="0" w:color="auto"/>
            <w:left w:val="none" w:sz="0" w:space="0" w:color="auto"/>
            <w:bottom w:val="none" w:sz="0" w:space="0" w:color="auto"/>
            <w:right w:val="none" w:sz="0" w:space="0" w:color="auto"/>
          </w:divBdr>
        </w:div>
        <w:div w:id="960109722">
          <w:marLeft w:val="480"/>
          <w:marRight w:val="0"/>
          <w:marTop w:val="0"/>
          <w:marBottom w:val="0"/>
          <w:divBdr>
            <w:top w:val="none" w:sz="0" w:space="0" w:color="auto"/>
            <w:left w:val="none" w:sz="0" w:space="0" w:color="auto"/>
            <w:bottom w:val="none" w:sz="0" w:space="0" w:color="auto"/>
            <w:right w:val="none" w:sz="0" w:space="0" w:color="auto"/>
          </w:divBdr>
        </w:div>
        <w:div w:id="687677846">
          <w:marLeft w:val="480"/>
          <w:marRight w:val="0"/>
          <w:marTop w:val="0"/>
          <w:marBottom w:val="0"/>
          <w:divBdr>
            <w:top w:val="none" w:sz="0" w:space="0" w:color="auto"/>
            <w:left w:val="none" w:sz="0" w:space="0" w:color="auto"/>
            <w:bottom w:val="none" w:sz="0" w:space="0" w:color="auto"/>
            <w:right w:val="none" w:sz="0" w:space="0" w:color="auto"/>
          </w:divBdr>
        </w:div>
        <w:div w:id="1418863132">
          <w:marLeft w:val="480"/>
          <w:marRight w:val="0"/>
          <w:marTop w:val="0"/>
          <w:marBottom w:val="0"/>
          <w:divBdr>
            <w:top w:val="none" w:sz="0" w:space="0" w:color="auto"/>
            <w:left w:val="none" w:sz="0" w:space="0" w:color="auto"/>
            <w:bottom w:val="none" w:sz="0" w:space="0" w:color="auto"/>
            <w:right w:val="none" w:sz="0" w:space="0" w:color="auto"/>
          </w:divBdr>
        </w:div>
        <w:div w:id="2041851555">
          <w:marLeft w:val="480"/>
          <w:marRight w:val="0"/>
          <w:marTop w:val="0"/>
          <w:marBottom w:val="0"/>
          <w:divBdr>
            <w:top w:val="none" w:sz="0" w:space="0" w:color="auto"/>
            <w:left w:val="none" w:sz="0" w:space="0" w:color="auto"/>
            <w:bottom w:val="none" w:sz="0" w:space="0" w:color="auto"/>
            <w:right w:val="none" w:sz="0" w:space="0" w:color="auto"/>
          </w:divBdr>
        </w:div>
        <w:div w:id="101611458">
          <w:marLeft w:val="480"/>
          <w:marRight w:val="0"/>
          <w:marTop w:val="0"/>
          <w:marBottom w:val="0"/>
          <w:divBdr>
            <w:top w:val="none" w:sz="0" w:space="0" w:color="auto"/>
            <w:left w:val="none" w:sz="0" w:space="0" w:color="auto"/>
            <w:bottom w:val="none" w:sz="0" w:space="0" w:color="auto"/>
            <w:right w:val="none" w:sz="0" w:space="0" w:color="auto"/>
          </w:divBdr>
        </w:div>
        <w:div w:id="539049417">
          <w:marLeft w:val="480"/>
          <w:marRight w:val="0"/>
          <w:marTop w:val="0"/>
          <w:marBottom w:val="0"/>
          <w:divBdr>
            <w:top w:val="none" w:sz="0" w:space="0" w:color="auto"/>
            <w:left w:val="none" w:sz="0" w:space="0" w:color="auto"/>
            <w:bottom w:val="none" w:sz="0" w:space="0" w:color="auto"/>
            <w:right w:val="none" w:sz="0" w:space="0" w:color="auto"/>
          </w:divBdr>
        </w:div>
        <w:div w:id="1077364248">
          <w:marLeft w:val="480"/>
          <w:marRight w:val="0"/>
          <w:marTop w:val="0"/>
          <w:marBottom w:val="0"/>
          <w:divBdr>
            <w:top w:val="none" w:sz="0" w:space="0" w:color="auto"/>
            <w:left w:val="none" w:sz="0" w:space="0" w:color="auto"/>
            <w:bottom w:val="none" w:sz="0" w:space="0" w:color="auto"/>
            <w:right w:val="none" w:sz="0" w:space="0" w:color="auto"/>
          </w:divBdr>
        </w:div>
        <w:div w:id="173231000">
          <w:marLeft w:val="480"/>
          <w:marRight w:val="0"/>
          <w:marTop w:val="0"/>
          <w:marBottom w:val="0"/>
          <w:divBdr>
            <w:top w:val="none" w:sz="0" w:space="0" w:color="auto"/>
            <w:left w:val="none" w:sz="0" w:space="0" w:color="auto"/>
            <w:bottom w:val="none" w:sz="0" w:space="0" w:color="auto"/>
            <w:right w:val="none" w:sz="0" w:space="0" w:color="auto"/>
          </w:divBdr>
        </w:div>
        <w:div w:id="1253313883">
          <w:marLeft w:val="480"/>
          <w:marRight w:val="0"/>
          <w:marTop w:val="0"/>
          <w:marBottom w:val="0"/>
          <w:divBdr>
            <w:top w:val="none" w:sz="0" w:space="0" w:color="auto"/>
            <w:left w:val="none" w:sz="0" w:space="0" w:color="auto"/>
            <w:bottom w:val="none" w:sz="0" w:space="0" w:color="auto"/>
            <w:right w:val="none" w:sz="0" w:space="0" w:color="auto"/>
          </w:divBdr>
        </w:div>
        <w:div w:id="1359938698">
          <w:marLeft w:val="480"/>
          <w:marRight w:val="0"/>
          <w:marTop w:val="0"/>
          <w:marBottom w:val="0"/>
          <w:divBdr>
            <w:top w:val="none" w:sz="0" w:space="0" w:color="auto"/>
            <w:left w:val="none" w:sz="0" w:space="0" w:color="auto"/>
            <w:bottom w:val="none" w:sz="0" w:space="0" w:color="auto"/>
            <w:right w:val="none" w:sz="0" w:space="0" w:color="auto"/>
          </w:divBdr>
        </w:div>
        <w:div w:id="559248213">
          <w:marLeft w:val="480"/>
          <w:marRight w:val="0"/>
          <w:marTop w:val="0"/>
          <w:marBottom w:val="0"/>
          <w:divBdr>
            <w:top w:val="none" w:sz="0" w:space="0" w:color="auto"/>
            <w:left w:val="none" w:sz="0" w:space="0" w:color="auto"/>
            <w:bottom w:val="none" w:sz="0" w:space="0" w:color="auto"/>
            <w:right w:val="none" w:sz="0" w:space="0" w:color="auto"/>
          </w:divBdr>
        </w:div>
        <w:div w:id="2028293377">
          <w:marLeft w:val="480"/>
          <w:marRight w:val="0"/>
          <w:marTop w:val="0"/>
          <w:marBottom w:val="0"/>
          <w:divBdr>
            <w:top w:val="none" w:sz="0" w:space="0" w:color="auto"/>
            <w:left w:val="none" w:sz="0" w:space="0" w:color="auto"/>
            <w:bottom w:val="none" w:sz="0" w:space="0" w:color="auto"/>
            <w:right w:val="none" w:sz="0" w:space="0" w:color="auto"/>
          </w:divBdr>
        </w:div>
        <w:div w:id="1166164722">
          <w:marLeft w:val="480"/>
          <w:marRight w:val="0"/>
          <w:marTop w:val="0"/>
          <w:marBottom w:val="0"/>
          <w:divBdr>
            <w:top w:val="none" w:sz="0" w:space="0" w:color="auto"/>
            <w:left w:val="none" w:sz="0" w:space="0" w:color="auto"/>
            <w:bottom w:val="none" w:sz="0" w:space="0" w:color="auto"/>
            <w:right w:val="none" w:sz="0" w:space="0" w:color="auto"/>
          </w:divBdr>
        </w:div>
        <w:div w:id="1560627118">
          <w:marLeft w:val="480"/>
          <w:marRight w:val="0"/>
          <w:marTop w:val="0"/>
          <w:marBottom w:val="0"/>
          <w:divBdr>
            <w:top w:val="none" w:sz="0" w:space="0" w:color="auto"/>
            <w:left w:val="none" w:sz="0" w:space="0" w:color="auto"/>
            <w:bottom w:val="none" w:sz="0" w:space="0" w:color="auto"/>
            <w:right w:val="none" w:sz="0" w:space="0" w:color="auto"/>
          </w:divBdr>
        </w:div>
        <w:div w:id="1669167699">
          <w:marLeft w:val="480"/>
          <w:marRight w:val="0"/>
          <w:marTop w:val="0"/>
          <w:marBottom w:val="0"/>
          <w:divBdr>
            <w:top w:val="none" w:sz="0" w:space="0" w:color="auto"/>
            <w:left w:val="none" w:sz="0" w:space="0" w:color="auto"/>
            <w:bottom w:val="none" w:sz="0" w:space="0" w:color="auto"/>
            <w:right w:val="none" w:sz="0" w:space="0" w:color="auto"/>
          </w:divBdr>
        </w:div>
        <w:div w:id="1661932212">
          <w:marLeft w:val="480"/>
          <w:marRight w:val="0"/>
          <w:marTop w:val="0"/>
          <w:marBottom w:val="0"/>
          <w:divBdr>
            <w:top w:val="none" w:sz="0" w:space="0" w:color="auto"/>
            <w:left w:val="none" w:sz="0" w:space="0" w:color="auto"/>
            <w:bottom w:val="none" w:sz="0" w:space="0" w:color="auto"/>
            <w:right w:val="none" w:sz="0" w:space="0" w:color="auto"/>
          </w:divBdr>
        </w:div>
        <w:div w:id="586381752">
          <w:marLeft w:val="480"/>
          <w:marRight w:val="0"/>
          <w:marTop w:val="0"/>
          <w:marBottom w:val="0"/>
          <w:divBdr>
            <w:top w:val="none" w:sz="0" w:space="0" w:color="auto"/>
            <w:left w:val="none" w:sz="0" w:space="0" w:color="auto"/>
            <w:bottom w:val="none" w:sz="0" w:space="0" w:color="auto"/>
            <w:right w:val="none" w:sz="0" w:space="0" w:color="auto"/>
          </w:divBdr>
        </w:div>
        <w:div w:id="1456755743">
          <w:marLeft w:val="480"/>
          <w:marRight w:val="0"/>
          <w:marTop w:val="0"/>
          <w:marBottom w:val="0"/>
          <w:divBdr>
            <w:top w:val="none" w:sz="0" w:space="0" w:color="auto"/>
            <w:left w:val="none" w:sz="0" w:space="0" w:color="auto"/>
            <w:bottom w:val="none" w:sz="0" w:space="0" w:color="auto"/>
            <w:right w:val="none" w:sz="0" w:space="0" w:color="auto"/>
          </w:divBdr>
        </w:div>
        <w:div w:id="618529736">
          <w:marLeft w:val="480"/>
          <w:marRight w:val="0"/>
          <w:marTop w:val="0"/>
          <w:marBottom w:val="0"/>
          <w:divBdr>
            <w:top w:val="none" w:sz="0" w:space="0" w:color="auto"/>
            <w:left w:val="none" w:sz="0" w:space="0" w:color="auto"/>
            <w:bottom w:val="none" w:sz="0" w:space="0" w:color="auto"/>
            <w:right w:val="none" w:sz="0" w:space="0" w:color="auto"/>
          </w:divBdr>
        </w:div>
      </w:divsChild>
    </w:div>
    <w:div w:id="863590893">
      <w:marLeft w:val="480"/>
      <w:marRight w:val="0"/>
      <w:marTop w:val="0"/>
      <w:marBottom w:val="0"/>
      <w:divBdr>
        <w:top w:val="none" w:sz="0" w:space="0" w:color="auto"/>
        <w:left w:val="none" w:sz="0" w:space="0" w:color="auto"/>
        <w:bottom w:val="none" w:sz="0" w:space="0" w:color="auto"/>
        <w:right w:val="none" w:sz="0" w:space="0" w:color="auto"/>
      </w:divBdr>
    </w:div>
    <w:div w:id="863861027">
      <w:marLeft w:val="480"/>
      <w:marRight w:val="0"/>
      <w:marTop w:val="0"/>
      <w:marBottom w:val="0"/>
      <w:divBdr>
        <w:top w:val="none" w:sz="0" w:space="0" w:color="auto"/>
        <w:left w:val="none" w:sz="0" w:space="0" w:color="auto"/>
        <w:bottom w:val="none" w:sz="0" w:space="0" w:color="auto"/>
        <w:right w:val="none" w:sz="0" w:space="0" w:color="auto"/>
      </w:divBdr>
    </w:div>
    <w:div w:id="863909041">
      <w:marLeft w:val="480"/>
      <w:marRight w:val="0"/>
      <w:marTop w:val="0"/>
      <w:marBottom w:val="0"/>
      <w:divBdr>
        <w:top w:val="none" w:sz="0" w:space="0" w:color="auto"/>
        <w:left w:val="none" w:sz="0" w:space="0" w:color="auto"/>
        <w:bottom w:val="none" w:sz="0" w:space="0" w:color="auto"/>
        <w:right w:val="none" w:sz="0" w:space="0" w:color="auto"/>
      </w:divBdr>
    </w:div>
    <w:div w:id="863985070">
      <w:marLeft w:val="480"/>
      <w:marRight w:val="0"/>
      <w:marTop w:val="0"/>
      <w:marBottom w:val="0"/>
      <w:divBdr>
        <w:top w:val="none" w:sz="0" w:space="0" w:color="auto"/>
        <w:left w:val="none" w:sz="0" w:space="0" w:color="auto"/>
        <w:bottom w:val="none" w:sz="0" w:space="0" w:color="auto"/>
        <w:right w:val="none" w:sz="0" w:space="0" w:color="auto"/>
      </w:divBdr>
    </w:div>
    <w:div w:id="864027359">
      <w:marLeft w:val="480"/>
      <w:marRight w:val="0"/>
      <w:marTop w:val="0"/>
      <w:marBottom w:val="0"/>
      <w:divBdr>
        <w:top w:val="none" w:sz="0" w:space="0" w:color="auto"/>
        <w:left w:val="none" w:sz="0" w:space="0" w:color="auto"/>
        <w:bottom w:val="none" w:sz="0" w:space="0" w:color="auto"/>
        <w:right w:val="none" w:sz="0" w:space="0" w:color="auto"/>
      </w:divBdr>
    </w:div>
    <w:div w:id="864056454">
      <w:marLeft w:val="480"/>
      <w:marRight w:val="0"/>
      <w:marTop w:val="0"/>
      <w:marBottom w:val="0"/>
      <w:divBdr>
        <w:top w:val="none" w:sz="0" w:space="0" w:color="auto"/>
        <w:left w:val="none" w:sz="0" w:space="0" w:color="auto"/>
        <w:bottom w:val="none" w:sz="0" w:space="0" w:color="auto"/>
        <w:right w:val="none" w:sz="0" w:space="0" w:color="auto"/>
      </w:divBdr>
    </w:div>
    <w:div w:id="864172331">
      <w:bodyDiv w:val="1"/>
      <w:marLeft w:val="0"/>
      <w:marRight w:val="0"/>
      <w:marTop w:val="0"/>
      <w:marBottom w:val="0"/>
      <w:divBdr>
        <w:top w:val="none" w:sz="0" w:space="0" w:color="auto"/>
        <w:left w:val="none" w:sz="0" w:space="0" w:color="auto"/>
        <w:bottom w:val="none" w:sz="0" w:space="0" w:color="auto"/>
        <w:right w:val="none" w:sz="0" w:space="0" w:color="auto"/>
      </w:divBdr>
    </w:div>
    <w:div w:id="864252961">
      <w:marLeft w:val="480"/>
      <w:marRight w:val="0"/>
      <w:marTop w:val="0"/>
      <w:marBottom w:val="0"/>
      <w:divBdr>
        <w:top w:val="none" w:sz="0" w:space="0" w:color="auto"/>
        <w:left w:val="none" w:sz="0" w:space="0" w:color="auto"/>
        <w:bottom w:val="none" w:sz="0" w:space="0" w:color="auto"/>
        <w:right w:val="none" w:sz="0" w:space="0" w:color="auto"/>
      </w:divBdr>
    </w:div>
    <w:div w:id="864370700">
      <w:marLeft w:val="480"/>
      <w:marRight w:val="0"/>
      <w:marTop w:val="0"/>
      <w:marBottom w:val="0"/>
      <w:divBdr>
        <w:top w:val="none" w:sz="0" w:space="0" w:color="auto"/>
        <w:left w:val="none" w:sz="0" w:space="0" w:color="auto"/>
        <w:bottom w:val="none" w:sz="0" w:space="0" w:color="auto"/>
        <w:right w:val="none" w:sz="0" w:space="0" w:color="auto"/>
      </w:divBdr>
    </w:div>
    <w:div w:id="864440332">
      <w:marLeft w:val="480"/>
      <w:marRight w:val="0"/>
      <w:marTop w:val="0"/>
      <w:marBottom w:val="0"/>
      <w:divBdr>
        <w:top w:val="none" w:sz="0" w:space="0" w:color="auto"/>
        <w:left w:val="none" w:sz="0" w:space="0" w:color="auto"/>
        <w:bottom w:val="none" w:sz="0" w:space="0" w:color="auto"/>
        <w:right w:val="none" w:sz="0" w:space="0" w:color="auto"/>
      </w:divBdr>
    </w:div>
    <w:div w:id="864559453">
      <w:marLeft w:val="480"/>
      <w:marRight w:val="0"/>
      <w:marTop w:val="0"/>
      <w:marBottom w:val="0"/>
      <w:divBdr>
        <w:top w:val="none" w:sz="0" w:space="0" w:color="auto"/>
        <w:left w:val="none" w:sz="0" w:space="0" w:color="auto"/>
        <w:bottom w:val="none" w:sz="0" w:space="0" w:color="auto"/>
        <w:right w:val="none" w:sz="0" w:space="0" w:color="auto"/>
      </w:divBdr>
    </w:div>
    <w:div w:id="864631872">
      <w:marLeft w:val="480"/>
      <w:marRight w:val="0"/>
      <w:marTop w:val="0"/>
      <w:marBottom w:val="0"/>
      <w:divBdr>
        <w:top w:val="none" w:sz="0" w:space="0" w:color="auto"/>
        <w:left w:val="none" w:sz="0" w:space="0" w:color="auto"/>
        <w:bottom w:val="none" w:sz="0" w:space="0" w:color="auto"/>
        <w:right w:val="none" w:sz="0" w:space="0" w:color="auto"/>
      </w:divBdr>
    </w:div>
    <w:div w:id="864713695">
      <w:marLeft w:val="480"/>
      <w:marRight w:val="0"/>
      <w:marTop w:val="0"/>
      <w:marBottom w:val="0"/>
      <w:divBdr>
        <w:top w:val="none" w:sz="0" w:space="0" w:color="auto"/>
        <w:left w:val="none" w:sz="0" w:space="0" w:color="auto"/>
        <w:bottom w:val="none" w:sz="0" w:space="0" w:color="auto"/>
        <w:right w:val="none" w:sz="0" w:space="0" w:color="auto"/>
      </w:divBdr>
    </w:div>
    <w:div w:id="864752430">
      <w:marLeft w:val="480"/>
      <w:marRight w:val="0"/>
      <w:marTop w:val="0"/>
      <w:marBottom w:val="0"/>
      <w:divBdr>
        <w:top w:val="none" w:sz="0" w:space="0" w:color="auto"/>
        <w:left w:val="none" w:sz="0" w:space="0" w:color="auto"/>
        <w:bottom w:val="none" w:sz="0" w:space="0" w:color="auto"/>
        <w:right w:val="none" w:sz="0" w:space="0" w:color="auto"/>
      </w:divBdr>
    </w:div>
    <w:div w:id="864752447">
      <w:marLeft w:val="480"/>
      <w:marRight w:val="0"/>
      <w:marTop w:val="0"/>
      <w:marBottom w:val="0"/>
      <w:divBdr>
        <w:top w:val="none" w:sz="0" w:space="0" w:color="auto"/>
        <w:left w:val="none" w:sz="0" w:space="0" w:color="auto"/>
        <w:bottom w:val="none" w:sz="0" w:space="0" w:color="auto"/>
        <w:right w:val="none" w:sz="0" w:space="0" w:color="auto"/>
      </w:divBdr>
    </w:div>
    <w:div w:id="864826786">
      <w:marLeft w:val="480"/>
      <w:marRight w:val="0"/>
      <w:marTop w:val="0"/>
      <w:marBottom w:val="0"/>
      <w:divBdr>
        <w:top w:val="none" w:sz="0" w:space="0" w:color="auto"/>
        <w:left w:val="none" w:sz="0" w:space="0" w:color="auto"/>
        <w:bottom w:val="none" w:sz="0" w:space="0" w:color="auto"/>
        <w:right w:val="none" w:sz="0" w:space="0" w:color="auto"/>
      </w:divBdr>
    </w:div>
    <w:div w:id="864976609">
      <w:marLeft w:val="480"/>
      <w:marRight w:val="0"/>
      <w:marTop w:val="0"/>
      <w:marBottom w:val="0"/>
      <w:divBdr>
        <w:top w:val="none" w:sz="0" w:space="0" w:color="auto"/>
        <w:left w:val="none" w:sz="0" w:space="0" w:color="auto"/>
        <w:bottom w:val="none" w:sz="0" w:space="0" w:color="auto"/>
        <w:right w:val="none" w:sz="0" w:space="0" w:color="auto"/>
      </w:divBdr>
    </w:div>
    <w:div w:id="865027055">
      <w:bodyDiv w:val="1"/>
      <w:marLeft w:val="0"/>
      <w:marRight w:val="0"/>
      <w:marTop w:val="0"/>
      <w:marBottom w:val="0"/>
      <w:divBdr>
        <w:top w:val="none" w:sz="0" w:space="0" w:color="auto"/>
        <w:left w:val="none" w:sz="0" w:space="0" w:color="auto"/>
        <w:bottom w:val="none" w:sz="0" w:space="0" w:color="auto"/>
        <w:right w:val="none" w:sz="0" w:space="0" w:color="auto"/>
      </w:divBdr>
      <w:divsChild>
        <w:div w:id="420957050">
          <w:marLeft w:val="480"/>
          <w:marRight w:val="0"/>
          <w:marTop w:val="0"/>
          <w:marBottom w:val="0"/>
          <w:divBdr>
            <w:top w:val="none" w:sz="0" w:space="0" w:color="auto"/>
            <w:left w:val="none" w:sz="0" w:space="0" w:color="auto"/>
            <w:bottom w:val="none" w:sz="0" w:space="0" w:color="auto"/>
            <w:right w:val="none" w:sz="0" w:space="0" w:color="auto"/>
          </w:divBdr>
        </w:div>
        <w:div w:id="1667325017">
          <w:marLeft w:val="480"/>
          <w:marRight w:val="0"/>
          <w:marTop w:val="0"/>
          <w:marBottom w:val="0"/>
          <w:divBdr>
            <w:top w:val="none" w:sz="0" w:space="0" w:color="auto"/>
            <w:left w:val="none" w:sz="0" w:space="0" w:color="auto"/>
            <w:bottom w:val="none" w:sz="0" w:space="0" w:color="auto"/>
            <w:right w:val="none" w:sz="0" w:space="0" w:color="auto"/>
          </w:divBdr>
        </w:div>
        <w:div w:id="351152007">
          <w:marLeft w:val="480"/>
          <w:marRight w:val="0"/>
          <w:marTop w:val="0"/>
          <w:marBottom w:val="0"/>
          <w:divBdr>
            <w:top w:val="none" w:sz="0" w:space="0" w:color="auto"/>
            <w:left w:val="none" w:sz="0" w:space="0" w:color="auto"/>
            <w:bottom w:val="none" w:sz="0" w:space="0" w:color="auto"/>
            <w:right w:val="none" w:sz="0" w:space="0" w:color="auto"/>
          </w:divBdr>
        </w:div>
        <w:div w:id="1794210939">
          <w:marLeft w:val="480"/>
          <w:marRight w:val="0"/>
          <w:marTop w:val="0"/>
          <w:marBottom w:val="0"/>
          <w:divBdr>
            <w:top w:val="none" w:sz="0" w:space="0" w:color="auto"/>
            <w:left w:val="none" w:sz="0" w:space="0" w:color="auto"/>
            <w:bottom w:val="none" w:sz="0" w:space="0" w:color="auto"/>
            <w:right w:val="none" w:sz="0" w:space="0" w:color="auto"/>
          </w:divBdr>
        </w:div>
        <w:div w:id="1066340763">
          <w:marLeft w:val="480"/>
          <w:marRight w:val="0"/>
          <w:marTop w:val="0"/>
          <w:marBottom w:val="0"/>
          <w:divBdr>
            <w:top w:val="none" w:sz="0" w:space="0" w:color="auto"/>
            <w:left w:val="none" w:sz="0" w:space="0" w:color="auto"/>
            <w:bottom w:val="none" w:sz="0" w:space="0" w:color="auto"/>
            <w:right w:val="none" w:sz="0" w:space="0" w:color="auto"/>
          </w:divBdr>
        </w:div>
        <w:div w:id="653335059">
          <w:marLeft w:val="480"/>
          <w:marRight w:val="0"/>
          <w:marTop w:val="0"/>
          <w:marBottom w:val="0"/>
          <w:divBdr>
            <w:top w:val="none" w:sz="0" w:space="0" w:color="auto"/>
            <w:left w:val="none" w:sz="0" w:space="0" w:color="auto"/>
            <w:bottom w:val="none" w:sz="0" w:space="0" w:color="auto"/>
            <w:right w:val="none" w:sz="0" w:space="0" w:color="auto"/>
          </w:divBdr>
        </w:div>
        <w:div w:id="999043918">
          <w:marLeft w:val="480"/>
          <w:marRight w:val="0"/>
          <w:marTop w:val="0"/>
          <w:marBottom w:val="0"/>
          <w:divBdr>
            <w:top w:val="none" w:sz="0" w:space="0" w:color="auto"/>
            <w:left w:val="none" w:sz="0" w:space="0" w:color="auto"/>
            <w:bottom w:val="none" w:sz="0" w:space="0" w:color="auto"/>
            <w:right w:val="none" w:sz="0" w:space="0" w:color="auto"/>
          </w:divBdr>
        </w:div>
        <w:div w:id="310669972">
          <w:marLeft w:val="480"/>
          <w:marRight w:val="0"/>
          <w:marTop w:val="0"/>
          <w:marBottom w:val="0"/>
          <w:divBdr>
            <w:top w:val="none" w:sz="0" w:space="0" w:color="auto"/>
            <w:left w:val="none" w:sz="0" w:space="0" w:color="auto"/>
            <w:bottom w:val="none" w:sz="0" w:space="0" w:color="auto"/>
            <w:right w:val="none" w:sz="0" w:space="0" w:color="auto"/>
          </w:divBdr>
        </w:div>
        <w:div w:id="1204363136">
          <w:marLeft w:val="480"/>
          <w:marRight w:val="0"/>
          <w:marTop w:val="0"/>
          <w:marBottom w:val="0"/>
          <w:divBdr>
            <w:top w:val="none" w:sz="0" w:space="0" w:color="auto"/>
            <w:left w:val="none" w:sz="0" w:space="0" w:color="auto"/>
            <w:bottom w:val="none" w:sz="0" w:space="0" w:color="auto"/>
            <w:right w:val="none" w:sz="0" w:space="0" w:color="auto"/>
          </w:divBdr>
        </w:div>
        <w:div w:id="1537040103">
          <w:marLeft w:val="480"/>
          <w:marRight w:val="0"/>
          <w:marTop w:val="0"/>
          <w:marBottom w:val="0"/>
          <w:divBdr>
            <w:top w:val="none" w:sz="0" w:space="0" w:color="auto"/>
            <w:left w:val="none" w:sz="0" w:space="0" w:color="auto"/>
            <w:bottom w:val="none" w:sz="0" w:space="0" w:color="auto"/>
            <w:right w:val="none" w:sz="0" w:space="0" w:color="auto"/>
          </w:divBdr>
        </w:div>
        <w:div w:id="1102187472">
          <w:marLeft w:val="480"/>
          <w:marRight w:val="0"/>
          <w:marTop w:val="0"/>
          <w:marBottom w:val="0"/>
          <w:divBdr>
            <w:top w:val="none" w:sz="0" w:space="0" w:color="auto"/>
            <w:left w:val="none" w:sz="0" w:space="0" w:color="auto"/>
            <w:bottom w:val="none" w:sz="0" w:space="0" w:color="auto"/>
            <w:right w:val="none" w:sz="0" w:space="0" w:color="auto"/>
          </w:divBdr>
        </w:div>
        <w:div w:id="476191760">
          <w:marLeft w:val="480"/>
          <w:marRight w:val="0"/>
          <w:marTop w:val="0"/>
          <w:marBottom w:val="0"/>
          <w:divBdr>
            <w:top w:val="none" w:sz="0" w:space="0" w:color="auto"/>
            <w:left w:val="none" w:sz="0" w:space="0" w:color="auto"/>
            <w:bottom w:val="none" w:sz="0" w:space="0" w:color="auto"/>
            <w:right w:val="none" w:sz="0" w:space="0" w:color="auto"/>
          </w:divBdr>
        </w:div>
        <w:div w:id="1496993829">
          <w:marLeft w:val="480"/>
          <w:marRight w:val="0"/>
          <w:marTop w:val="0"/>
          <w:marBottom w:val="0"/>
          <w:divBdr>
            <w:top w:val="none" w:sz="0" w:space="0" w:color="auto"/>
            <w:left w:val="none" w:sz="0" w:space="0" w:color="auto"/>
            <w:bottom w:val="none" w:sz="0" w:space="0" w:color="auto"/>
            <w:right w:val="none" w:sz="0" w:space="0" w:color="auto"/>
          </w:divBdr>
        </w:div>
        <w:div w:id="1181318820">
          <w:marLeft w:val="480"/>
          <w:marRight w:val="0"/>
          <w:marTop w:val="0"/>
          <w:marBottom w:val="0"/>
          <w:divBdr>
            <w:top w:val="none" w:sz="0" w:space="0" w:color="auto"/>
            <w:left w:val="none" w:sz="0" w:space="0" w:color="auto"/>
            <w:bottom w:val="none" w:sz="0" w:space="0" w:color="auto"/>
            <w:right w:val="none" w:sz="0" w:space="0" w:color="auto"/>
          </w:divBdr>
        </w:div>
        <w:div w:id="1981184580">
          <w:marLeft w:val="480"/>
          <w:marRight w:val="0"/>
          <w:marTop w:val="0"/>
          <w:marBottom w:val="0"/>
          <w:divBdr>
            <w:top w:val="none" w:sz="0" w:space="0" w:color="auto"/>
            <w:left w:val="none" w:sz="0" w:space="0" w:color="auto"/>
            <w:bottom w:val="none" w:sz="0" w:space="0" w:color="auto"/>
            <w:right w:val="none" w:sz="0" w:space="0" w:color="auto"/>
          </w:divBdr>
        </w:div>
        <w:div w:id="1846935555">
          <w:marLeft w:val="480"/>
          <w:marRight w:val="0"/>
          <w:marTop w:val="0"/>
          <w:marBottom w:val="0"/>
          <w:divBdr>
            <w:top w:val="none" w:sz="0" w:space="0" w:color="auto"/>
            <w:left w:val="none" w:sz="0" w:space="0" w:color="auto"/>
            <w:bottom w:val="none" w:sz="0" w:space="0" w:color="auto"/>
            <w:right w:val="none" w:sz="0" w:space="0" w:color="auto"/>
          </w:divBdr>
        </w:div>
        <w:div w:id="136385150">
          <w:marLeft w:val="480"/>
          <w:marRight w:val="0"/>
          <w:marTop w:val="0"/>
          <w:marBottom w:val="0"/>
          <w:divBdr>
            <w:top w:val="none" w:sz="0" w:space="0" w:color="auto"/>
            <w:left w:val="none" w:sz="0" w:space="0" w:color="auto"/>
            <w:bottom w:val="none" w:sz="0" w:space="0" w:color="auto"/>
            <w:right w:val="none" w:sz="0" w:space="0" w:color="auto"/>
          </w:divBdr>
        </w:div>
        <w:div w:id="807863134">
          <w:marLeft w:val="480"/>
          <w:marRight w:val="0"/>
          <w:marTop w:val="0"/>
          <w:marBottom w:val="0"/>
          <w:divBdr>
            <w:top w:val="none" w:sz="0" w:space="0" w:color="auto"/>
            <w:left w:val="none" w:sz="0" w:space="0" w:color="auto"/>
            <w:bottom w:val="none" w:sz="0" w:space="0" w:color="auto"/>
            <w:right w:val="none" w:sz="0" w:space="0" w:color="auto"/>
          </w:divBdr>
        </w:div>
        <w:div w:id="645621801">
          <w:marLeft w:val="480"/>
          <w:marRight w:val="0"/>
          <w:marTop w:val="0"/>
          <w:marBottom w:val="0"/>
          <w:divBdr>
            <w:top w:val="none" w:sz="0" w:space="0" w:color="auto"/>
            <w:left w:val="none" w:sz="0" w:space="0" w:color="auto"/>
            <w:bottom w:val="none" w:sz="0" w:space="0" w:color="auto"/>
            <w:right w:val="none" w:sz="0" w:space="0" w:color="auto"/>
          </w:divBdr>
        </w:div>
        <w:div w:id="721094936">
          <w:marLeft w:val="480"/>
          <w:marRight w:val="0"/>
          <w:marTop w:val="0"/>
          <w:marBottom w:val="0"/>
          <w:divBdr>
            <w:top w:val="none" w:sz="0" w:space="0" w:color="auto"/>
            <w:left w:val="none" w:sz="0" w:space="0" w:color="auto"/>
            <w:bottom w:val="none" w:sz="0" w:space="0" w:color="auto"/>
            <w:right w:val="none" w:sz="0" w:space="0" w:color="auto"/>
          </w:divBdr>
        </w:div>
        <w:div w:id="46807519">
          <w:marLeft w:val="480"/>
          <w:marRight w:val="0"/>
          <w:marTop w:val="0"/>
          <w:marBottom w:val="0"/>
          <w:divBdr>
            <w:top w:val="none" w:sz="0" w:space="0" w:color="auto"/>
            <w:left w:val="none" w:sz="0" w:space="0" w:color="auto"/>
            <w:bottom w:val="none" w:sz="0" w:space="0" w:color="auto"/>
            <w:right w:val="none" w:sz="0" w:space="0" w:color="auto"/>
          </w:divBdr>
        </w:div>
        <w:div w:id="2126267439">
          <w:marLeft w:val="480"/>
          <w:marRight w:val="0"/>
          <w:marTop w:val="0"/>
          <w:marBottom w:val="0"/>
          <w:divBdr>
            <w:top w:val="none" w:sz="0" w:space="0" w:color="auto"/>
            <w:left w:val="none" w:sz="0" w:space="0" w:color="auto"/>
            <w:bottom w:val="none" w:sz="0" w:space="0" w:color="auto"/>
            <w:right w:val="none" w:sz="0" w:space="0" w:color="auto"/>
          </w:divBdr>
        </w:div>
        <w:div w:id="1744832485">
          <w:marLeft w:val="480"/>
          <w:marRight w:val="0"/>
          <w:marTop w:val="0"/>
          <w:marBottom w:val="0"/>
          <w:divBdr>
            <w:top w:val="none" w:sz="0" w:space="0" w:color="auto"/>
            <w:left w:val="none" w:sz="0" w:space="0" w:color="auto"/>
            <w:bottom w:val="none" w:sz="0" w:space="0" w:color="auto"/>
            <w:right w:val="none" w:sz="0" w:space="0" w:color="auto"/>
          </w:divBdr>
        </w:div>
        <w:div w:id="1323460560">
          <w:marLeft w:val="480"/>
          <w:marRight w:val="0"/>
          <w:marTop w:val="0"/>
          <w:marBottom w:val="0"/>
          <w:divBdr>
            <w:top w:val="none" w:sz="0" w:space="0" w:color="auto"/>
            <w:left w:val="none" w:sz="0" w:space="0" w:color="auto"/>
            <w:bottom w:val="none" w:sz="0" w:space="0" w:color="auto"/>
            <w:right w:val="none" w:sz="0" w:space="0" w:color="auto"/>
          </w:divBdr>
        </w:div>
        <w:div w:id="1968275225">
          <w:marLeft w:val="480"/>
          <w:marRight w:val="0"/>
          <w:marTop w:val="0"/>
          <w:marBottom w:val="0"/>
          <w:divBdr>
            <w:top w:val="none" w:sz="0" w:space="0" w:color="auto"/>
            <w:left w:val="none" w:sz="0" w:space="0" w:color="auto"/>
            <w:bottom w:val="none" w:sz="0" w:space="0" w:color="auto"/>
            <w:right w:val="none" w:sz="0" w:space="0" w:color="auto"/>
          </w:divBdr>
        </w:div>
        <w:div w:id="1769040715">
          <w:marLeft w:val="480"/>
          <w:marRight w:val="0"/>
          <w:marTop w:val="0"/>
          <w:marBottom w:val="0"/>
          <w:divBdr>
            <w:top w:val="none" w:sz="0" w:space="0" w:color="auto"/>
            <w:left w:val="none" w:sz="0" w:space="0" w:color="auto"/>
            <w:bottom w:val="none" w:sz="0" w:space="0" w:color="auto"/>
            <w:right w:val="none" w:sz="0" w:space="0" w:color="auto"/>
          </w:divBdr>
        </w:div>
        <w:div w:id="358169367">
          <w:marLeft w:val="480"/>
          <w:marRight w:val="0"/>
          <w:marTop w:val="0"/>
          <w:marBottom w:val="0"/>
          <w:divBdr>
            <w:top w:val="none" w:sz="0" w:space="0" w:color="auto"/>
            <w:left w:val="none" w:sz="0" w:space="0" w:color="auto"/>
            <w:bottom w:val="none" w:sz="0" w:space="0" w:color="auto"/>
            <w:right w:val="none" w:sz="0" w:space="0" w:color="auto"/>
          </w:divBdr>
        </w:div>
        <w:div w:id="1271234275">
          <w:marLeft w:val="480"/>
          <w:marRight w:val="0"/>
          <w:marTop w:val="0"/>
          <w:marBottom w:val="0"/>
          <w:divBdr>
            <w:top w:val="none" w:sz="0" w:space="0" w:color="auto"/>
            <w:left w:val="none" w:sz="0" w:space="0" w:color="auto"/>
            <w:bottom w:val="none" w:sz="0" w:space="0" w:color="auto"/>
            <w:right w:val="none" w:sz="0" w:space="0" w:color="auto"/>
          </w:divBdr>
        </w:div>
        <w:div w:id="1565220926">
          <w:marLeft w:val="480"/>
          <w:marRight w:val="0"/>
          <w:marTop w:val="0"/>
          <w:marBottom w:val="0"/>
          <w:divBdr>
            <w:top w:val="none" w:sz="0" w:space="0" w:color="auto"/>
            <w:left w:val="none" w:sz="0" w:space="0" w:color="auto"/>
            <w:bottom w:val="none" w:sz="0" w:space="0" w:color="auto"/>
            <w:right w:val="none" w:sz="0" w:space="0" w:color="auto"/>
          </w:divBdr>
        </w:div>
        <w:div w:id="958754358">
          <w:marLeft w:val="480"/>
          <w:marRight w:val="0"/>
          <w:marTop w:val="0"/>
          <w:marBottom w:val="0"/>
          <w:divBdr>
            <w:top w:val="none" w:sz="0" w:space="0" w:color="auto"/>
            <w:left w:val="none" w:sz="0" w:space="0" w:color="auto"/>
            <w:bottom w:val="none" w:sz="0" w:space="0" w:color="auto"/>
            <w:right w:val="none" w:sz="0" w:space="0" w:color="auto"/>
          </w:divBdr>
        </w:div>
        <w:div w:id="1461412484">
          <w:marLeft w:val="480"/>
          <w:marRight w:val="0"/>
          <w:marTop w:val="0"/>
          <w:marBottom w:val="0"/>
          <w:divBdr>
            <w:top w:val="none" w:sz="0" w:space="0" w:color="auto"/>
            <w:left w:val="none" w:sz="0" w:space="0" w:color="auto"/>
            <w:bottom w:val="none" w:sz="0" w:space="0" w:color="auto"/>
            <w:right w:val="none" w:sz="0" w:space="0" w:color="auto"/>
          </w:divBdr>
        </w:div>
        <w:div w:id="841428337">
          <w:marLeft w:val="480"/>
          <w:marRight w:val="0"/>
          <w:marTop w:val="0"/>
          <w:marBottom w:val="0"/>
          <w:divBdr>
            <w:top w:val="none" w:sz="0" w:space="0" w:color="auto"/>
            <w:left w:val="none" w:sz="0" w:space="0" w:color="auto"/>
            <w:bottom w:val="none" w:sz="0" w:space="0" w:color="auto"/>
            <w:right w:val="none" w:sz="0" w:space="0" w:color="auto"/>
          </w:divBdr>
        </w:div>
        <w:div w:id="1383097551">
          <w:marLeft w:val="480"/>
          <w:marRight w:val="0"/>
          <w:marTop w:val="0"/>
          <w:marBottom w:val="0"/>
          <w:divBdr>
            <w:top w:val="none" w:sz="0" w:space="0" w:color="auto"/>
            <w:left w:val="none" w:sz="0" w:space="0" w:color="auto"/>
            <w:bottom w:val="none" w:sz="0" w:space="0" w:color="auto"/>
            <w:right w:val="none" w:sz="0" w:space="0" w:color="auto"/>
          </w:divBdr>
        </w:div>
        <w:div w:id="1701203001">
          <w:marLeft w:val="480"/>
          <w:marRight w:val="0"/>
          <w:marTop w:val="0"/>
          <w:marBottom w:val="0"/>
          <w:divBdr>
            <w:top w:val="none" w:sz="0" w:space="0" w:color="auto"/>
            <w:left w:val="none" w:sz="0" w:space="0" w:color="auto"/>
            <w:bottom w:val="none" w:sz="0" w:space="0" w:color="auto"/>
            <w:right w:val="none" w:sz="0" w:space="0" w:color="auto"/>
          </w:divBdr>
        </w:div>
        <w:div w:id="1443261305">
          <w:marLeft w:val="480"/>
          <w:marRight w:val="0"/>
          <w:marTop w:val="0"/>
          <w:marBottom w:val="0"/>
          <w:divBdr>
            <w:top w:val="none" w:sz="0" w:space="0" w:color="auto"/>
            <w:left w:val="none" w:sz="0" w:space="0" w:color="auto"/>
            <w:bottom w:val="none" w:sz="0" w:space="0" w:color="auto"/>
            <w:right w:val="none" w:sz="0" w:space="0" w:color="auto"/>
          </w:divBdr>
        </w:div>
        <w:div w:id="32580541">
          <w:marLeft w:val="480"/>
          <w:marRight w:val="0"/>
          <w:marTop w:val="0"/>
          <w:marBottom w:val="0"/>
          <w:divBdr>
            <w:top w:val="none" w:sz="0" w:space="0" w:color="auto"/>
            <w:left w:val="none" w:sz="0" w:space="0" w:color="auto"/>
            <w:bottom w:val="none" w:sz="0" w:space="0" w:color="auto"/>
            <w:right w:val="none" w:sz="0" w:space="0" w:color="auto"/>
          </w:divBdr>
        </w:div>
        <w:div w:id="1688485144">
          <w:marLeft w:val="480"/>
          <w:marRight w:val="0"/>
          <w:marTop w:val="0"/>
          <w:marBottom w:val="0"/>
          <w:divBdr>
            <w:top w:val="none" w:sz="0" w:space="0" w:color="auto"/>
            <w:left w:val="none" w:sz="0" w:space="0" w:color="auto"/>
            <w:bottom w:val="none" w:sz="0" w:space="0" w:color="auto"/>
            <w:right w:val="none" w:sz="0" w:space="0" w:color="auto"/>
          </w:divBdr>
        </w:div>
        <w:div w:id="519397685">
          <w:marLeft w:val="480"/>
          <w:marRight w:val="0"/>
          <w:marTop w:val="0"/>
          <w:marBottom w:val="0"/>
          <w:divBdr>
            <w:top w:val="none" w:sz="0" w:space="0" w:color="auto"/>
            <w:left w:val="none" w:sz="0" w:space="0" w:color="auto"/>
            <w:bottom w:val="none" w:sz="0" w:space="0" w:color="auto"/>
            <w:right w:val="none" w:sz="0" w:space="0" w:color="auto"/>
          </w:divBdr>
        </w:div>
        <w:div w:id="558781237">
          <w:marLeft w:val="480"/>
          <w:marRight w:val="0"/>
          <w:marTop w:val="0"/>
          <w:marBottom w:val="0"/>
          <w:divBdr>
            <w:top w:val="none" w:sz="0" w:space="0" w:color="auto"/>
            <w:left w:val="none" w:sz="0" w:space="0" w:color="auto"/>
            <w:bottom w:val="none" w:sz="0" w:space="0" w:color="auto"/>
            <w:right w:val="none" w:sz="0" w:space="0" w:color="auto"/>
          </w:divBdr>
        </w:div>
      </w:divsChild>
    </w:div>
    <w:div w:id="865405863">
      <w:marLeft w:val="480"/>
      <w:marRight w:val="0"/>
      <w:marTop w:val="0"/>
      <w:marBottom w:val="0"/>
      <w:divBdr>
        <w:top w:val="none" w:sz="0" w:space="0" w:color="auto"/>
        <w:left w:val="none" w:sz="0" w:space="0" w:color="auto"/>
        <w:bottom w:val="none" w:sz="0" w:space="0" w:color="auto"/>
        <w:right w:val="none" w:sz="0" w:space="0" w:color="auto"/>
      </w:divBdr>
    </w:div>
    <w:div w:id="865409893">
      <w:marLeft w:val="480"/>
      <w:marRight w:val="0"/>
      <w:marTop w:val="0"/>
      <w:marBottom w:val="0"/>
      <w:divBdr>
        <w:top w:val="none" w:sz="0" w:space="0" w:color="auto"/>
        <w:left w:val="none" w:sz="0" w:space="0" w:color="auto"/>
        <w:bottom w:val="none" w:sz="0" w:space="0" w:color="auto"/>
        <w:right w:val="none" w:sz="0" w:space="0" w:color="auto"/>
      </w:divBdr>
    </w:div>
    <w:div w:id="865674591">
      <w:bodyDiv w:val="1"/>
      <w:marLeft w:val="0"/>
      <w:marRight w:val="0"/>
      <w:marTop w:val="0"/>
      <w:marBottom w:val="0"/>
      <w:divBdr>
        <w:top w:val="none" w:sz="0" w:space="0" w:color="auto"/>
        <w:left w:val="none" w:sz="0" w:space="0" w:color="auto"/>
        <w:bottom w:val="none" w:sz="0" w:space="0" w:color="auto"/>
        <w:right w:val="none" w:sz="0" w:space="0" w:color="auto"/>
      </w:divBdr>
    </w:div>
    <w:div w:id="866254869">
      <w:marLeft w:val="480"/>
      <w:marRight w:val="0"/>
      <w:marTop w:val="0"/>
      <w:marBottom w:val="0"/>
      <w:divBdr>
        <w:top w:val="none" w:sz="0" w:space="0" w:color="auto"/>
        <w:left w:val="none" w:sz="0" w:space="0" w:color="auto"/>
        <w:bottom w:val="none" w:sz="0" w:space="0" w:color="auto"/>
        <w:right w:val="none" w:sz="0" w:space="0" w:color="auto"/>
      </w:divBdr>
    </w:div>
    <w:div w:id="866255490">
      <w:marLeft w:val="480"/>
      <w:marRight w:val="0"/>
      <w:marTop w:val="0"/>
      <w:marBottom w:val="0"/>
      <w:divBdr>
        <w:top w:val="none" w:sz="0" w:space="0" w:color="auto"/>
        <w:left w:val="none" w:sz="0" w:space="0" w:color="auto"/>
        <w:bottom w:val="none" w:sz="0" w:space="0" w:color="auto"/>
        <w:right w:val="none" w:sz="0" w:space="0" w:color="auto"/>
      </w:divBdr>
    </w:div>
    <w:div w:id="866337601">
      <w:marLeft w:val="480"/>
      <w:marRight w:val="0"/>
      <w:marTop w:val="0"/>
      <w:marBottom w:val="0"/>
      <w:divBdr>
        <w:top w:val="none" w:sz="0" w:space="0" w:color="auto"/>
        <w:left w:val="none" w:sz="0" w:space="0" w:color="auto"/>
        <w:bottom w:val="none" w:sz="0" w:space="0" w:color="auto"/>
        <w:right w:val="none" w:sz="0" w:space="0" w:color="auto"/>
      </w:divBdr>
    </w:div>
    <w:div w:id="866481125">
      <w:marLeft w:val="480"/>
      <w:marRight w:val="0"/>
      <w:marTop w:val="0"/>
      <w:marBottom w:val="0"/>
      <w:divBdr>
        <w:top w:val="none" w:sz="0" w:space="0" w:color="auto"/>
        <w:left w:val="none" w:sz="0" w:space="0" w:color="auto"/>
        <w:bottom w:val="none" w:sz="0" w:space="0" w:color="auto"/>
        <w:right w:val="none" w:sz="0" w:space="0" w:color="auto"/>
      </w:divBdr>
    </w:div>
    <w:div w:id="866721254">
      <w:marLeft w:val="480"/>
      <w:marRight w:val="0"/>
      <w:marTop w:val="0"/>
      <w:marBottom w:val="0"/>
      <w:divBdr>
        <w:top w:val="none" w:sz="0" w:space="0" w:color="auto"/>
        <w:left w:val="none" w:sz="0" w:space="0" w:color="auto"/>
        <w:bottom w:val="none" w:sz="0" w:space="0" w:color="auto"/>
        <w:right w:val="none" w:sz="0" w:space="0" w:color="auto"/>
      </w:divBdr>
    </w:div>
    <w:div w:id="866793039">
      <w:marLeft w:val="480"/>
      <w:marRight w:val="0"/>
      <w:marTop w:val="0"/>
      <w:marBottom w:val="0"/>
      <w:divBdr>
        <w:top w:val="none" w:sz="0" w:space="0" w:color="auto"/>
        <w:left w:val="none" w:sz="0" w:space="0" w:color="auto"/>
        <w:bottom w:val="none" w:sz="0" w:space="0" w:color="auto"/>
        <w:right w:val="none" w:sz="0" w:space="0" w:color="auto"/>
      </w:divBdr>
    </w:div>
    <w:div w:id="866799253">
      <w:marLeft w:val="480"/>
      <w:marRight w:val="0"/>
      <w:marTop w:val="0"/>
      <w:marBottom w:val="0"/>
      <w:divBdr>
        <w:top w:val="none" w:sz="0" w:space="0" w:color="auto"/>
        <w:left w:val="none" w:sz="0" w:space="0" w:color="auto"/>
        <w:bottom w:val="none" w:sz="0" w:space="0" w:color="auto"/>
        <w:right w:val="none" w:sz="0" w:space="0" w:color="auto"/>
      </w:divBdr>
    </w:div>
    <w:div w:id="866917502">
      <w:marLeft w:val="480"/>
      <w:marRight w:val="0"/>
      <w:marTop w:val="0"/>
      <w:marBottom w:val="0"/>
      <w:divBdr>
        <w:top w:val="none" w:sz="0" w:space="0" w:color="auto"/>
        <w:left w:val="none" w:sz="0" w:space="0" w:color="auto"/>
        <w:bottom w:val="none" w:sz="0" w:space="0" w:color="auto"/>
        <w:right w:val="none" w:sz="0" w:space="0" w:color="auto"/>
      </w:divBdr>
    </w:div>
    <w:div w:id="867062073">
      <w:bodyDiv w:val="1"/>
      <w:marLeft w:val="0"/>
      <w:marRight w:val="0"/>
      <w:marTop w:val="0"/>
      <w:marBottom w:val="0"/>
      <w:divBdr>
        <w:top w:val="none" w:sz="0" w:space="0" w:color="auto"/>
        <w:left w:val="none" w:sz="0" w:space="0" w:color="auto"/>
        <w:bottom w:val="none" w:sz="0" w:space="0" w:color="auto"/>
        <w:right w:val="none" w:sz="0" w:space="0" w:color="auto"/>
      </w:divBdr>
      <w:divsChild>
        <w:div w:id="2022968237">
          <w:marLeft w:val="480"/>
          <w:marRight w:val="0"/>
          <w:marTop w:val="0"/>
          <w:marBottom w:val="0"/>
          <w:divBdr>
            <w:top w:val="none" w:sz="0" w:space="0" w:color="auto"/>
            <w:left w:val="none" w:sz="0" w:space="0" w:color="auto"/>
            <w:bottom w:val="none" w:sz="0" w:space="0" w:color="auto"/>
            <w:right w:val="none" w:sz="0" w:space="0" w:color="auto"/>
          </w:divBdr>
        </w:div>
        <w:div w:id="936209874">
          <w:marLeft w:val="480"/>
          <w:marRight w:val="0"/>
          <w:marTop w:val="0"/>
          <w:marBottom w:val="0"/>
          <w:divBdr>
            <w:top w:val="none" w:sz="0" w:space="0" w:color="auto"/>
            <w:left w:val="none" w:sz="0" w:space="0" w:color="auto"/>
            <w:bottom w:val="none" w:sz="0" w:space="0" w:color="auto"/>
            <w:right w:val="none" w:sz="0" w:space="0" w:color="auto"/>
          </w:divBdr>
        </w:div>
        <w:div w:id="884096574">
          <w:marLeft w:val="480"/>
          <w:marRight w:val="0"/>
          <w:marTop w:val="0"/>
          <w:marBottom w:val="0"/>
          <w:divBdr>
            <w:top w:val="none" w:sz="0" w:space="0" w:color="auto"/>
            <w:left w:val="none" w:sz="0" w:space="0" w:color="auto"/>
            <w:bottom w:val="none" w:sz="0" w:space="0" w:color="auto"/>
            <w:right w:val="none" w:sz="0" w:space="0" w:color="auto"/>
          </w:divBdr>
        </w:div>
        <w:div w:id="1955089420">
          <w:marLeft w:val="480"/>
          <w:marRight w:val="0"/>
          <w:marTop w:val="0"/>
          <w:marBottom w:val="0"/>
          <w:divBdr>
            <w:top w:val="none" w:sz="0" w:space="0" w:color="auto"/>
            <w:left w:val="none" w:sz="0" w:space="0" w:color="auto"/>
            <w:bottom w:val="none" w:sz="0" w:space="0" w:color="auto"/>
            <w:right w:val="none" w:sz="0" w:space="0" w:color="auto"/>
          </w:divBdr>
        </w:div>
        <w:div w:id="2043363601">
          <w:marLeft w:val="480"/>
          <w:marRight w:val="0"/>
          <w:marTop w:val="0"/>
          <w:marBottom w:val="0"/>
          <w:divBdr>
            <w:top w:val="none" w:sz="0" w:space="0" w:color="auto"/>
            <w:left w:val="none" w:sz="0" w:space="0" w:color="auto"/>
            <w:bottom w:val="none" w:sz="0" w:space="0" w:color="auto"/>
            <w:right w:val="none" w:sz="0" w:space="0" w:color="auto"/>
          </w:divBdr>
        </w:div>
        <w:div w:id="1425103632">
          <w:marLeft w:val="480"/>
          <w:marRight w:val="0"/>
          <w:marTop w:val="0"/>
          <w:marBottom w:val="0"/>
          <w:divBdr>
            <w:top w:val="none" w:sz="0" w:space="0" w:color="auto"/>
            <w:left w:val="none" w:sz="0" w:space="0" w:color="auto"/>
            <w:bottom w:val="none" w:sz="0" w:space="0" w:color="auto"/>
            <w:right w:val="none" w:sz="0" w:space="0" w:color="auto"/>
          </w:divBdr>
        </w:div>
        <w:div w:id="1396473019">
          <w:marLeft w:val="480"/>
          <w:marRight w:val="0"/>
          <w:marTop w:val="0"/>
          <w:marBottom w:val="0"/>
          <w:divBdr>
            <w:top w:val="none" w:sz="0" w:space="0" w:color="auto"/>
            <w:left w:val="none" w:sz="0" w:space="0" w:color="auto"/>
            <w:bottom w:val="none" w:sz="0" w:space="0" w:color="auto"/>
            <w:right w:val="none" w:sz="0" w:space="0" w:color="auto"/>
          </w:divBdr>
        </w:div>
        <w:div w:id="1545868114">
          <w:marLeft w:val="480"/>
          <w:marRight w:val="0"/>
          <w:marTop w:val="0"/>
          <w:marBottom w:val="0"/>
          <w:divBdr>
            <w:top w:val="none" w:sz="0" w:space="0" w:color="auto"/>
            <w:left w:val="none" w:sz="0" w:space="0" w:color="auto"/>
            <w:bottom w:val="none" w:sz="0" w:space="0" w:color="auto"/>
            <w:right w:val="none" w:sz="0" w:space="0" w:color="auto"/>
          </w:divBdr>
        </w:div>
        <w:div w:id="18748736">
          <w:marLeft w:val="480"/>
          <w:marRight w:val="0"/>
          <w:marTop w:val="0"/>
          <w:marBottom w:val="0"/>
          <w:divBdr>
            <w:top w:val="none" w:sz="0" w:space="0" w:color="auto"/>
            <w:left w:val="none" w:sz="0" w:space="0" w:color="auto"/>
            <w:bottom w:val="none" w:sz="0" w:space="0" w:color="auto"/>
            <w:right w:val="none" w:sz="0" w:space="0" w:color="auto"/>
          </w:divBdr>
        </w:div>
        <w:div w:id="1407917285">
          <w:marLeft w:val="480"/>
          <w:marRight w:val="0"/>
          <w:marTop w:val="0"/>
          <w:marBottom w:val="0"/>
          <w:divBdr>
            <w:top w:val="none" w:sz="0" w:space="0" w:color="auto"/>
            <w:left w:val="none" w:sz="0" w:space="0" w:color="auto"/>
            <w:bottom w:val="none" w:sz="0" w:space="0" w:color="auto"/>
            <w:right w:val="none" w:sz="0" w:space="0" w:color="auto"/>
          </w:divBdr>
        </w:div>
        <w:div w:id="2000303324">
          <w:marLeft w:val="480"/>
          <w:marRight w:val="0"/>
          <w:marTop w:val="0"/>
          <w:marBottom w:val="0"/>
          <w:divBdr>
            <w:top w:val="none" w:sz="0" w:space="0" w:color="auto"/>
            <w:left w:val="none" w:sz="0" w:space="0" w:color="auto"/>
            <w:bottom w:val="none" w:sz="0" w:space="0" w:color="auto"/>
            <w:right w:val="none" w:sz="0" w:space="0" w:color="auto"/>
          </w:divBdr>
        </w:div>
        <w:div w:id="1543205720">
          <w:marLeft w:val="480"/>
          <w:marRight w:val="0"/>
          <w:marTop w:val="0"/>
          <w:marBottom w:val="0"/>
          <w:divBdr>
            <w:top w:val="none" w:sz="0" w:space="0" w:color="auto"/>
            <w:left w:val="none" w:sz="0" w:space="0" w:color="auto"/>
            <w:bottom w:val="none" w:sz="0" w:space="0" w:color="auto"/>
            <w:right w:val="none" w:sz="0" w:space="0" w:color="auto"/>
          </w:divBdr>
        </w:div>
        <w:div w:id="504129073">
          <w:marLeft w:val="480"/>
          <w:marRight w:val="0"/>
          <w:marTop w:val="0"/>
          <w:marBottom w:val="0"/>
          <w:divBdr>
            <w:top w:val="none" w:sz="0" w:space="0" w:color="auto"/>
            <w:left w:val="none" w:sz="0" w:space="0" w:color="auto"/>
            <w:bottom w:val="none" w:sz="0" w:space="0" w:color="auto"/>
            <w:right w:val="none" w:sz="0" w:space="0" w:color="auto"/>
          </w:divBdr>
        </w:div>
        <w:div w:id="1032725013">
          <w:marLeft w:val="480"/>
          <w:marRight w:val="0"/>
          <w:marTop w:val="0"/>
          <w:marBottom w:val="0"/>
          <w:divBdr>
            <w:top w:val="none" w:sz="0" w:space="0" w:color="auto"/>
            <w:left w:val="none" w:sz="0" w:space="0" w:color="auto"/>
            <w:bottom w:val="none" w:sz="0" w:space="0" w:color="auto"/>
            <w:right w:val="none" w:sz="0" w:space="0" w:color="auto"/>
          </w:divBdr>
        </w:div>
        <w:div w:id="1052650880">
          <w:marLeft w:val="480"/>
          <w:marRight w:val="0"/>
          <w:marTop w:val="0"/>
          <w:marBottom w:val="0"/>
          <w:divBdr>
            <w:top w:val="none" w:sz="0" w:space="0" w:color="auto"/>
            <w:left w:val="none" w:sz="0" w:space="0" w:color="auto"/>
            <w:bottom w:val="none" w:sz="0" w:space="0" w:color="auto"/>
            <w:right w:val="none" w:sz="0" w:space="0" w:color="auto"/>
          </w:divBdr>
        </w:div>
        <w:div w:id="1096242619">
          <w:marLeft w:val="480"/>
          <w:marRight w:val="0"/>
          <w:marTop w:val="0"/>
          <w:marBottom w:val="0"/>
          <w:divBdr>
            <w:top w:val="none" w:sz="0" w:space="0" w:color="auto"/>
            <w:left w:val="none" w:sz="0" w:space="0" w:color="auto"/>
            <w:bottom w:val="none" w:sz="0" w:space="0" w:color="auto"/>
            <w:right w:val="none" w:sz="0" w:space="0" w:color="auto"/>
          </w:divBdr>
        </w:div>
        <w:div w:id="860824102">
          <w:marLeft w:val="480"/>
          <w:marRight w:val="0"/>
          <w:marTop w:val="0"/>
          <w:marBottom w:val="0"/>
          <w:divBdr>
            <w:top w:val="none" w:sz="0" w:space="0" w:color="auto"/>
            <w:left w:val="none" w:sz="0" w:space="0" w:color="auto"/>
            <w:bottom w:val="none" w:sz="0" w:space="0" w:color="auto"/>
            <w:right w:val="none" w:sz="0" w:space="0" w:color="auto"/>
          </w:divBdr>
        </w:div>
        <w:div w:id="844246130">
          <w:marLeft w:val="480"/>
          <w:marRight w:val="0"/>
          <w:marTop w:val="0"/>
          <w:marBottom w:val="0"/>
          <w:divBdr>
            <w:top w:val="none" w:sz="0" w:space="0" w:color="auto"/>
            <w:left w:val="none" w:sz="0" w:space="0" w:color="auto"/>
            <w:bottom w:val="none" w:sz="0" w:space="0" w:color="auto"/>
            <w:right w:val="none" w:sz="0" w:space="0" w:color="auto"/>
          </w:divBdr>
        </w:div>
        <w:div w:id="1212613627">
          <w:marLeft w:val="480"/>
          <w:marRight w:val="0"/>
          <w:marTop w:val="0"/>
          <w:marBottom w:val="0"/>
          <w:divBdr>
            <w:top w:val="none" w:sz="0" w:space="0" w:color="auto"/>
            <w:left w:val="none" w:sz="0" w:space="0" w:color="auto"/>
            <w:bottom w:val="none" w:sz="0" w:space="0" w:color="auto"/>
            <w:right w:val="none" w:sz="0" w:space="0" w:color="auto"/>
          </w:divBdr>
        </w:div>
        <w:div w:id="1254237752">
          <w:marLeft w:val="480"/>
          <w:marRight w:val="0"/>
          <w:marTop w:val="0"/>
          <w:marBottom w:val="0"/>
          <w:divBdr>
            <w:top w:val="none" w:sz="0" w:space="0" w:color="auto"/>
            <w:left w:val="none" w:sz="0" w:space="0" w:color="auto"/>
            <w:bottom w:val="none" w:sz="0" w:space="0" w:color="auto"/>
            <w:right w:val="none" w:sz="0" w:space="0" w:color="auto"/>
          </w:divBdr>
        </w:div>
        <w:div w:id="1430587070">
          <w:marLeft w:val="480"/>
          <w:marRight w:val="0"/>
          <w:marTop w:val="0"/>
          <w:marBottom w:val="0"/>
          <w:divBdr>
            <w:top w:val="none" w:sz="0" w:space="0" w:color="auto"/>
            <w:left w:val="none" w:sz="0" w:space="0" w:color="auto"/>
            <w:bottom w:val="none" w:sz="0" w:space="0" w:color="auto"/>
            <w:right w:val="none" w:sz="0" w:space="0" w:color="auto"/>
          </w:divBdr>
        </w:div>
        <w:div w:id="158888699">
          <w:marLeft w:val="480"/>
          <w:marRight w:val="0"/>
          <w:marTop w:val="0"/>
          <w:marBottom w:val="0"/>
          <w:divBdr>
            <w:top w:val="none" w:sz="0" w:space="0" w:color="auto"/>
            <w:left w:val="none" w:sz="0" w:space="0" w:color="auto"/>
            <w:bottom w:val="none" w:sz="0" w:space="0" w:color="auto"/>
            <w:right w:val="none" w:sz="0" w:space="0" w:color="auto"/>
          </w:divBdr>
        </w:div>
        <w:div w:id="1914730618">
          <w:marLeft w:val="480"/>
          <w:marRight w:val="0"/>
          <w:marTop w:val="0"/>
          <w:marBottom w:val="0"/>
          <w:divBdr>
            <w:top w:val="none" w:sz="0" w:space="0" w:color="auto"/>
            <w:left w:val="none" w:sz="0" w:space="0" w:color="auto"/>
            <w:bottom w:val="none" w:sz="0" w:space="0" w:color="auto"/>
            <w:right w:val="none" w:sz="0" w:space="0" w:color="auto"/>
          </w:divBdr>
        </w:div>
        <w:div w:id="1968466494">
          <w:marLeft w:val="480"/>
          <w:marRight w:val="0"/>
          <w:marTop w:val="0"/>
          <w:marBottom w:val="0"/>
          <w:divBdr>
            <w:top w:val="none" w:sz="0" w:space="0" w:color="auto"/>
            <w:left w:val="none" w:sz="0" w:space="0" w:color="auto"/>
            <w:bottom w:val="none" w:sz="0" w:space="0" w:color="auto"/>
            <w:right w:val="none" w:sz="0" w:space="0" w:color="auto"/>
          </w:divBdr>
        </w:div>
        <w:div w:id="1602756207">
          <w:marLeft w:val="480"/>
          <w:marRight w:val="0"/>
          <w:marTop w:val="0"/>
          <w:marBottom w:val="0"/>
          <w:divBdr>
            <w:top w:val="none" w:sz="0" w:space="0" w:color="auto"/>
            <w:left w:val="none" w:sz="0" w:space="0" w:color="auto"/>
            <w:bottom w:val="none" w:sz="0" w:space="0" w:color="auto"/>
            <w:right w:val="none" w:sz="0" w:space="0" w:color="auto"/>
          </w:divBdr>
        </w:div>
        <w:div w:id="717166028">
          <w:marLeft w:val="480"/>
          <w:marRight w:val="0"/>
          <w:marTop w:val="0"/>
          <w:marBottom w:val="0"/>
          <w:divBdr>
            <w:top w:val="none" w:sz="0" w:space="0" w:color="auto"/>
            <w:left w:val="none" w:sz="0" w:space="0" w:color="auto"/>
            <w:bottom w:val="none" w:sz="0" w:space="0" w:color="auto"/>
            <w:right w:val="none" w:sz="0" w:space="0" w:color="auto"/>
          </w:divBdr>
        </w:div>
        <w:div w:id="339045882">
          <w:marLeft w:val="480"/>
          <w:marRight w:val="0"/>
          <w:marTop w:val="0"/>
          <w:marBottom w:val="0"/>
          <w:divBdr>
            <w:top w:val="none" w:sz="0" w:space="0" w:color="auto"/>
            <w:left w:val="none" w:sz="0" w:space="0" w:color="auto"/>
            <w:bottom w:val="none" w:sz="0" w:space="0" w:color="auto"/>
            <w:right w:val="none" w:sz="0" w:space="0" w:color="auto"/>
          </w:divBdr>
        </w:div>
        <w:div w:id="624165326">
          <w:marLeft w:val="480"/>
          <w:marRight w:val="0"/>
          <w:marTop w:val="0"/>
          <w:marBottom w:val="0"/>
          <w:divBdr>
            <w:top w:val="none" w:sz="0" w:space="0" w:color="auto"/>
            <w:left w:val="none" w:sz="0" w:space="0" w:color="auto"/>
            <w:bottom w:val="none" w:sz="0" w:space="0" w:color="auto"/>
            <w:right w:val="none" w:sz="0" w:space="0" w:color="auto"/>
          </w:divBdr>
        </w:div>
        <w:div w:id="595015255">
          <w:marLeft w:val="480"/>
          <w:marRight w:val="0"/>
          <w:marTop w:val="0"/>
          <w:marBottom w:val="0"/>
          <w:divBdr>
            <w:top w:val="none" w:sz="0" w:space="0" w:color="auto"/>
            <w:left w:val="none" w:sz="0" w:space="0" w:color="auto"/>
            <w:bottom w:val="none" w:sz="0" w:space="0" w:color="auto"/>
            <w:right w:val="none" w:sz="0" w:space="0" w:color="auto"/>
          </w:divBdr>
        </w:div>
        <w:div w:id="2018264761">
          <w:marLeft w:val="480"/>
          <w:marRight w:val="0"/>
          <w:marTop w:val="0"/>
          <w:marBottom w:val="0"/>
          <w:divBdr>
            <w:top w:val="none" w:sz="0" w:space="0" w:color="auto"/>
            <w:left w:val="none" w:sz="0" w:space="0" w:color="auto"/>
            <w:bottom w:val="none" w:sz="0" w:space="0" w:color="auto"/>
            <w:right w:val="none" w:sz="0" w:space="0" w:color="auto"/>
          </w:divBdr>
        </w:div>
        <w:div w:id="2243756">
          <w:marLeft w:val="480"/>
          <w:marRight w:val="0"/>
          <w:marTop w:val="0"/>
          <w:marBottom w:val="0"/>
          <w:divBdr>
            <w:top w:val="none" w:sz="0" w:space="0" w:color="auto"/>
            <w:left w:val="none" w:sz="0" w:space="0" w:color="auto"/>
            <w:bottom w:val="none" w:sz="0" w:space="0" w:color="auto"/>
            <w:right w:val="none" w:sz="0" w:space="0" w:color="auto"/>
          </w:divBdr>
        </w:div>
        <w:div w:id="837381137">
          <w:marLeft w:val="480"/>
          <w:marRight w:val="0"/>
          <w:marTop w:val="0"/>
          <w:marBottom w:val="0"/>
          <w:divBdr>
            <w:top w:val="none" w:sz="0" w:space="0" w:color="auto"/>
            <w:left w:val="none" w:sz="0" w:space="0" w:color="auto"/>
            <w:bottom w:val="none" w:sz="0" w:space="0" w:color="auto"/>
            <w:right w:val="none" w:sz="0" w:space="0" w:color="auto"/>
          </w:divBdr>
        </w:div>
        <w:div w:id="1977635690">
          <w:marLeft w:val="480"/>
          <w:marRight w:val="0"/>
          <w:marTop w:val="0"/>
          <w:marBottom w:val="0"/>
          <w:divBdr>
            <w:top w:val="none" w:sz="0" w:space="0" w:color="auto"/>
            <w:left w:val="none" w:sz="0" w:space="0" w:color="auto"/>
            <w:bottom w:val="none" w:sz="0" w:space="0" w:color="auto"/>
            <w:right w:val="none" w:sz="0" w:space="0" w:color="auto"/>
          </w:divBdr>
        </w:div>
        <w:div w:id="283121647">
          <w:marLeft w:val="480"/>
          <w:marRight w:val="0"/>
          <w:marTop w:val="0"/>
          <w:marBottom w:val="0"/>
          <w:divBdr>
            <w:top w:val="none" w:sz="0" w:space="0" w:color="auto"/>
            <w:left w:val="none" w:sz="0" w:space="0" w:color="auto"/>
            <w:bottom w:val="none" w:sz="0" w:space="0" w:color="auto"/>
            <w:right w:val="none" w:sz="0" w:space="0" w:color="auto"/>
          </w:divBdr>
        </w:div>
        <w:div w:id="845946547">
          <w:marLeft w:val="480"/>
          <w:marRight w:val="0"/>
          <w:marTop w:val="0"/>
          <w:marBottom w:val="0"/>
          <w:divBdr>
            <w:top w:val="none" w:sz="0" w:space="0" w:color="auto"/>
            <w:left w:val="none" w:sz="0" w:space="0" w:color="auto"/>
            <w:bottom w:val="none" w:sz="0" w:space="0" w:color="auto"/>
            <w:right w:val="none" w:sz="0" w:space="0" w:color="auto"/>
          </w:divBdr>
        </w:div>
        <w:div w:id="1856652709">
          <w:marLeft w:val="480"/>
          <w:marRight w:val="0"/>
          <w:marTop w:val="0"/>
          <w:marBottom w:val="0"/>
          <w:divBdr>
            <w:top w:val="none" w:sz="0" w:space="0" w:color="auto"/>
            <w:left w:val="none" w:sz="0" w:space="0" w:color="auto"/>
            <w:bottom w:val="none" w:sz="0" w:space="0" w:color="auto"/>
            <w:right w:val="none" w:sz="0" w:space="0" w:color="auto"/>
          </w:divBdr>
        </w:div>
        <w:div w:id="2125269126">
          <w:marLeft w:val="480"/>
          <w:marRight w:val="0"/>
          <w:marTop w:val="0"/>
          <w:marBottom w:val="0"/>
          <w:divBdr>
            <w:top w:val="none" w:sz="0" w:space="0" w:color="auto"/>
            <w:left w:val="none" w:sz="0" w:space="0" w:color="auto"/>
            <w:bottom w:val="none" w:sz="0" w:space="0" w:color="auto"/>
            <w:right w:val="none" w:sz="0" w:space="0" w:color="auto"/>
          </w:divBdr>
        </w:div>
        <w:div w:id="385449793">
          <w:marLeft w:val="480"/>
          <w:marRight w:val="0"/>
          <w:marTop w:val="0"/>
          <w:marBottom w:val="0"/>
          <w:divBdr>
            <w:top w:val="none" w:sz="0" w:space="0" w:color="auto"/>
            <w:left w:val="none" w:sz="0" w:space="0" w:color="auto"/>
            <w:bottom w:val="none" w:sz="0" w:space="0" w:color="auto"/>
            <w:right w:val="none" w:sz="0" w:space="0" w:color="auto"/>
          </w:divBdr>
        </w:div>
        <w:div w:id="413554718">
          <w:marLeft w:val="480"/>
          <w:marRight w:val="0"/>
          <w:marTop w:val="0"/>
          <w:marBottom w:val="0"/>
          <w:divBdr>
            <w:top w:val="none" w:sz="0" w:space="0" w:color="auto"/>
            <w:left w:val="none" w:sz="0" w:space="0" w:color="auto"/>
            <w:bottom w:val="none" w:sz="0" w:space="0" w:color="auto"/>
            <w:right w:val="none" w:sz="0" w:space="0" w:color="auto"/>
          </w:divBdr>
        </w:div>
      </w:divsChild>
    </w:div>
    <w:div w:id="867107303">
      <w:marLeft w:val="480"/>
      <w:marRight w:val="0"/>
      <w:marTop w:val="0"/>
      <w:marBottom w:val="0"/>
      <w:divBdr>
        <w:top w:val="none" w:sz="0" w:space="0" w:color="auto"/>
        <w:left w:val="none" w:sz="0" w:space="0" w:color="auto"/>
        <w:bottom w:val="none" w:sz="0" w:space="0" w:color="auto"/>
        <w:right w:val="none" w:sz="0" w:space="0" w:color="auto"/>
      </w:divBdr>
    </w:div>
    <w:div w:id="867177681">
      <w:marLeft w:val="480"/>
      <w:marRight w:val="0"/>
      <w:marTop w:val="0"/>
      <w:marBottom w:val="0"/>
      <w:divBdr>
        <w:top w:val="none" w:sz="0" w:space="0" w:color="auto"/>
        <w:left w:val="none" w:sz="0" w:space="0" w:color="auto"/>
        <w:bottom w:val="none" w:sz="0" w:space="0" w:color="auto"/>
        <w:right w:val="none" w:sz="0" w:space="0" w:color="auto"/>
      </w:divBdr>
    </w:div>
    <w:div w:id="867327620">
      <w:bodyDiv w:val="1"/>
      <w:marLeft w:val="0"/>
      <w:marRight w:val="0"/>
      <w:marTop w:val="0"/>
      <w:marBottom w:val="0"/>
      <w:divBdr>
        <w:top w:val="none" w:sz="0" w:space="0" w:color="auto"/>
        <w:left w:val="none" w:sz="0" w:space="0" w:color="auto"/>
        <w:bottom w:val="none" w:sz="0" w:space="0" w:color="auto"/>
        <w:right w:val="none" w:sz="0" w:space="0" w:color="auto"/>
      </w:divBdr>
    </w:div>
    <w:div w:id="867372131">
      <w:marLeft w:val="480"/>
      <w:marRight w:val="0"/>
      <w:marTop w:val="0"/>
      <w:marBottom w:val="0"/>
      <w:divBdr>
        <w:top w:val="none" w:sz="0" w:space="0" w:color="auto"/>
        <w:left w:val="none" w:sz="0" w:space="0" w:color="auto"/>
        <w:bottom w:val="none" w:sz="0" w:space="0" w:color="auto"/>
        <w:right w:val="none" w:sz="0" w:space="0" w:color="auto"/>
      </w:divBdr>
    </w:div>
    <w:div w:id="867373323">
      <w:bodyDiv w:val="1"/>
      <w:marLeft w:val="0"/>
      <w:marRight w:val="0"/>
      <w:marTop w:val="0"/>
      <w:marBottom w:val="0"/>
      <w:divBdr>
        <w:top w:val="none" w:sz="0" w:space="0" w:color="auto"/>
        <w:left w:val="none" w:sz="0" w:space="0" w:color="auto"/>
        <w:bottom w:val="none" w:sz="0" w:space="0" w:color="auto"/>
        <w:right w:val="none" w:sz="0" w:space="0" w:color="auto"/>
      </w:divBdr>
    </w:div>
    <w:div w:id="867447205">
      <w:bodyDiv w:val="1"/>
      <w:marLeft w:val="0"/>
      <w:marRight w:val="0"/>
      <w:marTop w:val="0"/>
      <w:marBottom w:val="0"/>
      <w:divBdr>
        <w:top w:val="none" w:sz="0" w:space="0" w:color="auto"/>
        <w:left w:val="none" w:sz="0" w:space="0" w:color="auto"/>
        <w:bottom w:val="none" w:sz="0" w:space="0" w:color="auto"/>
        <w:right w:val="none" w:sz="0" w:space="0" w:color="auto"/>
      </w:divBdr>
    </w:div>
    <w:div w:id="867528873">
      <w:marLeft w:val="480"/>
      <w:marRight w:val="0"/>
      <w:marTop w:val="0"/>
      <w:marBottom w:val="0"/>
      <w:divBdr>
        <w:top w:val="none" w:sz="0" w:space="0" w:color="auto"/>
        <w:left w:val="none" w:sz="0" w:space="0" w:color="auto"/>
        <w:bottom w:val="none" w:sz="0" w:space="0" w:color="auto"/>
        <w:right w:val="none" w:sz="0" w:space="0" w:color="auto"/>
      </w:divBdr>
    </w:div>
    <w:div w:id="867792079">
      <w:bodyDiv w:val="1"/>
      <w:marLeft w:val="0"/>
      <w:marRight w:val="0"/>
      <w:marTop w:val="0"/>
      <w:marBottom w:val="0"/>
      <w:divBdr>
        <w:top w:val="none" w:sz="0" w:space="0" w:color="auto"/>
        <w:left w:val="none" w:sz="0" w:space="0" w:color="auto"/>
        <w:bottom w:val="none" w:sz="0" w:space="0" w:color="auto"/>
        <w:right w:val="none" w:sz="0" w:space="0" w:color="auto"/>
      </w:divBdr>
    </w:div>
    <w:div w:id="867792088">
      <w:marLeft w:val="480"/>
      <w:marRight w:val="0"/>
      <w:marTop w:val="0"/>
      <w:marBottom w:val="0"/>
      <w:divBdr>
        <w:top w:val="none" w:sz="0" w:space="0" w:color="auto"/>
        <w:left w:val="none" w:sz="0" w:space="0" w:color="auto"/>
        <w:bottom w:val="none" w:sz="0" w:space="0" w:color="auto"/>
        <w:right w:val="none" w:sz="0" w:space="0" w:color="auto"/>
      </w:divBdr>
    </w:div>
    <w:div w:id="867793507">
      <w:marLeft w:val="480"/>
      <w:marRight w:val="0"/>
      <w:marTop w:val="0"/>
      <w:marBottom w:val="0"/>
      <w:divBdr>
        <w:top w:val="none" w:sz="0" w:space="0" w:color="auto"/>
        <w:left w:val="none" w:sz="0" w:space="0" w:color="auto"/>
        <w:bottom w:val="none" w:sz="0" w:space="0" w:color="auto"/>
        <w:right w:val="none" w:sz="0" w:space="0" w:color="auto"/>
      </w:divBdr>
    </w:div>
    <w:div w:id="868027915">
      <w:marLeft w:val="480"/>
      <w:marRight w:val="0"/>
      <w:marTop w:val="0"/>
      <w:marBottom w:val="0"/>
      <w:divBdr>
        <w:top w:val="none" w:sz="0" w:space="0" w:color="auto"/>
        <w:left w:val="none" w:sz="0" w:space="0" w:color="auto"/>
        <w:bottom w:val="none" w:sz="0" w:space="0" w:color="auto"/>
        <w:right w:val="none" w:sz="0" w:space="0" w:color="auto"/>
      </w:divBdr>
    </w:div>
    <w:div w:id="868029556">
      <w:marLeft w:val="480"/>
      <w:marRight w:val="0"/>
      <w:marTop w:val="0"/>
      <w:marBottom w:val="0"/>
      <w:divBdr>
        <w:top w:val="none" w:sz="0" w:space="0" w:color="auto"/>
        <w:left w:val="none" w:sz="0" w:space="0" w:color="auto"/>
        <w:bottom w:val="none" w:sz="0" w:space="0" w:color="auto"/>
        <w:right w:val="none" w:sz="0" w:space="0" w:color="auto"/>
      </w:divBdr>
    </w:div>
    <w:div w:id="868032505">
      <w:marLeft w:val="480"/>
      <w:marRight w:val="0"/>
      <w:marTop w:val="0"/>
      <w:marBottom w:val="0"/>
      <w:divBdr>
        <w:top w:val="none" w:sz="0" w:space="0" w:color="auto"/>
        <w:left w:val="none" w:sz="0" w:space="0" w:color="auto"/>
        <w:bottom w:val="none" w:sz="0" w:space="0" w:color="auto"/>
        <w:right w:val="none" w:sz="0" w:space="0" w:color="auto"/>
      </w:divBdr>
    </w:div>
    <w:div w:id="868103643">
      <w:marLeft w:val="480"/>
      <w:marRight w:val="0"/>
      <w:marTop w:val="0"/>
      <w:marBottom w:val="0"/>
      <w:divBdr>
        <w:top w:val="none" w:sz="0" w:space="0" w:color="auto"/>
        <w:left w:val="none" w:sz="0" w:space="0" w:color="auto"/>
        <w:bottom w:val="none" w:sz="0" w:space="0" w:color="auto"/>
        <w:right w:val="none" w:sz="0" w:space="0" w:color="auto"/>
      </w:divBdr>
    </w:div>
    <w:div w:id="868178591">
      <w:bodyDiv w:val="1"/>
      <w:marLeft w:val="0"/>
      <w:marRight w:val="0"/>
      <w:marTop w:val="0"/>
      <w:marBottom w:val="0"/>
      <w:divBdr>
        <w:top w:val="none" w:sz="0" w:space="0" w:color="auto"/>
        <w:left w:val="none" w:sz="0" w:space="0" w:color="auto"/>
        <w:bottom w:val="none" w:sz="0" w:space="0" w:color="auto"/>
        <w:right w:val="none" w:sz="0" w:space="0" w:color="auto"/>
      </w:divBdr>
    </w:div>
    <w:div w:id="868377407">
      <w:bodyDiv w:val="1"/>
      <w:marLeft w:val="0"/>
      <w:marRight w:val="0"/>
      <w:marTop w:val="0"/>
      <w:marBottom w:val="0"/>
      <w:divBdr>
        <w:top w:val="none" w:sz="0" w:space="0" w:color="auto"/>
        <w:left w:val="none" w:sz="0" w:space="0" w:color="auto"/>
        <w:bottom w:val="none" w:sz="0" w:space="0" w:color="auto"/>
        <w:right w:val="none" w:sz="0" w:space="0" w:color="auto"/>
      </w:divBdr>
    </w:div>
    <w:div w:id="868487877">
      <w:marLeft w:val="480"/>
      <w:marRight w:val="0"/>
      <w:marTop w:val="0"/>
      <w:marBottom w:val="0"/>
      <w:divBdr>
        <w:top w:val="none" w:sz="0" w:space="0" w:color="auto"/>
        <w:left w:val="none" w:sz="0" w:space="0" w:color="auto"/>
        <w:bottom w:val="none" w:sz="0" w:space="0" w:color="auto"/>
        <w:right w:val="none" w:sz="0" w:space="0" w:color="auto"/>
      </w:divBdr>
    </w:div>
    <w:div w:id="868641737">
      <w:marLeft w:val="480"/>
      <w:marRight w:val="0"/>
      <w:marTop w:val="0"/>
      <w:marBottom w:val="0"/>
      <w:divBdr>
        <w:top w:val="none" w:sz="0" w:space="0" w:color="auto"/>
        <w:left w:val="none" w:sz="0" w:space="0" w:color="auto"/>
        <w:bottom w:val="none" w:sz="0" w:space="0" w:color="auto"/>
        <w:right w:val="none" w:sz="0" w:space="0" w:color="auto"/>
      </w:divBdr>
    </w:div>
    <w:div w:id="868762570">
      <w:marLeft w:val="480"/>
      <w:marRight w:val="0"/>
      <w:marTop w:val="0"/>
      <w:marBottom w:val="0"/>
      <w:divBdr>
        <w:top w:val="none" w:sz="0" w:space="0" w:color="auto"/>
        <w:left w:val="none" w:sz="0" w:space="0" w:color="auto"/>
        <w:bottom w:val="none" w:sz="0" w:space="0" w:color="auto"/>
        <w:right w:val="none" w:sz="0" w:space="0" w:color="auto"/>
      </w:divBdr>
    </w:div>
    <w:div w:id="868881200">
      <w:marLeft w:val="480"/>
      <w:marRight w:val="0"/>
      <w:marTop w:val="0"/>
      <w:marBottom w:val="0"/>
      <w:divBdr>
        <w:top w:val="none" w:sz="0" w:space="0" w:color="auto"/>
        <w:left w:val="none" w:sz="0" w:space="0" w:color="auto"/>
        <w:bottom w:val="none" w:sz="0" w:space="0" w:color="auto"/>
        <w:right w:val="none" w:sz="0" w:space="0" w:color="auto"/>
      </w:divBdr>
    </w:div>
    <w:div w:id="868881321">
      <w:marLeft w:val="480"/>
      <w:marRight w:val="0"/>
      <w:marTop w:val="0"/>
      <w:marBottom w:val="0"/>
      <w:divBdr>
        <w:top w:val="none" w:sz="0" w:space="0" w:color="auto"/>
        <w:left w:val="none" w:sz="0" w:space="0" w:color="auto"/>
        <w:bottom w:val="none" w:sz="0" w:space="0" w:color="auto"/>
        <w:right w:val="none" w:sz="0" w:space="0" w:color="auto"/>
      </w:divBdr>
    </w:div>
    <w:div w:id="869147056">
      <w:marLeft w:val="480"/>
      <w:marRight w:val="0"/>
      <w:marTop w:val="0"/>
      <w:marBottom w:val="0"/>
      <w:divBdr>
        <w:top w:val="none" w:sz="0" w:space="0" w:color="auto"/>
        <w:left w:val="none" w:sz="0" w:space="0" w:color="auto"/>
        <w:bottom w:val="none" w:sz="0" w:space="0" w:color="auto"/>
        <w:right w:val="none" w:sz="0" w:space="0" w:color="auto"/>
      </w:divBdr>
    </w:div>
    <w:div w:id="869147670">
      <w:marLeft w:val="480"/>
      <w:marRight w:val="0"/>
      <w:marTop w:val="0"/>
      <w:marBottom w:val="0"/>
      <w:divBdr>
        <w:top w:val="none" w:sz="0" w:space="0" w:color="auto"/>
        <w:left w:val="none" w:sz="0" w:space="0" w:color="auto"/>
        <w:bottom w:val="none" w:sz="0" w:space="0" w:color="auto"/>
        <w:right w:val="none" w:sz="0" w:space="0" w:color="auto"/>
      </w:divBdr>
    </w:div>
    <w:div w:id="869802775">
      <w:marLeft w:val="480"/>
      <w:marRight w:val="0"/>
      <w:marTop w:val="0"/>
      <w:marBottom w:val="0"/>
      <w:divBdr>
        <w:top w:val="none" w:sz="0" w:space="0" w:color="auto"/>
        <w:left w:val="none" w:sz="0" w:space="0" w:color="auto"/>
        <w:bottom w:val="none" w:sz="0" w:space="0" w:color="auto"/>
        <w:right w:val="none" w:sz="0" w:space="0" w:color="auto"/>
      </w:divBdr>
    </w:div>
    <w:div w:id="869806512">
      <w:marLeft w:val="480"/>
      <w:marRight w:val="0"/>
      <w:marTop w:val="0"/>
      <w:marBottom w:val="0"/>
      <w:divBdr>
        <w:top w:val="none" w:sz="0" w:space="0" w:color="auto"/>
        <w:left w:val="none" w:sz="0" w:space="0" w:color="auto"/>
        <w:bottom w:val="none" w:sz="0" w:space="0" w:color="auto"/>
        <w:right w:val="none" w:sz="0" w:space="0" w:color="auto"/>
      </w:divBdr>
    </w:div>
    <w:div w:id="869951952">
      <w:marLeft w:val="480"/>
      <w:marRight w:val="0"/>
      <w:marTop w:val="0"/>
      <w:marBottom w:val="0"/>
      <w:divBdr>
        <w:top w:val="none" w:sz="0" w:space="0" w:color="auto"/>
        <w:left w:val="none" w:sz="0" w:space="0" w:color="auto"/>
        <w:bottom w:val="none" w:sz="0" w:space="0" w:color="auto"/>
        <w:right w:val="none" w:sz="0" w:space="0" w:color="auto"/>
      </w:divBdr>
    </w:div>
    <w:div w:id="870142402">
      <w:marLeft w:val="480"/>
      <w:marRight w:val="0"/>
      <w:marTop w:val="0"/>
      <w:marBottom w:val="0"/>
      <w:divBdr>
        <w:top w:val="none" w:sz="0" w:space="0" w:color="auto"/>
        <w:left w:val="none" w:sz="0" w:space="0" w:color="auto"/>
        <w:bottom w:val="none" w:sz="0" w:space="0" w:color="auto"/>
        <w:right w:val="none" w:sz="0" w:space="0" w:color="auto"/>
      </w:divBdr>
    </w:div>
    <w:div w:id="870193189">
      <w:bodyDiv w:val="1"/>
      <w:marLeft w:val="0"/>
      <w:marRight w:val="0"/>
      <w:marTop w:val="0"/>
      <w:marBottom w:val="0"/>
      <w:divBdr>
        <w:top w:val="none" w:sz="0" w:space="0" w:color="auto"/>
        <w:left w:val="none" w:sz="0" w:space="0" w:color="auto"/>
        <w:bottom w:val="none" w:sz="0" w:space="0" w:color="auto"/>
        <w:right w:val="none" w:sz="0" w:space="0" w:color="auto"/>
      </w:divBdr>
    </w:div>
    <w:div w:id="870264951">
      <w:marLeft w:val="480"/>
      <w:marRight w:val="0"/>
      <w:marTop w:val="0"/>
      <w:marBottom w:val="0"/>
      <w:divBdr>
        <w:top w:val="none" w:sz="0" w:space="0" w:color="auto"/>
        <w:left w:val="none" w:sz="0" w:space="0" w:color="auto"/>
        <w:bottom w:val="none" w:sz="0" w:space="0" w:color="auto"/>
        <w:right w:val="none" w:sz="0" w:space="0" w:color="auto"/>
      </w:divBdr>
    </w:div>
    <w:div w:id="870383781">
      <w:marLeft w:val="480"/>
      <w:marRight w:val="0"/>
      <w:marTop w:val="0"/>
      <w:marBottom w:val="0"/>
      <w:divBdr>
        <w:top w:val="none" w:sz="0" w:space="0" w:color="auto"/>
        <w:left w:val="none" w:sz="0" w:space="0" w:color="auto"/>
        <w:bottom w:val="none" w:sz="0" w:space="0" w:color="auto"/>
        <w:right w:val="none" w:sz="0" w:space="0" w:color="auto"/>
      </w:divBdr>
    </w:div>
    <w:div w:id="870453674">
      <w:marLeft w:val="480"/>
      <w:marRight w:val="0"/>
      <w:marTop w:val="0"/>
      <w:marBottom w:val="0"/>
      <w:divBdr>
        <w:top w:val="none" w:sz="0" w:space="0" w:color="auto"/>
        <w:left w:val="none" w:sz="0" w:space="0" w:color="auto"/>
        <w:bottom w:val="none" w:sz="0" w:space="0" w:color="auto"/>
        <w:right w:val="none" w:sz="0" w:space="0" w:color="auto"/>
      </w:divBdr>
    </w:div>
    <w:div w:id="870605356">
      <w:marLeft w:val="480"/>
      <w:marRight w:val="0"/>
      <w:marTop w:val="0"/>
      <w:marBottom w:val="0"/>
      <w:divBdr>
        <w:top w:val="none" w:sz="0" w:space="0" w:color="auto"/>
        <w:left w:val="none" w:sz="0" w:space="0" w:color="auto"/>
        <w:bottom w:val="none" w:sz="0" w:space="0" w:color="auto"/>
        <w:right w:val="none" w:sz="0" w:space="0" w:color="auto"/>
      </w:divBdr>
    </w:div>
    <w:div w:id="870609643">
      <w:marLeft w:val="480"/>
      <w:marRight w:val="0"/>
      <w:marTop w:val="0"/>
      <w:marBottom w:val="0"/>
      <w:divBdr>
        <w:top w:val="none" w:sz="0" w:space="0" w:color="auto"/>
        <w:left w:val="none" w:sz="0" w:space="0" w:color="auto"/>
        <w:bottom w:val="none" w:sz="0" w:space="0" w:color="auto"/>
        <w:right w:val="none" w:sz="0" w:space="0" w:color="auto"/>
      </w:divBdr>
    </w:div>
    <w:div w:id="870609954">
      <w:bodyDiv w:val="1"/>
      <w:marLeft w:val="0"/>
      <w:marRight w:val="0"/>
      <w:marTop w:val="0"/>
      <w:marBottom w:val="0"/>
      <w:divBdr>
        <w:top w:val="none" w:sz="0" w:space="0" w:color="auto"/>
        <w:left w:val="none" w:sz="0" w:space="0" w:color="auto"/>
        <w:bottom w:val="none" w:sz="0" w:space="0" w:color="auto"/>
        <w:right w:val="none" w:sz="0" w:space="0" w:color="auto"/>
      </w:divBdr>
    </w:div>
    <w:div w:id="870610979">
      <w:bodyDiv w:val="1"/>
      <w:marLeft w:val="0"/>
      <w:marRight w:val="0"/>
      <w:marTop w:val="0"/>
      <w:marBottom w:val="0"/>
      <w:divBdr>
        <w:top w:val="none" w:sz="0" w:space="0" w:color="auto"/>
        <w:left w:val="none" w:sz="0" w:space="0" w:color="auto"/>
        <w:bottom w:val="none" w:sz="0" w:space="0" w:color="auto"/>
        <w:right w:val="none" w:sz="0" w:space="0" w:color="auto"/>
      </w:divBdr>
      <w:divsChild>
        <w:div w:id="477188238">
          <w:marLeft w:val="480"/>
          <w:marRight w:val="0"/>
          <w:marTop w:val="0"/>
          <w:marBottom w:val="0"/>
          <w:divBdr>
            <w:top w:val="none" w:sz="0" w:space="0" w:color="auto"/>
            <w:left w:val="none" w:sz="0" w:space="0" w:color="auto"/>
            <w:bottom w:val="none" w:sz="0" w:space="0" w:color="auto"/>
            <w:right w:val="none" w:sz="0" w:space="0" w:color="auto"/>
          </w:divBdr>
        </w:div>
        <w:div w:id="1578053695">
          <w:marLeft w:val="480"/>
          <w:marRight w:val="0"/>
          <w:marTop w:val="0"/>
          <w:marBottom w:val="0"/>
          <w:divBdr>
            <w:top w:val="none" w:sz="0" w:space="0" w:color="auto"/>
            <w:left w:val="none" w:sz="0" w:space="0" w:color="auto"/>
            <w:bottom w:val="none" w:sz="0" w:space="0" w:color="auto"/>
            <w:right w:val="none" w:sz="0" w:space="0" w:color="auto"/>
          </w:divBdr>
        </w:div>
        <w:div w:id="1647590166">
          <w:marLeft w:val="480"/>
          <w:marRight w:val="0"/>
          <w:marTop w:val="0"/>
          <w:marBottom w:val="0"/>
          <w:divBdr>
            <w:top w:val="none" w:sz="0" w:space="0" w:color="auto"/>
            <w:left w:val="none" w:sz="0" w:space="0" w:color="auto"/>
            <w:bottom w:val="none" w:sz="0" w:space="0" w:color="auto"/>
            <w:right w:val="none" w:sz="0" w:space="0" w:color="auto"/>
          </w:divBdr>
        </w:div>
        <w:div w:id="1138376756">
          <w:marLeft w:val="480"/>
          <w:marRight w:val="0"/>
          <w:marTop w:val="0"/>
          <w:marBottom w:val="0"/>
          <w:divBdr>
            <w:top w:val="none" w:sz="0" w:space="0" w:color="auto"/>
            <w:left w:val="none" w:sz="0" w:space="0" w:color="auto"/>
            <w:bottom w:val="none" w:sz="0" w:space="0" w:color="auto"/>
            <w:right w:val="none" w:sz="0" w:space="0" w:color="auto"/>
          </w:divBdr>
        </w:div>
        <w:div w:id="1558933996">
          <w:marLeft w:val="480"/>
          <w:marRight w:val="0"/>
          <w:marTop w:val="0"/>
          <w:marBottom w:val="0"/>
          <w:divBdr>
            <w:top w:val="none" w:sz="0" w:space="0" w:color="auto"/>
            <w:left w:val="none" w:sz="0" w:space="0" w:color="auto"/>
            <w:bottom w:val="none" w:sz="0" w:space="0" w:color="auto"/>
            <w:right w:val="none" w:sz="0" w:space="0" w:color="auto"/>
          </w:divBdr>
        </w:div>
        <w:div w:id="604730123">
          <w:marLeft w:val="480"/>
          <w:marRight w:val="0"/>
          <w:marTop w:val="0"/>
          <w:marBottom w:val="0"/>
          <w:divBdr>
            <w:top w:val="none" w:sz="0" w:space="0" w:color="auto"/>
            <w:left w:val="none" w:sz="0" w:space="0" w:color="auto"/>
            <w:bottom w:val="none" w:sz="0" w:space="0" w:color="auto"/>
            <w:right w:val="none" w:sz="0" w:space="0" w:color="auto"/>
          </w:divBdr>
        </w:div>
        <w:div w:id="1309479502">
          <w:marLeft w:val="480"/>
          <w:marRight w:val="0"/>
          <w:marTop w:val="0"/>
          <w:marBottom w:val="0"/>
          <w:divBdr>
            <w:top w:val="none" w:sz="0" w:space="0" w:color="auto"/>
            <w:left w:val="none" w:sz="0" w:space="0" w:color="auto"/>
            <w:bottom w:val="none" w:sz="0" w:space="0" w:color="auto"/>
            <w:right w:val="none" w:sz="0" w:space="0" w:color="auto"/>
          </w:divBdr>
        </w:div>
        <w:div w:id="1545867152">
          <w:marLeft w:val="480"/>
          <w:marRight w:val="0"/>
          <w:marTop w:val="0"/>
          <w:marBottom w:val="0"/>
          <w:divBdr>
            <w:top w:val="none" w:sz="0" w:space="0" w:color="auto"/>
            <w:left w:val="none" w:sz="0" w:space="0" w:color="auto"/>
            <w:bottom w:val="none" w:sz="0" w:space="0" w:color="auto"/>
            <w:right w:val="none" w:sz="0" w:space="0" w:color="auto"/>
          </w:divBdr>
        </w:div>
        <w:div w:id="1263880620">
          <w:marLeft w:val="480"/>
          <w:marRight w:val="0"/>
          <w:marTop w:val="0"/>
          <w:marBottom w:val="0"/>
          <w:divBdr>
            <w:top w:val="none" w:sz="0" w:space="0" w:color="auto"/>
            <w:left w:val="none" w:sz="0" w:space="0" w:color="auto"/>
            <w:bottom w:val="none" w:sz="0" w:space="0" w:color="auto"/>
            <w:right w:val="none" w:sz="0" w:space="0" w:color="auto"/>
          </w:divBdr>
        </w:div>
        <w:div w:id="2053263580">
          <w:marLeft w:val="480"/>
          <w:marRight w:val="0"/>
          <w:marTop w:val="0"/>
          <w:marBottom w:val="0"/>
          <w:divBdr>
            <w:top w:val="none" w:sz="0" w:space="0" w:color="auto"/>
            <w:left w:val="none" w:sz="0" w:space="0" w:color="auto"/>
            <w:bottom w:val="none" w:sz="0" w:space="0" w:color="auto"/>
            <w:right w:val="none" w:sz="0" w:space="0" w:color="auto"/>
          </w:divBdr>
        </w:div>
        <w:div w:id="322046554">
          <w:marLeft w:val="480"/>
          <w:marRight w:val="0"/>
          <w:marTop w:val="0"/>
          <w:marBottom w:val="0"/>
          <w:divBdr>
            <w:top w:val="none" w:sz="0" w:space="0" w:color="auto"/>
            <w:left w:val="none" w:sz="0" w:space="0" w:color="auto"/>
            <w:bottom w:val="none" w:sz="0" w:space="0" w:color="auto"/>
            <w:right w:val="none" w:sz="0" w:space="0" w:color="auto"/>
          </w:divBdr>
        </w:div>
        <w:div w:id="745106046">
          <w:marLeft w:val="480"/>
          <w:marRight w:val="0"/>
          <w:marTop w:val="0"/>
          <w:marBottom w:val="0"/>
          <w:divBdr>
            <w:top w:val="none" w:sz="0" w:space="0" w:color="auto"/>
            <w:left w:val="none" w:sz="0" w:space="0" w:color="auto"/>
            <w:bottom w:val="none" w:sz="0" w:space="0" w:color="auto"/>
            <w:right w:val="none" w:sz="0" w:space="0" w:color="auto"/>
          </w:divBdr>
        </w:div>
        <w:div w:id="854660802">
          <w:marLeft w:val="480"/>
          <w:marRight w:val="0"/>
          <w:marTop w:val="0"/>
          <w:marBottom w:val="0"/>
          <w:divBdr>
            <w:top w:val="none" w:sz="0" w:space="0" w:color="auto"/>
            <w:left w:val="none" w:sz="0" w:space="0" w:color="auto"/>
            <w:bottom w:val="none" w:sz="0" w:space="0" w:color="auto"/>
            <w:right w:val="none" w:sz="0" w:space="0" w:color="auto"/>
          </w:divBdr>
        </w:div>
        <w:div w:id="868492178">
          <w:marLeft w:val="480"/>
          <w:marRight w:val="0"/>
          <w:marTop w:val="0"/>
          <w:marBottom w:val="0"/>
          <w:divBdr>
            <w:top w:val="none" w:sz="0" w:space="0" w:color="auto"/>
            <w:left w:val="none" w:sz="0" w:space="0" w:color="auto"/>
            <w:bottom w:val="none" w:sz="0" w:space="0" w:color="auto"/>
            <w:right w:val="none" w:sz="0" w:space="0" w:color="auto"/>
          </w:divBdr>
        </w:div>
        <w:div w:id="1902860332">
          <w:marLeft w:val="480"/>
          <w:marRight w:val="0"/>
          <w:marTop w:val="0"/>
          <w:marBottom w:val="0"/>
          <w:divBdr>
            <w:top w:val="none" w:sz="0" w:space="0" w:color="auto"/>
            <w:left w:val="none" w:sz="0" w:space="0" w:color="auto"/>
            <w:bottom w:val="none" w:sz="0" w:space="0" w:color="auto"/>
            <w:right w:val="none" w:sz="0" w:space="0" w:color="auto"/>
          </w:divBdr>
        </w:div>
        <w:div w:id="1224104497">
          <w:marLeft w:val="480"/>
          <w:marRight w:val="0"/>
          <w:marTop w:val="0"/>
          <w:marBottom w:val="0"/>
          <w:divBdr>
            <w:top w:val="none" w:sz="0" w:space="0" w:color="auto"/>
            <w:left w:val="none" w:sz="0" w:space="0" w:color="auto"/>
            <w:bottom w:val="none" w:sz="0" w:space="0" w:color="auto"/>
            <w:right w:val="none" w:sz="0" w:space="0" w:color="auto"/>
          </w:divBdr>
        </w:div>
        <w:div w:id="1014189246">
          <w:marLeft w:val="480"/>
          <w:marRight w:val="0"/>
          <w:marTop w:val="0"/>
          <w:marBottom w:val="0"/>
          <w:divBdr>
            <w:top w:val="none" w:sz="0" w:space="0" w:color="auto"/>
            <w:left w:val="none" w:sz="0" w:space="0" w:color="auto"/>
            <w:bottom w:val="none" w:sz="0" w:space="0" w:color="auto"/>
            <w:right w:val="none" w:sz="0" w:space="0" w:color="auto"/>
          </w:divBdr>
        </w:div>
        <w:div w:id="1660768563">
          <w:marLeft w:val="480"/>
          <w:marRight w:val="0"/>
          <w:marTop w:val="0"/>
          <w:marBottom w:val="0"/>
          <w:divBdr>
            <w:top w:val="none" w:sz="0" w:space="0" w:color="auto"/>
            <w:left w:val="none" w:sz="0" w:space="0" w:color="auto"/>
            <w:bottom w:val="none" w:sz="0" w:space="0" w:color="auto"/>
            <w:right w:val="none" w:sz="0" w:space="0" w:color="auto"/>
          </w:divBdr>
        </w:div>
        <w:div w:id="366222266">
          <w:marLeft w:val="480"/>
          <w:marRight w:val="0"/>
          <w:marTop w:val="0"/>
          <w:marBottom w:val="0"/>
          <w:divBdr>
            <w:top w:val="none" w:sz="0" w:space="0" w:color="auto"/>
            <w:left w:val="none" w:sz="0" w:space="0" w:color="auto"/>
            <w:bottom w:val="none" w:sz="0" w:space="0" w:color="auto"/>
            <w:right w:val="none" w:sz="0" w:space="0" w:color="auto"/>
          </w:divBdr>
        </w:div>
        <w:div w:id="2131581470">
          <w:marLeft w:val="480"/>
          <w:marRight w:val="0"/>
          <w:marTop w:val="0"/>
          <w:marBottom w:val="0"/>
          <w:divBdr>
            <w:top w:val="none" w:sz="0" w:space="0" w:color="auto"/>
            <w:left w:val="none" w:sz="0" w:space="0" w:color="auto"/>
            <w:bottom w:val="none" w:sz="0" w:space="0" w:color="auto"/>
            <w:right w:val="none" w:sz="0" w:space="0" w:color="auto"/>
          </w:divBdr>
        </w:div>
        <w:div w:id="1078483281">
          <w:marLeft w:val="480"/>
          <w:marRight w:val="0"/>
          <w:marTop w:val="0"/>
          <w:marBottom w:val="0"/>
          <w:divBdr>
            <w:top w:val="none" w:sz="0" w:space="0" w:color="auto"/>
            <w:left w:val="none" w:sz="0" w:space="0" w:color="auto"/>
            <w:bottom w:val="none" w:sz="0" w:space="0" w:color="auto"/>
            <w:right w:val="none" w:sz="0" w:space="0" w:color="auto"/>
          </w:divBdr>
        </w:div>
        <w:div w:id="697509486">
          <w:marLeft w:val="480"/>
          <w:marRight w:val="0"/>
          <w:marTop w:val="0"/>
          <w:marBottom w:val="0"/>
          <w:divBdr>
            <w:top w:val="none" w:sz="0" w:space="0" w:color="auto"/>
            <w:left w:val="none" w:sz="0" w:space="0" w:color="auto"/>
            <w:bottom w:val="none" w:sz="0" w:space="0" w:color="auto"/>
            <w:right w:val="none" w:sz="0" w:space="0" w:color="auto"/>
          </w:divBdr>
        </w:div>
        <w:div w:id="958996833">
          <w:marLeft w:val="480"/>
          <w:marRight w:val="0"/>
          <w:marTop w:val="0"/>
          <w:marBottom w:val="0"/>
          <w:divBdr>
            <w:top w:val="none" w:sz="0" w:space="0" w:color="auto"/>
            <w:left w:val="none" w:sz="0" w:space="0" w:color="auto"/>
            <w:bottom w:val="none" w:sz="0" w:space="0" w:color="auto"/>
            <w:right w:val="none" w:sz="0" w:space="0" w:color="auto"/>
          </w:divBdr>
        </w:div>
        <w:div w:id="1627738789">
          <w:marLeft w:val="480"/>
          <w:marRight w:val="0"/>
          <w:marTop w:val="0"/>
          <w:marBottom w:val="0"/>
          <w:divBdr>
            <w:top w:val="none" w:sz="0" w:space="0" w:color="auto"/>
            <w:left w:val="none" w:sz="0" w:space="0" w:color="auto"/>
            <w:bottom w:val="none" w:sz="0" w:space="0" w:color="auto"/>
            <w:right w:val="none" w:sz="0" w:space="0" w:color="auto"/>
          </w:divBdr>
        </w:div>
        <w:div w:id="1309820376">
          <w:marLeft w:val="480"/>
          <w:marRight w:val="0"/>
          <w:marTop w:val="0"/>
          <w:marBottom w:val="0"/>
          <w:divBdr>
            <w:top w:val="none" w:sz="0" w:space="0" w:color="auto"/>
            <w:left w:val="none" w:sz="0" w:space="0" w:color="auto"/>
            <w:bottom w:val="none" w:sz="0" w:space="0" w:color="auto"/>
            <w:right w:val="none" w:sz="0" w:space="0" w:color="auto"/>
          </w:divBdr>
        </w:div>
        <w:div w:id="1853304055">
          <w:marLeft w:val="480"/>
          <w:marRight w:val="0"/>
          <w:marTop w:val="0"/>
          <w:marBottom w:val="0"/>
          <w:divBdr>
            <w:top w:val="none" w:sz="0" w:space="0" w:color="auto"/>
            <w:left w:val="none" w:sz="0" w:space="0" w:color="auto"/>
            <w:bottom w:val="none" w:sz="0" w:space="0" w:color="auto"/>
            <w:right w:val="none" w:sz="0" w:space="0" w:color="auto"/>
          </w:divBdr>
        </w:div>
        <w:div w:id="693581595">
          <w:marLeft w:val="480"/>
          <w:marRight w:val="0"/>
          <w:marTop w:val="0"/>
          <w:marBottom w:val="0"/>
          <w:divBdr>
            <w:top w:val="none" w:sz="0" w:space="0" w:color="auto"/>
            <w:left w:val="none" w:sz="0" w:space="0" w:color="auto"/>
            <w:bottom w:val="none" w:sz="0" w:space="0" w:color="auto"/>
            <w:right w:val="none" w:sz="0" w:space="0" w:color="auto"/>
          </w:divBdr>
        </w:div>
        <w:div w:id="1723409492">
          <w:marLeft w:val="480"/>
          <w:marRight w:val="0"/>
          <w:marTop w:val="0"/>
          <w:marBottom w:val="0"/>
          <w:divBdr>
            <w:top w:val="none" w:sz="0" w:space="0" w:color="auto"/>
            <w:left w:val="none" w:sz="0" w:space="0" w:color="auto"/>
            <w:bottom w:val="none" w:sz="0" w:space="0" w:color="auto"/>
            <w:right w:val="none" w:sz="0" w:space="0" w:color="auto"/>
          </w:divBdr>
        </w:div>
        <w:div w:id="391931546">
          <w:marLeft w:val="480"/>
          <w:marRight w:val="0"/>
          <w:marTop w:val="0"/>
          <w:marBottom w:val="0"/>
          <w:divBdr>
            <w:top w:val="none" w:sz="0" w:space="0" w:color="auto"/>
            <w:left w:val="none" w:sz="0" w:space="0" w:color="auto"/>
            <w:bottom w:val="none" w:sz="0" w:space="0" w:color="auto"/>
            <w:right w:val="none" w:sz="0" w:space="0" w:color="auto"/>
          </w:divBdr>
        </w:div>
        <w:div w:id="582689206">
          <w:marLeft w:val="480"/>
          <w:marRight w:val="0"/>
          <w:marTop w:val="0"/>
          <w:marBottom w:val="0"/>
          <w:divBdr>
            <w:top w:val="none" w:sz="0" w:space="0" w:color="auto"/>
            <w:left w:val="none" w:sz="0" w:space="0" w:color="auto"/>
            <w:bottom w:val="none" w:sz="0" w:space="0" w:color="auto"/>
            <w:right w:val="none" w:sz="0" w:space="0" w:color="auto"/>
          </w:divBdr>
        </w:div>
        <w:div w:id="1253785080">
          <w:marLeft w:val="480"/>
          <w:marRight w:val="0"/>
          <w:marTop w:val="0"/>
          <w:marBottom w:val="0"/>
          <w:divBdr>
            <w:top w:val="none" w:sz="0" w:space="0" w:color="auto"/>
            <w:left w:val="none" w:sz="0" w:space="0" w:color="auto"/>
            <w:bottom w:val="none" w:sz="0" w:space="0" w:color="auto"/>
            <w:right w:val="none" w:sz="0" w:space="0" w:color="auto"/>
          </w:divBdr>
        </w:div>
        <w:div w:id="1520922989">
          <w:marLeft w:val="480"/>
          <w:marRight w:val="0"/>
          <w:marTop w:val="0"/>
          <w:marBottom w:val="0"/>
          <w:divBdr>
            <w:top w:val="none" w:sz="0" w:space="0" w:color="auto"/>
            <w:left w:val="none" w:sz="0" w:space="0" w:color="auto"/>
            <w:bottom w:val="none" w:sz="0" w:space="0" w:color="auto"/>
            <w:right w:val="none" w:sz="0" w:space="0" w:color="auto"/>
          </w:divBdr>
        </w:div>
        <w:div w:id="1315522733">
          <w:marLeft w:val="480"/>
          <w:marRight w:val="0"/>
          <w:marTop w:val="0"/>
          <w:marBottom w:val="0"/>
          <w:divBdr>
            <w:top w:val="none" w:sz="0" w:space="0" w:color="auto"/>
            <w:left w:val="none" w:sz="0" w:space="0" w:color="auto"/>
            <w:bottom w:val="none" w:sz="0" w:space="0" w:color="auto"/>
            <w:right w:val="none" w:sz="0" w:space="0" w:color="auto"/>
          </w:divBdr>
        </w:div>
        <w:div w:id="1252618846">
          <w:marLeft w:val="480"/>
          <w:marRight w:val="0"/>
          <w:marTop w:val="0"/>
          <w:marBottom w:val="0"/>
          <w:divBdr>
            <w:top w:val="none" w:sz="0" w:space="0" w:color="auto"/>
            <w:left w:val="none" w:sz="0" w:space="0" w:color="auto"/>
            <w:bottom w:val="none" w:sz="0" w:space="0" w:color="auto"/>
            <w:right w:val="none" w:sz="0" w:space="0" w:color="auto"/>
          </w:divBdr>
        </w:div>
        <w:div w:id="1665007718">
          <w:marLeft w:val="480"/>
          <w:marRight w:val="0"/>
          <w:marTop w:val="0"/>
          <w:marBottom w:val="0"/>
          <w:divBdr>
            <w:top w:val="none" w:sz="0" w:space="0" w:color="auto"/>
            <w:left w:val="none" w:sz="0" w:space="0" w:color="auto"/>
            <w:bottom w:val="none" w:sz="0" w:space="0" w:color="auto"/>
            <w:right w:val="none" w:sz="0" w:space="0" w:color="auto"/>
          </w:divBdr>
        </w:div>
        <w:div w:id="1280840777">
          <w:marLeft w:val="480"/>
          <w:marRight w:val="0"/>
          <w:marTop w:val="0"/>
          <w:marBottom w:val="0"/>
          <w:divBdr>
            <w:top w:val="none" w:sz="0" w:space="0" w:color="auto"/>
            <w:left w:val="none" w:sz="0" w:space="0" w:color="auto"/>
            <w:bottom w:val="none" w:sz="0" w:space="0" w:color="auto"/>
            <w:right w:val="none" w:sz="0" w:space="0" w:color="auto"/>
          </w:divBdr>
        </w:div>
        <w:div w:id="1563563877">
          <w:marLeft w:val="480"/>
          <w:marRight w:val="0"/>
          <w:marTop w:val="0"/>
          <w:marBottom w:val="0"/>
          <w:divBdr>
            <w:top w:val="none" w:sz="0" w:space="0" w:color="auto"/>
            <w:left w:val="none" w:sz="0" w:space="0" w:color="auto"/>
            <w:bottom w:val="none" w:sz="0" w:space="0" w:color="auto"/>
            <w:right w:val="none" w:sz="0" w:space="0" w:color="auto"/>
          </w:divBdr>
        </w:div>
        <w:div w:id="1630545776">
          <w:marLeft w:val="480"/>
          <w:marRight w:val="0"/>
          <w:marTop w:val="0"/>
          <w:marBottom w:val="0"/>
          <w:divBdr>
            <w:top w:val="none" w:sz="0" w:space="0" w:color="auto"/>
            <w:left w:val="none" w:sz="0" w:space="0" w:color="auto"/>
            <w:bottom w:val="none" w:sz="0" w:space="0" w:color="auto"/>
            <w:right w:val="none" w:sz="0" w:space="0" w:color="auto"/>
          </w:divBdr>
        </w:div>
        <w:div w:id="1315597802">
          <w:marLeft w:val="480"/>
          <w:marRight w:val="0"/>
          <w:marTop w:val="0"/>
          <w:marBottom w:val="0"/>
          <w:divBdr>
            <w:top w:val="none" w:sz="0" w:space="0" w:color="auto"/>
            <w:left w:val="none" w:sz="0" w:space="0" w:color="auto"/>
            <w:bottom w:val="none" w:sz="0" w:space="0" w:color="auto"/>
            <w:right w:val="none" w:sz="0" w:space="0" w:color="auto"/>
          </w:divBdr>
        </w:div>
        <w:div w:id="968172523">
          <w:marLeft w:val="480"/>
          <w:marRight w:val="0"/>
          <w:marTop w:val="0"/>
          <w:marBottom w:val="0"/>
          <w:divBdr>
            <w:top w:val="none" w:sz="0" w:space="0" w:color="auto"/>
            <w:left w:val="none" w:sz="0" w:space="0" w:color="auto"/>
            <w:bottom w:val="none" w:sz="0" w:space="0" w:color="auto"/>
            <w:right w:val="none" w:sz="0" w:space="0" w:color="auto"/>
          </w:divBdr>
        </w:div>
        <w:div w:id="1534223186">
          <w:marLeft w:val="480"/>
          <w:marRight w:val="0"/>
          <w:marTop w:val="0"/>
          <w:marBottom w:val="0"/>
          <w:divBdr>
            <w:top w:val="none" w:sz="0" w:space="0" w:color="auto"/>
            <w:left w:val="none" w:sz="0" w:space="0" w:color="auto"/>
            <w:bottom w:val="none" w:sz="0" w:space="0" w:color="auto"/>
            <w:right w:val="none" w:sz="0" w:space="0" w:color="auto"/>
          </w:divBdr>
        </w:div>
        <w:div w:id="1924534655">
          <w:marLeft w:val="480"/>
          <w:marRight w:val="0"/>
          <w:marTop w:val="0"/>
          <w:marBottom w:val="0"/>
          <w:divBdr>
            <w:top w:val="none" w:sz="0" w:space="0" w:color="auto"/>
            <w:left w:val="none" w:sz="0" w:space="0" w:color="auto"/>
            <w:bottom w:val="none" w:sz="0" w:space="0" w:color="auto"/>
            <w:right w:val="none" w:sz="0" w:space="0" w:color="auto"/>
          </w:divBdr>
        </w:div>
        <w:div w:id="1805348915">
          <w:marLeft w:val="480"/>
          <w:marRight w:val="0"/>
          <w:marTop w:val="0"/>
          <w:marBottom w:val="0"/>
          <w:divBdr>
            <w:top w:val="none" w:sz="0" w:space="0" w:color="auto"/>
            <w:left w:val="none" w:sz="0" w:space="0" w:color="auto"/>
            <w:bottom w:val="none" w:sz="0" w:space="0" w:color="auto"/>
            <w:right w:val="none" w:sz="0" w:space="0" w:color="auto"/>
          </w:divBdr>
        </w:div>
        <w:div w:id="1587962213">
          <w:marLeft w:val="480"/>
          <w:marRight w:val="0"/>
          <w:marTop w:val="0"/>
          <w:marBottom w:val="0"/>
          <w:divBdr>
            <w:top w:val="none" w:sz="0" w:space="0" w:color="auto"/>
            <w:left w:val="none" w:sz="0" w:space="0" w:color="auto"/>
            <w:bottom w:val="none" w:sz="0" w:space="0" w:color="auto"/>
            <w:right w:val="none" w:sz="0" w:space="0" w:color="auto"/>
          </w:divBdr>
        </w:div>
        <w:div w:id="619069154">
          <w:marLeft w:val="480"/>
          <w:marRight w:val="0"/>
          <w:marTop w:val="0"/>
          <w:marBottom w:val="0"/>
          <w:divBdr>
            <w:top w:val="none" w:sz="0" w:space="0" w:color="auto"/>
            <w:left w:val="none" w:sz="0" w:space="0" w:color="auto"/>
            <w:bottom w:val="none" w:sz="0" w:space="0" w:color="auto"/>
            <w:right w:val="none" w:sz="0" w:space="0" w:color="auto"/>
          </w:divBdr>
        </w:div>
        <w:div w:id="355231983">
          <w:marLeft w:val="480"/>
          <w:marRight w:val="0"/>
          <w:marTop w:val="0"/>
          <w:marBottom w:val="0"/>
          <w:divBdr>
            <w:top w:val="none" w:sz="0" w:space="0" w:color="auto"/>
            <w:left w:val="none" w:sz="0" w:space="0" w:color="auto"/>
            <w:bottom w:val="none" w:sz="0" w:space="0" w:color="auto"/>
            <w:right w:val="none" w:sz="0" w:space="0" w:color="auto"/>
          </w:divBdr>
        </w:div>
        <w:div w:id="15498058">
          <w:marLeft w:val="480"/>
          <w:marRight w:val="0"/>
          <w:marTop w:val="0"/>
          <w:marBottom w:val="0"/>
          <w:divBdr>
            <w:top w:val="none" w:sz="0" w:space="0" w:color="auto"/>
            <w:left w:val="none" w:sz="0" w:space="0" w:color="auto"/>
            <w:bottom w:val="none" w:sz="0" w:space="0" w:color="auto"/>
            <w:right w:val="none" w:sz="0" w:space="0" w:color="auto"/>
          </w:divBdr>
        </w:div>
        <w:div w:id="1035541235">
          <w:marLeft w:val="480"/>
          <w:marRight w:val="0"/>
          <w:marTop w:val="0"/>
          <w:marBottom w:val="0"/>
          <w:divBdr>
            <w:top w:val="none" w:sz="0" w:space="0" w:color="auto"/>
            <w:left w:val="none" w:sz="0" w:space="0" w:color="auto"/>
            <w:bottom w:val="none" w:sz="0" w:space="0" w:color="auto"/>
            <w:right w:val="none" w:sz="0" w:space="0" w:color="auto"/>
          </w:divBdr>
        </w:div>
        <w:div w:id="1306475418">
          <w:marLeft w:val="480"/>
          <w:marRight w:val="0"/>
          <w:marTop w:val="0"/>
          <w:marBottom w:val="0"/>
          <w:divBdr>
            <w:top w:val="none" w:sz="0" w:space="0" w:color="auto"/>
            <w:left w:val="none" w:sz="0" w:space="0" w:color="auto"/>
            <w:bottom w:val="none" w:sz="0" w:space="0" w:color="auto"/>
            <w:right w:val="none" w:sz="0" w:space="0" w:color="auto"/>
          </w:divBdr>
        </w:div>
        <w:div w:id="939531517">
          <w:marLeft w:val="480"/>
          <w:marRight w:val="0"/>
          <w:marTop w:val="0"/>
          <w:marBottom w:val="0"/>
          <w:divBdr>
            <w:top w:val="none" w:sz="0" w:space="0" w:color="auto"/>
            <w:left w:val="none" w:sz="0" w:space="0" w:color="auto"/>
            <w:bottom w:val="none" w:sz="0" w:space="0" w:color="auto"/>
            <w:right w:val="none" w:sz="0" w:space="0" w:color="auto"/>
          </w:divBdr>
        </w:div>
        <w:div w:id="1926380815">
          <w:marLeft w:val="480"/>
          <w:marRight w:val="0"/>
          <w:marTop w:val="0"/>
          <w:marBottom w:val="0"/>
          <w:divBdr>
            <w:top w:val="none" w:sz="0" w:space="0" w:color="auto"/>
            <w:left w:val="none" w:sz="0" w:space="0" w:color="auto"/>
            <w:bottom w:val="none" w:sz="0" w:space="0" w:color="auto"/>
            <w:right w:val="none" w:sz="0" w:space="0" w:color="auto"/>
          </w:divBdr>
        </w:div>
        <w:div w:id="257833843">
          <w:marLeft w:val="480"/>
          <w:marRight w:val="0"/>
          <w:marTop w:val="0"/>
          <w:marBottom w:val="0"/>
          <w:divBdr>
            <w:top w:val="none" w:sz="0" w:space="0" w:color="auto"/>
            <w:left w:val="none" w:sz="0" w:space="0" w:color="auto"/>
            <w:bottom w:val="none" w:sz="0" w:space="0" w:color="auto"/>
            <w:right w:val="none" w:sz="0" w:space="0" w:color="auto"/>
          </w:divBdr>
        </w:div>
        <w:div w:id="1469473128">
          <w:marLeft w:val="480"/>
          <w:marRight w:val="0"/>
          <w:marTop w:val="0"/>
          <w:marBottom w:val="0"/>
          <w:divBdr>
            <w:top w:val="none" w:sz="0" w:space="0" w:color="auto"/>
            <w:left w:val="none" w:sz="0" w:space="0" w:color="auto"/>
            <w:bottom w:val="none" w:sz="0" w:space="0" w:color="auto"/>
            <w:right w:val="none" w:sz="0" w:space="0" w:color="auto"/>
          </w:divBdr>
        </w:div>
        <w:div w:id="857357248">
          <w:marLeft w:val="480"/>
          <w:marRight w:val="0"/>
          <w:marTop w:val="0"/>
          <w:marBottom w:val="0"/>
          <w:divBdr>
            <w:top w:val="none" w:sz="0" w:space="0" w:color="auto"/>
            <w:left w:val="none" w:sz="0" w:space="0" w:color="auto"/>
            <w:bottom w:val="none" w:sz="0" w:space="0" w:color="auto"/>
            <w:right w:val="none" w:sz="0" w:space="0" w:color="auto"/>
          </w:divBdr>
        </w:div>
        <w:div w:id="428240833">
          <w:marLeft w:val="480"/>
          <w:marRight w:val="0"/>
          <w:marTop w:val="0"/>
          <w:marBottom w:val="0"/>
          <w:divBdr>
            <w:top w:val="none" w:sz="0" w:space="0" w:color="auto"/>
            <w:left w:val="none" w:sz="0" w:space="0" w:color="auto"/>
            <w:bottom w:val="none" w:sz="0" w:space="0" w:color="auto"/>
            <w:right w:val="none" w:sz="0" w:space="0" w:color="auto"/>
          </w:divBdr>
        </w:div>
        <w:div w:id="1175849327">
          <w:marLeft w:val="480"/>
          <w:marRight w:val="0"/>
          <w:marTop w:val="0"/>
          <w:marBottom w:val="0"/>
          <w:divBdr>
            <w:top w:val="none" w:sz="0" w:space="0" w:color="auto"/>
            <w:left w:val="none" w:sz="0" w:space="0" w:color="auto"/>
            <w:bottom w:val="none" w:sz="0" w:space="0" w:color="auto"/>
            <w:right w:val="none" w:sz="0" w:space="0" w:color="auto"/>
          </w:divBdr>
        </w:div>
        <w:div w:id="2078556228">
          <w:marLeft w:val="480"/>
          <w:marRight w:val="0"/>
          <w:marTop w:val="0"/>
          <w:marBottom w:val="0"/>
          <w:divBdr>
            <w:top w:val="none" w:sz="0" w:space="0" w:color="auto"/>
            <w:left w:val="none" w:sz="0" w:space="0" w:color="auto"/>
            <w:bottom w:val="none" w:sz="0" w:space="0" w:color="auto"/>
            <w:right w:val="none" w:sz="0" w:space="0" w:color="auto"/>
          </w:divBdr>
        </w:div>
        <w:div w:id="1126000076">
          <w:marLeft w:val="480"/>
          <w:marRight w:val="0"/>
          <w:marTop w:val="0"/>
          <w:marBottom w:val="0"/>
          <w:divBdr>
            <w:top w:val="none" w:sz="0" w:space="0" w:color="auto"/>
            <w:left w:val="none" w:sz="0" w:space="0" w:color="auto"/>
            <w:bottom w:val="none" w:sz="0" w:space="0" w:color="auto"/>
            <w:right w:val="none" w:sz="0" w:space="0" w:color="auto"/>
          </w:divBdr>
        </w:div>
        <w:div w:id="1902018504">
          <w:marLeft w:val="480"/>
          <w:marRight w:val="0"/>
          <w:marTop w:val="0"/>
          <w:marBottom w:val="0"/>
          <w:divBdr>
            <w:top w:val="none" w:sz="0" w:space="0" w:color="auto"/>
            <w:left w:val="none" w:sz="0" w:space="0" w:color="auto"/>
            <w:bottom w:val="none" w:sz="0" w:space="0" w:color="auto"/>
            <w:right w:val="none" w:sz="0" w:space="0" w:color="auto"/>
          </w:divBdr>
        </w:div>
        <w:div w:id="639382403">
          <w:marLeft w:val="480"/>
          <w:marRight w:val="0"/>
          <w:marTop w:val="0"/>
          <w:marBottom w:val="0"/>
          <w:divBdr>
            <w:top w:val="none" w:sz="0" w:space="0" w:color="auto"/>
            <w:left w:val="none" w:sz="0" w:space="0" w:color="auto"/>
            <w:bottom w:val="none" w:sz="0" w:space="0" w:color="auto"/>
            <w:right w:val="none" w:sz="0" w:space="0" w:color="auto"/>
          </w:divBdr>
        </w:div>
        <w:div w:id="775951571">
          <w:marLeft w:val="480"/>
          <w:marRight w:val="0"/>
          <w:marTop w:val="0"/>
          <w:marBottom w:val="0"/>
          <w:divBdr>
            <w:top w:val="none" w:sz="0" w:space="0" w:color="auto"/>
            <w:left w:val="none" w:sz="0" w:space="0" w:color="auto"/>
            <w:bottom w:val="none" w:sz="0" w:space="0" w:color="auto"/>
            <w:right w:val="none" w:sz="0" w:space="0" w:color="auto"/>
          </w:divBdr>
        </w:div>
        <w:div w:id="1758088687">
          <w:marLeft w:val="480"/>
          <w:marRight w:val="0"/>
          <w:marTop w:val="0"/>
          <w:marBottom w:val="0"/>
          <w:divBdr>
            <w:top w:val="none" w:sz="0" w:space="0" w:color="auto"/>
            <w:left w:val="none" w:sz="0" w:space="0" w:color="auto"/>
            <w:bottom w:val="none" w:sz="0" w:space="0" w:color="auto"/>
            <w:right w:val="none" w:sz="0" w:space="0" w:color="auto"/>
          </w:divBdr>
        </w:div>
        <w:div w:id="2076781236">
          <w:marLeft w:val="480"/>
          <w:marRight w:val="0"/>
          <w:marTop w:val="0"/>
          <w:marBottom w:val="0"/>
          <w:divBdr>
            <w:top w:val="none" w:sz="0" w:space="0" w:color="auto"/>
            <w:left w:val="none" w:sz="0" w:space="0" w:color="auto"/>
            <w:bottom w:val="none" w:sz="0" w:space="0" w:color="auto"/>
            <w:right w:val="none" w:sz="0" w:space="0" w:color="auto"/>
          </w:divBdr>
        </w:div>
        <w:div w:id="994793753">
          <w:marLeft w:val="480"/>
          <w:marRight w:val="0"/>
          <w:marTop w:val="0"/>
          <w:marBottom w:val="0"/>
          <w:divBdr>
            <w:top w:val="none" w:sz="0" w:space="0" w:color="auto"/>
            <w:left w:val="none" w:sz="0" w:space="0" w:color="auto"/>
            <w:bottom w:val="none" w:sz="0" w:space="0" w:color="auto"/>
            <w:right w:val="none" w:sz="0" w:space="0" w:color="auto"/>
          </w:divBdr>
        </w:div>
        <w:div w:id="424768634">
          <w:marLeft w:val="480"/>
          <w:marRight w:val="0"/>
          <w:marTop w:val="0"/>
          <w:marBottom w:val="0"/>
          <w:divBdr>
            <w:top w:val="none" w:sz="0" w:space="0" w:color="auto"/>
            <w:left w:val="none" w:sz="0" w:space="0" w:color="auto"/>
            <w:bottom w:val="none" w:sz="0" w:space="0" w:color="auto"/>
            <w:right w:val="none" w:sz="0" w:space="0" w:color="auto"/>
          </w:divBdr>
        </w:div>
        <w:div w:id="1978337041">
          <w:marLeft w:val="480"/>
          <w:marRight w:val="0"/>
          <w:marTop w:val="0"/>
          <w:marBottom w:val="0"/>
          <w:divBdr>
            <w:top w:val="none" w:sz="0" w:space="0" w:color="auto"/>
            <w:left w:val="none" w:sz="0" w:space="0" w:color="auto"/>
            <w:bottom w:val="none" w:sz="0" w:space="0" w:color="auto"/>
            <w:right w:val="none" w:sz="0" w:space="0" w:color="auto"/>
          </w:divBdr>
        </w:div>
        <w:div w:id="181090705">
          <w:marLeft w:val="480"/>
          <w:marRight w:val="0"/>
          <w:marTop w:val="0"/>
          <w:marBottom w:val="0"/>
          <w:divBdr>
            <w:top w:val="none" w:sz="0" w:space="0" w:color="auto"/>
            <w:left w:val="none" w:sz="0" w:space="0" w:color="auto"/>
            <w:bottom w:val="none" w:sz="0" w:space="0" w:color="auto"/>
            <w:right w:val="none" w:sz="0" w:space="0" w:color="auto"/>
          </w:divBdr>
        </w:div>
        <w:div w:id="813065431">
          <w:marLeft w:val="480"/>
          <w:marRight w:val="0"/>
          <w:marTop w:val="0"/>
          <w:marBottom w:val="0"/>
          <w:divBdr>
            <w:top w:val="none" w:sz="0" w:space="0" w:color="auto"/>
            <w:left w:val="none" w:sz="0" w:space="0" w:color="auto"/>
            <w:bottom w:val="none" w:sz="0" w:space="0" w:color="auto"/>
            <w:right w:val="none" w:sz="0" w:space="0" w:color="auto"/>
          </w:divBdr>
        </w:div>
      </w:divsChild>
    </w:div>
    <w:div w:id="871067186">
      <w:marLeft w:val="480"/>
      <w:marRight w:val="0"/>
      <w:marTop w:val="0"/>
      <w:marBottom w:val="0"/>
      <w:divBdr>
        <w:top w:val="none" w:sz="0" w:space="0" w:color="auto"/>
        <w:left w:val="none" w:sz="0" w:space="0" w:color="auto"/>
        <w:bottom w:val="none" w:sz="0" w:space="0" w:color="auto"/>
        <w:right w:val="none" w:sz="0" w:space="0" w:color="auto"/>
      </w:divBdr>
    </w:div>
    <w:div w:id="871111368">
      <w:marLeft w:val="480"/>
      <w:marRight w:val="0"/>
      <w:marTop w:val="0"/>
      <w:marBottom w:val="0"/>
      <w:divBdr>
        <w:top w:val="none" w:sz="0" w:space="0" w:color="auto"/>
        <w:left w:val="none" w:sz="0" w:space="0" w:color="auto"/>
        <w:bottom w:val="none" w:sz="0" w:space="0" w:color="auto"/>
        <w:right w:val="none" w:sz="0" w:space="0" w:color="auto"/>
      </w:divBdr>
    </w:div>
    <w:div w:id="871115605">
      <w:marLeft w:val="480"/>
      <w:marRight w:val="0"/>
      <w:marTop w:val="0"/>
      <w:marBottom w:val="0"/>
      <w:divBdr>
        <w:top w:val="none" w:sz="0" w:space="0" w:color="auto"/>
        <w:left w:val="none" w:sz="0" w:space="0" w:color="auto"/>
        <w:bottom w:val="none" w:sz="0" w:space="0" w:color="auto"/>
        <w:right w:val="none" w:sz="0" w:space="0" w:color="auto"/>
      </w:divBdr>
    </w:div>
    <w:div w:id="871303980">
      <w:marLeft w:val="480"/>
      <w:marRight w:val="0"/>
      <w:marTop w:val="0"/>
      <w:marBottom w:val="0"/>
      <w:divBdr>
        <w:top w:val="none" w:sz="0" w:space="0" w:color="auto"/>
        <w:left w:val="none" w:sz="0" w:space="0" w:color="auto"/>
        <w:bottom w:val="none" w:sz="0" w:space="0" w:color="auto"/>
        <w:right w:val="none" w:sz="0" w:space="0" w:color="auto"/>
      </w:divBdr>
    </w:div>
    <w:div w:id="871502950">
      <w:marLeft w:val="480"/>
      <w:marRight w:val="0"/>
      <w:marTop w:val="0"/>
      <w:marBottom w:val="0"/>
      <w:divBdr>
        <w:top w:val="none" w:sz="0" w:space="0" w:color="auto"/>
        <w:left w:val="none" w:sz="0" w:space="0" w:color="auto"/>
        <w:bottom w:val="none" w:sz="0" w:space="0" w:color="auto"/>
        <w:right w:val="none" w:sz="0" w:space="0" w:color="auto"/>
      </w:divBdr>
    </w:div>
    <w:div w:id="871575784">
      <w:marLeft w:val="480"/>
      <w:marRight w:val="0"/>
      <w:marTop w:val="0"/>
      <w:marBottom w:val="0"/>
      <w:divBdr>
        <w:top w:val="none" w:sz="0" w:space="0" w:color="auto"/>
        <w:left w:val="none" w:sz="0" w:space="0" w:color="auto"/>
        <w:bottom w:val="none" w:sz="0" w:space="0" w:color="auto"/>
        <w:right w:val="none" w:sz="0" w:space="0" w:color="auto"/>
      </w:divBdr>
    </w:div>
    <w:div w:id="871765111">
      <w:marLeft w:val="480"/>
      <w:marRight w:val="0"/>
      <w:marTop w:val="0"/>
      <w:marBottom w:val="0"/>
      <w:divBdr>
        <w:top w:val="none" w:sz="0" w:space="0" w:color="auto"/>
        <w:left w:val="none" w:sz="0" w:space="0" w:color="auto"/>
        <w:bottom w:val="none" w:sz="0" w:space="0" w:color="auto"/>
        <w:right w:val="none" w:sz="0" w:space="0" w:color="auto"/>
      </w:divBdr>
    </w:div>
    <w:div w:id="872113101">
      <w:marLeft w:val="480"/>
      <w:marRight w:val="0"/>
      <w:marTop w:val="0"/>
      <w:marBottom w:val="0"/>
      <w:divBdr>
        <w:top w:val="none" w:sz="0" w:space="0" w:color="auto"/>
        <w:left w:val="none" w:sz="0" w:space="0" w:color="auto"/>
        <w:bottom w:val="none" w:sz="0" w:space="0" w:color="auto"/>
        <w:right w:val="none" w:sz="0" w:space="0" w:color="auto"/>
      </w:divBdr>
    </w:div>
    <w:div w:id="872233017">
      <w:marLeft w:val="480"/>
      <w:marRight w:val="0"/>
      <w:marTop w:val="0"/>
      <w:marBottom w:val="0"/>
      <w:divBdr>
        <w:top w:val="none" w:sz="0" w:space="0" w:color="auto"/>
        <w:left w:val="none" w:sz="0" w:space="0" w:color="auto"/>
        <w:bottom w:val="none" w:sz="0" w:space="0" w:color="auto"/>
        <w:right w:val="none" w:sz="0" w:space="0" w:color="auto"/>
      </w:divBdr>
    </w:div>
    <w:div w:id="872234007">
      <w:marLeft w:val="480"/>
      <w:marRight w:val="0"/>
      <w:marTop w:val="0"/>
      <w:marBottom w:val="0"/>
      <w:divBdr>
        <w:top w:val="none" w:sz="0" w:space="0" w:color="auto"/>
        <w:left w:val="none" w:sz="0" w:space="0" w:color="auto"/>
        <w:bottom w:val="none" w:sz="0" w:space="0" w:color="auto"/>
        <w:right w:val="none" w:sz="0" w:space="0" w:color="auto"/>
      </w:divBdr>
    </w:div>
    <w:div w:id="872495337">
      <w:marLeft w:val="480"/>
      <w:marRight w:val="0"/>
      <w:marTop w:val="0"/>
      <w:marBottom w:val="0"/>
      <w:divBdr>
        <w:top w:val="none" w:sz="0" w:space="0" w:color="auto"/>
        <w:left w:val="none" w:sz="0" w:space="0" w:color="auto"/>
        <w:bottom w:val="none" w:sz="0" w:space="0" w:color="auto"/>
        <w:right w:val="none" w:sz="0" w:space="0" w:color="auto"/>
      </w:divBdr>
    </w:div>
    <w:div w:id="872499307">
      <w:marLeft w:val="480"/>
      <w:marRight w:val="0"/>
      <w:marTop w:val="0"/>
      <w:marBottom w:val="0"/>
      <w:divBdr>
        <w:top w:val="none" w:sz="0" w:space="0" w:color="auto"/>
        <w:left w:val="none" w:sz="0" w:space="0" w:color="auto"/>
        <w:bottom w:val="none" w:sz="0" w:space="0" w:color="auto"/>
        <w:right w:val="none" w:sz="0" w:space="0" w:color="auto"/>
      </w:divBdr>
    </w:div>
    <w:div w:id="872574062">
      <w:marLeft w:val="480"/>
      <w:marRight w:val="0"/>
      <w:marTop w:val="0"/>
      <w:marBottom w:val="0"/>
      <w:divBdr>
        <w:top w:val="none" w:sz="0" w:space="0" w:color="auto"/>
        <w:left w:val="none" w:sz="0" w:space="0" w:color="auto"/>
        <w:bottom w:val="none" w:sz="0" w:space="0" w:color="auto"/>
        <w:right w:val="none" w:sz="0" w:space="0" w:color="auto"/>
      </w:divBdr>
    </w:div>
    <w:div w:id="872813715">
      <w:marLeft w:val="480"/>
      <w:marRight w:val="0"/>
      <w:marTop w:val="0"/>
      <w:marBottom w:val="0"/>
      <w:divBdr>
        <w:top w:val="none" w:sz="0" w:space="0" w:color="auto"/>
        <w:left w:val="none" w:sz="0" w:space="0" w:color="auto"/>
        <w:bottom w:val="none" w:sz="0" w:space="0" w:color="auto"/>
        <w:right w:val="none" w:sz="0" w:space="0" w:color="auto"/>
      </w:divBdr>
    </w:div>
    <w:div w:id="873076676">
      <w:marLeft w:val="480"/>
      <w:marRight w:val="0"/>
      <w:marTop w:val="0"/>
      <w:marBottom w:val="0"/>
      <w:divBdr>
        <w:top w:val="none" w:sz="0" w:space="0" w:color="auto"/>
        <w:left w:val="none" w:sz="0" w:space="0" w:color="auto"/>
        <w:bottom w:val="none" w:sz="0" w:space="0" w:color="auto"/>
        <w:right w:val="none" w:sz="0" w:space="0" w:color="auto"/>
      </w:divBdr>
    </w:div>
    <w:div w:id="873276272">
      <w:marLeft w:val="480"/>
      <w:marRight w:val="0"/>
      <w:marTop w:val="0"/>
      <w:marBottom w:val="0"/>
      <w:divBdr>
        <w:top w:val="none" w:sz="0" w:space="0" w:color="auto"/>
        <w:left w:val="none" w:sz="0" w:space="0" w:color="auto"/>
        <w:bottom w:val="none" w:sz="0" w:space="0" w:color="auto"/>
        <w:right w:val="none" w:sz="0" w:space="0" w:color="auto"/>
      </w:divBdr>
    </w:div>
    <w:div w:id="873612312">
      <w:marLeft w:val="480"/>
      <w:marRight w:val="0"/>
      <w:marTop w:val="0"/>
      <w:marBottom w:val="0"/>
      <w:divBdr>
        <w:top w:val="none" w:sz="0" w:space="0" w:color="auto"/>
        <w:left w:val="none" w:sz="0" w:space="0" w:color="auto"/>
        <w:bottom w:val="none" w:sz="0" w:space="0" w:color="auto"/>
        <w:right w:val="none" w:sz="0" w:space="0" w:color="auto"/>
      </w:divBdr>
    </w:div>
    <w:div w:id="873617717">
      <w:marLeft w:val="480"/>
      <w:marRight w:val="0"/>
      <w:marTop w:val="0"/>
      <w:marBottom w:val="0"/>
      <w:divBdr>
        <w:top w:val="none" w:sz="0" w:space="0" w:color="auto"/>
        <w:left w:val="none" w:sz="0" w:space="0" w:color="auto"/>
        <w:bottom w:val="none" w:sz="0" w:space="0" w:color="auto"/>
        <w:right w:val="none" w:sz="0" w:space="0" w:color="auto"/>
      </w:divBdr>
    </w:div>
    <w:div w:id="873620036">
      <w:marLeft w:val="480"/>
      <w:marRight w:val="0"/>
      <w:marTop w:val="0"/>
      <w:marBottom w:val="0"/>
      <w:divBdr>
        <w:top w:val="none" w:sz="0" w:space="0" w:color="auto"/>
        <w:left w:val="none" w:sz="0" w:space="0" w:color="auto"/>
        <w:bottom w:val="none" w:sz="0" w:space="0" w:color="auto"/>
        <w:right w:val="none" w:sz="0" w:space="0" w:color="auto"/>
      </w:divBdr>
    </w:div>
    <w:div w:id="873735950">
      <w:marLeft w:val="480"/>
      <w:marRight w:val="0"/>
      <w:marTop w:val="0"/>
      <w:marBottom w:val="0"/>
      <w:divBdr>
        <w:top w:val="none" w:sz="0" w:space="0" w:color="auto"/>
        <w:left w:val="none" w:sz="0" w:space="0" w:color="auto"/>
        <w:bottom w:val="none" w:sz="0" w:space="0" w:color="auto"/>
        <w:right w:val="none" w:sz="0" w:space="0" w:color="auto"/>
      </w:divBdr>
    </w:div>
    <w:div w:id="873737639">
      <w:marLeft w:val="480"/>
      <w:marRight w:val="0"/>
      <w:marTop w:val="0"/>
      <w:marBottom w:val="0"/>
      <w:divBdr>
        <w:top w:val="none" w:sz="0" w:space="0" w:color="auto"/>
        <w:left w:val="none" w:sz="0" w:space="0" w:color="auto"/>
        <w:bottom w:val="none" w:sz="0" w:space="0" w:color="auto"/>
        <w:right w:val="none" w:sz="0" w:space="0" w:color="auto"/>
      </w:divBdr>
    </w:div>
    <w:div w:id="873885992">
      <w:marLeft w:val="480"/>
      <w:marRight w:val="0"/>
      <w:marTop w:val="0"/>
      <w:marBottom w:val="0"/>
      <w:divBdr>
        <w:top w:val="none" w:sz="0" w:space="0" w:color="auto"/>
        <w:left w:val="none" w:sz="0" w:space="0" w:color="auto"/>
        <w:bottom w:val="none" w:sz="0" w:space="0" w:color="auto"/>
        <w:right w:val="none" w:sz="0" w:space="0" w:color="auto"/>
      </w:divBdr>
    </w:div>
    <w:div w:id="873887139">
      <w:marLeft w:val="480"/>
      <w:marRight w:val="0"/>
      <w:marTop w:val="0"/>
      <w:marBottom w:val="0"/>
      <w:divBdr>
        <w:top w:val="none" w:sz="0" w:space="0" w:color="auto"/>
        <w:left w:val="none" w:sz="0" w:space="0" w:color="auto"/>
        <w:bottom w:val="none" w:sz="0" w:space="0" w:color="auto"/>
        <w:right w:val="none" w:sz="0" w:space="0" w:color="auto"/>
      </w:divBdr>
    </w:div>
    <w:div w:id="874081371">
      <w:marLeft w:val="480"/>
      <w:marRight w:val="0"/>
      <w:marTop w:val="0"/>
      <w:marBottom w:val="0"/>
      <w:divBdr>
        <w:top w:val="none" w:sz="0" w:space="0" w:color="auto"/>
        <w:left w:val="none" w:sz="0" w:space="0" w:color="auto"/>
        <w:bottom w:val="none" w:sz="0" w:space="0" w:color="auto"/>
        <w:right w:val="none" w:sz="0" w:space="0" w:color="auto"/>
      </w:divBdr>
    </w:div>
    <w:div w:id="874268325">
      <w:marLeft w:val="480"/>
      <w:marRight w:val="0"/>
      <w:marTop w:val="0"/>
      <w:marBottom w:val="0"/>
      <w:divBdr>
        <w:top w:val="none" w:sz="0" w:space="0" w:color="auto"/>
        <w:left w:val="none" w:sz="0" w:space="0" w:color="auto"/>
        <w:bottom w:val="none" w:sz="0" w:space="0" w:color="auto"/>
        <w:right w:val="none" w:sz="0" w:space="0" w:color="auto"/>
      </w:divBdr>
    </w:div>
    <w:div w:id="874276424">
      <w:marLeft w:val="480"/>
      <w:marRight w:val="0"/>
      <w:marTop w:val="0"/>
      <w:marBottom w:val="0"/>
      <w:divBdr>
        <w:top w:val="none" w:sz="0" w:space="0" w:color="auto"/>
        <w:left w:val="none" w:sz="0" w:space="0" w:color="auto"/>
        <w:bottom w:val="none" w:sz="0" w:space="0" w:color="auto"/>
        <w:right w:val="none" w:sz="0" w:space="0" w:color="auto"/>
      </w:divBdr>
    </w:div>
    <w:div w:id="874461887">
      <w:marLeft w:val="480"/>
      <w:marRight w:val="0"/>
      <w:marTop w:val="0"/>
      <w:marBottom w:val="0"/>
      <w:divBdr>
        <w:top w:val="none" w:sz="0" w:space="0" w:color="auto"/>
        <w:left w:val="none" w:sz="0" w:space="0" w:color="auto"/>
        <w:bottom w:val="none" w:sz="0" w:space="0" w:color="auto"/>
        <w:right w:val="none" w:sz="0" w:space="0" w:color="auto"/>
      </w:divBdr>
    </w:div>
    <w:div w:id="874468546">
      <w:bodyDiv w:val="1"/>
      <w:marLeft w:val="0"/>
      <w:marRight w:val="0"/>
      <w:marTop w:val="0"/>
      <w:marBottom w:val="0"/>
      <w:divBdr>
        <w:top w:val="none" w:sz="0" w:space="0" w:color="auto"/>
        <w:left w:val="none" w:sz="0" w:space="0" w:color="auto"/>
        <w:bottom w:val="none" w:sz="0" w:space="0" w:color="auto"/>
        <w:right w:val="none" w:sz="0" w:space="0" w:color="auto"/>
      </w:divBdr>
    </w:div>
    <w:div w:id="874540755">
      <w:bodyDiv w:val="1"/>
      <w:marLeft w:val="0"/>
      <w:marRight w:val="0"/>
      <w:marTop w:val="0"/>
      <w:marBottom w:val="0"/>
      <w:divBdr>
        <w:top w:val="none" w:sz="0" w:space="0" w:color="auto"/>
        <w:left w:val="none" w:sz="0" w:space="0" w:color="auto"/>
        <w:bottom w:val="none" w:sz="0" w:space="0" w:color="auto"/>
        <w:right w:val="none" w:sz="0" w:space="0" w:color="auto"/>
      </w:divBdr>
    </w:div>
    <w:div w:id="874927280">
      <w:marLeft w:val="480"/>
      <w:marRight w:val="0"/>
      <w:marTop w:val="0"/>
      <w:marBottom w:val="0"/>
      <w:divBdr>
        <w:top w:val="none" w:sz="0" w:space="0" w:color="auto"/>
        <w:left w:val="none" w:sz="0" w:space="0" w:color="auto"/>
        <w:bottom w:val="none" w:sz="0" w:space="0" w:color="auto"/>
        <w:right w:val="none" w:sz="0" w:space="0" w:color="auto"/>
      </w:divBdr>
    </w:div>
    <w:div w:id="875042497">
      <w:marLeft w:val="480"/>
      <w:marRight w:val="0"/>
      <w:marTop w:val="0"/>
      <w:marBottom w:val="0"/>
      <w:divBdr>
        <w:top w:val="none" w:sz="0" w:space="0" w:color="auto"/>
        <w:left w:val="none" w:sz="0" w:space="0" w:color="auto"/>
        <w:bottom w:val="none" w:sz="0" w:space="0" w:color="auto"/>
        <w:right w:val="none" w:sz="0" w:space="0" w:color="auto"/>
      </w:divBdr>
    </w:div>
    <w:div w:id="875048241">
      <w:marLeft w:val="480"/>
      <w:marRight w:val="0"/>
      <w:marTop w:val="0"/>
      <w:marBottom w:val="0"/>
      <w:divBdr>
        <w:top w:val="none" w:sz="0" w:space="0" w:color="auto"/>
        <w:left w:val="none" w:sz="0" w:space="0" w:color="auto"/>
        <w:bottom w:val="none" w:sz="0" w:space="0" w:color="auto"/>
        <w:right w:val="none" w:sz="0" w:space="0" w:color="auto"/>
      </w:divBdr>
    </w:div>
    <w:div w:id="875115508">
      <w:marLeft w:val="480"/>
      <w:marRight w:val="0"/>
      <w:marTop w:val="0"/>
      <w:marBottom w:val="0"/>
      <w:divBdr>
        <w:top w:val="none" w:sz="0" w:space="0" w:color="auto"/>
        <w:left w:val="none" w:sz="0" w:space="0" w:color="auto"/>
        <w:bottom w:val="none" w:sz="0" w:space="0" w:color="auto"/>
        <w:right w:val="none" w:sz="0" w:space="0" w:color="auto"/>
      </w:divBdr>
    </w:div>
    <w:div w:id="875121275">
      <w:marLeft w:val="480"/>
      <w:marRight w:val="0"/>
      <w:marTop w:val="0"/>
      <w:marBottom w:val="0"/>
      <w:divBdr>
        <w:top w:val="none" w:sz="0" w:space="0" w:color="auto"/>
        <w:left w:val="none" w:sz="0" w:space="0" w:color="auto"/>
        <w:bottom w:val="none" w:sz="0" w:space="0" w:color="auto"/>
        <w:right w:val="none" w:sz="0" w:space="0" w:color="auto"/>
      </w:divBdr>
    </w:div>
    <w:div w:id="875124847">
      <w:marLeft w:val="480"/>
      <w:marRight w:val="0"/>
      <w:marTop w:val="0"/>
      <w:marBottom w:val="0"/>
      <w:divBdr>
        <w:top w:val="none" w:sz="0" w:space="0" w:color="auto"/>
        <w:left w:val="none" w:sz="0" w:space="0" w:color="auto"/>
        <w:bottom w:val="none" w:sz="0" w:space="0" w:color="auto"/>
        <w:right w:val="none" w:sz="0" w:space="0" w:color="auto"/>
      </w:divBdr>
    </w:div>
    <w:div w:id="875235860">
      <w:bodyDiv w:val="1"/>
      <w:marLeft w:val="0"/>
      <w:marRight w:val="0"/>
      <w:marTop w:val="0"/>
      <w:marBottom w:val="0"/>
      <w:divBdr>
        <w:top w:val="none" w:sz="0" w:space="0" w:color="auto"/>
        <w:left w:val="none" w:sz="0" w:space="0" w:color="auto"/>
        <w:bottom w:val="none" w:sz="0" w:space="0" w:color="auto"/>
        <w:right w:val="none" w:sz="0" w:space="0" w:color="auto"/>
      </w:divBdr>
    </w:div>
    <w:div w:id="875237067">
      <w:marLeft w:val="480"/>
      <w:marRight w:val="0"/>
      <w:marTop w:val="0"/>
      <w:marBottom w:val="0"/>
      <w:divBdr>
        <w:top w:val="none" w:sz="0" w:space="0" w:color="auto"/>
        <w:left w:val="none" w:sz="0" w:space="0" w:color="auto"/>
        <w:bottom w:val="none" w:sz="0" w:space="0" w:color="auto"/>
        <w:right w:val="none" w:sz="0" w:space="0" w:color="auto"/>
      </w:divBdr>
    </w:div>
    <w:div w:id="875318308">
      <w:marLeft w:val="480"/>
      <w:marRight w:val="0"/>
      <w:marTop w:val="0"/>
      <w:marBottom w:val="0"/>
      <w:divBdr>
        <w:top w:val="none" w:sz="0" w:space="0" w:color="auto"/>
        <w:left w:val="none" w:sz="0" w:space="0" w:color="auto"/>
        <w:bottom w:val="none" w:sz="0" w:space="0" w:color="auto"/>
        <w:right w:val="none" w:sz="0" w:space="0" w:color="auto"/>
      </w:divBdr>
    </w:div>
    <w:div w:id="875504986">
      <w:marLeft w:val="480"/>
      <w:marRight w:val="0"/>
      <w:marTop w:val="0"/>
      <w:marBottom w:val="0"/>
      <w:divBdr>
        <w:top w:val="none" w:sz="0" w:space="0" w:color="auto"/>
        <w:left w:val="none" w:sz="0" w:space="0" w:color="auto"/>
        <w:bottom w:val="none" w:sz="0" w:space="0" w:color="auto"/>
        <w:right w:val="none" w:sz="0" w:space="0" w:color="auto"/>
      </w:divBdr>
    </w:div>
    <w:div w:id="875652911">
      <w:bodyDiv w:val="1"/>
      <w:marLeft w:val="0"/>
      <w:marRight w:val="0"/>
      <w:marTop w:val="0"/>
      <w:marBottom w:val="0"/>
      <w:divBdr>
        <w:top w:val="none" w:sz="0" w:space="0" w:color="auto"/>
        <w:left w:val="none" w:sz="0" w:space="0" w:color="auto"/>
        <w:bottom w:val="none" w:sz="0" w:space="0" w:color="auto"/>
        <w:right w:val="none" w:sz="0" w:space="0" w:color="auto"/>
      </w:divBdr>
    </w:div>
    <w:div w:id="875892048">
      <w:marLeft w:val="480"/>
      <w:marRight w:val="0"/>
      <w:marTop w:val="0"/>
      <w:marBottom w:val="0"/>
      <w:divBdr>
        <w:top w:val="none" w:sz="0" w:space="0" w:color="auto"/>
        <w:left w:val="none" w:sz="0" w:space="0" w:color="auto"/>
        <w:bottom w:val="none" w:sz="0" w:space="0" w:color="auto"/>
        <w:right w:val="none" w:sz="0" w:space="0" w:color="auto"/>
      </w:divBdr>
    </w:div>
    <w:div w:id="875898383">
      <w:marLeft w:val="480"/>
      <w:marRight w:val="0"/>
      <w:marTop w:val="0"/>
      <w:marBottom w:val="0"/>
      <w:divBdr>
        <w:top w:val="none" w:sz="0" w:space="0" w:color="auto"/>
        <w:left w:val="none" w:sz="0" w:space="0" w:color="auto"/>
        <w:bottom w:val="none" w:sz="0" w:space="0" w:color="auto"/>
        <w:right w:val="none" w:sz="0" w:space="0" w:color="auto"/>
      </w:divBdr>
    </w:div>
    <w:div w:id="876091649">
      <w:marLeft w:val="480"/>
      <w:marRight w:val="0"/>
      <w:marTop w:val="0"/>
      <w:marBottom w:val="0"/>
      <w:divBdr>
        <w:top w:val="none" w:sz="0" w:space="0" w:color="auto"/>
        <w:left w:val="none" w:sz="0" w:space="0" w:color="auto"/>
        <w:bottom w:val="none" w:sz="0" w:space="0" w:color="auto"/>
        <w:right w:val="none" w:sz="0" w:space="0" w:color="auto"/>
      </w:divBdr>
    </w:div>
    <w:div w:id="876115382">
      <w:marLeft w:val="480"/>
      <w:marRight w:val="0"/>
      <w:marTop w:val="0"/>
      <w:marBottom w:val="0"/>
      <w:divBdr>
        <w:top w:val="none" w:sz="0" w:space="0" w:color="auto"/>
        <w:left w:val="none" w:sz="0" w:space="0" w:color="auto"/>
        <w:bottom w:val="none" w:sz="0" w:space="0" w:color="auto"/>
        <w:right w:val="none" w:sz="0" w:space="0" w:color="auto"/>
      </w:divBdr>
    </w:div>
    <w:div w:id="876312236">
      <w:marLeft w:val="480"/>
      <w:marRight w:val="0"/>
      <w:marTop w:val="0"/>
      <w:marBottom w:val="0"/>
      <w:divBdr>
        <w:top w:val="none" w:sz="0" w:space="0" w:color="auto"/>
        <w:left w:val="none" w:sz="0" w:space="0" w:color="auto"/>
        <w:bottom w:val="none" w:sz="0" w:space="0" w:color="auto"/>
        <w:right w:val="none" w:sz="0" w:space="0" w:color="auto"/>
      </w:divBdr>
    </w:div>
    <w:div w:id="876314241">
      <w:marLeft w:val="480"/>
      <w:marRight w:val="0"/>
      <w:marTop w:val="0"/>
      <w:marBottom w:val="0"/>
      <w:divBdr>
        <w:top w:val="none" w:sz="0" w:space="0" w:color="auto"/>
        <w:left w:val="none" w:sz="0" w:space="0" w:color="auto"/>
        <w:bottom w:val="none" w:sz="0" w:space="0" w:color="auto"/>
        <w:right w:val="none" w:sz="0" w:space="0" w:color="auto"/>
      </w:divBdr>
    </w:div>
    <w:div w:id="876360333">
      <w:marLeft w:val="480"/>
      <w:marRight w:val="0"/>
      <w:marTop w:val="0"/>
      <w:marBottom w:val="0"/>
      <w:divBdr>
        <w:top w:val="none" w:sz="0" w:space="0" w:color="auto"/>
        <w:left w:val="none" w:sz="0" w:space="0" w:color="auto"/>
        <w:bottom w:val="none" w:sz="0" w:space="0" w:color="auto"/>
        <w:right w:val="none" w:sz="0" w:space="0" w:color="auto"/>
      </w:divBdr>
    </w:div>
    <w:div w:id="876552859">
      <w:marLeft w:val="480"/>
      <w:marRight w:val="0"/>
      <w:marTop w:val="0"/>
      <w:marBottom w:val="0"/>
      <w:divBdr>
        <w:top w:val="none" w:sz="0" w:space="0" w:color="auto"/>
        <w:left w:val="none" w:sz="0" w:space="0" w:color="auto"/>
        <w:bottom w:val="none" w:sz="0" w:space="0" w:color="auto"/>
        <w:right w:val="none" w:sz="0" w:space="0" w:color="auto"/>
      </w:divBdr>
    </w:div>
    <w:div w:id="876620389">
      <w:marLeft w:val="480"/>
      <w:marRight w:val="0"/>
      <w:marTop w:val="0"/>
      <w:marBottom w:val="0"/>
      <w:divBdr>
        <w:top w:val="none" w:sz="0" w:space="0" w:color="auto"/>
        <w:left w:val="none" w:sz="0" w:space="0" w:color="auto"/>
        <w:bottom w:val="none" w:sz="0" w:space="0" w:color="auto"/>
        <w:right w:val="none" w:sz="0" w:space="0" w:color="auto"/>
      </w:divBdr>
    </w:div>
    <w:div w:id="876814323">
      <w:marLeft w:val="480"/>
      <w:marRight w:val="0"/>
      <w:marTop w:val="0"/>
      <w:marBottom w:val="0"/>
      <w:divBdr>
        <w:top w:val="none" w:sz="0" w:space="0" w:color="auto"/>
        <w:left w:val="none" w:sz="0" w:space="0" w:color="auto"/>
        <w:bottom w:val="none" w:sz="0" w:space="0" w:color="auto"/>
        <w:right w:val="none" w:sz="0" w:space="0" w:color="auto"/>
      </w:divBdr>
    </w:div>
    <w:div w:id="876964021">
      <w:marLeft w:val="480"/>
      <w:marRight w:val="0"/>
      <w:marTop w:val="0"/>
      <w:marBottom w:val="0"/>
      <w:divBdr>
        <w:top w:val="none" w:sz="0" w:space="0" w:color="auto"/>
        <w:left w:val="none" w:sz="0" w:space="0" w:color="auto"/>
        <w:bottom w:val="none" w:sz="0" w:space="0" w:color="auto"/>
        <w:right w:val="none" w:sz="0" w:space="0" w:color="auto"/>
      </w:divBdr>
    </w:div>
    <w:div w:id="877014784">
      <w:marLeft w:val="480"/>
      <w:marRight w:val="0"/>
      <w:marTop w:val="0"/>
      <w:marBottom w:val="0"/>
      <w:divBdr>
        <w:top w:val="none" w:sz="0" w:space="0" w:color="auto"/>
        <w:left w:val="none" w:sz="0" w:space="0" w:color="auto"/>
        <w:bottom w:val="none" w:sz="0" w:space="0" w:color="auto"/>
        <w:right w:val="none" w:sz="0" w:space="0" w:color="auto"/>
      </w:divBdr>
    </w:div>
    <w:div w:id="877165807">
      <w:marLeft w:val="480"/>
      <w:marRight w:val="0"/>
      <w:marTop w:val="0"/>
      <w:marBottom w:val="0"/>
      <w:divBdr>
        <w:top w:val="none" w:sz="0" w:space="0" w:color="auto"/>
        <w:left w:val="none" w:sz="0" w:space="0" w:color="auto"/>
        <w:bottom w:val="none" w:sz="0" w:space="0" w:color="auto"/>
        <w:right w:val="none" w:sz="0" w:space="0" w:color="auto"/>
      </w:divBdr>
    </w:div>
    <w:div w:id="877279975">
      <w:marLeft w:val="480"/>
      <w:marRight w:val="0"/>
      <w:marTop w:val="0"/>
      <w:marBottom w:val="0"/>
      <w:divBdr>
        <w:top w:val="none" w:sz="0" w:space="0" w:color="auto"/>
        <w:left w:val="none" w:sz="0" w:space="0" w:color="auto"/>
        <w:bottom w:val="none" w:sz="0" w:space="0" w:color="auto"/>
        <w:right w:val="none" w:sz="0" w:space="0" w:color="auto"/>
      </w:divBdr>
    </w:div>
    <w:div w:id="877552067">
      <w:marLeft w:val="480"/>
      <w:marRight w:val="0"/>
      <w:marTop w:val="0"/>
      <w:marBottom w:val="0"/>
      <w:divBdr>
        <w:top w:val="none" w:sz="0" w:space="0" w:color="auto"/>
        <w:left w:val="none" w:sz="0" w:space="0" w:color="auto"/>
        <w:bottom w:val="none" w:sz="0" w:space="0" w:color="auto"/>
        <w:right w:val="none" w:sz="0" w:space="0" w:color="auto"/>
      </w:divBdr>
    </w:div>
    <w:div w:id="877624794">
      <w:marLeft w:val="480"/>
      <w:marRight w:val="0"/>
      <w:marTop w:val="0"/>
      <w:marBottom w:val="0"/>
      <w:divBdr>
        <w:top w:val="none" w:sz="0" w:space="0" w:color="auto"/>
        <w:left w:val="none" w:sz="0" w:space="0" w:color="auto"/>
        <w:bottom w:val="none" w:sz="0" w:space="0" w:color="auto"/>
        <w:right w:val="none" w:sz="0" w:space="0" w:color="auto"/>
      </w:divBdr>
    </w:div>
    <w:div w:id="877743828">
      <w:marLeft w:val="480"/>
      <w:marRight w:val="0"/>
      <w:marTop w:val="0"/>
      <w:marBottom w:val="0"/>
      <w:divBdr>
        <w:top w:val="none" w:sz="0" w:space="0" w:color="auto"/>
        <w:left w:val="none" w:sz="0" w:space="0" w:color="auto"/>
        <w:bottom w:val="none" w:sz="0" w:space="0" w:color="auto"/>
        <w:right w:val="none" w:sz="0" w:space="0" w:color="auto"/>
      </w:divBdr>
    </w:div>
    <w:div w:id="877812988">
      <w:bodyDiv w:val="1"/>
      <w:marLeft w:val="0"/>
      <w:marRight w:val="0"/>
      <w:marTop w:val="0"/>
      <w:marBottom w:val="0"/>
      <w:divBdr>
        <w:top w:val="none" w:sz="0" w:space="0" w:color="auto"/>
        <w:left w:val="none" w:sz="0" w:space="0" w:color="auto"/>
        <w:bottom w:val="none" w:sz="0" w:space="0" w:color="auto"/>
        <w:right w:val="none" w:sz="0" w:space="0" w:color="auto"/>
      </w:divBdr>
    </w:div>
    <w:div w:id="877860395">
      <w:marLeft w:val="480"/>
      <w:marRight w:val="0"/>
      <w:marTop w:val="0"/>
      <w:marBottom w:val="0"/>
      <w:divBdr>
        <w:top w:val="none" w:sz="0" w:space="0" w:color="auto"/>
        <w:left w:val="none" w:sz="0" w:space="0" w:color="auto"/>
        <w:bottom w:val="none" w:sz="0" w:space="0" w:color="auto"/>
        <w:right w:val="none" w:sz="0" w:space="0" w:color="auto"/>
      </w:divBdr>
    </w:div>
    <w:div w:id="878009941">
      <w:marLeft w:val="480"/>
      <w:marRight w:val="0"/>
      <w:marTop w:val="0"/>
      <w:marBottom w:val="0"/>
      <w:divBdr>
        <w:top w:val="none" w:sz="0" w:space="0" w:color="auto"/>
        <w:left w:val="none" w:sz="0" w:space="0" w:color="auto"/>
        <w:bottom w:val="none" w:sz="0" w:space="0" w:color="auto"/>
        <w:right w:val="none" w:sz="0" w:space="0" w:color="auto"/>
      </w:divBdr>
    </w:div>
    <w:div w:id="878132613">
      <w:bodyDiv w:val="1"/>
      <w:marLeft w:val="0"/>
      <w:marRight w:val="0"/>
      <w:marTop w:val="0"/>
      <w:marBottom w:val="0"/>
      <w:divBdr>
        <w:top w:val="none" w:sz="0" w:space="0" w:color="auto"/>
        <w:left w:val="none" w:sz="0" w:space="0" w:color="auto"/>
        <w:bottom w:val="none" w:sz="0" w:space="0" w:color="auto"/>
        <w:right w:val="none" w:sz="0" w:space="0" w:color="auto"/>
      </w:divBdr>
    </w:div>
    <w:div w:id="878279062">
      <w:marLeft w:val="480"/>
      <w:marRight w:val="0"/>
      <w:marTop w:val="0"/>
      <w:marBottom w:val="0"/>
      <w:divBdr>
        <w:top w:val="none" w:sz="0" w:space="0" w:color="auto"/>
        <w:left w:val="none" w:sz="0" w:space="0" w:color="auto"/>
        <w:bottom w:val="none" w:sz="0" w:space="0" w:color="auto"/>
        <w:right w:val="none" w:sz="0" w:space="0" w:color="auto"/>
      </w:divBdr>
    </w:div>
    <w:div w:id="878392293">
      <w:marLeft w:val="480"/>
      <w:marRight w:val="0"/>
      <w:marTop w:val="0"/>
      <w:marBottom w:val="0"/>
      <w:divBdr>
        <w:top w:val="none" w:sz="0" w:space="0" w:color="auto"/>
        <w:left w:val="none" w:sz="0" w:space="0" w:color="auto"/>
        <w:bottom w:val="none" w:sz="0" w:space="0" w:color="auto"/>
        <w:right w:val="none" w:sz="0" w:space="0" w:color="auto"/>
      </w:divBdr>
    </w:div>
    <w:div w:id="878394837">
      <w:marLeft w:val="480"/>
      <w:marRight w:val="0"/>
      <w:marTop w:val="0"/>
      <w:marBottom w:val="0"/>
      <w:divBdr>
        <w:top w:val="none" w:sz="0" w:space="0" w:color="auto"/>
        <w:left w:val="none" w:sz="0" w:space="0" w:color="auto"/>
        <w:bottom w:val="none" w:sz="0" w:space="0" w:color="auto"/>
        <w:right w:val="none" w:sz="0" w:space="0" w:color="auto"/>
      </w:divBdr>
    </w:div>
    <w:div w:id="878664978">
      <w:marLeft w:val="480"/>
      <w:marRight w:val="0"/>
      <w:marTop w:val="0"/>
      <w:marBottom w:val="0"/>
      <w:divBdr>
        <w:top w:val="none" w:sz="0" w:space="0" w:color="auto"/>
        <w:left w:val="none" w:sz="0" w:space="0" w:color="auto"/>
        <w:bottom w:val="none" w:sz="0" w:space="0" w:color="auto"/>
        <w:right w:val="none" w:sz="0" w:space="0" w:color="auto"/>
      </w:divBdr>
    </w:div>
    <w:div w:id="878780877">
      <w:marLeft w:val="480"/>
      <w:marRight w:val="0"/>
      <w:marTop w:val="0"/>
      <w:marBottom w:val="0"/>
      <w:divBdr>
        <w:top w:val="none" w:sz="0" w:space="0" w:color="auto"/>
        <w:left w:val="none" w:sz="0" w:space="0" w:color="auto"/>
        <w:bottom w:val="none" w:sz="0" w:space="0" w:color="auto"/>
        <w:right w:val="none" w:sz="0" w:space="0" w:color="auto"/>
      </w:divBdr>
    </w:div>
    <w:div w:id="878976643">
      <w:marLeft w:val="480"/>
      <w:marRight w:val="0"/>
      <w:marTop w:val="0"/>
      <w:marBottom w:val="0"/>
      <w:divBdr>
        <w:top w:val="none" w:sz="0" w:space="0" w:color="auto"/>
        <w:left w:val="none" w:sz="0" w:space="0" w:color="auto"/>
        <w:bottom w:val="none" w:sz="0" w:space="0" w:color="auto"/>
        <w:right w:val="none" w:sz="0" w:space="0" w:color="auto"/>
      </w:divBdr>
    </w:div>
    <w:div w:id="879054284">
      <w:marLeft w:val="480"/>
      <w:marRight w:val="0"/>
      <w:marTop w:val="0"/>
      <w:marBottom w:val="0"/>
      <w:divBdr>
        <w:top w:val="none" w:sz="0" w:space="0" w:color="auto"/>
        <w:left w:val="none" w:sz="0" w:space="0" w:color="auto"/>
        <w:bottom w:val="none" w:sz="0" w:space="0" w:color="auto"/>
        <w:right w:val="none" w:sz="0" w:space="0" w:color="auto"/>
      </w:divBdr>
    </w:div>
    <w:div w:id="879170210">
      <w:marLeft w:val="480"/>
      <w:marRight w:val="0"/>
      <w:marTop w:val="0"/>
      <w:marBottom w:val="0"/>
      <w:divBdr>
        <w:top w:val="none" w:sz="0" w:space="0" w:color="auto"/>
        <w:left w:val="none" w:sz="0" w:space="0" w:color="auto"/>
        <w:bottom w:val="none" w:sz="0" w:space="0" w:color="auto"/>
        <w:right w:val="none" w:sz="0" w:space="0" w:color="auto"/>
      </w:divBdr>
    </w:div>
    <w:div w:id="879246532">
      <w:marLeft w:val="480"/>
      <w:marRight w:val="0"/>
      <w:marTop w:val="0"/>
      <w:marBottom w:val="0"/>
      <w:divBdr>
        <w:top w:val="none" w:sz="0" w:space="0" w:color="auto"/>
        <w:left w:val="none" w:sz="0" w:space="0" w:color="auto"/>
        <w:bottom w:val="none" w:sz="0" w:space="0" w:color="auto"/>
        <w:right w:val="none" w:sz="0" w:space="0" w:color="auto"/>
      </w:divBdr>
    </w:div>
    <w:div w:id="879324725">
      <w:marLeft w:val="480"/>
      <w:marRight w:val="0"/>
      <w:marTop w:val="0"/>
      <w:marBottom w:val="0"/>
      <w:divBdr>
        <w:top w:val="none" w:sz="0" w:space="0" w:color="auto"/>
        <w:left w:val="none" w:sz="0" w:space="0" w:color="auto"/>
        <w:bottom w:val="none" w:sz="0" w:space="0" w:color="auto"/>
        <w:right w:val="none" w:sz="0" w:space="0" w:color="auto"/>
      </w:divBdr>
    </w:div>
    <w:div w:id="879365482">
      <w:bodyDiv w:val="1"/>
      <w:marLeft w:val="0"/>
      <w:marRight w:val="0"/>
      <w:marTop w:val="0"/>
      <w:marBottom w:val="0"/>
      <w:divBdr>
        <w:top w:val="none" w:sz="0" w:space="0" w:color="auto"/>
        <w:left w:val="none" w:sz="0" w:space="0" w:color="auto"/>
        <w:bottom w:val="none" w:sz="0" w:space="0" w:color="auto"/>
        <w:right w:val="none" w:sz="0" w:space="0" w:color="auto"/>
      </w:divBdr>
    </w:div>
    <w:div w:id="879365746">
      <w:marLeft w:val="480"/>
      <w:marRight w:val="0"/>
      <w:marTop w:val="0"/>
      <w:marBottom w:val="0"/>
      <w:divBdr>
        <w:top w:val="none" w:sz="0" w:space="0" w:color="auto"/>
        <w:left w:val="none" w:sz="0" w:space="0" w:color="auto"/>
        <w:bottom w:val="none" w:sz="0" w:space="0" w:color="auto"/>
        <w:right w:val="none" w:sz="0" w:space="0" w:color="auto"/>
      </w:divBdr>
    </w:div>
    <w:div w:id="879590426">
      <w:bodyDiv w:val="1"/>
      <w:marLeft w:val="0"/>
      <w:marRight w:val="0"/>
      <w:marTop w:val="0"/>
      <w:marBottom w:val="0"/>
      <w:divBdr>
        <w:top w:val="none" w:sz="0" w:space="0" w:color="auto"/>
        <w:left w:val="none" w:sz="0" w:space="0" w:color="auto"/>
        <w:bottom w:val="none" w:sz="0" w:space="0" w:color="auto"/>
        <w:right w:val="none" w:sz="0" w:space="0" w:color="auto"/>
      </w:divBdr>
    </w:div>
    <w:div w:id="879627161">
      <w:marLeft w:val="480"/>
      <w:marRight w:val="0"/>
      <w:marTop w:val="0"/>
      <w:marBottom w:val="0"/>
      <w:divBdr>
        <w:top w:val="none" w:sz="0" w:space="0" w:color="auto"/>
        <w:left w:val="none" w:sz="0" w:space="0" w:color="auto"/>
        <w:bottom w:val="none" w:sz="0" w:space="0" w:color="auto"/>
        <w:right w:val="none" w:sz="0" w:space="0" w:color="auto"/>
      </w:divBdr>
    </w:div>
    <w:div w:id="879636563">
      <w:marLeft w:val="480"/>
      <w:marRight w:val="0"/>
      <w:marTop w:val="0"/>
      <w:marBottom w:val="0"/>
      <w:divBdr>
        <w:top w:val="none" w:sz="0" w:space="0" w:color="auto"/>
        <w:left w:val="none" w:sz="0" w:space="0" w:color="auto"/>
        <w:bottom w:val="none" w:sz="0" w:space="0" w:color="auto"/>
        <w:right w:val="none" w:sz="0" w:space="0" w:color="auto"/>
      </w:divBdr>
    </w:div>
    <w:div w:id="879822091">
      <w:marLeft w:val="480"/>
      <w:marRight w:val="0"/>
      <w:marTop w:val="0"/>
      <w:marBottom w:val="0"/>
      <w:divBdr>
        <w:top w:val="none" w:sz="0" w:space="0" w:color="auto"/>
        <w:left w:val="none" w:sz="0" w:space="0" w:color="auto"/>
        <w:bottom w:val="none" w:sz="0" w:space="0" w:color="auto"/>
        <w:right w:val="none" w:sz="0" w:space="0" w:color="auto"/>
      </w:divBdr>
    </w:div>
    <w:div w:id="879901455">
      <w:marLeft w:val="480"/>
      <w:marRight w:val="0"/>
      <w:marTop w:val="0"/>
      <w:marBottom w:val="0"/>
      <w:divBdr>
        <w:top w:val="none" w:sz="0" w:space="0" w:color="auto"/>
        <w:left w:val="none" w:sz="0" w:space="0" w:color="auto"/>
        <w:bottom w:val="none" w:sz="0" w:space="0" w:color="auto"/>
        <w:right w:val="none" w:sz="0" w:space="0" w:color="auto"/>
      </w:divBdr>
    </w:div>
    <w:div w:id="880049640">
      <w:bodyDiv w:val="1"/>
      <w:marLeft w:val="0"/>
      <w:marRight w:val="0"/>
      <w:marTop w:val="0"/>
      <w:marBottom w:val="0"/>
      <w:divBdr>
        <w:top w:val="none" w:sz="0" w:space="0" w:color="auto"/>
        <w:left w:val="none" w:sz="0" w:space="0" w:color="auto"/>
        <w:bottom w:val="none" w:sz="0" w:space="0" w:color="auto"/>
        <w:right w:val="none" w:sz="0" w:space="0" w:color="auto"/>
      </w:divBdr>
    </w:div>
    <w:div w:id="880171908">
      <w:marLeft w:val="480"/>
      <w:marRight w:val="0"/>
      <w:marTop w:val="0"/>
      <w:marBottom w:val="0"/>
      <w:divBdr>
        <w:top w:val="none" w:sz="0" w:space="0" w:color="auto"/>
        <w:left w:val="none" w:sz="0" w:space="0" w:color="auto"/>
        <w:bottom w:val="none" w:sz="0" w:space="0" w:color="auto"/>
        <w:right w:val="none" w:sz="0" w:space="0" w:color="auto"/>
      </w:divBdr>
    </w:div>
    <w:div w:id="880241295">
      <w:marLeft w:val="480"/>
      <w:marRight w:val="0"/>
      <w:marTop w:val="0"/>
      <w:marBottom w:val="0"/>
      <w:divBdr>
        <w:top w:val="none" w:sz="0" w:space="0" w:color="auto"/>
        <w:left w:val="none" w:sz="0" w:space="0" w:color="auto"/>
        <w:bottom w:val="none" w:sz="0" w:space="0" w:color="auto"/>
        <w:right w:val="none" w:sz="0" w:space="0" w:color="auto"/>
      </w:divBdr>
    </w:div>
    <w:div w:id="880282581">
      <w:marLeft w:val="480"/>
      <w:marRight w:val="0"/>
      <w:marTop w:val="0"/>
      <w:marBottom w:val="0"/>
      <w:divBdr>
        <w:top w:val="none" w:sz="0" w:space="0" w:color="auto"/>
        <w:left w:val="none" w:sz="0" w:space="0" w:color="auto"/>
        <w:bottom w:val="none" w:sz="0" w:space="0" w:color="auto"/>
        <w:right w:val="none" w:sz="0" w:space="0" w:color="auto"/>
      </w:divBdr>
    </w:div>
    <w:div w:id="880555527">
      <w:marLeft w:val="480"/>
      <w:marRight w:val="0"/>
      <w:marTop w:val="0"/>
      <w:marBottom w:val="0"/>
      <w:divBdr>
        <w:top w:val="none" w:sz="0" w:space="0" w:color="auto"/>
        <w:left w:val="none" w:sz="0" w:space="0" w:color="auto"/>
        <w:bottom w:val="none" w:sz="0" w:space="0" w:color="auto"/>
        <w:right w:val="none" w:sz="0" w:space="0" w:color="auto"/>
      </w:divBdr>
    </w:div>
    <w:div w:id="880704537">
      <w:marLeft w:val="480"/>
      <w:marRight w:val="0"/>
      <w:marTop w:val="0"/>
      <w:marBottom w:val="0"/>
      <w:divBdr>
        <w:top w:val="none" w:sz="0" w:space="0" w:color="auto"/>
        <w:left w:val="none" w:sz="0" w:space="0" w:color="auto"/>
        <w:bottom w:val="none" w:sz="0" w:space="0" w:color="auto"/>
        <w:right w:val="none" w:sz="0" w:space="0" w:color="auto"/>
      </w:divBdr>
    </w:div>
    <w:div w:id="880753987">
      <w:marLeft w:val="480"/>
      <w:marRight w:val="0"/>
      <w:marTop w:val="0"/>
      <w:marBottom w:val="0"/>
      <w:divBdr>
        <w:top w:val="none" w:sz="0" w:space="0" w:color="auto"/>
        <w:left w:val="none" w:sz="0" w:space="0" w:color="auto"/>
        <w:bottom w:val="none" w:sz="0" w:space="0" w:color="auto"/>
        <w:right w:val="none" w:sz="0" w:space="0" w:color="auto"/>
      </w:divBdr>
    </w:div>
    <w:div w:id="881134804">
      <w:bodyDiv w:val="1"/>
      <w:marLeft w:val="0"/>
      <w:marRight w:val="0"/>
      <w:marTop w:val="0"/>
      <w:marBottom w:val="0"/>
      <w:divBdr>
        <w:top w:val="none" w:sz="0" w:space="0" w:color="auto"/>
        <w:left w:val="none" w:sz="0" w:space="0" w:color="auto"/>
        <w:bottom w:val="none" w:sz="0" w:space="0" w:color="auto"/>
        <w:right w:val="none" w:sz="0" w:space="0" w:color="auto"/>
      </w:divBdr>
    </w:div>
    <w:div w:id="881137507">
      <w:marLeft w:val="480"/>
      <w:marRight w:val="0"/>
      <w:marTop w:val="0"/>
      <w:marBottom w:val="0"/>
      <w:divBdr>
        <w:top w:val="none" w:sz="0" w:space="0" w:color="auto"/>
        <w:left w:val="none" w:sz="0" w:space="0" w:color="auto"/>
        <w:bottom w:val="none" w:sz="0" w:space="0" w:color="auto"/>
        <w:right w:val="none" w:sz="0" w:space="0" w:color="auto"/>
      </w:divBdr>
    </w:div>
    <w:div w:id="881211476">
      <w:marLeft w:val="480"/>
      <w:marRight w:val="0"/>
      <w:marTop w:val="0"/>
      <w:marBottom w:val="0"/>
      <w:divBdr>
        <w:top w:val="none" w:sz="0" w:space="0" w:color="auto"/>
        <w:left w:val="none" w:sz="0" w:space="0" w:color="auto"/>
        <w:bottom w:val="none" w:sz="0" w:space="0" w:color="auto"/>
        <w:right w:val="none" w:sz="0" w:space="0" w:color="auto"/>
      </w:divBdr>
    </w:div>
    <w:div w:id="881212965">
      <w:marLeft w:val="480"/>
      <w:marRight w:val="0"/>
      <w:marTop w:val="0"/>
      <w:marBottom w:val="0"/>
      <w:divBdr>
        <w:top w:val="none" w:sz="0" w:space="0" w:color="auto"/>
        <w:left w:val="none" w:sz="0" w:space="0" w:color="auto"/>
        <w:bottom w:val="none" w:sz="0" w:space="0" w:color="auto"/>
        <w:right w:val="none" w:sz="0" w:space="0" w:color="auto"/>
      </w:divBdr>
    </w:div>
    <w:div w:id="881403859">
      <w:marLeft w:val="480"/>
      <w:marRight w:val="0"/>
      <w:marTop w:val="0"/>
      <w:marBottom w:val="0"/>
      <w:divBdr>
        <w:top w:val="none" w:sz="0" w:space="0" w:color="auto"/>
        <w:left w:val="none" w:sz="0" w:space="0" w:color="auto"/>
        <w:bottom w:val="none" w:sz="0" w:space="0" w:color="auto"/>
        <w:right w:val="none" w:sz="0" w:space="0" w:color="auto"/>
      </w:divBdr>
    </w:div>
    <w:div w:id="881408563">
      <w:marLeft w:val="480"/>
      <w:marRight w:val="0"/>
      <w:marTop w:val="0"/>
      <w:marBottom w:val="0"/>
      <w:divBdr>
        <w:top w:val="none" w:sz="0" w:space="0" w:color="auto"/>
        <w:left w:val="none" w:sz="0" w:space="0" w:color="auto"/>
        <w:bottom w:val="none" w:sz="0" w:space="0" w:color="auto"/>
        <w:right w:val="none" w:sz="0" w:space="0" w:color="auto"/>
      </w:divBdr>
    </w:div>
    <w:div w:id="881552475">
      <w:marLeft w:val="480"/>
      <w:marRight w:val="0"/>
      <w:marTop w:val="0"/>
      <w:marBottom w:val="0"/>
      <w:divBdr>
        <w:top w:val="none" w:sz="0" w:space="0" w:color="auto"/>
        <w:left w:val="none" w:sz="0" w:space="0" w:color="auto"/>
        <w:bottom w:val="none" w:sz="0" w:space="0" w:color="auto"/>
        <w:right w:val="none" w:sz="0" w:space="0" w:color="auto"/>
      </w:divBdr>
    </w:div>
    <w:div w:id="881791935">
      <w:marLeft w:val="480"/>
      <w:marRight w:val="0"/>
      <w:marTop w:val="0"/>
      <w:marBottom w:val="0"/>
      <w:divBdr>
        <w:top w:val="none" w:sz="0" w:space="0" w:color="auto"/>
        <w:left w:val="none" w:sz="0" w:space="0" w:color="auto"/>
        <w:bottom w:val="none" w:sz="0" w:space="0" w:color="auto"/>
        <w:right w:val="none" w:sz="0" w:space="0" w:color="auto"/>
      </w:divBdr>
    </w:div>
    <w:div w:id="882014267">
      <w:marLeft w:val="480"/>
      <w:marRight w:val="0"/>
      <w:marTop w:val="0"/>
      <w:marBottom w:val="0"/>
      <w:divBdr>
        <w:top w:val="none" w:sz="0" w:space="0" w:color="auto"/>
        <w:left w:val="none" w:sz="0" w:space="0" w:color="auto"/>
        <w:bottom w:val="none" w:sz="0" w:space="0" w:color="auto"/>
        <w:right w:val="none" w:sz="0" w:space="0" w:color="auto"/>
      </w:divBdr>
    </w:div>
    <w:div w:id="882401986">
      <w:marLeft w:val="480"/>
      <w:marRight w:val="0"/>
      <w:marTop w:val="0"/>
      <w:marBottom w:val="0"/>
      <w:divBdr>
        <w:top w:val="none" w:sz="0" w:space="0" w:color="auto"/>
        <w:left w:val="none" w:sz="0" w:space="0" w:color="auto"/>
        <w:bottom w:val="none" w:sz="0" w:space="0" w:color="auto"/>
        <w:right w:val="none" w:sz="0" w:space="0" w:color="auto"/>
      </w:divBdr>
    </w:div>
    <w:div w:id="882405078">
      <w:marLeft w:val="480"/>
      <w:marRight w:val="0"/>
      <w:marTop w:val="0"/>
      <w:marBottom w:val="0"/>
      <w:divBdr>
        <w:top w:val="none" w:sz="0" w:space="0" w:color="auto"/>
        <w:left w:val="none" w:sz="0" w:space="0" w:color="auto"/>
        <w:bottom w:val="none" w:sz="0" w:space="0" w:color="auto"/>
        <w:right w:val="none" w:sz="0" w:space="0" w:color="auto"/>
      </w:divBdr>
    </w:div>
    <w:div w:id="882448511">
      <w:marLeft w:val="480"/>
      <w:marRight w:val="0"/>
      <w:marTop w:val="0"/>
      <w:marBottom w:val="0"/>
      <w:divBdr>
        <w:top w:val="none" w:sz="0" w:space="0" w:color="auto"/>
        <w:left w:val="none" w:sz="0" w:space="0" w:color="auto"/>
        <w:bottom w:val="none" w:sz="0" w:space="0" w:color="auto"/>
        <w:right w:val="none" w:sz="0" w:space="0" w:color="auto"/>
      </w:divBdr>
    </w:div>
    <w:div w:id="882643245">
      <w:marLeft w:val="480"/>
      <w:marRight w:val="0"/>
      <w:marTop w:val="0"/>
      <w:marBottom w:val="0"/>
      <w:divBdr>
        <w:top w:val="none" w:sz="0" w:space="0" w:color="auto"/>
        <w:left w:val="none" w:sz="0" w:space="0" w:color="auto"/>
        <w:bottom w:val="none" w:sz="0" w:space="0" w:color="auto"/>
        <w:right w:val="none" w:sz="0" w:space="0" w:color="auto"/>
      </w:divBdr>
    </w:div>
    <w:div w:id="882668569">
      <w:marLeft w:val="480"/>
      <w:marRight w:val="0"/>
      <w:marTop w:val="0"/>
      <w:marBottom w:val="0"/>
      <w:divBdr>
        <w:top w:val="none" w:sz="0" w:space="0" w:color="auto"/>
        <w:left w:val="none" w:sz="0" w:space="0" w:color="auto"/>
        <w:bottom w:val="none" w:sz="0" w:space="0" w:color="auto"/>
        <w:right w:val="none" w:sz="0" w:space="0" w:color="auto"/>
      </w:divBdr>
    </w:div>
    <w:div w:id="882713613">
      <w:marLeft w:val="480"/>
      <w:marRight w:val="0"/>
      <w:marTop w:val="0"/>
      <w:marBottom w:val="0"/>
      <w:divBdr>
        <w:top w:val="none" w:sz="0" w:space="0" w:color="auto"/>
        <w:left w:val="none" w:sz="0" w:space="0" w:color="auto"/>
        <w:bottom w:val="none" w:sz="0" w:space="0" w:color="auto"/>
        <w:right w:val="none" w:sz="0" w:space="0" w:color="auto"/>
      </w:divBdr>
    </w:div>
    <w:div w:id="883056995">
      <w:marLeft w:val="480"/>
      <w:marRight w:val="0"/>
      <w:marTop w:val="0"/>
      <w:marBottom w:val="0"/>
      <w:divBdr>
        <w:top w:val="none" w:sz="0" w:space="0" w:color="auto"/>
        <w:left w:val="none" w:sz="0" w:space="0" w:color="auto"/>
        <w:bottom w:val="none" w:sz="0" w:space="0" w:color="auto"/>
        <w:right w:val="none" w:sz="0" w:space="0" w:color="auto"/>
      </w:divBdr>
    </w:div>
    <w:div w:id="883101649">
      <w:marLeft w:val="480"/>
      <w:marRight w:val="0"/>
      <w:marTop w:val="0"/>
      <w:marBottom w:val="0"/>
      <w:divBdr>
        <w:top w:val="none" w:sz="0" w:space="0" w:color="auto"/>
        <w:left w:val="none" w:sz="0" w:space="0" w:color="auto"/>
        <w:bottom w:val="none" w:sz="0" w:space="0" w:color="auto"/>
        <w:right w:val="none" w:sz="0" w:space="0" w:color="auto"/>
      </w:divBdr>
    </w:div>
    <w:div w:id="883103776">
      <w:bodyDiv w:val="1"/>
      <w:marLeft w:val="0"/>
      <w:marRight w:val="0"/>
      <w:marTop w:val="0"/>
      <w:marBottom w:val="0"/>
      <w:divBdr>
        <w:top w:val="none" w:sz="0" w:space="0" w:color="auto"/>
        <w:left w:val="none" w:sz="0" w:space="0" w:color="auto"/>
        <w:bottom w:val="none" w:sz="0" w:space="0" w:color="auto"/>
        <w:right w:val="none" w:sz="0" w:space="0" w:color="auto"/>
      </w:divBdr>
    </w:div>
    <w:div w:id="883178100">
      <w:bodyDiv w:val="1"/>
      <w:marLeft w:val="0"/>
      <w:marRight w:val="0"/>
      <w:marTop w:val="0"/>
      <w:marBottom w:val="0"/>
      <w:divBdr>
        <w:top w:val="none" w:sz="0" w:space="0" w:color="auto"/>
        <w:left w:val="none" w:sz="0" w:space="0" w:color="auto"/>
        <w:bottom w:val="none" w:sz="0" w:space="0" w:color="auto"/>
        <w:right w:val="none" w:sz="0" w:space="0" w:color="auto"/>
      </w:divBdr>
    </w:div>
    <w:div w:id="883521860">
      <w:bodyDiv w:val="1"/>
      <w:marLeft w:val="0"/>
      <w:marRight w:val="0"/>
      <w:marTop w:val="0"/>
      <w:marBottom w:val="0"/>
      <w:divBdr>
        <w:top w:val="none" w:sz="0" w:space="0" w:color="auto"/>
        <w:left w:val="none" w:sz="0" w:space="0" w:color="auto"/>
        <w:bottom w:val="none" w:sz="0" w:space="0" w:color="auto"/>
        <w:right w:val="none" w:sz="0" w:space="0" w:color="auto"/>
      </w:divBdr>
    </w:div>
    <w:div w:id="883635420">
      <w:marLeft w:val="480"/>
      <w:marRight w:val="0"/>
      <w:marTop w:val="0"/>
      <w:marBottom w:val="0"/>
      <w:divBdr>
        <w:top w:val="none" w:sz="0" w:space="0" w:color="auto"/>
        <w:left w:val="none" w:sz="0" w:space="0" w:color="auto"/>
        <w:bottom w:val="none" w:sz="0" w:space="0" w:color="auto"/>
        <w:right w:val="none" w:sz="0" w:space="0" w:color="auto"/>
      </w:divBdr>
    </w:div>
    <w:div w:id="883635937">
      <w:marLeft w:val="480"/>
      <w:marRight w:val="0"/>
      <w:marTop w:val="0"/>
      <w:marBottom w:val="0"/>
      <w:divBdr>
        <w:top w:val="none" w:sz="0" w:space="0" w:color="auto"/>
        <w:left w:val="none" w:sz="0" w:space="0" w:color="auto"/>
        <w:bottom w:val="none" w:sz="0" w:space="0" w:color="auto"/>
        <w:right w:val="none" w:sz="0" w:space="0" w:color="auto"/>
      </w:divBdr>
    </w:div>
    <w:div w:id="883638353">
      <w:marLeft w:val="480"/>
      <w:marRight w:val="0"/>
      <w:marTop w:val="0"/>
      <w:marBottom w:val="0"/>
      <w:divBdr>
        <w:top w:val="none" w:sz="0" w:space="0" w:color="auto"/>
        <w:left w:val="none" w:sz="0" w:space="0" w:color="auto"/>
        <w:bottom w:val="none" w:sz="0" w:space="0" w:color="auto"/>
        <w:right w:val="none" w:sz="0" w:space="0" w:color="auto"/>
      </w:divBdr>
    </w:div>
    <w:div w:id="883712043">
      <w:marLeft w:val="480"/>
      <w:marRight w:val="0"/>
      <w:marTop w:val="0"/>
      <w:marBottom w:val="0"/>
      <w:divBdr>
        <w:top w:val="none" w:sz="0" w:space="0" w:color="auto"/>
        <w:left w:val="none" w:sz="0" w:space="0" w:color="auto"/>
        <w:bottom w:val="none" w:sz="0" w:space="0" w:color="auto"/>
        <w:right w:val="none" w:sz="0" w:space="0" w:color="auto"/>
      </w:divBdr>
    </w:div>
    <w:div w:id="883785323">
      <w:bodyDiv w:val="1"/>
      <w:marLeft w:val="0"/>
      <w:marRight w:val="0"/>
      <w:marTop w:val="0"/>
      <w:marBottom w:val="0"/>
      <w:divBdr>
        <w:top w:val="none" w:sz="0" w:space="0" w:color="auto"/>
        <w:left w:val="none" w:sz="0" w:space="0" w:color="auto"/>
        <w:bottom w:val="none" w:sz="0" w:space="0" w:color="auto"/>
        <w:right w:val="none" w:sz="0" w:space="0" w:color="auto"/>
      </w:divBdr>
    </w:div>
    <w:div w:id="883829203">
      <w:marLeft w:val="480"/>
      <w:marRight w:val="0"/>
      <w:marTop w:val="0"/>
      <w:marBottom w:val="0"/>
      <w:divBdr>
        <w:top w:val="none" w:sz="0" w:space="0" w:color="auto"/>
        <w:left w:val="none" w:sz="0" w:space="0" w:color="auto"/>
        <w:bottom w:val="none" w:sz="0" w:space="0" w:color="auto"/>
        <w:right w:val="none" w:sz="0" w:space="0" w:color="auto"/>
      </w:divBdr>
    </w:div>
    <w:div w:id="883831289">
      <w:marLeft w:val="480"/>
      <w:marRight w:val="0"/>
      <w:marTop w:val="0"/>
      <w:marBottom w:val="0"/>
      <w:divBdr>
        <w:top w:val="none" w:sz="0" w:space="0" w:color="auto"/>
        <w:left w:val="none" w:sz="0" w:space="0" w:color="auto"/>
        <w:bottom w:val="none" w:sz="0" w:space="0" w:color="auto"/>
        <w:right w:val="none" w:sz="0" w:space="0" w:color="auto"/>
      </w:divBdr>
    </w:div>
    <w:div w:id="884021223">
      <w:marLeft w:val="480"/>
      <w:marRight w:val="0"/>
      <w:marTop w:val="0"/>
      <w:marBottom w:val="0"/>
      <w:divBdr>
        <w:top w:val="none" w:sz="0" w:space="0" w:color="auto"/>
        <w:left w:val="none" w:sz="0" w:space="0" w:color="auto"/>
        <w:bottom w:val="none" w:sz="0" w:space="0" w:color="auto"/>
        <w:right w:val="none" w:sz="0" w:space="0" w:color="auto"/>
      </w:divBdr>
    </w:div>
    <w:div w:id="884097799">
      <w:marLeft w:val="480"/>
      <w:marRight w:val="0"/>
      <w:marTop w:val="0"/>
      <w:marBottom w:val="0"/>
      <w:divBdr>
        <w:top w:val="none" w:sz="0" w:space="0" w:color="auto"/>
        <w:left w:val="none" w:sz="0" w:space="0" w:color="auto"/>
        <w:bottom w:val="none" w:sz="0" w:space="0" w:color="auto"/>
        <w:right w:val="none" w:sz="0" w:space="0" w:color="auto"/>
      </w:divBdr>
    </w:div>
    <w:div w:id="884678713">
      <w:marLeft w:val="480"/>
      <w:marRight w:val="0"/>
      <w:marTop w:val="0"/>
      <w:marBottom w:val="0"/>
      <w:divBdr>
        <w:top w:val="none" w:sz="0" w:space="0" w:color="auto"/>
        <w:left w:val="none" w:sz="0" w:space="0" w:color="auto"/>
        <w:bottom w:val="none" w:sz="0" w:space="0" w:color="auto"/>
        <w:right w:val="none" w:sz="0" w:space="0" w:color="auto"/>
      </w:divBdr>
    </w:div>
    <w:div w:id="884682840">
      <w:bodyDiv w:val="1"/>
      <w:marLeft w:val="0"/>
      <w:marRight w:val="0"/>
      <w:marTop w:val="0"/>
      <w:marBottom w:val="0"/>
      <w:divBdr>
        <w:top w:val="none" w:sz="0" w:space="0" w:color="auto"/>
        <w:left w:val="none" w:sz="0" w:space="0" w:color="auto"/>
        <w:bottom w:val="none" w:sz="0" w:space="0" w:color="auto"/>
        <w:right w:val="none" w:sz="0" w:space="0" w:color="auto"/>
      </w:divBdr>
    </w:div>
    <w:div w:id="884803075">
      <w:marLeft w:val="480"/>
      <w:marRight w:val="0"/>
      <w:marTop w:val="0"/>
      <w:marBottom w:val="0"/>
      <w:divBdr>
        <w:top w:val="none" w:sz="0" w:space="0" w:color="auto"/>
        <w:left w:val="none" w:sz="0" w:space="0" w:color="auto"/>
        <w:bottom w:val="none" w:sz="0" w:space="0" w:color="auto"/>
        <w:right w:val="none" w:sz="0" w:space="0" w:color="auto"/>
      </w:divBdr>
    </w:div>
    <w:div w:id="884947772">
      <w:marLeft w:val="480"/>
      <w:marRight w:val="0"/>
      <w:marTop w:val="0"/>
      <w:marBottom w:val="0"/>
      <w:divBdr>
        <w:top w:val="none" w:sz="0" w:space="0" w:color="auto"/>
        <w:left w:val="none" w:sz="0" w:space="0" w:color="auto"/>
        <w:bottom w:val="none" w:sz="0" w:space="0" w:color="auto"/>
        <w:right w:val="none" w:sz="0" w:space="0" w:color="auto"/>
      </w:divBdr>
    </w:div>
    <w:div w:id="885029063">
      <w:bodyDiv w:val="1"/>
      <w:marLeft w:val="0"/>
      <w:marRight w:val="0"/>
      <w:marTop w:val="0"/>
      <w:marBottom w:val="0"/>
      <w:divBdr>
        <w:top w:val="none" w:sz="0" w:space="0" w:color="auto"/>
        <w:left w:val="none" w:sz="0" w:space="0" w:color="auto"/>
        <w:bottom w:val="none" w:sz="0" w:space="0" w:color="auto"/>
        <w:right w:val="none" w:sz="0" w:space="0" w:color="auto"/>
      </w:divBdr>
    </w:div>
    <w:div w:id="885029268">
      <w:marLeft w:val="480"/>
      <w:marRight w:val="0"/>
      <w:marTop w:val="0"/>
      <w:marBottom w:val="0"/>
      <w:divBdr>
        <w:top w:val="none" w:sz="0" w:space="0" w:color="auto"/>
        <w:left w:val="none" w:sz="0" w:space="0" w:color="auto"/>
        <w:bottom w:val="none" w:sz="0" w:space="0" w:color="auto"/>
        <w:right w:val="none" w:sz="0" w:space="0" w:color="auto"/>
      </w:divBdr>
    </w:div>
    <w:div w:id="885218087">
      <w:marLeft w:val="480"/>
      <w:marRight w:val="0"/>
      <w:marTop w:val="0"/>
      <w:marBottom w:val="0"/>
      <w:divBdr>
        <w:top w:val="none" w:sz="0" w:space="0" w:color="auto"/>
        <w:left w:val="none" w:sz="0" w:space="0" w:color="auto"/>
        <w:bottom w:val="none" w:sz="0" w:space="0" w:color="auto"/>
        <w:right w:val="none" w:sz="0" w:space="0" w:color="auto"/>
      </w:divBdr>
    </w:div>
    <w:div w:id="885263584">
      <w:marLeft w:val="480"/>
      <w:marRight w:val="0"/>
      <w:marTop w:val="0"/>
      <w:marBottom w:val="0"/>
      <w:divBdr>
        <w:top w:val="none" w:sz="0" w:space="0" w:color="auto"/>
        <w:left w:val="none" w:sz="0" w:space="0" w:color="auto"/>
        <w:bottom w:val="none" w:sz="0" w:space="0" w:color="auto"/>
        <w:right w:val="none" w:sz="0" w:space="0" w:color="auto"/>
      </w:divBdr>
    </w:div>
    <w:div w:id="885486495">
      <w:marLeft w:val="480"/>
      <w:marRight w:val="0"/>
      <w:marTop w:val="0"/>
      <w:marBottom w:val="0"/>
      <w:divBdr>
        <w:top w:val="none" w:sz="0" w:space="0" w:color="auto"/>
        <w:left w:val="none" w:sz="0" w:space="0" w:color="auto"/>
        <w:bottom w:val="none" w:sz="0" w:space="0" w:color="auto"/>
        <w:right w:val="none" w:sz="0" w:space="0" w:color="auto"/>
      </w:divBdr>
    </w:div>
    <w:div w:id="885677610">
      <w:marLeft w:val="480"/>
      <w:marRight w:val="0"/>
      <w:marTop w:val="0"/>
      <w:marBottom w:val="0"/>
      <w:divBdr>
        <w:top w:val="none" w:sz="0" w:space="0" w:color="auto"/>
        <w:left w:val="none" w:sz="0" w:space="0" w:color="auto"/>
        <w:bottom w:val="none" w:sz="0" w:space="0" w:color="auto"/>
        <w:right w:val="none" w:sz="0" w:space="0" w:color="auto"/>
      </w:divBdr>
    </w:div>
    <w:div w:id="885681800">
      <w:marLeft w:val="480"/>
      <w:marRight w:val="0"/>
      <w:marTop w:val="0"/>
      <w:marBottom w:val="0"/>
      <w:divBdr>
        <w:top w:val="none" w:sz="0" w:space="0" w:color="auto"/>
        <w:left w:val="none" w:sz="0" w:space="0" w:color="auto"/>
        <w:bottom w:val="none" w:sz="0" w:space="0" w:color="auto"/>
        <w:right w:val="none" w:sz="0" w:space="0" w:color="auto"/>
      </w:divBdr>
    </w:div>
    <w:div w:id="885683044">
      <w:marLeft w:val="480"/>
      <w:marRight w:val="0"/>
      <w:marTop w:val="0"/>
      <w:marBottom w:val="0"/>
      <w:divBdr>
        <w:top w:val="none" w:sz="0" w:space="0" w:color="auto"/>
        <w:left w:val="none" w:sz="0" w:space="0" w:color="auto"/>
        <w:bottom w:val="none" w:sz="0" w:space="0" w:color="auto"/>
        <w:right w:val="none" w:sz="0" w:space="0" w:color="auto"/>
      </w:divBdr>
    </w:div>
    <w:div w:id="885992824">
      <w:marLeft w:val="480"/>
      <w:marRight w:val="0"/>
      <w:marTop w:val="0"/>
      <w:marBottom w:val="0"/>
      <w:divBdr>
        <w:top w:val="none" w:sz="0" w:space="0" w:color="auto"/>
        <w:left w:val="none" w:sz="0" w:space="0" w:color="auto"/>
        <w:bottom w:val="none" w:sz="0" w:space="0" w:color="auto"/>
        <w:right w:val="none" w:sz="0" w:space="0" w:color="auto"/>
      </w:divBdr>
    </w:div>
    <w:div w:id="886066382">
      <w:bodyDiv w:val="1"/>
      <w:marLeft w:val="0"/>
      <w:marRight w:val="0"/>
      <w:marTop w:val="0"/>
      <w:marBottom w:val="0"/>
      <w:divBdr>
        <w:top w:val="none" w:sz="0" w:space="0" w:color="auto"/>
        <w:left w:val="none" w:sz="0" w:space="0" w:color="auto"/>
        <w:bottom w:val="none" w:sz="0" w:space="0" w:color="auto"/>
        <w:right w:val="none" w:sz="0" w:space="0" w:color="auto"/>
      </w:divBdr>
    </w:div>
    <w:div w:id="886180161">
      <w:bodyDiv w:val="1"/>
      <w:marLeft w:val="0"/>
      <w:marRight w:val="0"/>
      <w:marTop w:val="0"/>
      <w:marBottom w:val="0"/>
      <w:divBdr>
        <w:top w:val="none" w:sz="0" w:space="0" w:color="auto"/>
        <w:left w:val="none" w:sz="0" w:space="0" w:color="auto"/>
        <w:bottom w:val="none" w:sz="0" w:space="0" w:color="auto"/>
        <w:right w:val="none" w:sz="0" w:space="0" w:color="auto"/>
      </w:divBdr>
    </w:div>
    <w:div w:id="886180335">
      <w:marLeft w:val="480"/>
      <w:marRight w:val="0"/>
      <w:marTop w:val="0"/>
      <w:marBottom w:val="0"/>
      <w:divBdr>
        <w:top w:val="none" w:sz="0" w:space="0" w:color="auto"/>
        <w:left w:val="none" w:sz="0" w:space="0" w:color="auto"/>
        <w:bottom w:val="none" w:sz="0" w:space="0" w:color="auto"/>
        <w:right w:val="none" w:sz="0" w:space="0" w:color="auto"/>
      </w:divBdr>
    </w:div>
    <w:div w:id="886185890">
      <w:bodyDiv w:val="1"/>
      <w:marLeft w:val="0"/>
      <w:marRight w:val="0"/>
      <w:marTop w:val="0"/>
      <w:marBottom w:val="0"/>
      <w:divBdr>
        <w:top w:val="none" w:sz="0" w:space="0" w:color="auto"/>
        <w:left w:val="none" w:sz="0" w:space="0" w:color="auto"/>
        <w:bottom w:val="none" w:sz="0" w:space="0" w:color="auto"/>
        <w:right w:val="none" w:sz="0" w:space="0" w:color="auto"/>
      </w:divBdr>
    </w:div>
    <w:div w:id="886187811">
      <w:marLeft w:val="480"/>
      <w:marRight w:val="0"/>
      <w:marTop w:val="0"/>
      <w:marBottom w:val="0"/>
      <w:divBdr>
        <w:top w:val="none" w:sz="0" w:space="0" w:color="auto"/>
        <w:left w:val="none" w:sz="0" w:space="0" w:color="auto"/>
        <w:bottom w:val="none" w:sz="0" w:space="0" w:color="auto"/>
        <w:right w:val="none" w:sz="0" w:space="0" w:color="auto"/>
      </w:divBdr>
    </w:div>
    <w:div w:id="886798468">
      <w:bodyDiv w:val="1"/>
      <w:marLeft w:val="0"/>
      <w:marRight w:val="0"/>
      <w:marTop w:val="0"/>
      <w:marBottom w:val="0"/>
      <w:divBdr>
        <w:top w:val="none" w:sz="0" w:space="0" w:color="auto"/>
        <w:left w:val="none" w:sz="0" w:space="0" w:color="auto"/>
        <w:bottom w:val="none" w:sz="0" w:space="0" w:color="auto"/>
        <w:right w:val="none" w:sz="0" w:space="0" w:color="auto"/>
      </w:divBdr>
    </w:div>
    <w:div w:id="886991939">
      <w:marLeft w:val="480"/>
      <w:marRight w:val="0"/>
      <w:marTop w:val="0"/>
      <w:marBottom w:val="0"/>
      <w:divBdr>
        <w:top w:val="none" w:sz="0" w:space="0" w:color="auto"/>
        <w:left w:val="none" w:sz="0" w:space="0" w:color="auto"/>
        <w:bottom w:val="none" w:sz="0" w:space="0" w:color="auto"/>
        <w:right w:val="none" w:sz="0" w:space="0" w:color="auto"/>
      </w:divBdr>
    </w:div>
    <w:div w:id="887184409">
      <w:marLeft w:val="480"/>
      <w:marRight w:val="0"/>
      <w:marTop w:val="0"/>
      <w:marBottom w:val="0"/>
      <w:divBdr>
        <w:top w:val="none" w:sz="0" w:space="0" w:color="auto"/>
        <w:left w:val="none" w:sz="0" w:space="0" w:color="auto"/>
        <w:bottom w:val="none" w:sz="0" w:space="0" w:color="auto"/>
        <w:right w:val="none" w:sz="0" w:space="0" w:color="auto"/>
      </w:divBdr>
    </w:div>
    <w:div w:id="887188478">
      <w:bodyDiv w:val="1"/>
      <w:marLeft w:val="0"/>
      <w:marRight w:val="0"/>
      <w:marTop w:val="0"/>
      <w:marBottom w:val="0"/>
      <w:divBdr>
        <w:top w:val="none" w:sz="0" w:space="0" w:color="auto"/>
        <w:left w:val="none" w:sz="0" w:space="0" w:color="auto"/>
        <w:bottom w:val="none" w:sz="0" w:space="0" w:color="auto"/>
        <w:right w:val="none" w:sz="0" w:space="0" w:color="auto"/>
      </w:divBdr>
    </w:div>
    <w:div w:id="887226994">
      <w:marLeft w:val="480"/>
      <w:marRight w:val="0"/>
      <w:marTop w:val="0"/>
      <w:marBottom w:val="0"/>
      <w:divBdr>
        <w:top w:val="none" w:sz="0" w:space="0" w:color="auto"/>
        <w:left w:val="none" w:sz="0" w:space="0" w:color="auto"/>
        <w:bottom w:val="none" w:sz="0" w:space="0" w:color="auto"/>
        <w:right w:val="none" w:sz="0" w:space="0" w:color="auto"/>
      </w:divBdr>
    </w:div>
    <w:div w:id="887228734">
      <w:marLeft w:val="480"/>
      <w:marRight w:val="0"/>
      <w:marTop w:val="0"/>
      <w:marBottom w:val="0"/>
      <w:divBdr>
        <w:top w:val="none" w:sz="0" w:space="0" w:color="auto"/>
        <w:left w:val="none" w:sz="0" w:space="0" w:color="auto"/>
        <w:bottom w:val="none" w:sz="0" w:space="0" w:color="auto"/>
        <w:right w:val="none" w:sz="0" w:space="0" w:color="auto"/>
      </w:divBdr>
    </w:div>
    <w:div w:id="887298766">
      <w:bodyDiv w:val="1"/>
      <w:marLeft w:val="0"/>
      <w:marRight w:val="0"/>
      <w:marTop w:val="0"/>
      <w:marBottom w:val="0"/>
      <w:divBdr>
        <w:top w:val="none" w:sz="0" w:space="0" w:color="auto"/>
        <w:left w:val="none" w:sz="0" w:space="0" w:color="auto"/>
        <w:bottom w:val="none" w:sz="0" w:space="0" w:color="auto"/>
        <w:right w:val="none" w:sz="0" w:space="0" w:color="auto"/>
      </w:divBdr>
    </w:div>
    <w:div w:id="887378168">
      <w:marLeft w:val="480"/>
      <w:marRight w:val="0"/>
      <w:marTop w:val="0"/>
      <w:marBottom w:val="0"/>
      <w:divBdr>
        <w:top w:val="none" w:sz="0" w:space="0" w:color="auto"/>
        <w:left w:val="none" w:sz="0" w:space="0" w:color="auto"/>
        <w:bottom w:val="none" w:sz="0" w:space="0" w:color="auto"/>
        <w:right w:val="none" w:sz="0" w:space="0" w:color="auto"/>
      </w:divBdr>
    </w:div>
    <w:div w:id="887494589">
      <w:marLeft w:val="480"/>
      <w:marRight w:val="0"/>
      <w:marTop w:val="0"/>
      <w:marBottom w:val="0"/>
      <w:divBdr>
        <w:top w:val="none" w:sz="0" w:space="0" w:color="auto"/>
        <w:left w:val="none" w:sz="0" w:space="0" w:color="auto"/>
        <w:bottom w:val="none" w:sz="0" w:space="0" w:color="auto"/>
        <w:right w:val="none" w:sz="0" w:space="0" w:color="auto"/>
      </w:divBdr>
    </w:div>
    <w:div w:id="887494760">
      <w:marLeft w:val="480"/>
      <w:marRight w:val="0"/>
      <w:marTop w:val="0"/>
      <w:marBottom w:val="0"/>
      <w:divBdr>
        <w:top w:val="none" w:sz="0" w:space="0" w:color="auto"/>
        <w:left w:val="none" w:sz="0" w:space="0" w:color="auto"/>
        <w:bottom w:val="none" w:sz="0" w:space="0" w:color="auto"/>
        <w:right w:val="none" w:sz="0" w:space="0" w:color="auto"/>
      </w:divBdr>
    </w:div>
    <w:div w:id="887643729">
      <w:marLeft w:val="480"/>
      <w:marRight w:val="0"/>
      <w:marTop w:val="0"/>
      <w:marBottom w:val="0"/>
      <w:divBdr>
        <w:top w:val="none" w:sz="0" w:space="0" w:color="auto"/>
        <w:left w:val="none" w:sz="0" w:space="0" w:color="auto"/>
        <w:bottom w:val="none" w:sz="0" w:space="0" w:color="auto"/>
        <w:right w:val="none" w:sz="0" w:space="0" w:color="auto"/>
      </w:divBdr>
    </w:div>
    <w:div w:id="887693147">
      <w:marLeft w:val="480"/>
      <w:marRight w:val="0"/>
      <w:marTop w:val="0"/>
      <w:marBottom w:val="0"/>
      <w:divBdr>
        <w:top w:val="none" w:sz="0" w:space="0" w:color="auto"/>
        <w:left w:val="none" w:sz="0" w:space="0" w:color="auto"/>
        <w:bottom w:val="none" w:sz="0" w:space="0" w:color="auto"/>
        <w:right w:val="none" w:sz="0" w:space="0" w:color="auto"/>
      </w:divBdr>
    </w:div>
    <w:div w:id="887961632">
      <w:bodyDiv w:val="1"/>
      <w:marLeft w:val="0"/>
      <w:marRight w:val="0"/>
      <w:marTop w:val="0"/>
      <w:marBottom w:val="0"/>
      <w:divBdr>
        <w:top w:val="none" w:sz="0" w:space="0" w:color="auto"/>
        <w:left w:val="none" w:sz="0" w:space="0" w:color="auto"/>
        <w:bottom w:val="none" w:sz="0" w:space="0" w:color="auto"/>
        <w:right w:val="none" w:sz="0" w:space="0" w:color="auto"/>
      </w:divBdr>
    </w:div>
    <w:div w:id="888105613">
      <w:marLeft w:val="480"/>
      <w:marRight w:val="0"/>
      <w:marTop w:val="0"/>
      <w:marBottom w:val="0"/>
      <w:divBdr>
        <w:top w:val="none" w:sz="0" w:space="0" w:color="auto"/>
        <w:left w:val="none" w:sz="0" w:space="0" w:color="auto"/>
        <w:bottom w:val="none" w:sz="0" w:space="0" w:color="auto"/>
        <w:right w:val="none" w:sz="0" w:space="0" w:color="auto"/>
      </w:divBdr>
    </w:div>
    <w:div w:id="888223190">
      <w:marLeft w:val="480"/>
      <w:marRight w:val="0"/>
      <w:marTop w:val="0"/>
      <w:marBottom w:val="0"/>
      <w:divBdr>
        <w:top w:val="none" w:sz="0" w:space="0" w:color="auto"/>
        <w:left w:val="none" w:sz="0" w:space="0" w:color="auto"/>
        <w:bottom w:val="none" w:sz="0" w:space="0" w:color="auto"/>
        <w:right w:val="none" w:sz="0" w:space="0" w:color="auto"/>
      </w:divBdr>
    </w:div>
    <w:div w:id="888228189">
      <w:marLeft w:val="480"/>
      <w:marRight w:val="0"/>
      <w:marTop w:val="0"/>
      <w:marBottom w:val="0"/>
      <w:divBdr>
        <w:top w:val="none" w:sz="0" w:space="0" w:color="auto"/>
        <w:left w:val="none" w:sz="0" w:space="0" w:color="auto"/>
        <w:bottom w:val="none" w:sz="0" w:space="0" w:color="auto"/>
        <w:right w:val="none" w:sz="0" w:space="0" w:color="auto"/>
      </w:divBdr>
    </w:div>
    <w:div w:id="888371811">
      <w:bodyDiv w:val="1"/>
      <w:marLeft w:val="0"/>
      <w:marRight w:val="0"/>
      <w:marTop w:val="0"/>
      <w:marBottom w:val="0"/>
      <w:divBdr>
        <w:top w:val="none" w:sz="0" w:space="0" w:color="auto"/>
        <w:left w:val="none" w:sz="0" w:space="0" w:color="auto"/>
        <w:bottom w:val="none" w:sz="0" w:space="0" w:color="auto"/>
        <w:right w:val="none" w:sz="0" w:space="0" w:color="auto"/>
      </w:divBdr>
    </w:div>
    <w:div w:id="888419452">
      <w:marLeft w:val="480"/>
      <w:marRight w:val="0"/>
      <w:marTop w:val="0"/>
      <w:marBottom w:val="0"/>
      <w:divBdr>
        <w:top w:val="none" w:sz="0" w:space="0" w:color="auto"/>
        <w:left w:val="none" w:sz="0" w:space="0" w:color="auto"/>
        <w:bottom w:val="none" w:sz="0" w:space="0" w:color="auto"/>
        <w:right w:val="none" w:sz="0" w:space="0" w:color="auto"/>
      </w:divBdr>
    </w:div>
    <w:div w:id="888607824">
      <w:bodyDiv w:val="1"/>
      <w:marLeft w:val="0"/>
      <w:marRight w:val="0"/>
      <w:marTop w:val="0"/>
      <w:marBottom w:val="0"/>
      <w:divBdr>
        <w:top w:val="none" w:sz="0" w:space="0" w:color="auto"/>
        <w:left w:val="none" w:sz="0" w:space="0" w:color="auto"/>
        <w:bottom w:val="none" w:sz="0" w:space="0" w:color="auto"/>
        <w:right w:val="none" w:sz="0" w:space="0" w:color="auto"/>
      </w:divBdr>
    </w:div>
    <w:div w:id="888685521">
      <w:marLeft w:val="480"/>
      <w:marRight w:val="0"/>
      <w:marTop w:val="0"/>
      <w:marBottom w:val="0"/>
      <w:divBdr>
        <w:top w:val="none" w:sz="0" w:space="0" w:color="auto"/>
        <w:left w:val="none" w:sz="0" w:space="0" w:color="auto"/>
        <w:bottom w:val="none" w:sz="0" w:space="0" w:color="auto"/>
        <w:right w:val="none" w:sz="0" w:space="0" w:color="auto"/>
      </w:divBdr>
    </w:div>
    <w:div w:id="888806863">
      <w:marLeft w:val="480"/>
      <w:marRight w:val="0"/>
      <w:marTop w:val="0"/>
      <w:marBottom w:val="0"/>
      <w:divBdr>
        <w:top w:val="none" w:sz="0" w:space="0" w:color="auto"/>
        <w:left w:val="none" w:sz="0" w:space="0" w:color="auto"/>
        <w:bottom w:val="none" w:sz="0" w:space="0" w:color="auto"/>
        <w:right w:val="none" w:sz="0" w:space="0" w:color="auto"/>
      </w:divBdr>
    </w:div>
    <w:div w:id="888809639">
      <w:marLeft w:val="480"/>
      <w:marRight w:val="0"/>
      <w:marTop w:val="0"/>
      <w:marBottom w:val="0"/>
      <w:divBdr>
        <w:top w:val="none" w:sz="0" w:space="0" w:color="auto"/>
        <w:left w:val="none" w:sz="0" w:space="0" w:color="auto"/>
        <w:bottom w:val="none" w:sz="0" w:space="0" w:color="auto"/>
        <w:right w:val="none" w:sz="0" w:space="0" w:color="auto"/>
      </w:divBdr>
    </w:div>
    <w:div w:id="889072749">
      <w:marLeft w:val="480"/>
      <w:marRight w:val="0"/>
      <w:marTop w:val="0"/>
      <w:marBottom w:val="0"/>
      <w:divBdr>
        <w:top w:val="none" w:sz="0" w:space="0" w:color="auto"/>
        <w:left w:val="none" w:sz="0" w:space="0" w:color="auto"/>
        <w:bottom w:val="none" w:sz="0" w:space="0" w:color="auto"/>
        <w:right w:val="none" w:sz="0" w:space="0" w:color="auto"/>
      </w:divBdr>
    </w:div>
    <w:div w:id="889148104">
      <w:marLeft w:val="480"/>
      <w:marRight w:val="0"/>
      <w:marTop w:val="0"/>
      <w:marBottom w:val="0"/>
      <w:divBdr>
        <w:top w:val="none" w:sz="0" w:space="0" w:color="auto"/>
        <w:left w:val="none" w:sz="0" w:space="0" w:color="auto"/>
        <w:bottom w:val="none" w:sz="0" w:space="0" w:color="auto"/>
        <w:right w:val="none" w:sz="0" w:space="0" w:color="auto"/>
      </w:divBdr>
    </w:div>
    <w:div w:id="889193046">
      <w:marLeft w:val="480"/>
      <w:marRight w:val="0"/>
      <w:marTop w:val="0"/>
      <w:marBottom w:val="0"/>
      <w:divBdr>
        <w:top w:val="none" w:sz="0" w:space="0" w:color="auto"/>
        <w:left w:val="none" w:sz="0" w:space="0" w:color="auto"/>
        <w:bottom w:val="none" w:sz="0" w:space="0" w:color="auto"/>
        <w:right w:val="none" w:sz="0" w:space="0" w:color="auto"/>
      </w:divBdr>
    </w:div>
    <w:div w:id="889263616">
      <w:marLeft w:val="480"/>
      <w:marRight w:val="0"/>
      <w:marTop w:val="0"/>
      <w:marBottom w:val="0"/>
      <w:divBdr>
        <w:top w:val="none" w:sz="0" w:space="0" w:color="auto"/>
        <w:left w:val="none" w:sz="0" w:space="0" w:color="auto"/>
        <w:bottom w:val="none" w:sz="0" w:space="0" w:color="auto"/>
        <w:right w:val="none" w:sz="0" w:space="0" w:color="auto"/>
      </w:divBdr>
    </w:div>
    <w:div w:id="889266314">
      <w:bodyDiv w:val="1"/>
      <w:marLeft w:val="0"/>
      <w:marRight w:val="0"/>
      <w:marTop w:val="0"/>
      <w:marBottom w:val="0"/>
      <w:divBdr>
        <w:top w:val="none" w:sz="0" w:space="0" w:color="auto"/>
        <w:left w:val="none" w:sz="0" w:space="0" w:color="auto"/>
        <w:bottom w:val="none" w:sz="0" w:space="0" w:color="auto"/>
        <w:right w:val="none" w:sz="0" w:space="0" w:color="auto"/>
      </w:divBdr>
    </w:div>
    <w:div w:id="889347551">
      <w:marLeft w:val="480"/>
      <w:marRight w:val="0"/>
      <w:marTop w:val="0"/>
      <w:marBottom w:val="0"/>
      <w:divBdr>
        <w:top w:val="none" w:sz="0" w:space="0" w:color="auto"/>
        <w:left w:val="none" w:sz="0" w:space="0" w:color="auto"/>
        <w:bottom w:val="none" w:sz="0" w:space="0" w:color="auto"/>
        <w:right w:val="none" w:sz="0" w:space="0" w:color="auto"/>
      </w:divBdr>
    </w:div>
    <w:div w:id="889415577">
      <w:bodyDiv w:val="1"/>
      <w:marLeft w:val="0"/>
      <w:marRight w:val="0"/>
      <w:marTop w:val="0"/>
      <w:marBottom w:val="0"/>
      <w:divBdr>
        <w:top w:val="none" w:sz="0" w:space="0" w:color="auto"/>
        <w:left w:val="none" w:sz="0" w:space="0" w:color="auto"/>
        <w:bottom w:val="none" w:sz="0" w:space="0" w:color="auto"/>
        <w:right w:val="none" w:sz="0" w:space="0" w:color="auto"/>
      </w:divBdr>
    </w:div>
    <w:div w:id="889420018">
      <w:marLeft w:val="480"/>
      <w:marRight w:val="0"/>
      <w:marTop w:val="0"/>
      <w:marBottom w:val="0"/>
      <w:divBdr>
        <w:top w:val="none" w:sz="0" w:space="0" w:color="auto"/>
        <w:left w:val="none" w:sz="0" w:space="0" w:color="auto"/>
        <w:bottom w:val="none" w:sz="0" w:space="0" w:color="auto"/>
        <w:right w:val="none" w:sz="0" w:space="0" w:color="auto"/>
      </w:divBdr>
    </w:div>
    <w:div w:id="889532070">
      <w:marLeft w:val="480"/>
      <w:marRight w:val="0"/>
      <w:marTop w:val="0"/>
      <w:marBottom w:val="0"/>
      <w:divBdr>
        <w:top w:val="none" w:sz="0" w:space="0" w:color="auto"/>
        <w:left w:val="none" w:sz="0" w:space="0" w:color="auto"/>
        <w:bottom w:val="none" w:sz="0" w:space="0" w:color="auto"/>
        <w:right w:val="none" w:sz="0" w:space="0" w:color="auto"/>
      </w:divBdr>
    </w:div>
    <w:div w:id="889653138">
      <w:bodyDiv w:val="1"/>
      <w:marLeft w:val="0"/>
      <w:marRight w:val="0"/>
      <w:marTop w:val="0"/>
      <w:marBottom w:val="0"/>
      <w:divBdr>
        <w:top w:val="none" w:sz="0" w:space="0" w:color="auto"/>
        <w:left w:val="none" w:sz="0" w:space="0" w:color="auto"/>
        <w:bottom w:val="none" w:sz="0" w:space="0" w:color="auto"/>
        <w:right w:val="none" w:sz="0" w:space="0" w:color="auto"/>
      </w:divBdr>
    </w:div>
    <w:div w:id="889918343">
      <w:marLeft w:val="480"/>
      <w:marRight w:val="0"/>
      <w:marTop w:val="0"/>
      <w:marBottom w:val="0"/>
      <w:divBdr>
        <w:top w:val="none" w:sz="0" w:space="0" w:color="auto"/>
        <w:left w:val="none" w:sz="0" w:space="0" w:color="auto"/>
        <w:bottom w:val="none" w:sz="0" w:space="0" w:color="auto"/>
        <w:right w:val="none" w:sz="0" w:space="0" w:color="auto"/>
      </w:divBdr>
    </w:div>
    <w:div w:id="889995395">
      <w:marLeft w:val="480"/>
      <w:marRight w:val="0"/>
      <w:marTop w:val="0"/>
      <w:marBottom w:val="0"/>
      <w:divBdr>
        <w:top w:val="none" w:sz="0" w:space="0" w:color="auto"/>
        <w:left w:val="none" w:sz="0" w:space="0" w:color="auto"/>
        <w:bottom w:val="none" w:sz="0" w:space="0" w:color="auto"/>
        <w:right w:val="none" w:sz="0" w:space="0" w:color="auto"/>
      </w:divBdr>
    </w:div>
    <w:div w:id="890073020">
      <w:marLeft w:val="480"/>
      <w:marRight w:val="0"/>
      <w:marTop w:val="0"/>
      <w:marBottom w:val="0"/>
      <w:divBdr>
        <w:top w:val="none" w:sz="0" w:space="0" w:color="auto"/>
        <w:left w:val="none" w:sz="0" w:space="0" w:color="auto"/>
        <w:bottom w:val="none" w:sz="0" w:space="0" w:color="auto"/>
        <w:right w:val="none" w:sz="0" w:space="0" w:color="auto"/>
      </w:divBdr>
    </w:div>
    <w:div w:id="890076370">
      <w:marLeft w:val="480"/>
      <w:marRight w:val="0"/>
      <w:marTop w:val="0"/>
      <w:marBottom w:val="0"/>
      <w:divBdr>
        <w:top w:val="none" w:sz="0" w:space="0" w:color="auto"/>
        <w:left w:val="none" w:sz="0" w:space="0" w:color="auto"/>
        <w:bottom w:val="none" w:sz="0" w:space="0" w:color="auto"/>
        <w:right w:val="none" w:sz="0" w:space="0" w:color="auto"/>
      </w:divBdr>
    </w:div>
    <w:div w:id="890188419">
      <w:marLeft w:val="480"/>
      <w:marRight w:val="0"/>
      <w:marTop w:val="0"/>
      <w:marBottom w:val="0"/>
      <w:divBdr>
        <w:top w:val="none" w:sz="0" w:space="0" w:color="auto"/>
        <w:left w:val="none" w:sz="0" w:space="0" w:color="auto"/>
        <w:bottom w:val="none" w:sz="0" w:space="0" w:color="auto"/>
        <w:right w:val="none" w:sz="0" w:space="0" w:color="auto"/>
      </w:divBdr>
    </w:div>
    <w:div w:id="890189372">
      <w:bodyDiv w:val="1"/>
      <w:marLeft w:val="0"/>
      <w:marRight w:val="0"/>
      <w:marTop w:val="0"/>
      <w:marBottom w:val="0"/>
      <w:divBdr>
        <w:top w:val="none" w:sz="0" w:space="0" w:color="auto"/>
        <w:left w:val="none" w:sz="0" w:space="0" w:color="auto"/>
        <w:bottom w:val="none" w:sz="0" w:space="0" w:color="auto"/>
        <w:right w:val="none" w:sz="0" w:space="0" w:color="auto"/>
      </w:divBdr>
    </w:div>
    <w:div w:id="890190906">
      <w:marLeft w:val="480"/>
      <w:marRight w:val="0"/>
      <w:marTop w:val="0"/>
      <w:marBottom w:val="0"/>
      <w:divBdr>
        <w:top w:val="none" w:sz="0" w:space="0" w:color="auto"/>
        <w:left w:val="none" w:sz="0" w:space="0" w:color="auto"/>
        <w:bottom w:val="none" w:sz="0" w:space="0" w:color="auto"/>
        <w:right w:val="none" w:sz="0" w:space="0" w:color="auto"/>
      </w:divBdr>
    </w:div>
    <w:div w:id="890266123">
      <w:marLeft w:val="480"/>
      <w:marRight w:val="0"/>
      <w:marTop w:val="0"/>
      <w:marBottom w:val="0"/>
      <w:divBdr>
        <w:top w:val="none" w:sz="0" w:space="0" w:color="auto"/>
        <w:left w:val="none" w:sz="0" w:space="0" w:color="auto"/>
        <w:bottom w:val="none" w:sz="0" w:space="0" w:color="auto"/>
        <w:right w:val="none" w:sz="0" w:space="0" w:color="auto"/>
      </w:divBdr>
    </w:div>
    <w:div w:id="890268437">
      <w:marLeft w:val="480"/>
      <w:marRight w:val="0"/>
      <w:marTop w:val="0"/>
      <w:marBottom w:val="0"/>
      <w:divBdr>
        <w:top w:val="none" w:sz="0" w:space="0" w:color="auto"/>
        <w:left w:val="none" w:sz="0" w:space="0" w:color="auto"/>
        <w:bottom w:val="none" w:sz="0" w:space="0" w:color="auto"/>
        <w:right w:val="none" w:sz="0" w:space="0" w:color="auto"/>
      </w:divBdr>
    </w:div>
    <w:div w:id="890389493">
      <w:marLeft w:val="480"/>
      <w:marRight w:val="0"/>
      <w:marTop w:val="0"/>
      <w:marBottom w:val="0"/>
      <w:divBdr>
        <w:top w:val="none" w:sz="0" w:space="0" w:color="auto"/>
        <w:left w:val="none" w:sz="0" w:space="0" w:color="auto"/>
        <w:bottom w:val="none" w:sz="0" w:space="0" w:color="auto"/>
        <w:right w:val="none" w:sz="0" w:space="0" w:color="auto"/>
      </w:divBdr>
    </w:div>
    <w:div w:id="890504797">
      <w:marLeft w:val="480"/>
      <w:marRight w:val="0"/>
      <w:marTop w:val="0"/>
      <w:marBottom w:val="0"/>
      <w:divBdr>
        <w:top w:val="none" w:sz="0" w:space="0" w:color="auto"/>
        <w:left w:val="none" w:sz="0" w:space="0" w:color="auto"/>
        <w:bottom w:val="none" w:sz="0" w:space="0" w:color="auto"/>
        <w:right w:val="none" w:sz="0" w:space="0" w:color="auto"/>
      </w:divBdr>
    </w:div>
    <w:div w:id="890581605">
      <w:marLeft w:val="480"/>
      <w:marRight w:val="0"/>
      <w:marTop w:val="0"/>
      <w:marBottom w:val="0"/>
      <w:divBdr>
        <w:top w:val="none" w:sz="0" w:space="0" w:color="auto"/>
        <w:left w:val="none" w:sz="0" w:space="0" w:color="auto"/>
        <w:bottom w:val="none" w:sz="0" w:space="0" w:color="auto"/>
        <w:right w:val="none" w:sz="0" w:space="0" w:color="auto"/>
      </w:divBdr>
    </w:div>
    <w:div w:id="890653177">
      <w:marLeft w:val="480"/>
      <w:marRight w:val="0"/>
      <w:marTop w:val="0"/>
      <w:marBottom w:val="0"/>
      <w:divBdr>
        <w:top w:val="none" w:sz="0" w:space="0" w:color="auto"/>
        <w:left w:val="none" w:sz="0" w:space="0" w:color="auto"/>
        <w:bottom w:val="none" w:sz="0" w:space="0" w:color="auto"/>
        <w:right w:val="none" w:sz="0" w:space="0" w:color="auto"/>
      </w:divBdr>
    </w:div>
    <w:div w:id="890729935">
      <w:bodyDiv w:val="1"/>
      <w:marLeft w:val="0"/>
      <w:marRight w:val="0"/>
      <w:marTop w:val="0"/>
      <w:marBottom w:val="0"/>
      <w:divBdr>
        <w:top w:val="none" w:sz="0" w:space="0" w:color="auto"/>
        <w:left w:val="none" w:sz="0" w:space="0" w:color="auto"/>
        <w:bottom w:val="none" w:sz="0" w:space="0" w:color="auto"/>
        <w:right w:val="none" w:sz="0" w:space="0" w:color="auto"/>
      </w:divBdr>
    </w:div>
    <w:div w:id="890845739">
      <w:marLeft w:val="480"/>
      <w:marRight w:val="0"/>
      <w:marTop w:val="0"/>
      <w:marBottom w:val="0"/>
      <w:divBdr>
        <w:top w:val="none" w:sz="0" w:space="0" w:color="auto"/>
        <w:left w:val="none" w:sz="0" w:space="0" w:color="auto"/>
        <w:bottom w:val="none" w:sz="0" w:space="0" w:color="auto"/>
        <w:right w:val="none" w:sz="0" w:space="0" w:color="auto"/>
      </w:divBdr>
    </w:div>
    <w:div w:id="891311173">
      <w:marLeft w:val="480"/>
      <w:marRight w:val="0"/>
      <w:marTop w:val="0"/>
      <w:marBottom w:val="0"/>
      <w:divBdr>
        <w:top w:val="none" w:sz="0" w:space="0" w:color="auto"/>
        <w:left w:val="none" w:sz="0" w:space="0" w:color="auto"/>
        <w:bottom w:val="none" w:sz="0" w:space="0" w:color="auto"/>
        <w:right w:val="none" w:sz="0" w:space="0" w:color="auto"/>
      </w:divBdr>
    </w:div>
    <w:div w:id="891312036">
      <w:bodyDiv w:val="1"/>
      <w:marLeft w:val="0"/>
      <w:marRight w:val="0"/>
      <w:marTop w:val="0"/>
      <w:marBottom w:val="0"/>
      <w:divBdr>
        <w:top w:val="none" w:sz="0" w:space="0" w:color="auto"/>
        <w:left w:val="none" w:sz="0" w:space="0" w:color="auto"/>
        <w:bottom w:val="none" w:sz="0" w:space="0" w:color="auto"/>
        <w:right w:val="none" w:sz="0" w:space="0" w:color="auto"/>
      </w:divBdr>
    </w:div>
    <w:div w:id="891425869">
      <w:marLeft w:val="480"/>
      <w:marRight w:val="0"/>
      <w:marTop w:val="0"/>
      <w:marBottom w:val="0"/>
      <w:divBdr>
        <w:top w:val="none" w:sz="0" w:space="0" w:color="auto"/>
        <w:left w:val="none" w:sz="0" w:space="0" w:color="auto"/>
        <w:bottom w:val="none" w:sz="0" w:space="0" w:color="auto"/>
        <w:right w:val="none" w:sz="0" w:space="0" w:color="auto"/>
      </w:divBdr>
    </w:div>
    <w:div w:id="891498887">
      <w:bodyDiv w:val="1"/>
      <w:marLeft w:val="0"/>
      <w:marRight w:val="0"/>
      <w:marTop w:val="0"/>
      <w:marBottom w:val="0"/>
      <w:divBdr>
        <w:top w:val="none" w:sz="0" w:space="0" w:color="auto"/>
        <w:left w:val="none" w:sz="0" w:space="0" w:color="auto"/>
        <w:bottom w:val="none" w:sz="0" w:space="0" w:color="auto"/>
        <w:right w:val="none" w:sz="0" w:space="0" w:color="auto"/>
      </w:divBdr>
    </w:div>
    <w:div w:id="891621390">
      <w:bodyDiv w:val="1"/>
      <w:marLeft w:val="0"/>
      <w:marRight w:val="0"/>
      <w:marTop w:val="0"/>
      <w:marBottom w:val="0"/>
      <w:divBdr>
        <w:top w:val="none" w:sz="0" w:space="0" w:color="auto"/>
        <w:left w:val="none" w:sz="0" w:space="0" w:color="auto"/>
        <w:bottom w:val="none" w:sz="0" w:space="0" w:color="auto"/>
        <w:right w:val="none" w:sz="0" w:space="0" w:color="auto"/>
      </w:divBdr>
    </w:div>
    <w:div w:id="891624842">
      <w:marLeft w:val="480"/>
      <w:marRight w:val="0"/>
      <w:marTop w:val="0"/>
      <w:marBottom w:val="0"/>
      <w:divBdr>
        <w:top w:val="none" w:sz="0" w:space="0" w:color="auto"/>
        <w:left w:val="none" w:sz="0" w:space="0" w:color="auto"/>
        <w:bottom w:val="none" w:sz="0" w:space="0" w:color="auto"/>
        <w:right w:val="none" w:sz="0" w:space="0" w:color="auto"/>
      </w:divBdr>
    </w:div>
    <w:div w:id="891696145">
      <w:marLeft w:val="480"/>
      <w:marRight w:val="0"/>
      <w:marTop w:val="0"/>
      <w:marBottom w:val="0"/>
      <w:divBdr>
        <w:top w:val="none" w:sz="0" w:space="0" w:color="auto"/>
        <w:left w:val="none" w:sz="0" w:space="0" w:color="auto"/>
        <w:bottom w:val="none" w:sz="0" w:space="0" w:color="auto"/>
        <w:right w:val="none" w:sz="0" w:space="0" w:color="auto"/>
      </w:divBdr>
    </w:div>
    <w:div w:id="891767756">
      <w:marLeft w:val="480"/>
      <w:marRight w:val="0"/>
      <w:marTop w:val="0"/>
      <w:marBottom w:val="0"/>
      <w:divBdr>
        <w:top w:val="none" w:sz="0" w:space="0" w:color="auto"/>
        <w:left w:val="none" w:sz="0" w:space="0" w:color="auto"/>
        <w:bottom w:val="none" w:sz="0" w:space="0" w:color="auto"/>
        <w:right w:val="none" w:sz="0" w:space="0" w:color="auto"/>
      </w:divBdr>
    </w:div>
    <w:div w:id="891775471">
      <w:marLeft w:val="480"/>
      <w:marRight w:val="0"/>
      <w:marTop w:val="0"/>
      <w:marBottom w:val="0"/>
      <w:divBdr>
        <w:top w:val="none" w:sz="0" w:space="0" w:color="auto"/>
        <w:left w:val="none" w:sz="0" w:space="0" w:color="auto"/>
        <w:bottom w:val="none" w:sz="0" w:space="0" w:color="auto"/>
        <w:right w:val="none" w:sz="0" w:space="0" w:color="auto"/>
      </w:divBdr>
    </w:div>
    <w:div w:id="892083261">
      <w:marLeft w:val="480"/>
      <w:marRight w:val="0"/>
      <w:marTop w:val="0"/>
      <w:marBottom w:val="0"/>
      <w:divBdr>
        <w:top w:val="none" w:sz="0" w:space="0" w:color="auto"/>
        <w:left w:val="none" w:sz="0" w:space="0" w:color="auto"/>
        <w:bottom w:val="none" w:sz="0" w:space="0" w:color="auto"/>
        <w:right w:val="none" w:sz="0" w:space="0" w:color="auto"/>
      </w:divBdr>
    </w:div>
    <w:div w:id="892084993">
      <w:marLeft w:val="480"/>
      <w:marRight w:val="0"/>
      <w:marTop w:val="0"/>
      <w:marBottom w:val="0"/>
      <w:divBdr>
        <w:top w:val="none" w:sz="0" w:space="0" w:color="auto"/>
        <w:left w:val="none" w:sz="0" w:space="0" w:color="auto"/>
        <w:bottom w:val="none" w:sz="0" w:space="0" w:color="auto"/>
        <w:right w:val="none" w:sz="0" w:space="0" w:color="auto"/>
      </w:divBdr>
    </w:div>
    <w:div w:id="892160971">
      <w:marLeft w:val="480"/>
      <w:marRight w:val="0"/>
      <w:marTop w:val="0"/>
      <w:marBottom w:val="0"/>
      <w:divBdr>
        <w:top w:val="none" w:sz="0" w:space="0" w:color="auto"/>
        <w:left w:val="none" w:sz="0" w:space="0" w:color="auto"/>
        <w:bottom w:val="none" w:sz="0" w:space="0" w:color="auto"/>
        <w:right w:val="none" w:sz="0" w:space="0" w:color="auto"/>
      </w:divBdr>
    </w:div>
    <w:div w:id="892236508">
      <w:marLeft w:val="480"/>
      <w:marRight w:val="0"/>
      <w:marTop w:val="0"/>
      <w:marBottom w:val="0"/>
      <w:divBdr>
        <w:top w:val="none" w:sz="0" w:space="0" w:color="auto"/>
        <w:left w:val="none" w:sz="0" w:space="0" w:color="auto"/>
        <w:bottom w:val="none" w:sz="0" w:space="0" w:color="auto"/>
        <w:right w:val="none" w:sz="0" w:space="0" w:color="auto"/>
      </w:divBdr>
    </w:div>
    <w:div w:id="892279194">
      <w:marLeft w:val="480"/>
      <w:marRight w:val="0"/>
      <w:marTop w:val="0"/>
      <w:marBottom w:val="0"/>
      <w:divBdr>
        <w:top w:val="none" w:sz="0" w:space="0" w:color="auto"/>
        <w:left w:val="none" w:sz="0" w:space="0" w:color="auto"/>
        <w:bottom w:val="none" w:sz="0" w:space="0" w:color="auto"/>
        <w:right w:val="none" w:sz="0" w:space="0" w:color="auto"/>
      </w:divBdr>
    </w:div>
    <w:div w:id="892351506">
      <w:marLeft w:val="480"/>
      <w:marRight w:val="0"/>
      <w:marTop w:val="0"/>
      <w:marBottom w:val="0"/>
      <w:divBdr>
        <w:top w:val="none" w:sz="0" w:space="0" w:color="auto"/>
        <w:left w:val="none" w:sz="0" w:space="0" w:color="auto"/>
        <w:bottom w:val="none" w:sz="0" w:space="0" w:color="auto"/>
        <w:right w:val="none" w:sz="0" w:space="0" w:color="auto"/>
      </w:divBdr>
    </w:div>
    <w:div w:id="892352299">
      <w:marLeft w:val="480"/>
      <w:marRight w:val="0"/>
      <w:marTop w:val="0"/>
      <w:marBottom w:val="0"/>
      <w:divBdr>
        <w:top w:val="none" w:sz="0" w:space="0" w:color="auto"/>
        <w:left w:val="none" w:sz="0" w:space="0" w:color="auto"/>
        <w:bottom w:val="none" w:sz="0" w:space="0" w:color="auto"/>
        <w:right w:val="none" w:sz="0" w:space="0" w:color="auto"/>
      </w:divBdr>
    </w:div>
    <w:div w:id="892471394">
      <w:marLeft w:val="480"/>
      <w:marRight w:val="0"/>
      <w:marTop w:val="0"/>
      <w:marBottom w:val="0"/>
      <w:divBdr>
        <w:top w:val="none" w:sz="0" w:space="0" w:color="auto"/>
        <w:left w:val="none" w:sz="0" w:space="0" w:color="auto"/>
        <w:bottom w:val="none" w:sz="0" w:space="0" w:color="auto"/>
        <w:right w:val="none" w:sz="0" w:space="0" w:color="auto"/>
      </w:divBdr>
    </w:div>
    <w:div w:id="892501211">
      <w:marLeft w:val="480"/>
      <w:marRight w:val="0"/>
      <w:marTop w:val="0"/>
      <w:marBottom w:val="0"/>
      <w:divBdr>
        <w:top w:val="none" w:sz="0" w:space="0" w:color="auto"/>
        <w:left w:val="none" w:sz="0" w:space="0" w:color="auto"/>
        <w:bottom w:val="none" w:sz="0" w:space="0" w:color="auto"/>
        <w:right w:val="none" w:sz="0" w:space="0" w:color="auto"/>
      </w:divBdr>
    </w:div>
    <w:div w:id="892546081">
      <w:marLeft w:val="480"/>
      <w:marRight w:val="0"/>
      <w:marTop w:val="0"/>
      <w:marBottom w:val="0"/>
      <w:divBdr>
        <w:top w:val="none" w:sz="0" w:space="0" w:color="auto"/>
        <w:left w:val="none" w:sz="0" w:space="0" w:color="auto"/>
        <w:bottom w:val="none" w:sz="0" w:space="0" w:color="auto"/>
        <w:right w:val="none" w:sz="0" w:space="0" w:color="auto"/>
      </w:divBdr>
    </w:div>
    <w:div w:id="892891291">
      <w:marLeft w:val="480"/>
      <w:marRight w:val="0"/>
      <w:marTop w:val="0"/>
      <w:marBottom w:val="0"/>
      <w:divBdr>
        <w:top w:val="none" w:sz="0" w:space="0" w:color="auto"/>
        <w:left w:val="none" w:sz="0" w:space="0" w:color="auto"/>
        <w:bottom w:val="none" w:sz="0" w:space="0" w:color="auto"/>
        <w:right w:val="none" w:sz="0" w:space="0" w:color="auto"/>
      </w:divBdr>
    </w:div>
    <w:div w:id="893082727">
      <w:marLeft w:val="480"/>
      <w:marRight w:val="0"/>
      <w:marTop w:val="0"/>
      <w:marBottom w:val="0"/>
      <w:divBdr>
        <w:top w:val="none" w:sz="0" w:space="0" w:color="auto"/>
        <w:left w:val="none" w:sz="0" w:space="0" w:color="auto"/>
        <w:bottom w:val="none" w:sz="0" w:space="0" w:color="auto"/>
        <w:right w:val="none" w:sz="0" w:space="0" w:color="auto"/>
      </w:divBdr>
    </w:div>
    <w:div w:id="893084618">
      <w:bodyDiv w:val="1"/>
      <w:marLeft w:val="0"/>
      <w:marRight w:val="0"/>
      <w:marTop w:val="0"/>
      <w:marBottom w:val="0"/>
      <w:divBdr>
        <w:top w:val="none" w:sz="0" w:space="0" w:color="auto"/>
        <w:left w:val="none" w:sz="0" w:space="0" w:color="auto"/>
        <w:bottom w:val="none" w:sz="0" w:space="0" w:color="auto"/>
        <w:right w:val="none" w:sz="0" w:space="0" w:color="auto"/>
      </w:divBdr>
    </w:div>
    <w:div w:id="893127507">
      <w:marLeft w:val="480"/>
      <w:marRight w:val="0"/>
      <w:marTop w:val="0"/>
      <w:marBottom w:val="0"/>
      <w:divBdr>
        <w:top w:val="none" w:sz="0" w:space="0" w:color="auto"/>
        <w:left w:val="none" w:sz="0" w:space="0" w:color="auto"/>
        <w:bottom w:val="none" w:sz="0" w:space="0" w:color="auto"/>
        <w:right w:val="none" w:sz="0" w:space="0" w:color="auto"/>
      </w:divBdr>
    </w:div>
    <w:div w:id="893197687">
      <w:bodyDiv w:val="1"/>
      <w:marLeft w:val="0"/>
      <w:marRight w:val="0"/>
      <w:marTop w:val="0"/>
      <w:marBottom w:val="0"/>
      <w:divBdr>
        <w:top w:val="none" w:sz="0" w:space="0" w:color="auto"/>
        <w:left w:val="none" w:sz="0" w:space="0" w:color="auto"/>
        <w:bottom w:val="none" w:sz="0" w:space="0" w:color="auto"/>
        <w:right w:val="none" w:sz="0" w:space="0" w:color="auto"/>
      </w:divBdr>
    </w:div>
    <w:div w:id="893272311">
      <w:bodyDiv w:val="1"/>
      <w:marLeft w:val="0"/>
      <w:marRight w:val="0"/>
      <w:marTop w:val="0"/>
      <w:marBottom w:val="0"/>
      <w:divBdr>
        <w:top w:val="none" w:sz="0" w:space="0" w:color="auto"/>
        <w:left w:val="none" w:sz="0" w:space="0" w:color="auto"/>
        <w:bottom w:val="none" w:sz="0" w:space="0" w:color="auto"/>
        <w:right w:val="none" w:sz="0" w:space="0" w:color="auto"/>
      </w:divBdr>
    </w:div>
    <w:div w:id="893277072">
      <w:bodyDiv w:val="1"/>
      <w:marLeft w:val="0"/>
      <w:marRight w:val="0"/>
      <w:marTop w:val="0"/>
      <w:marBottom w:val="0"/>
      <w:divBdr>
        <w:top w:val="none" w:sz="0" w:space="0" w:color="auto"/>
        <w:left w:val="none" w:sz="0" w:space="0" w:color="auto"/>
        <w:bottom w:val="none" w:sz="0" w:space="0" w:color="auto"/>
        <w:right w:val="none" w:sz="0" w:space="0" w:color="auto"/>
      </w:divBdr>
    </w:div>
    <w:div w:id="893542062">
      <w:marLeft w:val="480"/>
      <w:marRight w:val="0"/>
      <w:marTop w:val="0"/>
      <w:marBottom w:val="0"/>
      <w:divBdr>
        <w:top w:val="none" w:sz="0" w:space="0" w:color="auto"/>
        <w:left w:val="none" w:sz="0" w:space="0" w:color="auto"/>
        <w:bottom w:val="none" w:sz="0" w:space="0" w:color="auto"/>
        <w:right w:val="none" w:sz="0" w:space="0" w:color="auto"/>
      </w:divBdr>
    </w:div>
    <w:div w:id="893590586">
      <w:bodyDiv w:val="1"/>
      <w:marLeft w:val="0"/>
      <w:marRight w:val="0"/>
      <w:marTop w:val="0"/>
      <w:marBottom w:val="0"/>
      <w:divBdr>
        <w:top w:val="none" w:sz="0" w:space="0" w:color="auto"/>
        <w:left w:val="none" w:sz="0" w:space="0" w:color="auto"/>
        <w:bottom w:val="none" w:sz="0" w:space="0" w:color="auto"/>
        <w:right w:val="none" w:sz="0" w:space="0" w:color="auto"/>
      </w:divBdr>
    </w:div>
    <w:div w:id="893658477">
      <w:bodyDiv w:val="1"/>
      <w:marLeft w:val="0"/>
      <w:marRight w:val="0"/>
      <w:marTop w:val="0"/>
      <w:marBottom w:val="0"/>
      <w:divBdr>
        <w:top w:val="none" w:sz="0" w:space="0" w:color="auto"/>
        <w:left w:val="none" w:sz="0" w:space="0" w:color="auto"/>
        <w:bottom w:val="none" w:sz="0" w:space="0" w:color="auto"/>
        <w:right w:val="none" w:sz="0" w:space="0" w:color="auto"/>
      </w:divBdr>
    </w:div>
    <w:div w:id="893665249">
      <w:marLeft w:val="480"/>
      <w:marRight w:val="0"/>
      <w:marTop w:val="0"/>
      <w:marBottom w:val="0"/>
      <w:divBdr>
        <w:top w:val="none" w:sz="0" w:space="0" w:color="auto"/>
        <w:left w:val="none" w:sz="0" w:space="0" w:color="auto"/>
        <w:bottom w:val="none" w:sz="0" w:space="0" w:color="auto"/>
        <w:right w:val="none" w:sz="0" w:space="0" w:color="auto"/>
      </w:divBdr>
    </w:div>
    <w:div w:id="893810505">
      <w:bodyDiv w:val="1"/>
      <w:marLeft w:val="0"/>
      <w:marRight w:val="0"/>
      <w:marTop w:val="0"/>
      <w:marBottom w:val="0"/>
      <w:divBdr>
        <w:top w:val="none" w:sz="0" w:space="0" w:color="auto"/>
        <w:left w:val="none" w:sz="0" w:space="0" w:color="auto"/>
        <w:bottom w:val="none" w:sz="0" w:space="0" w:color="auto"/>
        <w:right w:val="none" w:sz="0" w:space="0" w:color="auto"/>
      </w:divBdr>
    </w:div>
    <w:div w:id="893932062">
      <w:marLeft w:val="480"/>
      <w:marRight w:val="0"/>
      <w:marTop w:val="0"/>
      <w:marBottom w:val="0"/>
      <w:divBdr>
        <w:top w:val="none" w:sz="0" w:space="0" w:color="auto"/>
        <w:left w:val="none" w:sz="0" w:space="0" w:color="auto"/>
        <w:bottom w:val="none" w:sz="0" w:space="0" w:color="auto"/>
        <w:right w:val="none" w:sz="0" w:space="0" w:color="auto"/>
      </w:divBdr>
    </w:div>
    <w:div w:id="894242737">
      <w:marLeft w:val="480"/>
      <w:marRight w:val="0"/>
      <w:marTop w:val="0"/>
      <w:marBottom w:val="0"/>
      <w:divBdr>
        <w:top w:val="none" w:sz="0" w:space="0" w:color="auto"/>
        <w:left w:val="none" w:sz="0" w:space="0" w:color="auto"/>
        <w:bottom w:val="none" w:sz="0" w:space="0" w:color="auto"/>
        <w:right w:val="none" w:sz="0" w:space="0" w:color="auto"/>
      </w:divBdr>
    </w:div>
    <w:div w:id="894245221">
      <w:bodyDiv w:val="1"/>
      <w:marLeft w:val="0"/>
      <w:marRight w:val="0"/>
      <w:marTop w:val="0"/>
      <w:marBottom w:val="0"/>
      <w:divBdr>
        <w:top w:val="none" w:sz="0" w:space="0" w:color="auto"/>
        <w:left w:val="none" w:sz="0" w:space="0" w:color="auto"/>
        <w:bottom w:val="none" w:sz="0" w:space="0" w:color="auto"/>
        <w:right w:val="none" w:sz="0" w:space="0" w:color="auto"/>
      </w:divBdr>
    </w:div>
    <w:div w:id="894312938">
      <w:bodyDiv w:val="1"/>
      <w:marLeft w:val="0"/>
      <w:marRight w:val="0"/>
      <w:marTop w:val="0"/>
      <w:marBottom w:val="0"/>
      <w:divBdr>
        <w:top w:val="none" w:sz="0" w:space="0" w:color="auto"/>
        <w:left w:val="none" w:sz="0" w:space="0" w:color="auto"/>
        <w:bottom w:val="none" w:sz="0" w:space="0" w:color="auto"/>
        <w:right w:val="none" w:sz="0" w:space="0" w:color="auto"/>
      </w:divBdr>
    </w:div>
    <w:div w:id="894858045">
      <w:marLeft w:val="480"/>
      <w:marRight w:val="0"/>
      <w:marTop w:val="0"/>
      <w:marBottom w:val="0"/>
      <w:divBdr>
        <w:top w:val="none" w:sz="0" w:space="0" w:color="auto"/>
        <w:left w:val="none" w:sz="0" w:space="0" w:color="auto"/>
        <w:bottom w:val="none" w:sz="0" w:space="0" w:color="auto"/>
        <w:right w:val="none" w:sz="0" w:space="0" w:color="auto"/>
      </w:divBdr>
    </w:div>
    <w:div w:id="894897588">
      <w:marLeft w:val="480"/>
      <w:marRight w:val="0"/>
      <w:marTop w:val="0"/>
      <w:marBottom w:val="0"/>
      <w:divBdr>
        <w:top w:val="none" w:sz="0" w:space="0" w:color="auto"/>
        <w:left w:val="none" w:sz="0" w:space="0" w:color="auto"/>
        <w:bottom w:val="none" w:sz="0" w:space="0" w:color="auto"/>
        <w:right w:val="none" w:sz="0" w:space="0" w:color="auto"/>
      </w:divBdr>
    </w:div>
    <w:div w:id="894925401">
      <w:bodyDiv w:val="1"/>
      <w:marLeft w:val="0"/>
      <w:marRight w:val="0"/>
      <w:marTop w:val="0"/>
      <w:marBottom w:val="0"/>
      <w:divBdr>
        <w:top w:val="none" w:sz="0" w:space="0" w:color="auto"/>
        <w:left w:val="none" w:sz="0" w:space="0" w:color="auto"/>
        <w:bottom w:val="none" w:sz="0" w:space="0" w:color="auto"/>
        <w:right w:val="none" w:sz="0" w:space="0" w:color="auto"/>
      </w:divBdr>
    </w:div>
    <w:div w:id="895047782">
      <w:marLeft w:val="480"/>
      <w:marRight w:val="0"/>
      <w:marTop w:val="0"/>
      <w:marBottom w:val="0"/>
      <w:divBdr>
        <w:top w:val="none" w:sz="0" w:space="0" w:color="auto"/>
        <w:left w:val="none" w:sz="0" w:space="0" w:color="auto"/>
        <w:bottom w:val="none" w:sz="0" w:space="0" w:color="auto"/>
        <w:right w:val="none" w:sz="0" w:space="0" w:color="auto"/>
      </w:divBdr>
    </w:div>
    <w:div w:id="895050890">
      <w:marLeft w:val="480"/>
      <w:marRight w:val="0"/>
      <w:marTop w:val="0"/>
      <w:marBottom w:val="0"/>
      <w:divBdr>
        <w:top w:val="none" w:sz="0" w:space="0" w:color="auto"/>
        <w:left w:val="none" w:sz="0" w:space="0" w:color="auto"/>
        <w:bottom w:val="none" w:sz="0" w:space="0" w:color="auto"/>
        <w:right w:val="none" w:sz="0" w:space="0" w:color="auto"/>
      </w:divBdr>
    </w:div>
    <w:div w:id="895315024">
      <w:marLeft w:val="480"/>
      <w:marRight w:val="0"/>
      <w:marTop w:val="0"/>
      <w:marBottom w:val="0"/>
      <w:divBdr>
        <w:top w:val="none" w:sz="0" w:space="0" w:color="auto"/>
        <w:left w:val="none" w:sz="0" w:space="0" w:color="auto"/>
        <w:bottom w:val="none" w:sz="0" w:space="0" w:color="auto"/>
        <w:right w:val="none" w:sz="0" w:space="0" w:color="auto"/>
      </w:divBdr>
    </w:div>
    <w:div w:id="895315738">
      <w:marLeft w:val="480"/>
      <w:marRight w:val="0"/>
      <w:marTop w:val="0"/>
      <w:marBottom w:val="0"/>
      <w:divBdr>
        <w:top w:val="none" w:sz="0" w:space="0" w:color="auto"/>
        <w:left w:val="none" w:sz="0" w:space="0" w:color="auto"/>
        <w:bottom w:val="none" w:sz="0" w:space="0" w:color="auto"/>
        <w:right w:val="none" w:sz="0" w:space="0" w:color="auto"/>
      </w:divBdr>
    </w:div>
    <w:div w:id="895317551">
      <w:marLeft w:val="480"/>
      <w:marRight w:val="0"/>
      <w:marTop w:val="0"/>
      <w:marBottom w:val="0"/>
      <w:divBdr>
        <w:top w:val="none" w:sz="0" w:space="0" w:color="auto"/>
        <w:left w:val="none" w:sz="0" w:space="0" w:color="auto"/>
        <w:bottom w:val="none" w:sz="0" w:space="0" w:color="auto"/>
        <w:right w:val="none" w:sz="0" w:space="0" w:color="auto"/>
      </w:divBdr>
    </w:div>
    <w:div w:id="895507573">
      <w:marLeft w:val="480"/>
      <w:marRight w:val="0"/>
      <w:marTop w:val="0"/>
      <w:marBottom w:val="0"/>
      <w:divBdr>
        <w:top w:val="none" w:sz="0" w:space="0" w:color="auto"/>
        <w:left w:val="none" w:sz="0" w:space="0" w:color="auto"/>
        <w:bottom w:val="none" w:sz="0" w:space="0" w:color="auto"/>
        <w:right w:val="none" w:sz="0" w:space="0" w:color="auto"/>
      </w:divBdr>
    </w:div>
    <w:div w:id="895628784">
      <w:marLeft w:val="480"/>
      <w:marRight w:val="0"/>
      <w:marTop w:val="0"/>
      <w:marBottom w:val="0"/>
      <w:divBdr>
        <w:top w:val="none" w:sz="0" w:space="0" w:color="auto"/>
        <w:left w:val="none" w:sz="0" w:space="0" w:color="auto"/>
        <w:bottom w:val="none" w:sz="0" w:space="0" w:color="auto"/>
        <w:right w:val="none" w:sz="0" w:space="0" w:color="auto"/>
      </w:divBdr>
    </w:div>
    <w:div w:id="895706349">
      <w:marLeft w:val="480"/>
      <w:marRight w:val="0"/>
      <w:marTop w:val="0"/>
      <w:marBottom w:val="0"/>
      <w:divBdr>
        <w:top w:val="none" w:sz="0" w:space="0" w:color="auto"/>
        <w:left w:val="none" w:sz="0" w:space="0" w:color="auto"/>
        <w:bottom w:val="none" w:sz="0" w:space="0" w:color="auto"/>
        <w:right w:val="none" w:sz="0" w:space="0" w:color="auto"/>
      </w:divBdr>
    </w:div>
    <w:div w:id="895819754">
      <w:marLeft w:val="480"/>
      <w:marRight w:val="0"/>
      <w:marTop w:val="0"/>
      <w:marBottom w:val="0"/>
      <w:divBdr>
        <w:top w:val="none" w:sz="0" w:space="0" w:color="auto"/>
        <w:left w:val="none" w:sz="0" w:space="0" w:color="auto"/>
        <w:bottom w:val="none" w:sz="0" w:space="0" w:color="auto"/>
        <w:right w:val="none" w:sz="0" w:space="0" w:color="auto"/>
      </w:divBdr>
    </w:div>
    <w:div w:id="895898395">
      <w:marLeft w:val="480"/>
      <w:marRight w:val="0"/>
      <w:marTop w:val="0"/>
      <w:marBottom w:val="0"/>
      <w:divBdr>
        <w:top w:val="none" w:sz="0" w:space="0" w:color="auto"/>
        <w:left w:val="none" w:sz="0" w:space="0" w:color="auto"/>
        <w:bottom w:val="none" w:sz="0" w:space="0" w:color="auto"/>
        <w:right w:val="none" w:sz="0" w:space="0" w:color="auto"/>
      </w:divBdr>
    </w:div>
    <w:div w:id="896014803">
      <w:marLeft w:val="480"/>
      <w:marRight w:val="0"/>
      <w:marTop w:val="0"/>
      <w:marBottom w:val="0"/>
      <w:divBdr>
        <w:top w:val="none" w:sz="0" w:space="0" w:color="auto"/>
        <w:left w:val="none" w:sz="0" w:space="0" w:color="auto"/>
        <w:bottom w:val="none" w:sz="0" w:space="0" w:color="auto"/>
        <w:right w:val="none" w:sz="0" w:space="0" w:color="auto"/>
      </w:divBdr>
    </w:div>
    <w:div w:id="896017678">
      <w:marLeft w:val="480"/>
      <w:marRight w:val="0"/>
      <w:marTop w:val="0"/>
      <w:marBottom w:val="0"/>
      <w:divBdr>
        <w:top w:val="none" w:sz="0" w:space="0" w:color="auto"/>
        <w:left w:val="none" w:sz="0" w:space="0" w:color="auto"/>
        <w:bottom w:val="none" w:sz="0" w:space="0" w:color="auto"/>
        <w:right w:val="none" w:sz="0" w:space="0" w:color="auto"/>
      </w:divBdr>
    </w:div>
    <w:div w:id="896282672">
      <w:bodyDiv w:val="1"/>
      <w:marLeft w:val="0"/>
      <w:marRight w:val="0"/>
      <w:marTop w:val="0"/>
      <w:marBottom w:val="0"/>
      <w:divBdr>
        <w:top w:val="none" w:sz="0" w:space="0" w:color="auto"/>
        <w:left w:val="none" w:sz="0" w:space="0" w:color="auto"/>
        <w:bottom w:val="none" w:sz="0" w:space="0" w:color="auto"/>
        <w:right w:val="none" w:sz="0" w:space="0" w:color="auto"/>
      </w:divBdr>
    </w:div>
    <w:div w:id="896431117">
      <w:marLeft w:val="480"/>
      <w:marRight w:val="0"/>
      <w:marTop w:val="0"/>
      <w:marBottom w:val="0"/>
      <w:divBdr>
        <w:top w:val="none" w:sz="0" w:space="0" w:color="auto"/>
        <w:left w:val="none" w:sz="0" w:space="0" w:color="auto"/>
        <w:bottom w:val="none" w:sz="0" w:space="0" w:color="auto"/>
        <w:right w:val="none" w:sz="0" w:space="0" w:color="auto"/>
      </w:divBdr>
    </w:div>
    <w:div w:id="896433764">
      <w:marLeft w:val="480"/>
      <w:marRight w:val="0"/>
      <w:marTop w:val="0"/>
      <w:marBottom w:val="0"/>
      <w:divBdr>
        <w:top w:val="none" w:sz="0" w:space="0" w:color="auto"/>
        <w:left w:val="none" w:sz="0" w:space="0" w:color="auto"/>
        <w:bottom w:val="none" w:sz="0" w:space="0" w:color="auto"/>
        <w:right w:val="none" w:sz="0" w:space="0" w:color="auto"/>
      </w:divBdr>
    </w:div>
    <w:div w:id="896747679">
      <w:marLeft w:val="480"/>
      <w:marRight w:val="0"/>
      <w:marTop w:val="0"/>
      <w:marBottom w:val="0"/>
      <w:divBdr>
        <w:top w:val="none" w:sz="0" w:space="0" w:color="auto"/>
        <w:left w:val="none" w:sz="0" w:space="0" w:color="auto"/>
        <w:bottom w:val="none" w:sz="0" w:space="0" w:color="auto"/>
        <w:right w:val="none" w:sz="0" w:space="0" w:color="auto"/>
      </w:divBdr>
    </w:div>
    <w:div w:id="896939685">
      <w:marLeft w:val="480"/>
      <w:marRight w:val="0"/>
      <w:marTop w:val="0"/>
      <w:marBottom w:val="0"/>
      <w:divBdr>
        <w:top w:val="none" w:sz="0" w:space="0" w:color="auto"/>
        <w:left w:val="none" w:sz="0" w:space="0" w:color="auto"/>
        <w:bottom w:val="none" w:sz="0" w:space="0" w:color="auto"/>
        <w:right w:val="none" w:sz="0" w:space="0" w:color="auto"/>
      </w:divBdr>
    </w:div>
    <w:div w:id="897011446">
      <w:bodyDiv w:val="1"/>
      <w:marLeft w:val="0"/>
      <w:marRight w:val="0"/>
      <w:marTop w:val="0"/>
      <w:marBottom w:val="0"/>
      <w:divBdr>
        <w:top w:val="none" w:sz="0" w:space="0" w:color="auto"/>
        <w:left w:val="none" w:sz="0" w:space="0" w:color="auto"/>
        <w:bottom w:val="none" w:sz="0" w:space="0" w:color="auto"/>
        <w:right w:val="none" w:sz="0" w:space="0" w:color="auto"/>
      </w:divBdr>
    </w:div>
    <w:div w:id="897016709">
      <w:bodyDiv w:val="1"/>
      <w:marLeft w:val="0"/>
      <w:marRight w:val="0"/>
      <w:marTop w:val="0"/>
      <w:marBottom w:val="0"/>
      <w:divBdr>
        <w:top w:val="none" w:sz="0" w:space="0" w:color="auto"/>
        <w:left w:val="none" w:sz="0" w:space="0" w:color="auto"/>
        <w:bottom w:val="none" w:sz="0" w:space="0" w:color="auto"/>
        <w:right w:val="none" w:sz="0" w:space="0" w:color="auto"/>
      </w:divBdr>
    </w:div>
    <w:div w:id="897284141">
      <w:marLeft w:val="480"/>
      <w:marRight w:val="0"/>
      <w:marTop w:val="0"/>
      <w:marBottom w:val="0"/>
      <w:divBdr>
        <w:top w:val="none" w:sz="0" w:space="0" w:color="auto"/>
        <w:left w:val="none" w:sz="0" w:space="0" w:color="auto"/>
        <w:bottom w:val="none" w:sz="0" w:space="0" w:color="auto"/>
        <w:right w:val="none" w:sz="0" w:space="0" w:color="auto"/>
      </w:divBdr>
    </w:div>
    <w:div w:id="897320763">
      <w:marLeft w:val="480"/>
      <w:marRight w:val="0"/>
      <w:marTop w:val="0"/>
      <w:marBottom w:val="0"/>
      <w:divBdr>
        <w:top w:val="none" w:sz="0" w:space="0" w:color="auto"/>
        <w:left w:val="none" w:sz="0" w:space="0" w:color="auto"/>
        <w:bottom w:val="none" w:sz="0" w:space="0" w:color="auto"/>
        <w:right w:val="none" w:sz="0" w:space="0" w:color="auto"/>
      </w:divBdr>
    </w:div>
    <w:div w:id="897322497">
      <w:marLeft w:val="480"/>
      <w:marRight w:val="0"/>
      <w:marTop w:val="0"/>
      <w:marBottom w:val="0"/>
      <w:divBdr>
        <w:top w:val="none" w:sz="0" w:space="0" w:color="auto"/>
        <w:left w:val="none" w:sz="0" w:space="0" w:color="auto"/>
        <w:bottom w:val="none" w:sz="0" w:space="0" w:color="auto"/>
        <w:right w:val="none" w:sz="0" w:space="0" w:color="auto"/>
      </w:divBdr>
    </w:div>
    <w:div w:id="897399102">
      <w:bodyDiv w:val="1"/>
      <w:marLeft w:val="0"/>
      <w:marRight w:val="0"/>
      <w:marTop w:val="0"/>
      <w:marBottom w:val="0"/>
      <w:divBdr>
        <w:top w:val="none" w:sz="0" w:space="0" w:color="auto"/>
        <w:left w:val="none" w:sz="0" w:space="0" w:color="auto"/>
        <w:bottom w:val="none" w:sz="0" w:space="0" w:color="auto"/>
        <w:right w:val="none" w:sz="0" w:space="0" w:color="auto"/>
      </w:divBdr>
      <w:divsChild>
        <w:div w:id="1124495528">
          <w:marLeft w:val="480"/>
          <w:marRight w:val="0"/>
          <w:marTop w:val="0"/>
          <w:marBottom w:val="0"/>
          <w:divBdr>
            <w:top w:val="none" w:sz="0" w:space="0" w:color="auto"/>
            <w:left w:val="none" w:sz="0" w:space="0" w:color="auto"/>
            <w:bottom w:val="none" w:sz="0" w:space="0" w:color="auto"/>
            <w:right w:val="none" w:sz="0" w:space="0" w:color="auto"/>
          </w:divBdr>
        </w:div>
        <w:div w:id="1161580492">
          <w:marLeft w:val="480"/>
          <w:marRight w:val="0"/>
          <w:marTop w:val="0"/>
          <w:marBottom w:val="0"/>
          <w:divBdr>
            <w:top w:val="none" w:sz="0" w:space="0" w:color="auto"/>
            <w:left w:val="none" w:sz="0" w:space="0" w:color="auto"/>
            <w:bottom w:val="none" w:sz="0" w:space="0" w:color="auto"/>
            <w:right w:val="none" w:sz="0" w:space="0" w:color="auto"/>
          </w:divBdr>
        </w:div>
        <w:div w:id="119618892">
          <w:marLeft w:val="480"/>
          <w:marRight w:val="0"/>
          <w:marTop w:val="0"/>
          <w:marBottom w:val="0"/>
          <w:divBdr>
            <w:top w:val="none" w:sz="0" w:space="0" w:color="auto"/>
            <w:left w:val="none" w:sz="0" w:space="0" w:color="auto"/>
            <w:bottom w:val="none" w:sz="0" w:space="0" w:color="auto"/>
            <w:right w:val="none" w:sz="0" w:space="0" w:color="auto"/>
          </w:divBdr>
        </w:div>
        <w:div w:id="1695762477">
          <w:marLeft w:val="480"/>
          <w:marRight w:val="0"/>
          <w:marTop w:val="0"/>
          <w:marBottom w:val="0"/>
          <w:divBdr>
            <w:top w:val="none" w:sz="0" w:space="0" w:color="auto"/>
            <w:left w:val="none" w:sz="0" w:space="0" w:color="auto"/>
            <w:bottom w:val="none" w:sz="0" w:space="0" w:color="auto"/>
            <w:right w:val="none" w:sz="0" w:space="0" w:color="auto"/>
          </w:divBdr>
        </w:div>
        <w:div w:id="1224369716">
          <w:marLeft w:val="480"/>
          <w:marRight w:val="0"/>
          <w:marTop w:val="0"/>
          <w:marBottom w:val="0"/>
          <w:divBdr>
            <w:top w:val="none" w:sz="0" w:space="0" w:color="auto"/>
            <w:left w:val="none" w:sz="0" w:space="0" w:color="auto"/>
            <w:bottom w:val="none" w:sz="0" w:space="0" w:color="auto"/>
            <w:right w:val="none" w:sz="0" w:space="0" w:color="auto"/>
          </w:divBdr>
        </w:div>
        <w:div w:id="994916625">
          <w:marLeft w:val="480"/>
          <w:marRight w:val="0"/>
          <w:marTop w:val="0"/>
          <w:marBottom w:val="0"/>
          <w:divBdr>
            <w:top w:val="none" w:sz="0" w:space="0" w:color="auto"/>
            <w:left w:val="none" w:sz="0" w:space="0" w:color="auto"/>
            <w:bottom w:val="none" w:sz="0" w:space="0" w:color="auto"/>
            <w:right w:val="none" w:sz="0" w:space="0" w:color="auto"/>
          </w:divBdr>
        </w:div>
        <w:div w:id="147064016">
          <w:marLeft w:val="480"/>
          <w:marRight w:val="0"/>
          <w:marTop w:val="0"/>
          <w:marBottom w:val="0"/>
          <w:divBdr>
            <w:top w:val="none" w:sz="0" w:space="0" w:color="auto"/>
            <w:left w:val="none" w:sz="0" w:space="0" w:color="auto"/>
            <w:bottom w:val="none" w:sz="0" w:space="0" w:color="auto"/>
            <w:right w:val="none" w:sz="0" w:space="0" w:color="auto"/>
          </w:divBdr>
        </w:div>
        <w:div w:id="938372190">
          <w:marLeft w:val="480"/>
          <w:marRight w:val="0"/>
          <w:marTop w:val="0"/>
          <w:marBottom w:val="0"/>
          <w:divBdr>
            <w:top w:val="none" w:sz="0" w:space="0" w:color="auto"/>
            <w:left w:val="none" w:sz="0" w:space="0" w:color="auto"/>
            <w:bottom w:val="none" w:sz="0" w:space="0" w:color="auto"/>
            <w:right w:val="none" w:sz="0" w:space="0" w:color="auto"/>
          </w:divBdr>
        </w:div>
        <w:div w:id="1685863094">
          <w:marLeft w:val="480"/>
          <w:marRight w:val="0"/>
          <w:marTop w:val="0"/>
          <w:marBottom w:val="0"/>
          <w:divBdr>
            <w:top w:val="none" w:sz="0" w:space="0" w:color="auto"/>
            <w:left w:val="none" w:sz="0" w:space="0" w:color="auto"/>
            <w:bottom w:val="none" w:sz="0" w:space="0" w:color="auto"/>
            <w:right w:val="none" w:sz="0" w:space="0" w:color="auto"/>
          </w:divBdr>
        </w:div>
        <w:div w:id="593630440">
          <w:marLeft w:val="480"/>
          <w:marRight w:val="0"/>
          <w:marTop w:val="0"/>
          <w:marBottom w:val="0"/>
          <w:divBdr>
            <w:top w:val="none" w:sz="0" w:space="0" w:color="auto"/>
            <w:left w:val="none" w:sz="0" w:space="0" w:color="auto"/>
            <w:bottom w:val="none" w:sz="0" w:space="0" w:color="auto"/>
            <w:right w:val="none" w:sz="0" w:space="0" w:color="auto"/>
          </w:divBdr>
        </w:div>
        <w:div w:id="788933102">
          <w:marLeft w:val="480"/>
          <w:marRight w:val="0"/>
          <w:marTop w:val="0"/>
          <w:marBottom w:val="0"/>
          <w:divBdr>
            <w:top w:val="none" w:sz="0" w:space="0" w:color="auto"/>
            <w:left w:val="none" w:sz="0" w:space="0" w:color="auto"/>
            <w:bottom w:val="none" w:sz="0" w:space="0" w:color="auto"/>
            <w:right w:val="none" w:sz="0" w:space="0" w:color="auto"/>
          </w:divBdr>
        </w:div>
        <w:div w:id="1618179962">
          <w:marLeft w:val="480"/>
          <w:marRight w:val="0"/>
          <w:marTop w:val="0"/>
          <w:marBottom w:val="0"/>
          <w:divBdr>
            <w:top w:val="none" w:sz="0" w:space="0" w:color="auto"/>
            <w:left w:val="none" w:sz="0" w:space="0" w:color="auto"/>
            <w:bottom w:val="none" w:sz="0" w:space="0" w:color="auto"/>
            <w:right w:val="none" w:sz="0" w:space="0" w:color="auto"/>
          </w:divBdr>
        </w:div>
        <w:div w:id="1057783039">
          <w:marLeft w:val="480"/>
          <w:marRight w:val="0"/>
          <w:marTop w:val="0"/>
          <w:marBottom w:val="0"/>
          <w:divBdr>
            <w:top w:val="none" w:sz="0" w:space="0" w:color="auto"/>
            <w:left w:val="none" w:sz="0" w:space="0" w:color="auto"/>
            <w:bottom w:val="none" w:sz="0" w:space="0" w:color="auto"/>
            <w:right w:val="none" w:sz="0" w:space="0" w:color="auto"/>
          </w:divBdr>
        </w:div>
        <w:div w:id="797065154">
          <w:marLeft w:val="480"/>
          <w:marRight w:val="0"/>
          <w:marTop w:val="0"/>
          <w:marBottom w:val="0"/>
          <w:divBdr>
            <w:top w:val="none" w:sz="0" w:space="0" w:color="auto"/>
            <w:left w:val="none" w:sz="0" w:space="0" w:color="auto"/>
            <w:bottom w:val="none" w:sz="0" w:space="0" w:color="auto"/>
            <w:right w:val="none" w:sz="0" w:space="0" w:color="auto"/>
          </w:divBdr>
        </w:div>
        <w:div w:id="901671388">
          <w:marLeft w:val="480"/>
          <w:marRight w:val="0"/>
          <w:marTop w:val="0"/>
          <w:marBottom w:val="0"/>
          <w:divBdr>
            <w:top w:val="none" w:sz="0" w:space="0" w:color="auto"/>
            <w:left w:val="none" w:sz="0" w:space="0" w:color="auto"/>
            <w:bottom w:val="none" w:sz="0" w:space="0" w:color="auto"/>
            <w:right w:val="none" w:sz="0" w:space="0" w:color="auto"/>
          </w:divBdr>
        </w:div>
        <w:div w:id="908688616">
          <w:marLeft w:val="480"/>
          <w:marRight w:val="0"/>
          <w:marTop w:val="0"/>
          <w:marBottom w:val="0"/>
          <w:divBdr>
            <w:top w:val="none" w:sz="0" w:space="0" w:color="auto"/>
            <w:left w:val="none" w:sz="0" w:space="0" w:color="auto"/>
            <w:bottom w:val="none" w:sz="0" w:space="0" w:color="auto"/>
            <w:right w:val="none" w:sz="0" w:space="0" w:color="auto"/>
          </w:divBdr>
        </w:div>
        <w:div w:id="1128015115">
          <w:marLeft w:val="480"/>
          <w:marRight w:val="0"/>
          <w:marTop w:val="0"/>
          <w:marBottom w:val="0"/>
          <w:divBdr>
            <w:top w:val="none" w:sz="0" w:space="0" w:color="auto"/>
            <w:left w:val="none" w:sz="0" w:space="0" w:color="auto"/>
            <w:bottom w:val="none" w:sz="0" w:space="0" w:color="auto"/>
            <w:right w:val="none" w:sz="0" w:space="0" w:color="auto"/>
          </w:divBdr>
        </w:div>
        <w:div w:id="1641307634">
          <w:marLeft w:val="480"/>
          <w:marRight w:val="0"/>
          <w:marTop w:val="0"/>
          <w:marBottom w:val="0"/>
          <w:divBdr>
            <w:top w:val="none" w:sz="0" w:space="0" w:color="auto"/>
            <w:left w:val="none" w:sz="0" w:space="0" w:color="auto"/>
            <w:bottom w:val="none" w:sz="0" w:space="0" w:color="auto"/>
            <w:right w:val="none" w:sz="0" w:space="0" w:color="auto"/>
          </w:divBdr>
        </w:div>
        <w:div w:id="1415593442">
          <w:marLeft w:val="480"/>
          <w:marRight w:val="0"/>
          <w:marTop w:val="0"/>
          <w:marBottom w:val="0"/>
          <w:divBdr>
            <w:top w:val="none" w:sz="0" w:space="0" w:color="auto"/>
            <w:left w:val="none" w:sz="0" w:space="0" w:color="auto"/>
            <w:bottom w:val="none" w:sz="0" w:space="0" w:color="auto"/>
            <w:right w:val="none" w:sz="0" w:space="0" w:color="auto"/>
          </w:divBdr>
        </w:div>
        <w:div w:id="2033871585">
          <w:marLeft w:val="480"/>
          <w:marRight w:val="0"/>
          <w:marTop w:val="0"/>
          <w:marBottom w:val="0"/>
          <w:divBdr>
            <w:top w:val="none" w:sz="0" w:space="0" w:color="auto"/>
            <w:left w:val="none" w:sz="0" w:space="0" w:color="auto"/>
            <w:bottom w:val="none" w:sz="0" w:space="0" w:color="auto"/>
            <w:right w:val="none" w:sz="0" w:space="0" w:color="auto"/>
          </w:divBdr>
        </w:div>
        <w:div w:id="975984958">
          <w:marLeft w:val="480"/>
          <w:marRight w:val="0"/>
          <w:marTop w:val="0"/>
          <w:marBottom w:val="0"/>
          <w:divBdr>
            <w:top w:val="none" w:sz="0" w:space="0" w:color="auto"/>
            <w:left w:val="none" w:sz="0" w:space="0" w:color="auto"/>
            <w:bottom w:val="none" w:sz="0" w:space="0" w:color="auto"/>
            <w:right w:val="none" w:sz="0" w:space="0" w:color="auto"/>
          </w:divBdr>
        </w:div>
        <w:div w:id="111554413">
          <w:marLeft w:val="480"/>
          <w:marRight w:val="0"/>
          <w:marTop w:val="0"/>
          <w:marBottom w:val="0"/>
          <w:divBdr>
            <w:top w:val="none" w:sz="0" w:space="0" w:color="auto"/>
            <w:left w:val="none" w:sz="0" w:space="0" w:color="auto"/>
            <w:bottom w:val="none" w:sz="0" w:space="0" w:color="auto"/>
            <w:right w:val="none" w:sz="0" w:space="0" w:color="auto"/>
          </w:divBdr>
        </w:div>
        <w:div w:id="505441487">
          <w:marLeft w:val="480"/>
          <w:marRight w:val="0"/>
          <w:marTop w:val="0"/>
          <w:marBottom w:val="0"/>
          <w:divBdr>
            <w:top w:val="none" w:sz="0" w:space="0" w:color="auto"/>
            <w:left w:val="none" w:sz="0" w:space="0" w:color="auto"/>
            <w:bottom w:val="none" w:sz="0" w:space="0" w:color="auto"/>
            <w:right w:val="none" w:sz="0" w:space="0" w:color="auto"/>
          </w:divBdr>
        </w:div>
        <w:div w:id="61366786">
          <w:marLeft w:val="480"/>
          <w:marRight w:val="0"/>
          <w:marTop w:val="0"/>
          <w:marBottom w:val="0"/>
          <w:divBdr>
            <w:top w:val="none" w:sz="0" w:space="0" w:color="auto"/>
            <w:left w:val="none" w:sz="0" w:space="0" w:color="auto"/>
            <w:bottom w:val="none" w:sz="0" w:space="0" w:color="auto"/>
            <w:right w:val="none" w:sz="0" w:space="0" w:color="auto"/>
          </w:divBdr>
        </w:div>
        <w:div w:id="1126897459">
          <w:marLeft w:val="480"/>
          <w:marRight w:val="0"/>
          <w:marTop w:val="0"/>
          <w:marBottom w:val="0"/>
          <w:divBdr>
            <w:top w:val="none" w:sz="0" w:space="0" w:color="auto"/>
            <w:left w:val="none" w:sz="0" w:space="0" w:color="auto"/>
            <w:bottom w:val="none" w:sz="0" w:space="0" w:color="auto"/>
            <w:right w:val="none" w:sz="0" w:space="0" w:color="auto"/>
          </w:divBdr>
        </w:div>
        <w:div w:id="884024916">
          <w:marLeft w:val="480"/>
          <w:marRight w:val="0"/>
          <w:marTop w:val="0"/>
          <w:marBottom w:val="0"/>
          <w:divBdr>
            <w:top w:val="none" w:sz="0" w:space="0" w:color="auto"/>
            <w:left w:val="none" w:sz="0" w:space="0" w:color="auto"/>
            <w:bottom w:val="none" w:sz="0" w:space="0" w:color="auto"/>
            <w:right w:val="none" w:sz="0" w:space="0" w:color="auto"/>
          </w:divBdr>
        </w:div>
        <w:div w:id="616836425">
          <w:marLeft w:val="480"/>
          <w:marRight w:val="0"/>
          <w:marTop w:val="0"/>
          <w:marBottom w:val="0"/>
          <w:divBdr>
            <w:top w:val="none" w:sz="0" w:space="0" w:color="auto"/>
            <w:left w:val="none" w:sz="0" w:space="0" w:color="auto"/>
            <w:bottom w:val="none" w:sz="0" w:space="0" w:color="auto"/>
            <w:right w:val="none" w:sz="0" w:space="0" w:color="auto"/>
          </w:divBdr>
        </w:div>
        <w:div w:id="1180779298">
          <w:marLeft w:val="480"/>
          <w:marRight w:val="0"/>
          <w:marTop w:val="0"/>
          <w:marBottom w:val="0"/>
          <w:divBdr>
            <w:top w:val="none" w:sz="0" w:space="0" w:color="auto"/>
            <w:left w:val="none" w:sz="0" w:space="0" w:color="auto"/>
            <w:bottom w:val="none" w:sz="0" w:space="0" w:color="auto"/>
            <w:right w:val="none" w:sz="0" w:space="0" w:color="auto"/>
          </w:divBdr>
        </w:div>
        <w:div w:id="1533153880">
          <w:marLeft w:val="480"/>
          <w:marRight w:val="0"/>
          <w:marTop w:val="0"/>
          <w:marBottom w:val="0"/>
          <w:divBdr>
            <w:top w:val="none" w:sz="0" w:space="0" w:color="auto"/>
            <w:left w:val="none" w:sz="0" w:space="0" w:color="auto"/>
            <w:bottom w:val="none" w:sz="0" w:space="0" w:color="auto"/>
            <w:right w:val="none" w:sz="0" w:space="0" w:color="auto"/>
          </w:divBdr>
        </w:div>
        <w:div w:id="403334419">
          <w:marLeft w:val="480"/>
          <w:marRight w:val="0"/>
          <w:marTop w:val="0"/>
          <w:marBottom w:val="0"/>
          <w:divBdr>
            <w:top w:val="none" w:sz="0" w:space="0" w:color="auto"/>
            <w:left w:val="none" w:sz="0" w:space="0" w:color="auto"/>
            <w:bottom w:val="none" w:sz="0" w:space="0" w:color="auto"/>
            <w:right w:val="none" w:sz="0" w:space="0" w:color="auto"/>
          </w:divBdr>
        </w:div>
        <w:div w:id="1724980597">
          <w:marLeft w:val="480"/>
          <w:marRight w:val="0"/>
          <w:marTop w:val="0"/>
          <w:marBottom w:val="0"/>
          <w:divBdr>
            <w:top w:val="none" w:sz="0" w:space="0" w:color="auto"/>
            <w:left w:val="none" w:sz="0" w:space="0" w:color="auto"/>
            <w:bottom w:val="none" w:sz="0" w:space="0" w:color="auto"/>
            <w:right w:val="none" w:sz="0" w:space="0" w:color="auto"/>
          </w:divBdr>
        </w:div>
        <w:div w:id="1053892489">
          <w:marLeft w:val="480"/>
          <w:marRight w:val="0"/>
          <w:marTop w:val="0"/>
          <w:marBottom w:val="0"/>
          <w:divBdr>
            <w:top w:val="none" w:sz="0" w:space="0" w:color="auto"/>
            <w:left w:val="none" w:sz="0" w:space="0" w:color="auto"/>
            <w:bottom w:val="none" w:sz="0" w:space="0" w:color="auto"/>
            <w:right w:val="none" w:sz="0" w:space="0" w:color="auto"/>
          </w:divBdr>
        </w:div>
        <w:div w:id="1058935648">
          <w:marLeft w:val="480"/>
          <w:marRight w:val="0"/>
          <w:marTop w:val="0"/>
          <w:marBottom w:val="0"/>
          <w:divBdr>
            <w:top w:val="none" w:sz="0" w:space="0" w:color="auto"/>
            <w:left w:val="none" w:sz="0" w:space="0" w:color="auto"/>
            <w:bottom w:val="none" w:sz="0" w:space="0" w:color="auto"/>
            <w:right w:val="none" w:sz="0" w:space="0" w:color="auto"/>
          </w:divBdr>
        </w:div>
        <w:div w:id="1833983219">
          <w:marLeft w:val="480"/>
          <w:marRight w:val="0"/>
          <w:marTop w:val="0"/>
          <w:marBottom w:val="0"/>
          <w:divBdr>
            <w:top w:val="none" w:sz="0" w:space="0" w:color="auto"/>
            <w:left w:val="none" w:sz="0" w:space="0" w:color="auto"/>
            <w:bottom w:val="none" w:sz="0" w:space="0" w:color="auto"/>
            <w:right w:val="none" w:sz="0" w:space="0" w:color="auto"/>
          </w:divBdr>
        </w:div>
        <w:div w:id="1846747653">
          <w:marLeft w:val="480"/>
          <w:marRight w:val="0"/>
          <w:marTop w:val="0"/>
          <w:marBottom w:val="0"/>
          <w:divBdr>
            <w:top w:val="none" w:sz="0" w:space="0" w:color="auto"/>
            <w:left w:val="none" w:sz="0" w:space="0" w:color="auto"/>
            <w:bottom w:val="none" w:sz="0" w:space="0" w:color="auto"/>
            <w:right w:val="none" w:sz="0" w:space="0" w:color="auto"/>
          </w:divBdr>
        </w:div>
        <w:div w:id="32997059">
          <w:marLeft w:val="480"/>
          <w:marRight w:val="0"/>
          <w:marTop w:val="0"/>
          <w:marBottom w:val="0"/>
          <w:divBdr>
            <w:top w:val="none" w:sz="0" w:space="0" w:color="auto"/>
            <w:left w:val="none" w:sz="0" w:space="0" w:color="auto"/>
            <w:bottom w:val="none" w:sz="0" w:space="0" w:color="auto"/>
            <w:right w:val="none" w:sz="0" w:space="0" w:color="auto"/>
          </w:divBdr>
        </w:div>
        <w:div w:id="1834419063">
          <w:marLeft w:val="480"/>
          <w:marRight w:val="0"/>
          <w:marTop w:val="0"/>
          <w:marBottom w:val="0"/>
          <w:divBdr>
            <w:top w:val="none" w:sz="0" w:space="0" w:color="auto"/>
            <w:left w:val="none" w:sz="0" w:space="0" w:color="auto"/>
            <w:bottom w:val="none" w:sz="0" w:space="0" w:color="auto"/>
            <w:right w:val="none" w:sz="0" w:space="0" w:color="auto"/>
          </w:divBdr>
        </w:div>
        <w:div w:id="1091465063">
          <w:marLeft w:val="480"/>
          <w:marRight w:val="0"/>
          <w:marTop w:val="0"/>
          <w:marBottom w:val="0"/>
          <w:divBdr>
            <w:top w:val="none" w:sz="0" w:space="0" w:color="auto"/>
            <w:left w:val="none" w:sz="0" w:space="0" w:color="auto"/>
            <w:bottom w:val="none" w:sz="0" w:space="0" w:color="auto"/>
            <w:right w:val="none" w:sz="0" w:space="0" w:color="auto"/>
          </w:divBdr>
        </w:div>
        <w:div w:id="2059039993">
          <w:marLeft w:val="480"/>
          <w:marRight w:val="0"/>
          <w:marTop w:val="0"/>
          <w:marBottom w:val="0"/>
          <w:divBdr>
            <w:top w:val="none" w:sz="0" w:space="0" w:color="auto"/>
            <w:left w:val="none" w:sz="0" w:space="0" w:color="auto"/>
            <w:bottom w:val="none" w:sz="0" w:space="0" w:color="auto"/>
            <w:right w:val="none" w:sz="0" w:space="0" w:color="auto"/>
          </w:divBdr>
        </w:div>
        <w:div w:id="1553729404">
          <w:marLeft w:val="480"/>
          <w:marRight w:val="0"/>
          <w:marTop w:val="0"/>
          <w:marBottom w:val="0"/>
          <w:divBdr>
            <w:top w:val="none" w:sz="0" w:space="0" w:color="auto"/>
            <w:left w:val="none" w:sz="0" w:space="0" w:color="auto"/>
            <w:bottom w:val="none" w:sz="0" w:space="0" w:color="auto"/>
            <w:right w:val="none" w:sz="0" w:space="0" w:color="auto"/>
          </w:divBdr>
        </w:div>
        <w:div w:id="998339987">
          <w:marLeft w:val="480"/>
          <w:marRight w:val="0"/>
          <w:marTop w:val="0"/>
          <w:marBottom w:val="0"/>
          <w:divBdr>
            <w:top w:val="none" w:sz="0" w:space="0" w:color="auto"/>
            <w:left w:val="none" w:sz="0" w:space="0" w:color="auto"/>
            <w:bottom w:val="none" w:sz="0" w:space="0" w:color="auto"/>
            <w:right w:val="none" w:sz="0" w:space="0" w:color="auto"/>
          </w:divBdr>
        </w:div>
        <w:div w:id="1147019099">
          <w:marLeft w:val="480"/>
          <w:marRight w:val="0"/>
          <w:marTop w:val="0"/>
          <w:marBottom w:val="0"/>
          <w:divBdr>
            <w:top w:val="none" w:sz="0" w:space="0" w:color="auto"/>
            <w:left w:val="none" w:sz="0" w:space="0" w:color="auto"/>
            <w:bottom w:val="none" w:sz="0" w:space="0" w:color="auto"/>
            <w:right w:val="none" w:sz="0" w:space="0" w:color="auto"/>
          </w:divBdr>
        </w:div>
        <w:div w:id="1804738286">
          <w:marLeft w:val="480"/>
          <w:marRight w:val="0"/>
          <w:marTop w:val="0"/>
          <w:marBottom w:val="0"/>
          <w:divBdr>
            <w:top w:val="none" w:sz="0" w:space="0" w:color="auto"/>
            <w:left w:val="none" w:sz="0" w:space="0" w:color="auto"/>
            <w:bottom w:val="none" w:sz="0" w:space="0" w:color="auto"/>
            <w:right w:val="none" w:sz="0" w:space="0" w:color="auto"/>
          </w:divBdr>
        </w:div>
        <w:div w:id="1907111577">
          <w:marLeft w:val="480"/>
          <w:marRight w:val="0"/>
          <w:marTop w:val="0"/>
          <w:marBottom w:val="0"/>
          <w:divBdr>
            <w:top w:val="none" w:sz="0" w:space="0" w:color="auto"/>
            <w:left w:val="none" w:sz="0" w:space="0" w:color="auto"/>
            <w:bottom w:val="none" w:sz="0" w:space="0" w:color="auto"/>
            <w:right w:val="none" w:sz="0" w:space="0" w:color="auto"/>
          </w:divBdr>
        </w:div>
        <w:div w:id="1678924266">
          <w:marLeft w:val="480"/>
          <w:marRight w:val="0"/>
          <w:marTop w:val="0"/>
          <w:marBottom w:val="0"/>
          <w:divBdr>
            <w:top w:val="none" w:sz="0" w:space="0" w:color="auto"/>
            <w:left w:val="none" w:sz="0" w:space="0" w:color="auto"/>
            <w:bottom w:val="none" w:sz="0" w:space="0" w:color="auto"/>
            <w:right w:val="none" w:sz="0" w:space="0" w:color="auto"/>
          </w:divBdr>
        </w:div>
        <w:div w:id="738555833">
          <w:marLeft w:val="480"/>
          <w:marRight w:val="0"/>
          <w:marTop w:val="0"/>
          <w:marBottom w:val="0"/>
          <w:divBdr>
            <w:top w:val="none" w:sz="0" w:space="0" w:color="auto"/>
            <w:left w:val="none" w:sz="0" w:space="0" w:color="auto"/>
            <w:bottom w:val="none" w:sz="0" w:space="0" w:color="auto"/>
            <w:right w:val="none" w:sz="0" w:space="0" w:color="auto"/>
          </w:divBdr>
        </w:div>
      </w:divsChild>
    </w:div>
    <w:div w:id="897593274">
      <w:marLeft w:val="480"/>
      <w:marRight w:val="0"/>
      <w:marTop w:val="0"/>
      <w:marBottom w:val="0"/>
      <w:divBdr>
        <w:top w:val="none" w:sz="0" w:space="0" w:color="auto"/>
        <w:left w:val="none" w:sz="0" w:space="0" w:color="auto"/>
        <w:bottom w:val="none" w:sz="0" w:space="0" w:color="auto"/>
        <w:right w:val="none" w:sz="0" w:space="0" w:color="auto"/>
      </w:divBdr>
    </w:div>
    <w:div w:id="897672397">
      <w:marLeft w:val="480"/>
      <w:marRight w:val="0"/>
      <w:marTop w:val="0"/>
      <w:marBottom w:val="0"/>
      <w:divBdr>
        <w:top w:val="none" w:sz="0" w:space="0" w:color="auto"/>
        <w:left w:val="none" w:sz="0" w:space="0" w:color="auto"/>
        <w:bottom w:val="none" w:sz="0" w:space="0" w:color="auto"/>
        <w:right w:val="none" w:sz="0" w:space="0" w:color="auto"/>
      </w:divBdr>
    </w:div>
    <w:div w:id="897714986">
      <w:bodyDiv w:val="1"/>
      <w:marLeft w:val="0"/>
      <w:marRight w:val="0"/>
      <w:marTop w:val="0"/>
      <w:marBottom w:val="0"/>
      <w:divBdr>
        <w:top w:val="none" w:sz="0" w:space="0" w:color="auto"/>
        <w:left w:val="none" w:sz="0" w:space="0" w:color="auto"/>
        <w:bottom w:val="none" w:sz="0" w:space="0" w:color="auto"/>
        <w:right w:val="none" w:sz="0" w:space="0" w:color="auto"/>
      </w:divBdr>
    </w:div>
    <w:div w:id="897784534">
      <w:marLeft w:val="480"/>
      <w:marRight w:val="0"/>
      <w:marTop w:val="0"/>
      <w:marBottom w:val="0"/>
      <w:divBdr>
        <w:top w:val="none" w:sz="0" w:space="0" w:color="auto"/>
        <w:left w:val="none" w:sz="0" w:space="0" w:color="auto"/>
        <w:bottom w:val="none" w:sz="0" w:space="0" w:color="auto"/>
        <w:right w:val="none" w:sz="0" w:space="0" w:color="auto"/>
      </w:divBdr>
    </w:div>
    <w:div w:id="897863138">
      <w:marLeft w:val="480"/>
      <w:marRight w:val="0"/>
      <w:marTop w:val="0"/>
      <w:marBottom w:val="0"/>
      <w:divBdr>
        <w:top w:val="none" w:sz="0" w:space="0" w:color="auto"/>
        <w:left w:val="none" w:sz="0" w:space="0" w:color="auto"/>
        <w:bottom w:val="none" w:sz="0" w:space="0" w:color="auto"/>
        <w:right w:val="none" w:sz="0" w:space="0" w:color="auto"/>
      </w:divBdr>
    </w:div>
    <w:div w:id="897863337">
      <w:marLeft w:val="480"/>
      <w:marRight w:val="0"/>
      <w:marTop w:val="0"/>
      <w:marBottom w:val="0"/>
      <w:divBdr>
        <w:top w:val="none" w:sz="0" w:space="0" w:color="auto"/>
        <w:left w:val="none" w:sz="0" w:space="0" w:color="auto"/>
        <w:bottom w:val="none" w:sz="0" w:space="0" w:color="auto"/>
        <w:right w:val="none" w:sz="0" w:space="0" w:color="auto"/>
      </w:divBdr>
    </w:div>
    <w:div w:id="897940394">
      <w:marLeft w:val="480"/>
      <w:marRight w:val="0"/>
      <w:marTop w:val="0"/>
      <w:marBottom w:val="0"/>
      <w:divBdr>
        <w:top w:val="none" w:sz="0" w:space="0" w:color="auto"/>
        <w:left w:val="none" w:sz="0" w:space="0" w:color="auto"/>
        <w:bottom w:val="none" w:sz="0" w:space="0" w:color="auto"/>
        <w:right w:val="none" w:sz="0" w:space="0" w:color="auto"/>
      </w:divBdr>
    </w:div>
    <w:div w:id="898202071">
      <w:marLeft w:val="480"/>
      <w:marRight w:val="0"/>
      <w:marTop w:val="0"/>
      <w:marBottom w:val="0"/>
      <w:divBdr>
        <w:top w:val="none" w:sz="0" w:space="0" w:color="auto"/>
        <w:left w:val="none" w:sz="0" w:space="0" w:color="auto"/>
        <w:bottom w:val="none" w:sz="0" w:space="0" w:color="auto"/>
        <w:right w:val="none" w:sz="0" w:space="0" w:color="auto"/>
      </w:divBdr>
    </w:div>
    <w:div w:id="898247794">
      <w:marLeft w:val="480"/>
      <w:marRight w:val="0"/>
      <w:marTop w:val="0"/>
      <w:marBottom w:val="0"/>
      <w:divBdr>
        <w:top w:val="none" w:sz="0" w:space="0" w:color="auto"/>
        <w:left w:val="none" w:sz="0" w:space="0" w:color="auto"/>
        <w:bottom w:val="none" w:sz="0" w:space="0" w:color="auto"/>
        <w:right w:val="none" w:sz="0" w:space="0" w:color="auto"/>
      </w:divBdr>
    </w:div>
    <w:div w:id="898367543">
      <w:bodyDiv w:val="1"/>
      <w:marLeft w:val="0"/>
      <w:marRight w:val="0"/>
      <w:marTop w:val="0"/>
      <w:marBottom w:val="0"/>
      <w:divBdr>
        <w:top w:val="none" w:sz="0" w:space="0" w:color="auto"/>
        <w:left w:val="none" w:sz="0" w:space="0" w:color="auto"/>
        <w:bottom w:val="none" w:sz="0" w:space="0" w:color="auto"/>
        <w:right w:val="none" w:sz="0" w:space="0" w:color="auto"/>
      </w:divBdr>
    </w:div>
    <w:div w:id="898438521">
      <w:marLeft w:val="480"/>
      <w:marRight w:val="0"/>
      <w:marTop w:val="0"/>
      <w:marBottom w:val="0"/>
      <w:divBdr>
        <w:top w:val="none" w:sz="0" w:space="0" w:color="auto"/>
        <w:left w:val="none" w:sz="0" w:space="0" w:color="auto"/>
        <w:bottom w:val="none" w:sz="0" w:space="0" w:color="auto"/>
        <w:right w:val="none" w:sz="0" w:space="0" w:color="auto"/>
      </w:divBdr>
    </w:div>
    <w:div w:id="898446126">
      <w:marLeft w:val="480"/>
      <w:marRight w:val="0"/>
      <w:marTop w:val="0"/>
      <w:marBottom w:val="0"/>
      <w:divBdr>
        <w:top w:val="none" w:sz="0" w:space="0" w:color="auto"/>
        <w:left w:val="none" w:sz="0" w:space="0" w:color="auto"/>
        <w:bottom w:val="none" w:sz="0" w:space="0" w:color="auto"/>
        <w:right w:val="none" w:sz="0" w:space="0" w:color="auto"/>
      </w:divBdr>
    </w:div>
    <w:div w:id="898589106">
      <w:marLeft w:val="480"/>
      <w:marRight w:val="0"/>
      <w:marTop w:val="0"/>
      <w:marBottom w:val="0"/>
      <w:divBdr>
        <w:top w:val="none" w:sz="0" w:space="0" w:color="auto"/>
        <w:left w:val="none" w:sz="0" w:space="0" w:color="auto"/>
        <w:bottom w:val="none" w:sz="0" w:space="0" w:color="auto"/>
        <w:right w:val="none" w:sz="0" w:space="0" w:color="auto"/>
      </w:divBdr>
    </w:div>
    <w:div w:id="898591711">
      <w:marLeft w:val="480"/>
      <w:marRight w:val="0"/>
      <w:marTop w:val="0"/>
      <w:marBottom w:val="0"/>
      <w:divBdr>
        <w:top w:val="none" w:sz="0" w:space="0" w:color="auto"/>
        <w:left w:val="none" w:sz="0" w:space="0" w:color="auto"/>
        <w:bottom w:val="none" w:sz="0" w:space="0" w:color="auto"/>
        <w:right w:val="none" w:sz="0" w:space="0" w:color="auto"/>
      </w:divBdr>
    </w:div>
    <w:div w:id="899176586">
      <w:marLeft w:val="480"/>
      <w:marRight w:val="0"/>
      <w:marTop w:val="0"/>
      <w:marBottom w:val="0"/>
      <w:divBdr>
        <w:top w:val="none" w:sz="0" w:space="0" w:color="auto"/>
        <w:left w:val="none" w:sz="0" w:space="0" w:color="auto"/>
        <w:bottom w:val="none" w:sz="0" w:space="0" w:color="auto"/>
        <w:right w:val="none" w:sz="0" w:space="0" w:color="auto"/>
      </w:divBdr>
    </w:div>
    <w:div w:id="899285118">
      <w:marLeft w:val="480"/>
      <w:marRight w:val="0"/>
      <w:marTop w:val="0"/>
      <w:marBottom w:val="0"/>
      <w:divBdr>
        <w:top w:val="none" w:sz="0" w:space="0" w:color="auto"/>
        <w:left w:val="none" w:sz="0" w:space="0" w:color="auto"/>
        <w:bottom w:val="none" w:sz="0" w:space="0" w:color="auto"/>
        <w:right w:val="none" w:sz="0" w:space="0" w:color="auto"/>
      </w:divBdr>
    </w:div>
    <w:div w:id="899440507">
      <w:marLeft w:val="480"/>
      <w:marRight w:val="0"/>
      <w:marTop w:val="0"/>
      <w:marBottom w:val="0"/>
      <w:divBdr>
        <w:top w:val="none" w:sz="0" w:space="0" w:color="auto"/>
        <w:left w:val="none" w:sz="0" w:space="0" w:color="auto"/>
        <w:bottom w:val="none" w:sz="0" w:space="0" w:color="auto"/>
        <w:right w:val="none" w:sz="0" w:space="0" w:color="auto"/>
      </w:divBdr>
    </w:div>
    <w:div w:id="899485718">
      <w:marLeft w:val="480"/>
      <w:marRight w:val="0"/>
      <w:marTop w:val="0"/>
      <w:marBottom w:val="0"/>
      <w:divBdr>
        <w:top w:val="none" w:sz="0" w:space="0" w:color="auto"/>
        <w:left w:val="none" w:sz="0" w:space="0" w:color="auto"/>
        <w:bottom w:val="none" w:sz="0" w:space="0" w:color="auto"/>
        <w:right w:val="none" w:sz="0" w:space="0" w:color="auto"/>
      </w:divBdr>
    </w:div>
    <w:div w:id="899558772">
      <w:marLeft w:val="480"/>
      <w:marRight w:val="0"/>
      <w:marTop w:val="0"/>
      <w:marBottom w:val="0"/>
      <w:divBdr>
        <w:top w:val="none" w:sz="0" w:space="0" w:color="auto"/>
        <w:left w:val="none" w:sz="0" w:space="0" w:color="auto"/>
        <w:bottom w:val="none" w:sz="0" w:space="0" w:color="auto"/>
        <w:right w:val="none" w:sz="0" w:space="0" w:color="auto"/>
      </w:divBdr>
    </w:div>
    <w:div w:id="899631397">
      <w:marLeft w:val="480"/>
      <w:marRight w:val="0"/>
      <w:marTop w:val="0"/>
      <w:marBottom w:val="0"/>
      <w:divBdr>
        <w:top w:val="none" w:sz="0" w:space="0" w:color="auto"/>
        <w:left w:val="none" w:sz="0" w:space="0" w:color="auto"/>
        <w:bottom w:val="none" w:sz="0" w:space="0" w:color="auto"/>
        <w:right w:val="none" w:sz="0" w:space="0" w:color="auto"/>
      </w:divBdr>
    </w:div>
    <w:div w:id="899632716">
      <w:marLeft w:val="480"/>
      <w:marRight w:val="0"/>
      <w:marTop w:val="0"/>
      <w:marBottom w:val="0"/>
      <w:divBdr>
        <w:top w:val="none" w:sz="0" w:space="0" w:color="auto"/>
        <w:left w:val="none" w:sz="0" w:space="0" w:color="auto"/>
        <w:bottom w:val="none" w:sz="0" w:space="0" w:color="auto"/>
        <w:right w:val="none" w:sz="0" w:space="0" w:color="auto"/>
      </w:divBdr>
    </w:div>
    <w:div w:id="899704450">
      <w:marLeft w:val="480"/>
      <w:marRight w:val="0"/>
      <w:marTop w:val="0"/>
      <w:marBottom w:val="0"/>
      <w:divBdr>
        <w:top w:val="none" w:sz="0" w:space="0" w:color="auto"/>
        <w:left w:val="none" w:sz="0" w:space="0" w:color="auto"/>
        <w:bottom w:val="none" w:sz="0" w:space="0" w:color="auto"/>
        <w:right w:val="none" w:sz="0" w:space="0" w:color="auto"/>
      </w:divBdr>
    </w:div>
    <w:div w:id="900141986">
      <w:marLeft w:val="480"/>
      <w:marRight w:val="0"/>
      <w:marTop w:val="0"/>
      <w:marBottom w:val="0"/>
      <w:divBdr>
        <w:top w:val="none" w:sz="0" w:space="0" w:color="auto"/>
        <w:left w:val="none" w:sz="0" w:space="0" w:color="auto"/>
        <w:bottom w:val="none" w:sz="0" w:space="0" w:color="auto"/>
        <w:right w:val="none" w:sz="0" w:space="0" w:color="auto"/>
      </w:divBdr>
    </w:div>
    <w:div w:id="900216878">
      <w:marLeft w:val="480"/>
      <w:marRight w:val="0"/>
      <w:marTop w:val="0"/>
      <w:marBottom w:val="0"/>
      <w:divBdr>
        <w:top w:val="none" w:sz="0" w:space="0" w:color="auto"/>
        <w:left w:val="none" w:sz="0" w:space="0" w:color="auto"/>
        <w:bottom w:val="none" w:sz="0" w:space="0" w:color="auto"/>
        <w:right w:val="none" w:sz="0" w:space="0" w:color="auto"/>
      </w:divBdr>
    </w:div>
    <w:div w:id="900293675">
      <w:marLeft w:val="480"/>
      <w:marRight w:val="0"/>
      <w:marTop w:val="0"/>
      <w:marBottom w:val="0"/>
      <w:divBdr>
        <w:top w:val="none" w:sz="0" w:space="0" w:color="auto"/>
        <w:left w:val="none" w:sz="0" w:space="0" w:color="auto"/>
        <w:bottom w:val="none" w:sz="0" w:space="0" w:color="auto"/>
        <w:right w:val="none" w:sz="0" w:space="0" w:color="auto"/>
      </w:divBdr>
    </w:div>
    <w:div w:id="900553513">
      <w:marLeft w:val="480"/>
      <w:marRight w:val="0"/>
      <w:marTop w:val="0"/>
      <w:marBottom w:val="0"/>
      <w:divBdr>
        <w:top w:val="none" w:sz="0" w:space="0" w:color="auto"/>
        <w:left w:val="none" w:sz="0" w:space="0" w:color="auto"/>
        <w:bottom w:val="none" w:sz="0" w:space="0" w:color="auto"/>
        <w:right w:val="none" w:sz="0" w:space="0" w:color="auto"/>
      </w:divBdr>
    </w:div>
    <w:div w:id="900596345">
      <w:marLeft w:val="480"/>
      <w:marRight w:val="0"/>
      <w:marTop w:val="0"/>
      <w:marBottom w:val="0"/>
      <w:divBdr>
        <w:top w:val="none" w:sz="0" w:space="0" w:color="auto"/>
        <w:left w:val="none" w:sz="0" w:space="0" w:color="auto"/>
        <w:bottom w:val="none" w:sz="0" w:space="0" w:color="auto"/>
        <w:right w:val="none" w:sz="0" w:space="0" w:color="auto"/>
      </w:divBdr>
    </w:div>
    <w:div w:id="900596740">
      <w:bodyDiv w:val="1"/>
      <w:marLeft w:val="0"/>
      <w:marRight w:val="0"/>
      <w:marTop w:val="0"/>
      <w:marBottom w:val="0"/>
      <w:divBdr>
        <w:top w:val="none" w:sz="0" w:space="0" w:color="auto"/>
        <w:left w:val="none" w:sz="0" w:space="0" w:color="auto"/>
        <w:bottom w:val="none" w:sz="0" w:space="0" w:color="auto"/>
        <w:right w:val="none" w:sz="0" w:space="0" w:color="auto"/>
      </w:divBdr>
    </w:div>
    <w:div w:id="900596805">
      <w:marLeft w:val="480"/>
      <w:marRight w:val="0"/>
      <w:marTop w:val="0"/>
      <w:marBottom w:val="0"/>
      <w:divBdr>
        <w:top w:val="none" w:sz="0" w:space="0" w:color="auto"/>
        <w:left w:val="none" w:sz="0" w:space="0" w:color="auto"/>
        <w:bottom w:val="none" w:sz="0" w:space="0" w:color="auto"/>
        <w:right w:val="none" w:sz="0" w:space="0" w:color="auto"/>
      </w:divBdr>
    </w:div>
    <w:div w:id="900673386">
      <w:marLeft w:val="480"/>
      <w:marRight w:val="0"/>
      <w:marTop w:val="0"/>
      <w:marBottom w:val="0"/>
      <w:divBdr>
        <w:top w:val="none" w:sz="0" w:space="0" w:color="auto"/>
        <w:left w:val="none" w:sz="0" w:space="0" w:color="auto"/>
        <w:bottom w:val="none" w:sz="0" w:space="0" w:color="auto"/>
        <w:right w:val="none" w:sz="0" w:space="0" w:color="auto"/>
      </w:divBdr>
    </w:div>
    <w:div w:id="900870085">
      <w:marLeft w:val="480"/>
      <w:marRight w:val="0"/>
      <w:marTop w:val="0"/>
      <w:marBottom w:val="0"/>
      <w:divBdr>
        <w:top w:val="none" w:sz="0" w:space="0" w:color="auto"/>
        <w:left w:val="none" w:sz="0" w:space="0" w:color="auto"/>
        <w:bottom w:val="none" w:sz="0" w:space="0" w:color="auto"/>
        <w:right w:val="none" w:sz="0" w:space="0" w:color="auto"/>
      </w:divBdr>
    </w:div>
    <w:div w:id="901064152">
      <w:marLeft w:val="480"/>
      <w:marRight w:val="0"/>
      <w:marTop w:val="0"/>
      <w:marBottom w:val="0"/>
      <w:divBdr>
        <w:top w:val="none" w:sz="0" w:space="0" w:color="auto"/>
        <w:left w:val="none" w:sz="0" w:space="0" w:color="auto"/>
        <w:bottom w:val="none" w:sz="0" w:space="0" w:color="auto"/>
        <w:right w:val="none" w:sz="0" w:space="0" w:color="auto"/>
      </w:divBdr>
    </w:div>
    <w:div w:id="901141212">
      <w:marLeft w:val="480"/>
      <w:marRight w:val="0"/>
      <w:marTop w:val="0"/>
      <w:marBottom w:val="0"/>
      <w:divBdr>
        <w:top w:val="none" w:sz="0" w:space="0" w:color="auto"/>
        <w:left w:val="none" w:sz="0" w:space="0" w:color="auto"/>
        <w:bottom w:val="none" w:sz="0" w:space="0" w:color="auto"/>
        <w:right w:val="none" w:sz="0" w:space="0" w:color="auto"/>
      </w:divBdr>
    </w:div>
    <w:div w:id="901210333">
      <w:marLeft w:val="480"/>
      <w:marRight w:val="0"/>
      <w:marTop w:val="0"/>
      <w:marBottom w:val="0"/>
      <w:divBdr>
        <w:top w:val="none" w:sz="0" w:space="0" w:color="auto"/>
        <w:left w:val="none" w:sz="0" w:space="0" w:color="auto"/>
        <w:bottom w:val="none" w:sz="0" w:space="0" w:color="auto"/>
        <w:right w:val="none" w:sz="0" w:space="0" w:color="auto"/>
      </w:divBdr>
    </w:div>
    <w:div w:id="901600233">
      <w:marLeft w:val="480"/>
      <w:marRight w:val="0"/>
      <w:marTop w:val="0"/>
      <w:marBottom w:val="0"/>
      <w:divBdr>
        <w:top w:val="none" w:sz="0" w:space="0" w:color="auto"/>
        <w:left w:val="none" w:sz="0" w:space="0" w:color="auto"/>
        <w:bottom w:val="none" w:sz="0" w:space="0" w:color="auto"/>
        <w:right w:val="none" w:sz="0" w:space="0" w:color="auto"/>
      </w:divBdr>
    </w:div>
    <w:div w:id="901792612">
      <w:marLeft w:val="480"/>
      <w:marRight w:val="0"/>
      <w:marTop w:val="0"/>
      <w:marBottom w:val="0"/>
      <w:divBdr>
        <w:top w:val="none" w:sz="0" w:space="0" w:color="auto"/>
        <w:left w:val="none" w:sz="0" w:space="0" w:color="auto"/>
        <w:bottom w:val="none" w:sz="0" w:space="0" w:color="auto"/>
        <w:right w:val="none" w:sz="0" w:space="0" w:color="auto"/>
      </w:divBdr>
    </w:div>
    <w:div w:id="901866150">
      <w:marLeft w:val="480"/>
      <w:marRight w:val="0"/>
      <w:marTop w:val="0"/>
      <w:marBottom w:val="0"/>
      <w:divBdr>
        <w:top w:val="none" w:sz="0" w:space="0" w:color="auto"/>
        <w:left w:val="none" w:sz="0" w:space="0" w:color="auto"/>
        <w:bottom w:val="none" w:sz="0" w:space="0" w:color="auto"/>
        <w:right w:val="none" w:sz="0" w:space="0" w:color="auto"/>
      </w:divBdr>
    </w:div>
    <w:div w:id="902135514">
      <w:marLeft w:val="480"/>
      <w:marRight w:val="0"/>
      <w:marTop w:val="0"/>
      <w:marBottom w:val="0"/>
      <w:divBdr>
        <w:top w:val="none" w:sz="0" w:space="0" w:color="auto"/>
        <w:left w:val="none" w:sz="0" w:space="0" w:color="auto"/>
        <w:bottom w:val="none" w:sz="0" w:space="0" w:color="auto"/>
        <w:right w:val="none" w:sz="0" w:space="0" w:color="auto"/>
      </w:divBdr>
    </w:div>
    <w:div w:id="902176127">
      <w:marLeft w:val="480"/>
      <w:marRight w:val="0"/>
      <w:marTop w:val="0"/>
      <w:marBottom w:val="0"/>
      <w:divBdr>
        <w:top w:val="none" w:sz="0" w:space="0" w:color="auto"/>
        <w:left w:val="none" w:sz="0" w:space="0" w:color="auto"/>
        <w:bottom w:val="none" w:sz="0" w:space="0" w:color="auto"/>
        <w:right w:val="none" w:sz="0" w:space="0" w:color="auto"/>
      </w:divBdr>
    </w:div>
    <w:div w:id="902176651">
      <w:marLeft w:val="480"/>
      <w:marRight w:val="0"/>
      <w:marTop w:val="0"/>
      <w:marBottom w:val="0"/>
      <w:divBdr>
        <w:top w:val="none" w:sz="0" w:space="0" w:color="auto"/>
        <w:left w:val="none" w:sz="0" w:space="0" w:color="auto"/>
        <w:bottom w:val="none" w:sz="0" w:space="0" w:color="auto"/>
        <w:right w:val="none" w:sz="0" w:space="0" w:color="auto"/>
      </w:divBdr>
    </w:div>
    <w:div w:id="902183739">
      <w:marLeft w:val="480"/>
      <w:marRight w:val="0"/>
      <w:marTop w:val="0"/>
      <w:marBottom w:val="0"/>
      <w:divBdr>
        <w:top w:val="none" w:sz="0" w:space="0" w:color="auto"/>
        <w:left w:val="none" w:sz="0" w:space="0" w:color="auto"/>
        <w:bottom w:val="none" w:sz="0" w:space="0" w:color="auto"/>
        <w:right w:val="none" w:sz="0" w:space="0" w:color="auto"/>
      </w:divBdr>
    </w:div>
    <w:div w:id="902300890">
      <w:bodyDiv w:val="1"/>
      <w:marLeft w:val="0"/>
      <w:marRight w:val="0"/>
      <w:marTop w:val="0"/>
      <w:marBottom w:val="0"/>
      <w:divBdr>
        <w:top w:val="none" w:sz="0" w:space="0" w:color="auto"/>
        <w:left w:val="none" w:sz="0" w:space="0" w:color="auto"/>
        <w:bottom w:val="none" w:sz="0" w:space="0" w:color="auto"/>
        <w:right w:val="none" w:sz="0" w:space="0" w:color="auto"/>
      </w:divBdr>
    </w:div>
    <w:div w:id="902326543">
      <w:marLeft w:val="480"/>
      <w:marRight w:val="0"/>
      <w:marTop w:val="0"/>
      <w:marBottom w:val="0"/>
      <w:divBdr>
        <w:top w:val="none" w:sz="0" w:space="0" w:color="auto"/>
        <w:left w:val="none" w:sz="0" w:space="0" w:color="auto"/>
        <w:bottom w:val="none" w:sz="0" w:space="0" w:color="auto"/>
        <w:right w:val="none" w:sz="0" w:space="0" w:color="auto"/>
      </w:divBdr>
    </w:div>
    <w:div w:id="902444227">
      <w:marLeft w:val="480"/>
      <w:marRight w:val="0"/>
      <w:marTop w:val="0"/>
      <w:marBottom w:val="0"/>
      <w:divBdr>
        <w:top w:val="none" w:sz="0" w:space="0" w:color="auto"/>
        <w:left w:val="none" w:sz="0" w:space="0" w:color="auto"/>
        <w:bottom w:val="none" w:sz="0" w:space="0" w:color="auto"/>
        <w:right w:val="none" w:sz="0" w:space="0" w:color="auto"/>
      </w:divBdr>
    </w:div>
    <w:div w:id="902831919">
      <w:bodyDiv w:val="1"/>
      <w:marLeft w:val="0"/>
      <w:marRight w:val="0"/>
      <w:marTop w:val="0"/>
      <w:marBottom w:val="0"/>
      <w:divBdr>
        <w:top w:val="none" w:sz="0" w:space="0" w:color="auto"/>
        <w:left w:val="none" w:sz="0" w:space="0" w:color="auto"/>
        <w:bottom w:val="none" w:sz="0" w:space="0" w:color="auto"/>
        <w:right w:val="none" w:sz="0" w:space="0" w:color="auto"/>
      </w:divBdr>
    </w:div>
    <w:div w:id="902909598">
      <w:marLeft w:val="480"/>
      <w:marRight w:val="0"/>
      <w:marTop w:val="0"/>
      <w:marBottom w:val="0"/>
      <w:divBdr>
        <w:top w:val="none" w:sz="0" w:space="0" w:color="auto"/>
        <w:left w:val="none" w:sz="0" w:space="0" w:color="auto"/>
        <w:bottom w:val="none" w:sz="0" w:space="0" w:color="auto"/>
        <w:right w:val="none" w:sz="0" w:space="0" w:color="auto"/>
      </w:divBdr>
    </w:div>
    <w:div w:id="902956521">
      <w:marLeft w:val="480"/>
      <w:marRight w:val="0"/>
      <w:marTop w:val="0"/>
      <w:marBottom w:val="0"/>
      <w:divBdr>
        <w:top w:val="none" w:sz="0" w:space="0" w:color="auto"/>
        <w:left w:val="none" w:sz="0" w:space="0" w:color="auto"/>
        <w:bottom w:val="none" w:sz="0" w:space="0" w:color="auto"/>
        <w:right w:val="none" w:sz="0" w:space="0" w:color="auto"/>
      </w:divBdr>
    </w:div>
    <w:div w:id="902957752">
      <w:marLeft w:val="480"/>
      <w:marRight w:val="0"/>
      <w:marTop w:val="0"/>
      <w:marBottom w:val="0"/>
      <w:divBdr>
        <w:top w:val="none" w:sz="0" w:space="0" w:color="auto"/>
        <w:left w:val="none" w:sz="0" w:space="0" w:color="auto"/>
        <w:bottom w:val="none" w:sz="0" w:space="0" w:color="auto"/>
        <w:right w:val="none" w:sz="0" w:space="0" w:color="auto"/>
      </w:divBdr>
    </w:div>
    <w:div w:id="903108375">
      <w:marLeft w:val="480"/>
      <w:marRight w:val="0"/>
      <w:marTop w:val="0"/>
      <w:marBottom w:val="0"/>
      <w:divBdr>
        <w:top w:val="none" w:sz="0" w:space="0" w:color="auto"/>
        <w:left w:val="none" w:sz="0" w:space="0" w:color="auto"/>
        <w:bottom w:val="none" w:sz="0" w:space="0" w:color="auto"/>
        <w:right w:val="none" w:sz="0" w:space="0" w:color="auto"/>
      </w:divBdr>
    </w:div>
    <w:div w:id="903182832">
      <w:marLeft w:val="480"/>
      <w:marRight w:val="0"/>
      <w:marTop w:val="0"/>
      <w:marBottom w:val="0"/>
      <w:divBdr>
        <w:top w:val="none" w:sz="0" w:space="0" w:color="auto"/>
        <w:left w:val="none" w:sz="0" w:space="0" w:color="auto"/>
        <w:bottom w:val="none" w:sz="0" w:space="0" w:color="auto"/>
        <w:right w:val="none" w:sz="0" w:space="0" w:color="auto"/>
      </w:divBdr>
    </w:div>
    <w:div w:id="903637745">
      <w:marLeft w:val="480"/>
      <w:marRight w:val="0"/>
      <w:marTop w:val="0"/>
      <w:marBottom w:val="0"/>
      <w:divBdr>
        <w:top w:val="none" w:sz="0" w:space="0" w:color="auto"/>
        <w:left w:val="none" w:sz="0" w:space="0" w:color="auto"/>
        <w:bottom w:val="none" w:sz="0" w:space="0" w:color="auto"/>
        <w:right w:val="none" w:sz="0" w:space="0" w:color="auto"/>
      </w:divBdr>
    </w:div>
    <w:div w:id="904025758">
      <w:bodyDiv w:val="1"/>
      <w:marLeft w:val="0"/>
      <w:marRight w:val="0"/>
      <w:marTop w:val="0"/>
      <w:marBottom w:val="0"/>
      <w:divBdr>
        <w:top w:val="none" w:sz="0" w:space="0" w:color="auto"/>
        <w:left w:val="none" w:sz="0" w:space="0" w:color="auto"/>
        <w:bottom w:val="none" w:sz="0" w:space="0" w:color="auto"/>
        <w:right w:val="none" w:sz="0" w:space="0" w:color="auto"/>
      </w:divBdr>
    </w:div>
    <w:div w:id="904146314">
      <w:marLeft w:val="480"/>
      <w:marRight w:val="0"/>
      <w:marTop w:val="0"/>
      <w:marBottom w:val="0"/>
      <w:divBdr>
        <w:top w:val="none" w:sz="0" w:space="0" w:color="auto"/>
        <w:left w:val="none" w:sz="0" w:space="0" w:color="auto"/>
        <w:bottom w:val="none" w:sz="0" w:space="0" w:color="auto"/>
        <w:right w:val="none" w:sz="0" w:space="0" w:color="auto"/>
      </w:divBdr>
    </w:div>
    <w:div w:id="904223963">
      <w:bodyDiv w:val="1"/>
      <w:marLeft w:val="0"/>
      <w:marRight w:val="0"/>
      <w:marTop w:val="0"/>
      <w:marBottom w:val="0"/>
      <w:divBdr>
        <w:top w:val="none" w:sz="0" w:space="0" w:color="auto"/>
        <w:left w:val="none" w:sz="0" w:space="0" w:color="auto"/>
        <w:bottom w:val="none" w:sz="0" w:space="0" w:color="auto"/>
        <w:right w:val="none" w:sz="0" w:space="0" w:color="auto"/>
      </w:divBdr>
    </w:div>
    <w:div w:id="904294261">
      <w:marLeft w:val="480"/>
      <w:marRight w:val="0"/>
      <w:marTop w:val="0"/>
      <w:marBottom w:val="0"/>
      <w:divBdr>
        <w:top w:val="none" w:sz="0" w:space="0" w:color="auto"/>
        <w:left w:val="none" w:sz="0" w:space="0" w:color="auto"/>
        <w:bottom w:val="none" w:sz="0" w:space="0" w:color="auto"/>
        <w:right w:val="none" w:sz="0" w:space="0" w:color="auto"/>
      </w:divBdr>
    </w:div>
    <w:div w:id="904418491">
      <w:marLeft w:val="480"/>
      <w:marRight w:val="0"/>
      <w:marTop w:val="0"/>
      <w:marBottom w:val="0"/>
      <w:divBdr>
        <w:top w:val="none" w:sz="0" w:space="0" w:color="auto"/>
        <w:left w:val="none" w:sz="0" w:space="0" w:color="auto"/>
        <w:bottom w:val="none" w:sz="0" w:space="0" w:color="auto"/>
        <w:right w:val="none" w:sz="0" w:space="0" w:color="auto"/>
      </w:divBdr>
    </w:div>
    <w:div w:id="904874071">
      <w:marLeft w:val="480"/>
      <w:marRight w:val="0"/>
      <w:marTop w:val="0"/>
      <w:marBottom w:val="0"/>
      <w:divBdr>
        <w:top w:val="none" w:sz="0" w:space="0" w:color="auto"/>
        <w:left w:val="none" w:sz="0" w:space="0" w:color="auto"/>
        <w:bottom w:val="none" w:sz="0" w:space="0" w:color="auto"/>
        <w:right w:val="none" w:sz="0" w:space="0" w:color="auto"/>
      </w:divBdr>
    </w:div>
    <w:div w:id="905072209">
      <w:marLeft w:val="480"/>
      <w:marRight w:val="0"/>
      <w:marTop w:val="0"/>
      <w:marBottom w:val="0"/>
      <w:divBdr>
        <w:top w:val="none" w:sz="0" w:space="0" w:color="auto"/>
        <w:left w:val="none" w:sz="0" w:space="0" w:color="auto"/>
        <w:bottom w:val="none" w:sz="0" w:space="0" w:color="auto"/>
        <w:right w:val="none" w:sz="0" w:space="0" w:color="auto"/>
      </w:divBdr>
    </w:div>
    <w:div w:id="905385026">
      <w:marLeft w:val="480"/>
      <w:marRight w:val="0"/>
      <w:marTop w:val="0"/>
      <w:marBottom w:val="0"/>
      <w:divBdr>
        <w:top w:val="none" w:sz="0" w:space="0" w:color="auto"/>
        <w:left w:val="none" w:sz="0" w:space="0" w:color="auto"/>
        <w:bottom w:val="none" w:sz="0" w:space="0" w:color="auto"/>
        <w:right w:val="none" w:sz="0" w:space="0" w:color="auto"/>
      </w:divBdr>
    </w:div>
    <w:div w:id="905453228">
      <w:marLeft w:val="480"/>
      <w:marRight w:val="0"/>
      <w:marTop w:val="0"/>
      <w:marBottom w:val="0"/>
      <w:divBdr>
        <w:top w:val="none" w:sz="0" w:space="0" w:color="auto"/>
        <w:left w:val="none" w:sz="0" w:space="0" w:color="auto"/>
        <w:bottom w:val="none" w:sz="0" w:space="0" w:color="auto"/>
        <w:right w:val="none" w:sz="0" w:space="0" w:color="auto"/>
      </w:divBdr>
    </w:div>
    <w:div w:id="905459379">
      <w:bodyDiv w:val="1"/>
      <w:marLeft w:val="0"/>
      <w:marRight w:val="0"/>
      <w:marTop w:val="0"/>
      <w:marBottom w:val="0"/>
      <w:divBdr>
        <w:top w:val="none" w:sz="0" w:space="0" w:color="auto"/>
        <w:left w:val="none" w:sz="0" w:space="0" w:color="auto"/>
        <w:bottom w:val="none" w:sz="0" w:space="0" w:color="auto"/>
        <w:right w:val="none" w:sz="0" w:space="0" w:color="auto"/>
      </w:divBdr>
    </w:div>
    <w:div w:id="905601857">
      <w:bodyDiv w:val="1"/>
      <w:marLeft w:val="0"/>
      <w:marRight w:val="0"/>
      <w:marTop w:val="0"/>
      <w:marBottom w:val="0"/>
      <w:divBdr>
        <w:top w:val="none" w:sz="0" w:space="0" w:color="auto"/>
        <w:left w:val="none" w:sz="0" w:space="0" w:color="auto"/>
        <w:bottom w:val="none" w:sz="0" w:space="0" w:color="auto"/>
        <w:right w:val="none" w:sz="0" w:space="0" w:color="auto"/>
      </w:divBdr>
    </w:div>
    <w:div w:id="905651628">
      <w:bodyDiv w:val="1"/>
      <w:marLeft w:val="0"/>
      <w:marRight w:val="0"/>
      <w:marTop w:val="0"/>
      <w:marBottom w:val="0"/>
      <w:divBdr>
        <w:top w:val="none" w:sz="0" w:space="0" w:color="auto"/>
        <w:left w:val="none" w:sz="0" w:space="0" w:color="auto"/>
        <w:bottom w:val="none" w:sz="0" w:space="0" w:color="auto"/>
        <w:right w:val="none" w:sz="0" w:space="0" w:color="auto"/>
      </w:divBdr>
    </w:div>
    <w:div w:id="905797360">
      <w:marLeft w:val="480"/>
      <w:marRight w:val="0"/>
      <w:marTop w:val="0"/>
      <w:marBottom w:val="0"/>
      <w:divBdr>
        <w:top w:val="none" w:sz="0" w:space="0" w:color="auto"/>
        <w:left w:val="none" w:sz="0" w:space="0" w:color="auto"/>
        <w:bottom w:val="none" w:sz="0" w:space="0" w:color="auto"/>
        <w:right w:val="none" w:sz="0" w:space="0" w:color="auto"/>
      </w:divBdr>
    </w:div>
    <w:div w:id="905870972">
      <w:bodyDiv w:val="1"/>
      <w:marLeft w:val="0"/>
      <w:marRight w:val="0"/>
      <w:marTop w:val="0"/>
      <w:marBottom w:val="0"/>
      <w:divBdr>
        <w:top w:val="none" w:sz="0" w:space="0" w:color="auto"/>
        <w:left w:val="none" w:sz="0" w:space="0" w:color="auto"/>
        <w:bottom w:val="none" w:sz="0" w:space="0" w:color="auto"/>
        <w:right w:val="none" w:sz="0" w:space="0" w:color="auto"/>
      </w:divBdr>
    </w:div>
    <w:div w:id="905988935">
      <w:marLeft w:val="480"/>
      <w:marRight w:val="0"/>
      <w:marTop w:val="0"/>
      <w:marBottom w:val="0"/>
      <w:divBdr>
        <w:top w:val="none" w:sz="0" w:space="0" w:color="auto"/>
        <w:left w:val="none" w:sz="0" w:space="0" w:color="auto"/>
        <w:bottom w:val="none" w:sz="0" w:space="0" w:color="auto"/>
        <w:right w:val="none" w:sz="0" w:space="0" w:color="auto"/>
      </w:divBdr>
    </w:div>
    <w:div w:id="905996995">
      <w:marLeft w:val="480"/>
      <w:marRight w:val="0"/>
      <w:marTop w:val="0"/>
      <w:marBottom w:val="0"/>
      <w:divBdr>
        <w:top w:val="none" w:sz="0" w:space="0" w:color="auto"/>
        <w:left w:val="none" w:sz="0" w:space="0" w:color="auto"/>
        <w:bottom w:val="none" w:sz="0" w:space="0" w:color="auto"/>
        <w:right w:val="none" w:sz="0" w:space="0" w:color="auto"/>
      </w:divBdr>
    </w:div>
    <w:div w:id="906305121">
      <w:marLeft w:val="480"/>
      <w:marRight w:val="0"/>
      <w:marTop w:val="0"/>
      <w:marBottom w:val="0"/>
      <w:divBdr>
        <w:top w:val="none" w:sz="0" w:space="0" w:color="auto"/>
        <w:left w:val="none" w:sz="0" w:space="0" w:color="auto"/>
        <w:bottom w:val="none" w:sz="0" w:space="0" w:color="auto"/>
        <w:right w:val="none" w:sz="0" w:space="0" w:color="auto"/>
      </w:divBdr>
    </w:div>
    <w:div w:id="906459361">
      <w:marLeft w:val="480"/>
      <w:marRight w:val="0"/>
      <w:marTop w:val="0"/>
      <w:marBottom w:val="0"/>
      <w:divBdr>
        <w:top w:val="none" w:sz="0" w:space="0" w:color="auto"/>
        <w:left w:val="none" w:sz="0" w:space="0" w:color="auto"/>
        <w:bottom w:val="none" w:sz="0" w:space="0" w:color="auto"/>
        <w:right w:val="none" w:sz="0" w:space="0" w:color="auto"/>
      </w:divBdr>
    </w:div>
    <w:div w:id="906501926">
      <w:bodyDiv w:val="1"/>
      <w:marLeft w:val="0"/>
      <w:marRight w:val="0"/>
      <w:marTop w:val="0"/>
      <w:marBottom w:val="0"/>
      <w:divBdr>
        <w:top w:val="none" w:sz="0" w:space="0" w:color="auto"/>
        <w:left w:val="none" w:sz="0" w:space="0" w:color="auto"/>
        <w:bottom w:val="none" w:sz="0" w:space="0" w:color="auto"/>
        <w:right w:val="none" w:sz="0" w:space="0" w:color="auto"/>
      </w:divBdr>
    </w:div>
    <w:div w:id="906571263">
      <w:marLeft w:val="480"/>
      <w:marRight w:val="0"/>
      <w:marTop w:val="0"/>
      <w:marBottom w:val="0"/>
      <w:divBdr>
        <w:top w:val="none" w:sz="0" w:space="0" w:color="auto"/>
        <w:left w:val="none" w:sz="0" w:space="0" w:color="auto"/>
        <w:bottom w:val="none" w:sz="0" w:space="0" w:color="auto"/>
        <w:right w:val="none" w:sz="0" w:space="0" w:color="auto"/>
      </w:divBdr>
    </w:div>
    <w:div w:id="906571684">
      <w:marLeft w:val="480"/>
      <w:marRight w:val="0"/>
      <w:marTop w:val="0"/>
      <w:marBottom w:val="0"/>
      <w:divBdr>
        <w:top w:val="none" w:sz="0" w:space="0" w:color="auto"/>
        <w:left w:val="none" w:sz="0" w:space="0" w:color="auto"/>
        <w:bottom w:val="none" w:sz="0" w:space="0" w:color="auto"/>
        <w:right w:val="none" w:sz="0" w:space="0" w:color="auto"/>
      </w:divBdr>
    </w:div>
    <w:div w:id="906693800">
      <w:marLeft w:val="480"/>
      <w:marRight w:val="0"/>
      <w:marTop w:val="0"/>
      <w:marBottom w:val="0"/>
      <w:divBdr>
        <w:top w:val="none" w:sz="0" w:space="0" w:color="auto"/>
        <w:left w:val="none" w:sz="0" w:space="0" w:color="auto"/>
        <w:bottom w:val="none" w:sz="0" w:space="0" w:color="auto"/>
        <w:right w:val="none" w:sz="0" w:space="0" w:color="auto"/>
      </w:divBdr>
    </w:div>
    <w:div w:id="906694453">
      <w:marLeft w:val="480"/>
      <w:marRight w:val="0"/>
      <w:marTop w:val="0"/>
      <w:marBottom w:val="0"/>
      <w:divBdr>
        <w:top w:val="none" w:sz="0" w:space="0" w:color="auto"/>
        <w:left w:val="none" w:sz="0" w:space="0" w:color="auto"/>
        <w:bottom w:val="none" w:sz="0" w:space="0" w:color="auto"/>
        <w:right w:val="none" w:sz="0" w:space="0" w:color="auto"/>
      </w:divBdr>
    </w:div>
    <w:div w:id="906912551">
      <w:marLeft w:val="480"/>
      <w:marRight w:val="0"/>
      <w:marTop w:val="0"/>
      <w:marBottom w:val="0"/>
      <w:divBdr>
        <w:top w:val="none" w:sz="0" w:space="0" w:color="auto"/>
        <w:left w:val="none" w:sz="0" w:space="0" w:color="auto"/>
        <w:bottom w:val="none" w:sz="0" w:space="0" w:color="auto"/>
        <w:right w:val="none" w:sz="0" w:space="0" w:color="auto"/>
      </w:divBdr>
    </w:div>
    <w:div w:id="906956105">
      <w:marLeft w:val="480"/>
      <w:marRight w:val="0"/>
      <w:marTop w:val="0"/>
      <w:marBottom w:val="0"/>
      <w:divBdr>
        <w:top w:val="none" w:sz="0" w:space="0" w:color="auto"/>
        <w:left w:val="none" w:sz="0" w:space="0" w:color="auto"/>
        <w:bottom w:val="none" w:sz="0" w:space="0" w:color="auto"/>
        <w:right w:val="none" w:sz="0" w:space="0" w:color="auto"/>
      </w:divBdr>
    </w:div>
    <w:div w:id="907112571">
      <w:marLeft w:val="480"/>
      <w:marRight w:val="0"/>
      <w:marTop w:val="0"/>
      <w:marBottom w:val="0"/>
      <w:divBdr>
        <w:top w:val="none" w:sz="0" w:space="0" w:color="auto"/>
        <w:left w:val="none" w:sz="0" w:space="0" w:color="auto"/>
        <w:bottom w:val="none" w:sz="0" w:space="0" w:color="auto"/>
        <w:right w:val="none" w:sz="0" w:space="0" w:color="auto"/>
      </w:divBdr>
    </w:div>
    <w:div w:id="907303704">
      <w:marLeft w:val="480"/>
      <w:marRight w:val="0"/>
      <w:marTop w:val="0"/>
      <w:marBottom w:val="0"/>
      <w:divBdr>
        <w:top w:val="none" w:sz="0" w:space="0" w:color="auto"/>
        <w:left w:val="none" w:sz="0" w:space="0" w:color="auto"/>
        <w:bottom w:val="none" w:sz="0" w:space="0" w:color="auto"/>
        <w:right w:val="none" w:sz="0" w:space="0" w:color="auto"/>
      </w:divBdr>
    </w:div>
    <w:div w:id="907569491">
      <w:marLeft w:val="480"/>
      <w:marRight w:val="0"/>
      <w:marTop w:val="0"/>
      <w:marBottom w:val="0"/>
      <w:divBdr>
        <w:top w:val="none" w:sz="0" w:space="0" w:color="auto"/>
        <w:left w:val="none" w:sz="0" w:space="0" w:color="auto"/>
        <w:bottom w:val="none" w:sz="0" w:space="0" w:color="auto"/>
        <w:right w:val="none" w:sz="0" w:space="0" w:color="auto"/>
      </w:divBdr>
    </w:div>
    <w:div w:id="907612163">
      <w:marLeft w:val="480"/>
      <w:marRight w:val="0"/>
      <w:marTop w:val="0"/>
      <w:marBottom w:val="0"/>
      <w:divBdr>
        <w:top w:val="none" w:sz="0" w:space="0" w:color="auto"/>
        <w:left w:val="none" w:sz="0" w:space="0" w:color="auto"/>
        <w:bottom w:val="none" w:sz="0" w:space="0" w:color="auto"/>
        <w:right w:val="none" w:sz="0" w:space="0" w:color="auto"/>
      </w:divBdr>
    </w:div>
    <w:div w:id="907612748">
      <w:marLeft w:val="480"/>
      <w:marRight w:val="0"/>
      <w:marTop w:val="0"/>
      <w:marBottom w:val="0"/>
      <w:divBdr>
        <w:top w:val="none" w:sz="0" w:space="0" w:color="auto"/>
        <w:left w:val="none" w:sz="0" w:space="0" w:color="auto"/>
        <w:bottom w:val="none" w:sz="0" w:space="0" w:color="auto"/>
        <w:right w:val="none" w:sz="0" w:space="0" w:color="auto"/>
      </w:divBdr>
    </w:div>
    <w:div w:id="907768764">
      <w:marLeft w:val="480"/>
      <w:marRight w:val="0"/>
      <w:marTop w:val="0"/>
      <w:marBottom w:val="0"/>
      <w:divBdr>
        <w:top w:val="none" w:sz="0" w:space="0" w:color="auto"/>
        <w:left w:val="none" w:sz="0" w:space="0" w:color="auto"/>
        <w:bottom w:val="none" w:sz="0" w:space="0" w:color="auto"/>
        <w:right w:val="none" w:sz="0" w:space="0" w:color="auto"/>
      </w:divBdr>
    </w:div>
    <w:div w:id="907837258">
      <w:marLeft w:val="480"/>
      <w:marRight w:val="0"/>
      <w:marTop w:val="0"/>
      <w:marBottom w:val="0"/>
      <w:divBdr>
        <w:top w:val="none" w:sz="0" w:space="0" w:color="auto"/>
        <w:left w:val="none" w:sz="0" w:space="0" w:color="auto"/>
        <w:bottom w:val="none" w:sz="0" w:space="0" w:color="auto"/>
        <w:right w:val="none" w:sz="0" w:space="0" w:color="auto"/>
      </w:divBdr>
    </w:div>
    <w:div w:id="907881079">
      <w:marLeft w:val="480"/>
      <w:marRight w:val="0"/>
      <w:marTop w:val="0"/>
      <w:marBottom w:val="0"/>
      <w:divBdr>
        <w:top w:val="none" w:sz="0" w:space="0" w:color="auto"/>
        <w:left w:val="none" w:sz="0" w:space="0" w:color="auto"/>
        <w:bottom w:val="none" w:sz="0" w:space="0" w:color="auto"/>
        <w:right w:val="none" w:sz="0" w:space="0" w:color="auto"/>
      </w:divBdr>
    </w:div>
    <w:div w:id="908002498">
      <w:marLeft w:val="480"/>
      <w:marRight w:val="0"/>
      <w:marTop w:val="0"/>
      <w:marBottom w:val="0"/>
      <w:divBdr>
        <w:top w:val="none" w:sz="0" w:space="0" w:color="auto"/>
        <w:left w:val="none" w:sz="0" w:space="0" w:color="auto"/>
        <w:bottom w:val="none" w:sz="0" w:space="0" w:color="auto"/>
        <w:right w:val="none" w:sz="0" w:space="0" w:color="auto"/>
      </w:divBdr>
    </w:div>
    <w:div w:id="908075636">
      <w:marLeft w:val="480"/>
      <w:marRight w:val="0"/>
      <w:marTop w:val="0"/>
      <w:marBottom w:val="0"/>
      <w:divBdr>
        <w:top w:val="none" w:sz="0" w:space="0" w:color="auto"/>
        <w:left w:val="none" w:sz="0" w:space="0" w:color="auto"/>
        <w:bottom w:val="none" w:sz="0" w:space="0" w:color="auto"/>
        <w:right w:val="none" w:sz="0" w:space="0" w:color="auto"/>
      </w:divBdr>
    </w:div>
    <w:div w:id="908080715">
      <w:marLeft w:val="480"/>
      <w:marRight w:val="0"/>
      <w:marTop w:val="0"/>
      <w:marBottom w:val="0"/>
      <w:divBdr>
        <w:top w:val="none" w:sz="0" w:space="0" w:color="auto"/>
        <w:left w:val="none" w:sz="0" w:space="0" w:color="auto"/>
        <w:bottom w:val="none" w:sz="0" w:space="0" w:color="auto"/>
        <w:right w:val="none" w:sz="0" w:space="0" w:color="auto"/>
      </w:divBdr>
    </w:div>
    <w:div w:id="908229959">
      <w:marLeft w:val="480"/>
      <w:marRight w:val="0"/>
      <w:marTop w:val="0"/>
      <w:marBottom w:val="0"/>
      <w:divBdr>
        <w:top w:val="none" w:sz="0" w:space="0" w:color="auto"/>
        <w:left w:val="none" w:sz="0" w:space="0" w:color="auto"/>
        <w:bottom w:val="none" w:sz="0" w:space="0" w:color="auto"/>
        <w:right w:val="none" w:sz="0" w:space="0" w:color="auto"/>
      </w:divBdr>
    </w:div>
    <w:div w:id="908271961">
      <w:marLeft w:val="480"/>
      <w:marRight w:val="0"/>
      <w:marTop w:val="0"/>
      <w:marBottom w:val="0"/>
      <w:divBdr>
        <w:top w:val="none" w:sz="0" w:space="0" w:color="auto"/>
        <w:left w:val="none" w:sz="0" w:space="0" w:color="auto"/>
        <w:bottom w:val="none" w:sz="0" w:space="0" w:color="auto"/>
        <w:right w:val="none" w:sz="0" w:space="0" w:color="auto"/>
      </w:divBdr>
    </w:div>
    <w:div w:id="908348238">
      <w:marLeft w:val="480"/>
      <w:marRight w:val="0"/>
      <w:marTop w:val="0"/>
      <w:marBottom w:val="0"/>
      <w:divBdr>
        <w:top w:val="none" w:sz="0" w:space="0" w:color="auto"/>
        <w:left w:val="none" w:sz="0" w:space="0" w:color="auto"/>
        <w:bottom w:val="none" w:sz="0" w:space="0" w:color="auto"/>
        <w:right w:val="none" w:sz="0" w:space="0" w:color="auto"/>
      </w:divBdr>
    </w:div>
    <w:div w:id="908424932">
      <w:marLeft w:val="480"/>
      <w:marRight w:val="0"/>
      <w:marTop w:val="0"/>
      <w:marBottom w:val="0"/>
      <w:divBdr>
        <w:top w:val="none" w:sz="0" w:space="0" w:color="auto"/>
        <w:left w:val="none" w:sz="0" w:space="0" w:color="auto"/>
        <w:bottom w:val="none" w:sz="0" w:space="0" w:color="auto"/>
        <w:right w:val="none" w:sz="0" w:space="0" w:color="auto"/>
      </w:divBdr>
    </w:div>
    <w:div w:id="908803198">
      <w:marLeft w:val="480"/>
      <w:marRight w:val="0"/>
      <w:marTop w:val="0"/>
      <w:marBottom w:val="0"/>
      <w:divBdr>
        <w:top w:val="none" w:sz="0" w:space="0" w:color="auto"/>
        <w:left w:val="none" w:sz="0" w:space="0" w:color="auto"/>
        <w:bottom w:val="none" w:sz="0" w:space="0" w:color="auto"/>
        <w:right w:val="none" w:sz="0" w:space="0" w:color="auto"/>
      </w:divBdr>
    </w:div>
    <w:div w:id="908803519">
      <w:marLeft w:val="480"/>
      <w:marRight w:val="0"/>
      <w:marTop w:val="0"/>
      <w:marBottom w:val="0"/>
      <w:divBdr>
        <w:top w:val="none" w:sz="0" w:space="0" w:color="auto"/>
        <w:left w:val="none" w:sz="0" w:space="0" w:color="auto"/>
        <w:bottom w:val="none" w:sz="0" w:space="0" w:color="auto"/>
        <w:right w:val="none" w:sz="0" w:space="0" w:color="auto"/>
      </w:divBdr>
    </w:div>
    <w:div w:id="908923288">
      <w:marLeft w:val="480"/>
      <w:marRight w:val="0"/>
      <w:marTop w:val="0"/>
      <w:marBottom w:val="0"/>
      <w:divBdr>
        <w:top w:val="none" w:sz="0" w:space="0" w:color="auto"/>
        <w:left w:val="none" w:sz="0" w:space="0" w:color="auto"/>
        <w:bottom w:val="none" w:sz="0" w:space="0" w:color="auto"/>
        <w:right w:val="none" w:sz="0" w:space="0" w:color="auto"/>
      </w:divBdr>
    </w:div>
    <w:div w:id="908929187">
      <w:marLeft w:val="480"/>
      <w:marRight w:val="0"/>
      <w:marTop w:val="0"/>
      <w:marBottom w:val="0"/>
      <w:divBdr>
        <w:top w:val="none" w:sz="0" w:space="0" w:color="auto"/>
        <w:left w:val="none" w:sz="0" w:space="0" w:color="auto"/>
        <w:bottom w:val="none" w:sz="0" w:space="0" w:color="auto"/>
        <w:right w:val="none" w:sz="0" w:space="0" w:color="auto"/>
      </w:divBdr>
    </w:div>
    <w:div w:id="909075272">
      <w:marLeft w:val="480"/>
      <w:marRight w:val="0"/>
      <w:marTop w:val="0"/>
      <w:marBottom w:val="0"/>
      <w:divBdr>
        <w:top w:val="none" w:sz="0" w:space="0" w:color="auto"/>
        <w:left w:val="none" w:sz="0" w:space="0" w:color="auto"/>
        <w:bottom w:val="none" w:sz="0" w:space="0" w:color="auto"/>
        <w:right w:val="none" w:sz="0" w:space="0" w:color="auto"/>
      </w:divBdr>
    </w:div>
    <w:div w:id="909118990">
      <w:marLeft w:val="480"/>
      <w:marRight w:val="0"/>
      <w:marTop w:val="0"/>
      <w:marBottom w:val="0"/>
      <w:divBdr>
        <w:top w:val="none" w:sz="0" w:space="0" w:color="auto"/>
        <w:left w:val="none" w:sz="0" w:space="0" w:color="auto"/>
        <w:bottom w:val="none" w:sz="0" w:space="0" w:color="auto"/>
        <w:right w:val="none" w:sz="0" w:space="0" w:color="auto"/>
      </w:divBdr>
    </w:div>
    <w:div w:id="909190850">
      <w:marLeft w:val="480"/>
      <w:marRight w:val="0"/>
      <w:marTop w:val="0"/>
      <w:marBottom w:val="0"/>
      <w:divBdr>
        <w:top w:val="none" w:sz="0" w:space="0" w:color="auto"/>
        <w:left w:val="none" w:sz="0" w:space="0" w:color="auto"/>
        <w:bottom w:val="none" w:sz="0" w:space="0" w:color="auto"/>
        <w:right w:val="none" w:sz="0" w:space="0" w:color="auto"/>
      </w:divBdr>
    </w:div>
    <w:div w:id="909197881">
      <w:marLeft w:val="480"/>
      <w:marRight w:val="0"/>
      <w:marTop w:val="0"/>
      <w:marBottom w:val="0"/>
      <w:divBdr>
        <w:top w:val="none" w:sz="0" w:space="0" w:color="auto"/>
        <w:left w:val="none" w:sz="0" w:space="0" w:color="auto"/>
        <w:bottom w:val="none" w:sz="0" w:space="0" w:color="auto"/>
        <w:right w:val="none" w:sz="0" w:space="0" w:color="auto"/>
      </w:divBdr>
    </w:div>
    <w:div w:id="909313234">
      <w:marLeft w:val="480"/>
      <w:marRight w:val="0"/>
      <w:marTop w:val="0"/>
      <w:marBottom w:val="0"/>
      <w:divBdr>
        <w:top w:val="none" w:sz="0" w:space="0" w:color="auto"/>
        <w:left w:val="none" w:sz="0" w:space="0" w:color="auto"/>
        <w:bottom w:val="none" w:sz="0" w:space="0" w:color="auto"/>
        <w:right w:val="none" w:sz="0" w:space="0" w:color="auto"/>
      </w:divBdr>
    </w:div>
    <w:div w:id="909392035">
      <w:marLeft w:val="480"/>
      <w:marRight w:val="0"/>
      <w:marTop w:val="0"/>
      <w:marBottom w:val="0"/>
      <w:divBdr>
        <w:top w:val="none" w:sz="0" w:space="0" w:color="auto"/>
        <w:left w:val="none" w:sz="0" w:space="0" w:color="auto"/>
        <w:bottom w:val="none" w:sz="0" w:space="0" w:color="auto"/>
        <w:right w:val="none" w:sz="0" w:space="0" w:color="auto"/>
      </w:divBdr>
    </w:div>
    <w:div w:id="909578688">
      <w:marLeft w:val="480"/>
      <w:marRight w:val="0"/>
      <w:marTop w:val="0"/>
      <w:marBottom w:val="0"/>
      <w:divBdr>
        <w:top w:val="none" w:sz="0" w:space="0" w:color="auto"/>
        <w:left w:val="none" w:sz="0" w:space="0" w:color="auto"/>
        <w:bottom w:val="none" w:sz="0" w:space="0" w:color="auto"/>
        <w:right w:val="none" w:sz="0" w:space="0" w:color="auto"/>
      </w:divBdr>
    </w:div>
    <w:div w:id="909730553">
      <w:marLeft w:val="480"/>
      <w:marRight w:val="0"/>
      <w:marTop w:val="0"/>
      <w:marBottom w:val="0"/>
      <w:divBdr>
        <w:top w:val="none" w:sz="0" w:space="0" w:color="auto"/>
        <w:left w:val="none" w:sz="0" w:space="0" w:color="auto"/>
        <w:bottom w:val="none" w:sz="0" w:space="0" w:color="auto"/>
        <w:right w:val="none" w:sz="0" w:space="0" w:color="auto"/>
      </w:divBdr>
    </w:div>
    <w:div w:id="909736316">
      <w:bodyDiv w:val="1"/>
      <w:marLeft w:val="0"/>
      <w:marRight w:val="0"/>
      <w:marTop w:val="0"/>
      <w:marBottom w:val="0"/>
      <w:divBdr>
        <w:top w:val="none" w:sz="0" w:space="0" w:color="auto"/>
        <w:left w:val="none" w:sz="0" w:space="0" w:color="auto"/>
        <w:bottom w:val="none" w:sz="0" w:space="0" w:color="auto"/>
        <w:right w:val="none" w:sz="0" w:space="0" w:color="auto"/>
      </w:divBdr>
    </w:div>
    <w:div w:id="909775384">
      <w:marLeft w:val="480"/>
      <w:marRight w:val="0"/>
      <w:marTop w:val="0"/>
      <w:marBottom w:val="0"/>
      <w:divBdr>
        <w:top w:val="none" w:sz="0" w:space="0" w:color="auto"/>
        <w:left w:val="none" w:sz="0" w:space="0" w:color="auto"/>
        <w:bottom w:val="none" w:sz="0" w:space="0" w:color="auto"/>
        <w:right w:val="none" w:sz="0" w:space="0" w:color="auto"/>
      </w:divBdr>
    </w:div>
    <w:div w:id="909996876">
      <w:marLeft w:val="480"/>
      <w:marRight w:val="0"/>
      <w:marTop w:val="0"/>
      <w:marBottom w:val="0"/>
      <w:divBdr>
        <w:top w:val="none" w:sz="0" w:space="0" w:color="auto"/>
        <w:left w:val="none" w:sz="0" w:space="0" w:color="auto"/>
        <w:bottom w:val="none" w:sz="0" w:space="0" w:color="auto"/>
        <w:right w:val="none" w:sz="0" w:space="0" w:color="auto"/>
      </w:divBdr>
    </w:div>
    <w:div w:id="910121275">
      <w:marLeft w:val="480"/>
      <w:marRight w:val="0"/>
      <w:marTop w:val="0"/>
      <w:marBottom w:val="0"/>
      <w:divBdr>
        <w:top w:val="none" w:sz="0" w:space="0" w:color="auto"/>
        <w:left w:val="none" w:sz="0" w:space="0" w:color="auto"/>
        <w:bottom w:val="none" w:sz="0" w:space="0" w:color="auto"/>
        <w:right w:val="none" w:sz="0" w:space="0" w:color="auto"/>
      </w:divBdr>
    </w:div>
    <w:div w:id="910121649">
      <w:bodyDiv w:val="1"/>
      <w:marLeft w:val="0"/>
      <w:marRight w:val="0"/>
      <w:marTop w:val="0"/>
      <w:marBottom w:val="0"/>
      <w:divBdr>
        <w:top w:val="none" w:sz="0" w:space="0" w:color="auto"/>
        <w:left w:val="none" w:sz="0" w:space="0" w:color="auto"/>
        <w:bottom w:val="none" w:sz="0" w:space="0" w:color="auto"/>
        <w:right w:val="none" w:sz="0" w:space="0" w:color="auto"/>
      </w:divBdr>
    </w:div>
    <w:div w:id="910196370">
      <w:marLeft w:val="480"/>
      <w:marRight w:val="0"/>
      <w:marTop w:val="0"/>
      <w:marBottom w:val="0"/>
      <w:divBdr>
        <w:top w:val="none" w:sz="0" w:space="0" w:color="auto"/>
        <w:left w:val="none" w:sz="0" w:space="0" w:color="auto"/>
        <w:bottom w:val="none" w:sz="0" w:space="0" w:color="auto"/>
        <w:right w:val="none" w:sz="0" w:space="0" w:color="auto"/>
      </w:divBdr>
    </w:div>
    <w:div w:id="910307430">
      <w:marLeft w:val="480"/>
      <w:marRight w:val="0"/>
      <w:marTop w:val="0"/>
      <w:marBottom w:val="0"/>
      <w:divBdr>
        <w:top w:val="none" w:sz="0" w:space="0" w:color="auto"/>
        <w:left w:val="none" w:sz="0" w:space="0" w:color="auto"/>
        <w:bottom w:val="none" w:sz="0" w:space="0" w:color="auto"/>
        <w:right w:val="none" w:sz="0" w:space="0" w:color="auto"/>
      </w:divBdr>
    </w:div>
    <w:div w:id="910430047">
      <w:marLeft w:val="480"/>
      <w:marRight w:val="0"/>
      <w:marTop w:val="0"/>
      <w:marBottom w:val="0"/>
      <w:divBdr>
        <w:top w:val="none" w:sz="0" w:space="0" w:color="auto"/>
        <w:left w:val="none" w:sz="0" w:space="0" w:color="auto"/>
        <w:bottom w:val="none" w:sz="0" w:space="0" w:color="auto"/>
        <w:right w:val="none" w:sz="0" w:space="0" w:color="auto"/>
      </w:divBdr>
    </w:div>
    <w:div w:id="910503772">
      <w:marLeft w:val="480"/>
      <w:marRight w:val="0"/>
      <w:marTop w:val="0"/>
      <w:marBottom w:val="0"/>
      <w:divBdr>
        <w:top w:val="none" w:sz="0" w:space="0" w:color="auto"/>
        <w:left w:val="none" w:sz="0" w:space="0" w:color="auto"/>
        <w:bottom w:val="none" w:sz="0" w:space="0" w:color="auto"/>
        <w:right w:val="none" w:sz="0" w:space="0" w:color="auto"/>
      </w:divBdr>
    </w:div>
    <w:div w:id="910888497">
      <w:marLeft w:val="480"/>
      <w:marRight w:val="0"/>
      <w:marTop w:val="0"/>
      <w:marBottom w:val="0"/>
      <w:divBdr>
        <w:top w:val="none" w:sz="0" w:space="0" w:color="auto"/>
        <w:left w:val="none" w:sz="0" w:space="0" w:color="auto"/>
        <w:bottom w:val="none" w:sz="0" w:space="0" w:color="auto"/>
        <w:right w:val="none" w:sz="0" w:space="0" w:color="auto"/>
      </w:divBdr>
    </w:div>
    <w:div w:id="910890253">
      <w:marLeft w:val="480"/>
      <w:marRight w:val="0"/>
      <w:marTop w:val="0"/>
      <w:marBottom w:val="0"/>
      <w:divBdr>
        <w:top w:val="none" w:sz="0" w:space="0" w:color="auto"/>
        <w:left w:val="none" w:sz="0" w:space="0" w:color="auto"/>
        <w:bottom w:val="none" w:sz="0" w:space="0" w:color="auto"/>
        <w:right w:val="none" w:sz="0" w:space="0" w:color="auto"/>
      </w:divBdr>
    </w:div>
    <w:div w:id="911086350">
      <w:marLeft w:val="480"/>
      <w:marRight w:val="0"/>
      <w:marTop w:val="0"/>
      <w:marBottom w:val="0"/>
      <w:divBdr>
        <w:top w:val="none" w:sz="0" w:space="0" w:color="auto"/>
        <w:left w:val="none" w:sz="0" w:space="0" w:color="auto"/>
        <w:bottom w:val="none" w:sz="0" w:space="0" w:color="auto"/>
        <w:right w:val="none" w:sz="0" w:space="0" w:color="auto"/>
      </w:divBdr>
    </w:div>
    <w:div w:id="911155283">
      <w:marLeft w:val="480"/>
      <w:marRight w:val="0"/>
      <w:marTop w:val="0"/>
      <w:marBottom w:val="0"/>
      <w:divBdr>
        <w:top w:val="none" w:sz="0" w:space="0" w:color="auto"/>
        <w:left w:val="none" w:sz="0" w:space="0" w:color="auto"/>
        <w:bottom w:val="none" w:sz="0" w:space="0" w:color="auto"/>
        <w:right w:val="none" w:sz="0" w:space="0" w:color="auto"/>
      </w:divBdr>
    </w:div>
    <w:div w:id="911278151">
      <w:bodyDiv w:val="1"/>
      <w:marLeft w:val="0"/>
      <w:marRight w:val="0"/>
      <w:marTop w:val="0"/>
      <w:marBottom w:val="0"/>
      <w:divBdr>
        <w:top w:val="none" w:sz="0" w:space="0" w:color="auto"/>
        <w:left w:val="none" w:sz="0" w:space="0" w:color="auto"/>
        <w:bottom w:val="none" w:sz="0" w:space="0" w:color="auto"/>
        <w:right w:val="none" w:sz="0" w:space="0" w:color="auto"/>
      </w:divBdr>
    </w:div>
    <w:div w:id="911426022">
      <w:bodyDiv w:val="1"/>
      <w:marLeft w:val="0"/>
      <w:marRight w:val="0"/>
      <w:marTop w:val="0"/>
      <w:marBottom w:val="0"/>
      <w:divBdr>
        <w:top w:val="none" w:sz="0" w:space="0" w:color="auto"/>
        <w:left w:val="none" w:sz="0" w:space="0" w:color="auto"/>
        <w:bottom w:val="none" w:sz="0" w:space="0" w:color="auto"/>
        <w:right w:val="none" w:sz="0" w:space="0" w:color="auto"/>
      </w:divBdr>
    </w:div>
    <w:div w:id="911426411">
      <w:marLeft w:val="480"/>
      <w:marRight w:val="0"/>
      <w:marTop w:val="0"/>
      <w:marBottom w:val="0"/>
      <w:divBdr>
        <w:top w:val="none" w:sz="0" w:space="0" w:color="auto"/>
        <w:left w:val="none" w:sz="0" w:space="0" w:color="auto"/>
        <w:bottom w:val="none" w:sz="0" w:space="0" w:color="auto"/>
        <w:right w:val="none" w:sz="0" w:space="0" w:color="auto"/>
      </w:divBdr>
    </w:div>
    <w:div w:id="911625139">
      <w:marLeft w:val="480"/>
      <w:marRight w:val="0"/>
      <w:marTop w:val="0"/>
      <w:marBottom w:val="0"/>
      <w:divBdr>
        <w:top w:val="none" w:sz="0" w:space="0" w:color="auto"/>
        <w:left w:val="none" w:sz="0" w:space="0" w:color="auto"/>
        <w:bottom w:val="none" w:sz="0" w:space="0" w:color="auto"/>
        <w:right w:val="none" w:sz="0" w:space="0" w:color="auto"/>
      </w:divBdr>
    </w:div>
    <w:div w:id="911695448">
      <w:marLeft w:val="480"/>
      <w:marRight w:val="0"/>
      <w:marTop w:val="0"/>
      <w:marBottom w:val="0"/>
      <w:divBdr>
        <w:top w:val="none" w:sz="0" w:space="0" w:color="auto"/>
        <w:left w:val="none" w:sz="0" w:space="0" w:color="auto"/>
        <w:bottom w:val="none" w:sz="0" w:space="0" w:color="auto"/>
        <w:right w:val="none" w:sz="0" w:space="0" w:color="auto"/>
      </w:divBdr>
    </w:div>
    <w:div w:id="911811238">
      <w:bodyDiv w:val="1"/>
      <w:marLeft w:val="0"/>
      <w:marRight w:val="0"/>
      <w:marTop w:val="0"/>
      <w:marBottom w:val="0"/>
      <w:divBdr>
        <w:top w:val="none" w:sz="0" w:space="0" w:color="auto"/>
        <w:left w:val="none" w:sz="0" w:space="0" w:color="auto"/>
        <w:bottom w:val="none" w:sz="0" w:space="0" w:color="auto"/>
        <w:right w:val="none" w:sz="0" w:space="0" w:color="auto"/>
      </w:divBdr>
      <w:divsChild>
        <w:div w:id="1557594415">
          <w:marLeft w:val="480"/>
          <w:marRight w:val="0"/>
          <w:marTop w:val="0"/>
          <w:marBottom w:val="0"/>
          <w:divBdr>
            <w:top w:val="none" w:sz="0" w:space="0" w:color="auto"/>
            <w:left w:val="none" w:sz="0" w:space="0" w:color="auto"/>
            <w:bottom w:val="none" w:sz="0" w:space="0" w:color="auto"/>
            <w:right w:val="none" w:sz="0" w:space="0" w:color="auto"/>
          </w:divBdr>
        </w:div>
        <w:div w:id="1313174499">
          <w:marLeft w:val="480"/>
          <w:marRight w:val="0"/>
          <w:marTop w:val="0"/>
          <w:marBottom w:val="0"/>
          <w:divBdr>
            <w:top w:val="none" w:sz="0" w:space="0" w:color="auto"/>
            <w:left w:val="none" w:sz="0" w:space="0" w:color="auto"/>
            <w:bottom w:val="none" w:sz="0" w:space="0" w:color="auto"/>
            <w:right w:val="none" w:sz="0" w:space="0" w:color="auto"/>
          </w:divBdr>
        </w:div>
        <w:div w:id="748038397">
          <w:marLeft w:val="480"/>
          <w:marRight w:val="0"/>
          <w:marTop w:val="0"/>
          <w:marBottom w:val="0"/>
          <w:divBdr>
            <w:top w:val="none" w:sz="0" w:space="0" w:color="auto"/>
            <w:left w:val="none" w:sz="0" w:space="0" w:color="auto"/>
            <w:bottom w:val="none" w:sz="0" w:space="0" w:color="auto"/>
            <w:right w:val="none" w:sz="0" w:space="0" w:color="auto"/>
          </w:divBdr>
        </w:div>
        <w:div w:id="2041464789">
          <w:marLeft w:val="480"/>
          <w:marRight w:val="0"/>
          <w:marTop w:val="0"/>
          <w:marBottom w:val="0"/>
          <w:divBdr>
            <w:top w:val="none" w:sz="0" w:space="0" w:color="auto"/>
            <w:left w:val="none" w:sz="0" w:space="0" w:color="auto"/>
            <w:bottom w:val="none" w:sz="0" w:space="0" w:color="auto"/>
            <w:right w:val="none" w:sz="0" w:space="0" w:color="auto"/>
          </w:divBdr>
        </w:div>
        <w:div w:id="1736319326">
          <w:marLeft w:val="480"/>
          <w:marRight w:val="0"/>
          <w:marTop w:val="0"/>
          <w:marBottom w:val="0"/>
          <w:divBdr>
            <w:top w:val="none" w:sz="0" w:space="0" w:color="auto"/>
            <w:left w:val="none" w:sz="0" w:space="0" w:color="auto"/>
            <w:bottom w:val="none" w:sz="0" w:space="0" w:color="auto"/>
            <w:right w:val="none" w:sz="0" w:space="0" w:color="auto"/>
          </w:divBdr>
        </w:div>
        <w:div w:id="1379861178">
          <w:marLeft w:val="480"/>
          <w:marRight w:val="0"/>
          <w:marTop w:val="0"/>
          <w:marBottom w:val="0"/>
          <w:divBdr>
            <w:top w:val="none" w:sz="0" w:space="0" w:color="auto"/>
            <w:left w:val="none" w:sz="0" w:space="0" w:color="auto"/>
            <w:bottom w:val="none" w:sz="0" w:space="0" w:color="auto"/>
            <w:right w:val="none" w:sz="0" w:space="0" w:color="auto"/>
          </w:divBdr>
        </w:div>
        <w:div w:id="870069403">
          <w:marLeft w:val="480"/>
          <w:marRight w:val="0"/>
          <w:marTop w:val="0"/>
          <w:marBottom w:val="0"/>
          <w:divBdr>
            <w:top w:val="none" w:sz="0" w:space="0" w:color="auto"/>
            <w:left w:val="none" w:sz="0" w:space="0" w:color="auto"/>
            <w:bottom w:val="none" w:sz="0" w:space="0" w:color="auto"/>
            <w:right w:val="none" w:sz="0" w:space="0" w:color="auto"/>
          </w:divBdr>
        </w:div>
        <w:div w:id="43188329">
          <w:marLeft w:val="480"/>
          <w:marRight w:val="0"/>
          <w:marTop w:val="0"/>
          <w:marBottom w:val="0"/>
          <w:divBdr>
            <w:top w:val="none" w:sz="0" w:space="0" w:color="auto"/>
            <w:left w:val="none" w:sz="0" w:space="0" w:color="auto"/>
            <w:bottom w:val="none" w:sz="0" w:space="0" w:color="auto"/>
            <w:right w:val="none" w:sz="0" w:space="0" w:color="auto"/>
          </w:divBdr>
        </w:div>
        <w:div w:id="518860227">
          <w:marLeft w:val="480"/>
          <w:marRight w:val="0"/>
          <w:marTop w:val="0"/>
          <w:marBottom w:val="0"/>
          <w:divBdr>
            <w:top w:val="none" w:sz="0" w:space="0" w:color="auto"/>
            <w:left w:val="none" w:sz="0" w:space="0" w:color="auto"/>
            <w:bottom w:val="none" w:sz="0" w:space="0" w:color="auto"/>
            <w:right w:val="none" w:sz="0" w:space="0" w:color="auto"/>
          </w:divBdr>
        </w:div>
        <w:div w:id="1291132512">
          <w:marLeft w:val="480"/>
          <w:marRight w:val="0"/>
          <w:marTop w:val="0"/>
          <w:marBottom w:val="0"/>
          <w:divBdr>
            <w:top w:val="none" w:sz="0" w:space="0" w:color="auto"/>
            <w:left w:val="none" w:sz="0" w:space="0" w:color="auto"/>
            <w:bottom w:val="none" w:sz="0" w:space="0" w:color="auto"/>
            <w:right w:val="none" w:sz="0" w:space="0" w:color="auto"/>
          </w:divBdr>
        </w:div>
        <w:div w:id="519248105">
          <w:marLeft w:val="480"/>
          <w:marRight w:val="0"/>
          <w:marTop w:val="0"/>
          <w:marBottom w:val="0"/>
          <w:divBdr>
            <w:top w:val="none" w:sz="0" w:space="0" w:color="auto"/>
            <w:left w:val="none" w:sz="0" w:space="0" w:color="auto"/>
            <w:bottom w:val="none" w:sz="0" w:space="0" w:color="auto"/>
            <w:right w:val="none" w:sz="0" w:space="0" w:color="auto"/>
          </w:divBdr>
        </w:div>
        <w:div w:id="1827240152">
          <w:marLeft w:val="480"/>
          <w:marRight w:val="0"/>
          <w:marTop w:val="0"/>
          <w:marBottom w:val="0"/>
          <w:divBdr>
            <w:top w:val="none" w:sz="0" w:space="0" w:color="auto"/>
            <w:left w:val="none" w:sz="0" w:space="0" w:color="auto"/>
            <w:bottom w:val="none" w:sz="0" w:space="0" w:color="auto"/>
            <w:right w:val="none" w:sz="0" w:space="0" w:color="auto"/>
          </w:divBdr>
        </w:div>
        <w:div w:id="865365883">
          <w:marLeft w:val="480"/>
          <w:marRight w:val="0"/>
          <w:marTop w:val="0"/>
          <w:marBottom w:val="0"/>
          <w:divBdr>
            <w:top w:val="none" w:sz="0" w:space="0" w:color="auto"/>
            <w:left w:val="none" w:sz="0" w:space="0" w:color="auto"/>
            <w:bottom w:val="none" w:sz="0" w:space="0" w:color="auto"/>
            <w:right w:val="none" w:sz="0" w:space="0" w:color="auto"/>
          </w:divBdr>
        </w:div>
        <w:div w:id="497812199">
          <w:marLeft w:val="480"/>
          <w:marRight w:val="0"/>
          <w:marTop w:val="0"/>
          <w:marBottom w:val="0"/>
          <w:divBdr>
            <w:top w:val="none" w:sz="0" w:space="0" w:color="auto"/>
            <w:left w:val="none" w:sz="0" w:space="0" w:color="auto"/>
            <w:bottom w:val="none" w:sz="0" w:space="0" w:color="auto"/>
            <w:right w:val="none" w:sz="0" w:space="0" w:color="auto"/>
          </w:divBdr>
        </w:div>
        <w:div w:id="1049108252">
          <w:marLeft w:val="480"/>
          <w:marRight w:val="0"/>
          <w:marTop w:val="0"/>
          <w:marBottom w:val="0"/>
          <w:divBdr>
            <w:top w:val="none" w:sz="0" w:space="0" w:color="auto"/>
            <w:left w:val="none" w:sz="0" w:space="0" w:color="auto"/>
            <w:bottom w:val="none" w:sz="0" w:space="0" w:color="auto"/>
            <w:right w:val="none" w:sz="0" w:space="0" w:color="auto"/>
          </w:divBdr>
        </w:div>
        <w:div w:id="523711347">
          <w:marLeft w:val="480"/>
          <w:marRight w:val="0"/>
          <w:marTop w:val="0"/>
          <w:marBottom w:val="0"/>
          <w:divBdr>
            <w:top w:val="none" w:sz="0" w:space="0" w:color="auto"/>
            <w:left w:val="none" w:sz="0" w:space="0" w:color="auto"/>
            <w:bottom w:val="none" w:sz="0" w:space="0" w:color="auto"/>
            <w:right w:val="none" w:sz="0" w:space="0" w:color="auto"/>
          </w:divBdr>
        </w:div>
        <w:div w:id="1256406241">
          <w:marLeft w:val="480"/>
          <w:marRight w:val="0"/>
          <w:marTop w:val="0"/>
          <w:marBottom w:val="0"/>
          <w:divBdr>
            <w:top w:val="none" w:sz="0" w:space="0" w:color="auto"/>
            <w:left w:val="none" w:sz="0" w:space="0" w:color="auto"/>
            <w:bottom w:val="none" w:sz="0" w:space="0" w:color="auto"/>
            <w:right w:val="none" w:sz="0" w:space="0" w:color="auto"/>
          </w:divBdr>
        </w:div>
        <w:div w:id="1041900970">
          <w:marLeft w:val="480"/>
          <w:marRight w:val="0"/>
          <w:marTop w:val="0"/>
          <w:marBottom w:val="0"/>
          <w:divBdr>
            <w:top w:val="none" w:sz="0" w:space="0" w:color="auto"/>
            <w:left w:val="none" w:sz="0" w:space="0" w:color="auto"/>
            <w:bottom w:val="none" w:sz="0" w:space="0" w:color="auto"/>
            <w:right w:val="none" w:sz="0" w:space="0" w:color="auto"/>
          </w:divBdr>
        </w:div>
        <w:div w:id="746414216">
          <w:marLeft w:val="480"/>
          <w:marRight w:val="0"/>
          <w:marTop w:val="0"/>
          <w:marBottom w:val="0"/>
          <w:divBdr>
            <w:top w:val="none" w:sz="0" w:space="0" w:color="auto"/>
            <w:left w:val="none" w:sz="0" w:space="0" w:color="auto"/>
            <w:bottom w:val="none" w:sz="0" w:space="0" w:color="auto"/>
            <w:right w:val="none" w:sz="0" w:space="0" w:color="auto"/>
          </w:divBdr>
        </w:div>
        <w:div w:id="1487284327">
          <w:marLeft w:val="480"/>
          <w:marRight w:val="0"/>
          <w:marTop w:val="0"/>
          <w:marBottom w:val="0"/>
          <w:divBdr>
            <w:top w:val="none" w:sz="0" w:space="0" w:color="auto"/>
            <w:left w:val="none" w:sz="0" w:space="0" w:color="auto"/>
            <w:bottom w:val="none" w:sz="0" w:space="0" w:color="auto"/>
            <w:right w:val="none" w:sz="0" w:space="0" w:color="auto"/>
          </w:divBdr>
        </w:div>
        <w:div w:id="1091703814">
          <w:marLeft w:val="480"/>
          <w:marRight w:val="0"/>
          <w:marTop w:val="0"/>
          <w:marBottom w:val="0"/>
          <w:divBdr>
            <w:top w:val="none" w:sz="0" w:space="0" w:color="auto"/>
            <w:left w:val="none" w:sz="0" w:space="0" w:color="auto"/>
            <w:bottom w:val="none" w:sz="0" w:space="0" w:color="auto"/>
            <w:right w:val="none" w:sz="0" w:space="0" w:color="auto"/>
          </w:divBdr>
        </w:div>
        <w:div w:id="1344939903">
          <w:marLeft w:val="480"/>
          <w:marRight w:val="0"/>
          <w:marTop w:val="0"/>
          <w:marBottom w:val="0"/>
          <w:divBdr>
            <w:top w:val="none" w:sz="0" w:space="0" w:color="auto"/>
            <w:left w:val="none" w:sz="0" w:space="0" w:color="auto"/>
            <w:bottom w:val="none" w:sz="0" w:space="0" w:color="auto"/>
            <w:right w:val="none" w:sz="0" w:space="0" w:color="auto"/>
          </w:divBdr>
        </w:div>
        <w:div w:id="919681782">
          <w:marLeft w:val="480"/>
          <w:marRight w:val="0"/>
          <w:marTop w:val="0"/>
          <w:marBottom w:val="0"/>
          <w:divBdr>
            <w:top w:val="none" w:sz="0" w:space="0" w:color="auto"/>
            <w:left w:val="none" w:sz="0" w:space="0" w:color="auto"/>
            <w:bottom w:val="none" w:sz="0" w:space="0" w:color="auto"/>
            <w:right w:val="none" w:sz="0" w:space="0" w:color="auto"/>
          </w:divBdr>
        </w:div>
        <w:div w:id="1736271719">
          <w:marLeft w:val="480"/>
          <w:marRight w:val="0"/>
          <w:marTop w:val="0"/>
          <w:marBottom w:val="0"/>
          <w:divBdr>
            <w:top w:val="none" w:sz="0" w:space="0" w:color="auto"/>
            <w:left w:val="none" w:sz="0" w:space="0" w:color="auto"/>
            <w:bottom w:val="none" w:sz="0" w:space="0" w:color="auto"/>
            <w:right w:val="none" w:sz="0" w:space="0" w:color="auto"/>
          </w:divBdr>
        </w:div>
        <w:div w:id="449477794">
          <w:marLeft w:val="480"/>
          <w:marRight w:val="0"/>
          <w:marTop w:val="0"/>
          <w:marBottom w:val="0"/>
          <w:divBdr>
            <w:top w:val="none" w:sz="0" w:space="0" w:color="auto"/>
            <w:left w:val="none" w:sz="0" w:space="0" w:color="auto"/>
            <w:bottom w:val="none" w:sz="0" w:space="0" w:color="auto"/>
            <w:right w:val="none" w:sz="0" w:space="0" w:color="auto"/>
          </w:divBdr>
        </w:div>
        <w:div w:id="51543726">
          <w:marLeft w:val="480"/>
          <w:marRight w:val="0"/>
          <w:marTop w:val="0"/>
          <w:marBottom w:val="0"/>
          <w:divBdr>
            <w:top w:val="none" w:sz="0" w:space="0" w:color="auto"/>
            <w:left w:val="none" w:sz="0" w:space="0" w:color="auto"/>
            <w:bottom w:val="none" w:sz="0" w:space="0" w:color="auto"/>
            <w:right w:val="none" w:sz="0" w:space="0" w:color="auto"/>
          </w:divBdr>
        </w:div>
        <w:div w:id="71856035">
          <w:marLeft w:val="480"/>
          <w:marRight w:val="0"/>
          <w:marTop w:val="0"/>
          <w:marBottom w:val="0"/>
          <w:divBdr>
            <w:top w:val="none" w:sz="0" w:space="0" w:color="auto"/>
            <w:left w:val="none" w:sz="0" w:space="0" w:color="auto"/>
            <w:bottom w:val="none" w:sz="0" w:space="0" w:color="auto"/>
            <w:right w:val="none" w:sz="0" w:space="0" w:color="auto"/>
          </w:divBdr>
        </w:div>
        <w:div w:id="1125469106">
          <w:marLeft w:val="480"/>
          <w:marRight w:val="0"/>
          <w:marTop w:val="0"/>
          <w:marBottom w:val="0"/>
          <w:divBdr>
            <w:top w:val="none" w:sz="0" w:space="0" w:color="auto"/>
            <w:left w:val="none" w:sz="0" w:space="0" w:color="auto"/>
            <w:bottom w:val="none" w:sz="0" w:space="0" w:color="auto"/>
            <w:right w:val="none" w:sz="0" w:space="0" w:color="auto"/>
          </w:divBdr>
        </w:div>
        <w:div w:id="1162308998">
          <w:marLeft w:val="480"/>
          <w:marRight w:val="0"/>
          <w:marTop w:val="0"/>
          <w:marBottom w:val="0"/>
          <w:divBdr>
            <w:top w:val="none" w:sz="0" w:space="0" w:color="auto"/>
            <w:left w:val="none" w:sz="0" w:space="0" w:color="auto"/>
            <w:bottom w:val="none" w:sz="0" w:space="0" w:color="auto"/>
            <w:right w:val="none" w:sz="0" w:space="0" w:color="auto"/>
          </w:divBdr>
        </w:div>
        <w:div w:id="1940093155">
          <w:marLeft w:val="480"/>
          <w:marRight w:val="0"/>
          <w:marTop w:val="0"/>
          <w:marBottom w:val="0"/>
          <w:divBdr>
            <w:top w:val="none" w:sz="0" w:space="0" w:color="auto"/>
            <w:left w:val="none" w:sz="0" w:space="0" w:color="auto"/>
            <w:bottom w:val="none" w:sz="0" w:space="0" w:color="auto"/>
            <w:right w:val="none" w:sz="0" w:space="0" w:color="auto"/>
          </w:divBdr>
        </w:div>
        <w:div w:id="793329005">
          <w:marLeft w:val="480"/>
          <w:marRight w:val="0"/>
          <w:marTop w:val="0"/>
          <w:marBottom w:val="0"/>
          <w:divBdr>
            <w:top w:val="none" w:sz="0" w:space="0" w:color="auto"/>
            <w:left w:val="none" w:sz="0" w:space="0" w:color="auto"/>
            <w:bottom w:val="none" w:sz="0" w:space="0" w:color="auto"/>
            <w:right w:val="none" w:sz="0" w:space="0" w:color="auto"/>
          </w:divBdr>
        </w:div>
        <w:div w:id="756639201">
          <w:marLeft w:val="480"/>
          <w:marRight w:val="0"/>
          <w:marTop w:val="0"/>
          <w:marBottom w:val="0"/>
          <w:divBdr>
            <w:top w:val="none" w:sz="0" w:space="0" w:color="auto"/>
            <w:left w:val="none" w:sz="0" w:space="0" w:color="auto"/>
            <w:bottom w:val="none" w:sz="0" w:space="0" w:color="auto"/>
            <w:right w:val="none" w:sz="0" w:space="0" w:color="auto"/>
          </w:divBdr>
        </w:div>
        <w:div w:id="821892385">
          <w:marLeft w:val="480"/>
          <w:marRight w:val="0"/>
          <w:marTop w:val="0"/>
          <w:marBottom w:val="0"/>
          <w:divBdr>
            <w:top w:val="none" w:sz="0" w:space="0" w:color="auto"/>
            <w:left w:val="none" w:sz="0" w:space="0" w:color="auto"/>
            <w:bottom w:val="none" w:sz="0" w:space="0" w:color="auto"/>
            <w:right w:val="none" w:sz="0" w:space="0" w:color="auto"/>
          </w:divBdr>
        </w:div>
        <w:div w:id="83841050">
          <w:marLeft w:val="480"/>
          <w:marRight w:val="0"/>
          <w:marTop w:val="0"/>
          <w:marBottom w:val="0"/>
          <w:divBdr>
            <w:top w:val="none" w:sz="0" w:space="0" w:color="auto"/>
            <w:left w:val="none" w:sz="0" w:space="0" w:color="auto"/>
            <w:bottom w:val="none" w:sz="0" w:space="0" w:color="auto"/>
            <w:right w:val="none" w:sz="0" w:space="0" w:color="auto"/>
          </w:divBdr>
        </w:div>
        <w:div w:id="761029980">
          <w:marLeft w:val="480"/>
          <w:marRight w:val="0"/>
          <w:marTop w:val="0"/>
          <w:marBottom w:val="0"/>
          <w:divBdr>
            <w:top w:val="none" w:sz="0" w:space="0" w:color="auto"/>
            <w:left w:val="none" w:sz="0" w:space="0" w:color="auto"/>
            <w:bottom w:val="none" w:sz="0" w:space="0" w:color="auto"/>
            <w:right w:val="none" w:sz="0" w:space="0" w:color="auto"/>
          </w:divBdr>
        </w:div>
        <w:div w:id="1329478717">
          <w:marLeft w:val="480"/>
          <w:marRight w:val="0"/>
          <w:marTop w:val="0"/>
          <w:marBottom w:val="0"/>
          <w:divBdr>
            <w:top w:val="none" w:sz="0" w:space="0" w:color="auto"/>
            <w:left w:val="none" w:sz="0" w:space="0" w:color="auto"/>
            <w:bottom w:val="none" w:sz="0" w:space="0" w:color="auto"/>
            <w:right w:val="none" w:sz="0" w:space="0" w:color="auto"/>
          </w:divBdr>
        </w:div>
        <w:div w:id="54548047">
          <w:marLeft w:val="480"/>
          <w:marRight w:val="0"/>
          <w:marTop w:val="0"/>
          <w:marBottom w:val="0"/>
          <w:divBdr>
            <w:top w:val="none" w:sz="0" w:space="0" w:color="auto"/>
            <w:left w:val="none" w:sz="0" w:space="0" w:color="auto"/>
            <w:bottom w:val="none" w:sz="0" w:space="0" w:color="auto"/>
            <w:right w:val="none" w:sz="0" w:space="0" w:color="auto"/>
          </w:divBdr>
        </w:div>
        <w:div w:id="260721168">
          <w:marLeft w:val="480"/>
          <w:marRight w:val="0"/>
          <w:marTop w:val="0"/>
          <w:marBottom w:val="0"/>
          <w:divBdr>
            <w:top w:val="none" w:sz="0" w:space="0" w:color="auto"/>
            <w:left w:val="none" w:sz="0" w:space="0" w:color="auto"/>
            <w:bottom w:val="none" w:sz="0" w:space="0" w:color="auto"/>
            <w:right w:val="none" w:sz="0" w:space="0" w:color="auto"/>
          </w:divBdr>
        </w:div>
        <w:div w:id="583995350">
          <w:marLeft w:val="480"/>
          <w:marRight w:val="0"/>
          <w:marTop w:val="0"/>
          <w:marBottom w:val="0"/>
          <w:divBdr>
            <w:top w:val="none" w:sz="0" w:space="0" w:color="auto"/>
            <w:left w:val="none" w:sz="0" w:space="0" w:color="auto"/>
            <w:bottom w:val="none" w:sz="0" w:space="0" w:color="auto"/>
            <w:right w:val="none" w:sz="0" w:space="0" w:color="auto"/>
          </w:divBdr>
        </w:div>
        <w:div w:id="929316664">
          <w:marLeft w:val="480"/>
          <w:marRight w:val="0"/>
          <w:marTop w:val="0"/>
          <w:marBottom w:val="0"/>
          <w:divBdr>
            <w:top w:val="none" w:sz="0" w:space="0" w:color="auto"/>
            <w:left w:val="none" w:sz="0" w:space="0" w:color="auto"/>
            <w:bottom w:val="none" w:sz="0" w:space="0" w:color="auto"/>
            <w:right w:val="none" w:sz="0" w:space="0" w:color="auto"/>
          </w:divBdr>
        </w:div>
        <w:div w:id="32779497">
          <w:marLeft w:val="480"/>
          <w:marRight w:val="0"/>
          <w:marTop w:val="0"/>
          <w:marBottom w:val="0"/>
          <w:divBdr>
            <w:top w:val="none" w:sz="0" w:space="0" w:color="auto"/>
            <w:left w:val="none" w:sz="0" w:space="0" w:color="auto"/>
            <w:bottom w:val="none" w:sz="0" w:space="0" w:color="auto"/>
            <w:right w:val="none" w:sz="0" w:space="0" w:color="auto"/>
          </w:divBdr>
        </w:div>
        <w:div w:id="1419985539">
          <w:marLeft w:val="480"/>
          <w:marRight w:val="0"/>
          <w:marTop w:val="0"/>
          <w:marBottom w:val="0"/>
          <w:divBdr>
            <w:top w:val="none" w:sz="0" w:space="0" w:color="auto"/>
            <w:left w:val="none" w:sz="0" w:space="0" w:color="auto"/>
            <w:bottom w:val="none" w:sz="0" w:space="0" w:color="auto"/>
            <w:right w:val="none" w:sz="0" w:space="0" w:color="auto"/>
          </w:divBdr>
        </w:div>
        <w:div w:id="1988051296">
          <w:marLeft w:val="480"/>
          <w:marRight w:val="0"/>
          <w:marTop w:val="0"/>
          <w:marBottom w:val="0"/>
          <w:divBdr>
            <w:top w:val="none" w:sz="0" w:space="0" w:color="auto"/>
            <w:left w:val="none" w:sz="0" w:space="0" w:color="auto"/>
            <w:bottom w:val="none" w:sz="0" w:space="0" w:color="auto"/>
            <w:right w:val="none" w:sz="0" w:space="0" w:color="auto"/>
          </w:divBdr>
        </w:div>
        <w:div w:id="1169294085">
          <w:marLeft w:val="480"/>
          <w:marRight w:val="0"/>
          <w:marTop w:val="0"/>
          <w:marBottom w:val="0"/>
          <w:divBdr>
            <w:top w:val="none" w:sz="0" w:space="0" w:color="auto"/>
            <w:left w:val="none" w:sz="0" w:space="0" w:color="auto"/>
            <w:bottom w:val="none" w:sz="0" w:space="0" w:color="auto"/>
            <w:right w:val="none" w:sz="0" w:space="0" w:color="auto"/>
          </w:divBdr>
        </w:div>
        <w:div w:id="1522622349">
          <w:marLeft w:val="480"/>
          <w:marRight w:val="0"/>
          <w:marTop w:val="0"/>
          <w:marBottom w:val="0"/>
          <w:divBdr>
            <w:top w:val="none" w:sz="0" w:space="0" w:color="auto"/>
            <w:left w:val="none" w:sz="0" w:space="0" w:color="auto"/>
            <w:bottom w:val="none" w:sz="0" w:space="0" w:color="auto"/>
            <w:right w:val="none" w:sz="0" w:space="0" w:color="auto"/>
          </w:divBdr>
        </w:div>
        <w:div w:id="1153182404">
          <w:marLeft w:val="480"/>
          <w:marRight w:val="0"/>
          <w:marTop w:val="0"/>
          <w:marBottom w:val="0"/>
          <w:divBdr>
            <w:top w:val="none" w:sz="0" w:space="0" w:color="auto"/>
            <w:left w:val="none" w:sz="0" w:space="0" w:color="auto"/>
            <w:bottom w:val="none" w:sz="0" w:space="0" w:color="auto"/>
            <w:right w:val="none" w:sz="0" w:space="0" w:color="auto"/>
          </w:divBdr>
        </w:div>
        <w:div w:id="2045596951">
          <w:marLeft w:val="480"/>
          <w:marRight w:val="0"/>
          <w:marTop w:val="0"/>
          <w:marBottom w:val="0"/>
          <w:divBdr>
            <w:top w:val="none" w:sz="0" w:space="0" w:color="auto"/>
            <w:left w:val="none" w:sz="0" w:space="0" w:color="auto"/>
            <w:bottom w:val="none" w:sz="0" w:space="0" w:color="auto"/>
            <w:right w:val="none" w:sz="0" w:space="0" w:color="auto"/>
          </w:divBdr>
        </w:div>
        <w:div w:id="1778866624">
          <w:marLeft w:val="480"/>
          <w:marRight w:val="0"/>
          <w:marTop w:val="0"/>
          <w:marBottom w:val="0"/>
          <w:divBdr>
            <w:top w:val="none" w:sz="0" w:space="0" w:color="auto"/>
            <w:left w:val="none" w:sz="0" w:space="0" w:color="auto"/>
            <w:bottom w:val="none" w:sz="0" w:space="0" w:color="auto"/>
            <w:right w:val="none" w:sz="0" w:space="0" w:color="auto"/>
          </w:divBdr>
        </w:div>
        <w:div w:id="612320150">
          <w:marLeft w:val="480"/>
          <w:marRight w:val="0"/>
          <w:marTop w:val="0"/>
          <w:marBottom w:val="0"/>
          <w:divBdr>
            <w:top w:val="none" w:sz="0" w:space="0" w:color="auto"/>
            <w:left w:val="none" w:sz="0" w:space="0" w:color="auto"/>
            <w:bottom w:val="none" w:sz="0" w:space="0" w:color="auto"/>
            <w:right w:val="none" w:sz="0" w:space="0" w:color="auto"/>
          </w:divBdr>
        </w:div>
        <w:div w:id="1180852202">
          <w:marLeft w:val="480"/>
          <w:marRight w:val="0"/>
          <w:marTop w:val="0"/>
          <w:marBottom w:val="0"/>
          <w:divBdr>
            <w:top w:val="none" w:sz="0" w:space="0" w:color="auto"/>
            <w:left w:val="none" w:sz="0" w:space="0" w:color="auto"/>
            <w:bottom w:val="none" w:sz="0" w:space="0" w:color="auto"/>
            <w:right w:val="none" w:sz="0" w:space="0" w:color="auto"/>
          </w:divBdr>
        </w:div>
        <w:div w:id="101074849">
          <w:marLeft w:val="480"/>
          <w:marRight w:val="0"/>
          <w:marTop w:val="0"/>
          <w:marBottom w:val="0"/>
          <w:divBdr>
            <w:top w:val="none" w:sz="0" w:space="0" w:color="auto"/>
            <w:left w:val="none" w:sz="0" w:space="0" w:color="auto"/>
            <w:bottom w:val="none" w:sz="0" w:space="0" w:color="auto"/>
            <w:right w:val="none" w:sz="0" w:space="0" w:color="auto"/>
          </w:divBdr>
        </w:div>
        <w:div w:id="1674649824">
          <w:marLeft w:val="480"/>
          <w:marRight w:val="0"/>
          <w:marTop w:val="0"/>
          <w:marBottom w:val="0"/>
          <w:divBdr>
            <w:top w:val="none" w:sz="0" w:space="0" w:color="auto"/>
            <w:left w:val="none" w:sz="0" w:space="0" w:color="auto"/>
            <w:bottom w:val="none" w:sz="0" w:space="0" w:color="auto"/>
            <w:right w:val="none" w:sz="0" w:space="0" w:color="auto"/>
          </w:divBdr>
        </w:div>
        <w:div w:id="1919896641">
          <w:marLeft w:val="480"/>
          <w:marRight w:val="0"/>
          <w:marTop w:val="0"/>
          <w:marBottom w:val="0"/>
          <w:divBdr>
            <w:top w:val="none" w:sz="0" w:space="0" w:color="auto"/>
            <w:left w:val="none" w:sz="0" w:space="0" w:color="auto"/>
            <w:bottom w:val="none" w:sz="0" w:space="0" w:color="auto"/>
            <w:right w:val="none" w:sz="0" w:space="0" w:color="auto"/>
          </w:divBdr>
        </w:div>
        <w:div w:id="1871335629">
          <w:marLeft w:val="480"/>
          <w:marRight w:val="0"/>
          <w:marTop w:val="0"/>
          <w:marBottom w:val="0"/>
          <w:divBdr>
            <w:top w:val="none" w:sz="0" w:space="0" w:color="auto"/>
            <w:left w:val="none" w:sz="0" w:space="0" w:color="auto"/>
            <w:bottom w:val="none" w:sz="0" w:space="0" w:color="auto"/>
            <w:right w:val="none" w:sz="0" w:space="0" w:color="auto"/>
          </w:divBdr>
        </w:div>
        <w:div w:id="299238071">
          <w:marLeft w:val="480"/>
          <w:marRight w:val="0"/>
          <w:marTop w:val="0"/>
          <w:marBottom w:val="0"/>
          <w:divBdr>
            <w:top w:val="none" w:sz="0" w:space="0" w:color="auto"/>
            <w:left w:val="none" w:sz="0" w:space="0" w:color="auto"/>
            <w:bottom w:val="none" w:sz="0" w:space="0" w:color="auto"/>
            <w:right w:val="none" w:sz="0" w:space="0" w:color="auto"/>
          </w:divBdr>
        </w:div>
        <w:div w:id="46033575">
          <w:marLeft w:val="480"/>
          <w:marRight w:val="0"/>
          <w:marTop w:val="0"/>
          <w:marBottom w:val="0"/>
          <w:divBdr>
            <w:top w:val="none" w:sz="0" w:space="0" w:color="auto"/>
            <w:left w:val="none" w:sz="0" w:space="0" w:color="auto"/>
            <w:bottom w:val="none" w:sz="0" w:space="0" w:color="auto"/>
            <w:right w:val="none" w:sz="0" w:space="0" w:color="auto"/>
          </w:divBdr>
        </w:div>
        <w:div w:id="1576620927">
          <w:marLeft w:val="480"/>
          <w:marRight w:val="0"/>
          <w:marTop w:val="0"/>
          <w:marBottom w:val="0"/>
          <w:divBdr>
            <w:top w:val="none" w:sz="0" w:space="0" w:color="auto"/>
            <w:left w:val="none" w:sz="0" w:space="0" w:color="auto"/>
            <w:bottom w:val="none" w:sz="0" w:space="0" w:color="auto"/>
            <w:right w:val="none" w:sz="0" w:space="0" w:color="auto"/>
          </w:divBdr>
        </w:div>
        <w:div w:id="1216770557">
          <w:marLeft w:val="480"/>
          <w:marRight w:val="0"/>
          <w:marTop w:val="0"/>
          <w:marBottom w:val="0"/>
          <w:divBdr>
            <w:top w:val="none" w:sz="0" w:space="0" w:color="auto"/>
            <w:left w:val="none" w:sz="0" w:space="0" w:color="auto"/>
            <w:bottom w:val="none" w:sz="0" w:space="0" w:color="auto"/>
            <w:right w:val="none" w:sz="0" w:space="0" w:color="auto"/>
          </w:divBdr>
        </w:div>
        <w:div w:id="2124104598">
          <w:marLeft w:val="480"/>
          <w:marRight w:val="0"/>
          <w:marTop w:val="0"/>
          <w:marBottom w:val="0"/>
          <w:divBdr>
            <w:top w:val="none" w:sz="0" w:space="0" w:color="auto"/>
            <w:left w:val="none" w:sz="0" w:space="0" w:color="auto"/>
            <w:bottom w:val="none" w:sz="0" w:space="0" w:color="auto"/>
            <w:right w:val="none" w:sz="0" w:space="0" w:color="auto"/>
          </w:divBdr>
        </w:div>
        <w:div w:id="1117216727">
          <w:marLeft w:val="480"/>
          <w:marRight w:val="0"/>
          <w:marTop w:val="0"/>
          <w:marBottom w:val="0"/>
          <w:divBdr>
            <w:top w:val="none" w:sz="0" w:space="0" w:color="auto"/>
            <w:left w:val="none" w:sz="0" w:space="0" w:color="auto"/>
            <w:bottom w:val="none" w:sz="0" w:space="0" w:color="auto"/>
            <w:right w:val="none" w:sz="0" w:space="0" w:color="auto"/>
          </w:divBdr>
        </w:div>
        <w:div w:id="778061998">
          <w:marLeft w:val="480"/>
          <w:marRight w:val="0"/>
          <w:marTop w:val="0"/>
          <w:marBottom w:val="0"/>
          <w:divBdr>
            <w:top w:val="none" w:sz="0" w:space="0" w:color="auto"/>
            <w:left w:val="none" w:sz="0" w:space="0" w:color="auto"/>
            <w:bottom w:val="none" w:sz="0" w:space="0" w:color="auto"/>
            <w:right w:val="none" w:sz="0" w:space="0" w:color="auto"/>
          </w:divBdr>
        </w:div>
        <w:div w:id="412817751">
          <w:marLeft w:val="480"/>
          <w:marRight w:val="0"/>
          <w:marTop w:val="0"/>
          <w:marBottom w:val="0"/>
          <w:divBdr>
            <w:top w:val="none" w:sz="0" w:space="0" w:color="auto"/>
            <w:left w:val="none" w:sz="0" w:space="0" w:color="auto"/>
            <w:bottom w:val="none" w:sz="0" w:space="0" w:color="auto"/>
            <w:right w:val="none" w:sz="0" w:space="0" w:color="auto"/>
          </w:divBdr>
        </w:div>
      </w:divsChild>
    </w:div>
    <w:div w:id="912006292">
      <w:bodyDiv w:val="1"/>
      <w:marLeft w:val="0"/>
      <w:marRight w:val="0"/>
      <w:marTop w:val="0"/>
      <w:marBottom w:val="0"/>
      <w:divBdr>
        <w:top w:val="none" w:sz="0" w:space="0" w:color="auto"/>
        <w:left w:val="none" w:sz="0" w:space="0" w:color="auto"/>
        <w:bottom w:val="none" w:sz="0" w:space="0" w:color="auto"/>
        <w:right w:val="none" w:sz="0" w:space="0" w:color="auto"/>
      </w:divBdr>
    </w:div>
    <w:div w:id="912156726">
      <w:marLeft w:val="480"/>
      <w:marRight w:val="0"/>
      <w:marTop w:val="0"/>
      <w:marBottom w:val="0"/>
      <w:divBdr>
        <w:top w:val="none" w:sz="0" w:space="0" w:color="auto"/>
        <w:left w:val="none" w:sz="0" w:space="0" w:color="auto"/>
        <w:bottom w:val="none" w:sz="0" w:space="0" w:color="auto"/>
        <w:right w:val="none" w:sz="0" w:space="0" w:color="auto"/>
      </w:divBdr>
    </w:div>
    <w:div w:id="912742357">
      <w:bodyDiv w:val="1"/>
      <w:marLeft w:val="0"/>
      <w:marRight w:val="0"/>
      <w:marTop w:val="0"/>
      <w:marBottom w:val="0"/>
      <w:divBdr>
        <w:top w:val="none" w:sz="0" w:space="0" w:color="auto"/>
        <w:left w:val="none" w:sz="0" w:space="0" w:color="auto"/>
        <w:bottom w:val="none" w:sz="0" w:space="0" w:color="auto"/>
        <w:right w:val="none" w:sz="0" w:space="0" w:color="auto"/>
      </w:divBdr>
    </w:div>
    <w:div w:id="912814225">
      <w:bodyDiv w:val="1"/>
      <w:marLeft w:val="0"/>
      <w:marRight w:val="0"/>
      <w:marTop w:val="0"/>
      <w:marBottom w:val="0"/>
      <w:divBdr>
        <w:top w:val="none" w:sz="0" w:space="0" w:color="auto"/>
        <w:left w:val="none" w:sz="0" w:space="0" w:color="auto"/>
        <w:bottom w:val="none" w:sz="0" w:space="0" w:color="auto"/>
        <w:right w:val="none" w:sz="0" w:space="0" w:color="auto"/>
      </w:divBdr>
    </w:div>
    <w:div w:id="912854878">
      <w:marLeft w:val="480"/>
      <w:marRight w:val="0"/>
      <w:marTop w:val="0"/>
      <w:marBottom w:val="0"/>
      <w:divBdr>
        <w:top w:val="none" w:sz="0" w:space="0" w:color="auto"/>
        <w:left w:val="none" w:sz="0" w:space="0" w:color="auto"/>
        <w:bottom w:val="none" w:sz="0" w:space="0" w:color="auto"/>
        <w:right w:val="none" w:sz="0" w:space="0" w:color="auto"/>
      </w:divBdr>
    </w:div>
    <w:div w:id="913393712">
      <w:marLeft w:val="480"/>
      <w:marRight w:val="0"/>
      <w:marTop w:val="0"/>
      <w:marBottom w:val="0"/>
      <w:divBdr>
        <w:top w:val="none" w:sz="0" w:space="0" w:color="auto"/>
        <w:left w:val="none" w:sz="0" w:space="0" w:color="auto"/>
        <w:bottom w:val="none" w:sz="0" w:space="0" w:color="auto"/>
        <w:right w:val="none" w:sz="0" w:space="0" w:color="auto"/>
      </w:divBdr>
    </w:div>
    <w:div w:id="913398679">
      <w:marLeft w:val="480"/>
      <w:marRight w:val="0"/>
      <w:marTop w:val="0"/>
      <w:marBottom w:val="0"/>
      <w:divBdr>
        <w:top w:val="none" w:sz="0" w:space="0" w:color="auto"/>
        <w:left w:val="none" w:sz="0" w:space="0" w:color="auto"/>
        <w:bottom w:val="none" w:sz="0" w:space="0" w:color="auto"/>
        <w:right w:val="none" w:sz="0" w:space="0" w:color="auto"/>
      </w:divBdr>
    </w:div>
    <w:div w:id="913514087">
      <w:marLeft w:val="480"/>
      <w:marRight w:val="0"/>
      <w:marTop w:val="0"/>
      <w:marBottom w:val="0"/>
      <w:divBdr>
        <w:top w:val="none" w:sz="0" w:space="0" w:color="auto"/>
        <w:left w:val="none" w:sz="0" w:space="0" w:color="auto"/>
        <w:bottom w:val="none" w:sz="0" w:space="0" w:color="auto"/>
        <w:right w:val="none" w:sz="0" w:space="0" w:color="auto"/>
      </w:divBdr>
    </w:div>
    <w:div w:id="913515337">
      <w:marLeft w:val="480"/>
      <w:marRight w:val="0"/>
      <w:marTop w:val="0"/>
      <w:marBottom w:val="0"/>
      <w:divBdr>
        <w:top w:val="none" w:sz="0" w:space="0" w:color="auto"/>
        <w:left w:val="none" w:sz="0" w:space="0" w:color="auto"/>
        <w:bottom w:val="none" w:sz="0" w:space="0" w:color="auto"/>
        <w:right w:val="none" w:sz="0" w:space="0" w:color="auto"/>
      </w:divBdr>
    </w:div>
    <w:div w:id="913584512">
      <w:marLeft w:val="480"/>
      <w:marRight w:val="0"/>
      <w:marTop w:val="0"/>
      <w:marBottom w:val="0"/>
      <w:divBdr>
        <w:top w:val="none" w:sz="0" w:space="0" w:color="auto"/>
        <w:left w:val="none" w:sz="0" w:space="0" w:color="auto"/>
        <w:bottom w:val="none" w:sz="0" w:space="0" w:color="auto"/>
        <w:right w:val="none" w:sz="0" w:space="0" w:color="auto"/>
      </w:divBdr>
    </w:div>
    <w:div w:id="913660336">
      <w:bodyDiv w:val="1"/>
      <w:marLeft w:val="0"/>
      <w:marRight w:val="0"/>
      <w:marTop w:val="0"/>
      <w:marBottom w:val="0"/>
      <w:divBdr>
        <w:top w:val="none" w:sz="0" w:space="0" w:color="auto"/>
        <w:left w:val="none" w:sz="0" w:space="0" w:color="auto"/>
        <w:bottom w:val="none" w:sz="0" w:space="0" w:color="auto"/>
        <w:right w:val="none" w:sz="0" w:space="0" w:color="auto"/>
      </w:divBdr>
    </w:div>
    <w:div w:id="913735508">
      <w:marLeft w:val="480"/>
      <w:marRight w:val="0"/>
      <w:marTop w:val="0"/>
      <w:marBottom w:val="0"/>
      <w:divBdr>
        <w:top w:val="none" w:sz="0" w:space="0" w:color="auto"/>
        <w:left w:val="none" w:sz="0" w:space="0" w:color="auto"/>
        <w:bottom w:val="none" w:sz="0" w:space="0" w:color="auto"/>
        <w:right w:val="none" w:sz="0" w:space="0" w:color="auto"/>
      </w:divBdr>
    </w:div>
    <w:div w:id="913778305">
      <w:marLeft w:val="480"/>
      <w:marRight w:val="0"/>
      <w:marTop w:val="0"/>
      <w:marBottom w:val="0"/>
      <w:divBdr>
        <w:top w:val="none" w:sz="0" w:space="0" w:color="auto"/>
        <w:left w:val="none" w:sz="0" w:space="0" w:color="auto"/>
        <w:bottom w:val="none" w:sz="0" w:space="0" w:color="auto"/>
        <w:right w:val="none" w:sz="0" w:space="0" w:color="auto"/>
      </w:divBdr>
    </w:div>
    <w:div w:id="913970066">
      <w:marLeft w:val="480"/>
      <w:marRight w:val="0"/>
      <w:marTop w:val="0"/>
      <w:marBottom w:val="0"/>
      <w:divBdr>
        <w:top w:val="none" w:sz="0" w:space="0" w:color="auto"/>
        <w:left w:val="none" w:sz="0" w:space="0" w:color="auto"/>
        <w:bottom w:val="none" w:sz="0" w:space="0" w:color="auto"/>
        <w:right w:val="none" w:sz="0" w:space="0" w:color="auto"/>
      </w:divBdr>
    </w:div>
    <w:div w:id="914051936">
      <w:marLeft w:val="480"/>
      <w:marRight w:val="0"/>
      <w:marTop w:val="0"/>
      <w:marBottom w:val="0"/>
      <w:divBdr>
        <w:top w:val="none" w:sz="0" w:space="0" w:color="auto"/>
        <w:left w:val="none" w:sz="0" w:space="0" w:color="auto"/>
        <w:bottom w:val="none" w:sz="0" w:space="0" w:color="auto"/>
        <w:right w:val="none" w:sz="0" w:space="0" w:color="auto"/>
      </w:divBdr>
    </w:div>
    <w:div w:id="914127750">
      <w:marLeft w:val="480"/>
      <w:marRight w:val="0"/>
      <w:marTop w:val="0"/>
      <w:marBottom w:val="0"/>
      <w:divBdr>
        <w:top w:val="none" w:sz="0" w:space="0" w:color="auto"/>
        <w:left w:val="none" w:sz="0" w:space="0" w:color="auto"/>
        <w:bottom w:val="none" w:sz="0" w:space="0" w:color="auto"/>
        <w:right w:val="none" w:sz="0" w:space="0" w:color="auto"/>
      </w:divBdr>
    </w:div>
    <w:div w:id="914317521">
      <w:marLeft w:val="480"/>
      <w:marRight w:val="0"/>
      <w:marTop w:val="0"/>
      <w:marBottom w:val="0"/>
      <w:divBdr>
        <w:top w:val="none" w:sz="0" w:space="0" w:color="auto"/>
        <w:left w:val="none" w:sz="0" w:space="0" w:color="auto"/>
        <w:bottom w:val="none" w:sz="0" w:space="0" w:color="auto"/>
        <w:right w:val="none" w:sz="0" w:space="0" w:color="auto"/>
      </w:divBdr>
    </w:div>
    <w:div w:id="914508859">
      <w:marLeft w:val="480"/>
      <w:marRight w:val="0"/>
      <w:marTop w:val="0"/>
      <w:marBottom w:val="0"/>
      <w:divBdr>
        <w:top w:val="none" w:sz="0" w:space="0" w:color="auto"/>
        <w:left w:val="none" w:sz="0" w:space="0" w:color="auto"/>
        <w:bottom w:val="none" w:sz="0" w:space="0" w:color="auto"/>
        <w:right w:val="none" w:sz="0" w:space="0" w:color="auto"/>
      </w:divBdr>
    </w:div>
    <w:div w:id="914510318">
      <w:marLeft w:val="480"/>
      <w:marRight w:val="0"/>
      <w:marTop w:val="0"/>
      <w:marBottom w:val="0"/>
      <w:divBdr>
        <w:top w:val="none" w:sz="0" w:space="0" w:color="auto"/>
        <w:left w:val="none" w:sz="0" w:space="0" w:color="auto"/>
        <w:bottom w:val="none" w:sz="0" w:space="0" w:color="auto"/>
        <w:right w:val="none" w:sz="0" w:space="0" w:color="auto"/>
      </w:divBdr>
    </w:div>
    <w:div w:id="914512956">
      <w:marLeft w:val="480"/>
      <w:marRight w:val="0"/>
      <w:marTop w:val="0"/>
      <w:marBottom w:val="0"/>
      <w:divBdr>
        <w:top w:val="none" w:sz="0" w:space="0" w:color="auto"/>
        <w:left w:val="none" w:sz="0" w:space="0" w:color="auto"/>
        <w:bottom w:val="none" w:sz="0" w:space="0" w:color="auto"/>
        <w:right w:val="none" w:sz="0" w:space="0" w:color="auto"/>
      </w:divBdr>
    </w:div>
    <w:div w:id="914556783">
      <w:bodyDiv w:val="1"/>
      <w:marLeft w:val="0"/>
      <w:marRight w:val="0"/>
      <w:marTop w:val="0"/>
      <w:marBottom w:val="0"/>
      <w:divBdr>
        <w:top w:val="none" w:sz="0" w:space="0" w:color="auto"/>
        <w:left w:val="none" w:sz="0" w:space="0" w:color="auto"/>
        <w:bottom w:val="none" w:sz="0" w:space="0" w:color="auto"/>
        <w:right w:val="none" w:sz="0" w:space="0" w:color="auto"/>
      </w:divBdr>
    </w:div>
    <w:div w:id="914821893">
      <w:marLeft w:val="480"/>
      <w:marRight w:val="0"/>
      <w:marTop w:val="0"/>
      <w:marBottom w:val="0"/>
      <w:divBdr>
        <w:top w:val="none" w:sz="0" w:space="0" w:color="auto"/>
        <w:left w:val="none" w:sz="0" w:space="0" w:color="auto"/>
        <w:bottom w:val="none" w:sz="0" w:space="0" w:color="auto"/>
        <w:right w:val="none" w:sz="0" w:space="0" w:color="auto"/>
      </w:divBdr>
    </w:div>
    <w:div w:id="914895203">
      <w:marLeft w:val="480"/>
      <w:marRight w:val="0"/>
      <w:marTop w:val="0"/>
      <w:marBottom w:val="0"/>
      <w:divBdr>
        <w:top w:val="none" w:sz="0" w:space="0" w:color="auto"/>
        <w:left w:val="none" w:sz="0" w:space="0" w:color="auto"/>
        <w:bottom w:val="none" w:sz="0" w:space="0" w:color="auto"/>
        <w:right w:val="none" w:sz="0" w:space="0" w:color="auto"/>
      </w:divBdr>
    </w:div>
    <w:div w:id="914896423">
      <w:marLeft w:val="480"/>
      <w:marRight w:val="0"/>
      <w:marTop w:val="0"/>
      <w:marBottom w:val="0"/>
      <w:divBdr>
        <w:top w:val="none" w:sz="0" w:space="0" w:color="auto"/>
        <w:left w:val="none" w:sz="0" w:space="0" w:color="auto"/>
        <w:bottom w:val="none" w:sz="0" w:space="0" w:color="auto"/>
        <w:right w:val="none" w:sz="0" w:space="0" w:color="auto"/>
      </w:divBdr>
    </w:div>
    <w:div w:id="914897157">
      <w:marLeft w:val="480"/>
      <w:marRight w:val="0"/>
      <w:marTop w:val="0"/>
      <w:marBottom w:val="0"/>
      <w:divBdr>
        <w:top w:val="none" w:sz="0" w:space="0" w:color="auto"/>
        <w:left w:val="none" w:sz="0" w:space="0" w:color="auto"/>
        <w:bottom w:val="none" w:sz="0" w:space="0" w:color="auto"/>
        <w:right w:val="none" w:sz="0" w:space="0" w:color="auto"/>
      </w:divBdr>
    </w:div>
    <w:div w:id="914978222">
      <w:bodyDiv w:val="1"/>
      <w:marLeft w:val="0"/>
      <w:marRight w:val="0"/>
      <w:marTop w:val="0"/>
      <w:marBottom w:val="0"/>
      <w:divBdr>
        <w:top w:val="none" w:sz="0" w:space="0" w:color="auto"/>
        <w:left w:val="none" w:sz="0" w:space="0" w:color="auto"/>
        <w:bottom w:val="none" w:sz="0" w:space="0" w:color="auto"/>
        <w:right w:val="none" w:sz="0" w:space="0" w:color="auto"/>
      </w:divBdr>
    </w:div>
    <w:div w:id="915238594">
      <w:marLeft w:val="480"/>
      <w:marRight w:val="0"/>
      <w:marTop w:val="0"/>
      <w:marBottom w:val="0"/>
      <w:divBdr>
        <w:top w:val="none" w:sz="0" w:space="0" w:color="auto"/>
        <w:left w:val="none" w:sz="0" w:space="0" w:color="auto"/>
        <w:bottom w:val="none" w:sz="0" w:space="0" w:color="auto"/>
        <w:right w:val="none" w:sz="0" w:space="0" w:color="auto"/>
      </w:divBdr>
    </w:div>
    <w:div w:id="915288368">
      <w:marLeft w:val="480"/>
      <w:marRight w:val="0"/>
      <w:marTop w:val="0"/>
      <w:marBottom w:val="0"/>
      <w:divBdr>
        <w:top w:val="none" w:sz="0" w:space="0" w:color="auto"/>
        <w:left w:val="none" w:sz="0" w:space="0" w:color="auto"/>
        <w:bottom w:val="none" w:sz="0" w:space="0" w:color="auto"/>
        <w:right w:val="none" w:sz="0" w:space="0" w:color="auto"/>
      </w:divBdr>
    </w:div>
    <w:div w:id="915361298">
      <w:marLeft w:val="480"/>
      <w:marRight w:val="0"/>
      <w:marTop w:val="0"/>
      <w:marBottom w:val="0"/>
      <w:divBdr>
        <w:top w:val="none" w:sz="0" w:space="0" w:color="auto"/>
        <w:left w:val="none" w:sz="0" w:space="0" w:color="auto"/>
        <w:bottom w:val="none" w:sz="0" w:space="0" w:color="auto"/>
        <w:right w:val="none" w:sz="0" w:space="0" w:color="auto"/>
      </w:divBdr>
    </w:div>
    <w:div w:id="915475574">
      <w:marLeft w:val="480"/>
      <w:marRight w:val="0"/>
      <w:marTop w:val="0"/>
      <w:marBottom w:val="0"/>
      <w:divBdr>
        <w:top w:val="none" w:sz="0" w:space="0" w:color="auto"/>
        <w:left w:val="none" w:sz="0" w:space="0" w:color="auto"/>
        <w:bottom w:val="none" w:sz="0" w:space="0" w:color="auto"/>
        <w:right w:val="none" w:sz="0" w:space="0" w:color="auto"/>
      </w:divBdr>
    </w:div>
    <w:div w:id="915548998">
      <w:marLeft w:val="480"/>
      <w:marRight w:val="0"/>
      <w:marTop w:val="0"/>
      <w:marBottom w:val="0"/>
      <w:divBdr>
        <w:top w:val="none" w:sz="0" w:space="0" w:color="auto"/>
        <w:left w:val="none" w:sz="0" w:space="0" w:color="auto"/>
        <w:bottom w:val="none" w:sz="0" w:space="0" w:color="auto"/>
        <w:right w:val="none" w:sz="0" w:space="0" w:color="auto"/>
      </w:divBdr>
    </w:div>
    <w:div w:id="915550670">
      <w:marLeft w:val="480"/>
      <w:marRight w:val="0"/>
      <w:marTop w:val="0"/>
      <w:marBottom w:val="0"/>
      <w:divBdr>
        <w:top w:val="none" w:sz="0" w:space="0" w:color="auto"/>
        <w:left w:val="none" w:sz="0" w:space="0" w:color="auto"/>
        <w:bottom w:val="none" w:sz="0" w:space="0" w:color="auto"/>
        <w:right w:val="none" w:sz="0" w:space="0" w:color="auto"/>
      </w:divBdr>
    </w:div>
    <w:div w:id="915938062">
      <w:marLeft w:val="480"/>
      <w:marRight w:val="0"/>
      <w:marTop w:val="0"/>
      <w:marBottom w:val="0"/>
      <w:divBdr>
        <w:top w:val="none" w:sz="0" w:space="0" w:color="auto"/>
        <w:left w:val="none" w:sz="0" w:space="0" w:color="auto"/>
        <w:bottom w:val="none" w:sz="0" w:space="0" w:color="auto"/>
        <w:right w:val="none" w:sz="0" w:space="0" w:color="auto"/>
      </w:divBdr>
    </w:div>
    <w:div w:id="915941868">
      <w:marLeft w:val="480"/>
      <w:marRight w:val="0"/>
      <w:marTop w:val="0"/>
      <w:marBottom w:val="0"/>
      <w:divBdr>
        <w:top w:val="none" w:sz="0" w:space="0" w:color="auto"/>
        <w:left w:val="none" w:sz="0" w:space="0" w:color="auto"/>
        <w:bottom w:val="none" w:sz="0" w:space="0" w:color="auto"/>
        <w:right w:val="none" w:sz="0" w:space="0" w:color="auto"/>
      </w:divBdr>
    </w:div>
    <w:div w:id="916086475">
      <w:bodyDiv w:val="1"/>
      <w:marLeft w:val="0"/>
      <w:marRight w:val="0"/>
      <w:marTop w:val="0"/>
      <w:marBottom w:val="0"/>
      <w:divBdr>
        <w:top w:val="none" w:sz="0" w:space="0" w:color="auto"/>
        <w:left w:val="none" w:sz="0" w:space="0" w:color="auto"/>
        <w:bottom w:val="none" w:sz="0" w:space="0" w:color="auto"/>
        <w:right w:val="none" w:sz="0" w:space="0" w:color="auto"/>
      </w:divBdr>
    </w:div>
    <w:div w:id="916089322">
      <w:marLeft w:val="480"/>
      <w:marRight w:val="0"/>
      <w:marTop w:val="0"/>
      <w:marBottom w:val="0"/>
      <w:divBdr>
        <w:top w:val="none" w:sz="0" w:space="0" w:color="auto"/>
        <w:left w:val="none" w:sz="0" w:space="0" w:color="auto"/>
        <w:bottom w:val="none" w:sz="0" w:space="0" w:color="auto"/>
        <w:right w:val="none" w:sz="0" w:space="0" w:color="auto"/>
      </w:divBdr>
    </w:div>
    <w:div w:id="916092949">
      <w:marLeft w:val="480"/>
      <w:marRight w:val="0"/>
      <w:marTop w:val="0"/>
      <w:marBottom w:val="0"/>
      <w:divBdr>
        <w:top w:val="none" w:sz="0" w:space="0" w:color="auto"/>
        <w:left w:val="none" w:sz="0" w:space="0" w:color="auto"/>
        <w:bottom w:val="none" w:sz="0" w:space="0" w:color="auto"/>
        <w:right w:val="none" w:sz="0" w:space="0" w:color="auto"/>
      </w:divBdr>
    </w:div>
    <w:div w:id="916132401">
      <w:marLeft w:val="480"/>
      <w:marRight w:val="0"/>
      <w:marTop w:val="0"/>
      <w:marBottom w:val="0"/>
      <w:divBdr>
        <w:top w:val="none" w:sz="0" w:space="0" w:color="auto"/>
        <w:left w:val="none" w:sz="0" w:space="0" w:color="auto"/>
        <w:bottom w:val="none" w:sz="0" w:space="0" w:color="auto"/>
        <w:right w:val="none" w:sz="0" w:space="0" w:color="auto"/>
      </w:divBdr>
    </w:div>
    <w:div w:id="916135248">
      <w:bodyDiv w:val="1"/>
      <w:marLeft w:val="0"/>
      <w:marRight w:val="0"/>
      <w:marTop w:val="0"/>
      <w:marBottom w:val="0"/>
      <w:divBdr>
        <w:top w:val="none" w:sz="0" w:space="0" w:color="auto"/>
        <w:left w:val="none" w:sz="0" w:space="0" w:color="auto"/>
        <w:bottom w:val="none" w:sz="0" w:space="0" w:color="auto"/>
        <w:right w:val="none" w:sz="0" w:space="0" w:color="auto"/>
      </w:divBdr>
    </w:div>
    <w:div w:id="916280387">
      <w:bodyDiv w:val="1"/>
      <w:marLeft w:val="0"/>
      <w:marRight w:val="0"/>
      <w:marTop w:val="0"/>
      <w:marBottom w:val="0"/>
      <w:divBdr>
        <w:top w:val="none" w:sz="0" w:space="0" w:color="auto"/>
        <w:left w:val="none" w:sz="0" w:space="0" w:color="auto"/>
        <w:bottom w:val="none" w:sz="0" w:space="0" w:color="auto"/>
        <w:right w:val="none" w:sz="0" w:space="0" w:color="auto"/>
      </w:divBdr>
    </w:div>
    <w:div w:id="916593030">
      <w:marLeft w:val="480"/>
      <w:marRight w:val="0"/>
      <w:marTop w:val="0"/>
      <w:marBottom w:val="0"/>
      <w:divBdr>
        <w:top w:val="none" w:sz="0" w:space="0" w:color="auto"/>
        <w:left w:val="none" w:sz="0" w:space="0" w:color="auto"/>
        <w:bottom w:val="none" w:sz="0" w:space="0" w:color="auto"/>
        <w:right w:val="none" w:sz="0" w:space="0" w:color="auto"/>
      </w:divBdr>
    </w:div>
    <w:div w:id="916748402">
      <w:marLeft w:val="480"/>
      <w:marRight w:val="0"/>
      <w:marTop w:val="0"/>
      <w:marBottom w:val="0"/>
      <w:divBdr>
        <w:top w:val="none" w:sz="0" w:space="0" w:color="auto"/>
        <w:left w:val="none" w:sz="0" w:space="0" w:color="auto"/>
        <w:bottom w:val="none" w:sz="0" w:space="0" w:color="auto"/>
        <w:right w:val="none" w:sz="0" w:space="0" w:color="auto"/>
      </w:divBdr>
    </w:div>
    <w:div w:id="916785316">
      <w:marLeft w:val="480"/>
      <w:marRight w:val="0"/>
      <w:marTop w:val="0"/>
      <w:marBottom w:val="0"/>
      <w:divBdr>
        <w:top w:val="none" w:sz="0" w:space="0" w:color="auto"/>
        <w:left w:val="none" w:sz="0" w:space="0" w:color="auto"/>
        <w:bottom w:val="none" w:sz="0" w:space="0" w:color="auto"/>
        <w:right w:val="none" w:sz="0" w:space="0" w:color="auto"/>
      </w:divBdr>
    </w:div>
    <w:div w:id="916984934">
      <w:marLeft w:val="480"/>
      <w:marRight w:val="0"/>
      <w:marTop w:val="0"/>
      <w:marBottom w:val="0"/>
      <w:divBdr>
        <w:top w:val="none" w:sz="0" w:space="0" w:color="auto"/>
        <w:left w:val="none" w:sz="0" w:space="0" w:color="auto"/>
        <w:bottom w:val="none" w:sz="0" w:space="0" w:color="auto"/>
        <w:right w:val="none" w:sz="0" w:space="0" w:color="auto"/>
      </w:divBdr>
    </w:div>
    <w:div w:id="917177288">
      <w:marLeft w:val="480"/>
      <w:marRight w:val="0"/>
      <w:marTop w:val="0"/>
      <w:marBottom w:val="0"/>
      <w:divBdr>
        <w:top w:val="none" w:sz="0" w:space="0" w:color="auto"/>
        <w:left w:val="none" w:sz="0" w:space="0" w:color="auto"/>
        <w:bottom w:val="none" w:sz="0" w:space="0" w:color="auto"/>
        <w:right w:val="none" w:sz="0" w:space="0" w:color="auto"/>
      </w:divBdr>
    </w:div>
    <w:div w:id="917397781">
      <w:marLeft w:val="480"/>
      <w:marRight w:val="0"/>
      <w:marTop w:val="0"/>
      <w:marBottom w:val="0"/>
      <w:divBdr>
        <w:top w:val="none" w:sz="0" w:space="0" w:color="auto"/>
        <w:left w:val="none" w:sz="0" w:space="0" w:color="auto"/>
        <w:bottom w:val="none" w:sz="0" w:space="0" w:color="auto"/>
        <w:right w:val="none" w:sz="0" w:space="0" w:color="auto"/>
      </w:divBdr>
    </w:div>
    <w:div w:id="917441479">
      <w:marLeft w:val="480"/>
      <w:marRight w:val="0"/>
      <w:marTop w:val="0"/>
      <w:marBottom w:val="0"/>
      <w:divBdr>
        <w:top w:val="none" w:sz="0" w:space="0" w:color="auto"/>
        <w:left w:val="none" w:sz="0" w:space="0" w:color="auto"/>
        <w:bottom w:val="none" w:sz="0" w:space="0" w:color="auto"/>
        <w:right w:val="none" w:sz="0" w:space="0" w:color="auto"/>
      </w:divBdr>
    </w:div>
    <w:div w:id="917442681">
      <w:marLeft w:val="480"/>
      <w:marRight w:val="0"/>
      <w:marTop w:val="0"/>
      <w:marBottom w:val="0"/>
      <w:divBdr>
        <w:top w:val="none" w:sz="0" w:space="0" w:color="auto"/>
        <w:left w:val="none" w:sz="0" w:space="0" w:color="auto"/>
        <w:bottom w:val="none" w:sz="0" w:space="0" w:color="auto"/>
        <w:right w:val="none" w:sz="0" w:space="0" w:color="auto"/>
      </w:divBdr>
    </w:div>
    <w:div w:id="917522637">
      <w:marLeft w:val="480"/>
      <w:marRight w:val="0"/>
      <w:marTop w:val="0"/>
      <w:marBottom w:val="0"/>
      <w:divBdr>
        <w:top w:val="none" w:sz="0" w:space="0" w:color="auto"/>
        <w:left w:val="none" w:sz="0" w:space="0" w:color="auto"/>
        <w:bottom w:val="none" w:sz="0" w:space="0" w:color="auto"/>
        <w:right w:val="none" w:sz="0" w:space="0" w:color="auto"/>
      </w:divBdr>
    </w:div>
    <w:div w:id="917523489">
      <w:marLeft w:val="480"/>
      <w:marRight w:val="0"/>
      <w:marTop w:val="0"/>
      <w:marBottom w:val="0"/>
      <w:divBdr>
        <w:top w:val="none" w:sz="0" w:space="0" w:color="auto"/>
        <w:left w:val="none" w:sz="0" w:space="0" w:color="auto"/>
        <w:bottom w:val="none" w:sz="0" w:space="0" w:color="auto"/>
        <w:right w:val="none" w:sz="0" w:space="0" w:color="auto"/>
      </w:divBdr>
    </w:div>
    <w:div w:id="917637341">
      <w:marLeft w:val="480"/>
      <w:marRight w:val="0"/>
      <w:marTop w:val="0"/>
      <w:marBottom w:val="0"/>
      <w:divBdr>
        <w:top w:val="none" w:sz="0" w:space="0" w:color="auto"/>
        <w:left w:val="none" w:sz="0" w:space="0" w:color="auto"/>
        <w:bottom w:val="none" w:sz="0" w:space="0" w:color="auto"/>
        <w:right w:val="none" w:sz="0" w:space="0" w:color="auto"/>
      </w:divBdr>
    </w:div>
    <w:div w:id="917709597">
      <w:marLeft w:val="480"/>
      <w:marRight w:val="0"/>
      <w:marTop w:val="0"/>
      <w:marBottom w:val="0"/>
      <w:divBdr>
        <w:top w:val="none" w:sz="0" w:space="0" w:color="auto"/>
        <w:left w:val="none" w:sz="0" w:space="0" w:color="auto"/>
        <w:bottom w:val="none" w:sz="0" w:space="0" w:color="auto"/>
        <w:right w:val="none" w:sz="0" w:space="0" w:color="auto"/>
      </w:divBdr>
    </w:div>
    <w:div w:id="917716388">
      <w:marLeft w:val="480"/>
      <w:marRight w:val="0"/>
      <w:marTop w:val="0"/>
      <w:marBottom w:val="0"/>
      <w:divBdr>
        <w:top w:val="none" w:sz="0" w:space="0" w:color="auto"/>
        <w:left w:val="none" w:sz="0" w:space="0" w:color="auto"/>
        <w:bottom w:val="none" w:sz="0" w:space="0" w:color="auto"/>
        <w:right w:val="none" w:sz="0" w:space="0" w:color="auto"/>
      </w:divBdr>
    </w:div>
    <w:div w:id="917832766">
      <w:marLeft w:val="480"/>
      <w:marRight w:val="0"/>
      <w:marTop w:val="0"/>
      <w:marBottom w:val="0"/>
      <w:divBdr>
        <w:top w:val="none" w:sz="0" w:space="0" w:color="auto"/>
        <w:left w:val="none" w:sz="0" w:space="0" w:color="auto"/>
        <w:bottom w:val="none" w:sz="0" w:space="0" w:color="auto"/>
        <w:right w:val="none" w:sz="0" w:space="0" w:color="auto"/>
      </w:divBdr>
    </w:div>
    <w:div w:id="918248148">
      <w:marLeft w:val="480"/>
      <w:marRight w:val="0"/>
      <w:marTop w:val="0"/>
      <w:marBottom w:val="0"/>
      <w:divBdr>
        <w:top w:val="none" w:sz="0" w:space="0" w:color="auto"/>
        <w:left w:val="none" w:sz="0" w:space="0" w:color="auto"/>
        <w:bottom w:val="none" w:sz="0" w:space="0" w:color="auto"/>
        <w:right w:val="none" w:sz="0" w:space="0" w:color="auto"/>
      </w:divBdr>
    </w:div>
    <w:div w:id="918365770">
      <w:marLeft w:val="480"/>
      <w:marRight w:val="0"/>
      <w:marTop w:val="0"/>
      <w:marBottom w:val="0"/>
      <w:divBdr>
        <w:top w:val="none" w:sz="0" w:space="0" w:color="auto"/>
        <w:left w:val="none" w:sz="0" w:space="0" w:color="auto"/>
        <w:bottom w:val="none" w:sz="0" w:space="0" w:color="auto"/>
        <w:right w:val="none" w:sz="0" w:space="0" w:color="auto"/>
      </w:divBdr>
    </w:div>
    <w:div w:id="918368936">
      <w:marLeft w:val="480"/>
      <w:marRight w:val="0"/>
      <w:marTop w:val="0"/>
      <w:marBottom w:val="0"/>
      <w:divBdr>
        <w:top w:val="none" w:sz="0" w:space="0" w:color="auto"/>
        <w:left w:val="none" w:sz="0" w:space="0" w:color="auto"/>
        <w:bottom w:val="none" w:sz="0" w:space="0" w:color="auto"/>
        <w:right w:val="none" w:sz="0" w:space="0" w:color="auto"/>
      </w:divBdr>
    </w:div>
    <w:div w:id="918440263">
      <w:marLeft w:val="480"/>
      <w:marRight w:val="0"/>
      <w:marTop w:val="0"/>
      <w:marBottom w:val="0"/>
      <w:divBdr>
        <w:top w:val="none" w:sz="0" w:space="0" w:color="auto"/>
        <w:left w:val="none" w:sz="0" w:space="0" w:color="auto"/>
        <w:bottom w:val="none" w:sz="0" w:space="0" w:color="auto"/>
        <w:right w:val="none" w:sz="0" w:space="0" w:color="auto"/>
      </w:divBdr>
    </w:div>
    <w:div w:id="918634136">
      <w:marLeft w:val="480"/>
      <w:marRight w:val="0"/>
      <w:marTop w:val="0"/>
      <w:marBottom w:val="0"/>
      <w:divBdr>
        <w:top w:val="none" w:sz="0" w:space="0" w:color="auto"/>
        <w:left w:val="none" w:sz="0" w:space="0" w:color="auto"/>
        <w:bottom w:val="none" w:sz="0" w:space="0" w:color="auto"/>
        <w:right w:val="none" w:sz="0" w:space="0" w:color="auto"/>
      </w:divBdr>
    </w:div>
    <w:div w:id="918639000">
      <w:marLeft w:val="480"/>
      <w:marRight w:val="0"/>
      <w:marTop w:val="0"/>
      <w:marBottom w:val="0"/>
      <w:divBdr>
        <w:top w:val="none" w:sz="0" w:space="0" w:color="auto"/>
        <w:left w:val="none" w:sz="0" w:space="0" w:color="auto"/>
        <w:bottom w:val="none" w:sz="0" w:space="0" w:color="auto"/>
        <w:right w:val="none" w:sz="0" w:space="0" w:color="auto"/>
      </w:divBdr>
    </w:div>
    <w:div w:id="918715872">
      <w:marLeft w:val="480"/>
      <w:marRight w:val="0"/>
      <w:marTop w:val="0"/>
      <w:marBottom w:val="0"/>
      <w:divBdr>
        <w:top w:val="none" w:sz="0" w:space="0" w:color="auto"/>
        <w:left w:val="none" w:sz="0" w:space="0" w:color="auto"/>
        <w:bottom w:val="none" w:sz="0" w:space="0" w:color="auto"/>
        <w:right w:val="none" w:sz="0" w:space="0" w:color="auto"/>
      </w:divBdr>
    </w:div>
    <w:div w:id="918829415">
      <w:bodyDiv w:val="1"/>
      <w:marLeft w:val="0"/>
      <w:marRight w:val="0"/>
      <w:marTop w:val="0"/>
      <w:marBottom w:val="0"/>
      <w:divBdr>
        <w:top w:val="none" w:sz="0" w:space="0" w:color="auto"/>
        <w:left w:val="none" w:sz="0" w:space="0" w:color="auto"/>
        <w:bottom w:val="none" w:sz="0" w:space="0" w:color="auto"/>
        <w:right w:val="none" w:sz="0" w:space="0" w:color="auto"/>
      </w:divBdr>
    </w:div>
    <w:div w:id="918834270">
      <w:marLeft w:val="480"/>
      <w:marRight w:val="0"/>
      <w:marTop w:val="0"/>
      <w:marBottom w:val="0"/>
      <w:divBdr>
        <w:top w:val="none" w:sz="0" w:space="0" w:color="auto"/>
        <w:left w:val="none" w:sz="0" w:space="0" w:color="auto"/>
        <w:bottom w:val="none" w:sz="0" w:space="0" w:color="auto"/>
        <w:right w:val="none" w:sz="0" w:space="0" w:color="auto"/>
      </w:divBdr>
    </w:div>
    <w:div w:id="918976655">
      <w:marLeft w:val="480"/>
      <w:marRight w:val="0"/>
      <w:marTop w:val="0"/>
      <w:marBottom w:val="0"/>
      <w:divBdr>
        <w:top w:val="none" w:sz="0" w:space="0" w:color="auto"/>
        <w:left w:val="none" w:sz="0" w:space="0" w:color="auto"/>
        <w:bottom w:val="none" w:sz="0" w:space="0" w:color="auto"/>
        <w:right w:val="none" w:sz="0" w:space="0" w:color="auto"/>
      </w:divBdr>
    </w:div>
    <w:div w:id="919025240">
      <w:bodyDiv w:val="1"/>
      <w:marLeft w:val="0"/>
      <w:marRight w:val="0"/>
      <w:marTop w:val="0"/>
      <w:marBottom w:val="0"/>
      <w:divBdr>
        <w:top w:val="none" w:sz="0" w:space="0" w:color="auto"/>
        <w:left w:val="none" w:sz="0" w:space="0" w:color="auto"/>
        <w:bottom w:val="none" w:sz="0" w:space="0" w:color="auto"/>
        <w:right w:val="none" w:sz="0" w:space="0" w:color="auto"/>
      </w:divBdr>
    </w:div>
    <w:div w:id="919100497">
      <w:bodyDiv w:val="1"/>
      <w:marLeft w:val="0"/>
      <w:marRight w:val="0"/>
      <w:marTop w:val="0"/>
      <w:marBottom w:val="0"/>
      <w:divBdr>
        <w:top w:val="none" w:sz="0" w:space="0" w:color="auto"/>
        <w:left w:val="none" w:sz="0" w:space="0" w:color="auto"/>
        <w:bottom w:val="none" w:sz="0" w:space="0" w:color="auto"/>
        <w:right w:val="none" w:sz="0" w:space="0" w:color="auto"/>
      </w:divBdr>
    </w:div>
    <w:div w:id="919144316">
      <w:marLeft w:val="480"/>
      <w:marRight w:val="0"/>
      <w:marTop w:val="0"/>
      <w:marBottom w:val="0"/>
      <w:divBdr>
        <w:top w:val="none" w:sz="0" w:space="0" w:color="auto"/>
        <w:left w:val="none" w:sz="0" w:space="0" w:color="auto"/>
        <w:bottom w:val="none" w:sz="0" w:space="0" w:color="auto"/>
        <w:right w:val="none" w:sz="0" w:space="0" w:color="auto"/>
      </w:divBdr>
    </w:div>
    <w:div w:id="919218598">
      <w:marLeft w:val="480"/>
      <w:marRight w:val="0"/>
      <w:marTop w:val="0"/>
      <w:marBottom w:val="0"/>
      <w:divBdr>
        <w:top w:val="none" w:sz="0" w:space="0" w:color="auto"/>
        <w:left w:val="none" w:sz="0" w:space="0" w:color="auto"/>
        <w:bottom w:val="none" w:sz="0" w:space="0" w:color="auto"/>
        <w:right w:val="none" w:sz="0" w:space="0" w:color="auto"/>
      </w:divBdr>
    </w:div>
    <w:div w:id="919413940">
      <w:marLeft w:val="480"/>
      <w:marRight w:val="0"/>
      <w:marTop w:val="0"/>
      <w:marBottom w:val="0"/>
      <w:divBdr>
        <w:top w:val="none" w:sz="0" w:space="0" w:color="auto"/>
        <w:left w:val="none" w:sz="0" w:space="0" w:color="auto"/>
        <w:bottom w:val="none" w:sz="0" w:space="0" w:color="auto"/>
        <w:right w:val="none" w:sz="0" w:space="0" w:color="auto"/>
      </w:divBdr>
    </w:div>
    <w:div w:id="919484948">
      <w:bodyDiv w:val="1"/>
      <w:marLeft w:val="0"/>
      <w:marRight w:val="0"/>
      <w:marTop w:val="0"/>
      <w:marBottom w:val="0"/>
      <w:divBdr>
        <w:top w:val="none" w:sz="0" w:space="0" w:color="auto"/>
        <w:left w:val="none" w:sz="0" w:space="0" w:color="auto"/>
        <w:bottom w:val="none" w:sz="0" w:space="0" w:color="auto"/>
        <w:right w:val="none" w:sz="0" w:space="0" w:color="auto"/>
      </w:divBdr>
    </w:div>
    <w:div w:id="919608095">
      <w:marLeft w:val="480"/>
      <w:marRight w:val="0"/>
      <w:marTop w:val="0"/>
      <w:marBottom w:val="0"/>
      <w:divBdr>
        <w:top w:val="none" w:sz="0" w:space="0" w:color="auto"/>
        <w:left w:val="none" w:sz="0" w:space="0" w:color="auto"/>
        <w:bottom w:val="none" w:sz="0" w:space="0" w:color="auto"/>
        <w:right w:val="none" w:sz="0" w:space="0" w:color="auto"/>
      </w:divBdr>
    </w:div>
    <w:div w:id="919681903">
      <w:marLeft w:val="480"/>
      <w:marRight w:val="0"/>
      <w:marTop w:val="0"/>
      <w:marBottom w:val="0"/>
      <w:divBdr>
        <w:top w:val="none" w:sz="0" w:space="0" w:color="auto"/>
        <w:left w:val="none" w:sz="0" w:space="0" w:color="auto"/>
        <w:bottom w:val="none" w:sz="0" w:space="0" w:color="auto"/>
        <w:right w:val="none" w:sz="0" w:space="0" w:color="auto"/>
      </w:divBdr>
    </w:div>
    <w:div w:id="919758204">
      <w:marLeft w:val="480"/>
      <w:marRight w:val="0"/>
      <w:marTop w:val="0"/>
      <w:marBottom w:val="0"/>
      <w:divBdr>
        <w:top w:val="none" w:sz="0" w:space="0" w:color="auto"/>
        <w:left w:val="none" w:sz="0" w:space="0" w:color="auto"/>
        <w:bottom w:val="none" w:sz="0" w:space="0" w:color="auto"/>
        <w:right w:val="none" w:sz="0" w:space="0" w:color="auto"/>
      </w:divBdr>
    </w:div>
    <w:div w:id="919825453">
      <w:bodyDiv w:val="1"/>
      <w:marLeft w:val="0"/>
      <w:marRight w:val="0"/>
      <w:marTop w:val="0"/>
      <w:marBottom w:val="0"/>
      <w:divBdr>
        <w:top w:val="none" w:sz="0" w:space="0" w:color="auto"/>
        <w:left w:val="none" w:sz="0" w:space="0" w:color="auto"/>
        <w:bottom w:val="none" w:sz="0" w:space="0" w:color="auto"/>
        <w:right w:val="none" w:sz="0" w:space="0" w:color="auto"/>
      </w:divBdr>
    </w:div>
    <w:div w:id="919946573">
      <w:bodyDiv w:val="1"/>
      <w:marLeft w:val="0"/>
      <w:marRight w:val="0"/>
      <w:marTop w:val="0"/>
      <w:marBottom w:val="0"/>
      <w:divBdr>
        <w:top w:val="none" w:sz="0" w:space="0" w:color="auto"/>
        <w:left w:val="none" w:sz="0" w:space="0" w:color="auto"/>
        <w:bottom w:val="none" w:sz="0" w:space="0" w:color="auto"/>
        <w:right w:val="none" w:sz="0" w:space="0" w:color="auto"/>
      </w:divBdr>
    </w:div>
    <w:div w:id="920026432">
      <w:bodyDiv w:val="1"/>
      <w:marLeft w:val="0"/>
      <w:marRight w:val="0"/>
      <w:marTop w:val="0"/>
      <w:marBottom w:val="0"/>
      <w:divBdr>
        <w:top w:val="none" w:sz="0" w:space="0" w:color="auto"/>
        <w:left w:val="none" w:sz="0" w:space="0" w:color="auto"/>
        <w:bottom w:val="none" w:sz="0" w:space="0" w:color="auto"/>
        <w:right w:val="none" w:sz="0" w:space="0" w:color="auto"/>
      </w:divBdr>
    </w:div>
    <w:div w:id="920064001">
      <w:marLeft w:val="480"/>
      <w:marRight w:val="0"/>
      <w:marTop w:val="0"/>
      <w:marBottom w:val="0"/>
      <w:divBdr>
        <w:top w:val="none" w:sz="0" w:space="0" w:color="auto"/>
        <w:left w:val="none" w:sz="0" w:space="0" w:color="auto"/>
        <w:bottom w:val="none" w:sz="0" w:space="0" w:color="auto"/>
        <w:right w:val="none" w:sz="0" w:space="0" w:color="auto"/>
      </w:divBdr>
    </w:div>
    <w:div w:id="920289046">
      <w:bodyDiv w:val="1"/>
      <w:marLeft w:val="0"/>
      <w:marRight w:val="0"/>
      <w:marTop w:val="0"/>
      <w:marBottom w:val="0"/>
      <w:divBdr>
        <w:top w:val="none" w:sz="0" w:space="0" w:color="auto"/>
        <w:left w:val="none" w:sz="0" w:space="0" w:color="auto"/>
        <w:bottom w:val="none" w:sz="0" w:space="0" w:color="auto"/>
        <w:right w:val="none" w:sz="0" w:space="0" w:color="auto"/>
      </w:divBdr>
    </w:div>
    <w:div w:id="920331103">
      <w:bodyDiv w:val="1"/>
      <w:marLeft w:val="0"/>
      <w:marRight w:val="0"/>
      <w:marTop w:val="0"/>
      <w:marBottom w:val="0"/>
      <w:divBdr>
        <w:top w:val="none" w:sz="0" w:space="0" w:color="auto"/>
        <w:left w:val="none" w:sz="0" w:space="0" w:color="auto"/>
        <w:bottom w:val="none" w:sz="0" w:space="0" w:color="auto"/>
        <w:right w:val="none" w:sz="0" w:space="0" w:color="auto"/>
      </w:divBdr>
    </w:div>
    <w:div w:id="920338549">
      <w:marLeft w:val="480"/>
      <w:marRight w:val="0"/>
      <w:marTop w:val="0"/>
      <w:marBottom w:val="0"/>
      <w:divBdr>
        <w:top w:val="none" w:sz="0" w:space="0" w:color="auto"/>
        <w:left w:val="none" w:sz="0" w:space="0" w:color="auto"/>
        <w:bottom w:val="none" w:sz="0" w:space="0" w:color="auto"/>
        <w:right w:val="none" w:sz="0" w:space="0" w:color="auto"/>
      </w:divBdr>
    </w:div>
    <w:div w:id="920408410">
      <w:bodyDiv w:val="1"/>
      <w:marLeft w:val="0"/>
      <w:marRight w:val="0"/>
      <w:marTop w:val="0"/>
      <w:marBottom w:val="0"/>
      <w:divBdr>
        <w:top w:val="none" w:sz="0" w:space="0" w:color="auto"/>
        <w:left w:val="none" w:sz="0" w:space="0" w:color="auto"/>
        <w:bottom w:val="none" w:sz="0" w:space="0" w:color="auto"/>
        <w:right w:val="none" w:sz="0" w:space="0" w:color="auto"/>
      </w:divBdr>
    </w:div>
    <w:div w:id="920598046">
      <w:marLeft w:val="480"/>
      <w:marRight w:val="0"/>
      <w:marTop w:val="0"/>
      <w:marBottom w:val="0"/>
      <w:divBdr>
        <w:top w:val="none" w:sz="0" w:space="0" w:color="auto"/>
        <w:left w:val="none" w:sz="0" w:space="0" w:color="auto"/>
        <w:bottom w:val="none" w:sz="0" w:space="0" w:color="auto"/>
        <w:right w:val="none" w:sz="0" w:space="0" w:color="auto"/>
      </w:divBdr>
    </w:div>
    <w:div w:id="920604235">
      <w:marLeft w:val="480"/>
      <w:marRight w:val="0"/>
      <w:marTop w:val="0"/>
      <w:marBottom w:val="0"/>
      <w:divBdr>
        <w:top w:val="none" w:sz="0" w:space="0" w:color="auto"/>
        <w:left w:val="none" w:sz="0" w:space="0" w:color="auto"/>
        <w:bottom w:val="none" w:sz="0" w:space="0" w:color="auto"/>
        <w:right w:val="none" w:sz="0" w:space="0" w:color="auto"/>
      </w:divBdr>
    </w:div>
    <w:div w:id="920679308">
      <w:marLeft w:val="480"/>
      <w:marRight w:val="0"/>
      <w:marTop w:val="0"/>
      <w:marBottom w:val="0"/>
      <w:divBdr>
        <w:top w:val="none" w:sz="0" w:space="0" w:color="auto"/>
        <w:left w:val="none" w:sz="0" w:space="0" w:color="auto"/>
        <w:bottom w:val="none" w:sz="0" w:space="0" w:color="auto"/>
        <w:right w:val="none" w:sz="0" w:space="0" w:color="auto"/>
      </w:divBdr>
    </w:div>
    <w:div w:id="920792928">
      <w:marLeft w:val="480"/>
      <w:marRight w:val="0"/>
      <w:marTop w:val="0"/>
      <w:marBottom w:val="0"/>
      <w:divBdr>
        <w:top w:val="none" w:sz="0" w:space="0" w:color="auto"/>
        <w:left w:val="none" w:sz="0" w:space="0" w:color="auto"/>
        <w:bottom w:val="none" w:sz="0" w:space="0" w:color="auto"/>
        <w:right w:val="none" w:sz="0" w:space="0" w:color="auto"/>
      </w:divBdr>
    </w:div>
    <w:div w:id="920794562">
      <w:marLeft w:val="480"/>
      <w:marRight w:val="0"/>
      <w:marTop w:val="0"/>
      <w:marBottom w:val="0"/>
      <w:divBdr>
        <w:top w:val="none" w:sz="0" w:space="0" w:color="auto"/>
        <w:left w:val="none" w:sz="0" w:space="0" w:color="auto"/>
        <w:bottom w:val="none" w:sz="0" w:space="0" w:color="auto"/>
        <w:right w:val="none" w:sz="0" w:space="0" w:color="auto"/>
      </w:divBdr>
    </w:div>
    <w:div w:id="920867718">
      <w:marLeft w:val="480"/>
      <w:marRight w:val="0"/>
      <w:marTop w:val="0"/>
      <w:marBottom w:val="0"/>
      <w:divBdr>
        <w:top w:val="none" w:sz="0" w:space="0" w:color="auto"/>
        <w:left w:val="none" w:sz="0" w:space="0" w:color="auto"/>
        <w:bottom w:val="none" w:sz="0" w:space="0" w:color="auto"/>
        <w:right w:val="none" w:sz="0" w:space="0" w:color="auto"/>
      </w:divBdr>
    </w:div>
    <w:div w:id="920915671">
      <w:marLeft w:val="480"/>
      <w:marRight w:val="0"/>
      <w:marTop w:val="0"/>
      <w:marBottom w:val="0"/>
      <w:divBdr>
        <w:top w:val="none" w:sz="0" w:space="0" w:color="auto"/>
        <w:left w:val="none" w:sz="0" w:space="0" w:color="auto"/>
        <w:bottom w:val="none" w:sz="0" w:space="0" w:color="auto"/>
        <w:right w:val="none" w:sz="0" w:space="0" w:color="auto"/>
      </w:divBdr>
    </w:div>
    <w:div w:id="920988613">
      <w:marLeft w:val="480"/>
      <w:marRight w:val="0"/>
      <w:marTop w:val="0"/>
      <w:marBottom w:val="0"/>
      <w:divBdr>
        <w:top w:val="none" w:sz="0" w:space="0" w:color="auto"/>
        <w:left w:val="none" w:sz="0" w:space="0" w:color="auto"/>
        <w:bottom w:val="none" w:sz="0" w:space="0" w:color="auto"/>
        <w:right w:val="none" w:sz="0" w:space="0" w:color="auto"/>
      </w:divBdr>
    </w:div>
    <w:div w:id="921062831">
      <w:marLeft w:val="480"/>
      <w:marRight w:val="0"/>
      <w:marTop w:val="0"/>
      <w:marBottom w:val="0"/>
      <w:divBdr>
        <w:top w:val="none" w:sz="0" w:space="0" w:color="auto"/>
        <w:left w:val="none" w:sz="0" w:space="0" w:color="auto"/>
        <w:bottom w:val="none" w:sz="0" w:space="0" w:color="auto"/>
        <w:right w:val="none" w:sz="0" w:space="0" w:color="auto"/>
      </w:divBdr>
    </w:div>
    <w:div w:id="921185223">
      <w:marLeft w:val="480"/>
      <w:marRight w:val="0"/>
      <w:marTop w:val="0"/>
      <w:marBottom w:val="0"/>
      <w:divBdr>
        <w:top w:val="none" w:sz="0" w:space="0" w:color="auto"/>
        <w:left w:val="none" w:sz="0" w:space="0" w:color="auto"/>
        <w:bottom w:val="none" w:sz="0" w:space="0" w:color="auto"/>
        <w:right w:val="none" w:sz="0" w:space="0" w:color="auto"/>
      </w:divBdr>
    </w:div>
    <w:div w:id="921330235">
      <w:marLeft w:val="480"/>
      <w:marRight w:val="0"/>
      <w:marTop w:val="0"/>
      <w:marBottom w:val="0"/>
      <w:divBdr>
        <w:top w:val="none" w:sz="0" w:space="0" w:color="auto"/>
        <w:left w:val="none" w:sz="0" w:space="0" w:color="auto"/>
        <w:bottom w:val="none" w:sz="0" w:space="0" w:color="auto"/>
        <w:right w:val="none" w:sz="0" w:space="0" w:color="auto"/>
      </w:divBdr>
    </w:div>
    <w:div w:id="921375265">
      <w:marLeft w:val="480"/>
      <w:marRight w:val="0"/>
      <w:marTop w:val="0"/>
      <w:marBottom w:val="0"/>
      <w:divBdr>
        <w:top w:val="none" w:sz="0" w:space="0" w:color="auto"/>
        <w:left w:val="none" w:sz="0" w:space="0" w:color="auto"/>
        <w:bottom w:val="none" w:sz="0" w:space="0" w:color="auto"/>
        <w:right w:val="none" w:sz="0" w:space="0" w:color="auto"/>
      </w:divBdr>
    </w:div>
    <w:div w:id="921447519">
      <w:marLeft w:val="480"/>
      <w:marRight w:val="0"/>
      <w:marTop w:val="0"/>
      <w:marBottom w:val="0"/>
      <w:divBdr>
        <w:top w:val="none" w:sz="0" w:space="0" w:color="auto"/>
        <w:left w:val="none" w:sz="0" w:space="0" w:color="auto"/>
        <w:bottom w:val="none" w:sz="0" w:space="0" w:color="auto"/>
        <w:right w:val="none" w:sz="0" w:space="0" w:color="auto"/>
      </w:divBdr>
    </w:div>
    <w:div w:id="921452065">
      <w:marLeft w:val="480"/>
      <w:marRight w:val="0"/>
      <w:marTop w:val="0"/>
      <w:marBottom w:val="0"/>
      <w:divBdr>
        <w:top w:val="none" w:sz="0" w:space="0" w:color="auto"/>
        <w:left w:val="none" w:sz="0" w:space="0" w:color="auto"/>
        <w:bottom w:val="none" w:sz="0" w:space="0" w:color="auto"/>
        <w:right w:val="none" w:sz="0" w:space="0" w:color="auto"/>
      </w:divBdr>
    </w:div>
    <w:div w:id="921527879">
      <w:marLeft w:val="480"/>
      <w:marRight w:val="0"/>
      <w:marTop w:val="0"/>
      <w:marBottom w:val="0"/>
      <w:divBdr>
        <w:top w:val="none" w:sz="0" w:space="0" w:color="auto"/>
        <w:left w:val="none" w:sz="0" w:space="0" w:color="auto"/>
        <w:bottom w:val="none" w:sz="0" w:space="0" w:color="auto"/>
        <w:right w:val="none" w:sz="0" w:space="0" w:color="auto"/>
      </w:divBdr>
    </w:div>
    <w:div w:id="921571862">
      <w:bodyDiv w:val="1"/>
      <w:marLeft w:val="0"/>
      <w:marRight w:val="0"/>
      <w:marTop w:val="0"/>
      <w:marBottom w:val="0"/>
      <w:divBdr>
        <w:top w:val="none" w:sz="0" w:space="0" w:color="auto"/>
        <w:left w:val="none" w:sz="0" w:space="0" w:color="auto"/>
        <w:bottom w:val="none" w:sz="0" w:space="0" w:color="auto"/>
        <w:right w:val="none" w:sz="0" w:space="0" w:color="auto"/>
      </w:divBdr>
    </w:div>
    <w:div w:id="921573353">
      <w:marLeft w:val="480"/>
      <w:marRight w:val="0"/>
      <w:marTop w:val="0"/>
      <w:marBottom w:val="0"/>
      <w:divBdr>
        <w:top w:val="none" w:sz="0" w:space="0" w:color="auto"/>
        <w:left w:val="none" w:sz="0" w:space="0" w:color="auto"/>
        <w:bottom w:val="none" w:sz="0" w:space="0" w:color="auto"/>
        <w:right w:val="none" w:sz="0" w:space="0" w:color="auto"/>
      </w:divBdr>
    </w:div>
    <w:div w:id="921599914">
      <w:marLeft w:val="480"/>
      <w:marRight w:val="0"/>
      <w:marTop w:val="0"/>
      <w:marBottom w:val="0"/>
      <w:divBdr>
        <w:top w:val="none" w:sz="0" w:space="0" w:color="auto"/>
        <w:left w:val="none" w:sz="0" w:space="0" w:color="auto"/>
        <w:bottom w:val="none" w:sz="0" w:space="0" w:color="auto"/>
        <w:right w:val="none" w:sz="0" w:space="0" w:color="auto"/>
      </w:divBdr>
    </w:div>
    <w:div w:id="921640720">
      <w:marLeft w:val="480"/>
      <w:marRight w:val="0"/>
      <w:marTop w:val="0"/>
      <w:marBottom w:val="0"/>
      <w:divBdr>
        <w:top w:val="none" w:sz="0" w:space="0" w:color="auto"/>
        <w:left w:val="none" w:sz="0" w:space="0" w:color="auto"/>
        <w:bottom w:val="none" w:sz="0" w:space="0" w:color="auto"/>
        <w:right w:val="none" w:sz="0" w:space="0" w:color="auto"/>
      </w:divBdr>
    </w:div>
    <w:div w:id="921644302">
      <w:marLeft w:val="480"/>
      <w:marRight w:val="0"/>
      <w:marTop w:val="0"/>
      <w:marBottom w:val="0"/>
      <w:divBdr>
        <w:top w:val="none" w:sz="0" w:space="0" w:color="auto"/>
        <w:left w:val="none" w:sz="0" w:space="0" w:color="auto"/>
        <w:bottom w:val="none" w:sz="0" w:space="0" w:color="auto"/>
        <w:right w:val="none" w:sz="0" w:space="0" w:color="auto"/>
      </w:divBdr>
    </w:div>
    <w:div w:id="921715197">
      <w:marLeft w:val="480"/>
      <w:marRight w:val="0"/>
      <w:marTop w:val="0"/>
      <w:marBottom w:val="0"/>
      <w:divBdr>
        <w:top w:val="none" w:sz="0" w:space="0" w:color="auto"/>
        <w:left w:val="none" w:sz="0" w:space="0" w:color="auto"/>
        <w:bottom w:val="none" w:sz="0" w:space="0" w:color="auto"/>
        <w:right w:val="none" w:sz="0" w:space="0" w:color="auto"/>
      </w:divBdr>
    </w:div>
    <w:div w:id="921722040">
      <w:bodyDiv w:val="1"/>
      <w:marLeft w:val="0"/>
      <w:marRight w:val="0"/>
      <w:marTop w:val="0"/>
      <w:marBottom w:val="0"/>
      <w:divBdr>
        <w:top w:val="none" w:sz="0" w:space="0" w:color="auto"/>
        <w:left w:val="none" w:sz="0" w:space="0" w:color="auto"/>
        <w:bottom w:val="none" w:sz="0" w:space="0" w:color="auto"/>
        <w:right w:val="none" w:sz="0" w:space="0" w:color="auto"/>
      </w:divBdr>
    </w:div>
    <w:div w:id="921794127">
      <w:marLeft w:val="480"/>
      <w:marRight w:val="0"/>
      <w:marTop w:val="0"/>
      <w:marBottom w:val="0"/>
      <w:divBdr>
        <w:top w:val="none" w:sz="0" w:space="0" w:color="auto"/>
        <w:left w:val="none" w:sz="0" w:space="0" w:color="auto"/>
        <w:bottom w:val="none" w:sz="0" w:space="0" w:color="auto"/>
        <w:right w:val="none" w:sz="0" w:space="0" w:color="auto"/>
      </w:divBdr>
    </w:div>
    <w:div w:id="921835330">
      <w:bodyDiv w:val="1"/>
      <w:marLeft w:val="0"/>
      <w:marRight w:val="0"/>
      <w:marTop w:val="0"/>
      <w:marBottom w:val="0"/>
      <w:divBdr>
        <w:top w:val="none" w:sz="0" w:space="0" w:color="auto"/>
        <w:left w:val="none" w:sz="0" w:space="0" w:color="auto"/>
        <w:bottom w:val="none" w:sz="0" w:space="0" w:color="auto"/>
        <w:right w:val="none" w:sz="0" w:space="0" w:color="auto"/>
      </w:divBdr>
    </w:div>
    <w:div w:id="922183284">
      <w:marLeft w:val="480"/>
      <w:marRight w:val="0"/>
      <w:marTop w:val="0"/>
      <w:marBottom w:val="0"/>
      <w:divBdr>
        <w:top w:val="none" w:sz="0" w:space="0" w:color="auto"/>
        <w:left w:val="none" w:sz="0" w:space="0" w:color="auto"/>
        <w:bottom w:val="none" w:sz="0" w:space="0" w:color="auto"/>
        <w:right w:val="none" w:sz="0" w:space="0" w:color="auto"/>
      </w:divBdr>
    </w:div>
    <w:div w:id="922225623">
      <w:marLeft w:val="480"/>
      <w:marRight w:val="0"/>
      <w:marTop w:val="0"/>
      <w:marBottom w:val="0"/>
      <w:divBdr>
        <w:top w:val="none" w:sz="0" w:space="0" w:color="auto"/>
        <w:left w:val="none" w:sz="0" w:space="0" w:color="auto"/>
        <w:bottom w:val="none" w:sz="0" w:space="0" w:color="auto"/>
        <w:right w:val="none" w:sz="0" w:space="0" w:color="auto"/>
      </w:divBdr>
    </w:div>
    <w:div w:id="922374051">
      <w:marLeft w:val="480"/>
      <w:marRight w:val="0"/>
      <w:marTop w:val="0"/>
      <w:marBottom w:val="0"/>
      <w:divBdr>
        <w:top w:val="none" w:sz="0" w:space="0" w:color="auto"/>
        <w:left w:val="none" w:sz="0" w:space="0" w:color="auto"/>
        <w:bottom w:val="none" w:sz="0" w:space="0" w:color="auto"/>
        <w:right w:val="none" w:sz="0" w:space="0" w:color="auto"/>
      </w:divBdr>
    </w:div>
    <w:div w:id="922420847">
      <w:bodyDiv w:val="1"/>
      <w:marLeft w:val="0"/>
      <w:marRight w:val="0"/>
      <w:marTop w:val="0"/>
      <w:marBottom w:val="0"/>
      <w:divBdr>
        <w:top w:val="none" w:sz="0" w:space="0" w:color="auto"/>
        <w:left w:val="none" w:sz="0" w:space="0" w:color="auto"/>
        <w:bottom w:val="none" w:sz="0" w:space="0" w:color="auto"/>
        <w:right w:val="none" w:sz="0" w:space="0" w:color="auto"/>
      </w:divBdr>
      <w:divsChild>
        <w:div w:id="1738358144">
          <w:marLeft w:val="480"/>
          <w:marRight w:val="0"/>
          <w:marTop w:val="0"/>
          <w:marBottom w:val="0"/>
          <w:divBdr>
            <w:top w:val="none" w:sz="0" w:space="0" w:color="auto"/>
            <w:left w:val="none" w:sz="0" w:space="0" w:color="auto"/>
            <w:bottom w:val="none" w:sz="0" w:space="0" w:color="auto"/>
            <w:right w:val="none" w:sz="0" w:space="0" w:color="auto"/>
          </w:divBdr>
        </w:div>
        <w:div w:id="455295244">
          <w:marLeft w:val="480"/>
          <w:marRight w:val="0"/>
          <w:marTop w:val="0"/>
          <w:marBottom w:val="0"/>
          <w:divBdr>
            <w:top w:val="none" w:sz="0" w:space="0" w:color="auto"/>
            <w:left w:val="none" w:sz="0" w:space="0" w:color="auto"/>
            <w:bottom w:val="none" w:sz="0" w:space="0" w:color="auto"/>
            <w:right w:val="none" w:sz="0" w:space="0" w:color="auto"/>
          </w:divBdr>
        </w:div>
        <w:div w:id="1716545913">
          <w:marLeft w:val="480"/>
          <w:marRight w:val="0"/>
          <w:marTop w:val="0"/>
          <w:marBottom w:val="0"/>
          <w:divBdr>
            <w:top w:val="none" w:sz="0" w:space="0" w:color="auto"/>
            <w:left w:val="none" w:sz="0" w:space="0" w:color="auto"/>
            <w:bottom w:val="none" w:sz="0" w:space="0" w:color="auto"/>
            <w:right w:val="none" w:sz="0" w:space="0" w:color="auto"/>
          </w:divBdr>
        </w:div>
        <w:div w:id="832455763">
          <w:marLeft w:val="480"/>
          <w:marRight w:val="0"/>
          <w:marTop w:val="0"/>
          <w:marBottom w:val="0"/>
          <w:divBdr>
            <w:top w:val="none" w:sz="0" w:space="0" w:color="auto"/>
            <w:left w:val="none" w:sz="0" w:space="0" w:color="auto"/>
            <w:bottom w:val="none" w:sz="0" w:space="0" w:color="auto"/>
            <w:right w:val="none" w:sz="0" w:space="0" w:color="auto"/>
          </w:divBdr>
        </w:div>
        <w:div w:id="447356025">
          <w:marLeft w:val="480"/>
          <w:marRight w:val="0"/>
          <w:marTop w:val="0"/>
          <w:marBottom w:val="0"/>
          <w:divBdr>
            <w:top w:val="none" w:sz="0" w:space="0" w:color="auto"/>
            <w:left w:val="none" w:sz="0" w:space="0" w:color="auto"/>
            <w:bottom w:val="none" w:sz="0" w:space="0" w:color="auto"/>
            <w:right w:val="none" w:sz="0" w:space="0" w:color="auto"/>
          </w:divBdr>
        </w:div>
        <w:div w:id="1703507410">
          <w:marLeft w:val="480"/>
          <w:marRight w:val="0"/>
          <w:marTop w:val="0"/>
          <w:marBottom w:val="0"/>
          <w:divBdr>
            <w:top w:val="none" w:sz="0" w:space="0" w:color="auto"/>
            <w:left w:val="none" w:sz="0" w:space="0" w:color="auto"/>
            <w:bottom w:val="none" w:sz="0" w:space="0" w:color="auto"/>
            <w:right w:val="none" w:sz="0" w:space="0" w:color="auto"/>
          </w:divBdr>
        </w:div>
        <w:div w:id="929192276">
          <w:marLeft w:val="480"/>
          <w:marRight w:val="0"/>
          <w:marTop w:val="0"/>
          <w:marBottom w:val="0"/>
          <w:divBdr>
            <w:top w:val="none" w:sz="0" w:space="0" w:color="auto"/>
            <w:left w:val="none" w:sz="0" w:space="0" w:color="auto"/>
            <w:bottom w:val="none" w:sz="0" w:space="0" w:color="auto"/>
            <w:right w:val="none" w:sz="0" w:space="0" w:color="auto"/>
          </w:divBdr>
        </w:div>
        <w:div w:id="137577445">
          <w:marLeft w:val="480"/>
          <w:marRight w:val="0"/>
          <w:marTop w:val="0"/>
          <w:marBottom w:val="0"/>
          <w:divBdr>
            <w:top w:val="none" w:sz="0" w:space="0" w:color="auto"/>
            <w:left w:val="none" w:sz="0" w:space="0" w:color="auto"/>
            <w:bottom w:val="none" w:sz="0" w:space="0" w:color="auto"/>
            <w:right w:val="none" w:sz="0" w:space="0" w:color="auto"/>
          </w:divBdr>
        </w:div>
        <w:div w:id="60637673">
          <w:marLeft w:val="480"/>
          <w:marRight w:val="0"/>
          <w:marTop w:val="0"/>
          <w:marBottom w:val="0"/>
          <w:divBdr>
            <w:top w:val="none" w:sz="0" w:space="0" w:color="auto"/>
            <w:left w:val="none" w:sz="0" w:space="0" w:color="auto"/>
            <w:bottom w:val="none" w:sz="0" w:space="0" w:color="auto"/>
            <w:right w:val="none" w:sz="0" w:space="0" w:color="auto"/>
          </w:divBdr>
        </w:div>
        <w:div w:id="3096083">
          <w:marLeft w:val="480"/>
          <w:marRight w:val="0"/>
          <w:marTop w:val="0"/>
          <w:marBottom w:val="0"/>
          <w:divBdr>
            <w:top w:val="none" w:sz="0" w:space="0" w:color="auto"/>
            <w:left w:val="none" w:sz="0" w:space="0" w:color="auto"/>
            <w:bottom w:val="none" w:sz="0" w:space="0" w:color="auto"/>
            <w:right w:val="none" w:sz="0" w:space="0" w:color="auto"/>
          </w:divBdr>
        </w:div>
        <w:div w:id="357465640">
          <w:marLeft w:val="480"/>
          <w:marRight w:val="0"/>
          <w:marTop w:val="0"/>
          <w:marBottom w:val="0"/>
          <w:divBdr>
            <w:top w:val="none" w:sz="0" w:space="0" w:color="auto"/>
            <w:left w:val="none" w:sz="0" w:space="0" w:color="auto"/>
            <w:bottom w:val="none" w:sz="0" w:space="0" w:color="auto"/>
            <w:right w:val="none" w:sz="0" w:space="0" w:color="auto"/>
          </w:divBdr>
        </w:div>
        <w:div w:id="914320754">
          <w:marLeft w:val="480"/>
          <w:marRight w:val="0"/>
          <w:marTop w:val="0"/>
          <w:marBottom w:val="0"/>
          <w:divBdr>
            <w:top w:val="none" w:sz="0" w:space="0" w:color="auto"/>
            <w:left w:val="none" w:sz="0" w:space="0" w:color="auto"/>
            <w:bottom w:val="none" w:sz="0" w:space="0" w:color="auto"/>
            <w:right w:val="none" w:sz="0" w:space="0" w:color="auto"/>
          </w:divBdr>
        </w:div>
        <w:div w:id="84614218">
          <w:marLeft w:val="480"/>
          <w:marRight w:val="0"/>
          <w:marTop w:val="0"/>
          <w:marBottom w:val="0"/>
          <w:divBdr>
            <w:top w:val="none" w:sz="0" w:space="0" w:color="auto"/>
            <w:left w:val="none" w:sz="0" w:space="0" w:color="auto"/>
            <w:bottom w:val="none" w:sz="0" w:space="0" w:color="auto"/>
            <w:right w:val="none" w:sz="0" w:space="0" w:color="auto"/>
          </w:divBdr>
        </w:div>
        <w:div w:id="460732248">
          <w:marLeft w:val="480"/>
          <w:marRight w:val="0"/>
          <w:marTop w:val="0"/>
          <w:marBottom w:val="0"/>
          <w:divBdr>
            <w:top w:val="none" w:sz="0" w:space="0" w:color="auto"/>
            <w:left w:val="none" w:sz="0" w:space="0" w:color="auto"/>
            <w:bottom w:val="none" w:sz="0" w:space="0" w:color="auto"/>
            <w:right w:val="none" w:sz="0" w:space="0" w:color="auto"/>
          </w:divBdr>
        </w:div>
        <w:div w:id="663438956">
          <w:marLeft w:val="480"/>
          <w:marRight w:val="0"/>
          <w:marTop w:val="0"/>
          <w:marBottom w:val="0"/>
          <w:divBdr>
            <w:top w:val="none" w:sz="0" w:space="0" w:color="auto"/>
            <w:left w:val="none" w:sz="0" w:space="0" w:color="auto"/>
            <w:bottom w:val="none" w:sz="0" w:space="0" w:color="auto"/>
            <w:right w:val="none" w:sz="0" w:space="0" w:color="auto"/>
          </w:divBdr>
        </w:div>
        <w:div w:id="546337031">
          <w:marLeft w:val="480"/>
          <w:marRight w:val="0"/>
          <w:marTop w:val="0"/>
          <w:marBottom w:val="0"/>
          <w:divBdr>
            <w:top w:val="none" w:sz="0" w:space="0" w:color="auto"/>
            <w:left w:val="none" w:sz="0" w:space="0" w:color="auto"/>
            <w:bottom w:val="none" w:sz="0" w:space="0" w:color="auto"/>
            <w:right w:val="none" w:sz="0" w:space="0" w:color="auto"/>
          </w:divBdr>
        </w:div>
        <w:div w:id="459495610">
          <w:marLeft w:val="480"/>
          <w:marRight w:val="0"/>
          <w:marTop w:val="0"/>
          <w:marBottom w:val="0"/>
          <w:divBdr>
            <w:top w:val="none" w:sz="0" w:space="0" w:color="auto"/>
            <w:left w:val="none" w:sz="0" w:space="0" w:color="auto"/>
            <w:bottom w:val="none" w:sz="0" w:space="0" w:color="auto"/>
            <w:right w:val="none" w:sz="0" w:space="0" w:color="auto"/>
          </w:divBdr>
        </w:div>
        <w:div w:id="145978254">
          <w:marLeft w:val="480"/>
          <w:marRight w:val="0"/>
          <w:marTop w:val="0"/>
          <w:marBottom w:val="0"/>
          <w:divBdr>
            <w:top w:val="none" w:sz="0" w:space="0" w:color="auto"/>
            <w:left w:val="none" w:sz="0" w:space="0" w:color="auto"/>
            <w:bottom w:val="none" w:sz="0" w:space="0" w:color="auto"/>
            <w:right w:val="none" w:sz="0" w:space="0" w:color="auto"/>
          </w:divBdr>
        </w:div>
        <w:div w:id="1657882607">
          <w:marLeft w:val="480"/>
          <w:marRight w:val="0"/>
          <w:marTop w:val="0"/>
          <w:marBottom w:val="0"/>
          <w:divBdr>
            <w:top w:val="none" w:sz="0" w:space="0" w:color="auto"/>
            <w:left w:val="none" w:sz="0" w:space="0" w:color="auto"/>
            <w:bottom w:val="none" w:sz="0" w:space="0" w:color="auto"/>
            <w:right w:val="none" w:sz="0" w:space="0" w:color="auto"/>
          </w:divBdr>
        </w:div>
        <w:div w:id="832068691">
          <w:marLeft w:val="480"/>
          <w:marRight w:val="0"/>
          <w:marTop w:val="0"/>
          <w:marBottom w:val="0"/>
          <w:divBdr>
            <w:top w:val="none" w:sz="0" w:space="0" w:color="auto"/>
            <w:left w:val="none" w:sz="0" w:space="0" w:color="auto"/>
            <w:bottom w:val="none" w:sz="0" w:space="0" w:color="auto"/>
            <w:right w:val="none" w:sz="0" w:space="0" w:color="auto"/>
          </w:divBdr>
        </w:div>
        <w:div w:id="234516656">
          <w:marLeft w:val="480"/>
          <w:marRight w:val="0"/>
          <w:marTop w:val="0"/>
          <w:marBottom w:val="0"/>
          <w:divBdr>
            <w:top w:val="none" w:sz="0" w:space="0" w:color="auto"/>
            <w:left w:val="none" w:sz="0" w:space="0" w:color="auto"/>
            <w:bottom w:val="none" w:sz="0" w:space="0" w:color="auto"/>
            <w:right w:val="none" w:sz="0" w:space="0" w:color="auto"/>
          </w:divBdr>
        </w:div>
        <w:div w:id="792484358">
          <w:marLeft w:val="480"/>
          <w:marRight w:val="0"/>
          <w:marTop w:val="0"/>
          <w:marBottom w:val="0"/>
          <w:divBdr>
            <w:top w:val="none" w:sz="0" w:space="0" w:color="auto"/>
            <w:left w:val="none" w:sz="0" w:space="0" w:color="auto"/>
            <w:bottom w:val="none" w:sz="0" w:space="0" w:color="auto"/>
            <w:right w:val="none" w:sz="0" w:space="0" w:color="auto"/>
          </w:divBdr>
        </w:div>
        <w:div w:id="883566693">
          <w:marLeft w:val="480"/>
          <w:marRight w:val="0"/>
          <w:marTop w:val="0"/>
          <w:marBottom w:val="0"/>
          <w:divBdr>
            <w:top w:val="none" w:sz="0" w:space="0" w:color="auto"/>
            <w:left w:val="none" w:sz="0" w:space="0" w:color="auto"/>
            <w:bottom w:val="none" w:sz="0" w:space="0" w:color="auto"/>
            <w:right w:val="none" w:sz="0" w:space="0" w:color="auto"/>
          </w:divBdr>
        </w:div>
        <w:div w:id="34669084">
          <w:marLeft w:val="480"/>
          <w:marRight w:val="0"/>
          <w:marTop w:val="0"/>
          <w:marBottom w:val="0"/>
          <w:divBdr>
            <w:top w:val="none" w:sz="0" w:space="0" w:color="auto"/>
            <w:left w:val="none" w:sz="0" w:space="0" w:color="auto"/>
            <w:bottom w:val="none" w:sz="0" w:space="0" w:color="auto"/>
            <w:right w:val="none" w:sz="0" w:space="0" w:color="auto"/>
          </w:divBdr>
        </w:div>
        <w:div w:id="1376854769">
          <w:marLeft w:val="480"/>
          <w:marRight w:val="0"/>
          <w:marTop w:val="0"/>
          <w:marBottom w:val="0"/>
          <w:divBdr>
            <w:top w:val="none" w:sz="0" w:space="0" w:color="auto"/>
            <w:left w:val="none" w:sz="0" w:space="0" w:color="auto"/>
            <w:bottom w:val="none" w:sz="0" w:space="0" w:color="auto"/>
            <w:right w:val="none" w:sz="0" w:space="0" w:color="auto"/>
          </w:divBdr>
        </w:div>
        <w:div w:id="990063838">
          <w:marLeft w:val="480"/>
          <w:marRight w:val="0"/>
          <w:marTop w:val="0"/>
          <w:marBottom w:val="0"/>
          <w:divBdr>
            <w:top w:val="none" w:sz="0" w:space="0" w:color="auto"/>
            <w:left w:val="none" w:sz="0" w:space="0" w:color="auto"/>
            <w:bottom w:val="none" w:sz="0" w:space="0" w:color="auto"/>
            <w:right w:val="none" w:sz="0" w:space="0" w:color="auto"/>
          </w:divBdr>
        </w:div>
        <w:div w:id="65081050">
          <w:marLeft w:val="480"/>
          <w:marRight w:val="0"/>
          <w:marTop w:val="0"/>
          <w:marBottom w:val="0"/>
          <w:divBdr>
            <w:top w:val="none" w:sz="0" w:space="0" w:color="auto"/>
            <w:left w:val="none" w:sz="0" w:space="0" w:color="auto"/>
            <w:bottom w:val="none" w:sz="0" w:space="0" w:color="auto"/>
            <w:right w:val="none" w:sz="0" w:space="0" w:color="auto"/>
          </w:divBdr>
        </w:div>
        <w:div w:id="1006833751">
          <w:marLeft w:val="480"/>
          <w:marRight w:val="0"/>
          <w:marTop w:val="0"/>
          <w:marBottom w:val="0"/>
          <w:divBdr>
            <w:top w:val="none" w:sz="0" w:space="0" w:color="auto"/>
            <w:left w:val="none" w:sz="0" w:space="0" w:color="auto"/>
            <w:bottom w:val="none" w:sz="0" w:space="0" w:color="auto"/>
            <w:right w:val="none" w:sz="0" w:space="0" w:color="auto"/>
          </w:divBdr>
        </w:div>
        <w:div w:id="755520435">
          <w:marLeft w:val="480"/>
          <w:marRight w:val="0"/>
          <w:marTop w:val="0"/>
          <w:marBottom w:val="0"/>
          <w:divBdr>
            <w:top w:val="none" w:sz="0" w:space="0" w:color="auto"/>
            <w:left w:val="none" w:sz="0" w:space="0" w:color="auto"/>
            <w:bottom w:val="none" w:sz="0" w:space="0" w:color="auto"/>
            <w:right w:val="none" w:sz="0" w:space="0" w:color="auto"/>
          </w:divBdr>
        </w:div>
        <w:div w:id="559249498">
          <w:marLeft w:val="480"/>
          <w:marRight w:val="0"/>
          <w:marTop w:val="0"/>
          <w:marBottom w:val="0"/>
          <w:divBdr>
            <w:top w:val="none" w:sz="0" w:space="0" w:color="auto"/>
            <w:left w:val="none" w:sz="0" w:space="0" w:color="auto"/>
            <w:bottom w:val="none" w:sz="0" w:space="0" w:color="auto"/>
            <w:right w:val="none" w:sz="0" w:space="0" w:color="auto"/>
          </w:divBdr>
        </w:div>
        <w:div w:id="1032800358">
          <w:marLeft w:val="480"/>
          <w:marRight w:val="0"/>
          <w:marTop w:val="0"/>
          <w:marBottom w:val="0"/>
          <w:divBdr>
            <w:top w:val="none" w:sz="0" w:space="0" w:color="auto"/>
            <w:left w:val="none" w:sz="0" w:space="0" w:color="auto"/>
            <w:bottom w:val="none" w:sz="0" w:space="0" w:color="auto"/>
            <w:right w:val="none" w:sz="0" w:space="0" w:color="auto"/>
          </w:divBdr>
        </w:div>
        <w:div w:id="681204801">
          <w:marLeft w:val="480"/>
          <w:marRight w:val="0"/>
          <w:marTop w:val="0"/>
          <w:marBottom w:val="0"/>
          <w:divBdr>
            <w:top w:val="none" w:sz="0" w:space="0" w:color="auto"/>
            <w:left w:val="none" w:sz="0" w:space="0" w:color="auto"/>
            <w:bottom w:val="none" w:sz="0" w:space="0" w:color="auto"/>
            <w:right w:val="none" w:sz="0" w:space="0" w:color="auto"/>
          </w:divBdr>
        </w:div>
        <w:div w:id="1701779403">
          <w:marLeft w:val="480"/>
          <w:marRight w:val="0"/>
          <w:marTop w:val="0"/>
          <w:marBottom w:val="0"/>
          <w:divBdr>
            <w:top w:val="none" w:sz="0" w:space="0" w:color="auto"/>
            <w:left w:val="none" w:sz="0" w:space="0" w:color="auto"/>
            <w:bottom w:val="none" w:sz="0" w:space="0" w:color="auto"/>
            <w:right w:val="none" w:sz="0" w:space="0" w:color="auto"/>
          </w:divBdr>
        </w:div>
        <w:div w:id="617486806">
          <w:marLeft w:val="480"/>
          <w:marRight w:val="0"/>
          <w:marTop w:val="0"/>
          <w:marBottom w:val="0"/>
          <w:divBdr>
            <w:top w:val="none" w:sz="0" w:space="0" w:color="auto"/>
            <w:left w:val="none" w:sz="0" w:space="0" w:color="auto"/>
            <w:bottom w:val="none" w:sz="0" w:space="0" w:color="auto"/>
            <w:right w:val="none" w:sz="0" w:space="0" w:color="auto"/>
          </w:divBdr>
        </w:div>
        <w:div w:id="1243370491">
          <w:marLeft w:val="480"/>
          <w:marRight w:val="0"/>
          <w:marTop w:val="0"/>
          <w:marBottom w:val="0"/>
          <w:divBdr>
            <w:top w:val="none" w:sz="0" w:space="0" w:color="auto"/>
            <w:left w:val="none" w:sz="0" w:space="0" w:color="auto"/>
            <w:bottom w:val="none" w:sz="0" w:space="0" w:color="auto"/>
            <w:right w:val="none" w:sz="0" w:space="0" w:color="auto"/>
          </w:divBdr>
        </w:div>
        <w:div w:id="905995649">
          <w:marLeft w:val="480"/>
          <w:marRight w:val="0"/>
          <w:marTop w:val="0"/>
          <w:marBottom w:val="0"/>
          <w:divBdr>
            <w:top w:val="none" w:sz="0" w:space="0" w:color="auto"/>
            <w:left w:val="none" w:sz="0" w:space="0" w:color="auto"/>
            <w:bottom w:val="none" w:sz="0" w:space="0" w:color="auto"/>
            <w:right w:val="none" w:sz="0" w:space="0" w:color="auto"/>
          </w:divBdr>
        </w:div>
        <w:div w:id="967315507">
          <w:marLeft w:val="480"/>
          <w:marRight w:val="0"/>
          <w:marTop w:val="0"/>
          <w:marBottom w:val="0"/>
          <w:divBdr>
            <w:top w:val="none" w:sz="0" w:space="0" w:color="auto"/>
            <w:left w:val="none" w:sz="0" w:space="0" w:color="auto"/>
            <w:bottom w:val="none" w:sz="0" w:space="0" w:color="auto"/>
            <w:right w:val="none" w:sz="0" w:space="0" w:color="auto"/>
          </w:divBdr>
        </w:div>
        <w:div w:id="369113872">
          <w:marLeft w:val="480"/>
          <w:marRight w:val="0"/>
          <w:marTop w:val="0"/>
          <w:marBottom w:val="0"/>
          <w:divBdr>
            <w:top w:val="none" w:sz="0" w:space="0" w:color="auto"/>
            <w:left w:val="none" w:sz="0" w:space="0" w:color="auto"/>
            <w:bottom w:val="none" w:sz="0" w:space="0" w:color="auto"/>
            <w:right w:val="none" w:sz="0" w:space="0" w:color="auto"/>
          </w:divBdr>
        </w:div>
        <w:div w:id="1719233195">
          <w:marLeft w:val="480"/>
          <w:marRight w:val="0"/>
          <w:marTop w:val="0"/>
          <w:marBottom w:val="0"/>
          <w:divBdr>
            <w:top w:val="none" w:sz="0" w:space="0" w:color="auto"/>
            <w:left w:val="none" w:sz="0" w:space="0" w:color="auto"/>
            <w:bottom w:val="none" w:sz="0" w:space="0" w:color="auto"/>
            <w:right w:val="none" w:sz="0" w:space="0" w:color="auto"/>
          </w:divBdr>
        </w:div>
        <w:div w:id="1797287665">
          <w:marLeft w:val="480"/>
          <w:marRight w:val="0"/>
          <w:marTop w:val="0"/>
          <w:marBottom w:val="0"/>
          <w:divBdr>
            <w:top w:val="none" w:sz="0" w:space="0" w:color="auto"/>
            <w:left w:val="none" w:sz="0" w:space="0" w:color="auto"/>
            <w:bottom w:val="none" w:sz="0" w:space="0" w:color="auto"/>
            <w:right w:val="none" w:sz="0" w:space="0" w:color="auto"/>
          </w:divBdr>
        </w:div>
        <w:div w:id="2138329343">
          <w:marLeft w:val="480"/>
          <w:marRight w:val="0"/>
          <w:marTop w:val="0"/>
          <w:marBottom w:val="0"/>
          <w:divBdr>
            <w:top w:val="none" w:sz="0" w:space="0" w:color="auto"/>
            <w:left w:val="none" w:sz="0" w:space="0" w:color="auto"/>
            <w:bottom w:val="none" w:sz="0" w:space="0" w:color="auto"/>
            <w:right w:val="none" w:sz="0" w:space="0" w:color="auto"/>
          </w:divBdr>
        </w:div>
        <w:div w:id="1372455473">
          <w:marLeft w:val="480"/>
          <w:marRight w:val="0"/>
          <w:marTop w:val="0"/>
          <w:marBottom w:val="0"/>
          <w:divBdr>
            <w:top w:val="none" w:sz="0" w:space="0" w:color="auto"/>
            <w:left w:val="none" w:sz="0" w:space="0" w:color="auto"/>
            <w:bottom w:val="none" w:sz="0" w:space="0" w:color="auto"/>
            <w:right w:val="none" w:sz="0" w:space="0" w:color="auto"/>
          </w:divBdr>
        </w:div>
        <w:div w:id="2001955826">
          <w:marLeft w:val="480"/>
          <w:marRight w:val="0"/>
          <w:marTop w:val="0"/>
          <w:marBottom w:val="0"/>
          <w:divBdr>
            <w:top w:val="none" w:sz="0" w:space="0" w:color="auto"/>
            <w:left w:val="none" w:sz="0" w:space="0" w:color="auto"/>
            <w:bottom w:val="none" w:sz="0" w:space="0" w:color="auto"/>
            <w:right w:val="none" w:sz="0" w:space="0" w:color="auto"/>
          </w:divBdr>
        </w:div>
        <w:div w:id="1468547140">
          <w:marLeft w:val="480"/>
          <w:marRight w:val="0"/>
          <w:marTop w:val="0"/>
          <w:marBottom w:val="0"/>
          <w:divBdr>
            <w:top w:val="none" w:sz="0" w:space="0" w:color="auto"/>
            <w:left w:val="none" w:sz="0" w:space="0" w:color="auto"/>
            <w:bottom w:val="none" w:sz="0" w:space="0" w:color="auto"/>
            <w:right w:val="none" w:sz="0" w:space="0" w:color="auto"/>
          </w:divBdr>
        </w:div>
        <w:div w:id="1428772401">
          <w:marLeft w:val="480"/>
          <w:marRight w:val="0"/>
          <w:marTop w:val="0"/>
          <w:marBottom w:val="0"/>
          <w:divBdr>
            <w:top w:val="none" w:sz="0" w:space="0" w:color="auto"/>
            <w:left w:val="none" w:sz="0" w:space="0" w:color="auto"/>
            <w:bottom w:val="none" w:sz="0" w:space="0" w:color="auto"/>
            <w:right w:val="none" w:sz="0" w:space="0" w:color="auto"/>
          </w:divBdr>
        </w:div>
        <w:div w:id="1163621321">
          <w:marLeft w:val="480"/>
          <w:marRight w:val="0"/>
          <w:marTop w:val="0"/>
          <w:marBottom w:val="0"/>
          <w:divBdr>
            <w:top w:val="none" w:sz="0" w:space="0" w:color="auto"/>
            <w:left w:val="none" w:sz="0" w:space="0" w:color="auto"/>
            <w:bottom w:val="none" w:sz="0" w:space="0" w:color="auto"/>
            <w:right w:val="none" w:sz="0" w:space="0" w:color="auto"/>
          </w:divBdr>
        </w:div>
        <w:div w:id="1776093934">
          <w:marLeft w:val="480"/>
          <w:marRight w:val="0"/>
          <w:marTop w:val="0"/>
          <w:marBottom w:val="0"/>
          <w:divBdr>
            <w:top w:val="none" w:sz="0" w:space="0" w:color="auto"/>
            <w:left w:val="none" w:sz="0" w:space="0" w:color="auto"/>
            <w:bottom w:val="none" w:sz="0" w:space="0" w:color="auto"/>
            <w:right w:val="none" w:sz="0" w:space="0" w:color="auto"/>
          </w:divBdr>
        </w:div>
        <w:div w:id="1378506873">
          <w:marLeft w:val="480"/>
          <w:marRight w:val="0"/>
          <w:marTop w:val="0"/>
          <w:marBottom w:val="0"/>
          <w:divBdr>
            <w:top w:val="none" w:sz="0" w:space="0" w:color="auto"/>
            <w:left w:val="none" w:sz="0" w:space="0" w:color="auto"/>
            <w:bottom w:val="none" w:sz="0" w:space="0" w:color="auto"/>
            <w:right w:val="none" w:sz="0" w:space="0" w:color="auto"/>
          </w:divBdr>
        </w:div>
      </w:divsChild>
    </w:div>
    <w:div w:id="922451623">
      <w:bodyDiv w:val="1"/>
      <w:marLeft w:val="0"/>
      <w:marRight w:val="0"/>
      <w:marTop w:val="0"/>
      <w:marBottom w:val="0"/>
      <w:divBdr>
        <w:top w:val="none" w:sz="0" w:space="0" w:color="auto"/>
        <w:left w:val="none" w:sz="0" w:space="0" w:color="auto"/>
        <w:bottom w:val="none" w:sz="0" w:space="0" w:color="auto"/>
        <w:right w:val="none" w:sz="0" w:space="0" w:color="auto"/>
      </w:divBdr>
    </w:div>
    <w:div w:id="922645915">
      <w:marLeft w:val="480"/>
      <w:marRight w:val="0"/>
      <w:marTop w:val="0"/>
      <w:marBottom w:val="0"/>
      <w:divBdr>
        <w:top w:val="none" w:sz="0" w:space="0" w:color="auto"/>
        <w:left w:val="none" w:sz="0" w:space="0" w:color="auto"/>
        <w:bottom w:val="none" w:sz="0" w:space="0" w:color="auto"/>
        <w:right w:val="none" w:sz="0" w:space="0" w:color="auto"/>
      </w:divBdr>
    </w:div>
    <w:div w:id="922682044">
      <w:marLeft w:val="480"/>
      <w:marRight w:val="0"/>
      <w:marTop w:val="0"/>
      <w:marBottom w:val="0"/>
      <w:divBdr>
        <w:top w:val="none" w:sz="0" w:space="0" w:color="auto"/>
        <w:left w:val="none" w:sz="0" w:space="0" w:color="auto"/>
        <w:bottom w:val="none" w:sz="0" w:space="0" w:color="auto"/>
        <w:right w:val="none" w:sz="0" w:space="0" w:color="auto"/>
      </w:divBdr>
    </w:div>
    <w:div w:id="922690231">
      <w:marLeft w:val="480"/>
      <w:marRight w:val="0"/>
      <w:marTop w:val="0"/>
      <w:marBottom w:val="0"/>
      <w:divBdr>
        <w:top w:val="none" w:sz="0" w:space="0" w:color="auto"/>
        <w:left w:val="none" w:sz="0" w:space="0" w:color="auto"/>
        <w:bottom w:val="none" w:sz="0" w:space="0" w:color="auto"/>
        <w:right w:val="none" w:sz="0" w:space="0" w:color="auto"/>
      </w:divBdr>
    </w:div>
    <w:div w:id="922838959">
      <w:marLeft w:val="480"/>
      <w:marRight w:val="0"/>
      <w:marTop w:val="0"/>
      <w:marBottom w:val="0"/>
      <w:divBdr>
        <w:top w:val="none" w:sz="0" w:space="0" w:color="auto"/>
        <w:left w:val="none" w:sz="0" w:space="0" w:color="auto"/>
        <w:bottom w:val="none" w:sz="0" w:space="0" w:color="auto"/>
        <w:right w:val="none" w:sz="0" w:space="0" w:color="auto"/>
      </w:divBdr>
    </w:div>
    <w:div w:id="922839336">
      <w:marLeft w:val="480"/>
      <w:marRight w:val="0"/>
      <w:marTop w:val="0"/>
      <w:marBottom w:val="0"/>
      <w:divBdr>
        <w:top w:val="none" w:sz="0" w:space="0" w:color="auto"/>
        <w:left w:val="none" w:sz="0" w:space="0" w:color="auto"/>
        <w:bottom w:val="none" w:sz="0" w:space="0" w:color="auto"/>
        <w:right w:val="none" w:sz="0" w:space="0" w:color="auto"/>
      </w:divBdr>
    </w:div>
    <w:div w:id="923149047">
      <w:marLeft w:val="480"/>
      <w:marRight w:val="0"/>
      <w:marTop w:val="0"/>
      <w:marBottom w:val="0"/>
      <w:divBdr>
        <w:top w:val="none" w:sz="0" w:space="0" w:color="auto"/>
        <w:left w:val="none" w:sz="0" w:space="0" w:color="auto"/>
        <w:bottom w:val="none" w:sz="0" w:space="0" w:color="auto"/>
        <w:right w:val="none" w:sz="0" w:space="0" w:color="auto"/>
      </w:divBdr>
    </w:div>
    <w:div w:id="923296285">
      <w:marLeft w:val="480"/>
      <w:marRight w:val="0"/>
      <w:marTop w:val="0"/>
      <w:marBottom w:val="0"/>
      <w:divBdr>
        <w:top w:val="none" w:sz="0" w:space="0" w:color="auto"/>
        <w:left w:val="none" w:sz="0" w:space="0" w:color="auto"/>
        <w:bottom w:val="none" w:sz="0" w:space="0" w:color="auto"/>
        <w:right w:val="none" w:sz="0" w:space="0" w:color="auto"/>
      </w:divBdr>
    </w:div>
    <w:div w:id="923301665">
      <w:marLeft w:val="480"/>
      <w:marRight w:val="0"/>
      <w:marTop w:val="0"/>
      <w:marBottom w:val="0"/>
      <w:divBdr>
        <w:top w:val="none" w:sz="0" w:space="0" w:color="auto"/>
        <w:left w:val="none" w:sz="0" w:space="0" w:color="auto"/>
        <w:bottom w:val="none" w:sz="0" w:space="0" w:color="auto"/>
        <w:right w:val="none" w:sz="0" w:space="0" w:color="auto"/>
      </w:divBdr>
    </w:div>
    <w:div w:id="923343627">
      <w:marLeft w:val="480"/>
      <w:marRight w:val="0"/>
      <w:marTop w:val="0"/>
      <w:marBottom w:val="0"/>
      <w:divBdr>
        <w:top w:val="none" w:sz="0" w:space="0" w:color="auto"/>
        <w:left w:val="none" w:sz="0" w:space="0" w:color="auto"/>
        <w:bottom w:val="none" w:sz="0" w:space="0" w:color="auto"/>
        <w:right w:val="none" w:sz="0" w:space="0" w:color="auto"/>
      </w:divBdr>
    </w:div>
    <w:div w:id="923605780">
      <w:marLeft w:val="480"/>
      <w:marRight w:val="0"/>
      <w:marTop w:val="0"/>
      <w:marBottom w:val="0"/>
      <w:divBdr>
        <w:top w:val="none" w:sz="0" w:space="0" w:color="auto"/>
        <w:left w:val="none" w:sz="0" w:space="0" w:color="auto"/>
        <w:bottom w:val="none" w:sz="0" w:space="0" w:color="auto"/>
        <w:right w:val="none" w:sz="0" w:space="0" w:color="auto"/>
      </w:divBdr>
    </w:div>
    <w:div w:id="923606648">
      <w:bodyDiv w:val="1"/>
      <w:marLeft w:val="0"/>
      <w:marRight w:val="0"/>
      <w:marTop w:val="0"/>
      <w:marBottom w:val="0"/>
      <w:divBdr>
        <w:top w:val="none" w:sz="0" w:space="0" w:color="auto"/>
        <w:left w:val="none" w:sz="0" w:space="0" w:color="auto"/>
        <w:bottom w:val="none" w:sz="0" w:space="0" w:color="auto"/>
        <w:right w:val="none" w:sz="0" w:space="0" w:color="auto"/>
      </w:divBdr>
    </w:div>
    <w:div w:id="923958082">
      <w:marLeft w:val="480"/>
      <w:marRight w:val="0"/>
      <w:marTop w:val="0"/>
      <w:marBottom w:val="0"/>
      <w:divBdr>
        <w:top w:val="none" w:sz="0" w:space="0" w:color="auto"/>
        <w:left w:val="none" w:sz="0" w:space="0" w:color="auto"/>
        <w:bottom w:val="none" w:sz="0" w:space="0" w:color="auto"/>
        <w:right w:val="none" w:sz="0" w:space="0" w:color="auto"/>
      </w:divBdr>
    </w:div>
    <w:div w:id="923992154">
      <w:marLeft w:val="480"/>
      <w:marRight w:val="0"/>
      <w:marTop w:val="0"/>
      <w:marBottom w:val="0"/>
      <w:divBdr>
        <w:top w:val="none" w:sz="0" w:space="0" w:color="auto"/>
        <w:left w:val="none" w:sz="0" w:space="0" w:color="auto"/>
        <w:bottom w:val="none" w:sz="0" w:space="0" w:color="auto"/>
        <w:right w:val="none" w:sz="0" w:space="0" w:color="auto"/>
      </w:divBdr>
    </w:div>
    <w:div w:id="924145814">
      <w:marLeft w:val="480"/>
      <w:marRight w:val="0"/>
      <w:marTop w:val="0"/>
      <w:marBottom w:val="0"/>
      <w:divBdr>
        <w:top w:val="none" w:sz="0" w:space="0" w:color="auto"/>
        <w:left w:val="none" w:sz="0" w:space="0" w:color="auto"/>
        <w:bottom w:val="none" w:sz="0" w:space="0" w:color="auto"/>
        <w:right w:val="none" w:sz="0" w:space="0" w:color="auto"/>
      </w:divBdr>
    </w:div>
    <w:div w:id="924151243">
      <w:bodyDiv w:val="1"/>
      <w:marLeft w:val="0"/>
      <w:marRight w:val="0"/>
      <w:marTop w:val="0"/>
      <w:marBottom w:val="0"/>
      <w:divBdr>
        <w:top w:val="none" w:sz="0" w:space="0" w:color="auto"/>
        <w:left w:val="none" w:sz="0" w:space="0" w:color="auto"/>
        <w:bottom w:val="none" w:sz="0" w:space="0" w:color="auto"/>
        <w:right w:val="none" w:sz="0" w:space="0" w:color="auto"/>
      </w:divBdr>
    </w:div>
    <w:div w:id="924458752">
      <w:marLeft w:val="480"/>
      <w:marRight w:val="0"/>
      <w:marTop w:val="0"/>
      <w:marBottom w:val="0"/>
      <w:divBdr>
        <w:top w:val="none" w:sz="0" w:space="0" w:color="auto"/>
        <w:left w:val="none" w:sz="0" w:space="0" w:color="auto"/>
        <w:bottom w:val="none" w:sz="0" w:space="0" w:color="auto"/>
        <w:right w:val="none" w:sz="0" w:space="0" w:color="auto"/>
      </w:divBdr>
    </w:div>
    <w:div w:id="924463530">
      <w:bodyDiv w:val="1"/>
      <w:marLeft w:val="0"/>
      <w:marRight w:val="0"/>
      <w:marTop w:val="0"/>
      <w:marBottom w:val="0"/>
      <w:divBdr>
        <w:top w:val="none" w:sz="0" w:space="0" w:color="auto"/>
        <w:left w:val="none" w:sz="0" w:space="0" w:color="auto"/>
        <w:bottom w:val="none" w:sz="0" w:space="0" w:color="auto"/>
        <w:right w:val="none" w:sz="0" w:space="0" w:color="auto"/>
      </w:divBdr>
    </w:div>
    <w:div w:id="924530901">
      <w:marLeft w:val="480"/>
      <w:marRight w:val="0"/>
      <w:marTop w:val="0"/>
      <w:marBottom w:val="0"/>
      <w:divBdr>
        <w:top w:val="none" w:sz="0" w:space="0" w:color="auto"/>
        <w:left w:val="none" w:sz="0" w:space="0" w:color="auto"/>
        <w:bottom w:val="none" w:sz="0" w:space="0" w:color="auto"/>
        <w:right w:val="none" w:sz="0" w:space="0" w:color="auto"/>
      </w:divBdr>
    </w:div>
    <w:div w:id="924532693">
      <w:bodyDiv w:val="1"/>
      <w:marLeft w:val="0"/>
      <w:marRight w:val="0"/>
      <w:marTop w:val="0"/>
      <w:marBottom w:val="0"/>
      <w:divBdr>
        <w:top w:val="none" w:sz="0" w:space="0" w:color="auto"/>
        <w:left w:val="none" w:sz="0" w:space="0" w:color="auto"/>
        <w:bottom w:val="none" w:sz="0" w:space="0" w:color="auto"/>
        <w:right w:val="none" w:sz="0" w:space="0" w:color="auto"/>
      </w:divBdr>
    </w:div>
    <w:div w:id="924609189">
      <w:marLeft w:val="480"/>
      <w:marRight w:val="0"/>
      <w:marTop w:val="0"/>
      <w:marBottom w:val="0"/>
      <w:divBdr>
        <w:top w:val="none" w:sz="0" w:space="0" w:color="auto"/>
        <w:left w:val="none" w:sz="0" w:space="0" w:color="auto"/>
        <w:bottom w:val="none" w:sz="0" w:space="0" w:color="auto"/>
        <w:right w:val="none" w:sz="0" w:space="0" w:color="auto"/>
      </w:divBdr>
    </w:div>
    <w:div w:id="925000706">
      <w:marLeft w:val="480"/>
      <w:marRight w:val="0"/>
      <w:marTop w:val="0"/>
      <w:marBottom w:val="0"/>
      <w:divBdr>
        <w:top w:val="none" w:sz="0" w:space="0" w:color="auto"/>
        <w:left w:val="none" w:sz="0" w:space="0" w:color="auto"/>
        <w:bottom w:val="none" w:sz="0" w:space="0" w:color="auto"/>
        <w:right w:val="none" w:sz="0" w:space="0" w:color="auto"/>
      </w:divBdr>
    </w:div>
    <w:div w:id="925071254">
      <w:marLeft w:val="480"/>
      <w:marRight w:val="0"/>
      <w:marTop w:val="0"/>
      <w:marBottom w:val="0"/>
      <w:divBdr>
        <w:top w:val="none" w:sz="0" w:space="0" w:color="auto"/>
        <w:left w:val="none" w:sz="0" w:space="0" w:color="auto"/>
        <w:bottom w:val="none" w:sz="0" w:space="0" w:color="auto"/>
        <w:right w:val="none" w:sz="0" w:space="0" w:color="auto"/>
      </w:divBdr>
    </w:div>
    <w:div w:id="925261416">
      <w:marLeft w:val="480"/>
      <w:marRight w:val="0"/>
      <w:marTop w:val="0"/>
      <w:marBottom w:val="0"/>
      <w:divBdr>
        <w:top w:val="none" w:sz="0" w:space="0" w:color="auto"/>
        <w:left w:val="none" w:sz="0" w:space="0" w:color="auto"/>
        <w:bottom w:val="none" w:sz="0" w:space="0" w:color="auto"/>
        <w:right w:val="none" w:sz="0" w:space="0" w:color="auto"/>
      </w:divBdr>
    </w:div>
    <w:div w:id="925303434">
      <w:marLeft w:val="480"/>
      <w:marRight w:val="0"/>
      <w:marTop w:val="0"/>
      <w:marBottom w:val="0"/>
      <w:divBdr>
        <w:top w:val="none" w:sz="0" w:space="0" w:color="auto"/>
        <w:left w:val="none" w:sz="0" w:space="0" w:color="auto"/>
        <w:bottom w:val="none" w:sz="0" w:space="0" w:color="auto"/>
        <w:right w:val="none" w:sz="0" w:space="0" w:color="auto"/>
      </w:divBdr>
    </w:div>
    <w:div w:id="925383361">
      <w:bodyDiv w:val="1"/>
      <w:marLeft w:val="0"/>
      <w:marRight w:val="0"/>
      <w:marTop w:val="0"/>
      <w:marBottom w:val="0"/>
      <w:divBdr>
        <w:top w:val="none" w:sz="0" w:space="0" w:color="auto"/>
        <w:left w:val="none" w:sz="0" w:space="0" w:color="auto"/>
        <w:bottom w:val="none" w:sz="0" w:space="0" w:color="auto"/>
        <w:right w:val="none" w:sz="0" w:space="0" w:color="auto"/>
      </w:divBdr>
    </w:div>
    <w:div w:id="925455621">
      <w:marLeft w:val="480"/>
      <w:marRight w:val="0"/>
      <w:marTop w:val="0"/>
      <w:marBottom w:val="0"/>
      <w:divBdr>
        <w:top w:val="none" w:sz="0" w:space="0" w:color="auto"/>
        <w:left w:val="none" w:sz="0" w:space="0" w:color="auto"/>
        <w:bottom w:val="none" w:sz="0" w:space="0" w:color="auto"/>
        <w:right w:val="none" w:sz="0" w:space="0" w:color="auto"/>
      </w:divBdr>
    </w:div>
    <w:div w:id="925456964">
      <w:marLeft w:val="480"/>
      <w:marRight w:val="0"/>
      <w:marTop w:val="0"/>
      <w:marBottom w:val="0"/>
      <w:divBdr>
        <w:top w:val="none" w:sz="0" w:space="0" w:color="auto"/>
        <w:left w:val="none" w:sz="0" w:space="0" w:color="auto"/>
        <w:bottom w:val="none" w:sz="0" w:space="0" w:color="auto"/>
        <w:right w:val="none" w:sz="0" w:space="0" w:color="auto"/>
      </w:divBdr>
    </w:div>
    <w:div w:id="925457607">
      <w:marLeft w:val="480"/>
      <w:marRight w:val="0"/>
      <w:marTop w:val="0"/>
      <w:marBottom w:val="0"/>
      <w:divBdr>
        <w:top w:val="none" w:sz="0" w:space="0" w:color="auto"/>
        <w:left w:val="none" w:sz="0" w:space="0" w:color="auto"/>
        <w:bottom w:val="none" w:sz="0" w:space="0" w:color="auto"/>
        <w:right w:val="none" w:sz="0" w:space="0" w:color="auto"/>
      </w:divBdr>
    </w:div>
    <w:div w:id="925458486">
      <w:marLeft w:val="480"/>
      <w:marRight w:val="0"/>
      <w:marTop w:val="0"/>
      <w:marBottom w:val="0"/>
      <w:divBdr>
        <w:top w:val="none" w:sz="0" w:space="0" w:color="auto"/>
        <w:left w:val="none" w:sz="0" w:space="0" w:color="auto"/>
        <w:bottom w:val="none" w:sz="0" w:space="0" w:color="auto"/>
        <w:right w:val="none" w:sz="0" w:space="0" w:color="auto"/>
      </w:divBdr>
    </w:div>
    <w:div w:id="925459469">
      <w:marLeft w:val="480"/>
      <w:marRight w:val="0"/>
      <w:marTop w:val="0"/>
      <w:marBottom w:val="0"/>
      <w:divBdr>
        <w:top w:val="none" w:sz="0" w:space="0" w:color="auto"/>
        <w:left w:val="none" w:sz="0" w:space="0" w:color="auto"/>
        <w:bottom w:val="none" w:sz="0" w:space="0" w:color="auto"/>
        <w:right w:val="none" w:sz="0" w:space="0" w:color="auto"/>
      </w:divBdr>
    </w:div>
    <w:div w:id="925499867">
      <w:marLeft w:val="480"/>
      <w:marRight w:val="0"/>
      <w:marTop w:val="0"/>
      <w:marBottom w:val="0"/>
      <w:divBdr>
        <w:top w:val="none" w:sz="0" w:space="0" w:color="auto"/>
        <w:left w:val="none" w:sz="0" w:space="0" w:color="auto"/>
        <w:bottom w:val="none" w:sz="0" w:space="0" w:color="auto"/>
        <w:right w:val="none" w:sz="0" w:space="0" w:color="auto"/>
      </w:divBdr>
    </w:div>
    <w:div w:id="925503480">
      <w:marLeft w:val="480"/>
      <w:marRight w:val="0"/>
      <w:marTop w:val="0"/>
      <w:marBottom w:val="0"/>
      <w:divBdr>
        <w:top w:val="none" w:sz="0" w:space="0" w:color="auto"/>
        <w:left w:val="none" w:sz="0" w:space="0" w:color="auto"/>
        <w:bottom w:val="none" w:sz="0" w:space="0" w:color="auto"/>
        <w:right w:val="none" w:sz="0" w:space="0" w:color="auto"/>
      </w:divBdr>
    </w:div>
    <w:div w:id="925529811">
      <w:marLeft w:val="480"/>
      <w:marRight w:val="0"/>
      <w:marTop w:val="0"/>
      <w:marBottom w:val="0"/>
      <w:divBdr>
        <w:top w:val="none" w:sz="0" w:space="0" w:color="auto"/>
        <w:left w:val="none" w:sz="0" w:space="0" w:color="auto"/>
        <w:bottom w:val="none" w:sz="0" w:space="0" w:color="auto"/>
        <w:right w:val="none" w:sz="0" w:space="0" w:color="auto"/>
      </w:divBdr>
    </w:div>
    <w:div w:id="925529949">
      <w:marLeft w:val="480"/>
      <w:marRight w:val="0"/>
      <w:marTop w:val="0"/>
      <w:marBottom w:val="0"/>
      <w:divBdr>
        <w:top w:val="none" w:sz="0" w:space="0" w:color="auto"/>
        <w:left w:val="none" w:sz="0" w:space="0" w:color="auto"/>
        <w:bottom w:val="none" w:sz="0" w:space="0" w:color="auto"/>
        <w:right w:val="none" w:sz="0" w:space="0" w:color="auto"/>
      </w:divBdr>
    </w:div>
    <w:div w:id="925575987">
      <w:marLeft w:val="480"/>
      <w:marRight w:val="0"/>
      <w:marTop w:val="0"/>
      <w:marBottom w:val="0"/>
      <w:divBdr>
        <w:top w:val="none" w:sz="0" w:space="0" w:color="auto"/>
        <w:left w:val="none" w:sz="0" w:space="0" w:color="auto"/>
        <w:bottom w:val="none" w:sz="0" w:space="0" w:color="auto"/>
        <w:right w:val="none" w:sz="0" w:space="0" w:color="auto"/>
      </w:divBdr>
    </w:div>
    <w:div w:id="925651025">
      <w:marLeft w:val="480"/>
      <w:marRight w:val="0"/>
      <w:marTop w:val="0"/>
      <w:marBottom w:val="0"/>
      <w:divBdr>
        <w:top w:val="none" w:sz="0" w:space="0" w:color="auto"/>
        <w:left w:val="none" w:sz="0" w:space="0" w:color="auto"/>
        <w:bottom w:val="none" w:sz="0" w:space="0" w:color="auto"/>
        <w:right w:val="none" w:sz="0" w:space="0" w:color="auto"/>
      </w:divBdr>
    </w:div>
    <w:div w:id="925724463">
      <w:marLeft w:val="480"/>
      <w:marRight w:val="0"/>
      <w:marTop w:val="0"/>
      <w:marBottom w:val="0"/>
      <w:divBdr>
        <w:top w:val="none" w:sz="0" w:space="0" w:color="auto"/>
        <w:left w:val="none" w:sz="0" w:space="0" w:color="auto"/>
        <w:bottom w:val="none" w:sz="0" w:space="0" w:color="auto"/>
        <w:right w:val="none" w:sz="0" w:space="0" w:color="auto"/>
      </w:divBdr>
    </w:div>
    <w:div w:id="925725693">
      <w:bodyDiv w:val="1"/>
      <w:marLeft w:val="0"/>
      <w:marRight w:val="0"/>
      <w:marTop w:val="0"/>
      <w:marBottom w:val="0"/>
      <w:divBdr>
        <w:top w:val="none" w:sz="0" w:space="0" w:color="auto"/>
        <w:left w:val="none" w:sz="0" w:space="0" w:color="auto"/>
        <w:bottom w:val="none" w:sz="0" w:space="0" w:color="auto"/>
        <w:right w:val="none" w:sz="0" w:space="0" w:color="auto"/>
      </w:divBdr>
    </w:div>
    <w:div w:id="925967528">
      <w:marLeft w:val="480"/>
      <w:marRight w:val="0"/>
      <w:marTop w:val="0"/>
      <w:marBottom w:val="0"/>
      <w:divBdr>
        <w:top w:val="none" w:sz="0" w:space="0" w:color="auto"/>
        <w:left w:val="none" w:sz="0" w:space="0" w:color="auto"/>
        <w:bottom w:val="none" w:sz="0" w:space="0" w:color="auto"/>
        <w:right w:val="none" w:sz="0" w:space="0" w:color="auto"/>
      </w:divBdr>
    </w:div>
    <w:div w:id="926109303">
      <w:marLeft w:val="480"/>
      <w:marRight w:val="0"/>
      <w:marTop w:val="0"/>
      <w:marBottom w:val="0"/>
      <w:divBdr>
        <w:top w:val="none" w:sz="0" w:space="0" w:color="auto"/>
        <w:left w:val="none" w:sz="0" w:space="0" w:color="auto"/>
        <w:bottom w:val="none" w:sz="0" w:space="0" w:color="auto"/>
        <w:right w:val="none" w:sz="0" w:space="0" w:color="auto"/>
      </w:divBdr>
    </w:div>
    <w:div w:id="926117370">
      <w:marLeft w:val="480"/>
      <w:marRight w:val="0"/>
      <w:marTop w:val="0"/>
      <w:marBottom w:val="0"/>
      <w:divBdr>
        <w:top w:val="none" w:sz="0" w:space="0" w:color="auto"/>
        <w:left w:val="none" w:sz="0" w:space="0" w:color="auto"/>
        <w:bottom w:val="none" w:sz="0" w:space="0" w:color="auto"/>
        <w:right w:val="none" w:sz="0" w:space="0" w:color="auto"/>
      </w:divBdr>
    </w:div>
    <w:div w:id="926154995">
      <w:marLeft w:val="480"/>
      <w:marRight w:val="0"/>
      <w:marTop w:val="0"/>
      <w:marBottom w:val="0"/>
      <w:divBdr>
        <w:top w:val="none" w:sz="0" w:space="0" w:color="auto"/>
        <w:left w:val="none" w:sz="0" w:space="0" w:color="auto"/>
        <w:bottom w:val="none" w:sz="0" w:space="0" w:color="auto"/>
        <w:right w:val="none" w:sz="0" w:space="0" w:color="auto"/>
      </w:divBdr>
    </w:div>
    <w:div w:id="926383212">
      <w:marLeft w:val="480"/>
      <w:marRight w:val="0"/>
      <w:marTop w:val="0"/>
      <w:marBottom w:val="0"/>
      <w:divBdr>
        <w:top w:val="none" w:sz="0" w:space="0" w:color="auto"/>
        <w:left w:val="none" w:sz="0" w:space="0" w:color="auto"/>
        <w:bottom w:val="none" w:sz="0" w:space="0" w:color="auto"/>
        <w:right w:val="none" w:sz="0" w:space="0" w:color="auto"/>
      </w:divBdr>
    </w:div>
    <w:div w:id="926575365">
      <w:marLeft w:val="480"/>
      <w:marRight w:val="0"/>
      <w:marTop w:val="0"/>
      <w:marBottom w:val="0"/>
      <w:divBdr>
        <w:top w:val="none" w:sz="0" w:space="0" w:color="auto"/>
        <w:left w:val="none" w:sz="0" w:space="0" w:color="auto"/>
        <w:bottom w:val="none" w:sz="0" w:space="0" w:color="auto"/>
        <w:right w:val="none" w:sz="0" w:space="0" w:color="auto"/>
      </w:divBdr>
    </w:div>
    <w:div w:id="926575814">
      <w:marLeft w:val="480"/>
      <w:marRight w:val="0"/>
      <w:marTop w:val="0"/>
      <w:marBottom w:val="0"/>
      <w:divBdr>
        <w:top w:val="none" w:sz="0" w:space="0" w:color="auto"/>
        <w:left w:val="none" w:sz="0" w:space="0" w:color="auto"/>
        <w:bottom w:val="none" w:sz="0" w:space="0" w:color="auto"/>
        <w:right w:val="none" w:sz="0" w:space="0" w:color="auto"/>
      </w:divBdr>
    </w:div>
    <w:div w:id="926579920">
      <w:marLeft w:val="480"/>
      <w:marRight w:val="0"/>
      <w:marTop w:val="0"/>
      <w:marBottom w:val="0"/>
      <w:divBdr>
        <w:top w:val="none" w:sz="0" w:space="0" w:color="auto"/>
        <w:left w:val="none" w:sz="0" w:space="0" w:color="auto"/>
        <w:bottom w:val="none" w:sz="0" w:space="0" w:color="auto"/>
        <w:right w:val="none" w:sz="0" w:space="0" w:color="auto"/>
      </w:divBdr>
    </w:div>
    <w:div w:id="926814314">
      <w:marLeft w:val="480"/>
      <w:marRight w:val="0"/>
      <w:marTop w:val="0"/>
      <w:marBottom w:val="0"/>
      <w:divBdr>
        <w:top w:val="none" w:sz="0" w:space="0" w:color="auto"/>
        <w:left w:val="none" w:sz="0" w:space="0" w:color="auto"/>
        <w:bottom w:val="none" w:sz="0" w:space="0" w:color="auto"/>
        <w:right w:val="none" w:sz="0" w:space="0" w:color="auto"/>
      </w:divBdr>
    </w:div>
    <w:div w:id="926815102">
      <w:marLeft w:val="480"/>
      <w:marRight w:val="0"/>
      <w:marTop w:val="0"/>
      <w:marBottom w:val="0"/>
      <w:divBdr>
        <w:top w:val="none" w:sz="0" w:space="0" w:color="auto"/>
        <w:left w:val="none" w:sz="0" w:space="0" w:color="auto"/>
        <w:bottom w:val="none" w:sz="0" w:space="0" w:color="auto"/>
        <w:right w:val="none" w:sz="0" w:space="0" w:color="auto"/>
      </w:divBdr>
    </w:div>
    <w:div w:id="927037229">
      <w:marLeft w:val="480"/>
      <w:marRight w:val="0"/>
      <w:marTop w:val="0"/>
      <w:marBottom w:val="0"/>
      <w:divBdr>
        <w:top w:val="none" w:sz="0" w:space="0" w:color="auto"/>
        <w:left w:val="none" w:sz="0" w:space="0" w:color="auto"/>
        <w:bottom w:val="none" w:sz="0" w:space="0" w:color="auto"/>
        <w:right w:val="none" w:sz="0" w:space="0" w:color="auto"/>
      </w:divBdr>
    </w:div>
    <w:div w:id="927075733">
      <w:marLeft w:val="480"/>
      <w:marRight w:val="0"/>
      <w:marTop w:val="0"/>
      <w:marBottom w:val="0"/>
      <w:divBdr>
        <w:top w:val="none" w:sz="0" w:space="0" w:color="auto"/>
        <w:left w:val="none" w:sz="0" w:space="0" w:color="auto"/>
        <w:bottom w:val="none" w:sz="0" w:space="0" w:color="auto"/>
        <w:right w:val="none" w:sz="0" w:space="0" w:color="auto"/>
      </w:divBdr>
    </w:div>
    <w:div w:id="927154121">
      <w:marLeft w:val="480"/>
      <w:marRight w:val="0"/>
      <w:marTop w:val="0"/>
      <w:marBottom w:val="0"/>
      <w:divBdr>
        <w:top w:val="none" w:sz="0" w:space="0" w:color="auto"/>
        <w:left w:val="none" w:sz="0" w:space="0" w:color="auto"/>
        <w:bottom w:val="none" w:sz="0" w:space="0" w:color="auto"/>
        <w:right w:val="none" w:sz="0" w:space="0" w:color="auto"/>
      </w:divBdr>
    </w:div>
    <w:div w:id="927156025">
      <w:marLeft w:val="480"/>
      <w:marRight w:val="0"/>
      <w:marTop w:val="0"/>
      <w:marBottom w:val="0"/>
      <w:divBdr>
        <w:top w:val="none" w:sz="0" w:space="0" w:color="auto"/>
        <w:left w:val="none" w:sz="0" w:space="0" w:color="auto"/>
        <w:bottom w:val="none" w:sz="0" w:space="0" w:color="auto"/>
        <w:right w:val="none" w:sz="0" w:space="0" w:color="auto"/>
      </w:divBdr>
    </w:div>
    <w:div w:id="927228348">
      <w:bodyDiv w:val="1"/>
      <w:marLeft w:val="0"/>
      <w:marRight w:val="0"/>
      <w:marTop w:val="0"/>
      <w:marBottom w:val="0"/>
      <w:divBdr>
        <w:top w:val="none" w:sz="0" w:space="0" w:color="auto"/>
        <w:left w:val="none" w:sz="0" w:space="0" w:color="auto"/>
        <w:bottom w:val="none" w:sz="0" w:space="0" w:color="auto"/>
        <w:right w:val="none" w:sz="0" w:space="0" w:color="auto"/>
      </w:divBdr>
    </w:div>
    <w:div w:id="927231200">
      <w:marLeft w:val="480"/>
      <w:marRight w:val="0"/>
      <w:marTop w:val="0"/>
      <w:marBottom w:val="0"/>
      <w:divBdr>
        <w:top w:val="none" w:sz="0" w:space="0" w:color="auto"/>
        <w:left w:val="none" w:sz="0" w:space="0" w:color="auto"/>
        <w:bottom w:val="none" w:sz="0" w:space="0" w:color="auto"/>
        <w:right w:val="none" w:sz="0" w:space="0" w:color="auto"/>
      </w:divBdr>
    </w:div>
    <w:div w:id="927422215">
      <w:bodyDiv w:val="1"/>
      <w:marLeft w:val="0"/>
      <w:marRight w:val="0"/>
      <w:marTop w:val="0"/>
      <w:marBottom w:val="0"/>
      <w:divBdr>
        <w:top w:val="none" w:sz="0" w:space="0" w:color="auto"/>
        <w:left w:val="none" w:sz="0" w:space="0" w:color="auto"/>
        <w:bottom w:val="none" w:sz="0" w:space="0" w:color="auto"/>
        <w:right w:val="none" w:sz="0" w:space="0" w:color="auto"/>
      </w:divBdr>
    </w:div>
    <w:div w:id="927427025">
      <w:marLeft w:val="480"/>
      <w:marRight w:val="0"/>
      <w:marTop w:val="0"/>
      <w:marBottom w:val="0"/>
      <w:divBdr>
        <w:top w:val="none" w:sz="0" w:space="0" w:color="auto"/>
        <w:left w:val="none" w:sz="0" w:space="0" w:color="auto"/>
        <w:bottom w:val="none" w:sz="0" w:space="0" w:color="auto"/>
        <w:right w:val="none" w:sz="0" w:space="0" w:color="auto"/>
      </w:divBdr>
    </w:div>
    <w:div w:id="927469195">
      <w:marLeft w:val="480"/>
      <w:marRight w:val="0"/>
      <w:marTop w:val="0"/>
      <w:marBottom w:val="0"/>
      <w:divBdr>
        <w:top w:val="none" w:sz="0" w:space="0" w:color="auto"/>
        <w:left w:val="none" w:sz="0" w:space="0" w:color="auto"/>
        <w:bottom w:val="none" w:sz="0" w:space="0" w:color="auto"/>
        <w:right w:val="none" w:sz="0" w:space="0" w:color="auto"/>
      </w:divBdr>
    </w:div>
    <w:div w:id="927540069">
      <w:marLeft w:val="480"/>
      <w:marRight w:val="0"/>
      <w:marTop w:val="0"/>
      <w:marBottom w:val="0"/>
      <w:divBdr>
        <w:top w:val="none" w:sz="0" w:space="0" w:color="auto"/>
        <w:left w:val="none" w:sz="0" w:space="0" w:color="auto"/>
        <w:bottom w:val="none" w:sz="0" w:space="0" w:color="auto"/>
        <w:right w:val="none" w:sz="0" w:space="0" w:color="auto"/>
      </w:divBdr>
    </w:div>
    <w:div w:id="927733792">
      <w:marLeft w:val="480"/>
      <w:marRight w:val="0"/>
      <w:marTop w:val="0"/>
      <w:marBottom w:val="0"/>
      <w:divBdr>
        <w:top w:val="none" w:sz="0" w:space="0" w:color="auto"/>
        <w:left w:val="none" w:sz="0" w:space="0" w:color="auto"/>
        <w:bottom w:val="none" w:sz="0" w:space="0" w:color="auto"/>
        <w:right w:val="none" w:sz="0" w:space="0" w:color="auto"/>
      </w:divBdr>
    </w:div>
    <w:div w:id="927885348">
      <w:marLeft w:val="480"/>
      <w:marRight w:val="0"/>
      <w:marTop w:val="0"/>
      <w:marBottom w:val="0"/>
      <w:divBdr>
        <w:top w:val="none" w:sz="0" w:space="0" w:color="auto"/>
        <w:left w:val="none" w:sz="0" w:space="0" w:color="auto"/>
        <w:bottom w:val="none" w:sz="0" w:space="0" w:color="auto"/>
        <w:right w:val="none" w:sz="0" w:space="0" w:color="auto"/>
      </w:divBdr>
    </w:div>
    <w:div w:id="927930355">
      <w:marLeft w:val="480"/>
      <w:marRight w:val="0"/>
      <w:marTop w:val="0"/>
      <w:marBottom w:val="0"/>
      <w:divBdr>
        <w:top w:val="none" w:sz="0" w:space="0" w:color="auto"/>
        <w:left w:val="none" w:sz="0" w:space="0" w:color="auto"/>
        <w:bottom w:val="none" w:sz="0" w:space="0" w:color="auto"/>
        <w:right w:val="none" w:sz="0" w:space="0" w:color="auto"/>
      </w:divBdr>
    </w:div>
    <w:div w:id="928151888">
      <w:bodyDiv w:val="1"/>
      <w:marLeft w:val="0"/>
      <w:marRight w:val="0"/>
      <w:marTop w:val="0"/>
      <w:marBottom w:val="0"/>
      <w:divBdr>
        <w:top w:val="none" w:sz="0" w:space="0" w:color="auto"/>
        <w:left w:val="none" w:sz="0" w:space="0" w:color="auto"/>
        <w:bottom w:val="none" w:sz="0" w:space="0" w:color="auto"/>
        <w:right w:val="none" w:sz="0" w:space="0" w:color="auto"/>
      </w:divBdr>
    </w:div>
    <w:div w:id="928318698">
      <w:marLeft w:val="480"/>
      <w:marRight w:val="0"/>
      <w:marTop w:val="0"/>
      <w:marBottom w:val="0"/>
      <w:divBdr>
        <w:top w:val="none" w:sz="0" w:space="0" w:color="auto"/>
        <w:left w:val="none" w:sz="0" w:space="0" w:color="auto"/>
        <w:bottom w:val="none" w:sz="0" w:space="0" w:color="auto"/>
        <w:right w:val="none" w:sz="0" w:space="0" w:color="auto"/>
      </w:divBdr>
    </w:div>
    <w:div w:id="928319363">
      <w:marLeft w:val="480"/>
      <w:marRight w:val="0"/>
      <w:marTop w:val="0"/>
      <w:marBottom w:val="0"/>
      <w:divBdr>
        <w:top w:val="none" w:sz="0" w:space="0" w:color="auto"/>
        <w:left w:val="none" w:sz="0" w:space="0" w:color="auto"/>
        <w:bottom w:val="none" w:sz="0" w:space="0" w:color="auto"/>
        <w:right w:val="none" w:sz="0" w:space="0" w:color="auto"/>
      </w:divBdr>
    </w:div>
    <w:div w:id="928344118">
      <w:marLeft w:val="480"/>
      <w:marRight w:val="0"/>
      <w:marTop w:val="0"/>
      <w:marBottom w:val="0"/>
      <w:divBdr>
        <w:top w:val="none" w:sz="0" w:space="0" w:color="auto"/>
        <w:left w:val="none" w:sz="0" w:space="0" w:color="auto"/>
        <w:bottom w:val="none" w:sz="0" w:space="0" w:color="auto"/>
        <w:right w:val="none" w:sz="0" w:space="0" w:color="auto"/>
      </w:divBdr>
    </w:div>
    <w:div w:id="928586458">
      <w:bodyDiv w:val="1"/>
      <w:marLeft w:val="0"/>
      <w:marRight w:val="0"/>
      <w:marTop w:val="0"/>
      <w:marBottom w:val="0"/>
      <w:divBdr>
        <w:top w:val="none" w:sz="0" w:space="0" w:color="auto"/>
        <w:left w:val="none" w:sz="0" w:space="0" w:color="auto"/>
        <w:bottom w:val="none" w:sz="0" w:space="0" w:color="auto"/>
        <w:right w:val="none" w:sz="0" w:space="0" w:color="auto"/>
      </w:divBdr>
    </w:div>
    <w:div w:id="928656533">
      <w:bodyDiv w:val="1"/>
      <w:marLeft w:val="0"/>
      <w:marRight w:val="0"/>
      <w:marTop w:val="0"/>
      <w:marBottom w:val="0"/>
      <w:divBdr>
        <w:top w:val="none" w:sz="0" w:space="0" w:color="auto"/>
        <w:left w:val="none" w:sz="0" w:space="0" w:color="auto"/>
        <w:bottom w:val="none" w:sz="0" w:space="0" w:color="auto"/>
        <w:right w:val="none" w:sz="0" w:space="0" w:color="auto"/>
      </w:divBdr>
    </w:div>
    <w:div w:id="928658433">
      <w:marLeft w:val="480"/>
      <w:marRight w:val="0"/>
      <w:marTop w:val="0"/>
      <w:marBottom w:val="0"/>
      <w:divBdr>
        <w:top w:val="none" w:sz="0" w:space="0" w:color="auto"/>
        <w:left w:val="none" w:sz="0" w:space="0" w:color="auto"/>
        <w:bottom w:val="none" w:sz="0" w:space="0" w:color="auto"/>
        <w:right w:val="none" w:sz="0" w:space="0" w:color="auto"/>
      </w:divBdr>
    </w:div>
    <w:div w:id="928659141">
      <w:marLeft w:val="480"/>
      <w:marRight w:val="0"/>
      <w:marTop w:val="0"/>
      <w:marBottom w:val="0"/>
      <w:divBdr>
        <w:top w:val="none" w:sz="0" w:space="0" w:color="auto"/>
        <w:left w:val="none" w:sz="0" w:space="0" w:color="auto"/>
        <w:bottom w:val="none" w:sz="0" w:space="0" w:color="auto"/>
        <w:right w:val="none" w:sz="0" w:space="0" w:color="auto"/>
      </w:divBdr>
    </w:div>
    <w:div w:id="928805037">
      <w:marLeft w:val="480"/>
      <w:marRight w:val="0"/>
      <w:marTop w:val="0"/>
      <w:marBottom w:val="0"/>
      <w:divBdr>
        <w:top w:val="none" w:sz="0" w:space="0" w:color="auto"/>
        <w:left w:val="none" w:sz="0" w:space="0" w:color="auto"/>
        <w:bottom w:val="none" w:sz="0" w:space="0" w:color="auto"/>
        <w:right w:val="none" w:sz="0" w:space="0" w:color="auto"/>
      </w:divBdr>
    </w:div>
    <w:div w:id="928857155">
      <w:marLeft w:val="480"/>
      <w:marRight w:val="0"/>
      <w:marTop w:val="0"/>
      <w:marBottom w:val="0"/>
      <w:divBdr>
        <w:top w:val="none" w:sz="0" w:space="0" w:color="auto"/>
        <w:left w:val="none" w:sz="0" w:space="0" w:color="auto"/>
        <w:bottom w:val="none" w:sz="0" w:space="0" w:color="auto"/>
        <w:right w:val="none" w:sz="0" w:space="0" w:color="auto"/>
      </w:divBdr>
    </w:div>
    <w:div w:id="928932469">
      <w:bodyDiv w:val="1"/>
      <w:marLeft w:val="0"/>
      <w:marRight w:val="0"/>
      <w:marTop w:val="0"/>
      <w:marBottom w:val="0"/>
      <w:divBdr>
        <w:top w:val="none" w:sz="0" w:space="0" w:color="auto"/>
        <w:left w:val="none" w:sz="0" w:space="0" w:color="auto"/>
        <w:bottom w:val="none" w:sz="0" w:space="0" w:color="auto"/>
        <w:right w:val="none" w:sz="0" w:space="0" w:color="auto"/>
      </w:divBdr>
    </w:div>
    <w:div w:id="928973669">
      <w:marLeft w:val="480"/>
      <w:marRight w:val="0"/>
      <w:marTop w:val="0"/>
      <w:marBottom w:val="0"/>
      <w:divBdr>
        <w:top w:val="none" w:sz="0" w:space="0" w:color="auto"/>
        <w:left w:val="none" w:sz="0" w:space="0" w:color="auto"/>
        <w:bottom w:val="none" w:sz="0" w:space="0" w:color="auto"/>
        <w:right w:val="none" w:sz="0" w:space="0" w:color="auto"/>
      </w:divBdr>
    </w:div>
    <w:div w:id="929117470">
      <w:marLeft w:val="480"/>
      <w:marRight w:val="0"/>
      <w:marTop w:val="0"/>
      <w:marBottom w:val="0"/>
      <w:divBdr>
        <w:top w:val="none" w:sz="0" w:space="0" w:color="auto"/>
        <w:left w:val="none" w:sz="0" w:space="0" w:color="auto"/>
        <w:bottom w:val="none" w:sz="0" w:space="0" w:color="auto"/>
        <w:right w:val="none" w:sz="0" w:space="0" w:color="auto"/>
      </w:divBdr>
    </w:div>
    <w:div w:id="929196363">
      <w:bodyDiv w:val="1"/>
      <w:marLeft w:val="0"/>
      <w:marRight w:val="0"/>
      <w:marTop w:val="0"/>
      <w:marBottom w:val="0"/>
      <w:divBdr>
        <w:top w:val="none" w:sz="0" w:space="0" w:color="auto"/>
        <w:left w:val="none" w:sz="0" w:space="0" w:color="auto"/>
        <w:bottom w:val="none" w:sz="0" w:space="0" w:color="auto"/>
        <w:right w:val="none" w:sz="0" w:space="0" w:color="auto"/>
      </w:divBdr>
    </w:div>
    <w:div w:id="929505960">
      <w:marLeft w:val="480"/>
      <w:marRight w:val="0"/>
      <w:marTop w:val="0"/>
      <w:marBottom w:val="0"/>
      <w:divBdr>
        <w:top w:val="none" w:sz="0" w:space="0" w:color="auto"/>
        <w:left w:val="none" w:sz="0" w:space="0" w:color="auto"/>
        <w:bottom w:val="none" w:sz="0" w:space="0" w:color="auto"/>
        <w:right w:val="none" w:sz="0" w:space="0" w:color="auto"/>
      </w:divBdr>
    </w:div>
    <w:div w:id="929656324">
      <w:marLeft w:val="480"/>
      <w:marRight w:val="0"/>
      <w:marTop w:val="0"/>
      <w:marBottom w:val="0"/>
      <w:divBdr>
        <w:top w:val="none" w:sz="0" w:space="0" w:color="auto"/>
        <w:left w:val="none" w:sz="0" w:space="0" w:color="auto"/>
        <w:bottom w:val="none" w:sz="0" w:space="0" w:color="auto"/>
        <w:right w:val="none" w:sz="0" w:space="0" w:color="auto"/>
      </w:divBdr>
    </w:div>
    <w:div w:id="929660436">
      <w:marLeft w:val="480"/>
      <w:marRight w:val="0"/>
      <w:marTop w:val="0"/>
      <w:marBottom w:val="0"/>
      <w:divBdr>
        <w:top w:val="none" w:sz="0" w:space="0" w:color="auto"/>
        <w:left w:val="none" w:sz="0" w:space="0" w:color="auto"/>
        <w:bottom w:val="none" w:sz="0" w:space="0" w:color="auto"/>
        <w:right w:val="none" w:sz="0" w:space="0" w:color="auto"/>
      </w:divBdr>
    </w:div>
    <w:div w:id="929702136">
      <w:marLeft w:val="480"/>
      <w:marRight w:val="0"/>
      <w:marTop w:val="0"/>
      <w:marBottom w:val="0"/>
      <w:divBdr>
        <w:top w:val="none" w:sz="0" w:space="0" w:color="auto"/>
        <w:left w:val="none" w:sz="0" w:space="0" w:color="auto"/>
        <w:bottom w:val="none" w:sz="0" w:space="0" w:color="auto"/>
        <w:right w:val="none" w:sz="0" w:space="0" w:color="auto"/>
      </w:divBdr>
    </w:div>
    <w:div w:id="929774143">
      <w:marLeft w:val="480"/>
      <w:marRight w:val="0"/>
      <w:marTop w:val="0"/>
      <w:marBottom w:val="0"/>
      <w:divBdr>
        <w:top w:val="none" w:sz="0" w:space="0" w:color="auto"/>
        <w:left w:val="none" w:sz="0" w:space="0" w:color="auto"/>
        <w:bottom w:val="none" w:sz="0" w:space="0" w:color="auto"/>
        <w:right w:val="none" w:sz="0" w:space="0" w:color="auto"/>
      </w:divBdr>
    </w:div>
    <w:div w:id="929776387">
      <w:marLeft w:val="480"/>
      <w:marRight w:val="0"/>
      <w:marTop w:val="0"/>
      <w:marBottom w:val="0"/>
      <w:divBdr>
        <w:top w:val="none" w:sz="0" w:space="0" w:color="auto"/>
        <w:left w:val="none" w:sz="0" w:space="0" w:color="auto"/>
        <w:bottom w:val="none" w:sz="0" w:space="0" w:color="auto"/>
        <w:right w:val="none" w:sz="0" w:space="0" w:color="auto"/>
      </w:divBdr>
    </w:div>
    <w:div w:id="929849915">
      <w:marLeft w:val="480"/>
      <w:marRight w:val="0"/>
      <w:marTop w:val="0"/>
      <w:marBottom w:val="0"/>
      <w:divBdr>
        <w:top w:val="none" w:sz="0" w:space="0" w:color="auto"/>
        <w:left w:val="none" w:sz="0" w:space="0" w:color="auto"/>
        <w:bottom w:val="none" w:sz="0" w:space="0" w:color="auto"/>
        <w:right w:val="none" w:sz="0" w:space="0" w:color="auto"/>
      </w:divBdr>
    </w:div>
    <w:div w:id="929897861">
      <w:bodyDiv w:val="1"/>
      <w:marLeft w:val="0"/>
      <w:marRight w:val="0"/>
      <w:marTop w:val="0"/>
      <w:marBottom w:val="0"/>
      <w:divBdr>
        <w:top w:val="none" w:sz="0" w:space="0" w:color="auto"/>
        <w:left w:val="none" w:sz="0" w:space="0" w:color="auto"/>
        <w:bottom w:val="none" w:sz="0" w:space="0" w:color="auto"/>
        <w:right w:val="none" w:sz="0" w:space="0" w:color="auto"/>
      </w:divBdr>
    </w:div>
    <w:div w:id="929970047">
      <w:marLeft w:val="480"/>
      <w:marRight w:val="0"/>
      <w:marTop w:val="0"/>
      <w:marBottom w:val="0"/>
      <w:divBdr>
        <w:top w:val="none" w:sz="0" w:space="0" w:color="auto"/>
        <w:left w:val="none" w:sz="0" w:space="0" w:color="auto"/>
        <w:bottom w:val="none" w:sz="0" w:space="0" w:color="auto"/>
        <w:right w:val="none" w:sz="0" w:space="0" w:color="auto"/>
      </w:divBdr>
    </w:div>
    <w:div w:id="929974034">
      <w:marLeft w:val="480"/>
      <w:marRight w:val="0"/>
      <w:marTop w:val="0"/>
      <w:marBottom w:val="0"/>
      <w:divBdr>
        <w:top w:val="none" w:sz="0" w:space="0" w:color="auto"/>
        <w:left w:val="none" w:sz="0" w:space="0" w:color="auto"/>
        <w:bottom w:val="none" w:sz="0" w:space="0" w:color="auto"/>
        <w:right w:val="none" w:sz="0" w:space="0" w:color="auto"/>
      </w:divBdr>
    </w:div>
    <w:div w:id="930237720">
      <w:marLeft w:val="480"/>
      <w:marRight w:val="0"/>
      <w:marTop w:val="0"/>
      <w:marBottom w:val="0"/>
      <w:divBdr>
        <w:top w:val="none" w:sz="0" w:space="0" w:color="auto"/>
        <w:left w:val="none" w:sz="0" w:space="0" w:color="auto"/>
        <w:bottom w:val="none" w:sz="0" w:space="0" w:color="auto"/>
        <w:right w:val="none" w:sz="0" w:space="0" w:color="auto"/>
      </w:divBdr>
    </w:div>
    <w:div w:id="930237888">
      <w:marLeft w:val="480"/>
      <w:marRight w:val="0"/>
      <w:marTop w:val="0"/>
      <w:marBottom w:val="0"/>
      <w:divBdr>
        <w:top w:val="none" w:sz="0" w:space="0" w:color="auto"/>
        <w:left w:val="none" w:sz="0" w:space="0" w:color="auto"/>
        <w:bottom w:val="none" w:sz="0" w:space="0" w:color="auto"/>
        <w:right w:val="none" w:sz="0" w:space="0" w:color="auto"/>
      </w:divBdr>
    </w:div>
    <w:div w:id="930239138">
      <w:marLeft w:val="480"/>
      <w:marRight w:val="0"/>
      <w:marTop w:val="0"/>
      <w:marBottom w:val="0"/>
      <w:divBdr>
        <w:top w:val="none" w:sz="0" w:space="0" w:color="auto"/>
        <w:left w:val="none" w:sz="0" w:space="0" w:color="auto"/>
        <w:bottom w:val="none" w:sz="0" w:space="0" w:color="auto"/>
        <w:right w:val="none" w:sz="0" w:space="0" w:color="auto"/>
      </w:divBdr>
    </w:div>
    <w:div w:id="930311636">
      <w:marLeft w:val="480"/>
      <w:marRight w:val="0"/>
      <w:marTop w:val="0"/>
      <w:marBottom w:val="0"/>
      <w:divBdr>
        <w:top w:val="none" w:sz="0" w:space="0" w:color="auto"/>
        <w:left w:val="none" w:sz="0" w:space="0" w:color="auto"/>
        <w:bottom w:val="none" w:sz="0" w:space="0" w:color="auto"/>
        <w:right w:val="none" w:sz="0" w:space="0" w:color="auto"/>
      </w:divBdr>
    </w:div>
    <w:div w:id="930311997">
      <w:marLeft w:val="480"/>
      <w:marRight w:val="0"/>
      <w:marTop w:val="0"/>
      <w:marBottom w:val="0"/>
      <w:divBdr>
        <w:top w:val="none" w:sz="0" w:space="0" w:color="auto"/>
        <w:left w:val="none" w:sz="0" w:space="0" w:color="auto"/>
        <w:bottom w:val="none" w:sz="0" w:space="0" w:color="auto"/>
        <w:right w:val="none" w:sz="0" w:space="0" w:color="auto"/>
      </w:divBdr>
    </w:div>
    <w:div w:id="930353071">
      <w:marLeft w:val="480"/>
      <w:marRight w:val="0"/>
      <w:marTop w:val="0"/>
      <w:marBottom w:val="0"/>
      <w:divBdr>
        <w:top w:val="none" w:sz="0" w:space="0" w:color="auto"/>
        <w:left w:val="none" w:sz="0" w:space="0" w:color="auto"/>
        <w:bottom w:val="none" w:sz="0" w:space="0" w:color="auto"/>
        <w:right w:val="none" w:sz="0" w:space="0" w:color="auto"/>
      </w:divBdr>
    </w:div>
    <w:div w:id="930358733">
      <w:marLeft w:val="480"/>
      <w:marRight w:val="0"/>
      <w:marTop w:val="0"/>
      <w:marBottom w:val="0"/>
      <w:divBdr>
        <w:top w:val="none" w:sz="0" w:space="0" w:color="auto"/>
        <w:left w:val="none" w:sz="0" w:space="0" w:color="auto"/>
        <w:bottom w:val="none" w:sz="0" w:space="0" w:color="auto"/>
        <w:right w:val="none" w:sz="0" w:space="0" w:color="auto"/>
      </w:divBdr>
    </w:div>
    <w:div w:id="930502741">
      <w:marLeft w:val="480"/>
      <w:marRight w:val="0"/>
      <w:marTop w:val="0"/>
      <w:marBottom w:val="0"/>
      <w:divBdr>
        <w:top w:val="none" w:sz="0" w:space="0" w:color="auto"/>
        <w:left w:val="none" w:sz="0" w:space="0" w:color="auto"/>
        <w:bottom w:val="none" w:sz="0" w:space="0" w:color="auto"/>
        <w:right w:val="none" w:sz="0" w:space="0" w:color="auto"/>
      </w:divBdr>
    </w:div>
    <w:div w:id="930546261">
      <w:marLeft w:val="480"/>
      <w:marRight w:val="0"/>
      <w:marTop w:val="0"/>
      <w:marBottom w:val="0"/>
      <w:divBdr>
        <w:top w:val="none" w:sz="0" w:space="0" w:color="auto"/>
        <w:left w:val="none" w:sz="0" w:space="0" w:color="auto"/>
        <w:bottom w:val="none" w:sz="0" w:space="0" w:color="auto"/>
        <w:right w:val="none" w:sz="0" w:space="0" w:color="auto"/>
      </w:divBdr>
    </w:div>
    <w:div w:id="930554281">
      <w:marLeft w:val="480"/>
      <w:marRight w:val="0"/>
      <w:marTop w:val="0"/>
      <w:marBottom w:val="0"/>
      <w:divBdr>
        <w:top w:val="none" w:sz="0" w:space="0" w:color="auto"/>
        <w:left w:val="none" w:sz="0" w:space="0" w:color="auto"/>
        <w:bottom w:val="none" w:sz="0" w:space="0" w:color="auto"/>
        <w:right w:val="none" w:sz="0" w:space="0" w:color="auto"/>
      </w:divBdr>
    </w:div>
    <w:div w:id="930774588">
      <w:marLeft w:val="480"/>
      <w:marRight w:val="0"/>
      <w:marTop w:val="0"/>
      <w:marBottom w:val="0"/>
      <w:divBdr>
        <w:top w:val="none" w:sz="0" w:space="0" w:color="auto"/>
        <w:left w:val="none" w:sz="0" w:space="0" w:color="auto"/>
        <w:bottom w:val="none" w:sz="0" w:space="0" w:color="auto"/>
        <w:right w:val="none" w:sz="0" w:space="0" w:color="auto"/>
      </w:divBdr>
    </w:div>
    <w:div w:id="930816721">
      <w:bodyDiv w:val="1"/>
      <w:marLeft w:val="0"/>
      <w:marRight w:val="0"/>
      <w:marTop w:val="0"/>
      <w:marBottom w:val="0"/>
      <w:divBdr>
        <w:top w:val="none" w:sz="0" w:space="0" w:color="auto"/>
        <w:left w:val="none" w:sz="0" w:space="0" w:color="auto"/>
        <w:bottom w:val="none" w:sz="0" w:space="0" w:color="auto"/>
        <w:right w:val="none" w:sz="0" w:space="0" w:color="auto"/>
      </w:divBdr>
    </w:div>
    <w:div w:id="930893633">
      <w:marLeft w:val="480"/>
      <w:marRight w:val="0"/>
      <w:marTop w:val="0"/>
      <w:marBottom w:val="0"/>
      <w:divBdr>
        <w:top w:val="none" w:sz="0" w:space="0" w:color="auto"/>
        <w:left w:val="none" w:sz="0" w:space="0" w:color="auto"/>
        <w:bottom w:val="none" w:sz="0" w:space="0" w:color="auto"/>
        <w:right w:val="none" w:sz="0" w:space="0" w:color="auto"/>
      </w:divBdr>
    </w:div>
    <w:div w:id="930964607">
      <w:marLeft w:val="480"/>
      <w:marRight w:val="0"/>
      <w:marTop w:val="0"/>
      <w:marBottom w:val="0"/>
      <w:divBdr>
        <w:top w:val="none" w:sz="0" w:space="0" w:color="auto"/>
        <w:left w:val="none" w:sz="0" w:space="0" w:color="auto"/>
        <w:bottom w:val="none" w:sz="0" w:space="0" w:color="auto"/>
        <w:right w:val="none" w:sz="0" w:space="0" w:color="auto"/>
      </w:divBdr>
    </w:div>
    <w:div w:id="931013491">
      <w:marLeft w:val="480"/>
      <w:marRight w:val="0"/>
      <w:marTop w:val="0"/>
      <w:marBottom w:val="0"/>
      <w:divBdr>
        <w:top w:val="none" w:sz="0" w:space="0" w:color="auto"/>
        <w:left w:val="none" w:sz="0" w:space="0" w:color="auto"/>
        <w:bottom w:val="none" w:sz="0" w:space="0" w:color="auto"/>
        <w:right w:val="none" w:sz="0" w:space="0" w:color="auto"/>
      </w:divBdr>
    </w:div>
    <w:div w:id="931091510">
      <w:marLeft w:val="480"/>
      <w:marRight w:val="0"/>
      <w:marTop w:val="0"/>
      <w:marBottom w:val="0"/>
      <w:divBdr>
        <w:top w:val="none" w:sz="0" w:space="0" w:color="auto"/>
        <w:left w:val="none" w:sz="0" w:space="0" w:color="auto"/>
        <w:bottom w:val="none" w:sz="0" w:space="0" w:color="auto"/>
        <w:right w:val="none" w:sz="0" w:space="0" w:color="auto"/>
      </w:divBdr>
    </w:div>
    <w:div w:id="931160115">
      <w:bodyDiv w:val="1"/>
      <w:marLeft w:val="0"/>
      <w:marRight w:val="0"/>
      <w:marTop w:val="0"/>
      <w:marBottom w:val="0"/>
      <w:divBdr>
        <w:top w:val="none" w:sz="0" w:space="0" w:color="auto"/>
        <w:left w:val="none" w:sz="0" w:space="0" w:color="auto"/>
        <w:bottom w:val="none" w:sz="0" w:space="0" w:color="auto"/>
        <w:right w:val="none" w:sz="0" w:space="0" w:color="auto"/>
      </w:divBdr>
    </w:div>
    <w:div w:id="931165663">
      <w:bodyDiv w:val="1"/>
      <w:marLeft w:val="0"/>
      <w:marRight w:val="0"/>
      <w:marTop w:val="0"/>
      <w:marBottom w:val="0"/>
      <w:divBdr>
        <w:top w:val="none" w:sz="0" w:space="0" w:color="auto"/>
        <w:left w:val="none" w:sz="0" w:space="0" w:color="auto"/>
        <w:bottom w:val="none" w:sz="0" w:space="0" w:color="auto"/>
        <w:right w:val="none" w:sz="0" w:space="0" w:color="auto"/>
      </w:divBdr>
    </w:div>
    <w:div w:id="931232660">
      <w:bodyDiv w:val="1"/>
      <w:marLeft w:val="0"/>
      <w:marRight w:val="0"/>
      <w:marTop w:val="0"/>
      <w:marBottom w:val="0"/>
      <w:divBdr>
        <w:top w:val="none" w:sz="0" w:space="0" w:color="auto"/>
        <w:left w:val="none" w:sz="0" w:space="0" w:color="auto"/>
        <w:bottom w:val="none" w:sz="0" w:space="0" w:color="auto"/>
        <w:right w:val="none" w:sz="0" w:space="0" w:color="auto"/>
      </w:divBdr>
    </w:div>
    <w:div w:id="931278895">
      <w:marLeft w:val="480"/>
      <w:marRight w:val="0"/>
      <w:marTop w:val="0"/>
      <w:marBottom w:val="0"/>
      <w:divBdr>
        <w:top w:val="none" w:sz="0" w:space="0" w:color="auto"/>
        <w:left w:val="none" w:sz="0" w:space="0" w:color="auto"/>
        <w:bottom w:val="none" w:sz="0" w:space="0" w:color="auto"/>
        <w:right w:val="none" w:sz="0" w:space="0" w:color="auto"/>
      </w:divBdr>
    </w:div>
    <w:div w:id="931358895">
      <w:marLeft w:val="480"/>
      <w:marRight w:val="0"/>
      <w:marTop w:val="0"/>
      <w:marBottom w:val="0"/>
      <w:divBdr>
        <w:top w:val="none" w:sz="0" w:space="0" w:color="auto"/>
        <w:left w:val="none" w:sz="0" w:space="0" w:color="auto"/>
        <w:bottom w:val="none" w:sz="0" w:space="0" w:color="auto"/>
        <w:right w:val="none" w:sz="0" w:space="0" w:color="auto"/>
      </w:divBdr>
    </w:div>
    <w:div w:id="931400819">
      <w:bodyDiv w:val="1"/>
      <w:marLeft w:val="0"/>
      <w:marRight w:val="0"/>
      <w:marTop w:val="0"/>
      <w:marBottom w:val="0"/>
      <w:divBdr>
        <w:top w:val="none" w:sz="0" w:space="0" w:color="auto"/>
        <w:left w:val="none" w:sz="0" w:space="0" w:color="auto"/>
        <w:bottom w:val="none" w:sz="0" w:space="0" w:color="auto"/>
        <w:right w:val="none" w:sz="0" w:space="0" w:color="auto"/>
      </w:divBdr>
    </w:div>
    <w:div w:id="931468915">
      <w:bodyDiv w:val="1"/>
      <w:marLeft w:val="0"/>
      <w:marRight w:val="0"/>
      <w:marTop w:val="0"/>
      <w:marBottom w:val="0"/>
      <w:divBdr>
        <w:top w:val="none" w:sz="0" w:space="0" w:color="auto"/>
        <w:left w:val="none" w:sz="0" w:space="0" w:color="auto"/>
        <w:bottom w:val="none" w:sz="0" w:space="0" w:color="auto"/>
        <w:right w:val="none" w:sz="0" w:space="0" w:color="auto"/>
      </w:divBdr>
    </w:div>
    <w:div w:id="931552772">
      <w:marLeft w:val="480"/>
      <w:marRight w:val="0"/>
      <w:marTop w:val="0"/>
      <w:marBottom w:val="0"/>
      <w:divBdr>
        <w:top w:val="none" w:sz="0" w:space="0" w:color="auto"/>
        <w:left w:val="none" w:sz="0" w:space="0" w:color="auto"/>
        <w:bottom w:val="none" w:sz="0" w:space="0" w:color="auto"/>
        <w:right w:val="none" w:sz="0" w:space="0" w:color="auto"/>
      </w:divBdr>
    </w:div>
    <w:div w:id="931671275">
      <w:marLeft w:val="480"/>
      <w:marRight w:val="0"/>
      <w:marTop w:val="0"/>
      <w:marBottom w:val="0"/>
      <w:divBdr>
        <w:top w:val="none" w:sz="0" w:space="0" w:color="auto"/>
        <w:left w:val="none" w:sz="0" w:space="0" w:color="auto"/>
        <w:bottom w:val="none" w:sz="0" w:space="0" w:color="auto"/>
        <w:right w:val="none" w:sz="0" w:space="0" w:color="auto"/>
      </w:divBdr>
    </w:div>
    <w:div w:id="931671505">
      <w:bodyDiv w:val="1"/>
      <w:marLeft w:val="0"/>
      <w:marRight w:val="0"/>
      <w:marTop w:val="0"/>
      <w:marBottom w:val="0"/>
      <w:divBdr>
        <w:top w:val="none" w:sz="0" w:space="0" w:color="auto"/>
        <w:left w:val="none" w:sz="0" w:space="0" w:color="auto"/>
        <w:bottom w:val="none" w:sz="0" w:space="0" w:color="auto"/>
        <w:right w:val="none" w:sz="0" w:space="0" w:color="auto"/>
      </w:divBdr>
    </w:div>
    <w:div w:id="931741644">
      <w:bodyDiv w:val="1"/>
      <w:marLeft w:val="0"/>
      <w:marRight w:val="0"/>
      <w:marTop w:val="0"/>
      <w:marBottom w:val="0"/>
      <w:divBdr>
        <w:top w:val="none" w:sz="0" w:space="0" w:color="auto"/>
        <w:left w:val="none" w:sz="0" w:space="0" w:color="auto"/>
        <w:bottom w:val="none" w:sz="0" w:space="0" w:color="auto"/>
        <w:right w:val="none" w:sz="0" w:space="0" w:color="auto"/>
      </w:divBdr>
      <w:divsChild>
        <w:div w:id="486480561">
          <w:marLeft w:val="480"/>
          <w:marRight w:val="0"/>
          <w:marTop w:val="0"/>
          <w:marBottom w:val="0"/>
          <w:divBdr>
            <w:top w:val="none" w:sz="0" w:space="0" w:color="auto"/>
            <w:left w:val="none" w:sz="0" w:space="0" w:color="auto"/>
            <w:bottom w:val="none" w:sz="0" w:space="0" w:color="auto"/>
            <w:right w:val="none" w:sz="0" w:space="0" w:color="auto"/>
          </w:divBdr>
        </w:div>
        <w:div w:id="1946692496">
          <w:marLeft w:val="480"/>
          <w:marRight w:val="0"/>
          <w:marTop w:val="0"/>
          <w:marBottom w:val="0"/>
          <w:divBdr>
            <w:top w:val="none" w:sz="0" w:space="0" w:color="auto"/>
            <w:left w:val="none" w:sz="0" w:space="0" w:color="auto"/>
            <w:bottom w:val="none" w:sz="0" w:space="0" w:color="auto"/>
            <w:right w:val="none" w:sz="0" w:space="0" w:color="auto"/>
          </w:divBdr>
        </w:div>
        <w:div w:id="386606757">
          <w:marLeft w:val="480"/>
          <w:marRight w:val="0"/>
          <w:marTop w:val="0"/>
          <w:marBottom w:val="0"/>
          <w:divBdr>
            <w:top w:val="none" w:sz="0" w:space="0" w:color="auto"/>
            <w:left w:val="none" w:sz="0" w:space="0" w:color="auto"/>
            <w:bottom w:val="none" w:sz="0" w:space="0" w:color="auto"/>
            <w:right w:val="none" w:sz="0" w:space="0" w:color="auto"/>
          </w:divBdr>
        </w:div>
        <w:div w:id="1968510475">
          <w:marLeft w:val="480"/>
          <w:marRight w:val="0"/>
          <w:marTop w:val="0"/>
          <w:marBottom w:val="0"/>
          <w:divBdr>
            <w:top w:val="none" w:sz="0" w:space="0" w:color="auto"/>
            <w:left w:val="none" w:sz="0" w:space="0" w:color="auto"/>
            <w:bottom w:val="none" w:sz="0" w:space="0" w:color="auto"/>
            <w:right w:val="none" w:sz="0" w:space="0" w:color="auto"/>
          </w:divBdr>
        </w:div>
        <w:div w:id="38363627">
          <w:marLeft w:val="480"/>
          <w:marRight w:val="0"/>
          <w:marTop w:val="0"/>
          <w:marBottom w:val="0"/>
          <w:divBdr>
            <w:top w:val="none" w:sz="0" w:space="0" w:color="auto"/>
            <w:left w:val="none" w:sz="0" w:space="0" w:color="auto"/>
            <w:bottom w:val="none" w:sz="0" w:space="0" w:color="auto"/>
            <w:right w:val="none" w:sz="0" w:space="0" w:color="auto"/>
          </w:divBdr>
        </w:div>
        <w:div w:id="2039118923">
          <w:marLeft w:val="480"/>
          <w:marRight w:val="0"/>
          <w:marTop w:val="0"/>
          <w:marBottom w:val="0"/>
          <w:divBdr>
            <w:top w:val="none" w:sz="0" w:space="0" w:color="auto"/>
            <w:left w:val="none" w:sz="0" w:space="0" w:color="auto"/>
            <w:bottom w:val="none" w:sz="0" w:space="0" w:color="auto"/>
            <w:right w:val="none" w:sz="0" w:space="0" w:color="auto"/>
          </w:divBdr>
        </w:div>
        <w:div w:id="738215996">
          <w:marLeft w:val="480"/>
          <w:marRight w:val="0"/>
          <w:marTop w:val="0"/>
          <w:marBottom w:val="0"/>
          <w:divBdr>
            <w:top w:val="none" w:sz="0" w:space="0" w:color="auto"/>
            <w:left w:val="none" w:sz="0" w:space="0" w:color="auto"/>
            <w:bottom w:val="none" w:sz="0" w:space="0" w:color="auto"/>
            <w:right w:val="none" w:sz="0" w:space="0" w:color="auto"/>
          </w:divBdr>
        </w:div>
        <w:div w:id="1661618957">
          <w:marLeft w:val="480"/>
          <w:marRight w:val="0"/>
          <w:marTop w:val="0"/>
          <w:marBottom w:val="0"/>
          <w:divBdr>
            <w:top w:val="none" w:sz="0" w:space="0" w:color="auto"/>
            <w:left w:val="none" w:sz="0" w:space="0" w:color="auto"/>
            <w:bottom w:val="none" w:sz="0" w:space="0" w:color="auto"/>
            <w:right w:val="none" w:sz="0" w:space="0" w:color="auto"/>
          </w:divBdr>
        </w:div>
        <w:div w:id="35324172">
          <w:marLeft w:val="480"/>
          <w:marRight w:val="0"/>
          <w:marTop w:val="0"/>
          <w:marBottom w:val="0"/>
          <w:divBdr>
            <w:top w:val="none" w:sz="0" w:space="0" w:color="auto"/>
            <w:left w:val="none" w:sz="0" w:space="0" w:color="auto"/>
            <w:bottom w:val="none" w:sz="0" w:space="0" w:color="auto"/>
            <w:right w:val="none" w:sz="0" w:space="0" w:color="auto"/>
          </w:divBdr>
        </w:div>
        <w:div w:id="520707758">
          <w:marLeft w:val="480"/>
          <w:marRight w:val="0"/>
          <w:marTop w:val="0"/>
          <w:marBottom w:val="0"/>
          <w:divBdr>
            <w:top w:val="none" w:sz="0" w:space="0" w:color="auto"/>
            <w:left w:val="none" w:sz="0" w:space="0" w:color="auto"/>
            <w:bottom w:val="none" w:sz="0" w:space="0" w:color="auto"/>
            <w:right w:val="none" w:sz="0" w:space="0" w:color="auto"/>
          </w:divBdr>
        </w:div>
        <w:div w:id="1688019643">
          <w:marLeft w:val="480"/>
          <w:marRight w:val="0"/>
          <w:marTop w:val="0"/>
          <w:marBottom w:val="0"/>
          <w:divBdr>
            <w:top w:val="none" w:sz="0" w:space="0" w:color="auto"/>
            <w:left w:val="none" w:sz="0" w:space="0" w:color="auto"/>
            <w:bottom w:val="none" w:sz="0" w:space="0" w:color="auto"/>
            <w:right w:val="none" w:sz="0" w:space="0" w:color="auto"/>
          </w:divBdr>
        </w:div>
        <w:div w:id="869105442">
          <w:marLeft w:val="480"/>
          <w:marRight w:val="0"/>
          <w:marTop w:val="0"/>
          <w:marBottom w:val="0"/>
          <w:divBdr>
            <w:top w:val="none" w:sz="0" w:space="0" w:color="auto"/>
            <w:left w:val="none" w:sz="0" w:space="0" w:color="auto"/>
            <w:bottom w:val="none" w:sz="0" w:space="0" w:color="auto"/>
            <w:right w:val="none" w:sz="0" w:space="0" w:color="auto"/>
          </w:divBdr>
        </w:div>
        <w:div w:id="1564218108">
          <w:marLeft w:val="480"/>
          <w:marRight w:val="0"/>
          <w:marTop w:val="0"/>
          <w:marBottom w:val="0"/>
          <w:divBdr>
            <w:top w:val="none" w:sz="0" w:space="0" w:color="auto"/>
            <w:left w:val="none" w:sz="0" w:space="0" w:color="auto"/>
            <w:bottom w:val="none" w:sz="0" w:space="0" w:color="auto"/>
            <w:right w:val="none" w:sz="0" w:space="0" w:color="auto"/>
          </w:divBdr>
        </w:div>
        <w:div w:id="279066951">
          <w:marLeft w:val="480"/>
          <w:marRight w:val="0"/>
          <w:marTop w:val="0"/>
          <w:marBottom w:val="0"/>
          <w:divBdr>
            <w:top w:val="none" w:sz="0" w:space="0" w:color="auto"/>
            <w:left w:val="none" w:sz="0" w:space="0" w:color="auto"/>
            <w:bottom w:val="none" w:sz="0" w:space="0" w:color="auto"/>
            <w:right w:val="none" w:sz="0" w:space="0" w:color="auto"/>
          </w:divBdr>
        </w:div>
        <w:div w:id="2110931974">
          <w:marLeft w:val="480"/>
          <w:marRight w:val="0"/>
          <w:marTop w:val="0"/>
          <w:marBottom w:val="0"/>
          <w:divBdr>
            <w:top w:val="none" w:sz="0" w:space="0" w:color="auto"/>
            <w:left w:val="none" w:sz="0" w:space="0" w:color="auto"/>
            <w:bottom w:val="none" w:sz="0" w:space="0" w:color="auto"/>
            <w:right w:val="none" w:sz="0" w:space="0" w:color="auto"/>
          </w:divBdr>
        </w:div>
        <w:div w:id="523323776">
          <w:marLeft w:val="480"/>
          <w:marRight w:val="0"/>
          <w:marTop w:val="0"/>
          <w:marBottom w:val="0"/>
          <w:divBdr>
            <w:top w:val="none" w:sz="0" w:space="0" w:color="auto"/>
            <w:left w:val="none" w:sz="0" w:space="0" w:color="auto"/>
            <w:bottom w:val="none" w:sz="0" w:space="0" w:color="auto"/>
            <w:right w:val="none" w:sz="0" w:space="0" w:color="auto"/>
          </w:divBdr>
        </w:div>
        <w:div w:id="415060185">
          <w:marLeft w:val="480"/>
          <w:marRight w:val="0"/>
          <w:marTop w:val="0"/>
          <w:marBottom w:val="0"/>
          <w:divBdr>
            <w:top w:val="none" w:sz="0" w:space="0" w:color="auto"/>
            <w:left w:val="none" w:sz="0" w:space="0" w:color="auto"/>
            <w:bottom w:val="none" w:sz="0" w:space="0" w:color="auto"/>
            <w:right w:val="none" w:sz="0" w:space="0" w:color="auto"/>
          </w:divBdr>
        </w:div>
        <w:div w:id="1021861588">
          <w:marLeft w:val="480"/>
          <w:marRight w:val="0"/>
          <w:marTop w:val="0"/>
          <w:marBottom w:val="0"/>
          <w:divBdr>
            <w:top w:val="none" w:sz="0" w:space="0" w:color="auto"/>
            <w:left w:val="none" w:sz="0" w:space="0" w:color="auto"/>
            <w:bottom w:val="none" w:sz="0" w:space="0" w:color="auto"/>
            <w:right w:val="none" w:sz="0" w:space="0" w:color="auto"/>
          </w:divBdr>
        </w:div>
        <w:div w:id="1498954733">
          <w:marLeft w:val="480"/>
          <w:marRight w:val="0"/>
          <w:marTop w:val="0"/>
          <w:marBottom w:val="0"/>
          <w:divBdr>
            <w:top w:val="none" w:sz="0" w:space="0" w:color="auto"/>
            <w:left w:val="none" w:sz="0" w:space="0" w:color="auto"/>
            <w:bottom w:val="none" w:sz="0" w:space="0" w:color="auto"/>
            <w:right w:val="none" w:sz="0" w:space="0" w:color="auto"/>
          </w:divBdr>
        </w:div>
        <w:div w:id="1252740107">
          <w:marLeft w:val="480"/>
          <w:marRight w:val="0"/>
          <w:marTop w:val="0"/>
          <w:marBottom w:val="0"/>
          <w:divBdr>
            <w:top w:val="none" w:sz="0" w:space="0" w:color="auto"/>
            <w:left w:val="none" w:sz="0" w:space="0" w:color="auto"/>
            <w:bottom w:val="none" w:sz="0" w:space="0" w:color="auto"/>
            <w:right w:val="none" w:sz="0" w:space="0" w:color="auto"/>
          </w:divBdr>
        </w:div>
        <w:div w:id="166291774">
          <w:marLeft w:val="480"/>
          <w:marRight w:val="0"/>
          <w:marTop w:val="0"/>
          <w:marBottom w:val="0"/>
          <w:divBdr>
            <w:top w:val="none" w:sz="0" w:space="0" w:color="auto"/>
            <w:left w:val="none" w:sz="0" w:space="0" w:color="auto"/>
            <w:bottom w:val="none" w:sz="0" w:space="0" w:color="auto"/>
            <w:right w:val="none" w:sz="0" w:space="0" w:color="auto"/>
          </w:divBdr>
        </w:div>
        <w:div w:id="1607079603">
          <w:marLeft w:val="480"/>
          <w:marRight w:val="0"/>
          <w:marTop w:val="0"/>
          <w:marBottom w:val="0"/>
          <w:divBdr>
            <w:top w:val="none" w:sz="0" w:space="0" w:color="auto"/>
            <w:left w:val="none" w:sz="0" w:space="0" w:color="auto"/>
            <w:bottom w:val="none" w:sz="0" w:space="0" w:color="auto"/>
            <w:right w:val="none" w:sz="0" w:space="0" w:color="auto"/>
          </w:divBdr>
        </w:div>
        <w:div w:id="2092390831">
          <w:marLeft w:val="480"/>
          <w:marRight w:val="0"/>
          <w:marTop w:val="0"/>
          <w:marBottom w:val="0"/>
          <w:divBdr>
            <w:top w:val="none" w:sz="0" w:space="0" w:color="auto"/>
            <w:left w:val="none" w:sz="0" w:space="0" w:color="auto"/>
            <w:bottom w:val="none" w:sz="0" w:space="0" w:color="auto"/>
            <w:right w:val="none" w:sz="0" w:space="0" w:color="auto"/>
          </w:divBdr>
        </w:div>
        <w:div w:id="140314548">
          <w:marLeft w:val="480"/>
          <w:marRight w:val="0"/>
          <w:marTop w:val="0"/>
          <w:marBottom w:val="0"/>
          <w:divBdr>
            <w:top w:val="none" w:sz="0" w:space="0" w:color="auto"/>
            <w:left w:val="none" w:sz="0" w:space="0" w:color="auto"/>
            <w:bottom w:val="none" w:sz="0" w:space="0" w:color="auto"/>
            <w:right w:val="none" w:sz="0" w:space="0" w:color="auto"/>
          </w:divBdr>
        </w:div>
        <w:div w:id="1690839019">
          <w:marLeft w:val="480"/>
          <w:marRight w:val="0"/>
          <w:marTop w:val="0"/>
          <w:marBottom w:val="0"/>
          <w:divBdr>
            <w:top w:val="none" w:sz="0" w:space="0" w:color="auto"/>
            <w:left w:val="none" w:sz="0" w:space="0" w:color="auto"/>
            <w:bottom w:val="none" w:sz="0" w:space="0" w:color="auto"/>
            <w:right w:val="none" w:sz="0" w:space="0" w:color="auto"/>
          </w:divBdr>
        </w:div>
        <w:div w:id="1572689642">
          <w:marLeft w:val="480"/>
          <w:marRight w:val="0"/>
          <w:marTop w:val="0"/>
          <w:marBottom w:val="0"/>
          <w:divBdr>
            <w:top w:val="none" w:sz="0" w:space="0" w:color="auto"/>
            <w:left w:val="none" w:sz="0" w:space="0" w:color="auto"/>
            <w:bottom w:val="none" w:sz="0" w:space="0" w:color="auto"/>
            <w:right w:val="none" w:sz="0" w:space="0" w:color="auto"/>
          </w:divBdr>
        </w:div>
        <w:div w:id="1937790652">
          <w:marLeft w:val="480"/>
          <w:marRight w:val="0"/>
          <w:marTop w:val="0"/>
          <w:marBottom w:val="0"/>
          <w:divBdr>
            <w:top w:val="none" w:sz="0" w:space="0" w:color="auto"/>
            <w:left w:val="none" w:sz="0" w:space="0" w:color="auto"/>
            <w:bottom w:val="none" w:sz="0" w:space="0" w:color="auto"/>
            <w:right w:val="none" w:sz="0" w:space="0" w:color="auto"/>
          </w:divBdr>
        </w:div>
        <w:div w:id="1505509287">
          <w:marLeft w:val="480"/>
          <w:marRight w:val="0"/>
          <w:marTop w:val="0"/>
          <w:marBottom w:val="0"/>
          <w:divBdr>
            <w:top w:val="none" w:sz="0" w:space="0" w:color="auto"/>
            <w:left w:val="none" w:sz="0" w:space="0" w:color="auto"/>
            <w:bottom w:val="none" w:sz="0" w:space="0" w:color="auto"/>
            <w:right w:val="none" w:sz="0" w:space="0" w:color="auto"/>
          </w:divBdr>
        </w:div>
        <w:div w:id="1897398466">
          <w:marLeft w:val="480"/>
          <w:marRight w:val="0"/>
          <w:marTop w:val="0"/>
          <w:marBottom w:val="0"/>
          <w:divBdr>
            <w:top w:val="none" w:sz="0" w:space="0" w:color="auto"/>
            <w:left w:val="none" w:sz="0" w:space="0" w:color="auto"/>
            <w:bottom w:val="none" w:sz="0" w:space="0" w:color="auto"/>
            <w:right w:val="none" w:sz="0" w:space="0" w:color="auto"/>
          </w:divBdr>
        </w:div>
        <w:div w:id="285816902">
          <w:marLeft w:val="480"/>
          <w:marRight w:val="0"/>
          <w:marTop w:val="0"/>
          <w:marBottom w:val="0"/>
          <w:divBdr>
            <w:top w:val="none" w:sz="0" w:space="0" w:color="auto"/>
            <w:left w:val="none" w:sz="0" w:space="0" w:color="auto"/>
            <w:bottom w:val="none" w:sz="0" w:space="0" w:color="auto"/>
            <w:right w:val="none" w:sz="0" w:space="0" w:color="auto"/>
          </w:divBdr>
        </w:div>
        <w:div w:id="511258957">
          <w:marLeft w:val="480"/>
          <w:marRight w:val="0"/>
          <w:marTop w:val="0"/>
          <w:marBottom w:val="0"/>
          <w:divBdr>
            <w:top w:val="none" w:sz="0" w:space="0" w:color="auto"/>
            <w:left w:val="none" w:sz="0" w:space="0" w:color="auto"/>
            <w:bottom w:val="none" w:sz="0" w:space="0" w:color="auto"/>
            <w:right w:val="none" w:sz="0" w:space="0" w:color="auto"/>
          </w:divBdr>
        </w:div>
        <w:div w:id="1458336830">
          <w:marLeft w:val="480"/>
          <w:marRight w:val="0"/>
          <w:marTop w:val="0"/>
          <w:marBottom w:val="0"/>
          <w:divBdr>
            <w:top w:val="none" w:sz="0" w:space="0" w:color="auto"/>
            <w:left w:val="none" w:sz="0" w:space="0" w:color="auto"/>
            <w:bottom w:val="none" w:sz="0" w:space="0" w:color="auto"/>
            <w:right w:val="none" w:sz="0" w:space="0" w:color="auto"/>
          </w:divBdr>
        </w:div>
        <w:div w:id="1478261139">
          <w:marLeft w:val="480"/>
          <w:marRight w:val="0"/>
          <w:marTop w:val="0"/>
          <w:marBottom w:val="0"/>
          <w:divBdr>
            <w:top w:val="none" w:sz="0" w:space="0" w:color="auto"/>
            <w:left w:val="none" w:sz="0" w:space="0" w:color="auto"/>
            <w:bottom w:val="none" w:sz="0" w:space="0" w:color="auto"/>
            <w:right w:val="none" w:sz="0" w:space="0" w:color="auto"/>
          </w:divBdr>
        </w:div>
        <w:div w:id="1655253115">
          <w:marLeft w:val="480"/>
          <w:marRight w:val="0"/>
          <w:marTop w:val="0"/>
          <w:marBottom w:val="0"/>
          <w:divBdr>
            <w:top w:val="none" w:sz="0" w:space="0" w:color="auto"/>
            <w:left w:val="none" w:sz="0" w:space="0" w:color="auto"/>
            <w:bottom w:val="none" w:sz="0" w:space="0" w:color="auto"/>
            <w:right w:val="none" w:sz="0" w:space="0" w:color="auto"/>
          </w:divBdr>
        </w:div>
        <w:div w:id="710880154">
          <w:marLeft w:val="480"/>
          <w:marRight w:val="0"/>
          <w:marTop w:val="0"/>
          <w:marBottom w:val="0"/>
          <w:divBdr>
            <w:top w:val="none" w:sz="0" w:space="0" w:color="auto"/>
            <w:left w:val="none" w:sz="0" w:space="0" w:color="auto"/>
            <w:bottom w:val="none" w:sz="0" w:space="0" w:color="auto"/>
            <w:right w:val="none" w:sz="0" w:space="0" w:color="auto"/>
          </w:divBdr>
        </w:div>
        <w:div w:id="10110701">
          <w:marLeft w:val="480"/>
          <w:marRight w:val="0"/>
          <w:marTop w:val="0"/>
          <w:marBottom w:val="0"/>
          <w:divBdr>
            <w:top w:val="none" w:sz="0" w:space="0" w:color="auto"/>
            <w:left w:val="none" w:sz="0" w:space="0" w:color="auto"/>
            <w:bottom w:val="none" w:sz="0" w:space="0" w:color="auto"/>
            <w:right w:val="none" w:sz="0" w:space="0" w:color="auto"/>
          </w:divBdr>
        </w:div>
        <w:div w:id="1897205056">
          <w:marLeft w:val="480"/>
          <w:marRight w:val="0"/>
          <w:marTop w:val="0"/>
          <w:marBottom w:val="0"/>
          <w:divBdr>
            <w:top w:val="none" w:sz="0" w:space="0" w:color="auto"/>
            <w:left w:val="none" w:sz="0" w:space="0" w:color="auto"/>
            <w:bottom w:val="none" w:sz="0" w:space="0" w:color="auto"/>
            <w:right w:val="none" w:sz="0" w:space="0" w:color="auto"/>
          </w:divBdr>
        </w:div>
        <w:div w:id="859853196">
          <w:marLeft w:val="480"/>
          <w:marRight w:val="0"/>
          <w:marTop w:val="0"/>
          <w:marBottom w:val="0"/>
          <w:divBdr>
            <w:top w:val="none" w:sz="0" w:space="0" w:color="auto"/>
            <w:left w:val="none" w:sz="0" w:space="0" w:color="auto"/>
            <w:bottom w:val="none" w:sz="0" w:space="0" w:color="auto"/>
            <w:right w:val="none" w:sz="0" w:space="0" w:color="auto"/>
          </w:divBdr>
        </w:div>
        <w:div w:id="1430462533">
          <w:marLeft w:val="480"/>
          <w:marRight w:val="0"/>
          <w:marTop w:val="0"/>
          <w:marBottom w:val="0"/>
          <w:divBdr>
            <w:top w:val="none" w:sz="0" w:space="0" w:color="auto"/>
            <w:left w:val="none" w:sz="0" w:space="0" w:color="auto"/>
            <w:bottom w:val="none" w:sz="0" w:space="0" w:color="auto"/>
            <w:right w:val="none" w:sz="0" w:space="0" w:color="auto"/>
          </w:divBdr>
        </w:div>
        <w:div w:id="1514340492">
          <w:marLeft w:val="480"/>
          <w:marRight w:val="0"/>
          <w:marTop w:val="0"/>
          <w:marBottom w:val="0"/>
          <w:divBdr>
            <w:top w:val="none" w:sz="0" w:space="0" w:color="auto"/>
            <w:left w:val="none" w:sz="0" w:space="0" w:color="auto"/>
            <w:bottom w:val="none" w:sz="0" w:space="0" w:color="auto"/>
            <w:right w:val="none" w:sz="0" w:space="0" w:color="auto"/>
          </w:divBdr>
        </w:div>
        <w:div w:id="1079910825">
          <w:marLeft w:val="480"/>
          <w:marRight w:val="0"/>
          <w:marTop w:val="0"/>
          <w:marBottom w:val="0"/>
          <w:divBdr>
            <w:top w:val="none" w:sz="0" w:space="0" w:color="auto"/>
            <w:left w:val="none" w:sz="0" w:space="0" w:color="auto"/>
            <w:bottom w:val="none" w:sz="0" w:space="0" w:color="auto"/>
            <w:right w:val="none" w:sz="0" w:space="0" w:color="auto"/>
          </w:divBdr>
        </w:div>
        <w:div w:id="236599661">
          <w:marLeft w:val="480"/>
          <w:marRight w:val="0"/>
          <w:marTop w:val="0"/>
          <w:marBottom w:val="0"/>
          <w:divBdr>
            <w:top w:val="none" w:sz="0" w:space="0" w:color="auto"/>
            <w:left w:val="none" w:sz="0" w:space="0" w:color="auto"/>
            <w:bottom w:val="none" w:sz="0" w:space="0" w:color="auto"/>
            <w:right w:val="none" w:sz="0" w:space="0" w:color="auto"/>
          </w:divBdr>
        </w:div>
      </w:divsChild>
    </w:div>
    <w:div w:id="931814193">
      <w:marLeft w:val="480"/>
      <w:marRight w:val="0"/>
      <w:marTop w:val="0"/>
      <w:marBottom w:val="0"/>
      <w:divBdr>
        <w:top w:val="none" w:sz="0" w:space="0" w:color="auto"/>
        <w:left w:val="none" w:sz="0" w:space="0" w:color="auto"/>
        <w:bottom w:val="none" w:sz="0" w:space="0" w:color="auto"/>
        <w:right w:val="none" w:sz="0" w:space="0" w:color="auto"/>
      </w:divBdr>
    </w:div>
    <w:div w:id="931863958">
      <w:marLeft w:val="480"/>
      <w:marRight w:val="0"/>
      <w:marTop w:val="0"/>
      <w:marBottom w:val="0"/>
      <w:divBdr>
        <w:top w:val="none" w:sz="0" w:space="0" w:color="auto"/>
        <w:left w:val="none" w:sz="0" w:space="0" w:color="auto"/>
        <w:bottom w:val="none" w:sz="0" w:space="0" w:color="auto"/>
        <w:right w:val="none" w:sz="0" w:space="0" w:color="auto"/>
      </w:divBdr>
    </w:div>
    <w:div w:id="932126789">
      <w:marLeft w:val="480"/>
      <w:marRight w:val="0"/>
      <w:marTop w:val="0"/>
      <w:marBottom w:val="0"/>
      <w:divBdr>
        <w:top w:val="none" w:sz="0" w:space="0" w:color="auto"/>
        <w:left w:val="none" w:sz="0" w:space="0" w:color="auto"/>
        <w:bottom w:val="none" w:sz="0" w:space="0" w:color="auto"/>
        <w:right w:val="none" w:sz="0" w:space="0" w:color="auto"/>
      </w:divBdr>
    </w:div>
    <w:div w:id="932131329">
      <w:marLeft w:val="480"/>
      <w:marRight w:val="0"/>
      <w:marTop w:val="0"/>
      <w:marBottom w:val="0"/>
      <w:divBdr>
        <w:top w:val="none" w:sz="0" w:space="0" w:color="auto"/>
        <w:left w:val="none" w:sz="0" w:space="0" w:color="auto"/>
        <w:bottom w:val="none" w:sz="0" w:space="0" w:color="auto"/>
        <w:right w:val="none" w:sz="0" w:space="0" w:color="auto"/>
      </w:divBdr>
    </w:div>
    <w:div w:id="932737153">
      <w:marLeft w:val="480"/>
      <w:marRight w:val="0"/>
      <w:marTop w:val="0"/>
      <w:marBottom w:val="0"/>
      <w:divBdr>
        <w:top w:val="none" w:sz="0" w:space="0" w:color="auto"/>
        <w:left w:val="none" w:sz="0" w:space="0" w:color="auto"/>
        <w:bottom w:val="none" w:sz="0" w:space="0" w:color="auto"/>
        <w:right w:val="none" w:sz="0" w:space="0" w:color="auto"/>
      </w:divBdr>
    </w:div>
    <w:div w:id="932784571">
      <w:marLeft w:val="480"/>
      <w:marRight w:val="0"/>
      <w:marTop w:val="0"/>
      <w:marBottom w:val="0"/>
      <w:divBdr>
        <w:top w:val="none" w:sz="0" w:space="0" w:color="auto"/>
        <w:left w:val="none" w:sz="0" w:space="0" w:color="auto"/>
        <w:bottom w:val="none" w:sz="0" w:space="0" w:color="auto"/>
        <w:right w:val="none" w:sz="0" w:space="0" w:color="auto"/>
      </w:divBdr>
    </w:div>
    <w:div w:id="932937455">
      <w:marLeft w:val="480"/>
      <w:marRight w:val="0"/>
      <w:marTop w:val="0"/>
      <w:marBottom w:val="0"/>
      <w:divBdr>
        <w:top w:val="none" w:sz="0" w:space="0" w:color="auto"/>
        <w:left w:val="none" w:sz="0" w:space="0" w:color="auto"/>
        <w:bottom w:val="none" w:sz="0" w:space="0" w:color="auto"/>
        <w:right w:val="none" w:sz="0" w:space="0" w:color="auto"/>
      </w:divBdr>
    </w:div>
    <w:div w:id="933054848">
      <w:marLeft w:val="480"/>
      <w:marRight w:val="0"/>
      <w:marTop w:val="0"/>
      <w:marBottom w:val="0"/>
      <w:divBdr>
        <w:top w:val="none" w:sz="0" w:space="0" w:color="auto"/>
        <w:left w:val="none" w:sz="0" w:space="0" w:color="auto"/>
        <w:bottom w:val="none" w:sz="0" w:space="0" w:color="auto"/>
        <w:right w:val="none" w:sz="0" w:space="0" w:color="auto"/>
      </w:divBdr>
    </w:div>
    <w:div w:id="933129736">
      <w:marLeft w:val="480"/>
      <w:marRight w:val="0"/>
      <w:marTop w:val="0"/>
      <w:marBottom w:val="0"/>
      <w:divBdr>
        <w:top w:val="none" w:sz="0" w:space="0" w:color="auto"/>
        <w:left w:val="none" w:sz="0" w:space="0" w:color="auto"/>
        <w:bottom w:val="none" w:sz="0" w:space="0" w:color="auto"/>
        <w:right w:val="none" w:sz="0" w:space="0" w:color="auto"/>
      </w:divBdr>
    </w:div>
    <w:div w:id="933173781">
      <w:bodyDiv w:val="1"/>
      <w:marLeft w:val="0"/>
      <w:marRight w:val="0"/>
      <w:marTop w:val="0"/>
      <w:marBottom w:val="0"/>
      <w:divBdr>
        <w:top w:val="none" w:sz="0" w:space="0" w:color="auto"/>
        <w:left w:val="none" w:sz="0" w:space="0" w:color="auto"/>
        <w:bottom w:val="none" w:sz="0" w:space="0" w:color="auto"/>
        <w:right w:val="none" w:sz="0" w:space="0" w:color="auto"/>
      </w:divBdr>
      <w:divsChild>
        <w:div w:id="2559732">
          <w:marLeft w:val="480"/>
          <w:marRight w:val="0"/>
          <w:marTop w:val="0"/>
          <w:marBottom w:val="0"/>
          <w:divBdr>
            <w:top w:val="none" w:sz="0" w:space="0" w:color="auto"/>
            <w:left w:val="none" w:sz="0" w:space="0" w:color="auto"/>
            <w:bottom w:val="none" w:sz="0" w:space="0" w:color="auto"/>
            <w:right w:val="none" w:sz="0" w:space="0" w:color="auto"/>
          </w:divBdr>
        </w:div>
        <w:div w:id="1556430128">
          <w:marLeft w:val="480"/>
          <w:marRight w:val="0"/>
          <w:marTop w:val="0"/>
          <w:marBottom w:val="0"/>
          <w:divBdr>
            <w:top w:val="none" w:sz="0" w:space="0" w:color="auto"/>
            <w:left w:val="none" w:sz="0" w:space="0" w:color="auto"/>
            <w:bottom w:val="none" w:sz="0" w:space="0" w:color="auto"/>
            <w:right w:val="none" w:sz="0" w:space="0" w:color="auto"/>
          </w:divBdr>
        </w:div>
        <w:div w:id="64376735">
          <w:marLeft w:val="480"/>
          <w:marRight w:val="0"/>
          <w:marTop w:val="0"/>
          <w:marBottom w:val="0"/>
          <w:divBdr>
            <w:top w:val="none" w:sz="0" w:space="0" w:color="auto"/>
            <w:left w:val="none" w:sz="0" w:space="0" w:color="auto"/>
            <w:bottom w:val="none" w:sz="0" w:space="0" w:color="auto"/>
            <w:right w:val="none" w:sz="0" w:space="0" w:color="auto"/>
          </w:divBdr>
        </w:div>
        <w:div w:id="2008709873">
          <w:marLeft w:val="480"/>
          <w:marRight w:val="0"/>
          <w:marTop w:val="0"/>
          <w:marBottom w:val="0"/>
          <w:divBdr>
            <w:top w:val="none" w:sz="0" w:space="0" w:color="auto"/>
            <w:left w:val="none" w:sz="0" w:space="0" w:color="auto"/>
            <w:bottom w:val="none" w:sz="0" w:space="0" w:color="auto"/>
            <w:right w:val="none" w:sz="0" w:space="0" w:color="auto"/>
          </w:divBdr>
        </w:div>
        <w:div w:id="665475722">
          <w:marLeft w:val="480"/>
          <w:marRight w:val="0"/>
          <w:marTop w:val="0"/>
          <w:marBottom w:val="0"/>
          <w:divBdr>
            <w:top w:val="none" w:sz="0" w:space="0" w:color="auto"/>
            <w:left w:val="none" w:sz="0" w:space="0" w:color="auto"/>
            <w:bottom w:val="none" w:sz="0" w:space="0" w:color="auto"/>
            <w:right w:val="none" w:sz="0" w:space="0" w:color="auto"/>
          </w:divBdr>
        </w:div>
        <w:div w:id="138228540">
          <w:marLeft w:val="480"/>
          <w:marRight w:val="0"/>
          <w:marTop w:val="0"/>
          <w:marBottom w:val="0"/>
          <w:divBdr>
            <w:top w:val="none" w:sz="0" w:space="0" w:color="auto"/>
            <w:left w:val="none" w:sz="0" w:space="0" w:color="auto"/>
            <w:bottom w:val="none" w:sz="0" w:space="0" w:color="auto"/>
            <w:right w:val="none" w:sz="0" w:space="0" w:color="auto"/>
          </w:divBdr>
        </w:div>
        <w:div w:id="1617130968">
          <w:marLeft w:val="480"/>
          <w:marRight w:val="0"/>
          <w:marTop w:val="0"/>
          <w:marBottom w:val="0"/>
          <w:divBdr>
            <w:top w:val="none" w:sz="0" w:space="0" w:color="auto"/>
            <w:left w:val="none" w:sz="0" w:space="0" w:color="auto"/>
            <w:bottom w:val="none" w:sz="0" w:space="0" w:color="auto"/>
            <w:right w:val="none" w:sz="0" w:space="0" w:color="auto"/>
          </w:divBdr>
        </w:div>
        <w:div w:id="966424147">
          <w:marLeft w:val="480"/>
          <w:marRight w:val="0"/>
          <w:marTop w:val="0"/>
          <w:marBottom w:val="0"/>
          <w:divBdr>
            <w:top w:val="none" w:sz="0" w:space="0" w:color="auto"/>
            <w:left w:val="none" w:sz="0" w:space="0" w:color="auto"/>
            <w:bottom w:val="none" w:sz="0" w:space="0" w:color="auto"/>
            <w:right w:val="none" w:sz="0" w:space="0" w:color="auto"/>
          </w:divBdr>
        </w:div>
        <w:div w:id="1613324219">
          <w:marLeft w:val="480"/>
          <w:marRight w:val="0"/>
          <w:marTop w:val="0"/>
          <w:marBottom w:val="0"/>
          <w:divBdr>
            <w:top w:val="none" w:sz="0" w:space="0" w:color="auto"/>
            <w:left w:val="none" w:sz="0" w:space="0" w:color="auto"/>
            <w:bottom w:val="none" w:sz="0" w:space="0" w:color="auto"/>
            <w:right w:val="none" w:sz="0" w:space="0" w:color="auto"/>
          </w:divBdr>
        </w:div>
        <w:div w:id="1962107190">
          <w:marLeft w:val="480"/>
          <w:marRight w:val="0"/>
          <w:marTop w:val="0"/>
          <w:marBottom w:val="0"/>
          <w:divBdr>
            <w:top w:val="none" w:sz="0" w:space="0" w:color="auto"/>
            <w:left w:val="none" w:sz="0" w:space="0" w:color="auto"/>
            <w:bottom w:val="none" w:sz="0" w:space="0" w:color="auto"/>
            <w:right w:val="none" w:sz="0" w:space="0" w:color="auto"/>
          </w:divBdr>
        </w:div>
        <w:div w:id="559949128">
          <w:marLeft w:val="480"/>
          <w:marRight w:val="0"/>
          <w:marTop w:val="0"/>
          <w:marBottom w:val="0"/>
          <w:divBdr>
            <w:top w:val="none" w:sz="0" w:space="0" w:color="auto"/>
            <w:left w:val="none" w:sz="0" w:space="0" w:color="auto"/>
            <w:bottom w:val="none" w:sz="0" w:space="0" w:color="auto"/>
            <w:right w:val="none" w:sz="0" w:space="0" w:color="auto"/>
          </w:divBdr>
        </w:div>
        <w:div w:id="1908346037">
          <w:marLeft w:val="480"/>
          <w:marRight w:val="0"/>
          <w:marTop w:val="0"/>
          <w:marBottom w:val="0"/>
          <w:divBdr>
            <w:top w:val="none" w:sz="0" w:space="0" w:color="auto"/>
            <w:left w:val="none" w:sz="0" w:space="0" w:color="auto"/>
            <w:bottom w:val="none" w:sz="0" w:space="0" w:color="auto"/>
            <w:right w:val="none" w:sz="0" w:space="0" w:color="auto"/>
          </w:divBdr>
        </w:div>
        <w:div w:id="547962240">
          <w:marLeft w:val="480"/>
          <w:marRight w:val="0"/>
          <w:marTop w:val="0"/>
          <w:marBottom w:val="0"/>
          <w:divBdr>
            <w:top w:val="none" w:sz="0" w:space="0" w:color="auto"/>
            <w:left w:val="none" w:sz="0" w:space="0" w:color="auto"/>
            <w:bottom w:val="none" w:sz="0" w:space="0" w:color="auto"/>
            <w:right w:val="none" w:sz="0" w:space="0" w:color="auto"/>
          </w:divBdr>
        </w:div>
        <w:div w:id="1163619186">
          <w:marLeft w:val="480"/>
          <w:marRight w:val="0"/>
          <w:marTop w:val="0"/>
          <w:marBottom w:val="0"/>
          <w:divBdr>
            <w:top w:val="none" w:sz="0" w:space="0" w:color="auto"/>
            <w:left w:val="none" w:sz="0" w:space="0" w:color="auto"/>
            <w:bottom w:val="none" w:sz="0" w:space="0" w:color="auto"/>
            <w:right w:val="none" w:sz="0" w:space="0" w:color="auto"/>
          </w:divBdr>
        </w:div>
        <w:div w:id="1593583254">
          <w:marLeft w:val="480"/>
          <w:marRight w:val="0"/>
          <w:marTop w:val="0"/>
          <w:marBottom w:val="0"/>
          <w:divBdr>
            <w:top w:val="none" w:sz="0" w:space="0" w:color="auto"/>
            <w:left w:val="none" w:sz="0" w:space="0" w:color="auto"/>
            <w:bottom w:val="none" w:sz="0" w:space="0" w:color="auto"/>
            <w:right w:val="none" w:sz="0" w:space="0" w:color="auto"/>
          </w:divBdr>
        </w:div>
        <w:div w:id="1283461858">
          <w:marLeft w:val="480"/>
          <w:marRight w:val="0"/>
          <w:marTop w:val="0"/>
          <w:marBottom w:val="0"/>
          <w:divBdr>
            <w:top w:val="none" w:sz="0" w:space="0" w:color="auto"/>
            <w:left w:val="none" w:sz="0" w:space="0" w:color="auto"/>
            <w:bottom w:val="none" w:sz="0" w:space="0" w:color="auto"/>
            <w:right w:val="none" w:sz="0" w:space="0" w:color="auto"/>
          </w:divBdr>
        </w:div>
        <w:div w:id="1989433196">
          <w:marLeft w:val="480"/>
          <w:marRight w:val="0"/>
          <w:marTop w:val="0"/>
          <w:marBottom w:val="0"/>
          <w:divBdr>
            <w:top w:val="none" w:sz="0" w:space="0" w:color="auto"/>
            <w:left w:val="none" w:sz="0" w:space="0" w:color="auto"/>
            <w:bottom w:val="none" w:sz="0" w:space="0" w:color="auto"/>
            <w:right w:val="none" w:sz="0" w:space="0" w:color="auto"/>
          </w:divBdr>
        </w:div>
        <w:div w:id="1007058344">
          <w:marLeft w:val="480"/>
          <w:marRight w:val="0"/>
          <w:marTop w:val="0"/>
          <w:marBottom w:val="0"/>
          <w:divBdr>
            <w:top w:val="none" w:sz="0" w:space="0" w:color="auto"/>
            <w:left w:val="none" w:sz="0" w:space="0" w:color="auto"/>
            <w:bottom w:val="none" w:sz="0" w:space="0" w:color="auto"/>
            <w:right w:val="none" w:sz="0" w:space="0" w:color="auto"/>
          </w:divBdr>
        </w:div>
        <w:div w:id="2048986417">
          <w:marLeft w:val="480"/>
          <w:marRight w:val="0"/>
          <w:marTop w:val="0"/>
          <w:marBottom w:val="0"/>
          <w:divBdr>
            <w:top w:val="none" w:sz="0" w:space="0" w:color="auto"/>
            <w:left w:val="none" w:sz="0" w:space="0" w:color="auto"/>
            <w:bottom w:val="none" w:sz="0" w:space="0" w:color="auto"/>
            <w:right w:val="none" w:sz="0" w:space="0" w:color="auto"/>
          </w:divBdr>
        </w:div>
        <w:div w:id="48656794">
          <w:marLeft w:val="480"/>
          <w:marRight w:val="0"/>
          <w:marTop w:val="0"/>
          <w:marBottom w:val="0"/>
          <w:divBdr>
            <w:top w:val="none" w:sz="0" w:space="0" w:color="auto"/>
            <w:left w:val="none" w:sz="0" w:space="0" w:color="auto"/>
            <w:bottom w:val="none" w:sz="0" w:space="0" w:color="auto"/>
            <w:right w:val="none" w:sz="0" w:space="0" w:color="auto"/>
          </w:divBdr>
        </w:div>
        <w:div w:id="1678579505">
          <w:marLeft w:val="480"/>
          <w:marRight w:val="0"/>
          <w:marTop w:val="0"/>
          <w:marBottom w:val="0"/>
          <w:divBdr>
            <w:top w:val="none" w:sz="0" w:space="0" w:color="auto"/>
            <w:left w:val="none" w:sz="0" w:space="0" w:color="auto"/>
            <w:bottom w:val="none" w:sz="0" w:space="0" w:color="auto"/>
            <w:right w:val="none" w:sz="0" w:space="0" w:color="auto"/>
          </w:divBdr>
        </w:div>
        <w:div w:id="1118183165">
          <w:marLeft w:val="480"/>
          <w:marRight w:val="0"/>
          <w:marTop w:val="0"/>
          <w:marBottom w:val="0"/>
          <w:divBdr>
            <w:top w:val="none" w:sz="0" w:space="0" w:color="auto"/>
            <w:left w:val="none" w:sz="0" w:space="0" w:color="auto"/>
            <w:bottom w:val="none" w:sz="0" w:space="0" w:color="auto"/>
            <w:right w:val="none" w:sz="0" w:space="0" w:color="auto"/>
          </w:divBdr>
        </w:div>
        <w:div w:id="1948610784">
          <w:marLeft w:val="480"/>
          <w:marRight w:val="0"/>
          <w:marTop w:val="0"/>
          <w:marBottom w:val="0"/>
          <w:divBdr>
            <w:top w:val="none" w:sz="0" w:space="0" w:color="auto"/>
            <w:left w:val="none" w:sz="0" w:space="0" w:color="auto"/>
            <w:bottom w:val="none" w:sz="0" w:space="0" w:color="auto"/>
            <w:right w:val="none" w:sz="0" w:space="0" w:color="auto"/>
          </w:divBdr>
        </w:div>
        <w:div w:id="1104425710">
          <w:marLeft w:val="480"/>
          <w:marRight w:val="0"/>
          <w:marTop w:val="0"/>
          <w:marBottom w:val="0"/>
          <w:divBdr>
            <w:top w:val="none" w:sz="0" w:space="0" w:color="auto"/>
            <w:left w:val="none" w:sz="0" w:space="0" w:color="auto"/>
            <w:bottom w:val="none" w:sz="0" w:space="0" w:color="auto"/>
            <w:right w:val="none" w:sz="0" w:space="0" w:color="auto"/>
          </w:divBdr>
        </w:div>
        <w:div w:id="1028410475">
          <w:marLeft w:val="480"/>
          <w:marRight w:val="0"/>
          <w:marTop w:val="0"/>
          <w:marBottom w:val="0"/>
          <w:divBdr>
            <w:top w:val="none" w:sz="0" w:space="0" w:color="auto"/>
            <w:left w:val="none" w:sz="0" w:space="0" w:color="auto"/>
            <w:bottom w:val="none" w:sz="0" w:space="0" w:color="auto"/>
            <w:right w:val="none" w:sz="0" w:space="0" w:color="auto"/>
          </w:divBdr>
        </w:div>
        <w:div w:id="1010110320">
          <w:marLeft w:val="480"/>
          <w:marRight w:val="0"/>
          <w:marTop w:val="0"/>
          <w:marBottom w:val="0"/>
          <w:divBdr>
            <w:top w:val="none" w:sz="0" w:space="0" w:color="auto"/>
            <w:left w:val="none" w:sz="0" w:space="0" w:color="auto"/>
            <w:bottom w:val="none" w:sz="0" w:space="0" w:color="auto"/>
            <w:right w:val="none" w:sz="0" w:space="0" w:color="auto"/>
          </w:divBdr>
        </w:div>
        <w:div w:id="268129198">
          <w:marLeft w:val="480"/>
          <w:marRight w:val="0"/>
          <w:marTop w:val="0"/>
          <w:marBottom w:val="0"/>
          <w:divBdr>
            <w:top w:val="none" w:sz="0" w:space="0" w:color="auto"/>
            <w:left w:val="none" w:sz="0" w:space="0" w:color="auto"/>
            <w:bottom w:val="none" w:sz="0" w:space="0" w:color="auto"/>
            <w:right w:val="none" w:sz="0" w:space="0" w:color="auto"/>
          </w:divBdr>
        </w:div>
        <w:div w:id="1798796329">
          <w:marLeft w:val="480"/>
          <w:marRight w:val="0"/>
          <w:marTop w:val="0"/>
          <w:marBottom w:val="0"/>
          <w:divBdr>
            <w:top w:val="none" w:sz="0" w:space="0" w:color="auto"/>
            <w:left w:val="none" w:sz="0" w:space="0" w:color="auto"/>
            <w:bottom w:val="none" w:sz="0" w:space="0" w:color="auto"/>
            <w:right w:val="none" w:sz="0" w:space="0" w:color="auto"/>
          </w:divBdr>
        </w:div>
        <w:div w:id="1653948817">
          <w:marLeft w:val="480"/>
          <w:marRight w:val="0"/>
          <w:marTop w:val="0"/>
          <w:marBottom w:val="0"/>
          <w:divBdr>
            <w:top w:val="none" w:sz="0" w:space="0" w:color="auto"/>
            <w:left w:val="none" w:sz="0" w:space="0" w:color="auto"/>
            <w:bottom w:val="none" w:sz="0" w:space="0" w:color="auto"/>
            <w:right w:val="none" w:sz="0" w:space="0" w:color="auto"/>
          </w:divBdr>
        </w:div>
        <w:div w:id="1742294225">
          <w:marLeft w:val="480"/>
          <w:marRight w:val="0"/>
          <w:marTop w:val="0"/>
          <w:marBottom w:val="0"/>
          <w:divBdr>
            <w:top w:val="none" w:sz="0" w:space="0" w:color="auto"/>
            <w:left w:val="none" w:sz="0" w:space="0" w:color="auto"/>
            <w:bottom w:val="none" w:sz="0" w:space="0" w:color="auto"/>
            <w:right w:val="none" w:sz="0" w:space="0" w:color="auto"/>
          </w:divBdr>
        </w:div>
        <w:div w:id="59985064">
          <w:marLeft w:val="480"/>
          <w:marRight w:val="0"/>
          <w:marTop w:val="0"/>
          <w:marBottom w:val="0"/>
          <w:divBdr>
            <w:top w:val="none" w:sz="0" w:space="0" w:color="auto"/>
            <w:left w:val="none" w:sz="0" w:space="0" w:color="auto"/>
            <w:bottom w:val="none" w:sz="0" w:space="0" w:color="auto"/>
            <w:right w:val="none" w:sz="0" w:space="0" w:color="auto"/>
          </w:divBdr>
        </w:div>
        <w:div w:id="195889835">
          <w:marLeft w:val="480"/>
          <w:marRight w:val="0"/>
          <w:marTop w:val="0"/>
          <w:marBottom w:val="0"/>
          <w:divBdr>
            <w:top w:val="none" w:sz="0" w:space="0" w:color="auto"/>
            <w:left w:val="none" w:sz="0" w:space="0" w:color="auto"/>
            <w:bottom w:val="none" w:sz="0" w:space="0" w:color="auto"/>
            <w:right w:val="none" w:sz="0" w:space="0" w:color="auto"/>
          </w:divBdr>
        </w:div>
        <w:div w:id="1787892570">
          <w:marLeft w:val="480"/>
          <w:marRight w:val="0"/>
          <w:marTop w:val="0"/>
          <w:marBottom w:val="0"/>
          <w:divBdr>
            <w:top w:val="none" w:sz="0" w:space="0" w:color="auto"/>
            <w:left w:val="none" w:sz="0" w:space="0" w:color="auto"/>
            <w:bottom w:val="none" w:sz="0" w:space="0" w:color="auto"/>
            <w:right w:val="none" w:sz="0" w:space="0" w:color="auto"/>
          </w:divBdr>
        </w:div>
        <w:div w:id="279076049">
          <w:marLeft w:val="480"/>
          <w:marRight w:val="0"/>
          <w:marTop w:val="0"/>
          <w:marBottom w:val="0"/>
          <w:divBdr>
            <w:top w:val="none" w:sz="0" w:space="0" w:color="auto"/>
            <w:left w:val="none" w:sz="0" w:space="0" w:color="auto"/>
            <w:bottom w:val="none" w:sz="0" w:space="0" w:color="auto"/>
            <w:right w:val="none" w:sz="0" w:space="0" w:color="auto"/>
          </w:divBdr>
        </w:div>
        <w:div w:id="1914510897">
          <w:marLeft w:val="480"/>
          <w:marRight w:val="0"/>
          <w:marTop w:val="0"/>
          <w:marBottom w:val="0"/>
          <w:divBdr>
            <w:top w:val="none" w:sz="0" w:space="0" w:color="auto"/>
            <w:left w:val="none" w:sz="0" w:space="0" w:color="auto"/>
            <w:bottom w:val="none" w:sz="0" w:space="0" w:color="auto"/>
            <w:right w:val="none" w:sz="0" w:space="0" w:color="auto"/>
          </w:divBdr>
        </w:div>
        <w:div w:id="952790977">
          <w:marLeft w:val="480"/>
          <w:marRight w:val="0"/>
          <w:marTop w:val="0"/>
          <w:marBottom w:val="0"/>
          <w:divBdr>
            <w:top w:val="none" w:sz="0" w:space="0" w:color="auto"/>
            <w:left w:val="none" w:sz="0" w:space="0" w:color="auto"/>
            <w:bottom w:val="none" w:sz="0" w:space="0" w:color="auto"/>
            <w:right w:val="none" w:sz="0" w:space="0" w:color="auto"/>
          </w:divBdr>
        </w:div>
        <w:div w:id="164322499">
          <w:marLeft w:val="480"/>
          <w:marRight w:val="0"/>
          <w:marTop w:val="0"/>
          <w:marBottom w:val="0"/>
          <w:divBdr>
            <w:top w:val="none" w:sz="0" w:space="0" w:color="auto"/>
            <w:left w:val="none" w:sz="0" w:space="0" w:color="auto"/>
            <w:bottom w:val="none" w:sz="0" w:space="0" w:color="auto"/>
            <w:right w:val="none" w:sz="0" w:space="0" w:color="auto"/>
          </w:divBdr>
        </w:div>
        <w:div w:id="1477914510">
          <w:marLeft w:val="480"/>
          <w:marRight w:val="0"/>
          <w:marTop w:val="0"/>
          <w:marBottom w:val="0"/>
          <w:divBdr>
            <w:top w:val="none" w:sz="0" w:space="0" w:color="auto"/>
            <w:left w:val="none" w:sz="0" w:space="0" w:color="auto"/>
            <w:bottom w:val="none" w:sz="0" w:space="0" w:color="auto"/>
            <w:right w:val="none" w:sz="0" w:space="0" w:color="auto"/>
          </w:divBdr>
        </w:div>
        <w:div w:id="686761427">
          <w:marLeft w:val="480"/>
          <w:marRight w:val="0"/>
          <w:marTop w:val="0"/>
          <w:marBottom w:val="0"/>
          <w:divBdr>
            <w:top w:val="none" w:sz="0" w:space="0" w:color="auto"/>
            <w:left w:val="none" w:sz="0" w:space="0" w:color="auto"/>
            <w:bottom w:val="none" w:sz="0" w:space="0" w:color="auto"/>
            <w:right w:val="none" w:sz="0" w:space="0" w:color="auto"/>
          </w:divBdr>
        </w:div>
        <w:div w:id="821968315">
          <w:marLeft w:val="480"/>
          <w:marRight w:val="0"/>
          <w:marTop w:val="0"/>
          <w:marBottom w:val="0"/>
          <w:divBdr>
            <w:top w:val="none" w:sz="0" w:space="0" w:color="auto"/>
            <w:left w:val="none" w:sz="0" w:space="0" w:color="auto"/>
            <w:bottom w:val="none" w:sz="0" w:space="0" w:color="auto"/>
            <w:right w:val="none" w:sz="0" w:space="0" w:color="auto"/>
          </w:divBdr>
        </w:div>
        <w:div w:id="1779445552">
          <w:marLeft w:val="480"/>
          <w:marRight w:val="0"/>
          <w:marTop w:val="0"/>
          <w:marBottom w:val="0"/>
          <w:divBdr>
            <w:top w:val="none" w:sz="0" w:space="0" w:color="auto"/>
            <w:left w:val="none" w:sz="0" w:space="0" w:color="auto"/>
            <w:bottom w:val="none" w:sz="0" w:space="0" w:color="auto"/>
            <w:right w:val="none" w:sz="0" w:space="0" w:color="auto"/>
          </w:divBdr>
        </w:div>
        <w:div w:id="2125878759">
          <w:marLeft w:val="480"/>
          <w:marRight w:val="0"/>
          <w:marTop w:val="0"/>
          <w:marBottom w:val="0"/>
          <w:divBdr>
            <w:top w:val="none" w:sz="0" w:space="0" w:color="auto"/>
            <w:left w:val="none" w:sz="0" w:space="0" w:color="auto"/>
            <w:bottom w:val="none" w:sz="0" w:space="0" w:color="auto"/>
            <w:right w:val="none" w:sz="0" w:space="0" w:color="auto"/>
          </w:divBdr>
        </w:div>
        <w:div w:id="566649379">
          <w:marLeft w:val="480"/>
          <w:marRight w:val="0"/>
          <w:marTop w:val="0"/>
          <w:marBottom w:val="0"/>
          <w:divBdr>
            <w:top w:val="none" w:sz="0" w:space="0" w:color="auto"/>
            <w:left w:val="none" w:sz="0" w:space="0" w:color="auto"/>
            <w:bottom w:val="none" w:sz="0" w:space="0" w:color="auto"/>
            <w:right w:val="none" w:sz="0" w:space="0" w:color="auto"/>
          </w:divBdr>
        </w:div>
        <w:div w:id="143857147">
          <w:marLeft w:val="480"/>
          <w:marRight w:val="0"/>
          <w:marTop w:val="0"/>
          <w:marBottom w:val="0"/>
          <w:divBdr>
            <w:top w:val="none" w:sz="0" w:space="0" w:color="auto"/>
            <w:left w:val="none" w:sz="0" w:space="0" w:color="auto"/>
            <w:bottom w:val="none" w:sz="0" w:space="0" w:color="auto"/>
            <w:right w:val="none" w:sz="0" w:space="0" w:color="auto"/>
          </w:divBdr>
        </w:div>
        <w:div w:id="646204198">
          <w:marLeft w:val="480"/>
          <w:marRight w:val="0"/>
          <w:marTop w:val="0"/>
          <w:marBottom w:val="0"/>
          <w:divBdr>
            <w:top w:val="none" w:sz="0" w:space="0" w:color="auto"/>
            <w:left w:val="none" w:sz="0" w:space="0" w:color="auto"/>
            <w:bottom w:val="none" w:sz="0" w:space="0" w:color="auto"/>
            <w:right w:val="none" w:sz="0" w:space="0" w:color="auto"/>
          </w:divBdr>
        </w:div>
        <w:div w:id="3020592">
          <w:marLeft w:val="480"/>
          <w:marRight w:val="0"/>
          <w:marTop w:val="0"/>
          <w:marBottom w:val="0"/>
          <w:divBdr>
            <w:top w:val="none" w:sz="0" w:space="0" w:color="auto"/>
            <w:left w:val="none" w:sz="0" w:space="0" w:color="auto"/>
            <w:bottom w:val="none" w:sz="0" w:space="0" w:color="auto"/>
            <w:right w:val="none" w:sz="0" w:space="0" w:color="auto"/>
          </w:divBdr>
        </w:div>
        <w:div w:id="28260930">
          <w:marLeft w:val="480"/>
          <w:marRight w:val="0"/>
          <w:marTop w:val="0"/>
          <w:marBottom w:val="0"/>
          <w:divBdr>
            <w:top w:val="none" w:sz="0" w:space="0" w:color="auto"/>
            <w:left w:val="none" w:sz="0" w:space="0" w:color="auto"/>
            <w:bottom w:val="none" w:sz="0" w:space="0" w:color="auto"/>
            <w:right w:val="none" w:sz="0" w:space="0" w:color="auto"/>
          </w:divBdr>
        </w:div>
        <w:div w:id="658734721">
          <w:marLeft w:val="480"/>
          <w:marRight w:val="0"/>
          <w:marTop w:val="0"/>
          <w:marBottom w:val="0"/>
          <w:divBdr>
            <w:top w:val="none" w:sz="0" w:space="0" w:color="auto"/>
            <w:left w:val="none" w:sz="0" w:space="0" w:color="auto"/>
            <w:bottom w:val="none" w:sz="0" w:space="0" w:color="auto"/>
            <w:right w:val="none" w:sz="0" w:space="0" w:color="auto"/>
          </w:divBdr>
        </w:div>
        <w:div w:id="1048335562">
          <w:marLeft w:val="480"/>
          <w:marRight w:val="0"/>
          <w:marTop w:val="0"/>
          <w:marBottom w:val="0"/>
          <w:divBdr>
            <w:top w:val="none" w:sz="0" w:space="0" w:color="auto"/>
            <w:left w:val="none" w:sz="0" w:space="0" w:color="auto"/>
            <w:bottom w:val="none" w:sz="0" w:space="0" w:color="auto"/>
            <w:right w:val="none" w:sz="0" w:space="0" w:color="auto"/>
          </w:divBdr>
        </w:div>
        <w:div w:id="1720326222">
          <w:marLeft w:val="480"/>
          <w:marRight w:val="0"/>
          <w:marTop w:val="0"/>
          <w:marBottom w:val="0"/>
          <w:divBdr>
            <w:top w:val="none" w:sz="0" w:space="0" w:color="auto"/>
            <w:left w:val="none" w:sz="0" w:space="0" w:color="auto"/>
            <w:bottom w:val="none" w:sz="0" w:space="0" w:color="auto"/>
            <w:right w:val="none" w:sz="0" w:space="0" w:color="auto"/>
          </w:divBdr>
        </w:div>
        <w:div w:id="1885363116">
          <w:marLeft w:val="480"/>
          <w:marRight w:val="0"/>
          <w:marTop w:val="0"/>
          <w:marBottom w:val="0"/>
          <w:divBdr>
            <w:top w:val="none" w:sz="0" w:space="0" w:color="auto"/>
            <w:left w:val="none" w:sz="0" w:space="0" w:color="auto"/>
            <w:bottom w:val="none" w:sz="0" w:space="0" w:color="auto"/>
            <w:right w:val="none" w:sz="0" w:space="0" w:color="auto"/>
          </w:divBdr>
        </w:div>
        <w:div w:id="579556648">
          <w:marLeft w:val="480"/>
          <w:marRight w:val="0"/>
          <w:marTop w:val="0"/>
          <w:marBottom w:val="0"/>
          <w:divBdr>
            <w:top w:val="none" w:sz="0" w:space="0" w:color="auto"/>
            <w:left w:val="none" w:sz="0" w:space="0" w:color="auto"/>
            <w:bottom w:val="none" w:sz="0" w:space="0" w:color="auto"/>
            <w:right w:val="none" w:sz="0" w:space="0" w:color="auto"/>
          </w:divBdr>
        </w:div>
        <w:div w:id="1319650314">
          <w:marLeft w:val="480"/>
          <w:marRight w:val="0"/>
          <w:marTop w:val="0"/>
          <w:marBottom w:val="0"/>
          <w:divBdr>
            <w:top w:val="none" w:sz="0" w:space="0" w:color="auto"/>
            <w:left w:val="none" w:sz="0" w:space="0" w:color="auto"/>
            <w:bottom w:val="none" w:sz="0" w:space="0" w:color="auto"/>
            <w:right w:val="none" w:sz="0" w:space="0" w:color="auto"/>
          </w:divBdr>
        </w:div>
        <w:div w:id="268197269">
          <w:marLeft w:val="480"/>
          <w:marRight w:val="0"/>
          <w:marTop w:val="0"/>
          <w:marBottom w:val="0"/>
          <w:divBdr>
            <w:top w:val="none" w:sz="0" w:space="0" w:color="auto"/>
            <w:left w:val="none" w:sz="0" w:space="0" w:color="auto"/>
            <w:bottom w:val="none" w:sz="0" w:space="0" w:color="auto"/>
            <w:right w:val="none" w:sz="0" w:space="0" w:color="auto"/>
          </w:divBdr>
        </w:div>
        <w:div w:id="282620655">
          <w:marLeft w:val="480"/>
          <w:marRight w:val="0"/>
          <w:marTop w:val="0"/>
          <w:marBottom w:val="0"/>
          <w:divBdr>
            <w:top w:val="none" w:sz="0" w:space="0" w:color="auto"/>
            <w:left w:val="none" w:sz="0" w:space="0" w:color="auto"/>
            <w:bottom w:val="none" w:sz="0" w:space="0" w:color="auto"/>
            <w:right w:val="none" w:sz="0" w:space="0" w:color="auto"/>
          </w:divBdr>
        </w:div>
        <w:div w:id="122238439">
          <w:marLeft w:val="480"/>
          <w:marRight w:val="0"/>
          <w:marTop w:val="0"/>
          <w:marBottom w:val="0"/>
          <w:divBdr>
            <w:top w:val="none" w:sz="0" w:space="0" w:color="auto"/>
            <w:left w:val="none" w:sz="0" w:space="0" w:color="auto"/>
            <w:bottom w:val="none" w:sz="0" w:space="0" w:color="auto"/>
            <w:right w:val="none" w:sz="0" w:space="0" w:color="auto"/>
          </w:divBdr>
        </w:div>
        <w:div w:id="1533154716">
          <w:marLeft w:val="480"/>
          <w:marRight w:val="0"/>
          <w:marTop w:val="0"/>
          <w:marBottom w:val="0"/>
          <w:divBdr>
            <w:top w:val="none" w:sz="0" w:space="0" w:color="auto"/>
            <w:left w:val="none" w:sz="0" w:space="0" w:color="auto"/>
            <w:bottom w:val="none" w:sz="0" w:space="0" w:color="auto"/>
            <w:right w:val="none" w:sz="0" w:space="0" w:color="auto"/>
          </w:divBdr>
        </w:div>
        <w:div w:id="527565517">
          <w:marLeft w:val="480"/>
          <w:marRight w:val="0"/>
          <w:marTop w:val="0"/>
          <w:marBottom w:val="0"/>
          <w:divBdr>
            <w:top w:val="none" w:sz="0" w:space="0" w:color="auto"/>
            <w:left w:val="none" w:sz="0" w:space="0" w:color="auto"/>
            <w:bottom w:val="none" w:sz="0" w:space="0" w:color="auto"/>
            <w:right w:val="none" w:sz="0" w:space="0" w:color="auto"/>
          </w:divBdr>
        </w:div>
        <w:div w:id="694309528">
          <w:marLeft w:val="480"/>
          <w:marRight w:val="0"/>
          <w:marTop w:val="0"/>
          <w:marBottom w:val="0"/>
          <w:divBdr>
            <w:top w:val="none" w:sz="0" w:space="0" w:color="auto"/>
            <w:left w:val="none" w:sz="0" w:space="0" w:color="auto"/>
            <w:bottom w:val="none" w:sz="0" w:space="0" w:color="auto"/>
            <w:right w:val="none" w:sz="0" w:space="0" w:color="auto"/>
          </w:divBdr>
        </w:div>
        <w:div w:id="1856652783">
          <w:marLeft w:val="480"/>
          <w:marRight w:val="0"/>
          <w:marTop w:val="0"/>
          <w:marBottom w:val="0"/>
          <w:divBdr>
            <w:top w:val="none" w:sz="0" w:space="0" w:color="auto"/>
            <w:left w:val="none" w:sz="0" w:space="0" w:color="auto"/>
            <w:bottom w:val="none" w:sz="0" w:space="0" w:color="auto"/>
            <w:right w:val="none" w:sz="0" w:space="0" w:color="auto"/>
          </w:divBdr>
        </w:div>
        <w:div w:id="1821001381">
          <w:marLeft w:val="480"/>
          <w:marRight w:val="0"/>
          <w:marTop w:val="0"/>
          <w:marBottom w:val="0"/>
          <w:divBdr>
            <w:top w:val="none" w:sz="0" w:space="0" w:color="auto"/>
            <w:left w:val="none" w:sz="0" w:space="0" w:color="auto"/>
            <w:bottom w:val="none" w:sz="0" w:space="0" w:color="auto"/>
            <w:right w:val="none" w:sz="0" w:space="0" w:color="auto"/>
          </w:divBdr>
        </w:div>
        <w:div w:id="1940406508">
          <w:marLeft w:val="480"/>
          <w:marRight w:val="0"/>
          <w:marTop w:val="0"/>
          <w:marBottom w:val="0"/>
          <w:divBdr>
            <w:top w:val="none" w:sz="0" w:space="0" w:color="auto"/>
            <w:left w:val="none" w:sz="0" w:space="0" w:color="auto"/>
            <w:bottom w:val="none" w:sz="0" w:space="0" w:color="auto"/>
            <w:right w:val="none" w:sz="0" w:space="0" w:color="auto"/>
          </w:divBdr>
        </w:div>
        <w:div w:id="42758695">
          <w:marLeft w:val="480"/>
          <w:marRight w:val="0"/>
          <w:marTop w:val="0"/>
          <w:marBottom w:val="0"/>
          <w:divBdr>
            <w:top w:val="none" w:sz="0" w:space="0" w:color="auto"/>
            <w:left w:val="none" w:sz="0" w:space="0" w:color="auto"/>
            <w:bottom w:val="none" w:sz="0" w:space="0" w:color="auto"/>
            <w:right w:val="none" w:sz="0" w:space="0" w:color="auto"/>
          </w:divBdr>
        </w:div>
        <w:div w:id="1728726870">
          <w:marLeft w:val="480"/>
          <w:marRight w:val="0"/>
          <w:marTop w:val="0"/>
          <w:marBottom w:val="0"/>
          <w:divBdr>
            <w:top w:val="none" w:sz="0" w:space="0" w:color="auto"/>
            <w:left w:val="none" w:sz="0" w:space="0" w:color="auto"/>
            <w:bottom w:val="none" w:sz="0" w:space="0" w:color="auto"/>
            <w:right w:val="none" w:sz="0" w:space="0" w:color="auto"/>
          </w:divBdr>
        </w:div>
        <w:div w:id="682970956">
          <w:marLeft w:val="480"/>
          <w:marRight w:val="0"/>
          <w:marTop w:val="0"/>
          <w:marBottom w:val="0"/>
          <w:divBdr>
            <w:top w:val="none" w:sz="0" w:space="0" w:color="auto"/>
            <w:left w:val="none" w:sz="0" w:space="0" w:color="auto"/>
            <w:bottom w:val="none" w:sz="0" w:space="0" w:color="auto"/>
            <w:right w:val="none" w:sz="0" w:space="0" w:color="auto"/>
          </w:divBdr>
        </w:div>
        <w:div w:id="1654916018">
          <w:marLeft w:val="480"/>
          <w:marRight w:val="0"/>
          <w:marTop w:val="0"/>
          <w:marBottom w:val="0"/>
          <w:divBdr>
            <w:top w:val="none" w:sz="0" w:space="0" w:color="auto"/>
            <w:left w:val="none" w:sz="0" w:space="0" w:color="auto"/>
            <w:bottom w:val="none" w:sz="0" w:space="0" w:color="auto"/>
            <w:right w:val="none" w:sz="0" w:space="0" w:color="auto"/>
          </w:divBdr>
        </w:div>
        <w:div w:id="1725983143">
          <w:marLeft w:val="480"/>
          <w:marRight w:val="0"/>
          <w:marTop w:val="0"/>
          <w:marBottom w:val="0"/>
          <w:divBdr>
            <w:top w:val="none" w:sz="0" w:space="0" w:color="auto"/>
            <w:left w:val="none" w:sz="0" w:space="0" w:color="auto"/>
            <w:bottom w:val="none" w:sz="0" w:space="0" w:color="auto"/>
            <w:right w:val="none" w:sz="0" w:space="0" w:color="auto"/>
          </w:divBdr>
        </w:div>
      </w:divsChild>
    </w:div>
    <w:div w:id="933246042">
      <w:marLeft w:val="480"/>
      <w:marRight w:val="0"/>
      <w:marTop w:val="0"/>
      <w:marBottom w:val="0"/>
      <w:divBdr>
        <w:top w:val="none" w:sz="0" w:space="0" w:color="auto"/>
        <w:left w:val="none" w:sz="0" w:space="0" w:color="auto"/>
        <w:bottom w:val="none" w:sz="0" w:space="0" w:color="auto"/>
        <w:right w:val="none" w:sz="0" w:space="0" w:color="auto"/>
      </w:divBdr>
    </w:div>
    <w:div w:id="933436722">
      <w:bodyDiv w:val="1"/>
      <w:marLeft w:val="0"/>
      <w:marRight w:val="0"/>
      <w:marTop w:val="0"/>
      <w:marBottom w:val="0"/>
      <w:divBdr>
        <w:top w:val="none" w:sz="0" w:space="0" w:color="auto"/>
        <w:left w:val="none" w:sz="0" w:space="0" w:color="auto"/>
        <w:bottom w:val="none" w:sz="0" w:space="0" w:color="auto"/>
        <w:right w:val="none" w:sz="0" w:space="0" w:color="auto"/>
      </w:divBdr>
    </w:div>
    <w:div w:id="933516154">
      <w:marLeft w:val="480"/>
      <w:marRight w:val="0"/>
      <w:marTop w:val="0"/>
      <w:marBottom w:val="0"/>
      <w:divBdr>
        <w:top w:val="none" w:sz="0" w:space="0" w:color="auto"/>
        <w:left w:val="none" w:sz="0" w:space="0" w:color="auto"/>
        <w:bottom w:val="none" w:sz="0" w:space="0" w:color="auto"/>
        <w:right w:val="none" w:sz="0" w:space="0" w:color="auto"/>
      </w:divBdr>
    </w:div>
    <w:div w:id="933636425">
      <w:marLeft w:val="480"/>
      <w:marRight w:val="0"/>
      <w:marTop w:val="0"/>
      <w:marBottom w:val="0"/>
      <w:divBdr>
        <w:top w:val="none" w:sz="0" w:space="0" w:color="auto"/>
        <w:left w:val="none" w:sz="0" w:space="0" w:color="auto"/>
        <w:bottom w:val="none" w:sz="0" w:space="0" w:color="auto"/>
        <w:right w:val="none" w:sz="0" w:space="0" w:color="auto"/>
      </w:divBdr>
    </w:div>
    <w:div w:id="933705461">
      <w:marLeft w:val="480"/>
      <w:marRight w:val="0"/>
      <w:marTop w:val="0"/>
      <w:marBottom w:val="0"/>
      <w:divBdr>
        <w:top w:val="none" w:sz="0" w:space="0" w:color="auto"/>
        <w:left w:val="none" w:sz="0" w:space="0" w:color="auto"/>
        <w:bottom w:val="none" w:sz="0" w:space="0" w:color="auto"/>
        <w:right w:val="none" w:sz="0" w:space="0" w:color="auto"/>
      </w:divBdr>
    </w:div>
    <w:div w:id="933706534">
      <w:marLeft w:val="480"/>
      <w:marRight w:val="0"/>
      <w:marTop w:val="0"/>
      <w:marBottom w:val="0"/>
      <w:divBdr>
        <w:top w:val="none" w:sz="0" w:space="0" w:color="auto"/>
        <w:left w:val="none" w:sz="0" w:space="0" w:color="auto"/>
        <w:bottom w:val="none" w:sz="0" w:space="0" w:color="auto"/>
        <w:right w:val="none" w:sz="0" w:space="0" w:color="auto"/>
      </w:divBdr>
    </w:div>
    <w:div w:id="933707348">
      <w:marLeft w:val="480"/>
      <w:marRight w:val="0"/>
      <w:marTop w:val="0"/>
      <w:marBottom w:val="0"/>
      <w:divBdr>
        <w:top w:val="none" w:sz="0" w:space="0" w:color="auto"/>
        <w:left w:val="none" w:sz="0" w:space="0" w:color="auto"/>
        <w:bottom w:val="none" w:sz="0" w:space="0" w:color="auto"/>
        <w:right w:val="none" w:sz="0" w:space="0" w:color="auto"/>
      </w:divBdr>
    </w:div>
    <w:div w:id="933981155">
      <w:marLeft w:val="480"/>
      <w:marRight w:val="0"/>
      <w:marTop w:val="0"/>
      <w:marBottom w:val="0"/>
      <w:divBdr>
        <w:top w:val="none" w:sz="0" w:space="0" w:color="auto"/>
        <w:left w:val="none" w:sz="0" w:space="0" w:color="auto"/>
        <w:bottom w:val="none" w:sz="0" w:space="0" w:color="auto"/>
        <w:right w:val="none" w:sz="0" w:space="0" w:color="auto"/>
      </w:divBdr>
    </w:div>
    <w:div w:id="934051396">
      <w:marLeft w:val="480"/>
      <w:marRight w:val="0"/>
      <w:marTop w:val="0"/>
      <w:marBottom w:val="0"/>
      <w:divBdr>
        <w:top w:val="none" w:sz="0" w:space="0" w:color="auto"/>
        <w:left w:val="none" w:sz="0" w:space="0" w:color="auto"/>
        <w:bottom w:val="none" w:sz="0" w:space="0" w:color="auto"/>
        <w:right w:val="none" w:sz="0" w:space="0" w:color="auto"/>
      </w:divBdr>
    </w:div>
    <w:div w:id="934096333">
      <w:marLeft w:val="480"/>
      <w:marRight w:val="0"/>
      <w:marTop w:val="0"/>
      <w:marBottom w:val="0"/>
      <w:divBdr>
        <w:top w:val="none" w:sz="0" w:space="0" w:color="auto"/>
        <w:left w:val="none" w:sz="0" w:space="0" w:color="auto"/>
        <w:bottom w:val="none" w:sz="0" w:space="0" w:color="auto"/>
        <w:right w:val="none" w:sz="0" w:space="0" w:color="auto"/>
      </w:divBdr>
    </w:div>
    <w:div w:id="934166599">
      <w:marLeft w:val="480"/>
      <w:marRight w:val="0"/>
      <w:marTop w:val="0"/>
      <w:marBottom w:val="0"/>
      <w:divBdr>
        <w:top w:val="none" w:sz="0" w:space="0" w:color="auto"/>
        <w:left w:val="none" w:sz="0" w:space="0" w:color="auto"/>
        <w:bottom w:val="none" w:sz="0" w:space="0" w:color="auto"/>
        <w:right w:val="none" w:sz="0" w:space="0" w:color="auto"/>
      </w:divBdr>
    </w:div>
    <w:div w:id="934166823">
      <w:marLeft w:val="480"/>
      <w:marRight w:val="0"/>
      <w:marTop w:val="0"/>
      <w:marBottom w:val="0"/>
      <w:divBdr>
        <w:top w:val="none" w:sz="0" w:space="0" w:color="auto"/>
        <w:left w:val="none" w:sz="0" w:space="0" w:color="auto"/>
        <w:bottom w:val="none" w:sz="0" w:space="0" w:color="auto"/>
        <w:right w:val="none" w:sz="0" w:space="0" w:color="auto"/>
      </w:divBdr>
    </w:div>
    <w:div w:id="934246050">
      <w:marLeft w:val="480"/>
      <w:marRight w:val="0"/>
      <w:marTop w:val="0"/>
      <w:marBottom w:val="0"/>
      <w:divBdr>
        <w:top w:val="none" w:sz="0" w:space="0" w:color="auto"/>
        <w:left w:val="none" w:sz="0" w:space="0" w:color="auto"/>
        <w:bottom w:val="none" w:sz="0" w:space="0" w:color="auto"/>
        <w:right w:val="none" w:sz="0" w:space="0" w:color="auto"/>
      </w:divBdr>
    </w:div>
    <w:div w:id="934560437">
      <w:marLeft w:val="480"/>
      <w:marRight w:val="0"/>
      <w:marTop w:val="0"/>
      <w:marBottom w:val="0"/>
      <w:divBdr>
        <w:top w:val="none" w:sz="0" w:space="0" w:color="auto"/>
        <w:left w:val="none" w:sz="0" w:space="0" w:color="auto"/>
        <w:bottom w:val="none" w:sz="0" w:space="0" w:color="auto"/>
        <w:right w:val="none" w:sz="0" w:space="0" w:color="auto"/>
      </w:divBdr>
    </w:div>
    <w:div w:id="934677506">
      <w:bodyDiv w:val="1"/>
      <w:marLeft w:val="0"/>
      <w:marRight w:val="0"/>
      <w:marTop w:val="0"/>
      <w:marBottom w:val="0"/>
      <w:divBdr>
        <w:top w:val="none" w:sz="0" w:space="0" w:color="auto"/>
        <w:left w:val="none" w:sz="0" w:space="0" w:color="auto"/>
        <w:bottom w:val="none" w:sz="0" w:space="0" w:color="auto"/>
        <w:right w:val="none" w:sz="0" w:space="0" w:color="auto"/>
      </w:divBdr>
    </w:div>
    <w:div w:id="934707183">
      <w:bodyDiv w:val="1"/>
      <w:marLeft w:val="0"/>
      <w:marRight w:val="0"/>
      <w:marTop w:val="0"/>
      <w:marBottom w:val="0"/>
      <w:divBdr>
        <w:top w:val="none" w:sz="0" w:space="0" w:color="auto"/>
        <w:left w:val="none" w:sz="0" w:space="0" w:color="auto"/>
        <w:bottom w:val="none" w:sz="0" w:space="0" w:color="auto"/>
        <w:right w:val="none" w:sz="0" w:space="0" w:color="auto"/>
      </w:divBdr>
    </w:div>
    <w:div w:id="934896414">
      <w:marLeft w:val="480"/>
      <w:marRight w:val="0"/>
      <w:marTop w:val="0"/>
      <w:marBottom w:val="0"/>
      <w:divBdr>
        <w:top w:val="none" w:sz="0" w:space="0" w:color="auto"/>
        <w:left w:val="none" w:sz="0" w:space="0" w:color="auto"/>
        <w:bottom w:val="none" w:sz="0" w:space="0" w:color="auto"/>
        <w:right w:val="none" w:sz="0" w:space="0" w:color="auto"/>
      </w:divBdr>
    </w:div>
    <w:div w:id="934900836">
      <w:marLeft w:val="480"/>
      <w:marRight w:val="0"/>
      <w:marTop w:val="0"/>
      <w:marBottom w:val="0"/>
      <w:divBdr>
        <w:top w:val="none" w:sz="0" w:space="0" w:color="auto"/>
        <w:left w:val="none" w:sz="0" w:space="0" w:color="auto"/>
        <w:bottom w:val="none" w:sz="0" w:space="0" w:color="auto"/>
        <w:right w:val="none" w:sz="0" w:space="0" w:color="auto"/>
      </w:divBdr>
    </w:div>
    <w:div w:id="934944853">
      <w:marLeft w:val="480"/>
      <w:marRight w:val="0"/>
      <w:marTop w:val="0"/>
      <w:marBottom w:val="0"/>
      <w:divBdr>
        <w:top w:val="none" w:sz="0" w:space="0" w:color="auto"/>
        <w:left w:val="none" w:sz="0" w:space="0" w:color="auto"/>
        <w:bottom w:val="none" w:sz="0" w:space="0" w:color="auto"/>
        <w:right w:val="none" w:sz="0" w:space="0" w:color="auto"/>
      </w:divBdr>
    </w:div>
    <w:div w:id="934946661">
      <w:marLeft w:val="480"/>
      <w:marRight w:val="0"/>
      <w:marTop w:val="0"/>
      <w:marBottom w:val="0"/>
      <w:divBdr>
        <w:top w:val="none" w:sz="0" w:space="0" w:color="auto"/>
        <w:left w:val="none" w:sz="0" w:space="0" w:color="auto"/>
        <w:bottom w:val="none" w:sz="0" w:space="0" w:color="auto"/>
        <w:right w:val="none" w:sz="0" w:space="0" w:color="auto"/>
      </w:divBdr>
    </w:div>
    <w:div w:id="934946736">
      <w:marLeft w:val="480"/>
      <w:marRight w:val="0"/>
      <w:marTop w:val="0"/>
      <w:marBottom w:val="0"/>
      <w:divBdr>
        <w:top w:val="none" w:sz="0" w:space="0" w:color="auto"/>
        <w:left w:val="none" w:sz="0" w:space="0" w:color="auto"/>
        <w:bottom w:val="none" w:sz="0" w:space="0" w:color="auto"/>
        <w:right w:val="none" w:sz="0" w:space="0" w:color="auto"/>
      </w:divBdr>
    </w:div>
    <w:div w:id="935020788">
      <w:marLeft w:val="480"/>
      <w:marRight w:val="0"/>
      <w:marTop w:val="0"/>
      <w:marBottom w:val="0"/>
      <w:divBdr>
        <w:top w:val="none" w:sz="0" w:space="0" w:color="auto"/>
        <w:left w:val="none" w:sz="0" w:space="0" w:color="auto"/>
        <w:bottom w:val="none" w:sz="0" w:space="0" w:color="auto"/>
        <w:right w:val="none" w:sz="0" w:space="0" w:color="auto"/>
      </w:divBdr>
    </w:div>
    <w:div w:id="935284837">
      <w:bodyDiv w:val="1"/>
      <w:marLeft w:val="0"/>
      <w:marRight w:val="0"/>
      <w:marTop w:val="0"/>
      <w:marBottom w:val="0"/>
      <w:divBdr>
        <w:top w:val="none" w:sz="0" w:space="0" w:color="auto"/>
        <w:left w:val="none" w:sz="0" w:space="0" w:color="auto"/>
        <w:bottom w:val="none" w:sz="0" w:space="0" w:color="auto"/>
        <w:right w:val="none" w:sz="0" w:space="0" w:color="auto"/>
      </w:divBdr>
    </w:div>
    <w:div w:id="935288537">
      <w:marLeft w:val="480"/>
      <w:marRight w:val="0"/>
      <w:marTop w:val="0"/>
      <w:marBottom w:val="0"/>
      <w:divBdr>
        <w:top w:val="none" w:sz="0" w:space="0" w:color="auto"/>
        <w:left w:val="none" w:sz="0" w:space="0" w:color="auto"/>
        <w:bottom w:val="none" w:sz="0" w:space="0" w:color="auto"/>
        <w:right w:val="none" w:sz="0" w:space="0" w:color="auto"/>
      </w:divBdr>
    </w:div>
    <w:div w:id="935361465">
      <w:marLeft w:val="480"/>
      <w:marRight w:val="0"/>
      <w:marTop w:val="0"/>
      <w:marBottom w:val="0"/>
      <w:divBdr>
        <w:top w:val="none" w:sz="0" w:space="0" w:color="auto"/>
        <w:left w:val="none" w:sz="0" w:space="0" w:color="auto"/>
        <w:bottom w:val="none" w:sz="0" w:space="0" w:color="auto"/>
        <w:right w:val="none" w:sz="0" w:space="0" w:color="auto"/>
      </w:divBdr>
    </w:div>
    <w:div w:id="935400556">
      <w:marLeft w:val="480"/>
      <w:marRight w:val="0"/>
      <w:marTop w:val="0"/>
      <w:marBottom w:val="0"/>
      <w:divBdr>
        <w:top w:val="none" w:sz="0" w:space="0" w:color="auto"/>
        <w:left w:val="none" w:sz="0" w:space="0" w:color="auto"/>
        <w:bottom w:val="none" w:sz="0" w:space="0" w:color="auto"/>
        <w:right w:val="none" w:sz="0" w:space="0" w:color="auto"/>
      </w:divBdr>
    </w:div>
    <w:div w:id="935401279">
      <w:bodyDiv w:val="1"/>
      <w:marLeft w:val="0"/>
      <w:marRight w:val="0"/>
      <w:marTop w:val="0"/>
      <w:marBottom w:val="0"/>
      <w:divBdr>
        <w:top w:val="none" w:sz="0" w:space="0" w:color="auto"/>
        <w:left w:val="none" w:sz="0" w:space="0" w:color="auto"/>
        <w:bottom w:val="none" w:sz="0" w:space="0" w:color="auto"/>
        <w:right w:val="none" w:sz="0" w:space="0" w:color="auto"/>
      </w:divBdr>
    </w:div>
    <w:div w:id="935405082">
      <w:marLeft w:val="480"/>
      <w:marRight w:val="0"/>
      <w:marTop w:val="0"/>
      <w:marBottom w:val="0"/>
      <w:divBdr>
        <w:top w:val="none" w:sz="0" w:space="0" w:color="auto"/>
        <w:left w:val="none" w:sz="0" w:space="0" w:color="auto"/>
        <w:bottom w:val="none" w:sz="0" w:space="0" w:color="auto"/>
        <w:right w:val="none" w:sz="0" w:space="0" w:color="auto"/>
      </w:divBdr>
    </w:div>
    <w:div w:id="935673650">
      <w:marLeft w:val="480"/>
      <w:marRight w:val="0"/>
      <w:marTop w:val="0"/>
      <w:marBottom w:val="0"/>
      <w:divBdr>
        <w:top w:val="none" w:sz="0" w:space="0" w:color="auto"/>
        <w:left w:val="none" w:sz="0" w:space="0" w:color="auto"/>
        <w:bottom w:val="none" w:sz="0" w:space="0" w:color="auto"/>
        <w:right w:val="none" w:sz="0" w:space="0" w:color="auto"/>
      </w:divBdr>
    </w:div>
    <w:div w:id="935868651">
      <w:marLeft w:val="480"/>
      <w:marRight w:val="0"/>
      <w:marTop w:val="0"/>
      <w:marBottom w:val="0"/>
      <w:divBdr>
        <w:top w:val="none" w:sz="0" w:space="0" w:color="auto"/>
        <w:left w:val="none" w:sz="0" w:space="0" w:color="auto"/>
        <w:bottom w:val="none" w:sz="0" w:space="0" w:color="auto"/>
        <w:right w:val="none" w:sz="0" w:space="0" w:color="auto"/>
      </w:divBdr>
    </w:div>
    <w:div w:id="936209355">
      <w:marLeft w:val="480"/>
      <w:marRight w:val="0"/>
      <w:marTop w:val="0"/>
      <w:marBottom w:val="0"/>
      <w:divBdr>
        <w:top w:val="none" w:sz="0" w:space="0" w:color="auto"/>
        <w:left w:val="none" w:sz="0" w:space="0" w:color="auto"/>
        <w:bottom w:val="none" w:sz="0" w:space="0" w:color="auto"/>
        <w:right w:val="none" w:sz="0" w:space="0" w:color="auto"/>
      </w:divBdr>
    </w:div>
    <w:div w:id="936400847">
      <w:marLeft w:val="480"/>
      <w:marRight w:val="0"/>
      <w:marTop w:val="0"/>
      <w:marBottom w:val="0"/>
      <w:divBdr>
        <w:top w:val="none" w:sz="0" w:space="0" w:color="auto"/>
        <w:left w:val="none" w:sz="0" w:space="0" w:color="auto"/>
        <w:bottom w:val="none" w:sz="0" w:space="0" w:color="auto"/>
        <w:right w:val="none" w:sz="0" w:space="0" w:color="auto"/>
      </w:divBdr>
    </w:div>
    <w:div w:id="936714542">
      <w:marLeft w:val="480"/>
      <w:marRight w:val="0"/>
      <w:marTop w:val="0"/>
      <w:marBottom w:val="0"/>
      <w:divBdr>
        <w:top w:val="none" w:sz="0" w:space="0" w:color="auto"/>
        <w:left w:val="none" w:sz="0" w:space="0" w:color="auto"/>
        <w:bottom w:val="none" w:sz="0" w:space="0" w:color="auto"/>
        <w:right w:val="none" w:sz="0" w:space="0" w:color="auto"/>
      </w:divBdr>
    </w:div>
    <w:div w:id="936720471">
      <w:marLeft w:val="480"/>
      <w:marRight w:val="0"/>
      <w:marTop w:val="0"/>
      <w:marBottom w:val="0"/>
      <w:divBdr>
        <w:top w:val="none" w:sz="0" w:space="0" w:color="auto"/>
        <w:left w:val="none" w:sz="0" w:space="0" w:color="auto"/>
        <w:bottom w:val="none" w:sz="0" w:space="0" w:color="auto"/>
        <w:right w:val="none" w:sz="0" w:space="0" w:color="auto"/>
      </w:divBdr>
    </w:div>
    <w:div w:id="936789209">
      <w:marLeft w:val="480"/>
      <w:marRight w:val="0"/>
      <w:marTop w:val="0"/>
      <w:marBottom w:val="0"/>
      <w:divBdr>
        <w:top w:val="none" w:sz="0" w:space="0" w:color="auto"/>
        <w:left w:val="none" w:sz="0" w:space="0" w:color="auto"/>
        <w:bottom w:val="none" w:sz="0" w:space="0" w:color="auto"/>
        <w:right w:val="none" w:sz="0" w:space="0" w:color="auto"/>
      </w:divBdr>
    </w:div>
    <w:div w:id="936984302">
      <w:marLeft w:val="480"/>
      <w:marRight w:val="0"/>
      <w:marTop w:val="0"/>
      <w:marBottom w:val="0"/>
      <w:divBdr>
        <w:top w:val="none" w:sz="0" w:space="0" w:color="auto"/>
        <w:left w:val="none" w:sz="0" w:space="0" w:color="auto"/>
        <w:bottom w:val="none" w:sz="0" w:space="0" w:color="auto"/>
        <w:right w:val="none" w:sz="0" w:space="0" w:color="auto"/>
      </w:divBdr>
    </w:div>
    <w:div w:id="937063777">
      <w:marLeft w:val="480"/>
      <w:marRight w:val="0"/>
      <w:marTop w:val="0"/>
      <w:marBottom w:val="0"/>
      <w:divBdr>
        <w:top w:val="none" w:sz="0" w:space="0" w:color="auto"/>
        <w:left w:val="none" w:sz="0" w:space="0" w:color="auto"/>
        <w:bottom w:val="none" w:sz="0" w:space="0" w:color="auto"/>
        <w:right w:val="none" w:sz="0" w:space="0" w:color="auto"/>
      </w:divBdr>
    </w:div>
    <w:div w:id="937102552">
      <w:marLeft w:val="480"/>
      <w:marRight w:val="0"/>
      <w:marTop w:val="0"/>
      <w:marBottom w:val="0"/>
      <w:divBdr>
        <w:top w:val="none" w:sz="0" w:space="0" w:color="auto"/>
        <w:left w:val="none" w:sz="0" w:space="0" w:color="auto"/>
        <w:bottom w:val="none" w:sz="0" w:space="0" w:color="auto"/>
        <w:right w:val="none" w:sz="0" w:space="0" w:color="auto"/>
      </w:divBdr>
    </w:div>
    <w:div w:id="937130621">
      <w:marLeft w:val="480"/>
      <w:marRight w:val="0"/>
      <w:marTop w:val="0"/>
      <w:marBottom w:val="0"/>
      <w:divBdr>
        <w:top w:val="none" w:sz="0" w:space="0" w:color="auto"/>
        <w:left w:val="none" w:sz="0" w:space="0" w:color="auto"/>
        <w:bottom w:val="none" w:sz="0" w:space="0" w:color="auto"/>
        <w:right w:val="none" w:sz="0" w:space="0" w:color="auto"/>
      </w:divBdr>
    </w:div>
    <w:div w:id="937298358">
      <w:marLeft w:val="480"/>
      <w:marRight w:val="0"/>
      <w:marTop w:val="0"/>
      <w:marBottom w:val="0"/>
      <w:divBdr>
        <w:top w:val="none" w:sz="0" w:space="0" w:color="auto"/>
        <w:left w:val="none" w:sz="0" w:space="0" w:color="auto"/>
        <w:bottom w:val="none" w:sz="0" w:space="0" w:color="auto"/>
        <w:right w:val="none" w:sz="0" w:space="0" w:color="auto"/>
      </w:divBdr>
    </w:div>
    <w:div w:id="937449337">
      <w:marLeft w:val="480"/>
      <w:marRight w:val="0"/>
      <w:marTop w:val="0"/>
      <w:marBottom w:val="0"/>
      <w:divBdr>
        <w:top w:val="none" w:sz="0" w:space="0" w:color="auto"/>
        <w:left w:val="none" w:sz="0" w:space="0" w:color="auto"/>
        <w:bottom w:val="none" w:sz="0" w:space="0" w:color="auto"/>
        <w:right w:val="none" w:sz="0" w:space="0" w:color="auto"/>
      </w:divBdr>
    </w:div>
    <w:div w:id="937518295">
      <w:marLeft w:val="480"/>
      <w:marRight w:val="0"/>
      <w:marTop w:val="0"/>
      <w:marBottom w:val="0"/>
      <w:divBdr>
        <w:top w:val="none" w:sz="0" w:space="0" w:color="auto"/>
        <w:left w:val="none" w:sz="0" w:space="0" w:color="auto"/>
        <w:bottom w:val="none" w:sz="0" w:space="0" w:color="auto"/>
        <w:right w:val="none" w:sz="0" w:space="0" w:color="auto"/>
      </w:divBdr>
    </w:div>
    <w:div w:id="937634978">
      <w:marLeft w:val="480"/>
      <w:marRight w:val="0"/>
      <w:marTop w:val="0"/>
      <w:marBottom w:val="0"/>
      <w:divBdr>
        <w:top w:val="none" w:sz="0" w:space="0" w:color="auto"/>
        <w:left w:val="none" w:sz="0" w:space="0" w:color="auto"/>
        <w:bottom w:val="none" w:sz="0" w:space="0" w:color="auto"/>
        <w:right w:val="none" w:sz="0" w:space="0" w:color="auto"/>
      </w:divBdr>
    </w:div>
    <w:div w:id="937713184">
      <w:bodyDiv w:val="1"/>
      <w:marLeft w:val="0"/>
      <w:marRight w:val="0"/>
      <w:marTop w:val="0"/>
      <w:marBottom w:val="0"/>
      <w:divBdr>
        <w:top w:val="none" w:sz="0" w:space="0" w:color="auto"/>
        <w:left w:val="none" w:sz="0" w:space="0" w:color="auto"/>
        <w:bottom w:val="none" w:sz="0" w:space="0" w:color="auto"/>
        <w:right w:val="none" w:sz="0" w:space="0" w:color="auto"/>
      </w:divBdr>
    </w:div>
    <w:div w:id="937756398">
      <w:marLeft w:val="480"/>
      <w:marRight w:val="0"/>
      <w:marTop w:val="0"/>
      <w:marBottom w:val="0"/>
      <w:divBdr>
        <w:top w:val="none" w:sz="0" w:space="0" w:color="auto"/>
        <w:left w:val="none" w:sz="0" w:space="0" w:color="auto"/>
        <w:bottom w:val="none" w:sz="0" w:space="0" w:color="auto"/>
        <w:right w:val="none" w:sz="0" w:space="0" w:color="auto"/>
      </w:divBdr>
    </w:div>
    <w:div w:id="937760853">
      <w:marLeft w:val="480"/>
      <w:marRight w:val="0"/>
      <w:marTop w:val="0"/>
      <w:marBottom w:val="0"/>
      <w:divBdr>
        <w:top w:val="none" w:sz="0" w:space="0" w:color="auto"/>
        <w:left w:val="none" w:sz="0" w:space="0" w:color="auto"/>
        <w:bottom w:val="none" w:sz="0" w:space="0" w:color="auto"/>
        <w:right w:val="none" w:sz="0" w:space="0" w:color="auto"/>
      </w:divBdr>
    </w:div>
    <w:div w:id="937906680">
      <w:marLeft w:val="480"/>
      <w:marRight w:val="0"/>
      <w:marTop w:val="0"/>
      <w:marBottom w:val="0"/>
      <w:divBdr>
        <w:top w:val="none" w:sz="0" w:space="0" w:color="auto"/>
        <w:left w:val="none" w:sz="0" w:space="0" w:color="auto"/>
        <w:bottom w:val="none" w:sz="0" w:space="0" w:color="auto"/>
        <w:right w:val="none" w:sz="0" w:space="0" w:color="auto"/>
      </w:divBdr>
    </w:div>
    <w:div w:id="937910385">
      <w:marLeft w:val="480"/>
      <w:marRight w:val="0"/>
      <w:marTop w:val="0"/>
      <w:marBottom w:val="0"/>
      <w:divBdr>
        <w:top w:val="none" w:sz="0" w:space="0" w:color="auto"/>
        <w:left w:val="none" w:sz="0" w:space="0" w:color="auto"/>
        <w:bottom w:val="none" w:sz="0" w:space="0" w:color="auto"/>
        <w:right w:val="none" w:sz="0" w:space="0" w:color="auto"/>
      </w:divBdr>
    </w:div>
    <w:div w:id="937952829">
      <w:marLeft w:val="480"/>
      <w:marRight w:val="0"/>
      <w:marTop w:val="0"/>
      <w:marBottom w:val="0"/>
      <w:divBdr>
        <w:top w:val="none" w:sz="0" w:space="0" w:color="auto"/>
        <w:left w:val="none" w:sz="0" w:space="0" w:color="auto"/>
        <w:bottom w:val="none" w:sz="0" w:space="0" w:color="auto"/>
        <w:right w:val="none" w:sz="0" w:space="0" w:color="auto"/>
      </w:divBdr>
    </w:div>
    <w:div w:id="938103008">
      <w:marLeft w:val="480"/>
      <w:marRight w:val="0"/>
      <w:marTop w:val="0"/>
      <w:marBottom w:val="0"/>
      <w:divBdr>
        <w:top w:val="none" w:sz="0" w:space="0" w:color="auto"/>
        <w:left w:val="none" w:sz="0" w:space="0" w:color="auto"/>
        <w:bottom w:val="none" w:sz="0" w:space="0" w:color="auto"/>
        <w:right w:val="none" w:sz="0" w:space="0" w:color="auto"/>
      </w:divBdr>
    </w:div>
    <w:div w:id="938218677">
      <w:marLeft w:val="480"/>
      <w:marRight w:val="0"/>
      <w:marTop w:val="0"/>
      <w:marBottom w:val="0"/>
      <w:divBdr>
        <w:top w:val="none" w:sz="0" w:space="0" w:color="auto"/>
        <w:left w:val="none" w:sz="0" w:space="0" w:color="auto"/>
        <w:bottom w:val="none" w:sz="0" w:space="0" w:color="auto"/>
        <w:right w:val="none" w:sz="0" w:space="0" w:color="auto"/>
      </w:divBdr>
    </w:div>
    <w:div w:id="938371570">
      <w:marLeft w:val="480"/>
      <w:marRight w:val="0"/>
      <w:marTop w:val="0"/>
      <w:marBottom w:val="0"/>
      <w:divBdr>
        <w:top w:val="none" w:sz="0" w:space="0" w:color="auto"/>
        <w:left w:val="none" w:sz="0" w:space="0" w:color="auto"/>
        <w:bottom w:val="none" w:sz="0" w:space="0" w:color="auto"/>
        <w:right w:val="none" w:sz="0" w:space="0" w:color="auto"/>
      </w:divBdr>
    </w:div>
    <w:div w:id="938830116">
      <w:marLeft w:val="480"/>
      <w:marRight w:val="0"/>
      <w:marTop w:val="0"/>
      <w:marBottom w:val="0"/>
      <w:divBdr>
        <w:top w:val="none" w:sz="0" w:space="0" w:color="auto"/>
        <w:left w:val="none" w:sz="0" w:space="0" w:color="auto"/>
        <w:bottom w:val="none" w:sz="0" w:space="0" w:color="auto"/>
        <w:right w:val="none" w:sz="0" w:space="0" w:color="auto"/>
      </w:divBdr>
    </w:div>
    <w:div w:id="938876687">
      <w:marLeft w:val="480"/>
      <w:marRight w:val="0"/>
      <w:marTop w:val="0"/>
      <w:marBottom w:val="0"/>
      <w:divBdr>
        <w:top w:val="none" w:sz="0" w:space="0" w:color="auto"/>
        <w:left w:val="none" w:sz="0" w:space="0" w:color="auto"/>
        <w:bottom w:val="none" w:sz="0" w:space="0" w:color="auto"/>
        <w:right w:val="none" w:sz="0" w:space="0" w:color="auto"/>
      </w:divBdr>
    </w:div>
    <w:div w:id="938945792">
      <w:marLeft w:val="480"/>
      <w:marRight w:val="0"/>
      <w:marTop w:val="0"/>
      <w:marBottom w:val="0"/>
      <w:divBdr>
        <w:top w:val="none" w:sz="0" w:space="0" w:color="auto"/>
        <w:left w:val="none" w:sz="0" w:space="0" w:color="auto"/>
        <w:bottom w:val="none" w:sz="0" w:space="0" w:color="auto"/>
        <w:right w:val="none" w:sz="0" w:space="0" w:color="auto"/>
      </w:divBdr>
    </w:div>
    <w:div w:id="939024137">
      <w:marLeft w:val="480"/>
      <w:marRight w:val="0"/>
      <w:marTop w:val="0"/>
      <w:marBottom w:val="0"/>
      <w:divBdr>
        <w:top w:val="none" w:sz="0" w:space="0" w:color="auto"/>
        <w:left w:val="none" w:sz="0" w:space="0" w:color="auto"/>
        <w:bottom w:val="none" w:sz="0" w:space="0" w:color="auto"/>
        <w:right w:val="none" w:sz="0" w:space="0" w:color="auto"/>
      </w:divBdr>
    </w:div>
    <w:div w:id="939072357">
      <w:marLeft w:val="480"/>
      <w:marRight w:val="0"/>
      <w:marTop w:val="0"/>
      <w:marBottom w:val="0"/>
      <w:divBdr>
        <w:top w:val="none" w:sz="0" w:space="0" w:color="auto"/>
        <w:left w:val="none" w:sz="0" w:space="0" w:color="auto"/>
        <w:bottom w:val="none" w:sz="0" w:space="0" w:color="auto"/>
        <w:right w:val="none" w:sz="0" w:space="0" w:color="auto"/>
      </w:divBdr>
    </w:div>
    <w:div w:id="939148205">
      <w:marLeft w:val="480"/>
      <w:marRight w:val="0"/>
      <w:marTop w:val="0"/>
      <w:marBottom w:val="0"/>
      <w:divBdr>
        <w:top w:val="none" w:sz="0" w:space="0" w:color="auto"/>
        <w:left w:val="none" w:sz="0" w:space="0" w:color="auto"/>
        <w:bottom w:val="none" w:sz="0" w:space="0" w:color="auto"/>
        <w:right w:val="none" w:sz="0" w:space="0" w:color="auto"/>
      </w:divBdr>
    </w:div>
    <w:div w:id="939488750">
      <w:marLeft w:val="480"/>
      <w:marRight w:val="0"/>
      <w:marTop w:val="0"/>
      <w:marBottom w:val="0"/>
      <w:divBdr>
        <w:top w:val="none" w:sz="0" w:space="0" w:color="auto"/>
        <w:left w:val="none" w:sz="0" w:space="0" w:color="auto"/>
        <w:bottom w:val="none" w:sz="0" w:space="0" w:color="auto"/>
        <w:right w:val="none" w:sz="0" w:space="0" w:color="auto"/>
      </w:divBdr>
    </w:div>
    <w:div w:id="939601122">
      <w:marLeft w:val="480"/>
      <w:marRight w:val="0"/>
      <w:marTop w:val="0"/>
      <w:marBottom w:val="0"/>
      <w:divBdr>
        <w:top w:val="none" w:sz="0" w:space="0" w:color="auto"/>
        <w:left w:val="none" w:sz="0" w:space="0" w:color="auto"/>
        <w:bottom w:val="none" w:sz="0" w:space="0" w:color="auto"/>
        <w:right w:val="none" w:sz="0" w:space="0" w:color="auto"/>
      </w:divBdr>
    </w:div>
    <w:div w:id="939677058">
      <w:bodyDiv w:val="1"/>
      <w:marLeft w:val="0"/>
      <w:marRight w:val="0"/>
      <w:marTop w:val="0"/>
      <w:marBottom w:val="0"/>
      <w:divBdr>
        <w:top w:val="none" w:sz="0" w:space="0" w:color="auto"/>
        <w:left w:val="none" w:sz="0" w:space="0" w:color="auto"/>
        <w:bottom w:val="none" w:sz="0" w:space="0" w:color="auto"/>
        <w:right w:val="none" w:sz="0" w:space="0" w:color="auto"/>
      </w:divBdr>
    </w:div>
    <w:div w:id="939677393">
      <w:marLeft w:val="480"/>
      <w:marRight w:val="0"/>
      <w:marTop w:val="0"/>
      <w:marBottom w:val="0"/>
      <w:divBdr>
        <w:top w:val="none" w:sz="0" w:space="0" w:color="auto"/>
        <w:left w:val="none" w:sz="0" w:space="0" w:color="auto"/>
        <w:bottom w:val="none" w:sz="0" w:space="0" w:color="auto"/>
        <w:right w:val="none" w:sz="0" w:space="0" w:color="auto"/>
      </w:divBdr>
    </w:div>
    <w:div w:id="939678649">
      <w:marLeft w:val="480"/>
      <w:marRight w:val="0"/>
      <w:marTop w:val="0"/>
      <w:marBottom w:val="0"/>
      <w:divBdr>
        <w:top w:val="none" w:sz="0" w:space="0" w:color="auto"/>
        <w:left w:val="none" w:sz="0" w:space="0" w:color="auto"/>
        <w:bottom w:val="none" w:sz="0" w:space="0" w:color="auto"/>
        <w:right w:val="none" w:sz="0" w:space="0" w:color="auto"/>
      </w:divBdr>
    </w:div>
    <w:div w:id="939752399">
      <w:marLeft w:val="480"/>
      <w:marRight w:val="0"/>
      <w:marTop w:val="0"/>
      <w:marBottom w:val="0"/>
      <w:divBdr>
        <w:top w:val="none" w:sz="0" w:space="0" w:color="auto"/>
        <w:left w:val="none" w:sz="0" w:space="0" w:color="auto"/>
        <w:bottom w:val="none" w:sz="0" w:space="0" w:color="auto"/>
        <w:right w:val="none" w:sz="0" w:space="0" w:color="auto"/>
      </w:divBdr>
    </w:div>
    <w:div w:id="940530267">
      <w:marLeft w:val="480"/>
      <w:marRight w:val="0"/>
      <w:marTop w:val="0"/>
      <w:marBottom w:val="0"/>
      <w:divBdr>
        <w:top w:val="none" w:sz="0" w:space="0" w:color="auto"/>
        <w:left w:val="none" w:sz="0" w:space="0" w:color="auto"/>
        <w:bottom w:val="none" w:sz="0" w:space="0" w:color="auto"/>
        <w:right w:val="none" w:sz="0" w:space="0" w:color="auto"/>
      </w:divBdr>
    </w:div>
    <w:div w:id="940798477">
      <w:marLeft w:val="480"/>
      <w:marRight w:val="0"/>
      <w:marTop w:val="0"/>
      <w:marBottom w:val="0"/>
      <w:divBdr>
        <w:top w:val="none" w:sz="0" w:space="0" w:color="auto"/>
        <w:left w:val="none" w:sz="0" w:space="0" w:color="auto"/>
        <w:bottom w:val="none" w:sz="0" w:space="0" w:color="auto"/>
        <w:right w:val="none" w:sz="0" w:space="0" w:color="auto"/>
      </w:divBdr>
    </w:div>
    <w:div w:id="940835660">
      <w:marLeft w:val="480"/>
      <w:marRight w:val="0"/>
      <w:marTop w:val="0"/>
      <w:marBottom w:val="0"/>
      <w:divBdr>
        <w:top w:val="none" w:sz="0" w:space="0" w:color="auto"/>
        <w:left w:val="none" w:sz="0" w:space="0" w:color="auto"/>
        <w:bottom w:val="none" w:sz="0" w:space="0" w:color="auto"/>
        <w:right w:val="none" w:sz="0" w:space="0" w:color="auto"/>
      </w:divBdr>
    </w:div>
    <w:div w:id="940838508">
      <w:marLeft w:val="480"/>
      <w:marRight w:val="0"/>
      <w:marTop w:val="0"/>
      <w:marBottom w:val="0"/>
      <w:divBdr>
        <w:top w:val="none" w:sz="0" w:space="0" w:color="auto"/>
        <w:left w:val="none" w:sz="0" w:space="0" w:color="auto"/>
        <w:bottom w:val="none" w:sz="0" w:space="0" w:color="auto"/>
        <w:right w:val="none" w:sz="0" w:space="0" w:color="auto"/>
      </w:divBdr>
    </w:div>
    <w:div w:id="940842216">
      <w:marLeft w:val="480"/>
      <w:marRight w:val="0"/>
      <w:marTop w:val="0"/>
      <w:marBottom w:val="0"/>
      <w:divBdr>
        <w:top w:val="none" w:sz="0" w:space="0" w:color="auto"/>
        <w:left w:val="none" w:sz="0" w:space="0" w:color="auto"/>
        <w:bottom w:val="none" w:sz="0" w:space="0" w:color="auto"/>
        <w:right w:val="none" w:sz="0" w:space="0" w:color="auto"/>
      </w:divBdr>
    </w:div>
    <w:div w:id="941034370">
      <w:marLeft w:val="480"/>
      <w:marRight w:val="0"/>
      <w:marTop w:val="0"/>
      <w:marBottom w:val="0"/>
      <w:divBdr>
        <w:top w:val="none" w:sz="0" w:space="0" w:color="auto"/>
        <w:left w:val="none" w:sz="0" w:space="0" w:color="auto"/>
        <w:bottom w:val="none" w:sz="0" w:space="0" w:color="auto"/>
        <w:right w:val="none" w:sz="0" w:space="0" w:color="auto"/>
      </w:divBdr>
    </w:div>
    <w:div w:id="941107505">
      <w:marLeft w:val="480"/>
      <w:marRight w:val="0"/>
      <w:marTop w:val="0"/>
      <w:marBottom w:val="0"/>
      <w:divBdr>
        <w:top w:val="none" w:sz="0" w:space="0" w:color="auto"/>
        <w:left w:val="none" w:sz="0" w:space="0" w:color="auto"/>
        <w:bottom w:val="none" w:sz="0" w:space="0" w:color="auto"/>
        <w:right w:val="none" w:sz="0" w:space="0" w:color="auto"/>
      </w:divBdr>
    </w:div>
    <w:div w:id="941113674">
      <w:marLeft w:val="480"/>
      <w:marRight w:val="0"/>
      <w:marTop w:val="0"/>
      <w:marBottom w:val="0"/>
      <w:divBdr>
        <w:top w:val="none" w:sz="0" w:space="0" w:color="auto"/>
        <w:left w:val="none" w:sz="0" w:space="0" w:color="auto"/>
        <w:bottom w:val="none" w:sz="0" w:space="0" w:color="auto"/>
        <w:right w:val="none" w:sz="0" w:space="0" w:color="auto"/>
      </w:divBdr>
    </w:div>
    <w:div w:id="941377860">
      <w:marLeft w:val="480"/>
      <w:marRight w:val="0"/>
      <w:marTop w:val="0"/>
      <w:marBottom w:val="0"/>
      <w:divBdr>
        <w:top w:val="none" w:sz="0" w:space="0" w:color="auto"/>
        <w:left w:val="none" w:sz="0" w:space="0" w:color="auto"/>
        <w:bottom w:val="none" w:sz="0" w:space="0" w:color="auto"/>
        <w:right w:val="none" w:sz="0" w:space="0" w:color="auto"/>
      </w:divBdr>
    </w:div>
    <w:div w:id="941456435">
      <w:marLeft w:val="480"/>
      <w:marRight w:val="0"/>
      <w:marTop w:val="0"/>
      <w:marBottom w:val="0"/>
      <w:divBdr>
        <w:top w:val="none" w:sz="0" w:space="0" w:color="auto"/>
        <w:left w:val="none" w:sz="0" w:space="0" w:color="auto"/>
        <w:bottom w:val="none" w:sz="0" w:space="0" w:color="auto"/>
        <w:right w:val="none" w:sz="0" w:space="0" w:color="auto"/>
      </w:divBdr>
    </w:div>
    <w:div w:id="941650167">
      <w:marLeft w:val="480"/>
      <w:marRight w:val="0"/>
      <w:marTop w:val="0"/>
      <w:marBottom w:val="0"/>
      <w:divBdr>
        <w:top w:val="none" w:sz="0" w:space="0" w:color="auto"/>
        <w:left w:val="none" w:sz="0" w:space="0" w:color="auto"/>
        <w:bottom w:val="none" w:sz="0" w:space="0" w:color="auto"/>
        <w:right w:val="none" w:sz="0" w:space="0" w:color="auto"/>
      </w:divBdr>
    </w:div>
    <w:div w:id="941688566">
      <w:marLeft w:val="480"/>
      <w:marRight w:val="0"/>
      <w:marTop w:val="0"/>
      <w:marBottom w:val="0"/>
      <w:divBdr>
        <w:top w:val="none" w:sz="0" w:space="0" w:color="auto"/>
        <w:left w:val="none" w:sz="0" w:space="0" w:color="auto"/>
        <w:bottom w:val="none" w:sz="0" w:space="0" w:color="auto"/>
        <w:right w:val="none" w:sz="0" w:space="0" w:color="auto"/>
      </w:divBdr>
    </w:div>
    <w:div w:id="941884018">
      <w:marLeft w:val="480"/>
      <w:marRight w:val="0"/>
      <w:marTop w:val="0"/>
      <w:marBottom w:val="0"/>
      <w:divBdr>
        <w:top w:val="none" w:sz="0" w:space="0" w:color="auto"/>
        <w:left w:val="none" w:sz="0" w:space="0" w:color="auto"/>
        <w:bottom w:val="none" w:sz="0" w:space="0" w:color="auto"/>
        <w:right w:val="none" w:sz="0" w:space="0" w:color="auto"/>
      </w:divBdr>
    </w:div>
    <w:div w:id="941885191">
      <w:marLeft w:val="480"/>
      <w:marRight w:val="0"/>
      <w:marTop w:val="0"/>
      <w:marBottom w:val="0"/>
      <w:divBdr>
        <w:top w:val="none" w:sz="0" w:space="0" w:color="auto"/>
        <w:left w:val="none" w:sz="0" w:space="0" w:color="auto"/>
        <w:bottom w:val="none" w:sz="0" w:space="0" w:color="auto"/>
        <w:right w:val="none" w:sz="0" w:space="0" w:color="auto"/>
      </w:divBdr>
    </w:div>
    <w:div w:id="941910630">
      <w:bodyDiv w:val="1"/>
      <w:marLeft w:val="0"/>
      <w:marRight w:val="0"/>
      <w:marTop w:val="0"/>
      <w:marBottom w:val="0"/>
      <w:divBdr>
        <w:top w:val="none" w:sz="0" w:space="0" w:color="auto"/>
        <w:left w:val="none" w:sz="0" w:space="0" w:color="auto"/>
        <w:bottom w:val="none" w:sz="0" w:space="0" w:color="auto"/>
        <w:right w:val="none" w:sz="0" w:space="0" w:color="auto"/>
      </w:divBdr>
    </w:div>
    <w:div w:id="941961052">
      <w:bodyDiv w:val="1"/>
      <w:marLeft w:val="0"/>
      <w:marRight w:val="0"/>
      <w:marTop w:val="0"/>
      <w:marBottom w:val="0"/>
      <w:divBdr>
        <w:top w:val="none" w:sz="0" w:space="0" w:color="auto"/>
        <w:left w:val="none" w:sz="0" w:space="0" w:color="auto"/>
        <w:bottom w:val="none" w:sz="0" w:space="0" w:color="auto"/>
        <w:right w:val="none" w:sz="0" w:space="0" w:color="auto"/>
      </w:divBdr>
    </w:div>
    <w:div w:id="941962259">
      <w:marLeft w:val="480"/>
      <w:marRight w:val="0"/>
      <w:marTop w:val="0"/>
      <w:marBottom w:val="0"/>
      <w:divBdr>
        <w:top w:val="none" w:sz="0" w:space="0" w:color="auto"/>
        <w:left w:val="none" w:sz="0" w:space="0" w:color="auto"/>
        <w:bottom w:val="none" w:sz="0" w:space="0" w:color="auto"/>
        <w:right w:val="none" w:sz="0" w:space="0" w:color="auto"/>
      </w:divBdr>
    </w:div>
    <w:div w:id="942150326">
      <w:marLeft w:val="480"/>
      <w:marRight w:val="0"/>
      <w:marTop w:val="0"/>
      <w:marBottom w:val="0"/>
      <w:divBdr>
        <w:top w:val="none" w:sz="0" w:space="0" w:color="auto"/>
        <w:left w:val="none" w:sz="0" w:space="0" w:color="auto"/>
        <w:bottom w:val="none" w:sz="0" w:space="0" w:color="auto"/>
        <w:right w:val="none" w:sz="0" w:space="0" w:color="auto"/>
      </w:divBdr>
    </w:div>
    <w:div w:id="942154812">
      <w:marLeft w:val="480"/>
      <w:marRight w:val="0"/>
      <w:marTop w:val="0"/>
      <w:marBottom w:val="0"/>
      <w:divBdr>
        <w:top w:val="none" w:sz="0" w:space="0" w:color="auto"/>
        <w:left w:val="none" w:sz="0" w:space="0" w:color="auto"/>
        <w:bottom w:val="none" w:sz="0" w:space="0" w:color="auto"/>
        <w:right w:val="none" w:sz="0" w:space="0" w:color="auto"/>
      </w:divBdr>
    </w:div>
    <w:div w:id="942302430">
      <w:marLeft w:val="480"/>
      <w:marRight w:val="0"/>
      <w:marTop w:val="0"/>
      <w:marBottom w:val="0"/>
      <w:divBdr>
        <w:top w:val="none" w:sz="0" w:space="0" w:color="auto"/>
        <w:left w:val="none" w:sz="0" w:space="0" w:color="auto"/>
        <w:bottom w:val="none" w:sz="0" w:space="0" w:color="auto"/>
        <w:right w:val="none" w:sz="0" w:space="0" w:color="auto"/>
      </w:divBdr>
    </w:div>
    <w:div w:id="942615163">
      <w:marLeft w:val="480"/>
      <w:marRight w:val="0"/>
      <w:marTop w:val="0"/>
      <w:marBottom w:val="0"/>
      <w:divBdr>
        <w:top w:val="none" w:sz="0" w:space="0" w:color="auto"/>
        <w:left w:val="none" w:sz="0" w:space="0" w:color="auto"/>
        <w:bottom w:val="none" w:sz="0" w:space="0" w:color="auto"/>
        <w:right w:val="none" w:sz="0" w:space="0" w:color="auto"/>
      </w:divBdr>
    </w:div>
    <w:div w:id="942885218">
      <w:marLeft w:val="480"/>
      <w:marRight w:val="0"/>
      <w:marTop w:val="0"/>
      <w:marBottom w:val="0"/>
      <w:divBdr>
        <w:top w:val="none" w:sz="0" w:space="0" w:color="auto"/>
        <w:left w:val="none" w:sz="0" w:space="0" w:color="auto"/>
        <w:bottom w:val="none" w:sz="0" w:space="0" w:color="auto"/>
        <w:right w:val="none" w:sz="0" w:space="0" w:color="auto"/>
      </w:divBdr>
    </w:div>
    <w:div w:id="942886343">
      <w:bodyDiv w:val="1"/>
      <w:marLeft w:val="0"/>
      <w:marRight w:val="0"/>
      <w:marTop w:val="0"/>
      <w:marBottom w:val="0"/>
      <w:divBdr>
        <w:top w:val="none" w:sz="0" w:space="0" w:color="auto"/>
        <w:left w:val="none" w:sz="0" w:space="0" w:color="auto"/>
        <w:bottom w:val="none" w:sz="0" w:space="0" w:color="auto"/>
        <w:right w:val="none" w:sz="0" w:space="0" w:color="auto"/>
      </w:divBdr>
    </w:div>
    <w:div w:id="942958328">
      <w:bodyDiv w:val="1"/>
      <w:marLeft w:val="0"/>
      <w:marRight w:val="0"/>
      <w:marTop w:val="0"/>
      <w:marBottom w:val="0"/>
      <w:divBdr>
        <w:top w:val="none" w:sz="0" w:space="0" w:color="auto"/>
        <w:left w:val="none" w:sz="0" w:space="0" w:color="auto"/>
        <w:bottom w:val="none" w:sz="0" w:space="0" w:color="auto"/>
        <w:right w:val="none" w:sz="0" w:space="0" w:color="auto"/>
      </w:divBdr>
    </w:div>
    <w:div w:id="942960361">
      <w:marLeft w:val="480"/>
      <w:marRight w:val="0"/>
      <w:marTop w:val="0"/>
      <w:marBottom w:val="0"/>
      <w:divBdr>
        <w:top w:val="none" w:sz="0" w:space="0" w:color="auto"/>
        <w:left w:val="none" w:sz="0" w:space="0" w:color="auto"/>
        <w:bottom w:val="none" w:sz="0" w:space="0" w:color="auto"/>
        <w:right w:val="none" w:sz="0" w:space="0" w:color="auto"/>
      </w:divBdr>
    </w:div>
    <w:div w:id="943078732">
      <w:marLeft w:val="480"/>
      <w:marRight w:val="0"/>
      <w:marTop w:val="0"/>
      <w:marBottom w:val="0"/>
      <w:divBdr>
        <w:top w:val="none" w:sz="0" w:space="0" w:color="auto"/>
        <w:left w:val="none" w:sz="0" w:space="0" w:color="auto"/>
        <w:bottom w:val="none" w:sz="0" w:space="0" w:color="auto"/>
        <w:right w:val="none" w:sz="0" w:space="0" w:color="auto"/>
      </w:divBdr>
    </w:div>
    <w:div w:id="943079749">
      <w:marLeft w:val="480"/>
      <w:marRight w:val="0"/>
      <w:marTop w:val="0"/>
      <w:marBottom w:val="0"/>
      <w:divBdr>
        <w:top w:val="none" w:sz="0" w:space="0" w:color="auto"/>
        <w:left w:val="none" w:sz="0" w:space="0" w:color="auto"/>
        <w:bottom w:val="none" w:sz="0" w:space="0" w:color="auto"/>
        <w:right w:val="none" w:sz="0" w:space="0" w:color="auto"/>
      </w:divBdr>
    </w:div>
    <w:div w:id="943149956">
      <w:marLeft w:val="480"/>
      <w:marRight w:val="0"/>
      <w:marTop w:val="0"/>
      <w:marBottom w:val="0"/>
      <w:divBdr>
        <w:top w:val="none" w:sz="0" w:space="0" w:color="auto"/>
        <w:left w:val="none" w:sz="0" w:space="0" w:color="auto"/>
        <w:bottom w:val="none" w:sz="0" w:space="0" w:color="auto"/>
        <w:right w:val="none" w:sz="0" w:space="0" w:color="auto"/>
      </w:divBdr>
    </w:div>
    <w:div w:id="943340108">
      <w:marLeft w:val="480"/>
      <w:marRight w:val="0"/>
      <w:marTop w:val="0"/>
      <w:marBottom w:val="0"/>
      <w:divBdr>
        <w:top w:val="none" w:sz="0" w:space="0" w:color="auto"/>
        <w:left w:val="none" w:sz="0" w:space="0" w:color="auto"/>
        <w:bottom w:val="none" w:sz="0" w:space="0" w:color="auto"/>
        <w:right w:val="none" w:sz="0" w:space="0" w:color="auto"/>
      </w:divBdr>
    </w:div>
    <w:div w:id="943342453">
      <w:bodyDiv w:val="1"/>
      <w:marLeft w:val="0"/>
      <w:marRight w:val="0"/>
      <w:marTop w:val="0"/>
      <w:marBottom w:val="0"/>
      <w:divBdr>
        <w:top w:val="none" w:sz="0" w:space="0" w:color="auto"/>
        <w:left w:val="none" w:sz="0" w:space="0" w:color="auto"/>
        <w:bottom w:val="none" w:sz="0" w:space="0" w:color="auto"/>
        <w:right w:val="none" w:sz="0" w:space="0" w:color="auto"/>
      </w:divBdr>
      <w:divsChild>
        <w:div w:id="1794203765">
          <w:marLeft w:val="480"/>
          <w:marRight w:val="0"/>
          <w:marTop w:val="0"/>
          <w:marBottom w:val="0"/>
          <w:divBdr>
            <w:top w:val="none" w:sz="0" w:space="0" w:color="auto"/>
            <w:left w:val="none" w:sz="0" w:space="0" w:color="auto"/>
            <w:bottom w:val="none" w:sz="0" w:space="0" w:color="auto"/>
            <w:right w:val="none" w:sz="0" w:space="0" w:color="auto"/>
          </w:divBdr>
        </w:div>
        <w:div w:id="1592276828">
          <w:marLeft w:val="480"/>
          <w:marRight w:val="0"/>
          <w:marTop w:val="0"/>
          <w:marBottom w:val="0"/>
          <w:divBdr>
            <w:top w:val="none" w:sz="0" w:space="0" w:color="auto"/>
            <w:left w:val="none" w:sz="0" w:space="0" w:color="auto"/>
            <w:bottom w:val="none" w:sz="0" w:space="0" w:color="auto"/>
            <w:right w:val="none" w:sz="0" w:space="0" w:color="auto"/>
          </w:divBdr>
        </w:div>
        <w:div w:id="1614676796">
          <w:marLeft w:val="480"/>
          <w:marRight w:val="0"/>
          <w:marTop w:val="0"/>
          <w:marBottom w:val="0"/>
          <w:divBdr>
            <w:top w:val="none" w:sz="0" w:space="0" w:color="auto"/>
            <w:left w:val="none" w:sz="0" w:space="0" w:color="auto"/>
            <w:bottom w:val="none" w:sz="0" w:space="0" w:color="auto"/>
            <w:right w:val="none" w:sz="0" w:space="0" w:color="auto"/>
          </w:divBdr>
        </w:div>
        <w:div w:id="321860471">
          <w:marLeft w:val="480"/>
          <w:marRight w:val="0"/>
          <w:marTop w:val="0"/>
          <w:marBottom w:val="0"/>
          <w:divBdr>
            <w:top w:val="none" w:sz="0" w:space="0" w:color="auto"/>
            <w:left w:val="none" w:sz="0" w:space="0" w:color="auto"/>
            <w:bottom w:val="none" w:sz="0" w:space="0" w:color="auto"/>
            <w:right w:val="none" w:sz="0" w:space="0" w:color="auto"/>
          </w:divBdr>
        </w:div>
        <w:div w:id="2074352324">
          <w:marLeft w:val="480"/>
          <w:marRight w:val="0"/>
          <w:marTop w:val="0"/>
          <w:marBottom w:val="0"/>
          <w:divBdr>
            <w:top w:val="none" w:sz="0" w:space="0" w:color="auto"/>
            <w:left w:val="none" w:sz="0" w:space="0" w:color="auto"/>
            <w:bottom w:val="none" w:sz="0" w:space="0" w:color="auto"/>
            <w:right w:val="none" w:sz="0" w:space="0" w:color="auto"/>
          </w:divBdr>
        </w:div>
        <w:div w:id="320162723">
          <w:marLeft w:val="480"/>
          <w:marRight w:val="0"/>
          <w:marTop w:val="0"/>
          <w:marBottom w:val="0"/>
          <w:divBdr>
            <w:top w:val="none" w:sz="0" w:space="0" w:color="auto"/>
            <w:left w:val="none" w:sz="0" w:space="0" w:color="auto"/>
            <w:bottom w:val="none" w:sz="0" w:space="0" w:color="auto"/>
            <w:right w:val="none" w:sz="0" w:space="0" w:color="auto"/>
          </w:divBdr>
        </w:div>
        <w:div w:id="510949425">
          <w:marLeft w:val="480"/>
          <w:marRight w:val="0"/>
          <w:marTop w:val="0"/>
          <w:marBottom w:val="0"/>
          <w:divBdr>
            <w:top w:val="none" w:sz="0" w:space="0" w:color="auto"/>
            <w:left w:val="none" w:sz="0" w:space="0" w:color="auto"/>
            <w:bottom w:val="none" w:sz="0" w:space="0" w:color="auto"/>
            <w:right w:val="none" w:sz="0" w:space="0" w:color="auto"/>
          </w:divBdr>
        </w:div>
        <w:div w:id="1043168727">
          <w:marLeft w:val="480"/>
          <w:marRight w:val="0"/>
          <w:marTop w:val="0"/>
          <w:marBottom w:val="0"/>
          <w:divBdr>
            <w:top w:val="none" w:sz="0" w:space="0" w:color="auto"/>
            <w:left w:val="none" w:sz="0" w:space="0" w:color="auto"/>
            <w:bottom w:val="none" w:sz="0" w:space="0" w:color="auto"/>
            <w:right w:val="none" w:sz="0" w:space="0" w:color="auto"/>
          </w:divBdr>
        </w:div>
        <w:div w:id="299312151">
          <w:marLeft w:val="480"/>
          <w:marRight w:val="0"/>
          <w:marTop w:val="0"/>
          <w:marBottom w:val="0"/>
          <w:divBdr>
            <w:top w:val="none" w:sz="0" w:space="0" w:color="auto"/>
            <w:left w:val="none" w:sz="0" w:space="0" w:color="auto"/>
            <w:bottom w:val="none" w:sz="0" w:space="0" w:color="auto"/>
            <w:right w:val="none" w:sz="0" w:space="0" w:color="auto"/>
          </w:divBdr>
        </w:div>
        <w:div w:id="1479804001">
          <w:marLeft w:val="480"/>
          <w:marRight w:val="0"/>
          <w:marTop w:val="0"/>
          <w:marBottom w:val="0"/>
          <w:divBdr>
            <w:top w:val="none" w:sz="0" w:space="0" w:color="auto"/>
            <w:left w:val="none" w:sz="0" w:space="0" w:color="auto"/>
            <w:bottom w:val="none" w:sz="0" w:space="0" w:color="auto"/>
            <w:right w:val="none" w:sz="0" w:space="0" w:color="auto"/>
          </w:divBdr>
        </w:div>
        <w:div w:id="1490250389">
          <w:marLeft w:val="480"/>
          <w:marRight w:val="0"/>
          <w:marTop w:val="0"/>
          <w:marBottom w:val="0"/>
          <w:divBdr>
            <w:top w:val="none" w:sz="0" w:space="0" w:color="auto"/>
            <w:left w:val="none" w:sz="0" w:space="0" w:color="auto"/>
            <w:bottom w:val="none" w:sz="0" w:space="0" w:color="auto"/>
            <w:right w:val="none" w:sz="0" w:space="0" w:color="auto"/>
          </w:divBdr>
        </w:div>
        <w:div w:id="24798792">
          <w:marLeft w:val="480"/>
          <w:marRight w:val="0"/>
          <w:marTop w:val="0"/>
          <w:marBottom w:val="0"/>
          <w:divBdr>
            <w:top w:val="none" w:sz="0" w:space="0" w:color="auto"/>
            <w:left w:val="none" w:sz="0" w:space="0" w:color="auto"/>
            <w:bottom w:val="none" w:sz="0" w:space="0" w:color="auto"/>
            <w:right w:val="none" w:sz="0" w:space="0" w:color="auto"/>
          </w:divBdr>
        </w:div>
        <w:div w:id="1096436478">
          <w:marLeft w:val="480"/>
          <w:marRight w:val="0"/>
          <w:marTop w:val="0"/>
          <w:marBottom w:val="0"/>
          <w:divBdr>
            <w:top w:val="none" w:sz="0" w:space="0" w:color="auto"/>
            <w:left w:val="none" w:sz="0" w:space="0" w:color="auto"/>
            <w:bottom w:val="none" w:sz="0" w:space="0" w:color="auto"/>
            <w:right w:val="none" w:sz="0" w:space="0" w:color="auto"/>
          </w:divBdr>
        </w:div>
        <w:div w:id="865482658">
          <w:marLeft w:val="480"/>
          <w:marRight w:val="0"/>
          <w:marTop w:val="0"/>
          <w:marBottom w:val="0"/>
          <w:divBdr>
            <w:top w:val="none" w:sz="0" w:space="0" w:color="auto"/>
            <w:left w:val="none" w:sz="0" w:space="0" w:color="auto"/>
            <w:bottom w:val="none" w:sz="0" w:space="0" w:color="auto"/>
            <w:right w:val="none" w:sz="0" w:space="0" w:color="auto"/>
          </w:divBdr>
        </w:div>
        <w:div w:id="701781449">
          <w:marLeft w:val="480"/>
          <w:marRight w:val="0"/>
          <w:marTop w:val="0"/>
          <w:marBottom w:val="0"/>
          <w:divBdr>
            <w:top w:val="none" w:sz="0" w:space="0" w:color="auto"/>
            <w:left w:val="none" w:sz="0" w:space="0" w:color="auto"/>
            <w:bottom w:val="none" w:sz="0" w:space="0" w:color="auto"/>
            <w:right w:val="none" w:sz="0" w:space="0" w:color="auto"/>
          </w:divBdr>
        </w:div>
        <w:div w:id="167986873">
          <w:marLeft w:val="480"/>
          <w:marRight w:val="0"/>
          <w:marTop w:val="0"/>
          <w:marBottom w:val="0"/>
          <w:divBdr>
            <w:top w:val="none" w:sz="0" w:space="0" w:color="auto"/>
            <w:left w:val="none" w:sz="0" w:space="0" w:color="auto"/>
            <w:bottom w:val="none" w:sz="0" w:space="0" w:color="auto"/>
            <w:right w:val="none" w:sz="0" w:space="0" w:color="auto"/>
          </w:divBdr>
        </w:div>
        <w:div w:id="273900130">
          <w:marLeft w:val="480"/>
          <w:marRight w:val="0"/>
          <w:marTop w:val="0"/>
          <w:marBottom w:val="0"/>
          <w:divBdr>
            <w:top w:val="none" w:sz="0" w:space="0" w:color="auto"/>
            <w:left w:val="none" w:sz="0" w:space="0" w:color="auto"/>
            <w:bottom w:val="none" w:sz="0" w:space="0" w:color="auto"/>
            <w:right w:val="none" w:sz="0" w:space="0" w:color="auto"/>
          </w:divBdr>
        </w:div>
        <w:div w:id="1426144573">
          <w:marLeft w:val="480"/>
          <w:marRight w:val="0"/>
          <w:marTop w:val="0"/>
          <w:marBottom w:val="0"/>
          <w:divBdr>
            <w:top w:val="none" w:sz="0" w:space="0" w:color="auto"/>
            <w:left w:val="none" w:sz="0" w:space="0" w:color="auto"/>
            <w:bottom w:val="none" w:sz="0" w:space="0" w:color="auto"/>
            <w:right w:val="none" w:sz="0" w:space="0" w:color="auto"/>
          </w:divBdr>
        </w:div>
        <w:div w:id="595333487">
          <w:marLeft w:val="480"/>
          <w:marRight w:val="0"/>
          <w:marTop w:val="0"/>
          <w:marBottom w:val="0"/>
          <w:divBdr>
            <w:top w:val="none" w:sz="0" w:space="0" w:color="auto"/>
            <w:left w:val="none" w:sz="0" w:space="0" w:color="auto"/>
            <w:bottom w:val="none" w:sz="0" w:space="0" w:color="auto"/>
            <w:right w:val="none" w:sz="0" w:space="0" w:color="auto"/>
          </w:divBdr>
        </w:div>
        <w:div w:id="1160999076">
          <w:marLeft w:val="480"/>
          <w:marRight w:val="0"/>
          <w:marTop w:val="0"/>
          <w:marBottom w:val="0"/>
          <w:divBdr>
            <w:top w:val="none" w:sz="0" w:space="0" w:color="auto"/>
            <w:left w:val="none" w:sz="0" w:space="0" w:color="auto"/>
            <w:bottom w:val="none" w:sz="0" w:space="0" w:color="auto"/>
            <w:right w:val="none" w:sz="0" w:space="0" w:color="auto"/>
          </w:divBdr>
        </w:div>
        <w:div w:id="365788817">
          <w:marLeft w:val="480"/>
          <w:marRight w:val="0"/>
          <w:marTop w:val="0"/>
          <w:marBottom w:val="0"/>
          <w:divBdr>
            <w:top w:val="none" w:sz="0" w:space="0" w:color="auto"/>
            <w:left w:val="none" w:sz="0" w:space="0" w:color="auto"/>
            <w:bottom w:val="none" w:sz="0" w:space="0" w:color="auto"/>
            <w:right w:val="none" w:sz="0" w:space="0" w:color="auto"/>
          </w:divBdr>
        </w:div>
        <w:div w:id="874080008">
          <w:marLeft w:val="480"/>
          <w:marRight w:val="0"/>
          <w:marTop w:val="0"/>
          <w:marBottom w:val="0"/>
          <w:divBdr>
            <w:top w:val="none" w:sz="0" w:space="0" w:color="auto"/>
            <w:left w:val="none" w:sz="0" w:space="0" w:color="auto"/>
            <w:bottom w:val="none" w:sz="0" w:space="0" w:color="auto"/>
            <w:right w:val="none" w:sz="0" w:space="0" w:color="auto"/>
          </w:divBdr>
        </w:div>
        <w:div w:id="383025022">
          <w:marLeft w:val="480"/>
          <w:marRight w:val="0"/>
          <w:marTop w:val="0"/>
          <w:marBottom w:val="0"/>
          <w:divBdr>
            <w:top w:val="none" w:sz="0" w:space="0" w:color="auto"/>
            <w:left w:val="none" w:sz="0" w:space="0" w:color="auto"/>
            <w:bottom w:val="none" w:sz="0" w:space="0" w:color="auto"/>
            <w:right w:val="none" w:sz="0" w:space="0" w:color="auto"/>
          </w:divBdr>
        </w:div>
        <w:div w:id="121266902">
          <w:marLeft w:val="480"/>
          <w:marRight w:val="0"/>
          <w:marTop w:val="0"/>
          <w:marBottom w:val="0"/>
          <w:divBdr>
            <w:top w:val="none" w:sz="0" w:space="0" w:color="auto"/>
            <w:left w:val="none" w:sz="0" w:space="0" w:color="auto"/>
            <w:bottom w:val="none" w:sz="0" w:space="0" w:color="auto"/>
            <w:right w:val="none" w:sz="0" w:space="0" w:color="auto"/>
          </w:divBdr>
        </w:div>
        <w:div w:id="1416315902">
          <w:marLeft w:val="480"/>
          <w:marRight w:val="0"/>
          <w:marTop w:val="0"/>
          <w:marBottom w:val="0"/>
          <w:divBdr>
            <w:top w:val="none" w:sz="0" w:space="0" w:color="auto"/>
            <w:left w:val="none" w:sz="0" w:space="0" w:color="auto"/>
            <w:bottom w:val="none" w:sz="0" w:space="0" w:color="auto"/>
            <w:right w:val="none" w:sz="0" w:space="0" w:color="auto"/>
          </w:divBdr>
        </w:div>
        <w:div w:id="1320814053">
          <w:marLeft w:val="480"/>
          <w:marRight w:val="0"/>
          <w:marTop w:val="0"/>
          <w:marBottom w:val="0"/>
          <w:divBdr>
            <w:top w:val="none" w:sz="0" w:space="0" w:color="auto"/>
            <w:left w:val="none" w:sz="0" w:space="0" w:color="auto"/>
            <w:bottom w:val="none" w:sz="0" w:space="0" w:color="auto"/>
            <w:right w:val="none" w:sz="0" w:space="0" w:color="auto"/>
          </w:divBdr>
        </w:div>
        <w:div w:id="100758188">
          <w:marLeft w:val="480"/>
          <w:marRight w:val="0"/>
          <w:marTop w:val="0"/>
          <w:marBottom w:val="0"/>
          <w:divBdr>
            <w:top w:val="none" w:sz="0" w:space="0" w:color="auto"/>
            <w:left w:val="none" w:sz="0" w:space="0" w:color="auto"/>
            <w:bottom w:val="none" w:sz="0" w:space="0" w:color="auto"/>
            <w:right w:val="none" w:sz="0" w:space="0" w:color="auto"/>
          </w:divBdr>
        </w:div>
        <w:div w:id="754278888">
          <w:marLeft w:val="480"/>
          <w:marRight w:val="0"/>
          <w:marTop w:val="0"/>
          <w:marBottom w:val="0"/>
          <w:divBdr>
            <w:top w:val="none" w:sz="0" w:space="0" w:color="auto"/>
            <w:left w:val="none" w:sz="0" w:space="0" w:color="auto"/>
            <w:bottom w:val="none" w:sz="0" w:space="0" w:color="auto"/>
            <w:right w:val="none" w:sz="0" w:space="0" w:color="auto"/>
          </w:divBdr>
        </w:div>
        <w:div w:id="1238707967">
          <w:marLeft w:val="480"/>
          <w:marRight w:val="0"/>
          <w:marTop w:val="0"/>
          <w:marBottom w:val="0"/>
          <w:divBdr>
            <w:top w:val="none" w:sz="0" w:space="0" w:color="auto"/>
            <w:left w:val="none" w:sz="0" w:space="0" w:color="auto"/>
            <w:bottom w:val="none" w:sz="0" w:space="0" w:color="auto"/>
            <w:right w:val="none" w:sz="0" w:space="0" w:color="auto"/>
          </w:divBdr>
        </w:div>
        <w:div w:id="1784878892">
          <w:marLeft w:val="480"/>
          <w:marRight w:val="0"/>
          <w:marTop w:val="0"/>
          <w:marBottom w:val="0"/>
          <w:divBdr>
            <w:top w:val="none" w:sz="0" w:space="0" w:color="auto"/>
            <w:left w:val="none" w:sz="0" w:space="0" w:color="auto"/>
            <w:bottom w:val="none" w:sz="0" w:space="0" w:color="auto"/>
            <w:right w:val="none" w:sz="0" w:space="0" w:color="auto"/>
          </w:divBdr>
        </w:div>
        <w:div w:id="757870506">
          <w:marLeft w:val="480"/>
          <w:marRight w:val="0"/>
          <w:marTop w:val="0"/>
          <w:marBottom w:val="0"/>
          <w:divBdr>
            <w:top w:val="none" w:sz="0" w:space="0" w:color="auto"/>
            <w:left w:val="none" w:sz="0" w:space="0" w:color="auto"/>
            <w:bottom w:val="none" w:sz="0" w:space="0" w:color="auto"/>
            <w:right w:val="none" w:sz="0" w:space="0" w:color="auto"/>
          </w:divBdr>
        </w:div>
        <w:div w:id="1874920777">
          <w:marLeft w:val="480"/>
          <w:marRight w:val="0"/>
          <w:marTop w:val="0"/>
          <w:marBottom w:val="0"/>
          <w:divBdr>
            <w:top w:val="none" w:sz="0" w:space="0" w:color="auto"/>
            <w:left w:val="none" w:sz="0" w:space="0" w:color="auto"/>
            <w:bottom w:val="none" w:sz="0" w:space="0" w:color="auto"/>
            <w:right w:val="none" w:sz="0" w:space="0" w:color="auto"/>
          </w:divBdr>
        </w:div>
        <w:div w:id="1441220323">
          <w:marLeft w:val="480"/>
          <w:marRight w:val="0"/>
          <w:marTop w:val="0"/>
          <w:marBottom w:val="0"/>
          <w:divBdr>
            <w:top w:val="none" w:sz="0" w:space="0" w:color="auto"/>
            <w:left w:val="none" w:sz="0" w:space="0" w:color="auto"/>
            <w:bottom w:val="none" w:sz="0" w:space="0" w:color="auto"/>
            <w:right w:val="none" w:sz="0" w:space="0" w:color="auto"/>
          </w:divBdr>
        </w:div>
        <w:div w:id="472916410">
          <w:marLeft w:val="480"/>
          <w:marRight w:val="0"/>
          <w:marTop w:val="0"/>
          <w:marBottom w:val="0"/>
          <w:divBdr>
            <w:top w:val="none" w:sz="0" w:space="0" w:color="auto"/>
            <w:left w:val="none" w:sz="0" w:space="0" w:color="auto"/>
            <w:bottom w:val="none" w:sz="0" w:space="0" w:color="auto"/>
            <w:right w:val="none" w:sz="0" w:space="0" w:color="auto"/>
          </w:divBdr>
        </w:div>
        <w:div w:id="1762290981">
          <w:marLeft w:val="480"/>
          <w:marRight w:val="0"/>
          <w:marTop w:val="0"/>
          <w:marBottom w:val="0"/>
          <w:divBdr>
            <w:top w:val="none" w:sz="0" w:space="0" w:color="auto"/>
            <w:left w:val="none" w:sz="0" w:space="0" w:color="auto"/>
            <w:bottom w:val="none" w:sz="0" w:space="0" w:color="auto"/>
            <w:right w:val="none" w:sz="0" w:space="0" w:color="auto"/>
          </w:divBdr>
        </w:div>
        <w:div w:id="118380756">
          <w:marLeft w:val="480"/>
          <w:marRight w:val="0"/>
          <w:marTop w:val="0"/>
          <w:marBottom w:val="0"/>
          <w:divBdr>
            <w:top w:val="none" w:sz="0" w:space="0" w:color="auto"/>
            <w:left w:val="none" w:sz="0" w:space="0" w:color="auto"/>
            <w:bottom w:val="none" w:sz="0" w:space="0" w:color="auto"/>
            <w:right w:val="none" w:sz="0" w:space="0" w:color="auto"/>
          </w:divBdr>
        </w:div>
        <w:div w:id="591818439">
          <w:marLeft w:val="480"/>
          <w:marRight w:val="0"/>
          <w:marTop w:val="0"/>
          <w:marBottom w:val="0"/>
          <w:divBdr>
            <w:top w:val="none" w:sz="0" w:space="0" w:color="auto"/>
            <w:left w:val="none" w:sz="0" w:space="0" w:color="auto"/>
            <w:bottom w:val="none" w:sz="0" w:space="0" w:color="auto"/>
            <w:right w:val="none" w:sz="0" w:space="0" w:color="auto"/>
          </w:divBdr>
        </w:div>
        <w:div w:id="616714878">
          <w:marLeft w:val="480"/>
          <w:marRight w:val="0"/>
          <w:marTop w:val="0"/>
          <w:marBottom w:val="0"/>
          <w:divBdr>
            <w:top w:val="none" w:sz="0" w:space="0" w:color="auto"/>
            <w:left w:val="none" w:sz="0" w:space="0" w:color="auto"/>
            <w:bottom w:val="none" w:sz="0" w:space="0" w:color="auto"/>
            <w:right w:val="none" w:sz="0" w:space="0" w:color="auto"/>
          </w:divBdr>
        </w:div>
        <w:div w:id="67044407">
          <w:marLeft w:val="480"/>
          <w:marRight w:val="0"/>
          <w:marTop w:val="0"/>
          <w:marBottom w:val="0"/>
          <w:divBdr>
            <w:top w:val="none" w:sz="0" w:space="0" w:color="auto"/>
            <w:left w:val="none" w:sz="0" w:space="0" w:color="auto"/>
            <w:bottom w:val="none" w:sz="0" w:space="0" w:color="auto"/>
            <w:right w:val="none" w:sz="0" w:space="0" w:color="auto"/>
          </w:divBdr>
        </w:div>
        <w:div w:id="957373842">
          <w:marLeft w:val="480"/>
          <w:marRight w:val="0"/>
          <w:marTop w:val="0"/>
          <w:marBottom w:val="0"/>
          <w:divBdr>
            <w:top w:val="none" w:sz="0" w:space="0" w:color="auto"/>
            <w:left w:val="none" w:sz="0" w:space="0" w:color="auto"/>
            <w:bottom w:val="none" w:sz="0" w:space="0" w:color="auto"/>
            <w:right w:val="none" w:sz="0" w:space="0" w:color="auto"/>
          </w:divBdr>
        </w:div>
        <w:div w:id="2041740816">
          <w:marLeft w:val="480"/>
          <w:marRight w:val="0"/>
          <w:marTop w:val="0"/>
          <w:marBottom w:val="0"/>
          <w:divBdr>
            <w:top w:val="none" w:sz="0" w:space="0" w:color="auto"/>
            <w:left w:val="none" w:sz="0" w:space="0" w:color="auto"/>
            <w:bottom w:val="none" w:sz="0" w:space="0" w:color="auto"/>
            <w:right w:val="none" w:sz="0" w:space="0" w:color="auto"/>
          </w:divBdr>
        </w:div>
        <w:div w:id="1860704029">
          <w:marLeft w:val="480"/>
          <w:marRight w:val="0"/>
          <w:marTop w:val="0"/>
          <w:marBottom w:val="0"/>
          <w:divBdr>
            <w:top w:val="none" w:sz="0" w:space="0" w:color="auto"/>
            <w:left w:val="none" w:sz="0" w:space="0" w:color="auto"/>
            <w:bottom w:val="none" w:sz="0" w:space="0" w:color="auto"/>
            <w:right w:val="none" w:sz="0" w:space="0" w:color="auto"/>
          </w:divBdr>
        </w:div>
        <w:div w:id="814486880">
          <w:marLeft w:val="480"/>
          <w:marRight w:val="0"/>
          <w:marTop w:val="0"/>
          <w:marBottom w:val="0"/>
          <w:divBdr>
            <w:top w:val="none" w:sz="0" w:space="0" w:color="auto"/>
            <w:left w:val="none" w:sz="0" w:space="0" w:color="auto"/>
            <w:bottom w:val="none" w:sz="0" w:space="0" w:color="auto"/>
            <w:right w:val="none" w:sz="0" w:space="0" w:color="auto"/>
          </w:divBdr>
        </w:div>
        <w:div w:id="1908804625">
          <w:marLeft w:val="480"/>
          <w:marRight w:val="0"/>
          <w:marTop w:val="0"/>
          <w:marBottom w:val="0"/>
          <w:divBdr>
            <w:top w:val="none" w:sz="0" w:space="0" w:color="auto"/>
            <w:left w:val="none" w:sz="0" w:space="0" w:color="auto"/>
            <w:bottom w:val="none" w:sz="0" w:space="0" w:color="auto"/>
            <w:right w:val="none" w:sz="0" w:space="0" w:color="auto"/>
          </w:divBdr>
        </w:div>
        <w:div w:id="1728147390">
          <w:marLeft w:val="480"/>
          <w:marRight w:val="0"/>
          <w:marTop w:val="0"/>
          <w:marBottom w:val="0"/>
          <w:divBdr>
            <w:top w:val="none" w:sz="0" w:space="0" w:color="auto"/>
            <w:left w:val="none" w:sz="0" w:space="0" w:color="auto"/>
            <w:bottom w:val="none" w:sz="0" w:space="0" w:color="auto"/>
            <w:right w:val="none" w:sz="0" w:space="0" w:color="auto"/>
          </w:divBdr>
        </w:div>
        <w:div w:id="1468621259">
          <w:marLeft w:val="480"/>
          <w:marRight w:val="0"/>
          <w:marTop w:val="0"/>
          <w:marBottom w:val="0"/>
          <w:divBdr>
            <w:top w:val="none" w:sz="0" w:space="0" w:color="auto"/>
            <w:left w:val="none" w:sz="0" w:space="0" w:color="auto"/>
            <w:bottom w:val="none" w:sz="0" w:space="0" w:color="auto"/>
            <w:right w:val="none" w:sz="0" w:space="0" w:color="auto"/>
          </w:divBdr>
        </w:div>
      </w:divsChild>
    </w:div>
    <w:div w:id="943345634">
      <w:bodyDiv w:val="1"/>
      <w:marLeft w:val="0"/>
      <w:marRight w:val="0"/>
      <w:marTop w:val="0"/>
      <w:marBottom w:val="0"/>
      <w:divBdr>
        <w:top w:val="none" w:sz="0" w:space="0" w:color="auto"/>
        <w:left w:val="none" w:sz="0" w:space="0" w:color="auto"/>
        <w:bottom w:val="none" w:sz="0" w:space="0" w:color="auto"/>
        <w:right w:val="none" w:sz="0" w:space="0" w:color="auto"/>
      </w:divBdr>
    </w:div>
    <w:div w:id="943464278">
      <w:marLeft w:val="480"/>
      <w:marRight w:val="0"/>
      <w:marTop w:val="0"/>
      <w:marBottom w:val="0"/>
      <w:divBdr>
        <w:top w:val="none" w:sz="0" w:space="0" w:color="auto"/>
        <w:left w:val="none" w:sz="0" w:space="0" w:color="auto"/>
        <w:bottom w:val="none" w:sz="0" w:space="0" w:color="auto"/>
        <w:right w:val="none" w:sz="0" w:space="0" w:color="auto"/>
      </w:divBdr>
    </w:div>
    <w:div w:id="943726559">
      <w:marLeft w:val="480"/>
      <w:marRight w:val="0"/>
      <w:marTop w:val="0"/>
      <w:marBottom w:val="0"/>
      <w:divBdr>
        <w:top w:val="none" w:sz="0" w:space="0" w:color="auto"/>
        <w:left w:val="none" w:sz="0" w:space="0" w:color="auto"/>
        <w:bottom w:val="none" w:sz="0" w:space="0" w:color="auto"/>
        <w:right w:val="none" w:sz="0" w:space="0" w:color="auto"/>
      </w:divBdr>
    </w:div>
    <w:div w:id="943802944">
      <w:marLeft w:val="480"/>
      <w:marRight w:val="0"/>
      <w:marTop w:val="0"/>
      <w:marBottom w:val="0"/>
      <w:divBdr>
        <w:top w:val="none" w:sz="0" w:space="0" w:color="auto"/>
        <w:left w:val="none" w:sz="0" w:space="0" w:color="auto"/>
        <w:bottom w:val="none" w:sz="0" w:space="0" w:color="auto"/>
        <w:right w:val="none" w:sz="0" w:space="0" w:color="auto"/>
      </w:divBdr>
    </w:div>
    <w:div w:id="943803110">
      <w:marLeft w:val="480"/>
      <w:marRight w:val="0"/>
      <w:marTop w:val="0"/>
      <w:marBottom w:val="0"/>
      <w:divBdr>
        <w:top w:val="none" w:sz="0" w:space="0" w:color="auto"/>
        <w:left w:val="none" w:sz="0" w:space="0" w:color="auto"/>
        <w:bottom w:val="none" w:sz="0" w:space="0" w:color="auto"/>
        <w:right w:val="none" w:sz="0" w:space="0" w:color="auto"/>
      </w:divBdr>
    </w:div>
    <w:div w:id="943880193">
      <w:bodyDiv w:val="1"/>
      <w:marLeft w:val="0"/>
      <w:marRight w:val="0"/>
      <w:marTop w:val="0"/>
      <w:marBottom w:val="0"/>
      <w:divBdr>
        <w:top w:val="none" w:sz="0" w:space="0" w:color="auto"/>
        <w:left w:val="none" w:sz="0" w:space="0" w:color="auto"/>
        <w:bottom w:val="none" w:sz="0" w:space="0" w:color="auto"/>
        <w:right w:val="none" w:sz="0" w:space="0" w:color="auto"/>
      </w:divBdr>
      <w:divsChild>
        <w:div w:id="571937534">
          <w:marLeft w:val="480"/>
          <w:marRight w:val="0"/>
          <w:marTop w:val="0"/>
          <w:marBottom w:val="0"/>
          <w:divBdr>
            <w:top w:val="none" w:sz="0" w:space="0" w:color="auto"/>
            <w:left w:val="none" w:sz="0" w:space="0" w:color="auto"/>
            <w:bottom w:val="none" w:sz="0" w:space="0" w:color="auto"/>
            <w:right w:val="none" w:sz="0" w:space="0" w:color="auto"/>
          </w:divBdr>
        </w:div>
        <w:div w:id="1313176905">
          <w:marLeft w:val="480"/>
          <w:marRight w:val="0"/>
          <w:marTop w:val="0"/>
          <w:marBottom w:val="0"/>
          <w:divBdr>
            <w:top w:val="none" w:sz="0" w:space="0" w:color="auto"/>
            <w:left w:val="none" w:sz="0" w:space="0" w:color="auto"/>
            <w:bottom w:val="none" w:sz="0" w:space="0" w:color="auto"/>
            <w:right w:val="none" w:sz="0" w:space="0" w:color="auto"/>
          </w:divBdr>
        </w:div>
        <w:div w:id="257564772">
          <w:marLeft w:val="480"/>
          <w:marRight w:val="0"/>
          <w:marTop w:val="0"/>
          <w:marBottom w:val="0"/>
          <w:divBdr>
            <w:top w:val="none" w:sz="0" w:space="0" w:color="auto"/>
            <w:left w:val="none" w:sz="0" w:space="0" w:color="auto"/>
            <w:bottom w:val="none" w:sz="0" w:space="0" w:color="auto"/>
            <w:right w:val="none" w:sz="0" w:space="0" w:color="auto"/>
          </w:divBdr>
        </w:div>
        <w:div w:id="1849321637">
          <w:marLeft w:val="480"/>
          <w:marRight w:val="0"/>
          <w:marTop w:val="0"/>
          <w:marBottom w:val="0"/>
          <w:divBdr>
            <w:top w:val="none" w:sz="0" w:space="0" w:color="auto"/>
            <w:left w:val="none" w:sz="0" w:space="0" w:color="auto"/>
            <w:bottom w:val="none" w:sz="0" w:space="0" w:color="auto"/>
            <w:right w:val="none" w:sz="0" w:space="0" w:color="auto"/>
          </w:divBdr>
        </w:div>
        <w:div w:id="726759704">
          <w:marLeft w:val="480"/>
          <w:marRight w:val="0"/>
          <w:marTop w:val="0"/>
          <w:marBottom w:val="0"/>
          <w:divBdr>
            <w:top w:val="none" w:sz="0" w:space="0" w:color="auto"/>
            <w:left w:val="none" w:sz="0" w:space="0" w:color="auto"/>
            <w:bottom w:val="none" w:sz="0" w:space="0" w:color="auto"/>
            <w:right w:val="none" w:sz="0" w:space="0" w:color="auto"/>
          </w:divBdr>
        </w:div>
        <w:div w:id="851651280">
          <w:marLeft w:val="480"/>
          <w:marRight w:val="0"/>
          <w:marTop w:val="0"/>
          <w:marBottom w:val="0"/>
          <w:divBdr>
            <w:top w:val="none" w:sz="0" w:space="0" w:color="auto"/>
            <w:left w:val="none" w:sz="0" w:space="0" w:color="auto"/>
            <w:bottom w:val="none" w:sz="0" w:space="0" w:color="auto"/>
            <w:right w:val="none" w:sz="0" w:space="0" w:color="auto"/>
          </w:divBdr>
        </w:div>
        <w:div w:id="585116416">
          <w:marLeft w:val="480"/>
          <w:marRight w:val="0"/>
          <w:marTop w:val="0"/>
          <w:marBottom w:val="0"/>
          <w:divBdr>
            <w:top w:val="none" w:sz="0" w:space="0" w:color="auto"/>
            <w:left w:val="none" w:sz="0" w:space="0" w:color="auto"/>
            <w:bottom w:val="none" w:sz="0" w:space="0" w:color="auto"/>
            <w:right w:val="none" w:sz="0" w:space="0" w:color="auto"/>
          </w:divBdr>
        </w:div>
        <w:div w:id="1164929423">
          <w:marLeft w:val="480"/>
          <w:marRight w:val="0"/>
          <w:marTop w:val="0"/>
          <w:marBottom w:val="0"/>
          <w:divBdr>
            <w:top w:val="none" w:sz="0" w:space="0" w:color="auto"/>
            <w:left w:val="none" w:sz="0" w:space="0" w:color="auto"/>
            <w:bottom w:val="none" w:sz="0" w:space="0" w:color="auto"/>
            <w:right w:val="none" w:sz="0" w:space="0" w:color="auto"/>
          </w:divBdr>
        </w:div>
        <w:div w:id="60911085">
          <w:marLeft w:val="480"/>
          <w:marRight w:val="0"/>
          <w:marTop w:val="0"/>
          <w:marBottom w:val="0"/>
          <w:divBdr>
            <w:top w:val="none" w:sz="0" w:space="0" w:color="auto"/>
            <w:left w:val="none" w:sz="0" w:space="0" w:color="auto"/>
            <w:bottom w:val="none" w:sz="0" w:space="0" w:color="auto"/>
            <w:right w:val="none" w:sz="0" w:space="0" w:color="auto"/>
          </w:divBdr>
        </w:div>
        <w:div w:id="1038746565">
          <w:marLeft w:val="480"/>
          <w:marRight w:val="0"/>
          <w:marTop w:val="0"/>
          <w:marBottom w:val="0"/>
          <w:divBdr>
            <w:top w:val="none" w:sz="0" w:space="0" w:color="auto"/>
            <w:left w:val="none" w:sz="0" w:space="0" w:color="auto"/>
            <w:bottom w:val="none" w:sz="0" w:space="0" w:color="auto"/>
            <w:right w:val="none" w:sz="0" w:space="0" w:color="auto"/>
          </w:divBdr>
        </w:div>
        <w:div w:id="770590971">
          <w:marLeft w:val="480"/>
          <w:marRight w:val="0"/>
          <w:marTop w:val="0"/>
          <w:marBottom w:val="0"/>
          <w:divBdr>
            <w:top w:val="none" w:sz="0" w:space="0" w:color="auto"/>
            <w:left w:val="none" w:sz="0" w:space="0" w:color="auto"/>
            <w:bottom w:val="none" w:sz="0" w:space="0" w:color="auto"/>
            <w:right w:val="none" w:sz="0" w:space="0" w:color="auto"/>
          </w:divBdr>
        </w:div>
        <w:div w:id="832330705">
          <w:marLeft w:val="480"/>
          <w:marRight w:val="0"/>
          <w:marTop w:val="0"/>
          <w:marBottom w:val="0"/>
          <w:divBdr>
            <w:top w:val="none" w:sz="0" w:space="0" w:color="auto"/>
            <w:left w:val="none" w:sz="0" w:space="0" w:color="auto"/>
            <w:bottom w:val="none" w:sz="0" w:space="0" w:color="auto"/>
            <w:right w:val="none" w:sz="0" w:space="0" w:color="auto"/>
          </w:divBdr>
        </w:div>
        <w:div w:id="423384221">
          <w:marLeft w:val="480"/>
          <w:marRight w:val="0"/>
          <w:marTop w:val="0"/>
          <w:marBottom w:val="0"/>
          <w:divBdr>
            <w:top w:val="none" w:sz="0" w:space="0" w:color="auto"/>
            <w:left w:val="none" w:sz="0" w:space="0" w:color="auto"/>
            <w:bottom w:val="none" w:sz="0" w:space="0" w:color="auto"/>
            <w:right w:val="none" w:sz="0" w:space="0" w:color="auto"/>
          </w:divBdr>
        </w:div>
        <w:div w:id="1082603594">
          <w:marLeft w:val="480"/>
          <w:marRight w:val="0"/>
          <w:marTop w:val="0"/>
          <w:marBottom w:val="0"/>
          <w:divBdr>
            <w:top w:val="none" w:sz="0" w:space="0" w:color="auto"/>
            <w:left w:val="none" w:sz="0" w:space="0" w:color="auto"/>
            <w:bottom w:val="none" w:sz="0" w:space="0" w:color="auto"/>
            <w:right w:val="none" w:sz="0" w:space="0" w:color="auto"/>
          </w:divBdr>
        </w:div>
        <w:div w:id="953751646">
          <w:marLeft w:val="480"/>
          <w:marRight w:val="0"/>
          <w:marTop w:val="0"/>
          <w:marBottom w:val="0"/>
          <w:divBdr>
            <w:top w:val="none" w:sz="0" w:space="0" w:color="auto"/>
            <w:left w:val="none" w:sz="0" w:space="0" w:color="auto"/>
            <w:bottom w:val="none" w:sz="0" w:space="0" w:color="auto"/>
            <w:right w:val="none" w:sz="0" w:space="0" w:color="auto"/>
          </w:divBdr>
        </w:div>
        <w:div w:id="1903713338">
          <w:marLeft w:val="480"/>
          <w:marRight w:val="0"/>
          <w:marTop w:val="0"/>
          <w:marBottom w:val="0"/>
          <w:divBdr>
            <w:top w:val="none" w:sz="0" w:space="0" w:color="auto"/>
            <w:left w:val="none" w:sz="0" w:space="0" w:color="auto"/>
            <w:bottom w:val="none" w:sz="0" w:space="0" w:color="auto"/>
            <w:right w:val="none" w:sz="0" w:space="0" w:color="auto"/>
          </w:divBdr>
        </w:div>
        <w:div w:id="2032490328">
          <w:marLeft w:val="480"/>
          <w:marRight w:val="0"/>
          <w:marTop w:val="0"/>
          <w:marBottom w:val="0"/>
          <w:divBdr>
            <w:top w:val="none" w:sz="0" w:space="0" w:color="auto"/>
            <w:left w:val="none" w:sz="0" w:space="0" w:color="auto"/>
            <w:bottom w:val="none" w:sz="0" w:space="0" w:color="auto"/>
            <w:right w:val="none" w:sz="0" w:space="0" w:color="auto"/>
          </w:divBdr>
        </w:div>
        <w:div w:id="1030258616">
          <w:marLeft w:val="480"/>
          <w:marRight w:val="0"/>
          <w:marTop w:val="0"/>
          <w:marBottom w:val="0"/>
          <w:divBdr>
            <w:top w:val="none" w:sz="0" w:space="0" w:color="auto"/>
            <w:left w:val="none" w:sz="0" w:space="0" w:color="auto"/>
            <w:bottom w:val="none" w:sz="0" w:space="0" w:color="auto"/>
            <w:right w:val="none" w:sz="0" w:space="0" w:color="auto"/>
          </w:divBdr>
        </w:div>
        <w:div w:id="1297637337">
          <w:marLeft w:val="480"/>
          <w:marRight w:val="0"/>
          <w:marTop w:val="0"/>
          <w:marBottom w:val="0"/>
          <w:divBdr>
            <w:top w:val="none" w:sz="0" w:space="0" w:color="auto"/>
            <w:left w:val="none" w:sz="0" w:space="0" w:color="auto"/>
            <w:bottom w:val="none" w:sz="0" w:space="0" w:color="auto"/>
            <w:right w:val="none" w:sz="0" w:space="0" w:color="auto"/>
          </w:divBdr>
        </w:div>
        <w:div w:id="522019591">
          <w:marLeft w:val="480"/>
          <w:marRight w:val="0"/>
          <w:marTop w:val="0"/>
          <w:marBottom w:val="0"/>
          <w:divBdr>
            <w:top w:val="none" w:sz="0" w:space="0" w:color="auto"/>
            <w:left w:val="none" w:sz="0" w:space="0" w:color="auto"/>
            <w:bottom w:val="none" w:sz="0" w:space="0" w:color="auto"/>
            <w:right w:val="none" w:sz="0" w:space="0" w:color="auto"/>
          </w:divBdr>
        </w:div>
        <w:div w:id="1260259737">
          <w:marLeft w:val="480"/>
          <w:marRight w:val="0"/>
          <w:marTop w:val="0"/>
          <w:marBottom w:val="0"/>
          <w:divBdr>
            <w:top w:val="none" w:sz="0" w:space="0" w:color="auto"/>
            <w:left w:val="none" w:sz="0" w:space="0" w:color="auto"/>
            <w:bottom w:val="none" w:sz="0" w:space="0" w:color="auto"/>
            <w:right w:val="none" w:sz="0" w:space="0" w:color="auto"/>
          </w:divBdr>
        </w:div>
        <w:div w:id="18747353">
          <w:marLeft w:val="480"/>
          <w:marRight w:val="0"/>
          <w:marTop w:val="0"/>
          <w:marBottom w:val="0"/>
          <w:divBdr>
            <w:top w:val="none" w:sz="0" w:space="0" w:color="auto"/>
            <w:left w:val="none" w:sz="0" w:space="0" w:color="auto"/>
            <w:bottom w:val="none" w:sz="0" w:space="0" w:color="auto"/>
            <w:right w:val="none" w:sz="0" w:space="0" w:color="auto"/>
          </w:divBdr>
        </w:div>
        <w:div w:id="93405783">
          <w:marLeft w:val="480"/>
          <w:marRight w:val="0"/>
          <w:marTop w:val="0"/>
          <w:marBottom w:val="0"/>
          <w:divBdr>
            <w:top w:val="none" w:sz="0" w:space="0" w:color="auto"/>
            <w:left w:val="none" w:sz="0" w:space="0" w:color="auto"/>
            <w:bottom w:val="none" w:sz="0" w:space="0" w:color="auto"/>
            <w:right w:val="none" w:sz="0" w:space="0" w:color="auto"/>
          </w:divBdr>
        </w:div>
        <w:div w:id="951328382">
          <w:marLeft w:val="480"/>
          <w:marRight w:val="0"/>
          <w:marTop w:val="0"/>
          <w:marBottom w:val="0"/>
          <w:divBdr>
            <w:top w:val="none" w:sz="0" w:space="0" w:color="auto"/>
            <w:left w:val="none" w:sz="0" w:space="0" w:color="auto"/>
            <w:bottom w:val="none" w:sz="0" w:space="0" w:color="auto"/>
            <w:right w:val="none" w:sz="0" w:space="0" w:color="auto"/>
          </w:divBdr>
        </w:div>
        <w:div w:id="1993749470">
          <w:marLeft w:val="480"/>
          <w:marRight w:val="0"/>
          <w:marTop w:val="0"/>
          <w:marBottom w:val="0"/>
          <w:divBdr>
            <w:top w:val="none" w:sz="0" w:space="0" w:color="auto"/>
            <w:left w:val="none" w:sz="0" w:space="0" w:color="auto"/>
            <w:bottom w:val="none" w:sz="0" w:space="0" w:color="auto"/>
            <w:right w:val="none" w:sz="0" w:space="0" w:color="auto"/>
          </w:divBdr>
        </w:div>
        <w:div w:id="1760516538">
          <w:marLeft w:val="480"/>
          <w:marRight w:val="0"/>
          <w:marTop w:val="0"/>
          <w:marBottom w:val="0"/>
          <w:divBdr>
            <w:top w:val="none" w:sz="0" w:space="0" w:color="auto"/>
            <w:left w:val="none" w:sz="0" w:space="0" w:color="auto"/>
            <w:bottom w:val="none" w:sz="0" w:space="0" w:color="auto"/>
            <w:right w:val="none" w:sz="0" w:space="0" w:color="auto"/>
          </w:divBdr>
        </w:div>
      </w:divsChild>
    </w:div>
    <w:div w:id="943922639">
      <w:bodyDiv w:val="1"/>
      <w:marLeft w:val="0"/>
      <w:marRight w:val="0"/>
      <w:marTop w:val="0"/>
      <w:marBottom w:val="0"/>
      <w:divBdr>
        <w:top w:val="none" w:sz="0" w:space="0" w:color="auto"/>
        <w:left w:val="none" w:sz="0" w:space="0" w:color="auto"/>
        <w:bottom w:val="none" w:sz="0" w:space="0" w:color="auto"/>
        <w:right w:val="none" w:sz="0" w:space="0" w:color="auto"/>
      </w:divBdr>
    </w:div>
    <w:div w:id="944077653">
      <w:marLeft w:val="480"/>
      <w:marRight w:val="0"/>
      <w:marTop w:val="0"/>
      <w:marBottom w:val="0"/>
      <w:divBdr>
        <w:top w:val="none" w:sz="0" w:space="0" w:color="auto"/>
        <w:left w:val="none" w:sz="0" w:space="0" w:color="auto"/>
        <w:bottom w:val="none" w:sz="0" w:space="0" w:color="auto"/>
        <w:right w:val="none" w:sz="0" w:space="0" w:color="auto"/>
      </w:divBdr>
    </w:div>
    <w:div w:id="944078359">
      <w:bodyDiv w:val="1"/>
      <w:marLeft w:val="0"/>
      <w:marRight w:val="0"/>
      <w:marTop w:val="0"/>
      <w:marBottom w:val="0"/>
      <w:divBdr>
        <w:top w:val="none" w:sz="0" w:space="0" w:color="auto"/>
        <w:left w:val="none" w:sz="0" w:space="0" w:color="auto"/>
        <w:bottom w:val="none" w:sz="0" w:space="0" w:color="auto"/>
        <w:right w:val="none" w:sz="0" w:space="0" w:color="auto"/>
      </w:divBdr>
    </w:div>
    <w:div w:id="944116722">
      <w:marLeft w:val="480"/>
      <w:marRight w:val="0"/>
      <w:marTop w:val="0"/>
      <w:marBottom w:val="0"/>
      <w:divBdr>
        <w:top w:val="none" w:sz="0" w:space="0" w:color="auto"/>
        <w:left w:val="none" w:sz="0" w:space="0" w:color="auto"/>
        <w:bottom w:val="none" w:sz="0" w:space="0" w:color="auto"/>
        <w:right w:val="none" w:sz="0" w:space="0" w:color="auto"/>
      </w:divBdr>
    </w:div>
    <w:div w:id="944264844">
      <w:marLeft w:val="480"/>
      <w:marRight w:val="0"/>
      <w:marTop w:val="0"/>
      <w:marBottom w:val="0"/>
      <w:divBdr>
        <w:top w:val="none" w:sz="0" w:space="0" w:color="auto"/>
        <w:left w:val="none" w:sz="0" w:space="0" w:color="auto"/>
        <w:bottom w:val="none" w:sz="0" w:space="0" w:color="auto"/>
        <w:right w:val="none" w:sz="0" w:space="0" w:color="auto"/>
      </w:divBdr>
    </w:div>
    <w:div w:id="944266968">
      <w:marLeft w:val="480"/>
      <w:marRight w:val="0"/>
      <w:marTop w:val="0"/>
      <w:marBottom w:val="0"/>
      <w:divBdr>
        <w:top w:val="none" w:sz="0" w:space="0" w:color="auto"/>
        <w:left w:val="none" w:sz="0" w:space="0" w:color="auto"/>
        <w:bottom w:val="none" w:sz="0" w:space="0" w:color="auto"/>
        <w:right w:val="none" w:sz="0" w:space="0" w:color="auto"/>
      </w:divBdr>
    </w:div>
    <w:div w:id="944381059">
      <w:marLeft w:val="480"/>
      <w:marRight w:val="0"/>
      <w:marTop w:val="0"/>
      <w:marBottom w:val="0"/>
      <w:divBdr>
        <w:top w:val="none" w:sz="0" w:space="0" w:color="auto"/>
        <w:left w:val="none" w:sz="0" w:space="0" w:color="auto"/>
        <w:bottom w:val="none" w:sz="0" w:space="0" w:color="auto"/>
        <w:right w:val="none" w:sz="0" w:space="0" w:color="auto"/>
      </w:divBdr>
    </w:div>
    <w:div w:id="944463902">
      <w:marLeft w:val="480"/>
      <w:marRight w:val="0"/>
      <w:marTop w:val="0"/>
      <w:marBottom w:val="0"/>
      <w:divBdr>
        <w:top w:val="none" w:sz="0" w:space="0" w:color="auto"/>
        <w:left w:val="none" w:sz="0" w:space="0" w:color="auto"/>
        <w:bottom w:val="none" w:sz="0" w:space="0" w:color="auto"/>
        <w:right w:val="none" w:sz="0" w:space="0" w:color="auto"/>
      </w:divBdr>
    </w:div>
    <w:div w:id="944576632">
      <w:marLeft w:val="480"/>
      <w:marRight w:val="0"/>
      <w:marTop w:val="0"/>
      <w:marBottom w:val="0"/>
      <w:divBdr>
        <w:top w:val="none" w:sz="0" w:space="0" w:color="auto"/>
        <w:left w:val="none" w:sz="0" w:space="0" w:color="auto"/>
        <w:bottom w:val="none" w:sz="0" w:space="0" w:color="auto"/>
        <w:right w:val="none" w:sz="0" w:space="0" w:color="auto"/>
      </w:divBdr>
    </w:div>
    <w:div w:id="944652766">
      <w:marLeft w:val="480"/>
      <w:marRight w:val="0"/>
      <w:marTop w:val="0"/>
      <w:marBottom w:val="0"/>
      <w:divBdr>
        <w:top w:val="none" w:sz="0" w:space="0" w:color="auto"/>
        <w:left w:val="none" w:sz="0" w:space="0" w:color="auto"/>
        <w:bottom w:val="none" w:sz="0" w:space="0" w:color="auto"/>
        <w:right w:val="none" w:sz="0" w:space="0" w:color="auto"/>
      </w:divBdr>
    </w:div>
    <w:div w:id="944852190">
      <w:marLeft w:val="480"/>
      <w:marRight w:val="0"/>
      <w:marTop w:val="0"/>
      <w:marBottom w:val="0"/>
      <w:divBdr>
        <w:top w:val="none" w:sz="0" w:space="0" w:color="auto"/>
        <w:left w:val="none" w:sz="0" w:space="0" w:color="auto"/>
        <w:bottom w:val="none" w:sz="0" w:space="0" w:color="auto"/>
        <w:right w:val="none" w:sz="0" w:space="0" w:color="auto"/>
      </w:divBdr>
    </w:div>
    <w:div w:id="944994558">
      <w:bodyDiv w:val="1"/>
      <w:marLeft w:val="0"/>
      <w:marRight w:val="0"/>
      <w:marTop w:val="0"/>
      <w:marBottom w:val="0"/>
      <w:divBdr>
        <w:top w:val="none" w:sz="0" w:space="0" w:color="auto"/>
        <w:left w:val="none" w:sz="0" w:space="0" w:color="auto"/>
        <w:bottom w:val="none" w:sz="0" w:space="0" w:color="auto"/>
        <w:right w:val="none" w:sz="0" w:space="0" w:color="auto"/>
      </w:divBdr>
    </w:div>
    <w:div w:id="945115198">
      <w:bodyDiv w:val="1"/>
      <w:marLeft w:val="0"/>
      <w:marRight w:val="0"/>
      <w:marTop w:val="0"/>
      <w:marBottom w:val="0"/>
      <w:divBdr>
        <w:top w:val="none" w:sz="0" w:space="0" w:color="auto"/>
        <w:left w:val="none" w:sz="0" w:space="0" w:color="auto"/>
        <w:bottom w:val="none" w:sz="0" w:space="0" w:color="auto"/>
        <w:right w:val="none" w:sz="0" w:space="0" w:color="auto"/>
      </w:divBdr>
      <w:divsChild>
        <w:div w:id="600575101">
          <w:marLeft w:val="480"/>
          <w:marRight w:val="0"/>
          <w:marTop w:val="0"/>
          <w:marBottom w:val="0"/>
          <w:divBdr>
            <w:top w:val="none" w:sz="0" w:space="0" w:color="auto"/>
            <w:left w:val="none" w:sz="0" w:space="0" w:color="auto"/>
            <w:bottom w:val="none" w:sz="0" w:space="0" w:color="auto"/>
            <w:right w:val="none" w:sz="0" w:space="0" w:color="auto"/>
          </w:divBdr>
        </w:div>
        <w:div w:id="436481872">
          <w:marLeft w:val="480"/>
          <w:marRight w:val="0"/>
          <w:marTop w:val="0"/>
          <w:marBottom w:val="0"/>
          <w:divBdr>
            <w:top w:val="none" w:sz="0" w:space="0" w:color="auto"/>
            <w:left w:val="none" w:sz="0" w:space="0" w:color="auto"/>
            <w:bottom w:val="none" w:sz="0" w:space="0" w:color="auto"/>
            <w:right w:val="none" w:sz="0" w:space="0" w:color="auto"/>
          </w:divBdr>
        </w:div>
        <w:div w:id="138042193">
          <w:marLeft w:val="480"/>
          <w:marRight w:val="0"/>
          <w:marTop w:val="0"/>
          <w:marBottom w:val="0"/>
          <w:divBdr>
            <w:top w:val="none" w:sz="0" w:space="0" w:color="auto"/>
            <w:left w:val="none" w:sz="0" w:space="0" w:color="auto"/>
            <w:bottom w:val="none" w:sz="0" w:space="0" w:color="auto"/>
            <w:right w:val="none" w:sz="0" w:space="0" w:color="auto"/>
          </w:divBdr>
        </w:div>
        <w:div w:id="1562908680">
          <w:marLeft w:val="480"/>
          <w:marRight w:val="0"/>
          <w:marTop w:val="0"/>
          <w:marBottom w:val="0"/>
          <w:divBdr>
            <w:top w:val="none" w:sz="0" w:space="0" w:color="auto"/>
            <w:left w:val="none" w:sz="0" w:space="0" w:color="auto"/>
            <w:bottom w:val="none" w:sz="0" w:space="0" w:color="auto"/>
            <w:right w:val="none" w:sz="0" w:space="0" w:color="auto"/>
          </w:divBdr>
        </w:div>
      </w:divsChild>
    </w:div>
    <w:div w:id="945230580">
      <w:marLeft w:val="480"/>
      <w:marRight w:val="0"/>
      <w:marTop w:val="0"/>
      <w:marBottom w:val="0"/>
      <w:divBdr>
        <w:top w:val="none" w:sz="0" w:space="0" w:color="auto"/>
        <w:left w:val="none" w:sz="0" w:space="0" w:color="auto"/>
        <w:bottom w:val="none" w:sz="0" w:space="0" w:color="auto"/>
        <w:right w:val="none" w:sz="0" w:space="0" w:color="auto"/>
      </w:divBdr>
    </w:div>
    <w:div w:id="945230935">
      <w:marLeft w:val="480"/>
      <w:marRight w:val="0"/>
      <w:marTop w:val="0"/>
      <w:marBottom w:val="0"/>
      <w:divBdr>
        <w:top w:val="none" w:sz="0" w:space="0" w:color="auto"/>
        <w:left w:val="none" w:sz="0" w:space="0" w:color="auto"/>
        <w:bottom w:val="none" w:sz="0" w:space="0" w:color="auto"/>
        <w:right w:val="none" w:sz="0" w:space="0" w:color="auto"/>
      </w:divBdr>
    </w:div>
    <w:div w:id="945231917">
      <w:marLeft w:val="480"/>
      <w:marRight w:val="0"/>
      <w:marTop w:val="0"/>
      <w:marBottom w:val="0"/>
      <w:divBdr>
        <w:top w:val="none" w:sz="0" w:space="0" w:color="auto"/>
        <w:left w:val="none" w:sz="0" w:space="0" w:color="auto"/>
        <w:bottom w:val="none" w:sz="0" w:space="0" w:color="auto"/>
        <w:right w:val="none" w:sz="0" w:space="0" w:color="auto"/>
      </w:divBdr>
    </w:div>
    <w:div w:id="945234683">
      <w:marLeft w:val="480"/>
      <w:marRight w:val="0"/>
      <w:marTop w:val="0"/>
      <w:marBottom w:val="0"/>
      <w:divBdr>
        <w:top w:val="none" w:sz="0" w:space="0" w:color="auto"/>
        <w:left w:val="none" w:sz="0" w:space="0" w:color="auto"/>
        <w:bottom w:val="none" w:sz="0" w:space="0" w:color="auto"/>
        <w:right w:val="none" w:sz="0" w:space="0" w:color="auto"/>
      </w:divBdr>
    </w:div>
    <w:div w:id="945236732">
      <w:marLeft w:val="480"/>
      <w:marRight w:val="0"/>
      <w:marTop w:val="0"/>
      <w:marBottom w:val="0"/>
      <w:divBdr>
        <w:top w:val="none" w:sz="0" w:space="0" w:color="auto"/>
        <w:left w:val="none" w:sz="0" w:space="0" w:color="auto"/>
        <w:bottom w:val="none" w:sz="0" w:space="0" w:color="auto"/>
        <w:right w:val="none" w:sz="0" w:space="0" w:color="auto"/>
      </w:divBdr>
    </w:div>
    <w:div w:id="945238977">
      <w:marLeft w:val="480"/>
      <w:marRight w:val="0"/>
      <w:marTop w:val="0"/>
      <w:marBottom w:val="0"/>
      <w:divBdr>
        <w:top w:val="none" w:sz="0" w:space="0" w:color="auto"/>
        <w:left w:val="none" w:sz="0" w:space="0" w:color="auto"/>
        <w:bottom w:val="none" w:sz="0" w:space="0" w:color="auto"/>
        <w:right w:val="none" w:sz="0" w:space="0" w:color="auto"/>
      </w:divBdr>
    </w:div>
    <w:div w:id="945386157">
      <w:marLeft w:val="480"/>
      <w:marRight w:val="0"/>
      <w:marTop w:val="0"/>
      <w:marBottom w:val="0"/>
      <w:divBdr>
        <w:top w:val="none" w:sz="0" w:space="0" w:color="auto"/>
        <w:left w:val="none" w:sz="0" w:space="0" w:color="auto"/>
        <w:bottom w:val="none" w:sz="0" w:space="0" w:color="auto"/>
        <w:right w:val="none" w:sz="0" w:space="0" w:color="auto"/>
      </w:divBdr>
    </w:div>
    <w:div w:id="945388445">
      <w:marLeft w:val="480"/>
      <w:marRight w:val="0"/>
      <w:marTop w:val="0"/>
      <w:marBottom w:val="0"/>
      <w:divBdr>
        <w:top w:val="none" w:sz="0" w:space="0" w:color="auto"/>
        <w:left w:val="none" w:sz="0" w:space="0" w:color="auto"/>
        <w:bottom w:val="none" w:sz="0" w:space="0" w:color="auto"/>
        <w:right w:val="none" w:sz="0" w:space="0" w:color="auto"/>
      </w:divBdr>
    </w:div>
    <w:div w:id="945501828">
      <w:marLeft w:val="480"/>
      <w:marRight w:val="0"/>
      <w:marTop w:val="0"/>
      <w:marBottom w:val="0"/>
      <w:divBdr>
        <w:top w:val="none" w:sz="0" w:space="0" w:color="auto"/>
        <w:left w:val="none" w:sz="0" w:space="0" w:color="auto"/>
        <w:bottom w:val="none" w:sz="0" w:space="0" w:color="auto"/>
        <w:right w:val="none" w:sz="0" w:space="0" w:color="auto"/>
      </w:divBdr>
    </w:div>
    <w:div w:id="945649143">
      <w:marLeft w:val="480"/>
      <w:marRight w:val="0"/>
      <w:marTop w:val="0"/>
      <w:marBottom w:val="0"/>
      <w:divBdr>
        <w:top w:val="none" w:sz="0" w:space="0" w:color="auto"/>
        <w:left w:val="none" w:sz="0" w:space="0" w:color="auto"/>
        <w:bottom w:val="none" w:sz="0" w:space="0" w:color="auto"/>
        <w:right w:val="none" w:sz="0" w:space="0" w:color="auto"/>
      </w:divBdr>
    </w:div>
    <w:div w:id="945842455">
      <w:marLeft w:val="480"/>
      <w:marRight w:val="0"/>
      <w:marTop w:val="0"/>
      <w:marBottom w:val="0"/>
      <w:divBdr>
        <w:top w:val="none" w:sz="0" w:space="0" w:color="auto"/>
        <w:left w:val="none" w:sz="0" w:space="0" w:color="auto"/>
        <w:bottom w:val="none" w:sz="0" w:space="0" w:color="auto"/>
        <w:right w:val="none" w:sz="0" w:space="0" w:color="auto"/>
      </w:divBdr>
    </w:div>
    <w:div w:id="945890322">
      <w:marLeft w:val="480"/>
      <w:marRight w:val="0"/>
      <w:marTop w:val="0"/>
      <w:marBottom w:val="0"/>
      <w:divBdr>
        <w:top w:val="none" w:sz="0" w:space="0" w:color="auto"/>
        <w:left w:val="none" w:sz="0" w:space="0" w:color="auto"/>
        <w:bottom w:val="none" w:sz="0" w:space="0" w:color="auto"/>
        <w:right w:val="none" w:sz="0" w:space="0" w:color="auto"/>
      </w:divBdr>
    </w:div>
    <w:div w:id="945962184">
      <w:marLeft w:val="480"/>
      <w:marRight w:val="0"/>
      <w:marTop w:val="0"/>
      <w:marBottom w:val="0"/>
      <w:divBdr>
        <w:top w:val="none" w:sz="0" w:space="0" w:color="auto"/>
        <w:left w:val="none" w:sz="0" w:space="0" w:color="auto"/>
        <w:bottom w:val="none" w:sz="0" w:space="0" w:color="auto"/>
        <w:right w:val="none" w:sz="0" w:space="0" w:color="auto"/>
      </w:divBdr>
    </w:div>
    <w:div w:id="946040473">
      <w:bodyDiv w:val="1"/>
      <w:marLeft w:val="0"/>
      <w:marRight w:val="0"/>
      <w:marTop w:val="0"/>
      <w:marBottom w:val="0"/>
      <w:divBdr>
        <w:top w:val="none" w:sz="0" w:space="0" w:color="auto"/>
        <w:left w:val="none" w:sz="0" w:space="0" w:color="auto"/>
        <w:bottom w:val="none" w:sz="0" w:space="0" w:color="auto"/>
        <w:right w:val="none" w:sz="0" w:space="0" w:color="auto"/>
      </w:divBdr>
    </w:div>
    <w:div w:id="946079538">
      <w:bodyDiv w:val="1"/>
      <w:marLeft w:val="0"/>
      <w:marRight w:val="0"/>
      <w:marTop w:val="0"/>
      <w:marBottom w:val="0"/>
      <w:divBdr>
        <w:top w:val="none" w:sz="0" w:space="0" w:color="auto"/>
        <w:left w:val="none" w:sz="0" w:space="0" w:color="auto"/>
        <w:bottom w:val="none" w:sz="0" w:space="0" w:color="auto"/>
        <w:right w:val="none" w:sz="0" w:space="0" w:color="auto"/>
      </w:divBdr>
    </w:div>
    <w:div w:id="946234578">
      <w:marLeft w:val="480"/>
      <w:marRight w:val="0"/>
      <w:marTop w:val="0"/>
      <w:marBottom w:val="0"/>
      <w:divBdr>
        <w:top w:val="none" w:sz="0" w:space="0" w:color="auto"/>
        <w:left w:val="none" w:sz="0" w:space="0" w:color="auto"/>
        <w:bottom w:val="none" w:sz="0" w:space="0" w:color="auto"/>
        <w:right w:val="none" w:sz="0" w:space="0" w:color="auto"/>
      </w:divBdr>
    </w:div>
    <w:div w:id="946277545">
      <w:marLeft w:val="480"/>
      <w:marRight w:val="0"/>
      <w:marTop w:val="0"/>
      <w:marBottom w:val="0"/>
      <w:divBdr>
        <w:top w:val="none" w:sz="0" w:space="0" w:color="auto"/>
        <w:left w:val="none" w:sz="0" w:space="0" w:color="auto"/>
        <w:bottom w:val="none" w:sz="0" w:space="0" w:color="auto"/>
        <w:right w:val="none" w:sz="0" w:space="0" w:color="auto"/>
      </w:divBdr>
    </w:div>
    <w:div w:id="946279523">
      <w:marLeft w:val="480"/>
      <w:marRight w:val="0"/>
      <w:marTop w:val="0"/>
      <w:marBottom w:val="0"/>
      <w:divBdr>
        <w:top w:val="none" w:sz="0" w:space="0" w:color="auto"/>
        <w:left w:val="none" w:sz="0" w:space="0" w:color="auto"/>
        <w:bottom w:val="none" w:sz="0" w:space="0" w:color="auto"/>
        <w:right w:val="none" w:sz="0" w:space="0" w:color="auto"/>
      </w:divBdr>
    </w:div>
    <w:div w:id="946304652">
      <w:marLeft w:val="480"/>
      <w:marRight w:val="0"/>
      <w:marTop w:val="0"/>
      <w:marBottom w:val="0"/>
      <w:divBdr>
        <w:top w:val="none" w:sz="0" w:space="0" w:color="auto"/>
        <w:left w:val="none" w:sz="0" w:space="0" w:color="auto"/>
        <w:bottom w:val="none" w:sz="0" w:space="0" w:color="auto"/>
        <w:right w:val="none" w:sz="0" w:space="0" w:color="auto"/>
      </w:divBdr>
    </w:div>
    <w:div w:id="946347040">
      <w:marLeft w:val="480"/>
      <w:marRight w:val="0"/>
      <w:marTop w:val="0"/>
      <w:marBottom w:val="0"/>
      <w:divBdr>
        <w:top w:val="none" w:sz="0" w:space="0" w:color="auto"/>
        <w:left w:val="none" w:sz="0" w:space="0" w:color="auto"/>
        <w:bottom w:val="none" w:sz="0" w:space="0" w:color="auto"/>
        <w:right w:val="none" w:sz="0" w:space="0" w:color="auto"/>
      </w:divBdr>
    </w:div>
    <w:div w:id="946471030">
      <w:marLeft w:val="480"/>
      <w:marRight w:val="0"/>
      <w:marTop w:val="0"/>
      <w:marBottom w:val="0"/>
      <w:divBdr>
        <w:top w:val="none" w:sz="0" w:space="0" w:color="auto"/>
        <w:left w:val="none" w:sz="0" w:space="0" w:color="auto"/>
        <w:bottom w:val="none" w:sz="0" w:space="0" w:color="auto"/>
        <w:right w:val="none" w:sz="0" w:space="0" w:color="auto"/>
      </w:divBdr>
    </w:div>
    <w:div w:id="946497354">
      <w:marLeft w:val="480"/>
      <w:marRight w:val="0"/>
      <w:marTop w:val="0"/>
      <w:marBottom w:val="0"/>
      <w:divBdr>
        <w:top w:val="none" w:sz="0" w:space="0" w:color="auto"/>
        <w:left w:val="none" w:sz="0" w:space="0" w:color="auto"/>
        <w:bottom w:val="none" w:sz="0" w:space="0" w:color="auto"/>
        <w:right w:val="none" w:sz="0" w:space="0" w:color="auto"/>
      </w:divBdr>
    </w:div>
    <w:div w:id="946617486">
      <w:marLeft w:val="480"/>
      <w:marRight w:val="0"/>
      <w:marTop w:val="0"/>
      <w:marBottom w:val="0"/>
      <w:divBdr>
        <w:top w:val="none" w:sz="0" w:space="0" w:color="auto"/>
        <w:left w:val="none" w:sz="0" w:space="0" w:color="auto"/>
        <w:bottom w:val="none" w:sz="0" w:space="0" w:color="auto"/>
        <w:right w:val="none" w:sz="0" w:space="0" w:color="auto"/>
      </w:divBdr>
    </w:div>
    <w:div w:id="946814903">
      <w:bodyDiv w:val="1"/>
      <w:marLeft w:val="0"/>
      <w:marRight w:val="0"/>
      <w:marTop w:val="0"/>
      <w:marBottom w:val="0"/>
      <w:divBdr>
        <w:top w:val="none" w:sz="0" w:space="0" w:color="auto"/>
        <w:left w:val="none" w:sz="0" w:space="0" w:color="auto"/>
        <w:bottom w:val="none" w:sz="0" w:space="0" w:color="auto"/>
        <w:right w:val="none" w:sz="0" w:space="0" w:color="auto"/>
      </w:divBdr>
    </w:div>
    <w:div w:id="946815138">
      <w:marLeft w:val="480"/>
      <w:marRight w:val="0"/>
      <w:marTop w:val="0"/>
      <w:marBottom w:val="0"/>
      <w:divBdr>
        <w:top w:val="none" w:sz="0" w:space="0" w:color="auto"/>
        <w:left w:val="none" w:sz="0" w:space="0" w:color="auto"/>
        <w:bottom w:val="none" w:sz="0" w:space="0" w:color="auto"/>
        <w:right w:val="none" w:sz="0" w:space="0" w:color="auto"/>
      </w:divBdr>
    </w:div>
    <w:div w:id="946889436">
      <w:marLeft w:val="480"/>
      <w:marRight w:val="0"/>
      <w:marTop w:val="0"/>
      <w:marBottom w:val="0"/>
      <w:divBdr>
        <w:top w:val="none" w:sz="0" w:space="0" w:color="auto"/>
        <w:left w:val="none" w:sz="0" w:space="0" w:color="auto"/>
        <w:bottom w:val="none" w:sz="0" w:space="0" w:color="auto"/>
        <w:right w:val="none" w:sz="0" w:space="0" w:color="auto"/>
      </w:divBdr>
    </w:div>
    <w:div w:id="946936063">
      <w:marLeft w:val="480"/>
      <w:marRight w:val="0"/>
      <w:marTop w:val="0"/>
      <w:marBottom w:val="0"/>
      <w:divBdr>
        <w:top w:val="none" w:sz="0" w:space="0" w:color="auto"/>
        <w:left w:val="none" w:sz="0" w:space="0" w:color="auto"/>
        <w:bottom w:val="none" w:sz="0" w:space="0" w:color="auto"/>
        <w:right w:val="none" w:sz="0" w:space="0" w:color="auto"/>
      </w:divBdr>
    </w:div>
    <w:div w:id="947002919">
      <w:marLeft w:val="480"/>
      <w:marRight w:val="0"/>
      <w:marTop w:val="0"/>
      <w:marBottom w:val="0"/>
      <w:divBdr>
        <w:top w:val="none" w:sz="0" w:space="0" w:color="auto"/>
        <w:left w:val="none" w:sz="0" w:space="0" w:color="auto"/>
        <w:bottom w:val="none" w:sz="0" w:space="0" w:color="auto"/>
        <w:right w:val="none" w:sz="0" w:space="0" w:color="auto"/>
      </w:divBdr>
    </w:div>
    <w:div w:id="947078304">
      <w:bodyDiv w:val="1"/>
      <w:marLeft w:val="0"/>
      <w:marRight w:val="0"/>
      <w:marTop w:val="0"/>
      <w:marBottom w:val="0"/>
      <w:divBdr>
        <w:top w:val="none" w:sz="0" w:space="0" w:color="auto"/>
        <w:left w:val="none" w:sz="0" w:space="0" w:color="auto"/>
        <w:bottom w:val="none" w:sz="0" w:space="0" w:color="auto"/>
        <w:right w:val="none" w:sz="0" w:space="0" w:color="auto"/>
      </w:divBdr>
    </w:div>
    <w:div w:id="947395497">
      <w:marLeft w:val="480"/>
      <w:marRight w:val="0"/>
      <w:marTop w:val="0"/>
      <w:marBottom w:val="0"/>
      <w:divBdr>
        <w:top w:val="none" w:sz="0" w:space="0" w:color="auto"/>
        <w:left w:val="none" w:sz="0" w:space="0" w:color="auto"/>
        <w:bottom w:val="none" w:sz="0" w:space="0" w:color="auto"/>
        <w:right w:val="none" w:sz="0" w:space="0" w:color="auto"/>
      </w:divBdr>
    </w:div>
    <w:div w:id="947657308">
      <w:bodyDiv w:val="1"/>
      <w:marLeft w:val="0"/>
      <w:marRight w:val="0"/>
      <w:marTop w:val="0"/>
      <w:marBottom w:val="0"/>
      <w:divBdr>
        <w:top w:val="none" w:sz="0" w:space="0" w:color="auto"/>
        <w:left w:val="none" w:sz="0" w:space="0" w:color="auto"/>
        <w:bottom w:val="none" w:sz="0" w:space="0" w:color="auto"/>
        <w:right w:val="none" w:sz="0" w:space="0" w:color="auto"/>
      </w:divBdr>
    </w:div>
    <w:div w:id="947663937">
      <w:marLeft w:val="480"/>
      <w:marRight w:val="0"/>
      <w:marTop w:val="0"/>
      <w:marBottom w:val="0"/>
      <w:divBdr>
        <w:top w:val="none" w:sz="0" w:space="0" w:color="auto"/>
        <w:left w:val="none" w:sz="0" w:space="0" w:color="auto"/>
        <w:bottom w:val="none" w:sz="0" w:space="0" w:color="auto"/>
        <w:right w:val="none" w:sz="0" w:space="0" w:color="auto"/>
      </w:divBdr>
    </w:div>
    <w:div w:id="947741730">
      <w:marLeft w:val="480"/>
      <w:marRight w:val="0"/>
      <w:marTop w:val="0"/>
      <w:marBottom w:val="0"/>
      <w:divBdr>
        <w:top w:val="none" w:sz="0" w:space="0" w:color="auto"/>
        <w:left w:val="none" w:sz="0" w:space="0" w:color="auto"/>
        <w:bottom w:val="none" w:sz="0" w:space="0" w:color="auto"/>
        <w:right w:val="none" w:sz="0" w:space="0" w:color="auto"/>
      </w:divBdr>
    </w:div>
    <w:div w:id="947931444">
      <w:marLeft w:val="480"/>
      <w:marRight w:val="0"/>
      <w:marTop w:val="0"/>
      <w:marBottom w:val="0"/>
      <w:divBdr>
        <w:top w:val="none" w:sz="0" w:space="0" w:color="auto"/>
        <w:left w:val="none" w:sz="0" w:space="0" w:color="auto"/>
        <w:bottom w:val="none" w:sz="0" w:space="0" w:color="auto"/>
        <w:right w:val="none" w:sz="0" w:space="0" w:color="auto"/>
      </w:divBdr>
    </w:div>
    <w:div w:id="947932058">
      <w:marLeft w:val="480"/>
      <w:marRight w:val="0"/>
      <w:marTop w:val="0"/>
      <w:marBottom w:val="0"/>
      <w:divBdr>
        <w:top w:val="none" w:sz="0" w:space="0" w:color="auto"/>
        <w:left w:val="none" w:sz="0" w:space="0" w:color="auto"/>
        <w:bottom w:val="none" w:sz="0" w:space="0" w:color="auto"/>
        <w:right w:val="none" w:sz="0" w:space="0" w:color="auto"/>
      </w:divBdr>
    </w:div>
    <w:div w:id="948120503">
      <w:marLeft w:val="480"/>
      <w:marRight w:val="0"/>
      <w:marTop w:val="0"/>
      <w:marBottom w:val="0"/>
      <w:divBdr>
        <w:top w:val="none" w:sz="0" w:space="0" w:color="auto"/>
        <w:left w:val="none" w:sz="0" w:space="0" w:color="auto"/>
        <w:bottom w:val="none" w:sz="0" w:space="0" w:color="auto"/>
        <w:right w:val="none" w:sz="0" w:space="0" w:color="auto"/>
      </w:divBdr>
    </w:div>
    <w:div w:id="948196818">
      <w:marLeft w:val="480"/>
      <w:marRight w:val="0"/>
      <w:marTop w:val="0"/>
      <w:marBottom w:val="0"/>
      <w:divBdr>
        <w:top w:val="none" w:sz="0" w:space="0" w:color="auto"/>
        <w:left w:val="none" w:sz="0" w:space="0" w:color="auto"/>
        <w:bottom w:val="none" w:sz="0" w:space="0" w:color="auto"/>
        <w:right w:val="none" w:sz="0" w:space="0" w:color="auto"/>
      </w:divBdr>
    </w:div>
    <w:div w:id="948202626">
      <w:marLeft w:val="480"/>
      <w:marRight w:val="0"/>
      <w:marTop w:val="0"/>
      <w:marBottom w:val="0"/>
      <w:divBdr>
        <w:top w:val="none" w:sz="0" w:space="0" w:color="auto"/>
        <w:left w:val="none" w:sz="0" w:space="0" w:color="auto"/>
        <w:bottom w:val="none" w:sz="0" w:space="0" w:color="auto"/>
        <w:right w:val="none" w:sz="0" w:space="0" w:color="auto"/>
      </w:divBdr>
    </w:div>
    <w:div w:id="948244011">
      <w:marLeft w:val="480"/>
      <w:marRight w:val="0"/>
      <w:marTop w:val="0"/>
      <w:marBottom w:val="0"/>
      <w:divBdr>
        <w:top w:val="none" w:sz="0" w:space="0" w:color="auto"/>
        <w:left w:val="none" w:sz="0" w:space="0" w:color="auto"/>
        <w:bottom w:val="none" w:sz="0" w:space="0" w:color="auto"/>
        <w:right w:val="none" w:sz="0" w:space="0" w:color="auto"/>
      </w:divBdr>
    </w:div>
    <w:div w:id="948390510">
      <w:marLeft w:val="480"/>
      <w:marRight w:val="0"/>
      <w:marTop w:val="0"/>
      <w:marBottom w:val="0"/>
      <w:divBdr>
        <w:top w:val="none" w:sz="0" w:space="0" w:color="auto"/>
        <w:left w:val="none" w:sz="0" w:space="0" w:color="auto"/>
        <w:bottom w:val="none" w:sz="0" w:space="0" w:color="auto"/>
        <w:right w:val="none" w:sz="0" w:space="0" w:color="auto"/>
      </w:divBdr>
    </w:div>
    <w:div w:id="948391600">
      <w:marLeft w:val="480"/>
      <w:marRight w:val="0"/>
      <w:marTop w:val="0"/>
      <w:marBottom w:val="0"/>
      <w:divBdr>
        <w:top w:val="none" w:sz="0" w:space="0" w:color="auto"/>
        <w:left w:val="none" w:sz="0" w:space="0" w:color="auto"/>
        <w:bottom w:val="none" w:sz="0" w:space="0" w:color="auto"/>
        <w:right w:val="none" w:sz="0" w:space="0" w:color="auto"/>
      </w:divBdr>
    </w:div>
    <w:div w:id="948705158">
      <w:bodyDiv w:val="1"/>
      <w:marLeft w:val="0"/>
      <w:marRight w:val="0"/>
      <w:marTop w:val="0"/>
      <w:marBottom w:val="0"/>
      <w:divBdr>
        <w:top w:val="none" w:sz="0" w:space="0" w:color="auto"/>
        <w:left w:val="none" w:sz="0" w:space="0" w:color="auto"/>
        <w:bottom w:val="none" w:sz="0" w:space="0" w:color="auto"/>
        <w:right w:val="none" w:sz="0" w:space="0" w:color="auto"/>
      </w:divBdr>
    </w:div>
    <w:div w:id="948775932">
      <w:marLeft w:val="480"/>
      <w:marRight w:val="0"/>
      <w:marTop w:val="0"/>
      <w:marBottom w:val="0"/>
      <w:divBdr>
        <w:top w:val="none" w:sz="0" w:space="0" w:color="auto"/>
        <w:left w:val="none" w:sz="0" w:space="0" w:color="auto"/>
        <w:bottom w:val="none" w:sz="0" w:space="0" w:color="auto"/>
        <w:right w:val="none" w:sz="0" w:space="0" w:color="auto"/>
      </w:divBdr>
    </w:div>
    <w:div w:id="948976659">
      <w:marLeft w:val="480"/>
      <w:marRight w:val="0"/>
      <w:marTop w:val="0"/>
      <w:marBottom w:val="0"/>
      <w:divBdr>
        <w:top w:val="none" w:sz="0" w:space="0" w:color="auto"/>
        <w:left w:val="none" w:sz="0" w:space="0" w:color="auto"/>
        <w:bottom w:val="none" w:sz="0" w:space="0" w:color="auto"/>
        <w:right w:val="none" w:sz="0" w:space="0" w:color="auto"/>
      </w:divBdr>
    </w:div>
    <w:div w:id="949048913">
      <w:marLeft w:val="480"/>
      <w:marRight w:val="0"/>
      <w:marTop w:val="0"/>
      <w:marBottom w:val="0"/>
      <w:divBdr>
        <w:top w:val="none" w:sz="0" w:space="0" w:color="auto"/>
        <w:left w:val="none" w:sz="0" w:space="0" w:color="auto"/>
        <w:bottom w:val="none" w:sz="0" w:space="0" w:color="auto"/>
        <w:right w:val="none" w:sz="0" w:space="0" w:color="auto"/>
      </w:divBdr>
    </w:div>
    <w:div w:id="949244589">
      <w:marLeft w:val="480"/>
      <w:marRight w:val="0"/>
      <w:marTop w:val="0"/>
      <w:marBottom w:val="0"/>
      <w:divBdr>
        <w:top w:val="none" w:sz="0" w:space="0" w:color="auto"/>
        <w:left w:val="none" w:sz="0" w:space="0" w:color="auto"/>
        <w:bottom w:val="none" w:sz="0" w:space="0" w:color="auto"/>
        <w:right w:val="none" w:sz="0" w:space="0" w:color="auto"/>
      </w:divBdr>
    </w:div>
    <w:div w:id="949429640">
      <w:marLeft w:val="480"/>
      <w:marRight w:val="0"/>
      <w:marTop w:val="0"/>
      <w:marBottom w:val="0"/>
      <w:divBdr>
        <w:top w:val="none" w:sz="0" w:space="0" w:color="auto"/>
        <w:left w:val="none" w:sz="0" w:space="0" w:color="auto"/>
        <w:bottom w:val="none" w:sz="0" w:space="0" w:color="auto"/>
        <w:right w:val="none" w:sz="0" w:space="0" w:color="auto"/>
      </w:divBdr>
    </w:div>
    <w:div w:id="949623617">
      <w:marLeft w:val="480"/>
      <w:marRight w:val="0"/>
      <w:marTop w:val="0"/>
      <w:marBottom w:val="0"/>
      <w:divBdr>
        <w:top w:val="none" w:sz="0" w:space="0" w:color="auto"/>
        <w:left w:val="none" w:sz="0" w:space="0" w:color="auto"/>
        <w:bottom w:val="none" w:sz="0" w:space="0" w:color="auto"/>
        <w:right w:val="none" w:sz="0" w:space="0" w:color="auto"/>
      </w:divBdr>
    </w:div>
    <w:div w:id="949628075">
      <w:marLeft w:val="480"/>
      <w:marRight w:val="0"/>
      <w:marTop w:val="0"/>
      <w:marBottom w:val="0"/>
      <w:divBdr>
        <w:top w:val="none" w:sz="0" w:space="0" w:color="auto"/>
        <w:left w:val="none" w:sz="0" w:space="0" w:color="auto"/>
        <w:bottom w:val="none" w:sz="0" w:space="0" w:color="auto"/>
        <w:right w:val="none" w:sz="0" w:space="0" w:color="auto"/>
      </w:divBdr>
    </w:div>
    <w:div w:id="949817795">
      <w:bodyDiv w:val="1"/>
      <w:marLeft w:val="0"/>
      <w:marRight w:val="0"/>
      <w:marTop w:val="0"/>
      <w:marBottom w:val="0"/>
      <w:divBdr>
        <w:top w:val="none" w:sz="0" w:space="0" w:color="auto"/>
        <w:left w:val="none" w:sz="0" w:space="0" w:color="auto"/>
        <w:bottom w:val="none" w:sz="0" w:space="0" w:color="auto"/>
        <w:right w:val="none" w:sz="0" w:space="0" w:color="auto"/>
      </w:divBdr>
    </w:div>
    <w:div w:id="949896617">
      <w:marLeft w:val="480"/>
      <w:marRight w:val="0"/>
      <w:marTop w:val="0"/>
      <w:marBottom w:val="0"/>
      <w:divBdr>
        <w:top w:val="none" w:sz="0" w:space="0" w:color="auto"/>
        <w:left w:val="none" w:sz="0" w:space="0" w:color="auto"/>
        <w:bottom w:val="none" w:sz="0" w:space="0" w:color="auto"/>
        <w:right w:val="none" w:sz="0" w:space="0" w:color="auto"/>
      </w:divBdr>
    </w:div>
    <w:div w:id="949897496">
      <w:marLeft w:val="480"/>
      <w:marRight w:val="0"/>
      <w:marTop w:val="0"/>
      <w:marBottom w:val="0"/>
      <w:divBdr>
        <w:top w:val="none" w:sz="0" w:space="0" w:color="auto"/>
        <w:left w:val="none" w:sz="0" w:space="0" w:color="auto"/>
        <w:bottom w:val="none" w:sz="0" w:space="0" w:color="auto"/>
        <w:right w:val="none" w:sz="0" w:space="0" w:color="auto"/>
      </w:divBdr>
    </w:div>
    <w:div w:id="949972289">
      <w:marLeft w:val="480"/>
      <w:marRight w:val="0"/>
      <w:marTop w:val="0"/>
      <w:marBottom w:val="0"/>
      <w:divBdr>
        <w:top w:val="none" w:sz="0" w:space="0" w:color="auto"/>
        <w:left w:val="none" w:sz="0" w:space="0" w:color="auto"/>
        <w:bottom w:val="none" w:sz="0" w:space="0" w:color="auto"/>
        <w:right w:val="none" w:sz="0" w:space="0" w:color="auto"/>
      </w:divBdr>
    </w:div>
    <w:div w:id="949973169">
      <w:marLeft w:val="480"/>
      <w:marRight w:val="0"/>
      <w:marTop w:val="0"/>
      <w:marBottom w:val="0"/>
      <w:divBdr>
        <w:top w:val="none" w:sz="0" w:space="0" w:color="auto"/>
        <w:left w:val="none" w:sz="0" w:space="0" w:color="auto"/>
        <w:bottom w:val="none" w:sz="0" w:space="0" w:color="auto"/>
        <w:right w:val="none" w:sz="0" w:space="0" w:color="auto"/>
      </w:divBdr>
    </w:div>
    <w:div w:id="950086846">
      <w:marLeft w:val="480"/>
      <w:marRight w:val="0"/>
      <w:marTop w:val="0"/>
      <w:marBottom w:val="0"/>
      <w:divBdr>
        <w:top w:val="none" w:sz="0" w:space="0" w:color="auto"/>
        <w:left w:val="none" w:sz="0" w:space="0" w:color="auto"/>
        <w:bottom w:val="none" w:sz="0" w:space="0" w:color="auto"/>
        <w:right w:val="none" w:sz="0" w:space="0" w:color="auto"/>
      </w:divBdr>
    </w:div>
    <w:div w:id="950160720">
      <w:marLeft w:val="480"/>
      <w:marRight w:val="0"/>
      <w:marTop w:val="0"/>
      <w:marBottom w:val="0"/>
      <w:divBdr>
        <w:top w:val="none" w:sz="0" w:space="0" w:color="auto"/>
        <w:left w:val="none" w:sz="0" w:space="0" w:color="auto"/>
        <w:bottom w:val="none" w:sz="0" w:space="0" w:color="auto"/>
        <w:right w:val="none" w:sz="0" w:space="0" w:color="auto"/>
      </w:divBdr>
    </w:div>
    <w:div w:id="950548968">
      <w:marLeft w:val="480"/>
      <w:marRight w:val="0"/>
      <w:marTop w:val="0"/>
      <w:marBottom w:val="0"/>
      <w:divBdr>
        <w:top w:val="none" w:sz="0" w:space="0" w:color="auto"/>
        <w:left w:val="none" w:sz="0" w:space="0" w:color="auto"/>
        <w:bottom w:val="none" w:sz="0" w:space="0" w:color="auto"/>
        <w:right w:val="none" w:sz="0" w:space="0" w:color="auto"/>
      </w:divBdr>
    </w:div>
    <w:div w:id="950555920">
      <w:marLeft w:val="480"/>
      <w:marRight w:val="0"/>
      <w:marTop w:val="0"/>
      <w:marBottom w:val="0"/>
      <w:divBdr>
        <w:top w:val="none" w:sz="0" w:space="0" w:color="auto"/>
        <w:left w:val="none" w:sz="0" w:space="0" w:color="auto"/>
        <w:bottom w:val="none" w:sz="0" w:space="0" w:color="auto"/>
        <w:right w:val="none" w:sz="0" w:space="0" w:color="auto"/>
      </w:divBdr>
    </w:div>
    <w:div w:id="950624861">
      <w:marLeft w:val="480"/>
      <w:marRight w:val="0"/>
      <w:marTop w:val="0"/>
      <w:marBottom w:val="0"/>
      <w:divBdr>
        <w:top w:val="none" w:sz="0" w:space="0" w:color="auto"/>
        <w:left w:val="none" w:sz="0" w:space="0" w:color="auto"/>
        <w:bottom w:val="none" w:sz="0" w:space="0" w:color="auto"/>
        <w:right w:val="none" w:sz="0" w:space="0" w:color="auto"/>
      </w:divBdr>
    </w:div>
    <w:div w:id="950668602">
      <w:marLeft w:val="480"/>
      <w:marRight w:val="0"/>
      <w:marTop w:val="0"/>
      <w:marBottom w:val="0"/>
      <w:divBdr>
        <w:top w:val="none" w:sz="0" w:space="0" w:color="auto"/>
        <w:left w:val="none" w:sz="0" w:space="0" w:color="auto"/>
        <w:bottom w:val="none" w:sz="0" w:space="0" w:color="auto"/>
        <w:right w:val="none" w:sz="0" w:space="0" w:color="auto"/>
      </w:divBdr>
    </w:div>
    <w:div w:id="950672745">
      <w:marLeft w:val="480"/>
      <w:marRight w:val="0"/>
      <w:marTop w:val="0"/>
      <w:marBottom w:val="0"/>
      <w:divBdr>
        <w:top w:val="none" w:sz="0" w:space="0" w:color="auto"/>
        <w:left w:val="none" w:sz="0" w:space="0" w:color="auto"/>
        <w:bottom w:val="none" w:sz="0" w:space="0" w:color="auto"/>
        <w:right w:val="none" w:sz="0" w:space="0" w:color="auto"/>
      </w:divBdr>
    </w:div>
    <w:div w:id="950742322">
      <w:marLeft w:val="480"/>
      <w:marRight w:val="0"/>
      <w:marTop w:val="0"/>
      <w:marBottom w:val="0"/>
      <w:divBdr>
        <w:top w:val="none" w:sz="0" w:space="0" w:color="auto"/>
        <w:left w:val="none" w:sz="0" w:space="0" w:color="auto"/>
        <w:bottom w:val="none" w:sz="0" w:space="0" w:color="auto"/>
        <w:right w:val="none" w:sz="0" w:space="0" w:color="auto"/>
      </w:divBdr>
    </w:div>
    <w:div w:id="950934100">
      <w:marLeft w:val="480"/>
      <w:marRight w:val="0"/>
      <w:marTop w:val="0"/>
      <w:marBottom w:val="0"/>
      <w:divBdr>
        <w:top w:val="none" w:sz="0" w:space="0" w:color="auto"/>
        <w:left w:val="none" w:sz="0" w:space="0" w:color="auto"/>
        <w:bottom w:val="none" w:sz="0" w:space="0" w:color="auto"/>
        <w:right w:val="none" w:sz="0" w:space="0" w:color="auto"/>
      </w:divBdr>
    </w:div>
    <w:div w:id="951016691">
      <w:marLeft w:val="480"/>
      <w:marRight w:val="0"/>
      <w:marTop w:val="0"/>
      <w:marBottom w:val="0"/>
      <w:divBdr>
        <w:top w:val="none" w:sz="0" w:space="0" w:color="auto"/>
        <w:left w:val="none" w:sz="0" w:space="0" w:color="auto"/>
        <w:bottom w:val="none" w:sz="0" w:space="0" w:color="auto"/>
        <w:right w:val="none" w:sz="0" w:space="0" w:color="auto"/>
      </w:divBdr>
    </w:div>
    <w:div w:id="951086883">
      <w:marLeft w:val="480"/>
      <w:marRight w:val="0"/>
      <w:marTop w:val="0"/>
      <w:marBottom w:val="0"/>
      <w:divBdr>
        <w:top w:val="none" w:sz="0" w:space="0" w:color="auto"/>
        <w:left w:val="none" w:sz="0" w:space="0" w:color="auto"/>
        <w:bottom w:val="none" w:sz="0" w:space="0" w:color="auto"/>
        <w:right w:val="none" w:sz="0" w:space="0" w:color="auto"/>
      </w:divBdr>
    </w:div>
    <w:div w:id="951133666">
      <w:bodyDiv w:val="1"/>
      <w:marLeft w:val="0"/>
      <w:marRight w:val="0"/>
      <w:marTop w:val="0"/>
      <w:marBottom w:val="0"/>
      <w:divBdr>
        <w:top w:val="none" w:sz="0" w:space="0" w:color="auto"/>
        <w:left w:val="none" w:sz="0" w:space="0" w:color="auto"/>
        <w:bottom w:val="none" w:sz="0" w:space="0" w:color="auto"/>
        <w:right w:val="none" w:sz="0" w:space="0" w:color="auto"/>
      </w:divBdr>
    </w:div>
    <w:div w:id="951283483">
      <w:marLeft w:val="480"/>
      <w:marRight w:val="0"/>
      <w:marTop w:val="0"/>
      <w:marBottom w:val="0"/>
      <w:divBdr>
        <w:top w:val="none" w:sz="0" w:space="0" w:color="auto"/>
        <w:left w:val="none" w:sz="0" w:space="0" w:color="auto"/>
        <w:bottom w:val="none" w:sz="0" w:space="0" w:color="auto"/>
        <w:right w:val="none" w:sz="0" w:space="0" w:color="auto"/>
      </w:divBdr>
    </w:div>
    <w:div w:id="951327418">
      <w:marLeft w:val="480"/>
      <w:marRight w:val="0"/>
      <w:marTop w:val="0"/>
      <w:marBottom w:val="0"/>
      <w:divBdr>
        <w:top w:val="none" w:sz="0" w:space="0" w:color="auto"/>
        <w:left w:val="none" w:sz="0" w:space="0" w:color="auto"/>
        <w:bottom w:val="none" w:sz="0" w:space="0" w:color="auto"/>
        <w:right w:val="none" w:sz="0" w:space="0" w:color="auto"/>
      </w:divBdr>
    </w:div>
    <w:div w:id="951398777">
      <w:marLeft w:val="480"/>
      <w:marRight w:val="0"/>
      <w:marTop w:val="0"/>
      <w:marBottom w:val="0"/>
      <w:divBdr>
        <w:top w:val="none" w:sz="0" w:space="0" w:color="auto"/>
        <w:left w:val="none" w:sz="0" w:space="0" w:color="auto"/>
        <w:bottom w:val="none" w:sz="0" w:space="0" w:color="auto"/>
        <w:right w:val="none" w:sz="0" w:space="0" w:color="auto"/>
      </w:divBdr>
    </w:div>
    <w:div w:id="951478300">
      <w:marLeft w:val="480"/>
      <w:marRight w:val="0"/>
      <w:marTop w:val="0"/>
      <w:marBottom w:val="0"/>
      <w:divBdr>
        <w:top w:val="none" w:sz="0" w:space="0" w:color="auto"/>
        <w:left w:val="none" w:sz="0" w:space="0" w:color="auto"/>
        <w:bottom w:val="none" w:sz="0" w:space="0" w:color="auto"/>
        <w:right w:val="none" w:sz="0" w:space="0" w:color="auto"/>
      </w:divBdr>
    </w:div>
    <w:div w:id="951521882">
      <w:marLeft w:val="480"/>
      <w:marRight w:val="0"/>
      <w:marTop w:val="0"/>
      <w:marBottom w:val="0"/>
      <w:divBdr>
        <w:top w:val="none" w:sz="0" w:space="0" w:color="auto"/>
        <w:left w:val="none" w:sz="0" w:space="0" w:color="auto"/>
        <w:bottom w:val="none" w:sz="0" w:space="0" w:color="auto"/>
        <w:right w:val="none" w:sz="0" w:space="0" w:color="auto"/>
      </w:divBdr>
    </w:div>
    <w:div w:id="951522393">
      <w:bodyDiv w:val="1"/>
      <w:marLeft w:val="0"/>
      <w:marRight w:val="0"/>
      <w:marTop w:val="0"/>
      <w:marBottom w:val="0"/>
      <w:divBdr>
        <w:top w:val="none" w:sz="0" w:space="0" w:color="auto"/>
        <w:left w:val="none" w:sz="0" w:space="0" w:color="auto"/>
        <w:bottom w:val="none" w:sz="0" w:space="0" w:color="auto"/>
        <w:right w:val="none" w:sz="0" w:space="0" w:color="auto"/>
      </w:divBdr>
    </w:div>
    <w:div w:id="951549404">
      <w:bodyDiv w:val="1"/>
      <w:marLeft w:val="0"/>
      <w:marRight w:val="0"/>
      <w:marTop w:val="0"/>
      <w:marBottom w:val="0"/>
      <w:divBdr>
        <w:top w:val="none" w:sz="0" w:space="0" w:color="auto"/>
        <w:left w:val="none" w:sz="0" w:space="0" w:color="auto"/>
        <w:bottom w:val="none" w:sz="0" w:space="0" w:color="auto"/>
        <w:right w:val="none" w:sz="0" w:space="0" w:color="auto"/>
      </w:divBdr>
    </w:div>
    <w:div w:id="951665727">
      <w:marLeft w:val="480"/>
      <w:marRight w:val="0"/>
      <w:marTop w:val="0"/>
      <w:marBottom w:val="0"/>
      <w:divBdr>
        <w:top w:val="none" w:sz="0" w:space="0" w:color="auto"/>
        <w:left w:val="none" w:sz="0" w:space="0" w:color="auto"/>
        <w:bottom w:val="none" w:sz="0" w:space="0" w:color="auto"/>
        <w:right w:val="none" w:sz="0" w:space="0" w:color="auto"/>
      </w:divBdr>
    </w:div>
    <w:div w:id="951741255">
      <w:bodyDiv w:val="1"/>
      <w:marLeft w:val="0"/>
      <w:marRight w:val="0"/>
      <w:marTop w:val="0"/>
      <w:marBottom w:val="0"/>
      <w:divBdr>
        <w:top w:val="none" w:sz="0" w:space="0" w:color="auto"/>
        <w:left w:val="none" w:sz="0" w:space="0" w:color="auto"/>
        <w:bottom w:val="none" w:sz="0" w:space="0" w:color="auto"/>
        <w:right w:val="none" w:sz="0" w:space="0" w:color="auto"/>
      </w:divBdr>
    </w:div>
    <w:div w:id="951861350">
      <w:marLeft w:val="480"/>
      <w:marRight w:val="0"/>
      <w:marTop w:val="0"/>
      <w:marBottom w:val="0"/>
      <w:divBdr>
        <w:top w:val="none" w:sz="0" w:space="0" w:color="auto"/>
        <w:left w:val="none" w:sz="0" w:space="0" w:color="auto"/>
        <w:bottom w:val="none" w:sz="0" w:space="0" w:color="auto"/>
        <w:right w:val="none" w:sz="0" w:space="0" w:color="auto"/>
      </w:divBdr>
    </w:div>
    <w:div w:id="951866656">
      <w:marLeft w:val="480"/>
      <w:marRight w:val="0"/>
      <w:marTop w:val="0"/>
      <w:marBottom w:val="0"/>
      <w:divBdr>
        <w:top w:val="none" w:sz="0" w:space="0" w:color="auto"/>
        <w:left w:val="none" w:sz="0" w:space="0" w:color="auto"/>
        <w:bottom w:val="none" w:sz="0" w:space="0" w:color="auto"/>
        <w:right w:val="none" w:sz="0" w:space="0" w:color="auto"/>
      </w:divBdr>
    </w:div>
    <w:div w:id="951936499">
      <w:marLeft w:val="480"/>
      <w:marRight w:val="0"/>
      <w:marTop w:val="0"/>
      <w:marBottom w:val="0"/>
      <w:divBdr>
        <w:top w:val="none" w:sz="0" w:space="0" w:color="auto"/>
        <w:left w:val="none" w:sz="0" w:space="0" w:color="auto"/>
        <w:bottom w:val="none" w:sz="0" w:space="0" w:color="auto"/>
        <w:right w:val="none" w:sz="0" w:space="0" w:color="auto"/>
      </w:divBdr>
    </w:div>
    <w:div w:id="952128815">
      <w:marLeft w:val="480"/>
      <w:marRight w:val="0"/>
      <w:marTop w:val="0"/>
      <w:marBottom w:val="0"/>
      <w:divBdr>
        <w:top w:val="none" w:sz="0" w:space="0" w:color="auto"/>
        <w:left w:val="none" w:sz="0" w:space="0" w:color="auto"/>
        <w:bottom w:val="none" w:sz="0" w:space="0" w:color="auto"/>
        <w:right w:val="none" w:sz="0" w:space="0" w:color="auto"/>
      </w:divBdr>
    </w:div>
    <w:div w:id="952249728">
      <w:marLeft w:val="480"/>
      <w:marRight w:val="0"/>
      <w:marTop w:val="0"/>
      <w:marBottom w:val="0"/>
      <w:divBdr>
        <w:top w:val="none" w:sz="0" w:space="0" w:color="auto"/>
        <w:left w:val="none" w:sz="0" w:space="0" w:color="auto"/>
        <w:bottom w:val="none" w:sz="0" w:space="0" w:color="auto"/>
        <w:right w:val="none" w:sz="0" w:space="0" w:color="auto"/>
      </w:divBdr>
    </w:div>
    <w:div w:id="952328673">
      <w:marLeft w:val="480"/>
      <w:marRight w:val="0"/>
      <w:marTop w:val="0"/>
      <w:marBottom w:val="0"/>
      <w:divBdr>
        <w:top w:val="none" w:sz="0" w:space="0" w:color="auto"/>
        <w:left w:val="none" w:sz="0" w:space="0" w:color="auto"/>
        <w:bottom w:val="none" w:sz="0" w:space="0" w:color="auto"/>
        <w:right w:val="none" w:sz="0" w:space="0" w:color="auto"/>
      </w:divBdr>
    </w:div>
    <w:div w:id="952395902">
      <w:bodyDiv w:val="1"/>
      <w:marLeft w:val="0"/>
      <w:marRight w:val="0"/>
      <w:marTop w:val="0"/>
      <w:marBottom w:val="0"/>
      <w:divBdr>
        <w:top w:val="none" w:sz="0" w:space="0" w:color="auto"/>
        <w:left w:val="none" w:sz="0" w:space="0" w:color="auto"/>
        <w:bottom w:val="none" w:sz="0" w:space="0" w:color="auto"/>
        <w:right w:val="none" w:sz="0" w:space="0" w:color="auto"/>
      </w:divBdr>
    </w:div>
    <w:div w:id="952595600">
      <w:marLeft w:val="480"/>
      <w:marRight w:val="0"/>
      <w:marTop w:val="0"/>
      <w:marBottom w:val="0"/>
      <w:divBdr>
        <w:top w:val="none" w:sz="0" w:space="0" w:color="auto"/>
        <w:left w:val="none" w:sz="0" w:space="0" w:color="auto"/>
        <w:bottom w:val="none" w:sz="0" w:space="0" w:color="auto"/>
        <w:right w:val="none" w:sz="0" w:space="0" w:color="auto"/>
      </w:divBdr>
    </w:div>
    <w:div w:id="952663576">
      <w:marLeft w:val="480"/>
      <w:marRight w:val="0"/>
      <w:marTop w:val="0"/>
      <w:marBottom w:val="0"/>
      <w:divBdr>
        <w:top w:val="none" w:sz="0" w:space="0" w:color="auto"/>
        <w:left w:val="none" w:sz="0" w:space="0" w:color="auto"/>
        <w:bottom w:val="none" w:sz="0" w:space="0" w:color="auto"/>
        <w:right w:val="none" w:sz="0" w:space="0" w:color="auto"/>
      </w:divBdr>
    </w:div>
    <w:div w:id="952858927">
      <w:marLeft w:val="480"/>
      <w:marRight w:val="0"/>
      <w:marTop w:val="0"/>
      <w:marBottom w:val="0"/>
      <w:divBdr>
        <w:top w:val="none" w:sz="0" w:space="0" w:color="auto"/>
        <w:left w:val="none" w:sz="0" w:space="0" w:color="auto"/>
        <w:bottom w:val="none" w:sz="0" w:space="0" w:color="auto"/>
        <w:right w:val="none" w:sz="0" w:space="0" w:color="auto"/>
      </w:divBdr>
    </w:div>
    <w:div w:id="952899315">
      <w:marLeft w:val="480"/>
      <w:marRight w:val="0"/>
      <w:marTop w:val="0"/>
      <w:marBottom w:val="0"/>
      <w:divBdr>
        <w:top w:val="none" w:sz="0" w:space="0" w:color="auto"/>
        <w:left w:val="none" w:sz="0" w:space="0" w:color="auto"/>
        <w:bottom w:val="none" w:sz="0" w:space="0" w:color="auto"/>
        <w:right w:val="none" w:sz="0" w:space="0" w:color="auto"/>
      </w:divBdr>
    </w:div>
    <w:div w:id="952899673">
      <w:marLeft w:val="480"/>
      <w:marRight w:val="0"/>
      <w:marTop w:val="0"/>
      <w:marBottom w:val="0"/>
      <w:divBdr>
        <w:top w:val="none" w:sz="0" w:space="0" w:color="auto"/>
        <w:left w:val="none" w:sz="0" w:space="0" w:color="auto"/>
        <w:bottom w:val="none" w:sz="0" w:space="0" w:color="auto"/>
        <w:right w:val="none" w:sz="0" w:space="0" w:color="auto"/>
      </w:divBdr>
    </w:div>
    <w:div w:id="952903136">
      <w:marLeft w:val="480"/>
      <w:marRight w:val="0"/>
      <w:marTop w:val="0"/>
      <w:marBottom w:val="0"/>
      <w:divBdr>
        <w:top w:val="none" w:sz="0" w:space="0" w:color="auto"/>
        <w:left w:val="none" w:sz="0" w:space="0" w:color="auto"/>
        <w:bottom w:val="none" w:sz="0" w:space="0" w:color="auto"/>
        <w:right w:val="none" w:sz="0" w:space="0" w:color="auto"/>
      </w:divBdr>
    </w:div>
    <w:div w:id="953096671">
      <w:marLeft w:val="480"/>
      <w:marRight w:val="0"/>
      <w:marTop w:val="0"/>
      <w:marBottom w:val="0"/>
      <w:divBdr>
        <w:top w:val="none" w:sz="0" w:space="0" w:color="auto"/>
        <w:left w:val="none" w:sz="0" w:space="0" w:color="auto"/>
        <w:bottom w:val="none" w:sz="0" w:space="0" w:color="auto"/>
        <w:right w:val="none" w:sz="0" w:space="0" w:color="auto"/>
      </w:divBdr>
    </w:div>
    <w:div w:id="953168751">
      <w:marLeft w:val="480"/>
      <w:marRight w:val="0"/>
      <w:marTop w:val="0"/>
      <w:marBottom w:val="0"/>
      <w:divBdr>
        <w:top w:val="none" w:sz="0" w:space="0" w:color="auto"/>
        <w:left w:val="none" w:sz="0" w:space="0" w:color="auto"/>
        <w:bottom w:val="none" w:sz="0" w:space="0" w:color="auto"/>
        <w:right w:val="none" w:sz="0" w:space="0" w:color="auto"/>
      </w:divBdr>
    </w:div>
    <w:div w:id="953288656">
      <w:bodyDiv w:val="1"/>
      <w:marLeft w:val="0"/>
      <w:marRight w:val="0"/>
      <w:marTop w:val="0"/>
      <w:marBottom w:val="0"/>
      <w:divBdr>
        <w:top w:val="none" w:sz="0" w:space="0" w:color="auto"/>
        <w:left w:val="none" w:sz="0" w:space="0" w:color="auto"/>
        <w:bottom w:val="none" w:sz="0" w:space="0" w:color="auto"/>
        <w:right w:val="none" w:sz="0" w:space="0" w:color="auto"/>
      </w:divBdr>
    </w:div>
    <w:div w:id="953362843">
      <w:marLeft w:val="480"/>
      <w:marRight w:val="0"/>
      <w:marTop w:val="0"/>
      <w:marBottom w:val="0"/>
      <w:divBdr>
        <w:top w:val="none" w:sz="0" w:space="0" w:color="auto"/>
        <w:left w:val="none" w:sz="0" w:space="0" w:color="auto"/>
        <w:bottom w:val="none" w:sz="0" w:space="0" w:color="auto"/>
        <w:right w:val="none" w:sz="0" w:space="0" w:color="auto"/>
      </w:divBdr>
    </w:div>
    <w:div w:id="953633049">
      <w:bodyDiv w:val="1"/>
      <w:marLeft w:val="0"/>
      <w:marRight w:val="0"/>
      <w:marTop w:val="0"/>
      <w:marBottom w:val="0"/>
      <w:divBdr>
        <w:top w:val="none" w:sz="0" w:space="0" w:color="auto"/>
        <w:left w:val="none" w:sz="0" w:space="0" w:color="auto"/>
        <w:bottom w:val="none" w:sz="0" w:space="0" w:color="auto"/>
        <w:right w:val="none" w:sz="0" w:space="0" w:color="auto"/>
      </w:divBdr>
    </w:div>
    <w:div w:id="953637573">
      <w:marLeft w:val="480"/>
      <w:marRight w:val="0"/>
      <w:marTop w:val="0"/>
      <w:marBottom w:val="0"/>
      <w:divBdr>
        <w:top w:val="none" w:sz="0" w:space="0" w:color="auto"/>
        <w:left w:val="none" w:sz="0" w:space="0" w:color="auto"/>
        <w:bottom w:val="none" w:sz="0" w:space="0" w:color="auto"/>
        <w:right w:val="none" w:sz="0" w:space="0" w:color="auto"/>
      </w:divBdr>
    </w:div>
    <w:div w:id="953749293">
      <w:marLeft w:val="480"/>
      <w:marRight w:val="0"/>
      <w:marTop w:val="0"/>
      <w:marBottom w:val="0"/>
      <w:divBdr>
        <w:top w:val="none" w:sz="0" w:space="0" w:color="auto"/>
        <w:left w:val="none" w:sz="0" w:space="0" w:color="auto"/>
        <w:bottom w:val="none" w:sz="0" w:space="0" w:color="auto"/>
        <w:right w:val="none" w:sz="0" w:space="0" w:color="auto"/>
      </w:divBdr>
    </w:div>
    <w:div w:id="953751060">
      <w:marLeft w:val="480"/>
      <w:marRight w:val="0"/>
      <w:marTop w:val="0"/>
      <w:marBottom w:val="0"/>
      <w:divBdr>
        <w:top w:val="none" w:sz="0" w:space="0" w:color="auto"/>
        <w:left w:val="none" w:sz="0" w:space="0" w:color="auto"/>
        <w:bottom w:val="none" w:sz="0" w:space="0" w:color="auto"/>
        <w:right w:val="none" w:sz="0" w:space="0" w:color="auto"/>
      </w:divBdr>
    </w:div>
    <w:div w:id="953824852">
      <w:bodyDiv w:val="1"/>
      <w:marLeft w:val="0"/>
      <w:marRight w:val="0"/>
      <w:marTop w:val="0"/>
      <w:marBottom w:val="0"/>
      <w:divBdr>
        <w:top w:val="none" w:sz="0" w:space="0" w:color="auto"/>
        <w:left w:val="none" w:sz="0" w:space="0" w:color="auto"/>
        <w:bottom w:val="none" w:sz="0" w:space="0" w:color="auto"/>
        <w:right w:val="none" w:sz="0" w:space="0" w:color="auto"/>
      </w:divBdr>
    </w:div>
    <w:div w:id="953944759">
      <w:bodyDiv w:val="1"/>
      <w:marLeft w:val="0"/>
      <w:marRight w:val="0"/>
      <w:marTop w:val="0"/>
      <w:marBottom w:val="0"/>
      <w:divBdr>
        <w:top w:val="none" w:sz="0" w:space="0" w:color="auto"/>
        <w:left w:val="none" w:sz="0" w:space="0" w:color="auto"/>
        <w:bottom w:val="none" w:sz="0" w:space="0" w:color="auto"/>
        <w:right w:val="none" w:sz="0" w:space="0" w:color="auto"/>
      </w:divBdr>
    </w:div>
    <w:div w:id="954024621">
      <w:marLeft w:val="480"/>
      <w:marRight w:val="0"/>
      <w:marTop w:val="0"/>
      <w:marBottom w:val="0"/>
      <w:divBdr>
        <w:top w:val="none" w:sz="0" w:space="0" w:color="auto"/>
        <w:left w:val="none" w:sz="0" w:space="0" w:color="auto"/>
        <w:bottom w:val="none" w:sz="0" w:space="0" w:color="auto"/>
        <w:right w:val="none" w:sz="0" w:space="0" w:color="auto"/>
      </w:divBdr>
    </w:div>
    <w:div w:id="954285611">
      <w:bodyDiv w:val="1"/>
      <w:marLeft w:val="0"/>
      <w:marRight w:val="0"/>
      <w:marTop w:val="0"/>
      <w:marBottom w:val="0"/>
      <w:divBdr>
        <w:top w:val="none" w:sz="0" w:space="0" w:color="auto"/>
        <w:left w:val="none" w:sz="0" w:space="0" w:color="auto"/>
        <w:bottom w:val="none" w:sz="0" w:space="0" w:color="auto"/>
        <w:right w:val="none" w:sz="0" w:space="0" w:color="auto"/>
      </w:divBdr>
    </w:div>
    <w:div w:id="954362545">
      <w:marLeft w:val="480"/>
      <w:marRight w:val="0"/>
      <w:marTop w:val="0"/>
      <w:marBottom w:val="0"/>
      <w:divBdr>
        <w:top w:val="none" w:sz="0" w:space="0" w:color="auto"/>
        <w:left w:val="none" w:sz="0" w:space="0" w:color="auto"/>
        <w:bottom w:val="none" w:sz="0" w:space="0" w:color="auto"/>
        <w:right w:val="none" w:sz="0" w:space="0" w:color="auto"/>
      </w:divBdr>
    </w:div>
    <w:div w:id="954405739">
      <w:marLeft w:val="480"/>
      <w:marRight w:val="0"/>
      <w:marTop w:val="0"/>
      <w:marBottom w:val="0"/>
      <w:divBdr>
        <w:top w:val="none" w:sz="0" w:space="0" w:color="auto"/>
        <w:left w:val="none" w:sz="0" w:space="0" w:color="auto"/>
        <w:bottom w:val="none" w:sz="0" w:space="0" w:color="auto"/>
        <w:right w:val="none" w:sz="0" w:space="0" w:color="auto"/>
      </w:divBdr>
    </w:div>
    <w:div w:id="954481408">
      <w:marLeft w:val="480"/>
      <w:marRight w:val="0"/>
      <w:marTop w:val="0"/>
      <w:marBottom w:val="0"/>
      <w:divBdr>
        <w:top w:val="none" w:sz="0" w:space="0" w:color="auto"/>
        <w:left w:val="none" w:sz="0" w:space="0" w:color="auto"/>
        <w:bottom w:val="none" w:sz="0" w:space="0" w:color="auto"/>
        <w:right w:val="none" w:sz="0" w:space="0" w:color="auto"/>
      </w:divBdr>
    </w:div>
    <w:div w:id="954675173">
      <w:marLeft w:val="480"/>
      <w:marRight w:val="0"/>
      <w:marTop w:val="0"/>
      <w:marBottom w:val="0"/>
      <w:divBdr>
        <w:top w:val="none" w:sz="0" w:space="0" w:color="auto"/>
        <w:left w:val="none" w:sz="0" w:space="0" w:color="auto"/>
        <w:bottom w:val="none" w:sz="0" w:space="0" w:color="auto"/>
        <w:right w:val="none" w:sz="0" w:space="0" w:color="auto"/>
      </w:divBdr>
    </w:div>
    <w:div w:id="954679845">
      <w:marLeft w:val="480"/>
      <w:marRight w:val="0"/>
      <w:marTop w:val="0"/>
      <w:marBottom w:val="0"/>
      <w:divBdr>
        <w:top w:val="none" w:sz="0" w:space="0" w:color="auto"/>
        <w:left w:val="none" w:sz="0" w:space="0" w:color="auto"/>
        <w:bottom w:val="none" w:sz="0" w:space="0" w:color="auto"/>
        <w:right w:val="none" w:sz="0" w:space="0" w:color="auto"/>
      </w:divBdr>
    </w:div>
    <w:div w:id="954751823">
      <w:marLeft w:val="480"/>
      <w:marRight w:val="0"/>
      <w:marTop w:val="0"/>
      <w:marBottom w:val="0"/>
      <w:divBdr>
        <w:top w:val="none" w:sz="0" w:space="0" w:color="auto"/>
        <w:left w:val="none" w:sz="0" w:space="0" w:color="auto"/>
        <w:bottom w:val="none" w:sz="0" w:space="0" w:color="auto"/>
        <w:right w:val="none" w:sz="0" w:space="0" w:color="auto"/>
      </w:divBdr>
    </w:div>
    <w:div w:id="954752726">
      <w:marLeft w:val="480"/>
      <w:marRight w:val="0"/>
      <w:marTop w:val="0"/>
      <w:marBottom w:val="0"/>
      <w:divBdr>
        <w:top w:val="none" w:sz="0" w:space="0" w:color="auto"/>
        <w:left w:val="none" w:sz="0" w:space="0" w:color="auto"/>
        <w:bottom w:val="none" w:sz="0" w:space="0" w:color="auto"/>
        <w:right w:val="none" w:sz="0" w:space="0" w:color="auto"/>
      </w:divBdr>
    </w:div>
    <w:div w:id="954755949">
      <w:marLeft w:val="480"/>
      <w:marRight w:val="0"/>
      <w:marTop w:val="0"/>
      <w:marBottom w:val="0"/>
      <w:divBdr>
        <w:top w:val="none" w:sz="0" w:space="0" w:color="auto"/>
        <w:left w:val="none" w:sz="0" w:space="0" w:color="auto"/>
        <w:bottom w:val="none" w:sz="0" w:space="0" w:color="auto"/>
        <w:right w:val="none" w:sz="0" w:space="0" w:color="auto"/>
      </w:divBdr>
    </w:div>
    <w:div w:id="955021133">
      <w:marLeft w:val="480"/>
      <w:marRight w:val="0"/>
      <w:marTop w:val="0"/>
      <w:marBottom w:val="0"/>
      <w:divBdr>
        <w:top w:val="none" w:sz="0" w:space="0" w:color="auto"/>
        <w:left w:val="none" w:sz="0" w:space="0" w:color="auto"/>
        <w:bottom w:val="none" w:sz="0" w:space="0" w:color="auto"/>
        <w:right w:val="none" w:sz="0" w:space="0" w:color="auto"/>
      </w:divBdr>
    </w:div>
    <w:div w:id="955067146">
      <w:bodyDiv w:val="1"/>
      <w:marLeft w:val="0"/>
      <w:marRight w:val="0"/>
      <w:marTop w:val="0"/>
      <w:marBottom w:val="0"/>
      <w:divBdr>
        <w:top w:val="none" w:sz="0" w:space="0" w:color="auto"/>
        <w:left w:val="none" w:sz="0" w:space="0" w:color="auto"/>
        <w:bottom w:val="none" w:sz="0" w:space="0" w:color="auto"/>
        <w:right w:val="none" w:sz="0" w:space="0" w:color="auto"/>
      </w:divBdr>
    </w:div>
    <w:div w:id="955331729">
      <w:marLeft w:val="480"/>
      <w:marRight w:val="0"/>
      <w:marTop w:val="0"/>
      <w:marBottom w:val="0"/>
      <w:divBdr>
        <w:top w:val="none" w:sz="0" w:space="0" w:color="auto"/>
        <w:left w:val="none" w:sz="0" w:space="0" w:color="auto"/>
        <w:bottom w:val="none" w:sz="0" w:space="0" w:color="auto"/>
        <w:right w:val="none" w:sz="0" w:space="0" w:color="auto"/>
      </w:divBdr>
    </w:div>
    <w:div w:id="955909507">
      <w:marLeft w:val="480"/>
      <w:marRight w:val="0"/>
      <w:marTop w:val="0"/>
      <w:marBottom w:val="0"/>
      <w:divBdr>
        <w:top w:val="none" w:sz="0" w:space="0" w:color="auto"/>
        <w:left w:val="none" w:sz="0" w:space="0" w:color="auto"/>
        <w:bottom w:val="none" w:sz="0" w:space="0" w:color="auto"/>
        <w:right w:val="none" w:sz="0" w:space="0" w:color="auto"/>
      </w:divBdr>
    </w:div>
    <w:div w:id="956259570">
      <w:marLeft w:val="480"/>
      <w:marRight w:val="0"/>
      <w:marTop w:val="0"/>
      <w:marBottom w:val="0"/>
      <w:divBdr>
        <w:top w:val="none" w:sz="0" w:space="0" w:color="auto"/>
        <w:left w:val="none" w:sz="0" w:space="0" w:color="auto"/>
        <w:bottom w:val="none" w:sz="0" w:space="0" w:color="auto"/>
        <w:right w:val="none" w:sz="0" w:space="0" w:color="auto"/>
      </w:divBdr>
    </w:div>
    <w:div w:id="956329602">
      <w:marLeft w:val="480"/>
      <w:marRight w:val="0"/>
      <w:marTop w:val="0"/>
      <w:marBottom w:val="0"/>
      <w:divBdr>
        <w:top w:val="none" w:sz="0" w:space="0" w:color="auto"/>
        <w:left w:val="none" w:sz="0" w:space="0" w:color="auto"/>
        <w:bottom w:val="none" w:sz="0" w:space="0" w:color="auto"/>
        <w:right w:val="none" w:sz="0" w:space="0" w:color="auto"/>
      </w:divBdr>
    </w:div>
    <w:div w:id="956373419">
      <w:marLeft w:val="480"/>
      <w:marRight w:val="0"/>
      <w:marTop w:val="0"/>
      <w:marBottom w:val="0"/>
      <w:divBdr>
        <w:top w:val="none" w:sz="0" w:space="0" w:color="auto"/>
        <w:left w:val="none" w:sz="0" w:space="0" w:color="auto"/>
        <w:bottom w:val="none" w:sz="0" w:space="0" w:color="auto"/>
        <w:right w:val="none" w:sz="0" w:space="0" w:color="auto"/>
      </w:divBdr>
    </w:div>
    <w:div w:id="956377899">
      <w:marLeft w:val="480"/>
      <w:marRight w:val="0"/>
      <w:marTop w:val="0"/>
      <w:marBottom w:val="0"/>
      <w:divBdr>
        <w:top w:val="none" w:sz="0" w:space="0" w:color="auto"/>
        <w:left w:val="none" w:sz="0" w:space="0" w:color="auto"/>
        <w:bottom w:val="none" w:sz="0" w:space="0" w:color="auto"/>
        <w:right w:val="none" w:sz="0" w:space="0" w:color="auto"/>
      </w:divBdr>
    </w:div>
    <w:div w:id="956447812">
      <w:marLeft w:val="480"/>
      <w:marRight w:val="0"/>
      <w:marTop w:val="0"/>
      <w:marBottom w:val="0"/>
      <w:divBdr>
        <w:top w:val="none" w:sz="0" w:space="0" w:color="auto"/>
        <w:left w:val="none" w:sz="0" w:space="0" w:color="auto"/>
        <w:bottom w:val="none" w:sz="0" w:space="0" w:color="auto"/>
        <w:right w:val="none" w:sz="0" w:space="0" w:color="auto"/>
      </w:divBdr>
    </w:div>
    <w:div w:id="956523864">
      <w:marLeft w:val="480"/>
      <w:marRight w:val="0"/>
      <w:marTop w:val="0"/>
      <w:marBottom w:val="0"/>
      <w:divBdr>
        <w:top w:val="none" w:sz="0" w:space="0" w:color="auto"/>
        <w:left w:val="none" w:sz="0" w:space="0" w:color="auto"/>
        <w:bottom w:val="none" w:sz="0" w:space="0" w:color="auto"/>
        <w:right w:val="none" w:sz="0" w:space="0" w:color="auto"/>
      </w:divBdr>
    </w:div>
    <w:div w:id="956528261">
      <w:marLeft w:val="480"/>
      <w:marRight w:val="0"/>
      <w:marTop w:val="0"/>
      <w:marBottom w:val="0"/>
      <w:divBdr>
        <w:top w:val="none" w:sz="0" w:space="0" w:color="auto"/>
        <w:left w:val="none" w:sz="0" w:space="0" w:color="auto"/>
        <w:bottom w:val="none" w:sz="0" w:space="0" w:color="auto"/>
        <w:right w:val="none" w:sz="0" w:space="0" w:color="auto"/>
      </w:divBdr>
    </w:div>
    <w:div w:id="956568814">
      <w:marLeft w:val="480"/>
      <w:marRight w:val="0"/>
      <w:marTop w:val="0"/>
      <w:marBottom w:val="0"/>
      <w:divBdr>
        <w:top w:val="none" w:sz="0" w:space="0" w:color="auto"/>
        <w:left w:val="none" w:sz="0" w:space="0" w:color="auto"/>
        <w:bottom w:val="none" w:sz="0" w:space="0" w:color="auto"/>
        <w:right w:val="none" w:sz="0" w:space="0" w:color="auto"/>
      </w:divBdr>
    </w:div>
    <w:div w:id="956718187">
      <w:marLeft w:val="480"/>
      <w:marRight w:val="0"/>
      <w:marTop w:val="0"/>
      <w:marBottom w:val="0"/>
      <w:divBdr>
        <w:top w:val="none" w:sz="0" w:space="0" w:color="auto"/>
        <w:left w:val="none" w:sz="0" w:space="0" w:color="auto"/>
        <w:bottom w:val="none" w:sz="0" w:space="0" w:color="auto"/>
        <w:right w:val="none" w:sz="0" w:space="0" w:color="auto"/>
      </w:divBdr>
    </w:div>
    <w:div w:id="956837122">
      <w:marLeft w:val="480"/>
      <w:marRight w:val="0"/>
      <w:marTop w:val="0"/>
      <w:marBottom w:val="0"/>
      <w:divBdr>
        <w:top w:val="none" w:sz="0" w:space="0" w:color="auto"/>
        <w:left w:val="none" w:sz="0" w:space="0" w:color="auto"/>
        <w:bottom w:val="none" w:sz="0" w:space="0" w:color="auto"/>
        <w:right w:val="none" w:sz="0" w:space="0" w:color="auto"/>
      </w:divBdr>
    </w:div>
    <w:div w:id="956906651">
      <w:marLeft w:val="480"/>
      <w:marRight w:val="0"/>
      <w:marTop w:val="0"/>
      <w:marBottom w:val="0"/>
      <w:divBdr>
        <w:top w:val="none" w:sz="0" w:space="0" w:color="auto"/>
        <w:left w:val="none" w:sz="0" w:space="0" w:color="auto"/>
        <w:bottom w:val="none" w:sz="0" w:space="0" w:color="auto"/>
        <w:right w:val="none" w:sz="0" w:space="0" w:color="auto"/>
      </w:divBdr>
    </w:div>
    <w:div w:id="957029912">
      <w:bodyDiv w:val="1"/>
      <w:marLeft w:val="0"/>
      <w:marRight w:val="0"/>
      <w:marTop w:val="0"/>
      <w:marBottom w:val="0"/>
      <w:divBdr>
        <w:top w:val="none" w:sz="0" w:space="0" w:color="auto"/>
        <w:left w:val="none" w:sz="0" w:space="0" w:color="auto"/>
        <w:bottom w:val="none" w:sz="0" w:space="0" w:color="auto"/>
        <w:right w:val="none" w:sz="0" w:space="0" w:color="auto"/>
      </w:divBdr>
    </w:div>
    <w:div w:id="957178937">
      <w:marLeft w:val="480"/>
      <w:marRight w:val="0"/>
      <w:marTop w:val="0"/>
      <w:marBottom w:val="0"/>
      <w:divBdr>
        <w:top w:val="none" w:sz="0" w:space="0" w:color="auto"/>
        <w:left w:val="none" w:sz="0" w:space="0" w:color="auto"/>
        <w:bottom w:val="none" w:sz="0" w:space="0" w:color="auto"/>
        <w:right w:val="none" w:sz="0" w:space="0" w:color="auto"/>
      </w:divBdr>
    </w:div>
    <w:div w:id="957295442">
      <w:marLeft w:val="480"/>
      <w:marRight w:val="0"/>
      <w:marTop w:val="0"/>
      <w:marBottom w:val="0"/>
      <w:divBdr>
        <w:top w:val="none" w:sz="0" w:space="0" w:color="auto"/>
        <w:left w:val="none" w:sz="0" w:space="0" w:color="auto"/>
        <w:bottom w:val="none" w:sz="0" w:space="0" w:color="auto"/>
        <w:right w:val="none" w:sz="0" w:space="0" w:color="auto"/>
      </w:divBdr>
    </w:div>
    <w:div w:id="957567564">
      <w:marLeft w:val="480"/>
      <w:marRight w:val="0"/>
      <w:marTop w:val="0"/>
      <w:marBottom w:val="0"/>
      <w:divBdr>
        <w:top w:val="none" w:sz="0" w:space="0" w:color="auto"/>
        <w:left w:val="none" w:sz="0" w:space="0" w:color="auto"/>
        <w:bottom w:val="none" w:sz="0" w:space="0" w:color="auto"/>
        <w:right w:val="none" w:sz="0" w:space="0" w:color="auto"/>
      </w:divBdr>
    </w:div>
    <w:div w:id="957681967">
      <w:marLeft w:val="480"/>
      <w:marRight w:val="0"/>
      <w:marTop w:val="0"/>
      <w:marBottom w:val="0"/>
      <w:divBdr>
        <w:top w:val="none" w:sz="0" w:space="0" w:color="auto"/>
        <w:left w:val="none" w:sz="0" w:space="0" w:color="auto"/>
        <w:bottom w:val="none" w:sz="0" w:space="0" w:color="auto"/>
        <w:right w:val="none" w:sz="0" w:space="0" w:color="auto"/>
      </w:divBdr>
    </w:div>
    <w:div w:id="957831973">
      <w:bodyDiv w:val="1"/>
      <w:marLeft w:val="0"/>
      <w:marRight w:val="0"/>
      <w:marTop w:val="0"/>
      <w:marBottom w:val="0"/>
      <w:divBdr>
        <w:top w:val="none" w:sz="0" w:space="0" w:color="auto"/>
        <w:left w:val="none" w:sz="0" w:space="0" w:color="auto"/>
        <w:bottom w:val="none" w:sz="0" w:space="0" w:color="auto"/>
        <w:right w:val="none" w:sz="0" w:space="0" w:color="auto"/>
      </w:divBdr>
    </w:div>
    <w:div w:id="957833100">
      <w:marLeft w:val="480"/>
      <w:marRight w:val="0"/>
      <w:marTop w:val="0"/>
      <w:marBottom w:val="0"/>
      <w:divBdr>
        <w:top w:val="none" w:sz="0" w:space="0" w:color="auto"/>
        <w:left w:val="none" w:sz="0" w:space="0" w:color="auto"/>
        <w:bottom w:val="none" w:sz="0" w:space="0" w:color="auto"/>
        <w:right w:val="none" w:sz="0" w:space="0" w:color="auto"/>
      </w:divBdr>
    </w:div>
    <w:div w:id="958026737">
      <w:marLeft w:val="480"/>
      <w:marRight w:val="0"/>
      <w:marTop w:val="0"/>
      <w:marBottom w:val="0"/>
      <w:divBdr>
        <w:top w:val="none" w:sz="0" w:space="0" w:color="auto"/>
        <w:left w:val="none" w:sz="0" w:space="0" w:color="auto"/>
        <w:bottom w:val="none" w:sz="0" w:space="0" w:color="auto"/>
        <w:right w:val="none" w:sz="0" w:space="0" w:color="auto"/>
      </w:divBdr>
    </w:div>
    <w:div w:id="958074180">
      <w:bodyDiv w:val="1"/>
      <w:marLeft w:val="0"/>
      <w:marRight w:val="0"/>
      <w:marTop w:val="0"/>
      <w:marBottom w:val="0"/>
      <w:divBdr>
        <w:top w:val="none" w:sz="0" w:space="0" w:color="auto"/>
        <w:left w:val="none" w:sz="0" w:space="0" w:color="auto"/>
        <w:bottom w:val="none" w:sz="0" w:space="0" w:color="auto"/>
        <w:right w:val="none" w:sz="0" w:space="0" w:color="auto"/>
      </w:divBdr>
    </w:div>
    <w:div w:id="958075030">
      <w:marLeft w:val="480"/>
      <w:marRight w:val="0"/>
      <w:marTop w:val="0"/>
      <w:marBottom w:val="0"/>
      <w:divBdr>
        <w:top w:val="none" w:sz="0" w:space="0" w:color="auto"/>
        <w:left w:val="none" w:sz="0" w:space="0" w:color="auto"/>
        <w:bottom w:val="none" w:sz="0" w:space="0" w:color="auto"/>
        <w:right w:val="none" w:sz="0" w:space="0" w:color="auto"/>
      </w:divBdr>
    </w:div>
    <w:div w:id="958142785">
      <w:bodyDiv w:val="1"/>
      <w:marLeft w:val="0"/>
      <w:marRight w:val="0"/>
      <w:marTop w:val="0"/>
      <w:marBottom w:val="0"/>
      <w:divBdr>
        <w:top w:val="none" w:sz="0" w:space="0" w:color="auto"/>
        <w:left w:val="none" w:sz="0" w:space="0" w:color="auto"/>
        <w:bottom w:val="none" w:sz="0" w:space="0" w:color="auto"/>
        <w:right w:val="none" w:sz="0" w:space="0" w:color="auto"/>
      </w:divBdr>
      <w:divsChild>
        <w:div w:id="1748648372">
          <w:marLeft w:val="480"/>
          <w:marRight w:val="0"/>
          <w:marTop w:val="0"/>
          <w:marBottom w:val="0"/>
          <w:divBdr>
            <w:top w:val="none" w:sz="0" w:space="0" w:color="auto"/>
            <w:left w:val="none" w:sz="0" w:space="0" w:color="auto"/>
            <w:bottom w:val="none" w:sz="0" w:space="0" w:color="auto"/>
            <w:right w:val="none" w:sz="0" w:space="0" w:color="auto"/>
          </w:divBdr>
        </w:div>
        <w:div w:id="1688560941">
          <w:marLeft w:val="480"/>
          <w:marRight w:val="0"/>
          <w:marTop w:val="0"/>
          <w:marBottom w:val="0"/>
          <w:divBdr>
            <w:top w:val="none" w:sz="0" w:space="0" w:color="auto"/>
            <w:left w:val="none" w:sz="0" w:space="0" w:color="auto"/>
            <w:bottom w:val="none" w:sz="0" w:space="0" w:color="auto"/>
            <w:right w:val="none" w:sz="0" w:space="0" w:color="auto"/>
          </w:divBdr>
        </w:div>
        <w:div w:id="459959711">
          <w:marLeft w:val="480"/>
          <w:marRight w:val="0"/>
          <w:marTop w:val="0"/>
          <w:marBottom w:val="0"/>
          <w:divBdr>
            <w:top w:val="none" w:sz="0" w:space="0" w:color="auto"/>
            <w:left w:val="none" w:sz="0" w:space="0" w:color="auto"/>
            <w:bottom w:val="none" w:sz="0" w:space="0" w:color="auto"/>
            <w:right w:val="none" w:sz="0" w:space="0" w:color="auto"/>
          </w:divBdr>
        </w:div>
        <w:div w:id="893660007">
          <w:marLeft w:val="480"/>
          <w:marRight w:val="0"/>
          <w:marTop w:val="0"/>
          <w:marBottom w:val="0"/>
          <w:divBdr>
            <w:top w:val="none" w:sz="0" w:space="0" w:color="auto"/>
            <w:left w:val="none" w:sz="0" w:space="0" w:color="auto"/>
            <w:bottom w:val="none" w:sz="0" w:space="0" w:color="auto"/>
            <w:right w:val="none" w:sz="0" w:space="0" w:color="auto"/>
          </w:divBdr>
        </w:div>
        <w:div w:id="460998333">
          <w:marLeft w:val="480"/>
          <w:marRight w:val="0"/>
          <w:marTop w:val="0"/>
          <w:marBottom w:val="0"/>
          <w:divBdr>
            <w:top w:val="none" w:sz="0" w:space="0" w:color="auto"/>
            <w:left w:val="none" w:sz="0" w:space="0" w:color="auto"/>
            <w:bottom w:val="none" w:sz="0" w:space="0" w:color="auto"/>
            <w:right w:val="none" w:sz="0" w:space="0" w:color="auto"/>
          </w:divBdr>
        </w:div>
        <w:div w:id="602345498">
          <w:marLeft w:val="480"/>
          <w:marRight w:val="0"/>
          <w:marTop w:val="0"/>
          <w:marBottom w:val="0"/>
          <w:divBdr>
            <w:top w:val="none" w:sz="0" w:space="0" w:color="auto"/>
            <w:left w:val="none" w:sz="0" w:space="0" w:color="auto"/>
            <w:bottom w:val="none" w:sz="0" w:space="0" w:color="auto"/>
            <w:right w:val="none" w:sz="0" w:space="0" w:color="auto"/>
          </w:divBdr>
        </w:div>
        <w:div w:id="2145615670">
          <w:marLeft w:val="480"/>
          <w:marRight w:val="0"/>
          <w:marTop w:val="0"/>
          <w:marBottom w:val="0"/>
          <w:divBdr>
            <w:top w:val="none" w:sz="0" w:space="0" w:color="auto"/>
            <w:left w:val="none" w:sz="0" w:space="0" w:color="auto"/>
            <w:bottom w:val="none" w:sz="0" w:space="0" w:color="auto"/>
            <w:right w:val="none" w:sz="0" w:space="0" w:color="auto"/>
          </w:divBdr>
        </w:div>
        <w:div w:id="1915435351">
          <w:marLeft w:val="480"/>
          <w:marRight w:val="0"/>
          <w:marTop w:val="0"/>
          <w:marBottom w:val="0"/>
          <w:divBdr>
            <w:top w:val="none" w:sz="0" w:space="0" w:color="auto"/>
            <w:left w:val="none" w:sz="0" w:space="0" w:color="auto"/>
            <w:bottom w:val="none" w:sz="0" w:space="0" w:color="auto"/>
            <w:right w:val="none" w:sz="0" w:space="0" w:color="auto"/>
          </w:divBdr>
        </w:div>
        <w:div w:id="129634914">
          <w:marLeft w:val="480"/>
          <w:marRight w:val="0"/>
          <w:marTop w:val="0"/>
          <w:marBottom w:val="0"/>
          <w:divBdr>
            <w:top w:val="none" w:sz="0" w:space="0" w:color="auto"/>
            <w:left w:val="none" w:sz="0" w:space="0" w:color="auto"/>
            <w:bottom w:val="none" w:sz="0" w:space="0" w:color="auto"/>
            <w:right w:val="none" w:sz="0" w:space="0" w:color="auto"/>
          </w:divBdr>
        </w:div>
        <w:div w:id="147020986">
          <w:marLeft w:val="480"/>
          <w:marRight w:val="0"/>
          <w:marTop w:val="0"/>
          <w:marBottom w:val="0"/>
          <w:divBdr>
            <w:top w:val="none" w:sz="0" w:space="0" w:color="auto"/>
            <w:left w:val="none" w:sz="0" w:space="0" w:color="auto"/>
            <w:bottom w:val="none" w:sz="0" w:space="0" w:color="auto"/>
            <w:right w:val="none" w:sz="0" w:space="0" w:color="auto"/>
          </w:divBdr>
        </w:div>
        <w:div w:id="2068676292">
          <w:marLeft w:val="480"/>
          <w:marRight w:val="0"/>
          <w:marTop w:val="0"/>
          <w:marBottom w:val="0"/>
          <w:divBdr>
            <w:top w:val="none" w:sz="0" w:space="0" w:color="auto"/>
            <w:left w:val="none" w:sz="0" w:space="0" w:color="auto"/>
            <w:bottom w:val="none" w:sz="0" w:space="0" w:color="auto"/>
            <w:right w:val="none" w:sz="0" w:space="0" w:color="auto"/>
          </w:divBdr>
        </w:div>
        <w:div w:id="1155949449">
          <w:marLeft w:val="480"/>
          <w:marRight w:val="0"/>
          <w:marTop w:val="0"/>
          <w:marBottom w:val="0"/>
          <w:divBdr>
            <w:top w:val="none" w:sz="0" w:space="0" w:color="auto"/>
            <w:left w:val="none" w:sz="0" w:space="0" w:color="auto"/>
            <w:bottom w:val="none" w:sz="0" w:space="0" w:color="auto"/>
            <w:right w:val="none" w:sz="0" w:space="0" w:color="auto"/>
          </w:divBdr>
        </w:div>
        <w:div w:id="2120757721">
          <w:marLeft w:val="480"/>
          <w:marRight w:val="0"/>
          <w:marTop w:val="0"/>
          <w:marBottom w:val="0"/>
          <w:divBdr>
            <w:top w:val="none" w:sz="0" w:space="0" w:color="auto"/>
            <w:left w:val="none" w:sz="0" w:space="0" w:color="auto"/>
            <w:bottom w:val="none" w:sz="0" w:space="0" w:color="auto"/>
            <w:right w:val="none" w:sz="0" w:space="0" w:color="auto"/>
          </w:divBdr>
        </w:div>
        <w:div w:id="2131053055">
          <w:marLeft w:val="480"/>
          <w:marRight w:val="0"/>
          <w:marTop w:val="0"/>
          <w:marBottom w:val="0"/>
          <w:divBdr>
            <w:top w:val="none" w:sz="0" w:space="0" w:color="auto"/>
            <w:left w:val="none" w:sz="0" w:space="0" w:color="auto"/>
            <w:bottom w:val="none" w:sz="0" w:space="0" w:color="auto"/>
            <w:right w:val="none" w:sz="0" w:space="0" w:color="auto"/>
          </w:divBdr>
        </w:div>
        <w:div w:id="1349795386">
          <w:marLeft w:val="480"/>
          <w:marRight w:val="0"/>
          <w:marTop w:val="0"/>
          <w:marBottom w:val="0"/>
          <w:divBdr>
            <w:top w:val="none" w:sz="0" w:space="0" w:color="auto"/>
            <w:left w:val="none" w:sz="0" w:space="0" w:color="auto"/>
            <w:bottom w:val="none" w:sz="0" w:space="0" w:color="auto"/>
            <w:right w:val="none" w:sz="0" w:space="0" w:color="auto"/>
          </w:divBdr>
        </w:div>
        <w:div w:id="1283539096">
          <w:marLeft w:val="480"/>
          <w:marRight w:val="0"/>
          <w:marTop w:val="0"/>
          <w:marBottom w:val="0"/>
          <w:divBdr>
            <w:top w:val="none" w:sz="0" w:space="0" w:color="auto"/>
            <w:left w:val="none" w:sz="0" w:space="0" w:color="auto"/>
            <w:bottom w:val="none" w:sz="0" w:space="0" w:color="auto"/>
            <w:right w:val="none" w:sz="0" w:space="0" w:color="auto"/>
          </w:divBdr>
        </w:div>
        <w:div w:id="1379016067">
          <w:marLeft w:val="480"/>
          <w:marRight w:val="0"/>
          <w:marTop w:val="0"/>
          <w:marBottom w:val="0"/>
          <w:divBdr>
            <w:top w:val="none" w:sz="0" w:space="0" w:color="auto"/>
            <w:left w:val="none" w:sz="0" w:space="0" w:color="auto"/>
            <w:bottom w:val="none" w:sz="0" w:space="0" w:color="auto"/>
            <w:right w:val="none" w:sz="0" w:space="0" w:color="auto"/>
          </w:divBdr>
        </w:div>
        <w:div w:id="492180446">
          <w:marLeft w:val="480"/>
          <w:marRight w:val="0"/>
          <w:marTop w:val="0"/>
          <w:marBottom w:val="0"/>
          <w:divBdr>
            <w:top w:val="none" w:sz="0" w:space="0" w:color="auto"/>
            <w:left w:val="none" w:sz="0" w:space="0" w:color="auto"/>
            <w:bottom w:val="none" w:sz="0" w:space="0" w:color="auto"/>
            <w:right w:val="none" w:sz="0" w:space="0" w:color="auto"/>
          </w:divBdr>
        </w:div>
        <w:div w:id="816342966">
          <w:marLeft w:val="480"/>
          <w:marRight w:val="0"/>
          <w:marTop w:val="0"/>
          <w:marBottom w:val="0"/>
          <w:divBdr>
            <w:top w:val="none" w:sz="0" w:space="0" w:color="auto"/>
            <w:left w:val="none" w:sz="0" w:space="0" w:color="auto"/>
            <w:bottom w:val="none" w:sz="0" w:space="0" w:color="auto"/>
            <w:right w:val="none" w:sz="0" w:space="0" w:color="auto"/>
          </w:divBdr>
        </w:div>
        <w:div w:id="1631328125">
          <w:marLeft w:val="480"/>
          <w:marRight w:val="0"/>
          <w:marTop w:val="0"/>
          <w:marBottom w:val="0"/>
          <w:divBdr>
            <w:top w:val="none" w:sz="0" w:space="0" w:color="auto"/>
            <w:left w:val="none" w:sz="0" w:space="0" w:color="auto"/>
            <w:bottom w:val="none" w:sz="0" w:space="0" w:color="auto"/>
            <w:right w:val="none" w:sz="0" w:space="0" w:color="auto"/>
          </w:divBdr>
        </w:div>
        <w:div w:id="828910906">
          <w:marLeft w:val="480"/>
          <w:marRight w:val="0"/>
          <w:marTop w:val="0"/>
          <w:marBottom w:val="0"/>
          <w:divBdr>
            <w:top w:val="none" w:sz="0" w:space="0" w:color="auto"/>
            <w:left w:val="none" w:sz="0" w:space="0" w:color="auto"/>
            <w:bottom w:val="none" w:sz="0" w:space="0" w:color="auto"/>
            <w:right w:val="none" w:sz="0" w:space="0" w:color="auto"/>
          </w:divBdr>
        </w:div>
        <w:div w:id="1390305972">
          <w:marLeft w:val="480"/>
          <w:marRight w:val="0"/>
          <w:marTop w:val="0"/>
          <w:marBottom w:val="0"/>
          <w:divBdr>
            <w:top w:val="none" w:sz="0" w:space="0" w:color="auto"/>
            <w:left w:val="none" w:sz="0" w:space="0" w:color="auto"/>
            <w:bottom w:val="none" w:sz="0" w:space="0" w:color="auto"/>
            <w:right w:val="none" w:sz="0" w:space="0" w:color="auto"/>
          </w:divBdr>
        </w:div>
        <w:div w:id="1712921583">
          <w:marLeft w:val="480"/>
          <w:marRight w:val="0"/>
          <w:marTop w:val="0"/>
          <w:marBottom w:val="0"/>
          <w:divBdr>
            <w:top w:val="none" w:sz="0" w:space="0" w:color="auto"/>
            <w:left w:val="none" w:sz="0" w:space="0" w:color="auto"/>
            <w:bottom w:val="none" w:sz="0" w:space="0" w:color="auto"/>
            <w:right w:val="none" w:sz="0" w:space="0" w:color="auto"/>
          </w:divBdr>
        </w:div>
        <w:div w:id="476992706">
          <w:marLeft w:val="480"/>
          <w:marRight w:val="0"/>
          <w:marTop w:val="0"/>
          <w:marBottom w:val="0"/>
          <w:divBdr>
            <w:top w:val="none" w:sz="0" w:space="0" w:color="auto"/>
            <w:left w:val="none" w:sz="0" w:space="0" w:color="auto"/>
            <w:bottom w:val="none" w:sz="0" w:space="0" w:color="auto"/>
            <w:right w:val="none" w:sz="0" w:space="0" w:color="auto"/>
          </w:divBdr>
        </w:div>
        <w:div w:id="655718443">
          <w:marLeft w:val="480"/>
          <w:marRight w:val="0"/>
          <w:marTop w:val="0"/>
          <w:marBottom w:val="0"/>
          <w:divBdr>
            <w:top w:val="none" w:sz="0" w:space="0" w:color="auto"/>
            <w:left w:val="none" w:sz="0" w:space="0" w:color="auto"/>
            <w:bottom w:val="none" w:sz="0" w:space="0" w:color="auto"/>
            <w:right w:val="none" w:sz="0" w:space="0" w:color="auto"/>
          </w:divBdr>
        </w:div>
        <w:div w:id="304894124">
          <w:marLeft w:val="480"/>
          <w:marRight w:val="0"/>
          <w:marTop w:val="0"/>
          <w:marBottom w:val="0"/>
          <w:divBdr>
            <w:top w:val="none" w:sz="0" w:space="0" w:color="auto"/>
            <w:left w:val="none" w:sz="0" w:space="0" w:color="auto"/>
            <w:bottom w:val="none" w:sz="0" w:space="0" w:color="auto"/>
            <w:right w:val="none" w:sz="0" w:space="0" w:color="auto"/>
          </w:divBdr>
        </w:div>
        <w:div w:id="2063551213">
          <w:marLeft w:val="480"/>
          <w:marRight w:val="0"/>
          <w:marTop w:val="0"/>
          <w:marBottom w:val="0"/>
          <w:divBdr>
            <w:top w:val="none" w:sz="0" w:space="0" w:color="auto"/>
            <w:left w:val="none" w:sz="0" w:space="0" w:color="auto"/>
            <w:bottom w:val="none" w:sz="0" w:space="0" w:color="auto"/>
            <w:right w:val="none" w:sz="0" w:space="0" w:color="auto"/>
          </w:divBdr>
        </w:div>
        <w:div w:id="1665551709">
          <w:marLeft w:val="480"/>
          <w:marRight w:val="0"/>
          <w:marTop w:val="0"/>
          <w:marBottom w:val="0"/>
          <w:divBdr>
            <w:top w:val="none" w:sz="0" w:space="0" w:color="auto"/>
            <w:left w:val="none" w:sz="0" w:space="0" w:color="auto"/>
            <w:bottom w:val="none" w:sz="0" w:space="0" w:color="auto"/>
            <w:right w:val="none" w:sz="0" w:space="0" w:color="auto"/>
          </w:divBdr>
        </w:div>
        <w:div w:id="1345591876">
          <w:marLeft w:val="480"/>
          <w:marRight w:val="0"/>
          <w:marTop w:val="0"/>
          <w:marBottom w:val="0"/>
          <w:divBdr>
            <w:top w:val="none" w:sz="0" w:space="0" w:color="auto"/>
            <w:left w:val="none" w:sz="0" w:space="0" w:color="auto"/>
            <w:bottom w:val="none" w:sz="0" w:space="0" w:color="auto"/>
            <w:right w:val="none" w:sz="0" w:space="0" w:color="auto"/>
          </w:divBdr>
        </w:div>
        <w:div w:id="762534278">
          <w:marLeft w:val="480"/>
          <w:marRight w:val="0"/>
          <w:marTop w:val="0"/>
          <w:marBottom w:val="0"/>
          <w:divBdr>
            <w:top w:val="none" w:sz="0" w:space="0" w:color="auto"/>
            <w:left w:val="none" w:sz="0" w:space="0" w:color="auto"/>
            <w:bottom w:val="none" w:sz="0" w:space="0" w:color="auto"/>
            <w:right w:val="none" w:sz="0" w:space="0" w:color="auto"/>
          </w:divBdr>
        </w:div>
        <w:div w:id="2097315506">
          <w:marLeft w:val="480"/>
          <w:marRight w:val="0"/>
          <w:marTop w:val="0"/>
          <w:marBottom w:val="0"/>
          <w:divBdr>
            <w:top w:val="none" w:sz="0" w:space="0" w:color="auto"/>
            <w:left w:val="none" w:sz="0" w:space="0" w:color="auto"/>
            <w:bottom w:val="none" w:sz="0" w:space="0" w:color="auto"/>
            <w:right w:val="none" w:sz="0" w:space="0" w:color="auto"/>
          </w:divBdr>
        </w:div>
        <w:div w:id="861865585">
          <w:marLeft w:val="480"/>
          <w:marRight w:val="0"/>
          <w:marTop w:val="0"/>
          <w:marBottom w:val="0"/>
          <w:divBdr>
            <w:top w:val="none" w:sz="0" w:space="0" w:color="auto"/>
            <w:left w:val="none" w:sz="0" w:space="0" w:color="auto"/>
            <w:bottom w:val="none" w:sz="0" w:space="0" w:color="auto"/>
            <w:right w:val="none" w:sz="0" w:space="0" w:color="auto"/>
          </w:divBdr>
        </w:div>
        <w:div w:id="235407230">
          <w:marLeft w:val="480"/>
          <w:marRight w:val="0"/>
          <w:marTop w:val="0"/>
          <w:marBottom w:val="0"/>
          <w:divBdr>
            <w:top w:val="none" w:sz="0" w:space="0" w:color="auto"/>
            <w:left w:val="none" w:sz="0" w:space="0" w:color="auto"/>
            <w:bottom w:val="none" w:sz="0" w:space="0" w:color="auto"/>
            <w:right w:val="none" w:sz="0" w:space="0" w:color="auto"/>
          </w:divBdr>
        </w:div>
        <w:div w:id="155804374">
          <w:marLeft w:val="480"/>
          <w:marRight w:val="0"/>
          <w:marTop w:val="0"/>
          <w:marBottom w:val="0"/>
          <w:divBdr>
            <w:top w:val="none" w:sz="0" w:space="0" w:color="auto"/>
            <w:left w:val="none" w:sz="0" w:space="0" w:color="auto"/>
            <w:bottom w:val="none" w:sz="0" w:space="0" w:color="auto"/>
            <w:right w:val="none" w:sz="0" w:space="0" w:color="auto"/>
          </w:divBdr>
        </w:div>
        <w:div w:id="1793791579">
          <w:marLeft w:val="480"/>
          <w:marRight w:val="0"/>
          <w:marTop w:val="0"/>
          <w:marBottom w:val="0"/>
          <w:divBdr>
            <w:top w:val="none" w:sz="0" w:space="0" w:color="auto"/>
            <w:left w:val="none" w:sz="0" w:space="0" w:color="auto"/>
            <w:bottom w:val="none" w:sz="0" w:space="0" w:color="auto"/>
            <w:right w:val="none" w:sz="0" w:space="0" w:color="auto"/>
          </w:divBdr>
        </w:div>
        <w:div w:id="1044870901">
          <w:marLeft w:val="480"/>
          <w:marRight w:val="0"/>
          <w:marTop w:val="0"/>
          <w:marBottom w:val="0"/>
          <w:divBdr>
            <w:top w:val="none" w:sz="0" w:space="0" w:color="auto"/>
            <w:left w:val="none" w:sz="0" w:space="0" w:color="auto"/>
            <w:bottom w:val="none" w:sz="0" w:space="0" w:color="auto"/>
            <w:right w:val="none" w:sz="0" w:space="0" w:color="auto"/>
          </w:divBdr>
        </w:div>
        <w:div w:id="1939679958">
          <w:marLeft w:val="480"/>
          <w:marRight w:val="0"/>
          <w:marTop w:val="0"/>
          <w:marBottom w:val="0"/>
          <w:divBdr>
            <w:top w:val="none" w:sz="0" w:space="0" w:color="auto"/>
            <w:left w:val="none" w:sz="0" w:space="0" w:color="auto"/>
            <w:bottom w:val="none" w:sz="0" w:space="0" w:color="auto"/>
            <w:right w:val="none" w:sz="0" w:space="0" w:color="auto"/>
          </w:divBdr>
        </w:div>
        <w:div w:id="133303204">
          <w:marLeft w:val="480"/>
          <w:marRight w:val="0"/>
          <w:marTop w:val="0"/>
          <w:marBottom w:val="0"/>
          <w:divBdr>
            <w:top w:val="none" w:sz="0" w:space="0" w:color="auto"/>
            <w:left w:val="none" w:sz="0" w:space="0" w:color="auto"/>
            <w:bottom w:val="none" w:sz="0" w:space="0" w:color="auto"/>
            <w:right w:val="none" w:sz="0" w:space="0" w:color="auto"/>
          </w:divBdr>
        </w:div>
        <w:div w:id="1363089791">
          <w:marLeft w:val="480"/>
          <w:marRight w:val="0"/>
          <w:marTop w:val="0"/>
          <w:marBottom w:val="0"/>
          <w:divBdr>
            <w:top w:val="none" w:sz="0" w:space="0" w:color="auto"/>
            <w:left w:val="none" w:sz="0" w:space="0" w:color="auto"/>
            <w:bottom w:val="none" w:sz="0" w:space="0" w:color="auto"/>
            <w:right w:val="none" w:sz="0" w:space="0" w:color="auto"/>
          </w:divBdr>
        </w:div>
        <w:div w:id="613637846">
          <w:marLeft w:val="480"/>
          <w:marRight w:val="0"/>
          <w:marTop w:val="0"/>
          <w:marBottom w:val="0"/>
          <w:divBdr>
            <w:top w:val="none" w:sz="0" w:space="0" w:color="auto"/>
            <w:left w:val="none" w:sz="0" w:space="0" w:color="auto"/>
            <w:bottom w:val="none" w:sz="0" w:space="0" w:color="auto"/>
            <w:right w:val="none" w:sz="0" w:space="0" w:color="auto"/>
          </w:divBdr>
        </w:div>
        <w:div w:id="681710565">
          <w:marLeft w:val="480"/>
          <w:marRight w:val="0"/>
          <w:marTop w:val="0"/>
          <w:marBottom w:val="0"/>
          <w:divBdr>
            <w:top w:val="none" w:sz="0" w:space="0" w:color="auto"/>
            <w:left w:val="none" w:sz="0" w:space="0" w:color="auto"/>
            <w:bottom w:val="none" w:sz="0" w:space="0" w:color="auto"/>
            <w:right w:val="none" w:sz="0" w:space="0" w:color="auto"/>
          </w:divBdr>
        </w:div>
        <w:div w:id="1469087511">
          <w:marLeft w:val="480"/>
          <w:marRight w:val="0"/>
          <w:marTop w:val="0"/>
          <w:marBottom w:val="0"/>
          <w:divBdr>
            <w:top w:val="none" w:sz="0" w:space="0" w:color="auto"/>
            <w:left w:val="none" w:sz="0" w:space="0" w:color="auto"/>
            <w:bottom w:val="none" w:sz="0" w:space="0" w:color="auto"/>
            <w:right w:val="none" w:sz="0" w:space="0" w:color="auto"/>
          </w:divBdr>
        </w:div>
      </w:divsChild>
    </w:div>
    <w:div w:id="958218237">
      <w:marLeft w:val="480"/>
      <w:marRight w:val="0"/>
      <w:marTop w:val="0"/>
      <w:marBottom w:val="0"/>
      <w:divBdr>
        <w:top w:val="none" w:sz="0" w:space="0" w:color="auto"/>
        <w:left w:val="none" w:sz="0" w:space="0" w:color="auto"/>
        <w:bottom w:val="none" w:sz="0" w:space="0" w:color="auto"/>
        <w:right w:val="none" w:sz="0" w:space="0" w:color="auto"/>
      </w:divBdr>
    </w:div>
    <w:div w:id="958338439">
      <w:marLeft w:val="480"/>
      <w:marRight w:val="0"/>
      <w:marTop w:val="0"/>
      <w:marBottom w:val="0"/>
      <w:divBdr>
        <w:top w:val="none" w:sz="0" w:space="0" w:color="auto"/>
        <w:left w:val="none" w:sz="0" w:space="0" w:color="auto"/>
        <w:bottom w:val="none" w:sz="0" w:space="0" w:color="auto"/>
        <w:right w:val="none" w:sz="0" w:space="0" w:color="auto"/>
      </w:divBdr>
    </w:div>
    <w:div w:id="958341640">
      <w:marLeft w:val="480"/>
      <w:marRight w:val="0"/>
      <w:marTop w:val="0"/>
      <w:marBottom w:val="0"/>
      <w:divBdr>
        <w:top w:val="none" w:sz="0" w:space="0" w:color="auto"/>
        <w:left w:val="none" w:sz="0" w:space="0" w:color="auto"/>
        <w:bottom w:val="none" w:sz="0" w:space="0" w:color="auto"/>
        <w:right w:val="none" w:sz="0" w:space="0" w:color="auto"/>
      </w:divBdr>
    </w:div>
    <w:div w:id="958493611">
      <w:marLeft w:val="480"/>
      <w:marRight w:val="0"/>
      <w:marTop w:val="0"/>
      <w:marBottom w:val="0"/>
      <w:divBdr>
        <w:top w:val="none" w:sz="0" w:space="0" w:color="auto"/>
        <w:left w:val="none" w:sz="0" w:space="0" w:color="auto"/>
        <w:bottom w:val="none" w:sz="0" w:space="0" w:color="auto"/>
        <w:right w:val="none" w:sz="0" w:space="0" w:color="auto"/>
      </w:divBdr>
    </w:div>
    <w:div w:id="958757023">
      <w:marLeft w:val="480"/>
      <w:marRight w:val="0"/>
      <w:marTop w:val="0"/>
      <w:marBottom w:val="0"/>
      <w:divBdr>
        <w:top w:val="none" w:sz="0" w:space="0" w:color="auto"/>
        <w:left w:val="none" w:sz="0" w:space="0" w:color="auto"/>
        <w:bottom w:val="none" w:sz="0" w:space="0" w:color="auto"/>
        <w:right w:val="none" w:sz="0" w:space="0" w:color="auto"/>
      </w:divBdr>
    </w:div>
    <w:div w:id="958874393">
      <w:bodyDiv w:val="1"/>
      <w:marLeft w:val="0"/>
      <w:marRight w:val="0"/>
      <w:marTop w:val="0"/>
      <w:marBottom w:val="0"/>
      <w:divBdr>
        <w:top w:val="none" w:sz="0" w:space="0" w:color="auto"/>
        <w:left w:val="none" w:sz="0" w:space="0" w:color="auto"/>
        <w:bottom w:val="none" w:sz="0" w:space="0" w:color="auto"/>
        <w:right w:val="none" w:sz="0" w:space="0" w:color="auto"/>
      </w:divBdr>
    </w:div>
    <w:div w:id="958878607">
      <w:marLeft w:val="480"/>
      <w:marRight w:val="0"/>
      <w:marTop w:val="0"/>
      <w:marBottom w:val="0"/>
      <w:divBdr>
        <w:top w:val="none" w:sz="0" w:space="0" w:color="auto"/>
        <w:left w:val="none" w:sz="0" w:space="0" w:color="auto"/>
        <w:bottom w:val="none" w:sz="0" w:space="0" w:color="auto"/>
        <w:right w:val="none" w:sz="0" w:space="0" w:color="auto"/>
      </w:divBdr>
    </w:div>
    <w:div w:id="958992961">
      <w:marLeft w:val="480"/>
      <w:marRight w:val="0"/>
      <w:marTop w:val="0"/>
      <w:marBottom w:val="0"/>
      <w:divBdr>
        <w:top w:val="none" w:sz="0" w:space="0" w:color="auto"/>
        <w:left w:val="none" w:sz="0" w:space="0" w:color="auto"/>
        <w:bottom w:val="none" w:sz="0" w:space="0" w:color="auto"/>
        <w:right w:val="none" w:sz="0" w:space="0" w:color="auto"/>
      </w:divBdr>
    </w:div>
    <w:div w:id="958997063">
      <w:marLeft w:val="480"/>
      <w:marRight w:val="0"/>
      <w:marTop w:val="0"/>
      <w:marBottom w:val="0"/>
      <w:divBdr>
        <w:top w:val="none" w:sz="0" w:space="0" w:color="auto"/>
        <w:left w:val="none" w:sz="0" w:space="0" w:color="auto"/>
        <w:bottom w:val="none" w:sz="0" w:space="0" w:color="auto"/>
        <w:right w:val="none" w:sz="0" w:space="0" w:color="auto"/>
      </w:divBdr>
    </w:div>
    <w:div w:id="959066825">
      <w:bodyDiv w:val="1"/>
      <w:marLeft w:val="0"/>
      <w:marRight w:val="0"/>
      <w:marTop w:val="0"/>
      <w:marBottom w:val="0"/>
      <w:divBdr>
        <w:top w:val="none" w:sz="0" w:space="0" w:color="auto"/>
        <w:left w:val="none" w:sz="0" w:space="0" w:color="auto"/>
        <w:bottom w:val="none" w:sz="0" w:space="0" w:color="auto"/>
        <w:right w:val="none" w:sz="0" w:space="0" w:color="auto"/>
      </w:divBdr>
      <w:divsChild>
        <w:div w:id="422649622">
          <w:marLeft w:val="480"/>
          <w:marRight w:val="0"/>
          <w:marTop w:val="0"/>
          <w:marBottom w:val="0"/>
          <w:divBdr>
            <w:top w:val="none" w:sz="0" w:space="0" w:color="auto"/>
            <w:left w:val="none" w:sz="0" w:space="0" w:color="auto"/>
            <w:bottom w:val="none" w:sz="0" w:space="0" w:color="auto"/>
            <w:right w:val="none" w:sz="0" w:space="0" w:color="auto"/>
          </w:divBdr>
        </w:div>
        <w:div w:id="427315676">
          <w:marLeft w:val="480"/>
          <w:marRight w:val="0"/>
          <w:marTop w:val="0"/>
          <w:marBottom w:val="0"/>
          <w:divBdr>
            <w:top w:val="none" w:sz="0" w:space="0" w:color="auto"/>
            <w:left w:val="none" w:sz="0" w:space="0" w:color="auto"/>
            <w:bottom w:val="none" w:sz="0" w:space="0" w:color="auto"/>
            <w:right w:val="none" w:sz="0" w:space="0" w:color="auto"/>
          </w:divBdr>
        </w:div>
        <w:div w:id="190994389">
          <w:marLeft w:val="480"/>
          <w:marRight w:val="0"/>
          <w:marTop w:val="0"/>
          <w:marBottom w:val="0"/>
          <w:divBdr>
            <w:top w:val="none" w:sz="0" w:space="0" w:color="auto"/>
            <w:left w:val="none" w:sz="0" w:space="0" w:color="auto"/>
            <w:bottom w:val="none" w:sz="0" w:space="0" w:color="auto"/>
            <w:right w:val="none" w:sz="0" w:space="0" w:color="auto"/>
          </w:divBdr>
        </w:div>
        <w:div w:id="1021399359">
          <w:marLeft w:val="480"/>
          <w:marRight w:val="0"/>
          <w:marTop w:val="0"/>
          <w:marBottom w:val="0"/>
          <w:divBdr>
            <w:top w:val="none" w:sz="0" w:space="0" w:color="auto"/>
            <w:left w:val="none" w:sz="0" w:space="0" w:color="auto"/>
            <w:bottom w:val="none" w:sz="0" w:space="0" w:color="auto"/>
            <w:right w:val="none" w:sz="0" w:space="0" w:color="auto"/>
          </w:divBdr>
        </w:div>
        <w:div w:id="1156996870">
          <w:marLeft w:val="480"/>
          <w:marRight w:val="0"/>
          <w:marTop w:val="0"/>
          <w:marBottom w:val="0"/>
          <w:divBdr>
            <w:top w:val="none" w:sz="0" w:space="0" w:color="auto"/>
            <w:left w:val="none" w:sz="0" w:space="0" w:color="auto"/>
            <w:bottom w:val="none" w:sz="0" w:space="0" w:color="auto"/>
            <w:right w:val="none" w:sz="0" w:space="0" w:color="auto"/>
          </w:divBdr>
        </w:div>
        <w:div w:id="1677734571">
          <w:marLeft w:val="480"/>
          <w:marRight w:val="0"/>
          <w:marTop w:val="0"/>
          <w:marBottom w:val="0"/>
          <w:divBdr>
            <w:top w:val="none" w:sz="0" w:space="0" w:color="auto"/>
            <w:left w:val="none" w:sz="0" w:space="0" w:color="auto"/>
            <w:bottom w:val="none" w:sz="0" w:space="0" w:color="auto"/>
            <w:right w:val="none" w:sz="0" w:space="0" w:color="auto"/>
          </w:divBdr>
        </w:div>
        <w:div w:id="1866671815">
          <w:marLeft w:val="480"/>
          <w:marRight w:val="0"/>
          <w:marTop w:val="0"/>
          <w:marBottom w:val="0"/>
          <w:divBdr>
            <w:top w:val="none" w:sz="0" w:space="0" w:color="auto"/>
            <w:left w:val="none" w:sz="0" w:space="0" w:color="auto"/>
            <w:bottom w:val="none" w:sz="0" w:space="0" w:color="auto"/>
            <w:right w:val="none" w:sz="0" w:space="0" w:color="auto"/>
          </w:divBdr>
        </w:div>
        <w:div w:id="667828307">
          <w:marLeft w:val="480"/>
          <w:marRight w:val="0"/>
          <w:marTop w:val="0"/>
          <w:marBottom w:val="0"/>
          <w:divBdr>
            <w:top w:val="none" w:sz="0" w:space="0" w:color="auto"/>
            <w:left w:val="none" w:sz="0" w:space="0" w:color="auto"/>
            <w:bottom w:val="none" w:sz="0" w:space="0" w:color="auto"/>
            <w:right w:val="none" w:sz="0" w:space="0" w:color="auto"/>
          </w:divBdr>
        </w:div>
        <w:div w:id="615411052">
          <w:marLeft w:val="480"/>
          <w:marRight w:val="0"/>
          <w:marTop w:val="0"/>
          <w:marBottom w:val="0"/>
          <w:divBdr>
            <w:top w:val="none" w:sz="0" w:space="0" w:color="auto"/>
            <w:left w:val="none" w:sz="0" w:space="0" w:color="auto"/>
            <w:bottom w:val="none" w:sz="0" w:space="0" w:color="auto"/>
            <w:right w:val="none" w:sz="0" w:space="0" w:color="auto"/>
          </w:divBdr>
        </w:div>
        <w:div w:id="278994303">
          <w:marLeft w:val="480"/>
          <w:marRight w:val="0"/>
          <w:marTop w:val="0"/>
          <w:marBottom w:val="0"/>
          <w:divBdr>
            <w:top w:val="none" w:sz="0" w:space="0" w:color="auto"/>
            <w:left w:val="none" w:sz="0" w:space="0" w:color="auto"/>
            <w:bottom w:val="none" w:sz="0" w:space="0" w:color="auto"/>
            <w:right w:val="none" w:sz="0" w:space="0" w:color="auto"/>
          </w:divBdr>
        </w:div>
        <w:div w:id="1258169742">
          <w:marLeft w:val="480"/>
          <w:marRight w:val="0"/>
          <w:marTop w:val="0"/>
          <w:marBottom w:val="0"/>
          <w:divBdr>
            <w:top w:val="none" w:sz="0" w:space="0" w:color="auto"/>
            <w:left w:val="none" w:sz="0" w:space="0" w:color="auto"/>
            <w:bottom w:val="none" w:sz="0" w:space="0" w:color="auto"/>
            <w:right w:val="none" w:sz="0" w:space="0" w:color="auto"/>
          </w:divBdr>
        </w:div>
        <w:div w:id="1166827483">
          <w:marLeft w:val="480"/>
          <w:marRight w:val="0"/>
          <w:marTop w:val="0"/>
          <w:marBottom w:val="0"/>
          <w:divBdr>
            <w:top w:val="none" w:sz="0" w:space="0" w:color="auto"/>
            <w:left w:val="none" w:sz="0" w:space="0" w:color="auto"/>
            <w:bottom w:val="none" w:sz="0" w:space="0" w:color="auto"/>
            <w:right w:val="none" w:sz="0" w:space="0" w:color="auto"/>
          </w:divBdr>
        </w:div>
        <w:div w:id="1790541177">
          <w:marLeft w:val="480"/>
          <w:marRight w:val="0"/>
          <w:marTop w:val="0"/>
          <w:marBottom w:val="0"/>
          <w:divBdr>
            <w:top w:val="none" w:sz="0" w:space="0" w:color="auto"/>
            <w:left w:val="none" w:sz="0" w:space="0" w:color="auto"/>
            <w:bottom w:val="none" w:sz="0" w:space="0" w:color="auto"/>
            <w:right w:val="none" w:sz="0" w:space="0" w:color="auto"/>
          </w:divBdr>
        </w:div>
        <w:div w:id="543754675">
          <w:marLeft w:val="480"/>
          <w:marRight w:val="0"/>
          <w:marTop w:val="0"/>
          <w:marBottom w:val="0"/>
          <w:divBdr>
            <w:top w:val="none" w:sz="0" w:space="0" w:color="auto"/>
            <w:left w:val="none" w:sz="0" w:space="0" w:color="auto"/>
            <w:bottom w:val="none" w:sz="0" w:space="0" w:color="auto"/>
            <w:right w:val="none" w:sz="0" w:space="0" w:color="auto"/>
          </w:divBdr>
        </w:div>
        <w:div w:id="1108280450">
          <w:marLeft w:val="480"/>
          <w:marRight w:val="0"/>
          <w:marTop w:val="0"/>
          <w:marBottom w:val="0"/>
          <w:divBdr>
            <w:top w:val="none" w:sz="0" w:space="0" w:color="auto"/>
            <w:left w:val="none" w:sz="0" w:space="0" w:color="auto"/>
            <w:bottom w:val="none" w:sz="0" w:space="0" w:color="auto"/>
            <w:right w:val="none" w:sz="0" w:space="0" w:color="auto"/>
          </w:divBdr>
        </w:div>
        <w:div w:id="1588807651">
          <w:marLeft w:val="480"/>
          <w:marRight w:val="0"/>
          <w:marTop w:val="0"/>
          <w:marBottom w:val="0"/>
          <w:divBdr>
            <w:top w:val="none" w:sz="0" w:space="0" w:color="auto"/>
            <w:left w:val="none" w:sz="0" w:space="0" w:color="auto"/>
            <w:bottom w:val="none" w:sz="0" w:space="0" w:color="auto"/>
            <w:right w:val="none" w:sz="0" w:space="0" w:color="auto"/>
          </w:divBdr>
        </w:div>
        <w:div w:id="2087335813">
          <w:marLeft w:val="480"/>
          <w:marRight w:val="0"/>
          <w:marTop w:val="0"/>
          <w:marBottom w:val="0"/>
          <w:divBdr>
            <w:top w:val="none" w:sz="0" w:space="0" w:color="auto"/>
            <w:left w:val="none" w:sz="0" w:space="0" w:color="auto"/>
            <w:bottom w:val="none" w:sz="0" w:space="0" w:color="auto"/>
            <w:right w:val="none" w:sz="0" w:space="0" w:color="auto"/>
          </w:divBdr>
        </w:div>
        <w:div w:id="2071808927">
          <w:marLeft w:val="480"/>
          <w:marRight w:val="0"/>
          <w:marTop w:val="0"/>
          <w:marBottom w:val="0"/>
          <w:divBdr>
            <w:top w:val="none" w:sz="0" w:space="0" w:color="auto"/>
            <w:left w:val="none" w:sz="0" w:space="0" w:color="auto"/>
            <w:bottom w:val="none" w:sz="0" w:space="0" w:color="auto"/>
            <w:right w:val="none" w:sz="0" w:space="0" w:color="auto"/>
          </w:divBdr>
        </w:div>
        <w:div w:id="1326326236">
          <w:marLeft w:val="480"/>
          <w:marRight w:val="0"/>
          <w:marTop w:val="0"/>
          <w:marBottom w:val="0"/>
          <w:divBdr>
            <w:top w:val="none" w:sz="0" w:space="0" w:color="auto"/>
            <w:left w:val="none" w:sz="0" w:space="0" w:color="auto"/>
            <w:bottom w:val="none" w:sz="0" w:space="0" w:color="auto"/>
            <w:right w:val="none" w:sz="0" w:space="0" w:color="auto"/>
          </w:divBdr>
        </w:div>
        <w:div w:id="1506550827">
          <w:marLeft w:val="480"/>
          <w:marRight w:val="0"/>
          <w:marTop w:val="0"/>
          <w:marBottom w:val="0"/>
          <w:divBdr>
            <w:top w:val="none" w:sz="0" w:space="0" w:color="auto"/>
            <w:left w:val="none" w:sz="0" w:space="0" w:color="auto"/>
            <w:bottom w:val="none" w:sz="0" w:space="0" w:color="auto"/>
            <w:right w:val="none" w:sz="0" w:space="0" w:color="auto"/>
          </w:divBdr>
        </w:div>
        <w:div w:id="882904066">
          <w:marLeft w:val="480"/>
          <w:marRight w:val="0"/>
          <w:marTop w:val="0"/>
          <w:marBottom w:val="0"/>
          <w:divBdr>
            <w:top w:val="none" w:sz="0" w:space="0" w:color="auto"/>
            <w:left w:val="none" w:sz="0" w:space="0" w:color="auto"/>
            <w:bottom w:val="none" w:sz="0" w:space="0" w:color="auto"/>
            <w:right w:val="none" w:sz="0" w:space="0" w:color="auto"/>
          </w:divBdr>
        </w:div>
        <w:div w:id="608854666">
          <w:marLeft w:val="480"/>
          <w:marRight w:val="0"/>
          <w:marTop w:val="0"/>
          <w:marBottom w:val="0"/>
          <w:divBdr>
            <w:top w:val="none" w:sz="0" w:space="0" w:color="auto"/>
            <w:left w:val="none" w:sz="0" w:space="0" w:color="auto"/>
            <w:bottom w:val="none" w:sz="0" w:space="0" w:color="auto"/>
            <w:right w:val="none" w:sz="0" w:space="0" w:color="auto"/>
          </w:divBdr>
        </w:div>
        <w:div w:id="33623128">
          <w:marLeft w:val="480"/>
          <w:marRight w:val="0"/>
          <w:marTop w:val="0"/>
          <w:marBottom w:val="0"/>
          <w:divBdr>
            <w:top w:val="none" w:sz="0" w:space="0" w:color="auto"/>
            <w:left w:val="none" w:sz="0" w:space="0" w:color="auto"/>
            <w:bottom w:val="none" w:sz="0" w:space="0" w:color="auto"/>
            <w:right w:val="none" w:sz="0" w:space="0" w:color="auto"/>
          </w:divBdr>
        </w:div>
        <w:div w:id="252057114">
          <w:marLeft w:val="480"/>
          <w:marRight w:val="0"/>
          <w:marTop w:val="0"/>
          <w:marBottom w:val="0"/>
          <w:divBdr>
            <w:top w:val="none" w:sz="0" w:space="0" w:color="auto"/>
            <w:left w:val="none" w:sz="0" w:space="0" w:color="auto"/>
            <w:bottom w:val="none" w:sz="0" w:space="0" w:color="auto"/>
            <w:right w:val="none" w:sz="0" w:space="0" w:color="auto"/>
          </w:divBdr>
        </w:div>
        <w:div w:id="240264030">
          <w:marLeft w:val="480"/>
          <w:marRight w:val="0"/>
          <w:marTop w:val="0"/>
          <w:marBottom w:val="0"/>
          <w:divBdr>
            <w:top w:val="none" w:sz="0" w:space="0" w:color="auto"/>
            <w:left w:val="none" w:sz="0" w:space="0" w:color="auto"/>
            <w:bottom w:val="none" w:sz="0" w:space="0" w:color="auto"/>
            <w:right w:val="none" w:sz="0" w:space="0" w:color="auto"/>
          </w:divBdr>
        </w:div>
        <w:div w:id="1202203296">
          <w:marLeft w:val="480"/>
          <w:marRight w:val="0"/>
          <w:marTop w:val="0"/>
          <w:marBottom w:val="0"/>
          <w:divBdr>
            <w:top w:val="none" w:sz="0" w:space="0" w:color="auto"/>
            <w:left w:val="none" w:sz="0" w:space="0" w:color="auto"/>
            <w:bottom w:val="none" w:sz="0" w:space="0" w:color="auto"/>
            <w:right w:val="none" w:sz="0" w:space="0" w:color="auto"/>
          </w:divBdr>
        </w:div>
        <w:div w:id="588542254">
          <w:marLeft w:val="480"/>
          <w:marRight w:val="0"/>
          <w:marTop w:val="0"/>
          <w:marBottom w:val="0"/>
          <w:divBdr>
            <w:top w:val="none" w:sz="0" w:space="0" w:color="auto"/>
            <w:left w:val="none" w:sz="0" w:space="0" w:color="auto"/>
            <w:bottom w:val="none" w:sz="0" w:space="0" w:color="auto"/>
            <w:right w:val="none" w:sz="0" w:space="0" w:color="auto"/>
          </w:divBdr>
        </w:div>
        <w:div w:id="829296231">
          <w:marLeft w:val="480"/>
          <w:marRight w:val="0"/>
          <w:marTop w:val="0"/>
          <w:marBottom w:val="0"/>
          <w:divBdr>
            <w:top w:val="none" w:sz="0" w:space="0" w:color="auto"/>
            <w:left w:val="none" w:sz="0" w:space="0" w:color="auto"/>
            <w:bottom w:val="none" w:sz="0" w:space="0" w:color="auto"/>
            <w:right w:val="none" w:sz="0" w:space="0" w:color="auto"/>
          </w:divBdr>
        </w:div>
        <w:div w:id="1418135897">
          <w:marLeft w:val="480"/>
          <w:marRight w:val="0"/>
          <w:marTop w:val="0"/>
          <w:marBottom w:val="0"/>
          <w:divBdr>
            <w:top w:val="none" w:sz="0" w:space="0" w:color="auto"/>
            <w:left w:val="none" w:sz="0" w:space="0" w:color="auto"/>
            <w:bottom w:val="none" w:sz="0" w:space="0" w:color="auto"/>
            <w:right w:val="none" w:sz="0" w:space="0" w:color="auto"/>
          </w:divBdr>
        </w:div>
        <w:div w:id="1073241732">
          <w:marLeft w:val="480"/>
          <w:marRight w:val="0"/>
          <w:marTop w:val="0"/>
          <w:marBottom w:val="0"/>
          <w:divBdr>
            <w:top w:val="none" w:sz="0" w:space="0" w:color="auto"/>
            <w:left w:val="none" w:sz="0" w:space="0" w:color="auto"/>
            <w:bottom w:val="none" w:sz="0" w:space="0" w:color="auto"/>
            <w:right w:val="none" w:sz="0" w:space="0" w:color="auto"/>
          </w:divBdr>
        </w:div>
        <w:div w:id="609552861">
          <w:marLeft w:val="480"/>
          <w:marRight w:val="0"/>
          <w:marTop w:val="0"/>
          <w:marBottom w:val="0"/>
          <w:divBdr>
            <w:top w:val="none" w:sz="0" w:space="0" w:color="auto"/>
            <w:left w:val="none" w:sz="0" w:space="0" w:color="auto"/>
            <w:bottom w:val="none" w:sz="0" w:space="0" w:color="auto"/>
            <w:right w:val="none" w:sz="0" w:space="0" w:color="auto"/>
          </w:divBdr>
        </w:div>
        <w:div w:id="1398548493">
          <w:marLeft w:val="480"/>
          <w:marRight w:val="0"/>
          <w:marTop w:val="0"/>
          <w:marBottom w:val="0"/>
          <w:divBdr>
            <w:top w:val="none" w:sz="0" w:space="0" w:color="auto"/>
            <w:left w:val="none" w:sz="0" w:space="0" w:color="auto"/>
            <w:bottom w:val="none" w:sz="0" w:space="0" w:color="auto"/>
            <w:right w:val="none" w:sz="0" w:space="0" w:color="auto"/>
          </w:divBdr>
        </w:div>
        <w:div w:id="173999013">
          <w:marLeft w:val="480"/>
          <w:marRight w:val="0"/>
          <w:marTop w:val="0"/>
          <w:marBottom w:val="0"/>
          <w:divBdr>
            <w:top w:val="none" w:sz="0" w:space="0" w:color="auto"/>
            <w:left w:val="none" w:sz="0" w:space="0" w:color="auto"/>
            <w:bottom w:val="none" w:sz="0" w:space="0" w:color="auto"/>
            <w:right w:val="none" w:sz="0" w:space="0" w:color="auto"/>
          </w:divBdr>
        </w:div>
        <w:div w:id="1797487837">
          <w:marLeft w:val="480"/>
          <w:marRight w:val="0"/>
          <w:marTop w:val="0"/>
          <w:marBottom w:val="0"/>
          <w:divBdr>
            <w:top w:val="none" w:sz="0" w:space="0" w:color="auto"/>
            <w:left w:val="none" w:sz="0" w:space="0" w:color="auto"/>
            <w:bottom w:val="none" w:sz="0" w:space="0" w:color="auto"/>
            <w:right w:val="none" w:sz="0" w:space="0" w:color="auto"/>
          </w:divBdr>
        </w:div>
        <w:div w:id="1057823712">
          <w:marLeft w:val="480"/>
          <w:marRight w:val="0"/>
          <w:marTop w:val="0"/>
          <w:marBottom w:val="0"/>
          <w:divBdr>
            <w:top w:val="none" w:sz="0" w:space="0" w:color="auto"/>
            <w:left w:val="none" w:sz="0" w:space="0" w:color="auto"/>
            <w:bottom w:val="none" w:sz="0" w:space="0" w:color="auto"/>
            <w:right w:val="none" w:sz="0" w:space="0" w:color="auto"/>
          </w:divBdr>
        </w:div>
        <w:div w:id="313224029">
          <w:marLeft w:val="480"/>
          <w:marRight w:val="0"/>
          <w:marTop w:val="0"/>
          <w:marBottom w:val="0"/>
          <w:divBdr>
            <w:top w:val="none" w:sz="0" w:space="0" w:color="auto"/>
            <w:left w:val="none" w:sz="0" w:space="0" w:color="auto"/>
            <w:bottom w:val="none" w:sz="0" w:space="0" w:color="auto"/>
            <w:right w:val="none" w:sz="0" w:space="0" w:color="auto"/>
          </w:divBdr>
        </w:div>
        <w:div w:id="228880676">
          <w:marLeft w:val="480"/>
          <w:marRight w:val="0"/>
          <w:marTop w:val="0"/>
          <w:marBottom w:val="0"/>
          <w:divBdr>
            <w:top w:val="none" w:sz="0" w:space="0" w:color="auto"/>
            <w:left w:val="none" w:sz="0" w:space="0" w:color="auto"/>
            <w:bottom w:val="none" w:sz="0" w:space="0" w:color="auto"/>
            <w:right w:val="none" w:sz="0" w:space="0" w:color="auto"/>
          </w:divBdr>
        </w:div>
        <w:div w:id="1958372033">
          <w:marLeft w:val="480"/>
          <w:marRight w:val="0"/>
          <w:marTop w:val="0"/>
          <w:marBottom w:val="0"/>
          <w:divBdr>
            <w:top w:val="none" w:sz="0" w:space="0" w:color="auto"/>
            <w:left w:val="none" w:sz="0" w:space="0" w:color="auto"/>
            <w:bottom w:val="none" w:sz="0" w:space="0" w:color="auto"/>
            <w:right w:val="none" w:sz="0" w:space="0" w:color="auto"/>
          </w:divBdr>
        </w:div>
        <w:div w:id="2094430059">
          <w:marLeft w:val="480"/>
          <w:marRight w:val="0"/>
          <w:marTop w:val="0"/>
          <w:marBottom w:val="0"/>
          <w:divBdr>
            <w:top w:val="none" w:sz="0" w:space="0" w:color="auto"/>
            <w:left w:val="none" w:sz="0" w:space="0" w:color="auto"/>
            <w:bottom w:val="none" w:sz="0" w:space="0" w:color="auto"/>
            <w:right w:val="none" w:sz="0" w:space="0" w:color="auto"/>
          </w:divBdr>
        </w:div>
        <w:div w:id="1896355340">
          <w:marLeft w:val="480"/>
          <w:marRight w:val="0"/>
          <w:marTop w:val="0"/>
          <w:marBottom w:val="0"/>
          <w:divBdr>
            <w:top w:val="none" w:sz="0" w:space="0" w:color="auto"/>
            <w:left w:val="none" w:sz="0" w:space="0" w:color="auto"/>
            <w:bottom w:val="none" w:sz="0" w:space="0" w:color="auto"/>
            <w:right w:val="none" w:sz="0" w:space="0" w:color="auto"/>
          </w:divBdr>
        </w:div>
        <w:div w:id="596061784">
          <w:marLeft w:val="480"/>
          <w:marRight w:val="0"/>
          <w:marTop w:val="0"/>
          <w:marBottom w:val="0"/>
          <w:divBdr>
            <w:top w:val="none" w:sz="0" w:space="0" w:color="auto"/>
            <w:left w:val="none" w:sz="0" w:space="0" w:color="auto"/>
            <w:bottom w:val="none" w:sz="0" w:space="0" w:color="auto"/>
            <w:right w:val="none" w:sz="0" w:space="0" w:color="auto"/>
          </w:divBdr>
        </w:div>
        <w:div w:id="1578205085">
          <w:marLeft w:val="480"/>
          <w:marRight w:val="0"/>
          <w:marTop w:val="0"/>
          <w:marBottom w:val="0"/>
          <w:divBdr>
            <w:top w:val="none" w:sz="0" w:space="0" w:color="auto"/>
            <w:left w:val="none" w:sz="0" w:space="0" w:color="auto"/>
            <w:bottom w:val="none" w:sz="0" w:space="0" w:color="auto"/>
            <w:right w:val="none" w:sz="0" w:space="0" w:color="auto"/>
          </w:divBdr>
        </w:div>
        <w:div w:id="817452489">
          <w:marLeft w:val="480"/>
          <w:marRight w:val="0"/>
          <w:marTop w:val="0"/>
          <w:marBottom w:val="0"/>
          <w:divBdr>
            <w:top w:val="none" w:sz="0" w:space="0" w:color="auto"/>
            <w:left w:val="none" w:sz="0" w:space="0" w:color="auto"/>
            <w:bottom w:val="none" w:sz="0" w:space="0" w:color="auto"/>
            <w:right w:val="none" w:sz="0" w:space="0" w:color="auto"/>
          </w:divBdr>
        </w:div>
        <w:div w:id="613252840">
          <w:marLeft w:val="480"/>
          <w:marRight w:val="0"/>
          <w:marTop w:val="0"/>
          <w:marBottom w:val="0"/>
          <w:divBdr>
            <w:top w:val="none" w:sz="0" w:space="0" w:color="auto"/>
            <w:left w:val="none" w:sz="0" w:space="0" w:color="auto"/>
            <w:bottom w:val="none" w:sz="0" w:space="0" w:color="auto"/>
            <w:right w:val="none" w:sz="0" w:space="0" w:color="auto"/>
          </w:divBdr>
        </w:div>
        <w:div w:id="1162549844">
          <w:marLeft w:val="480"/>
          <w:marRight w:val="0"/>
          <w:marTop w:val="0"/>
          <w:marBottom w:val="0"/>
          <w:divBdr>
            <w:top w:val="none" w:sz="0" w:space="0" w:color="auto"/>
            <w:left w:val="none" w:sz="0" w:space="0" w:color="auto"/>
            <w:bottom w:val="none" w:sz="0" w:space="0" w:color="auto"/>
            <w:right w:val="none" w:sz="0" w:space="0" w:color="auto"/>
          </w:divBdr>
        </w:div>
        <w:div w:id="55009540">
          <w:marLeft w:val="480"/>
          <w:marRight w:val="0"/>
          <w:marTop w:val="0"/>
          <w:marBottom w:val="0"/>
          <w:divBdr>
            <w:top w:val="none" w:sz="0" w:space="0" w:color="auto"/>
            <w:left w:val="none" w:sz="0" w:space="0" w:color="auto"/>
            <w:bottom w:val="none" w:sz="0" w:space="0" w:color="auto"/>
            <w:right w:val="none" w:sz="0" w:space="0" w:color="auto"/>
          </w:divBdr>
        </w:div>
        <w:div w:id="101341753">
          <w:marLeft w:val="480"/>
          <w:marRight w:val="0"/>
          <w:marTop w:val="0"/>
          <w:marBottom w:val="0"/>
          <w:divBdr>
            <w:top w:val="none" w:sz="0" w:space="0" w:color="auto"/>
            <w:left w:val="none" w:sz="0" w:space="0" w:color="auto"/>
            <w:bottom w:val="none" w:sz="0" w:space="0" w:color="auto"/>
            <w:right w:val="none" w:sz="0" w:space="0" w:color="auto"/>
          </w:divBdr>
        </w:div>
        <w:div w:id="902713870">
          <w:marLeft w:val="480"/>
          <w:marRight w:val="0"/>
          <w:marTop w:val="0"/>
          <w:marBottom w:val="0"/>
          <w:divBdr>
            <w:top w:val="none" w:sz="0" w:space="0" w:color="auto"/>
            <w:left w:val="none" w:sz="0" w:space="0" w:color="auto"/>
            <w:bottom w:val="none" w:sz="0" w:space="0" w:color="auto"/>
            <w:right w:val="none" w:sz="0" w:space="0" w:color="auto"/>
          </w:divBdr>
        </w:div>
        <w:div w:id="282153727">
          <w:marLeft w:val="480"/>
          <w:marRight w:val="0"/>
          <w:marTop w:val="0"/>
          <w:marBottom w:val="0"/>
          <w:divBdr>
            <w:top w:val="none" w:sz="0" w:space="0" w:color="auto"/>
            <w:left w:val="none" w:sz="0" w:space="0" w:color="auto"/>
            <w:bottom w:val="none" w:sz="0" w:space="0" w:color="auto"/>
            <w:right w:val="none" w:sz="0" w:space="0" w:color="auto"/>
          </w:divBdr>
        </w:div>
        <w:div w:id="919292741">
          <w:marLeft w:val="480"/>
          <w:marRight w:val="0"/>
          <w:marTop w:val="0"/>
          <w:marBottom w:val="0"/>
          <w:divBdr>
            <w:top w:val="none" w:sz="0" w:space="0" w:color="auto"/>
            <w:left w:val="none" w:sz="0" w:space="0" w:color="auto"/>
            <w:bottom w:val="none" w:sz="0" w:space="0" w:color="auto"/>
            <w:right w:val="none" w:sz="0" w:space="0" w:color="auto"/>
          </w:divBdr>
        </w:div>
        <w:div w:id="1944798186">
          <w:marLeft w:val="480"/>
          <w:marRight w:val="0"/>
          <w:marTop w:val="0"/>
          <w:marBottom w:val="0"/>
          <w:divBdr>
            <w:top w:val="none" w:sz="0" w:space="0" w:color="auto"/>
            <w:left w:val="none" w:sz="0" w:space="0" w:color="auto"/>
            <w:bottom w:val="none" w:sz="0" w:space="0" w:color="auto"/>
            <w:right w:val="none" w:sz="0" w:space="0" w:color="auto"/>
          </w:divBdr>
        </w:div>
        <w:div w:id="429858685">
          <w:marLeft w:val="480"/>
          <w:marRight w:val="0"/>
          <w:marTop w:val="0"/>
          <w:marBottom w:val="0"/>
          <w:divBdr>
            <w:top w:val="none" w:sz="0" w:space="0" w:color="auto"/>
            <w:left w:val="none" w:sz="0" w:space="0" w:color="auto"/>
            <w:bottom w:val="none" w:sz="0" w:space="0" w:color="auto"/>
            <w:right w:val="none" w:sz="0" w:space="0" w:color="auto"/>
          </w:divBdr>
        </w:div>
        <w:div w:id="1851409011">
          <w:marLeft w:val="480"/>
          <w:marRight w:val="0"/>
          <w:marTop w:val="0"/>
          <w:marBottom w:val="0"/>
          <w:divBdr>
            <w:top w:val="none" w:sz="0" w:space="0" w:color="auto"/>
            <w:left w:val="none" w:sz="0" w:space="0" w:color="auto"/>
            <w:bottom w:val="none" w:sz="0" w:space="0" w:color="auto"/>
            <w:right w:val="none" w:sz="0" w:space="0" w:color="auto"/>
          </w:divBdr>
        </w:div>
        <w:div w:id="304552017">
          <w:marLeft w:val="480"/>
          <w:marRight w:val="0"/>
          <w:marTop w:val="0"/>
          <w:marBottom w:val="0"/>
          <w:divBdr>
            <w:top w:val="none" w:sz="0" w:space="0" w:color="auto"/>
            <w:left w:val="none" w:sz="0" w:space="0" w:color="auto"/>
            <w:bottom w:val="none" w:sz="0" w:space="0" w:color="auto"/>
            <w:right w:val="none" w:sz="0" w:space="0" w:color="auto"/>
          </w:divBdr>
        </w:div>
        <w:div w:id="229270970">
          <w:marLeft w:val="480"/>
          <w:marRight w:val="0"/>
          <w:marTop w:val="0"/>
          <w:marBottom w:val="0"/>
          <w:divBdr>
            <w:top w:val="none" w:sz="0" w:space="0" w:color="auto"/>
            <w:left w:val="none" w:sz="0" w:space="0" w:color="auto"/>
            <w:bottom w:val="none" w:sz="0" w:space="0" w:color="auto"/>
            <w:right w:val="none" w:sz="0" w:space="0" w:color="auto"/>
          </w:divBdr>
        </w:div>
        <w:div w:id="1577283295">
          <w:marLeft w:val="480"/>
          <w:marRight w:val="0"/>
          <w:marTop w:val="0"/>
          <w:marBottom w:val="0"/>
          <w:divBdr>
            <w:top w:val="none" w:sz="0" w:space="0" w:color="auto"/>
            <w:left w:val="none" w:sz="0" w:space="0" w:color="auto"/>
            <w:bottom w:val="none" w:sz="0" w:space="0" w:color="auto"/>
            <w:right w:val="none" w:sz="0" w:space="0" w:color="auto"/>
          </w:divBdr>
        </w:div>
        <w:div w:id="583104019">
          <w:marLeft w:val="480"/>
          <w:marRight w:val="0"/>
          <w:marTop w:val="0"/>
          <w:marBottom w:val="0"/>
          <w:divBdr>
            <w:top w:val="none" w:sz="0" w:space="0" w:color="auto"/>
            <w:left w:val="none" w:sz="0" w:space="0" w:color="auto"/>
            <w:bottom w:val="none" w:sz="0" w:space="0" w:color="auto"/>
            <w:right w:val="none" w:sz="0" w:space="0" w:color="auto"/>
          </w:divBdr>
        </w:div>
        <w:div w:id="2044087621">
          <w:marLeft w:val="480"/>
          <w:marRight w:val="0"/>
          <w:marTop w:val="0"/>
          <w:marBottom w:val="0"/>
          <w:divBdr>
            <w:top w:val="none" w:sz="0" w:space="0" w:color="auto"/>
            <w:left w:val="none" w:sz="0" w:space="0" w:color="auto"/>
            <w:bottom w:val="none" w:sz="0" w:space="0" w:color="auto"/>
            <w:right w:val="none" w:sz="0" w:space="0" w:color="auto"/>
          </w:divBdr>
        </w:div>
        <w:div w:id="1244753261">
          <w:marLeft w:val="480"/>
          <w:marRight w:val="0"/>
          <w:marTop w:val="0"/>
          <w:marBottom w:val="0"/>
          <w:divBdr>
            <w:top w:val="none" w:sz="0" w:space="0" w:color="auto"/>
            <w:left w:val="none" w:sz="0" w:space="0" w:color="auto"/>
            <w:bottom w:val="none" w:sz="0" w:space="0" w:color="auto"/>
            <w:right w:val="none" w:sz="0" w:space="0" w:color="auto"/>
          </w:divBdr>
        </w:div>
        <w:div w:id="653528150">
          <w:marLeft w:val="480"/>
          <w:marRight w:val="0"/>
          <w:marTop w:val="0"/>
          <w:marBottom w:val="0"/>
          <w:divBdr>
            <w:top w:val="none" w:sz="0" w:space="0" w:color="auto"/>
            <w:left w:val="none" w:sz="0" w:space="0" w:color="auto"/>
            <w:bottom w:val="none" w:sz="0" w:space="0" w:color="auto"/>
            <w:right w:val="none" w:sz="0" w:space="0" w:color="auto"/>
          </w:divBdr>
        </w:div>
        <w:div w:id="905534215">
          <w:marLeft w:val="480"/>
          <w:marRight w:val="0"/>
          <w:marTop w:val="0"/>
          <w:marBottom w:val="0"/>
          <w:divBdr>
            <w:top w:val="none" w:sz="0" w:space="0" w:color="auto"/>
            <w:left w:val="none" w:sz="0" w:space="0" w:color="auto"/>
            <w:bottom w:val="none" w:sz="0" w:space="0" w:color="auto"/>
            <w:right w:val="none" w:sz="0" w:space="0" w:color="auto"/>
          </w:divBdr>
        </w:div>
        <w:div w:id="1160006053">
          <w:marLeft w:val="480"/>
          <w:marRight w:val="0"/>
          <w:marTop w:val="0"/>
          <w:marBottom w:val="0"/>
          <w:divBdr>
            <w:top w:val="none" w:sz="0" w:space="0" w:color="auto"/>
            <w:left w:val="none" w:sz="0" w:space="0" w:color="auto"/>
            <w:bottom w:val="none" w:sz="0" w:space="0" w:color="auto"/>
            <w:right w:val="none" w:sz="0" w:space="0" w:color="auto"/>
          </w:divBdr>
        </w:div>
        <w:div w:id="1875532279">
          <w:marLeft w:val="480"/>
          <w:marRight w:val="0"/>
          <w:marTop w:val="0"/>
          <w:marBottom w:val="0"/>
          <w:divBdr>
            <w:top w:val="none" w:sz="0" w:space="0" w:color="auto"/>
            <w:left w:val="none" w:sz="0" w:space="0" w:color="auto"/>
            <w:bottom w:val="none" w:sz="0" w:space="0" w:color="auto"/>
            <w:right w:val="none" w:sz="0" w:space="0" w:color="auto"/>
          </w:divBdr>
        </w:div>
        <w:div w:id="1693066364">
          <w:marLeft w:val="480"/>
          <w:marRight w:val="0"/>
          <w:marTop w:val="0"/>
          <w:marBottom w:val="0"/>
          <w:divBdr>
            <w:top w:val="none" w:sz="0" w:space="0" w:color="auto"/>
            <w:left w:val="none" w:sz="0" w:space="0" w:color="auto"/>
            <w:bottom w:val="none" w:sz="0" w:space="0" w:color="auto"/>
            <w:right w:val="none" w:sz="0" w:space="0" w:color="auto"/>
          </w:divBdr>
        </w:div>
        <w:div w:id="1221553575">
          <w:marLeft w:val="480"/>
          <w:marRight w:val="0"/>
          <w:marTop w:val="0"/>
          <w:marBottom w:val="0"/>
          <w:divBdr>
            <w:top w:val="none" w:sz="0" w:space="0" w:color="auto"/>
            <w:left w:val="none" w:sz="0" w:space="0" w:color="auto"/>
            <w:bottom w:val="none" w:sz="0" w:space="0" w:color="auto"/>
            <w:right w:val="none" w:sz="0" w:space="0" w:color="auto"/>
          </w:divBdr>
        </w:div>
        <w:div w:id="2090419681">
          <w:marLeft w:val="480"/>
          <w:marRight w:val="0"/>
          <w:marTop w:val="0"/>
          <w:marBottom w:val="0"/>
          <w:divBdr>
            <w:top w:val="none" w:sz="0" w:space="0" w:color="auto"/>
            <w:left w:val="none" w:sz="0" w:space="0" w:color="auto"/>
            <w:bottom w:val="none" w:sz="0" w:space="0" w:color="auto"/>
            <w:right w:val="none" w:sz="0" w:space="0" w:color="auto"/>
          </w:divBdr>
        </w:div>
        <w:div w:id="534082127">
          <w:marLeft w:val="480"/>
          <w:marRight w:val="0"/>
          <w:marTop w:val="0"/>
          <w:marBottom w:val="0"/>
          <w:divBdr>
            <w:top w:val="none" w:sz="0" w:space="0" w:color="auto"/>
            <w:left w:val="none" w:sz="0" w:space="0" w:color="auto"/>
            <w:bottom w:val="none" w:sz="0" w:space="0" w:color="auto"/>
            <w:right w:val="none" w:sz="0" w:space="0" w:color="auto"/>
          </w:divBdr>
        </w:div>
        <w:div w:id="589196765">
          <w:marLeft w:val="480"/>
          <w:marRight w:val="0"/>
          <w:marTop w:val="0"/>
          <w:marBottom w:val="0"/>
          <w:divBdr>
            <w:top w:val="none" w:sz="0" w:space="0" w:color="auto"/>
            <w:left w:val="none" w:sz="0" w:space="0" w:color="auto"/>
            <w:bottom w:val="none" w:sz="0" w:space="0" w:color="auto"/>
            <w:right w:val="none" w:sz="0" w:space="0" w:color="auto"/>
          </w:divBdr>
        </w:div>
        <w:div w:id="1288465806">
          <w:marLeft w:val="480"/>
          <w:marRight w:val="0"/>
          <w:marTop w:val="0"/>
          <w:marBottom w:val="0"/>
          <w:divBdr>
            <w:top w:val="none" w:sz="0" w:space="0" w:color="auto"/>
            <w:left w:val="none" w:sz="0" w:space="0" w:color="auto"/>
            <w:bottom w:val="none" w:sz="0" w:space="0" w:color="auto"/>
            <w:right w:val="none" w:sz="0" w:space="0" w:color="auto"/>
          </w:divBdr>
        </w:div>
        <w:div w:id="1871606281">
          <w:marLeft w:val="480"/>
          <w:marRight w:val="0"/>
          <w:marTop w:val="0"/>
          <w:marBottom w:val="0"/>
          <w:divBdr>
            <w:top w:val="none" w:sz="0" w:space="0" w:color="auto"/>
            <w:left w:val="none" w:sz="0" w:space="0" w:color="auto"/>
            <w:bottom w:val="none" w:sz="0" w:space="0" w:color="auto"/>
            <w:right w:val="none" w:sz="0" w:space="0" w:color="auto"/>
          </w:divBdr>
        </w:div>
        <w:div w:id="419832679">
          <w:marLeft w:val="480"/>
          <w:marRight w:val="0"/>
          <w:marTop w:val="0"/>
          <w:marBottom w:val="0"/>
          <w:divBdr>
            <w:top w:val="none" w:sz="0" w:space="0" w:color="auto"/>
            <w:left w:val="none" w:sz="0" w:space="0" w:color="auto"/>
            <w:bottom w:val="none" w:sz="0" w:space="0" w:color="auto"/>
            <w:right w:val="none" w:sz="0" w:space="0" w:color="auto"/>
          </w:divBdr>
        </w:div>
        <w:div w:id="725950277">
          <w:marLeft w:val="480"/>
          <w:marRight w:val="0"/>
          <w:marTop w:val="0"/>
          <w:marBottom w:val="0"/>
          <w:divBdr>
            <w:top w:val="none" w:sz="0" w:space="0" w:color="auto"/>
            <w:left w:val="none" w:sz="0" w:space="0" w:color="auto"/>
            <w:bottom w:val="none" w:sz="0" w:space="0" w:color="auto"/>
            <w:right w:val="none" w:sz="0" w:space="0" w:color="auto"/>
          </w:divBdr>
        </w:div>
      </w:divsChild>
    </w:div>
    <w:div w:id="959070966">
      <w:marLeft w:val="480"/>
      <w:marRight w:val="0"/>
      <w:marTop w:val="0"/>
      <w:marBottom w:val="0"/>
      <w:divBdr>
        <w:top w:val="none" w:sz="0" w:space="0" w:color="auto"/>
        <w:left w:val="none" w:sz="0" w:space="0" w:color="auto"/>
        <w:bottom w:val="none" w:sz="0" w:space="0" w:color="auto"/>
        <w:right w:val="none" w:sz="0" w:space="0" w:color="auto"/>
      </w:divBdr>
    </w:div>
    <w:div w:id="959337185">
      <w:marLeft w:val="480"/>
      <w:marRight w:val="0"/>
      <w:marTop w:val="0"/>
      <w:marBottom w:val="0"/>
      <w:divBdr>
        <w:top w:val="none" w:sz="0" w:space="0" w:color="auto"/>
        <w:left w:val="none" w:sz="0" w:space="0" w:color="auto"/>
        <w:bottom w:val="none" w:sz="0" w:space="0" w:color="auto"/>
        <w:right w:val="none" w:sz="0" w:space="0" w:color="auto"/>
      </w:divBdr>
    </w:div>
    <w:div w:id="959411154">
      <w:marLeft w:val="480"/>
      <w:marRight w:val="0"/>
      <w:marTop w:val="0"/>
      <w:marBottom w:val="0"/>
      <w:divBdr>
        <w:top w:val="none" w:sz="0" w:space="0" w:color="auto"/>
        <w:left w:val="none" w:sz="0" w:space="0" w:color="auto"/>
        <w:bottom w:val="none" w:sz="0" w:space="0" w:color="auto"/>
        <w:right w:val="none" w:sz="0" w:space="0" w:color="auto"/>
      </w:divBdr>
    </w:div>
    <w:div w:id="959412908">
      <w:bodyDiv w:val="1"/>
      <w:marLeft w:val="0"/>
      <w:marRight w:val="0"/>
      <w:marTop w:val="0"/>
      <w:marBottom w:val="0"/>
      <w:divBdr>
        <w:top w:val="none" w:sz="0" w:space="0" w:color="auto"/>
        <w:left w:val="none" w:sz="0" w:space="0" w:color="auto"/>
        <w:bottom w:val="none" w:sz="0" w:space="0" w:color="auto"/>
        <w:right w:val="none" w:sz="0" w:space="0" w:color="auto"/>
      </w:divBdr>
    </w:div>
    <w:div w:id="959459316">
      <w:marLeft w:val="480"/>
      <w:marRight w:val="0"/>
      <w:marTop w:val="0"/>
      <w:marBottom w:val="0"/>
      <w:divBdr>
        <w:top w:val="none" w:sz="0" w:space="0" w:color="auto"/>
        <w:left w:val="none" w:sz="0" w:space="0" w:color="auto"/>
        <w:bottom w:val="none" w:sz="0" w:space="0" w:color="auto"/>
        <w:right w:val="none" w:sz="0" w:space="0" w:color="auto"/>
      </w:divBdr>
    </w:div>
    <w:div w:id="959603080">
      <w:marLeft w:val="480"/>
      <w:marRight w:val="0"/>
      <w:marTop w:val="0"/>
      <w:marBottom w:val="0"/>
      <w:divBdr>
        <w:top w:val="none" w:sz="0" w:space="0" w:color="auto"/>
        <w:left w:val="none" w:sz="0" w:space="0" w:color="auto"/>
        <w:bottom w:val="none" w:sz="0" w:space="0" w:color="auto"/>
        <w:right w:val="none" w:sz="0" w:space="0" w:color="auto"/>
      </w:divBdr>
    </w:div>
    <w:div w:id="959727699">
      <w:marLeft w:val="480"/>
      <w:marRight w:val="0"/>
      <w:marTop w:val="0"/>
      <w:marBottom w:val="0"/>
      <w:divBdr>
        <w:top w:val="none" w:sz="0" w:space="0" w:color="auto"/>
        <w:left w:val="none" w:sz="0" w:space="0" w:color="auto"/>
        <w:bottom w:val="none" w:sz="0" w:space="0" w:color="auto"/>
        <w:right w:val="none" w:sz="0" w:space="0" w:color="auto"/>
      </w:divBdr>
    </w:div>
    <w:div w:id="959728004">
      <w:marLeft w:val="480"/>
      <w:marRight w:val="0"/>
      <w:marTop w:val="0"/>
      <w:marBottom w:val="0"/>
      <w:divBdr>
        <w:top w:val="none" w:sz="0" w:space="0" w:color="auto"/>
        <w:left w:val="none" w:sz="0" w:space="0" w:color="auto"/>
        <w:bottom w:val="none" w:sz="0" w:space="0" w:color="auto"/>
        <w:right w:val="none" w:sz="0" w:space="0" w:color="auto"/>
      </w:divBdr>
    </w:div>
    <w:div w:id="960039014">
      <w:marLeft w:val="480"/>
      <w:marRight w:val="0"/>
      <w:marTop w:val="0"/>
      <w:marBottom w:val="0"/>
      <w:divBdr>
        <w:top w:val="none" w:sz="0" w:space="0" w:color="auto"/>
        <w:left w:val="none" w:sz="0" w:space="0" w:color="auto"/>
        <w:bottom w:val="none" w:sz="0" w:space="0" w:color="auto"/>
        <w:right w:val="none" w:sz="0" w:space="0" w:color="auto"/>
      </w:divBdr>
    </w:div>
    <w:div w:id="960066799">
      <w:marLeft w:val="480"/>
      <w:marRight w:val="0"/>
      <w:marTop w:val="0"/>
      <w:marBottom w:val="0"/>
      <w:divBdr>
        <w:top w:val="none" w:sz="0" w:space="0" w:color="auto"/>
        <w:left w:val="none" w:sz="0" w:space="0" w:color="auto"/>
        <w:bottom w:val="none" w:sz="0" w:space="0" w:color="auto"/>
        <w:right w:val="none" w:sz="0" w:space="0" w:color="auto"/>
      </w:divBdr>
    </w:div>
    <w:div w:id="960113180">
      <w:marLeft w:val="480"/>
      <w:marRight w:val="0"/>
      <w:marTop w:val="0"/>
      <w:marBottom w:val="0"/>
      <w:divBdr>
        <w:top w:val="none" w:sz="0" w:space="0" w:color="auto"/>
        <w:left w:val="none" w:sz="0" w:space="0" w:color="auto"/>
        <w:bottom w:val="none" w:sz="0" w:space="0" w:color="auto"/>
        <w:right w:val="none" w:sz="0" w:space="0" w:color="auto"/>
      </w:divBdr>
    </w:div>
    <w:div w:id="960458595">
      <w:marLeft w:val="480"/>
      <w:marRight w:val="0"/>
      <w:marTop w:val="0"/>
      <w:marBottom w:val="0"/>
      <w:divBdr>
        <w:top w:val="none" w:sz="0" w:space="0" w:color="auto"/>
        <w:left w:val="none" w:sz="0" w:space="0" w:color="auto"/>
        <w:bottom w:val="none" w:sz="0" w:space="0" w:color="auto"/>
        <w:right w:val="none" w:sz="0" w:space="0" w:color="auto"/>
      </w:divBdr>
    </w:div>
    <w:div w:id="960959082">
      <w:bodyDiv w:val="1"/>
      <w:marLeft w:val="0"/>
      <w:marRight w:val="0"/>
      <w:marTop w:val="0"/>
      <w:marBottom w:val="0"/>
      <w:divBdr>
        <w:top w:val="none" w:sz="0" w:space="0" w:color="auto"/>
        <w:left w:val="none" w:sz="0" w:space="0" w:color="auto"/>
        <w:bottom w:val="none" w:sz="0" w:space="0" w:color="auto"/>
        <w:right w:val="none" w:sz="0" w:space="0" w:color="auto"/>
      </w:divBdr>
      <w:divsChild>
        <w:div w:id="1124544163">
          <w:marLeft w:val="480"/>
          <w:marRight w:val="0"/>
          <w:marTop w:val="0"/>
          <w:marBottom w:val="0"/>
          <w:divBdr>
            <w:top w:val="none" w:sz="0" w:space="0" w:color="auto"/>
            <w:left w:val="none" w:sz="0" w:space="0" w:color="auto"/>
            <w:bottom w:val="none" w:sz="0" w:space="0" w:color="auto"/>
            <w:right w:val="none" w:sz="0" w:space="0" w:color="auto"/>
          </w:divBdr>
        </w:div>
        <w:div w:id="231502566">
          <w:marLeft w:val="480"/>
          <w:marRight w:val="0"/>
          <w:marTop w:val="0"/>
          <w:marBottom w:val="0"/>
          <w:divBdr>
            <w:top w:val="none" w:sz="0" w:space="0" w:color="auto"/>
            <w:left w:val="none" w:sz="0" w:space="0" w:color="auto"/>
            <w:bottom w:val="none" w:sz="0" w:space="0" w:color="auto"/>
            <w:right w:val="none" w:sz="0" w:space="0" w:color="auto"/>
          </w:divBdr>
        </w:div>
        <w:div w:id="1143280536">
          <w:marLeft w:val="480"/>
          <w:marRight w:val="0"/>
          <w:marTop w:val="0"/>
          <w:marBottom w:val="0"/>
          <w:divBdr>
            <w:top w:val="none" w:sz="0" w:space="0" w:color="auto"/>
            <w:left w:val="none" w:sz="0" w:space="0" w:color="auto"/>
            <w:bottom w:val="none" w:sz="0" w:space="0" w:color="auto"/>
            <w:right w:val="none" w:sz="0" w:space="0" w:color="auto"/>
          </w:divBdr>
        </w:div>
        <w:div w:id="1342010024">
          <w:marLeft w:val="480"/>
          <w:marRight w:val="0"/>
          <w:marTop w:val="0"/>
          <w:marBottom w:val="0"/>
          <w:divBdr>
            <w:top w:val="none" w:sz="0" w:space="0" w:color="auto"/>
            <w:left w:val="none" w:sz="0" w:space="0" w:color="auto"/>
            <w:bottom w:val="none" w:sz="0" w:space="0" w:color="auto"/>
            <w:right w:val="none" w:sz="0" w:space="0" w:color="auto"/>
          </w:divBdr>
        </w:div>
        <w:div w:id="1140733262">
          <w:marLeft w:val="480"/>
          <w:marRight w:val="0"/>
          <w:marTop w:val="0"/>
          <w:marBottom w:val="0"/>
          <w:divBdr>
            <w:top w:val="none" w:sz="0" w:space="0" w:color="auto"/>
            <w:left w:val="none" w:sz="0" w:space="0" w:color="auto"/>
            <w:bottom w:val="none" w:sz="0" w:space="0" w:color="auto"/>
            <w:right w:val="none" w:sz="0" w:space="0" w:color="auto"/>
          </w:divBdr>
        </w:div>
        <w:div w:id="1482307881">
          <w:marLeft w:val="480"/>
          <w:marRight w:val="0"/>
          <w:marTop w:val="0"/>
          <w:marBottom w:val="0"/>
          <w:divBdr>
            <w:top w:val="none" w:sz="0" w:space="0" w:color="auto"/>
            <w:left w:val="none" w:sz="0" w:space="0" w:color="auto"/>
            <w:bottom w:val="none" w:sz="0" w:space="0" w:color="auto"/>
            <w:right w:val="none" w:sz="0" w:space="0" w:color="auto"/>
          </w:divBdr>
        </w:div>
        <w:div w:id="1151482691">
          <w:marLeft w:val="480"/>
          <w:marRight w:val="0"/>
          <w:marTop w:val="0"/>
          <w:marBottom w:val="0"/>
          <w:divBdr>
            <w:top w:val="none" w:sz="0" w:space="0" w:color="auto"/>
            <w:left w:val="none" w:sz="0" w:space="0" w:color="auto"/>
            <w:bottom w:val="none" w:sz="0" w:space="0" w:color="auto"/>
            <w:right w:val="none" w:sz="0" w:space="0" w:color="auto"/>
          </w:divBdr>
        </w:div>
        <w:div w:id="1327785976">
          <w:marLeft w:val="480"/>
          <w:marRight w:val="0"/>
          <w:marTop w:val="0"/>
          <w:marBottom w:val="0"/>
          <w:divBdr>
            <w:top w:val="none" w:sz="0" w:space="0" w:color="auto"/>
            <w:left w:val="none" w:sz="0" w:space="0" w:color="auto"/>
            <w:bottom w:val="none" w:sz="0" w:space="0" w:color="auto"/>
            <w:right w:val="none" w:sz="0" w:space="0" w:color="auto"/>
          </w:divBdr>
        </w:div>
        <w:div w:id="1509517901">
          <w:marLeft w:val="480"/>
          <w:marRight w:val="0"/>
          <w:marTop w:val="0"/>
          <w:marBottom w:val="0"/>
          <w:divBdr>
            <w:top w:val="none" w:sz="0" w:space="0" w:color="auto"/>
            <w:left w:val="none" w:sz="0" w:space="0" w:color="auto"/>
            <w:bottom w:val="none" w:sz="0" w:space="0" w:color="auto"/>
            <w:right w:val="none" w:sz="0" w:space="0" w:color="auto"/>
          </w:divBdr>
        </w:div>
        <w:div w:id="1517773280">
          <w:marLeft w:val="480"/>
          <w:marRight w:val="0"/>
          <w:marTop w:val="0"/>
          <w:marBottom w:val="0"/>
          <w:divBdr>
            <w:top w:val="none" w:sz="0" w:space="0" w:color="auto"/>
            <w:left w:val="none" w:sz="0" w:space="0" w:color="auto"/>
            <w:bottom w:val="none" w:sz="0" w:space="0" w:color="auto"/>
            <w:right w:val="none" w:sz="0" w:space="0" w:color="auto"/>
          </w:divBdr>
        </w:div>
        <w:div w:id="2064518607">
          <w:marLeft w:val="480"/>
          <w:marRight w:val="0"/>
          <w:marTop w:val="0"/>
          <w:marBottom w:val="0"/>
          <w:divBdr>
            <w:top w:val="none" w:sz="0" w:space="0" w:color="auto"/>
            <w:left w:val="none" w:sz="0" w:space="0" w:color="auto"/>
            <w:bottom w:val="none" w:sz="0" w:space="0" w:color="auto"/>
            <w:right w:val="none" w:sz="0" w:space="0" w:color="auto"/>
          </w:divBdr>
        </w:div>
        <w:div w:id="501894595">
          <w:marLeft w:val="480"/>
          <w:marRight w:val="0"/>
          <w:marTop w:val="0"/>
          <w:marBottom w:val="0"/>
          <w:divBdr>
            <w:top w:val="none" w:sz="0" w:space="0" w:color="auto"/>
            <w:left w:val="none" w:sz="0" w:space="0" w:color="auto"/>
            <w:bottom w:val="none" w:sz="0" w:space="0" w:color="auto"/>
            <w:right w:val="none" w:sz="0" w:space="0" w:color="auto"/>
          </w:divBdr>
        </w:div>
        <w:div w:id="483349850">
          <w:marLeft w:val="480"/>
          <w:marRight w:val="0"/>
          <w:marTop w:val="0"/>
          <w:marBottom w:val="0"/>
          <w:divBdr>
            <w:top w:val="none" w:sz="0" w:space="0" w:color="auto"/>
            <w:left w:val="none" w:sz="0" w:space="0" w:color="auto"/>
            <w:bottom w:val="none" w:sz="0" w:space="0" w:color="auto"/>
            <w:right w:val="none" w:sz="0" w:space="0" w:color="auto"/>
          </w:divBdr>
        </w:div>
        <w:div w:id="1935623005">
          <w:marLeft w:val="480"/>
          <w:marRight w:val="0"/>
          <w:marTop w:val="0"/>
          <w:marBottom w:val="0"/>
          <w:divBdr>
            <w:top w:val="none" w:sz="0" w:space="0" w:color="auto"/>
            <w:left w:val="none" w:sz="0" w:space="0" w:color="auto"/>
            <w:bottom w:val="none" w:sz="0" w:space="0" w:color="auto"/>
            <w:right w:val="none" w:sz="0" w:space="0" w:color="auto"/>
          </w:divBdr>
        </w:div>
        <w:div w:id="97722944">
          <w:marLeft w:val="480"/>
          <w:marRight w:val="0"/>
          <w:marTop w:val="0"/>
          <w:marBottom w:val="0"/>
          <w:divBdr>
            <w:top w:val="none" w:sz="0" w:space="0" w:color="auto"/>
            <w:left w:val="none" w:sz="0" w:space="0" w:color="auto"/>
            <w:bottom w:val="none" w:sz="0" w:space="0" w:color="auto"/>
            <w:right w:val="none" w:sz="0" w:space="0" w:color="auto"/>
          </w:divBdr>
        </w:div>
        <w:div w:id="1672641354">
          <w:marLeft w:val="480"/>
          <w:marRight w:val="0"/>
          <w:marTop w:val="0"/>
          <w:marBottom w:val="0"/>
          <w:divBdr>
            <w:top w:val="none" w:sz="0" w:space="0" w:color="auto"/>
            <w:left w:val="none" w:sz="0" w:space="0" w:color="auto"/>
            <w:bottom w:val="none" w:sz="0" w:space="0" w:color="auto"/>
            <w:right w:val="none" w:sz="0" w:space="0" w:color="auto"/>
          </w:divBdr>
        </w:div>
        <w:div w:id="1447119490">
          <w:marLeft w:val="480"/>
          <w:marRight w:val="0"/>
          <w:marTop w:val="0"/>
          <w:marBottom w:val="0"/>
          <w:divBdr>
            <w:top w:val="none" w:sz="0" w:space="0" w:color="auto"/>
            <w:left w:val="none" w:sz="0" w:space="0" w:color="auto"/>
            <w:bottom w:val="none" w:sz="0" w:space="0" w:color="auto"/>
            <w:right w:val="none" w:sz="0" w:space="0" w:color="auto"/>
          </w:divBdr>
        </w:div>
        <w:div w:id="577595935">
          <w:marLeft w:val="480"/>
          <w:marRight w:val="0"/>
          <w:marTop w:val="0"/>
          <w:marBottom w:val="0"/>
          <w:divBdr>
            <w:top w:val="none" w:sz="0" w:space="0" w:color="auto"/>
            <w:left w:val="none" w:sz="0" w:space="0" w:color="auto"/>
            <w:bottom w:val="none" w:sz="0" w:space="0" w:color="auto"/>
            <w:right w:val="none" w:sz="0" w:space="0" w:color="auto"/>
          </w:divBdr>
        </w:div>
        <w:div w:id="1850099414">
          <w:marLeft w:val="480"/>
          <w:marRight w:val="0"/>
          <w:marTop w:val="0"/>
          <w:marBottom w:val="0"/>
          <w:divBdr>
            <w:top w:val="none" w:sz="0" w:space="0" w:color="auto"/>
            <w:left w:val="none" w:sz="0" w:space="0" w:color="auto"/>
            <w:bottom w:val="none" w:sz="0" w:space="0" w:color="auto"/>
            <w:right w:val="none" w:sz="0" w:space="0" w:color="auto"/>
          </w:divBdr>
        </w:div>
        <w:div w:id="195243917">
          <w:marLeft w:val="480"/>
          <w:marRight w:val="0"/>
          <w:marTop w:val="0"/>
          <w:marBottom w:val="0"/>
          <w:divBdr>
            <w:top w:val="none" w:sz="0" w:space="0" w:color="auto"/>
            <w:left w:val="none" w:sz="0" w:space="0" w:color="auto"/>
            <w:bottom w:val="none" w:sz="0" w:space="0" w:color="auto"/>
            <w:right w:val="none" w:sz="0" w:space="0" w:color="auto"/>
          </w:divBdr>
        </w:div>
        <w:div w:id="1667900122">
          <w:marLeft w:val="480"/>
          <w:marRight w:val="0"/>
          <w:marTop w:val="0"/>
          <w:marBottom w:val="0"/>
          <w:divBdr>
            <w:top w:val="none" w:sz="0" w:space="0" w:color="auto"/>
            <w:left w:val="none" w:sz="0" w:space="0" w:color="auto"/>
            <w:bottom w:val="none" w:sz="0" w:space="0" w:color="auto"/>
            <w:right w:val="none" w:sz="0" w:space="0" w:color="auto"/>
          </w:divBdr>
        </w:div>
        <w:div w:id="40638370">
          <w:marLeft w:val="480"/>
          <w:marRight w:val="0"/>
          <w:marTop w:val="0"/>
          <w:marBottom w:val="0"/>
          <w:divBdr>
            <w:top w:val="none" w:sz="0" w:space="0" w:color="auto"/>
            <w:left w:val="none" w:sz="0" w:space="0" w:color="auto"/>
            <w:bottom w:val="none" w:sz="0" w:space="0" w:color="auto"/>
            <w:right w:val="none" w:sz="0" w:space="0" w:color="auto"/>
          </w:divBdr>
        </w:div>
        <w:div w:id="736898425">
          <w:marLeft w:val="480"/>
          <w:marRight w:val="0"/>
          <w:marTop w:val="0"/>
          <w:marBottom w:val="0"/>
          <w:divBdr>
            <w:top w:val="none" w:sz="0" w:space="0" w:color="auto"/>
            <w:left w:val="none" w:sz="0" w:space="0" w:color="auto"/>
            <w:bottom w:val="none" w:sz="0" w:space="0" w:color="auto"/>
            <w:right w:val="none" w:sz="0" w:space="0" w:color="auto"/>
          </w:divBdr>
        </w:div>
        <w:div w:id="10305672">
          <w:marLeft w:val="480"/>
          <w:marRight w:val="0"/>
          <w:marTop w:val="0"/>
          <w:marBottom w:val="0"/>
          <w:divBdr>
            <w:top w:val="none" w:sz="0" w:space="0" w:color="auto"/>
            <w:left w:val="none" w:sz="0" w:space="0" w:color="auto"/>
            <w:bottom w:val="none" w:sz="0" w:space="0" w:color="auto"/>
            <w:right w:val="none" w:sz="0" w:space="0" w:color="auto"/>
          </w:divBdr>
        </w:div>
        <w:div w:id="169104852">
          <w:marLeft w:val="480"/>
          <w:marRight w:val="0"/>
          <w:marTop w:val="0"/>
          <w:marBottom w:val="0"/>
          <w:divBdr>
            <w:top w:val="none" w:sz="0" w:space="0" w:color="auto"/>
            <w:left w:val="none" w:sz="0" w:space="0" w:color="auto"/>
            <w:bottom w:val="none" w:sz="0" w:space="0" w:color="auto"/>
            <w:right w:val="none" w:sz="0" w:space="0" w:color="auto"/>
          </w:divBdr>
        </w:div>
        <w:div w:id="1409695919">
          <w:marLeft w:val="480"/>
          <w:marRight w:val="0"/>
          <w:marTop w:val="0"/>
          <w:marBottom w:val="0"/>
          <w:divBdr>
            <w:top w:val="none" w:sz="0" w:space="0" w:color="auto"/>
            <w:left w:val="none" w:sz="0" w:space="0" w:color="auto"/>
            <w:bottom w:val="none" w:sz="0" w:space="0" w:color="auto"/>
            <w:right w:val="none" w:sz="0" w:space="0" w:color="auto"/>
          </w:divBdr>
        </w:div>
        <w:div w:id="1288387214">
          <w:marLeft w:val="480"/>
          <w:marRight w:val="0"/>
          <w:marTop w:val="0"/>
          <w:marBottom w:val="0"/>
          <w:divBdr>
            <w:top w:val="none" w:sz="0" w:space="0" w:color="auto"/>
            <w:left w:val="none" w:sz="0" w:space="0" w:color="auto"/>
            <w:bottom w:val="none" w:sz="0" w:space="0" w:color="auto"/>
            <w:right w:val="none" w:sz="0" w:space="0" w:color="auto"/>
          </w:divBdr>
        </w:div>
        <w:div w:id="690766546">
          <w:marLeft w:val="480"/>
          <w:marRight w:val="0"/>
          <w:marTop w:val="0"/>
          <w:marBottom w:val="0"/>
          <w:divBdr>
            <w:top w:val="none" w:sz="0" w:space="0" w:color="auto"/>
            <w:left w:val="none" w:sz="0" w:space="0" w:color="auto"/>
            <w:bottom w:val="none" w:sz="0" w:space="0" w:color="auto"/>
            <w:right w:val="none" w:sz="0" w:space="0" w:color="auto"/>
          </w:divBdr>
        </w:div>
        <w:div w:id="1382055387">
          <w:marLeft w:val="480"/>
          <w:marRight w:val="0"/>
          <w:marTop w:val="0"/>
          <w:marBottom w:val="0"/>
          <w:divBdr>
            <w:top w:val="none" w:sz="0" w:space="0" w:color="auto"/>
            <w:left w:val="none" w:sz="0" w:space="0" w:color="auto"/>
            <w:bottom w:val="none" w:sz="0" w:space="0" w:color="auto"/>
            <w:right w:val="none" w:sz="0" w:space="0" w:color="auto"/>
          </w:divBdr>
        </w:div>
        <w:div w:id="332758570">
          <w:marLeft w:val="480"/>
          <w:marRight w:val="0"/>
          <w:marTop w:val="0"/>
          <w:marBottom w:val="0"/>
          <w:divBdr>
            <w:top w:val="none" w:sz="0" w:space="0" w:color="auto"/>
            <w:left w:val="none" w:sz="0" w:space="0" w:color="auto"/>
            <w:bottom w:val="none" w:sz="0" w:space="0" w:color="auto"/>
            <w:right w:val="none" w:sz="0" w:space="0" w:color="auto"/>
          </w:divBdr>
        </w:div>
        <w:div w:id="424544214">
          <w:marLeft w:val="480"/>
          <w:marRight w:val="0"/>
          <w:marTop w:val="0"/>
          <w:marBottom w:val="0"/>
          <w:divBdr>
            <w:top w:val="none" w:sz="0" w:space="0" w:color="auto"/>
            <w:left w:val="none" w:sz="0" w:space="0" w:color="auto"/>
            <w:bottom w:val="none" w:sz="0" w:space="0" w:color="auto"/>
            <w:right w:val="none" w:sz="0" w:space="0" w:color="auto"/>
          </w:divBdr>
        </w:div>
        <w:div w:id="153492333">
          <w:marLeft w:val="480"/>
          <w:marRight w:val="0"/>
          <w:marTop w:val="0"/>
          <w:marBottom w:val="0"/>
          <w:divBdr>
            <w:top w:val="none" w:sz="0" w:space="0" w:color="auto"/>
            <w:left w:val="none" w:sz="0" w:space="0" w:color="auto"/>
            <w:bottom w:val="none" w:sz="0" w:space="0" w:color="auto"/>
            <w:right w:val="none" w:sz="0" w:space="0" w:color="auto"/>
          </w:divBdr>
        </w:div>
        <w:div w:id="1301617963">
          <w:marLeft w:val="480"/>
          <w:marRight w:val="0"/>
          <w:marTop w:val="0"/>
          <w:marBottom w:val="0"/>
          <w:divBdr>
            <w:top w:val="none" w:sz="0" w:space="0" w:color="auto"/>
            <w:left w:val="none" w:sz="0" w:space="0" w:color="auto"/>
            <w:bottom w:val="none" w:sz="0" w:space="0" w:color="auto"/>
            <w:right w:val="none" w:sz="0" w:space="0" w:color="auto"/>
          </w:divBdr>
        </w:div>
        <w:div w:id="658853602">
          <w:marLeft w:val="480"/>
          <w:marRight w:val="0"/>
          <w:marTop w:val="0"/>
          <w:marBottom w:val="0"/>
          <w:divBdr>
            <w:top w:val="none" w:sz="0" w:space="0" w:color="auto"/>
            <w:left w:val="none" w:sz="0" w:space="0" w:color="auto"/>
            <w:bottom w:val="none" w:sz="0" w:space="0" w:color="auto"/>
            <w:right w:val="none" w:sz="0" w:space="0" w:color="auto"/>
          </w:divBdr>
        </w:div>
        <w:div w:id="101268209">
          <w:marLeft w:val="480"/>
          <w:marRight w:val="0"/>
          <w:marTop w:val="0"/>
          <w:marBottom w:val="0"/>
          <w:divBdr>
            <w:top w:val="none" w:sz="0" w:space="0" w:color="auto"/>
            <w:left w:val="none" w:sz="0" w:space="0" w:color="auto"/>
            <w:bottom w:val="none" w:sz="0" w:space="0" w:color="auto"/>
            <w:right w:val="none" w:sz="0" w:space="0" w:color="auto"/>
          </w:divBdr>
        </w:div>
        <w:div w:id="109663480">
          <w:marLeft w:val="480"/>
          <w:marRight w:val="0"/>
          <w:marTop w:val="0"/>
          <w:marBottom w:val="0"/>
          <w:divBdr>
            <w:top w:val="none" w:sz="0" w:space="0" w:color="auto"/>
            <w:left w:val="none" w:sz="0" w:space="0" w:color="auto"/>
            <w:bottom w:val="none" w:sz="0" w:space="0" w:color="auto"/>
            <w:right w:val="none" w:sz="0" w:space="0" w:color="auto"/>
          </w:divBdr>
        </w:div>
        <w:div w:id="2049797665">
          <w:marLeft w:val="480"/>
          <w:marRight w:val="0"/>
          <w:marTop w:val="0"/>
          <w:marBottom w:val="0"/>
          <w:divBdr>
            <w:top w:val="none" w:sz="0" w:space="0" w:color="auto"/>
            <w:left w:val="none" w:sz="0" w:space="0" w:color="auto"/>
            <w:bottom w:val="none" w:sz="0" w:space="0" w:color="auto"/>
            <w:right w:val="none" w:sz="0" w:space="0" w:color="auto"/>
          </w:divBdr>
        </w:div>
        <w:div w:id="205920896">
          <w:marLeft w:val="480"/>
          <w:marRight w:val="0"/>
          <w:marTop w:val="0"/>
          <w:marBottom w:val="0"/>
          <w:divBdr>
            <w:top w:val="none" w:sz="0" w:space="0" w:color="auto"/>
            <w:left w:val="none" w:sz="0" w:space="0" w:color="auto"/>
            <w:bottom w:val="none" w:sz="0" w:space="0" w:color="auto"/>
            <w:right w:val="none" w:sz="0" w:space="0" w:color="auto"/>
          </w:divBdr>
        </w:div>
        <w:div w:id="665858538">
          <w:marLeft w:val="480"/>
          <w:marRight w:val="0"/>
          <w:marTop w:val="0"/>
          <w:marBottom w:val="0"/>
          <w:divBdr>
            <w:top w:val="none" w:sz="0" w:space="0" w:color="auto"/>
            <w:left w:val="none" w:sz="0" w:space="0" w:color="auto"/>
            <w:bottom w:val="none" w:sz="0" w:space="0" w:color="auto"/>
            <w:right w:val="none" w:sz="0" w:space="0" w:color="auto"/>
          </w:divBdr>
        </w:div>
        <w:div w:id="1703937300">
          <w:marLeft w:val="480"/>
          <w:marRight w:val="0"/>
          <w:marTop w:val="0"/>
          <w:marBottom w:val="0"/>
          <w:divBdr>
            <w:top w:val="none" w:sz="0" w:space="0" w:color="auto"/>
            <w:left w:val="none" w:sz="0" w:space="0" w:color="auto"/>
            <w:bottom w:val="none" w:sz="0" w:space="0" w:color="auto"/>
            <w:right w:val="none" w:sz="0" w:space="0" w:color="auto"/>
          </w:divBdr>
        </w:div>
        <w:div w:id="667363596">
          <w:marLeft w:val="480"/>
          <w:marRight w:val="0"/>
          <w:marTop w:val="0"/>
          <w:marBottom w:val="0"/>
          <w:divBdr>
            <w:top w:val="none" w:sz="0" w:space="0" w:color="auto"/>
            <w:left w:val="none" w:sz="0" w:space="0" w:color="auto"/>
            <w:bottom w:val="none" w:sz="0" w:space="0" w:color="auto"/>
            <w:right w:val="none" w:sz="0" w:space="0" w:color="auto"/>
          </w:divBdr>
        </w:div>
        <w:div w:id="381560600">
          <w:marLeft w:val="480"/>
          <w:marRight w:val="0"/>
          <w:marTop w:val="0"/>
          <w:marBottom w:val="0"/>
          <w:divBdr>
            <w:top w:val="none" w:sz="0" w:space="0" w:color="auto"/>
            <w:left w:val="none" w:sz="0" w:space="0" w:color="auto"/>
            <w:bottom w:val="none" w:sz="0" w:space="0" w:color="auto"/>
            <w:right w:val="none" w:sz="0" w:space="0" w:color="auto"/>
          </w:divBdr>
        </w:div>
        <w:div w:id="898708270">
          <w:marLeft w:val="480"/>
          <w:marRight w:val="0"/>
          <w:marTop w:val="0"/>
          <w:marBottom w:val="0"/>
          <w:divBdr>
            <w:top w:val="none" w:sz="0" w:space="0" w:color="auto"/>
            <w:left w:val="none" w:sz="0" w:space="0" w:color="auto"/>
            <w:bottom w:val="none" w:sz="0" w:space="0" w:color="auto"/>
            <w:right w:val="none" w:sz="0" w:space="0" w:color="auto"/>
          </w:divBdr>
        </w:div>
        <w:div w:id="892617636">
          <w:marLeft w:val="480"/>
          <w:marRight w:val="0"/>
          <w:marTop w:val="0"/>
          <w:marBottom w:val="0"/>
          <w:divBdr>
            <w:top w:val="none" w:sz="0" w:space="0" w:color="auto"/>
            <w:left w:val="none" w:sz="0" w:space="0" w:color="auto"/>
            <w:bottom w:val="none" w:sz="0" w:space="0" w:color="auto"/>
            <w:right w:val="none" w:sz="0" w:space="0" w:color="auto"/>
          </w:divBdr>
        </w:div>
        <w:div w:id="1996293844">
          <w:marLeft w:val="480"/>
          <w:marRight w:val="0"/>
          <w:marTop w:val="0"/>
          <w:marBottom w:val="0"/>
          <w:divBdr>
            <w:top w:val="none" w:sz="0" w:space="0" w:color="auto"/>
            <w:left w:val="none" w:sz="0" w:space="0" w:color="auto"/>
            <w:bottom w:val="none" w:sz="0" w:space="0" w:color="auto"/>
            <w:right w:val="none" w:sz="0" w:space="0" w:color="auto"/>
          </w:divBdr>
        </w:div>
        <w:div w:id="38209854">
          <w:marLeft w:val="480"/>
          <w:marRight w:val="0"/>
          <w:marTop w:val="0"/>
          <w:marBottom w:val="0"/>
          <w:divBdr>
            <w:top w:val="none" w:sz="0" w:space="0" w:color="auto"/>
            <w:left w:val="none" w:sz="0" w:space="0" w:color="auto"/>
            <w:bottom w:val="none" w:sz="0" w:space="0" w:color="auto"/>
            <w:right w:val="none" w:sz="0" w:space="0" w:color="auto"/>
          </w:divBdr>
        </w:div>
        <w:div w:id="1658415826">
          <w:marLeft w:val="480"/>
          <w:marRight w:val="0"/>
          <w:marTop w:val="0"/>
          <w:marBottom w:val="0"/>
          <w:divBdr>
            <w:top w:val="none" w:sz="0" w:space="0" w:color="auto"/>
            <w:left w:val="none" w:sz="0" w:space="0" w:color="auto"/>
            <w:bottom w:val="none" w:sz="0" w:space="0" w:color="auto"/>
            <w:right w:val="none" w:sz="0" w:space="0" w:color="auto"/>
          </w:divBdr>
        </w:div>
        <w:div w:id="1126581">
          <w:marLeft w:val="480"/>
          <w:marRight w:val="0"/>
          <w:marTop w:val="0"/>
          <w:marBottom w:val="0"/>
          <w:divBdr>
            <w:top w:val="none" w:sz="0" w:space="0" w:color="auto"/>
            <w:left w:val="none" w:sz="0" w:space="0" w:color="auto"/>
            <w:bottom w:val="none" w:sz="0" w:space="0" w:color="auto"/>
            <w:right w:val="none" w:sz="0" w:space="0" w:color="auto"/>
          </w:divBdr>
        </w:div>
        <w:div w:id="43070988">
          <w:marLeft w:val="480"/>
          <w:marRight w:val="0"/>
          <w:marTop w:val="0"/>
          <w:marBottom w:val="0"/>
          <w:divBdr>
            <w:top w:val="none" w:sz="0" w:space="0" w:color="auto"/>
            <w:left w:val="none" w:sz="0" w:space="0" w:color="auto"/>
            <w:bottom w:val="none" w:sz="0" w:space="0" w:color="auto"/>
            <w:right w:val="none" w:sz="0" w:space="0" w:color="auto"/>
          </w:divBdr>
        </w:div>
        <w:div w:id="109978195">
          <w:marLeft w:val="480"/>
          <w:marRight w:val="0"/>
          <w:marTop w:val="0"/>
          <w:marBottom w:val="0"/>
          <w:divBdr>
            <w:top w:val="none" w:sz="0" w:space="0" w:color="auto"/>
            <w:left w:val="none" w:sz="0" w:space="0" w:color="auto"/>
            <w:bottom w:val="none" w:sz="0" w:space="0" w:color="auto"/>
            <w:right w:val="none" w:sz="0" w:space="0" w:color="auto"/>
          </w:divBdr>
        </w:div>
        <w:div w:id="199779453">
          <w:marLeft w:val="480"/>
          <w:marRight w:val="0"/>
          <w:marTop w:val="0"/>
          <w:marBottom w:val="0"/>
          <w:divBdr>
            <w:top w:val="none" w:sz="0" w:space="0" w:color="auto"/>
            <w:left w:val="none" w:sz="0" w:space="0" w:color="auto"/>
            <w:bottom w:val="none" w:sz="0" w:space="0" w:color="auto"/>
            <w:right w:val="none" w:sz="0" w:space="0" w:color="auto"/>
          </w:divBdr>
        </w:div>
        <w:div w:id="1392921178">
          <w:marLeft w:val="480"/>
          <w:marRight w:val="0"/>
          <w:marTop w:val="0"/>
          <w:marBottom w:val="0"/>
          <w:divBdr>
            <w:top w:val="none" w:sz="0" w:space="0" w:color="auto"/>
            <w:left w:val="none" w:sz="0" w:space="0" w:color="auto"/>
            <w:bottom w:val="none" w:sz="0" w:space="0" w:color="auto"/>
            <w:right w:val="none" w:sz="0" w:space="0" w:color="auto"/>
          </w:divBdr>
        </w:div>
        <w:div w:id="187764320">
          <w:marLeft w:val="480"/>
          <w:marRight w:val="0"/>
          <w:marTop w:val="0"/>
          <w:marBottom w:val="0"/>
          <w:divBdr>
            <w:top w:val="none" w:sz="0" w:space="0" w:color="auto"/>
            <w:left w:val="none" w:sz="0" w:space="0" w:color="auto"/>
            <w:bottom w:val="none" w:sz="0" w:space="0" w:color="auto"/>
            <w:right w:val="none" w:sz="0" w:space="0" w:color="auto"/>
          </w:divBdr>
        </w:div>
        <w:div w:id="1777212414">
          <w:marLeft w:val="480"/>
          <w:marRight w:val="0"/>
          <w:marTop w:val="0"/>
          <w:marBottom w:val="0"/>
          <w:divBdr>
            <w:top w:val="none" w:sz="0" w:space="0" w:color="auto"/>
            <w:left w:val="none" w:sz="0" w:space="0" w:color="auto"/>
            <w:bottom w:val="none" w:sz="0" w:space="0" w:color="auto"/>
            <w:right w:val="none" w:sz="0" w:space="0" w:color="auto"/>
          </w:divBdr>
        </w:div>
        <w:div w:id="2035375287">
          <w:marLeft w:val="480"/>
          <w:marRight w:val="0"/>
          <w:marTop w:val="0"/>
          <w:marBottom w:val="0"/>
          <w:divBdr>
            <w:top w:val="none" w:sz="0" w:space="0" w:color="auto"/>
            <w:left w:val="none" w:sz="0" w:space="0" w:color="auto"/>
            <w:bottom w:val="none" w:sz="0" w:space="0" w:color="auto"/>
            <w:right w:val="none" w:sz="0" w:space="0" w:color="auto"/>
          </w:divBdr>
        </w:div>
        <w:div w:id="859975922">
          <w:marLeft w:val="480"/>
          <w:marRight w:val="0"/>
          <w:marTop w:val="0"/>
          <w:marBottom w:val="0"/>
          <w:divBdr>
            <w:top w:val="none" w:sz="0" w:space="0" w:color="auto"/>
            <w:left w:val="none" w:sz="0" w:space="0" w:color="auto"/>
            <w:bottom w:val="none" w:sz="0" w:space="0" w:color="auto"/>
            <w:right w:val="none" w:sz="0" w:space="0" w:color="auto"/>
          </w:divBdr>
        </w:div>
        <w:div w:id="903177342">
          <w:marLeft w:val="480"/>
          <w:marRight w:val="0"/>
          <w:marTop w:val="0"/>
          <w:marBottom w:val="0"/>
          <w:divBdr>
            <w:top w:val="none" w:sz="0" w:space="0" w:color="auto"/>
            <w:left w:val="none" w:sz="0" w:space="0" w:color="auto"/>
            <w:bottom w:val="none" w:sz="0" w:space="0" w:color="auto"/>
            <w:right w:val="none" w:sz="0" w:space="0" w:color="auto"/>
          </w:divBdr>
        </w:div>
        <w:div w:id="88623254">
          <w:marLeft w:val="480"/>
          <w:marRight w:val="0"/>
          <w:marTop w:val="0"/>
          <w:marBottom w:val="0"/>
          <w:divBdr>
            <w:top w:val="none" w:sz="0" w:space="0" w:color="auto"/>
            <w:left w:val="none" w:sz="0" w:space="0" w:color="auto"/>
            <w:bottom w:val="none" w:sz="0" w:space="0" w:color="auto"/>
            <w:right w:val="none" w:sz="0" w:space="0" w:color="auto"/>
          </w:divBdr>
        </w:div>
        <w:div w:id="637952726">
          <w:marLeft w:val="480"/>
          <w:marRight w:val="0"/>
          <w:marTop w:val="0"/>
          <w:marBottom w:val="0"/>
          <w:divBdr>
            <w:top w:val="none" w:sz="0" w:space="0" w:color="auto"/>
            <w:left w:val="none" w:sz="0" w:space="0" w:color="auto"/>
            <w:bottom w:val="none" w:sz="0" w:space="0" w:color="auto"/>
            <w:right w:val="none" w:sz="0" w:space="0" w:color="auto"/>
          </w:divBdr>
        </w:div>
        <w:div w:id="1054086425">
          <w:marLeft w:val="480"/>
          <w:marRight w:val="0"/>
          <w:marTop w:val="0"/>
          <w:marBottom w:val="0"/>
          <w:divBdr>
            <w:top w:val="none" w:sz="0" w:space="0" w:color="auto"/>
            <w:left w:val="none" w:sz="0" w:space="0" w:color="auto"/>
            <w:bottom w:val="none" w:sz="0" w:space="0" w:color="auto"/>
            <w:right w:val="none" w:sz="0" w:space="0" w:color="auto"/>
          </w:divBdr>
        </w:div>
        <w:div w:id="2143115020">
          <w:marLeft w:val="480"/>
          <w:marRight w:val="0"/>
          <w:marTop w:val="0"/>
          <w:marBottom w:val="0"/>
          <w:divBdr>
            <w:top w:val="none" w:sz="0" w:space="0" w:color="auto"/>
            <w:left w:val="none" w:sz="0" w:space="0" w:color="auto"/>
            <w:bottom w:val="none" w:sz="0" w:space="0" w:color="auto"/>
            <w:right w:val="none" w:sz="0" w:space="0" w:color="auto"/>
          </w:divBdr>
        </w:div>
        <w:div w:id="1641374986">
          <w:marLeft w:val="480"/>
          <w:marRight w:val="0"/>
          <w:marTop w:val="0"/>
          <w:marBottom w:val="0"/>
          <w:divBdr>
            <w:top w:val="none" w:sz="0" w:space="0" w:color="auto"/>
            <w:left w:val="none" w:sz="0" w:space="0" w:color="auto"/>
            <w:bottom w:val="none" w:sz="0" w:space="0" w:color="auto"/>
            <w:right w:val="none" w:sz="0" w:space="0" w:color="auto"/>
          </w:divBdr>
        </w:div>
        <w:div w:id="248194668">
          <w:marLeft w:val="480"/>
          <w:marRight w:val="0"/>
          <w:marTop w:val="0"/>
          <w:marBottom w:val="0"/>
          <w:divBdr>
            <w:top w:val="none" w:sz="0" w:space="0" w:color="auto"/>
            <w:left w:val="none" w:sz="0" w:space="0" w:color="auto"/>
            <w:bottom w:val="none" w:sz="0" w:space="0" w:color="auto"/>
            <w:right w:val="none" w:sz="0" w:space="0" w:color="auto"/>
          </w:divBdr>
        </w:div>
        <w:div w:id="1542591367">
          <w:marLeft w:val="480"/>
          <w:marRight w:val="0"/>
          <w:marTop w:val="0"/>
          <w:marBottom w:val="0"/>
          <w:divBdr>
            <w:top w:val="none" w:sz="0" w:space="0" w:color="auto"/>
            <w:left w:val="none" w:sz="0" w:space="0" w:color="auto"/>
            <w:bottom w:val="none" w:sz="0" w:space="0" w:color="auto"/>
            <w:right w:val="none" w:sz="0" w:space="0" w:color="auto"/>
          </w:divBdr>
        </w:div>
        <w:div w:id="866674490">
          <w:marLeft w:val="480"/>
          <w:marRight w:val="0"/>
          <w:marTop w:val="0"/>
          <w:marBottom w:val="0"/>
          <w:divBdr>
            <w:top w:val="none" w:sz="0" w:space="0" w:color="auto"/>
            <w:left w:val="none" w:sz="0" w:space="0" w:color="auto"/>
            <w:bottom w:val="none" w:sz="0" w:space="0" w:color="auto"/>
            <w:right w:val="none" w:sz="0" w:space="0" w:color="auto"/>
          </w:divBdr>
        </w:div>
        <w:div w:id="946809967">
          <w:marLeft w:val="480"/>
          <w:marRight w:val="0"/>
          <w:marTop w:val="0"/>
          <w:marBottom w:val="0"/>
          <w:divBdr>
            <w:top w:val="none" w:sz="0" w:space="0" w:color="auto"/>
            <w:left w:val="none" w:sz="0" w:space="0" w:color="auto"/>
            <w:bottom w:val="none" w:sz="0" w:space="0" w:color="auto"/>
            <w:right w:val="none" w:sz="0" w:space="0" w:color="auto"/>
          </w:divBdr>
        </w:div>
        <w:div w:id="366413666">
          <w:marLeft w:val="480"/>
          <w:marRight w:val="0"/>
          <w:marTop w:val="0"/>
          <w:marBottom w:val="0"/>
          <w:divBdr>
            <w:top w:val="none" w:sz="0" w:space="0" w:color="auto"/>
            <w:left w:val="none" w:sz="0" w:space="0" w:color="auto"/>
            <w:bottom w:val="none" w:sz="0" w:space="0" w:color="auto"/>
            <w:right w:val="none" w:sz="0" w:space="0" w:color="auto"/>
          </w:divBdr>
        </w:div>
      </w:divsChild>
    </w:div>
    <w:div w:id="961110900">
      <w:marLeft w:val="480"/>
      <w:marRight w:val="0"/>
      <w:marTop w:val="0"/>
      <w:marBottom w:val="0"/>
      <w:divBdr>
        <w:top w:val="none" w:sz="0" w:space="0" w:color="auto"/>
        <w:left w:val="none" w:sz="0" w:space="0" w:color="auto"/>
        <w:bottom w:val="none" w:sz="0" w:space="0" w:color="auto"/>
        <w:right w:val="none" w:sz="0" w:space="0" w:color="auto"/>
      </w:divBdr>
    </w:div>
    <w:div w:id="961156245">
      <w:bodyDiv w:val="1"/>
      <w:marLeft w:val="0"/>
      <w:marRight w:val="0"/>
      <w:marTop w:val="0"/>
      <w:marBottom w:val="0"/>
      <w:divBdr>
        <w:top w:val="none" w:sz="0" w:space="0" w:color="auto"/>
        <w:left w:val="none" w:sz="0" w:space="0" w:color="auto"/>
        <w:bottom w:val="none" w:sz="0" w:space="0" w:color="auto"/>
        <w:right w:val="none" w:sz="0" w:space="0" w:color="auto"/>
      </w:divBdr>
    </w:div>
    <w:div w:id="961303186">
      <w:marLeft w:val="480"/>
      <w:marRight w:val="0"/>
      <w:marTop w:val="0"/>
      <w:marBottom w:val="0"/>
      <w:divBdr>
        <w:top w:val="none" w:sz="0" w:space="0" w:color="auto"/>
        <w:left w:val="none" w:sz="0" w:space="0" w:color="auto"/>
        <w:bottom w:val="none" w:sz="0" w:space="0" w:color="auto"/>
        <w:right w:val="none" w:sz="0" w:space="0" w:color="auto"/>
      </w:divBdr>
    </w:div>
    <w:div w:id="961304818">
      <w:marLeft w:val="480"/>
      <w:marRight w:val="0"/>
      <w:marTop w:val="0"/>
      <w:marBottom w:val="0"/>
      <w:divBdr>
        <w:top w:val="none" w:sz="0" w:space="0" w:color="auto"/>
        <w:left w:val="none" w:sz="0" w:space="0" w:color="auto"/>
        <w:bottom w:val="none" w:sz="0" w:space="0" w:color="auto"/>
        <w:right w:val="none" w:sz="0" w:space="0" w:color="auto"/>
      </w:divBdr>
    </w:div>
    <w:div w:id="961307350">
      <w:marLeft w:val="480"/>
      <w:marRight w:val="0"/>
      <w:marTop w:val="0"/>
      <w:marBottom w:val="0"/>
      <w:divBdr>
        <w:top w:val="none" w:sz="0" w:space="0" w:color="auto"/>
        <w:left w:val="none" w:sz="0" w:space="0" w:color="auto"/>
        <w:bottom w:val="none" w:sz="0" w:space="0" w:color="auto"/>
        <w:right w:val="none" w:sz="0" w:space="0" w:color="auto"/>
      </w:divBdr>
    </w:div>
    <w:div w:id="961376505">
      <w:marLeft w:val="480"/>
      <w:marRight w:val="0"/>
      <w:marTop w:val="0"/>
      <w:marBottom w:val="0"/>
      <w:divBdr>
        <w:top w:val="none" w:sz="0" w:space="0" w:color="auto"/>
        <w:left w:val="none" w:sz="0" w:space="0" w:color="auto"/>
        <w:bottom w:val="none" w:sz="0" w:space="0" w:color="auto"/>
        <w:right w:val="none" w:sz="0" w:space="0" w:color="auto"/>
      </w:divBdr>
    </w:div>
    <w:div w:id="961417681">
      <w:marLeft w:val="480"/>
      <w:marRight w:val="0"/>
      <w:marTop w:val="0"/>
      <w:marBottom w:val="0"/>
      <w:divBdr>
        <w:top w:val="none" w:sz="0" w:space="0" w:color="auto"/>
        <w:left w:val="none" w:sz="0" w:space="0" w:color="auto"/>
        <w:bottom w:val="none" w:sz="0" w:space="0" w:color="auto"/>
        <w:right w:val="none" w:sz="0" w:space="0" w:color="auto"/>
      </w:divBdr>
    </w:div>
    <w:div w:id="961690455">
      <w:marLeft w:val="480"/>
      <w:marRight w:val="0"/>
      <w:marTop w:val="0"/>
      <w:marBottom w:val="0"/>
      <w:divBdr>
        <w:top w:val="none" w:sz="0" w:space="0" w:color="auto"/>
        <w:left w:val="none" w:sz="0" w:space="0" w:color="auto"/>
        <w:bottom w:val="none" w:sz="0" w:space="0" w:color="auto"/>
        <w:right w:val="none" w:sz="0" w:space="0" w:color="auto"/>
      </w:divBdr>
    </w:div>
    <w:div w:id="962003471">
      <w:marLeft w:val="480"/>
      <w:marRight w:val="0"/>
      <w:marTop w:val="0"/>
      <w:marBottom w:val="0"/>
      <w:divBdr>
        <w:top w:val="none" w:sz="0" w:space="0" w:color="auto"/>
        <w:left w:val="none" w:sz="0" w:space="0" w:color="auto"/>
        <w:bottom w:val="none" w:sz="0" w:space="0" w:color="auto"/>
        <w:right w:val="none" w:sz="0" w:space="0" w:color="auto"/>
      </w:divBdr>
    </w:div>
    <w:div w:id="962005188">
      <w:bodyDiv w:val="1"/>
      <w:marLeft w:val="0"/>
      <w:marRight w:val="0"/>
      <w:marTop w:val="0"/>
      <w:marBottom w:val="0"/>
      <w:divBdr>
        <w:top w:val="none" w:sz="0" w:space="0" w:color="auto"/>
        <w:left w:val="none" w:sz="0" w:space="0" w:color="auto"/>
        <w:bottom w:val="none" w:sz="0" w:space="0" w:color="auto"/>
        <w:right w:val="none" w:sz="0" w:space="0" w:color="auto"/>
      </w:divBdr>
    </w:div>
    <w:div w:id="962032056">
      <w:marLeft w:val="480"/>
      <w:marRight w:val="0"/>
      <w:marTop w:val="0"/>
      <w:marBottom w:val="0"/>
      <w:divBdr>
        <w:top w:val="none" w:sz="0" w:space="0" w:color="auto"/>
        <w:left w:val="none" w:sz="0" w:space="0" w:color="auto"/>
        <w:bottom w:val="none" w:sz="0" w:space="0" w:color="auto"/>
        <w:right w:val="none" w:sz="0" w:space="0" w:color="auto"/>
      </w:divBdr>
    </w:div>
    <w:div w:id="962081389">
      <w:marLeft w:val="480"/>
      <w:marRight w:val="0"/>
      <w:marTop w:val="0"/>
      <w:marBottom w:val="0"/>
      <w:divBdr>
        <w:top w:val="none" w:sz="0" w:space="0" w:color="auto"/>
        <w:left w:val="none" w:sz="0" w:space="0" w:color="auto"/>
        <w:bottom w:val="none" w:sz="0" w:space="0" w:color="auto"/>
        <w:right w:val="none" w:sz="0" w:space="0" w:color="auto"/>
      </w:divBdr>
    </w:div>
    <w:div w:id="962150649">
      <w:bodyDiv w:val="1"/>
      <w:marLeft w:val="0"/>
      <w:marRight w:val="0"/>
      <w:marTop w:val="0"/>
      <w:marBottom w:val="0"/>
      <w:divBdr>
        <w:top w:val="none" w:sz="0" w:space="0" w:color="auto"/>
        <w:left w:val="none" w:sz="0" w:space="0" w:color="auto"/>
        <w:bottom w:val="none" w:sz="0" w:space="0" w:color="auto"/>
        <w:right w:val="none" w:sz="0" w:space="0" w:color="auto"/>
      </w:divBdr>
    </w:div>
    <w:div w:id="962542120">
      <w:marLeft w:val="480"/>
      <w:marRight w:val="0"/>
      <w:marTop w:val="0"/>
      <w:marBottom w:val="0"/>
      <w:divBdr>
        <w:top w:val="none" w:sz="0" w:space="0" w:color="auto"/>
        <w:left w:val="none" w:sz="0" w:space="0" w:color="auto"/>
        <w:bottom w:val="none" w:sz="0" w:space="0" w:color="auto"/>
        <w:right w:val="none" w:sz="0" w:space="0" w:color="auto"/>
      </w:divBdr>
    </w:div>
    <w:div w:id="962659495">
      <w:marLeft w:val="480"/>
      <w:marRight w:val="0"/>
      <w:marTop w:val="0"/>
      <w:marBottom w:val="0"/>
      <w:divBdr>
        <w:top w:val="none" w:sz="0" w:space="0" w:color="auto"/>
        <w:left w:val="none" w:sz="0" w:space="0" w:color="auto"/>
        <w:bottom w:val="none" w:sz="0" w:space="0" w:color="auto"/>
        <w:right w:val="none" w:sz="0" w:space="0" w:color="auto"/>
      </w:divBdr>
    </w:div>
    <w:div w:id="962855832">
      <w:bodyDiv w:val="1"/>
      <w:marLeft w:val="0"/>
      <w:marRight w:val="0"/>
      <w:marTop w:val="0"/>
      <w:marBottom w:val="0"/>
      <w:divBdr>
        <w:top w:val="none" w:sz="0" w:space="0" w:color="auto"/>
        <w:left w:val="none" w:sz="0" w:space="0" w:color="auto"/>
        <w:bottom w:val="none" w:sz="0" w:space="0" w:color="auto"/>
        <w:right w:val="none" w:sz="0" w:space="0" w:color="auto"/>
      </w:divBdr>
    </w:div>
    <w:div w:id="963000536">
      <w:marLeft w:val="480"/>
      <w:marRight w:val="0"/>
      <w:marTop w:val="0"/>
      <w:marBottom w:val="0"/>
      <w:divBdr>
        <w:top w:val="none" w:sz="0" w:space="0" w:color="auto"/>
        <w:left w:val="none" w:sz="0" w:space="0" w:color="auto"/>
        <w:bottom w:val="none" w:sz="0" w:space="0" w:color="auto"/>
        <w:right w:val="none" w:sz="0" w:space="0" w:color="auto"/>
      </w:divBdr>
    </w:div>
    <w:div w:id="963072278">
      <w:marLeft w:val="480"/>
      <w:marRight w:val="0"/>
      <w:marTop w:val="0"/>
      <w:marBottom w:val="0"/>
      <w:divBdr>
        <w:top w:val="none" w:sz="0" w:space="0" w:color="auto"/>
        <w:left w:val="none" w:sz="0" w:space="0" w:color="auto"/>
        <w:bottom w:val="none" w:sz="0" w:space="0" w:color="auto"/>
        <w:right w:val="none" w:sz="0" w:space="0" w:color="auto"/>
      </w:divBdr>
    </w:div>
    <w:div w:id="963075356">
      <w:marLeft w:val="480"/>
      <w:marRight w:val="0"/>
      <w:marTop w:val="0"/>
      <w:marBottom w:val="0"/>
      <w:divBdr>
        <w:top w:val="none" w:sz="0" w:space="0" w:color="auto"/>
        <w:left w:val="none" w:sz="0" w:space="0" w:color="auto"/>
        <w:bottom w:val="none" w:sz="0" w:space="0" w:color="auto"/>
        <w:right w:val="none" w:sz="0" w:space="0" w:color="auto"/>
      </w:divBdr>
    </w:div>
    <w:div w:id="963080464">
      <w:bodyDiv w:val="1"/>
      <w:marLeft w:val="0"/>
      <w:marRight w:val="0"/>
      <w:marTop w:val="0"/>
      <w:marBottom w:val="0"/>
      <w:divBdr>
        <w:top w:val="none" w:sz="0" w:space="0" w:color="auto"/>
        <w:left w:val="none" w:sz="0" w:space="0" w:color="auto"/>
        <w:bottom w:val="none" w:sz="0" w:space="0" w:color="auto"/>
        <w:right w:val="none" w:sz="0" w:space="0" w:color="auto"/>
      </w:divBdr>
      <w:divsChild>
        <w:div w:id="196742397">
          <w:marLeft w:val="480"/>
          <w:marRight w:val="0"/>
          <w:marTop w:val="0"/>
          <w:marBottom w:val="0"/>
          <w:divBdr>
            <w:top w:val="none" w:sz="0" w:space="0" w:color="auto"/>
            <w:left w:val="none" w:sz="0" w:space="0" w:color="auto"/>
            <w:bottom w:val="none" w:sz="0" w:space="0" w:color="auto"/>
            <w:right w:val="none" w:sz="0" w:space="0" w:color="auto"/>
          </w:divBdr>
        </w:div>
        <w:div w:id="2029944066">
          <w:marLeft w:val="480"/>
          <w:marRight w:val="0"/>
          <w:marTop w:val="0"/>
          <w:marBottom w:val="0"/>
          <w:divBdr>
            <w:top w:val="none" w:sz="0" w:space="0" w:color="auto"/>
            <w:left w:val="none" w:sz="0" w:space="0" w:color="auto"/>
            <w:bottom w:val="none" w:sz="0" w:space="0" w:color="auto"/>
            <w:right w:val="none" w:sz="0" w:space="0" w:color="auto"/>
          </w:divBdr>
        </w:div>
        <w:div w:id="728460085">
          <w:marLeft w:val="480"/>
          <w:marRight w:val="0"/>
          <w:marTop w:val="0"/>
          <w:marBottom w:val="0"/>
          <w:divBdr>
            <w:top w:val="none" w:sz="0" w:space="0" w:color="auto"/>
            <w:left w:val="none" w:sz="0" w:space="0" w:color="auto"/>
            <w:bottom w:val="none" w:sz="0" w:space="0" w:color="auto"/>
            <w:right w:val="none" w:sz="0" w:space="0" w:color="auto"/>
          </w:divBdr>
        </w:div>
        <w:div w:id="1491629074">
          <w:marLeft w:val="480"/>
          <w:marRight w:val="0"/>
          <w:marTop w:val="0"/>
          <w:marBottom w:val="0"/>
          <w:divBdr>
            <w:top w:val="none" w:sz="0" w:space="0" w:color="auto"/>
            <w:left w:val="none" w:sz="0" w:space="0" w:color="auto"/>
            <w:bottom w:val="none" w:sz="0" w:space="0" w:color="auto"/>
            <w:right w:val="none" w:sz="0" w:space="0" w:color="auto"/>
          </w:divBdr>
        </w:div>
        <w:div w:id="1284340785">
          <w:marLeft w:val="480"/>
          <w:marRight w:val="0"/>
          <w:marTop w:val="0"/>
          <w:marBottom w:val="0"/>
          <w:divBdr>
            <w:top w:val="none" w:sz="0" w:space="0" w:color="auto"/>
            <w:left w:val="none" w:sz="0" w:space="0" w:color="auto"/>
            <w:bottom w:val="none" w:sz="0" w:space="0" w:color="auto"/>
            <w:right w:val="none" w:sz="0" w:space="0" w:color="auto"/>
          </w:divBdr>
        </w:div>
        <w:div w:id="1298993861">
          <w:marLeft w:val="480"/>
          <w:marRight w:val="0"/>
          <w:marTop w:val="0"/>
          <w:marBottom w:val="0"/>
          <w:divBdr>
            <w:top w:val="none" w:sz="0" w:space="0" w:color="auto"/>
            <w:left w:val="none" w:sz="0" w:space="0" w:color="auto"/>
            <w:bottom w:val="none" w:sz="0" w:space="0" w:color="auto"/>
            <w:right w:val="none" w:sz="0" w:space="0" w:color="auto"/>
          </w:divBdr>
        </w:div>
        <w:div w:id="333605156">
          <w:marLeft w:val="480"/>
          <w:marRight w:val="0"/>
          <w:marTop w:val="0"/>
          <w:marBottom w:val="0"/>
          <w:divBdr>
            <w:top w:val="none" w:sz="0" w:space="0" w:color="auto"/>
            <w:left w:val="none" w:sz="0" w:space="0" w:color="auto"/>
            <w:bottom w:val="none" w:sz="0" w:space="0" w:color="auto"/>
            <w:right w:val="none" w:sz="0" w:space="0" w:color="auto"/>
          </w:divBdr>
        </w:div>
        <w:div w:id="908425992">
          <w:marLeft w:val="480"/>
          <w:marRight w:val="0"/>
          <w:marTop w:val="0"/>
          <w:marBottom w:val="0"/>
          <w:divBdr>
            <w:top w:val="none" w:sz="0" w:space="0" w:color="auto"/>
            <w:left w:val="none" w:sz="0" w:space="0" w:color="auto"/>
            <w:bottom w:val="none" w:sz="0" w:space="0" w:color="auto"/>
            <w:right w:val="none" w:sz="0" w:space="0" w:color="auto"/>
          </w:divBdr>
        </w:div>
        <w:div w:id="1480073824">
          <w:marLeft w:val="480"/>
          <w:marRight w:val="0"/>
          <w:marTop w:val="0"/>
          <w:marBottom w:val="0"/>
          <w:divBdr>
            <w:top w:val="none" w:sz="0" w:space="0" w:color="auto"/>
            <w:left w:val="none" w:sz="0" w:space="0" w:color="auto"/>
            <w:bottom w:val="none" w:sz="0" w:space="0" w:color="auto"/>
            <w:right w:val="none" w:sz="0" w:space="0" w:color="auto"/>
          </w:divBdr>
        </w:div>
        <w:div w:id="1141725706">
          <w:marLeft w:val="480"/>
          <w:marRight w:val="0"/>
          <w:marTop w:val="0"/>
          <w:marBottom w:val="0"/>
          <w:divBdr>
            <w:top w:val="none" w:sz="0" w:space="0" w:color="auto"/>
            <w:left w:val="none" w:sz="0" w:space="0" w:color="auto"/>
            <w:bottom w:val="none" w:sz="0" w:space="0" w:color="auto"/>
            <w:right w:val="none" w:sz="0" w:space="0" w:color="auto"/>
          </w:divBdr>
        </w:div>
        <w:div w:id="701563623">
          <w:marLeft w:val="480"/>
          <w:marRight w:val="0"/>
          <w:marTop w:val="0"/>
          <w:marBottom w:val="0"/>
          <w:divBdr>
            <w:top w:val="none" w:sz="0" w:space="0" w:color="auto"/>
            <w:left w:val="none" w:sz="0" w:space="0" w:color="auto"/>
            <w:bottom w:val="none" w:sz="0" w:space="0" w:color="auto"/>
            <w:right w:val="none" w:sz="0" w:space="0" w:color="auto"/>
          </w:divBdr>
        </w:div>
        <w:div w:id="969435367">
          <w:marLeft w:val="480"/>
          <w:marRight w:val="0"/>
          <w:marTop w:val="0"/>
          <w:marBottom w:val="0"/>
          <w:divBdr>
            <w:top w:val="none" w:sz="0" w:space="0" w:color="auto"/>
            <w:left w:val="none" w:sz="0" w:space="0" w:color="auto"/>
            <w:bottom w:val="none" w:sz="0" w:space="0" w:color="auto"/>
            <w:right w:val="none" w:sz="0" w:space="0" w:color="auto"/>
          </w:divBdr>
        </w:div>
        <w:div w:id="1057515019">
          <w:marLeft w:val="480"/>
          <w:marRight w:val="0"/>
          <w:marTop w:val="0"/>
          <w:marBottom w:val="0"/>
          <w:divBdr>
            <w:top w:val="none" w:sz="0" w:space="0" w:color="auto"/>
            <w:left w:val="none" w:sz="0" w:space="0" w:color="auto"/>
            <w:bottom w:val="none" w:sz="0" w:space="0" w:color="auto"/>
            <w:right w:val="none" w:sz="0" w:space="0" w:color="auto"/>
          </w:divBdr>
        </w:div>
        <w:div w:id="1960139732">
          <w:marLeft w:val="480"/>
          <w:marRight w:val="0"/>
          <w:marTop w:val="0"/>
          <w:marBottom w:val="0"/>
          <w:divBdr>
            <w:top w:val="none" w:sz="0" w:space="0" w:color="auto"/>
            <w:left w:val="none" w:sz="0" w:space="0" w:color="auto"/>
            <w:bottom w:val="none" w:sz="0" w:space="0" w:color="auto"/>
            <w:right w:val="none" w:sz="0" w:space="0" w:color="auto"/>
          </w:divBdr>
        </w:div>
        <w:div w:id="458181715">
          <w:marLeft w:val="480"/>
          <w:marRight w:val="0"/>
          <w:marTop w:val="0"/>
          <w:marBottom w:val="0"/>
          <w:divBdr>
            <w:top w:val="none" w:sz="0" w:space="0" w:color="auto"/>
            <w:left w:val="none" w:sz="0" w:space="0" w:color="auto"/>
            <w:bottom w:val="none" w:sz="0" w:space="0" w:color="auto"/>
            <w:right w:val="none" w:sz="0" w:space="0" w:color="auto"/>
          </w:divBdr>
        </w:div>
        <w:div w:id="1159269162">
          <w:marLeft w:val="480"/>
          <w:marRight w:val="0"/>
          <w:marTop w:val="0"/>
          <w:marBottom w:val="0"/>
          <w:divBdr>
            <w:top w:val="none" w:sz="0" w:space="0" w:color="auto"/>
            <w:left w:val="none" w:sz="0" w:space="0" w:color="auto"/>
            <w:bottom w:val="none" w:sz="0" w:space="0" w:color="auto"/>
            <w:right w:val="none" w:sz="0" w:space="0" w:color="auto"/>
          </w:divBdr>
        </w:div>
        <w:div w:id="1057699684">
          <w:marLeft w:val="480"/>
          <w:marRight w:val="0"/>
          <w:marTop w:val="0"/>
          <w:marBottom w:val="0"/>
          <w:divBdr>
            <w:top w:val="none" w:sz="0" w:space="0" w:color="auto"/>
            <w:left w:val="none" w:sz="0" w:space="0" w:color="auto"/>
            <w:bottom w:val="none" w:sz="0" w:space="0" w:color="auto"/>
            <w:right w:val="none" w:sz="0" w:space="0" w:color="auto"/>
          </w:divBdr>
        </w:div>
        <w:div w:id="1283802160">
          <w:marLeft w:val="480"/>
          <w:marRight w:val="0"/>
          <w:marTop w:val="0"/>
          <w:marBottom w:val="0"/>
          <w:divBdr>
            <w:top w:val="none" w:sz="0" w:space="0" w:color="auto"/>
            <w:left w:val="none" w:sz="0" w:space="0" w:color="auto"/>
            <w:bottom w:val="none" w:sz="0" w:space="0" w:color="auto"/>
            <w:right w:val="none" w:sz="0" w:space="0" w:color="auto"/>
          </w:divBdr>
        </w:div>
        <w:div w:id="711224694">
          <w:marLeft w:val="480"/>
          <w:marRight w:val="0"/>
          <w:marTop w:val="0"/>
          <w:marBottom w:val="0"/>
          <w:divBdr>
            <w:top w:val="none" w:sz="0" w:space="0" w:color="auto"/>
            <w:left w:val="none" w:sz="0" w:space="0" w:color="auto"/>
            <w:bottom w:val="none" w:sz="0" w:space="0" w:color="auto"/>
            <w:right w:val="none" w:sz="0" w:space="0" w:color="auto"/>
          </w:divBdr>
        </w:div>
        <w:div w:id="162673161">
          <w:marLeft w:val="480"/>
          <w:marRight w:val="0"/>
          <w:marTop w:val="0"/>
          <w:marBottom w:val="0"/>
          <w:divBdr>
            <w:top w:val="none" w:sz="0" w:space="0" w:color="auto"/>
            <w:left w:val="none" w:sz="0" w:space="0" w:color="auto"/>
            <w:bottom w:val="none" w:sz="0" w:space="0" w:color="auto"/>
            <w:right w:val="none" w:sz="0" w:space="0" w:color="auto"/>
          </w:divBdr>
        </w:div>
        <w:div w:id="197931800">
          <w:marLeft w:val="480"/>
          <w:marRight w:val="0"/>
          <w:marTop w:val="0"/>
          <w:marBottom w:val="0"/>
          <w:divBdr>
            <w:top w:val="none" w:sz="0" w:space="0" w:color="auto"/>
            <w:left w:val="none" w:sz="0" w:space="0" w:color="auto"/>
            <w:bottom w:val="none" w:sz="0" w:space="0" w:color="auto"/>
            <w:right w:val="none" w:sz="0" w:space="0" w:color="auto"/>
          </w:divBdr>
        </w:div>
        <w:div w:id="2042705448">
          <w:marLeft w:val="480"/>
          <w:marRight w:val="0"/>
          <w:marTop w:val="0"/>
          <w:marBottom w:val="0"/>
          <w:divBdr>
            <w:top w:val="none" w:sz="0" w:space="0" w:color="auto"/>
            <w:left w:val="none" w:sz="0" w:space="0" w:color="auto"/>
            <w:bottom w:val="none" w:sz="0" w:space="0" w:color="auto"/>
            <w:right w:val="none" w:sz="0" w:space="0" w:color="auto"/>
          </w:divBdr>
        </w:div>
        <w:div w:id="691031971">
          <w:marLeft w:val="480"/>
          <w:marRight w:val="0"/>
          <w:marTop w:val="0"/>
          <w:marBottom w:val="0"/>
          <w:divBdr>
            <w:top w:val="none" w:sz="0" w:space="0" w:color="auto"/>
            <w:left w:val="none" w:sz="0" w:space="0" w:color="auto"/>
            <w:bottom w:val="none" w:sz="0" w:space="0" w:color="auto"/>
            <w:right w:val="none" w:sz="0" w:space="0" w:color="auto"/>
          </w:divBdr>
        </w:div>
        <w:div w:id="1142887146">
          <w:marLeft w:val="480"/>
          <w:marRight w:val="0"/>
          <w:marTop w:val="0"/>
          <w:marBottom w:val="0"/>
          <w:divBdr>
            <w:top w:val="none" w:sz="0" w:space="0" w:color="auto"/>
            <w:left w:val="none" w:sz="0" w:space="0" w:color="auto"/>
            <w:bottom w:val="none" w:sz="0" w:space="0" w:color="auto"/>
            <w:right w:val="none" w:sz="0" w:space="0" w:color="auto"/>
          </w:divBdr>
        </w:div>
        <w:div w:id="1077895363">
          <w:marLeft w:val="480"/>
          <w:marRight w:val="0"/>
          <w:marTop w:val="0"/>
          <w:marBottom w:val="0"/>
          <w:divBdr>
            <w:top w:val="none" w:sz="0" w:space="0" w:color="auto"/>
            <w:left w:val="none" w:sz="0" w:space="0" w:color="auto"/>
            <w:bottom w:val="none" w:sz="0" w:space="0" w:color="auto"/>
            <w:right w:val="none" w:sz="0" w:space="0" w:color="auto"/>
          </w:divBdr>
        </w:div>
        <w:div w:id="487674435">
          <w:marLeft w:val="480"/>
          <w:marRight w:val="0"/>
          <w:marTop w:val="0"/>
          <w:marBottom w:val="0"/>
          <w:divBdr>
            <w:top w:val="none" w:sz="0" w:space="0" w:color="auto"/>
            <w:left w:val="none" w:sz="0" w:space="0" w:color="auto"/>
            <w:bottom w:val="none" w:sz="0" w:space="0" w:color="auto"/>
            <w:right w:val="none" w:sz="0" w:space="0" w:color="auto"/>
          </w:divBdr>
        </w:div>
        <w:div w:id="844050134">
          <w:marLeft w:val="480"/>
          <w:marRight w:val="0"/>
          <w:marTop w:val="0"/>
          <w:marBottom w:val="0"/>
          <w:divBdr>
            <w:top w:val="none" w:sz="0" w:space="0" w:color="auto"/>
            <w:left w:val="none" w:sz="0" w:space="0" w:color="auto"/>
            <w:bottom w:val="none" w:sz="0" w:space="0" w:color="auto"/>
            <w:right w:val="none" w:sz="0" w:space="0" w:color="auto"/>
          </w:divBdr>
        </w:div>
        <w:div w:id="1992631098">
          <w:marLeft w:val="480"/>
          <w:marRight w:val="0"/>
          <w:marTop w:val="0"/>
          <w:marBottom w:val="0"/>
          <w:divBdr>
            <w:top w:val="none" w:sz="0" w:space="0" w:color="auto"/>
            <w:left w:val="none" w:sz="0" w:space="0" w:color="auto"/>
            <w:bottom w:val="none" w:sz="0" w:space="0" w:color="auto"/>
            <w:right w:val="none" w:sz="0" w:space="0" w:color="auto"/>
          </w:divBdr>
        </w:div>
        <w:div w:id="554896547">
          <w:marLeft w:val="480"/>
          <w:marRight w:val="0"/>
          <w:marTop w:val="0"/>
          <w:marBottom w:val="0"/>
          <w:divBdr>
            <w:top w:val="none" w:sz="0" w:space="0" w:color="auto"/>
            <w:left w:val="none" w:sz="0" w:space="0" w:color="auto"/>
            <w:bottom w:val="none" w:sz="0" w:space="0" w:color="auto"/>
            <w:right w:val="none" w:sz="0" w:space="0" w:color="auto"/>
          </w:divBdr>
        </w:div>
        <w:div w:id="685132787">
          <w:marLeft w:val="480"/>
          <w:marRight w:val="0"/>
          <w:marTop w:val="0"/>
          <w:marBottom w:val="0"/>
          <w:divBdr>
            <w:top w:val="none" w:sz="0" w:space="0" w:color="auto"/>
            <w:left w:val="none" w:sz="0" w:space="0" w:color="auto"/>
            <w:bottom w:val="none" w:sz="0" w:space="0" w:color="auto"/>
            <w:right w:val="none" w:sz="0" w:space="0" w:color="auto"/>
          </w:divBdr>
        </w:div>
        <w:div w:id="221450431">
          <w:marLeft w:val="480"/>
          <w:marRight w:val="0"/>
          <w:marTop w:val="0"/>
          <w:marBottom w:val="0"/>
          <w:divBdr>
            <w:top w:val="none" w:sz="0" w:space="0" w:color="auto"/>
            <w:left w:val="none" w:sz="0" w:space="0" w:color="auto"/>
            <w:bottom w:val="none" w:sz="0" w:space="0" w:color="auto"/>
            <w:right w:val="none" w:sz="0" w:space="0" w:color="auto"/>
          </w:divBdr>
        </w:div>
        <w:div w:id="184754259">
          <w:marLeft w:val="480"/>
          <w:marRight w:val="0"/>
          <w:marTop w:val="0"/>
          <w:marBottom w:val="0"/>
          <w:divBdr>
            <w:top w:val="none" w:sz="0" w:space="0" w:color="auto"/>
            <w:left w:val="none" w:sz="0" w:space="0" w:color="auto"/>
            <w:bottom w:val="none" w:sz="0" w:space="0" w:color="auto"/>
            <w:right w:val="none" w:sz="0" w:space="0" w:color="auto"/>
          </w:divBdr>
        </w:div>
        <w:div w:id="767777007">
          <w:marLeft w:val="480"/>
          <w:marRight w:val="0"/>
          <w:marTop w:val="0"/>
          <w:marBottom w:val="0"/>
          <w:divBdr>
            <w:top w:val="none" w:sz="0" w:space="0" w:color="auto"/>
            <w:left w:val="none" w:sz="0" w:space="0" w:color="auto"/>
            <w:bottom w:val="none" w:sz="0" w:space="0" w:color="auto"/>
            <w:right w:val="none" w:sz="0" w:space="0" w:color="auto"/>
          </w:divBdr>
        </w:div>
        <w:div w:id="859398462">
          <w:marLeft w:val="480"/>
          <w:marRight w:val="0"/>
          <w:marTop w:val="0"/>
          <w:marBottom w:val="0"/>
          <w:divBdr>
            <w:top w:val="none" w:sz="0" w:space="0" w:color="auto"/>
            <w:left w:val="none" w:sz="0" w:space="0" w:color="auto"/>
            <w:bottom w:val="none" w:sz="0" w:space="0" w:color="auto"/>
            <w:right w:val="none" w:sz="0" w:space="0" w:color="auto"/>
          </w:divBdr>
        </w:div>
        <w:div w:id="1558055477">
          <w:marLeft w:val="480"/>
          <w:marRight w:val="0"/>
          <w:marTop w:val="0"/>
          <w:marBottom w:val="0"/>
          <w:divBdr>
            <w:top w:val="none" w:sz="0" w:space="0" w:color="auto"/>
            <w:left w:val="none" w:sz="0" w:space="0" w:color="auto"/>
            <w:bottom w:val="none" w:sz="0" w:space="0" w:color="auto"/>
            <w:right w:val="none" w:sz="0" w:space="0" w:color="auto"/>
          </w:divBdr>
        </w:div>
        <w:div w:id="1183208434">
          <w:marLeft w:val="480"/>
          <w:marRight w:val="0"/>
          <w:marTop w:val="0"/>
          <w:marBottom w:val="0"/>
          <w:divBdr>
            <w:top w:val="none" w:sz="0" w:space="0" w:color="auto"/>
            <w:left w:val="none" w:sz="0" w:space="0" w:color="auto"/>
            <w:bottom w:val="none" w:sz="0" w:space="0" w:color="auto"/>
            <w:right w:val="none" w:sz="0" w:space="0" w:color="auto"/>
          </w:divBdr>
        </w:div>
        <w:div w:id="1608930810">
          <w:marLeft w:val="480"/>
          <w:marRight w:val="0"/>
          <w:marTop w:val="0"/>
          <w:marBottom w:val="0"/>
          <w:divBdr>
            <w:top w:val="none" w:sz="0" w:space="0" w:color="auto"/>
            <w:left w:val="none" w:sz="0" w:space="0" w:color="auto"/>
            <w:bottom w:val="none" w:sz="0" w:space="0" w:color="auto"/>
            <w:right w:val="none" w:sz="0" w:space="0" w:color="auto"/>
          </w:divBdr>
        </w:div>
        <w:div w:id="1730570698">
          <w:marLeft w:val="480"/>
          <w:marRight w:val="0"/>
          <w:marTop w:val="0"/>
          <w:marBottom w:val="0"/>
          <w:divBdr>
            <w:top w:val="none" w:sz="0" w:space="0" w:color="auto"/>
            <w:left w:val="none" w:sz="0" w:space="0" w:color="auto"/>
            <w:bottom w:val="none" w:sz="0" w:space="0" w:color="auto"/>
            <w:right w:val="none" w:sz="0" w:space="0" w:color="auto"/>
          </w:divBdr>
        </w:div>
        <w:div w:id="1151167303">
          <w:marLeft w:val="480"/>
          <w:marRight w:val="0"/>
          <w:marTop w:val="0"/>
          <w:marBottom w:val="0"/>
          <w:divBdr>
            <w:top w:val="none" w:sz="0" w:space="0" w:color="auto"/>
            <w:left w:val="none" w:sz="0" w:space="0" w:color="auto"/>
            <w:bottom w:val="none" w:sz="0" w:space="0" w:color="auto"/>
            <w:right w:val="none" w:sz="0" w:space="0" w:color="auto"/>
          </w:divBdr>
        </w:div>
        <w:div w:id="1214275531">
          <w:marLeft w:val="480"/>
          <w:marRight w:val="0"/>
          <w:marTop w:val="0"/>
          <w:marBottom w:val="0"/>
          <w:divBdr>
            <w:top w:val="none" w:sz="0" w:space="0" w:color="auto"/>
            <w:left w:val="none" w:sz="0" w:space="0" w:color="auto"/>
            <w:bottom w:val="none" w:sz="0" w:space="0" w:color="auto"/>
            <w:right w:val="none" w:sz="0" w:space="0" w:color="auto"/>
          </w:divBdr>
        </w:div>
        <w:div w:id="1683124285">
          <w:marLeft w:val="480"/>
          <w:marRight w:val="0"/>
          <w:marTop w:val="0"/>
          <w:marBottom w:val="0"/>
          <w:divBdr>
            <w:top w:val="none" w:sz="0" w:space="0" w:color="auto"/>
            <w:left w:val="none" w:sz="0" w:space="0" w:color="auto"/>
            <w:bottom w:val="none" w:sz="0" w:space="0" w:color="auto"/>
            <w:right w:val="none" w:sz="0" w:space="0" w:color="auto"/>
          </w:divBdr>
        </w:div>
        <w:div w:id="1322734170">
          <w:marLeft w:val="480"/>
          <w:marRight w:val="0"/>
          <w:marTop w:val="0"/>
          <w:marBottom w:val="0"/>
          <w:divBdr>
            <w:top w:val="none" w:sz="0" w:space="0" w:color="auto"/>
            <w:left w:val="none" w:sz="0" w:space="0" w:color="auto"/>
            <w:bottom w:val="none" w:sz="0" w:space="0" w:color="auto"/>
            <w:right w:val="none" w:sz="0" w:space="0" w:color="auto"/>
          </w:divBdr>
        </w:div>
        <w:div w:id="2036882186">
          <w:marLeft w:val="480"/>
          <w:marRight w:val="0"/>
          <w:marTop w:val="0"/>
          <w:marBottom w:val="0"/>
          <w:divBdr>
            <w:top w:val="none" w:sz="0" w:space="0" w:color="auto"/>
            <w:left w:val="none" w:sz="0" w:space="0" w:color="auto"/>
            <w:bottom w:val="none" w:sz="0" w:space="0" w:color="auto"/>
            <w:right w:val="none" w:sz="0" w:space="0" w:color="auto"/>
          </w:divBdr>
        </w:div>
        <w:div w:id="1320040244">
          <w:marLeft w:val="480"/>
          <w:marRight w:val="0"/>
          <w:marTop w:val="0"/>
          <w:marBottom w:val="0"/>
          <w:divBdr>
            <w:top w:val="none" w:sz="0" w:space="0" w:color="auto"/>
            <w:left w:val="none" w:sz="0" w:space="0" w:color="auto"/>
            <w:bottom w:val="none" w:sz="0" w:space="0" w:color="auto"/>
            <w:right w:val="none" w:sz="0" w:space="0" w:color="auto"/>
          </w:divBdr>
        </w:div>
        <w:div w:id="1401902668">
          <w:marLeft w:val="480"/>
          <w:marRight w:val="0"/>
          <w:marTop w:val="0"/>
          <w:marBottom w:val="0"/>
          <w:divBdr>
            <w:top w:val="none" w:sz="0" w:space="0" w:color="auto"/>
            <w:left w:val="none" w:sz="0" w:space="0" w:color="auto"/>
            <w:bottom w:val="none" w:sz="0" w:space="0" w:color="auto"/>
            <w:right w:val="none" w:sz="0" w:space="0" w:color="auto"/>
          </w:divBdr>
        </w:div>
        <w:div w:id="1945531073">
          <w:marLeft w:val="480"/>
          <w:marRight w:val="0"/>
          <w:marTop w:val="0"/>
          <w:marBottom w:val="0"/>
          <w:divBdr>
            <w:top w:val="none" w:sz="0" w:space="0" w:color="auto"/>
            <w:left w:val="none" w:sz="0" w:space="0" w:color="auto"/>
            <w:bottom w:val="none" w:sz="0" w:space="0" w:color="auto"/>
            <w:right w:val="none" w:sz="0" w:space="0" w:color="auto"/>
          </w:divBdr>
        </w:div>
        <w:div w:id="443379415">
          <w:marLeft w:val="480"/>
          <w:marRight w:val="0"/>
          <w:marTop w:val="0"/>
          <w:marBottom w:val="0"/>
          <w:divBdr>
            <w:top w:val="none" w:sz="0" w:space="0" w:color="auto"/>
            <w:left w:val="none" w:sz="0" w:space="0" w:color="auto"/>
            <w:bottom w:val="none" w:sz="0" w:space="0" w:color="auto"/>
            <w:right w:val="none" w:sz="0" w:space="0" w:color="auto"/>
          </w:divBdr>
        </w:div>
        <w:div w:id="1369913666">
          <w:marLeft w:val="480"/>
          <w:marRight w:val="0"/>
          <w:marTop w:val="0"/>
          <w:marBottom w:val="0"/>
          <w:divBdr>
            <w:top w:val="none" w:sz="0" w:space="0" w:color="auto"/>
            <w:left w:val="none" w:sz="0" w:space="0" w:color="auto"/>
            <w:bottom w:val="none" w:sz="0" w:space="0" w:color="auto"/>
            <w:right w:val="none" w:sz="0" w:space="0" w:color="auto"/>
          </w:divBdr>
        </w:div>
        <w:div w:id="964701540">
          <w:marLeft w:val="480"/>
          <w:marRight w:val="0"/>
          <w:marTop w:val="0"/>
          <w:marBottom w:val="0"/>
          <w:divBdr>
            <w:top w:val="none" w:sz="0" w:space="0" w:color="auto"/>
            <w:left w:val="none" w:sz="0" w:space="0" w:color="auto"/>
            <w:bottom w:val="none" w:sz="0" w:space="0" w:color="auto"/>
            <w:right w:val="none" w:sz="0" w:space="0" w:color="auto"/>
          </w:divBdr>
        </w:div>
        <w:div w:id="286854608">
          <w:marLeft w:val="480"/>
          <w:marRight w:val="0"/>
          <w:marTop w:val="0"/>
          <w:marBottom w:val="0"/>
          <w:divBdr>
            <w:top w:val="none" w:sz="0" w:space="0" w:color="auto"/>
            <w:left w:val="none" w:sz="0" w:space="0" w:color="auto"/>
            <w:bottom w:val="none" w:sz="0" w:space="0" w:color="auto"/>
            <w:right w:val="none" w:sz="0" w:space="0" w:color="auto"/>
          </w:divBdr>
        </w:div>
        <w:div w:id="1904487390">
          <w:marLeft w:val="480"/>
          <w:marRight w:val="0"/>
          <w:marTop w:val="0"/>
          <w:marBottom w:val="0"/>
          <w:divBdr>
            <w:top w:val="none" w:sz="0" w:space="0" w:color="auto"/>
            <w:left w:val="none" w:sz="0" w:space="0" w:color="auto"/>
            <w:bottom w:val="none" w:sz="0" w:space="0" w:color="auto"/>
            <w:right w:val="none" w:sz="0" w:space="0" w:color="auto"/>
          </w:divBdr>
        </w:div>
        <w:div w:id="1955016193">
          <w:marLeft w:val="480"/>
          <w:marRight w:val="0"/>
          <w:marTop w:val="0"/>
          <w:marBottom w:val="0"/>
          <w:divBdr>
            <w:top w:val="none" w:sz="0" w:space="0" w:color="auto"/>
            <w:left w:val="none" w:sz="0" w:space="0" w:color="auto"/>
            <w:bottom w:val="none" w:sz="0" w:space="0" w:color="auto"/>
            <w:right w:val="none" w:sz="0" w:space="0" w:color="auto"/>
          </w:divBdr>
        </w:div>
        <w:div w:id="23142095">
          <w:marLeft w:val="480"/>
          <w:marRight w:val="0"/>
          <w:marTop w:val="0"/>
          <w:marBottom w:val="0"/>
          <w:divBdr>
            <w:top w:val="none" w:sz="0" w:space="0" w:color="auto"/>
            <w:left w:val="none" w:sz="0" w:space="0" w:color="auto"/>
            <w:bottom w:val="none" w:sz="0" w:space="0" w:color="auto"/>
            <w:right w:val="none" w:sz="0" w:space="0" w:color="auto"/>
          </w:divBdr>
        </w:div>
        <w:div w:id="2063747663">
          <w:marLeft w:val="480"/>
          <w:marRight w:val="0"/>
          <w:marTop w:val="0"/>
          <w:marBottom w:val="0"/>
          <w:divBdr>
            <w:top w:val="none" w:sz="0" w:space="0" w:color="auto"/>
            <w:left w:val="none" w:sz="0" w:space="0" w:color="auto"/>
            <w:bottom w:val="none" w:sz="0" w:space="0" w:color="auto"/>
            <w:right w:val="none" w:sz="0" w:space="0" w:color="auto"/>
          </w:divBdr>
        </w:div>
        <w:div w:id="315652210">
          <w:marLeft w:val="480"/>
          <w:marRight w:val="0"/>
          <w:marTop w:val="0"/>
          <w:marBottom w:val="0"/>
          <w:divBdr>
            <w:top w:val="none" w:sz="0" w:space="0" w:color="auto"/>
            <w:left w:val="none" w:sz="0" w:space="0" w:color="auto"/>
            <w:bottom w:val="none" w:sz="0" w:space="0" w:color="auto"/>
            <w:right w:val="none" w:sz="0" w:space="0" w:color="auto"/>
          </w:divBdr>
        </w:div>
        <w:div w:id="1903638275">
          <w:marLeft w:val="480"/>
          <w:marRight w:val="0"/>
          <w:marTop w:val="0"/>
          <w:marBottom w:val="0"/>
          <w:divBdr>
            <w:top w:val="none" w:sz="0" w:space="0" w:color="auto"/>
            <w:left w:val="none" w:sz="0" w:space="0" w:color="auto"/>
            <w:bottom w:val="none" w:sz="0" w:space="0" w:color="auto"/>
            <w:right w:val="none" w:sz="0" w:space="0" w:color="auto"/>
          </w:divBdr>
        </w:div>
        <w:div w:id="1723553919">
          <w:marLeft w:val="480"/>
          <w:marRight w:val="0"/>
          <w:marTop w:val="0"/>
          <w:marBottom w:val="0"/>
          <w:divBdr>
            <w:top w:val="none" w:sz="0" w:space="0" w:color="auto"/>
            <w:left w:val="none" w:sz="0" w:space="0" w:color="auto"/>
            <w:bottom w:val="none" w:sz="0" w:space="0" w:color="auto"/>
            <w:right w:val="none" w:sz="0" w:space="0" w:color="auto"/>
          </w:divBdr>
        </w:div>
        <w:div w:id="188840241">
          <w:marLeft w:val="480"/>
          <w:marRight w:val="0"/>
          <w:marTop w:val="0"/>
          <w:marBottom w:val="0"/>
          <w:divBdr>
            <w:top w:val="none" w:sz="0" w:space="0" w:color="auto"/>
            <w:left w:val="none" w:sz="0" w:space="0" w:color="auto"/>
            <w:bottom w:val="none" w:sz="0" w:space="0" w:color="auto"/>
            <w:right w:val="none" w:sz="0" w:space="0" w:color="auto"/>
          </w:divBdr>
        </w:div>
        <w:div w:id="1326280162">
          <w:marLeft w:val="480"/>
          <w:marRight w:val="0"/>
          <w:marTop w:val="0"/>
          <w:marBottom w:val="0"/>
          <w:divBdr>
            <w:top w:val="none" w:sz="0" w:space="0" w:color="auto"/>
            <w:left w:val="none" w:sz="0" w:space="0" w:color="auto"/>
            <w:bottom w:val="none" w:sz="0" w:space="0" w:color="auto"/>
            <w:right w:val="none" w:sz="0" w:space="0" w:color="auto"/>
          </w:divBdr>
        </w:div>
        <w:div w:id="1328557171">
          <w:marLeft w:val="480"/>
          <w:marRight w:val="0"/>
          <w:marTop w:val="0"/>
          <w:marBottom w:val="0"/>
          <w:divBdr>
            <w:top w:val="none" w:sz="0" w:space="0" w:color="auto"/>
            <w:left w:val="none" w:sz="0" w:space="0" w:color="auto"/>
            <w:bottom w:val="none" w:sz="0" w:space="0" w:color="auto"/>
            <w:right w:val="none" w:sz="0" w:space="0" w:color="auto"/>
          </w:divBdr>
        </w:div>
        <w:div w:id="934442085">
          <w:marLeft w:val="480"/>
          <w:marRight w:val="0"/>
          <w:marTop w:val="0"/>
          <w:marBottom w:val="0"/>
          <w:divBdr>
            <w:top w:val="none" w:sz="0" w:space="0" w:color="auto"/>
            <w:left w:val="none" w:sz="0" w:space="0" w:color="auto"/>
            <w:bottom w:val="none" w:sz="0" w:space="0" w:color="auto"/>
            <w:right w:val="none" w:sz="0" w:space="0" w:color="auto"/>
          </w:divBdr>
        </w:div>
        <w:div w:id="737480482">
          <w:marLeft w:val="480"/>
          <w:marRight w:val="0"/>
          <w:marTop w:val="0"/>
          <w:marBottom w:val="0"/>
          <w:divBdr>
            <w:top w:val="none" w:sz="0" w:space="0" w:color="auto"/>
            <w:left w:val="none" w:sz="0" w:space="0" w:color="auto"/>
            <w:bottom w:val="none" w:sz="0" w:space="0" w:color="auto"/>
            <w:right w:val="none" w:sz="0" w:space="0" w:color="auto"/>
          </w:divBdr>
        </w:div>
        <w:div w:id="2437205">
          <w:marLeft w:val="480"/>
          <w:marRight w:val="0"/>
          <w:marTop w:val="0"/>
          <w:marBottom w:val="0"/>
          <w:divBdr>
            <w:top w:val="none" w:sz="0" w:space="0" w:color="auto"/>
            <w:left w:val="none" w:sz="0" w:space="0" w:color="auto"/>
            <w:bottom w:val="none" w:sz="0" w:space="0" w:color="auto"/>
            <w:right w:val="none" w:sz="0" w:space="0" w:color="auto"/>
          </w:divBdr>
        </w:div>
        <w:div w:id="1431120434">
          <w:marLeft w:val="480"/>
          <w:marRight w:val="0"/>
          <w:marTop w:val="0"/>
          <w:marBottom w:val="0"/>
          <w:divBdr>
            <w:top w:val="none" w:sz="0" w:space="0" w:color="auto"/>
            <w:left w:val="none" w:sz="0" w:space="0" w:color="auto"/>
            <w:bottom w:val="none" w:sz="0" w:space="0" w:color="auto"/>
            <w:right w:val="none" w:sz="0" w:space="0" w:color="auto"/>
          </w:divBdr>
        </w:div>
      </w:divsChild>
    </w:div>
    <w:div w:id="963080749">
      <w:bodyDiv w:val="1"/>
      <w:marLeft w:val="0"/>
      <w:marRight w:val="0"/>
      <w:marTop w:val="0"/>
      <w:marBottom w:val="0"/>
      <w:divBdr>
        <w:top w:val="none" w:sz="0" w:space="0" w:color="auto"/>
        <w:left w:val="none" w:sz="0" w:space="0" w:color="auto"/>
        <w:bottom w:val="none" w:sz="0" w:space="0" w:color="auto"/>
        <w:right w:val="none" w:sz="0" w:space="0" w:color="auto"/>
      </w:divBdr>
      <w:divsChild>
        <w:div w:id="1859807176">
          <w:marLeft w:val="480"/>
          <w:marRight w:val="0"/>
          <w:marTop w:val="0"/>
          <w:marBottom w:val="0"/>
          <w:divBdr>
            <w:top w:val="none" w:sz="0" w:space="0" w:color="auto"/>
            <w:left w:val="none" w:sz="0" w:space="0" w:color="auto"/>
            <w:bottom w:val="none" w:sz="0" w:space="0" w:color="auto"/>
            <w:right w:val="none" w:sz="0" w:space="0" w:color="auto"/>
          </w:divBdr>
        </w:div>
        <w:div w:id="736978404">
          <w:marLeft w:val="480"/>
          <w:marRight w:val="0"/>
          <w:marTop w:val="0"/>
          <w:marBottom w:val="0"/>
          <w:divBdr>
            <w:top w:val="none" w:sz="0" w:space="0" w:color="auto"/>
            <w:left w:val="none" w:sz="0" w:space="0" w:color="auto"/>
            <w:bottom w:val="none" w:sz="0" w:space="0" w:color="auto"/>
            <w:right w:val="none" w:sz="0" w:space="0" w:color="auto"/>
          </w:divBdr>
        </w:div>
        <w:div w:id="280960179">
          <w:marLeft w:val="480"/>
          <w:marRight w:val="0"/>
          <w:marTop w:val="0"/>
          <w:marBottom w:val="0"/>
          <w:divBdr>
            <w:top w:val="none" w:sz="0" w:space="0" w:color="auto"/>
            <w:left w:val="none" w:sz="0" w:space="0" w:color="auto"/>
            <w:bottom w:val="none" w:sz="0" w:space="0" w:color="auto"/>
            <w:right w:val="none" w:sz="0" w:space="0" w:color="auto"/>
          </w:divBdr>
        </w:div>
        <w:div w:id="851996507">
          <w:marLeft w:val="480"/>
          <w:marRight w:val="0"/>
          <w:marTop w:val="0"/>
          <w:marBottom w:val="0"/>
          <w:divBdr>
            <w:top w:val="none" w:sz="0" w:space="0" w:color="auto"/>
            <w:left w:val="none" w:sz="0" w:space="0" w:color="auto"/>
            <w:bottom w:val="none" w:sz="0" w:space="0" w:color="auto"/>
            <w:right w:val="none" w:sz="0" w:space="0" w:color="auto"/>
          </w:divBdr>
        </w:div>
        <w:div w:id="1585646956">
          <w:marLeft w:val="480"/>
          <w:marRight w:val="0"/>
          <w:marTop w:val="0"/>
          <w:marBottom w:val="0"/>
          <w:divBdr>
            <w:top w:val="none" w:sz="0" w:space="0" w:color="auto"/>
            <w:left w:val="none" w:sz="0" w:space="0" w:color="auto"/>
            <w:bottom w:val="none" w:sz="0" w:space="0" w:color="auto"/>
            <w:right w:val="none" w:sz="0" w:space="0" w:color="auto"/>
          </w:divBdr>
        </w:div>
        <w:div w:id="2055234540">
          <w:marLeft w:val="480"/>
          <w:marRight w:val="0"/>
          <w:marTop w:val="0"/>
          <w:marBottom w:val="0"/>
          <w:divBdr>
            <w:top w:val="none" w:sz="0" w:space="0" w:color="auto"/>
            <w:left w:val="none" w:sz="0" w:space="0" w:color="auto"/>
            <w:bottom w:val="none" w:sz="0" w:space="0" w:color="auto"/>
            <w:right w:val="none" w:sz="0" w:space="0" w:color="auto"/>
          </w:divBdr>
        </w:div>
        <w:div w:id="223878674">
          <w:marLeft w:val="480"/>
          <w:marRight w:val="0"/>
          <w:marTop w:val="0"/>
          <w:marBottom w:val="0"/>
          <w:divBdr>
            <w:top w:val="none" w:sz="0" w:space="0" w:color="auto"/>
            <w:left w:val="none" w:sz="0" w:space="0" w:color="auto"/>
            <w:bottom w:val="none" w:sz="0" w:space="0" w:color="auto"/>
            <w:right w:val="none" w:sz="0" w:space="0" w:color="auto"/>
          </w:divBdr>
        </w:div>
        <w:div w:id="1096172633">
          <w:marLeft w:val="480"/>
          <w:marRight w:val="0"/>
          <w:marTop w:val="0"/>
          <w:marBottom w:val="0"/>
          <w:divBdr>
            <w:top w:val="none" w:sz="0" w:space="0" w:color="auto"/>
            <w:left w:val="none" w:sz="0" w:space="0" w:color="auto"/>
            <w:bottom w:val="none" w:sz="0" w:space="0" w:color="auto"/>
            <w:right w:val="none" w:sz="0" w:space="0" w:color="auto"/>
          </w:divBdr>
        </w:div>
        <w:div w:id="1899903487">
          <w:marLeft w:val="480"/>
          <w:marRight w:val="0"/>
          <w:marTop w:val="0"/>
          <w:marBottom w:val="0"/>
          <w:divBdr>
            <w:top w:val="none" w:sz="0" w:space="0" w:color="auto"/>
            <w:left w:val="none" w:sz="0" w:space="0" w:color="auto"/>
            <w:bottom w:val="none" w:sz="0" w:space="0" w:color="auto"/>
            <w:right w:val="none" w:sz="0" w:space="0" w:color="auto"/>
          </w:divBdr>
        </w:div>
        <w:div w:id="1614096614">
          <w:marLeft w:val="480"/>
          <w:marRight w:val="0"/>
          <w:marTop w:val="0"/>
          <w:marBottom w:val="0"/>
          <w:divBdr>
            <w:top w:val="none" w:sz="0" w:space="0" w:color="auto"/>
            <w:left w:val="none" w:sz="0" w:space="0" w:color="auto"/>
            <w:bottom w:val="none" w:sz="0" w:space="0" w:color="auto"/>
            <w:right w:val="none" w:sz="0" w:space="0" w:color="auto"/>
          </w:divBdr>
        </w:div>
        <w:div w:id="755829013">
          <w:marLeft w:val="480"/>
          <w:marRight w:val="0"/>
          <w:marTop w:val="0"/>
          <w:marBottom w:val="0"/>
          <w:divBdr>
            <w:top w:val="none" w:sz="0" w:space="0" w:color="auto"/>
            <w:left w:val="none" w:sz="0" w:space="0" w:color="auto"/>
            <w:bottom w:val="none" w:sz="0" w:space="0" w:color="auto"/>
            <w:right w:val="none" w:sz="0" w:space="0" w:color="auto"/>
          </w:divBdr>
        </w:div>
        <w:div w:id="383214032">
          <w:marLeft w:val="480"/>
          <w:marRight w:val="0"/>
          <w:marTop w:val="0"/>
          <w:marBottom w:val="0"/>
          <w:divBdr>
            <w:top w:val="none" w:sz="0" w:space="0" w:color="auto"/>
            <w:left w:val="none" w:sz="0" w:space="0" w:color="auto"/>
            <w:bottom w:val="none" w:sz="0" w:space="0" w:color="auto"/>
            <w:right w:val="none" w:sz="0" w:space="0" w:color="auto"/>
          </w:divBdr>
        </w:div>
        <w:div w:id="376709915">
          <w:marLeft w:val="480"/>
          <w:marRight w:val="0"/>
          <w:marTop w:val="0"/>
          <w:marBottom w:val="0"/>
          <w:divBdr>
            <w:top w:val="none" w:sz="0" w:space="0" w:color="auto"/>
            <w:left w:val="none" w:sz="0" w:space="0" w:color="auto"/>
            <w:bottom w:val="none" w:sz="0" w:space="0" w:color="auto"/>
            <w:right w:val="none" w:sz="0" w:space="0" w:color="auto"/>
          </w:divBdr>
        </w:div>
        <w:div w:id="2093626933">
          <w:marLeft w:val="480"/>
          <w:marRight w:val="0"/>
          <w:marTop w:val="0"/>
          <w:marBottom w:val="0"/>
          <w:divBdr>
            <w:top w:val="none" w:sz="0" w:space="0" w:color="auto"/>
            <w:left w:val="none" w:sz="0" w:space="0" w:color="auto"/>
            <w:bottom w:val="none" w:sz="0" w:space="0" w:color="auto"/>
            <w:right w:val="none" w:sz="0" w:space="0" w:color="auto"/>
          </w:divBdr>
        </w:div>
        <w:div w:id="41365404">
          <w:marLeft w:val="480"/>
          <w:marRight w:val="0"/>
          <w:marTop w:val="0"/>
          <w:marBottom w:val="0"/>
          <w:divBdr>
            <w:top w:val="none" w:sz="0" w:space="0" w:color="auto"/>
            <w:left w:val="none" w:sz="0" w:space="0" w:color="auto"/>
            <w:bottom w:val="none" w:sz="0" w:space="0" w:color="auto"/>
            <w:right w:val="none" w:sz="0" w:space="0" w:color="auto"/>
          </w:divBdr>
        </w:div>
        <w:div w:id="1509638315">
          <w:marLeft w:val="480"/>
          <w:marRight w:val="0"/>
          <w:marTop w:val="0"/>
          <w:marBottom w:val="0"/>
          <w:divBdr>
            <w:top w:val="none" w:sz="0" w:space="0" w:color="auto"/>
            <w:left w:val="none" w:sz="0" w:space="0" w:color="auto"/>
            <w:bottom w:val="none" w:sz="0" w:space="0" w:color="auto"/>
            <w:right w:val="none" w:sz="0" w:space="0" w:color="auto"/>
          </w:divBdr>
        </w:div>
        <w:div w:id="540747356">
          <w:marLeft w:val="480"/>
          <w:marRight w:val="0"/>
          <w:marTop w:val="0"/>
          <w:marBottom w:val="0"/>
          <w:divBdr>
            <w:top w:val="none" w:sz="0" w:space="0" w:color="auto"/>
            <w:left w:val="none" w:sz="0" w:space="0" w:color="auto"/>
            <w:bottom w:val="none" w:sz="0" w:space="0" w:color="auto"/>
            <w:right w:val="none" w:sz="0" w:space="0" w:color="auto"/>
          </w:divBdr>
        </w:div>
        <w:div w:id="589893538">
          <w:marLeft w:val="480"/>
          <w:marRight w:val="0"/>
          <w:marTop w:val="0"/>
          <w:marBottom w:val="0"/>
          <w:divBdr>
            <w:top w:val="none" w:sz="0" w:space="0" w:color="auto"/>
            <w:left w:val="none" w:sz="0" w:space="0" w:color="auto"/>
            <w:bottom w:val="none" w:sz="0" w:space="0" w:color="auto"/>
            <w:right w:val="none" w:sz="0" w:space="0" w:color="auto"/>
          </w:divBdr>
        </w:div>
        <w:div w:id="1596480919">
          <w:marLeft w:val="480"/>
          <w:marRight w:val="0"/>
          <w:marTop w:val="0"/>
          <w:marBottom w:val="0"/>
          <w:divBdr>
            <w:top w:val="none" w:sz="0" w:space="0" w:color="auto"/>
            <w:left w:val="none" w:sz="0" w:space="0" w:color="auto"/>
            <w:bottom w:val="none" w:sz="0" w:space="0" w:color="auto"/>
            <w:right w:val="none" w:sz="0" w:space="0" w:color="auto"/>
          </w:divBdr>
        </w:div>
        <w:div w:id="1855805245">
          <w:marLeft w:val="480"/>
          <w:marRight w:val="0"/>
          <w:marTop w:val="0"/>
          <w:marBottom w:val="0"/>
          <w:divBdr>
            <w:top w:val="none" w:sz="0" w:space="0" w:color="auto"/>
            <w:left w:val="none" w:sz="0" w:space="0" w:color="auto"/>
            <w:bottom w:val="none" w:sz="0" w:space="0" w:color="auto"/>
            <w:right w:val="none" w:sz="0" w:space="0" w:color="auto"/>
          </w:divBdr>
        </w:div>
        <w:div w:id="2136367356">
          <w:marLeft w:val="480"/>
          <w:marRight w:val="0"/>
          <w:marTop w:val="0"/>
          <w:marBottom w:val="0"/>
          <w:divBdr>
            <w:top w:val="none" w:sz="0" w:space="0" w:color="auto"/>
            <w:left w:val="none" w:sz="0" w:space="0" w:color="auto"/>
            <w:bottom w:val="none" w:sz="0" w:space="0" w:color="auto"/>
            <w:right w:val="none" w:sz="0" w:space="0" w:color="auto"/>
          </w:divBdr>
        </w:div>
        <w:div w:id="739909196">
          <w:marLeft w:val="480"/>
          <w:marRight w:val="0"/>
          <w:marTop w:val="0"/>
          <w:marBottom w:val="0"/>
          <w:divBdr>
            <w:top w:val="none" w:sz="0" w:space="0" w:color="auto"/>
            <w:left w:val="none" w:sz="0" w:space="0" w:color="auto"/>
            <w:bottom w:val="none" w:sz="0" w:space="0" w:color="auto"/>
            <w:right w:val="none" w:sz="0" w:space="0" w:color="auto"/>
          </w:divBdr>
        </w:div>
        <w:div w:id="1304383968">
          <w:marLeft w:val="480"/>
          <w:marRight w:val="0"/>
          <w:marTop w:val="0"/>
          <w:marBottom w:val="0"/>
          <w:divBdr>
            <w:top w:val="none" w:sz="0" w:space="0" w:color="auto"/>
            <w:left w:val="none" w:sz="0" w:space="0" w:color="auto"/>
            <w:bottom w:val="none" w:sz="0" w:space="0" w:color="auto"/>
            <w:right w:val="none" w:sz="0" w:space="0" w:color="auto"/>
          </w:divBdr>
        </w:div>
        <w:div w:id="767772970">
          <w:marLeft w:val="480"/>
          <w:marRight w:val="0"/>
          <w:marTop w:val="0"/>
          <w:marBottom w:val="0"/>
          <w:divBdr>
            <w:top w:val="none" w:sz="0" w:space="0" w:color="auto"/>
            <w:left w:val="none" w:sz="0" w:space="0" w:color="auto"/>
            <w:bottom w:val="none" w:sz="0" w:space="0" w:color="auto"/>
            <w:right w:val="none" w:sz="0" w:space="0" w:color="auto"/>
          </w:divBdr>
        </w:div>
        <w:div w:id="1210722445">
          <w:marLeft w:val="480"/>
          <w:marRight w:val="0"/>
          <w:marTop w:val="0"/>
          <w:marBottom w:val="0"/>
          <w:divBdr>
            <w:top w:val="none" w:sz="0" w:space="0" w:color="auto"/>
            <w:left w:val="none" w:sz="0" w:space="0" w:color="auto"/>
            <w:bottom w:val="none" w:sz="0" w:space="0" w:color="auto"/>
            <w:right w:val="none" w:sz="0" w:space="0" w:color="auto"/>
          </w:divBdr>
        </w:div>
        <w:div w:id="1194030785">
          <w:marLeft w:val="480"/>
          <w:marRight w:val="0"/>
          <w:marTop w:val="0"/>
          <w:marBottom w:val="0"/>
          <w:divBdr>
            <w:top w:val="none" w:sz="0" w:space="0" w:color="auto"/>
            <w:left w:val="none" w:sz="0" w:space="0" w:color="auto"/>
            <w:bottom w:val="none" w:sz="0" w:space="0" w:color="auto"/>
            <w:right w:val="none" w:sz="0" w:space="0" w:color="auto"/>
          </w:divBdr>
        </w:div>
        <w:div w:id="690716366">
          <w:marLeft w:val="480"/>
          <w:marRight w:val="0"/>
          <w:marTop w:val="0"/>
          <w:marBottom w:val="0"/>
          <w:divBdr>
            <w:top w:val="none" w:sz="0" w:space="0" w:color="auto"/>
            <w:left w:val="none" w:sz="0" w:space="0" w:color="auto"/>
            <w:bottom w:val="none" w:sz="0" w:space="0" w:color="auto"/>
            <w:right w:val="none" w:sz="0" w:space="0" w:color="auto"/>
          </w:divBdr>
        </w:div>
        <w:div w:id="997659473">
          <w:marLeft w:val="480"/>
          <w:marRight w:val="0"/>
          <w:marTop w:val="0"/>
          <w:marBottom w:val="0"/>
          <w:divBdr>
            <w:top w:val="none" w:sz="0" w:space="0" w:color="auto"/>
            <w:left w:val="none" w:sz="0" w:space="0" w:color="auto"/>
            <w:bottom w:val="none" w:sz="0" w:space="0" w:color="auto"/>
            <w:right w:val="none" w:sz="0" w:space="0" w:color="auto"/>
          </w:divBdr>
        </w:div>
        <w:div w:id="1105073644">
          <w:marLeft w:val="480"/>
          <w:marRight w:val="0"/>
          <w:marTop w:val="0"/>
          <w:marBottom w:val="0"/>
          <w:divBdr>
            <w:top w:val="none" w:sz="0" w:space="0" w:color="auto"/>
            <w:left w:val="none" w:sz="0" w:space="0" w:color="auto"/>
            <w:bottom w:val="none" w:sz="0" w:space="0" w:color="auto"/>
            <w:right w:val="none" w:sz="0" w:space="0" w:color="auto"/>
          </w:divBdr>
        </w:div>
        <w:div w:id="692221957">
          <w:marLeft w:val="480"/>
          <w:marRight w:val="0"/>
          <w:marTop w:val="0"/>
          <w:marBottom w:val="0"/>
          <w:divBdr>
            <w:top w:val="none" w:sz="0" w:space="0" w:color="auto"/>
            <w:left w:val="none" w:sz="0" w:space="0" w:color="auto"/>
            <w:bottom w:val="none" w:sz="0" w:space="0" w:color="auto"/>
            <w:right w:val="none" w:sz="0" w:space="0" w:color="auto"/>
          </w:divBdr>
        </w:div>
        <w:div w:id="831799972">
          <w:marLeft w:val="480"/>
          <w:marRight w:val="0"/>
          <w:marTop w:val="0"/>
          <w:marBottom w:val="0"/>
          <w:divBdr>
            <w:top w:val="none" w:sz="0" w:space="0" w:color="auto"/>
            <w:left w:val="none" w:sz="0" w:space="0" w:color="auto"/>
            <w:bottom w:val="none" w:sz="0" w:space="0" w:color="auto"/>
            <w:right w:val="none" w:sz="0" w:space="0" w:color="auto"/>
          </w:divBdr>
        </w:div>
        <w:div w:id="283271747">
          <w:marLeft w:val="480"/>
          <w:marRight w:val="0"/>
          <w:marTop w:val="0"/>
          <w:marBottom w:val="0"/>
          <w:divBdr>
            <w:top w:val="none" w:sz="0" w:space="0" w:color="auto"/>
            <w:left w:val="none" w:sz="0" w:space="0" w:color="auto"/>
            <w:bottom w:val="none" w:sz="0" w:space="0" w:color="auto"/>
            <w:right w:val="none" w:sz="0" w:space="0" w:color="auto"/>
          </w:divBdr>
        </w:div>
        <w:div w:id="2060398481">
          <w:marLeft w:val="480"/>
          <w:marRight w:val="0"/>
          <w:marTop w:val="0"/>
          <w:marBottom w:val="0"/>
          <w:divBdr>
            <w:top w:val="none" w:sz="0" w:space="0" w:color="auto"/>
            <w:left w:val="none" w:sz="0" w:space="0" w:color="auto"/>
            <w:bottom w:val="none" w:sz="0" w:space="0" w:color="auto"/>
            <w:right w:val="none" w:sz="0" w:space="0" w:color="auto"/>
          </w:divBdr>
        </w:div>
        <w:div w:id="998190246">
          <w:marLeft w:val="480"/>
          <w:marRight w:val="0"/>
          <w:marTop w:val="0"/>
          <w:marBottom w:val="0"/>
          <w:divBdr>
            <w:top w:val="none" w:sz="0" w:space="0" w:color="auto"/>
            <w:left w:val="none" w:sz="0" w:space="0" w:color="auto"/>
            <w:bottom w:val="none" w:sz="0" w:space="0" w:color="auto"/>
            <w:right w:val="none" w:sz="0" w:space="0" w:color="auto"/>
          </w:divBdr>
        </w:div>
        <w:div w:id="30736709">
          <w:marLeft w:val="480"/>
          <w:marRight w:val="0"/>
          <w:marTop w:val="0"/>
          <w:marBottom w:val="0"/>
          <w:divBdr>
            <w:top w:val="none" w:sz="0" w:space="0" w:color="auto"/>
            <w:left w:val="none" w:sz="0" w:space="0" w:color="auto"/>
            <w:bottom w:val="none" w:sz="0" w:space="0" w:color="auto"/>
            <w:right w:val="none" w:sz="0" w:space="0" w:color="auto"/>
          </w:divBdr>
        </w:div>
        <w:div w:id="851259860">
          <w:marLeft w:val="480"/>
          <w:marRight w:val="0"/>
          <w:marTop w:val="0"/>
          <w:marBottom w:val="0"/>
          <w:divBdr>
            <w:top w:val="none" w:sz="0" w:space="0" w:color="auto"/>
            <w:left w:val="none" w:sz="0" w:space="0" w:color="auto"/>
            <w:bottom w:val="none" w:sz="0" w:space="0" w:color="auto"/>
            <w:right w:val="none" w:sz="0" w:space="0" w:color="auto"/>
          </w:divBdr>
        </w:div>
        <w:div w:id="1526750507">
          <w:marLeft w:val="480"/>
          <w:marRight w:val="0"/>
          <w:marTop w:val="0"/>
          <w:marBottom w:val="0"/>
          <w:divBdr>
            <w:top w:val="none" w:sz="0" w:space="0" w:color="auto"/>
            <w:left w:val="none" w:sz="0" w:space="0" w:color="auto"/>
            <w:bottom w:val="none" w:sz="0" w:space="0" w:color="auto"/>
            <w:right w:val="none" w:sz="0" w:space="0" w:color="auto"/>
          </w:divBdr>
        </w:div>
        <w:div w:id="1167282599">
          <w:marLeft w:val="480"/>
          <w:marRight w:val="0"/>
          <w:marTop w:val="0"/>
          <w:marBottom w:val="0"/>
          <w:divBdr>
            <w:top w:val="none" w:sz="0" w:space="0" w:color="auto"/>
            <w:left w:val="none" w:sz="0" w:space="0" w:color="auto"/>
            <w:bottom w:val="none" w:sz="0" w:space="0" w:color="auto"/>
            <w:right w:val="none" w:sz="0" w:space="0" w:color="auto"/>
          </w:divBdr>
        </w:div>
        <w:div w:id="2047826292">
          <w:marLeft w:val="480"/>
          <w:marRight w:val="0"/>
          <w:marTop w:val="0"/>
          <w:marBottom w:val="0"/>
          <w:divBdr>
            <w:top w:val="none" w:sz="0" w:space="0" w:color="auto"/>
            <w:left w:val="none" w:sz="0" w:space="0" w:color="auto"/>
            <w:bottom w:val="none" w:sz="0" w:space="0" w:color="auto"/>
            <w:right w:val="none" w:sz="0" w:space="0" w:color="auto"/>
          </w:divBdr>
        </w:div>
        <w:div w:id="185485429">
          <w:marLeft w:val="480"/>
          <w:marRight w:val="0"/>
          <w:marTop w:val="0"/>
          <w:marBottom w:val="0"/>
          <w:divBdr>
            <w:top w:val="none" w:sz="0" w:space="0" w:color="auto"/>
            <w:left w:val="none" w:sz="0" w:space="0" w:color="auto"/>
            <w:bottom w:val="none" w:sz="0" w:space="0" w:color="auto"/>
            <w:right w:val="none" w:sz="0" w:space="0" w:color="auto"/>
          </w:divBdr>
        </w:div>
        <w:div w:id="375665880">
          <w:marLeft w:val="480"/>
          <w:marRight w:val="0"/>
          <w:marTop w:val="0"/>
          <w:marBottom w:val="0"/>
          <w:divBdr>
            <w:top w:val="none" w:sz="0" w:space="0" w:color="auto"/>
            <w:left w:val="none" w:sz="0" w:space="0" w:color="auto"/>
            <w:bottom w:val="none" w:sz="0" w:space="0" w:color="auto"/>
            <w:right w:val="none" w:sz="0" w:space="0" w:color="auto"/>
          </w:divBdr>
        </w:div>
        <w:div w:id="682626967">
          <w:marLeft w:val="480"/>
          <w:marRight w:val="0"/>
          <w:marTop w:val="0"/>
          <w:marBottom w:val="0"/>
          <w:divBdr>
            <w:top w:val="none" w:sz="0" w:space="0" w:color="auto"/>
            <w:left w:val="none" w:sz="0" w:space="0" w:color="auto"/>
            <w:bottom w:val="none" w:sz="0" w:space="0" w:color="auto"/>
            <w:right w:val="none" w:sz="0" w:space="0" w:color="auto"/>
          </w:divBdr>
        </w:div>
        <w:div w:id="223103556">
          <w:marLeft w:val="480"/>
          <w:marRight w:val="0"/>
          <w:marTop w:val="0"/>
          <w:marBottom w:val="0"/>
          <w:divBdr>
            <w:top w:val="none" w:sz="0" w:space="0" w:color="auto"/>
            <w:left w:val="none" w:sz="0" w:space="0" w:color="auto"/>
            <w:bottom w:val="none" w:sz="0" w:space="0" w:color="auto"/>
            <w:right w:val="none" w:sz="0" w:space="0" w:color="auto"/>
          </w:divBdr>
        </w:div>
        <w:div w:id="1426537186">
          <w:marLeft w:val="480"/>
          <w:marRight w:val="0"/>
          <w:marTop w:val="0"/>
          <w:marBottom w:val="0"/>
          <w:divBdr>
            <w:top w:val="none" w:sz="0" w:space="0" w:color="auto"/>
            <w:left w:val="none" w:sz="0" w:space="0" w:color="auto"/>
            <w:bottom w:val="none" w:sz="0" w:space="0" w:color="auto"/>
            <w:right w:val="none" w:sz="0" w:space="0" w:color="auto"/>
          </w:divBdr>
        </w:div>
        <w:div w:id="119227225">
          <w:marLeft w:val="480"/>
          <w:marRight w:val="0"/>
          <w:marTop w:val="0"/>
          <w:marBottom w:val="0"/>
          <w:divBdr>
            <w:top w:val="none" w:sz="0" w:space="0" w:color="auto"/>
            <w:left w:val="none" w:sz="0" w:space="0" w:color="auto"/>
            <w:bottom w:val="none" w:sz="0" w:space="0" w:color="auto"/>
            <w:right w:val="none" w:sz="0" w:space="0" w:color="auto"/>
          </w:divBdr>
        </w:div>
        <w:div w:id="1072968822">
          <w:marLeft w:val="480"/>
          <w:marRight w:val="0"/>
          <w:marTop w:val="0"/>
          <w:marBottom w:val="0"/>
          <w:divBdr>
            <w:top w:val="none" w:sz="0" w:space="0" w:color="auto"/>
            <w:left w:val="none" w:sz="0" w:space="0" w:color="auto"/>
            <w:bottom w:val="none" w:sz="0" w:space="0" w:color="auto"/>
            <w:right w:val="none" w:sz="0" w:space="0" w:color="auto"/>
          </w:divBdr>
        </w:div>
        <w:div w:id="2140417217">
          <w:marLeft w:val="480"/>
          <w:marRight w:val="0"/>
          <w:marTop w:val="0"/>
          <w:marBottom w:val="0"/>
          <w:divBdr>
            <w:top w:val="none" w:sz="0" w:space="0" w:color="auto"/>
            <w:left w:val="none" w:sz="0" w:space="0" w:color="auto"/>
            <w:bottom w:val="none" w:sz="0" w:space="0" w:color="auto"/>
            <w:right w:val="none" w:sz="0" w:space="0" w:color="auto"/>
          </w:divBdr>
        </w:div>
        <w:div w:id="1158113420">
          <w:marLeft w:val="480"/>
          <w:marRight w:val="0"/>
          <w:marTop w:val="0"/>
          <w:marBottom w:val="0"/>
          <w:divBdr>
            <w:top w:val="none" w:sz="0" w:space="0" w:color="auto"/>
            <w:left w:val="none" w:sz="0" w:space="0" w:color="auto"/>
            <w:bottom w:val="none" w:sz="0" w:space="0" w:color="auto"/>
            <w:right w:val="none" w:sz="0" w:space="0" w:color="auto"/>
          </w:divBdr>
        </w:div>
        <w:div w:id="1298414063">
          <w:marLeft w:val="480"/>
          <w:marRight w:val="0"/>
          <w:marTop w:val="0"/>
          <w:marBottom w:val="0"/>
          <w:divBdr>
            <w:top w:val="none" w:sz="0" w:space="0" w:color="auto"/>
            <w:left w:val="none" w:sz="0" w:space="0" w:color="auto"/>
            <w:bottom w:val="none" w:sz="0" w:space="0" w:color="auto"/>
            <w:right w:val="none" w:sz="0" w:space="0" w:color="auto"/>
          </w:divBdr>
        </w:div>
        <w:div w:id="739209677">
          <w:marLeft w:val="480"/>
          <w:marRight w:val="0"/>
          <w:marTop w:val="0"/>
          <w:marBottom w:val="0"/>
          <w:divBdr>
            <w:top w:val="none" w:sz="0" w:space="0" w:color="auto"/>
            <w:left w:val="none" w:sz="0" w:space="0" w:color="auto"/>
            <w:bottom w:val="none" w:sz="0" w:space="0" w:color="auto"/>
            <w:right w:val="none" w:sz="0" w:space="0" w:color="auto"/>
          </w:divBdr>
        </w:div>
        <w:div w:id="198589747">
          <w:marLeft w:val="480"/>
          <w:marRight w:val="0"/>
          <w:marTop w:val="0"/>
          <w:marBottom w:val="0"/>
          <w:divBdr>
            <w:top w:val="none" w:sz="0" w:space="0" w:color="auto"/>
            <w:left w:val="none" w:sz="0" w:space="0" w:color="auto"/>
            <w:bottom w:val="none" w:sz="0" w:space="0" w:color="auto"/>
            <w:right w:val="none" w:sz="0" w:space="0" w:color="auto"/>
          </w:divBdr>
        </w:div>
        <w:div w:id="396437401">
          <w:marLeft w:val="480"/>
          <w:marRight w:val="0"/>
          <w:marTop w:val="0"/>
          <w:marBottom w:val="0"/>
          <w:divBdr>
            <w:top w:val="none" w:sz="0" w:space="0" w:color="auto"/>
            <w:left w:val="none" w:sz="0" w:space="0" w:color="auto"/>
            <w:bottom w:val="none" w:sz="0" w:space="0" w:color="auto"/>
            <w:right w:val="none" w:sz="0" w:space="0" w:color="auto"/>
          </w:divBdr>
        </w:div>
        <w:div w:id="1468741023">
          <w:marLeft w:val="480"/>
          <w:marRight w:val="0"/>
          <w:marTop w:val="0"/>
          <w:marBottom w:val="0"/>
          <w:divBdr>
            <w:top w:val="none" w:sz="0" w:space="0" w:color="auto"/>
            <w:left w:val="none" w:sz="0" w:space="0" w:color="auto"/>
            <w:bottom w:val="none" w:sz="0" w:space="0" w:color="auto"/>
            <w:right w:val="none" w:sz="0" w:space="0" w:color="auto"/>
          </w:divBdr>
        </w:div>
        <w:div w:id="394940323">
          <w:marLeft w:val="480"/>
          <w:marRight w:val="0"/>
          <w:marTop w:val="0"/>
          <w:marBottom w:val="0"/>
          <w:divBdr>
            <w:top w:val="none" w:sz="0" w:space="0" w:color="auto"/>
            <w:left w:val="none" w:sz="0" w:space="0" w:color="auto"/>
            <w:bottom w:val="none" w:sz="0" w:space="0" w:color="auto"/>
            <w:right w:val="none" w:sz="0" w:space="0" w:color="auto"/>
          </w:divBdr>
        </w:div>
        <w:div w:id="932517180">
          <w:marLeft w:val="480"/>
          <w:marRight w:val="0"/>
          <w:marTop w:val="0"/>
          <w:marBottom w:val="0"/>
          <w:divBdr>
            <w:top w:val="none" w:sz="0" w:space="0" w:color="auto"/>
            <w:left w:val="none" w:sz="0" w:space="0" w:color="auto"/>
            <w:bottom w:val="none" w:sz="0" w:space="0" w:color="auto"/>
            <w:right w:val="none" w:sz="0" w:space="0" w:color="auto"/>
          </w:divBdr>
        </w:div>
        <w:div w:id="1297250604">
          <w:marLeft w:val="480"/>
          <w:marRight w:val="0"/>
          <w:marTop w:val="0"/>
          <w:marBottom w:val="0"/>
          <w:divBdr>
            <w:top w:val="none" w:sz="0" w:space="0" w:color="auto"/>
            <w:left w:val="none" w:sz="0" w:space="0" w:color="auto"/>
            <w:bottom w:val="none" w:sz="0" w:space="0" w:color="auto"/>
            <w:right w:val="none" w:sz="0" w:space="0" w:color="auto"/>
          </w:divBdr>
        </w:div>
        <w:div w:id="2067490872">
          <w:marLeft w:val="480"/>
          <w:marRight w:val="0"/>
          <w:marTop w:val="0"/>
          <w:marBottom w:val="0"/>
          <w:divBdr>
            <w:top w:val="none" w:sz="0" w:space="0" w:color="auto"/>
            <w:left w:val="none" w:sz="0" w:space="0" w:color="auto"/>
            <w:bottom w:val="none" w:sz="0" w:space="0" w:color="auto"/>
            <w:right w:val="none" w:sz="0" w:space="0" w:color="auto"/>
          </w:divBdr>
        </w:div>
        <w:div w:id="1421752869">
          <w:marLeft w:val="480"/>
          <w:marRight w:val="0"/>
          <w:marTop w:val="0"/>
          <w:marBottom w:val="0"/>
          <w:divBdr>
            <w:top w:val="none" w:sz="0" w:space="0" w:color="auto"/>
            <w:left w:val="none" w:sz="0" w:space="0" w:color="auto"/>
            <w:bottom w:val="none" w:sz="0" w:space="0" w:color="auto"/>
            <w:right w:val="none" w:sz="0" w:space="0" w:color="auto"/>
          </w:divBdr>
        </w:div>
        <w:div w:id="1037200936">
          <w:marLeft w:val="480"/>
          <w:marRight w:val="0"/>
          <w:marTop w:val="0"/>
          <w:marBottom w:val="0"/>
          <w:divBdr>
            <w:top w:val="none" w:sz="0" w:space="0" w:color="auto"/>
            <w:left w:val="none" w:sz="0" w:space="0" w:color="auto"/>
            <w:bottom w:val="none" w:sz="0" w:space="0" w:color="auto"/>
            <w:right w:val="none" w:sz="0" w:space="0" w:color="auto"/>
          </w:divBdr>
        </w:div>
        <w:div w:id="1832284537">
          <w:marLeft w:val="480"/>
          <w:marRight w:val="0"/>
          <w:marTop w:val="0"/>
          <w:marBottom w:val="0"/>
          <w:divBdr>
            <w:top w:val="none" w:sz="0" w:space="0" w:color="auto"/>
            <w:left w:val="none" w:sz="0" w:space="0" w:color="auto"/>
            <w:bottom w:val="none" w:sz="0" w:space="0" w:color="auto"/>
            <w:right w:val="none" w:sz="0" w:space="0" w:color="auto"/>
          </w:divBdr>
        </w:div>
        <w:div w:id="1545408870">
          <w:marLeft w:val="480"/>
          <w:marRight w:val="0"/>
          <w:marTop w:val="0"/>
          <w:marBottom w:val="0"/>
          <w:divBdr>
            <w:top w:val="none" w:sz="0" w:space="0" w:color="auto"/>
            <w:left w:val="none" w:sz="0" w:space="0" w:color="auto"/>
            <w:bottom w:val="none" w:sz="0" w:space="0" w:color="auto"/>
            <w:right w:val="none" w:sz="0" w:space="0" w:color="auto"/>
          </w:divBdr>
        </w:div>
        <w:div w:id="1511291865">
          <w:marLeft w:val="480"/>
          <w:marRight w:val="0"/>
          <w:marTop w:val="0"/>
          <w:marBottom w:val="0"/>
          <w:divBdr>
            <w:top w:val="none" w:sz="0" w:space="0" w:color="auto"/>
            <w:left w:val="none" w:sz="0" w:space="0" w:color="auto"/>
            <w:bottom w:val="none" w:sz="0" w:space="0" w:color="auto"/>
            <w:right w:val="none" w:sz="0" w:space="0" w:color="auto"/>
          </w:divBdr>
        </w:div>
        <w:div w:id="502860637">
          <w:marLeft w:val="480"/>
          <w:marRight w:val="0"/>
          <w:marTop w:val="0"/>
          <w:marBottom w:val="0"/>
          <w:divBdr>
            <w:top w:val="none" w:sz="0" w:space="0" w:color="auto"/>
            <w:left w:val="none" w:sz="0" w:space="0" w:color="auto"/>
            <w:bottom w:val="none" w:sz="0" w:space="0" w:color="auto"/>
            <w:right w:val="none" w:sz="0" w:space="0" w:color="auto"/>
          </w:divBdr>
        </w:div>
        <w:div w:id="1611357396">
          <w:marLeft w:val="480"/>
          <w:marRight w:val="0"/>
          <w:marTop w:val="0"/>
          <w:marBottom w:val="0"/>
          <w:divBdr>
            <w:top w:val="none" w:sz="0" w:space="0" w:color="auto"/>
            <w:left w:val="none" w:sz="0" w:space="0" w:color="auto"/>
            <w:bottom w:val="none" w:sz="0" w:space="0" w:color="auto"/>
            <w:right w:val="none" w:sz="0" w:space="0" w:color="auto"/>
          </w:divBdr>
        </w:div>
        <w:div w:id="756055219">
          <w:marLeft w:val="480"/>
          <w:marRight w:val="0"/>
          <w:marTop w:val="0"/>
          <w:marBottom w:val="0"/>
          <w:divBdr>
            <w:top w:val="none" w:sz="0" w:space="0" w:color="auto"/>
            <w:left w:val="none" w:sz="0" w:space="0" w:color="auto"/>
            <w:bottom w:val="none" w:sz="0" w:space="0" w:color="auto"/>
            <w:right w:val="none" w:sz="0" w:space="0" w:color="auto"/>
          </w:divBdr>
        </w:div>
        <w:div w:id="637612604">
          <w:marLeft w:val="480"/>
          <w:marRight w:val="0"/>
          <w:marTop w:val="0"/>
          <w:marBottom w:val="0"/>
          <w:divBdr>
            <w:top w:val="none" w:sz="0" w:space="0" w:color="auto"/>
            <w:left w:val="none" w:sz="0" w:space="0" w:color="auto"/>
            <w:bottom w:val="none" w:sz="0" w:space="0" w:color="auto"/>
            <w:right w:val="none" w:sz="0" w:space="0" w:color="auto"/>
          </w:divBdr>
        </w:div>
      </w:divsChild>
    </w:div>
    <w:div w:id="963341384">
      <w:marLeft w:val="480"/>
      <w:marRight w:val="0"/>
      <w:marTop w:val="0"/>
      <w:marBottom w:val="0"/>
      <w:divBdr>
        <w:top w:val="none" w:sz="0" w:space="0" w:color="auto"/>
        <w:left w:val="none" w:sz="0" w:space="0" w:color="auto"/>
        <w:bottom w:val="none" w:sz="0" w:space="0" w:color="auto"/>
        <w:right w:val="none" w:sz="0" w:space="0" w:color="auto"/>
      </w:divBdr>
    </w:div>
    <w:div w:id="963459773">
      <w:bodyDiv w:val="1"/>
      <w:marLeft w:val="0"/>
      <w:marRight w:val="0"/>
      <w:marTop w:val="0"/>
      <w:marBottom w:val="0"/>
      <w:divBdr>
        <w:top w:val="none" w:sz="0" w:space="0" w:color="auto"/>
        <w:left w:val="none" w:sz="0" w:space="0" w:color="auto"/>
        <w:bottom w:val="none" w:sz="0" w:space="0" w:color="auto"/>
        <w:right w:val="none" w:sz="0" w:space="0" w:color="auto"/>
      </w:divBdr>
    </w:div>
    <w:div w:id="963534662">
      <w:bodyDiv w:val="1"/>
      <w:marLeft w:val="0"/>
      <w:marRight w:val="0"/>
      <w:marTop w:val="0"/>
      <w:marBottom w:val="0"/>
      <w:divBdr>
        <w:top w:val="none" w:sz="0" w:space="0" w:color="auto"/>
        <w:left w:val="none" w:sz="0" w:space="0" w:color="auto"/>
        <w:bottom w:val="none" w:sz="0" w:space="0" w:color="auto"/>
        <w:right w:val="none" w:sz="0" w:space="0" w:color="auto"/>
      </w:divBdr>
    </w:div>
    <w:div w:id="963582454">
      <w:marLeft w:val="480"/>
      <w:marRight w:val="0"/>
      <w:marTop w:val="0"/>
      <w:marBottom w:val="0"/>
      <w:divBdr>
        <w:top w:val="none" w:sz="0" w:space="0" w:color="auto"/>
        <w:left w:val="none" w:sz="0" w:space="0" w:color="auto"/>
        <w:bottom w:val="none" w:sz="0" w:space="0" w:color="auto"/>
        <w:right w:val="none" w:sz="0" w:space="0" w:color="auto"/>
      </w:divBdr>
    </w:div>
    <w:div w:id="963774358">
      <w:marLeft w:val="480"/>
      <w:marRight w:val="0"/>
      <w:marTop w:val="0"/>
      <w:marBottom w:val="0"/>
      <w:divBdr>
        <w:top w:val="none" w:sz="0" w:space="0" w:color="auto"/>
        <w:left w:val="none" w:sz="0" w:space="0" w:color="auto"/>
        <w:bottom w:val="none" w:sz="0" w:space="0" w:color="auto"/>
        <w:right w:val="none" w:sz="0" w:space="0" w:color="auto"/>
      </w:divBdr>
    </w:div>
    <w:div w:id="963776274">
      <w:marLeft w:val="480"/>
      <w:marRight w:val="0"/>
      <w:marTop w:val="0"/>
      <w:marBottom w:val="0"/>
      <w:divBdr>
        <w:top w:val="none" w:sz="0" w:space="0" w:color="auto"/>
        <w:left w:val="none" w:sz="0" w:space="0" w:color="auto"/>
        <w:bottom w:val="none" w:sz="0" w:space="0" w:color="auto"/>
        <w:right w:val="none" w:sz="0" w:space="0" w:color="auto"/>
      </w:divBdr>
    </w:div>
    <w:div w:id="963803917">
      <w:marLeft w:val="480"/>
      <w:marRight w:val="0"/>
      <w:marTop w:val="0"/>
      <w:marBottom w:val="0"/>
      <w:divBdr>
        <w:top w:val="none" w:sz="0" w:space="0" w:color="auto"/>
        <w:left w:val="none" w:sz="0" w:space="0" w:color="auto"/>
        <w:bottom w:val="none" w:sz="0" w:space="0" w:color="auto"/>
        <w:right w:val="none" w:sz="0" w:space="0" w:color="auto"/>
      </w:divBdr>
    </w:div>
    <w:div w:id="963925079">
      <w:bodyDiv w:val="1"/>
      <w:marLeft w:val="0"/>
      <w:marRight w:val="0"/>
      <w:marTop w:val="0"/>
      <w:marBottom w:val="0"/>
      <w:divBdr>
        <w:top w:val="none" w:sz="0" w:space="0" w:color="auto"/>
        <w:left w:val="none" w:sz="0" w:space="0" w:color="auto"/>
        <w:bottom w:val="none" w:sz="0" w:space="0" w:color="auto"/>
        <w:right w:val="none" w:sz="0" w:space="0" w:color="auto"/>
      </w:divBdr>
    </w:div>
    <w:div w:id="964043464">
      <w:marLeft w:val="480"/>
      <w:marRight w:val="0"/>
      <w:marTop w:val="0"/>
      <w:marBottom w:val="0"/>
      <w:divBdr>
        <w:top w:val="none" w:sz="0" w:space="0" w:color="auto"/>
        <w:left w:val="none" w:sz="0" w:space="0" w:color="auto"/>
        <w:bottom w:val="none" w:sz="0" w:space="0" w:color="auto"/>
        <w:right w:val="none" w:sz="0" w:space="0" w:color="auto"/>
      </w:divBdr>
    </w:div>
    <w:div w:id="964234765">
      <w:marLeft w:val="480"/>
      <w:marRight w:val="0"/>
      <w:marTop w:val="0"/>
      <w:marBottom w:val="0"/>
      <w:divBdr>
        <w:top w:val="none" w:sz="0" w:space="0" w:color="auto"/>
        <w:left w:val="none" w:sz="0" w:space="0" w:color="auto"/>
        <w:bottom w:val="none" w:sz="0" w:space="0" w:color="auto"/>
        <w:right w:val="none" w:sz="0" w:space="0" w:color="auto"/>
      </w:divBdr>
    </w:div>
    <w:div w:id="964316215">
      <w:marLeft w:val="480"/>
      <w:marRight w:val="0"/>
      <w:marTop w:val="0"/>
      <w:marBottom w:val="0"/>
      <w:divBdr>
        <w:top w:val="none" w:sz="0" w:space="0" w:color="auto"/>
        <w:left w:val="none" w:sz="0" w:space="0" w:color="auto"/>
        <w:bottom w:val="none" w:sz="0" w:space="0" w:color="auto"/>
        <w:right w:val="none" w:sz="0" w:space="0" w:color="auto"/>
      </w:divBdr>
    </w:div>
    <w:div w:id="964581729">
      <w:marLeft w:val="480"/>
      <w:marRight w:val="0"/>
      <w:marTop w:val="0"/>
      <w:marBottom w:val="0"/>
      <w:divBdr>
        <w:top w:val="none" w:sz="0" w:space="0" w:color="auto"/>
        <w:left w:val="none" w:sz="0" w:space="0" w:color="auto"/>
        <w:bottom w:val="none" w:sz="0" w:space="0" w:color="auto"/>
        <w:right w:val="none" w:sz="0" w:space="0" w:color="auto"/>
      </w:divBdr>
    </w:div>
    <w:div w:id="964626516">
      <w:marLeft w:val="480"/>
      <w:marRight w:val="0"/>
      <w:marTop w:val="0"/>
      <w:marBottom w:val="0"/>
      <w:divBdr>
        <w:top w:val="none" w:sz="0" w:space="0" w:color="auto"/>
        <w:left w:val="none" w:sz="0" w:space="0" w:color="auto"/>
        <w:bottom w:val="none" w:sz="0" w:space="0" w:color="auto"/>
        <w:right w:val="none" w:sz="0" w:space="0" w:color="auto"/>
      </w:divBdr>
    </w:div>
    <w:div w:id="964887987">
      <w:marLeft w:val="480"/>
      <w:marRight w:val="0"/>
      <w:marTop w:val="0"/>
      <w:marBottom w:val="0"/>
      <w:divBdr>
        <w:top w:val="none" w:sz="0" w:space="0" w:color="auto"/>
        <w:left w:val="none" w:sz="0" w:space="0" w:color="auto"/>
        <w:bottom w:val="none" w:sz="0" w:space="0" w:color="auto"/>
        <w:right w:val="none" w:sz="0" w:space="0" w:color="auto"/>
      </w:divBdr>
    </w:div>
    <w:div w:id="964963298">
      <w:marLeft w:val="480"/>
      <w:marRight w:val="0"/>
      <w:marTop w:val="0"/>
      <w:marBottom w:val="0"/>
      <w:divBdr>
        <w:top w:val="none" w:sz="0" w:space="0" w:color="auto"/>
        <w:left w:val="none" w:sz="0" w:space="0" w:color="auto"/>
        <w:bottom w:val="none" w:sz="0" w:space="0" w:color="auto"/>
        <w:right w:val="none" w:sz="0" w:space="0" w:color="auto"/>
      </w:divBdr>
    </w:div>
    <w:div w:id="964966556">
      <w:marLeft w:val="480"/>
      <w:marRight w:val="0"/>
      <w:marTop w:val="0"/>
      <w:marBottom w:val="0"/>
      <w:divBdr>
        <w:top w:val="none" w:sz="0" w:space="0" w:color="auto"/>
        <w:left w:val="none" w:sz="0" w:space="0" w:color="auto"/>
        <w:bottom w:val="none" w:sz="0" w:space="0" w:color="auto"/>
        <w:right w:val="none" w:sz="0" w:space="0" w:color="auto"/>
      </w:divBdr>
    </w:div>
    <w:div w:id="965040637">
      <w:marLeft w:val="480"/>
      <w:marRight w:val="0"/>
      <w:marTop w:val="0"/>
      <w:marBottom w:val="0"/>
      <w:divBdr>
        <w:top w:val="none" w:sz="0" w:space="0" w:color="auto"/>
        <w:left w:val="none" w:sz="0" w:space="0" w:color="auto"/>
        <w:bottom w:val="none" w:sz="0" w:space="0" w:color="auto"/>
        <w:right w:val="none" w:sz="0" w:space="0" w:color="auto"/>
      </w:divBdr>
    </w:div>
    <w:div w:id="965157784">
      <w:marLeft w:val="480"/>
      <w:marRight w:val="0"/>
      <w:marTop w:val="0"/>
      <w:marBottom w:val="0"/>
      <w:divBdr>
        <w:top w:val="none" w:sz="0" w:space="0" w:color="auto"/>
        <w:left w:val="none" w:sz="0" w:space="0" w:color="auto"/>
        <w:bottom w:val="none" w:sz="0" w:space="0" w:color="auto"/>
        <w:right w:val="none" w:sz="0" w:space="0" w:color="auto"/>
      </w:divBdr>
    </w:div>
    <w:div w:id="965237407">
      <w:marLeft w:val="480"/>
      <w:marRight w:val="0"/>
      <w:marTop w:val="0"/>
      <w:marBottom w:val="0"/>
      <w:divBdr>
        <w:top w:val="none" w:sz="0" w:space="0" w:color="auto"/>
        <w:left w:val="none" w:sz="0" w:space="0" w:color="auto"/>
        <w:bottom w:val="none" w:sz="0" w:space="0" w:color="auto"/>
        <w:right w:val="none" w:sz="0" w:space="0" w:color="auto"/>
      </w:divBdr>
    </w:div>
    <w:div w:id="965281549">
      <w:marLeft w:val="480"/>
      <w:marRight w:val="0"/>
      <w:marTop w:val="0"/>
      <w:marBottom w:val="0"/>
      <w:divBdr>
        <w:top w:val="none" w:sz="0" w:space="0" w:color="auto"/>
        <w:left w:val="none" w:sz="0" w:space="0" w:color="auto"/>
        <w:bottom w:val="none" w:sz="0" w:space="0" w:color="auto"/>
        <w:right w:val="none" w:sz="0" w:space="0" w:color="auto"/>
      </w:divBdr>
    </w:div>
    <w:div w:id="965310780">
      <w:marLeft w:val="480"/>
      <w:marRight w:val="0"/>
      <w:marTop w:val="0"/>
      <w:marBottom w:val="0"/>
      <w:divBdr>
        <w:top w:val="none" w:sz="0" w:space="0" w:color="auto"/>
        <w:left w:val="none" w:sz="0" w:space="0" w:color="auto"/>
        <w:bottom w:val="none" w:sz="0" w:space="0" w:color="auto"/>
        <w:right w:val="none" w:sz="0" w:space="0" w:color="auto"/>
      </w:divBdr>
    </w:div>
    <w:div w:id="965551893">
      <w:marLeft w:val="480"/>
      <w:marRight w:val="0"/>
      <w:marTop w:val="0"/>
      <w:marBottom w:val="0"/>
      <w:divBdr>
        <w:top w:val="none" w:sz="0" w:space="0" w:color="auto"/>
        <w:left w:val="none" w:sz="0" w:space="0" w:color="auto"/>
        <w:bottom w:val="none" w:sz="0" w:space="0" w:color="auto"/>
        <w:right w:val="none" w:sz="0" w:space="0" w:color="auto"/>
      </w:divBdr>
    </w:div>
    <w:div w:id="965618320">
      <w:marLeft w:val="480"/>
      <w:marRight w:val="0"/>
      <w:marTop w:val="0"/>
      <w:marBottom w:val="0"/>
      <w:divBdr>
        <w:top w:val="none" w:sz="0" w:space="0" w:color="auto"/>
        <w:left w:val="none" w:sz="0" w:space="0" w:color="auto"/>
        <w:bottom w:val="none" w:sz="0" w:space="0" w:color="auto"/>
        <w:right w:val="none" w:sz="0" w:space="0" w:color="auto"/>
      </w:divBdr>
    </w:div>
    <w:div w:id="965741131">
      <w:marLeft w:val="480"/>
      <w:marRight w:val="0"/>
      <w:marTop w:val="0"/>
      <w:marBottom w:val="0"/>
      <w:divBdr>
        <w:top w:val="none" w:sz="0" w:space="0" w:color="auto"/>
        <w:left w:val="none" w:sz="0" w:space="0" w:color="auto"/>
        <w:bottom w:val="none" w:sz="0" w:space="0" w:color="auto"/>
        <w:right w:val="none" w:sz="0" w:space="0" w:color="auto"/>
      </w:divBdr>
    </w:div>
    <w:div w:id="965892179">
      <w:marLeft w:val="480"/>
      <w:marRight w:val="0"/>
      <w:marTop w:val="0"/>
      <w:marBottom w:val="0"/>
      <w:divBdr>
        <w:top w:val="none" w:sz="0" w:space="0" w:color="auto"/>
        <w:left w:val="none" w:sz="0" w:space="0" w:color="auto"/>
        <w:bottom w:val="none" w:sz="0" w:space="0" w:color="auto"/>
        <w:right w:val="none" w:sz="0" w:space="0" w:color="auto"/>
      </w:divBdr>
    </w:div>
    <w:div w:id="966162964">
      <w:marLeft w:val="480"/>
      <w:marRight w:val="0"/>
      <w:marTop w:val="0"/>
      <w:marBottom w:val="0"/>
      <w:divBdr>
        <w:top w:val="none" w:sz="0" w:space="0" w:color="auto"/>
        <w:left w:val="none" w:sz="0" w:space="0" w:color="auto"/>
        <w:bottom w:val="none" w:sz="0" w:space="0" w:color="auto"/>
        <w:right w:val="none" w:sz="0" w:space="0" w:color="auto"/>
      </w:divBdr>
    </w:div>
    <w:div w:id="966201004">
      <w:bodyDiv w:val="1"/>
      <w:marLeft w:val="0"/>
      <w:marRight w:val="0"/>
      <w:marTop w:val="0"/>
      <w:marBottom w:val="0"/>
      <w:divBdr>
        <w:top w:val="none" w:sz="0" w:space="0" w:color="auto"/>
        <w:left w:val="none" w:sz="0" w:space="0" w:color="auto"/>
        <w:bottom w:val="none" w:sz="0" w:space="0" w:color="auto"/>
        <w:right w:val="none" w:sz="0" w:space="0" w:color="auto"/>
      </w:divBdr>
      <w:divsChild>
        <w:div w:id="933706358">
          <w:marLeft w:val="480"/>
          <w:marRight w:val="0"/>
          <w:marTop w:val="0"/>
          <w:marBottom w:val="0"/>
          <w:divBdr>
            <w:top w:val="none" w:sz="0" w:space="0" w:color="auto"/>
            <w:left w:val="none" w:sz="0" w:space="0" w:color="auto"/>
            <w:bottom w:val="none" w:sz="0" w:space="0" w:color="auto"/>
            <w:right w:val="none" w:sz="0" w:space="0" w:color="auto"/>
          </w:divBdr>
        </w:div>
        <w:div w:id="345638232">
          <w:marLeft w:val="480"/>
          <w:marRight w:val="0"/>
          <w:marTop w:val="0"/>
          <w:marBottom w:val="0"/>
          <w:divBdr>
            <w:top w:val="none" w:sz="0" w:space="0" w:color="auto"/>
            <w:left w:val="none" w:sz="0" w:space="0" w:color="auto"/>
            <w:bottom w:val="none" w:sz="0" w:space="0" w:color="auto"/>
            <w:right w:val="none" w:sz="0" w:space="0" w:color="auto"/>
          </w:divBdr>
        </w:div>
        <w:div w:id="905410562">
          <w:marLeft w:val="480"/>
          <w:marRight w:val="0"/>
          <w:marTop w:val="0"/>
          <w:marBottom w:val="0"/>
          <w:divBdr>
            <w:top w:val="none" w:sz="0" w:space="0" w:color="auto"/>
            <w:left w:val="none" w:sz="0" w:space="0" w:color="auto"/>
            <w:bottom w:val="none" w:sz="0" w:space="0" w:color="auto"/>
            <w:right w:val="none" w:sz="0" w:space="0" w:color="auto"/>
          </w:divBdr>
        </w:div>
        <w:div w:id="1025326289">
          <w:marLeft w:val="480"/>
          <w:marRight w:val="0"/>
          <w:marTop w:val="0"/>
          <w:marBottom w:val="0"/>
          <w:divBdr>
            <w:top w:val="none" w:sz="0" w:space="0" w:color="auto"/>
            <w:left w:val="none" w:sz="0" w:space="0" w:color="auto"/>
            <w:bottom w:val="none" w:sz="0" w:space="0" w:color="auto"/>
            <w:right w:val="none" w:sz="0" w:space="0" w:color="auto"/>
          </w:divBdr>
        </w:div>
        <w:div w:id="2111122428">
          <w:marLeft w:val="480"/>
          <w:marRight w:val="0"/>
          <w:marTop w:val="0"/>
          <w:marBottom w:val="0"/>
          <w:divBdr>
            <w:top w:val="none" w:sz="0" w:space="0" w:color="auto"/>
            <w:left w:val="none" w:sz="0" w:space="0" w:color="auto"/>
            <w:bottom w:val="none" w:sz="0" w:space="0" w:color="auto"/>
            <w:right w:val="none" w:sz="0" w:space="0" w:color="auto"/>
          </w:divBdr>
        </w:div>
        <w:div w:id="2115250763">
          <w:marLeft w:val="480"/>
          <w:marRight w:val="0"/>
          <w:marTop w:val="0"/>
          <w:marBottom w:val="0"/>
          <w:divBdr>
            <w:top w:val="none" w:sz="0" w:space="0" w:color="auto"/>
            <w:left w:val="none" w:sz="0" w:space="0" w:color="auto"/>
            <w:bottom w:val="none" w:sz="0" w:space="0" w:color="auto"/>
            <w:right w:val="none" w:sz="0" w:space="0" w:color="auto"/>
          </w:divBdr>
        </w:div>
        <w:div w:id="342708460">
          <w:marLeft w:val="480"/>
          <w:marRight w:val="0"/>
          <w:marTop w:val="0"/>
          <w:marBottom w:val="0"/>
          <w:divBdr>
            <w:top w:val="none" w:sz="0" w:space="0" w:color="auto"/>
            <w:left w:val="none" w:sz="0" w:space="0" w:color="auto"/>
            <w:bottom w:val="none" w:sz="0" w:space="0" w:color="auto"/>
            <w:right w:val="none" w:sz="0" w:space="0" w:color="auto"/>
          </w:divBdr>
        </w:div>
        <w:div w:id="309678447">
          <w:marLeft w:val="480"/>
          <w:marRight w:val="0"/>
          <w:marTop w:val="0"/>
          <w:marBottom w:val="0"/>
          <w:divBdr>
            <w:top w:val="none" w:sz="0" w:space="0" w:color="auto"/>
            <w:left w:val="none" w:sz="0" w:space="0" w:color="auto"/>
            <w:bottom w:val="none" w:sz="0" w:space="0" w:color="auto"/>
            <w:right w:val="none" w:sz="0" w:space="0" w:color="auto"/>
          </w:divBdr>
        </w:div>
        <w:div w:id="1340427841">
          <w:marLeft w:val="480"/>
          <w:marRight w:val="0"/>
          <w:marTop w:val="0"/>
          <w:marBottom w:val="0"/>
          <w:divBdr>
            <w:top w:val="none" w:sz="0" w:space="0" w:color="auto"/>
            <w:left w:val="none" w:sz="0" w:space="0" w:color="auto"/>
            <w:bottom w:val="none" w:sz="0" w:space="0" w:color="auto"/>
            <w:right w:val="none" w:sz="0" w:space="0" w:color="auto"/>
          </w:divBdr>
        </w:div>
        <w:div w:id="1110592832">
          <w:marLeft w:val="480"/>
          <w:marRight w:val="0"/>
          <w:marTop w:val="0"/>
          <w:marBottom w:val="0"/>
          <w:divBdr>
            <w:top w:val="none" w:sz="0" w:space="0" w:color="auto"/>
            <w:left w:val="none" w:sz="0" w:space="0" w:color="auto"/>
            <w:bottom w:val="none" w:sz="0" w:space="0" w:color="auto"/>
            <w:right w:val="none" w:sz="0" w:space="0" w:color="auto"/>
          </w:divBdr>
        </w:div>
        <w:div w:id="2140954409">
          <w:marLeft w:val="480"/>
          <w:marRight w:val="0"/>
          <w:marTop w:val="0"/>
          <w:marBottom w:val="0"/>
          <w:divBdr>
            <w:top w:val="none" w:sz="0" w:space="0" w:color="auto"/>
            <w:left w:val="none" w:sz="0" w:space="0" w:color="auto"/>
            <w:bottom w:val="none" w:sz="0" w:space="0" w:color="auto"/>
            <w:right w:val="none" w:sz="0" w:space="0" w:color="auto"/>
          </w:divBdr>
        </w:div>
        <w:div w:id="301859094">
          <w:marLeft w:val="480"/>
          <w:marRight w:val="0"/>
          <w:marTop w:val="0"/>
          <w:marBottom w:val="0"/>
          <w:divBdr>
            <w:top w:val="none" w:sz="0" w:space="0" w:color="auto"/>
            <w:left w:val="none" w:sz="0" w:space="0" w:color="auto"/>
            <w:bottom w:val="none" w:sz="0" w:space="0" w:color="auto"/>
            <w:right w:val="none" w:sz="0" w:space="0" w:color="auto"/>
          </w:divBdr>
        </w:div>
        <w:div w:id="1855610687">
          <w:marLeft w:val="480"/>
          <w:marRight w:val="0"/>
          <w:marTop w:val="0"/>
          <w:marBottom w:val="0"/>
          <w:divBdr>
            <w:top w:val="none" w:sz="0" w:space="0" w:color="auto"/>
            <w:left w:val="none" w:sz="0" w:space="0" w:color="auto"/>
            <w:bottom w:val="none" w:sz="0" w:space="0" w:color="auto"/>
            <w:right w:val="none" w:sz="0" w:space="0" w:color="auto"/>
          </w:divBdr>
        </w:div>
        <w:div w:id="2096659333">
          <w:marLeft w:val="480"/>
          <w:marRight w:val="0"/>
          <w:marTop w:val="0"/>
          <w:marBottom w:val="0"/>
          <w:divBdr>
            <w:top w:val="none" w:sz="0" w:space="0" w:color="auto"/>
            <w:left w:val="none" w:sz="0" w:space="0" w:color="auto"/>
            <w:bottom w:val="none" w:sz="0" w:space="0" w:color="auto"/>
            <w:right w:val="none" w:sz="0" w:space="0" w:color="auto"/>
          </w:divBdr>
        </w:div>
        <w:div w:id="706417591">
          <w:marLeft w:val="480"/>
          <w:marRight w:val="0"/>
          <w:marTop w:val="0"/>
          <w:marBottom w:val="0"/>
          <w:divBdr>
            <w:top w:val="none" w:sz="0" w:space="0" w:color="auto"/>
            <w:left w:val="none" w:sz="0" w:space="0" w:color="auto"/>
            <w:bottom w:val="none" w:sz="0" w:space="0" w:color="auto"/>
            <w:right w:val="none" w:sz="0" w:space="0" w:color="auto"/>
          </w:divBdr>
        </w:div>
        <w:div w:id="163783840">
          <w:marLeft w:val="480"/>
          <w:marRight w:val="0"/>
          <w:marTop w:val="0"/>
          <w:marBottom w:val="0"/>
          <w:divBdr>
            <w:top w:val="none" w:sz="0" w:space="0" w:color="auto"/>
            <w:left w:val="none" w:sz="0" w:space="0" w:color="auto"/>
            <w:bottom w:val="none" w:sz="0" w:space="0" w:color="auto"/>
            <w:right w:val="none" w:sz="0" w:space="0" w:color="auto"/>
          </w:divBdr>
        </w:div>
        <w:div w:id="162739820">
          <w:marLeft w:val="480"/>
          <w:marRight w:val="0"/>
          <w:marTop w:val="0"/>
          <w:marBottom w:val="0"/>
          <w:divBdr>
            <w:top w:val="none" w:sz="0" w:space="0" w:color="auto"/>
            <w:left w:val="none" w:sz="0" w:space="0" w:color="auto"/>
            <w:bottom w:val="none" w:sz="0" w:space="0" w:color="auto"/>
            <w:right w:val="none" w:sz="0" w:space="0" w:color="auto"/>
          </w:divBdr>
        </w:div>
        <w:div w:id="1092749095">
          <w:marLeft w:val="480"/>
          <w:marRight w:val="0"/>
          <w:marTop w:val="0"/>
          <w:marBottom w:val="0"/>
          <w:divBdr>
            <w:top w:val="none" w:sz="0" w:space="0" w:color="auto"/>
            <w:left w:val="none" w:sz="0" w:space="0" w:color="auto"/>
            <w:bottom w:val="none" w:sz="0" w:space="0" w:color="auto"/>
            <w:right w:val="none" w:sz="0" w:space="0" w:color="auto"/>
          </w:divBdr>
        </w:div>
        <w:div w:id="918636884">
          <w:marLeft w:val="480"/>
          <w:marRight w:val="0"/>
          <w:marTop w:val="0"/>
          <w:marBottom w:val="0"/>
          <w:divBdr>
            <w:top w:val="none" w:sz="0" w:space="0" w:color="auto"/>
            <w:left w:val="none" w:sz="0" w:space="0" w:color="auto"/>
            <w:bottom w:val="none" w:sz="0" w:space="0" w:color="auto"/>
            <w:right w:val="none" w:sz="0" w:space="0" w:color="auto"/>
          </w:divBdr>
        </w:div>
        <w:div w:id="276453169">
          <w:marLeft w:val="480"/>
          <w:marRight w:val="0"/>
          <w:marTop w:val="0"/>
          <w:marBottom w:val="0"/>
          <w:divBdr>
            <w:top w:val="none" w:sz="0" w:space="0" w:color="auto"/>
            <w:left w:val="none" w:sz="0" w:space="0" w:color="auto"/>
            <w:bottom w:val="none" w:sz="0" w:space="0" w:color="auto"/>
            <w:right w:val="none" w:sz="0" w:space="0" w:color="auto"/>
          </w:divBdr>
        </w:div>
        <w:div w:id="293683952">
          <w:marLeft w:val="480"/>
          <w:marRight w:val="0"/>
          <w:marTop w:val="0"/>
          <w:marBottom w:val="0"/>
          <w:divBdr>
            <w:top w:val="none" w:sz="0" w:space="0" w:color="auto"/>
            <w:left w:val="none" w:sz="0" w:space="0" w:color="auto"/>
            <w:bottom w:val="none" w:sz="0" w:space="0" w:color="auto"/>
            <w:right w:val="none" w:sz="0" w:space="0" w:color="auto"/>
          </w:divBdr>
        </w:div>
        <w:div w:id="1039401218">
          <w:marLeft w:val="480"/>
          <w:marRight w:val="0"/>
          <w:marTop w:val="0"/>
          <w:marBottom w:val="0"/>
          <w:divBdr>
            <w:top w:val="none" w:sz="0" w:space="0" w:color="auto"/>
            <w:left w:val="none" w:sz="0" w:space="0" w:color="auto"/>
            <w:bottom w:val="none" w:sz="0" w:space="0" w:color="auto"/>
            <w:right w:val="none" w:sz="0" w:space="0" w:color="auto"/>
          </w:divBdr>
        </w:div>
        <w:div w:id="887886035">
          <w:marLeft w:val="480"/>
          <w:marRight w:val="0"/>
          <w:marTop w:val="0"/>
          <w:marBottom w:val="0"/>
          <w:divBdr>
            <w:top w:val="none" w:sz="0" w:space="0" w:color="auto"/>
            <w:left w:val="none" w:sz="0" w:space="0" w:color="auto"/>
            <w:bottom w:val="none" w:sz="0" w:space="0" w:color="auto"/>
            <w:right w:val="none" w:sz="0" w:space="0" w:color="auto"/>
          </w:divBdr>
        </w:div>
      </w:divsChild>
    </w:div>
    <w:div w:id="966352131">
      <w:marLeft w:val="480"/>
      <w:marRight w:val="0"/>
      <w:marTop w:val="0"/>
      <w:marBottom w:val="0"/>
      <w:divBdr>
        <w:top w:val="none" w:sz="0" w:space="0" w:color="auto"/>
        <w:left w:val="none" w:sz="0" w:space="0" w:color="auto"/>
        <w:bottom w:val="none" w:sz="0" w:space="0" w:color="auto"/>
        <w:right w:val="none" w:sz="0" w:space="0" w:color="auto"/>
      </w:divBdr>
    </w:div>
    <w:div w:id="966352273">
      <w:marLeft w:val="480"/>
      <w:marRight w:val="0"/>
      <w:marTop w:val="0"/>
      <w:marBottom w:val="0"/>
      <w:divBdr>
        <w:top w:val="none" w:sz="0" w:space="0" w:color="auto"/>
        <w:left w:val="none" w:sz="0" w:space="0" w:color="auto"/>
        <w:bottom w:val="none" w:sz="0" w:space="0" w:color="auto"/>
        <w:right w:val="none" w:sz="0" w:space="0" w:color="auto"/>
      </w:divBdr>
    </w:div>
    <w:div w:id="966355451">
      <w:bodyDiv w:val="1"/>
      <w:marLeft w:val="0"/>
      <w:marRight w:val="0"/>
      <w:marTop w:val="0"/>
      <w:marBottom w:val="0"/>
      <w:divBdr>
        <w:top w:val="none" w:sz="0" w:space="0" w:color="auto"/>
        <w:left w:val="none" w:sz="0" w:space="0" w:color="auto"/>
        <w:bottom w:val="none" w:sz="0" w:space="0" w:color="auto"/>
        <w:right w:val="none" w:sz="0" w:space="0" w:color="auto"/>
      </w:divBdr>
    </w:div>
    <w:div w:id="966619147">
      <w:marLeft w:val="480"/>
      <w:marRight w:val="0"/>
      <w:marTop w:val="0"/>
      <w:marBottom w:val="0"/>
      <w:divBdr>
        <w:top w:val="none" w:sz="0" w:space="0" w:color="auto"/>
        <w:left w:val="none" w:sz="0" w:space="0" w:color="auto"/>
        <w:bottom w:val="none" w:sz="0" w:space="0" w:color="auto"/>
        <w:right w:val="none" w:sz="0" w:space="0" w:color="auto"/>
      </w:divBdr>
    </w:div>
    <w:div w:id="966742783">
      <w:marLeft w:val="480"/>
      <w:marRight w:val="0"/>
      <w:marTop w:val="0"/>
      <w:marBottom w:val="0"/>
      <w:divBdr>
        <w:top w:val="none" w:sz="0" w:space="0" w:color="auto"/>
        <w:left w:val="none" w:sz="0" w:space="0" w:color="auto"/>
        <w:bottom w:val="none" w:sz="0" w:space="0" w:color="auto"/>
        <w:right w:val="none" w:sz="0" w:space="0" w:color="auto"/>
      </w:divBdr>
    </w:div>
    <w:div w:id="966854030">
      <w:bodyDiv w:val="1"/>
      <w:marLeft w:val="0"/>
      <w:marRight w:val="0"/>
      <w:marTop w:val="0"/>
      <w:marBottom w:val="0"/>
      <w:divBdr>
        <w:top w:val="none" w:sz="0" w:space="0" w:color="auto"/>
        <w:left w:val="none" w:sz="0" w:space="0" w:color="auto"/>
        <w:bottom w:val="none" w:sz="0" w:space="0" w:color="auto"/>
        <w:right w:val="none" w:sz="0" w:space="0" w:color="auto"/>
      </w:divBdr>
      <w:divsChild>
        <w:div w:id="1513370576">
          <w:marLeft w:val="480"/>
          <w:marRight w:val="0"/>
          <w:marTop w:val="0"/>
          <w:marBottom w:val="0"/>
          <w:divBdr>
            <w:top w:val="none" w:sz="0" w:space="0" w:color="auto"/>
            <w:left w:val="none" w:sz="0" w:space="0" w:color="auto"/>
            <w:bottom w:val="none" w:sz="0" w:space="0" w:color="auto"/>
            <w:right w:val="none" w:sz="0" w:space="0" w:color="auto"/>
          </w:divBdr>
        </w:div>
        <w:div w:id="83770949">
          <w:marLeft w:val="480"/>
          <w:marRight w:val="0"/>
          <w:marTop w:val="0"/>
          <w:marBottom w:val="0"/>
          <w:divBdr>
            <w:top w:val="none" w:sz="0" w:space="0" w:color="auto"/>
            <w:left w:val="none" w:sz="0" w:space="0" w:color="auto"/>
            <w:bottom w:val="none" w:sz="0" w:space="0" w:color="auto"/>
            <w:right w:val="none" w:sz="0" w:space="0" w:color="auto"/>
          </w:divBdr>
        </w:div>
        <w:div w:id="519396140">
          <w:marLeft w:val="480"/>
          <w:marRight w:val="0"/>
          <w:marTop w:val="0"/>
          <w:marBottom w:val="0"/>
          <w:divBdr>
            <w:top w:val="none" w:sz="0" w:space="0" w:color="auto"/>
            <w:left w:val="none" w:sz="0" w:space="0" w:color="auto"/>
            <w:bottom w:val="none" w:sz="0" w:space="0" w:color="auto"/>
            <w:right w:val="none" w:sz="0" w:space="0" w:color="auto"/>
          </w:divBdr>
        </w:div>
        <w:div w:id="2019691296">
          <w:marLeft w:val="480"/>
          <w:marRight w:val="0"/>
          <w:marTop w:val="0"/>
          <w:marBottom w:val="0"/>
          <w:divBdr>
            <w:top w:val="none" w:sz="0" w:space="0" w:color="auto"/>
            <w:left w:val="none" w:sz="0" w:space="0" w:color="auto"/>
            <w:bottom w:val="none" w:sz="0" w:space="0" w:color="auto"/>
            <w:right w:val="none" w:sz="0" w:space="0" w:color="auto"/>
          </w:divBdr>
        </w:div>
        <w:div w:id="1658797525">
          <w:marLeft w:val="480"/>
          <w:marRight w:val="0"/>
          <w:marTop w:val="0"/>
          <w:marBottom w:val="0"/>
          <w:divBdr>
            <w:top w:val="none" w:sz="0" w:space="0" w:color="auto"/>
            <w:left w:val="none" w:sz="0" w:space="0" w:color="auto"/>
            <w:bottom w:val="none" w:sz="0" w:space="0" w:color="auto"/>
            <w:right w:val="none" w:sz="0" w:space="0" w:color="auto"/>
          </w:divBdr>
        </w:div>
        <w:div w:id="2129929070">
          <w:marLeft w:val="480"/>
          <w:marRight w:val="0"/>
          <w:marTop w:val="0"/>
          <w:marBottom w:val="0"/>
          <w:divBdr>
            <w:top w:val="none" w:sz="0" w:space="0" w:color="auto"/>
            <w:left w:val="none" w:sz="0" w:space="0" w:color="auto"/>
            <w:bottom w:val="none" w:sz="0" w:space="0" w:color="auto"/>
            <w:right w:val="none" w:sz="0" w:space="0" w:color="auto"/>
          </w:divBdr>
        </w:div>
        <w:div w:id="583534902">
          <w:marLeft w:val="480"/>
          <w:marRight w:val="0"/>
          <w:marTop w:val="0"/>
          <w:marBottom w:val="0"/>
          <w:divBdr>
            <w:top w:val="none" w:sz="0" w:space="0" w:color="auto"/>
            <w:left w:val="none" w:sz="0" w:space="0" w:color="auto"/>
            <w:bottom w:val="none" w:sz="0" w:space="0" w:color="auto"/>
            <w:right w:val="none" w:sz="0" w:space="0" w:color="auto"/>
          </w:divBdr>
        </w:div>
        <w:div w:id="959536648">
          <w:marLeft w:val="480"/>
          <w:marRight w:val="0"/>
          <w:marTop w:val="0"/>
          <w:marBottom w:val="0"/>
          <w:divBdr>
            <w:top w:val="none" w:sz="0" w:space="0" w:color="auto"/>
            <w:left w:val="none" w:sz="0" w:space="0" w:color="auto"/>
            <w:bottom w:val="none" w:sz="0" w:space="0" w:color="auto"/>
            <w:right w:val="none" w:sz="0" w:space="0" w:color="auto"/>
          </w:divBdr>
        </w:div>
        <w:div w:id="588079987">
          <w:marLeft w:val="480"/>
          <w:marRight w:val="0"/>
          <w:marTop w:val="0"/>
          <w:marBottom w:val="0"/>
          <w:divBdr>
            <w:top w:val="none" w:sz="0" w:space="0" w:color="auto"/>
            <w:left w:val="none" w:sz="0" w:space="0" w:color="auto"/>
            <w:bottom w:val="none" w:sz="0" w:space="0" w:color="auto"/>
            <w:right w:val="none" w:sz="0" w:space="0" w:color="auto"/>
          </w:divBdr>
        </w:div>
        <w:div w:id="215972015">
          <w:marLeft w:val="480"/>
          <w:marRight w:val="0"/>
          <w:marTop w:val="0"/>
          <w:marBottom w:val="0"/>
          <w:divBdr>
            <w:top w:val="none" w:sz="0" w:space="0" w:color="auto"/>
            <w:left w:val="none" w:sz="0" w:space="0" w:color="auto"/>
            <w:bottom w:val="none" w:sz="0" w:space="0" w:color="auto"/>
            <w:right w:val="none" w:sz="0" w:space="0" w:color="auto"/>
          </w:divBdr>
        </w:div>
        <w:div w:id="1055817230">
          <w:marLeft w:val="480"/>
          <w:marRight w:val="0"/>
          <w:marTop w:val="0"/>
          <w:marBottom w:val="0"/>
          <w:divBdr>
            <w:top w:val="none" w:sz="0" w:space="0" w:color="auto"/>
            <w:left w:val="none" w:sz="0" w:space="0" w:color="auto"/>
            <w:bottom w:val="none" w:sz="0" w:space="0" w:color="auto"/>
            <w:right w:val="none" w:sz="0" w:space="0" w:color="auto"/>
          </w:divBdr>
        </w:div>
        <w:div w:id="509755598">
          <w:marLeft w:val="480"/>
          <w:marRight w:val="0"/>
          <w:marTop w:val="0"/>
          <w:marBottom w:val="0"/>
          <w:divBdr>
            <w:top w:val="none" w:sz="0" w:space="0" w:color="auto"/>
            <w:left w:val="none" w:sz="0" w:space="0" w:color="auto"/>
            <w:bottom w:val="none" w:sz="0" w:space="0" w:color="auto"/>
            <w:right w:val="none" w:sz="0" w:space="0" w:color="auto"/>
          </w:divBdr>
        </w:div>
        <w:div w:id="1099302425">
          <w:marLeft w:val="480"/>
          <w:marRight w:val="0"/>
          <w:marTop w:val="0"/>
          <w:marBottom w:val="0"/>
          <w:divBdr>
            <w:top w:val="none" w:sz="0" w:space="0" w:color="auto"/>
            <w:left w:val="none" w:sz="0" w:space="0" w:color="auto"/>
            <w:bottom w:val="none" w:sz="0" w:space="0" w:color="auto"/>
            <w:right w:val="none" w:sz="0" w:space="0" w:color="auto"/>
          </w:divBdr>
        </w:div>
        <w:div w:id="897516244">
          <w:marLeft w:val="480"/>
          <w:marRight w:val="0"/>
          <w:marTop w:val="0"/>
          <w:marBottom w:val="0"/>
          <w:divBdr>
            <w:top w:val="none" w:sz="0" w:space="0" w:color="auto"/>
            <w:left w:val="none" w:sz="0" w:space="0" w:color="auto"/>
            <w:bottom w:val="none" w:sz="0" w:space="0" w:color="auto"/>
            <w:right w:val="none" w:sz="0" w:space="0" w:color="auto"/>
          </w:divBdr>
        </w:div>
        <w:div w:id="1232930979">
          <w:marLeft w:val="480"/>
          <w:marRight w:val="0"/>
          <w:marTop w:val="0"/>
          <w:marBottom w:val="0"/>
          <w:divBdr>
            <w:top w:val="none" w:sz="0" w:space="0" w:color="auto"/>
            <w:left w:val="none" w:sz="0" w:space="0" w:color="auto"/>
            <w:bottom w:val="none" w:sz="0" w:space="0" w:color="auto"/>
            <w:right w:val="none" w:sz="0" w:space="0" w:color="auto"/>
          </w:divBdr>
        </w:div>
        <w:div w:id="246421523">
          <w:marLeft w:val="480"/>
          <w:marRight w:val="0"/>
          <w:marTop w:val="0"/>
          <w:marBottom w:val="0"/>
          <w:divBdr>
            <w:top w:val="none" w:sz="0" w:space="0" w:color="auto"/>
            <w:left w:val="none" w:sz="0" w:space="0" w:color="auto"/>
            <w:bottom w:val="none" w:sz="0" w:space="0" w:color="auto"/>
            <w:right w:val="none" w:sz="0" w:space="0" w:color="auto"/>
          </w:divBdr>
        </w:div>
        <w:div w:id="947153243">
          <w:marLeft w:val="480"/>
          <w:marRight w:val="0"/>
          <w:marTop w:val="0"/>
          <w:marBottom w:val="0"/>
          <w:divBdr>
            <w:top w:val="none" w:sz="0" w:space="0" w:color="auto"/>
            <w:left w:val="none" w:sz="0" w:space="0" w:color="auto"/>
            <w:bottom w:val="none" w:sz="0" w:space="0" w:color="auto"/>
            <w:right w:val="none" w:sz="0" w:space="0" w:color="auto"/>
          </w:divBdr>
        </w:div>
        <w:div w:id="351146638">
          <w:marLeft w:val="480"/>
          <w:marRight w:val="0"/>
          <w:marTop w:val="0"/>
          <w:marBottom w:val="0"/>
          <w:divBdr>
            <w:top w:val="none" w:sz="0" w:space="0" w:color="auto"/>
            <w:left w:val="none" w:sz="0" w:space="0" w:color="auto"/>
            <w:bottom w:val="none" w:sz="0" w:space="0" w:color="auto"/>
            <w:right w:val="none" w:sz="0" w:space="0" w:color="auto"/>
          </w:divBdr>
        </w:div>
        <w:div w:id="2133934047">
          <w:marLeft w:val="480"/>
          <w:marRight w:val="0"/>
          <w:marTop w:val="0"/>
          <w:marBottom w:val="0"/>
          <w:divBdr>
            <w:top w:val="none" w:sz="0" w:space="0" w:color="auto"/>
            <w:left w:val="none" w:sz="0" w:space="0" w:color="auto"/>
            <w:bottom w:val="none" w:sz="0" w:space="0" w:color="auto"/>
            <w:right w:val="none" w:sz="0" w:space="0" w:color="auto"/>
          </w:divBdr>
        </w:div>
        <w:div w:id="368148171">
          <w:marLeft w:val="480"/>
          <w:marRight w:val="0"/>
          <w:marTop w:val="0"/>
          <w:marBottom w:val="0"/>
          <w:divBdr>
            <w:top w:val="none" w:sz="0" w:space="0" w:color="auto"/>
            <w:left w:val="none" w:sz="0" w:space="0" w:color="auto"/>
            <w:bottom w:val="none" w:sz="0" w:space="0" w:color="auto"/>
            <w:right w:val="none" w:sz="0" w:space="0" w:color="auto"/>
          </w:divBdr>
        </w:div>
        <w:div w:id="640040205">
          <w:marLeft w:val="480"/>
          <w:marRight w:val="0"/>
          <w:marTop w:val="0"/>
          <w:marBottom w:val="0"/>
          <w:divBdr>
            <w:top w:val="none" w:sz="0" w:space="0" w:color="auto"/>
            <w:left w:val="none" w:sz="0" w:space="0" w:color="auto"/>
            <w:bottom w:val="none" w:sz="0" w:space="0" w:color="auto"/>
            <w:right w:val="none" w:sz="0" w:space="0" w:color="auto"/>
          </w:divBdr>
        </w:div>
        <w:div w:id="1977681175">
          <w:marLeft w:val="480"/>
          <w:marRight w:val="0"/>
          <w:marTop w:val="0"/>
          <w:marBottom w:val="0"/>
          <w:divBdr>
            <w:top w:val="none" w:sz="0" w:space="0" w:color="auto"/>
            <w:left w:val="none" w:sz="0" w:space="0" w:color="auto"/>
            <w:bottom w:val="none" w:sz="0" w:space="0" w:color="auto"/>
            <w:right w:val="none" w:sz="0" w:space="0" w:color="auto"/>
          </w:divBdr>
        </w:div>
        <w:div w:id="11106691">
          <w:marLeft w:val="480"/>
          <w:marRight w:val="0"/>
          <w:marTop w:val="0"/>
          <w:marBottom w:val="0"/>
          <w:divBdr>
            <w:top w:val="none" w:sz="0" w:space="0" w:color="auto"/>
            <w:left w:val="none" w:sz="0" w:space="0" w:color="auto"/>
            <w:bottom w:val="none" w:sz="0" w:space="0" w:color="auto"/>
            <w:right w:val="none" w:sz="0" w:space="0" w:color="auto"/>
          </w:divBdr>
        </w:div>
        <w:div w:id="2112584047">
          <w:marLeft w:val="480"/>
          <w:marRight w:val="0"/>
          <w:marTop w:val="0"/>
          <w:marBottom w:val="0"/>
          <w:divBdr>
            <w:top w:val="none" w:sz="0" w:space="0" w:color="auto"/>
            <w:left w:val="none" w:sz="0" w:space="0" w:color="auto"/>
            <w:bottom w:val="none" w:sz="0" w:space="0" w:color="auto"/>
            <w:right w:val="none" w:sz="0" w:space="0" w:color="auto"/>
          </w:divBdr>
        </w:div>
        <w:div w:id="1390762335">
          <w:marLeft w:val="480"/>
          <w:marRight w:val="0"/>
          <w:marTop w:val="0"/>
          <w:marBottom w:val="0"/>
          <w:divBdr>
            <w:top w:val="none" w:sz="0" w:space="0" w:color="auto"/>
            <w:left w:val="none" w:sz="0" w:space="0" w:color="auto"/>
            <w:bottom w:val="none" w:sz="0" w:space="0" w:color="auto"/>
            <w:right w:val="none" w:sz="0" w:space="0" w:color="auto"/>
          </w:divBdr>
        </w:div>
        <w:div w:id="332994707">
          <w:marLeft w:val="480"/>
          <w:marRight w:val="0"/>
          <w:marTop w:val="0"/>
          <w:marBottom w:val="0"/>
          <w:divBdr>
            <w:top w:val="none" w:sz="0" w:space="0" w:color="auto"/>
            <w:left w:val="none" w:sz="0" w:space="0" w:color="auto"/>
            <w:bottom w:val="none" w:sz="0" w:space="0" w:color="auto"/>
            <w:right w:val="none" w:sz="0" w:space="0" w:color="auto"/>
          </w:divBdr>
        </w:div>
        <w:div w:id="41101811">
          <w:marLeft w:val="480"/>
          <w:marRight w:val="0"/>
          <w:marTop w:val="0"/>
          <w:marBottom w:val="0"/>
          <w:divBdr>
            <w:top w:val="none" w:sz="0" w:space="0" w:color="auto"/>
            <w:left w:val="none" w:sz="0" w:space="0" w:color="auto"/>
            <w:bottom w:val="none" w:sz="0" w:space="0" w:color="auto"/>
            <w:right w:val="none" w:sz="0" w:space="0" w:color="auto"/>
          </w:divBdr>
        </w:div>
        <w:div w:id="178206313">
          <w:marLeft w:val="480"/>
          <w:marRight w:val="0"/>
          <w:marTop w:val="0"/>
          <w:marBottom w:val="0"/>
          <w:divBdr>
            <w:top w:val="none" w:sz="0" w:space="0" w:color="auto"/>
            <w:left w:val="none" w:sz="0" w:space="0" w:color="auto"/>
            <w:bottom w:val="none" w:sz="0" w:space="0" w:color="auto"/>
            <w:right w:val="none" w:sz="0" w:space="0" w:color="auto"/>
          </w:divBdr>
        </w:div>
        <w:div w:id="1020593357">
          <w:marLeft w:val="480"/>
          <w:marRight w:val="0"/>
          <w:marTop w:val="0"/>
          <w:marBottom w:val="0"/>
          <w:divBdr>
            <w:top w:val="none" w:sz="0" w:space="0" w:color="auto"/>
            <w:left w:val="none" w:sz="0" w:space="0" w:color="auto"/>
            <w:bottom w:val="none" w:sz="0" w:space="0" w:color="auto"/>
            <w:right w:val="none" w:sz="0" w:space="0" w:color="auto"/>
          </w:divBdr>
        </w:div>
        <w:div w:id="1205631773">
          <w:marLeft w:val="480"/>
          <w:marRight w:val="0"/>
          <w:marTop w:val="0"/>
          <w:marBottom w:val="0"/>
          <w:divBdr>
            <w:top w:val="none" w:sz="0" w:space="0" w:color="auto"/>
            <w:left w:val="none" w:sz="0" w:space="0" w:color="auto"/>
            <w:bottom w:val="none" w:sz="0" w:space="0" w:color="auto"/>
            <w:right w:val="none" w:sz="0" w:space="0" w:color="auto"/>
          </w:divBdr>
        </w:div>
        <w:div w:id="1667249405">
          <w:marLeft w:val="480"/>
          <w:marRight w:val="0"/>
          <w:marTop w:val="0"/>
          <w:marBottom w:val="0"/>
          <w:divBdr>
            <w:top w:val="none" w:sz="0" w:space="0" w:color="auto"/>
            <w:left w:val="none" w:sz="0" w:space="0" w:color="auto"/>
            <w:bottom w:val="none" w:sz="0" w:space="0" w:color="auto"/>
            <w:right w:val="none" w:sz="0" w:space="0" w:color="auto"/>
          </w:divBdr>
        </w:div>
        <w:div w:id="1180243291">
          <w:marLeft w:val="480"/>
          <w:marRight w:val="0"/>
          <w:marTop w:val="0"/>
          <w:marBottom w:val="0"/>
          <w:divBdr>
            <w:top w:val="none" w:sz="0" w:space="0" w:color="auto"/>
            <w:left w:val="none" w:sz="0" w:space="0" w:color="auto"/>
            <w:bottom w:val="none" w:sz="0" w:space="0" w:color="auto"/>
            <w:right w:val="none" w:sz="0" w:space="0" w:color="auto"/>
          </w:divBdr>
        </w:div>
        <w:div w:id="751239425">
          <w:marLeft w:val="480"/>
          <w:marRight w:val="0"/>
          <w:marTop w:val="0"/>
          <w:marBottom w:val="0"/>
          <w:divBdr>
            <w:top w:val="none" w:sz="0" w:space="0" w:color="auto"/>
            <w:left w:val="none" w:sz="0" w:space="0" w:color="auto"/>
            <w:bottom w:val="none" w:sz="0" w:space="0" w:color="auto"/>
            <w:right w:val="none" w:sz="0" w:space="0" w:color="auto"/>
          </w:divBdr>
        </w:div>
        <w:div w:id="161286316">
          <w:marLeft w:val="480"/>
          <w:marRight w:val="0"/>
          <w:marTop w:val="0"/>
          <w:marBottom w:val="0"/>
          <w:divBdr>
            <w:top w:val="none" w:sz="0" w:space="0" w:color="auto"/>
            <w:left w:val="none" w:sz="0" w:space="0" w:color="auto"/>
            <w:bottom w:val="none" w:sz="0" w:space="0" w:color="auto"/>
            <w:right w:val="none" w:sz="0" w:space="0" w:color="auto"/>
          </w:divBdr>
        </w:div>
        <w:div w:id="581915216">
          <w:marLeft w:val="480"/>
          <w:marRight w:val="0"/>
          <w:marTop w:val="0"/>
          <w:marBottom w:val="0"/>
          <w:divBdr>
            <w:top w:val="none" w:sz="0" w:space="0" w:color="auto"/>
            <w:left w:val="none" w:sz="0" w:space="0" w:color="auto"/>
            <w:bottom w:val="none" w:sz="0" w:space="0" w:color="auto"/>
            <w:right w:val="none" w:sz="0" w:space="0" w:color="auto"/>
          </w:divBdr>
        </w:div>
        <w:div w:id="813567684">
          <w:marLeft w:val="480"/>
          <w:marRight w:val="0"/>
          <w:marTop w:val="0"/>
          <w:marBottom w:val="0"/>
          <w:divBdr>
            <w:top w:val="none" w:sz="0" w:space="0" w:color="auto"/>
            <w:left w:val="none" w:sz="0" w:space="0" w:color="auto"/>
            <w:bottom w:val="none" w:sz="0" w:space="0" w:color="auto"/>
            <w:right w:val="none" w:sz="0" w:space="0" w:color="auto"/>
          </w:divBdr>
        </w:div>
        <w:div w:id="585921349">
          <w:marLeft w:val="480"/>
          <w:marRight w:val="0"/>
          <w:marTop w:val="0"/>
          <w:marBottom w:val="0"/>
          <w:divBdr>
            <w:top w:val="none" w:sz="0" w:space="0" w:color="auto"/>
            <w:left w:val="none" w:sz="0" w:space="0" w:color="auto"/>
            <w:bottom w:val="none" w:sz="0" w:space="0" w:color="auto"/>
            <w:right w:val="none" w:sz="0" w:space="0" w:color="auto"/>
          </w:divBdr>
        </w:div>
        <w:div w:id="195774603">
          <w:marLeft w:val="480"/>
          <w:marRight w:val="0"/>
          <w:marTop w:val="0"/>
          <w:marBottom w:val="0"/>
          <w:divBdr>
            <w:top w:val="none" w:sz="0" w:space="0" w:color="auto"/>
            <w:left w:val="none" w:sz="0" w:space="0" w:color="auto"/>
            <w:bottom w:val="none" w:sz="0" w:space="0" w:color="auto"/>
            <w:right w:val="none" w:sz="0" w:space="0" w:color="auto"/>
          </w:divBdr>
        </w:div>
        <w:div w:id="444884299">
          <w:marLeft w:val="480"/>
          <w:marRight w:val="0"/>
          <w:marTop w:val="0"/>
          <w:marBottom w:val="0"/>
          <w:divBdr>
            <w:top w:val="none" w:sz="0" w:space="0" w:color="auto"/>
            <w:left w:val="none" w:sz="0" w:space="0" w:color="auto"/>
            <w:bottom w:val="none" w:sz="0" w:space="0" w:color="auto"/>
            <w:right w:val="none" w:sz="0" w:space="0" w:color="auto"/>
          </w:divBdr>
        </w:div>
        <w:div w:id="474102348">
          <w:marLeft w:val="480"/>
          <w:marRight w:val="0"/>
          <w:marTop w:val="0"/>
          <w:marBottom w:val="0"/>
          <w:divBdr>
            <w:top w:val="none" w:sz="0" w:space="0" w:color="auto"/>
            <w:left w:val="none" w:sz="0" w:space="0" w:color="auto"/>
            <w:bottom w:val="none" w:sz="0" w:space="0" w:color="auto"/>
            <w:right w:val="none" w:sz="0" w:space="0" w:color="auto"/>
          </w:divBdr>
        </w:div>
        <w:div w:id="91781448">
          <w:marLeft w:val="480"/>
          <w:marRight w:val="0"/>
          <w:marTop w:val="0"/>
          <w:marBottom w:val="0"/>
          <w:divBdr>
            <w:top w:val="none" w:sz="0" w:space="0" w:color="auto"/>
            <w:left w:val="none" w:sz="0" w:space="0" w:color="auto"/>
            <w:bottom w:val="none" w:sz="0" w:space="0" w:color="auto"/>
            <w:right w:val="none" w:sz="0" w:space="0" w:color="auto"/>
          </w:divBdr>
        </w:div>
        <w:div w:id="67580843">
          <w:marLeft w:val="480"/>
          <w:marRight w:val="0"/>
          <w:marTop w:val="0"/>
          <w:marBottom w:val="0"/>
          <w:divBdr>
            <w:top w:val="none" w:sz="0" w:space="0" w:color="auto"/>
            <w:left w:val="none" w:sz="0" w:space="0" w:color="auto"/>
            <w:bottom w:val="none" w:sz="0" w:space="0" w:color="auto"/>
            <w:right w:val="none" w:sz="0" w:space="0" w:color="auto"/>
          </w:divBdr>
        </w:div>
        <w:div w:id="1512527407">
          <w:marLeft w:val="480"/>
          <w:marRight w:val="0"/>
          <w:marTop w:val="0"/>
          <w:marBottom w:val="0"/>
          <w:divBdr>
            <w:top w:val="none" w:sz="0" w:space="0" w:color="auto"/>
            <w:left w:val="none" w:sz="0" w:space="0" w:color="auto"/>
            <w:bottom w:val="none" w:sz="0" w:space="0" w:color="auto"/>
            <w:right w:val="none" w:sz="0" w:space="0" w:color="auto"/>
          </w:divBdr>
        </w:div>
        <w:div w:id="1160850076">
          <w:marLeft w:val="480"/>
          <w:marRight w:val="0"/>
          <w:marTop w:val="0"/>
          <w:marBottom w:val="0"/>
          <w:divBdr>
            <w:top w:val="none" w:sz="0" w:space="0" w:color="auto"/>
            <w:left w:val="none" w:sz="0" w:space="0" w:color="auto"/>
            <w:bottom w:val="none" w:sz="0" w:space="0" w:color="auto"/>
            <w:right w:val="none" w:sz="0" w:space="0" w:color="auto"/>
          </w:divBdr>
        </w:div>
        <w:div w:id="1697995804">
          <w:marLeft w:val="480"/>
          <w:marRight w:val="0"/>
          <w:marTop w:val="0"/>
          <w:marBottom w:val="0"/>
          <w:divBdr>
            <w:top w:val="none" w:sz="0" w:space="0" w:color="auto"/>
            <w:left w:val="none" w:sz="0" w:space="0" w:color="auto"/>
            <w:bottom w:val="none" w:sz="0" w:space="0" w:color="auto"/>
            <w:right w:val="none" w:sz="0" w:space="0" w:color="auto"/>
          </w:divBdr>
        </w:div>
        <w:div w:id="1526289464">
          <w:marLeft w:val="480"/>
          <w:marRight w:val="0"/>
          <w:marTop w:val="0"/>
          <w:marBottom w:val="0"/>
          <w:divBdr>
            <w:top w:val="none" w:sz="0" w:space="0" w:color="auto"/>
            <w:left w:val="none" w:sz="0" w:space="0" w:color="auto"/>
            <w:bottom w:val="none" w:sz="0" w:space="0" w:color="auto"/>
            <w:right w:val="none" w:sz="0" w:space="0" w:color="auto"/>
          </w:divBdr>
        </w:div>
        <w:div w:id="206575102">
          <w:marLeft w:val="480"/>
          <w:marRight w:val="0"/>
          <w:marTop w:val="0"/>
          <w:marBottom w:val="0"/>
          <w:divBdr>
            <w:top w:val="none" w:sz="0" w:space="0" w:color="auto"/>
            <w:left w:val="none" w:sz="0" w:space="0" w:color="auto"/>
            <w:bottom w:val="none" w:sz="0" w:space="0" w:color="auto"/>
            <w:right w:val="none" w:sz="0" w:space="0" w:color="auto"/>
          </w:divBdr>
        </w:div>
        <w:div w:id="1920673641">
          <w:marLeft w:val="480"/>
          <w:marRight w:val="0"/>
          <w:marTop w:val="0"/>
          <w:marBottom w:val="0"/>
          <w:divBdr>
            <w:top w:val="none" w:sz="0" w:space="0" w:color="auto"/>
            <w:left w:val="none" w:sz="0" w:space="0" w:color="auto"/>
            <w:bottom w:val="none" w:sz="0" w:space="0" w:color="auto"/>
            <w:right w:val="none" w:sz="0" w:space="0" w:color="auto"/>
          </w:divBdr>
        </w:div>
        <w:div w:id="734400422">
          <w:marLeft w:val="480"/>
          <w:marRight w:val="0"/>
          <w:marTop w:val="0"/>
          <w:marBottom w:val="0"/>
          <w:divBdr>
            <w:top w:val="none" w:sz="0" w:space="0" w:color="auto"/>
            <w:left w:val="none" w:sz="0" w:space="0" w:color="auto"/>
            <w:bottom w:val="none" w:sz="0" w:space="0" w:color="auto"/>
            <w:right w:val="none" w:sz="0" w:space="0" w:color="auto"/>
          </w:divBdr>
        </w:div>
        <w:div w:id="1044987026">
          <w:marLeft w:val="480"/>
          <w:marRight w:val="0"/>
          <w:marTop w:val="0"/>
          <w:marBottom w:val="0"/>
          <w:divBdr>
            <w:top w:val="none" w:sz="0" w:space="0" w:color="auto"/>
            <w:left w:val="none" w:sz="0" w:space="0" w:color="auto"/>
            <w:bottom w:val="none" w:sz="0" w:space="0" w:color="auto"/>
            <w:right w:val="none" w:sz="0" w:space="0" w:color="auto"/>
          </w:divBdr>
        </w:div>
      </w:divsChild>
    </w:div>
    <w:div w:id="967123594">
      <w:marLeft w:val="480"/>
      <w:marRight w:val="0"/>
      <w:marTop w:val="0"/>
      <w:marBottom w:val="0"/>
      <w:divBdr>
        <w:top w:val="none" w:sz="0" w:space="0" w:color="auto"/>
        <w:left w:val="none" w:sz="0" w:space="0" w:color="auto"/>
        <w:bottom w:val="none" w:sz="0" w:space="0" w:color="auto"/>
        <w:right w:val="none" w:sz="0" w:space="0" w:color="auto"/>
      </w:divBdr>
    </w:div>
    <w:div w:id="967396075">
      <w:marLeft w:val="480"/>
      <w:marRight w:val="0"/>
      <w:marTop w:val="0"/>
      <w:marBottom w:val="0"/>
      <w:divBdr>
        <w:top w:val="none" w:sz="0" w:space="0" w:color="auto"/>
        <w:left w:val="none" w:sz="0" w:space="0" w:color="auto"/>
        <w:bottom w:val="none" w:sz="0" w:space="0" w:color="auto"/>
        <w:right w:val="none" w:sz="0" w:space="0" w:color="auto"/>
      </w:divBdr>
    </w:div>
    <w:div w:id="967399965">
      <w:marLeft w:val="480"/>
      <w:marRight w:val="0"/>
      <w:marTop w:val="0"/>
      <w:marBottom w:val="0"/>
      <w:divBdr>
        <w:top w:val="none" w:sz="0" w:space="0" w:color="auto"/>
        <w:left w:val="none" w:sz="0" w:space="0" w:color="auto"/>
        <w:bottom w:val="none" w:sz="0" w:space="0" w:color="auto"/>
        <w:right w:val="none" w:sz="0" w:space="0" w:color="auto"/>
      </w:divBdr>
    </w:div>
    <w:div w:id="967513293">
      <w:marLeft w:val="480"/>
      <w:marRight w:val="0"/>
      <w:marTop w:val="0"/>
      <w:marBottom w:val="0"/>
      <w:divBdr>
        <w:top w:val="none" w:sz="0" w:space="0" w:color="auto"/>
        <w:left w:val="none" w:sz="0" w:space="0" w:color="auto"/>
        <w:bottom w:val="none" w:sz="0" w:space="0" w:color="auto"/>
        <w:right w:val="none" w:sz="0" w:space="0" w:color="auto"/>
      </w:divBdr>
    </w:div>
    <w:div w:id="967664835">
      <w:marLeft w:val="480"/>
      <w:marRight w:val="0"/>
      <w:marTop w:val="0"/>
      <w:marBottom w:val="0"/>
      <w:divBdr>
        <w:top w:val="none" w:sz="0" w:space="0" w:color="auto"/>
        <w:left w:val="none" w:sz="0" w:space="0" w:color="auto"/>
        <w:bottom w:val="none" w:sz="0" w:space="0" w:color="auto"/>
        <w:right w:val="none" w:sz="0" w:space="0" w:color="auto"/>
      </w:divBdr>
    </w:div>
    <w:div w:id="967779682">
      <w:marLeft w:val="480"/>
      <w:marRight w:val="0"/>
      <w:marTop w:val="0"/>
      <w:marBottom w:val="0"/>
      <w:divBdr>
        <w:top w:val="none" w:sz="0" w:space="0" w:color="auto"/>
        <w:left w:val="none" w:sz="0" w:space="0" w:color="auto"/>
        <w:bottom w:val="none" w:sz="0" w:space="0" w:color="auto"/>
        <w:right w:val="none" w:sz="0" w:space="0" w:color="auto"/>
      </w:divBdr>
    </w:div>
    <w:div w:id="968245238">
      <w:marLeft w:val="480"/>
      <w:marRight w:val="0"/>
      <w:marTop w:val="0"/>
      <w:marBottom w:val="0"/>
      <w:divBdr>
        <w:top w:val="none" w:sz="0" w:space="0" w:color="auto"/>
        <w:left w:val="none" w:sz="0" w:space="0" w:color="auto"/>
        <w:bottom w:val="none" w:sz="0" w:space="0" w:color="auto"/>
        <w:right w:val="none" w:sz="0" w:space="0" w:color="auto"/>
      </w:divBdr>
    </w:div>
    <w:div w:id="968320471">
      <w:marLeft w:val="480"/>
      <w:marRight w:val="0"/>
      <w:marTop w:val="0"/>
      <w:marBottom w:val="0"/>
      <w:divBdr>
        <w:top w:val="none" w:sz="0" w:space="0" w:color="auto"/>
        <w:left w:val="none" w:sz="0" w:space="0" w:color="auto"/>
        <w:bottom w:val="none" w:sz="0" w:space="0" w:color="auto"/>
        <w:right w:val="none" w:sz="0" w:space="0" w:color="auto"/>
      </w:divBdr>
    </w:div>
    <w:div w:id="968510888">
      <w:marLeft w:val="480"/>
      <w:marRight w:val="0"/>
      <w:marTop w:val="0"/>
      <w:marBottom w:val="0"/>
      <w:divBdr>
        <w:top w:val="none" w:sz="0" w:space="0" w:color="auto"/>
        <w:left w:val="none" w:sz="0" w:space="0" w:color="auto"/>
        <w:bottom w:val="none" w:sz="0" w:space="0" w:color="auto"/>
        <w:right w:val="none" w:sz="0" w:space="0" w:color="auto"/>
      </w:divBdr>
    </w:div>
    <w:div w:id="968514519">
      <w:marLeft w:val="480"/>
      <w:marRight w:val="0"/>
      <w:marTop w:val="0"/>
      <w:marBottom w:val="0"/>
      <w:divBdr>
        <w:top w:val="none" w:sz="0" w:space="0" w:color="auto"/>
        <w:left w:val="none" w:sz="0" w:space="0" w:color="auto"/>
        <w:bottom w:val="none" w:sz="0" w:space="0" w:color="auto"/>
        <w:right w:val="none" w:sz="0" w:space="0" w:color="auto"/>
      </w:divBdr>
    </w:div>
    <w:div w:id="968517286">
      <w:bodyDiv w:val="1"/>
      <w:marLeft w:val="0"/>
      <w:marRight w:val="0"/>
      <w:marTop w:val="0"/>
      <w:marBottom w:val="0"/>
      <w:divBdr>
        <w:top w:val="none" w:sz="0" w:space="0" w:color="auto"/>
        <w:left w:val="none" w:sz="0" w:space="0" w:color="auto"/>
        <w:bottom w:val="none" w:sz="0" w:space="0" w:color="auto"/>
        <w:right w:val="none" w:sz="0" w:space="0" w:color="auto"/>
      </w:divBdr>
    </w:div>
    <w:div w:id="968558179">
      <w:marLeft w:val="480"/>
      <w:marRight w:val="0"/>
      <w:marTop w:val="0"/>
      <w:marBottom w:val="0"/>
      <w:divBdr>
        <w:top w:val="none" w:sz="0" w:space="0" w:color="auto"/>
        <w:left w:val="none" w:sz="0" w:space="0" w:color="auto"/>
        <w:bottom w:val="none" w:sz="0" w:space="0" w:color="auto"/>
        <w:right w:val="none" w:sz="0" w:space="0" w:color="auto"/>
      </w:divBdr>
    </w:div>
    <w:div w:id="968560009">
      <w:marLeft w:val="480"/>
      <w:marRight w:val="0"/>
      <w:marTop w:val="0"/>
      <w:marBottom w:val="0"/>
      <w:divBdr>
        <w:top w:val="none" w:sz="0" w:space="0" w:color="auto"/>
        <w:left w:val="none" w:sz="0" w:space="0" w:color="auto"/>
        <w:bottom w:val="none" w:sz="0" w:space="0" w:color="auto"/>
        <w:right w:val="none" w:sz="0" w:space="0" w:color="auto"/>
      </w:divBdr>
    </w:div>
    <w:div w:id="968709464">
      <w:marLeft w:val="480"/>
      <w:marRight w:val="0"/>
      <w:marTop w:val="0"/>
      <w:marBottom w:val="0"/>
      <w:divBdr>
        <w:top w:val="none" w:sz="0" w:space="0" w:color="auto"/>
        <w:left w:val="none" w:sz="0" w:space="0" w:color="auto"/>
        <w:bottom w:val="none" w:sz="0" w:space="0" w:color="auto"/>
        <w:right w:val="none" w:sz="0" w:space="0" w:color="auto"/>
      </w:divBdr>
    </w:div>
    <w:div w:id="968777070">
      <w:bodyDiv w:val="1"/>
      <w:marLeft w:val="0"/>
      <w:marRight w:val="0"/>
      <w:marTop w:val="0"/>
      <w:marBottom w:val="0"/>
      <w:divBdr>
        <w:top w:val="none" w:sz="0" w:space="0" w:color="auto"/>
        <w:left w:val="none" w:sz="0" w:space="0" w:color="auto"/>
        <w:bottom w:val="none" w:sz="0" w:space="0" w:color="auto"/>
        <w:right w:val="none" w:sz="0" w:space="0" w:color="auto"/>
      </w:divBdr>
    </w:div>
    <w:div w:id="968826580">
      <w:marLeft w:val="480"/>
      <w:marRight w:val="0"/>
      <w:marTop w:val="0"/>
      <w:marBottom w:val="0"/>
      <w:divBdr>
        <w:top w:val="none" w:sz="0" w:space="0" w:color="auto"/>
        <w:left w:val="none" w:sz="0" w:space="0" w:color="auto"/>
        <w:bottom w:val="none" w:sz="0" w:space="0" w:color="auto"/>
        <w:right w:val="none" w:sz="0" w:space="0" w:color="auto"/>
      </w:divBdr>
    </w:div>
    <w:div w:id="969016510">
      <w:marLeft w:val="480"/>
      <w:marRight w:val="0"/>
      <w:marTop w:val="0"/>
      <w:marBottom w:val="0"/>
      <w:divBdr>
        <w:top w:val="none" w:sz="0" w:space="0" w:color="auto"/>
        <w:left w:val="none" w:sz="0" w:space="0" w:color="auto"/>
        <w:bottom w:val="none" w:sz="0" w:space="0" w:color="auto"/>
        <w:right w:val="none" w:sz="0" w:space="0" w:color="auto"/>
      </w:divBdr>
    </w:div>
    <w:div w:id="969018320">
      <w:marLeft w:val="480"/>
      <w:marRight w:val="0"/>
      <w:marTop w:val="0"/>
      <w:marBottom w:val="0"/>
      <w:divBdr>
        <w:top w:val="none" w:sz="0" w:space="0" w:color="auto"/>
        <w:left w:val="none" w:sz="0" w:space="0" w:color="auto"/>
        <w:bottom w:val="none" w:sz="0" w:space="0" w:color="auto"/>
        <w:right w:val="none" w:sz="0" w:space="0" w:color="auto"/>
      </w:divBdr>
    </w:div>
    <w:div w:id="969090627">
      <w:marLeft w:val="480"/>
      <w:marRight w:val="0"/>
      <w:marTop w:val="0"/>
      <w:marBottom w:val="0"/>
      <w:divBdr>
        <w:top w:val="none" w:sz="0" w:space="0" w:color="auto"/>
        <w:left w:val="none" w:sz="0" w:space="0" w:color="auto"/>
        <w:bottom w:val="none" w:sz="0" w:space="0" w:color="auto"/>
        <w:right w:val="none" w:sz="0" w:space="0" w:color="auto"/>
      </w:divBdr>
    </w:div>
    <w:div w:id="969360718">
      <w:marLeft w:val="480"/>
      <w:marRight w:val="0"/>
      <w:marTop w:val="0"/>
      <w:marBottom w:val="0"/>
      <w:divBdr>
        <w:top w:val="none" w:sz="0" w:space="0" w:color="auto"/>
        <w:left w:val="none" w:sz="0" w:space="0" w:color="auto"/>
        <w:bottom w:val="none" w:sz="0" w:space="0" w:color="auto"/>
        <w:right w:val="none" w:sz="0" w:space="0" w:color="auto"/>
      </w:divBdr>
    </w:div>
    <w:div w:id="969440671">
      <w:marLeft w:val="480"/>
      <w:marRight w:val="0"/>
      <w:marTop w:val="0"/>
      <w:marBottom w:val="0"/>
      <w:divBdr>
        <w:top w:val="none" w:sz="0" w:space="0" w:color="auto"/>
        <w:left w:val="none" w:sz="0" w:space="0" w:color="auto"/>
        <w:bottom w:val="none" w:sz="0" w:space="0" w:color="auto"/>
        <w:right w:val="none" w:sz="0" w:space="0" w:color="auto"/>
      </w:divBdr>
    </w:div>
    <w:div w:id="969480332">
      <w:bodyDiv w:val="1"/>
      <w:marLeft w:val="0"/>
      <w:marRight w:val="0"/>
      <w:marTop w:val="0"/>
      <w:marBottom w:val="0"/>
      <w:divBdr>
        <w:top w:val="none" w:sz="0" w:space="0" w:color="auto"/>
        <w:left w:val="none" w:sz="0" w:space="0" w:color="auto"/>
        <w:bottom w:val="none" w:sz="0" w:space="0" w:color="auto"/>
        <w:right w:val="none" w:sz="0" w:space="0" w:color="auto"/>
      </w:divBdr>
    </w:div>
    <w:div w:id="969551288">
      <w:marLeft w:val="480"/>
      <w:marRight w:val="0"/>
      <w:marTop w:val="0"/>
      <w:marBottom w:val="0"/>
      <w:divBdr>
        <w:top w:val="none" w:sz="0" w:space="0" w:color="auto"/>
        <w:left w:val="none" w:sz="0" w:space="0" w:color="auto"/>
        <w:bottom w:val="none" w:sz="0" w:space="0" w:color="auto"/>
        <w:right w:val="none" w:sz="0" w:space="0" w:color="auto"/>
      </w:divBdr>
    </w:div>
    <w:div w:id="969557412">
      <w:bodyDiv w:val="1"/>
      <w:marLeft w:val="0"/>
      <w:marRight w:val="0"/>
      <w:marTop w:val="0"/>
      <w:marBottom w:val="0"/>
      <w:divBdr>
        <w:top w:val="none" w:sz="0" w:space="0" w:color="auto"/>
        <w:left w:val="none" w:sz="0" w:space="0" w:color="auto"/>
        <w:bottom w:val="none" w:sz="0" w:space="0" w:color="auto"/>
        <w:right w:val="none" w:sz="0" w:space="0" w:color="auto"/>
      </w:divBdr>
    </w:div>
    <w:div w:id="969672756">
      <w:marLeft w:val="480"/>
      <w:marRight w:val="0"/>
      <w:marTop w:val="0"/>
      <w:marBottom w:val="0"/>
      <w:divBdr>
        <w:top w:val="none" w:sz="0" w:space="0" w:color="auto"/>
        <w:left w:val="none" w:sz="0" w:space="0" w:color="auto"/>
        <w:bottom w:val="none" w:sz="0" w:space="0" w:color="auto"/>
        <w:right w:val="none" w:sz="0" w:space="0" w:color="auto"/>
      </w:divBdr>
    </w:div>
    <w:div w:id="969746153">
      <w:bodyDiv w:val="1"/>
      <w:marLeft w:val="0"/>
      <w:marRight w:val="0"/>
      <w:marTop w:val="0"/>
      <w:marBottom w:val="0"/>
      <w:divBdr>
        <w:top w:val="none" w:sz="0" w:space="0" w:color="auto"/>
        <w:left w:val="none" w:sz="0" w:space="0" w:color="auto"/>
        <w:bottom w:val="none" w:sz="0" w:space="0" w:color="auto"/>
        <w:right w:val="none" w:sz="0" w:space="0" w:color="auto"/>
      </w:divBdr>
    </w:div>
    <w:div w:id="969818580">
      <w:marLeft w:val="480"/>
      <w:marRight w:val="0"/>
      <w:marTop w:val="0"/>
      <w:marBottom w:val="0"/>
      <w:divBdr>
        <w:top w:val="none" w:sz="0" w:space="0" w:color="auto"/>
        <w:left w:val="none" w:sz="0" w:space="0" w:color="auto"/>
        <w:bottom w:val="none" w:sz="0" w:space="0" w:color="auto"/>
        <w:right w:val="none" w:sz="0" w:space="0" w:color="auto"/>
      </w:divBdr>
    </w:div>
    <w:div w:id="970090544">
      <w:marLeft w:val="480"/>
      <w:marRight w:val="0"/>
      <w:marTop w:val="0"/>
      <w:marBottom w:val="0"/>
      <w:divBdr>
        <w:top w:val="none" w:sz="0" w:space="0" w:color="auto"/>
        <w:left w:val="none" w:sz="0" w:space="0" w:color="auto"/>
        <w:bottom w:val="none" w:sz="0" w:space="0" w:color="auto"/>
        <w:right w:val="none" w:sz="0" w:space="0" w:color="auto"/>
      </w:divBdr>
    </w:div>
    <w:div w:id="970205054">
      <w:marLeft w:val="480"/>
      <w:marRight w:val="0"/>
      <w:marTop w:val="0"/>
      <w:marBottom w:val="0"/>
      <w:divBdr>
        <w:top w:val="none" w:sz="0" w:space="0" w:color="auto"/>
        <w:left w:val="none" w:sz="0" w:space="0" w:color="auto"/>
        <w:bottom w:val="none" w:sz="0" w:space="0" w:color="auto"/>
        <w:right w:val="none" w:sz="0" w:space="0" w:color="auto"/>
      </w:divBdr>
    </w:div>
    <w:div w:id="970330990">
      <w:bodyDiv w:val="1"/>
      <w:marLeft w:val="0"/>
      <w:marRight w:val="0"/>
      <w:marTop w:val="0"/>
      <w:marBottom w:val="0"/>
      <w:divBdr>
        <w:top w:val="none" w:sz="0" w:space="0" w:color="auto"/>
        <w:left w:val="none" w:sz="0" w:space="0" w:color="auto"/>
        <w:bottom w:val="none" w:sz="0" w:space="0" w:color="auto"/>
        <w:right w:val="none" w:sz="0" w:space="0" w:color="auto"/>
      </w:divBdr>
      <w:divsChild>
        <w:div w:id="1971595564">
          <w:marLeft w:val="480"/>
          <w:marRight w:val="0"/>
          <w:marTop w:val="0"/>
          <w:marBottom w:val="0"/>
          <w:divBdr>
            <w:top w:val="none" w:sz="0" w:space="0" w:color="auto"/>
            <w:left w:val="none" w:sz="0" w:space="0" w:color="auto"/>
            <w:bottom w:val="none" w:sz="0" w:space="0" w:color="auto"/>
            <w:right w:val="none" w:sz="0" w:space="0" w:color="auto"/>
          </w:divBdr>
        </w:div>
        <w:div w:id="1168056159">
          <w:marLeft w:val="480"/>
          <w:marRight w:val="0"/>
          <w:marTop w:val="0"/>
          <w:marBottom w:val="0"/>
          <w:divBdr>
            <w:top w:val="none" w:sz="0" w:space="0" w:color="auto"/>
            <w:left w:val="none" w:sz="0" w:space="0" w:color="auto"/>
            <w:bottom w:val="none" w:sz="0" w:space="0" w:color="auto"/>
            <w:right w:val="none" w:sz="0" w:space="0" w:color="auto"/>
          </w:divBdr>
        </w:div>
        <w:div w:id="145125300">
          <w:marLeft w:val="480"/>
          <w:marRight w:val="0"/>
          <w:marTop w:val="0"/>
          <w:marBottom w:val="0"/>
          <w:divBdr>
            <w:top w:val="none" w:sz="0" w:space="0" w:color="auto"/>
            <w:left w:val="none" w:sz="0" w:space="0" w:color="auto"/>
            <w:bottom w:val="none" w:sz="0" w:space="0" w:color="auto"/>
            <w:right w:val="none" w:sz="0" w:space="0" w:color="auto"/>
          </w:divBdr>
        </w:div>
        <w:div w:id="1287471298">
          <w:marLeft w:val="480"/>
          <w:marRight w:val="0"/>
          <w:marTop w:val="0"/>
          <w:marBottom w:val="0"/>
          <w:divBdr>
            <w:top w:val="none" w:sz="0" w:space="0" w:color="auto"/>
            <w:left w:val="none" w:sz="0" w:space="0" w:color="auto"/>
            <w:bottom w:val="none" w:sz="0" w:space="0" w:color="auto"/>
            <w:right w:val="none" w:sz="0" w:space="0" w:color="auto"/>
          </w:divBdr>
        </w:div>
        <w:div w:id="395083612">
          <w:marLeft w:val="480"/>
          <w:marRight w:val="0"/>
          <w:marTop w:val="0"/>
          <w:marBottom w:val="0"/>
          <w:divBdr>
            <w:top w:val="none" w:sz="0" w:space="0" w:color="auto"/>
            <w:left w:val="none" w:sz="0" w:space="0" w:color="auto"/>
            <w:bottom w:val="none" w:sz="0" w:space="0" w:color="auto"/>
            <w:right w:val="none" w:sz="0" w:space="0" w:color="auto"/>
          </w:divBdr>
        </w:div>
        <w:div w:id="1726369699">
          <w:marLeft w:val="480"/>
          <w:marRight w:val="0"/>
          <w:marTop w:val="0"/>
          <w:marBottom w:val="0"/>
          <w:divBdr>
            <w:top w:val="none" w:sz="0" w:space="0" w:color="auto"/>
            <w:left w:val="none" w:sz="0" w:space="0" w:color="auto"/>
            <w:bottom w:val="none" w:sz="0" w:space="0" w:color="auto"/>
            <w:right w:val="none" w:sz="0" w:space="0" w:color="auto"/>
          </w:divBdr>
        </w:div>
        <w:div w:id="492457332">
          <w:marLeft w:val="480"/>
          <w:marRight w:val="0"/>
          <w:marTop w:val="0"/>
          <w:marBottom w:val="0"/>
          <w:divBdr>
            <w:top w:val="none" w:sz="0" w:space="0" w:color="auto"/>
            <w:left w:val="none" w:sz="0" w:space="0" w:color="auto"/>
            <w:bottom w:val="none" w:sz="0" w:space="0" w:color="auto"/>
            <w:right w:val="none" w:sz="0" w:space="0" w:color="auto"/>
          </w:divBdr>
        </w:div>
        <w:div w:id="1578125124">
          <w:marLeft w:val="480"/>
          <w:marRight w:val="0"/>
          <w:marTop w:val="0"/>
          <w:marBottom w:val="0"/>
          <w:divBdr>
            <w:top w:val="none" w:sz="0" w:space="0" w:color="auto"/>
            <w:left w:val="none" w:sz="0" w:space="0" w:color="auto"/>
            <w:bottom w:val="none" w:sz="0" w:space="0" w:color="auto"/>
            <w:right w:val="none" w:sz="0" w:space="0" w:color="auto"/>
          </w:divBdr>
        </w:div>
        <w:div w:id="94862563">
          <w:marLeft w:val="480"/>
          <w:marRight w:val="0"/>
          <w:marTop w:val="0"/>
          <w:marBottom w:val="0"/>
          <w:divBdr>
            <w:top w:val="none" w:sz="0" w:space="0" w:color="auto"/>
            <w:left w:val="none" w:sz="0" w:space="0" w:color="auto"/>
            <w:bottom w:val="none" w:sz="0" w:space="0" w:color="auto"/>
            <w:right w:val="none" w:sz="0" w:space="0" w:color="auto"/>
          </w:divBdr>
        </w:div>
        <w:div w:id="1126779376">
          <w:marLeft w:val="480"/>
          <w:marRight w:val="0"/>
          <w:marTop w:val="0"/>
          <w:marBottom w:val="0"/>
          <w:divBdr>
            <w:top w:val="none" w:sz="0" w:space="0" w:color="auto"/>
            <w:left w:val="none" w:sz="0" w:space="0" w:color="auto"/>
            <w:bottom w:val="none" w:sz="0" w:space="0" w:color="auto"/>
            <w:right w:val="none" w:sz="0" w:space="0" w:color="auto"/>
          </w:divBdr>
        </w:div>
        <w:div w:id="1103695691">
          <w:marLeft w:val="480"/>
          <w:marRight w:val="0"/>
          <w:marTop w:val="0"/>
          <w:marBottom w:val="0"/>
          <w:divBdr>
            <w:top w:val="none" w:sz="0" w:space="0" w:color="auto"/>
            <w:left w:val="none" w:sz="0" w:space="0" w:color="auto"/>
            <w:bottom w:val="none" w:sz="0" w:space="0" w:color="auto"/>
            <w:right w:val="none" w:sz="0" w:space="0" w:color="auto"/>
          </w:divBdr>
        </w:div>
        <w:div w:id="1076630537">
          <w:marLeft w:val="480"/>
          <w:marRight w:val="0"/>
          <w:marTop w:val="0"/>
          <w:marBottom w:val="0"/>
          <w:divBdr>
            <w:top w:val="none" w:sz="0" w:space="0" w:color="auto"/>
            <w:left w:val="none" w:sz="0" w:space="0" w:color="auto"/>
            <w:bottom w:val="none" w:sz="0" w:space="0" w:color="auto"/>
            <w:right w:val="none" w:sz="0" w:space="0" w:color="auto"/>
          </w:divBdr>
        </w:div>
        <w:div w:id="549808520">
          <w:marLeft w:val="480"/>
          <w:marRight w:val="0"/>
          <w:marTop w:val="0"/>
          <w:marBottom w:val="0"/>
          <w:divBdr>
            <w:top w:val="none" w:sz="0" w:space="0" w:color="auto"/>
            <w:left w:val="none" w:sz="0" w:space="0" w:color="auto"/>
            <w:bottom w:val="none" w:sz="0" w:space="0" w:color="auto"/>
            <w:right w:val="none" w:sz="0" w:space="0" w:color="auto"/>
          </w:divBdr>
        </w:div>
        <w:div w:id="1982223271">
          <w:marLeft w:val="480"/>
          <w:marRight w:val="0"/>
          <w:marTop w:val="0"/>
          <w:marBottom w:val="0"/>
          <w:divBdr>
            <w:top w:val="none" w:sz="0" w:space="0" w:color="auto"/>
            <w:left w:val="none" w:sz="0" w:space="0" w:color="auto"/>
            <w:bottom w:val="none" w:sz="0" w:space="0" w:color="auto"/>
            <w:right w:val="none" w:sz="0" w:space="0" w:color="auto"/>
          </w:divBdr>
        </w:div>
        <w:div w:id="805394336">
          <w:marLeft w:val="480"/>
          <w:marRight w:val="0"/>
          <w:marTop w:val="0"/>
          <w:marBottom w:val="0"/>
          <w:divBdr>
            <w:top w:val="none" w:sz="0" w:space="0" w:color="auto"/>
            <w:left w:val="none" w:sz="0" w:space="0" w:color="auto"/>
            <w:bottom w:val="none" w:sz="0" w:space="0" w:color="auto"/>
            <w:right w:val="none" w:sz="0" w:space="0" w:color="auto"/>
          </w:divBdr>
        </w:div>
        <w:div w:id="188106334">
          <w:marLeft w:val="480"/>
          <w:marRight w:val="0"/>
          <w:marTop w:val="0"/>
          <w:marBottom w:val="0"/>
          <w:divBdr>
            <w:top w:val="none" w:sz="0" w:space="0" w:color="auto"/>
            <w:left w:val="none" w:sz="0" w:space="0" w:color="auto"/>
            <w:bottom w:val="none" w:sz="0" w:space="0" w:color="auto"/>
            <w:right w:val="none" w:sz="0" w:space="0" w:color="auto"/>
          </w:divBdr>
        </w:div>
        <w:div w:id="2043896480">
          <w:marLeft w:val="480"/>
          <w:marRight w:val="0"/>
          <w:marTop w:val="0"/>
          <w:marBottom w:val="0"/>
          <w:divBdr>
            <w:top w:val="none" w:sz="0" w:space="0" w:color="auto"/>
            <w:left w:val="none" w:sz="0" w:space="0" w:color="auto"/>
            <w:bottom w:val="none" w:sz="0" w:space="0" w:color="auto"/>
            <w:right w:val="none" w:sz="0" w:space="0" w:color="auto"/>
          </w:divBdr>
        </w:div>
        <w:div w:id="289826846">
          <w:marLeft w:val="480"/>
          <w:marRight w:val="0"/>
          <w:marTop w:val="0"/>
          <w:marBottom w:val="0"/>
          <w:divBdr>
            <w:top w:val="none" w:sz="0" w:space="0" w:color="auto"/>
            <w:left w:val="none" w:sz="0" w:space="0" w:color="auto"/>
            <w:bottom w:val="none" w:sz="0" w:space="0" w:color="auto"/>
            <w:right w:val="none" w:sz="0" w:space="0" w:color="auto"/>
          </w:divBdr>
        </w:div>
        <w:div w:id="303050745">
          <w:marLeft w:val="480"/>
          <w:marRight w:val="0"/>
          <w:marTop w:val="0"/>
          <w:marBottom w:val="0"/>
          <w:divBdr>
            <w:top w:val="none" w:sz="0" w:space="0" w:color="auto"/>
            <w:left w:val="none" w:sz="0" w:space="0" w:color="auto"/>
            <w:bottom w:val="none" w:sz="0" w:space="0" w:color="auto"/>
            <w:right w:val="none" w:sz="0" w:space="0" w:color="auto"/>
          </w:divBdr>
        </w:div>
        <w:div w:id="2103991365">
          <w:marLeft w:val="480"/>
          <w:marRight w:val="0"/>
          <w:marTop w:val="0"/>
          <w:marBottom w:val="0"/>
          <w:divBdr>
            <w:top w:val="none" w:sz="0" w:space="0" w:color="auto"/>
            <w:left w:val="none" w:sz="0" w:space="0" w:color="auto"/>
            <w:bottom w:val="none" w:sz="0" w:space="0" w:color="auto"/>
            <w:right w:val="none" w:sz="0" w:space="0" w:color="auto"/>
          </w:divBdr>
        </w:div>
        <w:div w:id="1038623004">
          <w:marLeft w:val="480"/>
          <w:marRight w:val="0"/>
          <w:marTop w:val="0"/>
          <w:marBottom w:val="0"/>
          <w:divBdr>
            <w:top w:val="none" w:sz="0" w:space="0" w:color="auto"/>
            <w:left w:val="none" w:sz="0" w:space="0" w:color="auto"/>
            <w:bottom w:val="none" w:sz="0" w:space="0" w:color="auto"/>
            <w:right w:val="none" w:sz="0" w:space="0" w:color="auto"/>
          </w:divBdr>
        </w:div>
        <w:div w:id="136849259">
          <w:marLeft w:val="480"/>
          <w:marRight w:val="0"/>
          <w:marTop w:val="0"/>
          <w:marBottom w:val="0"/>
          <w:divBdr>
            <w:top w:val="none" w:sz="0" w:space="0" w:color="auto"/>
            <w:left w:val="none" w:sz="0" w:space="0" w:color="auto"/>
            <w:bottom w:val="none" w:sz="0" w:space="0" w:color="auto"/>
            <w:right w:val="none" w:sz="0" w:space="0" w:color="auto"/>
          </w:divBdr>
        </w:div>
        <w:div w:id="502817452">
          <w:marLeft w:val="480"/>
          <w:marRight w:val="0"/>
          <w:marTop w:val="0"/>
          <w:marBottom w:val="0"/>
          <w:divBdr>
            <w:top w:val="none" w:sz="0" w:space="0" w:color="auto"/>
            <w:left w:val="none" w:sz="0" w:space="0" w:color="auto"/>
            <w:bottom w:val="none" w:sz="0" w:space="0" w:color="auto"/>
            <w:right w:val="none" w:sz="0" w:space="0" w:color="auto"/>
          </w:divBdr>
        </w:div>
        <w:div w:id="897546957">
          <w:marLeft w:val="480"/>
          <w:marRight w:val="0"/>
          <w:marTop w:val="0"/>
          <w:marBottom w:val="0"/>
          <w:divBdr>
            <w:top w:val="none" w:sz="0" w:space="0" w:color="auto"/>
            <w:left w:val="none" w:sz="0" w:space="0" w:color="auto"/>
            <w:bottom w:val="none" w:sz="0" w:space="0" w:color="auto"/>
            <w:right w:val="none" w:sz="0" w:space="0" w:color="auto"/>
          </w:divBdr>
        </w:div>
        <w:div w:id="417482311">
          <w:marLeft w:val="480"/>
          <w:marRight w:val="0"/>
          <w:marTop w:val="0"/>
          <w:marBottom w:val="0"/>
          <w:divBdr>
            <w:top w:val="none" w:sz="0" w:space="0" w:color="auto"/>
            <w:left w:val="none" w:sz="0" w:space="0" w:color="auto"/>
            <w:bottom w:val="none" w:sz="0" w:space="0" w:color="auto"/>
            <w:right w:val="none" w:sz="0" w:space="0" w:color="auto"/>
          </w:divBdr>
        </w:div>
        <w:div w:id="1332635591">
          <w:marLeft w:val="480"/>
          <w:marRight w:val="0"/>
          <w:marTop w:val="0"/>
          <w:marBottom w:val="0"/>
          <w:divBdr>
            <w:top w:val="none" w:sz="0" w:space="0" w:color="auto"/>
            <w:left w:val="none" w:sz="0" w:space="0" w:color="auto"/>
            <w:bottom w:val="none" w:sz="0" w:space="0" w:color="auto"/>
            <w:right w:val="none" w:sz="0" w:space="0" w:color="auto"/>
          </w:divBdr>
        </w:div>
        <w:div w:id="453597190">
          <w:marLeft w:val="480"/>
          <w:marRight w:val="0"/>
          <w:marTop w:val="0"/>
          <w:marBottom w:val="0"/>
          <w:divBdr>
            <w:top w:val="none" w:sz="0" w:space="0" w:color="auto"/>
            <w:left w:val="none" w:sz="0" w:space="0" w:color="auto"/>
            <w:bottom w:val="none" w:sz="0" w:space="0" w:color="auto"/>
            <w:right w:val="none" w:sz="0" w:space="0" w:color="auto"/>
          </w:divBdr>
        </w:div>
        <w:div w:id="681131912">
          <w:marLeft w:val="480"/>
          <w:marRight w:val="0"/>
          <w:marTop w:val="0"/>
          <w:marBottom w:val="0"/>
          <w:divBdr>
            <w:top w:val="none" w:sz="0" w:space="0" w:color="auto"/>
            <w:left w:val="none" w:sz="0" w:space="0" w:color="auto"/>
            <w:bottom w:val="none" w:sz="0" w:space="0" w:color="auto"/>
            <w:right w:val="none" w:sz="0" w:space="0" w:color="auto"/>
          </w:divBdr>
        </w:div>
        <w:div w:id="407271402">
          <w:marLeft w:val="480"/>
          <w:marRight w:val="0"/>
          <w:marTop w:val="0"/>
          <w:marBottom w:val="0"/>
          <w:divBdr>
            <w:top w:val="none" w:sz="0" w:space="0" w:color="auto"/>
            <w:left w:val="none" w:sz="0" w:space="0" w:color="auto"/>
            <w:bottom w:val="none" w:sz="0" w:space="0" w:color="auto"/>
            <w:right w:val="none" w:sz="0" w:space="0" w:color="auto"/>
          </w:divBdr>
        </w:div>
        <w:div w:id="1661694876">
          <w:marLeft w:val="480"/>
          <w:marRight w:val="0"/>
          <w:marTop w:val="0"/>
          <w:marBottom w:val="0"/>
          <w:divBdr>
            <w:top w:val="none" w:sz="0" w:space="0" w:color="auto"/>
            <w:left w:val="none" w:sz="0" w:space="0" w:color="auto"/>
            <w:bottom w:val="none" w:sz="0" w:space="0" w:color="auto"/>
            <w:right w:val="none" w:sz="0" w:space="0" w:color="auto"/>
          </w:divBdr>
        </w:div>
        <w:div w:id="973414213">
          <w:marLeft w:val="480"/>
          <w:marRight w:val="0"/>
          <w:marTop w:val="0"/>
          <w:marBottom w:val="0"/>
          <w:divBdr>
            <w:top w:val="none" w:sz="0" w:space="0" w:color="auto"/>
            <w:left w:val="none" w:sz="0" w:space="0" w:color="auto"/>
            <w:bottom w:val="none" w:sz="0" w:space="0" w:color="auto"/>
            <w:right w:val="none" w:sz="0" w:space="0" w:color="auto"/>
          </w:divBdr>
        </w:div>
      </w:divsChild>
    </w:div>
    <w:div w:id="970405573">
      <w:bodyDiv w:val="1"/>
      <w:marLeft w:val="0"/>
      <w:marRight w:val="0"/>
      <w:marTop w:val="0"/>
      <w:marBottom w:val="0"/>
      <w:divBdr>
        <w:top w:val="none" w:sz="0" w:space="0" w:color="auto"/>
        <w:left w:val="none" w:sz="0" w:space="0" w:color="auto"/>
        <w:bottom w:val="none" w:sz="0" w:space="0" w:color="auto"/>
        <w:right w:val="none" w:sz="0" w:space="0" w:color="auto"/>
      </w:divBdr>
    </w:div>
    <w:div w:id="970743296">
      <w:marLeft w:val="480"/>
      <w:marRight w:val="0"/>
      <w:marTop w:val="0"/>
      <w:marBottom w:val="0"/>
      <w:divBdr>
        <w:top w:val="none" w:sz="0" w:space="0" w:color="auto"/>
        <w:left w:val="none" w:sz="0" w:space="0" w:color="auto"/>
        <w:bottom w:val="none" w:sz="0" w:space="0" w:color="auto"/>
        <w:right w:val="none" w:sz="0" w:space="0" w:color="auto"/>
      </w:divBdr>
    </w:div>
    <w:div w:id="970750453">
      <w:marLeft w:val="480"/>
      <w:marRight w:val="0"/>
      <w:marTop w:val="0"/>
      <w:marBottom w:val="0"/>
      <w:divBdr>
        <w:top w:val="none" w:sz="0" w:space="0" w:color="auto"/>
        <w:left w:val="none" w:sz="0" w:space="0" w:color="auto"/>
        <w:bottom w:val="none" w:sz="0" w:space="0" w:color="auto"/>
        <w:right w:val="none" w:sz="0" w:space="0" w:color="auto"/>
      </w:divBdr>
    </w:div>
    <w:div w:id="970941453">
      <w:marLeft w:val="480"/>
      <w:marRight w:val="0"/>
      <w:marTop w:val="0"/>
      <w:marBottom w:val="0"/>
      <w:divBdr>
        <w:top w:val="none" w:sz="0" w:space="0" w:color="auto"/>
        <w:left w:val="none" w:sz="0" w:space="0" w:color="auto"/>
        <w:bottom w:val="none" w:sz="0" w:space="0" w:color="auto"/>
        <w:right w:val="none" w:sz="0" w:space="0" w:color="auto"/>
      </w:divBdr>
    </w:div>
    <w:div w:id="970983824">
      <w:marLeft w:val="480"/>
      <w:marRight w:val="0"/>
      <w:marTop w:val="0"/>
      <w:marBottom w:val="0"/>
      <w:divBdr>
        <w:top w:val="none" w:sz="0" w:space="0" w:color="auto"/>
        <w:left w:val="none" w:sz="0" w:space="0" w:color="auto"/>
        <w:bottom w:val="none" w:sz="0" w:space="0" w:color="auto"/>
        <w:right w:val="none" w:sz="0" w:space="0" w:color="auto"/>
      </w:divBdr>
    </w:div>
    <w:div w:id="971054936">
      <w:marLeft w:val="480"/>
      <w:marRight w:val="0"/>
      <w:marTop w:val="0"/>
      <w:marBottom w:val="0"/>
      <w:divBdr>
        <w:top w:val="none" w:sz="0" w:space="0" w:color="auto"/>
        <w:left w:val="none" w:sz="0" w:space="0" w:color="auto"/>
        <w:bottom w:val="none" w:sz="0" w:space="0" w:color="auto"/>
        <w:right w:val="none" w:sz="0" w:space="0" w:color="auto"/>
      </w:divBdr>
    </w:div>
    <w:div w:id="971062130">
      <w:marLeft w:val="480"/>
      <w:marRight w:val="0"/>
      <w:marTop w:val="0"/>
      <w:marBottom w:val="0"/>
      <w:divBdr>
        <w:top w:val="none" w:sz="0" w:space="0" w:color="auto"/>
        <w:left w:val="none" w:sz="0" w:space="0" w:color="auto"/>
        <w:bottom w:val="none" w:sz="0" w:space="0" w:color="auto"/>
        <w:right w:val="none" w:sz="0" w:space="0" w:color="auto"/>
      </w:divBdr>
    </w:div>
    <w:div w:id="971137375">
      <w:marLeft w:val="480"/>
      <w:marRight w:val="0"/>
      <w:marTop w:val="0"/>
      <w:marBottom w:val="0"/>
      <w:divBdr>
        <w:top w:val="none" w:sz="0" w:space="0" w:color="auto"/>
        <w:left w:val="none" w:sz="0" w:space="0" w:color="auto"/>
        <w:bottom w:val="none" w:sz="0" w:space="0" w:color="auto"/>
        <w:right w:val="none" w:sz="0" w:space="0" w:color="auto"/>
      </w:divBdr>
    </w:div>
    <w:div w:id="971208764">
      <w:bodyDiv w:val="1"/>
      <w:marLeft w:val="0"/>
      <w:marRight w:val="0"/>
      <w:marTop w:val="0"/>
      <w:marBottom w:val="0"/>
      <w:divBdr>
        <w:top w:val="none" w:sz="0" w:space="0" w:color="auto"/>
        <w:left w:val="none" w:sz="0" w:space="0" w:color="auto"/>
        <w:bottom w:val="none" w:sz="0" w:space="0" w:color="auto"/>
        <w:right w:val="none" w:sz="0" w:space="0" w:color="auto"/>
      </w:divBdr>
    </w:div>
    <w:div w:id="971252585">
      <w:marLeft w:val="480"/>
      <w:marRight w:val="0"/>
      <w:marTop w:val="0"/>
      <w:marBottom w:val="0"/>
      <w:divBdr>
        <w:top w:val="none" w:sz="0" w:space="0" w:color="auto"/>
        <w:left w:val="none" w:sz="0" w:space="0" w:color="auto"/>
        <w:bottom w:val="none" w:sz="0" w:space="0" w:color="auto"/>
        <w:right w:val="none" w:sz="0" w:space="0" w:color="auto"/>
      </w:divBdr>
    </w:div>
    <w:div w:id="971524362">
      <w:marLeft w:val="480"/>
      <w:marRight w:val="0"/>
      <w:marTop w:val="0"/>
      <w:marBottom w:val="0"/>
      <w:divBdr>
        <w:top w:val="none" w:sz="0" w:space="0" w:color="auto"/>
        <w:left w:val="none" w:sz="0" w:space="0" w:color="auto"/>
        <w:bottom w:val="none" w:sz="0" w:space="0" w:color="auto"/>
        <w:right w:val="none" w:sz="0" w:space="0" w:color="auto"/>
      </w:divBdr>
    </w:div>
    <w:div w:id="971637805">
      <w:marLeft w:val="480"/>
      <w:marRight w:val="0"/>
      <w:marTop w:val="0"/>
      <w:marBottom w:val="0"/>
      <w:divBdr>
        <w:top w:val="none" w:sz="0" w:space="0" w:color="auto"/>
        <w:left w:val="none" w:sz="0" w:space="0" w:color="auto"/>
        <w:bottom w:val="none" w:sz="0" w:space="0" w:color="auto"/>
        <w:right w:val="none" w:sz="0" w:space="0" w:color="auto"/>
      </w:divBdr>
    </w:div>
    <w:div w:id="971640967">
      <w:bodyDiv w:val="1"/>
      <w:marLeft w:val="0"/>
      <w:marRight w:val="0"/>
      <w:marTop w:val="0"/>
      <w:marBottom w:val="0"/>
      <w:divBdr>
        <w:top w:val="none" w:sz="0" w:space="0" w:color="auto"/>
        <w:left w:val="none" w:sz="0" w:space="0" w:color="auto"/>
        <w:bottom w:val="none" w:sz="0" w:space="0" w:color="auto"/>
        <w:right w:val="none" w:sz="0" w:space="0" w:color="auto"/>
      </w:divBdr>
    </w:div>
    <w:div w:id="971717394">
      <w:bodyDiv w:val="1"/>
      <w:marLeft w:val="0"/>
      <w:marRight w:val="0"/>
      <w:marTop w:val="0"/>
      <w:marBottom w:val="0"/>
      <w:divBdr>
        <w:top w:val="none" w:sz="0" w:space="0" w:color="auto"/>
        <w:left w:val="none" w:sz="0" w:space="0" w:color="auto"/>
        <w:bottom w:val="none" w:sz="0" w:space="0" w:color="auto"/>
        <w:right w:val="none" w:sz="0" w:space="0" w:color="auto"/>
      </w:divBdr>
    </w:div>
    <w:div w:id="971902072">
      <w:marLeft w:val="480"/>
      <w:marRight w:val="0"/>
      <w:marTop w:val="0"/>
      <w:marBottom w:val="0"/>
      <w:divBdr>
        <w:top w:val="none" w:sz="0" w:space="0" w:color="auto"/>
        <w:left w:val="none" w:sz="0" w:space="0" w:color="auto"/>
        <w:bottom w:val="none" w:sz="0" w:space="0" w:color="auto"/>
        <w:right w:val="none" w:sz="0" w:space="0" w:color="auto"/>
      </w:divBdr>
    </w:div>
    <w:div w:id="971979673">
      <w:marLeft w:val="480"/>
      <w:marRight w:val="0"/>
      <w:marTop w:val="0"/>
      <w:marBottom w:val="0"/>
      <w:divBdr>
        <w:top w:val="none" w:sz="0" w:space="0" w:color="auto"/>
        <w:left w:val="none" w:sz="0" w:space="0" w:color="auto"/>
        <w:bottom w:val="none" w:sz="0" w:space="0" w:color="auto"/>
        <w:right w:val="none" w:sz="0" w:space="0" w:color="auto"/>
      </w:divBdr>
    </w:div>
    <w:div w:id="971980340">
      <w:marLeft w:val="480"/>
      <w:marRight w:val="0"/>
      <w:marTop w:val="0"/>
      <w:marBottom w:val="0"/>
      <w:divBdr>
        <w:top w:val="none" w:sz="0" w:space="0" w:color="auto"/>
        <w:left w:val="none" w:sz="0" w:space="0" w:color="auto"/>
        <w:bottom w:val="none" w:sz="0" w:space="0" w:color="auto"/>
        <w:right w:val="none" w:sz="0" w:space="0" w:color="auto"/>
      </w:divBdr>
    </w:div>
    <w:div w:id="971986828">
      <w:marLeft w:val="480"/>
      <w:marRight w:val="0"/>
      <w:marTop w:val="0"/>
      <w:marBottom w:val="0"/>
      <w:divBdr>
        <w:top w:val="none" w:sz="0" w:space="0" w:color="auto"/>
        <w:left w:val="none" w:sz="0" w:space="0" w:color="auto"/>
        <w:bottom w:val="none" w:sz="0" w:space="0" w:color="auto"/>
        <w:right w:val="none" w:sz="0" w:space="0" w:color="auto"/>
      </w:divBdr>
    </w:div>
    <w:div w:id="972056754">
      <w:marLeft w:val="480"/>
      <w:marRight w:val="0"/>
      <w:marTop w:val="0"/>
      <w:marBottom w:val="0"/>
      <w:divBdr>
        <w:top w:val="none" w:sz="0" w:space="0" w:color="auto"/>
        <w:left w:val="none" w:sz="0" w:space="0" w:color="auto"/>
        <w:bottom w:val="none" w:sz="0" w:space="0" w:color="auto"/>
        <w:right w:val="none" w:sz="0" w:space="0" w:color="auto"/>
      </w:divBdr>
    </w:div>
    <w:div w:id="972060307">
      <w:bodyDiv w:val="1"/>
      <w:marLeft w:val="0"/>
      <w:marRight w:val="0"/>
      <w:marTop w:val="0"/>
      <w:marBottom w:val="0"/>
      <w:divBdr>
        <w:top w:val="none" w:sz="0" w:space="0" w:color="auto"/>
        <w:left w:val="none" w:sz="0" w:space="0" w:color="auto"/>
        <w:bottom w:val="none" w:sz="0" w:space="0" w:color="auto"/>
        <w:right w:val="none" w:sz="0" w:space="0" w:color="auto"/>
      </w:divBdr>
    </w:div>
    <w:div w:id="972061537">
      <w:marLeft w:val="480"/>
      <w:marRight w:val="0"/>
      <w:marTop w:val="0"/>
      <w:marBottom w:val="0"/>
      <w:divBdr>
        <w:top w:val="none" w:sz="0" w:space="0" w:color="auto"/>
        <w:left w:val="none" w:sz="0" w:space="0" w:color="auto"/>
        <w:bottom w:val="none" w:sz="0" w:space="0" w:color="auto"/>
        <w:right w:val="none" w:sz="0" w:space="0" w:color="auto"/>
      </w:divBdr>
    </w:div>
    <w:div w:id="972178682">
      <w:marLeft w:val="480"/>
      <w:marRight w:val="0"/>
      <w:marTop w:val="0"/>
      <w:marBottom w:val="0"/>
      <w:divBdr>
        <w:top w:val="none" w:sz="0" w:space="0" w:color="auto"/>
        <w:left w:val="none" w:sz="0" w:space="0" w:color="auto"/>
        <w:bottom w:val="none" w:sz="0" w:space="0" w:color="auto"/>
        <w:right w:val="none" w:sz="0" w:space="0" w:color="auto"/>
      </w:divBdr>
    </w:div>
    <w:div w:id="972179205">
      <w:marLeft w:val="480"/>
      <w:marRight w:val="0"/>
      <w:marTop w:val="0"/>
      <w:marBottom w:val="0"/>
      <w:divBdr>
        <w:top w:val="none" w:sz="0" w:space="0" w:color="auto"/>
        <w:left w:val="none" w:sz="0" w:space="0" w:color="auto"/>
        <w:bottom w:val="none" w:sz="0" w:space="0" w:color="auto"/>
        <w:right w:val="none" w:sz="0" w:space="0" w:color="auto"/>
      </w:divBdr>
    </w:div>
    <w:div w:id="972443639">
      <w:marLeft w:val="480"/>
      <w:marRight w:val="0"/>
      <w:marTop w:val="0"/>
      <w:marBottom w:val="0"/>
      <w:divBdr>
        <w:top w:val="none" w:sz="0" w:space="0" w:color="auto"/>
        <w:left w:val="none" w:sz="0" w:space="0" w:color="auto"/>
        <w:bottom w:val="none" w:sz="0" w:space="0" w:color="auto"/>
        <w:right w:val="none" w:sz="0" w:space="0" w:color="auto"/>
      </w:divBdr>
    </w:div>
    <w:div w:id="972445528">
      <w:bodyDiv w:val="1"/>
      <w:marLeft w:val="0"/>
      <w:marRight w:val="0"/>
      <w:marTop w:val="0"/>
      <w:marBottom w:val="0"/>
      <w:divBdr>
        <w:top w:val="none" w:sz="0" w:space="0" w:color="auto"/>
        <w:left w:val="none" w:sz="0" w:space="0" w:color="auto"/>
        <w:bottom w:val="none" w:sz="0" w:space="0" w:color="auto"/>
        <w:right w:val="none" w:sz="0" w:space="0" w:color="auto"/>
      </w:divBdr>
    </w:div>
    <w:div w:id="972491351">
      <w:marLeft w:val="480"/>
      <w:marRight w:val="0"/>
      <w:marTop w:val="0"/>
      <w:marBottom w:val="0"/>
      <w:divBdr>
        <w:top w:val="none" w:sz="0" w:space="0" w:color="auto"/>
        <w:left w:val="none" w:sz="0" w:space="0" w:color="auto"/>
        <w:bottom w:val="none" w:sz="0" w:space="0" w:color="auto"/>
        <w:right w:val="none" w:sz="0" w:space="0" w:color="auto"/>
      </w:divBdr>
    </w:div>
    <w:div w:id="972519298">
      <w:marLeft w:val="480"/>
      <w:marRight w:val="0"/>
      <w:marTop w:val="0"/>
      <w:marBottom w:val="0"/>
      <w:divBdr>
        <w:top w:val="none" w:sz="0" w:space="0" w:color="auto"/>
        <w:left w:val="none" w:sz="0" w:space="0" w:color="auto"/>
        <w:bottom w:val="none" w:sz="0" w:space="0" w:color="auto"/>
        <w:right w:val="none" w:sz="0" w:space="0" w:color="auto"/>
      </w:divBdr>
    </w:div>
    <w:div w:id="972520516">
      <w:marLeft w:val="480"/>
      <w:marRight w:val="0"/>
      <w:marTop w:val="0"/>
      <w:marBottom w:val="0"/>
      <w:divBdr>
        <w:top w:val="none" w:sz="0" w:space="0" w:color="auto"/>
        <w:left w:val="none" w:sz="0" w:space="0" w:color="auto"/>
        <w:bottom w:val="none" w:sz="0" w:space="0" w:color="auto"/>
        <w:right w:val="none" w:sz="0" w:space="0" w:color="auto"/>
      </w:divBdr>
    </w:div>
    <w:div w:id="972754702">
      <w:marLeft w:val="480"/>
      <w:marRight w:val="0"/>
      <w:marTop w:val="0"/>
      <w:marBottom w:val="0"/>
      <w:divBdr>
        <w:top w:val="none" w:sz="0" w:space="0" w:color="auto"/>
        <w:left w:val="none" w:sz="0" w:space="0" w:color="auto"/>
        <w:bottom w:val="none" w:sz="0" w:space="0" w:color="auto"/>
        <w:right w:val="none" w:sz="0" w:space="0" w:color="auto"/>
      </w:divBdr>
    </w:div>
    <w:div w:id="973097094">
      <w:bodyDiv w:val="1"/>
      <w:marLeft w:val="0"/>
      <w:marRight w:val="0"/>
      <w:marTop w:val="0"/>
      <w:marBottom w:val="0"/>
      <w:divBdr>
        <w:top w:val="none" w:sz="0" w:space="0" w:color="auto"/>
        <w:left w:val="none" w:sz="0" w:space="0" w:color="auto"/>
        <w:bottom w:val="none" w:sz="0" w:space="0" w:color="auto"/>
        <w:right w:val="none" w:sz="0" w:space="0" w:color="auto"/>
      </w:divBdr>
    </w:div>
    <w:div w:id="973212491">
      <w:marLeft w:val="480"/>
      <w:marRight w:val="0"/>
      <w:marTop w:val="0"/>
      <w:marBottom w:val="0"/>
      <w:divBdr>
        <w:top w:val="none" w:sz="0" w:space="0" w:color="auto"/>
        <w:left w:val="none" w:sz="0" w:space="0" w:color="auto"/>
        <w:bottom w:val="none" w:sz="0" w:space="0" w:color="auto"/>
        <w:right w:val="none" w:sz="0" w:space="0" w:color="auto"/>
      </w:divBdr>
    </w:div>
    <w:div w:id="973212516">
      <w:marLeft w:val="480"/>
      <w:marRight w:val="0"/>
      <w:marTop w:val="0"/>
      <w:marBottom w:val="0"/>
      <w:divBdr>
        <w:top w:val="none" w:sz="0" w:space="0" w:color="auto"/>
        <w:left w:val="none" w:sz="0" w:space="0" w:color="auto"/>
        <w:bottom w:val="none" w:sz="0" w:space="0" w:color="auto"/>
        <w:right w:val="none" w:sz="0" w:space="0" w:color="auto"/>
      </w:divBdr>
    </w:div>
    <w:div w:id="973413377">
      <w:marLeft w:val="480"/>
      <w:marRight w:val="0"/>
      <w:marTop w:val="0"/>
      <w:marBottom w:val="0"/>
      <w:divBdr>
        <w:top w:val="none" w:sz="0" w:space="0" w:color="auto"/>
        <w:left w:val="none" w:sz="0" w:space="0" w:color="auto"/>
        <w:bottom w:val="none" w:sz="0" w:space="0" w:color="auto"/>
        <w:right w:val="none" w:sz="0" w:space="0" w:color="auto"/>
      </w:divBdr>
    </w:div>
    <w:div w:id="973414474">
      <w:marLeft w:val="480"/>
      <w:marRight w:val="0"/>
      <w:marTop w:val="0"/>
      <w:marBottom w:val="0"/>
      <w:divBdr>
        <w:top w:val="none" w:sz="0" w:space="0" w:color="auto"/>
        <w:left w:val="none" w:sz="0" w:space="0" w:color="auto"/>
        <w:bottom w:val="none" w:sz="0" w:space="0" w:color="auto"/>
        <w:right w:val="none" w:sz="0" w:space="0" w:color="auto"/>
      </w:divBdr>
    </w:div>
    <w:div w:id="973481824">
      <w:bodyDiv w:val="1"/>
      <w:marLeft w:val="0"/>
      <w:marRight w:val="0"/>
      <w:marTop w:val="0"/>
      <w:marBottom w:val="0"/>
      <w:divBdr>
        <w:top w:val="none" w:sz="0" w:space="0" w:color="auto"/>
        <w:left w:val="none" w:sz="0" w:space="0" w:color="auto"/>
        <w:bottom w:val="none" w:sz="0" w:space="0" w:color="auto"/>
        <w:right w:val="none" w:sz="0" w:space="0" w:color="auto"/>
      </w:divBdr>
    </w:div>
    <w:div w:id="973829569">
      <w:bodyDiv w:val="1"/>
      <w:marLeft w:val="0"/>
      <w:marRight w:val="0"/>
      <w:marTop w:val="0"/>
      <w:marBottom w:val="0"/>
      <w:divBdr>
        <w:top w:val="none" w:sz="0" w:space="0" w:color="auto"/>
        <w:left w:val="none" w:sz="0" w:space="0" w:color="auto"/>
        <w:bottom w:val="none" w:sz="0" w:space="0" w:color="auto"/>
        <w:right w:val="none" w:sz="0" w:space="0" w:color="auto"/>
      </w:divBdr>
    </w:div>
    <w:div w:id="973869027">
      <w:marLeft w:val="480"/>
      <w:marRight w:val="0"/>
      <w:marTop w:val="0"/>
      <w:marBottom w:val="0"/>
      <w:divBdr>
        <w:top w:val="none" w:sz="0" w:space="0" w:color="auto"/>
        <w:left w:val="none" w:sz="0" w:space="0" w:color="auto"/>
        <w:bottom w:val="none" w:sz="0" w:space="0" w:color="auto"/>
        <w:right w:val="none" w:sz="0" w:space="0" w:color="auto"/>
      </w:divBdr>
    </w:div>
    <w:div w:id="973873699">
      <w:marLeft w:val="480"/>
      <w:marRight w:val="0"/>
      <w:marTop w:val="0"/>
      <w:marBottom w:val="0"/>
      <w:divBdr>
        <w:top w:val="none" w:sz="0" w:space="0" w:color="auto"/>
        <w:left w:val="none" w:sz="0" w:space="0" w:color="auto"/>
        <w:bottom w:val="none" w:sz="0" w:space="0" w:color="auto"/>
        <w:right w:val="none" w:sz="0" w:space="0" w:color="auto"/>
      </w:divBdr>
    </w:div>
    <w:div w:id="973949000">
      <w:marLeft w:val="480"/>
      <w:marRight w:val="0"/>
      <w:marTop w:val="0"/>
      <w:marBottom w:val="0"/>
      <w:divBdr>
        <w:top w:val="none" w:sz="0" w:space="0" w:color="auto"/>
        <w:left w:val="none" w:sz="0" w:space="0" w:color="auto"/>
        <w:bottom w:val="none" w:sz="0" w:space="0" w:color="auto"/>
        <w:right w:val="none" w:sz="0" w:space="0" w:color="auto"/>
      </w:divBdr>
    </w:div>
    <w:div w:id="973950420">
      <w:marLeft w:val="480"/>
      <w:marRight w:val="0"/>
      <w:marTop w:val="0"/>
      <w:marBottom w:val="0"/>
      <w:divBdr>
        <w:top w:val="none" w:sz="0" w:space="0" w:color="auto"/>
        <w:left w:val="none" w:sz="0" w:space="0" w:color="auto"/>
        <w:bottom w:val="none" w:sz="0" w:space="0" w:color="auto"/>
        <w:right w:val="none" w:sz="0" w:space="0" w:color="auto"/>
      </w:divBdr>
    </w:div>
    <w:div w:id="974026218">
      <w:bodyDiv w:val="1"/>
      <w:marLeft w:val="0"/>
      <w:marRight w:val="0"/>
      <w:marTop w:val="0"/>
      <w:marBottom w:val="0"/>
      <w:divBdr>
        <w:top w:val="none" w:sz="0" w:space="0" w:color="auto"/>
        <w:left w:val="none" w:sz="0" w:space="0" w:color="auto"/>
        <w:bottom w:val="none" w:sz="0" w:space="0" w:color="auto"/>
        <w:right w:val="none" w:sz="0" w:space="0" w:color="auto"/>
      </w:divBdr>
    </w:div>
    <w:div w:id="974063437">
      <w:marLeft w:val="480"/>
      <w:marRight w:val="0"/>
      <w:marTop w:val="0"/>
      <w:marBottom w:val="0"/>
      <w:divBdr>
        <w:top w:val="none" w:sz="0" w:space="0" w:color="auto"/>
        <w:left w:val="none" w:sz="0" w:space="0" w:color="auto"/>
        <w:bottom w:val="none" w:sz="0" w:space="0" w:color="auto"/>
        <w:right w:val="none" w:sz="0" w:space="0" w:color="auto"/>
      </w:divBdr>
    </w:div>
    <w:div w:id="974140974">
      <w:marLeft w:val="480"/>
      <w:marRight w:val="0"/>
      <w:marTop w:val="0"/>
      <w:marBottom w:val="0"/>
      <w:divBdr>
        <w:top w:val="none" w:sz="0" w:space="0" w:color="auto"/>
        <w:left w:val="none" w:sz="0" w:space="0" w:color="auto"/>
        <w:bottom w:val="none" w:sz="0" w:space="0" w:color="auto"/>
        <w:right w:val="none" w:sz="0" w:space="0" w:color="auto"/>
      </w:divBdr>
    </w:div>
    <w:div w:id="974141042">
      <w:marLeft w:val="480"/>
      <w:marRight w:val="0"/>
      <w:marTop w:val="0"/>
      <w:marBottom w:val="0"/>
      <w:divBdr>
        <w:top w:val="none" w:sz="0" w:space="0" w:color="auto"/>
        <w:left w:val="none" w:sz="0" w:space="0" w:color="auto"/>
        <w:bottom w:val="none" w:sz="0" w:space="0" w:color="auto"/>
        <w:right w:val="none" w:sz="0" w:space="0" w:color="auto"/>
      </w:divBdr>
    </w:div>
    <w:div w:id="974211804">
      <w:marLeft w:val="480"/>
      <w:marRight w:val="0"/>
      <w:marTop w:val="0"/>
      <w:marBottom w:val="0"/>
      <w:divBdr>
        <w:top w:val="none" w:sz="0" w:space="0" w:color="auto"/>
        <w:left w:val="none" w:sz="0" w:space="0" w:color="auto"/>
        <w:bottom w:val="none" w:sz="0" w:space="0" w:color="auto"/>
        <w:right w:val="none" w:sz="0" w:space="0" w:color="auto"/>
      </w:divBdr>
    </w:div>
    <w:div w:id="974263562">
      <w:bodyDiv w:val="1"/>
      <w:marLeft w:val="0"/>
      <w:marRight w:val="0"/>
      <w:marTop w:val="0"/>
      <w:marBottom w:val="0"/>
      <w:divBdr>
        <w:top w:val="none" w:sz="0" w:space="0" w:color="auto"/>
        <w:left w:val="none" w:sz="0" w:space="0" w:color="auto"/>
        <w:bottom w:val="none" w:sz="0" w:space="0" w:color="auto"/>
        <w:right w:val="none" w:sz="0" w:space="0" w:color="auto"/>
      </w:divBdr>
    </w:div>
    <w:div w:id="974485797">
      <w:marLeft w:val="480"/>
      <w:marRight w:val="0"/>
      <w:marTop w:val="0"/>
      <w:marBottom w:val="0"/>
      <w:divBdr>
        <w:top w:val="none" w:sz="0" w:space="0" w:color="auto"/>
        <w:left w:val="none" w:sz="0" w:space="0" w:color="auto"/>
        <w:bottom w:val="none" w:sz="0" w:space="0" w:color="auto"/>
        <w:right w:val="none" w:sz="0" w:space="0" w:color="auto"/>
      </w:divBdr>
    </w:div>
    <w:div w:id="974529982">
      <w:marLeft w:val="480"/>
      <w:marRight w:val="0"/>
      <w:marTop w:val="0"/>
      <w:marBottom w:val="0"/>
      <w:divBdr>
        <w:top w:val="none" w:sz="0" w:space="0" w:color="auto"/>
        <w:left w:val="none" w:sz="0" w:space="0" w:color="auto"/>
        <w:bottom w:val="none" w:sz="0" w:space="0" w:color="auto"/>
        <w:right w:val="none" w:sz="0" w:space="0" w:color="auto"/>
      </w:divBdr>
    </w:div>
    <w:div w:id="974914477">
      <w:marLeft w:val="480"/>
      <w:marRight w:val="0"/>
      <w:marTop w:val="0"/>
      <w:marBottom w:val="0"/>
      <w:divBdr>
        <w:top w:val="none" w:sz="0" w:space="0" w:color="auto"/>
        <w:left w:val="none" w:sz="0" w:space="0" w:color="auto"/>
        <w:bottom w:val="none" w:sz="0" w:space="0" w:color="auto"/>
        <w:right w:val="none" w:sz="0" w:space="0" w:color="auto"/>
      </w:divBdr>
    </w:div>
    <w:div w:id="974917134">
      <w:marLeft w:val="480"/>
      <w:marRight w:val="0"/>
      <w:marTop w:val="0"/>
      <w:marBottom w:val="0"/>
      <w:divBdr>
        <w:top w:val="none" w:sz="0" w:space="0" w:color="auto"/>
        <w:left w:val="none" w:sz="0" w:space="0" w:color="auto"/>
        <w:bottom w:val="none" w:sz="0" w:space="0" w:color="auto"/>
        <w:right w:val="none" w:sz="0" w:space="0" w:color="auto"/>
      </w:divBdr>
    </w:div>
    <w:div w:id="975067568">
      <w:marLeft w:val="480"/>
      <w:marRight w:val="0"/>
      <w:marTop w:val="0"/>
      <w:marBottom w:val="0"/>
      <w:divBdr>
        <w:top w:val="none" w:sz="0" w:space="0" w:color="auto"/>
        <w:left w:val="none" w:sz="0" w:space="0" w:color="auto"/>
        <w:bottom w:val="none" w:sz="0" w:space="0" w:color="auto"/>
        <w:right w:val="none" w:sz="0" w:space="0" w:color="auto"/>
      </w:divBdr>
    </w:div>
    <w:div w:id="975453921">
      <w:marLeft w:val="480"/>
      <w:marRight w:val="0"/>
      <w:marTop w:val="0"/>
      <w:marBottom w:val="0"/>
      <w:divBdr>
        <w:top w:val="none" w:sz="0" w:space="0" w:color="auto"/>
        <w:left w:val="none" w:sz="0" w:space="0" w:color="auto"/>
        <w:bottom w:val="none" w:sz="0" w:space="0" w:color="auto"/>
        <w:right w:val="none" w:sz="0" w:space="0" w:color="auto"/>
      </w:divBdr>
    </w:div>
    <w:div w:id="975526174">
      <w:bodyDiv w:val="1"/>
      <w:marLeft w:val="0"/>
      <w:marRight w:val="0"/>
      <w:marTop w:val="0"/>
      <w:marBottom w:val="0"/>
      <w:divBdr>
        <w:top w:val="none" w:sz="0" w:space="0" w:color="auto"/>
        <w:left w:val="none" w:sz="0" w:space="0" w:color="auto"/>
        <w:bottom w:val="none" w:sz="0" w:space="0" w:color="auto"/>
        <w:right w:val="none" w:sz="0" w:space="0" w:color="auto"/>
      </w:divBdr>
    </w:div>
    <w:div w:id="975531041">
      <w:marLeft w:val="480"/>
      <w:marRight w:val="0"/>
      <w:marTop w:val="0"/>
      <w:marBottom w:val="0"/>
      <w:divBdr>
        <w:top w:val="none" w:sz="0" w:space="0" w:color="auto"/>
        <w:left w:val="none" w:sz="0" w:space="0" w:color="auto"/>
        <w:bottom w:val="none" w:sz="0" w:space="0" w:color="auto"/>
        <w:right w:val="none" w:sz="0" w:space="0" w:color="auto"/>
      </w:divBdr>
    </w:div>
    <w:div w:id="975916563">
      <w:marLeft w:val="480"/>
      <w:marRight w:val="0"/>
      <w:marTop w:val="0"/>
      <w:marBottom w:val="0"/>
      <w:divBdr>
        <w:top w:val="none" w:sz="0" w:space="0" w:color="auto"/>
        <w:left w:val="none" w:sz="0" w:space="0" w:color="auto"/>
        <w:bottom w:val="none" w:sz="0" w:space="0" w:color="auto"/>
        <w:right w:val="none" w:sz="0" w:space="0" w:color="auto"/>
      </w:divBdr>
    </w:div>
    <w:div w:id="976108414">
      <w:marLeft w:val="480"/>
      <w:marRight w:val="0"/>
      <w:marTop w:val="0"/>
      <w:marBottom w:val="0"/>
      <w:divBdr>
        <w:top w:val="none" w:sz="0" w:space="0" w:color="auto"/>
        <w:left w:val="none" w:sz="0" w:space="0" w:color="auto"/>
        <w:bottom w:val="none" w:sz="0" w:space="0" w:color="auto"/>
        <w:right w:val="none" w:sz="0" w:space="0" w:color="auto"/>
      </w:divBdr>
    </w:div>
    <w:div w:id="976184425">
      <w:marLeft w:val="480"/>
      <w:marRight w:val="0"/>
      <w:marTop w:val="0"/>
      <w:marBottom w:val="0"/>
      <w:divBdr>
        <w:top w:val="none" w:sz="0" w:space="0" w:color="auto"/>
        <w:left w:val="none" w:sz="0" w:space="0" w:color="auto"/>
        <w:bottom w:val="none" w:sz="0" w:space="0" w:color="auto"/>
        <w:right w:val="none" w:sz="0" w:space="0" w:color="auto"/>
      </w:divBdr>
    </w:div>
    <w:div w:id="976372298">
      <w:marLeft w:val="480"/>
      <w:marRight w:val="0"/>
      <w:marTop w:val="0"/>
      <w:marBottom w:val="0"/>
      <w:divBdr>
        <w:top w:val="none" w:sz="0" w:space="0" w:color="auto"/>
        <w:left w:val="none" w:sz="0" w:space="0" w:color="auto"/>
        <w:bottom w:val="none" w:sz="0" w:space="0" w:color="auto"/>
        <w:right w:val="none" w:sz="0" w:space="0" w:color="auto"/>
      </w:divBdr>
    </w:div>
    <w:div w:id="976491064">
      <w:marLeft w:val="480"/>
      <w:marRight w:val="0"/>
      <w:marTop w:val="0"/>
      <w:marBottom w:val="0"/>
      <w:divBdr>
        <w:top w:val="none" w:sz="0" w:space="0" w:color="auto"/>
        <w:left w:val="none" w:sz="0" w:space="0" w:color="auto"/>
        <w:bottom w:val="none" w:sz="0" w:space="0" w:color="auto"/>
        <w:right w:val="none" w:sz="0" w:space="0" w:color="auto"/>
      </w:divBdr>
    </w:div>
    <w:div w:id="976569395">
      <w:marLeft w:val="480"/>
      <w:marRight w:val="0"/>
      <w:marTop w:val="0"/>
      <w:marBottom w:val="0"/>
      <w:divBdr>
        <w:top w:val="none" w:sz="0" w:space="0" w:color="auto"/>
        <w:left w:val="none" w:sz="0" w:space="0" w:color="auto"/>
        <w:bottom w:val="none" w:sz="0" w:space="0" w:color="auto"/>
        <w:right w:val="none" w:sz="0" w:space="0" w:color="auto"/>
      </w:divBdr>
    </w:div>
    <w:div w:id="976685313">
      <w:marLeft w:val="480"/>
      <w:marRight w:val="0"/>
      <w:marTop w:val="0"/>
      <w:marBottom w:val="0"/>
      <w:divBdr>
        <w:top w:val="none" w:sz="0" w:space="0" w:color="auto"/>
        <w:left w:val="none" w:sz="0" w:space="0" w:color="auto"/>
        <w:bottom w:val="none" w:sz="0" w:space="0" w:color="auto"/>
        <w:right w:val="none" w:sz="0" w:space="0" w:color="auto"/>
      </w:divBdr>
    </w:div>
    <w:div w:id="976690339">
      <w:marLeft w:val="480"/>
      <w:marRight w:val="0"/>
      <w:marTop w:val="0"/>
      <w:marBottom w:val="0"/>
      <w:divBdr>
        <w:top w:val="none" w:sz="0" w:space="0" w:color="auto"/>
        <w:left w:val="none" w:sz="0" w:space="0" w:color="auto"/>
        <w:bottom w:val="none" w:sz="0" w:space="0" w:color="auto"/>
        <w:right w:val="none" w:sz="0" w:space="0" w:color="auto"/>
      </w:divBdr>
    </w:div>
    <w:div w:id="976715205">
      <w:bodyDiv w:val="1"/>
      <w:marLeft w:val="0"/>
      <w:marRight w:val="0"/>
      <w:marTop w:val="0"/>
      <w:marBottom w:val="0"/>
      <w:divBdr>
        <w:top w:val="none" w:sz="0" w:space="0" w:color="auto"/>
        <w:left w:val="none" w:sz="0" w:space="0" w:color="auto"/>
        <w:bottom w:val="none" w:sz="0" w:space="0" w:color="auto"/>
        <w:right w:val="none" w:sz="0" w:space="0" w:color="auto"/>
      </w:divBdr>
    </w:div>
    <w:div w:id="976759605">
      <w:marLeft w:val="480"/>
      <w:marRight w:val="0"/>
      <w:marTop w:val="0"/>
      <w:marBottom w:val="0"/>
      <w:divBdr>
        <w:top w:val="none" w:sz="0" w:space="0" w:color="auto"/>
        <w:left w:val="none" w:sz="0" w:space="0" w:color="auto"/>
        <w:bottom w:val="none" w:sz="0" w:space="0" w:color="auto"/>
        <w:right w:val="none" w:sz="0" w:space="0" w:color="auto"/>
      </w:divBdr>
    </w:div>
    <w:div w:id="976764787">
      <w:bodyDiv w:val="1"/>
      <w:marLeft w:val="0"/>
      <w:marRight w:val="0"/>
      <w:marTop w:val="0"/>
      <w:marBottom w:val="0"/>
      <w:divBdr>
        <w:top w:val="none" w:sz="0" w:space="0" w:color="auto"/>
        <w:left w:val="none" w:sz="0" w:space="0" w:color="auto"/>
        <w:bottom w:val="none" w:sz="0" w:space="0" w:color="auto"/>
        <w:right w:val="none" w:sz="0" w:space="0" w:color="auto"/>
      </w:divBdr>
    </w:div>
    <w:div w:id="976834409">
      <w:bodyDiv w:val="1"/>
      <w:marLeft w:val="0"/>
      <w:marRight w:val="0"/>
      <w:marTop w:val="0"/>
      <w:marBottom w:val="0"/>
      <w:divBdr>
        <w:top w:val="none" w:sz="0" w:space="0" w:color="auto"/>
        <w:left w:val="none" w:sz="0" w:space="0" w:color="auto"/>
        <w:bottom w:val="none" w:sz="0" w:space="0" w:color="auto"/>
        <w:right w:val="none" w:sz="0" w:space="0" w:color="auto"/>
      </w:divBdr>
    </w:div>
    <w:div w:id="976953291">
      <w:marLeft w:val="480"/>
      <w:marRight w:val="0"/>
      <w:marTop w:val="0"/>
      <w:marBottom w:val="0"/>
      <w:divBdr>
        <w:top w:val="none" w:sz="0" w:space="0" w:color="auto"/>
        <w:left w:val="none" w:sz="0" w:space="0" w:color="auto"/>
        <w:bottom w:val="none" w:sz="0" w:space="0" w:color="auto"/>
        <w:right w:val="none" w:sz="0" w:space="0" w:color="auto"/>
      </w:divBdr>
    </w:div>
    <w:div w:id="977226032">
      <w:marLeft w:val="480"/>
      <w:marRight w:val="0"/>
      <w:marTop w:val="0"/>
      <w:marBottom w:val="0"/>
      <w:divBdr>
        <w:top w:val="none" w:sz="0" w:space="0" w:color="auto"/>
        <w:left w:val="none" w:sz="0" w:space="0" w:color="auto"/>
        <w:bottom w:val="none" w:sz="0" w:space="0" w:color="auto"/>
        <w:right w:val="none" w:sz="0" w:space="0" w:color="auto"/>
      </w:divBdr>
    </w:div>
    <w:div w:id="977757124">
      <w:marLeft w:val="480"/>
      <w:marRight w:val="0"/>
      <w:marTop w:val="0"/>
      <w:marBottom w:val="0"/>
      <w:divBdr>
        <w:top w:val="none" w:sz="0" w:space="0" w:color="auto"/>
        <w:left w:val="none" w:sz="0" w:space="0" w:color="auto"/>
        <w:bottom w:val="none" w:sz="0" w:space="0" w:color="auto"/>
        <w:right w:val="none" w:sz="0" w:space="0" w:color="auto"/>
      </w:divBdr>
    </w:div>
    <w:div w:id="977801411">
      <w:bodyDiv w:val="1"/>
      <w:marLeft w:val="0"/>
      <w:marRight w:val="0"/>
      <w:marTop w:val="0"/>
      <w:marBottom w:val="0"/>
      <w:divBdr>
        <w:top w:val="none" w:sz="0" w:space="0" w:color="auto"/>
        <w:left w:val="none" w:sz="0" w:space="0" w:color="auto"/>
        <w:bottom w:val="none" w:sz="0" w:space="0" w:color="auto"/>
        <w:right w:val="none" w:sz="0" w:space="0" w:color="auto"/>
      </w:divBdr>
      <w:divsChild>
        <w:div w:id="71046313">
          <w:marLeft w:val="480"/>
          <w:marRight w:val="0"/>
          <w:marTop w:val="0"/>
          <w:marBottom w:val="0"/>
          <w:divBdr>
            <w:top w:val="none" w:sz="0" w:space="0" w:color="auto"/>
            <w:left w:val="none" w:sz="0" w:space="0" w:color="auto"/>
            <w:bottom w:val="none" w:sz="0" w:space="0" w:color="auto"/>
            <w:right w:val="none" w:sz="0" w:space="0" w:color="auto"/>
          </w:divBdr>
        </w:div>
        <w:div w:id="1859655264">
          <w:marLeft w:val="480"/>
          <w:marRight w:val="0"/>
          <w:marTop w:val="0"/>
          <w:marBottom w:val="0"/>
          <w:divBdr>
            <w:top w:val="none" w:sz="0" w:space="0" w:color="auto"/>
            <w:left w:val="none" w:sz="0" w:space="0" w:color="auto"/>
            <w:bottom w:val="none" w:sz="0" w:space="0" w:color="auto"/>
            <w:right w:val="none" w:sz="0" w:space="0" w:color="auto"/>
          </w:divBdr>
        </w:div>
        <w:div w:id="797647675">
          <w:marLeft w:val="480"/>
          <w:marRight w:val="0"/>
          <w:marTop w:val="0"/>
          <w:marBottom w:val="0"/>
          <w:divBdr>
            <w:top w:val="none" w:sz="0" w:space="0" w:color="auto"/>
            <w:left w:val="none" w:sz="0" w:space="0" w:color="auto"/>
            <w:bottom w:val="none" w:sz="0" w:space="0" w:color="auto"/>
            <w:right w:val="none" w:sz="0" w:space="0" w:color="auto"/>
          </w:divBdr>
        </w:div>
        <w:div w:id="312370024">
          <w:marLeft w:val="480"/>
          <w:marRight w:val="0"/>
          <w:marTop w:val="0"/>
          <w:marBottom w:val="0"/>
          <w:divBdr>
            <w:top w:val="none" w:sz="0" w:space="0" w:color="auto"/>
            <w:left w:val="none" w:sz="0" w:space="0" w:color="auto"/>
            <w:bottom w:val="none" w:sz="0" w:space="0" w:color="auto"/>
            <w:right w:val="none" w:sz="0" w:space="0" w:color="auto"/>
          </w:divBdr>
        </w:div>
        <w:div w:id="1084959914">
          <w:marLeft w:val="480"/>
          <w:marRight w:val="0"/>
          <w:marTop w:val="0"/>
          <w:marBottom w:val="0"/>
          <w:divBdr>
            <w:top w:val="none" w:sz="0" w:space="0" w:color="auto"/>
            <w:left w:val="none" w:sz="0" w:space="0" w:color="auto"/>
            <w:bottom w:val="none" w:sz="0" w:space="0" w:color="auto"/>
            <w:right w:val="none" w:sz="0" w:space="0" w:color="auto"/>
          </w:divBdr>
        </w:div>
      </w:divsChild>
    </w:div>
    <w:div w:id="977802177">
      <w:marLeft w:val="480"/>
      <w:marRight w:val="0"/>
      <w:marTop w:val="0"/>
      <w:marBottom w:val="0"/>
      <w:divBdr>
        <w:top w:val="none" w:sz="0" w:space="0" w:color="auto"/>
        <w:left w:val="none" w:sz="0" w:space="0" w:color="auto"/>
        <w:bottom w:val="none" w:sz="0" w:space="0" w:color="auto"/>
        <w:right w:val="none" w:sz="0" w:space="0" w:color="auto"/>
      </w:divBdr>
    </w:div>
    <w:div w:id="977802419">
      <w:marLeft w:val="480"/>
      <w:marRight w:val="0"/>
      <w:marTop w:val="0"/>
      <w:marBottom w:val="0"/>
      <w:divBdr>
        <w:top w:val="none" w:sz="0" w:space="0" w:color="auto"/>
        <w:left w:val="none" w:sz="0" w:space="0" w:color="auto"/>
        <w:bottom w:val="none" w:sz="0" w:space="0" w:color="auto"/>
        <w:right w:val="none" w:sz="0" w:space="0" w:color="auto"/>
      </w:divBdr>
    </w:div>
    <w:div w:id="977808174">
      <w:bodyDiv w:val="1"/>
      <w:marLeft w:val="0"/>
      <w:marRight w:val="0"/>
      <w:marTop w:val="0"/>
      <w:marBottom w:val="0"/>
      <w:divBdr>
        <w:top w:val="none" w:sz="0" w:space="0" w:color="auto"/>
        <w:left w:val="none" w:sz="0" w:space="0" w:color="auto"/>
        <w:bottom w:val="none" w:sz="0" w:space="0" w:color="auto"/>
        <w:right w:val="none" w:sz="0" w:space="0" w:color="auto"/>
      </w:divBdr>
    </w:div>
    <w:div w:id="978073199">
      <w:marLeft w:val="480"/>
      <w:marRight w:val="0"/>
      <w:marTop w:val="0"/>
      <w:marBottom w:val="0"/>
      <w:divBdr>
        <w:top w:val="none" w:sz="0" w:space="0" w:color="auto"/>
        <w:left w:val="none" w:sz="0" w:space="0" w:color="auto"/>
        <w:bottom w:val="none" w:sz="0" w:space="0" w:color="auto"/>
        <w:right w:val="none" w:sz="0" w:space="0" w:color="auto"/>
      </w:divBdr>
    </w:div>
    <w:div w:id="978145505">
      <w:bodyDiv w:val="1"/>
      <w:marLeft w:val="0"/>
      <w:marRight w:val="0"/>
      <w:marTop w:val="0"/>
      <w:marBottom w:val="0"/>
      <w:divBdr>
        <w:top w:val="none" w:sz="0" w:space="0" w:color="auto"/>
        <w:left w:val="none" w:sz="0" w:space="0" w:color="auto"/>
        <w:bottom w:val="none" w:sz="0" w:space="0" w:color="auto"/>
        <w:right w:val="none" w:sz="0" w:space="0" w:color="auto"/>
      </w:divBdr>
    </w:div>
    <w:div w:id="978195691">
      <w:marLeft w:val="480"/>
      <w:marRight w:val="0"/>
      <w:marTop w:val="0"/>
      <w:marBottom w:val="0"/>
      <w:divBdr>
        <w:top w:val="none" w:sz="0" w:space="0" w:color="auto"/>
        <w:left w:val="none" w:sz="0" w:space="0" w:color="auto"/>
        <w:bottom w:val="none" w:sz="0" w:space="0" w:color="auto"/>
        <w:right w:val="none" w:sz="0" w:space="0" w:color="auto"/>
      </w:divBdr>
    </w:div>
    <w:div w:id="978267334">
      <w:bodyDiv w:val="1"/>
      <w:marLeft w:val="0"/>
      <w:marRight w:val="0"/>
      <w:marTop w:val="0"/>
      <w:marBottom w:val="0"/>
      <w:divBdr>
        <w:top w:val="none" w:sz="0" w:space="0" w:color="auto"/>
        <w:left w:val="none" w:sz="0" w:space="0" w:color="auto"/>
        <w:bottom w:val="none" w:sz="0" w:space="0" w:color="auto"/>
        <w:right w:val="none" w:sz="0" w:space="0" w:color="auto"/>
      </w:divBdr>
    </w:div>
    <w:div w:id="978388383">
      <w:bodyDiv w:val="1"/>
      <w:marLeft w:val="0"/>
      <w:marRight w:val="0"/>
      <w:marTop w:val="0"/>
      <w:marBottom w:val="0"/>
      <w:divBdr>
        <w:top w:val="none" w:sz="0" w:space="0" w:color="auto"/>
        <w:left w:val="none" w:sz="0" w:space="0" w:color="auto"/>
        <w:bottom w:val="none" w:sz="0" w:space="0" w:color="auto"/>
        <w:right w:val="none" w:sz="0" w:space="0" w:color="auto"/>
      </w:divBdr>
      <w:divsChild>
        <w:div w:id="1622032381">
          <w:marLeft w:val="480"/>
          <w:marRight w:val="0"/>
          <w:marTop w:val="0"/>
          <w:marBottom w:val="0"/>
          <w:divBdr>
            <w:top w:val="none" w:sz="0" w:space="0" w:color="auto"/>
            <w:left w:val="none" w:sz="0" w:space="0" w:color="auto"/>
            <w:bottom w:val="none" w:sz="0" w:space="0" w:color="auto"/>
            <w:right w:val="none" w:sz="0" w:space="0" w:color="auto"/>
          </w:divBdr>
        </w:div>
        <w:div w:id="380373361">
          <w:marLeft w:val="480"/>
          <w:marRight w:val="0"/>
          <w:marTop w:val="0"/>
          <w:marBottom w:val="0"/>
          <w:divBdr>
            <w:top w:val="none" w:sz="0" w:space="0" w:color="auto"/>
            <w:left w:val="none" w:sz="0" w:space="0" w:color="auto"/>
            <w:bottom w:val="none" w:sz="0" w:space="0" w:color="auto"/>
            <w:right w:val="none" w:sz="0" w:space="0" w:color="auto"/>
          </w:divBdr>
        </w:div>
        <w:div w:id="2038659457">
          <w:marLeft w:val="480"/>
          <w:marRight w:val="0"/>
          <w:marTop w:val="0"/>
          <w:marBottom w:val="0"/>
          <w:divBdr>
            <w:top w:val="none" w:sz="0" w:space="0" w:color="auto"/>
            <w:left w:val="none" w:sz="0" w:space="0" w:color="auto"/>
            <w:bottom w:val="none" w:sz="0" w:space="0" w:color="auto"/>
            <w:right w:val="none" w:sz="0" w:space="0" w:color="auto"/>
          </w:divBdr>
        </w:div>
        <w:div w:id="1906211915">
          <w:marLeft w:val="480"/>
          <w:marRight w:val="0"/>
          <w:marTop w:val="0"/>
          <w:marBottom w:val="0"/>
          <w:divBdr>
            <w:top w:val="none" w:sz="0" w:space="0" w:color="auto"/>
            <w:left w:val="none" w:sz="0" w:space="0" w:color="auto"/>
            <w:bottom w:val="none" w:sz="0" w:space="0" w:color="auto"/>
            <w:right w:val="none" w:sz="0" w:space="0" w:color="auto"/>
          </w:divBdr>
        </w:div>
        <w:div w:id="1005790651">
          <w:marLeft w:val="480"/>
          <w:marRight w:val="0"/>
          <w:marTop w:val="0"/>
          <w:marBottom w:val="0"/>
          <w:divBdr>
            <w:top w:val="none" w:sz="0" w:space="0" w:color="auto"/>
            <w:left w:val="none" w:sz="0" w:space="0" w:color="auto"/>
            <w:bottom w:val="none" w:sz="0" w:space="0" w:color="auto"/>
            <w:right w:val="none" w:sz="0" w:space="0" w:color="auto"/>
          </w:divBdr>
        </w:div>
        <w:div w:id="879050648">
          <w:marLeft w:val="480"/>
          <w:marRight w:val="0"/>
          <w:marTop w:val="0"/>
          <w:marBottom w:val="0"/>
          <w:divBdr>
            <w:top w:val="none" w:sz="0" w:space="0" w:color="auto"/>
            <w:left w:val="none" w:sz="0" w:space="0" w:color="auto"/>
            <w:bottom w:val="none" w:sz="0" w:space="0" w:color="auto"/>
            <w:right w:val="none" w:sz="0" w:space="0" w:color="auto"/>
          </w:divBdr>
        </w:div>
        <w:div w:id="787816166">
          <w:marLeft w:val="480"/>
          <w:marRight w:val="0"/>
          <w:marTop w:val="0"/>
          <w:marBottom w:val="0"/>
          <w:divBdr>
            <w:top w:val="none" w:sz="0" w:space="0" w:color="auto"/>
            <w:left w:val="none" w:sz="0" w:space="0" w:color="auto"/>
            <w:bottom w:val="none" w:sz="0" w:space="0" w:color="auto"/>
            <w:right w:val="none" w:sz="0" w:space="0" w:color="auto"/>
          </w:divBdr>
        </w:div>
        <w:div w:id="401218689">
          <w:marLeft w:val="480"/>
          <w:marRight w:val="0"/>
          <w:marTop w:val="0"/>
          <w:marBottom w:val="0"/>
          <w:divBdr>
            <w:top w:val="none" w:sz="0" w:space="0" w:color="auto"/>
            <w:left w:val="none" w:sz="0" w:space="0" w:color="auto"/>
            <w:bottom w:val="none" w:sz="0" w:space="0" w:color="auto"/>
            <w:right w:val="none" w:sz="0" w:space="0" w:color="auto"/>
          </w:divBdr>
        </w:div>
        <w:div w:id="1824084883">
          <w:marLeft w:val="480"/>
          <w:marRight w:val="0"/>
          <w:marTop w:val="0"/>
          <w:marBottom w:val="0"/>
          <w:divBdr>
            <w:top w:val="none" w:sz="0" w:space="0" w:color="auto"/>
            <w:left w:val="none" w:sz="0" w:space="0" w:color="auto"/>
            <w:bottom w:val="none" w:sz="0" w:space="0" w:color="auto"/>
            <w:right w:val="none" w:sz="0" w:space="0" w:color="auto"/>
          </w:divBdr>
        </w:div>
        <w:div w:id="1904679548">
          <w:marLeft w:val="480"/>
          <w:marRight w:val="0"/>
          <w:marTop w:val="0"/>
          <w:marBottom w:val="0"/>
          <w:divBdr>
            <w:top w:val="none" w:sz="0" w:space="0" w:color="auto"/>
            <w:left w:val="none" w:sz="0" w:space="0" w:color="auto"/>
            <w:bottom w:val="none" w:sz="0" w:space="0" w:color="auto"/>
            <w:right w:val="none" w:sz="0" w:space="0" w:color="auto"/>
          </w:divBdr>
        </w:div>
        <w:div w:id="436558640">
          <w:marLeft w:val="480"/>
          <w:marRight w:val="0"/>
          <w:marTop w:val="0"/>
          <w:marBottom w:val="0"/>
          <w:divBdr>
            <w:top w:val="none" w:sz="0" w:space="0" w:color="auto"/>
            <w:left w:val="none" w:sz="0" w:space="0" w:color="auto"/>
            <w:bottom w:val="none" w:sz="0" w:space="0" w:color="auto"/>
            <w:right w:val="none" w:sz="0" w:space="0" w:color="auto"/>
          </w:divBdr>
        </w:div>
        <w:div w:id="44915398">
          <w:marLeft w:val="480"/>
          <w:marRight w:val="0"/>
          <w:marTop w:val="0"/>
          <w:marBottom w:val="0"/>
          <w:divBdr>
            <w:top w:val="none" w:sz="0" w:space="0" w:color="auto"/>
            <w:left w:val="none" w:sz="0" w:space="0" w:color="auto"/>
            <w:bottom w:val="none" w:sz="0" w:space="0" w:color="auto"/>
            <w:right w:val="none" w:sz="0" w:space="0" w:color="auto"/>
          </w:divBdr>
        </w:div>
        <w:div w:id="2127695986">
          <w:marLeft w:val="480"/>
          <w:marRight w:val="0"/>
          <w:marTop w:val="0"/>
          <w:marBottom w:val="0"/>
          <w:divBdr>
            <w:top w:val="none" w:sz="0" w:space="0" w:color="auto"/>
            <w:left w:val="none" w:sz="0" w:space="0" w:color="auto"/>
            <w:bottom w:val="none" w:sz="0" w:space="0" w:color="auto"/>
            <w:right w:val="none" w:sz="0" w:space="0" w:color="auto"/>
          </w:divBdr>
        </w:div>
        <w:div w:id="1739090406">
          <w:marLeft w:val="480"/>
          <w:marRight w:val="0"/>
          <w:marTop w:val="0"/>
          <w:marBottom w:val="0"/>
          <w:divBdr>
            <w:top w:val="none" w:sz="0" w:space="0" w:color="auto"/>
            <w:left w:val="none" w:sz="0" w:space="0" w:color="auto"/>
            <w:bottom w:val="none" w:sz="0" w:space="0" w:color="auto"/>
            <w:right w:val="none" w:sz="0" w:space="0" w:color="auto"/>
          </w:divBdr>
        </w:div>
        <w:div w:id="756093262">
          <w:marLeft w:val="480"/>
          <w:marRight w:val="0"/>
          <w:marTop w:val="0"/>
          <w:marBottom w:val="0"/>
          <w:divBdr>
            <w:top w:val="none" w:sz="0" w:space="0" w:color="auto"/>
            <w:left w:val="none" w:sz="0" w:space="0" w:color="auto"/>
            <w:bottom w:val="none" w:sz="0" w:space="0" w:color="auto"/>
            <w:right w:val="none" w:sz="0" w:space="0" w:color="auto"/>
          </w:divBdr>
        </w:div>
        <w:div w:id="217514333">
          <w:marLeft w:val="480"/>
          <w:marRight w:val="0"/>
          <w:marTop w:val="0"/>
          <w:marBottom w:val="0"/>
          <w:divBdr>
            <w:top w:val="none" w:sz="0" w:space="0" w:color="auto"/>
            <w:left w:val="none" w:sz="0" w:space="0" w:color="auto"/>
            <w:bottom w:val="none" w:sz="0" w:space="0" w:color="auto"/>
            <w:right w:val="none" w:sz="0" w:space="0" w:color="auto"/>
          </w:divBdr>
        </w:div>
        <w:div w:id="1684936029">
          <w:marLeft w:val="480"/>
          <w:marRight w:val="0"/>
          <w:marTop w:val="0"/>
          <w:marBottom w:val="0"/>
          <w:divBdr>
            <w:top w:val="none" w:sz="0" w:space="0" w:color="auto"/>
            <w:left w:val="none" w:sz="0" w:space="0" w:color="auto"/>
            <w:bottom w:val="none" w:sz="0" w:space="0" w:color="auto"/>
            <w:right w:val="none" w:sz="0" w:space="0" w:color="auto"/>
          </w:divBdr>
        </w:div>
        <w:div w:id="2145152253">
          <w:marLeft w:val="480"/>
          <w:marRight w:val="0"/>
          <w:marTop w:val="0"/>
          <w:marBottom w:val="0"/>
          <w:divBdr>
            <w:top w:val="none" w:sz="0" w:space="0" w:color="auto"/>
            <w:left w:val="none" w:sz="0" w:space="0" w:color="auto"/>
            <w:bottom w:val="none" w:sz="0" w:space="0" w:color="auto"/>
            <w:right w:val="none" w:sz="0" w:space="0" w:color="auto"/>
          </w:divBdr>
        </w:div>
        <w:div w:id="71125409">
          <w:marLeft w:val="480"/>
          <w:marRight w:val="0"/>
          <w:marTop w:val="0"/>
          <w:marBottom w:val="0"/>
          <w:divBdr>
            <w:top w:val="none" w:sz="0" w:space="0" w:color="auto"/>
            <w:left w:val="none" w:sz="0" w:space="0" w:color="auto"/>
            <w:bottom w:val="none" w:sz="0" w:space="0" w:color="auto"/>
            <w:right w:val="none" w:sz="0" w:space="0" w:color="auto"/>
          </w:divBdr>
        </w:div>
        <w:div w:id="794174047">
          <w:marLeft w:val="480"/>
          <w:marRight w:val="0"/>
          <w:marTop w:val="0"/>
          <w:marBottom w:val="0"/>
          <w:divBdr>
            <w:top w:val="none" w:sz="0" w:space="0" w:color="auto"/>
            <w:left w:val="none" w:sz="0" w:space="0" w:color="auto"/>
            <w:bottom w:val="none" w:sz="0" w:space="0" w:color="auto"/>
            <w:right w:val="none" w:sz="0" w:space="0" w:color="auto"/>
          </w:divBdr>
        </w:div>
        <w:div w:id="41945908">
          <w:marLeft w:val="480"/>
          <w:marRight w:val="0"/>
          <w:marTop w:val="0"/>
          <w:marBottom w:val="0"/>
          <w:divBdr>
            <w:top w:val="none" w:sz="0" w:space="0" w:color="auto"/>
            <w:left w:val="none" w:sz="0" w:space="0" w:color="auto"/>
            <w:bottom w:val="none" w:sz="0" w:space="0" w:color="auto"/>
            <w:right w:val="none" w:sz="0" w:space="0" w:color="auto"/>
          </w:divBdr>
        </w:div>
        <w:div w:id="605388337">
          <w:marLeft w:val="480"/>
          <w:marRight w:val="0"/>
          <w:marTop w:val="0"/>
          <w:marBottom w:val="0"/>
          <w:divBdr>
            <w:top w:val="none" w:sz="0" w:space="0" w:color="auto"/>
            <w:left w:val="none" w:sz="0" w:space="0" w:color="auto"/>
            <w:bottom w:val="none" w:sz="0" w:space="0" w:color="auto"/>
            <w:right w:val="none" w:sz="0" w:space="0" w:color="auto"/>
          </w:divBdr>
        </w:div>
        <w:div w:id="2032799542">
          <w:marLeft w:val="480"/>
          <w:marRight w:val="0"/>
          <w:marTop w:val="0"/>
          <w:marBottom w:val="0"/>
          <w:divBdr>
            <w:top w:val="none" w:sz="0" w:space="0" w:color="auto"/>
            <w:left w:val="none" w:sz="0" w:space="0" w:color="auto"/>
            <w:bottom w:val="none" w:sz="0" w:space="0" w:color="auto"/>
            <w:right w:val="none" w:sz="0" w:space="0" w:color="auto"/>
          </w:divBdr>
        </w:div>
        <w:div w:id="383601463">
          <w:marLeft w:val="480"/>
          <w:marRight w:val="0"/>
          <w:marTop w:val="0"/>
          <w:marBottom w:val="0"/>
          <w:divBdr>
            <w:top w:val="none" w:sz="0" w:space="0" w:color="auto"/>
            <w:left w:val="none" w:sz="0" w:space="0" w:color="auto"/>
            <w:bottom w:val="none" w:sz="0" w:space="0" w:color="auto"/>
            <w:right w:val="none" w:sz="0" w:space="0" w:color="auto"/>
          </w:divBdr>
        </w:div>
        <w:div w:id="995911004">
          <w:marLeft w:val="480"/>
          <w:marRight w:val="0"/>
          <w:marTop w:val="0"/>
          <w:marBottom w:val="0"/>
          <w:divBdr>
            <w:top w:val="none" w:sz="0" w:space="0" w:color="auto"/>
            <w:left w:val="none" w:sz="0" w:space="0" w:color="auto"/>
            <w:bottom w:val="none" w:sz="0" w:space="0" w:color="auto"/>
            <w:right w:val="none" w:sz="0" w:space="0" w:color="auto"/>
          </w:divBdr>
        </w:div>
        <w:div w:id="659239600">
          <w:marLeft w:val="480"/>
          <w:marRight w:val="0"/>
          <w:marTop w:val="0"/>
          <w:marBottom w:val="0"/>
          <w:divBdr>
            <w:top w:val="none" w:sz="0" w:space="0" w:color="auto"/>
            <w:left w:val="none" w:sz="0" w:space="0" w:color="auto"/>
            <w:bottom w:val="none" w:sz="0" w:space="0" w:color="auto"/>
            <w:right w:val="none" w:sz="0" w:space="0" w:color="auto"/>
          </w:divBdr>
        </w:div>
        <w:div w:id="420614190">
          <w:marLeft w:val="480"/>
          <w:marRight w:val="0"/>
          <w:marTop w:val="0"/>
          <w:marBottom w:val="0"/>
          <w:divBdr>
            <w:top w:val="none" w:sz="0" w:space="0" w:color="auto"/>
            <w:left w:val="none" w:sz="0" w:space="0" w:color="auto"/>
            <w:bottom w:val="none" w:sz="0" w:space="0" w:color="auto"/>
            <w:right w:val="none" w:sz="0" w:space="0" w:color="auto"/>
          </w:divBdr>
        </w:div>
        <w:div w:id="499464347">
          <w:marLeft w:val="480"/>
          <w:marRight w:val="0"/>
          <w:marTop w:val="0"/>
          <w:marBottom w:val="0"/>
          <w:divBdr>
            <w:top w:val="none" w:sz="0" w:space="0" w:color="auto"/>
            <w:left w:val="none" w:sz="0" w:space="0" w:color="auto"/>
            <w:bottom w:val="none" w:sz="0" w:space="0" w:color="auto"/>
            <w:right w:val="none" w:sz="0" w:space="0" w:color="auto"/>
          </w:divBdr>
        </w:div>
        <w:div w:id="2052994201">
          <w:marLeft w:val="480"/>
          <w:marRight w:val="0"/>
          <w:marTop w:val="0"/>
          <w:marBottom w:val="0"/>
          <w:divBdr>
            <w:top w:val="none" w:sz="0" w:space="0" w:color="auto"/>
            <w:left w:val="none" w:sz="0" w:space="0" w:color="auto"/>
            <w:bottom w:val="none" w:sz="0" w:space="0" w:color="auto"/>
            <w:right w:val="none" w:sz="0" w:space="0" w:color="auto"/>
          </w:divBdr>
        </w:div>
        <w:div w:id="2105684421">
          <w:marLeft w:val="480"/>
          <w:marRight w:val="0"/>
          <w:marTop w:val="0"/>
          <w:marBottom w:val="0"/>
          <w:divBdr>
            <w:top w:val="none" w:sz="0" w:space="0" w:color="auto"/>
            <w:left w:val="none" w:sz="0" w:space="0" w:color="auto"/>
            <w:bottom w:val="none" w:sz="0" w:space="0" w:color="auto"/>
            <w:right w:val="none" w:sz="0" w:space="0" w:color="auto"/>
          </w:divBdr>
        </w:div>
        <w:div w:id="1975868480">
          <w:marLeft w:val="480"/>
          <w:marRight w:val="0"/>
          <w:marTop w:val="0"/>
          <w:marBottom w:val="0"/>
          <w:divBdr>
            <w:top w:val="none" w:sz="0" w:space="0" w:color="auto"/>
            <w:left w:val="none" w:sz="0" w:space="0" w:color="auto"/>
            <w:bottom w:val="none" w:sz="0" w:space="0" w:color="auto"/>
            <w:right w:val="none" w:sz="0" w:space="0" w:color="auto"/>
          </w:divBdr>
        </w:div>
        <w:div w:id="2123303398">
          <w:marLeft w:val="480"/>
          <w:marRight w:val="0"/>
          <w:marTop w:val="0"/>
          <w:marBottom w:val="0"/>
          <w:divBdr>
            <w:top w:val="none" w:sz="0" w:space="0" w:color="auto"/>
            <w:left w:val="none" w:sz="0" w:space="0" w:color="auto"/>
            <w:bottom w:val="none" w:sz="0" w:space="0" w:color="auto"/>
            <w:right w:val="none" w:sz="0" w:space="0" w:color="auto"/>
          </w:divBdr>
        </w:div>
        <w:div w:id="198519804">
          <w:marLeft w:val="480"/>
          <w:marRight w:val="0"/>
          <w:marTop w:val="0"/>
          <w:marBottom w:val="0"/>
          <w:divBdr>
            <w:top w:val="none" w:sz="0" w:space="0" w:color="auto"/>
            <w:left w:val="none" w:sz="0" w:space="0" w:color="auto"/>
            <w:bottom w:val="none" w:sz="0" w:space="0" w:color="auto"/>
            <w:right w:val="none" w:sz="0" w:space="0" w:color="auto"/>
          </w:divBdr>
        </w:div>
        <w:div w:id="2146701535">
          <w:marLeft w:val="480"/>
          <w:marRight w:val="0"/>
          <w:marTop w:val="0"/>
          <w:marBottom w:val="0"/>
          <w:divBdr>
            <w:top w:val="none" w:sz="0" w:space="0" w:color="auto"/>
            <w:left w:val="none" w:sz="0" w:space="0" w:color="auto"/>
            <w:bottom w:val="none" w:sz="0" w:space="0" w:color="auto"/>
            <w:right w:val="none" w:sz="0" w:space="0" w:color="auto"/>
          </w:divBdr>
        </w:div>
        <w:div w:id="489368428">
          <w:marLeft w:val="480"/>
          <w:marRight w:val="0"/>
          <w:marTop w:val="0"/>
          <w:marBottom w:val="0"/>
          <w:divBdr>
            <w:top w:val="none" w:sz="0" w:space="0" w:color="auto"/>
            <w:left w:val="none" w:sz="0" w:space="0" w:color="auto"/>
            <w:bottom w:val="none" w:sz="0" w:space="0" w:color="auto"/>
            <w:right w:val="none" w:sz="0" w:space="0" w:color="auto"/>
          </w:divBdr>
        </w:div>
        <w:div w:id="855651645">
          <w:marLeft w:val="480"/>
          <w:marRight w:val="0"/>
          <w:marTop w:val="0"/>
          <w:marBottom w:val="0"/>
          <w:divBdr>
            <w:top w:val="none" w:sz="0" w:space="0" w:color="auto"/>
            <w:left w:val="none" w:sz="0" w:space="0" w:color="auto"/>
            <w:bottom w:val="none" w:sz="0" w:space="0" w:color="auto"/>
            <w:right w:val="none" w:sz="0" w:space="0" w:color="auto"/>
          </w:divBdr>
        </w:div>
        <w:div w:id="289241047">
          <w:marLeft w:val="480"/>
          <w:marRight w:val="0"/>
          <w:marTop w:val="0"/>
          <w:marBottom w:val="0"/>
          <w:divBdr>
            <w:top w:val="none" w:sz="0" w:space="0" w:color="auto"/>
            <w:left w:val="none" w:sz="0" w:space="0" w:color="auto"/>
            <w:bottom w:val="none" w:sz="0" w:space="0" w:color="auto"/>
            <w:right w:val="none" w:sz="0" w:space="0" w:color="auto"/>
          </w:divBdr>
        </w:div>
        <w:div w:id="1989628252">
          <w:marLeft w:val="480"/>
          <w:marRight w:val="0"/>
          <w:marTop w:val="0"/>
          <w:marBottom w:val="0"/>
          <w:divBdr>
            <w:top w:val="none" w:sz="0" w:space="0" w:color="auto"/>
            <w:left w:val="none" w:sz="0" w:space="0" w:color="auto"/>
            <w:bottom w:val="none" w:sz="0" w:space="0" w:color="auto"/>
            <w:right w:val="none" w:sz="0" w:space="0" w:color="auto"/>
          </w:divBdr>
        </w:div>
        <w:div w:id="1538278826">
          <w:marLeft w:val="480"/>
          <w:marRight w:val="0"/>
          <w:marTop w:val="0"/>
          <w:marBottom w:val="0"/>
          <w:divBdr>
            <w:top w:val="none" w:sz="0" w:space="0" w:color="auto"/>
            <w:left w:val="none" w:sz="0" w:space="0" w:color="auto"/>
            <w:bottom w:val="none" w:sz="0" w:space="0" w:color="auto"/>
            <w:right w:val="none" w:sz="0" w:space="0" w:color="auto"/>
          </w:divBdr>
        </w:div>
        <w:div w:id="1877230268">
          <w:marLeft w:val="480"/>
          <w:marRight w:val="0"/>
          <w:marTop w:val="0"/>
          <w:marBottom w:val="0"/>
          <w:divBdr>
            <w:top w:val="none" w:sz="0" w:space="0" w:color="auto"/>
            <w:left w:val="none" w:sz="0" w:space="0" w:color="auto"/>
            <w:bottom w:val="none" w:sz="0" w:space="0" w:color="auto"/>
            <w:right w:val="none" w:sz="0" w:space="0" w:color="auto"/>
          </w:divBdr>
        </w:div>
        <w:div w:id="1996565153">
          <w:marLeft w:val="480"/>
          <w:marRight w:val="0"/>
          <w:marTop w:val="0"/>
          <w:marBottom w:val="0"/>
          <w:divBdr>
            <w:top w:val="none" w:sz="0" w:space="0" w:color="auto"/>
            <w:left w:val="none" w:sz="0" w:space="0" w:color="auto"/>
            <w:bottom w:val="none" w:sz="0" w:space="0" w:color="auto"/>
            <w:right w:val="none" w:sz="0" w:space="0" w:color="auto"/>
          </w:divBdr>
        </w:div>
        <w:div w:id="53545777">
          <w:marLeft w:val="480"/>
          <w:marRight w:val="0"/>
          <w:marTop w:val="0"/>
          <w:marBottom w:val="0"/>
          <w:divBdr>
            <w:top w:val="none" w:sz="0" w:space="0" w:color="auto"/>
            <w:left w:val="none" w:sz="0" w:space="0" w:color="auto"/>
            <w:bottom w:val="none" w:sz="0" w:space="0" w:color="auto"/>
            <w:right w:val="none" w:sz="0" w:space="0" w:color="auto"/>
          </w:divBdr>
        </w:div>
        <w:div w:id="867838273">
          <w:marLeft w:val="480"/>
          <w:marRight w:val="0"/>
          <w:marTop w:val="0"/>
          <w:marBottom w:val="0"/>
          <w:divBdr>
            <w:top w:val="none" w:sz="0" w:space="0" w:color="auto"/>
            <w:left w:val="none" w:sz="0" w:space="0" w:color="auto"/>
            <w:bottom w:val="none" w:sz="0" w:space="0" w:color="auto"/>
            <w:right w:val="none" w:sz="0" w:space="0" w:color="auto"/>
          </w:divBdr>
        </w:div>
        <w:div w:id="1137604130">
          <w:marLeft w:val="480"/>
          <w:marRight w:val="0"/>
          <w:marTop w:val="0"/>
          <w:marBottom w:val="0"/>
          <w:divBdr>
            <w:top w:val="none" w:sz="0" w:space="0" w:color="auto"/>
            <w:left w:val="none" w:sz="0" w:space="0" w:color="auto"/>
            <w:bottom w:val="none" w:sz="0" w:space="0" w:color="auto"/>
            <w:right w:val="none" w:sz="0" w:space="0" w:color="auto"/>
          </w:divBdr>
        </w:div>
        <w:div w:id="1773356241">
          <w:marLeft w:val="480"/>
          <w:marRight w:val="0"/>
          <w:marTop w:val="0"/>
          <w:marBottom w:val="0"/>
          <w:divBdr>
            <w:top w:val="none" w:sz="0" w:space="0" w:color="auto"/>
            <w:left w:val="none" w:sz="0" w:space="0" w:color="auto"/>
            <w:bottom w:val="none" w:sz="0" w:space="0" w:color="auto"/>
            <w:right w:val="none" w:sz="0" w:space="0" w:color="auto"/>
          </w:divBdr>
        </w:div>
        <w:div w:id="407001156">
          <w:marLeft w:val="480"/>
          <w:marRight w:val="0"/>
          <w:marTop w:val="0"/>
          <w:marBottom w:val="0"/>
          <w:divBdr>
            <w:top w:val="none" w:sz="0" w:space="0" w:color="auto"/>
            <w:left w:val="none" w:sz="0" w:space="0" w:color="auto"/>
            <w:bottom w:val="none" w:sz="0" w:space="0" w:color="auto"/>
            <w:right w:val="none" w:sz="0" w:space="0" w:color="auto"/>
          </w:divBdr>
        </w:div>
        <w:div w:id="355544927">
          <w:marLeft w:val="480"/>
          <w:marRight w:val="0"/>
          <w:marTop w:val="0"/>
          <w:marBottom w:val="0"/>
          <w:divBdr>
            <w:top w:val="none" w:sz="0" w:space="0" w:color="auto"/>
            <w:left w:val="none" w:sz="0" w:space="0" w:color="auto"/>
            <w:bottom w:val="none" w:sz="0" w:space="0" w:color="auto"/>
            <w:right w:val="none" w:sz="0" w:space="0" w:color="auto"/>
          </w:divBdr>
        </w:div>
        <w:div w:id="2068454441">
          <w:marLeft w:val="480"/>
          <w:marRight w:val="0"/>
          <w:marTop w:val="0"/>
          <w:marBottom w:val="0"/>
          <w:divBdr>
            <w:top w:val="none" w:sz="0" w:space="0" w:color="auto"/>
            <w:left w:val="none" w:sz="0" w:space="0" w:color="auto"/>
            <w:bottom w:val="none" w:sz="0" w:space="0" w:color="auto"/>
            <w:right w:val="none" w:sz="0" w:space="0" w:color="auto"/>
          </w:divBdr>
        </w:div>
        <w:div w:id="433333009">
          <w:marLeft w:val="480"/>
          <w:marRight w:val="0"/>
          <w:marTop w:val="0"/>
          <w:marBottom w:val="0"/>
          <w:divBdr>
            <w:top w:val="none" w:sz="0" w:space="0" w:color="auto"/>
            <w:left w:val="none" w:sz="0" w:space="0" w:color="auto"/>
            <w:bottom w:val="none" w:sz="0" w:space="0" w:color="auto"/>
            <w:right w:val="none" w:sz="0" w:space="0" w:color="auto"/>
          </w:divBdr>
        </w:div>
        <w:div w:id="148642110">
          <w:marLeft w:val="480"/>
          <w:marRight w:val="0"/>
          <w:marTop w:val="0"/>
          <w:marBottom w:val="0"/>
          <w:divBdr>
            <w:top w:val="none" w:sz="0" w:space="0" w:color="auto"/>
            <w:left w:val="none" w:sz="0" w:space="0" w:color="auto"/>
            <w:bottom w:val="none" w:sz="0" w:space="0" w:color="auto"/>
            <w:right w:val="none" w:sz="0" w:space="0" w:color="auto"/>
          </w:divBdr>
        </w:div>
        <w:div w:id="1621913256">
          <w:marLeft w:val="480"/>
          <w:marRight w:val="0"/>
          <w:marTop w:val="0"/>
          <w:marBottom w:val="0"/>
          <w:divBdr>
            <w:top w:val="none" w:sz="0" w:space="0" w:color="auto"/>
            <w:left w:val="none" w:sz="0" w:space="0" w:color="auto"/>
            <w:bottom w:val="none" w:sz="0" w:space="0" w:color="auto"/>
            <w:right w:val="none" w:sz="0" w:space="0" w:color="auto"/>
          </w:divBdr>
        </w:div>
        <w:div w:id="1184435935">
          <w:marLeft w:val="480"/>
          <w:marRight w:val="0"/>
          <w:marTop w:val="0"/>
          <w:marBottom w:val="0"/>
          <w:divBdr>
            <w:top w:val="none" w:sz="0" w:space="0" w:color="auto"/>
            <w:left w:val="none" w:sz="0" w:space="0" w:color="auto"/>
            <w:bottom w:val="none" w:sz="0" w:space="0" w:color="auto"/>
            <w:right w:val="none" w:sz="0" w:space="0" w:color="auto"/>
          </w:divBdr>
        </w:div>
        <w:div w:id="689836087">
          <w:marLeft w:val="480"/>
          <w:marRight w:val="0"/>
          <w:marTop w:val="0"/>
          <w:marBottom w:val="0"/>
          <w:divBdr>
            <w:top w:val="none" w:sz="0" w:space="0" w:color="auto"/>
            <w:left w:val="none" w:sz="0" w:space="0" w:color="auto"/>
            <w:bottom w:val="none" w:sz="0" w:space="0" w:color="auto"/>
            <w:right w:val="none" w:sz="0" w:space="0" w:color="auto"/>
          </w:divBdr>
        </w:div>
        <w:div w:id="1864980086">
          <w:marLeft w:val="480"/>
          <w:marRight w:val="0"/>
          <w:marTop w:val="0"/>
          <w:marBottom w:val="0"/>
          <w:divBdr>
            <w:top w:val="none" w:sz="0" w:space="0" w:color="auto"/>
            <w:left w:val="none" w:sz="0" w:space="0" w:color="auto"/>
            <w:bottom w:val="none" w:sz="0" w:space="0" w:color="auto"/>
            <w:right w:val="none" w:sz="0" w:space="0" w:color="auto"/>
          </w:divBdr>
        </w:div>
        <w:div w:id="1707217650">
          <w:marLeft w:val="480"/>
          <w:marRight w:val="0"/>
          <w:marTop w:val="0"/>
          <w:marBottom w:val="0"/>
          <w:divBdr>
            <w:top w:val="none" w:sz="0" w:space="0" w:color="auto"/>
            <w:left w:val="none" w:sz="0" w:space="0" w:color="auto"/>
            <w:bottom w:val="none" w:sz="0" w:space="0" w:color="auto"/>
            <w:right w:val="none" w:sz="0" w:space="0" w:color="auto"/>
          </w:divBdr>
        </w:div>
        <w:div w:id="2140881054">
          <w:marLeft w:val="480"/>
          <w:marRight w:val="0"/>
          <w:marTop w:val="0"/>
          <w:marBottom w:val="0"/>
          <w:divBdr>
            <w:top w:val="none" w:sz="0" w:space="0" w:color="auto"/>
            <w:left w:val="none" w:sz="0" w:space="0" w:color="auto"/>
            <w:bottom w:val="none" w:sz="0" w:space="0" w:color="auto"/>
            <w:right w:val="none" w:sz="0" w:space="0" w:color="auto"/>
          </w:divBdr>
        </w:div>
        <w:div w:id="814839350">
          <w:marLeft w:val="480"/>
          <w:marRight w:val="0"/>
          <w:marTop w:val="0"/>
          <w:marBottom w:val="0"/>
          <w:divBdr>
            <w:top w:val="none" w:sz="0" w:space="0" w:color="auto"/>
            <w:left w:val="none" w:sz="0" w:space="0" w:color="auto"/>
            <w:bottom w:val="none" w:sz="0" w:space="0" w:color="auto"/>
            <w:right w:val="none" w:sz="0" w:space="0" w:color="auto"/>
          </w:divBdr>
        </w:div>
        <w:div w:id="8071014">
          <w:marLeft w:val="480"/>
          <w:marRight w:val="0"/>
          <w:marTop w:val="0"/>
          <w:marBottom w:val="0"/>
          <w:divBdr>
            <w:top w:val="none" w:sz="0" w:space="0" w:color="auto"/>
            <w:left w:val="none" w:sz="0" w:space="0" w:color="auto"/>
            <w:bottom w:val="none" w:sz="0" w:space="0" w:color="auto"/>
            <w:right w:val="none" w:sz="0" w:space="0" w:color="auto"/>
          </w:divBdr>
        </w:div>
        <w:div w:id="934821394">
          <w:marLeft w:val="480"/>
          <w:marRight w:val="0"/>
          <w:marTop w:val="0"/>
          <w:marBottom w:val="0"/>
          <w:divBdr>
            <w:top w:val="none" w:sz="0" w:space="0" w:color="auto"/>
            <w:left w:val="none" w:sz="0" w:space="0" w:color="auto"/>
            <w:bottom w:val="none" w:sz="0" w:space="0" w:color="auto"/>
            <w:right w:val="none" w:sz="0" w:space="0" w:color="auto"/>
          </w:divBdr>
        </w:div>
        <w:div w:id="602879728">
          <w:marLeft w:val="480"/>
          <w:marRight w:val="0"/>
          <w:marTop w:val="0"/>
          <w:marBottom w:val="0"/>
          <w:divBdr>
            <w:top w:val="none" w:sz="0" w:space="0" w:color="auto"/>
            <w:left w:val="none" w:sz="0" w:space="0" w:color="auto"/>
            <w:bottom w:val="none" w:sz="0" w:space="0" w:color="auto"/>
            <w:right w:val="none" w:sz="0" w:space="0" w:color="auto"/>
          </w:divBdr>
        </w:div>
        <w:div w:id="2111001617">
          <w:marLeft w:val="480"/>
          <w:marRight w:val="0"/>
          <w:marTop w:val="0"/>
          <w:marBottom w:val="0"/>
          <w:divBdr>
            <w:top w:val="none" w:sz="0" w:space="0" w:color="auto"/>
            <w:left w:val="none" w:sz="0" w:space="0" w:color="auto"/>
            <w:bottom w:val="none" w:sz="0" w:space="0" w:color="auto"/>
            <w:right w:val="none" w:sz="0" w:space="0" w:color="auto"/>
          </w:divBdr>
        </w:div>
        <w:div w:id="1451775154">
          <w:marLeft w:val="480"/>
          <w:marRight w:val="0"/>
          <w:marTop w:val="0"/>
          <w:marBottom w:val="0"/>
          <w:divBdr>
            <w:top w:val="none" w:sz="0" w:space="0" w:color="auto"/>
            <w:left w:val="none" w:sz="0" w:space="0" w:color="auto"/>
            <w:bottom w:val="none" w:sz="0" w:space="0" w:color="auto"/>
            <w:right w:val="none" w:sz="0" w:space="0" w:color="auto"/>
          </w:divBdr>
        </w:div>
        <w:div w:id="1329017446">
          <w:marLeft w:val="480"/>
          <w:marRight w:val="0"/>
          <w:marTop w:val="0"/>
          <w:marBottom w:val="0"/>
          <w:divBdr>
            <w:top w:val="none" w:sz="0" w:space="0" w:color="auto"/>
            <w:left w:val="none" w:sz="0" w:space="0" w:color="auto"/>
            <w:bottom w:val="none" w:sz="0" w:space="0" w:color="auto"/>
            <w:right w:val="none" w:sz="0" w:space="0" w:color="auto"/>
          </w:divBdr>
        </w:div>
        <w:div w:id="961614545">
          <w:marLeft w:val="480"/>
          <w:marRight w:val="0"/>
          <w:marTop w:val="0"/>
          <w:marBottom w:val="0"/>
          <w:divBdr>
            <w:top w:val="none" w:sz="0" w:space="0" w:color="auto"/>
            <w:left w:val="none" w:sz="0" w:space="0" w:color="auto"/>
            <w:bottom w:val="none" w:sz="0" w:space="0" w:color="auto"/>
            <w:right w:val="none" w:sz="0" w:space="0" w:color="auto"/>
          </w:divBdr>
        </w:div>
        <w:div w:id="674919479">
          <w:marLeft w:val="480"/>
          <w:marRight w:val="0"/>
          <w:marTop w:val="0"/>
          <w:marBottom w:val="0"/>
          <w:divBdr>
            <w:top w:val="none" w:sz="0" w:space="0" w:color="auto"/>
            <w:left w:val="none" w:sz="0" w:space="0" w:color="auto"/>
            <w:bottom w:val="none" w:sz="0" w:space="0" w:color="auto"/>
            <w:right w:val="none" w:sz="0" w:space="0" w:color="auto"/>
          </w:divBdr>
        </w:div>
        <w:div w:id="689570101">
          <w:marLeft w:val="480"/>
          <w:marRight w:val="0"/>
          <w:marTop w:val="0"/>
          <w:marBottom w:val="0"/>
          <w:divBdr>
            <w:top w:val="none" w:sz="0" w:space="0" w:color="auto"/>
            <w:left w:val="none" w:sz="0" w:space="0" w:color="auto"/>
            <w:bottom w:val="none" w:sz="0" w:space="0" w:color="auto"/>
            <w:right w:val="none" w:sz="0" w:space="0" w:color="auto"/>
          </w:divBdr>
        </w:div>
        <w:div w:id="1020350159">
          <w:marLeft w:val="480"/>
          <w:marRight w:val="0"/>
          <w:marTop w:val="0"/>
          <w:marBottom w:val="0"/>
          <w:divBdr>
            <w:top w:val="none" w:sz="0" w:space="0" w:color="auto"/>
            <w:left w:val="none" w:sz="0" w:space="0" w:color="auto"/>
            <w:bottom w:val="none" w:sz="0" w:space="0" w:color="auto"/>
            <w:right w:val="none" w:sz="0" w:space="0" w:color="auto"/>
          </w:divBdr>
        </w:div>
        <w:div w:id="516115125">
          <w:marLeft w:val="480"/>
          <w:marRight w:val="0"/>
          <w:marTop w:val="0"/>
          <w:marBottom w:val="0"/>
          <w:divBdr>
            <w:top w:val="none" w:sz="0" w:space="0" w:color="auto"/>
            <w:left w:val="none" w:sz="0" w:space="0" w:color="auto"/>
            <w:bottom w:val="none" w:sz="0" w:space="0" w:color="auto"/>
            <w:right w:val="none" w:sz="0" w:space="0" w:color="auto"/>
          </w:divBdr>
        </w:div>
        <w:div w:id="480582441">
          <w:marLeft w:val="480"/>
          <w:marRight w:val="0"/>
          <w:marTop w:val="0"/>
          <w:marBottom w:val="0"/>
          <w:divBdr>
            <w:top w:val="none" w:sz="0" w:space="0" w:color="auto"/>
            <w:left w:val="none" w:sz="0" w:space="0" w:color="auto"/>
            <w:bottom w:val="none" w:sz="0" w:space="0" w:color="auto"/>
            <w:right w:val="none" w:sz="0" w:space="0" w:color="auto"/>
          </w:divBdr>
        </w:div>
      </w:divsChild>
    </w:div>
    <w:div w:id="978459788">
      <w:marLeft w:val="480"/>
      <w:marRight w:val="0"/>
      <w:marTop w:val="0"/>
      <w:marBottom w:val="0"/>
      <w:divBdr>
        <w:top w:val="none" w:sz="0" w:space="0" w:color="auto"/>
        <w:left w:val="none" w:sz="0" w:space="0" w:color="auto"/>
        <w:bottom w:val="none" w:sz="0" w:space="0" w:color="auto"/>
        <w:right w:val="none" w:sz="0" w:space="0" w:color="auto"/>
      </w:divBdr>
    </w:div>
    <w:div w:id="978537952">
      <w:marLeft w:val="480"/>
      <w:marRight w:val="0"/>
      <w:marTop w:val="0"/>
      <w:marBottom w:val="0"/>
      <w:divBdr>
        <w:top w:val="none" w:sz="0" w:space="0" w:color="auto"/>
        <w:left w:val="none" w:sz="0" w:space="0" w:color="auto"/>
        <w:bottom w:val="none" w:sz="0" w:space="0" w:color="auto"/>
        <w:right w:val="none" w:sz="0" w:space="0" w:color="auto"/>
      </w:divBdr>
    </w:div>
    <w:div w:id="978539226">
      <w:marLeft w:val="480"/>
      <w:marRight w:val="0"/>
      <w:marTop w:val="0"/>
      <w:marBottom w:val="0"/>
      <w:divBdr>
        <w:top w:val="none" w:sz="0" w:space="0" w:color="auto"/>
        <w:left w:val="none" w:sz="0" w:space="0" w:color="auto"/>
        <w:bottom w:val="none" w:sz="0" w:space="0" w:color="auto"/>
        <w:right w:val="none" w:sz="0" w:space="0" w:color="auto"/>
      </w:divBdr>
    </w:div>
    <w:div w:id="978729111">
      <w:marLeft w:val="480"/>
      <w:marRight w:val="0"/>
      <w:marTop w:val="0"/>
      <w:marBottom w:val="0"/>
      <w:divBdr>
        <w:top w:val="none" w:sz="0" w:space="0" w:color="auto"/>
        <w:left w:val="none" w:sz="0" w:space="0" w:color="auto"/>
        <w:bottom w:val="none" w:sz="0" w:space="0" w:color="auto"/>
        <w:right w:val="none" w:sz="0" w:space="0" w:color="auto"/>
      </w:divBdr>
    </w:div>
    <w:div w:id="978918647">
      <w:marLeft w:val="480"/>
      <w:marRight w:val="0"/>
      <w:marTop w:val="0"/>
      <w:marBottom w:val="0"/>
      <w:divBdr>
        <w:top w:val="none" w:sz="0" w:space="0" w:color="auto"/>
        <w:left w:val="none" w:sz="0" w:space="0" w:color="auto"/>
        <w:bottom w:val="none" w:sz="0" w:space="0" w:color="auto"/>
        <w:right w:val="none" w:sz="0" w:space="0" w:color="auto"/>
      </w:divBdr>
    </w:div>
    <w:div w:id="978924963">
      <w:marLeft w:val="480"/>
      <w:marRight w:val="0"/>
      <w:marTop w:val="0"/>
      <w:marBottom w:val="0"/>
      <w:divBdr>
        <w:top w:val="none" w:sz="0" w:space="0" w:color="auto"/>
        <w:left w:val="none" w:sz="0" w:space="0" w:color="auto"/>
        <w:bottom w:val="none" w:sz="0" w:space="0" w:color="auto"/>
        <w:right w:val="none" w:sz="0" w:space="0" w:color="auto"/>
      </w:divBdr>
    </w:div>
    <w:div w:id="979043483">
      <w:marLeft w:val="480"/>
      <w:marRight w:val="0"/>
      <w:marTop w:val="0"/>
      <w:marBottom w:val="0"/>
      <w:divBdr>
        <w:top w:val="none" w:sz="0" w:space="0" w:color="auto"/>
        <w:left w:val="none" w:sz="0" w:space="0" w:color="auto"/>
        <w:bottom w:val="none" w:sz="0" w:space="0" w:color="auto"/>
        <w:right w:val="none" w:sz="0" w:space="0" w:color="auto"/>
      </w:divBdr>
    </w:div>
    <w:div w:id="979067513">
      <w:marLeft w:val="480"/>
      <w:marRight w:val="0"/>
      <w:marTop w:val="0"/>
      <w:marBottom w:val="0"/>
      <w:divBdr>
        <w:top w:val="none" w:sz="0" w:space="0" w:color="auto"/>
        <w:left w:val="none" w:sz="0" w:space="0" w:color="auto"/>
        <w:bottom w:val="none" w:sz="0" w:space="0" w:color="auto"/>
        <w:right w:val="none" w:sz="0" w:space="0" w:color="auto"/>
      </w:divBdr>
    </w:div>
    <w:div w:id="979110690">
      <w:marLeft w:val="480"/>
      <w:marRight w:val="0"/>
      <w:marTop w:val="0"/>
      <w:marBottom w:val="0"/>
      <w:divBdr>
        <w:top w:val="none" w:sz="0" w:space="0" w:color="auto"/>
        <w:left w:val="none" w:sz="0" w:space="0" w:color="auto"/>
        <w:bottom w:val="none" w:sz="0" w:space="0" w:color="auto"/>
        <w:right w:val="none" w:sz="0" w:space="0" w:color="auto"/>
      </w:divBdr>
    </w:div>
    <w:div w:id="979192527">
      <w:marLeft w:val="480"/>
      <w:marRight w:val="0"/>
      <w:marTop w:val="0"/>
      <w:marBottom w:val="0"/>
      <w:divBdr>
        <w:top w:val="none" w:sz="0" w:space="0" w:color="auto"/>
        <w:left w:val="none" w:sz="0" w:space="0" w:color="auto"/>
        <w:bottom w:val="none" w:sz="0" w:space="0" w:color="auto"/>
        <w:right w:val="none" w:sz="0" w:space="0" w:color="auto"/>
      </w:divBdr>
    </w:div>
    <w:div w:id="979261487">
      <w:marLeft w:val="480"/>
      <w:marRight w:val="0"/>
      <w:marTop w:val="0"/>
      <w:marBottom w:val="0"/>
      <w:divBdr>
        <w:top w:val="none" w:sz="0" w:space="0" w:color="auto"/>
        <w:left w:val="none" w:sz="0" w:space="0" w:color="auto"/>
        <w:bottom w:val="none" w:sz="0" w:space="0" w:color="auto"/>
        <w:right w:val="none" w:sz="0" w:space="0" w:color="auto"/>
      </w:divBdr>
    </w:div>
    <w:div w:id="979267506">
      <w:marLeft w:val="480"/>
      <w:marRight w:val="0"/>
      <w:marTop w:val="0"/>
      <w:marBottom w:val="0"/>
      <w:divBdr>
        <w:top w:val="none" w:sz="0" w:space="0" w:color="auto"/>
        <w:left w:val="none" w:sz="0" w:space="0" w:color="auto"/>
        <w:bottom w:val="none" w:sz="0" w:space="0" w:color="auto"/>
        <w:right w:val="none" w:sz="0" w:space="0" w:color="auto"/>
      </w:divBdr>
    </w:div>
    <w:div w:id="979309323">
      <w:marLeft w:val="480"/>
      <w:marRight w:val="0"/>
      <w:marTop w:val="0"/>
      <w:marBottom w:val="0"/>
      <w:divBdr>
        <w:top w:val="none" w:sz="0" w:space="0" w:color="auto"/>
        <w:left w:val="none" w:sz="0" w:space="0" w:color="auto"/>
        <w:bottom w:val="none" w:sz="0" w:space="0" w:color="auto"/>
        <w:right w:val="none" w:sz="0" w:space="0" w:color="auto"/>
      </w:divBdr>
    </w:div>
    <w:div w:id="979384837">
      <w:bodyDiv w:val="1"/>
      <w:marLeft w:val="0"/>
      <w:marRight w:val="0"/>
      <w:marTop w:val="0"/>
      <w:marBottom w:val="0"/>
      <w:divBdr>
        <w:top w:val="none" w:sz="0" w:space="0" w:color="auto"/>
        <w:left w:val="none" w:sz="0" w:space="0" w:color="auto"/>
        <w:bottom w:val="none" w:sz="0" w:space="0" w:color="auto"/>
        <w:right w:val="none" w:sz="0" w:space="0" w:color="auto"/>
      </w:divBdr>
    </w:div>
    <w:div w:id="979461126">
      <w:marLeft w:val="480"/>
      <w:marRight w:val="0"/>
      <w:marTop w:val="0"/>
      <w:marBottom w:val="0"/>
      <w:divBdr>
        <w:top w:val="none" w:sz="0" w:space="0" w:color="auto"/>
        <w:left w:val="none" w:sz="0" w:space="0" w:color="auto"/>
        <w:bottom w:val="none" w:sz="0" w:space="0" w:color="auto"/>
        <w:right w:val="none" w:sz="0" w:space="0" w:color="auto"/>
      </w:divBdr>
    </w:div>
    <w:div w:id="979502917">
      <w:marLeft w:val="480"/>
      <w:marRight w:val="0"/>
      <w:marTop w:val="0"/>
      <w:marBottom w:val="0"/>
      <w:divBdr>
        <w:top w:val="none" w:sz="0" w:space="0" w:color="auto"/>
        <w:left w:val="none" w:sz="0" w:space="0" w:color="auto"/>
        <w:bottom w:val="none" w:sz="0" w:space="0" w:color="auto"/>
        <w:right w:val="none" w:sz="0" w:space="0" w:color="auto"/>
      </w:divBdr>
    </w:div>
    <w:div w:id="979698187">
      <w:marLeft w:val="480"/>
      <w:marRight w:val="0"/>
      <w:marTop w:val="0"/>
      <w:marBottom w:val="0"/>
      <w:divBdr>
        <w:top w:val="none" w:sz="0" w:space="0" w:color="auto"/>
        <w:left w:val="none" w:sz="0" w:space="0" w:color="auto"/>
        <w:bottom w:val="none" w:sz="0" w:space="0" w:color="auto"/>
        <w:right w:val="none" w:sz="0" w:space="0" w:color="auto"/>
      </w:divBdr>
    </w:div>
    <w:div w:id="979722980">
      <w:marLeft w:val="480"/>
      <w:marRight w:val="0"/>
      <w:marTop w:val="0"/>
      <w:marBottom w:val="0"/>
      <w:divBdr>
        <w:top w:val="none" w:sz="0" w:space="0" w:color="auto"/>
        <w:left w:val="none" w:sz="0" w:space="0" w:color="auto"/>
        <w:bottom w:val="none" w:sz="0" w:space="0" w:color="auto"/>
        <w:right w:val="none" w:sz="0" w:space="0" w:color="auto"/>
      </w:divBdr>
    </w:div>
    <w:div w:id="979917218">
      <w:bodyDiv w:val="1"/>
      <w:marLeft w:val="0"/>
      <w:marRight w:val="0"/>
      <w:marTop w:val="0"/>
      <w:marBottom w:val="0"/>
      <w:divBdr>
        <w:top w:val="none" w:sz="0" w:space="0" w:color="auto"/>
        <w:left w:val="none" w:sz="0" w:space="0" w:color="auto"/>
        <w:bottom w:val="none" w:sz="0" w:space="0" w:color="auto"/>
        <w:right w:val="none" w:sz="0" w:space="0" w:color="auto"/>
      </w:divBdr>
    </w:div>
    <w:div w:id="979962900">
      <w:marLeft w:val="480"/>
      <w:marRight w:val="0"/>
      <w:marTop w:val="0"/>
      <w:marBottom w:val="0"/>
      <w:divBdr>
        <w:top w:val="none" w:sz="0" w:space="0" w:color="auto"/>
        <w:left w:val="none" w:sz="0" w:space="0" w:color="auto"/>
        <w:bottom w:val="none" w:sz="0" w:space="0" w:color="auto"/>
        <w:right w:val="none" w:sz="0" w:space="0" w:color="auto"/>
      </w:divBdr>
    </w:div>
    <w:div w:id="980036423">
      <w:marLeft w:val="480"/>
      <w:marRight w:val="0"/>
      <w:marTop w:val="0"/>
      <w:marBottom w:val="0"/>
      <w:divBdr>
        <w:top w:val="none" w:sz="0" w:space="0" w:color="auto"/>
        <w:left w:val="none" w:sz="0" w:space="0" w:color="auto"/>
        <w:bottom w:val="none" w:sz="0" w:space="0" w:color="auto"/>
        <w:right w:val="none" w:sz="0" w:space="0" w:color="auto"/>
      </w:divBdr>
    </w:div>
    <w:div w:id="980422770">
      <w:marLeft w:val="480"/>
      <w:marRight w:val="0"/>
      <w:marTop w:val="0"/>
      <w:marBottom w:val="0"/>
      <w:divBdr>
        <w:top w:val="none" w:sz="0" w:space="0" w:color="auto"/>
        <w:left w:val="none" w:sz="0" w:space="0" w:color="auto"/>
        <w:bottom w:val="none" w:sz="0" w:space="0" w:color="auto"/>
        <w:right w:val="none" w:sz="0" w:space="0" w:color="auto"/>
      </w:divBdr>
    </w:div>
    <w:div w:id="980424500">
      <w:bodyDiv w:val="1"/>
      <w:marLeft w:val="0"/>
      <w:marRight w:val="0"/>
      <w:marTop w:val="0"/>
      <w:marBottom w:val="0"/>
      <w:divBdr>
        <w:top w:val="none" w:sz="0" w:space="0" w:color="auto"/>
        <w:left w:val="none" w:sz="0" w:space="0" w:color="auto"/>
        <w:bottom w:val="none" w:sz="0" w:space="0" w:color="auto"/>
        <w:right w:val="none" w:sz="0" w:space="0" w:color="auto"/>
      </w:divBdr>
    </w:div>
    <w:div w:id="980767569">
      <w:bodyDiv w:val="1"/>
      <w:marLeft w:val="0"/>
      <w:marRight w:val="0"/>
      <w:marTop w:val="0"/>
      <w:marBottom w:val="0"/>
      <w:divBdr>
        <w:top w:val="none" w:sz="0" w:space="0" w:color="auto"/>
        <w:left w:val="none" w:sz="0" w:space="0" w:color="auto"/>
        <w:bottom w:val="none" w:sz="0" w:space="0" w:color="auto"/>
        <w:right w:val="none" w:sz="0" w:space="0" w:color="auto"/>
      </w:divBdr>
    </w:div>
    <w:div w:id="980773864">
      <w:marLeft w:val="480"/>
      <w:marRight w:val="0"/>
      <w:marTop w:val="0"/>
      <w:marBottom w:val="0"/>
      <w:divBdr>
        <w:top w:val="none" w:sz="0" w:space="0" w:color="auto"/>
        <w:left w:val="none" w:sz="0" w:space="0" w:color="auto"/>
        <w:bottom w:val="none" w:sz="0" w:space="0" w:color="auto"/>
        <w:right w:val="none" w:sz="0" w:space="0" w:color="auto"/>
      </w:divBdr>
    </w:div>
    <w:div w:id="980885166">
      <w:marLeft w:val="480"/>
      <w:marRight w:val="0"/>
      <w:marTop w:val="0"/>
      <w:marBottom w:val="0"/>
      <w:divBdr>
        <w:top w:val="none" w:sz="0" w:space="0" w:color="auto"/>
        <w:left w:val="none" w:sz="0" w:space="0" w:color="auto"/>
        <w:bottom w:val="none" w:sz="0" w:space="0" w:color="auto"/>
        <w:right w:val="none" w:sz="0" w:space="0" w:color="auto"/>
      </w:divBdr>
    </w:div>
    <w:div w:id="980891005">
      <w:bodyDiv w:val="1"/>
      <w:marLeft w:val="0"/>
      <w:marRight w:val="0"/>
      <w:marTop w:val="0"/>
      <w:marBottom w:val="0"/>
      <w:divBdr>
        <w:top w:val="none" w:sz="0" w:space="0" w:color="auto"/>
        <w:left w:val="none" w:sz="0" w:space="0" w:color="auto"/>
        <w:bottom w:val="none" w:sz="0" w:space="0" w:color="auto"/>
        <w:right w:val="none" w:sz="0" w:space="0" w:color="auto"/>
      </w:divBdr>
    </w:div>
    <w:div w:id="981273823">
      <w:marLeft w:val="480"/>
      <w:marRight w:val="0"/>
      <w:marTop w:val="0"/>
      <w:marBottom w:val="0"/>
      <w:divBdr>
        <w:top w:val="none" w:sz="0" w:space="0" w:color="auto"/>
        <w:left w:val="none" w:sz="0" w:space="0" w:color="auto"/>
        <w:bottom w:val="none" w:sz="0" w:space="0" w:color="auto"/>
        <w:right w:val="none" w:sz="0" w:space="0" w:color="auto"/>
      </w:divBdr>
    </w:div>
    <w:div w:id="981274786">
      <w:bodyDiv w:val="1"/>
      <w:marLeft w:val="0"/>
      <w:marRight w:val="0"/>
      <w:marTop w:val="0"/>
      <w:marBottom w:val="0"/>
      <w:divBdr>
        <w:top w:val="none" w:sz="0" w:space="0" w:color="auto"/>
        <w:left w:val="none" w:sz="0" w:space="0" w:color="auto"/>
        <w:bottom w:val="none" w:sz="0" w:space="0" w:color="auto"/>
        <w:right w:val="none" w:sz="0" w:space="0" w:color="auto"/>
      </w:divBdr>
    </w:div>
    <w:div w:id="981542144">
      <w:marLeft w:val="480"/>
      <w:marRight w:val="0"/>
      <w:marTop w:val="0"/>
      <w:marBottom w:val="0"/>
      <w:divBdr>
        <w:top w:val="none" w:sz="0" w:space="0" w:color="auto"/>
        <w:left w:val="none" w:sz="0" w:space="0" w:color="auto"/>
        <w:bottom w:val="none" w:sz="0" w:space="0" w:color="auto"/>
        <w:right w:val="none" w:sz="0" w:space="0" w:color="auto"/>
      </w:divBdr>
    </w:div>
    <w:div w:id="981546579">
      <w:marLeft w:val="480"/>
      <w:marRight w:val="0"/>
      <w:marTop w:val="0"/>
      <w:marBottom w:val="0"/>
      <w:divBdr>
        <w:top w:val="none" w:sz="0" w:space="0" w:color="auto"/>
        <w:left w:val="none" w:sz="0" w:space="0" w:color="auto"/>
        <w:bottom w:val="none" w:sz="0" w:space="0" w:color="auto"/>
        <w:right w:val="none" w:sz="0" w:space="0" w:color="auto"/>
      </w:divBdr>
    </w:div>
    <w:div w:id="981688999">
      <w:marLeft w:val="480"/>
      <w:marRight w:val="0"/>
      <w:marTop w:val="0"/>
      <w:marBottom w:val="0"/>
      <w:divBdr>
        <w:top w:val="none" w:sz="0" w:space="0" w:color="auto"/>
        <w:left w:val="none" w:sz="0" w:space="0" w:color="auto"/>
        <w:bottom w:val="none" w:sz="0" w:space="0" w:color="auto"/>
        <w:right w:val="none" w:sz="0" w:space="0" w:color="auto"/>
      </w:divBdr>
    </w:div>
    <w:div w:id="981806964">
      <w:marLeft w:val="480"/>
      <w:marRight w:val="0"/>
      <w:marTop w:val="0"/>
      <w:marBottom w:val="0"/>
      <w:divBdr>
        <w:top w:val="none" w:sz="0" w:space="0" w:color="auto"/>
        <w:left w:val="none" w:sz="0" w:space="0" w:color="auto"/>
        <w:bottom w:val="none" w:sz="0" w:space="0" w:color="auto"/>
        <w:right w:val="none" w:sz="0" w:space="0" w:color="auto"/>
      </w:divBdr>
    </w:div>
    <w:div w:id="981891108">
      <w:marLeft w:val="480"/>
      <w:marRight w:val="0"/>
      <w:marTop w:val="0"/>
      <w:marBottom w:val="0"/>
      <w:divBdr>
        <w:top w:val="none" w:sz="0" w:space="0" w:color="auto"/>
        <w:left w:val="none" w:sz="0" w:space="0" w:color="auto"/>
        <w:bottom w:val="none" w:sz="0" w:space="0" w:color="auto"/>
        <w:right w:val="none" w:sz="0" w:space="0" w:color="auto"/>
      </w:divBdr>
    </w:div>
    <w:div w:id="982463933">
      <w:marLeft w:val="480"/>
      <w:marRight w:val="0"/>
      <w:marTop w:val="0"/>
      <w:marBottom w:val="0"/>
      <w:divBdr>
        <w:top w:val="none" w:sz="0" w:space="0" w:color="auto"/>
        <w:left w:val="none" w:sz="0" w:space="0" w:color="auto"/>
        <w:bottom w:val="none" w:sz="0" w:space="0" w:color="auto"/>
        <w:right w:val="none" w:sz="0" w:space="0" w:color="auto"/>
      </w:divBdr>
    </w:div>
    <w:div w:id="982464864">
      <w:marLeft w:val="480"/>
      <w:marRight w:val="0"/>
      <w:marTop w:val="0"/>
      <w:marBottom w:val="0"/>
      <w:divBdr>
        <w:top w:val="none" w:sz="0" w:space="0" w:color="auto"/>
        <w:left w:val="none" w:sz="0" w:space="0" w:color="auto"/>
        <w:bottom w:val="none" w:sz="0" w:space="0" w:color="auto"/>
        <w:right w:val="none" w:sz="0" w:space="0" w:color="auto"/>
      </w:divBdr>
    </w:div>
    <w:div w:id="982538097">
      <w:marLeft w:val="480"/>
      <w:marRight w:val="0"/>
      <w:marTop w:val="0"/>
      <w:marBottom w:val="0"/>
      <w:divBdr>
        <w:top w:val="none" w:sz="0" w:space="0" w:color="auto"/>
        <w:left w:val="none" w:sz="0" w:space="0" w:color="auto"/>
        <w:bottom w:val="none" w:sz="0" w:space="0" w:color="auto"/>
        <w:right w:val="none" w:sz="0" w:space="0" w:color="auto"/>
      </w:divBdr>
    </w:div>
    <w:div w:id="982545808">
      <w:marLeft w:val="480"/>
      <w:marRight w:val="0"/>
      <w:marTop w:val="0"/>
      <w:marBottom w:val="0"/>
      <w:divBdr>
        <w:top w:val="none" w:sz="0" w:space="0" w:color="auto"/>
        <w:left w:val="none" w:sz="0" w:space="0" w:color="auto"/>
        <w:bottom w:val="none" w:sz="0" w:space="0" w:color="auto"/>
        <w:right w:val="none" w:sz="0" w:space="0" w:color="auto"/>
      </w:divBdr>
    </w:div>
    <w:div w:id="982655257">
      <w:marLeft w:val="480"/>
      <w:marRight w:val="0"/>
      <w:marTop w:val="0"/>
      <w:marBottom w:val="0"/>
      <w:divBdr>
        <w:top w:val="none" w:sz="0" w:space="0" w:color="auto"/>
        <w:left w:val="none" w:sz="0" w:space="0" w:color="auto"/>
        <w:bottom w:val="none" w:sz="0" w:space="0" w:color="auto"/>
        <w:right w:val="none" w:sz="0" w:space="0" w:color="auto"/>
      </w:divBdr>
    </w:div>
    <w:div w:id="982807003">
      <w:bodyDiv w:val="1"/>
      <w:marLeft w:val="0"/>
      <w:marRight w:val="0"/>
      <w:marTop w:val="0"/>
      <w:marBottom w:val="0"/>
      <w:divBdr>
        <w:top w:val="none" w:sz="0" w:space="0" w:color="auto"/>
        <w:left w:val="none" w:sz="0" w:space="0" w:color="auto"/>
        <w:bottom w:val="none" w:sz="0" w:space="0" w:color="auto"/>
        <w:right w:val="none" w:sz="0" w:space="0" w:color="auto"/>
      </w:divBdr>
    </w:div>
    <w:div w:id="982807035">
      <w:bodyDiv w:val="1"/>
      <w:marLeft w:val="0"/>
      <w:marRight w:val="0"/>
      <w:marTop w:val="0"/>
      <w:marBottom w:val="0"/>
      <w:divBdr>
        <w:top w:val="none" w:sz="0" w:space="0" w:color="auto"/>
        <w:left w:val="none" w:sz="0" w:space="0" w:color="auto"/>
        <w:bottom w:val="none" w:sz="0" w:space="0" w:color="auto"/>
        <w:right w:val="none" w:sz="0" w:space="0" w:color="auto"/>
      </w:divBdr>
    </w:div>
    <w:div w:id="983388204">
      <w:bodyDiv w:val="1"/>
      <w:marLeft w:val="0"/>
      <w:marRight w:val="0"/>
      <w:marTop w:val="0"/>
      <w:marBottom w:val="0"/>
      <w:divBdr>
        <w:top w:val="none" w:sz="0" w:space="0" w:color="auto"/>
        <w:left w:val="none" w:sz="0" w:space="0" w:color="auto"/>
        <w:bottom w:val="none" w:sz="0" w:space="0" w:color="auto"/>
        <w:right w:val="none" w:sz="0" w:space="0" w:color="auto"/>
      </w:divBdr>
      <w:divsChild>
        <w:div w:id="2147114822">
          <w:marLeft w:val="480"/>
          <w:marRight w:val="0"/>
          <w:marTop w:val="0"/>
          <w:marBottom w:val="0"/>
          <w:divBdr>
            <w:top w:val="none" w:sz="0" w:space="0" w:color="auto"/>
            <w:left w:val="none" w:sz="0" w:space="0" w:color="auto"/>
            <w:bottom w:val="none" w:sz="0" w:space="0" w:color="auto"/>
            <w:right w:val="none" w:sz="0" w:space="0" w:color="auto"/>
          </w:divBdr>
        </w:div>
        <w:div w:id="1397045151">
          <w:marLeft w:val="480"/>
          <w:marRight w:val="0"/>
          <w:marTop w:val="0"/>
          <w:marBottom w:val="0"/>
          <w:divBdr>
            <w:top w:val="none" w:sz="0" w:space="0" w:color="auto"/>
            <w:left w:val="none" w:sz="0" w:space="0" w:color="auto"/>
            <w:bottom w:val="none" w:sz="0" w:space="0" w:color="auto"/>
            <w:right w:val="none" w:sz="0" w:space="0" w:color="auto"/>
          </w:divBdr>
        </w:div>
        <w:div w:id="1581869935">
          <w:marLeft w:val="480"/>
          <w:marRight w:val="0"/>
          <w:marTop w:val="0"/>
          <w:marBottom w:val="0"/>
          <w:divBdr>
            <w:top w:val="none" w:sz="0" w:space="0" w:color="auto"/>
            <w:left w:val="none" w:sz="0" w:space="0" w:color="auto"/>
            <w:bottom w:val="none" w:sz="0" w:space="0" w:color="auto"/>
            <w:right w:val="none" w:sz="0" w:space="0" w:color="auto"/>
          </w:divBdr>
        </w:div>
        <w:div w:id="701176757">
          <w:marLeft w:val="480"/>
          <w:marRight w:val="0"/>
          <w:marTop w:val="0"/>
          <w:marBottom w:val="0"/>
          <w:divBdr>
            <w:top w:val="none" w:sz="0" w:space="0" w:color="auto"/>
            <w:left w:val="none" w:sz="0" w:space="0" w:color="auto"/>
            <w:bottom w:val="none" w:sz="0" w:space="0" w:color="auto"/>
            <w:right w:val="none" w:sz="0" w:space="0" w:color="auto"/>
          </w:divBdr>
        </w:div>
        <w:div w:id="454908753">
          <w:marLeft w:val="480"/>
          <w:marRight w:val="0"/>
          <w:marTop w:val="0"/>
          <w:marBottom w:val="0"/>
          <w:divBdr>
            <w:top w:val="none" w:sz="0" w:space="0" w:color="auto"/>
            <w:left w:val="none" w:sz="0" w:space="0" w:color="auto"/>
            <w:bottom w:val="none" w:sz="0" w:space="0" w:color="auto"/>
            <w:right w:val="none" w:sz="0" w:space="0" w:color="auto"/>
          </w:divBdr>
        </w:div>
        <w:div w:id="1678389276">
          <w:marLeft w:val="480"/>
          <w:marRight w:val="0"/>
          <w:marTop w:val="0"/>
          <w:marBottom w:val="0"/>
          <w:divBdr>
            <w:top w:val="none" w:sz="0" w:space="0" w:color="auto"/>
            <w:left w:val="none" w:sz="0" w:space="0" w:color="auto"/>
            <w:bottom w:val="none" w:sz="0" w:space="0" w:color="auto"/>
            <w:right w:val="none" w:sz="0" w:space="0" w:color="auto"/>
          </w:divBdr>
        </w:div>
        <w:div w:id="1336304363">
          <w:marLeft w:val="480"/>
          <w:marRight w:val="0"/>
          <w:marTop w:val="0"/>
          <w:marBottom w:val="0"/>
          <w:divBdr>
            <w:top w:val="none" w:sz="0" w:space="0" w:color="auto"/>
            <w:left w:val="none" w:sz="0" w:space="0" w:color="auto"/>
            <w:bottom w:val="none" w:sz="0" w:space="0" w:color="auto"/>
            <w:right w:val="none" w:sz="0" w:space="0" w:color="auto"/>
          </w:divBdr>
        </w:div>
        <w:div w:id="1947541981">
          <w:marLeft w:val="480"/>
          <w:marRight w:val="0"/>
          <w:marTop w:val="0"/>
          <w:marBottom w:val="0"/>
          <w:divBdr>
            <w:top w:val="none" w:sz="0" w:space="0" w:color="auto"/>
            <w:left w:val="none" w:sz="0" w:space="0" w:color="auto"/>
            <w:bottom w:val="none" w:sz="0" w:space="0" w:color="auto"/>
            <w:right w:val="none" w:sz="0" w:space="0" w:color="auto"/>
          </w:divBdr>
        </w:div>
        <w:div w:id="477649193">
          <w:marLeft w:val="480"/>
          <w:marRight w:val="0"/>
          <w:marTop w:val="0"/>
          <w:marBottom w:val="0"/>
          <w:divBdr>
            <w:top w:val="none" w:sz="0" w:space="0" w:color="auto"/>
            <w:left w:val="none" w:sz="0" w:space="0" w:color="auto"/>
            <w:bottom w:val="none" w:sz="0" w:space="0" w:color="auto"/>
            <w:right w:val="none" w:sz="0" w:space="0" w:color="auto"/>
          </w:divBdr>
        </w:div>
        <w:div w:id="1438870458">
          <w:marLeft w:val="480"/>
          <w:marRight w:val="0"/>
          <w:marTop w:val="0"/>
          <w:marBottom w:val="0"/>
          <w:divBdr>
            <w:top w:val="none" w:sz="0" w:space="0" w:color="auto"/>
            <w:left w:val="none" w:sz="0" w:space="0" w:color="auto"/>
            <w:bottom w:val="none" w:sz="0" w:space="0" w:color="auto"/>
            <w:right w:val="none" w:sz="0" w:space="0" w:color="auto"/>
          </w:divBdr>
        </w:div>
        <w:div w:id="365181985">
          <w:marLeft w:val="480"/>
          <w:marRight w:val="0"/>
          <w:marTop w:val="0"/>
          <w:marBottom w:val="0"/>
          <w:divBdr>
            <w:top w:val="none" w:sz="0" w:space="0" w:color="auto"/>
            <w:left w:val="none" w:sz="0" w:space="0" w:color="auto"/>
            <w:bottom w:val="none" w:sz="0" w:space="0" w:color="auto"/>
            <w:right w:val="none" w:sz="0" w:space="0" w:color="auto"/>
          </w:divBdr>
        </w:div>
        <w:div w:id="1186871411">
          <w:marLeft w:val="480"/>
          <w:marRight w:val="0"/>
          <w:marTop w:val="0"/>
          <w:marBottom w:val="0"/>
          <w:divBdr>
            <w:top w:val="none" w:sz="0" w:space="0" w:color="auto"/>
            <w:left w:val="none" w:sz="0" w:space="0" w:color="auto"/>
            <w:bottom w:val="none" w:sz="0" w:space="0" w:color="auto"/>
            <w:right w:val="none" w:sz="0" w:space="0" w:color="auto"/>
          </w:divBdr>
        </w:div>
        <w:div w:id="1543900479">
          <w:marLeft w:val="480"/>
          <w:marRight w:val="0"/>
          <w:marTop w:val="0"/>
          <w:marBottom w:val="0"/>
          <w:divBdr>
            <w:top w:val="none" w:sz="0" w:space="0" w:color="auto"/>
            <w:left w:val="none" w:sz="0" w:space="0" w:color="auto"/>
            <w:bottom w:val="none" w:sz="0" w:space="0" w:color="auto"/>
            <w:right w:val="none" w:sz="0" w:space="0" w:color="auto"/>
          </w:divBdr>
        </w:div>
        <w:div w:id="1044139732">
          <w:marLeft w:val="480"/>
          <w:marRight w:val="0"/>
          <w:marTop w:val="0"/>
          <w:marBottom w:val="0"/>
          <w:divBdr>
            <w:top w:val="none" w:sz="0" w:space="0" w:color="auto"/>
            <w:left w:val="none" w:sz="0" w:space="0" w:color="auto"/>
            <w:bottom w:val="none" w:sz="0" w:space="0" w:color="auto"/>
            <w:right w:val="none" w:sz="0" w:space="0" w:color="auto"/>
          </w:divBdr>
        </w:div>
        <w:div w:id="1011175820">
          <w:marLeft w:val="480"/>
          <w:marRight w:val="0"/>
          <w:marTop w:val="0"/>
          <w:marBottom w:val="0"/>
          <w:divBdr>
            <w:top w:val="none" w:sz="0" w:space="0" w:color="auto"/>
            <w:left w:val="none" w:sz="0" w:space="0" w:color="auto"/>
            <w:bottom w:val="none" w:sz="0" w:space="0" w:color="auto"/>
            <w:right w:val="none" w:sz="0" w:space="0" w:color="auto"/>
          </w:divBdr>
        </w:div>
        <w:div w:id="845631024">
          <w:marLeft w:val="480"/>
          <w:marRight w:val="0"/>
          <w:marTop w:val="0"/>
          <w:marBottom w:val="0"/>
          <w:divBdr>
            <w:top w:val="none" w:sz="0" w:space="0" w:color="auto"/>
            <w:left w:val="none" w:sz="0" w:space="0" w:color="auto"/>
            <w:bottom w:val="none" w:sz="0" w:space="0" w:color="auto"/>
            <w:right w:val="none" w:sz="0" w:space="0" w:color="auto"/>
          </w:divBdr>
        </w:div>
        <w:div w:id="1700007787">
          <w:marLeft w:val="480"/>
          <w:marRight w:val="0"/>
          <w:marTop w:val="0"/>
          <w:marBottom w:val="0"/>
          <w:divBdr>
            <w:top w:val="none" w:sz="0" w:space="0" w:color="auto"/>
            <w:left w:val="none" w:sz="0" w:space="0" w:color="auto"/>
            <w:bottom w:val="none" w:sz="0" w:space="0" w:color="auto"/>
            <w:right w:val="none" w:sz="0" w:space="0" w:color="auto"/>
          </w:divBdr>
        </w:div>
        <w:div w:id="1928808557">
          <w:marLeft w:val="480"/>
          <w:marRight w:val="0"/>
          <w:marTop w:val="0"/>
          <w:marBottom w:val="0"/>
          <w:divBdr>
            <w:top w:val="none" w:sz="0" w:space="0" w:color="auto"/>
            <w:left w:val="none" w:sz="0" w:space="0" w:color="auto"/>
            <w:bottom w:val="none" w:sz="0" w:space="0" w:color="auto"/>
            <w:right w:val="none" w:sz="0" w:space="0" w:color="auto"/>
          </w:divBdr>
        </w:div>
        <w:div w:id="275676450">
          <w:marLeft w:val="480"/>
          <w:marRight w:val="0"/>
          <w:marTop w:val="0"/>
          <w:marBottom w:val="0"/>
          <w:divBdr>
            <w:top w:val="none" w:sz="0" w:space="0" w:color="auto"/>
            <w:left w:val="none" w:sz="0" w:space="0" w:color="auto"/>
            <w:bottom w:val="none" w:sz="0" w:space="0" w:color="auto"/>
            <w:right w:val="none" w:sz="0" w:space="0" w:color="auto"/>
          </w:divBdr>
        </w:div>
        <w:div w:id="1603026492">
          <w:marLeft w:val="480"/>
          <w:marRight w:val="0"/>
          <w:marTop w:val="0"/>
          <w:marBottom w:val="0"/>
          <w:divBdr>
            <w:top w:val="none" w:sz="0" w:space="0" w:color="auto"/>
            <w:left w:val="none" w:sz="0" w:space="0" w:color="auto"/>
            <w:bottom w:val="none" w:sz="0" w:space="0" w:color="auto"/>
            <w:right w:val="none" w:sz="0" w:space="0" w:color="auto"/>
          </w:divBdr>
        </w:div>
        <w:div w:id="1216159065">
          <w:marLeft w:val="480"/>
          <w:marRight w:val="0"/>
          <w:marTop w:val="0"/>
          <w:marBottom w:val="0"/>
          <w:divBdr>
            <w:top w:val="none" w:sz="0" w:space="0" w:color="auto"/>
            <w:left w:val="none" w:sz="0" w:space="0" w:color="auto"/>
            <w:bottom w:val="none" w:sz="0" w:space="0" w:color="auto"/>
            <w:right w:val="none" w:sz="0" w:space="0" w:color="auto"/>
          </w:divBdr>
        </w:div>
        <w:div w:id="1971782874">
          <w:marLeft w:val="480"/>
          <w:marRight w:val="0"/>
          <w:marTop w:val="0"/>
          <w:marBottom w:val="0"/>
          <w:divBdr>
            <w:top w:val="none" w:sz="0" w:space="0" w:color="auto"/>
            <w:left w:val="none" w:sz="0" w:space="0" w:color="auto"/>
            <w:bottom w:val="none" w:sz="0" w:space="0" w:color="auto"/>
            <w:right w:val="none" w:sz="0" w:space="0" w:color="auto"/>
          </w:divBdr>
        </w:div>
        <w:div w:id="2053839848">
          <w:marLeft w:val="480"/>
          <w:marRight w:val="0"/>
          <w:marTop w:val="0"/>
          <w:marBottom w:val="0"/>
          <w:divBdr>
            <w:top w:val="none" w:sz="0" w:space="0" w:color="auto"/>
            <w:left w:val="none" w:sz="0" w:space="0" w:color="auto"/>
            <w:bottom w:val="none" w:sz="0" w:space="0" w:color="auto"/>
            <w:right w:val="none" w:sz="0" w:space="0" w:color="auto"/>
          </w:divBdr>
        </w:div>
        <w:div w:id="1034233709">
          <w:marLeft w:val="480"/>
          <w:marRight w:val="0"/>
          <w:marTop w:val="0"/>
          <w:marBottom w:val="0"/>
          <w:divBdr>
            <w:top w:val="none" w:sz="0" w:space="0" w:color="auto"/>
            <w:left w:val="none" w:sz="0" w:space="0" w:color="auto"/>
            <w:bottom w:val="none" w:sz="0" w:space="0" w:color="auto"/>
            <w:right w:val="none" w:sz="0" w:space="0" w:color="auto"/>
          </w:divBdr>
        </w:div>
        <w:div w:id="685522038">
          <w:marLeft w:val="480"/>
          <w:marRight w:val="0"/>
          <w:marTop w:val="0"/>
          <w:marBottom w:val="0"/>
          <w:divBdr>
            <w:top w:val="none" w:sz="0" w:space="0" w:color="auto"/>
            <w:left w:val="none" w:sz="0" w:space="0" w:color="auto"/>
            <w:bottom w:val="none" w:sz="0" w:space="0" w:color="auto"/>
            <w:right w:val="none" w:sz="0" w:space="0" w:color="auto"/>
          </w:divBdr>
        </w:div>
        <w:div w:id="758913419">
          <w:marLeft w:val="480"/>
          <w:marRight w:val="0"/>
          <w:marTop w:val="0"/>
          <w:marBottom w:val="0"/>
          <w:divBdr>
            <w:top w:val="none" w:sz="0" w:space="0" w:color="auto"/>
            <w:left w:val="none" w:sz="0" w:space="0" w:color="auto"/>
            <w:bottom w:val="none" w:sz="0" w:space="0" w:color="auto"/>
            <w:right w:val="none" w:sz="0" w:space="0" w:color="auto"/>
          </w:divBdr>
        </w:div>
        <w:div w:id="734208337">
          <w:marLeft w:val="480"/>
          <w:marRight w:val="0"/>
          <w:marTop w:val="0"/>
          <w:marBottom w:val="0"/>
          <w:divBdr>
            <w:top w:val="none" w:sz="0" w:space="0" w:color="auto"/>
            <w:left w:val="none" w:sz="0" w:space="0" w:color="auto"/>
            <w:bottom w:val="none" w:sz="0" w:space="0" w:color="auto"/>
            <w:right w:val="none" w:sz="0" w:space="0" w:color="auto"/>
          </w:divBdr>
        </w:div>
        <w:div w:id="840237384">
          <w:marLeft w:val="480"/>
          <w:marRight w:val="0"/>
          <w:marTop w:val="0"/>
          <w:marBottom w:val="0"/>
          <w:divBdr>
            <w:top w:val="none" w:sz="0" w:space="0" w:color="auto"/>
            <w:left w:val="none" w:sz="0" w:space="0" w:color="auto"/>
            <w:bottom w:val="none" w:sz="0" w:space="0" w:color="auto"/>
            <w:right w:val="none" w:sz="0" w:space="0" w:color="auto"/>
          </w:divBdr>
        </w:div>
        <w:div w:id="495415096">
          <w:marLeft w:val="480"/>
          <w:marRight w:val="0"/>
          <w:marTop w:val="0"/>
          <w:marBottom w:val="0"/>
          <w:divBdr>
            <w:top w:val="none" w:sz="0" w:space="0" w:color="auto"/>
            <w:left w:val="none" w:sz="0" w:space="0" w:color="auto"/>
            <w:bottom w:val="none" w:sz="0" w:space="0" w:color="auto"/>
            <w:right w:val="none" w:sz="0" w:space="0" w:color="auto"/>
          </w:divBdr>
        </w:div>
        <w:div w:id="1374498483">
          <w:marLeft w:val="480"/>
          <w:marRight w:val="0"/>
          <w:marTop w:val="0"/>
          <w:marBottom w:val="0"/>
          <w:divBdr>
            <w:top w:val="none" w:sz="0" w:space="0" w:color="auto"/>
            <w:left w:val="none" w:sz="0" w:space="0" w:color="auto"/>
            <w:bottom w:val="none" w:sz="0" w:space="0" w:color="auto"/>
            <w:right w:val="none" w:sz="0" w:space="0" w:color="auto"/>
          </w:divBdr>
        </w:div>
        <w:div w:id="1166552882">
          <w:marLeft w:val="480"/>
          <w:marRight w:val="0"/>
          <w:marTop w:val="0"/>
          <w:marBottom w:val="0"/>
          <w:divBdr>
            <w:top w:val="none" w:sz="0" w:space="0" w:color="auto"/>
            <w:left w:val="none" w:sz="0" w:space="0" w:color="auto"/>
            <w:bottom w:val="none" w:sz="0" w:space="0" w:color="auto"/>
            <w:right w:val="none" w:sz="0" w:space="0" w:color="auto"/>
          </w:divBdr>
        </w:div>
        <w:div w:id="1560821716">
          <w:marLeft w:val="480"/>
          <w:marRight w:val="0"/>
          <w:marTop w:val="0"/>
          <w:marBottom w:val="0"/>
          <w:divBdr>
            <w:top w:val="none" w:sz="0" w:space="0" w:color="auto"/>
            <w:left w:val="none" w:sz="0" w:space="0" w:color="auto"/>
            <w:bottom w:val="none" w:sz="0" w:space="0" w:color="auto"/>
            <w:right w:val="none" w:sz="0" w:space="0" w:color="auto"/>
          </w:divBdr>
        </w:div>
        <w:div w:id="676925484">
          <w:marLeft w:val="480"/>
          <w:marRight w:val="0"/>
          <w:marTop w:val="0"/>
          <w:marBottom w:val="0"/>
          <w:divBdr>
            <w:top w:val="none" w:sz="0" w:space="0" w:color="auto"/>
            <w:left w:val="none" w:sz="0" w:space="0" w:color="auto"/>
            <w:bottom w:val="none" w:sz="0" w:space="0" w:color="auto"/>
            <w:right w:val="none" w:sz="0" w:space="0" w:color="auto"/>
          </w:divBdr>
        </w:div>
        <w:div w:id="786503874">
          <w:marLeft w:val="480"/>
          <w:marRight w:val="0"/>
          <w:marTop w:val="0"/>
          <w:marBottom w:val="0"/>
          <w:divBdr>
            <w:top w:val="none" w:sz="0" w:space="0" w:color="auto"/>
            <w:left w:val="none" w:sz="0" w:space="0" w:color="auto"/>
            <w:bottom w:val="none" w:sz="0" w:space="0" w:color="auto"/>
            <w:right w:val="none" w:sz="0" w:space="0" w:color="auto"/>
          </w:divBdr>
        </w:div>
        <w:div w:id="1077941903">
          <w:marLeft w:val="480"/>
          <w:marRight w:val="0"/>
          <w:marTop w:val="0"/>
          <w:marBottom w:val="0"/>
          <w:divBdr>
            <w:top w:val="none" w:sz="0" w:space="0" w:color="auto"/>
            <w:left w:val="none" w:sz="0" w:space="0" w:color="auto"/>
            <w:bottom w:val="none" w:sz="0" w:space="0" w:color="auto"/>
            <w:right w:val="none" w:sz="0" w:space="0" w:color="auto"/>
          </w:divBdr>
        </w:div>
        <w:div w:id="1528179425">
          <w:marLeft w:val="480"/>
          <w:marRight w:val="0"/>
          <w:marTop w:val="0"/>
          <w:marBottom w:val="0"/>
          <w:divBdr>
            <w:top w:val="none" w:sz="0" w:space="0" w:color="auto"/>
            <w:left w:val="none" w:sz="0" w:space="0" w:color="auto"/>
            <w:bottom w:val="none" w:sz="0" w:space="0" w:color="auto"/>
            <w:right w:val="none" w:sz="0" w:space="0" w:color="auto"/>
          </w:divBdr>
        </w:div>
        <w:div w:id="1878424427">
          <w:marLeft w:val="480"/>
          <w:marRight w:val="0"/>
          <w:marTop w:val="0"/>
          <w:marBottom w:val="0"/>
          <w:divBdr>
            <w:top w:val="none" w:sz="0" w:space="0" w:color="auto"/>
            <w:left w:val="none" w:sz="0" w:space="0" w:color="auto"/>
            <w:bottom w:val="none" w:sz="0" w:space="0" w:color="auto"/>
            <w:right w:val="none" w:sz="0" w:space="0" w:color="auto"/>
          </w:divBdr>
        </w:div>
        <w:div w:id="561211093">
          <w:marLeft w:val="480"/>
          <w:marRight w:val="0"/>
          <w:marTop w:val="0"/>
          <w:marBottom w:val="0"/>
          <w:divBdr>
            <w:top w:val="none" w:sz="0" w:space="0" w:color="auto"/>
            <w:left w:val="none" w:sz="0" w:space="0" w:color="auto"/>
            <w:bottom w:val="none" w:sz="0" w:space="0" w:color="auto"/>
            <w:right w:val="none" w:sz="0" w:space="0" w:color="auto"/>
          </w:divBdr>
        </w:div>
        <w:div w:id="337927505">
          <w:marLeft w:val="480"/>
          <w:marRight w:val="0"/>
          <w:marTop w:val="0"/>
          <w:marBottom w:val="0"/>
          <w:divBdr>
            <w:top w:val="none" w:sz="0" w:space="0" w:color="auto"/>
            <w:left w:val="none" w:sz="0" w:space="0" w:color="auto"/>
            <w:bottom w:val="none" w:sz="0" w:space="0" w:color="auto"/>
            <w:right w:val="none" w:sz="0" w:space="0" w:color="auto"/>
          </w:divBdr>
        </w:div>
        <w:div w:id="1734237072">
          <w:marLeft w:val="480"/>
          <w:marRight w:val="0"/>
          <w:marTop w:val="0"/>
          <w:marBottom w:val="0"/>
          <w:divBdr>
            <w:top w:val="none" w:sz="0" w:space="0" w:color="auto"/>
            <w:left w:val="none" w:sz="0" w:space="0" w:color="auto"/>
            <w:bottom w:val="none" w:sz="0" w:space="0" w:color="auto"/>
            <w:right w:val="none" w:sz="0" w:space="0" w:color="auto"/>
          </w:divBdr>
        </w:div>
        <w:div w:id="1617716867">
          <w:marLeft w:val="480"/>
          <w:marRight w:val="0"/>
          <w:marTop w:val="0"/>
          <w:marBottom w:val="0"/>
          <w:divBdr>
            <w:top w:val="none" w:sz="0" w:space="0" w:color="auto"/>
            <w:left w:val="none" w:sz="0" w:space="0" w:color="auto"/>
            <w:bottom w:val="none" w:sz="0" w:space="0" w:color="auto"/>
            <w:right w:val="none" w:sz="0" w:space="0" w:color="auto"/>
          </w:divBdr>
        </w:div>
        <w:div w:id="1255826142">
          <w:marLeft w:val="480"/>
          <w:marRight w:val="0"/>
          <w:marTop w:val="0"/>
          <w:marBottom w:val="0"/>
          <w:divBdr>
            <w:top w:val="none" w:sz="0" w:space="0" w:color="auto"/>
            <w:left w:val="none" w:sz="0" w:space="0" w:color="auto"/>
            <w:bottom w:val="none" w:sz="0" w:space="0" w:color="auto"/>
            <w:right w:val="none" w:sz="0" w:space="0" w:color="auto"/>
          </w:divBdr>
        </w:div>
        <w:div w:id="1865482402">
          <w:marLeft w:val="480"/>
          <w:marRight w:val="0"/>
          <w:marTop w:val="0"/>
          <w:marBottom w:val="0"/>
          <w:divBdr>
            <w:top w:val="none" w:sz="0" w:space="0" w:color="auto"/>
            <w:left w:val="none" w:sz="0" w:space="0" w:color="auto"/>
            <w:bottom w:val="none" w:sz="0" w:space="0" w:color="auto"/>
            <w:right w:val="none" w:sz="0" w:space="0" w:color="auto"/>
          </w:divBdr>
        </w:div>
        <w:div w:id="1755979587">
          <w:marLeft w:val="480"/>
          <w:marRight w:val="0"/>
          <w:marTop w:val="0"/>
          <w:marBottom w:val="0"/>
          <w:divBdr>
            <w:top w:val="none" w:sz="0" w:space="0" w:color="auto"/>
            <w:left w:val="none" w:sz="0" w:space="0" w:color="auto"/>
            <w:bottom w:val="none" w:sz="0" w:space="0" w:color="auto"/>
            <w:right w:val="none" w:sz="0" w:space="0" w:color="auto"/>
          </w:divBdr>
        </w:div>
        <w:div w:id="1551266000">
          <w:marLeft w:val="480"/>
          <w:marRight w:val="0"/>
          <w:marTop w:val="0"/>
          <w:marBottom w:val="0"/>
          <w:divBdr>
            <w:top w:val="none" w:sz="0" w:space="0" w:color="auto"/>
            <w:left w:val="none" w:sz="0" w:space="0" w:color="auto"/>
            <w:bottom w:val="none" w:sz="0" w:space="0" w:color="auto"/>
            <w:right w:val="none" w:sz="0" w:space="0" w:color="auto"/>
          </w:divBdr>
        </w:div>
        <w:div w:id="758982519">
          <w:marLeft w:val="480"/>
          <w:marRight w:val="0"/>
          <w:marTop w:val="0"/>
          <w:marBottom w:val="0"/>
          <w:divBdr>
            <w:top w:val="none" w:sz="0" w:space="0" w:color="auto"/>
            <w:left w:val="none" w:sz="0" w:space="0" w:color="auto"/>
            <w:bottom w:val="none" w:sz="0" w:space="0" w:color="auto"/>
            <w:right w:val="none" w:sz="0" w:space="0" w:color="auto"/>
          </w:divBdr>
        </w:div>
        <w:div w:id="1513373419">
          <w:marLeft w:val="480"/>
          <w:marRight w:val="0"/>
          <w:marTop w:val="0"/>
          <w:marBottom w:val="0"/>
          <w:divBdr>
            <w:top w:val="none" w:sz="0" w:space="0" w:color="auto"/>
            <w:left w:val="none" w:sz="0" w:space="0" w:color="auto"/>
            <w:bottom w:val="none" w:sz="0" w:space="0" w:color="auto"/>
            <w:right w:val="none" w:sz="0" w:space="0" w:color="auto"/>
          </w:divBdr>
        </w:div>
        <w:div w:id="833224837">
          <w:marLeft w:val="480"/>
          <w:marRight w:val="0"/>
          <w:marTop w:val="0"/>
          <w:marBottom w:val="0"/>
          <w:divBdr>
            <w:top w:val="none" w:sz="0" w:space="0" w:color="auto"/>
            <w:left w:val="none" w:sz="0" w:space="0" w:color="auto"/>
            <w:bottom w:val="none" w:sz="0" w:space="0" w:color="auto"/>
            <w:right w:val="none" w:sz="0" w:space="0" w:color="auto"/>
          </w:divBdr>
        </w:div>
      </w:divsChild>
    </w:div>
    <w:div w:id="983508210">
      <w:bodyDiv w:val="1"/>
      <w:marLeft w:val="0"/>
      <w:marRight w:val="0"/>
      <w:marTop w:val="0"/>
      <w:marBottom w:val="0"/>
      <w:divBdr>
        <w:top w:val="none" w:sz="0" w:space="0" w:color="auto"/>
        <w:left w:val="none" w:sz="0" w:space="0" w:color="auto"/>
        <w:bottom w:val="none" w:sz="0" w:space="0" w:color="auto"/>
        <w:right w:val="none" w:sz="0" w:space="0" w:color="auto"/>
      </w:divBdr>
    </w:div>
    <w:div w:id="983580879">
      <w:marLeft w:val="480"/>
      <w:marRight w:val="0"/>
      <w:marTop w:val="0"/>
      <w:marBottom w:val="0"/>
      <w:divBdr>
        <w:top w:val="none" w:sz="0" w:space="0" w:color="auto"/>
        <w:left w:val="none" w:sz="0" w:space="0" w:color="auto"/>
        <w:bottom w:val="none" w:sz="0" w:space="0" w:color="auto"/>
        <w:right w:val="none" w:sz="0" w:space="0" w:color="auto"/>
      </w:divBdr>
    </w:div>
    <w:div w:id="983700949">
      <w:marLeft w:val="480"/>
      <w:marRight w:val="0"/>
      <w:marTop w:val="0"/>
      <w:marBottom w:val="0"/>
      <w:divBdr>
        <w:top w:val="none" w:sz="0" w:space="0" w:color="auto"/>
        <w:left w:val="none" w:sz="0" w:space="0" w:color="auto"/>
        <w:bottom w:val="none" w:sz="0" w:space="0" w:color="auto"/>
        <w:right w:val="none" w:sz="0" w:space="0" w:color="auto"/>
      </w:divBdr>
    </w:div>
    <w:div w:id="983780451">
      <w:bodyDiv w:val="1"/>
      <w:marLeft w:val="0"/>
      <w:marRight w:val="0"/>
      <w:marTop w:val="0"/>
      <w:marBottom w:val="0"/>
      <w:divBdr>
        <w:top w:val="none" w:sz="0" w:space="0" w:color="auto"/>
        <w:left w:val="none" w:sz="0" w:space="0" w:color="auto"/>
        <w:bottom w:val="none" w:sz="0" w:space="0" w:color="auto"/>
        <w:right w:val="none" w:sz="0" w:space="0" w:color="auto"/>
      </w:divBdr>
      <w:divsChild>
        <w:div w:id="1092775434">
          <w:marLeft w:val="480"/>
          <w:marRight w:val="0"/>
          <w:marTop w:val="0"/>
          <w:marBottom w:val="0"/>
          <w:divBdr>
            <w:top w:val="none" w:sz="0" w:space="0" w:color="auto"/>
            <w:left w:val="none" w:sz="0" w:space="0" w:color="auto"/>
            <w:bottom w:val="none" w:sz="0" w:space="0" w:color="auto"/>
            <w:right w:val="none" w:sz="0" w:space="0" w:color="auto"/>
          </w:divBdr>
        </w:div>
        <w:div w:id="142895541">
          <w:marLeft w:val="480"/>
          <w:marRight w:val="0"/>
          <w:marTop w:val="0"/>
          <w:marBottom w:val="0"/>
          <w:divBdr>
            <w:top w:val="none" w:sz="0" w:space="0" w:color="auto"/>
            <w:left w:val="none" w:sz="0" w:space="0" w:color="auto"/>
            <w:bottom w:val="none" w:sz="0" w:space="0" w:color="auto"/>
            <w:right w:val="none" w:sz="0" w:space="0" w:color="auto"/>
          </w:divBdr>
        </w:div>
        <w:div w:id="138304758">
          <w:marLeft w:val="480"/>
          <w:marRight w:val="0"/>
          <w:marTop w:val="0"/>
          <w:marBottom w:val="0"/>
          <w:divBdr>
            <w:top w:val="none" w:sz="0" w:space="0" w:color="auto"/>
            <w:left w:val="none" w:sz="0" w:space="0" w:color="auto"/>
            <w:bottom w:val="none" w:sz="0" w:space="0" w:color="auto"/>
            <w:right w:val="none" w:sz="0" w:space="0" w:color="auto"/>
          </w:divBdr>
        </w:div>
        <w:div w:id="613025446">
          <w:marLeft w:val="480"/>
          <w:marRight w:val="0"/>
          <w:marTop w:val="0"/>
          <w:marBottom w:val="0"/>
          <w:divBdr>
            <w:top w:val="none" w:sz="0" w:space="0" w:color="auto"/>
            <w:left w:val="none" w:sz="0" w:space="0" w:color="auto"/>
            <w:bottom w:val="none" w:sz="0" w:space="0" w:color="auto"/>
            <w:right w:val="none" w:sz="0" w:space="0" w:color="auto"/>
          </w:divBdr>
        </w:div>
        <w:div w:id="748885747">
          <w:marLeft w:val="480"/>
          <w:marRight w:val="0"/>
          <w:marTop w:val="0"/>
          <w:marBottom w:val="0"/>
          <w:divBdr>
            <w:top w:val="none" w:sz="0" w:space="0" w:color="auto"/>
            <w:left w:val="none" w:sz="0" w:space="0" w:color="auto"/>
            <w:bottom w:val="none" w:sz="0" w:space="0" w:color="auto"/>
            <w:right w:val="none" w:sz="0" w:space="0" w:color="auto"/>
          </w:divBdr>
        </w:div>
        <w:div w:id="516193995">
          <w:marLeft w:val="480"/>
          <w:marRight w:val="0"/>
          <w:marTop w:val="0"/>
          <w:marBottom w:val="0"/>
          <w:divBdr>
            <w:top w:val="none" w:sz="0" w:space="0" w:color="auto"/>
            <w:left w:val="none" w:sz="0" w:space="0" w:color="auto"/>
            <w:bottom w:val="none" w:sz="0" w:space="0" w:color="auto"/>
            <w:right w:val="none" w:sz="0" w:space="0" w:color="auto"/>
          </w:divBdr>
        </w:div>
        <w:div w:id="1859655362">
          <w:marLeft w:val="480"/>
          <w:marRight w:val="0"/>
          <w:marTop w:val="0"/>
          <w:marBottom w:val="0"/>
          <w:divBdr>
            <w:top w:val="none" w:sz="0" w:space="0" w:color="auto"/>
            <w:left w:val="none" w:sz="0" w:space="0" w:color="auto"/>
            <w:bottom w:val="none" w:sz="0" w:space="0" w:color="auto"/>
            <w:right w:val="none" w:sz="0" w:space="0" w:color="auto"/>
          </w:divBdr>
        </w:div>
        <w:div w:id="2032998466">
          <w:marLeft w:val="480"/>
          <w:marRight w:val="0"/>
          <w:marTop w:val="0"/>
          <w:marBottom w:val="0"/>
          <w:divBdr>
            <w:top w:val="none" w:sz="0" w:space="0" w:color="auto"/>
            <w:left w:val="none" w:sz="0" w:space="0" w:color="auto"/>
            <w:bottom w:val="none" w:sz="0" w:space="0" w:color="auto"/>
            <w:right w:val="none" w:sz="0" w:space="0" w:color="auto"/>
          </w:divBdr>
        </w:div>
        <w:div w:id="1007757796">
          <w:marLeft w:val="480"/>
          <w:marRight w:val="0"/>
          <w:marTop w:val="0"/>
          <w:marBottom w:val="0"/>
          <w:divBdr>
            <w:top w:val="none" w:sz="0" w:space="0" w:color="auto"/>
            <w:left w:val="none" w:sz="0" w:space="0" w:color="auto"/>
            <w:bottom w:val="none" w:sz="0" w:space="0" w:color="auto"/>
            <w:right w:val="none" w:sz="0" w:space="0" w:color="auto"/>
          </w:divBdr>
        </w:div>
        <w:div w:id="1669363792">
          <w:marLeft w:val="480"/>
          <w:marRight w:val="0"/>
          <w:marTop w:val="0"/>
          <w:marBottom w:val="0"/>
          <w:divBdr>
            <w:top w:val="none" w:sz="0" w:space="0" w:color="auto"/>
            <w:left w:val="none" w:sz="0" w:space="0" w:color="auto"/>
            <w:bottom w:val="none" w:sz="0" w:space="0" w:color="auto"/>
            <w:right w:val="none" w:sz="0" w:space="0" w:color="auto"/>
          </w:divBdr>
        </w:div>
        <w:div w:id="1189371785">
          <w:marLeft w:val="480"/>
          <w:marRight w:val="0"/>
          <w:marTop w:val="0"/>
          <w:marBottom w:val="0"/>
          <w:divBdr>
            <w:top w:val="none" w:sz="0" w:space="0" w:color="auto"/>
            <w:left w:val="none" w:sz="0" w:space="0" w:color="auto"/>
            <w:bottom w:val="none" w:sz="0" w:space="0" w:color="auto"/>
            <w:right w:val="none" w:sz="0" w:space="0" w:color="auto"/>
          </w:divBdr>
        </w:div>
        <w:div w:id="587889987">
          <w:marLeft w:val="480"/>
          <w:marRight w:val="0"/>
          <w:marTop w:val="0"/>
          <w:marBottom w:val="0"/>
          <w:divBdr>
            <w:top w:val="none" w:sz="0" w:space="0" w:color="auto"/>
            <w:left w:val="none" w:sz="0" w:space="0" w:color="auto"/>
            <w:bottom w:val="none" w:sz="0" w:space="0" w:color="auto"/>
            <w:right w:val="none" w:sz="0" w:space="0" w:color="auto"/>
          </w:divBdr>
        </w:div>
        <w:div w:id="1327319561">
          <w:marLeft w:val="480"/>
          <w:marRight w:val="0"/>
          <w:marTop w:val="0"/>
          <w:marBottom w:val="0"/>
          <w:divBdr>
            <w:top w:val="none" w:sz="0" w:space="0" w:color="auto"/>
            <w:left w:val="none" w:sz="0" w:space="0" w:color="auto"/>
            <w:bottom w:val="none" w:sz="0" w:space="0" w:color="auto"/>
            <w:right w:val="none" w:sz="0" w:space="0" w:color="auto"/>
          </w:divBdr>
        </w:div>
        <w:div w:id="1211577955">
          <w:marLeft w:val="480"/>
          <w:marRight w:val="0"/>
          <w:marTop w:val="0"/>
          <w:marBottom w:val="0"/>
          <w:divBdr>
            <w:top w:val="none" w:sz="0" w:space="0" w:color="auto"/>
            <w:left w:val="none" w:sz="0" w:space="0" w:color="auto"/>
            <w:bottom w:val="none" w:sz="0" w:space="0" w:color="auto"/>
            <w:right w:val="none" w:sz="0" w:space="0" w:color="auto"/>
          </w:divBdr>
        </w:div>
        <w:div w:id="456412237">
          <w:marLeft w:val="480"/>
          <w:marRight w:val="0"/>
          <w:marTop w:val="0"/>
          <w:marBottom w:val="0"/>
          <w:divBdr>
            <w:top w:val="none" w:sz="0" w:space="0" w:color="auto"/>
            <w:left w:val="none" w:sz="0" w:space="0" w:color="auto"/>
            <w:bottom w:val="none" w:sz="0" w:space="0" w:color="auto"/>
            <w:right w:val="none" w:sz="0" w:space="0" w:color="auto"/>
          </w:divBdr>
        </w:div>
        <w:div w:id="1055666802">
          <w:marLeft w:val="480"/>
          <w:marRight w:val="0"/>
          <w:marTop w:val="0"/>
          <w:marBottom w:val="0"/>
          <w:divBdr>
            <w:top w:val="none" w:sz="0" w:space="0" w:color="auto"/>
            <w:left w:val="none" w:sz="0" w:space="0" w:color="auto"/>
            <w:bottom w:val="none" w:sz="0" w:space="0" w:color="auto"/>
            <w:right w:val="none" w:sz="0" w:space="0" w:color="auto"/>
          </w:divBdr>
        </w:div>
        <w:div w:id="2025009680">
          <w:marLeft w:val="480"/>
          <w:marRight w:val="0"/>
          <w:marTop w:val="0"/>
          <w:marBottom w:val="0"/>
          <w:divBdr>
            <w:top w:val="none" w:sz="0" w:space="0" w:color="auto"/>
            <w:left w:val="none" w:sz="0" w:space="0" w:color="auto"/>
            <w:bottom w:val="none" w:sz="0" w:space="0" w:color="auto"/>
            <w:right w:val="none" w:sz="0" w:space="0" w:color="auto"/>
          </w:divBdr>
        </w:div>
        <w:div w:id="975180224">
          <w:marLeft w:val="480"/>
          <w:marRight w:val="0"/>
          <w:marTop w:val="0"/>
          <w:marBottom w:val="0"/>
          <w:divBdr>
            <w:top w:val="none" w:sz="0" w:space="0" w:color="auto"/>
            <w:left w:val="none" w:sz="0" w:space="0" w:color="auto"/>
            <w:bottom w:val="none" w:sz="0" w:space="0" w:color="auto"/>
            <w:right w:val="none" w:sz="0" w:space="0" w:color="auto"/>
          </w:divBdr>
        </w:div>
        <w:div w:id="513886196">
          <w:marLeft w:val="480"/>
          <w:marRight w:val="0"/>
          <w:marTop w:val="0"/>
          <w:marBottom w:val="0"/>
          <w:divBdr>
            <w:top w:val="none" w:sz="0" w:space="0" w:color="auto"/>
            <w:left w:val="none" w:sz="0" w:space="0" w:color="auto"/>
            <w:bottom w:val="none" w:sz="0" w:space="0" w:color="auto"/>
            <w:right w:val="none" w:sz="0" w:space="0" w:color="auto"/>
          </w:divBdr>
        </w:div>
        <w:div w:id="978992068">
          <w:marLeft w:val="480"/>
          <w:marRight w:val="0"/>
          <w:marTop w:val="0"/>
          <w:marBottom w:val="0"/>
          <w:divBdr>
            <w:top w:val="none" w:sz="0" w:space="0" w:color="auto"/>
            <w:left w:val="none" w:sz="0" w:space="0" w:color="auto"/>
            <w:bottom w:val="none" w:sz="0" w:space="0" w:color="auto"/>
            <w:right w:val="none" w:sz="0" w:space="0" w:color="auto"/>
          </w:divBdr>
        </w:div>
        <w:div w:id="1250192570">
          <w:marLeft w:val="480"/>
          <w:marRight w:val="0"/>
          <w:marTop w:val="0"/>
          <w:marBottom w:val="0"/>
          <w:divBdr>
            <w:top w:val="none" w:sz="0" w:space="0" w:color="auto"/>
            <w:left w:val="none" w:sz="0" w:space="0" w:color="auto"/>
            <w:bottom w:val="none" w:sz="0" w:space="0" w:color="auto"/>
            <w:right w:val="none" w:sz="0" w:space="0" w:color="auto"/>
          </w:divBdr>
        </w:div>
        <w:div w:id="1548764114">
          <w:marLeft w:val="480"/>
          <w:marRight w:val="0"/>
          <w:marTop w:val="0"/>
          <w:marBottom w:val="0"/>
          <w:divBdr>
            <w:top w:val="none" w:sz="0" w:space="0" w:color="auto"/>
            <w:left w:val="none" w:sz="0" w:space="0" w:color="auto"/>
            <w:bottom w:val="none" w:sz="0" w:space="0" w:color="auto"/>
            <w:right w:val="none" w:sz="0" w:space="0" w:color="auto"/>
          </w:divBdr>
        </w:div>
        <w:div w:id="1903101262">
          <w:marLeft w:val="480"/>
          <w:marRight w:val="0"/>
          <w:marTop w:val="0"/>
          <w:marBottom w:val="0"/>
          <w:divBdr>
            <w:top w:val="none" w:sz="0" w:space="0" w:color="auto"/>
            <w:left w:val="none" w:sz="0" w:space="0" w:color="auto"/>
            <w:bottom w:val="none" w:sz="0" w:space="0" w:color="auto"/>
            <w:right w:val="none" w:sz="0" w:space="0" w:color="auto"/>
          </w:divBdr>
        </w:div>
        <w:div w:id="35784116">
          <w:marLeft w:val="480"/>
          <w:marRight w:val="0"/>
          <w:marTop w:val="0"/>
          <w:marBottom w:val="0"/>
          <w:divBdr>
            <w:top w:val="none" w:sz="0" w:space="0" w:color="auto"/>
            <w:left w:val="none" w:sz="0" w:space="0" w:color="auto"/>
            <w:bottom w:val="none" w:sz="0" w:space="0" w:color="auto"/>
            <w:right w:val="none" w:sz="0" w:space="0" w:color="auto"/>
          </w:divBdr>
        </w:div>
        <w:div w:id="1861704409">
          <w:marLeft w:val="480"/>
          <w:marRight w:val="0"/>
          <w:marTop w:val="0"/>
          <w:marBottom w:val="0"/>
          <w:divBdr>
            <w:top w:val="none" w:sz="0" w:space="0" w:color="auto"/>
            <w:left w:val="none" w:sz="0" w:space="0" w:color="auto"/>
            <w:bottom w:val="none" w:sz="0" w:space="0" w:color="auto"/>
            <w:right w:val="none" w:sz="0" w:space="0" w:color="auto"/>
          </w:divBdr>
        </w:div>
        <w:div w:id="1615943068">
          <w:marLeft w:val="480"/>
          <w:marRight w:val="0"/>
          <w:marTop w:val="0"/>
          <w:marBottom w:val="0"/>
          <w:divBdr>
            <w:top w:val="none" w:sz="0" w:space="0" w:color="auto"/>
            <w:left w:val="none" w:sz="0" w:space="0" w:color="auto"/>
            <w:bottom w:val="none" w:sz="0" w:space="0" w:color="auto"/>
            <w:right w:val="none" w:sz="0" w:space="0" w:color="auto"/>
          </w:divBdr>
        </w:div>
        <w:div w:id="1830320794">
          <w:marLeft w:val="480"/>
          <w:marRight w:val="0"/>
          <w:marTop w:val="0"/>
          <w:marBottom w:val="0"/>
          <w:divBdr>
            <w:top w:val="none" w:sz="0" w:space="0" w:color="auto"/>
            <w:left w:val="none" w:sz="0" w:space="0" w:color="auto"/>
            <w:bottom w:val="none" w:sz="0" w:space="0" w:color="auto"/>
            <w:right w:val="none" w:sz="0" w:space="0" w:color="auto"/>
          </w:divBdr>
        </w:div>
        <w:div w:id="1758283714">
          <w:marLeft w:val="480"/>
          <w:marRight w:val="0"/>
          <w:marTop w:val="0"/>
          <w:marBottom w:val="0"/>
          <w:divBdr>
            <w:top w:val="none" w:sz="0" w:space="0" w:color="auto"/>
            <w:left w:val="none" w:sz="0" w:space="0" w:color="auto"/>
            <w:bottom w:val="none" w:sz="0" w:space="0" w:color="auto"/>
            <w:right w:val="none" w:sz="0" w:space="0" w:color="auto"/>
          </w:divBdr>
        </w:div>
        <w:div w:id="1115908381">
          <w:marLeft w:val="480"/>
          <w:marRight w:val="0"/>
          <w:marTop w:val="0"/>
          <w:marBottom w:val="0"/>
          <w:divBdr>
            <w:top w:val="none" w:sz="0" w:space="0" w:color="auto"/>
            <w:left w:val="none" w:sz="0" w:space="0" w:color="auto"/>
            <w:bottom w:val="none" w:sz="0" w:space="0" w:color="auto"/>
            <w:right w:val="none" w:sz="0" w:space="0" w:color="auto"/>
          </w:divBdr>
        </w:div>
        <w:div w:id="212471309">
          <w:marLeft w:val="480"/>
          <w:marRight w:val="0"/>
          <w:marTop w:val="0"/>
          <w:marBottom w:val="0"/>
          <w:divBdr>
            <w:top w:val="none" w:sz="0" w:space="0" w:color="auto"/>
            <w:left w:val="none" w:sz="0" w:space="0" w:color="auto"/>
            <w:bottom w:val="none" w:sz="0" w:space="0" w:color="auto"/>
            <w:right w:val="none" w:sz="0" w:space="0" w:color="auto"/>
          </w:divBdr>
        </w:div>
        <w:div w:id="1022171037">
          <w:marLeft w:val="480"/>
          <w:marRight w:val="0"/>
          <w:marTop w:val="0"/>
          <w:marBottom w:val="0"/>
          <w:divBdr>
            <w:top w:val="none" w:sz="0" w:space="0" w:color="auto"/>
            <w:left w:val="none" w:sz="0" w:space="0" w:color="auto"/>
            <w:bottom w:val="none" w:sz="0" w:space="0" w:color="auto"/>
            <w:right w:val="none" w:sz="0" w:space="0" w:color="auto"/>
          </w:divBdr>
        </w:div>
        <w:div w:id="1299143007">
          <w:marLeft w:val="480"/>
          <w:marRight w:val="0"/>
          <w:marTop w:val="0"/>
          <w:marBottom w:val="0"/>
          <w:divBdr>
            <w:top w:val="none" w:sz="0" w:space="0" w:color="auto"/>
            <w:left w:val="none" w:sz="0" w:space="0" w:color="auto"/>
            <w:bottom w:val="none" w:sz="0" w:space="0" w:color="auto"/>
            <w:right w:val="none" w:sz="0" w:space="0" w:color="auto"/>
          </w:divBdr>
        </w:div>
        <w:div w:id="474689248">
          <w:marLeft w:val="480"/>
          <w:marRight w:val="0"/>
          <w:marTop w:val="0"/>
          <w:marBottom w:val="0"/>
          <w:divBdr>
            <w:top w:val="none" w:sz="0" w:space="0" w:color="auto"/>
            <w:left w:val="none" w:sz="0" w:space="0" w:color="auto"/>
            <w:bottom w:val="none" w:sz="0" w:space="0" w:color="auto"/>
            <w:right w:val="none" w:sz="0" w:space="0" w:color="auto"/>
          </w:divBdr>
        </w:div>
        <w:div w:id="1670282350">
          <w:marLeft w:val="480"/>
          <w:marRight w:val="0"/>
          <w:marTop w:val="0"/>
          <w:marBottom w:val="0"/>
          <w:divBdr>
            <w:top w:val="none" w:sz="0" w:space="0" w:color="auto"/>
            <w:left w:val="none" w:sz="0" w:space="0" w:color="auto"/>
            <w:bottom w:val="none" w:sz="0" w:space="0" w:color="auto"/>
            <w:right w:val="none" w:sz="0" w:space="0" w:color="auto"/>
          </w:divBdr>
        </w:div>
        <w:div w:id="494760677">
          <w:marLeft w:val="480"/>
          <w:marRight w:val="0"/>
          <w:marTop w:val="0"/>
          <w:marBottom w:val="0"/>
          <w:divBdr>
            <w:top w:val="none" w:sz="0" w:space="0" w:color="auto"/>
            <w:left w:val="none" w:sz="0" w:space="0" w:color="auto"/>
            <w:bottom w:val="none" w:sz="0" w:space="0" w:color="auto"/>
            <w:right w:val="none" w:sz="0" w:space="0" w:color="auto"/>
          </w:divBdr>
        </w:div>
        <w:div w:id="742142387">
          <w:marLeft w:val="480"/>
          <w:marRight w:val="0"/>
          <w:marTop w:val="0"/>
          <w:marBottom w:val="0"/>
          <w:divBdr>
            <w:top w:val="none" w:sz="0" w:space="0" w:color="auto"/>
            <w:left w:val="none" w:sz="0" w:space="0" w:color="auto"/>
            <w:bottom w:val="none" w:sz="0" w:space="0" w:color="auto"/>
            <w:right w:val="none" w:sz="0" w:space="0" w:color="auto"/>
          </w:divBdr>
        </w:div>
        <w:div w:id="270402582">
          <w:marLeft w:val="480"/>
          <w:marRight w:val="0"/>
          <w:marTop w:val="0"/>
          <w:marBottom w:val="0"/>
          <w:divBdr>
            <w:top w:val="none" w:sz="0" w:space="0" w:color="auto"/>
            <w:left w:val="none" w:sz="0" w:space="0" w:color="auto"/>
            <w:bottom w:val="none" w:sz="0" w:space="0" w:color="auto"/>
            <w:right w:val="none" w:sz="0" w:space="0" w:color="auto"/>
          </w:divBdr>
        </w:div>
        <w:div w:id="1627271553">
          <w:marLeft w:val="480"/>
          <w:marRight w:val="0"/>
          <w:marTop w:val="0"/>
          <w:marBottom w:val="0"/>
          <w:divBdr>
            <w:top w:val="none" w:sz="0" w:space="0" w:color="auto"/>
            <w:left w:val="none" w:sz="0" w:space="0" w:color="auto"/>
            <w:bottom w:val="none" w:sz="0" w:space="0" w:color="auto"/>
            <w:right w:val="none" w:sz="0" w:space="0" w:color="auto"/>
          </w:divBdr>
        </w:div>
        <w:div w:id="1092778502">
          <w:marLeft w:val="480"/>
          <w:marRight w:val="0"/>
          <w:marTop w:val="0"/>
          <w:marBottom w:val="0"/>
          <w:divBdr>
            <w:top w:val="none" w:sz="0" w:space="0" w:color="auto"/>
            <w:left w:val="none" w:sz="0" w:space="0" w:color="auto"/>
            <w:bottom w:val="none" w:sz="0" w:space="0" w:color="auto"/>
            <w:right w:val="none" w:sz="0" w:space="0" w:color="auto"/>
          </w:divBdr>
        </w:div>
        <w:div w:id="1466047906">
          <w:marLeft w:val="480"/>
          <w:marRight w:val="0"/>
          <w:marTop w:val="0"/>
          <w:marBottom w:val="0"/>
          <w:divBdr>
            <w:top w:val="none" w:sz="0" w:space="0" w:color="auto"/>
            <w:left w:val="none" w:sz="0" w:space="0" w:color="auto"/>
            <w:bottom w:val="none" w:sz="0" w:space="0" w:color="auto"/>
            <w:right w:val="none" w:sz="0" w:space="0" w:color="auto"/>
          </w:divBdr>
        </w:div>
        <w:div w:id="1069114683">
          <w:marLeft w:val="480"/>
          <w:marRight w:val="0"/>
          <w:marTop w:val="0"/>
          <w:marBottom w:val="0"/>
          <w:divBdr>
            <w:top w:val="none" w:sz="0" w:space="0" w:color="auto"/>
            <w:left w:val="none" w:sz="0" w:space="0" w:color="auto"/>
            <w:bottom w:val="none" w:sz="0" w:space="0" w:color="auto"/>
            <w:right w:val="none" w:sz="0" w:space="0" w:color="auto"/>
          </w:divBdr>
        </w:div>
        <w:div w:id="1644697232">
          <w:marLeft w:val="480"/>
          <w:marRight w:val="0"/>
          <w:marTop w:val="0"/>
          <w:marBottom w:val="0"/>
          <w:divBdr>
            <w:top w:val="none" w:sz="0" w:space="0" w:color="auto"/>
            <w:left w:val="none" w:sz="0" w:space="0" w:color="auto"/>
            <w:bottom w:val="none" w:sz="0" w:space="0" w:color="auto"/>
            <w:right w:val="none" w:sz="0" w:space="0" w:color="auto"/>
          </w:divBdr>
        </w:div>
        <w:div w:id="661659805">
          <w:marLeft w:val="480"/>
          <w:marRight w:val="0"/>
          <w:marTop w:val="0"/>
          <w:marBottom w:val="0"/>
          <w:divBdr>
            <w:top w:val="none" w:sz="0" w:space="0" w:color="auto"/>
            <w:left w:val="none" w:sz="0" w:space="0" w:color="auto"/>
            <w:bottom w:val="none" w:sz="0" w:space="0" w:color="auto"/>
            <w:right w:val="none" w:sz="0" w:space="0" w:color="auto"/>
          </w:divBdr>
        </w:div>
        <w:div w:id="652296146">
          <w:marLeft w:val="480"/>
          <w:marRight w:val="0"/>
          <w:marTop w:val="0"/>
          <w:marBottom w:val="0"/>
          <w:divBdr>
            <w:top w:val="none" w:sz="0" w:space="0" w:color="auto"/>
            <w:left w:val="none" w:sz="0" w:space="0" w:color="auto"/>
            <w:bottom w:val="none" w:sz="0" w:space="0" w:color="auto"/>
            <w:right w:val="none" w:sz="0" w:space="0" w:color="auto"/>
          </w:divBdr>
        </w:div>
        <w:div w:id="1737629450">
          <w:marLeft w:val="480"/>
          <w:marRight w:val="0"/>
          <w:marTop w:val="0"/>
          <w:marBottom w:val="0"/>
          <w:divBdr>
            <w:top w:val="none" w:sz="0" w:space="0" w:color="auto"/>
            <w:left w:val="none" w:sz="0" w:space="0" w:color="auto"/>
            <w:bottom w:val="none" w:sz="0" w:space="0" w:color="auto"/>
            <w:right w:val="none" w:sz="0" w:space="0" w:color="auto"/>
          </w:divBdr>
        </w:div>
        <w:div w:id="611476722">
          <w:marLeft w:val="480"/>
          <w:marRight w:val="0"/>
          <w:marTop w:val="0"/>
          <w:marBottom w:val="0"/>
          <w:divBdr>
            <w:top w:val="none" w:sz="0" w:space="0" w:color="auto"/>
            <w:left w:val="none" w:sz="0" w:space="0" w:color="auto"/>
            <w:bottom w:val="none" w:sz="0" w:space="0" w:color="auto"/>
            <w:right w:val="none" w:sz="0" w:space="0" w:color="auto"/>
          </w:divBdr>
        </w:div>
        <w:div w:id="1802724496">
          <w:marLeft w:val="480"/>
          <w:marRight w:val="0"/>
          <w:marTop w:val="0"/>
          <w:marBottom w:val="0"/>
          <w:divBdr>
            <w:top w:val="none" w:sz="0" w:space="0" w:color="auto"/>
            <w:left w:val="none" w:sz="0" w:space="0" w:color="auto"/>
            <w:bottom w:val="none" w:sz="0" w:space="0" w:color="auto"/>
            <w:right w:val="none" w:sz="0" w:space="0" w:color="auto"/>
          </w:divBdr>
        </w:div>
        <w:div w:id="1607886992">
          <w:marLeft w:val="480"/>
          <w:marRight w:val="0"/>
          <w:marTop w:val="0"/>
          <w:marBottom w:val="0"/>
          <w:divBdr>
            <w:top w:val="none" w:sz="0" w:space="0" w:color="auto"/>
            <w:left w:val="none" w:sz="0" w:space="0" w:color="auto"/>
            <w:bottom w:val="none" w:sz="0" w:space="0" w:color="auto"/>
            <w:right w:val="none" w:sz="0" w:space="0" w:color="auto"/>
          </w:divBdr>
        </w:div>
        <w:div w:id="103425047">
          <w:marLeft w:val="480"/>
          <w:marRight w:val="0"/>
          <w:marTop w:val="0"/>
          <w:marBottom w:val="0"/>
          <w:divBdr>
            <w:top w:val="none" w:sz="0" w:space="0" w:color="auto"/>
            <w:left w:val="none" w:sz="0" w:space="0" w:color="auto"/>
            <w:bottom w:val="none" w:sz="0" w:space="0" w:color="auto"/>
            <w:right w:val="none" w:sz="0" w:space="0" w:color="auto"/>
          </w:divBdr>
        </w:div>
        <w:div w:id="1886092008">
          <w:marLeft w:val="480"/>
          <w:marRight w:val="0"/>
          <w:marTop w:val="0"/>
          <w:marBottom w:val="0"/>
          <w:divBdr>
            <w:top w:val="none" w:sz="0" w:space="0" w:color="auto"/>
            <w:left w:val="none" w:sz="0" w:space="0" w:color="auto"/>
            <w:bottom w:val="none" w:sz="0" w:space="0" w:color="auto"/>
            <w:right w:val="none" w:sz="0" w:space="0" w:color="auto"/>
          </w:divBdr>
        </w:div>
        <w:div w:id="515968431">
          <w:marLeft w:val="480"/>
          <w:marRight w:val="0"/>
          <w:marTop w:val="0"/>
          <w:marBottom w:val="0"/>
          <w:divBdr>
            <w:top w:val="none" w:sz="0" w:space="0" w:color="auto"/>
            <w:left w:val="none" w:sz="0" w:space="0" w:color="auto"/>
            <w:bottom w:val="none" w:sz="0" w:space="0" w:color="auto"/>
            <w:right w:val="none" w:sz="0" w:space="0" w:color="auto"/>
          </w:divBdr>
        </w:div>
        <w:div w:id="1986350257">
          <w:marLeft w:val="480"/>
          <w:marRight w:val="0"/>
          <w:marTop w:val="0"/>
          <w:marBottom w:val="0"/>
          <w:divBdr>
            <w:top w:val="none" w:sz="0" w:space="0" w:color="auto"/>
            <w:left w:val="none" w:sz="0" w:space="0" w:color="auto"/>
            <w:bottom w:val="none" w:sz="0" w:space="0" w:color="auto"/>
            <w:right w:val="none" w:sz="0" w:space="0" w:color="auto"/>
          </w:divBdr>
        </w:div>
        <w:div w:id="1093547234">
          <w:marLeft w:val="480"/>
          <w:marRight w:val="0"/>
          <w:marTop w:val="0"/>
          <w:marBottom w:val="0"/>
          <w:divBdr>
            <w:top w:val="none" w:sz="0" w:space="0" w:color="auto"/>
            <w:left w:val="none" w:sz="0" w:space="0" w:color="auto"/>
            <w:bottom w:val="none" w:sz="0" w:space="0" w:color="auto"/>
            <w:right w:val="none" w:sz="0" w:space="0" w:color="auto"/>
          </w:divBdr>
        </w:div>
        <w:div w:id="1407727288">
          <w:marLeft w:val="480"/>
          <w:marRight w:val="0"/>
          <w:marTop w:val="0"/>
          <w:marBottom w:val="0"/>
          <w:divBdr>
            <w:top w:val="none" w:sz="0" w:space="0" w:color="auto"/>
            <w:left w:val="none" w:sz="0" w:space="0" w:color="auto"/>
            <w:bottom w:val="none" w:sz="0" w:space="0" w:color="auto"/>
            <w:right w:val="none" w:sz="0" w:space="0" w:color="auto"/>
          </w:divBdr>
        </w:div>
        <w:div w:id="324018392">
          <w:marLeft w:val="480"/>
          <w:marRight w:val="0"/>
          <w:marTop w:val="0"/>
          <w:marBottom w:val="0"/>
          <w:divBdr>
            <w:top w:val="none" w:sz="0" w:space="0" w:color="auto"/>
            <w:left w:val="none" w:sz="0" w:space="0" w:color="auto"/>
            <w:bottom w:val="none" w:sz="0" w:space="0" w:color="auto"/>
            <w:right w:val="none" w:sz="0" w:space="0" w:color="auto"/>
          </w:divBdr>
        </w:div>
        <w:div w:id="1984583226">
          <w:marLeft w:val="480"/>
          <w:marRight w:val="0"/>
          <w:marTop w:val="0"/>
          <w:marBottom w:val="0"/>
          <w:divBdr>
            <w:top w:val="none" w:sz="0" w:space="0" w:color="auto"/>
            <w:left w:val="none" w:sz="0" w:space="0" w:color="auto"/>
            <w:bottom w:val="none" w:sz="0" w:space="0" w:color="auto"/>
            <w:right w:val="none" w:sz="0" w:space="0" w:color="auto"/>
          </w:divBdr>
        </w:div>
        <w:div w:id="380250426">
          <w:marLeft w:val="480"/>
          <w:marRight w:val="0"/>
          <w:marTop w:val="0"/>
          <w:marBottom w:val="0"/>
          <w:divBdr>
            <w:top w:val="none" w:sz="0" w:space="0" w:color="auto"/>
            <w:left w:val="none" w:sz="0" w:space="0" w:color="auto"/>
            <w:bottom w:val="none" w:sz="0" w:space="0" w:color="auto"/>
            <w:right w:val="none" w:sz="0" w:space="0" w:color="auto"/>
          </w:divBdr>
        </w:div>
        <w:div w:id="1817911209">
          <w:marLeft w:val="480"/>
          <w:marRight w:val="0"/>
          <w:marTop w:val="0"/>
          <w:marBottom w:val="0"/>
          <w:divBdr>
            <w:top w:val="none" w:sz="0" w:space="0" w:color="auto"/>
            <w:left w:val="none" w:sz="0" w:space="0" w:color="auto"/>
            <w:bottom w:val="none" w:sz="0" w:space="0" w:color="auto"/>
            <w:right w:val="none" w:sz="0" w:space="0" w:color="auto"/>
          </w:divBdr>
        </w:div>
        <w:div w:id="1087968938">
          <w:marLeft w:val="480"/>
          <w:marRight w:val="0"/>
          <w:marTop w:val="0"/>
          <w:marBottom w:val="0"/>
          <w:divBdr>
            <w:top w:val="none" w:sz="0" w:space="0" w:color="auto"/>
            <w:left w:val="none" w:sz="0" w:space="0" w:color="auto"/>
            <w:bottom w:val="none" w:sz="0" w:space="0" w:color="auto"/>
            <w:right w:val="none" w:sz="0" w:space="0" w:color="auto"/>
          </w:divBdr>
        </w:div>
        <w:div w:id="1130976921">
          <w:marLeft w:val="480"/>
          <w:marRight w:val="0"/>
          <w:marTop w:val="0"/>
          <w:marBottom w:val="0"/>
          <w:divBdr>
            <w:top w:val="none" w:sz="0" w:space="0" w:color="auto"/>
            <w:left w:val="none" w:sz="0" w:space="0" w:color="auto"/>
            <w:bottom w:val="none" w:sz="0" w:space="0" w:color="auto"/>
            <w:right w:val="none" w:sz="0" w:space="0" w:color="auto"/>
          </w:divBdr>
        </w:div>
        <w:div w:id="632908301">
          <w:marLeft w:val="480"/>
          <w:marRight w:val="0"/>
          <w:marTop w:val="0"/>
          <w:marBottom w:val="0"/>
          <w:divBdr>
            <w:top w:val="none" w:sz="0" w:space="0" w:color="auto"/>
            <w:left w:val="none" w:sz="0" w:space="0" w:color="auto"/>
            <w:bottom w:val="none" w:sz="0" w:space="0" w:color="auto"/>
            <w:right w:val="none" w:sz="0" w:space="0" w:color="auto"/>
          </w:divBdr>
        </w:div>
        <w:div w:id="2085057739">
          <w:marLeft w:val="480"/>
          <w:marRight w:val="0"/>
          <w:marTop w:val="0"/>
          <w:marBottom w:val="0"/>
          <w:divBdr>
            <w:top w:val="none" w:sz="0" w:space="0" w:color="auto"/>
            <w:left w:val="none" w:sz="0" w:space="0" w:color="auto"/>
            <w:bottom w:val="none" w:sz="0" w:space="0" w:color="auto"/>
            <w:right w:val="none" w:sz="0" w:space="0" w:color="auto"/>
          </w:divBdr>
        </w:div>
        <w:div w:id="1389498105">
          <w:marLeft w:val="480"/>
          <w:marRight w:val="0"/>
          <w:marTop w:val="0"/>
          <w:marBottom w:val="0"/>
          <w:divBdr>
            <w:top w:val="none" w:sz="0" w:space="0" w:color="auto"/>
            <w:left w:val="none" w:sz="0" w:space="0" w:color="auto"/>
            <w:bottom w:val="none" w:sz="0" w:space="0" w:color="auto"/>
            <w:right w:val="none" w:sz="0" w:space="0" w:color="auto"/>
          </w:divBdr>
        </w:div>
        <w:div w:id="2141797228">
          <w:marLeft w:val="480"/>
          <w:marRight w:val="0"/>
          <w:marTop w:val="0"/>
          <w:marBottom w:val="0"/>
          <w:divBdr>
            <w:top w:val="none" w:sz="0" w:space="0" w:color="auto"/>
            <w:left w:val="none" w:sz="0" w:space="0" w:color="auto"/>
            <w:bottom w:val="none" w:sz="0" w:space="0" w:color="auto"/>
            <w:right w:val="none" w:sz="0" w:space="0" w:color="auto"/>
          </w:divBdr>
        </w:div>
        <w:div w:id="673455176">
          <w:marLeft w:val="480"/>
          <w:marRight w:val="0"/>
          <w:marTop w:val="0"/>
          <w:marBottom w:val="0"/>
          <w:divBdr>
            <w:top w:val="none" w:sz="0" w:space="0" w:color="auto"/>
            <w:left w:val="none" w:sz="0" w:space="0" w:color="auto"/>
            <w:bottom w:val="none" w:sz="0" w:space="0" w:color="auto"/>
            <w:right w:val="none" w:sz="0" w:space="0" w:color="auto"/>
          </w:divBdr>
        </w:div>
        <w:div w:id="1289166398">
          <w:marLeft w:val="480"/>
          <w:marRight w:val="0"/>
          <w:marTop w:val="0"/>
          <w:marBottom w:val="0"/>
          <w:divBdr>
            <w:top w:val="none" w:sz="0" w:space="0" w:color="auto"/>
            <w:left w:val="none" w:sz="0" w:space="0" w:color="auto"/>
            <w:bottom w:val="none" w:sz="0" w:space="0" w:color="auto"/>
            <w:right w:val="none" w:sz="0" w:space="0" w:color="auto"/>
          </w:divBdr>
        </w:div>
        <w:div w:id="847712235">
          <w:marLeft w:val="480"/>
          <w:marRight w:val="0"/>
          <w:marTop w:val="0"/>
          <w:marBottom w:val="0"/>
          <w:divBdr>
            <w:top w:val="none" w:sz="0" w:space="0" w:color="auto"/>
            <w:left w:val="none" w:sz="0" w:space="0" w:color="auto"/>
            <w:bottom w:val="none" w:sz="0" w:space="0" w:color="auto"/>
            <w:right w:val="none" w:sz="0" w:space="0" w:color="auto"/>
          </w:divBdr>
        </w:div>
        <w:div w:id="374895277">
          <w:marLeft w:val="480"/>
          <w:marRight w:val="0"/>
          <w:marTop w:val="0"/>
          <w:marBottom w:val="0"/>
          <w:divBdr>
            <w:top w:val="none" w:sz="0" w:space="0" w:color="auto"/>
            <w:left w:val="none" w:sz="0" w:space="0" w:color="auto"/>
            <w:bottom w:val="none" w:sz="0" w:space="0" w:color="auto"/>
            <w:right w:val="none" w:sz="0" w:space="0" w:color="auto"/>
          </w:divBdr>
        </w:div>
        <w:div w:id="1089697201">
          <w:marLeft w:val="480"/>
          <w:marRight w:val="0"/>
          <w:marTop w:val="0"/>
          <w:marBottom w:val="0"/>
          <w:divBdr>
            <w:top w:val="none" w:sz="0" w:space="0" w:color="auto"/>
            <w:left w:val="none" w:sz="0" w:space="0" w:color="auto"/>
            <w:bottom w:val="none" w:sz="0" w:space="0" w:color="auto"/>
            <w:right w:val="none" w:sz="0" w:space="0" w:color="auto"/>
          </w:divBdr>
        </w:div>
        <w:div w:id="1057556226">
          <w:marLeft w:val="480"/>
          <w:marRight w:val="0"/>
          <w:marTop w:val="0"/>
          <w:marBottom w:val="0"/>
          <w:divBdr>
            <w:top w:val="none" w:sz="0" w:space="0" w:color="auto"/>
            <w:left w:val="none" w:sz="0" w:space="0" w:color="auto"/>
            <w:bottom w:val="none" w:sz="0" w:space="0" w:color="auto"/>
            <w:right w:val="none" w:sz="0" w:space="0" w:color="auto"/>
          </w:divBdr>
        </w:div>
        <w:div w:id="700789334">
          <w:marLeft w:val="480"/>
          <w:marRight w:val="0"/>
          <w:marTop w:val="0"/>
          <w:marBottom w:val="0"/>
          <w:divBdr>
            <w:top w:val="none" w:sz="0" w:space="0" w:color="auto"/>
            <w:left w:val="none" w:sz="0" w:space="0" w:color="auto"/>
            <w:bottom w:val="none" w:sz="0" w:space="0" w:color="auto"/>
            <w:right w:val="none" w:sz="0" w:space="0" w:color="auto"/>
          </w:divBdr>
        </w:div>
      </w:divsChild>
    </w:div>
    <w:div w:id="983851335">
      <w:marLeft w:val="480"/>
      <w:marRight w:val="0"/>
      <w:marTop w:val="0"/>
      <w:marBottom w:val="0"/>
      <w:divBdr>
        <w:top w:val="none" w:sz="0" w:space="0" w:color="auto"/>
        <w:left w:val="none" w:sz="0" w:space="0" w:color="auto"/>
        <w:bottom w:val="none" w:sz="0" w:space="0" w:color="auto"/>
        <w:right w:val="none" w:sz="0" w:space="0" w:color="auto"/>
      </w:divBdr>
    </w:div>
    <w:div w:id="983895367">
      <w:marLeft w:val="480"/>
      <w:marRight w:val="0"/>
      <w:marTop w:val="0"/>
      <w:marBottom w:val="0"/>
      <w:divBdr>
        <w:top w:val="none" w:sz="0" w:space="0" w:color="auto"/>
        <w:left w:val="none" w:sz="0" w:space="0" w:color="auto"/>
        <w:bottom w:val="none" w:sz="0" w:space="0" w:color="auto"/>
        <w:right w:val="none" w:sz="0" w:space="0" w:color="auto"/>
      </w:divBdr>
    </w:div>
    <w:div w:id="983898869">
      <w:marLeft w:val="480"/>
      <w:marRight w:val="0"/>
      <w:marTop w:val="0"/>
      <w:marBottom w:val="0"/>
      <w:divBdr>
        <w:top w:val="none" w:sz="0" w:space="0" w:color="auto"/>
        <w:left w:val="none" w:sz="0" w:space="0" w:color="auto"/>
        <w:bottom w:val="none" w:sz="0" w:space="0" w:color="auto"/>
        <w:right w:val="none" w:sz="0" w:space="0" w:color="auto"/>
      </w:divBdr>
    </w:div>
    <w:div w:id="983971138">
      <w:marLeft w:val="480"/>
      <w:marRight w:val="0"/>
      <w:marTop w:val="0"/>
      <w:marBottom w:val="0"/>
      <w:divBdr>
        <w:top w:val="none" w:sz="0" w:space="0" w:color="auto"/>
        <w:left w:val="none" w:sz="0" w:space="0" w:color="auto"/>
        <w:bottom w:val="none" w:sz="0" w:space="0" w:color="auto"/>
        <w:right w:val="none" w:sz="0" w:space="0" w:color="auto"/>
      </w:divBdr>
    </w:div>
    <w:div w:id="983975018">
      <w:marLeft w:val="480"/>
      <w:marRight w:val="0"/>
      <w:marTop w:val="0"/>
      <w:marBottom w:val="0"/>
      <w:divBdr>
        <w:top w:val="none" w:sz="0" w:space="0" w:color="auto"/>
        <w:left w:val="none" w:sz="0" w:space="0" w:color="auto"/>
        <w:bottom w:val="none" w:sz="0" w:space="0" w:color="auto"/>
        <w:right w:val="none" w:sz="0" w:space="0" w:color="auto"/>
      </w:divBdr>
    </w:div>
    <w:div w:id="984044669">
      <w:marLeft w:val="480"/>
      <w:marRight w:val="0"/>
      <w:marTop w:val="0"/>
      <w:marBottom w:val="0"/>
      <w:divBdr>
        <w:top w:val="none" w:sz="0" w:space="0" w:color="auto"/>
        <w:left w:val="none" w:sz="0" w:space="0" w:color="auto"/>
        <w:bottom w:val="none" w:sz="0" w:space="0" w:color="auto"/>
        <w:right w:val="none" w:sz="0" w:space="0" w:color="auto"/>
      </w:divBdr>
    </w:div>
    <w:div w:id="984434249">
      <w:marLeft w:val="480"/>
      <w:marRight w:val="0"/>
      <w:marTop w:val="0"/>
      <w:marBottom w:val="0"/>
      <w:divBdr>
        <w:top w:val="none" w:sz="0" w:space="0" w:color="auto"/>
        <w:left w:val="none" w:sz="0" w:space="0" w:color="auto"/>
        <w:bottom w:val="none" w:sz="0" w:space="0" w:color="auto"/>
        <w:right w:val="none" w:sz="0" w:space="0" w:color="auto"/>
      </w:divBdr>
    </w:div>
    <w:div w:id="984435861">
      <w:marLeft w:val="480"/>
      <w:marRight w:val="0"/>
      <w:marTop w:val="0"/>
      <w:marBottom w:val="0"/>
      <w:divBdr>
        <w:top w:val="none" w:sz="0" w:space="0" w:color="auto"/>
        <w:left w:val="none" w:sz="0" w:space="0" w:color="auto"/>
        <w:bottom w:val="none" w:sz="0" w:space="0" w:color="auto"/>
        <w:right w:val="none" w:sz="0" w:space="0" w:color="auto"/>
      </w:divBdr>
    </w:div>
    <w:div w:id="984548579">
      <w:marLeft w:val="480"/>
      <w:marRight w:val="0"/>
      <w:marTop w:val="0"/>
      <w:marBottom w:val="0"/>
      <w:divBdr>
        <w:top w:val="none" w:sz="0" w:space="0" w:color="auto"/>
        <w:left w:val="none" w:sz="0" w:space="0" w:color="auto"/>
        <w:bottom w:val="none" w:sz="0" w:space="0" w:color="auto"/>
        <w:right w:val="none" w:sz="0" w:space="0" w:color="auto"/>
      </w:divBdr>
    </w:div>
    <w:div w:id="984550356">
      <w:marLeft w:val="480"/>
      <w:marRight w:val="0"/>
      <w:marTop w:val="0"/>
      <w:marBottom w:val="0"/>
      <w:divBdr>
        <w:top w:val="none" w:sz="0" w:space="0" w:color="auto"/>
        <w:left w:val="none" w:sz="0" w:space="0" w:color="auto"/>
        <w:bottom w:val="none" w:sz="0" w:space="0" w:color="auto"/>
        <w:right w:val="none" w:sz="0" w:space="0" w:color="auto"/>
      </w:divBdr>
    </w:div>
    <w:div w:id="984696217">
      <w:bodyDiv w:val="1"/>
      <w:marLeft w:val="0"/>
      <w:marRight w:val="0"/>
      <w:marTop w:val="0"/>
      <w:marBottom w:val="0"/>
      <w:divBdr>
        <w:top w:val="none" w:sz="0" w:space="0" w:color="auto"/>
        <w:left w:val="none" w:sz="0" w:space="0" w:color="auto"/>
        <w:bottom w:val="none" w:sz="0" w:space="0" w:color="auto"/>
        <w:right w:val="none" w:sz="0" w:space="0" w:color="auto"/>
      </w:divBdr>
    </w:div>
    <w:div w:id="984773032">
      <w:marLeft w:val="480"/>
      <w:marRight w:val="0"/>
      <w:marTop w:val="0"/>
      <w:marBottom w:val="0"/>
      <w:divBdr>
        <w:top w:val="none" w:sz="0" w:space="0" w:color="auto"/>
        <w:left w:val="none" w:sz="0" w:space="0" w:color="auto"/>
        <w:bottom w:val="none" w:sz="0" w:space="0" w:color="auto"/>
        <w:right w:val="none" w:sz="0" w:space="0" w:color="auto"/>
      </w:divBdr>
    </w:div>
    <w:div w:id="985009022">
      <w:bodyDiv w:val="1"/>
      <w:marLeft w:val="0"/>
      <w:marRight w:val="0"/>
      <w:marTop w:val="0"/>
      <w:marBottom w:val="0"/>
      <w:divBdr>
        <w:top w:val="none" w:sz="0" w:space="0" w:color="auto"/>
        <w:left w:val="none" w:sz="0" w:space="0" w:color="auto"/>
        <w:bottom w:val="none" w:sz="0" w:space="0" w:color="auto"/>
        <w:right w:val="none" w:sz="0" w:space="0" w:color="auto"/>
      </w:divBdr>
    </w:div>
    <w:div w:id="985277932">
      <w:marLeft w:val="480"/>
      <w:marRight w:val="0"/>
      <w:marTop w:val="0"/>
      <w:marBottom w:val="0"/>
      <w:divBdr>
        <w:top w:val="none" w:sz="0" w:space="0" w:color="auto"/>
        <w:left w:val="none" w:sz="0" w:space="0" w:color="auto"/>
        <w:bottom w:val="none" w:sz="0" w:space="0" w:color="auto"/>
        <w:right w:val="none" w:sz="0" w:space="0" w:color="auto"/>
      </w:divBdr>
    </w:div>
    <w:div w:id="985354464">
      <w:marLeft w:val="480"/>
      <w:marRight w:val="0"/>
      <w:marTop w:val="0"/>
      <w:marBottom w:val="0"/>
      <w:divBdr>
        <w:top w:val="none" w:sz="0" w:space="0" w:color="auto"/>
        <w:left w:val="none" w:sz="0" w:space="0" w:color="auto"/>
        <w:bottom w:val="none" w:sz="0" w:space="0" w:color="auto"/>
        <w:right w:val="none" w:sz="0" w:space="0" w:color="auto"/>
      </w:divBdr>
    </w:div>
    <w:div w:id="985354774">
      <w:marLeft w:val="480"/>
      <w:marRight w:val="0"/>
      <w:marTop w:val="0"/>
      <w:marBottom w:val="0"/>
      <w:divBdr>
        <w:top w:val="none" w:sz="0" w:space="0" w:color="auto"/>
        <w:left w:val="none" w:sz="0" w:space="0" w:color="auto"/>
        <w:bottom w:val="none" w:sz="0" w:space="0" w:color="auto"/>
        <w:right w:val="none" w:sz="0" w:space="0" w:color="auto"/>
      </w:divBdr>
    </w:div>
    <w:div w:id="985358195">
      <w:marLeft w:val="480"/>
      <w:marRight w:val="0"/>
      <w:marTop w:val="0"/>
      <w:marBottom w:val="0"/>
      <w:divBdr>
        <w:top w:val="none" w:sz="0" w:space="0" w:color="auto"/>
        <w:left w:val="none" w:sz="0" w:space="0" w:color="auto"/>
        <w:bottom w:val="none" w:sz="0" w:space="0" w:color="auto"/>
        <w:right w:val="none" w:sz="0" w:space="0" w:color="auto"/>
      </w:divBdr>
    </w:div>
    <w:div w:id="985470517">
      <w:marLeft w:val="480"/>
      <w:marRight w:val="0"/>
      <w:marTop w:val="0"/>
      <w:marBottom w:val="0"/>
      <w:divBdr>
        <w:top w:val="none" w:sz="0" w:space="0" w:color="auto"/>
        <w:left w:val="none" w:sz="0" w:space="0" w:color="auto"/>
        <w:bottom w:val="none" w:sz="0" w:space="0" w:color="auto"/>
        <w:right w:val="none" w:sz="0" w:space="0" w:color="auto"/>
      </w:divBdr>
    </w:div>
    <w:div w:id="985554241">
      <w:marLeft w:val="480"/>
      <w:marRight w:val="0"/>
      <w:marTop w:val="0"/>
      <w:marBottom w:val="0"/>
      <w:divBdr>
        <w:top w:val="none" w:sz="0" w:space="0" w:color="auto"/>
        <w:left w:val="none" w:sz="0" w:space="0" w:color="auto"/>
        <w:bottom w:val="none" w:sz="0" w:space="0" w:color="auto"/>
        <w:right w:val="none" w:sz="0" w:space="0" w:color="auto"/>
      </w:divBdr>
    </w:div>
    <w:div w:id="985747560">
      <w:marLeft w:val="480"/>
      <w:marRight w:val="0"/>
      <w:marTop w:val="0"/>
      <w:marBottom w:val="0"/>
      <w:divBdr>
        <w:top w:val="none" w:sz="0" w:space="0" w:color="auto"/>
        <w:left w:val="none" w:sz="0" w:space="0" w:color="auto"/>
        <w:bottom w:val="none" w:sz="0" w:space="0" w:color="auto"/>
        <w:right w:val="none" w:sz="0" w:space="0" w:color="auto"/>
      </w:divBdr>
    </w:div>
    <w:div w:id="985815553">
      <w:marLeft w:val="480"/>
      <w:marRight w:val="0"/>
      <w:marTop w:val="0"/>
      <w:marBottom w:val="0"/>
      <w:divBdr>
        <w:top w:val="none" w:sz="0" w:space="0" w:color="auto"/>
        <w:left w:val="none" w:sz="0" w:space="0" w:color="auto"/>
        <w:bottom w:val="none" w:sz="0" w:space="0" w:color="auto"/>
        <w:right w:val="none" w:sz="0" w:space="0" w:color="auto"/>
      </w:divBdr>
    </w:div>
    <w:div w:id="985819923">
      <w:bodyDiv w:val="1"/>
      <w:marLeft w:val="0"/>
      <w:marRight w:val="0"/>
      <w:marTop w:val="0"/>
      <w:marBottom w:val="0"/>
      <w:divBdr>
        <w:top w:val="none" w:sz="0" w:space="0" w:color="auto"/>
        <w:left w:val="none" w:sz="0" w:space="0" w:color="auto"/>
        <w:bottom w:val="none" w:sz="0" w:space="0" w:color="auto"/>
        <w:right w:val="none" w:sz="0" w:space="0" w:color="auto"/>
      </w:divBdr>
    </w:div>
    <w:div w:id="985821048">
      <w:marLeft w:val="480"/>
      <w:marRight w:val="0"/>
      <w:marTop w:val="0"/>
      <w:marBottom w:val="0"/>
      <w:divBdr>
        <w:top w:val="none" w:sz="0" w:space="0" w:color="auto"/>
        <w:left w:val="none" w:sz="0" w:space="0" w:color="auto"/>
        <w:bottom w:val="none" w:sz="0" w:space="0" w:color="auto"/>
        <w:right w:val="none" w:sz="0" w:space="0" w:color="auto"/>
      </w:divBdr>
    </w:div>
    <w:div w:id="986057819">
      <w:marLeft w:val="480"/>
      <w:marRight w:val="0"/>
      <w:marTop w:val="0"/>
      <w:marBottom w:val="0"/>
      <w:divBdr>
        <w:top w:val="none" w:sz="0" w:space="0" w:color="auto"/>
        <w:left w:val="none" w:sz="0" w:space="0" w:color="auto"/>
        <w:bottom w:val="none" w:sz="0" w:space="0" w:color="auto"/>
        <w:right w:val="none" w:sz="0" w:space="0" w:color="auto"/>
      </w:divBdr>
    </w:div>
    <w:div w:id="986207418">
      <w:marLeft w:val="480"/>
      <w:marRight w:val="0"/>
      <w:marTop w:val="0"/>
      <w:marBottom w:val="0"/>
      <w:divBdr>
        <w:top w:val="none" w:sz="0" w:space="0" w:color="auto"/>
        <w:left w:val="none" w:sz="0" w:space="0" w:color="auto"/>
        <w:bottom w:val="none" w:sz="0" w:space="0" w:color="auto"/>
        <w:right w:val="none" w:sz="0" w:space="0" w:color="auto"/>
      </w:divBdr>
    </w:div>
    <w:div w:id="986251943">
      <w:marLeft w:val="480"/>
      <w:marRight w:val="0"/>
      <w:marTop w:val="0"/>
      <w:marBottom w:val="0"/>
      <w:divBdr>
        <w:top w:val="none" w:sz="0" w:space="0" w:color="auto"/>
        <w:left w:val="none" w:sz="0" w:space="0" w:color="auto"/>
        <w:bottom w:val="none" w:sz="0" w:space="0" w:color="auto"/>
        <w:right w:val="none" w:sz="0" w:space="0" w:color="auto"/>
      </w:divBdr>
    </w:div>
    <w:div w:id="986280620">
      <w:marLeft w:val="480"/>
      <w:marRight w:val="0"/>
      <w:marTop w:val="0"/>
      <w:marBottom w:val="0"/>
      <w:divBdr>
        <w:top w:val="none" w:sz="0" w:space="0" w:color="auto"/>
        <w:left w:val="none" w:sz="0" w:space="0" w:color="auto"/>
        <w:bottom w:val="none" w:sz="0" w:space="0" w:color="auto"/>
        <w:right w:val="none" w:sz="0" w:space="0" w:color="auto"/>
      </w:divBdr>
    </w:div>
    <w:div w:id="986321527">
      <w:marLeft w:val="480"/>
      <w:marRight w:val="0"/>
      <w:marTop w:val="0"/>
      <w:marBottom w:val="0"/>
      <w:divBdr>
        <w:top w:val="none" w:sz="0" w:space="0" w:color="auto"/>
        <w:left w:val="none" w:sz="0" w:space="0" w:color="auto"/>
        <w:bottom w:val="none" w:sz="0" w:space="0" w:color="auto"/>
        <w:right w:val="none" w:sz="0" w:space="0" w:color="auto"/>
      </w:divBdr>
    </w:div>
    <w:div w:id="986323073">
      <w:marLeft w:val="480"/>
      <w:marRight w:val="0"/>
      <w:marTop w:val="0"/>
      <w:marBottom w:val="0"/>
      <w:divBdr>
        <w:top w:val="none" w:sz="0" w:space="0" w:color="auto"/>
        <w:left w:val="none" w:sz="0" w:space="0" w:color="auto"/>
        <w:bottom w:val="none" w:sz="0" w:space="0" w:color="auto"/>
        <w:right w:val="none" w:sz="0" w:space="0" w:color="auto"/>
      </w:divBdr>
    </w:div>
    <w:div w:id="986327553">
      <w:marLeft w:val="480"/>
      <w:marRight w:val="0"/>
      <w:marTop w:val="0"/>
      <w:marBottom w:val="0"/>
      <w:divBdr>
        <w:top w:val="none" w:sz="0" w:space="0" w:color="auto"/>
        <w:left w:val="none" w:sz="0" w:space="0" w:color="auto"/>
        <w:bottom w:val="none" w:sz="0" w:space="0" w:color="auto"/>
        <w:right w:val="none" w:sz="0" w:space="0" w:color="auto"/>
      </w:divBdr>
    </w:div>
    <w:div w:id="986590152">
      <w:marLeft w:val="480"/>
      <w:marRight w:val="0"/>
      <w:marTop w:val="0"/>
      <w:marBottom w:val="0"/>
      <w:divBdr>
        <w:top w:val="none" w:sz="0" w:space="0" w:color="auto"/>
        <w:left w:val="none" w:sz="0" w:space="0" w:color="auto"/>
        <w:bottom w:val="none" w:sz="0" w:space="0" w:color="auto"/>
        <w:right w:val="none" w:sz="0" w:space="0" w:color="auto"/>
      </w:divBdr>
    </w:div>
    <w:div w:id="986668442">
      <w:marLeft w:val="480"/>
      <w:marRight w:val="0"/>
      <w:marTop w:val="0"/>
      <w:marBottom w:val="0"/>
      <w:divBdr>
        <w:top w:val="none" w:sz="0" w:space="0" w:color="auto"/>
        <w:left w:val="none" w:sz="0" w:space="0" w:color="auto"/>
        <w:bottom w:val="none" w:sz="0" w:space="0" w:color="auto"/>
        <w:right w:val="none" w:sz="0" w:space="0" w:color="auto"/>
      </w:divBdr>
    </w:div>
    <w:div w:id="986978509">
      <w:marLeft w:val="480"/>
      <w:marRight w:val="0"/>
      <w:marTop w:val="0"/>
      <w:marBottom w:val="0"/>
      <w:divBdr>
        <w:top w:val="none" w:sz="0" w:space="0" w:color="auto"/>
        <w:left w:val="none" w:sz="0" w:space="0" w:color="auto"/>
        <w:bottom w:val="none" w:sz="0" w:space="0" w:color="auto"/>
        <w:right w:val="none" w:sz="0" w:space="0" w:color="auto"/>
      </w:divBdr>
    </w:div>
    <w:div w:id="986982020">
      <w:marLeft w:val="480"/>
      <w:marRight w:val="0"/>
      <w:marTop w:val="0"/>
      <w:marBottom w:val="0"/>
      <w:divBdr>
        <w:top w:val="none" w:sz="0" w:space="0" w:color="auto"/>
        <w:left w:val="none" w:sz="0" w:space="0" w:color="auto"/>
        <w:bottom w:val="none" w:sz="0" w:space="0" w:color="auto"/>
        <w:right w:val="none" w:sz="0" w:space="0" w:color="auto"/>
      </w:divBdr>
    </w:div>
    <w:div w:id="987368784">
      <w:marLeft w:val="480"/>
      <w:marRight w:val="0"/>
      <w:marTop w:val="0"/>
      <w:marBottom w:val="0"/>
      <w:divBdr>
        <w:top w:val="none" w:sz="0" w:space="0" w:color="auto"/>
        <w:left w:val="none" w:sz="0" w:space="0" w:color="auto"/>
        <w:bottom w:val="none" w:sz="0" w:space="0" w:color="auto"/>
        <w:right w:val="none" w:sz="0" w:space="0" w:color="auto"/>
      </w:divBdr>
    </w:div>
    <w:div w:id="987397393">
      <w:marLeft w:val="480"/>
      <w:marRight w:val="0"/>
      <w:marTop w:val="0"/>
      <w:marBottom w:val="0"/>
      <w:divBdr>
        <w:top w:val="none" w:sz="0" w:space="0" w:color="auto"/>
        <w:left w:val="none" w:sz="0" w:space="0" w:color="auto"/>
        <w:bottom w:val="none" w:sz="0" w:space="0" w:color="auto"/>
        <w:right w:val="none" w:sz="0" w:space="0" w:color="auto"/>
      </w:divBdr>
    </w:div>
    <w:div w:id="987898581">
      <w:bodyDiv w:val="1"/>
      <w:marLeft w:val="0"/>
      <w:marRight w:val="0"/>
      <w:marTop w:val="0"/>
      <w:marBottom w:val="0"/>
      <w:divBdr>
        <w:top w:val="none" w:sz="0" w:space="0" w:color="auto"/>
        <w:left w:val="none" w:sz="0" w:space="0" w:color="auto"/>
        <w:bottom w:val="none" w:sz="0" w:space="0" w:color="auto"/>
        <w:right w:val="none" w:sz="0" w:space="0" w:color="auto"/>
      </w:divBdr>
    </w:div>
    <w:div w:id="988024681">
      <w:marLeft w:val="480"/>
      <w:marRight w:val="0"/>
      <w:marTop w:val="0"/>
      <w:marBottom w:val="0"/>
      <w:divBdr>
        <w:top w:val="none" w:sz="0" w:space="0" w:color="auto"/>
        <w:left w:val="none" w:sz="0" w:space="0" w:color="auto"/>
        <w:bottom w:val="none" w:sz="0" w:space="0" w:color="auto"/>
        <w:right w:val="none" w:sz="0" w:space="0" w:color="auto"/>
      </w:divBdr>
    </w:div>
    <w:div w:id="988095627">
      <w:marLeft w:val="480"/>
      <w:marRight w:val="0"/>
      <w:marTop w:val="0"/>
      <w:marBottom w:val="0"/>
      <w:divBdr>
        <w:top w:val="none" w:sz="0" w:space="0" w:color="auto"/>
        <w:left w:val="none" w:sz="0" w:space="0" w:color="auto"/>
        <w:bottom w:val="none" w:sz="0" w:space="0" w:color="auto"/>
        <w:right w:val="none" w:sz="0" w:space="0" w:color="auto"/>
      </w:divBdr>
    </w:div>
    <w:div w:id="988558624">
      <w:bodyDiv w:val="1"/>
      <w:marLeft w:val="0"/>
      <w:marRight w:val="0"/>
      <w:marTop w:val="0"/>
      <w:marBottom w:val="0"/>
      <w:divBdr>
        <w:top w:val="none" w:sz="0" w:space="0" w:color="auto"/>
        <w:left w:val="none" w:sz="0" w:space="0" w:color="auto"/>
        <w:bottom w:val="none" w:sz="0" w:space="0" w:color="auto"/>
        <w:right w:val="none" w:sz="0" w:space="0" w:color="auto"/>
      </w:divBdr>
    </w:div>
    <w:div w:id="988706890">
      <w:marLeft w:val="480"/>
      <w:marRight w:val="0"/>
      <w:marTop w:val="0"/>
      <w:marBottom w:val="0"/>
      <w:divBdr>
        <w:top w:val="none" w:sz="0" w:space="0" w:color="auto"/>
        <w:left w:val="none" w:sz="0" w:space="0" w:color="auto"/>
        <w:bottom w:val="none" w:sz="0" w:space="0" w:color="auto"/>
        <w:right w:val="none" w:sz="0" w:space="0" w:color="auto"/>
      </w:divBdr>
    </w:div>
    <w:div w:id="988824968">
      <w:marLeft w:val="480"/>
      <w:marRight w:val="0"/>
      <w:marTop w:val="0"/>
      <w:marBottom w:val="0"/>
      <w:divBdr>
        <w:top w:val="none" w:sz="0" w:space="0" w:color="auto"/>
        <w:left w:val="none" w:sz="0" w:space="0" w:color="auto"/>
        <w:bottom w:val="none" w:sz="0" w:space="0" w:color="auto"/>
        <w:right w:val="none" w:sz="0" w:space="0" w:color="auto"/>
      </w:divBdr>
    </w:div>
    <w:div w:id="989135732">
      <w:bodyDiv w:val="1"/>
      <w:marLeft w:val="0"/>
      <w:marRight w:val="0"/>
      <w:marTop w:val="0"/>
      <w:marBottom w:val="0"/>
      <w:divBdr>
        <w:top w:val="none" w:sz="0" w:space="0" w:color="auto"/>
        <w:left w:val="none" w:sz="0" w:space="0" w:color="auto"/>
        <w:bottom w:val="none" w:sz="0" w:space="0" w:color="auto"/>
        <w:right w:val="none" w:sz="0" w:space="0" w:color="auto"/>
      </w:divBdr>
    </w:div>
    <w:div w:id="989207902">
      <w:marLeft w:val="480"/>
      <w:marRight w:val="0"/>
      <w:marTop w:val="0"/>
      <w:marBottom w:val="0"/>
      <w:divBdr>
        <w:top w:val="none" w:sz="0" w:space="0" w:color="auto"/>
        <w:left w:val="none" w:sz="0" w:space="0" w:color="auto"/>
        <w:bottom w:val="none" w:sz="0" w:space="0" w:color="auto"/>
        <w:right w:val="none" w:sz="0" w:space="0" w:color="auto"/>
      </w:divBdr>
    </w:div>
    <w:div w:id="989333848">
      <w:bodyDiv w:val="1"/>
      <w:marLeft w:val="0"/>
      <w:marRight w:val="0"/>
      <w:marTop w:val="0"/>
      <w:marBottom w:val="0"/>
      <w:divBdr>
        <w:top w:val="none" w:sz="0" w:space="0" w:color="auto"/>
        <w:left w:val="none" w:sz="0" w:space="0" w:color="auto"/>
        <w:bottom w:val="none" w:sz="0" w:space="0" w:color="auto"/>
        <w:right w:val="none" w:sz="0" w:space="0" w:color="auto"/>
      </w:divBdr>
    </w:div>
    <w:div w:id="989597894">
      <w:marLeft w:val="480"/>
      <w:marRight w:val="0"/>
      <w:marTop w:val="0"/>
      <w:marBottom w:val="0"/>
      <w:divBdr>
        <w:top w:val="none" w:sz="0" w:space="0" w:color="auto"/>
        <w:left w:val="none" w:sz="0" w:space="0" w:color="auto"/>
        <w:bottom w:val="none" w:sz="0" w:space="0" w:color="auto"/>
        <w:right w:val="none" w:sz="0" w:space="0" w:color="auto"/>
      </w:divBdr>
    </w:div>
    <w:div w:id="989674042">
      <w:bodyDiv w:val="1"/>
      <w:marLeft w:val="0"/>
      <w:marRight w:val="0"/>
      <w:marTop w:val="0"/>
      <w:marBottom w:val="0"/>
      <w:divBdr>
        <w:top w:val="none" w:sz="0" w:space="0" w:color="auto"/>
        <w:left w:val="none" w:sz="0" w:space="0" w:color="auto"/>
        <w:bottom w:val="none" w:sz="0" w:space="0" w:color="auto"/>
        <w:right w:val="none" w:sz="0" w:space="0" w:color="auto"/>
      </w:divBdr>
    </w:div>
    <w:div w:id="989677623">
      <w:marLeft w:val="480"/>
      <w:marRight w:val="0"/>
      <w:marTop w:val="0"/>
      <w:marBottom w:val="0"/>
      <w:divBdr>
        <w:top w:val="none" w:sz="0" w:space="0" w:color="auto"/>
        <w:left w:val="none" w:sz="0" w:space="0" w:color="auto"/>
        <w:bottom w:val="none" w:sz="0" w:space="0" w:color="auto"/>
        <w:right w:val="none" w:sz="0" w:space="0" w:color="auto"/>
      </w:divBdr>
    </w:div>
    <w:div w:id="989821133">
      <w:marLeft w:val="480"/>
      <w:marRight w:val="0"/>
      <w:marTop w:val="0"/>
      <w:marBottom w:val="0"/>
      <w:divBdr>
        <w:top w:val="none" w:sz="0" w:space="0" w:color="auto"/>
        <w:left w:val="none" w:sz="0" w:space="0" w:color="auto"/>
        <w:bottom w:val="none" w:sz="0" w:space="0" w:color="auto"/>
        <w:right w:val="none" w:sz="0" w:space="0" w:color="auto"/>
      </w:divBdr>
    </w:div>
    <w:div w:id="989821339">
      <w:marLeft w:val="480"/>
      <w:marRight w:val="0"/>
      <w:marTop w:val="0"/>
      <w:marBottom w:val="0"/>
      <w:divBdr>
        <w:top w:val="none" w:sz="0" w:space="0" w:color="auto"/>
        <w:left w:val="none" w:sz="0" w:space="0" w:color="auto"/>
        <w:bottom w:val="none" w:sz="0" w:space="0" w:color="auto"/>
        <w:right w:val="none" w:sz="0" w:space="0" w:color="auto"/>
      </w:divBdr>
    </w:div>
    <w:div w:id="989868508">
      <w:bodyDiv w:val="1"/>
      <w:marLeft w:val="0"/>
      <w:marRight w:val="0"/>
      <w:marTop w:val="0"/>
      <w:marBottom w:val="0"/>
      <w:divBdr>
        <w:top w:val="none" w:sz="0" w:space="0" w:color="auto"/>
        <w:left w:val="none" w:sz="0" w:space="0" w:color="auto"/>
        <w:bottom w:val="none" w:sz="0" w:space="0" w:color="auto"/>
        <w:right w:val="none" w:sz="0" w:space="0" w:color="auto"/>
      </w:divBdr>
    </w:div>
    <w:div w:id="989870252">
      <w:marLeft w:val="480"/>
      <w:marRight w:val="0"/>
      <w:marTop w:val="0"/>
      <w:marBottom w:val="0"/>
      <w:divBdr>
        <w:top w:val="none" w:sz="0" w:space="0" w:color="auto"/>
        <w:left w:val="none" w:sz="0" w:space="0" w:color="auto"/>
        <w:bottom w:val="none" w:sz="0" w:space="0" w:color="auto"/>
        <w:right w:val="none" w:sz="0" w:space="0" w:color="auto"/>
      </w:divBdr>
    </w:div>
    <w:div w:id="989945889">
      <w:marLeft w:val="480"/>
      <w:marRight w:val="0"/>
      <w:marTop w:val="0"/>
      <w:marBottom w:val="0"/>
      <w:divBdr>
        <w:top w:val="none" w:sz="0" w:space="0" w:color="auto"/>
        <w:left w:val="none" w:sz="0" w:space="0" w:color="auto"/>
        <w:bottom w:val="none" w:sz="0" w:space="0" w:color="auto"/>
        <w:right w:val="none" w:sz="0" w:space="0" w:color="auto"/>
      </w:divBdr>
    </w:div>
    <w:div w:id="990064071">
      <w:marLeft w:val="480"/>
      <w:marRight w:val="0"/>
      <w:marTop w:val="0"/>
      <w:marBottom w:val="0"/>
      <w:divBdr>
        <w:top w:val="none" w:sz="0" w:space="0" w:color="auto"/>
        <w:left w:val="none" w:sz="0" w:space="0" w:color="auto"/>
        <w:bottom w:val="none" w:sz="0" w:space="0" w:color="auto"/>
        <w:right w:val="none" w:sz="0" w:space="0" w:color="auto"/>
      </w:divBdr>
    </w:div>
    <w:div w:id="990212072">
      <w:bodyDiv w:val="1"/>
      <w:marLeft w:val="0"/>
      <w:marRight w:val="0"/>
      <w:marTop w:val="0"/>
      <w:marBottom w:val="0"/>
      <w:divBdr>
        <w:top w:val="none" w:sz="0" w:space="0" w:color="auto"/>
        <w:left w:val="none" w:sz="0" w:space="0" w:color="auto"/>
        <w:bottom w:val="none" w:sz="0" w:space="0" w:color="auto"/>
        <w:right w:val="none" w:sz="0" w:space="0" w:color="auto"/>
      </w:divBdr>
    </w:div>
    <w:div w:id="990327658">
      <w:marLeft w:val="480"/>
      <w:marRight w:val="0"/>
      <w:marTop w:val="0"/>
      <w:marBottom w:val="0"/>
      <w:divBdr>
        <w:top w:val="none" w:sz="0" w:space="0" w:color="auto"/>
        <w:left w:val="none" w:sz="0" w:space="0" w:color="auto"/>
        <w:bottom w:val="none" w:sz="0" w:space="0" w:color="auto"/>
        <w:right w:val="none" w:sz="0" w:space="0" w:color="auto"/>
      </w:divBdr>
    </w:div>
    <w:div w:id="990596230">
      <w:marLeft w:val="480"/>
      <w:marRight w:val="0"/>
      <w:marTop w:val="0"/>
      <w:marBottom w:val="0"/>
      <w:divBdr>
        <w:top w:val="none" w:sz="0" w:space="0" w:color="auto"/>
        <w:left w:val="none" w:sz="0" w:space="0" w:color="auto"/>
        <w:bottom w:val="none" w:sz="0" w:space="0" w:color="auto"/>
        <w:right w:val="none" w:sz="0" w:space="0" w:color="auto"/>
      </w:divBdr>
    </w:div>
    <w:div w:id="990718602">
      <w:marLeft w:val="480"/>
      <w:marRight w:val="0"/>
      <w:marTop w:val="0"/>
      <w:marBottom w:val="0"/>
      <w:divBdr>
        <w:top w:val="none" w:sz="0" w:space="0" w:color="auto"/>
        <w:left w:val="none" w:sz="0" w:space="0" w:color="auto"/>
        <w:bottom w:val="none" w:sz="0" w:space="0" w:color="auto"/>
        <w:right w:val="none" w:sz="0" w:space="0" w:color="auto"/>
      </w:divBdr>
    </w:div>
    <w:div w:id="991060994">
      <w:marLeft w:val="480"/>
      <w:marRight w:val="0"/>
      <w:marTop w:val="0"/>
      <w:marBottom w:val="0"/>
      <w:divBdr>
        <w:top w:val="none" w:sz="0" w:space="0" w:color="auto"/>
        <w:left w:val="none" w:sz="0" w:space="0" w:color="auto"/>
        <w:bottom w:val="none" w:sz="0" w:space="0" w:color="auto"/>
        <w:right w:val="none" w:sz="0" w:space="0" w:color="auto"/>
      </w:divBdr>
    </w:div>
    <w:div w:id="991061831">
      <w:marLeft w:val="480"/>
      <w:marRight w:val="0"/>
      <w:marTop w:val="0"/>
      <w:marBottom w:val="0"/>
      <w:divBdr>
        <w:top w:val="none" w:sz="0" w:space="0" w:color="auto"/>
        <w:left w:val="none" w:sz="0" w:space="0" w:color="auto"/>
        <w:bottom w:val="none" w:sz="0" w:space="0" w:color="auto"/>
        <w:right w:val="none" w:sz="0" w:space="0" w:color="auto"/>
      </w:divBdr>
    </w:div>
    <w:div w:id="991250089">
      <w:marLeft w:val="480"/>
      <w:marRight w:val="0"/>
      <w:marTop w:val="0"/>
      <w:marBottom w:val="0"/>
      <w:divBdr>
        <w:top w:val="none" w:sz="0" w:space="0" w:color="auto"/>
        <w:left w:val="none" w:sz="0" w:space="0" w:color="auto"/>
        <w:bottom w:val="none" w:sz="0" w:space="0" w:color="auto"/>
        <w:right w:val="none" w:sz="0" w:space="0" w:color="auto"/>
      </w:divBdr>
    </w:div>
    <w:div w:id="991326428">
      <w:marLeft w:val="480"/>
      <w:marRight w:val="0"/>
      <w:marTop w:val="0"/>
      <w:marBottom w:val="0"/>
      <w:divBdr>
        <w:top w:val="none" w:sz="0" w:space="0" w:color="auto"/>
        <w:left w:val="none" w:sz="0" w:space="0" w:color="auto"/>
        <w:bottom w:val="none" w:sz="0" w:space="0" w:color="auto"/>
        <w:right w:val="none" w:sz="0" w:space="0" w:color="auto"/>
      </w:divBdr>
    </w:div>
    <w:div w:id="991519555">
      <w:marLeft w:val="480"/>
      <w:marRight w:val="0"/>
      <w:marTop w:val="0"/>
      <w:marBottom w:val="0"/>
      <w:divBdr>
        <w:top w:val="none" w:sz="0" w:space="0" w:color="auto"/>
        <w:left w:val="none" w:sz="0" w:space="0" w:color="auto"/>
        <w:bottom w:val="none" w:sz="0" w:space="0" w:color="auto"/>
        <w:right w:val="none" w:sz="0" w:space="0" w:color="auto"/>
      </w:divBdr>
    </w:div>
    <w:div w:id="991524208">
      <w:marLeft w:val="480"/>
      <w:marRight w:val="0"/>
      <w:marTop w:val="0"/>
      <w:marBottom w:val="0"/>
      <w:divBdr>
        <w:top w:val="none" w:sz="0" w:space="0" w:color="auto"/>
        <w:left w:val="none" w:sz="0" w:space="0" w:color="auto"/>
        <w:bottom w:val="none" w:sz="0" w:space="0" w:color="auto"/>
        <w:right w:val="none" w:sz="0" w:space="0" w:color="auto"/>
      </w:divBdr>
    </w:div>
    <w:div w:id="991835222">
      <w:marLeft w:val="480"/>
      <w:marRight w:val="0"/>
      <w:marTop w:val="0"/>
      <w:marBottom w:val="0"/>
      <w:divBdr>
        <w:top w:val="none" w:sz="0" w:space="0" w:color="auto"/>
        <w:left w:val="none" w:sz="0" w:space="0" w:color="auto"/>
        <w:bottom w:val="none" w:sz="0" w:space="0" w:color="auto"/>
        <w:right w:val="none" w:sz="0" w:space="0" w:color="auto"/>
      </w:divBdr>
    </w:div>
    <w:div w:id="991836349">
      <w:bodyDiv w:val="1"/>
      <w:marLeft w:val="0"/>
      <w:marRight w:val="0"/>
      <w:marTop w:val="0"/>
      <w:marBottom w:val="0"/>
      <w:divBdr>
        <w:top w:val="none" w:sz="0" w:space="0" w:color="auto"/>
        <w:left w:val="none" w:sz="0" w:space="0" w:color="auto"/>
        <w:bottom w:val="none" w:sz="0" w:space="0" w:color="auto"/>
        <w:right w:val="none" w:sz="0" w:space="0" w:color="auto"/>
      </w:divBdr>
      <w:divsChild>
        <w:div w:id="1840267588">
          <w:marLeft w:val="480"/>
          <w:marRight w:val="0"/>
          <w:marTop w:val="0"/>
          <w:marBottom w:val="0"/>
          <w:divBdr>
            <w:top w:val="none" w:sz="0" w:space="0" w:color="auto"/>
            <w:left w:val="none" w:sz="0" w:space="0" w:color="auto"/>
            <w:bottom w:val="none" w:sz="0" w:space="0" w:color="auto"/>
            <w:right w:val="none" w:sz="0" w:space="0" w:color="auto"/>
          </w:divBdr>
        </w:div>
        <w:div w:id="321860705">
          <w:marLeft w:val="480"/>
          <w:marRight w:val="0"/>
          <w:marTop w:val="0"/>
          <w:marBottom w:val="0"/>
          <w:divBdr>
            <w:top w:val="none" w:sz="0" w:space="0" w:color="auto"/>
            <w:left w:val="none" w:sz="0" w:space="0" w:color="auto"/>
            <w:bottom w:val="none" w:sz="0" w:space="0" w:color="auto"/>
            <w:right w:val="none" w:sz="0" w:space="0" w:color="auto"/>
          </w:divBdr>
        </w:div>
        <w:div w:id="212037086">
          <w:marLeft w:val="480"/>
          <w:marRight w:val="0"/>
          <w:marTop w:val="0"/>
          <w:marBottom w:val="0"/>
          <w:divBdr>
            <w:top w:val="none" w:sz="0" w:space="0" w:color="auto"/>
            <w:left w:val="none" w:sz="0" w:space="0" w:color="auto"/>
            <w:bottom w:val="none" w:sz="0" w:space="0" w:color="auto"/>
            <w:right w:val="none" w:sz="0" w:space="0" w:color="auto"/>
          </w:divBdr>
        </w:div>
        <w:div w:id="1544712282">
          <w:marLeft w:val="480"/>
          <w:marRight w:val="0"/>
          <w:marTop w:val="0"/>
          <w:marBottom w:val="0"/>
          <w:divBdr>
            <w:top w:val="none" w:sz="0" w:space="0" w:color="auto"/>
            <w:left w:val="none" w:sz="0" w:space="0" w:color="auto"/>
            <w:bottom w:val="none" w:sz="0" w:space="0" w:color="auto"/>
            <w:right w:val="none" w:sz="0" w:space="0" w:color="auto"/>
          </w:divBdr>
        </w:div>
        <w:div w:id="2014069339">
          <w:marLeft w:val="480"/>
          <w:marRight w:val="0"/>
          <w:marTop w:val="0"/>
          <w:marBottom w:val="0"/>
          <w:divBdr>
            <w:top w:val="none" w:sz="0" w:space="0" w:color="auto"/>
            <w:left w:val="none" w:sz="0" w:space="0" w:color="auto"/>
            <w:bottom w:val="none" w:sz="0" w:space="0" w:color="auto"/>
            <w:right w:val="none" w:sz="0" w:space="0" w:color="auto"/>
          </w:divBdr>
        </w:div>
        <w:div w:id="1625190890">
          <w:marLeft w:val="480"/>
          <w:marRight w:val="0"/>
          <w:marTop w:val="0"/>
          <w:marBottom w:val="0"/>
          <w:divBdr>
            <w:top w:val="none" w:sz="0" w:space="0" w:color="auto"/>
            <w:left w:val="none" w:sz="0" w:space="0" w:color="auto"/>
            <w:bottom w:val="none" w:sz="0" w:space="0" w:color="auto"/>
            <w:right w:val="none" w:sz="0" w:space="0" w:color="auto"/>
          </w:divBdr>
        </w:div>
        <w:div w:id="48311527">
          <w:marLeft w:val="480"/>
          <w:marRight w:val="0"/>
          <w:marTop w:val="0"/>
          <w:marBottom w:val="0"/>
          <w:divBdr>
            <w:top w:val="none" w:sz="0" w:space="0" w:color="auto"/>
            <w:left w:val="none" w:sz="0" w:space="0" w:color="auto"/>
            <w:bottom w:val="none" w:sz="0" w:space="0" w:color="auto"/>
            <w:right w:val="none" w:sz="0" w:space="0" w:color="auto"/>
          </w:divBdr>
        </w:div>
        <w:div w:id="756554647">
          <w:marLeft w:val="480"/>
          <w:marRight w:val="0"/>
          <w:marTop w:val="0"/>
          <w:marBottom w:val="0"/>
          <w:divBdr>
            <w:top w:val="none" w:sz="0" w:space="0" w:color="auto"/>
            <w:left w:val="none" w:sz="0" w:space="0" w:color="auto"/>
            <w:bottom w:val="none" w:sz="0" w:space="0" w:color="auto"/>
            <w:right w:val="none" w:sz="0" w:space="0" w:color="auto"/>
          </w:divBdr>
        </w:div>
        <w:div w:id="1448164508">
          <w:marLeft w:val="480"/>
          <w:marRight w:val="0"/>
          <w:marTop w:val="0"/>
          <w:marBottom w:val="0"/>
          <w:divBdr>
            <w:top w:val="none" w:sz="0" w:space="0" w:color="auto"/>
            <w:left w:val="none" w:sz="0" w:space="0" w:color="auto"/>
            <w:bottom w:val="none" w:sz="0" w:space="0" w:color="auto"/>
            <w:right w:val="none" w:sz="0" w:space="0" w:color="auto"/>
          </w:divBdr>
        </w:div>
        <w:div w:id="1899632680">
          <w:marLeft w:val="480"/>
          <w:marRight w:val="0"/>
          <w:marTop w:val="0"/>
          <w:marBottom w:val="0"/>
          <w:divBdr>
            <w:top w:val="none" w:sz="0" w:space="0" w:color="auto"/>
            <w:left w:val="none" w:sz="0" w:space="0" w:color="auto"/>
            <w:bottom w:val="none" w:sz="0" w:space="0" w:color="auto"/>
            <w:right w:val="none" w:sz="0" w:space="0" w:color="auto"/>
          </w:divBdr>
        </w:div>
        <w:div w:id="1620603128">
          <w:marLeft w:val="480"/>
          <w:marRight w:val="0"/>
          <w:marTop w:val="0"/>
          <w:marBottom w:val="0"/>
          <w:divBdr>
            <w:top w:val="none" w:sz="0" w:space="0" w:color="auto"/>
            <w:left w:val="none" w:sz="0" w:space="0" w:color="auto"/>
            <w:bottom w:val="none" w:sz="0" w:space="0" w:color="auto"/>
            <w:right w:val="none" w:sz="0" w:space="0" w:color="auto"/>
          </w:divBdr>
        </w:div>
        <w:div w:id="1767530766">
          <w:marLeft w:val="480"/>
          <w:marRight w:val="0"/>
          <w:marTop w:val="0"/>
          <w:marBottom w:val="0"/>
          <w:divBdr>
            <w:top w:val="none" w:sz="0" w:space="0" w:color="auto"/>
            <w:left w:val="none" w:sz="0" w:space="0" w:color="auto"/>
            <w:bottom w:val="none" w:sz="0" w:space="0" w:color="auto"/>
            <w:right w:val="none" w:sz="0" w:space="0" w:color="auto"/>
          </w:divBdr>
        </w:div>
        <w:div w:id="58791672">
          <w:marLeft w:val="480"/>
          <w:marRight w:val="0"/>
          <w:marTop w:val="0"/>
          <w:marBottom w:val="0"/>
          <w:divBdr>
            <w:top w:val="none" w:sz="0" w:space="0" w:color="auto"/>
            <w:left w:val="none" w:sz="0" w:space="0" w:color="auto"/>
            <w:bottom w:val="none" w:sz="0" w:space="0" w:color="auto"/>
            <w:right w:val="none" w:sz="0" w:space="0" w:color="auto"/>
          </w:divBdr>
        </w:div>
        <w:div w:id="1574582747">
          <w:marLeft w:val="480"/>
          <w:marRight w:val="0"/>
          <w:marTop w:val="0"/>
          <w:marBottom w:val="0"/>
          <w:divBdr>
            <w:top w:val="none" w:sz="0" w:space="0" w:color="auto"/>
            <w:left w:val="none" w:sz="0" w:space="0" w:color="auto"/>
            <w:bottom w:val="none" w:sz="0" w:space="0" w:color="auto"/>
            <w:right w:val="none" w:sz="0" w:space="0" w:color="auto"/>
          </w:divBdr>
        </w:div>
        <w:div w:id="240407455">
          <w:marLeft w:val="480"/>
          <w:marRight w:val="0"/>
          <w:marTop w:val="0"/>
          <w:marBottom w:val="0"/>
          <w:divBdr>
            <w:top w:val="none" w:sz="0" w:space="0" w:color="auto"/>
            <w:left w:val="none" w:sz="0" w:space="0" w:color="auto"/>
            <w:bottom w:val="none" w:sz="0" w:space="0" w:color="auto"/>
            <w:right w:val="none" w:sz="0" w:space="0" w:color="auto"/>
          </w:divBdr>
        </w:div>
        <w:div w:id="999693884">
          <w:marLeft w:val="480"/>
          <w:marRight w:val="0"/>
          <w:marTop w:val="0"/>
          <w:marBottom w:val="0"/>
          <w:divBdr>
            <w:top w:val="none" w:sz="0" w:space="0" w:color="auto"/>
            <w:left w:val="none" w:sz="0" w:space="0" w:color="auto"/>
            <w:bottom w:val="none" w:sz="0" w:space="0" w:color="auto"/>
            <w:right w:val="none" w:sz="0" w:space="0" w:color="auto"/>
          </w:divBdr>
        </w:div>
        <w:div w:id="1322386319">
          <w:marLeft w:val="480"/>
          <w:marRight w:val="0"/>
          <w:marTop w:val="0"/>
          <w:marBottom w:val="0"/>
          <w:divBdr>
            <w:top w:val="none" w:sz="0" w:space="0" w:color="auto"/>
            <w:left w:val="none" w:sz="0" w:space="0" w:color="auto"/>
            <w:bottom w:val="none" w:sz="0" w:space="0" w:color="auto"/>
            <w:right w:val="none" w:sz="0" w:space="0" w:color="auto"/>
          </w:divBdr>
        </w:div>
        <w:div w:id="2083795396">
          <w:marLeft w:val="480"/>
          <w:marRight w:val="0"/>
          <w:marTop w:val="0"/>
          <w:marBottom w:val="0"/>
          <w:divBdr>
            <w:top w:val="none" w:sz="0" w:space="0" w:color="auto"/>
            <w:left w:val="none" w:sz="0" w:space="0" w:color="auto"/>
            <w:bottom w:val="none" w:sz="0" w:space="0" w:color="auto"/>
            <w:right w:val="none" w:sz="0" w:space="0" w:color="auto"/>
          </w:divBdr>
        </w:div>
        <w:div w:id="1534271219">
          <w:marLeft w:val="480"/>
          <w:marRight w:val="0"/>
          <w:marTop w:val="0"/>
          <w:marBottom w:val="0"/>
          <w:divBdr>
            <w:top w:val="none" w:sz="0" w:space="0" w:color="auto"/>
            <w:left w:val="none" w:sz="0" w:space="0" w:color="auto"/>
            <w:bottom w:val="none" w:sz="0" w:space="0" w:color="auto"/>
            <w:right w:val="none" w:sz="0" w:space="0" w:color="auto"/>
          </w:divBdr>
        </w:div>
        <w:div w:id="1094470135">
          <w:marLeft w:val="480"/>
          <w:marRight w:val="0"/>
          <w:marTop w:val="0"/>
          <w:marBottom w:val="0"/>
          <w:divBdr>
            <w:top w:val="none" w:sz="0" w:space="0" w:color="auto"/>
            <w:left w:val="none" w:sz="0" w:space="0" w:color="auto"/>
            <w:bottom w:val="none" w:sz="0" w:space="0" w:color="auto"/>
            <w:right w:val="none" w:sz="0" w:space="0" w:color="auto"/>
          </w:divBdr>
        </w:div>
        <w:div w:id="555972745">
          <w:marLeft w:val="480"/>
          <w:marRight w:val="0"/>
          <w:marTop w:val="0"/>
          <w:marBottom w:val="0"/>
          <w:divBdr>
            <w:top w:val="none" w:sz="0" w:space="0" w:color="auto"/>
            <w:left w:val="none" w:sz="0" w:space="0" w:color="auto"/>
            <w:bottom w:val="none" w:sz="0" w:space="0" w:color="auto"/>
            <w:right w:val="none" w:sz="0" w:space="0" w:color="auto"/>
          </w:divBdr>
        </w:div>
        <w:div w:id="777682770">
          <w:marLeft w:val="480"/>
          <w:marRight w:val="0"/>
          <w:marTop w:val="0"/>
          <w:marBottom w:val="0"/>
          <w:divBdr>
            <w:top w:val="none" w:sz="0" w:space="0" w:color="auto"/>
            <w:left w:val="none" w:sz="0" w:space="0" w:color="auto"/>
            <w:bottom w:val="none" w:sz="0" w:space="0" w:color="auto"/>
            <w:right w:val="none" w:sz="0" w:space="0" w:color="auto"/>
          </w:divBdr>
        </w:div>
        <w:div w:id="1387796676">
          <w:marLeft w:val="480"/>
          <w:marRight w:val="0"/>
          <w:marTop w:val="0"/>
          <w:marBottom w:val="0"/>
          <w:divBdr>
            <w:top w:val="none" w:sz="0" w:space="0" w:color="auto"/>
            <w:left w:val="none" w:sz="0" w:space="0" w:color="auto"/>
            <w:bottom w:val="none" w:sz="0" w:space="0" w:color="auto"/>
            <w:right w:val="none" w:sz="0" w:space="0" w:color="auto"/>
          </w:divBdr>
        </w:div>
        <w:div w:id="1504933202">
          <w:marLeft w:val="480"/>
          <w:marRight w:val="0"/>
          <w:marTop w:val="0"/>
          <w:marBottom w:val="0"/>
          <w:divBdr>
            <w:top w:val="none" w:sz="0" w:space="0" w:color="auto"/>
            <w:left w:val="none" w:sz="0" w:space="0" w:color="auto"/>
            <w:bottom w:val="none" w:sz="0" w:space="0" w:color="auto"/>
            <w:right w:val="none" w:sz="0" w:space="0" w:color="auto"/>
          </w:divBdr>
        </w:div>
        <w:div w:id="1246302444">
          <w:marLeft w:val="480"/>
          <w:marRight w:val="0"/>
          <w:marTop w:val="0"/>
          <w:marBottom w:val="0"/>
          <w:divBdr>
            <w:top w:val="none" w:sz="0" w:space="0" w:color="auto"/>
            <w:left w:val="none" w:sz="0" w:space="0" w:color="auto"/>
            <w:bottom w:val="none" w:sz="0" w:space="0" w:color="auto"/>
            <w:right w:val="none" w:sz="0" w:space="0" w:color="auto"/>
          </w:divBdr>
        </w:div>
        <w:div w:id="221060146">
          <w:marLeft w:val="480"/>
          <w:marRight w:val="0"/>
          <w:marTop w:val="0"/>
          <w:marBottom w:val="0"/>
          <w:divBdr>
            <w:top w:val="none" w:sz="0" w:space="0" w:color="auto"/>
            <w:left w:val="none" w:sz="0" w:space="0" w:color="auto"/>
            <w:bottom w:val="none" w:sz="0" w:space="0" w:color="auto"/>
            <w:right w:val="none" w:sz="0" w:space="0" w:color="auto"/>
          </w:divBdr>
        </w:div>
        <w:div w:id="1825193426">
          <w:marLeft w:val="480"/>
          <w:marRight w:val="0"/>
          <w:marTop w:val="0"/>
          <w:marBottom w:val="0"/>
          <w:divBdr>
            <w:top w:val="none" w:sz="0" w:space="0" w:color="auto"/>
            <w:left w:val="none" w:sz="0" w:space="0" w:color="auto"/>
            <w:bottom w:val="none" w:sz="0" w:space="0" w:color="auto"/>
            <w:right w:val="none" w:sz="0" w:space="0" w:color="auto"/>
          </w:divBdr>
        </w:div>
        <w:div w:id="1456213761">
          <w:marLeft w:val="480"/>
          <w:marRight w:val="0"/>
          <w:marTop w:val="0"/>
          <w:marBottom w:val="0"/>
          <w:divBdr>
            <w:top w:val="none" w:sz="0" w:space="0" w:color="auto"/>
            <w:left w:val="none" w:sz="0" w:space="0" w:color="auto"/>
            <w:bottom w:val="none" w:sz="0" w:space="0" w:color="auto"/>
            <w:right w:val="none" w:sz="0" w:space="0" w:color="auto"/>
          </w:divBdr>
        </w:div>
        <w:div w:id="638264916">
          <w:marLeft w:val="480"/>
          <w:marRight w:val="0"/>
          <w:marTop w:val="0"/>
          <w:marBottom w:val="0"/>
          <w:divBdr>
            <w:top w:val="none" w:sz="0" w:space="0" w:color="auto"/>
            <w:left w:val="none" w:sz="0" w:space="0" w:color="auto"/>
            <w:bottom w:val="none" w:sz="0" w:space="0" w:color="auto"/>
            <w:right w:val="none" w:sz="0" w:space="0" w:color="auto"/>
          </w:divBdr>
        </w:div>
        <w:div w:id="907883499">
          <w:marLeft w:val="480"/>
          <w:marRight w:val="0"/>
          <w:marTop w:val="0"/>
          <w:marBottom w:val="0"/>
          <w:divBdr>
            <w:top w:val="none" w:sz="0" w:space="0" w:color="auto"/>
            <w:left w:val="none" w:sz="0" w:space="0" w:color="auto"/>
            <w:bottom w:val="none" w:sz="0" w:space="0" w:color="auto"/>
            <w:right w:val="none" w:sz="0" w:space="0" w:color="auto"/>
          </w:divBdr>
        </w:div>
        <w:div w:id="1742870867">
          <w:marLeft w:val="480"/>
          <w:marRight w:val="0"/>
          <w:marTop w:val="0"/>
          <w:marBottom w:val="0"/>
          <w:divBdr>
            <w:top w:val="none" w:sz="0" w:space="0" w:color="auto"/>
            <w:left w:val="none" w:sz="0" w:space="0" w:color="auto"/>
            <w:bottom w:val="none" w:sz="0" w:space="0" w:color="auto"/>
            <w:right w:val="none" w:sz="0" w:space="0" w:color="auto"/>
          </w:divBdr>
        </w:div>
        <w:div w:id="1910459795">
          <w:marLeft w:val="480"/>
          <w:marRight w:val="0"/>
          <w:marTop w:val="0"/>
          <w:marBottom w:val="0"/>
          <w:divBdr>
            <w:top w:val="none" w:sz="0" w:space="0" w:color="auto"/>
            <w:left w:val="none" w:sz="0" w:space="0" w:color="auto"/>
            <w:bottom w:val="none" w:sz="0" w:space="0" w:color="auto"/>
            <w:right w:val="none" w:sz="0" w:space="0" w:color="auto"/>
          </w:divBdr>
        </w:div>
        <w:div w:id="1102258935">
          <w:marLeft w:val="480"/>
          <w:marRight w:val="0"/>
          <w:marTop w:val="0"/>
          <w:marBottom w:val="0"/>
          <w:divBdr>
            <w:top w:val="none" w:sz="0" w:space="0" w:color="auto"/>
            <w:left w:val="none" w:sz="0" w:space="0" w:color="auto"/>
            <w:bottom w:val="none" w:sz="0" w:space="0" w:color="auto"/>
            <w:right w:val="none" w:sz="0" w:space="0" w:color="auto"/>
          </w:divBdr>
        </w:div>
        <w:div w:id="1334920901">
          <w:marLeft w:val="480"/>
          <w:marRight w:val="0"/>
          <w:marTop w:val="0"/>
          <w:marBottom w:val="0"/>
          <w:divBdr>
            <w:top w:val="none" w:sz="0" w:space="0" w:color="auto"/>
            <w:left w:val="none" w:sz="0" w:space="0" w:color="auto"/>
            <w:bottom w:val="none" w:sz="0" w:space="0" w:color="auto"/>
            <w:right w:val="none" w:sz="0" w:space="0" w:color="auto"/>
          </w:divBdr>
        </w:div>
        <w:div w:id="2135713473">
          <w:marLeft w:val="480"/>
          <w:marRight w:val="0"/>
          <w:marTop w:val="0"/>
          <w:marBottom w:val="0"/>
          <w:divBdr>
            <w:top w:val="none" w:sz="0" w:space="0" w:color="auto"/>
            <w:left w:val="none" w:sz="0" w:space="0" w:color="auto"/>
            <w:bottom w:val="none" w:sz="0" w:space="0" w:color="auto"/>
            <w:right w:val="none" w:sz="0" w:space="0" w:color="auto"/>
          </w:divBdr>
        </w:div>
        <w:div w:id="358241669">
          <w:marLeft w:val="480"/>
          <w:marRight w:val="0"/>
          <w:marTop w:val="0"/>
          <w:marBottom w:val="0"/>
          <w:divBdr>
            <w:top w:val="none" w:sz="0" w:space="0" w:color="auto"/>
            <w:left w:val="none" w:sz="0" w:space="0" w:color="auto"/>
            <w:bottom w:val="none" w:sz="0" w:space="0" w:color="auto"/>
            <w:right w:val="none" w:sz="0" w:space="0" w:color="auto"/>
          </w:divBdr>
        </w:div>
        <w:div w:id="546375404">
          <w:marLeft w:val="480"/>
          <w:marRight w:val="0"/>
          <w:marTop w:val="0"/>
          <w:marBottom w:val="0"/>
          <w:divBdr>
            <w:top w:val="none" w:sz="0" w:space="0" w:color="auto"/>
            <w:left w:val="none" w:sz="0" w:space="0" w:color="auto"/>
            <w:bottom w:val="none" w:sz="0" w:space="0" w:color="auto"/>
            <w:right w:val="none" w:sz="0" w:space="0" w:color="auto"/>
          </w:divBdr>
        </w:div>
        <w:div w:id="1663584831">
          <w:marLeft w:val="480"/>
          <w:marRight w:val="0"/>
          <w:marTop w:val="0"/>
          <w:marBottom w:val="0"/>
          <w:divBdr>
            <w:top w:val="none" w:sz="0" w:space="0" w:color="auto"/>
            <w:left w:val="none" w:sz="0" w:space="0" w:color="auto"/>
            <w:bottom w:val="none" w:sz="0" w:space="0" w:color="auto"/>
            <w:right w:val="none" w:sz="0" w:space="0" w:color="auto"/>
          </w:divBdr>
        </w:div>
        <w:div w:id="1776442772">
          <w:marLeft w:val="480"/>
          <w:marRight w:val="0"/>
          <w:marTop w:val="0"/>
          <w:marBottom w:val="0"/>
          <w:divBdr>
            <w:top w:val="none" w:sz="0" w:space="0" w:color="auto"/>
            <w:left w:val="none" w:sz="0" w:space="0" w:color="auto"/>
            <w:bottom w:val="none" w:sz="0" w:space="0" w:color="auto"/>
            <w:right w:val="none" w:sz="0" w:space="0" w:color="auto"/>
          </w:divBdr>
        </w:div>
        <w:div w:id="364453446">
          <w:marLeft w:val="480"/>
          <w:marRight w:val="0"/>
          <w:marTop w:val="0"/>
          <w:marBottom w:val="0"/>
          <w:divBdr>
            <w:top w:val="none" w:sz="0" w:space="0" w:color="auto"/>
            <w:left w:val="none" w:sz="0" w:space="0" w:color="auto"/>
            <w:bottom w:val="none" w:sz="0" w:space="0" w:color="auto"/>
            <w:right w:val="none" w:sz="0" w:space="0" w:color="auto"/>
          </w:divBdr>
        </w:div>
        <w:div w:id="1488209276">
          <w:marLeft w:val="480"/>
          <w:marRight w:val="0"/>
          <w:marTop w:val="0"/>
          <w:marBottom w:val="0"/>
          <w:divBdr>
            <w:top w:val="none" w:sz="0" w:space="0" w:color="auto"/>
            <w:left w:val="none" w:sz="0" w:space="0" w:color="auto"/>
            <w:bottom w:val="none" w:sz="0" w:space="0" w:color="auto"/>
            <w:right w:val="none" w:sz="0" w:space="0" w:color="auto"/>
          </w:divBdr>
        </w:div>
        <w:div w:id="1625841096">
          <w:marLeft w:val="480"/>
          <w:marRight w:val="0"/>
          <w:marTop w:val="0"/>
          <w:marBottom w:val="0"/>
          <w:divBdr>
            <w:top w:val="none" w:sz="0" w:space="0" w:color="auto"/>
            <w:left w:val="none" w:sz="0" w:space="0" w:color="auto"/>
            <w:bottom w:val="none" w:sz="0" w:space="0" w:color="auto"/>
            <w:right w:val="none" w:sz="0" w:space="0" w:color="auto"/>
          </w:divBdr>
        </w:div>
        <w:div w:id="1109549099">
          <w:marLeft w:val="480"/>
          <w:marRight w:val="0"/>
          <w:marTop w:val="0"/>
          <w:marBottom w:val="0"/>
          <w:divBdr>
            <w:top w:val="none" w:sz="0" w:space="0" w:color="auto"/>
            <w:left w:val="none" w:sz="0" w:space="0" w:color="auto"/>
            <w:bottom w:val="none" w:sz="0" w:space="0" w:color="auto"/>
            <w:right w:val="none" w:sz="0" w:space="0" w:color="auto"/>
          </w:divBdr>
        </w:div>
        <w:div w:id="1333292181">
          <w:marLeft w:val="480"/>
          <w:marRight w:val="0"/>
          <w:marTop w:val="0"/>
          <w:marBottom w:val="0"/>
          <w:divBdr>
            <w:top w:val="none" w:sz="0" w:space="0" w:color="auto"/>
            <w:left w:val="none" w:sz="0" w:space="0" w:color="auto"/>
            <w:bottom w:val="none" w:sz="0" w:space="0" w:color="auto"/>
            <w:right w:val="none" w:sz="0" w:space="0" w:color="auto"/>
          </w:divBdr>
        </w:div>
        <w:div w:id="2034457814">
          <w:marLeft w:val="480"/>
          <w:marRight w:val="0"/>
          <w:marTop w:val="0"/>
          <w:marBottom w:val="0"/>
          <w:divBdr>
            <w:top w:val="none" w:sz="0" w:space="0" w:color="auto"/>
            <w:left w:val="none" w:sz="0" w:space="0" w:color="auto"/>
            <w:bottom w:val="none" w:sz="0" w:space="0" w:color="auto"/>
            <w:right w:val="none" w:sz="0" w:space="0" w:color="auto"/>
          </w:divBdr>
        </w:div>
        <w:div w:id="68041449">
          <w:marLeft w:val="480"/>
          <w:marRight w:val="0"/>
          <w:marTop w:val="0"/>
          <w:marBottom w:val="0"/>
          <w:divBdr>
            <w:top w:val="none" w:sz="0" w:space="0" w:color="auto"/>
            <w:left w:val="none" w:sz="0" w:space="0" w:color="auto"/>
            <w:bottom w:val="none" w:sz="0" w:space="0" w:color="auto"/>
            <w:right w:val="none" w:sz="0" w:space="0" w:color="auto"/>
          </w:divBdr>
        </w:div>
        <w:div w:id="1785809646">
          <w:marLeft w:val="480"/>
          <w:marRight w:val="0"/>
          <w:marTop w:val="0"/>
          <w:marBottom w:val="0"/>
          <w:divBdr>
            <w:top w:val="none" w:sz="0" w:space="0" w:color="auto"/>
            <w:left w:val="none" w:sz="0" w:space="0" w:color="auto"/>
            <w:bottom w:val="none" w:sz="0" w:space="0" w:color="auto"/>
            <w:right w:val="none" w:sz="0" w:space="0" w:color="auto"/>
          </w:divBdr>
        </w:div>
        <w:div w:id="2141534426">
          <w:marLeft w:val="480"/>
          <w:marRight w:val="0"/>
          <w:marTop w:val="0"/>
          <w:marBottom w:val="0"/>
          <w:divBdr>
            <w:top w:val="none" w:sz="0" w:space="0" w:color="auto"/>
            <w:left w:val="none" w:sz="0" w:space="0" w:color="auto"/>
            <w:bottom w:val="none" w:sz="0" w:space="0" w:color="auto"/>
            <w:right w:val="none" w:sz="0" w:space="0" w:color="auto"/>
          </w:divBdr>
        </w:div>
        <w:div w:id="491062726">
          <w:marLeft w:val="480"/>
          <w:marRight w:val="0"/>
          <w:marTop w:val="0"/>
          <w:marBottom w:val="0"/>
          <w:divBdr>
            <w:top w:val="none" w:sz="0" w:space="0" w:color="auto"/>
            <w:left w:val="none" w:sz="0" w:space="0" w:color="auto"/>
            <w:bottom w:val="none" w:sz="0" w:space="0" w:color="auto"/>
            <w:right w:val="none" w:sz="0" w:space="0" w:color="auto"/>
          </w:divBdr>
        </w:div>
      </w:divsChild>
    </w:div>
    <w:div w:id="991836735">
      <w:marLeft w:val="480"/>
      <w:marRight w:val="0"/>
      <w:marTop w:val="0"/>
      <w:marBottom w:val="0"/>
      <w:divBdr>
        <w:top w:val="none" w:sz="0" w:space="0" w:color="auto"/>
        <w:left w:val="none" w:sz="0" w:space="0" w:color="auto"/>
        <w:bottom w:val="none" w:sz="0" w:space="0" w:color="auto"/>
        <w:right w:val="none" w:sz="0" w:space="0" w:color="auto"/>
      </w:divBdr>
    </w:div>
    <w:div w:id="991911219">
      <w:marLeft w:val="480"/>
      <w:marRight w:val="0"/>
      <w:marTop w:val="0"/>
      <w:marBottom w:val="0"/>
      <w:divBdr>
        <w:top w:val="none" w:sz="0" w:space="0" w:color="auto"/>
        <w:left w:val="none" w:sz="0" w:space="0" w:color="auto"/>
        <w:bottom w:val="none" w:sz="0" w:space="0" w:color="auto"/>
        <w:right w:val="none" w:sz="0" w:space="0" w:color="auto"/>
      </w:divBdr>
    </w:div>
    <w:div w:id="991981282">
      <w:marLeft w:val="480"/>
      <w:marRight w:val="0"/>
      <w:marTop w:val="0"/>
      <w:marBottom w:val="0"/>
      <w:divBdr>
        <w:top w:val="none" w:sz="0" w:space="0" w:color="auto"/>
        <w:left w:val="none" w:sz="0" w:space="0" w:color="auto"/>
        <w:bottom w:val="none" w:sz="0" w:space="0" w:color="auto"/>
        <w:right w:val="none" w:sz="0" w:space="0" w:color="auto"/>
      </w:divBdr>
    </w:div>
    <w:div w:id="991981316">
      <w:marLeft w:val="480"/>
      <w:marRight w:val="0"/>
      <w:marTop w:val="0"/>
      <w:marBottom w:val="0"/>
      <w:divBdr>
        <w:top w:val="none" w:sz="0" w:space="0" w:color="auto"/>
        <w:left w:val="none" w:sz="0" w:space="0" w:color="auto"/>
        <w:bottom w:val="none" w:sz="0" w:space="0" w:color="auto"/>
        <w:right w:val="none" w:sz="0" w:space="0" w:color="auto"/>
      </w:divBdr>
    </w:div>
    <w:div w:id="992023624">
      <w:bodyDiv w:val="1"/>
      <w:marLeft w:val="0"/>
      <w:marRight w:val="0"/>
      <w:marTop w:val="0"/>
      <w:marBottom w:val="0"/>
      <w:divBdr>
        <w:top w:val="none" w:sz="0" w:space="0" w:color="auto"/>
        <w:left w:val="none" w:sz="0" w:space="0" w:color="auto"/>
        <w:bottom w:val="none" w:sz="0" w:space="0" w:color="auto"/>
        <w:right w:val="none" w:sz="0" w:space="0" w:color="auto"/>
      </w:divBdr>
    </w:div>
    <w:div w:id="992097571">
      <w:marLeft w:val="480"/>
      <w:marRight w:val="0"/>
      <w:marTop w:val="0"/>
      <w:marBottom w:val="0"/>
      <w:divBdr>
        <w:top w:val="none" w:sz="0" w:space="0" w:color="auto"/>
        <w:left w:val="none" w:sz="0" w:space="0" w:color="auto"/>
        <w:bottom w:val="none" w:sz="0" w:space="0" w:color="auto"/>
        <w:right w:val="none" w:sz="0" w:space="0" w:color="auto"/>
      </w:divBdr>
    </w:div>
    <w:div w:id="992098077">
      <w:marLeft w:val="480"/>
      <w:marRight w:val="0"/>
      <w:marTop w:val="0"/>
      <w:marBottom w:val="0"/>
      <w:divBdr>
        <w:top w:val="none" w:sz="0" w:space="0" w:color="auto"/>
        <w:left w:val="none" w:sz="0" w:space="0" w:color="auto"/>
        <w:bottom w:val="none" w:sz="0" w:space="0" w:color="auto"/>
        <w:right w:val="none" w:sz="0" w:space="0" w:color="auto"/>
      </w:divBdr>
    </w:div>
    <w:div w:id="992173566">
      <w:marLeft w:val="480"/>
      <w:marRight w:val="0"/>
      <w:marTop w:val="0"/>
      <w:marBottom w:val="0"/>
      <w:divBdr>
        <w:top w:val="none" w:sz="0" w:space="0" w:color="auto"/>
        <w:left w:val="none" w:sz="0" w:space="0" w:color="auto"/>
        <w:bottom w:val="none" w:sz="0" w:space="0" w:color="auto"/>
        <w:right w:val="none" w:sz="0" w:space="0" w:color="auto"/>
      </w:divBdr>
    </w:div>
    <w:div w:id="992215510">
      <w:marLeft w:val="480"/>
      <w:marRight w:val="0"/>
      <w:marTop w:val="0"/>
      <w:marBottom w:val="0"/>
      <w:divBdr>
        <w:top w:val="none" w:sz="0" w:space="0" w:color="auto"/>
        <w:left w:val="none" w:sz="0" w:space="0" w:color="auto"/>
        <w:bottom w:val="none" w:sz="0" w:space="0" w:color="auto"/>
        <w:right w:val="none" w:sz="0" w:space="0" w:color="auto"/>
      </w:divBdr>
    </w:div>
    <w:div w:id="992224001">
      <w:bodyDiv w:val="1"/>
      <w:marLeft w:val="0"/>
      <w:marRight w:val="0"/>
      <w:marTop w:val="0"/>
      <w:marBottom w:val="0"/>
      <w:divBdr>
        <w:top w:val="none" w:sz="0" w:space="0" w:color="auto"/>
        <w:left w:val="none" w:sz="0" w:space="0" w:color="auto"/>
        <w:bottom w:val="none" w:sz="0" w:space="0" w:color="auto"/>
        <w:right w:val="none" w:sz="0" w:space="0" w:color="auto"/>
      </w:divBdr>
    </w:div>
    <w:div w:id="992375265">
      <w:marLeft w:val="480"/>
      <w:marRight w:val="0"/>
      <w:marTop w:val="0"/>
      <w:marBottom w:val="0"/>
      <w:divBdr>
        <w:top w:val="none" w:sz="0" w:space="0" w:color="auto"/>
        <w:left w:val="none" w:sz="0" w:space="0" w:color="auto"/>
        <w:bottom w:val="none" w:sz="0" w:space="0" w:color="auto"/>
        <w:right w:val="none" w:sz="0" w:space="0" w:color="auto"/>
      </w:divBdr>
    </w:div>
    <w:div w:id="992412759">
      <w:marLeft w:val="480"/>
      <w:marRight w:val="0"/>
      <w:marTop w:val="0"/>
      <w:marBottom w:val="0"/>
      <w:divBdr>
        <w:top w:val="none" w:sz="0" w:space="0" w:color="auto"/>
        <w:left w:val="none" w:sz="0" w:space="0" w:color="auto"/>
        <w:bottom w:val="none" w:sz="0" w:space="0" w:color="auto"/>
        <w:right w:val="none" w:sz="0" w:space="0" w:color="auto"/>
      </w:divBdr>
    </w:div>
    <w:div w:id="992828946">
      <w:bodyDiv w:val="1"/>
      <w:marLeft w:val="0"/>
      <w:marRight w:val="0"/>
      <w:marTop w:val="0"/>
      <w:marBottom w:val="0"/>
      <w:divBdr>
        <w:top w:val="none" w:sz="0" w:space="0" w:color="auto"/>
        <w:left w:val="none" w:sz="0" w:space="0" w:color="auto"/>
        <w:bottom w:val="none" w:sz="0" w:space="0" w:color="auto"/>
        <w:right w:val="none" w:sz="0" w:space="0" w:color="auto"/>
      </w:divBdr>
    </w:div>
    <w:div w:id="992872238">
      <w:marLeft w:val="480"/>
      <w:marRight w:val="0"/>
      <w:marTop w:val="0"/>
      <w:marBottom w:val="0"/>
      <w:divBdr>
        <w:top w:val="none" w:sz="0" w:space="0" w:color="auto"/>
        <w:left w:val="none" w:sz="0" w:space="0" w:color="auto"/>
        <w:bottom w:val="none" w:sz="0" w:space="0" w:color="auto"/>
        <w:right w:val="none" w:sz="0" w:space="0" w:color="auto"/>
      </w:divBdr>
    </w:div>
    <w:div w:id="992876495">
      <w:bodyDiv w:val="1"/>
      <w:marLeft w:val="0"/>
      <w:marRight w:val="0"/>
      <w:marTop w:val="0"/>
      <w:marBottom w:val="0"/>
      <w:divBdr>
        <w:top w:val="none" w:sz="0" w:space="0" w:color="auto"/>
        <w:left w:val="none" w:sz="0" w:space="0" w:color="auto"/>
        <w:bottom w:val="none" w:sz="0" w:space="0" w:color="auto"/>
        <w:right w:val="none" w:sz="0" w:space="0" w:color="auto"/>
      </w:divBdr>
    </w:div>
    <w:div w:id="993023550">
      <w:bodyDiv w:val="1"/>
      <w:marLeft w:val="0"/>
      <w:marRight w:val="0"/>
      <w:marTop w:val="0"/>
      <w:marBottom w:val="0"/>
      <w:divBdr>
        <w:top w:val="none" w:sz="0" w:space="0" w:color="auto"/>
        <w:left w:val="none" w:sz="0" w:space="0" w:color="auto"/>
        <w:bottom w:val="none" w:sz="0" w:space="0" w:color="auto"/>
        <w:right w:val="none" w:sz="0" w:space="0" w:color="auto"/>
      </w:divBdr>
    </w:div>
    <w:div w:id="993024294">
      <w:marLeft w:val="480"/>
      <w:marRight w:val="0"/>
      <w:marTop w:val="0"/>
      <w:marBottom w:val="0"/>
      <w:divBdr>
        <w:top w:val="none" w:sz="0" w:space="0" w:color="auto"/>
        <w:left w:val="none" w:sz="0" w:space="0" w:color="auto"/>
        <w:bottom w:val="none" w:sz="0" w:space="0" w:color="auto"/>
        <w:right w:val="none" w:sz="0" w:space="0" w:color="auto"/>
      </w:divBdr>
    </w:div>
    <w:div w:id="993068879">
      <w:marLeft w:val="480"/>
      <w:marRight w:val="0"/>
      <w:marTop w:val="0"/>
      <w:marBottom w:val="0"/>
      <w:divBdr>
        <w:top w:val="none" w:sz="0" w:space="0" w:color="auto"/>
        <w:left w:val="none" w:sz="0" w:space="0" w:color="auto"/>
        <w:bottom w:val="none" w:sz="0" w:space="0" w:color="auto"/>
        <w:right w:val="none" w:sz="0" w:space="0" w:color="auto"/>
      </w:divBdr>
    </w:div>
    <w:div w:id="993218339">
      <w:marLeft w:val="480"/>
      <w:marRight w:val="0"/>
      <w:marTop w:val="0"/>
      <w:marBottom w:val="0"/>
      <w:divBdr>
        <w:top w:val="none" w:sz="0" w:space="0" w:color="auto"/>
        <w:left w:val="none" w:sz="0" w:space="0" w:color="auto"/>
        <w:bottom w:val="none" w:sz="0" w:space="0" w:color="auto"/>
        <w:right w:val="none" w:sz="0" w:space="0" w:color="auto"/>
      </w:divBdr>
    </w:div>
    <w:div w:id="993220988">
      <w:bodyDiv w:val="1"/>
      <w:marLeft w:val="0"/>
      <w:marRight w:val="0"/>
      <w:marTop w:val="0"/>
      <w:marBottom w:val="0"/>
      <w:divBdr>
        <w:top w:val="none" w:sz="0" w:space="0" w:color="auto"/>
        <w:left w:val="none" w:sz="0" w:space="0" w:color="auto"/>
        <w:bottom w:val="none" w:sz="0" w:space="0" w:color="auto"/>
        <w:right w:val="none" w:sz="0" w:space="0" w:color="auto"/>
      </w:divBdr>
    </w:div>
    <w:div w:id="993336528">
      <w:marLeft w:val="480"/>
      <w:marRight w:val="0"/>
      <w:marTop w:val="0"/>
      <w:marBottom w:val="0"/>
      <w:divBdr>
        <w:top w:val="none" w:sz="0" w:space="0" w:color="auto"/>
        <w:left w:val="none" w:sz="0" w:space="0" w:color="auto"/>
        <w:bottom w:val="none" w:sz="0" w:space="0" w:color="auto"/>
        <w:right w:val="none" w:sz="0" w:space="0" w:color="auto"/>
      </w:divBdr>
    </w:div>
    <w:div w:id="993412848">
      <w:marLeft w:val="480"/>
      <w:marRight w:val="0"/>
      <w:marTop w:val="0"/>
      <w:marBottom w:val="0"/>
      <w:divBdr>
        <w:top w:val="none" w:sz="0" w:space="0" w:color="auto"/>
        <w:left w:val="none" w:sz="0" w:space="0" w:color="auto"/>
        <w:bottom w:val="none" w:sz="0" w:space="0" w:color="auto"/>
        <w:right w:val="none" w:sz="0" w:space="0" w:color="auto"/>
      </w:divBdr>
    </w:div>
    <w:div w:id="993491260">
      <w:marLeft w:val="480"/>
      <w:marRight w:val="0"/>
      <w:marTop w:val="0"/>
      <w:marBottom w:val="0"/>
      <w:divBdr>
        <w:top w:val="none" w:sz="0" w:space="0" w:color="auto"/>
        <w:left w:val="none" w:sz="0" w:space="0" w:color="auto"/>
        <w:bottom w:val="none" w:sz="0" w:space="0" w:color="auto"/>
        <w:right w:val="none" w:sz="0" w:space="0" w:color="auto"/>
      </w:divBdr>
    </w:div>
    <w:div w:id="993527530">
      <w:marLeft w:val="480"/>
      <w:marRight w:val="0"/>
      <w:marTop w:val="0"/>
      <w:marBottom w:val="0"/>
      <w:divBdr>
        <w:top w:val="none" w:sz="0" w:space="0" w:color="auto"/>
        <w:left w:val="none" w:sz="0" w:space="0" w:color="auto"/>
        <w:bottom w:val="none" w:sz="0" w:space="0" w:color="auto"/>
        <w:right w:val="none" w:sz="0" w:space="0" w:color="auto"/>
      </w:divBdr>
    </w:div>
    <w:div w:id="993527795">
      <w:bodyDiv w:val="1"/>
      <w:marLeft w:val="0"/>
      <w:marRight w:val="0"/>
      <w:marTop w:val="0"/>
      <w:marBottom w:val="0"/>
      <w:divBdr>
        <w:top w:val="none" w:sz="0" w:space="0" w:color="auto"/>
        <w:left w:val="none" w:sz="0" w:space="0" w:color="auto"/>
        <w:bottom w:val="none" w:sz="0" w:space="0" w:color="auto"/>
        <w:right w:val="none" w:sz="0" w:space="0" w:color="auto"/>
      </w:divBdr>
    </w:div>
    <w:div w:id="993604025">
      <w:marLeft w:val="480"/>
      <w:marRight w:val="0"/>
      <w:marTop w:val="0"/>
      <w:marBottom w:val="0"/>
      <w:divBdr>
        <w:top w:val="none" w:sz="0" w:space="0" w:color="auto"/>
        <w:left w:val="none" w:sz="0" w:space="0" w:color="auto"/>
        <w:bottom w:val="none" w:sz="0" w:space="0" w:color="auto"/>
        <w:right w:val="none" w:sz="0" w:space="0" w:color="auto"/>
      </w:divBdr>
    </w:div>
    <w:div w:id="993724498">
      <w:marLeft w:val="480"/>
      <w:marRight w:val="0"/>
      <w:marTop w:val="0"/>
      <w:marBottom w:val="0"/>
      <w:divBdr>
        <w:top w:val="none" w:sz="0" w:space="0" w:color="auto"/>
        <w:left w:val="none" w:sz="0" w:space="0" w:color="auto"/>
        <w:bottom w:val="none" w:sz="0" w:space="0" w:color="auto"/>
        <w:right w:val="none" w:sz="0" w:space="0" w:color="auto"/>
      </w:divBdr>
    </w:div>
    <w:div w:id="993754703">
      <w:marLeft w:val="480"/>
      <w:marRight w:val="0"/>
      <w:marTop w:val="0"/>
      <w:marBottom w:val="0"/>
      <w:divBdr>
        <w:top w:val="none" w:sz="0" w:space="0" w:color="auto"/>
        <w:left w:val="none" w:sz="0" w:space="0" w:color="auto"/>
        <w:bottom w:val="none" w:sz="0" w:space="0" w:color="auto"/>
        <w:right w:val="none" w:sz="0" w:space="0" w:color="auto"/>
      </w:divBdr>
    </w:div>
    <w:div w:id="993796605">
      <w:marLeft w:val="480"/>
      <w:marRight w:val="0"/>
      <w:marTop w:val="0"/>
      <w:marBottom w:val="0"/>
      <w:divBdr>
        <w:top w:val="none" w:sz="0" w:space="0" w:color="auto"/>
        <w:left w:val="none" w:sz="0" w:space="0" w:color="auto"/>
        <w:bottom w:val="none" w:sz="0" w:space="0" w:color="auto"/>
        <w:right w:val="none" w:sz="0" w:space="0" w:color="auto"/>
      </w:divBdr>
    </w:div>
    <w:div w:id="993871951">
      <w:bodyDiv w:val="1"/>
      <w:marLeft w:val="0"/>
      <w:marRight w:val="0"/>
      <w:marTop w:val="0"/>
      <w:marBottom w:val="0"/>
      <w:divBdr>
        <w:top w:val="none" w:sz="0" w:space="0" w:color="auto"/>
        <w:left w:val="none" w:sz="0" w:space="0" w:color="auto"/>
        <w:bottom w:val="none" w:sz="0" w:space="0" w:color="auto"/>
        <w:right w:val="none" w:sz="0" w:space="0" w:color="auto"/>
      </w:divBdr>
    </w:div>
    <w:div w:id="993877064">
      <w:marLeft w:val="480"/>
      <w:marRight w:val="0"/>
      <w:marTop w:val="0"/>
      <w:marBottom w:val="0"/>
      <w:divBdr>
        <w:top w:val="none" w:sz="0" w:space="0" w:color="auto"/>
        <w:left w:val="none" w:sz="0" w:space="0" w:color="auto"/>
        <w:bottom w:val="none" w:sz="0" w:space="0" w:color="auto"/>
        <w:right w:val="none" w:sz="0" w:space="0" w:color="auto"/>
      </w:divBdr>
    </w:div>
    <w:div w:id="993919181">
      <w:marLeft w:val="480"/>
      <w:marRight w:val="0"/>
      <w:marTop w:val="0"/>
      <w:marBottom w:val="0"/>
      <w:divBdr>
        <w:top w:val="none" w:sz="0" w:space="0" w:color="auto"/>
        <w:left w:val="none" w:sz="0" w:space="0" w:color="auto"/>
        <w:bottom w:val="none" w:sz="0" w:space="0" w:color="auto"/>
        <w:right w:val="none" w:sz="0" w:space="0" w:color="auto"/>
      </w:divBdr>
    </w:div>
    <w:div w:id="994071549">
      <w:bodyDiv w:val="1"/>
      <w:marLeft w:val="0"/>
      <w:marRight w:val="0"/>
      <w:marTop w:val="0"/>
      <w:marBottom w:val="0"/>
      <w:divBdr>
        <w:top w:val="none" w:sz="0" w:space="0" w:color="auto"/>
        <w:left w:val="none" w:sz="0" w:space="0" w:color="auto"/>
        <w:bottom w:val="none" w:sz="0" w:space="0" w:color="auto"/>
        <w:right w:val="none" w:sz="0" w:space="0" w:color="auto"/>
      </w:divBdr>
    </w:div>
    <w:div w:id="994142245">
      <w:marLeft w:val="480"/>
      <w:marRight w:val="0"/>
      <w:marTop w:val="0"/>
      <w:marBottom w:val="0"/>
      <w:divBdr>
        <w:top w:val="none" w:sz="0" w:space="0" w:color="auto"/>
        <w:left w:val="none" w:sz="0" w:space="0" w:color="auto"/>
        <w:bottom w:val="none" w:sz="0" w:space="0" w:color="auto"/>
        <w:right w:val="none" w:sz="0" w:space="0" w:color="auto"/>
      </w:divBdr>
    </w:div>
    <w:div w:id="994184284">
      <w:marLeft w:val="480"/>
      <w:marRight w:val="0"/>
      <w:marTop w:val="0"/>
      <w:marBottom w:val="0"/>
      <w:divBdr>
        <w:top w:val="none" w:sz="0" w:space="0" w:color="auto"/>
        <w:left w:val="none" w:sz="0" w:space="0" w:color="auto"/>
        <w:bottom w:val="none" w:sz="0" w:space="0" w:color="auto"/>
        <w:right w:val="none" w:sz="0" w:space="0" w:color="auto"/>
      </w:divBdr>
    </w:div>
    <w:div w:id="994259127">
      <w:marLeft w:val="480"/>
      <w:marRight w:val="0"/>
      <w:marTop w:val="0"/>
      <w:marBottom w:val="0"/>
      <w:divBdr>
        <w:top w:val="none" w:sz="0" w:space="0" w:color="auto"/>
        <w:left w:val="none" w:sz="0" w:space="0" w:color="auto"/>
        <w:bottom w:val="none" w:sz="0" w:space="0" w:color="auto"/>
        <w:right w:val="none" w:sz="0" w:space="0" w:color="auto"/>
      </w:divBdr>
    </w:div>
    <w:div w:id="994383559">
      <w:bodyDiv w:val="1"/>
      <w:marLeft w:val="0"/>
      <w:marRight w:val="0"/>
      <w:marTop w:val="0"/>
      <w:marBottom w:val="0"/>
      <w:divBdr>
        <w:top w:val="none" w:sz="0" w:space="0" w:color="auto"/>
        <w:left w:val="none" w:sz="0" w:space="0" w:color="auto"/>
        <w:bottom w:val="none" w:sz="0" w:space="0" w:color="auto"/>
        <w:right w:val="none" w:sz="0" w:space="0" w:color="auto"/>
      </w:divBdr>
    </w:div>
    <w:div w:id="994534282">
      <w:bodyDiv w:val="1"/>
      <w:marLeft w:val="0"/>
      <w:marRight w:val="0"/>
      <w:marTop w:val="0"/>
      <w:marBottom w:val="0"/>
      <w:divBdr>
        <w:top w:val="none" w:sz="0" w:space="0" w:color="auto"/>
        <w:left w:val="none" w:sz="0" w:space="0" w:color="auto"/>
        <w:bottom w:val="none" w:sz="0" w:space="0" w:color="auto"/>
        <w:right w:val="none" w:sz="0" w:space="0" w:color="auto"/>
      </w:divBdr>
    </w:div>
    <w:div w:id="994994115">
      <w:marLeft w:val="480"/>
      <w:marRight w:val="0"/>
      <w:marTop w:val="0"/>
      <w:marBottom w:val="0"/>
      <w:divBdr>
        <w:top w:val="none" w:sz="0" w:space="0" w:color="auto"/>
        <w:left w:val="none" w:sz="0" w:space="0" w:color="auto"/>
        <w:bottom w:val="none" w:sz="0" w:space="0" w:color="auto"/>
        <w:right w:val="none" w:sz="0" w:space="0" w:color="auto"/>
      </w:divBdr>
    </w:div>
    <w:div w:id="995063868">
      <w:marLeft w:val="480"/>
      <w:marRight w:val="0"/>
      <w:marTop w:val="0"/>
      <w:marBottom w:val="0"/>
      <w:divBdr>
        <w:top w:val="none" w:sz="0" w:space="0" w:color="auto"/>
        <w:left w:val="none" w:sz="0" w:space="0" w:color="auto"/>
        <w:bottom w:val="none" w:sz="0" w:space="0" w:color="auto"/>
        <w:right w:val="none" w:sz="0" w:space="0" w:color="auto"/>
      </w:divBdr>
    </w:div>
    <w:div w:id="995493736">
      <w:marLeft w:val="480"/>
      <w:marRight w:val="0"/>
      <w:marTop w:val="0"/>
      <w:marBottom w:val="0"/>
      <w:divBdr>
        <w:top w:val="none" w:sz="0" w:space="0" w:color="auto"/>
        <w:left w:val="none" w:sz="0" w:space="0" w:color="auto"/>
        <w:bottom w:val="none" w:sz="0" w:space="0" w:color="auto"/>
        <w:right w:val="none" w:sz="0" w:space="0" w:color="auto"/>
      </w:divBdr>
    </w:div>
    <w:div w:id="995648492">
      <w:marLeft w:val="480"/>
      <w:marRight w:val="0"/>
      <w:marTop w:val="0"/>
      <w:marBottom w:val="0"/>
      <w:divBdr>
        <w:top w:val="none" w:sz="0" w:space="0" w:color="auto"/>
        <w:left w:val="none" w:sz="0" w:space="0" w:color="auto"/>
        <w:bottom w:val="none" w:sz="0" w:space="0" w:color="auto"/>
        <w:right w:val="none" w:sz="0" w:space="0" w:color="auto"/>
      </w:divBdr>
    </w:div>
    <w:div w:id="995762014">
      <w:marLeft w:val="480"/>
      <w:marRight w:val="0"/>
      <w:marTop w:val="0"/>
      <w:marBottom w:val="0"/>
      <w:divBdr>
        <w:top w:val="none" w:sz="0" w:space="0" w:color="auto"/>
        <w:left w:val="none" w:sz="0" w:space="0" w:color="auto"/>
        <w:bottom w:val="none" w:sz="0" w:space="0" w:color="auto"/>
        <w:right w:val="none" w:sz="0" w:space="0" w:color="auto"/>
      </w:divBdr>
    </w:div>
    <w:div w:id="995839865">
      <w:marLeft w:val="480"/>
      <w:marRight w:val="0"/>
      <w:marTop w:val="0"/>
      <w:marBottom w:val="0"/>
      <w:divBdr>
        <w:top w:val="none" w:sz="0" w:space="0" w:color="auto"/>
        <w:left w:val="none" w:sz="0" w:space="0" w:color="auto"/>
        <w:bottom w:val="none" w:sz="0" w:space="0" w:color="auto"/>
        <w:right w:val="none" w:sz="0" w:space="0" w:color="auto"/>
      </w:divBdr>
    </w:div>
    <w:div w:id="995885727">
      <w:marLeft w:val="480"/>
      <w:marRight w:val="0"/>
      <w:marTop w:val="0"/>
      <w:marBottom w:val="0"/>
      <w:divBdr>
        <w:top w:val="none" w:sz="0" w:space="0" w:color="auto"/>
        <w:left w:val="none" w:sz="0" w:space="0" w:color="auto"/>
        <w:bottom w:val="none" w:sz="0" w:space="0" w:color="auto"/>
        <w:right w:val="none" w:sz="0" w:space="0" w:color="auto"/>
      </w:divBdr>
    </w:div>
    <w:div w:id="995887672">
      <w:marLeft w:val="480"/>
      <w:marRight w:val="0"/>
      <w:marTop w:val="0"/>
      <w:marBottom w:val="0"/>
      <w:divBdr>
        <w:top w:val="none" w:sz="0" w:space="0" w:color="auto"/>
        <w:left w:val="none" w:sz="0" w:space="0" w:color="auto"/>
        <w:bottom w:val="none" w:sz="0" w:space="0" w:color="auto"/>
        <w:right w:val="none" w:sz="0" w:space="0" w:color="auto"/>
      </w:divBdr>
    </w:div>
    <w:div w:id="995915977">
      <w:marLeft w:val="480"/>
      <w:marRight w:val="0"/>
      <w:marTop w:val="0"/>
      <w:marBottom w:val="0"/>
      <w:divBdr>
        <w:top w:val="none" w:sz="0" w:space="0" w:color="auto"/>
        <w:left w:val="none" w:sz="0" w:space="0" w:color="auto"/>
        <w:bottom w:val="none" w:sz="0" w:space="0" w:color="auto"/>
        <w:right w:val="none" w:sz="0" w:space="0" w:color="auto"/>
      </w:divBdr>
    </w:div>
    <w:div w:id="996107391">
      <w:marLeft w:val="480"/>
      <w:marRight w:val="0"/>
      <w:marTop w:val="0"/>
      <w:marBottom w:val="0"/>
      <w:divBdr>
        <w:top w:val="none" w:sz="0" w:space="0" w:color="auto"/>
        <w:left w:val="none" w:sz="0" w:space="0" w:color="auto"/>
        <w:bottom w:val="none" w:sz="0" w:space="0" w:color="auto"/>
        <w:right w:val="none" w:sz="0" w:space="0" w:color="auto"/>
      </w:divBdr>
    </w:div>
    <w:div w:id="996112111">
      <w:bodyDiv w:val="1"/>
      <w:marLeft w:val="0"/>
      <w:marRight w:val="0"/>
      <w:marTop w:val="0"/>
      <w:marBottom w:val="0"/>
      <w:divBdr>
        <w:top w:val="none" w:sz="0" w:space="0" w:color="auto"/>
        <w:left w:val="none" w:sz="0" w:space="0" w:color="auto"/>
        <w:bottom w:val="none" w:sz="0" w:space="0" w:color="auto"/>
        <w:right w:val="none" w:sz="0" w:space="0" w:color="auto"/>
      </w:divBdr>
    </w:div>
    <w:div w:id="996299581">
      <w:marLeft w:val="480"/>
      <w:marRight w:val="0"/>
      <w:marTop w:val="0"/>
      <w:marBottom w:val="0"/>
      <w:divBdr>
        <w:top w:val="none" w:sz="0" w:space="0" w:color="auto"/>
        <w:left w:val="none" w:sz="0" w:space="0" w:color="auto"/>
        <w:bottom w:val="none" w:sz="0" w:space="0" w:color="auto"/>
        <w:right w:val="none" w:sz="0" w:space="0" w:color="auto"/>
      </w:divBdr>
    </w:div>
    <w:div w:id="996495763">
      <w:bodyDiv w:val="1"/>
      <w:marLeft w:val="0"/>
      <w:marRight w:val="0"/>
      <w:marTop w:val="0"/>
      <w:marBottom w:val="0"/>
      <w:divBdr>
        <w:top w:val="none" w:sz="0" w:space="0" w:color="auto"/>
        <w:left w:val="none" w:sz="0" w:space="0" w:color="auto"/>
        <w:bottom w:val="none" w:sz="0" w:space="0" w:color="auto"/>
        <w:right w:val="none" w:sz="0" w:space="0" w:color="auto"/>
      </w:divBdr>
    </w:div>
    <w:div w:id="996540961">
      <w:marLeft w:val="480"/>
      <w:marRight w:val="0"/>
      <w:marTop w:val="0"/>
      <w:marBottom w:val="0"/>
      <w:divBdr>
        <w:top w:val="none" w:sz="0" w:space="0" w:color="auto"/>
        <w:left w:val="none" w:sz="0" w:space="0" w:color="auto"/>
        <w:bottom w:val="none" w:sz="0" w:space="0" w:color="auto"/>
        <w:right w:val="none" w:sz="0" w:space="0" w:color="auto"/>
      </w:divBdr>
    </w:div>
    <w:div w:id="996572519">
      <w:marLeft w:val="480"/>
      <w:marRight w:val="0"/>
      <w:marTop w:val="0"/>
      <w:marBottom w:val="0"/>
      <w:divBdr>
        <w:top w:val="none" w:sz="0" w:space="0" w:color="auto"/>
        <w:left w:val="none" w:sz="0" w:space="0" w:color="auto"/>
        <w:bottom w:val="none" w:sz="0" w:space="0" w:color="auto"/>
        <w:right w:val="none" w:sz="0" w:space="0" w:color="auto"/>
      </w:divBdr>
    </w:div>
    <w:div w:id="996609561">
      <w:marLeft w:val="480"/>
      <w:marRight w:val="0"/>
      <w:marTop w:val="0"/>
      <w:marBottom w:val="0"/>
      <w:divBdr>
        <w:top w:val="none" w:sz="0" w:space="0" w:color="auto"/>
        <w:left w:val="none" w:sz="0" w:space="0" w:color="auto"/>
        <w:bottom w:val="none" w:sz="0" w:space="0" w:color="auto"/>
        <w:right w:val="none" w:sz="0" w:space="0" w:color="auto"/>
      </w:divBdr>
    </w:div>
    <w:div w:id="996769148">
      <w:marLeft w:val="480"/>
      <w:marRight w:val="0"/>
      <w:marTop w:val="0"/>
      <w:marBottom w:val="0"/>
      <w:divBdr>
        <w:top w:val="none" w:sz="0" w:space="0" w:color="auto"/>
        <w:left w:val="none" w:sz="0" w:space="0" w:color="auto"/>
        <w:bottom w:val="none" w:sz="0" w:space="0" w:color="auto"/>
        <w:right w:val="none" w:sz="0" w:space="0" w:color="auto"/>
      </w:divBdr>
    </w:div>
    <w:div w:id="996769167">
      <w:marLeft w:val="480"/>
      <w:marRight w:val="0"/>
      <w:marTop w:val="0"/>
      <w:marBottom w:val="0"/>
      <w:divBdr>
        <w:top w:val="none" w:sz="0" w:space="0" w:color="auto"/>
        <w:left w:val="none" w:sz="0" w:space="0" w:color="auto"/>
        <w:bottom w:val="none" w:sz="0" w:space="0" w:color="auto"/>
        <w:right w:val="none" w:sz="0" w:space="0" w:color="auto"/>
      </w:divBdr>
    </w:div>
    <w:div w:id="996804023">
      <w:marLeft w:val="480"/>
      <w:marRight w:val="0"/>
      <w:marTop w:val="0"/>
      <w:marBottom w:val="0"/>
      <w:divBdr>
        <w:top w:val="none" w:sz="0" w:space="0" w:color="auto"/>
        <w:left w:val="none" w:sz="0" w:space="0" w:color="auto"/>
        <w:bottom w:val="none" w:sz="0" w:space="0" w:color="auto"/>
        <w:right w:val="none" w:sz="0" w:space="0" w:color="auto"/>
      </w:divBdr>
    </w:div>
    <w:div w:id="996958707">
      <w:marLeft w:val="480"/>
      <w:marRight w:val="0"/>
      <w:marTop w:val="0"/>
      <w:marBottom w:val="0"/>
      <w:divBdr>
        <w:top w:val="none" w:sz="0" w:space="0" w:color="auto"/>
        <w:left w:val="none" w:sz="0" w:space="0" w:color="auto"/>
        <w:bottom w:val="none" w:sz="0" w:space="0" w:color="auto"/>
        <w:right w:val="none" w:sz="0" w:space="0" w:color="auto"/>
      </w:divBdr>
    </w:div>
    <w:div w:id="997028831">
      <w:marLeft w:val="480"/>
      <w:marRight w:val="0"/>
      <w:marTop w:val="0"/>
      <w:marBottom w:val="0"/>
      <w:divBdr>
        <w:top w:val="none" w:sz="0" w:space="0" w:color="auto"/>
        <w:left w:val="none" w:sz="0" w:space="0" w:color="auto"/>
        <w:bottom w:val="none" w:sz="0" w:space="0" w:color="auto"/>
        <w:right w:val="none" w:sz="0" w:space="0" w:color="auto"/>
      </w:divBdr>
    </w:div>
    <w:div w:id="997078572">
      <w:marLeft w:val="480"/>
      <w:marRight w:val="0"/>
      <w:marTop w:val="0"/>
      <w:marBottom w:val="0"/>
      <w:divBdr>
        <w:top w:val="none" w:sz="0" w:space="0" w:color="auto"/>
        <w:left w:val="none" w:sz="0" w:space="0" w:color="auto"/>
        <w:bottom w:val="none" w:sz="0" w:space="0" w:color="auto"/>
        <w:right w:val="none" w:sz="0" w:space="0" w:color="auto"/>
      </w:divBdr>
    </w:div>
    <w:div w:id="997273050">
      <w:marLeft w:val="480"/>
      <w:marRight w:val="0"/>
      <w:marTop w:val="0"/>
      <w:marBottom w:val="0"/>
      <w:divBdr>
        <w:top w:val="none" w:sz="0" w:space="0" w:color="auto"/>
        <w:left w:val="none" w:sz="0" w:space="0" w:color="auto"/>
        <w:bottom w:val="none" w:sz="0" w:space="0" w:color="auto"/>
        <w:right w:val="none" w:sz="0" w:space="0" w:color="auto"/>
      </w:divBdr>
    </w:div>
    <w:div w:id="997346128">
      <w:marLeft w:val="480"/>
      <w:marRight w:val="0"/>
      <w:marTop w:val="0"/>
      <w:marBottom w:val="0"/>
      <w:divBdr>
        <w:top w:val="none" w:sz="0" w:space="0" w:color="auto"/>
        <w:left w:val="none" w:sz="0" w:space="0" w:color="auto"/>
        <w:bottom w:val="none" w:sz="0" w:space="0" w:color="auto"/>
        <w:right w:val="none" w:sz="0" w:space="0" w:color="auto"/>
      </w:divBdr>
    </w:div>
    <w:div w:id="997418000">
      <w:bodyDiv w:val="1"/>
      <w:marLeft w:val="0"/>
      <w:marRight w:val="0"/>
      <w:marTop w:val="0"/>
      <w:marBottom w:val="0"/>
      <w:divBdr>
        <w:top w:val="none" w:sz="0" w:space="0" w:color="auto"/>
        <w:left w:val="none" w:sz="0" w:space="0" w:color="auto"/>
        <w:bottom w:val="none" w:sz="0" w:space="0" w:color="auto"/>
        <w:right w:val="none" w:sz="0" w:space="0" w:color="auto"/>
      </w:divBdr>
    </w:div>
    <w:div w:id="997612034">
      <w:marLeft w:val="480"/>
      <w:marRight w:val="0"/>
      <w:marTop w:val="0"/>
      <w:marBottom w:val="0"/>
      <w:divBdr>
        <w:top w:val="none" w:sz="0" w:space="0" w:color="auto"/>
        <w:left w:val="none" w:sz="0" w:space="0" w:color="auto"/>
        <w:bottom w:val="none" w:sz="0" w:space="0" w:color="auto"/>
        <w:right w:val="none" w:sz="0" w:space="0" w:color="auto"/>
      </w:divBdr>
    </w:div>
    <w:div w:id="997615218">
      <w:marLeft w:val="480"/>
      <w:marRight w:val="0"/>
      <w:marTop w:val="0"/>
      <w:marBottom w:val="0"/>
      <w:divBdr>
        <w:top w:val="none" w:sz="0" w:space="0" w:color="auto"/>
        <w:left w:val="none" w:sz="0" w:space="0" w:color="auto"/>
        <w:bottom w:val="none" w:sz="0" w:space="0" w:color="auto"/>
        <w:right w:val="none" w:sz="0" w:space="0" w:color="auto"/>
      </w:divBdr>
    </w:div>
    <w:div w:id="997656405">
      <w:marLeft w:val="480"/>
      <w:marRight w:val="0"/>
      <w:marTop w:val="0"/>
      <w:marBottom w:val="0"/>
      <w:divBdr>
        <w:top w:val="none" w:sz="0" w:space="0" w:color="auto"/>
        <w:left w:val="none" w:sz="0" w:space="0" w:color="auto"/>
        <w:bottom w:val="none" w:sz="0" w:space="0" w:color="auto"/>
        <w:right w:val="none" w:sz="0" w:space="0" w:color="auto"/>
      </w:divBdr>
    </w:div>
    <w:div w:id="997686530">
      <w:marLeft w:val="480"/>
      <w:marRight w:val="0"/>
      <w:marTop w:val="0"/>
      <w:marBottom w:val="0"/>
      <w:divBdr>
        <w:top w:val="none" w:sz="0" w:space="0" w:color="auto"/>
        <w:left w:val="none" w:sz="0" w:space="0" w:color="auto"/>
        <w:bottom w:val="none" w:sz="0" w:space="0" w:color="auto"/>
        <w:right w:val="none" w:sz="0" w:space="0" w:color="auto"/>
      </w:divBdr>
    </w:div>
    <w:div w:id="997734152">
      <w:marLeft w:val="480"/>
      <w:marRight w:val="0"/>
      <w:marTop w:val="0"/>
      <w:marBottom w:val="0"/>
      <w:divBdr>
        <w:top w:val="none" w:sz="0" w:space="0" w:color="auto"/>
        <w:left w:val="none" w:sz="0" w:space="0" w:color="auto"/>
        <w:bottom w:val="none" w:sz="0" w:space="0" w:color="auto"/>
        <w:right w:val="none" w:sz="0" w:space="0" w:color="auto"/>
      </w:divBdr>
    </w:div>
    <w:div w:id="997802056">
      <w:bodyDiv w:val="1"/>
      <w:marLeft w:val="0"/>
      <w:marRight w:val="0"/>
      <w:marTop w:val="0"/>
      <w:marBottom w:val="0"/>
      <w:divBdr>
        <w:top w:val="none" w:sz="0" w:space="0" w:color="auto"/>
        <w:left w:val="none" w:sz="0" w:space="0" w:color="auto"/>
        <w:bottom w:val="none" w:sz="0" w:space="0" w:color="auto"/>
        <w:right w:val="none" w:sz="0" w:space="0" w:color="auto"/>
      </w:divBdr>
      <w:divsChild>
        <w:div w:id="599339744">
          <w:marLeft w:val="480"/>
          <w:marRight w:val="0"/>
          <w:marTop w:val="0"/>
          <w:marBottom w:val="0"/>
          <w:divBdr>
            <w:top w:val="none" w:sz="0" w:space="0" w:color="auto"/>
            <w:left w:val="none" w:sz="0" w:space="0" w:color="auto"/>
            <w:bottom w:val="none" w:sz="0" w:space="0" w:color="auto"/>
            <w:right w:val="none" w:sz="0" w:space="0" w:color="auto"/>
          </w:divBdr>
        </w:div>
        <w:div w:id="187648104">
          <w:marLeft w:val="480"/>
          <w:marRight w:val="0"/>
          <w:marTop w:val="0"/>
          <w:marBottom w:val="0"/>
          <w:divBdr>
            <w:top w:val="none" w:sz="0" w:space="0" w:color="auto"/>
            <w:left w:val="none" w:sz="0" w:space="0" w:color="auto"/>
            <w:bottom w:val="none" w:sz="0" w:space="0" w:color="auto"/>
            <w:right w:val="none" w:sz="0" w:space="0" w:color="auto"/>
          </w:divBdr>
        </w:div>
        <w:div w:id="1666473121">
          <w:marLeft w:val="480"/>
          <w:marRight w:val="0"/>
          <w:marTop w:val="0"/>
          <w:marBottom w:val="0"/>
          <w:divBdr>
            <w:top w:val="none" w:sz="0" w:space="0" w:color="auto"/>
            <w:left w:val="none" w:sz="0" w:space="0" w:color="auto"/>
            <w:bottom w:val="none" w:sz="0" w:space="0" w:color="auto"/>
            <w:right w:val="none" w:sz="0" w:space="0" w:color="auto"/>
          </w:divBdr>
        </w:div>
        <w:div w:id="1036269541">
          <w:marLeft w:val="480"/>
          <w:marRight w:val="0"/>
          <w:marTop w:val="0"/>
          <w:marBottom w:val="0"/>
          <w:divBdr>
            <w:top w:val="none" w:sz="0" w:space="0" w:color="auto"/>
            <w:left w:val="none" w:sz="0" w:space="0" w:color="auto"/>
            <w:bottom w:val="none" w:sz="0" w:space="0" w:color="auto"/>
            <w:right w:val="none" w:sz="0" w:space="0" w:color="auto"/>
          </w:divBdr>
        </w:div>
        <w:div w:id="942108883">
          <w:marLeft w:val="480"/>
          <w:marRight w:val="0"/>
          <w:marTop w:val="0"/>
          <w:marBottom w:val="0"/>
          <w:divBdr>
            <w:top w:val="none" w:sz="0" w:space="0" w:color="auto"/>
            <w:left w:val="none" w:sz="0" w:space="0" w:color="auto"/>
            <w:bottom w:val="none" w:sz="0" w:space="0" w:color="auto"/>
            <w:right w:val="none" w:sz="0" w:space="0" w:color="auto"/>
          </w:divBdr>
        </w:div>
        <w:div w:id="1959334380">
          <w:marLeft w:val="480"/>
          <w:marRight w:val="0"/>
          <w:marTop w:val="0"/>
          <w:marBottom w:val="0"/>
          <w:divBdr>
            <w:top w:val="none" w:sz="0" w:space="0" w:color="auto"/>
            <w:left w:val="none" w:sz="0" w:space="0" w:color="auto"/>
            <w:bottom w:val="none" w:sz="0" w:space="0" w:color="auto"/>
            <w:right w:val="none" w:sz="0" w:space="0" w:color="auto"/>
          </w:divBdr>
        </w:div>
        <w:div w:id="745883866">
          <w:marLeft w:val="480"/>
          <w:marRight w:val="0"/>
          <w:marTop w:val="0"/>
          <w:marBottom w:val="0"/>
          <w:divBdr>
            <w:top w:val="none" w:sz="0" w:space="0" w:color="auto"/>
            <w:left w:val="none" w:sz="0" w:space="0" w:color="auto"/>
            <w:bottom w:val="none" w:sz="0" w:space="0" w:color="auto"/>
            <w:right w:val="none" w:sz="0" w:space="0" w:color="auto"/>
          </w:divBdr>
        </w:div>
        <w:div w:id="256988729">
          <w:marLeft w:val="480"/>
          <w:marRight w:val="0"/>
          <w:marTop w:val="0"/>
          <w:marBottom w:val="0"/>
          <w:divBdr>
            <w:top w:val="none" w:sz="0" w:space="0" w:color="auto"/>
            <w:left w:val="none" w:sz="0" w:space="0" w:color="auto"/>
            <w:bottom w:val="none" w:sz="0" w:space="0" w:color="auto"/>
            <w:right w:val="none" w:sz="0" w:space="0" w:color="auto"/>
          </w:divBdr>
        </w:div>
        <w:div w:id="1883250330">
          <w:marLeft w:val="480"/>
          <w:marRight w:val="0"/>
          <w:marTop w:val="0"/>
          <w:marBottom w:val="0"/>
          <w:divBdr>
            <w:top w:val="none" w:sz="0" w:space="0" w:color="auto"/>
            <w:left w:val="none" w:sz="0" w:space="0" w:color="auto"/>
            <w:bottom w:val="none" w:sz="0" w:space="0" w:color="auto"/>
            <w:right w:val="none" w:sz="0" w:space="0" w:color="auto"/>
          </w:divBdr>
        </w:div>
        <w:div w:id="2006400550">
          <w:marLeft w:val="480"/>
          <w:marRight w:val="0"/>
          <w:marTop w:val="0"/>
          <w:marBottom w:val="0"/>
          <w:divBdr>
            <w:top w:val="none" w:sz="0" w:space="0" w:color="auto"/>
            <w:left w:val="none" w:sz="0" w:space="0" w:color="auto"/>
            <w:bottom w:val="none" w:sz="0" w:space="0" w:color="auto"/>
            <w:right w:val="none" w:sz="0" w:space="0" w:color="auto"/>
          </w:divBdr>
        </w:div>
        <w:div w:id="1511404610">
          <w:marLeft w:val="480"/>
          <w:marRight w:val="0"/>
          <w:marTop w:val="0"/>
          <w:marBottom w:val="0"/>
          <w:divBdr>
            <w:top w:val="none" w:sz="0" w:space="0" w:color="auto"/>
            <w:left w:val="none" w:sz="0" w:space="0" w:color="auto"/>
            <w:bottom w:val="none" w:sz="0" w:space="0" w:color="auto"/>
            <w:right w:val="none" w:sz="0" w:space="0" w:color="auto"/>
          </w:divBdr>
        </w:div>
        <w:div w:id="842475236">
          <w:marLeft w:val="480"/>
          <w:marRight w:val="0"/>
          <w:marTop w:val="0"/>
          <w:marBottom w:val="0"/>
          <w:divBdr>
            <w:top w:val="none" w:sz="0" w:space="0" w:color="auto"/>
            <w:left w:val="none" w:sz="0" w:space="0" w:color="auto"/>
            <w:bottom w:val="none" w:sz="0" w:space="0" w:color="auto"/>
            <w:right w:val="none" w:sz="0" w:space="0" w:color="auto"/>
          </w:divBdr>
        </w:div>
        <w:div w:id="849368771">
          <w:marLeft w:val="480"/>
          <w:marRight w:val="0"/>
          <w:marTop w:val="0"/>
          <w:marBottom w:val="0"/>
          <w:divBdr>
            <w:top w:val="none" w:sz="0" w:space="0" w:color="auto"/>
            <w:left w:val="none" w:sz="0" w:space="0" w:color="auto"/>
            <w:bottom w:val="none" w:sz="0" w:space="0" w:color="auto"/>
            <w:right w:val="none" w:sz="0" w:space="0" w:color="auto"/>
          </w:divBdr>
        </w:div>
        <w:div w:id="383678080">
          <w:marLeft w:val="480"/>
          <w:marRight w:val="0"/>
          <w:marTop w:val="0"/>
          <w:marBottom w:val="0"/>
          <w:divBdr>
            <w:top w:val="none" w:sz="0" w:space="0" w:color="auto"/>
            <w:left w:val="none" w:sz="0" w:space="0" w:color="auto"/>
            <w:bottom w:val="none" w:sz="0" w:space="0" w:color="auto"/>
            <w:right w:val="none" w:sz="0" w:space="0" w:color="auto"/>
          </w:divBdr>
        </w:div>
        <w:div w:id="304511224">
          <w:marLeft w:val="480"/>
          <w:marRight w:val="0"/>
          <w:marTop w:val="0"/>
          <w:marBottom w:val="0"/>
          <w:divBdr>
            <w:top w:val="none" w:sz="0" w:space="0" w:color="auto"/>
            <w:left w:val="none" w:sz="0" w:space="0" w:color="auto"/>
            <w:bottom w:val="none" w:sz="0" w:space="0" w:color="auto"/>
            <w:right w:val="none" w:sz="0" w:space="0" w:color="auto"/>
          </w:divBdr>
        </w:div>
        <w:div w:id="1228223916">
          <w:marLeft w:val="480"/>
          <w:marRight w:val="0"/>
          <w:marTop w:val="0"/>
          <w:marBottom w:val="0"/>
          <w:divBdr>
            <w:top w:val="none" w:sz="0" w:space="0" w:color="auto"/>
            <w:left w:val="none" w:sz="0" w:space="0" w:color="auto"/>
            <w:bottom w:val="none" w:sz="0" w:space="0" w:color="auto"/>
            <w:right w:val="none" w:sz="0" w:space="0" w:color="auto"/>
          </w:divBdr>
        </w:div>
        <w:div w:id="1027371956">
          <w:marLeft w:val="480"/>
          <w:marRight w:val="0"/>
          <w:marTop w:val="0"/>
          <w:marBottom w:val="0"/>
          <w:divBdr>
            <w:top w:val="none" w:sz="0" w:space="0" w:color="auto"/>
            <w:left w:val="none" w:sz="0" w:space="0" w:color="auto"/>
            <w:bottom w:val="none" w:sz="0" w:space="0" w:color="auto"/>
            <w:right w:val="none" w:sz="0" w:space="0" w:color="auto"/>
          </w:divBdr>
        </w:div>
        <w:div w:id="761032805">
          <w:marLeft w:val="480"/>
          <w:marRight w:val="0"/>
          <w:marTop w:val="0"/>
          <w:marBottom w:val="0"/>
          <w:divBdr>
            <w:top w:val="none" w:sz="0" w:space="0" w:color="auto"/>
            <w:left w:val="none" w:sz="0" w:space="0" w:color="auto"/>
            <w:bottom w:val="none" w:sz="0" w:space="0" w:color="auto"/>
            <w:right w:val="none" w:sz="0" w:space="0" w:color="auto"/>
          </w:divBdr>
        </w:div>
        <w:div w:id="1557159655">
          <w:marLeft w:val="480"/>
          <w:marRight w:val="0"/>
          <w:marTop w:val="0"/>
          <w:marBottom w:val="0"/>
          <w:divBdr>
            <w:top w:val="none" w:sz="0" w:space="0" w:color="auto"/>
            <w:left w:val="none" w:sz="0" w:space="0" w:color="auto"/>
            <w:bottom w:val="none" w:sz="0" w:space="0" w:color="auto"/>
            <w:right w:val="none" w:sz="0" w:space="0" w:color="auto"/>
          </w:divBdr>
        </w:div>
        <w:div w:id="1933198140">
          <w:marLeft w:val="480"/>
          <w:marRight w:val="0"/>
          <w:marTop w:val="0"/>
          <w:marBottom w:val="0"/>
          <w:divBdr>
            <w:top w:val="none" w:sz="0" w:space="0" w:color="auto"/>
            <w:left w:val="none" w:sz="0" w:space="0" w:color="auto"/>
            <w:bottom w:val="none" w:sz="0" w:space="0" w:color="auto"/>
            <w:right w:val="none" w:sz="0" w:space="0" w:color="auto"/>
          </w:divBdr>
        </w:div>
        <w:div w:id="1457410030">
          <w:marLeft w:val="480"/>
          <w:marRight w:val="0"/>
          <w:marTop w:val="0"/>
          <w:marBottom w:val="0"/>
          <w:divBdr>
            <w:top w:val="none" w:sz="0" w:space="0" w:color="auto"/>
            <w:left w:val="none" w:sz="0" w:space="0" w:color="auto"/>
            <w:bottom w:val="none" w:sz="0" w:space="0" w:color="auto"/>
            <w:right w:val="none" w:sz="0" w:space="0" w:color="auto"/>
          </w:divBdr>
        </w:div>
        <w:div w:id="456336035">
          <w:marLeft w:val="480"/>
          <w:marRight w:val="0"/>
          <w:marTop w:val="0"/>
          <w:marBottom w:val="0"/>
          <w:divBdr>
            <w:top w:val="none" w:sz="0" w:space="0" w:color="auto"/>
            <w:left w:val="none" w:sz="0" w:space="0" w:color="auto"/>
            <w:bottom w:val="none" w:sz="0" w:space="0" w:color="auto"/>
            <w:right w:val="none" w:sz="0" w:space="0" w:color="auto"/>
          </w:divBdr>
        </w:div>
        <w:div w:id="1168911165">
          <w:marLeft w:val="480"/>
          <w:marRight w:val="0"/>
          <w:marTop w:val="0"/>
          <w:marBottom w:val="0"/>
          <w:divBdr>
            <w:top w:val="none" w:sz="0" w:space="0" w:color="auto"/>
            <w:left w:val="none" w:sz="0" w:space="0" w:color="auto"/>
            <w:bottom w:val="none" w:sz="0" w:space="0" w:color="auto"/>
            <w:right w:val="none" w:sz="0" w:space="0" w:color="auto"/>
          </w:divBdr>
        </w:div>
        <w:div w:id="2020038854">
          <w:marLeft w:val="480"/>
          <w:marRight w:val="0"/>
          <w:marTop w:val="0"/>
          <w:marBottom w:val="0"/>
          <w:divBdr>
            <w:top w:val="none" w:sz="0" w:space="0" w:color="auto"/>
            <w:left w:val="none" w:sz="0" w:space="0" w:color="auto"/>
            <w:bottom w:val="none" w:sz="0" w:space="0" w:color="auto"/>
            <w:right w:val="none" w:sz="0" w:space="0" w:color="auto"/>
          </w:divBdr>
        </w:div>
        <w:div w:id="2141222759">
          <w:marLeft w:val="480"/>
          <w:marRight w:val="0"/>
          <w:marTop w:val="0"/>
          <w:marBottom w:val="0"/>
          <w:divBdr>
            <w:top w:val="none" w:sz="0" w:space="0" w:color="auto"/>
            <w:left w:val="none" w:sz="0" w:space="0" w:color="auto"/>
            <w:bottom w:val="none" w:sz="0" w:space="0" w:color="auto"/>
            <w:right w:val="none" w:sz="0" w:space="0" w:color="auto"/>
          </w:divBdr>
        </w:div>
        <w:div w:id="949701719">
          <w:marLeft w:val="480"/>
          <w:marRight w:val="0"/>
          <w:marTop w:val="0"/>
          <w:marBottom w:val="0"/>
          <w:divBdr>
            <w:top w:val="none" w:sz="0" w:space="0" w:color="auto"/>
            <w:left w:val="none" w:sz="0" w:space="0" w:color="auto"/>
            <w:bottom w:val="none" w:sz="0" w:space="0" w:color="auto"/>
            <w:right w:val="none" w:sz="0" w:space="0" w:color="auto"/>
          </w:divBdr>
        </w:div>
        <w:div w:id="1855728913">
          <w:marLeft w:val="480"/>
          <w:marRight w:val="0"/>
          <w:marTop w:val="0"/>
          <w:marBottom w:val="0"/>
          <w:divBdr>
            <w:top w:val="none" w:sz="0" w:space="0" w:color="auto"/>
            <w:left w:val="none" w:sz="0" w:space="0" w:color="auto"/>
            <w:bottom w:val="none" w:sz="0" w:space="0" w:color="auto"/>
            <w:right w:val="none" w:sz="0" w:space="0" w:color="auto"/>
          </w:divBdr>
        </w:div>
        <w:div w:id="1871650625">
          <w:marLeft w:val="480"/>
          <w:marRight w:val="0"/>
          <w:marTop w:val="0"/>
          <w:marBottom w:val="0"/>
          <w:divBdr>
            <w:top w:val="none" w:sz="0" w:space="0" w:color="auto"/>
            <w:left w:val="none" w:sz="0" w:space="0" w:color="auto"/>
            <w:bottom w:val="none" w:sz="0" w:space="0" w:color="auto"/>
            <w:right w:val="none" w:sz="0" w:space="0" w:color="auto"/>
          </w:divBdr>
        </w:div>
        <w:div w:id="1529177611">
          <w:marLeft w:val="480"/>
          <w:marRight w:val="0"/>
          <w:marTop w:val="0"/>
          <w:marBottom w:val="0"/>
          <w:divBdr>
            <w:top w:val="none" w:sz="0" w:space="0" w:color="auto"/>
            <w:left w:val="none" w:sz="0" w:space="0" w:color="auto"/>
            <w:bottom w:val="none" w:sz="0" w:space="0" w:color="auto"/>
            <w:right w:val="none" w:sz="0" w:space="0" w:color="auto"/>
          </w:divBdr>
        </w:div>
        <w:div w:id="247738108">
          <w:marLeft w:val="480"/>
          <w:marRight w:val="0"/>
          <w:marTop w:val="0"/>
          <w:marBottom w:val="0"/>
          <w:divBdr>
            <w:top w:val="none" w:sz="0" w:space="0" w:color="auto"/>
            <w:left w:val="none" w:sz="0" w:space="0" w:color="auto"/>
            <w:bottom w:val="none" w:sz="0" w:space="0" w:color="auto"/>
            <w:right w:val="none" w:sz="0" w:space="0" w:color="auto"/>
          </w:divBdr>
        </w:div>
        <w:div w:id="690568461">
          <w:marLeft w:val="480"/>
          <w:marRight w:val="0"/>
          <w:marTop w:val="0"/>
          <w:marBottom w:val="0"/>
          <w:divBdr>
            <w:top w:val="none" w:sz="0" w:space="0" w:color="auto"/>
            <w:left w:val="none" w:sz="0" w:space="0" w:color="auto"/>
            <w:bottom w:val="none" w:sz="0" w:space="0" w:color="auto"/>
            <w:right w:val="none" w:sz="0" w:space="0" w:color="auto"/>
          </w:divBdr>
        </w:div>
        <w:div w:id="1012416569">
          <w:marLeft w:val="480"/>
          <w:marRight w:val="0"/>
          <w:marTop w:val="0"/>
          <w:marBottom w:val="0"/>
          <w:divBdr>
            <w:top w:val="none" w:sz="0" w:space="0" w:color="auto"/>
            <w:left w:val="none" w:sz="0" w:space="0" w:color="auto"/>
            <w:bottom w:val="none" w:sz="0" w:space="0" w:color="auto"/>
            <w:right w:val="none" w:sz="0" w:space="0" w:color="auto"/>
          </w:divBdr>
        </w:div>
        <w:div w:id="514265908">
          <w:marLeft w:val="480"/>
          <w:marRight w:val="0"/>
          <w:marTop w:val="0"/>
          <w:marBottom w:val="0"/>
          <w:divBdr>
            <w:top w:val="none" w:sz="0" w:space="0" w:color="auto"/>
            <w:left w:val="none" w:sz="0" w:space="0" w:color="auto"/>
            <w:bottom w:val="none" w:sz="0" w:space="0" w:color="auto"/>
            <w:right w:val="none" w:sz="0" w:space="0" w:color="auto"/>
          </w:divBdr>
        </w:div>
        <w:div w:id="1184129328">
          <w:marLeft w:val="480"/>
          <w:marRight w:val="0"/>
          <w:marTop w:val="0"/>
          <w:marBottom w:val="0"/>
          <w:divBdr>
            <w:top w:val="none" w:sz="0" w:space="0" w:color="auto"/>
            <w:left w:val="none" w:sz="0" w:space="0" w:color="auto"/>
            <w:bottom w:val="none" w:sz="0" w:space="0" w:color="auto"/>
            <w:right w:val="none" w:sz="0" w:space="0" w:color="auto"/>
          </w:divBdr>
        </w:div>
        <w:div w:id="709915693">
          <w:marLeft w:val="480"/>
          <w:marRight w:val="0"/>
          <w:marTop w:val="0"/>
          <w:marBottom w:val="0"/>
          <w:divBdr>
            <w:top w:val="none" w:sz="0" w:space="0" w:color="auto"/>
            <w:left w:val="none" w:sz="0" w:space="0" w:color="auto"/>
            <w:bottom w:val="none" w:sz="0" w:space="0" w:color="auto"/>
            <w:right w:val="none" w:sz="0" w:space="0" w:color="auto"/>
          </w:divBdr>
        </w:div>
        <w:div w:id="406348747">
          <w:marLeft w:val="480"/>
          <w:marRight w:val="0"/>
          <w:marTop w:val="0"/>
          <w:marBottom w:val="0"/>
          <w:divBdr>
            <w:top w:val="none" w:sz="0" w:space="0" w:color="auto"/>
            <w:left w:val="none" w:sz="0" w:space="0" w:color="auto"/>
            <w:bottom w:val="none" w:sz="0" w:space="0" w:color="auto"/>
            <w:right w:val="none" w:sz="0" w:space="0" w:color="auto"/>
          </w:divBdr>
        </w:div>
        <w:div w:id="1405755685">
          <w:marLeft w:val="480"/>
          <w:marRight w:val="0"/>
          <w:marTop w:val="0"/>
          <w:marBottom w:val="0"/>
          <w:divBdr>
            <w:top w:val="none" w:sz="0" w:space="0" w:color="auto"/>
            <w:left w:val="none" w:sz="0" w:space="0" w:color="auto"/>
            <w:bottom w:val="none" w:sz="0" w:space="0" w:color="auto"/>
            <w:right w:val="none" w:sz="0" w:space="0" w:color="auto"/>
          </w:divBdr>
        </w:div>
        <w:div w:id="521169004">
          <w:marLeft w:val="480"/>
          <w:marRight w:val="0"/>
          <w:marTop w:val="0"/>
          <w:marBottom w:val="0"/>
          <w:divBdr>
            <w:top w:val="none" w:sz="0" w:space="0" w:color="auto"/>
            <w:left w:val="none" w:sz="0" w:space="0" w:color="auto"/>
            <w:bottom w:val="none" w:sz="0" w:space="0" w:color="auto"/>
            <w:right w:val="none" w:sz="0" w:space="0" w:color="auto"/>
          </w:divBdr>
        </w:div>
        <w:div w:id="1247230898">
          <w:marLeft w:val="480"/>
          <w:marRight w:val="0"/>
          <w:marTop w:val="0"/>
          <w:marBottom w:val="0"/>
          <w:divBdr>
            <w:top w:val="none" w:sz="0" w:space="0" w:color="auto"/>
            <w:left w:val="none" w:sz="0" w:space="0" w:color="auto"/>
            <w:bottom w:val="none" w:sz="0" w:space="0" w:color="auto"/>
            <w:right w:val="none" w:sz="0" w:space="0" w:color="auto"/>
          </w:divBdr>
        </w:div>
        <w:div w:id="1467702087">
          <w:marLeft w:val="480"/>
          <w:marRight w:val="0"/>
          <w:marTop w:val="0"/>
          <w:marBottom w:val="0"/>
          <w:divBdr>
            <w:top w:val="none" w:sz="0" w:space="0" w:color="auto"/>
            <w:left w:val="none" w:sz="0" w:space="0" w:color="auto"/>
            <w:bottom w:val="none" w:sz="0" w:space="0" w:color="auto"/>
            <w:right w:val="none" w:sz="0" w:space="0" w:color="auto"/>
          </w:divBdr>
        </w:div>
        <w:div w:id="603684034">
          <w:marLeft w:val="480"/>
          <w:marRight w:val="0"/>
          <w:marTop w:val="0"/>
          <w:marBottom w:val="0"/>
          <w:divBdr>
            <w:top w:val="none" w:sz="0" w:space="0" w:color="auto"/>
            <w:left w:val="none" w:sz="0" w:space="0" w:color="auto"/>
            <w:bottom w:val="none" w:sz="0" w:space="0" w:color="auto"/>
            <w:right w:val="none" w:sz="0" w:space="0" w:color="auto"/>
          </w:divBdr>
        </w:div>
        <w:div w:id="66615584">
          <w:marLeft w:val="480"/>
          <w:marRight w:val="0"/>
          <w:marTop w:val="0"/>
          <w:marBottom w:val="0"/>
          <w:divBdr>
            <w:top w:val="none" w:sz="0" w:space="0" w:color="auto"/>
            <w:left w:val="none" w:sz="0" w:space="0" w:color="auto"/>
            <w:bottom w:val="none" w:sz="0" w:space="0" w:color="auto"/>
            <w:right w:val="none" w:sz="0" w:space="0" w:color="auto"/>
          </w:divBdr>
        </w:div>
        <w:div w:id="1236089437">
          <w:marLeft w:val="480"/>
          <w:marRight w:val="0"/>
          <w:marTop w:val="0"/>
          <w:marBottom w:val="0"/>
          <w:divBdr>
            <w:top w:val="none" w:sz="0" w:space="0" w:color="auto"/>
            <w:left w:val="none" w:sz="0" w:space="0" w:color="auto"/>
            <w:bottom w:val="none" w:sz="0" w:space="0" w:color="auto"/>
            <w:right w:val="none" w:sz="0" w:space="0" w:color="auto"/>
          </w:divBdr>
        </w:div>
        <w:div w:id="92670942">
          <w:marLeft w:val="480"/>
          <w:marRight w:val="0"/>
          <w:marTop w:val="0"/>
          <w:marBottom w:val="0"/>
          <w:divBdr>
            <w:top w:val="none" w:sz="0" w:space="0" w:color="auto"/>
            <w:left w:val="none" w:sz="0" w:space="0" w:color="auto"/>
            <w:bottom w:val="none" w:sz="0" w:space="0" w:color="auto"/>
            <w:right w:val="none" w:sz="0" w:space="0" w:color="auto"/>
          </w:divBdr>
        </w:div>
        <w:div w:id="1383090353">
          <w:marLeft w:val="480"/>
          <w:marRight w:val="0"/>
          <w:marTop w:val="0"/>
          <w:marBottom w:val="0"/>
          <w:divBdr>
            <w:top w:val="none" w:sz="0" w:space="0" w:color="auto"/>
            <w:left w:val="none" w:sz="0" w:space="0" w:color="auto"/>
            <w:bottom w:val="none" w:sz="0" w:space="0" w:color="auto"/>
            <w:right w:val="none" w:sz="0" w:space="0" w:color="auto"/>
          </w:divBdr>
        </w:div>
        <w:div w:id="1676763212">
          <w:marLeft w:val="480"/>
          <w:marRight w:val="0"/>
          <w:marTop w:val="0"/>
          <w:marBottom w:val="0"/>
          <w:divBdr>
            <w:top w:val="none" w:sz="0" w:space="0" w:color="auto"/>
            <w:left w:val="none" w:sz="0" w:space="0" w:color="auto"/>
            <w:bottom w:val="none" w:sz="0" w:space="0" w:color="auto"/>
            <w:right w:val="none" w:sz="0" w:space="0" w:color="auto"/>
          </w:divBdr>
        </w:div>
        <w:div w:id="1053163526">
          <w:marLeft w:val="480"/>
          <w:marRight w:val="0"/>
          <w:marTop w:val="0"/>
          <w:marBottom w:val="0"/>
          <w:divBdr>
            <w:top w:val="none" w:sz="0" w:space="0" w:color="auto"/>
            <w:left w:val="none" w:sz="0" w:space="0" w:color="auto"/>
            <w:bottom w:val="none" w:sz="0" w:space="0" w:color="auto"/>
            <w:right w:val="none" w:sz="0" w:space="0" w:color="auto"/>
          </w:divBdr>
        </w:div>
      </w:divsChild>
    </w:div>
    <w:div w:id="997803342">
      <w:bodyDiv w:val="1"/>
      <w:marLeft w:val="0"/>
      <w:marRight w:val="0"/>
      <w:marTop w:val="0"/>
      <w:marBottom w:val="0"/>
      <w:divBdr>
        <w:top w:val="none" w:sz="0" w:space="0" w:color="auto"/>
        <w:left w:val="none" w:sz="0" w:space="0" w:color="auto"/>
        <w:bottom w:val="none" w:sz="0" w:space="0" w:color="auto"/>
        <w:right w:val="none" w:sz="0" w:space="0" w:color="auto"/>
      </w:divBdr>
    </w:div>
    <w:div w:id="997809928">
      <w:marLeft w:val="480"/>
      <w:marRight w:val="0"/>
      <w:marTop w:val="0"/>
      <w:marBottom w:val="0"/>
      <w:divBdr>
        <w:top w:val="none" w:sz="0" w:space="0" w:color="auto"/>
        <w:left w:val="none" w:sz="0" w:space="0" w:color="auto"/>
        <w:bottom w:val="none" w:sz="0" w:space="0" w:color="auto"/>
        <w:right w:val="none" w:sz="0" w:space="0" w:color="auto"/>
      </w:divBdr>
    </w:div>
    <w:div w:id="997999905">
      <w:marLeft w:val="480"/>
      <w:marRight w:val="0"/>
      <w:marTop w:val="0"/>
      <w:marBottom w:val="0"/>
      <w:divBdr>
        <w:top w:val="none" w:sz="0" w:space="0" w:color="auto"/>
        <w:left w:val="none" w:sz="0" w:space="0" w:color="auto"/>
        <w:bottom w:val="none" w:sz="0" w:space="0" w:color="auto"/>
        <w:right w:val="none" w:sz="0" w:space="0" w:color="auto"/>
      </w:divBdr>
    </w:div>
    <w:div w:id="998190587">
      <w:marLeft w:val="480"/>
      <w:marRight w:val="0"/>
      <w:marTop w:val="0"/>
      <w:marBottom w:val="0"/>
      <w:divBdr>
        <w:top w:val="none" w:sz="0" w:space="0" w:color="auto"/>
        <w:left w:val="none" w:sz="0" w:space="0" w:color="auto"/>
        <w:bottom w:val="none" w:sz="0" w:space="0" w:color="auto"/>
        <w:right w:val="none" w:sz="0" w:space="0" w:color="auto"/>
      </w:divBdr>
    </w:div>
    <w:div w:id="998264296">
      <w:bodyDiv w:val="1"/>
      <w:marLeft w:val="0"/>
      <w:marRight w:val="0"/>
      <w:marTop w:val="0"/>
      <w:marBottom w:val="0"/>
      <w:divBdr>
        <w:top w:val="none" w:sz="0" w:space="0" w:color="auto"/>
        <w:left w:val="none" w:sz="0" w:space="0" w:color="auto"/>
        <w:bottom w:val="none" w:sz="0" w:space="0" w:color="auto"/>
        <w:right w:val="none" w:sz="0" w:space="0" w:color="auto"/>
      </w:divBdr>
    </w:div>
    <w:div w:id="998538829">
      <w:bodyDiv w:val="1"/>
      <w:marLeft w:val="0"/>
      <w:marRight w:val="0"/>
      <w:marTop w:val="0"/>
      <w:marBottom w:val="0"/>
      <w:divBdr>
        <w:top w:val="none" w:sz="0" w:space="0" w:color="auto"/>
        <w:left w:val="none" w:sz="0" w:space="0" w:color="auto"/>
        <w:bottom w:val="none" w:sz="0" w:space="0" w:color="auto"/>
        <w:right w:val="none" w:sz="0" w:space="0" w:color="auto"/>
      </w:divBdr>
    </w:div>
    <w:div w:id="998579633">
      <w:marLeft w:val="480"/>
      <w:marRight w:val="0"/>
      <w:marTop w:val="0"/>
      <w:marBottom w:val="0"/>
      <w:divBdr>
        <w:top w:val="none" w:sz="0" w:space="0" w:color="auto"/>
        <w:left w:val="none" w:sz="0" w:space="0" w:color="auto"/>
        <w:bottom w:val="none" w:sz="0" w:space="0" w:color="auto"/>
        <w:right w:val="none" w:sz="0" w:space="0" w:color="auto"/>
      </w:divBdr>
    </w:div>
    <w:div w:id="998732824">
      <w:marLeft w:val="480"/>
      <w:marRight w:val="0"/>
      <w:marTop w:val="0"/>
      <w:marBottom w:val="0"/>
      <w:divBdr>
        <w:top w:val="none" w:sz="0" w:space="0" w:color="auto"/>
        <w:left w:val="none" w:sz="0" w:space="0" w:color="auto"/>
        <w:bottom w:val="none" w:sz="0" w:space="0" w:color="auto"/>
        <w:right w:val="none" w:sz="0" w:space="0" w:color="auto"/>
      </w:divBdr>
    </w:div>
    <w:div w:id="998773446">
      <w:marLeft w:val="480"/>
      <w:marRight w:val="0"/>
      <w:marTop w:val="0"/>
      <w:marBottom w:val="0"/>
      <w:divBdr>
        <w:top w:val="none" w:sz="0" w:space="0" w:color="auto"/>
        <w:left w:val="none" w:sz="0" w:space="0" w:color="auto"/>
        <w:bottom w:val="none" w:sz="0" w:space="0" w:color="auto"/>
        <w:right w:val="none" w:sz="0" w:space="0" w:color="auto"/>
      </w:divBdr>
    </w:div>
    <w:div w:id="998773880">
      <w:bodyDiv w:val="1"/>
      <w:marLeft w:val="0"/>
      <w:marRight w:val="0"/>
      <w:marTop w:val="0"/>
      <w:marBottom w:val="0"/>
      <w:divBdr>
        <w:top w:val="none" w:sz="0" w:space="0" w:color="auto"/>
        <w:left w:val="none" w:sz="0" w:space="0" w:color="auto"/>
        <w:bottom w:val="none" w:sz="0" w:space="0" w:color="auto"/>
        <w:right w:val="none" w:sz="0" w:space="0" w:color="auto"/>
      </w:divBdr>
    </w:div>
    <w:div w:id="998776760">
      <w:marLeft w:val="480"/>
      <w:marRight w:val="0"/>
      <w:marTop w:val="0"/>
      <w:marBottom w:val="0"/>
      <w:divBdr>
        <w:top w:val="none" w:sz="0" w:space="0" w:color="auto"/>
        <w:left w:val="none" w:sz="0" w:space="0" w:color="auto"/>
        <w:bottom w:val="none" w:sz="0" w:space="0" w:color="auto"/>
        <w:right w:val="none" w:sz="0" w:space="0" w:color="auto"/>
      </w:divBdr>
    </w:div>
    <w:div w:id="998844090">
      <w:marLeft w:val="480"/>
      <w:marRight w:val="0"/>
      <w:marTop w:val="0"/>
      <w:marBottom w:val="0"/>
      <w:divBdr>
        <w:top w:val="none" w:sz="0" w:space="0" w:color="auto"/>
        <w:left w:val="none" w:sz="0" w:space="0" w:color="auto"/>
        <w:bottom w:val="none" w:sz="0" w:space="0" w:color="auto"/>
        <w:right w:val="none" w:sz="0" w:space="0" w:color="auto"/>
      </w:divBdr>
    </w:div>
    <w:div w:id="998920164">
      <w:marLeft w:val="480"/>
      <w:marRight w:val="0"/>
      <w:marTop w:val="0"/>
      <w:marBottom w:val="0"/>
      <w:divBdr>
        <w:top w:val="none" w:sz="0" w:space="0" w:color="auto"/>
        <w:left w:val="none" w:sz="0" w:space="0" w:color="auto"/>
        <w:bottom w:val="none" w:sz="0" w:space="0" w:color="auto"/>
        <w:right w:val="none" w:sz="0" w:space="0" w:color="auto"/>
      </w:divBdr>
    </w:div>
    <w:div w:id="999038181">
      <w:marLeft w:val="480"/>
      <w:marRight w:val="0"/>
      <w:marTop w:val="0"/>
      <w:marBottom w:val="0"/>
      <w:divBdr>
        <w:top w:val="none" w:sz="0" w:space="0" w:color="auto"/>
        <w:left w:val="none" w:sz="0" w:space="0" w:color="auto"/>
        <w:bottom w:val="none" w:sz="0" w:space="0" w:color="auto"/>
        <w:right w:val="none" w:sz="0" w:space="0" w:color="auto"/>
      </w:divBdr>
    </w:div>
    <w:div w:id="999500601">
      <w:marLeft w:val="480"/>
      <w:marRight w:val="0"/>
      <w:marTop w:val="0"/>
      <w:marBottom w:val="0"/>
      <w:divBdr>
        <w:top w:val="none" w:sz="0" w:space="0" w:color="auto"/>
        <w:left w:val="none" w:sz="0" w:space="0" w:color="auto"/>
        <w:bottom w:val="none" w:sz="0" w:space="0" w:color="auto"/>
        <w:right w:val="none" w:sz="0" w:space="0" w:color="auto"/>
      </w:divBdr>
    </w:div>
    <w:div w:id="999580494">
      <w:marLeft w:val="480"/>
      <w:marRight w:val="0"/>
      <w:marTop w:val="0"/>
      <w:marBottom w:val="0"/>
      <w:divBdr>
        <w:top w:val="none" w:sz="0" w:space="0" w:color="auto"/>
        <w:left w:val="none" w:sz="0" w:space="0" w:color="auto"/>
        <w:bottom w:val="none" w:sz="0" w:space="0" w:color="auto"/>
        <w:right w:val="none" w:sz="0" w:space="0" w:color="auto"/>
      </w:divBdr>
    </w:div>
    <w:div w:id="999697959">
      <w:marLeft w:val="480"/>
      <w:marRight w:val="0"/>
      <w:marTop w:val="0"/>
      <w:marBottom w:val="0"/>
      <w:divBdr>
        <w:top w:val="none" w:sz="0" w:space="0" w:color="auto"/>
        <w:left w:val="none" w:sz="0" w:space="0" w:color="auto"/>
        <w:bottom w:val="none" w:sz="0" w:space="0" w:color="auto"/>
        <w:right w:val="none" w:sz="0" w:space="0" w:color="auto"/>
      </w:divBdr>
    </w:div>
    <w:div w:id="1000041538">
      <w:marLeft w:val="480"/>
      <w:marRight w:val="0"/>
      <w:marTop w:val="0"/>
      <w:marBottom w:val="0"/>
      <w:divBdr>
        <w:top w:val="none" w:sz="0" w:space="0" w:color="auto"/>
        <w:left w:val="none" w:sz="0" w:space="0" w:color="auto"/>
        <w:bottom w:val="none" w:sz="0" w:space="0" w:color="auto"/>
        <w:right w:val="none" w:sz="0" w:space="0" w:color="auto"/>
      </w:divBdr>
    </w:div>
    <w:div w:id="1000079488">
      <w:marLeft w:val="480"/>
      <w:marRight w:val="0"/>
      <w:marTop w:val="0"/>
      <w:marBottom w:val="0"/>
      <w:divBdr>
        <w:top w:val="none" w:sz="0" w:space="0" w:color="auto"/>
        <w:left w:val="none" w:sz="0" w:space="0" w:color="auto"/>
        <w:bottom w:val="none" w:sz="0" w:space="0" w:color="auto"/>
        <w:right w:val="none" w:sz="0" w:space="0" w:color="auto"/>
      </w:divBdr>
    </w:div>
    <w:div w:id="1000233295">
      <w:marLeft w:val="480"/>
      <w:marRight w:val="0"/>
      <w:marTop w:val="0"/>
      <w:marBottom w:val="0"/>
      <w:divBdr>
        <w:top w:val="none" w:sz="0" w:space="0" w:color="auto"/>
        <w:left w:val="none" w:sz="0" w:space="0" w:color="auto"/>
        <w:bottom w:val="none" w:sz="0" w:space="0" w:color="auto"/>
        <w:right w:val="none" w:sz="0" w:space="0" w:color="auto"/>
      </w:divBdr>
    </w:div>
    <w:div w:id="1000233334">
      <w:marLeft w:val="480"/>
      <w:marRight w:val="0"/>
      <w:marTop w:val="0"/>
      <w:marBottom w:val="0"/>
      <w:divBdr>
        <w:top w:val="none" w:sz="0" w:space="0" w:color="auto"/>
        <w:left w:val="none" w:sz="0" w:space="0" w:color="auto"/>
        <w:bottom w:val="none" w:sz="0" w:space="0" w:color="auto"/>
        <w:right w:val="none" w:sz="0" w:space="0" w:color="auto"/>
      </w:divBdr>
    </w:div>
    <w:div w:id="1000307808">
      <w:marLeft w:val="480"/>
      <w:marRight w:val="0"/>
      <w:marTop w:val="0"/>
      <w:marBottom w:val="0"/>
      <w:divBdr>
        <w:top w:val="none" w:sz="0" w:space="0" w:color="auto"/>
        <w:left w:val="none" w:sz="0" w:space="0" w:color="auto"/>
        <w:bottom w:val="none" w:sz="0" w:space="0" w:color="auto"/>
        <w:right w:val="none" w:sz="0" w:space="0" w:color="auto"/>
      </w:divBdr>
    </w:div>
    <w:div w:id="1000423620">
      <w:marLeft w:val="480"/>
      <w:marRight w:val="0"/>
      <w:marTop w:val="0"/>
      <w:marBottom w:val="0"/>
      <w:divBdr>
        <w:top w:val="none" w:sz="0" w:space="0" w:color="auto"/>
        <w:left w:val="none" w:sz="0" w:space="0" w:color="auto"/>
        <w:bottom w:val="none" w:sz="0" w:space="0" w:color="auto"/>
        <w:right w:val="none" w:sz="0" w:space="0" w:color="auto"/>
      </w:divBdr>
    </w:div>
    <w:div w:id="1000428397">
      <w:marLeft w:val="480"/>
      <w:marRight w:val="0"/>
      <w:marTop w:val="0"/>
      <w:marBottom w:val="0"/>
      <w:divBdr>
        <w:top w:val="none" w:sz="0" w:space="0" w:color="auto"/>
        <w:left w:val="none" w:sz="0" w:space="0" w:color="auto"/>
        <w:bottom w:val="none" w:sz="0" w:space="0" w:color="auto"/>
        <w:right w:val="none" w:sz="0" w:space="0" w:color="auto"/>
      </w:divBdr>
    </w:div>
    <w:div w:id="1000499739">
      <w:bodyDiv w:val="1"/>
      <w:marLeft w:val="0"/>
      <w:marRight w:val="0"/>
      <w:marTop w:val="0"/>
      <w:marBottom w:val="0"/>
      <w:divBdr>
        <w:top w:val="none" w:sz="0" w:space="0" w:color="auto"/>
        <w:left w:val="none" w:sz="0" w:space="0" w:color="auto"/>
        <w:bottom w:val="none" w:sz="0" w:space="0" w:color="auto"/>
        <w:right w:val="none" w:sz="0" w:space="0" w:color="auto"/>
      </w:divBdr>
    </w:div>
    <w:div w:id="1000817526">
      <w:marLeft w:val="480"/>
      <w:marRight w:val="0"/>
      <w:marTop w:val="0"/>
      <w:marBottom w:val="0"/>
      <w:divBdr>
        <w:top w:val="none" w:sz="0" w:space="0" w:color="auto"/>
        <w:left w:val="none" w:sz="0" w:space="0" w:color="auto"/>
        <w:bottom w:val="none" w:sz="0" w:space="0" w:color="auto"/>
        <w:right w:val="none" w:sz="0" w:space="0" w:color="auto"/>
      </w:divBdr>
    </w:div>
    <w:div w:id="1000893034">
      <w:marLeft w:val="480"/>
      <w:marRight w:val="0"/>
      <w:marTop w:val="0"/>
      <w:marBottom w:val="0"/>
      <w:divBdr>
        <w:top w:val="none" w:sz="0" w:space="0" w:color="auto"/>
        <w:left w:val="none" w:sz="0" w:space="0" w:color="auto"/>
        <w:bottom w:val="none" w:sz="0" w:space="0" w:color="auto"/>
        <w:right w:val="none" w:sz="0" w:space="0" w:color="auto"/>
      </w:divBdr>
    </w:div>
    <w:div w:id="1000961794">
      <w:marLeft w:val="480"/>
      <w:marRight w:val="0"/>
      <w:marTop w:val="0"/>
      <w:marBottom w:val="0"/>
      <w:divBdr>
        <w:top w:val="none" w:sz="0" w:space="0" w:color="auto"/>
        <w:left w:val="none" w:sz="0" w:space="0" w:color="auto"/>
        <w:bottom w:val="none" w:sz="0" w:space="0" w:color="auto"/>
        <w:right w:val="none" w:sz="0" w:space="0" w:color="auto"/>
      </w:divBdr>
    </w:div>
    <w:div w:id="1001083532">
      <w:marLeft w:val="480"/>
      <w:marRight w:val="0"/>
      <w:marTop w:val="0"/>
      <w:marBottom w:val="0"/>
      <w:divBdr>
        <w:top w:val="none" w:sz="0" w:space="0" w:color="auto"/>
        <w:left w:val="none" w:sz="0" w:space="0" w:color="auto"/>
        <w:bottom w:val="none" w:sz="0" w:space="0" w:color="auto"/>
        <w:right w:val="none" w:sz="0" w:space="0" w:color="auto"/>
      </w:divBdr>
    </w:div>
    <w:div w:id="1001085238">
      <w:marLeft w:val="480"/>
      <w:marRight w:val="0"/>
      <w:marTop w:val="0"/>
      <w:marBottom w:val="0"/>
      <w:divBdr>
        <w:top w:val="none" w:sz="0" w:space="0" w:color="auto"/>
        <w:left w:val="none" w:sz="0" w:space="0" w:color="auto"/>
        <w:bottom w:val="none" w:sz="0" w:space="0" w:color="auto"/>
        <w:right w:val="none" w:sz="0" w:space="0" w:color="auto"/>
      </w:divBdr>
    </w:div>
    <w:div w:id="1001156813">
      <w:marLeft w:val="480"/>
      <w:marRight w:val="0"/>
      <w:marTop w:val="0"/>
      <w:marBottom w:val="0"/>
      <w:divBdr>
        <w:top w:val="none" w:sz="0" w:space="0" w:color="auto"/>
        <w:left w:val="none" w:sz="0" w:space="0" w:color="auto"/>
        <w:bottom w:val="none" w:sz="0" w:space="0" w:color="auto"/>
        <w:right w:val="none" w:sz="0" w:space="0" w:color="auto"/>
      </w:divBdr>
    </w:div>
    <w:div w:id="1001204747">
      <w:marLeft w:val="480"/>
      <w:marRight w:val="0"/>
      <w:marTop w:val="0"/>
      <w:marBottom w:val="0"/>
      <w:divBdr>
        <w:top w:val="none" w:sz="0" w:space="0" w:color="auto"/>
        <w:left w:val="none" w:sz="0" w:space="0" w:color="auto"/>
        <w:bottom w:val="none" w:sz="0" w:space="0" w:color="auto"/>
        <w:right w:val="none" w:sz="0" w:space="0" w:color="auto"/>
      </w:divBdr>
    </w:div>
    <w:div w:id="1001467460">
      <w:bodyDiv w:val="1"/>
      <w:marLeft w:val="0"/>
      <w:marRight w:val="0"/>
      <w:marTop w:val="0"/>
      <w:marBottom w:val="0"/>
      <w:divBdr>
        <w:top w:val="none" w:sz="0" w:space="0" w:color="auto"/>
        <w:left w:val="none" w:sz="0" w:space="0" w:color="auto"/>
        <w:bottom w:val="none" w:sz="0" w:space="0" w:color="auto"/>
        <w:right w:val="none" w:sz="0" w:space="0" w:color="auto"/>
      </w:divBdr>
    </w:div>
    <w:div w:id="1001470473">
      <w:bodyDiv w:val="1"/>
      <w:marLeft w:val="0"/>
      <w:marRight w:val="0"/>
      <w:marTop w:val="0"/>
      <w:marBottom w:val="0"/>
      <w:divBdr>
        <w:top w:val="none" w:sz="0" w:space="0" w:color="auto"/>
        <w:left w:val="none" w:sz="0" w:space="0" w:color="auto"/>
        <w:bottom w:val="none" w:sz="0" w:space="0" w:color="auto"/>
        <w:right w:val="none" w:sz="0" w:space="0" w:color="auto"/>
      </w:divBdr>
    </w:div>
    <w:div w:id="1001661026">
      <w:marLeft w:val="480"/>
      <w:marRight w:val="0"/>
      <w:marTop w:val="0"/>
      <w:marBottom w:val="0"/>
      <w:divBdr>
        <w:top w:val="none" w:sz="0" w:space="0" w:color="auto"/>
        <w:left w:val="none" w:sz="0" w:space="0" w:color="auto"/>
        <w:bottom w:val="none" w:sz="0" w:space="0" w:color="auto"/>
        <w:right w:val="none" w:sz="0" w:space="0" w:color="auto"/>
      </w:divBdr>
    </w:div>
    <w:div w:id="1001735188">
      <w:marLeft w:val="480"/>
      <w:marRight w:val="0"/>
      <w:marTop w:val="0"/>
      <w:marBottom w:val="0"/>
      <w:divBdr>
        <w:top w:val="none" w:sz="0" w:space="0" w:color="auto"/>
        <w:left w:val="none" w:sz="0" w:space="0" w:color="auto"/>
        <w:bottom w:val="none" w:sz="0" w:space="0" w:color="auto"/>
        <w:right w:val="none" w:sz="0" w:space="0" w:color="auto"/>
      </w:divBdr>
    </w:div>
    <w:div w:id="1001810759">
      <w:marLeft w:val="480"/>
      <w:marRight w:val="0"/>
      <w:marTop w:val="0"/>
      <w:marBottom w:val="0"/>
      <w:divBdr>
        <w:top w:val="none" w:sz="0" w:space="0" w:color="auto"/>
        <w:left w:val="none" w:sz="0" w:space="0" w:color="auto"/>
        <w:bottom w:val="none" w:sz="0" w:space="0" w:color="auto"/>
        <w:right w:val="none" w:sz="0" w:space="0" w:color="auto"/>
      </w:divBdr>
    </w:div>
    <w:div w:id="1001813965">
      <w:marLeft w:val="480"/>
      <w:marRight w:val="0"/>
      <w:marTop w:val="0"/>
      <w:marBottom w:val="0"/>
      <w:divBdr>
        <w:top w:val="none" w:sz="0" w:space="0" w:color="auto"/>
        <w:left w:val="none" w:sz="0" w:space="0" w:color="auto"/>
        <w:bottom w:val="none" w:sz="0" w:space="0" w:color="auto"/>
        <w:right w:val="none" w:sz="0" w:space="0" w:color="auto"/>
      </w:divBdr>
    </w:div>
    <w:div w:id="1001855459">
      <w:marLeft w:val="480"/>
      <w:marRight w:val="0"/>
      <w:marTop w:val="0"/>
      <w:marBottom w:val="0"/>
      <w:divBdr>
        <w:top w:val="none" w:sz="0" w:space="0" w:color="auto"/>
        <w:left w:val="none" w:sz="0" w:space="0" w:color="auto"/>
        <w:bottom w:val="none" w:sz="0" w:space="0" w:color="auto"/>
        <w:right w:val="none" w:sz="0" w:space="0" w:color="auto"/>
      </w:divBdr>
    </w:div>
    <w:div w:id="1001860662">
      <w:bodyDiv w:val="1"/>
      <w:marLeft w:val="0"/>
      <w:marRight w:val="0"/>
      <w:marTop w:val="0"/>
      <w:marBottom w:val="0"/>
      <w:divBdr>
        <w:top w:val="none" w:sz="0" w:space="0" w:color="auto"/>
        <w:left w:val="none" w:sz="0" w:space="0" w:color="auto"/>
        <w:bottom w:val="none" w:sz="0" w:space="0" w:color="auto"/>
        <w:right w:val="none" w:sz="0" w:space="0" w:color="auto"/>
      </w:divBdr>
      <w:divsChild>
        <w:div w:id="1131824900">
          <w:marLeft w:val="480"/>
          <w:marRight w:val="0"/>
          <w:marTop w:val="0"/>
          <w:marBottom w:val="0"/>
          <w:divBdr>
            <w:top w:val="none" w:sz="0" w:space="0" w:color="auto"/>
            <w:left w:val="none" w:sz="0" w:space="0" w:color="auto"/>
            <w:bottom w:val="none" w:sz="0" w:space="0" w:color="auto"/>
            <w:right w:val="none" w:sz="0" w:space="0" w:color="auto"/>
          </w:divBdr>
        </w:div>
        <w:div w:id="530144705">
          <w:marLeft w:val="480"/>
          <w:marRight w:val="0"/>
          <w:marTop w:val="0"/>
          <w:marBottom w:val="0"/>
          <w:divBdr>
            <w:top w:val="none" w:sz="0" w:space="0" w:color="auto"/>
            <w:left w:val="none" w:sz="0" w:space="0" w:color="auto"/>
            <w:bottom w:val="none" w:sz="0" w:space="0" w:color="auto"/>
            <w:right w:val="none" w:sz="0" w:space="0" w:color="auto"/>
          </w:divBdr>
        </w:div>
        <w:div w:id="1486121633">
          <w:marLeft w:val="480"/>
          <w:marRight w:val="0"/>
          <w:marTop w:val="0"/>
          <w:marBottom w:val="0"/>
          <w:divBdr>
            <w:top w:val="none" w:sz="0" w:space="0" w:color="auto"/>
            <w:left w:val="none" w:sz="0" w:space="0" w:color="auto"/>
            <w:bottom w:val="none" w:sz="0" w:space="0" w:color="auto"/>
            <w:right w:val="none" w:sz="0" w:space="0" w:color="auto"/>
          </w:divBdr>
        </w:div>
        <w:div w:id="1005478490">
          <w:marLeft w:val="480"/>
          <w:marRight w:val="0"/>
          <w:marTop w:val="0"/>
          <w:marBottom w:val="0"/>
          <w:divBdr>
            <w:top w:val="none" w:sz="0" w:space="0" w:color="auto"/>
            <w:left w:val="none" w:sz="0" w:space="0" w:color="auto"/>
            <w:bottom w:val="none" w:sz="0" w:space="0" w:color="auto"/>
            <w:right w:val="none" w:sz="0" w:space="0" w:color="auto"/>
          </w:divBdr>
        </w:div>
        <w:div w:id="485630959">
          <w:marLeft w:val="480"/>
          <w:marRight w:val="0"/>
          <w:marTop w:val="0"/>
          <w:marBottom w:val="0"/>
          <w:divBdr>
            <w:top w:val="none" w:sz="0" w:space="0" w:color="auto"/>
            <w:left w:val="none" w:sz="0" w:space="0" w:color="auto"/>
            <w:bottom w:val="none" w:sz="0" w:space="0" w:color="auto"/>
            <w:right w:val="none" w:sz="0" w:space="0" w:color="auto"/>
          </w:divBdr>
        </w:div>
        <w:div w:id="1538470873">
          <w:marLeft w:val="480"/>
          <w:marRight w:val="0"/>
          <w:marTop w:val="0"/>
          <w:marBottom w:val="0"/>
          <w:divBdr>
            <w:top w:val="none" w:sz="0" w:space="0" w:color="auto"/>
            <w:left w:val="none" w:sz="0" w:space="0" w:color="auto"/>
            <w:bottom w:val="none" w:sz="0" w:space="0" w:color="auto"/>
            <w:right w:val="none" w:sz="0" w:space="0" w:color="auto"/>
          </w:divBdr>
        </w:div>
        <w:div w:id="1784423040">
          <w:marLeft w:val="480"/>
          <w:marRight w:val="0"/>
          <w:marTop w:val="0"/>
          <w:marBottom w:val="0"/>
          <w:divBdr>
            <w:top w:val="none" w:sz="0" w:space="0" w:color="auto"/>
            <w:left w:val="none" w:sz="0" w:space="0" w:color="auto"/>
            <w:bottom w:val="none" w:sz="0" w:space="0" w:color="auto"/>
            <w:right w:val="none" w:sz="0" w:space="0" w:color="auto"/>
          </w:divBdr>
        </w:div>
        <w:div w:id="1141774548">
          <w:marLeft w:val="480"/>
          <w:marRight w:val="0"/>
          <w:marTop w:val="0"/>
          <w:marBottom w:val="0"/>
          <w:divBdr>
            <w:top w:val="none" w:sz="0" w:space="0" w:color="auto"/>
            <w:left w:val="none" w:sz="0" w:space="0" w:color="auto"/>
            <w:bottom w:val="none" w:sz="0" w:space="0" w:color="auto"/>
            <w:right w:val="none" w:sz="0" w:space="0" w:color="auto"/>
          </w:divBdr>
        </w:div>
        <w:div w:id="2120564817">
          <w:marLeft w:val="480"/>
          <w:marRight w:val="0"/>
          <w:marTop w:val="0"/>
          <w:marBottom w:val="0"/>
          <w:divBdr>
            <w:top w:val="none" w:sz="0" w:space="0" w:color="auto"/>
            <w:left w:val="none" w:sz="0" w:space="0" w:color="auto"/>
            <w:bottom w:val="none" w:sz="0" w:space="0" w:color="auto"/>
            <w:right w:val="none" w:sz="0" w:space="0" w:color="auto"/>
          </w:divBdr>
        </w:div>
        <w:div w:id="772821344">
          <w:marLeft w:val="480"/>
          <w:marRight w:val="0"/>
          <w:marTop w:val="0"/>
          <w:marBottom w:val="0"/>
          <w:divBdr>
            <w:top w:val="none" w:sz="0" w:space="0" w:color="auto"/>
            <w:left w:val="none" w:sz="0" w:space="0" w:color="auto"/>
            <w:bottom w:val="none" w:sz="0" w:space="0" w:color="auto"/>
            <w:right w:val="none" w:sz="0" w:space="0" w:color="auto"/>
          </w:divBdr>
        </w:div>
        <w:div w:id="1401754639">
          <w:marLeft w:val="480"/>
          <w:marRight w:val="0"/>
          <w:marTop w:val="0"/>
          <w:marBottom w:val="0"/>
          <w:divBdr>
            <w:top w:val="none" w:sz="0" w:space="0" w:color="auto"/>
            <w:left w:val="none" w:sz="0" w:space="0" w:color="auto"/>
            <w:bottom w:val="none" w:sz="0" w:space="0" w:color="auto"/>
            <w:right w:val="none" w:sz="0" w:space="0" w:color="auto"/>
          </w:divBdr>
        </w:div>
        <w:div w:id="1775975195">
          <w:marLeft w:val="480"/>
          <w:marRight w:val="0"/>
          <w:marTop w:val="0"/>
          <w:marBottom w:val="0"/>
          <w:divBdr>
            <w:top w:val="none" w:sz="0" w:space="0" w:color="auto"/>
            <w:left w:val="none" w:sz="0" w:space="0" w:color="auto"/>
            <w:bottom w:val="none" w:sz="0" w:space="0" w:color="auto"/>
            <w:right w:val="none" w:sz="0" w:space="0" w:color="auto"/>
          </w:divBdr>
        </w:div>
        <w:div w:id="2045205091">
          <w:marLeft w:val="480"/>
          <w:marRight w:val="0"/>
          <w:marTop w:val="0"/>
          <w:marBottom w:val="0"/>
          <w:divBdr>
            <w:top w:val="none" w:sz="0" w:space="0" w:color="auto"/>
            <w:left w:val="none" w:sz="0" w:space="0" w:color="auto"/>
            <w:bottom w:val="none" w:sz="0" w:space="0" w:color="auto"/>
            <w:right w:val="none" w:sz="0" w:space="0" w:color="auto"/>
          </w:divBdr>
        </w:div>
        <w:div w:id="1607688267">
          <w:marLeft w:val="480"/>
          <w:marRight w:val="0"/>
          <w:marTop w:val="0"/>
          <w:marBottom w:val="0"/>
          <w:divBdr>
            <w:top w:val="none" w:sz="0" w:space="0" w:color="auto"/>
            <w:left w:val="none" w:sz="0" w:space="0" w:color="auto"/>
            <w:bottom w:val="none" w:sz="0" w:space="0" w:color="auto"/>
            <w:right w:val="none" w:sz="0" w:space="0" w:color="auto"/>
          </w:divBdr>
        </w:div>
        <w:div w:id="1958482934">
          <w:marLeft w:val="480"/>
          <w:marRight w:val="0"/>
          <w:marTop w:val="0"/>
          <w:marBottom w:val="0"/>
          <w:divBdr>
            <w:top w:val="none" w:sz="0" w:space="0" w:color="auto"/>
            <w:left w:val="none" w:sz="0" w:space="0" w:color="auto"/>
            <w:bottom w:val="none" w:sz="0" w:space="0" w:color="auto"/>
            <w:right w:val="none" w:sz="0" w:space="0" w:color="auto"/>
          </w:divBdr>
        </w:div>
        <w:div w:id="149639237">
          <w:marLeft w:val="480"/>
          <w:marRight w:val="0"/>
          <w:marTop w:val="0"/>
          <w:marBottom w:val="0"/>
          <w:divBdr>
            <w:top w:val="none" w:sz="0" w:space="0" w:color="auto"/>
            <w:left w:val="none" w:sz="0" w:space="0" w:color="auto"/>
            <w:bottom w:val="none" w:sz="0" w:space="0" w:color="auto"/>
            <w:right w:val="none" w:sz="0" w:space="0" w:color="auto"/>
          </w:divBdr>
        </w:div>
        <w:div w:id="1990983755">
          <w:marLeft w:val="480"/>
          <w:marRight w:val="0"/>
          <w:marTop w:val="0"/>
          <w:marBottom w:val="0"/>
          <w:divBdr>
            <w:top w:val="none" w:sz="0" w:space="0" w:color="auto"/>
            <w:left w:val="none" w:sz="0" w:space="0" w:color="auto"/>
            <w:bottom w:val="none" w:sz="0" w:space="0" w:color="auto"/>
            <w:right w:val="none" w:sz="0" w:space="0" w:color="auto"/>
          </w:divBdr>
        </w:div>
        <w:div w:id="1336230272">
          <w:marLeft w:val="480"/>
          <w:marRight w:val="0"/>
          <w:marTop w:val="0"/>
          <w:marBottom w:val="0"/>
          <w:divBdr>
            <w:top w:val="none" w:sz="0" w:space="0" w:color="auto"/>
            <w:left w:val="none" w:sz="0" w:space="0" w:color="auto"/>
            <w:bottom w:val="none" w:sz="0" w:space="0" w:color="auto"/>
            <w:right w:val="none" w:sz="0" w:space="0" w:color="auto"/>
          </w:divBdr>
        </w:div>
        <w:div w:id="467168029">
          <w:marLeft w:val="480"/>
          <w:marRight w:val="0"/>
          <w:marTop w:val="0"/>
          <w:marBottom w:val="0"/>
          <w:divBdr>
            <w:top w:val="none" w:sz="0" w:space="0" w:color="auto"/>
            <w:left w:val="none" w:sz="0" w:space="0" w:color="auto"/>
            <w:bottom w:val="none" w:sz="0" w:space="0" w:color="auto"/>
            <w:right w:val="none" w:sz="0" w:space="0" w:color="auto"/>
          </w:divBdr>
        </w:div>
        <w:div w:id="40518549">
          <w:marLeft w:val="480"/>
          <w:marRight w:val="0"/>
          <w:marTop w:val="0"/>
          <w:marBottom w:val="0"/>
          <w:divBdr>
            <w:top w:val="none" w:sz="0" w:space="0" w:color="auto"/>
            <w:left w:val="none" w:sz="0" w:space="0" w:color="auto"/>
            <w:bottom w:val="none" w:sz="0" w:space="0" w:color="auto"/>
            <w:right w:val="none" w:sz="0" w:space="0" w:color="auto"/>
          </w:divBdr>
        </w:div>
        <w:div w:id="598370274">
          <w:marLeft w:val="480"/>
          <w:marRight w:val="0"/>
          <w:marTop w:val="0"/>
          <w:marBottom w:val="0"/>
          <w:divBdr>
            <w:top w:val="none" w:sz="0" w:space="0" w:color="auto"/>
            <w:left w:val="none" w:sz="0" w:space="0" w:color="auto"/>
            <w:bottom w:val="none" w:sz="0" w:space="0" w:color="auto"/>
            <w:right w:val="none" w:sz="0" w:space="0" w:color="auto"/>
          </w:divBdr>
        </w:div>
        <w:div w:id="3483232">
          <w:marLeft w:val="480"/>
          <w:marRight w:val="0"/>
          <w:marTop w:val="0"/>
          <w:marBottom w:val="0"/>
          <w:divBdr>
            <w:top w:val="none" w:sz="0" w:space="0" w:color="auto"/>
            <w:left w:val="none" w:sz="0" w:space="0" w:color="auto"/>
            <w:bottom w:val="none" w:sz="0" w:space="0" w:color="auto"/>
            <w:right w:val="none" w:sz="0" w:space="0" w:color="auto"/>
          </w:divBdr>
        </w:div>
        <w:div w:id="1990279417">
          <w:marLeft w:val="480"/>
          <w:marRight w:val="0"/>
          <w:marTop w:val="0"/>
          <w:marBottom w:val="0"/>
          <w:divBdr>
            <w:top w:val="none" w:sz="0" w:space="0" w:color="auto"/>
            <w:left w:val="none" w:sz="0" w:space="0" w:color="auto"/>
            <w:bottom w:val="none" w:sz="0" w:space="0" w:color="auto"/>
            <w:right w:val="none" w:sz="0" w:space="0" w:color="auto"/>
          </w:divBdr>
        </w:div>
        <w:div w:id="533226473">
          <w:marLeft w:val="480"/>
          <w:marRight w:val="0"/>
          <w:marTop w:val="0"/>
          <w:marBottom w:val="0"/>
          <w:divBdr>
            <w:top w:val="none" w:sz="0" w:space="0" w:color="auto"/>
            <w:left w:val="none" w:sz="0" w:space="0" w:color="auto"/>
            <w:bottom w:val="none" w:sz="0" w:space="0" w:color="auto"/>
            <w:right w:val="none" w:sz="0" w:space="0" w:color="auto"/>
          </w:divBdr>
        </w:div>
        <w:div w:id="611207785">
          <w:marLeft w:val="480"/>
          <w:marRight w:val="0"/>
          <w:marTop w:val="0"/>
          <w:marBottom w:val="0"/>
          <w:divBdr>
            <w:top w:val="none" w:sz="0" w:space="0" w:color="auto"/>
            <w:left w:val="none" w:sz="0" w:space="0" w:color="auto"/>
            <w:bottom w:val="none" w:sz="0" w:space="0" w:color="auto"/>
            <w:right w:val="none" w:sz="0" w:space="0" w:color="auto"/>
          </w:divBdr>
        </w:div>
        <w:div w:id="1937711937">
          <w:marLeft w:val="480"/>
          <w:marRight w:val="0"/>
          <w:marTop w:val="0"/>
          <w:marBottom w:val="0"/>
          <w:divBdr>
            <w:top w:val="none" w:sz="0" w:space="0" w:color="auto"/>
            <w:left w:val="none" w:sz="0" w:space="0" w:color="auto"/>
            <w:bottom w:val="none" w:sz="0" w:space="0" w:color="auto"/>
            <w:right w:val="none" w:sz="0" w:space="0" w:color="auto"/>
          </w:divBdr>
        </w:div>
        <w:div w:id="104885798">
          <w:marLeft w:val="480"/>
          <w:marRight w:val="0"/>
          <w:marTop w:val="0"/>
          <w:marBottom w:val="0"/>
          <w:divBdr>
            <w:top w:val="none" w:sz="0" w:space="0" w:color="auto"/>
            <w:left w:val="none" w:sz="0" w:space="0" w:color="auto"/>
            <w:bottom w:val="none" w:sz="0" w:space="0" w:color="auto"/>
            <w:right w:val="none" w:sz="0" w:space="0" w:color="auto"/>
          </w:divBdr>
        </w:div>
        <w:div w:id="559823725">
          <w:marLeft w:val="480"/>
          <w:marRight w:val="0"/>
          <w:marTop w:val="0"/>
          <w:marBottom w:val="0"/>
          <w:divBdr>
            <w:top w:val="none" w:sz="0" w:space="0" w:color="auto"/>
            <w:left w:val="none" w:sz="0" w:space="0" w:color="auto"/>
            <w:bottom w:val="none" w:sz="0" w:space="0" w:color="auto"/>
            <w:right w:val="none" w:sz="0" w:space="0" w:color="auto"/>
          </w:divBdr>
        </w:div>
        <w:div w:id="1320814832">
          <w:marLeft w:val="480"/>
          <w:marRight w:val="0"/>
          <w:marTop w:val="0"/>
          <w:marBottom w:val="0"/>
          <w:divBdr>
            <w:top w:val="none" w:sz="0" w:space="0" w:color="auto"/>
            <w:left w:val="none" w:sz="0" w:space="0" w:color="auto"/>
            <w:bottom w:val="none" w:sz="0" w:space="0" w:color="auto"/>
            <w:right w:val="none" w:sz="0" w:space="0" w:color="auto"/>
          </w:divBdr>
        </w:div>
        <w:div w:id="1458570261">
          <w:marLeft w:val="480"/>
          <w:marRight w:val="0"/>
          <w:marTop w:val="0"/>
          <w:marBottom w:val="0"/>
          <w:divBdr>
            <w:top w:val="none" w:sz="0" w:space="0" w:color="auto"/>
            <w:left w:val="none" w:sz="0" w:space="0" w:color="auto"/>
            <w:bottom w:val="none" w:sz="0" w:space="0" w:color="auto"/>
            <w:right w:val="none" w:sz="0" w:space="0" w:color="auto"/>
          </w:divBdr>
        </w:div>
        <w:div w:id="160005192">
          <w:marLeft w:val="480"/>
          <w:marRight w:val="0"/>
          <w:marTop w:val="0"/>
          <w:marBottom w:val="0"/>
          <w:divBdr>
            <w:top w:val="none" w:sz="0" w:space="0" w:color="auto"/>
            <w:left w:val="none" w:sz="0" w:space="0" w:color="auto"/>
            <w:bottom w:val="none" w:sz="0" w:space="0" w:color="auto"/>
            <w:right w:val="none" w:sz="0" w:space="0" w:color="auto"/>
          </w:divBdr>
        </w:div>
        <w:div w:id="74212207">
          <w:marLeft w:val="480"/>
          <w:marRight w:val="0"/>
          <w:marTop w:val="0"/>
          <w:marBottom w:val="0"/>
          <w:divBdr>
            <w:top w:val="none" w:sz="0" w:space="0" w:color="auto"/>
            <w:left w:val="none" w:sz="0" w:space="0" w:color="auto"/>
            <w:bottom w:val="none" w:sz="0" w:space="0" w:color="auto"/>
            <w:right w:val="none" w:sz="0" w:space="0" w:color="auto"/>
          </w:divBdr>
        </w:div>
        <w:div w:id="1015570660">
          <w:marLeft w:val="480"/>
          <w:marRight w:val="0"/>
          <w:marTop w:val="0"/>
          <w:marBottom w:val="0"/>
          <w:divBdr>
            <w:top w:val="none" w:sz="0" w:space="0" w:color="auto"/>
            <w:left w:val="none" w:sz="0" w:space="0" w:color="auto"/>
            <w:bottom w:val="none" w:sz="0" w:space="0" w:color="auto"/>
            <w:right w:val="none" w:sz="0" w:space="0" w:color="auto"/>
          </w:divBdr>
        </w:div>
        <w:div w:id="1490057886">
          <w:marLeft w:val="480"/>
          <w:marRight w:val="0"/>
          <w:marTop w:val="0"/>
          <w:marBottom w:val="0"/>
          <w:divBdr>
            <w:top w:val="none" w:sz="0" w:space="0" w:color="auto"/>
            <w:left w:val="none" w:sz="0" w:space="0" w:color="auto"/>
            <w:bottom w:val="none" w:sz="0" w:space="0" w:color="auto"/>
            <w:right w:val="none" w:sz="0" w:space="0" w:color="auto"/>
          </w:divBdr>
        </w:div>
        <w:div w:id="155003747">
          <w:marLeft w:val="480"/>
          <w:marRight w:val="0"/>
          <w:marTop w:val="0"/>
          <w:marBottom w:val="0"/>
          <w:divBdr>
            <w:top w:val="none" w:sz="0" w:space="0" w:color="auto"/>
            <w:left w:val="none" w:sz="0" w:space="0" w:color="auto"/>
            <w:bottom w:val="none" w:sz="0" w:space="0" w:color="auto"/>
            <w:right w:val="none" w:sz="0" w:space="0" w:color="auto"/>
          </w:divBdr>
        </w:div>
        <w:div w:id="2125536491">
          <w:marLeft w:val="480"/>
          <w:marRight w:val="0"/>
          <w:marTop w:val="0"/>
          <w:marBottom w:val="0"/>
          <w:divBdr>
            <w:top w:val="none" w:sz="0" w:space="0" w:color="auto"/>
            <w:left w:val="none" w:sz="0" w:space="0" w:color="auto"/>
            <w:bottom w:val="none" w:sz="0" w:space="0" w:color="auto"/>
            <w:right w:val="none" w:sz="0" w:space="0" w:color="auto"/>
          </w:divBdr>
        </w:div>
        <w:div w:id="2075816877">
          <w:marLeft w:val="480"/>
          <w:marRight w:val="0"/>
          <w:marTop w:val="0"/>
          <w:marBottom w:val="0"/>
          <w:divBdr>
            <w:top w:val="none" w:sz="0" w:space="0" w:color="auto"/>
            <w:left w:val="none" w:sz="0" w:space="0" w:color="auto"/>
            <w:bottom w:val="none" w:sz="0" w:space="0" w:color="auto"/>
            <w:right w:val="none" w:sz="0" w:space="0" w:color="auto"/>
          </w:divBdr>
        </w:div>
        <w:div w:id="1330524062">
          <w:marLeft w:val="480"/>
          <w:marRight w:val="0"/>
          <w:marTop w:val="0"/>
          <w:marBottom w:val="0"/>
          <w:divBdr>
            <w:top w:val="none" w:sz="0" w:space="0" w:color="auto"/>
            <w:left w:val="none" w:sz="0" w:space="0" w:color="auto"/>
            <w:bottom w:val="none" w:sz="0" w:space="0" w:color="auto"/>
            <w:right w:val="none" w:sz="0" w:space="0" w:color="auto"/>
          </w:divBdr>
        </w:div>
        <w:div w:id="396368137">
          <w:marLeft w:val="480"/>
          <w:marRight w:val="0"/>
          <w:marTop w:val="0"/>
          <w:marBottom w:val="0"/>
          <w:divBdr>
            <w:top w:val="none" w:sz="0" w:space="0" w:color="auto"/>
            <w:left w:val="none" w:sz="0" w:space="0" w:color="auto"/>
            <w:bottom w:val="none" w:sz="0" w:space="0" w:color="auto"/>
            <w:right w:val="none" w:sz="0" w:space="0" w:color="auto"/>
          </w:divBdr>
        </w:div>
        <w:div w:id="930357891">
          <w:marLeft w:val="480"/>
          <w:marRight w:val="0"/>
          <w:marTop w:val="0"/>
          <w:marBottom w:val="0"/>
          <w:divBdr>
            <w:top w:val="none" w:sz="0" w:space="0" w:color="auto"/>
            <w:left w:val="none" w:sz="0" w:space="0" w:color="auto"/>
            <w:bottom w:val="none" w:sz="0" w:space="0" w:color="auto"/>
            <w:right w:val="none" w:sz="0" w:space="0" w:color="auto"/>
          </w:divBdr>
        </w:div>
        <w:div w:id="2110080551">
          <w:marLeft w:val="480"/>
          <w:marRight w:val="0"/>
          <w:marTop w:val="0"/>
          <w:marBottom w:val="0"/>
          <w:divBdr>
            <w:top w:val="none" w:sz="0" w:space="0" w:color="auto"/>
            <w:left w:val="none" w:sz="0" w:space="0" w:color="auto"/>
            <w:bottom w:val="none" w:sz="0" w:space="0" w:color="auto"/>
            <w:right w:val="none" w:sz="0" w:space="0" w:color="auto"/>
          </w:divBdr>
        </w:div>
        <w:div w:id="1464470728">
          <w:marLeft w:val="480"/>
          <w:marRight w:val="0"/>
          <w:marTop w:val="0"/>
          <w:marBottom w:val="0"/>
          <w:divBdr>
            <w:top w:val="none" w:sz="0" w:space="0" w:color="auto"/>
            <w:left w:val="none" w:sz="0" w:space="0" w:color="auto"/>
            <w:bottom w:val="none" w:sz="0" w:space="0" w:color="auto"/>
            <w:right w:val="none" w:sz="0" w:space="0" w:color="auto"/>
          </w:divBdr>
        </w:div>
        <w:div w:id="1985308285">
          <w:marLeft w:val="480"/>
          <w:marRight w:val="0"/>
          <w:marTop w:val="0"/>
          <w:marBottom w:val="0"/>
          <w:divBdr>
            <w:top w:val="none" w:sz="0" w:space="0" w:color="auto"/>
            <w:left w:val="none" w:sz="0" w:space="0" w:color="auto"/>
            <w:bottom w:val="none" w:sz="0" w:space="0" w:color="auto"/>
            <w:right w:val="none" w:sz="0" w:space="0" w:color="auto"/>
          </w:divBdr>
        </w:div>
        <w:div w:id="1783256622">
          <w:marLeft w:val="480"/>
          <w:marRight w:val="0"/>
          <w:marTop w:val="0"/>
          <w:marBottom w:val="0"/>
          <w:divBdr>
            <w:top w:val="none" w:sz="0" w:space="0" w:color="auto"/>
            <w:left w:val="none" w:sz="0" w:space="0" w:color="auto"/>
            <w:bottom w:val="none" w:sz="0" w:space="0" w:color="auto"/>
            <w:right w:val="none" w:sz="0" w:space="0" w:color="auto"/>
          </w:divBdr>
        </w:div>
        <w:div w:id="1669163862">
          <w:marLeft w:val="480"/>
          <w:marRight w:val="0"/>
          <w:marTop w:val="0"/>
          <w:marBottom w:val="0"/>
          <w:divBdr>
            <w:top w:val="none" w:sz="0" w:space="0" w:color="auto"/>
            <w:left w:val="none" w:sz="0" w:space="0" w:color="auto"/>
            <w:bottom w:val="none" w:sz="0" w:space="0" w:color="auto"/>
            <w:right w:val="none" w:sz="0" w:space="0" w:color="auto"/>
          </w:divBdr>
        </w:div>
        <w:div w:id="1448039549">
          <w:marLeft w:val="480"/>
          <w:marRight w:val="0"/>
          <w:marTop w:val="0"/>
          <w:marBottom w:val="0"/>
          <w:divBdr>
            <w:top w:val="none" w:sz="0" w:space="0" w:color="auto"/>
            <w:left w:val="none" w:sz="0" w:space="0" w:color="auto"/>
            <w:bottom w:val="none" w:sz="0" w:space="0" w:color="auto"/>
            <w:right w:val="none" w:sz="0" w:space="0" w:color="auto"/>
          </w:divBdr>
        </w:div>
        <w:div w:id="1693140912">
          <w:marLeft w:val="480"/>
          <w:marRight w:val="0"/>
          <w:marTop w:val="0"/>
          <w:marBottom w:val="0"/>
          <w:divBdr>
            <w:top w:val="none" w:sz="0" w:space="0" w:color="auto"/>
            <w:left w:val="none" w:sz="0" w:space="0" w:color="auto"/>
            <w:bottom w:val="none" w:sz="0" w:space="0" w:color="auto"/>
            <w:right w:val="none" w:sz="0" w:space="0" w:color="auto"/>
          </w:divBdr>
        </w:div>
        <w:div w:id="2028214568">
          <w:marLeft w:val="480"/>
          <w:marRight w:val="0"/>
          <w:marTop w:val="0"/>
          <w:marBottom w:val="0"/>
          <w:divBdr>
            <w:top w:val="none" w:sz="0" w:space="0" w:color="auto"/>
            <w:left w:val="none" w:sz="0" w:space="0" w:color="auto"/>
            <w:bottom w:val="none" w:sz="0" w:space="0" w:color="auto"/>
            <w:right w:val="none" w:sz="0" w:space="0" w:color="auto"/>
          </w:divBdr>
        </w:div>
        <w:div w:id="1100225119">
          <w:marLeft w:val="480"/>
          <w:marRight w:val="0"/>
          <w:marTop w:val="0"/>
          <w:marBottom w:val="0"/>
          <w:divBdr>
            <w:top w:val="none" w:sz="0" w:space="0" w:color="auto"/>
            <w:left w:val="none" w:sz="0" w:space="0" w:color="auto"/>
            <w:bottom w:val="none" w:sz="0" w:space="0" w:color="auto"/>
            <w:right w:val="none" w:sz="0" w:space="0" w:color="auto"/>
          </w:divBdr>
        </w:div>
        <w:div w:id="1206789863">
          <w:marLeft w:val="480"/>
          <w:marRight w:val="0"/>
          <w:marTop w:val="0"/>
          <w:marBottom w:val="0"/>
          <w:divBdr>
            <w:top w:val="none" w:sz="0" w:space="0" w:color="auto"/>
            <w:left w:val="none" w:sz="0" w:space="0" w:color="auto"/>
            <w:bottom w:val="none" w:sz="0" w:space="0" w:color="auto"/>
            <w:right w:val="none" w:sz="0" w:space="0" w:color="auto"/>
          </w:divBdr>
        </w:div>
        <w:div w:id="1608393959">
          <w:marLeft w:val="480"/>
          <w:marRight w:val="0"/>
          <w:marTop w:val="0"/>
          <w:marBottom w:val="0"/>
          <w:divBdr>
            <w:top w:val="none" w:sz="0" w:space="0" w:color="auto"/>
            <w:left w:val="none" w:sz="0" w:space="0" w:color="auto"/>
            <w:bottom w:val="none" w:sz="0" w:space="0" w:color="auto"/>
            <w:right w:val="none" w:sz="0" w:space="0" w:color="auto"/>
          </w:divBdr>
        </w:div>
        <w:div w:id="1645625646">
          <w:marLeft w:val="480"/>
          <w:marRight w:val="0"/>
          <w:marTop w:val="0"/>
          <w:marBottom w:val="0"/>
          <w:divBdr>
            <w:top w:val="none" w:sz="0" w:space="0" w:color="auto"/>
            <w:left w:val="none" w:sz="0" w:space="0" w:color="auto"/>
            <w:bottom w:val="none" w:sz="0" w:space="0" w:color="auto"/>
            <w:right w:val="none" w:sz="0" w:space="0" w:color="auto"/>
          </w:divBdr>
        </w:div>
        <w:div w:id="698971750">
          <w:marLeft w:val="480"/>
          <w:marRight w:val="0"/>
          <w:marTop w:val="0"/>
          <w:marBottom w:val="0"/>
          <w:divBdr>
            <w:top w:val="none" w:sz="0" w:space="0" w:color="auto"/>
            <w:left w:val="none" w:sz="0" w:space="0" w:color="auto"/>
            <w:bottom w:val="none" w:sz="0" w:space="0" w:color="auto"/>
            <w:right w:val="none" w:sz="0" w:space="0" w:color="auto"/>
          </w:divBdr>
        </w:div>
      </w:divsChild>
    </w:div>
    <w:div w:id="1002006287">
      <w:bodyDiv w:val="1"/>
      <w:marLeft w:val="0"/>
      <w:marRight w:val="0"/>
      <w:marTop w:val="0"/>
      <w:marBottom w:val="0"/>
      <w:divBdr>
        <w:top w:val="none" w:sz="0" w:space="0" w:color="auto"/>
        <w:left w:val="none" w:sz="0" w:space="0" w:color="auto"/>
        <w:bottom w:val="none" w:sz="0" w:space="0" w:color="auto"/>
        <w:right w:val="none" w:sz="0" w:space="0" w:color="auto"/>
      </w:divBdr>
    </w:div>
    <w:div w:id="1002046755">
      <w:marLeft w:val="480"/>
      <w:marRight w:val="0"/>
      <w:marTop w:val="0"/>
      <w:marBottom w:val="0"/>
      <w:divBdr>
        <w:top w:val="none" w:sz="0" w:space="0" w:color="auto"/>
        <w:left w:val="none" w:sz="0" w:space="0" w:color="auto"/>
        <w:bottom w:val="none" w:sz="0" w:space="0" w:color="auto"/>
        <w:right w:val="none" w:sz="0" w:space="0" w:color="auto"/>
      </w:divBdr>
    </w:div>
    <w:div w:id="1002120701">
      <w:marLeft w:val="480"/>
      <w:marRight w:val="0"/>
      <w:marTop w:val="0"/>
      <w:marBottom w:val="0"/>
      <w:divBdr>
        <w:top w:val="none" w:sz="0" w:space="0" w:color="auto"/>
        <w:left w:val="none" w:sz="0" w:space="0" w:color="auto"/>
        <w:bottom w:val="none" w:sz="0" w:space="0" w:color="auto"/>
        <w:right w:val="none" w:sz="0" w:space="0" w:color="auto"/>
      </w:divBdr>
    </w:div>
    <w:div w:id="1002196229">
      <w:marLeft w:val="480"/>
      <w:marRight w:val="0"/>
      <w:marTop w:val="0"/>
      <w:marBottom w:val="0"/>
      <w:divBdr>
        <w:top w:val="none" w:sz="0" w:space="0" w:color="auto"/>
        <w:left w:val="none" w:sz="0" w:space="0" w:color="auto"/>
        <w:bottom w:val="none" w:sz="0" w:space="0" w:color="auto"/>
        <w:right w:val="none" w:sz="0" w:space="0" w:color="auto"/>
      </w:divBdr>
    </w:div>
    <w:div w:id="1002394562">
      <w:marLeft w:val="480"/>
      <w:marRight w:val="0"/>
      <w:marTop w:val="0"/>
      <w:marBottom w:val="0"/>
      <w:divBdr>
        <w:top w:val="none" w:sz="0" w:space="0" w:color="auto"/>
        <w:left w:val="none" w:sz="0" w:space="0" w:color="auto"/>
        <w:bottom w:val="none" w:sz="0" w:space="0" w:color="auto"/>
        <w:right w:val="none" w:sz="0" w:space="0" w:color="auto"/>
      </w:divBdr>
    </w:div>
    <w:div w:id="1002587962">
      <w:marLeft w:val="480"/>
      <w:marRight w:val="0"/>
      <w:marTop w:val="0"/>
      <w:marBottom w:val="0"/>
      <w:divBdr>
        <w:top w:val="none" w:sz="0" w:space="0" w:color="auto"/>
        <w:left w:val="none" w:sz="0" w:space="0" w:color="auto"/>
        <w:bottom w:val="none" w:sz="0" w:space="0" w:color="auto"/>
        <w:right w:val="none" w:sz="0" w:space="0" w:color="auto"/>
      </w:divBdr>
    </w:div>
    <w:div w:id="1002704424">
      <w:marLeft w:val="480"/>
      <w:marRight w:val="0"/>
      <w:marTop w:val="0"/>
      <w:marBottom w:val="0"/>
      <w:divBdr>
        <w:top w:val="none" w:sz="0" w:space="0" w:color="auto"/>
        <w:left w:val="none" w:sz="0" w:space="0" w:color="auto"/>
        <w:bottom w:val="none" w:sz="0" w:space="0" w:color="auto"/>
        <w:right w:val="none" w:sz="0" w:space="0" w:color="auto"/>
      </w:divBdr>
    </w:div>
    <w:div w:id="1002927875">
      <w:marLeft w:val="480"/>
      <w:marRight w:val="0"/>
      <w:marTop w:val="0"/>
      <w:marBottom w:val="0"/>
      <w:divBdr>
        <w:top w:val="none" w:sz="0" w:space="0" w:color="auto"/>
        <w:left w:val="none" w:sz="0" w:space="0" w:color="auto"/>
        <w:bottom w:val="none" w:sz="0" w:space="0" w:color="auto"/>
        <w:right w:val="none" w:sz="0" w:space="0" w:color="auto"/>
      </w:divBdr>
    </w:div>
    <w:div w:id="1003122152">
      <w:marLeft w:val="480"/>
      <w:marRight w:val="0"/>
      <w:marTop w:val="0"/>
      <w:marBottom w:val="0"/>
      <w:divBdr>
        <w:top w:val="none" w:sz="0" w:space="0" w:color="auto"/>
        <w:left w:val="none" w:sz="0" w:space="0" w:color="auto"/>
        <w:bottom w:val="none" w:sz="0" w:space="0" w:color="auto"/>
        <w:right w:val="none" w:sz="0" w:space="0" w:color="auto"/>
      </w:divBdr>
    </w:div>
    <w:div w:id="1003244712">
      <w:marLeft w:val="480"/>
      <w:marRight w:val="0"/>
      <w:marTop w:val="0"/>
      <w:marBottom w:val="0"/>
      <w:divBdr>
        <w:top w:val="none" w:sz="0" w:space="0" w:color="auto"/>
        <w:left w:val="none" w:sz="0" w:space="0" w:color="auto"/>
        <w:bottom w:val="none" w:sz="0" w:space="0" w:color="auto"/>
        <w:right w:val="none" w:sz="0" w:space="0" w:color="auto"/>
      </w:divBdr>
    </w:div>
    <w:div w:id="1003319013">
      <w:marLeft w:val="480"/>
      <w:marRight w:val="0"/>
      <w:marTop w:val="0"/>
      <w:marBottom w:val="0"/>
      <w:divBdr>
        <w:top w:val="none" w:sz="0" w:space="0" w:color="auto"/>
        <w:left w:val="none" w:sz="0" w:space="0" w:color="auto"/>
        <w:bottom w:val="none" w:sz="0" w:space="0" w:color="auto"/>
        <w:right w:val="none" w:sz="0" w:space="0" w:color="auto"/>
      </w:divBdr>
    </w:div>
    <w:div w:id="1003512941">
      <w:marLeft w:val="480"/>
      <w:marRight w:val="0"/>
      <w:marTop w:val="0"/>
      <w:marBottom w:val="0"/>
      <w:divBdr>
        <w:top w:val="none" w:sz="0" w:space="0" w:color="auto"/>
        <w:left w:val="none" w:sz="0" w:space="0" w:color="auto"/>
        <w:bottom w:val="none" w:sz="0" w:space="0" w:color="auto"/>
        <w:right w:val="none" w:sz="0" w:space="0" w:color="auto"/>
      </w:divBdr>
    </w:div>
    <w:div w:id="1003706768">
      <w:marLeft w:val="480"/>
      <w:marRight w:val="0"/>
      <w:marTop w:val="0"/>
      <w:marBottom w:val="0"/>
      <w:divBdr>
        <w:top w:val="none" w:sz="0" w:space="0" w:color="auto"/>
        <w:left w:val="none" w:sz="0" w:space="0" w:color="auto"/>
        <w:bottom w:val="none" w:sz="0" w:space="0" w:color="auto"/>
        <w:right w:val="none" w:sz="0" w:space="0" w:color="auto"/>
      </w:divBdr>
    </w:div>
    <w:div w:id="1003895583">
      <w:marLeft w:val="480"/>
      <w:marRight w:val="0"/>
      <w:marTop w:val="0"/>
      <w:marBottom w:val="0"/>
      <w:divBdr>
        <w:top w:val="none" w:sz="0" w:space="0" w:color="auto"/>
        <w:left w:val="none" w:sz="0" w:space="0" w:color="auto"/>
        <w:bottom w:val="none" w:sz="0" w:space="0" w:color="auto"/>
        <w:right w:val="none" w:sz="0" w:space="0" w:color="auto"/>
      </w:divBdr>
    </w:div>
    <w:div w:id="1004094970">
      <w:marLeft w:val="480"/>
      <w:marRight w:val="0"/>
      <w:marTop w:val="0"/>
      <w:marBottom w:val="0"/>
      <w:divBdr>
        <w:top w:val="none" w:sz="0" w:space="0" w:color="auto"/>
        <w:left w:val="none" w:sz="0" w:space="0" w:color="auto"/>
        <w:bottom w:val="none" w:sz="0" w:space="0" w:color="auto"/>
        <w:right w:val="none" w:sz="0" w:space="0" w:color="auto"/>
      </w:divBdr>
    </w:div>
    <w:div w:id="1004167093">
      <w:marLeft w:val="480"/>
      <w:marRight w:val="0"/>
      <w:marTop w:val="0"/>
      <w:marBottom w:val="0"/>
      <w:divBdr>
        <w:top w:val="none" w:sz="0" w:space="0" w:color="auto"/>
        <w:left w:val="none" w:sz="0" w:space="0" w:color="auto"/>
        <w:bottom w:val="none" w:sz="0" w:space="0" w:color="auto"/>
        <w:right w:val="none" w:sz="0" w:space="0" w:color="auto"/>
      </w:divBdr>
    </w:div>
    <w:div w:id="1004239986">
      <w:bodyDiv w:val="1"/>
      <w:marLeft w:val="0"/>
      <w:marRight w:val="0"/>
      <w:marTop w:val="0"/>
      <w:marBottom w:val="0"/>
      <w:divBdr>
        <w:top w:val="none" w:sz="0" w:space="0" w:color="auto"/>
        <w:left w:val="none" w:sz="0" w:space="0" w:color="auto"/>
        <w:bottom w:val="none" w:sz="0" w:space="0" w:color="auto"/>
        <w:right w:val="none" w:sz="0" w:space="0" w:color="auto"/>
      </w:divBdr>
    </w:div>
    <w:div w:id="1004434124">
      <w:marLeft w:val="480"/>
      <w:marRight w:val="0"/>
      <w:marTop w:val="0"/>
      <w:marBottom w:val="0"/>
      <w:divBdr>
        <w:top w:val="none" w:sz="0" w:space="0" w:color="auto"/>
        <w:left w:val="none" w:sz="0" w:space="0" w:color="auto"/>
        <w:bottom w:val="none" w:sz="0" w:space="0" w:color="auto"/>
        <w:right w:val="none" w:sz="0" w:space="0" w:color="auto"/>
      </w:divBdr>
    </w:div>
    <w:div w:id="1004549012">
      <w:marLeft w:val="480"/>
      <w:marRight w:val="0"/>
      <w:marTop w:val="0"/>
      <w:marBottom w:val="0"/>
      <w:divBdr>
        <w:top w:val="none" w:sz="0" w:space="0" w:color="auto"/>
        <w:left w:val="none" w:sz="0" w:space="0" w:color="auto"/>
        <w:bottom w:val="none" w:sz="0" w:space="0" w:color="auto"/>
        <w:right w:val="none" w:sz="0" w:space="0" w:color="auto"/>
      </w:divBdr>
    </w:div>
    <w:div w:id="1004556784">
      <w:marLeft w:val="480"/>
      <w:marRight w:val="0"/>
      <w:marTop w:val="0"/>
      <w:marBottom w:val="0"/>
      <w:divBdr>
        <w:top w:val="none" w:sz="0" w:space="0" w:color="auto"/>
        <w:left w:val="none" w:sz="0" w:space="0" w:color="auto"/>
        <w:bottom w:val="none" w:sz="0" w:space="0" w:color="auto"/>
        <w:right w:val="none" w:sz="0" w:space="0" w:color="auto"/>
      </w:divBdr>
    </w:div>
    <w:div w:id="1004673534">
      <w:marLeft w:val="480"/>
      <w:marRight w:val="0"/>
      <w:marTop w:val="0"/>
      <w:marBottom w:val="0"/>
      <w:divBdr>
        <w:top w:val="none" w:sz="0" w:space="0" w:color="auto"/>
        <w:left w:val="none" w:sz="0" w:space="0" w:color="auto"/>
        <w:bottom w:val="none" w:sz="0" w:space="0" w:color="auto"/>
        <w:right w:val="none" w:sz="0" w:space="0" w:color="auto"/>
      </w:divBdr>
    </w:div>
    <w:div w:id="1004748714">
      <w:marLeft w:val="480"/>
      <w:marRight w:val="0"/>
      <w:marTop w:val="0"/>
      <w:marBottom w:val="0"/>
      <w:divBdr>
        <w:top w:val="none" w:sz="0" w:space="0" w:color="auto"/>
        <w:left w:val="none" w:sz="0" w:space="0" w:color="auto"/>
        <w:bottom w:val="none" w:sz="0" w:space="0" w:color="auto"/>
        <w:right w:val="none" w:sz="0" w:space="0" w:color="auto"/>
      </w:divBdr>
    </w:div>
    <w:div w:id="1004936974">
      <w:marLeft w:val="480"/>
      <w:marRight w:val="0"/>
      <w:marTop w:val="0"/>
      <w:marBottom w:val="0"/>
      <w:divBdr>
        <w:top w:val="none" w:sz="0" w:space="0" w:color="auto"/>
        <w:left w:val="none" w:sz="0" w:space="0" w:color="auto"/>
        <w:bottom w:val="none" w:sz="0" w:space="0" w:color="auto"/>
        <w:right w:val="none" w:sz="0" w:space="0" w:color="auto"/>
      </w:divBdr>
    </w:div>
    <w:div w:id="1005017401">
      <w:bodyDiv w:val="1"/>
      <w:marLeft w:val="0"/>
      <w:marRight w:val="0"/>
      <w:marTop w:val="0"/>
      <w:marBottom w:val="0"/>
      <w:divBdr>
        <w:top w:val="none" w:sz="0" w:space="0" w:color="auto"/>
        <w:left w:val="none" w:sz="0" w:space="0" w:color="auto"/>
        <w:bottom w:val="none" w:sz="0" w:space="0" w:color="auto"/>
        <w:right w:val="none" w:sz="0" w:space="0" w:color="auto"/>
      </w:divBdr>
      <w:divsChild>
        <w:div w:id="575356616">
          <w:marLeft w:val="480"/>
          <w:marRight w:val="0"/>
          <w:marTop w:val="0"/>
          <w:marBottom w:val="0"/>
          <w:divBdr>
            <w:top w:val="none" w:sz="0" w:space="0" w:color="auto"/>
            <w:left w:val="none" w:sz="0" w:space="0" w:color="auto"/>
            <w:bottom w:val="none" w:sz="0" w:space="0" w:color="auto"/>
            <w:right w:val="none" w:sz="0" w:space="0" w:color="auto"/>
          </w:divBdr>
        </w:div>
        <w:div w:id="1816683382">
          <w:marLeft w:val="480"/>
          <w:marRight w:val="0"/>
          <w:marTop w:val="0"/>
          <w:marBottom w:val="0"/>
          <w:divBdr>
            <w:top w:val="none" w:sz="0" w:space="0" w:color="auto"/>
            <w:left w:val="none" w:sz="0" w:space="0" w:color="auto"/>
            <w:bottom w:val="none" w:sz="0" w:space="0" w:color="auto"/>
            <w:right w:val="none" w:sz="0" w:space="0" w:color="auto"/>
          </w:divBdr>
        </w:div>
        <w:div w:id="818690944">
          <w:marLeft w:val="480"/>
          <w:marRight w:val="0"/>
          <w:marTop w:val="0"/>
          <w:marBottom w:val="0"/>
          <w:divBdr>
            <w:top w:val="none" w:sz="0" w:space="0" w:color="auto"/>
            <w:left w:val="none" w:sz="0" w:space="0" w:color="auto"/>
            <w:bottom w:val="none" w:sz="0" w:space="0" w:color="auto"/>
            <w:right w:val="none" w:sz="0" w:space="0" w:color="auto"/>
          </w:divBdr>
        </w:div>
        <w:div w:id="541670160">
          <w:marLeft w:val="480"/>
          <w:marRight w:val="0"/>
          <w:marTop w:val="0"/>
          <w:marBottom w:val="0"/>
          <w:divBdr>
            <w:top w:val="none" w:sz="0" w:space="0" w:color="auto"/>
            <w:left w:val="none" w:sz="0" w:space="0" w:color="auto"/>
            <w:bottom w:val="none" w:sz="0" w:space="0" w:color="auto"/>
            <w:right w:val="none" w:sz="0" w:space="0" w:color="auto"/>
          </w:divBdr>
        </w:div>
        <w:div w:id="1416587346">
          <w:marLeft w:val="480"/>
          <w:marRight w:val="0"/>
          <w:marTop w:val="0"/>
          <w:marBottom w:val="0"/>
          <w:divBdr>
            <w:top w:val="none" w:sz="0" w:space="0" w:color="auto"/>
            <w:left w:val="none" w:sz="0" w:space="0" w:color="auto"/>
            <w:bottom w:val="none" w:sz="0" w:space="0" w:color="auto"/>
            <w:right w:val="none" w:sz="0" w:space="0" w:color="auto"/>
          </w:divBdr>
        </w:div>
        <w:div w:id="673412794">
          <w:marLeft w:val="480"/>
          <w:marRight w:val="0"/>
          <w:marTop w:val="0"/>
          <w:marBottom w:val="0"/>
          <w:divBdr>
            <w:top w:val="none" w:sz="0" w:space="0" w:color="auto"/>
            <w:left w:val="none" w:sz="0" w:space="0" w:color="auto"/>
            <w:bottom w:val="none" w:sz="0" w:space="0" w:color="auto"/>
            <w:right w:val="none" w:sz="0" w:space="0" w:color="auto"/>
          </w:divBdr>
        </w:div>
        <w:div w:id="1936669418">
          <w:marLeft w:val="480"/>
          <w:marRight w:val="0"/>
          <w:marTop w:val="0"/>
          <w:marBottom w:val="0"/>
          <w:divBdr>
            <w:top w:val="none" w:sz="0" w:space="0" w:color="auto"/>
            <w:left w:val="none" w:sz="0" w:space="0" w:color="auto"/>
            <w:bottom w:val="none" w:sz="0" w:space="0" w:color="auto"/>
            <w:right w:val="none" w:sz="0" w:space="0" w:color="auto"/>
          </w:divBdr>
        </w:div>
        <w:div w:id="1258363170">
          <w:marLeft w:val="480"/>
          <w:marRight w:val="0"/>
          <w:marTop w:val="0"/>
          <w:marBottom w:val="0"/>
          <w:divBdr>
            <w:top w:val="none" w:sz="0" w:space="0" w:color="auto"/>
            <w:left w:val="none" w:sz="0" w:space="0" w:color="auto"/>
            <w:bottom w:val="none" w:sz="0" w:space="0" w:color="auto"/>
            <w:right w:val="none" w:sz="0" w:space="0" w:color="auto"/>
          </w:divBdr>
        </w:div>
        <w:div w:id="1284264924">
          <w:marLeft w:val="480"/>
          <w:marRight w:val="0"/>
          <w:marTop w:val="0"/>
          <w:marBottom w:val="0"/>
          <w:divBdr>
            <w:top w:val="none" w:sz="0" w:space="0" w:color="auto"/>
            <w:left w:val="none" w:sz="0" w:space="0" w:color="auto"/>
            <w:bottom w:val="none" w:sz="0" w:space="0" w:color="auto"/>
            <w:right w:val="none" w:sz="0" w:space="0" w:color="auto"/>
          </w:divBdr>
        </w:div>
        <w:div w:id="626203676">
          <w:marLeft w:val="480"/>
          <w:marRight w:val="0"/>
          <w:marTop w:val="0"/>
          <w:marBottom w:val="0"/>
          <w:divBdr>
            <w:top w:val="none" w:sz="0" w:space="0" w:color="auto"/>
            <w:left w:val="none" w:sz="0" w:space="0" w:color="auto"/>
            <w:bottom w:val="none" w:sz="0" w:space="0" w:color="auto"/>
            <w:right w:val="none" w:sz="0" w:space="0" w:color="auto"/>
          </w:divBdr>
        </w:div>
        <w:div w:id="634145570">
          <w:marLeft w:val="480"/>
          <w:marRight w:val="0"/>
          <w:marTop w:val="0"/>
          <w:marBottom w:val="0"/>
          <w:divBdr>
            <w:top w:val="none" w:sz="0" w:space="0" w:color="auto"/>
            <w:left w:val="none" w:sz="0" w:space="0" w:color="auto"/>
            <w:bottom w:val="none" w:sz="0" w:space="0" w:color="auto"/>
            <w:right w:val="none" w:sz="0" w:space="0" w:color="auto"/>
          </w:divBdr>
        </w:div>
        <w:div w:id="740106562">
          <w:marLeft w:val="480"/>
          <w:marRight w:val="0"/>
          <w:marTop w:val="0"/>
          <w:marBottom w:val="0"/>
          <w:divBdr>
            <w:top w:val="none" w:sz="0" w:space="0" w:color="auto"/>
            <w:left w:val="none" w:sz="0" w:space="0" w:color="auto"/>
            <w:bottom w:val="none" w:sz="0" w:space="0" w:color="auto"/>
            <w:right w:val="none" w:sz="0" w:space="0" w:color="auto"/>
          </w:divBdr>
        </w:div>
        <w:div w:id="762340092">
          <w:marLeft w:val="480"/>
          <w:marRight w:val="0"/>
          <w:marTop w:val="0"/>
          <w:marBottom w:val="0"/>
          <w:divBdr>
            <w:top w:val="none" w:sz="0" w:space="0" w:color="auto"/>
            <w:left w:val="none" w:sz="0" w:space="0" w:color="auto"/>
            <w:bottom w:val="none" w:sz="0" w:space="0" w:color="auto"/>
            <w:right w:val="none" w:sz="0" w:space="0" w:color="auto"/>
          </w:divBdr>
        </w:div>
        <w:div w:id="1574243311">
          <w:marLeft w:val="480"/>
          <w:marRight w:val="0"/>
          <w:marTop w:val="0"/>
          <w:marBottom w:val="0"/>
          <w:divBdr>
            <w:top w:val="none" w:sz="0" w:space="0" w:color="auto"/>
            <w:left w:val="none" w:sz="0" w:space="0" w:color="auto"/>
            <w:bottom w:val="none" w:sz="0" w:space="0" w:color="auto"/>
            <w:right w:val="none" w:sz="0" w:space="0" w:color="auto"/>
          </w:divBdr>
        </w:div>
        <w:div w:id="355811446">
          <w:marLeft w:val="480"/>
          <w:marRight w:val="0"/>
          <w:marTop w:val="0"/>
          <w:marBottom w:val="0"/>
          <w:divBdr>
            <w:top w:val="none" w:sz="0" w:space="0" w:color="auto"/>
            <w:left w:val="none" w:sz="0" w:space="0" w:color="auto"/>
            <w:bottom w:val="none" w:sz="0" w:space="0" w:color="auto"/>
            <w:right w:val="none" w:sz="0" w:space="0" w:color="auto"/>
          </w:divBdr>
        </w:div>
        <w:div w:id="884752348">
          <w:marLeft w:val="480"/>
          <w:marRight w:val="0"/>
          <w:marTop w:val="0"/>
          <w:marBottom w:val="0"/>
          <w:divBdr>
            <w:top w:val="none" w:sz="0" w:space="0" w:color="auto"/>
            <w:left w:val="none" w:sz="0" w:space="0" w:color="auto"/>
            <w:bottom w:val="none" w:sz="0" w:space="0" w:color="auto"/>
            <w:right w:val="none" w:sz="0" w:space="0" w:color="auto"/>
          </w:divBdr>
        </w:div>
        <w:div w:id="423575238">
          <w:marLeft w:val="480"/>
          <w:marRight w:val="0"/>
          <w:marTop w:val="0"/>
          <w:marBottom w:val="0"/>
          <w:divBdr>
            <w:top w:val="none" w:sz="0" w:space="0" w:color="auto"/>
            <w:left w:val="none" w:sz="0" w:space="0" w:color="auto"/>
            <w:bottom w:val="none" w:sz="0" w:space="0" w:color="auto"/>
            <w:right w:val="none" w:sz="0" w:space="0" w:color="auto"/>
          </w:divBdr>
        </w:div>
        <w:div w:id="1195388121">
          <w:marLeft w:val="480"/>
          <w:marRight w:val="0"/>
          <w:marTop w:val="0"/>
          <w:marBottom w:val="0"/>
          <w:divBdr>
            <w:top w:val="none" w:sz="0" w:space="0" w:color="auto"/>
            <w:left w:val="none" w:sz="0" w:space="0" w:color="auto"/>
            <w:bottom w:val="none" w:sz="0" w:space="0" w:color="auto"/>
            <w:right w:val="none" w:sz="0" w:space="0" w:color="auto"/>
          </w:divBdr>
        </w:div>
        <w:div w:id="1814325497">
          <w:marLeft w:val="480"/>
          <w:marRight w:val="0"/>
          <w:marTop w:val="0"/>
          <w:marBottom w:val="0"/>
          <w:divBdr>
            <w:top w:val="none" w:sz="0" w:space="0" w:color="auto"/>
            <w:left w:val="none" w:sz="0" w:space="0" w:color="auto"/>
            <w:bottom w:val="none" w:sz="0" w:space="0" w:color="auto"/>
            <w:right w:val="none" w:sz="0" w:space="0" w:color="auto"/>
          </w:divBdr>
        </w:div>
        <w:div w:id="671101680">
          <w:marLeft w:val="480"/>
          <w:marRight w:val="0"/>
          <w:marTop w:val="0"/>
          <w:marBottom w:val="0"/>
          <w:divBdr>
            <w:top w:val="none" w:sz="0" w:space="0" w:color="auto"/>
            <w:left w:val="none" w:sz="0" w:space="0" w:color="auto"/>
            <w:bottom w:val="none" w:sz="0" w:space="0" w:color="auto"/>
            <w:right w:val="none" w:sz="0" w:space="0" w:color="auto"/>
          </w:divBdr>
        </w:div>
        <w:div w:id="888759841">
          <w:marLeft w:val="480"/>
          <w:marRight w:val="0"/>
          <w:marTop w:val="0"/>
          <w:marBottom w:val="0"/>
          <w:divBdr>
            <w:top w:val="none" w:sz="0" w:space="0" w:color="auto"/>
            <w:left w:val="none" w:sz="0" w:space="0" w:color="auto"/>
            <w:bottom w:val="none" w:sz="0" w:space="0" w:color="auto"/>
            <w:right w:val="none" w:sz="0" w:space="0" w:color="auto"/>
          </w:divBdr>
        </w:div>
        <w:div w:id="1592590904">
          <w:marLeft w:val="480"/>
          <w:marRight w:val="0"/>
          <w:marTop w:val="0"/>
          <w:marBottom w:val="0"/>
          <w:divBdr>
            <w:top w:val="none" w:sz="0" w:space="0" w:color="auto"/>
            <w:left w:val="none" w:sz="0" w:space="0" w:color="auto"/>
            <w:bottom w:val="none" w:sz="0" w:space="0" w:color="auto"/>
            <w:right w:val="none" w:sz="0" w:space="0" w:color="auto"/>
          </w:divBdr>
        </w:div>
        <w:div w:id="1597976906">
          <w:marLeft w:val="480"/>
          <w:marRight w:val="0"/>
          <w:marTop w:val="0"/>
          <w:marBottom w:val="0"/>
          <w:divBdr>
            <w:top w:val="none" w:sz="0" w:space="0" w:color="auto"/>
            <w:left w:val="none" w:sz="0" w:space="0" w:color="auto"/>
            <w:bottom w:val="none" w:sz="0" w:space="0" w:color="auto"/>
            <w:right w:val="none" w:sz="0" w:space="0" w:color="auto"/>
          </w:divBdr>
        </w:div>
        <w:div w:id="466555779">
          <w:marLeft w:val="480"/>
          <w:marRight w:val="0"/>
          <w:marTop w:val="0"/>
          <w:marBottom w:val="0"/>
          <w:divBdr>
            <w:top w:val="none" w:sz="0" w:space="0" w:color="auto"/>
            <w:left w:val="none" w:sz="0" w:space="0" w:color="auto"/>
            <w:bottom w:val="none" w:sz="0" w:space="0" w:color="auto"/>
            <w:right w:val="none" w:sz="0" w:space="0" w:color="auto"/>
          </w:divBdr>
        </w:div>
        <w:div w:id="1266187957">
          <w:marLeft w:val="480"/>
          <w:marRight w:val="0"/>
          <w:marTop w:val="0"/>
          <w:marBottom w:val="0"/>
          <w:divBdr>
            <w:top w:val="none" w:sz="0" w:space="0" w:color="auto"/>
            <w:left w:val="none" w:sz="0" w:space="0" w:color="auto"/>
            <w:bottom w:val="none" w:sz="0" w:space="0" w:color="auto"/>
            <w:right w:val="none" w:sz="0" w:space="0" w:color="auto"/>
          </w:divBdr>
        </w:div>
        <w:div w:id="780152379">
          <w:marLeft w:val="480"/>
          <w:marRight w:val="0"/>
          <w:marTop w:val="0"/>
          <w:marBottom w:val="0"/>
          <w:divBdr>
            <w:top w:val="none" w:sz="0" w:space="0" w:color="auto"/>
            <w:left w:val="none" w:sz="0" w:space="0" w:color="auto"/>
            <w:bottom w:val="none" w:sz="0" w:space="0" w:color="auto"/>
            <w:right w:val="none" w:sz="0" w:space="0" w:color="auto"/>
          </w:divBdr>
        </w:div>
        <w:div w:id="1329560550">
          <w:marLeft w:val="480"/>
          <w:marRight w:val="0"/>
          <w:marTop w:val="0"/>
          <w:marBottom w:val="0"/>
          <w:divBdr>
            <w:top w:val="none" w:sz="0" w:space="0" w:color="auto"/>
            <w:left w:val="none" w:sz="0" w:space="0" w:color="auto"/>
            <w:bottom w:val="none" w:sz="0" w:space="0" w:color="auto"/>
            <w:right w:val="none" w:sz="0" w:space="0" w:color="auto"/>
          </w:divBdr>
        </w:div>
        <w:div w:id="1951085221">
          <w:marLeft w:val="480"/>
          <w:marRight w:val="0"/>
          <w:marTop w:val="0"/>
          <w:marBottom w:val="0"/>
          <w:divBdr>
            <w:top w:val="none" w:sz="0" w:space="0" w:color="auto"/>
            <w:left w:val="none" w:sz="0" w:space="0" w:color="auto"/>
            <w:bottom w:val="none" w:sz="0" w:space="0" w:color="auto"/>
            <w:right w:val="none" w:sz="0" w:space="0" w:color="auto"/>
          </w:divBdr>
        </w:div>
        <w:div w:id="1003364070">
          <w:marLeft w:val="480"/>
          <w:marRight w:val="0"/>
          <w:marTop w:val="0"/>
          <w:marBottom w:val="0"/>
          <w:divBdr>
            <w:top w:val="none" w:sz="0" w:space="0" w:color="auto"/>
            <w:left w:val="none" w:sz="0" w:space="0" w:color="auto"/>
            <w:bottom w:val="none" w:sz="0" w:space="0" w:color="auto"/>
            <w:right w:val="none" w:sz="0" w:space="0" w:color="auto"/>
          </w:divBdr>
        </w:div>
        <w:div w:id="2063825470">
          <w:marLeft w:val="480"/>
          <w:marRight w:val="0"/>
          <w:marTop w:val="0"/>
          <w:marBottom w:val="0"/>
          <w:divBdr>
            <w:top w:val="none" w:sz="0" w:space="0" w:color="auto"/>
            <w:left w:val="none" w:sz="0" w:space="0" w:color="auto"/>
            <w:bottom w:val="none" w:sz="0" w:space="0" w:color="auto"/>
            <w:right w:val="none" w:sz="0" w:space="0" w:color="auto"/>
          </w:divBdr>
        </w:div>
        <w:div w:id="1323124723">
          <w:marLeft w:val="480"/>
          <w:marRight w:val="0"/>
          <w:marTop w:val="0"/>
          <w:marBottom w:val="0"/>
          <w:divBdr>
            <w:top w:val="none" w:sz="0" w:space="0" w:color="auto"/>
            <w:left w:val="none" w:sz="0" w:space="0" w:color="auto"/>
            <w:bottom w:val="none" w:sz="0" w:space="0" w:color="auto"/>
            <w:right w:val="none" w:sz="0" w:space="0" w:color="auto"/>
          </w:divBdr>
        </w:div>
        <w:div w:id="196742120">
          <w:marLeft w:val="480"/>
          <w:marRight w:val="0"/>
          <w:marTop w:val="0"/>
          <w:marBottom w:val="0"/>
          <w:divBdr>
            <w:top w:val="none" w:sz="0" w:space="0" w:color="auto"/>
            <w:left w:val="none" w:sz="0" w:space="0" w:color="auto"/>
            <w:bottom w:val="none" w:sz="0" w:space="0" w:color="auto"/>
            <w:right w:val="none" w:sz="0" w:space="0" w:color="auto"/>
          </w:divBdr>
        </w:div>
        <w:div w:id="636759321">
          <w:marLeft w:val="480"/>
          <w:marRight w:val="0"/>
          <w:marTop w:val="0"/>
          <w:marBottom w:val="0"/>
          <w:divBdr>
            <w:top w:val="none" w:sz="0" w:space="0" w:color="auto"/>
            <w:left w:val="none" w:sz="0" w:space="0" w:color="auto"/>
            <w:bottom w:val="none" w:sz="0" w:space="0" w:color="auto"/>
            <w:right w:val="none" w:sz="0" w:space="0" w:color="auto"/>
          </w:divBdr>
        </w:div>
        <w:div w:id="1523128765">
          <w:marLeft w:val="480"/>
          <w:marRight w:val="0"/>
          <w:marTop w:val="0"/>
          <w:marBottom w:val="0"/>
          <w:divBdr>
            <w:top w:val="none" w:sz="0" w:space="0" w:color="auto"/>
            <w:left w:val="none" w:sz="0" w:space="0" w:color="auto"/>
            <w:bottom w:val="none" w:sz="0" w:space="0" w:color="auto"/>
            <w:right w:val="none" w:sz="0" w:space="0" w:color="auto"/>
          </w:divBdr>
        </w:div>
        <w:div w:id="1551263917">
          <w:marLeft w:val="480"/>
          <w:marRight w:val="0"/>
          <w:marTop w:val="0"/>
          <w:marBottom w:val="0"/>
          <w:divBdr>
            <w:top w:val="none" w:sz="0" w:space="0" w:color="auto"/>
            <w:left w:val="none" w:sz="0" w:space="0" w:color="auto"/>
            <w:bottom w:val="none" w:sz="0" w:space="0" w:color="auto"/>
            <w:right w:val="none" w:sz="0" w:space="0" w:color="auto"/>
          </w:divBdr>
        </w:div>
        <w:div w:id="1398431128">
          <w:marLeft w:val="480"/>
          <w:marRight w:val="0"/>
          <w:marTop w:val="0"/>
          <w:marBottom w:val="0"/>
          <w:divBdr>
            <w:top w:val="none" w:sz="0" w:space="0" w:color="auto"/>
            <w:left w:val="none" w:sz="0" w:space="0" w:color="auto"/>
            <w:bottom w:val="none" w:sz="0" w:space="0" w:color="auto"/>
            <w:right w:val="none" w:sz="0" w:space="0" w:color="auto"/>
          </w:divBdr>
        </w:div>
        <w:div w:id="756946569">
          <w:marLeft w:val="480"/>
          <w:marRight w:val="0"/>
          <w:marTop w:val="0"/>
          <w:marBottom w:val="0"/>
          <w:divBdr>
            <w:top w:val="none" w:sz="0" w:space="0" w:color="auto"/>
            <w:left w:val="none" w:sz="0" w:space="0" w:color="auto"/>
            <w:bottom w:val="none" w:sz="0" w:space="0" w:color="auto"/>
            <w:right w:val="none" w:sz="0" w:space="0" w:color="auto"/>
          </w:divBdr>
        </w:div>
        <w:div w:id="1494293831">
          <w:marLeft w:val="480"/>
          <w:marRight w:val="0"/>
          <w:marTop w:val="0"/>
          <w:marBottom w:val="0"/>
          <w:divBdr>
            <w:top w:val="none" w:sz="0" w:space="0" w:color="auto"/>
            <w:left w:val="none" w:sz="0" w:space="0" w:color="auto"/>
            <w:bottom w:val="none" w:sz="0" w:space="0" w:color="auto"/>
            <w:right w:val="none" w:sz="0" w:space="0" w:color="auto"/>
          </w:divBdr>
        </w:div>
        <w:div w:id="1804956818">
          <w:marLeft w:val="480"/>
          <w:marRight w:val="0"/>
          <w:marTop w:val="0"/>
          <w:marBottom w:val="0"/>
          <w:divBdr>
            <w:top w:val="none" w:sz="0" w:space="0" w:color="auto"/>
            <w:left w:val="none" w:sz="0" w:space="0" w:color="auto"/>
            <w:bottom w:val="none" w:sz="0" w:space="0" w:color="auto"/>
            <w:right w:val="none" w:sz="0" w:space="0" w:color="auto"/>
          </w:divBdr>
        </w:div>
        <w:div w:id="1935086797">
          <w:marLeft w:val="480"/>
          <w:marRight w:val="0"/>
          <w:marTop w:val="0"/>
          <w:marBottom w:val="0"/>
          <w:divBdr>
            <w:top w:val="none" w:sz="0" w:space="0" w:color="auto"/>
            <w:left w:val="none" w:sz="0" w:space="0" w:color="auto"/>
            <w:bottom w:val="none" w:sz="0" w:space="0" w:color="auto"/>
            <w:right w:val="none" w:sz="0" w:space="0" w:color="auto"/>
          </w:divBdr>
        </w:div>
        <w:div w:id="1827936179">
          <w:marLeft w:val="480"/>
          <w:marRight w:val="0"/>
          <w:marTop w:val="0"/>
          <w:marBottom w:val="0"/>
          <w:divBdr>
            <w:top w:val="none" w:sz="0" w:space="0" w:color="auto"/>
            <w:left w:val="none" w:sz="0" w:space="0" w:color="auto"/>
            <w:bottom w:val="none" w:sz="0" w:space="0" w:color="auto"/>
            <w:right w:val="none" w:sz="0" w:space="0" w:color="auto"/>
          </w:divBdr>
        </w:div>
        <w:div w:id="1596673535">
          <w:marLeft w:val="480"/>
          <w:marRight w:val="0"/>
          <w:marTop w:val="0"/>
          <w:marBottom w:val="0"/>
          <w:divBdr>
            <w:top w:val="none" w:sz="0" w:space="0" w:color="auto"/>
            <w:left w:val="none" w:sz="0" w:space="0" w:color="auto"/>
            <w:bottom w:val="none" w:sz="0" w:space="0" w:color="auto"/>
            <w:right w:val="none" w:sz="0" w:space="0" w:color="auto"/>
          </w:divBdr>
        </w:div>
        <w:div w:id="393747835">
          <w:marLeft w:val="480"/>
          <w:marRight w:val="0"/>
          <w:marTop w:val="0"/>
          <w:marBottom w:val="0"/>
          <w:divBdr>
            <w:top w:val="none" w:sz="0" w:space="0" w:color="auto"/>
            <w:left w:val="none" w:sz="0" w:space="0" w:color="auto"/>
            <w:bottom w:val="none" w:sz="0" w:space="0" w:color="auto"/>
            <w:right w:val="none" w:sz="0" w:space="0" w:color="auto"/>
          </w:divBdr>
        </w:div>
        <w:div w:id="288317948">
          <w:marLeft w:val="480"/>
          <w:marRight w:val="0"/>
          <w:marTop w:val="0"/>
          <w:marBottom w:val="0"/>
          <w:divBdr>
            <w:top w:val="none" w:sz="0" w:space="0" w:color="auto"/>
            <w:left w:val="none" w:sz="0" w:space="0" w:color="auto"/>
            <w:bottom w:val="none" w:sz="0" w:space="0" w:color="auto"/>
            <w:right w:val="none" w:sz="0" w:space="0" w:color="auto"/>
          </w:divBdr>
        </w:div>
        <w:div w:id="969165701">
          <w:marLeft w:val="480"/>
          <w:marRight w:val="0"/>
          <w:marTop w:val="0"/>
          <w:marBottom w:val="0"/>
          <w:divBdr>
            <w:top w:val="none" w:sz="0" w:space="0" w:color="auto"/>
            <w:left w:val="none" w:sz="0" w:space="0" w:color="auto"/>
            <w:bottom w:val="none" w:sz="0" w:space="0" w:color="auto"/>
            <w:right w:val="none" w:sz="0" w:space="0" w:color="auto"/>
          </w:divBdr>
        </w:div>
        <w:div w:id="1354570967">
          <w:marLeft w:val="480"/>
          <w:marRight w:val="0"/>
          <w:marTop w:val="0"/>
          <w:marBottom w:val="0"/>
          <w:divBdr>
            <w:top w:val="none" w:sz="0" w:space="0" w:color="auto"/>
            <w:left w:val="none" w:sz="0" w:space="0" w:color="auto"/>
            <w:bottom w:val="none" w:sz="0" w:space="0" w:color="auto"/>
            <w:right w:val="none" w:sz="0" w:space="0" w:color="auto"/>
          </w:divBdr>
        </w:div>
        <w:div w:id="1465540567">
          <w:marLeft w:val="480"/>
          <w:marRight w:val="0"/>
          <w:marTop w:val="0"/>
          <w:marBottom w:val="0"/>
          <w:divBdr>
            <w:top w:val="none" w:sz="0" w:space="0" w:color="auto"/>
            <w:left w:val="none" w:sz="0" w:space="0" w:color="auto"/>
            <w:bottom w:val="none" w:sz="0" w:space="0" w:color="auto"/>
            <w:right w:val="none" w:sz="0" w:space="0" w:color="auto"/>
          </w:divBdr>
        </w:div>
        <w:div w:id="136994398">
          <w:marLeft w:val="480"/>
          <w:marRight w:val="0"/>
          <w:marTop w:val="0"/>
          <w:marBottom w:val="0"/>
          <w:divBdr>
            <w:top w:val="none" w:sz="0" w:space="0" w:color="auto"/>
            <w:left w:val="none" w:sz="0" w:space="0" w:color="auto"/>
            <w:bottom w:val="none" w:sz="0" w:space="0" w:color="auto"/>
            <w:right w:val="none" w:sz="0" w:space="0" w:color="auto"/>
          </w:divBdr>
        </w:div>
        <w:div w:id="1970429014">
          <w:marLeft w:val="480"/>
          <w:marRight w:val="0"/>
          <w:marTop w:val="0"/>
          <w:marBottom w:val="0"/>
          <w:divBdr>
            <w:top w:val="none" w:sz="0" w:space="0" w:color="auto"/>
            <w:left w:val="none" w:sz="0" w:space="0" w:color="auto"/>
            <w:bottom w:val="none" w:sz="0" w:space="0" w:color="auto"/>
            <w:right w:val="none" w:sz="0" w:space="0" w:color="auto"/>
          </w:divBdr>
        </w:div>
        <w:div w:id="496116494">
          <w:marLeft w:val="480"/>
          <w:marRight w:val="0"/>
          <w:marTop w:val="0"/>
          <w:marBottom w:val="0"/>
          <w:divBdr>
            <w:top w:val="none" w:sz="0" w:space="0" w:color="auto"/>
            <w:left w:val="none" w:sz="0" w:space="0" w:color="auto"/>
            <w:bottom w:val="none" w:sz="0" w:space="0" w:color="auto"/>
            <w:right w:val="none" w:sz="0" w:space="0" w:color="auto"/>
          </w:divBdr>
        </w:div>
        <w:div w:id="674725339">
          <w:marLeft w:val="480"/>
          <w:marRight w:val="0"/>
          <w:marTop w:val="0"/>
          <w:marBottom w:val="0"/>
          <w:divBdr>
            <w:top w:val="none" w:sz="0" w:space="0" w:color="auto"/>
            <w:left w:val="none" w:sz="0" w:space="0" w:color="auto"/>
            <w:bottom w:val="none" w:sz="0" w:space="0" w:color="auto"/>
            <w:right w:val="none" w:sz="0" w:space="0" w:color="auto"/>
          </w:divBdr>
        </w:div>
        <w:div w:id="1172842758">
          <w:marLeft w:val="480"/>
          <w:marRight w:val="0"/>
          <w:marTop w:val="0"/>
          <w:marBottom w:val="0"/>
          <w:divBdr>
            <w:top w:val="none" w:sz="0" w:space="0" w:color="auto"/>
            <w:left w:val="none" w:sz="0" w:space="0" w:color="auto"/>
            <w:bottom w:val="none" w:sz="0" w:space="0" w:color="auto"/>
            <w:right w:val="none" w:sz="0" w:space="0" w:color="auto"/>
          </w:divBdr>
        </w:div>
        <w:div w:id="265357609">
          <w:marLeft w:val="480"/>
          <w:marRight w:val="0"/>
          <w:marTop w:val="0"/>
          <w:marBottom w:val="0"/>
          <w:divBdr>
            <w:top w:val="none" w:sz="0" w:space="0" w:color="auto"/>
            <w:left w:val="none" w:sz="0" w:space="0" w:color="auto"/>
            <w:bottom w:val="none" w:sz="0" w:space="0" w:color="auto"/>
            <w:right w:val="none" w:sz="0" w:space="0" w:color="auto"/>
          </w:divBdr>
        </w:div>
        <w:div w:id="1679189911">
          <w:marLeft w:val="480"/>
          <w:marRight w:val="0"/>
          <w:marTop w:val="0"/>
          <w:marBottom w:val="0"/>
          <w:divBdr>
            <w:top w:val="none" w:sz="0" w:space="0" w:color="auto"/>
            <w:left w:val="none" w:sz="0" w:space="0" w:color="auto"/>
            <w:bottom w:val="none" w:sz="0" w:space="0" w:color="auto"/>
            <w:right w:val="none" w:sz="0" w:space="0" w:color="auto"/>
          </w:divBdr>
        </w:div>
        <w:div w:id="935362391">
          <w:marLeft w:val="480"/>
          <w:marRight w:val="0"/>
          <w:marTop w:val="0"/>
          <w:marBottom w:val="0"/>
          <w:divBdr>
            <w:top w:val="none" w:sz="0" w:space="0" w:color="auto"/>
            <w:left w:val="none" w:sz="0" w:space="0" w:color="auto"/>
            <w:bottom w:val="none" w:sz="0" w:space="0" w:color="auto"/>
            <w:right w:val="none" w:sz="0" w:space="0" w:color="auto"/>
          </w:divBdr>
        </w:div>
        <w:div w:id="784735656">
          <w:marLeft w:val="480"/>
          <w:marRight w:val="0"/>
          <w:marTop w:val="0"/>
          <w:marBottom w:val="0"/>
          <w:divBdr>
            <w:top w:val="none" w:sz="0" w:space="0" w:color="auto"/>
            <w:left w:val="none" w:sz="0" w:space="0" w:color="auto"/>
            <w:bottom w:val="none" w:sz="0" w:space="0" w:color="auto"/>
            <w:right w:val="none" w:sz="0" w:space="0" w:color="auto"/>
          </w:divBdr>
        </w:div>
        <w:div w:id="388922116">
          <w:marLeft w:val="480"/>
          <w:marRight w:val="0"/>
          <w:marTop w:val="0"/>
          <w:marBottom w:val="0"/>
          <w:divBdr>
            <w:top w:val="none" w:sz="0" w:space="0" w:color="auto"/>
            <w:left w:val="none" w:sz="0" w:space="0" w:color="auto"/>
            <w:bottom w:val="none" w:sz="0" w:space="0" w:color="auto"/>
            <w:right w:val="none" w:sz="0" w:space="0" w:color="auto"/>
          </w:divBdr>
        </w:div>
        <w:div w:id="13269796">
          <w:marLeft w:val="480"/>
          <w:marRight w:val="0"/>
          <w:marTop w:val="0"/>
          <w:marBottom w:val="0"/>
          <w:divBdr>
            <w:top w:val="none" w:sz="0" w:space="0" w:color="auto"/>
            <w:left w:val="none" w:sz="0" w:space="0" w:color="auto"/>
            <w:bottom w:val="none" w:sz="0" w:space="0" w:color="auto"/>
            <w:right w:val="none" w:sz="0" w:space="0" w:color="auto"/>
          </w:divBdr>
        </w:div>
        <w:div w:id="1269586436">
          <w:marLeft w:val="480"/>
          <w:marRight w:val="0"/>
          <w:marTop w:val="0"/>
          <w:marBottom w:val="0"/>
          <w:divBdr>
            <w:top w:val="none" w:sz="0" w:space="0" w:color="auto"/>
            <w:left w:val="none" w:sz="0" w:space="0" w:color="auto"/>
            <w:bottom w:val="none" w:sz="0" w:space="0" w:color="auto"/>
            <w:right w:val="none" w:sz="0" w:space="0" w:color="auto"/>
          </w:divBdr>
        </w:div>
        <w:div w:id="824247535">
          <w:marLeft w:val="480"/>
          <w:marRight w:val="0"/>
          <w:marTop w:val="0"/>
          <w:marBottom w:val="0"/>
          <w:divBdr>
            <w:top w:val="none" w:sz="0" w:space="0" w:color="auto"/>
            <w:left w:val="none" w:sz="0" w:space="0" w:color="auto"/>
            <w:bottom w:val="none" w:sz="0" w:space="0" w:color="auto"/>
            <w:right w:val="none" w:sz="0" w:space="0" w:color="auto"/>
          </w:divBdr>
        </w:div>
        <w:div w:id="1041053136">
          <w:marLeft w:val="480"/>
          <w:marRight w:val="0"/>
          <w:marTop w:val="0"/>
          <w:marBottom w:val="0"/>
          <w:divBdr>
            <w:top w:val="none" w:sz="0" w:space="0" w:color="auto"/>
            <w:left w:val="none" w:sz="0" w:space="0" w:color="auto"/>
            <w:bottom w:val="none" w:sz="0" w:space="0" w:color="auto"/>
            <w:right w:val="none" w:sz="0" w:space="0" w:color="auto"/>
          </w:divBdr>
        </w:div>
        <w:div w:id="1139610733">
          <w:marLeft w:val="480"/>
          <w:marRight w:val="0"/>
          <w:marTop w:val="0"/>
          <w:marBottom w:val="0"/>
          <w:divBdr>
            <w:top w:val="none" w:sz="0" w:space="0" w:color="auto"/>
            <w:left w:val="none" w:sz="0" w:space="0" w:color="auto"/>
            <w:bottom w:val="none" w:sz="0" w:space="0" w:color="auto"/>
            <w:right w:val="none" w:sz="0" w:space="0" w:color="auto"/>
          </w:divBdr>
        </w:div>
        <w:div w:id="717439926">
          <w:marLeft w:val="480"/>
          <w:marRight w:val="0"/>
          <w:marTop w:val="0"/>
          <w:marBottom w:val="0"/>
          <w:divBdr>
            <w:top w:val="none" w:sz="0" w:space="0" w:color="auto"/>
            <w:left w:val="none" w:sz="0" w:space="0" w:color="auto"/>
            <w:bottom w:val="none" w:sz="0" w:space="0" w:color="auto"/>
            <w:right w:val="none" w:sz="0" w:space="0" w:color="auto"/>
          </w:divBdr>
        </w:div>
        <w:div w:id="1486166364">
          <w:marLeft w:val="480"/>
          <w:marRight w:val="0"/>
          <w:marTop w:val="0"/>
          <w:marBottom w:val="0"/>
          <w:divBdr>
            <w:top w:val="none" w:sz="0" w:space="0" w:color="auto"/>
            <w:left w:val="none" w:sz="0" w:space="0" w:color="auto"/>
            <w:bottom w:val="none" w:sz="0" w:space="0" w:color="auto"/>
            <w:right w:val="none" w:sz="0" w:space="0" w:color="auto"/>
          </w:divBdr>
        </w:div>
        <w:div w:id="449738509">
          <w:marLeft w:val="480"/>
          <w:marRight w:val="0"/>
          <w:marTop w:val="0"/>
          <w:marBottom w:val="0"/>
          <w:divBdr>
            <w:top w:val="none" w:sz="0" w:space="0" w:color="auto"/>
            <w:left w:val="none" w:sz="0" w:space="0" w:color="auto"/>
            <w:bottom w:val="none" w:sz="0" w:space="0" w:color="auto"/>
            <w:right w:val="none" w:sz="0" w:space="0" w:color="auto"/>
          </w:divBdr>
        </w:div>
        <w:div w:id="566576836">
          <w:marLeft w:val="480"/>
          <w:marRight w:val="0"/>
          <w:marTop w:val="0"/>
          <w:marBottom w:val="0"/>
          <w:divBdr>
            <w:top w:val="none" w:sz="0" w:space="0" w:color="auto"/>
            <w:left w:val="none" w:sz="0" w:space="0" w:color="auto"/>
            <w:bottom w:val="none" w:sz="0" w:space="0" w:color="auto"/>
            <w:right w:val="none" w:sz="0" w:space="0" w:color="auto"/>
          </w:divBdr>
        </w:div>
        <w:div w:id="995498650">
          <w:marLeft w:val="480"/>
          <w:marRight w:val="0"/>
          <w:marTop w:val="0"/>
          <w:marBottom w:val="0"/>
          <w:divBdr>
            <w:top w:val="none" w:sz="0" w:space="0" w:color="auto"/>
            <w:left w:val="none" w:sz="0" w:space="0" w:color="auto"/>
            <w:bottom w:val="none" w:sz="0" w:space="0" w:color="auto"/>
            <w:right w:val="none" w:sz="0" w:space="0" w:color="auto"/>
          </w:divBdr>
        </w:div>
        <w:div w:id="1019889971">
          <w:marLeft w:val="480"/>
          <w:marRight w:val="0"/>
          <w:marTop w:val="0"/>
          <w:marBottom w:val="0"/>
          <w:divBdr>
            <w:top w:val="none" w:sz="0" w:space="0" w:color="auto"/>
            <w:left w:val="none" w:sz="0" w:space="0" w:color="auto"/>
            <w:bottom w:val="none" w:sz="0" w:space="0" w:color="auto"/>
            <w:right w:val="none" w:sz="0" w:space="0" w:color="auto"/>
          </w:divBdr>
        </w:div>
        <w:div w:id="647170745">
          <w:marLeft w:val="480"/>
          <w:marRight w:val="0"/>
          <w:marTop w:val="0"/>
          <w:marBottom w:val="0"/>
          <w:divBdr>
            <w:top w:val="none" w:sz="0" w:space="0" w:color="auto"/>
            <w:left w:val="none" w:sz="0" w:space="0" w:color="auto"/>
            <w:bottom w:val="none" w:sz="0" w:space="0" w:color="auto"/>
            <w:right w:val="none" w:sz="0" w:space="0" w:color="auto"/>
          </w:divBdr>
        </w:div>
        <w:div w:id="948046685">
          <w:marLeft w:val="480"/>
          <w:marRight w:val="0"/>
          <w:marTop w:val="0"/>
          <w:marBottom w:val="0"/>
          <w:divBdr>
            <w:top w:val="none" w:sz="0" w:space="0" w:color="auto"/>
            <w:left w:val="none" w:sz="0" w:space="0" w:color="auto"/>
            <w:bottom w:val="none" w:sz="0" w:space="0" w:color="auto"/>
            <w:right w:val="none" w:sz="0" w:space="0" w:color="auto"/>
          </w:divBdr>
        </w:div>
      </w:divsChild>
    </w:div>
    <w:div w:id="1005212266">
      <w:marLeft w:val="480"/>
      <w:marRight w:val="0"/>
      <w:marTop w:val="0"/>
      <w:marBottom w:val="0"/>
      <w:divBdr>
        <w:top w:val="none" w:sz="0" w:space="0" w:color="auto"/>
        <w:left w:val="none" w:sz="0" w:space="0" w:color="auto"/>
        <w:bottom w:val="none" w:sz="0" w:space="0" w:color="auto"/>
        <w:right w:val="none" w:sz="0" w:space="0" w:color="auto"/>
      </w:divBdr>
    </w:div>
    <w:div w:id="1005397347">
      <w:bodyDiv w:val="1"/>
      <w:marLeft w:val="0"/>
      <w:marRight w:val="0"/>
      <w:marTop w:val="0"/>
      <w:marBottom w:val="0"/>
      <w:divBdr>
        <w:top w:val="none" w:sz="0" w:space="0" w:color="auto"/>
        <w:left w:val="none" w:sz="0" w:space="0" w:color="auto"/>
        <w:bottom w:val="none" w:sz="0" w:space="0" w:color="auto"/>
        <w:right w:val="none" w:sz="0" w:space="0" w:color="auto"/>
      </w:divBdr>
    </w:div>
    <w:div w:id="1005672946">
      <w:marLeft w:val="480"/>
      <w:marRight w:val="0"/>
      <w:marTop w:val="0"/>
      <w:marBottom w:val="0"/>
      <w:divBdr>
        <w:top w:val="none" w:sz="0" w:space="0" w:color="auto"/>
        <w:left w:val="none" w:sz="0" w:space="0" w:color="auto"/>
        <w:bottom w:val="none" w:sz="0" w:space="0" w:color="auto"/>
        <w:right w:val="none" w:sz="0" w:space="0" w:color="auto"/>
      </w:divBdr>
    </w:div>
    <w:div w:id="1005716745">
      <w:marLeft w:val="480"/>
      <w:marRight w:val="0"/>
      <w:marTop w:val="0"/>
      <w:marBottom w:val="0"/>
      <w:divBdr>
        <w:top w:val="none" w:sz="0" w:space="0" w:color="auto"/>
        <w:left w:val="none" w:sz="0" w:space="0" w:color="auto"/>
        <w:bottom w:val="none" w:sz="0" w:space="0" w:color="auto"/>
        <w:right w:val="none" w:sz="0" w:space="0" w:color="auto"/>
      </w:divBdr>
    </w:div>
    <w:div w:id="1005859522">
      <w:bodyDiv w:val="1"/>
      <w:marLeft w:val="0"/>
      <w:marRight w:val="0"/>
      <w:marTop w:val="0"/>
      <w:marBottom w:val="0"/>
      <w:divBdr>
        <w:top w:val="none" w:sz="0" w:space="0" w:color="auto"/>
        <w:left w:val="none" w:sz="0" w:space="0" w:color="auto"/>
        <w:bottom w:val="none" w:sz="0" w:space="0" w:color="auto"/>
        <w:right w:val="none" w:sz="0" w:space="0" w:color="auto"/>
      </w:divBdr>
    </w:div>
    <w:div w:id="1005978950">
      <w:marLeft w:val="480"/>
      <w:marRight w:val="0"/>
      <w:marTop w:val="0"/>
      <w:marBottom w:val="0"/>
      <w:divBdr>
        <w:top w:val="none" w:sz="0" w:space="0" w:color="auto"/>
        <w:left w:val="none" w:sz="0" w:space="0" w:color="auto"/>
        <w:bottom w:val="none" w:sz="0" w:space="0" w:color="auto"/>
        <w:right w:val="none" w:sz="0" w:space="0" w:color="auto"/>
      </w:divBdr>
    </w:div>
    <w:div w:id="1006059195">
      <w:marLeft w:val="480"/>
      <w:marRight w:val="0"/>
      <w:marTop w:val="0"/>
      <w:marBottom w:val="0"/>
      <w:divBdr>
        <w:top w:val="none" w:sz="0" w:space="0" w:color="auto"/>
        <w:left w:val="none" w:sz="0" w:space="0" w:color="auto"/>
        <w:bottom w:val="none" w:sz="0" w:space="0" w:color="auto"/>
        <w:right w:val="none" w:sz="0" w:space="0" w:color="auto"/>
      </w:divBdr>
    </w:div>
    <w:div w:id="1006136366">
      <w:marLeft w:val="480"/>
      <w:marRight w:val="0"/>
      <w:marTop w:val="0"/>
      <w:marBottom w:val="0"/>
      <w:divBdr>
        <w:top w:val="none" w:sz="0" w:space="0" w:color="auto"/>
        <w:left w:val="none" w:sz="0" w:space="0" w:color="auto"/>
        <w:bottom w:val="none" w:sz="0" w:space="0" w:color="auto"/>
        <w:right w:val="none" w:sz="0" w:space="0" w:color="auto"/>
      </w:divBdr>
    </w:div>
    <w:div w:id="1006177487">
      <w:marLeft w:val="480"/>
      <w:marRight w:val="0"/>
      <w:marTop w:val="0"/>
      <w:marBottom w:val="0"/>
      <w:divBdr>
        <w:top w:val="none" w:sz="0" w:space="0" w:color="auto"/>
        <w:left w:val="none" w:sz="0" w:space="0" w:color="auto"/>
        <w:bottom w:val="none" w:sz="0" w:space="0" w:color="auto"/>
        <w:right w:val="none" w:sz="0" w:space="0" w:color="auto"/>
      </w:divBdr>
    </w:div>
    <w:div w:id="1006178346">
      <w:marLeft w:val="480"/>
      <w:marRight w:val="0"/>
      <w:marTop w:val="0"/>
      <w:marBottom w:val="0"/>
      <w:divBdr>
        <w:top w:val="none" w:sz="0" w:space="0" w:color="auto"/>
        <w:left w:val="none" w:sz="0" w:space="0" w:color="auto"/>
        <w:bottom w:val="none" w:sz="0" w:space="0" w:color="auto"/>
        <w:right w:val="none" w:sz="0" w:space="0" w:color="auto"/>
      </w:divBdr>
    </w:div>
    <w:div w:id="1006246259">
      <w:marLeft w:val="480"/>
      <w:marRight w:val="0"/>
      <w:marTop w:val="0"/>
      <w:marBottom w:val="0"/>
      <w:divBdr>
        <w:top w:val="none" w:sz="0" w:space="0" w:color="auto"/>
        <w:left w:val="none" w:sz="0" w:space="0" w:color="auto"/>
        <w:bottom w:val="none" w:sz="0" w:space="0" w:color="auto"/>
        <w:right w:val="none" w:sz="0" w:space="0" w:color="auto"/>
      </w:divBdr>
    </w:div>
    <w:div w:id="1006247935">
      <w:bodyDiv w:val="1"/>
      <w:marLeft w:val="0"/>
      <w:marRight w:val="0"/>
      <w:marTop w:val="0"/>
      <w:marBottom w:val="0"/>
      <w:divBdr>
        <w:top w:val="none" w:sz="0" w:space="0" w:color="auto"/>
        <w:left w:val="none" w:sz="0" w:space="0" w:color="auto"/>
        <w:bottom w:val="none" w:sz="0" w:space="0" w:color="auto"/>
        <w:right w:val="none" w:sz="0" w:space="0" w:color="auto"/>
      </w:divBdr>
    </w:div>
    <w:div w:id="1006249038">
      <w:marLeft w:val="480"/>
      <w:marRight w:val="0"/>
      <w:marTop w:val="0"/>
      <w:marBottom w:val="0"/>
      <w:divBdr>
        <w:top w:val="none" w:sz="0" w:space="0" w:color="auto"/>
        <w:left w:val="none" w:sz="0" w:space="0" w:color="auto"/>
        <w:bottom w:val="none" w:sz="0" w:space="0" w:color="auto"/>
        <w:right w:val="none" w:sz="0" w:space="0" w:color="auto"/>
      </w:divBdr>
    </w:div>
    <w:div w:id="1006253535">
      <w:marLeft w:val="480"/>
      <w:marRight w:val="0"/>
      <w:marTop w:val="0"/>
      <w:marBottom w:val="0"/>
      <w:divBdr>
        <w:top w:val="none" w:sz="0" w:space="0" w:color="auto"/>
        <w:left w:val="none" w:sz="0" w:space="0" w:color="auto"/>
        <w:bottom w:val="none" w:sz="0" w:space="0" w:color="auto"/>
        <w:right w:val="none" w:sz="0" w:space="0" w:color="auto"/>
      </w:divBdr>
    </w:div>
    <w:div w:id="1006443386">
      <w:marLeft w:val="480"/>
      <w:marRight w:val="0"/>
      <w:marTop w:val="0"/>
      <w:marBottom w:val="0"/>
      <w:divBdr>
        <w:top w:val="none" w:sz="0" w:space="0" w:color="auto"/>
        <w:left w:val="none" w:sz="0" w:space="0" w:color="auto"/>
        <w:bottom w:val="none" w:sz="0" w:space="0" w:color="auto"/>
        <w:right w:val="none" w:sz="0" w:space="0" w:color="auto"/>
      </w:divBdr>
    </w:div>
    <w:div w:id="1006518724">
      <w:marLeft w:val="480"/>
      <w:marRight w:val="0"/>
      <w:marTop w:val="0"/>
      <w:marBottom w:val="0"/>
      <w:divBdr>
        <w:top w:val="none" w:sz="0" w:space="0" w:color="auto"/>
        <w:left w:val="none" w:sz="0" w:space="0" w:color="auto"/>
        <w:bottom w:val="none" w:sz="0" w:space="0" w:color="auto"/>
        <w:right w:val="none" w:sz="0" w:space="0" w:color="auto"/>
      </w:divBdr>
    </w:div>
    <w:div w:id="1006636815">
      <w:marLeft w:val="480"/>
      <w:marRight w:val="0"/>
      <w:marTop w:val="0"/>
      <w:marBottom w:val="0"/>
      <w:divBdr>
        <w:top w:val="none" w:sz="0" w:space="0" w:color="auto"/>
        <w:left w:val="none" w:sz="0" w:space="0" w:color="auto"/>
        <w:bottom w:val="none" w:sz="0" w:space="0" w:color="auto"/>
        <w:right w:val="none" w:sz="0" w:space="0" w:color="auto"/>
      </w:divBdr>
    </w:div>
    <w:div w:id="1006786541">
      <w:marLeft w:val="480"/>
      <w:marRight w:val="0"/>
      <w:marTop w:val="0"/>
      <w:marBottom w:val="0"/>
      <w:divBdr>
        <w:top w:val="none" w:sz="0" w:space="0" w:color="auto"/>
        <w:left w:val="none" w:sz="0" w:space="0" w:color="auto"/>
        <w:bottom w:val="none" w:sz="0" w:space="0" w:color="auto"/>
        <w:right w:val="none" w:sz="0" w:space="0" w:color="auto"/>
      </w:divBdr>
    </w:div>
    <w:div w:id="1006857715">
      <w:bodyDiv w:val="1"/>
      <w:marLeft w:val="0"/>
      <w:marRight w:val="0"/>
      <w:marTop w:val="0"/>
      <w:marBottom w:val="0"/>
      <w:divBdr>
        <w:top w:val="none" w:sz="0" w:space="0" w:color="auto"/>
        <w:left w:val="none" w:sz="0" w:space="0" w:color="auto"/>
        <w:bottom w:val="none" w:sz="0" w:space="0" w:color="auto"/>
        <w:right w:val="none" w:sz="0" w:space="0" w:color="auto"/>
      </w:divBdr>
    </w:div>
    <w:div w:id="1006904513">
      <w:bodyDiv w:val="1"/>
      <w:marLeft w:val="0"/>
      <w:marRight w:val="0"/>
      <w:marTop w:val="0"/>
      <w:marBottom w:val="0"/>
      <w:divBdr>
        <w:top w:val="none" w:sz="0" w:space="0" w:color="auto"/>
        <w:left w:val="none" w:sz="0" w:space="0" w:color="auto"/>
        <w:bottom w:val="none" w:sz="0" w:space="0" w:color="auto"/>
        <w:right w:val="none" w:sz="0" w:space="0" w:color="auto"/>
      </w:divBdr>
      <w:divsChild>
        <w:div w:id="1574773981">
          <w:marLeft w:val="480"/>
          <w:marRight w:val="0"/>
          <w:marTop w:val="0"/>
          <w:marBottom w:val="0"/>
          <w:divBdr>
            <w:top w:val="none" w:sz="0" w:space="0" w:color="auto"/>
            <w:left w:val="none" w:sz="0" w:space="0" w:color="auto"/>
            <w:bottom w:val="none" w:sz="0" w:space="0" w:color="auto"/>
            <w:right w:val="none" w:sz="0" w:space="0" w:color="auto"/>
          </w:divBdr>
        </w:div>
        <w:div w:id="345327330">
          <w:marLeft w:val="480"/>
          <w:marRight w:val="0"/>
          <w:marTop w:val="0"/>
          <w:marBottom w:val="0"/>
          <w:divBdr>
            <w:top w:val="none" w:sz="0" w:space="0" w:color="auto"/>
            <w:left w:val="none" w:sz="0" w:space="0" w:color="auto"/>
            <w:bottom w:val="none" w:sz="0" w:space="0" w:color="auto"/>
            <w:right w:val="none" w:sz="0" w:space="0" w:color="auto"/>
          </w:divBdr>
        </w:div>
        <w:div w:id="27878373">
          <w:marLeft w:val="480"/>
          <w:marRight w:val="0"/>
          <w:marTop w:val="0"/>
          <w:marBottom w:val="0"/>
          <w:divBdr>
            <w:top w:val="none" w:sz="0" w:space="0" w:color="auto"/>
            <w:left w:val="none" w:sz="0" w:space="0" w:color="auto"/>
            <w:bottom w:val="none" w:sz="0" w:space="0" w:color="auto"/>
            <w:right w:val="none" w:sz="0" w:space="0" w:color="auto"/>
          </w:divBdr>
        </w:div>
        <w:div w:id="443888310">
          <w:marLeft w:val="480"/>
          <w:marRight w:val="0"/>
          <w:marTop w:val="0"/>
          <w:marBottom w:val="0"/>
          <w:divBdr>
            <w:top w:val="none" w:sz="0" w:space="0" w:color="auto"/>
            <w:left w:val="none" w:sz="0" w:space="0" w:color="auto"/>
            <w:bottom w:val="none" w:sz="0" w:space="0" w:color="auto"/>
            <w:right w:val="none" w:sz="0" w:space="0" w:color="auto"/>
          </w:divBdr>
        </w:div>
        <w:div w:id="102726119">
          <w:marLeft w:val="480"/>
          <w:marRight w:val="0"/>
          <w:marTop w:val="0"/>
          <w:marBottom w:val="0"/>
          <w:divBdr>
            <w:top w:val="none" w:sz="0" w:space="0" w:color="auto"/>
            <w:left w:val="none" w:sz="0" w:space="0" w:color="auto"/>
            <w:bottom w:val="none" w:sz="0" w:space="0" w:color="auto"/>
            <w:right w:val="none" w:sz="0" w:space="0" w:color="auto"/>
          </w:divBdr>
        </w:div>
        <w:div w:id="456070551">
          <w:marLeft w:val="480"/>
          <w:marRight w:val="0"/>
          <w:marTop w:val="0"/>
          <w:marBottom w:val="0"/>
          <w:divBdr>
            <w:top w:val="none" w:sz="0" w:space="0" w:color="auto"/>
            <w:left w:val="none" w:sz="0" w:space="0" w:color="auto"/>
            <w:bottom w:val="none" w:sz="0" w:space="0" w:color="auto"/>
            <w:right w:val="none" w:sz="0" w:space="0" w:color="auto"/>
          </w:divBdr>
        </w:div>
        <w:div w:id="1846242647">
          <w:marLeft w:val="480"/>
          <w:marRight w:val="0"/>
          <w:marTop w:val="0"/>
          <w:marBottom w:val="0"/>
          <w:divBdr>
            <w:top w:val="none" w:sz="0" w:space="0" w:color="auto"/>
            <w:left w:val="none" w:sz="0" w:space="0" w:color="auto"/>
            <w:bottom w:val="none" w:sz="0" w:space="0" w:color="auto"/>
            <w:right w:val="none" w:sz="0" w:space="0" w:color="auto"/>
          </w:divBdr>
        </w:div>
        <w:div w:id="315692295">
          <w:marLeft w:val="480"/>
          <w:marRight w:val="0"/>
          <w:marTop w:val="0"/>
          <w:marBottom w:val="0"/>
          <w:divBdr>
            <w:top w:val="none" w:sz="0" w:space="0" w:color="auto"/>
            <w:left w:val="none" w:sz="0" w:space="0" w:color="auto"/>
            <w:bottom w:val="none" w:sz="0" w:space="0" w:color="auto"/>
            <w:right w:val="none" w:sz="0" w:space="0" w:color="auto"/>
          </w:divBdr>
        </w:div>
        <w:div w:id="19363551">
          <w:marLeft w:val="480"/>
          <w:marRight w:val="0"/>
          <w:marTop w:val="0"/>
          <w:marBottom w:val="0"/>
          <w:divBdr>
            <w:top w:val="none" w:sz="0" w:space="0" w:color="auto"/>
            <w:left w:val="none" w:sz="0" w:space="0" w:color="auto"/>
            <w:bottom w:val="none" w:sz="0" w:space="0" w:color="auto"/>
            <w:right w:val="none" w:sz="0" w:space="0" w:color="auto"/>
          </w:divBdr>
        </w:div>
        <w:div w:id="1906144861">
          <w:marLeft w:val="480"/>
          <w:marRight w:val="0"/>
          <w:marTop w:val="0"/>
          <w:marBottom w:val="0"/>
          <w:divBdr>
            <w:top w:val="none" w:sz="0" w:space="0" w:color="auto"/>
            <w:left w:val="none" w:sz="0" w:space="0" w:color="auto"/>
            <w:bottom w:val="none" w:sz="0" w:space="0" w:color="auto"/>
            <w:right w:val="none" w:sz="0" w:space="0" w:color="auto"/>
          </w:divBdr>
        </w:div>
        <w:div w:id="1345857950">
          <w:marLeft w:val="480"/>
          <w:marRight w:val="0"/>
          <w:marTop w:val="0"/>
          <w:marBottom w:val="0"/>
          <w:divBdr>
            <w:top w:val="none" w:sz="0" w:space="0" w:color="auto"/>
            <w:left w:val="none" w:sz="0" w:space="0" w:color="auto"/>
            <w:bottom w:val="none" w:sz="0" w:space="0" w:color="auto"/>
            <w:right w:val="none" w:sz="0" w:space="0" w:color="auto"/>
          </w:divBdr>
        </w:div>
        <w:div w:id="1332485142">
          <w:marLeft w:val="480"/>
          <w:marRight w:val="0"/>
          <w:marTop w:val="0"/>
          <w:marBottom w:val="0"/>
          <w:divBdr>
            <w:top w:val="none" w:sz="0" w:space="0" w:color="auto"/>
            <w:left w:val="none" w:sz="0" w:space="0" w:color="auto"/>
            <w:bottom w:val="none" w:sz="0" w:space="0" w:color="auto"/>
            <w:right w:val="none" w:sz="0" w:space="0" w:color="auto"/>
          </w:divBdr>
        </w:div>
        <w:div w:id="927234722">
          <w:marLeft w:val="480"/>
          <w:marRight w:val="0"/>
          <w:marTop w:val="0"/>
          <w:marBottom w:val="0"/>
          <w:divBdr>
            <w:top w:val="none" w:sz="0" w:space="0" w:color="auto"/>
            <w:left w:val="none" w:sz="0" w:space="0" w:color="auto"/>
            <w:bottom w:val="none" w:sz="0" w:space="0" w:color="auto"/>
            <w:right w:val="none" w:sz="0" w:space="0" w:color="auto"/>
          </w:divBdr>
        </w:div>
        <w:div w:id="347757546">
          <w:marLeft w:val="480"/>
          <w:marRight w:val="0"/>
          <w:marTop w:val="0"/>
          <w:marBottom w:val="0"/>
          <w:divBdr>
            <w:top w:val="none" w:sz="0" w:space="0" w:color="auto"/>
            <w:left w:val="none" w:sz="0" w:space="0" w:color="auto"/>
            <w:bottom w:val="none" w:sz="0" w:space="0" w:color="auto"/>
            <w:right w:val="none" w:sz="0" w:space="0" w:color="auto"/>
          </w:divBdr>
        </w:div>
        <w:div w:id="1978221036">
          <w:marLeft w:val="480"/>
          <w:marRight w:val="0"/>
          <w:marTop w:val="0"/>
          <w:marBottom w:val="0"/>
          <w:divBdr>
            <w:top w:val="none" w:sz="0" w:space="0" w:color="auto"/>
            <w:left w:val="none" w:sz="0" w:space="0" w:color="auto"/>
            <w:bottom w:val="none" w:sz="0" w:space="0" w:color="auto"/>
            <w:right w:val="none" w:sz="0" w:space="0" w:color="auto"/>
          </w:divBdr>
        </w:div>
        <w:div w:id="845628624">
          <w:marLeft w:val="480"/>
          <w:marRight w:val="0"/>
          <w:marTop w:val="0"/>
          <w:marBottom w:val="0"/>
          <w:divBdr>
            <w:top w:val="none" w:sz="0" w:space="0" w:color="auto"/>
            <w:left w:val="none" w:sz="0" w:space="0" w:color="auto"/>
            <w:bottom w:val="none" w:sz="0" w:space="0" w:color="auto"/>
            <w:right w:val="none" w:sz="0" w:space="0" w:color="auto"/>
          </w:divBdr>
        </w:div>
        <w:div w:id="2067289665">
          <w:marLeft w:val="480"/>
          <w:marRight w:val="0"/>
          <w:marTop w:val="0"/>
          <w:marBottom w:val="0"/>
          <w:divBdr>
            <w:top w:val="none" w:sz="0" w:space="0" w:color="auto"/>
            <w:left w:val="none" w:sz="0" w:space="0" w:color="auto"/>
            <w:bottom w:val="none" w:sz="0" w:space="0" w:color="auto"/>
            <w:right w:val="none" w:sz="0" w:space="0" w:color="auto"/>
          </w:divBdr>
        </w:div>
        <w:div w:id="133563855">
          <w:marLeft w:val="480"/>
          <w:marRight w:val="0"/>
          <w:marTop w:val="0"/>
          <w:marBottom w:val="0"/>
          <w:divBdr>
            <w:top w:val="none" w:sz="0" w:space="0" w:color="auto"/>
            <w:left w:val="none" w:sz="0" w:space="0" w:color="auto"/>
            <w:bottom w:val="none" w:sz="0" w:space="0" w:color="auto"/>
            <w:right w:val="none" w:sz="0" w:space="0" w:color="auto"/>
          </w:divBdr>
        </w:div>
        <w:div w:id="58359727">
          <w:marLeft w:val="480"/>
          <w:marRight w:val="0"/>
          <w:marTop w:val="0"/>
          <w:marBottom w:val="0"/>
          <w:divBdr>
            <w:top w:val="none" w:sz="0" w:space="0" w:color="auto"/>
            <w:left w:val="none" w:sz="0" w:space="0" w:color="auto"/>
            <w:bottom w:val="none" w:sz="0" w:space="0" w:color="auto"/>
            <w:right w:val="none" w:sz="0" w:space="0" w:color="auto"/>
          </w:divBdr>
        </w:div>
        <w:div w:id="1228801252">
          <w:marLeft w:val="480"/>
          <w:marRight w:val="0"/>
          <w:marTop w:val="0"/>
          <w:marBottom w:val="0"/>
          <w:divBdr>
            <w:top w:val="none" w:sz="0" w:space="0" w:color="auto"/>
            <w:left w:val="none" w:sz="0" w:space="0" w:color="auto"/>
            <w:bottom w:val="none" w:sz="0" w:space="0" w:color="auto"/>
            <w:right w:val="none" w:sz="0" w:space="0" w:color="auto"/>
          </w:divBdr>
        </w:div>
        <w:div w:id="1569219194">
          <w:marLeft w:val="480"/>
          <w:marRight w:val="0"/>
          <w:marTop w:val="0"/>
          <w:marBottom w:val="0"/>
          <w:divBdr>
            <w:top w:val="none" w:sz="0" w:space="0" w:color="auto"/>
            <w:left w:val="none" w:sz="0" w:space="0" w:color="auto"/>
            <w:bottom w:val="none" w:sz="0" w:space="0" w:color="auto"/>
            <w:right w:val="none" w:sz="0" w:space="0" w:color="auto"/>
          </w:divBdr>
        </w:div>
        <w:div w:id="1267425110">
          <w:marLeft w:val="480"/>
          <w:marRight w:val="0"/>
          <w:marTop w:val="0"/>
          <w:marBottom w:val="0"/>
          <w:divBdr>
            <w:top w:val="none" w:sz="0" w:space="0" w:color="auto"/>
            <w:left w:val="none" w:sz="0" w:space="0" w:color="auto"/>
            <w:bottom w:val="none" w:sz="0" w:space="0" w:color="auto"/>
            <w:right w:val="none" w:sz="0" w:space="0" w:color="auto"/>
          </w:divBdr>
        </w:div>
        <w:div w:id="833640875">
          <w:marLeft w:val="480"/>
          <w:marRight w:val="0"/>
          <w:marTop w:val="0"/>
          <w:marBottom w:val="0"/>
          <w:divBdr>
            <w:top w:val="none" w:sz="0" w:space="0" w:color="auto"/>
            <w:left w:val="none" w:sz="0" w:space="0" w:color="auto"/>
            <w:bottom w:val="none" w:sz="0" w:space="0" w:color="auto"/>
            <w:right w:val="none" w:sz="0" w:space="0" w:color="auto"/>
          </w:divBdr>
        </w:div>
        <w:div w:id="731849393">
          <w:marLeft w:val="480"/>
          <w:marRight w:val="0"/>
          <w:marTop w:val="0"/>
          <w:marBottom w:val="0"/>
          <w:divBdr>
            <w:top w:val="none" w:sz="0" w:space="0" w:color="auto"/>
            <w:left w:val="none" w:sz="0" w:space="0" w:color="auto"/>
            <w:bottom w:val="none" w:sz="0" w:space="0" w:color="auto"/>
            <w:right w:val="none" w:sz="0" w:space="0" w:color="auto"/>
          </w:divBdr>
        </w:div>
        <w:div w:id="956064677">
          <w:marLeft w:val="480"/>
          <w:marRight w:val="0"/>
          <w:marTop w:val="0"/>
          <w:marBottom w:val="0"/>
          <w:divBdr>
            <w:top w:val="none" w:sz="0" w:space="0" w:color="auto"/>
            <w:left w:val="none" w:sz="0" w:space="0" w:color="auto"/>
            <w:bottom w:val="none" w:sz="0" w:space="0" w:color="auto"/>
            <w:right w:val="none" w:sz="0" w:space="0" w:color="auto"/>
          </w:divBdr>
        </w:div>
        <w:div w:id="890186683">
          <w:marLeft w:val="480"/>
          <w:marRight w:val="0"/>
          <w:marTop w:val="0"/>
          <w:marBottom w:val="0"/>
          <w:divBdr>
            <w:top w:val="none" w:sz="0" w:space="0" w:color="auto"/>
            <w:left w:val="none" w:sz="0" w:space="0" w:color="auto"/>
            <w:bottom w:val="none" w:sz="0" w:space="0" w:color="auto"/>
            <w:right w:val="none" w:sz="0" w:space="0" w:color="auto"/>
          </w:divBdr>
        </w:div>
        <w:div w:id="543296879">
          <w:marLeft w:val="480"/>
          <w:marRight w:val="0"/>
          <w:marTop w:val="0"/>
          <w:marBottom w:val="0"/>
          <w:divBdr>
            <w:top w:val="none" w:sz="0" w:space="0" w:color="auto"/>
            <w:left w:val="none" w:sz="0" w:space="0" w:color="auto"/>
            <w:bottom w:val="none" w:sz="0" w:space="0" w:color="auto"/>
            <w:right w:val="none" w:sz="0" w:space="0" w:color="auto"/>
          </w:divBdr>
        </w:div>
        <w:div w:id="435756131">
          <w:marLeft w:val="480"/>
          <w:marRight w:val="0"/>
          <w:marTop w:val="0"/>
          <w:marBottom w:val="0"/>
          <w:divBdr>
            <w:top w:val="none" w:sz="0" w:space="0" w:color="auto"/>
            <w:left w:val="none" w:sz="0" w:space="0" w:color="auto"/>
            <w:bottom w:val="none" w:sz="0" w:space="0" w:color="auto"/>
            <w:right w:val="none" w:sz="0" w:space="0" w:color="auto"/>
          </w:divBdr>
        </w:div>
        <w:div w:id="206768714">
          <w:marLeft w:val="480"/>
          <w:marRight w:val="0"/>
          <w:marTop w:val="0"/>
          <w:marBottom w:val="0"/>
          <w:divBdr>
            <w:top w:val="none" w:sz="0" w:space="0" w:color="auto"/>
            <w:left w:val="none" w:sz="0" w:space="0" w:color="auto"/>
            <w:bottom w:val="none" w:sz="0" w:space="0" w:color="auto"/>
            <w:right w:val="none" w:sz="0" w:space="0" w:color="auto"/>
          </w:divBdr>
        </w:div>
        <w:div w:id="1754084962">
          <w:marLeft w:val="480"/>
          <w:marRight w:val="0"/>
          <w:marTop w:val="0"/>
          <w:marBottom w:val="0"/>
          <w:divBdr>
            <w:top w:val="none" w:sz="0" w:space="0" w:color="auto"/>
            <w:left w:val="none" w:sz="0" w:space="0" w:color="auto"/>
            <w:bottom w:val="none" w:sz="0" w:space="0" w:color="auto"/>
            <w:right w:val="none" w:sz="0" w:space="0" w:color="auto"/>
          </w:divBdr>
        </w:div>
        <w:div w:id="941451412">
          <w:marLeft w:val="480"/>
          <w:marRight w:val="0"/>
          <w:marTop w:val="0"/>
          <w:marBottom w:val="0"/>
          <w:divBdr>
            <w:top w:val="none" w:sz="0" w:space="0" w:color="auto"/>
            <w:left w:val="none" w:sz="0" w:space="0" w:color="auto"/>
            <w:bottom w:val="none" w:sz="0" w:space="0" w:color="auto"/>
            <w:right w:val="none" w:sz="0" w:space="0" w:color="auto"/>
          </w:divBdr>
        </w:div>
        <w:div w:id="106898614">
          <w:marLeft w:val="480"/>
          <w:marRight w:val="0"/>
          <w:marTop w:val="0"/>
          <w:marBottom w:val="0"/>
          <w:divBdr>
            <w:top w:val="none" w:sz="0" w:space="0" w:color="auto"/>
            <w:left w:val="none" w:sz="0" w:space="0" w:color="auto"/>
            <w:bottom w:val="none" w:sz="0" w:space="0" w:color="auto"/>
            <w:right w:val="none" w:sz="0" w:space="0" w:color="auto"/>
          </w:divBdr>
        </w:div>
        <w:div w:id="1588612802">
          <w:marLeft w:val="480"/>
          <w:marRight w:val="0"/>
          <w:marTop w:val="0"/>
          <w:marBottom w:val="0"/>
          <w:divBdr>
            <w:top w:val="none" w:sz="0" w:space="0" w:color="auto"/>
            <w:left w:val="none" w:sz="0" w:space="0" w:color="auto"/>
            <w:bottom w:val="none" w:sz="0" w:space="0" w:color="auto"/>
            <w:right w:val="none" w:sz="0" w:space="0" w:color="auto"/>
          </w:divBdr>
        </w:div>
        <w:div w:id="966591206">
          <w:marLeft w:val="480"/>
          <w:marRight w:val="0"/>
          <w:marTop w:val="0"/>
          <w:marBottom w:val="0"/>
          <w:divBdr>
            <w:top w:val="none" w:sz="0" w:space="0" w:color="auto"/>
            <w:left w:val="none" w:sz="0" w:space="0" w:color="auto"/>
            <w:bottom w:val="none" w:sz="0" w:space="0" w:color="auto"/>
            <w:right w:val="none" w:sz="0" w:space="0" w:color="auto"/>
          </w:divBdr>
        </w:div>
        <w:div w:id="1303732340">
          <w:marLeft w:val="480"/>
          <w:marRight w:val="0"/>
          <w:marTop w:val="0"/>
          <w:marBottom w:val="0"/>
          <w:divBdr>
            <w:top w:val="none" w:sz="0" w:space="0" w:color="auto"/>
            <w:left w:val="none" w:sz="0" w:space="0" w:color="auto"/>
            <w:bottom w:val="none" w:sz="0" w:space="0" w:color="auto"/>
            <w:right w:val="none" w:sz="0" w:space="0" w:color="auto"/>
          </w:divBdr>
        </w:div>
        <w:div w:id="960111090">
          <w:marLeft w:val="480"/>
          <w:marRight w:val="0"/>
          <w:marTop w:val="0"/>
          <w:marBottom w:val="0"/>
          <w:divBdr>
            <w:top w:val="none" w:sz="0" w:space="0" w:color="auto"/>
            <w:left w:val="none" w:sz="0" w:space="0" w:color="auto"/>
            <w:bottom w:val="none" w:sz="0" w:space="0" w:color="auto"/>
            <w:right w:val="none" w:sz="0" w:space="0" w:color="auto"/>
          </w:divBdr>
        </w:div>
        <w:div w:id="1090275400">
          <w:marLeft w:val="480"/>
          <w:marRight w:val="0"/>
          <w:marTop w:val="0"/>
          <w:marBottom w:val="0"/>
          <w:divBdr>
            <w:top w:val="none" w:sz="0" w:space="0" w:color="auto"/>
            <w:left w:val="none" w:sz="0" w:space="0" w:color="auto"/>
            <w:bottom w:val="none" w:sz="0" w:space="0" w:color="auto"/>
            <w:right w:val="none" w:sz="0" w:space="0" w:color="auto"/>
          </w:divBdr>
        </w:div>
        <w:div w:id="388463119">
          <w:marLeft w:val="480"/>
          <w:marRight w:val="0"/>
          <w:marTop w:val="0"/>
          <w:marBottom w:val="0"/>
          <w:divBdr>
            <w:top w:val="none" w:sz="0" w:space="0" w:color="auto"/>
            <w:left w:val="none" w:sz="0" w:space="0" w:color="auto"/>
            <w:bottom w:val="none" w:sz="0" w:space="0" w:color="auto"/>
            <w:right w:val="none" w:sz="0" w:space="0" w:color="auto"/>
          </w:divBdr>
        </w:div>
        <w:div w:id="1490709358">
          <w:marLeft w:val="480"/>
          <w:marRight w:val="0"/>
          <w:marTop w:val="0"/>
          <w:marBottom w:val="0"/>
          <w:divBdr>
            <w:top w:val="none" w:sz="0" w:space="0" w:color="auto"/>
            <w:left w:val="none" w:sz="0" w:space="0" w:color="auto"/>
            <w:bottom w:val="none" w:sz="0" w:space="0" w:color="auto"/>
            <w:right w:val="none" w:sz="0" w:space="0" w:color="auto"/>
          </w:divBdr>
        </w:div>
        <w:div w:id="887453321">
          <w:marLeft w:val="480"/>
          <w:marRight w:val="0"/>
          <w:marTop w:val="0"/>
          <w:marBottom w:val="0"/>
          <w:divBdr>
            <w:top w:val="none" w:sz="0" w:space="0" w:color="auto"/>
            <w:left w:val="none" w:sz="0" w:space="0" w:color="auto"/>
            <w:bottom w:val="none" w:sz="0" w:space="0" w:color="auto"/>
            <w:right w:val="none" w:sz="0" w:space="0" w:color="auto"/>
          </w:divBdr>
        </w:div>
        <w:div w:id="1056078764">
          <w:marLeft w:val="480"/>
          <w:marRight w:val="0"/>
          <w:marTop w:val="0"/>
          <w:marBottom w:val="0"/>
          <w:divBdr>
            <w:top w:val="none" w:sz="0" w:space="0" w:color="auto"/>
            <w:left w:val="none" w:sz="0" w:space="0" w:color="auto"/>
            <w:bottom w:val="none" w:sz="0" w:space="0" w:color="auto"/>
            <w:right w:val="none" w:sz="0" w:space="0" w:color="auto"/>
          </w:divBdr>
        </w:div>
        <w:div w:id="1381901398">
          <w:marLeft w:val="480"/>
          <w:marRight w:val="0"/>
          <w:marTop w:val="0"/>
          <w:marBottom w:val="0"/>
          <w:divBdr>
            <w:top w:val="none" w:sz="0" w:space="0" w:color="auto"/>
            <w:left w:val="none" w:sz="0" w:space="0" w:color="auto"/>
            <w:bottom w:val="none" w:sz="0" w:space="0" w:color="auto"/>
            <w:right w:val="none" w:sz="0" w:space="0" w:color="auto"/>
          </w:divBdr>
        </w:div>
        <w:div w:id="2119640868">
          <w:marLeft w:val="480"/>
          <w:marRight w:val="0"/>
          <w:marTop w:val="0"/>
          <w:marBottom w:val="0"/>
          <w:divBdr>
            <w:top w:val="none" w:sz="0" w:space="0" w:color="auto"/>
            <w:left w:val="none" w:sz="0" w:space="0" w:color="auto"/>
            <w:bottom w:val="none" w:sz="0" w:space="0" w:color="auto"/>
            <w:right w:val="none" w:sz="0" w:space="0" w:color="auto"/>
          </w:divBdr>
        </w:div>
        <w:div w:id="2091077103">
          <w:marLeft w:val="480"/>
          <w:marRight w:val="0"/>
          <w:marTop w:val="0"/>
          <w:marBottom w:val="0"/>
          <w:divBdr>
            <w:top w:val="none" w:sz="0" w:space="0" w:color="auto"/>
            <w:left w:val="none" w:sz="0" w:space="0" w:color="auto"/>
            <w:bottom w:val="none" w:sz="0" w:space="0" w:color="auto"/>
            <w:right w:val="none" w:sz="0" w:space="0" w:color="auto"/>
          </w:divBdr>
        </w:div>
        <w:div w:id="1779131959">
          <w:marLeft w:val="480"/>
          <w:marRight w:val="0"/>
          <w:marTop w:val="0"/>
          <w:marBottom w:val="0"/>
          <w:divBdr>
            <w:top w:val="none" w:sz="0" w:space="0" w:color="auto"/>
            <w:left w:val="none" w:sz="0" w:space="0" w:color="auto"/>
            <w:bottom w:val="none" w:sz="0" w:space="0" w:color="auto"/>
            <w:right w:val="none" w:sz="0" w:space="0" w:color="auto"/>
          </w:divBdr>
        </w:div>
        <w:div w:id="872495318">
          <w:marLeft w:val="480"/>
          <w:marRight w:val="0"/>
          <w:marTop w:val="0"/>
          <w:marBottom w:val="0"/>
          <w:divBdr>
            <w:top w:val="none" w:sz="0" w:space="0" w:color="auto"/>
            <w:left w:val="none" w:sz="0" w:space="0" w:color="auto"/>
            <w:bottom w:val="none" w:sz="0" w:space="0" w:color="auto"/>
            <w:right w:val="none" w:sz="0" w:space="0" w:color="auto"/>
          </w:divBdr>
        </w:div>
        <w:div w:id="677659156">
          <w:marLeft w:val="480"/>
          <w:marRight w:val="0"/>
          <w:marTop w:val="0"/>
          <w:marBottom w:val="0"/>
          <w:divBdr>
            <w:top w:val="none" w:sz="0" w:space="0" w:color="auto"/>
            <w:left w:val="none" w:sz="0" w:space="0" w:color="auto"/>
            <w:bottom w:val="none" w:sz="0" w:space="0" w:color="auto"/>
            <w:right w:val="none" w:sz="0" w:space="0" w:color="auto"/>
          </w:divBdr>
        </w:div>
        <w:div w:id="1678919958">
          <w:marLeft w:val="480"/>
          <w:marRight w:val="0"/>
          <w:marTop w:val="0"/>
          <w:marBottom w:val="0"/>
          <w:divBdr>
            <w:top w:val="none" w:sz="0" w:space="0" w:color="auto"/>
            <w:left w:val="none" w:sz="0" w:space="0" w:color="auto"/>
            <w:bottom w:val="none" w:sz="0" w:space="0" w:color="auto"/>
            <w:right w:val="none" w:sz="0" w:space="0" w:color="auto"/>
          </w:divBdr>
        </w:div>
        <w:div w:id="1148015686">
          <w:marLeft w:val="480"/>
          <w:marRight w:val="0"/>
          <w:marTop w:val="0"/>
          <w:marBottom w:val="0"/>
          <w:divBdr>
            <w:top w:val="none" w:sz="0" w:space="0" w:color="auto"/>
            <w:left w:val="none" w:sz="0" w:space="0" w:color="auto"/>
            <w:bottom w:val="none" w:sz="0" w:space="0" w:color="auto"/>
            <w:right w:val="none" w:sz="0" w:space="0" w:color="auto"/>
          </w:divBdr>
        </w:div>
        <w:div w:id="414592114">
          <w:marLeft w:val="480"/>
          <w:marRight w:val="0"/>
          <w:marTop w:val="0"/>
          <w:marBottom w:val="0"/>
          <w:divBdr>
            <w:top w:val="none" w:sz="0" w:space="0" w:color="auto"/>
            <w:left w:val="none" w:sz="0" w:space="0" w:color="auto"/>
            <w:bottom w:val="none" w:sz="0" w:space="0" w:color="auto"/>
            <w:right w:val="none" w:sz="0" w:space="0" w:color="auto"/>
          </w:divBdr>
        </w:div>
        <w:div w:id="881552998">
          <w:marLeft w:val="480"/>
          <w:marRight w:val="0"/>
          <w:marTop w:val="0"/>
          <w:marBottom w:val="0"/>
          <w:divBdr>
            <w:top w:val="none" w:sz="0" w:space="0" w:color="auto"/>
            <w:left w:val="none" w:sz="0" w:space="0" w:color="auto"/>
            <w:bottom w:val="none" w:sz="0" w:space="0" w:color="auto"/>
            <w:right w:val="none" w:sz="0" w:space="0" w:color="auto"/>
          </w:divBdr>
        </w:div>
        <w:div w:id="848179075">
          <w:marLeft w:val="480"/>
          <w:marRight w:val="0"/>
          <w:marTop w:val="0"/>
          <w:marBottom w:val="0"/>
          <w:divBdr>
            <w:top w:val="none" w:sz="0" w:space="0" w:color="auto"/>
            <w:left w:val="none" w:sz="0" w:space="0" w:color="auto"/>
            <w:bottom w:val="none" w:sz="0" w:space="0" w:color="auto"/>
            <w:right w:val="none" w:sz="0" w:space="0" w:color="auto"/>
          </w:divBdr>
        </w:div>
        <w:div w:id="2091848633">
          <w:marLeft w:val="480"/>
          <w:marRight w:val="0"/>
          <w:marTop w:val="0"/>
          <w:marBottom w:val="0"/>
          <w:divBdr>
            <w:top w:val="none" w:sz="0" w:space="0" w:color="auto"/>
            <w:left w:val="none" w:sz="0" w:space="0" w:color="auto"/>
            <w:bottom w:val="none" w:sz="0" w:space="0" w:color="auto"/>
            <w:right w:val="none" w:sz="0" w:space="0" w:color="auto"/>
          </w:divBdr>
        </w:div>
        <w:div w:id="1144355596">
          <w:marLeft w:val="480"/>
          <w:marRight w:val="0"/>
          <w:marTop w:val="0"/>
          <w:marBottom w:val="0"/>
          <w:divBdr>
            <w:top w:val="none" w:sz="0" w:space="0" w:color="auto"/>
            <w:left w:val="none" w:sz="0" w:space="0" w:color="auto"/>
            <w:bottom w:val="none" w:sz="0" w:space="0" w:color="auto"/>
            <w:right w:val="none" w:sz="0" w:space="0" w:color="auto"/>
          </w:divBdr>
        </w:div>
        <w:div w:id="1546790644">
          <w:marLeft w:val="480"/>
          <w:marRight w:val="0"/>
          <w:marTop w:val="0"/>
          <w:marBottom w:val="0"/>
          <w:divBdr>
            <w:top w:val="none" w:sz="0" w:space="0" w:color="auto"/>
            <w:left w:val="none" w:sz="0" w:space="0" w:color="auto"/>
            <w:bottom w:val="none" w:sz="0" w:space="0" w:color="auto"/>
            <w:right w:val="none" w:sz="0" w:space="0" w:color="auto"/>
          </w:divBdr>
        </w:div>
      </w:divsChild>
    </w:div>
    <w:div w:id="1006906389">
      <w:bodyDiv w:val="1"/>
      <w:marLeft w:val="0"/>
      <w:marRight w:val="0"/>
      <w:marTop w:val="0"/>
      <w:marBottom w:val="0"/>
      <w:divBdr>
        <w:top w:val="none" w:sz="0" w:space="0" w:color="auto"/>
        <w:left w:val="none" w:sz="0" w:space="0" w:color="auto"/>
        <w:bottom w:val="none" w:sz="0" w:space="0" w:color="auto"/>
        <w:right w:val="none" w:sz="0" w:space="0" w:color="auto"/>
      </w:divBdr>
    </w:div>
    <w:div w:id="1007026447">
      <w:marLeft w:val="480"/>
      <w:marRight w:val="0"/>
      <w:marTop w:val="0"/>
      <w:marBottom w:val="0"/>
      <w:divBdr>
        <w:top w:val="none" w:sz="0" w:space="0" w:color="auto"/>
        <w:left w:val="none" w:sz="0" w:space="0" w:color="auto"/>
        <w:bottom w:val="none" w:sz="0" w:space="0" w:color="auto"/>
        <w:right w:val="none" w:sz="0" w:space="0" w:color="auto"/>
      </w:divBdr>
    </w:div>
    <w:div w:id="1007027286">
      <w:bodyDiv w:val="1"/>
      <w:marLeft w:val="0"/>
      <w:marRight w:val="0"/>
      <w:marTop w:val="0"/>
      <w:marBottom w:val="0"/>
      <w:divBdr>
        <w:top w:val="none" w:sz="0" w:space="0" w:color="auto"/>
        <w:left w:val="none" w:sz="0" w:space="0" w:color="auto"/>
        <w:bottom w:val="none" w:sz="0" w:space="0" w:color="auto"/>
        <w:right w:val="none" w:sz="0" w:space="0" w:color="auto"/>
      </w:divBdr>
    </w:div>
    <w:div w:id="1007245447">
      <w:marLeft w:val="480"/>
      <w:marRight w:val="0"/>
      <w:marTop w:val="0"/>
      <w:marBottom w:val="0"/>
      <w:divBdr>
        <w:top w:val="none" w:sz="0" w:space="0" w:color="auto"/>
        <w:left w:val="none" w:sz="0" w:space="0" w:color="auto"/>
        <w:bottom w:val="none" w:sz="0" w:space="0" w:color="auto"/>
        <w:right w:val="none" w:sz="0" w:space="0" w:color="auto"/>
      </w:divBdr>
    </w:div>
    <w:div w:id="1007289463">
      <w:marLeft w:val="480"/>
      <w:marRight w:val="0"/>
      <w:marTop w:val="0"/>
      <w:marBottom w:val="0"/>
      <w:divBdr>
        <w:top w:val="none" w:sz="0" w:space="0" w:color="auto"/>
        <w:left w:val="none" w:sz="0" w:space="0" w:color="auto"/>
        <w:bottom w:val="none" w:sz="0" w:space="0" w:color="auto"/>
        <w:right w:val="none" w:sz="0" w:space="0" w:color="auto"/>
      </w:divBdr>
    </w:div>
    <w:div w:id="1007370461">
      <w:marLeft w:val="480"/>
      <w:marRight w:val="0"/>
      <w:marTop w:val="0"/>
      <w:marBottom w:val="0"/>
      <w:divBdr>
        <w:top w:val="none" w:sz="0" w:space="0" w:color="auto"/>
        <w:left w:val="none" w:sz="0" w:space="0" w:color="auto"/>
        <w:bottom w:val="none" w:sz="0" w:space="0" w:color="auto"/>
        <w:right w:val="none" w:sz="0" w:space="0" w:color="auto"/>
      </w:divBdr>
    </w:div>
    <w:div w:id="1007563666">
      <w:bodyDiv w:val="1"/>
      <w:marLeft w:val="0"/>
      <w:marRight w:val="0"/>
      <w:marTop w:val="0"/>
      <w:marBottom w:val="0"/>
      <w:divBdr>
        <w:top w:val="none" w:sz="0" w:space="0" w:color="auto"/>
        <w:left w:val="none" w:sz="0" w:space="0" w:color="auto"/>
        <w:bottom w:val="none" w:sz="0" w:space="0" w:color="auto"/>
        <w:right w:val="none" w:sz="0" w:space="0" w:color="auto"/>
      </w:divBdr>
    </w:div>
    <w:div w:id="1007564654">
      <w:marLeft w:val="480"/>
      <w:marRight w:val="0"/>
      <w:marTop w:val="0"/>
      <w:marBottom w:val="0"/>
      <w:divBdr>
        <w:top w:val="none" w:sz="0" w:space="0" w:color="auto"/>
        <w:left w:val="none" w:sz="0" w:space="0" w:color="auto"/>
        <w:bottom w:val="none" w:sz="0" w:space="0" w:color="auto"/>
        <w:right w:val="none" w:sz="0" w:space="0" w:color="auto"/>
      </w:divBdr>
    </w:div>
    <w:div w:id="1007756629">
      <w:marLeft w:val="480"/>
      <w:marRight w:val="0"/>
      <w:marTop w:val="0"/>
      <w:marBottom w:val="0"/>
      <w:divBdr>
        <w:top w:val="none" w:sz="0" w:space="0" w:color="auto"/>
        <w:left w:val="none" w:sz="0" w:space="0" w:color="auto"/>
        <w:bottom w:val="none" w:sz="0" w:space="0" w:color="auto"/>
        <w:right w:val="none" w:sz="0" w:space="0" w:color="auto"/>
      </w:divBdr>
    </w:div>
    <w:div w:id="1007904043">
      <w:marLeft w:val="480"/>
      <w:marRight w:val="0"/>
      <w:marTop w:val="0"/>
      <w:marBottom w:val="0"/>
      <w:divBdr>
        <w:top w:val="none" w:sz="0" w:space="0" w:color="auto"/>
        <w:left w:val="none" w:sz="0" w:space="0" w:color="auto"/>
        <w:bottom w:val="none" w:sz="0" w:space="0" w:color="auto"/>
        <w:right w:val="none" w:sz="0" w:space="0" w:color="auto"/>
      </w:divBdr>
    </w:div>
    <w:div w:id="1008099556">
      <w:marLeft w:val="480"/>
      <w:marRight w:val="0"/>
      <w:marTop w:val="0"/>
      <w:marBottom w:val="0"/>
      <w:divBdr>
        <w:top w:val="none" w:sz="0" w:space="0" w:color="auto"/>
        <w:left w:val="none" w:sz="0" w:space="0" w:color="auto"/>
        <w:bottom w:val="none" w:sz="0" w:space="0" w:color="auto"/>
        <w:right w:val="none" w:sz="0" w:space="0" w:color="auto"/>
      </w:divBdr>
    </w:div>
    <w:div w:id="1008142268">
      <w:bodyDiv w:val="1"/>
      <w:marLeft w:val="0"/>
      <w:marRight w:val="0"/>
      <w:marTop w:val="0"/>
      <w:marBottom w:val="0"/>
      <w:divBdr>
        <w:top w:val="none" w:sz="0" w:space="0" w:color="auto"/>
        <w:left w:val="none" w:sz="0" w:space="0" w:color="auto"/>
        <w:bottom w:val="none" w:sz="0" w:space="0" w:color="auto"/>
        <w:right w:val="none" w:sz="0" w:space="0" w:color="auto"/>
      </w:divBdr>
      <w:divsChild>
        <w:div w:id="164787368">
          <w:marLeft w:val="480"/>
          <w:marRight w:val="0"/>
          <w:marTop w:val="0"/>
          <w:marBottom w:val="0"/>
          <w:divBdr>
            <w:top w:val="none" w:sz="0" w:space="0" w:color="auto"/>
            <w:left w:val="none" w:sz="0" w:space="0" w:color="auto"/>
            <w:bottom w:val="none" w:sz="0" w:space="0" w:color="auto"/>
            <w:right w:val="none" w:sz="0" w:space="0" w:color="auto"/>
          </w:divBdr>
        </w:div>
        <w:div w:id="1345785749">
          <w:marLeft w:val="480"/>
          <w:marRight w:val="0"/>
          <w:marTop w:val="0"/>
          <w:marBottom w:val="0"/>
          <w:divBdr>
            <w:top w:val="none" w:sz="0" w:space="0" w:color="auto"/>
            <w:left w:val="none" w:sz="0" w:space="0" w:color="auto"/>
            <w:bottom w:val="none" w:sz="0" w:space="0" w:color="auto"/>
            <w:right w:val="none" w:sz="0" w:space="0" w:color="auto"/>
          </w:divBdr>
        </w:div>
        <w:div w:id="1076709996">
          <w:marLeft w:val="480"/>
          <w:marRight w:val="0"/>
          <w:marTop w:val="0"/>
          <w:marBottom w:val="0"/>
          <w:divBdr>
            <w:top w:val="none" w:sz="0" w:space="0" w:color="auto"/>
            <w:left w:val="none" w:sz="0" w:space="0" w:color="auto"/>
            <w:bottom w:val="none" w:sz="0" w:space="0" w:color="auto"/>
            <w:right w:val="none" w:sz="0" w:space="0" w:color="auto"/>
          </w:divBdr>
        </w:div>
        <w:div w:id="1269237463">
          <w:marLeft w:val="480"/>
          <w:marRight w:val="0"/>
          <w:marTop w:val="0"/>
          <w:marBottom w:val="0"/>
          <w:divBdr>
            <w:top w:val="none" w:sz="0" w:space="0" w:color="auto"/>
            <w:left w:val="none" w:sz="0" w:space="0" w:color="auto"/>
            <w:bottom w:val="none" w:sz="0" w:space="0" w:color="auto"/>
            <w:right w:val="none" w:sz="0" w:space="0" w:color="auto"/>
          </w:divBdr>
        </w:div>
        <w:div w:id="1725063617">
          <w:marLeft w:val="480"/>
          <w:marRight w:val="0"/>
          <w:marTop w:val="0"/>
          <w:marBottom w:val="0"/>
          <w:divBdr>
            <w:top w:val="none" w:sz="0" w:space="0" w:color="auto"/>
            <w:left w:val="none" w:sz="0" w:space="0" w:color="auto"/>
            <w:bottom w:val="none" w:sz="0" w:space="0" w:color="auto"/>
            <w:right w:val="none" w:sz="0" w:space="0" w:color="auto"/>
          </w:divBdr>
        </w:div>
        <w:div w:id="2125418975">
          <w:marLeft w:val="480"/>
          <w:marRight w:val="0"/>
          <w:marTop w:val="0"/>
          <w:marBottom w:val="0"/>
          <w:divBdr>
            <w:top w:val="none" w:sz="0" w:space="0" w:color="auto"/>
            <w:left w:val="none" w:sz="0" w:space="0" w:color="auto"/>
            <w:bottom w:val="none" w:sz="0" w:space="0" w:color="auto"/>
            <w:right w:val="none" w:sz="0" w:space="0" w:color="auto"/>
          </w:divBdr>
        </w:div>
        <w:div w:id="26417362">
          <w:marLeft w:val="480"/>
          <w:marRight w:val="0"/>
          <w:marTop w:val="0"/>
          <w:marBottom w:val="0"/>
          <w:divBdr>
            <w:top w:val="none" w:sz="0" w:space="0" w:color="auto"/>
            <w:left w:val="none" w:sz="0" w:space="0" w:color="auto"/>
            <w:bottom w:val="none" w:sz="0" w:space="0" w:color="auto"/>
            <w:right w:val="none" w:sz="0" w:space="0" w:color="auto"/>
          </w:divBdr>
        </w:div>
        <w:div w:id="1487282439">
          <w:marLeft w:val="480"/>
          <w:marRight w:val="0"/>
          <w:marTop w:val="0"/>
          <w:marBottom w:val="0"/>
          <w:divBdr>
            <w:top w:val="none" w:sz="0" w:space="0" w:color="auto"/>
            <w:left w:val="none" w:sz="0" w:space="0" w:color="auto"/>
            <w:bottom w:val="none" w:sz="0" w:space="0" w:color="auto"/>
            <w:right w:val="none" w:sz="0" w:space="0" w:color="auto"/>
          </w:divBdr>
        </w:div>
        <w:div w:id="239609132">
          <w:marLeft w:val="480"/>
          <w:marRight w:val="0"/>
          <w:marTop w:val="0"/>
          <w:marBottom w:val="0"/>
          <w:divBdr>
            <w:top w:val="none" w:sz="0" w:space="0" w:color="auto"/>
            <w:left w:val="none" w:sz="0" w:space="0" w:color="auto"/>
            <w:bottom w:val="none" w:sz="0" w:space="0" w:color="auto"/>
            <w:right w:val="none" w:sz="0" w:space="0" w:color="auto"/>
          </w:divBdr>
        </w:div>
        <w:div w:id="116536175">
          <w:marLeft w:val="480"/>
          <w:marRight w:val="0"/>
          <w:marTop w:val="0"/>
          <w:marBottom w:val="0"/>
          <w:divBdr>
            <w:top w:val="none" w:sz="0" w:space="0" w:color="auto"/>
            <w:left w:val="none" w:sz="0" w:space="0" w:color="auto"/>
            <w:bottom w:val="none" w:sz="0" w:space="0" w:color="auto"/>
            <w:right w:val="none" w:sz="0" w:space="0" w:color="auto"/>
          </w:divBdr>
        </w:div>
        <w:div w:id="355732846">
          <w:marLeft w:val="480"/>
          <w:marRight w:val="0"/>
          <w:marTop w:val="0"/>
          <w:marBottom w:val="0"/>
          <w:divBdr>
            <w:top w:val="none" w:sz="0" w:space="0" w:color="auto"/>
            <w:left w:val="none" w:sz="0" w:space="0" w:color="auto"/>
            <w:bottom w:val="none" w:sz="0" w:space="0" w:color="auto"/>
            <w:right w:val="none" w:sz="0" w:space="0" w:color="auto"/>
          </w:divBdr>
        </w:div>
        <w:div w:id="10421546">
          <w:marLeft w:val="480"/>
          <w:marRight w:val="0"/>
          <w:marTop w:val="0"/>
          <w:marBottom w:val="0"/>
          <w:divBdr>
            <w:top w:val="none" w:sz="0" w:space="0" w:color="auto"/>
            <w:left w:val="none" w:sz="0" w:space="0" w:color="auto"/>
            <w:bottom w:val="none" w:sz="0" w:space="0" w:color="auto"/>
            <w:right w:val="none" w:sz="0" w:space="0" w:color="auto"/>
          </w:divBdr>
        </w:div>
        <w:div w:id="304745889">
          <w:marLeft w:val="480"/>
          <w:marRight w:val="0"/>
          <w:marTop w:val="0"/>
          <w:marBottom w:val="0"/>
          <w:divBdr>
            <w:top w:val="none" w:sz="0" w:space="0" w:color="auto"/>
            <w:left w:val="none" w:sz="0" w:space="0" w:color="auto"/>
            <w:bottom w:val="none" w:sz="0" w:space="0" w:color="auto"/>
            <w:right w:val="none" w:sz="0" w:space="0" w:color="auto"/>
          </w:divBdr>
        </w:div>
        <w:div w:id="318659637">
          <w:marLeft w:val="480"/>
          <w:marRight w:val="0"/>
          <w:marTop w:val="0"/>
          <w:marBottom w:val="0"/>
          <w:divBdr>
            <w:top w:val="none" w:sz="0" w:space="0" w:color="auto"/>
            <w:left w:val="none" w:sz="0" w:space="0" w:color="auto"/>
            <w:bottom w:val="none" w:sz="0" w:space="0" w:color="auto"/>
            <w:right w:val="none" w:sz="0" w:space="0" w:color="auto"/>
          </w:divBdr>
        </w:div>
        <w:div w:id="1368338350">
          <w:marLeft w:val="480"/>
          <w:marRight w:val="0"/>
          <w:marTop w:val="0"/>
          <w:marBottom w:val="0"/>
          <w:divBdr>
            <w:top w:val="none" w:sz="0" w:space="0" w:color="auto"/>
            <w:left w:val="none" w:sz="0" w:space="0" w:color="auto"/>
            <w:bottom w:val="none" w:sz="0" w:space="0" w:color="auto"/>
            <w:right w:val="none" w:sz="0" w:space="0" w:color="auto"/>
          </w:divBdr>
        </w:div>
        <w:div w:id="109904531">
          <w:marLeft w:val="480"/>
          <w:marRight w:val="0"/>
          <w:marTop w:val="0"/>
          <w:marBottom w:val="0"/>
          <w:divBdr>
            <w:top w:val="none" w:sz="0" w:space="0" w:color="auto"/>
            <w:left w:val="none" w:sz="0" w:space="0" w:color="auto"/>
            <w:bottom w:val="none" w:sz="0" w:space="0" w:color="auto"/>
            <w:right w:val="none" w:sz="0" w:space="0" w:color="auto"/>
          </w:divBdr>
        </w:div>
        <w:div w:id="1161584720">
          <w:marLeft w:val="480"/>
          <w:marRight w:val="0"/>
          <w:marTop w:val="0"/>
          <w:marBottom w:val="0"/>
          <w:divBdr>
            <w:top w:val="none" w:sz="0" w:space="0" w:color="auto"/>
            <w:left w:val="none" w:sz="0" w:space="0" w:color="auto"/>
            <w:bottom w:val="none" w:sz="0" w:space="0" w:color="auto"/>
            <w:right w:val="none" w:sz="0" w:space="0" w:color="auto"/>
          </w:divBdr>
        </w:div>
        <w:div w:id="101927063">
          <w:marLeft w:val="480"/>
          <w:marRight w:val="0"/>
          <w:marTop w:val="0"/>
          <w:marBottom w:val="0"/>
          <w:divBdr>
            <w:top w:val="none" w:sz="0" w:space="0" w:color="auto"/>
            <w:left w:val="none" w:sz="0" w:space="0" w:color="auto"/>
            <w:bottom w:val="none" w:sz="0" w:space="0" w:color="auto"/>
            <w:right w:val="none" w:sz="0" w:space="0" w:color="auto"/>
          </w:divBdr>
        </w:div>
        <w:div w:id="1628778892">
          <w:marLeft w:val="480"/>
          <w:marRight w:val="0"/>
          <w:marTop w:val="0"/>
          <w:marBottom w:val="0"/>
          <w:divBdr>
            <w:top w:val="none" w:sz="0" w:space="0" w:color="auto"/>
            <w:left w:val="none" w:sz="0" w:space="0" w:color="auto"/>
            <w:bottom w:val="none" w:sz="0" w:space="0" w:color="auto"/>
            <w:right w:val="none" w:sz="0" w:space="0" w:color="auto"/>
          </w:divBdr>
        </w:div>
        <w:div w:id="1960142171">
          <w:marLeft w:val="480"/>
          <w:marRight w:val="0"/>
          <w:marTop w:val="0"/>
          <w:marBottom w:val="0"/>
          <w:divBdr>
            <w:top w:val="none" w:sz="0" w:space="0" w:color="auto"/>
            <w:left w:val="none" w:sz="0" w:space="0" w:color="auto"/>
            <w:bottom w:val="none" w:sz="0" w:space="0" w:color="auto"/>
            <w:right w:val="none" w:sz="0" w:space="0" w:color="auto"/>
          </w:divBdr>
        </w:div>
        <w:div w:id="481508162">
          <w:marLeft w:val="480"/>
          <w:marRight w:val="0"/>
          <w:marTop w:val="0"/>
          <w:marBottom w:val="0"/>
          <w:divBdr>
            <w:top w:val="none" w:sz="0" w:space="0" w:color="auto"/>
            <w:left w:val="none" w:sz="0" w:space="0" w:color="auto"/>
            <w:bottom w:val="none" w:sz="0" w:space="0" w:color="auto"/>
            <w:right w:val="none" w:sz="0" w:space="0" w:color="auto"/>
          </w:divBdr>
        </w:div>
        <w:div w:id="1556971397">
          <w:marLeft w:val="480"/>
          <w:marRight w:val="0"/>
          <w:marTop w:val="0"/>
          <w:marBottom w:val="0"/>
          <w:divBdr>
            <w:top w:val="none" w:sz="0" w:space="0" w:color="auto"/>
            <w:left w:val="none" w:sz="0" w:space="0" w:color="auto"/>
            <w:bottom w:val="none" w:sz="0" w:space="0" w:color="auto"/>
            <w:right w:val="none" w:sz="0" w:space="0" w:color="auto"/>
          </w:divBdr>
        </w:div>
        <w:div w:id="1505165592">
          <w:marLeft w:val="480"/>
          <w:marRight w:val="0"/>
          <w:marTop w:val="0"/>
          <w:marBottom w:val="0"/>
          <w:divBdr>
            <w:top w:val="none" w:sz="0" w:space="0" w:color="auto"/>
            <w:left w:val="none" w:sz="0" w:space="0" w:color="auto"/>
            <w:bottom w:val="none" w:sz="0" w:space="0" w:color="auto"/>
            <w:right w:val="none" w:sz="0" w:space="0" w:color="auto"/>
          </w:divBdr>
        </w:div>
        <w:div w:id="1423725452">
          <w:marLeft w:val="480"/>
          <w:marRight w:val="0"/>
          <w:marTop w:val="0"/>
          <w:marBottom w:val="0"/>
          <w:divBdr>
            <w:top w:val="none" w:sz="0" w:space="0" w:color="auto"/>
            <w:left w:val="none" w:sz="0" w:space="0" w:color="auto"/>
            <w:bottom w:val="none" w:sz="0" w:space="0" w:color="auto"/>
            <w:right w:val="none" w:sz="0" w:space="0" w:color="auto"/>
          </w:divBdr>
        </w:div>
        <w:div w:id="1459956580">
          <w:marLeft w:val="480"/>
          <w:marRight w:val="0"/>
          <w:marTop w:val="0"/>
          <w:marBottom w:val="0"/>
          <w:divBdr>
            <w:top w:val="none" w:sz="0" w:space="0" w:color="auto"/>
            <w:left w:val="none" w:sz="0" w:space="0" w:color="auto"/>
            <w:bottom w:val="none" w:sz="0" w:space="0" w:color="auto"/>
            <w:right w:val="none" w:sz="0" w:space="0" w:color="auto"/>
          </w:divBdr>
        </w:div>
        <w:div w:id="60106752">
          <w:marLeft w:val="480"/>
          <w:marRight w:val="0"/>
          <w:marTop w:val="0"/>
          <w:marBottom w:val="0"/>
          <w:divBdr>
            <w:top w:val="none" w:sz="0" w:space="0" w:color="auto"/>
            <w:left w:val="none" w:sz="0" w:space="0" w:color="auto"/>
            <w:bottom w:val="none" w:sz="0" w:space="0" w:color="auto"/>
            <w:right w:val="none" w:sz="0" w:space="0" w:color="auto"/>
          </w:divBdr>
        </w:div>
        <w:div w:id="672075227">
          <w:marLeft w:val="480"/>
          <w:marRight w:val="0"/>
          <w:marTop w:val="0"/>
          <w:marBottom w:val="0"/>
          <w:divBdr>
            <w:top w:val="none" w:sz="0" w:space="0" w:color="auto"/>
            <w:left w:val="none" w:sz="0" w:space="0" w:color="auto"/>
            <w:bottom w:val="none" w:sz="0" w:space="0" w:color="auto"/>
            <w:right w:val="none" w:sz="0" w:space="0" w:color="auto"/>
          </w:divBdr>
        </w:div>
        <w:div w:id="1236355636">
          <w:marLeft w:val="480"/>
          <w:marRight w:val="0"/>
          <w:marTop w:val="0"/>
          <w:marBottom w:val="0"/>
          <w:divBdr>
            <w:top w:val="none" w:sz="0" w:space="0" w:color="auto"/>
            <w:left w:val="none" w:sz="0" w:space="0" w:color="auto"/>
            <w:bottom w:val="none" w:sz="0" w:space="0" w:color="auto"/>
            <w:right w:val="none" w:sz="0" w:space="0" w:color="auto"/>
          </w:divBdr>
        </w:div>
        <w:div w:id="547184360">
          <w:marLeft w:val="480"/>
          <w:marRight w:val="0"/>
          <w:marTop w:val="0"/>
          <w:marBottom w:val="0"/>
          <w:divBdr>
            <w:top w:val="none" w:sz="0" w:space="0" w:color="auto"/>
            <w:left w:val="none" w:sz="0" w:space="0" w:color="auto"/>
            <w:bottom w:val="none" w:sz="0" w:space="0" w:color="auto"/>
            <w:right w:val="none" w:sz="0" w:space="0" w:color="auto"/>
          </w:divBdr>
        </w:div>
        <w:div w:id="1513297595">
          <w:marLeft w:val="480"/>
          <w:marRight w:val="0"/>
          <w:marTop w:val="0"/>
          <w:marBottom w:val="0"/>
          <w:divBdr>
            <w:top w:val="none" w:sz="0" w:space="0" w:color="auto"/>
            <w:left w:val="none" w:sz="0" w:space="0" w:color="auto"/>
            <w:bottom w:val="none" w:sz="0" w:space="0" w:color="auto"/>
            <w:right w:val="none" w:sz="0" w:space="0" w:color="auto"/>
          </w:divBdr>
        </w:div>
        <w:div w:id="578829441">
          <w:marLeft w:val="480"/>
          <w:marRight w:val="0"/>
          <w:marTop w:val="0"/>
          <w:marBottom w:val="0"/>
          <w:divBdr>
            <w:top w:val="none" w:sz="0" w:space="0" w:color="auto"/>
            <w:left w:val="none" w:sz="0" w:space="0" w:color="auto"/>
            <w:bottom w:val="none" w:sz="0" w:space="0" w:color="auto"/>
            <w:right w:val="none" w:sz="0" w:space="0" w:color="auto"/>
          </w:divBdr>
        </w:div>
        <w:div w:id="243032326">
          <w:marLeft w:val="480"/>
          <w:marRight w:val="0"/>
          <w:marTop w:val="0"/>
          <w:marBottom w:val="0"/>
          <w:divBdr>
            <w:top w:val="none" w:sz="0" w:space="0" w:color="auto"/>
            <w:left w:val="none" w:sz="0" w:space="0" w:color="auto"/>
            <w:bottom w:val="none" w:sz="0" w:space="0" w:color="auto"/>
            <w:right w:val="none" w:sz="0" w:space="0" w:color="auto"/>
          </w:divBdr>
        </w:div>
        <w:div w:id="81949841">
          <w:marLeft w:val="480"/>
          <w:marRight w:val="0"/>
          <w:marTop w:val="0"/>
          <w:marBottom w:val="0"/>
          <w:divBdr>
            <w:top w:val="none" w:sz="0" w:space="0" w:color="auto"/>
            <w:left w:val="none" w:sz="0" w:space="0" w:color="auto"/>
            <w:bottom w:val="none" w:sz="0" w:space="0" w:color="auto"/>
            <w:right w:val="none" w:sz="0" w:space="0" w:color="auto"/>
          </w:divBdr>
        </w:div>
        <w:div w:id="1130321906">
          <w:marLeft w:val="480"/>
          <w:marRight w:val="0"/>
          <w:marTop w:val="0"/>
          <w:marBottom w:val="0"/>
          <w:divBdr>
            <w:top w:val="none" w:sz="0" w:space="0" w:color="auto"/>
            <w:left w:val="none" w:sz="0" w:space="0" w:color="auto"/>
            <w:bottom w:val="none" w:sz="0" w:space="0" w:color="auto"/>
            <w:right w:val="none" w:sz="0" w:space="0" w:color="auto"/>
          </w:divBdr>
        </w:div>
        <w:div w:id="1430855876">
          <w:marLeft w:val="480"/>
          <w:marRight w:val="0"/>
          <w:marTop w:val="0"/>
          <w:marBottom w:val="0"/>
          <w:divBdr>
            <w:top w:val="none" w:sz="0" w:space="0" w:color="auto"/>
            <w:left w:val="none" w:sz="0" w:space="0" w:color="auto"/>
            <w:bottom w:val="none" w:sz="0" w:space="0" w:color="auto"/>
            <w:right w:val="none" w:sz="0" w:space="0" w:color="auto"/>
          </w:divBdr>
        </w:div>
        <w:div w:id="787041999">
          <w:marLeft w:val="480"/>
          <w:marRight w:val="0"/>
          <w:marTop w:val="0"/>
          <w:marBottom w:val="0"/>
          <w:divBdr>
            <w:top w:val="none" w:sz="0" w:space="0" w:color="auto"/>
            <w:left w:val="none" w:sz="0" w:space="0" w:color="auto"/>
            <w:bottom w:val="none" w:sz="0" w:space="0" w:color="auto"/>
            <w:right w:val="none" w:sz="0" w:space="0" w:color="auto"/>
          </w:divBdr>
        </w:div>
        <w:div w:id="427047830">
          <w:marLeft w:val="480"/>
          <w:marRight w:val="0"/>
          <w:marTop w:val="0"/>
          <w:marBottom w:val="0"/>
          <w:divBdr>
            <w:top w:val="none" w:sz="0" w:space="0" w:color="auto"/>
            <w:left w:val="none" w:sz="0" w:space="0" w:color="auto"/>
            <w:bottom w:val="none" w:sz="0" w:space="0" w:color="auto"/>
            <w:right w:val="none" w:sz="0" w:space="0" w:color="auto"/>
          </w:divBdr>
        </w:div>
        <w:div w:id="312876384">
          <w:marLeft w:val="480"/>
          <w:marRight w:val="0"/>
          <w:marTop w:val="0"/>
          <w:marBottom w:val="0"/>
          <w:divBdr>
            <w:top w:val="none" w:sz="0" w:space="0" w:color="auto"/>
            <w:left w:val="none" w:sz="0" w:space="0" w:color="auto"/>
            <w:bottom w:val="none" w:sz="0" w:space="0" w:color="auto"/>
            <w:right w:val="none" w:sz="0" w:space="0" w:color="auto"/>
          </w:divBdr>
        </w:div>
        <w:div w:id="1384676114">
          <w:marLeft w:val="480"/>
          <w:marRight w:val="0"/>
          <w:marTop w:val="0"/>
          <w:marBottom w:val="0"/>
          <w:divBdr>
            <w:top w:val="none" w:sz="0" w:space="0" w:color="auto"/>
            <w:left w:val="none" w:sz="0" w:space="0" w:color="auto"/>
            <w:bottom w:val="none" w:sz="0" w:space="0" w:color="auto"/>
            <w:right w:val="none" w:sz="0" w:space="0" w:color="auto"/>
          </w:divBdr>
        </w:div>
        <w:div w:id="611666422">
          <w:marLeft w:val="480"/>
          <w:marRight w:val="0"/>
          <w:marTop w:val="0"/>
          <w:marBottom w:val="0"/>
          <w:divBdr>
            <w:top w:val="none" w:sz="0" w:space="0" w:color="auto"/>
            <w:left w:val="none" w:sz="0" w:space="0" w:color="auto"/>
            <w:bottom w:val="none" w:sz="0" w:space="0" w:color="auto"/>
            <w:right w:val="none" w:sz="0" w:space="0" w:color="auto"/>
          </w:divBdr>
        </w:div>
        <w:div w:id="1357273074">
          <w:marLeft w:val="480"/>
          <w:marRight w:val="0"/>
          <w:marTop w:val="0"/>
          <w:marBottom w:val="0"/>
          <w:divBdr>
            <w:top w:val="none" w:sz="0" w:space="0" w:color="auto"/>
            <w:left w:val="none" w:sz="0" w:space="0" w:color="auto"/>
            <w:bottom w:val="none" w:sz="0" w:space="0" w:color="auto"/>
            <w:right w:val="none" w:sz="0" w:space="0" w:color="auto"/>
          </w:divBdr>
        </w:div>
        <w:div w:id="24912890">
          <w:marLeft w:val="480"/>
          <w:marRight w:val="0"/>
          <w:marTop w:val="0"/>
          <w:marBottom w:val="0"/>
          <w:divBdr>
            <w:top w:val="none" w:sz="0" w:space="0" w:color="auto"/>
            <w:left w:val="none" w:sz="0" w:space="0" w:color="auto"/>
            <w:bottom w:val="none" w:sz="0" w:space="0" w:color="auto"/>
            <w:right w:val="none" w:sz="0" w:space="0" w:color="auto"/>
          </w:divBdr>
        </w:div>
        <w:div w:id="157767766">
          <w:marLeft w:val="480"/>
          <w:marRight w:val="0"/>
          <w:marTop w:val="0"/>
          <w:marBottom w:val="0"/>
          <w:divBdr>
            <w:top w:val="none" w:sz="0" w:space="0" w:color="auto"/>
            <w:left w:val="none" w:sz="0" w:space="0" w:color="auto"/>
            <w:bottom w:val="none" w:sz="0" w:space="0" w:color="auto"/>
            <w:right w:val="none" w:sz="0" w:space="0" w:color="auto"/>
          </w:divBdr>
        </w:div>
        <w:div w:id="1733036365">
          <w:marLeft w:val="480"/>
          <w:marRight w:val="0"/>
          <w:marTop w:val="0"/>
          <w:marBottom w:val="0"/>
          <w:divBdr>
            <w:top w:val="none" w:sz="0" w:space="0" w:color="auto"/>
            <w:left w:val="none" w:sz="0" w:space="0" w:color="auto"/>
            <w:bottom w:val="none" w:sz="0" w:space="0" w:color="auto"/>
            <w:right w:val="none" w:sz="0" w:space="0" w:color="auto"/>
          </w:divBdr>
        </w:div>
        <w:div w:id="1225992755">
          <w:marLeft w:val="480"/>
          <w:marRight w:val="0"/>
          <w:marTop w:val="0"/>
          <w:marBottom w:val="0"/>
          <w:divBdr>
            <w:top w:val="none" w:sz="0" w:space="0" w:color="auto"/>
            <w:left w:val="none" w:sz="0" w:space="0" w:color="auto"/>
            <w:bottom w:val="none" w:sz="0" w:space="0" w:color="auto"/>
            <w:right w:val="none" w:sz="0" w:space="0" w:color="auto"/>
          </w:divBdr>
        </w:div>
        <w:div w:id="58335137">
          <w:marLeft w:val="480"/>
          <w:marRight w:val="0"/>
          <w:marTop w:val="0"/>
          <w:marBottom w:val="0"/>
          <w:divBdr>
            <w:top w:val="none" w:sz="0" w:space="0" w:color="auto"/>
            <w:left w:val="none" w:sz="0" w:space="0" w:color="auto"/>
            <w:bottom w:val="none" w:sz="0" w:space="0" w:color="auto"/>
            <w:right w:val="none" w:sz="0" w:space="0" w:color="auto"/>
          </w:divBdr>
        </w:div>
        <w:div w:id="238516034">
          <w:marLeft w:val="480"/>
          <w:marRight w:val="0"/>
          <w:marTop w:val="0"/>
          <w:marBottom w:val="0"/>
          <w:divBdr>
            <w:top w:val="none" w:sz="0" w:space="0" w:color="auto"/>
            <w:left w:val="none" w:sz="0" w:space="0" w:color="auto"/>
            <w:bottom w:val="none" w:sz="0" w:space="0" w:color="auto"/>
            <w:right w:val="none" w:sz="0" w:space="0" w:color="auto"/>
          </w:divBdr>
        </w:div>
        <w:div w:id="1146315863">
          <w:marLeft w:val="480"/>
          <w:marRight w:val="0"/>
          <w:marTop w:val="0"/>
          <w:marBottom w:val="0"/>
          <w:divBdr>
            <w:top w:val="none" w:sz="0" w:space="0" w:color="auto"/>
            <w:left w:val="none" w:sz="0" w:space="0" w:color="auto"/>
            <w:bottom w:val="none" w:sz="0" w:space="0" w:color="auto"/>
            <w:right w:val="none" w:sz="0" w:space="0" w:color="auto"/>
          </w:divBdr>
        </w:div>
        <w:div w:id="238373772">
          <w:marLeft w:val="480"/>
          <w:marRight w:val="0"/>
          <w:marTop w:val="0"/>
          <w:marBottom w:val="0"/>
          <w:divBdr>
            <w:top w:val="none" w:sz="0" w:space="0" w:color="auto"/>
            <w:left w:val="none" w:sz="0" w:space="0" w:color="auto"/>
            <w:bottom w:val="none" w:sz="0" w:space="0" w:color="auto"/>
            <w:right w:val="none" w:sz="0" w:space="0" w:color="auto"/>
          </w:divBdr>
        </w:div>
        <w:div w:id="240680189">
          <w:marLeft w:val="480"/>
          <w:marRight w:val="0"/>
          <w:marTop w:val="0"/>
          <w:marBottom w:val="0"/>
          <w:divBdr>
            <w:top w:val="none" w:sz="0" w:space="0" w:color="auto"/>
            <w:left w:val="none" w:sz="0" w:space="0" w:color="auto"/>
            <w:bottom w:val="none" w:sz="0" w:space="0" w:color="auto"/>
            <w:right w:val="none" w:sz="0" w:space="0" w:color="auto"/>
          </w:divBdr>
        </w:div>
        <w:div w:id="1656257410">
          <w:marLeft w:val="480"/>
          <w:marRight w:val="0"/>
          <w:marTop w:val="0"/>
          <w:marBottom w:val="0"/>
          <w:divBdr>
            <w:top w:val="none" w:sz="0" w:space="0" w:color="auto"/>
            <w:left w:val="none" w:sz="0" w:space="0" w:color="auto"/>
            <w:bottom w:val="none" w:sz="0" w:space="0" w:color="auto"/>
            <w:right w:val="none" w:sz="0" w:space="0" w:color="auto"/>
          </w:divBdr>
        </w:div>
        <w:div w:id="74252809">
          <w:marLeft w:val="480"/>
          <w:marRight w:val="0"/>
          <w:marTop w:val="0"/>
          <w:marBottom w:val="0"/>
          <w:divBdr>
            <w:top w:val="none" w:sz="0" w:space="0" w:color="auto"/>
            <w:left w:val="none" w:sz="0" w:space="0" w:color="auto"/>
            <w:bottom w:val="none" w:sz="0" w:space="0" w:color="auto"/>
            <w:right w:val="none" w:sz="0" w:space="0" w:color="auto"/>
          </w:divBdr>
        </w:div>
        <w:div w:id="930311314">
          <w:marLeft w:val="480"/>
          <w:marRight w:val="0"/>
          <w:marTop w:val="0"/>
          <w:marBottom w:val="0"/>
          <w:divBdr>
            <w:top w:val="none" w:sz="0" w:space="0" w:color="auto"/>
            <w:left w:val="none" w:sz="0" w:space="0" w:color="auto"/>
            <w:bottom w:val="none" w:sz="0" w:space="0" w:color="auto"/>
            <w:right w:val="none" w:sz="0" w:space="0" w:color="auto"/>
          </w:divBdr>
        </w:div>
        <w:div w:id="612635288">
          <w:marLeft w:val="480"/>
          <w:marRight w:val="0"/>
          <w:marTop w:val="0"/>
          <w:marBottom w:val="0"/>
          <w:divBdr>
            <w:top w:val="none" w:sz="0" w:space="0" w:color="auto"/>
            <w:left w:val="none" w:sz="0" w:space="0" w:color="auto"/>
            <w:bottom w:val="none" w:sz="0" w:space="0" w:color="auto"/>
            <w:right w:val="none" w:sz="0" w:space="0" w:color="auto"/>
          </w:divBdr>
        </w:div>
        <w:div w:id="1218859909">
          <w:marLeft w:val="480"/>
          <w:marRight w:val="0"/>
          <w:marTop w:val="0"/>
          <w:marBottom w:val="0"/>
          <w:divBdr>
            <w:top w:val="none" w:sz="0" w:space="0" w:color="auto"/>
            <w:left w:val="none" w:sz="0" w:space="0" w:color="auto"/>
            <w:bottom w:val="none" w:sz="0" w:space="0" w:color="auto"/>
            <w:right w:val="none" w:sz="0" w:space="0" w:color="auto"/>
          </w:divBdr>
        </w:div>
        <w:div w:id="165675945">
          <w:marLeft w:val="480"/>
          <w:marRight w:val="0"/>
          <w:marTop w:val="0"/>
          <w:marBottom w:val="0"/>
          <w:divBdr>
            <w:top w:val="none" w:sz="0" w:space="0" w:color="auto"/>
            <w:left w:val="none" w:sz="0" w:space="0" w:color="auto"/>
            <w:bottom w:val="none" w:sz="0" w:space="0" w:color="auto"/>
            <w:right w:val="none" w:sz="0" w:space="0" w:color="auto"/>
          </w:divBdr>
        </w:div>
        <w:div w:id="8796449">
          <w:marLeft w:val="480"/>
          <w:marRight w:val="0"/>
          <w:marTop w:val="0"/>
          <w:marBottom w:val="0"/>
          <w:divBdr>
            <w:top w:val="none" w:sz="0" w:space="0" w:color="auto"/>
            <w:left w:val="none" w:sz="0" w:space="0" w:color="auto"/>
            <w:bottom w:val="none" w:sz="0" w:space="0" w:color="auto"/>
            <w:right w:val="none" w:sz="0" w:space="0" w:color="auto"/>
          </w:divBdr>
        </w:div>
        <w:div w:id="1534540267">
          <w:marLeft w:val="480"/>
          <w:marRight w:val="0"/>
          <w:marTop w:val="0"/>
          <w:marBottom w:val="0"/>
          <w:divBdr>
            <w:top w:val="none" w:sz="0" w:space="0" w:color="auto"/>
            <w:left w:val="none" w:sz="0" w:space="0" w:color="auto"/>
            <w:bottom w:val="none" w:sz="0" w:space="0" w:color="auto"/>
            <w:right w:val="none" w:sz="0" w:space="0" w:color="auto"/>
          </w:divBdr>
        </w:div>
        <w:div w:id="1662536425">
          <w:marLeft w:val="480"/>
          <w:marRight w:val="0"/>
          <w:marTop w:val="0"/>
          <w:marBottom w:val="0"/>
          <w:divBdr>
            <w:top w:val="none" w:sz="0" w:space="0" w:color="auto"/>
            <w:left w:val="none" w:sz="0" w:space="0" w:color="auto"/>
            <w:bottom w:val="none" w:sz="0" w:space="0" w:color="auto"/>
            <w:right w:val="none" w:sz="0" w:space="0" w:color="auto"/>
          </w:divBdr>
        </w:div>
        <w:div w:id="1049450220">
          <w:marLeft w:val="480"/>
          <w:marRight w:val="0"/>
          <w:marTop w:val="0"/>
          <w:marBottom w:val="0"/>
          <w:divBdr>
            <w:top w:val="none" w:sz="0" w:space="0" w:color="auto"/>
            <w:left w:val="none" w:sz="0" w:space="0" w:color="auto"/>
            <w:bottom w:val="none" w:sz="0" w:space="0" w:color="auto"/>
            <w:right w:val="none" w:sz="0" w:space="0" w:color="auto"/>
          </w:divBdr>
        </w:div>
        <w:div w:id="977614742">
          <w:marLeft w:val="480"/>
          <w:marRight w:val="0"/>
          <w:marTop w:val="0"/>
          <w:marBottom w:val="0"/>
          <w:divBdr>
            <w:top w:val="none" w:sz="0" w:space="0" w:color="auto"/>
            <w:left w:val="none" w:sz="0" w:space="0" w:color="auto"/>
            <w:bottom w:val="none" w:sz="0" w:space="0" w:color="auto"/>
            <w:right w:val="none" w:sz="0" w:space="0" w:color="auto"/>
          </w:divBdr>
        </w:div>
        <w:div w:id="1918399224">
          <w:marLeft w:val="480"/>
          <w:marRight w:val="0"/>
          <w:marTop w:val="0"/>
          <w:marBottom w:val="0"/>
          <w:divBdr>
            <w:top w:val="none" w:sz="0" w:space="0" w:color="auto"/>
            <w:left w:val="none" w:sz="0" w:space="0" w:color="auto"/>
            <w:bottom w:val="none" w:sz="0" w:space="0" w:color="auto"/>
            <w:right w:val="none" w:sz="0" w:space="0" w:color="auto"/>
          </w:divBdr>
        </w:div>
        <w:div w:id="651180548">
          <w:marLeft w:val="480"/>
          <w:marRight w:val="0"/>
          <w:marTop w:val="0"/>
          <w:marBottom w:val="0"/>
          <w:divBdr>
            <w:top w:val="none" w:sz="0" w:space="0" w:color="auto"/>
            <w:left w:val="none" w:sz="0" w:space="0" w:color="auto"/>
            <w:bottom w:val="none" w:sz="0" w:space="0" w:color="auto"/>
            <w:right w:val="none" w:sz="0" w:space="0" w:color="auto"/>
          </w:divBdr>
        </w:div>
        <w:div w:id="642584501">
          <w:marLeft w:val="480"/>
          <w:marRight w:val="0"/>
          <w:marTop w:val="0"/>
          <w:marBottom w:val="0"/>
          <w:divBdr>
            <w:top w:val="none" w:sz="0" w:space="0" w:color="auto"/>
            <w:left w:val="none" w:sz="0" w:space="0" w:color="auto"/>
            <w:bottom w:val="none" w:sz="0" w:space="0" w:color="auto"/>
            <w:right w:val="none" w:sz="0" w:space="0" w:color="auto"/>
          </w:divBdr>
        </w:div>
        <w:div w:id="828980040">
          <w:marLeft w:val="480"/>
          <w:marRight w:val="0"/>
          <w:marTop w:val="0"/>
          <w:marBottom w:val="0"/>
          <w:divBdr>
            <w:top w:val="none" w:sz="0" w:space="0" w:color="auto"/>
            <w:left w:val="none" w:sz="0" w:space="0" w:color="auto"/>
            <w:bottom w:val="none" w:sz="0" w:space="0" w:color="auto"/>
            <w:right w:val="none" w:sz="0" w:space="0" w:color="auto"/>
          </w:divBdr>
        </w:div>
        <w:div w:id="1937207541">
          <w:marLeft w:val="480"/>
          <w:marRight w:val="0"/>
          <w:marTop w:val="0"/>
          <w:marBottom w:val="0"/>
          <w:divBdr>
            <w:top w:val="none" w:sz="0" w:space="0" w:color="auto"/>
            <w:left w:val="none" w:sz="0" w:space="0" w:color="auto"/>
            <w:bottom w:val="none" w:sz="0" w:space="0" w:color="auto"/>
            <w:right w:val="none" w:sz="0" w:space="0" w:color="auto"/>
          </w:divBdr>
        </w:div>
        <w:div w:id="1549369268">
          <w:marLeft w:val="480"/>
          <w:marRight w:val="0"/>
          <w:marTop w:val="0"/>
          <w:marBottom w:val="0"/>
          <w:divBdr>
            <w:top w:val="none" w:sz="0" w:space="0" w:color="auto"/>
            <w:left w:val="none" w:sz="0" w:space="0" w:color="auto"/>
            <w:bottom w:val="none" w:sz="0" w:space="0" w:color="auto"/>
            <w:right w:val="none" w:sz="0" w:space="0" w:color="auto"/>
          </w:divBdr>
        </w:div>
        <w:div w:id="681737127">
          <w:marLeft w:val="480"/>
          <w:marRight w:val="0"/>
          <w:marTop w:val="0"/>
          <w:marBottom w:val="0"/>
          <w:divBdr>
            <w:top w:val="none" w:sz="0" w:space="0" w:color="auto"/>
            <w:left w:val="none" w:sz="0" w:space="0" w:color="auto"/>
            <w:bottom w:val="none" w:sz="0" w:space="0" w:color="auto"/>
            <w:right w:val="none" w:sz="0" w:space="0" w:color="auto"/>
          </w:divBdr>
        </w:div>
        <w:div w:id="1718313878">
          <w:marLeft w:val="480"/>
          <w:marRight w:val="0"/>
          <w:marTop w:val="0"/>
          <w:marBottom w:val="0"/>
          <w:divBdr>
            <w:top w:val="none" w:sz="0" w:space="0" w:color="auto"/>
            <w:left w:val="none" w:sz="0" w:space="0" w:color="auto"/>
            <w:bottom w:val="none" w:sz="0" w:space="0" w:color="auto"/>
            <w:right w:val="none" w:sz="0" w:space="0" w:color="auto"/>
          </w:divBdr>
        </w:div>
      </w:divsChild>
    </w:div>
    <w:div w:id="1008169771">
      <w:marLeft w:val="480"/>
      <w:marRight w:val="0"/>
      <w:marTop w:val="0"/>
      <w:marBottom w:val="0"/>
      <w:divBdr>
        <w:top w:val="none" w:sz="0" w:space="0" w:color="auto"/>
        <w:left w:val="none" w:sz="0" w:space="0" w:color="auto"/>
        <w:bottom w:val="none" w:sz="0" w:space="0" w:color="auto"/>
        <w:right w:val="none" w:sz="0" w:space="0" w:color="auto"/>
      </w:divBdr>
    </w:div>
    <w:div w:id="1008292496">
      <w:bodyDiv w:val="1"/>
      <w:marLeft w:val="0"/>
      <w:marRight w:val="0"/>
      <w:marTop w:val="0"/>
      <w:marBottom w:val="0"/>
      <w:divBdr>
        <w:top w:val="none" w:sz="0" w:space="0" w:color="auto"/>
        <w:left w:val="none" w:sz="0" w:space="0" w:color="auto"/>
        <w:bottom w:val="none" w:sz="0" w:space="0" w:color="auto"/>
        <w:right w:val="none" w:sz="0" w:space="0" w:color="auto"/>
      </w:divBdr>
      <w:divsChild>
        <w:div w:id="1177311640">
          <w:marLeft w:val="480"/>
          <w:marRight w:val="0"/>
          <w:marTop w:val="0"/>
          <w:marBottom w:val="0"/>
          <w:divBdr>
            <w:top w:val="none" w:sz="0" w:space="0" w:color="auto"/>
            <w:left w:val="none" w:sz="0" w:space="0" w:color="auto"/>
            <w:bottom w:val="none" w:sz="0" w:space="0" w:color="auto"/>
            <w:right w:val="none" w:sz="0" w:space="0" w:color="auto"/>
          </w:divBdr>
        </w:div>
        <w:div w:id="882787727">
          <w:marLeft w:val="480"/>
          <w:marRight w:val="0"/>
          <w:marTop w:val="0"/>
          <w:marBottom w:val="0"/>
          <w:divBdr>
            <w:top w:val="none" w:sz="0" w:space="0" w:color="auto"/>
            <w:left w:val="none" w:sz="0" w:space="0" w:color="auto"/>
            <w:bottom w:val="none" w:sz="0" w:space="0" w:color="auto"/>
            <w:right w:val="none" w:sz="0" w:space="0" w:color="auto"/>
          </w:divBdr>
        </w:div>
        <w:div w:id="2097438865">
          <w:marLeft w:val="480"/>
          <w:marRight w:val="0"/>
          <w:marTop w:val="0"/>
          <w:marBottom w:val="0"/>
          <w:divBdr>
            <w:top w:val="none" w:sz="0" w:space="0" w:color="auto"/>
            <w:left w:val="none" w:sz="0" w:space="0" w:color="auto"/>
            <w:bottom w:val="none" w:sz="0" w:space="0" w:color="auto"/>
            <w:right w:val="none" w:sz="0" w:space="0" w:color="auto"/>
          </w:divBdr>
        </w:div>
        <w:div w:id="1989825625">
          <w:marLeft w:val="480"/>
          <w:marRight w:val="0"/>
          <w:marTop w:val="0"/>
          <w:marBottom w:val="0"/>
          <w:divBdr>
            <w:top w:val="none" w:sz="0" w:space="0" w:color="auto"/>
            <w:left w:val="none" w:sz="0" w:space="0" w:color="auto"/>
            <w:bottom w:val="none" w:sz="0" w:space="0" w:color="auto"/>
            <w:right w:val="none" w:sz="0" w:space="0" w:color="auto"/>
          </w:divBdr>
        </w:div>
        <w:div w:id="1789353358">
          <w:marLeft w:val="480"/>
          <w:marRight w:val="0"/>
          <w:marTop w:val="0"/>
          <w:marBottom w:val="0"/>
          <w:divBdr>
            <w:top w:val="none" w:sz="0" w:space="0" w:color="auto"/>
            <w:left w:val="none" w:sz="0" w:space="0" w:color="auto"/>
            <w:bottom w:val="none" w:sz="0" w:space="0" w:color="auto"/>
            <w:right w:val="none" w:sz="0" w:space="0" w:color="auto"/>
          </w:divBdr>
        </w:div>
        <w:div w:id="1086804215">
          <w:marLeft w:val="480"/>
          <w:marRight w:val="0"/>
          <w:marTop w:val="0"/>
          <w:marBottom w:val="0"/>
          <w:divBdr>
            <w:top w:val="none" w:sz="0" w:space="0" w:color="auto"/>
            <w:left w:val="none" w:sz="0" w:space="0" w:color="auto"/>
            <w:bottom w:val="none" w:sz="0" w:space="0" w:color="auto"/>
            <w:right w:val="none" w:sz="0" w:space="0" w:color="auto"/>
          </w:divBdr>
        </w:div>
        <w:div w:id="124473146">
          <w:marLeft w:val="480"/>
          <w:marRight w:val="0"/>
          <w:marTop w:val="0"/>
          <w:marBottom w:val="0"/>
          <w:divBdr>
            <w:top w:val="none" w:sz="0" w:space="0" w:color="auto"/>
            <w:left w:val="none" w:sz="0" w:space="0" w:color="auto"/>
            <w:bottom w:val="none" w:sz="0" w:space="0" w:color="auto"/>
            <w:right w:val="none" w:sz="0" w:space="0" w:color="auto"/>
          </w:divBdr>
        </w:div>
        <w:div w:id="577398909">
          <w:marLeft w:val="480"/>
          <w:marRight w:val="0"/>
          <w:marTop w:val="0"/>
          <w:marBottom w:val="0"/>
          <w:divBdr>
            <w:top w:val="none" w:sz="0" w:space="0" w:color="auto"/>
            <w:left w:val="none" w:sz="0" w:space="0" w:color="auto"/>
            <w:bottom w:val="none" w:sz="0" w:space="0" w:color="auto"/>
            <w:right w:val="none" w:sz="0" w:space="0" w:color="auto"/>
          </w:divBdr>
        </w:div>
        <w:div w:id="533346860">
          <w:marLeft w:val="480"/>
          <w:marRight w:val="0"/>
          <w:marTop w:val="0"/>
          <w:marBottom w:val="0"/>
          <w:divBdr>
            <w:top w:val="none" w:sz="0" w:space="0" w:color="auto"/>
            <w:left w:val="none" w:sz="0" w:space="0" w:color="auto"/>
            <w:bottom w:val="none" w:sz="0" w:space="0" w:color="auto"/>
            <w:right w:val="none" w:sz="0" w:space="0" w:color="auto"/>
          </w:divBdr>
        </w:div>
        <w:div w:id="1530295212">
          <w:marLeft w:val="480"/>
          <w:marRight w:val="0"/>
          <w:marTop w:val="0"/>
          <w:marBottom w:val="0"/>
          <w:divBdr>
            <w:top w:val="none" w:sz="0" w:space="0" w:color="auto"/>
            <w:left w:val="none" w:sz="0" w:space="0" w:color="auto"/>
            <w:bottom w:val="none" w:sz="0" w:space="0" w:color="auto"/>
            <w:right w:val="none" w:sz="0" w:space="0" w:color="auto"/>
          </w:divBdr>
        </w:div>
        <w:div w:id="2103600643">
          <w:marLeft w:val="480"/>
          <w:marRight w:val="0"/>
          <w:marTop w:val="0"/>
          <w:marBottom w:val="0"/>
          <w:divBdr>
            <w:top w:val="none" w:sz="0" w:space="0" w:color="auto"/>
            <w:left w:val="none" w:sz="0" w:space="0" w:color="auto"/>
            <w:bottom w:val="none" w:sz="0" w:space="0" w:color="auto"/>
            <w:right w:val="none" w:sz="0" w:space="0" w:color="auto"/>
          </w:divBdr>
        </w:div>
        <w:div w:id="1453673657">
          <w:marLeft w:val="480"/>
          <w:marRight w:val="0"/>
          <w:marTop w:val="0"/>
          <w:marBottom w:val="0"/>
          <w:divBdr>
            <w:top w:val="none" w:sz="0" w:space="0" w:color="auto"/>
            <w:left w:val="none" w:sz="0" w:space="0" w:color="auto"/>
            <w:bottom w:val="none" w:sz="0" w:space="0" w:color="auto"/>
            <w:right w:val="none" w:sz="0" w:space="0" w:color="auto"/>
          </w:divBdr>
        </w:div>
        <w:div w:id="1040976164">
          <w:marLeft w:val="480"/>
          <w:marRight w:val="0"/>
          <w:marTop w:val="0"/>
          <w:marBottom w:val="0"/>
          <w:divBdr>
            <w:top w:val="none" w:sz="0" w:space="0" w:color="auto"/>
            <w:left w:val="none" w:sz="0" w:space="0" w:color="auto"/>
            <w:bottom w:val="none" w:sz="0" w:space="0" w:color="auto"/>
            <w:right w:val="none" w:sz="0" w:space="0" w:color="auto"/>
          </w:divBdr>
        </w:div>
        <w:div w:id="999650026">
          <w:marLeft w:val="480"/>
          <w:marRight w:val="0"/>
          <w:marTop w:val="0"/>
          <w:marBottom w:val="0"/>
          <w:divBdr>
            <w:top w:val="none" w:sz="0" w:space="0" w:color="auto"/>
            <w:left w:val="none" w:sz="0" w:space="0" w:color="auto"/>
            <w:bottom w:val="none" w:sz="0" w:space="0" w:color="auto"/>
            <w:right w:val="none" w:sz="0" w:space="0" w:color="auto"/>
          </w:divBdr>
        </w:div>
        <w:div w:id="2027436930">
          <w:marLeft w:val="480"/>
          <w:marRight w:val="0"/>
          <w:marTop w:val="0"/>
          <w:marBottom w:val="0"/>
          <w:divBdr>
            <w:top w:val="none" w:sz="0" w:space="0" w:color="auto"/>
            <w:left w:val="none" w:sz="0" w:space="0" w:color="auto"/>
            <w:bottom w:val="none" w:sz="0" w:space="0" w:color="auto"/>
            <w:right w:val="none" w:sz="0" w:space="0" w:color="auto"/>
          </w:divBdr>
        </w:div>
        <w:div w:id="1442065074">
          <w:marLeft w:val="480"/>
          <w:marRight w:val="0"/>
          <w:marTop w:val="0"/>
          <w:marBottom w:val="0"/>
          <w:divBdr>
            <w:top w:val="none" w:sz="0" w:space="0" w:color="auto"/>
            <w:left w:val="none" w:sz="0" w:space="0" w:color="auto"/>
            <w:bottom w:val="none" w:sz="0" w:space="0" w:color="auto"/>
            <w:right w:val="none" w:sz="0" w:space="0" w:color="auto"/>
          </w:divBdr>
        </w:div>
        <w:div w:id="1134373175">
          <w:marLeft w:val="480"/>
          <w:marRight w:val="0"/>
          <w:marTop w:val="0"/>
          <w:marBottom w:val="0"/>
          <w:divBdr>
            <w:top w:val="none" w:sz="0" w:space="0" w:color="auto"/>
            <w:left w:val="none" w:sz="0" w:space="0" w:color="auto"/>
            <w:bottom w:val="none" w:sz="0" w:space="0" w:color="auto"/>
            <w:right w:val="none" w:sz="0" w:space="0" w:color="auto"/>
          </w:divBdr>
        </w:div>
        <w:div w:id="331572599">
          <w:marLeft w:val="480"/>
          <w:marRight w:val="0"/>
          <w:marTop w:val="0"/>
          <w:marBottom w:val="0"/>
          <w:divBdr>
            <w:top w:val="none" w:sz="0" w:space="0" w:color="auto"/>
            <w:left w:val="none" w:sz="0" w:space="0" w:color="auto"/>
            <w:bottom w:val="none" w:sz="0" w:space="0" w:color="auto"/>
            <w:right w:val="none" w:sz="0" w:space="0" w:color="auto"/>
          </w:divBdr>
        </w:div>
        <w:div w:id="1044250822">
          <w:marLeft w:val="480"/>
          <w:marRight w:val="0"/>
          <w:marTop w:val="0"/>
          <w:marBottom w:val="0"/>
          <w:divBdr>
            <w:top w:val="none" w:sz="0" w:space="0" w:color="auto"/>
            <w:left w:val="none" w:sz="0" w:space="0" w:color="auto"/>
            <w:bottom w:val="none" w:sz="0" w:space="0" w:color="auto"/>
            <w:right w:val="none" w:sz="0" w:space="0" w:color="auto"/>
          </w:divBdr>
        </w:div>
        <w:div w:id="1352223776">
          <w:marLeft w:val="480"/>
          <w:marRight w:val="0"/>
          <w:marTop w:val="0"/>
          <w:marBottom w:val="0"/>
          <w:divBdr>
            <w:top w:val="none" w:sz="0" w:space="0" w:color="auto"/>
            <w:left w:val="none" w:sz="0" w:space="0" w:color="auto"/>
            <w:bottom w:val="none" w:sz="0" w:space="0" w:color="auto"/>
            <w:right w:val="none" w:sz="0" w:space="0" w:color="auto"/>
          </w:divBdr>
        </w:div>
        <w:div w:id="2105950614">
          <w:marLeft w:val="480"/>
          <w:marRight w:val="0"/>
          <w:marTop w:val="0"/>
          <w:marBottom w:val="0"/>
          <w:divBdr>
            <w:top w:val="none" w:sz="0" w:space="0" w:color="auto"/>
            <w:left w:val="none" w:sz="0" w:space="0" w:color="auto"/>
            <w:bottom w:val="none" w:sz="0" w:space="0" w:color="auto"/>
            <w:right w:val="none" w:sz="0" w:space="0" w:color="auto"/>
          </w:divBdr>
        </w:div>
        <w:div w:id="1531265033">
          <w:marLeft w:val="480"/>
          <w:marRight w:val="0"/>
          <w:marTop w:val="0"/>
          <w:marBottom w:val="0"/>
          <w:divBdr>
            <w:top w:val="none" w:sz="0" w:space="0" w:color="auto"/>
            <w:left w:val="none" w:sz="0" w:space="0" w:color="auto"/>
            <w:bottom w:val="none" w:sz="0" w:space="0" w:color="auto"/>
            <w:right w:val="none" w:sz="0" w:space="0" w:color="auto"/>
          </w:divBdr>
        </w:div>
        <w:div w:id="954948141">
          <w:marLeft w:val="480"/>
          <w:marRight w:val="0"/>
          <w:marTop w:val="0"/>
          <w:marBottom w:val="0"/>
          <w:divBdr>
            <w:top w:val="none" w:sz="0" w:space="0" w:color="auto"/>
            <w:left w:val="none" w:sz="0" w:space="0" w:color="auto"/>
            <w:bottom w:val="none" w:sz="0" w:space="0" w:color="auto"/>
            <w:right w:val="none" w:sz="0" w:space="0" w:color="auto"/>
          </w:divBdr>
        </w:div>
        <w:div w:id="328678004">
          <w:marLeft w:val="480"/>
          <w:marRight w:val="0"/>
          <w:marTop w:val="0"/>
          <w:marBottom w:val="0"/>
          <w:divBdr>
            <w:top w:val="none" w:sz="0" w:space="0" w:color="auto"/>
            <w:left w:val="none" w:sz="0" w:space="0" w:color="auto"/>
            <w:bottom w:val="none" w:sz="0" w:space="0" w:color="auto"/>
            <w:right w:val="none" w:sz="0" w:space="0" w:color="auto"/>
          </w:divBdr>
        </w:div>
        <w:div w:id="1291594976">
          <w:marLeft w:val="480"/>
          <w:marRight w:val="0"/>
          <w:marTop w:val="0"/>
          <w:marBottom w:val="0"/>
          <w:divBdr>
            <w:top w:val="none" w:sz="0" w:space="0" w:color="auto"/>
            <w:left w:val="none" w:sz="0" w:space="0" w:color="auto"/>
            <w:bottom w:val="none" w:sz="0" w:space="0" w:color="auto"/>
            <w:right w:val="none" w:sz="0" w:space="0" w:color="auto"/>
          </w:divBdr>
        </w:div>
        <w:div w:id="1821921729">
          <w:marLeft w:val="480"/>
          <w:marRight w:val="0"/>
          <w:marTop w:val="0"/>
          <w:marBottom w:val="0"/>
          <w:divBdr>
            <w:top w:val="none" w:sz="0" w:space="0" w:color="auto"/>
            <w:left w:val="none" w:sz="0" w:space="0" w:color="auto"/>
            <w:bottom w:val="none" w:sz="0" w:space="0" w:color="auto"/>
            <w:right w:val="none" w:sz="0" w:space="0" w:color="auto"/>
          </w:divBdr>
        </w:div>
        <w:div w:id="1682850178">
          <w:marLeft w:val="480"/>
          <w:marRight w:val="0"/>
          <w:marTop w:val="0"/>
          <w:marBottom w:val="0"/>
          <w:divBdr>
            <w:top w:val="none" w:sz="0" w:space="0" w:color="auto"/>
            <w:left w:val="none" w:sz="0" w:space="0" w:color="auto"/>
            <w:bottom w:val="none" w:sz="0" w:space="0" w:color="auto"/>
            <w:right w:val="none" w:sz="0" w:space="0" w:color="auto"/>
          </w:divBdr>
        </w:div>
        <w:div w:id="1076316237">
          <w:marLeft w:val="480"/>
          <w:marRight w:val="0"/>
          <w:marTop w:val="0"/>
          <w:marBottom w:val="0"/>
          <w:divBdr>
            <w:top w:val="none" w:sz="0" w:space="0" w:color="auto"/>
            <w:left w:val="none" w:sz="0" w:space="0" w:color="auto"/>
            <w:bottom w:val="none" w:sz="0" w:space="0" w:color="auto"/>
            <w:right w:val="none" w:sz="0" w:space="0" w:color="auto"/>
          </w:divBdr>
        </w:div>
        <w:div w:id="859589612">
          <w:marLeft w:val="480"/>
          <w:marRight w:val="0"/>
          <w:marTop w:val="0"/>
          <w:marBottom w:val="0"/>
          <w:divBdr>
            <w:top w:val="none" w:sz="0" w:space="0" w:color="auto"/>
            <w:left w:val="none" w:sz="0" w:space="0" w:color="auto"/>
            <w:bottom w:val="none" w:sz="0" w:space="0" w:color="auto"/>
            <w:right w:val="none" w:sz="0" w:space="0" w:color="auto"/>
          </w:divBdr>
        </w:div>
        <w:div w:id="396439586">
          <w:marLeft w:val="480"/>
          <w:marRight w:val="0"/>
          <w:marTop w:val="0"/>
          <w:marBottom w:val="0"/>
          <w:divBdr>
            <w:top w:val="none" w:sz="0" w:space="0" w:color="auto"/>
            <w:left w:val="none" w:sz="0" w:space="0" w:color="auto"/>
            <w:bottom w:val="none" w:sz="0" w:space="0" w:color="auto"/>
            <w:right w:val="none" w:sz="0" w:space="0" w:color="auto"/>
          </w:divBdr>
        </w:div>
        <w:div w:id="21714530">
          <w:marLeft w:val="480"/>
          <w:marRight w:val="0"/>
          <w:marTop w:val="0"/>
          <w:marBottom w:val="0"/>
          <w:divBdr>
            <w:top w:val="none" w:sz="0" w:space="0" w:color="auto"/>
            <w:left w:val="none" w:sz="0" w:space="0" w:color="auto"/>
            <w:bottom w:val="none" w:sz="0" w:space="0" w:color="auto"/>
            <w:right w:val="none" w:sz="0" w:space="0" w:color="auto"/>
          </w:divBdr>
        </w:div>
      </w:divsChild>
    </w:div>
    <w:div w:id="1008294402">
      <w:marLeft w:val="480"/>
      <w:marRight w:val="0"/>
      <w:marTop w:val="0"/>
      <w:marBottom w:val="0"/>
      <w:divBdr>
        <w:top w:val="none" w:sz="0" w:space="0" w:color="auto"/>
        <w:left w:val="none" w:sz="0" w:space="0" w:color="auto"/>
        <w:bottom w:val="none" w:sz="0" w:space="0" w:color="auto"/>
        <w:right w:val="none" w:sz="0" w:space="0" w:color="auto"/>
      </w:divBdr>
    </w:div>
    <w:div w:id="1008367679">
      <w:marLeft w:val="480"/>
      <w:marRight w:val="0"/>
      <w:marTop w:val="0"/>
      <w:marBottom w:val="0"/>
      <w:divBdr>
        <w:top w:val="none" w:sz="0" w:space="0" w:color="auto"/>
        <w:left w:val="none" w:sz="0" w:space="0" w:color="auto"/>
        <w:bottom w:val="none" w:sz="0" w:space="0" w:color="auto"/>
        <w:right w:val="none" w:sz="0" w:space="0" w:color="auto"/>
      </w:divBdr>
    </w:div>
    <w:div w:id="1008411459">
      <w:marLeft w:val="480"/>
      <w:marRight w:val="0"/>
      <w:marTop w:val="0"/>
      <w:marBottom w:val="0"/>
      <w:divBdr>
        <w:top w:val="none" w:sz="0" w:space="0" w:color="auto"/>
        <w:left w:val="none" w:sz="0" w:space="0" w:color="auto"/>
        <w:bottom w:val="none" w:sz="0" w:space="0" w:color="auto"/>
        <w:right w:val="none" w:sz="0" w:space="0" w:color="auto"/>
      </w:divBdr>
    </w:div>
    <w:div w:id="1008558578">
      <w:marLeft w:val="480"/>
      <w:marRight w:val="0"/>
      <w:marTop w:val="0"/>
      <w:marBottom w:val="0"/>
      <w:divBdr>
        <w:top w:val="none" w:sz="0" w:space="0" w:color="auto"/>
        <w:left w:val="none" w:sz="0" w:space="0" w:color="auto"/>
        <w:bottom w:val="none" w:sz="0" w:space="0" w:color="auto"/>
        <w:right w:val="none" w:sz="0" w:space="0" w:color="auto"/>
      </w:divBdr>
    </w:div>
    <w:div w:id="1008560631">
      <w:marLeft w:val="480"/>
      <w:marRight w:val="0"/>
      <w:marTop w:val="0"/>
      <w:marBottom w:val="0"/>
      <w:divBdr>
        <w:top w:val="none" w:sz="0" w:space="0" w:color="auto"/>
        <w:left w:val="none" w:sz="0" w:space="0" w:color="auto"/>
        <w:bottom w:val="none" w:sz="0" w:space="0" w:color="auto"/>
        <w:right w:val="none" w:sz="0" w:space="0" w:color="auto"/>
      </w:divBdr>
    </w:div>
    <w:div w:id="1008561997">
      <w:marLeft w:val="480"/>
      <w:marRight w:val="0"/>
      <w:marTop w:val="0"/>
      <w:marBottom w:val="0"/>
      <w:divBdr>
        <w:top w:val="none" w:sz="0" w:space="0" w:color="auto"/>
        <w:left w:val="none" w:sz="0" w:space="0" w:color="auto"/>
        <w:bottom w:val="none" w:sz="0" w:space="0" w:color="auto"/>
        <w:right w:val="none" w:sz="0" w:space="0" w:color="auto"/>
      </w:divBdr>
    </w:div>
    <w:div w:id="1008604055">
      <w:marLeft w:val="480"/>
      <w:marRight w:val="0"/>
      <w:marTop w:val="0"/>
      <w:marBottom w:val="0"/>
      <w:divBdr>
        <w:top w:val="none" w:sz="0" w:space="0" w:color="auto"/>
        <w:left w:val="none" w:sz="0" w:space="0" w:color="auto"/>
        <w:bottom w:val="none" w:sz="0" w:space="0" w:color="auto"/>
        <w:right w:val="none" w:sz="0" w:space="0" w:color="auto"/>
      </w:divBdr>
    </w:div>
    <w:div w:id="1008606323">
      <w:marLeft w:val="480"/>
      <w:marRight w:val="0"/>
      <w:marTop w:val="0"/>
      <w:marBottom w:val="0"/>
      <w:divBdr>
        <w:top w:val="none" w:sz="0" w:space="0" w:color="auto"/>
        <w:left w:val="none" w:sz="0" w:space="0" w:color="auto"/>
        <w:bottom w:val="none" w:sz="0" w:space="0" w:color="auto"/>
        <w:right w:val="none" w:sz="0" w:space="0" w:color="auto"/>
      </w:divBdr>
    </w:div>
    <w:div w:id="1008749988">
      <w:marLeft w:val="480"/>
      <w:marRight w:val="0"/>
      <w:marTop w:val="0"/>
      <w:marBottom w:val="0"/>
      <w:divBdr>
        <w:top w:val="none" w:sz="0" w:space="0" w:color="auto"/>
        <w:left w:val="none" w:sz="0" w:space="0" w:color="auto"/>
        <w:bottom w:val="none" w:sz="0" w:space="0" w:color="auto"/>
        <w:right w:val="none" w:sz="0" w:space="0" w:color="auto"/>
      </w:divBdr>
    </w:div>
    <w:div w:id="1008756118">
      <w:marLeft w:val="480"/>
      <w:marRight w:val="0"/>
      <w:marTop w:val="0"/>
      <w:marBottom w:val="0"/>
      <w:divBdr>
        <w:top w:val="none" w:sz="0" w:space="0" w:color="auto"/>
        <w:left w:val="none" w:sz="0" w:space="0" w:color="auto"/>
        <w:bottom w:val="none" w:sz="0" w:space="0" w:color="auto"/>
        <w:right w:val="none" w:sz="0" w:space="0" w:color="auto"/>
      </w:divBdr>
    </w:div>
    <w:div w:id="1008866488">
      <w:marLeft w:val="480"/>
      <w:marRight w:val="0"/>
      <w:marTop w:val="0"/>
      <w:marBottom w:val="0"/>
      <w:divBdr>
        <w:top w:val="none" w:sz="0" w:space="0" w:color="auto"/>
        <w:left w:val="none" w:sz="0" w:space="0" w:color="auto"/>
        <w:bottom w:val="none" w:sz="0" w:space="0" w:color="auto"/>
        <w:right w:val="none" w:sz="0" w:space="0" w:color="auto"/>
      </w:divBdr>
    </w:div>
    <w:div w:id="1008870391">
      <w:marLeft w:val="480"/>
      <w:marRight w:val="0"/>
      <w:marTop w:val="0"/>
      <w:marBottom w:val="0"/>
      <w:divBdr>
        <w:top w:val="none" w:sz="0" w:space="0" w:color="auto"/>
        <w:left w:val="none" w:sz="0" w:space="0" w:color="auto"/>
        <w:bottom w:val="none" w:sz="0" w:space="0" w:color="auto"/>
        <w:right w:val="none" w:sz="0" w:space="0" w:color="auto"/>
      </w:divBdr>
    </w:div>
    <w:div w:id="1009213184">
      <w:marLeft w:val="480"/>
      <w:marRight w:val="0"/>
      <w:marTop w:val="0"/>
      <w:marBottom w:val="0"/>
      <w:divBdr>
        <w:top w:val="none" w:sz="0" w:space="0" w:color="auto"/>
        <w:left w:val="none" w:sz="0" w:space="0" w:color="auto"/>
        <w:bottom w:val="none" w:sz="0" w:space="0" w:color="auto"/>
        <w:right w:val="none" w:sz="0" w:space="0" w:color="auto"/>
      </w:divBdr>
    </w:div>
    <w:div w:id="1009478867">
      <w:marLeft w:val="480"/>
      <w:marRight w:val="0"/>
      <w:marTop w:val="0"/>
      <w:marBottom w:val="0"/>
      <w:divBdr>
        <w:top w:val="none" w:sz="0" w:space="0" w:color="auto"/>
        <w:left w:val="none" w:sz="0" w:space="0" w:color="auto"/>
        <w:bottom w:val="none" w:sz="0" w:space="0" w:color="auto"/>
        <w:right w:val="none" w:sz="0" w:space="0" w:color="auto"/>
      </w:divBdr>
    </w:div>
    <w:div w:id="1009603140">
      <w:marLeft w:val="480"/>
      <w:marRight w:val="0"/>
      <w:marTop w:val="0"/>
      <w:marBottom w:val="0"/>
      <w:divBdr>
        <w:top w:val="none" w:sz="0" w:space="0" w:color="auto"/>
        <w:left w:val="none" w:sz="0" w:space="0" w:color="auto"/>
        <w:bottom w:val="none" w:sz="0" w:space="0" w:color="auto"/>
        <w:right w:val="none" w:sz="0" w:space="0" w:color="auto"/>
      </w:divBdr>
    </w:div>
    <w:div w:id="1009672660">
      <w:marLeft w:val="480"/>
      <w:marRight w:val="0"/>
      <w:marTop w:val="0"/>
      <w:marBottom w:val="0"/>
      <w:divBdr>
        <w:top w:val="none" w:sz="0" w:space="0" w:color="auto"/>
        <w:left w:val="none" w:sz="0" w:space="0" w:color="auto"/>
        <w:bottom w:val="none" w:sz="0" w:space="0" w:color="auto"/>
        <w:right w:val="none" w:sz="0" w:space="0" w:color="auto"/>
      </w:divBdr>
    </w:div>
    <w:div w:id="1009796195">
      <w:marLeft w:val="480"/>
      <w:marRight w:val="0"/>
      <w:marTop w:val="0"/>
      <w:marBottom w:val="0"/>
      <w:divBdr>
        <w:top w:val="none" w:sz="0" w:space="0" w:color="auto"/>
        <w:left w:val="none" w:sz="0" w:space="0" w:color="auto"/>
        <w:bottom w:val="none" w:sz="0" w:space="0" w:color="auto"/>
        <w:right w:val="none" w:sz="0" w:space="0" w:color="auto"/>
      </w:divBdr>
    </w:div>
    <w:div w:id="1009941287">
      <w:marLeft w:val="480"/>
      <w:marRight w:val="0"/>
      <w:marTop w:val="0"/>
      <w:marBottom w:val="0"/>
      <w:divBdr>
        <w:top w:val="none" w:sz="0" w:space="0" w:color="auto"/>
        <w:left w:val="none" w:sz="0" w:space="0" w:color="auto"/>
        <w:bottom w:val="none" w:sz="0" w:space="0" w:color="auto"/>
        <w:right w:val="none" w:sz="0" w:space="0" w:color="auto"/>
      </w:divBdr>
    </w:div>
    <w:div w:id="1009985854">
      <w:marLeft w:val="480"/>
      <w:marRight w:val="0"/>
      <w:marTop w:val="0"/>
      <w:marBottom w:val="0"/>
      <w:divBdr>
        <w:top w:val="none" w:sz="0" w:space="0" w:color="auto"/>
        <w:left w:val="none" w:sz="0" w:space="0" w:color="auto"/>
        <w:bottom w:val="none" w:sz="0" w:space="0" w:color="auto"/>
        <w:right w:val="none" w:sz="0" w:space="0" w:color="auto"/>
      </w:divBdr>
    </w:div>
    <w:div w:id="1010064243">
      <w:marLeft w:val="480"/>
      <w:marRight w:val="0"/>
      <w:marTop w:val="0"/>
      <w:marBottom w:val="0"/>
      <w:divBdr>
        <w:top w:val="none" w:sz="0" w:space="0" w:color="auto"/>
        <w:left w:val="none" w:sz="0" w:space="0" w:color="auto"/>
        <w:bottom w:val="none" w:sz="0" w:space="0" w:color="auto"/>
        <w:right w:val="none" w:sz="0" w:space="0" w:color="auto"/>
      </w:divBdr>
    </w:div>
    <w:div w:id="1010134168">
      <w:bodyDiv w:val="1"/>
      <w:marLeft w:val="0"/>
      <w:marRight w:val="0"/>
      <w:marTop w:val="0"/>
      <w:marBottom w:val="0"/>
      <w:divBdr>
        <w:top w:val="none" w:sz="0" w:space="0" w:color="auto"/>
        <w:left w:val="none" w:sz="0" w:space="0" w:color="auto"/>
        <w:bottom w:val="none" w:sz="0" w:space="0" w:color="auto"/>
        <w:right w:val="none" w:sz="0" w:space="0" w:color="auto"/>
      </w:divBdr>
    </w:div>
    <w:div w:id="1010260828">
      <w:marLeft w:val="480"/>
      <w:marRight w:val="0"/>
      <w:marTop w:val="0"/>
      <w:marBottom w:val="0"/>
      <w:divBdr>
        <w:top w:val="none" w:sz="0" w:space="0" w:color="auto"/>
        <w:left w:val="none" w:sz="0" w:space="0" w:color="auto"/>
        <w:bottom w:val="none" w:sz="0" w:space="0" w:color="auto"/>
        <w:right w:val="none" w:sz="0" w:space="0" w:color="auto"/>
      </w:divBdr>
    </w:div>
    <w:div w:id="1010327735">
      <w:marLeft w:val="480"/>
      <w:marRight w:val="0"/>
      <w:marTop w:val="0"/>
      <w:marBottom w:val="0"/>
      <w:divBdr>
        <w:top w:val="none" w:sz="0" w:space="0" w:color="auto"/>
        <w:left w:val="none" w:sz="0" w:space="0" w:color="auto"/>
        <w:bottom w:val="none" w:sz="0" w:space="0" w:color="auto"/>
        <w:right w:val="none" w:sz="0" w:space="0" w:color="auto"/>
      </w:divBdr>
    </w:div>
    <w:div w:id="1010334434">
      <w:bodyDiv w:val="1"/>
      <w:marLeft w:val="0"/>
      <w:marRight w:val="0"/>
      <w:marTop w:val="0"/>
      <w:marBottom w:val="0"/>
      <w:divBdr>
        <w:top w:val="none" w:sz="0" w:space="0" w:color="auto"/>
        <w:left w:val="none" w:sz="0" w:space="0" w:color="auto"/>
        <w:bottom w:val="none" w:sz="0" w:space="0" w:color="auto"/>
        <w:right w:val="none" w:sz="0" w:space="0" w:color="auto"/>
      </w:divBdr>
    </w:div>
    <w:div w:id="1010335603">
      <w:marLeft w:val="480"/>
      <w:marRight w:val="0"/>
      <w:marTop w:val="0"/>
      <w:marBottom w:val="0"/>
      <w:divBdr>
        <w:top w:val="none" w:sz="0" w:space="0" w:color="auto"/>
        <w:left w:val="none" w:sz="0" w:space="0" w:color="auto"/>
        <w:bottom w:val="none" w:sz="0" w:space="0" w:color="auto"/>
        <w:right w:val="none" w:sz="0" w:space="0" w:color="auto"/>
      </w:divBdr>
    </w:div>
    <w:div w:id="1010369585">
      <w:bodyDiv w:val="1"/>
      <w:marLeft w:val="0"/>
      <w:marRight w:val="0"/>
      <w:marTop w:val="0"/>
      <w:marBottom w:val="0"/>
      <w:divBdr>
        <w:top w:val="none" w:sz="0" w:space="0" w:color="auto"/>
        <w:left w:val="none" w:sz="0" w:space="0" w:color="auto"/>
        <w:bottom w:val="none" w:sz="0" w:space="0" w:color="auto"/>
        <w:right w:val="none" w:sz="0" w:space="0" w:color="auto"/>
      </w:divBdr>
    </w:div>
    <w:div w:id="1010376806">
      <w:marLeft w:val="480"/>
      <w:marRight w:val="0"/>
      <w:marTop w:val="0"/>
      <w:marBottom w:val="0"/>
      <w:divBdr>
        <w:top w:val="none" w:sz="0" w:space="0" w:color="auto"/>
        <w:left w:val="none" w:sz="0" w:space="0" w:color="auto"/>
        <w:bottom w:val="none" w:sz="0" w:space="0" w:color="auto"/>
        <w:right w:val="none" w:sz="0" w:space="0" w:color="auto"/>
      </w:divBdr>
    </w:div>
    <w:div w:id="1010568410">
      <w:marLeft w:val="480"/>
      <w:marRight w:val="0"/>
      <w:marTop w:val="0"/>
      <w:marBottom w:val="0"/>
      <w:divBdr>
        <w:top w:val="none" w:sz="0" w:space="0" w:color="auto"/>
        <w:left w:val="none" w:sz="0" w:space="0" w:color="auto"/>
        <w:bottom w:val="none" w:sz="0" w:space="0" w:color="auto"/>
        <w:right w:val="none" w:sz="0" w:space="0" w:color="auto"/>
      </w:divBdr>
    </w:div>
    <w:div w:id="1010645370">
      <w:marLeft w:val="480"/>
      <w:marRight w:val="0"/>
      <w:marTop w:val="0"/>
      <w:marBottom w:val="0"/>
      <w:divBdr>
        <w:top w:val="none" w:sz="0" w:space="0" w:color="auto"/>
        <w:left w:val="none" w:sz="0" w:space="0" w:color="auto"/>
        <w:bottom w:val="none" w:sz="0" w:space="0" w:color="auto"/>
        <w:right w:val="none" w:sz="0" w:space="0" w:color="auto"/>
      </w:divBdr>
    </w:div>
    <w:div w:id="1010790062">
      <w:bodyDiv w:val="1"/>
      <w:marLeft w:val="0"/>
      <w:marRight w:val="0"/>
      <w:marTop w:val="0"/>
      <w:marBottom w:val="0"/>
      <w:divBdr>
        <w:top w:val="none" w:sz="0" w:space="0" w:color="auto"/>
        <w:left w:val="none" w:sz="0" w:space="0" w:color="auto"/>
        <w:bottom w:val="none" w:sz="0" w:space="0" w:color="auto"/>
        <w:right w:val="none" w:sz="0" w:space="0" w:color="auto"/>
      </w:divBdr>
    </w:div>
    <w:div w:id="1010910627">
      <w:marLeft w:val="480"/>
      <w:marRight w:val="0"/>
      <w:marTop w:val="0"/>
      <w:marBottom w:val="0"/>
      <w:divBdr>
        <w:top w:val="none" w:sz="0" w:space="0" w:color="auto"/>
        <w:left w:val="none" w:sz="0" w:space="0" w:color="auto"/>
        <w:bottom w:val="none" w:sz="0" w:space="0" w:color="auto"/>
        <w:right w:val="none" w:sz="0" w:space="0" w:color="auto"/>
      </w:divBdr>
    </w:div>
    <w:div w:id="1010958527">
      <w:marLeft w:val="480"/>
      <w:marRight w:val="0"/>
      <w:marTop w:val="0"/>
      <w:marBottom w:val="0"/>
      <w:divBdr>
        <w:top w:val="none" w:sz="0" w:space="0" w:color="auto"/>
        <w:left w:val="none" w:sz="0" w:space="0" w:color="auto"/>
        <w:bottom w:val="none" w:sz="0" w:space="0" w:color="auto"/>
        <w:right w:val="none" w:sz="0" w:space="0" w:color="auto"/>
      </w:divBdr>
    </w:div>
    <w:div w:id="1010986454">
      <w:marLeft w:val="480"/>
      <w:marRight w:val="0"/>
      <w:marTop w:val="0"/>
      <w:marBottom w:val="0"/>
      <w:divBdr>
        <w:top w:val="none" w:sz="0" w:space="0" w:color="auto"/>
        <w:left w:val="none" w:sz="0" w:space="0" w:color="auto"/>
        <w:bottom w:val="none" w:sz="0" w:space="0" w:color="auto"/>
        <w:right w:val="none" w:sz="0" w:space="0" w:color="auto"/>
      </w:divBdr>
    </w:div>
    <w:div w:id="1011102913">
      <w:marLeft w:val="480"/>
      <w:marRight w:val="0"/>
      <w:marTop w:val="0"/>
      <w:marBottom w:val="0"/>
      <w:divBdr>
        <w:top w:val="none" w:sz="0" w:space="0" w:color="auto"/>
        <w:left w:val="none" w:sz="0" w:space="0" w:color="auto"/>
        <w:bottom w:val="none" w:sz="0" w:space="0" w:color="auto"/>
        <w:right w:val="none" w:sz="0" w:space="0" w:color="auto"/>
      </w:divBdr>
    </w:div>
    <w:div w:id="1011178106">
      <w:marLeft w:val="480"/>
      <w:marRight w:val="0"/>
      <w:marTop w:val="0"/>
      <w:marBottom w:val="0"/>
      <w:divBdr>
        <w:top w:val="none" w:sz="0" w:space="0" w:color="auto"/>
        <w:left w:val="none" w:sz="0" w:space="0" w:color="auto"/>
        <w:bottom w:val="none" w:sz="0" w:space="0" w:color="auto"/>
        <w:right w:val="none" w:sz="0" w:space="0" w:color="auto"/>
      </w:divBdr>
    </w:div>
    <w:div w:id="1011179909">
      <w:marLeft w:val="480"/>
      <w:marRight w:val="0"/>
      <w:marTop w:val="0"/>
      <w:marBottom w:val="0"/>
      <w:divBdr>
        <w:top w:val="none" w:sz="0" w:space="0" w:color="auto"/>
        <w:left w:val="none" w:sz="0" w:space="0" w:color="auto"/>
        <w:bottom w:val="none" w:sz="0" w:space="0" w:color="auto"/>
        <w:right w:val="none" w:sz="0" w:space="0" w:color="auto"/>
      </w:divBdr>
    </w:div>
    <w:div w:id="1011183900">
      <w:bodyDiv w:val="1"/>
      <w:marLeft w:val="0"/>
      <w:marRight w:val="0"/>
      <w:marTop w:val="0"/>
      <w:marBottom w:val="0"/>
      <w:divBdr>
        <w:top w:val="none" w:sz="0" w:space="0" w:color="auto"/>
        <w:left w:val="none" w:sz="0" w:space="0" w:color="auto"/>
        <w:bottom w:val="none" w:sz="0" w:space="0" w:color="auto"/>
        <w:right w:val="none" w:sz="0" w:space="0" w:color="auto"/>
      </w:divBdr>
    </w:div>
    <w:div w:id="1011294271">
      <w:marLeft w:val="480"/>
      <w:marRight w:val="0"/>
      <w:marTop w:val="0"/>
      <w:marBottom w:val="0"/>
      <w:divBdr>
        <w:top w:val="none" w:sz="0" w:space="0" w:color="auto"/>
        <w:left w:val="none" w:sz="0" w:space="0" w:color="auto"/>
        <w:bottom w:val="none" w:sz="0" w:space="0" w:color="auto"/>
        <w:right w:val="none" w:sz="0" w:space="0" w:color="auto"/>
      </w:divBdr>
    </w:div>
    <w:div w:id="1011489418">
      <w:marLeft w:val="480"/>
      <w:marRight w:val="0"/>
      <w:marTop w:val="0"/>
      <w:marBottom w:val="0"/>
      <w:divBdr>
        <w:top w:val="none" w:sz="0" w:space="0" w:color="auto"/>
        <w:left w:val="none" w:sz="0" w:space="0" w:color="auto"/>
        <w:bottom w:val="none" w:sz="0" w:space="0" w:color="auto"/>
        <w:right w:val="none" w:sz="0" w:space="0" w:color="auto"/>
      </w:divBdr>
    </w:div>
    <w:div w:id="1011682849">
      <w:marLeft w:val="480"/>
      <w:marRight w:val="0"/>
      <w:marTop w:val="0"/>
      <w:marBottom w:val="0"/>
      <w:divBdr>
        <w:top w:val="none" w:sz="0" w:space="0" w:color="auto"/>
        <w:left w:val="none" w:sz="0" w:space="0" w:color="auto"/>
        <w:bottom w:val="none" w:sz="0" w:space="0" w:color="auto"/>
        <w:right w:val="none" w:sz="0" w:space="0" w:color="auto"/>
      </w:divBdr>
    </w:div>
    <w:div w:id="1011832452">
      <w:marLeft w:val="480"/>
      <w:marRight w:val="0"/>
      <w:marTop w:val="0"/>
      <w:marBottom w:val="0"/>
      <w:divBdr>
        <w:top w:val="none" w:sz="0" w:space="0" w:color="auto"/>
        <w:left w:val="none" w:sz="0" w:space="0" w:color="auto"/>
        <w:bottom w:val="none" w:sz="0" w:space="0" w:color="auto"/>
        <w:right w:val="none" w:sz="0" w:space="0" w:color="auto"/>
      </w:divBdr>
    </w:div>
    <w:div w:id="1011906407">
      <w:bodyDiv w:val="1"/>
      <w:marLeft w:val="0"/>
      <w:marRight w:val="0"/>
      <w:marTop w:val="0"/>
      <w:marBottom w:val="0"/>
      <w:divBdr>
        <w:top w:val="none" w:sz="0" w:space="0" w:color="auto"/>
        <w:left w:val="none" w:sz="0" w:space="0" w:color="auto"/>
        <w:bottom w:val="none" w:sz="0" w:space="0" w:color="auto"/>
        <w:right w:val="none" w:sz="0" w:space="0" w:color="auto"/>
      </w:divBdr>
      <w:divsChild>
        <w:div w:id="1357389982">
          <w:marLeft w:val="480"/>
          <w:marRight w:val="0"/>
          <w:marTop w:val="0"/>
          <w:marBottom w:val="0"/>
          <w:divBdr>
            <w:top w:val="none" w:sz="0" w:space="0" w:color="auto"/>
            <w:left w:val="none" w:sz="0" w:space="0" w:color="auto"/>
            <w:bottom w:val="none" w:sz="0" w:space="0" w:color="auto"/>
            <w:right w:val="none" w:sz="0" w:space="0" w:color="auto"/>
          </w:divBdr>
        </w:div>
        <w:div w:id="307977787">
          <w:marLeft w:val="480"/>
          <w:marRight w:val="0"/>
          <w:marTop w:val="0"/>
          <w:marBottom w:val="0"/>
          <w:divBdr>
            <w:top w:val="none" w:sz="0" w:space="0" w:color="auto"/>
            <w:left w:val="none" w:sz="0" w:space="0" w:color="auto"/>
            <w:bottom w:val="none" w:sz="0" w:space="0" w:color="auto"/>
            <w:right w:val="none" w:sz="0" w:space="0" w:color="auto"/>
          </w:divBdr>
        </w:div>
        <w:div w:id="1723553654">
          <w:marLeft w:val="480"/>
          <w:marRight w:val="0"/>
          <w:marTop w:val="0"/>
          <w:marBottom w:val="0"/>
          <w:divBdr>
            <w:top w:val="none" w:sz="0" w:space="0" w:color="auto"/>
            <w:left w:val="none" w:sz="0" w:space="0" w:color="auto"/>
            <w:bottom w:val="none" w:sz="0" w:space="0" w:color="auto"/>
            <w:right w:val="none" w:sz="0" w:space="0" w:color="auto"/>
          </w:divBdr>
        </w:div>
        <w:div w:id="1598440110">
          <w:marLeft w:val="480"/>
          <w:marRight w:val="0"/>
          <w:marTop w:val="0"/>
          <w:marBottom w:val="0"/>
          <w:divBdr>
            <w:top w:val="none" w:sz="0" w:space="0" w:color="auto"/>
            <w:left w:val="none" w:sz="0" w:space="0" w:color="auto"/>
            <w:bottom w:val="none" w:sz="0" w:space="0" w:color="auto"/>
            <w:right w:val="none" w:sz="0" w:space="0" w:color="auto"/>
          </w:divBdr>
        </w:div>
        <w:div w:id="346903914">
          <w:marLeft w:val="480"/>
          <w:marRight w:val="0"/>
          <w:marTop w:val="0"/>
          <w:marBottom w:val="0"/>
          <w:divBdr>
            <w:top w:val="none" w:sz="0" w:space="0" w:color="auto"/>
            <w:left w:val="none" w:sz="0" w:space="0" w:color="auto"/>
            <w:bottom w:val="none" w:sz="0" w:space="0" w:color="auto"/>
            <w:right w:val="none" w:sz="0" w:space="0" w:color="auto"/>
          </w:divBdr>
        </w:div>
        <w:div w:id="1805270448">
          <w:marLeft w:val="480"/>
          <w:marRight w:val="0"/>
          <w:marTop w:val="0"/>
          <w:marBottom w:val="0"/>
          <w:divBdr>
            <w:top w:val="none" w:sz="0" w:space="0" w:color="auto"/>
            <w:left w:val="none" w:sz="0" w:space="0" w:color="auto"/>
            <w:bottom w:val="none" w:sz="0" w:space="0" w:color="auto"/>
            <w:right w:val="none" w:sz="0" w:space="0" w:color="auto"/>
          </w:divBdr>
        </w:div>
        <w:div w:id="552083764">
          <w:marLeft w:val="480"/>
          <w:marRight w:val="0"/>
          <w:marTop w:val="0"/>
          <w:marBottom w:val="0"/>
          <w:divBdr>
            <w:top w:val="none" w:sz="0" w:space="0" w:color="auto"/>
            <w:left w:val="none" w:sz="0" w:space="0" w:color="auto"/>
            <w:bottom w:val="none" w:sz="0" w:space="0" w:color="auto"/>
            <w:right w:val="none" w:sz="0" w:space="0" w:color="auto"/>
          </w:divBdr>
        </w:div>
        <w:div w:id="209147036">
          <w:marLeft w:val="480"/>
          <w:marRight w:val="0"/>
          <w:marTop w:val="0"/>
          <w:marBottom w:val="0"/>
          <w:divBdr>
            <w:top w:val="none" w:sz="0" w:space="0" w:color="auto"/>
            <w:left w:val="none" w:sz="0" w:space="0" w:color="auto"/>
            <w:bottom w:val="none" w:sz="0" w:space="0" w:color="auto"/>
            <w:right w:val="none" w:sz="0" w:space="0" w:color="auto"/>
          </w:divBdr>
        </w:div>
        <w:div w:id="1620838385">
          <w:marLeft w:val="480"/>
          <w:marRight w:val="0"/>
          <w:marTop w:val="0"/>
          <w:marBottom w:val="0"/>
          <w:divBdr>
            <w:top w:val="none" w:sz="0" w:space="0" w:color="auto"/>
            <w:left w:val="none" w:sz="0" w:space="0" w:color="auto"/>
            <w:bottom w:val="none" w:sz="0" w:space="0" w:color="auto"/>
            <w:right w:val="none" w:sz="0" w:space="0" w:color="auto"/>
          </w:divBdr>
        </w:div>
        <w:div w:id="517431111">
          <w:marLeft w:val="480"/>
          <w:marRight w:val="0"/>
          <w:marTop w:val="0"/>
          <w:marBottom w:val="0"/>
          <w:divBdr>
            <w:top w:val="none" w:sz="0" w:space="0" w:color="auto"/>
            <w:left w:val="none" w:sz="0" w:space="0" w:color="auto"/>
            <w:bottom w:val="none" w:sz="0" w:space="0" w:color="auto"/>
            <w:right w:val="none" w:sz="0" w:space="0" w:color="auto"/>
          </w:divBdr>
        </w:div>
        <w:div w:id="1164592532">
          <w:marLeft w:val="480"/>
          <w:marRight w:val="0"/>
          <w:marTop w:val="0"/>
          <w:marBottom w:val="0"/>
          <w:divBdr>
            <w:top w:val="none" w:sz="0" w:space="0" w:color="auto"/>
            <w:left w:val="none" w:sz="0" w:space="0" w:color="auto"/>
            <w:bottom w:val="none" w:sz="0" w:space="0" w:color="auto"/>
            <w:right w:val="none" w:sz="0" w:space="0" w:color="auto"/>
          </w:divBdr>
        </w:div>
        <w:div w:id="1278370712">
          <w:marLeft w:val="480"/>
          <w:marRight w:val="0"/>
          <w:marTop w:val="0"/>
          <w:marBottom w:val="0"/>
          <w:divBdr>
            <w:top w:val="none" w:sz="0" w:space="0" w:color="auto"/>
            <w:left w:val="none" w:sz="0" w:space="0" w:color="auto"/>
            <w:bottom w:val="none" w:sz="0" w:space="0" w:color="auto"/>
            <w:right w:val="none" w:sz="0" w:space="0" w:color="auto"/>
          </w:divBdr>
        </w:div>
        <w:div w:id="874271575">
          <w:marLeft w:val="480"/>
          <w:marRight w:val="0"/>
          <w:marTop w:val="0"/>
          <w:marBottom w:val="0"/>
          <w:divBdr>
            <w:top w:val="none" w:sz="0" w:space="0" w:color="auto"/>
            <w:left w:val="none" w:sz="0" w:space="0" w:color="auto"/>
            <w:bottom w:val="none" w:sz="0" w:space="0" w:color="auto"/>
            <w:right w:val="none" w:sz="0" w:space="0" w:color="auto"/>
          </w:divBdr>
        </w:div>
        <w:div w:id="1274553312">
          <w:marLeft w:val="480"/>
          <w:marRight w:val="0"/>
          <w:marTop w:val="0"/>
          <w:marBottom w:val="0"/>
          <w:divBdr>
            <w:top w:val="none" w:sz="0" w:space="0" w:color="auto"/>
            <w:left w:val="none" w:sz="0" w:space="0" w:color="auto"/>
            <w:bottom w:val="none" w:sz="0" w:space="0" w:color="auto"/>
            <w:right w:val="none" w:sz="0" w:space="0" w:color="auto"/>
          </w:divBdr>
        </w:div>
        <w:div w:id="1602909731">
          <w:marLeft w:val="480"/>
          <w:marRight w:val="0"/>
          <w:marTop w:val="0"/>
          <w:marBottom w:val="0"/>
          <w:divBdr>
            <w:top w:val="none" w:sz="0" w:space="0" w:color="auto"/>
            <w:left w:val="none" w:sz="0" w:space="0" w:color="auto"/>
            <w:bottom w:val="none" w:sz="0" w:space="0" w:color="auto"/>
            <w:right w:val="none" w:sz="0" w:space="0" w:color="auto"/>
          </w:divBdr>
        </w:div>
        <w:div w:id="513350473">
          <w:marLeft w:val="480"/>
          <w:marRight w:val="0"/>
          <w:marTop w:val="0"/>
          <w:marBottom w:val="0"/>
          <w:divBdr>
            <w:top w:val="none" w:sz="0" w:space="0" w:color="auto"/>
            <w:left w:val="none" w:sz="0" w:space="0" w:color="auto"/>
            <w:bottom w:val="none" w:sz="0" w:space="0" w:color="auto"/>
            <w:right w:val="none" w:sz="0" w:space="0" w:color="auto"/>
          </w:divBdr>
        </w:div>
      </w:divsChild>
    </w:div>
    <w:div w:id="1012144886">
      <w:bodyDiv w:val="1"/>
      <w:marLeft w:val="0"/>
      <w:marRight w:val="0"/>
      <w:marTop w:val="0"/>
      <w:marBottom w:val="0"/>
      <w:divBdr>
        <w:top w:val="none" w:sz="0" w:space="0" w:color="auto"/>
        <w:left w:val="none" w:sz="0" w:space="0" w:color="auto"/>
        <w:bottom w:val="none" w:sz="0" w:space="0" w:color="auto"/>
        <w:right w:val="none" w:sz="0" w:space="0" w:color="auto"/>
      </w:divBdr>
    </w:div>
    <w:div w:id="1012146368">
      <w:marLeft w:val="480"/>
      <w:marRight w:val="0"/>
      <w:marTop w:val="0"/>
      <w:marBottom w:val="0"/>
      <w:divBdr>
        <w:top w:val="none" w:sz="0" w:space="0" w:color="auto"/>
        <w:left w:val="none" w:sz="0" w:space="0" w:color="auto"/>
        <w:bottom w:val="none" w:sz="0" w:space="0" w:color="auto"/>
        <w:right w:val="none" w:sz="0" w:space="0" w:color="auto"/>
      </w:divBdr>
    </w:div>
    <w:div w:id="1012269495">
      <w:marLeft w:val="480"/>
      <w:marRight w:val="0"/>
      <w:marTop w:val="0"/>
      <w:marBottom w:val="0"/>
      <w:divBdr>
        <w:top w:val="none" w:sz="0" w:space="0" w:color="auto"/>
        <w:left w:val="none" w:sz="0" w:space="0" w:color="auto"/>
        <w:bottom w:val="none" w:sz="0" w:space="0" w:color="auto"/>
        <w:right w:val="none" w:sz="0" w:space="0" w:color="auto"/>
      </w:divBdr>
    </w:div>
    <w:div w:id="1012416598">
      <w:marLeft w:val="480"/>
      <w:marRight w:val="0"/>
      <w:marTop w:val="0"/>
      <w:marBottom w:val="0"/>
      <w:divBdr>
        <w:top w:val="none" w:sz="0" w:space="0" w:color="auto"/>
        <w:left w:val="none" w:sz="0" w:space="0" w:color="auto"/>
        <w:bottom w:val="none" w:sz="0" w:space="0" w:color="auto"/>
        <w:right w:val="none" w:sz="0" w:space="0" w:color="auto"/>
      </w:divBdr>
    </w:div>
    <w:div w:id="1012418507">
      <w:marLeft w:val="480"/>
      <w:marRight w:val="0"/>
      <w:marTop w:val="0"/>
      <w:marBottom w:val="0"/>
      <w:divBdr>
        <w:top w:val="none" w:sz="0" w:space="0" w:color="auto"/>
        <w:left w:val="none" w:sz="0" w:space="0" w:color="auto"/>
        <w:bottom w:val="none" w:sz="0" w:space="0" w:color="auto"/>
        <w:right w:val="none" w:sz="0" w:space="0" w:color="auto"/>
      </w:divBdr>
    </w:div>
    <w:div w:id="1012487100">
      <w:marLeft w:val="480"/>
      <w:marRight w:val="0"/>
      <w:marTop w:val="0"/>
      <w:marBottom w:val="0"/>
      <w:divBdr>
        <w:top w:val="none" w:sz="0" w:space="0" w:color="auto"/>
        <w:left w:val="none" w:sz="0" w:space="0" w:color="auto"/>
        <w:bottom w:val="none" w:sz="0" w:space="0" w:color="auto"/>
        <w:right w:val="none" w:sz="0" w:space="0" w:color="auto"/>
      </w:divBdr>
    </w:div>
    <w:div w:id="1012494122">
      <w:marLeft w:val="480"/>
      <w:marRight w:val="0"/>
      <w:marTop w:val="0"/>
      <w:marBottom w:val="0"/>
      <w:divBdr>
        <w:top w:val="none" w:sz="0" w:space="0" w:color="auto"/>
        <w:left w:val="none" w:sz="0" w:space="0" w:color="auto"/>
        <w:bottom w:val="none" w:sz="0" w:space="0" w:color="auto"/>
        <w:right w:val="none" w:sz="0" w:space="0" w:color="auto"/>
      </w:divBdr>
    </w:div>
    <w:div w:id="1012535471">
      <w:marLeft w:val="480"/>
      <w:marRight w:val="0"/>
      <w:marTop w:val="0"/>
      <w:marBottom w:val="0"/>
      <w:divBdr>
        <w:top w:val="none" w:sz="0" w:space="0" w:color="auto"/>
        <w:left w:val="none" w:sz="0" w:space="0" w:color="auto"/>
        <w:bottom w:val="none" w:sz="0" w:space="0" w:color="auto"/>
        <w:right w:val="none" w:sz="0" w:space="0" w:color="auto"/>
      </w:divBdr>
    </w:div>
    <w:div w:id="1012613140">
      <w:marLeft w:val="480"/>
      <w:marRight w:val="0"/>
      <w:marTop w:val="0"/>
      <w:marBottom w:val="0"/>
      <w:divBdr>
        <w:top w:val="none" w:sz="0" w:space="0" w:color="auto"/>
        <w:left w:val="none" w:sz="0" w:space="0" w:color="auto"/>
        <w:bottom w:val="none" w:sz="0" w:space="0" w:color="auto"/>
        <w:right w:val="none" w:sz="0" w:space="0" w:color="auto"/>
      </w:divBdr>
    </w:div>
    <w:div w:id="1012682329">
      <w:marLeft w:val="480"/>
      <w:marRight w:val="0"/>
      <w:marTop w:val="0"/>
      <w:marBottom w:val="0"/>
      <w:divBdr>
        <w:top w:val="none" w:sz="0" w:space="0" w:color="auto"/>
        <w:left w:val="none" w:sz="0" w:space="0" w:color="auto"/>
        <w:bottom w:val="none" w:sz="0" w:space="0" w:color="auto"/>
        <w:right w:val="none" w:sz="0" w:space="0" w:color="auto"/>
      </w:divBdr>
    </w:div>
    <w:div w:id="1012730334">
      <w:marLeft w:val="480"/>
      <w:marRight w:val="0"/>
      <w:marTop w:val="0"/>
      <w:marBottom w:val="0"/>
      <w:divBdr>
        <w:top w:val="none" w:sz="0" w:space="0" w:color="auto"/>
        <w:left w:val="none" w:sz="0" w:space="0" w:color="auto"/>
        <w:bottom w:val="none" w:sz="0" w:space="0" w:color="auto"/>
        <w:right w:val="none" w:sz="0" w:space="0" w:color="auto"/>
      </w:divBdr>
    </w:div>
    <w:div w:id="1012803894">
      <w:marLeft w:val="480"/>
      <w:marRight w:val="0"/>
      <w:marTop w:val="0"/>
      <w:marBottom w:val="0"/>
      <w:divBdr>
        <w:top w:val="none" w:sz="0" w:space="0" w:color="auto"/>
        <w:left w:val="none" w:sz="0" w:space="0" w:color="auto"/>
        <w:bottom w:val="none" w:sz="0" w:space="0" w:color="auto"/>
        <w:right w:val="none" w:sz="0" w:space="0" w:color="auto"/>
      </w:divBdr>
    </w:div>
    <w:div w:id="1012881084">
      <w:marLeft w:val="480"/>
      <w:marRight w:val="0"/>
      <w:marTop w:val="0"/>
      <w:marBottom w:val="0"/>
      <w:divBdr>
        <w:top w:val="none" w:sz="0" w:space="0" w:color="auto"/>
        <w:left w:val="none" w:sz="0" w:space="0" w:color="auto"/>
        <w:bottom w:val="none" w:sz="0" w:space="0" w:color="auto"/>
        <w:right w:val="none" w:sz="0" w:space="0" w:color="auto"/>
      </w:divBdr>
    </w:div>
    <w:div w:id="1012948850">
      <w:marLeft w:val="480"/>
      <w:marRight w:val="0"/>
      <w:marTop w:val="0"/>
      <w:marBottom w:val="0"/>
      <w:divBdr>
        <w:top w:val="none" w:sz="0" w:space="0" w:color="auto"/>
        <w:left w:val="none" w:sz="0" w:space="0" w:color="auto"/>
        <w:bottom w:val="none" w:sz="0" w:space="0" w:color="auto"/>
        <w:right w:val="none" w:sz="0" w:space="0" w:color="auto"/>
      </w:divBdr>
    </w:div>
    <w:div w:id="1012993152">
      <w:marLeft w:val="480"/>
      <w:marRight w:val="0"/>
      <w:marTop w:val="0"/>
      <w:marBottom w:val="0"/>
      <w:divBdr>
        <w:top w:val="none" w:sz="0" w:space="0" w:color="auto"/>
        <w:left w:val="none" w:sz="0" w:space="0" w:color="auto"/>
        <w:bottom w:val="none" w:sz="0" w:space="0" w:color="auto"/>
        <w:right w:val="none" w:sz="0" w:space="0" w:color="auto"/>
      </w:divBdr>
    </w:div>
    <w:div w:id="1013188596">
      <w:marLeft w:val="480"/>
      <w:marRight w:val="0"/>
      <w:marTop w:val="0"/>
      <w:marBottom w:val="0"/>
      <w:divBdr>
        <w:top w:val="none" w:sz="0" w:space="0" w:color="auto"/>
        <w:left w:val="none" w:sz="0" w:space="0" w:color="auto"/>
        <w:bottom w:val="none" w:sz="0" w:space="0" w:color="auto"/>
        <w:right w:val="none" w:sz="0" w:space="0" w:color="auto"/>
      </w:divBdr>
    </w:div>
    <w:div w:id="1013189322">
      <w:marLeft w:val="480"/>
      <w:marRight w:val="0"/>
      <w:marTop w:val="0"/>
      <w:marBottom w:val="0"/>
      <w:divBdr>
        <w:top w:val="none" w:sz="0" w:space="0" w:color="auto"/>
        <w:left w:val="none" w:sz="0" w:space="0" w:color="auto"/>
        <w:bottom w:val="none" w:sz="0" w:space="0" w:color="auto"/>
        <w:right w:val="none" w:sz="0" w:space="0" w:color="auto"/>
      </w:divBdr>
    </w:div>
    <w:div w:id="1013338018">
      <w:marLeft w:val="480"/>
      <w:marRight w:val="0"/>
      <w:marTop w:val="0"/>
      <w:marBottom w:val="0"/>
      <w:divBdr>
        <w:top w:val="none" w:sz="0" w:space="0" w:color="auto"/>
        <w:left w:val="none" w:sz="0" w:space="0" w:color="auto"/>
        <w:bottom w:val="none" w:sz="0" w:space="0" w:color="auto"/>
        <w:right w:val="none" w:sz="0" w:space="0" w:color="auto"/>
      </w:divBdr>
    </w:div>
    <w:div w:id="1013385501">
      <w:marLeft w:val="480"/>
      <w:marRight w:val="0"/>
      <w:marTop w:val="0"/>
      <w:marBottom w:val="0"/>
      <w:divBdr>
        <w:top w:val="none" w:sz="0" w:space="0" w:color="auto"/>
        <w:left w:val="none" w:sz="0" w:space="0" w:color="auto"/>
        <w:bottom w:val="none" w:sz="0" w:space="0" w:color="auto"/>
        <w:right w:val="none" w:sz="0" w:space="0" w:color="auto"/>
      </w:divBdr>
    </w:div>
    <w:div w:id="1013610701">
      <w:marLeft w:val="480"/>
      <w:marRight w:val="0"/>
      <w:marTop w:val="0"/>
      <w:marBottom w:val="0"/>
      <w:divBdr>
        <w:top w:val="none" w:sz="0" w:space="0" w:color="auto"/>
        <w:left w:val="none" w:sz="0" w:space="0" w:color="auto"/>
        <w:bottom w:val="none" w:sz="0" w:space="0" w:color="auto"/>
        <w:right w:val="none" w:sz="0" w:space="0" w:color="auto"/>
      </w:divBdr>
    </w:div>
    <w:div w:id="1013645852">
      <w:marLeft w:val="480"/>
      <w:marRight w:val="0"/>
      <w:marTop w:val="0"/>
      <w:marBottom w:val="0"/>
      <w:divBdr>
        <w:top w:val="none" w:sz="0" w:space="0" w:color="auto"/>
        <w:left w:val="none" w:sz="0" w:space="0" w:color="auto"/>
        <w:bottom w:val="none" w:sz="0" w:space="0" w:color="auto"/>
        <w:right w:val="none" w:sz="0" w:space="0" w:color="auto"/>
      </w:divBdr>
    </w:div>
    <w:div w:id="1013722949">
      <w:marLeft w:val="480"/>
      <w:marRight w:val="0"/>
      <w:marTop w:val="0"/>
      <w:marBottom w:val="0"/>
      <w:divBdr>
        <w:top w:val="none" w:sz="0" w:space="0" w:color="auto"/>
        <w:left w:val="none" w:sz="0" w:space="0" w:color="auto"/>
        <w:bottom w:val="none" w:sz="0" w:space="0" w:color="auto"/>
        <w:right w:val="none" w:sz="0" w:space="0" w:color="auto"/>
      </w:divBdr>
    </w:div>
    <w:div w:id="1013802277">
      <w:marLeft w:val="480"/>
      <w:marRight w:val="0"/>
      <w:marTop w:val="0"/>
      <w:marBottom w:val="0"/>
      <w:divBdr>
        <w:top w:val="none" w:sz="0" w:space="0" w:color="auto"/>
        <w:left w:val="none" w:sz="0" w:space="0" w:color="auto"/>
        <w:bottom w:val="none" w:sz="0" w:space="0" w:color="auto"/>
        <w:right w:val="none" w:sz="0" w:space="0" w:color="auto"/>
      </w:divBdr>
    </w:div>
    <w:div w:id="1013992085">
      <w:marLeft w:val="480"/>
      <w:marRight w:val="0"/>
      <w:marTop w:val="0"/>
      <w:marBottom w:val="0"/>
      <w:divBdr>
        <w:top w:val="none" w:sz="0" w:space="0" w:color="auto"/>
        <w:left w:val="none" w:sz="0" w:space="0" w:color="auto"/>
        <w:bottom w:val="none" w:sz="0" w:space="0" w:color="auto"/>
        <w:right w:val="none" w:sz="0" w:space="0" w:color="auto"/>
      </w:divBdr>
    </w:div>
    <w:div w:id="1014039786">
      <w:marLeft w:val="480"/>
      <w:marRight w:val="0"/>
      <w:marTop w:val="0"/>
      <w:marBottom w:val="0"/>
      <w:divBdr>
        <w:top w:val="none" w:sz="0" w:space="0" w:color="auto"/>
        <w:left w:val="none" w:sz="0" w:space="0" w:color="auto"/>
        <w:bottom w:val="none" w:sz="0" w:space="0" w:color="auto"/>
        <w:right w:val="none" w:sz="0" w:space="0" w:color="auto"/>
      </w:divBdr>
    </w:div>
    <w:div w:id="1014501787">
      <w:marLeft w:val="480"/>
      <w:marRight w:val="0"/>
      <w:marTop w:val="0"/>
      <w:marBottom w:val="0"/>
      <w:divBdr>
        <w:top w:val="none" w:sz="0" w:space="0" w:color="auto"/>
        <w:left w:val="none" w:sz="0" w:space="0" w:color="auto"/>
        <w:bottom w:val="none" w:sz="0" w:space="0" w:color="auto"/>
        <w:right w:val="none" w:sz="0" w:space="0" w:color="auto"/>
      </w:divBdr>
    </w:div>
    <w:div w:id="1014528095">
      <w:marLeft w:val="480"/>
      <w:marRight w:val="0"/>
      <w:marTop w:val="0"/>
      <w:marBottom w:val="0"/>
      <w:divBdr>
        <w:top w:val="none" w:sz="0" w:space="0" w:color="auto"/>
        <w:left w:val="none" w:sz="0" w:space="0" w:color="auto"/>
        <w:bottom w:val="none" w:sz="0" w:space="0" w:color="auto"/>
        <w:right w:val="none" w:sz="0" w:space="0" w:color="auto"/>
      </w:divBdr>
    </w:div>
    <w:div w:id="1014921146">
      <w:marLeft w:val="480"/>
      <w:marRight w:val="0"/>
      <w:marTop w:val="0"/>
      <w:marBottom w:val="0"/>
      <w:divBdr>
        <w:top w:val="none" w:sz="0" w:space="0" w:color="auto"/>
        <w:left w:val="none" w:sz="0" w:space="0" w:color="auto"/>
        <w:bottom w:val="none" w:sz="0" w:space="0" w:color="auto"/>
        <w:right w:val="none" w:sz="0" w:space="0" w:color="auto"/>
      </w:divBdr>
    </w:div>
    <w:div w:id="1015033713">
      <w:marLeft w:val="480"/>
      <w:marRight w:val="0"/>
      <w:marTop w:val="0"/>
      <w:marBottom w:val="0"/>
      <w:divBdr>
        <w:top w:val="none" w:sz="0" w:space="0" w:color="auto"/>
        <w:left w:val="none" w:sz="0" w:space="0" w:color="auto"/>
        <w:bottom w:val="none" w:sz="0" w:space="0" w:color="auto"/>
        <w:right w:val="none" w:sz="0" w:space="0" w:color="auto"/>
      </w:divBdr>
    </w:div>
    <w:div w:id="1015303148">
      <w:marLeft w:val="480"/>
      <w:marRight w:val="0"/>
      <w:marTop w:val="0"/>
      <w:marBottom w:val="0"/>
      <w:divBdr>
        <w:top w:val="none" w:sz="0" w:space="0" w:color="auto"/>
        <w:left w:val="none" w:sz="0" w:space="0" w:color="auto"/>
        <w:bottom w:val="none" w:sz="0" w:space="0" w:color="auto"/>
        <w:right w:val="none" w:sz="0" w:space="0" w:color="auto"/>
      </w:divBdr>
    </w:div>
    <w:div w:id="1015378024">
      <w:marLeft w:val="480"/>
      <w:marRight w:val="0"/>
      <w:marTop w:val="0"/>
      <w:marBottom w:val="0"/>
      <w:divBdr>
        <w:top w:val="none" w:sz="0" w:space="0" w:color="auto"/>
        <w:left w:val="none" w:sz="0" w:space="0" w:color="auto"/>
        <w:bottom w:val="none" w:sz="0" w:space="0" w:color="auto"/>
        <w:right w:val="none" w:sz="0" w:space="0" w:color="auto"/>
      </w:divBdr>
    </w:div>
    <w:div w:id="1015570236">
      <w:marLeft w:val="480"/>
      <w:marRight w:val="0"/>
      <w:marTop w:val="0"/>
      <w:marBottom w:val="0"/>
      <w:divBdr>
        <w:top w:val="none" w:sz="0" w:space="0" w:color="auto"/>
        <w:left w:val="none" w:sz="0" w:space="0" w:color="auto"/>
        <w:bottom w:val="none" w:sz="0" w:space="0" w:color="auto"/>
        <w:right w:val="none" w:sz="0" w:space="0" w:color="auto"/>
      </w:divBdr>
    </w:div>
    <w:div w:id="1015881535">
      <w:bodyDiv w:val="1"/>
      <w:marLeft w:val="0"/>
      <w:marRight w:val="0"/>
      <w:marTop w:val="0"/>
      <w:marBottom w:val="0"/>
      <w:divBdr>
        <w:top w:val="none" w:sz="0" w:space="0" w:color="auto"/>
        <w:left w:val="none" w:sz="0" w:space="0" w:color="auto"/>
        <w:bottom w:val="none" w:sz="0" w:space="0" w:color="auto"/>
        <w:right w:val="none" w:sz="0" w:space="0" w:color="auto"/>
      </w:divBdr>
    </w:div>
    <w:div w:id="1015884673">
      <w:marLeft w:val="480"/>
      <w:marRight w:val="0"/>
      <w:marTop w:val="0"/>
      <w:marBottom w:val="0"/>
      <w:divBdr>
        <w:top w:val="none" w:sz="0" w:space="0" w:color="auto"/>
        <w:left w:val="none" w:sz="0" w:space="0" w:color="auto"/>
        <w:bottom w:val="none" w:sz="0" w:space="0" w:color="auto"/>
        <w:right w:val="none" w:sz="0" w:space="0" w:color="auto"/>
      </w:divBdr>
    </w:div>
    <w:div w:id="1015959341">
      <w:marLeft w:val="480"/>
      <w:marRight w:val="0"/>
      <w:marTop w:val="0"/>
      <w:marBottom w:val="0"/>
      <w:divBdr>
        <w:top w:val="none" w:sz="0" w:space="0" w:color="auto"/>
        <w:left w:val="none" w:sz="0" w:space="0" w:color="auto"/>
        <w:bottom w:val="none" w:sz="0" w:space="0" w:color="auto"/>
        <w:right w:val="none" w:sz="0" w:space="0" w:color="auto"/>
      </w:divBdr>
    </w:div>
    <w:div w:id="1016081617">
      <w:bodyDiv w:val="1"/>
      <w:marLeft w:val="0"/>
      <w:marRight w:val="0"/>
      <w:marTop w:val="0"/>
      <w:marBottom w:val="0"/>
      <w:divBdr>
        <w:top w:val="none" w:sz="0" w:space="0" w:color="auto"/>
        <w:left w:val="none" w:sz="0" w:space="0" w:color="auto"/>
        <w:bottom w:val="none" w:sz="0" w:space="0" w:color="auto"/>
        <w:right w:val="none" w:sz="0" w:space="0" w:color="auto"/>
      </w:divBdr>
    </w:div>
    <w:div w:id="1016233570">
      <w:marLeft w:val="480"/>
      <w:marRight w:val="0"/>
      <w:marTop w:val="0"/>
      <w:marBottom w:val="0"/>
      <w:divBdr>
        <w:top w:val="none" w:sz="0" w:space="0" w:color="auto"/>
        <w:left w:val="none" w:sz="0" w:space="0" w:color="auto"/>
        <w:bottom w:val="none" w:sz="0" w:space="0" w:color="auto"/>
        <w:right w:val="none" w:sz="0" w:space="0" w:color="auto"/>
      </w:divBdr>
    </w:div>
    <w:div w:id="1016274880">
      <w:marLeft w:val="480"/>
      <w:marRight w:val="0"/>
      <w:marTop w:val="0"/>
      <w:marBottom w:val="0"/>
      <w:divBdr>
        <w:top w:val="none" w:sz="0" w:space="0" w:color="auto"/>
        <w:left w:val="none" w:sz="0" w:space="0" w:color="auto"/>
        <w:bottom w:val="none" w:sz="0" w:space="0" w:color="auto"/>
        <w:right w:val="none" w:sz="0" w:space="0" w:color="auto"/>
      </w:divBdr>
    </w:div>
    <w:div w:id="1016421300">
      <w:marLeft w:val="480"/>
      <w:marRight w:val="0"/>
      <w:marTop w:val="0"/>
      <w:marBottom w:val="0"/>
      <w:divBdr>
        <w:top w:val="none" w:sz="0" w:space="0" w:color="auto"/>
        <w:left w:val="none" w:sz="0" w:space="0" w:color="auto"/>
        <w:bottom w:val="none" w:sz="0" w:space="0" w:color="auto"/>
        <w:right w:val="none" w:sz="0" w:space="0" w:color="auto"/>
      </w:divBdr>
    </w:div>
    <w:div w:id="1016612242">
      <w:marLeft w:val="480"/>
      <w:marRight w:val="0"/>
      <w:marTop w:val="0"/>
      <w:marBottom w:val="0"/>
      <w:divBdr>
        <w:top w:val="none" w:sz="0" w:space="0" w:color="auto"/>
        <w:left w:val="none" w:sz="0" w:space="0" w:color="auto"/>
        <w:bottom w:val="none" w:sz="0" w:space="0" w:color="auto"/>
        <w:right w:val="none" w:sz="0" w:space="0" w:color="auto"/>
      </w:divBdr>
    </w:div>
    <w:div w:id="1016619780">
      <w:marLeft w:val="480"/>
      <w:marRight w:val="0"/>
      <w:marTop w:val="0"/>
      <w:marBottom w:val="0"/>
      <w:divBdr>
        <w:top w:val="none" w:sz="0" w:space="0" w:color="auto"/>
        <w:left w:val="none" w:sz="0" w:space="0" w:color="auto"/>
        <w:bottom w:val="none" w:sz="0" w:space="0" w:color="auto"/>
        <w:right w:val="none" w:sz="0" w:space="0" w:color="auto"/>
      </w:divBdr>
    </w:div>
    <w:div w:id="1016687406">
      <w:bodyDiv w:val="1"/>
      <w:marLeft w:val="0"/>
      <w:marRight w:val="0"/>
      <w:marTop w:val="0"/>
      <w:marBottom w:val="0"/>
      <w:divBdr>
        <w:top w:val="none" w:sz="0" w:space="0" w:color="auto"/>
        <w:left w:val="none" w:sz="0" w:space="0" w:color="auto"/>
        <w:bottom w:val="none" w:sz="0" w:space="0" w:color="auto"/>
        <w:right w:val="none" w:sz="0" w:space="0" w:color="auto"/>
      </w:divBdr>
    </w:div>
    <w:div w:id="1016806171">
      <w:marLeft w:val="480"/>
      <w:marRight w:val="0"/>
      <w:marTop w:val="0"/>
      <w:marBottom w:val="0"/>
      <w:divBdr>
        <w:top w:val="none" w:sz="0" w:space="0" w:color="auto"/>
        <w:left w:val="none" w:sz="0" w:space="0" w:color="auto"/>
        <w:bottom w:val="none" w:sz="0" w:space="0" w:color="auto"/>
        <w:right w:val="none" w:sz="0" w:space="0" w:color="auto"/>
      </w:divBdr>
    </w:div>
    <w:div w:id="1016807980">
      <w:marLeft w:val="480"/>
      <w:marRight w:val="0"/>
      <w:marTop w:val="0"/>
      <w:marBottom w:val="0"/>
      <w:divBdr>
        <w:top w:val="none" w:sz="0" w:space="0" w:color="auto"/>
        <w:left w:val="none" w:sz="0" w:space="0" w:color="auto"/>
        <w:bottom w:val="none" w:sz="0" w:space="0" w:color="auto"/>
        <w:right w:val="none" w:sz="0" w:space="0" w:color="auto"/>
      </w:divBdr>
    </w:div>
    <w:div w:id="1016882799">
      <w:marLeft w:val="480"/>
      <w:marRight w:val="0"/>
      <w:marTop w:val="0"/>
      <w:marBottom w:val="0"/>
      <w:divBdr>
        <w:top w:val="none" w:sz="0" w:space="0" w:color="auto"/>
        <w:left w:val="none" w:sz="0" w:space="0" w:color="auto"/>
        <w:bottom w:val="none" w:sz="0" w:space="0" w:color="auto"/>
        <w:right w:val="none" w:sz="0" w:space="0" w:color="auto"/>
      </w:divBdr>
    </w:div>
    <w:div w:id="1016922331">
      <w:bodyDiv w:val="1"/>
      <w:marLeft w:val="0"/>
      <w:marRight w:val="0"/>
      <w:marTop w:val="0"/>
      <w:marBottom w:val="0"/>
      <w:divBdr>
        <w:top w:val="none" w:sz="0" w:space="0" w:color="auto"/>
        <w:left w:val="none" w:sz="0" w:space="0" w:color="auto"/>
        <w:bottom w:val="none" w:sz="0" w:space="0" w:color="auto"/>
        <w:right w:val="none" w:sz="0" w:space="0" w:color="auto"/>
      </w:divBdr>
    </w:div>
    <w:div w:id="1016922923">
      <w:marLeft w:val="480"/>
      <w:marRight w:val="0"/>
      <w:marTop w:val="0"/>
      <w:marBottom w:val="0"/>
      <w:divBdr>
        <w:top w:val="none" w:sz="0" w:space="0" w:color="auto"/>
        <w:left w:val="none" w:sz="0" w:space="0" w:color="auto"/>
        <w:bottom w:val="none" w:sz="0" w:space="0" w:color="auto"/>
        <w:right w:val="none" w:sz="0" w:space="0" w:color="auto"/>
      </w:divBdr>
    </w:div>
    <w:div w:id="1016926919">
      <w:marLeft w:val="480"/>
      <w:marRight w:val="0"/>
      <w:marTop w:val="0"/>
      <w:marBottom w:val="0"/>
      <w:divBdr>
        <w:top w:val="none" w:sz="0" w:space="0" w:color="auto"/>
        <w:left w:val="none" w:sz="0" w:space="0" w:color="auto"/>
        <w:bottom w:val="none" w:sz="0" w:space="0" w:color="auto"/>
        <w:right w:val="none" w:sz="0" w:space="0" w:color="auto"/>
      </w:divBdr>
    </w:div>
    <w:div w:id="1016998716">
      <w:marLeft w:val="480"/>
      <w:marRight w:val="0"/>
      <w:marTop w:val="0"/>
      <w:marBottom w:val="0"/>
      <w:divBdr>
        <w:top w:val="none" w:sz="0" w:space="0" w:color="auto"/>
        <w:left w:val="none" w:sz="0" w:space="0" w:color="auto"/>
        <w:bottom w:val="none" w:sz="0" w:space="0" w:color="auto"/>
        <w:right w:val="none" w:sz="0" w:space="0" w:color="auto"/>
      </w:divBdr>
    </w:div>
    <w:div w:id="1017079219">
      <w:marLeft w:val="480"/>
      <w:marRight w:val="0"/>
      <w:marTop w:val="0"/>
      <w:marBottom w:val="0"/>
      <w:divBdr>
        <w:top w:val="none" w:sz="0" w:space="0" w:color="auto"/>
        <w:left w:val="none" w:sz="0" w:space="0" w:color="auto"/>
        <w:bottom w:val="none" w:sz="0" w:space="0" w:color="auto"/>
        <w:right w:val="none" w:sz="0" w:space="0" w:color="auto"/>
      </w:divBdr>
    </w:div>
    <w:div w:id="1017275851">
      <w:bodyDiv w:val="1"/>
      <w:marLeft w:val="0"/>
      <w:marRight w:val="0"/>
      <w:marTop w:val="0"/>
      <w:marBottom w:val="0"/>
      <w:divBdr>
        <w:top w:val="none" w:sz="0" w:space="0" w:color="auto"/>
        <w:left w:val="none" w:sz="0" w:space="0" w:color="auto"/>
        <w:bottom w:val="none" w:sz="0" w:space="0" w:color="auto"/>
        <w:right w:val="none" w:sz="0" w:space="0" w:color="auto"/>
      </w:divBdr>
    </w:div>
    <w:div w:id="1017461711">
      <w:bodyDiv w:val="1"/>
      <w:marLeft w:val="0"/>
      <w:marRight w:val="0"/>
      <w:marTop w:val="0"/>
      <w:marBottom w:val="0"/>
      <w:divBdr>
        <w:top w:val="none" w:sz="0" w:space="0" w:color="auto"/>
        <w:left w:val="none" w:sz="0" w:space="0" w:color="auto"/>
        <w:bottom w:val="none" w:sz="0" w:space="0" w:color="auto"/>
        <w:right w:val="none" w:sz="0" w:space="0" w:color="auto"/>
      </w:divBdr>
    </w:div>
    <w:div w:id="1017806697">
      <w:marLeft w:val="480"/>
      <w:marRight w:val="0"/>
      <w:marTop w:val="0"/>
      <w:marBottom w:val="0"/>
      <w:divBdr>
        <w:top w:val="none" w:sz="0" w:space="0" w:color="auto"/>
        <w:left w:val="none" w:sz="0" w:space="0" w:color="auto"/>
        <w:bottom w:val="none" w:sz="0" w:space="0" w:color="auto"/>
        <w:right w:val="none" w:sz="0" w:space="0" w:color="auto"/>
      </w:divBdr>
    </w:div>
    <w:div w:id="1017846404">
      <w:marLeft w:val="480"/>
      <w:marRight w:val="0"/>
      <w:marTop w:val="0"/>
      <w:marBottom w:val="0"/>
      <w:divBdr>
        <w:top w:val="none" w:sz="0" w:space="0" w:color="auto"/>
        <w:left w:val="none" w:sz="0" w:space="0" w:color="auto"/>
        <w:bottom w:val="none" w:sz="0" w:space="0" w:color="auto"/>
        <w:right w:val="none" w:sz="0" w:space="0" w:color="auto"/>
      </w:divBdr>
    </w:div>
    <w:div w:id="1017853478">
      <w:marLeft w:val="480"/>
      <w:marRight w:val="0"/>
      <w:marTop w:val="0"/>
      <w:marBottom w:val="0"/>
      <w:divBdr>
        <w:top w:val="none" w:sz="0" w:space="0" w:color="auto"/>
        <w:left w:val="none" w:sz="0" w:space="0" w:color="auto"/>
        <w:bottom w:val="none" w:sz="0" w:space="0" w:color="auto"/>
        <w:right w:val="none" w:sz="0" w:space="0" w:color="auto"/>
      </w:divBdr>
    </w:div>
    <w:div w:id="1018046684">
      <w:marLeft w:val="480"/>
      <w:marRight w:val="0"/>
      <w:marTop w:val="0"/>
      <w:marBottom w:val="0"/>
      <w:divBdr>
        <w:top w:val="none" w:sz="0" w:space="0" w:color="auto"/>
        <w:left w:val="none" w:sz="0" w:space="0" w:color="auto"/>
        <w:bottom w:val="none" w:sz="0" w:space="0" w:color="auto"/>
        <w:right w:val="none" w:sz="0" w:space="0" w:color="auto"/>
      </w:divBdr>
    </w:div>
    <w:div w:id="1018117525">
      <w:bodyDiv w:val="1"/>
      <w:marLeft w:val="0"/>
      <w:marRight w:val="0"/>
      <w:marTop w:val="0"/>
      <w:marBottom w:val="0"/>
      <w:divBdr>
        <w:top w:val="none" w:sz="0" w:space="0" w:color="auto"/>
        <w:left w:val="none" w:sz="0" w:space="0" w:color="auto"/>
        <w:bottom w:val="none" w:sz="0" w:space="0" w:color="auto"/>
        <w:right w:val="none" w:sz="0" w:space="0" w:color="auto"/>
      </w:divBdr>
    </w:div>
    <w:div w:id="1018193736">
      <w:marLeft w:val="480"/>
      <w:marRight w:val="0"/>
      <w:marTop w:val="0"/>
      <w:marBottom w:val="0"/>
      <w:divBdr>
        <w:top w:val="none" w:sz="0" w:space="0" w:color="auto"/>
        <w:left w:val="none" w:sz="0" w:space="0" w:color="auto"/>
        <w:bottom w:val="none" w:sz="0" w:space="0" w:color="auto"/>
        <w:right w:val="none" w:sz="0" w:space="0" w:color="auto"/>
      </w:divBdr>
    </w:div>
    <w:div w:id="1018197702">
      <w:marLeft w:val="480"/>
      <w:marRight w:val="0"/>
      <w:marTop w:val="0"/>
      <w:marBottom w:val="0"/>
      <w:divBdr>
        <w:top w:val="none" w:sz="0" w:space="0" w:color="auto"/>
        <w:left w:val="none" w:sz="0" w:space="0" w:color="auto"/>
        <w:bottom w:val="none" w:sz="0" w:space="0" w:color="auto"/>
        <w:right w:val="none" w:sz="0" w:space="0" w:color="auto"/>
      </w:divBdr>
    </w:div>
    <w:div w:id="1018315401">
      <w:marLeft w:val="480"/>
      <w:marRight w:val="0"/>
      <w:marTop w:val="0"/>
      <w:marBottom w:val="0"/>
      <w:divBdr>
        <w:top w:val="none" w:sz="0" w:space="0" w:color="auto"/>
        <w:left w:val="none" w:sz="0" w:space="0" w:color="auto"/>
        <w:bottom w:val="none" w:sz="0" w:space="0" w:color="auto"/>
        <w:right w:val="none" w:sz="0" w:space="0" w:color="auto"/>
      </w:divBdr>
    </w:div>
    <w:div w:id="1018393077">
      <w:marLeft w:val="480"/>
      <w:marRight w:val="0"/>
      <w:marTop w:val="0"/>
      <w:marBottom w:val="0"/>
      <w:divBdr>
        <w:top w:val="none" w:sz="0" w:space="0" w:color="auto"/>
        <w:left w:val="none" w:sz="0" w:space="0" w:color="auto"/>
        <w:bottom w:val="none" w:sz="0" w:space="0" w:color="auto"/>
        <w:right w:val="none" w:sz="0" w:space="0" w:color="auto"/>
      </w:divBdr>
    </w:div>
    <w:div w:id="1018628433">
      <w:bodyDiv w:val="1"/>
      <w:marLeft w:val="0"/>
      <w:marRight w:val="0"/>
      <w:marTop w:val="0"/>
      <w:marBottom w:val="0"/>
      <w:divBdr>
        <w:top w:val="none" w:sz="0" w:space="0" w:color="auto"/>
        <w:left w:val="none" w:sz="0" w:space="0" w:color="auto"/>
        <w:bottom w:val="none" w:sz="0" w:space="0" w:color="auto"/>
        <w:right w:val="none" w:sz="0" w:space="0" w:color="auto"/>
      </w:divBdr>
    </w:div>
    <w:div w:id="1018655516">
      <w:marLeft w:val="480"/>
      <w:marRight w:val="0"/>
      <w:marTop w:val="0"/>
      <w:marBottom w:val="0"/>
      <w:divBdr>
        <w:top w:val="none" w:sz="0" w:space="0" w:color="auto"/>
        <w:left w:val="none" w:sz="0" w:space="0" w:color="auto"/>
        <w:bottom w:val="none" w:sz="0" w:space="0" w:color="auto"/>
        <w:right w:val="none" w:sz="0" w:space="0" w:color="auto"/>
      </w:divBdr>
    </w:div>
    <w:div w:id="1018695427">
      <w:marLeft w:val="480"/>
      <w:marRight w:val="0"/>
      <w:marTop w:val="0"/>
      <w:marBottom w:val="0"/>
      <w:divBdr>
        <w:top w:val="none" w:sz="0" w:space="0" w:color="auto"/>
        <w:left w:val="none" w:sz="0" w:space="0" w:color="auto"/>
        <w:bottom w:val="none" w:sz="0" w:space="0" w:color="auto"/>
        <w:right w:val="none" w:sz="0" w:space="0" w:color="auto"/>
      </w:divBdr>
    </w:div>
    <w:div w:id="1018853774">
      <w:marLeft w:val="480"/>
      <w:marRight w:val="0"/>
      <w:marTop w:val="0"/>
      <w:marBottom w:val="0"/>
      <w:divBdr>
        <w:top w:val="none" w:sz="0" w:space="0" w:color="auto"/>
        <w:left w:val="none" w:sz="0" w:space="0" w:color="auto"/>
        <w:bottom w:val="none" w:sz="0" w:space="0" w:color="auto"/>
        <w:right w:val="none" w:sz="0" w:space="0" w:color="auto"/>
      </w:divBdr>
    </w:div>
    <w:div w:id="1018889359">
      <w:marLeft w:val="480"/>
      <w:marRight w:val="0"/>
      <w:marTop w:val="0"/>
      <w:marBottom w:val="0"/>
      <w:divBdr>
        <w:top w:val="none" w:sz="0" w:space="0" w:color="auto"/>
        <w:left w:val="none" w:sz="0" w:space="0" w:color="auto"/>
        <w:bottom w:val="none" w:sz="0" w:space="0" w:color="auto"/>
        <w:right w:val="none" w:sz="0" w:space="0" w:color="auto"/>
      </w:divBdr>
    </w:div>
    <w:div w:id="1018890169">
      <w:marLeft w:val="480"/>
      <w:marRight w:val="0"/>
      <w:marTop w:val="0"/>
      <w:marBottom w:val="0"/>
      <w:divBdr>
        <w:top w:val="none" w:sz="0" w:space="0" w:color="auto"/>
        <w:left w:val="none" w:sz="0" w:space="0" w:color="auto"/>
        <w:bottom w:val="none" w:sz="0" w:space="0" w:color="auto"/>
        <w:right w:val="none" w:sz="0" w:space="0" w:color="auto"/>
      </w:divBdr>
    </w:div>
    <w:div w:id="1018892614">
      <w:marLeft w:val="480"/>
      <w:marRight w:val="0"/>
      <w:marTop w:val="0"/>
      <w:marBottom w:val="0"/>
      <w:divBdr>
        <w:top w:val="none" w:sz="0" w:space="0" w:color="auto"/>
        <w:left w:val="none" w:sz="0" w:space="0" w:color="auto"/>
        <w:bottom w:val="none" w:sz="0" w:space="0" w:color="auto"/>
        <w:right w:val="none" w:sz="0" w:space="0" w:color="auto"/>
      </w:divBdr>
    </w:div>
    <w:div w:id="1018966242">
      <w:marLeft w:val="480"/>
      <w:marRight w:val="0"/>
      <w:marTop w:val="0"/>
      <w:marBottom w:val="0"/>
      <w:divBdr>
        <w:top w:val="none" w:sz="0" w:space="0" w:color="auto"/>
        <w:left w:val="none" w:sz="0" w:space="0" w:color="auto"/>
        <w:bottom w:val="none" w:sz="0" w:space="0" w:color="auto"/>
        <w:right w:val="none" w:sz="0" w:space="0" w:color="auto"/>
      </w:divBdr>
    </w:div>
    <w:div w:id="1018967408">
      <w:marLeft w:val="480"/>
      <w:marRight w:val="0"/>
      <w:marTop w:val="0"/>
      <w:marBottom w:val="0"/>
      <w:divBdr>
        <w:top w:val="none" w:sz="0" w:space="0" w:color="auto"/>
        <w:left w:val="none" w:sz="0" w:space="0" w:color="auto"/>
        <w:bottom w:val="none" w:sz="0" w:space="0" w:color="auto"/>
        <w:right w:val="none" w:sz="0" w:space="0" w:color="auto"/>
      </w:divBdr>
    </w:div>
    <w:div w:id="1018971954">
      <w:marLeft w:val="480"/>
      <w:marRight w:val="0"/>
      <w:marTop w:val="0"/>
      <w:marBottom w:val="0"/>
      <w:divBdr>
        <w:top w:val="none" w:sz="0" w:space="0" w:color="auto"/>
        <w:left w:val="none" w:sz="0" w:space="0" w:color="auto"/>
        <w:bottom w:val="none" w:sz="0" w:space="0" w:color="auto"/>
        <w:right w:val="none" w:sz="0" w:space="0" w:color="auto"/>
      </w:divBdr>
    </w:div>
    <w:div w:id="1019039662">
      <w:marLeft w:val="480"/>
      <w:marRight w:val="0"/>
      <w:marTop w:val="0"/>
      <w:marBottom w:val="0"/>
      <w:divBdr>
        <w:top w:val="none" w:sz="0" w:space="0" w:color="auto"/>
        <w:left w:val="none" w:sz="0" w:space="0" w:color="auto"/>
        <w:bottom w:val="none" w:sz="0" w:space="0" w:color="auto"/>
        <w:right w:val="none" w:sz="0" w:space="0" w:color="auto"/>
      </w:divBdr>
    </w:div>
    <w:div w:id="1019039668">
      <w:marLeft w:val="480"/>
      <w:marRight w:val="0"/>
      <w:marTop w:val="0"/>
      <w:marBottom w:val="0"/>
      <w:divBdr>
        <w:top w:val="none" w:sz="0" w:space="0" w:color="auto"/>
        <w:left w:val="none" w:sz="0" w:space="0" w:color="auto"/>
        <w:bottom w:val="none" w:sz="0" w:space="0" w:color="auto"/>
        <w:right w:val="none" w:sz="0" w:space="0" w:color="auto"/>
      </w:divBdr>
    </w:div>
    <w:div w:id="1019039919">
      <w:bodyDiv w:val="1"/>
      <w:marLeft w:val="0"/>
      <w:marRight w:val="0"/>
      <w:marTop w:val="0"/>
      <w:marBottom w:val="0"/>
      <w:divBdr>
        <w:top w:val="none" w:sz="0" w:space="0" w:color="auto"/>
        <w:left w:val="none" w:sz="0" w:space="0" w:color="auto"/>
        <w:bottom w:val="none" w:sz="0" w:space="0" w:color="auto"/>
        <w:right w:val="none" w:sz="0" w:space="0" w:color="auto"/>
      </w:divBdr>
    </w:div>
    <w:div w:id="1019157516">
      <w:marLeft w:val="480"/>
      <w:marRight w:val="0"/>
      <w:marTop w:val="0"/>
      <w:marBottom w:val="0"/>
      <w:divBdr>
        <w:top w:val="none" w:sz="0" w:space="0" w:color="auto"/>
        <w:left w:val="none" w:sz="0" w:space="0" w:color="auto"/>
        <w:bottom w:val="none" w:sz="0" w:space="0" w:color="auto"/>
        <w:right w:val="none" w:sz="0" w:space="0" w:color="auto"/>
      </w:divBdr>
    </w:div>
    <w:div w:id="1019163142">
      <w:bodyDiv w:val="1"/>
      <w:marLeft w:val="0"/>
      <w:marRight w:val="0"/>
      <w:marTop w:val="0"/>
      <w:marBottom w:val="0"/>
      <w:divBdr>
        <w:top w:val="none" w:sz="0" w:space="0" w:color="auto"/>
        <w:left w:val="none" w:sz="0" w:space="0" w:color="auto"/>
        <w:bottom w:val="none" w:sz="0" w:space="0" w:color="auto"/>
        <w:right w:val="none" w:sz="0" w:space="0" w:color="auto"/>
      </w:divBdr>
    </w:div>
    <w:div w:id="1019164705">
      <w:marLeft w:val="480"/>
      <w:marRight w:val="0"/>
      <w:marTop w:val="0"/>
      <w:marBottom w:val="0"/>
      <w:divBdr>
        <w:top w:val="none" w:sz="0" w:space="0" w:color="auto"/>
        <w:left w:val="none" w:sz="0" w:space="0" w:color="auto"/>
        <w:bottom w:val="none" w:sz="0" w:space="0" w:color="auto"/>
        <w:right w:val="none" w:sz="0" w:space="0" w:color="auto"/>
      </w:divBdr>
    </w:div>
    <w:div w:id="1019307571">
      <w:bodyDiv w:val="1"/>
      <w:marLeft w:val="0"/>
      <w:marRight w:val="0"/>
      <w:marTop w:val="0"/>
      <w:marBottom w:val="0"/>
      <w:divBdr>
        <w:top w:val="none" w:sz="0" w:space="0" w:color="auto"/>
        <w:left w:val="none" w:sz="0" w:space="0" w:color="auto"/>
        <w:bottom w:val="none" w:sz="0" w:space="0" w:color="auto"/>
        <w:right w:val="none" w:sz="0" w:space="0" w:color="auto"/>
      </w:divBdr>
    </w:div>
    <w:div w:id="1019311820">
      <w:marLeft w:val="480"/>
      <w:marRight w:val="0"/>
      <w:marTop w:val="0"/>
      <w:marBottom w:val="0"/>
      <w:divBdr>
        <w:top w:val="none" w:sz="0" w:space="0" w:color="auto"/>
        <w:left w:val="none" w:sz="0" w:space="0" w:color="auto"/>
        <w:bottom w:val="none" w:sz="0" w:space="0" w:color="auto"/>
        <w:right w:val="none" w:sz="0" w:space="0" w:color="auto"/>
      </w:divBdr>
    </w:div>
    <w:div w:id="1019426319">
      <w:marLeft w:val="480"/>
      <w:marRight w:val="0"/>
      <w:marTop w:val="0"/>
      <w:marBottom w:val="0"/>
      <w:divBdr>
        <w:top w:val="none" w:sz="0" w:space="0" w:color="auto"/>
        <w:left w:val="none" w:sz="0" w:space="0" w:color="auto"/>
        <w:bottom w:val="none" w:sz="0" w:space="0" w:color="auto"/>
        <w:right w:val="none" w:sz="0" w:space="0" w:color="auto"/>
      </w:divBdr>
    </w:div>
    <w:div w:id="1019432250">
      <w:marLeft w:val="480"/>
      <w:marRight w:val="0"/>
      <w:marTop w:val="0"/>
      <w:marBottom w:val="0"/>
      <w:divBdr>
        <w:top w:val="none" w:sz="0" w:space="0" w:color="auto"/>
        <w:left w:val="none" w:sz="0" w:space="0" w:color="auto"/>
        <w:bottom w:val="none" w:sz="0" w:space="0" w:color="auto"/>
        <w:right w:val="none" w:sz="0" w:space="0" w:color="auto"/>
      </w:divBdr>
    </w:div>
    <w:div w:id="1019507495">
      <w:marLeft w:val="480"/>
      <w:marRight w:val="0"/>
      <w:marTop w:val="0"/>
      <w:marBottom w:val="0"/>
      <w:divBdr>
        <w:top w:val="none" w:sz="0" w:space="0" w:color="auto"/>
        <w:left w:val="none" w:sz="0" w:space="0" w:color="auto"/>
        <w:bottom w:val="none" w:sz="0" w:space="0" w:color="auto"/>
        <w:right w:val="none" w:sz="0" w:space="0" w:color="auto"/>
      </w:divBdr>
    </w:div>
    <w:div w:id="1019551307">
      <w:marLeft w:val="480"/>
      <w:marRight w:val="0"/>
      <w:marTop w:val="0"/>
      <w:marBottom w:val="0"/>
      <w:divBdr>
        <w:top w:val="none" w:sz="0" w:space="0" w:color="auto"/>
        <w:left w:val="none" w:sz="0" w:space="0" w:color="auto"/>
        <w:bottom w:val="none" w:sz="0" w:space="0" w:color="auto"/>
        <w:right w:val="none" w:sz="0" w:space="0" w:color="auto"/>
      </w:divBdr>
    </w:div>
    <w:div w:id="1019699906">
      <w:bodyDiv w:val="1"/>
      <w:marLeft w:val="0"/>
      <w:marRight w:val="0"/>
      <w:marTop w:val="0"/>
      <w:marBottom w:val="0"/>
      <w:divBdr>
        <w:top w:val="none" w:sz="0" w:space="0" w:color="auto"/>
        <w:left w:val="none" w:sz="0" w:space="0" w:color="auto"/>
        <w:bottom w:val="none" w:sz="0" w:space="0" w:color="auto"/>
        <w:right w:val="none" w:sz="0" w:space="0" w:color="auto"/>
      </w:divBdr>
      <w:divsChild>
        <w:div w:id="625084597">
          <w:marLeft w:val="480"/>
          <w:marRight w:val="0"/>
          <w:marTop w:val="0"/>
          <w:marBottom w:val="0"/>
          <w:divBdr>
            <w:top w:val="none" w:sz="0" w:space="0" w:color="auto"/>
            <w:left w:val="none" w:sz="0" w:space="0" w:color="auto"/>
            <w:bottom w:val="none" w:sz="0" w:space="0" w:color="auto"/>
            <w:right w:val="none" w:sz="0" w:space="0" w:color="auto"/>
          </w:divBdr>
        </w:div>
        <w:div w:id="1212572780">
          <w:marLeft w:val="480"/>
          <w:marRight w:val="0"/>
          <w:marTop w:val="0"/>
          <w:marBottom w:val="0"/>
          <w:divBdr>
            <w:top w:val="none" w:sz="0" w:space="0" w:color="auto"/>
            <w:left w:val="none" w:sz="0" w:space="0" w:color="auto"/>
            <w:bottom w:val="none" w:sz="0" w:space="0" w:color="auto"/>
            <w:right w:val="none" w:sz="0" w:space="0" w:color="auto"/>
          </w:divBdr>
        </w:div>
        <w:div w:id="1257640593">
          <w:marLeft w:val="480"/>
          <w:marRight w:val="0"/>
          <w:marTop w:val="0"/>
          <w:marBottom w:val="0"/>
          <w:divBdr>
            <w:top w:val="none" w:sz="0" w:space="0" w:color="auto"/>
            <w:left w:val="none" w:sz="0" w:space="0" w:color="auto"/>
            <w:bottom w:val="none" w:sz="0" w:space="0" w:color="auto"/>
            <w:right w:val="none" w:sz="0" w:space="0" w:color="auto"/>
          </w:divBdr>
        </w:div>
        <w:div w:id="1170170420">
          <w:marLeft w:val="480"/>
          <w:marRight w:val="0"/>
          <w:marTop w:val="0"/>
          <w:marBottom w:val="0"/>
          <w:divBdr>
            <w:top w:val="none" w:sz="0" w:space="0" w:color="auto"/>
            <w:left w:val="none" w:sz="0" w:space="0" w:color="auto"/>
            <w:bottom w:val="none" w:sz="0" w:space="0" w:color="auto"/>
            <w:right w:val="none" w:sz="0" w:space="0" w:color="auto"/>
          </w:divBdr>
        </w:div>
        <w:div w:id="1321079308">
          <w:marLeft w:val="480"/>
          <w:marRight w:val="0"/>
          <w:marTop w:val="0"/>
          <w:marBottom w:val="0"/>
          <w:divBdr>
            <w:top w:val="none" w:sz="0" w:space="0" w:color="auto"/>
            <w:left w:val="none" w:sz="0" w:space="0" w:color="auto"/>
            <w:bottom w:val="none" w:sz="0" w:space="0" w:color="auto"/>
            <w:right w:val="none" w:sz="0" w:space="0" w:color="auto"/>
          </w:divBdr>
        </w:div>
        <w:div w:id="1517309341">
          <w:marLeft w:val="480"/>
          <w:marRight w:val="0"/>
          <w:marTop w:val="0"/>
          <w:marBottom w:val="0"/>
          <w:divBdr>
            <w:top w:val="none" w:sz="0" w:space="0" w:color="auto"/>
            <w:left w:val="none" w:sz="0" w:space="0" w:color="auto"/>
            <w:bottom w:val="none" w:sz="0" w:space="0" w:color="auto"/>
            <w:right w:val="none" w:sz="0" w:space="0" w:color="auto"/>
          </w:divBdr>
        </w:div>
        <w:div w:id="1459184927">
          <w:marLeft w:val="480"/>
          <w:marRight w:val="0"/>
          <w:marTop w:val="0"/>
          <w:marBottom w:val="0"/>
          <w:divBdr>
            <w:top w:val="none" w:sz="0" w:space="0" w:color="auto"/>
            <w:left w:val="none" w:sz="0" w:space="0" w:color="auto"/>
            <w:bottom w:val="none" w:sz="0" w:space="0" w:color="auto"/>
            <w:right w:val="none" w:sz="0" w:space="0" w:color="auto"/>
          </w:divBdr>
        </w:div>
        <w:div w:id="2027751983">
          <w:marLeft w:val="480"/>
          <w:marRight w:val="0"/>
          <w:marTop w:val="0"/>
          <w:marBottom w:val="0"/>
          <w:divBdr>
            <w:top w:val="none" w:sz="0" w:space="0" w:color="auto"/>
            <w:left w:val="none" w:sz="0" w:space="0" w:color="auto"/>
            <w:bottom w:val="none" w:sz="0" w:space="0" w:color="auto"/>
            <w:right w:val="none" w:sz="0" w:space="0" w:color="auto"/>
          </w:divBdr>
        </w:div>
        <w:div w:id="327757144">
          <w:marLeft w:val="480"/>
          <w:marRight w:val="0"/>
          <w:marTop w:val="0"/>
          <w:marBottom w:val="0"/>
          <w:divBdr>
            <w:top w:val="none" w:sz="0" w:space="0" w:color="auto"/>
            <w:left w:val="none" w:sz="0" w:space="0" w:color="auto"/>
            <w:bottom w:val="none" w:sz="0" w:space="0" w:color="auto"/>
            <w:right w:val="none" w:sz="0" w:space="0" w:color="auto"/>
          </w:divBdr>
        </w:div>
        <w:div w:id="1451894645">
          <w:marLeft w:val="480"/>
          <w:marRight w:val="0"/>
          <w:marTop w:val="0"/>
          <w:marBottom w:val="0"/>
          <w:divBdr>
            <w:top w:val="none" w:sz="0" w:space="0" w:color="auto"/>
            <w:left w:val="none" w:sz="0" w:space="0" w:color="auto"/>
            <w:bottom w:val="none" w:sz="0" w:space="0" w:color="auto"/>
            <w:right w:val="none" w:sz="0" w:space="0" w:color="auto"/>
          </w:divBdr>
        </w:div>
        <w:div w:id="990788427">
          <w:marLeft w:val="480"/>
          <w:marRight w:val="0"/>
          <w:marTop w:val="0"/>
          <w:marBottom w:val="0"/>
          <w:divBdr>
            <w:top w:val="none" w:sz="0" w:space="0" w:color="auto"/>
            <w:left w:val="none" w:sz="0" w:space="0" w:color="auto"/>
            <w:bottom w:val="none" w:sz="0" w:space="0" w:color="auto"/>
            <w:right w:val="none" w:sz="0" w:space="0" w:color="auto"/>
          </w:divBdr>
        </w:div>
        <w:div w:id="1268465694">
          <w:marLeft w:val="480"/>
          <w:marRight w:val="0"/>
          <w:marTop w:val="0"/>
          <w:marBottom w:val="0"/>
          <w:divBdr>
            <w:top w:val="none" w:sz="0" w:space="0" w:color="auto"/>
            <w:left w:val="none" w:sz="0" w:space="0" w:color="auto"/>
            <w:bottom w:val="none" w:sz="0" w:space="0" w:color="auto"/>
            <w:right w:val="none" w:sz="0" w:space="0" w:color="auto"/>
          </w:divBdr>
        </w:div>
        <w:div w:id="1313145384">
          <w:marLeft w:val="480"/>
          <w:marRight w:val="0"/>
          <w:marTop w:val="0"/>
          <w:marBottom w:val="0"/>
          <w:divBdr>
            <w:top w:val="none" w:sz="0" w:space="0" w:color="auto"/>
            <w:left w:val="none" w:sz="0" w:space="0" w:color="auto"/>
            <w:bottom w:val="none" w:sz="0" w:space="0" w:color="auto"/>
            <w:right w:val="none" w:sz="0" w:space="0" w:color="auto"/>
          </w:divBdr>
        </w:div>
        <w:div w:id="1219434846">
          <w:marLeft w:val="480"/>
          <w:marRight w:val="0"/>
          <w:marTop w:val="0"/>
          <w:marBottom w:val="0"/>
          <w:divBdr>
            <w:top w:val="none" w:sz="0" w:space="0" w:color="auto"/>
            <w:left w:val="none" w:sz="0" w:space="0" w:color="auto"/>
            <w:bottom w:val="none" w:sz="0" w:space="0" w:color="auto"/>
            <w:right w:val="none" w:sz="0" w:space="0" w:color="auto"/>
          </w:divBdr>
        </w:div>
        <w:div w:id="1605262513">
          <w:marLeft w:val="480"/>
          <w:marRight w:val="0"/>
          <w:marTop w:val="0"/>
          <w:marBottom w:val="0"/>
          <w:divBdr>
            <w:top w:val="none" w:sz="0" w:space="0" w:color="auto"/>
            <w:left w:val="none" w:sz="0" w:space="0" w:color="auto"/>
            <w:bottom w:val="none" w:sz="0" w:space="0" w:color="auto"/>
            <w:right w:val="none" w:sz="0" w:space="0" w:color="auto"/>
          </w:divBdr>
        </w:div>
        <w:div w:id="1194267089">
          <w:marLeft w:val="480"/>
          <w:marRight w:val="0"/>
          <w:marTop w:val="0"/>
          <w:marBottom w:val="0"/>
          <w:divBdr>
            <w:top w:val="none" w:sz="0" w:space="0" w:color="auto"/>
            <w:left w:val="none" w:sz="0" w:space="0" w:color="auto"/>
            <w:bottom w:val="none" w:sz="0" w:space="0" w:color="auto"/>
            <w:right w:val="none" w:sz="0" w:space="0" w:color="auto"/>
          </w:divBdr>
        </w:div>
        <w:div w:id="514197743">
          <w:marLeft w:val="480"/>
          <w:marRight w:val="0"/>
          <w:marTop w:val="0"/>
          <w:marBottom w:val="0"/>
          <w:divBdr>
            <w:top w:val="none" w:sz="0" w:space="0" w:color="auto"/>
            <w:left w:val="none" w:sz="0" w:space="0" w:color="auto"/>
            <w:bottom w:val="none" w:sz="0" w:space="0" w:color="auto"/>
            <w:right w:val="none" w:sz="0" w:space="0" w:color="auto"/>
          </w:divBdr>
        </w:div>
        <w:div w:id="1258711288">
          <w:marLeft w:val="480"/>
          <w:marRight w:val="0"/>
          <w:marTop w:val="0"/>
          <w:marBottom w:val="0"/>
          <w:divBdr>
            <w:top w:val="none" w:sz="0" w:space="0" w:color="auto"/>
            <w:left w:val="none" w:sz="0" w:space="0" w:color="auto"/>
            <w:bottom w:val="none" w:sz="0" w:space="0" w:color="auto"/>
            <w:right w:val="none" w:sz="0" w:space="0" w:color="auto"/>
          </w:divBdr>
        </w:div>
        <w:div w:id="1648243568">
          <w:marLeft w:val="480"/>
          <w:marRight w:val="0"/>
          <w:marTop w:val="0"/>
          <w:marBottom w:val="0"/>
          <w:divBdr>
            <w:top w:val="none" w:sz="0" w:space="0" w:color="auto"/>
            <w:left w:val="none" w:sz="0" w:space="0" w:color="auto"/>
            <w:bottom w:val="none" w:sz="0" w:space="0" w:color="auto"/>
            <w:right w:val="none" w:sz="0" w:space="0" w:color="auto"/>
          </w:divBdr>
        </w:div>
        <w:div w:id="462117679">
          <w:marLeft w:val="480"/>
          <w:marRight w:val="0"/>
          <w:marTop w:val="0"/>
          <w:marBottom w:val="0"/>
          <w:divBdr>
            <w:top w:val="none" w:sz="0" w:space="0" w:color="auto"/>
            <w:left w:val="none" w:sz="0" w:space="0" w:color="auto"/>
            <w:bottom w:val="none" w:sz="0" w:space="0" w:color="auto"/>
            <w:right w:val="none" w:sz="0" w:space="0" w:color="auto"/>
          </w:divBdr>
        </w:div>
        <w:div w:id="838157972">
          <w:marLeft w:val="480"/>
          <w:marRight w:val="0"/>
          <w:marTop w:val="0"/>
          <w:marBottom w:val="0"/>
          <w:divBdr>
            <w:top w:val="none" w:sz="0" w:space="0" w:color="auto"/>
            <w:left w:val="none" w:sz="0" w:space="0" w:color="auto"/>
            <w:bottom w:val="none" w:sz="0" w:space="0" w:color="auto"/>
            <w:right w:val="none" w:sz="0" w:space="0" w:color="auto"/>
          </w:divBdr>
        </w:div>
        <w:div w:id="1446582486">
          <w:marLeft w:val="480"/>
          <w:marRight w:val="0"/>
          <w:marTop w:val="0"/>
          <w:marBottom w:val="0"/>
          <w:divBdr>
            <w:top w:val="none" w:sz="0" w:space="0" w:color="auto"/>
            <w:left w:val="none" w:sz="0" w:space="0" w:color="auto"/>
            <w:bottom w:val="none" w:sz="0" w:space="0" w:color="auto"/>
            <w:right w:val="none" w:sz="0" w:space="0" w:color="auto"/>
          </w:divBdr>
        </w:div>
        <w:div w:id="72701575">
          <w:marLeft w:val="480"/>
          <w:marRight w:val="0"/>
          <w:marTop w:val="0"/>
          <w:marBottom w:val="0"/>
          <w:divBdr>
            <w:top w:val="none" w:sz="0" w:space="0" w:color="auto"/>
            <w:left w:val="none" w:sz="0" w:space="0" w:color="auto"/>
            <w:bottom w:val="none" w:sz="0" w:space="0" w:color="auto"/>
            <w:right w:val="none" w:sz="0" w:space="0" w:color="auto"/>
          </w:divBdr>
        </w:div>
        <w:div w:id="1432048657">
          <w:marLeft w:val="480"/>
          <w:marRight w:val="0"/>
          <w:marTop w:val="0"/>
          <w:marBottom w:val="0"/>
          <w:divBdr>
            <w:top w:val="none" w:sz="0" w:space="0" w:color="auto"/>
            <w:left w:val="none" w:sz="0" w:space="0" w:color="auto"/>
            <w:bottom w:val="none" w:sz="0" w:space="0" w:color="auto"/>
            <w:right w:val="none" w:sz="0" w:space="0" w:color="auto"/>
          </w:divBdr>
        </w:div>
        <w:div w:id="946813074">
          <w:marLeft w:val="480"/>
          <w:marRight w:val="0"/>
          <w:marTop w:val="0"/>
          <w:marBottom w:val="0"/>
          <w:divBdr>
            <w:top w:val="none" w:sz="0" w:space="0" w:color="auto"/>
            <w:left w:val="none" w:sz="0" w:space="0" w:color="auto"/>
            <w:bottom w:val="none" w:sz="0" w:space="0" w:color="auto"/>
            <w:right w:val="none" w:sz="0" w:space="0" w:color="auto"/>
          </w:divBdr>
        </w:div>
        <w:div w:id="1583293477">
          <w:marLeft w:val="480"/>
          <w:marRight w:val="0"/>
          <w:marTop w:val="0"/>
          <w:marBottom w:val="0"/>
          <w:divBdr>
            <w:top w:val="none" w:sz="0" w:space="0" w:color="auto"/>
            <w:left w:val="none" w:sz="0" w:space="0" w:color="auto"/>
            <w:bottom w:val="none" w:sz="0" w:space="0" w:color="auto"/>
            <w:right w:val="none" w:sz="0" w:space="0" w:color="auto"/>
          </w:divBdr>
        </w:div>
        <w:div w:id="2104523138">
          <w:marLeft w:val="480"/>
          <w:marRight w:val="0"/>
          <w:marTop w:val="0"/>
          <w:marBottom w:val="0"/>
          <w:divBdr>
            <w:top w:val="none" w:sz="0" w:space="0" w:color="auto"/>
            <w:left w:val="none" w:sz="0" w:space="0" w:color="auto"/>
            <w:bottom w:val="none" w:sz="0" w:space="0" w:color="auto"/>
            <w:right w:val="none" w:sz="0" w:space="0" w:color="auto"/>
          </w:divBdr>
        </w:div>
        <w:div w:id="1231770822">
          <w:marLeft w:val="480"/>
          <w:marRight w:val="0"/>
          <w:marTop w:val="0"/>
          <w:marBottom w:val="0"/>
          <w:divBdr>
            <w:top w:val="none" w:sz="0" w:space="0" w:color="auto"/>
            <w:left w:val="none" w:sz="0" w:space="0" w:color="auto"/>
            <w:bottom w:val="none" w:sz="0" w:space="0" w:color="auto"/>
            <w:right w:val="none" w:sz="0" w:space="0" w:color="auto"/>
          </w:divBdr>
        </w:div>
        <w:div w:id="1581326832">
          <w:marLeft w:val="480"/>
          <w:marRight w:val="0"/>
          <w:marTop w:val="0"/>
          <w:marBottom w:val="0"/>
          <w:divBdr>
            <w:top w:val="none" w:sz="0" w:space="0" w:color="auto"/>
            <w:left w:val="none" w:sz="0" w:space="0" w:color="auto"/>
            <w:bottom w:val="none" w:sz="0" w:space="0" w:color="auto"/>
            <w:right w:val="none" w:sz="0" w:space="0" w:color="auto"/>
          </w:divBdr>
        </w:div>
        <w:div w:id="1554123343">
          <w:marLeft w:val="480"/>
          <w:marRight w:val="0"/>
          <w:marTop w:val="0"/>
          <w:marBottom w:val="0"/>
          <w:divBdr>
            <w:top w:val="none" w:sz="0" w:space="0" w:color="auto"/>
            <w:left w:val="none" w:sz="0" w:space="0" w:color="auto"/>
            <w:bottom w:val="none" w:sz="0" w:space="0" w:color="auto"/>
            <w:right w:val="none" w:sz="0" w:space="0" w:color="auto"/>
          </w:divBdr>
        </w:div>
        <w:div w:id="692654760">
          <w:marLeft w:val="480"/>
          <w:marRight w:val="0"/>
          <w:marTop w:val="0"/>
          <w:marBottom w:val="0"/>
          <w:divBdr>
            <w:top w:val="none" w:sz="0" w:space="0" w:color="auto"/>
            <w:left w:val="none" w:sz="0" w:space="0" w:color="auto"/>
            <w:bottom w:val="none" w:sz="0" w:space="0" w:color="auto"/>
            <w:right w:val="none" w:sz="0" w:space="0" w:color="auto"/>
          </w:divBdr>
        </w:div>
        <w:div w:id="1401101262">
          <w:marLeft w:val="480"/>
          <w:marRight w:val="0"/>
          <w:marTop w:val="0"/>
          <w:marBottom w:val="0"/>
          <w:divBdr>
            <w:top w:val="none" w:sz="0" w:space="0" w:color="auto"/>
            <w:left w:val="none" w:sz="0" w:space="0" w:color="auto"/>
            <w:bottom w:val="none" w:sz="0" w:space="0" w:color="auto"/>
            <w:right w:val="none" w:sz="0" w:space="0" w:color="auto"/>
          </w:divBdr>
        </w:div>
        <w:div w:id="1699233081">
          <w:marLeft w:val="480"/>
          <w:marRight w:val="0"/>
          <w:marTop w:val="0"/>
          <w:marBottom w:val="0"/>
          <w:divBdr>
            <w:top w:val="none" w:sz="0" w:space="0" w:color="auto"/>
            <w:left w:val="none" w:sz="0" w:space="0" w:color="auto"/>
            <w:bottom w:val="none" w:sz="0" w:space="0" w:color="auto"/>
            <w:right w:val="none" w:sz="0" w:space="0" w:color="auto"/>
          </w:divBdr>
        </w:div>
        <w:div w:id="2014642461">
          <w:marLeft w:val="480"/>
          <w:marRight w:val="0"/>
          <w:marTop w:val="0"/>
          <w:marBottom w:val="0"/>
          <w:divBdr>
            <w:top w:val="none" w:sz="0" w:space="0" w:color="auto"/>
            <w:left w:val="none" w:sz="0" w:space="0" w:color="auto"/>
            <w:bottom w:val="none" w:sz="0" w:space="0" w:color="auto"/>
            <w:right w:val="none" w:sz="0" w:space="0" w:color="auto"/>
          </w:divBdr>
        </w:div>
        <w:div w:id="205263636">
          <w:marLeft w:val="480"/>
          <w:marRight w:val="0"/>
          <w:marTop w:val="0"/>
          <w:marBottom w:val="0"/>
          <w:divBdr>
            <w:top w:val="none" w:sz="0" w:space="0" w:color="auto"/>
            <w:left w:val="none" w:sz="0" w:space="0" w:color="auto"/>
            <w:bottom w:val="none" w:sz="0" w:space="0" w:color="auto"/>
            <w:right w:val="none" w:sz="0" w:space="0" w:color="auto"/>
          </w:divBdr>
        </w:div>
        <w:div w:id="1379818884">
          <w:marLeft w:val="480"/>
          <w:marRight w:val="0"/>
          <w:marTop w:val="0"/>
          <w:marBottom w:val="0"/>
          <w:divBdr>
            <w:top w:val="none" w:sz="0" w:space="0" w:color="auto"/>
            <w:left w:val="none" w:sz="0" w:space="0" w:color="auto"/>
            <w:bottom w:val="none" w:sz="0" w:space="0" w:color="auto"/>
            <w:right w:val="none" w:sz="0" w:space="0" w:color="auto"/>
          </w:divBdr>
        </w:div>
        <w:div w:id="1459495210">
          <w:marLeft w:val="480"/>
          <w:marRight w:val="0"/>
          <w:marTop w:val="0"/>
          <w:marBottom w:val="0"/>
          <w:divBdr>
            <w:top w:val="none" w:sz="0" w:space="0" w:color="auto"/>
            <w:left w:val="none" w:sz="0" w:space="0" w:color="auto"/>
            <w:bottom w:val="none" w:sz="0" w:space="0" w:color="auto"/>
            <w:right w:val="none" w:sz="0" w:space="0" w:color="auto"/>
          </w:divBdr>
        </w:div>
        <w:div w:id="89160164">
          <w:marLeft w:val="480"/>
          <w:marRight w:val="0"/>
          <w:marTop w:val="0"/>
          <w:marBottom w:val="0"/>
          <w:divBdr>
            <w:top w:val="none" w:sz="0" w:space="0" w:color="auto"/>
            <w:left w:val="none" w:sz="0" w:space="0" w:color="auto"/>
            <w:bottom w:val="none" w:sz="0" w:space="0" w:color="auto"/>
            <w:right w:val="none" w:sz="0" w:space="0" w:color="auto"/>
          </w:divBdr>
        </w:div>
        <w:div w:id="724764499">
          <w:marLeft w:val="480"/>
          <w:marRight w:val="0"/>
          <w:marTop w:val="0"/>
          <w:marBottom w:val="0"/>
          <w:divBdr>
            <w:top w:val="none" w:sz="0" w:space="0" w:color="auto"/>
            <w:left w:val="none" w:sz="0" w:space="0" w:color="auto"/>
            <w:bottom w:val="none" w:sz="0" w:space="0" w:color="auto"/>
            <w:right w:val="none" w:sz="0" w:space="0" w:color="auto"/>
          </w:divBdr>
        </w:div>
        <w:div w:id="1429809000">
          <w:marLeft w:val="480"/>
          <w:marRight w:val="0"/>
          <w:marTop w:val="0"/>
          <w:marBottom w:val="0"/>
          <w:divBdr>
            <w:top w:val="none" w:sz="0" w:space="0" w:color="auto"/>
            <w:left w:val="none" w:sz="0" w:space="0" w:color="auto"/>
            <w:bottom w:val="none" w:sz="0" w:space="0" w:color="auto"/>
            <w:right w:val="none" w:sz="0" w:space="0" w:color="auto"/>
          </w:divBdr>
        </w:div>
        <w:div w:id="1502353524">
          <w:marLeft w:val="480"/>
          <w:marRight w:val="0"/>
          <w:marTop w:val="0"/>
          <w:marBottom w:val="0"/>
          <w:divBdr>
            <w:top w:val="none" w:sz="0" w:space="0" w:color="auto"/>
            <w:left w:val="none" w:sz="0" w:space="0" w:color="auto"/>
            <w:bottom w:val="none" w:sz="0" w:space="0" w:color="auto"/>
            <w:right w:val="none" w:sz="0" w:space="0" w:color="auto"/>
          </w:divBdr>
        </w:div>
        <w:div w:id="2068722810">
          <w:marLeft w:val="480"/>
          <w:marRight w:val="0"/>
          <w:marTop w:val="0"/>
          <w:marBottom w:val="0"/>
          <w:divBdr>
            <w:top w:val="none" w:sz="0" w:space="0" w:color="auto"/>
            <w:left w:val="none" w:sz="0" w:space="0" w:color="auto"/>
            <w:bottom w:val="none" w:sz="0" w:space="0" w:color="auto"/>
            <w:right w:val="none" w:sz="0" w:space="0" w:color="auto"/>
          </w:divBdr>
        </w:div>
        <w:div w:id="41491021">
          <w:marLeft w:val="480"/>
          <w:marRight w:val="0"/>
          <w:marTop w:val="0"/>
          <w:marBottom w:val="0"/>
          <w:divBdr>
            <w:top w:val="none" w:sz="0" w:space="0" w:color="auto"/>
            <w:left w:val="none" w:sz="0" w:space="0" w:color="auto"/>
            <w:bottom w:val="none" w:sz="0" w:space="0" w:color="auto"/>
            <w:right w:val="none" w:sz="0" w:space="0" w:color="auto"/>
          </w:divBdr>
        </w:div>
        <w:div w:id="289093492">
          <w:marLeft w:val="480"/>
          <w:marRight w:val="0"/>
          <w:marTop w:val="0"/>
          <w:marBottom w:val="0"/>
          <w:divBdr>
            <w:top w:val="none" w:sz="0" w:space="0" w:color="auto"/>
            <w:left w:val="none" w:sz="0" w:space="0" w:color="auto"/>
            <w:bottom w:val="none" w:sz="0" w:space="0" w:color="auto"/>
            <w:right w:val="none" w:sz="0" w:space="0" w:color="auto"/>
          </w:divBdr>
        </w:div>
      </w:divsChild>
    </w:div>
    <w:div w:id="1019889375">
      <w:marLeft w:val="480"/>
      <w:marRight w:val="0"/>
      <w:marTop w:val="0"/>
      <w:marBottom w:val="0"/>
      <w:divBdr>
        <w:top w:val="none" w:sz="0" w:space="0" w:color="auto"/>
        <w:left w:val="none" w:sz="0" w:space="0" w:color="auto"/>
        <w:bottom w:val="none" w:sz="0" w:space="0" w:color="auto"/>
        <w:right w:val="none" w:sz="0" w:space="0" w:color="auto"/>
      </w:divBdr>
    </w:div>
    <w:div w:id="1020199949">
      <w:marLeft w:val="480"/>
      <w:marRight w:val="0"/>
      <w:marTop w:val="0"/>
      <w:marBottom w:val="0"/>
      <w:divBdr>
        <w:top w:val="none" w:sz="0" w:space="0" w:color="auto"/>
        <w:left w:val="none" w:sz="0" w:space="0" w:color="auto"/>
        <w:bottom w:val="none" w:sz="0" w:space="0" w:color="auto"/>
        <w:right w:val="none" w:sz="0" w:space="0" w:color="auto"/>
      </w:divBdr>
    </w:div>
    <w:div w:id="1020200664">
      <w:marLeft w:val="480"/>
      <w:marRight w:val="0"/>
      <w:marTop w:val="0"/>
      <w:marBottom w:val="0"/>
      <w:divBdr>
        <w:top w:val="none" w:sz="0" w:space="0" w:color="auto"/>
        <w:left w:val="none" w:sz="0" w:space="0" w:color="auto"/>
        <w:bottom w:val="none" w:sz="0" w:space="0" w:color="auto"/>
        <w:right w:val="none" w:sz="0" w:space="0" w:color="auto"/>
      </w:divBdr>
    </w:div>
    <w:div w:id="1020201874">
      <w:bodyDiv w:val="1"/>
      <w:marLeft w:val="0"/>
      <w:marRight w:val="0"/>
      <w:marTop w:val="0"/>
      <w:marBottom w:val="0"/>
      <w:divBdr>
        <w:top w:val="none" w:sz="0" w:space="0" w:color="auto"/>
        <w:left w:val="none" w:sz="0" w:space="0" w:color="auto"/>
        <w:bottom w:val="none" w:sz="0" w:space="0" w:color="auto"/>
        <w:right w:val="none" w:sz="0" w:space="0" w:color="auto"/>
      </w:divBdr>
    </w:div>
    <w:div w:id="1020350421">
      <w:marLeft w:val="480"/>
      <w:marRight w:val="0"/>
      <w:marTop w:val="0"/>
      <w:marBottom w:val="0"/>
      <w:divBdr>
        <w:top w:val="none" w:sz="0" w:space="0" w:color="auto"/>
        <w:left w:val="none" w:sz="0" w:space="0" w:color="auto"/>
        <w:bottom w:val="none" w:sz="0" w:space="0" w:color="auto"/>
        <w:right w:val="none" w:sz="0" w:space="0" w:color="auto"/>
      </w:divBdr>
    </w:div>
    <w:div w:id="1020426138">
      <w:marLeft w:val="480"/>
      <w:marRight w:val="0"/>
      <w:marTop w:val="0"/>
      <w:marBottom w:val="0"/>
      <w:divBdr>
        <w:top w:val="none" w:sz="0" w:space="0" w:color="auto"/>
        <w:left w:val="none" w:sz="0" w:space="0" w:color="auto"/>
        <w:bottom w:val="none" w:sz="0" w:space="0" w:color="auto"/>
        <w:right w:val="none" w:sz="0" w:space="0" w:color="auto"/>
      </w:divBdr>
    </w:div>
    <w:div w:id="1020745367">
      <w:marLeft w:val="480"/>
      <w:marRight w:val="0"/>
      <w:marTop w:val="0"/>
      <w:marBottom w:val="0"/>
      <w:divBdr>
        <w:top w:val="none" w:sz="0" w:space="0" w:color="auto"/>
        <w:left w:val="none" w:sz="0" w:space="0" w:color="auto"/>
        <w:bottom w:val="none" w:sz="0" w:space="0" w:color="auto"/>
        <w:right w:val="none" w:sz="0" w:space="0" w:color="auto"/>
      </w:divBdr>
    </w:div>
    <w:div w:id="1020814523">
      <w:marLeft w:val="480"/>
      <w:marRight w:val="0"/>
      <w:marTop w:val="0"/>
      <w:marBottom w:val="0"/>
      <w:divBdr>
        <w:top w:val="none" w:sz="0" w:space="0" w:color="auto"/>
        <w:left w:val="none" w:sz="0" w:space="0" w:color="auto"/>
        <w:bottom w:val="none" w:sz="0" w:space="0" w:color="auto"/>
        <w:right w:val="none" w:sz="0" w:space="0" w:color="auto"/>
      </w:divBdr>
    </w:div>
    <w:div w:id="1020816146">
      <w:bodyDiv w:val="1"/>
      <w:marLeft w:val="0"/>
      <w:marRight w:val="0"/>
      <w:marTop w:val="0"/>
      <w:marBottom w:val="0"/>
      <w:divBdr>
        <w:top w:val="none" w:sz="0" w:space="0" w:color="auto"/>
        <w:left w:val="none" w:sz="0" w:space="0" w:color="auto"/>
        <w:bottom w:val="none" w:sz="0" w:space="0" w:color="auto"/>
        <w:right w:val="none" w:sz="0" w:space="0" w:color="auto"/>
      </w:divBdr>
    </w:div>
    <w:div w:id="1021013504">
      <w:marLeft w:val="480"/>
      <w:marRight w:val="0"/>
      <w:marTop w:val="0"/>
      <w:marBottom w:val="0"/>
      <w:divBdr>
        <w:top w:val="none" w:sz="0" w:space="0" w:color="auto"/>
        <w:left w:val="none" w:sz="0" w:space="0" w:color="auto"/>
        <w:bottom w:val="none" w:sz="0" w:space="0" w:color="auto"/>
        <w:right w:val="none" w:sz="0" w:space="0" w:color="auto"/>
      </w:divBdr>
    </w:div>
    <w:div w:id="1021081652">
      <w:marLeft w:val="480"/>
      <w:marRight w:val="0"/>
      <w:marTop w:val="0"/>
      <w:marBottom w:val="0"/>
      <w:divBdr>
        <w:top w:val="none" w:sz="0" w:space="0" w:color="auto"/>
        <w:left w:val="none" w:sz="0" w:space="0" w:color="auto"/>
        <w:bottom w:val="none" w:sz="0" w:space="0" w:color="auto"/>
        <w:right w:val="none" w:sz="0" w:space="0" w:color="auto"/>
      </w:divBdr>
    </w:div>
    <w:div w:id="1021123735">
      <w:marLeft w:val="480"/>
      <w:marRight w:val="0"/>
      <w:marTop w:val="0"/>
      <w:marBottom w:val="0"/>
      <w:divBdr>
        <w:top w:val="none" w:sz="0" w:space="0" w:color="auto"/>
        <w:left w:val="none" w:sz="0" w:space="0" w:color="auto"/>
        <w:bottom w:val="none" w:sz="0" w:space="0" w:color="auto"/>
        <w:right w:val="none" w:sz="0" w:space="0" w:color="auto"/>
      </w:divBdr>
    </w:div>
    <w:div w:id="1021123812">
      <w:marLeft w:val="480"/>
      <w:marRight w:val="0"/>
      <w:marTop w:val="0"/>
      <w:marBottom w:val="0"/>
      <w:divBdr>
        <w:top w:val="none" w:sz="0" w:space="0" w:color="auto"/>
        <w:left w:val="none" w:sz="0" w:space="0" w:color="auto"/>
        <w:bottom w:val="none" w:sz="0" w:space="0" w:color="auto"/>
        <w:right w:val="none" w:sz="0" w:space="0" w:color="auto"/>
      </w:divBdr>
    </w:div>
    <w:div w:id="1021125954">
      <w:bodyDiv w:val="1"/>
      <w:marLeft w:val="0"/>
      <w:marRight w:val="0"/>
      <w:marTop w:val="0"/>
      <w:marBottom w:val="0"/>
      <w:divBdr>
        <w:top w:val="none" w:sz="0" w:space="0" w:color="auto"/>
        <w:left w:val="none" w:sz="0" w:space="0" w:color="auto"/>
        <w:bottom w:val="none" w:sz="0" w:space="0" w:color="auto"/>
        <w:right w:val="none" w:sz="0" w:space="0" w:color="auto"/>
      </w:divBdr>
    </w:div>
    <w:div w:id="1021128591">
      <w:marLeft w:val="480"/>
      <w:marRight w:val="0"/>
      <w:marTop w:val="0"/>
      <w:marBottom w:val="0"/>
      <w:divBdr>
        <w:top w:val="none" w:sz="0" w:space="0" w:color="auto"/>
        <w:left w:val="none" w:sz="0" w:space="0" w:color="auto"/>
        <w:bottom w:val="none" w:sz="0" w:space="0" w:color="auto"/>
        <w:right w:val="none" w:sz="0" w:space="0" w:color="auto"/>
      </w:divBdr>
    </w:div>
    <w:div w:id="1021277818">
      <w:bodyDiv w:val="1"/>
      <w:marLeft w:val="0"/>
      <w:marRight w:val="0"/>
      <w:marTop w:val="0"/>
      <w:marBottom w:val="0"/>
      <w:divBdr>
        <w:top w:val="none" w:sz="0" w:space="0" w:color="auto"/>
        <w:left w:val="none" w:sz="0" w:space="0" w:color="auto"/>
        <w:bottom w:val="none" w:sz="0" w:space="0" w:color="auto"/>
        <w:right w:val="none" w:sz="0" w:space="0" w:color="auto"/>
      </w:divBdr>
    </w:div>
    <w:div w:id="1021321397">
      <w:marLeft w:val="480"/>
      <w:marRight w:val="0"/>
      <w:marTop w:val="0"/>
      <w:marBottom w:val="0"/>
      <w:divBdr>
        <w:top w:val="none" w:sz="0" w:space="0" w:color="auto"/>
        <w:left w:val="none" w:sz="0" w:space="0" w:color="auto"/>
        <w:bottom w:val="none" w:sz="0" w:space="0" w:color="auto"/>
        <w:right w:val="none" w:sz="0" w:space="0" w:color="auto"/>
      </w:divBdr>
    </w:div>
    <w:div w:id="1021395543">
      <w:marLeft w:val="480"/>
      <w:marRight w:val="0"/>
      <w:marTop w:val="0"/>
      <w:marBottom w:val="0"/>
      <w:divBdr>
        <w:top w:val="none" w:sz="0" w:space="0" w:color="auto"/>
        <w:left w:val="none" w:sz="0" w:space="0" w:color="auto"/>
        <w:bottom w:val="none" w:sz="0" w:space="0" w:color="auto"/>
        <w:right w:val="none" w:sz="0" w:space="0" w:color="auto"/>
      </w:divBdr>
    </w:div>
    <w:div w:id="1021400520">
      <w:marLeft w:val="480"/>
      <w:marRight w:val="0"/>
      <w:marTop w:val="0"/>
      <w:marBottom w:val="0"/>
      <w:divBdr>
        <w:top w:val="none" w:sz="0" w:space="0" w:color="auto"/>
        <w:left w:val="none" w:sz="0" w:space="0" w:color="auto"/>
        <w:bottom w:val="none" w:sz="0" w:space="0" w:color="auto"/>
        <w:right w:val="none" w:sz="0" w:space="0" w:color="auto"/>
      </w:divBdr>
    </w:div>
    <w:div w:id="1021709463">
      <w:marLeft w:val="480"/>
      <w:marRight w:val="0"/>
      <w:marTop w:val="0"/>
      <w:marBottom w:val="0"/>
      <w:divBdr>
        <w:top w:val="none" w:sz="0" w:space="0" w:color="auto"/>
        <w:left w:val="none" w:sz="0" w:space="0" w:color="auto"/>
        <w:bottom w:val="none" w:sz="0" w:space="0" w:color="auto"/>
        <w:right w:val="none" w:sz="0" w:space="0" w:color="auto"/>
      </w:divBdr>
    </w:div>
    <w:div w:id="1021735836">
      <w:bodyDiv w:val="1"/>
      <w:marLeft w:val="0"/>
      <w:marRight w:val="0"/>
      <w:marTop w:val="0"/>
      <w:marBottom w:val="0"/>
      <w:divBdr>
        <w:top w:val="none" w:sz="0" w:space="0" w:color="auto"/>
        <w:left w:val="none" w:sz="0" w:space="0" w:color="auto"/>
        <w:bottom w:val="none" w:sz="0" w:space="0" w:color="auto"/>
        <w:right w:val="none" w:sz="0" w:space="0" w:color="auto"/>
      </w:divBdr>
    </w:div>
    <w:div w:id="1021862387">
      <w:marLeft w:val="480"/>
      <w:marRight w:val="0"/>
      <w:marTop w:val="0"/>
      <w:marBottom w:val="0"/>
      <w:divBdr>
        <w:top w:val="none" w:sz="0" w:space="0" w:color="auto"/>
        <w:left w:val="none" w:sz="0" w:space="0" w:color="auto"/>
        <w:bottom w:val="none" w:sz="0" w:space="0" w:color="auto"/>
        <w:right w:val="none" w:sz="0" w:space="0" w:color="auto"/>
      </w:divBdr>
    </w:div>
    <w:div w:id="1021934711">
      <w:marLeft w:val="480"/>
      <w:marRight w:val="0"/>
      <w:marTop w:val="0"/>
      <w:marBottom w:val="0"/>
      <w:divBdr>
        <w:top w:val="none" w:sz="0" w:space="0" w:color="auto"/>
        <w:left w:val="none" w:sz="0" w:space="0" w:color="auto"/>
        <w:bottom w:val="none" w:sz="0" w:space="0" w:color="auto"/>
        <w:right w:val="none" w:sz="0" w:space="0" w:color="auto"/>
      </w:divBdr>
    </w:div>
    <w:div w:id="1022051164">
      <w:marLeft w:val="480"/>
      <w:marRight w:val="0"/>
      <w:marTop w:val="0"/>
      <w:marBottom w:val="0"/>
      <w:divBdr>
        <w:top w:val="none" w:sz="0" w:space="0" w:color="auto"/>
        <w:left w:val="none" w:sz="0" w:space="0" w:color="auto"/>
        <w:bottom w:val="none" w:sz="0" w:space="0" w:color="auto"/>
        <w:right w:val="none" w:sz="0" w:space="0" w:color="auto"/>
      </w:divBdr>
    </w:div>
    <w:div w:id="1022127334">
      <w:marLeft w:val="480"/>
      <w:marRight w:val="0"/>
      <w:marTop w:val="0"/>
      <w:marBottom w:val="0"/>
      <w:divBdr>
        <w:top w:val="none" w:sz="0" w:space="0" w:color="auto"/>
        <w:left w:val="none" w:sz="0" w:space="0" w:color="auto"/>
        <w:bottom w:val="none" w:sz="0" w:space="0" w:color="auto"/>
        <w:right w:val="none" w:sz="0" w:space="0" w:color="auto"/>
      </w:divBdr>
    </w:div>
    <w:div w:id="1022129898">
      <w:marLeft w:val="480"/>
      <w:marRight w:val="0"/>
      <w:marTop w:val="0"/>
      <w:marBottom w:val="0"/>
      <w:divBdr>
        <w:top w:val="none" w:sz="0" w:space="0" w:color="auto"/>
        <w:left w:val="none" w:sz="0" w:space="0" w:color="auto"/>
        <w:bottom w:val="none" w:sz="0" w:space="0" w:color="auto"/>
        <w:right w:val="none" w:sz="0" w:space="0" w:color="auto"/>
      </w:divBdr>
    </w:div>
    <w:div w:id="1022317830">
      <w:marLeft w:val="480"/>
      <w:marRight w:val="0"/>
      <w:marTop w:val="0"/>
      <w:marBottom w:val="0"/>
      <w:divBdr>
        <w:top w:val="none" w:sz="0" w:space="0" w:color="auto"/>
        <w:left w:val="none" w:sz="0" w:space="0" w:color="auto"/>
        <w:bottom w:val="none" w:sz="0" w:space="0" w:color="auto"/>
        <w:right w:val="none" w:sz="0" w:space="0" w:color="auto"/>
      </w:divBdr>
    </w:div>
    <w:div w:id="1022558551">
      <w:marLeft w:val="480"/>
      <w:marRight w:val="0"/>
      <w:marTop w:val="0"/>
      <w:marBottom w:val="0"/>
      <w:divBdr>
        <w:top w:val="none" w:sz="0" w:space="0" w:color="auto"/>
        <w:left w:val="none" w:sz="0" w:space="0" w:color="auto"/>
        <w:bottom w:val="none" w:sz="0" w:space="0" w:color="auto"/>
        <w:right w:val="none" w:sz="0" w:space="0" w:color="auto"/>
      </w:divBdr>
    </w:div>
    <w:div w:id="1022589897">
      <w:marLeft w:val="480"/>
      <w:marRight w:val="0"/>
      <w:marTop w:val="0"/>
      <w:marBottom w:val="0"/>
      <w:divBdr>
        <w:top w:val="none" w:sz="0" w:space="0" w:color="auto"/>
        <w:left w:val="none" w:sz="0" w:space="0" w:color="auto"/>
        <w:bottom w:val="none" w:sz="0" w:space="0" w:color="auto"/>
        <w:right w:val="none" w:sz="0" w:space="0" w:color="auto"/>
      </w:divBdr>
    </w:div>
    <w:div w:id="1022702454">
      <w:marLeft w:val="480"/>
      <w:marRight w:val="0"/>
      <w:marTop w:val="0"/>
      <w:marBottom w:val="0"/>
      <w:divBdr>
        <w:top w:val="none" w:sz="0" w:space="0" w:color="auto"/>
        <w:left w:val="none" w:sz="0" w:space="0" w:color="auto"/>
        <w:bottom w:val="none" w:sz="0" w:space="0" w:color="auto"/>
        <w:right w:val="none" w:sz="0" w:space="0" w:color="auto"/>
      </w:divBdr>
    </w:div>
    <w:div w:id="1022778630">
      <w:marLeft w:val="480"/>
      <w:marRight w:val="0"/>
      <w:marTop w:val="0"/>
      <w:marBottom w:val="0"/>
      <w:divBdr>
        <w:top w:val="none" w:sz="0" w:space="0" w:color="auto"/>
        <w:left w:val="none" w:sz="0" w:space="0" w:color="auto"/>
        <w:bottom w:val="none" w:sz="0" w:space="0" w:color="auto"/>
        <w:right w:val="none" w:sz="0" w:space="0" w:color="auto"/>
      </w:divBdr>
    </w:div>
    <w:div w:id="1022784860">
      <w:marLeft w:val="480"/>
      <w:marRight w:val="0"/>
      <w:marTop w:val="0"/>
      <w:marBottom w:val="0"/>
      <w:divBdr>
        <w:top w:val="none" w:sz="0" w:space="0" w:color="auto"/>
        <w:left w:val="none" w:sz="0" w:space="0" w:color="auto"/>
        <w:bottom w:val="none" w:sz="0" w:space="0" w:color="auto"/>
        <w:right w:val="none" w:sz="0" w:space="0" w:color="auto"/>
      </w:divBdr>
    </w:div>
    <w:div w:id="1022902074">
      <w:marLeft w:val="480"/>
      <w:marRight w:val="0"/>
      <w:marTop w:val="0"/>
      <w:marBottom w:val="0"/>
      <w:divBdr>
        <w:top w:val="none" w:sz="0" w:space="0" w:color="auto"/>
        <w:left w:val="none" w:sz="0" w:space="0" w:color="auto"/>
        <w:bottom w:val="none" w:sz="0" w:space="0" w:color="auto"/>
        <w:right w:val="none" w:sz="0" w:space="0" w:color="auto"/>
      </w:divBdr>
    </w:div>
    <w:div w:id="1023020233">
      <w:marLeft w:val="480"/>
      <w:marRight w:val="0"/>
      <w:marTop w:val="0"/>
      <w:marBottom w:val="0"/>
      <w:divBdr>
        <w:top w:val="none" w:sz="0" w:space="0" w:color="auto"/>
        <w:left w:val="none" w:sz="0" w:space="0" w:color="auto"/>
        <w:bottom w:val="none" w:sz="0" w:space="0" w:color="auto"/>
        <w:right w:val="none" w:sz="0" w:space="0" w:color="auto"/>
      </w:divBdr>
    </w:div>
    <w:div w:id="1023091564">
      <w:bodyDiv w:val="1"/>
      <w:marLeft w:val="0"/>
      <w:marRight w:val="0"/>
      <w:marTop w:val="0"/>
      <w:marBottom w:val="0"/>
      <w:divBdr>
        <w:top w:val="none" w:sz="0" w:space="0" w:color="auto"/>
        <w:left w:val="none" w:sz="0" w:space="0" w:color="auto"/>
        <w:bottom w:val="none" w:sz="0" w:space="0" w:color="auto"/>
        <w:right w:val="none" w:sz="0" w:space="0" w:color="auto"/>
      </w:divBdr>
    </w:div>
    <w:div w:id="1023361968">
      <w:marLeft w:val="480"/>
      <w:marRight w:val="0"/>
      <w:marTop w:val="0"/>
      <w:marBottom w:val="0"/>
      <w:divBdr>
        <w:top w:val="none" w:sz="0" w:space="0" w:color="auto"/>
        <w:left w:val="none" w:sz="0" w:space="0" w:color="auto"/>
        <w:bottom w:val="none" w:sz="0" w:space="0" w:color="auto"/>
        <w:right w:val="none" w:sz="0" w:space="0" w:color="auto"/>
      </w:divBdr>
    </w:div>
    <w:div w:id="1023482980">
      <w:marLeft w:val="480"/>
      <w:marRight w:val="0"/>
      <w:marTop w:val="0"/>
      <w:marBottom w:val="0"/>
      <w:divBdr>
        <w:top w:val="none" w:sz="0" w:space="0" w:color="auto"/>
        <w:left w:val="none" w:sz="0" w:space="0" w:color="auto"/>
        <w:bottom w:val="none" w:sz="0" w:space="0" w:color="auto"/>
        <w:right w:val="none" w:sz="0" w:space="0" w:color="auto"/>
      </w:divBdr>
    </w:div>
    <w:div w:id="1023507828">
      <w:bodyDiv w:val="1"/>
      <w:marLeft w:val="0"/>
      <w:marRight w:val="0"/>
      <w:marTop w:val="0"/>
      <w:marBottom w:val="0"/>
      <w:divBdr>
        <w:top w:val="none" w:sz="0" w:space="0" w:color="auto"/>
        <w:left w:val="none" w:sz="0" w:space="0" w:color="auto"/>
        <w:bottom w:val="none" w:sz="0" w:space="0" w:color="auto"/>
        <w:right w:val="none" w:sz="0" w:space="0" w:color="auto"/>
      </w:divBdr>
    </w:div>
    <w:div w:id="1023746818">
      <w:marLeft w:val="480"/>
      <w:marRight w:val="0"/>
      <w:marTop w:val="0"/>
      <w:marBottom w:val="0"/>
      <w:divBdr>
        <w:top w:val="none" w:sz="0" w:space="0" w:color="auto"/>
        <w:left w:val="none" w:sz="0" w:space="0" w:color="auto"/>
        <w:bottom w:val="none" w:sz="0" w:space="0" w:color="auto"/>
        <w:right w:val="none" w:sz="0" w:space="0" w:color="auto"/>
      </w:divBdr>
    </w:div>
    <w:div w:id="1023750672">
      <w:marLeft w:val="480"/>
      <w:marRight w:val="0"/>
      <w:marTop w:val="0"/>
      <w:marBottom w:val="0"/>
      <w:divBdr>
        <w:top w:val="none" w:sz="0" w:space="0" w:color="auto"/>
        <w:left w:val="none" w:sz="0" w:space="0" w:color="auto"/>
        <w:bottom w:val="none" w:sz="0" w:space="0" w:color="auto"/>
        <w:right w:val="none" w:sz="0" w:space="0" w:color="auto"/>
      </w:divBdr>
    </w:div>
    <w:div w:id="1023941515">
      <w:bodyDiv w:val="1"/>
      <w:marLeft w:val="0"/>
      <w:marRight w:val="0"/>
      <w:marTop w:val="0"/>
      <w:marBottom w:val="0"/>
      <w:divBdr>
        <w:top w:val="none" w:sz="0" w:space="0" w:color="auto"/>
        <w:left w:val="none" w:sz="0" w:space="0" w:color="auto"/>
        <w:bottom w:val="none" w:sz="0" w:space="0" w:color="auto"/>
        <w:right w:val="none" w:sz="0" w:space="0" w:color="auto"/>
      </w:divBdr>
    </w:div>
    <w:div w:id="1024092892">
      <w:marLeft w:val="480"/>
      <w:marRight w:val="0"/>
      <w:marTop w:val="0"/>
      <w:marBottom w:val="0"/>
      <w:divBdr>
        <w:top w:val="none" w:sz="0" w:space="0" w:color="auto"/>
        <w:left w:val="none" w:sz="0" w:space="0" w:color="auto"/>
        <w:bottom w:val="none" w:sz="0" w:space="0" w:color="auto"/>
        <w:right w:val="none" w:sz="0" w:space="0" w:color="auto"/>
      </w:divBdr>
    </w:div>
    <w:div w:id="1024400627">
      <w:marLeft w:val="480"/>
      <w:marRight w:val="0"/>
      <w:marTop w:val="0"/>
      <w:marBottom w:val="0"/>
      <w:divBdr>
        <w:top w:val="none" w:sz="0" w:space="0" w:color="auto"/>
        <w:left w:val="none" w:sz="0" w:space="0" w:color="auto"/>
        <w:bottom w:val="none" w:sz="0" w:space="0" w:color="auto"/>
        <w:right w:val="none" w:sz="0" w:space="0" w:color="auto"/>
      </w:divBdr>
    </w:div>
    <w:div w:id="1024599287">
      <w:marLeft w:val="480"/>
      <w:marRight w:val="0"/>
      <w:marTop w:val="0"/>
      <w:marBottom w:val="0"/>
      <w:divBdr>
        <w:top w:val="none" w:sz="0" w:space="0" w:color="auto"/>
        <w:left w:val="none" w:sz="0" w:space="0" w:color="auto"/>
        <w:bottom w:val="none" w:sz="0" w:space="0" w:color="auto"/>
        <w:right w:val="none" w:sz="0" w:space="0" w:color="auto"/>
      </w:divBdr>
    </w:div>
    <w:div w:id="1024743249">
      <w:bodyDiv w:val="1"/>
      <w:marLeft w:val="0"/>
      <w:marRight w:val="0"/>
      <w:marTop w:val="0"/>
      <w:marBottom w:val="0"/>
      <w:divBdr>
        <w:top w:val="none" w:sz="0" w:space="0" w:color="auto"/>
        <w:left w:val="none" w:sz="0" w:space="0" w:color="auto"/>
        <w:bottom w:val="none" w:sz="0" w:space="0" w:color="auto"/>
        <w:right w:val="none" w:sz="0" w:space="0" w:color="auto"/>
      </w:divBdr>
    </w:div>
    <w:div w:id="1024790119">
      <w:marLeft w:val="480"/>
      <w:marRight w:val="0"/>
      <w:marTop w:val="0"/>
      <w:marBottom w:val="0"/>
      <w:divBdr>
        <w:top w:val="none" w:sz="0" w:space="0" w:color="auto"/>
        <w:left w:val="none" w:sz="0" w:space="0" w:color="auto"/>
        <w:bottom w:val="none" w:sz="0" w:space="0" w:color="auto"/>
        <w:right w:val="none" w:sz="0" w:space="0" w:color="auto"/>
      </w:divBdr>
    </w:div>
    <w:div w:id="1024818944">
      <w:marLeft w:val="480"/>
      <w:marRight w:val="0"/>
      <w:marTop w:val="0"/>
      <w:marBottom w:val="0"/>
      <w:divBdr>
        <w:top w:val="none" w:sz="0" w:space="0" w:color="auto"/>
        <w:left w:val="none" w:sz="0" w:space="0" w:color="auto"/>
        <w:bottom w:val="none" w:sz="0" w:space="0" w:color="auto"/>
        <w:right w:val="none" w:sz="0" w:space="0" w:color="auto"/>
      </w:divBdr>
    </w:div>
    <w:div w:id="1024867873">
      <w:marLeft w:val="480"/>
      <w:marRight w:val="0"/>
      <w:marTop w:val="0"/>
      <w:marBottom w:val="0"/>
      <w:divBdr>
        <w:top w:val="none" w:sz="0" w:space="0" w:color="auto"/>
        <w:left w:val="none" w:sz="0" w:space="0" w:color="auto"/>
        <w:bottom w:val="none" w:sz="0" w:space="0" w:color="auto"/>
        <w:right w:val="none" w:sz="0" w:space="0" w:color="auto"/>
      </w:divBdr>
    </w:div>
    <w:div w:id="1024936388">
      <w:marLeft w:val="480"/>
      <w:marRight w:val="0"/>
      <w:marTop w:val="0"/>
      <w:marBottom w:val="0"/>
      <w:divBdr>
        <w:top w:val="none" w:sz="0" w:space="0" w:color="auto"/>
        <w:left w:val="none" w:sz="0" w:space="0" w:color="auto"/>
        <w:bottom w:val="none" w:sz="0" w:space="0" w:color="auto"/>
        <w:right w:val="none" w:sz="0" w:space="0" w:color="auto"/>
      </w:divBdr>
    </w:div>
    <w:div w:id="1024936416">
      <w:bodyDiv w:val="1"/>
      <w:marLeft w:val="0"/>
      <w:marRight w:val="0"/>
      <w:marTop w:val="0"/>
      <w:marBottom w:val="0"/>
      <w:divBdr>
        <w:top w:val="none" w:sz="0" w:space="0" w:color="auto"/>
        <w:left w:val="none" w:sz="0" w:space="0" w:color="auto"/>
        <w:bottom w:val="none" w:sz="0" w:space="0" w:color="auto"/>
        <w:right w:val="none" w:sz="0" w:space="0" w:color="auto"/>
      </w:divBdr>
      <w:divsChild>
        <w:div w:id="365177624">
          <w:marLeft w:val="480"/>
          <w:marRight w:val="0"/>
          <w:marTop w:val="0"/>
          <w:marBottom w:val="0"/>
          <w:divBdr>
            <w:top w:val="none" w:sz="0" w:space="0" w:color="auto"/>
            <w:left w:val="none" w:sz="0" w:space="0" w:color="auto"/>
            <w:bottom w:val="none" w:sz="0" w:space="0" w:color="auto"/>
            <w:right w:val="none" w:sz="0" w:space="0" w:color="auto"/>
          </w:divBdr>
        </w:div>
        <w:div w:id="507139472">
          <w:marLeft w:val="480"/>
          <w:marRight w:val="0"/>
          <w:marTop w:val="0"/>
          <w:marBottom w:val="0"/>
          <w:divBdr>
            <w:top w:val="none" w:sz="0" w:space="0" w:color="auto"/>
            <w:left w:val="none" w:sz="0" w:space="0" w:color="auto"/>
            <w:bottom w:val="none" w:sz="0" w:space="0" w:color="auto"/>
            <w:right w:val="none" w:sz="0" w:space="0" w:color="auto"/>
          </w:divBdr>
        </w:div>
        <w:div w:id="1175605850">
          <w:marLeft w:val="480"/>
          <w:marRight w:val="0"/>
          <w:marTop w:val="0"/>
          <w:marBottom w:val="0"/>
          <w:divBdr>
            <w:top w:val="none" w:sz="0" w:space="0" w:color="auto"/>
            <w:left w:val="none" w:sz="0" w:space="0" w:color="auto"/>
            <w:bottom w:val="none" w:sz="0" w:space="0" w:color="auto"/>
            <w:right w:val="none" w:sz="0" w:space="0" w:color="auto"/>
          </w:divBdr>
        </w:div>
        <w:div w:id="381054756">
          <w:marLeft w:val="480"/>
          <w:marRight w:val="0"/>
          <w:marTop w:val="0"/>
          <w:marBottom w:val="0"/>
          <w:divBdr>
            <w:top w:val="none" w:sz="0" w:space="0" w:color="auto"/>
            <w:left w:val="none" w:sz="0" w:space="0" w:color="auto"/>
            <w:bottom w:val="none" w:sz="0" w:space="0" w:color="auto"/>
            <w:right w:val="none" w:sz="0" w:space="0" w:color="auto"/>
          </w:divBdr>
        </w:div>
        <w:div w:id="215776056">
          <w:marLeft w:val="480"/>
          <w:marRight w:val="0"/>
          <w:marTop w:val="0"/>
          <w:marBottom w:val="0"/>
          <w:divBdr>
            <w:top w:val="none" w:sz="0" w:space="0" w:color="auto"/>
            <w:left w:val="none" w:sz="0" w:space="0" w:color="auto"/>
            <w:bottom w:val="none" w:sz="0" w:space="0" w:color="auto"/>
            <w:right w:val="none" w:sz="0" w:space="0" w:color="auto"/>
          </w:divBdr>
        </w:div>
        <w:div w:id="947857788">
          <w:marLeft w:val="480"/>
          <w:marRight w:val="0"/>
          <w:marTop w:val="0"/>
          <w:marBottom w:val="0"/>
          <w:divBdr>
            <w:top w:val="none" w:sz="0" w:space="0" w:color="auto"/>
            <w:left w:val="none" w:sz="0" w:space="0" w:color="auto"/>
            <w:bottom w:val="none" w:sz="0" w:space="0" w:color="auto"/>
            <w:right w:val="none" w:sz="0" w:space="0" w:color="auto"/>
          </w:divBdr>
        </w:div>
        <w:div w:id="1356426730">
          <w:marLeft w:val="480"/>
          <w:marRight w:val="0"/>
          <w:marTop w:val="0"/>
          <w:marBottom w:val="0"/>
          <w:divBdr>
            <w:top w:val="none" w:sz="0" w:space="0" w:color="auto"/>
            <w:left w:val="none" w:sz="0" w:space="0" w:color="auto"/>
            <w:bottom w:val="none" w:sz="0" w:space="0" w:color="auto"/>
            <w:right w:val="none" w:sz="0" w:space="0" w:color="auto"/>
          </w:divBdr>
        </w:div>
        <w:div w:id="980964946">
          <w:marLeft w:val="480"/>
          <w:marRight w:val="0"/>
          <w:marTop w:val="0"/>
          <w:marBottom w:val="0"/>
          <w:divBdr>
            <w:top w:val="none" w:sz="0" w:space="0" w:color="auto"/>
            <w:left w:val="none" w:sz="0" w:space="0" w:color="auto"/>
            <w:bottom w:val="none" w:sz="0" w:space="0" w:color="auto"/>
            <w:right w:val="none" w:sz="0" w:space="0" w:color="auto"/>
          </w:divBdr>
        </w:div>
        <w:div w:id="960958487">
          <w:marLeft w:val="480"/>
          <w:marRight w:val="0"/>
          <w:marTop w:val="0"/>
          <w:marBottom w:val="0"/>
          <w:divBdr>
            <w:top w:val="none" w:sz="0" w:space="0" w:color="auto"/>
            <w:left w:val="none" w:sz="0" w:space="0" w:color="auto"/>
            <w:bottom w:val="none" w:sz="0" w:space="0" w:color="auto"/>
            <w:right w:val="none" w:sz="0" w:space="0" w:color="auto"/>
          </w:divBdr>
        </w:div>
        <w:div w:id="1443766469">
          <w:marLeft w:val="480"/>
          <w:marRight w:val="0"/>
          <w:marTop w:val="0"/>
          <w:marBottom w:val="0"/>
          <w:divBdr>
            <w:top w:val="none" w:sz="0" w:space="0" w:color="auto"/>
            <w:left w:val="none" w:sz="0" w:space="0" w:color="auto"/>
            <w:bottom w:val="none" w:sz="0" w:space="0" w:color="auto"/>
            <w:right w:val="none" w:sz="0" w:space="0" w:color="auto"/>
          </w:divBdr>
        </w:div>
        <w:div w:id="1695888874">
          <w:marLeft w:val="480"/>
          <w:marRight w:val="0"/>
          <w:marTop w:val="0"/>
          <w:marBottom w:val="0"/>
          <w:divBdr>
            <w:top w:val="none" w:sz="0" w:space="0" w:color="auto"/>
            <w:left w:val="none" w:sz="0" w:space="0" w:color="auto"/>
            <w:bottom w:val="none" w:sz="0" w:space="0" w:color="auto"/>
            <w:right w:val="none" w:sz="0" w:space="0" w:color="auto"/>
          </w:divBdr>
        </w:div>
        <w:div w:id="1052999078">
          <w:marLeft w:val="480"/>
          <w:marRight w:val="0"/>
          <w:marTop w:val="0"/>
          <w:marBottom w:val="0"/>
          <w:divBdr>
            <w:top w:val="none" w:sz="0" w:space="0" w:color="auto"/>
            <w:left w:val="none" w:sz="0" w:space="0" w:color="auto"/>
            <w:bottom w:val="none" w:sz="0" w:space="0" w:color="auto"/>
            <w:right w:val="none" w:sz="0" w:space="0" w:color="auto"/>
          </w:divBdr>
        </w:div>
        <w:div w:id="1242837628">
          <w:marLeft w:val="480"/>
          <w:marRight w:val="0"/>
          <w:marTop w:val="0"/>
          <w:marBottom w:val="0"/>
          <w:divBdr>
            <w:top w:val="none" w:sz="0" w:space="0" w:color="auto"/>
            <w:left w:val="none" w:sz="0" w:space="0" w:color="auto"/>
            <w:bottom w:val="none" w:sz="0" w:space="0" w:color="auto"/>
            <w:right w:val="none" w:sz="0" w:space="0" w:color="auto"/>
          </w:divBdr>
        </w:div>
        <w:div w:id="657001047">
          <w:marLeft w:val="480"/>
          <w:marRight w:val="0"/>
          <w:marTop w:val="0"/>
          <w:marBottom w:val="0"/>
          <w:divBdr>
            <w:top w:val="none" w:sz="0" w:space="0" w:color="auto"/>
            <w:left w:val="none" w:sz="0" w:space="0" w:color="auto"/>
            <w:bottom w:val="none" w:sz="0" w:space="0" w:color="auto"/>
            <w:right w:val="none" w:sz="0" w:space="0" w:color="auto"/>
          </w:divBdr>
        </w:div>
        <w:div w:id="1983341143">
          <w:marLeft w:val="480"/>
          <w:marRight w:val="0"/>
          <w:marTop w:val="0"/>
          <w:marBottom w:val="0"/>
          <w:divBdr>
            <w:top w:val="none" w:sz="0" w:space="0" w:color="auto"/>
            <w:left w:val="none" w:sz="0" w:space="0" w:color="auto"/>
            <w:bottom w:val="none" w:sz="0" w:space="0" w:color="auto"/>
            <w:right w:val="none" w:sz="0" w:space="0" w:color="auto"/>
          </w:divBdr>
        </w:div>
        <w:div w:id="1707753988">
          <w:marLeft w:val="480"/>
          <w:marRight w:val="0"/>
          <w:marTop w:val="0"/>
          <w:marBottom w:val="0"/>
          <w:divBdr>
            <w:top w:val="none" w:sz="0" w:space="0" w:color="auto"/>
            <w:left w:val="none" w:sz="0" w:space="0" w:color="auto"/>
            <w:bottom w:val="none" w:sz="0" w:space="0" w:color="auto"/>
            <w:right w:val="none" w:sz="0" w:space="0" w:color="auto"/>
          </w:divBdr>
        </w:div>
        <w:div w:id="261693917">
          <w:marLeft w:val="480"/>
          <w:marRight w:val="0"/>
          <w:marTop w:val="0"/>
          <w:marBottom w:val="0"/>
          <w:divBdr>
            <w:top w:val="none" w:sz="0" w:space="0" w:color="auto"/>
            <w:left w:val="none" w:sz="0" w:space="0" w:color="auto"/>
            <w:bottom w:val="none" w:sz="0" w:space="0" w:color="auto"/>
            <w:right w:val="none" w:sz="0" w:space="0" w:color="auto"/>
          </w:divBdr>
        </w:div>
        <w:div w:id="281378039">
          <w:marLeft w:val="480"/>
          <w:marRight w:val="0"/>
          <w:marTop w:val="0"/>
          <w:marBottom w:val="0"/>
          <w:divBdr>
            <w:top w:val="none" w:sz="0" w:space="0" w:color="auto"/>
            <w:left w:val="none" w:sz="0" w:space="0" w:color="auto"/>
            <w:bottom w:val="none" w:sz="0" w:space="0" w:color="auto"/>
            <w:right w:val="none" w:sz="0" w:space="0" w:color="auto"/>
          </w:divBdr>
        </w:div>
        <w:div w:id="1697147895">
          <w:marLeft w:val="480"/>
          <w:marRight w:val="0"/>
          <w:marTop w:val="0"/>
          <w:marBottom w:val="0"/>
          <w:divBdr>
            <w:top w:val="none" w:sz="0" w:space="0" w:color="auto"/>
            <w:left w:val="none" w:sz="0" w:space="0" w:color="auto"/>
            <w:bottom w:val="none" w:sz="0" w:space="0" w:color="auto"/>
            <w:right w:val="none" w:sz="0" w:space="0" w:color="auto"/>
          </w:divBdr>
        </w:div>
        <w:div w:id="1406302165">
          <w:marLeft w:val="480"/>
          <w:marRight w:val="0"/>
          <w:marTop w:val="0"/>
          <w:marBottom w:val="0"/>
          <w:divBdr>
            <w:top w:val="none" w:sz="0" w:space="0" w:color="auto"/>
            <w:left w:val="none" w:sz="0" w:space="0" w:color="auto"/>
            <w:bottom w:val="none" w:sz="0" w:space="0" w:color="auto"/>
            <w:right w:val="none" w:sz="0" w:space="0" w:color="auto"/>
          </w:divBdr>
        </w:div>
        <w:div w:id="1759596346">
          <w:marLeft w:val="480"/>
          <w:marRight w:val="0"/>
          <w:marTop w:val="0"/>
          <w:marBottom w:val="0"/>
          <w:divBdr>
            <w:top w:val="none" w:sz="0" w:space="0" w:color="auto"/>
            <w:left w:val="none" w:sz="0" w:space="0" w:color="auto"/>
            <w:bottom w:val="none" w:sz="0" w:space="0" w:color="auto"/>
            <w:right w:val="none" w:sz="0" w:space="0" w:color="auto"/>
          </w:divBdr>
        </w:div>
        <w:div w:id="498429216">
          <w:marLeft w:val="480"/>
          <w:marRight w:val="0"/>
          <w:marTop w:val="0"/>
          <w:marBottom w:val="0"/>
          <w:divBdr>
            <w:top w:val="none" w:sz="0" w:space="0" w:color="auto"/>
            <w:left w:val="none" w:sz="0" w:space="0" w:color="auto"/>
            <w:bottom w:val="none" w:sz="0" w:space="0" w:color="auto"/>
            <w:right w:val="none" w:sz="0" w:space="0" w:color="auto"/>
          </w:divBdr>
        </w:div>
      </w:divsChild>
    </w:div>
    <w:div w:id="1024942365">
      <w:marLeft w:val="480"/>
      <w:marRight w:val="0"/>
      <w:marTop w:val="0"/>
      <w:marBottom w:val="0"/>
      <w:divBdr>
        <w:top w:val="none" w:sz="0" w:space="0" w:color="auto"/>
        <w:left w:val="none" w:sz="0" w:space="0" w:color="auto"/>
        <w:bottom w:val="none" w:sz="0" w:space="0" w:color="auto"/>
        <w:right w:val="none" w:sz="0" w:space="0" w:color="auto"/>
      </w:divBdr>
    </w:div>
    <w:div w:id="1025205618">
      <w:marLeft w:val="480"/>
      <w:marRight w:val="0"/>
      <w:marTop w:val="0"/>
      <w:marBottom w:val="0"/>
      <w:divBdr>
        <w:top w:val="none" w:sz="0" w:space="0" w:color="auto"/>
        <w:left w:val="none" w:sz="0" w:space="0" w:color="auto"/>
        <w:bottom w:val="none" w:sz="0" w:space="0" w:color="auto"/>
        <w:right w:val="none" w:sz="0" w:space="0" w:color="auto"/>
      </w:divBdr>
    </w:div>
    <w:div w:id="1025332112">
      <w:marLeft w:val="480"/>
      <w:marRight w:val="0"/>
      <w:marTop w:val="0"/>
      <w:marBottom w:val="0"/>
      <w:divBdr>
        <w:top w:val="none" w:sz="0" w:space="0" w:color="auto"/>
        <w:left w:val="none" w:sz="0" w:space="0" w:color="auto"/>
        <w:bottom w:val="none" w:sz="0" w:space="0" w:color="auto"/>
        <w:right w:val="none" w:sz="0" w:space="0" w:color="auto"/>
      </w:divBdr>
    </w:div>
    <w:div w:id="1025401807">
      <w:marLeft w:val="480"/>
      <w:marRight w:val="0"/>
      <w:marTop w:val="0"/>
      <w:marBottom w:val="0"/>
      <w:divBdr>
        <w:top w:val="none" w:sz="0" w:space="0" w:color="auto"/>
        <w:left w:val="none" w:sz="0" w:space="0" w:color="auto"/>
        <w:bottom w:val="none" w:sz="0" w:space="0" w:color="auto"/>
        <w:right w:val="none" w:sz="0" w:space="0" w:color="auto"/>
      </w:divBdr>
    </w:div>
    <w:div w:id="1025524921">
      <w:marLeft w:val="480"/>
      <w:marRight w:val="0"/>
      <w:marTop w:val="0"/>
      <w:marBottom w:val="0"/>
      <w:divBdr>
        <w:top w:val="none" w:sz="0" w:space="0" w:color="auto"/>
        <w:left w:val="none" w:sz="0" w:space="0" w:color="auto"/>
        <w:bottom w:val="none" w:sz="0" w:space="0" w:color="auto"/>
        <w:right w:val="none" w:sz="0" w:space="0" w:color="auto"/>
      </w:divBdr>
    </w:div>
    <w:div w:id="1025640220">
      <w:marLeft w:val="480"/>
      <w:marRight w:val="0"/>
      <w:marTop w:val="0"/>
      <w:marBottom w:val="0"/>
      <w:divBdr>
        <w:top w:val="none" w:sz="0" w:space="0" w:color="auto"/>
        <w:left w:val="none" w:sz="0" w:space="0" w:color="auto"/>
        <w:bottom w:val="none" w:sz="0" w:space="0" w:color="auto"/>
        <w:right w:val="none" w:sz="0" w:space="0" w:color="auto"/>
      </w:divBdr>
    </w:div>
    <w:div w:id="1025712374">
      <w:marLeft w:val="480"/>
      <w:marRight w:val="0"/>
      <w:marTop w:val="0"/>
      <w:marBottom w:val="0"/>
      <w:divBdr>
        <w:top w:val="none" w:sz="0" w:space="0" w:color="auto"/>
        <w:left w:val="none" w:sz="0" w:space="0" w:color="auto"/>
        <w:bottom w:val="none" w:sz="0" w:space="0" w:color="auto"/>
        <w:right w:val="none" w:sz="0" w:space="0" w:color="auto"/>
      </w:divBdr>
    </w:div>
    <w:div w:id="1025861826">
      <w:marLeft w:val="480"/>
      <w:marRight w:val="0"/>
      <w:marTop w:val="0"/>
      <w:marBottom w:val="0"/>
      <w:divBdr>
        <w:top w:val="none" w:sz="0" w:space="0" w:color="auto"/>
        <w:left w:val="none" w:sz="0" w:space="0" w:color="auto"/>
        <w:bottom w:val="none" w:sz="0" w:space="0" w:color="auto"/>
        <w:right w:val="none" w:sz="0" w:space="0" w:color="auto"/>
      </w:divBdr>
    </w:div>
    <w:div w:id="1025907290">
      <w:marLeft w:val="480"/>
      <w:marRight w:val="0"/>
      <w:marTop w:val="0"/>
      <w:marBottom w:val="0"/>
      <w:divBdr>
        <w:top w:val="none" w:sz="0" w:space="0" w:color="auto"/>
        <w:left w:val="none" w:sz="0" w:space="0" w:color="auto"/>
        <w:bottom w:val="none" w:sz="0" w:space="0" w:color="auto"/>
        <w:right w:val="none" w:sz="0" w:space="0" w:color="auto"/>
      </w:divBdr>
    </w:div>
    <w:div w:id="1025910117">
      <w:marLeft w:val="480"/>
      <w:marRight w:val="0"/>
      <w:marTop w:val="0"/>
      <w:marBottom w:val="0"/>
      <w:divBdr>
        <w:top w:val="none" w:sz="0" w:space="0" w:color="auto"/>
        <w:left w:val="none" w:sz="0" w:space="0" w:color="auto"/>
        <w:bottom w:val="none" w:sz="0" w:space="0" w:color="auto"/>
        <w:right w:val="none" w:sz="0" w:space="0" w:color="auto"/>
      </w:divBdr>
    </w:div>
    <w:div w:id="1026055014">
      <w:bodyDiv w:val="1"/>
      <w:marLeft w:val="0"/>
      <w:marRight w:val="0"/>
      <w:marTop w:val="0"/>
      <w:marBottom w:val="0"/>
      <w:divBdr>
        <w:top w:val="none" w:sz="0" w:space="0" w:color="auto"/>
        <w:left w:val="none" w:sz="0" w:space="0" w:color="auto"/>
        <w:bottom w:val="none" w:sz="0" w:space="0" w:color="auto"/>
        <w:right w:val="none" w:sz="0" w:space="0" w:color="auto"/>
      </w:divBdr>
    </w:div>
    <w:div w:id="1026179127">
      <w:marLeft w:val="480"/>
      <w:marRight w:val="0"/>
      <w:marTop w:val="0"/>
      <w:marBottom w:val="0"/>
      <w:divBdr>
        <w:top w:val="none" w:sz="0" w:space="0" w:color="auto"/>
        <w:left w:val="none" w:sz="0" w:space="0" w:color="auto"/>
        <w:bottom w:val="none" w:sz="0" w:space="0" w:color="auto"/>
        <w:right w:val="none" w:sz="0" w:space="0" w:color="auto"/>
      </w:divBdr>
    </w:div>
    <w:div w:id="1026296684">
      <w:marLeft w:val="480"/>
      <w:marRight w:val="0"/>
      <w:marTop w:val="0"/>
      <w:marBottom w:val="0"/>
      <w:divBdr>
        <w:top w:val="none" w:sz="0" w:space="0" w:color="auto"/>
        <w:left w:val="none" w:sz="0" w:space="0" w:color="auto"/>
        <w:bottom w:val="none" w:sz="0" w:space="0" w:color="auto"/>
        <w:right w:val="none" w:sz="0" w:space="0" w:color="auto"/>
      </w:divBdr>
    </w:div>
    <w:div w:id="1026366333">
      <w:marLeft w:val="480"/>
      <w:marRight w:val="0"/>
      <w:marTop w:val="0"/>
      <w:marBottom w:val="0"/>
      <w:divBdr>
        <w:top w:val="none" w:sz="0" w:space="0" w:color="auto"/>
        <w:left w:val="none" w:sz="0" w:space="0" w:color="auto"/>
        <w:bottom w:val="none" w:sz="0" w:space="0" w:color="auto"/>
        <w:right w:val="none" w:sz="0" w:space="0" w:color="auto"/>
      </w:divBdr>
    </w:div>
    <w:div w:id="1026373102">
      <w:marLeft w:val="480"/>
      <w:marRight w:val="0"/>
      <w:marTop w:val="0"/>
      <w:marBottom w:val="0"/>
      <w:divBdr>
        <w:top w:val="none" w:sz="0" w:space="0" w:color="auto"/>
        <w:left w:val="none" w:sz="0" w:space="0" w:color="auto"/>
        <w:bottom w:val="none" w:sz="0" w:space="0" w:color="auto"/>
        <w:right w:val="none" w:sz="0" w:space="0" w:color="auto"/>
      </w:divBdr>
    </w:div>
    <w:div w:id="1026564980">
      <w:marLeft w:val="480"/>
      <w:marRight w:val="0"/>
      <w:marTop w:val="0"/>
      <w:marBottom w:val="0"/>
      <w:divBdr>
        <w:top w:val="none" w:sz="0" w:space="0" w:color="auto"/>
        <w:left w:val="none" w:sz="0" w:space="0" w:color="auto"/>
        <w:bottom w:val="none" w:sz="0" w:space="0" w:color="auto"/>
        <w:right w:val="none" w:sz="0" w:space="0" w:color="auto"/>
      </w:divBdr>
    </w:div>
    <w:div w:id="1026713480">
      <w:bodyDiv w:val="1"/>
      <w:marLeft w:val="0"/>
      <w:marRight w:val="0"/>
      <w:marTop w:val="0"/>
      <w:marBottom w:val="0"/>
      <w:divBdr>
        <w:top w:val="none" w:sz="0" w:space="0" w:color="auto"/>
        <w:left w:val="none" w:sz="0" w:space="0" w:color="auto"/>
        <w:bottom w:val="none" w:sz="0" w:space="0" w:color="auto"/>
        <w:right w:val="none" w:sz="0" w:space="0" w:color="auto"/>
      </w:divBdr>
      <w:divsChild>
        <w:div w:id="929049135">
          <w:marLeft w:val="480"/>
          <w:marRight w:val="0"/>
          <w:marTop w:val="0"/>
          <w:marBottom w:val="0"/>
          <w:divBdr>
            <w:top w:val="none" w:sz="0" w:space="0" w:color="auto"/>
            <w:left w:val="none" w:sz="0" w:space="0" w:color="auto"/>
            <w:bottom w:val="none" w:sz="0" w:space="0" w:color="auto"/>
            <w:right w:val="none" w:sz="0" w:space="0" w:color="auto"/>
          </w:divBdr>
        </w:div>
        <w:div w:id="408578597">
          <w:marLeft w:val="480"/>
          <w:marRight w:val="0"/>
          <w:marTop w:val="0"/>
          <w:marBottom w:val="0"/>
          <w:divBdr>
            <w:top w:val="none" w:sz="0" w:space="0" w:color="auto"/>
            <w:left w:val="none" w:sz="0" w:space="0" w:color="auto"/>
            <w:bottom w:val="none" w:sz="0" w:space="0" w:color="auto"/>
            <w:right w:val="none" w:sz="0" w:space="0" w:color="auto"/>
          </w:divBdr>
        </w:div>
        <w:div w:id="1773091040">
          <w:marLeft w:val="480"/>
          <w:marRight w:val="0"/>
          <w:marTop w:val="0"/>
          <w:marBottom w:val="0"/>
          <w:divBdr>
            <w:top w:val="none" w:sz="0" w:space="0" w:color="auto"/>
            <w:left w:val="none" w:sz="0" w:space="0" w:color="auto"/>
            <w:bottom w:val="none" w:sz="0" w:space="0" w:color="auto"/>
            <w:right w:val="none" w:sz="0" w:space="0" w:color="auto"/>
          </w:divBdr>
        </w:div>
        <w:div w:id="441189500">
          <w:marLeft w:val="480"/>
          <w:marRight w:val="0"/>
          <w:marTop w:val="0"/>
          <w:marBottom w:val="0"/>
          <w:divBdr>
            <w:top w:val="none" w:sz="0" w:space="0" w:color="auto"/>
            <w:left w:val="none" w:sz="0" w:space="0" w:color="auto"/>
            <w:bottom w:val="none" w:sz="0" w:space="0" w:color="auto"/>
            <w:right w:val="none" w:sz="0" w:space="0" w:color="auto"/>
          </w:divBdr>
        </w:div>
        <w:div w:id="167404855">
          <w:marLeft w:val="480"/>
          <w:marRight w:val="0"/>
          <w:marTop w:val="0"/>
          <w:marBottom w:val="0"/>
          <w:divBdr>
            <w:top w:val="none" w:sz="0" w:space="0" w:color="auto"/>
            <w:left w:val="none" w:sz="0" w:space="0" w:color="auto"/>
            <w:bottom w:val="none" w:sz="0" w:space="0" w:color="auto"/>
            <w:right w:val="none" w:sz="0" w:space="0" w:color="auto"/>
          </w:divBdr>
        </w:div>
        <w:div w:id="1374623397">
          <w:marLeft w:val="480"/>
          <w:marRight w:val="0"/>
          <w:marTop w:val="0"/>
          <w:marBottom w:val="0"/>
          <w:divBdr>
            <w:top w:val="none" w:sz="0" w:space="0" w:color="auto"/>
            <w:left w:val="none" w:sz="0" w:space="0" w:color="auto"/>
            <w:bottom w:val="none" w:sz="0" w:space="0" w:color="auto"/>
            <w:right w:val="none" w:sz="0" w:space="0" w:color="auto"/>
          </w:divBdr>
        </w:div>
        <w:div w:id="1856459426">
          <w:marLeft w:val="480"/>
          <w:marRight w:val="0"/>
          <w:marTop w:val="0"/>
          <w:marBottom w:val="0"/>
          <w:divBdr>
            <w:top w:val="none" w:sz="0" w:space="0" w:color="auto"/>
            <w:left w:val="none" w:sz="0" w:space="0" w:color="auto"/>
            <w:bottom w:val="none" w:sz="0" w:space="0" w:color="auto"/>
            <w:right w:val="none" w:sz="0" w:space="0" w:color="auto"/>
          </w:divBdr>
        </w:div>
        <w:div w:id="685136730">
          <w:marLeft w:val="480"/>
          <w:marRight w:val="0"/>
          <w:marTop w:val="0"/>
          <w:marBottom w:val="0"/>
          <w:divBdr>
            <w:top w:val="none" w:sz="0" w:space="0" w:color="auto"/>
            <w:left w:val="none" w:sz="0" w:space="0" w:color="auto"/>
            <w:bottom w:val="none" w:sz="0" w:space="0" w:color="auto"/>
            <w:right w:val="none" w:sz="0" w:space="0" w:color="auto"/>
          </w:divBdr>
        </w:div>
        <w:div w:id="1579317069">
          <w:marLeft w:val="480"/>
          <w:marRight w:val="0"/>
          <w:marTop w:val="0"/>
          <w:marBottom w:val="0"/>
          <w:divBdr>
            <w:top w:val="none" w:sz="0" w:space="0" w:color="auto"/>
            <w:left w:val="none" w:sz="0" w:space="0" w:color="auto"/>
            <w:bottom w:val="none" w:sz="0" w:space="0" w:color="auto"/>
            <w:right w:val="none" w:sz="0" w:space="0" w:color="auto"/>
          </w:divBdr>
        </w:div>
        <w:div w:id="2034528551">
          <w:marLeft w:val="480"/>
          <w:marRight w:val="0"/>
          <w:marTop w:val="0"/>
          <w:marBottom w:val="0"/>
          <w:divBdr>
            <w:top w:val="none" w:sz="0" w:space="0" w:color="auto"/>
            <w:left w:val="none" w:sz="0" w:space="0" w:color="auto"/>
            <w:bottom w:val="none" w:sz="0" w:space="0" w:color="auto"/>
            <w:right w:val="none" w:sz="0" w:space="0" w:color="auto"/>
          </w:divBdr>
        </w:div>
        <w:div w:id="858007571">
          <w:marLeft w:val="480"/>
          <w:marRight w:val="0"/>
          <w:marTop w:val="0"/>
          <w:marBottom w:val="0"/>
          <w:divBdr>
            <w:top w:val="none" w:sz="0" w:space="0" w:color="auto"/>
            <w:left w:val="none" w:sz="0" w:space="0" w:color="auto"/>
            <w:bottom w:val="none" w:sz="0" w:space="0" w:color="auto"/>
            <w:right w:val="none" w:sz="0" w:space="0" w:color="auto"/>
          </w:divBdr>
        </w:div>
        <w:div w:id="1929802011">
          <w:marLeft w:val="480"/>
          <w:marRight w:val="0"/>
          <w:marTop w:val="0"/>
          <w:marBottom w:val="0"/>
          <w:divBdr>
            <w:top w:val="none" w:sz="0" w:space="0" w:color="auto"/>
            <w:left w:val="none" w:sz="0" w:space="0" w:color="auto"/>
            <w:bottom w:val="none" w:sz="0" w:space="0" w:color="auto"/>
            <w:right w:val="none" w:sz="0" w:space="0" w:color="auto"/>
          </w:divBdr>
        </w:div>
        <w:div w:id="591663921">
          <w:marLeft w:val="480"/>
          <w:marRight w:val="0"/>
          <w:marTop w:val="0"/>
          <w:marBottom w:val="0"/>
          <w:divBdr>
            <w:top w:val="none" w:sz="0" w:space="0" w:color="auto"/>
            <w:left w:val="none" w:sz="0" w:space="0" w:color="auto"/>
            <w:bottom w:val="none" w:sz="0" w:space="0" w:color="auto"/>
            <w:right w:val="none" w:sz="0" w:space="0" w:color="auto"/>
          </w:divBdr>
        </w:div>
      </w:divsChild>
    </w:div>
    <w:div w:id="1026716840">
      <w:marLeft w:val="480"/>
      <w:marRight w:val="0"/>
      <w:marTop w:val="0"/>
      <w:marBottom w:val="0"/>
      <w:divBdr>
        <w:top w:val="none" w:sz="0" w:space="0" w:color="auto"/>
        <w:left w:val="none" w:sz="0" w:space="0" w:color="auto"/>
        <w:bottom w:val="none" w:sz="0" w:space="0" w:color="auto"/>
        <w:right w:val="none" w:sz="0" w:space="0" w:color="auto"/>
      </w:divBdr>
    </w:div>
    <w:div w:id="1026760525">
      <w:marLeft w:val="480"/>
      <w:marRight w:val="0"/>
      <w:marTop w:val="0"/>
      <w:marBottom w:val="0"/>
      <w:divBdr>
        <w:top w:val="none" w:sz="0" w:space="0" w:color="auto"/>
        <w:left w:val="none" w:sz="0" w:space="0" w:color="auto"/>
        <w:bottom w:val="none" w:sz="0" w:space="0" w:color="auto"/>
        <w:right w:val="none" w:sz="0" w:space="0" w:color="auto"/>
      </w:divBdr>
    </w:div>
    <w:div w:id="1026903347">
      <w:marLeft w:val="480"/>
      <w:marRight w:val="0"/>
      <w:marTop w:val="0"/>
      <w:marBottom w:val="0"/>
      <w:divBdr>
        <w:top w:val="none" w:sz="0" w:space="0" w:color="auto"/>
        <w:left w:val="none" w:sz="0" w:space="0" w:color="auto"/>
        <w:bottom w:val="none" w:sz="0" w:space="0" w:color="auto"/>
        <w:right w:val="none" w:sz="0" w:space="0" w:color="auto"/>
      </w:divBdr>
    </w:div>
    <w:div w:id="1027023954">
      <w:marLeft w:val="480"/>
      <w:marRight w:val="0"/>
      <w:marTop w:val="0"/>
      <w:marBottom w:val="0"/>
      <w:divBdr>
        <w:top w:val="none" w:sz="0" w:space="0" w:color="auto"/>
        <w:left w:val="none" w:sz="0" w:space="0" w:color="auto"/>
        <w:bottom w:val="none" w:sz="0" w:space="0" w:color="auto"/>
        <w:right w:val="none" w:sz="0" w:space="0" w:color="auto"/>
      </w:divBdr>
    </w:div>
    <w:div w:id="1027102034">
      <w:marLeft w:val="480"/>
      <w:marRight w:val="0"/>
      <w:marTop w:val="0"/>
      <w:marBottom w:val="0"/>
      <w:divBdr>
        <w:top w:val="none" w:sz="0" w:space="0" w:color="auto"/>
        <w:left w:val="none" w:sz="0" w:space="0" w:color="auto"/>
        <w:bottom w:val="none" w:sz="0" w:space="0" w:color="auto"/>
        <w:right w:val="none" w:sz="0" w:space="0" w:color="auto"/>
      </w:divBdr>
    </w:div>
    <w:div w:id="1027175280">
      <w:bodyDiv w:val="1"/>
      <w:marLeft w:val="0"/>
      <w:marRight w:val="0"/>
      <w:marTop w:val="0"/>
      <w:marBottom w:val="0"/>
      <w:divBdr>
        <w:top w:val="none" w:sz="0" w:space="0" w:color="auto"/>
        <w:left w:val="none" w:sz="0" w:space="0" w:color="auto"/>
        <w:bottom w:val="none" w:sz="0" w:space="0" w:color="auto"/>
        <w:right w:val="none" w:sz="0" w:space="0" w:color="auto"/>
      </w:divBdr>
    </w:div>
    <w:div w:id="1027220810">
      <w:bodyDiv w:val="1"/>
      <w:marLeft w:val="0"/>
      <w:marRight w:val="0"/>
      <w:marTop w:val="0"/>
      <w:marBottom w:val="0"/>
      <w:divBdr>
        <w:top w:val="none" w:sz="0" w:space="0" w:color="auto"/>
        <w:left w:val="none" w:sz="0" w:space="0" w:color="auto"/>
        <w:bottom w:val="none" w:sz="0" w:space="0" w:color="auto"/>
        <w:right w:val="none" w:sz="0" w:space="0" w:color="auto"/>
      </w:divBdr>
    </w:div>
    <w:div w:id="1027559575">
      <w:bodyDiv w:val="1"/>
      <w:marLeft w:val="0"/>
      <w:marRight w:val="0"/>
      <w:marTop w:val="0"/>
      <w:marBottom w:val="0"/>
      <w:divBdr>
        <w:top w:val="none" w:sz="0" w:space="0" w:color="auto"/>
        <w:left w:val="none" w:sz="0" w:space="0" w:color="auto"/>
        <w:bottom w:val="none" w:sz="0" w:space="0" w:color="auto"/>
        <w:right w:val="none" w:sz="0" w:space="0" w:color="auto"/>
      </w:divBdr>
    </w:div>
    <w:div w:id="1027564234">
      <w:marLeft w:val="480"/>
      <w:marRight w:val="0"/>
      <w:marTop w:val="0"/>
      <w:marBottom w:val="0"/>
      <w:divBdr>
        <w:top w:val="none" w:sz="0" w:space="0" w:color="auto"/>
        <w:left w:val="none" w:sz="0" w:space="0" w:color="auto"/>
        <w:bottom w:val="none" w:sz="0" w:space="0" w:color="auto"/>
        <w:right w:val="none" w:sz="0" w:space="0" w:color="auto"/>
      </w:divBdr>
    </w:div>
    <w:div w:id="1027566283">
      <w:marLeft w:val="480"/>
      <w:marRight w:val="0"/>
      <w:marTop w:val="0"/>
      <w:marBottom w:val="0"/>
      <w:divBdr>
        <w:top w:val="none" w:sz="0" w:space="0" w:color="auto"/>
        <w:left w:val="none" w:sz="0" w:space="0" w:color="auto"/>
        <w:bottom w:val="none" w:sz="0" w:space="0" w:color="auto"/>
        <w:right w:val="none" w:sz="0" w:space="0" w:color="auto"/>
      </w:divBdr>
    </w:div>
    <w:div w:id="1027634412">
      <w:marLeft w:val="480"/>
      <w:marRight w:val="0"/>
      <w:marTop w:val="0"/>
      <w:marBottom w:val="0"/>
      <w:divBdr>
        <w:top w:val="none" w:sz="0" w:space="0" w:color="auto"/>
        <w:left w:val="none" w:sz="0" w:space="0" w:color="auto"/>
        <w:bottom w:val="none" w:sz="0" w:space="0" w:color="auto"/>
        <w:right w:val="none" w:sz="0" w:space="0" w:color="auto"/>
      </w:divBdr>
    </w:div>
    <w:div w:id="1027675964">
      <w:marLeft w:val="480"/>
      <w:marRight w:val="0"/>
      <w:marTop w:val="0"/>
      <w:marBottom w:val="0"/>
      <w:divBdr>
        <w:top w:val="none" w:sz="0" w:space="0" w:color="auto"/>
        <w:left w:val="none" w:sz="0" w:space="0" w:color="auto"/>
        <w:bottom w:val="none" w:sz="0" w:space="0" w:color="auto"/>
        <w:right w:val="none" w:sz="0" w:space="0" w:color="auto"/>
      </w:divBdr>
    </w:div>
    <w:div w:id="1027676074">
      <w:marLeft w:val="480"/>
      <w:marRight w:val="0"/>
      <w:marTop w:val="0"/>
      <w:marBottom w:val="0"/>
      <w:divBdr>
        <w:top w:val="none" w:sz="0" w:space="0" w:color="auto"/>
        <w:left w:val="none" w:sz="0" w:space="0" w:color="auto"/>
        <w:bottom w:val="none" w:sz="0" w:space="0" w:color="auto"/>
        <w:right w:val="none" w:sz="0" w:space="0" w:color="auto"/>
      </w:divBdr>
    </w:div>
    <w:div w:id="1027678838">
      <w:bodyDiv w:val="1"/>
      <w:marLeft w:val="0"/>
      <w:marRight w:val="0"/>
      <w:marTop w:val="0"/>
      <w:marBottom w:val="0"/>
      <w:divBdr>
        <w:top w:val="none" w:sz="0" w:space="0" w:color="auto"/>
        <w:left w:val="none" w:sz="0" w:space="0" w:color="auto"/>
        <w:bottom w:val="none" w:sz="0" w:space="0" w:color="auto"/>
        <w:right w:val="none" w:sz="0" w:space="0" w:color="auto"/>
      </w:divBdr>
    </w:div>
    <w:div w:id="1027680128">
      <w:marLeft w:val="480"/>
      <w:marRight w:val="0"/>
      <w:marTop w:val="0"/>
      <w:marBottom w:val="0"/>
      <w:divBdr>
        <w:top w:val="none" w:sz="0" w:space="0" w:color="auto"/>
        <w:left w:val="none" w:sz="0" w:space="0" w:color="auto"/>
        <w:bottom w:val="none" w:sz="0" w:space="0" w:color="auto"/>
        <w:right w:val="none" w:sz="0" w:space="0" w:color="auto"/>
      </w:divBdr>
    </w:div>
    <w:div w:id="1027754976">
      <w:marLeft w:val="480"/>
      <w:marRight w:val="0"/>
      <w:marTop w:val="0"/>
      <w:marBottom w:val="0"/>
      <w:divBdr>
        <w:top w:val="none" w:sz="0" w:space="0" w:color="auto"/>
        <w:left w:val="none" w:sz="0" w:space="0" w:color="auto"/>
        <w:bottom w:val="none" w:sz="0" w:space="0" w:color="auto"/>
        <w:right w:val="none" w:sz="0" w:space="0" w:color="auto"/>
      </w:divBdr>
    </w:div>
    <w:div w:id="1027758730">
      <w:marLeft w:val="480"/>
      <w:marRight w:val="0"/>
      <w:marTop w:val="0"/>
      <w:marBottom w:val="0"/>
      <w:divBdr>
        <w:top w:val="none" w:sz="0" w:space="0" w:color="auto"/>
        <w:left w:val="none" w:sz="0" w:space="0" w:color="auto"/>
        <w:bottom w:val="none" w:sz="0" w:space="0" w:color="auto"/>
        <w:right w:val="none" w:sz="0" w:space="0" w:color="auto"/>
      </w:divBdr>
    </w:div>
    <w:div w:id="1027869549">
      <w:marLeft w:val="480"/>
      <w:marRight w:val="0"/>
      <w:marTop w:val="0"/>
      <w:marBottom w:val="0"/>
      <w:divBdr>
        <w:top w:val="none" w:sz="0" w:space="0" w:color="auto"/>
        <w:left w:val="none" w:sz="0" w:space="0" w:color="auto"/>
        <w:bottom w:val="none" w:sz="0" w:space="0" w:color="auto"/>
        <w:right w:val="none" w:sz="0" w:space="0" w:color="auto"/>
      </w:divBdr>
    </w:div>
    <w:div w:id="1027875318">
      <w:marLeft w:val="480"/>
      <w:marRight w:val="0"/>
      <w:marTop w:val="0"/>
      <w:marBottom w:val="0"/>
      <w:divBdr>
        <w:top w:val="none" w:sz="0" w:space="0" w:color="auto"/>
        <w:left w:val="none" w:sz="0" w:space="0" w:color="auto"/>
        <w:bottom w:val="none" w:sz="0" w:space="0" w:color="auto"/>
        <w:right w:val="none" w:sz="0" w:space="0" w:color="auto"/>
      </w:divBdr>
    </w:div>
    <w:div w:id="1027949143">
      <w:bodyDiv w:val="1"/>
      <w:marLeft w:val="0"/>
      <w:marRight w:val="0"/>
      <w:marTop w:val="0"/>
      <w:marBottom w:val="0"/>
      <w:divBdr>
        <w:top w:val="none" w:sz="0" w:space="0" w:color="auto"/>
        <w:left w:val="none" w:sz="0" w:space="0" w:color="auto"/>
        <w:bottom w:val="none" w:sz="0" w:space="0" w:color="auto"/>
        <w:right w:val="none" w:sz="0" w:space="0" w:color="auto"/>
      </w:divBdr>
    </w:div>
    <w:div w:id="1027953272">
      <w:marLeft w:val="480"/>
      <w:marRight w:val="0"/>
      <w:marTop w:val="0"/>
      <w:marBottom w:val="0"/>
      <w:divBdr>
        <w:top w:val="none" w:sz="0" w:space="0" w:color="auto"/>
        <w:left w:val="none" w:sz="0" w:space="0" w:color="auto"/>
        <w:bottom w:val="none" w:sz="0" w:space="0" w:color="auto"/>
        <w:right w:val="none" w:sz="0" w:space="0" w:color="auto"/>
      </w:divBdr>
    </w:div>
    <w:div w:id="1028067353">
      <w:bodyDiv w:val="1"/>
      <w:marLeft w:val="0"/>
      <w:marRight w:val="0"/>
      <w:marTop w:val="0"/>
      <w:marBottom w:val="0"/>
      <w:divBdr>
        <w:top w:val="none" w:sz="0" w:space="0" w:color="auto"/>
        <w:left w:val="none" w:sz="0" w:space="0" w:color="auto"/>
        <w:bottom w:val="none" w:sz="0" w:space="0" w:color="auto"/>
        <w:right w:val="none" w:sz="0" w:space="0" w:color="auto"/>
      </w:divBdr>
    </w:div>
    <w:div w:id="1028145100">
      <w:marLeft w:val="480"/>
      <w:marRight w:val="0"/>
      <w:marTop w:val="0"/>
      <w:marBottom w:val="0"/>
      <w:divBdr>
        <w:top w:val="none" w:sz="0" w:space="0" w:color="auto"/>
        <w:left w:val="none" w:sz="0" w:space="0" w:color="auto"/>
        <w:bottom w:val="none" w:sz="0" w:space="0" w:color="auto"/>
        <w:right w:val="none" w:sz="0" w:space="0" w:color="auto"/>
      </w:divBdr>
    </w:div>
    <w:div w:id="1028263391">
      <w:marLeft w:val="480"/>
      <w:marRight w:val="0"/>
      <w:marTop w:val="0"/>
      <w:marBottom w:val="0"/>
      <w:divBdr>
        <w:top w:val="none" w:sz="0" w:space="0" w:color="auto"/>
        <w:left w:val="none" w:sz="0" w:space="0" w:color="auto"/>
        <w:bottom w:val="none" w:sz="0" w:space="0" w:color="auto"/>
        <w:right w:val="none" w:sz="0" w:space="0" w:color="auto"/>
      </w:divBdr>
    </w:div>
    <w:div w:id="1028335305">
      <w:marLeft w:val="480"/>
      <w:marRight w:val="0"/>
      <w:marTop w:val="0"/>
      <w:marBottom w:val="0"/>
      <w:divBdr>
        <w:top w:val="none" w:sz="0" w:space="0" w:color="auto"/>
        <w:left w:val="none" w:sz="0" w:space="0" w:color="auto"/>
        <w:bottom w:val="none" w:sz="0" w:space="0" w:color="auto"/>
        <w:right w:val="none" w:sz="0" w:space="0" w:color="auto"/>
      </w:divBdr>
    </w:div>
    <w:div w:id="1028338128">
      <w:bodyDiv w:val="1"/>
      <w:marLeft w:val="0"/>
      <w:marRight w:val="0"/>
      <w:marTop w:val="0"/>
      <w:marBottom w:val="0"/>
      <w:divBdr>
        <w:top w:val="none" w:sz="0" w:space="0" w:color="auto"/>
        <w:left w:val="none" w:sz="0" w:space="0" w:color="auto"/>
        <w:bottom w:val="none" w:sz="0" w:space="0" w:color="auto"/>
        <w:right w:val="none" w:sz="0" w:space="0" w:color="auto"/>
      </w:divBdr>
    </w:div>
    <w:div w:id="1028487931">
      <w:marLeft w:val="480"/>
      <w:marRight w:val="0"/>
      <w:marTop w:val="0"/>
      <w:marBottom w:val="0"/>
      <w:divBdr>
        <w:top w:val="none" w:sz="0" w:space="0" w:color="auto"/>
        <w:left w:val="none" w:sz="0" w:space="0" w:color="auto"/>
        <w:bottom w:val="none" w:sz="0" w:space="0" w:color="auto"/>
        <w:right w:val="none" w:sz="0" w:space="0" w:color="auto"/>
      </w:divBdr>
    </w:div>
    <w:div w:id="1028675177">
      <w:marLeft w:val="480"/>
      <w:marRight w:val="0"/>
      <w:marTop w:val="0"/>
      <w:marBottom w:val="0"/>
      <w:divBdr>
        <w:top w:val="none" w:sz="0" w:space="0" w:color="auto"/>
        <w:left w:val="none" w:sz="0" w:space="0" w:color="auto"/>
        <w:bottom w:val="none" w:sz="0" w:space="0" w:color="auto"/>
        <w:right w:val="none" w:sz="0" w:space="0" w:color="auto"/>
      </w:divBdr>
    </w:div>
    <w:div w:id="1028987626">
      <w:marLeft w:val="480"/>
      <w:marRight w:val="0"/>
      <w:marTop w:val="0"/>
      <w:marBottom w:val="0"/>
      <w:divBdr>
        <w:top w:val="none" w:sz="0" w:space="0" w:color="auto"/>
        <w:left w:val="none" w:sz="0" w:space="0" w:color="auto"/>
        <w:bottom w:val="none" w:sz="0" w:space="0" w:color="auto"/>
        <w:right w:val="none" w:sz="0" w:space="0" w:color="auto"/>
      </w:divBdr>
    </w:div>
    <w:div w:id="1029066152">
      <w:marLeft w:val="480"/>
      <w:marRight w:val="0"/>
      <w:marTop w:val="0"/>
      <w:marBottom w:val="0"/>
      <w:divBdr>
        <w:top w:val="none" w:sz="0" w:space="0" w:color="auto"/>
        <w:left w:val="none" w:sz="0" w:space="0" w:color="auto"/>
        <w:bottom w:val="none" w:sz="0" w:space="0" w:color="auto"/>
        <w:right w:val="none" w:sz="0" w:space="0" w:color="auto"/>
      </w:divBdr>
    </w:div>
    <w:div w:id="1029256954">
      <w:marLeft w:val="480"/>
      <w:marRight w:val="0"/>
      <w:marTop w:val="0"/>
      <w:marBottom w:val="0"/>
      <w:divBdr>
        <w:top w:val="none" w:sz="0" w:space="0" w:color="auto"/>
        <w:left w:val="none" w:sz="0" w:space="0" w:color="auto"/>
        <w:bottom w:val="none" w:sz="0" w:space="0" w:color="auto"/>
        <w:right w:val="none" w:sz="0" w:space="0" w:color="auto"/>
      </w:divBdr>
    </w:div>
    <w:div w:id="1029337031">
      <w:marLeft w:val="480"/>
      <w:marRight w:val="0"/>
      <w:marTop w:val="0"/>
      <w:marBottom w:val="0"/>
      <w:divBdr>
        <w:top w:val="none" w:sz="0" w:space="0" w:color="auto"/>
        <w:left w:val="none" w:sz="0" w:space="0" w:color="auto"/>
        <w:bottom w:val="none" w:sz="0" w:space="0" w:color="auto"/>
        <w:right w:val="none" w:sz="0" w:space="0" w:color="auto"/>
      </w:divBdr>
    </w:div>
    <w:div w:id="1029448075">
      <w:marLeft w:val="480"/>
      <w:marRight w:val="0"/>
      <w:marTop w:val="0"/>
      <w:marBottom w:val="0"/>
      <w:divBdr>
        <w:top w:val="none" w:sz="0" w:space="0" w:color="auto"/>
        <w:left w:val="none" w:sz="0" w:space="0" w:color="auto"/>
        <w:bottom w:val="none" w:sz="0" w:space="0" w:color="auto"/>
        <w:right w:val="none" w:sz="0" w:space="0" w:color="auto"/>
      </w:divBdr>
    </w:div>
    <w:div w:id="1029455363">
      <w:marLeft w:val="480"/>
      <w:marRight w:val="0"/>
      <w:marTop w:val="0"/>
      <w:marBottom w:val="0"/>
      <w:divBdr>
        <w:top w:val="none" w:sz="0" w:space="0" w:color="auto"/>
        <w:left w:val="none" w:sz="0" w:space="0" w:color="auto"/>
        <w:bottom w:val="none" w:sz="0" w:space="0" w:color="auto"/>
        <w:right w:val="none" w:sz="0" w:space="0" w:color="auto"/>
      </w:divBdr>
    </w:div>
    <w:div w:id="1029530492">
      <w:marLeft w:val="480"/>
      <w:marRight w:val="0"/>
      <w:marTop w:val="0"/>
      <w:marBottom w:val="0"/>
      <w:divBdr>
        <w:top w:val="none" w:sz="0" w:space="0" w:color="auto"/>
        <w:left w:val="none" w:sz="0" w:space="0" w:color="auto"/>
        <w:bottom w:val="none" w:sz="0" w:space="0" w:color="auto"/>
        <w:right w:val="none" w:sz="0" w:space="0" w:color="auto"/>
      </w:divBdr>
    </w:div>
    <w:div w:id="1029531359">
      <w:marLeft w:val="480"/>
      <w:marRight w:val="0"/>
      <w:marTop w:val="0"/>
      <w:marBottom w:val="0"/>
      <w:divBdr>
        <w:top w:val="none" w:sz="0" w:space="0" w:color="auto"/>
        <w:left w:val="none" w:sz="0" w:space="0" w:color="auto"/>
        <w:bottom w:val="none" w:sz="0" w:space="0" w:color="auto"/>
        <w:right w:val="none" w:sz="0" w:space="0" w:color="auto"/>
      </w:divBdr>
    </w:div>
    <w:div w:id="1029575218">
      <w:marLeft w:val="480"/>
      <w:marRight w:val="0"/>
      <w:marTop w:val="0"/>
      <w:marBottom w:val="0"/>
      <w:divBdr>
        <w:top w:val="none" w:sz="0" w:space="0" w:color="auto"/>
        <w:left w:val="none" w:sz="0" w:space="0" w:color="auto"/>
        <w:bottom w:val="none" w:sz="0" w:space="0" w:color="auto"/>
        <w:right w:val="none" w:sz="0" w:space="0" w:color="auto"/>
      </w:divBdr>
    </w:div>
    <w:div w:id="1029835384">
      <w:marLeft w:val="480"/>
      <w:marRight w:val="0"/>
      <w:marTop w:val="0"/>
      <w:marBottom w:val="0"/>
      <w:divBdr>
        <w:top w:val="none" w:sz="0" w:space="0" w:color="auto"/>
        <w:left w:val="none" w:sz="0" w:space="0" w:color="auto"/>
        <w:bottom w:val="none" w:sz="0" w:space="0" w:color="auto"/>
        <w:right w:val="none" w:sz="0" w:space="0" w:color="auto"/>
      </w:divBdr>
    </w:div>
    <w:div w:id="1029840107">
      <w:marLeft w:val="480"/>
      <w:marRight w:val="0"/>
      <w:marTop w:val="0"/>
      <w:marBottom w:val="0"/>
      <w:divBdr>
        <w:top w:val="none" w:sz="0" w:space="0" w:color="auto"/>
        <w:left w:val="none" w:sz="0" w:space="0" w:color="auto"/>
        <w:bottom w:val="none" w:sz="0" w:space="0" w:color="auto"/>
        <w:right w:val="none" w:sz="0" w:space="0" w:color="auto"/>
      </w:divBdr>
    </w:div>
    <w:div w:id="1029918743">
      <w:marLeft w:val="480"/>
      <w:marRight w:val="0"/>
      <w:marTop w:val="0"/>
      <w:marBottom w:val="0"/>
      <w:divBdr>
        <w:top w:val="none" w:sz="0" w:space="0" w:color="auto"/>
        <w:left w:val="none" w:sz="0" w:space="0" w:color="auto"/>
        <w:bottom w:val="none" w:sz="0" w:space="0" w:color="auto"/>
        <w:right w:val="none" w:sz="0" w:space="0" w:color="auto"/>
      </w:divBdr>
    </w:div>
    <w:div w:id="1029993796">
      <w:bodyDiv w:val="1"/>
      <w:marLeft w:val="0"/>
      <w:marRight w:val="0"/>
      <w:marTop w:val="0"/>
      <w:marBottom w:val="0"/>
      <w:divBdr>
        <w:top w:val="none" w:sz="0" w:space="0" w:color="auto"/>
        <w:left w:val="none" w:sz="0" w:space="0" w:color="auto"/>
        <w:bottom w:val="none" w:sz="0" w:space="0" w:color="auto"/>
        <w:right w:val="none" w:sz="0" w:space="0" w:color="auto"/>
      </w:divBdr>
      <w:divsChild>
        <w:div w:id="2001881366">
          <w:marLeft w:val="480"/>
          <w:marRight w:val="0"/>
          <w:marTop w:val="0"/>
          <w:marBottom w:val="0"/>
          <w:divBdr>
            <w:top w:val="none" w:sz="0" w:space="0" w:color="auto"/>
            <w:left w:val="none" w:sz="0" w:space="0" w:color="auto"/>
            <w:bottom w:val="none" w:sz="0" w:space="0" w:color="auto"/>
            <w:right w:val="none" w:sz="0" w:space="0" w:color="auto"/>
          </w:divBdr>
        </w:div>
        <w:div w:id="1276015637">
          <w:marLeft w:val="480"/>
          <w:marRight w:val="0"/>
          <w:marTop w:val="0"/>
          <w:marBottom w:val="0"/>
          <w:divBdr>
            <w:top w:val="none" w:sz="0" w:space="0" w:color="auto"/>
            <w:left w:val="none" w:sz="0" w:space="0" w:color="auto"/>
            <w:bottom w:val="none" w:sz="0" w:space="0" w:color="auto"/>
            <w:right w:val="none" w:sz="0" w:space="0" w:color="auto"/>
          </w:divBdr>
        </w:div>
        <w:div w:id="1655597897">
          <w:marLeft w:val="480"/>
          <w:marRight w:val="0"/>
          <w:marTop w:val="0"/>
          <w:marBottom w:val="0"/>
          <w:divBdr>
            <w:top w:val="none" w:sz="0" w:space="0" w:color="auto"/>
            <w:left w:val="none" w:sz="0" w:space="0" w:color="auto"/>
            <w:bottom w:val="none" w:sz="0" w:space="0" w:color="auto"/>
            <w:right w:val="none" w:sz="0" w:space="0" w:color="auto"/>
          </w:divBdr>
        </w:div>
        <w:div w:id="1221359976">
          <w:marLeft w:val="480"/>
          <w:marRight w:val="0"/>
          <w:marTop w:val="0"/>
          <w:marBottom w:val="0"/>
          <w:divBdr>
            <w:top w:val="none" w:sz="0" w:space="0" w:color="auto"/>
            <w:left w:val="none" w:sz="0" w:space="0" w:color="auto"/>
            <w:bottom w:val="none" w:sz="0" w:space="0" w:color="auto"/>
            <w:right w:val="none" w:sz="0" w:space="0" w:color="auto"/>
          </w:divBdr>
        </w:div>
        <w:div w:id="661616055">
          <w:marLeft w:val="480"/>
          <w:marRight w:val="0"/>
          <w:marTop w:val="0"/>
          <w:marBottom w:val="0"/>
          <w:divBdr>
            <w:top w:val="none" w:sz="0" w:space="0" w:color="auto"/>
            <w:left w:val="none" w:sz="0" w:space="0" w:color="auto"/>
            <w:bottom w:val="none" w:sz="0" w:space="0" w:color="auto"/>
            <w:right w:val="none" w:sz="0" w:space="0" w:color="auto"/>
          </w:divBdr>
        </w:div>
        <w:div w:id="1021934510">
          <w:marLeft w:val="480"/>
          <w:marRight w:val="0"/>
          <w:marTop w:val="0"/>
          <w:marBottom w:val="0"/>
          <w:divBdr>
            <w:top w:val="none" w:sz="0" w:space="0" w:color="auto"/>
            <w:left w:val="none" w:sz="0" w:space="0" w:color="auto"/>
            <w:bottom w:val="none" w:sz="0" w:space="0" w:color="auto"/>
            <w:right w:val="none" w:sz="0" w:space="0" w:color="auto"/>
          </w:divBdr>
        </w:div>
        <w:div w:id="134878206">
          <w:marLeft w:val="480"/>
          <w:marRight w:val="0"/>
          <w:marTop w:val="0"/>
          <w:marBottom w:val="0"/>
          <w:divBdr>
            <w:top w:val="none" w:sz="0" w:space="0" w:color="auto"/>
            <w:left w:val="none" w:sz="0" w:space="0" w:color="auto"/>
            <w:bottom w:val="none" w:sz="0" w:space="0" w:color="auto"/>
            <w:right w:val="none" w:sz="0" w:space="0" w:color="auto"/>
          </w:divBdr>
        </w:div>
        <w:div w:id="795834142">
          <w:marLeft w:val="480"/>
          <w:marRight w:val="0"/>
          <w:marTop w:val="0"/>
          <w:marBottom w:val="0"/>
          <w:divBdr>
            <w:top w:val="none" w:sz="0" w:space="0" w:color="auto"/>
            <w:left w:val="none" w:sz="0" w:space="0" w:color="auto"/>
            <w:bottom w:val="none" w:sz="0" w:space="0" w:color="auto"/>
            <w:right w:val="none" w:sz="0" w:space="0" w:color="auto"/>
          </w:divBdr>
        </w:div>
        <w:div w:id="2097555386">
          <w:marLeft w:val="480"/>
          <w:marRight w:val="0"/>
          <w:marTop w:val="0"/>
          <w:marBottom w:val="0"/>
          <w:divBdr>
            <w:top w:val="none" w:sz="0" w:space="0" w:color="auto"/>
            <w:left w:val="none" w:sz="0" w:space="0" w:color="auto"/>
            <w:bottom w:val="none" w:sz="0" w:space="0" w:color="auto"/>
            <w:right w:val="none" w:sz="0" w:space="0" w:color="auto"/>
          </w:divBdr>
        </w:div>
        <w:div w:id="184370652">
          <w:marLeft w:val="480"/>
          <w:marRight w:val="0"/>
          <w:marTop w:val="0"/>
          <w:marBottom w:val="0"/>
          <w:divBdr>
            <w:top w:val="none" w:sz="0" w:space="0" w:color="auto"/>
            <w:left w:val="none" w:sz="0" w:space="0" w:color="auto"/>
            <w:bottom w:val="none" w:sz="0" w:space="0" w:color="auto"/>
            <w:right w:val="none" w:sz="0" w:space="0" w:color="auto"/>
          </w:divBdr>
        </w:div>
        <w:div w:id="1707094544">
          <w:marLeft w:val="480"/>
          <w:marRight w:val="0"/>
          <w:marTop w:val="0"/>
          <w:marBottom w:val="0"/>
          <w:divBdr>
            <w:top w:val="none" w:sz="0" w:space="0" w:color="auto"/>
            <w:left w:val="none" w:sz="0" w:space="0" w:color="auto"/>
            <w:bottom w:val="none" w:sz="0" w:space="0" w:color="auto"/>
            <w:right w:val="none" w:sz="0" w:space="0" w:color="auto"/>
          </w:divBdr>
        </w:div>
        <w:div w:id="1602181669">
          <w:marLeft w:val="480"/>
          <w:marRight w:val="0"/>
          <w:marTop w:val="0"/>
          <w:marBottom w:val="0"/>
          <w:divBdr>
            <w:top w:val="none" w:sz="0" w:space="0" w:color="auto"/>
            <w:left w:val="none" w:sz="0" w:space="0" w:color="auto"/>
            <w:bottom w:val="none" w:sz="0" w:space="0" w:color="auto"/>
            <w:right w:val="none" w:sz="0" w:space="0" w:color="auto"/>
          </w:divBdr>
        </w:div>
        <w:div w:id="942685407">
          <w:marLeft w:val="480"/>
          <w:marRight w:val="0"/>
          <w:marTop w:val="0"/>
          <w:marBottom w:val="0"/>
          <w:divBdr>
            <w:top w:val="none" w:sz="0" w:space="0" w:color="auto"/>
            <w:left w:val="none" w:sz="0" w:space="0" w:color="auto"/>
            <w:bottom w:val="none" w:sz="0" w:space="0" w:color="auto"/>
            <w:right w:val="none" w:sz="0" w:space="0" w:color="auto"/>
          </w:divBdr>
        </w:div>
        <w:div w:id="1959607139">
          <w:marLeft w:val="480"/>
          <w:marRight w:val="0"/>
          <w:marTop w:val="0"/>
          <w:marBottom w:val="0"/>
          <w:divBdr>
            <w:top w:val="none" w:sz="0" w:space="0" w:color="auto"/>
            <w:left w:val="none" w:sz="0" w:space="0" w:color="auto"/>
            <w:bottom w:val="none" w:sz="0" w:space="0" w:color="auto"/>
            <w:right w:val="none" w:sz="0" w:space="0" w:color="auto"/>
          </w:divBdr>
        </w:div>
        <w:div w:id="986125567">
          <w:marLeft w:val="480"/>
          <w:marRight w:val="0"/>
          <w:marTop w:val="0"/>
          <w:marBottom w:val="0"/>
          <w:divBdr>
            <w:top w:val="none" w:sz="0" w:space="0" w:color="auto"/>
            <w:left w:val="none" w:sz="0" w:space="0" w:color="auto"/>
            <w:bottom w:val="none" w:sz="0" w:space="0" w:color="auto"/>
            <w:right w:val="none" w:sz="0" w:space="0" w:color="auto"/>
          </w:divBdr>
        </w:div>
        <w:div w:id="1580169014">
          <w:marLeft w:val="480"/>
          <w:marRight w:val="0"/>
          <w:marTop w:val="0"/>
          <w:marBottom w:val="0"/>
          <w:divBdr>
            <w:top w:val="none" w:sz="0" w:space="0" w:color="auto"/>
            <w:left w:val="none" w:sz="0" w:space="0" w:color="auto"/>
            <w:bottom w:val="none" w:sz="0" w:space="0" w:color="auto"/>
            <w:right w:val="none" w:sz="0" w:space="0" w:color="auto"/>
          </w:divBdr>
        </w:div>
        <w:div w:id="797380938">
          <w:marLeft w:val="480"/>
          <w:marRight w:val="0"/>
          <w:marTop w:val="0"/>
          <w:marBottom w:val="0"/>
          <w:divBdr>
            <w:top w:val="none" w:sz="0" w:space="0" w:color="auto"/>
            <w:left w:val="none" w:sz="0" w:space="0" w:color="auto"/>
            <w:bottom w:val="none" w:sz="0" w:space="0" w:color="auto"/>
            <w:right w:val="none" w:sz="0" w:space="0" w:color="auto"/>
          </w:divBdr>
        </w:div>
        <w:div w:id="1644311074">
          <w:marLeft w:val="480"/>
          <w:marRight w:val="0"/>
          <w:marTop w:val="0"/>
          <w:marBottom w:val="0"/>
          <w:divBdr>
            <w:top w:val="none" w:sz="0" w:space="0" w:color="auto"/>
            <w:left w:val="none" w:sz="0" w:space="0" w:color="auto"/>
            <w:bottom w:val="none" w:sz="0" w:space="0" w:color="auto"/>
            <w:right w:val="none" w:sz="0" w:space="0" w:color="auto"/>
          </w:divBdr>
        </w:div>
        <w:div w:id="2109348724">
          <w:marLeft w:val="480"/>
          <w:marRight w:val="0"/>
          <w:marTop w:val="0"/>
          <w:marBottom w:val="0"/>
          <w:divBdr>
            <w:top w:val="none" w:sz="0" w:space="0" w:color="auto"/>
            <w:left w:val="none" w:sz="0" w:space="0" w:color="auto"/>
            <w:bottom w:val="none" w:sz="0" w:space="0" w:color="auto"/>
            <w:right w:val="none" w:sz="0" w:space="0" w:color="auto"/>
          </w:divBdr>
        </w:div>
        <w:div w:id="1370035912">
          <w:marLeft w:val="480"/>
          <w:marRight w:val="0"/>
          <w:marTop w:val="0"/>
          <w:marBottom w:val="0"/>
          <w:divBdr>
            <w:top w:val="none" w:sz="0" w:space="0" w:color="auto"/>
            <w:left w:val="none" w:sz="0" w:space="0" w:color="auto"/>
            <w:bottom w:val="none" w:sz="0" w:space="0" w:color="auto"/>
            <w:right w:val="none" w:sz="0" w:space="0" w:color="auto"/>
          </w:divBdr>
        </w:div>
        <w:div w:id="1831754132">
          <w:marLeft w:val="480"/>
          <w:marRight w:val="0"/>
          <w:marTop w:val="0"/>
          <w:marBottom w:val="0"/>
          <w:divBdr>
            <w:top w:val="none" w:sz="0" w:space="0" w:color="auto"/>
            <w:left w:val="none" w:sz="0" w:space="0" w:color="auto"/>
            <w:bottom w:val="none" w:sz="0" w:space="0" w:color="auto"/>
            <w:right w:val="none" w:sz="0" w:space="0" w:color="auto"/>
          </w:divBdr>
        </w:div>
        <w:div w:id="1562672844">
          <w:marLeft w:val="480"/>
          <w:marRight w:val="0"/>
          <w:marTop w:val="0"/>
          <w:marBottom w:val="0"/>
          <w:divBdr>
            <w:top w:val="none" w:sz="0" w:space="0" w:color="auto"/>
            <w:left w:val="none" w:sz="0" w:space="0" w:color="auto"/>
            <w:bottom w:val="none" w:sz="0" w:space="0" w:color="auto"/>
            <w:right w:val="none" w:sz="0" w:space="0" w:color="auto"/>
          </w:divBdr>
        </w:div>
        <w:div w:id="1863396039">
          <w:marLeft w:val="480"/>
          <w:marRight w:val="0"/>
          <w:marTop w:val="0"/>
          <w:marBottom w:val="0"/>
          <w:divBdr>
            <w:top w:val="none" w:sz="0" w:space="0" w:color="auto"/>
            <w:left w:val="none" w:sz="0" w:space="0" w:color="auto"/>
            <w:bottom w:val="none" w:sz="0" w:space="0" w:color="auto"/>
            <w:right w:val="none" w:sz="0" w:space="0" w:color="auto"/>
          </w:divBdr>
        </w:div>
        <w:div w:id="542209511">
          <w:marLeft w:val="480"/>
          <w:marRight w:val="0"/>
          <w:marTop w:val="0"/>
          <w:marBottom w:val="0"/>
          <w:divBdr>
            <w:top w:val="none" w:sz="0" w:space="0" w:color="auto"/>
            <w:left w:val="none" w:sz="0" w:space="0" w:color="auto"/>
            <w:bottom w:val="none" w:sz="0" w:space="0" w:color="auto"/>
            <w:right w:val="none" w:sz="0" w:space="0" w:color="auto"/>
          </w:divBdr>
        </w:div>
        <w:div w:id="1852602312">
          <w:marLeft w:val="480"/>
          <w:marRight w:val="0"/>
          <w:marTop w:val="0"/>
          <w:marBottom w:val="0"/>
          <w:divBdr>
            <w:top w:val="none" w:sz="0" w:space="0" w:color="auto"/>
            <w:left w:val="none" w:sz="0" w:space="0" w:color="auto"/>
            <w:bottom w:val="none" w:sz="0" w:space="0" w:color="auto"/>
            <w:right w:val="none" w:sz="0" w:space="0" w:color="auto"/>
          </w:divBdr>
        </w:div>
        <w:div w:id="2006400229">
          <w:marLeft w:val="480"/>
          <w:marRight w:val="0"/>
          <w:marTop w:val="0"/>
          <w:marBottom w:val="0"/>
          <w:divBdr>
            <w:top w:val="none" w:sz="0" w:space="0" w:color="auto"/>
            <w:left w:val="none" w:sz="0" w:space="0" w:color="auto"/>
            <w:bottom w:val="none" w:sz="0" w:space="0" w:color="auto"/>
            <w:right w:val="none" w:sz="0" w:space="0" w:color="auto"/>
          </w:divBdr>
        </w:div>
        <w:div w:id="675155733">
          <w:marLeft w:val="480"/>
          <w:marRight w:val="0"/>
          <w:marTop w:val="0"/>
          <w:marBottom w:val="0"/>
          <w:divBdr>
            <w:top w:val="none" w:sz="0" w:space="0" w:color="auto"/>
            <w:left w:val="none" w:sz="0" w:space="0" w:color="auto"/>
            <w:bottom w:val="none" w:sz="0" w:space="0" w:color="auto"/>
            <w:right w:val="none" w:sz="0" w:space="0" w:color="auto"/>
          </w:divBdr>
        </w:div>
        <w:div w:id="979772769">
          <w:marLeft w:val="480"/>
          <w:marRight w:val="0"/>
          <w:marTop w:val="0"/>
          <w:marBottom w:val="0"/>
          <w:divBdr>
            <w:top w:val="none" w:sz="0" w:space="0" w:color="auto"/>
            <w:left w:val="none" w:sz="0" w:space="0" w:color="auto"/>
            <w:bottom w:val="none" w:sz="0" w:space="0" w:color="auto"/>
            <w:right w:val="none" w:sz="0" w:space="0" w:color="auto"/>
          </w:divBdr>
        </w:div>
        <w:div w:id="2088770711">
          <w:marLeft w:val="480"/>
          <w:marRight w:val="0"/>
          <w:marTop w:val="0"/>
          <w:marBottom w:val="0"/>
          <w:divBdr>
            <w:top w:val="none" w:sz="0" w:space="0" w:color="auto"/>
            <w:left w:val="none" w:sz="0" w:space="0" w:color="auto"/>
            <w:bottom w:val="none" w:sz="0" w:space="0" w:color="auto"/>
            <w:right w:val="none" w:sz="0" w:space="0" w:color="auto"/>
          </w:divBdr>
        </w:div>
        <w:div w:id="145514450">
          <w:marLeft w:val="480"/>
          <w:marRight w:val="0"/>
          <w:marTop w:val="0"/>
          <w:marBottom w:val="0"/>
          <w:divBdr>
            <w:top w:val="none" w:sz="0" w:space="0" w:color="auto"/>
            <w:left w:val="none" w:sz="0" w:space="0" w:color="auto"/>
            <w:bottom w:val="none" w:sz="0" w:space="0" w:color="auto"/>
            <w:right w:val="none" w:sz="0" w:space="0" w:color="auto"/>
          </w:divBdr>
        </w:div>
        <w:div w:id="705910227">
          <w:marLeft w:val="480"/>
          <w:marRight w:val="0"/>
          <w:marTop w:val="0"/>
          <w:marBottom w:val="0"/>
          <w:divBdr>
            <w:top w:val="none" w:sz="0" w:space="0" w:color="auto"/>
            <w:left w:val="none" w:sz="0" w:space="0" w:color="auto"/>
            <w:bottom w:val="none" w:sz="0" w:space="0" w:color="auto"/>
            <w:right w:val="none" w:sz="0" w:space="0" w:color="auto"/>
          </w:divBdr>
        </w:div>
        <w:div w:id="646981280">
          <w:marLeft w:val="480"/>
          <w:marRight w:val="0"/>
          <w:marTop w:val="0"/>
          <w:marBottom w:val="0"/>
          <w:divBdr>
            <w:top w:val="none" w:sz="0" w:space="0" w:color="auto"/>
            <w:left w:val="none" w:sz="0" w:space="0" w:color="auto"/>
            <w:bottom w:val="none" w:sz="0" w:space="0" w:color="auto"/>
            <w:right w:val="none" w:sz="0" w:space="0" w:color="auto"/>
          </w:divBdr>
        </w:div>
        <w:div w:id="1624844119">
          <w:marLeft w:val="480"/>
          <w:marRight w:val="0"/>
          <w:marTop w:val="0"/>
          <w:marBottom w:val="0"/>
          <w:divBdr>
            <w:top w:val="none" w:sz="0" w:space="0" w:color="auto"/>
            <w:left w:val="none" w:sz="0" w:space="0" w:color="auto"/>
            <w:bottom w:val="none" w:sz="0" w:space="0" w:color="auto"/>
            <w:right w:val="none" w:sz="0" w:space="0" w:color="auto"/>
          </w:divBdr>
        </w:div>
        <w:div w:id="272632595">
          <w:marLeft w:val="480"/>
          <w:marRight w:val="0"/>
          <w:marTop w:val="0"/>
          <w:marBottom w:val="0"/>
          <w:divBdr>
            <w:top w:val="none" w:sz="0" w:space="0" w:color="auto"/>
            <w:left w:val="none" w:sz="0" w:space="0" w:color="auto"/>
            <w:bottom w:val="none" w:sz="0" w:space="0" w:color="auto"/>
            <w:right w:val="none" w:sz="0" w:space="0" w:color="auto"/>
          </w:divBdr>
        </w:div>
        <w:div w:id="2016220527">
          <w:marLeft w:val="480"/>
          <w:marRight w:val="0"/>
          <w:marTop w:val="0"/>
          <w:marBottom w:val="0"/>
          <w:divBdr>
            <w:top w:val="none" w:sz="0" w:space="0" w:color="auto"/>
            <w:left w:val="none" w:sz="0" w:space="0" w:color="auto"/>
            <w:bottom w:val="none" w:sz="0" w:space="0" w:color="auto"/>
            <w:right w:val="none" w:sz="0" w:space="0" w:color="auto"/>
          </w:divBdr>
        </w:div>
        <w:div w:id="1113404647">
          <w:marLeft w:val="480"/>
          <w:marRight w:val="0"/>
          <w:marTop w:val="0"/>
          <w:marBottom w:val="0"/>
          <w:divBdr>
            <w:top w:val="none" w:sz="0" w:space="0" w:color="auto"/>
            <w:left w:val="none" w:sz="0" w:space="0" w:color="auto"/>
            <w:bottom w:val="none" w:sz="0" w:space="0" w:color="auto"/>
            <w:right w:val="none" w:sz="0" w:space="0" w:color="auto"/>
          </w:divBdr>
        </w:div>
        <w:div w:id="1932541022">
          <w:marLeft w:val="480"/>
          <w:marRight w:val="0"/>
          <w:marTop w:val="0"/>
          <w:marBottom w:val="0"/>
          <w:divBdr>
            <w:top w:val="none" w:sz="0" w:space="0" w:color="auto"/>
            <w:left w:val="none" w:sz="0" w:space="0" w:color="auto"/>
            <w:bottom w:val="none" w:sz="0" w:space="0" w:color="auto"/>
            <w:right w:val="none" w:sz="0" w:space="0" w:color="auto"/>
          </w:divBdr>
        </w:div>
        <w:div w:id="1528523923">
          <w:marLeft w:val="480"/>
          <w:marRight w:val="0"/>
          <w:marTop w:val="0"/>
          <w:marBottom w:val="0"/>
          <w:divBdr>
            <w:top w:val="none" w:sz="0" w:space="0" w:color="auto"/>
            <w:left w:val="none" w:sz="0" w:space="0" w:color="auto"/>
            <w:bottom w:val="none" w:sz="0" w:space="0" w:color="auto"/>
            <w:right w:val="none" w:sz="0" w:space="0" w:color="auto"/>
          </w:divBdr>
        </w:div>
        <w:div w:id="1612778148">
          <w:marLeft w:val="480"/>
          <w:marRight w:val="0"/>
          <w:marTop w:val="0"/>
          <w:marBottom w:val="0"/>
          <w:divBdr>
            <w:top w:val="none" w:sz="0" w:space="0" w:color="auto"/>
            <w:left w:val="none" w:sz="0" w:space="0" w:color="auto"/>
            <w:bottom w:val="none" w:sz="0" w:space="0" w:color="auto"/>
            <w:right w:val="none" w:sz="0" w:space="0" w:color="auto"/>
          </w:divBdr>
        </w:div>
        <w:div w:id="2024817733">
          <w:marLeft w:val="480"/>
          <w:marRight w:val="0"/>
          <w:marTop w:val="0"/>
          <w:marBottom w:val="0"/>
          <w:divBdr>
            <w:top w:val="none" w:sz="0" w:space="0" w:color="auto"/>
            <w:left w:val="none" w:sz="0" w:space="0" w:color="auto"/>
            <w:bottom w:val="none" w:sz="0" w:space="0" w:color="auto"/>
            <w:right w:val="none" w:sz="0" w:space="0" w:color="auto"/>
          </w:divBdr>
        </w:div>
        <w:div w:id="56245444">
          <w:marLeft w:val="480"/>
          <w:marRight w:val="0"/>
          <w:marTop w:val="0"/>
          <w:marBottom w:val="0"/>
          <w:divBdr>
            <w:top w:val="none" w:sz="0" w:space="0" w:color="auto"/>
            <w:left w:val="none" w:sz="0" w:space="0" w:color="auto"/>
            <w:bottom w:val="none" w:sz="0" w:space="0" w:color="auto"/>
            <w:right w:val="none" w:sz="0" w:space="0" w:color="auto"/>
          </w:divBdr>
        </w:div>
        <w:div w:id="2119642947">
          <w:marLeft w:val="480"/>
          <w:marRight w:val="0"/>
          <w:marTop w:val="0"/>
          <w:marBottom w:val="0"/>
          <w:divBdr>
            <w:top w:val="none" w:sz="0" w:space="0" w:color="auto"/>
            <w:left w:val="none" w:sz="0" w:space="0" w:color="auto"/>
            <w:bottom w:val="none" w:sz="0" w:space="0" w:color="auto"/>
            <w:right w:val="none" w:sz="0" w:space="0" w:color="auto"/>
          </w:divBdr>
        </w:div>
        <w:div w:id="214202032">
          <w:marLeft w:val="480"/>
          <w:marRight w:val="0"/>
          <w:marTop w:val="0"/>
          <w:marBottom w:val="0"/>
          <w:divBdr>
            <w:top w:val="none" w:sz="0" w:space="0" w:color="auto"/>
            <w:left w:val="none" w:sz="0" w:space="0" w:color="auto"/>
            <w:bottom w:val="none" w:sz="0" w:space="0" w:color="auto"/>
            <w:right w:val="none" w:sz="0" w:space="0" w:color="auto"/>
          </w:divBdr>
        </w:div>
        <w:div w:id="2046249387">
          <w:marLeft w:val="480"/>
          <w:marRight w:val="0"/>
          <w:marTop w:val="0"/>
          <w:marBottom w:val="0"/>
          <w:divBdr>
            <w:top w:val="none" w:sz="0" w:space="0" w:color="auto"/>
            <w:left w:val="none" w:sz="0" w:space="0" w:color="auto"/>
            <w:bottom w:val="none" w:sz="0" w:space="0" w:color="auto"/>
            <w:right w:val="none" w:sz="0" w:space="0" w:color="auto"/>
          </w:divBdr>
        </w:div>
        <w:div w:id="647439820">
          <w:marLeft w:val="480"/>
          <w:marRight w:val="0"/>
          <w:marTop w:val="0"/>
          <w:marBottom w:val="0"/>
          <w:divBdr>
            <w:top w:val="none" w:sz="0" w:space="0" w:color="auto"/>
            <w:left w:val="none" w:sz="0" w:space="0" w:color="auto"/>
            <w:bottom w:val="none" w:sz="0" w:space="0" w:color="auto"/>
            <w:right w:val="none" w:sz="0" w:space="0" w:color="auto"/>
          </w:divBdr>
        </w:div>
        <w:div w:id="1494761011">
          <w:marLeft w:val="480"/>
          <w:marRight w:val="0"/>
          <w:marTop w:val="0"/>
          <w:marBottom w:val="0"/>
          <w:divBdr>
            <w:top w:val="none" w:sz="0" w:space="0" w:color="auto"/>
            <w:left w:val="none" w:sz="0" w:space="0" w:color="auto"/>
            <w:bottom w:val="none" w:sz="0" w:space="0" w:color="auto"/>
            <w:right w:val="none" w:sz="0" w:space="0" w:color="auto"/>
          </w:divBdr>
        </w:div>
        <w:div w:id="2128040917">
          <w:marLeft w:val="480"/>
          <w:marRight w:val="0"/>
          <w:marTop w:val="0"/>
          <w:marBottom w:val="0"/>
          <w:divBdr>
            <w:top w:val="none" w:sz="0" w:space="0" w:color="auto"/>
            <w:left w:val="none" w:sz="0" w:space="0" w:color="auto"/>
            <w:bottom w:val="none" w:sz="0" w:space="0" w:color="auto"/>
            <w:right w:val="none" w:sz="0" w:space="0" w:color="auto"/>
          </w:divBdr>
        </w:div>
        <w:div w:id="762729026">
          <w:marLeft w:val="480"/>
          <w:marRight w:val="0"/>
          <w:marTop w:val="0"/>
          <w:marBottom w:val="0"/>
          <w:divBdr>
            <w:top w:val="none" w:sz="0" w:space="0" w:color="auto"/>
            <w:left w:val="none" w:sz="0" w:space="0" w:color="auto"/>
            <w:bottom w:val="none" w:sz="0" w:space="0" w:color="auto"/>
            <w:right w:val="none" w:sz="0" w:space="0" w:color="auto"/>
          </w:divBdr>
        </w:div>
        <w:div w:id="970136602">
          <w:marLeft w:val="480"/>
          <w:marRight w:val="0"/>
          <w:marTop w:val="0"/>
          <w:marBottom w:val="0"/>
          <w:divBdr>
            <w:top w:val="none" w:sz="0" w:space="0" w:color="auto"/>
            <w:left w:val="none" w:sz="0" w:space="0" w:color="auto"/>
            <w:bottom w:val="none" w:sz="0" w:space="0" w:color="auto"/>
            <w:right w:val="none" w:sz="0" w:space="0" w:color="auto"/>
          </w:divBdr>
        </w:div>
        <w:div w:id="2065592825">
          <w:marLeft w:val="480"/>
          <w:marRight w:val="0"/>
          <w:marTop w:val="0"/>
          <w:marBottom w:val="0"/>
          <w:divBdr>
            <w:top w:val="none" w:sz="0" w:space="0" w:color="auto"/>
            <w:left w:val="none" w:sz="0" w:space="0" w:color="auto"/>
            <w:bottom w:val="none" w:sz="0" w:space="0" w:color="auto"/>
            <w:right w:val="none" w:sz="0" w:space="0" w:color="auto"/>
          </w:divBdr>
        </w:div>
        <w:div w:id="47803640">
          <w:marLeft w:val="480"/>
          <w:marRight w:val="0"/>
          <w:marTop w:val="0"/>
          <w:marBottom w:val="0"/>
          <w:divBdr>
            <w:top w:val="none" w:sz="0" w:space="0" w:color="auto"/>
            <w:left w:val="none" w:sz="0" w:space="0" w:color="auto"/>
            <w:bottom w:val="none" w:sz="0" w:space="0" w:color="auto"/>
            <w:right w:val="none" w:sz="0" w:space="0" w:color="auto"/>
          </w:divBdr>
        </w:div>
        <w:div w:id="329646522">
          <w:marLeft w:val="480"/>
          <w:marRight w:val="0"/>
          <w:marTop w:val="0"/>
          <w:marBottom w:val="0"/>
          <w:divBdr>
            <w:top w:val="none" w:sz="0" w:space="0" w:color="auto"/>
            <w:left w:val="none" w:sz="0" w:space="0" w:color="auto"/>
            <w:bottom w:val="none" w:sz="0" w:space="0" w:color="auto"/>
            <w:right w:val="none" w:sz="0" w:space="0" w:color="auto"/>
          </w:divBdr>
        </w:div>
        <w:div w:id="1829248166">
          <w:marLeft w:val="480"/>
          <w:marRight w:val="0"/>
          <w:marTop w:val="0"/>
          <w:marBottom w:val="0"/>
          <w:divBdr>
            <w:top w:val="none" w:sz="0" w:space="0" w:color="auto"/>
            <w:left w:val="none" w:sz="0" w:space="0" w:color="auto"/>
            <w:bottom w:val="none" w:sz="0" w:space="0" w:color="auto"/>
            <w:right w:val="none" w:sz="0" w:space="0" w:color="auto"/>
          </w:divBdr>
        </w:div>
        <w:div w:id="488516976">
          <w:marLeft w:val="480"/>
          <w:marRight w:val="0"/>
          <w:marTop w:val="0"/>
          <w:marBottom w:val="0"/>
          <w:divBdr>
            <w:top w:val="none" w:sz="0" w:space="0" w:color="auto"/>
            <w:left w:val="none" w:sz="0" w:space="0" w:color="auto"/>
            <w:bottom w:val="none" w:sz="0" w:space="0" w:color="auto"/>
            <w:right w:val="none" w:sz="0" w:space="0" w:color="auto"/>
          </w:divBdr>
        </w:div>
        <w:div w:id="1771926358">
          <w:marLeft w:val="480"/>
          <w:marRight w:val="0"/>
          <w:marTop w:val="0"/>
          <w:marBottom w:val="0"/>
          <w:divBdr>
            <w:top w:val="none" w:sz="0" w:space="0" w:color="auto"/>
            <w:left w:val="none" w:sz="0" w:space="0" w:color="auto"/>
            <w:bottom w:val="none" w:sz="0" w:space="0" w:color="auto"/>
            <w:right w:val="none" w:sz="0" w:space="0" w:color="auto"/>
          </w:divBdr>
        </w:div>
        <w:div w:id="12466631">
          <w:marLeft w:val="480"/>
          <w:marRight w:val="0"/>
          <w:marTop w:val="0"/>
          <w:marBottom w:val="0"/>
          <w:divBdr>
            <w:top w:val="none" w:sz="0" w:space="0" w:color="auto"/>
            <w:left w:val="none" w:sz="0" w:space="0" w:color="auto"/>
            <w:bottom w:val="none" w:sz="0" w:space="0" w:color="auto"/>
            <w:right w:val="none" w:sz="0" w:space="0" w:color="auto"/>
          </w:divBdr>
        </w:div>
        <w:div w:id="1449204860">
          <w:marLeft w:val="480"/>
          <w:marRight w:val="0"/>
          <w:marTop w:val="0"/>
          <w:marBottom w:val="0"/>
          <w:divBdr>
            <w:top w:val="none" w:sz="0" w:space="0" w:color="auto"/>
            <w:left w:val="none" w:sz="0" w:space="0" w:color="auto"/>
            <w:bottom w:val="none" w:sz="0" w:space="0" w:color="auto"/>
            <w:right w:val="none" w:sz="0" w:space="0" w:color="auto"/>
          </w:divBdr>
        </w:div>
        <w:div w:id="1656296967">
          <w:marLeft w:val="480"/>
          <w:marRight w:val="0"/>
          <w:marTop w:val="0"/>
          <w:marBottom w:val="0"/>
          <w:divBdr>
            <w:top w:val="none" w:sz="0" w:space="0" w:color="auto"/>
            <w:left w:val="none" w:sz="0" w:space="0" w:color="auto"/>
            <w:bottom w:val="none" w:sz="0" w:space="0" w:color="auto"/>
            <w:right w:val="none" w:sz="0" w:space="0" w:color="auto"/>
          </w:divBdr>
        </w:div>
        <w:div w:id="275600535">
          <w:marLeft w:val="480"/>
          <w:marRight w:val="0"/>
          <w:marTop w:val="0"/>
          <w:marBottom w:val="0"/>
          <w:divBdr>
            <w:top w:val="none" w:sz="0" w:space="0" w:color="auto"/>
            <w:left w:val="none" w:sz="0" w:space="0" w:color="auto"/>
            <w:bottom w:val="none" w:sz="0" w:space="0" w:color="auto"/>
            <w:right w:val="none" w:sz="0" w:space="0" w:color="auto"/>
          </w:divBdr>
        </w:div>
        <w:div w:id="310058346">
          <w:marLeft w:val="480"/>
          <w:marRight w:val="0"/>
          <w:marTop w:val="0"/>
          <w:marBottom w:val="0"/>
          <w:divBdr>
            <w:top w:val="none" w:sz="0" w:space="0" w:color="auto"/>
            <w:left w:val="none" w:sz="0" w:space="0" w:color="auto"/>
            <w:bottom w:val="none" w:sz="0" w:space="0" w:color="auto"/>
            <w:right w:val="none" w:sz="0" w:space="0" w:color="auto"/>
          </w:divBdr>
        </w:div>
        <w:div w:id="1998149610">
          <w:marLeft w:val="480"/>
          <w:marRight w:val="0"/>
          <w:marTop w:val="0"/>
          <w:marBottom w:val="0"/>
          <w:divBdr>
            <w:top w:val="none" w:sz="0" w:space="0" w:color="auto"/>
            <w:left w:val="none" w:sz="0" w:space="0" w:color="auto"/>
            <w:bottom w:val="none" w:sz="0" w:space="0" w:color="auto"/>
            <w:right w:val="none" w:sz="0" w:space="0" w:color="auto"/>
          </w:divBdr>
        </w:div>
        <w:div w:id="886113673">
          <w:marLeft w:val="480"/>
          <w:marRight w:val="0"/>
          <w:marTop w:val="0"/>
          <w:marBottom w:val="0"/>
          <w:divBdr>
            <w:top w:val="none" w:sz="0" w:space="0" w:color="auto"/>
            <w:left w:val="none" w:sz="0" w:space="0" w:color="auto"/>
            <w:bottom w:val="none" w:sz="0" w:space="0" w:color="auto"/>
            <w:right w:val="none" w:sz="0" w:space="0" w:color="auto"/>
          </w:divBdr>
        </w:div>
        <w:div w:id="1426149250">
          <w:marLeft w:val="480"/>
          <w:marRight w:val="0"/>
          <w:marTop w:val="0"/>
          <w:marBottom w:val="0"/>
          <w:divBdr>
            <w:top w:val="none" w:sz="0" w:space="0" w:color="auto"/>
            <w:left w:val="none" w:sz="0" w:space="0" w:color="auto"/>
            <w:bottom w:val="none" w:sz="0" w:space="0" w:color="auto"/>
            <w:right w:val="none" w:sz="0" w:space="0" w:color="auto"/>
          </w:divBdr>
        </w:div>
        <w:div w:id="1800144413">
          <w:marLeft w:val="480"/>
          <w:marRight w:val="0"/>
          <w:marTop w:val="0"/>
          <w:marBottom w:val="0"/>
          <w:divBdr>
            <w:top w:val="none" w:sz="0" w:space="0" w:color="auto"/>
            <w:left w:val="none" w:sz="0" w:space="0" w:color="auto"/>
            <w:bottom w:val="none" w:sz="0" w:space="0" w:color="auto"/>
            <w:right w:val="none" w:sz="0" w:space="0" w:color="auto"/>
          </w:divBdr>
        </w:div>
        <w:div w:id="742996566">
          <w:marLeft w:val="480"/>
          <w:marRight w:val="0"/>
          <w:marTop w:val="0"/>
          <w:marBottom w:val="0"/>
          <w:divBdr>
            <w:top w:val="none" w:sz="0" w:space="0" w:color="auto"/>
            <w:left w:val="none" w:sz="0" w:space="0" w:color="auto"/>
            <w:bottom w:val="none" w:sz="0" w:space="0" w:color="auto"/>
            <w:right w:val="none" w:sz="0" w:space="0" w:color="auto"/>
          </w:divBdr>
        </w:div>
        <w:div w:id="1216044011">
          <w:marLeft w:val="480"/>
          <w:marRight w:val="0"/>
          <w:marTop w:val="0"/>
          <w:marBottom w:val="0"/>
          <w:divBdr>
            <w:top w:val="none" w:sz="0" w:space="0" w:color="auto"/>
            <w:left w:val="none" w:sz="0" w:space="0" w:color="auto"/>
            <w:bottom w:val="none" w:sz="0" w:space="0" w:color="auto"/>
            <w:right w:val="none" w:sz="0" w:space="0" w:color="auto"/>
          </w:divBdr>
        </w:div>
        <w:div w:id="1082682041">
          <w:marLeft w:val="480"/>
          <w:marRight w:val="0"/>
          <w:marTop w:val="0"/>
          <w:marBottom w:val="0"/>
          <w:divBdr>
            <w:top w:val="none" w:sz="0" w:space="0" w:color="auto"/>
            <w:left w:val="none" w:sz="0" w:space="0" w:color="auto"/>
            <w:bottom w:val="none" w:sz="0" w:space="0" w:color="auto"/>
            <w:right w:val="none" w:sz="0" w:space="0" w:color="auto"/>
          </w:divBdr>
        </w:div>
        <w:div w:id="372115520">
          <w:marLeft w:val="480"/>
          <w:marRight w:val="0"/>
          <w:marTop w:val="0"/>
          <w:marBottom w:val="0"/>
          <w:divBdr>
            <w:top w:val="none" w:sz="0" w:space="0" w:color="auto"/>
            <w:left w:val="none" w:sz="0" w:space="0" w:color="auto"/>
            <w:bottom w:val="none" w:sz="0" w:space="0" w:color="auto"/>
            <w:right w:val="none" w:sz="0" w:space="0" w:color="auto"/>
          </w:divBdr>
        </w:div>
        <w:div w:id="1098480376">
          <w:marLeft w:val="480"/>
          <w:marRight w:val="0"/>
          <w:marTop w:val="0"/>
          <w:marBottom w:val="0"/>
          <w:divBdr>
            <w:top w:val="none" w:sz="0" w:space="0" w:color="auto"/>
            <w:left w:val="none" w:sz="0" w:space="0" w:color="auto"/>
            <w:bottom w:val="none" w:sz="0" w:space="0" w:color="auto"/>
            <w:right w:val="none" w:sz="0" w:space="0" w:color="auto"/>
          </w:divBdr>
        </w:div>
        <w:div w:id="1718892505">
          <w:marLeft w:val="480"/>
          <w:marRight w:val="0"/>
          <w:marTop w:val="0"/>
          <w:marBottom w:val="0"/>
          <w:divBdr>
            <w:top w:val="none" w:sz="0" w:space="0" w:color="auto"/>
            <w:left w:val="none" w:sz="0" w:space="0" w:color="auto"/>
            <w:bottom w:val="none" w:sz="0" w:space="0" w:color="auto"/>
            <w:right w:val="none" w:sz="0" w:space="0" w:color="auto"/>
          </w:divBdr>
        </w:div>
        <w:div w:id="1680616206">
          <w:marLeft w:val="480"/>
          <w:marRight w:val="0"/>
          <w:marTop w:val="0"/>
          <w:marBottom w:val="0"/>
          <w:divBdr>
            <w:top w:val="none" w:sz="0" w:space="0" w:color="auto"/>
            <w:left w:val="none" w:sz="0" w:space="0" w:color="auto"/>
            <w:bottom w:val="none" w:sz="0" w:space="0" w:color="auto"/>
            <w:right w:val="none" w:sz="0" w:space="0" w:color="auto"/>
          </w:divBdr>
        </w:div>
      </w:divsChild>
    </w:div>
    <w:div w:id="1030372864">
      <w:marLeft w:val="480"/>
      <w:marRight w:val="0"/>
      <w:marTop w:val="0"/>
      <w:marBottom w:val="0"/>
      <w:divBdr>
        <w:top w:val="none" w:sz="0" w:space="0" w:color="auto"/>
        <w:left w:val="none" w:sz="0" w:space="0" w:color="auto"/>
        <w:bottom w:val="none" w:sz="0" w:space="0" w:color="auto"/>
        <w:right w:val="none" w:sz="0" w:space="0" w:color="auto"/>
      </w:divBdr>
    </w:div>
    <w:div w:id="1030447636">
      <w:marLeft w:val="480"/>
      <w:marRight w:val="0"/>
      <w:marTop w:val="0"/>
      <w:marBottom w:val="0"/>
      <w:divBdr>
        <w:top w:val="none" w:sz="0" w:space="0" w:color="auto"/>
        <w:left w:val="none" w:sz="0" w:space="0" w:color="auto"/>
        <w:bottom w:val="none" w:sz="0" w:space="0" w:color="auto"/>
        <w:right w:val="none" w:sz="0" w:space="0" w:color="auto"/>
      </w:divBdr>
    </w:div>
    <w:div w:id="1030452051">
      <w:marLeft w:val="480"/>
      <w:marRight w:val="0"/>
      <w:marTop w:val="0"/>
      <w:marBottom w:val="0"/>
      <w:divBdr>
        <w:top w:val="none" w:sz="0" w:space="0" w:color="auto"/>
        <w:left w:val="none" w:sz="0" w:space="0" w:color="auto"/>
        <w:bottom w:val="none" w:sz="0" w:space="0" w:color="auto"/>
        <w:right w:val="none" w:sz="0" w:space="0" w:color="auto"/>
      </w:divBdr>
    </w:div>
    <w:div w:id="1030572467">
      <w:marLeft w:val="480"/>
      <w:marRight w:val="0"/>
      <w:marTop w:val="0"/>
      <w:marBottom w:val="0"/>
      <w:divBdr>
        <w:top w:val="none" w:sz="0" w:space="0" w:color="auto"/>
        <w:left w:val="none" w:sz="0" w:space="0" w:color="auto"/>
        <w:bottom w:val="none" w:sz="0" w:space="0" w:color="auto"/>
        <w:right w:val="none" w:sz="0" w:space="0" w:color="auto"/>
      </w:divBdr>
    </w:div>
    <w:div w:id="1030953449">
      <w:marLeft w:val="480"/>
      <w:marRight w:val="0"/>
      <w:marTop w:val="0"/>
      <w:marBottom w:val="0"/>
      <w:divBdr>
        <w:top w:val="none" w:sz="0" w:space="0" w:color="auto"/>
        <w:left w:val="none" w:sz="0" w:space="0" w:color="auto"/>
        <w:bottom w:val="none" w:sz="0" w:space="0" w:color="auto"/>
        <w:right w:val="none" w:sz="0" w:space="0" w:color="auto"/>
      </w:divBdr>
    </w:div>
    <w:div w:id="1030953478">
      <w:marLeft w:val="480"/>
      <w:marRight w:val="0"/>
      <w:marTop w:val="0"/>
      <w:marBottom w:val="0"/>
      <w:divBdr>
        <w:top w:val="none" w:sz="0" w:space="0" w:color="auto"/>
        <w:left w:val="none" w:sz="0" w:space="0" w:color="auto"/>
        <w:bottom w:val="none" w:sz="0" w:space="0" w:color="auto"/>
        <w:right w:val="none" w:sz="0" w:space="0" w:color="auto"/>
      </w:divBdr>
    </w:div>
    <w:div w:id="1031226995">
      <w:marLeft w:val="480"/>
      <w:marRight w:val="0"/>
      <w:marTop w:val="0"/>
      <w:marBottom w:val="0"/>
      <w:divBdr>
        <w:top w:val="none" w:sz="0" w:space="0" w:color="auto"/>
        <w:left w:val="none" w:sz="0" w:space="0" w:color="auto"/>
        <w:bottom w:val="none" w:sz="0" w:space="0" w:color="auto"/>
        <w:right w:val="none" w:sz="0" w:space="0" w:color="auto"/>
      </w:divBdr>
    </w:div>
    <w:div w:id="1031228757">
      <w:marLeft w:val="480"/>
      <w:marRight w:val="0"/>
      <w:marTop w:val="0"/>
      <w:marBottom w:val="0"/>
      <w:divBdr>
        <w:top w:val="none" w:sz="0" w:space="0" w:color="auto"/>
        <w:left w:val="none" w:sz="0" w:space="0" w:color="auto"/>
        <w:bottom w:val="none" w:sz="0" w:space="0" w:color="auto"/>
        <w:right w:val="none" w:sz="0" w:space="0" w:color="auto"/>
      </w:divBdr>
    </w:div>
    <w:div w:id="1031496771">
      <w:marLeft w:val="480"/>
      <w:marRight w:val="0"/>
      <w:marTop w:val="0"/>
      <w:marBottom w:val="0"/>
      <w:divBdr>
        <w:top w:val="none" w:sz="0" w:space="0" w:color="auto"/>
        <w:left w:val="none" w:sz="0" w:space="0" w:color="auto"/>
        <w:bottom w:val="none" w:sz="0" w:space="0" w:color="auto"/>
        <w:right w:val="none" w:sz="0" w:space="0" w:color="auto"/>
      </w:divBdr>
    </w:div>
    <w:div w:id="1031537974">
      <w:marLeft w:val="480"/>
      <w:marRight w:val="0"/>
      <w:marTop w:val="0"/>
      <w:marBottom w:val="0"/>
      <w:divBdr>
        <w:top w:val="none" w:sz="0" w:space="0" w:color="auto"/>
        <w:left w:val="none" w:sz="0" w:space="0" w:color="auto"/>
        <w:bottom w:val="none" w:sz="0" w:space="0" w:color="auto"/>
        <w:right w:val="none" w:sz="0" w:space="0" w:color="auto"/>
      </w:divBdr>
    </w:div>
    <w:div w:id="1031804442">
      <w:marLeft w:val="480"/>
      <w:marRight w:val="0"/>
      <w:marTop w:val="0"/>
      <w:marBottom w:val="0"/>
      <w:divBdr>
        <w:top w:val="none" w:sz="0" w:space="0" w:color="auto"/>
        <w:left w:val="none" w:sz="0" w:space="0" w:color="auto"/>
        <w:bottom w:val="none" w:sz="0" w:space="0" w:color="auto"/>
        <w:right w:val="none" w:sz="0" w:space="0" w:color="auto"/>
      </w:divBdr>
    </w:div>
    <w:div w:id="1031805307">
      <w:marLeft w:val="480"/>
      <w:marRight w:val="0"/>
      <w:marTop w:val="0"/>
      <w:marBottom w:val="0"/>
      <w:divBdr>
        <w:top w:val="none" w:sz="0" w:space="0" w:color="auto"/>
        <w:left w:val="none" w:sz="0" w:space="0" w:color="auto"/>
        <w:bottom w:val="none" w:sz="0" w:space="0" w:color="auto"/>
        <w:right w:val="none" w:sz="0" w:space="0" w:color="auto"/>
      </w:divBdr>
    </w:div>
    <w:div w:id="1031876017">
      <w:marLeft w:val="480"/>
      <w:marRight w:val="0"/>
      <w:marTop w:val="0"/>
      <w:marBottom w:val="0"/>
      <w:divBdr>
        <w:top w:val="none" w:sz="0" w:space="0" w:color="auto"/>
        <w:left w:val="none" w:sz="0" w:space="0" w:color="auto"/>
        <w:bottom w:val="none" w:sz="0" w:space="0" w:color="auto"/>
        <w:right w:val="none" w:sz="0" w:space="0" w:color="auto"/>
      </w:divBdr>
    </w:div>
    <w:div w:id="1031885217">
      <w:marLeft w:val="480"/>
      <w:marRight w:val="0"/>
      <w:marTop w:val="0"/>
      <w:marBottom w:val="0"/>
      <w:divBdr>
        <w:top w:val="none" w:sz="0" w:space="0" w:color="auto"/>
        <w:left w:val="none" w:sz="0" w:space="0" w:color="auto"/>
        <w:bottom w:val="none" w:sz="0" w:space="0" w:color="auto"/>
        <w:right w:val="none" w:sz="0" w:space="0" w:color="auto"/>
      </w:divBdr>
    </w:div>
    <w:div w:id="1031956274">
      <w:bodyDiv w:val="1"/>
      <w:marLeft w:val="0"/>
      <w:marRight w:val="0"/>
      <w:marTop w:val="0"/>
      <w:marBottom w:val="0"/>
      <w:divBdr>
        <w:top w:val="none" w:sz="0" w:space="0" w:color="auto"/>
        <w:left w:val="none" w:sz="0" w:space="0" w:color="auto"/>
        <w:bottom w:val="none" w:sz="0" w:space="0" w:color="auto"/>
        <w:right w:val="none" w:sz="0" w:space="0" w:color="auto"/>
      </w:divBdr>
    </w:div>
    <w:div w:id="1031957626">
      <w:marLeft w:val="480"/>
      <w:marRight w:val="0"/>
      <w:marTop w:val="0"/>
      <w:marBottom w:val="0"/>
      <w:divBdr>
        <w:top w:val="none" w:sz="0" w:space="0" w:color="auto"/>
        <w:left w:val="none" w:sz="0" w:space="0" w:color="auto"/>
        <w:bottom w:val="none" w:sz="0" w:space="0" w:color="auto"/>
        <w:right w:val="none" w:sz="0" w:space="0" w:color="auto"/>
      </w:divBdr>
    </w:div>
    <w:div w:id="1031958070">
      <w:marLeft w:val="480"/>
      <w:marRight w:val="0"/>
      <w:marTop w:val="0"/>
      <w:marBottom w:val="0"/>
      <w:divBdr>
        <w:top w:val="none" w:sz="0" w:space="0" w:color="auto"/>
        <w:left w:val="none" w:sz="0" w:space="0" w:color="auto"/>
        <w:bottom w:val="none" w:sz="0" w:space="0" w:color="auto"/>
        <w:right w:val="none" w:sz="0" w:space="0" w:color="auto"/>
      </w:divBdr>
    </w:div>
    <w:div w:id="1031996087">
      <w:marLeft w:val="480"/>
      <w:marRight w:val="0"/>
      <w:marTop w:val="0"/>
      <w:marBottom w:val="0"/>
      <w:divBdr>
        <w:top w:val="none" w:sz="0" w:space="0" w:color="auto"/>
        <w:left w:val="none" w:sz="0" w:space="0" w:color="auto"/>
        <w:bottom w:val="none" w:sz="0" w:space="0" w:color="auto"/>
        <w:right w:val="none" w:sz="0" w:space="0" w:color="auto"/>
      </w:divBdr>
    </w:div>
    <w:div w:id="1032074494">
      <w:marLeft w:val="480"/>
      <w:marRight w:val="0"/>
      <w:marTop w:val="0"/>
      <w:marBottom w:val="0"/>
      <w:divBdr>
        <w:top w:val="none" w:sz="0" w:space="0" w:color="auto"/>
        <w:left w:val="none" w:sz="0" w:space="0" w:color="auto"/>
        <w:bottom w:val="none" w:sz="0" w:space="0" w:color="auto"/>
        <w:right w:val="none" w:sz="0" w:space="0" w:color="auto"/>
      </w:divBdr>
    </w:div>
    <w:div w:id="1032145381">
      <w:marLeft w:val="480"/>
      <w:marRight w:val="0"/>
      <w:marTop w:val="0"/>
      <w:marBottom w:val="0"/>
      <w:divBdr>
        <w:top w:val="none" w:sz="0" w:space="0" w:color="auto"/>
        <w:left w:val="none" w:sz="0" w:space="0" w:color="auto"/>
        <w:bottom w:val="none" w:sz="0" w:space="0" w:color="auto"/>
        <w:right w:val="none" w:sz="0" w:space="0" w:color="auto"/>
      </w:divBdr>
    </w:div>
    <w:div w:id="1032271809">
      <w:marLeft w:val="480"/>
      <w:marRight w:val="0"/>
      <w:marTop w:val="0"/>
      <w:marBottom w:val="0"/>
      <w:divBdr>
        <w:top w:val="none" w:sz="0" w:space="0" w:color="auto"/>
        <w:left w:val="none" w:sz="0" w:space="0" w:color="auto"/>
        <w:bottom w:val="none" w:sz="0" w:space="0" w:color="auto"/>
        <w:right w:val="none" w:sz="0" w:space="0" w:color="auto"/>
      </w:divBdr>
    </w:div>
    <w:div w:id="1032345967">
      <w:marLeft w:val="480"/>
      <w:marRight w:val="0"/>
      <w:marTop w:val="0"/>
      <w:marBottom w:val="0"/>
      <w:divBdr>
        <w:top w:val="none" w:sz="0" w:space="0" w:color="auto"/>
        <w:left w:val="none" w:sz="0" w:space="0" w:color="auto"/>
        <w:bottom w:val="none" w:sz="0" w:space="0" w:color="auto"/>
        <w:right w:val="none" w:sz="0" w:space="0" w:color="auto"/>
      </w:divBdr>
    </w:div>
    <w:div w:id="1032388781">
      <w:bodyDiv w:val="1"/>
      <w:marLeft w:val="0"/>
      <w:marRight w:val="0"/>
      <w:marTop w:val="0"/>
      <w:marBottom w:val="0"/>
      <w:divBdr>
        <w:top w:val="none" w:sz="0" w:space="0" w:color="auto"/>
        <w:left w:val="none" w:sz="0" w:space="0" w:color="auto"/>
        <w:bottom w:val="none" w:sz="0" w:space="0" w:color="auto"/>
        <w:right w:val="none" w:sz="0" w:space="0" w:color="auto"/>
      </w:divBdr>
      <w:divsChild>
        <w:div w:id="1920365999">
          <w:marLeft w:val="480"/>
          <w:marRight w:val="0"/>
          <w:marTop w:val="0"/>
          <w:marBottom w:val="0"/>
          <w:divBdr>
            <w:top w:val="none" w:sz="0" w:space="0" w:color="auto"/>
            <w:left w:val="none" w:sz="0" w:space="0" w:color="auto"/>
            <w:bottom w:val="none" w:sz="0" w:space="0" w:color="auto"/>
            <w:right w:val="none" w:sz="0" w:space="0" w:color="auto"/>
          </w:divBdr>
        </w:div>
        <w:div w:id="1353335631">
          <w:marLeft w:val="480"/>
          <w:marRight w:val="0"/>
          <w:marTop w:val="0"/>
          <w:marBottom w:val="0"/>
          <w:divBdr>
            <w:top w:val="none" w:sz="0" w:space="0" w:color="auto"/>
            <w:left w:val="none" w:sz="0" w:space="0" w:color="auto"/>
            <w:bottom w:val="none" w:sz="0" w:space="0" w:color="auto"/>
            <w:right w:val="none" w:sz="0" w:space="0" w:color="auto"/>
          </w:divBdr>
        </w:div>
        <w:div w:id="312681904">
          <w:marLeft w:val="480"/>
          <w:marRight w:val="0"/>
          <w:marTop w:val="0"/>
          <w:marBottom w:val="0"/>
          <w:divBdr>
            <w:top w:val="none" w:sz="0" w:space="0" w:color="auto"/>
            <w:left w:val="none" w:sz="0" w:space="0" w:color="auto"/>
            <w:bottom w:val="none" w:sz="0" w:space="0" w:color="auto"/>
            <w:right w:val="none" w:sz="0" w:space="0" w:color="auto"/>
          </w:divBdr>
        </w:div>
        <w:div w:id="1365246832">
          <w:marLeft w:val="480"/>
          <w:marRight w:val="0"/>
          <w:marTop w:val="0"/>
          <w:marBottom w:val="0"/>
          <w:divBdr>
            <w:top w:val="none" w:sz="0" w:space="0" w:color="auto"/>
            <w:left w:val="none" w:sz="0" w:space="0" w:color="auto"/>
            <w:bottom w:val="none" w:sz="0" w:space="0" w:color="auto"/>
            <w:right w:val="none" w:sz="0" w:space="0" w:color="auto"/>
          </w:divBdr>
        </w:div>
        <w:div w:id="1410616277">
          <w:marLeft w:val="480"/>
          <w:marRight w:val="0"/>
          <w:marTop w:val="0"/>
          <w:marBottom w:val="0"/>
          <w:divBdr>
            <w:top w:val="none" w:sz="0" w:space="0" w:color="auto"/>
            <w:left w:val="none" w:sz="0" w:space="0" w:color="auto"/>
            <w:bottom w:val="none" w:sz="0" w:space="0" w:color="auto"/>
            <w:right w:val="none" w:sz="0" w:space="0" w:color="auto"/>
          </w:divBdr>
        </w:div>
        <w:div w:id="443156489">
          <w:marLeft w:val="480"/>
          <w:marRight w:val="0"/>
          <w:marTop w:val="0"/>
          <w:marBottom w:val="0"/>
          <w:divBdr>
            <w:top w:val="none" w:sz="0" w:space="0" w:color="auto"/>
            <w:left w:val="none" w:sz="0" w:space="0" w:color="auto"/>
            <w:bottom w:val="none" w:sz="0" w:space="0" w:color="auto"/>
            <w:right w:val="none" w:sz="0" w:space="0" w:color="auto"/>
          </w:divBdr>
        </w:div>
        <w:div w:id="410087181">
          <w:marLeft w:val="480"/>
          <w:marRight w:val="0"/>
          <w:marTop w:val="0"/>
          <w:marBottom w:val="0"/>
          <w:divBdr>
            <w:top w:val="none" w:sz="0" w:space="0" w:color="auto"/>
            <w:left w:val="none" w:sz="0" w:space="0" w:color="auto"/>
            <w:bottom w:val="none" w:sz="0" w:space="0" w:color="auto"/>
            <w:right w:val="none" w:sz="0" w:space="0" w:color="auto"/>
          </w:divBdr>
        </w:div>
        <w:div w:id="768357255">
          <w:marLeft w:val="480"/>
          <w:marRight w:val="0"/>
          <w:marTop w:val="0"/>
          <w:marBottom w:val="0"/>
          <w:divBdr>
            <w:top w:val="none" w:sz="0" w:space="0" w:color="auto"/>
            <w:left w:val="none" w:sz="0" w:space="0" w:color="auto"/>
            <w:bottom w:val="none" w:sz="0" w:space="0" w:color="auto"/>
            <w:right w:val="none" w:sz="0" w:space="0" w:color="auto"/>
          </w:divBdr>
        </w:div>
        <w:div w:id="1632203857">
          <w:marLeft w:val="480"/>
          <w:marRight w:val="0"/>
          <w:marTop w:val="0"/>
          <w:marBottom w:val="0"/>
          <w:divBdr>
            <w:top w:val="none" w:sz="0" w:space="0" w:color="auto"/>
            <w:left w:val="none" w:sz="0" w:space="0" w:color="auto"/>
            <w:bottom w:val="none" w:sz="0" w:space="0" w:color="auto"/>
            <w:right w:val="none" w:sz="0" w:space="0" w:color="auto"/>
          </w:divBdr>
        </w:div>
        <w:div w:id="276833728">
          <w:marLeft w:val="480"/>
          <w:marRight w:val="0"/>
          <w:marTop w:val="0"/>
          <w:marBottom w:val="0"/>
          <w:divBdr>
            <w:top w:val="none" w:sz="0" w:space="0" w:color="auto"/>
            <w:left w:val="none" w:sz="0" w:space="0" w:color="auto"/>
            <w:bottom w:val="none" w:sz="0" w:space="0" w:color="auto"/>
            <w:right w:val="none" w:sz="0" w:space="0" w:color="auto"/>
          </w:divBdr>
        </w:div>
        <w:div w:id="384186740">
          <w:marLeft w:val="480"/>
          <w:marRight w:val="0"/>
          <w:marTop w:val="0"/>
          <w:marBottom w:val="0"/>
          <w:divBdr>
            <w:top w:val="none" w:sz="0" w:space="0" w:color="auto"/>
            <w:left w:val="none" w:sz="0" w:space="0" w:color="auto"/>
            <w:bottom w:val="none" w:sz="0" w:space="0" w:color="auto"/>
            <w:right w:val="none" w:sz="0" w:space="0" w:color="auto"/>
          </w:divBdr>
        </w:div>
        <w:div w:id="1384057256">
          <w:marLeft w:val="480"/>
          <w:marRight w:val="0"/>
          <w:marTop w:val="0"/>
          <w:marBottom w:val="0"/>
          <w:divBdr>
            <w:top w:val="none" w:sz="0" w:space="0" w:color="auto"/>
            <w:left w:val="none" w:sz="0" w:space="0" w:color="auto"/>
            <w:bottom w:val="none" w:sz="0" w:space="0" w:color="auto"/>
            <w:right w:val="none" w:sz="0" w:space="0" w:color="auto"/>
          </w:divBdr>
        </w:div>
        <w:div w:id="795220571">
          <w:marLeft w:val="480"/>
          <w:marRight w:val="0"/>
          <w:marTop w:val="0"/>
          <w:marBottom w:val="0"/>
          <w:divBdr>
            <w:top w:val="none" w:sz="0" w:space="0" w:color="auto"/>
            <w:left w:val="none" w:sz="0" w:space="0" w:color="auto"/>
            <w:bottom w:val="none" w:sz="0" w:space="0" w:color="auto"/>
            <w:right w:val="none" w:sz="0" w:space="0" w:color="auto"/>
          </w:divBdr>
        </w:div>
        <w:div w:id="840199038">
          <w:marLeft w:val="480"/>
          <w:marRight w:val="0"/>
          <w:marTop w:val="0"/>
          <w:marBottom w:val="0"/>
          <w:divBdr>
            <w:top w:val="none" w:sz="0" w:space="0" w:color="auto"/>
            <w:left w:val="none" w:sz="0" w:space="0" w:color="auto"/>
            <w:bottom w:val="none" w:sz="0" w:space="0" w:color="auto"/>
            <w:right w:val="none" w:sz="0" w:space="0" w:color="auto"/>
          </w:divBdr>
        </w:div>
        <w:div w:id="1357004967">
          <w:marLeft w:val="480"/>
          <w:marRight w:val="0"/>
          <w:marTop w:val="0"/>
          <w:marBottom w:val="0"/>
          <w:divBdr>
            <w:top w:val="none" w:sz="0" w:space="0" w:color="auto"/>
            <w:left w:val="none" w:sz="0" w:space="0" w:color="auto"/>
            <w:bottom w:val="none" w:sz="0" w:space="0" w:color="auto"/>
            <w:right w:val="none" w:sz="0" w:space="0" w:color="auto"/>
          </w:divBdr>
        </w:div>
        <w:div w:id="1949770614">
          <w:marLeft w:val="480"/>
          <w:marRight w:val="0"/>
          <w:marTop w:val="0"/>
          <w:marBottom w:val="0"/>
          <w:divBdr>
            <w:top w:val="none" w:sz="0" w:space="0" w:color="auto"/>
            <w:left w:val="none" w:sz="0" w:space="0" w:color="auto"/>
            <w:bottom w:val="none" w:sz="0" w:space="0" w:color="auto"/>
            <w:right w:val="none" w:sz="0" w:space="0" w:color="auto"/>
          </w:divBdr>
        </w:div>
        <w:div w:id="362486346">
          <w:marLeft w:val="480"/>
          <w:marRight w:val="0"/>
          <w:marTop w:val="0"/>
          <w:marBottom w:val="0"/>
          <w:divBdr>
            <w:top w:val="none" w:sz="0" w:space="0" w:color="auto"/>
            <w:left w:val="none" w:sz="0" w:space="0" w:color="auto"/>
            <w:bottom w:val="none" w:sz="0" w:space="0" w:color="auto"/>
            <w:right w:val="none" w:sz="0" w:space="0" w:color="auto"/>
          </w:divBdr>
        </w:div>
        <w:div w:id="2116560753">
          <w:marLeft w:val="480"/>
          <w:marRight w:val="0"/>
          <w:marTop w:val="0"/>
          <w:marBottom w:val="0"/>
          <w:divBdr>
            <w:top w:val="none" w:sz="0" w:space="0" w:color="auto"/>
            <w:left w:val="none" w:sz="0" w:space="0" w:color="auto"/>
            <w:bottom w:val="none" w:sz="0" w:space="0" w:color="auto"/>
            <w:right w:val="none" w:sz="0" w:space="0" w:color="auto"/>
          </w:divBdr>
        </w:div>
        <w:div w:id="685059882">
          <w:marLeft w:val="480"/>
          <w:marRight w:val="0"/>
          <w:marTop w:val="0"/>
          <w:marBottom w:val="0"/>
          <w:divBdr>
            <w:top w:val="none" w:sz="0" w:space="0" w:color="auto"/>
            <w:left w:val="none" w:sz="0" w:space="0" w:color="auto"/>
            <w:bottom w:val="none" w:sz="0" w:space="0" w:color="auto"/>
            <w:right w:val="none" w:sz="0" w:space="0" w:color="auto"/>
          </w:divBdr>
        </w:div>
      </w:divsChild>
    </w:div>
    <w:div w:id="1032534109">
      <w:bodyDiv w:val="1"/>
      <w:marLeft w:val="0"/>
      <w:marRight w:val="0"/>
      <w:marTop w:val="0"/>
      <w:marBottom w:val="0"/>
      <w:divBdr>
        <w:top w:val="none" w:sz="0" w:space="0" w:color="auto"/>
        <w:left w:val="none" w:sz="0" w:space="0" w:color="auto"/>
        <w:bottom w:val="none" w:sz="0" w:space="0" w:color="auto"/>
        <w:right w:val="none" w:sz="0" w:space="0" w:color="auto"/>
      </w:divBdr>
      <w:divsChild>
        <w:div w:id="321549036">
          <w:marLeft w:val="480"/>
          <w:marRight w:val="0"/>
          <w:marTop w:val="0"/>
          <w:marBottom w:val="0"/>
          <w:divBdr>
            <w:top w:val="none" w:sz="0" w:space="0" w:color="auto"/>
            <w:left w:val="none" w:sz="0" w:space="0" w:color="auto"/>
            <w:bottom w:val="none" w:sz="0" w:space="0" w:color="auto"/>
            <w:right w:val="none" w:sz="0" w:space="0" w:color="auto"/>
          </w:divBdr>
        </w:div>
        <w:div w:id="938876627">
          <w:marLeft w:val="480"/>
          <w:marRight w:val="0"/>
          <w:marTop w:val="0"/>
          <w:marBottom w:val="0"/>
          <w:divBdr>
            <w:top w:val="none" w:sz="0" w:space="0" w:color="auto"/>
            <w:left w:val="none" w:sz="0" w:space="0" w:color="auto"/>
            <w:bottom w:val="none" w:sz="0" w:space="0" w:color="auto"/>
            <w:right w:val="none" w:sz="0" w:space="0" w:color="auto"/>
          </w:divBdr>
        </w:div>
        <w:div w:id="131946451">
          <w:marLeft w:val="480"/>
          <w:marRight w:val="0"/>
          <w:marTop w:val="0"/>
          <w:marBottom w:val="0"/>
          <w:divBdr>
            <w:top w:val="none" w:sz="0" w:space="0" w:color="auto"/>
            <w:left w:val="none" w:sz="0" w:space="0" w:color="auto"/>
            <w:bottom w:val="none" w:sz="0" w:space="0" w:color="auto"/>
            <w:right w:val="none" w:sz="0" w:space="0" w:color="auto"/>
          </w:divBdr>
        </w:div>
        <w:div w:id="629937538">
          <w:marLeft w:val="480"/>
          <w:marRight w:val="0"/>
          <w:marTop w:val="0"/>
          <w:marBottom w:val="0"/>
          <w:divBdr>
            <w:top w:val="none" w:sz="0" w:space="0" w:color="auto"/>
            <w:left w:val="none" w:sz="0" w:space="0" w:color="auto"/>
            <w:bottom w:val="none" w:sz="0" w:space="0" w:color="auto"/>
            <w:right w:val="none" w:sz="0" w:space="0" w:color="auto"/>
          </w:divBdr>
        </w:div>
        <w:div w:id="238682603">
          <w:marLeft w:val="480"/>
          <w:marRight w:val="0"/>
          <w:marTop w:val="0"/>
          <w:marBottom w:val="0"/>
          <w:divBdr>
            <w:top w:val="none" w:sz="0" w:space="0" w:color="auto"/>
            <w:left w:val="none" w:sz="0" w:space="0" w:color="auto"/>
            <w:bottom w:val="none" w:sz="0" w:space="0" w:color="auto"/>
            <w:right w:val="none" w:sz="0" w:space="0" w:color="auto"/>
          </w:divBdr>
        </w:div>
        <w:div w:id="935747467">
          <w:marLeft w:val="480"/>
          <w:marRight w:val="0"/>
          <w:marTop w:val="0"/>
          <w:marBottom w:val="0"/>
          <w:divBdr>
            <w:top w:val="none" w:sz="0" w:space="0" w:color="auto"/>
            <w:left w:val="none" w:sz="0" w:space="0" w:color="auto"/>
            <w:bottom w:val="none" w:sz="0" w:space="0" w:color="auto"/>
            <w:right w:val="none" w:sz="0" w:space="0" w:color="auto"/>
          </w:divBdr>
        </w:div>
        <w:div w:id="1670979361">
          <w:marLeft w:val="480"/>
          <w:marRight w:val="0"/>
          <w:marTop w:val="0"/>
          <w:marBottom w:val="0"/>
          <w:divBdr>
            <w:top w:val="none" w:sz="0" w:space="0" w:color="auto"/>
            <w:left w:val="none" w:sz="0" w:space="0" w:color="auto"/>
            <w:bottom w:val="none" w:sz="0" w:space="0" w:color="auto"/>
            <w:right w:val="none" w:sz="0" w:space="0" w:color="auto"/>
          </w:divBdr>
        </w:div>
        <w:div w:id="160657832">
          <w:marLeft w:val="480"/>
          <w:marRight w:val="0"/>
          <w:marTop w:val="0"/>
          <w:marBottom w:val="0"/>
          <w:divBdr>
            <w:top w:val="none" w:sz="0" w:space="0" w:color="auto"/>
            <w:left w:val="none" w:sz="0" w:space="0" w:color="auto"/>
            <w:bottom w:val="none" w:sz="0" w:space="0" w:color="auto"/>
            <w:right w:val="none" w:sz="0" w:space="0" w:color="auto"/>
          </w:divBdr>
        </w:div>
        <w:div w:id="853769086">
          <w:marLeft w:val="480"/>
          <w:marRight w:val="0"/>
          <w:marTop w:val="0"/>
          <w:marBottom w:val="0"/>
          <w:divBdr>
            <w:top w:val="none" w:sz="0" w:space="0" w:color="auto"/>
            <w:left w:val="none" w:sz="0" w:space="0" w:color="auto"/>
            <w:bottom w:val="none" w:sz="0" w:space="0" w:color="auto"/>
            <w:right w:val="none" w:sz="0" w:space="0" w:color="auto"/>
          </w:divBdr>
        </w:div>
        <w:div w:id="1257712784">
          <w:marLeft w:val="480"/>
          <w:marRight w:val="0"/>
          <w:marTop w:val="0"/>
          <w:marBottom w:val="0"/>
          <w:divBdr>
            <w:top w:val="none" w:sz="0" w:space="0" w:color="auto"/>
            <w:left w:val="none" w:sz="0" w:space="0" w:color="auto"/>
            <w:bottom w:val="none" w:sz="0" w:space="0" w:color="auto"/>
            <w:right w:val="none" w:sz="0" w:space="0" w:color="auto"/>
          </w:divBdr>
        </w:div>
        <w:div w:id="1937712951">
          <w:marLeft w:val="480"/>
          <w:marRight w:val="0"/>
          <w:marTop w:val="0"/>
          <w:marBottom w:val="0"/>
          <w:divBdr>
            <w:top w:val="none" w:sz="0" w:space="0" w:color="auto"/>
            <w:left w:val="none" w:sz="0" w:space="0" w:color="auto"/>
            <w:bottom w:val="none" w:sz="0" w:space="0" w:color="auto"/>
            <w:right w:val="none" w:sz="0" w:space="0" w:color="auto"/>
          </w:divBdr>
        </w:div>
        <w:div w:id="638417725">
          <w:marLeft w:val="480"/>
          <w:marRight w:val="0"/>
          <w:marTop w:val="0"/>
          <w:marBottom w:val="0"/>
          <w:divBdr>
            <w:top w:val="none" w:sz="0" w:space="0" w:color="auto"/>
            <w:left w:val="none" w:sz="0" w:space="0" w:color="auto"/>
            <w:bottom w:val="none" w:sz="0" w:space="0" w:color="auto"/>
            <w:right w:val="none" w:sz="0" w:space="0" w:color="auto"/>
          </w:divBdr>
        </w:div>
        <w:div w:id="87585810">
          <w:marLeft w:val="480"/>
          <w:marRight w:val="0"/>
          <w:marTop w:val="0"/>
          <w:marBottom w:val="0"/>
          <w:divBdr>
            <w:top w:val="none" w:sz="0" w:space="0" w:color="auto"/>
            <w:left w:val="none" w:sz="0" w:space="0" w:color="auto"/>
            <w:bottom w:val="none" w:sz="0" w:space="0" w:color="auto"/>
            <w:right w:val="none" w:sz="0" w:space="0" w:color="auto"/>
          </w:divBdr>
        </w:div>
        <w:div w:id="2029670553">
          <w:marLeft w:val="480"/>
          <w:marRight w:val="0"/>
          <w:marTop w:val="0"/>
          <w:marBottom w:val="0"/>
          <w:divBdr>
            <w:top w:val="none" w:sz="0" w:space="0" w:color="auto"/>
            <w:left w:val="none" w:sz="0" w:space="0" w:color="auto"/>
            <w:bottom w:val="none" w:sz="0" w:space="0" w:color="auto"/>
            <w:right w:val="none" w:sz="0" w:space="0" w:color="auto"/>
          </w:divBdr>
        </w:div>
        <w:div w:id="1598054777">
          <w:marLeft w:val="480"/>
          <w:marRight w:val="0"/>
          <w:marTop w:val="0"/>
          <w:marBottom w:val="0"/>
          <w:divBdr>
            <w:top w:val="none" w:sz="0" w:space="0" w:color="auto"/>
            <w:left w:val="none" w:sz="0" w:space="0" w:color="auto"/>
            <w:bottom w:val="none" w:sz="0" w:space="0" w:color="auto"/>
            <w:right w:val="none" w:sz="0" w:space="0" w:color="auto"/>
          </w:divBdr>
        </w:div>
        <w:div w:id="173300003">
          <w:marLeft w:val="480"/>
          <w:marRight w:val="0"/>
          <w:marTop w:val="0"/>
          <w:marBottom w:val="0"/>
          <w:divBdr>
            <w:top w:val="none" w:sz="0" w:space="0" w:color="auto"/>
            <w:left w:val="none" w:sz="0" w:space="0" w:color="auto"/>
            <w:bottom w:val="none" w:sz="0" w:space="0" w:color="auto"/>
            <w:right w:val="none" w:sz="0" w:space="0" w:color="auto"/>
          </w:divBdr>
        </w:div>
        <w:div w:id="2139520122">
          <w:marLeft w:val="480"/>
          <w:marRight w:val="0"/>
          <w:marTop w:val="0"/>
          <w:marBottom w:val="0"/>
          <w:divBdr>
            <w:top w:val="none" w:sz="0" w:space="0" w:color="auto"/>
            <w:left w:val="none" w:sz="0" w:space="0" w:color="auto"/>
            <w:bottom w:val="none" w:sz="0" w:space="0" w:color="auto"/>
            <w:right w:val="none" w:sz="0" w:space="0" w:color="auto"/>
          </w:divBdr>
        </w:div>
        <w:div w:id="31997866">
          <w:marLeft w:val="480"/>
          <w:marRight w:val="0"/>
          <w:marTop w:val="0"/>
          <w:marBottom w:val="0"/>
          <w:divBdr>
            <w:top w:val="none" w:sz="0" w:space="0" w:color="auto"/>
            <w:left w:val="none" w:sz="0" w:space="0" w:color="auto"/>
            <w:bottom w:val="none" w:sz="0" w:space="0" w:color="auto"/>
            <w:right w:val="none" w:sz="0" w:space="0" w:color="auto"/>
          </w:divBdr>
        </w:div>
        <w:div w:id="1342590631">
          <w:marLeft w:val="480"/>
          <w:marRight w:val="0"/>
          <w:marTop w:val="0"/>
          <w:marBottom w:val="0"/>
          <w:divBdr>
            <w:top w:val="none" w:sz="0" w:space="0" w:color="auto"/>
            <w:left w:val="none" w:sz="0" w:space="0" w:color="auto"/>
            <w:bottom w:val="none" w:sz="0" w:space="0" w:color="auto"/>
            <w:right w:val="none" w:sz="0" w:space="0" w:color="auto"/>
          </w:divBdr>
        </w:div>
        <w:div w:id="1984388189">
          <w:marLeft w:val="480"/>
          <w:marRight w:val="0"/>
          <w:marTop w:val="0"/>
          <w:marBottom w:val="0"/>
          <w:divBdr>
            <w:top w:val="none" w:sz="0" w:space="0" w:color="auto"/>
            <w:left w:val="none" w:sz="0" w:space="0" w:color="auto"/>
            <w:bottom w:val="none" w:sz="0" w:space="0" w:color="auto"/>
            <w:right w:val="none" w:sz="0" w:space="0" w:color="auto"/>
          </w:divBdr>
        </w:div>
        <w:div w:id="19019140">
          <w:marLeft w:val="480"/>
          <w:marRight w:val="0"/>
          <w:marTop w:val="0"/>
          <w:marBottom w:val="0"/>
          <w:divBdr>
            <w:top w:val="none" w:sz="0" w:space="0" w:color="auto"/>
            <w:left w:val="none" w:sz="0" w:space="0" w:color="auto"/>
            <w:bottom w:val="none" w:sz="0" w:space="0" w:color="auto"/>
            <w:right w:val="none" w:sz="0" w:space="0" w:color="auto"/>
          </w:divBdr>
        </w:div>
        <w:div w:id="889194986">
          <w:marLeft w:val="480"/>
          <w:marRight w:val="0"/>
          <w:marTop w:val="0"/>
          <w:marBottom w:val="0"/>
          <w:divBdr>
            <w:top w:val="none" w:sz="0" w:space="0" w:color="auto"/>
            <w:left w:val="none" w:sz="0" w:space="0" w:color="auto"/>
            <w:bottom w:val="none" w:sz="0" w:space="0" w:color="auto"/>
            <w:right w:val="none" w:sz="0" w:space="0" w:color="auto"/>
          </w:divBdr>
        </w:div>
        <w:div w:id="1593466132">
          <w:marLeft w:val="480"/>
          <w:marRight w:val="0"/>
          <w:marTop w:val="0"/>
          <w:marBottom w:val="0"/>
          <w:divBdr>
            <w:top w:val="none" w:sz="0" w:space="0" w:color="auto"/>
            <w:left w:val="none" w:sz="0" w:space="0" w:color="auto"/>
            <w:bottom w:val="none" w:sz="0" w:space="0" w:color="auto"/>
            <w:right w:val="none" w:sz="0" w:space="0" w:color="auto"/>
          </w:divBdr>
        </w:div>
        <w:div w:id="120618452">
          <w:marLeft w:val="480"/>
          <w:marRight w:val="0"/>
          <w:marTop w:val="0"/>
          <w:marBottom w:val="0"/>
          <w:divBdr>
            <w:top w:val="none" w:sz="0" w:space="0" w:color="auto"/>
            <w:left w:val="none" w:sz="0" w:space="0" w:color="auto"/>
            <w:bottom w:val="none" w:sz="0" w:space="0" w:color="auto"/>
            <w:right w:val="none" w:sz="0" w:space="0" w:color="auto"/>
          </w:divBdr>
        </w:div>
        <w:div w:id="342782649">
          <w:marLeft w:val="480"/>
          <w:marRight w:val="0"/>
          <w:marTop w:val="0"/>
          <w:marBottom w:val="0"/>
          <w:divBdr>
            <w:top w:val="none" w:sz="0" w:space="0" w:color="auto"/>
            <w:left w:val="none" w:sz="0" w:space="0" w:color="auto"/>
            <w:bottom w:val="none" w:sz="0" w:space="0" w:color="auto"/>
            <w:right w:val="none" w:sz="0" w:space="0" w:color="auto"/>
          </w:divBdr>
        </w:div>
        <w:div w:id="1227033809">
          <w:marLeft w:val="480"/>
          <w:marRight w:val="0"/>
          <w:marTop w:val="0"/>
          <w:marBottom w:val="0"/>
          <w:divBdr>
            <w:top w:val="none" w:sz="0" w:space="0" w:color="auto"/>
            <w:left w:val="none" w:sz="0" w:space="0" w:color="auto"/>
            <w:bottom w:val="none" w:sz="0" w:space="0" w:color="auto"/>
            <w:right w:val="none" w:sz="0" w:space="0" w:color="auto"/>
          </w:divBdr>
        </w:div>
        <w:div w:id="1089545772">
          <w:marLeft w:val="480"/>
          <w:marRight w:val="0"/>
          <w:marTop w:val="0"/>
          <w:marBottom w:val="0"/>
          <w:divBdr>
            <w:top w:val="none" w:sz="0" w:space="0" w:color="auto"/>
            <w:left w:val="none" w:sz="0" w:space="0" w:color="auto"/>
            <w:bottom w:val="none" w:sz="0" w:space="0" w:color="auto"/>
            <w:right w:val="none" w:sz="0" w:space="0" w:color="auto"/>
          </w:divBdr>
        </w:div>
        <w:div w:id="1271015643">
          <w:marLeft w:val="480"/>
          <w:marRight w:val="0"/>
          <w:marTop w:val="0"/>
          <w:marBottom w:val="0"/>
          <w:divBdr>
            <w:top w:val="none" w:sz="0" w:space="0" w:color="auto"/>
            <w:left w:val="none" w:sz="0" w:space="0" w:color="auto"/>
            <w:bottom w:val="none" w:sz="0" w:space="0" w:color="auto"/>
            <w:right w:val="none" w:sz="0" w:space="0" w:color="auto"/>
          </w:divBdr>
        </w:div>
        <w:div w:id="2122990695">
          <w:marLeft w:val="480"/>
          <w:marRight w:val="0"/>
          <w:marTop w:val="0"/>
          <w:marBottom w:val="0"/>
          <w:divBdr>
            <w:top w:val="none" w:sz="0" w:space="0" w:color="auto"/>
            <w:left w:val="none" w:sz="0" w:space="0" w:color="auto"/>
            <w:bottom w:val="none" w:sz="0" w:space="0" w:color="auto"/>
            <w:right w:val="none" w:sz="0" w:space="0" w:color="auto"/>
          </w:divBdr>
        </w:div>
        <w:div w:id="827281586">
          <w:marLeft w:val="480"/>
          <w:marRight w:val="0"/>
          <w:marTop w:val="0"/>
          <w:marBottom w:val="0"/>
          <w:divBdr>
            <w:top w:val="none" w:sz="0" w:space="0" w:color="auto"/>
            <w:left w:val="none" w:sz="0" w:space="0" w:color="auto"/>
            <w:bottom w:val="none" w:sz="0" w:space="0" w:color="auto"/>
            <w:right w:val="none" w:sz="0" w:space="0" w:color="auto"/>
          </w:divBdr>
        </w:div>
        <w:div w:id="585071749">
          <w:marLeft w:val="480"/>
          <w:marRight w:val="0"/>
          <w:marTop w:val="0"/>
          <w:marBottom w:val="0"/>
          <w:divBdr>
            <w:top w:val="none" w:sz="0" w:space="0" w:color="auto"/>
            <w:left w:val="none" w:sz="0" w:space="0" w:color="auto"/>
            <w:bottom w:val="none" w:sz="0" w:space="0" w:color="auto"/>
            <w:right w:val="none" w:sz="0" w:space="0" w:color="auto"/>
          </w:divBdr>
        </w:div>
        <w:div w:id="1298100529">
          <w:marLeft w:val="480"/>
          <w:marRight w:val="0"/>
          <w:marTop w:val="0"/>
          <w:marBottom w:val="0"/>
          <w:divBdr>
            <w:top w:val="none" w:sz="0" w:space="0" w:color="auto"/>
            <w:left w:val="none" w:sz="0" w:space="0" w:color="auto"/>
            <w:bottom w:val="none" w:sz="0" w:space="0" w:color="auto"/>
            <w:right w:val="none" w:sz="0" w:space="0" w:color="auto"/>
          </w:divBdr>
        </w:div>
        <w:div w:id="1078792992">
          <w:marLeft w:val="480"/>
          <w:marRight w:val="0"/>
          <w:marTop w:val="0"/>
          <w:marBottom w:val="0"/>
          <w:divBdr>
            <w:top w:val="none" w:sz="0" w:space="0" w:color="auto"/>
            <w:left w:val="none" w:sz="0" w:space="0" w:color="auto"/>
            <w:bottom w:val="none" w:sz="0" w:space="0" w:color="auto"/>
            <w:right w:val="none" w:sz="0" w:space="0" w:color="auto"/>
          </w:divBdr>
        </w:div>
        <w:div w:id="1198930840">
          <w:marLeft w:val="480"/>
          <w:marRight w:val="0"/>
          <w:marTop w:val="0"/>
          <w:marBottom w:val="0"/>
          <w:divBdr>
            <w:top w:val="none" w:sz="0" w:space="0" w:color="auto"/>
            <w:left w:val="none" w:sz="0" w:space="0" w:color="auto"/>
            <w:bottom w:val="none" w:sz="0" w:space="0" w:color="auto"/>
            <w:right w:val="none" w:sz="0" w:space="0" w:color="auto"/>
          </w:divBdr>
        </w:div>
        <w:div w:id="1101948016">
          <w:marLeft w:val="480"/>
          <w:marRight w:val="0"/>
          <w:marTop w:val="0"/>
          <w:marBottom w:val="0"/>
          <w:divBdr>
            <w:top w:val="none" w:sz="0" w:space="0" w:color="auto"/>
            <w:left w:val="none" w:sz="0" w:space="0" w:color="auto"/>
            <w:bottom w:val="none" w:sz="0" w:space="0" w:color="auto"/>
            <w:right w:val="none" w:sz="0" w:space="0" w:color="auto"/>
          </w:divBdr>
        </w:div>
        <w:div w:id="2010862919">
          <w:marLeft w:val="480"/>
          <w:marRight w:val="0"/>
          <w:marTop w:val="0"/>
          <w:marBottom w:val="0"/>
          <w:divBdr>
            <w:top w:val="none" w:sz="0" w:space="0" w:color="auto"/>
            <w:left w:val="none" w:sz="0" w:space="0" w:color="auto"/>
            <w:bottom w:val="none" w:sz="0" w:space="0" w:color="auto"/>
            <w:right w:val="none" w:sz="0" w:space="0" w:color="auto"/>
          </w:divBdr>
        </w:div>
        <w:div w:id="455223954">
          <w:marLeft w:val="480"/>
          <w:marRight w:val="0"/>
          <w:marTop w:val="0"/>
          <w:marBottom w:val="0"/>
          <w:divBdr>
            <w:top w:val="none" w:sz="0" w:space="0" w:color="auto"/>
            <w:left w:val="none" w:sz="0" w:space="0" w:color="auto"/>
            <w:bottom w:val="none" w:sz="0" w:space="0" w:color="auto"/>
            <w:right w:val="none" w:sz="0" w:space="0" w:color="auto"/>
          </w:divBdr>
        </w:div>
        <w:div w:id="1534228307">
          <w:marLeft w:val="480"/>
          <w:marRight w:val="0"/>
          <w:marTop w:val="0"/>
          <w:marBottom w:val="0"/>
          <w:divBdr>
            <w:top w:val="none" w:sz="0" w:space="0" w:color="auto"/>
            <w:left w:val="none" w:sz="0" w:space="0" w:color="auto"/>
            <w:bottom w:val="none" w:sz="0" w:space="0" w:color="auto"/>
            <w:right w:val="none" w:sz="0" w:space="0" w:color="auto"/>
          </w:divBdr>
        </w:div>
        <w:div w:id="1403485091">
          <w:marLeft w:val="480"/>
          <w:marRight w:val="0"/>
          <w:marTop w:val="0"/>
          <w:marBottom w:val="0"/>
          <w:divBdr>
            <w:top w:val="none" w:sz="0" w:space="0" w:color="auto"/>
            <w:left w:val="none" w:sz="0" w:space="0" w:color="auto"/>
            <w:bottom w:val="none" w:sz="0" w:space="0" w:color="auto"/>
            <w:right w:val="none" w:sz="0" w:space="0" w:color="auto"/>
          </w:divBdr>
        </w:div>
        <w:div w:id="675697233">
          <w:marLeft w:val="480"/>
          <w:marRight w:val="0"/>
          <w:marTop w:val="0"/>
          <w:marBottom w:val="0"/>
          <w:divBdr>
            <w:top w:val="none" w:sz="0" w:space="0" w:color="auto"/>
            <w:left w:val="none" w:sz="0" w:space="0" w:color="auto"/>
            <w:bottom w:val="none" w:sz="0" w:space="0" w:color="auto"/>
            <w:right w:val="none" w:sz="0" w:space="0" w:color="auto"/>
          </w:divBdr>
        </w:div>
        <w:div w:id="1171291301">
          <w:marLeft w:val="480"/>
          <w:marRight w:val="0"/>
          <w:marTop w:val="0"/>
          <w:marBottom w:val="0"/>
          <w:divBdr>
            <w:top w:val="none" w:sz="0" w:space="0" w:color="auto"/>
            <w:left w:val="none" w:sz="0" w:space="0" w:color="auto"/>
            <w:bottom w:val="none" w:sz="0" w:space="0" w:color="auto"/>
            <w:right w:val="none" w:sz="0" w:space="0" w:color="auto"/>
          </w:divBdr>
        </w:div>
        <w:div w:id="715396411">
          <w:marLeft w:val="480"/>
          <w:marRight w:val="0"/>
          <w:marTop w:val="0"/>
          <w:marBottom w:val="0"/>
          <w:divBdr>
            <w:top w:val="none" w:sz="0" w:space="0" w:color="auto"/>
            <w:left w:val="none" w:sz="0" w:space="0" w:color="auto"/>
            <w:bottom w:val="none" w:sz="0" w:space="0" w:color="auto"/>
            <w:right w:val="none" w:sz="0" w:space="0" w:color="auto"/>
          </w:divBdr>
        </w:div>
        <w:div w:id="1005278083">
          <w:marLeft w:val="480"/>
          <w:marRight w:val="0"/>
          <w:marTop w:val="0"/>
          <w:marBottom w:val="0"/>
          <w:divBdr>
            <w:top w:val="none" w:sz="0" w:space="0" w:color="auto"/>
            <w:left w:val="none" w:sz="0" w:space="0" w:color="auto"/>
            <w:bottom w:val="none" w:sz="0" w:space="0" w:color="auto"/>
            <w:right w:val="none" w:sz="0" w:space="0" w:color="auto"/>
          </w:divBdr>
        </w:div>
      </w:divsChild>
    </w:div>
    <w:div w:id="1032539655">
      <w:bodyDiv w:val="1"/>
      <w:marLeft w:val="0"/>
      <w:marRight w:val="0"/>
      <w:marTop w:val="0"/>
      <w:marBottom w:val="0"/>
      <w:divBdr>
        <w:top w:val="none" w:sz="0" w:space="0" w:color="auto"/>
        <w:left w:val="none" w:sz="0" w:space="0" w:color="auto"/>
        <w:bottom w:val="none" w:sz="0" w:space="0" w:color="auto"/>
        <w:right w:val="none" w:sz="0" w:space="0" w:color="auto"/>
      </w:divBdr>
    </w:div>
    <w:div w:id="1032682906">
      <w:marLeft w:val="480"/>
      <w:marRight w:val="0"/>
      <w:marTop w:val="0"/>
      <w:marBottom w:val="0"/>
      <w:divBdr>
        <w:top w:val="none" w:sz="0" w:space="0" w:color="auto"/>
        <w:left w:val="none" w:sz="0" w:space="0" w:color="auto"/>
        <w:bottom w:val="none" w:sz="0" w:space="0" w:color="auto"/>
        <w:right w:val="none" w:sz="0" w:space="0" w:color="auto"/>
      </w:divBdr>
    </w:div>
    <w:div w:id="1032727593">
      <w:marLeft w:val="480"/>
      <w:marRight w:val="0"/>
      <w:marTop w:val="0"/>
      <w:marBottom w:val="0"/>
      <w:divBdr>
        <w:top w:val="none" w:sz="0" w:space="0" w:color="auto"/>
        <w:left w:val="none" w:sz="0" w:space="0" w:color="auto"/>
        <w:bottom w:val="none" w:sz="0" w:space="0" w:color="auto"/>
        <w:right w:val="none" w:sz="0" w:space="0" w:color="auto"/>
      </w:divBdr>
    </w:div>
    <w:div w:id="1032999539">
      <w:marLeft w:val="480"/>
      <w:marRight w:val="0"/>
      <w:marTop w:val="0"/>
      <w:marBottom w:val="0"/>
      <w:divBdr>
        <w:top w:val="none" w:sz="0" w:space="0" w:color="auto"/>
        <w:left w:val="none" w:sz="0" w:space="0" w:color="auto"/>
        <w:bottom w:val="none" w:sz="0" w:space="0" w:color="auto"/>
        <w:right w:val="none" w:sz="0" w:space="0" w:color="auto"/>
      </w:divBdr>
    </w:div>
    <w:div w:id="1033071845">
      <w:bodyDiv w:val="1"/>
      <w:marLeft w:val="0"/>
      <w:marRight w:val="0"/>
      <w:marTop w:val="0"/>
      <w:marBottom w:val="0"/>
      <w:divBdr>
        <w:top w:val="none" w:sz="0" w:space="0" w:color="auto"/>
        <w:left w:val="none" w:sz="0" w:space="0" w:color="auto"/>
        <w:bottom w:val="none" w:sz="0" w:space="0" w:color="auto"/>
        <w:right w:val="none" w:sz="0" w:space="0" w:color="auto"/>
      </w:divBdr>
    </w:div>
    <w:div w:id="1033195418">
      <w:marLeft w:val="480"/>
      <w:marRight w:val="0"/>
      <w:marTop w:val="0"/>
      <w:marBottom w:val="0"/>
      <w:divBdr>
        <w:top w:val="none" w:sz="0" w:space="0" w:color="auto"/>
        <w:left w:val="none" w:sz="0" w:space="0" w:color="auto"/>
        <w:bottom w:val="none" w:sz="0" w:space="0" w:color="auto"/>
        <w:right w:val="none" w:sz="0" w:space="0" w:color="auto"/>
      </w:divBdr>
    </w:div>
    <w:div w:id="1033264581">
      <w:marLeft w:val="480"/>
      <w:marRight w:val="0"/>
      <w:marTop w:val="0"/>
      <w:marBottom w:val="0"/>
      <w:divBdr>
        <w:top w:val="none" w:sz="0" w:space="0" w:color="auto"/>
        <w:left w:val="none" w:sz="0" w:space="0" w:color="auto"/>
        <w:bottom w:val="none" w:sz="0" w:space="0" w:color="auto"/>
        <w:right w:val="none" w:sz="0" w:space="0" w:color="auto"/>
      </w:divBdr>
    </w:div>
    <w:div w:id="1033309654">
      <w:marLeft w:val="480"/>
      <w:marRight w:val="0"/>
      <w:marTop w:val="0"/>
      <w:marBottom w:val="0"/>
      <w:divBdr>
        <w:top w:val="none" w:sz="0" w:space="0" w:color="auto"/>
        <w:left w:val="none" w:sz="0" w:space="0" w:color="auto"/>
        <w:bottom w:val="none" w:sz="0" w:space="0" w:color="auto"/>
        <w:right w:val="none" w:sz="0" w:space="0" w:color="auto"/>
      </w:divBdr>
    </w:div>
    <w:div w:id="1033387177">
      <w:marLeft w:val="480"/>
      <w:marRight w:val="0"/>
      <w:marTop w:val="0"/>
      <w:marBottom w:val="0"/>
      <w:divBdr>
        <w:top w:val="none" w:sz="0" w:space="0" w:color="auto"/>
        <w:left w:val="none" w:sz="0" w:space="0" w:color="auto"/>
        <w:bottom w:val="none" w:sz="0" w:space="0" w:color="auto"/>
        <w:right w:val="none" w:sz="0" w:space="0" w:color="auto"/>
      </w:divBdr>
    </w:div>
    <w:div w:id="1033463867">
      <w:marLeft w:val="480"/>
      <w:marRight w:val="0"/>
      <w:marTop w:val="0"/>
      <w:marBottom w:val="0"/>
      <w:divBdr>
        <w:top w:val="none" w:sz="0" w:space="0" w:color="auto"/>
        <w:left w:val="none" w:sz="0" w:space="0" w:color="auto"/>
        <w:bottom w:val="none" w:sz="0" w:space="0" w:color="auto"/>
        <w:right w:val="none" w:sz="0" w:space="0" w:color="auto"/>
      </w:divBdr>
    </w:div>
    <w:div w:id="1033727005">
      <w:marLeft w:val="480"/>
      <w:marRight w:val="0"/>
      <w:marTop w:val="0"/>
      <w:marBottom w:val="0"/>
      <w:divBdr>
        <w:top w:val="none" w:sz="0" w:space="0" w:color="auto"/>
        <w:left w:val="none" w:sz="0" w:space="0" w:color="auto"/>
        <w:bottom w:val="none" w:sz="0" w:space="0" w:color="auto"/>
        <w:right w:val="none" w:sz="0" w:space="0" w:color="auto"/>
      </w:divBdr>
    </w:div>
    <w:div w:id="1033767566">
      <w:marLeft w:val="480"/>
      <w:marRight w:val="0"/>
      <w:marTop w:val="0"/>
      <w:marBottom w:val="0"/>
      <w:divBdr>
        <w:top w:val="none" w:sz="0" w:space="0" w:color="auto"/>
        <w:left w:val="none" w:sz="0" w:space="0" w:color="auto"/>
        <w:bottom w:val="none" w:sz="0" w:space="0" w:color="auto"/>
        <w:right w:val="none" w:sz="0" w:space="0" w:color="auto"/>
      </w:divBdr>
    </w:div>
    <w:div w:id="1033846765">
      <w:marLeft w:val="480"/>
      <w:marRight w:val="0"/>
      <w:marTop w:val="0"/>
      <w:marBottom w:val="0"/>
      <w:divBdr>
        <w:top w:val="none" w:sz="0" w:space="0" w:color="auto"/>
        <w:left w:val="none" w:sz="0" w:space="0" w:color="auto"/>
        <w:bottom w:val="none" w:sz="0" w:space="0" w:color="auto"/>
        <w:right w:val="none" w:sz="0" w:space="0" w:color="auto"/>
      </w:divBdr>
    </w:div>
    <w:div w:id="1034038782">
      <w:bodyDiv w:val="1"/>
      <w:marLeft w:val="0"/>
      <w:marRight w:val="0"/>
      <w:marTop w:val="0"/>
      <w:marBottom w:val="0"/>
      <w:divBdr>
        <w:top w:val="none" w:sz="0" w:space="0" w:color="auto"/>
        <w:left w:val="none" w:sz="0" w:space="0" w:color="auto"/>
        <w:bottom w:val="none" w:sz="0" w:space="0" w:color="auto"/>
        <w:right w:val="none" w:sz="0" w:space="0" w:color="auto"/>
      </w:divBdr>
    </w:div>
    <w:div w:id="1034189270">
      <w:marLeft w:val="480"/>
      <w:marRight w:val="0"/>
      <w:marTop w:val="0"/>
      <w:marBottom w:val="0"/>
      <w:divBdr>
        <w:top w:val="none" w:sz="0" w:space="0" w:color="auto"/>
        <w:left w:val="none" w:sz="0" w:space="0" w:color="auto"/>
        <w:bottom w:val="none" w:sz="0" w:space="0" w:color="auto"/>
        <w:right w:val="none" w:sz="0" w:space="0" w:color="auto"/>
      </w:divBdr>
    </w:div>
    <w:div w:id="1034189670">
      <w:marLeft w:val="480"/>
      <w:marRight w:val="0"/>
      <w:marTop w:val="0"/>
      <w:marBottom w:val="0"/>
      <w:divBdr>
        <w:top w:val="none" w:sz="0" w:space="0" w:color="auto"/>
        <w:left w:val="none" w:sz="0" w:space="0" w:color="auto"/>
        <w:bottom w:val="none" w:sz="0" w:space="0" w:color="auto"/>
        <w:right w:val="none" w:sz="0" w:space="0" w:color="auto"/>
      </w:divBdr>
    </w:div>
    <w:div w:id="1034190064">
      <w:marLeft w:val="480"/>
      <w:marRight w:val="0"/>
      <w:marTop w:val="0"/>
      <w:marBottom w:val="0"/>
      <w:divBdr>
        <w:top w:val="none" w:sz="0" w:space="0" w:color="auto"/>
        <w:left w:val="none" w:sz="0" w:space="0" w:color="auto"/>
        <w:bottom w:val="none" w:sz="0" w:space="0" w:color="auto"/>
        <w:right w:val="none" w:sz="0" w:space="0" w:color="auto"/>
      </w:divBdr>
    </w:div>
    <w:div w:id="1034303742">
      <w:marLeft w:val="480"/>
      <w:marRight w:val="0"/>
      <w:marTop w:val="0"/>
      <w:marBottom w:val="0"/>
      <w:divBdr>
        <w:top w:val="none" w:sz="0" w:space="0" w:color="auto"/>
        <w:left w:val="none" w:sz="0" w:space="0" w:color="auto"/>
        <w:bottom w:val="none" w:sz="0" w:space="0" w:color="auto"/>
        <w:right w:val="none" w:sz="0" w:space="0" w:color="auto"/>
      </w:divBdr>
    </w:div>
    <w:div w:id="1034498738">
      <w:marLeft w:val="480"/>
      <w:marRight w:val="0"/>
      <w:marTop w:val="0"/>
      <w:marBottom w:val="0"/>
      <w:divBdr>
        <w:top w:val="none" w:sz="0" w:space="0" w:color="auto"/>
        <w:left w:val="none" w:sz="0" w:space="0" w:color="auto"/>
        <w:bottom w:val="none" w:sz="0" w:space="0" w:color="auto"/>
        <w:right w:val="none" w:sz="0" w:space="0" w:color="auto"/>
      </w:divBdr>
    </w:div>
    <w:div w:id="1034504447">
      <w:bodyDiv w:val="1"/>
      <w:marLeft w:val="0"/>
      <w:marRight w:val="0"/>
      <w:marTop w:val="0"/>
      <w:marBottom w:val="0"/>
      <w:divBdr>
        <w:top w:val="none" w:sz="0" w:space="0" w:color="auto"/>
        <w:left w:val="none" w:sz="0" w:space="0" w:color="auto"/>
        <w:bottom w:val="none" w:sz="0" w:space="0" w:color="auto"/>
        <w:right w:val="none" w:sz="0" w:space="0" w:color="auto"/>
      </w:divBdr>
    </w:div>
    <w:div w:id="1034695026">
      <w:marLeft w:val="480"/>
      <w:marRight w:val="0"/>
      <w:marTop w:val="0"/>
      <w:marBottom w:val="0"/>
      <w:divBdr>
        <w:top w:val="none" w:sz="0" w:space="0" w:color="auto"/>
        <w:left w:val="none" w:sz="0" w:space="0" w:color="auto"/>
        <w:bottom w:val="none" w:sz="0" w:space="0" w:color="auto"/>
        <w:right w:val="none" w:sz="0" w:space="0" w:color="auto"/>
      </w:divBdr>
    </w:div>
    <w:div w:id="1034843310">
      <w:marLeft w:val="480"/>
      <w:marRight w:val="0"/>
      <w:marTop w:val="0"/>
      <w:marBottom w:val="0"/>
      <w:divBdr>
        <w:top w:val="none" w:sz="0" w:space="0" w:color="auto"/>
        <w:left w:val="none" w:sz="0" w:space="0" w:color="auto"/>
        <w:bottom w:val="none" w:sz="0" w:space="0" w:color="auto"/>
        <w:right w:val="none" w:sz="0" w:space="0" w:color="auto"/>
      </w:divBdr>
    </w:div>
    <w:div w:id="1035084989">
      <w:marLeft w:val="480"/>
      <w:marRight w:val="0"/>
      <w:marTop w:val="0"/>
      <w:marBottom w:val="0"/>
      <w:divBdr>
        <w:top w:val="none" w:sz="0" w:space="0" w:color="auto"/>
        <w:left w:val="none" w:sz="0" w:space="0" w:color="auto"/>
        <w:bottom w:val="none" w:sz="0" w:space="0" w:color="auto"/>
        <w:right w:val="none" w:sz="0" w:space="0" w:color="auto"/>
      </w:divBdr>
    </w:div>
    <w:div w:id="1035085104">
      <w:marLeft w:val="480"/>
      <w:marRight w:val="0"/>
      <w:marTop w:val="0"/>
      <w:marBottom w:val="0"/>
      <w:divBdr>
        <w:top w:val="none" w:sz="0" w:space="0" w:color="auto"/>
        <w:left w:val="none" w:sz="0" w:space="0" w:color="auto"/>
        <w:bottom w:val="none" w:sz="0" w:space="0" w:color="auto"/>
        <w:right w:val="none" w:sz="0" w:space="0" w:color="auto"/>
      </w:divBdr>
    </w:div>
    <w:div w:id="1035345266">
      <w:bodyDiv w:val="1"/>
      <w:marLeft w:val="0"/>
      <w:marRight w:val="0"/>
      <w:marTop w:val="0"/>
      <w:marBottom w:val="0"/>
      <w:divBdr>
        <w:top w:val="none" w:sz="0" w:space="0" w:color="auto"/>
        <w:left w:val="none" w:sz="0" w:space="0" w:color="auto"/>
        <w:bottom w:val="none" w:sz="0" w:space="0" w:color="auto"/>
        <w:right w:val="none" w:sz="0" w:space="0" w:color="auto"/>
      </w:divBdr>
    </w:div>
    <w:div w:id="1035352206">
      <w:marLeft w:val="480"/>
      <w:marRight w:val="0"/>
      <w:marTop w:val="0"/>
      <w:marBottom w:val="0"/>
      <w:divBdr>
        <w:top w:val="none" w:sz="0" w:space="0" w:color="auto"/>
        <w:left w:val="none" w:sz="0" w:space="0" w:color="auto"/>
        <w:bottom w:val="none" w:sz="0" w:space="0" w:color="auto"/>
        <w:right w:val="none" w:sz="0" w:space="0" w:color="auto"/>
      </w:divBdr>
    </w:div>
    <w:div w:id="1035692964">
      <w:marLeft w:val="480"/>
      <w:marRight w:val="0"/>
      <w:marTop w:val="0"/>
      <w:marBottom w:val="0"/>
      <w:divBdr>
        <w:top w:val="none" w:sz="0" w:space="0" w:color="auto"/>
        <w:left w:val="none" w:sz="0" w:space="0" w:color="auto"/>
        <w:bottom w:val="none" w:sz="0" w:space="0" w:color="auto"/>
        <w:right w:val="none" w:sz="0" w:space="0" w:color="auto"/>
      </w:divBdr>
    </w:div>
    <w:div w:id="1035695240">
      <w:marLeft w:val="480"/>
      <w:marRight w:val="0"/>
      <w:marTop w:val="0"/>
      <w:marBottom w:val="0"/>
      <w:divBdr>
        <w:top w:val="none" w:sz="0" w:space="0" w:color="auto"/>
        <w:left w:val="none" w:sz="0" w:space="0" w:color="auto"/>
        <w:bottom w:val="none" w:sz="0" w:space="0" w:color="auto"/>
        <w:right w:val="none" w:sz="0" w:space="0" w:color="auto"/>
      </w:divBdr>
    </w:div>
    <w:div w:id="1035734937">
      <w:marLeft w:val="480"/>
      <w:marRight w:val="0"/>
      <w:marTop w:val="0"/>
      <w:marBottom w:val="0"/>
      <w:divBdr>
        <w:top w:val="none" w:sz="0" w:space="0" w:color="auto"/>
        <w:left w:val="none" w:sz="0" w:space="0" w:color="auto"/>
        <w:bottom w:val="none" w:sz="0" w:space="0" w:color="auto"/>
        <w:right w:val="none" w:sz="0" w:space="0" w:color="auto"/>
      </w:divBdr>
    </w:div>
    <w:div w:id="1035959867">
      <w:marLeft w:val="480"/>
      <w:marRight w:val="0"/>
      <w:marTop w:val="0"/>
      <w:marBottom w:val="0"/>
      <w:divBdr>
        <w:top w:val="none" w:sz="0" w:space="0" w:color="auto"/>
        <w:left w:val="none" w:sz="0" w:space="0" w:color="auto"/>
        <w:bottom w:val="none" w:sz="0" w:space="0" w:color="auto"/>
        <w:right w:val="none" w:sz="0" w:space="0" w:color="auto"/>
      </w:divBdr>
    </w:div>
    <w:div w:id="1036198007">
      <w:marLeft w:val="480"/>
      <w:marRight w:val="0"/>
      <w:marTop w:val="0"/>
      <w:marBottom w:val="0"/>
      <w:divBdr>
        <w:top w:val="none" w:sz="0" w:space="0" w:color="auto"/>
        <w:left w:val="none" w:sz="0" w:space="0" w:color="auto"/>
        <w:bottom w:val="none" w:sz="0" w:space="0" w:color="auto"/>
        <w:right w:val="none" w:sz="0" w:space="0" w:color="auto"/>
      </w:divBdr>
    </w:div>
    <w:div w:id="1036201162">
      <w:marLeft w:val="480"/>
      <w:marRight w:val="0"/>
      <w:marTop w:val="0"/>
      <w:marBottom w:val="0"/>
      <w:divBdr>
        <w:top w:val="none" w:sz="0" w:space="0" w:color="auto"/>
        <w:left w:val="none" w:sz="0" w:space="0" w:color="auto"/>
        <w:bottom w:val="none" w:sz="0" w:space="0" w:color="auto"/>
        <w:right w:val="none" w:sz="0" w:space="0" w:color="auto"/>
      </w:divBdr>
    </w:div>
    <w:div w:id="1036274487">
      <w:bodyDiv w:val="1"/>
      <w:marLeft w:val="0"/>
      <w:marRight w:val="0"/>
      <w:marTop w:val="0"/>
      <w:marBottom w:val="0"/>
      <w:divBdr>
        <w:top w:val="none" w:sz="0" w:space="0" w:color="auto"/>
        <w:left w:val="none" w:sz="0" w:space="0" w:color="auto"/>
        <w:bottom w:val="none" w:sz="0" w:space="0" w:color="auto"/>
        <w:right w:val="none" w:sz="0" w:space="0" w:color="auto"/>
      </w:divBdr>
    </w:div>
    <w:div w:id="1036391368">
      <w:marLeft w:val="480"/>
      <w:marRight w:val="0"/>
      <w:marTop w:val="0"/>
      <w:marBottom w:val="0"/>
      <w:divBdr>
        <w:top w:val="none" w:sz="0" w:space="0" w:color="auto"/>
        <w:left w:val="none" w:sz="0" w:space="0" w:color="auto"/>
        <w:bottom w:val="none" w:sz="0" w:space="0" w:color="auto"/>
        <w:right w:val="none" w:sz="0" w:space="0" w:color="auto"/>
      </w:divBdr>
    </w:div>
    <w:div w:id="1036468907">
      <w:marLeft w:val="480"/>
      <w:marRight w:val="0"/>
      <w:marTop w:val="0"/>
      <w:marBottom w:val="0"/>
      <w:divBdr>
        <w:top w:val="none" w:sz="0" w:space="0" w:color="auto"/>
        <w:left w:val="none" w:sz="0" w:space="0" w:color="auto"/>
        <w:bottom w:val="none" w:sz="0" w:space="0" w:color="auto"/>
        <w:right w:val="none" w:sz="0" w:space="0" w:color="auto"/>
      </w:divBdr>
    </w:div>
    <w:div w:id="1036588300">
      <w:bodyDiv w:val="1"/>
      <w:marLeft w:val="0"/>
      <w:marRight w:val="0"/>
      <w:marTop w:val="0"/>
      <w:marBottom w:val="0"/>
      <w:divBdr>
        <w:top w:val="none" w:sz="0" w:space="0" w:color="auto"/>
        <w:left w:val="none" w:sz="0" w:space="0" w:color="auto"/>
        <w:bottom w:val="none" w:sz="0" w:space="0" w:color="auto"/>
        <w:right w:val="none" w:sz="0" w:space="0" w:color="auto"/>
      </w:divBdr>
      <w:divsChild>
        <w:div w:id="237063237">
          <w:marLeft w:val="480"/>
          <w:marRight w:val="0"/>
          <w:marTop w:val="0"/>
          <w:marBottom w:val="0"/>
          <w:divBdr>
            <w:top w:val="none" w:sz="0" w:space="0" w:color="auto"/>
            <w:left w:val="none" w:sz="0" w:space="0" w:color="auto"/>
            <w:bottom w:val="none" w:sz="0" w:space="0" w:color="auto"/>
            <w:right w:val="none" w:sz="0" w:space="0" w:color="auto"/>
          </w:divBdr>
        </w:div>
        <w:div w:id="789207420">
          <w:marLeft w:val="480"/>
          <w:marRight w:val="0"/>
          <w:marTop w:val="0"/>
          <w:marBottom w:val="0"/>
          <w:divBdr>
            <w:top w:val="none" w:sz="0" w:space="0" w:color="auto"/>
            <w:left w:val="none" w:sz="0" w:space="0" w:color="auto"/>
            <w:bottom w:val="none" w:sz="0" w:space="0" w:color="auto"/>
            <w:right w:val="none" w:sz="0" w:space="0" w:color="auto"/>
          </w:divBdr>
        </w:div>
        <w:div w:id="781386671">
          <w:marLeft w:val="480"/>
          <w:marRight w:val="0"/>
          <w:marTop w:val="0"/>
          <w:marBottom w:val="0"/>
          <w:divBdr>
            <w:top w:val="none" w:sz="0" w:space="0" w:color="auto"/>
            <w:left w:val="none" w:sz="0" w:space="0" w:color="auto"/>
            <w:bottom w:val="none" w:sz="0" w:space="0" w:color="auto"/>
            <w:right w:val="none" w:sz="0" w:space="0" w:color="auto"/>
          </w:divBdr>
        </w:div>
        <w:div w:id="1507357312">
          <w:marLeft w:val="480"/>
          <w:marRight w:val="0"/>
          <w:marTop w:val="0"/>
          <w:marBottom w:val="0"/>
          <w:divBdr>
            <w:top w:val="none" w:sz="0" w:space="0" w:color="auto"/>
            <w:left w:val="none" w:sz="0" w:space="0" w:color="auto"/>
            <w:bottom w:val="none" w:sz="0" w:space="0" w:color="auto"/>
            <w:right w:val="none" w:sz="0" w:space="0" w:color="auto"/>
          </w:divBdr>
        </w:div>
        <w:div w:id="461122845">
          <w:marLeft w:val="480"/>
          <w:marRight w:val="0"/>
          <w:marTop w:val="0"/>
          <w:marBottom w:val="0"/>
          <w:divBdr>
            <w:top w:val="none" w:sz="0" w:space="0" w:color="auto"/>
            <w:left w:val="none" w:sz="0" w:space="0" w:color="auto"/>
            <w:bottom w:val="none" w:sz="0" w:space="0" w:color="auto"/>
            <w:right w:val="none" w:sz="0" w:space="0" w:color="auto"/>
          </w:divBdr>
        </w:div>
        <w:div w:id="1528449884">
          <w:marLeft w:val="480"/>
          <w:marRight w:val="0"/>
          <w:marTop w:val="0"/>
          <w:marBottom w:val="0"/>
          <w:divBdr>
            <w:top w:val="none" w:sz="0" w:space="0" w:color="auto"/>
            <w:left w:val="none" w:sz="0" w:space="0" w:color="auto"/>
            <w:bottom w:val="none" w:sz="0" w:space="0" w:color="auto"/>
            <w:right w:val="none" w:sz="0" w:space="0" w:color="auto"/>
          </w:divBdr>
        </w:div>
        <w:div w:id="1436513278">
          <w:marLeft w:val="480"/>
          <w:marRight w:val="0"/>
          <w:marTop w:val="0"/>
          <w:marBottom w:val="0"/>
          <w:divBdr>
            <w:top w:val="none" w:sz="0" w:space="0" w:color="auto"/>
            <w:left w:val="none" w:sz="0" w:space="0" w:color="auto"/>
            <w:bottom w:val="none" w:sz="0" w:space="0" w:color="auto"/>
            <w:right w:val="none" w:sz="0" w:space="0" w:color="auto"/>
          </w:divBdr>
        </w:div>
        <w:div w:id="1288203032">
          <w:marLeft w:val="480"/>
          <w:marRight w:val="0"/>
          <w:marTop w:val="0"/>
          <w:marBottom w:val="0"/>
          <w:divBdr>
            <w:top w:val="none" w:sz="0" w:space="0" w:color="auto"/>
            <w:left w:val="none" w:sz="0" w:space="0" w:color="auto"/>
            <w:bottom w:val="none" w:sz="0" w:space="0" w:color="auto"/>
            <w:right w:val="none" w:sz="0" w:space="0" w:color="auto"/>
          </w:divBdr>
        </w:div>
        <w:div w:id="934049427">
          <w:marLeft w:val="480"/>
          <w:marRight w:val="0"/>
          <w:marTop w:val="0"/>
          <w:marBottom w:val="0"/>
          <w:divBdr>
            <w:top w:val="none" w:sz="0" w:space="0" w:color="auto"/>
            <w:left w:val="none" w:sz="0" w:space="0" w:color="auto"/>
            <w:bottom w:val="none" w:sz="0" w:space="0" w:color="auto"/>
            <w:right w:val="none" w:sz="0" w:space="0" w:color="auto"/>
          </w:divBdr>
        </w:div>
        <w:div w:id="664282410">
          <w:marLeft w:val="480"/>
          <w:marRight w:val="0"/>
          <w:marTop w:val="0"/>
          <w:marBottom w:val="0"/>
          <w:divBdr>
            <w:top w:val="none" w:sz="0" w:space="0" w:color="auto"/>
            <w:left w:val="none" w:sz="0" w:space="0" w:color="auto"/>
            <w:bottom w:val="none" w:sz="0" w:space="0" w:color="auto"/>
            <w:right w:val="none" w:sz="0" w:space="0" w:color="auto"/>
          </w:divBdr>
        </w:div>
        <w:div w:id="306010979">
          <w:marLeft w:val="480"/>
          <w:marRight w:val="0"/>
          <w:marTop w:val="0"/>
          <w:marBottom w:val="0"/>
          <w:divBdr>
            <w:top w:val="none" w:sz="0" w:space="0" w:color="auto"/>
            <w:left w:val="none" w:sz="0" w:space="0" w:color="auto"/>
            <w:bottom w:val="none" w:sz="0" w:space="0" w:color="auto"/>
            <w:right w:val="none" w:sz="0" w:space="0" w:color="auto"/>
          </w:divBdr>
        </w:div>
        <w:div w:id="966469994">
          <w:marLeft w:val="480"/>
          <w:marRight w:val="0"/>
          <w:marTop w:val="0"/>
          <w:marBottom w:val="0"/>
          <w:divBdr>
            <w:top w:val="none" w:sz="0" w:space="0" w:color="auto"/>
            <w:left w:val="none" w:sz="0" w:space="0" w:color="auto"/>
            <w:bottom w:val="none" w:sz="0" w:space="0" w:color="auto"/>
            <w:right w:val="none" w:sz="0" w:space="0" w:color="auto"/>
          </w:divBdr>
        </w:div>
        <w:div w:id="1459371148">
          <w:marLeft w:val="480"/>
          <w:marRight w:val="0"/>
          <w:marTop w:val="0"/>
          <w:marBottom w:val="0"/>
          <w:divBdr>
            <w:top w:val="none" w:sz="0" w:space="0" w:color="auto"/>
            <w:left w:val="none" w:sz="0" w:space="0" w:color="auto"/>
            <w:bottom w:val="none" w:sz="0" w:space="0" w:color="auto"/>
            <w:right w:val="none" w:sz="0" w:space="0" w:color="auto"/>
          </w:divBdr>
        </w:div>
        <w:div w:id="1729723054">
          <w:marLeft w:val="480"/>
          <w:marRight w:val="0"/>
          <w:marTop w:val="0"/>
          <w:marBottom w:val="0"/>
          <w:divBdr>
            <w:top w:val="none" w:sz="0" w:space="0" w:color="auto"/>
            <w:left w:val="none" w:sz="0" w:space="0" w:color="auto"/>
            <w:bottom w:val="none" w:sz="0" w:space="0" w:color="auto"/>
            <w:right w:val="none" w:sz="0" w:space="0" w:color="auto"/>
          </w:divBdr>
        </w:div>
        <w:div w:id="2029409193">
          <w:marLeft w:val="480"/>
          <w:marRight w:val="0"/>
          <w:marTop w:val="0"/>
          <w:marBottom w:val="0"/>
          <w:divBdr>
            <w:top w:val="none" w:sz="0" w:space="0" w:color="auto"/>
            <w:left w:val="none" w:sz="0" w:space="0" w:color="auto"/>
            <w:bottom w:val="none" w:sz="0" w:space="0" w:color="auto"/>
            <w:right w:val="none" w:sz="0" w:space="0" w:color="auto"/>
          </w:divBdr>
        </w:div>
        <w:div w:id="284041980">
          <w:marLeft w:val="480"/>
          <w:marRight w:val="0"/>
          <w:marTop w:val="0"/>
          <w:marBottom w:val="0"/>
          <w:divBdr>
            <w:top w:val="none" w:sz="0" w:space="0" w:color="auto"/>
            <w:left w:val="none" w:sz="0" w:space="0" w:color="auto"/>
            <w:bottom w:val="none" w:sz="0" w:space="0" w:color="auto"/>
            <w:right w:val="none" w:sz="0" w:space="0" w:color="auto"/>
          </w:divBdr>
        </w:div>
        <w:div w:id="12659822">
          <w:marLeft w:val="480"/>
          <w:marRight w:val="0"/>
          <w:marTop w:val="0"/>
          <w:marBottom w:val="0"/>
          <w:divBdr>
            <w:top w:val="none" w:sz="0" w:space="0" w:color="auto"/>
            <w:left w:val="none" w:sz="0" w:space="0" w:color="auto"/>
            <w:bottom w:val="none" w:sz="0" w:space="0" w:color="auto"/>
            <w:right w:val="none" w:sz="0" w:space="0" w:color="auto"/>
          </w:divBdr>
        </w:div>
        <w:div w:id="430709117">
          <w:marLeft w:val="480"/>
          <w:marRight w:val="0"/>
          <w:marTop w:val="0"/>
          <w:marBottom w:val="0"/>
          <w:divBdr>
            <w:top w:val="none" w:sz="0" w:space="0" w:color="auto"/>
            <w:left w:val="none" w:sz="0" w:space="0" w:color="auto"/>
            <w:bottom w:val="none" w:sz="0" w:space="0" w:color="auto"/>
            <w:right w:val="none" w:sz="0" w:space="0" w:color="auto"/>
          </w:divBdr>
        </w:div>
        <w:div w:id="2054036898">
          <w:marLeft w:val="480"/>
          <w:marRight w:val="0"/>
          <w:marTop w:val="0"/>
          <w:marBottom w:val="0"/>
          <w:divBdr>
            <w:top w:val="none" w:sz="0" w:space="0" w:color="auto"/>
            <w:left w:val="none" w:sz="0" w:space="0" w:color="auto"/>
            <w:bottom w:val="none" w:sz="0" w:space="0" w:color="auto"/>
            <w:right w:val="none" w:sz="0" w:space="0" w:color="auto"/>
          </w:divBdr>
        </w:div>
        <w:div w:id="309599464">
          <w:marLeft w:val="480"/>
          <w:marRight w:val="0"/>
          <w:marTop w:val="0"/>
          <w:marBottom w:val="0"/>
          <w:divBdr>
            <w:top w:val="none" w:sz="0" w:space="0" w:color="auto"/>
            <w:left w:val="none" w:sz="0" w:space="0" w:color="auto"/>
            <w:bottom w:val="none" w:sz="0" w:space="0" w:color="auto"/>
            <w:right w:val="none" w:sz="0" w:space="0" w:color="auto"/>
          </w:divBdr>
        </w:div>
        <w:div w:id="1463764350">
          <w:marLeft w:val="480"/>
          <w:marRight w:val="0"/>
          <w:marTop w:val="0"/>
          <w:marBottom w:val="0"/>
          <w:divBdr>
            <w:top w:val="none" w:sz="0" w:space="0" w:color="auto"/>
            <w:left w:val="none" w:sz="0" w:space="0" w:color="auto"/>
            <w:bottom w:val="none" w:sz="0" w:space="0" w:color="auto"/>
            <w:right w:val="none" w:sz="0" w:space="0" w:color="auto"/>
          </w:divBdr>
        </w:div>
        <w:div w:id="1746881729">
          <w:marLeft w:val="480"/>
          <w:marRight w:val="0"/>
          <w:marTop w:val="0"/>
          <w:marBottom w:val="0"/>
          <w:divBdr>
            <w:top w:val="none" w:sz="0" w:space="0" w:color="auto"/>
            <w:left w:val="none" w:sz="0" w:space="0" w:color="auto"/>
            <w:bottom w:val="none" w:sz="0" w:space="0" w:color="auto"/>
            <w:right w:val="none" w:sz="0" w:space="0" w:color="auto"/>
          </w:divBdr>
        </w:div>
        <w:div w:id="2031369693">
          <w:marLeft w:val="480"/>
          <w:marRight w:val="0"/>
          <w:marTop w:val="0"/>
          <w:marBottom w:val="0"/>
          <w:divBdr>
            <w:top w:val="none" w:sz="0" w:space="0" w:color="auto"/>
            <w:left w:val="none" w:sz="0" w:space="0" w:color="auto"/>
            <w:bottom w:val="none" w:sz="0" w:space="0" w:color="auto"/>
            <w:right w:val="none" w:sz="0" w:space="0" w:color="auto"/>
          </w:divBdr>
        </w:div>
        <w:div w:id="1468165810">
          <w:marLeft w:val="480"/>
          <w:marRight w:val="0"/>
          <w:marTop w:val="0"/>
          <w:marBottom w:val="0"/>
          <w:divBdr>
            <w:top w:val="none" w:sz="0" w:space="0" w:color="auto"/>
            <w:left w:val="none" w:sz="0" w:space="0" w:color="auto"/>
            <w:bottom w:val="none" w:sz="0" w:space="0" w:color="auto"/>
            <w:right w:val="none" w:sz="0" w:space="0" w:color="auto"/>
          </w:divBdr>
        </w:div>
        <w:div w:id="399450771">
          <w:marLeft w:val="480"/>
          <w:marRight w:val="0"/>
          <w:marTop w:val="0"/>
          <w:marBottom w:val="0"/>
          <w:divBdr>
            <w:top w:val="none" w:sz="0" w:space="0" w:color="auto"/>
            <w:left w:val="none" w:sz="0" w:space="0" w:color="auto"/>
            <w:bottom w:val="none" w:sz="0" w:space="0" w:color="auto"/>
            <w:right w:val="none" w:sz="0" w:space="0" w:color="auto"/>
          </w:divBdr>
        </w:div>
        <w:div w:id="1611624430">
          <w:marLeft w:val="480"/>
          <w:marRight w:val="0"/>
          <w:marTop w:val="0"/>
          <w:marBottom w:val="0"/>
          <w:divBdr>
            <w:top w:val="none" w:sz="0" w:space="0" w:color="auto"/>
            <w:left w:val="none" w:sz="0" w:space="0" w:color="auto"/>
            <w:bottom w:val="none" w:sz="0" w:space="0" w:color="auto"/>
            <w:right w:val="none" w:sz="0" w:space="0" w:color="auto"/>
          </w:divBdr>
        </w:div>
        <w:div w:id="194315933">
          <w:marLeft w:val="480"/>
          <w:marRight w:val="0"/>
          <w:marTop w:val="0"/>
          <w:marBottom w:val="0"/>
          <w:divBdr>
            <w:top w:val="none" w:sz="0" w:space="0" w:color="auto"/>
            <w:left w:val="none" w:sz="0" w:space="0" w:color="auto"/>
            <w:bottom w:val="none" w:sz="0" w:space="0" w:color="auto"/>
            <w:right w:val="none" w:sz="0" w:space="0" w:color="auto"/>
          </w:divBdr>
        </w:div>
        <w:div w:id="1582714086">
          <w:marLeft w:val="480"/>
          <w:marRight w:val="0"/>
          <w:marTop w:val="0"/>
          <w:marBottom w:val="0"/>
          <w:divBdr>
            <w:top w:val="none" w:sz="0" w:space="0" w:color="auto"/>
            <w:left w:val="none" w:sz="0" w:space="0" w:color="auto"/>
            <w:bottom w:val="none" w:sz="0" w:space="0" w:color="auto"/>
            <w:right w:val="none" w:sz="0" w:space="0" w:color="auto"/>
          </w:divBdr>
        </w:div>
        <w:div w:id="663900428">
          <w:marLeft w:val="480"/>
          <w:marRight w:val="0"/>
          <w:marTop w:val="0"/>
          <w:marBottom w:val="0"/>
          <w:divBdr>
            <w:top w:val="none" w:sz="0" w:space="0" w:color="auto"/>
            <w:left w:val="none" w:sz="0" w:space="0" w:color="auto"/>
            <w:bottom w:val="none" w:sz="0" w:space="0" w:color="auto"/>
            <w:right w:val="none" w:sz="0" w:space="0" w:color="auto"/>
          </w:divBdr>
        </w:div>
        <w:div w:id="1279409212">
          <w:marLeft w:val="480"/>
          <w:marRight w:val="0"/>
          <w:marTop w:val="0"/>
          <w:marBottom w:val="0"/>
          <w:divBdr>
            <w:top w:val="none" w:sz="0" w:space="0" w:color="auto"/>
            <w:left w:val="none" w:sz="0" w:space="0" w:color="auto"/>
            <w:bottom w:val="none" w:sz="0" w:space="0" w:color="auto"/>
            <w:right w:val="none" w:sz="0" w:space="0" w:color="auto"/>
          </w:divBdr>
        </w:div>
        <w:div w:id="1087843091">
          <w:marLeft w:val="480"/>
          <w:marRight w:val="0"/>
          <w:marTop w:val="0"/>
          <w:marBottom w:val="0"/>
          <w:divBdr>
            <w:top w:val="none" w:sz="0" w:space="0" w:color="auto"/>
            <w:left w:val="none" w:sz="0" w:space="0" w:color="auto"/>
            <w:bottom w:val="none" w:sz="0" w:space="0" w:color="auto"/>
            <w:right w:val="none" w:sz="0" w:space="0" w:color="auto"/>
          </w:divBdr>
        </w:div>
        <w:div w:id="410811254">
          <w:marLeft w:val="480"/>
          <w:marRight w:val="0"/>
          <w:marTop w:val="0"/>
          <w:marBottom w:val="0"/>
          <w:divBdr>
            <w:top w:val="none" w:sz="0" w:space="0" w:color="auto"/>
            <w:left w:val="none" w:sz="0" w:space="0" w:color="auto"/>
            <w:bottom w:val="none" w:sz="0" w:space="0" w:color="auto"/>
            <w:right w:val="none" w:sz="0" w:space="0" w:color="auto"/>
          </w:divBdr>
        </w:div>
        <w:div w:id="640619171">
          <w:marLeft w:val="480"/>
          <w:marRight w:val="0"/>
          <w:marTop w:val="0"/>
          <w:marBottom w:val="0"/>
          <w:divBdr>
            <w:top w:val="none" w:sz="0" w:space="0" w:color="auto"/>
            <w:left w:val="none" w:sz="0" w:space="0" w:color="auto"/>
            <w:bottom w:val="none" w:sz="0" w:space="0" w:color="auto"/>
            <w:right w:val="none" w:sz="0" w:space="0" w:color="auto"/>
          </w:divBdr>
        </w:div>
        <w:div w:id="231475325">
          <w:marLeft w:val="480"/>
          <w:marRight w:val="0"/>
          <w:marTop w:val="0"/>
          <w:marBottom w:val="0"/>
          <w:divBdr>
            <w:top w:val="none" w:sz="0" w:space="0" w:color="auto"/>
            <w:left w:val="none" w:sz="0" w:space="0" w:color="auto"/>
            <w:bottom w:val="none" w:sz="0" w:space="0" w:color="auto"/>
            <w:right w:val="none" w:sz="0" w:space="0" w:color="auto"/>
          </w:divBdr>
        </w:div>
        <w:div w:id="2132362712">
          <w:marLeft w:val="480"/>
          <w:marRight w:val="0"/>
          <w:marTop w:val="0"/>
          <w:marBottom w:val="0"/>
          <w:divBdr>
            <w:top w:val="none" w:sz="0" w:space="0" w:color="auto"/>
            <w:left w:val="none" w:sz="0" w:space="0" w:color="auto"/>
            <w:bottom w:val="none" w:sz="0" w:space="0" w:color="auto"/>
            <w:right w:val="none" w:sz="0" w:space="0" w:color="auto"/>
          </w:divBdr>
        </w:div>
        <w:div w:id="1874226346">
          <w:marLeft w:val="480"/>
          <w:marRight w:val="0"/>
          <w:marTop w:val="0"/>
          <w:marBottom w:val="0"/>
          <w:divBdr>
            <w:top w:val="none" w:sz="0" w:space="0" w:color="auto"/>
            <w:left w:val="none" w:sz="0" w:space="0" w:color="auto"/>
            <w:bottom w:val="none" w:sz="0" w:space="0" w:color="auto"/>
            <w:right w:val="none" w:sz="0" w:space="0" w:color="auto"/>
          </w:divBdr>
        </w:div>
        <w:div w:id="1620985913">
          <w:marLeft w:val="480"/>
          <w:marRight w:val="0"/>
          <w:marTop w:val="0"/>
          <w:marBottom w:val="0"/>
          <w:divBdr>
            <w:top w:val="none" w:sz="0" w:space="0" w:color="auto"/>
            <w:left w:val="none" w:sz="0" w:space="0" w:color="auto"/>
            <w:bottom w:val="none" w:sz="0" w:space="0" w:color="auto"/>
            <w:right w:val="none" w:sz="0" w:space="0" w:color="auto"/>
          </w:divBdr>
        </w:div>
        <w:div w:id="1027753448">
          <w:marLeft w:val="480"/>
          <w:marRight w:val="0"/>
          <w:marTop w:val="0"/>
          <w:marBottom w:val="0"/>
          <w:divBdr>
            <w:top w:val="none" w:sz="0" w:space="0" w:color="auto"/>
            <w:left w:val="none" w:sz="0" w:space="0" w:color="auto"/>
            <w:bottom w:val="none" w:sz="0" w:space="0" w:color="auto"/>
            <w:right w:val="none" w:sz="0" w:space="0" w:color="auto"/>
          </w:divBdr>
        </w:div>
        <w:div w:id="1512526387">
          <w:marLeft w:val="480"/>
          <w:marRight w:val="0"/>
          <w:marTop w:val="0"/>
          <w:marBottom w:val="0"/>
          <w:divBdr>
            <w:top w:val="none" w:sz="0" w:space="0" w:color="auto"/>
            <w:left w:val="none" w:sz="0" w:space="0" w:color="auto"/>
            <w:bottom w:val="none" w:sz="0" w:space="0" w:color="auto"/>
            <w:right w:val="none" w:sz="0" w:space="0" w:color="auto"/>
          </w:divBdr>
        </w:div>
        <w:div w:id="232937412">
          <w:marLeft w:val="480"/>
          <w:marRight w:val="0"/>
          <w:marTop w:val="0"/>
          <w:marBottom w:val="0"/>
          <w:divBdr>
            <w:top w:val="none" w:sz="0" w:space="0" w:color="auto"/>
            <w:left w:val="none" w:sz="0" w:space="0" w:color="auto"/>
            <w:bottom w:val="none" w:sz="0" w:space="0" w:color="auto"/>
            <w:right w:val="none" w:sz="0" w:space="0" w:color="auto"/>
          </w:divBdr>
        </w:div>
        <w:div w:id="1932857703">
          <w:marLeft w:val="480"/>
          <w:marRight w:val="0"/>
          <w:marTop w:val="0"/>
          <w:marBottom w:val="0"/>
          <w:divBdr>
            <w:top w:val="none" w:sz="0" w:space="0" w:color="auto"/>
            <w:left w:val="none" w:sz="0" w:space="0" w:color="auto"/>
            <w:bottom w:val="none" w:sz="0" w:space="0" w:color="auto"/>
            <w:right w:val="none" w:sz="0" w:space="0" w:color="auto"/>
          </w:divBdr>
        </w:div>
        <w:div w:id="2085715528">
          <w:marLeft w:val="480"/>
          <w:marRight w:val="0"/>
          <w:marTop w:val="0"/>
          <w:marBottom w:val="0"/>
          <w:divBdr>
            <w:top w:val="none" w:sz="0" w:space="0" w:color="auto"/>
            <w:left w:val="none" w:sz="0" w:space="0" w:color="auto"/>
            <w:bottom w:val="none" w:sz="0" w:space="0" w:color="auto"/>
            <w:right w:val="none" w:sz="0" w:space="0" w:color="auto"/>
          </w:divBdr>
        </w:div>
        <w:div w:id="1373456921">
          <w:marLeft w:val="480"/>
          <w:marRight w:val="0"/>
          <w:marTop w:val="0"/>
          <w:marBottom w:val="0"/>
          <w:divBdr>
            <w:top w:val="none" w:sz="0" w:space="0" w:color="auto"/>
            <w:left w:val="none" w:sz="0" w:space="0" w:color="auto"/>
            <w:bottom w:val="none" w:sz="0" w:space="0" w:color="auto"/>
            <w:right w:val="none" w:sz="0" w:space="0" w:color="auto"/>
          </w:divBdr>
        </w:div>
        <w:div w:id="264701913">
          <w:marLeft w:val="480"/>
          <w:marRight w:val="0"/>
          <w:marTop w:val="0"/>
          <w:marBottom w:val="0"/>
          <w:divBdr>
            <w:top w:val="none" w:sz="0" w:space="0" w:color="auto"/>
            <w:left w:val="none" w:sz="0" w:space="0" w:color="auto"/>
            <w:bottom w:val="none" w:sz="0" w:space="0" w:color="auto"/>
            <w:right w:val="none" w:sz="0" w:space="0" w:color="auto"/>
          </w:divBdr>
        </w:div>
        <w:div w:id="55707283">
          <w:marLeft w:val="480"/>
          <w:marRight w:val="0"/>
          <w:marTop w:val="0"/>
          <w:marBottom w:val="0"/>
          <w:divBdr>
            <w:top w:val="none" w:sz="0" w:space="0" w:color="auto"/>
            <w:left w:val="none" w:sz="0" w:space="0" w:color="auto"/>
            <w:bottom w:val="none" w:sz="0" w:space="0" w:color="auto"/>
            <w:right w:val="none" w:sz="0" w:space="0" w:color="auto"/>
          </w:divBdr>
        </w:div>
        <w:div w:id="1491100135">
          <w:marLeft w:val="480"/>
          <w:marRight w:val="0"/>
          <w:marTop w:val="0"/>
          <w:marBottom w:val="0"/>
          <w:divBdr>
            <w:top w:val="none" w:sz="0" w:space="0" w:color="auto"/>
            <w:left w:val="none" w:sz="0" w:space="0" w:color="auto"/>
            <w:bottom w:val="none" w:sz="0" w:space="0" w:color="auto"/>
            <w:right w:val="none" w:sz="0" w:space="0" w:color="auto"/>
          </w:divBdr>
        </w:div>
        <w:div w:id="1460301250">
          <w:marLeft w:val="480"/>
          <w:marRight w:val="0"/>
          <w:marTop w:val="0"/>
          <w:marBottom w:val="0"/>
          <w:divBdr>
            <w:top w:val="none" w:sz="0" w:space="0" w:color="auto"/>
            <w:left w:val="none" w:sz="0" w:space="0" w:color="auto"/>
            <w:bottom w:val="none" w:sz="0" w:space="0" w:color="auto"/>
            <w:right w:val="none" w:sz="0" w:space="0" w:color="auto"/>
          </w:divBdr>
        </w:div>
        <w:div w:id="984166881">
          <w:marLeft w:val="480"/>
          <w:marRight w:val="0"/>
          <w:marTop w:val="0"/>
          <w:marBottom w:val="0"/>
          <w:divBdr>
            <w:top w:val="none" w:sz="0" w:space="0" w:color="auto"/>
            <w:left w:val="none" w:sz="0" w:space="0" w:color="auto"/>
            <w:bottom w:val="none" w:sz="0" w:space="0" w:color="auto"/>
            <w:right w:val="none" w:sz="0" w:space="0" w:color="auto"/>
          </w:divBdr>
        </w:div>
        <w:div w:id="715357492">
          <w:marLeft w:val="480"/>
          <w:marRight w:val="0"/>
          <w:marTop w:val="0"/>
          <w:marBottom w:val="0"/>
          <w:divBdr>
            <w:top w:val="none" w:sz="0" w:space="0" w:color="auto"/>
            <w:left w:val="none" w:sz="0" w:space="0" w:color="auto"/>
            <w:bottom w:val="none" w:sz="0" w:space="0" w:color="auto"/>
            <w:right w:val="none" w:sz="0" w:space="0" w:color="auto"/>
          </w:divBdr>
        </w:div>
        <w:div w:id="1633362722">
          <w:marLeft w:val="480"/>
          <w:marRight w:val="0"/>
          <w:marTop w:val="0"/>
          <w:marBottom w:val="0"/>
          <w:divBdr>
            <w:top w:val="none" w:sz="0" w:space="0" w:color="auto"/>
            <w:left w:val="none" w:sz="0" w:space="0" w:color="auto"/>
            <w:bottom w:val="none" w:sz="0" w:space="0" w:color="auto"/>
            <w:right w:val="none" w:sz="0" w:space="0" w:color="auto"/>
          </w:divBdr>
        </w:div>
        <w:div w:id="1414812373">
          <w:marLeft w:val="480"/>
          <w:marRight w:val="0"/>
          <w:marTop w:val="0"/>
          <w:marBottom w:val="0"/>
          <w:divBdr>
            <w:top w:val="none" w:sz="0" w:space="0" w:color="auto"/>
            <w:left w:val="none" w:sz="0" w:space="0" w:color="auto"/>
            <w:bottom w:val="none" w:sz="0" w:space="0" w:color="auto"/>
            <w:right w:val="none" w:sz="0" w:space="0" w:color="auto"/>
          </w:divBdr>
        </w:div>
        <w:div w:id="184561993">
          <w:marLeft w:val="480"/>
          <w:marRight w:val="0"/>
          <w:marTop w:val="0"/>
          <w:marBottom w:val="0"/>
          <w:divBdr>
            <w:top w:val="none" w:sz="0" w:space="0" w:color="auto"/>
            <w:left w:val="none" w:sz="0" w:space="0" w:color="auto"/>
            <w:bottom w:val="none" w:sz="0" w:space="0" w:color="auto"/>
            <w:right w:val="none" w:sz="0" w:space="0" w:color="auto"/>
          </w:divBdr>
        </w:div>
        <w:div w:id="231425057">
          <w:marLeft w:val="480"/>
          <w:marRight w:val="0"/>
          <w:marTop w:val="0"/>
          <w:marBottom w:val="0"/>
          <w:divBdr>
            <w:top w:val="none" w:sz="0" w:space="0" w:color="auto"/>
            <w:left w:val="none" w:sz="0" w:space="0" w:color="auto"/>
            <w:bottom w:val="none" w:sz="0" w:space="0" w:color="auto"/>
            <w:right w:val="none" w:sz="0" w:space="0" w:color="auto"/>
          </w:divBdr>
        </w:div>
        <w:div w:id="1645544137">
          <w:marLeft w:val="480"/>
          <w:marRight w:val="0"/>
          <w:marTop w:val="0"/>
          <w:marBottom w:val="0"/>
          <w:divBdr>
            <w:top w:val="none" w:sz="0" w:space="0" w:color="auto"/>
            <w:left w:val="none" w:sz="0" w:space="0" w:color="auto"/>
            <w:bottom w:val="none" w:sz="0" w:space="0" w:color="auto"/>
            <w:right w:val="none" w:sz="0" w:space="0" w:color="auto"/>
          </w:divBdr>
        </w:div>
        <w:div w:id="347408579">
          <w:marLeft w:val="480"/>
          <w:marRight w:val="0"/>
          <w:marTop w:val="0"/>
          <w:marBottom w:val="0"/>
          <w:divBdr>
            <w:top w:val="none" w:sz="0" w:space="0" w:color="auto"/>
            <w:left w:val="none" w:sz="0" w:space="0" w:color="auto"/>
            <w:bottom w:val="none" w:sz="0" w:space="0" w:color="auto"/>
            <w:right w:val="none" w:sz="0" w:space="0" w:color="auto"/>
          </w:divBdr>
        </w:div>
        <w:div w:id="1623002884">
          <w:marLeft w:val="480"/>
          <w:marRight w:val="0"/>
          <w:marTop w:val="0"/>
          <w:marBottom w:val="0"/>
          <w:divBdr>
            <w:top w:val="none" w:sz="0" w:space="0" w:color="auto"/>
            <w:left w:val="none" w:sz="0" w:space="0" w:color="auto"/>
            <w:bottom w:val="none" w:sz="0" w:space="0" w:color="auto"/>
            <w:right w:val="none" w:sz="0" w:space="0" w:color="auto"/>
          </w:divBdr>
        </w:div>
        <w:div w:id="264701782">
          <w:marLeft w:val="480"/>
          <w:marRight w:val="0"/>
          <w:marTop w:val="0"/>
          <w:marBottom w:val="0"/>
          <w:divBdr>
            <w:top w:val="none" w:sz="0" w:space="0" w:color="auto"/>
            <w:left w:val="none" w:sz="0" w:space="0" w:color="auto"/>
            <w:bottom w:val="none" w:sz="0" w:space="0" w:color="auto"/>
            <w:right w:val="none" w:sz="0" w:space="0" w:color="auto"/>
          </w:divBdr>
        </w:div>
        <w:div w:id="96608735">
          <w:marLeft w:val="480"/>
          <w:marRight w:val="0"/>
          <w:marTop w:val="0"/>
          <w:marBottom w:val="0"/>
          <w:divBdr>
            <w:top w:val="none" w:sz="0" w:space="0" w:color="auto"/>
            <w:left w:val="none" w:sz="0" w:space="0" w:color="auto"/>
            <w:bottom w:val="none" w:sz="0" w:space="0" w:color="auto"/>
            <w:right w:val="none" w:sz="0" w:space="0" w:color="auto"/>
          </w:divBdr>
        </w:div>
        <w:div w:id="2038386363">
          <w:marLeft w:val="480"/>
          <w:marRight w:val="0"/>
          <w:marTop w:val="0"/>
          <w:marBottom w:val="0"/>
          <w:divBdr>
            <w:top w:val="none" w:sz="0" w:space="0" w:color="auto"/>
            <w:left w:val="none" w:sz="0" w:space="0" w:color="auto"/>
            <w:bottom w:val="none" w:sz="0" w:space="0" w:color="auto"/>
            <w:right w:val="none" w:sz="0" w:space="0" w:color="auto"/>
          </w:divBdr>
        </w:div>
        <w:div w:id="1799490322">
          <w:marLeft w:val="480"/>
          <w:marRight w:val="0"/>
          <w:marTop w:val="0"/>
          <w:marBottom w:val="0"/>
          <w:divBdr>
            <w:top w:val="none" w:sz="0" w:space="0" w:color="auto"/>
            <w:left w:val="none" w:sz="0" w:space="0" w:color="auto"/>
            <w:bottom w:val="none" w:sz="0" w:space="0" w:color="auto"/>
            <w:right w:val="none" w:sz="0" w:space="0" w:color="auto"/>
          </w:divBdr>
        </w:div>
        <w:div w:id="2053379870">
          <w:marLeft w:val="480"/>
          <w:marRight w:val="0"/>
          <w:marTop w:val="0"/>
          <w:marBottom w:val="0"/>
          <w:divBdr>
            <w:top w:val="none" w:sz="0" w:space="0" w:color="auto"/>
            <w:left w:val="none" w:sz="0" w:space="0" w:color="auto"/>
            <w:bottom w:val="none" w:sz="0" w:space="0" w:color="auto"/>
            <w:right w:val="none" w:sz="0" w:space="0" w:color="auto"/>
          </w:divBdr>
        </w:div>
        <w:div w:id="793409426">
          <w:marLeft w:val="480"/>
          <w:marRight w:val="0"/>
          <w:marTop w:val="0"/>
          <w:marBottom w:val="0"/>
          <w:divBdr>
            <w:top w:val="none" w:sz="0" w:space="0" w:color="auto"/>
            <w:left w:val="none" w:sz="0" w:space="0" w:color="auto"/>
            <w:bottom w:val="none" w:sz="0" w:space="0" w:color="auto"/>
            <w:right w:val="none" w:sz="0" w:space="0" w:color="auto"/>
          </w:divBdr>
        </w:div>
        <w:div w:id="1144278883">
          <w:marLeft w:val="480"/>
          <w:marRight w:val="0"/>
          <w:marTop w:val="0"/>
          <w:marBottom w:val="0"/>
          <w:divBdr>
            <w:top w:val="none" w:sz="0" w:space="0" w:color="auto"/>
            <w:left w:val="none" w:sz="0" w:space="0" w:color="auto"/>
            <w:bottom w:val="none" w:sz="0" w:space="0" w:color="auto"/>
            <w:right w:val="none" w:sz="0" w:space="0" w:color="auto"/>
          </w:divBdr>
        </w:div>
        <w:div w:id="1100489446">
          <w:marLeft w:val="480"/>
          <w:marRight w:val="0"/>
          <w:marTop w:val="0"/>
          <w:marBottom w:val="0"/>
          <w:divBdr>
            <w:top w:val="none" w:sz="0" w:space="0" w:color="auto"/>
            <w:left w:val="none" w:sz="0" w:space="0" w:color="auto"/>
            <w:bottom w:val="none" w:sz="0" w:space="0" w:color="auto"/>
            <w:right w:val="none" w:sz="0" w:space="0" w:color="auto"/>
          </w:divBdr>
        </w:div>
        <w:div w:id="498038458">
          <w:marLeft w:val="480"/>
          <w:marRight w:val="0"/>
          <w:marTop w:val="0"/>
          <w:marBottom w:val="0"/>
          <w:divBdr>
            <w:top w:val="none" w:sz="0" w:space="0" w:color="auto"/>
            <w:left w:val="none" w:sz="0" w:space="0" w:color="auto"/>
            <w:bottom w:val="none" w:sz="0" w:space="0" w:color="auto"/>
            <w:right w:val="none" w:sz="0" w:space="0" w:color="auto"/>
          </w:divBdr>
        </w:div>
        <w:div w:id="1092169224">
          <w:marLeft w:val="480"/>
          <w:marRight w:val="0"/>
          <w:marTop w:val="0"/>
          <w:marBottom w:val="0"/>
          <w:divBdr>
            <w:top w:val="none" w:sz="0" w:space="0" w:color="auto"/>
            <w:left w:val="none" w:sz="0" w:space="0" w:color="auto"/>
            <w:bottom w:val="none" w:sz="0" w:space="0" w:color="auto"/>
            <w:right w:val="none" w:sz="0" w:space="0" w:color="auto"/>
          </w:divBdr>
        </w:div>
        <w:div w:id="395058615">
          <w:marLeft w:val="480"/>
          <w:marRight w:val="0"/>
          <w:marTop w:val="0"/>
          <w:marBottom w:val="0"/>
          <w:divBdr>
            <w:top w:val="none" w:sz="0" w:space="0" w:color="auto"/>
            <w:left w:val="none" w:sz="0" w:space="0" w:color="auto"/>
            <w:bottom w:val="none" w:sz="0" w:space="0" w:color="auto"/>
            <w:right w:val="none" w:sz="0" w:space="0" w:color="auto"/>
          </w:divBdr>
        </w:div>
        <w:div w:id="163325705">
          <w:marLeft w:val="480"/>
          <w:marRight w:val="0"/>
          <w:marTop w:val="0"/>
          <w:marBottom w:val="0"/>
          <w:divBdr>
            <w:top w:val="none" w:sz="0" w:space="0" w:color="auto"/>
            <w:left w:val="none" w:sz="0" w:space="0" w:color="auto"/>
            <w:bottom w:val="none" w:sz="0" w:space="0" w:color="auto"/>
            <w:right w:val="none" w:sz="0" w:space="0" w:color="auto"/>
          </w:divBdr>
        </w:div>
        <w:div w:id="101852082">
          <w:marLeft w:val="480"/>
          <w:marRight w:val="0"/>
          <w:marTop w:val="0"/>
          <w:marBottom w:val="0"/>
          <w:divBdr>
            <w:top w:val="none" w:sz="0" w:space="0" w:color="auto"/>
            <w:left w:val="none" w:sz="0" w:space="0" w:color="auto"/>
            <w:bottom w:val="none" w:sz="0" w:space="0" w:color="auto"/>
            <w:right w:val="none" w:sz="0" w:space="0" w:color="auto"/>
          </w:divBdr>
        </w:div>
        <w:div w:id="1639335269">
          <w:marLeft w:val="480"/>
          <w:marRight w:val="0"/>
          <w:marTop w:val="0"/>
          <w:marBottom w:val="0"/>
          <w:divBdr>
            <w:top w:val="none" w:sz="0" w:space="0" w:color="auto"/>
            <w:left w:val="none" w:sz="0" w:space="0" w:color="auto"/>
            <w:bottom w:val="none" w:sz="0" w:space="0" w:color="auto"/>
            <w:right w:val="none" w:sz="0" w:space="0" w:color="auto"/>
          </w:divBdr>
        </w:div>
      </w:divsChild>
    </w:div>
    <w:div w:id="1036732725">
      <w:marLeft w:val="480"/>
      <w:marRight w:val="0"/>
      <w:marTop w:val="0"/>
      <w:marBottom w:val="0"/>
      <w:divBdr>
        <w:top w:val="none" w:sz="0" w:space="0" w:color="auto"/>
        <w:left w:val="none" w:sz="0" w:space="0" w:color="auto"/>
        <w:bottom w:val="none" w:sz="0" w:space="0" w:color="auto"/>
        <w:right w:val="none" w:sz="0" w:space="0" w:color="auto"/>
      </w:divBdr>
    </w:div>
    <w:div w:id="1037437442">
      <w:marLeft w:val="480"/>
      <w:marRight w:val="0"/>
      <w:marTop w:val="0"/>
      <w:marBottom w:val="0"/>
      <w:divBdr>
        <w:top w:val="none" w:sz="0" w:space="0" w:color="auto"/>
        <w:left w:val="none" w:sz="0" w:space="0" w:color="auto"/>
        <w:bottom w:val="none" w:sz="0" w:space="0" w:color="auto"/>
        <w:right w:val="none" w:sz="0" w:space="0" w:color="auto"/>
      </w:divBdr>
    </w:div>
    <w:div w:id="1037504217">
      <w:marLeft w:val="480"/>
      <w:marRight w:val="0"/>
      <w:marTop w:val="0"/>
      <w:marBottom w:val="0"/>
      <w:divBdr>
        <w:top w:val="none" w:sz="0" w:space="0" w:color="auto"/>
        <w:left w:val="none" w:sz="0" w:space="0" w:color="auto"/>
        <w:bottom w:val="none" w:sz="0" w:space="0" w:color="auto"/>
        <w:right w:val="none" w:sz="0" w:space="0" w:color="auto"/>
      </w:divBdr>
    </w:div>
    <w:div w:id="1037506590">
      <w:marLeft w:val="480"/>
      <w:marRight w:val="0"/>
      <w:marTop w:val="0"/>
      <w:marBottom w:val="0"/>
      <w:divBdr>
        <w:top w:val="none" w:sz="0" w:space="0" w:color="auto"/>
        <w:left w:val="none" w:sz="0" w:space="0" w:color="auto"/>
        <w:bottom w:val="none" w:sz="0" w:space="0" w:color="auto"/>
        <w:right w:val="none" w:sz="0" w:space="0" w:color="auto"/>
      </w:divBdr>
    </w:div>
    <w:div w:id="1037657100">
      <w:marLeft w:val="480"/>
      <w:marRight w:val="0"/>
      <w:marTop w:val="0"/>
      <w:marBottom w:val="0"/>
      <w:divBdr>
        <w:top w:val="none" w:sz="0" w:space="0" w:color="auto"/>
        <w:left w:val="none" w:sz="0" w:space="0" w:color="auto"/>
        <w:bottom w:val="none" w:sz="0" w:space="0" w:color="auto"/>
        <w:right w:val="none" w:sz="0" w:space="0" w:color="auto"/>
      </w:divBdr>
    </w:div>
    <w:div w:id="1037657657">
      <w:marLeft w:val="480"/>
      <w:marRight w:val="0"/>
      <w:marTop w:val="0"/>
      <w:marBottom w:val="0"/>
      <w:divBdr>
        <w:top w:val="none" w:sz="0" w:space="0" w:color="auto"/>
        <w:left w:val="none" w:sz="0" w:space="0" w:color="auto"/>
        <w:bottom w:val="none" w:sz="0" w:space="0" w:color="auto"/>
        <w:right w:val="none" w:sz="0" w:space="0" w:color="auto"/>
      </w:divBdr>
    </w:div>
    <w:div w:id="1037778052">
      <w:bodyDiv w:val="1"/>
      <w:marLeft w:val="0"/>
      <w:marRight w:val="0"/>
      <w:marTop w:val="0"/>
      <w:marBottom w:val="0"/>
      <w:divBdr>
        <w:top w:val="none" w:sz="0" w:space="0" w:color="auto"/>
        <w:left w:val="none" w:sz="0" w:space="0" w:color="auto"/>
        <w:bottom w:val="none" w:sz="0" w:space="0" w:color="auto"/>
        <w:right w:val="none" w:sz="0" w:space="0" w:color="auto"/>
      </w:divBdr>
    </w:div>
    <w:div w:id="1037969469">
      <w:marLeft w:val="480"/>
      <w:marRight w:val="0"/>
      <w:marTop w:val="0"/>
      <w:marBottom w:val="0"/>
      <w:divBdr>
        <w:top w:val="none" w:sz="0" w:space="0" w:color="auto"/>
        <w:left w:val="none" w:sz="0" w:space="0" w:color="auto"/>
        <w:bottom w:val="none" w:sz="0" w:space="0" w:color="auto"/>
        <w:right w:val="none" w:sz="0" w:space="0" w:color="auto"/>
      </w:divBdr>
    </w:div>
    <w:div w:id="1038092985">
      <w:marLeft w:val="480"/>
      <w:marRight w:val="0"/>
      <w:marTop w:val="0"/>
      <w:marBottom w:val="0"/>
      <w:divBdr>
        <w:top w:val="none" w:sz="0" w:space="0" w:color="auto"/>
        <w:left w:val="none" w:sz="0" w:space="0" w:color="auto"/>
        <w:bottom w:val="none" w:sz="0" w:space="0" w:color="auto"/>
        <w:right w:val="none" w:sz="0" w:space="0" w:color="auto"/>
      </w:divBdr>
    </w:div>
    <w:div w:id="1038166800">
      <w:marLeft w:val="480"/>
      <w:marRight w:val="0"/>
      <w:marTop w:val="0"/>
      <w:marBottom w:val="0"/>
      <w:divBdr>
        <w:top w:val="none" w:sz="0" w:space="0" w:color="auto"/>
        <w:left w:val="none" w:sz="0" w:space="0" w:color="auto"/>
        <w:bottom w:val="none" w:sz="0" w:space="0" w:color="auto"/>
        <w:right w:val="none" w:sz="0" w:space="0" w:color="auto"/>
      </w:divBdr>
    </w:div>
    <w:div w:id="1038244460">
      <w:marLeft w:val="480"/>
      <w:marRight w:val="0"/>
      <w:marTop w:val="0"/>
      <w:marBottom w:val="0"/>
      <w:divBdr>
        <w:top w:val="none" w:sz="0" w:space="0" w:color="auto"/>
        <w:left w:val="none" w:sz="0" w:space="0" w:color="auto"/>
        <w:bottom w:val="none" w:sz="0" w:space="0" w:color="auto"/>
        <w:right w:val="none" w:sz="0" w:space="0" w:color="auto"/>
      </w:divBdr>
    </w:div>
    <w:div w:id="1038509709">
      <w:marLeft w:val="480"/>
      <w:marRight w:val="0"/>
      <w:marTop w:val="0"/>
      <w:marBottom w:val="0"/>
      <w:divBdr>
        <w:top w:val="none" w:sz="0" w:space="0" w:color="auto"/>
        <w:left w:val="none" w:sz="0" w:space="0" w:color="auto"/>
        <w:bottom w:val="none" w:sz="0" w:space="0" w:color="auto"/>
        <w:right w:val="none" w:sz="0" w:space="0" w:color="auto"/>
      </w:divBdr>
    </w:div>
    <w:div w:id="1038816340">
      <w:marLeft w:val="480"/>
      <w:marRight w:val="0"/>
      <w:marTop w:val="0"/>
      <w:marBottom w:val="0"/>
      <w:divBdr>
        <w:top w:val="none" w:sz="0" w:space="0" w:color="auto"/>
        <w:left w:val="none" w:sz="0" w:space="0" w:color="auto"/>
        <w:bottom w:val="none" w:sz="0" w:space="0" w:color="auto"/>
        <w:right w:val="none" w:sz="0" w:space="0" w:color="auto"/>
      </w:divBdr>
    </w:div>
    <w:div w:id="1038822012">
      <w:marLeft w:val="480"/>
      <w:marRight w:val="0"/>
      <w:marTop w:val="0"/>
      <w:marBottom w:val="0"/>
      <w:divBdr>
        <w:top w:val="none" w:sz="0" w:space="0" w:color="auto"/>
        <w:left w:val="none" w:sz="0" w:space="0" w:color="auto"/>
        <w:bottom w:val="none" w:sz="0" w:space="0" w:color="auto"/>
        <w:right w:val="none" w:sz="0" w:space="0" w:color="auto"/>
      </w:divBdr>
    </w:div>
    <w:div w:id="1038897890">
      <w:marLeft w:val="480"/>
      <w:marRight w:val="0"/>
      <w:marTop w:val="0"/>
      <w:marBottom w:val="0"/>
      <w:divBdr>
        <w:top w:val="none" w:sz="0" w:space="0" w:color="auto"/>
        <w:left w:val="none" w:sz="0" w:space="0" w:color="auto"/>
        <w:bottom w:val="none" w:sz="0" w:space="0" w:color="auto"/>
        <w:right w:val="none" w:sz="0" w:space="0" w:color="auto"/>
      </w:divBdr>
    </w:div>
    <w:div w:id="1039013064">
      <w:marLeft w:val="480"/>
      <w:marRight w:val="0"/>
      <w:marTop w:val="0"/>
      <w:marBottom w:val="0"/>
      <w:divBdr>
        <w:top w:val="none" w:sz="0" w:space="0" w:color="auto"/>
        <w:left w:val="none" w:sz="0" w:space="0" w:color="auto"/>
        <w:bottom w:val="none" w:sz="0" w:space="0" w:color="auto"/>
        <w:right w:val="none" w:sz="0" w:space="0" w:color="auto"/>
      </w:divBdr>
    </w:div>
    <w:div w:id="1039015636">
      <w:marLeft w:val="480"/>
      <w:marRight w:val="0"/>
      <w:marTop w:val="0"/>
      <w:marBottom w:val="0"/>
      <w:divBdr>
        <w:top w:val="none" w:sz="0" w:space="0" w:color="auto"/>
        <w:left w:val="none" w:sz="0" w:space="0" w:color="auto"/>
        <w:bottom w:val="none" w:sz="0" w:space="0" w:color="auto"/>
        <w:right w:val="none" w:sz="0" w:space="0" w:color="auto"/>
      </w:divBdr>
    </w:div>
    <w:div w:id="1039206713">
      <w:marLeft w:val="480"/>
      <w:marRight w:val="0"/>
      <w:marTop w:val="0"/>
      <w:marBottom w:val="0"/>
      <w:divBdr>
        <w:top w:val="none" w:sz="0" w:space="0" w:color="auto"/>
        <w:left w:val="none" w:sz="0" w:space="0" w:color="auto"/>
        <w:bottom w:val="none" w:sz="0" w:space="0" w:color="auto"/>
        <w:right w:val="none" w:sz="0" w:space="0" w:color="auto"/>
      </w:divBdr>
    </w:div>
    <w:div w:id="1039237024">
      <w:bodyDiv w:val="1"/>
      <w:marLeft w:val="0"/>
      <w:marRight w:val="0"/>
      <w:marTop w:val="0"/>
      <w:marBottom w:val="0"/>
      <w:divBdr>
        <w:top w:val="none" w:sz="0" w:space="0" w:color="auto"/>
        <w:left w:val="none" w:sz="0" w:space="0" w:color="auto"/>
        <w:bottom w:val="none" w:sz="0" w:space="0" w:color="auto"/>
        <w:right w:val="none" w:sz="0" w:space="0" w:color="auto"/>
      </w:divBdr>
    </w:div>
    <w:div w:id="1039471526">
      <w:marLeft w:val="480"/>
      <w:marRight w:val="0"/>
      <w:marTop w:val="0"/>
      <w:marBottom w:val="0"/>
      <w:divBdr>
        <w:top w:val="none" w:sz="0" w:space="0" w:color="auto"/>
        <w:left w:val="none" w:sz="0" w:space="0" w:color="auto"/>
        <w:bottom w:val="none" w:sz="0" w:space="0" w:color="auto"/>
        <w:right w:val="none" w:sz="0" w:space="0" w:color="auto"/>
      </w:divBdr>
    </w:div>
    <w:div w:id="1039478220">
      <w:marLeft w:val="480"/>
      <w:marRight w:val="0"/>
      <w:marTop w:val="0"/>
      <w:marBottom w:val="0"/>
      <w:divBdr>
        <w:top w:val="none" w:sz="0" w:space="0" w:color="auto"/>
        <w:left w:val="none" w:sz="0" w:space="0" w:color="auto"/>
        <w:bottom w:val="none" w:sz="0" w:space="0" w:color="auto"/>
        <w:right w:val="none" w:sz="0" w:space="0" w:color="auto"/>
      </w:divBdr>
    </w:div>
    <w:div w:id="1039546971">
      <w:marLeft w:val="480"/>
      <w:marRight w:val="0"/>
      <w:marTop w:val="0"/>
      <w:marBottom w:val="0"/>
      <w:divBdr>
        <w:top w:val="none" w:sz="0" w:space="0" w:color="auto"/>
        <w:left w:val="none" w:sz="0" w:space="0" w:color="auto"/>
        <w:bottom w:val="none" w:sz="0" w:space="0" w:color="auto"/>
        <w:right w:val="none" w:sz="0" w:space="0" w:color="auto"/>
      </w:divBdr>
    </w:div>
    <w:div w:id="1039547447">
      <w:marLeft w:val="480"/>
      <w:marRight w:val="0"/>
      <w:marTop w:val="0"/>
      <w:marBottom w:val="0"/>
      <w:divBdr>
        <w:top w:val="none" w:sz="0" w:space="0" w:color="auto"/>
        <w:left w:val="none" w:sz="0" w:space="0" w:color="auto"/>
        <w:bottom w:val="none" w:sz="0" w:space="0" w:color="auto"/>
        <w:right w:val="none" w:sz="0" w:space="0" w:color="auto"/>
      </w:divBdr>
    </w:div>
    <w:div w:id="1039739786">
      <w:marLeft w:val="480"/>
      <w:marRight w:val="0"/>
      <w:marTop w:val="0"/>
      <w:marBottom w:val="0"/>
      <w:divBdr>
        <w:top w:val="none" w:sz="0" w:space="0" w:color="auto"/>
        <w:left w:val="none" w:sz="0" w:space="0" w:color="auto"/>
        <w:bottom w:val="none" w:sz="0" w:space="0" w:color="auto"/>
        <w:right w:val="none" w:sz="0" w:space="0" w:color="auto"/>
      </w:divBdr>
    </w:div>
    <w:div w:id="1039745333">
      <w:marLeft w:val="480"/>
      <w:marRight w:val="0"/>
      <w:marTop w:val="0"/>
      <w:marBottom w:val="0"/>
      <w:divBdr>
        <w:top w:val="none" w:sz="0" w:space="0" w:color="auto"/>
        <w:left w:val="none" w:sz="0" w:space="0" w:color="auto"/>
        <w:bottom w:val="none" w:sz="0" w:space="0" w:color="auto"/>
        <w:right w:val="none" w:sz="0" w:space="0" w:color="auto"/>
      </w:divBdr>
    </w:div>
    <w:div w:id="1039817392">
      <w:bodyDiv w:val="1"/>
      <w:marLeft w:val="0"/>
      <w:marRight w:val="0"/>
      <w:marTop w:val="0"/>
      <w:marBottom w:val="0"/>
      <w:divBdr>
        <w:top w:val="none" w:sz="0" w:space="0" w:color="auto"/>
        <w:left w:val="none" w:sz="0" w:space="0" w:color="auto"/>
        <w:bottom w:val="none" w:sz="0" w:space="0" w:color="auto"/>
        <w:right w:val="none" w:sz="0" w:space="0" w:color="auto"/>
      </w:divBdr>
    </w:div>
    <w:div w:id="1039817993">
      <w:marLeft w:val="480"/>
      <w:marRight w:val="0"/>
      <w:marTop w:val="0"/>
      <w:marBottom w:val="0"/>
      <w:divBdr>
        <w:top w:val="none" w:sz="0" w:space="0" w:color="auto"/>
        <w:left w:val="none" w:sz="0" w:space="0" w:color="auto"/>
        <w:bottom w:val="none" w:sz="0" w:space="0" w:color="auto"/>
        <w:right w:val="none" w:sz="0" w:space="0" w:color="auto"/>
      </w:divBdr>
    </w:div>
    <w:div w:id="1039935732">
      <w:bodyDiv w:val="1"/>
      <w:marLeft w:val="0"/>
      <w:marRight w:val="0"/>
      <w:marTop w:val="0"/>
      <w:marBottom w:val="0"/>
      <w:divBdr>
        <w:top w:val="none" w:sz="0" w:space="0" w:color="auto"/>
        <w:left w:val="none" w:sz="0" w:space="0" w:color="auto"/>
        <w:bottom w:val="none" w:sz="0" w:space="0" w:color="auto"/>
        <w:right w:val="none" w:sz="0" w:space="0" w:color="auto"/>
      </w:divBdr>
      <w:divsChild>
        <w:div w:id="1314719758">
          <w:marLeft w:val="480"/>
          <w:marRight w:val="0"/>
          <w:marTop w:val="0"/>
          <w:marBottom w:val="0"/>
          <w:divBdr>
            <w:top w:val="none" w:sz="0" w:space="0" w:color="auto"/>
            <w:left w:val="none" w:sz="0" w:space="0" w:color="auto"/>
            <w:bottom w:val="none" w:sz="0" w:space="0" w:color="auto"/>
            <w:right w:val="none" w:sz="0" w:space="0" w:color="auto"/>
          </w:divBdr>
        </w:div>
        <w:div w:id="1948737138">
          <w:marLeft w:val="480"/>
          <w:marRight w:val="0"/>
          <w:marTop w:val="0"/>
          <w:marBottom w:val="0"/>
          <w:divBdr>
            <w:top w:val="none" w:sz="0" w:space="0" w:color="auto"/>
            <w:left w:val="none" w:sz="0" w:space="0" w:color="auto"/>
            <w:bottom w:val="none" w:sz="0" w:space="0" w:color="auto"/>
            <w:right w:val="none" w:sz="0" w:space="0" w:color="auto"/>
          </w:divBdr>
        </w:div>
        <w:div w:id="2133475614">
          <w:marLeft w:val="480"/>
          <w:marRight w:val="0"/>
          <w:marTop w:val="0"/>
          <w:marBottom w:val="0"/>
          <w:divBdr>
            <w:top w:val="none" w:sz="0" w:space="0" w:color="auto"/>
            <w:left w:val="none" w:sz="0" w:space="0" w:color="auto"/>
            <w:bottom w:val="none" w:sz="0" w:space="0" w:color="auto"/>
            <w:right w:val="none" w:sz="0" w:space="0" w:color="auto"/>
          </w:divBdr>
        </w:div>
        <w:div w:id="502553277">
          <w:marLeft w:val="480"/>
          <w:marRight w:val="0"/>
          <w:marTop w:val="0"/>
          <w:marBottom w:val="0"/>
          <w:divBdr>
            <w:top w:val="none" w:sz="0" w:space="0" w:color="auto"/>
            <w:left w:val="none" w:sz="0" w:space="0" w:color="auto"/>
            <w:bottom w:val="none" w:sz="0" w:space="0" w:color="auto"/>
            <w:right w:val="none" w:sz="0" w:space="0" w:color="auto"/>
          </w:divBdr>
        </w:div>
        <w:div w:id="1202015323">
          <w:marLeft w:val="480"/>
          <w:marRight w:val="0"/>
          <w:marTop w:val="0"/>
          <w:marBottom w:val="0"/>
          <w:divBdr>
            <w:top w:val="none" w:sz="0" w:space="0" w:color="auto"/>
            <w:left w:val="none" w:sz="0" w:space="0" w:color="auto"/>
            <w:bottom w:val="none" w:sz="0" w:space="0" w:color="auto"/>
            <w:right w:val="none" w:sz="0" w:space="0" w:color="auto"/>
          </w:divBdr>
        </w:div>
        <w:div w:id="829760899">
          <w:marLeft w:val="480"/>
          <w:marRight w:val="0"/>
          <w:marTop w:val="0"/>
          <w:marBottom w:val="0"/>
          <w:divBdr>
            <w:top w:val="none" w:sz="0" w:space="0" w:color="auto"/>
            <w:left w:val="none" w:sz="0" w:space="0" w:color="auto"/>
            <w:bottom w:val="none" w:sz="0" w:space="0" w:color="auto"/>
            <w:right w:val="none" w:sz="0" w:space="0" w:color="auto"/>
          </w:divBdr>
        </w:div>
        <w:div w:id="1974094324">
          <w:marLeft w:val="480"/>
          <w:marRight w:val="0"/>
          <w:marTop w:val="0"/>
          <w:marBottom w:val="0"/>
          <w:divBdr>
            <w:top w:val="none" w:sz="0" w:space="0" w:color="auto"/>
            <w:left w:val="none" w:sz="0" w:space="0" w:color="auto"/>
            <w:bottom w:val="none" w:sz="0" w:space="0" w:color="auto"/>
            <w:right w:val="none" w:sz="0" w:space="0" w:color="auto"/>
          </w:divBdr>
        </w:div>
        <w:div w:id="1368947979">
          <w:marLeft w:val="480"/>
          <w:marRight w:val="0"/>
          <w:marTop w:val="0"/>
          <w:marBottom w:val="0"/>
          <w:divBdr>
            <w:top w:val="none" w:sz="0" w:space="0" w:color="auto"/>
            <w:left w:val="none" w:sz="0" w:space="0" w:color="auto"/>
            <w:bottom w:val="none" w:sz="0" w:space="0" w:color="auto"/>
            <w:right w:val="none" w:sz="0" w:space="0" w:color="auto"/>
          </w:divBdr>
        </w:div>
        <w:div w:id="1245071663">
          <w:marLeft w:val="480"/>
          <w:marRight w:val="0"/>
          <w:marTop w:val="0"/>
          <w:marBottom w:val="0"/>
          <w:divBdr>
            <w:top w:val="none" w:sz="0" w:space="0" w:color="auto"/>
            <w:left w:val="none" w:sz="0" w:space="0" w:color="auto"/>
            <w:bottom w:val="none" w:sz="0" w:space="0" w:color="auto"/>
            <w:right w:val="none" w:sz="0" w:space="0" w:color="auto"/>
          </w:divBdr>
        </w:div>
        <w:div w:id="1455371375">
          <w:marLeft w:val="480"/>
          <w:marRight w:val="0"/>
          <w:marTop w:val="0"/>
          <w:marBottom w:val="0"/>
          <w:divBdr>
            <w:top w:val="none" w:sz="0" w:space="0" w:color="auto"/>
            <w:left w:val="none" w:sz="0" w:space="0" w:color="auto"/>
            <w:bottom w:val="none" w:sz="0" w:space="0" w:color="auto"/>
            <w:right w:val="none" w:sz="0" w:space="0" w:color="auto"/>
          </w:divBdr>
        </w:div>
        <w:div w:id="916477348">
          <w:marLeft w:val="480"/>
          <w:marRight w:val="0"/>
          <w:marTop w:val="0"/>
          <w:marBottom w:val="0"/>
          <w:divBdr>
            <w:top w:val="none" w:sz="0" w:space="0" w:color="auto"/>
            <w:left w:val="none" w:sz="0" w:space="0" w:color="auto"/>
            <w:bottom w:val="none" w:sz="0" w:space="0" w:color="auto"/>
            <w:right w:val="none" w:sz="0" w:space="0" w:color="auto"/>
          </w:divBdr>
        </w:div>
        <w:div w:id="2068187792">
          <w:marLeft w:val="480"/>
          <w:marRight w:val="0"/>
          <w:marTop w:val="0"/>
          <w:marBottom w:val="0"/>
          <w:divBdr>
            <w:top w:val="none" w:sz="0" w:space="0" w:color="auto"/>
            <w:left w:val="none" w:sz="0" w:space="0" w:color="auto"/>
            <w:bottom w:val="none" w:sz="0" w:space="0" w:color="auto"/>
            <w:right w:val="none" w:sz="0" w:space="0" w:color="auto"/>
          </w:divBdr>
        </w:div>
        <w:div w:id="138378383">
          <w:marLeft w:val="480"/>
          <w:marRight w:val="0"/>
          <w:marTop w:val="0"/>
          <w:marBottom w:val="0"/>
          <w:divBdr>
            <w:top w:val="none" w:sz="0" w:space="0" w:color="auto"/>
            <w:left w:val="none" w:sz="0" w:space="0" w:color="auto"/>
            <w:bottom w:val="none" w:sz="0" w:space="0" w:color="auto"/>
            <w:right w:val="none" w:sz="0" w:space="0" w:color="auto"/>
          </w:divBdr>
        </w:div>
        <w:div w:id="1497572771">
          <w:marLeft w:val="480"/>
          <w:marRight w:val="0"/>
          <w:marTop w:val="0"/>
          <w:marBottom w:val="0"/>
          <w:divBdr>
            <w:top w:val="none" w:sz="0" w:space="0" w:color="auto"/>
            <w:left w:val="none" w:sz="0" w:space="0" w:color="auto"/>
            <w:bottom w:val="none" w:sz="0" w:space="0" w:color="auto"/>
            <w:right w:val="none" w:sz="0" w:space="0" w:color="auto"/>
          </w:divBdr>
        </w:div>
        <w:div w:id="1507670634">
          <w:marLeft w:val="480"/>
          <w:marRight w:val="0"/>
          <w:marTop w:val="0"/>
          <w:marBottom w:val="0"/>
          <w:divBdr>
            <w:top w:val="none" w:sz="0" w:space="0" w:color="auto"/>
            <w:left w:val="none" w:sz="0" w:space="0" w:color="auto"/>
            <w:bottom w:val="none" w:sz="0" w:space="0" w:color="auto"/>
            <w:right w:val="none" w:sz="0" w:space="0" w:color="auto"/>
          </w:divBdr>
        </w:div>
        <w:div w:id="1915435241">
          <w:marLeft w:val="480"/>
          <w:marRight w:val="0"/>
          <w:marTop w:val="0"/>
          <w:marBottom w:val="0"/>
          <w:divBdr>
            <w:top w:val="none" w:sz="0" w:space="0" w:color="auto"/>
            <w:left w:val="none" w:sz="0" w:space="0" w:color="auto"/>
            <w:bottom w:val="none" w:sz="0" w:space="0" w:color="auto"/>
            <w:right w:val="none" w:sz="0" w:space="0" w:color="auto"/>
          </w:divBdr>
        </w:div>
        <w:div w:id="1280838830">
          <w:marLeft w:val="480"/>
          <w:marRight w:val="0"/>
          <w:marTop w:val="0"/>
          <w:marBottom w:val="0"/>
          <w:divBdr>
            <w:top w:val="none" w:sz="0" w:space="0" w:color="auto"/>
            <w:left w:val="none" w:sz="0" w:space="0" w:color="auto"/>
            <w:bottom w:val="none" w:sz="0" w:space="0" w:color="auto"/>
            <w:right w:val="none" w:sz="0" w:space="0" w:color="auto"/>
          </w:divBdr>
        </w:div>
        <w:div w:id="1539197176">
          <w:marLeft w:val="480"/>
          <w:marRight w:val="0"/>
          <w:marTop w:val="0"/>
          <w:marBottom w:val="0"/>
          <w:divBdr>
            <w:top w:val="none" w:sz="0" w:space="0" w:color="auto"/>
            <w:left w:val="none" w:sz="0" w:space="0" w:color="auto"/>
            <w:bottom w:val="none" w:sz="0" w:space="0" w:color="auto"/>
            <w:right w:val="none" w:sz="0" w:space="0" w:color="auto"/>
          </w:divBdr>
        </w:div>
        <w:div w:id="634288267">
          <w:marLeft w:val="480"/>
          <w:marRight w:val="0"/>
          <w:marTop w:val="0"/>
          <w:marBottom w:val="0"/>
          <w:divBdr>
            <w:top w:val="none" w:sz="0" w:space="0" w:color="auto"/>
            <w:left w:val="none" w:sz="0" w:space="0" w:color="auto"/>
            <w:bottom w:val="none" w:sz="0" w:space="0" w:color="auto"/>
            <w:right w:val="none" w:sz="0" w:space="0" w:color="auto"/>
          </w:divBdr>
        </w:div>
        <w:div w:id="588271913">
          <w:marLeft w:val="480"/>
          <w:marRight w:val="0"/>
          <w:marTop w:val="0"/>
          <w:marBottom w:val="0"/>
          <w:divBdr>
            <w:top w:val="none" w:sz="0" w:space="0" w:color="auto"/>
            <w:left w:val="none" w:sz="0" w:space="0" w:color="auto"/>
            <w:bottom w:val="none" w:sz="0" w:space="0" w:color="auto"/>
            <w:right w:val="none" w:sz="0" w:space="0" w:color="auto"/>
          </w:divBdr>
        </w:div>
        <w:div w:id="1540581916">
          <w:marLeft w:val="480"/>
          <w:marRight w:val="0"/>
          <w:marTop w:val="0"/>
          <w:marBottom w:val="0"/>
          <w:divBdr>
            <w:top w:val="none" w:sz="0" w:space="0" w:color="auto"/>
            <w:left w:val="none" w:sz="0" w:space="0" w:color="auto"/>
            <w:bottom w:val="none" w:sz="0" w:space="0" w:color="auto"/>
            <w:right w:val="none" w:sz="0" w:space="0" w:color="auto"/>
          </w:divBdr>
        </w:div>
        <w:div w:id="1331523433">
          <w:marLeft w:val="480"/>
          <w:marRight w:val="0"/>
          <w:marTop w:val="0"/>
          <w:marBottom w:val="0"/>
          <w:divBdr>
            <w:top w:val="none" w:sz="0" w:space="0" w:color="auto"/>
            <w:left w:val="none" w:sz="0" w:space="0" w:color="auto"/>
            <w:bottom w:val="none" w:sz="0" w:space="0" w:color="auto"/>
            <w:right w:val="none" w:sz="0" w:space="0" w:color="auto"/>
          </w:divBdr>
        </w:div>
        <w:div w:id="137378252">
          <w:marLeft w:val="480"/>
          <w:marRight w:val="0"/>
          <w:marTop w:val="0"/>
          <w:marBottom w:val="0"/>
          <w:divBdr>
            <w:top w:val="none" w:sz="0" w:space="0" w:color="auto"/>
            <w:left w:val="none" w:sz="0" w:space="0" w:color="auto"/>
            <w:bottom w:val="none" w:sz="0" w:space="0" w:color="auto"/>
            <w:right w:val="none" w:sz="0" w:space="0" w:color="auto"/>
          </w:divBdr>
        </w:div>
        <w:div w:id="254939851">
          <w:marLeft w:val="480"/>
          <w:marRight w:val="0"/>
          <w:marTop w:val="0"/>
          <w:marBottom w:val="0"/>
          <w:divBdr>
            <w:top w:val="none" w:sz="0" w:space="0" w:color="auto"/>
            <w:left w:val="none" w:sz="0" w:space="0" w:color="auto"/>
            <w:bottom w:val="none" w:sz="0" w:space="0" w:color="auto"/>
            <w:right w:val="none" w:sz="0" w:space="0" w:color="auto"/>
          </w:divBdr>
        </w:div>
        <w:div w:id="835344343">
          <w:marLeft w:val="480"/>
          <w:marRight w:val="0"/>
          <w:marTop w:val="0"/>
          <w:marBottom w:val="0"/>
          <w:divBdr>
            <w:top w:val="none" w:sz="0" w:space="0" w:color="auto"/>
            <w:left w:val="none" w:sz="0" w:space="0" w:color="auto"/>
            <w:bottom w:val="none" w:sz="0" w:space="0" w:color="auto"/>
            <w:right w:val="none" w:sz="0" w:space="0" w:color="auto"/>
          </w:divBdr>
        </w:div>
        <w:div w:id="1857185969">
          <w:marLeft w:val="480"/>
          <w:marRight w:val="0"/>
          <w:marTop w:val="0"/>
          <w:marBottom w:val="0"/>
          <w:divBdr>
            <w:top w:val="none" w:sz="0" w:space="0" w:color="auto"/>
            <w:left w:val="none" w:sz="0" w:space="0" w:color="auto"/>
            <w:bottom w:val="none" w:sz="0" w:space="0" w:color="auto"/>
            <w:right w:val="none" w:sz="0" w:space="0" w:color="auto"/>
          </w:divBdr>
        </w:div>
        <w:div w:id="1530413280">
          <w:marLeft w:val="480"/>
          <w:marRight w:val="0"/>
          <w:marTop w:val="0"/>
          <w:marBottom w:val="0"/>
          <w:divBdr>
            <w:top w:val="none" w:sz="0" w:space="0" w:color="auto"/>
            <w:left w:val="none" w:sz="0" w:space="0" w:color="auto"/>
            <w:bottom w:val="none" w:sz="0" w:space="0" w:color="auto"/>
            <w:right w:val="none" w:sz="0" w:space="0" w:color="auto"/>
          </w:divBdr>
        </w:div>
        <w:div w:id="274874205">
          <w:marLeft w:val="480"/>
          <w:marRight w:val="0"/>
          <w:marTop w:val="0"/>
          <w:marBottom w:val="0"/>
          <w:divBdr>
            <w:top w:val="none" w:sz="0" w:space="0" w:color="auto"/>
            <w:left w:val="none" w:sz="0" w:space="0" w:color="auto"/>
            <w:bottom w:val="none" w:sz="0" w:space="0" w:color="auto"/>
            <w:right w:val="none" w:sz="0" w:space="0" w:color="auto"/>
          </w:divBdr>
        </w:div>
        <w:div w:id="1813136671">
          <w:marLeft w:val="480"/>
          <w:marRight w:val="0"/>
          <w:marTop w:val="0"/>
          <w:marBottom w:val="0"/>
          <w:divBdr>
            <w:top w:val="none" w:sz="0" w:space="0" w:color="auto"/>
            <w:left w:val="none" w:sz="0" w:space="0" w:color="auto"/>
            <w:bottom w:val="none" w:sz="0" w:space="0" w:color="auto"/>
            <w:right w:val="none" w:sz="0" w:space="0" w:color="auto"/>
          </w:divBdr>
        </w:div>
        <w:div w:id="1240677593">
          <w:marLeft w:val="480"/>
          <w:marRight w:val="0"/>
          <w:marTop w:val="0"/>
          <w:marBottom w:val="0"/>
          <w:divBdr>
            <w:top w:val="none" w:sz="0" w:space="0" w:color="auto"/>
            <w:left w:val="none" w:sz="0" w:space="0" w:color="auto"/>
            <w:bottom w:val="none" w:sz="0" w:space="0" w:color="auto"/>
            <w:right w:val="none" w:sz="0" w:space="0" w:color="auto"/>
          </w:divBdr>
        </w:div>
        <w:div w:id="528763318">
          <w:marLeft w:val="480"/>
          <w:marRight w:val="0"/>
          <w:marTop w:val="0"/>
          <w:marBottom w:val="0"/>
          <w:divBdr>
            <w:top w:val="none" w:sz="0" w:space="0" w:color="auto"/>
            <w:left w:val="none" w:sz="0" w:space="0" w:color="auto"/>
            <w:bottom w:val="none" w:sz="0" w:space="0" w:color="auto"/>
            <w:right w:val="none" w:sz="0" w:space="0" w:color="auto"/>
          </w:divBdr>
        </w:div>
        <w:div w:id="614094956">
          <w:marLeft w:val="480"/>
          <w:marRight w:val="0"/>
          <w:marTop w:val="0"/>
          <w:marBottom w:val="0"/>
          <w:divBdr>
            <w:top w:val="none" w:sz="0" w:space="0" w:color="auto"/>
            <w:left w:val="none" w:sz="0" w:space="0" w:color="auto"/>
            <w:bottom w:val="none" w:sz="0" w:space="0" w:color="auto"/>
            <w:right w:val="none" w:sz="0" w:space="0" w:color="auto"/>
          </w:divBdr>
        </w:div>
        <w:div w:id="1501190593">
          <w:marLeft w:val="480"/>
          <w:marRight w:val="0"/>
          <w:marTop w:val="0"/>
          <w:marBottom w:val="0"/>
          <w:divBdr>
            <w:top w:val="none" w:sz="0" w:space="0" w:color="auto"/>
            <w:left w:val="none" w:sz="0" w:space="0" w:color="auto"/>
            <w:bottom w:val="none" w:sz="0" w:space="0" w:color="auto"/>
            <w:right w:val="none" w:sz="0" w:space="0" w:color="auto"/>
          </w:divBdr>
        </w:div>
        <w:div w:id="1278368320">
          <w:marLeft w:val="480"/>
          <w:marRight w:val="0"/>
          <w:marTop w:val="0"/>
          <w:marBottom w:val="0"/>
          <w:divBdr>
            <w:top w:val="none" w:sz="0" w:space="0" w:color="auto"/>
            <w:left w:val="none" w:sz="0" w:space="0" w:color="auto"/>
            <w:bottom w:val="none" w:sz="0" w:space="0" w:color="auto"/>
            <w:right w:val="none" w:sz="0" w:space="0" w:color="auto"/>
          </w:divBdr>
        </w:div>
        <w:div w:id="1125082364">
          <w:marLeft w:val="480"/>
          <w:marRight w:val="0"/>
          <w:marTop w:val="0"/>
          <w:marBottom w:val="0"/>
          <w:divBdr>
            <w:top w:val="none" w:sz="0" w:space="0" w:color="auto"/>
            <w:left w:val="none" w:sz="0" w:space="0" w:color="auto"/>
            <w:bottom w:val="none" w:sz="0" w:space="0" w:color="auto"/>
            <w:right w:val="none" w:sz="0" w:space="0" w:color="auto"/>
          </w:divBdr>
        </w:div>
        <w:div w:id="1234513990">
          <w:marLeft w:val="480"/>
          <w:marRight w:val="0"/>
          <w:marTop w:val="0"/>
          <w:marBottom w:val="0"/>
          <w:divBdr>
            <w:top w:val="none" w:sz="0" w:space="0" w:color="auto"/>
            <w:left w:val="none" w:sz="0" w:space="0" w:color="auto"/>
            <w:bottom w:val="none" w:sz="0" w:space="0" w:color="auto"/>
            <w:right w:val="none" w:sz="0" w:space="0" w:color="auto"/>
          </w:divBdr>
        </w:div>
        <w:div w:id="1568302589">
          <w:marLeft w:val="480"/>
          <w:marRight w:val="0"/>
          <w:marTop w:val="0"/>
          <w:marBottom w:val="0"/>
          <w:divBdr>
            <w:top w:val="none" w:sz="0" w:space="0" w:color="auto"/>
            <w:left w:val="none" w:sz="0" w:space="0" w:color="auto"/>
            <w:bottom w:val="none" w:sz="0" w:space="0" w:color="auto"/>
            <w:right w:val="none" w:sz="0" w:space="0" w:color="auto"/>
          </w:divBdr>
        </w:div>
        <w:div w:id="128788086">
          <w:marLeft w:val="480"/>
          <w:marRight w:val="0"/>
          <w:marTop w:val="0"/>
          <w:marBottom w:val="0"/>
          <w:divBdr>
            <w:top w:val="none" w:sz="0" w:space="0" w:color="auto"/>
            <w:left w:val="none" w:sz="0" w:space="0" w:color="auto"/>
            <w:bottom w:val="none" w:sz="0" w:space="0" w:color="auto"/>
            <w:right w:val="none" w:sz="0" w:space="0" w:color="auto"/>
          </w:divBdr>
        </w:div>
        <w:div w:id="102967215">
          <w:marLeft w:val="480"/>
          <w:marRight w:val="0"/>
          <w:marTop w:val="0"/>
          <w:marBottom w:val="0"/>
          <w:divBdr>
            <w:top w:val="none" w:sz="0" w:space="0" w:color="auto"/>
            <w:left w:val="none" w:sz="0" w:space="0" w:color="auto"/>
            <w:bottom w:val="none" w:sz="0" w:space="0" w:color="auto"/>
            <w:right w:val="none" w:sz="0" w:space="0" w:color="auto"/>
          </w:divBdr>
        </w:div>
        <w:div w:id="751900451">
          <w:marLeft w:val="480"/>
          <w:marRight w:val="0"/>
          <w:marTop w:val="0"/>
          <w:marBottom w:val="0"/>
          <w:divBdr>
            <w:top w:val="none" w:sz="0" w:space="0" w:color="auto"/>
            <w:left w:val="none" w:sz="0" w:space="0" w:color="auto"/>
            <w:bottom w:val="none" w:sz="0" w:space="0" w:color="auto"/>
            <w:right w:val="none" w:sz="0" w:space="0" w:color="auto"/>
          </w:divBdr>
        </w:div>
        <w:div w:id="129909577">
          <w:marLeft w:val="480"/>
          <w:marRight w:val="0"/>
          <w:marTop w:val="0"/>
          <w:marBottom w:val="0"/>
          <w:divBdr>
            <w:top w:val="none" w:sz="0" w:space="0" w:color="auto"/>
            <w:left w:val="none" w:sz="0" w:space="0" w:color="auto"/>
            <w:bottom w:val="none" w:sz="0" w:space="0" w:color="auto"/>
            <w:right w:val="none" w:sz="0" w:space="0" w:color="auto"/>
          </w:divBdr>
        </w:div>
        <w:div w:id="462045405">
          <w:marLeft w:val="480"/>
          <w:marRight w:val="0"/>
          <w:marTop w:val="0"/>
          <w:marBottom w:val="0"/>
          <w:divBdr>
            <w:top w:val="none" w:sz="0" w:space="0" w:color="auto"/>
            <w:left w:val="none" w:sz="0" w:space="0" w:color="auto"/>
            <w:bottom w:val="none" w:sz="0" w:space="0" w:color="auto"/>
            <w:right w:val="none" w:sz="0" w:space="0" w:color="auto"/>
          </w:divBdr>
        </w:div>
        <w:div w:id="1888252726">
          <w:marLeft w:val="480"/>
          <w:marRight w:val="0"/>
          <w:marTop w:val="0"/>
          <w:marBottom w:val="0"/>
          <w:divBdr>
            <w:top w:val="none" w:sz="0" w:space="0" w:color="auto"/>
            <w:left w:val="none" w:sz="0" w:space="0" w:color="auto"/>
            <w:bottom w:val="none" w:sz="0" w:space="0" w:color="auto"/>
            <w:right w:val="none" w:sz="0" w:space="0" w:color="auto"/>
          </w:divBdr>
        </w:div>
        <w:div w:id="670527562">
          <w:marLeft w:val="480"/>
          <w:marRight w:val="0"/>
          <w:marTop w:val="0"/>
          <w:marBottom w:val="0"/>
          <w:divBdr>
            <w:top w:val="none" w:sz="0" w:space="0" w:color="auto"/>
            <w:left w:val="none" w:sz="0" w:space="0" w:color="auto"/>
            <w:bottom w:val="none" w:sz="0" w:space="0" w:color="auto"/>
            <w:right w:val="none" w:sz="0" w:space="0" w:color="auto"/>
          </w:divBdr>
        </w:div>
        <w:div w:id="2006280260">
          <w:marLeft w:val="480"/>
          <w:marRight w:val="0"/>
          <w:marTop w:val="0"/>
          <w:marBottom w:val="0"/>
          <w:divBdr>
            <w:top w:val="none" w:sz="0" w:space="0" w:color="auto"/>
            <w:left w:val="none" w:sz="0" w:space="0" w:color="auto"/>
            <w:bottom w:val="none" w:sz="0" w:space="0" w:color="auto"/>
            <w:right w:val="none" w:sz="0" w:space="0" w:color="auto"/>
          </w:divBdr>
        </w:div>
        <w:div w:id="2131505973">
          <w:marLeft w:val="480"/>
          <w:marRight w:val="0"/>
          <w:marTop w:val="0"/>
          <w:marBottom w:val="0"/>
          <w:divBdr>
            <w:top w:val="none" w:sz="0" w:space="0" w:color="auto"/>
            <w:left w:val="none" w:sz="0" w:space="0" w:color="auto"/>
            <w:bottom w:val="none" w:sz="0" w:space="0" w:color="auto"/>
            <w:right w:val="none" w:sz="0" w:space="0" w:color="auto"/>
          </w:divBdr>
        </w:div>
        <w:div w:id="840850264">
          <w:marLeft w:val="480"/>
          <w:marRight w:val="0"/>
          <w:marTop w:val="0"/>
          <w:marBottom w:val="0"/>
          <w:divBdr>
            <w:top w:val="none" w:sz="0" w:space="0" w:color="auto"/>
            <w:left w:val="none" w:sz="0" w:space="0" w:color="auto"/>
            <w:bottom w:val="none" w:sz="0" w:space="0" w:color="auto"/>
            <w:right w:val="none" w:sz="0" w:space="0" w:color="auto"/>
          </w:divBdr>
        </w:div>
        <w:div w:id="1404134089">
          <w:marLeft w:val="480"/>
          <w:marRight w:val="0"/>
          <w:marTop w:val="0"/>
          <w:marBottom w:val="0"/>
          <w:divBdr>
            <w:top w:val="none" w:sz="0" w:space="0" w:color="auto"/>
            <w:left w:val="none" w:sz="0" w:space="0" w:color="auto"/>
            <w:bottom w:val="none" w:sz="0" w:space="0" w:color="auto"/>
            <w:right w:val="none" w:sz="0" w:space="0" w:color="auto"/>
          </w:divBdr>
        </w:div>
        <w:div w:id="474641157">
          <w:marLeft w:val="480"/>
          <w:marRight w:val="0"/>
          <w:marTop w:val="0"/>
          <w:marBottom w:val="0"/>
          <w:divBdr>
            <w:top w:val="none" w:sz="0" w:space="0" w:color="auto"/>
            <w:left w:val="none" w:sz="0" w:space="0" w:color="auto"/>
            <w:bottom w:val="none" w:sz="0" w:space="0" w:color="auto"/>
            <w:right w:val="none" w:sz="0" w:space="0" w:color="auto"/>
          </w:divBdr>
        </w:div>
        <w:div w:id="2076734853">
          <w:marLeft w:val="480"/>
          <w:marRight w:val="0"/>
          <w:marTop w:val="0"/>
          <w:marBottom w:val="0"/>
          <w:divBdr>
            <w:top w:val="none" w:sz="0" w:space="0" w:color="auto"/>
            <w:left w:val="none" w:sz="0" w:space="0" w:color="auto"/>
            <w:bottom w:val="none" w:sz="0" w:space="0" w:color="auto"/>
            <w:right w:val="none" w:sz="0" w:space="0" w:color="auto"/>
          </w:divBdr>
        </w:div>
        <w:div w:id="865293368">
          <w:marLeft w:val="480"/>
          <w:marRight w:val="0"/>
          <w:marTop w:val="0"/>
          <w:marBottom w:val="0"/>
          <w:divBdr>
            <w:top w:val="none" w:sz="0" w:space="0" w:color="auto"/>
            <w:left w:val="none" w:sz="0" w:space="0" w:color="auto"/>
            <w:bottom w:val="none" w:sz="0" w:space="0" w:color="auto"/>
            <w:right w:val="none" w:sz="0" w:space="0" w:color="auto"/>
          </w:divBdr>
        </w:div>
        <w:div w:id="1218398189">
          <w:marLeft w:val="480"/>
          <w:marRight w:val="0"/>
          <w:marTop w:val="0"/>
          <w:marBottom w:val="0"/>
          <w:divBdr>
            <w:top w:val="none" w:sz="0" w:space="0" w:color="auto"/>
            <w:left w:val="none" w:sz="0" w:space="0" w:color="auto"/>
            <w:bottom w:val="none" w:sz="0" w:space="0" w:color="auto"/>
            <w:right w:val="none" w:sz="0" w:space="0" w:color="auto"/>
          </w:divBdr>
        </w:div>
        <w:div w:id="1710907883">
          <w:marLeft w:val="480"/>
          <w:marRight w:val="0"/>
          <w:marTop w:val="0"/>
          <w:marBottom w:val="0"/>
          <w:divBdr>
            <w:top w:val="none" w:sz="0" w:space="0" w:color="auto"/>
            <w:left w:val="none" w:sz="0" w:space="0" w:color="auto"/>
            <w:bottom w:val="none" w:sz="0" w:space="0" w:color="auto"/>
            <w:right w:val="none" w:sz="0" w:space="0" w:color="auto"/>
          </w:divBdr>
        </w:div>
        <w:div w:id="656685332">
          <w:marLeft w:val="480"/>
          <w:marRight w:val="0"/>
          <w:marTop w:val="0"/>
          <w:marBottom w:val="0"/>
          <w:divBdr>
            <w:top w:val="none" w:sz="0" w:space="0" w:color="auto"/>
            <w:left w:val="none" w:sz="0" w:space="0" w:color="auto"/>
            <w:bottom w:val="none" w:sz="0" w:space="0" w:color="auto"/>
            <w:right w:val="none" w:sz="0" w:space="0" w:color="auto"/>
          </w:divBdr>
        </w:div>
        <w:div w:id="1832452223">
          <w:marLeft w:val="480"/>
          <w:marRight w:val="0"/>
          <w:marTop w:val="0"/>
          <w:marBottom w:val="0"/>
          <w:divBdr>
            <w:top w:val="none" w:sz="0" w:space="0" w:color="auto"/>
            <w:left w:val="none" w:sz="0" w:space="0" w:color="auto"/>
            <w:bottom w:val="none" w:sz="0" w:space="0" w:color="auto"/>
            <w:right w:val="none" w:sz="0" w:space="0" w:color="auto"/>
          </w:divBdr>
        </w:div>
        <w:div w:id="1835797632">
          <w:marLeft w:val="480"/>
          <w:marRight w:val="0"/>
          <w:marTop w:val="0"/>
          <w:marBottom w:val="0"/>
          <w:divBdr>
            <w:top w:val="none" w:sz="0" w:space="0" w:color="auto"/>
            <w:left w:val="none" w:sz="0" w:space="0" w:color="auto"/>
            <w:bottom w:val="none" w:sz="0" w:space="0" w:color="auto"/>
            <w:right w:val="none" w:sz="0" w:space="0" w:color="auto"/>
          </w:divBdr>
        </w:div>
        <w:div w:id="1231766211">
          <w:marLeft w:val="480"/>
          <w:marRight w:val="0"/>
          <w:marTop w:val="0"/>
          <w:marBottom w:val="0"/>
          <w:divBdr>
            <w:top w:val="none" w:sz="0" w:space="0" w:color="auto"/>
            <w:left w:val="none" w:sz="0" w:space="0" w:color="auto"/>
            <w:bottom w:val="none" w:sz="0" w:space="0" w:color="auto"/>
            <w:right w:val="none" w:sz="0" w:space="0" w:color="auto"/>
          </w:divBdr>
        </w:div>
        <w:div w:id="483085649">
          <w:marLeft w:val="480"/>
          <w:marRight w:val="0"/>
          <w:marTop w:val="0"/>
          <w:marBottom w:val="0"/>
          <w:divBdr>
            <w:top w:val="none" w:sz="0" w:space="0" w:color="auto"/>
            <w:left w:val="none" w:sz="0" w:space="0" w:color="auto"/>
            <w:bottom w:val="none" w:sz="0" w:space="0" w:color="auto"/>
            <w:right w:val="none" w:sz="0" w:space="0" w:color="auto"/>
          </w:divBdr>
        </w:div>
        <w:div w:id="1264146426">
          <w:marLeft w:val="480"/>
          <w:marRight w:val="0"/>
          <w:marTop w:val="0"/>
          <w:marBottom w:val="0"/>
          <w:divBdr>
            <w:top w:val="none" w:sz="0" w:space="0" w:color="auto"/>
            <w:left w:val="none" w:sz="0" w:space="0" w:color="auto"/>
            <w:bottom w:val="none" w:sz="0" w:space="0" w:color="auto"/>
            <w:right w:val="none" w:sz="0" w:space="0" w:color="auto"/>
          </w:divBdr>
        </w:div>
        <w:div w:id="263538440">
          <w:marLeft w:val="480"/>
          <w:marRight w:val="0"/>
          <w:marTop w:val="0"/>
          <w:marBottom w:val="0"/>
          <w:divBdr>
            <w:top w:val="none" w:sz="0" w:space="0" w:color="auto"/>
            <w:left w:val="none" w:sz="0" w:space="0" w:color="auto"/>
            <w:bottom w:val="none" w:sz="0" w:space="0" w:color="auto"/>
            <w:right w:val="none" w:sz="0" w:space="0" w:color="auto"/>
          </w:divBdr>
        </w:div>
        <w:div w:id="1711566199">
          <w:marLeft w:val="480"/>
          <w:marRight w:val="0"/>
          <w:marTop w:val="0"/>
          <w:marBottom w:val="0"/>
          <w:divBdr>
            <w:top w:val="none" w:sz="0" w:space="0" w:color="auto"/>
            <w:left w:val="none" w:sz="0" w:space="0" w:color="auto"/>
            <w:bottom w:val="none" w:sz="0" w:space="0" w:color="auto"/>
            <w:right w:val="none" w:sz="0" w:space="0" w:color="auto"/>
          </w:divBdr>
        </w:div>
        <w:div w:id="777913975">
          <w:marLeft w:val="480"/>
          <w:marRight w:val="0"/>
          <w:marTop w:val="0"/>
          <w:marBottom w:val="0"/>
          <w:divBdr>
            <w:top w:val="none" w:sz="0" w:space="0" w:color="auto"/>
            <w:left w:val="none" w:sz="0" w:space="0" w:color="auto"/>
            <w:bottom w:val="none" w:sz="0" w:space="0" w:color="auto"/>
            <w:right w:val="none" w:sz="0" w:space="0" w:color="auto"/>
          </w:divBdr>
        </w:div>
        <w:div w:id="1402559674">
          <w:marLeft w:val="480"/>
          <w:marRight w:val="0"/>
          <w:marTop w:val="0"/>
          <w:marBottom w:val="0"/>
          <w:divBdr>
            <w:top w:val="none" w:sz="0" w:space="0" w:color="auto"/>
            <w:left w:val="none" w:sz="0" w:space="0" w:color="auto"/>
            <w:bottom w:val="none" w:sz="0" w:space="0" w:color="auto"/>
            <w:right w:val="none" w:sz="0" w:space="0" w:color="auto"/>
          </w:divBdr>
        </w:div>
        <w:div w:id="618798769">
          <w:marLeft w:val="480"/>
          <w:marRight w:val="0"/>
          <w:marTop w:val="0"/>
          <w:marBottom w:val="0"/>
          <w:divBdr>
            <w:top w:val="none" w:sz="0" w:space="0" w:color="auto"/>
            <w:left w:val="none" w:sz="0" w:space="0" w:color="auto"/>
            <w:bottom w:val="none" w:sz="0" w:space="0" w:color="auto"/>
            <w:right w:val="none" w:sz="0" w:space="0" w:color="auto"/>
          </w:divBdr>
        </w:div>
        <w:div w:id="2118599700">
          <w:marLeft w:val="480"/>
          <w:marRight w:val="0"/>
          <w:marTop w:val="0"/>
          <w:marBottom w:val="0"/>
          <w:divBdr>
            <w:top w:val="none" w:sz="0" w:space="0" w:color="auto"/>
            <w:left w:val="none" w:sz="0" w:space="0" w:color="auto"/>
            <w:bottom w:val="none" w:sz="0" w:space="0" w:color="auto"/>
            <w:right w:val="none" w:sz="0" w:space="0" w:color="auto"/>
          </w:divBdr>
        </w:div>
        <w:div w:id="1182088746">
          <w:marLeft w:val="480"/>
          <w:marRight w:val="0"/>
          <w:marTop w:val="0"/>
          <w:marBottom w:val="0"/>
          <w:divBdr>
            <w:top w:val="none" w:sz="0" w:space="0" w:color="auto"/>
            <w:left w:val="none" w:sz="0" w:space="0" w:color="auto"/>
            <w:bottom w:val="none" w:sz="0" w:space="0" w:color="auto"/>
            <w:right w:val="none" w:sz="0" w:space="0" w:color="auto"/>
          </w:divBdr>
        </w:div>
        <w:div w:id="1323392450">
          <w:marLeft w:val="480"/>
          <w:marRight w:val="0"/>
          <w:marTop w:val="0"/>
          <w:marBottom w:val="0"/>
          <w:divBdr>
            <w:top w:val="none" w:sz="0" w:space="0" w:color="auto"/>
            <w:left w:val="none" w:sz="0" w:space="0" w:color="auto"/>
            <w:bottom w:val="none" w:sz="0" w:space="0" w:color="auto"/>
            <w:right w:val="none" w:sz="0" w:space="0" w:color="auto"/>
          </w:divBdr>
        </w:div>
        <w:div w:id="310062707">
          <w:marLeft w:val="480"/>
          <w:marRight w:val="0"/>
          <w:marTop w:val="0"/>
          <w:marBottom w:val="0"/>
          <w:divBdr>
            <w:top w:val="none" w:sz="0" w:space="0" w:color="auto"/>
            <w:left w:val="none" w:sz="0" w:space="0" w:color="auto"/>
            <w:bottom w:val="none" w:sz="0" w:space="0" w:color="auto"/>
            <w:right w:val="none" w:sz="0" w:space="0" w:color="auto"/>
          </w:divBdr>
        </w:div>
        <w:div w:id="48501301">
          <w:marLeft w:val="480"/>
          <w:marRight w:val="0"/>
          <w:marTop w:val="0"/>
          <w:marBottom w:val="0"/>
          <w:divBdr>
            <w:top w:val="none" w:sz="0" w:space="0" w:color="auto"/>
            <w:left w:val="none" w:sz="0" w:space="0" w:color="auto"/>
            <w:bottom w:val="none" w:sz="0" w:space="0" w:color="auto"/>
            <w:right w:val="none" w:sz="0" w:space="0" w:color="auto"/>
          </w:divBdr>
        </w:div>
        <w:div w:id="1847404400">
          <w:marLeft w:val="480"/>
          <w:marRight w:val="0"/>
          <w:marTop w:val="0"/>
          <w:marBottom w:val="0"/>
          <w:divBdr>
            <w:top w:val="none" w:sz="0" w:space="0" w:color="auto"/>
            <w:left w:val="none" w:sz="0" w:space="0" w:color="auto"/>
            <w:bottom w:val="none" w:sz="0" w:space="0" w:color="auto"/>
            <w:right w:val="none" w:sz="0" w:space="0" w:color="auto"/>
          </w:divBdr>
        </w:div>
        <w:div w:id="1934819520">
          <w:marLeft w:val="480"/>
          <w:marRight w:val="0"/>
          <w:marTop w:val="0"/>
          <w:marBottom w:val="0"/>
          <w:divBdr>
            <w:top w:val="none" w:sz="0" w:space="0" w:color="auto"/>
            <w:left w:val="none" w:sz="0" w:space="0" w:color="auto"/>
            <w:bottom w:val="none" w:sz="0" w:space="0" w:color="auto"/>
            <w:right w:val="none" w:sz="0" w:space="0" w:color="auto"/>
          </w:divBdr>
        </w:div>
      </w:divsChild>
    </w:div>
    <w:div w:id="1040010173">
      <w:marLeft w:val="480"/>
      <w:marRight w:val="0"/>
      <w:marTop w:val="0"/>
      <w:marBottom w:val="0"/>
      <w:divBdr>
        <w:top w:val="none" w:sz="0" w:space="0" w:color="auto"/>
        <w:left w:val="none" w:sz="0" w:space="0" w:color="auto"/>
        <w:bottom w:val="none" w:sz="0" w:space="0" w:color="auto"/>
        <w:right w:val="none" w:sz="0" w:space="0" w:color="auto"/>
      </w:divBdr>
    </w:div>
    <w:div w:id="1040283934">
      <w:bodyDiv w:val="1"/>
      <w:marLeft w:val="0"/>
      <w:marRight w:val="0"/>
      <w:marTop w:val="0"/>
      <w:marBottom w:val="0"/>
      <w:divBdr>
        <w:top w:val="none" w:sz="0" w:space="0" w:color="auto"/>
        <w:left w:val="none" w:sz="0" w:space="0" w:color="auto"/>
        <w:bottom w:val="none" w:sz="0" w:space="0" w:color="auto"/>
        <w:right w:val="none" w:sz="0" w:space="0" w:color="auto"/>
      </w:divBdr>
      <w:divsChild>
        <w:div w:id="947589807">
          <w:marLeft w:val="480"/>
          <w:marRight w:val="0"/>
          <w:marTop w:val="0"/>
          <w:marBottom w:val="0"/>
          <w:divBdr>
            <w:top w:val="none" w:sz="0" w:space="0" w:color="auto"/>
            <w:left w:val="none" w:sz="0" w:space="0" w:color="auto"/>
            <w:bottom w:val="none" w:sz="0" w:space="0" w:color="auto"/>
            <w:right w:val="none" w:sz="0" w:space="0" w:color="auto"/>
          </w:divBdr>
        </w:div>
        <w:div w:id="15741598">
          <w:marLeft w:val="480"/>
          <w:marRight w:val="0"/>
          <w:marTop w:val="0"/>
          <w:marBottom w:val="0"/>
          <w:divBdr>
            <w:top w:val="none" w:sz="0" w:space="0" w:color="auto"/>
            <w:left w:val="none" w:sz="0" w:space="0" w:color="auto"/>
            <w:bottom w:val="none" w:sz="0" w:space="0" w:color="auto"/>
            <w:right w:val="none" w:sz="0" w:space="0" w:color="auto"/>
          </w:divBdr>
        </w:div>
        <w:div w:id="15933785">
          <w:marLeft w:val="480"/>
          <w:marRight w:val="0"/>
          <w:marTop w:val="0"/>
          <w:marBottom w:val="0"/>
          <w:divBdr>
            <w:top w:val="none" w:sz="0" w:space="0" w:color="auto"/>
            <w:left w:val="none" w:sz="0" w:space="0" w:color="auto"/>
            <w:bottom w:val="none" w:sz="0" w:space="0" w:color="auto"/>
            <w:right w:val="none" w:sz="0" w:space="0" w:color="auto"/>
          </w:divBdr>
        </w:div>
        <w:div w:id="1887645630">
          <w:marLeft w:val="480"/>
          <w:marRight w:val="0"/>
          <w:marTop w:val="0"/>
          <w:marBottom w:val="0"/>
          <w:divBdr>
            <w:top w:val="none" w:sz="0" w:space="0" w:color="auto"/>
            <w:left w:val="none" w:sz="0" w:space="0" w:color="auto"/>
            <w:bottom w:val="none" w:sz="0" w:space="0" w:color="auto"/>
            <w:right w:val="none" w:sz="0" w:space="0" w:color="auto"/>
          </w:divBdr>
        </w:div>
        <w:div w:id="1720858916">
          <w:marLeft w:val="480"/>
          <w:marRight w:val="0"/>
          <w:marTop w:val="0"/>
          <w:marBottom w:val="0"/>
          <w:divBdr>
            <w:top w:val="none" w:sz="0" w:space="0" w:color="auto"/>
            <w:left w:val="none" w:sz="0" w:space="0" w:color="auto"/>
            <w:bottom w:val="none" w:sz="0" w:space="0" w:color="auto"/>
            <w:right w:val="none" w:sz="0" w:space="0" w:color="auto"/>
          </w:divBdr>
        </w:div>
        <w:div w:id="1522085928">
          <w:marLeft w:val="480"/>
          <w:marRight w:val="0"/>
          <w:marTop w:val="0"/>
          <w:marBottom w:val="0"/>
          <w:divBdr>
            <w:top w:val="none" w:sz="0" w:space="0" w:color="auto"/>
            <w:left w:val="none" w:sz="0" w:space="0" w:color="auto"/>
            <w:bottom w:val="none" w:sz="0" w:space="0" w:color="auto"/>
            <w:right w:val="none" w:sz="0" w:space="0" w:color="auto"/>
          </w:divBdr>
        </w:div>
        <w:div w:id="1597709631">
          <w:marLeft w:val="480"/>
          <w:marRight w:val="0"/>
          <w:marTop w:val="0"/>
          <w:marBottom w:val="0"/>
          <w:divBdr>
            <w:top w:val="none" w:sz="0" w:space="0" w:color="auto"/>
            <w:left w:val="none" w:sz="0" w:space="0" w:color="auto"/>
            <w:bottom w:val="none" w:sz="0" w:space="0" w:color="auto"/>
            <w:right w:val="none" w:sz="0" w:space="0" w:color="auto"/>
          </w:divBdr>
        </w:div>
        <w:div w:id="1589196294">
          <w:marLeft w:val="480"/>
          <w:marRight w:val="0"/>
          <w:marTop w:val="0"/>
          <w:marBottom w:val="0"/>
          <w:divBdr>
            <w:top w:val="none" w:sz="0" w:space="0" w:color="auto"/>
            <w:left w:val="none" w:sz="0" w:space="0" w:color="auto"/>
            <w:bottom w:val="none" w:sz="0" w:space="0" w:color="auto"/>
            <w:right w:val="none" w:sz="0" w:space="0" w:color="auto"/>
          </w:divBdr>
        </w:div>
        <w:div w:id="1195384058">
          <w:marLeft w:val="480"/>
          <w:marRight w:val="0"/>
          <w:marTop w:val="0"/>
          <w:marBottom w:val="0"/>
          <w:divBdr>
            <w:top w:val="none" w:sz="0" w:space="0" w:color="auto"/>
            <w:left w:val="none" w:sz="0" w:space="0" w:color="auto"/>
            <w:bottom w:val="none" w:sz="0" w:space="0" w:color="auto"/>
            <w:right w:val="none" w:sz="0" w:space="0" w:color="auto"/>
          </w:divBdr>
        </w:div>
        <w:div w:id="110172296">
          <w:marLeft w:val="480"/>
          <w:marRight w:val="0"/>
          <w:marTop w:val="0"/>
          <w:marBottom w:val="0"/>
          <w:divBdr>
            <w:top w:val="none" w:sz="0" w:space="0" w:color="auto"/>
            <w:left w:val="none" w:sz="0" w:space="0" w:color="auto"/>
            <w:bottom w:val="none" w:sz="0" w:space="0" w:color="auto"/>
            <w:right w:val="none" w:sz="0" w:space="0" w:color="auto"/>
          </w:divBdr>
        </w:div>
        <w:div w:id="1920285852">
          <w:marLeft w:val="480"/>
          <w:marRight w:val="0"/>
          <w:marTop w:val="0"/>
          <w:marBottom w:val="0"/>
          <w:divBdr>
            <w:top w:val="none" w:sz="0" w:space="0" w:color="auto"/>
            <w:left w:val="none" w:sz="0" w:space="0" w:color="auto"/>
            <w:bottom w:val="none" w:sz="0" w:space="0" w:color="auto"/>
            <w:right w:val="none" w:sz="0" w:space="0" w:color="auto"/>
          </w:divBdr>
        </w:div>
        <w:div w:id="27220304">
          <w:marLeft w:val="480"/>
          <w:marRight w:val="0"/>
          <w:marTop w:val="0"/>
          <w:marBottom w:val="0"/>
          <w:divBdr>
            <w:top w:val="none" w:sz="0" w:space="0" w:color="auto"/>
            <w:left w:val="none" w:sz="0" w:space="0" w:color="auto"/>
            <w:bottom w:val="none" w:sz="0" w:space="0" w:color="auto"/>
            <w:right w:val="none" w:sz="0" w:space="0" w:color="auto"/>
          </w:divBdr>
        </w:div>
        <w:div w:id="1598781601">
          <w:marLeft w:val="480"/>
          <w:marRight w:val="0"/>
          <w:marTop w:val="0"/>
          <w:marBottom w:val="0"/>
          <w:divBdr>
            <w:top w:val="none" w:sz="0" w:space="0" w:color="auto"/>
            <w:left w:val="none" w:sz="0" w:space="0" w:color="auto"/>
            <w:bottom w:val="none" w:sz="0" w:space="0" w:color="auto"/>
            <w:right w:val="none" w:sz="0" w:space="0" w:color="auto"/>
          </w:divBdr>
        </w:div>
        <w:div w:id="410857669">
          <w:marLeft w:val="480"/>
          <w:marRight w:val="0"/>
          <w:marTop w:val="0"/>
          <w:marBottom w:val="0"/>
          <w:divBdr>
            <w:top w:val="none" w:sz="0" w:space="0" w:color="auto"/>
            <w:left w:val="none" w:sz="0" w:space="0" w:color="auto"/>
            <w:bottom w:val="none" w:sz="0" w:space="0" w:color="auto"/>
            <w:right w:val="none" w:sz="0" w:space="0" w:color="auto"/>
          </w:divBdr>
        </w:div>
        <w:div w:id="1940795807">
          <w:marLeft w:val="480"/>
          <w:marRight w:val="0"/>
          <w:marTop w:val="0"/>
          <w:marBottom w:val="0"/>
          <w:divBdr>
            <w:top w:val="none" w:sz="0" w:space="0" w:color="auto"/>
            <w:left w:val="none" w:sz="0" w:space="0" w:color="auto"/>
            <w:bottom w:val="none" w:sz="0" w:space="0" w:color="auto"/>
            <w:right w:val="none" w:sz="0" w:space="0" w:color="auto"/>
          </w:divBdr>
        </w:div>
        <w:div w:id="1571379123">
          <w:marLeft w:val="480"/>
          <w:marRight w:val="0"/>
          <w:marTop w:val="0"/>
          <w:marBottom w:val="0"/>
          <w:divBdr>
            <w:top w:val="none" w:sz="0" w:space="0" w:color="auto"/>
            <w:left w:val="none" w:sz="0" w:space="0" w:color="auto"/>
            <w:bottom w:val="none" w:sz="0" w:space="0" w:color="auto"/>
            <w:right w:val="none" w:sz="0" w:space="0" w:color="auto"/>
          </w:divBdr>
        </w:div>
        <w:div w:id="1927298272">
          <w:marLeft w:val="480"/>
          <w:marRight w:val="0"/>
          <w:marTop w:val="0"/>
          <w:marBottom w:val="0"/>
          <w:divBdr>
            <w:top w:val="none" w:sz="0" w:space="0" w:color="auto"/>
            <w:left w:val="none" w:sz="0" w:space="0" w:color="auto"/>
            <w:bottom w:val="none" w:sz="0" w:space="0" w:color="auto"/>
            <w:right w:val="none" w:sz="0" w:space="0" w:color="auto"/>
          </w:divBdr>
        </w:div>
        <w:div w:id="1486900224">
          <w:marLeft w:val="480"/>
          <w:marRight w:val="0"/>
          <w:marTop w:val="0"/>
          <w:marBottom w:val="0"/>
          <w:divBdr>
            <w:top w:val="none" w:sz="0" w:space="0" w:color="auto"/>
            <w:left w:val="none" w:sz="0" w:space="0" w:color="auto"/>
            <w:bottom w:val="none" w:sz="0" w:space="0" w:color="auto"/>
            <w:right w:val="none" w:sz="0" w:space="0" w:color="auto"/>
          </w:divBdr>
        </w:div>
        <w:div w:id="1730572465">
          <w:marLeft w:val="480"/>
          <w:marRight w:val="0"/>
          <w:marTop w:val="0"/>
          <w:marBottom w:val="0"/>
          <w:divBdr>
            <w:top w:val="none" w:sz="0" w:space="0" w:color="auto"/>
            <w:left w:val="none" w:sz="0" w:space="0" w:color="auto"/>
            <w:bottom w:val="none" w:sz="0" w:space="0" w:color="auto"/>
            <w:right w:val="none" w:sz="0" w:space="0" w:color="auto"/>
          </w:divBdr>
        </w:div>
        <w:div w:id="737552245">
          <w:marLeft w:val="480"/>
          <w:marRight w:val="0"/>
          <w:marTop w:val="0"/>
          <w:marBottom w:val="0"/>
          <w:divBdr>
            <w:top w:val="none" w:sz="0" w:space="0" w:color="auto"/>
            <w:left w:val="none" w:sz="0" w:space="0" w:color="auto"/>
            <w:bottom w:val="none" w:sz="0" w:space="0" w:color="auto"/>
            <w:right w:val="none" w:sz="0" w:space="0" w:color="auto"/>
          </w:divBdr>
        </w:div>
        <w:div w:id="1540555083">
          <w:marLeft w:val="480"/>
          <w:marRight w:val="0"/>
          <w:marTop w:val="0"/>
          <w:marBottom w:val="0"/>
          <w:divBdr>
            <w:top w:val="none" w:sz="0" w:space="0" w:color="auto"/>
            <w:left w:val="none" w:sz="0" w:space="0" w:color="auto"/>
            <w:bottom w:val="none" w:sz="0" w:space="0" w:color="auto"/>
            <w:right w:val="none" w:sz="0" w:space="0" w:color="auto"/>
          </w:divBdr>
        </w:div>
        <w:div w:id="1496646511">
          <w:marLeft w:val="480"/>
          <w:marRight w:val="0"/>
          <w:marTop w:val="0"/>
          <w:marBottom w:val="0"/>
          <w:divBdr>
            <w:top w:val="none" w:sz="0" w:space="0" w:color="auto"/>
            <w:left w:val="none" w:sz="0" w:space="0" w:color="auto"/>
            <w:bottom w:val="none" w:sz="0" w:space="0" w:color="auto"/>
            <w:right w:val="none" w:sz="0" w:space="0" w:color="auto"/>
          </w:divBdr>
        </w:div>
        <w:div w:id="1886678930">
          <w:marLeft w:val="480"/>
          <w:marRight w:val="0"/>
          <w:marTop w:val="0"/>
          <w:marBottom w:val="0"/>
          <w:divBdr>
            <w:top w:val="none" w:sz="0" w:space="0" w:color="auto"/>
            <w:left w:val="none" w:sz="0" w:space="0" w:color="auto"/>
            <w:bottom w:val="none" w:sz="0" w:space="0" w:color="auto"/>
            <w:right w:val="none" w:sz="0" w:space="0" w:color="auto"/>
          </w:divBdr>
        </w:div>
        <w:div w:id="2069575257">
          <w:marLeft w:val="480"/>
          <w:marRight w:val="0"/>
          <w:marTop w:val="0"/>
          <w:marBottom w:val="0"/>
          <w:divBdr>
            <w:top w:val="none" w:sz="0" w:space="0" w:color="auto"/>
            <w:left w:val="none" w:sz="0" w:space="0" w:color="auto"/>
            <w:bottom w:val="none" w:sz="0" w:space="0" w:color="auto"/>
            <w:right w:val="none" w:sz="0" w:space="0" w:color="auto"/>
          </w:divBdr>
        </w:div>
        <w:div w:id="608927365">
          <w:marLeft w:val="480"/>
          <w:marRight w:val="0"/>
          <w:marTop w:val="0"/>
          <w:marBottom w:val="0"/>
          <w:divBdr>
            <w:top w:val="none" w:sz="0" w:space="0" w:color="auto"/>
            <w:left w:val="none" w:sz="0" w:space="0" w:color="auto"/>
            <w:bottom w:val="none" w:sz="0" w:space="0" w:color="auto"/>
            <w:right w:val="none" w:sz="0" w:space="0" w:color="auto"/>
          </w:divBdr>
        </w:div>
        <w:div w:id="754909263">
          <w:marLeft w:val="480"/>
          <w:marRight w:val="0"/>
          <w:marTop w:val="0"/>
          <w:marBottom w:val="0"/>
          <w:divBdr>
            <w:top w:val="none" w:sz="0" w:space="0" w:color="auto"/>
            <w:left w:val="none" w:sz="0" w:space="0" w:color="auto"/>
            <w:bottom w:val="none" w:sz="0" w:space="0" w:color="auto"/>
            <w:right w:val="none" w:sz="0" w:space="0" w:color="auto"/>
          </w:divBdr>
        </w:div>
        <w:div w:id="547567116">
          <w:marLeft w:val="480"/>
          <w:marRight w:val="0"/>
          <w:marTop w:val="0"/>
          <w:marBottom w:val="0"/>
          <w:divBdr>
            <w:top w:val="none" w:sz="0" w:space="0" w:color="auto"/>
            <w:left w:val="none" w:sz="0" w:space="0" w:color="auto"/>
            <w:bottom w:val="none" w:sz="0" w:space="0" w:color="auto"/>
            <w:right w:val="none" w:sz="0" w:space="0" w:color="auto"/>
          </w:divBdr>
        </w:div>
        <w:div w:id="1403915286">
          <w:marLeft w:val="480"/>
          <w:marRight w:val="0"/>
          <w:marTop w:val="0"/>
          <w:marBottom w:val="0"/>
          <w:divBdr>
            <w:top w:val="none" w:sz="0" w:space="0" w:color="auto"/>
            <w:left w:val="none" w:sz="0" w:space="0" w:color="auto"/>
            <w:bottom w:val="none" w:sz="0" w:space="0" w:color="auto"/>
            <w:right w:val="none" w:sz="0" w:space="0" w:color="auto"/>
          </w:divBdr>
        </w:div>
        <w:div w:id="590088804">
          <w:marLeft w:val="480"/>
          <w:marRight w:val="0"/>
          <w:marTop w:val="0"/>
          <w:marBottom w:val="0"/>
          <w:divBdr>
            <w:top w:val="none" w:sz="0" w:space="0" w:color="auto"/>
            <w:left w:val="none" w:sz="0" w:space="0" w:color="auto"/>
            <w:bottom w:val="none" w:sz="0" w:space="0" w:color="auto"/>
            <w:right w:val="none" w:sz="0" w:space="0" w:color="auto"/>
          </w:divBdr>
        </w:div>
        <w:div w:id="914974031">
          <w:marLeft w:val="480"/>
          <w:marRight w:val="0"/>
          <w:marTop w:val="0"/>
          <w:marBottom w:val="0"/>
          <w:divBdr>
            <w:top w:val="none" w:sz="0" w:space="0" w:color="auto"/>
            <w:left w:val="none" w:sz="0" w:space="0" w:color="auto"/>
            <w:bottom w:val="none" w:sz="0" w:space="0" w:color="auto"/>
            <w:right w:val="none" w:sz="0" w:space="0" w:color="auto"/>
          </w:divBdr>
        </w:div>
        <w:div w:id="16006817">
          <w:marLeft w:val="480"/>
          <w:marRight w:val="0"/>
          <w:marTop w:val="0"/>
          <w:marBottom w:val="0"/>
          <w:divBdr>
            <w:top w:val="none" w:sz="0" w:space="0" w:color="auto"/>
            <w:left w:val="none" w:sz="0" w:space="0" w:color="auto"/>
            <w:bottom w:val="none" w:sz="0" w:space="0" w:color="auto"/>
            <w:right w:val="none" w:sz="0" w:space="0" w:color="auto"/>
          </w:divBdr>
        </w:div>
        <w:div w:id="2118330192">
          <w:marLeft w:val="480"/>
          <w:marRight w:val="0"/>
          <w:marTop w:val="0"/>
          <w:marBottom w:val="0"/>
          <w:divBdr>
            <w:top w:val="none" w:sz="0" w:space="0" w:color="auto"/>
            <w:left w:val="none" w:sz="0" w:space="0" w:color="auto"/>
            <w:bottom w:val="none" w:sz="0" w:space="0" w:color="auto"/>
            <w:right w:val="none" w:sz="0" w:space="0" w:color="auto"/>
          </w:divBdr>
        </w:div>
        <w:div w:id="351493745">
          <w:marLeft w:val="480"/>
          <w:marRight w:val="0"/>
          <w:marTop w:val="0"/>
          <w:marBottom w:val="0"/>
          <w:divBdr>
            <w:top w:val="none" w:sz="0" w:space="0" w:color="auto"/>
            <w:left w:val="none" w:sz="0" w:space="0" w:color="auto"/>
            <w:bottom w:val="none" w:sz="0" w:space="0" w:color="auto"/>
            <w:right w:val="none" w:sz="0" w:space="0" w:color="auto"/>
          </w:divBdr>
        </w:div>
        <w:div w:id="1196388088">
          <w:marLeft w:val="480"/>
          <w:marRight w:val="0"/>
          <w:marTop w:val="0"/>
          <w:marBottom w:val="0"/>
          <w:divBdr>
            <w:top w:val="none" w:sz="0" w:space="0" w:color="auto"/>
            <w:left w:val="none" w:sz="0" w:space="0" w:color="auto"/>
            <w:bottom w:val="none" w:sz="0" w:space="0" w:color="auto"/>
            <w:right w:val="none" w:sz="0" w:space="0" w:color="auto"/>
          </w:divBdr>
        </w:div>
        <w:div w:id="599609165">
          <w:marLeft w:val="480"/>
          <w:marRight w:val="0"/>
          <w:marTop w:val="0"/>
          <w:marBottom w:val="0"/>
          <w:divBdr>
            <w:top w:val="none" w:sz="0" w:space="0" w:color="auto"/>
            <w:left w:val="none" w:sz="0" w:space="0" w:color="auto"/>
            <w:bottom w:val="none" w:sz="0" w:space="0" w:color="auto"/>
            <w:right w:val="none" w:sz="0" w:space="0" w:color="auto"/>
          </w:divBdr>
        </w:div>
        <w:div w:id="781844978">
          <w:marLeft w:val="480"/>
          <w:marRight w:val="0"/>
          <w:marTop w:val="0"/>
          <w:marBottom w:val="0"/>
          <w:divBdr>
            <w:top w:val="none" w:sz="0" w:space="0" w:color="auto"/>
            <w:left w:val="none" w:sz="0" w:space="0" w:color="auto"/>
            <w:bottom w:val="none" w:sz="0" w:space="0" w:color="auto"/>
            <w:right w:val="none" w:sz="0" w:space="0" w:color="auto"/>
          </w:divBdr>
        </w:div>
        <w:div w:id="1443842776">
          <w:marLeft w:val="480"/>
          <w:marRight w:val="0"/>
          <w:marTop w:val="0"/>
          <w:marBottom w:val="0"/>
          <w:divBdr>
            <w:top w:val="none" w:sz="0" w:space="0" w:color="auto"/>
            <w:left w:val="none" w:sz="0" w:space="0" w:color="auto"/>
            <w:bottom w:val="none" w:sz="0" w:space="0" w:color="auto"/>
            <w:right w:val="none" w:sz="0" w:space="0" w:color="auto"/>
          </w:divBdr>
        </w:div>
        <w:div w:id="360396691">
          <w:marLeft w:val="480"/>
          <w:marRight w:val="0"/>
          <w:marTop w:val="0"/>
          <w:marBottom w:val="0"/>
          <w:divBdr>
            <w:top w:val="none" w:sz="0" w:space="0" w:color="auto"/>
            <w:left w:val="none" w:sz="0" w:space="0" w:color="auto"/>
            <w:bottom w:val="none" w:sz="0" w:space="0" w:color="auto"/>
            <w:right w:val="none" w:sz="0" w:space="0" w:color="auto"/>
          </w:divBdr>
        </w:div>
        <w:div w:id="908422340">
          <w:marLeft w:val="480"/>
          <w:marRight w:val="0"/>
          <w:marTop w:val="0"/>
          <w:marBottom w:val="0"/>
          <w:divBdr>
            <w:top w:val="none" w:sz="0" w:space="0" w:color="auto"/>
            <w:left w:val="none" w:sz="0" w:space="0" w:color="auto"/>
            <w:bottom w:val="none" w:sz="0" w:space="0" w:color="auto"/>
            <w:right w:val="none" w:sz="0" w:space="0" w:color="auto"/>
          </w:divBdr>
        </w:div>
        <w:div w:id="1912737953">
          <w:marLeft w:val="480"/>
          <w:marRight w:val="0"/>
          <w:marTop w:val="0"/>
          <w:marBottom w:val="0"/>
          <w:divBdr>
            <w:top w:val="none" w:sz="0" w:space="0" w:color="auto"/>
            <w:left w:val="none" w:sz="0" w:space="0" w:color="auto"/>
            <w:bottom w:val="none" w:sz="0" w:space="0" w:color="auto"/>
            <w:right w:val="none" w:sz="0" w:space="0" w:color="auto"/>
          </w:divBdr>
        </w:div>
        <w:div w:id="926500082">
          <w:marLeft w:val="480"/>
          <w:marRight w:val="0"/>
          <w:marTop w:val="0"/>
          <w:marBottom w:val="0"/>
          <w:divBdr>
            <w:top w:val="none" w:sz="0" w:space="0" w:color="auto"/>
            <w:left w:val="none" w:sz="0" w:space="0" w:color="auto"/>
            <w:bottom w:val="none" w:sz="0" w:space="0" w:color="auto"/>
            <w:right w:val="none" w:sz="0" w:space="0" w:color="auto"/>
          </w:divBdr>
        </w:div>
        <w:div w:id="1169368793">
          <w:marLeft w:val="480"/>
          <w:marRight w:val="0"/>
          <w:marTop w:val="0"/>
          <w:marBottom w:val="0"/>
          <w:divBdr>
            <w:top w:val="none" w:sz="0" w:space="0" w:color="auto"/>
            <w:left w:val="none" w:sz="0" w:space="0" w:color="auto"/>
            <w:bottom w:val="none" w:sz="0" w:space="0" w:color="auto"/>
            <w:right w:val="none" w:sz="0" w:space="0" w:color="auto"/>
          </w:divBdr>
        </w:div>
        <w:div w:id="646396617">
          <w:marLeft w:val="480"/>
          <w:marRight w:val="0"/>
          <w:marTop w:val="0"/>
          <w:marBottom w:val="0"/>
          <w:divBdr>
            <w:top w:val="none" w:sz="0" w:space="0" w:color="auto"/>
            <w:left w:val="none" w:sz="0" w:space="0" w:color="auto"/>
            <w:bottom w:val="none" w:sz="0" w:space="0" w:color="auto"/>
            <w:right w:val="none" w:sz="0" w:space="0" w:color="auto"/>
          </w:divBdr>
        </w:div>
      </w:divsChild>
    </w:div>
    <w:div w:id="1040322296">
      <w:marLeft w:val="480"/>
      <w:marRight w:val="0"/>
      <w:marTop w:val="0"/>
      <w:marBottom w:val="0"/>
      <w:divBdr>
        <w:top w:val="none" w:sz="0" w:space="0" w:color="auto"/>
        <w:left w:val="none" w:sz="0" w:space="0" w:color="auto"/>
        <w:bottom w:val="none" w:sz="0" w:space="0" w:color="auto"/>
        <w:right w:val="none" w:sz="0" w:space="0" w:color="auto"/>
      </w:divBdr>
    </w:div>
    <w:div w:id="1040324045">
      <w:marLeft w:val="480"/>
      <w:marRight w:val="0"/>
      <w:marTop w:val="0"/>
      <w:marBottom w:val="0"/>
      <w:divBdr>
        <w:top w:val="none" w:sz="0" w:space="0" w:color="auto"/>
        <w:left w:val="none" w:sz="0" w:space="0" w:color="auto"/>
        <w:bottom w:val="none" w:sz="0" w:space="0" w:color="auto"/>
        <w:right w:val="none" w:sz="0" w:space="0" w:color="auto"/>
      </w:divBdr>
    </w:div>
    <w:div w:id="1040325863">
      <w:marLeft w:val="480"/>
      <w:marRight w:val="0"/>
      <w:marTop w:val="0"/>
      <w:marBottom w:val="0"/>
      <w:divBdr>
        <w:top w:val="none" w:sz="0" w:space="0" w:color="auto"/>
        <w:left w:val="none" w:sz="0" w:space="0" w:color="auto"/>
        <w:bottom w:val="none" w:sz="0" w:space="0" w:color="auto"/>
        <w:right w:val="none" w:sz="0" w:space="0" w:color="auto"/>
      </w:divBdr>
    </w:div>
    <w:div w:id="1040328277">
      <w:marLeft w:val="480"/>
      <w:marRight w:val="0"/>
      <w:marTop w:val="0"/>
      <w:marBottom w:val="0"/>
      <w:divBdr>
        <w:top w:val="none" w:sz="0" w:space="0" w:color="auto"/>
        <w:left w:val="none" w:sz="0" w:space="0" w:color="auto"/>
        <w:bottom w:val="none" w:sz="0" w:space="0" w:color="auto"/>
        <w:right w:val="none" w:sz="0" w:space="0" w:color="auto"/>
      </w:divBdr>
    </w:div>
    <w:div w:id="1040397763">
      <w:marLeft w:val="480"/>
      <w:marRight w:val="0"/>
      <w:marTop w:val="0"/>
      <w:marBottom w:val="0"/>
      <w:divBdr>
        <w:top w:val="none" w:sz="0" w:space="0" w:color="auto"/>
        <w:left w:val="none" w:sz="0" w:space="0" w:color="auto"/>
        <w:bottom w:val="none" w:sz="0" w:space="0" w:color="auto"/>
        <w:right w:val="none" w:sz="0" w:space="0" w:color="auto"/>
      </w:divBdr>
    </w:div>
    <w:div w:id="1040477399">
      <w:marLeft w:val="480"/>
      <w:marRight w:val="0"/>
      <w:marTop w:val="0"/>
      <w:marBottom w:val="0"/>
      <w:divBdr>
        <w:top w:val="none" w:sz="0" w:space="0" w:color="auto"/>
        <w:left w:val="none" w:sz="0" w:space="0" w:color="auto"/>
        <w:bottom w:val="none" w:sz="0" w:space="0" w:color="auto"/>
        <w:right w:val="none" w:sz="0" w:space="0" w:color="auto"/>
      </w:divBdr>
    </w:div>
    <w:div w:id="1040515171">
      <w:bodyDiv w:val="1"/>
      <w:marLeft w:val="0"/>
      <w:marRight w:val="0"/>
      <w:marTop w:val="0"/>
      <w:marBottom w:val="0"/>
      <w:divBdr>
        <w:top w:val="none" w:sz="0" w:space="0" w:color="auto"/>
        <w:left w:val="none" w:sz="0" w:space="0" w:color="auto"/>
        <w:bottom w:val="none" w:sz="0" w:space="0" w:color="auto"/>
        <w:right w:val="none" w:sz="0" w:space="0" w:color="auto"/>
      </w:divBdr>
      <w:divsChild>
        <w:div w:id="441651007">
          <w:marLeft w:val="480"/>
          <w:marRight w:val="0"/>
          <w:marTop w:val="0"/>
          <w:marBottom w:val="0"/>
          <w:divBdr>
            <w:top w:val="none" w:sz="0" w:space="0" w:color="auto"/>
            <w:left w:val="none" w:sz="0" w:space="0" w:color="auto"/>
            <w:bottom w:val="none" w:sz="0" w:space="0" w:color="auto"/>
            <w:right w:val="none" w:sz="0" w:space="0" w:color="auto"/>
          </w:divBdr>
        </w:div>
        <w:div w:id="1816410226">
          <w:marLeft w:val="480"/>
          <w:marRight w:val="0"/>
          <w:marTop w:val="0"/>
          <w:marBottom w:val="0"/>
          <w:divBdr>
            <w:top w:val="none" w:sz="0" w:space="0" w:color="auto"/>
            <w:left w:val="none" w:sz="0" w:space="0" w:color="auto"/>
            <w:bottom w:val="none" w:sz="0" w:space="0" w:color="auto"/>
            <w:right w:val="none" w:sz="0" w:space="0" w:color="auto"/>
          </w:divBdr>
        </w:div>
        <w:div w:id="668169901">
          <w:marLeft w:val="480"/>
          <w:marRight w:val="0"/>
          <w:marTop w:val="0"/>
          <w:marBottom w:val="0"/>
          <w:divBdr>
            <w:top w:val="none" w:sz="0" w:space="0" w:color="auto"/>
            <w:left w:val="none" w:sz="0" w:space="0" w:color="auto"/>
            <w:bottom w:val="none" w:sz="0" w:space="0" w:color="auto"/>
            <w:right w:val="none" w:sz="0" w:space="0" w:color="auto"/>
          </w:divBdr>
        </w:div>
        <w:div w:id="1380738771">
          <w:marLeft w:val="480"/>
          <w:marRight w:val="0"/>
          <w:marTop w:val="0"/>
          <w:marBottom w:val="0"/>
          <w:divBdr>
            <w:top w:val="none" w:sz="0" w:space="0" w:color="auto"/>
            <w:left w:val="none" w:sz="0" w:space="0" w:color="auto"/>
            <w:bottom w:val="none" w:sz="0" w:space="0" w:color="auto"/>
            <w:right w:val="none" w:sz="0" w:space="0" w:color="auto"/>
          </w:divBdr>
        </w:div>
        <w:div w:id="2015494710">
          <w:marLeft w:val="480"/>
          <w:marRight w:val="0"/>
          <w:marTop w:val="0"/>
          <w:marBottom w:val="0"/>
          <w:divBdr>
            <w:top w:val="none" w:sz="0" w:space="0" w:color="auto"/>
            <w:left w:val="none" w:sz="0" w:space="0" w:color="auto"/>
            <w:bottom w:val="none" w:sz="0" w:space="0" w:color="auto"/>
            <w:right w:val="none" w:sz="0" w:space="0" w:color="auto"/>
          </w:divBdr>
        </w:div>
        <w:div w:id="175122495">
          <w:marLeft w:val="480"/>
          <w:marRight w:val="0"/>
          <w:marTop w:val="0"/>
          <w:marBottom w:val="0"/>
          <w:divBdr>
            <w:top w:val="none" w:sz="0" w:space="0" w:color="auto"/>
            <w:left w:val="none" w:sz="0" w:space="0" w:color="auto"/>
            <w:bottom w:val="none" w:sz="0" w:space="0" w:color="auto"/>
            <w:right w:val="none" w:sz="0" w:space="0" w:color="auto"/>
          </w:divBdr>
        </w:div>
        <w:div w:id="1983849086">
          <w:marLeft w:val="480"/>
          <w:marRight w:val="0"/>
          <w:marTop w:val="0"/>
          <w:marBottom w:val="0"/>
          <w:divBdr>
            <w:top w:val="none" w:sz="0" w:space="0" w:color="auto"/>
            <w:left w:val="none" w:sz="0" w:space="0" w:color="auto"/>
            <w:bottom w:val="none" w:sz="0" w:space="0" w:color="auto"/>
            <w:right w:val="none" w:sz="0" w:space="0" w:color="auto"/>
          </w:divBdr>
        </w:div>
        <w:div w:id="284503692">
          <w:marLeft w:val="480"/>
          <w:marRight w:val="0"/>
          <w:marTop w:val="0"/>
          <w:marBottom w:val="0"/>
          <w:divBdr>
            <w:top w:val="none" w:sz="0" w:space="0" w:color="auto"/>
            <w:left w:val="none" w:sz="0" w:space="0" w:color="auto"/>
            <w:bottom w:val="none" w:sz="0" w:space="0" w:color="auto"/>
            <w:right w:val="none" w:sz="0" w:space="0" w:color="auto"/>
          </w:divBdr>
        </w:div>
        <w:div w:id="372463368">
          <w:marLeft w:val="480"/>
          <w:marRight w:val="0"/>
          <w:marTop w:val="0"/>
          <w:marBottom w:val="0"/>
          <w:divBdr>
            <w:top w:val="none" w:sz="0" w:space="0" w:color="auto"/>
            <w:left w:val="none" w:sz="0" w:space="0" w:color="auto"/>
            <w:bottom w:val="none" w:sz="0" w:space="0" w:color="auto"/>
            <w:right w:val="none" w:sz="0" w:space="0" w:color="auto"/>
          </w:divBdr>
        </w:div>
        <w:div w:id="438649997">
          <w:marLeft w:val="480"/>
          <w:marRight w:val="0"/>
          <w:marTop w:val="0"/>
          <w:marBottom w:val="0"/>
          <w:divBdr>
            <w:top w:val="none" w:sz="0" w:space="0" w:color="auto"/>
            <w:left w:val="none" w:sz="0" w:space="0" w:color="auto"/>
            <w:bottom w:val="none" w:sz="0" w:space="0" w:color="auto"/>
            <w:right w:val="none" w:sz="0" w:space="0" w:color="auto"/>
          </w:divBdr>
        </w:div>
        <w:div w:id="570165234">
          <w:marLeft w:val="480"/>
          <w:marRight w:val="0"/>
          <w:marTop w:val="0"/>
          <w:marBottom w:val="0"/>
          <w:divBdr>
            <w:top w:val="none" w:sz="0" w:space="0" w:color="auto"/>
            <w:left w:val="none" w:sz="0" w:space="0" w:color="auto"/>
            <w:bottom w:val="none" w:sz="0" w:space="0" w:color="auto"/>
            <w:right w:val="none" w:sz="0" w:space="0" w:color="auto"/>
          </w:divBdr>
        </w:div>
        <w:div w:id="1708287628">
          <w:marLeft w:val="480"/>
          <w:marRight w:val="0"/>
          <w:marTop w:val="0"/>
          <w:marBottom w:val="0"/>
          <w:divBdr>
            <w:top w:val="none" w:sz="0" w:space="0" w:color="auto"/>
            <w:left w:val="none" w:sz="0" w:space="0" w:color="auto"/>
            <w:bottom w:val="none" w:sz="0" w:space="0" w:color="auto"/>
            <w:right w:val="none" w:sz="0" w:space="0" w:color="auto"/>
          </w:divBdr>
        </w:div>
        <w:div w:id="1278294574">
          <w:marLeft w:val="480"/>
          <w:marRight w:val="0"/>
          <w:marTop w:val="0"/>
          <w:marBottom w:val="0"/>
          <w:divBdr>
            <w:top w:val="none" w:sz="0" w:space="0" w:color="auto"/>
            <w:left w:val="none" w:sz="0" w:space="0" w:color="auto"/>
            <w:bottom w:val="none" w:sz="0" w:space="0" w:color="auto"/>
            <w:right w:val="none" w:sz="0" w:space="0" w:color="auto"/>
          </w:divBdr>
        </w:div>
        <w:div w:id="1078164230">
          <w:marLeft w:val="480"/>
          <w:marRight w:val="0"/>
          <w:marTop w:val="0"/>
          <w:marBottom w:val="0"/>
          <w:divBdr>
            <w:top w:val="none" w:sz="0" w:space="0" w:color="auto"/>
            <w:left w:val="none" w:sz="0" w:space="0" w:color="auto"/>
            <w:bottom w:val="none" w:sz="0" w:space="0" w:color="auto"/>
            <w:right w:val="none" w:sz="0" w:space="0" w:color="auto"/>
          </w:divBdr>
        </w:div>
        <w:div w:id="702021746">
          <w:marLeft w:val="480"/>
          <w:marRight w:val="0"/>
          <w:marTop w:val="0"/>
          <w:marBottom w:val="0"/>
          <w:divBdr>
            <w:top w:val="none" w:sz="0" w:space="0" w:color="auto"/>
            <w:left w:val="none" w:sz="0" w:space="0" w:color="auto"/>
            <w:bottom w:val="none" w:sz="0" w:space="0" w:color="auto"/>
            <w:right w:val="none" w:sz="0" w:space="0" w:color="auto"/>
          </w:divBdr>
        </w:div>
        <w:div w:id="275716920">
          <w:marLeft w:val="480"/>
          <w:marRight w:val="0"/>
          <w:marTop w:val="0"/>
          <w:marBottom w:val="0"/>
          <w:divBdr>
            <w:top w:val="none" w:sz="0" w:space="0" w:color="auto"/>
            <w:left w:val="none" w:sz="0" w:space="0" w:color="auto"/>
            <w:bottom w:val="none" w:sz="0" w:space="0" w:color="auto"/>
            <w:right w:val="none" w:sz="0" w:space="0" w:color="auto"/>
          </w:divBdr>
        </w:div>
        <w:div w:id="1641156859">
          <w:marLeft w:val="480"/>
          <w:marRight w:val="0"/>
          <w:marTop w:val="0"/>
          <w:marBottom w:val="0"/>
          <w:divBdr>
            <w:top w:val="none" w:sz="0" w:space="0" w:color="auto"/>
            <w:left w:val="none" w:sz="0" w:space="0" w:color="auto"/>
            <w:bottom w:val="none" w:sz="0" w:space="0" w:color="auto"/>
            <w:right w:val="none" w:sz="0" w:space="0" w:color="auto"/>
          </w:divBdr>
        </w:div>
        <w:div w:id="79521051">
          <w:marLeft w:val="480"/>
          <w:marRight w:val="0"/>
          <w:marTop w:val="0"/>
          <w:marBottom w:val="0"/>
          <w:divBdr>
            <w:top w:val="none" w:sz="0" w:space="0" w:color="auto"/>
            <w:left w:val="none" w:sz="0" w:space="0" w:color="auto"/>
            <w:bottom w:val="none" w:sz="0" w:space="0" w:color="auto"/>
            <w:right w:val="none" w:sz="0" w:space="0" w:color="auto"/>
          </w:divBdr>
        </w:div>
        <w:div w:id="351691446">
          <w:marLeft w:val="480"/>
          <w:marRight w:val="0"/>
          <w:marTop w:val="0"/>
          <w:marBottom w:val="0"/>
          <w:divBdr>
            <w:top w:val="none" w:sz="0" w:space="0" w:color="auto"/>
            <w:left w:val="none" w:sz="0" w:space="0" w:color="auto"/>
            <w:bottom w:val="none" w:sz="0" w:space="0" w:color="auto"/>
            <w:right w:val="none" w:sz="0" w:space="0" w:color="auto"/>
          </w:divBdr>
        </w:div>
        <w:div w:id="1071930813">
          <w:marLeft w:val="480"/>
          <w:marRight w:val="0"/>
          <w:marTop w:val="0"/>
          <w:marBottom w:val="0"/>
          <w:divBdr>
            <w:top w:val="none" w:sz="0" w:space="0" w:color="auto"/>
            <w:left w:val="none" w:sz="0" w:space="0" w:color="auto"/>
            <w:bottom w:val="none" w:sz="0" w:space="0" w:color="auto"/>
            <w:right w:val="none" w:sz="0" w:space="0" w:color="auto"/>
          </w:divBdr>
        </w:div>
        <w:div w:id="1137918895">
          <w:marLeft w:val="480"/>
          <w:marRight w:val="0"/>
          <w:marTop w:val="0"/>
          <w:marBottom w:val="0"/>
          <w:divBdr>
            <w:top w:val="none" w:sz="0" w:space="0" w:color="auto"/>
            <w:left w:val="none" w:sz="0" w:space="0" w:color="auto"/>
            <w:bottom w:val="none" w:sz="0" w:space="0" w:color="auto"/>
            <w:right w:val="none" w:sz="0" w:space="0" w:color="auto"/>
          </w:divBdr>
        </w:div>
        <w:div w:id="2027631804">
          <w:marLeft w:val="480"/>
          <w:marRight w:val="0"/>
          <w:marTop w:val="0"/>
          <w:marBottom w:val="0"/>
          <w:divBdr>
            <w:top w:val="none" w:sz="0" w:space="0" w:color="auto"/>
            <w:left w:val="none" w:sz="0" w:space="0" w:color="auto"/>
            <w:bottom w:val="none" w:sz="0" w:space="0" w:color="auto"/>
            <w:right w:val="none" w:sz="0" w:space="0" w:color="auto"/>
          </w:divBdr>
        </w:div>
        <w:div w:id="545334611">
          <w:marLeft w:val="480"/>
          <w:marRight w:val="0"/>
          <w:marTop w:val="0"/>
          <w:marBottom w:val="0"/>
          <w:divBdr>
            <w:top w:val="none" w:sz="0" w:space="0" w:color="auto"/>
            <w:left w:val="none" w:sz="0" w:space="0" w:color="auto"/>
            <w:bottom w:val="none" w:sz="0" w:space="0" w:color="auto"/>
            <w:right w:val="none" w:sz="0" w:space="0" w:color="auto"/>
          </w:divBdr>
        </w:div>
        <w:div w:id="635909550">
          <w:marLeft w:val="480"/>
          <w:marRight w:val="0"/>
          <w:marTop w:val="0"/>
          <w:marBottom w:val="0"/>
          <w:divBdr>
            <w:top w:val="none" w:sz="0" w:space="0" w:color="auto"/>
            <w:left w:val="none" w:sz="0" w:space="0" w:color="auto"/>
            <w:bottom w:val="none" w:sz="0" w:space="0" w:color="auto"/>
            <w:right w:val="none" w:sz="0" w:space="0" w:color="auto"/>
          </w:divBdr>
        </w:div>
        <w:div w:id="1166626724">
          <w:marLeft w:val="480"/>
          <w:marRight w:val="0"/>
          <w:marTop w:val="0"/>
          <w:marBottom w:val="0"/>
          <w:divBdr>
            <w:top w:val="none" w:sz="0" w:space="0" w:color="auto"/>
            <w:left w:val="none" w:sz="0" w:space="0" w:color="auto"/>
            <w:bottom w:val="none" w:sz="0" w:space="0" w:color="auto"/>
            <w:right w:val="none" w:sz="0" w:space="0" w:color="auto"/>
          </w:divBdr>
        </w:div>
        <w:div w:id="1129543872">
          <w:marLeft w:val="480"/>
          <w:marRight w:val="0"/>
          <w:marTop w:val="0"/>
          <w:marBottom w:val="0"/>
          <w:divBdr>
            <w:top w:val="none" w:sz="0" w:space="0" w:color="auto"/>
            <w:left w:val="none" w:sz="0" w:space="0" w:color="auto"/>
            <w:bottom w:val="none" w:sz="0" w:space="0" w:color="auto"/>
            <w:right w:val="none" w:sz="0" w:space="0" w:color="auto"/>
          </w:divBdr>
        </w:div>
        <w:div w:id="1127427883">
          <w:marLeft w:val="480"/>
          <w:marRight w:val="0"/>
          <w:marTop w:val="0"/>
          <w:marBottom w:val="0"/>
          <w:divBdr>
            <w:top w:val="none" w:sz="0" w:space="0" w:color="auto"/>
            <w:left w:val="none" w:sz="0" w:space="0" w:color="auto"/>
            <w:bottom w:val="none" w:sz="0" w:space="0" w:color="auto"/>
            <w:right w:val="none" w:sz="0" w:space="0" w:color="auto"/>
          </w:divBdr>
        </w:div>
        <w:div w:id="487941868">
          <w:marLeft w:val="480"/>
          <w:marRight w:val="0"/>
          <w:marTop w:val="0"/>
          <w:marBottom w:val="0"/>
          <w:divBdr>
            <w:top w:val="none" w:sz="0" w:space="0" w:color="auto"/>
            <w:left w:val="none" w:sz="0" w:space="0" w:color="auto"/>
            <w:bottom w:val="none" w:sz="0" w:space="0" w:color="auto"/>
            <w:right w:val="none" w:sz="0" w:space="0" w:color="auto"/>
          </w:divBdr>
        </w:div>
        <w:div w:id="683826675">
          <w:marLeft w:val="480"/>
          <w:marRight w:val="0"/>
          <w:marTop w:val="0"/>
          <w:marBottom w:val="0"/>
          <w:divBdr>
            <w:top w:val="none" w:sz="0" w:space="0" w:color="auto"/>
            <w:left w:val="none" w:sz="0" w:space="0" w:color="auto"/>
            <w:bottom w:val="none" w:sz="0" w:space="0" w:color="auto"/>
            <w:right w:val="none" w:sz="0" w:space="0" w:color="auto"/>
          </w:divBdr>
        </w:div>
        <w:div w:id="1592858877">
          <w:marLeft w:val="480"/>
          <w:marRight w:val="0"/>
          <w:marTop w:val="0"/>
          <w:marBottom w:val="0"/>
          <w:divBdr>
            <w:top w:val="none" w:sz="0" w:space="0" w:color="auto"/>
            <w:left w:val="none" w:sz="0" w:space="0" w:color="auto"/>
            <w:bottom w:val="none" w:sz="0" w:space="0" w:color="auto"/>
            <w:right w:val="none" w:sz="0" w:space="0" w:color="auto"/>
          </w:divBdr>
        </w:div>
        <w:div w:id="865362444">
          <w:marLeft w:val="480"/>
          <w:marRight w:val="0"/>
          <w:marTop w:val="0"/>
          <w:marBottom w:val="0"/>
          <w:divBdr>
            <w:top w:val="none" w:sz="0" w:space="0" w:color="auto"/>
            <w:left w:val="none" w:sz="0" w:space="0" w:color="auto"/>
            <w:bottom w:val="none" w:sz="0" w:space="0" w:color="auto"/>
            <w:right w:val="none" w:sz="0" w:space="0" w:color="auto"/>
          </w:divBdr>
        </w:div>
        <w:div w:id="596329781">
          <w:marLeft w:val="480"/>
          <w:marRight w:val="0"/>
          <w:marTop w:val="0"/>
          <w:marBottom w:val="0"/>
          <w:divBdr>
            <w:top w:val="none" w:sz="0" w:space="0" w:color="auto"/>
            <w:left w:val="none" w:sz="0" w:space="0" w:color="auto"/>
            <w:bottom w:val="none" w:sz="0" w:space="0" w:color="auto"/>
            <w:right w:val="none" w:sz="0" w:space="0" w:color="auto"/>
          </w:divBdr>
        </w:div>
        <w:div w:id="99301178">
          <w:marLeft w:val="480"/>
          <w:marRight w:val="0"/>
          <w:marTop w:val="0"/>
          <w:marBottom w:val="0"/>
          <w:divBdr>
            <w:top w:val="none" w:sz="0" w:space="0" w:color="auto"/>
            <w:left w:val="none" w:sz="0" w:space="0" w:color="auto"/>
            <w:bottom w:val="none" w:sz="0" w:space="0" w:color="auto"/>
            <w:right w:val="none" w:sz="0" w:space="0" w:color="auto"/>
          </w:divBdr>
        </w:div>
        <w:div w:id="650838815">
          <w:marLeft w:val="480"/>
          <w:marRight w:val="0"/>
          <w:marTop w:val="0"/>
          <w:marBottom w:val="0"/>
          <w:divBdr>
            <w:top w:val="none" w:sz="0" w:space="0" w:color="auto"/>
            <w:left w:val="none" w:sz="0" w:space="0" w:color="auto"/>
            <w:bottom w:val="none" w:sz="0" w:space="0" w:color="auto"/>
            <w:right w:val="none" w:sz="0" w:space="0" w:color="auto"/>
          </w:divBdr>
        </w:div>
        <w:div w:id="271329401">
          <w:marLeft w:val="480"/>
          <w:marRight w:val="0"/>
          <w:marTop w:val="0"/>
          <w:marBottom w:val="0"/>
          <w:divBdr>
            <w:top w:val="none" w:sz="0" w:space="0" w:color="auto"/>
            <w:left w:val="none" w:sz="0" w:space="0" w:color="auto"/>
            <w:bottom w:val="none" w:sz="0" w:space="0" w:color="auto"/>
            <w:right w:val="none" w:sz="0" w:space="0" w:color="auto"/>
          </w:divBdr>
        </w:div>
        <w:div w:id="961229412">
          <w:marLeft w:val="480"/>
          <w:marRight w:val="0"/>
          <w:marTop w:val="0"/>
          <w:marBottom w:val="0"/>
          <w:divBdr>
            <w:top w:val="none" w:sz="0" w:space="0" w:color="auto"/>
            <w:left w:val="none" w:sz="0" w:space="0" w:color="auto"/>
            <w:bottom w:val="none" w:sz="0" w:space="0" w:color="auto"/>
            <w:right w:val="none" w:sz="0" w:space="0" w:color="auto"/>
          </w:divBdr>
        </w:div>
        <w:div w:id="1215582762">
          <w:marLeft w:val="480"/>
          <w:marRight w:val="0"/>
          <w:marTop w:val="0"/>
          <w:marBottom w:val="0"/>
          <w:divBdr>
            <w:top w:val="none" w:sz="0" w:space="0" w:color="auto"/>
            <w:left w:val="none" w:sz="0" w:space="0" w:color="auto"/>
            <w:bottom w:val="none" w:sz="0" w:space="0" w:color="auto"/>
            <w:right w:val="none" w:sz="0" w:space="0" w:color="auto"/>
          </w:divBdr>
        </w:div>
        <w:div w:id="1582565286">
          <w:marLeft w:val="480"/>
          <w:marRight w:val="0"/>
          <w:marTop w:val="0"/>
          <w:marBottom w:val="0"/>
          <w:divBdr>
            <w:top w:val="none" w:sz="0" w:space="0" w:color="auto"/>
            <w:left w:val="none" w:sz="0" w:space="0" w:color="auto"/>
            <w:bottom w:val="none" w:sz="0" w:space="0" w:color="auto"/>
            <w:right w:val="none" w:sz="0" w:space="0" w:color="auto"/>
          </w:divBdr>
        </w:div>
        <w:div w:id="1020854923">
          <w:marLeft w:val="480"/>
          <w:marRight w:val="0"/>
          <w:marTop w:val="0"/>
          <w:marBottom w:val="0"/>
          <w:divBdr>
            <w:top w:val="none" w:sz="0" w:space="0" w:color="auto"/>
            <w:left w:val="none" w:sz="0" w:space="0" w:color="auto"/>
            <w:bottom w:val="none" w:sz="0" w:space="0" w:color="auto"/>
            <w:right w:val="none" w:sz="0" w:space="0" w:color="auto"/>
          </w:divBdr>
        </w:div>
        <w:div w:id="1002273847">
          <w:marLeft w:val="480"/>
          <w:marRight w:val="0"/>
          <w:marTop w:val="0"/>
          <w:marBottom w:val="0"/>
          <w:divBdr>
            <w:top w:val="none" w:sz="0" w:space="0" w:color="auto"/>
            <w:left w:val="none" w:sz="0" w:space="0" w:color="auto"/>
            <w:bottom w:val="none" w:sz="0" w:space="0" w:color="auto"/>
            <w:right w:val="none" w:sz="0" w:space="0" w:color="auto"/>
          </w:divBdr>
        </w:div>
        <w:div w:id="1208445736">
          <w:marLeft w:val="480"/>
          <w:marRight w:val="0"/>
          <w:marTop w:val="0"/>
          <w:marBottom w:val="0"/>
          <w:divBdr>
            <w:top w:val="none" w:sz="0" w:space="0" w:color="auto"/>
            <w:left w:val="none" w:sz="0" w:space="0" w:color="auto"/>
            <w:bottom w:val="none" w:sz="0" w:space="0" w:color="auto"/>
            <w:right w:val="none" w:sz="0" w:space="0" w:color="auto"/>
          </w:divBdr>
        </w:div>
        <w:div w:id="1743259107">
          <w:marLeft w:val="480"/>
          <w:marRight w:val="0"/>
          <w:marTop w:val="0"/>
          <w:marBottom w:val="0"/>
          <w:divBdr>
            <w:top w:val="none" w:sz="0" w:space="0" w:color="auto"/>
            <w:left w:val="none" w:sz="0" w:space="0" w:color="auto"/>
            <w:bottom w:val="none" w:sz="0" w:space="0" w:color="auto"/>
            <w:right w:val="none" w:sz="0" w:space="0" w:color="auto"/>
          </w:divBdr>
        </w:div>
        <w:div w:id="671420086">
          <w:marLeft w:val="480"/>
          <w:marRight w:val="0"/>
          <w:marTop w:val="0"/>
          <w:marBottom w:val="0"/>
          <w:divBdr>
            <w:top w:val="none" w:sz="0" w:space="0" w:color="auto"/>
            <w:left w:val="none" w:sz="0" w:space="0" w:color="auto"/>
            <w:bottom w:val="none" w:sz="0" w:space="0" w:color="auto"/>
            <w:right w:val="none" w:sz="0" w:space="0" w:color="auto"/>
          </w:divBdr>
        </w:div>
        <w:div w:id="1239365409">
          <w:marLeft w:val="480"/>
          <w:marRight w:val="0"/>
          <w:marTop w:val="0"/>
          <w:marBottom w:val="0"/>
          <w:divBdr>
            <w:top w:val="none" w:sz="0" w:space="0" w:color="auto"/>
            <w:left w:val="none" w:sz="0" w:space="0" w:color="auto"/>
            <w:bottom w:val="none" w:sz="0" w:space="0" w:color="auto"/>
            <w:right w:val="none" w:sz="0" w:space="0" w:color="auto"/>
          </w:divBdr>
        </w:div>
        <w:div w:id="533035916">
          <w:marLeft w:val="480"/>
          <w:marRight w:val="0"/>
          <w:marTop w:val="0"/>
          <w:marBottom w:val="0"/>
          <w:divBdr>
            <w:top w:val="none" w:sz="0" w:space="0" w:color="auto"/>
            <w:left w:val="none" w:sz="0" w:space="0" w:color="auto"/>
            <w:bottom w:val="none" w:sz="0" w:space="0" w:color="auto"/>
            <w:right w:val="none" w:sz="0" w:space="0" w:color="auto"/>
          </w:divBdr>
        </w:div>
        <w:div w:id="954487027">
          <w:marLeft w:val="480"/>
          <w:marRight w:val="0"/>
          <w:marTop w:val="0"/>
          <w:marBottom w:val="0"/>
          <w:divBdr>
            <w:top w:val="none" w:sz="0" w:space="0" w:color="auto"/>
            <w:left w:val="none" w:sz="0" w:space="0" w:color="auto"/>
            <w:bottom w:val="none" w:sz="0" w:space="0" w:color="auto"/>
            <w:right w:val="none" w:sz="0" w:space="0" w:color="auto"/>
          </w:divBdr>
        </w:div>
        <w:div w:id="2026636088">
          <w:marLeft w:val="480"/>
          <w:marRight w:val="0"/>
          <w:marTop w:val="0"/>
          <w:marBottom w:val="0"/>
          <w:divBdr>
            <w:top w:val="none" w:sz="0" w:space="0" w:color="auto"/>
            <w:left w:val="none" w:sz="0" w:space="0" w:color="auto"/>
            <w:bottom w:val="none" w:sz="0" w:space="0" w:color="auto"/>
            <w:right w:val="none" w:sz="0" w:space="0" w:color="auto"/>
          </w:divBdr>
        </w:div>
        <w:div w:id="205487167">
          <w:marLeft w:val="480"/>
          <w:marRight w:val="0"/>
          <w:marTop w:val="0"/>
          <w:marBottom w:val="0"/>
          <w:divBdr>
            <w:top w:val="none" w:sz="0" w:space="0" w:color="auto"/>
            <w:left w:val="none" w:sz="0" w:space="0" w:color="auto"/>
            <w:bottom w:val="none" w:sz="0" w:space="0" w:color="auto"/>
            <w:right w:val="none" w:sz="0" w:space="0" w:color="auto"/>
          </w:divBdr>
        </w:div>
        <w:div w:id="1363437704">
          <w:marLeft w:val="480"/>
          <w:marRight w:val="0"/>
          <w:marTop w:val="0"/>
          <w:marBottom w:val="0"/>
          <w:divBdr>
            <w:top w:val="none" w:sz="0" w:space="0" w:color="auto"/>
            <w:left w:val="none" w:sz="0" w:space="0" w:color="auto"/>
            <w:bottom w:val="none" w:sz="0" w:space="0" w:color="auto"/>
            <w:right w:val="none" w:sz="0" w:space="0" w:color="auto"/>
          </w:divBdr>
        </w:div>
      </w:divsChild>
    </w:div>
    <w:div w:id="1040590680">
      <w:marLeft w:val="480"/>
      <w:marRight w:val="0"/>
      <w:marTop w:val="0"/>
      <w:marBottom w:val="0"/>
      <w:divBdr>
        <w:top w:val="none" w:sz="0" w:space="0" w:color="auto"/>
        <w:left w:val="none" w:sz="0" w:space="0" w:color="auto"/>
        <w:bottom w:val="none" w:sz="0" w:space="0" w:color="auto"/>
        <w:right w:val="none" w:sz="0" w:space="0" w:color="auto"/>
      </w:divBdr>
    </w:div>
    <w:div w:id="1040594430">
      <w:marLeft w:val="480"/>
      <w:marRight w:val="0"/>
      <w:marTop w:val="0"/>
      <w:marBottom w:val="0"/>
      <w:divBdr>
        <w:top w:val="none" w:sz="0" w:space="0" w:color="auto"/>
        <w:left w:val="none" w:sz="0" w:space="0" w:color="auto"/>
        <w:bottom w:val="none" w:sz="0" w:space="0" w:color="auto"/>
        <w:right w:val="none" w:sz="0" w:space="0" w:color="auto"/>
      </w:divBdr>
    </w:div>
    <w:div w:id="1040671881">
      <w:marLeft w:val="480"/>
      <w:marRight w:val="0"/>
      <w:marTop w:val="0"/>
      <w:marBottom w:val="0"/>
      <w:divBdr>
        <w:top w:val="none" w:sz="0" w:space="0" w:color="auto"/>
        <w:left w:val="none" w:sz="0" w:space="0" w:color="auto"/>
        <w:bottom w:val="none" w:sz="0" w:space="0" w:color="auto"/>
        <w:right w:val="none" w:sz="0" w:space="0" w:color="auto"/>
      </w:divBdr>
    </w:div>
    <w:div w:id="1040933825">
      <w:marLeft w:val="480"/>
      <w:marRight w:val="0"/>
      <w:marTop w:val="0"/>
      <w:marBottom w:val="0"/>
      <w:divBdr>
        <w:top w:val="none" w:sz="0" w:space="0" w:color="auto"/>
        <w:left w:val="none" w:sz="0" w:space="0" w:color="auto"/>
        <w:bottom w:val="none" w:sz="0" w:space="0" w:color="auto"/>
        <w:right w:val="none" w:sz="0" w:space="0" w:color="auto"/>
      </w:divBdr>
    </w:div>
    <w:div w:id="1040981594">
      <w:marLeft w:val="480"/>
      <w:marRight w:val="0"/>
      <w:marTop w:val="0"/>
      <w:marBottom w:val="0"/>
      <w:divBdr>
        <w:top w:val="none" w:sz="0" w:space="0" w:color="auto"/>
        <w:left w:val="none" w:sz="0" w:space="0" w:color="auto"/>
        <w:bottom w:val="none" w:sz="0" w:space="0" w:color="auto"/>
        <w:right w:val="none" w:sz="0" w:space="0" w:color="auto"/>
      </w:divBdr>
    </w:div>
    <w:div w:id="1041129266">
      <w:marLeft w:val="480"/>
      <w:marRight w:val="0"/>
      <w:marTop w:val="0"/>
      <w:marBottom w:val="0"/>
      <w:divBdr>
        <w:top w:val="none" w:sz="0" w:space="0" w:color="auto"/>
        <w:left w:val="none" w:sz="0" w:space="0" w:color="auto"/>
        <w:bottom w:val="none" w:sz="0" w:space="0" w:color="auto"/>
        <w:right w:val="none" w:sz="0" w:space="0" w:color="auto"/>
      </w:divBdr>
    </w:div>
    <w:div w:id="1041132206">
      <w:marLeft w:val="480"/>
      <w:marRight w:val="0"/>
      <w:marTop w:val="0"/>
      <w:marBottom w:val="0"/>
      <w:divBdr>
        <w:top w:val="none" w:sz="0" w:space="0" w:color="auto"/>
        <w:left w:val="none" w:sz="0" w:space="0" w:color="auto"/>
        <w:bottom w:val="none" w:sz="0" w:space="0" w:color="auto"/>
        <w:right w:val="none" w:sz="0" w:space="0" w:color="auto"/>
      </w:divBdr>
    </w:div>
    <w:div w:id="1041175123">
      <w:marLeft w:val="480"/>
      <w:marRight w:val="0"/>
      <w:marTop w:val="0"/>
      <w:marBottom w:val="0"/>
      <w:divBdr>
        <w:top w:val="none" w:sz="0" w:space="0" w:color="auto"/>
        <w:left w:val="none" w:sz="0" w:space="0" w:color="auto"/>
        <w:bottom w:val="none" w:sz="0" w:space="0" w:color="auto"/>
        <w:right w:val="none" w:sz="0" w:space="0" w:color="auto"/>
      </w:divBdr>
    </w:div>
    <w:div w:id="1041326874">
      <w:marLeft w:val="480"/>
      <w:marRight w:val="0"/>
      <w:marTop w:val="0"/>
      <w:marBottom w:val="0"/>
      <w:divBdr>
        <w:top w:val="none" w:sz="0" w:space="0" w:color="auto"/>
        <w:left w:val="none" w:sz="0" w:space="0" w:color="auto"/>
        <w:bottom w:val="none" w:sz="0" w:space="0" w:color="auto"/>
        <w:right w:val="none" w:sz="0" w:space="0" w:color="auto"/>
      </w:divBdr>
    </w:div>
    <w:div w:id="1041369642">
      <w:marLeft w:val="480"/>
      <w:marRight w:val="0"/>
      <w:marTop w:val="0"/>
      <w:marBottom w:val="0"/>
      <w:divBdr>
        <w:top w:val="none" w:sz="0" w:space="0" w:color="auto"/>
        <w:left w:val="none" w:sz="0" w:space="0" w:color="auto"/>
        <w:bottom w:val="none" w:sz="0" w:space="0" w:color="auto"/>
        <w:right w:val="none" w:sz="0" w:space="0" w:color="auto"/>
      </w:divBdr>
    </w:div>
    <w:div w:id="1041440383">
      <w:marLeft w:val="480"/>
      <w:marRight w:val="0"/>
      <w:marTop w:val="0"/>
      <w:marBottom w:val="0"/>
      <w:divBdr>
        <w:top w:val="none" w:sz="0" w:space="0" w:color="auto"/>
        <w:left w:val="none" w:sz="0" w:space="0" w:color="auto"/>
        <w:bottom w:val="none" w:sz="0" w:space="0" w:color="auto"/>
        <w:right w:val="none" w:sz="0" w:space="0" w:color="auto"/>
      </w:divBdr>
    </w:div>
    <w:div w:id="1041443664">
      <w:marLeft w:val="480"/>
      <w:marRight w:val="0"/>
      <w:marTop w:val="0"/>
      <w:marBottom w:val="0"/>
      <w:divBdr>
        <w:top w:val="none" w:sz="0" w:space="0" w:color="auto"/>
        <w:left w:val="none" w:sz="0" w:space="0" w:color="auto"/>
        <w:bottom w:val="none" w:sz="0" w:space="0" w:color="auto"/>
        <w:right w:val="none" w:sz="0" w:space="0" w:color="auto"/>
      </w:divBdr>
    </w:div>
    <w:div w:id="1041443962">
      <w:marLeft w:val="480"/>
      <w:marRight w:val="0"/>
      <w:marTop w:val="0"/>
      <w:marBottom w:val="0"/>
      <w:divBdr>
        <w:top w:val="none" w:sz="0" w:space="0" w:color="auto"/>
        <w:left w:val="none" w:sz="0" w:space="0" w:color="auto"/>
        <w:bottom w:val="none" w:sz="0" w:space="0" w:color="auto"/>
        <w:right w:val="none" w:sz="0" w:space="0" w:color="auto"/>
      </w:divBdr>
    </w:div>
    <w:div w:id="1041856601">
      <w:marLeft w:val="480"/>
      <w:marRight w:val="0"/>
      <w:marTop w:val="0"/>
      <w:marBottom w:val="0"/>
      <w:divBdr>
        <w:top w:val="none" w:sz="0" w:space="0" w:color="auto"/>
        <w:left w:val="none" w:sz="0" w:space="0" w:color="auto"/>
        <w:bottom w:val="none" w:sz="0" w:space="0" w:color="auto"/>
        <w:right w:val="none" w:sz="0" w:space="0" w:color="auto"/>
      </w:divBdr>
    </w:div>
    <w:div w:id="1041976140">
      <w:marLeft w:val="480"/>
      <w:marRight w:val="0"/>
      <w:marTop w:val="0"/>
      <w:marBottom w:val="0"/>
      <w:divBdr>
        <w:top w:val="none" w:sz="0" w:space="0" w:color="auto"/>
        <w:left w:val="none" w:sz="0" w:space="0" w:color="auto"/>
        <w:bottom w:val="none" w:sz="0" w:space="0" w:color="auto"/>
        <w:right w:val="none" w:sz="0" w:space="0" w:color="auto"/>
      </w:divBdr>
    </w:div>
    <w:div w:id="1042099268">
      <w:marLeft w:val="480"/>
      <w:marRight w:val="0"/>
      <w:marTop w:val="0"/>
      <w:marBottom w:val="0"/>
      <w:divBdr>
        <w:top w:val="none" w:sz="0" w:space="0" w:color="auto"/>
        <w:left w:val="none" w:sz="0" w:space="0" w:color="auto"/>
        <w:bottom w:val="none" w:sz="0" w:space="0" w:color="auto"/>
        <w:right w:val="none" w:sz="0" w:space="0" w:color="auto"/>
      </w:divBdr>
    </w:div>
    <w:div w:id="1042559777">
      <w:marLeft w:val="480"/>
      <w:marRight w:val="0"/>
      <w:marTop w:val="0"/>
      <w:marBottom w:val="0"/>
      <w:divBdr>
        <w:top w:val="none" w:sz="0" w:space="0" w:color="auto"/>
        <w:left w:val="none" w:sz="0" w:space="0" w:color="auto"/>
        <w:bottom w:val="none" w:sz="0" w:space="0" w:color="auto"/>
        <w:right w:val="none" w:sz="0" w:space="0" w:color="auto"/>
      </w:divBdr>
    </w:div>
    <w:div w:id="1042633112">
      <w:bodyDiv w:val="1"/>
      <w:marLeft w:val="0"/>
      <w:marRight w:val="0"/>
      <w:marTop w:val="0"/>
      <w:marBottom w:val="0"/>
      <w:divBdr>
        <w:top w:val="none" w:sz="0" w:space="0" w:color="auto"/>
        <w:left w:val="none" w:sz="0" w:space="0" w:color="auto"/>
        <w:bottom w:val="none" w:sz="0" w:space="0" w:color="auto"/>
        <w:right w:val="none" w:sz="0" w:space="0" w:color="auto"/>
      </w:divBdr>
    </w:div>
    <w:div w:id="1042747182">
      <w:bodyDiv w:val="1"/>
      <w:marLeft w:val="0"/>
      <w:marRight w:val="0"/>
      <w:marTop w:val="0"/>
      <w:marBottom w:val="0"/>
      <w:divBdr>
        <w:top w:val="none" w:sz="0" w:space="0" w:color="auto"/>
        <w:left w:val="none" w:sz="0" w:space="0" w:color="auto"/>
        <w:bottom w:val="none" w:sz="0" w:space="0" w:color="auto"/>
        <w:right w:val="none" w:sz="0" w:space="0" w:color="auto"/>
      </w:divBdr>
    </w:div>
    <w:div w:id="1042827854">
      <w:marLeft w:val="480"/>
      <w:marRight w:val="0"/>
      <w:marTop w:val="0"/>
      <w:marBottom w:val="0"/>
      <w:divBdr>
        <w:top w:val="none" w:sz="0" w:space="0" w:color="auto"/>
        <w:left w:val="none" w:sz="0" w:space="0" w:color="auto"/>
        <w:bottom w:val="none" w:sz="0" w:space="0" w:color="auto"/>
        <w:right w:val="none" w:sz="0" w:space="0" w:color="auto"/>
      </w:divBdr>
    </w:div>
    <w:div w:id="1042830933">
      <w:marLeft w:val="480"/>
      <w:marRight w:val="0"/>
      <w:marTop w:val="0"/>
      <w:marBottom w:val="0"/>
      <w:divBdr>
        <w:top w:val="none" w:sz="0" w:space="0" w:color="auto"/>
        <w:left w:val="none" w:sz="0" w:space="0" w:color="auto"/>
        <w:bottom w:val="none" w:sz="0" w:space="0" w:color="auto"/>
        <w:right w:val="none" w:sz="0" w:space="0" w:color="auto"/>
      </w:divBdr>
    </w:div>
    <w:div w:id="1042906325">
      <w:marLeft w:val="480"/>
      <w:marRight w:val="0"/>
      <w:marTop w:val="0"/>
      <w:marBottom w:val="0"/>
      <w:divBdr>
        <w:top w:val="none" w:sz="0" w:space="0" w:color="auto"/>
        <w:left w:val="none" w:sz="0" w:space="0" w:color="auto"/>
        <w:bottom w:val="none" w:sz="0" w:space="0" w:color="auto"/>
        <w:right w:val="none" w:sz="0" w:space="0" w:color="auto"/>
      </w:divBdr>
    </w:div>
    <w:div w:id="1042948228">
      <w:bodyDiv w:val="1"/>
      <w:marLeft w:val="0"/>
      <w:marRight w:val="0"/>
      <w:marTop w:val="0"/>
      <w:marBottom w:val="0"/>
      <w:divBdr>
        <w:top w:val="none" w:sz="0" w:space="0" w:color="auto"/>
        <w:left w:val="none" w:sz="0" w:space="0" w:color="auto"/>
        <w:bottom w:val="none" w:sz="0" w:space="0" w:color="auto"/>
        <w:right w:val="none" w:sz="0" w:space="0" w:color="auto"/>
      </w:divBdr>
    </w:div>
    <w:div w:id="1043019247">
      <w:marLeft w:val="480"/>
      <w:marRight w:val="0"/>
      <w:marTop w:val="0"/>
      <w:marBottom w:val="0"/>
      <w:divBdr>
        <w:top w:val="none" w:sz="0" w:space="0" w:color="auto"/>
        <w:left w:val="none" w:sz="0" w:space="0" w:color="auto"/>
        <w:bottom w:val="none" w:sz="0" w:space="0" w:color="auto"/>
        <w:right w:val="none" w:sz="0" w:space="0" w:color="auto"/>
      </w:divBdr>
    </w:div>
    <w:div w:id="1043140546">
      <w:marLeft w:val="480"/>
      <w:marRight w:val="0"/>
      <w:marTop w:val="0"/>
      <w:marBottom w:val="0"/>
      <w:divBdr>
        <w:top w:val="none" w:sz="0" w:space="0" w:color="auto"/>
        <w:left w:val="none" w:sz="0" w:space="0" w:color="auto"/>
        <w:bottom w:val="none" w:sz="0" w:space="0" w:color="auto"/>
        <w:right w:val="none" w:sz="0" w:space="0" w:color="auto"/>
      </w:divBdr>
    </w:div>
    <w:div w:id="1043361494">
      <w:marLeft w:val="480"/>
      <w:marRight w:val="0"/>
      <w:marTop w:val="0"/>
      <w:marBottom w:val="0"/>
      <w:divBdr>
        <w:top w:val="none" w:sz="0" w:space="0" w:color="auto"/>
        <w:left w:val="none" w:sz="0" w:space="0" w:color="auto"/>
        <w:bottom w:val="none" w:sz="0" w:space="0" w:color="auto"/>
        <w:right w:val="none" w:sz="0" w:space="0" w:color="auto"/>
      </w:divBdr>
    </w:div>
    <w:div w:id="1043402479">
      <w:marLeft w:val="480"/>
      <w:marRight w:val="0"/>
      <w:marTop w:val="0"/>
      <w:marBottom w:val="0"/>
      <w:divBdr>
        <w:top w:val="none" w:sz="0" w:space="0" w:color="auto"/>
        <w:left w:val="none" w:sz="0" w:space="0" w:color="auto"/>
        <w:bottom w:val="none" w:sz="0" w:space="0" w:color="auto"/>
        <w:right w:val="none" w:sz="0" w:space="0" w:color="auto"/>
      </w:divBdr>
    </w:div>
    <w:div w:id="1043552917">
      <w:marLeft w:val="480"/>
      <w:marRight w:val="0"/>
      <w:marTop w:val="0"/>
      <w:marBottom w:val="0"/>
      <w:divBdr>
        <w:top w:val="none" w:sz="0" w:space="0" w:color="auto"/>
        <w:left w:val="none" w:sz="0" w:space="0" w:color="auto"/>
        <w:bottom w:val="none" w:sz="0" w:space="0" w:color="auto"/>
        <w:right w:val="none" w:sz="0" w:space="0" w:color="auto"/>
      </w:divBdr>
    </w:div>
    <w:div w:id="1043559545">
      <w:marLeft w:val="480"/>
      <w:marRight w:val="0"/>
      <w:marTop w:val="0"/>
      <w:marBottom w:val="0"/>
      <w:divBdr>
        <w:top w:val="none" w:sz="0" w:space="0" w:color="auto"/>
        <w:left w:val="none" w:sz="0" w:space="0" w:color="auto"/>
        <w:bottom w:val="none" w:sz="0" w:space="0" w:color="auto"/>
        <w:right w:val="none" w:sz="0" w:space="0" w:color="auto"/>
      </w:divBdr>
    </w:div>
    <w:div w:id="1043559753">
      <w:marLeft w:val="480"/>
      <w:marRight w:val="0"/>
      <w:marTop w:val="0"/>
      <w:marBottom w:val="0"/>
      <w:divBdr>
        <w:top w:val="none" w:sz="0" w:space="0" w:color="auto"/>
        <w:left w:val="none" w:sz="0" w:space="0" w:color="auto"/>
        <w:bottom w:val="none" w:sz="0" w:space="0" w:color="auto"/>
        <w:right w:val="none" w:sz="0" w:space="0" w:color="auto"/>
      </w:divBdr>
    </w:div>
    <w:div w:id="1043749618">
      <w:bodyDiv w:val="1"/>
      <w:marLeft w:val="0"/>
      <w:marRight w:val="0"/>
      <w:marTop w:val="0"/>
      <w:marBottom w:val="0"/>
      <w:divBdr>
        <w:top w:val="none" w:sz="0" w:space="0" w:color="auto"/>
        <w:left w:val="none" w:sz="0" w:space="0" w:color="auto"/>
        <w:bottom w:val="none" w:sz="0" w:space="0" w:color="auto"/>
        <w:right w:val="none" w:sz="0" w:space="0" w:color="auto"/>
      </w:divBdr>
    </w:div>
    <w:div w:id="1043750067">
      <w:marLeft w:val="480"/>
      <w:marRight w:val="0"/>
      <w:marTop w:val="0"/>
      <w:marBottom w:val="0"/>
      <w:divBdr>
        <w:top w:val="none" w:sz="0" w:space="0" w:color="auto"/>
        <w:left w:val="none" w:sz="0" w:space="0" w:color="auto"/>
        <w:bottom w:val="none" w:sz="0" w:space="0" w:color="auto"/>
        <w:right w:val="none" w:sz="0" w:space="0" w:color="auto"/>
      </w:divBdr>
    </w:div>
    <w:div w:id="1043871479">
      <w:marLeft w:val="480"/>
      <w:marRight w:val="0"/>
      <w:marTop w:val="0"/>
      <w:marBottom w:val="0"/>
      <w:divBdr>
        <w:top w:val="none" w:sz="0" w:space="0" w:color="auto"/>
        <w:left w:val="none" w:sz="0" w:space="0" w:color="auto"/>
        <w:bottom w:val="none" w:sz="0" w:space="0" w:color="auto"/>
        <w:right w:val="none" w:sz="0" w:space="0" w:color="auto"/>
      </w:divBdr>
    </w:div>
    <w:div w:id="1043939062">
      <w:marLeft w:val="480"/>
      <w:marRight w:val="0"/>
      <w:marTop w:val="0"/>
      <w:marBottom w:val="0"/>
      <w:divBdr>
        <w:top w:val="none" w:sz="0" w:space="0" w:color="auto"/>
        <w:left w:val="none" w:sz="0" w:space="0" w:color="auto"/>
        <w:bottom w:val="none" w:sz="0" w:space="0" w:color="auto"/>
        <w:right w:val="none" w:sz="0" w:space="0" w:color="auto"/>
      </w:divBdr>
    </w:div>
    <w:div w:id="1044066061">
      <w:marLeft w:val="480"/>
      <w:marRight w:val="0"/>
      <w:marTop w:val="0"/>
      <w:marBottom w:val="0"/>
      <w:divBdr>
        <w:top w:val="none" w:sz="0" w:space="0" w:color="auto"/>
        <w:left w:val="none" w:sz="0" w:space="0" w:color="auto"/>
        <w:bottom w:val="none" w:sz="0" w:space="0" w:color="auto"/>
        <w:right w:val="none" w:sz="0" w:space="0" w:color="auto"/>
      </w:divBdr>
    </w:div>
    <w:div w:id="1044209117">
      <w:marLeft w:val="480"/>
      <w:marRight w:val="0"/>
      <w:marTop w:val="0"/>
      <w:marBottom w:val="0"/>
      <w:divBdr>
        <w:top w:val="none" w:sz="0" w:space="0" w:color="auto"/>
        <w:left w:val="none" w:sz="0" w:space="0" w:color="auto"/>
        <w:bottom w:val="none" w:sz="0" w:space="0" w:color="auto"/>
        <w:right w:val="none" w:sz="0" w:space="0" w:color="auto"/>
      </w:divBdr>
    </w:div>
    <w:div w:id="1044330444">
      <w:marLeft w:val="480"/>
      <w:marRight w:val="0"/>
      <w:marTop w:val="0"/>
      <w:marBottom w:val="0"/>
      <w:divBdr>
        <w:top w:val="none" w:sz="0" w:space="0" w:color="auto"/>
        <w:left w:val="none" w:sz="0" w:space="0" w:color="auto"/>
        <w:bottom w:val="none" w:sz="0" w:space="0" w:color="auto"/>
        <w:right w:val="none" w:sz="0" w:space="0" w:color="auto"/>
      </w:divBdr>
    </w:div>
    <w:div w:id="1044407509">
      <w:marLeft w:val="480"/>
      <w:marRight w:val="0"/>
      <w:marTop w:val="0"/>
      <w:marBottom w:val="0"/>
      <w:divBdr>
        <w:top w:val="none" w:sz="0" w:space="0" w:color="auto"/>
        <w:left w:val="none" w:sz="0" w:space="0" w:color="auto"/>
        <w:bottom w:val="none" w:sz="0" w:space="0" w:color="auto"/>
        <w:right w:val="none" w:sz="0" w:space="0" w:color="auto"/>
      </w:divBdr>
    </w:div>
    <w:div w:id="1044452125">
      <w:bodyDiv w:val="1"/>
      <w:marLeft w:val="0"/>
      <w:marRight w:val="0"/>
      <w:marTop w:val="0"/>
      <w:marBottom w:val="0"/>
      <w:divBdr>
        <w:top w:val="none" w:sz="0" w:space="0" w:color="auto"/>
        <w:left w:val="none" w:sz="0" w:space="0" w:color="auto"/>
        <w:bottom w:val="none" w:sz="0" w:space="0" w:color="auto"/>
        <w:right w:val="none" w:sz="0" w:space="0" w:color="auto"/>
      </w:divBdr>
    </w:div>
    <w:div w:id="1044597399">
      <w:marLeft w:val="480"/>
      <w:marRight w:val="0"/>
      <w:marTop w:val="0"/>
      <w:marBottom w:val="0"/>
      <w:divBdr>
        <w:top w:val="none" w:sz="0" w:space="0" w:color="auto"/>
        <w:left w:val="none" w:sz="0" w:space="0" w:color="auto"/>
        <w:bottom w:val="none" w:sz="0" w:space="0" w:color="auto"/>
        <w:right w:val="none" w:sz="0" w:space="0" w:color="auto"/>
      </w:divBdr>
    </w:div>
    <w:div w:id="1044672891">
      <w:marLeft w:val="480"/>
      <w:marRight w:val="0"/>
      <w:marTop w:val="0"/>
      <w:marBottom w:val="0"/>
      <w:divBdr>
        <w:top w:val="none" w:sz="0" w:space="0" w:color="auto"/>
        <w:left w:val="none" w:sz="0" w:space="0" w:color="auto"/>
        <w:bottom w:val="none" w:sz="0" w:space="0" w:color="auto"/>
        <w:right w:val="none" w:sz="0" w:space="0" w:color="auto"/>
      </w:divBdr>
    </w:div>
    <w:div w:id="1044712356">
      <w:marLeft w:val="480"/>
      <w:marRight w:val="0"/>
      <w:marTop w:val="0"/>
      <w:marBottom w:val="0"/>
      <w:divBdr>
        <w:top w:val="none" w:sz="0" w:space="0" w:color="auto"/>
        <w:left w:val="none" w:sz="0" w:space="0" w:color="auto"/>
        <w:bottom w:val="none" w:sz="0" w:space="0" w:color="auto"/>
        <w:right w:val="none" w:sz="0" w:space="0" w:color="auto"/>
      </w:divBdr>
    </w:div>
    <w:div w:id="1044720039">
      <w:marLeft w:val="480"/>
      <w:marRight w:val="0"/>
      <w:marTop w:val="0"/>
      <w:marBottom w:val="0"/>
      <w:divBdr>
        <w:top w:val="none" w:sz="0" w:space="0" w:color="auto"/>
        <w:left w:val="none" w:sz="0" w:space="0" w:color="auto"/>
        <w:bottom w:val="none" w:sz="0" w:space="0" w:color="auto"/>
        <w:right w:val="none" w:sz="0" w:space="0" w:color="auto"/>
      </w:divBdr>
    </w:div>
    <w:div w:id="1044797277">
      <w:marLeft w:val="480"/>
      <w:marRight w:val="0"/>
      <w:marTop w:val="0"/>
      <w:marBottom w:val="0"/>
      <w:divBdr>
        <w:top w:val="none" w:sz="0" w:space="0" w:color="auto"/>
        <w:left w:val="none" w:sz="0" w:space="0" w:color="auto"/>
        <w:bottom w:val="none" w:sz="0" w:space="0" w:color="auto"/>
        <w:right w:val="none" w:sz="0" w:space="0" w:color="auto"/>
      </w:divBdr>
    </w:div>
    <w:div w:id="1044914372">
      <w:marLeft w:val="480"/>
      <w:marRight w:val="0"/>
      <w:marTop w:val="0"/>
      <w:marBottom w:val="0"/>
      <w:divBdr>
        <w:top w:val="none" w:sz="0" w:space="0" w:color="auto"/>
        <w:left w:val="none" w:sz="0" w:space="0" w:color="auto"/>
        <w:bottom w:val="none" w:sz="0" w:space="0" w:color="auto"/>
        <w:right w:val="none" w:sz="0" w:space="0" w:color="auto"/>
      </w:divBdr>
    </w:div>
    <w:div w:id="1045178820">
      <w:marLeft w:val="480"/>
      <w:marRight w:val="0"/>
      <w:marTop w:val="0"/>
      <w:marBottom w:val="0"/>
      <w:divBdr>
        <w:top w:val="none" w:sz="0" w:space="0" w:color="auto"/>
        <w:left w:val="none" w:sz="0" w:space="0" w:color="auto"/>
        <w:bottom w:val="none" w:sz="0" w:space="0" w:color="auto"/>
        <w:right w:val="none" w:sz="0" w:space="0" w:color="auto"/>
      </w:divBdr>
    </w:div>
    <w:div w:id="1045253171">
      <w:marLeft w:val="480"/>
      <w:marRight w:val="0"/>
      <w:marTop w:val="0"/>
      <w:marBottom w:val="0"/>
      <w:divBdr>
        <w:top w:val="none" w:sz="0" w:space="0" w:color="auto"/>
        <w:left w:val="none" w:sz="0" w:space="0" w:color="auto"/>
        <w:bottom w:val="none" w:sz="0" w:space="0" w:color="auto"/>
        <w:right w:val="none" w:sz="0" w:space="0" w:color="auto"/>
      </w:divBdr>
    </w:div>
    <w:div w:id="1045253214">
      <w:marLeft w:val="480"/>
      <w:marRight w:val="0"/>
      <w:marTop w:val="0"/>
      <w:marBottom w:val="0"/>
      <w:divBdr>
        <w:top w:val="none" w:sz="0" w:space="0" w:color="auto"/>
        <w:left w:val="none" w:sz="0" w:space="0" w:color="auto"/>
        <w:bottom w:val="none" w:sz="0" w:space="0" w:color="auto"/>
        <w:right w:val="none" w:sz="0" w:space="0" w:color="auto"/>
      </w:divBdr>
    </w:div>
    <w:div w:id="1045257223">
      <w:marLeft w:val="480"/>
      <w:marRight w:val="0"/>
      <w:marTop w:val="0"/>
      <w:marBottom w:val="0"/>
      <w:divBdr>
        <w:top w:val="none" w:sz="0" w:space="0" w:color="auto"/>
        <w:left w:val="none" w:sz="0" w:space="0" w:color="auto"/>
        <w:bottom w:val="none" w:sz="0" w:space="0" w:color="auto"/>
        <w:right w:val="none" w:sz="0" w:space="0" w:color="auto"/>
      </w:divBdr>
    </w:div>
    <w:div w:id="1045326322">
      <w:bodyDiv w:val="1"/>
      <w:marLeft w:val="0"/>
      <w:marRight w:val="0"/>
      <w:marTop w:val="0"/>
      <w:marBottom w:val="0"/>
      <w:divBdr>
        <w:top w:val="none" w:sz="0" w:space="0" w:color="auto"/>
        <w:left w:val="none" w:sz="0" w:space="0" w:color="auto"/>
        <w:bottom w:val="none" w:sz="0" w:space="0" w:color="auto"/>
        <w:right w:val="none" w:sz="0" w:space="0" w:color="auto"/>
      </w:divBdr>
      <w:divsChild>
        <w:div w:id="1423526774">
          <w:marLeft w:val="480"/>
          <w:marRight w:val="0"/>
          <w:marTop w:val="0"/>
          <w:marBottom w:val="0"/>
          <w:divBdr>
            <w:top w:val="none" w:sz="0" w:space="0" w:color="auto"/>
            <w:left w:val="none" w:sz="0" w:space="0" w:color="auto"/>
            <w:bottom w:val="none" w:sz="0" w:space="0" w:color="auto"/>
            <w:right w:val="none" w:sz="0" w:space="0" w:color="auto"/>
          </w:divBdr>
        </w:div>
        <w:div w:id="1466462908">
          <w:marLeft w:val="480"/>
          <w:marRight w:val="0"/>
          <w:marTop w:val="0"/>
          <w:marBottom w:val="0"/>
          <w:divBdr>
            <w:top w:val="none" w:sz="0" w:space="0" w:color="auto"/>
            <w:left w:val="none" w:sz="0" w:space="0" w:color="auto"/>
            <w:bottom w:val="none" w:sz="0" w:space="0" w:color="auto"/>
            <w:right w:val="none" w:sz="0" w:space="0" w:color="auto"/>
          </w:divBdr>
        </w:div>
        <w:div w:id="1031492435">
          <w:marLeft w:val="480"/>
          <w:marRight w:val="0"/>
          <w:marTop w:val="0"/>
          <w:marBottom w:val="0"/>
          <w:divBdr>
            <w:top w:val="none" w:sz="0" w:space="0" w:color="auto"/>
            <w:left w:val="none" w:sz="0" w:space="0" w:color="auto"/>
            <w:bottom w:val="none" w:sz="0" w:space="0" w:color="auto"/>
            <w:right w:val="none" w:sz="0" w:space="0" w:color="auto"/>
          </w:divBdr>
        </w:div>
        <w:div w:id="621225626">
          <w:marLeft w:val="480"/>
          <w:marRight w:val="0"/>
          <w:marTop w:val="0"/>
          <w:marBottom w:val="0"/>
          <w:divBdr>
            <w:top w:val="none" w:sz="0" w:space="0" w:color="auto"/>
            <w:left w:val="none" w:sz="0" w:space="0" w:color="auto"/>
            <w:bottom w:val="none" w:sz="0" w:space="0" w:color="auto"/>
            <w:right w:val="none" w:sz="0" w:space="0" w:color="auto"/>
          </w:divBdr>
        </w:div>
        <w:div w:id="1014847515">
          <w:marLeft w:val="480"/>
          <w:marRight w:val="0"/>
          <w:marTop w:val="0"/>
          <w:marBottom w:val="0"/>
          <w:divBdr>
            <w:top w:val="none" w:sz="0" w:space="0" w:color="auto"/>
            <w:left w:val="none" w:sz="0" w:space="0" w:color="auto"/>
            <w:bottom w:val="none" w:sz="0" w:space="0" w:color="auto"/>
            <w:right w:val="none" w:sz="0" w:space="0" w:color="auto"/>
          </w:divBdr>
        </w:div>
        <w:div w:id="1390298617">
          <w:marLeft w:val="480"/>
          <w:marRight w:val="0"/>
          <w:marTop w:val="0"/>
          <w:marBottom w:val="0"/>
          <w:divBdr>
            <w:top w:val="none" w:sz="0" w:space="0" w:color="auto"/>
            <w:left w:val="none" w:sz="0" w:space="0" w:color="auto"/>
            <w:bottom w:val="none" w:sz="0" w:space="0" w:color="auto"/>
            <w:right w:val="none" w:sz="0" w:space="0" w:color="auto"/>
          </w:divBdr>
        </w:div>
        <w:div w:id="1680808223">
          <w:marLeft w:val="480"/>
          <w:marRight w:val="0"/>
          <w:marTop w:val="0"/>
          <w:marBottom w:val="0"/>
          <w:divBdr>
            <w:top w:val="none" w:sz="0" w:space="0" w:color="auto"/>
            <w:left w:val="none" w:sz="0" w:space="0" w:color="auto"/>
            <w:bottom w:val="none" w:sz="0" w:space="0" w:color="auto"/>
            <w:right w:val="none" w:sz="0" w:space="0" w:color="auto"/>
          </w:divBdr>
        </w:div>
        <w:div w:id="117262033">
          <w:marLeft w:val="480"/>
          <w:marRight w:val="0"/>
          <w:marTop w:val="0"/>
          <w:marBottom w:val="0"/>
          <w:divBdr>
            <w:top w:val="none" w:sz="0" w:space="0" w:color="auto"/>
            <w:left w:val="none" w:sz="0" w:space="0" w:color="auto"/>
            <w:bottom w:val="none" w:sz="0" w:space="0" w:color="auto"/>
            <w:right w:val="none" w:sz="0" w:space="0" w:color="auto"/>
          </w:divBdr>
        </w:div>
        <w:div w:id="516041746">
          <w:marLeft w:val="480"/>
          <w:marRight w:val="0"/>
          <w:marTop w:val="0"/>
          <w:marBottom w:val="0"/>
          <w:divBdr>
            <w:top w:val="none" w:sz="0" w:space="0" w:color="auto"/>
            <w:left w:val="none" w:sz="0" w:space="0" w:color="auto"/>
            <w:bottom w:val="none" w:sz="0" w:space="0" w:color="auto"/>
            <w:right w:val="none" w:sz="0" w:space="0" w:color="auto"/>
          </w:divBdr>
        </w:div>
        <w:div w:id="684744501">
          <w:marLeft w:val="480"/>
          <w:marRight w:val="0"/>
          <w:marTop w:val="0"/>
          <w:marBottom w:val="0"/>
          <w:divBdr>
            <w:top w:val="none" w:sz="0" w:space="0" w:color="auto"/>
            <w:left w:val="none" w:sz="0" w:space="0" w:color="auto"/>
            <w:bottom w:val="none" w:sz="0" w:space="0" w:color="auto"/>
            <w:right w:val="none" w:sz="0" w:space="0" w:color="auto"/>
          </w:divBdr>
        </w:div>
      </w:divsChild>
    </w:div>
    <w:div w:id="1045372910">
      <w:marLeft w:val="480"/>
      <w:marRight w:val="0"/>
      <w:marTop w:val="0"/>
      <w:marBottom w:val="0"/>
      <w:divBdr>
        <w:top w:val="none" w:sz="0" w:space="0" w:color="auto"/>
        <w:left w:val="none" w:sz="0" w:space="0" w:color="auto"/>
        <w:bottom w:val="none" w:sz="0" w:space="0" w:color="auto"/>
        <w:right w:val="none" w:sz="0" w:space="0" w:color="auto"/>
      </w:divBdr>
    </w:div>
    <w:div w:id="1045373460">
      <w:bodyDiv w:val="1"/>
      <w:marLeft w:val="0"/>
      <w:marRight w:val="0"/>
      <w:marTop w:val="0"/>
      <w:marBottom w:val="0"/>
      <w:divBdr>
        <w:top w:val="none" w:sz="0" w:space="0" w:color="auto"/>
        <w:left w:val="none" w:sz="0" w:space="0" w:color="auto"/>
        <w:bottom w:val="none" w:sz="0" w:space="0" w:color="auto"/>
        <w:right w:val="none" w:sz="0" w:space="0" w:color="auto"/>
      </w:divBdr>
    </w:div>
    <w:div w:id="1045450061">
      <w:bodyDiv w:val="1"/>
      <w:marLeft w:val="0"/>
      <w:marRight w:val="0"/>
      <w:marTop w:val="0"/>
      <w:marBottom w:val="0"/>
      <w:divBdr>
        <w:top w:val="none" w:sz="0" w:space="0" w:color="auto"/>
        <w:left w:val="none" w:sz="0" w:space="0" w:color="auto"/>
        <w:bottom w:val="none" w:sz="0" w:space="0" w:color="auto"/>
        <w:right w:val="none" w:sz="0" w:space="0" w:color="auto"/>
      </w:divBdr>
    </w:div>
    <w:div w:id="1045641728">
      <w:marLeft w:val="480"/>
      <w:marRight w:val="0"/>
      <w:marTop w:val="0"/>
      <w:marBottom w:val="0"/>
      <w:divBdr>
        <w:top w:val="none" w:sz="0" w:space="0" w:color="auto"/>
        <w:left w:val="none" w:sz="0" w:space="0" w:color="auto"/>
        <w:bottom w:val="none" w:sz="0" w:space="0" w:color="auto"/>
        <w:right w:val="none" w:sz="0" w:space="0" w:color="auto"/>
      </w:divBdr>
    </w:div>
    <w:div w:id="1045645195">
      <w:marLeft w:val="480"/>
      <w:marRight w:val="0"/>
      <w:marTop w:val="0"/>
      <w:marBottom w:val="0"/>
      <w:divBdr>
        <w:top w:val="none" w:sz="0" w:space="0" w:color="auto"/>
        <w:left w:val="none" w:sz="0" w:space="0" w:color="auto"/>
        <w:bottom w:val="none" w:sz="0" w:space="0" w:color="auto"/>
        <w:right w:val="none" w:sz="0" w:space="0" w:color="auto"/>
      </w:divBdr>
    </w:div>
    <w:div w:id="1045718025">
      <w:marLeft w:val="480"/>
      <w:marRight w:val="0"/>
      <w:marTop w:val="0"/>
      <w:marBottom w:val="0"/>
      <w:divBdr>
        <w:top w:val="none" w:sz="0" w:space="0" w:color="auto"/>
        <w:left w:val="none" w:sz="0" w:space="0" w:color="auto"/>
        <w:bottom w:val="none" w:sz="0" w:space="0" w:color="auto"/>
        <w:right w:val="none" w:sz="0" w:space="0" w:color="auto"/>
      </w:divBdr>
    </w:div>
    <w:div w:id="1045957126">
      <w:marLeft w:val="480"/>
      <w:marRight w:val="0"/>
      <w:marTop w:val="0"/>
      <w:marBottom w:val="0"/>
      <w:divBdr>
        <w:top w:val="none" w:sz="0" w:space="0" w:color="auto"/>
        <w:left w:val="none" w:sz="0" w:space="0" w:color="auto"/>
        <w:bottom w:val="none" w:sz="0" w:space="0" w:color="auto"/>
        <w:right w:val="none" w:sz="0" w:space="0" w:color="auto"/>
      </w:divBdr>
    </w:div>
    <w:div w:id="1046025662">
      <w:marLeft w:val="480"/>
      <w:marRight w:val="0"/>
      <w:marTop w:val="0"/>
      <w:marBottom w:val="0"/>
      <w:divBdr>
        <w:top w:val="none" w:sz="0" w:space="0" w:color="auto"/>
        <w:left w:val="none" w:sz="0" w:space="0" w:color="auto"/>
        <w:bottom w:val="none" w:sz="0" w:space="0" w:color="auto"/>
        <w:right w:val="none" w:sz="0" w:space="0" w:color="auto"/>
      </w:divBdr>
    </w:div>
    <w:div w:id="1046098418">
      <w:marLeft w:val="480"/>
      <w:marRight w:val="0"/>
      <w:marTop w:val="0"/>
      <w:marBottom w:val="0"/>
      <w:divBdr>
        <w:top w:val="none" w:sz="0" w:space="0" w:color="auto"/>
        <w:left w:val="none" w:sz="0" w:space="0" w:color="auto"/>
        <w:bottom w:val="none" w:sz="0" w:space="0" w:color="auto"/>
        <w:right w:val="none" w:sz="0" w:space="0" w:color="auto"/>
      </w:divBdr>
    </w:div>
    <w:div w:id="1046297639">
      <w:bodyDiv w:val="1"/>
      <w:marLeft w:val="0"/>
      <w:marRight w:val="0"/>
      <w:marTop w:val="0"/>
      <w:marBottom w:val="0"/>
      <w:divBdr>
        <w:top w:val="none" w:sz="0" w:space="0" w:color="auto"/>
        <w:left w:val="none" w:sz="0" w:space="0" w:color="auto"/>
        <w:bottom w:val="none" w:sz="0" w:space="0" w:color="auto"/>
        <w:right w:val="none" w:sz="0" w:space="0" w:color="auto"/>
      </w:divBdr>
    </w:div>
    <w:div w:id="1046369929">
      <w:marLeft w:val="480"/>
      <w:marRight w:val="0"/>
      <w:marTop w:val="0"/>
      <w:marBottom w:val="0"/>
      <w:divBdr>
        <w:top w:val="none" w:sz="0" w:space="0" w:color="auto"/>
        <w:left w:val="none" w:sz="0" w:space="0" w:color="auto"/>
        <w:bottom w:val="none" w:sz="0" w:space="0" w:color="auto"/>
        <w:right w:val="none" w:sz="0" w:space="0" w:color="auto"/>
      </w:divBdr>
    </w:div>
    <w:div w:id="1046375487">
      <w:marLeft w:val="480"/>
      <w:marRight w:val="0"/>
      <w:marTop w:val="0"/>
      <w:marBottom w:val="0"/>
      <w:divBdr>
        <w:top w:val="none" w:sz="0" w:space="0" w:color="auto"/>
        <w:left w:val="none" w:sz="0" w:space="0" w:color="auto"/>
        <w:bottom w:val="none" w:sz="0" w:space="0" w:color="auto"/>
        <w:right w:val="none" w:sz="0" w:space="0" w:color="auto"/>
      </w:divBdr>
    </w:div>
    <w:div w:id="1046419032">
      <w:marLeft w:val="480"/>
      <w:marRight w:val="0"/>
      <w:marTop w:val="0"/>
      <w:marBottom w:val="0"/>
      <w:divBdr>
        <w:top w:val="none" w:sz="0" w:space="0" w:color="auto"/>
        <w:left w:val="none" w:sz="0" w:space="0" w:color="auto"/>
        <w:bottom w:val="none" w:sz="0" w:space="0" w:color="auto"/>
        <w:right w:val="none" w:sz="0" w:space="0" w:color="auto"/>
      </w:divBdr>
    </w:div>
    <w:div w:id="1046561539">
      <w:marLeft w:val="480"/>
      <w:marRight w:val="0"/>
      <w:marTop w:val="0"/>
      <w:marBottom w:val="0"/>
      <w:divBdr>
        <w:top w:val="none" w:sz="0" w:space="0" w:color="auto"/>
        <w:left w:val="none" w:sz="0" w:space="0" w:color="auto"/>
        <w:bottom w:val="none" w:sz="0" w:space="0" w:color="auto"/>
        <w:right w:val="none" w:sz="0" w:space="0" w:color="auto"/>
      </w:divBdr>
    </w:div>
    <w:div w:id="1046679290">
      <w:bodyDiv w:val="1"/>
      <w:marLeft w:val="0"/>
      <w:marRight w:val="0"/>
      <w:marTop w:val="0"/>
      <w:marBottom w:val="0"/>
      <w:divBdr>
        <w:top w:val="none" w:sz="0" w:space="0" w:color="auto"/>
        <w:left w:val="none" w:sz="0" w:space="0" w:color="auto"/>
        <w:bottom w:val="none" w:sz="0" w:space="0" w:color="auto"/>
        <w:right w:val="none" w:sz="0" w:space="0" w:color="auto"/>
      </w:divBdr>
    </w:div>
    <w:div w:id="1046755951">
      <w:bodyDiv w:val="1"/>
      <w:marLeft w:val="0"/>
      <w:marRight w:val="0"/>
      <w:marTop w:val="0"/>
      <w:marBottom w:val="0"/>
      <w:divBdr>
        <w:top w:val="none" w:sz="0" w:space="0" w:color="auto"/>
        <w:left w:val="none" w:sz="0" w:space="0" w:color="auto"/>
        <w:bottom w:val="none" w:sz="0" w:space="0" w:color="auto"/>
        <w:right w:val="none" w:sz="0" w:space="0" w:color="auto"/>
      </w:divBdr>
    </w:div>
    <w:div w:id="1046758393">
      <w:marLeft w:val="480"/>
      <w:marRight w:val="0"/>
      <w:marTop w:val="0"/>
      <w:marBottom w:val="0"/>
      <w:divBdr>
        <w:top w:val="none" w:sz="0" w:space="0" w:color="auto"/>
        <w:left w:val="none" w:sz="0" w:space="0" w:color="auto"/>
        <w:bottom w:val="none" w:sz="0" w:space="0" w:color="auto"/>
        <w:right w:val="none" w:sz="0" w:space="0" w:color="auto"/>
      </w:divBdr>
    </w:div>
    <w:div w:id="1047024500">
      <w:bodyDiv w:val="1"/>
      <w:marLeft w:val="0"/>
      <w:marRight w:val="0"/>
      <w:marTop w:val="0"/>
      <w:marBottom w:val="0"/>
      <w:divBdr>
        <w:top w:val="none" w:sz="0" w:space="0" w:color="auto"/>
        <w:left w:val="none" w:sz="0" w:space="0" w:color="auto"/>
        <w:bottom w:val="none" w:sz="0" w:space="0" w:color="auto"/>
        <w:right w:val="none" w:sz="0" w:space="0" w:color="auto"/>
      </w:divBdr>
    </w:div>
    <w:div w:id="1047028276">
      <w:marLeft w:val="480"/>
      <w:marRight w:val="0"/>
      <w:marTop w:val="0"/>
      <w:marBottom w:val="0"/>
      <w:divBdr>
        <w:top w:val="none" w:sz="0" w:space="0" w:color="auto"/>
        <w:left w:val="none" w:sz="0" w:space="0" w:color="auto"/>
        <w:bottom w:val="none" w:sz="0" w:space="0" w:color="auto"/>
        <w:right w:val="none" w:sz="0" w:space="0" w:color="auto"/>
      </w:divBdr>
    </w:div>
    <w:div w:id="1047029884">
      <w:marLeft w:val="480"/>
      <w:marRight w:val="0"/>
      <w:marTop w:val="0"/>
      <w:marBottom w:val="0"/>
      <w:divBdr>
        <w:top w:val="none" w:sz="0" w:space="0" w:color="auto"/>
        <w:left w:val="none" w:sz="0" w:space="0" w:color="auto"/>
        <w:bottom w:val="none" w:sz="0" w:space="0" w:color="auto"/>
        <w:right w:val="none" w:sz="0" w:space="0" w:color="auto"/>
      </w:divBdr>
    </w:div>
    <w:div w:id="1047224376">
      <w:marLeft w:val="480"/>
      <w:marRight w:val="0"/>
      <w:marTop w:val="0"/>
      <w:marBottom w:val="0"/>
      <w:divBdr>
        <w:top w:val="none" w:sz="0" w:space="0" w:color="auto"/>
        <w:left w:val="none" w:sz="0" w:space="0" w:color="auto"/>
        <w:bottom w:val="none" w:sz="0" w:space="0" w:color="auto"/>
        <w:right w:val="none" w:sz="0" w:space="0" w:color="auto"/>
      </w:divBdr>
    </w:div>
    <w:div w:id="1047486580">
      <w:marLeft w:val="480"/>
      <w:marRight w:val="0"/>
      <w:marTop w:val="0"/>
      <w:marBottom w:val="0"/>
      <w:divBdr>
        <w:top w:val="none" w:sz="0" w:space="0" w:color="auto"/>
        <w:left w:val="none" w:sz="0" w:space="0" w:color="auto"/>
        <w:bottom w:val="none" w:sz="0" w:space="0" w:color="auto"/>
        <w:right w:val="none" w:sz="0" w:space="0" w:color="auto"/>
      </w:divBdr>
    </w:div>
    <w:div w:id="1047682338">
      <w:marLeft w:val="480"/>
      <w:marRight w:val="0"/>
      <w:marTop w:val="0"/>
      <w:marBottom w:val="0"/>
      <w:divBdr>
        <w:top w:val="none" w:sz="0" w:space="0" w:color="auto"/>
        <w:left w:val="none" w:sz="0" w:space="0" w:color="auto"/>
        <w:bottom w:val="none" w:sz="0" w:space="0" w:color="auto"/>
        <w:right w:val="none" w:sz="0" w:space="0" w:color="auto"/>
      </w:divBdr>
    </w:div>
    <w:div w:id="1047922247">
      <w:marLeft w:val="480"/>
      <w:marRight w:val="0"/>
      <w:marTop w:val="0"/>
      <w:marBottom w:val="0"/>
      <w:divBdr>
        <w:top w:val="none" w:sz="0" w:space="0" w:color="auto"/>
        <w:left w:val="none" w:sz="0" w:space="0" w:color="auto"/>
        <w:bottom w:val="none" w:sz="0" w:space="0" w:color="auto"/>
        <w:right w:val="none" w:sz="0" w:space="0" w:color="auto"/>
      </w:divBdr>
    </w:div>
    <w:div w:id="1048068434">
      <w:marLeft w:val="480"/>
      <w:marRight w:val="0"/>
      <w:marTop w:val="0"/>
      <w:marBottom w:val="0"/>
      <w:divBdr>
        <w:top w:val="none" w:sz="0" w:space="0" w:color="auto"/>
        <w:left w:val="none" w:sz="0" w:space="0" w:color="auto"/>
        <w:bottom w:val="none" w:sz="0" w:space="0" w:color="auto"/>
        <w:right w:val="none" w:sz="0" w:space="0" w:color="auto"/>
      </w:divBdr>
    </w:div>
    <w:div w:id="1048191083">
      <w:marLeft w:val="480"/>
      <w:marRight w:val="0"/>
      <w:marTop w:val="0"/>
      <w:marBottom w:val="0"/>
      <w:divBdr>
        <w:top w:val="none" w:sz="0" w:space="0" w:color="auto"/>
        <w:left w:val="none" w:sz="0" w:space="0" w:color="auto"/>
        <w:bottom w:val="none" w:sz="0" w:space="0" w:color="auto"/>
        <w:right w:val="none" w:sz="0" w:space="0" w:color="auto"/>
      </w:divBdr>
    </w:div>
    <w:div w:id="1048339963">
      <w:marLeft w:val="480"/>
      <w:marRight w:val="0"/>
      <w:marTop w:val="0"/>
      <w:marBottom w:val="0"/>
      <w:divBdr>
        <w:top w:val="none" w:sz="0" w:space="0" w:color="auto"/>
        <w:left w:val="none" w:sz="0" w:space="0" w:color="auto"/>
        <w:bottom w:val="none" w:sz="0" w:space="0" w:color="auto"/>
        <w:right w:val="none" w:sz="0" w:space="0" w:color="auto"/>
      </w:divBdr>
    </w:div>
    <w:div w:id="1048383775">
      <w:marLeft w:val="480"/>
      <w:marRight w:val="0"/>
      <w:marTop w:val="0"/>
      <w:marBottom w:val="0"/>
      <w:divBdr>
        <w:top w:val="none" w:sz="0" w:space="0" w:color="auto"/>
        <w:left w:val="none" w:sz="0" w:space="0" w:color="auto"/>
        <w:bottom w:val="none" w:sz="0" w:space="0" w:color="auto"/>
        <w:right w:val="none" w:sz="0" w:space="0" w:color="auto"/>
      </w:divBdr>
    </w:div>
    <w:div w:id="1048530945">
      <w:marLeft w:val="480"/>
      <w:marRight w:val="0"/>
      <w:marTop w:val="0"/>
      <w:marBottom w:val="0"/>
      <w:divBdr>
        <w:top w:val="none" w:sz="0" w:space="0" w:color="auto"/>
        <w:left w:val="none" w:sz="0" w:space="0" w:color="auto"/>
        <w:bottom w:val="none" w:sz="0" w:space="0" w:color="auto"/>
        <w:right w:val="none" w:sz="0" w:space="0" w:color="auto"/>
      </w:divBdr>
    </w:div>
    <w:div w:id="1048914953">
      <w:marLeft w:val="480"/>
      <w:marRight w:val="0"/>
      <w:marTop w:val="0"/>
      <w:marBottom w:val="0"/>
      <w:divBdr>
        <w:top w:val="none" w:sz="0" w:space="0" w:color="auto"/>
        <w:left w:val="none" w:sz="0" w:space="0" w:color="auto"/>
        <w:bottom w:val="none" w:sz="0" w:space="0" w:color="auto"/>
        <w:right w:val="none" w:sz="0" w:space="0" w:color="auto"/>
      </w:divBdr>
    </w:div>
    <w:div w:id="1048918789">
      <w:marLeft w:val="480"/>
      <w:marRight w:val="0"/>
      <w:marTop w:val="0"/>
      <w:marBottom w:val="0"/>
      <w:divBdr>
        <w:top w:val="none" w:sz="0" w:space="0" w:color="auto"/>
        <w:left w:val="none" w:sz="0" w:space="0" w:color="auto"/>
        <w:bottom w:val="none" w:sz="0" w:space="0" w:color="auto"/>
        <w:right w:val="none" w:sz="0" w:space="0" w:color="auto"/>
      </w:divBdr>
    </w:div>
    <w:div w:id="1048989649">
      <w:bodyDiv w:val="1"/>
      <w:marLeft w:val="0"/>
      <w:marRight w:val="0"/>
      <w:marTop w:val="0"/>
      <w:marBottom w:val="0"/>
      <w:divBdr>
        <w:top w:val="none" w:sz="0" w:space="0" w:color="auto"/>
        <w:left w:val="none" w:sz="0" w:space="0" w:color="auto"/>
        <w:bottom w:val="none" w:sz="0" w:space="0" w:color="auto"/>
        <w:right w:val="none" w:sz="0" w:space="0" w:color="auto"/>
      </w:divBdr>
    </w:div>
    <w:div w:id="1049261964">
      <w:marLeft w:val="480"/>
      <w:marRight w:val="0"/>
      <w:marTop w:val="0"/>
      <w:marBottom w:val="0"/>
      <w:divBdr>
        <w:top w:val="none" w:sz="0" w:space="0" w:color="auto"/>
        <w:left w:val="none" w:sz="0" w:space="0" w:color="auto"/>
        <w:bottom w:val="none" w:sz="0" w:space="0" w:color="auto"/>
        <w:right w:val="none" w:sz="0" w:space="0" w:color="auto"/>
      </w:divBdr>
    </w:div>
    <w:div w:id="1049453373">
      <w:marLeft w:val="480"/>
      <w:marRight w:val="0"/>
      <w:marTop w:val="0"/>
      <w:marBottom w:val="0"/>
      <w:divBdr>
        <w:top w:val="none" w:sz="0" w:space="0" w:color="auto"/>
        <w:left w:val="none" w:sz="0" w:space="0" w:color="auto"/>
        <w:bottom w:val="none" w:sz="0" w:space="0" w:color="auto"/>
        <w:right w:val="none" w:sz="0" w:space="0" w:color="auto"/>
      </w:divBdr>
    </w:div>
    <w:div w:id="1049693405">
      <w:marLeft w:val="480"/>
      <w:marRight w:val="0"/>
      <w:marTop w:val="0"/>
      <w:marBottom w:val="0"/>
      <w:divBdr>
        <w:top w:val="none" w:sz="0" w:space="0" w:color="auto"/>
        <w:left w:val="none" w:sz="0" w:space="0" w:color="auto"/>
        <w:bottom w:val="none" w:sz="0" w:space="0" w:color="auto"/>
        <w:right w:val="none" w:sz="0" w:space="0" w:color="auto"/>
      </w:divBdr>
    </w:div>
    <w:div w:id="1049768226">
      <w:marLeft w:val="480"/>
      <w:marRight w:val="0"/>
      <w:marTop w:val="0"/>
      <w:marBottom w:val="0"/>
      <w:divBdr>
        <w:top w:val="none" w:sz="0" w:space="0" w:color="auto"/>
        <w:left w:val="none" w:sz="0" w:space="0" w:color="auto"/>
        <w:bottom w:val="none" w:sz="0" w:space="0" w:color="auto"/>
        <w:right w:val="none" w:sz="0" w:space="0" w:color="auto"/>
      </w:divBdr>
    </w:div>
    <w:div w:id="1050227327">
      <w:marLeft w:val="480"/>
      <w:marRight w:val="0"/>
      <w:marTop w:val="0"/>
      <w:marBottom w:val="0"/>
      <w:divBdr>
        <w:top w:val="none" w:sz="0" w:space="0" w:color="auto"/>
        <w:left w:val="none" w:sz="0" w:space="0" w:color="auto"/>
        <w:bottom w:val="none" w:sz="0" w:space="0" w:color="auto"/>
        <w:right w:val="none" w:sz="0" w:space="0" w:color="auto"/>
      </w:divBdr>
    </w:div>
    <w:div w:id="1050568579">
      <w:bodyDiv w:val="1"/>
      <w:marLeft w:val="0"/>
      <w:marRight w:val="0"/>
      <w:marTop w:val="0"/>
      <w:marBottom w:val="0"/>
      <w:divBdr>
        <w:top w:val="none" w:sz="0" w:space="0" w:color="auto"/>
        <w:left w:val="none" w:sz="0" w:space="0" w:color="auto"/>
        <w:bottom w:val="none" w:sz="0" w:space="0" w:color="auto"/>
        <w:right w:val="none" w:sz="0" w:space="0" w:color="auto"/>
      </w:divBdr>
    </w:div>
    <w:div w:id="1050572358">
      <w:marLeft w:val="480"/>
      <w:marRight w:val="0"/>
      <w:marTop w:val="0"/>
      <w:marBottom w:val="0"/>
      <w:divBdr>
        <w:top w:val="none" w:sz="0" w:space="0" w:color="auto"/>
        <w:left w:val="none" w:sz="0" w:space="0" w:color="auto"/>
        <w:bottom w:val="none" w:sz="0" w:space="0" w:color="auto"/>
        <w:right w:val="none" w:sz="0" w:space="0" w:color="auto"/>
      </w:divBdr>
    </w:div>
    <w:div w:id="1051002629">
      <w:marLeft w:val="480"/>
      <w:marRight w:val="0"/>
      <w:marTop w:val="0"/>
      <w:marBottom w:val="0"/>
      <w:divBdr>
        <w:top w:val="none" w:sz="0" w:space="0" w:color="auto"/>
        <w:left w:val="none" w:sz="0" w:space="0" w:color="auto"/>
        <w:bottom w:val="none" w:sz="0" w:space="0" w:color="auto"/>
        <w:right w:val="none" w:sz="0" w:space="0" w:color="auto"/>
      </w:divBdr>
    </w:div>
    <w:div w:id="1051420985">
      <w:marLeft w:val="480"/>
      <w:marRight w:val="0"/>
      <w:marTop w:val="0"/>
      <w:marBottom w:val="0"/>
      <w:divBdr>
        <w:top w:val="none" w:sz="0" w:space="0" w:color="auto"/>
        <w:left w:val="none" w:sz="0" w:space="0" w:color="auto"/>
        <w:bottom w:val="none" w:sz="0" w:space="0" w:color="auto"/>
        <w:right w:val="none" w:sz="0" w:space="0" w:color="auto"/>
      </w:divBdr>
    </w:div>
    <w:div w:id="1051611261">
      <w:marLeft w:val="480"/>
      <w:marRight w:val="0"/>
      <w:marTop w:val="0"/>
      <w:marBottom w:val="0"/>
      <w:divBdr>
        <w:top w:val="none" w:sz="0" w:space="0" w:color="auto"/>
        <w:left w:val="none" w:sz="0" w:space="0" w:color="auto"/>
        <w:bottom w:val="none" w:sz="0" w:space="0" w:color="auto"/>
        <w:right w:val="none" w:sz="0" w:space="0" w:color="auto"/>
      </w:divBdr>
    </w:div>
    <w:div w:id="1051613773">
      <w:marLeft w:val="480"/>
      <w:marRight w:val="0"/>
      <w:marTop w:val="0"/>
      <w:marBottom w:val="0"/>
      <w:divBdr>
        <w:top w:val="none" w:sz="0" w:space="0" w:color="auto"/>
        <w:left w:val="none" w:sz="0" w:space="0" w:color="auto"/>
        <w:bottom w:val="none" w:sz="0" w:space="0" w:color="auto"/>
        <w:right w:val="none" w:sz="0" w:space="0" w:color="auto"/>
      </w:divBdr>
    </w:div>
    <w:div w:id="1051802356">
      <w:marLeft w:val="480"/>
      <w:marRight w:val="0"/>
      <w:marTop w:val="0"/>
      <w:marBottom w:val="0"/>
      <w:divBdr>
        <w:top w:val="none" w:sz="0" w:space="0" w:color="auto"/>
        <w:left w:val="none" w:sz="0" w:space="0" w:color="auto"/>
        <w:bottom w:val="none" w:sz="0" w:space="0" w:color="auto"/>
        <w:right w:val="none" w:sz="0" w:space="0" w:color="auto"/>
      </w:divBdr>
    </w:div>
    <w:div w:id="1051883911">
      <w:marLeft w:val="480"/>
      <w:marRight w:val="0"/>
      <w:marTop w:val="0"/>
      <w:marBottom w:val="0"/>
      <w:divBdr>
        <w:top w:val="none" w:sz="0" w:space="0" w:color="auto"/>
        <w:left w:val="none" w:sz="0" w:space="0" w:color="auto"/>
        <w:bottom w:val="none" w:sz="0" w:space="0" w:color="auto"/>
        <w:right w:val="none" w:sz="0" w:space="0" w:color="auto"/>
      </w:divBdr>
    </w:div>
    <w:div w:id="1051922515">
      <w:marLeft w:val="480"/>
      <w:marRight w:val="0"/>
      <w:marTop w:val="0"/>
      <w:marBottom w:val="0"/>
      <w:divBdr>
        <w:top w:val="none" w:sz="0" w:space="0" w:color="auto"/>
        <w:left w:val="none" w:sz="0" w:space="0" w:color="auto"/>
        <w:bottom w:val="none" w:sz="0" w:space="0" w:color="auto"/>
        <w:right w:val="none" w:sz="0" w:space="0" w:color="auto"/>
      </w:divBdr>
    </w:div>
    <w:div w:id="1051923837">
      <w:marLeft w:val="480"/>
      <w:marRight w:val="0"/>
      <w:marTop w:val="0"/>
      <w:marBottom w:val="0"/>
      <w:divBdr>
        <w:top w:val="none" w:sz="0" w:space="0" w:color="auto"/>
        <w:left w:val="none" w:sz="0" w:space="0" w:color="auto"/>
        <w:bottom w:val="none" w:sz="0" w:space="0" w:color="auto"/>
        <w:right w:val="none" w:sz="0" w:space="0" w:color="auto"/>
      </w:divBdr>
    </w:div>
    <w:div w:id="1051925983">
      <w:bodyDiv w:val="1"/>
      <w:marLeft w:val="0"/>
      <w:marRight w:val="0"/>
      <w:marTop w:val="0"/>
      <w:marBottom w:val="0"/>
      <w:divBdr>
        <w:top w:val="none" w:sz="0" w:space="0" w:color="auto"/>
        <w:left w:val="none" w:sz="0" w:space="0" w:color="auto"/>
        <w:bottom w:val="none" w:sz="0" w:space="0" w:color="auto"/>
        <w:right w:val="none" w:sz="0" w:space="0" w:color="auto"/>
      </w:divBdr>
    </w:div>
    <w:div w:id="1052076298">
      <w:bodyDiv w:val="1"/>
      <w:marLeft w:val="0"/>
      <w:marRight w:val="0"/>
      <w:marTop w:val="0"/>
      <w:marBottom w:val="0"/>
      <w:divBdr>
        <w:top w:val="none" w:sz="0" w:space="0" w:color="auto"/>
        <w:left w:val="none" w:sz="0" w:space="0" w:color="auto"/>
        <w:bottom w:val="none" w:sz="0" w:space="0" w:color="auto"/>
        <w:right w:val="none" w:sz="0" w:space="0" w:color="auto"/>
      </w:divBdr>
    </w:div>
    <w:div w:id="1052116871">
      <w:marLeft w:val="480"/>
      <w:marRight w:val="0"/>
      <w:marTop w:val="0"/>
      <w:marBottom w:val="0"/>
      <w:divBdr>
        <w:top w:val="none" w:sz="0" w:space="0" w:color="auto"/>
        <w:left w:val="none" w:sz="0" w:space="0" w:color="auto"/>
        <w:bottom w:val="none" w:sz="0" w:space="0" w:color="auto"/>
        <w:right w:val="none" w:sz="0" w:space="0" w:color="auto"/>
      </w:divBdr>
    </w:div>
    <w:div w:id="1052146277">
      <w:marLeft w:val="480"/>
      <w:marRight w:val="0"/>
      <w:marTop w:val="0"/>
      <w:marBottom w:val="0"/>
      <w:divBdr>
        <w:top w:val="none" w:sz="0" w:space="0" w:color="auto"/>
        <w:left w:val="none" w:sz="0" w:space="0" w:color="auto"/>
        <w:bottom w:val="none" w:sz="0" w:space="0" w:color="auto"/>
        <w:right w:val="none" w:sz="0" w:space="0" w:color="auto"/>
      </w:divBdr>
    </w:div>
    <w:div w:id="1052266018">
      <w:marLeft w:val="480"/>
      <w:marRight w:val="0"/>
      <w:marTop w:val="0"/>
      <w:marBottom w:val="0"/>
      <w:divBdr>
        <w:top w:val="none" w:sz="0" w:space="0" w:color="auto"/>
        <w:left w:val="none" w:sz="0" w:space="0" w:color="auto"/>
        <w:bottom w:val="none" w:sz="0" w:space="0" w:color="auto"/>
        <w:right w:val="none" w:sz="0" w:space="0" w:color="auto"/>
      </w:divBdr>
      <w:divsChild>
        <w:div w:id="992760445">
          <w:marLeft w:val="480"/>
          <w:marRight w:val="0"/>
          <w:marTop w:val="0"/>
          <w:marBottom w:val="0"/>
          <w:divBdr>
            <w:top w:val="none" w:sz="0" w:space="0" w:color="auto"/>
            <w:left w:val="none" w:sz="0" w:space="0" w:color="auto"/>
            <w:bottom w:val="none" w:sz="0" w:space="0" w:color="auto"/>
            <w:right w:val="none" w:sz="0" w:space="0" w:color="auto"/>
          </w:divBdr>
        </w:div>
        <w:div w:id="1275594145">
          <w:marLeft w:val="480"/>
          <w:marRight w:val="0"/>
          <w:marTop w:val="0"/>
          <w:marBottom w:val="0"/>
          <w:divBdr>
            <w:top w:val="none" w:sz="0" w:space="0" w:color="auto"/>
            <w:left w:val="none" w:sz="0" w:space="0" w:color="auto"/>
            <w:bottom w:val="none" w:sz="0" w:space="0" w:color="auto"/>
            <w:right w:val="none" w:sz="0" w:space="0" w:color="auto"/>
          </w:divBdr>
        </w:div>
        <w:div w:id="732049820">
          <w:marLeft w:val="480"/>
          <w:marRight w:val="0"/>
          <w:marTop w:val="0"/>
          <w:marBottom w:val="0"/>
          <w:divBdr>
            <w:top w:val="none" w:sz="0" w:space="0" w:color="auto"/>
            <w:left w:val="none" w:sz="0" w:space="0" w:color="auto"/>
            <w:bottom w:val="none" w:sz="0" w:space="0" w:color="auto"/>
            <w:right w:val="none" w:sz="0" w:space="0" w:color="auto"/>
          </w:divBdr>
        </w:div>
        <w:div w:id="714696136">
          <w:marLeft w:val="480"/>
          <w:marRight w:val="0"/>
          <w:marTop w:val="0"/>
          <w:marBottom w:val="0"/>
          <w:divBdr>
            <w:top w:val="none" w:sz="0" w:space="0" w:color="auto"/>
            <w:left w:val="none" w:sz="0" w:space="0" w:color="auto"/>
            <w:bottom w:val="none" w:sz="0" w:space="0" w:color="auto"/>
            <w:right w:val="none" w:sz="0" w:space="0" w:color="auto"/>
          </w:divBdr>
        </w:div>
        <w:div w:id="1704096035">
          <w:marLeft w:val="480"/>
          <w:marRight w:val="0"/>
          <w:marTop w:val="0"/>
          <w:marBottom w:val="0"/>
          <w:divBdr>
            <w:top w:val="none" w:sz="0" w:space="0" w:color="auto"/>
            <w:left w:val="none" w:sz="0" w:space="0" w:color="auto"/>
            <w:bottom w:val="none" w:sz="0" w:space="0" w:color="auto"/>
            <w:right w:val="none" w:sz="0" w:space="0" w:color="auto"/>
          </w:divBdr>
        </w:div>
        <w:div w:id="408576980">
          <w:marLeft w:val="480"/>
          <w:marRight w:val="0"/>
          <w:marTop w:val="0"/>
          <w:marBottom w:val="0"/>
          <w:divBdr>
            <w:top w:val="none" w:sz="0" w:space="0" w:color="auto"/>
            <w:left w:val="none" w:sz="0" w:space="0" w:color="auto"/>
            <w:bottom w:val="none" w:sz="0" w:space="0" w:color="auto"/>
            <w:right w:val="none" w:sz="0" w:space="0" w:color="auto"/>
          </w:divBdr>
        </w:div>
        <w:div w:id="103773382">
          <w:marLeft w:val="480"/>
          <w:marRight w:val="0"/>
          <w:marTop w:val="0"/>
          <w:marBottom w:val="0"/>
          <w:divBdr>
            <w:top w:val="none" w:sz="0" w:space="0" w:color="auto"/>
            <w:left w:val="none" w:sz="0" w:space="0" w:color="auto"/>
            <w:bottom w:val="none" w:sz="0" w:space="0" w:color="auto"/>
            <w:right w:val="none" w:sz="0" w:space="0" w:color="auto"/>
          </w:divBdr>
        </w:div>
        <w:div w:id="1272473670">
          <w:marLeft w:val="480"/>
          <w:marRight w:val="0"/>
          <w:marTop w:val="0"/>
          <w:marBottom w:val="0"/>
          <w:divBdr>
            <w:top w:val="none" w:sz="0" w:space="0" w:color="auto"/>
            <w:left w:val="none" w:sz="0" w:space="0" w:color="auto"/>
            <w:bottom w:val="none" w:sz="0" w:space="0" w:color="auto"/>
            <w:right w:val="none" w:sz="0" w:space="0" w:color="auto"/>
          </w:divBdr>
        </w:div>
        <w:div w:id="677386264">
          <w:marLeft w:val="480"/>
          <w:marRight w:val="0"/>
          <w:marTop w:val="0"/>
          <w:marBottom w:val="0"/>
          <w:divBdr>
            <w:top w:val="none" w:sz="0" w:space="0" w:color="auto"/>
            <w:left w:val="none" w:sz="0" w:space="0" w:color="auto"/>
            <w:bottom w:val="none" w:sz="0" w:space="0" w:color="auto"/>
            <w:right w:val="none" w:sz="0" w:space="0" w:color="auto"/>
          </w:divBdr>
        </w:div>
        <w:div w:id="99644456">
          <w:marLeft w:val="480"/>
          <w:marRight w:val="0"/>
          <w:marTop w:val="0"/>
          <w:marBottom w:val="0"/>
          <w:divBdr>
            <w:top w:val="none" w:sz="0" w:space="0" w:color="auto"/>
            <w:left w:val="none" w:sz="0" w:space="0" w:color="auto"/>
            <w:bottom w:val="none" w:sz="0" w:space="0" w:color="auto"/>
            <w:right w:val="none" w:sz="0" w:space="0" w:color="auto"/>
          </w:divBdr>
        </w:div>
        <w:div w:id="1856726917">
          <w:marLeft w:val="480"/>
          <w:marRight w:val="0"/>
          <w:marTop w:val="0"/>
          <w:marBottom w:val="0"/>
          <w:divBdr>
            <w:top w:val="none" w:sz="0" w:space="0" w:color="auto"/>
            <w:left w:val="none" w:sz="0" w:space="0" w:color="auto"/>
            <w:bottom w:val="none" w:sz="0" w:space="0" w:color="auto"/>
            <w:right w:val="none" w:sz="0" w:space="0" w:color="auto"/>
          </w:divBdr>
        </w:div>
        <w:div w:id="458885679">
          <w:marLeft w:val="480"/>
          <w:marRight w:val="0"/>
          <w:marTop w:val="0"/>
          <w:marBottom w:val="0"/>
          <w:divBdr>
            <w:top w:val="none" w:sz="0" w:space="0" w:color="auto"/>
            <w:left w:val="none" w:sz="0" w:space="0" w:color="auto"/>
            <w:bottom w:val="none" w:sz="0" w:space="0" w:color="auto"/>
            <w:right w:val="none" w:sz="0" w:space="0" w:color="auto"/>
          </w:divBdr>
        </w:div>
        <w:div w:id="394857657">
          <w:marLeft w:val="480"/>
          <w:marRight w:val="0"/>
          <w:marTop w:val="0"/>
          <w:marBottom w:val="0"/>
          <w:divBdr>
            <w:top w:val="none" w:sz="0" w:space="0" w:color="auto"/>
            <w:left w:val="none" w:sz="0" w:space="0" w:color="auto"/>
            <w:bottom w:val="none" w:sz="0" w:space="0" w:color="auto"/>
            <w:right w:val="none" w:sz="0" w:space="0" w:color="auto"/>
          </w:divBdr>
        </w:div>
        <w:div w:id="1522471330">
          <w:marLeft w:val="480"/>
          <w:marRight w:val="0"/>
          <w:marTop w:val="0"/>
          <w:marBottom w:val="0"/>
          <w:divBdr>
            <w:top w:val="none" w:sz="0" w:space="0" w:color="auto"/>
            <w:left w:val="none" w:sz="0" w:space="0" w:color="auto"/>
            <w:bottom w:val="none" w:sz="0" w:space="0" w:color="auto"/>
            <w:right w:val="none" w:sz="0" w:space="0" w:color="auto"/>
          </w:divBdr>
        </w:div>
        <w:div w:id="138302668">
          <w:marLeft w:val="480"/>
          <w:marRight w:val="0"/>
          <w:marTop w:val="0"/>
          <w:marBottom w:val="0"/>
          <w:divBdr>
            <w:top w:val="none" w:sz="0" w:space="0" w:color="auto"/>
            <w:left w:val="none" w:sz="0" w:space="0" w:color="auto"/>
            <w:bottom w:val="none" w:sz="0" w:space="0" w:color="auto"/>
            <w:right w:val="none" w:sz="0" w:space="0" w:color="auto"/>
          </w:divBdr>
        </w:div>
        <w:div w:id="657458922">
          <w:marLeft w:val="480"/>
          <w:marRight w:val="0"/>
          <w:marTop w:val="0"/>
          <w:marBottom w:val="0"/>
          <w:divBdr>
            <w:top w:val="none" w:sz="0" w:space="0" w:color="auto"/>
            <w:left w:val="none" w:sz="0" w:space="0" w:color="auto"/>
            <w:bottom w:val="none" w:sz="0" w:space="0" w:color="auto"/>
            <w:right w:val="none" w:sz="0" w:space="0" w:color="auto"/>
          </w:divBdr>
        </w:div>
        <w:div w:id="1160196456">
          <w:marLeft w:val="480"/>
          <w:marRight w:val="0"/>
          <w:marTop w:val="0"/>
          <w:marBottom w:val="0"/>
          <w:divBdr>
            <w:top w:val="none" w:sz="0" w:space="0" w:color="auto"/>
            <w:left w:val="none" w:sz="0" w:space="0" w:color="auto"/>
            <w:bottom w:val="none" w:sz="0" w:space="0" w:color="auto"/>
            <w:right w:val="none" w:sz="0" w:space="0" w:color="auto"/>
          </w:divBdr>
        </w:div>
        <w:div w:id="1645937301">
          <w:marLeft w:val="480"/>
          <w:marRight w:val="0"/>
          <w:marTop w:val="0"/>
          <w:marBottom w:val="0"/>
          <w:divBdr>
            <w:top w:val="none" w:sz="0" w:space="0" w:color="auto"/>
            <w:left w:val="none" w:sz="0" w:space="0" w:color="auto"/>
            <w:bottom w:val="none" w:sz="0" w:space="0" w:color="auto"/>
            <w:right w:val="none" w:sz="0" w:space="0" w:color="auto"/>
          </w:divBdr>
        </w:div>
        <w:div w:id="800540496">
          <w:marLeft w:val="480"/>
          <w:marRight w:val="0"/>
          <w:marTop w:val="0"/>
          <w:marBottom w:val="0"/>
          <w:divBdr>
            <w:top w:val="none" w:sz="0" w:space="0" w:color="auto"/>
            <w:left w:val="none" w:sz="0" w:space="0" w:color="auto"/>
            <w:bottom w:val="none" w:sz="0" w:space="0" w:color="auto"/>
            <w:right w:val="none" w:sz="0" w:space="0" w:color="auto"/>
          </w:divBdr>
        </w:div>
        <w:div w:id="352388298">
          <w:marLeft w:val="480"/>
          <w:marRight w:val="0"/>
          <w:marTop w:val="0"/>
          <w:marBottom w:val="0"/>
          <w:divBdr>
            <w:top w:val="none" w:sz="0" w:space="0" w:color="auto"/>
            <w:left w:val="none" w:sz="0" w:space="0" w:color="auto"/>
            <w:bottom w:val="none" w:sz="0" w:space="0" w:color="auto"/>
            <w:right w:val="none" w:sz="0" w:space="0" w:color="auto"/>
          </w:divBdr>
        </w:div>
        <w:div w:id="1044646062">
          <w:marLeft w:val="480"/>
          <w:marRight w:val="0"/>
          <w:marTop w:val="0"/>
          <w:marBottom w:val="0"/>
          <w:divBdr>
            <w:top w:val="none" w:sz="0" w:space="0" w:color="auto"/>
            <w:left w:val="none" w:sz="0" w:space="0" w:color="auto"/>
            <w:bottom w:val="none" w:sz="0" w:space="0" w:color="auto"/>
            <w:right w:val="none" w:sz="0" w:space="0" w:color="auto"/>
          </w:divBdr>
        </w:div>
        <w:div w:id="1936937934">
          <w:marLeft w:val="480"/>
          <w:marRight w:val="0"/>
          <w:marTop w:val="0"/>
          <w:marBottom w:val="0"/>
          <w:divBdr>
            <w:top w:val="none" w:sz="0" w:space="0" w:color="auto"/>
            <w:left w:val="none" w:sz="0" w:space="0" w:color="auto"/>
            <w:bottom w:val="none" w:sz="0" w:space="0" w:color="auto"/>
            <w:right w:val="none" w:sz="0" w:space="0" w:color="auto"/>
          </w:divBdr>
        </w:div>
        <w:div w:id="560676703">
          <w:marLeft w:val="480"/>
          <w:marRight w:val="0"/>
          <w:marTop w:val="0"/>
          <w:marBottom w:val="0"/>
          <w:divBdr>
            <w:top w:val="none" w:sz="0" w:space="0" w:color="auto"/>
            <w:left w:val="none" w:sz="0" w:space="0" w:color="auto"/>
            <w:bottom w:val="none" w:sz="0" w:space="0" w:color="auto"/>
            <w:right w:val="none" w:sz="0" w:space="0" w:color="auto"/>
          </w:divBdr>
        </w:div>
        <w:div w:id="37822130">
          <w:marLeft w:val="480"/>
          <w:marRight w:val="0"/>
          <w:marTop w:val="0"/>
          <w:marBottom w:val="0"/>
          <w:divBdr>
            <w:top w:val="none" w:sz="0" w:space="0" w:color="auto"/>
            <w:left w:val="none" w:sz="0" w:space="0" w:color="auto"/>
            <w:bottom w:val="none" w:sz="0" w:space="0" w:color="auto"/>
            <w:right w:val="none" w:sz="0" w:space="0" w:color="auto"/>
          </w:divBdr>
        </w:div>
        <w:div w:id="944995367">
          <w:marLeft w:val="480"/>
          <w:marRight w:val="0"/>
          <w:marTop w:val="0"/>
          <w:marBottom w:val="0"/>
          <w:divBdr>
            <w:top w:val="none" w:sz="0" w:space="0" w:color="auto"/>
            <w:left w:val="none" w:sz="0" w:space="0" w:color="auto"/>
            <w:bottom w:val="none" w:sz="0" w:space="0" w:color="auto"/>
            <w:right w:val="none" w:sz="0" w:space="0" w:color="auto"/>
          </w:divBdr>
        </w:div>
        <w:div w:id="1316957553">
          <w:marLeft w:val="480"/>
          <w:marRight w:val="0"/>
          <w:marTop w:val="0"/>
          <w:marBottom w:val="0"/>
          <w:divBdr>
            <w:top w:val="none" w:sz="0" w:space="0" w:color="auto"/>
            <w:left w:val="none" w:sz="0" w:space="0" w:color="auto"/>
            <w:bottom w:val="none" w:sz="0" w:space="0" w:color="auto"/>
            <w:right w:val="none" w:sz="0" w:space="0" w:color="auto"/>
          </w:divBdr>
        </w:div>
        <w:div w:id="789666136">
          <w:marLeft w:val="480"/>
          <w:marRight w:val="0"/>
          <w:marTop w:val="0"/>
          <w:marBottom w:val="0"/>
          <w:divBdr>
            <w:top w:val="none" w:sz="0" w:space="0" w:color="auto"/>
            <w:left w:val="none" w:sz="0" w:space="0" w:color="auto"/>
            <w:bottom w:val="none" w:sz="0" w:space="0" w:color="auto"/>
            <w:right w:val="none" w:sz="0" w:space="0" w:color="auto"/>
          </w:divBdr>
        </w:div>
        <w:div w:id="1024674414">
          <w:marLeft w:val="480"/>
          <w:marRight w:val="0"/>
          <w:marTop w:val="0"/>
          <w:marBottom w:val="0"/>
          <w:divBdr>
            <w:top w:val="none" w:sz="0" w:space="0" w:color="auto"/>
            <w:left w:val="none" w:sz="0" w:space="0" w:color="auto"/>
            <w:bottom w:val="none" w:sz="0" w:space="0" w:color="auto"/>
            <w:right w:val="none" w:sz="0" w:space="0" w:color="auto"/>
          </w:divBdr>
        </w:div>
        <w:div w:id="2123719822">
          <w:marLeft w:val="480"/>
          <w:marRight w:val="0"/>
          <w:marTop w:val="0"/>
          <w:marBottom w:val="0"/>
          <w:divBdr>
            <w:top w:val="none" w:sz="0" w:space="0" w:color="auto"/>
            <w:left w:val="none" w:sz="0" w:space="0" w:color="auto"/>
            <w:bottom w:val="none" w:sz="0" w:space="0" w:color="auto"/>
            <w:right w:val="none" w:sz="0" w:space="0" w:color="auto"/>
          </w:divBdr>
        </w:div>
        <w:div w:id="1627160006">
          <w:marLeft w:val="480"/>
          <w:marRight w:val="0"/>
          <w:marTop w:val="0"/>
          <w:marBottom w:val="0"/>
          <w:divBdr>
            <w:top w:val="none" w:sz="0" w:space="0" w:color="auto"/>
            <w:left w:val="none" w:sz="0" w:space="0" w:color="auto"/>
            <w:bottom w:val="none" w:sz="0" w:space="0" w:color="auto"/>
            <w:right w:val="none" w:sz="0" w:space="0" w:color="auto"/>
          </w:divBdr>
        </w:div>
        <w:div w:id="1276981433">
          <w:marLeft w:val="480"/>
          <w:marRight w:val="0"/>
          <w:marTop w:val="0"/>
          <w:marBottom w:val="0"/>
          <w:divBdr>
            <w:top w:val="none" w:sz="0" w:space="0" w:color="auto"/>
            <w:left w:val="none" w:sz="0" w:space="0" w:color="auto"/>
            <w:bottom w:val="none" w:sz="0" w:space="0" w:color="auto"/>
            <w:right w:val="none" w:sz="0" w:space="0" w:color="auto"/>
          </w:divBdr>
        </w:div>
        <w:div w:id="1841312293">
          <w:marLeft w:val="480"/>
          <w:marRight w:val="0"/>
          <w:marTop w:val="0"/>
          <w:marBottom w:val="0"/>
          <w:divBdr>
            <w:top w:val="none" w:sz="0" w:space="0" w:color="auto"/>
            <w:left w:val="none" w:sz="0" w:space="0" w:color="auto"/>
            <w:bottom w:val="none" w:sz="0" w:space="0" w:color="auto"/>
            <w:right w:val="none" w:sz="0" w:space="0" w:color="auto"/>
          </w:divBdr>
        </w:div>
        <w:div w:id="1655791096">
          <w:marLeft w:val="480"/>
          <w:marRight w:val="0"/>
          <w:marTop w:val="0"/>
          <w:marBottom w:val="0"/>
          <w:divBdr>
            <w:top w:val="none" w:sz="0" w:space="0" w:color="auto"/>
            <w:left w:val="none" w:sz="0" w:space="0" w:color="auto"/>
            <w:bottom w:val="none" w:sz="0" w:space="0" w:color="auto"/>
            <w:right w:val="none" w:sz="0" w:space="0" w:color="auto"/>
          </w:divBdr>
        </w:div>
        <w:div w:id="978222131">
          <w:marLeft w:val="480"/>
          <w:marRight w:val="0"/>
          <w:marTop w:val="0"/>
          <w:marBottom w:val="0"/>
          <w:divBdr>
            <w:top w:val="none" w:sz="0" w:space="0" w:color="auto"/>
            <w:left w:val="none" w:sz="0" w:space="0" w:color="auto"/>
            <w:bottom w:val="none" w:sz="0" w:space="0" w:color="auto"/>
            <w:right w:val="none" w:sz="0" w:space="0" w:color="auto"/>
          </w:divBdr>
        </w:div>
        <w:div w:id="1831675018">
          <w:marLeft w:val="480"/>
          <w:marRight w:val="0"/>
          <w:marTop w:val="0"/>
          <w:marBottom w:val="0"/>
          <w:divBdr>
            <w:top w:val="none" w:sz="0" w:space="0" w:color="auto"/>
            <w:left w:val="none" w:sz="0" w:space="0" w:color="auto"/>
            <w:bottom w:val="none" w:sz="0" w:space="0" w:color="auto"/>
            <w:right w:val="none" w:sz="0" w:space="0" w:color="auto"/>
          </w:divBdr>
        </w:div>
        <w:div w:id="946081346">
          <w:marLeft w:val="480"/>
          <w:marRight w:val="0"/>
          <w:marTop w:val="0"/>
          <w:marBottom w:val="0"/>
          <w:divBdr>
            <w:top w:val="none" w:sz="0" w:space="0" w:color="auto"/>
            <w:left w:val="none" w:sz="0" w:space="0" w:color="auto"/>
            <w:bottom w:val="none" w:sz="0" w:space="0" w:color="auto"/>
            <w:right w:val="none" w:sz="0" w:space="0" w:color="auto"/>
          </w:divBdr>
        </w:div>
        <w:div w:id="580524564">
          <w:marLeft w:val="480"/>
          <w:marRight w:val="0"/>
          <w:marTop w:val="0"/>
          <w:marBottom w:val="0"/>
          <w:divBdr>
            <w:top w:val="none" w:sz="0" w:space="0" w:color="auto"/>
            <w:left w:val="none" w:sz="0" w:space="0" w:color="auto"/>
            <w:bottom w:val="none" w:sz="0" w:space="0" w:color="auto"/>
            <w:right w:val="none" w:sz="0" w:space="0" w:color="auto"/>
          </w:divBdr>
        </w:div>
        <w:div w:id="813450054">
          <w:marLeft w:val="480"/>
          <w:marRight w:val="0"/>
          <w:marTop w:val="0"/>
          <w:marBottom w:val="0"/>
          <w:divBdr>
            <w:top w:val="none" w:sz="0" w:space="0" w:color="auto"/>
            <w:left w:val="none" w:sz="0" w:space="0" w:color="auto"/>
            <w:bottom w:val="none" w:sz="0" w:space="0" w:color="auto"/>
            <w:right w:val="none" w:sz="0" w:space="0" w:color="auto"/>
          </w:divBdr>
        </w:div>
        <w:div w:id="1145704860">
          <w:marLeft w:val="480"/>
          <w:marRight w:val="0"/>
          <w:marTop w:val="0"/>
          <w:marBottom w:val="0"/>
          <w:divBdr>
            <w:top w:val="none" w:sz="0" w:space="0" w:color="auto"/>
            <w:left w:val="none" w:sz="0" w:space="0" w:color="auto"/>
            <w:bottom w:val="none" w:sz="0" w:space="0" w:color="auto"/>
            <w:right w:val="none" w:sz="0" w:space="0" w:color="auto"/>
          </w:divBdr>
        </w:div>
        <w:div w:id="1920671803">
          <w:marLeft w:val="480"/>
          <w:marRight w:val="0"/>
          <w:marTop w:val="0"/>
          <w:marBottom w:val="0"/>
          <w:divBdr>
            <w:top w:val="none" w:sz="0" w:space="0" w:color="auto"/>
            <w:left w:val="none" w:sz="0" w:space="0" w:color="auto"/>
            <w:bottom w:val="none" w:sz="0" w:space="0" w:color="auto"/>
            <w:right w:val="none" w:sz="0" w:space="0" w:color="auto"/>
          </w:divBdr>
        </w:div>
        <w:div w:id="935790105">
          <w:marLeft w:val="480"/>
          <w:marRight w:val="0"/>
          <w:marTop w:val="0"/>
          <w:marBottom w:val="0"/>
          <w:divBdr>
            <w:top w:val="none" w:sz="0" w:space="0" w:color="auto"/>
            <w:left w:val="none" w:sz="0" w:space="0" w:color="auto"/>
            <w:bottom w:val="none" w:sz="0" w:space="0" w:color="auto"/>
            <w:right w:val="none" w:sz="0" w:space="0" w:color="auto"/>
          </w:divBdr>
        </w:div>
        <w:div w:id="1127041491">
          <w:marLeft w:val="480"/>
          <w:marRight w:val="0"/>
          <w:marTop w:val="0"/>
          <w:marBottom w:val="0"/>
          <w:divBdr>
            <w:top w:val="none" w:sz="0" w:space="0" w:color="auto"/>
            <w:left w:val="none" w:sz="0" w:space="0" w:color="auto"/>
            <w:bottom w:val="none" w:sz="0" w:space="0" w:color="auto"/>
            <w:right w:val="none" w:sz="0" w:space="0" w:color="auto"/>
          </w:divBdr>
        </w:div>
        <w:div w:id="275330106">
          <w:marLeft w:val="480"/>
          <w:marRight w:val="0"/>
          <w:marTop w:val="0"/>
          <w:marBottom w:val="0"/>
          <w:divBdr>
            <w:top w:val="none" w:sz="0" w:space="0" w:color="auto"/>
            <w:left w:val="none" w:sz="0" w:space="0" w:color="auto"/>
            <w:bottom w:val="none" w:sz="0" w:space="0" w:color="auto"/>
            <w:right w:val="none" w:sz="0" w:space="0" w:color="auto"/>
          </w:divBdr>
        </w:div>
        <w:div w:id="1784808369">
          <w:marLeft w:val="480"/>
          <w:marRight w:val="0"/>
          <w:marTop w:val="0"/>
          <w:marBottom w:val="0"/>
          <w:divBdr>
            <w:top w:val="none" w:sz="0" w:space="0" w:color="auto"/>
            <w:left w:val="none" w:sz="0" w:space="0" w:color="auto"/>
            <w:bottom w:val="none" w:sz="0" w:space="0" w:color="auto"/>
            <w:right w:val="none" w:sz="0" w:space="0" w:color="auto"/>
          </w:divBdr>
        </w:div>
        <w:div w:id="1310792923">
          <w:marLeft w:val="480"/>
          <w:marRight w:val="0"/>
          <w:marTop w:val="0"/>
          <w:marBottom w:val="0"/>
          <w:divBdr>
            <w:top w:val="none" w:sz="0" w:space="0" w:color="auto"/>
            <w:left w:val="none" w:sz="0" w:space="0" w:color="auto"/>
            <w:bottom w:val="none" w:sz="0" w:space="0" w:color="auto"/>
            <w:right w:val="none" w:sz="0" w:space="0" w:color="auto"/>
          </w:divBdr>
        </w:div>
        <w:div w:id="538469553">
          <w:marLeft w:val="480"/>
          <w:marRight w:val="0"/>
          <w:marTop w:val="0"/>
          <w:marBottom w:val="0"/>
          <w:divBdr>
            <w:top w:val="none" w:sz="0" w:space="0" w:color="auto"/>
            <w:left w:val="none" w:sz="0" w:space="0" w:color="auto"/>
            <w:bottom w:val="none" w:sz="0" w:space="0" w:color="auto"/>
            <w:right w:val="none" w:sz="0" w:space="0" w:color="auto"/>
          </w:divBdr>
        </w:div>
        <w:div w:id="1847207623">
          <w:marLeft w:val="480"/>
          <w:marRight w:val="0"/>
          <w:marTop w:val="0"/>
          <w:marBottom w:val="0"/>
          <w:divBdr>
            <w:top w:val="none" w:sz="0" w:space="0" w:color="auto"/>
            <w:left w:val="none" w:sz="0" w:space="0" w:color="auto"/>
            <w:bottom w:val="none" w:sz="0" w:space="0" w:color="auto"/>
            <w:right w:val="none" w:sz="0" w:space="0" w:color="auto"/>
          </w:divBdr>
        </w:div>
        <w:div w:id="483932323">
          <w:marLeft w:val="480"/>
          <w:marRight w:val="0"/>
          <w:marTop w:val="0"/>
          <w:marBottom w:val="0"/>
          <w:divBdr>
            <w:top w:val="none" w:sz="0" w:space="0" w:color="auto"/>
            <w:left w:val="none" w:sz="0" w:space="0" w:color="auto"/>
            <w:bottom w:val="none" w:sz="0" w:space="0" w:color="auto"/>
            <w:right w:val="none" w:sz="0" w:space="0" w:color="auto"/>
          </w:divBdr>
        </w:div>
        <w:div w:id="741610779">
          <w:marLeft w:val="480"/>
          <w:marRight w:val="0"/>
          <w:marTop w:val="0"/>
          <w:marBottom w:val="0"/>
          <w:divBdr>
            <w:top w:val="none" w:sz="0" w:space="0" w:color="auto"/>
            <w:left w:val="none" w:sz="0" w:space="0" w:color="auto"/>
            <w:bottom w:val="none" w:sz="0" w:space="0" w:color="auto"/>
            <w:right w:val="none" w:sz="0" w:space="0" w:color="auto"/>
          </w:divBdr>
        </w:div>
        <w:div w:id="759908975">
          <w:marLeft w:val="480"/>
          <w:marRight w:val="0"/>
          <w:marTop w:val="0"/>
          <w:marBottom w:val="0"/>
          <w:divBdr>
            <w:top w:val="none" w:sz="0" w:space="0" w:color="auto"/>
            <w:left w:val="none" w:sz="0" w:space="0" w:color="auto"/>
            <w:bottom w:val="none" w:sz="0" w:space="0" w:color="auto"/>
            <w:right w:val="none" w:sz="0" w:space="0" w:color="auto"/>
          </w:divBdr>
        </w:div>
        <w:div w:id="1220091382">
          <w:marLeft w:val="480"/>
          <w:marRight w:val="0"/>
          <w:marTop w:val="0"/>
          <w:marBottom w:val="0"/>
          <w:divBdr>
            <w:top w:val="none" w:sz="0" w:space="0" w:color="auto"/>
            <w:left w:val="none" w:sz="0" w:space="0" w:color="auto"/>
            <w:bottom w:val="none" w:sz="0" w:space="0" w:color="auto"/>
            <w:right w:val="none" w:sz="0" w:space="0" w:color="auto"/>
          </w:divBdr>
        </w:div>
        <w:div w:id="1738474678">
          <w:marLeft w:val="480"/>
          <w:marRight w:val="0"/>
          <w:marTop w:val="0"/>
          <w:marBottom w:val="0"/>
          <w:divBdr>
            <w:top w:val="none" w:sz="0" w:space="0" w:color="auto"/>
            <w:left w:val="none" w:sz="0" w:space="0" w:color="auto"/>
            <w:bottom w:val="none" w:sz="0" w:space="0" w:color="auto"/>
            <w:right w:val="none" w:sz="0" w:space="0" w:color="auto"/>
          </w:divBdr>
        </w:div>
        <w:div w:id="2078475100">
          <w:marLeft w:val="480"/>
          <w:marRight w:val="0"/>
          <w:marTop w:val="0"/>
          <w:marBottom w:val="0"/>
          <w:divBdr>
            <w:top w:val="none" w:sz="0" w:space="0" w:color="auto"/>
            <w:left w:val="none" w:sz="0" w:space="0" w:color="auto"/>
            <w:bottom w:val="none" w:sz="0" w:space="0" w:color="auto"/>
            <w:right w:val="none" w:sz="0" w:space="0" w:color="auto"/>
          </w:divBdr>
        </w:div>
        <w:div w:id="528107762">
          <w:marLeft w:val="480"/>
          <w:marRight w:val="0"/>
          <w:marTop w:val="0"/>
          <w:marBottom w:val="0"/>
          <w:divBdr>
            <w:top w:val="none" w:sz="0" w:space="0" w:color="auto"/>
            <w:left w:val="none" w:sz="0" w:space="0" w:color="auto"/>
            <w:bottom w:val="none" w:sz="0" w:space="0" w:color="auto"/>
            <w:right w:val="none" w:sz="0" w:space="0" w:color="auto"/>
          </w:divBdr>
        </w:div>
        <w:div w:id="1157770406">
          <w:marLeft w:val="480"/>
          <w:marRight w:val="0"/>
          <w:marTop w:val="0"/>
          <w:marBottom w:val="0"/>
          <w:divBdr>
            <w:top w:val="none" w:sz="0" w:space="0" w:color="auto"/>
            <w:left w:val="none" w:sz="0" w:space="0" w:color="auto"/>
            <w:bottom w:val="none" w:sz="0" w:space="0" w:color="auto"/>
            <w:right w:val="none" w:sz="0" w:space="0" w:color="auto"/>
          </w:divBdr>
        </w:div>
        <w:div w:id="576406857">
          <w:marLeft w:val="480"/>
          <w:marRight w:val="0"/>
          <w:marTop w:val="0"/>
          <w:marBottom w:val="0"/>
          <w:divBdr>
            <w:top w:val="none" w:sz="0" w:space="0" w:color="auto"/>
            <w:left w:val="none" w:sz="0" w:space="0" w:color="auto"/>
            <w:bottom w:val="none" w:sz="0" w:space="0" w:color="auto"/>
            <w:right w:val="none" w:sz="0" w:space="0" w:color="auto"/>
          </w:divBdr>
        </w:div>
        <w:div w:id="556400889">
          <w:marLeft w:val="480"/>
          <w:marRight w:val="0"/>
          <w:marTop w:val="0"/>
          <w:marBottom w:val="0"/>
          <w:divBdr>
            <w:top w:val="none" w:sz="0" w:space="0" w:color="auto"/>
            <w:left w:val="none" w:sz="0" w:space="0" w:color="auto"/>
            <w:bottom w:val="none" w:sz="0" w:space="0" w:color="auto"/>
            <w:right w:val="none" w:sz="0" w:space="0" w:color="auto"/>
          </w:divBdr>
        </w:div>
        <w:div w:id="1954743893">
          <w:marLeft w:val="480"/>
          <w:marRight w:val="0"/>
          <w:marTop w:val="0"/>
          <w:marBottom w:val="0"/>
          <w:divBdr>
            <w:top w:val="none" w:sz="0" w:space="0" w:color="auto"/>
            <w:left w:val="none" w:sz="0" w:space="0" w:color="auto"/>
            <w:bottom w:val="none" w:sz="0" w:space="0" w:color="auto"/>
            <w:right w:val="none" w:sz="0" w:space="0" w:color="auto"/>
          </w:divBdr>
        </w:div>
        <w:div w:id="1206604774">
          <w:marLeft w:val="480"/>
          <w:marRight w:val="0"/>
          <w:marTop w:val="0"/>
          <w:marBottom w:val="0"/>
          <w:divBdr>
            <w:top w:val="none" w:sz="0" w:space="0" w:color="auto"/>
            <w:left w:val="none" w:sz="0" w:space="0" w:color="auto"/>
            <w:bottom w:val="none" w:sz="0" w:space="0" w:color="auto"/>
            <w:right w:val="none" w:sz="0" w:space="0" w:color="auto"/>
          </w:divBdr>
        </w:div>
        <w:div w:id="641425470">
          <w:marLeft w:val="480"/>
          <w:marRight w:val="0"/>
          <w:marTop w:val="0"/>
          <w:marBottom w:val="0"/>
          <w:divBdr>
            <w:top w:val="none" w:sz="0" w:space="0" w:color="auto"/>
            <w:left w:val="none" w:sz="0" w:space="0" w:color="auto"/>
            <w:bottom w:val="none" w:sz="0" w:space="0" w:color="auto"/>
            <w:right w:val="none" w:sz="0" w:space="0" w:color="auto"/>
          </w:divBdr>
        </w:div>
        <w:div w:id="1403944673">
          <w:marLeft w:val="480"/>
          <w:marRight w:val="0"/>
          <w:marTop w:val="0"/>
          <w:marBottom w:val="0"/>
          <w:divBdr>
            <w:top w:val="none" w:sz="0" w:space="0" w:color="auto"/>
            <w:left w:val="none" w:sz="0" w:space="0" w:color="auto"/>
            <w:bottom w:val="none" w:sz="0" w:space="0" w:color="auto"/>
            <w:right w:val="none" w:sz="0" w:space="0" w:color="auto"/>
          </w:divBdr>
        </w:div>
        <w:div w:id="775170952">
          <w:marLeft w:val="480"/>
          <w:marRight w:val="0"/>
          <w:marTop w:val="0"/>
          <w:marBottom w:val="0"/>
          <w:divBdr>
            <w:top w:val="none" w:sz="0" w:space="0" w:color="auto"/>
            <w:left w:val="none" w:sz="0" w:space="0" w:color="auto"/>
            <w:bottom w:val="none" w:sz="0" w:space="0" w:color="auto"/>
            <w:right w:val="none" w:sz="0" w:space="0" w:color="auto"/>
          </w:divBdr>
        </w:div>
        <w:div w:id="2003311302">
          <w:marLeft w:val="480"/>
          <w:marRight w:val="0"/>
          <w:marTop w:val="0"/>
          <w:marBottom w:val="0"/>
          <w:divBdr>
            <w:top w:val="none" w:sz="0" w:space="0" w:color="auto"/>
            <w:left w:val="none" w:sz="0" w:space="0" w:color="auto"/>
            <w:bottom w:val="none" w:sz="0" w:space="0" w:color="auto"/>
            <w:right w:val="none" w:sz="0" w:space="0" w:color="auto"/>
          </w:divBdr>
        </w:div>
        <w:div w:id="11734564">
          <w:marLeft w:val="480"/>
          <w:marRight w:val="0"/>
          <w:marTop w:val="0"/>
          <w:marBottom w:val="0"/>
          <w:divBdr>
            <w:top w:val="none" w:sz="0" w:space="0" w:color="auto"/>
            <w:left w:val="none" w:sz="0" w:space="0" w:color="auto"/>
            <w:bottom w:val="none" w:sz="0" w:space="0" w:color="auto"/>
            <w:right w:val="none" w:sz="0" w:space="0" w:color="auto"/>
          </w:divBdr>
        </w:div>
        <w:div w:id="2097314395">
          <w:marLeft w:val="480"/>
          <w:marRight w:val="0"/>
          <w:marTop w:val="0"/>
          <w:marBottom w:val="0"/>
          <w:divBdr>
            <w:top w:val="none" w:sz="0" w:space="0" w:color="auto"/>
            <w:left w:val="none" w:sz="0" w:space="0" w:color="auto"/>
            <w:bottom w:val="none" w:sz="0" w:space="0" w:color="auto"/>
            <w:right w:val="none" w:sz="0" w:space="0" w:color="auto"/>
          </w:divBdr>
        </w:div>
        <w:div w:id="1405638022">
          <w:marLeft w:val="480"/>
          <w:marRight w:val="0"/>
          <w:marTop w:val="0"/>
          <w:marBottom w:val="0"/>
          <w:divBdr>
            <w:top w:val="none" w:sz="0" w:space="0" w:color="auto"/>
            <w:left w:val="none" w:sz="0" w:space="0" w:color="auto"/>
            <w:bottom w:val="none" w:sz="0" w:space="0" w:color="auto"/>
            <w:right w:val="none" w:sz="0" w:space="0" w:color="auto"/>
          </w:divBdr>
        </w:div>
        <w:div w:id="2005818920">
          <w:marLeft w:val="480"/>
          <w:marRight w:val="0"/>
          <w:marTop w:val="0"/>
          <w:marBottom w:val="0"/>
          <w:divBdr>
            <w:top w:val="none" w:sz="0" w:space="0" w:color="auto"/>
            <w:left w:val="none" w:sz="0" w:space="0" w:color="auto"/>
            <w:bottom w:val="none" w:sz="0" w:space="0" w:color="auto"/>
            <w:right w:val="none" w:sz="0" w:space="0" w:color="auto"/>
          </w:divBdr>
        </w:div>
        <w:div w:id="1757435898">
          <w:marLeft w:val="480"/>
          <w:marRight w:val="0"/>
          <w:marTop w:val="0"/>
          <w:marBottom w:val="0"/>
          <w:divBdr>
            <w:top w:val="none" w:sz="0" w:space="0" w:color="auto"/>
            <w:left w:val="none" w:sz="0" w:space="0" w:color="auto"/>
            <w:bottom w:val="none" w:sz="0" w:space="0" w:color="auto"/>
            <w:right w:val="none" w:sz="0" w:space="0" w:color="auto"/>
          </w:divBdr>
        </w:div>
        <w:div w:id="1667900226">
          <w:marLeft w:val="480"/>
          <w:marRight w:val="0"/>
          <w:marTop w:val="0"/>
          <w:marBottom w:val="0"/>
          <w:divBdr>
            <w:top w:val="none" w:sz="0" w:space="0" w:color="auto"/>
            <w:left w:val="none" w:sz="0" w:space="0" w:color="auto"/>
            <w:bottom w:val="none" w:sz="0" w:space="0" w:color="auto"/>
            <w:right w:val="none" w:sz="0" w:space="0" w:color="auto"/>
          </w:divBdr>
        </w:div>
        <w:div w:id="1854106672">
          <w:marLeft w:val="480"/>
          <w:marRight w:val="0"/>
          <w:marTop w:val="0"/>
          <w:marBottom w:val="0"/>
          <w:divBdr>
            <w:top w:val="none" w:sz="0" w:space="0" w:color="auto"/>
            <w:left w:val="none" w:sz="0" w:space="0" w:color="auto"/>
            <w:bottom w:val="none" w:sz="0" w:space="0" w:color="auto"/>
            <w:right w:val="none" w:sz="0" w:space="0" w:color="auto"/>
          </w:divBdr>
        </w:div>
        <w:div w:id="593518669">
          <w:marLeft w:val="480"/>
          <w:marRight w:val="0"/>
          <w:marTop w:val="0"/>
          <w:marBottom w:val="0"/>
          <w:divBdr>
            <w:top w:val="none" w:sz="0" w:space="0" w:color="auto"/>
            <w:left w:val="none" w:sz="0" w:space="0" w:color="auto"/>
            <w:bottom w:val="none" w:sz="0" w:space="0" w:color="auto"/>
            <w:right w:val="none" w:sz="0" w:space="0" w:color="auto"/>
          </w:divBdr>
        </w:div>
        <w:div w:id="1383989795">
          <w:marLeft w:val="480"/>
          <w:marRight w:val="0"/>
          <w:marTop w:val="0"/>
          <w:marBottom w:val="0"/>
          <w:divBdr>
            <w:top w:val="none" w:sz="0" w:space="0" w:color="auto"/>
            <w:left w:val="none" w:sz="0" w:space="0" w:color="auto"/>
            <w:bottom w:val="none" w:sz="0" w:space="0" w:color="auto"/>
            <w:right w:val="none" w:sz="0" w:space="0" w:color="auto"/>
          </w:divBdr>
        </w:div>
        <w:div w:id="1849320876">
          <w:marLeft w:val="480"/>
          <w:marRight w:val="0"/>
          <w:marTop w:val="0"/>
          <w:marBottom w:val="0"/>
          <w:divBdr>
            <w:top w:val="none" w:sz="0" w:space="0" w:color="auto"/>
            <w:left w:val="none" w:sz="0" w:space="0" w:color="auto"/>
            <w:bottom w:val="none" w:sz="0" w:space="0" w:color="auto"/>
            <w:right w:val="none" w:sz="0" w:space="0" w:color="auto"/>
          </w:divBdr>
        </w:div>
        <w:div w:id="415368370">
          <w:marLeft w:val="480"/>
          <w:marRight w:val="0"/>
          <w:marTop w:val="0"/>
          <w:marBottom w:val="0"/>
          <w:divBdr>
            <w:top w:val="none" w:sz="0" w:space="0" w:color="auto"/>
            <w:left w:val="none" w:sz="0" w:space="0" w:color="auto"/>
            <w:bottom w:val="none" w:sz="0" w:space="0" w:color="auto"/>
            <w:right w:val="none" w:sz="0" w:space="0" w:color="auto"/>
          </w:divBdr>
        </w:div>
        <w:div w:id="365834052">
          <w:marLeft w:val="480"/>
          <w:marRight w:val="0"/>
          <w:marTop w:val="0"/>
          <w:marBottom w:val="0"/>
          <w:divBdr>
            <w:top w:val="none" w:sz="0" w:space="0" w:color="auto"/>
            <w:left w:val="none" w:sz="0" w:space="0" w:color="auto"/>
            <w:bottom w:val="none" w:sz="0" w:space="0" w:color="auto"/>
            <w:right w:val="none" w:sz="0" w:space="0" w:color="auto"/>
          </w:divBdr>
        </w:div>
        <w:div w:id="1282296362">
          <w:marLeft w:val="480"/>
          <w:marRight w:val="0"/>
          <w:marTop w:val="0"/>
          <w:marBottom w:val="0"/>
          <w:divBdr>
            <w:top w:val="none" w:sz="0" w:space="0" w:color="auto"/>
            <w:left w:val="none" w:sz="0" w:space="0" w:color="auto"/>
            <w:bottom w:val="none" w:sz="0" w:space="0" w:color="auto"/>
            <w:right w:val="none" w:sz="0" w:space="0" w:color="auto"/>
          </w:divBdr>
        </w:div>
        <w:div w:id="469369756">
          <w:marLeft w:val="480"/>
          <w:marRight w:val="0"/>
          <w:marTop w:val="0"/>
          <w:marBottom w:val="0"/>
          <w:divBdr>
            <w:top w:val="none" w:sz="0" w:space="0" w:color="auto"/>
            <w:left w:val="none" w:sz="0" w:space="0" w:color="auto"/>
            <w:bottom w:val="none" w:sz="0" w:space="0" w:color="auto"/>
            <w:right w:val="none" w:sz="0" w:space="0" w:color="auto"/>
          </w:divBdr>
        </w:div>
        <w:div w:id="1151942950">
          <w:marLeft w:val="480"/>
          <w:marRight w:val="0"/>
          <w:marTop w:val="0"/>
          <w:marBottom w:val="0"/>
          <w:divBdr>
            <w:top w:val="none" w:sz="0" w:space="0" w:color="auto"/>
            <w:left w:val="none" w:sz="0" w:space="0" w:color="auto"/>
            <w:bottom w:val="none" w:sz="0" w:space="0" w:color="auto"/>
            <w:right w:val="none" w:sz="0" w:space="0" w:color="auto"/>
          </w:divBdr>
        </w:div>
        <w:div w:id="548416587">
          <w:marLeft w:val="480"/>
          <w:marRight w:val="0"/>
          <w:marTop w:val="0"/>
          <w:marBottom w:val="0"/>
          <w:divBdr>
            <w:top w:val="none" w:sz="0" w:space="0" w:color="auto"/>
            <w:left w:val="none" w:sz="0" w:space="0" w:color="auto"/>
            <w:bottom w:val="none" w:sz="0" w:space="0" w:color="auto"/>
            <w:right w:val="none" w:sz="0" w:space="0" w:color="auto"/>
          </w:divBdr>
        </w:div>
        <w:div w:id="963929552">
          <w:marLeft w:val="480"/>
          <w:marRight w:val="0"/>
          <w:marTop w:val="0"/>
          <w:marBottom w:val="0"/>
          <w:divBdr>
            <w:top w:val="none" w:sz="0" w:space="0" w:color="auto"/>
            <w:left w:val="none" w:sz="0" w:space="0" w:color="auto"/>
            <w:bottom w:val="none" w:sz="0" w:space="0" w:color="auto"/>
            <w:right w:val="none" w:sz="0" w:space="0" w:color="auto"/>
          </w:divBdr>
        </w:div>
        <w:div w:id="286275958">
          <w:marLeft w:val="480"/>
          <w:marRight w:val="0"/>
          <w:marTop w:val="0"/>
          <w:marBottom w:val="0"/>
          <w:divBdr>
            <w:top w:val="none" w:sz="0" w:space="0" w:color="auto"/>
            <w:left w:val="none" w:sz="0" w:space="0" w:color="auto"/>
            <w:bottom w:val="none" w:sz="0" w:space="0" w:color="auto"/>
            <w:right w:val="none" w:sz="0" w:space="0" w:color="auto"/>
          </w:divBdr>
        </w:div>
        <w:div w:id="1291519289">
          <w:marLeft w:val="480"/>
          <w:marRight w:val="0"/>
          <w:marTop w:val="0"/>
          <w:marBottom w:val="0"/>
          <w:divBdr>
            <w:top w:val="none" w:sz="0" w:space="0" w:color="auto"/>
            <w:left w:val="none" w:sz="0" w:space="0" w:color="auto"/>
            <w:bottom w:val="none" w:sz="0" w:space="0" w:color="auto"/>
            <w:right w:val="none" w:sz="0" w:space="0" w:color="auto"/>
          </w:divBdr>
        </w:div>
        <w:div w:id="1061712932">
          <w:marLeft w:val="480"/>
          <w:marRight w:val="0"/>
          <w:marTop w:val="0"/>
          <w:marBottom w:val="0"/>
          <w:divBdr>
            <w:top w:val="none" w:sz="0" w:space="0" w:color="auto"/>
            <w:left w:val="none" w:sz="0" w:space="0" w:color="auto"/>
            <w:bottom w:val="none" w:sz="0" w:space="0" w:color="auto"/>
            <w:right w:val="none" w:sz="0" w:space="0" w:color="auto"/>
          </w:divBdr>
        </w:div>
        <w:div w:id="2128549917">
          <w:marLeft w:val="480"/>
          <w:marRight w:val="0"/>
          <w:marTop w:val="0"/>
          <w:marBottom w:val="0"/>
          <w:divBdr>
            <w:top w:val="none" w:sz="0" w:space="0" w:color="auto"/>
            <w:left w:val="none" w:sz="0" w:space="0" w:color="auto"/>
            <w:bottom w:val="none" w:sz="0" w:space="0" w:color="auto"/>
            <w:right w:val="none" w:sz="0" w:space="0" w:color="auto"/>
          </w:divBdr>
        </w:div>
        <w:div w:id="1791168095">
          <w:marLeft w:val="480"/>
          <w:marRight w:val="0"/>
          <w:marTop w:val="0"/>
          <w:marBottom w:val="0"/>
          <w:divBdr>
            <w:top w:val="none" w:sz="0" w:space="0" w:color="auto"/>
            <w:left w:val="none" w:sz="0" w:space="0" w:color="auto"/>
            <w:bottom w:val="none" w:sz="0" w:space="0" w:color="auto"/>
            <w:right w:val="none" w:sz="0" w:space="0" w:color="auto"/>
          </w:divBdr>
        </w:div>
        <w:div w:id="168570986">
          <w:marLeft w:val="480"/>
          <w:marRight w:val="0"/>
          <w:marTop w:val="0"/>
          <w:marBottom w:val="0"/>
          <w:divBdr>
            <w:top w:val="none" w:sz="0" w:space="0" w:color="auto"/>
            <w:left w:val="none" w:sz="0" w:space="0" w:color="auto"/>
            <w:bottom w:val="none" w:sz="0" w:space="0" w:color="auto"/>
            <w:right w:val="none" w:sz="0" w:space="0" w:color="auto"/>
          </w:divBdr>
        </w:div>
        <w:div w:id="639530583">
          <w:marLeft w:val="480"/>
          <w:marRight w:val="0"/>
          <w:marTop w:val="0"/>
          <w:marBottom w:val="0"/>
          <w:divBdr>
            <w:top w:val="none" w:sz="0" w:space="0" w:color="auto"/>
            <w:left w:val="none" w:sz="0" w:space="0" w:color="auto"/>
            <w:bottom w:val="none" w:sz="0" w:space="0" w:color="auto"/>
            <w:right w:val="none" w:sz="0" w:space="0" w:color="auto"/>
          </w:divBdr>
        </w:div>
        <w:div w:id="1681392812">
          <w:marLeft w:val="480"/>
          <w:marRight w:val="0"/>
          <w:marTop w:val="0"/>
          <w:marBottom w:val="0"/>
          <w:divBdr>
            <w:top w:val="none" w:sz="0" w:space="0" w:color="auto"/>
            <w:left w:val="none" w:sz="0" w:space="0" w:color="auto"/>
            <w:bottom w:val="none" w:sz="0" w:space="0" w:color="auto"/>
            <w:right w:val="none" w:sz="0" w:space="0" w:color="auto"/>
          </w:divBdr>
        </w:div>
        <w:div w:id="967855666">
          <w:marLeft w:val="480"/>
          <w:marRight w:val="0"/>
          <w:marTop w:val="0"/>
          <w:marBottom w:val="0"/>
          <w:divBdr>
            <w:top w:val="none" w:sz="0" w:space="0" w:color="auto"/>
            <w:left w:val="none" w:sz="0" w:space="0" w:color="auto"/>
            <w:bottom w:val="none" w:sz="0" w:space="0" w:color="auto"/>
            <w:right w:val="none" w:sz="0" w:space="0" w:color="auto"/>
          </w:divBdr>
        </w:div>
        <w:div w:id="1627082794">
          <w:marLeft w:val="480"/>
          <w:marRight w:val="0"/>
          <w:marTop w:val="0"/>
          <w:marBottom w:val="0"/>
          <w:divBdr>
            <w:top w:val="none" w:sz="0" w:space="0" w:color="auto"/>
            <w:left w:val="none" w:sz="0" w:space="0" w:color="auto"/>
            <w:bottom w:val="none" w:sz="0" w:space="0" w:color="auto"/>
            <w:right w:val="none" w:sz="0" w:space="0" w:color="auto"/>
          </w:divBdr>
        </w:div>
        <w:div w:id="930041294">
          <w:marLeft w:val="480"/>
          <w:marRight w:val="0"/>
          <w:marTop w:val="0"/>
          <w:marBottom w:val="0"/>
          <w:divBdr>
            <w:top w:val="none" w:sz="0" w:space="0" w:color="auto"/>
            <w:left w:val="none" w:sz="0" w:space="0" w:color="auto"/>
            <w:bottom w:val="none" w:sz="0" w:space="0" w:color="auto"/>
            <w:right w:val="none" w:sz="0" w:space="0" w:color="auto"/>
          </w:divBdr>
        </w:div>
        <w:div w:id="994644490">
          <w:marLeft w:val="480"/>
          <w:marRight w:val="0"/>
          <w:marTop w:val="0"/>
          <w:marBottom w:val="0"/>
          <w:divBdr>
            <w:top w:val="none" w:sz="0" w:space="0" w:color="auto"/>
            <w:left w:val="none" w:sz="0" w:space="0" w:color="auto"/>
            <w:bottom w:val="none" w:sz="0" w:space="0" w:color="auto"/>
            <w:right w:val="none" w:sz="0" w:space="0" w:color="auto"/>
          </w:divBdr>
        </w:div>
        <w:div w:id="628317948">
          <w:marLeft w:val="480"/>
          <w:marRight w:val="0"/>
          <w:marTop w:val="0"/>
          <w:marBottom w:val="0"/>
          <w:divBdr>
            <w:top w:val="none" w:sz="0" w:space="0" w:color="auto"/>
            <w:left w:val="none" w:sz="0" w:space="0" w:color="auto"/>
            <w:bottom w:val="none" w:sz="0" w:space="0" w:color="auto"/>
            <w:right w:val="none" w:sz="0" w:space="0" w:color="auto"/>
          </w:divBdr>
        </w:div>
        <w:div w:id="349796476">
          <w:marLeft w:val="480"/>
          <w:marRight w:val="0"/>
          <w:marTop w:val="0"/>
          <w:marBottom w:val="0"/>
          <w:divBdr>
            <w:top w:val="none" w:sz="0" w:space="0" w:color="auto"/>
            <w:left w:val="none" w:sz="0" w:space="0" w:color="auto"/>
            <w:bottom w:val="none" w:sz="0" w:space="0" w:color="auto"/>
            <w:right w:val="none" w:sz="0" w:space="0" w:color="auto"/>
          </w:divBdr>
        </w:div>
        <w:div w:id="1546873339">
          <w:marLeft w:val="480"/>
          <w:marRight w:val="0"/>
          <w:marTop w:val="0"/>
          <w:marBottom w:val="0"/>
          <w:divBdr>
            <w:top w:val="none" w:sz="0" w:space="0" w:color="auto"/>
            <w:left w:val="none" w:sz="0" w:space="0" w:color="auto"/>
            <w:bottom w:val="none" w:sz="0" w:space="0" w:color="auto"/>
            <w:right w:val="none" w:sz="0" w:space="0" w:color="auto"/>
          </w:divBdr>
        </w:div>
        <w:div w:id="1045257972">
          <w:marLeft w:val="480"/>
          <w:marRight w:val="0"/>
          <w:marTop w:val="0"/>
          <w:marBottom w:val="0"/>
          <w:divBdr>
            <w:top w:val="none" w:sz="0" w:space="0" w:color="auto"/>
            <w:left w:val="none" w:sz="0" w:space="0" w:color="auto"/>
            <w:bottom w:val="none" w:sz="0" w:space="0" w:color="auto"/>
            <w:right w:val="none" w:sz="0" w:space="0" w:color="auto"/>
          </w:divBdr>
        </w:div>
        <w:div w:id="1977102935">
          <w:marLeft w:val="480"/>
          <w:marRight w:val="0"/>
          <w:marTop w:val="0"/>
          <w:marBottom w:val="0"/>
          <w:divBdr>
            <w:top w:val="none" w:sz="0" w:space="0" w:color="auto"/>
            <w:left w:val="none" w:sz="0" w:space="0" w:color="auto"/>
            <w:bottom w:val="none" w:sz="0" w:space="0" w:color="auto"/>
            <w:right w:val="none" w:sz="0" w:space="0" w:color="auto"/>
          </w:divBdr>
        </w:div>
        <w:div w:id="1808739611">
          <w:marLeft w:val="480"/>
          <w:marRight w:val="0"/>
          <w:marTop w:val="0"/>
          <w:marBottom w:val="0"/>
          <w:divBdr>
            <w:top w:val="none" w:sz="0" w:space="0" w:color="auto"/>
            <w:left w:val="none" w:sz="0" w:space="0" w:color="auto"/>
            <w:bottom w:val="none" w:sz="0" w:space="0" w:color="auto"/>
            <w:right w:val="none" w:sz="0" w:space="0" w:color="auto"/>
          </w:divBdr>
        </w:div>
        <w:div w:id="1284724740">
          <w:marLeft w:val="480"/>
          <w:marRight w:val="0"/>
          <w:marTop w:val="0"/>
          <w:marBottom w:val="0"/>
          <w:divBdr>
            <w:top w:val="none" w:sz="0" w:space="0" w:color="auto"/>
            <w:left w:val="none" w:sz="0" w:space="0" w:color="auto"/>
            <w:bottom w:val="none" w:sz="0" w:space="0" w:color="auto"/>
            <w:right w:val="none" w:sz="0" w:space="0" w:color="auto"/>
          </w:divBdr>
        </w:div>
        <w:div w:id="456142501">
          <w:marLeft w:val="480"/>
          <w:marRight w:val="0"/>
          <w:marTop w:val="0"/>
          <w:marBottom w:val="0"/>
          <w:divBdr>
            <w:top w:val="none" w:sz="0" w:space="0" w:color="auto"/>
            <w:left w:val="none" w:sz="0" w:space="0" w:color="auto"/>
            <w:bottom w:val="none" w:sz="0" w:space="0" w:color="auto"/>
            <w:right w:val="none" w:sz="0" w:space="0" w:color="auto"/>
          </w:divBdr>
        </w:div>
        <w:div w:id="447966041">
          <w:marLeft w:val="480"/>
          <w:marRight w:val="0"/>
          <w:marTop w:val="0"/>
          <w:marBottom w:val="0"/>
          <w:divBdr>
            <w:top w:val="none" w:sz="0" w:space="0" w:color="auto"/>
            <w:left w:val="none" w:sz="0" w:space="0" w:color="auto"/>
            <w:bottom w:val="none" w:sz="0" w:space="0" w:color="auto"/>
            <w:right w:val="none" w:sz="0" w:space="0" w:color="auto"/>
          </w:divBdr>
        </w:div>
        <w:div w:id="784156369">
          <w:marLeft w:val="480"/>
          <w:marRight w:val="0"/>
          <w:marTop w:val="0"/>
          <w:marBottom w:val="0"/>
          <w:divBdr>
            <w:top w:val="none" w:sz="0" w:space="0" w:color="auto"/>
            <w:left w:val="none" w:sz="0" w:space="0" w:color="auto"/>
            <w:bottom w:val="none" w:sz="0" w:space="0" w:color="auto"/>
            <w:right w:val="none" w:sz="0" w:space="0" w:color="auto"/>
          </w:divBdr>
        </w:div>
        <w:div w:id="2141192377">
          <w:marLeft w:val="480"/>
          <w:marRight w:val="0"/>
          <w:marTop w:val="0"/>
          <w:marBottom w:val="0"/>
          <w:divBdr>
            <w:top w:val="none" w:sz="0" w:space="0" w:color="auto"/>
            <w:left w:val="none" w:sz="0" w:space="0" w:color="auto"/>
            <w:bottom w:val="none" w:sz="0" w:space="0" w:color="auto"/>
            <w:right w:val="none" w:sz="0" w:space="0" w:color="auto"/>
          </w:divBdr>
        </w:div>
        <w:div w:id="263609375">
          <w:marLeft w:val="480"/>
          <w:marRight w:val="0"/>
          <w:marTop w:val="0"/>
          <w:marBottom w:val="0"/>
          <w:divBdr>
            <w:top w:val="none" w:sz="0" w:space="0" w:color="auto"/>
            <w:left w:val="none" w:sz="0" w:space="0" w:color="auto"/>
            <w:bottom w:val="none" w:sz="0" w:space="0" w:color="auto"/>
            <w:right w:val="none" w:sz="0" w:space="0" w:color="auto"/>
          </w:divBdr>
        </w:div>
        <w:div w:id="1158303090">
          <w:marLeft w:val="480"/>
          <w:marRight w:val="0"/>
          <w:marTop w:val="0"/>
          <w:marBottom w:val="0"/>
          <w:divBdr>
            <w:top w:val="none" w:sz="0" w:space="0" w:color="auto"/>
            <w:left w:val="none" w:sz="0" w:space="0" w:color="auto"/>
            <w:bottom w:val="none" w:sz="0" w:space="0" w:color="auto"/>
            <w:right w:val="none" w:sz="0" w:space="0" w:color="auto"/>
          </w:divBdr>
        </w:div>
        <w:div w:id="832447826">
          <w:marLeft w:val="480"/>
          <w:marRight w:val="0"/>
          <w:marTop w:val="0"/>
          <w:marBottom w:val="0"/>
          <w:divBdr>
            <w:top w:val="none" w:sz="0" w:space="0" w:color="auto"/>
            <w:left w:val="none" w:sz="0" w:space="0" w:color="auto"/>
            <w:bottom w:val="none" w:sz="0" w:space="0" w:color="auto"/>
            <w:right w:val="none" w:sz="0" w:space="0" w:color="auto"/>
          </w:divBdr>
        </w:div>
        <w:div w:id="1840651534">
          <w:marLeft w:val="480"/>
          <w:marRight w:val="0"/>
          <w:marTop w:val="0"/>
          <w:marBottom w:val="0"/>
          <w:divBdr>
            <w:top w:val="none" w:sz="0" w:space="0" w:color="auto"/>
            <w:left w:val="none" w:sz="0" w:space="0" w:color="auto"/>
            <w:bottom w:val="none" w:sz="0" w:space="0" w:color="auto"/>
            <w:right w:val="none" w:sz="0" w:space="0" w:color="auto"/>
          </w:divBdr>
        </w:div>
        <w:div w:id="1390687397">
          <w:marLeft w:val="480"/>
          <w:marRight w:val="0"/>
          <w:marTop w:val="0"/>
          <w:marBottom w:val="0"/>
          <w:divBdr>
            <w:top w:val="none" w:sz="0" w:space="0" w:color="auto"/>
            <w:left w:val="none" w:sz="0" w:space="0" w:color="auto"/>
            <w:bottom w:val="none" w:sz="0" w:space="0" w:color="auto"/>
            <w:right w:val="none" w:sz="0" w:space="0" w:color="auto"/>
          </w:divBdr>
        </w:div>
        <w:div w:id="1347556942">
          <w:marLeft w:val="480"/>
          <w:marRight w:val="0"/>
          <w:marTop w:val="0"/>
          <w:marBottom w:val="0"/>
          <w:divBdr>
            <w:top w:val="none" w:sz="0" w:space="0" w:color="auto"/>
            <w:left w:val="none" w:sz="0" w:space="0" w:color="auto"/>
            <w:bottom w:val="none" w:sz="0" w:space="0" w:color="auto"/>
            <w:right w:val="none" w:sz="0" w:space="0" w:color="auto"/>
          </w:divBdr>
        </w:div>
        <w:div w:id="1663312609">
          <w:marLeft w:val="480"/>
          <w:marRight w:val="0"/>
          <w:marTop w:val="0"/>
          <w:marBottom w:val="0"/>
          <w:divBdr>
            <w:top w:val="none" w:sz="0" w:space="0" w:color="auto"/>
            <w:left w:val="none" w:sz="0" w:space="0" w:color="auto"/>
            <w:bottom w:val="none" w:sz="0" w:space="0" w:color="auto"/>
            <w:right w:val="none" w:sz="0" w:space="0" w:color="auto"/>
          </w:divBdr>
        </w:div>
        <w:div w:id="1605377730">
          <w:marLeft w:val="480"/>
          <w:marRight w:val="0"/>
          <w:marTop w:val="0"/>
          <w:marBottom w:val="0"/>
          <w:divBdr>
            <w:top w:val="none" w:sz="0" w:space="0" w:color="auto"/>
            <w:left w:val="none" w:sz="0" w:space="0" w:color="auto"/>
            <w:bottom w:val="none" w:sz="0" w:space="0" w:color="auto"/>
            <w:right w:val="none" w:sz="0" w:space="0" w:color="auto"/>
          </w:divBdr>
        </w:div>
        <w:div w:id="772743857">
          <w:marLeft w:val="480"/>
          <w:marRight w:val="0"/>
          <w:marTop w:val="0"/>
          <w:marBottom w:val="0"/>
          <w:divBdr>
            <w:top w:val="none" w:sz="0" w:space="0" w:color="auto"/>
            <w:left w:val="none" w:sz="0" w:space="0" w:color="auto"/>
            <w:bottom w:val="none" w:sz="0" w:space="0" w:color="auto"/>
            <w:right w:val="none" w:sz="0" w:space="0" w:color="auto"/>
          </w:divBdr>
        </w:div>
        <w:div w:id="214892795">
          <w:marLeft w:val="480"/>
          <w:marRight w:val="0"/>
          <w:marTop w:val="0"/>
          <w:marBottom w:val="0"/>
          <w:divBdr>
            <w:top w:val="none" w:sz="0" w:space="0" w:color="auto"/>
            <w:left w:val="none" w:sz="0" w:space="0" w:color="auto"/>
            <w:bottom w:val="none" w:sz="0" w:space="0" w:color="auto"/>
            <w:right w:val="none" w:sz="0" w:space="0" w:color="auto"/>
          </w:divBdr>
        </w:div>
        <w:div w:id="636182007">
          <w:marLeft w:val="480"/>
          <w:marRight w:val="0"/>
          <w:marTop w:val="0"/>
          <w:marBottom w:val="0"/>
          <w:divBdr>
            <w:top w:val="none" w:sz="0" w:space="0" w:color="auto"/>
            <w:left w:val="none" w:sz="0" w:space="0" w:color="auto"/>
            <w:bottom w:val="none" w:sz="0" w:space="0" w:color="auto"/>
            <w:right w:val="none" w:sz="0" w:space="0" w:color="auto"/>
          </w:divBdr>
        </w:div>
        <w:div w:id="697512716">
          <w:marLeft w:val="480"/>
          <w:marRight w:val="0"/>
          <w:marTop w:val="0"/>
          <w:marBottom w:val="0"/>
          <w:divBdr>
            <w:top w:val="none" w:sz="0" w:space="0" w:color="auto"/>
            <w:left w:val="none" w:sz="0" w:space="0" w:color="auto"/>
            <w:bottom w:val="none" w:sz="0" w:space="0" w:color="auto"/>
            <w:right w:val="none" w:sz="0" w:space="0" w:color="auto"/>
          </w:divBdr>
        </w:div>
        <w:div w:id="1112625511">
          <w:marLeft w:val="480"/>
          <w:marRight w:val="0"/>
          <w:marTop w:val="0"/>
          <w:marBottom w:val="0"/>
          <w:divBdr>
            <w:top w:val="none" w:sz="0" w:space="0" w:color="auto"/>
            <w:left w:val="none" w:sz="0" w:space="0" w:color="auto"/>
            <w:bottom w:val="none" w:sz="0" w:space="0" w:color="auto"/>
            <w:right w:val="none" w:sz="0" w:space="0" w:color="auto"/>
          </w:divBdr>
        </w:div>
        <w:div w:id="1246836735">
          <w:marLeft w:val="480"/>
          <w:marRight w:val="0"/>
          <w:marTop w:val="0"/>
          <w:marBottom w:val="0"/>
          <w:divBdr>
            <w:top w:val="none" w:sz="0" w:space="0" w:color="auto"/>
            <w:left w:val="none" w:sz="0" w:space="0" w:color="auto"/>
            <w:bottom w:val="none" w:sz="0" w:space="0" w:color="auto"/>
            <w:right w:val="none" w:sz="0" w:space="0" w:color="auto"/>
          </w:divBdr>
        </w:div>
        <w:div w:id="895046029">
          <w:marLeft w:val="480"/>
          <w:marRight w:val="0"/>
          <w:marTop w:val="0"/>
          <w:marBottom w:val="0"/>
          <w:divBdr>
            <w:top w:val="none" w:sz="0" w:space="0" w:color="auto"/>
            <w:left w:val="none" w:sz="0" w:space="0" w:color="auto"/>
            <w:bottom w:val="none" w:sz="0" w:space="0" w:color="auto"/>
            <w:right w:val="none" w:sz="0" w:space="0" w:color="auto"/>
          </w:divBdr>
        </w:div>
        <w:div w:id="1065883269">
          <w:marLeft w:val="480"/>
          <w:marRight w:val="0"/>
          <w:marTop w:val="0"/>
          <w:marBottom w:val="0"/>
          <w:divBdr>
            <w:top w:val="none" w:sz="0" w:space="0" w:color="auto"/>
            <w:left w:val="none" w:sz="0" w:space="0" w:color="auto"/>
            <w:bottom w:val="none" w:sz="0" w:space="0" w:color="auto"/>
            <w:right w:val="none" w:sz="0" w:space="0" w:color="auto"/>
          </w:divBdr>
        </w:div>
        <w:div w:id="45110520">
          <w:marLeft w:val="480"/>
          <w:marRight w:val="0"/>
          <w:marTop w:val="0"/>
          <w:marBottom w:val="0"/>
          <w:divBdr>
            <w:top w:val="none" w:sz="0" w:space="0" w:color="auto"/>
            <w:left w:val="none" w:sz="0" w:space="0" w:color="auto"/>
            <w:bottom w:val="none" w:sz="0" w:space="0" w:color="auto"/>
            <w:right w:val="none" w:sz="0" w:space="0" w:color="auto"/>
          </w:divBdr>
        </w:div>
        <w:div w:id="78644922">
          <w:marLeft w:val="480"/>
          <w:marRight w:val="0"/>
          <w:marTop w:val="0"/>
          <w:marBottom w:val="0"/>
          <w:divBdr>
            <w:top w:val="none" w:sz="0" w:space="0" w:color="auto"/>
            <w:left w:val="none" w:sz="0" w:space="0" w:color="auto"/>
            <w:bottom w:val="none" w:sz="0" w:space="0" w:color="auto"/>
            <w:right w:val="none" w:sz="0" w:space="0" w:color="auto"/>
          </w:divBdr>
        </w:div>
        <w:div w:id="67853207">
          <w:marLeft w:val="480"/>
          <w:marRight w:val="0"/>
          <w:marTop w:val="0"/>
          <w:marBottom w:val="0"/>
          <w:divBdr>
            <w:top w:val="none" w:sz="0" w:space="0" w:color="auto"/>
            <w:left w:val="none" w:sz="0" w:space="0" w:color="auto"/>
            <w:bottom w:val="none" w:sz="0" w:space="0" w:color="auto"/>
            <w:right w:val="none" w:sz="0" w:space="0" w:color="auto"/>
          </w:divBdr>
        </w:div>
        <w:div w:id="235825220">
          <w:marLeft w:val="480"/>
          <w:marRight w:val="0"/>
          <w:marTop w:val="0"/>
          <w:marBottom w:val="0"/>
          <w:divBdr>
            <w:top w:val="none" w:sz="0" w:space="0" w:color="auto"/>
            <w:left w:val="none" w:sz="0" w:space="0" w:color="auto"/>
            <w:bottom w:val="none" w:sz="0" w:space="0" w:color="auto"/>
            <w:right w:val="none" w:sz="0" w:space="0" w:color="auto"/>
          </w:divBdr>
        </w:div>
        <w:div w:id="559706617">
          <w:marLeft w:val="480"/>
          <w:marRight w:val="0"/>
          <w:marTop w:val="0"/>
          <w:marBottom w:val="0"/>
          <w:divBdr>
            <w:top w:val="none" w:sz="0" w:space="0" w:color="auto"/>
            <w:left w:val="none" w:sz="0" w:space="0" w:color="auto"/>
            <w:bottom w:val="none" w:sz="0" w:space="0" w:color="auto"/>
            <w:right w:val="none" w:sz="0" w:space="0" w:color="auto"/>
          </w:divBdr>
        </w:div>
        <w:div w:id="351029981">
          <w:marLeft w:val="480"/>
          <w:marRight w:val="0"/>
          <w:marTop w:val="0"/>
          <w:marBottom w:val="0"/>
          <w:divBdr>
            <w:top w:val="none" w:sz="0" w:space="0" w:color="auto"/>
            <w:left w:val="none" w:sz="0" w:space="0" w:color="auto"/>
            <w:bottom w:val="none" w:sz="0" w:space="0" w:color="auto"/>
            <w:right w:val="none" w:sz="0" w:space="0" w:color="auto"/>
          </w:divBdr>
        </w:div>
        <w:div w:id="1275596970">
          <w:marLeft w:val="480"/>
          <w:marRight w:val="0"/>
          <w:marTop w:val="0"/>
          <w:marBottom w:val="0"/>
          <w:divBdr>
            <w:top w:val="none" w:sz="0" w:space="0" w:color="auto"/>
            <w:left w:val="none" w:sz="0" w:space="0" w:color="auto"/>
            <w:bottom w:val="none" w:sz="0" w:space="0" w:color="auto"/>
            <w:right w:val="none" w:sz="0" w:space="0" w:color="auto"/>
          </w:divBdr>
        </w:div>
        <w:div w:id="1689872453">
          <w:marLeft w:val="480"/>
          <w:marRight w:val="0"/>
          <w:marTop w:val="0"/>
          <w:marBottom w:val="0"/>
          <w:divBdr>
            <w:top w:val="none" w:sz="0" w:space="0" w:color="auto"/>
            <w:left w:val="none" w:sz="0" w:space="0" w:color="auto"/>
            <w:bottom w:val="none" w:sz="0" w:space="0" w:color="auto"/>
            <w:right w:val="none" w:sz="0" w:space="0" w:color="auto"/>
          </w:divBdr>
        </w:div>
        <w:div w:id="147333353">
          <w:marLeft w:val="480"/>
          <w:marRight w:val="0"/>
          <w:marTop w:val="0"/>
          <w:marBottom w:val="0"/>
          <w:divBdr>
            <w:top w:val="none" w:sz="0" w:space="0" w:color="auto"/>
            <w:left w:val="none" w:sz="0" w:space="0" w:color="auto"/>
            <w:bottom w:val="none" w:sz="0" w:space="0" w:color="auto"/>
            <w:right w:val="none" w:sz="0" w:space="0" w:color="auto"/>
          </w:divBdr>
        </w:div>
        <w:div w:id="2013750280">
          <w:marLeft w:val="480"/>
          <w:marRight w:val="0"/>
          <w:marTop w:val="0"/>
          <w:marBottom w:val="0"/>
          <w:divBdr>
            <w:top w:val="none" w:sz="0" w:space="0" w:color="auto"/>
            <w:left w:val="none" w:sz="0" w:space="0" w:color="auto"/>
            <w:bottom w:val="none" w:sz="0" w:space="0" w:color="auto"/>
            <w:right w:val="none" w:sz="0" w:space="0" w:color="auto"/>
          </w:divBdr>
        </w:div>
        <w:div w:id="976380100">
          <w:marLeft w:val="480"/>
          <w:marRight w:val="0"/>
          <w:marTop w:val="0"/>
          <w:marBottom w:val="0"/>
          <w:divBdr>
            <w:top w:val="none" w:sz="0" w:space="0" w:color="auto"/>
            <w:left w:val="none" w:sz="0" w:space="0" w:color="auto"/>
            <w:bottom w:val="none" w:sz="0" w:space="0" w:color="auto"/>
            <w:right w:val="none" w:sz="0" w:space="0" w:color="auto"/>
          </w:divBdr>
        </w:div>
        <w:div w:id="539559296">
          <w:marLeft w:val="480"/>
          <w:marRight w:val="0"/>
          <w:marTop w:val="0"/>
          <w:marBottom w:val="0"/>
          <w:divBdr>
            <w:top w:val="none" w:sz="0" w:space="0" w:color="auto"/>
            <w:left w:val="none" w:sz="0" w:space="0" w:color="auto"/>
            <w:bottom w:val="none" w:sz="0" w:space="0" w:color="auto"/>
            <w:right w:val="none" w:sz="0" w:space="0" w:color="auto"/>
          </w:divBdr>
        </w:div>
        <w:div w:id="780732372">
          <w:marLeft w:val="480"/>
          <w:marRight w:val="0"/>
          <w:marTop w:val="0"/>
          <w:marBottom w:val="0"/>
          <w:divBdr>
            <w:top w:val="none" w:sz="0" w:space="0" w:color="auto"/>
            <w:left w:val="none" w:sz="0" w:space="0" w:color="auto"/>
            <w:bottom w:val="none" w:sz="0" w:space="0" w:color="auto"/>
            <w:right w:val="none" w:sz="0" w:space="0" w:color="auto"/>
          </w:divBdr>
        </w:div>
        <w:div w:id="1808939087">
          <w:marLeft w:val="480"/>
          <w:marRight w:val="0"/>
          <w:marTop w:val="0"/>
          <w:marBottom w:val="0"/>
          <w:divBdr>
            <w:top w:val="none" w:sz="0" w:space="0" w:color="auto"/>
            <w:left w:val="none" w:sz="0" w:space="0" w:color="auto"/>
            <w:bottom w:val="none" w:sz="0" w:space="0" w:color="auto"/>
            <w:right w:val="none" w:sz="0" w:space="0" w:color="auto"/>
          </w:divBdr>
        </w:div>
        <w:div w:id="992103430">
          <w:marLeft w:val="480"/>
          <w:marRight w:val="0"/>
          <w:marTop w:val="0"/>
          <w:marBottom w:val="0"/>
          <w:divBdr>
            <w:top w:val="none" w:sz="0" w:space="0" w:color="auto"/>
            <w:left w:val="none" w:sz="0" w:space="0" w:color="auto"/>
            <w:bottom w:val="none" w:sz="0" w:space="0" w:color="auto"/>
            <w:right w:val="none" w:sz="0" w:space="0" w:color="auto"/>
          </w:divBdr>
        </w:div>
        <w:div w:id="2098819254">
          <w:marLeft w:val="480"/>
          <w:marRight w:val="0"/>
          <w:marTop w:val="0"/>
          <w:marBottom w:val="0"/>
          <w:divBdr>
            <w:top w:val="none" w:sz="0" w:space="0" w:color="auto"/>
            <w:left w:val="none" w:sz="0" w:space="0" w:color="auto"/>
            <w:bottom w:val="none" w:sz="0" w:space="0" w:color="auto"/>
            <w:right w:val="none" w:sz="0" w:space="0" w:color="auto"/>
          </w:divBdr>
        </w:div>
        <w:div w:id="743528588">
          <w:marLeft w:val="480"/>
          <w:marRight w:val="0"/>
          <w:marTop w:val="0"/>
          <w:marBottom w:val="0"/>
          <w:divBdr>
            <w:top w:val="none" w:sz="0" w:space="0" w:color="auto"/>
            <w:left w:val="none" w:sz="0" w:space="0" w:color="auto"/>
            <w:bottom w:val="none" w:sz="0" w:space="0" w:color="auto"/>
            <w:right w:val="none" w:sz="0" w:space="0" w:color="auto"/>
          </w:divBdr>
        </w:div>
        <w:div w:id="2099053805">
          <w:marLeft w:val="480"/>
          <w:marRight w:val="0"/>
          <w:marTop w:val="0"/>
          <w:marBottom w:val="0"/>
          <w:divBdr>
            <w:top w:val="none" w:sz="0" w:space="0" w:color="auto"/>
            <w:left w:val="none" w:sz="0" w:space="0" w:color="auto"/>
            <w:bottom w:val="none" w:sz="0" w:space="0" w:color="auto"/>
            <w:right w:val="none" w:sz="0" w:space="0" w:color="auto"/>
          </w:divBdr>
        </w:div>
        <w:div w:id="570240210">
          <w:marLeft w:val="480"/>
          <w:marRight w:val="0"/>
          <w:marTop w:val="0"/>
          <w:marBottom w:val="0"/>
          <w:divBdr>
            <w:top w:val="none" w:sz="0" w:space="0" w:color="auto"/>
            <w:left w:val="none" w:sz="0" w:space="0" w:color="auto"/>
            <w:bottom w:val="none" w:sz="0" w:space="0" w:color="auto"/>
            <w:right w:val="none" w:sz="0" w:space="0" w:color="auto"/>
          </w:divBdr>
        </w:div>
        <w:div w:id="1654872769">
          <w:marLeft w:val="480"/>
          <w:marRight w:val="0"/>
          <w:marTop w:val="0"/>
          <w:marBottom w:val="0"/>
          <w:divBdr>
            <w:top w:val="none" w:sz="0" w:space="0" w:color="auto"/>
            <w:left w:val="none" w:sz="0" w:space="0" w:color="auto"/>
            <w:bottom w:val="none" w:sz="0" w:space="0" w:color="auto"/>
            <w:right w:val="none" w:sz="0" w:space="0" w:color="auto"/>
          </w:divBdr>
        </w:div>
        <w:div w:id="31611520">
          <w:marLeft w:val="480"/>
          <w:marRight w:val="0"/>
          <w:marTop w:val="0"/>
          <w:marBottom w:val="0"/>
          <w:divBdr>
            <w:top w:val="none" w:sz="0" w:space="0" w:color="auto"/>
            <w:left w:val="none" w:sz="0" w:space="0" w:color="auto"/>
            <w:bottom w:val="none" w:sz="0" w:space="0" w:color="auto"/>
            <w:right w:val="none" w:sz="0" w:space="0" w:color="auto"/>
          </w:divBdr>
        </w:div>
        <w:div w:id="827014066">
          <w:marLeft w:val="480"/>
          <w:marRight w:val="0"/>
          <w:marTop w:val="0"/>
          <w:marBottom w:val="0"/>
          <w:divBdr>
            <w:top w:val="none" w:sz="0" w:space="0" w:color="auto"/>
            <w:left w:val="none" w:sz="0" w:space="0" w:color="auto"/>
            <w:bottom w:val="none" w:sz="0" w:space="0" w:color="auto"/>
            <w:right w:val="none" w:sz="0" w:space="0" w:color="auto"/>
          </w:divBdr>
        </w:div>
        <w:div w:id="78797311">
          <w:marLeft w:val="480"/>
          <w:marRight w:val="0"/>
          <w:marTop w:val="0"/>
          <w:marBottom w:val="0"/>
          <w:divBdr>
            <w:top w:val="none" w:sz="0" w:space="0" w:color="auto"/>
            <w:left w:val="none" w:sz="0" w:space="0" w:color="auto"/>
            <w:bottom w:val="none" w:sz="0" w:space="0" w:color="auto"/>
            <w:right w:val="none" w:sz="0" w:space="0" w:color="auto"/>
          </w:divBdr>
        </w:div>
        <w:div w:id="1529637373">
          <w:marLeft w:val="480"/>
          <w:marRight w:val="0"/>
          <w:marTop w:val="0"/>
          <w:marBottom w:val="0"/>
          <w:divBdr>
            <w:top w:val="none" w:sz="0" w:space="0" w:color="auto"/>
            <w:left w:val="none" w:sz="0" w:space="0" w:color="auto"/>
            <w:bottom w:val="none" w:sz="0" w:space="0" w:color="auto"/>
            <w:right w:val="none" w:sz="0" w:space="0" w:color="auto"/>
          </w:divBdr>
        </w:div>
        <w:div w:id="1381975772">
          <w:marLeft w:val="480"/>
          <w:marRight w:val="0"/>
          <w:marTop w:val="0"/>
          <w:marBottom w:val="0"/>
          <w:divBdr>
            <w:top w:val="none" w:sz="0" w:space="0" w:color="auto"/>
            <w:left w:val="none" w:sz="0" w:space="0" w:color="auto"/>
            <w:bottom w:val="none" w:sz="0" w:space="0" w:color="auto"/>
            <w:right w:val="none" w:sz="0" w:space="0" w:color="auto"/>
          </w:divBdr>
        </w:div>
        <w:div w:id="943995932">
          <w:marLeft w:val="480"/>
          <w:marRight w:val="0"/>
          <w:marTop w:val="0"/>
          <w:marBottom w:val="0"/>
          <w:divBdr>
            <w:top w:val="none" w:sz="0" w:space="0" w:color="auto"/>
            <w:left w:val="none" w:sz="0" w:space="0" w:color="auto"/>
            <w:bottom w:val="none" w:sz="0" w:space="0" w:color="auto"/>
            <w:right w:val="none" w:sz="0" w:space="0" w:color="auto"/>
          </w:divBdr>
        </w:div>
        <w:div w:id="1931115339">
          <w:marLeft w:val="480"/>
          <w:marRight w:val="0"/>
          <w:marTop w:val="0"/>
          <w:marBottom w:val="0"/>
          <w:divBdr>
            <w:top w:val="none" w:sz="0" w:space="0" w:color="auto"/>
            <w:left w:val="none" w:sz="0" w:space="0" w:color="auto"/>
            <w:bottom w:val="none" w:sz="0" w:space="0" w:color="auto"/>
            <w:right w:val="none" w:sz="0" w:space="0" w:color="auto"/>
          </w:divBdr>
        </w:div>
        <w:div w:id="198326584">
          <w:marLeft w:val="480"/>
          <w:marRight w:val="0"/>
          <w:marTop w:val="0"/>
          <w:marBottom w:val="0"/>
          <w:divBdr>
            <w:top w:val="none" w:sz="0" w:space="0" w:color="auto"/>
            <w:left w:val="none" w:sz="0" w:space="0" w:color="auto"/>
            <w:bottom w:val="none" w:sz="0" w:space="0" w:color="auto"/>
            <w:right w:val="none" w:sz="0" w:space="0" w:color="auto"/>
          </w:divBdr>
        </w:div>
        <w:div w:id="479688222">
          <w:marLeft w:val="480"/>
          <w:marRight w:val="0"/>
          <w:marTop w:val="0"/>
          <w:marBottom w:val="0"/>
          <w:divBdr>
            <w:top w:val="none" w:sz="0" w:space="0" w:color="auto"/>
            <w:left w:val="none" w:sz="0" w:space="0" w:color="auto"/>
            <w:bottom w:val="none" w:sz="0" w:space="0" w:color="auto"/>
            <w:right w:val="none" w:sz="0" w:space="0" w:color="auto"/>
          </w:divBdr>
        </w:div>
        <w:div w:id="106781143">
          <w:marLeft w:val="480"/>
          <w:marRight w:val="0"/>
          <w:marTop w:val="0"/>
          <w:marBottom w:val="0"/>
          <w:divBdr>
            <w:top w:val="none" w:sz="0" w:space="0" w:color="auto"/>
            <w:left w:val="none" w:sz="0" w:space="0" w:color="auto"/>
            <w:bottom w:val="none" w:sz="0" w:space="0" w:color="auto"/>
            <w:right w:val="none" w:sz="0" w:space="0" w:color="auto"/>
          </w:divBdr>
        </w:div>
        <w:div w:id="1882479470">
          <w:marLeft w:val="480"/>
          <w:marRight w:val="0"/>
          <w:marTop w:val="0"/>
          <w:marBottom w:val="0"/>
          <w:divBdr>
            <w:top w:val="none" w:sz="0" w:space="0" w:color="auto"/>
            <w:left w:val="none" w:sz="0" w:space="0" w:color="auto"/>
            <w:bottom w:val="none" w:sz="0" w:space="0" w:color="auto"/>
            <w:right w:val="none" w:sz="0" w:space="0" w:color="auto"/>
          </w:divBdr>
        </w:div>
        <w:div w:id="1849707605">
          <w:marLeft w:val="480"/>
          <w:marRight w:val="0"/>
          <w:marTop w:val="0"/>
          <w:marBottom w:val="0"/>
          <w:divBdr>
            <w:top w:val="none" w:sz="0" w:space="0" w:color="auto"/>
            <w:left w:val="none" w:sz="0" w:space="0" w:color="auto"/>
            <w:bottom w:val="none" w:sz="0" w:space="0" w:color="auto"/>
            <w:right w:val="none" w:sz="0" w:space="0" w:color="auto"/>
          </w:divBdr>
        </w:div>
        <w:div w:id="1698389788">
          <w:marLeft w:val="480"/>
          <w:marRight w:val="0"/>
          <w:marTop w:val="0"/>
          <w:marBottom w:val="0"/>
          <w:divBdr>
            <w:top w:val="none" w:sz="0" w:space="0" w:color="auto"/>
            <w:left w:val="none" w:sz="0" w:space="0" w:color="auto"/>
            <w:bottom w:val="none" w:sz="0" w:space="0" w:color="auto"/>
            <w:right w:val="none" w:sz="0" w:space="0" w:color="auto"/>
          </w:divBdr>
        </w:div>
        <w:div w:id="440347277">
          <w:marLeft w:val="480"/>
          <w:marRight w:val="0"/>
          <w:marTop w:val="0"/>
          <w:marBottom w:val="0"/>
          <w:divBdr>
            <w:top w:val="none" w:sz="0" w:space="0" w:color="auto"/>
            <w:left w:val="none" w:sz="0" w:space="0" w:color="auto"/>
            <w:bottom w:val="none" w:sz="0" w:space="0" w:color="auto"/>
            <w:right w:val="none" w:sz="0" w:space="0" w:color="auto"/>
          </w:divBdr>
        </w:div>
        <w:div w:id="1478112793">
          <w:marLeft w:val="480"/>
          <w:marRight w:val="0"/>
          <w:marTop w:val="0"/>
          <w:marBottom w:val="0"/>
          <w:divBdr>
            <w:top w:val="none" w:sz="0" w:space="0" w:color="auto"/>
            <w:left w:val="none" w:sz="0" w:space="0" w:color="auto"/>
            <w:bottom w:val="none" w:sz="0" w:space="0" w:color="auto"/>
            <w:right w:val="none" w:sz="0" w:space="0" w:color="auto"/>
          </w:divBdr>
        </w:div>
        <w:div w:id="2038004440">
          <w:marLeft w:val="480"/>
          <w:marRight w:val="0"/>
          <w:marTop w:val="0"/>
          <w:marBottom w:val="0"/>
          <w:divBdr>
            <w:top w:val="none" w:sz="0" w:space="0" w:color="auto"/>
            <w:left w:val="none" w:sz="0" w:space="0" w:color="auto"/>
            <w:bottom w:val="none" w:sz="0" w:space="0" w:color="auto"/>
            <w:right w:val="none" w:sz="0" w:space="0" w:color="auto"/>
          </w:divBdr>
        </w:div>
        <w:div w:id="636841474">
          <w:marLeft w:val="480"/>
          <w:marRight w:val="0"/>
          <w:marTop w:val="0"/>
          <w:marBottom w:val="0"/>
          <w:divBdr>
            <w:top w:val="none" w:sz="0" w:space="0" w:color="auto"/>
            <w:left w:val="none" w:sz="0" w:space="0" w:color="auto"/>
            <w:bottom w:val="none" w:sz="0" w:space="0" w:color="auto"/>
            <w:right w:val="none" w:sz="0" w:space="0" w:color="auto"/>
          </w:divBdr>
        </w:div>
        <w:div w:id="940994514">
          <w:marLeft w:val="480"/>
          <w:marRight w:val="0"/>
          <w:marTop w:val="0"/>
          <w:marBottom w:val="0"/>
          <w:divBdr>
            <w:top w:val="none" w:sz="0" w:space="0" w:color="auto"/>
            <w:left w:val="none" w:sz="0" w:space="0" w:color="auto"/>
            <w:bottom w:val="none" w:sz="0" w:space="0" w:color="auto"/>
            <w:right w:val="none" w:sz="0" w:space="0" w:color="auto"/>
          </w:divBdr>
        </w:div>
        <w:div w:id="22557324">
          <w:marLeft w:val="480"/>
          <w:marRight w:val="0"/>
          <w:marTop w:val="0"/>
          <w:marBottom w:val="0"/>
          <w:divBdr>
            <w:top w:val="none" w:sz="0" w:space="0" w:color="auto"/>
            <w:left w:val="none" w:sz="0" w:space="0" w:color="auto"/>
            <w:bottom w:val="none" w:sz="0" w:space="0" w:color="auto"/>
            <w:right w:val="none" w:sz="0" w:space="0" w:color="auto"/>
          </w:divBdr>
        </w:div>
        <w:div w:id="1530023830">
          <w:marLeft w:val="480"/>
          <w:marRight w:val="0"/>
          <w:marTop w:val="0"/>
          <w:marBottom w:val="0"/>
          <w:divBdr>
            <w:top w:val="none" w:sz="0" w:space="0" w:color="auto"/>
            <w:left w:val="none" w:sz="0" w:space="0" w:color="auto"/>
            <w:bottom w:val="none" w:sz="0" w:space="0" w:color="auto"/>
            <w:right w:val="none" w:sz="0" w:space="0" w:color="auto"/>
          </w:divBdr>
        </w:div>
        <w:div w:id="794257828">
          <w:marLeft w:val="480"/>
          <w:marRight w:val="0"/>
          <w:marTop w:val="0"/>
          <w:marBottom w:val="0"/>
          <w:divBdr>
            <w:top w:val="none" w:sz="0" w:space="0" w:color="auto"/>
            <w:left w:val="none" w:sz="0" w:space="0" w:color="auto"/>
            <w:bottom w:val="none" w:sz="0" w:space="0" w:color="auto"/>
            <w:right w:val="none" w:sz="0" w:space="0" w:color="auto"/>
          </w:divBdr>
        </w:div>
        <w:div w:id="877162019">
          <w:marLeft w:val="480"/>
          <w:marRight w:val="0"/>
          <w:marTop w:val="0"/>
          <w:marBottom w:val="0"/>
          <w:divBdr>
            <w:top w:val="none" w:sz="0" w:space="0" w:color="auto"/>
            <w:left w:val="none" w:sz="0" w:space="0" w:color="auto"/>
            <w:bottom w:val="none" w:sz="0" w:space="0" w:color="auto"/>
            <w:right w:val="none" w:sz="0" w:space="0" w:color="auto"/>
          </w:divBdr>
        </w:div>
        <w:div w:id="2146314879">
          <w:marLeft w:val="480"/>
          <w:marRight w:val="0"/>
          <w:marTop w:val="0"/>
          <w:marBottom w:val="0"/>
          <w:divBdr>
            <w:top w:val="none" w:sz="0" w:space="0" w:color="auto"/>
            <w:left w:val="none" w:sz="0" w:space="0" w:color="auto"/>
            <w:bottom w:val="none" w:sz="0" w:space="0" w:color="auto"/>
            <w:right w:val="none" w:sz="0" w:space="0" w:color="auto"/>
          </w:divBdr>
        </w:div>
        <w:div w:id="716591522">
          <w:marLeft w:val="480"/>
          <w:marRight w:val="0"/>
          <w:marTop w:val="0"/>
          <w:marBottom w:val="0"/>
          <w:divBdr>
            <w:top w:val="none" w:sz="0" w:space="0" w:color="auto"/>
            <w:left w:val="none" w:sz="0" w:space="0" w:color="auto"/>
            <w:bottom w:val="none" w:sz="0" w:space="0" w:color="auto"/>
            <w:right w:val="none" w:sz="0" w:space="0" w:color="auto"/>
          </w:divBdr>
        </w:div>
        <w:div w:id="1406142910">
          <w:marLeft w:val="480"/>
          <w:marRight w:val="0"/>
          <w:marTop w:val="0"/>
          <w:marBottom w:val="0"/>
          <w:divBdr>
            <w:top w:val="none" w:sz="0" w:space="0" w:color="auto"/>
            <w:left w:val="none" w:sz="0" w:space="0" w:color="auto"/>
            <w:bottom w:val="none" w:sz="0" w:space="0" w:color="auto"/>
            <w:right w:val="none" w:sz="0" w:space="0" w:color="auto"/>
          </w:divBdr>
        </w:div>
        <w:div w:id="1622688798">
          <w:marLeft w:val="480"/>
          <w:marRight w:val="0"/>
          <w:marTop w:val="0"/>
          <w:marBottom w:val="0"/>
          <w:divBdr>
            <w:top w:val="none" w:sz="0" w:space="0" w:color="auto"/>
            <w:left w:val="none" w:sz="0" w:space="0" w:color="auto"/>
            <w:bottom w:val="none" w:sz="0" w:space="0" w:color="auto"/>
            <w:right w:val="none" w:sz="0" w:space="0" w:color="auto"/>
          </w:divBdr>
        </w:div>
        <w:div w:id="74670038">
          <w:marLeft w:val="480"/>
          <w:marRight w:val="0"/>
          <w:marTop w:val="0"/>
          <w:marBottom w:val="0"/>
          <w:divBdr>
            <w:top w:val="none" w:sz="0" w:space="0" w:color="auto"/>
            <w:left w:val="none" w:sz="0" w:space="0" w:color="auto"/>
            <w:bottom w:val="none" w:sz="0" w:space="0" w:color="auto"/>
            <w:right w:val="none" w:sz="0" w:space="0" w:color="auto"/>
          </w:divBdr>
        </w:div>
        <w:div w:id="1553038409">
          <w:marLeft w:val="480"/>
          <w:marRight w:val="0"/>
          <w:marTop w:val="0"/>
          <w:marBottom w:val="0"/>
          <w:divBdr>
            <w:top w:val="none" w:sz="0" w:space="0" w:color="auto"/>
            <w:left w:val="none" w:sz="0" w:space="0" w:color="auto"/>
            <w:bottom w:val="none" w:sz="0" w:space="0" w:color="auto"/>
            <w:right w:val="none" w:sz="0" w:space="0" w:color="auto"/>
          </w:divBdr>
        </w:div>
        <w:div w:id="1150369078">
          <w:marLeft w:val="480"/>
          <w:marRight w:val="0"/>
          <w:marTop w:val="0"/>
          <w:marBottom w:val="0"/>
          <w:divBdr>
            <w:top w:val="none" w:sz="0" w:space="0" w:color="auto"/>
            <w:left w:val="none" w:sz="0" w:space="0" w:color="auto"/>
            <w:bottom w:val="none" w:sz="0" w:space="0" w:color="auto"/>
            <w:right w:val="none" w:sz="0" w:space="0" w:color="auto"/>
          </w:divBdr>
        </w:div>
        <w:div w:id="1547523988">
          <w:marLeft w:val="480"/>
          <w:marRight w:val="0"/>
          <w:marTop w:val="0"/>
          <w:marBottom w:val="0"/>
          <w:divBdr>
            <w:top w:val="none" w:sz="0" w:space="0" w:color="auto"/>
            <w:left w:val="none" w:sz="0" w:space="0" w:color="auto"/>
            <w:bottom w:val="none" w:sz="0" w:space="0" w:color="auto"/>
            <w:right w:val="none" w:sz="0" w:space="0" w:color="auto"/>
          </w:divBdr>
        </w:div>
        <w:div w:id="837505644">
          <w:marLeft w:val="480"/>
          <w:marRight w:val="0"/>
          <w:marTop w:val="0"/>
          <w:marBottom w:val="0"/>
          <w:divBdr>
            <w:top w:val="none" w:sz="0" w:space="0" w:color="auto"/>
            <w:left w:val="none" w:sz="0" w:space="0" w:color="auto"/>
            <w:bottom w:val="none" w:sz="0" w:space="0" w:color="auto"/>
            <w:right w:val="none" w:sz="0" w:space="0" w:color="auto"/>
          </w:divBdr>
        </w:div>
        <w:div w:id="1230535402">
          <w:marLeft w:val="480"/>
          <w:marRight w:val="0"/>
          <w:marTop w:val="0"/>
          <w:marBottom w:val="0"/>
          <w:divBdr>
            <w:top w:val="none" w:sz="0" w:space="0" w:color="auto"/>
            <w:left w:val="none" w:sz="0" w:space="0" w:color="auto"/>
            <w:bottom w:val="none" w:sz="0" w:space="0" w:color="auto"/>
            <w:right w:val="none" w:sz="0" w:space="0" w:color="auto"/>
          </w:divBdr>
        </w:div>
        <w:div w:id="1861121798">
          <w:marLeft w:val="480"/>
          <w:marRight w:val="0"/>
          <w:marTop w:val="0"/>
          <w:marBottom w:val="0"/>
          <w:divBdr>
            <w:top w:val="none" w:sz="0" w:space="0" w:color="auto"/>
            <w:left w:val="none" w:sz="0" w:space="0" w:color="auto"/>
            <w:bottom w:val="none" w:sz="0" w:space="0" w:color="auto"/>
            <w:right w:val="none" w:sz="0" w:space="0" w:color="auto"/>
          </w:divBdr>
        </w:div>
        <w:div w:id="2043898182">
          <w:marLeft w:val="480"/>
          <w:marRight w:val="0"/>
          <w:marTop w:val="0"/>
          <w:marBottom w:val="0"/>
          <w:divBdr>
            <w:top w:val="none" w:sz="0" w:space="0" w:color="auto"/>
            <w:left w:val="none" w:sz="0" w:space="0" w:color="auto"/>
            <w:bottom w:val="none" w:sz="0" w:space="0" w:color="auto"/>
            <w:right w:val="none" w:sz="0" w:space="0" w:color="auto"/>
          </w:divBdr>
        </w:div>
        <w:div w:id="20477041">
          <w:marLeft w:val="480"/>
          <w:marRight w:val="0"/>
          <w:marTop w:val="0"/>
          <w:marBottom w:val="0"/>
          <w:divBdr>
            <w:top w:val="none" w:sz="0" w:space="0" w:color="auto"/>
            <w:left w:val="none" w:sz="0" w:space="0" w:color="auto"/>
            <w:bottom w:val="none" w:sz="0" w:space="0" w:color="auto"/>
            <w:right w:val="none" w:sz="0" w:space="0" w:color="auto"/>
          </w:divBdr>
        </w:div>
        <w:div w:id="592787163">
          <w:marLeft w:val="480"/>
          <w:marRight w:val="0"/>
          <w:marTop w:val="0"/>
          <w:marBottom w:val="0"/>
          <w:divBdr>
            <w:top w:val="none" w:sz="0" w:space="0" w:color="auto"/>
            <w:left w:val="none" w:sz="0" w:space="0" w:color="auto"/>
            <w:bottom w:val="none" w:sz="0" w:space="0" w:color="auto"/>
            <w:right w:val="none" w:sz="0" w:space="0" w:color="auto"/>
          </w:divBdr>
        </w:div>
        <w:div w:id="78453202">
          <w:marLeft w:val="480"/>
          <w:marRight w:val="0"/>
          <w:marTop w:val="0"/>
          <w:marBottom w:val="0"/>
          <w:divBdr>
            <w:top w:val="none" w:sz="0" w:space="0" w:color="auto"/>
            <w:left w:val="none" w:sz="0" w:space="0" w:color="auto"/>
            <w:bottom w:val="none" w:sz="0" w:space="0" w:color="auto"/>
            <w:right w:val="none" w:sz="0" w:space="0" w:color="auto"/>
          </w:divBdr>
        </w:div>
        <w:div w:id="2023317505">
          <w:marLeft w:val="480"/>
          <w:marRight w:val="0"/>
          <w:marTop w:val="0"/>
          <w:marBottom w:val="0"/>
          <w:divBdr>
            <w:top w:val="none" w:sz="0" w:space="0" w:color="auto"/>
            <w:left w:val="none" w:sz="0" w:space="0" w:color="auto"/>
            <w:bottom w:val="none" w:sz="0" w:space="0" w:color="auto"/>
            <w:right w:val="none" w:sz="0" w:space="0" w:color="auto"/>
          </w:divBdr>
        </w:div>
        <w:div w:id="224924708">
          <w:marLeft w:val="480"/>
          <w:marRight w:val="0"/>
          <w:marTop w:val="0"/>
          <w:marBottom w:val="0"/>
          <w:divBdr>
            <w:top w:val="none" w:sz="0" w:space="0" w:color="auto"/>
            <w:left w:val="none" w:sz="0" w:space="0" w:color="auto"/>
            <w:bottom w:val="none" w:sz="0" w:space="0" w:color="auto"/>
            <w:right w:val="none" w:sz="0" w:space="0" w:color="auto"/>
          </w:divBdr>
        </w:div>
        <w:div w:id="2006201535">
          <w:marLeft w:val="480"/>
          <w:marRight w:val="0"/>
          <w:marTop w:val="0"/>
          <w:marBottom w:val="0"/>
          <w:divBdr>
            <w:top w:val="none" w:sz="0" w:space="0" w:color="auto"/>
            <w:left w:val="none" w:sz="0" w:space="0" w:color="auto"/>
            <w:bottom w:val="none" w:sz="0" w:space="0" w:color="auto"/>
            <w:right w:val="none" w:sz="0" w:space="0" w:color="auto"/>
          </w:divBdr>
        </w:div>
        <w:div w:id="1884514418">
          <w:marLeft w:val="480"/>
          <w:marRight w:val="0"/>
          <w:marTop w:val="0"/>
          <w:marBottom w:val="0"/>
          <w:divBdr>
            <w:top w:val="none" w:sz="0" w:space="0" w:color="auto"/>
            <w:left w:val="none" w:sz="0" w:space="0" w:color="auto"/>
            <w:bottom w:val="none" w:sz="0" w:space="0" w:color="auto"/>
            <w:right w:val="none" w:sz="0" w:space="0" w:color="auto"/>
          </w:divBdr>
        </w:div>
        <w:div w:id="1223639541">
          <w:marLeft w:val="480"/>
          <w:marRight w:val="0"/>
          <w:marTop w:val="0"/>
          <w:marBottom w:val="0"/>
          <w:divBdr>
            <w:top w:val="none" w:sz="0" w:space="0" w:color="auto"/>
            <w:left w:val="none" w:sz="0" w:space="0" w:color="auto"/>
            <w:bottom w:val="none" w:sz="0" w:space="0" w:color="auto"/>
            <w:right w:val="none" w:sz="0" w:space="0" w:color="auto"/>
          </w:divBdr>
        </w:div>
        <w:div w:id="682244200">
          <w:marLeft w:val="480"/>
          <w:marRight w:val="0"/>
          <w:marTop w:val="0"/>
          <w:marBottom w:val="0"/>
          <w:divBdr>
            <w:top w:val="none" w:sz="0" w:space="0" w:color="auto"/>
            <w:left w:val="none" w:sz="0" w:space="0" w:color="auto"/>
            <w:bottom w:val="none" w:sz="0" w:space="0" w:color="auto"/>
            <w:right w:val="none" w:sz="0" w:space="0" w:color="auto"/>
          </w:divBdr>
        </w:div>
        <w:div w:id="512457457">
          <w:marLeft w:val="480"/>
          <w:marRight w:val="0"/>
          <w:marTop w:val="0"/>
          <w:marBottom w:val="0"/>
          <w:divBdr>
            <w:top w:val="none" w:sz="0" w:space="0" w:color="auto"/>
            <w:left w:val="none" w:sz="0" w:space="0" w:color="auto"/>
            <w:bottom w:val="none" w:sz="0" w:space="0" w:color="auto"/>
            <w:right w:val="none" w:sz="0" w:space="0" w:color="auto"/>
          </w:divBdr>
        </w:div>
        <w:div w:id="1465735534">
          <w:marLeft w:val="480"/>
          <w:marRight w:val="0"/>
          <w:marTop w:val="0"/>
          <w:marBottom w:val="0"/>
          <w:divBdr>
            <w:top w:val="none" w:sz="0" w:space="0" w:color="auto"/>
            <w:left w:val="none" w:sz="0" w:space="0" w:color="auto"/>
            <w:bottom w:val="none" w:sz="0" w:space="0" w:color="auto"/>
            <w:right w:val="none" w:sz="0" w:space="0" w:color="auto"/>
          </w:divBdr>
        </w:div>
        <w:div w:id="1687487326">
          <w:marLeft w:val="480"/>
          <w:marRight w:val="0"/>
          <w:marTop w:val="0"/>
          <w:marBottom w:val="0"/>
          <w:divBdr>
            <w:top w:val="none" w:sz="0" w:space="0" w:color="auto"/>
            <w:left w:val="none" w:sz="0" w:space="0" w:color="auto"/>
            <w:bottom w:val="none" w:sz="0" w:space="0" w:color="auto"/>
            <w:right w:val="none" w:sz="0" w:space="0" w:color="auto"/>
          </w:divBdr>
        </w:div>
        <w:div w:id="720792148">
          <w:marLeft w:val="480"/>
          <w:marRight w:val="0"/>
          <w:marTop w:val="0"/>
          <w:marBottom w:val="0"/>
          <w:divBdr>
            <w:top w:val="none" w:sz="0" w:space="0" w:color="auto"/>
            <w:left w:val="none" w:sz="0" w:space="0" w:color="auto"/>
            <w:bottom w:val="none" w:sz="0" w:space="0" w:color="auto"/>
            <w:right w:val="none" w:sz="0" w:space="0" w:color="auto"/>
          </w:divBdr>
        </w:div>
        <w:div w:id="528644021">
          <w:marLeft w:val="480"/>
          <w:marRight w:val="0"/>
          <w:marTop w:val="0"/>
          <w:marBottom w:val="0"/>
          <w:divBdr>
            <w:top w:val="none" w:sz="0" w:space="0" w:color="auto"/>
            <w:left w:val="none" w:sz="0" w:space="0" w:color="auto"/>
            <w:bottom w:val="none" w:sz="0" w:space="0" w:color="auto"/>
            <w:right w:val="none" w:sz="0" w:space="0" w:color="auto"/>
          </w:divBdr>
        </w:div>
        <w:div w:id="1173955509">
          <w:marLeft w:val="480"/>
          <w:marRight w:val="0"/>
          <w:marTop w:val="0"/>
          <w:marBottom w:val="0"/>
          <w:divBdr>
            <w:top w:val="none" w:sz="0" w:space="0" w:color="auto"/>
            <w:left w:val="none" w:sz="0" w:space="0" w:color="auto"/>
            <w:bottom w:val="none" w:sz="0" w:space="0" w:color="auto"/>
            <w:right w:val="none" w:sz="0" w:space="0" w:color="auto"/>
          </w:divBdr>
        </w:div>
        <w:div w:id="2008701500">
          <w:marLeft w:val="480"/>
          <w:marRight w:val="0"/>
          <w:marTop w:val="0"/>
          <w:marBottom w:val="0"/>
          <w:divBdr>
            <w:top w:val="none" w:sz="0" w:space="0" w:color="auto"/>
            <w:left w:val="none" w:sz="0" w:space="0" w:color="auto"/>
            <w:bottom w:val="none" w:sz="0" w:space="0" w:color="auto"/>
            <w:right w:val="none" w:sz="0" w:space="0" w:color="auto"/>
          </w:divBdr>
        </w:div>
        <w:div w:id="798567204">
          <w:marLeft w:val="480"/>
          <w:marRight w:val="0"/>
          <w:marTop w:val="0"/>
          <w:marBottom w:val="0"/>
          <w:divBdr>
            <w:top w:val="none" w:sz="0" w:space="0" w:color="auto"/>
            <w:left w:val="none" w:sz="0" w:space="0" w:color="auto"/>
            <w:bottom w:val="none" w:sz="0" w:space="0" w:color="auto"/>
            <w:right w:val="none" w:sz="0" w:space="0" w:color="auto"/>
          </w:divBdr>
        </w:div>
        <w:div w:id="498158752">
          <w:marLeft w:val="480"/>
          <w:marRight w:val="0"/>
          <w:marTop w:val="0"/>
          <w:marBottom w:val="0"/>
          <w:divBdr>
            <w:top w:val="none" w:sz="0" w:space="0" w:color="auto"/>
            <w:left w:val="none" w:sz="0" w:space="0" w:color="auto"/>
            <w:bottom w:val="none" w:sz="0" w:space="0" w:color="auto"/>
            <w:right w:val="none" w:sz="0" w:space="0" w:color="auto"/>
          </w:divBdr>
        </w:div>
        <w:div w:id="1041130750">
          <w:marLeft w:val="480"/>
          <w:marRight w:val="0"/>
          <w:marTop w:val="0"/>
          <w:marBottom w:val="0"/>
          <w:divBdr>
            <w:top w:val="none" w:sz="0" w:space="0" w:color="auto"/>
            <w:left w:val="none" w:sz="0" w:space="0" w:color="auto"/>
            <w:bottom w:val="none" w:sz="0" w:space="0" w:color="auto"/>
            <w:right w:val="none" w:sz="0" w:space="0" w:color="auto"/>
          </w:divBdr>
        </w:div>
        <w:div w:id="1017848801">
          <w:marLeft w:val="480"/>
          <w:marRight w:val="0"/>
          <w:marTop w:val="0"/>
          <w:marBottom w:val="0"/>
          <w:divBdr>
            <w:top w:val="none" w:sz="0" w:space="0" w:color="auto"/>
            <w:left w:val="none" w:sz="0" w:space="0" w:color="auto"/>
            <w:bottom w:val="none" w:sz="0" w:space="0" w:color="auto"/>
            <w:right w:val="none" w:sz="0" w:space="0" w:color="auto"/>
          </w:divBdr>
        </w:div>
        <w:div w:id="2125617611">
          <w:marLeft w:val="480"/>
          <w:marRight w:val="0"/>
          <w:marTop w:val="0"/>
          <w:marBottom w:val="0"/>
          <w:divBdr>
            <w:top w:val="none" w:sz="0" w:space="0" w:color="auto"/>
            <w:left w:val="none" w:sz="0" w:space="0" w:color="auto"/>
            <w:bottom w:val="none" w:sz="0" w:space="0" w:color="auto"/>
            <w:right w:val="none" w:sz="0" w:space="0" w:color="auto"/>
          </w:divBdr>
        </w:div>
        <w:div w:id="981155319">
          <w:marLeft w:val="480"/>
          <w:marRight w:val="0"/>
          <w:marTop w:val="0"/>
          <w:marBottom w:val="0"/>
          <w:divBdr>
            <w:top w:val="none" w:sz="0" w:space="0" w:color="auto"/>
            <w:left w:val="none" w:sz="0" w:space="0" w:color="auto"/>
            <w:bottom w:val="none" w:sz="0" w:space="0" w:color="auto"/>
            <w:right w:val="none" w:sz="0" w:space="0" w:color="auto"/>
          </w:divBdr>
        </w:div>
        <w:div w:id="819808711">
          <w:marLeft w:val="480"/>
          <w:marRight w:val="0"/>
          <w:marTop w:val="0"/>
          <w:marBottom w:val="0"/>
          <w:divBdr>
            <w:top w:val="none" w:sz="0" w:space="0" w:color="auto"/>
            <w:left w:val="none" w:sz="0" w:space="0" w:color="auto"/>
            <w:bottom w:val="none" w:sz="0" w:space="0" w:color="auto"/>
            <w:right w:val="none" w:sz="0" w:space="0" w:color="auto"/>
          </w:divBdr>
        </w:div>
        <w:div w:id="136921008">
          <w:marLeft w:val="480"/>
          <w:marRight w:val="0"/>
          <w:marTop w:val="0"/>
          <w:marBottom w:val="0"/>
          <w:divBdr>
            <w:top w:val="none" w:sz="0" w:space="0" w:color="auto"/>
            <w:left w:val="none" w:sz="0" w:space="0" w:color="auto"/>
            <w:bottom w:val="none" w:sz="0" w:space="0" w:color="auto"/>
            <w:right w:val="none" w:sz="0" w:space="0" w:color="auto"/>
          </w:divBdr>
        </w:div>
        <w:div w:id="1211727806">
          <w:marLeft w:val="480"/>
          <w:marRight w:val="0"/>
          <w:marTop w:val="0"/>
          <w:marBottom w:val="0"/>
          <w:divBdr>
            <w:top w:val="none" w:sz="0" w:space="0" w:color="auto"/>
            <w:left w:val="none" w:sz="0" w:space="0" w:color="auto"/>
            <w:bottom w:val="none" w:sz="0" w:space="0" w:color="auto"/>
            <w:right w:val="none" w:sz="0" w:space="0" w:color="auto"/>
          </w:divBdr>
        </w:div>
        <w:div w:id="454643308">
          <w:marLeft w:val="480"/>
          <w:marRight w:val="0"/>
          <w:marTop w:val="0"/>
          <w:marBottom w:val="0"/>
          <w:divBdr>
            <w:top w:val="none" w:sz="0" w:space="0" w:color="auto"/>
            <w:left w:val="none" w:sz="0" w:space="0" w:color="auto"/>
            <w:bottom w:val="none" w:sz="0" w:space="0" w:color="auto"/>
            <w:right w:val="none" w:sz="0" w:space="0" w:color="auto"/>
          </w:divBdr>
        </w:div>
        <w:div w:id="1598171097">
          <w:marLeft w:val="480"/>
          <w:marRight w:val="0"/>
          <w:marTop w:val="0"/>
          <w:marBottom w:val="0"/>
          <w:divBdr>
            <w:top w:val="none" w:sz="0" w:space="0" w:color="auto"/>
            <w:left w:val="none" w:sz="0" w:space="0" w:color="auto"/>
            <w:bottom w:val="none" w:sz="0" w:space="0" w:color="auto"/>
            <w:right w:val="none" w:sz="0" w:space="0" w:color="auto"/>
          </w:divBdr>
        </w:div>
        <w:div w:id="502202766">
          <w:marLeft w:val="480"/>
          <w:marRight w:val="0"/>
          <w:marTop w:val="0"/>
          <w:marBottom w:val="0"/>
          <w:divBdr>
            <w:top w:val="none" w:sz="0" w:space="0" w:color="auto"/>
            <w:left w:val="none" w:sz="0" w:space="0" w:color="auto"/>
            <w:bottom w:val="none" w:sz="0" w:space="0" w:color="auto"/>
            <w:right w:val="none" w:sz="0" w:space="0" w:color="auto"/>
          </w:divBdr>
        </w:div>
        <w:div w:id="1912422238">
          <w:marLeft w:val="480"/>
          <w:marRight w:val="0"/>
          <w:marTop w:val="0"/>
          <w:marBottom w:val="0"/>
          <w:divBdr>
            <w:top w:val="none" w:sz="0" w:space="0" w:color="auto"/>
            <w:left w:val="none" w:sz="0" w:space="0" w:color="auto"/>
            <w:bottom w:val="none" w:sz="0" w:space="0" w:color="auto"/>
            <w:right w:val="none" w:sz="0" w:space="0" w:color="auto"/>
          </w:divBdr>
        </w:div>
        <w:div w:id="1165239632">
          <w:marLeft w:val="480"/>
          <w:marRight w:val="0"/>
          <w:marTop w:val="0"/>
          <w:marBottom w:val="0"/>
          <w:divBdr>
            <w:top w:val="none" w:sz="0" w:space="0" w:color="auto"/>
            <w:left w:val="none" w:sz="0" w:space="0" w:color="auto"/>
            <w:bottom w:val="none" w:sz="0" w:space="0" w:color="auto"/>
            <w:right w:val="none" w:sz="0" w:space="0" w:color="auto"/>
          </w:divBdr>
        </w:div>
        <w:div w:id="1874266717">
          <w:marLeft w:val="480"/>
          <w:marRight w:val="0"/>
          <w:marTop w:val="0"/>
          <w:marBottom w:val="0"/>
          <w:divBdr>
            <w:top w:val="none" w:sz="0" w:space="0" w:color="auto"/>
            <w:left w:val="none" w:sz="0" w:space="0" w:color="auto"/>
            <w:bottom w:val="none" w:sz="0" w:space="0" w:color="auto"/>
            <w:right w:val="none" w:sz="0" w:space="0" w:color="auto"/>
          </w:divBdr>
        </w:div>
        <w:div w:id="259266925">
          <w:marLeft w:val="480"/>
          <w:marRight w:val="0"/>
          <w:marTop w:val="0"/>
          <w:marBottom w:val="0"/>
          <w:divBdr>
            <w:top w:val="none" w:sz="0" w:space="0" w:color="auto"/>
            <w:left w:val="none" w:sz="0" w:space="0" w:color="auto"/>
            <w:bottom w:val="none" w:sz="0" w:space="0" w:color="auto"/>
            <w:right w:val="none" w:sz="0" w:space="0" w:color="auto"/>
          </w:divBdr>
        </w:div>
        <w:div w:id="537595334">
          <w:marLeft w:val="480"/>
          <w:marRight w:val="0"/>
          <w:marTop w:val="0"/>
          <w:marBottom w:val="0"/>
          <w:divBdr>
            <w:top w:val="none" w:sz="0" w:space="0" w:color="auto"/>
            <w:left w:val="none" w:sz="0" w:space="0" w:color="auto"/>
            <w:bottom w:val="none" w:sz="0" w:space="0" w:color="auto"/>
            <w:right w:val="none" w:sz="0" w:space="0" w:color="auto"/>
          </w:divBdr>
        </w:div>
        <w:div w:id="1903909091">
          <w:marLeft w:val="480"/>
          <w:marRight w:val="0"/>
          <w:marTop w:val="0"/>
          <w:marBottom w:val="0"/>
          <w:divBdr>
            <w:top w:val="none" w:sz="0" w:space="0" w:color="auto"/>
            <w:left w:val="none" w:sz="0" w:space="0" w:color="auto"/>
            <w:bottom w:val="none" w:sz="0" w:space="0" w:color="auto"/>
            <w:right w:val="none" w:sz="0" w:space="0" w:color="auto"/>
          </w:divBdr>
        </w:div>
        <w:div w:id="454296775">
          <w:marLeft w:val="480"/>
          <w:marRight w:val="0"/>
          <w:marTop w:val="0"/>
          <w:marBottom w:val="0"/>
          <w:divBdr>
            <w:top w:val="none" w:sz="0" w:space="0" w:color="auto"/>
            <w:left w:val="none" w:sz="0" w:space="0" w:color="auto"/>
            <w:bottom w:val="none" w:sz="0" w:space="0" w:color="auto"/>
            <w:right w:val="none" w:sz="0" w:space="0" w:color="auto"/>
          </w:divBdr>
        </w:div>
        <w:div w:id="1986739175">
          <w:marLeft w:val="480"/>
          <w:marRight w:val="0"/>
          <w:marTop w:val="0"/>
          <w:marBottom w:val="0"/>
          <w:divBdr>
            <w:top w:val="none" w:sz="0" w:space="0" w:color="auto"/>
            <w:left w:val="none" w:sz="0" w:space="0" w:color="auto"/>
            <w:bottom w:val="none" w:sz="0" w:space="0" w:color="auto"/>
            <w:right w:val="none" w:sz="0" w:space="0" w:color="auto"/>
          </w:divBdr>
        </w:div>
        <w:div w:id="1778939646">
          <w:marLeft w:val="480"/>
          <w:marRight w:val="0"/>
          <w:marTop w:val="0"/>
          <w:marBottom w:val="0"/>
          <w:divBdr>
            <w:top w:val="none" w:sz="0" w:space="0" w:color="auto"/>
            <w:left w:val="none" w:sz="0" w:space="0" w:color="auto"/>
            <w:bottom w:val="none" w:sz="0" w:space="0" w:color="auto"/>
            <w:right w:val="none" w:sz="0" w:space="0" w:color="auto"/>
          </w:divBdr>
        </w:div>
        <w:div w:id="1311448807">
          <w:marLeft w:val="480"/>
          <w:marRight w:val="0"/>
          <w:marTop w:val="0"/>
          <w:marBottom w:val="0"/>
          <w:divBdr>
            <w:top w:val="none" w:sz="0" w:space="0" w:color="auto"/>
            <w:left w:val="none" w:sz="0" w:space="0" w:color="auto"/>
            <w:bottom w:val="none" w:sz="0" w:space="0" w:color="auto"/>
            <w:right w:val="none" w:sz="0" w:space="0" w:color="auto"/>
          </w:divBdr>
        </w:div>
        <w:div w:id="1018001608">
          <w:marLeft w:val="480"/>
          <w:marRight w:val="0"/>
          <w:marTop w:val="0"/>
          <w:marBottom w:val="0"/>
          <w:divBdr>
            <w:top w:val="none" w:sz="0" w:space="0" w:color="auto"/>
            <w:left w:val="none" w:sz="0" w:space="0" w:color="auto"/>
            <w:bottom w:val="none" w:sz="0" w:space="0" w:color="auto"/>
            <w:right w:val="none" w:sz="0" w:space="0" w:color="auto"/>
          </w:divBdr>
        </w:div>
        <w:div w:id="390495941">
          <w:marLeft w:val="480"/>
          <w:marRight w:val="0"/>
          <w:marTop w:val="0"/>
          <w:marBottom w:val="0"/>
          <w:divBdr>
            <w:top w:val="none" w:sz="0" w:space="0" w:color="auto"/>
            <w:left w:val="none" w:sz="0" w:space="0" w:color="auto"/>
            <w:bottom w:val="none" w:sz="0" w:space="0" w:color="auto"/>
            <w:right w:val="none" w:sz="0" w:space="0" w:color="auto"/>
          </w:divBdr>
        </w:div>
        <w:div w:id="1318533714">
          <w:marLeft w:val="480"/>
          <w:marRight w:val="0"/>
          <w:marTop w:val="0"/>
          <w:marBottom w:val="0"/>
          <w:divBdr>
            <w:top w:val="none" w:sz="0" w:space="0" w:color="auto"/>
            <w:left w:val="none" w:sz="0" w:space="0" w:color="auto"/>
            <w:bottom w:val="none" w:sz="0" w:space="0" w:color="auto"/>
            <w:right w:val="none" w:sz="0" w:space="0" w:color="auto"/>
          </w:divBdr>
        </w:div>
        <w:div w:id="461852219">
          <w:marLeft w:val="480"/>
          <w:marRight w:val="0"/>
          <w:marTop w:val="0"/>
          <w:marBottom w:val="0"/>
          <w:divBdr>
            <w:top w:val="none" w:sz="0" w:space="0" w:color="auto"/>
            <w:left w:val="none" w:sz="0" w:space="0" w:color="auto"/>
            <w:bottom w:val="none" w:sz="0" w:space="0" w:color="auto"/>
            <w:right w:val="none" w:sz="0" w:space="0" w:color="auto"/>
          </w:divBdr>
        </w:div>
        <w:div w:id="956571054">
          <w:marLeft w:val="480"/>
          <w:marRight w:val="0"/>
          <w:marTop w:val="0"/>
          <w:marBottom w:val="0"/>
          <w:divBdr>
            <w:top w:val="none" w:sz="0" w:space="0" w:color="auto"/>
            <w:left w:val="none" w:sz="0" w:space="0" w:color="auto"/>
            <w:bottom w:val="none" w:sz="0" w:space="0" w:color="auto"/>
            <w:right w:val="none" w:sz="0" w:space="0" w:color="auto"/>
          </w:divBdr>
        </w:div>
        <w:div w:id="1196692250">
          <w:marLeft w:val="480"/>
          <w:marRight w:val="0"/>
          <w:marTop w:val="0"/>
          <w:marBottom w:val="0"/>
          <w:divBdr>
            <w:top w:val="none" w:sz="0" w:space="0" w:color="auto"/>
            <w:left w:val="none" w:sz="0" w:space="0" w:color="auto"/>
            <w:bottom w:val="none" w:sz="0" w:space="0" w:color="auto"/>
            <w:right w:val="none" w:sz="0" w:space="0" w:color="auto"/>
          </w:divBdr>
        </w:div>
        <w:div w:id="1035540516">
          <w:marLeft w:val="480"/>
          <w:marRight w:val="0"/>
          <w:marTop w:val="0"/>
          <w:marBottom w:val="0"/>
          <w:divBdr>
            <w:top w:val="none" w:sz="0" w:space="0" w:color="auto"/>
            <w:left w:val="none" w:sz="0" w:space="0" w:color="auto"/>
            <w:bottom w:val="none" w:sz="0" w:space="0" w:color="auto"/>
            <w:right w:val="none" w:sz="0" w:space="0" w:color="auto"/>
          </w:divBdr>
        </w:div>
        <w:div w:id="563296545">
          <w:marLeft w:val="480"/>
          <w:marRight w:val="0"/>
          <w:marTop w:val="0"/>
          <w:marBottom w:val="0"/>
          <w:divBdr>
            <w:top w:val="none" w:sz="0" w:space="0" w:color="auto"/>
            <w:left w:val="none" w:sz="0" w:space="0" w:color="auto"/>
            <w:bottom w:val="none" w:sz="0" w:space="0" w:color="auto"/>
            <w:right w:val="none" w:sz="0" w:space="0" w:color="auto"/>
          </w:divBdr>
        </w:div>
        <w:div w:id="383062461">
          <w:marLeft w:val="480"/>
          <w:marRight w:val="0"/>
          <w:marTop w:val="0"/>
          <w:marBottom w:val="0"/>
          <w:divBdr>
            <w:top w:val="none" w:sz="0" w:space="0" w:color="auto"/>
            <w:left w:val="none" w:sz="0" w:space="0" w:color="auto"/>
            <w:bottom w:val="none" w:sz="0" w:space="0" w:color="auto"/>
            <w:right w:val="none" w:sz="0" w:space="0" w:color="auto"/>
          </w:divBdr>
        </w:div>
        <w:div w:id="215702882">
          <w:marLeft w:val="480"/>
          <w:marRight w:val="0"/>
          <w:marTop w:val="0"/>
          <w:marBottom w:val="0"/>
          <w:divBdr>
            <w:top w:val="none" w:sz="0" w:space="0" w:color="auto"/>
            <w:left w:val="none" w:sz="0" w:space="0" w:color="auto"/>
            <w:bottom w:val="none" w:sz="0" w:space="0" w:color="auto"/>
            <w:right w:val="none" w:sz="0" w:space="0" w:color="auto"/>
          </w:divBdr>
        </w:div>
        <w:div w:id="1141579710">
          <w:marLeft w:val="480"/>
          <w:marRight w:val="0"/>
          <w:marTop w:val="0"/>
          <w:marBottom w:val="0"/>
          <w:divBdr>
            <w:top w:val="none" w:sz="0" w:space="0" w:color="auto"/>
            <w:left w:val="none" w:sz="0" w:space="0" w:color="auto"/>
            <w:bottom w:val="none" w:sz="0" w:space="0" w:color="auto"/>
            <w:right w:val="none" w:sz="0" w:space="0" w:color="auto"/>
          </w:divBdr>
        </w:div>
        <w:div w:id="1433669531">
          <w:marLeft w:val="480"/>
          <w:marRight w:val="0"/>
          <w:marTop w:val="0"/>
          <w:marBottom w:val="0"/>
          <w:divBdr>
            <w:top w:val="none" w:sz="0" w:space="0" w:color="auto"/>
            <w:left w:val="none" w:sz="0" w:space="0" w:color="auto"/>
            <w:bottom w:val="none" w:sz="0" w:space="0" w:color="auto"/>
            <w:right w:val="none" w:sz="0" w:space="0" w:color="auto"/>
          </w:divBdr>
        </w:div>
        <w:div w:id="123819854">
          <w:marLeft w:val="480"/>
          <w:marRight w:val="0"/>
          <w:marTop w:val="0"/>
          <w:marBottom w:val="0"/>
          <w:divBdr>
            <w:top w:val="none" w:sz="0" w:space="0" w:color="auto"/>
            <w:left w:val="none" w:sz="0" w:space="0" w:color="auto"/>
            <w:bottom w:val="none" w:sz="0" w:space="0" w:color="auto"/>
            <w:right w:val="none" w:sz="0" w:space="0" w:color="auto"/>
          </w:divBdr>
        </w:div>
        <w:div w:id="328488656">
          <w:marLeft w:val="480"/>
          <w:marRight w:val="0"/>
          <w:marTop w:val="0"/>
          <w:marBottom w:val="0"/>
          <w:divBdr>
            <w:top w:val="none" w:sz="0" w:space="0" w:color="auto"/>
            <w:left w:val="none" w:sz="0" w:space="0" w:color="auto"/>
            <w:bottom w:val="none" w:sz="0" w:space="0" w:color="auto"/>
            <w:right w:val="none" w:sz="0" w:space="0" w:color="auto"/>
          </w:divBdr>
        </w:div>
        <w:div w:id="1875386328">
          <w:marLeft w:val="480"/>
          <w:marRight w:val="0"/>
          <w:marTop w:val="0"/>
          <w:marBottom w:val="0"/>
          <w:divBdr>
            <w:top w:val="none" w:sz="0" w:space="0" w:color="auto"/>
            <w:left w:val="none" w:sz="0" w:space="0" w:color="auto"/>
            <w:bottom w:val="none" w:sz="0" w:space="0" w:color="auto"/>
            <w:right w:val="none" w:sz="0" w:space="0" w:color="auto"/>
          </w:divBdr>
        </w:div>
        <w:div w:id="1402681153">
          <w:marLeft w:val="480"/>
          <w:marRight w:val="0"/>
          <w:marTop w:val="0"/>
          <w:marBottom w:val="0"/>
          <w:divBdr>
            <w:top w:val="none" w:sz="0" w:space="0" w:color="auto"/>
            <w:left w:val="none" w:sz="0" w:space="0" w:color="auto"/>
            <w:bottom w:val="none" w:sz="0" w:space="0" w:color="auto"/>
            <w:right w:val="none" w:sz="0" w:space="0" w:color="auto"/>
          </w:divBdr>
        </w:div>
        <w:div w:id="517693327">
          <w:marLeft w:val="480"/>
          <w:marRight w:val="0"/>
          <w:marTop w:val="0"/>
          <w:marBottom w:val="0"/>
          <w:divBdr>
            <w:top w:val="none" w:sz="0" w:space="0" w:color="auto"/>
            <w:left w:val="none" w:sz="0" w:space="0" w:color="auto"/>
            <w:bottom w:val="none" w:sz="0" w:space="0" w:color="auto"/>
            <w:right w:val="none" w:sz="0" w:space="0" w:color="auto"/>
          </w:divBdr>
        </w:div>
        <w:div w:id="301279194">
          <w:marLeft w:val="480"/>
          <w:marRight w:val="0"/>
          <w:marTop w:val="0"/>
          <w:marBottom w:val="0"/>
          <w:divBdr>
            <w:top w:val="none" w:sz="0" w:space="0" w:color="auto"/>
            <w:left w:val="none" w:sz="0" w:space="0" w:color="auto"/>
            <w:bottom w:val="none" w:sz="0" w:space="0" w:color="auto"/>
            <w:right w:val="none" w:sz="0" w:space="0" w:color="auto"/>
          </w:divBdr>
        </w:div>
        <w:div w:id="1965192262">
          <w:marLeft w:val="480"/>
          <w:marRight w:val="0"/>
          <w:marTop w:val="0"/>
          <w:marBottom w:val="0"/>
          <w:divBdr>
            <w:top w:val="none" w:sz="0" w:space="0" w:color="auto"/>
            <w:left w:val="none" w:sz="0" w:space="0" w:color="auto"/>
            <w:bottom w:val="none" w:sz="0" w:space="0" w:color="auto"/>
            <w:right w:val="none" w:sz="0" w:space="0" w:color="auto"/>
          </w:divBdr>
        </w:div>
        <w:div w:id="612244962">
          <w:marLeft w:val="480"/>
          <w:marRight w:val="0"/>
          <w:marTop w:val="0"/>
          <w:marBottom w:val="0"/>
          <w:divBdr>
            <w:top w:val="none" w:sz="0" w:space="0" w:color="auto"/>
            <w:left w:val="none" w:sz="0" w:space="0" w:color="auto"/>
            <w:bottom w:val="none" w:sz="0" w:space="0" w:color="auto"/>
            <w:right w:val="none" w:sz="0" w:space="0" w:color="auto"/>
          </w:divBdr>
        </w:div>
        <w:div w:id="1554580634">
          <w:marLeft w:val="480"/>
          <w:marRight w:val="0"/>
          <w:marTop w:val="0"/>
          <w:marBottom w:val="0"/>
          <w:divBdr>
            <w:top w:val="none" w:sz="0" w:space="0" w:color="auto"/>
            <w:left w:val="none" w:sz="0" w:space="0" w:color="auto"/>
            <w:bottom w:val="none" w:sz="0" w:space="0" w:color="auto"/>
            <w:right w:val="none" w:sz="0" w:space="0" w:color="auto"/>
          </w:divBdr>
        </w:div>
        <w:div w:id="808403445">
          <w:marLeft w:val="480"/>
          <w:marRight w:val="0"/>
          <w:marTop w:val="0"/>
          <w:marBottom w:val="0"/>
          <w:divBdr>
            <w:top w:val="none" w:sz="0" w:space="0" w:color="auto"/>
            <w:left w:val="none" w:sz="0" w:space="0" w:color="auto"/>
            <w:bottom w:val="none" w:sz="0" w:space="0" w:color="auto"/>
            <w:right w:val="none" w:sz="0" w:space="0" w:color="auto"/>
          </w:divBdr>
        </w:div>
        <w:div w:id="1168985267">
          <w:marLeft w:val="480"/>
          <w:marRight w:val="0"/>
          <w:marTop w:val="0"/>
          <w:marBottom w:val="0"/>
          <w:divBdr>
            <w:top w:val="none" w:sz="0" w:space="0" w:color="auto"/>
            <w:left w:val="none" w:sz="0" w:space="0" w:color="auto"/>
            <w:bottom w:val="none" w:sz="0" w:space="0" w:color="auto"/>
            <w:right w:val="none" w:sz="0" w:space="0" w:color="auto"/>
          </w:divBdr>
        </w:div>
        <w:div w:id="982077098">
          <w:marLeft w:val="480"/>
          <w:marRight w:val="0"/>
          <w:marTop w:val="0"/>
          <w:marBottom w:val="0"/>
          <w:divBdr>
            <w:top w:val="none" w:sz="0" w:space="0" w:color="auto"/>
            <w:left w:val="none" w:sz="0" w:space="0" w:color="auto"/>
            <w:bottom w:val="none" w:sz="0" w:space="0" w:color="auto"/>
            <w:right w:val="none" w:sz="0" w:space="0" w:color="auto"/>
          </w:divBdr>
        </w:div>
        <w:div w:id="1635524707">
          <w:marLeft w:val="480"/>
          <w:marRight w:val="0"/>
          <w:marTop w:val="0"/>
          <w:marBottom w:val="0"/>
          <w:divBdr>
            <w:top w:val="none" w:sz="0" w:space="0" w:color="auto"/>
            <w:left w:val="none" w:sz="0" w:space="0" w:color="auto"/>
            <w:bottom w:val="none" w:sz="0" w:space="0" w:color="auto"/>
            <w:right w:val="none" w:sz="0" w:space="0" w:color="auto"/>
          </w:divBdr>
        </w:div>
        <w:div w:id="1597523206">
          <w:marLeft w:val="480"/>
          <w:marRight w:val="0"/>
          <w:marTop w:val="0"/>
          <w:marBottom w:val="0"/>
          <w:divBdr>
            <w:top w:val="none" w:sz="0" w:space="0" w:color="auto"/>
            <w:left w:val="none" w:sz="0" w:space="0" w:color="auto"/>
            <w:bottom w:val="none" w:sz="0" w:space="0" w:color="auto"/>
            <w:right w:val="none" w:sz="0" w:space="0" w:color="auto"/>
          </w:divBdr>
        </w:div>
        <w:div w:id="1873490186">
          <w:marLeft w:val="480"/>
          <w:marRight w:val="0"/>
          <w:marTop w:val="0"/>
          <w:marBottom w:val="0"/>
          <w:divBdr>
            <w:top w:val="none" w:sz="0" w:space="0" w:color="auto"/>
            <w:left w:val="none" w:sz="0" w:space="0" w:color="auto"/>
            <w:bottom w:val="none" w:sz="0" w:space="0" w:color="auto"/>
            <w:right w:val="none" w:sz="0" w:space="0" w:color="auto"/>
          </w:divBdr>
        </w:div>
        <w:div w:id="1219050051">
          <w:marLeft w:val="480"/>
          <w:marRight w:val="0"/>
          <w:marTop w:val="0"/>
          <w:marBottom w:val="0"/>
          <w:divBdr>
            <w:top w:val="none" w:sz="0" w:space="0" w:color="auto"/>
            <w:left w:val="none" w:sz="0" w:space="0" w:color="auto"/>
            <w:bottom w:val="none" w:sz="0" w:space="0" w:color="auto"/>
            <w:right w:val="none" w:sz="0" w:space="0" w:color="auto"/>
          </w:divBdr>
        </w:div>
        <w:div w:id="930629019">
          <w:marLeft w:val="480"/>
          <w:marRight w:val="0"/>
          <w:marTop w:val="0"/>
          <w:marBottom w:val="0"/>
          <w:divBdr>
            <w:top w:val="none" w:sz="0" w:space="0" w:color="auto"/>
            <w:left w:val="none" w:sz="0" w:space="0" w:color="auto"/>
            <w:bottom w:val="none" w:sz="0" w:space="0" w:color="auto"/>
            <w:right w:val="none" w:sz="0" w:space="0" w:color="auto"/>
          </w:divBdr>
        </w:div>
        <w:div w:id="1375733991">
          <w:marLeft w:val="480"/>
          <w:marRight w:val="0"/>
          <w:marTop w:val="0"/>
          <w:marBottom w:val="0"/>
          <w:divBdr>
            <w:top w:val="none" w:sz="0" w:space="0" w:color="auto"/>
            <w:left w:val="none" w:sz="0" w:space="0" w:color="auto"/>
            <w:bottom w:val="none" w:sz="0" w:space="0" w:color="auto"/>
            <w:right w:val="none" w:sz="0" w:space="0" w:color="auto"/>
          </w:divBdr>
        </w:div>
        <w:div w:id="740831796">
          <w:marLeft w:val="480"/>
          <w:marRight w:val="0"/>
          <w:marTop w:val="0"/>
          <w:marBottom w:val="0"/>
          <w:divBdr>
            <w:top w:val="none" w:sz="0" w:space="0" w:color="auto"/>
            <w:left w:val="none" w:sz="0" w:space="0" w:color="auto"/>
            <w:bottom w:val="none" w:sz="0" w:space="0" w:color="auto"/>
            <w:right w:val="none" w:sz="0" w:space="0" w:color="auto"/>
          </w:divBdr>
        </w:div>
        <w:div w:id="1432972128">
          <w:marLeft w:val="480"/>
          <w:marRight w:val="0"/>
          <w:marTop w:val="0"/>
          <w:marBottom w:val="0"/>
          <w:divBdr>
            <w:top w:val="none" w:sz="0" w:space="0" w:color="auto"/>
            <w:left w:val="none" w:sz="0" w:space="0" w:color="auto"/>
            <w:bottom w:val="none" w:sz="0" w:space="0" w:color="auto"/>
            <w:right w:val="none" w:sz="0" w:space="0" w:color="auto"/>
          </w:divBdr>
        </w:div>
        <w:div w:id="1252547351">
          <w:marLeft w:val="480"/>
          <w:marRight w:val="0"/>
          <w:marTop w:val="0"/>
          <w:marBottom w:val="0"/>
          <w:divBdr>
            <w:top w:val="none" w:sz="0" w:space="0" w:color="auto"/>
            <w:left w:val="none" w:sz="0" w:space="0" w:color="auto"/>
            <w:bottom w:val="none" w:sz="0" w:space="0" w:color="auto"/>
            <w:right w:val="none" w:sz="0" w:space="0" w:color="auto"/>
          </w:divBdr>
        </w:div>
        <w:div w:id="28260766">
          <w:marLeft w:val="480"/>
          <w:marRight w:val="0"/>
          <w:marTop w:val="0"/>
          <w:marBottom w:val="0"/>
          <w:divBdr>
            <w:top w:val="none" w:sz="0" w:space="0" w:color="auto"/>
            <w:left w:val="none" w:sz="0" w:space="0" w:color="auto"/>
            <w:bottom w:val="none" w:sz="0" w:space="0" w:color="auto"/>
            <w:right w:val="none" w:sz="0" w:space="0" w:color="auto"/>
          </w:divBdr>
        </w:div>
        <w:div w:id="1445928898">
          <w:marLeft w:val="480"/>
          <w:marRight w:val="0"/>
          <w:marTop w:val="0"/>
          <w:marBottom w:val="0"/>
          <w:divBdr>
            <w:top w:val="none" w:sz="0" w:space="0" w:color="auto"/>
            <w:left w:val="none" w:sz="0" w:space="0" w:color="auto"/>
            <w:bottom w:val="none" w:sz="0" w:space="0" w:color="auto"/>
            <w:right w:val="none" w:sz="0" w:space="0" w:color="auto"/>
          </w:divBdr>
        </w:div>
        <w:div w:id="1364330557">
          <w:marLeft w:val="480"/>
          <w:marRight w:val="0"/>
          <w:marTop w:val="0"/>
          <w:marBottom w:val="0"/>
          <w:divBdr>
            <w:top w:val="none" w:sz="0" w:space="0" w:color="auto"/>
            <w:left w:val="none" w:sz="0" w:space="0" w:color="auto"/>
            <w:bottom w:val="none" w:sz="0" w:space="0" w:color="auto"/>
            <w:right w:val="none" w:sz="0" w:space="0" w:color="auto"/>
          </w:divBdr>
        </w:div>
        <w:div w:id="1855798909">
          <w:marLeft w:val="480"/>
          <w:marRight w:val="0"/>
          <w:marTop w:val="0"/>
          <w:marBottom w:val="0"/>
          <w:divBdr>
            <w:top w:val="none" w:sz="0" w:space="0" w:color="auto"/>
            <w:left w:val="none" w:sz="0" w:space="0" w:color="auto"/>
            <w:bottom w:val="none" w:sz="0" w:space="0" w:color="auto"/>
            <w:right w:val="none" w:sz="0" w:space="0" w:color="auto"/>
          </w:divBdr>
        </w:div>
      </w:divsChild>
    </w:div>
    <w:div w:id="1052311755">
      <w:marLeft w:val="480"/>
      <w:marRight w:val="0"/>
      <w:marTop w:val="0"/>
      <w:marBottom w:val="0"/>
      <w:divBdr>
        <w:top w:val="none" w:sz="0" w:space="0" w:color="auto"/>
        <w:left w:val="none" w:sz="0" w:space="0" w:color="auto"/>
        <w:bottom w:val="none" w:sz="0" w:space="0" w:color="auto"/>
        <w:right w:val="none" w:sz="0" w:space="0" w:color="auto"/>
      </w:divBdr>
    </w:div>
    <w:div w:id="1052457937">
      <w:marLeft w:val="480"/>
      <w:marRight w:val="0"/>
      <w:marTop w:val="0"/>
      <w:marBottom w:val="0"/>
      <w:divBdr>
        <w:top w:val="none" w:sz="0" w:space="0" w:color="auto"/>
        <w:left w:val="none" w:sz="0" w:space="0" w:color="auto"/>
        <w:bottom w:val="none" w:sz="0" w:space="0" w:color="auto"/>
        <w:right w:val="none" w:sz="0" w:space="0" w:color="auto"/>
      </w:divBdr>
    </w:div>
    <w:div w:id="1052533323">
      <w:marLeft w:val="480"/>
      <w:marRight w:val="0"/>
      <w:marTop w:val="0"/>
      <w:marBottom w:val="0"/>
      <w:divBdr>
        <w:top w:val="none" w:sz="0" w:space="0" w:color="auto"/>
        <w:left w:val="none" w:sz="0" w:space="0" w:color="auto"/>
        <w:bottom w:val="none" w:sz="0" w:space="0" w:color="auto"/>
        <w:right w:val="none" w:sz="0" w:space="0" w:color="auto"/>
      </w:divBdr>
    </w:div>
    <w:div w:id="1052536541">
      <w:marLeft w:val="480"/>
      <w:marRight w:val="0"/>
      <w:marTop w:val="0"/>
      <w:marBottom w:val="0"/>
      <w:divBdr>
        <w:top w:val="none" w:sz="0" w:space="0" w:color="auto"/>
        <w:left w:val="none" w:sz="0" w:space="0" w:color="auto"/>
        <w:bottom w:val="none" w:sz="0" w:space="0" w:color="auto"/>
        <w:right w:val="none" w:sz="0" w:space="0" w:color="auto"/>
      </w:divBdr>
    </w:div>
    <w:div w:id="1052581706">
      <w:marLeft w:val="480"/>
      <w:marRight w:val="0"/>
      <w:marTop w:val="0"/>
      <w:marBottom w:val="0"/>
      <w:divBdr>
        <w:top w:val="none" w:sz="0" w:space="0" w:color="auto"/>
        <w:left w:val="none" w:sz="0" w:space="0" w:color="auto"/>
        <w:bottom w:val="none" w:sz="0" w:space="0" w:color="auto"/>
        <w:right w:val="none" w:sz="0" w:space="0" w:color="auto"/>
      </w:divBdr>
    </w:div>
    <w:div w:id="1052659634">
      <w:marLeft w:val="480"/>
      <w:marRight w:val="0"/>
      <w:marTop w:val="0"/>
      <w:marBottom w:val="0"/>
      <w:divBdr>
        <w:top w:val="none" w:sz="0" w:space="0" w:color="auto"/>
        <w:left w:val="none" w:sz="0" w:space="0" w:color="auto"/>
        <w:bottom w:val="none" w:sz="0" w:space="0" w:color="auto"/>
        <w:right w:val="none" w:sz="0" w:space="0" w:color="auto"/>
      </w:divBdr>
    </w:div>
    <w:div w:id="1052727653">
      <w:marLeft w:val="480"/>
      <w:marRight w:val="0"/>
      <w:marTop w:val="0"/>
      <w:marBottom w:val="0"/>
      <w:divBdr>
        <w:top w:val="none" w:sz="0" w:space="0" w:color="auto"/>
        <w:left w:val="none" w:sz="0" w:space="0" w:color="auto"/>
        <w:bottom w:val="none" w:sz="0" w:space="0" w:color="auto"/>
        <w:right w:val="none" w:sz="0" w:space="0" w:color="auto"/>
      </w:divBdr>
    </w:div>
    <w:div w:id="1052728265">
      <w:bodyDiv w:val="1"/>
      <w:marLeft w:val="0"/>
      <w:marRight w:val="0"/>
      <w:marTop w:val="0"/>
      <w:marBottom w:val="0"/>
      <w:divBdr>
        <w:top w:val="none" w:sz="0" w:space="0" w:color="auto"/>
        <w:left w:val="none" w:sz="0" w:space="0" w:color="auto"/>
        <w:bottom w:val="none" w:sz="0" w:space="0" w:color="auto"/>
        <w:right w:val="none" w:sz="0" w:space="0" w:color="auto"/>
      </w:divBdr>
      <w:divsChild>
        <w:div w:id="1595898945">
          <w:marLeft w:val="480"/>
          <w:marRight w:val="0"/>
          <w:marTop w:val="0"/>
          <w:marBottom w:val="0"/>
          <w:divBdr>
            <w:top w:val="none" w:sz="0" w:space="0" w:color="auto"/>
            <w:left w:val="none" w:sz="0" w:space="0" w:color="auto"/>
            <w:bottom w:val="none" w:sz="0" w:space="0" w:color="auto"/>
            <w:right w:val="none" w:sz="0" w:space="0" w:color="auto"/>
          </w:divBdr>
        </w:div>
        <w:div w:id="70004577">
          <w:marLeft w:val="480"/>
          <w:marRight w:val="0"/>
          <w:marTop w:val="0"/>
          <w:marBottom w:val="0"/>
          <w:divBdr>
            <w:top w:val="none" w:sz="0" w:space="0" w:color="auto"/>
            <w:left w:val="none" w:sz="0" w:space="0" w:color="auto"/>
            <w:bottom w:val="none" w:sz="0" w:space="0" w:color="auto"/>
            <w:right w:val="none" w:sz="0" w:space="0" w:color="auto"/>
          </w:divBdr>
        </w:div>
        <w:div w:id="708919180">
          <w:marLeft w:val="480"/>
          <w:marRight w:val="0"/>
          <w:marTop w:val="0"/>
          <w:marBottom w:val="0"/>
          <w:divBdr>
            <w:top w:val="none" w:sz="0" w:space="0" w:color="auto"/>
            <w:left w:val="none" w:sz="0" w:space="0" w:color="auto"/>
            <w:bottom w:val="none" w:sz="0" w:space="0" w:color="auto"/>
            <w:right w:val="none" w:sz="0" w:space="0" w:color="auto"/>
          </w:divBdr>
        </w:div>
        <w:div w:id="1591742911">
          <w:marLeft w:val="480"/>
          <w:marRight w:val="0"/>
          <w:marTop w:val="0"/>
          <w:marBottom w:val="0"/>
          <w:divBdr>
            <w:top w:val="none" w:sz="0" w:space="0" w:color="auto"/>
            <w:left w:val="none" w:sz="0" w:space="0" w:color="auto"/>
            <w:bottom w:val="none" w:sz="0" w:space="0" w:color="auto"/>
            <w:right w:val="none" w:sz="0" w:space="0" w:color="auto"/>
          </w:divBdr>
        </w:div>
        <w:div w:id="1946039083">
          <w:marLeft w:val="480"/>
          <w:marRight w:val="0"/>
          <w:marTop w:val="0"/>
          <w:marBottom w:val="0"/>
          <w:divBdr>
            <w:top w:val="none" w:sz="0" w:space="0" w:color="auto"/>
            <w:left w:val="none" w:sz="0" w:space="0" w:color="auto"/>
            <w:bottom w:val="none" w:sz="0" w:space="0" w:color="auto"/>
            <w:right w:val="none" w:sz="0" w:space="0" w:color="auto"/>
          </w:divBdr>
        </w:div>
        <w:div w:id="302665412">
          <w:marLeft w:val="480"/>
          <w:marRight w:val="0"/>
          <w:marTop w:val="0"/>
          <w:marBottom w:val="0"/>
          <w:divBdr>
            <w:top w:val="none" w:sz="0" w:space="0" w:color="auto"/>
            <w:left w:val="none" w:sz="0" w:space="0" w:color="auto"/>
            <w:bottom w:val="none" w:sz="0" w:space="0" w:color="auto"/>
            <w:right w:val="none" w:sz="0" w:space="0" w:color="auto"/>
          </w:divBdr>
        </w:div>
        <w:div w:id="177085951">
          <w:marLeft w:val="480"/>
          <w:marRight w:val="0"/>
          <w:marTop w:val="0"/>
          <w:marBottom w:val="0"/>
          <w:divBdr>
            <w:top w:val="none" w:sz="0" w:space="0" w:color="auto"/>
            <w:left w:val="none" w:sz="0" w:space="0" w:color="auto"/>
            <w:bottom w:val="none" w:sz="0" w:space="0" w:color="auto"/>
            <w:right w:val="none" w:sz="0" w:space="0" w:color="auto"/>
          </w:divBdr>
        </w:div>
        <w:div w:id="92171460">
          <w:marLeft w:val="480"/>
          <w:marRight w:val="0"/>
          <w:marTop w:val="0"/>
          <w:marBottom w:val="0"/>
          <w:divBdr>
            <w:top w:val="none" w:sz="0" w:space="0" w:color="auto"/>
            <w:left w:val="none" w:sz="0" w:space="0" w:color="auto"/>
            <w:bottom w:val="none" w:sz="0" w:space="0" w:color="auto"/>
            <w:right w:val="none" w:sz="0" w:space="0" w:color="auto"/>
          </w:divBdr>
        </w:div>
        <w:div w:id="146556116">
          <w:marLeft w:val="480"/>
          <w:marRight w:val="0"/>
          <w:marTop w:val="0"/>
          <w:marBottom w:val="0"/>
          <w:divBdr>
            <w:top w:val="none" w:sz="0" w:space="0" w:color="auto"/>
            <w:left w:val="none" w:sz="0" w:space="0" w:color="auto"/>
            <w:bottom w:val="none" w:sz="0" w:space="0" w:color="auto"/>
            <w:right w:val="none" w:sz="0" w:space="0" w:color="auto"/>
          </w:divBdr>
        </w:div>
        <w:div w:id="5326363">
          <w:marLeft w:val="480"/>
          <w:marRight w:val="0"/>
          <w:marTop w:val="0"/>
          <w:marBottom w:val="0"/>
          <w:divBdr>
            <w:top w:val="none" w:sz="0" w:space="0" w:color="auto"/>
            <w:left w:val="none" w:sz="0" w:space="0" w:color="auto"/>
            <w:bottom w:val="none" w:sz="0" w:space="0" w:color="auto"/>
            <w:right w:val="none" w:sz="0" w:space="0" w:color="auto"/>
          </w:divBdr>
        </w:div>
        <w:div w:id="1549141684">
          <w:marLeft w:val="480"/>
          <w:marRight w:val="0"/>
          <w:marTop w:val="0"/>
          <w:marBottom w:val="0"/>
          <w:divBdr>
            <w:top w:val="none" w:sz="0" w:space="0" w:color="auto"/>
            <w:left w:val="none" w:sz="0" w:space="0" w:color="auto"/>
            <w:bottom w:val="none" w:sz="0" w:space="0" w:color="auto"/>
            <w:right w:val="none" w:sz="0" w:space="0" w:color="auto"/>
          </w:divBdr>
        </w:div>
        <w:div w:id="1822697754">
          <w:marLeft w:val="480"/>
          <w:marRight w:val="0"/>
          <w:marTop w:val="0"/>
          <w:marBottom w:val="0"/>
          <w:divBdr>
            <w:top w:val="none" w:sz="0" w:space="0" w:color="auto"/>
            <w:left w:val="none" w:sz="0" w:space="0" w:color="auto"/>
            <w:bottom w:val="none" w:sz="0" w:space="0" w:color="auto"/>
            <w:right w:val="none" w:sz="0" w:space="0" w:color="auto"/>
          </w:divBdr>
        </w:div>
        <w:div w:id="2061318407">
          <w:marLeft w:val="480"/>
          <w:marRight w:val="0"/>
          <w:marTop w:val="0"/>
          <w:marBottom w:val="0"/>
          <w:divBdr>
            <w:top w:val="none" w:sz="0" w:space="0" w:color="auto"/>
            <w:left w:val="none" w:sz="0" w:space="0" w:color="auto"/>
            <w:bottom w:val="none" w:sz="0" w:space="0" w:color="auto"/>
            <w:right w:val="none" w:sz="0" w:space="0" w:color="auto"/>
          </w:divBdr>
        </w:div>
        <w:div w:id="542599643">
          <w:marLeft w:val="480"/>
          <w:marRight w:val="0"/>
          <w:marTop w:val="0"/>
          <w:marBottom w:val="0"/>
          <w:divBdr>
            <w:top w:val="none" w:sz="0" w:space="0" w:color="auto"/>
            <w:left w:val="none" w:sz="0" w:space="0" w:color="auto"/>
            <w:bottom w:val="none" w:sz="0" w:space="0" w:color="auto"/>
            <w:right w:val="none" w:sz="0" w:space="0" w:color="auto"/>
          </w:divBdr>
        </w:div>
        <w:div w:id="1249734180">
          <w:marLeft w:val="480"/>
          <w:marRight w:val="0"/>
          <w:marTop w:val="0"/>
          <w:marBottom w:val="0"/>
          <w:divBdr>
            <w:top w:val="none" w:sz="0" w:space="0" w:color="auto"/>
            <w:left w:val="none" w:sz="0" w:space="0" w:color="auto"/>
            <w:bottom w:val="none" w:sz="0" w:space="0" w:color="auto"/>
            <w:right w:val="none" w:sz="0" w:space="0" w:color="auto"/>
          </w:divBdr>
        </w:div>
        <w:div w:id="632830166">
          <w:marLeft w:val="480"/>
          <w:marRight w:val="0"/>
          <w:marTop w:val="0"/>
          <w:marBottom w:val="0"/>
          <w:divBdr>
            <w:top w:val="none" w:sz="0" w:space="0" w:color="auto"/>
            <w:left w:val="none" w:sz="0" w:space="0" w:color="auto"/>
            <w:bottom w:val="none" w:sz="0" w:space="0" w:color="auto"/>
            <w:right w:val="none" w:sz="0" w:space="0" w:color="auto"/>
          </w:divBdr>
        </w:div>
        <w:div w:id="568468659">
          <w:marLeft w:val="480"/>
          <w:marRight w:val="0"/>
          <w:marTop w:val="0"/>
          <w:marBottom w:val="0"/>
          <w:divBdr>
            <w:top w:val="none" w:sz="0" w:space="0" w:color="auto"/>
            <w:left w:val="none" w:sz="0" w:space="0" w:color="auto"/>
            <w:bottom w:val="none" w:sz="0" w:space="0" w:color="auto"/>
            <w:right w:val="none" w:sz="0" w:space="0" w:color="auto"/>
          </w:divBdr>
        </w:div>
        <w:div w:id="1203984341">
          <w:marLeft w:val="480"/>
          <w:marRight w:val="0"/>
          <w:marTop w:val="0"/>
          <w:marBottom w:val="0"/>
          <w:divBdr>
            <w:top w:val="none" w:sz="0" w:space="0" w:color="auto"/>
            <w:left w:val="none" w:sz="0" w:space="0" w:color="auto"/>
            <w:bottom w:val="none" w:sz="0" w:space="0" w:color="auto"/>
            <w:right w:val="none" w:sz="0" w:space="0" w:color="auto"/>
          </w:divBdr>
        </w:div>
        <w:div w:id="338242421">
          <w:marLeft w:val="480"/>
          <w:marRight w:val="0"/>
          <w:marTop w:val="0"/>
          <w:marBottom w:val="0"/>
          <w:divBdr>
            <w:top w:val="none" w:sz="0" w:space="0" w:color="auto"/>
            <w:left w:val="none" w:sz="0" w:space="0" w:color="auto"/>
            <w:bottom w:val="none" w:sz="0" w:space="0" w:color="auto"/>
            <w:right w:val="none" w:sz="0" w:space="0" w:color="auto"/>
          </w:divBdr>
        </w:div>
        <w:div w:id="90781751">
          <w:marLeft w:val="480"/>
          <w:marRight w:val="0"/>
          <w:marTop w:val="0"/>
          <w:marBottom w:val="0"/>
          <w:divBdr>
            <w:top w:val="none" w:sz="0" w:space="0" w:color="auto"/>
            <w:left w:val="none" w:sz="0" w:space="0" w:color="auto"/>
            <w:bottom w:val="none" w:sz="0" w:space="0" w:color="auto"/>
            <w:right w:val="none" w:sz="0" w:space="0" w:color="auto"/>
          </w:divBdr>
        </w:div>
        <w:div w:id="1545945202">
          <w:marLeft w:val="480"/>
          <w:marRight w:val="0"/>
          <w:marTop w:val="0"/>
          <w:marBottom w:val="0"/>
          <w:divBdr>
            <w:top w:val="none" w:sz="0" w:space="0" w:color="auto"/>
            <w:left w:val="none" w:sz="0" w:space="0" w:color="auto"/>
            <w:bottom w:val="none" w:sz="0" w:space="0" w:color="auto"/>
            <w:right w:val="none" w:sz="0" w:space="0" w:color="auto"/>
          </w:divBdr>
        </w:div>
        <w:div w:id="493758687">
          <w:marLeft w:val="480"/>
          <w:marRight w:val="0"/>
          <w:marTop w:val="0"/>
          <w:marBottom w:val="0"/>
          <w:divBdr>
            <w:top w:val="none" w:sz="0" w:space="0" w:color="auto"/>
            <w:left w:val="none" w:sz="0" w:space="0" w:color="auto"/>
            <w:bottom w:val="none" w:sz="0" w:space="0" w:color="auto"/>
            <w:right w:val="none" w:sz="0" w:space="0" w:color="auto"/>
          </w:divBdr>
        </w:div>
        <w:div w:id="675770579">
          <w:marLeft w:val="480"/>
          <w:marRight w:val="0"/>
          <w:marTop w:val="0"/>
          <w:marBottom w:val="0"/>
          <w:divBdr>
            <w:top w:val="none" w:sz="0" w:space="0" w:color="auto"/>
            <w:left w:val="none" w:sz="0" w:space="0" w:color="auto"/>
            <w:bottom w:val="none" w:sz="0" w:space="0" w:color="auto"/>
            <w:right w:val="none" w:sz="0" w:space="0" w:color="auto"/>
          </w:divBdr>
        </w:div>
        <w:div w:id="1075736168">
          <w:marLeft w:val="480"/>
          <w:marRight w:val="0"/>
          <w:marTop w:val="0"/>
          <w:marBottom w:val="0"/>
          <w:divBdr>
            <w:top w:val="none" w:sz="0" w:space="0" w:color="auto"/>
            <w:left w:val="none" w:sz="0" w:space="0" w:color="auto"/>
            <w:bottom w:val="none" w:sz="0" w:space="0" w:color="auto"/>
            <w:right w:val="none" w:sz="0" w:space="0" w:color="auto"/>
          </w:divBdr>
        </w:div>
        <w:div w:id="1764692104">
          <w:marLeft w:val="480"/>
          <w:marRight w:val="0"/>
          <w:marTop w:val="0"/>
          <w:marBottom w:val="0"/>
          <w:divBdr>
            <w:top w:val="none" w:sz="0" w:space="0" w:color="auto"/>
            <w:left w:val="none" w:sz="0" w:space="0" w:color="auto"/>
            <w:bottom w:val="none" w:sz="0" w:space="0" w:color="auto"/>
            <w:right w:val="none" w:sz="0" w:space="0" w:color="auto"/>
          </w:divBdr>
        </w:div>
        <w:div w:id="1879656160">
          <w:marLeft w:val="480"/>
          <w:marRight w:val="0"/>
          <w:marTop w:val="0"/>
          <w:marBottom w:val="0"/>
          <w:divBdr>
            <w:top w:val="none" w:sz="0" w:space="0" w:color="auto"/>
            <w:left w:val="none" w:sz="0" w:space="0" w:color="auto"/>
            <w:bottom w:val="none" w:sz="0" w:space="0" w:color="auto"/>
            <w:right w:val="none" w:sz="0" w:space="0" w:color="auto"/>
          </w:divBdr>
        </w:div>
        <w:div w:id="619916231">
          <w:marLeft w:val="480"/>
          <w:marRight w:val="0"/>
          <w:marTop w:val="0"/>
          <w:marBottom w:val="0"/>
          <w:divBdr>
            <w:top w:val="none" w:sz="0" w:space="0" w:color="auto"/>
            <w:left w:val="none" w:sz="0" w:space="0" w:color="auto"/>
            <w:bottom w:val="none" w:sz="0" w:space="0" w:color="auto"/>
            <w:right w:val="none" w:sz="0" w:space="0" w:color="auto"/>
          </w:divBdr>
        </w:div>
        <w:div w:id="1994866146">
          <w:marLeft w:val="480"/>
          <w:marRight w:val="0"/>
          <w:marTop w:val="0"/>
          <w:marBottom w:val="0"/>
          <w:divBdr>
            <w:top w:val="none" w:sz="0" w:space="0" w:color="auto"/>
            <w:left w:val="none" w:sz="0" w:space="0" w:color="auto"/>
            <w:bottom w:val="none" w:sz="0" w:space="0" w:color="auto"/>
            <w:right w:val="none" w:sz="0" w:space="0" w:color="auto"/>
          </w:divBdr>
        </w:div>
        <w:div w:id="63963908">
          <w:marLeft w:val="480"/>
          <w:marRight w:val="0"/>
          <w:marTop w:val="0"/>
          <w:marBottom w:val="0"/>
          <w:divBdr>
            <w:top w:val="none" w:sz="0" w:space="0" w:color="auto"/>
            <w:left w:val="none" w:sz="0" w:space="0" w:color="auto"/>
            <w:bottom w:val="none" w:sz="0" w:space="0" w:color="auto"/>
            <w:right w:val="none" w:sz="0" w:space="0" w:color="auto"/>
          </w:divBdr>
        </w:div>
        <w:div w:id="1831630875">
          <w:marLeft w:val="480"/>
          <w:marRight w:val="0"/>
          <w:marTop w:val="0"/>
          <w:marBottom w:val="0"/>
          <w:divBdr>
            <w:top w:val="none" w:sz="0" w:space="0" w:color="auto"/>
            <w:left w:val="none" w:sz="0" w:space="0" w:color="auto"/>
            <w:bottom w:val="none" w:sz="0" w:space="0" w:color="auto"/>
            <w:right w:val="none" w:sz="0" w:space="0" w:color="auto"/>
          </w:divBdr>
        </w:div>
        <w:div w:id="887110079">
          <w:marLeft w:val="480"/>
          <w:marRight w:val="0"/>
          <w:marTop w:val="0"/>
          <w:marBottom w:val="0"/>
          <w:divBdr>
            <w:top w:val="none" w:sz="0" w:space="0" w:color="auto"/>
            <w:left w:val="none" w:sz="0" w:space="0" w:color="auto"/>
            <w:bottom w:val="none" w:sz="0" w:space="0" w:color="auto"/>
            <w:right w:val="none" w:sz="0" w:space="0" w:color="auto"/>
          </w:divBdr>
        </w:div>
        <w:div w:id="506674560">
          <w:marLeft w:val="480"/>
          <w:marRight w:val="0"/>
          <w:marTop w:val="0"/>
          <w:marBottom w:val="0"/>
          <w:divBdr>
            <w:top w:val="none" w:sz="0" w:space="0" w:color="auto"/>
            <w:left w:val="none" w:sz="0" w:space="0" w:color="auto"/>
            <w:bottom w:val="none" w:sz="0" w:space="0" w:color="auto"/>
            <w:right w:val="none" w:sz="0" w:space="0" w:color="auto"/>
          </w:divBdr>
        </w:div>
        <w:div w:id="2136413067">
          <w:marLeft w:val="480"/>
          <w:marRight w:val="0"/>
          <w:marTop w:val="0"/>
          <w:marBottom w:val="0"/>
          <w:divBdr>
            <w:top w:val="none" w:sz="0" w:space="0" w:color="auto"/>
            <w:left w:val="none" w:sz="0" w:space="0" w:color="auto"/>
            <w:bottom w:val="none" w:sz="0" w:space="0" w:color="auto"/>
            <w:right w:val="none" w:sz="0" w:space="0" w:color="auto"/>
          </w:divBdr>
        </w:div>
      </w:divsChild>
    </w:div>
    <w:div w:id="1052777875">
      <w:marLeft w:val="480"/>
      <w:marRight w:val="0"/>
      <w:marTop w:val="0"/>
      <w:marBottom w:val="0"/>
      <w:divBdr>
        <w:top w:val="none" w:sz="0" w:space="0" w:color="auto"/>
        <w:left w:val="none" w:sz="0" w:space="0" w:color="auto"/>
        <w:bottom w:val="none" w:sz="0" w:space="0" w:color="auto"/>
        <w:right w:val="none" w:sz="0" w:space="0" w:color="auto"/>
      </w:divBdr>
    </w:div>
    <w:div w:id="1052968551">
      <w:marLeft w:val="480"/>
      <w:marRight w:val="0"/>
      <w:marTop w:val="0"/>
      <w:marBottom w:val="0"/>
      <w:divBdr>
        <w:top w:val="none" w:sz="0" w:space="0" w:color="auto"/>
        <w:left w:val="none" w:sz="0" w:space="0" w:color="auto"/>
        <w:bottom w:val="none" w:sz="0" w:space="0" w:color="auto"/>
        <w:right w:val="none" w:sz="0" w:space="0" w:color="auto"/>
      </w:divBdr>
    </w:div>
    <w:div w:id="1053045641">
      <w:marLeft w:val="480"/>
      <w:marRight w:val="0"/>
      <w:marTop w:val="0"/>
      <w:marBottom w:val="0"/>
      <w:divBdr>
        <w:top w:val="none" w:sz="0" w:space="0" w:color="auto"/>
        <w:left w:val="none" w:sz="0" w:space="0" w:color="auto"/>
        <w:bottom w:val="none" w:sz="0" w:space="0" w:color="auto"/>
        <w:right w:val="none" w:sz="0" w:space="0" w:color="auto"/>
      </w:divBdr>
    </w:div>
    <w:div w:id="1053120904">
      <w:marLeft w:val="480"/>
      <w:marRight w:val="0"/>
      <w:marTop w:val="0"/>
      <w:marBottom w:val="0"/>
      <w:divBdr>
        <w:top w:val="none" w:sz="0" w:space="0" w:color="auto"/>
        <w:left w:val="none" w:sz="0" w:space="0" w:color="auto"/>
        <w:bottom w:val="none" w:sz="0" w:space="0" w:color="auto"/>
        <w:right w:val="none" w:sz="0" w:space="0" w:color="auto"/>
      </w:divBdr>
    </w:div>
    <w:div w:id="1053195529">
      <w:marLeft w:val="480"/>
      <w:marRight w:val="0"/>
      <w:marTop w:val="0"/>
      <w:marBottom w:val="0"/>
      <w:divBdr>
        <w:top w:val="none" w:sz="0" w:space="0" w:color="auto"/>
        <w:left w:val="none" w:sz="0" w:space="0" w:color="auto"/>
        <w:bottom w:val="none" w:sz="0" w:space="0" w:color="auto"/>
        <w:right w:val="none" w:sz="0" w:space="0" w:color="auto"/>
      </w:divBdr>
    </w:div>
    <w:div w:id="1053232460">
      <w:marLeft w:val="480"/>
      <w:marRight w:val="0"/>
      <w:marTop w:val="0"/>
      <w:marBottom w:val="0"/>
      <w:divBdr>
        <w:top w:val="none" w:sz="0" w:space="0" w:color="auto"/>
        <w:left w:val="none" w:sz="0" w:space="0" w:color="auto"/>
        <w:bottom w:val="none" w:sz="0" w:space="0" w:color="auto"/>
        <w:right w:val="none" w:sz="0" w:space="0" w:color="auto"/>
      </w:divBdr>
    </w:div>
    <w:div w:id="1053308156">
      <w:marLeft w:val="480"/>
      <w:marRight w:val="0"/>
      <w:marTop w:val="0"/>
      <w:marBottom w:val="0"/>
      <w:divBdr>
        <w:top w:val="none" w:sz="0" w:space="0" w:color="auto"/>
        <w:left w:val="none" w:sz="0" w:space="0" w:color="auto"/>
        <w:bottom w:val="none" w:sz="0" w:space="0" w:color="auto"/>
        <w:right w:val="none" w:sz="0" w:space="0" w:color="auto"/>
      </w:divBdr>
    </w:div>
    <w:div w:id="1053578215">
      <w:marLeft w:val="480"/>
      <w:marRight w:val="0"/>
      <w:marTop w:val="0"/>
      <w:marBottom w:val="0"/>
      <w:divBdr>
        <w:top w:val="none" w:sz="0" w:space="0" w:color="auto"/>
        <w:left w:val="none" w:sz="0" w:space="0" w:color="auto"/>
        <w:bottom w:val="none" w:sz="0" w:space="0" w:color="auto"/>
        <w:right w:val="none" w:sz="0" w:space="0" w:color="auto"/>
      </w:divBdr>
    </w:div>
    <w:div w:id="1053623501">
      <w:marLeft w:val="480"/>
      <w:marRight w:val="0"/>
      <w:marTop w:val="0"/>
      <w:marBottom w:val="0"/>
      <w:divBdr>
        <w:top w:val="none" w:sz="0" w:space="0" w:color="auto"/>
        <w:left w:val="none" w:sz="0" w:space="0" w:color="auto"/>
        <w:bottom w:val="none" w:sz="0" w:space="0" w:color="auto"/>
        <w:right w:val="none" w:sz="0" w:space="0" w:color="auto"/>
      </w:divBdr>
    </w:div>
    <w:div w:id="1053652962">
      <w:marLeft w:val="480"/>
      <w:marRight w:val="0"/>
      <w:marTop w:val="0"/>
      <w:marBottom w:val="0"/>
      <w:divBdr>
        <w:top w:val="none" w:sz="0" w:space="0" w:color="auto"/>
        <w:left w:val="none" w:sz="0" w:space="0" w:color="auto"/>
        <w:bottom w:val="none" w:sz="0" w:space="0" w:color="auto"/>
        <w:right w:val="none" w:sz="0" w:space="0" w:color="auto"/>
      </w:divBdr>
    </w:div>
    <w:div w:id="1053695914">
      <w:bodyDiv w:val="1"/>
      <w:marLeft w:val="0"/>
      <w:marRight w:val="0"/>
      <w:marTop w:val="0"/>
      <w:marBottom w:val="0"/>
      <w:divBdr>
        <w:top w:val="none" w:sz="0" w:space="0" w:color="auto"/>
        <w:left w:val="none" w:sz="0" w:space="0" w:color="auto"/>
        <w:bottom w:val="none" w:sz="0" w:space="0" w:color="auto"/>
        <w:right w:val="none" w:sz="0" w:space="0" w:color="auto"/>
      </w:divBdr>
    </w:div>
    <w:div w:id="1053772218">
      <w:bodyDiv w:val="1"/>
      <w:marLeft w:val="0"/>
      <w:marRight w:val="0"/>
      <w:marTop w:val="0"/>
      <w:marBottom w:val="0"/>
      <w:divBdr>
        <w:top w:val="none" w:sz="0" w:space="0" w:color="auto"/>
        <w:left w:val="none" w:sz="0" w:space="0" w:color="auto"/>
        <w:bottom w:val="none" w:sz="0" w:space="0" w:color="auto"/>
        <w:right w:val="none" w:sz="0" w:space="0" w:color="auto"/>
      </w:divBdr>
    </w:div>
    <w:div w:id="1053893437">
      <w:marLeft w:val="480"/>
      <w:marRight w:val="0"/>
      <w:marTop w:val="0"/>
      <w:marBottom w:val="0"/>
      <w:divBdr>
        <w:top w:val="none" w:sz="0" w:space="0" w:color="auto"/>
        <w:left w:val="none" w:sz="0" w:space="0" w:color="auto"/>
        <w:bottom w:val="none" w:sz="0" w:space="0" w:color="auto"/>
        <w:right w:val="none" w:sz="0" w:space="0" w:color="auto"/>
      </w:divBdr>
    </w:div>
    <w:div w:id="1054232399">
      <w:bodyDiv w:val="1"/>
      <w:marLeft w:val="0"/>
      <w:marRight w:val="0"/>
      <w:marTop w:val="0"/>
      <w:marBottom w:val="0"/>
      <w:divBdr>
        <w:top w:val="none" w:sz="0" w:space="0" w:color="auto"/>
        <w:left w:val="none" w:sz="0" w:space="0" w:color="auto"/>
        <w:bottom w:val="none" w:sz="0" w:space="0" w:color="auto"/>
        <w:right w:val="none" w:sz="0" w:space="0" w:color="auto"/>
      </w:divBdr>
    </w:div>
    <w:div w:id="1054236066">
      <w:marLeft w:val="480"/>
      <w:marRight w:val="0"/>
      <w:marTop w:val="0"/>
      <w:marBottom w:val="0"/>
      <w:divBdr>
        <w:top w:val="none" w:sz="0" w:space="0" w:color="auto"/>
        <w:left w:val="none" w:sz="0" w:space="0" w:color="auto"/>
        <w:bottom w:val="none" w:sz="0" w:space="0" w:color="auto"/>
        <w:right w:val="none" w:sz="0" w:space="0" w:color="auto"/>
      </w:divBdr>
    </w:div>
    <w:div w:id="1054351302">
      <w:bodyDiv w:val="1"/>
      <w:marLeft w:val="0"/>
      <w:marRight w:val="0"/>
      <w:marTop w:val="0"/>
      <w:marBottom w:val="0"/>
      <w:divBdr>
        <w:top w:val="none" w:sz="0" w:space="0" w:color="auto"/>
        <w:left w:val="none" w:sz="0" w:space="0" w:color="auto"/>
        <w:bottom w:val="none" w:sz="0" w:space="0" w:color="auto"/>
        <w:right w:val="none" w:sz="0" w:space="0" w:color="auto"/>
      </w:divBdr>
      <w:divsChild>
        <w:div w:id="87896217">
          <w:marLeft w:val="480"/>
          <w:marRight w:val="0"/>
          <w:marTop w:val="0"/>
          <w:marBottom w:val="0"/>
          <w:divBdr>
            <w:top w:val="none" w:sz="0" w:space="0" w:color="auto"/>
            <w:left w:val="none" w:sz="0" w:space="0" w:color="auto"/>
            <w:bottom w:val="none" w:sz="0" w:space="0" w:color="auto"/>
            <w:right w:val="none" w:sz="0" w:space="0" w:color="auto"/>
          </w:divBdr>
        </w:div>
        <w:div w:id="2128544049">
          <w:marLeft w:val="480"/>
          <w:marRight w:val="0"/>
          <w:marTop w:val="0"/>
          <w:marBottom w:val="0"/>
          <w:divBdr>
            <w:top w:val="none" w:sz="0" w:space="0" w:color="auto"/>
            <w:left w:val="none" w:sz="0" w:space="0" w:color="auto"/>
            <w:bottom w:val="none" w:sz="0" w:space="0" w:color="auto"/>
            <w:right w:val="none" w:sz="0" w:space="0" w:color="auto"/>
          </w:divBdr>
        </w:div>
        <w:div w:id="1746219049">
          <w:marLeft w:val="480"/>
          <w:marRight w:val="0"/>
          <w:marTop w:val="0"/>
          <w:marBottom w:val="0"/>
          <w:divBdr>
            <w:top w:val="none" w:sz="0" w:space="0" w:color="auto"/>
            <w:left w:val="none" w:sz="0" w:space="0" w:color="auto"/>
            <w:bottom w:val="none" w:sz="0" w:space="0" w:color="auto"/>
            <w:right w:val="none" w:sz="0" w:space="0" w:color="auto"/>
          </w:divBdr>
        </w:div>
        <w:div w:id="982583055">
          <w:marLeft w:val="480"/>
          <w:marRight w:val="0"/>
          <w:marTop w:val="0"/>
          <w:marBottom w:val="0"/>
          <w:divBdr>
            <w:top w:val="none" w:sz="0" w:space="0" w:color="auto"/>
            <w:left w:val="none" w:sz="0" w:space="0" w:color="auto"/>
            <w:bottom w:val="none" w:sz="0" w:space="0" w:color="auto"/>
            <w:right w:val="none" w:sz="0" w:space="0" w:color="auto"/>
          </w:divBdr>
        </w:div>
        <w:div w:id="1596207287">
          <w:marLeft w:val="480"/>
          <w:marRight w:val="0"/>
          <w:marTop w:val="0"/>
          <w:marBottom w:val="0"/>
          <w:divBdr>
            <w:top w:val="none" w:sz="0" w:space="0" w:color="auto"/>
            <w:left w:val="none" w:sz="0" w:space="0" w:color="auto"/>
            <w:bottom w:val="none" w:sz="0" w:space="0" w:color="auto"/>
            <w:right w:val="none" w:sz="0" w:space="0" w:color="auto"/>
          </w:divBdr>
        </w:div>
        <w:div w:id="628166671">
          <w:marLeft w:val="480"/>
          <w:marRight w:val="0"/>
          <w:marTop w:val="0"/>
          <w:marBottom w:val="0"/>
          <w:divBdr>
            <w:top w:val="none" w:sz="0" w:space="0" w:color="auto"/>
            <w:left w:val="none" w:sz="0" w:space="0" w:color="auto"/>
            <w:bottom w:val="none" w:sz="0" w:space="0" w:color="auto"/>
            <w:right w:val="none" w:sz="0" w:space="0" w:color="auto"/>
          </w:divBdr>
        </w:div>
        <w:div w:id="1552880269">
          <w:marLeft w:val="480"/>
          <w:marRight w:val="0"/>
          <w:marTop w:val="0"/>
          <w:marBottom w:val="0"/>
          <w:divBdr>
            <w:top w:val="none" w:sz="0" w:space="0" w:color="auto"/>
            <w:left w:val="none" w:sz="0" w:space="0" w:color="auto"/>
            <w:bottom w:val="none" w:sz="0" w:space="0" w:color="auto"/>
            <w:right w:val="none" w:sz="0" w:space="0" w:color="auto"/>
          </w:divBdr>
        </w:div>
        <w:div w:id="151994324">
          <w:marLeft w:val="480"/>
          <w:marRight w:val="0"/>
          <w:marTop w:val="0"/>
          <w:marBottom w:val="0"/>
          <w:divBdr>
            <w:top w:val="none" w:sz="0" w:space="0" w:color="auto"/>
            <w:left w:val="none" w:sz="0" w:space="0" w:color="auto"/>
            <w:bottom w:val="none" w:sz="0" w:space="0" w:color="auto"/>
            <w:right w:val="none" w:sz="0" w:space="0" w:color="auto"/>
          </w:divBdr>
        </w:div>
        <w:div w:id="705564846">
          <w:marLeft w:val="480"/>
          <w:marRight w:val="0"/>
          <w:marTop w:val="0"/>
          <w:marBottom w:val="0"/>
          <w:divBdr>
            <w:top w:val="none" w:sz="0" w:space="0" w:color="auto"/>
            <w:left w:val="none" w:sz="0" w:space="0" w:color="auto"/>
            <w:bottom w:val="none" w:sz="0" w:space="0" w:color="auto"/>
            <w:right w:val="none" w:sz="0" w:space="0" w:color="auto"/>
          </w:divBdr>
        </w:div>
        <w:div w:id="525603624">
          <w:marLeft w:val="480"/>
          <w:marRight w:val="0"/>
          <w:marTop w:val="0"/>
          <w:marBottom w:val="0"/>
          <w:divBdr>
            <w:top w:val="none" w:sz="0" w:space="0" w:color="auto"/>
            <w:left w:val="none" w:sz="0" w:space="0" w:color="auto"/>
            <w:bottom w:val="none" w:sz="0" w:space="0" w:color="auto"/>
            <w:right w:val="none" w:sz="0" w:space="0" w:color="auto"/>
          </w:divBdr>
        </w:div>
        <w:div w:id="1774013630">
          <w:marLeft w:val="480"/>
          <w:marRight w:val="0"/>
          <w:marTop w:val="0"/>
          <w:marBottom w:val="0"/>
          <w:divBdr>
            <w:top w:val="none" w:sz="0" w:space="0" w:color="auto"/>
            <w:left w:val="none" w:sz="0" w:space="0" w:color="auto"/>
            <w:bottom w:val="none" w:sz="0" w:space="0" w:color="auto"/>
            <w:right w:val="none" w:sz="0" w:space="0" w:color="auto"/>
          </w:divBdr>
        </w:div>
        <w:div w:id="564339008">
          <w:marLeft w:val="480"/>
          <w:marRight w:val="0"/>
          <w:marTop w:val="0"/>
          <w:marBottom w:val="0"/>
          <w:divBdr>
            <w:top w:val="none" w:sz="0" w:space="0" w:color="auto"/>
            <w:left w:val="none" w:sz="0" w:space="0" w:color="auto"/>
            <w:bottom w:val="none" w:sz="0" w:space="0" w:color="auto"/>
            <w:right w:val="none" w:sz="0" w:space="0" w:color="auto"/>
          </w:divBdr>
        </w:div>
        <w:div w:id="573053913">
          <w:marLeft w:val="480"/>
          <w:marRight w:val="0"/>
          <w:marTop w:val="0"/>
          <w:marBottom w:val="0"/>
          <w:divBdr>
            <w:top w:val="none" w:sz="0" w:space="0" w:color="auto"/>
            <w:left w:val="none" w:sz="0" w:space="0" w:color="auto"/>
            <w:bottom w:val="none" w:sz="0" w:space="0" w:color="auto"/>
            <w:right w:val="none" w:sz="0" w:space="0" w:color="auto"/>
          </w:divBdr>
        </w:div>
        <w:div w:id="1092895633">
          <w:marLeft w:val="480"/>
          <w:marRight w:val="0"/>
          <w:marTop w:val="0"/>
          <w:marBottom w:val="0"/>
          <w:divBdr>
            <w:top w:val="none" w:sz="0" w:space="0" w:color="auto"/>
            <w:left w:val="none" w:sz="0" w:space="0" w:color="auto"/>
            <w:bottom w:val="none" w:sz="0" w:space="0" w:color="auto"/>
            <w:right w:val="none" w:sz="0" w:space="0" w:color="auto"/>
          </w:divBdr>
        </w:div>
        <w:div w:id="149519916">
          <w:marLeft w:val="480"/>
          <w:marRight w:val="0"/>
          <w:marTop w:val="0"/>
          <w:marBottom w:val="0"/>
          <w:divBdr>
            <w:top w:val="none" w:sz="0" w:space="0" w:color="auto"/>
            <w:left w:val="none" w:sz="0" w:space="0" w:color="auto"/>
            <w:bottom w:val="none" w:sz="0" w:space="0" w:color="auto"/>
            <w:right w:val="none" w:sz="0" w:space="0" w:color="auto"/>
          </w:divBdr>
        </w:div>
        <w:div w:id="1003506151">
          <w:marLeft w:val="480"/>
          <w:marRight w:val="0"/>
          <w:marTop w:val="0"/>
          <w:marBottom w:val="0"/>
          <w:divBdr>
            <w:top w:val="none" w:sz="0" w:space="0" w:color="auto"/>
            <w:left w:val="none" w:sz="0" w:space="0" w:color="auto"/>
            <w:bottom w:val="none" w:sz="0" w:space="0" w:color="auto"/>
            <w:right w:val="none" w:sz="0" w:space="0" w:color="auto"/>
          </w:divBdr>
        </w:div>
        <w:div w:id="1120420161">
          <w:marLeft w:val="480"/>
          <w:marRight w:val="0"/>
          <w:marTop w:val="0"/>
          <w:marBottom w:val="0"/>
          <w:divBdr>
            <w:top w:val="none" w:sz="0" w:space="0" w:color="auto"/>
            <w:left w:val="none" w:sz="0" w:space="0" w:color="auto"/>
            <w:bottom w:val="none" w:sz="0" w:space="0" w:color="auto"/>
            <w:right w:val="none" w:sz="0" w:space="0" w:color="auto"/>
          </w:divBdr>
        </w:div>
        <w:div w:id="1155804225">
          <w:marLeft w:val="480"/>
          <w:marRight w:val="0"/>
          <w:marTop w:val="0"/>
          <w:marBottom w:val="0"/>
          <w:divBdr>
            <w:top w:val="none" w:sz="0" w:space="0" w:color="auto"/>
            <w:left w:val="none" w:sz="0" w:space="0" w:color="auto"/>
            <w:bottom w:val="none" w:sz="0" w:space="0" w:color="auto"/>
            <w:right w:val="none" w:sz="0" w:space="0" w:color="auto"/>
          </w:divBdr>
        </w:div>
        <w:div w:id="550000761">
          <w:marLeft w:val="480"/>
          <w:marRight w:val="0"/>
          <w:marTop w:val="0"/>
          <w:marBottom w:val="0"/>
          <w:divBdr>
            <w:top w:val="none" w:sz="0" w:space="0" w:color="auto"/>
            <w:left w:val="none" w:sz="0" w:space="0" w:color="auto"/>
            <w:bottom w:val="none" w:sz="0" w:space="0" w:color="auto"/>
            <w:right w:val="none" w:sz="0" w:space="0" w:color="auto"/>
          </w:divBdr>
        </w:div>
        <w:div w:id="386032580">
          <w:marLeft w:val="480"/>
          <w:marRight w:val="0"/>
          <w:marTop w:val="0"/>
          <w:marBottom w:val="0"/>
          <w:divBdr>
            <w:top w:val="none" w:sz="0" w:space="0" w:color="auto"/>
            <w:left w:val="none" w:sz="0" w:space="0" w:color="auto"/>
            <w:bottom w:val="none" w:sz="0" w:space="0" w:color="auto"/>
            <w:right w:val="none" w:sz="0" w:space="0" w:color="auto"/>
          </w:divBdr>
        </w:div>
        <w:div w:id="1910335676">
          <w:marLeft w:val="480"/>
          <w:marRight w:val="0"/>
          <w:marTop w:val="0"/>
          <w:marBottom w:val="0"/>
          <w:divBdr>
            <w:top w:val="none" w:sz="0" w:space="0" w:color="auto"/>
            <w:left w:val="none" w:sz="0" w:space="0" w:color="auto"/>
            <w:bottom w:val="none" w:sz="0" w:space="0" w:color="auto"/>
            <w:right w:val="none" w:sz="0" w:space="0" w:color="auto"/>
          </w:divBdr>
        </w:div>
        <w:div w:id="2138791453">
          <w:marLeft w:val="480"/>
          <w:marRight w:val="0"/>
          <w:marTop w:val="0"/>
          <w:marBottom w:val="0"/>
          <w:divBdr>
            <w:top w:val="none" w:sz="0" w:space="0" w:color="auto"/>
            <w:left w:val="none" w:sz="0" w:space="0" w:color="auto"/>
            <w:bottom w:val="none" w:sz="0" w:space="0" w:color="auto"/>
            <w:right w:val="none" w:sz="0" w:space="0" w:color="auto"/>
          </w:divBdr>
        </w:div>
        <w:div w:id="115177330">
          <w:marLeft w:val="480"/>
          <w:marRight w:val="0"/>
          <w:marTop w:val="0"/>
          <w:marBottom w:val="0"/>
          <w:divBdr>
            <w:top w:val="none" w:sz="0" w:space="0" w:color="auto"/>
            <w:left w:val="none" w:sz="0" w:space="0" w:color="auto"/>
            <w:bottom w:val="none" w:sz="0" w:space="0" w:color="auto"/>
            <w:right w:val="none" w:sz="0" w:space="0" w:color="auto"/>
          </w:divBdr>
        </w:div>
        <w:div w:id="1836216319">
          <w:marLeft w:val="480"/>
          <w:marRight w:val="0"/>
          <w:marTop w:val="0"/>
          <w:marBottom w:val="0"/>
          <w:divBdr>
            <w:top w:val="none" w:sz="0" w:space="0" w:color="auto"/>
            <w:left w:val="none" w:sz="0" w:space="0" w:color="auto"/>
            <w:bottom w:val="none" w:sz="0" w:space="0" w:color="auto"/>
            <w:right w:val="none" w:sz="0" w:space="0" w:color="auto"/>
          </w:divBdr>
        </w:div>
        <w:div w:id="1181623526">
          <w:marLeft w:val="480"/>
          <w:marRight w:val="0"/>
          <w:marTop w:val="0"/>
          <w:marBottom w:val="0"/>
          <w:divBdr>
            <w:top w:val="none" w:sz="0" w:space="0" w:color="auto"/>
            <w:left w:val="none" w:sz="0" w:space="0" w:color="auto"/>
            <w:bottom w:val="none" w:sz="0" w:space="0" w:color="auto"/>
            <w:right w:val="none" w:sz="0" w:space="0" w:color="auto"/>
          </w:divBdr>
        </w:div>
        <w:div w:id="229194326">
          <w:marLeft w:val="480"/>
          <w:marRight w:val="0"/>
          <w:marTop w:val="0"/>
          <w:marBottom w:val="0"/>
          <w:divBdr>
            <w:top w:val="none" w:sz="0" w:space="0" w:color="auto"/>
            <w:left w:val="none" w:sz="0" w:space="0" w:color="auto"/>
            <w:bottom w:val="none" w:sz="0" w:space="0" w:color="auto"/>
            <w:right w:val="none" w:sz="0" w:space="0" w:color="auto"/>
          </w:divBdr>
        </w:div>
        <w:div w:id="2097827049">
          <w:marLeft w:val="480"/>
          <w:marRight w:val="0"/>
          <w:marTop w:val="0"/>
          <w:marBottom w:val="0"/>
          <w:divBdr>
            <w:top w:val="none" w:sz="0" w:space="0" w:color="auto"/>
            <w:left w:val="none" w:sz="0" w:space="0" w:color="auto"/>
            <w:bottom w:val="none" w:sz="0" w:space="0" w:color="auto"/>
            <w:right w:val="none" w:sz="0" w:space="0" w:color="auto"/>
          </w:divBdr>
        </w:div>
        <w:div w:id="1951430182">
          <w:marLeft w:val="480"/>
          <w:marRight w:val="0"/>
          <w:marTop w:val="0"/>
          <w:marBottom w:val="0"/>
          <w:divBdr>
            <w:top w:val="none" w:sz="0" w:space="0" w:color="auto"/>
            <w:left w:val="none" w:sz="0" w:space="0" w:color="auto"/>
            <w:bottom w:val="none" w:sz="0" w:space="0" w:color="auto"/>
            <w:right w:val="none" w:sz="0" w:space="0" w:color="auto"/>
          </w:divBdr>
        </w:div>
        <w:div w:id="367069649">
          <w:marLeft w:val="480"/>
          <w:marRight w:val="0"/>
          <w:marTop w:val="0"/>
          <w:marBottom w:val="0"/>
          <w:divBdr>
            <w:top w:val="none" w:sz="0" w:space="0" w:color="auto"/>
            <w:left w:val="none" w:sz="0" w:space="0" w:color="auto"/>
            <w:bottom w:val="none" w:sz="0" w:space="0" w:color="auto"/>
            <w:right w:val="none" w:sz="0" w:space="0" w:color="auto"/>
          </w:divBdr>
        </w:div>
        <w:div w:id="28721394">
          <w:marLeft w:val="480"/>
          <w:marRight w:val="0"/>
          <w:marTop w:val="0"/>
          <w:marBottom w:val="0"/>
          <w:divBdr>
            <w:top w:val="none" w:sz="0" w:space="0" w:color="auto"/>
            <w:left w:val="none" w:sz="0" w:space="0" w:color="auto"/>
            <w:bottom w:val="none" w:sz="0" w:space="0" w:color="auto"/>
            <w:right w:val="none" w:sz="0" w:space="0" w:color="auto"/>
          </w:divBdr>
        </w:div>
        <w:div w:id="434133669">
          <w:marLeft w:val="480"/>
          <w:marRight w:val="0"/>
          <w:marTop w:val="0"/>
          <w:marBottom w:val="0"/>
          <w:divBdr>
            <w:top w:val="none" w:sz="0" w:space="0" w:color="auto"/>
            <w:left w:val="none" w:sz="0" w:space="0" w:color="auto"/>
            <w:bottom w:val="none" w:sz="0" w:space="0" w:color="auto"/>
            <w:right w:val="none" w:sz="0" w:space="0" w:color="auto"/>
          </w:divBdr>
        </w:div>
        <w:div w:id="2145418127">
          <w:marLeft w:val="480"/>
          <w:marRight w:val="0"/>
          <w:marTop w:val="0"/>
          <w:marBottom w:val="0"/>
          <w:divBdr>
            <w:top w:val="none" w:sz="0" w:space="0" w:color="auto"/>
            <w:left w:val="none" w:sz="0" w:space="0" w:color="auto"/>
            <w:bottom w:val="none" w:sz="0" w:space="0" w:color="auto"/>
            <w:right w:val="none" w:sz="0" w:space="0" w:color="auto"/>
          </w:divBdr>
        </w:div>
        <w:div w:id="1955021525">
          <w:marLeft w:val="480"/>
          <w:marRight w:val="0"/>
          <w:marTop w:val="0"/>
          <w:marBottom w:val="0"/>
          <w:divBdr>
            <w:top w:val="none" w:sz="0" w:space="0" w:color="auto"/>
            <w:left w:val="none" w:sz="0" w:space="0" w:color="auto"/>
            <w:bottom w:val="none" w:sz="0" w:space="0" w:color="auto"/>
            <w:right w:val="none" w:sz="0" w:space="0" w:color="auto"/>
          </w:divBdr>
        </w:div>
        <w:div w:id="1050692619">
          <w:marLeft w:val="480"/>
          <w:marRight w:val="0"/>
          <w:marTop w:val="0"/>
          <w:marBottom w:val="0"/>
          <w:divBdr>
            <w:top w:val="none" w:sz="0" w:space="0" w:color="auto"/>
            <w:left w:val="none" w:sz="0" w:space="0" w:color="auto"/>
            <w:bottom w:val="none" w:sz="0" w:space="0" w:color="auto"/>
            <w:right w:val="none" w:sz="0" w:space="0" w:color="auto"/>
          </w:divBdr>
        </w:div>
        <w:div w:id="728647203">
          <w:marLeft w:val="480"/>
          <w:marRight w:val="0"/>
          <w:marTop w:val="0"/>
          <w:marBottom w:val="0"/>
          <w:divBdr>
            <w:top w:val="none" w:sz="0" w:space="0" w:color="auto"/>
            <w:left w:val="none" w:sz="0" w:space="0" w:color="auto"/>
            <w:bottom w:val="none" w:sz="0" w:space="0" w:color="auto"/>
            <w:right w:val="none" w:sz="0" w:space="0" w:color="auto"/>
          </w:divBdr>
        </w:div>
        <w:div w:id="1523862941">
          <w:marLeft w:val="480"/>
          <w:marRight w:val="0"/>
          <w:marTop w:val="0"/>
          <w:marBottom w:val="0"/>
          <w:divBdr>
            <w:top w:val="none" w:sz="0" w:space="0" w:color="auto"/>
            <w:left w:val="none" w:sz="0" w:space="0" w:color="auto"/>
            <w:bottom w:val="none" w:sz="0" w:space="0" w:color="auto"/>
            <w:right w:val="none" w:sz="0" w:space="0" w:color="auto"/>
          </w:divBdr>
        </w:div>
        <w:div w:id="1477719690">
          <w:marLeft w:val="480"/>
          <w:marRight w:val="0"/>
          <w:marTop w:val="0"/>
          <w:marBottom w:val="0"/>
          <w:divBdr>
            <w:top w:val="none" w:sz="0" w:space="0" w:color="auto"/>
            <w:left w:val="none" w:sz="0" w:space="0" w:color="auto"/>
            <w:bottom w:val="none" w:sz="0" w:space="0" w:color="auto"/>
            <w:right w:val="none" w:sz="0" w:space="0" w:color="auto"/>
          </w:divBdr>
        </w:div>
        <w:div w:id="606697702">
          <w:marLeft w:val="480"/>
          <w:marRight w:val="0"/>
          <w:marTop w:val="0"/>
          <w:marBottom w:val="0"/>
          <w:divBdr>
            <w:top w:val="none" w:sz="0" w:space="0" w:color="auto"/>
            <w:left w:val="none" w:sz="0" w:space="0" w:color="auto"/>
            <w:bottom w:val="none" w:sz="0" w:space="0" w:color="auto"/>
            <w:right w:val="none" w:sz="0" w:space="0" w:color="auto"/>
          </w:divBdr>
        </w:div>
        <w:div w:id="1641030200">
          <w:marLeft w:val="480"/>
          <w:marRight w:val="0"/>
          <w:marTop w:val="0"/>
          <w:marBottom w:val="0"/>
          <w:divBdr>
            <w:top w:val="none" w:sz="0" w:space="0" w:color="auto"/>
            <w:left w:val="none" w:sz="0" w:space="0" w:color="auto"/>
            <w:bottom w:val="none" w:sz="0" w:space="0" w:color="auto"/>
            <w:right w:val="none" w:sz="0" w:space="0" w:color="auto"/>
          </w:divBdr>
        </w:div>
        <w:div w:id="214778755">
          <w:marLeft w:val="480"/>
          <w:marRight w:val="0"/>
          <w:marTop w:val="0"/>
          <w:marBottom w:val="0"/>
          <w:divBdr>
            <w:top w:val="none" w:sz="0" w:space="0" w:color="auto"/>
            <w:left w:val="none" w:sz="0" w:space="0" w:color="auto"/>
            <w:bottom w:val="none" w:sz="0" w:space="0" w:color="auto"/>
            <w:right w:val="none" w:sz="0" w:space="0" w:color="auto"/>
          </w:divBdr>
        </w:div>
        <w:div w:id="93861341">
          <w:marLeft w:val="480"/>
          <w:marRight w:val="0"/>
          <w:marTop w:val="0"/>
          <w:marBottom w:val="0"/>
          <w:divBdr>
            <w:top w:val="none" w:sz="0" w:space="0" w:color="auto"/>
            <w:left w:val="none" w:sz="0" w:space="0" w:color="auto"/>
            <w:bottom w:val="none" w:sz="0" w:space="0" w:color="auto"/>
            <w:right w:val="none" w:sz="0" w:space="0" w:color="auto"/>
          </w:divBdr>
        </w:div>
        <w:div w:id="269699914">
          <w:marLeft w:val="480"/>
          <w:marRight w:val="0"/>
          <w:marTop w:val="0"/>
          <w:marBottom w:val="0"/>
          <w:divBdr>
            <w:top w:val="none" w:sz="0" w:space="0" w:color="auto"/>
            <w:left w:val="none" w:sz="0" w:space="0" w:color="auto"/>
            <w:bottom w:val="none" w:sz="0" w:space="0" w:color="auto"/>
            <w:right w:val="none" w:sz="0" w:space="0" w:color="auto"/>
          </w:divBdr>
        </w:div>
        <w:div w:id="1589269871">
          <w:marLeft w:val="480"/>
          <w:marRight w:val="0"/>
          <w:marTop w:val="0"/>
          <w:marBottom w:val="0"/>
          <w:divBdr>
            <w:top w:val="none" w:sz="0" w:space="0" w:color="auto"/>
            <w:left w:val="none" w:sz="0" w:space="0" w:color="auto"/>
            <w:bottom w:val="none" w:sz="0" w:space="0" w:color="auto"/>
            <w:right w:val="none" w:sz="0" w:space="0" w:color="auto"/>
          </w:divBdr>
        </w:div>
        <w:div w:id="1740133179">
          <w:marLeft w:val="480"/>
          <w:marRight w:val="0"/>
          <w:marTop w:val="0"/>
          <w:marBottom w:val="0"/>
          <w:divBdr>
            <w:top w:val="none" w:sz="0" w:space="0" w:color="auto"/>
            <w:left w:val="none" w:sz="0" w:space="0" w:color="auto"/>
            <w:bottom w:val="none" w:sz="0" w:space="0" w:color="auto"/>
            <w:right w:val="none" w:sz="0" w:space="0" w:color="auto"/>
          </w:divBdr>
        </w:div>
        <w:div w:id="1020862355">
          <w:marLeft w:val="480"/>
          <w:marRight w:val="0"/>
          <w:marTop w:val="0"/>
          <w:marBottom w:val="0"/>
          <w:divBdr>
            <w:top w:val="none" w:sz="0" w:space="0" w:color="auto"/>
            <w:left w:val="none" w:sz="0" w:space="0" w:color="auto"/>
            <w:bottom w:val="none" w:sz="0" w:space="0" w:color="auto"/>
            <w:right w:val="none" w:sz="0" w:space="0" w:color="auto"/>
          </w:divBdr>
        </w:div>
        <w:div w:id="1822455575">
          <w:marLeft w:val="480"/>
          <w:marRight w:val="0"/>
          <w:marTop w:val="0"/>
          <w:marBottom w:val="0"/>
          <w:divBdr>
            <w:top w:val="none" w:sz="0" w:space="0" w:color="auto"/>
            <w:left w:val="none" w:sz="0" w:space="0" w:color="auto"/>
            <w:bottom w:val="none" w:sz="0" w:space="0" w:color="auto"/>
            <w:right w:val="none" w:sz="0" w:space="0" w:color="auto"/>
          </w:divBdr>
        </w:div>
        <w:div w:id="1640450263">
          <w:marLeft w:val="480"/>
          <w:marRight w:val="0"/>
          <w:marTop w:val="0"/>
          <w:marBottom w:val="0"/>
          <w:divBdr>
            <w:top w:val="none" w:sz="0" w:space="0" w:color="auto"/>
            <w:left w:val="none" w:sz="0" w:space="0" w:color="auto"/>
            <w:bottom w:val="none" w:sz="0" w:space="0" w:color="auto"/>
            <w:right w:val="none" w:sz="0" w:space="0" w:color="auto"/>
          </w:divBdr>
        </w:div>
        <w:div w:id="2108768027">
          <w:marLeft w:val="480"/>
          <w:marRight w:val="0"/>
          <w:marTop w:val="0"/>
          <w:marBottom w:val="0"/>
          <w:divBdr>
            <w:top w:val="none" w:sz="0" w:space="0" w:color="auto"/>
            <w:left w:val="none" w:sz="0" w:space="0" w:color="auto"/>
            <w:bottom w:val="none" w:sz="0" w:space="0" w:color="auto"/>
            <w:right w:val="none" w:sz="0" w:space="0" w:color="auto"/>
          </w:divBdr>
        </w:div>
        <w:div w:id="883522444">
          <w:marLeft w:val="480"/>
          <w:marRight w:val="0"/>
          <w:marTop w:val="0"/>
          <w:marBottom w:val="0"/>
          <w:divBdr>
            <w:top w:val="none" w:sz="0" w:space="0" w:color="auto"/>
            <w:left w:val="none" w:sz="0" w:space="0" w:color="auto"/>
            <w:bottom w:val="none" w:sz="0" w:space="0" w:color="auto"/>
            <w:right w:val="none" w:sz="0" w:space="0" w:color="auto"/>
          </w:divBdr>
        </w:div>
        <w:div w:id="827480664">
          <w:marLeft w:val="480"/>
          <w:marRight w:val="0"/>
          <w:marTop w:val="0"/>
          <w:marBottom w:val="0"/>
          <w:divBdr>
            <w:top w:val="none" w:sz="0" w:space="0" w:color="auto"/>
            <w:left w:val="none" w:sz="0" w:space="0" w:color="auto"/>
            <w:bottom w:val="none" w:sz="0" w:space="0" w:color="auto"/>
            <w:right w:val="none" w:sz="0" w:space="0" w:color="auto"/>
          </w:divBdr>
        </w:div>
        <w:div w:id="1452548510">
          <w:marLeft w:val="480"/>
          <w:marRight w:val="0"/>
          <w:marTop w:val="0"/>
          <w:marBottom w:val="0"/>
          <w:divBdr>
            <w:top w:val="none" w:sz="0" w:space="0" w:color="auto"/>
            <w:left w:val="none" w:sz="0" w:space="0" w:color="auto"/>
            <w:bottom w:val="none" w:sz="0" w:space="0" w:color="auto"/>
            <w:right w:val="none" w:sz="0" w:space="0" w:color="auto"/>
          </w:divBdr>
        </w:div>
        <w:div w:id="1949582927">
          <w:marLeft w:val="480"/>
          <w:marRight w:val="0"/>
          <w:marTop w:val="0"/>
          <w:marBottom w:val="0"/>
          <w:divBdr>
            <w:top w:val="none" w:sz="0" w:space="0" w:color="auto"/>
            <w:left w:val="none" w:sz="0" w:space="0" w:color="auto"/>
            <w:bottom w:val="none" w:sz="0" w:space="0" w:color="auto"/>
            <w:right w:val="none" w:sz="0" w:space="0" w:color="auto"/>
          </w:divBdr>
        </w:div>
        <w:div w:id="1232689193">
          <w:marLeft w:val="480"/>
          <w:marRight w:val="0"/>
          <w:marTop w:val="0"/>
          <w:marBottom w:val="0"/>
          <w:divBdr>
            <w:top w:val="none" w:sz="0" w:space="0" w:color="auto"/>
            <w:left w:val="none" w:sz="0" w:space="0" w:color="auto"/>
            <w:bottom w:val="none" w:sz="0" w:space="0" w:color="auto"/>
            <w:right w:val="none" w:sz="0" w:space="0" w:color="auto"/>
          </w:divBdr>
        </w:div>
        <w:div w:id="1440100497">
          <w:marLeft w:val="480"/>
          <w:marRight w:val="0"/>
          <w:marTop w:val="0"/>
          <w:marBottom w:val="0"/>
          <w:divBdr>
            <w:top w:val="none" w:sz="0" w:space="0" w:color="auto"/>
            <w:left w:val="none" w:sz="0" w:space="0" w:color="auto"/>
            <w:bottom w:val="none" w:sz="0" w:space="0" w:color="auto"/>
            <w:right w:val="none" w:sz="0" w:space="0" w:color="auto"/>
          </w:divBdr>
        </w:div>
        <w:div w:id="2115704259">
          <w:marLeft w:val="480"/>
          <w:marRight w:val="0"/>
          <w:marTop w:val="0"/>
          <w:marBottom w:val="0"/>
          <w:divBdr>
            <w:top w:val="none" w:sz="0" w:space="0" w:color="auto"/>
            <w:left w:val="none" w:sz="0" w:space="0" w:color="auto"/>
            <w:bottom w:val="none" w:sz="0" w:space="0" w:color="auto"/>
            <w:right w:val="none" w:sz="0" w:space="0" w:color="auto"/>
          </w:divBdr>
        </w:div>
        <w:div w:id="1592857431">
          <w:marLeft w:val="480"/>
          <w:marRight w:val="0"/>
          <w:marTop w:val="0"/>
          <w:marBottom w:val="0"/>
          <w:divBdr>
            <w:top w:val="none" w:sz="0" w:space="0" w:color="auto"/>
            <w:left w:val="none" w:sz="0" w:space="0" w:color="auto"/>
            <w:bottom w:val="none" w:sz="0" w:space="0" w:color="auto"/>
            <w:right w:val="none" w:sz="0" w:space="0" w:color="auto"/>
          </w:divBdr>
        </w:div>
        <w:div w:id="878201383">
          <w:marLeft w:val="480"/>
          <w:marRight w:val="0"/>
          <w:marTop w:val="0"/>
          <w:marBottom w:val="0"/>
          <w:divBdr>
            <w:top w:val="none" w:sz="0" w:space="0" w:color="auto"/>
            <w:left w:val="none" w:sz="0" w:space="0" w:color="auto"/>
            <w:bottom w:val="none" w:sz="0" w:space="0" w:color="auto"/>
            <w:right w:val="none" w:sz="0" w:space="0" w:color="auto"/>
          </w:divBdr>
        </w:div>
        <w:div w:id="1253508155">
          <w:marLeft w:val="480"/>
          <w:marRight w:val="0"/>
          <w:marTop w:val="0"/>
          <w:marBottom w:val="0"/>
          <w:divBdr>
            <w:top w:val="none" w:sz="0" w:space="0" w:color="auto"/>
            <w:left w:val="none" w:sz="0" w:space="0" w:color="auto"/>
            <w:bottom w:val="none" w:sz="0" w:space="0" w:color="auto"/>
            <w:right w:val="none" w:sz="0" w:space="0" w:color="auto"/>
          </w:divBdr>
        </w:div>
        <w:div w:id="1058670068">
          <w:marLeft w:val="480"/>
          <w:marRight w:val="0"/>
          <w:marTop w:val="0"/>
          <w:marBottom w:val="0"/>
          <w:divBdr>
            <w:top w:val="none" w:sz="0" w:space="0" w:color="auto"/>
            <w:left w:val="none" w:sz="0" w:space="0" w:color="auto"/>
            <w:bottom w:val="none" w:sz="0" w:space="0" w:color="auto"/>
            <w:right w:val="none" w:sz="0" w:space="0" w:color="auto"/>
          </w:divBdr>
        </w:div>
        <w:div w:id="936862932">
          <w:marLeft w:val="480"/>
          <w:marRight w:val="0"/>
          <w:marTop w:val="0"/>
          <w:marBottom w:val="0"/>
          <w:divBdr>
            <w:top w:val="none" w:sz="0" w:space="0" w:color="auto"/>
            <w:left w:val="none" w:sz="0" w:space="0" w:color="auto"/>
            <w:bottom w:val="none" w:sz="0" w:space="0" w:color="auto"/>
            <w:right w:val="none" w:sz="0" w:space="0" w:color="auto"/>
          </w:divBdr>
        </w:div>
        <w:div w:id="813372465">
          <w:marLeft w:val="480"/>
          <w:marRight w:val="0"/>
          <w:marTop w:val="0"/>
          <w:marBottom w:val="0"/>
          <w:divBdr>
            <w:top w:val="none" w:sz="0" w:space="0" w:color="auto"/>
            <w:left w:val="none" w:sz="0" w:space="0" w:color="auto"/>
            <w:bottom w:val="none" w:sz="0" w:space="0" w:color="auto"/>
            <w:right w:val="none" w:sz="0" w:space="0" w:color="auto"/>
          </w:divBdr>
        </w:div>
        <w:div w:id="1717049225">
          <w:marLeft w:val="480"/>
          <w:marRight w:val="0"/>
          <w:marTop w:val="0"/>
          <w:marBottom w:val="0"/>
          <w:divBdr>
            <w:top w:val="none" w:sz="0" w:space="0" w:color="auto"/>
            <w:left w:val="none" w:sz="0" w:space="0" w:color="auto"/>
            <w:bottom w:val="none" w:sz="0" w:space="0" w:color="auto"/>
            <w:right w:val="none" w:sz="0" w:space="0" w:color="auto"/>
          </w:divBdr>
        </w:div>
        <w:div w:id="598874479">
          <w:marLeft w:val="480"/>
          <w:marRight w:val="0"/>
          <w:marTop w:val="0"/>
          <w:marBottom w:val="0"/>
          <w:divBdr>
            <w:top w:val="none" w:sz="0" w:space="0" w:color="auto"/>
            <w:left w:val="none" w:sz="0" w:space="0" w:color="auto"/>
            <w:bottom w:val="none" w:sz="0" w:space="0" w:color="auto"/>
            <w:right w:val="none" w:sz="0" w:space="0" w:color="auto"/>
          </w:divBdr>
        </w:div>
        <w:div w:id="1990552783">
          <w:marLeft w:val="480"/>
          <w:marRight w:val="0"/>
          <w:marTop w:val="0"/>
          <w:marBottom w:val="0"/>
          <w:divBdr>
            <w:top w:val="none" w:sz="0" w:space="0" w:color="auto"/>
            <w:left w:val="none" w:sz="0" w:space="0" w:color="auto"/>
            <w:bottom w:val="none" w:sz="0" w:space="0" w:color="auto"/>
            <w:right w:val="none" w:sz="0" w:space="0" w:color="auto"/>
          </w:divBdr>
        </w:div>
        <w:div w:id="1015888992">
          <w:marLeft w:val="480"/>
          <w:marRight w:val="0"/>
          <w:marTop w:val="0"/>
          <w:marBottom w:val="0"/>
          <w:divBdr>
            <w:top w:val="none" w:sz="0" w:space="0" w:color="auto"/>
            <w:left w:val="none" w:sz="0" w:space="0" w:color="auto"/>
            <w:bottom w:val="none" w:sz="0" w:space="0" w:color="auto"/>
            <w:right w:val="none" w:sz="0" w:space="0" w:color="auto"/>
          </w:divBdr>
        </w:div>
        <w:div w:id="1192494650">
          <w:marLeft w:val="480"/>
          <w:marRight w:val="0"/>
          <w:marTop w:val="0"/>
          <w:marBottom w:val="0"/>
          <w:divBdr>
            <w:top w:val="none" w:sz="0" w:space="0" w:color="auto"/>
            <w:left w:val="none" w:sz="0" w:space="0" w:color="auto"/>
            <w:bottom w:val="none" w:sz="0" w:space="0" w:color="auto"/>
            <w:right w:val="none" w:sz="0" w:space="0" w:color="auto"/>
          </w:divBdr>
        </w:div>
        <w:div w:id="1770084891">
          <w:marLeft w:val="480"/>
          <w:marRight w:val="0"/>
          <w:marTop w:val="0"/>
          <w:marBottom w:val="0"/>
          <w:divBdr>
            <w:top w:val="none" w:sz="0" w:space="0" w:color="auto"/>
            <w:left w:val="none" w:sz="0" w:space="0" w:color="auto"/>
            <w:bottom w:val="none" w:sz="0" w:space="0" w:color="auto"/>
            <w:right w:val="none" w:sz="0" w:space="0" w:color="auto"/>
          </w:divBdr>
        </w:div>
        <w:div w:id="1744713566">
          <w:marLeft w:val="480"/>
          <w:marRight w:val="0"/>
          <w:marTop w:val="0"/>
          <w:marBottom w:val="0"/>
          <w:divBdr>
            <w:top w:val="none" w:sz="0" w:space="0" w:color="auto"/>
            <w:left w:val="none" w:sz="0" w:space="0" w:color="auto"/>
            <w:bottom w:val="none" w:sz="0" w:space="0" w:color="auto"/>
            <w:right w:val="none" w:sz="0" w:space="0" w:color="auto"/>
          </w:divBdr>
        </w:div>
        <w:div w:id="260577380">
          <w:marLeft w:val="480"/>
          <w:marRight w:val="0"/>
          <w:marTop w:val="0"/>
          <w:marBottom w:val="0"/>
          <w:divBdr>
            <w:top w:val="none" w:sz="0" w:space="0" w:color="auto"/>
            <w:left w:val="none" w:sz="0" w:space="0" w:color="auto"/>
            <w:bottom w:val="none" w:sz="0" w:space="0" w:color="auto"/>
            <w:right w:val="none" w:sz="0" w:space="0" w:color="auto"/>
          </w:divBdr>
        </w:div>
        <w:div w:id="787819558">
          <w:marLeft w:val="480"/>
          <w:marRight w:val="0"/>
          <w:marTop w:val="0"/>
          <w:marBottom w:val="0"/>
          <w:divBdr>
            <w:top w:val="none" w:sz="0" w:space="0" w:color="auto"/>
            <w:left w:val="none" w:sz="0" w:space="0" w:color="auto"/>
            <w:bottom w:val="none" w:sz="0" w:space="0" w:color="auto"/>
            <w:right w:val="none" w:sz="0" w:space="0" w:color="auto"/>
          </w:divBdr>
        </w:div>
        <w:div w:id="1276330544">
          <w:marLeft w:val="480"/>
          <w:marRight w:val="0"/>
          <w:marTop w:val="0"/>
          <w:marBottom w:val="0"/>
          <w:divBdr>
            <w:top w:val="none" w:sz="0" w:space="0" w:color="auto"/>
            <w:left w:val="none" w:sz="0" w:space="0" w:color="auto"/>
            <w:bottom w:val="none" w:sz="0" w:space="0" w:color="auto"/>
            <w:right w:val="none" w:sz="0" w:space="0" w:color="auto"/>
          </w:divBdr>
        </w:div>
      </w:divsChild>
    </w:div>
    <w:div w:id="1054503218">
      <w:marLeft w:val="480"/>
      <w:marRight w:val="0"/>
      <w:marTop w:val="0"/>
      <w:marBottom w:val="0"/>
      <w:divBdr>
        <w:top w:val="none" w:sz="0" w:space="0" w:color="auto"/>
        <w:left w:val="none" w:sz="0" w:space="0" w:color="auto"/>
        <w:bottom w:val="none" w:sz="0" w:space="0" w:color="auto"/>
        <w:right w:val="none" w:sz="0" w:space="0" w:color="auto"/>
      </w:divBdr>
    </w:div>
    <w:div w:id="1054503634">
      <w:marLeft w:val="480"/>
      <w:marRight w:val="0"/>
      <w:marTop w:val="0"/>
      <w:marBottom w:val="0"/>
      <w:divBdr>
        <w:top w:val="none" w:sz="0" w:space="0" w:color="auto"/>
        <w:left w:val="none" w:sz="0" w:space="0" w:color="auto"/>
        <w:bottom w:val="none" w:sz="0" w:space="0" w:color="auto"/>
        <w:right w:val="none" w:sz="0" w:space="0" w:color="auto"/>
      </w:divBdr>
    </w:div>
    <w:div w:id="1054698834">
      <w:bodyDiv w:val="1"/>
      <w:marLeft w:val="0"/>
      <w:marRight w:val="0"/>
      <w:marTop w:val="0"/>
      <w:marBottom w:val="0"/>
      <w:divBdr>
        <w:top w:val="none" w:sz="0" w:space="0" w:color="auto"/>
        <w:left w:val="none" w:sz="0" w:space="0" w:color="auto"/>
        <w:bottom w:val="none" w:sz="0" w:space="0" w:color="auto"/>
        <w:right w:val="none" w:sz="0" w:space="0" w:color="auto"/>
      </w:divBdr>
    </w:div>
    <w:div w:id="1054768578">
      <w:marLeft w:val="480"/>
      <w:marRight w:val="0"/>
      <w:marTop w:val="0"/>
      <w:marBottom w:val="0"/>
      <w:divBdr>
        <w:top w:val="none" w:sz="0" w:space="0" w:color="auto"/>
        <w:left w:val="none" w:sz="0" w:space="0" w:color="auto"/>
        <w:bottom w:val="none" w:sz="0" w:space="0" w:color="auto"/>
        <w:right w:val="none" w:sz="0" w:space="0" w:color="auto"/>
      </w:divBdr>
    </w:div>
    <w:div w:id="1054768653">
      <w:marLeft w:val="480"/>
      <w:marRight w:val="0"/>
      <w:marTop w:val="0"/>
      <w:marBottom w:val="0"/>
      <w:divBdr>
        <w:top w:val="none" w:sz="0" w:space="0" w:color="auto"/>
        <w:left w:val="none" w:sz="0" w:space="0" w:color="auto"/>
        <w:bottom w:val="none" w:sz="0" w:space="0" w:color="auto"/>
        <w:right w:val="none" w:sz="0" w:space="0" w:color="auto"/>
      </w:divBdr>
    </w:div>
    <w:div w:id="1054814926">
      <w:marLeft w:val="480"/>
      <w:marRight w:val="0"/>
      <w:marTop w:val="0"/>
      <w:marBottom w:val="0"/>
      <w:divBdr>
        <w:top w:val="none" w:sz="0" w:space="0" w:color="auto"/>
        <w:left w:val="none" w:sz="0" w:space="0" w:color="auto"/>
        <w:bottom w:val="none" w:sz="0" w:space="0" w:color="auto"/>
        <w:right w:val="none" w:sz="0" w:space="0" w:color="auto"/>
      </w:divBdr>
    </w:div>
    <w:div w:id="1054893578">
      <w:marLeft w:val="480"/>
      <w:marRight w:val="0"/>
      <w:marTop w:val="0"/>
      <w:marBottom w:val="0"/>
      <w:divBdr>
        <w:top w:val="none" w:sz="0" w:space="0" w:color="auto"/>
        <w:left w:val="none" w:sz="0" w:space="0" w:color="auto"/>
        <w:bottom w:val="none" w:sz="0" w:space="0" w:color="auto"/>
        <w:right w:val="none" w:sz="0" w:space="0" w:color="auto"/>
      </w:divBdr>
    </w:div>
    <w:div w:id="1054934310">
      <w:bodyDiv w:val="1"/>
      <w:marLeft w:val="0"/>
      <w:marRight w:val="0"/>
      <w:marTop w:val="0"/>
      <w:marBottom w:val="0"/>
      <w:divBdr>
        <w:top w:val="none" w:sz="0" w:space="0" w:color="auto"/>
        <w:left w:val="none" w:sz="0" w:space="0" w:color="auto"/>
        <w:bottom w:val="none" w:sz="0" w:space="0" w:color="auto"/>
        <w:right w:val="none" w:sz="0" w:space="0" w:color="auto"/>
      </w:divBdr>
      <w:divsChild>
        <w:div w:id="908734617">
          <w:marLeft w:val="480"/>
          <w:marRight w:val="0"/>
          <w:marTop w:val="0"/>
          <w:marBottom w:val="0"/>
          <w:divBdr>
            <w:top w:val="none" w:sz="0" w:space="0" w:color="auto"/>
            <w:left w:val="none" w:sz="0" w:space="0" w:color="auto"/>
            <w:bottom w:val="none" w:sz="0" w:space="0" w:color="auto"/>
            <w:right w:val="none" w:sz="0" w:space="0" w:color="auto"/>
          </w:divBdr>
        </w:div>
        <w:div w:id="966084667">
          <w:marLeft w:val="480"/>
          <w:marRight w:val="0"/>
          <w:marTop w:val="0"/>
          <w:marBottom w:val="0"/>
          <w:divBdr>
            <w:top w:val="none" w:sz="0" w:space="0" w:color="auto"/>
            <w:left w:val="none" w:sz="0" w:space="0" w:color="auto"/>
            <w:bottom w:val="none" w:sz="0" w:space="0" w:color="auto"/>
            <w:right w:val="none" w:sz="0" w:space="0" w:color="auto"/>
          </w:divBdr>
        </w:div>
        <w:div w:id="573399738">
          <w:marLeft w:val="480"/>
          <w:marRight w:val="0"/>
          <w:marTop w:val="0"/>
          <w:marBottom w:val="0"/>
          <w:divBdr>
            <w:top w:val="none" w:sz="0" w:space="0" w:color="auto"/>
            <w:left w:val="none" w:sz="0" w:space="0" w:color="auto"/>
            <w:bottom w:val="none" w:sz="0" w:space="0" w:color="auto"/>
            <w:right w:val="none" w:sz="0" w:space="0" w:color="auto"/>
          </w:divBdr>
        </w:div>
        <w:div w:id="945231776">
          <w:marLeft w:val="480"/>
          <w:marRight w:val="0"/>
          <w:marTop w:val="0"/>
          <w:marBottom w:val="0"/>
          <w:divBdr>
            <w:top w:val="none" w:sz="0" w:space="0" w:color="auto"/>
            <w:left w:val="none" w:sz="0" w:space="0" w:color="auto"/>
            <w:bottom w:val="none" w:sz="0" w:space="0" w:color="auto"/>
            <w:right w:val="none" w:sz="0" w:space="0" w:color="auto"/>
          </w:divBdr>
        </w:div>
        <w:div w:id="2051880300">
          <w:marLeft w:val="480"/>
          <w:marRight w:val="0"/>
          <w:marTop w:val="0"/>
          <w:marBottom w:val="0"/>
          <w:divBdr>
            <w:top w:val="none" w:sz="0" w:space="0" w:color="auto"/>
            <w:left w:val="none" w:sz="0" w:space="0" w:color="auto"/>
            <w:bottom w:val="none" w:sz="0" w:space="0" w:color="auto"/>
            <w:right w:val="none" w:sz="0" w:space="0" w:color="auto"/>
          </w:divBdr>
        </w:div>
        <w:div w:id="293950251">
          <w:marLeft w:val="480"/>
          <w:marRight w:val="0"/>
          <w:marTop w:val="0"/>
          <w:marBottom w:val="0"/>
          <w:divBdr>
            <w:top w:val="none" w:sz="0" w:space="0" w:color="auto"/>
            <w:left w:val="none" w:sz="0" w:space="0" w:color="auto"/>
            <w:bottom w:val="none" w:sz="0" w:space="0" w:color="auto"/>
            <w:right w:val="none" w:sz="0" w:space="0" w:color="auto"/>
          </w:divBdr>
        </w:div>
        <w:div w:id="2033417675">
          <w:marLeft w:val="480"/>
          <w:marRight w:val="0"/>
          <w:marTop w:val="0"/>
          <w:marBottom w:val="0"/>
          <w:divBdr>
            <w:top w:val="none" w:sz="0" w:space="0" w:color="auto"/>
            <w:left w:val="none" w:sz="0" w:space="0" w:color="auto"/>
            <w:bottom w:val="none" w:sz="0" w:space="0" w:color="auto"/>
            <w:right w:val="none" w:sz="0" w:space="0" w:color="auto"/>
          </w:divBdr>
        </w:div>
        <w:div w:id="2033873691">
          <w:marLeft w:val="480"/>
          <w:marRight w:val="0"/>
          <w:marTop w:val="0"/>
          <w:marBottom w:val="0"/>
          <w:divBdr>
            <w:top w:val="none" w:sz="0" w:space="0" w:color="auto"/>
            <w:left w:val="none" w:sz="0" w:space="0" w:color="auto"/>
            <w:bottom w:val="none" w:sz="0" w:space="0" w:color="auto"/>
            <w:right w:val="none" w:sz="0" w:space="0" w:color="auto"/>
          </w:divBdr>
        </w:div>
        <w:div w:id="765926689">
          <w:marLeft w:val="480"/>
          <w:marRight w:val="0"/>
          <w:marTop w:val="0"/>
          <w:marBottom w:val="0"/>
          <w:divBdr>
            <w:top w:val="none" w:sz="0" w:space="0" w:color="auto"/>
            <w:left w:val="none" w:sz="0" w:space="0" w:color="auto"/>
            <w:bottom w:val="none" w:sz="0" w:space="0" w:color="auto"/>
            <w:right w:val="none" w:sz="0" w:space="0" w:color="auto"/>
          </w:divBdr>
        </w:div>
        <w:div w:id="687366228">
          <w:marLeft w:val="480"/>
          <w:marRight w:val="0"/>
          <w:marTop w:val="0"/>
          <w:marBottom w:val="0"/>
          <w:divBdr>
            <w:top w:val="none" w:sz="0" w:space="0" w:color="auto"/>
            <w:left w:val="none" w:sz="0" w:space="0" w:color="auto"/>
            <w:bottom w:val="none" w:sz="0" w:space="0" w:color="auto"/>
            <w:right w:val="none" w:sz="0" w:space="0" w:color="auto"/>
          </w:divBdr>
        </w:div>
        <w:div w:id="194465723">
          <w:marLeft w:val="480"/>
          <w:marRight w:val="0"/>
          <w:marTop w:val="0"/>
          <w:marBottom w:val="0"/>
          <w:divBdr>
            <w:top w:val="none" w:sz="0" w:space="0" w:color="auto"/>
            <w:left w:val="none" w:sz="0" w:space="0" w:color="auto"/>
            <w:bottom w:val="none" w:sz="0" w:space="0" w:color="auto"/>
            <w:right w:val="none" w:sz="0" w:space="0" w:color="auto"/>
          </w:divBdr>
        </w:div>
        <w:div w:id="941960263">
          <w:marLeft w:val="480"/>
          <w:marRight w:val="0"/>
          <w:marTop w:val="0"/>
          <w:marBottom w:val="0"/>
          <w:divBdr>
            <w:top w:val="none" w:sz="0" w:space="0" w:color="auto"/>
            <w:left w:val="none" w:sz="0" w:space="0" w:color="auto"/>
            <w:bottom w:val="none" w:sz="0" w:space="0" w:color="auto"/>
            <w:right w:val="none" w:sz="0" w:space="0" w:color="auto"/>
          </w:divBdr>
        </w:div>
        <w:div w:id="1611549214">
          <w:marLeft w:val="480"/>
          <w:marRight w:val="0"/>
          <w:marTop w:val="0"/>
          <w:marBottom w:val="0"/>
          <w:divBdr>
            <w:top w:val="none" w:sz="0" w:space="0" w:color="auto"/>
            <w:left w:val="none" w:sz="0" w:space="0" w:color="auto"/>
            <w:bottom w:val="none" w:sz="0" w:space="0" w:color="auto"/>
            <w:right w:val="none" w:sz="0" w:space="0" w:color="auto"/>
          </w:divBdr>
        </w:div>
        <w:div w:id="748498911">
          <w:marLeft w:val="480"/>
          <w:marRight w:val="0"/>
          <w:marTop w:val="0"/>
          <w:marBottom w:val="0"/>
          <w:divBdr>
            <w:top w:val="none" w:sz="0" w:space="0" w:color="auto"/>
            <w:left w:val="none" w:sz="0" w:space="0" w:color="auto"/>
            <w:bottom w:val="none" w:sz="0" w:space="0" w:color="auto"/>
            <w:right w:val="none" w:sz="0" w:space="0" w:color="auto"/>
          </w:divBdr>
        </w:div>
        <w:div w:id="1258833277">
          <w:marLeft w:val="480"/>
          <w:marRight w:val="0"/>
          <w:marTop w:val="0"/>
          <w:marBottom w:val="0"/>
          <w:divBdr>
            <w:top w:val="none" w:sz="0" w:space="0" w:color="auto"/>
            <w:left w:val="none" w:sz="0" w:space="0" w:color="auto"/>
            <w:bottom w:val="none" w:sz="0" w:space="0" w:color="auto"/>
            <w:right w:val="none" w:sz="0" w:space="0" w:color="auto"/>
          </w:divBdr>
        </w:div>
        <w:div w:id="1927151676">
          <w:marLeft w:val="480"/>
          <w:marRight w:val="0"/>
          <w:marTop w:val="0"/>
          <w:marBottom w:val="0"/>
          <w:divBdr>
            <w:top w:val="none" w:sz="0" w:space="0" w:color="auto"/>
            <w:left w:val="none" w:sz="0" w:space="0" w:color="auto"/>
            <w:bottom w:val="none" w:sz="0" w:space="0" w:color="auto"/>
            <w:right w:val="none" w:sz="0" w:space="0" w:color="auto"/>
          </w:divBdr>
        </w:div>
        <w:div w:id="2064909507">
          <w:marLeft w:val="480"/>
          <w:marRight w:val="0"/>
          <w:marTop w:val="0"/>
          <w:marBottom w:val="0"/>
          <w:divBdr>
            <w:top w:val="none" w:sz="0" w:space="0" w:color="auto"/>
            <w:left w:val="none" w:sz="0" w:space="0" w:color="auto"/>
            <w:bottom w:val="none" w:sz="0" w:space="0" w:color="auto"/>
            <w:right w:val="none" w:sz="0" w:space="0" w:color="auto"/>
          </w:divBdr>
        </w:div>
        <w:div w:id="2048480715">
          <w:marLeft w:val="480"/>
          <w:marRight w:val="0"/>
          <w:marTop w:val="0"/>
          <w:marBottom w:val="0"/>
          <w:divBdr>
            <w:top w:val="none" w:sz="0" w:space="0" w:color="auto"/>
            <w:left w:val="none" w:sz="0" w:space="0" w:color="auto"/>
            <w:bottom w:val="none" w:sz="0" w:space="0" w:color="auto"/>
            <w:right w:val="none" w:sz="0" w:space="0" w:color="auto"/>
          </w:divBdr>
        </w:div>
        <w:div w:id="754011050">
          <w:marLeft w:val="480"/>
          <w:marRight w:val="0"/>
          <w:marTop w:val="0"/>
          <w:marBottom w:val="0"/>
          <w:divBdr>
            <w:top w:val="none" w:sz="0" w:space="0" w:color="auto"/>
            <w:left w:val="none" w:sz="0" w:space="0" w:color="auto"/>
            <w:bottom w:val="none" w:sz="0" w:space="0" w:color="auto"/>
            <w:right w:val="none" w:sz="0" w:space="0" w:color="auto"/>
          </w:divBdr>
        </w:div>
        <w:div w:id="627782685">
          <w:marLeft w:val="480"/>
          <w:marRight w:val="0"/>
          <w:marTop w:val="0"/>
          <w:marBottom w:val="0"/>
          <w:divBdr>
            <w:top w:val="none" w:sz="0" w:space="0" w:color="auto"/>
            <w:left w:val="none" w:sz="0" w:space="0" w:color="auto"/>
            <w:bottom w:val="none" w:sz="0" w:space="0" w:color="auto"/>
            <w:right w:val="none" w:sz="0" w:space="0" w:color="auto"/>
          </w:divBdr>
        </w:div>
        <w:div w:id="876896282">
          <w:marLeft w:val="480"/>
          <w:marRight w:val="0"/>
          <w:marTop w:val="0"/>
          <w:marBottom w:val="0"/>
          <w:divBdr>
            <w:top w:val="none" w:sz="0" w:space="0" w:color="auto"/>
            <w:left w:val="none" w:sz="0" w:space="0" w:color="auto"/>
            <w:bottom w:val="none" w:sz="0" w:space="0" w:color="auto"/>
            <w:right w:val="none" w:sz="0" w:space="0" w:color="auto"/>
          </w:divBdr>
        </w:div>
        <w:div w:id="266079022">
          <w:marLeft w:val="480"/>
          <w:marRight w:val="0"/>
          <w:marTop w:val="0"/>
          <w:marBottom w:val="0"/>
          <w:divBdr>
            <w:top w:val="none" w:sz="0" w:space="0" w:color="auto"/>
            <w:left w:val="none" w:sz="0" w:space="0" w:color="auto"/>
            <w:bottom w:val="none" w:sz="0" w:space="0" w:color="auto"/>
            <w:right w:val="none" w:sz="0" w:space="0" w:color="auto"/>
          </w:divBdr>
        </w:div>
        <w:div w:id="428697096">
          <w:marLeft w:val="480"/>
          <w:marRight w:val="0"/>
          <w:marTop w:val="0"/>
          <w:marBottom w:val="0"/>
          <w:divBdr>
            <w:top w:val="none" w:sz="0" w:space="0" w:color="auto"/>
            <w:left w:val="none" w:sz="0" w:space="0" w:color="auto"/>
            <w:bottom w:val="none" w:sz="0" w:space="0" w:color="auto"/>
            <w:right w:val="none" w:sz="0" w:space="0" w:color="auto"/>
          </w:divBdr>
        </w:div>
        <w:div w:id="797526235">
          <w:marLeft w:val="480"/>
          <w:marRight w:val="0"/>
          <w:marTop w:val="0"/>
          <w:marBottom w:val="0"/>
          <w:divBdr>
            <w:top w:val="none" w:sz="0" w:space="0" w:color="auto"/>
            <w:left w:val="none" w:sz="0" w:space="0" w:color="auto"/>
            <w:bottom w:val="none" w:sz="0" w:space="0" w:color="auto"/>
            <w:right w:val="none" w:sz="0" w:space="0" w:color="auto"/>
          </w:divBdr>
        </w:div>
        <w:div w:id="1389957577">
          <w:marLeft w:val="480"/>
          <w:marRight w:val="0"/>
          <w:marTop w:val="0"/>
          <w:marBottom w:val="0"/>
          <w:divBdr>
            <w:top w:val="none" w:sz="0" w:space="0" w:color="auto"/>
            <w:left w:val="none" w:sz="0" w:space="0" w:color="auto"/>
            <w:bottom w:val="none" w:sz="0" w:space="0" w:color="auto"/>
            <w:right w:val="none" w:sz="0" w:space="0" w:color="auto"/>
          </w:divBdr>
        </w:div>
        <w:div w:id="73673687">
          <w:marLeft w:val="480"/>
          <w:marRight w:val="0"/>
          <w:marTop w:val="0"/>
          <w:marBottom w:val="0"/>
          <w:divBdr>
            <w:top w:val="none" w:sz="0" w:space="0" w:color="auto"/>
            <w:left w:val="none" w:sz="0" w:space="0" w:color="auto"/>
            <w:bottom w:val="none" w:sz="0" w:space="0" w:color="auto"/>
            <w:right w:val="none" w:sz="0" w:space="0" w:color="auto"/>
          </w:divBdr>
        </w:div>
        <w:div w:id="401021933">
          <w:marLeft w:val="480"/>
          <w:marRight w:val="0"/>
          <w:marTop w:val="0"/>
          <w:marBottom w:val="0"/>
          <w:divBdr>
            <w:top w:val="none" w:sz="0" w:space="0" w:color="auto"/>
            <w:left w:val="none" w:sz="0" w:space="0" w:color="auto"/>
            <w:bottom w:val="none" w:sz="0" w:space="0" w:color="auto"/>
            <w:right w:val="none" w:sz="0" w:space="0" w:color="auto"/>
          </w:divBdr>
        </w:div>
        <w:div w:id="2018532628">
          <w:marLeft w:val="480"/>
          <w:marRight w:val="0"/>
          <w:marTop w:val="0"/>
          <w:marBottom w:val="0"/>
          <w:divBdr>
            <w:top w:val="none" w:sz="0" w:space="0" w:color="auto"/>
            <w:left w:val="none" w:sz="0" w:space="0" w:color="auto"/>
            <w:bottom w:val="none" w:sz="0" w:space="0" w:color="auto"/>
            <w:right w:val="none" w:sz="0" w:space="0" w:color="auto"/>
          </w:divBdr>
        </w:div>
        <w:div w:id="1508325688">
          <w:marLeft w:val="480"/>
          <w:marRight w:val="0"/>
          <w:marTop w:val="0"/>
          <w:marBottom w:val="0"/>
          <w:divBdr>
            <w:top w:val="none" w:sz="0" w:space="0" w:color="auto"/>
            <w:left w:val="none" w:sz="0" w:space="0" w:color="auto"/>
            <w:bottom w:val="none" w:sz="0" w:space="0" w:color="auto"/>
            <w:right w:val="none" w:sz="0" w:space="0" w:color="auto"/>
          </w:divBdr>
        </w:div>
        <w:div w:id="1022440782">
          <w:marLeft w:val="480"/>
          <w:marRight w:val="0"/>
          <w:marTop w:val="0"/>
          <w:marBottom w:val="0"/>
          <w:divBdr>
            <w:top w:val="none" w:sz="0" w:space="0" w:color="auto"/>
            <w:left w:val="none" w:sz="0" w:space="0" w:color="auto"/>
            <w:bottom w:val="none" w:sz="0" w:space="0" w:color="auto"/>
            <w:right w:val="none" w:sz="0" w:space="0" w:color="auto"/>
          </w:divBdr>
        </w:div>
        <w:div w:id="1705475102">
          <w:marLeft w:val="480"/>
          <w:marRight w:val="0"/>
          <w:marTop w:val="0"/>
          <w:marBottom w:val="0"/>
          <w:divBdr>
            <w:top w:val="none" w:sz="0" w:space="0" w:color="auto"/>
            <w:left w:val="none" w:sz="0" w:space="0" w:color="auto"/>
            <w:bottom w:val="none" w:sz="0" w:space="0" w:color="auto"/>
            <w:right w:val="none" w:sz="0" w:space="0" w:color="auto"/>
          </w:divBdr>
        </w:div>
        <w:div w:id="559562843">
          <w:marLeft w:val="480"/>
          <w:marRight w:val="0"/>
          <w:marTop w:val="0"/>
          <w:marBottom w:val="0"/>
          <w:divBdr>
            <w:top w:val="none" w:sz="0" w:space="0" w:color="auto"/>
            <w:left w:val="none" w:sz="0" w:space="0" w:color="auto"/>
            <w:bottom w:val="none" w:sz="0" w:space="0" w:color="auto"/>
            <w:right w:val="none" w:sz="0" w:space="0" w:color="auto"/>
          </w:divBdr>
        </w:div>
        <w:div w:id="1801603899">
          <w:marLeft w:val="480"/>
          <w:marRight w:val="0"/>
          <w:marTop w:val="0"/>
          <w:marBottom w:val="0"/>
          <w:divBdr>
            <w:top w:val="none" w:sz="0" w:space="0" w:color="auto"/>
            <w:left w:val="none" w:sz="0" w:space="0" w:color="auto"/>
            <w:bottom w:val="none" w:sz="0" w:space="0" w:color="auto"/>
            <w:right w:val="none" w:sz="0" w:space="0" w:color="auto"/>
          </w:divBdr>
        </w:div>
        <w:div w:id="787168225">
          <w:marLeft w:val="480"/>
          <w:marRight w:val="0"/>
          <w:marTop w:val="0"/>
          <w:marBottom w:val="0"/>
          <w:divBdr>
            <w:top w:val="none" w:sz="0" w:space="0" w:color="auto"/>
            <w:left w:val="none" w:sz="0" w:space="0" w:color="auto"/>
            <w:bottom w:val="none" w:sz="0" w:space="0" w:color="auto"/>
            <w:right w:val="none" w:sz="0" w:space="0" w:color="auto"/>
          </w:divBdr>
        </w:div>
        <w:div w:id="292297809">
          <w:marLeft w:val="480"/>
          <w:marRight w:val="0"/>
          <w:marTop w:val="0"/>
          <w:marBottom w:val="0"/>
          <w:divBdr>
            <w:top w:val="none" w:sz="0" w:space="0" w:color="auto"/>
            <w:left w:val="none" w:sz="0" w:space="0" w:color="auto"/>
            <w:bottom w:val="none" w:sz="0" w:space="0" w:color="auto"/>
            <w:right w:val="none" w:sz="0" w:space="0" w:color="auto"/>
          </w:divBdr>
        </w:div>
        <w:div w:id="395324942">
          <w:marLeft w:val="480"/>
          <w:marRight w:val="0"/>
          <w:marTop w:val="0"/>
          <w:marBottom w:val="0"/>
          <w:divBdr>
            <w:top w:val="none" w:sz="0" w:space="0" w:color="auto"/>
            <w:left w:val="none" w:sz="0" w:space="0" w:color="auto"/>
            <w:bottom w:val="none" w:sz="0" w:space="0" w:color="auto"/>
            <w:right w:val="none" w:sz="0" w:space="0" w:color="auto"/>
          </w:divBdr>
        </w:div>
        <w:div w:id="893779995">
          <w:marLeft w:val="480"/>
          <w:marRight w:val="0"/>
          <w:marTop w:val="0"/>
          <w:marBottom w:val="0"/>
          <w:divBdr>
            <w:top w:val="none" w:sz="0" w:space="0" w:color="auto"/>
            <w:left w:val="none" w:sz="0" w:space="0" w:color="auto"/>
            <w:bottom w:val="none" w:sz="0" w:space="0" w:color="auto"/>
            <w:right w:val="none" w:sz="0" w:space="0" w:color="auto"/>
          </w:divBdr>
        </w:div>
        <w:div w:id="531039144">
          <w:marLeft w:val="480"/>
          <w:marRight w:val="0"/>
          <w:marTop w:val="0"/>
          <w:marBottom w:val="0"/>
          <w:divBdr>
            <w:top w:val="none" w:sz="0" w:space="0" w:color="auto"/>
            <w:left w:val="none" w:sz="0" w:space="0" w:color="auto"/>
            <w:bottom w:val="none" w:sz="0" w:space="0" w:color="auto"/>
            <w:right w:val="none" w:sz="0" w:space="0" w:color="auto"/>
          </w:divBdr>
        </w:div>
        <w:div w:id="838010251">
          <w:marLeft w:val="480"/>
          <w:marRight w:val="0"/>
          <w:marTop w:val="0"/>
          <w:marBottom w:val="0"/>
          <w:divBdr>
            <w:top w:val="none" w:sz="0" w:space="0" w:color="auto"/>
            <w:left w:val="none" w:sz="0" w:space="0" w:color="auto"/>
            <w:bottom w:val="none" w:sz="0" w:space="0" w:color="auto"/>
            <w:right w:val="none" w:sz="0" w:space="0" w:color="auto"/>
          </w:divBdr>
        </w:div>
        <w:div w:id="1031418618">
          <w:marLeft w:val="480"/>
          <w:marRight w:val="0"/>
          <w:marTop w:val="0"/>
          <w:marBottom w:val="0"/>
          <w:divBdr>
            <w:top w:val="none" w:sz="0" w:space="0" w:color="auto"/>
            <w:left w:val="none" w:sz="0" w:space="0" w:color="auto"/>
            <w:bottom w:val="none" w:sz="0" w:space="0" w:color="auto"/>
            <w:right w:val="none" w:sz="0" w:space="0" w:color="auto"/>
          </w:divBdr>
        </w:div>
        <w:div w:id="1623461846">
          <w:marLeft w:val="480"/>
          <w:marRight w:val="0"/>
          <w:marTop w:val="0"/>
          <w:marBottom w:val="0"/>
          <w:divBdr>
            <w:top w:val="none" w:sz="0" w:space="0" w:color="auto"/>
            <w:left w:val="none" w:sz="0" w:space="0" w:color="auto"/>
            <w:bottom w:val="none" w:sz="0" w:space="0" w:color="auto"/>
            <w:right w:val="none" w:sz="0" w:space="0" w:color="auto"/>
          </w:divBdr>
        </w:div>
        <w:div w:id="272370789">
          <w:marLeft w:val="480"/>
          <w:marRight w:val="0"/>
          <w:marTop w:val="0"/>
          <w:marBottom w:val="0"/>
          <w:divBdr>
            <w:top w:val="none" w:sz="0" w:space="0" w:color="auto"/>
            <w:left w:val="none" w:sz="0" w:space="0" w:color="auto"/>
            <w:bottom w:val="none" w:sz="0" w:space="0" w:color="auto"/>
            <w:right w:val="none" w:sz="0" w:space="0" w:color="auto"/>
          </w:divBdr>
        </w:div>
        <w:div w:id="1313635621">
          <w:marLeft w:val="480"/>
          <w:marRight w:val="0"/>
          <w:marTop w:val="0"/>
          <w:marBottom w:val="0"/>
          <w:divBdr>
            <w:top w:val="none" w:sz="0" w:space="0" w:color="auto"/>
            <w:left w:val="none" w:sz="0" w:space="0" w:color="auto"/>
            <w:bottom w:val="none" w:sz="0" w:space="0" w:color="auto"/>
            <w:right w:val="none" w:sz="0" w:space="0" w:color="auto"/>
          </w:divBdr>
        </w:div>
        <w:div w:id="735013870">
          <w:marLeft w:val="480"/>
          <w:marRight w:val="0"/>
          <w:marTop w:val="0"/>
          <w:marBottom w:val="0"/>
          <w:divBdr>
            <w:top w:val="none" w:sz="0" w:space="0" w:color="auto"/>
            <w:left w:val="none" w:sz="0" w:space="0" w:color="auto"/>
            <w:bottom w:val="none" w:sz="0" w:space="0" w:color="auto"/>
            <w:right w:val="none" w:sz="0" w:space="0" w:color="auto"/>
          </w:divBdr>
        </w:div>
        <w:div w:id="2033535178">
          <w:marLeft w:val="480"/>
          <w:marRight w:val="0"/>
          <w:marTop w:val="0"/>
          <w:marBottom w:val="0"/>
          <w:divBdr>
            <w:top w:val="none" w:sz="0" w:space="0" w:color="auto"/>
            <w:left w:val="none" w:sz="0" w:space="0" w:color="auto"/>
            <w:bottom w:val="none" w:sz="0" w:space="0" w:color="auto"/>
            <w:right w:val="none" w:sz="0" w:space="0" w:color="auto"/>
          </w:divBdr>
        </w:div>
        <w:div w:id="924873578">
          <w:marLeft w:val="480"/>
          <w:marRight w:val="0"/>
          <w:marTop w:val="0"/>
          <w:marBottom w:val="0"/>
          <w:divBdr>
            <w:top w:val="none" w:sz="0" w:space="0" w:color="auto"/>
            <w:left w:val="none" w:sz="0" w:space="0" w:color="auto"/>
            <w:bottom w:val="none" w:sz="0" w:space="0" w:color="auto"/>
            <w:right w:val="none" w:sz="0" w:space="0" w:color="auto"/>
          </w:divBdr>
        </w:div>
        <w:div w:id="956764344">
          <w:marLeft w:val="480"/>
          <w:marRight w:val="0"/>
          <w:marTop w:val="0"/>
          <w:marBottom w:val="0"/>
          <w:divBdr>
            <w:top w:val="none" w:sz="0" w:space="0" w:color="auto"/>
            <w:left w:val="none" w:sz="0" w:space="0" w:color="auto"/>
            <w:bottom w:val="none" w:sz="0" w:space="0" w:color="auto"/>
            <w:right w:val="none" w:sz="0" w:space="0" w:color="auto"/>
          </w:divBdr>
        </w:div>
        <w:div w:id="307562887">
          <w:marLeft w:val="480"/>
          <w:marRight w:val="0"/>
          <w:marTop w:val="0"/>
          <w:marBottom w:val="0"/>
          <w:divBdr>
            <w:top w:val="none" w:sz="0" w:space="0" w:color="auto"/>
            <w:left w:val="none" w:sz="0" w:space="0" w:color="auto"/>
            <w:bottom w:val="none" w:sz="0" w:space="0" w:color="auto"/>
            <w:right w:val="none" w:sz="0" w:space="0" w:color="auto"/>
          </w:divBdr>
        </w:div>
        <w:div w:id="1531183569">
          <w:marLeft w:val="480"/>
          <w:marRight w:val="0"/>
          <w:marTop w:val="0"/>
          <w:marBottom w:val="0"/>
          <w:divBdr>
            <w:top w:val="none" w:sz="0" w:space="0" w:color="auto"/>
            <w:left w:val="none" w:sz="0" w:space="0" w:color="auto"/>
            <w:bottom w:val="none" w:sz="0" w:space="0" w:color="auto"/>
            <w:right w:val="none" w:sz="0" w:space="0" w:color="auto"/>
          </w:divBdr>
        </w:div>
        <w:div w:id="1164517404">
          <w:marLeft w:val="480"/>
          <w:marRight w:val="0"/>
          <w:marTop w:val="0"/>
          <w:marBottom w:val="0"/>
          <w:divBdr>
            <w:top w:val="none" w:sz="0" w:space="0" w:color="auto"/>
            <w:left w:val="none" w:sz="0" w:space="0" w:color="auto"/>
            <w:bottom w:val="none" w:sz="0" w:space="0" w:color="auto"/>
            <w:right w:val="none" w:sz="0" w:space="0" w:color="auto"/>
          </w:divBdr>
        </w:div>
        <w:div w:id="299505579">
          <w:marLeft w:val="480"/>
          <w:marRight w:val="0"/>
          <w:marTop w:val="0"/>
          <w:marBottom w:val="0"/>
          <w:divBdr>
            <w:top w:val="none" w:sz="0" w:space="0" w:color="auto"/>
            <w:left w:val="none" w:sz="0" w:space="0" w:color="auto"/>
            <w:bottom w:val="none" w:sz="0" w:space="0" w:color="auto"/>
            <w:right w:val="none" w:sz="0" w:space="0" w:color="auto"/>
          </w:divBdr>
        </w:div>
        <w:div w:id="184095154">
          <w:marLeft w:val="480"/>
          <w:marRight w:val="0"/>
          <w:marTop w:val="0"/>
          <w:marBottom w:val="0"/>
          <w:divBdr>
            <w:top w:val="none" w:sz="0" w:space="0" w:color="auto"/>
            <w:left w:val="none" w:sz="0" w:space="0" w:color="auto"/>
            <w:bottom w:val="none" w:sz="0" w:space="0" w:color="auto"/>
            <w:right w:val="none" w:sz="0" w:space="0" w:color="auto"/>
          </w:divBdr>
        </w:div>
        <w:div w:id="1956519668">
          <w:marLeft w:val="480"/>
          <w:marRight w:val="0"/>
          <w:marTop w:val="0"/>
          <w:marBottom w:val="0"/>
          <w:divBdr>
            <w:top w:val="none" w:sz="0" w:space="0" w:color="auto"/>
            <w:left w:val="none" w:sz="0" w:space="0" w:color="auto"/>
            <w:bottom w:val="none" w:sz="0" w:space="0" w:color="auto"/>
            <w:right w:val="none" w:sz="0" w:space="0" w:color="auto"/>
          </w:divBdr>
        </w:div>
        <w:div w:id="295524133">
          <w:marLeft w:val="480"/>
          <w:marRight w:val="0"/>
          <w:marTop w:val="0"/>
          <w:marBottom w:val="0"/>
          <w:divBdr>
            <w:top w:val="none" w:sz="0" w:space="0" w:color="auto"/>
            <w:left w:val="none" w:sz="0" w:space="0" w:color="auto"/>
            <w:bottom w:val="none" w:sz="0" w:space="0" w:color="auto"/>
            <w:right w:val="none" w:sz="0" w:space="0" w:color="auto"/>
          </w:divBdr>
        </w:div>
        <w:div w:id="219175162">
          <w:marLeft w:val="480"/>
          <w:marRight w:val="0"/>
          <w:marTop w:val="0"/>
          <w:marBottom w:val="0"/>
          <w:divBdr>
            <w:top w:val="none" w:sz="0" w:space="0" w:color="auto"/>
            <w:left w:val="none" w:sz="0" w:space="0" w:color="auto"/>
            <w:bottom w:val="none" w:sz="0" w:space="0" w:color="auto"/>
            <w:right w:val="none" w:sz="0" w:space="0" w:color="auto"/>
          </w:divBdr>
        </w:div>
        <w:div w:id="1425490306">
          <w:marLeft w:val="480"/>
          <w:marRight w:val="0"/>
          <w:marTop w:val="0"/>
          <w:marBottom w:val="0"/>
          <w:divBdr>
            <w:top w:val="none" w:sz="0" w:space="0" w:color="auto"/>
            <w:left w:val="none" w:sz="0" w:space="0" w:color="auto"/>
            <w:bottom w:val="none" w:sz="0" w:space="0" w:color="auto"/>
            <w:right w:val="none" w:sz="0" w:space="0" w:color="auto"/>
          </w:divBdr>
        </w:div>
        <w:div w:id="892814343">
          <w:marLeft w:val="480"/>
          <w:marRight w:val="0"/>
          <w:marTop w:val="0"/>
          <w:marBottom w:val="0"/>
          <w:divBdr>
            <w:top w:val="none" w:sz="0" w:space="0" w:color="auto"/>
            <w:left w:val="none" w:sz="0" w:space="0" w:color="auto"/>
            <w:bottom w:val="none" w:sz="0" w:space="0" w:color="auto"/>
            <w:right w:val="none" w:sz="0" w:space="0" w:color="auto"/>
          </w:divBdr>
        </w:div>
        <w:div w:id="332531321">
          <w:marLeft w:val="480"/>
          <w:marRight w:val="0"/>
          <w:marTop w:val="0"/>
          <w:marBottom w:val="0"/>
          <w:divBdr>
            <w:top w:val="none" w:sz="0" w:space="0" w:color="auto"/>
            <w:left w:val="none" w:sz="0" w:space="0" w:color="auto"/>
            <w:bottom w:val="none" w:sz="0" w:space="0" w:color="auto"/>
            <w:right w:val="none" w:sz="0" w:space="0" w:color="auto"/>
          </w:divBdr>
        </w:div>
        <w:div w:id="1257131218">
          <w:marLeft w:val="480"/>
          <w:marRight w:val="0"/>
          <w:marTop w:val="0"/>
          <w:marBottom w:val="0"/>
          <w:divBdr>
            <w:top w:val="none" w:sz="0" w:space="0" w:color="auto"/>
            <w:left w:val="none" w:sz="0" w:space="0" w:color="auto"/>
            <w:bottom w:val="none" w:sz="0" w:space="0" w:color="auto"/>
            <w:right w:val="none" w:sz="0" w:space="0" w:color="auto"/>
          </w:divBdr>
        </w:div>
        <w:div w:id="250629904">
          <w:marLeft w:val="480"/>
          <w:marRight w:val="0"/>
          <w:marTop w:val="0"/>
          <w:marBottom w:val="0"/>
          <w:divBdr>
            <w:top w:val="none" w:sz="0" w:space="0" w:color="auto"/>
            <w:left w:val="none" w:sz="0" w:space="0" w:color="auto"/>
            <w:bottom w:val="none" w:sz="0" w:space="0" w:color="auto"/>
            <w:right w:val="none" w:sz="0" w:space="0" w:color="auto"/>
          </w:divBdr>
        </w:div>
        <w:div w:id="84034032">
          <w:marLeft w:val="480"/>
          <w:marRight w:val="0"/>
          <w:marTop w:val="0"/>
          <w:marBottom w:val="0"/>
          <w:divBdr>
            <w:top w:val="none" w:sz="0" w:space="0" w:color="auto"/>
            <w:left w:val="none" w:sz="0" w:space="0" w:color="auto"/>
            <w:bottom w:val="none" w:sz="0" w:space="0" w:color="auto"/>
            <w:right w:val="none" w:sz="0" w:space="0" w:color="auto"/>
          </w:divBdr>
        </w:div>
        <w:div w:id="944268840">
          <w:marLeft w:val="480"/>
          <w:marRight w:val="0"/>
          <w:marTop w:val="0"/>
          <w:marBottom w:val="0"/>
          <w:divBdr>
            <w:top w:val="none" w:sz="0" w:space="0" w:color="auto"/>
            <w:left w:val="none" w:sz="0" w:space="0" w:color="auto"/>
            <w:bottom w:val="none" w:sz="0" w:space="0" w:color="auto"/>
            <w:right w:val="none" w:sz="0" w:space="0" w:color="auto"/>
          </w:divBdr>
        </w:div>
      </w:divsChild>
    </w:div>
    <w:div w:id="1055082544">
      <w:bodyDiv w:val="1"/>
      <w:marLeft w:val="0"/>
      <w:marRight w:val="0"/>
      <w:marTop w:val="0"/>
      <w:marBottom w:val="0"/>
      <w:divBdr>
        <w:top w:val="none" w:sz="0" w:space="0" w:color="auto"/>
        <w:left w:val="none" w:sz="0" w:space="0" w:color="auto"/>
        <w:bottom w:val="none" w:sz="0" w:space="0" w:color="auto"/>
        <w:right w:val="none" w:sz="0" w:space="0" w:color="auto"/>
      </w:divBdr>
      <w:divsChild>
        <w:div w:id="960843713">
          <w:marLeft w:val="480"/>
          <w:marRight w:val="0"/>
          <w:marTop w:val="0"/>
          <w:marBottom w:val="0"/>
          <w:divBdr>
            <w:top w:val="none" w:sz="0" w:space="0" w:color="auto"/>
            <w:left w:val="none" w:sz="0" w:space="0" w:color="auto"/>
            <w:bottom w:val="none" w:sz="0" w:space="0" w:color="auto"/>
            <w:right w:val="none" w:sz="0" w:space="0" w:color="auto"/>
          </w:divBdr>
        </w:div>
        <w:div w:id="1165392125">
          <w:marLeft w:val="480"/>
          <w:marRight w:val="0"/>
          <w:marTop w:val="0"/>
          <w:marBottom w:val="0"/>
          <w:divBdr>
            <w:top w:val="none" w:sz="0" w:space="0" w:color="auto"/>
            <w:left w:val="none" w:sz="0" w:space="0" w:color="auto"/>
            <w:bottom w:val="none" w:sz="0" w:space="0" w:color="auto"/>
            <w:right w:val="none" w:sz="0" w:space="0" w:color="auto"/>
          </w:divBdr>
        </w:div>
        <w:div w:id="2115396559">
          <w:marLeft w:val="480"/>
          <w:marRight w:val="0"/>
          <w:marTop w:val="0"/>
          <w:marBottom w:val="0"/>
          <w:divBdr>
            <w:top w:val="none" w:sz="0" w:space="0" w:color="auto"/>
            <w:left w:val="none" w:sz="0" w:space="0" w:color="auto"/>
            <w:bottom w:val="none" w:sz="0" w:space="0" w:color="auto"/>
            <w:right w:val="none" w:sz="0" w:space="0" w:color="auto"/>
          </w:divBdr>
        </w:div>
        <w:div w:id="2076590428">
          <w:marLeft w:val="480"/>
          <w:marRight w:val="0"/>
          <w:marTop w:val="0"/>
          <w:marBottom w:val="0"/>
          <w:divBdr>
            <w:top w:val="none" w:sz="0" w:space="0" w:color="auto"/>
            <w:left w:val="none" w:sz="0" w:space="0" w:color="auto"/>
            <w:bottom w:val="none" w:sz="0" w:space="0" w:color="auto"/>
            <w:right w:val="none" w:sz="0" w:space="0" w:color="auto"/>
          </w:divBdr>
        </w:div>
        <w:div w:id="1962566926">
          <w:marLeft w:val="480"/>
          <w:marRight w:val="0"/>
          <w:marTop w:val="0"/>
          <w:marBottom w:val="0"/>
          <w:divBdr>
            <w:top w:val="none" w:sz="0" w:space="0" w:color="auto"/>
            <w:left w:val="none" w:sz="0" w:space="0" w:color="auto"/>
            <w:bottom w:val="none" w:sz="0" w:space="0" w:color="auto"/>
            <w:right w:val="none" w:sz="0" w:space="0" w:color="auto"/>
          </w:divBdr>
        </w:div>
        <w:div w:id="1254705725">
          <w:marLeft w:val="480"/>
          <w:marRight w:val="0"/>
          <w:marTop w:val="0"/>
          <w:marBottom w:val="0"/>
          <w:divBdr>
            <w:top w:val="none" w:sz="0" w:space="0" w:color="auto"/>
            <w:left w:val="none" w:sz="0" w:space="0" w:color="auto"/>
            <w:bottom w:val="none" w:sz="0" w:space="0" w:color="auto"/>
            <w:right w:val="none" w:sz="0" w:space="0" w:color="auto"/>
          </w:divBdr>
        </w:div>
        <w:div w:id="166941824">
          <w:marLeft w:val="480"/>
          <w:marRight w:val="0"/>
          <w:marTop w:val="0"/>
          <w:marBottom w:val="0"/>
          <w:divBdr>
            <w:top w:val="none" w:sz="0" w:space="0" w:color="auto"/>
            <w:left w:val="none" w:sz="0" w:space="0" w:color="auto"/>
            <w:bottom w:val="none" w:sz="0" w:space="0" w:color="auto"/>
            <w:right w:val="none" w:sz="0" w:space="0" w:color="auto"/>
          </w:divBdr>
        </w:div>
        <w:div w:id="1191072634">
          <w:marLeft w:val="480"/>
          <w:marRight w:val="0"/>
          <w:marTop w:val="0"/>
          <w:marBottom w:val="0"/>
          <w:divBdr>
            <w:top w:val="none" w:sz="0" w:space="0" w:color="auto"/>
            <w:left w:val="none" w:sz="0" w:space="0" w:color="auto"/>
            <w:bottom w:val="none" w:sz="0" w:space="0" w:color="auto"/>
            <w:right w:val="none" w:sz="0" w:space="0" w:color="auto"/>
          </w:divBdr>
        </w:div>
        <w:div w:id="2038388781">
          <w:marLeft w:val="480"/>
          <w:marRight w:val="0"/>
          <w:marTop w:val="0"/>
          <w:marBottom w:val="0"/>
          <w:divBdr>
            <w:top w:val="none" w:sz="0" w:space="0" w:color="auto"/>
            <w:left w:val="none" w:sz="0" w:space="0" w:color="auto"/>
            <w:bottom w:val="none" w:sz="0" w:space="0" w:color="auto"/>
            <w:right w:val="none" w:sz="0" w:space="0" w:color="auto"/>
          </w:divBdr>
        </w:div>
        <w:div w:id="1210075009">
          <w:marLeft w:val="480"/>
          <w:marRight w:val="0"/>
          <w:marTop w:val="0"/>
          <w:marBottom w:val="0"/>
          <w:divBdr>
            <w:top w:val="none" w:sz="0" w:space="0" w:color="auto"/>
            <w:left w:val="none" w:sz="0" w:space="0" w:color="auto"/>
            <w:bottom w:val="none" w:sz="0" w:space="0" w:color="auto"/>
            <w:right w:val="none" w:sz="0" w:space="0" w:color="auto"/>
          </w:divBdr>
        </w:div>
        <w:div w:id="150219250">
          <w:marLeft w:val="480"/>
          <w:marRight w:val="0"/>
          <w:marTop w:val="0"/>
          <w:marBottom w:val="0"/>
          <w:divBdr>
            <w:top w:val="none" w:sz="0" w:space="0" w:color="auto"/>
            <w:left w:val="none" w:sz="0" w:space="0" w:color="auto"/>
            <w:bottom w:val="none" w:sz="0" w:space="0" w:color="auto"/>
            <w:right w:val="none" w:sz="0" w:space="0" w:color="auto"/>
          </w:divBdr>
        </w:div>
      </w:divsChild>
    </w:div>
    <w:div w:id="1055159276">
      <w:marLeft w:val="480"/>
      <w:marRight w:val="0"/>
      <w:marTop w:val="0"/>
      <w:marBottom w:val="0"/>
      <w:divBdr>
        <w:top w:val="none" w:sz="0" w:space="0" w:color="auto"/>
        <w:left w:val="none" w:sz="0" w:space="0" w:color="auto"/>
        <w:bottom w:val="none" w:sz="0" w:space="0" w:color="auto"/>
        <w:right w:val="none" w:sz="0" w:space="0" w:color="auto"/>
      </w:divBdr>
    </w:div>
    <w:div w:id="1055353833">
      <w:marLeft w:val="480"/>
      <w:marRight w:val="0"/>
      <w:marTop w:val="0"/>
      <w:marBottom w:val="0"/>
      <w:divBdr>
        <w:top w:val="none" w:sz="0" w:space="0" w:color="auto"/>
        <w:left w:val="none" w:sz="0" w:space="0" w:color="auto"/>
        <w:bottom w:val="none" w:sz="0" w:space="0" w:color="auto"/>
        <w:right w:val="none" w:sz="0" w:space="0" w:color="auto"/>
      </w:divBdr>
    </w:div>
    <w:div w:id="1055355692">
      <w:marLeft w:val="480"/>
      <w:marRight w:val="0"/>
      <w:marTop w:val="0"/>
      <w:marBottom w:val="0"/>
      <w:divBdr>
        <w:top w:val="none" w:sz="0" w:space="0" w:color="auto"/>
        <w:left w:val="none" w:sz="0" w:space="0" w:color="auto"/>
        <w:bottom w:val="none" w:sz="0" w:space="0" w:color="auto"/>
        <w:right w:val="none" w:sz="0" w:space="0" w:color="auto"/>
      </w:divBdr>
    </w:div>
    <w:div w:id="1055395149">
      <w:marLeft w:val="480"/>
      <w:marRight w:val="0"/>
      <w:marTop w:val="0"/>
      <w:marBottom w:val="0"/>
      <w:divBdr>
        <w:top w:val="none" w:sz="0" w:space="0" w:color="auto"/>
        <w:left w:val="none" w:sz="0" w:space="0" w:color="auto"/>
        <w:bottom w:val="none" w:sz="0" w:space="0" w:color="auto"/>
        <w:right w:val="none" w:sz="0" w:space="0" w:color="auto"/>
      </w:divBdr>
    </w:div>
    <w:div w:id="1055423024">
      <w:marLeft w:val="480"/>
      <w:marRight w:val="0"/>
      <w:marTop w:val="0"/>
      <w:marBottom w:val="0"/>
      <w:divBdr>
        <w:top w:val="none" w:sz="0" w:space="0" w:color="auto"/>
        <w:left w:val="none" w:sz="0" w:space="0" w:color="auto"/>
        <w:bottom w:val="none" w:sz="0" w:space="0" w:color="auto"/>
        <w:right w:val="none" w:sz="0" w:space="0" w:color="auto"/>
      </w:divBdr>
    </w:div>
    <w:div w:id="1055468379">
      <w:marLeft w:val="480"/>
      <w:marRight w:val="0"/>
      <w:marTop w:val="0"/>
      <w:marBottom w:val="0"/>
      <w:divBdr>
        <w:top w:val="none" w:sz="0" w:space="0" w:color="auto"/>
        <w:left w:val="none" w:sz="0" w:space="0" w:color="auto"/>
        <w:bottom w:val="none" w:sz="0" w:space="0" w:color="auto"/>
        <w:right w:val="none" w:sz="0" w:space="0" w:color="auto"/>
      </w:divBdr>
    </w:div>
    <w:div w:id="1055469045">
      <w:marLeft w:val="480"/>
      <w:marRight w:val="0"/>
      <w:marTop w:val="0"/>
      <w:marBottom w:val="0"/>
      <w:divBdr>
        <w:top w:val="none" w:sz="0" w:space="0" w:color="auto"/>
        <w:left w:val="none" w:sz="0" w:space="0" w:color="auto"/>
        <w:bottom w:val="none" w:sz="0" w:space="0" w:color="auto"/>
        <w:right w:val="none" w:sz="0" w:space="0" w:color="auto"/>
      </w:divBdr>
    </w:div>
    <w:div w:id="1055469952">
      <w:marLeft w:val="480"/>
      <w:marRight w:val="0"/>
      <w:marTop w:val="0"/>
      <w:marBottom w:val="0"/>
      <w:divBdr>
        <w:top w:val="none" w:sz="0" w:space="0" w:color="auto"/>
        <w:left w:val="none" w:sz="0" w:space="0" w:color="auto"/>
        <w:bottom w:val="none" w:sz="0" w:space="0" w:color="auto"/>
        <w:right w:val="none" w:sz="0" w:space="0" w:color="auto"/>
      </w:divBdr>
    </w:div>
    <w:div w:id="1055470601">
      <w:marLeft w:val="480"/>
      <w:marRight w:val="0"/>
      <w:marTop w:val="0"/>
      <w:marBottom w:val="0"/>
      <w:divBdr>
        <w:top w:val="none" w:sz="0" w:space="0" w:color="auto"/>
        <w:left w:val="none" w:sz="0" w:space="0" w:color="auto"/>
        <w:bottom w:val="none" w:sz="0" w:space="0" w:color="auto"/>
        <w:right w:val="none" w:sz="0" w:space="0" w:color="auto"/>
      </w:divBdr>
    </w:div>
    <w:div w:id="1055663119">
      <w:marLeft w:val="480"/>
      <w:marRight w:val="0"/>
      <w:marTop w:val="0"/>
      <w:marBottom w:val="0"/>
      <w:divBdr>
        <w:top w:val="none" w:sz="0" w:space="0" w:color="auto"/>
        <w:left w:val="none" w:sz="0" w:space="0" w:color="auto"/>
        <w:bottom w:val="none" w:sz="0" w:space="0" w:color="auto"/>
        <w:right w:val="none" w:sz="0" w:space="0" w:color="auto"/>
      </w:divBdr>
    </w:div>
    <w:div w:id="1055735576">
      <w:marLeft w:val="480"/>
      <w:marRight w:val="0"/>
      <w:marTop w:val="0"/>
      <w:marBottom w:val="0"/>
      <w:divBdr>
        <w:top w:val="none" w:sz="0" w:space="0" w:color="auto"/>
        <w:left w:val="none" w:sz="0" w:space="0" w:color="auto"/>
        <w:bottom w:val="none" w:sz="0" w:space="0" w:color="auto"/>
        <w:right w:val="none" w:sz="0" w:space="0" w:color="auto"/>
      </w:divBdr>
    </w:div>
    <w:div w:id="1055740474">
      <w:marLeft w:val="480"/>
      <w:marRight w:val="0"/>
      <w:marTop w:val="0"/>
      <w:marBottom w:val="0"/>
      <w:divBdr>
        <w:top w:val="none" w:sz="0" w:space="0" w:color="auto"/>
        <w:left w:val="none" w:sz="0" w:space="0" w:color="auto"/>
        <w:bottom w:val="none" w:sz="0" w:space="0" w:color="auto"/>
        <w:right w:val="none" w:sz="0" w:space="0" w:color="auto"/>
      </w:divBdr>
    </w:div>
    <w:div w:id="1055935666">
      <w:bodyDiv w:val="1"/>
      <w:marLeft w:val="0"/>
      <w:marRight w:val="0"/>
      <w:marTop w:val="0"/>
      <w:marBottom w:val="0"/>
      <w:divBdr>
        <w:top w:val="none" w:sz="0" w:space="0" w:color="auto"/>
        <w:left w:val="none" w:sz="0" w:space="0" w:color="auto"/>
        <w:bottom w:val="none" w:sz="0" w:space="0" w:color="auto"/>
        <w:right w:val="none" w:sz="0" w:space="0" w:color="auto"/>
      </w:divBdr>
    </w:div>
    <w:div w:id="1056008335">
      <w:marLeft w:val="480"/>
      <w:marRight w:val="0"/>
      <w:marTop w:val="0"/>
      <w:marBottom w:val="0"/>
      <w:divBdr>
        <w:top w:val="none" w:sz="0" w:space="0" w:color="auto"/>
        <w:left w:val="none" w:sz="0" w:space="0" w:color="auto"/>
        <w:bottom w:val="none" w:sz="0" w:space="0" w:color="auto"/>
        <w:right w:val="none" w:sz="0" w:space="0" w:color="auto"/>
      </w:divBdr>
    </w:div>
    <w:div w:id="1056009427">
      <w:bodyDiv w:val="1"/>
      <w:marLeft w:val="0"/>
      <w:marRight w:val="0"/>
      <w:marTop w:val="0"/>
      <w:marBottom w:val="0"/>
      <w:divBdr>
        <w:top w:val="none" w:sz="0" w:space="0" w:color="auto"/>
        <w:left w:val="none" w:sz="0" w:space="0" w:color="auto"/>
        <w:bottom w:val="none" w:sz="0" w:space="0" w:color="auto"/>
        <w:right w:val="none" w:sz="0" w:space="0" w:color="auto"/>
      </w:divBdr>
    </w:div>
    <w:div w:id="1056011086">
      <w:marLeft w:val="480"/>
      <w:marRight w:val="0"/>
      <w:marTop w:val="0"/>
      <w:marBottom w:val="0"/>
      <w:divBdr>
        <w:top w:val="none" w:sz="0" w:space="0" w:color="auto"/>
        <w:left w:val="none" w:sz="0" w:space="0" w:color="auto"/>
        <w:bottom w:val="none" w:sz="0" w:space="0" w:color="auto"/>
        <w:right w:val="none" w:sz="0" w:space="0" w:color="auto"/>
      </w:divBdr>
    </w:div>
    <w:div w:id="1056048885">
      <w:bodyDiv w:val="1"/>
      <w:marLeft w:val="0"/>
      <w:marRight w:val="0"/>
      <w:marTop w:val="0"/>
      <w:marBottom w:val="0"/>
      <w:divBdr>
        <w:top w:val="none" w:sz="0" w:space="0" w:color="auto"/>
        <w:left w:val="none" w:sz="0" w:space="0" w:color="auto"/>
        <w:bottom w:val="none" w:sz="0" w:space="0" w:color="auto"/>
        <w:right w:val="none" w:sz="0" w:space="0" w:color="auto"/>
      </w:divBdr>
    </w:div>
    <w:div w:id="1056053902">
      <w:marLeft w:val="480"/>
      <w:marRight w:val="0"/>
      <w:marTop w:val="0"/>
      <w:marBottom w:val="0"/>
      <w:divBdr>
        <w:top w:val="none" w:sz="0" w:space="0" w:color="auto"/>
        <w:left w:val="none" w:sz="0" w:space="0" w:color="auto"/>
        <w:bottom w:val="none" w:sz="0" w:space="0" w:color="auto"/>
        <w:right w:val="none" w:sz="0" w:space="0" w:color="auto"/>
      </w:divBdr>
    </w:div>
    <w:div w:id="1056124462">
      <w:marLeft w:val="480"/>
      <w:marRight w:val="0"/>
      <w:marTop w:val="0"/>
      <w:marBottom w:val="0"/>
      <w:divBdr>
        <w:top w:val="none" w:sz="0" w:space="0" w:color="auto"/>
        <w:left w:val="none" w:sz="0" w:space="0" w:color="auto"/>
        <w:bottom w:val="none" w:sz="0" w:space="0" w:color="auto"/>
        <w:right w:val="none" w:sz="0" w:space="0" w:color="auto"/>
      </w:divBdr>
    </w:div>
    <w:div w:id="1056125518">
      <w:marLeft w:val="480"/>
      <w:marRight w:val="0"/>
      <w:marTop w:val="0"/>
      <w:marBottom w:val="0"/>
      <w:divBdr>
        <w:top w:val="none" w:sz="0" w:space="0" w:color="auto"/>
        <w:left w:val="none" w:sz="0" w:space="0" w:color="auto"/>
        <w:bottom w:val="none" w:sz="0" w:space="0" w:color="auto"/>
        <w:right w:val="none" w:sz="0" w:space="0" w:color="auto"/>
      </w:divBdr>
    </w:div>
    <w:div w:id="1056197800">
      <w:marLeft w:val="480"/>
      <w:marRight w:val="0"/>
      <w:marTop w:val="0"/>
      <w:marBottom w:val="0"/>
      <w:divBdr>
        <w:top w:val="none" w:sz="0" w:space="0" w:color="auto"/>
        <w:left w:val="none" w:sz="0" w:space="0" w:color="auto"/>
        <w:bottom w:val="none" w:sz="0" w:space="0" w:color="auto"/>
        <w:right w:val="none" w:sz="0" w:space="0" w:color="auto"/>
      </w:divBdr>
    </w:div>
    <w:div w:id="1056204669">
      <w:marLeft w:val="480"/>
      <w:marRight w:val="0"/>
      <w:marTop w:val="0"/>
      <w:marBottom w:val="0"/>
      <w:divBdr>
        <w:top w:val="none" w:sz="0" w:space="0" w:color="auto"/>
        <w:left w:val="none" w:sz="0" w:space="0" w:color="auto"/>
        <w:bottom w:val="none" w:sz="0" w:space="0" w:color="auto"/>
        <w:right w:val="none" w:sz="0" w:space="0" w:color="auto"/>
      </w:divBdr>
    </w:div>
    <w:div w:id="1056321329">
      <w:marLeft w:val="480"/>
      <w:marRight w:val="0"/>
      <w:marTop w:val="0"/>
      <w:marBottom w:val="0"/>
      <w:divBdr>
        <w:top w:val="none" w:sz="0" w:space="0" w:color="auto"/>
        <w:left w:val="none" w:sz="0" w:space="0" w:color="auto"/>
        <w:bottom w:val="none" w:sz="0" w:space="0" w:color="auto"/>
        <w:right w:val="none" w:sz="0" w:space="0" w:color="auto"/>
      </w:divBdr>
    </w:div>
    <w:div w:id="1056389296">
      <w:marLeft w:val="480"/>
      <w:marRight w:val="0"/>
      <w:marTop w:val="0"/>
      <w:marBottom w:val="0"/>
      <w:divBdr>
        <w:top w:val="none" w:sz="0" w:space="0" w:color="auto"/>
        <w:left w:val="none" w:sz="0" w:space="0" w:color="auto"/>
        <w:bottom w:val="none" w:sz="0" w:space="0" w:color="auto"/>
        <w:right w:val="none" w:sz="0" w:space="0" w:color="auto"/>
      </w:divBdr>
    </w:div>
    <w:div w:id="1056511432">
      <w:marLeft w:val="480"/>
      <w:marRight w:val="0"/>
      <w:marTop w:val="0"/>
      <w:marBottom w:val="0"/>
      <w:divBdr>
        <w:top w:val="none" w:sz="0" w:space="0" w:color="auto"/>
        <w:left w:val="none" w:sz="0" w:space="0" w:color="auto"/>
        <w:bottom w:val="none" w:sz="0" w:space="0" w:color="auto"/>
        <w:right w:val="none" w:sz="0" w:space="0" w:color="auto"/>
      </w:divBdr>
    </w:div>
    <w:div w:id="1056588951">
      <w:marLeft w:val="480"/>
      <w:marRight w:val="0"/>
      <w:marTop w:val="0"/>
      <w:marBottom w:val="0"/>
      <w:divBdr>
        <w:top w:val="none" w:sz="0" w:space="0" w:color="auto"/>
        <w:left w:val="none" w:sz="0" w:space="0" w:color="auto"/>
        <w:bottom w:val="none" w:sz="0" w:space="0" w:color="auto"/>
        <w:right w:val="none" w:sz="0" w:space="0" w:color="auto"/>
      </w:divBdr>
    </w:div>
    <w:div w:id="1056928217">
      <w:marLeft w:val="480"/>
      <w:marRight w:val="0"/>
      <w:marTop w:val="0"/>
      <w:marBottom w:val="0"/>
      <w:divBdr>
        <w:top w:val="none" w:sz="0" w:space="0" w:color="auto"/>
        <w:left w:val="none" w:sz="0" w:space="0" w:color="auto"/>
        <w:bottom w:val="none" w:sz="0" w:space="0" w:color="auto"/>
        <w:right w:val="none" w:sz="0" w:space="0" w:color="auto"/>
      </w:divBdr>
    </w:div>
    <w:div w:id="1057126069">
      <w:marLeft w:val="480"/>
      <w:marRight w:val="0"/>
      <w:marTop w:val="0"/>
      <w:marBottom w:val="0"/>
      <w:divBdr>
        <w:top w:val="none" w:sz="0" w:space="0" w:color="auto"/>
        <w:left w:val="none" w:sz="0" w:space="0" w:color="auto"/>
        <w:bottom w:val="none" w:sz="0" w:space="0" w:color="auto"/>
        <w:right w:val="none" w:sz="0" w:space="0" w:color="auto"/>
      </w:divBdr>
    </w:div>
    <w:div w:id="1057555507">
      <w:marLeft w:val="480"/>
      <w:marRight w:val="0"/>
      <w:marTop w:val="0"/>
      <w:marBottom w:val="0"/>
      <w:divBdr>
        <w:top w:val="none" w:sz="0" w:space="0" w:color="auto"/>
        <w:left w:val="none" w:sz="0" w:space="0" w:color="auto"/>
        <w:bottom w:val="none" w:sz="0" w:space="0" w:color="auto"/>
        <w:right w:val="none" w:sz="0" w:space="0" w:color="auto"/>
      </w:divBdr>
    </w:div>
    <w:div w:id="1057582764">
      <w:marLeft w:val="480"/>
      <w:marRight w:val="0"/>
      <w:marTop w:val="0"/>
      <w:marBottom w:val="0"/>
      <w:divBdr>
        <w:top w:val="none" w:sz="0" w:space="0" w:color="auto"/>
        <w:left w:val="none" w:sz="0" w:space="0" w:color="auto"/>
        <w:bottom w:val="none" w:sz="0" w:space="0" w:color="auto"/>
        <w:right w:val="none" w:sz="0" w:space="0" w:color="auto"/>
      </w:divBdr>
    </w:div>
    <w:div w:id="1057968602">
      <w:marLeft w:val="480"/>
      <w:marRight w:val="0"/>
      <w:marTop w:val="0"/>
      <w:marBottom w:val="0"/>
      <w:divBdr>
        <w:top w:val="none" w:sz="0" w:space="0" w:color="auto"/>
        <w:left w:val="none" w:sz="0" w:space="0" w:color="auto"/>
        <w:bottom w:val="none" w:sz="0" w:space="0" w:color="auto"/>
        <w:right w:val="none" w:sz="0" w:space="0" w:color="auto"/>
      </w:divBdr>
    </w:div>
    <w:div w:id="1058015218">
      <w:marLeft w:val="480"/>
      <w:marRight w:val="0"/>
      <w:marTop w:val="0"/>
      <w:marBottom w:val="0"/>
      <w:divBdr>
        <w:top w:val="none" w:sz="0" w:space="0" w:color="auto"/>
        <w:left w:val="none" w:sz="0" w:space="0" w:color="auto"/>
        <w:bottom w:val="none" w:sz="0" w:space="0" w:color="auto"/>
        <w:right w:val="none" w:sz="0" w:space="0" w:color="auto"/>
      </w:divBdr>
    </w:div>
    <w:div w:id="1058284392">
      <w:marLeft w:val="480"/>
      <w:marRight w:val="0"/>
      <w:marTop w:val="0"/>
      <w:marBottom w:val="0"/>
      <w:divBdr>
        <w:top w:val="none" w:sz="0" w:space="0" w:color="auto"/>
        <w:left w:val="none" w:sz="0" w:space="0" w:color="auto"/>
        <w:bottom w:val="none" w:sz="0" w:space="0" w:color="auto"/>
        <w:right w:val="none" w:sz="0" w:space="0" w:color="auto"/>
      </w:divBdr>
    </w:div>
    <w:div w:id="1058360651">
      <w:marLeft w:val="480"/>
      <w:marRight w:val="0"/>
      <w:marTop w:val="0"/>
      <w:marBottom w:val="0"/>
      <w:divBdr>
        <w:top w:val="none" w:sz="0" w:space="0" w:color="auto"/>
        <w:left w:val="none" w:sz="0" w:space="0" w:color="auto"/>
        <w:bottom w:val="none" w:sz="0" w:space="0" w:color="auto"/>
        <w:right w:val="none" w:sz="0" w:space="0" w:color="auto"/>
      </w:divBdr>
    </w:div>
    <w:div w:id="1058406974">
      <w:marLeft w:val="480"/>
      <w:marRight w:val="0"/>
      <w:marTop w:val="0"/>
      <w:marBottom w:val="0"/>
      <w:divBdr>
        <w:top w:val="none" w:sz="0" w:space="0" w:color="auto"/>
        <w:left w:val="none" w:sz="0" w:space="0" w:color="auto"/>
        <w:bottom w:val="none" w:sz="0" w:space="0" w:color="auto"/>
        <w:right w:val="none" w:sz="0" w:space="0" w:color="auto"/>
      </w:divBdr>
    </w:div>
    <w:div w:id="1058555580">
      <w:marLeft w:val="480"/>
      <w:marRight w:val="0"/>
      <w:marTop w:val="0"/>
      <w:marBottom w:val="0"/>
      <w:divBdr>
        <w:top w:val="none" w:sz="0" w:space="0" w:color="auto"/>
        <w:left w:val="none" w:sz="0" w:space="0" w:color="auto"/>
        <w:bottom w:val="none" w:sz="0" w:space="0" w:color="auto"/>
        <w:right w:val="none" w:sz="0" w:space="0" w:color="auto"/>
      </w:divBdr>
    </w:div>
    <w:div w:id="1058556298">
      <w:marLeft w:val="480"/>
      <w:marRight w:val="0"/>
      <w:marTop w:val="0"/>
      <w:marBottom w:val="0"/>
      <w:divBdr>
        <w:top w:val="none" w:sz="0" w:space="0" w:color="auto"/>
        <w:left w:val="none" w:sz="0" w:space="0" w:color="auto"/>
        <w:bottom w:val="none" w:sz="0" w:space="0" w:color="auto"/>
        <w:right w:val="none" w:sz="0" w:space="0" w:color="auto"/>
      </w:divBdr>
    </w:div>
    <w:div w:id="1058557914">
      <w:marLeft w:val="480"/>
      <w:marRight w:val="0"/>
      <w:marTop w:val="0"/>
      <w:marBottom w:val="0"/>
      <w:divBdr>
        <w:top w:val="none" w:sz="0" w:space="0" w:color="auto"/>
        <w:left w:val="none" w:sz="0" w:space="0" w:color="auto"/>
        <w:bottom w:val="none" w:sz="0" w:space="0" w:color="auto"/>
        <w:right w:val="none" w:sz="0" w:space="0" w:color="auto"/>
      </w:divBdr>
    </w:div>
    <w:div w:id="1058623840">
      <w:bodyDiv w:val="1"/>
      <w:marLeft w:val="0"/>
      <w:marRight w:val="0"/>
      <w:marTop w:val="0"/>
      <w:marBottom w:val="0"/>
      <w:divBdr>
        <w:top w:val="none" w:sz="0" w:space="0" w:color="auto"/>
        <w:left w:val="none" w:sz="0" w:space="0" w:color="auto"/>
        <w:bottom w:val="none" w:sz="0" w:space="0" w:color="auto"/>
        <w:right w:val="none" w:sz="0" w:space="0" w:color="auto"/>
      </w:divBdr>
    </w:div>
    <w:div w:id="1058630298">
      <w:marLeft w:val="480"/>
      <w:marRight w:val="0"/>
      <w:marTop w:val="0"/>
      <w:marBottom w:val="0"/>
      <w:divBdr>
        <w:top w:val="none" w:sz="0" w:space="0" w:color="auto"/>
        <w:left w:val="none" w:sz="0" w:space="0" w:color="auto"/>
        <w:bottom w:val="none" w:sz="0" w:space="0" w:color="auto"/>
        <w:right w:val="none" w:sz="0" w:space="0" w:color="auto"/>
      </w:divBdr>
    </w:div>
    <w:div w:id="1058632768">
      <w:bodyDiv w:val="1"/>
      <w:marLeft w:val="0"/>
      <w:marRight w:val="0"/>
      <w:marTop w:val="0"/>
      <w:marBottom w:val="0"/>
      <w:divBdr>
        <w:top w:val="none" w:sz="0" w:space="0" w:color="auto"/>
        <w:left w:val="none" w:sz="0" w:space="0" w:color="auto"/>
        <w:bottom w:val="none" w:sz="0" w:space="0" w:color="auto"/>
        <w:right w:val="none" w:sz="0" w:space="0" w:color="auto"/>
      </w:divBdr>
    </w:div>
    <w:div w:id="1058671448">
      <w:marLeft w:val="480"/>
      <w:marRight w:val="0"/>
      <w:marTop w:val="0"/>
      <w:marBottom w:val="0"/>
      <w:divBdr>
        <w:top w:val="none" w:sz="0" w:space="0" w:color="auto"/>
        <w:left w:val="none" w:sz="0" w:space="0" w:color="auto"/>
        <w:bottom w:val="none" w:sz="0" w:space="0" w:color="auto"/>
        <w:right w:val="none" w:sz="0" w:space="0" w:color="auto"/>
      </w:divBdr>
    </w:div>
    <w:div w:id="1058820634">
      <w:marLeft w:val="480"/>
      <w:marRight w:val="0"/>
      <w:marTop w:val="0"/>
      <w:marBottom w:val="0"/>
      <w:divBdr>
        <w:top w:val="none" w:sz="0" w:space="0" w:color="auto"/>
        <w:left w:val="none" w:sz="0" w:space="0" w:color="auto"/>
        <w:bottom w:val="none" w:sz="0" w:space="0" w:color="auto"/>
        <w:right w:val="none" w:sz="0" w:space="0" w:color="auto"/>
      </w:divBdr>
    </w:div>
    <w:div w:id="1058892819">
      <w:marLeft w:val="480"/>
      <w:marRight w:val="0"/>
      <w:marTop w:val="0"/>
      <w:marBottom w:val="0"/>
      <w:divBdr>
        <w:top w:val="none" w:sz="0" w:space="0" w:color="auto"/>
        <w:left w:val="none" w:sz="0" w:space="0" w:color="auto"/>
        <w:bottom w:val="none" w:sz="0" w:space="0" w:color="auto"/>
        <w:right w:val="none" w:sz="0" w:space="0" w:color="auto"/>
      </w:divBdr>
    </w:div>
    <w:div w:id="1058935167">
      <w:marLeft w:val="480"/>
      <w:marRight w:val="0"/>
      <w:marTop w:val="0"/>
      <w:marBottom w:val="0"/>
      <w:divBdr>
        <w:top w:val="none" w:sz="0" w:space="0" w:color="auto"/>
        <w:left w:val="none" w:sz="0" w:space="0" w:color="auto"/>
        <w:bottom w:val="none" w:sz="0" w:space="0" w:color="auto"/>
        <w:right w:val="none" w:sz="0" w:space="0" w:color="auto"/>
      </w:divBdr>
    </w:div>
    <w:div w:id="1059015414">
      <w:marLeft w:val="480"/>
      <w:marRight w:val="0"/>
      <w:marTop w:val="0"/>
      <w:marBottom w:val="0"/>
      <w:divBdr>
        <w:top w:val="none" w:sz="0" w:space="0" w:color="auto"/>
        <w:left w:val="none" w:sz="0" w:space="0" w:color="auto"/>
        <w:bottom w:val="none" w:sz="0" w:space="0" w:color="auto"/>
        <w:right w:val="none" w:sz="0" w:space="0" w:color="auto"/>
      </w:divBdr>
    </w:div>
    <w:div w:id="1059129368">
      <w:marLeft w:val="480"/>
      <w:marRight w:val="0"/>
      <w:marTop w:val="0"/>
      <w:marBottom w:val="0"/>
      <w:divBdr>
        <w:top w:val="none" w:sz="0" w:space="0" w:color="auto"/>
        <w:left w:val="none" w:sz="0" w:space="0" w:color="auto"/>
        <w:bottom w:val="none" w:sz="0" w:space="0" w:color="auto"/>
        <w:right w:val="none" w:sz="0" w:space="0" w:color="auto"/>
      </w:divBdr>
    </w:div>
    <w:div w:id="1059211390">
      <w:marLeft w:val="480"/>
      <w:marRight w:val="0"/>
      <w:marTop w:val="0"/>
      <w:marBottom w:val="0"/>
      <w:divBdr>
        <w:top w:val="none" w:sz="0" w:space="0" w:color="auto"/>
        <w:left w:val="none" w:sz="0" w:space="0" w:color="auto"/>
        <w:bottom w:val="none" w:sz="0" w:space="0" w:color="auto"/>
        <w:right w:val="none" w:sz="0" w:space="0" w:color="auto"/>
      </w:divBdr>
    </w:div>
    <w:div w:id="1059281125">
      <w:marLeft w:val="480"/>
      <w:marRight w:val="0"/>
      <w:marTop w:val="0"/>
      <w:marBottom w:val="0"/>
      <w:divBdr>
        <w:top w:val="none" w:sz="0" w:space="0" w:color="auto"/>
        <w:left w:val="none" w:sz="0" w:space="0" w:color="auto"/>
        <w:bottom w:val="none" w:sz="0" w:space="0" w:color="auto"/>
        <w:right w:val="none" w:sz="0" w:space="0" w:color="auto"/>
      </w:divBdr>
    </w:div>
    <w:div w:id="1059402062">
      <w:marLeft w:val="480"/>
      <w:marRight w:val="0"/>
      <w:marTop w:val="0"/>
      <w:marBottom w:val="0"/>
      <w:divBdr>
        <w:top w:val="none" w:sz="0" w:space="0" w:color="auto"/>
        <w:left w:val="none" w:sz="0" w:space="0" w:color="auto"/>
        <w:bottom w:val="none" w:sz="0" w:space="0" w:color="auto"/>
        <w:right w:val="none" w:sz="0" w:space="0" w:color="auto"/>
      </w:divBdr>
    </w:div>
    <w:div w:id="1059474985">
      <w:marLeft w:val="480"/>
      <w:marRight w:val="0"/>
      <w:marTop w:val="0"/>
      <w:marBottom w:val="0"/>
      <w:divBdr>
        <w:top w:val="none" w:sz="0" w:space="0" w:color="auto"/>
        <w:left w:val="none" w:sz="0" w:space="0" w:color="auto"/>
        <w:bottom w:val="none" w:sz="0" w:space="0" w:color="auto"/>
        <w:right w:val="none" w:sz="0" w:space="0" w:color="auto"/>
      </w:divBdr>
    </w:div>
    <w:div w:id="1059666544">
      <w:marLeft w:val="480"/>
      <w:marRight w:val="0"/>
      <w:marTop w:val="0"/>
      <w:marBottom w:val="0"/>
      <w:divBdr>
        <w:top w:val="none" w:sz="0" w:space="0" w:color="auto"/>
        <w:left w:val="none" w:sz="0" w:space="0" w:color="auto"/>
        <w:bottom w:val="none" w:sz="0" w:space="0" w:color="auto"/>
        <w:right w:val="none" w:sz="0" w:space="0" w:color="auto"/>
      </w:divBdr>
    </w:div>
    <w:div w:id="1059674092">
      <w:marLeft w:val="480"/>
      <w:marRight w:val="0"/>
      <w:marTop w:val="0"/>
      <w:marBottom w:val="0"/>
      <w:divBdr>
        <w:top w:val="none" w:sz="0" w:space="0" w:color="auto"/>
        <w:left w:val="none" w:sz="0" w:space="0" w:color="auto"/>
        <w:bottom w:val="none" w:sz="0" w:space="0" w:color="auto"/>
        <w:right w:val="none" w:sz="0" w:space="0" w:color="auto"/>
      </w:divBdr>
    </w:div>
    <w:div w:id="1059783521">
      <w:bodyDiv w:val="1"/>
      <w:marLeft w:val="0"/>
      <w:marRight w:val="0"/>
      <w:marTop w:val="0"/>
      <w:marBottom w:val="0"/>
      <w:divBdr>
        <w:top w:val="none" w:sz="0" w:space="0" w:color="auto"/>
        <w:left w:val="none" w:sz="0" w:space="0" w:color="auto"/>
        <w:bottom w:val="none" w:sz="0" w:space="0" w:color="auto"/>
        <w:right w:val="none" w:sz="0" w:space="0" w:color="auto"/>
      </w:divBdr>
    </w:div>
    <w:div w:id="1060058993">
      <w:marLeft w:val="480"/>
      <w:marRight w:val="0"/>
      <w:marTop w:val="0"/>
      <w:marBottom w:val="0"/>
      <w:divBdr>
        <w:top w:val="none" w:sz="0" w:space="0" w:color="auto"/>
        <w:left w:val="none" w:sz="0" w:space="0" w:color="auto"/>
        <w:bottom w:val="none" w:sz="0" w:space="0" w:color="auto"/>
        <w:right w:val="none" w:sz="0" w:space="0" w:color="auto"/>
      </w:divBdr>
    </w:div>
    <w:div w:id="1060179461">
      <w:marLeft w:val="480"/>
      <w:marRight w:val="0"/>
      <w:marTop w:val="0"/>
      <w:marBottom w:val="0"/>
      <w:divBdr>
        <w:top w:val="none" w:sz="0" w:space="0" w:color="auto"/>
        <w:left w:val="none" w:sz="0" w:space="0" w:color="auto"/>
        <w:bottom w:val="none" w:sz="0" w:space="0" w:color="auto"/>
        <w:right w:val="none" w:sz="0" w:space="0" w:color="auto"/>
      </w:divBdr>
    </w:div>
    <w:div w:id="1060204272">
      <w:bodyDiv w:val="1"/>
      <w:marLeft w:val="0"/>
      <w:marRight w:val="0"/>
      <w:marTop w:val="0"/>
      <w:marBottom w:val="0"/>
      <w:divBdr>
        <w:top w:val="none" w:sz="0" w:space="0" w:color="auto"/>
        <w:left w:val="none" w:sz="0" w:space="0" w:color="auto"/>
        <w:bottom w:val="none" w:sz="0" w:space="0" w:color="auto"/>
        <w:right w:val="none" w:sz="0" w:space="0" w:color="auto"/>
      </w:divBdr>
    </w:div>
    <w:div w:id="1060249299">
      <w:marLeft w:val="480"/>
      <w:marRight w:val="0"/>
      <w:marTop w:val="0"/>
      <w:marBottom w:val="0"/>
      <w:divBdr>
        <w:top w:val="none" w:sz="0" w:space="0" w:color="auto"/>
        <w:left w:val="none" w:sz="0" w:space="0" w:color="auto"/>
        <w:bottom w:val="none" w:sz="0" w:space="0" w:color="auto"/>
        <w:right w:val="none" w:sz="0" w:space="0" w:color="auto"/>
      </w:divBdr>
    </w:div>
    <w:div w:id="1060251911">
      <w:marLeft w:val="480"/>
      <w:marRight w:val="0"/>
      <w:marTop w:val="0"/>
      <w:marBottom w:val="0"/>
      <w:divBdr>
        <w:top w:val="none" w:sz="0" w:space="0" w:color="auto"/>
        <w:left w:val="none" w:sz="0" w:space="0" w:color="auto"/>
        <w:bottom w:val="none" w:sz="0" w:space="0" w:color="auto"/>
        <w:right w:val="none" w:sz="0" w:space="0" w:color="auto"/>
      </w:divBdr>
    </w:div>
    <w:div w:id="1060326406">
      <w:marLeft w:val="480"/>
      <w:marRight w:val="0"/>
      <w:marTop w:val="0"/>
      <w:marBottom w:val="0"/>
      <w:divBdr>
        <w:top w:val="none" w:sz="0" w:space="0" w:color="auto"/>
        <w:left w:val="none" w:sz="0" w:space="0" w:color="auto"/>
        <w:bottom w:val="none" w:sz="0" w:space="0" w:color="auto"/>
        <w:right w:val="none" w:sz="0" w:space="0" w:color="auto"/>
      </w:divBdr>
    </w:div>
    <w:div w:id="1060444769">
      <w:marLeft w:val="480"/>
      <w:marRight w:val="0"/>
      <w:marTop w:val="0"/>
      <w:marBottom w:val="0"/>
      <w:divBdr>
        <w:top w:val="none" w:sz="0" w:space="0" w:color="auto"/>
        <w:left w:val="none" w:sz="0" w:space="0" w:color="auto"/>
        <w:bottom w:val="none" w:sz="0" w:space="0" w:color="auto"/>
        <w:right w:val="none" w:sz="0" w:space="0" w:color="auto"/>
      </w:divBdr>
    </w:div>
    <w:div w:id="1060598740">
      <w:marLeft w:val="480"/>
      <w:marRight w:val="0"/>
      <w:marTop w:val="0"/>
      <w:marBottom w:val="0"/>
      <w:divBdr>
        <w:top w:val="none" w:sz="0" w:space="0" w:color="auto"/>
        <w:left w:val="none" w:sz="0" w:space="0" w:color="auto"/>
        <w:bottom w:val="none" w:sz="0" w:space="0" w:color="auto"/>
        <w:right w:val="none" w:sz="0" w:space="0" w:color="auto"/>
      </w:divBdr>
    </w:div>
    <w:div w:id="1061245211">
      <w:bodyDiv w:val="1"/>
      <w:marLeft w:val="0"/>
      <w:marRight w:val="0"/>
      <w:marTop w:val="0"/>
      <w:marBottom w:val="0"/>
      <w:divBdr>
        <w:top w:val="none" w:sz="0" w:space="0" w:color="auto"/>
        <w:left w:val="none" w:sz="0" w:space="0" w:color="auto"/>
        <w:bottom w:val="none" w:sz="0" w:space="0" w:color="auto"/>
        <w:right w:val="none" w:sz="0" w:space="0" w:color="auto"/>
      </w:divBdr>
    </w:div>
    <w:div w:id="1061489694">
      <w:marLeft w:val="480"/>
      <w:marRight w:val="0"/>
      <w:marTop w:val="0"/>
      <w:marBottom w:val="0"/>
      <w:divBdr>
        <w:top w:val="none" w:sz="0" w:space="0" w:color="auto"/>
        <w:left w:val="none" w:sz="0" w:space="0" w:color="auto"/>
        <w:bottom w:val="none" w:sz="0" w:space="0" w:color="auto"/>
        <w:right w:val="none" w:sz="0" w:space="0" w:color="auto"/>
      </w:divBdr>
    </w:div>
    <w:div w:id="1061560580">
      <w:marLeft w:val="480"/>
      <w:marRight w:val="0"/>
      <w:marTop w:val="0"/>
      <w:marBottom w:val="0"/>
      <w:divBdr>
        <w:top w:val="none" w:sz="0" w:space="0" w:color="auto"/>
        <w:left w:val="none" w:sz="0" w:space="0" w:color="auto"/>
        <w:bottom w:val="none" w:sz="0" w:space="0" w:color="auto"/>
        <w:right w:val="none" w:sz="0" w:space="0" w:color="auto"/>
      </w:divBdr>
    </w:div>
    <w:div w:id="1061635170">
      <w:marLeft w:val="480"/>
      <w:marRight w:val="0"/>
      <w:marTop w:val="0"/>
      <w:marBottom w:val="0"/>
      <w:divBdr>
        <w:top w:val="none" w:sz="0" w:space="0" w:color="auto"/>
        <w:left w:val="none" w:sz="0" w:space="0" w:color="auto"/>
        <w:bottom w:val="none" w:sz="0" w:space="0" w:color="auto"/>
        <w:right w:val="none" w:sz="0" w:space="0" w:color="auto"/>
      </w:divBdr>
    </w:div>
    <w:div w:id="1061639251">
      <w:marLeft w:val="480"/>
      <w:marRight w:val="0"/>
      <w:marTop w:val="0"/>
      <w:marBottom w:val="0"/>
      <w:divBdr>
        <w:top w:val="none" w:sz="0" w:space="0" w:color="auto"/>
        <w:left w:val="none" w:sz="0" w:space="0" w:color="auto"/>
        <w:bottom w:val="none" w:sz="0" w:space="0" w:color="auto"/>
        <w:right w:val="none" w:sz="0" w:space="0" w:color="auto"/>
      </w:divBdr>
    </w:div>
    <w:div w:id="1061712927">
      <w:marLeft w:val="480"/>
      <w:marRight w:val="0"/>
      <w:marTop w:val="0"/>
      <w:marBottom w:val="0"/>
      <w:divBdr>
        <w:top w:val="none" w:sz="0" w:space="0" w:color="auto"/>
        <w:left w:val="none" w:sz="0" w:space="0" w:color="auto"/>
        <w:bottom w:val="none" w:sz="0" w:space="0" w:color="auto"/>
        <w:right w:val="none" w:sz="0" w:space="0" w:color="auto"/>
      </w:divBdr>
    </w:div>
    <w:div w:id="1061947174">
      <w:marLeft w:val="480"/>
      <w:marRight w:val="0"/>
      <w:marTop w:val="0"/>
      <w:marBottom w:val="0"/>
      <w:divBdr>
        <w:top w:val="none" w:sz="0" w:space="0" w:color="auto"/>
        <w:left w:val="none" w:sz="0" w:space="0" w:color="auto"/>
        <w:bottom w:val="none" w:sz="0" w:space="0" w:color="auto"/>
        <w:right w:val="none" w:sz="0" w:space="0" w:color="auto"/>
      </w:divBdr>
    </w:div>
    <w:div w:id="1062172566">
      <w:marLeft w:val="480"/>
      <w:marRight w:val="0"/>
      <w:marTop w:val="0"/>
      <w:marBottom w:val="0"/>
      <w:divBdr>
        <w:top w:val="none" w:sz="0" w:space="0" w:color="auto"/>
        <w:left w:val="none" w:sz="0" w:space="0" w:color="auto"/>
        <w:bottom w:val="none" w:sz="0" w:space="0" w:color="auto"/>
        <w:right w:val="none" w:sz="0" w:space="0" w:color="auto"/>
      </w:divBdr>
    </w:div>
    <w:div w:id="1062213581">
      <w:marLeft w:val="480"/>
      <w:marRight w:val="0"/>
      <w:marTop w:val="0"/>
      <w:marBottom w:val="0"/>
      <w:divBdr>
        <w:top w:val="none" w:sz="0" w:space="0" w:color="auto"/>
        <w:left w:val="none" w:sz="0" w:space="0" w:color="auto"/>
        <w:bottom w:val="none" w:sz="0" w:space="0" w:color="auto"/>
        <w:right w:val="none" w:sz="0" w:space="0" w:color="auto"/>
      </w:divBdr>
    </w:div>
    <w:div w:id="1062218257">
      <w:bodyDiv w:val="1"/>
      <w:marLeft w:val="0"/>
      <w:marRight w:val="0"/>
      <w:marTop w:val="0"/>
      <w:marBottom w:val="0"/>
      <w:divBdr>
        <w:top w:val="none" w:sz="0" w:space="0" w:color="auto"/>
        <w:left w:val="none" w:sz="0" w:space="0" w:color="auto"/>
        <w:bottom w:val="none" w:sz="0" w:space="0" w:color="auto"/>
        <w:right w:val="none" w:sz="0" w:space="0" w:color="auto"/>
      </w:divBdr>
    </w:div>
    <w:div w:id="1062365104">
      <w:marLeft w:val="480"/>
      <w:marRight w:val="0"/>
      <w:marTop w:val="0"/>
      <w:marBottom w:val="0"/>
      <w:divBdr>
        <w:top w:val="none" w:sz="0" w:space="0" w:color="auto"/>
        <w:left w:val="none" w:sz="0" w:space="0" w:color="auto"/>
        <w:bottom w:val="none" w:sz="0" w:space="0" w:color="auto"/>
        <w:right w:val="none" w:sz="0" w:space="0" w:color="auto"/>
      </w:divBdr>
    </w:div>
    <w:div w:id="1062485779">
      <w:marLeft w:val="480"/>
      <w:marRight w:val="0"/>
      <w:marTop w:val="0"/>
      <w:marBottom w:val="0"/>
      <w:divBdr>
        <w:top w:val="none" w:sz="0" w:space="0" w:color="auto"/>
        <w:left w:val="none" w:sz="0" w:space="0" w:color="auto"/>
        <w:bottom w:val="none" w:sz="0" w:space="0" w:color="auto"/>
        <w:right w:val="none" w:sz="0" w:space="0" w:color="auto"/>
      </w:divBdr>
    </w:div>
    <w:div w:id="1062605123">
      <w:marLeft w:val="480"/>
      <w:marRight w:val="0"/>
      <w:marTop w:val="0"/>
      <w:marBottom w:val="0"/>
      <w:divBdr>
        <w:top w:val="none" w:sz="0" w:space="0" w:color="auto"/>
        <w:left w:val="none" w:sz="0" w:space="0" w:color="auto"/>
        <w:bottom w:val="none" w:sz="0" w:space="0" w:color="auto"/>
        <w:right w:val="none" w:sz="0" w:space="0" w:color="auto"/>
      </w:divBdr>
    </w:div>
    <w:div w:id="1062673448">
      <w:bodyDiv w:val="1"/>
      <w:marLeft w:val="0"/>
      <w:marRight w:val="0"/>
      <w:marTop w:val="0"/>
      <w:marBottom w:val="0"/>
      <w:divBdr>
        <w:top w:val="none" w:sz="0" w:space="0" w:color="auto"/>
        <w:left w:val="none" w:sz="0" w:space="0" w:color="auto"/>
        <w:bottom w:val="none" w:sz="0" w:space="0" w:color="auto"/>
        <w:right w:val="none" w:sz="0" w:space="0" w:color="auto"/>
      </w:divBdr>
    </w:div>
    <w:div w:id="1062754523">
      <w:marLeft w:val="480"/>
      <w:marRight w:val="0"/>
      <w:marTop w:val="0"/>
      <w:marBottom w:val="0"/>
      <w:divBdr>
        <w:top w:val="none" w:sz="0" w:space="0" w:color="auto"/>
        <w:left w:val="none" w:sz="0" w:space="0" w:color="auto"/>
        <w:bottom w:val="none" w:sz="0" w:space="0" w:color="auto"/>
        <w:right w:val="none" w:sz="0" w:space="0" w:color="auto"/>
      </w:divBdr>
    </w:div>
    <w:div w:id="1062755329">
      <w:marLeft w:val="480"/>
      <w:marRight w:val="0"/>
      <w:marTop w:val="0"/>
      <w:marBottom w:val="0"/>
      <w:divBdr>
        <w:top w:val="none" w:sz="0" w:space="0" w:color="auto"/>
        <w:left w:val="none" w:sz="0" w:space="0" w:color="auto"/>
        <w:bottom w:val="none" w:sz="0" w:space="0" w:color="auto"/>
        <w:right w:val="none" w:sz="0" w:space="0" w:color="auto"/>
      </w:divBdr>
    </w:div>
    <w:div w:id="1062869262">
      <w:marLeft w:val="480"/>
      <w:marRight w:val="0"/>
      <w:marTop w:val="0"/>
      <w:marBottom w:val="0"/>
      <w:divBdr>
        <w:top w:val="none" w:sz="0" w:space="0" w:color="auto"/>
        <w:left w:val="none" w:sz="0" w:space="0" w:color="auto"/>
        <w:bottom w:val="none" w:sz="0" w:space="0" w:color="auto"/>
        <w:right w:val="none" w:sz="0" w:space="0" w:color="auto"/>
      </w:divBdr>
    </w:div>
    <w:div w:id="1063220000">
      <w:bodyDiv w:val="1"/>
      <w:marLeft w:val="0"/>
      <w:marRight w:val="0"/>
      <w:marTop w:val="0"/>
      <w:marBottom w:val="0"/>
      <w:divBdr>
        <w:top w:val="none" w:sz="0" w:space="0" w:color="auto"/>
        <w:left w:val="none" w:sz="0" w:space="0" w:color="auto"/>
        <w:bottom w:val="none" w:sz="0" w:space="0" w:color="auto"/>
        <w:right w:val="none" w:sz="0" w:space="0" w:color="auto"/>
      </w:divBdr>
      <w:divsChild>
        <w:div w:id="1420638370">
          <w:marLeft w:val="480"/>
          <w:marRight w:val="0"/>
          <w:marTop w:val="0"/>
          <w:marBottom w:val="0"/>
          <w:divBdr>
            <w:top w:val="none" w:sz="0" w:space="0" w:color="auto"/>
            <w:left w:val="none" w:sz="0" w:space="0" w:color="auto"/>
            <w:bottom w:val="none" w:sz="0" w:space="0" w:color="auto"/>
            <w:right w:val="none" w:sz="0" w:space="0" w:color="auto"/>
          </w:divBdr>
        </w:div>
        <w:div w:id="234703191">
          <w:marLeft w:val="480"/>
          <w:marRight w:val="0"/>
          <w:marTop w:val="0"/>
          <w:marBottom w:val="0"/>
          <w:divBdr>
            <w:top w:val="none" w:sz="0" w:space="0" w:color="auto"/>
            <w:left w:val="none" w:sz="0" w:space="0" w:color="auto"/>
            <w:bottom w:val="none" w:sz="0" w:space="0" w:color="auto"/>
            <w:right w:val="none" w:sz="0" w:space="0" w:color="auto"/>
          </w:divBdr>
        </w:div>
        <w:div w:id="883173892">
          <w:marLeft w:val="480"/>
          <w:marRight w:val="0"/>
          <w:marTop w:val="0"/>
          <w:marBottom w:val="0"/>
          <w:divBdr>
            <w:top w:val="none" w:sz="0" w:space="0" w:color="auto"/>
            <w:left w:val="none" w:sz="0" w:space="0" w:color="auto"/>
            <w:bottom w:val="none" w:sz="0" w:space="0" w:color="auto"/>
            <w:right w:val="none" w:sz="0" w:space="0" w:color="auto"/>
          </w:divBdr>
        </w:div>
        <w:div w:id="1703364326">
          <w:marLeft w:val="480"/>
          <w:marRight w:val="0"/>
          <w:marTop w:val="0"/>
          <w:marBottom w:val="0"/>
          <w:divBdr>
            <w:top w:val="none" w:sz="0" w:space="0" w:color="auto"/>
            <w:left w:val="none" w:sz="0" w:space="0" w:color="auto"/>
            <w:bottom w:val="none" w:sz="0" w:space="0" w:color="auto"/>
            <w:right w:val="none" w:sz="0" w:space="0" w:color="auto"/>
          </w:divBdr>
        </w:div>
        <w:div w:id="262347582">
          <w:marLeft w:val="480"/>
          <w:marRight w:val="0"/>
          <w:marTop w:val="0"/>
          <w:marBottom w:val="0"/>
          <w:divBdr>
            <w:top w:val="none" w:sz="0" w:space="0" w:color="auto"/>
            <w:left w:val="none" w:sz="0" w:space="0" w:color="auto"/>
            <w:bottom w:val="none" w:sz="0" w:space="0" w:color="auto"/>
            <w:right w:val="none" w:sz="0" w:space="0" w:color="auto"/>
          </w:divBdr>
        </w:div>
        <w:div w:id="825437405">
          <w:marLeft w:val="480"/>
          <w:marRight w:val="0"/>
          <w:marTop w:val="0"/>
          <w:marBottom w:val="0"/>
          <w:divBdr>
            <w:top w:val="none" w:sz="0" w:space="0" w:color="auto"/>
            <w:left w:val="none" w:sz="0" w:space="0" w:color="auto"/>
            <w:bottom w:val="none" w:sz="0" w:space="0" w:color="auto"/>
            <w:right w:val="none" w:sz="0" w:space="0" w:color="auto"/>
          </w:divBdr>
        </w:div>
        <w:div w:id="1414929466">
          <w:marLeft w:val="480"/>
          <w:marRight w:val="0"/>
          <w:marTop w:val="0"/>
          <w:marBottom w:val="0"/>
          <w:divBdr>
            <w:top w:val="none" w:sz="0" w:space="0" w:color="auto"/>
            <w:left w:val="none" w:sz="0" w:space="0" w:color="auto"/>
            <w:bottom w:val="none" w:sz="0" w:space="0" w:color="auto"/>
            <w:right w:val="none" w:sz="0" w:space="0" w:color="auto"/>
          </w:divBdr>
        </w:div>
        <w:div w:id="1613854359">
          <w:marLeft w:val="480"/>
          <w:marRight w:val="0"/>
          <w:marTop w:val="0"/>
          <w:marBottom w:val="0"/>
          <w:divBdr>
            <w:top w:val="none" w:sz="0" w:space="0" w:color="auto"/>
            <w:left w:val="none" w:sz="0" w:space="0" w:color="auto"/>
            <w:bottom w:val="none" w:sz="0" w:space="0" w:color="auto"/>
            <w:right w:val="none" w:sz="0" w:space="0" w:color="auto"/>
          </w:divBdr>
        </w:div>
        <w:div w:id="458646667">
          <w:marLeft w:val="480"/>
          <w:marRight w:val="0"/>
          <w:marTop w:val="0"/>
          <w:marBottom w:val="0"/>
          <w:divBdr>
            <w:top w:val="none" w:sz="0" w:space="0" w:color="auto"/>
            <w:left w:val="none" w:sz="0" w:space="0" w:color="auto"/>
            <w:bottom w:val="none" w:sz="0" w:space="0" w:color="auto"/>
            <w:right w:val="none" w:sz="0" w:space="0" w:color="auto"/>
          </w:divBdr>
        </w:div>
        <w:div w:id="746073770">
          <w:marLeft w:val="480"/>
          <w:marRight w:val="0"/>
          <w:marTop w:val="0"/>
          <w:marBottom w:val="0"/>
          <w:divBdr>
            <w:top w:val="none" w:sz="0" w:space="0" w:color="auto"/>
            <w:left w:val="none" w:sz="0" w:space="0" w:color="auto"/>
            <w:bottom w:val="none" w:sz="0" w:space="0" w:color="auto"/>
            <w:right w:val="none" w:sz="0" w:space="0" w:color="auto"/>
          </w:divBdr>
        </w:div>
        <w:div w:id="1013072072">
          <w:marLeft w:val="480"/>
          <w:marRight w:val="0"/>
          <w:marTop w:val="0"/>
          <w:marBottom w:val="0"/>
          <w:divBdr>
            <w:top w:val="none" w:sz="0" w:space="0" w:color="auto"/>
            <w:left w:val="none" w:sz="0" w:space="0" w:color="auto"/>
            <w:bottom w:val="none" w:sz="0" w:space="0" w:color="auto"/>
            <w:right w:val="none" w:sz="0" w:space="0" w:color="auto"/>
          </w:divBdr>
        </w:div>
        <w:div w:id="1523516672">
          <w:marLeft w:val="480"/>
          <w:marRight w:val="0"/>
          <w:marTop w:val="0"/>
          <w:marBottom w:val="0"/>
          <w:divBdr>
            <w:top w:val="none" w:sz="0" w:space="0" w:color="auto"/>
            <w:left w:val="none" w:sz="0" w:space="0" w:color="auto"/>
            <w:bottom w:val="none" w:sz="0" w:space="0" w:color="auto"/>
            <w:right w:val="none" w:sz="0" w:space="0" w:color="auto"/>
          </w:divBdr>
        </w:div>
        <w:div w:id="1772773814">
          <w:marLeft w:val="480"/>
          <w:marRight w:val="0"/>
          <w:marTop w:val="0"/>
          <w:marBottom w:val="0"/>
          <w:divBdr>
            <w:top w:val="none" w:sz="0" w:space="0" w:color="auto"/>
            <w:left w:val="none" w:sz="0" w:space="0" w:color="auto"/>
            <w:bottom w:val="none" w:sz="0" w:space="0" w:color="auto"/>
            <w:right w:val="none" w:sz="0" w:space="0" w:color="auto"/>
          </w:divBdr>
        </w:div>
        <w:div w:id="402335199">
          <w:marLeft w:val="480"/>
          <w:marRight w:val="0"/>
          <w:marTop w:val="0"/>
          <w:marBottom w:val="0"/>
          <w:divBdr>
            <w:top w:val="none" w:sz="0" w:space="0" w:color="auto"/>
            <w:left w:val="none" w:sz="0" w:space="0" w:color="auto"/>
            <w:bottom w:val="none" w:sz="0" w:space="0" w:color="auto"/>
            <w:right w:val="none" w:sz="0" w:space="0" w:color="auto"/>
          </w:divBdr>
        </w:div>
        <w:div w:id="2102681294">
          <w:marLeft w:val="480"/>
          <w:marRight w:val="0"/>
          <w:marTop w:val="0"/>
          <w:marBottom w:val="0"/>
          <w:divBdr>
            <w:top w:val="none" w:sz="0" w:space="0" w:color="auto"/>
            <w:left w:val="none" w:sz="0" w:space="0" w:color="auto"/>
            <w:bottom w:val="none" w:sz="0" w:space="0" w:color="auto"/>
            <w:right w:val="none" w:sz="0" w:space="0" w:color="auto"/>
          </w:divBdr>
        </w:div>
        <w:div w:id="220869680">
          <w:marLeft w:val="480"/>
          <w:marRight w:val="0"/>
          <w:marTop w:val="0"/>
          <w:marBottom w:val="0"/>
          <w:divBdr>
            <w:top w:val="none" w:sz="0" w:space="0" w:color="auto"/>
            <w:left w:val="none" w:sz="0" w:space="0" w:color="auto"/>
            <w:bottom w:val="none" w:sz="0" w:space="0" w:color="auto"/>
            <w:right w:val="none" w:sz="0" w:space="0" w:color="auto"/>
          </w:divBdr>
        </w:div>
        <w:div w:id="1919171659">
          <w:marLeft w:val="480"/>
          <w:marRight w:val="0"/>
          <w:marTop w:val="0"/>
          <w:marBottom w:val="0"/>
          <w:divBdr>
            <w:top w:val="none" w:sz="0" w:space="0" w:color="auto"/>
            <w:left w:val="none" w:sz="0" w:space="0" w:color="auto"/>
            <w:bottom w:val="none" w:sz="0" w:space="0" w:color="auto"/>
            <w:right w:val="none" w:sz="0" w:space="0" w:color="auto"/>
          </w:divBdr>
        </w:div>
        <w:div w:id="649477270">
          <w:marLeft w:val="480"/>
          <w:marRight w:val="0"/>
          <w:marTop w:val="0"/>
          <w:marBottom w:val="0"/>
          <w:divBdr>
            <w:top w:val="none" w:sz="0" w:space="0" w:color="auto"/>
            <w:left w:val="none" w:sz="0" w:space="0" w:color="auto"/>
            <w:bottom w:val="none" w:sz="0" w:space="0" w:color="auto"/>
            <w:right w:val="none" w:sz="0" w:space="0" w:color="auto"/>
          </w:divBdr>
        </w:div>
        <w:div w:id="1330871006">
          <w:marLeft w:val="480"/>
          <w:marRight w:val="0"/>
          <w:marTop w:val="0"/>
          <w:marBottom w:val="0"/>
          <w:divBdr>
            <w:top w:val="none" w:sz="0" w:space="0" w:color="auto"/>
            <w:left w:val="none" w:sz="0" w:space="0" w:color="auto"/>
            <w:bottom w:val="none" w:sz="0" w:space="0" w:color="auto"/>
            <w:right w:val="none" w:sz="0" w:space="0" w:color="auto"/>
          </w:divBdr>
        </w:div>
        <w:div w:id="1266811426">
          <w:marLeft w:val="480"/>
          <w:marRight w:val="0"/>
          <w:marTop w:val="0"/>
          <w:marBottom w:val="0"/>
          <w:divBdr>
            <w:top w:val="none" w:sz="0" w:space="0" w:color="auto"/>
            <w:left w:val="none" w:sz="0" w:space="0" w:color="auto"/>
            <w:bottom w:val="none" w:sz="0" w:space="0" w:color="auto"/>
            <w:right w:val="none" w:sz="0" w:space="0" w:color="auto"/>
          </w:divBdr>
        </w:div>
        <w:div w:id="1499349261">
          <w:marLeft w:val="480"/>
          <w:marRight w:val="0"/>
          <w:marTop w:val="0"/>
          <w:marBottom w:val="0"/>
          <w:divBdr>
            <w:top w:val="none" w:sz="0" w:space="0" w:color="auto"/>
            <w:left w:val="none" w:sz="0" w:space="0" w:color="auto"/>
            <w:bottom w:val="none" w:sz="0" w:space="0" w:color="auto"/>
            <w:right w:val="none" w:sz="0" w:space="0" w:color="auto"/>
          </w:divBdr>
        </w:div>
        <w:div w:id="2028825077">
          <w:marLeft w:val="480"/>
          <w:marRight w:val="0"/>
          <w:marTop w:val="0"/>
          <w:marBottom w:val="0"/>
          <w:divBdr>
            <w:top w:val="none" w:sz="0" w:space="0" w:color="auto"/>
            <w:left w:val="none" w:sz="0" w:space="0" w:color="auto"/>
            <w:bottom w:val="none" w:sz="0" w:space="0" w:color="auto"/>
            <w:right w:val="none" w:sz="0" w:space="0" w:color="auto"/>
          </w:divBdr>
        </w:div>
        <w:div w:id="1826780753">
          <w:marLeft w:val="480"/>
          <w:marRight w:val="0"/>
          <w:marTop w:val="0"/>
          <w:marBottom w:val="0"/>
          <w:divBdr>
            <w:top w:val="none" w:sz="0" w:space="0" w:color="auto"/>
            <w:left w:val="none" w:sz="0" w:space="0" w:color="auto"/>
            <w:bottom w:val="none" w:sz="0" w:space="0" w:color="auto"/>
            <w:right w:val="none" w:sz="0" w:space="0" w:color="auto"/>
          </w:divBdr>
        </w:div>
        <w:div w:id="1557468884">
          <w:marLeft w:val="480"/>
          <w:marRight w:val="0"/>
          <w:marTop w:val="0"/>
          <w:marBottom w:val="0"/>
          <w:divBdr>
            <w:top w:val="none" w:sz="0" w:space="0" w:color="auto"/>
            <w:left w:val="none" w:sz="0" w:space="0" w:color="auto"/>
            <w:bottom w:val="none" w:sz="0" w:space="0" w:color="auto"/>
            <w:right w:val="none" w:sz="0" w:space="0" w:color="auto"/>
          </w:divBdr>
        </w:div>
        <w:div w:id="1155994885">
          <w:marLeft w:val="480"/>
          <w:marRight w:val="0"/>
          <w:marTop w:val="0"/>
          <w:marBottom w:val="0"/>
          <w:divBdr>
            <w:top w:val="none" w:sz="0" w:space="0" w:color="auto"/>
            <w:left w:val="none" w:sz="0" w:space="0" w:color="auto"/>
            <w:bottom w:val="none" w:sz="0" w:space="0" w:color="auto"/>
            <w:right w:val="none" w:sz="0" w:space="0" w:color="auto"/>
          </w:divBdr>
        </w:div>
        <w:div w:id="1721510353">
          <w:marLeft w:val="480"/>
          <w:marRight w:val="0"/>
          <w:marTop w:val="0"/>
          <w:marBottom w:val="0"/>
          <w:divBdr>
            <w:top w:val="none" w:sz="0" w:space="0" w:color="auto"/>
            <w:left w:val="none" w:sz="0" w:space="0" w:color="auto"/>
            <w:bottom w:val="none" w:sz="0" w:space="0" w:color="auto"/>
            <w:right w:val="none" w:sz="0" w:space="0" w:color="auto"/>
          </w:divBdr>
        </w:div>
        <w:div w:id="385760586">
          <w:marLeft w:val="480"/>
          <w:marRight w:val="0"/>
          <w:marTop w:val="0"/>
          <w:marBottom w:val="0"/>
          <w:divBdr>
            <w:top w:val="none" w:sz="0" w:space="0" w:color="auto"/>
            <w:left w:val="none" w:sz="0" w:space="0" w:color="auto"/>
            <w:bottom w:val="none" w:sz="0" w:space="0" w:color="auto"/>
            <w:right w:val="none" w:sz="0" w:space="0" w:color="auto"/>
          </w:divBdr>
        </w:div>
        <w:div w:id="1084844039">
          <w:marLeft w:val="480"/>
          <w:marRight w:val="0"/>
          <w:marTop w:val="0"/>
          <w:marBottom w:val="0"/>
          <w:divBdr>
            <w:top w:val="none" w:sz="0" w:space="0" w:color="auto"/>
            <w:left w:val="none" w:sz="0" w:space="0" w:color="auto"/>
            <w:bottom w:val="none" w:sz="0" w:space="0" w:color="auto"/>
            <w:right w:val="none" w:sz="0" w:space="0" w:color="auto"/>
          </w:divBdr>
        </w:div>
        <w:div w:id="1857573363">
          <w:marLeft w:val="480"/>
          <w:marRight w:val="0"/>
          <w:marTop w:val="0"/>
          <w:marBottom w:val="0"/>
          <w:divBdr>
            <w:top w:val="none" w:sz="0" w:space="0" w:color="auto"/>
            <w:left w:val="none" w:sz="0" w:space="0" w:color="auto"/>
            <w:bottom w:val="none" w:sz="0" w:space="0" w:color="auto"/>
            <w:right w:val="none" w:sz="0" w:space="0" w:color="auto"/>
          </w:divBdr>
        </w:div>
        <w:div w:id="39550233">
          <w:marLeft w:val="480"/>
          <w:marRight w:val="0"/>
          <w:marTop w:val="0"/>
          <w:marBottom w:val="0"/>
          <w:divBdr>
            <w:top w:val="none" w:sz="0" w:space="0" w:color="auto"/>
            <w:left w:val="none" w:sz="0" w:space="0" w:color="auto"/>
            <w:bottom w:val="none" w:sz="0" w:space="0" w:color="auto"/>
            <w:right w:val="none" w:sz="0" w:space="0" w:color="auto"/>
          </w:divBdr>
        </w:div>
        <w:div w:id="123810803">
          <w:marLeft w:val="480"/>
          <w:marRight w:val="0"/>
          <w:marTop w:val="0"/>
          <w:marBottom w:val="0"/>
          <w:divBdr>
            <w:top w:val="none" w:sz="0" w:space="0" w:color="auto"/>
            <w:left w:val="none" w:sz="0" w:space="0" w:color="auto"/>
            <w:bottom w:val="none" w:sz="0" w:space="0" w:color="auto"/>
            <w:right w:val="none" w:sz="0" w:space="0" w:color="auto"/>
          </w:divBdr>
        </w:div>
        <w:div w:id="319427931">
          <w:marLeft w:val="480"/>
          <w:marRight w:val="0"/>
          <w:marTop w:val="0"/>
          <w:marBottom w:val="0"/>
          <w:divBdr>
            <w:top w:val="none" w:sz="0" w:space="0" w:color="auto"/>
            <w:left w:val="none" w:sz="0" w:space="0" w:color="auto"/>
            <w:bottom w:val="none" w:sz="0" w:space="0" w:color="auto"/>
            <w:right w:val="none" w:sz="0" w:space="0" w:color="auto"/>
          </w:divBdr>
        </w:div>
        <w:div w:id="2135100292">
          <w:marLeft w:val="480"/>
          <w:marRight w:val="0"/>
          <w:marTop w:val="0"/>
          <w:marBottom w:val="0"/>
          <w:divBdr>
            <w:top w:val="none" w:sz="0" w:space="0" w:color="auto"/>
            <w:left w:val="none" w:sz="0" w:space="0" w:color="auto"/>
            <w:bottom w:val="none" w:sz="0" w:space="0" w:color="auto"/>
            <w:right w:val="none" w:sz="0" w:space="0" w:color="auto"/>
          </w:divBdr>
        </w:div>
        <w:div w:id="1173760520">
          <w:marLeft w:val="480"/>
          <w:marRight w:val="0"/>
          <w:marTop w:val="0"/>
          <w:marBottom w:val="0"/>
          <w:divBdr>
            <w:top w:val="none" w:sz="0" w:space="0" w:color="auto"/>
            <w:left w:val="none" w:sz="0" w:space="0" w:color="auto"/>
            <w:bottom w:val="none" w:sz="0" w:space="0" w:color="auto"/>
            <w:right w:val="none" w:sz="0" w:space="0" w:color="auto"/>
          </w:divBdr>
        </w:div>
        <w:div w:id="1178495440">
          <w:marLeft w:val="480"/>
          <w:marRight w:val="0"/>
          <w:marTop w:val="0"/>
          <w:marBottom w:val="0"/>
          <w:divBdr>
            <w:top w:val="none" w:sz="0" w:space="0" w:color="auto"/>
            <w:left w:val="none" w:sz="0" w:space="0" w:color="auto"/>
            <w:bottom w:val="none" w:sz="0" w:space="0" w:color="auto"/>
            <w:right w:val="none" w:sz="0" w:space="0" w:color="auto"/>
          </w:divBdr>
        </w:div>
        <w:div w:id="2042776367">
          <w:marLeft w:val="480"/>
          <w:marRight w:val="0"/>
          <w:marTop w:val="0"/>
          <w:marBottom w:val="0"/>
          <w:divBdr>
            <w:top w:val="none" w:sz="0" w:space="0" w:color="auto"/>
            <w:left w:val="none" w:sz="0" w:space="0" w:color="auto"/>
            <w:bottom w:val="none" w:sz="0" w:space="0" w:color="auto"/>
            <w:right w:val="none" w:sz="0" w:space="0" w:color="auto"/>
          </w:divBdr>
        </w:div>
        <w:div w:id="557934935">
          <w:marLeft w:val="480"/>
          <w:marRight w:val="0"/>
          <w:marTop w:val="0"/>
          <w:marBottom w:val="0"/>
          <w:divBdr>
            <w:top w:val="none" w:sz="0" w:space="0" w:color="auto"/>
            <w:left w:val="none" w:sz="0" w:space="0" w:color="auto"/>
            <w:bottom w:val="none" w:sz="0" w:space="0" w:color="auto"/>
            <w:right w:val="none" w:sz="0" w:space="0" w:color="auto"/>
          </w:divBdr>
        </w:div>
        <w:div w:id="1431510027">
          <w:marLeft w:val="480"/>
          <w:marRight w:val="0"/>
          <w:marTop w:val="0"/>
          <w:marBottom w:val="0"/>
          <w:divBdr>
            <w:top w:val="none" w:sz="0" w:space="0" w:color="auto"/>
            <w:left w:val="none" w:sz="0" w:space="0" w:color="auto"/>
            <w:bottom w:val="none" w:sz="0" w:space="0" w:color="auto"/>
            <w:right w:val="none" w:sz="0" w:space="0" w:color="auto"/>
          </w:divBdr>
        </w:div>
        <w:div w:id="710033404">
          <w:marLeft w:val="480"/>
          <w:marRight w:val="0"/>
          <w:marTop w:val="0"/>
          <w:marBottom w:val="0"/>
          <w:divBdr>
            <w:top w:val="none" w:sz="0" w:space="0" w:color="auto"/>
            <w:left w:val="none" w:sz="0" w:space="0" w:color="auto"/>
            <w:bottom w:val="none" w:sz="0" w:space="0" w:color="auto"/>
            <w:right w:val="none" w:sz="0" w:space="0" w:color="auto"/>
          </w:divBdr>
        </w:div>
        <w:div w:id="926619921">
          <w:marLeft w:val="480"/>
          <w:marRight w:val="0"/>
          <w:marTop w:val="0"/>
          <w:marBottom w:val="0"/>
          <w:divBdr>
            <w:top w:val="none" w:sz="0" w:space="0" w:color="auto"/>
            <w:left w:val="none" w:sz="0" w:space="0" w:color="auto"/>
            <w:bottom w:val="none" w:sz="0" w:space="0" w:color="auto"/>
            <w:right w:val="none" w:sz="0" w:space="0" w:color="auto"/>
          </w:divBdr>
        </w:div>
        <w:div w:id="1559050732">
          <w:marLeft w:val="480"/>
          <w:marRight w:val="0"/>
          <w:marTop w:val="0"/>
          <w:marBottom w:val="0"/>
          <w:divBdr>
            <w:top w:val="none" w:sz="0" w:space="0" w:color="auto"/>
            <w:left w:val="none" w:sz="0" w:space="0" w:color="auto"/>
            <w:bottom w:val="none" w:sz="0" w:space="0" w:color="auto"/>
            <w:right w:val="none" w:sz="0" w:space="0" w:color="auto"/>
          </w:divBdr>
        </w:div>
        <w:div w:id="1599869789">
          <w:marLeft w:val="480"/>
          <w:marRight w:val="0"/>
          <w:marTop w:val="0"/>
          <w:marBottom w:val="0"/>
          <w:divBdr>
            <w:top w:val="none" w:sz="0" w:space="0" w:color="auto"/>
            <w:left w:val="none" w:sz="0" w:space="0" w:color="auto"/>
            <w:bottom w:val="none" w:sz="0" w:space="0" w:color="auto"/>
            <w:right w:val="none" w:sz="0" w:space="0" w:color="auto"/>
          </w:divBdr>
        </w:div>
        <w:div w:id="179206601">
          <w:marLeft w:val="480"/>
          <w:marRight w:val="0"/>
          <w:marTop w:val="0"/>
          <w:marBottom w:val="0"/>
          <w:divBdr>
            <w:top w:val="none" w:sz="0" w:space="0" w:color="auto"/>
            <w:left w:val="none" w:sz="0" w:space="0" w:color="auto"/>
            <w:bottom w:val="none" w:sz="0" w:space="0" w:color="auto"/>
            <w:right w:val="none" w:sz="0" w:space="0" w:color="auto"/>
          </w:divBdr>
        </w:div>
        <w:div w:id="1983919562">
          <w:marLeft w:val="480"/>
          <w:marRight w:val="0"/>
          <w:marTop w:val="0"/>
          <w:marBottom w:val="0"/>
          <w:divBdr>
            <w:top w:val="none" w:sz="0" w:space="0" w:color="auto"/>
            <w:left w:val="none" w:sz="0" w:space="0" w:color="auto"/>
            <w:bottom w:val="none" w:sz="0" w:space="0" w:color="auto"/>
            <w:right w:val="none" w:sz="0" w:space="0" w:color="auto"/>
          </w:divBdr>
        </w:div>
        <w:div w:id="1609965361">
          <w:marLeft w:val="480"/>
          <w:marRight w:val="0"/>
          <w:marTop w:val="0"/>
          <w:marBottom w:val="0"/>
          <w:divBdr>
            <w:top w:val="none" w:sz="0" w:space="0" w:color="auto"/>
            <w:left w:val="none" w:sz="0" w:space="0" w:color="auto"/>
            <w:bottom w:val="none" w:sz="0" w:space="0" w:color="auto"/>
            <w:right w:val="none" w:sz="0" w:space="0" w:color="auto"/>
          </w:divBdr>
        </w:div>
        <w:div w:id="294918694">
          <w:marLeft w:val="480"/>
          <w:marRight w:val="0"/>
          <w:marTop w:val="0"/>
          <w:marBottom w:val="0"/>
          <w:divBdr>
            <w:top w:val="none" w:sz="0" w:space="0" w:color="auto"/>
            <w:left w:val="none" w:sz="0" w:space="0" w:color="auto"/>
            <w:bottom w:val="none" w:sz="0" w:space="0" w:color="auto"/>
            <w:right w:val="none" w:sz="0" w:space="0" w:color="auto"/>
          </w:divBdr>
        </w:div>
        <w:div w:id="494882596">
          <w:marLeft w:val="480"/>
          <w:marRight w:val="0"/>
          <w:marTop w:val="0"/>
          <w:marBottom w:val="0"/>
          <w:divBdr>
            <w:top w:val="none" w:sz="0" w:space="0" w:color="auto"/>
            <w:left w:val="none" w:sz="0" w:space="0" w:color="auto"/>
            <w:bottom w:val="none" w:sz="0" w:space="0" w:color="auto"/>
            <w:right w:val="none" w:sz="0" w:space="0" w:color="auto"/>
          </w:divBdr>
        </w:div>
      </w:divsChild>
    </w:div>
    <w:div w:id="1063600140">
      <w:marLeft w:val="480"/>
      <w:marRight w:val="0"/>
      <w:marTop w:val="0"/>
      <w:marBottom w:val="0"/>
      <w:divBdr>
        <w:top w:val="none" w:sz="0" w:space="0" w:color="auto"/>
        <w:left w:val="none" w:sz="0" w:space="0" w:color="auto"/>
        <w:bottom w:val="none" w:sz="0" w:space="0" w:color="auto"/>
        <w:right w:val="none" w:sz="0" w:space="0" w:color="auto"/>
      </w:divBdr>
    </w:div>
    <w:div w:id="1063600688">
      <w:marLeft w:val="480"/>
      <w:marRight w:val="0"/>
      <w:marTop w:val="0"/>
      <w:marBottom w:val="0"/>
      <w:divBdr>
        <w:top w:val="none" w:sz="0" w:space="0" w:color="auto"/>
        <w:left w:val="none" w:sz="0" w:space="0" w:color="auto"/>
        <w:bottom w:val="none" w:sz="0" w:space="0" w:color="auto"/>
        <w:right w:val="none" w:sz="0" w:space="0" w:color="auto"/>
      </w:divBdr>
    </w:div>
    <w:div w:id="1063601266">
      <w:marLeft w:val="480"/>
      <w:marRight w:val="0"/>
      <w:marTop w:val="0"/>
      <w:marBottom w:val="0"/>
      <w:divBdr>
        <w:top w:val="none" w:sz="0" w:space="0" w:color="auto"/>
        <w:left w:val="none" w:sz="0" w:space="0" w:color="auto"/>
        <w:bottom w:val="none" w:sz="0" w:space="0" w:color="auto"/>
        <w:right w:val="none" w:sz="0" w:space="0" w:color="auto"/>
      </w:divBdr>
    </w:div>
    <w:div w:id="1063672783">
      <w:bodyDiv w:val="1"/>
      <w:marLeft w:val="0"/>
      <w:marRight w:val="0"/>
      <w:marTop w:val="0"/>
      <w:marBottom w:val="0"/>
      <w:divBdr>
        <w:top w:val="none" w:sz="0" w:space="0" w:color="auto"/>
        <w:left w:val="none" w:sz="0" w:space="0" w:color="auto"/>
        <w:bottom w:val="none" w:sz="0" w:space="0" w:color="auto"/>
        <w:right w:val="none" w:sz="0" w:space="0" w:color="auto"/>
      </w:divBdr>
    </w:div>
    <w:div w:id="1063716269">
      <w:marLeft w:val="480"/>
      <w:marRight w:val="0"/>
      <w:marTop w:val="0"/>
      <w:marBottom w:val="0"/>
      <w:divBdr>
        <w:top w:val="none" w:sz="0" w:space="0" w:color="auto"/>
        <w:left w:val="none" w:sz="0" w:space="0" w:color="auto"/>
        <w:bottom w:val="none" w:sz="0" w:space="0" w:color="auto"/>
        <w:right w:val="none" w:sz="0" w:space="0" w:color="auto"/>
      </w:divBdr>
    </w:div>
    <w:div w:id="1063872910">
      <w:bodyDiv w:val="1"/>
      <w:marLeft w:val="0"/>
      <w:marRight w:val="0"/>
      <w:marTop w:val="0"/>
      <w:marBottom w:val="0"/>
      <w:divBdr>
        <w:top w:val="none" w:sz="0" w:space="0" w:color="auto"/>
        <w:left w:val="none" w:sz="0" w:space="0" w:color="auto"/>
        <w:bottom w:val="none" w:sz="0" w:space="0" w:color="auto"/>
        <w:right w:val="none" w:sz="0" w:space="0" w:color="auto"/>
      </w:divBdr>
    </w:div>
    <w:div w:id="1063941040">
      <w:marLeft w:val="480"/>
      <w:marRight w:val="0"/>
      <w:marTop w:val="0"/>
      <w:marBottom w:val="0"/>
      <w:divBdr>
        <w:top w:val="none" w:sz="0" w:space="0" w:color="auto"/>
        <w:left w:val="none" w:sz="0" w:space="0" w:color="auto"/>
        <w:bottom w:val="none" w:sz="0" w:space="0" w:color="auto"/>
        <w:right w:val="none" w:sz="0" w:space="0" w:color="auto"/>
      </w:divBdr>
    </w:div>
    <w:div w:id="1064140142">
      <w:marLeft w:val="480"/>
      <w:marRight w:val="0"/>
      <w:marTop w:val="0"/>
      <w:marBottom w:val="0"/>
      <w:divBdr>
        <w:top w:val="none" w:sz="0" w:space="0" w:color="auto"/>
        <w:left w:val="none" w:sz="0" w:space="0" w:color="auto"/>
        <w:bottom w:val="none" w:sz="0" w:space="0" w:color="auto"/>
        <w:right w:val="none" w:sz="0" w:space="0" w:color="auto"/>
      </w:divBdr>
    </w:div>
    <w:div w:id="1064525513">
      <w:marLeft w:val="480"/>
      <w:marRight w:val="0"/>
      <w:marTop w:val="0"/>
      <w:marBottom w:val="0"/>
      <w:divBdr>
        <w:top w:val="none" w:sz="0" w:space="0" w:color="auto"/>
        <w:left w:val="none" w:sz="0" w:space="0" w:color="auto"/>
        <w:bottom w:val="none" w:sz="0" w:space="0" w:color="auto"/>
        <w:right w:val="none" w:sz="0" w:space="0" w:color="auto"/>
      </w:divBdr>
    </w:div>
    <w:div w:id="1064596544">
      <w:marLeft w:val="480"/>
      <w:marRight w:val="0"/>
      <w:marTop w:val="0"/>
      <w:marBottom w:val="0"/>
      <w:divBdr>
        <w:top w:val="none" w:sz="0" w:space="0" w:color="auto"/>
        <w:left w:val="none" w:sz="0" w:space="0" w:color="auto"/>
        <w:bottom w:val="none" w:sz="0" w:space="0" w:color="auto"/>
        <w:right w:val="none" w:sz="0" w:space="0" w:color="auto"/>
      </w:divBdr>
    </w:div>
    <w:div w:id="1064719313">
      <w:marLeft w:val="480"/>
      <w:marRight w:val="0"/>
      <w:marTop w:val="0"/>
      <w:marBottom w:val="0"/>
      <w:divBdr>
        <w:top w:val="none" w:sz="0" w:space="0" w:color="auto"/>
        <w:left w:val="none" w:sz="0" w:space="0" w:color="auto"/>
        <w:bottom w:val="none" w:sz="0" w:space="0" w:color="auto"/>
        <w:right w:val="none" w:sz="0" w:space="0" w:color="auto"/>
      </w:divBdr>
    </w:div>
    <w:div w:id="1064792045">
      <w:marLeft w:val="480"/>
      <w:marRight w:val="0"/>
      <w:marTop w:val="0"/>
      <w:marBottom w:val="0"/>
      <w:divBdr>
        <w:top w:val="none" w:sz="0" w:space="0" w:color="auto"/>
        <w:left w:val="none" w:sz="0" w:space="0" w:color="auto"/>
        <w:bottom w:val="none" w:sz="0" w:space="0" w:color="auto"/>
        <w:right w:val="none" w:sz="0" w:space="0" w:color="auto"/>
      </w:divBdr>
    </w:div>
    <w:div w:id="1064837026">
      <w:marLeft w:val="480"/>
      <w:marRight w:val="0"/>
      <w:marTop w:val="0"/>
      <w:marBottom w:val="0"/>
      <w:divBdr>
        <w:top w:val="none" w:sz="0" w:space="0" w:color="auto"/>
        <w:left w:val="none" w:sz="0" w:space="0" w:color="auto"/>
        <w:bottom w:val="none" w:sz="0" w:space="0" w:color="auto"/>
        <w:right w:val="none" w:sz="0" w:space="0" w:color="auto"/>
      </w:divBdr>
    </w:div>
    <w:div w:id="1064907808">
      <w:marLeft w:val="480"/>
      <w:marRight w:val="0"/>
      <w:marTop w:val="0"/>
      <w:marBottom w:val="0"/>
      <w:divBdr>
        <w:top w:val="none" w:sz="0" w:space="0" w:color="auto"/>
        <w:left w:val="none" w:sz="0" w:space="0" w:color="auto"/>
        <w:bottom w:val="none" w:sz="0" w:space="0" w:color="auto"/>
        <w:right w:val="none" w:sz="0" w:space="0" w:color="auto"/>
      </w:divBdr>
    </w:div>
    <w:div w:id="1065027502">
      <w:marLeft w:val="480"/>
      <w:marRight w:val="0"/>
      <w:marTop w:val="0"/>
      <w:marBottom w:val="0"/>
      <w:divBdr>
        <w:top w:val="none" w:sz="0" w:space="0" w:color="auto"/>
        <w:left w:val="none" w:sz="0" w:space="0" w:color="auto"/>
        <w:bottom w:val="none" w:sz="0" w:space="0" w:color="auto"/>
        <w:right w:val="none" w:sz="0" w:space="0" w:color="auto"/>
      </w:divBdr>
    </w:div>
    <w:div w:id="1065032381">
      <w:marLeft w:val="480"/>
      <w:marRight w:val="0"/>
      <w:marTop w:val="0"/>
      <w:marBottom w:val="0"/>
      <w:divBdr>
        <w:top w:val="none" w:sz="0" w:space="0" w:color="auto"/>
        <w:left w:val="none" w:sz="0" w:space="0" w:color="auto"/>
        <w:bottom w:val="none" w:sz="0" w:space="0" w:color="auto"/>
        <w:right w:val="none" w:sz="0" w:space="0" w:color="auto"/>
      </w:divBdr>
    </w:div>
    <w:div w:id="1065225295">
      <w:marLeft w:val="480"/>
      <w:marRight w:val="0"/>
      <w:marTop w:val="0"/>
      <w:marBottom w:val="0"/>
      <w:divBdr>
        <w:top w:val="none" w:sz="0" w:space="0" w:color="auto"/>
        <w:left w:val="none" w:sz="0" w:space="0" w:color="auto"/>
        <w:bottom w:val="none" w:sz="0" w:space="0" w:color="auto"/>
        <w:right w:val="none" w:sz="0" w:space="0" w:color="auto"/>
      </w:divBdr>
    </w:div>
    <w:div w:id="1065301964">
      <w:marLeft w:val="480"/>
      <w:marRight w:val="0"/>
      <w:marTop w:val="0"/>
      <w:marBottom w:val="0"/>
      <w:divBdr>
        <w:top w:val="none" w:sz="0" w:space="0" w:color="auto"/>
        <w:left w:val="none" w:sz="0" w:space="0" w:color="auto"/>
        <w:bottom w:val="none" w:sz="0" w:space="0" w:color="auto"/>
        <w:right w:val="none" w:sz="0" w:space="0" w:color="auto"/>
      </w:divBdr>
    </w:div>
    <w:div w:id="1065689925">
      <w:bodyDiv w:val="1"/>
      <w:marLeft w:val="0"/>
      <w:marRight w:val="0"/>
      <w:marTop w:val="0"/>
      <w:marBottom w:val="0"/>
      <w:divBdr>
        <w:top w:val="none" w:sz="0" w:space="0" w:color="auto"/>
        <w:left w:val="none" w:sz="0" w:space="0" w:color="auto"/>
        <w:bottom w:val="none" w:sz="0" w:space="0" w:color="auto"/>
        <w:right w:val="none" w:sz="0" w:space="0" w:color="auto"/>
      </w:divBdr>
    </w:div>
    <w:div w:id="1065839877">
      <w:bodyDiv w:val="1"/>
      <w:marLeft w:val="0"/>
      <w:marRight w:val="0"/>
      <w:marTop w:val="0"/>
      <w:marBottom w:val="0"/>
      <w:divBdr>
        <w:top w:val="none" w:sz="0" w:space="0" w:color="auto"/>
        <w:left w:val="none" w:sz="0" w:space="0" w:color="auto"/>
        <w:bottom w:val="none" w:sz="0" w:space="0" w:color="auto"/>
        <w:right w:val="none" w:sz="0" w:space="0" w:color="auto"/>
      </w:divBdr>
    </w:div>
    <w:div w:id="1065949662">
      <w:marLeft w:val="480"/>
      <w:marRight w:val="0"/>
      <w:marTop w:val="0"/>
      <w:marBottom w:val="0"/>
      <w:divBdr>
        <w:top w:val="none" w:sz="0" w:space="0" w:color="auto"/>
        <w:left w:val="none" w:sz="0" w:space="0" w:color="auto"/>
        <w:bottom w:val="none" w:sz="0" w:space="0" w:color="auto"/>
        <w:right w:val="none" w:sz="0" w:space="0" w:color="auto"/>
      </w:divBdr>
    </w:div>
    <w:div w:id="1065956927">
      <w:bodyDiv w:val="1"/>
      <w:marLeft w:val="0"/>
      <w:marRight w:val="0"/>
      <w:marTop w:val="0"/>
      <w:marBottom w:val="0"/>
      <w:divBdr>
        <w:top w:val="none" w:sz="0" w:space="0" w:color="auto"/>
        <w:left w:val="none" w:sz="0" w:space="0" w:color="auto"/>
        <w:bottom w:val="none" w:sz="0" w:space="0" w:color="auto"/>
        <w:right w:val="none" w:sz="0" w:space="0" w:color="auto"/>
      </w:divBdr>
    </w:div>
    <w:div w:id="1065959207">
      <w:marLeft w:val="480"/>
      <w:marRight w:val="0"/>
      <w:marTop w:val="0"/>
      <w:marBottom w:val="0"/>
      <w:divBdr>
        <w:top w:val="none" w:sz="0" w:space="0" w:color="auto"/>
        <w:left w:val="none" w:sz="0" w:space="0" w:color="auto"/>
        <w:bottom w:val="none" w:sz="0" w:space="0" w:color="auto"/>
        <w:right w:val="none" w:sz="0" w:space="0" w:color="auto"/>
      </w:divBdr>
    </w:div>
    <w:div w:id="1066025123">
      <w:bodyDiv w:val="1"/>
      <w:marLeft w:val="0"/>
      <w:marRight w:val="0"/>
      <w:marTop w:val="0"/>
      <w:marBottom w:val="0"/>
      <w:divBdr>
        <w:top w:val="none" w:sz="0" w:space="0" w:color="auto"/>
        <w:left w:val="none" w:sz="0" w:space="0" w:color="auto"/>
        <w:bottom w:val="none" w:sz="0" w:space="0" w:color="auto"/>
        <w:right w:val="none" w:sz="0" w:space="0" w:color="auto"/>
      </w:divBdr>
    </w:div>
    <w:div w:id="1066337844">
      <w:marLeft w:val="480"/>
      <w:marRight w:val="0"/>
      <w:marTop w:val="0"/>
      <w:marBottom w:val="0"/>
      <w:divBdr>
        <w:top w:val="none" w:sz="0" w:space="0" w:color="auto"/>
        <w:left w:val="none" w:sz="0" w:space="0" w:color="auto"/>
        <w:bottom w:val="none" w:sz="0" w:space="0" w:color="auto"/>
        <w:right w:val="none" w:sz="0" w:space="0" w:color="auto"/>
      </w:divBdr>
    </w:div>
    <w:div w:id="1066344143">
      <w:marLeft w:val="480"/>
      <w:marRight w:val="0"/>
      <w:marTop w:val="0"/>
      <w:marBottom w:val="0"/>
      <w:divBdr>
        <w:top w:val="none" w:sz="0" w:space="0" w:color="auto"/>
        <w:left w:val="none" w:sz="0" w:space="0" w:color="auto"/>
        <w:bottom w:val="none" w:sz="0" w:space="0" w:color="auto"/>
        <w:right w:val="none" w:sz="0" w:space="0" w:color="auto"/>
      </w:divBdr>
    </w:div>
    <w:div w:id="1066488402">
      <w:marLeft w:val="480"/>
      <w:marRight w:val="0"/>
      <w:marTop w:val="0"/>
      <w:marBottom w:val="0"/>
      <w:divBdr>
        <w:top w:val="none" w:sz="0" w:space="0" w:color="auto"/>
        <w:left w:val="none" w:sz="0" w:space="0" w:color="auto"/>
        <w:bottom w:val="none" w:sz="0" w:space="0" w:color="auto"/>
        <w:right w:val="none" w:sz="0" w:space="0" w:color="auto"/>
      </w:divBdr>
    </w:div>
    <w:div w:id="1066565258">
      <w:marLeft w:val="480"/>
      <w:marRight w:val="0"/>
      <w:marTop w:val="0"/>
      <w:marBottom w:val="0"/>
      <w:divBdr>
        <w:top w:val="none" w:sz="0" w:space="0" w:color="auto"/>
        <w:left w:val="none" w:sz="0" w:space="0" w:color="auto"/>
        <w:bottom w:val="none" w:sz="0" w:space="0" w:color="auto"/>
        <w:right w:val="none" w:sz="0" w:space="0" w:color="auto"/>
      </w:divBdr>
    </w:div>
    <w:div w:id="1066684575">
      <w:marLeft w:val="480"/>
      <w:marRight w:val="0"/>
      <w:marTop w:val="0"/>
      <w:marBottom w:val="0"/>
      <w:divBdr>
        <w:top w:val="none" w:sz="0" w:space="0" w:color="auto"/>
        <w:left w:val="none" w:sz="0" w:space="0" w:color="auto"/>
        <w:bottom w:val="none" w:sz="0" w:space="0" w:color="auto"/>
        <w:right w:val="none" w:sz="0" w:space="0" w:color="auto"/>
      </w:divBdr>
    </w:div>
    <w:div w:id="1066686958">
      <w:marLeft w:val="480"/>
      <w:marRight w:val="0"/>
      <w:marTop w:val="0"/>
      <w:marBottom w:val="0"/>
      <w:divBdr>
        <w:top w:val="none" w:sz="0" w:space="0" w:color="auto"/>
        <w:left w:val="none" w:sz="0" w:space="0" w:color="auto"/>
        <w:bottom w:val="none" w:sz="0" w:space="0" w:color="auto"/>
        <w:right w:val="none" w:sz="0" w:space="0" w:color="auto"/>
      </w:divBdr>
    </w:div>
    <w:div w:id="1066687021">
      <w:marLeft w:val="480"/>
      <w:marRight w:val="0"/>
      <w:marTop w:val="0"/>
      <w:marBottom w:val="0"/>
      <w:divBdr>
        <w:top w:val="none" w:sz="0" w:space="0" w:color="auto"/>
        <w:left w:val="none" w:sz="0" w:space="0" w:color="auto"/>
        <w:bottom w:val="none" w:sz="0" w:space="0" w:color="auto"/>
        <w:right w:val="none" w:sz="0" w:space="0" w:color="auto"/>
      </w:divBdr>
    </w:div>
    <w:div w:id="1066877588">
      <w:marLeft w:val="480"/>
      <w:marRight w:val="0"/>
      <w:marTop w:val="0"/>
      <w:marBottom w:val="0"/>
      <w:divBdr>
        <w:top w:val="none" w:sz="0" w:space="0" w:color="auto"/>
        <w:left w:val="none" w:sz="0" w:space="0" w:color="auto"/>
        <w:bottom w:val="none" w:sz="0" w:space="0" w:color="auto"/>
        <w:right w:val="none" w:sz="0" w:space="0" w:color="auto"/>
      </w:divBdr>
    </w:div>
    <w:div w:id="1066953763">
      <w:bodyDiv w:val="1"/>
      <w:marLeft w:val="0"/>
      <w:marRight w:val="0"/>
      <w:marTop w:val="0"/>
      <w:marBottom w:val="0"/>
      <w:divBdr>
        <w:top w:val="none" w:sz="0" w:space="0" w:color="auto"/>
        <w:left w:val="none" w:sz="0" w:space="0" w:color="auto"/>
        <w:bottom w:val="none" w:sz="0" w:space="0" w:color="auto"/>
        <w:right w:val="none" w:sz="0" w:space="0" w:color="auto"/>
      </w:divBdr>
    </w:div>
    <w:div w:id="1066996111">
      <w:marLeft w:val="480"/>
      <w:marRight w:val="0"/>
      <w:marTop w:val="0"/>
      <w:marBottom w:val="0"/>
      <w:divBdr>
        <w:top w:val="none" w:sz="0" w:space="0" w:color="auto"/>
        <w:left w:val="none" w:sz="0" w:space="0" w:color="auto"/>
        <w:bottom w:val="none" w:sz="0" w:space="0" w:color="auto"/>
        <w:right w:val="none" w:sz="0" w:space="0" w:color="auto"/>
      </w:divBdr>
    </w:div>
    <w:div w:id="1067068068">
      <w:marLeft w:val="480"/>
      <w:marRight w:val="0"/>
      <w:marTop w:val="0"/>
      <w:marBottom w:val="0"/>
      <w:divBdr>
        <w:top w:val="none" w:sz="0" w:space="0" w:color="auto"/>
        <w:left w:val="none" w:sz="0" w:space="0" w:color="auto"/>
        <w:bottom w:val="none" w:sz="0" w:space="0" w:color="auto"/>
        <w:right w:val="none" w:sz="0" w:space="0" w:color="auto"/>
      </w:divBdr>
    </w:div>
    <w:div w:id="1067069792">
      <w:bodyDiv w:val="1"/>
      <w:marLeft w:val="0"/>
      <w:marRight w:val="0"/>
      <w:marTop w:val="0"/>
      <w:marBottom w:val="0"/>
      <w:divBdr>
        <w:top w:val="none" w:sz="0" w:space="0" w:color="auto"/>
        <w:left w:val="none" w:sz="0" w:space="0" w:color="auto"/>
        <w:bottom w:val="none" w:sz="0" w:space="0" w:color="auto"/>
        <w:right w:val="none" w:sz="0" w:space="0" w:color="auto"/>
      </w:divBdr>
      <w:divsChild>
        <w:div w:id="888491523">
          <w:marLeft w:val="480"/>
          <w:marRight w:val="0"/>
          <w:marTop w:val="0"/>
          <w:marBottom w:val="0"/>
          <w:divBdr>
            <w:top w:val="none" w:sz="0" w:space="0" w:color="auto"/>
            <w:left w:val="none" w:sz="0" w:space="0" w:color="auto"/>
            <w:bottom w:val="none" w:sz="0" w:space="0" w:color="auto"/>
            <w:right w:val="none" w:sz="0" w:space="0" w:color="auto"/>
          </w:divBdr>
        </w:div>
        <w:div w:id="99301225">
          <w:marLeft w:val="480"/>
          <w:marRight w:val="0"/>
          <w:marTop w:val="0"/>
          <w:marBottom w:val="0"/>
          <w:divBdr>
            <w:top w:val="none" w:sz="0" w:space="0" w:color="auto"/>
            <w:left w:val="none" w:sz="0" w:space="0" w:color="auto"/>
            <w:bottom w:val="none" w:sz="0" w:space="0" w:color="auto"/>
            <w:right w:val="none" w:sz="0" w:space="0" w:color="auto"/>
          </w:divBdr>
        </w:div>
        <w:div w:id="1050617712">
          <w:marLeft w:val="480"/>
          <w:marRight w:val="0"/>
          <w:marTop w:val="0"/>
          <w:marBottom w:val="0"/>
          <w:divBdr>
            <w:top w:val="none" w:sz="0" w:space="0" w:color="auto"/>
            <w:left w:val="none" w:sz="0" w:space="0" w:color="auto"/>
            <w:bottom w:val="none" w:sz="0" w:space="0" w:color="auto"/>
            <w:right w:val="none" w:sz="0" w:space="0" w:color="auto"/>
          </w:divBdr>
        </w:div>
        <w:div w:id="992099661">
          <w:marLeft w:val="480"/>
          <w:marRight w:val="0"/>
          <w:marTop w:val="0"/>
          <w:marBottom w:val="0"/>
          <w:divBdr>
            <w:top w:val="none" w:sz="0" w:space="0" w:color="auto"/>
            <w:left w:val="none" w:sz="0" w:space="0" w:color="auto"/>
            <w:bottom w:val="none" w:sz="0" w:space="0" w:color="auto"/>
            <w:right w:val="none" w:sz="0" w:space="0" w:color="auto"/>
          </w:divBdr>
        </w:div>
        <w:div w:id="789281821">
          <w:marLeft w:val="480"/>
          <w:marRight w:val="0"/>
          <w:marTop w:val="0"/>
          <w:marBottom w:val="0"/>
          <w:divBdr>
            <w:top w:val="none" w:sz="0" w:space="0" w:color="auto"/>
            <w:left w:val="none" w:sz="0" w:space="0" w:color="auto"/>
            <w:bottom w:val="none" w:sz="0" w:space="0" w:color="auto"/>
            <w:right w:val="none" w:sz="0" w:space="0" w:color="auto"/>
          </w:divBdr>
        </w:div>
        <w:div w:id="1171527021">
          <w:marLeft w:val="480"/>
          <w:marRight w:val="0"/>
          <w:marTop w:val="0"/>
          <w:marBottom w:val="0"/>
          <w:divBdr>
            <w:top w:val="none" w:sz="0" w:space="0" w:color="auto"/>
            <w:left w:val="none" w:sz="0" w:space="0" w:color="auto"/>
            <w:bottom w:val="none" w:sz="0" w:space="0" w:color="auto"/>
            <w:right w:val="none" w:sz="0" w:space="0" w:color="auto"/>
          </w:divBdr>
        </w:div>
        <w:div w:id="654992841">
          <w:marLeft w:val="480"/>
          <w:marRight w:val="0"/>
          <w:marTop w:val="0"/>
          <w:marBottom w:val="0"/>
          <w:divBdr>
            <w:top w:val="none" w:sz="0" w:space="0" w:color="auto"/>
            <w:left w:val="none" w:sz="0" w:space="0" w:color="auto"/>
            <w:bottom w:val="none" w:sz="0" w:space="0" w:color="auto"/>
            <w:right w:val="none" w:sz="0" w:space="0" w:color="auto"/>
          </w:divBdr>
        </w:div>
        <w:div w:id="672147759">
          <w:marLeft w:val="480"/>
          <w:marRight w:val="0"/>
          <w:marTop w:val="0"/>
          <w:marBottom w:val="0"/>
          <w:divBdr>
            <w:top w:val="none" w:sz="0" w:space="0" w:color="auto"/>
            <w:left w:val="none" w:sz="0" w:space="0" w:color="auto"/>
            <w:bottom w:val="none" w:sz="0" w:space="0" w:color="auto"/>
            <w:right w:val="none" w:sz="0" w:space="0" w:color="auto"/>
          </w:divBdr>
        </w:div>
        <w:div w:id="369182999">
          <w:marLeft w:val="480"/>
          <w:marRight w:val="0"/>
          <w:marTop w:val="0"/>
          <w:marBottom w:val="0"/>
          <w:divBdr>
            <w:top w:val="none" w:sz="0" w:space="0" w:color="auto"/>
            <w:left w:val="none" w:sz="0" w:space="0" w:color="auto"/>
            <w:bottom w:val="none" w:sz="0" w:space="0" w:color="auto"/>
            <w:right w:val="none" w:sz="0" w:space="0" w:color="auto"/>
          </w:divBdr>
        </w:div>
      </w:divsChild>
    </w:div>
    <w:div w:id="1067069979">
      <w:marLeft w:val="480"/>
      <w:marRight w:val="0"/>
      <w:marTop w:val="0"/>
      <w:marBottom w:val="0"/>
      <w:divBdr>
        <w:top w:val="none" w:sz="0" w:space="0" w:color="auto"/>
        <w:left w:val="none" w:sz="0" w:space="0" w:color="auto"/>
        <w:bottom w:val="none" w:sz="0" w:space="0" w:color="auto"/>
        <w:right w:val="none" w:sz="0" w:space="0" w:color="auto"/>
      </w:divBdr>
    </w:div>
    <w:div w:id="1067220538">
      <w:marLeft w:val="480"/>
      <w:marRight w:val="0"/>
      <w:marTop w:val="0"/>
      <w:marBottom w:val="0"/>
      <w:divBdr>
        <w:top w:val="none" w:sz="0" w:space="0" w:color="auto"/>
        <w:left w:val="none" w:sz="0" w:space="0" w:color="auto"/>
        <w:bottom w:val="none" w:sz="0" w:space="0" w:color="auto"/>
        <w:right w:val="none" w:sz="0" w:space="0" w:color="auto"/>
      </w:divBdr>
    </w:div>
    <w:div w:id="1067336000">
      <w:marLeft w:val="480"/>
      <w:marRight w:val="0"/>
      <w:marTop w:val="0"/>
      <w:marBottom w:val="0"/>
      <w:divBdr>
        <w:top w:val="none" w:sz="0" w:space="0" w:color="auto"/>
        <w:left w:val="none" w:sz="0" w:space="0" w:color="auto"/>
        <w:bottom w:val="none" w:sz="0" w:space="0" w:color="auto"/>
        <w:right w:val="none" w:sz="0" w:space="0" w:color="auto"/>
      </w:divBdr>
    </w:div>
    <w:div w:id="1067386925">
      <w:marLeft w:val="480"/>
      <w:marRight w:val="0"/>
      <w:marTop w:val="0"/>
      <w:marBottom w:val="0"/>
      <w:divBdr>
        <w:top w:val="none" w:sz="0" w:space="0" w:color="auto"/>
        <w:left w:val="none" w:sz="0" w:space="0" w:color="auto"/>
        <w:bottom w:val="none" w:sz="0" w:space="0" w:color="auto"/>
        <w:right w:val="none" w:sz="0" w:space="0" w:color="auto"/>
      </w:divBdr>
    </w:div>
    <w:div w:id="1067412136">
      <w:marLeft w:val="480"/>
      <w:marRight w:val="0"/>
      <w:marTop w:val="0"/>
      <w:marBottom w:val="0"/>
      <w:divBdr>
        <w:top w:val="none" w:sz="0" w:space="0" w:color="auto"/>
        <w:left w:val="none" w:sz="0" w:space="0" w:color="auto"/>
        <w:bottom w:val="none" w:sz="0" w:space="0" w:color="auto"/>
        <w:right w:val="none" w:sz="0" w:space="0" w:color="auto"/>
      </w:divBdr>
    </w:div>
    <w:div w:id="1067532985">
      <w:marLeft w:val="480"/>
      <w:marRight w:val="0"/>
      <w:marTop w:val="0"/>
      <w:marBottom w:val="0"/>
      <w:divBdr>
        <w:top w:val="none" w:sz="0" w:space="0" w:color="auto"/>
        <w:left w:val="none" w:sz="0" w:space="0" w:color="auto"/>
        <w:bottom w:val="none" w:sz="0" w:space="0" w:color="auto"/>
        <w:right w:val="none" w:sz="0" w:space="0" w:color="auto"/>
      </w:divBdr>
    </w:div>
    <w:div w:id="1067728625">
      <w:marLeft w:val="480"/>
      <w:marRight w:val="0"/>
      <w:marTop w:val="0"/>
      <w:marBottom w:val="0"/>
      <w:divBdr>
        <w:top w:val="none" w:sz="0" w:space="0" w:color="auto"/>
        <w:left w:val="none" w:sz="0" w:space="0" w:color="auto"/>
        <w:bottom w:val="none" w:sz="0" w:space="0" w:color="auto"/>
        <w:right w:val="none" w:sz="0" w:space="0" w:color="auto"/>
      </w:divBdr>
    </w:div>
    <w:div w:id="1067800341">
      <w:bodyDiv w:val="1"/>
      <w:marLeft w:val="0"/>
      <w:marRight w:val="0"/>
      <w:marTop w:val="0"/>
      <w:marBottom w:val="0"/>
      <w:divBdr>
        <w:top w:val="none" w:sz="0" w:space="0" w:color="auto"/>
        <w:left w:val="none" w:sz="0" w:space="0" w:color="auto"/>
        <w:bottom w:val="none" w:sz="0" w:space="0" w:color="auto"/>
        <w:right w:val="none" w:sz="0" w:space="0" w:color="auto"/>
      </w:divBdr>
      <w:divsChild>
        <w:div w:id="1411922301">
          <w:marLeft w:val="480"/>
          <w:marRight w:val="0"/>
          <w:marTop w:val="0"/>
          <w:marBottom w:val="0"/>
          <w:divBdr>
            <w:top w:val="none" w:sz="0" w:space="0" w:color="auto"/>
            <w:left w:val="none" w:sz="0" w:space="0" w:color="auto"/>
            <w:bottom w:val="none" w:sz="0" w:space="0" w:color="auto"/>
            <w:right w:val="none" w:sz="0" w:space="0" w:color="auto"/>
          </w:divBdr>
        </w:div>
        <w:div w:id="1501122130">
          <w:marLeft w:val="480"/>
          <w:marRight w:val="0"/>
          <w:marTop w:val="0"/>
          <w:marBottom w:val="0"/>
          <w:divBdr>
            <w:top w:val="none" w:sz="0" w:space="0" w:color="auto"/>
            <w:left w:val="none" w:sz="0" w:space="0" w:color="auto"/>
            <w:bottom w:val="none" w:sz="0" w:space="0" w:color="auto"/>
            <w:right w:val="none" w:sz="0" w:space="0" w:color="auto"/>
          </w:divBdr>
        </w:div>
        <w:div w:id="622348980">
          <w:marLeft w:val="480"/>
          <w:marRight w:val="0"/>
          <w:marTop w:val="0"/>
          <w:marBottom w:val="0"/>
          <w:divBdr>
            <w:top w:val="none" w:sz="0" w:space="0" w:color="auto"/>
            <w:left w:val="none" w:sz="0" w:space="0" w:color="auto"/>
            <w:bottom w:val="none" w:sz="0" w:space="0" w:color="auto"/>
            <w:right w:val="none" w:sz="0" w:space="0" w:color="auto"/>
          </w:divBdr>
        </w:div>
        <w:div w:id="1071081055">
          <w:marLeft w:val="480"/>
          <w:marRight w:val="0"/>
          <w:marTop w:val="0"/>
          <w:marBottom w:val="0"/>
          <w:divBdr>
            <w:top w:val="none" w:sz="0" w:space="0" w:color="auto"/>
            <w:left w:val="none" w:sz="0" w:space="0" w:color="auto"/>
            <w:bottom w:val="none" w:sz="0" w:space="0" w:color="auto"/>
            <w:right w:val="none" w:sz="0" w:space="0" w:color="auto"/>
          </w:divBdr>
        </w:div>
        <w:div w:id="1602101157">
          <w:marLeft w:val="480"/>
          <w:marRight w:val="0"/>
          <w:marTop w:val="0"/>
          <w:marBottom w:val="0"/>
          <w:divBdr>
            <w:top w:val="none" w:sz="0" w:space="0" w:color="auto"/>
            <w:left w:val="none" w:sz="0" w:space="0" w:color="auto"/>
            <w:bottom w:val="none" w:sz="0" w:space="0" w:color="auto"/>
            <w:right w:val="none" w:sz="0" w:space="0" w:color="auto"/>
          </w:divBdr>
        </w:div>
        <w:div w:id="559219193">
          <w:marLeft w:val="480"/>
          <w:marRight w:val="0"/>
          <w:marTop w:val="0"/>
          <w:marBottom w:val="0"/>
          <w:divBdr>
            <w:top w:val="none" w:sz="0" w:space="0" w:color="auto"/>
            <w:left w:val="none" w:sz="0" w:space="0" w:color="auto"/>
            <w:bottom w:val="none" w:sz="0" w:space="0" w:color="auto"/>
            <w:right w:val="none" w:sz="0" w:space="0" w:color="auto"/>
          </w:divBdr>
        </w:div>
        <w:div w:id="1807966838">
          <w:marLeft w:val="480"/>
          <w:marRight w:val="0"/>
          <w:marTop w:val="0"/>
          <w:marBottom w:val="0"/>
          <w:divBdr>
            <w:top w:val="none" w:sz="0" w:space="0" w:color="auto"/>
            <w:left w:val="none" w:sz="0" w:space="0" w:color="auto"/>
            <w:bottom w:val="none" w:sz="0" w:space="0" w:color="auto"/>
            <w:right w:val="none" w:sz="0" w:space="0" w:color="auto"/>
          </w:divBdr>
        </w:div>
        <w:div w:id="2007974704">
          <w:marLeft w:val="480"/>
          <w:marRight w:val="0"/>
          <w:marTop w:val="0"/>
          <w:marBottom w:val="0"/>
          <w:divBdr>
            <w:top w:val="none" w:sz="0" w:space="0" w:color="auto"/>
            <w:left w:val="none" w:sz="0" w:space="0" w:color="auto"/>
            <w:bottom w:val="none" w:sz="0" w:space="0" w:color="auto"/>
            <w:right w:val="none" w:sz="0" w:space="0" w:color="auto"/>
          </w:divBdr>
        </w:div>
        <w:div w:id="710542368">
          <w:marLeft w:val="480"/>
          <w:marRight w:val="0"/>
          <w:marTop w:val="0"/>
          <w:marBottom w:val="0"/>
          <w:divBdr>
            <w:top w:val="none" w:sz="0" w:space="0" w:color="auto"/>
            <w:left w:val="none" w:sz="0" w:space="0" w:color="auto"/>
            <w:bottom w:val="none" w:sz="0" w:space="0" w:color="auto"/>
            <w:right w:val="none" w:sz="0" w:space="0" w:color="auto"/>
          </w:divBdr>
        </w:div>
        <w:div w:id="2140684594">
          <w:marLeft w:val="480"/>
          <w:marRight w:val="0"/>
          <w:marTop w:val="0"/>
          <w:marBottom w:val="0"/>
          <w:divBdr>
            <w:top w:val="none" w:sz="0" w:space="0" w:color="auto"/>
            <w:left w:val="none" w:sz="0" w:space="0" w:color="auto"/>
            <w:bottom w:val="none" w:sz="0" w:space="0" w:color="auto"/>
            <w:right w:val="none" w:sz="0" w:space="0" w:color="auto"/>
          </w:divBdr>
        </w:div>
        <w:div w:id="2069111701">
          <w:marLeft w:val="480"/>
          <w:marRight w:val="0"/>
          <w:marTop w:val="0"/>
          <w:marBottom w:val="0"/>
          <w:divBdr>
            <w:top w:val="none" w:sz="0" w:space="0" w:color="auto"/>
            <w:left w:val="none" w:sz="0" w:space="0" w:color="auto"/>
            <w:bottom w:val="none" w:sz="0" w:space="0" w:color="auto"/>
            <w:right w:val="none" w:sz="0" w:space="0" w:color="auto"/>
          </w:divBdr>
        </w:div>
        <w:div w:id="127482718">
          <w:marLeft w:val="480"/>
          <w:marRight w:val="0"/>
          <w:marTop w:val="0"/>
          <w:marBottom w:val="0"/>
          <w:divBdr>
            <w:top w:val="none" w:sz="0" w:space="0" w:color="auto"/>
            <w:left w:val="none" w:sz="0" w:space="0" w:color="auto"/>
            <w:bottom w:val="none" w:sz="0" w:space="0" w:color="auto"/>
            <w:right w:val="none" w:sz="0" w:space="0" w:color="auto"/>
          </w:divBdr>
        </w:div>
        <w:div w:id="983854071">
          <w:marLeft w:val="480"/>
          <w:marRight w:val="0"/>
          <w:marTop w:val="0"/>
          <w:marBottom w:val="0"/>
          <w:divBdr>
            <w:top w:val="none" w:sz="0" w:space="0" w:color="auto"/>
            <w:left w:val="none" w:sz="0" w:space="0" w:color="auto"/>
            <w:bottom w:val="none" w:sz="0" w:space="0" w:color="auto"/>
            <w:right w:val="none" w:sz="0" w:space="0" w:color="auto"/>
          </w:divBdr>
        </w:div>
        <w:div w:id="259528678">
          <w:marLeft w:val="480"/>
          <w:marRight w:val="0"/>
          <w:marTop w:val="0"/>
          <w:marBottom w:val="0"/>
          <w:divBdr>
            <w:top w:val="none" w:sz="0" w:space="0" w:color="auto"/>
            <w:left w:val="none" w:sz="0" w:space="0" w:color="auto"/>
            <w:bottom w:val="none" w:sz="0" w:space="0" w:color="auto"/>
            <w:right w:val="none" w:sz="0" w:space="0" w:color="auto"/>
          </w:divBdr>
        </w:div>
        <w:div w:id="504902027">
          <w:marLeft w:val="480"/>
          <w:marRight w:val="0"/>
          <w:marTop w:val="0"/>
          <w:marBottom w:val="0"/>
          <w:divBdr>
            <w:top w:val="none" w:sz="0" w:space="0" w:color="auto"/>
            <w:left w:val="none" w:sz="0" w:space="0" w:color="auto"/>
            <w:bottom w:val="none" w:sz="0" w:space="0" w:color="auto"/>
            <w:right w:val="none" w:sz="0" w:space="0" w:color="auto"/>
          </w:divBdr>
        </w:div>
        <w:div w:id="1309480531">
          <w:marLeft w:val="480"/>
          <w:marRight w:val="0"/>
          <w:marTop w:val="0"/>
          <w:marBottom w:val="0"/>
          <w:divBdr>
            <w:top w:val="none" w:sz="0" w:space="0" w:color="auto"/>
            <w:left w:val="none" w:sz="0" w:space="0" w:color="auto"/>
            <w:bottom w:val="none" w:sz="0" w:space="0" w:color="auto"/>
            <w:right w:val="none" w:sz="0" w:space="0" w:color="auto"/>
          </w:divBdr>
        </w:div>
        <w:div w:id="1034041759">
          <w:marLeft w:val="480"/>
          <w:marRight w:val="0"/>
          <w:marTop w:val="0"/>
          <w:marBottom w:val="0"/>
          <w:divBdr>
            <w:top w:val="none" w:sz="0" w:space="0" w:color="auto"/>
            <w:left w:val="none" w:sz="0" w:space="0" w:color="auto"/>
            <w:bottom w:val="none" w:sz="0" w:space="0" w:color="auto"/>
            <w:right w:val="none" w:sz="0" w:space="0" w:color="auto"/>
          </w:divBdr>
        </w:div>
        <w:div w:id="196506695">
          <w:marLeft w:val="480"/>
          <w:marRight w:val="0"/>
          <w:marTop w:val="0"/>
          <w:marBottom w:val="0"/>
          <w:divBdr>
            <w:top w:val="none" w:sz="0" w:space="0" w:color="auto"/>
            <w:left w:val="none" w:sz="0" w:space="0" w:color="auto"/>
            <w:bottom w:val="none" w:sz="0" w:space="0" w:color="auto"/>
            <w:right w:val="none" w:sz="0" w:space="0" w:color="auto"/>
          </w:divBdr>
        </w:div>
        <w:div w:id="722557554">
          <w:marLeft w:val="480"/>
          <w:marRight w:val="0"/>
          <w:marTop w:val="0"/>
          <w:marBottom w:val="0"/>
          <w:divBdr>
            <w:top w:val="none" w:sz="0" w:space="0" w:color="auto"/>
            <w:left w:val="none" w:sz="0" w:space="0" w:color="auto"/>
            <w:bottom w:val="none" w:sz="0" w:space="0" w:color="auto"/>
            <w:right w:val="none" w:sz="0" w:space="0" w:color="auto"/>
          </w:divBdr>
        </w:div>
        <w:div w:id="1745685806">
          <w:marLeft w:val="480"/>
          <w:marRight w:val="0"/>
          <w:marTop w:val="0"/>
          <w:marBottom w:val="0"/>
          <w:divBdr>
            <w:top w:val="none" w:sz="0" w:space="0" w:color="auto"/>
            <w:left w:val="none" w:sz="0" w:space="0" w:color="auto"/>
            <w:bottom w:val="none" w:sz="0" w:space="0" w:color="auto"/>
            <w:right w:val="none" w:sz="0" w:space="0" w:color="auto"/>
          </w:divBdr>
        </w:div>
        <w:div w:id="964309721">
          <w:marLeft w:val="480"/>
          <w:marRight w:val="0"/>
          <w:marTop w:val="0"/>
          <w:marBottom w:val="0"/>
          <w:divBdr>
            <w:top w:val="none" w:sz="0" w:space="0" w:color="auto"/>
            <w:left w:val="none" w:sz="0" w:space="0" w:color="auto"/>
            <w:bottom w:val="none" w:sz="0" w:space="0" w:color="auto"/>
            <w:right w:val="none" w:sz="0" w:space="0" w:color="auto"/>
          </w:divBdr>
        </w:div>
        <w:div w:id="236325933">
          <w:marLeft w:val="480"/>
          <w:marRight w:val="0"/>
          <w:marTop w:val="0"/>
          <w:marBottom w:val="0"/>
          <w:divBdr>
            <w:top w:val="none" w:sz="0" w:space="0" w:color="auto"/>
            <w:left w:val="none" w:sz="0" w:space="0" w:color="auto"/>
            <w:bottom w:val="none" w:sz="0" w:space="0" w:color="auto"/>
            <w:right w:val="none" w:sz="0" w:space="0" w:color="auto"/>
          </w:divBdr>
        </w:div>
        <w:div w:id="2058892926">
          <w:marLeft w:val="480"/>
          <w:marRight w:val="0"/>
          <w:marTop w:val="0"/>
          <w:marBottom w:val="0"/>
          <w:divBdr>
            <w:top w:val="none" w:sz="0" w:space="0" w:color="auto"/>
            <w:left w:val="none" w:sz="0" w:space="0" w:color="auto"/>
            <w:bottom w:val="none" w:sz="0" w:space="0" w:color="auto"/>
            <w:right w:val="none" w:sz="0" w:space="0" w:color="auto"/>
          </w:divBdr>
        </w:div>
        <w:div w:id="1911386446">
          <w:marLeft w:val="480"/>
          <w:marRight w:val="0"/>
          <w:marTop w:val="0"/>
          <w:marBottom w:val="0"/>
          <w:divBdr>
            <w:top w:val="none" w:sz="0" w:space="0" w:color="auto"/>
            <w:left w:val="none" w:sz="0" w:space="0" w:color="auto"/>
            <w:bottom w:val="none" w:sz="0" w:space="0" w:color="auto"/>
            <w:right w:val="none" w:sz="0" w:space="0" w:color="auto"/>
          </w:divBdr>
        </w:div>
        <w:div w:id="770659018">
          <w:marLeft w:val="480"/>
          <w:marRight w:val="0"/>
          <w:marTop w:val="0"/>
          <w:marBottom w:val="0"/>
          <w:divBdr>
            <w:top w:val="none" w:sz="0" w:space="0" w:color="auto"/>
            <w:left w:val="none" w:sz="0" w:space="0" w:color="auto"/>
            <w:bottom w:val="none" w:sz="0" w:space="0" w:color="auto"/>
            <w:right w:val="none" w:sz="0" w:space="0" w:color="auto"/>
          </w:divBdr>
        </w:div>
        <w:div w:id="873352646">
          <w:marLeft w:val="480"/>
          <w:marRight w:val="0"/>
          <w:marTop w:val="0"/>
          <w:marBottom w:val="0"/>
          <w:divBdr>
            <w:top w:val="none" w:sz="0" w:space="0" w:color="auto"/>
            <w:left w:val="none" w:sz="0" w:space="0" w:color="auto"/>
            <w:bottom w:val="none" w:sz="0" w:space="0" w:color="auto"/>
            <w:right w:val="none" w:sz="0" w:space="0" w:color="auto"/>
          </w:divBdr>
        </w:div>
        <w:div w:id="978221487">
          <w:marLeft w:val="480"/>
          <w:marRight w:val="0"/>
          <w:marTop w:val="0"/>
          <w:marBottom w:val="0"/>
          <w:divBdr>
            <w:top w:val="none" w:sz="0" w:space="0" w:color="auto"/>
            <w:left w:val="none" w:sz="0" w:space="0" w:color="auto"/>
            <w:bottom w:val="none" w:sz="0" w:space="0" w:color="auto"/>
            <w:right w:val="none" w:sz="0" w:space="0" w:color="auto"/>
          </w:divBdr>
        </w:div>
        <w:div w:id="2026321715">
          <w:marLeft w:val="480"/>
          <w:marRight w:val="0"/>
          <w:marTop w:val="0"/>
          <w:marBottom w:val="0"/>
          <w:divBdr>
            <w:top w:val="none" w:sz="0" w:space="0" w:color="auto"/>
            <w:left w:val="none" w:sz="0" w:space="0" w:color="auto"/>
            <w:bottom w:val="none" w:sz="0" w:space="0" w:color="auto"/>
            <w:right w:val="none" w:sz="0" w:space="0" w:color="auto"/>
          </w:divBdr>
        </w:div>
        <w:div w:id="1608611004">
          <w:marLeft w:val="480"/>
          <w:marRight w:val="0"/>
          <w:marTop w:val="0"/>
          <w:marBottom w:val="0"/>
          <w:divBdr>
            <w:top w:val="none" w:sz="0" w:space="0" w:color="auto"/>
            <w:left w:val="none" w:sz="0" w:space="0" w:color="auto"/>
            <w:bottom w:val="none" w:sz="0" w:space="0" w:color="auto"/>
            <w:right w:val="none" w:sz="0" w:space="0" w:color="auto"/>
          </w:divBdr>
        </w:div>
        <w:div w:id="654073178">
          <w:marLeft w:val="480"/>
          <w:marRight w:val="0"/>
          <w:marTop w:val="0"/>
          <w:marBottom w:val="0"/>
          <w:divBdr>
            <w:top w:val="none" w:sz="0" w:space="0" w:color="auto"/>
            <w:left w:val="none" w:sz="0" w:space="0" w:color="auto"/>
            <w:bottom w:val="none" w:sz="0" w:space="0" w:color="auto"/>
            <w:right w:val="none" w:sz="0" w:space="0" w:color="auto"/>
          </w:divBdr>
        </w:div>
        <w:div w:id="887111389">
          <w:marLeft w:val="480"/>
          <w:marRight w:val="0"/>
          <w:marTop w:val="0"/>
          <w:marBottom w:val="0"/>
          <w:divBdr>
            <w:top w:val="none" w:sz="0" w:space="0" w:color="auto"/>
            <w:left w:val="none" w:sz="0" w:space="0" w:color="auto"/>
            <w:bottom w:val="none" w:sz="0" w:space="0" w:color="auto"/>
            <w:right w:val="none" w:sz="0" w:space="0" w:color="auto"/>
          </w:divBdr>
        </w:div>
        <w:div w:id="1179659839">
          <w:marLeft w:val="480"/>
          <w:marRight w:val="0"/>
          <w:marTop w:val="0"/>
          <w:marBottom w:val="0"/>
          <w:divBdr>
            <w:top w:val="none" w:sz="0" w:space="0" w:color="auto"/>
            <w:left w:val="none" w:sz="0" w:space="0" w:color="auto"/>
            <w:bottom w:val="none" w:sz="0" w:space="0" w:color="auto"/>
            <w:right w:val="none" w:sz="0" w:space="0" w:color="auto"/>
          </w:divBdr>
        </w:div>
        <w:div w:id="1151605074">
          <w:marLeft w:val="480"/>
          <w:marRight w:val="0"/>
          <w:marTop w:val="0"/>
          <w:marBottom w:val="0"/>
          <w:divBdr>
            <w:top w:val="none" w:sz="0" w:space="0" w:color="auto"/>
            <w:left w:val="none" w:sz="0" w:space="0" w:color="auto"/>
            <w:bottom w:val="none" w:sz="0" w:space="0" w:color="auto"/>
            <w:right w:val="none" w:sz="0" w:space="0" w:color="auto"/>
          </w:divBdr>
        </w:div>
        <w:div w:id="1145777666">
          <w:marLeft w:val="480"/>
          <w:marRight w:val="0"/>
          <w:marTop w:val="0"/>
          <w:marBottom w:val="0"/>
          <w:divBdr>
            <w:top w:val="none" w:sz="0" w:space="0" w:color="auto"/>
            <w:left w:val="none" w:sz="0" w:space="0" w:color="auto"/>
            <w:bottom w:val="none" w:sz="0" w:space="0" w:color="auto"/>
            <w:right w:val="none" w:sz="0" w:space="0" w:color="auto"/>
          </w:divBdr>
        </w:div>
        <w:div w:id="437601429">
          <w:marLeft w:val="480"/>
          <w:marRight w:val="0"/>
          <w:marTop w:val="0"/>
          <w:marBottom w:val="0"/>
          <w:divBdr>
            <w:top w:val="none" w:sz="0" w:space="0" w:color="auto"/>
            <w:left w:val="none" w:sz="0" w:space="0" w:color="auto"/>
            <w:bottom w:val="none" w:sz="0" w:space="0" w:color="auto"/>
            <w:right w:val="none" w:sz="0" w:space="0" w:color="auto"/>
          </w:divBdr>
        </w:div>
        <w:div w:id="2136018548">
          <w:marLeft w:val="480"/>
          <w:marRight w:val="0"/>
          <w:marTop w:val="0"/>
          <w:marBottom w:val="0"/>
          <w:divBdr>
            <w:top w:val="none" w:sz="0" w:space="0" w:color="auto"/>
            <w:left w:val="none" w:sz="0" w:space="0" w:color="auto"/>
            <w:bottom w:val="none" w:sz="0" w:space="0" w:color="auto"/>
            <w:right w:val="none" w:sz="0" w:space="0" w:color="auto"/>
          </w:divBdr>
        </w:div>
        <w:div w:id="329336952">
          <w:marLeft w:val="480"/>
          <w:marRight w:val="0"/>
          <w:marTop w:val="0"/>
          <w:marBottom w:val="0"/>
          <w:divBdr>
            <w:top w:val="none" w:sz="0" w:space="0" w:color="auto"/>
            <w:left w:val="none" w:sz="0" w:space="0" w:color="auto"/>
            <w:bottom w:val="none" w:sz="0" w:space="0" w:color="auto"/>
            <w:right w:val="none" w:sz="0" w:space="0" w:color="auto"/>
          </w:divBdr>
        </w:div>
        <w:div w:id="971784176">
          <w:marLeft w:val="480"/>
          <w:marRight w:val="0"/>
          <w:marTop w:val="0"/>
          <w:marBottom w:val="0"/>
          <w:divBdr>
            <w:top w:val="none" w:sz="0" w:space="0" w:color="auto"/>
            <w:left w:val="none" w:sz="0" w:space="0" w:color="auto"/>
            <w:bottom w:val="none" w:sz="0" w:space="0" w:color="auto"/>
            <w:right w:val="none" w:sz="0" w:space="0" w:color="auto"/>
          </w:divBdr>
        </w:div>
        <w:div w:id="1266814733">
          <w:marLeft w:val="480"/>
          <w:marRight w:val="0"/>
          <w:marTop w:val="0"/>
          <w:marBottom w:val="0"/>
          <w:divBdr>
            <w:top w:val="none" w:sz="0" w:space="0" w:color="auto"/>
            <w:left w:val="none" w:sz="0" w:space="0" w:color="auto"/>
            <w:bottom w:val="none" w:sz="0" w:space="0" w:color="auto"/>
            <w:right w:val="none" w:sz="0" w:space="0" w:color="auto"/>
          </w:divBdr>
        </w:div>
        <w:div w:id="1250895518">
          <w:marLeft w:val="480"/>
          <w:marRight w:val="0"/>
          <w:marTop w:val="0"/>
          <w:marBottom w:val="0"/>
          <w:divBdr>
            <w:top w:val="none" w:sz="0" w:space="0" w:color="auto"/>
            <w:left w:val="none" w:sz="0" w:space="0" w:color="auto"/>
            <w:bottom w:val="none" w:sz="0" w:space="0" w:color="auto"/>
            <w:right w:val="none" w:sz="0" w:space="0" w:color="auto"/>
          </w:divBdr>
        </w:div>
        <w:div w:id="1837572139">
          <w:marLeft w:val="480"/>
          <w:marRight w:val="0"/>
          <w:marTop w:val="0"/>
          <w:marBottom w:val="0"/>
          <w:divBdr>
            <w:top w:val="none" w:sz="0" w:space="0" w:color="auto"/>
            <w:left w:val="none" w:sz="0" w:space="0" w:color="auto"/>
            <w:bottom w:val="none" w:sz="0" w:space="0" w:color="auto"/>
            <w:right w:val="none" w:sz="0" w:space="0" w:color="auto"/>
          </w:divBdr>
        </w:div>
        <w:div w:id="465899316">
          <w:marLeft w:val="480"/>
          <w:marRight w:val="0"/>
          <w:marTop w:val="0"/>
          <w:marBottom w:val="0"/>
          <w:divBdr>
            <w:top w:val="none" w:sz="0" w:space="0" w:color="auto"/>
            <w:left w:val="none" w:sz="0" w:space="0" w:color="auto"/>
            <w:bottom w:val="none" w:sz="0" w:space="0" w:color="auto"/>
            <w:right w:val="none" w:sz="0" w:space="0" w:color="auto"/>
          </w:divBdr>
        </w:div>
        <w:div w:id="945691918">
          <w:marLeft w:val="480"/>
          <w:marRight w:val="0"/>
          <w:marTop w:val="0"/>
          <w:marBottom w:val="0"/>
          <w:divBdr>
            <w:top w:val="none" w:sz="0" w:space="0" w:color="auto"/>
            <w:left w:val="none" w:sz="0" w:space="0" w:color="auto"/>
            <w:bottom w:val="none" w:sz="0" w:space="0" w:color="auto"/>
            <w:right w:val="none" w:sz="0" w:space="0" w:color="auto"/>
          </w:divBdr>
        </w:div>
        <w:div w:id="18316424">
          <w:marLeft w:val="480"/>
          <w:marRight w:val="0"/>
          <w:marTop w:val="0"/>
          <w:marBottom w:val="0"/>
          <w:divBdr>
            <w:top w:val="none" w:sz="0" w:space="0" w:color="auto"/>
            <w:left w:val="none" w:sz="0" w:space="0" w:color="auto"/>
            <w:bottom w:val="none" w:sz="0" w:space="0" w:color="auto"/>
            <w:right w:val="none" w:sz="0" w:space="0" w:color="auto"/>
          </w:divBdr>
        </w:div>
        <w:div w:id="536359570">
          <w:marLeft w:val="480"/>
          <w:marRight w:val="0"/>
          <w:marTop w:val="0"/>
          <w:marBottom w:val="0"/>
          <w:divBdr>
            <w:top w:val="none" w:sz="0" w:space="0" w:color="auto"/>
            <w:left w:val="none" w:sz="0" w:space="0" w:color="auto"/>
            <w:bottom w:val="none" w:sz="0" w:space="0" w:color="auto"/>
            <w:right w:val="none" w:sz="0" w:space="0" w:color="auto"/>
          </w:divBdr>
        </w:div>
        <w:div w:id="1479688731">
          <w:marLeft w:val="480"/>
          <w:marRight w:val="0"/>
          <w:marTop w:val="0"/>
          <w:marBottom w:val="0"/>
          <w:divBdr>
            <w:top w:val="none" w:sz="0" w:space="0" w:color="auto"/>
            <w:left w:val="none" w:sz="0" w:space="0" w:color="auto"/>
            <w:bottom w:val="none" w:sz="0" w:space="0" w:color="auto"/>
            <w:right w:val="none" w:sz="0" w:space="0" w:color="auto"/>
          </w:divBdr>
        </w:div>
        <w:div w:id="400253680">
          <w:marLeft w:val="480"/>
          <w:marRight w:val="0"/>
          <w:marTop w:val="0"/>
          <w:marBottom w:val="0"/>
          <w:divBdr>
            <w:top w:val="none" w:sz="0" w:space="0" w:color="auto"/>
            <w:left w:val="none" w:sz="0" w:space="0" w:color="auto"/>
            <w:bottom w:val="none" w:sz="0" w:space="0" w:color="auto"/>
            <w:right w:val="none" w:sz="0" w:space="0" w:color="auto"/>
          </w:divBdr>
        </w:div>
        <w:div w:id="1160656957">
          <w:marLeft w:val="480"/>
          <w:marRight w:val="0"/>
          <w:marTop w:val="0"/>
          <w:marBottom w:val="0"/>
          <w:divBdr>
            <w:top w:val="none" w:sz="0" w:space="0" w:color="auto"/>
            <w:left w:val="none" w:sz="0" w:space="0" w:color="auto"/>
            <w:bottom w:val="none" w:sz="0" w:space="0" w:color="auto"/>
            <w:right w:val="none" w:sz="0" w:space="0" w:color="auto"/>
          </w:divBdr>
        </w:div>
        <w:div w:id="499542473">
          <w:marLeft w:val="480"/>
          <w:marRight w:val="0"/>
          <w:marTop w:val="0"/>
          <w:marBottom w:val="0"/>
          <w:divBdr>
            <w:top w:val="none" w:sz="0" w:space="0" w:color="auto"/>
            <w:left w:val="none" w:sz="0" w:space="0" w:color="auto"/>
            <w:bottom w:val="none" w:sz="0" w:space="0" w:color="auto"/>
            <w:right w:val="none" w:sz="0" w:space="0" w:color="auto"/>
          </w:divBdr>
        </w:div>
        <w:div w:id="685980316">
          <w:marLeft w:val="480"/>
          <w:marRight w:val="0"/>
          <w:marTop w:val="0"/>
          <w:marBottom w:val="0"/>
          <w:divBdr>
            <w:top w:val="none" w:sz="0" w:space="0" w:color="auto"/>
            <w:left w:val="none" w:sz="0" w:space="0" w:color="auto"/>
            <w:bottom w:val="none" w:sz="0" w:space="0" w:color="auto"/>
            <w:right w:val="none" w:sz="0" w:space="0" w:color="auto"/>
          </w:divBdr>
        </w:div>
        <w:div w:id="560289877">
          <w:marLeft w:val="480"/>
          <w:marRight w:val="0"/>
          <w:marTop w:val="0"/>
          <w:marBottom w:val="0"/>
          <w:divBdr>
            <w:top w:val="none" w:sz="0" w:space="0" w:color="auto"/>
            <w:left w:val="none" w:sz="0" w:space="0" w:color="auto"/>
            <w:bottom w:val="none" w:sz="0" w:space="0" w:color="auto"/>
            <w:right w:val="none" w:sz="0" w:space="0" w:color="auto"/>
          </w:divBdr>
        </w:div>
        <w:div w:id="611476760">
          <w:marLeft w:val="480"/>
          <w:marRight w:val="0"/>
          <w:marTop w:val="0"/>
          <w:marBottom w:val="0"/>
          <w:divBdr>
            <w:top w:val="none" w:sz="0" w:space="0" w:color="auto"/>
            <w:left w:val="none" w:sz="0" w:space="0" w:color="auto"/>
            <w:bottom w:val="none" w:sz="0" w:space="0" w:color="auto"/>
            <w:right w:val="none" w:sz="0" w:space="0" w:color="auto"/>
          </w:divBdr>
        </w:div>
        <w:div w:id="522863852">
          <w:marLeft w:val="480"/>
          <w:marRight w:val="0"/>
          <w:marTop w:val="0"/>
          <w:marBottom w:val="0"/>
          <w:divBdr>
            <w:top w:val="none" w:sz="0" w:space="0" w:color="auto"/>
            <w:left w:val="none" w:sz="0" w:space="0" w:color="auto"/>
            <w:bottom w:val="none" w:sz="0" w:space="0" w:color="auto"/>
            <w:right w:val="none" w:sz="0" w:space="0" w:color="auto"/>
          </w:divBdr>
        </w:div>
        <w:div w:id="1713337192">
          <w:marLeft w:val="480"/>
          <w:marRight w:val="0"/>
          <w:marTop w:val="0"/>
          <w:marBottom w:val="0"/>
          <w:divBdr>
            <w:top w:val="none" w:sz="0" w:space="0" w:color="auto"/>
            <w:left w:val="none" w:sz="0" w:space="0" w:color="auto"/>
            <w:bottom w:val="none" w:sz="0" w:space="0" w:color="auto"/>
            <w:right w:val="none" w:sz="0" w:space="0" w:color="auto"/>
          </w:divBdr>
        </w:div>
        <w:div w:id="583414988">
          <w:marLeft w:val="480"/>
          <w:marRight w:val="0"/>
          <w:marTop w:val="0"/>
          <w:marBottom w:val="0"/>
          <w:divBdr>
            <w:top w:val="none" w:sz="0" w:space="0" w:color="auto"/>
            <w:left w:val="none" w:sz="0" w:space="0" w:color="auto"/>
            <w:bottom w:val="none" w:sz="0" w:space="0" w:color="auto"/>
            <w:right w:val="none" w:sz="0" w:space="0" w:color="auto"/>
          </w:divBdr>
        </w:div>
        <w:div w:id="1659188261">
          <w:marLeft w:val="480"/>
          <w:marRight w:val="0"/>
          <w:marTop w:val="0"/>
          <w:marBottom w:val="0"/>
          <w:divBdr>
            <w:top w:val="none" w:sz="0" w:space="0" w:color="auto"/>
            <w:left w:val="none" w:sz="0" w:space="0" w:color="auto"/>
            <w:bottom w:val="none" w:sz="0" w:space="0" w:color="auto"/>
            <w:right w:val="none" w:sz="0" w:space="0" w:color="auto"/>
          </w:divBdr>
        </w:div>
        <w:div w:id="2002540094">
          <w:marLeft w:val="480"/>
          <w:marRight w:val="0"/>
          <w:marTop w:val="0"/>
          <w:marBottom w:val="0"/>
          <w:divBdr>
            <w:top w:val="none" w:sz="0" w:space="0" w:color="auto"/>
            <w:left w:val="none" w:sz="0" w:space="0" w:color="auto"/>
            <w:bottom w:val="none" w:sz="0" w:space="0" w:color="auto"/>
            <w:right w:val="none" w:sz="0" w:space="0" w:color="auto"/>
          </w:divBdr>
        </w:div>
        <w:div w:id="1615357790">
          <w:marLeft w:val="480"/>
          <w:marRight w:val="0"/>
          <w:marTop w:val="0"/>
          <w:marBottom w:val="0"/>
          <w:divBdr>
            <w:top w:val="none" w:sz="0" w:space="0" w:color="auto"/>
            <w:left w:val="none" w:sz="0" w:space="0" w:color="auto"/>
            <w:bottom w:val="none" w:sz="0" w:space="0" w:color="auto"/>
            <w:right w:val="none" w:sz="0" w:space="0" w:color="auto"/>
          </w:divBdr>
        </w:div>
        <w:div w:id="1990548590">
          <w:marLeft w:val="480"/>
          <w:marRight w:val="0"/>
          <w:marTop w:val="0"/>
          <w:marBottom w:val="0"/>
          <w:divBdr>
            <w:top w:val="none" w:sz="0" w:space="0" w:color="auto"/>
            <w:left w:val="none" w:sz="0" w:space="0" w:color="auto"/>
            <w:bottom w:val="none" w:sz="0" w:space="0" w:color="auto"/>
            <w:right w:val="none" w:sz="0" w:space="0" w:color="auto"/>
          </w:divBdr>
        </w:div>
        <w:div w:id="2114744876">
          <w:marLeft w:val="480"/>
          <w:marRight w:val="0"/>
          <w:marTop w:val="0"/>
          <w:marBottom w:val="0"/>
          <w:divBdr>
            <w:top w:val="none" w:sz="0" w:space="0" w:color="auto"/>
            <w:left w:val="none" w:sz="0" w:space="0" w:color="auto"/>
            <w:bottom w:val="none" w:sz="0" w:space="0" w:color="auto"/>
            <w:right w:val="none" w:sz="0" w:space="0" w:color="auto"/>
          </w:divBdr>
        </w:div>
        <w:div w:id="1386293408">
          <w:marLeft w:val="480"/>
          <w:marRight w:val="0"/>
          <w:marTop w:val="0"/>
          <w:marBottom w:val="0"/>
          <w:divBdr>
            <w:top w:val="none" w:sz="0" w:space="0" w:color="auto"/>
            <w:left w:val="none" w:sz="0" w:space="0" w:color="auto"/>
            <w:bottom w:val="none" w:sz="0" w:space="0" w:color="auto"/>
            <w:right w:val="none" w:sz="0" w:space="0" w:color="auto"/>
          </w:divBdr>
        </w:div>
      </w:divsChild>
    </w:div>
    <w:div w:id="1067918190">
      <w:marLeft w:val="480"/>
      <w:marRight w:val="0"/>
      <w:marTop w:val="0"/>
      <w:marBottom w:val="0"/>
      <w:divBdr>
        <w:top w:val="none" w:sz="0" w:space="0" w:color="auto"/>
        <w:left w:val="none" w:sz="0" w:space="0" w:color="auto"/>
        <w:bottom w:val="none" w:sz="0" w:space="0" w:color="auto"/>
        <w:right w:val="none" w:sz="0" w:space="0" w:color="auto"/>
      </w:divBdr>
    </w:div>
    <w:div w:id="1067918193">
      <w:marLeft w:val="480"/>
      <w:marRight w:val="0"/>
      <w:marTop w:val="0"/>
      <w:marBottom w:val="0"/>
      <w:divBdr>
        <w:top w:val="none" w:sz="0" w:space="0" w:color="auto"/>
        <w:left w:val="none" w:sz="0" w:space="0" w:color="auto"/>
        <w:bottom w:val="none" w:sz="0" w:space="0" w:color="auto"/>
        <w:right w:val="none" w:sz="0" w:space="0" w:color="auto"/>
      </w:divBdr>
    </w:div>
    <w:div w:id="1067919497">
      <w:marLeft w:val="480"/>
      <w:marRight w:val="0"/>
      <w:marTop w:val="0"/>
      <w:marBottom w:val="0"/>
      <w:divBdr>
        <w:top w:val="none" w:sz="0" w:space="0" w:color="auto"/>
        <w:left w:val="none" w:sz="0" w:space="0" w:color="auto"/>
        <w:bottom w:val="none" w:sz="0" w:space="0" w:color="auto"/>
        <w:right w:val="none" w:sz="0" w:space="0" w:color="auto"/>
      </w:divBdr>
    </w:div>
    <w:div w:id="1067920735">
      <w:marLeft w:val="480"/>
      <w:marRight w:val="0"/>
      <w:marTop w:val="0"/>
      <w:marBottom w:val="0"/>
      <w:divBdr>
        <w:top w:val="none" w:sz="0" w:space="0" w:color="auto"/>
        <w:left w:val="none" w:sz="0" w:space="0" w:color="auto"/>
        <w:bottom w:val="none" w:sz="0" w:space="0" w:color="auto"/>
        <w:right w:val="none" w:sz="0" w:space="0" w:color="auto"/>
      </w:divBdr>
    </w:div>
    <w:div w:id="1067997205">
      <w:marLeft w:val="480"/>
      <w:marRight w:val="0"/>
      <w:marTop w:val="0"/>
      <w:marBottom w:val="0"/>
      <w:divBdr>
        <w:top w:val="none" w:sz="0" w:space="0" w:color="auto"/>
        <w:left w:val="none" w:sz="0" w:space="0" w:color="auto"/>
        <w:bottom w:val="none" w:sz="0" w:space="0" w:color="auto"/>
        <w:right w:val="none" w:sz="0" w:space="0" w:color="auto"/>
      </w:divBdr>
    </w:div>
    <w:div w:id="1068113147">
      <w:marLeft w:val="480"/>
      <w:marRight w:val="0"/>
      <w:marTop w:val="0"/>
      <w:marBottom w:val="0"/>
      <w:divBdr>
        <w:top w:val="none" w:sz="0" w:space="0" w:color="auto"/>
        <w:left w:val="none" w:sz="0" w:space="0" w:color="auto"/>
        <w:bottom w:val="none" w:sz="0" w:space="0" w:color="auto"/>
        <w:right w:val="none" w:sz="0" w:space="0" w:color="auto"/>
      </w:divBdr>
    </w:div>
    <w:div w:id="1068114026">
      <w:marLeft w:val="480"/>
      <w:marRight w:val="0"/>
      <w:marTop w:val="0"/>
      <w:marBottom w:val="0"/>
      <w:divBdr>
        <w:top w:val="none" w:sz="0" w:space="0" w:color="auto"/>
        <w:left w:val="none" w:sz="0" w:space="0" w:color="auto"/>
        <w:bottom w:val="none" w:sz="0" w:space="0" w:color="auto"/>
        <w:right w:val="none" w:sz="0" w:space="0" w:color="auto"/>
      </w:divBdr>
    </w:div>
    <w:div w:id="1068116922">
      <w:marLeft w:val="480"/>
      <w:marRight w:val="0"/>
      <w:marTop w:val="0"/>
      <w:marBottom w:val="0"/>
      <w:divBdr>
        <w:top w:val="none" w:sz="0" w:space="0" w:color="auto"/>
        <w:left w:val="none" w:sz="0" w:space="0" w:color="auto"/>
        <w:bottom w:val="none" w:sz="0" w:space="0" w:color="auto"/>
        <w:right w:val="none" w:sz="0" w:space="0" w:color="auto"/>
      </w:divBdr>
    </w:div>
    <w:div w:id="1068190547">
      <w:marLeft w:val="480"/>
      <w:marRight w:val="0"/>
      <w:marTop w:val="0"/>
      <w:marBottom w:val="0"/>
      <w:divBdr>
        <w:top w:val="none" w:sz="0" w:space="0" w:color="auto"/>
        <w:left w:val="none" w:sz="0" w:space="0" w:color="auto"/>
        <w:bottom w:val="none" w:sz="0" w:space="0" w:color="auto"/>
        <w:right w:val="none" w:sz="0" w:space="0" w:color="auto"/>
      </w:divBdr>
    </w:div>
    <w:div w:id="1068307418">
      <w:marLeft w:val="480"/>
      <w:marRight w:val="0"/>
      <w:marTop w:val="0"/>
      <w:marBottom w:val="0"/>
      <w:divBdr>
        <w:top w:val="none" w:sz="0" w:space="0" w:color="auto"/>
        <w:left w:val="none" w:sz="0" w:space="0" w:color="auto"/>
        <w:bottom w:val="none" w:sz="0" w:space="0" w:color="auto"/>
        <w:right w:val="none" w:sz="0" w:space="0" w:color="auto"/>
      </w:divBdr>
    </w:div>
    <w:div w:id="1068459280">
      <w:marLeft w:val="480"/>
      <w:marRight w:val="0"/>
      <w:marTop w:val="0"/>
      <w:marBottom w:val="0"/>
      <w:divBdr>
        <w:top w:val="none" w:sz="0" w:space="0" w:color="auto"/>
        <w:left w:val="none" w:sz="0" w:space="0" w:color="auto"/>
        <w:bottom w:val="none" w:sz="0" w:space="0" w:color="auto"/>
        <w:right w:val="none" w:sz="0" w:space="0" w:color="auto"/>
      </w:divBdr>
    </w:div>
    <w:div w:id="1068576475">
      <w:marLeft w:val="480"/>
      <w:marRight w:val="0"/>
      <w:marTop w:val="0"/>
      <w:marBottom w:val="0"/>
      <w:divBdr>
        <w:top w:val="none" w:sz="0" w:space="0" w:color="auto"/>
        <w:left w:val="none" w:sz="0" w:space="0" w:color="auto"/>
        <w:bottom w:val="none" w:sz="0" w:space="0" w:color="auto"/>
        <w:right w:val="none" w:sz="0" w:space="0" w:color="auto"/>
      </w:divBdr>
    </w:div>
    <w:div w:id="1068578679">
      <w:marLeft w:val="480"/>
      <w:marRight w:val="0"/>
      <w:marTop w:val="0"/>
      <w:marBottom w:val="0"/>
      <w:divBdr>
        <w:top w:val="none" w:sz="0" w:space="0" w:color="auto"/>
        <w:left w:val="none" w:sz="0" w:space="0" w:color="auto"/>
        <w:bottom w:val="none" w:sz="0" w:space="0" w:color="auto"/>
        <w:right w:val="none" w:sz="0" w:space="0" w:color="auto"/>
      </w:divBdr>
    </w:div>
    <w:div w:id="1068697759">
      <w:marLeft w:val="480"/>
      <w:marRight w:val="0"/>
      <w:marTop w:val="0"/>
      <w:marBottom w:val="0"/>
      <w:divBdr>
        <w:top w:val="none" w:sz="0" w:space="0" w:color="auto"/>
        <w:left w:val="none" w:sz="0" w:space="0" w:color="auto"/>
        <w:bottom w:val="none" w:sz="0" w:space="0" w:color="auto"/>
        <w:right w:val="none" w:sz="0" w:space="0" w:color="auto"/>
      </w:divBdr>
    </w:div>
    <w:div w:id="1068724764">
      <w:marLeft w:val="480"/>
      <w:marRight w:val="0"/>
      <w:marTop w:val="0"/>
      <w:marBottom w:val="0"/>
      <w:divBdr>
        <w:top w:val="none" w:sz="0" w:space="0" w:color="auto"/>
        <w:left w:val="none" w:sz="0" w:space="0" w:color="auto"/>
        <w:bottom w:val="none" w:sz="0" w:space="0" w:color="auto"/>
        <w:right w:val="none" w:sz="0" w:space="0" w:color="auto"/>
      </w:divBdr>
    </w:div>
    <w:div w:id="1069033533">
      <w:marLeft w:val="480"/>
      <w:marRight w:val="0"/>
      <w:marTop w:val="0"/>
      <w:marBottom w:val="0"/>
      <w:divBdr>
        <w:top w:val="none" w:sz="0" w:space="0" w:color="auto"/>
        <w:left w:val="none" w:sz="0" w:space="0" w:color="auto"/>
        <w:bottom w:val="none" w:sz="0" w:space="0" w:color="auto"/>
        <w:right w:val="none" w:sz="0" w:space="0" w:color="auto"/>
      </w:divBdr>
    </w:div>
    <w:div w:id="1069111642">
      <w:marLeft w:val="480"/>
      <w:marRight w:val="0"/>
      <w:marTop w:val="0"/>
      <w:marBottom w:val="0"/>
      <w:divBdr>
        <w:top w:val="none" w:sz="0" w:space="0" w:color="auto"/>
        <w:left w:val="none" w:sz="0" w:space="0" w:color="auto"/>
        <w:bottom w:val="none" w:sz="0" w:space="0" w:color="auto"/>
        <w:right w:val="none" w:sz="0" w:space="0" w:color="auto"/>
      </w:divBdr>
    </w:div>
    <w:div w:id="1069305776">
      <w:marLeft w:val="480"/>
      <w:marRight w:val="0"/>
      <w:marTop w:val="0"/>
      <w:marBottom w:val="0"/>
      <w:divBdr>
        <w:top w:val="none" w:sz="0" w:space="0" w:color="auto"/>
        <w:left w:val="none" w:sz="0" w:space="0" w:color="auto"/>
        <w:bottom w:val="none" w:sz="0" w:space="0" w:color="auto"/>
        <w:right w:val="none" w:sz="0" w:space="0" w:color="auto"/>
      </w:divBdr>
    </w:div>
    <w:div w:id="1069352153">
      <w:bodyDiv w:val="1"/>
      <w:marLeft w:val="0"/>
      <w:marRight w:val="0"/>
      <w:marTop w:val="0"/>
      <w:marBottom w:val="0"/>
      <w:divBdr>
        <w:top w:val="none" w:sz="0" w:space="0" w:color="auto"/>
        <w:left w:val="none" w:sz="0" w:space="0" w:color="auto"/>
        <w:bottom w:val="none" w:sz="0" w:space="0" w:color="auto"/>
        <w:right w:val="none" w:sz="0" w:space="0" w:color="auto"/>
      </w:divBdr>
    </w:div>
    <w:div w:id="1069501639">
      <w:bodyDiv w:val="1"/>
      <w:marLeft w:val="0"/>
      <w:marRight w:val="0"/>
      <w:marTop w:val="0"/>
      <w:marBottom w:val="0"/>
      <w:divBdr>
        <w:top w:val="none" w:sz="0" w:space="0" w:color="auto"/>
        <w:left w:val="none" w:sz="0" w:space="0" w:color="auto"/>
        <w:bottom w:val="none" w:sz="0" w:space="0" w:color="auto"/>
        <w:right w:val="none" w:sz="0" w:space="0" w:color="auto"/>
      </w:divBdr>
    </w:div>
    <w:div w:id="1069503600">
      <w:marLeft w:val="480"/>
      <w:marRight w:val="0"/>
      <w:marTop w:val="0"/>
      <w:marBottom w:val="0"/>
      <w:divBdr>
        <w:top w:val="none" w:sz="0" w:space="0" w:color="auto"/>
        <w:left w:val="none" w:sz="0" w:space="0" w:color="auto"/>
        <w:bottom w:val="none" w:sz="0" w:space="0" w:color="auto"/>
        <w:right w:val="none" w:sz="0" w:space="0" w:color="auto"/>
      </w:divBdr>
    </w:div>
    <w:div w:id="1069578190">
      <w:marLeft w:val="480"/>
      <w:marRight w:val="0"/>
      <w:marTop w:val="0"/>
      <w:marBottom w:val="0"/>
      <w:divBdr>
        <w:top w:val="none" w:sz="0" w:space="0" w:color="auto"/>
        <w:left w:val="none" w:sz="0" w:space="0" w:color="auto"/>
        <w:bottom w:val="none" w:sz="0" w:space="0" w:color="auto"/>
        <w:right w:val="none" w:sz="0" w:space="0" w:color="auto"/>
      </w:divBdr>
    </w:div>
    <w:div w:id="1069618226">
      <w:marLeft w:val="480"/>
      <w:marRight w:val="0"/>
      <w:marTop w:val="0"/>
      <w:marBottom w:val="0"/>
      <w:divBdr>
        <w:top w:val="none" w:sz="0" w:space="0" w:color="auto"/>
        <w:left w:val="none" w:sz="0" w:space="0" w:color="auto"/>
        <w:bottom w:val="none" w:sz="0" w:space="0" w:color="auto"/>
        <w:right w:val="none" w:sz="0" w:space="0" w:color="auto"/>
      </w:divBdr>
    </w:div>
    <w:div w:id="1069766943">
      <w:marLeft w:val="480"/>
      <w:marRight w:val="0"/>
      <w:marTop w:val="0"/>
      <w:marBottom w:val="0"/>
      <w:divBdr>
        <w:top w:val="none" w:sz="0" w:space="0" w:color="auto"/>
        <w:left w:val="none" w:sz="0" w:space="0" w:color="auto"/>
        <w:bottom w:val="none" w:sz="0" w:space="0" w:color="auto"/>
        <w:right w:val="none" w:sz="0" w:space="0" w:color="auto"/>
      </w:divBdr>
    </w:div>
    <w:div w:id="1069768573">
      <w:marLeft w:val="480"/>
      <w:marRight w:val="0"/>
      <w:marTop w:val="0"/>
      <w:marBottom w:val="0"/>
      <w:divBdr>
        <w:top w:val="none" w:sz="0" w:space="0" w:color="auto"/>
        <w:left w:val="none" w:sz="0" w:space="0" w:color="auto"/>
        <w:bottom w:val="none" w:sz="0" w:space="0" w:color="auto"/>
        <w:right w:val="none" w:sz="0" w:space="0" w:color="auto"/>
      </w:divBdr>
    </w:div>
    <w:div w:id="1069886107">
      <w:marLeft w:val="480"/>
      <w:marRight w:val="0"/>
      <w:marTop w:val="0"/>
      <w:marBottom w:val="0"/>
      <w:divBdr>
        <w:top w:val="none" w:sz="0" w:space="0" w:color="auto"/>
        <w:left w:val="none" w:sz="0" w:space="0" w:color="auto"/>
        <w:bottom w:val="none" w:sz="0" w:space="0" w:color="auto"/>
        <w:right w:val="none" w:sz="0" w:space="0" w:color="auto"/>
      </w:divBdr>
    </w:div>
    <w:div w:id="1070497046">
      <w:marLeft w:val="480"/>
      <w:marRight w:val="0"/>
      <w:marTop w:val="0"/>
      <w:marBottom w:val="0"/>
      <w:divBdr>
        <w:top w:val="none" w:sz="0" w:space="0" w:color="auto"/>
        <w:left w:val="none" w:sz="0" w:space="0" w:color="auto"/>
        <w:bottom w:val="none" w:sz="0" w:space="0" w:color="auto"/>
        <w:right w:val="none" w:sz="0" w:space="0" w:color="auto"/>
      </w:divBdr>
    </w:div>
    <w:div w:id="1070611800">
      <w:marLeft w:val="480"/>
      <w:marRight w:val="0"/>
      <w:marTop w:val="0"/>
      <w:marBottom w:val="0"/>
      <w:divBdr>
        <w:top w:val="none" w:sz="0" w:space="0" w:color="auto"/>
        <w:left w:val="none" w:sz="0" w:space="0" w:color="auto"/>
        <w:bottom w:val="none" w:sz="0" w:space="0" w:color="auto"/>
        <w:right w:val="none" w:sz="0" w:space="0" w:color="auto"/>
      </w:divBdr>
    </w:div>
    <w:div w:id="1070615708">
      <w:marLeft w:val="480"/>
      <w:marRight w:val="0"/>
      <w:marTop w:val="0"/>
      <w:marBottom w:val="0"/>
      <w:divBdr>
        <w:top w:val="none" w:sz="0" w:space="0" w:color="auto"/>
        <w:left w:val="none" w:sz="0" w:space="0" w:color="auto"/>
        <w:bottom w:val="none" w:sz="0" w:space="0" w:color="auto"/>
        <w:right w:val="none" w:sz="0" w:space="0" w:color="auto"/>
      </w:divBdr>
    </w:div>
    <w:div w:id="1070620811">
      <w:marLeft w:val="480"/>
      <w:marRight w:val="0"/>
      <w:marTop w:val="0"/>
      <w:marBottom w:val="0"/>
      <w:divBdr>
        <w:top w:val="none" w:sz="0" w:space="0" w:color="auto"/>
        <w:left w:val="none" w:sz="0" w:space="0" w:color="auto"/>
        <w:bottom w:val="none" w:sz="0" w:space="0" w:color="auto"/>
        <w:right w:val="none" w:sz="0" w:space="0" w:color="auto"/>
      </w:divBdr>
    </w:div>
    <w:div w:id="1070999688">
      <w:marLeft w:val="480"/>
      <w:marRight w:val="0"/>
      <w:marTop w:val="0"/>
      <w:marBottom w:val="0"/>
      <w:divBdr>
        <w:top w:val="none" w:sz="0" w:space="0" w:color="auto"/>
        <w:left w:val="none" w:sz="0" w:space="0" w:color="auto"/>
        <w:bottom w:val="none" w:sz="0" w:space="0" w:color="auto"/>
        <w:right w:val="none" w:sz="0" w:space="0" w:color="auto"/>
      </w:divBdr>
    </w:div>
    <w:div w:id="1071002527">
      <w:bodyDiv w:val="1"/>
      <w:marLeft w:val="0"/>
      <w:marRight w:val="0"/>
      <w:marTop w:val="0"/>
      <w:marBottom w:val="0"/>
      <w:divBdr>
        <w:top w:val="none" w:sz="0" w:space="0" w:color="auto"/>
        <w:left w:val="none" w:sz="0" w:space="0" w:color="auto"/>
        <w:bottom w:val="none" w:sz="0" w:space="0" w:color="auto"/>
        <w:right w:val="none" w:sz="0" w:space="0" w:color="auto"/>
      </w:divBdr>
    </w:div>
    <w:div w:id="1071002833">
      <w:bodyDiv w:val="1"/>
      <w:marLeft w:val="0"/>
      <w:marRight w:val="0"/>
      <w:marTop w:val="0"/>
      <w:marBottom w:val="0"/>
      <w:divBdr>
        <w:top w:val="none" w:sz="0" w:space="0" w:color="auto"/>
        <w:left w:val="none" w:sz="0" w:space="0" w:color="auto"/>
        <w:bottom w:val="none" w:sz="0" w:space="0" w:color="auto"/>
        <w:right w:val="none" w:sz="0" w:space="0" w:color="auto"/>
      </w:divBdr>
    </w:div>
    <w:div w:id="1071074323">
      <w:marLeft w:val="480"/>
      <w:marRight w:val="0"/>
      <w:marTop w:val="0"/>
      <w:marBottom w:val="0"/>
      <w:divBdr>
        <w:top w:val="none" w:sz="0" w:space="0" w:color="auto"/>
        <w:left w:val="none" w:sz="0" w:space="0" w:color="auto"/>
        <w:bottom w:val="none" w:sz="0" w:space="0" w:color="auto"/>
        <w:right w:val="none" w:sz="0" w:space="0" w:color="auto"/>
      </w:divBdr>
    </w:div>
    <w:div w:id="1071079869">
      <w:marLeft w:val="480"/>
      <w:marRight w:val="0"/>
      <w:marTop w:val="0"/>
      <w:marBottom w:val="0"/>
      <w:divBdr>
        <w:top w:val="none" w:sz="0" w:space="0" w:color="auto"/>
        <w:left w:val="none" w:sz="0" w:space="0" w:color="auto"/>
        <w:bottom w:val="none" w:sz="0" w:space="0" w:color="auto"/>
        <w:right w:val="none" w:sz="0" w:space="0" w:color="auto"/>
      </w:divBdr>
    </w:div>
    <w:div w:id="1071348896">
      <w:marLeft w:val="480"/>
      <w:marRight w:val="0"/>
      <w:marTop w:val="0"/>
      <w:marBottom w:val="0"/>
      <w:divBdr>
        <w:top w:val="none" w:sz="0" w:space="0" w:color="auto"/>
        <w:left w:val="none" w:sz="0" w:space="0" w:color="auto"/>
        <w:bottom w:val="none" w:sz="0" w:space="0" w:color="auto"/>
        <w:right w:val="none" w:sz="0" w:space="0" w:color="auto"/>
      </w:divBdr>
    </w:div>
    <w:div w:id="1071541801">
      <w:marLeft w:val="480"/>
      <w:marRight w:val="0"/>
      <w:marTop w:val="0"/>
      <w:marBottom w:val="0"/>
      <w:divBdr>
        <w:top w:val="none" w:sz="0" w:space="0" w:color="auto"/>
        <w:left w:val="none" w:sz="0" w:space="0" w:color="auto"/>
        <w:bottom w:val="none" w:sz="0" w:space="0" w:color="auto"/>
        <w:right w:val="none" w:sz="0" w:space="0" w:color="auto"/>
      </w:divBdr>
    </w:div>
    <w:div w:id="1071731895">
      <w:marLeft w:val="480"/>
      <w:marRight w:val="0"/>
      <w:marTop w:val="0"/>
      <w:marBottom w:val="0"/>
      <w:divBdr>
        <w:top w:val="none" w:sz="0" w:space="0" w:color="auto"/>
        <w:left w:val="none" w:sz="0" w:space="0" w:color="auto"/>
        <w:bottom w:val="none" w:sz="0" w:space="0" w:color="auto"/>
        <w:right w:val="none" w:sz="0" w:space="0" w:color="auto"/>
      </w:divBdr>
    </w:div>
    <w:div w:id="1071848805">
      <w:marLeft w:val="480"/>
      <w:marRight w:val="0"/>
      <w:marTop w:val="0"/>
      <w:marBottom w:val="0"/>
      <w:divBdr>
        <w:top w:val="none" w:sz="0" w:space="0" w:color="auto"/>
        <w:left w:val="none" w:sz="0" w:space="0" w:color="auto"/>
        <w:bottom w:val="none" w:sz="0" w:space="0" w:color="auto"/>
        <w:right w:val="none" w:sz="0" w:space="0" w:color="auto"/>
      </w:divBdr>
    </w:div>
    <w:div w:id="1071855790">
      <w:marLeft w:val="480"/>
      <w:marRight w:val="0"/>
      <w:marTop w:val="0"/>
      <w:marBottom w:val="0"/>
      <w:divBdr>
        <w:top w:val="none" w:sz="0" w:space="0" w:color="auto"/>
        <w:left w:val="none" w:sz="0" w:space="0" w:color="auto"/>
        <w:bottom w:val="none" w:sz="0" w:space="0" w:color="auto"/>
        <w:right w:val="none" w:sz="0" w:space="0" w:color="auto"/>
      </w:divBdr>
    </w:div>
    <w:div w:id="1071927692">
      <w:bodyDiv w:val="1"/>
      <w:marLeft w:val="0"/>
      <w:marRight w:val="0"/>
      <w:marTop w:val="0"/>
      <w:marBottom w:val="0"/>
      <w:divBdr>
        <w:top w:val="none" w:sz="0" w:space="0" w:color="auto"/>
        <w:left w:val="none" w:sz="0" w:space="0" w:color="auto"/>
        <w:bottom w:val="none" w:sz="0" w:space="0" w:color="auto"/>
        <w:right w:val="none" w:sz="0" w:space="0" w:color="auto"/>
      </w:divBdr>
    </w:div>
    <w:div w:id="1071928468">
      <w:marLeft w:val="480"/>
      <w:marRight w:val="0"/>
      <w:marTop w:val="0"/>
      <w:marBottom w:val="0"/>
      <w:divBdr>
        <w:top w:val="none" w:sz="0" w:space="0" w:color="auto"/>
        <w:left w:val="none" w:sz="0" w:space="0" w:color="auto"/>
        <w:bottom w:val="none" w:sz="0" w:space="0" w:color="auto"/>
        <w:right w:val="none" w:sz="0" w:space="0" w:color="auto"/>
      </w:divBdr>
    </w:div>
    <w:div w:id="1072004832">
      <w:marLeft w:val="480"/>
      <w:marRight w:val="0"/>
      <w:marTop w:val="0"/>
      <w:marBottom w:val="0"/>
      <w:divBdr>
        <w:top w:val="none" w:sz="0" w:space="0" w:color="auto"/>
        <w:left w:val="none" w:sz="0" w:space="0" w:color="auto"/>
        <w:bottom w:val="none" w:sz="0" w:space="0" w:color="auto"/>
        <w:right w:val="none" w:sz="0" w:space="0" w:color="auto"/>
      </w:divBdr>
    </w:div>
    <w:div w:id="1072238117">
      <w:marLeft w:val="480"/>
      <w:marRight w:val="0"/>
      <w:marTop w:val="0"/>
      <w:marBottom w:val="0"/>
      <w:divBdr>
        <w:top w:val="none" w:sz="0" w:space="0" w:color="auto"/>
        <w:left w:val="none" w:sz="0" w:space="0" w:color="auto"/>
        <w:bottom w:val="none" w:sz="0" w:space="0" w:color="auto"/>
        <w:right w:val="none" w:sz="0" w:space="0" w:color="auto"/>
      </w:divBdr>
    </w:div>
    <w:div w:id="1072780422">
      <w:marLeft w:val="480"/>
      <w:marRight w:val="0"/>
      <w:marTop w:val="0"/>
      <w:marBottom w:val="0"/>
      <w:divBdr>
        <w:top w:val="none" w:sz="0" w:space="0" w:color="auto"/>
        <w:left w:val="none" w:sz="0" w:space="0" w:color="auto"/>
        <w:bottom w:val="none" w:sz="0" w:space="0" w:color="auto"/>
        <w:right w:val="none" w:sz="0" w:space="0" w:color="auto"/>
      </w:divBdr>
    </w:div>
    <w:div w:id="1072854502">
      <w:bodyDiv w:val="1"/>
      <w:marLeft w:val="0"/>
      <w:marRight w:val="0"/>
      <w:marTop w:val="0"/>
      <w:marBottom w:val="0"/>
      <w:divBdr>
        <w:top w:val="none" w:sz="0" w:space="0" w:color="auto"/>
        <w:left w:val="none" w:sz="0" w:space="0" w:color="auto"/>
        <w:bottom w:val="none" w:sz="0" w:space="0" w:color="auto"/>
        <w:right w:val="none" w:sz="0" w:space="0" w:color="auto"/>
      </w:divBdr>
    </w:div>
    <w:div w:id="1072855459">
      <w:marLeft w:val="480"/>
      <w:marRight w:val="0"/>
      <w:marTop w:val="0"/>
      <w:marBottom w:val="0"/>
      <w:divBdr>
        <w:top w:val="none" w:sz="0" w:space="0" w:color="auto"/>
        <w:left w:val="none" w:sz="0" w:space="0" w:color="auto"/>
        <w:bottom w:val="none" w:sz="0" w:space="0" w:color="auto"/>
        <w:right w:val="none" w:sz="0" w:space="0" w:color="auto"/>
      </w:divBdr>
    </w:div>
    <w:div w:id="1072966661">
      <w:marLeft w:val="480"/>
      <w:marRight w:val="0"/>
      <w:marTop w:val="0"/>
      <w:marBottom w:val="0"/>
      <w:divBdr>
        <w:top w:val="none" w:sz="0" w:space="0" w:color="auto"/>
        <w:left w:val="none" w:sz="0" w:space="0" w:color="auto"/>
        <w:bottom w:val="none" w:sz="0" w:space="0" w:color="auto"/>
        <w:right w:val="none" w:sz="0" w:space="0" w:color="auto"/>
      </w:divBdr>
    </w:div>
    <w:div w:id="1072966814">
      <w:marLeft w:val="480"/>
      <w:marRight w:val="0"/>
      <w:marTop w:val="0"/>
      <w:marBottom w:val="0"/>
      <w:divBdr>
        <w:top w:val="none" w:sz="0" w:space="0" w:color="auto"/>
        <w:left w:val="none" w:sz="0" w:space="0" w:color="auto"/>
        <w:bottom w:val="none" w:sz="0" w:space="0" w:color="auto"/>
        <w:right w:val="none" w:sz="0" w:space="0" w:color="auto"/>
      </w:divBdr>
    </w:div>
    <w:div w:id="1073042698">
      <w:marLeft w:val="480"/>
      <w:marRight w:val="0"/>
      <w:marTop w:val="0"/>
      <w:marBottom w:val="0"/>
      <w:divBdr>
        <w:top w:val="none" w:sz="0" w:space="0" w:color="auto"/>
        <w:left w:val="none" w:sz="0" w:space="0" w:color="auto"/>
        <w:bottom w:val="none" w:sz="0" w:space="0" w:color="auto"/>
        <w:right w:val="none" w:sz="0" w:space="0" w:color="auto"/>
      </w:divBdr>
    </w:div>
    <w:div w:id="1073159963">
      <w:marLeft w:val="480"/>
      <w:marRight w:val="0"/>
      <w:marTop w:val="0"/>
      <w:marBottom w:val="0"/>
      <w:divBdr>
        <w:top w:val="none" w:sz="0" w:space="0" w:color="auto"/>
        <w:left w:val="none" w:sz="0" w:space="0" w:color="auto"/>
        <w:bottom w:val="none" w:sz="0" w:space="0" w:color="auto"/>
        <w:right w:val="none" w:sz="0" w:space="0" w:color="auto"/>
      </w:divBdr>
    </w:div>
    <w:div w:id="1073233706">
      <w:marLeft w:val="480"/>
      <w:marRight w:val="0"/>
      <w:marTop w:val="0"/>
      <w:marBottom w:val="0"/>
      <w:divBdr>
        <w:top w:val="none" w:sz="0" w:space="0" w:color="auto"/>
        <w:left w:val="none" w:sz="0" w:space="0" w:color="auto"/>
        <w:bottom w:val="none" w:sz="0" w:space="0" w:color="auto"/>
        <w:right w:val="none" w:sz="0" w:space="0" w:color="auto"/>
      </w:divBdr>
    </w:div>
    <w:div w:id="1073237733">
      <w:marLeft w:val="480"/>
      <w:marRight w:val="0"/>
      <w:marTop w:val="0"/>
      <w:marBottom w:val="0"/>
      <w:divBdr>
        <w:top w:val="none" w:sz="0" w:space="0" w:color="auto"/>
        <w:left w:val="none" w:sz="0" w:space="0" w:color="auto"/>
        <w:bottom w:val="none" w:sz="0" w:space="0" w:color="auto"/>
        <w:right w:val="none" w:sz="0" w:space="0" w:color="auto"/>
      </w:divBdr>
    </w:div>
    <w:div w:id="1073238679">
      <w:marLeft w:val="480"/>
      <w:marRight w:val="0"/>
      <w:marTop w:val="0"/>
      <w:marBottom w:val="0"/>
      <w:divBdr>
        <w:top w:val="none" w:sz="0" w:space="0" w:color="auto"/>
        <w:left w:val="none" w:sz="0" w:space="0" w:color="auto"/>
        <w:bottom w:val="none" w:sz="0" w:space="0" w:color="auto"/>
        <w:right w:val="none" w:sz="0" w:space="0" w:color="auto"/>
      </w:divBdr>
    </w:div>
    <w:div w:id="1073315091">
      <w:bodyDiv w:val="1"/>
      <w:marLeft w:val="0"/>
      <w:marRight w:val="0"/>
      <w:marTop w:val="0"/>
      <w:marBottom w:val="0"/>
      <w:divBdr>
        <w:top w:val="none" w:sz="0" w:space="0" w:color="auto"/>
        <w:left w:val="none" w:sz="0" w:space="0" w:color="auto"/>
        <w:bottom w:val="none" w:sz="0" w:space="0" w:color="auto"/>
        <w:right w:val="none" w:sz="0" w:space="0" w:color="auto"/>
      </w:divBdr>
    </w:div>
    <w:div w:id="1073357614">
      <w:marLeft w:val="480"/>
      <w:marRight w:val="0"/>
      <w:marTop w:val="0"/>
      <w:marBottom w:val="0"/>
      <w:divBdr>
        <w:top w:val="none" w:sz="0" w:space="0" w:color="auto"/>
        <w:left w:val="none" w:sz="0" w:space="0" w:color="auto"/>
        <w:bottom w:val="none" w:sz="0" w:space="0" w:color="auto"/>
        <w:right w:val="none" w:sz="0" w:space="0" w:color="auto"/>
      </w:divBdr>
    </w:div>
    <w:div w:id="1073505605">
      <w:bodyDiv w:val="1"/>
      <w:marLeft w:val="0"/>
      <w:marRight w:val="0"/>
      <w:marTop w:val="0"/>
      <w:marBottom w:val="0"/>
      <w:divBdr>
        <w:top w:val="none" w:sz="0" w:space="0" w:color="auto"/>
        <w:left w:val="none" w:sz="0" w:space="0" w:color="auto"/>
        <w:bottom w:val="none" w:sz="0" w:space="0" w:color="auto"/>
        <w:right w:val="none" w:sz="0" w:space="0" w:color="auto"/>
      </w:divBdr>
    </w:div>
    <w:div w:id="1073701712">
      <w:marLeft w:val="480"/>
      <w:marRight w:val="0"/>
      <w:marTop w:val="0"/>
      <w:marBottom w:val="0"/>
      <w:divBdr>
        <w:top w:val="none" w:sz="0" w:space="0" w:color="auto"/>
        <w:left w:val="none" w:sz="0" w:space="0" w:color="auto"/>
        <w:bottom w:val="none" w:sz="0" w:space="0" w:color="auto"/>
        <w:right w:val="none" w:sz="0" w:space="0" w:color="auto"/>
      </w:divBdr>
    </w:div>
    <w:div w:id="1073889485">
      <w:marLeft w:val="480"/>
      <w:marRight w:val="0"/>
      <w:marTop w:val="0"/>
      <w:marBottom w:val="0"/>
      <w:divBdr>
        <w:top w:val="none" w:sz="0" w:space="0" w:color="auto"/>
        <w:left w:val="none" w:sz="0" w:space="0" w:color="auto"/>
        <w:bottom w:val="none" w:sz="0" w:space="0" w:color="auto"/>
        <w:right w:val="none" w:sz="0" w:space="0" w:color="auto"/>
      </w:divBdr>
    </w:div>
    <w:div w:id="1073938445">
      <w:marLeft w:val="480"/>
      <w:marRight w:val="0"/>
      <w:marTop w:val="0"/>
      <w:marBottom w:val="0"/>
      <w:divBdr>
        <w:top w:val="none" w:sz="0" w:space="0" w:color="auto"/>
        <w:left w:val="none" w:sz="0" w:space="0" w:color="auto"/>
        <w:bottom w:val="none" w:sz="0" w:space="0" w:color="auto"/>
        <w:right w:val="none" w:sz="0" w:space="0" w:color="auto"/>
      </w:divBdr>
    </w:div>
    <w:div w:id="1074165962">
      <w:marLeft w:val="480"/>
      <w:marRight w:val="0"/>
      <w:marTop w:val="0"/>
      <w:marBottom w:val="0"/>
      <w:divBdr>
        <w:top w:val="none" w:sz="0" w:space="0" w:color="auto"/>
        <w:left w:val="none" w:sz="0" w:space="0" w:color="auto"/>
        <w:bottom w:val="none" w:sz="0" w:space="0" w:color="auto"/>
        <w:right w:val="none" w:sz="0" w:space="0" w:color="auto"/>
      </w:divBdr>
    </w:div>
    <w:div w:id="1074280935">
      <w:marLeft w:val="480"/>
      <w:marRight w:val="0"/>
      <w:marTop w:val="0"/>
      <w:marBottom w:val="0"/>
      <w:divBdr>
        <w:top w:val="none" w:sz="0" w:space="0" w:color="auto"/>
        <w:left w:val="none" w:sz="0" w:space="0" w:color="auto"/>
        <w:bottom w:val="none" w:sz="0" w:space="0" w:color="auto"/>
        <w:right w:val="none" w:sz="0" w:space="0" w:color="auto"/>
      </w:divBdr>
    </w:div>
    <w:div w:id="1074353873">
      <w:marLeft w:val="480"/>
      <w:marRight w:val="0"/>
      <w:marTop w:val="0"/>
      <w:marBottom w:val="0"/>
      <w:divBdr>
        <w:top w:val="none" w:sz="0" w:space="0" w:color="auto"/>
        <w:left w:val="none" w:sz="0" w:space="0" w:color="auto"/>
        <w:bottom w:val="none" w:sz="0" w:space="0" w:color="auto"/>
        <w:right w:val="none" w:sz="0" w:space="0" w:color="auto"/>
      </w:divBdr>
    </w:div>
    <w:div w:id="1074428661">
      <w:marLeft w:val="480"/>
      <w:marRight w:val="0"/>
      <w:marTop w:val="0"/>
      <w:marBottom w:val="0"/>
      <w:divBdr>
        <w:top w:val="none" w:sz="0" w:space="0" w:color="auto"/>
        <w:left w:val="none" w:sz="0" w:space="0" w:color="auto"/>
        <w:bottom w:val="none" w:sz="0" w:space="0" w:color="auto"/>
        <w:right w:val="none" w:sz="0" w:space="0" w:color="auto"/>
      </w:divBdr>
    </w:div>
    <w:div w:id="1074594353">
      <w:marLeft w:val="480"/>
      <w:marRight w:val="0"/>
      <w:marTop w:val="0"/>
      <w:marBottom w:val="0"/>
      <w:divBdr>
        <w:top w:val="none" w:sz="0" w:space="0" w:color="auto"/>
        <w:left w:val="none" w:sz="0" w:space="0" w:color="auto"/>
        <w:bottom w:val="none" w:sz="0" w:space="0" w:color="auto"/>
        <w:right w:val="none" w:sz="0" w:space="0" w:color="auto"/>
      </w:divBdr>
    </w:div>
    <w:div w:id="1074618959">
      <w:marLeft w:val="480"/>
      <w:marRight w:val="0"/>
      <w:marTop w:val="0"/>
      <w:marBottom w:val="0"/>
      <w:divBdr>
        <w:top w:val="none" w:sz="0" w:space="0" w:color="auto"/>
        <w:left w:val="none" w:sz="0" w:space="0" w:color="auto"/>
        <w:bottom w:val="none" w:sz="0" w:space="0" w:color="auto"/>
        <w:right w:val="none" w:sz="0" w:space="0" w:color="auto"/>
      </w:divBdr>
    </w:div>
    <w:div w:id="1074737704">
      <w:marLeft w:val="480"/>
      <w:marRight w:val="0"/>
      <w:marTop w:val="0"/>
      <w:marBottom w:val="0"/>
      <w:divBdr>
        <w:top w:val="none" w:sz="0" w:space="0" w:color="auto"/>
        <w:left w:val="none" w:sz="0" w:space="0" w:color="auto"/>
        <w:bottom w:val="none" w:sz="0" w:space="0" w:color="auto"/>
        <w:right w:val="none" w:sz="0" w:space="0" w:color="auto"/>
      </w:divBdr>
    </w:div>
    <w:div w:id="1075081948">
      <w:marLeft w:val="480"/>
      <w:marRight w:val="0"/>
      <w:marTop w:val="0"/>
      <w:marBottom w:val="0"/>
      <w:divBdr>
        <w:top w:val="none" w:sz="0" w:space="0" w:color="auto"/>
        <w:left w:val="none" w:sz="0" w:space="0" w:color="auto"/>
        <w:bottom w:val="none" w:sz="0" w:space="0" w:color="auto"/>
        <w:right w:val="none" w:sz="0" w:space="0" w:color="auto"/>
      </w:divBdr>
    </w:div>
    <w:div w:id="1075130960">
      <w:marLeft w:val="480"/>
      <w:marRight w:val="0"/>
      <w:marTop w:val="0"/>
      <w:marBottom w:val="0"/>
      <w:divBdr>
        <w:top w:val="none" w:sz="0" w:space="0" w:color="auto"/>
        <w:left w:val="none" w:sz="0" w:space="0" w:color="auto"/>
        <w:bottom w:val="none" w:sz="0" w:space="0" w:color="auto"/>
        <w:right w:val="none" w:sz="0" w:space="0" w:color="auto"/>
      </w:divBdr>
    </w:div>
    <w:div w:id="1075132152">
      <w:marLeft w:val="480"/>
      <w:marRight w:val="0"/>
      <w:marTop w:val="0"/>
      <w:marBottom w:val="0"/>
      <w:divBdr>
        <w:top w:val="none" w:sz="0" w:space="0" w:color="auto"/>
        <w:left w:val="none" w:sz="0" w:space="0" w:color="auto"/>
        <w:bottom w:val="none" w:sz="0" w:space="0" w:color="auto"/>
        <w:right w:val="none" w:sz="0" w:space="0" w:color="auto"/>
      </w:divBdr>
    </w:div>
    <w:div w:id="1075399433">
      <w:bodyDiv w:val="1"/>
      <w:marLeft w:val="0"/>
      <w:marRight w:val="0"/>
      <w:marTop w:val="0"/>
      <w:marBottom w:val="0"/>
      <w:divBdr>
        <w:top w:val="none" w:sz="0" w:space="0" w:color="auto"/>
        <w:left w:val="none" w:sz="0" w:space="0" w:color="auto"/>
        <w:bottom w:val="none" w:sz="0" w:space="0" w:color="auto"/>
        <w:right w:val="none" w:sz="0" w:space="0" w:color="auto"/>
      </w:divBdr>
    </w:div>
    <w:div w:id="1075468628">
      <w:bodyDiv w:val="1"/>
      <w:marLeft w:val="0"/>
      <w:marRight w:val="0"/>
      <w:marTop w:val="0"/>
      <w:marBottom w:val="0"/>
      <w:divBdr>
        <w:top w:val="none" w:sz="0" w:space="0" w:color="auto"/>
        <w:left w:val="none" w:sz="0" w:space="0" w:color="auto"/>
        <w:bottom w:val="none" w:sz="0" w:space="0" w:color="auto"/>
        <w:right w:val="none" w:sz="0" w:space="0" w:color="auto"/>
      </w:divBdr>
    </w:div>
    <w:div w:id="1075586488">
      <w:marLeft w:val="480"/>
      <w:marRight w:val="0"/>
      <w:marTop w:val="0"/>
      <w:marBottom w:val="0"/>
      <w:divBdr>
        <w:top w:val="none" w:sz="0" w:space="0" w:color="auto"/>
        <w:left w:val="none" w:sz="0" w:space="0" w:color="auto"/>
        <w:bottom w:val="none" w:sz="0" w:space="0" w:color="auto"/>
        <w:right w:val="none" w:sz="0" w:space="0" w:color="auto"/>
      </w:divBdr>
    </w:div>
    <w:div w:id="1075664738">
      <w:marLeft w:val="480"/>
      <w:marRight w:val="0"/>
      <w:marTop w:val="0"/>
      <w:marBottom w:val="0"/>
      <w:divBdr>
        <w:top w:val="none" w:sz="0" w:space="0" w:color="auto"/>
        <w:left w:val="none" w:sz="0" w:space="0" w:color="auto"/>
        <w:bottom w:val="none" w:sz="0" w:space="0" w:color="auto"/>
        <w:right w:val="none" w:sz="0" w:space="0" w:color="auto"/>
      </w:divBdr>
    </w:div>
    <w:div w:id="1075739064">
      <w:marLeft w:val="480"/>
      <w:marRight w:val="0"/>
      <w:marTop w:val="0"/>
      <w:marBottom w:val="0"/>
      <w:divBdr>
        <w:top w:val="none" w:sz="0" w:space="0" w:color="auto"/>
        <w:left w:val="none" w:sz="0" w:space="0" w:color="auto"/>
        <w:bottom w:val="none" w:sz="0" w:space="0" w:color="auto"/>
        <w:right w:val="none" w:sz="0" w:space="0" w:color="auto"/>
      </w:divBdr>
    </w:div>
    <w:div w:id="1075739496">
      <w:marLeft w:val="480"/>
      <w:marRight w:val="0"/>
      <w:marTop w:val="0"/>
      <w:marBottom w:val="0"/>
      <w:divBdr>
        <w:top w:val="none" w:sz="0" w:space="0" w:color="auto"/>
        <w:left w:val="none" w:sz="0" w:space="0" w:color="auto"/>
        <w:bottom w:val="none" w:sz="0" w:space="0" w:color="auto"/>
        <w:right w:val="none" w:sz="0" w:space="0" w:color="auto"/>
      </w:divBdr>
    </w:div>
    <w:div w:id="1075854479">
      <w:marLeft w:val="480"/>
      <w:marRight w:val="0"/>
      <w:marTop w:val="0"/>
      <w:marBottom w:val="0"/>
      <w:divBdr>
        <w:top w:val="none" w:sz="0" w:space="0" w:color="auto"/>
        <w:left w:val="none" w:sz="0" w:space="0" w:color="auto"/>
        <w:bottom w:val="none" w:sz="0" w:space="0" w:color="auto"/>
        <w:right w:val="none" w:sz="0" w:space="0" w:color="auto"/>
      </w:divBdr>
    </w:div>
    <w:div w:id="1076127950">
      <w:marLeft w:val="480"/>
      <w:marRight w:val="0"/>
      <w:marTop w:val="0"/>
      <w:marBottom w:val="0"/>
      <w:divBdr>
        <w:top w:val="none" w:sz="0" w:space="0" w:color="auto"/>
        <w:left w:val="none" w:sz="0" w:space="0" w:color="auto"/>
        <w:bottom w:val="none" w:sz="0" w:space="0" w:color="auto"/>
        <w:right w:val="none" w:sz="0" w:space="0" w:color="auto"/>
      </w:divBdr>
    </w:div>
    <w:div w:id="1076128925">
      <w:bodyDiv w:val="1"/>
      <w:marLeft w:val="0"/>
      <w:marRight w:val="0"/>
      <w:marTop w:val="0"/>
      <w:marBottom w:val="0"/>
      <w:divBdr>
        <w:top w:val="none" w:sz="0" w:space="0" w:color="auto"/>
        <w:left w:val="none" w:sz="0" w:space="0" w:color="auto"/>
        <w:bottom w:val="none" w:sz="0" w:space="0" w:color="auto"/>
        <w:right w:val="none" w:sz="0" w:space="0" w:color="auto"/>
      </w:divBdr>
    </w:div>
    <w:div w:id="1076437955">
      <w:bodyDiv w:val="1"/>
      <w:marLeft w:val="0"/>
      <w:marRight w:val="0"/>
      <w:marTop w:val="0"/>
      <w:marBottom w:val="0"/>
      <w:divBdr>
        <w:top w:val="none" w:sz="0" w:space="0" w:color="auto"/>
        <w:left w:val="none" w:sz="0" w:space="0" w:color="auto"/>
        <w:bottom w:val="none" w:sz="0" w:space="0" w:color="auto"/>
        <w:right w:val="none" w:sz="0" w:space="0" w:color="auto"/>
      </w:divBdr>
    </w:div>
    <w:div w:id="1076778313">
      <w:marLeft w:val="480"/>
      <w:marRight w:val="0"/>
      <w:marTop w:val="0"/>
      <w:marBottom w:val="0"/>
      <w:divBdr>
        <w:top w:val="none" w:sz="0" w:space="0" w:color="auto"/>
        <w:left w:val="none" w:sz="0" w:space="0" w:color="auto"/>
        <w:bottom w:val="none" w:sz="0" w:space="0" w:color="auto"/>
        <w:right w:val="none" w:sz="0" w:space="0" w:color="auto"/>
      </w:divBdr>
    </w:div>
    <w:div w:id="1076781292">
      <w:marLeft w:val="480"/>
      <w:marRight w:val="0"/>
      <w:marTop w:val="0"/>
      <w:marBottom w:val="0"/>
      <w:divBdr>
        <w:top w:val="none" w:sz="0" w:space="0" w:color="auto"/>
        <w:left w:val="none" w:sz="0" w:space="0" w:color="auto"/>
        <w:bottom w:val="none" w:sz="0" w:space="0" w:color="auto"/>
        <w:right w:val="none" w:sz="0" w:space="0" w:color="auto"/>
      </w:divBdr>
    </w:div>
    <w:div w:id="1076853703">
      <w:marLeft w:val="480"/>
      <w:marRight w:val="0"/>
      <w:marTop w:val="0"/>
      <w:marBottom w:val="0"/>
      <w:divBdr>
        <w:top w:val="none" w:sz="0" w:space="0" w:color="auto"/>
        <w:left w:val="none" w:sz="0" w:space="0" w:color="auto"/>
        <w:bottom w:val="none" w:sz="0" w:space="0" w:color="auto"/>
        <w:right w:val="none" w:sz="0" w:space="0" w:color="auto"/>
      </w:divBdr>
    </w:div>
    <w:div w:id="1076896438">
      <w:marLeft w:val="480"/>
      <w:marRight w:val="0"/>
      <w:marTop w:val="0"/>
      <w:marBottom w:val="0"/>
      <w:divBdr>
        <w:top w:val="none" w:sz="0" w:space="0" w:color="auto"/>
        <w:left w:val="none" w:sz="0" w:space="0" w:color="auto"/>
        <w:bottom w:val="none" w:sz="0" w:space="0" w:color="auto"/>
        <w:right w:val="none" w:sz="0" w:space="0" w:color="auto"/>
      </w:divBdr>
    </w:div>
    <w:div w:id="1076900778">
      <w:marLeft w:val="480"/>
      <w:marRight w:val="0"/>
      <w:marTop w:val="0"/>
      <w:marBottom w:val="0"/>
      <w:divBdr>
        <w:top w:val="none" w:sz="0" w:space="0" w:color="auto"/>
        <w:left w:val="none" w:sz="0" w:space="0" w:color="auto"/>
        <w:bottom w:val="none" w:sz="0" w:space="0" w:color="auto"/>
        <w:right w:val="none" w:sz="0" w:space="0" w:color="auto"/>
      </w:divBdr>
    </w:div>
    <w:div w:id="1076974962">
      <w:marLeft w:val="480"/>
      <w:marRight w:val="0"/>
      <w:marTop w:val="0"/>
      <w:marBottom w:val="0"/>
      <w:divBdr>
        <w:top w:val="none" w:sz="0" w:space="0" w:color="auto"/>
        <w:left w:val="none" w:sz="0" w:space="0" w:color="auto"/>
        <w:bottom w:val="none" w:sz="0" w:space="0" w:color="auto"/>
        <w:right w:val="none" w:sz="0" w:space="0" w:color="auto"/>
      </w:divBdr>
    </w:div>
    <w:div w:id="1077048116">
      <w:marLeft w:val="480"/>
      <w:marRight w:val="0"/>
      <w:marTop w:val="0"/>
      <w:marBottom w:val="0"/>
      <w:divBdr>
        <w:top w:val="none" w:sz="0" w:space="0" w:color="auto"/>
        <w:left w:val="none" w:sz="0" w:space="0" w:color="auto"/>
        <w:bottom w:val="none" w:sz="0" w:space="0" w:color="auto"/>
        <w:right w:val="none" w:sz="0" w:space="0" w:color="auto"/>
      </w:divBdr>
    </w:div>
    <w:div w:id="1077048497">
      <w:marLeft w:val="480"/>
      <w:marRight w:val="0"/>
      <w:marTop w:val="0"/>
      <w:marBottom w:val="0"/>
      <w:divBdr>
        <w:top w:val="none" w:sz="0" w:space="0" w:color="auto"/>
        <w:left w:val="none" w:sz="0" w:space="0" w:color="auto"/>
        <w:bottom w:val="none" w:sz="0" w:space="0" w:color="auto"/>
        <w:right w:val="none" w:sz="0" w:space="0" w:color="auto"/>
      </w:divBdr>
    </w:div>
    <w:div w:id="1077097463">
      <w:marLeft w:val="480"/>
      <w:marRight w:val="0"/>
      <w:marTop w:val="0"/>
      <w:marBottom w:val="0"/>
      <w:divBdr>
        <w:top w:val="none" w:sz="0" w:space="0" w:color="auto"/>
        <w:left w:val="none" w:sz="0" w:space="0" w:color="auto"/>
        <w:bottom w:val="none" w:sz="0" w:space="0" w:color="auto"/>
        <w:right w:val="none" w:sz="0" w:space="0" w:color="auto"/>
      </w:divBdr>
    </w:div>
    <w:div w:id="1077170797">
      <w:marLeft w:val="480"/>
      <w:marRight w:val="0"/>
      <w:marTop w:val="0"/>
      <w:marBottom w:val="0"/>
      <w:divBdr>
        <w:top w:val="none" w:sz="0" w:space="0" w:color="auto"/>
        <w:left w:val="none" w:sz="0" w:space="0" w:color="auto"/>
        <w:bottom w:val="none" w:sz="0" w:space="0" w:color="auto"/>
        <w:right w:val="none" w:sz="0" w:space="0" w:color="auto"/>
      </w:divBdr>
    </w:div>
    <w:div w:id="1077290336">
      <w:marLeft w:val="480"/>
      <w:marRight w:val="0"/>
      <w:marTop w:val="0"/>
      <w:marBottom w:val="0"/>
      <w:divBdr>
        <w:top w:val="none" w:sz="0" w:space="0" w:color="auto"/>
        <w:left w:val="none" w:sz="0" w:space="0" w:color="auto"/>
        <w:bottom w:val="none" w:sz="0" w:space="0" w:color="auto"/>
        <w:right w:val="none" w:sz="0" w:space="0" w:color="auto"/>
      </w:divBdr>
    </w:div>
    <w:div w:id="1077358304">
      <w:marLeft w:val="480"/>
      <w:marRight w:val="0"/>
      <w:marTop w:val="0"/>
      <w:marBottom w:val="0"/>
      <w:divBdr>
        <w:top w:val="none" w:sz="0" w:space="0" w:color="auto"/>
        <w:left w:val="none" w:sz="0" w:space="0" w:color="auto"/>
        <w:bottom w:val="none" w:sz="0" w:space="0" w:color="auto"/>
        <w:right w:val="none" w:sz="0" w:space="0" w:color="auto"/>
      </w:divBdr>
    </w:div>
    <w:div w:id="1077477495">
      <w:marLeft w:val="480"/>
      <w:marRight w:val="0"/>
      <w:marTop w:val="0"/>
      <w:marBottom w:val="0"/>
      <w:divBdr>
        <w:top w:val="none" w:sz="0" w:space="0" w:color="auto"/>
        <w:left w:val="none" w:sz="0" w:space="0" w:color="auto"/>
        <w:bottom w:val="none" w:sz="0" w:space="0" w:color="auto"/>
        <w:right w:val="none" w:sz="0" w:space="0" w:color="auto"/>
      </w:divBdr>
    </w:div>
    <w:div w:id="1077478596">
      <w:marLeft w:val="480"/>
      <w:marRight w:val="0"/>
      <w:marTop w:val="0"/>
      <w:marBottom w:val="0"/>
      <w:divBdr>
        <w:top w:val="none" w:sz="0" w:space="0" w:color="auto"/>
        <w:left w:val="none" w:sz="0" w:space="0" w:color="auto"/>
        <w:bottom w:val="none" w:sz="0" w:space="0" w:color="auto"/>
        <w:right w:val="none" w:sz="0" w:space="0" w:color="auto"/>
      </w:divBdr>
    </w:div>
    <w:div w:id="1077560206">
      <w:marLeft w:val="480"/>
      <w:marRight w:val="0"/>
      <w:marTop w:val="0"/>
      <w:marBottom w:val="0"/>
      <w:divBdr>
        <w:top w:val="none" w:sz="0" w:space="0" w:color="auto"/>
        <w:left w:val="none" w:sz="0" w:space="0" w:color="auto"/>
        <w:bottom w:val="none" w:sz="0" w:space="0" w:color="auto"/>
        <w:right w:val="none" w:sz="0" w:space="0" w:color="auto"/>
      </w:divBdr>
    </w:div>
    <w:div w:id="1077631032">
      <w:marLeft w:val="480"/>
      <w:marRight w:val="0"/>
      <w:marTop w:val="0"/>
      <w:marBottom w:val="0"/>
      <w:divBdr>
        <w:top w:val="none" w:sz="0" w:space="0" w:color="auto"/>
        <w:left w:val="none" w:sz="0" w:space="0" w:color="auto"/>
        <w:bottom w:val="none" w:sz="0" w:space="0" w:color="auto"/>
        <w:right w:val="none" w:sz="0" w:space="0" w:color="auto"/>
      </w:divBdr>
    </w:div>
    <w:div w:id="1077828681">
      <w:marLeft w:val="480"/>
      <w:marRight w:val="0"/>
      <w:marTop w:val="0"/>
      <w:marBottom w:val="0"/>
      <w:divBdr>
        <w:top w:val="none" w:sz="0" w:space="0" w:color="auto"/>
        <w:left w:val="none" w:sz="0" w:space="0" w:color="auto"/>
        <w:bottom w:val="none" w:sz="0" w:space="0" w:color="auto"/>
        <w:right w:val="none" w:sz="0" w:space="0" w:color="auto"/>
      </w:divBdr>
    </w:div>
    <w:div w:id="1078136425">
      <w:marLeft w:val="480"/>
      <w:marRight w:val="0"/>
      <w:marTop w:val="0"/>
      <w:marBottom w:val="0"/>
      <w:divBdr>
        <w:top w:val="none" w:sz="0" w:space="0" w:color="auto"/>
        <w:left w:val="none" w:sz="0" w:space="0" w:color="auto"/>
        <w:bottom w:val="none" w:sz="0" w:space="0" w:color="auto"/>
        <w:right w:val="none" w:sz="0" w:space="0" w:color="auto"/>
      </w:divBdr>
    </w:div>
    <w:div w:id="1078139064">
      <w:marLeft w:val="480"/>
      <w:marRight w:val="0"/>
      <w:marTop w:val="0"/>
      <w:marBottom w:val="0"/>
      <w:divBdr>
        <w:top w:val="none" w:sz="0" w:space="0" w:color="auto"/>
        <w:left w:val="none" w:sz="0" w:space="0" w:color="auto"/>
        <w:bottom w:val="none" w:sz="0" w:space="0" w:color="auto"/>
        <w:right w:val="none" w:sz="0" w:space="0" w:color="auto"/>
      </w:divBdr>
    </w:div>
    <w:div w:id="1078409312">
      <w:marLeft w:val="480"/>
      <w:marRight w:val="0"/>
      <w:marTop w:val="0"/>
      <w:marBottom w:val="0"/>
      <w:divBdr>
        <w:top w:val="none" w:sz="0" w:space="0" w:color="auto"/>
        <w:left w:val="none" w:sz="0" w:space="0" w:color="auto"/>
        <w:bottom w:val="none" w:sz="0" w:space="0" w:color="auto"/>
        <w:right w:val="none" w:sz="0" w:space="0" w:color="auto"/>
      </w:divBdr>
    </w:div>
    <w:div w:id="1078481305">
      <w:marLeft w:val="480"/>
      <w:marRight w:val="0"/>
      <w:marTop w:val="0"/>
      <w:marBottom w:val="0"/>
      <w:divBdr>
        <w:top w:val="none" w:sz="0" w:space="0" w:color="auto"/>
        <w:left w:val="none" w:sz="0" w:space="0" w:color="auto"/>
        <w:bottom w:val="none" w:sz="0" w:space="0" w:color="auto"/>
        <w:right w:val="none" w:sz="0" w:space="0" w:color="auto"/>
      </w:divBdr>
    </w:div>
    <w:div w:id="1078746163">
      <w:marLeft w:val="480"/>
      <w:marRight w:val="0"/>
      <w:marTop w:val="0"/>
      <w:marBottom w:val="0"/>
      <w:divBdr>
        <w:top w:val="none" w:sz="0" w:space="0" w:color="auto"/>
        <w:left w:val="none" w:sz="0" w:space="0" w:color="auto"/>
        <w:bottom w:val="none" w:sz="0" w:space="0" w:color="auto"/>
        <w:right w:val="none" w:sz="0" w:space="0" w:color="auto"/>
      </w:divBdr>
    </w:div>
    <w:div w:id="1078867513">
      <w:marLeft w:val="480"/>
      <w:marRight w:val="0"/>
      <w:marTop w:val="0"/>
      <w:marBottom w:val="0"/>
      <w:divBdr>
        <w:top w:val="none" w:sz="0" w:space="0" w:color="auto"/>
        <w:left w:val="none" w:sz="0" w:space="0" w:color="auto"/>
        <w:bottom w:val="none" w:sz="0" w:space="0" w:color="auto"/>
        <w:right w:val="none" w:sz="0" w:space="0" w:color="auto"/>
      </w:divBdr>
    </w:div>
    <w:div w:id="1078937669">
      <w:marLeft w:val="480"/>
      <w:marRight w:val="0"/>
      <w:marTop w:val="0"/>
      <w:marBottom w:val="0"/>
      <w:divBdr>
        <w:top w:val="none" w:sz="0" w:space="0" w:color="auto"/>
        <w:left w:val="none" w:sz="0" w:space="0" w:color="auto"/>
        <w:bottom w:val="none" w:sz="0" w:space="0" w:color="auto"/>
        <w:right w:val="none" w:sz="0" w:space="0" w:color="auto"/>
      </w:divBdr>
    </w:div>
    <w:div w:id="1079016411">
      <w:marLeft w:val="480"/>
      <w:marRight w:val="0"/>
      <w:marTop w:val="0"/>
      <w:marBottom w:val="0"/>
      <w:divBdr>
        <w:top w:val="none" w:sz="0" w:space="0" w:color="auto"/>
        <w:left w:val="none" w:sz="0" w:space="0" w:color="auto"/>
        <w:bottom w:val="none" w:sz="0" w:space="0" w:color="auto"/>
        <w:right w:val="none" w:sz="0" w:space="0" w:color="auto"/>
      </w:divBdr>
    </w:div>
    <w:div w:id="1079249438">
      <w:bodyDiv w:val="1"/>
      <w:marLeft w:val="0"/>
      <w:marRight w:val="0"/>
      <w:marTop w:val="0"/>
      <w:marBottom w:val="0"/>
      <w:divBdr>
        <w:top w:val="none" w:sz="0" w:space="0" w:color="auto"/>
        <w:left w:val="none" w:sz="0" w:space="0" w:color="auto"/>
        <w:bottom w:val="none" w:sz="0" w:space="0" w:color="auto"/>
        <w:right w:val="none" w:sz="0" w:space="0" w:color="auto"/>
      </w:divBdr>
    </w:div>
    <w:div w:id="1079257056">
      <w:marLeft w:val="480"/>
      <w:marRight w:val="0"/>
      <w:marTop w:val="0"/>
      <w:marBottom w:val="0"/>
      <w:divBdr>
        <w:top w:val="none" w:sz="0" w:space="0" w:color="auto"/>
        <w:left w:val="none" w:sz="0" w:space="0" w:color="auto"/>
        <w:bottom w:val="none" w:sz="0" w:space="0" w:color="auto"/>
        <w:right w:val="none" w:sz="0" w:space="0" w:color="auto"/>
      </w:divBdr>
    </w:div>
    <w:div w:id="1079444983">
      <w:marLeft w:val="480"/>
      <w:marRight w:val="0"/>
      <w:marTop w:val="0"/>
      <w:marBottom w:val="0"/>
      <w:divBdr>
        <w:top w:val="none" w:sz="0" w:space="0" w:color="auto"/>
        <w:left w:val="none" w:sz="0" w:space="0" w:color="auto"/>
        <w:bottom w:val="none" w:sz="0" w:space="0" w:color="auto"/>
        <w:right w:val="none" w:sz="0" w:space="0" w:color="auto"/>
      </w:divBdr>
    </w:div>
    <w:div w:id="1079787661">
      <w:marLeft w:val="480"/>
      <w:marRight w:val="0"/>
      <w:marTop w:val="0"/>
      <w:marBottom w:val="0"/>
      <w:divBdr>
        <w:top w:val="none" w:sz="0" w:space="0" w:color="auto"/>
        <w:left w:val="none" w:sz="0" w:space="0" w:color="auto"/>
        <w:bottom w:val="none" w:sz="0" w:space="0" w:color="auto"/>
        <w:right w:val="none" w:sz="0" w:space="0" w:color="auto"/>
      </w:divBdr>
    </w:div>
    <w:div w:id="1080063562">
      <w:bodyDiv w:val="1"/>
      <w:marLeft w:val="0"/>
      <w:marRight w:val="0"/>
      <w:marTop w:val="0"/>
      <w:marBottom w:val="0"/>
      <w:divBdr>
        <w:top w:val="none" w:sz="0" w:space="0" w:color="auto"/>
        <w:left w:val="none" w:sz="0" w:space="0" w:color="auto"/>
        <w:bottom w:val="none" w:sz="0" w:space="0" w:color="auto"/>
        <w:right w:val="none" w:sz="0" w:space="0" w:color="auto"/>
      </w:divBdr>
    </w:div>
    <w:div w:id="1080175971">
      <w:marLeft w:val="480"/>
      <w:marRight w:val="0"/>
      <w:marTop w:val="0"/>
      <w:marBottom w:val="0"/>
      <w:divBdr>
        <w:top w:val="none" w:sz="0" w:space="0" w:color="auto"/>
        <w:left w:val="none" w:sz="0" w:space="0" w:color="auto"/>
        <w:bottom w:val="none" w:sz="0" w:space="0" w:color="auto"/>
        <w:right w:val="none" w:sz="0" w:space="0" w:color="auto"/>
      </w:divBdr>
    </w:div>
    <w:div w:id="1080255451">
      <w:marLeft w:val="480"/>
      <w:marRight w:val="0"/>
      <w:marTop w:val="0"/>
      <w:marBottom w:val="0"/>
      <w:divBdr>
        <w:top w:val="none" w:sz="0" w:space="0" w:color="auto"/>
        <w:left w:val="none" w:sz="0" w:space="0" w:color="auto"/>
        <w:bottom w:val="none" w:sz="0" w:space="0" w:color="auto"/>
        <w:right w:val="none" w:sz="0" w:space="0" w:color="auto"/>
      </w:divBdr>
    </w:div>
    <w:div w:id="1080323401">
      <w:bodyDiv w:val="1"/>
      <w:marLeft w:val="0"/>
      <w:marRight w:val="0"/>
      <w:marTop w:val="0"/>
      <w:marBottom w:val="0"/>
      <w:divBdr>
        <w:top w:val="none" w:sz="0" w:space="0" w:color="auto"/>
        <w:left w:val="none" w:sz="0" w:space="0" w:color="auto"/>
        <w:bottom w:val="none" w:sz="0" w:space="0" w:color="auto"/>
        <w:right w:val="none" w:sz="0" w:space="0" w:color="auto"/>
      </w:divBdr>
    </w:div>
    <w:div w:id="1080371478">
      <w:bodyDiv w:val="1"/>
      <w:marLeft w:val="0"/>
      <w:marRight w:val="0"/>
      <w:marTop w:val="0"/>
      <w:marBottom w:val="0"/>
      <w:divBdr>
        <w:top w:val="none" w:sz="0" w:space="0" w:color="auto"/>
        <w:left w:val="none" w:sz="0" w:space="0" w:color="auto"/>
        <w:bottom w:val="none" w:sz="0" w:space="0" w:color="auto"/>
        <w:right w:val="none" w:sz="0" w:space="0" w:color="auto"/>
      </w:divBdr>
    </w:div>
    <w:div w:id="1080756994">
      <w:marLeft w:val="480"/>
      <w:marRight w:val="0"/>
      <w:marTop w:val="0"/>
      <w:marBottom w:val="0"/>
      <w:divBdr>
        <w:top w:val="none" w:sz="0" w:space="0" w:color="auto"/>
        <w:left w:val="none" w:sz="0" w:space="0" w:color="auto"/>
        <w:bottom w:val="none" w:sz="0" w:space="0" w:color="auto"/>
        <w:right w:val="none" w:sz="0" w:space="0" w:color="auto"/>
      </w:divBdr>
    </w:div>
    <w:div w:id="1081175804">
      <w:marLeft w:val="480"/>
      <w:marRight w:val="0"/>
      <w:marTop w:val="0"/>
      <w:marBottom w:val="0"/>
      <w:divBdr>
        <w:top w:val="none" w:sz="0" w:space="0" w:color="auto"/>
        <w:left w:val="none" w:sz="0" w:space="0" w:color="auto"/>
        <w:bottom w:val="none" w:sz="0" w:space="0" w:color="auto"/>
        <w:right w:val="none" w:sz="0" w:space="0" w:color="auto"/>
      </w:divBdr>
    </w:div>
    <w:div w:id="1081368329">
      <w:marLeft w:val="480"/>
      <w:marRight w:val="0"/>
      <w:marTop w:val="0"/>
      <w:marBottom w:val="0"/>
      <w:divBdr>
        <w:top w:val="none" w:sz="0" w:space="0" w:color="auto"/>
        <w:left w:val="none" w:sz="0" w:space="0" w:color="auto"/>
        <w:bottom w:val="none" w:sz="0" w:space="0" w:color="auto"/>
        <w:right w:val="none" w:sz="0" w:space="0" w:color="auto"/>
      </w:divBdr>
    </w:div>
    <w:div w:id="1081369221">
      <w:bodyDiv w:val="1"/>
      <w:marLeft w:val="0"/>
      <w:marRight w:val="0"/>
      <w:marTop w:val="0"/>
      <w:marBottom w:val="0"/>
      <w:divBdr>
        <w:top w:val="none" w:sz="0" w:space="0" w:color="auto"/>
        <w:left w:val="none" w:sz="0" w:space="0" w:color="auto"/>
        <w:bottom w:val="none" w:sz="0" w:space="0" w:color="auto"/>
        <w:right w:val="none" w:sz="0" w:space="0" w:color="auto"/>
      </w:divBdr>
    </w:div>
    <w:div w:id="1081636474">
      <w:marLeft w:val="480"/>
      <w:marRight w:val="0"/>
      <w:marTop w:val="0"/>
      <w:marBottom w:val="0"/>
      <w:divBdr>
        <w:top w:val="none" w:sz="0" w:space="0" w:color="auto"/>
        <w:left w:val="none" w:sz="0" w:space="0" w:color="auto"/>
        <w:bottom w:val="none" w:sz="0" w:space="0" w:color="auto"/>
        <w:right w:val="none" w:sz="0" w:space="0" w:color="auto"/>
      </w:divBdr>
    </w:div>
    <w:div w:id="1081833368">
      <w:marLeft w:val="480"/>
      <w:marRight w:val="0"/>
      <w:marTop w:val="0"/>
      <w:marBottom w:val="0"/>
      <w:divBdr>
        <w:top w:val="none" w:sz="0" w:space="0" w:color="auto"/>
        <w:left w:val="none" w:sz="0" w:space="0" w:color="auto"/>
        <w:bottom w:val="none" w:sz="0" w:space="0" w:color="auto"/>
        <w:right w:val="none" w:sz="0" w:space="0" w:color="auto"/>
      </w:divBdr>
    </w:div>
    <w:div w:id="1082028196">
      <w:marLeft w:val="480"/>
      <w:marRight w:val="0"/>
      <w:marTop w:val="0"/>
      <w:marBottom w:val="0"/>
      <w:divBdr>
        <w:top w:val="none" w:sz="0" w:space="0" w:color="auto"/>
        <w:left w:val="none" w:sz="0" w:space="0" w:color="auto"/>
        <w:bottom w:val="none" w:sz="0" w:space="0" w:color="auto"/>
        <w:right w:val="none" w:sz="0" w:space="0" w:color="auto"/>
      </w:divBdr>
    </w:div>
    <w:div w:id="1082071084">
      <w:marLeft w:val="480"/>
      <w:marRight w:val="0"/>
      <w:marTop w:val="0"/>
      <w:marBottom w:val="0"/>
      <w:divBdr>
        <w:top w:val="none" w:sz="0" w:space="0" w:color="auto"/>
        <w:left w:val="none" w:sz="0" w:space="0" w:color="auto"/>
        <w:bottom w:val="none" w:sz="0" w:space="0" w:color="auto"/>
        <w:right w:val="none" w:sz="0" w:space="0" w:color="auto"/>
      </w:divBdr>
    </w:div>
    <w:div w:id="1082213445">
      <w:marLeft w:val="480"/>
      <w:marRight w:val="0"/>
      <w:marTop w:val="0"/>
      <w:marBottom w:val="0"/>
      <w:divBdr>
        <w:top w:val="none" w:sz="0" w:space="0" w:color="auto"/>
        <w:left w:val="none" w:sz="0" w:space="0" w:color="auto"/>
        <w:bottom w:val="none" w:sz="0" w:space="0" w:color="auto"/>
        <w:right w:val="none" w:sz="0" w:space="0" w:color="auto"/>
      </w:divBdr>
    </w:div>
    <w:div w:id="1082216118">
      <w:marLeft w:val="480"/>
      <w:marRight w:val="0"/>
      <w:marTop w:val="0"/>
      <w:marBottom w:val="0"/>
      <w:divBdr>
        <w:top w:val="none" w:sz="0" w:space="0" w:color="auto"/>
        <w:left w:val="none" w:sz="0" w:space="0" w:color="auto"/>
        <w:bottom w:val="none" w:sz="0" w:space="0" w:color="auto"/>
        <w:right w:val="none" w:sz="0" w:space="0" w:color="auto"/>
      </w:divBdr>
    </w:div>
    <w:div w:id="1082264924">
      <w:bodyDiv w:val="1"/>
      <w:marLeft w:val="0"/>
      <w:marRight w:val="0"/>
      <w:marTop w:val="0"/>
      <w:marBottom w:val="0"/>
      <w:divBdr>
        <w:top w:val="none" w:sz="0" w:space="0" w:color="auto"/>
        <w:left w:val="none" w:sz="0" w:space="0" w:color="auto"/>
        <w:bottom w:val="none" w:sz="0" w:space="0" w:color="auto"/>
        <w:right w:val="none" w:sz="0" w:space="0" w:color="auto"/>
      </w:divBdr>
    </w:div>
    <w:div w:id="1082338689">
      <w:marLeft w:val="480"/>
      <w:marRight w:val="0"/>
      <w:marTop w:val="0"/>
      <w:marBottom w:val="0"/>
      <w:divBdr>
        <w:top w:val="none" w:sz="0" w:space="0" w:color="auto"/>
        <w:left w:val="none" w:sz="0" w:space="0" w:color="auto"/>
        <w:bottom w:val="none" w:sz="0" w:space="0" w:color="auto"/>
        <w:right w:val="none" w:sz="0" w:space="0" w:color="auto"/>
      </w:divBdr>
    </w:div>
    <w:div w:id="1082412811">
      <w:marLeft w:val="480"/>
      <w:marRight w:val="0"/>
      <w:marTop w:val="0"/>
      <w:marBottom w:val="0"/>
      <w:divBdr>
        <w:top w:val="none" w:sz="0" w:space="0" w:color="auto"/>
        <w:left w:val="none" w:sz="0" w:space="0" w:color="auto"/>
        <w:bottom w:val="none" w:sz="0" w:space="0" w:color="auto"/>
        <w:right w:val="none" w:sz="0" w:space="0" w:color="auto"/>
      </w:divBdr>
    </w:div>
    <w:div w:id="1082482359">
      <w:marLeft w:val="480"/>
      <w:marRight w:val="0"/>
      <w:marTop w:val="0"/>
      <w:marBottom w:val="0"/>
      <w:divBdr>
        <w:top w:val="none" w:sz="0" w:space="0" w:color="auto"/>
        <w:left w:val="none" w:sz="0" w:space="0" w:color="auto"/>
        <w:bottom w:val="none" w:sz="0" w:space="0" w:color="auto"/>
        <w:right w:val="none" w:sz="0" w:space="0" w:color="auto"/>
      </w:divBdr>
    </w:div>
    <w:div w:id="1082600263">
      <w:marLeft w:val="480"/>
      <w:marRight w:val="0"/>
      <w:marTop w:val="0"/>
      <w:marBottom w:val="0"/>
      <w:divBdr>
        <w:top w:val="none" w:sz="0" w:space="0" w:color="auto"/>
        <w:left w:val="none" w:sz="0" w:space="0" w:color="auto"/>
        <w:bottom w:val="none" w:sz="0" w:space="0" w:color="auto"/>
        <w:right w:val="none" w:sz="0" w:space="0" w:color="auto"/>
      </w:divBdr>
    </w:div>
    <w:div w:id="1082606699">
      <w:marLeft w:val="480"/>
      <w:marRight w:val="0"/>
      <w:marTop w:val="0"/>
      <w:marBottom w:val="0"/>
      <w:divBdr>
        <w:top w:val="none" w:sz="0" w:space="0" w:color="auto"/>
        <w:left w:val="none" w:sz="0" w:space="0" w:color="auto"/>
        <w:bottom w:val="none" w:sz="0" w:space="0" w:color="auto"/>
        <w:right w:val="none" w:sz="0" w:space="0" w:color="auto"/>
      </w:divBdr>
    </w:div>
    <w:div w:id="1082678811">
      <w:marLeft w:val="480"/>
      <w:marRight w:val="0"/>
      <w:marTop w:val="0"/>
      <w:marBottom w:val="0"/>
      <w:divBdr>
        <w:top w:val="none" w:sz="0" w:space="0" w:color="auto"/>
        <w:left w:val="none" w:sz="0" w:space="0" w:color="auto"/>
        <w:bottom w:val="none" w:sz="0" w:space="0" w:color="auto"/>
        <w:right w:val="none" w:sz="0" w:space="0" w:color="auto"/>
      </w:divBdr>
    </w:div>
    <w:div w:id="1082725493">
      <w:bodyDiv w:val="1"/>
      <w:marLeft w:val="0"/>
      <w:marRight w:val="0"/>
      <w:marTop w:val="0"/>
      <w:marBottom w:val="0"/>
      <w:divBdr>
        <w:top w:val="none" w:sz="0" w:space="0" w:color="auto"/>
        <w:left w:val="none" w:sz="0" w:space="0" w:color="auto"/>
        <w:bottom w:val="none" w:sz="0" w:space="0" w:color="auto"/>
        <w:right w:val="none" w:sz="0" w:space="0" w:color="auto"/>
      </w:divBdr>
    </w:div>
    <w:div w:id="1082874640">
      <w:marLeft w:val="480"/>
      <w:marRight w:val="0"/>
      <w:marTop w:val="0"/>
      <w:marBottom w:val="0"/>
      <w:divBdr>
        <w:top w:val="none" w:sz="0" w:space="0" w:color="auto"/>
        <w:left w:val="none" w:sz="0" w:space="0" w:color="auto"/>
        <w:bottom w:val="none" w:sz="0" w:space="0" w:color="auto"/>
        <w:right w:val="none" w:sz="0" w:space="0" w:color="auto"/>
      </w:divBdr>
    </w:div>
    <w:div w:id="1082875875">
      <w:marLeft w:val="480"/>
      <w:marRight w:val="0"/>
      <w:marTop w:val="0"/>
      <w:marBottom w:val="0"/>
      <w:divBdr>
        <w:top w:val="none" w:sz="0" w:space="0" w:color="auto"/>
        <w:left w:val="none" w:sz="0" w:space="0" w:color="auto"/>
        <w:bottom w:val="none" w:sz="0" w:space="0" w:color="auto"/>
        <w:right w:val="none" w:sz="0" w:space="0" w:color="auto"/>
      </w:divBdr>
    </w:div>
    <w:div w:id="1083183381">
      <w:marLeft w:val="480"/>
      <w:marRight w:val="0"/>
      <w:marTop w:val="0"/>
      <w:marBottom w:val="0"/>
      <w:divBdr>
        <w:top w:val="none" w:sz="0" w:space="0" w:color="auto"/>
        <w:left w:val="none" w:sz="0" w:space="0" w:color="auto"/>
        <w:bottom w:val="none" w:sz="0" w:space="0" w:color="auto"/>
        <w:right w:val="none" w:sz="0" w:space="0" w:color="auto"/>
      </w:divBdr>
    </w:div>
    <w:div w:id="1083185036">
      <w:marLeft w:val="480"/>
      <w:marRight w:val="0"/>
      <w:marTop w:val="0"/>
      <w:marBottom w:val="0"/>
      <w:divBdr>
        <w:top w:val="none" w:sz="0" w:space="0" w:color="auto"/>
        <w:left w:val="none" w:sz="0" w:space="0" w:color="auto"/>
        <w:bottom w:val="none" w:sz="0" w:space="0" w:color="auto"/>
        <w:right w:val="none" w:sz="0" w:space="0" w:color="auto"/>
      </w:divBdr>
    </w:div>
    <w:div w:id="1083258885">
      <w:marLeft w:val="480"/>
      <w:marRight w:val="0"/>
      <w:marTop w:val="0"/>
      <w:marBottom w:val="0"/>
      <w:divBdr>
        <w:top w:val="none" w:sz="0" w:space="0" w:color="auto"/>
        <w:left w:val="none" w:sz="0" w:space="0" w:color="auto"/>
        <w:bottom w:val="none" w:sz="0" w:space="0" w:color="auto"/>
        <w:right w:val="none" w:sz="0" w:space="0" w:color="auto"/>
      </w:divBdr>
    </w:div>
    <w:div w:id="1083262708">
      <w:bodyDiv w:val="1"/>
      <w:marLeft w:val="0"/>
      <w:marRight w:val="0"/>
      <w:marTop w:val="0"/>
      <w:marBottom w:val="0"/>
      <w:divBdr>
        <w:top w:val="none" w:sz="0" w:space="0" w:color="auto"/>
        <w:left w:val="none" w:sz="0" w:space="0" w:color="auto"/>
        <w:bottom w:val="none" w:sz="0" w:space="0" w:color="auto"/>
        <w:right w:val="none" w:sz="0" w:space="0" w:color="auto"/>
      </w:divBdr>
    </w:div>
    <w:div w:id="1083334562">
      <w:marLeft w:val="480"/>
      <w:marRight w:val="0"/>
      <w:marTop w:val="0"/>
      <w:marBottom w:val="0"/>
      <w:divBdr>
        <w:top w:val="none" w:sz="0" w:space="0" w:color="auto"/>
        <w:left w:val="none" w:sz="0" w:space="0" w:color="auto"/>
        <w:bottom w:val="none" w:sz="0" w:space="0" w:color="auto"/>
        <w:right w:val="none" w:sz="0" w:space="0" w:color="auto"/>
      </w:divBdr>
    </w:div>
    <w:div w:id="1083338239">
      <w:bodyDiv w:val="1"/>
      <w:marLeft w:val="0"/>
      <w:marRight w:val="0"/>
      <w:marTop w:val="0"/>
      <w:marBottom w:val="0"/>
      <w:divBdr>
        <w:top w:val="none" w:sz="0" w:space="0" w:color="auto"/>
        <w:left w:val="none" w:sz="0" w:space="0" w:color="auto"/>
        <w:bottom w:val="none" w:sz="0" w:space="0" w:color="auto"/>
        <w:right w:val="none" w:sz="0" w:space="0" w:color="auto"/>
      </w:divBdr>
      <w:divsChild>
        <w:div w:id="976029612">
          <w:marLeft w:val="480"/>
          <w:marRight w:val="0"/>
          <w:marTop w:val="0"/>
          <w:marBottom w:val="0"/>
          <w:divBdr>
            <w:top w:val="none" w:sz="0" w:space="0" w:color="auto"/>
            <w:left w:val="none" w:sz="0" w:space="0" w:color="auto"/>
            <w:bottom w:val="none" w:sz="0" w:space="0" w:color="auto"/>
            <w:right w:val="none" w:sz="0" w:space="0" w:color="auto"/>
          </w:divBdr>
        </w:div>
        <w:div w:id="990527170">
          <w:marLeft w:val="480"/>
          <w:marRight w:val="0"/>
          <w:marTop w:val="0"/>
          <w:marBottom w:val="0"/>
          <w:divBdr>
            <w:top w:val="none" w:sz="0" w:space="0" w:color="auto"/>
            <w:left w:val="none" w:sz="0" w:space="0" w:color="auto"/>
            <w:bottom w:val="none" w:sz="0" w:space="0" w:color="auto"/>
            <w:right w:val="none" w:sz="0" w:space="0" w:color="auto"/>
          </w:divBdr>
        </w:div>
        <w:div w:id="1248071927">
          <w:marLeft w:val="480"/>
          <w:marRight w:val="0"/>
          <w:marTop w:val="0"/>
          <w:marBottom w:val="0"/>
          <w:divBdr>
            <w:top w:val="none" w:sz="0" w:space="0" w:color="auto"/>
            <w:left w:val="none" w:sz="0" w:space="0" w:color="auto"/>
            <w:bottom w:val="none" w:sz="0" w:space="0" w:color="auto"/>
            <w:right w:val="none" w:sz="0" w:space="0" w:color="auto"/>
          </w:divBdr>
        </w:div>
        <w:div w:id="852036441">
          <w:marLeft w:val="480"/>
          <w:marRight w:val="0"/>
          <w:marTop w:val="0"/>
          <w:marBottom w:val="0"/>
          <w:divBdr>
            <w:top w:val="none" w:sz="0" w:space="0" w:color="auto"/>
            <w:left w:val="none" w:sz="0" w:space="0" w:color="auto"/>
            <w:bottom w:val="none" w:sz="0" w:space="0" w:color="auto"/>
            <w:right w:val="none" w:sz="0" w:space="0" w:color="auto"/>
          </w:divBdr>
        </w:div>
        <w:div w:id="1484810405">
          <w:marLeft w:val="480"/>
          <w:marRight w:val="0"/>
          <w:marTop w:val="0"/>
          <w:marBottom w:val="0"/>
          <w:divBdr>
            <w:top w:val="none" w:sz="0" w:space="0" w:color="auto"/>
            <w:left w:val="none" w:sz="0" w:space="0" w:color="auto"/>
            <w:bottom w:val="none" w:sz="0" w:space="0" w:color="auto"/>
            <w:right w:val="none" w:sz="0" w:space="0" w:color="auto"/>
          </w:divBdr>
        </w:div>
        <w:div w:id="930553070">
          <w:marLeft w:val="480"/>
          <w:marRight w:val="0"/>
          <w:marTop w:val="0"/>
          <w:marBottom w:val="0"/>
          <w:divBdr>
            <w:top w:val="none" w:sz="0" w:space="0" w:color="auto"/>
            <w:left w:val="none" w:sz="0" w:space="0" w:color="auto"/>
            <w:bottom w:val="none" w:sz="0" w:space="0" w:color="auto"/>
            <w:right w:val="none" w:sz="0" w:space="0" w:color="auto"/>
          </w:divBdr>
        </w:div>
        <w:div w:id="371343119">
          <w:marLeft w:val="480"/>
          <w:marRight w:val="0"/>
          <w:marTop w:val="0"/>
          <w:marBottom w:val="0"/>
          <w:divBdr>
            <w:top w:val="none" w:sz="0" w:space="0" w:color="auto"/>
            <w:left w:val="none" w:sz="0" w:space="0" w:color="auto"/>
            <w:bottom w:val="none" w:sz="0" w:space="0" w:color="auto"/>
            <w:right w:val="none" w:sz="0" w:space="0" w:color="auto"/>
          </w:divBdr>
        </w:div>
        <w:div w:id="220606317">
          <w:marLeft w:val="480"/>
          <w:marRight w:val="0"/>
          <w:marTop w:val="0"/>
          <w:marBottom w:val="0"/>
          <w:divBdr>
            <w:top w:val="none" w:sz="0" w:space="0" w:color="auto"/>
            <w:left w:val="none" w:sz="0" w:space="0" w:color="auto"/>
            <w:bottom w:val="none" w:sz="0" w:space="0" w:color="auto"/>
            <w:right w:val="none" w:sz="0" w:space="0" w:color="auto"/>
          </w:divBdr>
        </w:div>
        <w:div w:id="758872492">
          <w:marLeft w:val="480"/>
          <w:marRight w:val="0"/>
          <w:marTop w:val="0"/>
          <w:marBottom w:val="0"/>
          <w:divBdr>
            <w:top w:val="none" w:sz="0" w:space="0" w:color="auto"/>
            <w:left w:val="none" w:sz="0" w:space="0" w:color="auto"/>
            <w:bottom w:val="none" w:sz="0" w:space="0" w:color="auto"/>
            <w:right w:val="none" w:sz="0" w:space="0" w:color="auto"/>
          </w:divBdr>
        </w:div>
        <w:div w:id="1462459616">
          <w:marLeft w:val="480"/>
          <w:marRight w:val="0"/>
          <w:marTop w:val="0"/>
          <w:marBottom w:val="0"/>
          <w:divBdr>
            <w:top w:val="none" w:sz="0" w:space="0" w:color="auto"/>
            <w:left w:val="none" w:sz="0" w:space="0" w:color="auto"/>
            <w:bottom w:val="none" w:sz="0" w:space="0" w:color="auto"/>
            <w:right w:val="none" w:sz="0" w:space="0" w:color="auto"/>
          </w:divBdr>
        </w:div>
        <w:div w:id="1770617035">
          <w:marLeft w:val="480"/>
          <w:marRight w:val="0"/>
          <w:marTop w:val="0"/>
          <w:marBottom w:val="0"/>
          <w:divBdr>
            <w:top w:val="none" w:sz="0" w:space="0" w:color="auto"/>
            <w:left w:val="none" w:sz="0" w:space="0" w:color="auto"/>
            <w:bottom w:val="none" w:sz="0" w:space="0" w:color="auto"/>
            <w:right w:val="none" w:sz="0" w:space="0" w:color="auto"/>
          </w:divBdr>
        </w:div>
        <w:div w:id="298149045">
          <w:marLeft w:val="480"/>
          <w:marRight w:val="0"/>
          <w:marTop w:val="0"/>
          <w:marBottom w:val="0"/>
          <w:divBdr>
            <w:top w:val="none" w:sz="0" w:space="0" w:color="auto"/>
            <w:left w:val="none" w:sz="0" w:space="0" w:color="auto"/>
            <w:bottom w:val="none" w:sz="0" w:space="0" w:color="auto"/>
            <w:right w:val="none" w:sz="0" w:space="0" w:color="auto"/>
          </w:divBdr>
        </w:div>
        <w:div w:id="506483639">
          <w:marLeft w:val="480"/>
          <w:marRight w:val="0"/>
          <w:marTop w:val="0"/>
          <w:marBottom w:val="0"/>
          <w:divBdr>
            <w:top w:val="none" w:sz="0" w:space="0" w:color="auto"/>
            <w:left w:val="none" w:sz="0" w:space="0" w:color="auto"/>
            <w:bottom w:val="none" w:sz="0" w:space="0" w:color="auto"/>
            <w:right w:val="none" w:sz="0" w:space="0" w:color="auto"/>
          </w:divBdr>
        </w:div>
        <w:div w:id="1441142393">
          <w:marLeft w:val="480"/>
          <w:marRight w:val="0"/>
          <w:marTop w:val="0"/>
          <w:marBottom w:val="0"/>
          <w:divBdr>
            <w:top w:val="none" w:sz="0" w:space="0" w:color="auto"/>
            <w:left w:val="none" w:sz="0" w:space="0" w:color="auto"/>
            <w:bottom w:val="none" w:sz="0" w:space="0" w:color="auto"/>
            <w:right w:val="none" w:sz="0" w:space="0" w:color="auto"/>
          </w:divBdr>
        </w:div>
        <w:div w:id="603540326">
          <w:marLeft w:val="480"/>
          <w:marRight w:val="0"/>
          <w:marTop w:val="0"/>
          <w:marBottom w:val="0"/>
          <w:divBdr>
            <w:top w:val="none" w:sz="0" w:space="0" w:color="auto"/>
            <w:left w:val="none" w:sz="0" w:space="0" w:color="auto"/>
            <w:bottom w:val="none" w:sz="0" w:space="0" w:color="auto"/>
            <w:right w:val="none" w:sz="0" w:space="0" w:color="auto"/>
          </w:divBdr>
        </w:div>
        <w:div w:id="1060128978">
          <w:marLeft w:val="480"/>
          <w:marRight w:val="0"/>
          <w:marTop w:val="0"/>
          <w:marBottom w:val="0"/>
          <w:divBdr>
            <w:top w:val="none" w:sz="0" w:space="0" w:color="auto"/>
            <w:left w:val="none" w:sz="0" w:space="0" w:color="auto"/>
            <w:bottom w:val="none" w:sz="0" w:space="0" w:color="auto"/>
            <w:right w:val="none" w:sz="0" w:space="0" w:color="auto"/>
          </w:divBdr>
        </w:div>
        <w:div w:id="1647003193">
          <w:marLeft w:val="480"/>
          <w:marRight w:val="0"/>
          <w:marTop w:val="0"/>
          <w:marBottom w:val="0"/>
          <w:divBdr>
            <w:top w:val="none" w:sz="0" w:space="0" w:color="auto"/>
            <w:left w:val="none" w:sz="0" w:space="0" w:color="auto"/>
            <w:bottom w:val="none" w:sz="0" w:space="0" w:color="auto"/>
            <w:right w:val="none" w:sz="0" w:space="0" w:color="auto"/>
          </w:divBdr>
        </w:div>
        <w:div w:id="500393880">
          <w:marLeft w:val="480"/>
          <w:marRight w:val="0"/>
          <w:marTop w:val="0"/>
          <w:marBottom w:val="0"/>
          <w:divBdr>
            <w:top w:val="none" w:sz="0" w:space="0" w:color="auto"/>
            <w:left w:val="none" w:sz="0" w:space="0" w:color="auto"/>
            <w:bottom w:val="none" w:sz="0" w:space="0" w:color="auto"/>
            <w:right w:val="none" w:sz="0" w:space="0" w:color="auto"/>
          </w:divBdr>
        </w:div>
        <w:div w:id="1708218499">
          <w:marLeft w:val="480"/>
          <w:marRight w:val="0"/>
          <w:marTop w:val="0"/>
          <w:marBottom w:val="0"/>
          <w:divBdr>
            <w:top w:val="none" w:sz="0" w:space="0" w:color="auto"/>
            <w:left w:val="none" w:sz="0" w:space="0" w:color="auto"/>
            <w:bottom w:val="none" w:sz="0" w:space="0" w:color="auto"/>
            <w:right w:val="none" w:sz="0" w:space="0" w:color="auto"/>
          </w:divBdr>
        </w:div>
        <w:div w:id="1258833104">
          <w:marLeft w:val="480"/>
          <w:marRight w:val="0"/>
          <w:marTop w:val="0"/>
          <w:marBottom w:val="0"/>
          <w:divBdr>
            <w:top w:val="none" w:sz="0" w:space="0" w:color="auto"/>
            <w:left w:val="none" w:sz="0" w:space="0" w:color="auto"/>
            <w:bottom w:val="none" w:sz="0" w:space="0" w:color="auto"/>
            <w:right w:val="none" w:sz="0" w:space="0" w:color="auto"/>
          </w:divBdr>
        </w:div>
        <w:div w:id="1470443466">
          <w:marLeft w:val="480"/>
          <w:marRight w:val="0"/>
          <w:marTop w:val="0"/>
          <w:marBottom w:val="0"/>
          <w:divBdr>
            <w:top w:val="none" w:sz="0" w:space="0" w:color="auto"/>
            <w:left w:val="none" w:sz="0" w:space="0" w:color="auto"/>
            <w:bottom w:val="none" w:sz="0" w:space="0" w:color="auto"/>
            <w:right w:val="none" w:sz="0" w:space="0" w:color="auto"/>
          </w:divBdr>
        </w:div>
        <w:div w:id="1392922590">
          <w:marLeft w:val="480"/>
          <w:marRight w:val="0"/>
          <w:marTop w:val="0"/>
          <w:marBottom w:val="0"/>
          <w:divBdr>
            <w:top w:val="none" w:sz="0" w:space="0" w:color="auto"/>
            <w:left w:val="none" w:sz="0" w:space="0" w:color="auto"/>
            <w:bottom w:val="none" w:sz="0" w:space="0" w:color="auto"/>
            <w:right w:val="none" w:sz="0" w:space="0" w:color="auto"/>
          </w:divBdr>
        </w:div>
        <w:div w:id="245918440">
          <w:marLeft w:val="480"/>
          <w:marRight w:val="0"/>
          <w:marTop w:val="0"/>
          <w:marBottom w:val="0"/>
          <w:divBdr>
            <w:top w:val="none" w:sz="0" w:space="0" w:color="auto"/>
            <w:left w:val="none" w:sz="0" w:space="0" w:color="auto"/>
            <w:bottom w:val="none" w:sz="0" w:space="0" w:color="auto"/>
            <w:right w:val="none" w:sz="0" w:space="0" w:color="auto"/>
          </w:divBdr>
        </w:div>
        <w:div w:id="1089735697">
          <w:marLeft w:val="480"/>
          <w:marRight w:val="0"/>
          <w:marTop w:val="0"/>
          <w:marBottom w:val="0"/>
          <w:divBdr>
            <w:top w:val="none" w:sz="0" w:space="0" w:color="auto"/>
            <w:left w:val="none" w:sz="0" w:space="0" w:color="auto"/>
            <w:bottom w:val="none" w:sz="0" w:space="0" w:color="auto"/>
            <w:right w:val="none" w:sz="0" w:space="0" w:color="auto"/>
          </w:divBdr>
        </w:div>
        <w:div w:id="1183284810">
          <w:marLeft w:val="480"/>
          <w:marRight w:val="0"/>
          <w:marTop w:val="0"/>
          <w:marBottom w:val="0"/>
          <w:divBdr>
            <w:top w:val="none" w:sz="0" w:space="0" w:color="auto"/>
            <w:left w:val="none" w:sz="0" w:space="0" w:color="auto"/>
            <w:bottom w:val="none" w:sz="0" w:space="0" w:color="auto"/>
            <w:right w:val="none" w:sz="0" w:space="0" w:color="auto"/>
          </w:divBdr>
        </w:div>
        <w:div w:id="2116173918">
          <w:marLeft w:val="480"/>
          <w:marRight w:val="0"/>
          <w:marTop w:val="0"/>
          <w:marBottom w:val="0"/>
          <w:divBdr>
            <w:top w:val="none" w:sz="0" w:space="0" w:color="auto"/>
            <w:left w:val="none" w:sz="0" w:space="0" w:color="auto"/>
            <w:bottom w:val="none" w:sz="0" w:space="0" w:color="auto"/>
            <w:right w:val="none" w:sz="0" w:space="0" w:color="auto"/>
          </w:divBdr>
        </w:div>
        <w:div w:id="1805200462">
          <w:marLeft w:val="480"/>
          <w:marRight w:val="0"/>
          <w:marTop w:val="0"/>
          <w:marBottom w:val="0"/>
          <w:divBdr>
            <w:top w:val="none" w:sz="0" w:space="0" w:color="auto"/>
            <w:left w:val="none" w:sz="0" w:space="0" w:color="auto"/>
            <w:bottom w:val="none" w:sz="0" w:space="0" w:color="auto"/>
            <w:right w:val="none" w:sz="0" w:space="0" w:color="auto"/>
          </w:divBdr>
        </w:div>
        <w:div w:id="1570190592">
          <w:marLeft w:val="480"/>
          <w:marRight w:val="0"/>
          <w:marTop w:val="0"/>
          <w:marBottom w:val="0"/>
          <w:divBdr>
            <w:top w:val="none" w:sz="0" w:space="0" w:color="auto"/>
            <w:left w:val="none" w:sz="0" w:space="0" w:color="auto"/>
            <w:bottom w:val="none" w:sz="0" w:space="0" w:color="auto"/>
            <w:right w:val="none" w:sz="0" w:space="0" w:color="auto"/>
          </w:divBdr>
        </w:div>
        <w:div w:id="1765761096">
          <w:marLeft w:val="480"/>
          <w:marRight w:val="0"/>
          <w:marTop w:val="0"/>
          <w:marBottom w:val="0"/>
          <w:divBdr>
            <w:top w:val="none" w:sz="0" w:space="0" w:color="auto"/>
            <w:left w:val="none" w:sz="0" w:space="0" w:color="auto"/>
            <w:bottom w:val="none" w:sz="0" w:space="0" w:color="auto"/>
            <w:right w:val="none" w:sz="0" w:space="0" w:color="auto"/>
          </w:divBdr>
        </w:div>
        <w:div w:id="1192649718">
          <w:marLeft w:val="480"/>
          <w:marRight w:val="0"/>
          <w:marTop w:val="0"/>
          <w:marBottom w:val="0"/>
          <w:divBdr>
            <w:top w:val="none" w:sz="0" w:space="0" w:color="auto"/>
            <w:left w:val="none" w:sz="0" w:space="0" w:color="auto"/>
            <w:bottom w:val="none" w:sz="0" w:space="0" w:color="auto"/>
            <w:right w:val="none" w:sz="0" w:space="0" w:color="auto"/>
          </w:divBdr>
        </w:div>
        <w:div w:id="1141927264">
          <w:marLeft w:val="480"/>
          <w:marRight w:val="0"/>
          <w:marTop w:val="0"/>
          <w:marBottom w:val="0"/>
          <w:divBdr>
            <w:top w:val="none" w:sz="0" w:space="0" w:color="auto"/>
            <w:left w:val="none" w:sz="0" w:space="0" w:color="auto"/>
            <w:bottom w:val="none" w:sz="0" w:space="0" w:color="auto"/>
            <w:right w:val="none" w:sz="0" w:space="0" w:color="auto"/>
          </w:divBdr>
        </w:div>
        <w:div w:id="78447967">
          <w:marLeft w:val="480"/>
          <w:marRight w:val="0"/>
          <w:marTop w:val="0"/>
          <w:marBottom w:val="0"/>
          <w:divBdr>
            <w:top w:val="none" w:sz="0" w:space="0" w:color="auto"/>
            <w:left w:val="none" w:sz="0" w:space="0" w:color="auto"/>
            <w:bottom w:val="none" w:sz="0" w:space="0" w:color="auto"/>
            <w:right w:val="none" w:sz="0" w:space="0" w:color="auto"/>
          </w:divBdr>
        </w:div>
        <w:div w:id="388845155">
          <w:marLeft w:val="480"/>
          <w:marRight w:val="0"/>
          <w:marTop w:val="0"/>
          <w:marBottom w:val="0"/>
          <w:divBdr>
            <w:top w:val="none" w:sz="0" w:space="0" w:color="auto"/>
            <w:left w:val="none" w:sz="0" w:space="0" w:color="auto"/>
            <w:bottom w:val="none" w:sz="0" w:space="0" w:color="auto"/>
            <w:right w:val="none" w:sz="0" w:space="0" w:color="auto"/>
          </w:divBdr>
        </w:div>
        <w:div w:id="748841872">
          <w:marLeft w:val="480"/>
          <w:marRight w:val="0"/>
          <w:marTop w:val="0"/>
          <w:marBottom w:val="0"/>
          <w:divBdr>
            <w:top w:val="none" w:sz="0" w:space="0" w:color="auto"/>
            <w:left w:val="none" w:sz="0" w:space="0" w:color="auto"/>
            <w:bottom w:val="none" w:sz="0" w:space="0" w:color="auto"/>
            <w:right w:val="none" w:sz="0" w:space="0" w:color="auto"/>
          </w:divBdr>
        </w:div>
        <w:div w:id="1434206354">
          <w:marLeft w:val="480"/>
          <w:marRight w:val="0"/>
          <w:marTop w:val="0"/>
          <w:marBottom w:val="0"/>
          <w:divBdr>
            <w:top w:val="none" w:sz="0" w:space="0" w:color="auto"/>
            <w:left w:val="none" w:sz="0" w:space="0" w:color="auto"/>
            <w:bottom w:val="none" w:sz="0" w:space="0" w:color="auto"/>
            <w:right w:val="none" w:sz="0" w:space="0" w:color="auto"/>
          </w:divBdr>
        </w:div>
        <w:div w:id="789250439">
          <w:marLeft w:val="480"/>
          <w:marRight w:val="0"/>
          <w:marTop w:val="0"/>
          <w:marBottom w:val="0"/>
          <w:divBdr>
            <w:top w:val="none" w:sz="0" w:space="0" w:color="auto"/>
            <w:left w:val="none" w:sz="0" w:space="0" w:color="auto"/>
            <w:bottom w:val="none" w:sz="0" w:space="0" w:color="auto"/>
            <w:right w:val="none" w:sz="0" w:space="0" w:color="auto"/>
          </w:divBdr>
        </w:div>
        <w:div w:id="746269260">
          <w:marLeft w:val="480"/>
          <w:marRight w:val="0"/>
          <w:marTop w:val="0"/>
          <w:marBottom w:val="0"/>
          <w:divBdr>
            <w:top w:val="none" w:sz="0" w:space="0" w:color="auto"/>
            <w:left w:val="none" w:sz="0" w:space="0" w:color="auto"/>
            <w:bottom w:val="none" w:sz="0" w:space="0" w:color="auto"/>
            <w:right w:val="none" w:sz="0" w:space="0" w:color="auto"/>
          </w:divBdr>
        </w:div>
        <w:div w:id="2058626739">
          <w:marLeft w:val="480"/>
          <w:marRight w:val="0"/>
          <w:marTop w:val="0"/>
          <w:marBottom w:val="0"/>
          <w:divBdr>
            <w:top w:val="none" w:sz="0" w:space="0" w:color="auto"/>
            <w:left w:val="none" w:sz="0" w:space="0" w:color="auto"/>
            <w:bottom w:val="none" w:sz="0" w:space="0" w:color="auto"/>
            <w:right w:val="none" w:sz="0" w:space="0" w:color="auto"/>
          </w:divBdr>
        </w:div>
        <w:div w:id="717751904">
          <w:marLeft w:val="480"/>
          <w:marRight w:val="0"/>
          <w:marTop w:val="0"/>
          <w:marBottom w:val="0"/>
          <w:divBdr>
            <w:top w:val="none" w:sz="0" w:space="0" w:color="auto"/>
            <w:left w:val="none" w:sz="0" w:space="0" w:color="auto"/>
            <w:bottom w:val="none" w:sz="0" w:space="0" w:color="auto"/>
            <w:right w:val="none" w:sz="0" w:space="0" w:color="auto"/>
          </w:divBdr>
        </w:div>
        <w:div w:id="1912038487">
          <w:marLeft w:val="480"/>
          <w:marRight w:val="0"/>
          <w:marTop w:val="0"/>
          <w:marBottom w:val="0"/>
          <w:divBdr>
            <w:top w:val="none" w:sz="0" w:space="0" w:color="auto"/>
            <w:left w:val="none" w:sz="0" w:space="0" w:color="auto"/>
            <w:bottom w:val="none" w:sz="0" w:space="0" w:color="auto"/>
            <w:right w:val="none" w:sz="0" w:space="0" w:color="auto"/>
          </w:divBdr>
        </w:div>
        <w:div w:id="1923291539">
          <w:marLeft w:val="480"/>
          <w:marRight w:val="0"/>
          <w:marTop w:val="0"/>
          <w:marBottom w:val="0"/>
          <w:divBdr>
            <w:top w:val="none" w:sz="0" w:space="0" w:color="auto"/>
            <w:left w:val="none" w:sz="0" w:space="0" w:color="auto"/>
            <w:bottom w:val="none" w:sz="0" w:space="0" w:color="auto"/>
            <w:right w:val="none" w:sz="0" w:space="0" w:color="auto"/>
          </w:divBdr>
        </w:div>
        <w:div w:id="1065252828">
          <w:marLeft w:val="480"/>
          <w:marRight w:val="0"/>
          <w:marTop w:val="0"/>
          <w:marBottom w:val="0"/>
          <w:divBdr>
            <w:top w:val="none" w:sz="0" w:space="0" w:color="auto"/>
            <w:left w:val="none" w:sz="0" w:space="0" w:color="auto"/>
            <w:bottom w:val="none" w:sz="0" w:space="0" w:color="auto"/>
            <w:right w:val="none" w:sz="0" w:space="0" w:color="auto"/>
          </w:divBdr>
        </w:div>
        <w:div w:id="1600024907">
          <w:marLeft w:val="480"/>
          <w:marRight w:val="0"/>
          <w:marTop w:val="0"/>
          <w:marBottom w:val="0"/>
          <w:divBdr>
            <w:top w:val="none" w:sz="0" w:space="0" w:color="auto"/>
            <w:left w:val="none" w:sz="0" w:space="0" w:color="auto"/>
            <w:bottom w:val="none" w:sz="0" w:space="0" w:color="auto"/>
            <w:right w:val="none" w:sz="0" w:space="0" w:color="auto"/>
          </w:divBdr>
        </w:div>
        <w:div w:id="155725582">
          <w:marLeft w:val="480"/>
          <w:marRight w:val="0"/>
          <w:marTop w:val="0"/>
          <w:marBottom w:val="0"/>
          <w:divBdr>
            <w:top w:val="none" w:sz="0" w:space="0" w:color="auto"/>
            <w:left w:val="none" w:sz="0" w:space="0" w:color="auto"/>
            <w:bottom w:val="none" w:sz="0" w:space="0" w:color="auto"/>
            <w:right w:val="none" w:sz="0" w:space="0" w:color="auto"/>
          </w:divBdr>
        </w:div>
        <w:div w:id="44645975">
          <w:marLeft w:val="480"/>
          <w:marRight w:val="0"/>
          <w:marTop w:val="0"/>
          <w:marBottom w:val="0"/>
          <w:divBdr>
            <w:top w:val="none" w:sz="0" w:space="0" w:color="auto"/>
            <w:left w:val="none" w:sz="0" w:space="0" w:color="auto"/>
            <w:bottom w:val="none" w:sz="0" w:space="0" w:color="auto"/>
            <w:right w:val="none" w:sz="0" w:space="0" w:color="auto"/>
          </w:divBdr>
        </w:div>
        <w:div w:id="1708141954">
          <w:marLeft w:val="480"/>
          <w:marRight w:val="0"/>
          <w:marTop w:val="0"/>
          <w:marBottom w:val="0"/>
          <w:divBdr>
            <w:top w:val="none" w:sz="0" w:space="0" w:color="auto"/>
            <w:left w:val="none" w:sz="0" w:space="0" w:color="auto"/>
            <w:bottom w:val="none" w:sz="0" w:space="0" w:color="auto"/>
            <w:right w:val="none" w:sz="0" w:space="0" w:color="auto"/>
          </w:divBdr>
        </w:div>
        <w:div w:id="1200095908">
          <w:marLeft w:val="480"/>
          <w:marRight w:val="0"/>
          <w:marTop w:val="0"/>
          <w:marBottom w:val="0"/>
          <w:divBdr>
            <w:top w:val="none" w:sz="0" w:space="0" w:color="auto"/>
            <w:left w:val="none" w:sz="0" w:space="0" w:color="auto"/>
            <w:bottom w:val="none" w:sz="0" w:space="0" w:color="auto"/>
            <w:right w:val="none" w:sz="0" w:space="0" w:color="auto"/>
          </w:divBdr>
        </w:div>
        <w:div w:id="1856536051">
          <w:marLeft w:val="480"/>
          <w:marRight w:val="0"/>
          <w:marTop w:val="0"/>
          <w:marBottom w:val="0"/>
          <w:divBdr>
            <w:top w:val="none" w:sz="0" w:space="0" w:color="auto"/>
            <w:left w:val="none" w:sz="0" w:space="0" w:color="auto"/>
            <w:bottom w:val="none" w:sz="0" w:space="0" w:color="auto"/>
            <w:right w:val="none" w:sz="0" w:space="0" w:color="auto"/>
          </w:divBdr>
        </w:div>
        <w:div w:id="2130707191">
          <w:marLeft w:val="480"/>
          <w:marRight w:val="0"/>
          <w:marTop w:val="0"/>
          <w:marBottom w:val="0"/>
          <w:divBdr>
            <w:top w:val="none" w:sz="0" w:space="0" w:color="auto"/>
            <w:left w:val="none" w:sz="0" w:space="0" w:color="auto"/>
            <w:bottom w:val="none" w:sz="0" w:space="0" w:color="auto"/>
            <w:right w:val="none" w:sz="0" w:space="0" w:color="auto"/>
          </w:divBdr>
        </w:div>
        <w:div w:id="831020451">
          <w:marLeft w:val="480"/>
          <w:marRight w:val="0"/>
          <w:marTop w:val="0"/>
          <w:marBottom w:val="0"/>
          <w:divBdr>
            <w:top w:val="none" w:sz="0" w:space="0" w:color="auto"/>
            <w:left w:val="none" w:sz="0" w:space="0" w:color="auto"/>
            <w:bottom w:val="none" w:sz="0" w:space="0" w:color="auto"/>
            <w:right w:val="none" w:sz="0" w:space="0" w:color="auto"/>
          </w:divBdr>
        </w:div>
        <w:div w:id="729155618">
          <w:marLeft w:val="480"/>
          <w:marRight w:val="0"/>
          <w:marTop w:val="0"/>
          <w:marBottom w:val="0"/>
          <w:divBdr>
            <w:top w:val="none" w:sz="0" w:space="0" w:color="auto"/>
            <w:left w:val="none" w:sz="0" w:space="0" w:color="auto"/>
            <w:bottom w:val="none" w:sz="0" w:space="0" w:color="auto"/>
            <w:right w:val="none" w:sz="0" w:space="0" w:color="auto"/>
          </w:divBdr>
        </w:div>
        <w:div w:id="1948196339">
          <w:marLeft w:val="480"/>
          <w:marRight w:val="0"/>
          <w:marTop w:val="0"/>
          <w:marBottom w:val="0"/>
          <w:divBdr>
            <w:top w:val="none" w:sz="0" w:space="0" w:color="auto"/>
            <w:left w:val="none" w:sz="0" w:space="0" w:color="auto"/>
            <w:bottom w:val="none" w:sz="0" w:space="0" w:color="auto"/>
            <w:right w:val="none" w:sz="0" w:space="0" w:color="auto"/>
          </w:divBdr>
        </w:div>
        <w:div w:id="1652128522">
          <w:marLeft w:val="480"/>
          <w:marRight w:val="0"/>
          <w:marTop w:val="0"/>
          <w:marBottom w:val="0"/>
          <w:divBdr>
            <w:top w:val="none" w:sz="0" w:space="0" w:color="auto"/>
            <w:left w:val="none" w:sz="0" w:space="0" w:color="auto"/>
            <w:bottom w:val="none" w:sz="0" w:space="0" w:color="auto"/>
            <w:right w:val="none" w:sz="0" w:space="0" w:color="auto"/>
          </w:divBdr>
        </w:div>
        <w:div w:id="1281298802">
          <w:marLeft w:val="480"/>
          <w:marRight w:val="0"/>
          <w:marTop w:val="0"/>
          <w:marBottom w:val="0"/>
          <w:divBdr>
            <w:top w:val="none" w:sz="0" w:space="0" w:color="auto"/>
            <w:left w:val="none" w:sz="0" w:space="0" w:color="auto"/>
            <w:bottom w:val="none" w:sz="0" w:space="0" w:color="auto"/>
            <w:right w:val="none" w:sz="0" w:space="0" w:color="auto"/>
          </w:divBdr>
        </w:div>
        <w:div w:id="703529742">
          <w:marLeft w:val="480"/>
          <w:marRight w:val="0"/>
          <w:marTop w:val="0"/>
          <w:marBottom w:val="0"/>
          <w:divBdr>
            <w:top w:val="none" w:sz="0" w:space="0" w:color="auto"/>
            <w:left w:val="none" w:sz="0" w:space="0" w:color="auto"/>
            <w:bottom w:val="none" w:sz="0" w:space="0" w:color="auto"/>
            <w:right w:val="none" w:sz="0" w:space="0" w:color="auto"/>
          </w:divBdr>
        </w:div>
        <w:div w:id="1440443617">
          <w:marLeft w:val="480"/>
          <w:marRight w:val="0"/>
          <w:marTop w:val="0"/>
          <w:marBottom w:val="0"/>
          <w:divBdr>
            <w:top w:val="none" w:sz="0" w:space="0" w:color="auto"/>
            <w:left w:val="none" w:sz="0" w:space="0" w:color="auto"/>
            <w:bottom w:val="none" w:sz="0" w:space="0" w:color="auto"/>
            <w:right w:val="none" w:sz="0" w:space="0" w:color="auto"/>
          </w:divBdr>
        </w:div>
        <w:div w:id="22292034">
          <w:marLeft w:val="480"/>
          <w:marRight w:val="0"/>
          <w:marTop w:val="0"/>
          <w:marBottom w:val="0"/>
          <w:divBdr>
            <w:top w:val="none" w:sz="0" w:space="0" w:color="auto"/>
            <w:left w:val="none" w:sz="0" w:space="0" w:color="auto"/>
            <w:bottom w:val="none" w:sz="0" w:space="0" w:color="auto"/>
            <w:right w:val="none" w:sz="0" w:space="0" w:color="auto"/>
          </w:divBdr>
        </w:div>
        <w:div w:id="499854582">
          <w:marLeft w:val="480"/>
          <w:marRight w:val="0"/>
          <w:marTop w:val="0"/>
          <w:marBottom w:val="0"/>
          <w:divBdr>
            <w:top w:val="none" w:sz="0" w:space="0" w:color="auto"/>
            <w:left w:val="none" w:sz="0" w:space="0" w:color="auto"/>
            <w:bottom w:val="none" w:sz="0" w:space="0" w:color="auto"/>
            <w:right w:val="none" w:sz="0" w:space="0" w:color="auto"/>
          </w:divBdr>
        </w:div>
        <w:div w:id="976371263">
          <w:marLeft w:val="480"/>
          <w:marRight w:val="0"/>
          <w:marTop w:val="0"/>
          <w:marBottom w:val="0"/>
          <w:divBdr>
            <w:top w:val="none" w:sz="0" w:space="0" w:color="auto"/>
            <w:left w:val="none" w:sz="0" w:space="0" w:color="auto"/>
            <w:bottom w:val="none" w:sz="0" w:space="0" w:color="auto"/>
            <w:right w:val="none" w:sz="0" w:space="0" w:color="auto"/>
          </w:divBdr>
        </w:div>
        <w:div w:id="1311053032">
          <w:marLeft w:val="480"/>
          <w:marRight w:val="0"/>
          <w:marTop w:val="0"/>
          <w:marBottom w:val="0"/>
          <w:divBdr>
            <w:top w:val="none" w:sz="0" w:space="0" w:color="auto"/>
            <w:left w:val="none" w:sz="0" w:space="0" w:color="auto"/>
            <w:bottom w:val="none" w:sz="0" w:space="0" w:color="auto"/>
            <w:right w:val="none" w:sz="0" w:space="0" w:color="auto"/>
          </w:divBdr>
        </w:div>
        <w:div w:id="685517728">
          <w:marLeft w:val="480"/>
          <w:marRight w:val="0"/>
          <w:marTop w:val="0"/>
          <w:marBottom w:val="0"/>
          <w:divBdr>
            <w:top w:val="none" w:sz="0" w:space="0" w:color="auto"/>
            <w:left w:val="none" w:sz="0" w:space="0" w:color="auto"/>
            <w:bottom w:val="none" w:sz="0" w:space="0" w:color="auto"/>
            <w:right w:val="none" w:sz="0" w:space="0" w:color="auto"/>
          </w:divBdr>
        </w:div>
        <w:div w:id="1830976364">
          <w:marLeft w:val="480"/>
          <w:marRight w:val="0"/>
          <w:marTop w:val="0"/>
          <w:marBottom w:val="0"/>
          <w:divBdr>
            <w:top w:val="none" w:sz="0" w:space="0" w:color="auto"/>
            <w:left w:val="none" w:sz="0" w:space="0" w:color="auto"/>
            <w:bottom w:val="none" w:sz="0" w:space="0" w:color="auto"/>
            <w:right w:val="none" w:sz="0" w:space="0" w:color="auto"/>
          </w:divBdr>
        </w:div>
        <w:div w:id="1593664139">
          <w:marLeft w:val="480"/>
          <w:marRight w:val="0"/>
          <w:marTop w:val="0"/>
          <w:marBottom w:val="0"/>
          <w:divBdr>
            <w:top w:val="none" w:sz="0" w:space="0" w:color="auto"/>
            <w:left w:val="none" w:sz="0" w:space="0" w:color="auto"/>
            <w:bottom w:val="none" w:sz="0" w:space="0" w:color="auto"/>
            <w:right w:val="none" w:sz="0" w:space="0" w:color="auto"/>
          </w:divBdr>
        </w:div>
        <w:div w:id="1732313692">
          <w:marLeft w:val="480"/>
          <w:marRight w:val="0"/>
          <w:marTop w:val="0"/>
          <w:marBottom w:val="0"/>
          <w:divBdr>
            <w:top w:val="none" w:sz="0" w:space="0" w:color="auto"/>
            <w:left w:val="none" w:sz="0" w:space="0" w:color="auto"/>
            <w:bottom w:val="none" w:sz="0" w:space="0" w:color="auto"/>
            <w:right w:val="none" w:sz="0" w:space="0" w:color="auto"/>
          </w:divBdr>
        </w:div>
        <w:div w:id="413741116">
          <w:marLeft w:val="480"/>
          <w:marRight w:val="0"/>
          <w:marTop w:val="0"/>
          <w:marBottom w:val="0"/>
          <w:divBdr>
            <w:top w:val="none" w:sz="0" w:space="0" w:color="auto"/>
            <w:left w:val="none" w:sz="0" w:space="0" w:color="auto"/>
            <w:bottom w:val="none" w:sz="0" w:space="0" w:color="auto"/>
            <w:right w:val="none" w:sz="0" w:space="0" w:color="auto"/>
          </w:divBdr>
        </w:div>
        <w:div w:id="1669281808">
          <w:marLeft w:val="480"/>
          <w:marRight w:val="0"/>
          <w:marTop w:val="0"/>
          <w:marBottom w:val="0"/>
          <w:divBdr>
            <w:top w:val="none" w:sz="0" w:space="0" w:color="auto"/>
            <w:left w:val="none" w:sz="0" w:space="0" w:color="auto"/>
            <w:bottom w:val="none" w:sz="0" w:space="0" w:color="auto"/>
            <w:right w:val="none" w:sz="0" w:space="0" w:color="auto"/>
          </w:divBdr>
        </w:div>
        <w:div w:id="1330912671">
          <w:marLeft w:val="480"/>
          <w:marRight w:val="0"/>
          <w:marTop w:val="0"/>
          <w:marBottom w:val="0"/>
          <w:divBdr>
            <w:top w:val="none" w:sz="0" w:space="0" w:color="auto"/>
            <w:left w:val="none" w:sz="0" w:space="0" w:color="auto"/>
            <w:bottom w:val="none" w:sz="0" w:space="0" w:color="auto"/>
            <w:right w:val="none" w:sz="0" w:space="0" w:color="auto"/>
          </w:divBdr>
        </w:div>
        <w:div w:id="1981767975">
          <w:marLeft w:val="480"/>
          <w:marRight w:val="0"/>
          <w:marTop w:val="0"/>
          <w:marBottom w:val="0"/>
          <w:divBdr>
            <w:top w:val="none" w:sz="0" w:space="0" w:color="auto"/>
            <w:left w:val="none" w:sz="0" w:space="0" w:color="auto"/>
            <w:bottom w:val="none" w:sz="0" w:space="0" w:color="auto"/>
            <w:right w:val="none" w:sz="0" w:space="0" w:color="auto"/>
          </w:divBdr>
        </w:div>
        <w:div w:id="938174465">
          <w:marLeft w:val="480"/>
          <w:marRight w:val="0"/>
          <w:marTop w:val="0"/>
          <w:marBottom w:val="0"/>
          <w:divBdr>
            <w:top w:val="none" w:sz="0" w:space="0" w:color="auto"/>
            <w:left w:val="none" w:sz="0" w:space="0" w:color="auto"/>
            <w:bottom w:val="none" w:sz="0" w:space="0" w:color="auto"/>
            <w:right w:val="none" w:sz="0" w:space="0" w:color="auto"/>
          </w:divBdr>
        </w:div>
      </w:divsChild>
    </w:div>
    <w:div w:id="1083452119">
      <w:marLeft w:val="480"/>
      <w:marRight w:val="0"/>
      <w:marTop w:val="0"/>
      <w:marBottom w:val="0"/>
      <w:divBdr>
        <w:top w:val="none" w:sz="0" w:space="0" w:color="auto"/>
        <w:left w:val="none" w:sz="0" w:space="0" w:color="auto"/>
        <w:bottom w:val="none" w:sz="0" w:space="0" w:color="auto"/>
        <w:right w:val="none" w:sz="0" w:space="0" w:color="auto"/>
      </w:divBdr>
    </w:div>
    <w:div w:id="1083642029">
      <w:marLeft w:val="480"/>
      <w:marRight w:val="0"/>
      <w:marTop w:val="0"/>
      <w:marBottom w:val="0"/>
      <w:divBdr>
        <w:top w:val="none" w:sz="0" w:space="0" w:color="auto"/>
        <w:left w:val="none" w:sz="0" w:space="0" w:color="auto"/>
        <w:bottom w:val="none" w:sz="0" w:space="0" w:color="auto"/>
        <w:right w:val="none" w:sz="0" w:space="0" w:color="auto"/>
      </w:divBdr>
    </w:div>
    <w:div w:id="1083718310">
      <w:marLeft w:val="480"/>
      <w:marRight w:val="0"/>
      <w:marTop w:val="0"/>
      <w:marBottom w:val="0"/>
      <w:divBdr>
        <w:top w:val="none" w:sz="0" w:space="0" w:color="auto"/>
        <w:left w:val="none" w:sz="0" w:space="0" w:color="auto"/>
        <w:bottom w:val="none" w:sz="0" w:space="0" w:color="auto"/>
        <w:right w:val="none" w:sz="0" w:space="0" w:color="auto"/>
      </w:divBdr>
    </w:div>
    <w:div w:id="1083723251">
      <w:marLeft w:val="480"/>
      <w:marRight w:val="0"/>
      <w:marTop w:val="0"/>
      <w:marBottom w:val="0"/>
      <w:divBdr>
        <w:top w:val="none" w:sz="0" w:space="0" w:color="auto"/>
        <w:left w:val="none" w:sz="0" w:space="0" w:color="auto"/>
        <w:bottom w:val="none" w:sz="0" w:space="0" w:color="auto"/>
        <w:right w:val="none" w:sz="0" w:space="0" w:color="auto"/>
      </w:divBdr>
    </w:div>
    <w:div w:id="1083726719">
      <w:marLeft w:val="480"/>
      <w:marRight w:val="0"/>
      <w:marTop w:val="0"/>
      <w:marBottom w:val="0"/>
      <w:divBdr>
        <w:top w:val="none" w:sz="0" w:space="0" w:color="auto"/>
        <w:left w:val="none" w:sz="0" w:space="0" w:color="auto"/>
        <w:bottom w:val="none" w:sz="0" w:space="0" w:color="auto"/>
        <w:right w:val="none" w:sz="0" w:space="0" w:color="auto"/>
      </w:divBdr>
    </w:div>
    <w:div w:id="1083993769">
      <w:bodyDiv w:val="1"/>
      <w:marLeft w:val="0"/>
      <w:marRight w:val="0"/>
      <w:marTop w:val="0"/>
      <w:marBottom w:val="0"/>
      <w:divBdr>
        <w:top w:val="none" w:sz="0" w:space="0" w:color="auto"/>
        <w:left w:val="none" w:sz="0" w:space="0" w:color="auto"/>
        <w:bottom w:val="none" w:sz="0" w:space="0" w:color="auto"/>
        <w:right w:val="none" w:sz="0" w:space="0" w:color="auto"/>
      </w:divBdr>
    </w:div>
    <w:div w:id="1084301723">
      <w:marLeft w:val="480"/>
      <w:marRight w:val="0"/>
      <w:marTop w:val="0"/>
      <w:marBottom w:val="0"/>
      <w:divBdr>
        <w:top w:val="none" w:sz="0" w:space="0" w:color="auto"/>
        <w:left w:val="none" w:sz="0" w:space="0" w:color="auto"/>
        <w:bottom w:val="none" w:sz="0" w:space="0" w:color="auto"/>
        <w:right w:val="none" w:sz="0" w:space="0" w:color="auto"/>
      </w:divBdr>
    </w:div>
    <w:div w:id="1084454281">
      <w:marLeft w:val="480"/>
      <w:marRight w:val="0"/>
      <w:marTop w:val="0"/>
      <w:marBottom w:val="0"/>
      <w:divBdr>
        <w:top w:val="none" w:sz="0" w:space="0" w:color="auto"/>
        <w:left w:val="none" w:sz="0" w:space="0" w:color="auto"/>
        <w:bottom w:val="none" w:sz="0" w:space="0" w:color="auto"/>
        <w:right w:val="none" w:sz="0" w:space="0" w:color="auto"/>
      </w:divBdr>
    </w:div>
    <w:div w:id="1084572147">
      <w:bodyDiv w:val="1"/>
      <w:marLeft w:val="0"/>
      <w:marRight w:val="0"/>
      <w:marTop w:val="0"/>
      <w:marBottom w:val="0"/>
      <w:divBdr>
        <w:top w:val="none" w:sz="0" w:space="0" w:color="auto"/>
        <w:left w:val="none" w:sz="0" w:space="0" w:color="auto"/>
        <w:bottom w:val="none" w:sz="0" w:space="0" w:color="auto"/>
        <w:right w:val="none" w:sz="0" w:space="0" w:color="auto"/>
      </w:divBdr>
    </w:div>
    <w:div w:id="1084574157">
      <w:marLeft w:val="480"/>
      <w:marRight w:val="0"/>
      <w:marTop w:val="0"/>
      <w:marBottom w:val="0"/>
      <w:divBdr>
        <w:top w:val="none" w:sz="0" w:space="0" w:color="auto"/>
        <w:left w:val="none" w:sz="0" w:space="0" w:color="auto"/>
        <w:bottom w:val="none" w:sz="0" w:space="0" w:color="auto"/>
        <w:right w:val="none" w:sz="0" w:space="0" w:color="auto"/>
      </w:divBdr>
    </w:div>
    <w:div w:id="1084648125">
      <w:marLeft w:val="480"/>
      <w:marRight w:val="0"/>
      <w:marTop w:val="0"/>
      <w:marBottom w:val="0"/>
      <w:divBdr>
        <w:top w:val="none" w:sz="0" w:space="0" w:color="auto"/>
        <w:left w:val="none" w:sz="0" w:space="0" w:color="auto"/>
        <w:bottom w:val="none" w:sz="0" w:space="0" w:color="auto"/>
        <w:right w:val="none" w:sz="0" w:space="0" w:color="auto"/>
      </w:divBdr>
    </w:div>
    <w:div w:id="1084765330">
      <w:marLeft w:val="480"/>
      <w:marRight w:val="0"/>
      <w:marTop w:val="0"/>
      <w:marBottom w:val="0"/>
      <w:divBdr>
        <w:top w:val="none" w:sz="0" w:space="0" w:color="auto"/>
        <w:left w:val="none" w:sz="0" w:space="0" w:color="auto"/>
        <w:bottom w:val="none" w:sz="0" w:space="0" w:color="auto"/>
        <w:right w:val="none" w:sz="0" w:space="0" w:color="auto"/>
      </w:divBdr>
    </w:div>
    <w:div w:id="1084768360">
      <w:bodyDiv w:val="1"/>
      <w:marLeft w:val="0"/>
      <w:marRight w:val="0"/>
      <w:marTop w:val="0"/>
      <w:marBottom w:val="0"/>
      <w:divBdr>
        <w:top w:val="none" w:sz="0" w:space="0" w:color="auto"/>
        <w:left w:val="none" w:sz="0" w:space="0" w:color="auto"/>
        <w:bottom w:val="none" w:sz="0" w:space="0" w:color="auto"/>
        <w:right w:val="none" w:sz="0" w:space="0" w:color="auto"/>
      </w:divBdr>
      <w:divsChild>
        <w:div w:id="2117287969">
          <w:marLeft w:val="480"/>
          <w:marRight w:val="0"/>
          <w:marTop w:val="0"/>
          <w:marBottom w:val="0"/>
          <w:divBdr>
            <w:top w:val="none" w:sz="0" w:space="0" w:color="auto"/>
            <w:left w:val="none" w:sz="0" w:space="0" w:color="auto"/>
            <w:bottom w:val="none" w:sz="0" w:space="0" w:color="auto"/>
            <w:right w:val="none" w:sz="0" w:space="0" w:color="auto"/>
          </w:divBdr>
        </w:div>
        <w:div w:id="389235720">
          <w:marLeft w:val="480"/>
          <w:marRight w:val="0"/>
          <w:marTop w:val="0"/>
          <w:marBottom w:val="0"/>
          <w:divBdr>
            <w:top w:val="none" w:sz="0" w:space="0" w:color="auto"/>
            <w:left w:val="none" w:sz="0" w:space="0" w:color="auto"/>
            <w:bottom w:val="none" w:sz="0" w:space="0" w:color="auto"/>
            <w:right w:val="none" w:sz="0" w:space="0" w:color="auto"/>
          </w:divBdr>
        </w:div>
        <w:div w:id="1191803599">
          <w:marLeft w:val="480"/>
          <w:marRight w:val="0"/>
          <w:marTop w:val="0"/>
          <w:marBottom w:val="0"/>
          <w:divBdr>
            <w:top w:val="none" w:sz="0" w:space="0" w:color="auto"/>
            <w:left w:val="none" w:sz="0" w:space="0" w:color="auto"/>
            <w:bottom w:val="none" w:sz="0" w:space="0" w:color="auto"/>
            <w:right w:val="none" w:sz="0" w:space="0" w:color="auto"/>
          </w:divBdr>
        </w:div>
        <w:div w:id="1597470948">
          <w:marLeft w:val="480"/>
          <w:marRight w:val="0"/>
          <w:marTop w:val="0"/>
          <w:marBottom w:val="0"/>
          <w:divBdr>
            <w:top w:val="none" w:sz="0" w:space="0" w:color="auto"/>
            <w:left w:val="none" w:sz="0" w:space="0" w:color="auto"/>
            <w:bottom w:val="none" w:sz="0" w:space="0" w:color="auto"/>
            <w:right w:val="none" w:sz="0" w:space="0" w:color="auto"/>
          </w:divBdr>
        </w:div>
        <w:div w:id="1094864375">
          <w:marLeft w:val="480"/>
          <w:marRight w:val="0"/>
          <w:marTop w:val="0"/>
          <w:marBottom w:val="0"/>
          <w:divBdr>
            <w:top w:val="none" w:sz="0" w:space="0" w:color="auto"/>
            <w:left w:val="none" w:sz="0" w:space="0" w:color="auto"/>
            <w:bottom w:val="none" w:sz="0" w:space="0" w:color="auto"/>
            <w:right w:val="none" w:sz="0" w:space="0" w:color="auto"/>
          </w:divBdr>
        </w:div>
        <w:div w:id="1441026412">
          <w:marLeft w:val="480"/>
          <w:marRight w:val="0"/>
          <w:marTop w:val="0"/>
          <w:marBottom w:val="0"/>
          <w:divBdr>
            <w:top w:val="none" w:sz="0" w:space="0" w:color="auto"/>
            <w:left w:val="none" w:sz="0" w:space="0" w:color="auto"/>
            <w:bottom w:val="none" w:sz="0" w:space="0" w:color="auto"/>
            <w:right w:val="none" w:sz="0" w:space="0" w:color="auto"/>
          </w:divBdr>
        </w:div>
        <w:div w:id="535775377">
          <w:marLeft w:val="480"/>
          <w:marRight w:val="0"/>
          <w:marTop w:val="0"/>
          <w:marBottom w:val="0"/>
          <w:divBdr>
            <w:top w:val="none" w:sz="0" w:space="0" w:color="auto"/>
            <w:left w:val="none" w:sz="0" w:space="0" w:color="auto"/>
            <w:bottom w:val="none" w:sz="0" w:space="0" w:color="auto"/>
            <w:right w:val="none" w:sz="0" w:space="0" w:color="auto"/>
          </w:divBdr>
        </w:div>
        <w:div w:id="1357659550">
          <w:marLeft w:val="480"/>
          <w:marRight w:val="0"/>
          <w:marTop w:val="0"/>
          <w:marBottom w:val="0"/>
          <w:divBdr>
            <w:top w:val="none" w:sz="0" w:space="0" w:color="auto"/>
            <w:left w:val="none" w:sz="0" w:space="0" w:color="auto"/>
            <w:bottom w:val="none" w:sz="0" w:space="0" w:color="auto"/>
            <w:right w:val="none" w:sz="0" w:space="0" w:color="auto"/>
          </w:divBdr>
        </w:div>
        <w:div w:id="1470780436">
          <w:marLeft w:val="480"/>
          <w:marRight w:val="0"/>
          <w:marTop w:val="0"/>
          <w:marBottom w:val="0"/>
          <w:divBdr>
            <w:top w:val="none" w:sz="0" w:space="0" w:color="auto"/>
            <w:left w:val="none" w:sz="0" w:space="0" w:color="auto"/>
            <w:bottom w:val="none" w:sz="0" w:space="0" w:color="auto"/>
            <w:right w:val="none" w:sz="0" w:space="0" w:color="auto"/>
          </w:divBdr>
        </w:div>
        <w:div w:id="1305158746">
          <w:marLeft w:val="480"/>
          <w:marRight w:val="0"/>
          <w:marTop w:val="0"/>
          <w:marBottom w:val="0"/>
          <w:divBdr>
            <w:top w:val="none" w:sz="0" w:space="0" w:color="auto"/>
            <w:left w:val="none" w:sz="0" w:space="0" w:color="auto"/>
            <w:bottom w:val="none" w:sz="0" w:space="0" w:color="auto"/>
            <w:right w:val="none" w:sz="0" w:space="0" w:color="auto"/>
          </w:divBdr>
        </w:div>
        <w:div w:id="1820338326">
          <w:marLeft w:val="480"/>
          <w:marRight w:val="0"/>
          <w:marTop w:val="0"/>
          <w:marBottom w:val="0"/>
          <w:divBdr>
            <w:top w:val="none" w:sz="0" w:space="0" w:color="auto"/>
            <w:left w:val="none" w:sz="0" w:space="0" w:color="auto"/>
            <w:bottom w:val="none" w:sz="0" w:space="0" w:color="auto"/>
            <w:right w:val="none" w:sz="0" w:space="0" w:color="auto"/>
          </w:divBdr>
        </w:div>
        <w:div w:id="1012226952">
          <w:marLeft w:val="480"/>
          <w:marRight w:val="0"/>
          <w:marTop w:val="0"/>
          <w:marBottom w:val="0"/>
          <w:divBdr>
            <w:top w:val="none" w:sz="0" w:space="0" w:color="auto"/>
            <w:left w:val="none" w:sz="0" w:space="0" w:color="auto"/>
            <w:bottom w:val="none" w:sz="0" w:space="0" w:color="auto"/>
            <w:right w:val="none" w:sz="0" w:space="0" w:color="auto"/>
          </w:divBdr>
        </w:div>
        <w:div w:id="1216116787">
          <w:marLeft w:val="480"/>
          <w:marRight w:val="0"/>
          <w:marTop w:val="0"/>
          <w:marBottom w:val="0"/>
          <w:divBdr>
            <w:top w:val="none" w:sz="0" w:space="0" w:color="auto"/>
            <w:left w:val="none" w:sz="0" w:space="0" w:color="auto"/>
            <w:bottom w:val="none" w:sz="0" w:space="0" w:color="auto"/>
            <w:right w:val="none" w:sz="0" w:space="0" w:color="auto"/>
          </w:divBdr>
        </w:div>
        <w:div w:id="1729306451">
          <w:marLeft w:val="480"/>
          <w:marRight w:val="0"/>
          <w:marTop w:val="0"/>
          <w:marBottom w:val="0"/>
          <w:divBdr>
            <w:top w:val="none" w:sz="0" w:space="0" w:color="auto"/>
            <w:left w:val="none" w:sz="0" w:space="0" w:color="auto"/>
            <w:bottom w:val="none" w:sz="0" w:space="0" w:color="auto"/>
            <w:right w:val="none" w:sz="0" w:space="0" w:color="auto"/>
          </w:divBdr>
        </w:div>
        <w:div w:id="565998061">
          <w:marLeft w:val="480"/>
          <w:marRight w:val="0"/>
          <w:marTop w:val="0"/>
          <w:marBottom w:val="0"/>
          <w:divBdr>
            <w:top w:val="none" w:sz="0" w:space="0" w:color="auto"/>
            <w:left w:val="none" w:sz="0" w:space="0" w:color="auto"/>
            <w:bottom w:val="none" w:sz="0" w:space="0" w:color="auto"/>
            <w:right w:val="none" w:sz="0" w:space="0" w:color="auto"/>
          </w:divBdr>
        </w:div>
        <w:div w:id="1647079583">
          <w:marLeft w:val="480"/>
          <w:marRight w:val="0"/>
          <w:marTop w:val="0"/>
          <w:marBottom w:val="0"/>
          <w:divBdr>
            <w:top w:val="none" w:sz="0" w:space="0" w:color="auto"/>
            <w:left w:val="none" w:sz="0" w:space="0" w:color="auto"/>
            <w:bottom w:val="none" w:sz="0" w:space="0" w:color="auto"/>
            <w:right w:val="none" w:sz="0" w:space="0" w:color="auto"/>
          </w:divBdr>
        </w:div>
        <w:div w:id="75711041">
          <w:marLeft w:val="480"/>
          <w:marRight w:val="0"/>
          <w:marTop w:val="0"/>
          <w:marBottom w:val="0"/>
          <w:divBdr>
            <w:top w:val="none" w:sz="0" w:space="0" w:color="auto"/>
            <w:left w:val="none" w:sz="0" w:space="0" w:color="auto"/>
            <w:bottom w:val="none" w:sz="0" w:space="0" w:color="auto"/>
            <w:right w:val="none" w:sz="0" w:space="0" w:color="auto"/>
          </w:divBdr>
        </w:div>
        <w:div w:id="1135220949">
          <w:marLeft w:val="480"/>
          <w:marRight w:val="0"/>
          <w:marTop w:val="0"/>
          <w:marBottom w:val="0"/>
          <w:divBdr>
            <w:top w:val="none" w:sz="0" w:space="0" w:color="auto"/>
            <w:left w:val="none" w:sz="0" w:space="0" w:color="auto"/>
            <w:bottom w:val="none" w:sz="0" w:space="0" w:color="auto"/>
            <w:right w:val="none" w:sz="0" w:space="0" w:color="auto"/>
          </w:divBdr>
        </w:div>
        <w:div w:id="2034652029">
          <w:marLeft w:val="480"/>
          <w:marRight w:val="0"/>
          <w:marTop w:val="0"/>
          <w:marBottom w:val="0"/>
          <w:divBdr>
            <w:top w:val="none" w:sz="0" w:space="0" w:color="auto"/>
            <w:left w:val="none" w:sz="0" w:space="0" w:color="auto"/>
            <w:bottom w:val="none" w:sz="0" w:space="0" w:color="auto"/>
            <w:right w:val="none" w:sz="0" w:space="0" w:color="auto"/>
          </w:divBdr>
        </w:div>
        <w:div w:id="525557948">
          <w:marLeft w:val="480"/>
          <w:marRight w:val="0"/>
          <w:marTop w:val="0"/>
          <w:marBottom w:val="0"/>
          <w:divBdr>
            <w:top w:val="none" w:sz="0" w:space="0" w:color="auto"/>
            <w:left w:val="none" w:sz="0" w:space="0" w:color="auto"/>
            <w:bottom w:val="none" w:sz="0" w:space="0" w:color="auto"/>
            <w:right w:val="none" w:sz="0" w:space="0" w:color="auto"/>
          </w:divBdr>
        </w:div>
        <w:div w:id="1863518307">
          <w:marLeft w:val="480"/>
          <w:marRight w:val="0"/>
          <w:marTop w:val="0"/>
          <w:marBottom w:val="0"/>
          <w:divBdr>
            <w:top w:val="none" w:sz="0" w:space="0" w:color="auto"/>
            <w:left w:val="none" w:sz="0" w:space="0" w:color="auto"/>
            <w:bottom w:val="none" w:sz="0" w:space="0" w:color="auto"/>
            <w:right w:val="none" w:sz="0" w:space="0" w:color="auto"/>
          </w:divBdr>
        </w:div>
        <w:div w:id="1470972494">
          <w:marLeft w:val="480"/>
          <w:marRight w:val="0"/>
          <w:marTop w:val="0"/>
          <w:marBottom w:val="0"/>
          <w:divBdr>
            <w:top w:val="none" w:sz="0" w:space="0" w:color="auto"/>
            <w:left w:val="none" w:sz="0" w:space="0" w:color="auto"/>
            <w:bottom w:val="none" w:sz="0" w:space="0" w:color="auto"/>
            <w:right w:val="none" w:sz="0" w:space="0" w:color="auto"/>
          </w:divBdr>
        </w:div>
        <w:div w:id="289476855">
          <w:marLeft w:val="480"/>
          <w:marRight w:val="0"/>
          <w:marTop w:val="0"/>
          <w:marBottom w:val="0"/>
          <w:divBdr>
            <w:top w:val="none" w:sz="0" w:space="0" w:color="auto"/>
            <w:left w:val="none" w:sz="0" w:space="0" w:color="auto"/>
            <w:bottom w:val="none" w:sz="0" w:space="0" w:color="auto"/>
            <w:right w:val="none" w:sz="0" w:space="0" w:color="auto"/>
          </w:divBdr>
        </w:div>
        <w:div w:id="1525705330">
          <w:marLeft w:val="480"/>
          <w:marRight w:val="0"/>
          <w:marTop w:val="0"/>
          <w:marBottom w:val="0"/>
          <w:divBdr>
            <w:top w:val="none" w:sz="0" w:space="0" w:color="auto"/>
            <w:left w:val="none" w:sz="0" w:space="0" w:color="auto"/>
            <w:bottom w:val="none" w:sz="0" w:space="0" w:color="auto"/>
            <w:right w:val="none" w:sz="0" w:space="0" w:color="auto"/>
          </w:divBdr>
        </w:div>
        <w:div w:id="1192184576">
          <w:marLeft w:val="480"/>
          <w:marRight w:val="0"/>
          <w:marTop w:val="0"/>
          <w:marBottom w:val="0"/>
          <w:divBdr>
            <w:top w:val="none" w:sz="0" w:space="0" w:color="auto"/>
            <w:left w:val="none" w:sz="0" w:space="0" w:color="auto"/>
            <w:bottom w:val="none" w:sz="0" w:space="0" w:color="auto"/>
            <w:right w:val="none" w:sz="0" w:space="0" w:color="auto"/>
          </w:divBdr>
        </w:div>
        <w:div w:id="663045660">
          <w:marLeft w:val="480"/>
          <w:marRight w:val="0"/>
          <w:marTop w:val="0"/>
          <w:marBottom w:val="0"/>
          <w:divBdr>
            <w:top w:val="none" w:sz="0" w:space="0" w:color="auto"/>
            <w:left w:val="none" w:sz="0" w:space="0" w:color="auto"/>
            <w:bottom w:val="none" w:sz="0" w:space="0" w:color="auto"/>
            <w:right w:val="none" w:sz="0" w:space="0" w:color="auto"/>
          </w:divBdr>
        </w:div>
        <w:div w:id="963468394">
          <w:marLeft w:val="480"/>
          <w:marRight w:val="0"/>
          <w:marTop w:val="0"/>
          <w:marBottom w:val="0"/>
          <w:divBdr>
            <w:top w:val="none" w:sz="0" w:space="0" w:color="auto"/>
            <w:left w:val="none" w:sz="0" w:space="0" w:color="auto"/>
            <w:bottom w:val="none" w:sz="0" w:space="0" w:color="auto"/>
            <w:right w:val="none" w:sz="0" w:space="0" w:color="auto"/>
          </w:divBdr>
        </w:div>
        <w:div w:id="1324354652">
          <w:marLeft w:val="480"/>
          <w:marRight w:val="0"/>
          <w:marTop w:val="0"/>
          <w:marBottom w:val="0"/>
          <w:divBdr>
            <w:top w:val="none" w:sz="0" w:space="0" w:color="auto"/>
            <w:left w:val="none" w:sz="0" w:space="0" w:color="auto"/>
            <w:bottom w:val="none" w:sz="0" w:space="0" w:color="auto"/>
            <w:right w:val="none" w:sz="0" w:space="0" w:color="auto"/>
          </w:divBdr>
        </w:div>
        <w:div w:id="1845240170">
          <w:marLeft w:val="480"/>
          <w:marRight w:val="0"/>
          <w:marTop w:val="0"/>
          <w:marBottom w:val="0"/>
          <w:divBdr>
            <w:top w:val="none" w:sz="0" w:space="0" w:color="auto"/>
            <w:left w:val="none" w:sz="0" w:space="0" w:color="auto"/>
            <w:bottom w:val="none" w:sz="0" w:space="0" w:color="auto"/>
            <w:right w:val="none" w:sz="0" w:space="0" w:color="auto"/>
          </w:divBdr>
        </w:div>
        <w:div w:id="116146845">
          <w:marLeft w:val="480"/>
          <w:marRight w:val="0"/>
          <w:marTop w:val="0"/>
          <w:marBottom w:val="0"/>
          <w:divBdr>
            <w:top w:val="none" w:sz="0" w:space="0" w:color="auto"/>
            <w:left w:val="none" w:sz="0" w:space="0" w:color="auto"/>
            <w:bottom w:val="none" w:sz="0" w:space="0" w:color="auto"/>
            <w:right w:val="none" w:sz="0" w:space="0" w:color="auto"/>
          </w:divBdr>
        </w:div>
        <w:div w:id="60757230">
          <w:marLeft w:val="480"/>
          <w:marRight w:val="0"/>
          <w:marTop w:val="0"/>
          <w:marBottom w:val="0"/>
          <w:divBdr>
            <w:top w:val="none" w:sz="0" w:space="0" w:color="auto"/>
            <w:left w:val="none" w:sz="0" w:space="0" w:color="auto"/>
            <w:bottom w:val="none" w:sz="0" w:space="0" w:color="auto"/>
            <w:right w:val="none" w:sz="0" w:space="0" w:color="auto"/>
          </w:divBdr>
        </w:div>
      </w:divsChild>
    </w:div>
    <w:div w:id="1085034290">
      <w:marLeft w:val="480"/>
      <w:marRight w:val="0"/>
      <w:marTop w:val="0"/>
      <w:marBottom w:val="0"/>
      <w:divBdr>
        <w:top w:val="none" w:sz="0" w:space="0" w:color="auto"/>
        <w:left w:val="none" w:sz="0" w:space="0" w:color="auto"/>
        <w:bottom w:val="none" w:sz="0" w:space="0" w:color="auto"/>
        <w:right w:val="none" w:sz="0" w:space="0" w:color="auto"/>
      </w:divBdr>
    </w:div>
    <w:div w:id="1085034526">
      <w:marLeft w:val="480"/>
      <w:marRight w:val="0"/>
      <w:marTop w:val="0"/>
      <w:marBottom w:val="0"/>
      <w:divBdr>
        <w:top w:val="none" w:sz="0" w:space="0" w:color="auto"/>
        <w:left w:val="none" w:sz="0" w:space="0" w:color="auto"/>
        <w:bottom w:val="none" w:sz="0" w:space="0" w:color="auto"/>
        <w:right w:val="none" w:sz="0" w:space="0" w:color="auto"/>
      </w:divBdr>
    </w:div>
    <w:div w:id="1085036597">
      <w:marLeft w:val="480"/>
      <w:marRight w:val="0"/>
      <w:marTop w:val="0"/>
      <w:marBottom w:val="0"/>
      <w:divBdr>
        <w:top w:val="none" w:sz="0" w:space="0" w:color="auto"/>
        <w:left w:val="none" w:sz="0" w:space="0" w:color="auto"/>
        <w:bottom w:val="none" w:sz="0" w:space="0" w:color="auto"/>
        <w:right w:val="none" w:sz="0" w:space="0" w:color="auto"/>
      </w:divBdr>
    </w:div>
    <w:div w:id="1085297895">
      <w:marLeft w:val="480"/>
      <w:marRight w:val="0"/>
      <w:marTop w:val="0"/>
      <w:marBottom w:val="0"/>
      <w:divBdr>
        <w:top w:val="none" w:sz="0" w:space="0" w:color="auto"/>
        <w:left w:val="none" w:sz="0" w:space="0" w:color="auto"/>
        <w:bottom w:val="none" w:sz="0" w:space="0" w:color="auto"/>
        <w:right w:val="none" w:sz="0" w:space="0" w:color="auto"/>
      </w:divBdr>
    </w:div>
    <w:div w:id="1085342297">
      <w:marLeft w:val="480"/>
      <w:marRight w:val="0"/>
      <w:marTop w:val="0"/>
      <w:marBottom w:val="0"/>
      <w:divBdr>
        <w:top w:val="none" w:sz="0" w:space="0" w:color="auto"/>
        <w:left w:val="none" w:sz="0" w:space="0" w:color="auto"/>
        <w:bottom w:val="none" w:sz="0" w:space="0" w:color="auto"/>
        <w:right w:val="none" w:sz="0" w:space="0" w:color="auto"/>
      </w:divBdr>
    </w:div>
    <w:div w:id="1085343078">
      <w:marLeft w:val="480"/>
      <w:marRight w:val="0"/>
      <w:marTop w:val="0"/>
      <w:marBottom w:val="0"/>
      <w:divBdr>
        <w:top w:val="none" w:sz="0" w:space="0" w:color="auto"/>
        <w:left w:val="none" w:sz="0" w:space="0" w:color="auto"/>
        <w:bottom w:val="none" w:sz="0" w:space="0" w:color="auto"/>
        <w:right w:val="none" w:sz="0" w:space="0" w:color="auto"/>
      </w:divBdr>
    </w:div>
    <w:div w:id="1085373702">
      <w:bodyDiv w:val="1"/>
      <w:marLeft w:val="0"/>
      <w:marRight w:val="0"/>
      <w:marTop w:val="0"/>
      <w:marBottom w:val="0"/>
      <w:divBdr>
        <w:top w:val="none" w:sz="0" w:space="0" w:color="auto"/>
        <w:left w:val="none" w:sz="0" w:space="0" w:color="auto"/>
        <w:bottom w:val="none" w:sz="0" w:space="0" w:color="auto"/>
        <w:right w:val="none" w:sz="0" w:space="0" w:color="auto"/>
      </w:divBdr>
    </w:div>
    <w:div w:id="1085539254">
      <w:marLeft w:val="480"/>
      <w:marRight w:val="0"/>
      <w:marTop w:val="0"/>
      <w:marBottom w:val="0"/>
      <w:divBdr>
        <w:top w:val="none" w:sz="0" w:space="0" w:color="auto"/>
        <w:left w:val="none" w:sz="0" w:space="0" w:color="auto"/>
        <w:bottom w:val="none" w:sz="0" w:space="0" w:color="auto"/>
        <w:right w:val="none" w:sz="0" w:space="0" w:color="auto"/>
      </w:divBdr>
    </w:div>
    <w:div w:id="1085614539">
      <w:marLeft w:val="480"/>
      <w:marRight w:val="0"/>
      <w:marTop w:val="0"/>
      <w:marBottom w:val="0"/>
      <w:divBdr>
        <w:top w:val="none" w:sz="0" w:space="0" w:color="auto"/>
        <w:left w:val="none" w:sz="0" w:space="0" w:color="auto"/>
        <w:bottom w:val="none" w:sz="0" w:space="0" w:color="auto"/>
        <w:right w:val="none" w:sz="0" w:space="0" w:color="auto"/>
      </w:divBdr>
    </w:div>
    <w:div w:id="1085683729">
      <w:marLeft w:val="480"/>
      <w:marRight w:val="0"/>
      <w:marTop w:val="0"/>
      <w:marBottom w:val="0"/>
      <w:divBdr>
        <w:top w:val="none" w:sz="0" w:space="0" w:color="auto"/>
        <w:left w:val="none" w:sz="0" w:space="0" w:color="auto"/>
        <w:bottom w:val="none" w:sz="0" w:space="0" w:color="auto"/>
        <w:right w:val="none" w:sz="0" w:space="0" w:color="auto"/>
      </w:divBdr>
    </w:div>
    <w:div w:id="1085684617">
      <w:marLeft w:val="480"/>
      <w:marRight w:val="0"/>
      <w:marTop w:val="0"/>
      <w:marBottom w:val="0"/>
      <w:divBdr>
        <w:top w:val="none" w:sz="0" w:space="0" w:color="auto"/>
        <w:left w:val="none" w:sz="0" w:space="0" w:color="auto"/>
        <w:bottom w:val="none" w:sz="0" w:space="0" w:color="auto"/>
        <w:right w:val="none" w:sz="0" w:space="0" w:color="auto"/>
      </w:divBdr>
    </w:div>
    <w:div w:id="1085690095">
      <w:bodyDiv w:val="1"/>
      <w:marLeft w:val="0"/>
      <w:marRight w:val="0"/>
      <w:marTop w:val="0"/>
      <w:marBottom w:val="0"/>
      <w:divBdr>
        <w:top w:val="none" w:sz="0" w:space="0" w:color="auto"/>
        <w:left w:val="none" w:sz="0" w:space="0" w:color="auto"/>
        <w:bottom w:val="none" w:sz="0" w:space="0" w:color="auto"/>
        <w:right w:val="none" w:sz="0" w:space="0" w:color="auto"/>
      </w:divBdr>
    </w:div>
    <w:div w:id="1085761609">
      <w:marLeft w:val="480"/>
      <w:marRight w:val="0"/>
      <w:marTop w:val="0"/>
      <w:marBottom w:val="0"/>
      <w:divBdr>
        <w:top w:val="none" w:sz="0" w:space="0" w:color="auto"/>
        <w:left w:val="none" w:sz="0" w:space="0" w:color="auto"/>
        <w:bottom w:val="none" w:sz="0" w:space="0" w:color="auto"/>
        <w:right w:val="none" w:sz="0" w:space="0" w:color="auto"/>
      </w:divBdr>
    </w:div>
    <w:div w:id="1085762705">
      <w:marLeft w:val="480"/>
      <w:marRight w:val="0"/>
      <w:marTop w:val="0"/>
      <w:marBottom w:val="0"/>
      <w:divBdr>
        <w:top w:val="none" w:sz="0" w:space="0" w:color="auto"/>
        <w:left w:val="none" w:sz="0" w:space="0" w:color="auto"/>
        <w:bottom w:val="none" w:sz="0" w:space="0" w:color="auto"/>
        <w:right w:val="none" w:sz="0" w:space="0" w:color="auto"/>
      </w:divBdr>
    </w:div>
    <w:div w:id="1085764600">
      <w:marLeft w:val="480"/>
      <w:marRight w:val="0"/>
      <w:marTop w:val="0"/>
      <w:marBottom w:val="0"/>
      <w:divBdr>
        <w:top w:val="none" w:sz="0" w:space="0" w:color="auto"/>
        <w:left w:val="none" w:sz="0" w:space="0" w:color="auto"/>
        <w:bottom w:val="none" w:sz="0" w:space="0" w:color="auto"/>
        <w:right w:val="none" w:sz="0" w:space="0" w:color="auto"/>
      </w:divBdr>
    </w:div>
    <w:div w:id="1085880514">
      <w:marLeft w:val="480"/>
      <w:marRight w:val="0"/>
      <w:marTop w:val="0"/>
      <w:marBottom w:val="0"/>
      <w:divBdr>
        <w:top w:val="none" w:sz="0" w:space="0" w:color="auto"/>
        <w:left w:val="none" w:sz="0" w:space="0" w:color="auto"/>
        <w:bottom w:val="none" w:sz="0" w:space="0" w:color="auto"/>
        <w:right w:val="none" w:sz="0" w:space="0" w:color="auto"/>
      </w:divBdr>
    </w:div>
    <w:div w:id="1085954263">
      <w:marLeft w:val="480"/>
      <w:marRight w:val="0"/>
      <w:marTop w:val="0"/>
      <w:marBottom w:val="0"/>
      <w:divBdr>
        <w:top w:val="none" w:sz="0" w:space="0" w:color="auto"/>
        <w:left w:val="none" w:sz="0" w:space="0" w:color="auto"/>
        <w:bottom w:val="none" w:sz="0" w:space="0" w:color="auto"/>
        <w:right w:val="none" w:sz="0" w:space="0" w:color="auto"/>
      </w:divBdr>
    </w:div>
    <w:div w:id="1086029734">
      <w:marLeft w:val="480"/>
      <w:marRight w:val="0"/>
      <w:marTop w:val="0"/>
      <w:marBottom w:val="0"/>
      <w:divBdr>
        <w:top w:val="none" w:sz="0" w:space="0" w:color="auto"/>
        <w:left w:val="none" w:sz="0" w:space="0" w:color="auto"/>
        <w:bottom w:val="none" w:sz="0" w:space="0" w:color="auto"/>
        <w:right w:val="none" w:sz="0" w:space="0" w:color="auto"/>
      </w:divBdr>
    </w:div>
    <w:div w:id="1086655149">
      <w:marLeft w:val="480"/>
      <w:marRight w:val="0"/>
      <w:marTop w:val="0"/>
      <w:marBottom w:val="0"/>
      <w:divBdr>
        <w:top w:val="none" w:sz="0" w:space="0" w:color="auto"/>
        <w:left w:val="none" w:sz="0" w:space="0" w:color="auto"/>
        <w:bottom w:val="none" w:sz="0" w:space="0" w:color="auto"/>
        <w:right w:val="none" w:sz="0" w:space="0" w:color="auto"/>
      </w:divBdr>
    </w:div>
    <w:div w:id="1086658848">
      <w:bodyDiv w:val="1"/>
      <w:marLeft w:val="0"/>
      <w:marRight w:val="0"/>
      <w:marTop w:val="0"/>
      <w:marBottom w:val="0"/>
      <w:divBdr>
        <w:top w:val="none" w:sz="0" w:space="0" w:color="auto"/>
        <w:left w:val="none" w:sz="0" w:space="0" w:color="auto"/>
        <w:bottom w:val="none" w:sz="0" w:space="0" w:color="auto"/>
        <w:right w:val="none" w:sz="0" w:space="0" w:color="auto"/>
      </w:divBdr>
    </w:div>
    <w:div w:id="1086682604">
      <w:marLeft w:val="480"/>
      <w:marRight w:val="0"/>
      <w:marTop w:val="0"/>
      <w:marBottom w:val="0"/>
      <w:divBdr>
        <w:top w:val="none" w:sz="0" w:space="0" w:color="auto"/>
        <w:left w:val="none" w:sz="0" w:space="0" w:color="auto"/>
        <w:bottom w:val="none" w:sz="0" w:space="0" w:color="auto"/>
        <w:right w:val="none" w:sz="0" w:space="0" w:color="auto"/>
      </w:divBdr>
    </w:div>
    <w:div w:id="1086728193">
      <w:marLeft w:val="480"/>
      <w:marRight w:val="0"/>
      <w:marTop w:val="0"/>
      <w:marBottom w:val="0"/>
      <w:divBdr>
        <w:top w:val="none" w:sz="0" w:space="0" w:color="auto"/>
        <w:left w:val="none" w:sz="0" w:space="0" w:color="auto"/>
        <w:bottom w:val="none" w:sz="0" w:space="0" w:color="auto"/>
        <w:right w:val="none" w:sz="0" w:space="0" w:color="auto"/>
      </w:divBdr>
    </w:div>
    <w:div w:id="1086925708">
      <w:marLeft w:val="480"/>
      <w:marRight w:val="0"/>
      <w:marTop w:val="0"/>
      <w:marBottom w:val="0"/>
      <w:divBdr>
        <w:top w:val="none" w:sz="0" w:space="0" w:color="auto"/>
        <w:left w:val="none" w:sz="0" w:space="0" w:color="auto"/>
        <w:bottom w:val="none" w:sz="0" w:space="0" w:color="auto"/>
        <w:right w:val="none" w:sz="0" w:space="0" w:color="auto"/>
      </w:divBdr>
    </w:div>
    <w:div w:id="1086996507">
      <w:marLeft w:val="480"/>
      <w:marRight w:val="0"/>
      <w:marTop w:val="0"/>
      <w:marBottom w:val="0"/>
      <w:divBdr>
        <w:top w:val="none" w:sz="0" w:space="0" w:color="auto"/>
        <w:left w:val="none" w:sz="0" w:space="0" w:color="auto"/>
        <w:bottom w:val="none" w:sz="0" w:space="0" w:color="auto"/>
        <w:right w:val="none" w:sz="0" w:space="0" w:color="auto"/>
      </w:divBdr>
    </w:div>
    <w:div w:id="1086997870">
      <w:bodyDiv w:val="1"/>
      <w:marLeft w:val="0"/>
      <w:marRight w:val="0"/>
      <w:marTop w:val="0"/>
      <w:marBottom w:val="0"/>
      <w:divBdr>
        <w:top w:val="none" w:sz="0" w:space="0" w:color="auto"/>
        <w:left w:val="none" w:sz="0" w:space="0" w:color="auto"/>
        <w:bottom w:val="none" w:sz="0" w:space="0" w:color="auto"/>
        <w:right w:val="none" w:sz="0" w:space="0" w:color="auto"/>
      </w:divBdr>
    </w:div>
    <w:div w:id="1087001894">
      <w:bodyDiv w:val="1"/>
      <w:marLeft w:val="0"/>
      <w:marRight w:val="0"/>
      <w:marTop w:val="0"/>
      <w:marBottom w:val="0"/>
      <w:divBdr>
        <w:top w:val="none" w:sz="0" w:space="0" w:color="auto"/>
        <w:left w:val="none" w:sz="0" w:space="0" w:color="auto"/>
        <w:bottom w:val="none" w:sz="0" w:space="0" w:color="auto"/>
        <w:right w:val="none" w:sz="0" w:space="0" w:color="auto"/>
      </w:divBdr>
    </w:div>
    <w:div w:id="1087002923">
      <w:marLeft w:val="480"/>
      <w:marRight w:val="0"/>
      <w:marTop w:val="0"/>
      <w:marBottom w:val="0"/>
      <w:divBdr>
        <w:top w:val="none" w:sz="0" w:space="0" w:color="auto"/>
        <w:left w:val="none" w:sz="0" w:space="0" w:color="auto"/>
        <w:bottom w:val="none" w:sz="0" w:space="0" w:color="auto"/>
        <w:right w:val="none" w:sz="0" w:space="0" w:color="auto"/>
      </w:divBdr>
    </w:div>
    <w:div w:id="1087119820">
      <w:marLeft w:val="480"/>
      <w:marRight w:val="0"/>
      <w:marTop w:val="0"/>
      <w:marBottom w:val="0"/>
      <w:divBdr>
        <w:top w:val="none" w:sz="0" w:space="0" w:color="auto"/>
        <w:left w:val="none" w:sz="0" w:space="0" w:color="auto"/>
        <w:bottom w:val="none" w:sz="0" w:space="0" w:color="auto"/>
        <w:right w:val="none" w:sz="0" w:space="0" w:color="auto"/>
      </w:divBdr>
    </w:div>
    <w:div w:id="1087266663">
      <w:bodyDiv w:val="1"/>
      <w:marLeft w:val="0"/>
      <w:marRight w:val="0"/>
      <w:marTop w:val="0"/>
      <w:marBottom w:val="0"/>
      <w:divBdr>
        <w:top w:val="none" w:sz="0" w:space="0" w:color="auto"/>
        <w:left w:val="none" w:sz="0" w:space="0" w:color="auto"/>
        <w:bottom w:val="none" w:sz="0" w:space="0" w:color="auto"/>
        <w:right w:val="none" w:sz="0" w:space="0" w:color="auto"/>
      </w:divBdr>
    </w:div>
    <w:div w:id="1087380351">
      <w:marLeft w:val="480"/>
      <w:marRight w:val="0"/>
      <w:marTop w:val="0"/>
      <w:marBottom w:val="0"/>
      <w:divBdr>
        <w:top w:val="none" w:sz="0" w:space="0" w:color="auto"/>
        <w:left w:val="none" w:sz="0" w:space="0" w:color="auto"/>
        <w:bottom w:val="none" w:sz="0" w:space="0" w:color="auto"/>
        <w:right w:val="none" w:sz="0" w:space="0" w:color="auto"/>
      </w:divBdr>
    </w:div>
    <w:div w:id="1087656834">
      <w:marLeft w:val="480"/>
      <w:marRight w:val="0"/>
      <w:marTop w:val="0"/>
      <w:marBottom w:val="0"/>
      <w:divBdr>
        <w:top w:val="none" w:sz="0" w:space="0" w:color="auto"/>
        <w:left w:val="none" w:sz="0" w:space="0" w:color="auto"/>
        <w:bottom w:val="none" w:sz="0" w:space="0" w:color="auto"/>
        <w:right w:val="none" w:sz="0" w:space="0" w:color="auto"/>
      </w:divBdr>
    </w:div>
    <w:div w:id="1087925967">
      <w:bodyDiv w:val="1"/>
      <w:marLeft w:val="0"/>
      <w:marRight w:val="0"/>
      <w:marTop w:val="0"/>
      <w:marBottom w:val="0"/>
      <w:divBdr>
        <w:top w:val="none" w:sz="0" w:space="0" w:color="auto"/>
        <w:left w:val="none" w:sz="0" w:space="0" w:color="auto"/>
        <w:bottom w:val="none" w:sz="0" w:space="0" w:color="auto"/>
        <w:right w:val="none" w:sz="0" w:space="0" w:color="auto"/>
      </w:divBdr>
    </w:div>
    <w:div w:id="1088118711">
      <w:marLeft w:val="480"/>
      <w:marRight w:val="0"/>
      <w:marTop w:val="0"/>
      <w:marBottom w:val="0"/>
      <w:divBdr>
        <w:top w:val="none" w:sz="0" w:space="0" w:color="auto"/>
        <w:left w:val="none" w:sz="0" w:space="0" w:color="auto"/>
        <w:bottom w:val="none" w:sz="0" w:space="0" w:color="auto"/>
        <w:right w:val="none" w:sz="0" w:space="0" w:color="auto"/>
      </w:divBdr>
    </w:div>
    <w:div w:id="1088188615">
      <w:bodyDiv w:val="1"/>
      <w:marLeft w:val="0"/>
      <w:marRight w:val="0"/>
      <w:marTop w:val="0"/>
      <w:marBottom w:val="0"/>
      <w:divBdr>
        <w:top w:val="none" w:sz="0" w:space="0" w:color="auto"/>
        <w:left w:val="none" w:sz="0" w:space="0" w:color="auto"/>
        <w:bottom w:val="none" w:sz="0" w:space="0" w:color="auto"/>
        <w:right w:val="none" w:sz="0" w:space="0" w:color="auto"/>
      </w:divBdr>
      <w:divsChild>
        <w:div w:id="387146065">
          <w:marLeft w:val="480"/>
          <w:marRight w:val="0"/>
          <w:marTop w:val="0"/>
          <w:marBottom w:val="0"/>
          <w:divBdr>
            <w:top w:val="none" w:sz="0" w:space="0" w:color="auto"/>
            <w:left w:val="none" w:sz="0" w:space="0" w:color="auto"/>
            <w:bottom w:val="none" w:sz="0" w:space="0" w:color="auto"/>
            <w:right w:val="none" w:sz="0" w:space="0" w:color="auto"/>
          </w:divBdr>
        </w:div>
        <w:div w:id="2146314603">
          <w:marLeft w:val="480"/>
          <w:marRight w:val="0"/>
          <w:marTop w:val="0"/>
          <w:marBottom w:val="0"/>
          <w:divBdr>
            <w:top w:val="none" w:sz="0" w:space="0" w:color="auto"/>
            <w:left w:val="none" w:sz="0" w:space="0" w:color="auto"/>
            <w:bottom w:val="none" w:sz="0" w:space="0" w:color="auto"/>
            <w:right w:val="none" w:sz="0" w:space="0" w:color="auto"/>
          </w:divBdr>
        </w:div>
        <w:div w:id="781461009">
          <w:marLeft w:val="480"/>
          <w:marRight w:val="0"/>
          <w:marTop w:val="0"/>
          <w:marBottom w:val="0"/>
          <w:divBdr>
            <w:top w:val="none" w:sz="0" w:space="0" w:color="auto"/>
            <w:left w:val="none" w:sz="0" w:space="0" w:color="auto"/>
            <w:bottom w:val="none" w:sz="0" w:space="0" w:color="auto"/>
            <w:right w:val="none" w:sz="0" w:space="0" w:color="auto"/>
          </w:divBdr>
        </w:div>
        <w:div w:id="1541823127">
          <w:marLeft w:val="480"/>
          <w:marRight w:val="0"/>
          <w:marTop w:val="0"/>
          <w:marBottom w:val="0"/>
          <w:divBdr>
            <w:top w:val="none" w:sz="0" w:space="0" w:color="auto"/>
            <w:left w:val="none" w:sz="0" w:space="0" w:color="auto"/>
            <w:bottom w:val="none" w:sz="0" w:space="0" w:color="auto"/>
            <w:right w:val="none" w:sz="0" w:space="0" w:color="auto"/>
          </w:divBdr>
        </w:div>
        <w:div w:id="82075981">
          <w:marLeft w:val="480"/>
          <w:marRight w:val="0"/>
          <w:marTop w:val="0"/>
          <w:marBottom w:val="0"/>
          <w:divBdr>
            <w:top w:val="none" w:sz="0" w:space="0" w:color="auto"/>
            <w:left w:val="none" w:sz="0" w:space="0" w:color="auto"/>
            <w:bottom w:val="none" w:sz="0" w:space="0" w:color="auto"/>
            <w:right w:val="none" w:sz="0" w:space="0" w:color="auto"/>
          </w:divBdr>
        </w:div>
        <w:div w:id="1895190031">
          <w:marLeft w:val="480"/>
          <w:marRight w:val="0"/>
          <w:marTop w:val="0"/>
          <w:marBottom w:val="0"/>
          <w:divBdr>
            <w:top w:val="none" w:sz="0" w:space="0" w:color="auto"/>
            <w:left w:val="none" w:sz="0" w:space="0" w:color="auto"/>
            <w:bottom w:val="none" w:sz="0" w:space="0" w:color="auto"/>
            <w:right w:val="none" w:sz="0" w:space="0" w:color="auto"/>
          </w:divBdr>
        </w:div>
        <w:div w:id="621227006">
          <w:marLeft w:val="480"/>
          <w:marRight w:val="0"/>
          <w:marTop w:val="0"/>
          <w:marBottom w:val="0"/>
          <w:divBdr>
            <w:top w:val="none" w:sz="0" w:space="0" w:color="auto"/>
            <w:left w:val="none" w:sz="0" w:space="0" w:color="auto"/>
            <w:bottom w:val="none" w:sz="0" w:space="0" w:color="auto"/>
            <w:right w:val="none" w:sz="0" w:space="0" w:color="auto"/>
          </w:divBdr>
        </w:div>
        <w:div w:id="214850505">
          <w:marLeft w:val="480"/>
          <w:marRight w:val="0"/>
          <w:marTop w:val="0"/>
          <w:marBottom w:val="0"/>
          <w:divBdr>
            <w:top w:val="none" w:sz="0" w:space="0" w:color="auto"/>
            <w:left w:val="none" w:sz="0" w:space="0" w:color="auto"/>
            <w:bottom w:val="none" w:sz="0" w:space="0" w:color="auto"/>
            <w:right w:val="none" w:sz="0" w:space="0" w:color="auto"/>
          </w:divBdr>
        </w:div>
        <w:div w:id="1349336737">
          <w:marLeft w:val="480"/>
          <w:marRight w:val="0"/>
          <w:marTop w:val="0"/>
          <w:marBottom w:val="0"/>
          <w:divBdr>
            <w:top w:val="none" w:sz="0" w:space="0" w:color="auto"/>
            <w:left w:val="none" w:sz="0" w:space="0" w:color="auto"/>
            <w:bottom w:val="none" w:sz="0" w:space="0" w:color="auto"/>
            <w:right w:val="none" w:sz="0" w:space="0" w:color="auto"/>
          </w:divBdr>
        </w:div>
        <w:div w:id="1044254239">
          <w:marLeft w:val="480"/>
          <w:marRight w:val="0"/>
          <w:marTop w:val="0"/>
          <w:marBottom w:val="0"/>
          <w:divBdr>
            <w:top w:val="none" w:sz="0" w:space="0" w:color="auto"/>
            <w:left w:val="none" w:sz="0" w:space="0" w:color="auto"/>
            <w:bottom w:val="none" w:sz="0" w:space="0" w:color="auto"/>
            <w:right w:val="none" w:sz="0" w:space="0" w:color="auto"/>
          </w:divBdr>
        </w:div>
        <w:div w:id="277875371">
          <w:marLeft w:val="480"/>
          <w:marRight w:val="0"/>
          <w:marTop w:val="0"/>
          <w:marBottom w:val="0"/>
          <w:divBdr>
            <w:top w:val="none" w:sz="0" w:space="0" w:color="auto"/>
            <w:left w:val="none" w:sz="0" w:space="0" w:color="auto"/>
            <w:bottom w:val="none" w:sz="0" w:space="0" w:color="auto"/>
            <w:right w:val="none" w:sz="0" w:space="0" w:color="auto"/>
          </w:divBdr>
        </w:div>
        <w:div w:id="712770917">
          <w:marLeft w:val="480"/>
          <w:marRight w:val="0"/>
          <w:marTop w:val="0"/>
          <w:marBottom w:val="0"/>
          <w:divBdr>
            <w:top w:val="none" w:sz="0" w:space="0" w:color="auto"/>
            <w:left w:val="none" w:sz="0" w:space="0" w:color="auto"/>
            <w:bottom w:val="none" w:sz="0" w:space="0" w:color="auto"/>
            <w:right w:val="none" w:sz="0" w:space="0" w:color="auto"/>
          </w:divBdr>
        </w:div>
        <w:div w:id="270161242">
          <w:marLeft w:val="480"/>
          <w:marRight w:val="0"/>
          <w:marTop w:val="0"/>
          <w:marBottom w:val="0"/>
          <w:divBdr>
            <w:top w:val="none" w:sz="0" w:space="0" w:color="auto"/>
            <w:left w:val="none" w:sz="0" w:space="0" w:color="auto"/>
            <w:bottom w:val="none" w:sz="0" w:space="0" w:color="auto"/>
            <w:right w:val="none" w:sz="0" w:space="0" w:color="auto"/>
          </w:divBdr>
        </w:div>
        <w:div w:id="300691756">
          <w:marLeft w:val="480"/>
          <w:marRight w:val="0"/>
          <w:marTop w:val="0"/>
          <w:marBottom w:val="0"/>
          <w:divBdr>
            <w:top w:val="none" w:sz="0" w:space="0" w:color="auto"/>
            <w:left w:val="none" w:sz="0" w:space="0" w:color="auto"/>
            <w:bottom w:val="none" w:sz="0" w:space="0" w:color="auto"/>
            <w:right w:val="none" w:sz="0" w:space="0" w:color="auto"/>
          </w:divBdr>
        </w:div>
        <w:div w:id="1990012720">
          <w:marLeft w:val="480"/>
          <w:marRight w:val="0"/>
          <w:marTop w:val="0"/>
          <w:marBottom w:val="0"/>
          <w:divBdr>
            <w:top w:val="none" w:sz="0" w:space="0" w:color="auto"/>
            <w:left w:val="none" w:sz="0" w:space="0" w:color="auto"/>
            <w:bottom w:val="none" w:sz="0" w:space="0" w:color="auto"/>
            <w:right w:val="none" w:sz="0" w:space="0" w:color="auto"/>
          </w:divBdr>
        </w:div>
        <w:div w:id="574630130">
          <w:marLeft w:val="480"/>
          <w:marRight w:val="0"/>
          <w:marTop w:val="0"/>
          <w:marBottom w:val="0"/>
          <w:divBdr>
            <w:top w:val="none" w:sz="0" w:space="0" w:color="auto"/>
            <w:left w:val="none" w:sz="0" w:space="0" w:color="auto"/>
            <w:bottom w:val="none" w:sz="0" w:space="0" w:color="auto"/>
            <w:right w:val="none" w:sz="0" w:space="0" w:color="auto"/>
          </w:divBdr>
        </w:div>
        <w:div w:id="1512256950">
          <w:marLeft w:val="480"/>
          <w:marRight w:val="0"/>
          <w:marTop w:val="0"/>
          <w:marBottom w:val="0"/>
          <w:divBdr>
            <w:top w:val="none" w:sz="0" w:space="0" w:color="auto"/>
            <w:left w:val="none" w:sz="0" w:space="0" w:color="auto"/>
            <w:bottom w:val="none" w:sz="0" w:space="0" w:color="auto"/>
            <w:right w:val="none" w:sz="0" w:space="0" w:color="auto"/>
          </w:divBdr>
        </w:div>
        <w:div w:id="1696879594">
          <w:marLeft w:val="480"/>
          <w:marRight w:val="0"/>
          <w:marTop w:val="0"/>
          <w:marBottom w:val="0"/>
          <w:divBdr>
            <w:top w:val="none" w:sz="0" w:space="0" w:color="auto"/>
            <w:left w:val="none" w:sz="0" w:space="0" w:color="auto"/>
            <w:bottom w:val="none" w:sz="0" w:space="0" w:color="auto"/>
            <w:right w:val="none" w:sz="0" w:space="0" w:color="auto"/>
          </w:divBdr>
        </w:div>
        <w:div w:id="1803886254">
          <w:marLeft w:val="480"/>
          <w:marRight w:val="0"/>
          <w:marTop w:val="0"/>
          <w:marBottom w:val="0"/>
          <w:divBdr>
            <w:top w:val="none" w:sz="0" w:space="0" w:color="auto"/>
            <w:left w:val="none" w:sz="0" w:space="0" w:color="auto"/>
            <w:bottom w:val="none" w:sz="0" w:space="0" w:color="auto"/>
            <w:right w:val="none" w:sz="0" w:space="0" w:color="auto"/>
          </w:divBdr>
        </w:div>
        <w:div w:id="1191453295">
          <w:marLeft w:val="480"/>
          <w:marRight w:val="0"/>
          <w:marTop w:val="0"/>
          <w:marBottom w:val="0"/>
          <w:divBdr>
            <w:top w:val="none" w:sz="0" w:space="0" w:color="auto"/>
            <w:left w:val="none" w:sz="0" w:space="0" w:color="auto"/>
            <w:bottom w:val="none" w:sz="0" w:space="0" w:color="auto"/>
            <w:right w:val="none" w:sz="0" w:space="0" w:color="auto"/>
          </w:divBdr>
        </w:div>
        <w:div w:id="1041170781">
          <w:marLeft w:val="480"/>
          <w:marRight w:val="0"/>
          <w:marTop w:val="0"/>
          <w:marBottom w:val="0"/>
          <w:divBdr>
            <w:top w:val="none" w:sz="0" w:space="0" w:color="auto"/>
            <w:left w:val="none" w:sz="0" w:space="0" w:color="auto"/>
            <w:bottom w:val="none" w:sz="0" w:space="0" w:color="auto"/>
            <w:right w:val="none" w:sz="0" w:space="0" w:color="auto"/>
          </w:divBdr>
        </w:div>
        <w:div w:id="905458748">
          <w:marLeft w:val="480"/>
          <w:marRight w:val="0"/>
          <w:marTop w:val="0"/>
          <w:marBottom w:val="0"/>
          <w:divBdr>
            <w:top w:val="none" w:sz="0" w:space="0" w:color="auto"/>
            <w:left w:val="none" w:sz="0" w:space="0" w:color="auto"/>
            <w:bottom w:val="none" w:sz="0" w:space="0" w:color="auto"/>
            <w:right w:val="none" w:sz="0" w:space="0" w:color="auto"/>
          </w:divBdr>
        </w:div>
        <w:div w:id="2096196952">
          <w:marLeft w:val="480"/>
          <w:marRight w:val="0"/>
          <w:marTop w:val="0"/>
          <w:marBottom w:val="0"/>
          <w:divBdr>
            <w:top w:val="none" w:sz="0" w:space="0" w:color="auto"/>
            <w:left w:val="none" w:sz="0" w:space="0" w:color="auto"/>
            <w:bottom w:val="none" w:sz="0" w:space="0" w:color="auto"/>
            <w:right w:val="none" w:sz="0" w:space="0" w:color="auto"/>
          </w:divBdr>
        </w:div>
        <w:div w:id="496922185">
          <w:marLeft w:val="480"/>
          <w:marRight w:val="0"/>
          <w:marTop w:val="0"/>
          <w:marBottom w:val="0"/>
          <w:divBdr>
            <w:top w:val="none" w:sz="0" w:space="0" w:color="auto"/>
            <w:left w:val="none" w:sz="0" w:space="0" w:color="auto"/>
            <w:bottom w:val="none" w:sz="0" w:space="0" w:color="auto"/>
            <w:right w:val="none" w:sz="0" w:space="0" w:color="auto"/>
          </w:divBdr>
        </w:div>
        <w:div w:id="614288897">
          <w:marLeft w:val="480"/>
          <w:marRight w:val="0"/>
          <w:marTop w:val="0"/>
          <w:marBottom w:val="0"/>
          <w:divBdr>
            <w:top w:val="none" w:sz="0" w:space="0" w:color="auto"/>
            <w:left w:val="none" w:sz="0" w:space="0" w:color="auto"/>
            <w:bottom w:val="none" w:sz="0" w:space="0" w:color="auto"/>
            <w:right w:val="none" w:sz="0" w:space="0" w:color="auto"/>
          </w:divBdr>
        </w:div>
        <w:div w:id="533276396">
          <w:marLeft w:val="480"/>
          <w:marRight w:val="0"/>
          <w:marTop w:val="0"/>
          <w:marBottom w:val="0"/>
          <w:divBdr>
            <w:top w:val="none" w:sz="0" w:space="0" w:color="auto"/>
            <w:left w:val="none" w:sz="0" w:space="0" w:color="auto"/>
            <w:bottom w:val="none" w:sz="0" w:space="0" w:color="auto"/>
            <w:right w:val="none" w:sz="0" w:space="0" w:color="auto"/>
          </w:divBdr>
        </w:div>
        <w:div w:id="969825115">
          <w:marLeft w:val="480"/>
          <w:marRight w:val="0"/>
          <w:marTop w:val="0"/>
          <w:marBottom w:val="0"/>
          <w:divBdr>
            <w:top w:val="none" w:sz="0" w:space="0" w:color="auto"/>
            <w:left w:val="none" w:sz="0" w:space="0" w:color="auto"/>
            <w:bottom w:val="none" w:sz="0" w:space="0" w:color="auto"/>
            <w:right w:val="none" w:sz="0" w:space="0" w:color="auto"/>
          </w:divBdr>
        </w:div>
        <w:div w:id="272513846">
          <w:marLeft w:val="480"/>
          <w:marRight w:val="0"/>
          <w:marTop w:val="0"/>
          <w:marBottom w:val="0"/>
          <w:divBdr>
            <w:top w:val="none" w:sz="0" w:space="0" w:color="auto"/>
            <w:left w:val="none" w:sz="0" w:space="0" w:color="auto"/>
            <w:bottom w:val="none" w:sz="0" w:space="0" w:color="auto"/>
            <w:right w:val="none" w:sz="0" w:space="0" w:color="auto"/>
          </w:divBdr>
        </w:div>
        <w:div w:id="1334067619">
          <w:marLeft w:val="480"/>
          <w:marRight w:val="0"/>
          <w:marTop w:val="0"/>
          <w:marBottom w:val="0"/>
          <w:divBdr>
            <w:top w:val="none" w:sz="0" w:space="0" w:color="auto"/>
            <w:left w:val="none" w:sz="0" w:space="0" w:color="auto"/>
            <w:bottom w:val="none" w:sz="0" w:space="0" w:color="auto"/>
            <w:right w:val="none" w:sz="0" w:space="0" w:color="auto"/>
          </w:divBdr>
        </w:div>
        <w:div w:id="955140774">
          <w:marLeft w:val="480"/>
          <w:marRight w:val="0"/>
          <w:marTop w:val="0"/>
          <w:marBottom w:val="0"/>
          <w:divBdr>
            <w:top w:val="none" w:sz="0" w:space="0" w:color="auto"/>
            <w:left w:val="none" w:sz="0" w:space="0" w:color="auto"/>
            <w:bottom w:val="none" w:sz="0" w:space="0" w:color="auto"/>
            <w:right w:val="none" w:sz="0" w:space="0" w:color="auto"/>
          </w:divBdr>
        </w:div>
        <w:div w:id="1100838415">
          <w:marLeft w:val="480"/>
          <w:marRight w:val="0"/>
          <w:marTop w:val="0"/>
          <w:marBottom w:val="0"/>
          <w:divBdr>
            <w:top w:val="none" w:sz="0" w:space="0" w:color="auto"/>
            <w:left w:val="none" w:sz="0" w:space="0" w:color="auto"/>
            <w:bottom w:val="none" w:sz="0" w:space="0" w:color="auto"/>
            <w:right w:val="none" w:sz="0" w:space="0" w:color="auto"/>
          </w:divBdr>
        </w:div>
        <w:div w:id="1934194168">
          <w:marLeft w:val="480"/>
          <w:marRight w:val="0"/>
          <w:marTop w:val="0"/>
          <w:marBottom w:val="0"/>
          <w:divBdr>
            <w:top w:val="none" w:sz="0" w:space="0" w:color="auto"/>
            <w:left w:val="none" w:sz="0" w:space="0" w:color="auto"/>
            <w:bottom w:val="none" w:sz="0" w:space="0" w:color="auto"/>
            <w:right w:val="none" w:sz="0" w:space="0" w:color="auto"/>
          </w:divBdr>
        </w:div>
        <w:div w:id="1320842937">
          <w:marLeft w:val="480"/>
          <w:marRight w:val="0"/>
          <w:marTop w:val="0"/>
          <w:marBottom w:val="0"/>
          <w:divBdr>
            <w:top w:val="none" w:sz="0" w:space="0" w:color="auto"/>
            <w:left w:val="none" w:sz="0" w:space="0" w:color="auto"/>
            <w:bottom w:val="none" w:sz="0" w:space="0" w:color="auto"/>
            <w:right w:val="none" w:sz="0" w:space="0" w:color="auto"/>
          </w:divBdr>
        </w:div>
        <w:div w:id="273754887">
          <w:marLeft w:val="480"/>
          <w:marRight w:val="0"/>
          <w:marTop w:val="0"/>
          <w:marBottom w:val="0"/>
          <w:divBdr>
            <w:top w:val="none" w:sz="0" w:space="0" w:color="auto"/>
            <w:left w:val="none" w:sz="0" w:space="0" w:color="auto"/>
            <w:bottom w:val="none" w:sz="0" w:space="0" w:color="auto"/>
            <w:right w:val="none" w:sz="0" w:space="0" w:color="auto"/>
          </w:divBdr>
        </w:div>
        <w:div w:id="1864200503">
          <w:marLeft w:val="480"/>
          <w:marRight w:val="0"/>
          <w:marTop w:val="0"/>
          <w:marBottom w:val="0"/>
          <w:divBdr>
            <w:top w:val="none" w:sz="0" w:space="0" w:color="auto"/>
            <w:left w:val="none" w:sz="0" w:space="0" w:color="auto"/>
            <w:bottom w:val="none" w:sz="0" w:space="0" w:color="auto"/>
            <w:right w:val="none" w:sz="0" w:space="0" w:color="auto"/>
          </w:divBdr>
        </w:div>
        <w:div w:id="1410300431">
          <w:marLeft w:val="480"/>
          <w:marRight w:val="0"/>
          <w:marTop w:val="0"/>
          <w:marBottom w:val="0"/>
          <w:divBdr>
            <w:top w:val="none" w:sz="0" w:space="0" w:color="auto"/>
            <w:left w:val="none" w:sz="0" w:space="0" w:color="auto"/>
            <w:bottom w:val="none" w:sz="0" w:space="0" w:color="auto"/>
            <w:right w:val="none" w:sz="0" w:space="0" w:color="auto"/>
          </w:divBdr>
        </w:div>
        <w:div w:id="1124036004">
          <w:marLeft w:val="480"/>
          <w:marRight w:val="0"/>
          <w:marTop w:val="0"/>
          <w:marBottom w:val="0"/>
          <w:divBdr>
            <w:top w:val="none" w:sz="0" w:space="0" w:color="auto"/>
            <w:left w:val="none" w:sz="0" w:space="0" w:color="auto"/>
            <w:bottom w:val="none" w:sz="0" w:space="0" w:color="auto"/>
            <w:right w:val="none" w:sz="0" w:space="0" w:color="auto"/>
          </w:divBdr>
        </w:div>
        <w:div w:id="1025639047">
          <w:marLeft w:val="480"/>
          <w:marRight w:val="0"/>
          <w:marTop w:val="0"/>
          <w:marBottom w:val="0"/>
          <w:divBdr>
            <w:top w:val="none" w:sz="0" w:space="0" w:color="auto"/>
            <w:left w:val="none" w:sz="0" w:space="0" w:color="auto"/>
            <w:bottom w:val="none" w:sz="0" w:space="0" w:color="auto"/>
            <w:right w:val="none" w:sz="0" w:space="0" w:color="auto"/>
          </w:divBdr>
        </w:div>
        <w:div w:id="254897754">
          <w:marLeft w:val="480"/>
          <w:marRight w:val="0"/>
          <w:marTop w:val="0"/>
          <w:marBottom w:val="0"/>
          <w:divBdr>
            <w:top w:val="none" w:sz="0" w:space="0" w:color="auto"/>
            <w:left w:val="none" w:sz="0" w:space="0" w:color="auto"/>
            <w:bottom w:val="none" w:sz="0" w:space="0" w:color="auto"/>
            <w:right w:val="none" w:sz="0" w:space="0" w:color="auto"/>
          </w:divBdr>
        </w:div>
        <w:div w:id="1132331136">
          <w:marLeft w:val="480"/>
          <w:marRight w:val="0"/>
          <w:marTop w:val="0"/>
          <w:marBottom w:val="0"/>
          <w:divBdr>
            <w:top w:val="none" w:sz="0" w:space="0" w:color="auto"/>
            <w:left w:val="none" w:sz="0" w:space="0" w:color="auto"/>
            <w:bottom w:val="none" w:sz="0" w:space="0" w:color="auto"/>
            <w:right w:val="none" w:sz="0" w:space="0" w:color="auto"/>
          </w:divBdr>
        </w:div>
        <w:div w:id="1223978802">
          <w:marLeft w:val="480"/>
          <w:marRight w:val="0"/>
          <w:marTop w:val="0"/>
          <w:marBottom w:val="0"/>
          <w:divBdr>
            <w:top w:val="none" w:sz="0" w:space="0" w:color="auto"/>
            <w:left w:val="none" w:sz="0" w:space="0" w:color="auto"/>
            <w:bottom w:val="none" w:sz="0" w:space="0" w:color="auto"/>
            <w:right w:val="none" w:sz="0" w:space="0" w:color="auto"/>
          </w:divBdr>
        </w:div>
        <w:div w:id="1408067345">
          <w:marLeft w:val="480"/>
          <w:marRight w:val="0"/>
          <w:marTop w:val="0"/>
          <w:marBottom w:val="0"/>
          <w:divBdr>
            <w:top w:val="none" w:sz="0" w:space="0" w:color="auto"/>
            <w:left w:val="none" w:sz="0" w:space="0" w:color="auto"/>
            <w:bottom w:val="none" w:sz="0" w:space="0" w:color="auto"/>
            <w:right w:val="none" w:sz="0" w:space="0" w:color="auto"/>
          </w:divBdr>
        </w:div>
        <w:div w:id="60174471">
          <w:marLeft w:val="480"/>
          <w:marRight w:val="0"/>
          <w:marTop w:val="0"/>
          <w:marBottom w:val="0"/>
          <w:divBdr>
            <w:top w:val="none" w:sz="0" w:space="0" w:color="auto"/>
            <w:left w:val="none" w:sz="0" w:space="0" w:color="auto"/>
            <w:bottom w:val="none" w:sz="0" w:space="0" w:color="auto"/>
            <w:right w:val="none" w:sz="0" w:space="0" w:color="auto"/>
          </w:divBdr>
        </w:div>
        <w:div w:id="29573076">
          <w:marLeft w:val="480"/>
          <w:marRight w:val="0"/>
          <w:marTop w:val="0"/>
          <w:marBottom w:val="0"/>
          <w:divBdr>
            <w:top w:val="none" w:sz="0" w:space="0" w:color="auto"/>
            <w:left w:val="none" w:sz="0" w:space="0" w:color="auto"/>
            <w:bottom w:val="none" w:sz="0" w:space="0" w:color="auto"/>
            <w:right w:val="none" w:sz="0" w:space="0" w:color="auto"/>
          </w:divBdr>
        </w:div>
        <w:div w:id="426539956">
          <w:marLeft w:val="480"/>
          <w:marRight w:val="0"/>
          <w:marTop w:val="0"/>
          <w:marBottom w:val="0"/>
          <w:divBdr>
            <w:top w:val="none" w:sz="0" w:space="0" w:color="auto"/>
            <w:left w:val="none" w:sz="0" w:space="0" w:color="auto"/>
            <w:bottom w:val="none" w:sz="0" w:space="0" w:color="auto"/>
            <w:right w:val="none" w:sz="0" w:space="0" w:color="auto"/>
          </w:divBdr>
        </w:div>
        <w:div w:id="254705297">
          <w:marLeft w:val="480"/>
          <w:marRight w:val="0"/>
          <w:marTop w:val="0"/>
          <w:marBottom w:val="0"/>
          <w:divBdr>
            <w:top w:val="none" w:sz="0" w:space="0" w:color="auto"/>
            <w:left w:val="none" w:sz="0" w:space="0" w:color="auto"/>
            <w:bottom w:val="none" w:sz="0" w:space="0" w:color="auto"/>
            <w:right w:val="none" w:sz="0" w:space="0" w:color="auto"/>
          </w:divBdr>
        </w:div>
      </w:divsChild>
    </w:div>
    <w:div w:id="1088424689">
      <w:marLeft w:val="480"/>
      <w:marRight w:val="0"/>
      <w:marTop w:val="0"/>
      <w:marBottom w:val="0"/>
      <w:divBdr>
        <w:top w:val="none" w:sz="0" w:space="0" w:color="auto"/>
        <w:left w:val="none" w:sz="0" w:space="0" w:color="auto"/>
        <w:bottom w:val="none" w:sz="0" w:space="0" w:color="auto"/>
        <w:right w:val="none" w:sz="0" w:space="0" w:color="auto"/>
      </w:divBdr>
    </w:div>
    <w:div w:id="1088575888">
      <w:marLeft w:val="480"/>
      <w:marRight w:val="0"/>
      <w:marTop w:val="0"/>
      <w:marBottom w:val="0"/>
      <w:divBdr>
        <w:top w:val="none" w:sz="0" w:space="0" w:color="auto"/>
        <w:left w:val="none" w:sz="0" w:space="0" w:color="auto"/>
        <w:bottom w:val="none" w:sz="0" w:space="0" w:color="auto"/>
        <w:right w:val="none" w:sz="0" w:space="0" w:color="auto"/>
      </w:divBdr>
    </w:div>
    <w:div w:id="1088581216">
      <w:marLeft w:val="480"/>
      <w:marRight w:val="0"/>
      <w:marTop w:val="0"/>
      <w:marBottom w:val="0"/>
      <w:divBdr>
        <w:top w:val="none" w:sz="0" w:space="0" w:color="auto"/>
        <w:left w:val="none" w:sz="0" w:space="0" w:color="auto"/>
        <w:bottom w:val="none" w:sz="0" w:space="0" w:color="auto"/>
        <w:right w:val="none" w:sz="0" w:space="0" w:color="auto"/>
      </w:divBdr>
    </w:div>
    <w:div w:id="1088699518">
      <w:marLeft w:val="480"/>
      <w:marRight w:val="0"/>
      <w:marTop w:val="0"/>
      <w:marBottom w:val="0"/>
      <w:divBdr>
        <w:top w:val="none" w:sz="0" w:space="0" w:color="auto"/>
        <w:left w:val="none" w:sz="0" w:space="0" w:color="auto"/>
        <w:bottom w:val="none" w:sz="0" w:space="0" w:color="auto"/>
        <w:right w:val="none" w:sz="0" w:space="0" w:color="auto"/>
      </w:divBdr>
    </w:div>
    <w:div w:id="1088844601">
      <w:marLeft w:val="480"/>
      <w:marRight w:val="0"/>
      <w:marTop w:val="0"/>
      <w:marBottom w:val="0"/>
      <w:divBdr>
        <w:top w:val="none" w:sz="0" w:space="0" w:color="auto"/>
        <w:left w:val="none" w:sz="0" w:space="0" w:color="auto"/>
        <w:bottom w:val="none" w:sz="0" w:space="0" w:color="auto"/>
        <w:right w:val="none" w:sz="0" w:space="0" w:color="auto"/>
      </w:divBdr>
    </w:div>
    <w:div w:id="1088886409">
      <w:marLeft w:val="480"/>
      <w:marRight w:val="0"/>
      <w:marTop w:val="0"/>
      <w:marBottom w:val="0"/>
      <w:divBdr>
        <w:top w:val="none" w:sz="0" w:space="0" w:color="auto"/>
        <w:left w:val="none" w:sz="0" w:space="0" w:color="auto"/>
        <w:bottom w:val="none" w:sz="0" w:space="0" w:color="auto"/>
        <w:right w:val="none" w:sz="0" w:space="0" w:color="auto"/>
      </w:divBdr>
    </w:div>
    <w:div w:id="1089084604">
      <w:bodyDiv w:val="1"/>
      <w:marLeft w:val="0"/>
      <w:marRight w:val="0"/>
      <w:marTop w:val="0"/>
      <w:marBottom w:val="0"/>
      <w:divBdr>
        <w:top w:val="none" w:sz="0" w:space="0" w:color="auto"/>
        <w:left w:val="none" w:sz="0" w:space="0" w:color="auto"/>
        <w:bottom w:val="none" w:sz="0" w:space="0" w:color="auto"/>
        <w:right w:val="none" w:sz="0" w:space="0" w:color="auto"/>
      </w:divBdr>
    </w:div>
    <w:div w:id="1089085284">
      <w:marLeft w:val="480"/>
      <w:marRight w:val="0"/>
      <w:marTop w:val="0"/>
      <w:marBottom w:val="0"/>
      <w:divBdr>
        <w:top w:val="none" w:sz="0" w:space="0" w:color="auto"/>
        <w:left w:val="none" w:sz="0" w:space="0" w:color="auto"/>
        <w:bottom w:val="none" w:sz="0" w:space="0" w:color="auto"/>
        <w:right w:val="none" w:sz="0" w:space="0" w:color="auto"/>
      </w:divBdr>
    </w:div>
    <w:div w:id="1089348467">
      <w:bodyDiv w:val="1"/>
      <w:marLeft w:val="0"/>
      <w:marRight w:val="0"/>
      <w:marTop w:val="0"/>
      <w:marBottom w:val="0"/>
      <w:divBdr>
        <w:top w:val="none" w:sz="0" w:space="0" w:color="auto"/>
        <w:left w:val="none" w:sz="0" w:space="0" w:color="auto"/>
        <w:bottom w:val="none" w:sz="0" w:space="0" w:color="auto"/>
        <w:right w:val="none" w:sz="0" w:space="0" w:color="auto"/>
      </w:divBdr>
    </w:div>
    <w:div w:id="1089354481">
      <w:marLeft w:val="480"/>
      <w:marRight w:val="0"/>
      <w:marTop w:val="0"/>
      <w:marBottom w:val="0"/>
      <w:divBdr>
        <w:top w:val="none" w:sz="0" w:space="0" w:color="auto"/>
        <w:left w:val="none" w:sz="0" w:space="0" w:color="auto"/>
        <w:bottom w:val="none" w:sz="0" w:space="0" w:color="auto"/>
        <w:right w:val="none" w:sz="0" w:space="0" w:color="auto"/>
      </w:divBdr>
    </w:div>
    <w:div w:id="1089539257">
      <w:marLeft w:val="480"/>
      <w:marRight w:val="0"/>
      <w:marTop w:val="0"/>
      <w:marBottom w:val="0"/>
      <w:divBdr>
        <w:top w:val="none" w:sz="0" w:space="0" w:color="auto"/>
        <w:left w:val="none" w:sz="0" w:space="0" w:color="auto"/>
        <w:bottom w:val="none" w:sz="0" w:space="0" w:color="auto"/>
        <w:right w:val="none" w:sz="0" w:space="0" w:color="auto"/>
      </w:divBdr>
    </w:div>
    <w:div w:id="1089615324">
      <w:marLeft w:val="480"/>
      <w:marRight w:val="0"/>
      <w:marTop w:val="0"/>
      <w:marBottom w:val="0"/>
      <w:divBdr>
        <w:top w:val="none" w:sz="0" w:space="0" w:color="auto"/>
        <w:left w:val="none" w:sz="0" w:space="0" w:color="auto"/>
        <w:bottom w:val="none" w:sz="0" w:space="0" w:color="auto"/>
        <w:right w:val="none" w:sz="0" w:space="0" w:color="auto"/>
      </w:divBdr>
    </w:div>
    <w:div w:id="1089616180">
      <w:marLeft w:val="480"/>
      <w:marRight w:val="0"/>
      <w:marTop w:val="0"/>
      <w:marBottom w:val="0"/>
      <w:divBdr>
        <w:top w:val="none" w:sz="0" w:space="0" w:color="auto"/>
        <w:left w:val="none" w:sz="0" w:space="0" w:color="auto"/>
        <w:bottom w:val="none" w:sz="0" w:space="0" w:color="auto"/>
        <w:right w:val="none" w:sz="0" w:space="0" w:color="auto"/>
      </w:divBdr>
    </w:div>
    <w:div w:id="1089621764">
      <w:marLeft w:val="480"/>
      <w:marRight w:val="0"/>
      <w:marTop w:val="0"/>
      <w:marBottom w:val="0"/>
      <w:divBdr>
        <w:top w:val="none" w:sz="0" w:space="0" w:color="auto"/>
        <w:left w:val="none" w:sz="0" w:space="0" w:color="auto"/>
        <w:bottom w:val="none" w:sz="0" w:space="0" w:color="auto"/>
        <w:right w:val="none" w:sz="0" w:space="0" w:color="auto"/>
      </w:divBdr>
    </w:div>
    <w:div w:id="1089696019">
      <w:bodyDiv w:val="1"/>
      <w:marLeft w:val="0"/>
      <w:marRight w:val="0"/>
      <w:marTop w:val="0"/>
      <w:marBottom w:val="0"/>
      <w:divBdr>
        <w:top w:val="none" w:sz="0" w:space="0" w:color="auto"/>
        <w:left w:val="none" w:sz="0" w:space="0" w:color="auto"/>
        <w:bottom w:val="none" w:sz="0" w:space="0" w:color="auto"/>
        <w:right w:val="none" w:sz="0" w:space="0" w:color="auto"/>
      </w:divBdr>
    </w:div>
    <w:div w:id="1089738135">
      <w:marLeft w:val="480"/>
      <w:marRight w:val="0"/>
      <w:marTop w:val="0"/>
      <w:marBottom w:val="0"/>
      <w:divBdr>
        <w:top w:val="none" w:sz="0" w:space="0" w:color="auto"/>
        <w:left w:val="none" w:sz="0" w:space="0" w:color="auto"/>
        <w:bottom w:val="none" w:sz="0" w:space="0" w:color="auto"/>
        <w:right w:val="none" w:sz="0" w:space="0" w:color="auto"/>
      </w:divBdr>
    </w:div>
    <w:div w:id="1089960934">
      <w:marLeft w:val="480"/>
      <w:marRight w:val="0"/>
      <w:marTop w:val="0"/>
      <w:marBottom w:val="0"/>
      <w:divBdr>
        <w:top w:val="none" w:sz="0" w:space="0" w:color="auto"/>
        <w:left w:val="none" w:sz="0" w:space="0" w:color="auto"/>
        <w:bottom w:val="none" w:sz="0" w:space="0" w:color="auto"/>
        <w:right w:val="none" w:sz="0" w:space="0" w:color="auto"/>
      </w:divBdr>
    </w:div>
    <w:div w:id="1090005453">
      <w:marLeft w:val="480"/>
      <w:marRight w:val="0"/>
      <w:marTop w:val="0"/>
      <w:marBottom w:val="0"/>
      <w:divBdr>
        <w:top w:val="none" w:sz="0" w:space="0" w:color="auto"/>
        <w:left w:val="none" w:sz="0" w:space="0" w:color="auto"/>
        <w:bottom w:val="none" w:sz="0" w:space="0" w:color="auto"/>
        <w:right w:val="none" w:sz="0" w:space="0" w:color="auto"/>
      </w:divBdr>
    </w:div>
    <w:div w:id="1090008149">
      <w:marLeft w:val="480"/>
      <w:marRight w:val="0"/>
      <w:marTop w:val="0"/>
      <w:marBottom w:val="0"/>
      <w:divBdr>
        <w:top w:val="none" w:sz="0" w:space="0" w:color="auto"/>
        <w:left w:val="none" w:sz="0" w:space="0" w:color="auto"/>
        <w:bottom w:val="none" w:sz="0" w:space="0" w:color="auto"/>
        <w:right w:val="none" w:sz="0" w:space="0" w:color="auto"/>
      </w:divBdr>
    </w:div>
    <w:div w:id="1090156542">
      <w:marLeft w:val="480"/>
      <w:marRight w:val="0"/>
      <w:marTop w:val="0"/>
      <w:marBottom w:val="0"/>
      <w:divBdr>
        <w:top w:val="none" w:sz="0" w:space="0" w:color="auto"/>
        <w:left w:val="none" w:sz="0" w:space="0" w:color="auto"/>
        <w:bottom w:val="none" w:sz="0" w:space="0" w:color="auto"/>
        <w:right w:val="none" w:sz="0" w:space="0" w:color="auto"/>
      </w:divBdr>
    </w:div>
    <w:div w:id="1090270575">
      <w:marLeft w:val="480"/>
      <w:marRight w:val="0"/>
      <w:marTop w:val="0"/>
      <w:marBottom w:val="0"/>
      <w:divBdr>
        <w:top w:val="none" w:sz="0" w:space="0" w:color="auto"/>
        <w:left w:val="none" w:sz="0" w:space="0" w:color="auto"/>
        <w:bottom w:val="none" w:sz="0" w:space="0" w:color="auto"/>
        <w:right w:val="none" w:sz="0" w:space="0" w:color="auto"/>
      </w:divBdr>
    </w:div>
    <w:div w:id="1090392379">
      <w:marLeft w:val="480"/>
      <w:marRight w:val="0"/>
      <w:marTop w:val="0"/>
      <w:marBottom w:val="0"/>
      <w:divBdr>
        <w:top w:val="none" w:sz="0" w:space="0" w:color="auto"/>
        <w:left w:val="none" w:sz="0" w:space="0" w:color="auto"/>
        <w:bottom w:val="none" w:sz="0" w:space="0" w:color="auto"/>
        <w:right w:val="none" w:sz="0" w:space="0" w:color="auto"/>
      </w:divBdr>
    </w:div>
    <w:div w:id="1090469931">
      <w:marLeft w:val="480"/>
      <w:marRight w:val="0"/>
      <w:marTop w:val="0"/>
      <w:marBottom w:val="0"/>
      <w:divBdr>
        <w:top w:val="none" w:sz="0" w:space="0" w:color="auto"/>
        <w:left w:val="none" w:sz="0" w:space="0" w:color="auto"/>
        <w:bottom w:val="none" w:sz="0" w:space="0" w:color="auto"/>
        <w:right w:val="none" w:sz="0" w:space="0" w:color="auto"/>
      </w:divBdr>
    </w:div>
    <w:div w:id="1090542977">
      <w:marLeft w:val="480"/>
      <w:marRight w:val="0"/>
      <w:marTop w:val="0"/>
      <w:marBottom w:val="0"/>
      <w:divBdr>
        <w:top w:val="none" w:sz="0" w:space="0" w:color="auto"/>
        <w:left w:val="none" w:sz="0" w:space="0" w:color="auto"/>
        <w:bottom w:val="none" w:sz="0" w:space="0" w:color="auto"/>
        <w:right w:val="none" w:sz="0" w:space="0" w:color="auto"/>
      </w:divBdr>
    </w:div>
    <w:div w:id="1090543752">
      <w:marLeft w:val="480"/>
      <w:marRight w:val="0"/>
      <w:marTop w:val="0"/>
      <w:marBottom w:val="0"/>
      <w:divBdr>
        <w:top w:val="none" w:sz="0" w:space="0" w:color="auto"/>
        <w:left w:val="none" w:sz="0" w:space="0" w:color="auto"/>
        <w:bottom w:val="none" w:sz="0" w:space="0" w:color="auto"/>
        <w:right w:val="none" w:sz="0" w:space="0" w:color="auto"/>
      </w:divBdr>
    </w:div>
    <w:div w:id="1090657773">
      <w:marLeft w:val="480"/>
      <w:marRight w:val="0"/>
      <w:marTop w:val="0"/>
      <w:marBottom w:val="0"/>
      <w:divBdr>
        <w:top w:val="none" w:sz="0" w:space="0" w:color="auto"/>
        <w:left w:val="none" w:sz="0" w:space="0" w:color="auto"/>
        <w:bottom w:val="none" w:sz="0" w:space="0" w:color="auto"/>
        <w:right w:val="none" w:sz="0" w:space="0" w:color="auto"/>
      </w:divBdr>
    </w:div>
    <w:div w:id="1090665546">
      <w:marLeft w:val="480"/>
      <w:marRight w:val="0"/>
      <w:marTop w:val="0"/>
      <w:marBottom w:val="0"/>
      <w:divBdr>
        <w:top w:val="none" w:sz="0" w:space="0" w:color="auto"/>
        <w:left w:val="none" w:sz="0" w:space="0" w:color="auto"/>
        <w:bottom w:val="none" w:sz="0" w:space="0" w:color="auto"/>
        <w:right w:val="none" w:sz="0" w:space="0" w:color="auto"/>
      </w:divBdr>
    </w:div>
    <w:div w:id="1090925443">
      <w:marLeft w:val="480"/>
      <w:marRight w:val="0"/>
      <w:marTop w:val="0"/>
      <w:marBottom w:val="0"/>
      <w:divBdr>
        <w:top w:val="none" w:sz="0" w:space="0" w:color="auto"/>
        <w:left w:val="none" w:sz="0" w:space="0" w:color="auto"/>
        <w:bottom w:val="none" w:sz="0" w:space="0" w:color="auto"/>
        <w:right w:val="none" w:sz="0" w:space="0" w:color="auto"/>
      </w:divBdr>
    </w:div>
    <w:div w:id="1090926071">
      <w:marLeft w:val="480"/>
      <w:marRight w:val="0"/>
      <w:marTop w:val="0"/>
      <w:marBottom w:val="0"/>
      <w:divBdr>
        <w:top w:val="none" w:sz="0" w:space="0" w:color="auto"/>
        <w:left w:val="none" w:sz="0" w:space="0" w:color="auto"/>
        <w:bottom w:val="none" w:sz="0" w:space="0" w:color="auto"/>
        <w:right w:val="none" w:sz="0" w:space="0" w:color="auto"/>
      </w:divBdr>
    </w:div>
    <w:div w:id="1091043409">
      <w:marLeft w:val="480"/>
      <w:marRight w:val="0"/>
      <w:marTop w:val="0"/>
      <w:marBottom w:val="0"/>
      <w:divBdr>
        <w:top w:val="none" w:sz="0" w:space="0" w:color="auto"/>
        <w:left w:val="none" w:sz="0" w:space="0" w:color="auto"/>
        <w:bottom w:val="none" w:sz="0" w:space="0" w:color="auto"/>
        <w:right w:val="none" w:sz="0" w:space="0" w:color="auto"/>
      </w:divBdr>
    </w:div>
    <w:div w:id="1091048797">
      <w:marLeft w:val="480"/>
      <w:marRight w:val="0"/>
      <w:marTop w:val="0"/>
      <w:marBottom w:val="0"/>
      <w:divBdr>
        <w:top w:val="none" w:sz="0" w:space="0" w:color="auto"/>
        <w:left w:val="none" w:sz="0" w:space="0" w:color="auto"/>
        <w:bottom w:val="none" w:sz="0" w:space="0" w:color="auto"/>
        <w:right w:val="none" w:sz="0" w:space="0" w:color="auto"/>
      </w:divBdr>
    </w:div>
    <w:div w:id="1091122264">
      <w:marLeft w:val="480"/>
      <w:marRight w:val="0"/>
      <w:marTop w:val="0"/>
      <w:marBottom w:val="0"/>
      <w:divBdr>
        <w:top w:val="none" w:sz="0" w:space="0" w:color="auto"/>
        <w:left w:val="none" w:sz="0" w:space="0" w:color="auto"/>
        <w:bottom w:val="none" w:sz="0" w:space="0" w:color="auto"/>
        <w:right w:val="none" w:sz="0" w:space="0" w:color="auto"/>
      </w:divBdr>
    </w:div>
    <w:div w:id="1091271769">
      <w:marLeft w:val="480"/>
      <w:marRight w:val="0"/>
      <w:marTop w:val="0"/>
      <w:marBottom w:val="0"/>
      <w:divBdr>
        <w:top w:val="none" w:sz="0" w:space="0" w:color="auto"/>
        <w:left w:val="none" w:sz="0" w:space="0" w:color="auto"/>
        <w:bottom w:val="none" w:sz="0" w:space="0" w:color="auto"/>
        <w:right w:val="none" w:sz="0" w:space="0" w:color="auto"/>
      </w:divBdr>
    </w:div>
    <w:div w:id="1091313689">
      <w:marLeft w:val="480"/>
      <w:marRight w:val="0"/>
      <w:marTop w:val="0"/>
      <w:marBottom w:val="0"/>
      <w:divBdr>
        <w:top w:val="none" w:sz="0" w:space="0" w:color="auto"/>
        <w:left w:val="none" w:sz="0" w:space="0" w:color="auto"/>
        <w:bottom w:val="none" w:sz="0" w:space="0" w:color="auto"/>
        <w:right w:val="none" w:sz="0" w:space="0" w:color="auto"/>
      </w:divBdr>
    </w:div>
    <w:div w:id="1091510589">
      <w:marLeft w:val="480"/>
      <w:marRight w:val="0"/>
      <w:marTop w:val="0"/>
      <w:marBottom w:val="0"/>
      <w:divBdr>
        <w:top w:val="none" w:sz="0" w:space="0" w:color="auto"/>
        <w:left w:val="none" w:sz="0" w:space="0" w:color="auto"/>
        <w:bottom w:val="none" w:sz="0" w:space="0" w:color="auto"/>
        <w:right w:val="none" w:sz="0" w:space="0" w:color="auto"/>
      </w:divBdr>
    </w:div>
    <w:div w:id="1091702185">
      <w:marLeft w:val="480"/>
      <w:marRight w:val="0"/>
      <w:marTop w:val="0"/>
      <w:marBottom w:val="0"/>
      <w:divBdr>
        <w:top w:val="none" w:sz="0" w:space="0" w:color="auto"/>
        <w:left w:val="none" w:sz="0" w:space="0" w:color="auto"/>
        <w:bottom w:val="none" w:sz="0" w:space="0" w:color="auto"/>
        <w:right w:val="none" w:sz="0" w:space="0" w:color="auto"/>
      </w:divBdr>
    </w:div>
    <w:div w:id="1091780056">
      <w:marLeft w:val="480"/>
      <w:marRight w:val="0"/>
      <w:marTop w:val="0"/>
      <w:marBottom w:val="0"/>
      <w:divBdr>
        <w:top w:val="none" w:sz="0" w:space="0" w:color="auto"/>
        <w:left w:val="none" w:sz="0" w:space="0" w:color="auto"/>
        <w:bottom w:val="none" w:sz="0" w:space="0" w:color="auto"/>
        <w:right w:val="none" w:sz="0" w:space="0" w:color="auto"/>
      </w:divBdr>
    </w:div>
    <w:div w:id="1092045201">
      <w:marLeft w:val="480"/>
      <w:marRight w:val="0"/>
      <w:marTop w:val="0"/>
      <w:marBottom w:val="0"/>
      <w:divBdr>
        <w:top w:val="none" w:sz="0" w:space="0" w:color="auto"/>
        <w:left w:val="none" w:sz="0" w:space="0" w:color="auto"/>
        <w:bottom w:val="none" w:sz="0" w:space="0" w:color="auto"/>
        <w:right w:val="none" w:sz="0" w:space="0" w:color="auto"/>
      </w:divBdr>
    </w:div>
    <w:div w:id="1092163628">
      <w:marLeft w:val="480"/>
      <w:marRight w:val="0"/>
      <w:marTop w:val="0"/>
      <w:marBottom w:val="0"/>
      <w:divBdr>
        <w:top w:val="none" w:sz="0" w:space="0" w:color="auto"/>
        <w:left w:val="none" w:sz="0" w:space="0" w:color="auto"/>
        <w:bottom w:val="none" w:sz="0" w:space="0" w:color="auto"/>
        <w:right w:val="none" w:sz="0" w:space="0" w:color="auto"/>
      </w:divBdr>
    </w:div>
    <w:div w:id="1092434723">
      <w:bodyDiv w:val="1"/>
      <w:marLeft w:val="0"/>
      <w:marRight w:val="0"/>
      <w:marTop w:val="0"/>
      <w:marBottom w:val="0"/>
      <w:divBdr>
        <w:top w:val="none" w:sz="0" w:space="0" w:color="auto"/>
        <w:left w:val="none" w:sz="0" w:space="0" w:color="auto"/>
        <w:bottom w:val="none" w:sz="0" w:space="0" w:color="auto"/>
        <w:right w:val="none" w:sz="0" w:space="0" w:color="auto"/>
      </w:divBdr>
    </w:div>
    <w:div w:id="1092552481">
      <w:marLeft w:val="480"/>
      <w:marRight w:val="0"/>
      <w:marTop w:val="0"/>
      <w:marBottom w:val="0"/>
      <w:divBdr>
        <w:top w:val="none" w:sz="0" w:space="0" w:color="auto"/>
        <w:left w:val="none" w:sz="0" w:space="0" w:color="auto"/>
        <w:bottom w:val="none" w:sz="0" w:space="0" w:color="auto"/>
        <w:right w:val="none" w:sz="0" w:space="0" w:color="auto"/>
      </w:divBdr>
    </w:div>
    <w:div w:id="1092555609">
      <w:marLeft w:val="480"/>
      <w:marRight w:val="0"/>
      <w:marTop w:val="0"/>
      <w:marBottom w:val="0"/>
      <w:divBdr>
        <w:top w:val="none" w:sz="0" w:space="0" w:color="auto"/>
        <w:left w:val="none" w:sz="0" w:space="0" w:color="auto"/>
        <w:bottom w:val="none" w:sz="0" w:space="0" w:color="auto"/>
        <w:right w:val="none" w:sz="0" w:space="0" w:color="auto"/>
      </w:divBdr>
    </w:div>
    <w:div w:id="1092895021">
      <w:marLeft w:val="480"/>
      <w:marRight w:val="0"/>
      <w:marTop w:val="0"/>
      <w:marBottom w:val="0"/>
      <w:divBdr>
        <w:top w:val="none" w:sz="0" w:space="0" w:color="auto"/>
        <w:left w:val="none" w:sz="0" w:space="0" w:color="auto"/>
        <w:bottom w:val="none" w:sz="0" w:space="0" w:color="auto"/>
        <w:right w:val="none" w:sz="0" w:space="0" w:color="auto"/>
      </w:divBdr>
    </w:div>
    <w:div w:id="1093010280">
      <w:marLeft w:val="480"/>
      <w:marRight w:val="0"/>
      <w:marTop w:val="0"/>
      <w:marBottom w:val="0"/>
      <w:divBdr>
        <w:top w:val="none" w:sz="0" w:space="0" w:color="auto"/>
        <w:left w:val="none" w:sz="0" w:space="0" w:color="auto"/>
        <w:bottom w:val="none" w:sz="0" w:space="0" w:color="auto"/>
        <w:right w:val="none" w:sz="0" w:space="0" w:color="auto"/>
      </w:divBdr>
    </w:div>
    <w:div w:id="1093014987">
      <w:marLeft w:val="480"/>
      <w:marRight w:val="0"/>
      <w:marTop w:val="0"/>
      <w:marBottom w:val="0"/>
      <w:divBdr>
        <w:top w:val="none" w:sz="0" w:space="0" w:color="auto"/>
        <w:left w:val="none" w:sz="0" w:space="0" w:color="auto"/>
        <w:bottom w:val="none" w:sz="0" w:space="0" w:color="auto"/>
        <w:right w:val="none" w:sz="0" w:space="0" w:color="auto"/>
      </w:divBdr>
    </w:div>
    <w:div w:id="1093280012">
      <w:marLeft w:val="480"/>
      <w:marRight w:val="0"/>
      <w:marTop w:val="0"/>
      <w:marBottom w:val="0"/>
      <w:divBdr>
        <w:top w:val="none" w:sz="0" w:space="0" w:color="auto"/>
        <w:left w:val="none" w:sz="0" w:space="0" w:color="auto"/>
        <w:bottom w:val="none" w:sz="0" w:space="0" w:color="auto"/>
        <w:right w:val="none" w:sz="0" w:space="0" w:color="auto"/>
      </w:divBdr>
    </w:div>
    <w:div w:id="1093432221">
      <w:marLeft w:val="480"/>
      <w:marRight w:val="0"/>
      <w:marTop w:val="0"/>
      <w:marBottom w:val="0"/>
      <w:divBdr>
        <w:top w:val="none" w:sz="0" w:space="0" w:color="auto"/>
        <w:left w:val="none" w:sz="0" w:space="0" w:color="auto"/>
        <w:bottom w:val="none" w:sz="0" w:space="0" w:color="auto"/>
        <w:right w:val="none" w:sz="0" w:space="0" w:color="auto"/>
      </w:divBdr>
    </w:div>
    <w:div w:id="1093475410">
      <w:bodyDiv w:val="1"/>
      <w:marLeft w:val="0"/>
      <w:marRight w:val="0"/>
      <w:marTop w:val="0"/>
      <w:marBottom w:val="0"/>
      <w:divBdr>
        <w:top w:val="none" w:sz="0" w:space="0" w:color="auto"/>
        <w:left w:val="none" w:sz="0" w:space="0" w:color="auto"/>
        <w:bottom w:val="none" w:sz="0" w:space="0" w:color="auto"/>
        <w:right w:val="none" w:sz="0" w:space="0" w:color="auto"/>
      </w:divBdr>
      <w:divsChild>
        <w:div w:id="1655379433">
          <w:marLeft w:val="480"/>
          <w:marRight w:val="0"/>
          <w:marTop w:val="0"/>
          <w:marBottom w:val="0"/>
          <w:divBdr>
            <w:top w:val="none" w:sz="0" w:space="0" w:color="auto"/>
            <w:left w:val="none" w:sz="0" w:space="0" w:color="auto"/>
            <w:bottom w:val="none" w:sz="0" w:space="0" w:color="auto"/>
            <w:right w:val="none" w:sz="0" w:space="0" w:color="auto"/>
          </w:divBdr>
        </w:div>
        <w:div w:id="1022131467">
          <w:marLeft w:val="480"/>
          <w:marRight w:val="0"/>
          <w:marTop w:val="0"/>
          <w:marBottom w:val="0"/>
          <w:divBdr>
            <w:top w:val="none" w:sz="0" w:space="0" w:color="auto"/>
            <w:left w:val="none" w:sz="0" w:space="0" w:color="auto"/>
            <w:bottom w:val="none" w:sz="0" w:space="0" w:color="auto"/>
            <w:right w:val="none" w:sz="0" w:space="0" w:color="auto"/>
          </w:divBdr>
        </w:div>
        <w:div w:id="39014196">
          <w:marLeft w:val="480"/>
          <w:marRight w:val="0"/>
          <w:marTop w:val="0"/>
          <w:marBottom w:val="0"/>
          <w:divBdr>
            <w:top w:val="none" w:sz="0" w:space="0" w:color="auto"/>
            <w:left w:val="none" w:sz="0" w:space="0" w:color="auto"/>
            <w:bottom w:val="none" w:sz="0" w:space="0" w:color="auto"/>
            <w:right w:val="none" w:sz="0" w:space="0" w:color="auto"/>
          </w:divBdr>
        </w:div>
        <w:div w:id="1659528620">
          <w:marLeft w:val="480"/>
          <w:marRight w:val="0"/>
          <w:marTop w:val="0"/>
          <w:marBottom w:val="0"/>
          <w:divBdr>
            <w:top w:val="none" w:sz="0" w:space="0" w:color="auto"/>
            <w:left w:val="none" w:sz="0" w:space="0" w:color="auto"/>
            <w:bottom w:val="none" w:sz="0" w:space="0" w:color="auto"/>
            <w:right w:val="none" w:sz="0" w:space="0" w:color="auto"/>
          </w:divBdr>
        </w:div>
        <w:div w:id="1720006337">
          <w:marLeft w:val="480"/>
          <w:marRight w:val="0"/>
          <w:marTop w:val="0"/>
          <w:marBottom w:val="0"/>
          <w:divBdr>
            <w:top w:val="none" w:sz="0" w:space="0" w:color="auto"/>
            <w:left w:val="none" w:sz="0" w:space="0" w:color="auto"/>
            <w:bottom w:val="none" w:sz="0" w:space="0" w:color="auto"/>
            <w:right w:val="none" w:sz="0" w:space="0" w:color="auto"/>
          </w:divBdr>
        </w:div>
        <w:div w:id="2111654962">
          <w:marLeft w:val="480"/>
          <w:marRight w:val="0"/>
          <w:marTop w:val="0"/>
          <w:marBottom w:val="0"/>
          <w:divBdr>
            <w:top w:val="none" w:sz="0" w:space="0" w:color="auto"/>
            <w:left w:val="none" w:sz="0" w:space="0" w:color="auto"/>
            <w:bottom w:val="none" w:sz="0" w:space="0" w:color="auto"/>
            <w:right w:val="none" w:sz="0" w:space="0" w:color="auto"/>
          </w:divBdr>
        </w:div>
        <w:div w:id="678239724">
          <w:marLeft w:val="480"/>
          <w:marRight w:val="0"/>
          <w:marTop w:val="0"/>
          <w:marBottom w:val="0"/>
          <w:divBdr>
            <w:top w:val="none" w:sz="0" w:space="0" w:color="auto"/>
            <w:left w:val="none" w:sz="0" w:space="0" w:color="auto"/>
            <w:bottom w:val="none" w:sz="0" w:space="0" w:color="auto"/>
            <w:right w:val="none" w:sz="0" w:space="0" w:color="auto"/>
          </w:divBdr>
        </w:div>
        <w:div w:id="1961955537">
          <w:marLeft w:val="480"/>
          <w:marRight w:val="0"/>
          <w:marTop w:val="0"/>
          <w:marBottom w:val="0"/>
          <w:divBdr>
            <w:top w:val="none" w:sz="0" w:space="0" w:color="auto"/>
            <w:left w:val="none" w:sz="0" w:space="0" w:color="auto"/>
            <w:bottom w:val="none" w:sz="0" w:space="0" w:color="auto"/>
            <w:right w:val="none" w:sz="0" w:space="0" w:color="auto"/>
          </w:divBdr>
        </w:div>
        <w:div w:id="708188866">
          <w:marLeft w:val="480"/>
          <w:marRight w:val="0"/>
          <w:marTop w:val="0"/>
          <w:marBottom w:val="0"/>
          <w:divBdr>
            <w:top w:val="none" w:sz="0" w:space="0" w:color="auto"/>
            <w:left w:val="none" w:sz="0" w:space="0" w:color="auto"/>
            <w:bottom w:val="none" w:sz="0" w:space="0" w:color="auto"/>
            <w:right w:val="none" w:sz="0" w:space="0" w:color="auto"/>
          </w:divBdr>
        </w:div>
        <w:div w:id="189414655">
          <w:marLeft w:val="480"/>
          <w:marRight w:val="0"/>
          <w:marTop w:val="0"/>
          <w:marBottom w:val="0"/>
          <w:divBdr>
            <w:top w:val="none" w:sz="0" w:space="0" w:color="auto"/>
            <w:left w:val="none" w:sz="0" w:space="0" w:color="auto"/>
            <w:bottom w:val="none" w:sz="0" w:space="0" w:color="auto"/>
            <w:right w:val="none" w:sz="0" w:space="0" w:color="auto"/>
          </w:divBdr>
        </w:div>
        <w:div w:id="1629823192">
          <w:marLeft w:val="480"/>
          <w:marRight w:val="0"/>
          <w:marTop w:val="0"/>
          <w:marBottom w:val="0"/>
          <w:divBdr>
            <w:top w:val="none" w:sz="0" w:space="0" w:color="auto"/>
            <w:left w:val="none" w:sz="0" w:space="0" w:color="auto"/>
            <w:bottom w:val="none" w:sz="0" w:space="0" w:color="auto"/>
            <w:right w:val="none" w:sz="0" w:space="0" w:color="auto"/>
          </w:divBdr>
        </w:div>
        <w:div w:id="1686786039">
          <w:marLeft w:val="480"/>
          <w:marRight w:val="0"/>
          <w:marTop w:val="0"/>
          <w:marBottom w:val="0"/>
          <w:divBdr>
            <w:top w:val="none" w:sz="0" w:space="0" w:color="auto"/>
            <w:left w:val="none" w:sz="0" w:space="0" w:color="auto"/>
            <w:bottom w:val="none" w:sz="0" w:space="0" w:color="auto"/>
            <w:right w:val="none" w:sz="0" w:space="0" w:color="auto"/>
          </w:divBdr>
        </w:div>
        <w:div w:id="1476214852">
          <w:marLeft w:val="480"/>
          <w:marRight w:val="0"/>
          <w:marTop w:val="0"/>
          <w:marBottom w:val="0"/>
          <w:divBdr>
            <w:top w:val="none" w:sz="0" w:space="0" w:color="auto"/>
            <w:left w:val="none" w:sz="0" w:space="0" w:color="auto"/>
            <w:bottom w:val="none" w:sz="0" w:space="0" w:color="auto"/>
            <w:right w:val="none" w:sz="0" w:space="0" w:color="auto"/>
          </w:divBdr>
        </w:div>
        <w:div w:id="1980647413">
          <w:marLeft w:val="480"/>
          <w:marRight w:val="0"/>
          <w:marTop w:val="0"/>
          <w:marBottom w:val="0"/>
          <w:divBdr>
            <w:top w:val="none" w:sz="0" w:space="0" w:color="auto"/>
            <w:left w:val="none" w:sz="0" w:space="0" w:color="auto"/>
            <w:bottom w:val="none" w:sz="0" w:space="0" w:color="auto"/>
            <w:right w:val="none" w:sz="0" w:space="0" w:color="auto"/>
          </w:divBdr>
        </w:div>
        <w:div w:id="946274978">
          <w:marLeft w:val="480"/>
          <w:marRight w:val="0"/>
          <w:marTop w:val="0"/>
          <w:marBottom w:val="0"/>
          <w:divBdr>
            <w:top w:val="none" w:sz="0" w:space="0" w:color="auto"/>
            <w:left w:val="none" w:sz="0" w:space="0" w:color="auto"/>
            <w:bottom w:val="none" w:sz="0" w:space="0" w:color="auto"/>
            <w:right w:val="none" w:sz="0" w:space="0" w:color="auto"/>
          </w:divBdr>
        </w:div>
        <w:div w:id="334109286">
          <w:marLeft w:val="480"/>
          <w:marRight w:val="0"/>
          <w:marTop w:val="0"/>
          <w:marBottom w:val="0"/>
          <w:divBdr>
            <w:top w:val="none" w:sz="0" w:space="0" w:color="auto"/>
            <w:left w:val="none" w:sz="0" w:space="0" w:color="auto"/>
            <w:bottom w:val="none" w:sz="0" w:space="0" w:color="auto"/>
            <w:right w:val="none" w:sz="0" w:space="0" w:color="auto"/>
          </w:divBdr>
        </w:div>
        <w:div w:id="1127088860">
          <w:marLeft w:val="480"/>
          <w:marRight w:val="0"/>
          <w:marTop w:val="0"/>
          <w:marBottom w:val="0"/>
          <w:divBdr>
            <w:top w:val="none" w:sz="0" w:space="0" w:color="auto"/>
            <w:left w:val="none" w:sz="0" w:space="0" w:color="auto"/>
            <w:bottom w:val="none" w:sz="0" w:space="0" w:color="auto"/>
            <w:right w:val="none" w:sz="0" w:space="0" w:color="auto"/>
          </w:divBdr>
        </w:div>
        <w:div w:id="2080860800">
          <w:marLeft w:val="480"/>
          <w:marRight w:val="0"/>
          <w:marTop w:val="0"/>
          <w:marBottom w:val="0"/>
          <w:divBdr>
            <w:top w:val="none" w:sz="0" w:space="0" w:color="auto"/>
            <w:left w:val="none" w:sz="0" w:space="0" w:color="auto"/>
            <w:bottom w:val="none" w:sz="0" w:space="0" w:color="auto"/>
            <w:right w:val="none" w:sz="0" w:space="0" w:color="auto"/>
          </w:divBdr>
        </w:div>
        <w:div w:id="1390348424">
          <w:marLeft w:val="480"/>
          <w:marRight w:val="0"/>
          <w:marTop w:val="0"/>
          <w:marBottom w:val="0"/>
          <w:divBdr>
            <w:top w:val="none" w:sz="0" w:space="0" w:color="auto"/>
            <w:left w:val="none" w:sz="0" w:space="0" w:color="auto"/>
            <w:bottom w:val="none" w:sz="0" w:space="0" w:color="auto"/>
            <w:right w:val="none" w:sz="0" w:space="0" w:color="auto"/>
          </w:divBdr>
        </w:div>
        <w:div w:id="1117873321">
          <w:marLeft w:val="480"/>
          <w:marRight w:val="0"/>
          <w:marTop w:val="0"/>
          <w:marBottom w:val="0"/>
          <w:divBdr>
            <w:top w:val="none" w:sz="0" w:space="0" w:color="auto"/>
            <w:left w:val="none" w:sz="0" w:space="0" w:color="auto"/>
            <w:bottom w:val="none" w:sz="0" w:space="0" w:color="auto"/>
            <w:right w:val="none" w:sz="0" w:space="0" w:color="auto"/>
          </w:divBdr>
        </w:div>
        <w:div w:id="836774483">
          <w:marLeft w:val="480"/>
          <w:marRight w:val="0"/>
          <w:marTop w:val="0"/>
          <w:marBottom w:val="0"/>
          <w:divBdr>
            <w:top w:val="none" w:sz="0" w:space="0" w:color="auto"/>
            <w:left w:val="none" w:sz="0" w:space="0" w:color="auto"/>
            <w:bottom w:val="none" w:sz="0" w:space="0" w:color="auto"/>
            <w:right w:val="none" w:sz="0" w:space="0" w:color="auto"/>
          </w:divBdr>
        </w:div>
        <w:div w:id="160003750">
          <w:marLeft w:val="480"/>
          <w:marRight w:val="0"/>
          <w:marTop w:val="0"/>
          <w:marBottom w:val="0"/>
          <w:divBdr>
            <w:top w:val="none" w:sz="0" w:space="0" w:color="auto"/>
            <w:left w:val="none" w:sz="0" w:space="0" w:color="auto"/>
            <w:bottom w:val="none" w:sz="0" w:space="0" w:color="auto"/>
            <w:right w:val="none" w:sz="0" w:space="0" w:color="auto"/>
          </w:divBdr>
        </w:div>
        <w:div w:id="1577393596">
          <w:marLeft w:val="480"/>
          <w:marRight w:val="0"/>
          <w:marTop w:val="0"/>
          <w:marBottom w:val="0"/>
          <w:divBdr>
            <w:top w:val="none" w:sz="0" w:space="0" w:color="auto"/>
            <w:left w:val="none" w:sz="0" w:space="0" w:color="auto"/>
            <w:bottom w:val="none" w:sz="0" w:space="0" w:color="auto"/>
            <w:right w:val="none" w:sz="0" w:space="0" w:color="auto"/>
          </w:divBdr>
        </w:div>
        <w:div w:id="2059697959">
          <w:marLeft w:val="480"/>
          <w:marRight w:val="0"/>
          <w:marTop w:val="0"/>
          <w:marBottom w:val="0"/>
          <w:divBdr>
            <w:top w:val="none" w:sz="0" w:space="0" w:color="auto"/>
            <w:left w:val="none" w:sz="0" w:space="0" w:color="auto"/>
            <w:bottom w:val="none" w:sz="0" w:space="0" w:color="auto"/>
            <w:right w:val="none" w:sz="0" w:space="0" w:color="auto"/>
          </w:divBdr>
        </w:div>
        <w:div w:id="1541472770">
          <w:marLeft w:val="480"/>
          <w:marRight w:val="0"/>
          <w:marTop w:val="0"/>
          <w:marBottom w:val="0"/>
          <w:divBdr>
            <w:top w:val="none" w:sz="0" w:space="0" w:color="auto"/>
            <w:left w:val="none" w:sz="0" w:space="0" w:color="auto"/>
            <w:bottom w:val="none" w:sz="0" w:space="0" w:color="auto"/>
            <w:right w:val="none" w:sz="0" w:space="0" w:color="auto"/>
          </w:divBdr>
        </w:div>
        <w:div w:id="420104111">
          <w:marLeft w:val="480"/>
          <w:marRight w:val="0"/>
          <w:marTop w:val="0"/>
          <w:marBottom w:val="0"/>
          <w:divBdr>
            <w:top w:val="none" w:sz="0" w:space="0" w:color="auto"/>
            <w:left w:val="none" w:sz="0" w:space="0" w:color="auto"/>
            <w:bottom w:val="none" w:sz="0" w:space="0" w:color="auto"/>
            <w:right w:val="none" w:sz="0" w:space="0" w:color="auto"/>
          </w:divBdr>
        </w:div>
        <w:div w:id="900747676">
          <w:marLeft w:val="480"/>
          <w:marRight w:val="0"/>
          <w:marTop w:val="0"/>
          <w:marBottom w:val="0"/>
          <w:divBdr>
            <w:top w:val="none" w:sz="0" w:space="0" w:color="auto"/>
            <w:left w:val="none" w:sz="0" w:space="0" w:color="auto"/>
            <w:bottom w:val="none" w:sz="0" w:space="0" w:color="auto"/>
            <w:right w:val="none" w:sz="0" w:space="0" w:color="auto"/>
          </w:divBdr>
        </w:div>
        <w:div w:id="2135365571">
          <w:marLeft w:val="480"/>
          <w:marRight w:val="0"/>
          <w:marTop w:val="0"/>
          <w:marBottom w:val="0"/>
          <w:divBdr>
            <w:top w:val="none" w:sz="0" w:space="0" w:color="auto"/>
            <w:left w:val="none" w:sz="0" w:space="0" w:color="auto"/>
            <w:bottom w:val="none" w:sz="0" w:space="0" w:color="auto"/>
            <w:right w:val="none" w:sz="0" w:space="0" w:color="auto"/>
          </w:divBdr>
        </w:div>
        <w:div w:id="1879048715">
          <w:marLeft w:val="480"/>
          <w:marRight w:val="0"/>
          <w:marTop w:val="0"/>
          <w:marBottom w:val="0"/>
          <w:divBdr>
            <w:top w:val="none" w:sz="0" w:space="0" w:color="auto"/>
            <w:left w:val="none" w:sz="0" w:space="0" w:color="auto"/>
            <w:bottom w:val="none" w:sz="0" w:space="0" w:color="auto"/>
            <w:right w:val="none" w:sz="0" w:space="0" w:color="auto"/>
          </w:divBdr>
        </w:div>
        <w:div w:id="2098792214">
          <w:marLeft w:val="480"/>
          <w:marRight w:val="0"/>
          <w:marTop w:val="0"/>
          <w:marBottom w:val="0"/>
          <w:divBdr>
            <w:top w:val="none" w:sz="0" w:space="0" w:color="auto"/>
            <w:left w:val="none" w:sz="0" w:space="0" w:color="auto"/>
            <w:bottom w:val="none" w:sz="0" w:space="0" w:color="auto"/>
            <w:right w:val="none" w:sz="0" w:space="0" w:color="auto"/>
          </w:divBdr>
        </w:div>
        <w:div w:id="1833061620">
          <w:marLeft w:val="480"/>
          <w:marRight w:val="0"/>
          <w:marTop w:val="0"/>
          <w:marBottom w:val="0"/>
          <w:divBdr>
            <w:top w:val="none" w:sz="0" w:space="0" w:color="auto"/>
            <w:left w:val="none" w:sz="0" w:space="0" w:color="auto"/>
            <w:bottom w:val="none" w:sz="0" w:space="0" w:color="auto"/>
            <w:right w:val="none" w:sz="0" w:space="0" w:color="auto"/>
          </w:divBdr>
        </w:div>
        <w:div w:id="1453859162">
          <w:marLeft w:val="480"/>
          <w:marRight w:val="0"/>
          <w:marTop w:val="0"/>
          <w:marBottom w:val="0"/>
          <w:divBdr>
            <w:top w:val="none" w:sz="0" w:space="0" w:color="auto"/>
            <w:left w:val="none" w:sz="0" w:space="0" w:color="auto"/>
            <w:bottom w:val="none" w:sz="0" w:space="0" w:color="auto"/>
            <w:right w:val="none" w:sz="0" w:space="0" w:color="auto"/>
          </w:divBdr>
        </w:div>
        <w:div w:id="704912322">
          <w:marLeft w:val="480"/>
          <w:marRight w:val="0"/>
          <w:marTop w:val="0"/>
          <w:marBottom w:val="0"/>
          <w:divBdr>
            <w:top w:val="none" w:sz="0" w:space="0" w:color="auto"/>
            <w:left w:val="none" w:sz="0" w:space="0" w:color="auto"/>
            <w:bottom w:val="none" w:sz="0" w:space="0" w:color="auto"/>
            <w:right w:val="none" w:sz="0" w:space="0" w:color="auto"/>
          </w:divBdr>
        </w:div>
        <w:div w:id="940420">
          <w:marLeft w:val="480"/>
          <w:marRight w:val="0"/>
          <w:marTop w:val="0"/>
          <w:marBottom w:val="0"/>
          <w:divBdr>
            <w:top w:val="none" w:sz="0" w:space="0" w:color="auto"/>
            <w:left w:val="none" w:sz="0" w:space="0" w:color="auto"/>
            <w:bottom w:val="none" w:sz="0" w:space="0" w:color="auto"/>
            <w:right w:val="none" w:sz="0" w:space="0" w:color="auto"/>
          </w:divBdr>
        </w:div>
        <w:div w:id="977685343">
          <w:marLeft w:val="480"/>
          <w:marRight w:val="0"/>
          <w:marTop w:val="0"/>
          <w:marBottom w:val="0"/>
          <w:divBdr>
            <w:top w:val="none" w:sz="0" w:space="0" w:color="auto"/>
            <w:left w:val="none" w:sz="0" w:space="0" w:color="auto"/>
            <w:bottom w:val="none" w:sz="0" w:space="0" w:color="auto"/>
            <w:right w:val="none" w:sz="0" w:space="0" w:color="auto"/>
          </w:divBdr>
        </w:div>
        <w:div w:id="846796794">
          <w:marLeft w:val="480"/>
          <w:marRight w:val="0"/>
          <w:marTop w:val="0"/>
          <w:marBottom w:val="0"/>
          <w:divBdr>
            <w:top w:val="none" w:sz="0" w:space="0" w:color="auto"/>
            <w:left w:val="none" w:sz="0" w:space="0" w:color="auto"/>
            <w:bottom w:val="none" w:sz="0" w:space="0" w:color="auto"/>
            <w:right w:val="none" w:sz="0" w:space="0" w:color="auto"/>
          </w:divBdr>
        </w:div>
        <w:div w:id="1717896028">
          <w:marLeft w:val="480"/>
          <w:marRight w:val="0"/>
          <w:marTop w:val="0"/>
          <w:marBottom w:val="0"/>
          <w:divBdr>
            <w:top w:val="none" w:sz="0" w:space="0" w:color="auto"/>
            <w:left w:val="none" w:sz="0" w:space="0" w:color="auto"/>
            <w:bottom w:val="none" w:sz="0" w:space="0" w:color="auto"/>
            <w:right w:val="none" w:sz="0" w:space="0" w:color="auto"/>
          </w:divBdr>
        </w:div>
        <w:div w:id="81338831">
          <w:marLeft w:val="480"/>
          <w:marRight w:val="0"/>
          <w:marTop w:val="0"/>
          <w:marBottom w:val="0"/>
          <w:divBdr>
            <w:top w:val="none" w:sz="0" w:space="0" w:color="auto"/>
            <w:left w:val="none" w:sz="0" w:space="0" w:color="auto"/>
            <w:bottom w:val="none" w:sz="0" w:space="0" w:color="auto"/>
            <w:right w:val="none" w:sz="0" w:space="0" w:color="auto"/>
          </w:divBdr>
        </w:div>
        <w:div w:id="569461395">
          <w:marLeft w:val="480"/>
          <w:marRight w:val="0"/>
          <w:marTop w:val="0"/>
          <w:marBottom w:val="0"/>
          <w:divBdr>
            <w:top w:val="none" w:sz="0" w:space="0" w:color="auto"/>
            <w:left w:val="none" w:sz="0" w:space="0" w:color="auto"/>
            <w:bottom w:val="none" w:sz="0" w:space="0" w:color="auto"/>
            <w:right w:val="none" w:sz="0" w:space="0" w:color="auto"/>
          </w:divBdr>
        </w:div>
        <w:div w:id="1809467037">
          <w:marLeft w:val="480"/>
          <w:marRight w:val="0"/>
          <w:marTop w:val="0"/>
          <w:marBottom w:val="0"/>
          <w:divBdr>
            <w:top w:val="none" w:sz="0" w:space="0" w:color="auto"/>
            <w:left w:val="none" w:sz="0" w:space="0" w:color="auto"/>
            <w:bottom w:val="none" w:sz="0" w:space="0" w:color="auto"/>
            <w:right w:val="none" w:sz="0" w:space="0" w:color="auto"/>
          </w:divBdr>
        </w:div>
        <w:div w:id="641229874">
          <w:marLeft w:val="480"/>
          <w:marRight w:val="0"/>
          <w:marTop w:val="0"/>
          <w:marBottom w:val="0"/>
          <w:divBdr>
            <w:top w:val="none" w:sz="0" w:space="0" w:color="auto"/>
            <w:left w:val="none" w:sz="0" w:space="0" w:color="auto"/>
            <w:bottom w:val="none" w:sz="0" w:space="0" w:color="auto"/>
            <w:right w:val="none" w:sz="0" w:space="0" w:color="auto"/>
          </w:divBdr>
        </w:div>
        <w:div w:id="1783110646">
          <w:marLeft w:val="480"/>
          <w:marRight w:val="0"/>
          <w:marTop w:val="0"/>
          <w:marBottom w:val="0"/>
          <w:divBdr>
            <w:top w:val="none" w:sz="0" w:space="0" w:color="auto"/>
            <w:left w:val="none" w:sz="0" w:space="0" w:color="auto"/>
            <w:bottom w:val="none" w:sz="0" w:space="0" w:color="auto"/>
            <w:right w:val="none" w:sz="0" w:space="0" w:color="auto"/>
          </w:divBdr>
        </w:div>
        <w:div w:id="458039442">
          <w:marLeft w:val="480"/>
          <w:marRight w:val="0"/>
          <w:marTop w:val="0"/>
          <w:marBottom w:val="0"/>
          <w:divBdr>
            <w:top w:val="none" w:sz="0" w:space="0" w:color="auto"/>
            <w:left w:val="none" w:sz="0" w:space="0" w:color="auto"/>
            <w:bottom w:val="none" w:sz="0" w:space="0" w:color="auto"/>
            <w:right w:val="none" w:sz="0" w:space="0" w:color="auto"/>
          </w:divBdr>
        </w:div>
        <w:div w:id="1665859808">
          <w:marLeft w:val="480"/>
          <w:marRight w:val="0"/>
          <w:marTop w:val="0"/>
          <w:marBottom w:val="0"/>
          <w:divBdr>
            <w:top w:val="none" w:sz="0" w:space="0" w:color="auto"/>
            <w:left w:val="none" w:sz="0" w:space="0" w:color="auto"/>
            <w:bottom w:val="none" w:sz="0" w:space="0" w:color="auto"/>
            <w:right w:val="none" w:sz="0" w:space="0" w:color="auto"/>
          </w:divBdr>
        </w:div>
        <w:div w:id="1481187855">
          <w:marLeft w:val="480"/>
          <w:marRight w:val="0"/>
          <w:marTop w:val="0"/>
          <w:marBottom w:val="0"/>
          <w:divBdr>
            <w:top w:val="none" w:sz="0" w:space="0" w:color="auto"/>
            <w:left w:val="none" w:sz="0" w:space="0" w:color="auto"/>
            <w:bottom w:val="none" w:sz="0" w:space="0" w:color="auto"/>
            <w:right w:val="none" w:sz="0" w:space="0" w:color="auto"/>
          </w:divBdr>
        </w:div>
        <w:div w:id="1260024980">
          <w:marLeft w:val="480"/>
          <w:marRight w:val="0"/>
          <w:marTop w:val="0"/>
          <w:marBottom w:val="0"/>
          <w:divBdr>
            <w:top w:val="none" w:sz="0" w:space="0" w:color="auto"/>
            <w:left w:val="none" w:sz="0" w:space="0" w:color="auto"/>
            <w:bottom w:val="none" w:sz="0" w:space="0" w:color="auto"/>
            <w:right w:val="none" w:sz="0" w:space="0" w:color="auto"/>
          </w:divBdr>
        </w:div>
        <w:div w:id="1074552985">
          <w:marLeft w:val="480"/>
          <w:marRight w:val="0"/>
          <w:marTop w:val="0"/>
          <w:marBottom w:val="0"/>
          <w:divBdr>
            <w:top w:val="none" w:sz="0" w:space="0" w:color="auto"/>
            <w:left w:val="none" w:sz="0" w:space="0" w:color="auto"/>
            <w:bottom w:val="none" w:sz="0" w:space="0" w:color="auto"/>
            <w:right w:val="none" w:sz="0" w:space="0" w:color="auto"/>
          </w:divBdr>
        </w:div>
        <w:div w:id="380443832">
          <w:marLeft w:val="480"/>
          <w:marRight w:val="0"/>
          <w:marTop w:val="0"/>
          <w:marBottom w:val="0"/>
          <w:divBdr>
            <w:top w:val="none" w:sz="0" w:space="0" w:color="auto"/>
            <w:left w:val="none" w:sz="0" w:space="0" w:color="auto"/>
            <w:bottom w:val="none" w:sz="0" w:space="0" w:color="auto"/>
            <w:right w:val="none" w:sz="0" w:space="0" w:color="auto"/>
          </w:divBdr>
        </w:div>
        <w:div w:id="951011183">
          <w:marLeft w:val="480"/>
          <w:marRight w:val="0"/>
          <w:marTop w:val="0"/>
          <w:marBottom w:val="0"/>
          <w:divBdr>
            <w:top w:val="none" w:sz="0" w:space="0" w:color="auto"/>
            <w:left w:val="none" w:sz="0" w:space="0" w:color="auto"/>
            <w:bottom w:val="none" w:sz="0" w:space="0" w:color="auto"/>
            <w:right w:val="none" w:sz="0" w:space="0" w:color="auto"/>
          </w:divBdr>
        </w:div>
        <w:div w:id="1749502749">
          <w:marLeft w:val="480"/>
          <w:marRight w:val="0"/>
          <w:marTop w:val="0"/>
          <w:marBottom w:val="0"/>
          <w:divBdr>
            <w:top w:val="none" w:sz="0" w:space="0" w:color="auto"/>
            <w:left w:val="none" w:sz="0" w:space="0" w:color="auto"/>
            <w:bottom w:val="none" w:sz="0" w:space="0" w:color="auto"/>
            <w:right w:val="none" w:sz="0" w:space="0" w:color="auto"/>
          </w:divBdr>
        </w:div>
        <w:div w:id="725299087">
          <w:marLeft w:val="480"/>
          <w:marRight w:val="0"/>
          <w:marTop w:val="0"/>
          <w:marBottom w:val="0"/>
          <w:divBdr>
            <w:top w:val="none" w:sz="0" w:space="0" w:color="auto"/>
            <w:left w:val="none" w:sz="0" w:space="0" w:color="auto"/>
            <w:bottom w:val="none" w:sz="0" w:space="0" w:color="auto"/>
            <w:right w:val="none" w:sz="0" w:space="0" w:color="auto"/>
          </w:divBdr>
        </w:div>
        <w:div w:id="19938630">
          <w:marLeft w:val="480"/>
          <w:marRight w:val="0"/>
          <w:marTop w:val="0"/>
          <w:marBottom w:val="0"/>
          <w:divBdr>
            <w:top w:val="none" w:sz="0" w:space="0" w:color="auto"/>
            <w:left w:val="none" w:sz="0" w:space="0" w:color="auto"/>
            <w:bottom w:val="none" w:sz="0" w:space="0" w:color="auto"/>
            <w:right w:val="none" w:sz="0" w:space="0" w:color="auto"/>
          </w:divBdr>
        </w:div>
        <w:div w:id="221210457">
          <w:marLeft w:val="480"/>
          <w:marRight w:val="0"/>
          <w:marTop w:val="0"/>
          <w:marBottom w:val="0"/>
          <w:divBdr>
            <w:top w:val="none" w:sz="0" w:space="0" w:color="auto"/>
            <w:left w:val="none" w:sz="0" w:space="0" w:color="auto"/>
            <w:bottom w:val="none" w:sz="0" w:space="0" w:color="auto"/>
            <w:right w:val="none" w:sz="0" w:space="0" w:color="auto"/>
          </w:divBdr>
        </w:div>
        <w:div w:id="900555673">
          <w:marLeft w:val="480"/>
          <w:marRight w:val="0"/>
          <w:marTop w:val="0"/>
          <w:marBottom w:val="0"/>
          <w:divBdr>
            <w:top w:val="none" w:sz="0" w:space="0" w:color="auto"/>
            <w:left w:val="none" w:sz="0" w:space="0" w:color="auto"/>
            <w:bottom w:val="none" w:sz="0" w:space="0" w:color="auto"/>
            <w:right w:val="none" w:sz="0" w:space="0" w:color="auto"/>
          </w:divBdr>
        </w:div>
        <w:div w:id="954943645">
          <w:marLeft w:val="480"/>
          <w:marRight w:val="0"/>
          <w:marTop w:val="0"/>
          <w:marBottom w:val="0"/>
          <w:divBdr>
            <w:top w:val="none" w:sz="0" w:space="0" w:color="auto"/>
            <w:left w:val="none" w:sz="0" w:space="0" w:color="auto"/>
            <w:bottom w:val="none" w:sz="0" w:space="0" w:color="auto"/>
            <w:right w:val="none" w:sz="0" w:space="0" w:color="auto"/>
          </w:divBdr>
        </w:div>
      </w:divsChild>
    </w:div>
    <w:div w:id="1093628596">
      <w:marLeft w:val="480"/>
      <w:marRight w:val="0"/>
      <w:marTop w:val="0"/>
      <w:marBottom w:val="0"/>
      <w:divBdr>
        <w:top w:val="none" w:sz="0" w:space="0" w:color="auto"/>
        <w:left w:val="none" w:sz="0" w:space="0" w:color="auto"/>
        <w:bottom w:val="none" w:sz="0" w:space="0" w:color="auto"/>
        <w:right w:val="none" w:sz="0" w:space="0" w:color="auto"/>
      </w:divBdr>
    </w:div>
    <w:div w:id="1093630284">
      <w:marLeft w:val="480"/>
      <w:marRight w:val="0"/>
      <w:marTop w:val="0"/>
      <w:marBottom w:val="0"/>
      <w:divBdr>
        <w:top w:val="none" w:sz="0" w:space="0" w:color="auto"/>
        <w:left w:val="none" w:sz="0" w:space="0" w:color="auto"/>
        <w:bottom w:val="none" w:sz="0" w:space="0" w:color="auto"/>
        <w:right w:val="none" w:sz="0" w:space="0" w:color="auto"/>
      </w:divBdr>
    </w:div>
    <w:div w:id="1093866684">
      <w:marLeft w:val="480"/>
      <w:marRight w:val="0"/>
      <w:marTop w:val="0"/>
      <w:marBottom w:val="0"/>
      <w:divBdr>
        <w:top w:val="none" w:sz="0" w:space="0" w:color="auto"/>
        <w:left w:val="none" w:sz="0" w:space="0" w:color="auto"/>
        <w:bottom w:val="none" w:sz="0" w:space="0" w:color="auto"/>
        <w:right w:val="none" w:sz="0" w:space="0" w:color="auto"/>
      </w:divBdr>
    </w:div>
    <w:div w:id="1093892615">
      <w:marLeft w:val="480"/>
      <w:marRight w:val="0"/>
      <w:marTop w:val="0"/>
      <w:marBottom w:val="0"/>
      <w:divBdr>
        <w:top w:val="none" w:sz="0" w:space="0" w:color="auto"/>
        <w:left w:val="none" w:sz="0" w:space="0" w:color="auto"/>
        <w:bottom w:val="none" w:sz="0" w:space="0" w:color="auto"/>
        <w:right w:val="none" w:sz="0" w:space="0" w:color="auto"/>
      </w:divBdr>
    </w:div>
    <w:div w:id="1094013212">
      <w:bodyDiv w:val="1"/>
      <w:marLeft w:val="0"/>
      <w:marRight w:val="0"/>
      <w:marTop w:val="0"/>
      <w:marBottom w:val="0"/>
      <w:divBdr>
        <w:top w:val="none" w:sz="0" w:space="0" w:color="auto"/>
        <w:left w:val="none" w:sz="0" w:space="0" w:color="auto"/>
        <w:bottom w:val="none" w:sz="0" w:space="0" w:color="auto"/>
        <w:right w:val="none" w:sz="0" w:space="0" w:color="auto"/>
      </w:divBdr>
    </w:div>
    <w:div w:id="1094127950">
      <w:marLeft w:val="480"/>
      <w:marRight w:val="0"/>
      <w:marTop w:val="0"/>
      <w:marBottom w:val="0"/>
      <w:divBdr>
        <w:top w:val="none" w:sz="0" w:space="0" w:color="auto"/>
        <w:left w:val="none" w:sz="0" w:space="0" w:color="auto"/>
        <w:bottom w:val="none" w:sz="0" w:space="0" w:color="auto"/>
        <w:right w:val="none" w:sz="0" w:space="0" w:color="auto"/>
      </w:divBdr>
    </w:div>
    <w:div w:id="1094325029">
      <w:marLeft w:val="480"/>
      <w:marRight w:val="0"/>
      <w:marTop w:val="0"/>
      <w:marBottom w:val="0"/>
      <w:divBdr>
        <w:top w:val="none" w:sz="0" w:space="0" w:color="auto"/>
        <w:left w:val="none" w:sz="0" w:space="0" w:color="auto"/>
        <w:bottom w:val="none" w:sz="0" w:space="0" w:color="auto"/>
        <w:right w:val="none" w:sz="0" w:space="0" w:color="auto"/>
      </w:divBdr>
    </w:div>
    <w:div w:id="1094326571">
      <w:marLeft w:val="480"/>
      <w:marRight w:val="0"/>
      <w:marTop w:val="0"/>
      <w:marBottom w:val="0"/>
      <w:divBdr>
        <w:top w:val="none" w:sz="0" w:space="0" w:color="auto"/>
        <w:left w:val="none" w:sz="0" w:space="0" w:color="auto"/>
        <w:bottom w:val="none" w:sz="0" w:space="0" w:color="auto"/>
        <w:right w:val="none" w:sz="0" w:space="0" w:color="auto"/>
      </w:divBdr>
    </w:div>
    <w:div w:id="1094519870">
      <w:marLeft w:val="480"/>
      <w:marRight w:val="0"/>
      <w:marTop w:val="0"/>
      <w:marBottom w:val="0"/>
      <w:divBdr>
        <w:top w:val="none" w:sz="0" w:space="0" w:color="auto"/>
        <w:left w:val="none" w:sz="0" w:space="0" w:color="auto"/>
        <w:bottom w:val="none" w:sz="0" w:space="0" w:color="auto"/>
        <w:right w:val="none" w:sz="0" w:space="0" w:color="auto"/>
      </w:divBdr>
    </w:div>
    <w:div w:id="1094714930">
      <w:marLeft w:val="480"/>
      <w:marRight w:val="0"/>
      <w:marTop w:val="0"/>
      <w:marBottom w:val="0"/>
      <w:divBdr>
        <w:top w:val="none" w:sz="0" w:space="0" w:color="auto"/>
        <w:left w:val="none" w:sz="0" w:space="0" w:color="auto"/>
        <w:bottom w:val="none" w:sz="0" w:space="0" w:color="auto"/>
        <w:right w:val="none" w:sz="0" w:space="0" w:color="auto"/>
      </w:divBdr>
    </w:div>
    <w:div w:id="1094861071">
      <w:marLeft w:val="480"/>
      <w:marRight w:val="0"/>
      <w:marTop w:val="0"/>
      <w:marBottom w:val="0"/>
      <w:divBdr>
        <w:top w:val="none" w:sz="0" w:space="0" w:color="auto"/>
        <w:left w:val="none" w:sz="0" w:space="0" w:color="auto"/>
        <w:bottom w:val="none" w:sz="0" w:space="0" w:color="auto"/>
        <w:right w:val="none" w:sz="0" w:space="0" w:color="auto"/>
      </w:divBdr>
    </w:div>
    <w:div w:id="1095052766">
      <w:marLeft w:val="480"/>
      <w:marRight w:val="0"/>
      <w:marTop w:val="0"/>
      <w:marBottom w:val="0"/>
      <w:divBdr>
        <w:top w:val="none" w:sz="0" w:space="0" w:color="auto"/>
        <w:left w:val="none" w:sz="0" w:space="0" w:color="auto"/>
        <w:bottom w:val="none" w:sz="0" w:space="0" w:color="auto"/>
        <w:right w:val="none" w:sz="0" w:space="0" w:color="auto"/>
      </w:divBdr>
    </w:div>
    <w:div w:id="1095396868">
      <w:bodyDiv w:val="1"/>
      <w:marLeft w:val="0"/>
      <w:marRight w:val="0"/>
      <w:marTop w:val="0"/>
      <w:marBottom w:val="0"/>
      <w:divBdr>
        <w:top w:val="none" w:sz="0" w:space="0" w:color="auto"/>
        <w:left w:val="none" w:sz="0" w:space="0" w:color="auto"/>
        <w:bottom w:val="none" w:sz="0" w:space="0" w:color="auto"/>
        <w:right w:val="none" w:sz="0" w:space="0" w:color="auto"/>
      </w:divBdr>
    </w:div>
    <w:div w:id="1095441158">
      <w:marLeft w:val="480"/>
      <w:marRight w:val="0"/>
      <w:marTop w:val="0"/>
      <w:marBottom w:val="0"/>
      <w:divBdr>
        <w:top w:val="none" w:sz="0" w:space="0" w:color="auto"/>
        <w:left w:val="none" w:sz="0" w:space="0" w:color="auto"/>
        <w:bottom w:val="none" w:sz="0" w:space="0" w:color="auto"/>
        <w:right w:val="none" w:sz="0" w:space="0" w:color="auto"/>
      </w:divBdr>
    </w:div>
    <w:div w:id="1095520259">
      <w:marLeft w:val="480"/>
      <w:marRight w:val="0"/>
      <w:marTop w:val="0"/>
      <w:marBottom w:val="0"/>
      <w:divBdr>
        <w:top w:val="none" w:sz="0" w:space="0" w:color="auto"/>
        <w:left w:val="none" w:sz="0" w:space="0" w:color="auto"/>
        <w:bottom w:val="none" w:sz="0" w:space="0" w:color="auto"/>
        <w:right w:val="none" w:sz="0" w:space="0" w:color="auto"/>
      </w:divBdr>
    </w:div>
    <w:div w:id="1095632131">
      <w:marLeft w:val="480"/>
      <w:marRight w:val="0"/>
      <w:marTop w:val="0"/>
      <w:marBottom w:val="0"/>
      <w:divBdr>
        <w:top w:val="none" w:sz="0" w:space="0" w:color="auto"/>
        <w:left w:val="none" w:sz="0" w:space="0" w:color="auto"/>
        <w:bottom w:val="none" w:sz="0" w:space="0" w:color="auto"/>
        <w:right w:val="none" w:sz="0" w:space="0" w:color="auto"/>
      </w:divBdr>
    </w:div>
    <w:div w:id="1095634149">
      <w:marLeft w:val="480"/>
      <w:marRight w:val="0"/>
      <w:marTop w:val="0"/>
      <w:marBottom w:val="0"/>
      <w:divBdr>
        <w:top w:val="none" w:sz="0" w:space="0" w:color="auto"/>
        <w:left w:val="none" w:sz="0" w:space="0" w:color="auto"/>
        <w:bottom w:val="none" w:sz="0" w:space="0" w:color="auto"/>
        <w:right w:val="none" w:sz="0" w:space="0" w:color="auto"/>
      </w:divBdr>
    </w:div>
    <w:div w:id="1095829366">
      <w:bodyDiv w:val="1"/>
      <w:marLeft w:val="0"/>
      <w:marRight w:val="0"/>
      <w:marTop w:val="0"/>
      <w:marBottom w:val="0"/>
      <w:divBdr>
        <w:top w:val="none" w:sz="0" w:space="0" w:color="auto"/>
        <w:left w:val="none" w:sz="0" w:space="0" w:color="auto"/>
        <w:bottom w:val="none" w:sz="0" w:space="0" w:color="auto"/>
        <w:right w:val="none" w:sz="0" w:space="0" w:color="auto"/>
      </w:divBdr>
    </w:div>
    <w:div w:id="1095902184">
      <w:marLeft w:val="480"/>
      <w:marRight w:val="0"/>
      <w:marTop w:val="0"/>
      <w:marBottom w:val="0"/>
      <w:divBdr>
        <w:top w:val="none" w:sz="0" w:space="0" w:color="auto"/>
        <w:left w:val="none" w:sz="0" w:space="0" w:color="auto"/>
        <w:bottom w:val="none" w:sz="0" w:space="0" w:color="auto"/>
        <w:right w:val="none" w:sz="0" w:space="0" w:color="auto"/>
      </w:divBdr>
    </w:div>
    <w:div w:id="1096168692">
      <w:marLeft w:val="480"/>
      <w:marRight w:val="0"/>
      <w:marTop w:val="0"/>
      <w:marBottom w:val="0"/>
      <w:divBdr>
        <w:top w:val="none" w:sz="0" w:space="0" w:color="auto"/>
        <w:left w:val="none" w:sz="0" w:space="0" w:color="auto"/>
        <w:bottom w:val="none" w:sz="0" w:space="0" w:color="auto"/>
        <w:right w:val="none" w:sz="0" w:space="0" w:color="auto"/>
      </w:divBdr>
    </w:div>
    <w:div w:id="1096170095">
      <w:bodyDiv w:val="1"/>
      <w:marLeft w:val="0"/>
      <w:marRight w:val="0"/>
      <w:marTop w:val="0"/>
      <w:marBottom w:val="0"/>
      <w:divBdr>
        <w:top w:val="none" w:sz="0" w:space="0" w:color="auto"/>
        <w:left w:val="none" w:sz="0" w:space="0" w:color="auto"/>
        <w:bottom w:val="none" w:sz="0" w:space="0" w:color="auto"/>
        <w:right w:val="none" w:sz="0" w:space="0" w:color="auto"/>
      </w:divBdr>
    </w:div>
    <w:div w:id="1096171886">
      <w:bodyDiv w:val="1"/>
      <w:marLeft w:val="0"/>
      <w:marRight w:val="0"/>
      <w:marTop w:val="0"/>
      <w:marBottom w:val="0"/>
      <w:divBdr>
        <w:top w:val="none" w:sz="0" w:space="0" w:color="auto"/>
        <w:left w:val="none" w:sz="0" w:space="0" w:color="auto"/>
        <w:bottom w:val="none" w:sz="0" w:space="0" w:color="auto"/>
        <w:right w:val="none" w:sz="0" w:space="0" w:color="auto"/>
      </w:divBdr>
    </w:div>
    <w:div w:id="1096247529">
      <w:marLeft w:val="480"/>
      <w:marRight w:val="0"/>
      <w:marTop w:val="0"/>
      <w:marBottom w:val="0"/>
      <w:divBdr>
        <w:top w:val="none" w:sz="0" w:space="0" w:color="auto"/>
        <w:left w:val="none" w:sz="0" w:space="0" w:color="auto"/>
        <w:bottom w:val="none" w:sz="0" w:space="0" w:color="auto"/>
        <w:right w:val="none" w:sz="0" w:space="0" w:color="auto"/>
      </w:divBdr>
    </w:div>
    <w:div w:id="1096445135">
      <w:bodyDiv w:val="1"/>
      <w:marLeft w:val="0"/>
      <w:marRight w:val="0"/>
      <w:marTop w:val="0"/>
      <w:marBottom w:val="0"/>
      <w:divBdr>
        <w:top w:val="none" w:sz="0" w:space="0" w:color="auto"/>
        <w:left w:val="none" w:sz="0" w:space="0" w:color="auto"/>
        <w:bottom w:val="none" w:sz="0" w:space="0" w:color="auto"/>
        <w:right w:val="none" w:sz="0" w:space="0" w:color="auto"/>
      </w:divBdr>
    </w:div>
    <w:div w:id="1096485521">
      <w:bodyDiv w:val="1"/>
      <w:marLeft w:val="0"/>
      <w:marRight w:val="0"/>
      <w:marTop w:val="0"/>
      <w:marBottom w:val="0"/>
      <w:divBdr>
        <w:top w:val="none" w:sz="0" w:space="0" w:color="auto"/>
        <w:left w:val="none" w:sz="0" w:space="0" w:color="auto"/>
        <w:bottom w:val="none" w:sz="0" w:space="0" w:color="auto"/>
        <w:right w:val="none" w:sz="0" w:space="0" w:color="auto"/>
      </w:divBdr>
    </w:div>
    <w:div w:id="1096560264">
      <w:marLeft w:val="480"/>
      <w:marRight w:val="0"/>
      <w:marTop w:val="0"/>
      <w:marBottom w:val="0"/>
      <w:divBdr>
        <w:top w:val="none" w:sz="0" w:space="0" w:color="auto"/>
        <w:left w:val="none" w:sz="0" w:space="0" w:color="auto"/>
        <w:bottom w:val="none" w:sz="0" w:space="0" w:color="auto"/>
        <w:right w:val="none" w:sz="0" w:space="0" w:color="auto"/>
      </w:divBdr>
    </w:div>
    <w:div w:id="1096562052">
      <w:marLeft w:val="480"/>
      <w:marRight w:val="0"/>
      <w:marTop w:val="0"/>
      <w:marBottom w:val="0"/>
      <w:divBdr>
        <w:top w:val="none" w:sz="0" w:space="0" w:color="auto"/>
        <w:left w:val="none" w:sz="0" w:space="0" w:color="auto"/>
        <w:bottom w:val="none" w:sz="0" w:space="0" w:color="auto"/>
        <w:right w:val="none" w:sz="0" w:space="0" w:color="auto"/>
      </w:divBdr>
    </w:div>
    <w:div w:id="1096710745">
      <w:marLeft w:val="480"/>
      <w:marRight w:val="0"/>
      <w:marTop w:val="0"/>
      <w:marBottom w:val="0"/>
      <w:divBdr>
        <w:top w:val="none" w:sz="0" w:space="0" w:color="auto"/>
        <w:left w:val="none" w:sz="0" w:space="0" w:color="auto"/>
        <w:bottom w:val="none" w:sz="0" w:space="0" w:color="auto"/>
        <w:right w:val="none" w:sz="0" w:space="0" w:color="auto"/>
      </w:divBdr>
    </w:div>
    <w:div w:id="1096749259">
      <w:marLeft w:val="480"/>
      <w:marRight w:val="0"/>
      <w:marTop w:val="0"/>
      <w:marBottom w:val="0"/>
      <w:divBdr>
        <w:top w:val="none" w:sz="0" w:space="0" w:color="auto"/>
        <w:left w:val="none" w:sz="0" w:space="0" w:color="auto"/>
        <w:bottom w:val="none" w:sz="0" w:space="0" w:color="auto"/>
        <w:right w:val="none" w:sz="0" w:space="0" w:color="auto"/>
      </w:divBdr>
    </w:div>
    <w:div w:id="1096828114">
      <w:marLeft w:val="480"/>
      <w:marRight w:val="0"/>
      <w:marTop w:val="0"/>
      <w:marBottom w:val="0"/>
      <w:divBdr>
        <w:top w:val="none" w:sz="0" w:space="0" w:color="auto"/>
        <w:left w:val="none" w:sz="0" w:space="0" w:color="auto"/>
        <w:bottom w:val="none" w:sz="0" w:space="0" w:color="auto"/>
        <w:right w:val="none" w:sz="0" w:space="0" w:color="auto"/>
      </w:divBdr>
    </w:div>
    <w:div w:id="1096830396">
      <w:marLeft w:val="480"/>
      <w:marRight w:val="0"/>
      <w:marTop w:val="0"/>
      <w:marBottom w:val="0"/>
      <w:divBdr>
        <w:top w:val="none" w:sz="0" w:space="0" w:color="auto"/>
        <w:left w:val="none" w:sz="0" w:space="0" w:color="auto"/>
        <w:bottom w:val="none" w:sz="0" w:space="0" w:color="auto"/>
        <w:right w:val="none" w:sz="0" w:space="0" w:color="auto"/>
      </w:divBdr>
    </w:div>
    <w:div w:id="1096901916">
      <w:marLeft w:val="480"/>
      <w:marRight w:val="0"/>
      <w:marTop w:val="0"/>
      <w:marBottom w:val="0"/>
      <w:divBdr>
        <w:top w:val="none" w:sz="0" w:space="0" w:color="auto"/>
        <w:left w:val="none" w:sz="0" w:space="0" w:color="auto"/>
        <w:bottom w:val="none" w:sz="0" w:space="0" w:color="auto"/>
        <w:right w:val="none" w:sz="0" w:space="0" w:color="auto"/>
      </w:divBdr>
    </w:div>
    <w:div w:id="1097018179">
      <w:bodyDiv w:val="1"/>
      <w:marLeft w:val="0"/>
      <w:marRight w:val="0"/>
      <w:marTop w:val="0"/>
      <w:marBottom w:val="0"/>
      <w:divBdr>
        <w:top w:val="none" w:sz="0" w:space="0" w:color="auto"/>
        <w:left w:val="none" w:sz="0" w:space="0" w:color="auto"/>
        <w:bottom w:val="none" w:sz="0" w:space="0" w:color="auto"/>
        <w:right w:val="none" w:sz="0" w:space="0" w:color="auto"/>
      </w:divBdr>
    </w:div>
    <w:div w:id="1097021091">
      <w:bodyDiv w:val="1"/>
      <w:marLeft w:val="0"/>
      <w:marRight w:val="0"/>
      <w:marTop w:val="0"/>
      <w:marBottom w:val="0"/>
      <w:divBdr>
        <w:top w:val="none" w:sz="0" w:space="0" w:color="auto"/>
        <w:left w:val="none" w:sz="0" w:space="0" w:color="auto"/>
        <w:bottom w:val="none" w:sz="0" w:space="0" w:color="auto"/>
        <w:right w:val="none" w:sz="0" w:space="0" w:color="auto"/>
      </w:divBdr>
      <w:divsChild>
        <w:div w:id="440144920">
          <w:marLeft w:val="480"/>
          <w:marRight w:val="0"/>
          <w:marTop w:val="0"/>
          <w:marBottom w:val="0"/>
          <w:divBdr>
            <w:top w:val="none" w:sz="0" w:space="0" w:color="auto"/>
            <w:left w:val="none" w:sz="0" w:space="0" w:color="auto"/>
            <w:bottom w:val="none" w:sz="0" w:space="0" w:color="auto"/>
            <w:right w:val="none" w:sz="0" w:space="0" w:color="auto"/>
          </w:divBdr>
        </w:div>
        <w:div w:id="1665743149">
          <w:marLeft w:val="480"/>
          <w:marRight w:val="0"/>
          <w:marTop w:val="0"/>
          <w:marBottom w:val="0"/>
          <w:divBdr>
            <w:top w:val="none" w:sz="0" w:space="0" w:color="auto"/>
            <w:left w:val="none" w:sz="0" w:space="0" w:color="auto"/>
            <w:bottom w:val="none" w:sz="0" w:space="0" w:color="auto"/>
            <w:right w:val="none" w:sz="0" w:space="0" w:color="auto"/>
          </w:divBdr>
        </w:div>
        <w:div w:id="228154329">
          <w:marLeft w:val="480"/>
          <w:marRight w:val="0"/>
          <w:marTop w:val="0"/>
          <w:marBottom w:val="0"/>
          <w:divBdr>
            <w:top w:val="none" w:sz="0" w:space="0" w:color="auto"/>
            <w:left w:val="none" w:sz="0" w:space="0" w:color="auto"/>
            <w:bottom w:val="none" w:sz="0" w:space="0" w:color="auto"/>
            <w:right w:val="none" w:sz="0" w:space="0" w:color="auto"/>
          </w:divBdr>
        </w:div>
        <w:div w:id="252668761">
          <w:marLeft w:val="480"/>
          <w:marRight w:val="0"/>
          <w:marTop w:val="0"/>
          <w:marBottom w:val="0"/>
          <w:divBdr>
            <w:top w:val="none" w:sz="0" w:space="0" w:color="auto"/>
            <w:left w:val="none" w:sz="0" w:space="0" w:color="auto"/>
            <w:bottom w:val="none" w:sz="0" w:space="0" w:color="auto"/>
            <w:right w:val="none" w:sz="0" w:space="0" w:color="auto"/>
          </w:divBdr>
        </w:div>
        <w:div w:id="1896501952">
          <w:marLeft w:val="480"/>
          <w:marRight w:val="0"/>
          <w:marTop w:val="0"/>
          <w:marBottom w:val="0"/>
          <w:divBdr>
            <w:top w:val="none" w:sz="0" w:space="0" w:color="auto"/>
            <w:left w:val="none" w:sz="0" w:space="0" w:color="auto"/>
            <w:bottom w:val="none" w:sz="0" w:space="0" w:color="auto"/>
            <w:right w:val="none" w:sz="0" w:space="0" w:color="auto"/>
          </w:divBdr>
        </w:div>
        <w:div w:id="142890081">
          <w:marLeft w:val="480"/>
          <w:marRight w:val="0"/>
          <w:marTop w:val="0"/>
          <w:marBottom w:val="0"/>
          <w:divBdr>
            <w:top w:val="none" w:sz="0" w:space="0" w:color="auto"/>
            <w:left w:val="none" w:sz="0" w:space="0" w:color="auto"/>
            <w:bottom w:val="none" w:sz="0" w:space="0" w:color="auto"/>
            <w:right w:val="none" w:sz="0" w:space="0" w:color="auto"/>
          </w:divBdr>
        </w:div>
        <w:div w:id="1411075976">
          <w:marLeft w:val="480"/>
          <w:marRight w:val="0"/>
          <w:marTop w:val="0"/>
          <w:marBottom w:val="0"/>
          <w:divBdr>
            <w:top w:val="none" w:sz="0" w:space="0" w:color="auto"/>
            <w:left w:val="none" w:sz="0" w:space="0" w:color="auto"/>
            <w:bottom w:val="none" w:sz="0" w:space="0" w:color="auto"/>
            <w:right w:val="none" w:sz="0" w:space="0" w:color="auto"/>
          </w:divBdr>
        </w:div>
        <w:div w:id="2083137826">
          <w:marLeft w:val="480"/>
          <w:marRight w:val="0"/>
          <w:marTop w:val="0"/>
          <w:marBottom w:val="0"/>
          <w:divBdr>
            <w:top w:val="none" w:sz="0" w:space="0" w:color="auto"/>
            <w:left w:val="none" w:sz="0" w:space="0" w:color="auto"/>
            <w:bottom w:val="none" w:sz="0" w:space="0" w:color="auto"/>
            <w:right w:val="none" w:sz="0" w:space="0" w:color="auto"/>
          </w:divBdr>
        </w:div>
        <w:div w:id="65538623">
          <w:marLeft w:val="480"/>
          <w:marRight w:val="0"/>
          <w:marTop w:val="0"/>
          <w:marBottom w:val="0"/>
          <w:divBdr>
            <w:top w:val="none" w:sz="0" w:space="0" w:color="auto"/>
            <w:left w:val="none" w:sz="0" w:space="0" w:color="auto"/>
            <w:bottom w:val="none" w:sz="0" w:space="0" w:color="auto"/>
            <w:right w:val="none" w:sz="0" w:space="0" w:color="auto"/>
          </w:divBdr>
        </w:div>
        <w:div w:id="1788889043">
          <w:marLeft w:val="480"/>
          <w:marRight w:val="0"/>
          <w:marTop w:val="0"/>
          <w:marBottom w:val="0"/>
          <w:divBdr>
            <w:top w:val="none" w:sz="0" w:space="0" w:color="auto"/>
            <w:left w:val="none" w:sz="0" w:space="0" w:color="auto"/>
            <w:bottom w:val="none" w:sz="0" w:space="0" w:color="auto"/>
            <w:right w:val="none" w:sz="0" w:space="0" w:color="auto"/>
          </w:divBdr>
        </w:div>
        <w:div w:id="462384295">
          <w:marLeft w:val="480"/>
          <w:marRight w:val="0"/>
          <w:marTop w:val="0"/>
          <w:marBottom w:val="0"/>
          <w:divBdr>
            <w:top w:val="none" w:sz="0" w:space="0" w:color="auto"/>
            <w:left w:val="none" w:sz="0" w:space="0" w:color="auto"/>
            <w:bottom w:val="none" w:sz="0" w:space="0" w:color="auto"/>
            <w:right w:val="none" w:sz="0" w:space="0" w:color="auto"/>
          </w:divBdr>
        </w:div>
        <w:div w:id="1952467982">
          <w:marLeft w:val="480"/>
          <w:marRight w:val="0"/>
          <w:marTop w:val="0"/>
          <w:marBottom w:val="0"/>
          <w:divBdr>
            <w:top w:val="none" w:sz="0" w:space="0" w:color="auto"/>
            <w:left w:val="none" w:sz="0" w:space="0" w:color="auto"/>
            <w:bottom w:val="none" w:sz="0" w:space="0" w:color="auto"/>
            <w:right w:val="none" w:sz="0" w:space="0" w:color="auto"/>
          </w:divBdr>
        </w:div>
        <w:div w:id="327830617">
          <w:marLeft w:val="480"/>
          <w:marRight w:val="0"/>
          <w:marTop w:val="0"/>
          <w:marBottom w:val="0"/>
          <w:divBdr>
            <w:top w:val="none" w:sz="0" w:space="0" w:color="auto"/>
            <w:left w:val="none" w:sz="0" w:space="0" w:color="auto"/>
            <w:bottom w:val="none" w:sz="0" w:space="0" w:color="auto"/>
            <w:right w:val="none" w:sz="0" w:space="0" w:color="auto"/>
          </w:divBdr>
        </w:div>
        <w:div w:id="715201459">
          <w:marLeft w:val="480"/>
          <w:marRight w:val="0"/>
          <w:marTop w:val="0"/>
          <w:marBottom w:val="0"/>
          <w:divBdr>
            <w:top w:val="none" w:sz="0" w:space="0" w:color="auto"/>
            <w:left w:val="none" w:sz="0" w:space="0" w:color="auto"/>
            <w:bottom w:val="none" w:sz="0" w:space="0" w:color="auto"/>
            <w:right w:val="none" w:sz="0" w:space="0" w:color="auto"/>
          </w:divBdr>
        </w:div>
        <w:div w:id="1705519133">
          <w:marLeft w:val="480"/>
          <w:marRight w:val="0"/>
          <w:marTop w:val="0"/>
          <w:marBottom w:val="0"/>
          <w:divBdr>
            <w:top w:val="none" w:sz="0" w:space="0" w:color="auto"/>
            <w:left w:val="none" w:sz="0" w:space="0" w:color="auto"/>
            <w:bottom w:val="none" w:sz="0" w:space="0" w:color="auto"/>
            <w:right w:val="none" w:sz="0" w:space="0" w:color="auto"/>
          </w:divBdr>
        </w:div>
        <w:div w:id="318074996">
          <w:marLeft w:val="480"/>
          <w:marRight w:val="0"/>
          <w:marTop w:val="0"/>
          <w:marBottom w:val="0"/>
          <w:divBdr>
            <w:top w:val="none" w:sz="0" w:space="0" w:color="auto"/>
            <w:left w:val="none" w:sz="0" w:space="0" w:color="auto"/>
            <w:bottom w:val="none" w:sz="0" w:space="0" w:color="auto"/>
            <w:right w:val="none" w:sz="0" w:space="0" w:color="auto"/>
          </w:divBdr>
        </w:div>
        <w:div w:id="1504904187">
          <w:marLeft w:val="480"/>
          <w:marRight w:val="0"/>
          <w:marTop w:val="0"/>
          <w:marBottom w:val="0"/>
          <w:divBdr>
            <w:top w:val="none" w:sz="0" w:space="0" w:color="auto"/>
            <w:left w:val="none" w:sz="0" w:space="0" w:color="auto"/>
            <w:bottom w:val="none" w:sz="0" w:space="0" w:color="auto"/>
            <w:right w:val="none" w:sz="0" w:space="0" w:color="auto"/>
          </w:divBdr>
        </w:div>
        <w:div w:id="720902238">
          <w:marLeft w:val="480"/>
          <w:marRight w:val="0"/>
          <w:marTop w:val="0"/>
          <w:marBottom w:val="0"/>
          <w:divBdr>
            <w:top w:val="none" w:sz="0" w:space="0" w:color="auto"/>
            <w:left w:val="none" w:sz="0" w:space="0" w:color="auto"/>
            <w:bottom w:val="none" w:sz="0" w:space="0" w:color="auto"/>
            <w:right w:val="none" w:sz="0" w:space="0" w:color="auto"/>
          </w:divBdr>
        </w:div>
        <w:div w:id="1120489526">
          <w:marLeft w:val="480"/>
          <w:marRight w:val="0"/>
          <w:marTop w:val="0"/>
          <w:marBottom w:val="0"/>
          <w:divBdr>
            <w:top w:val="none" w:sz="0" w:space="0" w:color="auto"/>
            <w:left w:val="none" w:sz="0" w:space="0" w:color="auto"/>
            <w:bottom w:val="none" w:sz="0" w:space="0" w:color="auto"/>
            <w:right w:val="none" w:sz="0" w:space="0" w:color="auto"/>
          </w:divBdr>
        </w:div>
        <w:div w:id="2082292900">
          <w:marLeft w:val="480"/>
          <w:marRight w:val="0"/>
          <w:marTop w:val="0"/>
          <w:marBottom w:val="0"/>
          <w:divBdr>
            <w:top w:val="none" w:sz="0" w:space="0" w:color="auto"/>
            <w:left w:val="none" w:sz="0" w:space="0" w:color="auto"/>
            <w:bottom w:val="none" w:sz="0" w:space="0" w:color="auto"/>
            <w:right w:val="none" w:sz="0" w:space="0" w:color="auto"/>
          </w:divBdr>
        </w:div>
        <w:div w:id="795026810">
          <w:marLeft w:val="480"/>
          <w:marRight w:val="0"/>
          <w:marTop w:val="0"/>
          <w:marBottom w:val="0"/>
          <w:divBdr>
            <w:top w:val="none" w:sz="0" w:space="0" w:color="auto"/>
            <w:left w:val="none" w:sz="0" w:space="0" w:color="auto"/>
            <w:bottom w:val="none" w:sz="0" w:space="0" w:color="auto"/>
            <w:right w:val="none" w:sz="0" w:space="0" w:color="auto"/>
          </w:divBdr>
        </w:div>
        <w:div w:id="1845053877">
          <w:marLeft w:val="480"/>
          <w:marRight w:val="0"/>
          <w:marTop w:val="0"/>
          <w:marBottom w:val="0"/>
          <w:divBdr>
            <w:top w:val="none" w:sz="0" w:space="0" w:color="auto"/>
            <w:left w:val="none" w:sz="0" w:space="0" w:color="auto"/>
            <w:bottom w:val="none" w:sz="0" w:space="0" w:color="auto"/>
            <w:right w:val="none" w:sz="0" w:space="0" w:color="auto"/>
          </w:divBdr>
        </w:div>
        <w:div w:id="2068872046">
          <w:marLeft w:val="480"/>
          <w:marRight w:val="0"/>
          <w:marTop w:val="0"/>
          <w:marBottom w:val="0"/>
          <w:divBdr>
            <w:top w:val="none" w:sz="0" w:space="0" w:color="auto"/>
            <w:left w:val="none" w:sz="0" w:space="0" w:color="auto"/>
            <w:bottom w:val="none" w:sz="0" w:space="0" w:color="auto"/>
            <w:right w:val="none" w:sz="0" w:space="0" w:color="auto"/>
          </w:divBdr>
        </w:div>
        <w:div w:id="252131861">
          <w:marLeft w:val="480"/>
          <w:marRight w:val="0"/>
          <w:marTop w:val="0"/>
          <w:marBottom w:val="0"/>
          <w:divBdr>
            <w:top w:val="none" w:sz="0" w:space="0" w:color="auto"/>
            <w:left w:val="none" w:sz="0" w:space="0" w:color="auto"/>
            <w:bottom w:val="none" w:sz="0" w:space="0" w:color="auto"/>
            <w:right w:val="none" w:sz="0" w:space="0" w:color="auto"/>
          </w:divBdr>
        </w:div>
        <w:div w:id="1893416873">
          <w:marLeft w:val="480"/>
          <w:marRight w:val="0"/>
          <w:marTop w:val="0"/>
          <w:marBottom w:val="0"/>
          <w:divBdr>
            <w:top w:val="none" w:sz="0" w:space="0" w:color="auto"/>
            <w:left w:val="none" w:sz="0" w:space="0" w:color="auto"/>
            <w:bottom w:val="none" w:sz="0" w:space="0" w:color="auto"/>
            <w:right w:val="none" w:sz="0" w:space="0" w:color="auto"/>
          </w:divBdr>
        </w:div>
        <w:div w:id="303051830">
          <w:marLeft w:val="480"/>
          <w:marRight w:val="0"/>
          <w:marTop w:val="0"/>
          <w:marBottom w:val="0"/>
          <w:divBdr>
            <w:top w:val="none" w:sz="0" w:space="0" w:color="auto"/>
            <w:left w:val="none" w:sz="0" w:space="0" w:color="auto"/>
            <w:bottom w:val="none" w:sz="0" w:space="0" w:color="auto"/>
            <w:right w:val="none" w:sz="0" w:space="0" w:color="auto"/>
          </w:divBdr>
        </w:div>
        <w:div w:id="515384748">
          <w:marLeft w:val="480"/>
          <w:marRight w:val="0"/>
          <w:marTop w:val="0"/>
          <w:marBottom w:val="0"/>
          <w:divBdr>
            <w:top w:val="none" w:sz="0" w:space="0" w:color="auto"/>
            <w:left w:val="none" w:sz="0" w:space="0" w:color="auto"/>
            <w:bottom w:val="none" w:sz="0" w:space="0" w:color="auto"/>
            <w:right w:val="none" w:sz="0" w:space="0" w:color="auto"/>
          </w:divBdr>
        </w:div>
        <w:div w:id="1959485653">
          <w:marLeft w:val="480"/>
          <w:marRight w:val="0"/>
          <w:marTop w:val="0"/>
          <w:marBottom w:val="0"/>
          <w:divBdr>
            <w:top w:val="none" w:sz="0" w:space="0" w:color="auto"/>
            <w:left w:val="none" w:sz="0" w:space="0" w:color="auto"/>
            <w:bottom w:val="none" w:sz="0" w:space="0" w:color="auto"/>
            <w:right w:val="none" w:sz="0" w:space="0" w:color="auto"/>
          </w:divBdr>
        </w:div>
        <w:div w:id="1504667408">
          <w:marLeft w:val="480"/>
          <w:marRight w:val="0"/>
          <w:marTop w:val="0"/>
          <w:marBottom w:val="0"/>
          <w:divBdr>
            <w:top w:val="none" w:sz="0" w:space="0" w:color="auto"/>
            <w:left w:val="none" w:sz="0" w:space="0" w:color="auto"/>
            <w:bottom w:val="none" w:sz="0" w:space="0" w:color="auto"/>
            <w:right w:val="none" w:sz="0" w:space="0" w:color="auto"/>
          </w:divBdr>
        </w:div>
        <w:div w:id="45838159">
          <w:marLeft w:val="480"/>
          <w:marRight w:val="0"/>
          <w:marTop w:val="0"/>
          <w:marBottom w:val="0"/>
          <w:divBdr>
            <w:top w:val="none" w:sz="0" w:space="0" w:color="auto"/>
            <w:left w:val="none" w:sz="0" w:space="0" w:color="auto"/>
            <w:bottom w:val="none" w:sz="0" w:space="0" w:color="auto"/>
            <w:right w:val="none" w:sz="0" w:space="0" w:color="auto"/>
          </w:divBdr>
        </w:div>
        <w:div w:id="732628499">
          <w:marLeft w:val="480"/>
          <w:marRight w:val="0"/>
          <w:marTop w:val="0"/>
          <w:marBottom w:val="0"/>
          <w:divBdr>
            <w:top w:val="none" w:sz="0" w:space="0" w:color="auto"/>
            <w:left w:val="none" w:sz="0" w:space="0" w:color="auto"/>
            <w:bottom w:val="none" w:sz="0" w:space="0" w:color="auto"/>
            <w:right w:val="none" w:sz="0" w:space="0" w:color="auto"/>
          </w:divBdr>
        </w:div>
        <w:div w:id="487522780">
          <w:marLeft w:val="480"/>
          <w:marRight w:val="0"/>
          <w:marTop w:val="0"/>
          <w:marBottom w:val="0"/>
          <w:divBdr>
            <w:top w:val="none" w:sz="0" w:space="0" w:color="auto"/>
            <w:left w:val="none" w:sz="0" w:space="0" w:color="auto"/>
            <w:bottom w:val="none" w:sz="0" w:space="0" w:color="auto"/>
            <w:right w:val="none" w:sz="0" w:space="0" w:color="auto"/>
          </w:divBdr>
        </w:div>
        <w:div w:id="1431852500">
          <w:marLeft w:val="480"/>
          <w:marRight w:val="0"/>
          <w:marTop w:val="0"/>
          <w:marBottom w:val="0"/>
          <w:divBdr>
            <w:top w:val="none" w:sz="0" w:space="0" w:color="auto"/>
            <w:left w:val="none" w:sz="0" w:space="0" w:color="auto"/>
            <w:bottom w:val="none" w:sz="0" w:space="0" w:color="auto"/>
            <w:right w:val="none" w:sz="0" w:space="0" w:color="auto"/>
          </w:divBdr>
        </w:div>
        <w:div w:id="1143497665">
          <w:marLeft w:val="480"/>
          <w:marRight w:val="0"/>
          <w:marTop w:val="0"/>
          <w:marBottom w:val="0"/>
          <w:divBdr>
            <w:top w:val="none" w:sz="0" w:space="0" w:color="auto"/>
            <w:left w:val="none" w:sz="0" w:space="0" w:color="auto"/>
            <w:bottom w:val="none" w:sz="0" w:space="0" w:color="auto"/>
            <w:right w:val="none" w:sz="0" w:space="0" w:color="auto"/>
          </w:divBdr>
        </w:div>
        <w:div w:id="2053994643">
          <w:marLeft w:val="480"/>
          <w:marRight w:val="0"/>
          <w:marTop w:val="0"/>
          <w:marBottom w:val="0"/>
          <w:divBdr>
            <w:top w:val="none" w:sz="0" w:space="0" w:color="auto"/>
            <w:left w:val="none" w:sz="0" w:space="0" w:color="auto"/>
            <w:bottom w:val="none" w:sz="0" w:space="0" w:color="auto"/>
            <w:right w:val="none" w:sz="0" w:space="0" w:color="auto"/>
          </w:divBdr>
        </w:div>
        <w:div w:id="890730704">
          <w:marLeft w:val="480"/>
          <w:marRight w:val="0"/>
          <w:marTop w:val="0"/>
          <w:marBottom w:val="0"/>
          <w:divBdr>
            <w:top w:val="none" w:sz="0" w:space="0" w:color="auto"/>
            <w:left w:val="none" w:sz="0" w:space="0" w:color="auto"/>
            <w:bottom w:val="none" w:sz="0" w:space="0" w:color="auto"/>
            <w:right w:val="none" w:sz="0" w:space="0" w:color="auto"/>
          </w:divBdr>
        </w:div>
        <w:div w:id="845091555">
          <w:marLeft w:val="480"/>
          <w:marRight w:val="0"/>
          <w:marTop w:val="0"/>
          <w:marBottom w:val="0"/>
          <w:divBdr>
            <w:top w:val="none" w:sz="0" w:space="0" w:color="auto"/>
            <w:left w:val="none" w:sz="0" w:space="0" w:color="auto"/>
            <w:bottom w:val="none" w:sz="0" w:space="0" w:color="auto"/>
            <w:right w:val="none" w:sz="0" w:space="0" w:color="auto"/>
          </w:divBdr>
        </w:div>
        <w:div w:id="520708515">
          <w:marLeft w:val="480"/>
          <w:marRight w:val="0"/>
          <w:marTop w:val="0"/>
          <w:marBottom w:val="0"/>
          <w:divBdr>
            <w:top w:val="none" w:sz="0" w:space="0" w:color="auto"/>
            <w:left w:val="none" w:sz="0" w:space="0" w:color="auto"/>
            <w:bottom w:val="none" w:sz="0" w:space="0" w:color="auto"/>
            <w:right w:val="none" w:sz="0" w:space="0" w:color="auto"/>
          </w:divBdr>
        </w:div>
        <w:div w:id="2082025521">
          <w:marLeft w:val="480"/>
          <w:marRight w:val="0"/>
          <w:marTop w:val="0"/>
          <w:marBottom w:val="0"/>
          <w:divBdr>
            <w:top w:val="none" w:sz="0" w:space="0" w:color="auto"/>
            <w:left w:val="none" w:sz="0" w:space="0" w:color="auto"/>
            <w:bottom w:val="none" w:sz="0" w:space="0" w:color="auto"/>
            <w:right w:val="none" w:sz="0" w:space="0" w:color="auto"/>
          </w:divBdr>
        </w:div>
        <w:div w:id="231355958">
          <w:marLeft w:val="480"/>
          <w:marRight w:val="0"/>
          <w:marTop w:val="0"/>
          <w:marBottom w:val="0"/>
          <w:divBdr>
            <w:top w:val="none" w:sz="0" w:space="0" w:color="auto"/>
            <w:left w:val="none" w:sz="0" w:space="0" w:color="auto"/>
            <w:bottom w:val="none" w:sz="0" w:space="0" w:color="auto"/>
            <w:right w:val="none" w:sz="0" w:space="0" w:color="auto"/>
          </w:divBdr>
        </w:div>
        <w:div w:id="2023168230">
          <w:marLeft w:val="480"/>
          <w:marRight w:val="0"/>
          <w:marTop w:val="0"/>
          <w:marBottom w:val="0"/>
          <w:divBdr>
            <w:top w:val="none" w:sz="0" w:space="0" w:color="auto"/>
            <w:left w:val="none" w:sz="0" w:space="0" w:color="auto"/>
            <w:bottom w:val="none" w:sz="0" w:space="0" w:color="auto"/>
            <w:right w:val="none" w:sz="0" w:space="0" w:color="auto"/>
          </w:divBdr>
        </w:div>
        <w:div w:id="183329271">
          <w:marLeft w:val="480"/>
          <w:marRight w:val="0"/>
          <w:marTop w:val="0"/>
          <w:marBottom w:val="0"/>
          <w:divBdr>
            <w:top w:val="none" w:sz="0" w:space="0" w:color="auto"/>
            <w:left w:val="none" w:sz="0" w:space="0" w:color="auto"/>
            <w:bottom w:val="none" w:sz="0" w:space="0" w:color="auto"/>
            <w:right w:val="none" w:sz="0" w:space="0" w:color="auto"/>
          </w:divBdr>
        </w:div>
        <w:div w:id="352611119">
          <w:marLeft w:val="480"/>
          <w:marRight w:val="0"/>
          <w:marTop w:val="0"/>
          <w:marBottom w:val="0"/>
          <w:divBdr>
            <w:top w:val="none" w:sz="0" w:space="0" w:color="auto"/>
            <w:left w:val="none" w:sz="0" w:space="0" w:color="auto"/>
            <w:bottom w:val="none" w:sz="0" w:space="0" w:color="auto"/>
            <w:right w:val="none" w:sz="0" w:space="0" w:color="auto"/>
          </w:divBdr>
        </w:div>
        <w:div w:id="90783790">
          <w:marLeft w:val="480"/>
          <w:marRight w:val="0"/>
          <w:marTop w:val="0"/>
          <w:marBottom w:val="0"/>
          <w:divBdr>
            <w:top w:val="none" w:sz="0" w:space="0" w:color="auto"/>
            <w:left w:val="none" w:sz="0" w:space="0" w:color="auto"/>
            <w:bottom w:val="none" w:sz="0" w:space="0" w:color="auto"/>
            <w:right w:val="none" w:sz="0" w:space="0" w:color="auto"/>
          </w:divBdr>
        </w:div>
        <w:div w:id="23218356">
          <w:marLeft w:val="480"/>
          <w:marRight w:val="0"/>
          <w:marTop w:val="0"/>
          <w:marBottom w:val="0"/>
          <w:divBdr>
            <w:top w:val="none" w:sz="0" w:space="0" w:color="auto"/>
            <w:left w:val="none" w:sz="0" w:space="0" w:color="auto"/>
            <w:bottom w:val="none" w:sz="0" w:space="0" w:color="auto"/>
            <w:right w:val="none" w:sz="0" w:space="0" w:color="auto"/>
          </w:divBdr>
        </w:div>
        <w:div w:id="719672953">
          <w:marLeft w:val="480"/>
          <w:marRight w:val="0"/>
          <w:marTop w:val="0"/>
          <w:marBottom w:val="0"/>
          <w:divBdr>
            <w:top w:val="none" w:sz="0" w:space="0" w:color="auto"/>
            <w:left w:val="none" w:sz="0" w:space="0" w:color="auto"/>
            <w:bottom w:val="none" w:sz="0" w:space="0" w:color="auto"/>
            <w:right w:val="none" w:sz="0" w:space="0" w:color="auto"/>
          </w:divBdr>
        </w:div>
        <w:div w:id="881863386">
          <w:marLeft w:val="480"/>
          <w:marRight w:val="0"/>
          <w:marTop w:val="0"/>
          <w:marBottom w:val="0"/>
          <w:divBdr>
            <w:top w:val="none" w:sz="0" w:space="0" w:color="auto"/>
            <w:left w:val="none" w:sz="0" w:space="0" w:color="auto"/>
            <w:bottom w:val="none" w:sz="0" w:space="0" w:color="auto"/>
            <w:right w:val="none" w:sz="0" w:space="0" w:color="auto"/>
          </w:divBdr>
        </w:div>
        <w:div w:id="712000395">
          <w:marLeft w:val="480"/>
          <w:marRight w:val="0"/>
          <w:marTop w:val="0"/>
          <w:marBottom w:val="0"/>
          <w:divBdr>
            <w:top w:val="none" w:sz="0" w:space="0" w:color="auto"/>
            <w:left w:val="none" w:sz="0" w:space="0" w:color="auto"/>
            <w:bottom w:val="none" w:sz="0" w:space="0" w:color="auto"/>
            <w:right w:val="none" w:sz="0" w:space="0" w:color="auto"/>
          </w:divBdr>
        </w:div>
        <w:div w:id="2071538041">
          <w:marLeft w:val="480"/>
          <w:marRight w:val="0"/>
          <w:marTop w:val="0"/>
          <w:marBottom w:val="0"/>
          <w:divBdr>
            <w:top w:val="none" w:sz="0" w:space="0" w:color="auto"/>
            <w:left w:val="none" w:sz="0" w:space="0" w:color="auto"/>
            <w:bottom w:val="none" w:sz="0" w:space="0" w:color="auto"/>
            <w:right w:val="none" w:sz="0" w:space="0" w:color="auto"/>
          </w:divBdr>
        </w:div>
        <w:div w:id="1846826496">
          <w:marLeft w:val="480"/>
          <w:marRight w:val="0"/>
          <w:marTop w:val="0"/>
          <w:marBottom w:val="0"/>
          <w:divBdr>
            <w:top w:val="none" w:sz="0" w:space="0" w:color="auto"/>
            <w:left w:val="none" w:sz="0" w:space="0" w:color="auto"/>
            <w:bottom w:val="none" w:sz="0" w:space="0" w:color="auto"/>
            <w:right w:val="none" w:sz="0" w:space="0" w:color="auto"/>
          </w:divBdr>
        </w:div>
        <w:div w:id="1840995826">
          <w:marLeft w:val="480"/>
          <w:marRight w:val="0"/>
          <w:marTop w:val="0"/>
          <w:marBottom w:val="0"/>
          <w:divBdr>
            <w:top w:val="none" w:sz="0" w:space="0" w:color="auto"/>
            <w:left w:val="none" w:sz="0" w:space="0" w:color="auto"/>
            <w:bottom w:val="none" w:sz="0" w:space="0" w:color="auto"/>
            <w:right w:val="none" w:sz="0" w:space="0" w:color="auto"/>
          </w:divBdr>
        </w:div>
        <w:div w:id="1011298687">
          <w:marLeft w:val="480"/>
          <w:marRight w:val="0"/>
          <w:marTop w:val="0"/>
          <w:marBottom w:val="0"/>
          <w:divBdr>
            <w:top w:val="none" w:sz="0" w:space="0" w:color="auto"/>
            <w:left w:val="none" w:sz="0" w:space="0" w:color="auto"/>
            <w:bottom w:val="none" w:sz="0" w:space="0" w:color="auto"/>
            <w:right w:val="none" w:sz="0" w:space="0" w:color="auto"/>
          </w:divBdr>
        </w:div>
        <w:div w:id="651494888">
          <w:marLeft w:val="480"/>
          <w:marRight w:val="0"/>
          <w:marTop w:val="0"/>
          <w:marBottom w:val="0"/>
          <w:divBdr>
            <w:top w:val="none" w:sz="0" w:space="0" w:color="auto"/>
            <w:left w:val="none" w:sz="0" w:space="0" w:color="auto"/>
            <w:bottom w:val="none" w:sz="0" w:space="0" w:color="auto"/>
            <w:right w:val="none" w:sz="0" w:space="0" w:color="auto"/>
          </w:divBdr>
        </w:div>
        <w:div w:id="1341853679">
          <w:marLeft w:val="480"/>
          <w:marRight w:val="0"/>
          <w:marTop w:val="0"/>
          <w:marBottom w:val="0"/>
          <w:divBdr>
            <w:top w:val="none" w:sz="0" w:space="0" w:color="auto"/>
            <w:left w:val="none" w:sz="0" w:space="0" w:color="auto"/>
            <w:bottom w:val="none" w:sz="0" w:space="0" w:color="auto"/>
            <w:right w:val="none" w:sz="0" w:space="0" w:color="auto"/>
          </w:divBdr>
        </w:div>
        <w:div w:id="1478834415">
          <w:marLeft w:val="480"/>
          <w:marRight w:val="0"/>
          <w:marTop w:val="0"/>
          <w:marBottom w:val="0"/>
          <w:divBdr>
            <w:top w:val="none" w:sz="0" w:space="0" w:color="auto"/>
            <w:left w:val="none" w:sz="0" w:space="0" w:color="auto"/>
            <w:bottom w:val="none" w:sz="0" w:space="0" w:color="auto"/>
            <w:right w:val="none" w:sz="0" w:space="0" w:color="auto"/>
          </w:divBdr>
        </w:div>
      </w:divsChild>
    </w:div>
    <w:div w:id="1097213989">
      <w:marLeft w:val="480"/>
      <w:marRight w:val="0"/>
      <w:marTop w:val="0"/>
      <w:marBottom w:val="0"/>
      <w:divBdr>
        <w:top w:val="none" w:sz="0" w:space="0" w:color="auto"/>
        <w:left w:val="none" w:sz="0" w:space="0" w:color="auto"/>
        <w:bottom w:val="none" w:sz="0" w:space="0" w:color="auto"/>
        <w:right w:val="none" w:sz="0" w:space="0" w:color="auto"/>
      </w:divBdr>
    </w:div>
    <w:div w:id="1097287995">
      <w:marLeft w:val="480"/>
      <w:marRight w:val="0"/>
      <w:marTop w:val="0"/>
      <w:marBottom w:val="0"/>
      <w:divBdr>
        <w:top w:val="none" w:sz="0" w:space="0" w:color="auto"/>
        <w:left w:val="none" w:sz="0" w:space="0" w:color="auto"/>
        <w:bottom w:val="none" w:sz="0" w:space="0" w:color="auto"/>
        <w:right w:val="none" w:sz="0" w:space="0" w:color="auto"/>
      </w:divBdr>
    </w:div>
    <w:div w:id="1097361236">
      <w:marLeft w:val="480"/>
      <w:marRight w:val="0"/>
      <w:marTop w:val="0"/>
      <w:marBottom w:val="0"/>
      <w:divBdr>
        <w:top w:val="none" w:sz="0" w:space="0" w:color="auto"/>
        <w:left w:val="none" w:sz="0" w:space="0" w:color="auto"/>
        <w:bottom w:val="none" w:sz="0" w:space="0" w:color="auto"/>
        <w:right w:val="none" w:sz="0" w:space="0" w:color="auto"/>
      </w:divBdr>
    </w:div>
    <w:div w:id="1097559878">
      <w:marLeft w:val="480"/>
      <w:marRight w:val="0"/>
      <w:marTop w:val="0"/>
      <w:marBottom w:val="0"/>
      <w:divBdr>
        <w:top w:val="none" w:sz="0" w:space="0" w:color="auto"/>
        <w:left w:val="none" w:sz="0" w:space="0" w:color="auto"/>
        <w:bottom w:val="none" w:sz="0" w:space="0" w:color="auto"/>
        <w:right w:val="none" w:sz="0" w:space="0" w:color="auto"/>
      </w:divBdr>
    </w:div>
    <w:div w:id="1097940948">
      <w:marLeft w:val="480"/>
      <w:marRight w:val="0"/>
      <w:marTop w:val="0"/>
      <w:marBottom w:val="0"/>
      <w:divBdr>
        <w:top w:val="none" w:sz="0" w:space="0" w:color="auto"/>
        <w:left w:val="none" w:sz="0" w:space="0" w:color="auto"/>
        <w:bottom w:val="none" w:sz="0" w:space="0" w:color="auto"/>
        <w:right w:val="none" w:sz="0" w:space="0" w:color="auto"/>
      </w:divBdr>
    </w:div>
    <w:div w:id="1098481154">
      <w:marLeft w:val="480"/>
      <w:marRight w:val="0"/>
      <w:marTop w:val="0"/>
      <w:marBottom w:val="0"/>
      <w:divBdr>
        <w:top w:val="none" w:sz="0" w:space="0" w:color="auto"/>
        <w:left w:val="none" w:sz="0" w:space="0" w:color="auto"/>
        <w:bottom w:val="none" w:sz="0" w:space="0" w:color="auto"/>
        <w:right w:val="none" w:sz="0" w:space="0" w:color="auto"/>
      </w:divBdr>
    </w:div>
    <w:div w:id="1098522920">
      <w:marLeft w:val="480"/>
      <w:marRight w:val="0"/>
      <w:marTop w:val="0"/>
      <w:marBottom w:val="0"/>
      <w:divBdr>
        <w:top w:val="none" w:sz="0" w:space="0" w:color="auto"/>
        <w:left w:val="none" w:sz="0" w:space="0" w:color="auto"/>
        <w:bottom w:val="none" w:sz="0" w:space="0" w:color="auto"/>
        <w:right w:val="none" w:sz="0" w:space="0" w:color="auto"/>
      </w:divBdr>
    </w:div>
    <w:div w:id="1098524960">
      <w:bodyDiv w:val="1"/>
      <w:marLeft w:val="0"/>
      <w:marRight w:val="0"/>
      <w:marTop w:val="0"/>
      <w:marBottom w:val="0"/>
      <w:divBdr>
        <w:top w:val="none" w:sz="0" w:space="0" w:color="auto"/>
        <w:left w:val="none" w:sz="0" w:space="0" w:color="auto"/>
        <w:bottom w:val="none" w:sz="0" w:space="0" w:color="auto"/>
        <w:right w:val="none" w:sz="0" w:space="0" w:color="auto"/>
      </w:divBdr>
    </w:div>
    <w:div w:id="1098713541">
      <w:marLeft w:val="480"/>
      <w:marRight w:val="0"/>
      <w:marTop w:val="0"/>
      <w:marBottom w:val="0"/>
      <w:divBdr>
        <w:top w:val="none" w:sz="0" w:space="0" w:color="auto"/>
        <w:left w:val="none" w:sz="0" w:space="0" w:color="auto"/>
        <w:bottom w:val="none" w:sz="0" w:space="0" w:color="auto"/>
        <w:right w:val="none" w:sz="0" w:space="0" w:color="auto"/>
      </w:divBdr>
    </w:div>
    <w:div w:id="1098795022">
      <w:bodyDiv w:val="1"/>
      <w:marLeft w:val="0"/>
      <w:marRight w:val="0"/>
      <w:marTop w:val="0"/>
      <w:marBottom w:val="0"/>
      <w:divBdr>
        <w:top w:val="none" w:sz="0" w:space="0" w:color="auto"/>
        <w:left w:val="none" w:sz="0" w:space="0" w:color="auto"/>
        <w:bottom w:val="none" w:sz="0" w:space="0" w:color="auto"/>
        <w:right w:val="none" w:sz="0" w:space="0" w:color="auto"/>
      </w:divBdr>
      <w:divsChild>
        <w:div w:id="1559239587">
          <w:marLeft w:val="480"/>
          <w:marRight w:val="0"/>
          <w:marTop w:val="0"/>
          <w:marBottom w:val="0"/>
          <w:divBdr>
            <w:top w:val="none" w:sz="0" w:space="0" w:color="auto"/>
            <w:left w:val="none" w:sz="0" w:space="0" w:color="auto"/>
            <w:bottom w:val="none" w:sz="0" w:space="0" w:color="auto"/>
            <w:right w:val="none" w:sz="0" w:space="0" w:color="auto"/>
          </w:divBdr>
        </w:div>
        <w:div w:id="1956011333">
          <w:marLeft w:val="480"/>
          <w:marRight w:val="0"/>
          <w:marTop w:val="0"/>
          <w:marBottom w:val="0"/>
          <w:divBdr>
            <w:top w:val="none" w:sz="0" w:space="0" w:color="auto"/>
            <w:left w:val="none" w:sz="0" w:space="0" w:color="auto"/>
            <w:bottom w:val="none" w:sz="0" w:space="0" w:color="auto"/>
            <w:right w:val="none" w:sz="0" w:space="0" w:color="auto"/>
          </w:divBdr>
        </w:div>
        <w:div w:id="268514834">
          <w:marLeft w:val="480"/>
          <w:marRight w:val="0"/>
          <w:marTop w:val="0"/>
          <w:marBottom w:val="0"/>
          <w:divBdr>
            <w:top w:val="none" w:sz="0" w:space="0" w:color="auto"/>
            <w:left w:val="none" w:sz="0" w:space="0" w:color="auto"/>
            <w:bottom w:val="none" w:sz="0" w:space="0" w:color="auto"/>
            <w:right w:val="none" w:sz="0" w:space="0" w:color="auto"/>
          </w:divBdr>
        </w:div>
        <w:div w:id="859009481">
          <w:marLeft w:val="480"/>
          <w:marRight w:val="0"/>
          <w:marTop w:val="0"/>
          <w:marBottom w:val="0"/>
          <w:divBdr>
            <w:top w:val="none" w:sz="0" w:space="0" w:color="auto"/>
            <w:left w:val="none" w:sz="0" w:space="0" w:color="auto"/>
            <w:bottom w:val="none" w:sz="0" w:space="0" w:color="auto"/>
            <w:right w:val="none" w:sz="0" w:space="0" w:color="auto"/>
          </w:divBdr>
        </w:div>
        <w:div w:id="194273391">
          <w:marLeft w:val="480"/>
          <w:marRight w:val="0"/>
          <w:marTop w:val="0"/>
          <w:marBottom w:val="0"/>
          <w:divBdr>
            <w:top w:val="none" w:sz="0" w:space="0" w:color="auto"/>
            <w:left w:val="none" w:sz="0" w:space="0" w:color="auto"/>
            <w:bottom w:val="none" w:sz="0" w:space="0" w:color="auto"/>
            <w:right w:val="none" w:sz="0" w:space="0" w:color="auto"/>
          </w:divBdr>
        </w:div>
        <w:div w:id="2015526518">
          <w:marLeft w:val="480"/>
          <w:marRight w:val="0"/>
          <w:marTop w:val="0"/>
          <w:marBottom w:val="0"/>
          <w:divBdr>
            <w:top w:val="none" w:sz="0" w:space="0" w:color="auto"/>
            <w:left w:val="none" w:sz="0" w:space="0" w:color="auto"/>
            <w:bottom w:val="none" w:sz="0" w:space="0" w:color="auto"/>
            <w:right w:val="none" w:sz="0" w:space="0" w:color="auto"/>
          </w:divBdr>
        </w:div>
        <w:div w:id="1228954435">
          <w:marLeft w:val="480"/>
          <w:marRight w:val="0"/>
          <w:marTop w:val="0"/>
          <w:marBottom w:val="0"/>
          <w:divBdr>
            <w:top w:val="none" w:sz="0" w:space="0" w:color="auto"/>
            <w:left w:val="none" w:sz="0" w:space="0" w:color="auto"/>
            <w:bottom w:val="none" w:sz="0" w:space="0" w:color="auto"/>
            <w:right w:val="none" w:sz="0" w:space="0" w:color="auto"/>
          </w:divBdr>
        </w:div>
        <w:div w:id="721246958">
          <w:marLeft w:val="480"/>
          <w:marRight w:val="0"/>
          <w:marTop w:val="0"/>
          <w:marBottom w:val="0"/>
          <w:divBdr>
            <w:top w:val="none" w:sz="0" w:space="0" w:color="auto"/>
            <w:left w:val="none" w:sz="0" w:space="0" w:color="auto"/>
            <w:bottom w:val="none" w:sz="0" w:space="0" w:color="auto"/>
            <w:right w:val="none" w:sz="0" w:space="0" w:color="auto"/>
          </w:divBdr>
        </w:div>
        <w:div w:id="1075005368">
          <w:marLeft w:val="480"/>
          <w:marRight w:val="0"/>
          <w:marTop w:val="0"/>
          <w:marBottom w:val="0"/>
          <w:divBdr>
            <w:top w:val="none" w:sz="0" w:space="0" w:color="auto"/>
            <w:left w:val="none" w:sz="0" w:space="0" w:color="auto"/>
            <w:bottom w:val="none" w:sz="0" w:space="0" w:color="auto"/>
            <w:right w:val="none" w:sz="0" w:space="0" w:color="auto"/>
          </w:divBdr>
        </w:div>
        <w:div w:id="1088037185">
          <w:marLeft w:val="480"/>
          <w:marRight w:val="0"/>
          <w:marTop w:val="0"/>
          <w:marBottom w:val="0"/>
          <w:divBdr>
            <w:top w:val="none" w:sz="0" w:space="0" w:color="auto"/>
            <w:left w:val="none" w:sz="0" w:space="0" w:color="auto"/>
            <w:bottom w:val="none" w:sz="0" w:space="0" w:color="auto"/>
            <w:right w:val="none" w:sz="0" w:space="0" w:color="auto"/>
          </w:divBdr>
        </w:div>
        <w:div w:id="605618988">
          <w:marLeft w:val="480"/>
          <w:marRight w:val="0"/>
          <w:marTop w:val="0"/>
          <w:marBottom w:val="0"/>
          <w:divBdr>
            <w:top w:val="none" w:sz="0" w:space="0" w:color="auto"/>
            <w:left w:val="none" w:sz="0" w:space="0" w:color="auto"/>
            <w:bottom w:val="none" w:sz="0" w:space="0" w:color="auto"/>
            <w:right w:val="none" w:sz="0" w:space="0" w:color="auto"/>
          </w:divBdr>
        </w:div>
        <w:div w:id="347490551">
          <w:marLeft w:val="480"/>
          <w:marRight w:val="0"/>
          <w:marTop w:val="0"/>
          <w:marBottom w:val="0"/>
          <w:divBdr>
            <w:top w:val="none" w:sz="0" w:space="0" w:color="auto"/>
            <w:left w:val="none" w:sz="0" w:space="0" w:color="auto"/>
            <w:bottom w:val="none" w:sz="0" w:space="0" w:color="auto"/>
            <w:right w:val="none" w:sz="0" w:space="0" w:color="auto"/>
          </w:divBdr>
        </w:div>
        <w:div w:id="491876681">
          <w:marLeft w:val="480"/>
          <w:marRight w:val="0"/>
          <w:marTop w:val="0"/>
          <w:marBottom w:val="0"/>
          <w:divBdr>
            <w:top w:val="none" w:sz="0" w:space="0" w:color="auto"/>
            <w:left w:val="none" w:sz="0" w:space="0" w:color="auto"/>
            <w:bottom w:val="none" w:sz="0" w:space="0" w:color="auto"/>
            <w:right w:val="none" w:sz="0" w:space="0" w:color="auto"/>
          </w:divBdr>
        </w:div>
        <w:div w:id="72551135">
          <w:marLeft w:val="480"/>
          <w:marRight w:val="0"/>
          <w:marTop w:val="0"/>
          <w:marBottom w:val="0"/>
          <w:divBdr>
            <w:top w:val="none" w:sz="0" w:space="0" w:color="auto"/>
            <w:left w:val="none" w:sz="0" w:space="0" w:color="auto"/>
            <w:bottom w:val="none" w:sz="0" w:space="0" w:color="auto"/>
            <w:right w:val="none" w:sz="0" w:space="0" w:color="auto"/>
          </w:divBdr>
        </w:div>
        <w:div w:id="373163188">
          <w:marLeft w:val="480"/>
          <w:marRight w:val="0"/>
          <w:marTop w:val="0"/>
          <w:marBottom w:val="0"/>
          <w:divBdr>
            <w:top w:val="none" w:sz="0" w:space="0" w:color="auto"/>
            <w:left w:val="none" w:sz="0" w:space="0" w:color="auto"/>
            <w:bottom w:val="none" w:sz="0" w:space="0" w:color="auto"/>
            <w:right w:val="none" w:sz="0" w:space="0" w:color="auto"/>
          </w:divBdr>
        </w:div>
        <w:div w:id="144902149">
          <w:marLeft w:val="480"/>
          <w:marRight w:val="0"/>
          <w:marTop w:val="0"/>
          <w:marBottom w:val="0"/>
          <w:divBdr>
            <w:top w:val="none" w:sz="0" w:space="0" w:color="auto"/>
            <w:left w:val="none" w:sz="0" w:space="0" w:color="auto"/>
            <w:bottom w:val="none" w:sz="0" w:space="0" w:color="auto"/>
            <w:right w:val="none" w:sz="0" w:space="0" w:color="auto"/>
          </w:divBdr>
        </w:div>
        <w:div w:id="1991443188">
          <w:marLeft w:val="480"/>
          <w:marRight w:val="0"/>
          <w:marTop w:val="0"/>
          <w:marBottom w:val="0"/>
          <w:divBdr>
            <w:top w:val="none" w:sz="0" w:space="0" w:color="auto"/>
            <w:left w:val="none" w:sz="0" w:space="0" w:color="auto"/>
            <w:bottom w:val="none" w:sz="0" w:space="0" w:color="auto"/>
            <w:right w:val="none" w:sz="0" w:space="0" w:color="auto"/>
          </w:divBdr>
        </w:div>
        <w:div w:id="150610566">
          <w:marLeft w:val="480"/>
          <w:marRight w:val="0"/>
          <w:marTop w:val="0"/>
          <w:marBottom w:val="0"/>
          <w:divBdr>
            <w:top w:val="none" w:sz="0" w:space="0" w:color="auto"/>
            <w:left w:val="none" w:sz="0" w:space="0" w:color="auto"/>
            <w:bottom w:val="none" w:sz="0" w:space="0" w:color="auto"/>
            <w:right w:val="none" w:sz="0" w:space="0" w:color="auto"/>
          </w:divBdr>
        </w:div>
        <w:div w:id="2120448705">
          <w:marLeft w:val="480"/>
          <w:marRight w:val="0"/>
          <w:marTop w:val="0"/>
          <w:marBottom w:val="0"/>
          <w:divBdr>
            <w:top w:val="none" w:sz="0" w:space="0" w:color="auto"/>
            <w:left w:val="none" w:sz="0" w:space="0" w:color="auto"/>
            <w:bottom w:val="none" w:sz="0" w:space="0" w:color="auto"/>
            <w:right w:val="none" w:sz="0" w:space="0" w:color="auto"/>
          </w:divBdr>
        </w:div>
        <w:div w:id="1760908439">
          <w:marLeft w:val="480"/>
          <w:marRight w:val="0"/>
          <w:marTop w:val="0"/>
          <w:marBottom w:val="0"/>
          <w:divBdr>
            <w:top w:val="none" w:sz="0" w:space="0" w:color="auto"/>
            <w:left w:val="none" w:sz="0" w:space="0" w:color="auto"/>
            <w:bottom w:val="none" w:sz="0" w:space="0" w:color="auto"/>
            <w:right w:val="none" w:sz="0" w:space="0" w:color="auto"/>
          </w:divBdr>
        </w:div>
        <w:div w:id="1402487941">
          <w:marLeft w:val="480"/>
          <w:marRight w:val="0"/>
          <w:marTop w:val="0"/>
          <w:marBottom w:val="0"/>
          <w:divBdr>
            <w:top w:val="none" w:sz="0" w:space="0" w:color="auto"/>
            <w:left w:val="none" w:sz="0" w:space="0" w:color="auto"/>
            <w:bottom w:val="none" w:sz="0" w:space="0" w:color="auto"/>
            <w:right w:val="none" w:sz="0" w:space="0" w:color="auto"/>
          </w:divBdr>
        </w:div>
        <w:div w:id="140076325">
          <w:marLeft w:val="480"/>
          <w:marRight w:val="0"/>
          <w:marTop w:val="0"/>
          <w:marBottom w:val="0"/>
          <w:divBdr>
            <w:top w:val="none" w:sz="0" w:space="0" w:color="auto"/>
            <w:left w:val="none" w:sz="0" w:space="0" w:color="auto"/>
            <w:bottom w:val="none" w:sz="0" w:space="0" w:color="auto"/>
            <w:right w:val="none" w:sz="0" w:space="0" w:color="auto"/>
          </w:divBdr>
        </w:div>
        <w:div w:id="1665544789">
          <w:marLeft w:val="480"/>
          <w:marRight w:val="0"/>
          <w:marTop w:val="0"/>
          <w:marBottom w:val="0"/>
          <w:divBdr>
            <w:top w:val="none" w:sz="0" w:space="0" w:color="auto"/>
            <w:left w:val="none" w:sz="0" w:space="0" w:color="auto"/>
            <w:bottom w:val="none" w:sz="0" w:space="0" w:color="auto"/>
            <w:right w:val="none" w:sz="0" w:space="0" w:color="auto"/>
          </w:divBdr>
        </w:div>
        <w:div w:id="129594835">
          <w:marLeft w:val="480"/>
          <w:marRight w:val="0"/>
          <w:marTop w:val="0"/>
          <w:marBottom w:val="0"/>
          <w:divBdr>
            <w:top w:val="none" w:sz="0" w:space="0" w:color="auto"/>
            <w:left w:val="none" w:sz="0" w:space="0" w:color="auto"/>
            <w:bottom w:val="none" w:sz="0" w:space="0" w:color="auto"/>
            <w:right w:val="none" w:sz="0" w:space="0" w:color="auto"/>
          </w:divBdr>
        </w:div>
        <w:div w:id="2082291481">
          <w:marLeft w:val="480"/>
          <w:marRight w:val="0"/>
          <w:marTop w:val="0"/>
          <w:marBottom w:val="0"/>
          <w:divBdr>
            <w:top w:val="none" w:sz="0" w:space="0" w:color="auto"/>
            <w:left w:val="none" w:sz="0" w:space="0" w:color="auto"/>
            <w:bottom w:val="none" w:sz="0" w:space="0" w:color="auto"/>
            <w:right w:val="none" w:sz="0" w:space="0" w:color="auto"/>
          </w:divBdr>
        </w:div>
        <w:div w:id="1140339919">
          <w:marLeft w:val="480"/>
          <w:marRight w:val="0"/>
          <w:marTop w:val="0"/>
          <w:marBottom w:val="0"/>
          <w:divBdr>
            <w:top w:val="none" w:sz="0" w:space="0" w:color="auto"/>
            <w:left w:val="none" w:sz="0" w:space="0" w:color="auto"/>
            <w:bottom w:val="none" w:sz="0" w:space="0" w:color="auto"/>
            <w:right w:val="none" w:sz="0" w:space="0" w:color="auto"/>
          </w:divBdr>
        </w:div>
        <w:div w:id="19473291">
          <w:marLeft w:val="480"/>
          <w:marRight w:val="0"/>
          <w:marTop w:val="0"/>
          <w:marBottom w:val="0"/>
          <w:divBdr>
            <w:top w:val="none" w:sz="0" w:space="0" w:color="auto"/>
            <w:left w:val="none" w:sz="0" w:space="0" w:color="auto"/>
            <w:bottom w:val="none" w:sz="0" w:space="0" w:color="auto"/>
            <w:right w:val="none" w:sz="0" w:space="0" w:color="auto"/>
          </w:divBdr>
        </w:div>
        <w:div w:id="1888178787">
          <w:marLeft w:val="480"/>
          <w:marRight w:val="0"/>
          <w:marTop w:val="0"/>
          <w:marBottom w:val="0"/>
          <w:divBdr>
            <w:top w:val="none" w:sz="0" w:space="0" w:color="auto"/>
            <w:left w:val="none" w:sz="0" w:space="0" w:color="auto"/>
            <w:bottom w:val="none" w:sz="0" w:space="0" w:color="auto"/>
            <w:right w:val="none" w:sz="0" w:space="0" w:color="auto"/>
          </w:divBdr>
        </w:div>
        <w:div w:id="905457691">
          <w:marLeft w:val="480"/>
          <w:marRight w:val="0"/>
          <w:marTop w:val="0"/>
          <w:marBottom w:val="0"/>
          <w:divBdr>
            <w:top w:val="none" w:sz="0" w:space="0" w:color="auto"/>
            <w:left w:val="none" w:sz="0" w:space="0" w:color="auto"/>
            <w:bottom w:val="none" w:sz="0" w:space="0" w:color="auto"/>
            <w:right w:val="none" w:sz="0" w:space="0" w:color="auto"/>
          </w:divBdr>
        </w:div>
        <w:div w:id="1770081418">
          <w:marLeft w:val="480"/>
          <w:marRight w:val="0"/>
          <w:marTop w:val="0"/>
          <w:marBottom w:val="0"/>
          <w:divBdr>
            <w:top w:val="none" w:sz="0" w:space="0" w:color="auto"/>
            <w:left w:val="none" w:sz="0" w:space="0" w:color="auto"/>
            <w:bottom w:val="none" w:sz="0" w:space="0" w:color="auto"/>
            <w:right w:val="none" w:sz="0" w:space="0" w:color="auto"/>
          </w:divBdr>
        </w:div>
        <w:div w:id="240919317">
          <w:marLeft w:val="480"/>
          <w:marRight w:val="0"/>
          <w:marTop w:val="0"/>
          <w:marBottom w:val="0"/>
          <w:divBdr>
            <w:top w:val="none" w:sz="0" w:space="0" w:color="auto"/>
            <w:left w:val="none" w:sz="0" w:space="0" w:color="auto"/>
            <w:bottom w:val="none" w:sz="0" w:space="0" w:color="auto"/>
            <w:right w:val="none" w:sz="0" w:space="0" w:color="auto"/>
          </w:divBdr>
        </w:div>
        <w:div w:id="1469517073">
          <w:marLeft w:val="480"/>
          <w:marRight w:val="0"/>
          <w:marTop w:val="0"/>
          <w:marBottom w:val="0"/>
          <w:divBdr>
            <w:top w:val="none" w:sz="0" w:space="0" w:color="auto"/>
            <w:left w:val="none" w:sz="0" w:space="0" w:color="auto"/>
            <w:bottom w:val="none" w:sz="0" w:space="0" w:color="auto"/>
            <w:right w:val="none" w:sz="0" w:space="0" w:color="auto"/>
          </w:divBdr>
        </w:div>
        <w:div w:id="1401248742">
          <w:marLeft w:val="480"/>
          <w:marRight w:val="0"/>
          <w:marTop w:val="0"/>
          <w:marBottom w:val="0"/>
          <w:divBdr>
            <w:top w:val="none" w:sz="0" w:space="0" w:color="auto"/>
            <w:left w:val="none" w:sz="0" w:space="0" w:color="auto"/>
            <w:bottom w:val="none" w:sz="0" w:space="0" w:color="auto"/>
            <w:right w:val="none" w:sz="0" w:space="0" w:color="auto"/>
          </w:divBdr>
        </w:div>
        <w:div w:id="1315068255">
          <w:marLeft w:val="480"/>
          <w:marRight w:val="0"/>
          <w:marTop w:val="0"/>
          <w:marBottom w:val="0"/>
          <w:divBdr>
            <w:top w:val="none" w:sz="0" w:space="0" w:color="auto"/>
            <w:left w:val="none" w:sz="0" w:space="0" w:color="auto"/>
            <w:bottom w:val="none" w:sz="0" w:space="0" w:color="auto"/>
            <w:right w:val="none" w:sz="0" w:space="0" w:color="auto"/>
          </w:divBdr>
        </w:div>
        <w:div w:id="1072509172">
          <w:marLeft w:val="480"/>
          <w:marRight w:val="0"/>
          <w:marTop w:val="0"/>
          <w:marBottom w:val="0"/>
          <w:divBdr>
            <w:top w:val="none" w:sz="0" w:space="0" w:color="auto"/>
            <w:left w:val="none" w:sz="0" w:space="0" w:color="auto"/>
            <w:bottom w:val="none" w:sz="0" w:space="0" w:color="auto"/>
            <w:right w:val="none" w:sz="0" w:space="0" w:color="auto"/>
          </w:divBdr>
        </w:div>
        <w:div w:id="671686962">
          <w:marLeft w:val="480"/>
          <w:marRight w:val="0"/>
          <w:marTop w:val="0"/>
          <w:marBottom w:val="0"/>
          <w:divBdr>
            <w:top w:val="none" w:sz="0" w:space="0" w:color="auto"/>
            <w:left w:val="none" w:sz="0" w:space="0" w:color="auto"/>
            <w:bottom w:val="none" w:sz="0" w:space="0" w:color="auto"/>
            <w:right w:val="none" w:sz="0" w:space="0" w:color="auto"/>
          </w:divBdr>
        </w:div>
        <w:div w:id="175851999">
          <w:marLeft w:val="480"/>
          <w:marRight w:val="0"/>
          <w:marTop w:val="0"/>
          <w:marBottom w:val="0"/>
          <w:divBdr>
            <w:top w:val="none" w:sz="0" w:space="0" w:color="auto"/>
            <w:left w:val="none" w:sz="0" w:space="0" w:color="auto"/>
            <w:bottom w:val="none" w:sz="0" w:space="0" w:color="auto"/>
            <w:right w:val="none" w:sz="0" w:space="0" w:color="auto"/>
          </w:divBdr>
        </w:div>
        <w:div w:id="942542300">
          <w:marLeft w:val="480"/>
          <w:marRight w:val="0"/>
          <w:marTop w:val="0"/>
          <w:marBottom w:val="0"/>
          <w:divBdr>
            <w:top w:val="none" w:sz="0" w:space="0" w:color="auto"/>
            <w:left w:val="none" w:sz="0" w:space="0" w:color="auto"/>
            <w:bottom w:val="none" w:sz="0" w:space="0" w:color="auto"/>
            <w:right w:val="none" w:sz="0" w:space="0" w:color="auto"/>
          </w:divBdr>
        </w:div>
        <w:div w:id="883446506">
          <w:marLeft w:val="480"/>
          <w:marRight w:val="0"/>
          <w:marTop w:val="0"/>
          <w:marBottom w:val="0"/>
          <w:divBdr>
            <w:top w:val="none" w:sz="0" w:space="0" w:color="auto"/>
            <w:left w:val="none" w:sz="0" w:space="0" w:color="auto"/>
            <w:bottom w:val="none" w:sz="0" w:space="0" w:color="auto"/>
            <w:right w:val="none" w:sz="0" w:space="0" w:color="auto"/>
          </w:divBdr>
        </w:div>
        <w:div w:id="1998147093">
          <w:marLeft w:val="480"/>
          <w:marRight w:val="0"/>
          <w:marTop w:val="0"/>
          <w:marBottom w:val="0"/>
          <w:divBdr>
            <w:top w:val="none" w:sz="0" w:space="0" w:color="auto"/>
            <w:left w:val="none" w:sz="0" w:space="0" w:color="auto"/>
            <w:bottom w:val="none" w:sz="0" w:space="0" w:color="auto"/>
            <w:right w:val="none" w:sz="0" w:space="0" w:color="auto"/>
          </w:divBdr>
        </w:div>
        <w:div w:id="1972127921">
          <w:marLeft w:val="480"/>
          <w:marRight w:val="0"/>
          <w:marTop w:val="0"/>
          <w:marBottom w:val="0"/>
          <w:divBdr>
            <w:top w:val="none" w:sz="0" w:space="0" w:color="auto"/>
            <w:left w:val="none" w:sz="0" w:space="0" w:color="auto"/>
            <w:bottom w:val="none" w:sz="0" w:space="0" w:color="auto"/>
            <w:right w:val="none" w:sz="0" w:space="0" w:color="auto"/>
          </w:divBdr>
        </w:div>
        <w:div w:id="325059569">
          <w:marLeft w:val="480"/>
          <w:marRight w:val="0"/>
          <w:marTop w:val="0"/>
          <w:marBottom w:val="0"/>
          <w:divBdr>
            <w:top w:val="none" w:sz="0" w:space="0" w:color="auto"/>
            <w:left w:val="none" w:sz="0" w:space="0" w:color="auto"/>
            <w:bottom w:val="none" w:sz="0" w:space="0" w:color="auto"/>
            <w:right w:val="none" w:sz="0" w:space="0" w:color="auto"/>
          </w:divBdr>
        </w:div>
        <w:div w:id="1126046687">
          <w:marLeft w:val="480"/>
          <w:marRight w:val="0"/>
          <w:marTop w:val="0"/>
          <w:marBottom w:val="0"/>
          <w:divBdr>
            <w:top w:val="none" w:sz="0" w:space="0" w:color="auto"/>
            <w:left w:val="none" w:sz="0" w:space="0" w:color="auto"/>
            <w:bottom w:val="none" w:sz="0" w:space="0" w:color="auto"/>
            <w:right w:val="none" w:sz="0" w:space="0" w:color="auto"/>
          </w:divBdr>
        </w:div>
        <w:div w:id="1733459695">
          <w:marLeft w:val="480"/>
          <w:marRight w:val="0"/>
          <w:marTop w:val="0"/>
          <w:marBottom w:val="0"/>
          <w:divBdr>
            <w:top w:val="none" w:sz="0" w:space="0" w:color="auto"/>
            <w:left w:val="none" w:sz="0" w:space="0" w:color="auto"/>
            <w:bottom w:val="none" w:sz="0" w:space="0" w:color="auto"/>
            <w:right w:val="none" w:sz="0" w:space="0" w:color="auto"/>
          </w:divBdr>
        </w:div>
        <w:div w:id="319581952">
          <w:marLeft w:val="480"/>
          <w:marRight w:val="0"/>
          <w:marTop w:val="0"/>
          <w:marBottom w:val="0"/>
          <w:divBdr>
            <w:top w:val="none" w:sz="0" w:space="0" w:color="auto"/>
            <w:left w:val="none" w:sz="0" w:space="0" w:color="auto"/>
            <w:bottom w:val="none" w:sz="0" w:space="0" w:color="auto"/>
            <w:right w:val="none" w:sz="0" w:space="0" w:color="auto"/>
          </w:divBdr>
        </w:div>
        <w:div w:id="364791542">
          <w:marLeft w:val="480"/>
          <w:marRight w:val="0"/>
          <w:marTop w:val="0"/>
          <w:marBottom w:val="0"/>
          <w:divBdr>
            <w:top w:val="none" w:sz="0" w:space="0" w:color="auto"/>
            <w:left w:val="none" w:sz="0" w:space="0" w:color="auto"/>
            <w:bottom w:val="none" w:sz="0" w:space="0" w:color="auto"/>
            <w:right w:val="none" w:sz="0" w:space="0" w:color="auto"/>
          </w:divBdr>
        </w:div>
        <w:div w:id="1487091184">
          <w:marLeft w:val="480"/>
          <w:marRight w:val="0"/>
          <w:marTop w:val="0"/>
          <w:marBottom w:val="0"/>
          <w:divBdr>
            <w:top w:val="none" w:sz="0" w:space="0" w:color="auto"/>
            <w:left w:val="none" w:sz="0" w:space="0" w:color="auto"/>
            <w:bottom w:val="none" w:sz="0" w:space="0" w:color="auto"/>
            <w:right w:val="none" w:sz="0" w:space="0" w:color="auto"/>
          </w:divBdr>
        </w:div>
        <w:div w:id="448165026">
          <w:marLeft w:val="480"/>
          <w:marRight w:val="0"/>
          <w:marTop w:val="0"/>
          <w:marBottom w:val="0"/>
          <w:divBdr>
            <w:top w:val="none" w:sz="0" w:space="0" w:color="auto"/>
            <w:left w:val="none" w:sz="0" w:space="0" w:color="auto"/>
            <w:bottom w:val="none" w:sz="0" w:space="0" w:color="auto"/>
            <w:right w:val="none" w:sz="0" w:space="0" w:color="auto"/>
          </w:divBdr>
        </w:div>
        <w:div w:id="793711563">
          <w:marLeft w:val="480"/>
          <w:marRight w:val="0"/>
          <w:marTop w:val="0"/>
          <w:marBottom w:val="0"/>
          <w:divBdr>
            <w:top w:val="none" w:sz="0" w:space="0" w:color="auto"/>
            <w:left w:val="none" w:sz="0" w:space="0" w:color="auto"/>
            <w:bottom w:val="none" w:sz="0" w:space="0" w:color="auto"/>
            <w:right w:val="none" w:sz="0" w:space="0" w:color="auto"/>
          </w:divBdr>
        </w:div>
        <w:div w:id="972717163">
          <w:marLeft w:val="480"/>
          <w:marRight w:val="0"/>
          <w:marTop w:val="0"/>
          <w:marBottom w:val="0"/>
          <w:divBdr>
            <w:top w:val="none" w:sz="0" w:space="0" w:color="auto"/>
            <w:left w:val="none" w:sz="0" w:space="0" w:color="auto"/>
            <w:bottom w:val="none" w:sz="0" w:space="0" w:color="auto"/>
            <w:right w:val="none" w:sz="0" w:space="0" w:color="auto"/>
          </w:divBdr>
        </w:div>
        <w:div w:id="414476270">
          <w:marLeft w:val="480"/>
          <w:marRight w:val="0"/>
          <w:marTop w:val="0"/>
          <w:marBottom w:val="0"/>
          <w:divBdr>
            <w:top w:val="none" w:sz="0" w:space="0" w:color="auto"/>
            <w:left w:val="none" w:sz="0" w:space="0" w:color="auto"/>
            <w:bottom w:val="none" w:sz="0" w:space="0" w:color="auto"/>
            <w:right w:val="none" w:sz="0" w:space="0" w:color="auto"/>
          </w:divBdr>
        </w:div>
        <w:div w:id="1598561667">
          <w:marLeft w:val="480"/>
          <w:marRight w:val="0"/>
          <w:marTop w:val="0"/>
          <w:marBottom w:val="0"/>
          <w:divBdr>
            <w:top w:val="none" w:sz="0" w:space="0" w:color="auto"/>
            <w:left w:val="none" w:sz="0" w:space="0" w:color="auto"/>
            <w:bottom w:val="none" w:sz="0" w:space="0" w:color="auto"/>
            <w:right w:val="none" w:sz="0" w:space="0" w:color="auto"/>
          </w:divBdr>
        </w:div>
        <w:div w:id="1006706807">
          <w:marLeft w:val="480"/>
          <w:marRight w:val="0"/>
          <w:marTop w:val="0"/>
          <w:marBottom w:val="0"/>
          <w:divBdr>
            <w:top w:val="none" w:sz="0" w:space="0" w:color="auto"/>
            <w:left w:val="none" w:sz="0" w:space="0" w:color="auto"/>
            <w:bottom w:val="none" w:sz="0" w:space="0" w:color="auto"/>
            <w:right w:val="none" w:sz="0" w:space="0" w:color="auto"/>
          </w:divBdr>
        </w:div>
        <w:div w:id="1964849899">
          <w:marLeft w:val="480"/>
          <w:marRight w:val="0"/>
          <w:marTop w:val="0"/>
          <w:marBottom w:val="0"/>
          <w:divBdr>
            <w:top w:val="none" w:sz="0" w:space="0" w:color="auto"/>
            <w:left w:val="none" w:sz="0" w:space="0" w:color="auto"/>
            <w:bottom w:val="none" w:sz="0" w:space="0" w:color="auto"/>
            <w:right w:val="none" w:sz="0" w:space="0" w:color="auto"/>
          </w:divBdr>
        </w:div>
        <w:div w:id="790132170">
          <w:marLeft w:val="480"/>
          <w:marRight w:val="0"/>
          <w:marTop w:val="0"/>
          <w:marBottom w:val="0"/>
          <w:divBdr>
            <w:top w:val="none" w:sz="0" w:space="0" w:color="auto"/>
            <w:left w:val="none" w:sz="0" w:space="0" w:color="auto"/>
            <w:bottom w:val="none" w:sz="0" w:space="0" w:color="auto"/>
            <w:right w:val="none" w:sz="0" w:space="0" w:color="auto"/>
          </w:divBdr>
        </w:div>
        <w:div w:id="1735156931">
          <w:marLeft w:val="480"/>
          <w:marRight w:val="0"/>
          <w:marTop w:val="0"/>
          <w:marBottom w:val="0"/>
          <w:divBdr>
            <w:top w:val="none" w:sz="0" w:space="0" w:color="auto"/>
            <w:left w:val="none" w:sz="0" w:space="0" w:color="auto"/>
            <w:bottom w:val="none" w:sz="0" w:space="0" w:color="auto"/>
            <w:right w:val="none" w:sz="0" w:space="0" w:color="auto"/>
          </w:divBdr>
        </w:div>
        <w:div w:id="712464225">
          <w:marLeft w:val="480"/>
          <w:marRight w:val="0"/>
          <w:marTop w:val="0"/>
          <w:marBottom w:val="0"/>
          <w:divBdr>
            <w:top w:val="none" w:sz="0" w:space="0" w:color="auto"/>
            <w:left w:val="none" w:sz="0" w:space="0" w:color="auto"/>
            <w:bottom w:val="none" w:sz="0" w:space="0" w:color="auto"/>
            <w:right w:val="none" w:sz="0" w:space="0" w:color="auto"/>
          </w:divBdr>
        </w:div>
        <w:div w:id="1611861284">
          <w:marLeft w:val="480"/>
          <w:marRight w:val="0"/>
          <w:marTop w:val="0"/>
          <w:marBottom w:val="0"/>
          <w:divBdr>
            <w:top w:val="none" w:sz="0" w:space="0" w:color="auto"/>
            <w:left w:val="none" w:sz="0" w:space="0" w:color="auto"/>
            <w:bottom w:val="none" w:sz="0" w:space="0" w:color="auto"/>
            <w:right w:val="none" w:sz="0" w:space="0" w:color="auto"/>
          </w:divBdr>
        </w:div>
        <w:div w:id="1244536121">
          <w:marLeft w:val="480"/>
          <w:marRight w:val="0"/>
          <w:marTop w:val="0"/>
          <w:marBottom w:val="0"/>
          <w:divBdr>
            <w:top w:val="none" w:sz="0" w:space="0" w:color="auto"/>
            <w:left w:val="none" w:sz="0" w:space="0" w:color="auto"/>
            <w:bottom w:val="none" w:sz="0" w:space="0" w:color="auto"/>
            <w:right w:val="none" w:sz="0" w:space="0" w:color="auto"/>
          </w:divBdr>
        </w:div>
        <w:div w:id="219706267">
          <w:marLeft w:val="480"/>
          <w:marRight w:val="0"/>
          <w:marTop w:val="0"/>
          <w:marBottom w:val="0"/>
          <w:divBdr>
            <w:top w:val="none" w:sz="0" w:space="0" w:color="auto"/>
            <w:left w:val="none" w:sz="0" w:space="0" w:color="auto"/>
            <w:bottom w:val="none" w:sz="0" w:space="0" w:color="auto"/>
            <w:right w:val="none" w:sz="0" w:space="0" w:color="auto"/>
          </w:divBdr>
        </w:div>
        <w:div w:id="313266020">
          <w:marLeft w:val="480"/>
          <w:marRight w:val="0"/>
          <w:marTop w:val="0"/>
          <w:marBottom w:val="0"/>
          <w:divBdr>
            <w:top w:val="none" w:sz="0" w:space="0" w:color="auto"/>
            <w:left w:val="none" w:sz="0" w:space="0" w:color="auto"/>
            <w:bottom w:val="none" w:sz="0" w:space="0" w:color="auto"/>
            <w:right w:val="none" w:sz="0" w:space="0" w:color="auto"/>
          </w:divBdr>
        </w:div>
        <w:div w:id="2127577517">
          <w:marLeft w:val="480"/>
          <w:marRight w:val="0"/>
          <w:marTop w:val="0"/>
          <w:marBottom w:val="0"/>
          <w:divBdr>
            <w:top w:val="none" w:sz="0" w:space="0" w:color="auto"/>
            <w:left w:val="none" w:sz="0" w:space="0" w:color="auto"/>
            <w:bottom w:val="none" w:sz="0" w:space="0" w:color="auto"/>
            <w:right w:val="none" w:sz="0" w:space="0" w:color="auto"/>
          </w:divBdr>
        </w:div>
      </w:divsChild>
    </w:div>
    <w:div w:id="1098908889">
      <w:marLeft w:val="480"/>
      <w:marRight w:val="0"/>
      <w:marTop w:val="0"/>
      <w:marBottom w:val="0"/>
      <w:divBdr>
        <w:top w:val="none" w:sz="0" w:space="0" w:color="auto"/>
        <w:left w:val="none" w:sz="0" w:space="0" w:color="auto"/>
        <w:bottom w:val="none" w:sz="0" w:space="0" w:color="auto"/>
        <w:right w:val="none" w:sz="0" w:space="0" w:color="auto"/>
      </w:divBdr>
    </w:div>
    <w:div w:id="1098982455">
      <w:marLeft w:val="480"/>
      <w:marRight w:val="0"/>
      <w:marTop w:val="0"/>
      <w:marBottom w:val="0"/>
      <w:divBdr>
        <w:top w:val="none" w:sz="0" w:space="0" w:color="auto"/>
        <w:left w:val="none" w:sz="0" w:space="0" w:color="auto"/>
        <w:bottom w:val="none" w:sz="0" w:space="0" w:color="auto"/>
        <w:right w:val="none" w:sz="0" w:space="0" w:color="auto"/>
      </w:divBdr>
    </w:div>
    <w:div w:id="1099106264">
      <w:marLeft w:val="480"/>
      <w:marRight w:val="0"/>
      <w:marTop w:val="0"/>
      <w:marBottom w:val="0"/>
      <w:divBdr>
        <w:top w:val="none" w:sz="0" w:space="0" w:color="auto"/>
        <w:left w:val="none" w:sz="0" w:space="0" w:color="auto"/>
        <w:bottom w:val="none" w:sz="0" w:space="0" w:color="auto"/>
        <w:right w:val="none" w:sz="0" w:space="0" w:color="auto"/>
      </w:divBdr>
    </w:div>
    <w:div w:id="1099135856">
      <w:marLeft w:val="480"/>
      <w:marRight w:val="0"/>
      <w:marTop w:val="0"/>
      <w:marBottom w:val="0"/>
      <w:divBdr>
        <w:top w:val="none" w:sz="0" w:space="0" w:color="auto"/>
        <w:left w:val="none" w:sz="0" w:space="0" w:color="auto"/>
        <w:bottom w:val="none" w:sz="0" w:space="0" w:color="auto"/>
        <w:right w:val="none" w:sz="0" w:space="0" w:color="auto"/>
      </w:divBdr>
    </w:div>
    <w:div w:id="1099567524">
      <w:marLeft w:val="480"/>
      <w:marRight w:val="0"/>
      <w:marTop w:val="0"/>
      <w:marBottom w:val="0"/>
      <w:divBdr>
        <w:top w:val="none" w:sz="0" w:space="0" w:color="auto"/>
        <w:left w:val="none" w:sz="0" w:space="0" w:color="auto"/>
        <w:bottom w:val="none" w:sz="0" w:space="0" w:color="auto"/>
        <w:right w:val="none" w:sz="0" w:space="0" w:color="auto"/>
      </w:divBdr>
    </w:div>
    <w:div w:id="1099763473">
      <w:marLeft w:val="480"/>
      <w:marRight w:val="0"/>
      <w:marTop w:val="0"/>
      <w:marBottom w:val="0"/>
      <w:divBdr>
        <w:top w:val="none" w:sz="0" w:space="0" w:color="auto"/>
        <w:left w:val="none" w:sz="0" w:space="0" w:color="auto"/>
        <w:bottom w:val="none" w:sz="0" w:space="0" w:color="auto"/>
        <w:right w:val="none" w:sz="0" w:space="0" w:color="auto"/>
      </w:divBdr>
    </w:div>
    <w:div w:id="1099789236">
      <w:marLeft w:val="480"/>
      <w:marRight w:val="0"/>
      <w:marTop w:val="0"/>
      <w:marBottom w:val="0"/>
      <w:divBdr>
        <w:top w:val="none" w:sz="0" w:space="0" w:color="auto"/>
        <w:left w:val="none" w:sz="0" w:space="0" w:color="auto"/>
        <w:bottom w:val="none" w:sz="0" w:space="0" w:color="auto"/>
        <w:right w:val="none" w:sz="0" w:space="0" w:color="auto"/>
      </w:divBdr>
    </w:div>
    <w:div w:id="1099792164">
      <w:marLeft w:val="480"/>
      <w:marRight w:val="0"/>
      <w:marTop w:val="0"/>
      <w:marBottom w:val="0"/>
      <w:divBdr>
        <w:top w:val="none" w:sz="0" w:space="0" w:color="auto"/>
        <w:left w:val="none" w:sz="0" w:space="0" w:color="auto"/>
        <w:bottom w:val="none" w:sz="0" w:space="0" w:color="auto"/>
        <w:right w:val="none" w:sz="0" w:space="0" w:color="auto"/>
      </w:divBdr>
    </w:div>
    <w:div w:id="1100183718">
      <w:marLeft w:val="480"/>
      <w:marRight w:val="0"/>
      <w:marTop w:val="0"/>
      <w:marBottom w:val="0"/>
      <w:divBdr>
        <w:top w:val="none" w:sz="0" w:space="0" w:color="auto"/>
        <w:left w:val="none" w:sz="0" w:space="0" w:color="auto"/>
        <w:bottom w:val="none" w:sz="0" w:space="0" w:color="auto"/>
        <w:right w:val="none" w:sz="0" w:space="0" w:color="auto"/>
      </w:divBdr>
    </w:div>
    <w:div w:id="1100369750">
      <w:marLeft w:val="480"/>
      <w:marRight w:val="0"/>
      <w:marTop w:val="0"/>
      <w:marBottom w:val="0"/>
      <w:divBdr>
        <w:top w:val="none" w:sz="0" w:space="0" w:color="auto"/>
        <w:left w:val="none" w:sz="0" w:space="0" w:color="auto"/>
        <w:bottom w:val="none" w:sz="0" w:space="0" w:color="auto"/>
        <w:right w:val="none" w:sz="0" w:space="0" w:color="auto"/>
      </w:divBdr>
    </w:div>
    <w:div w:id="1100561333">
      <w:marLeft w:val="480"/>
      <w:marRight w:val="0"/>
      <w:marTop w:val="0"/>
      <w:marBottom w:val="0"/>
      <w:divBdr>
        <w:top w:val="none" w:sz="0" w:space="0" w:color="auto"/>
        <w:left w:val="none" w:sz="0" w:space="0" w:color="auto"/>
        <w:bottom w:val="none" w:sz="0" w:space="0" w:color="auto"/>
        <w:right w:val="none" w:sz="0" w:space="0" w:color="auto"/>
      </w:divBdr>
    </w:div>
    <w:div w:id="1100567698">
      <w:marLeft w:val="480"/>
      <w:marRight w:val="0"/>
      <w:marTop w:val="0"/>
      <w:marBottom w:val="0"/>
      <w:divBdr>
        <w:top w:val="none" w:sz="0" w:space="0" w:color="auto"/>
        <w:left w:val="none" w:sz="0" w:space="0" w:color="auto"/>
        <w:bottom w:val="none" w:sz="0" w:space="0" w:color="auto"/>
        <w:right w:val="none" w:sz="0" w:space="0" w:color="auto"/>
      </w:divBdr>
    </w:div>
    <w:div w:id="1100757214">
      <w:marLeft w:val="480"/>
      <w:marRight w:val="0"/>
      <w:marTop w:val="0"/>
      <w:marBottom w:val="0"/>
      <w:divBdr>
        <w:top w:val="none" w:sz="0" w:space="0" w:color="auto"/>
        <w:left w:val="none" w:sz="0" w:space="0" w:color="auto"/>
        <w:bottom w:val="none" w:sz="0" w:space="0" w:color="auto"/>
        <w:right w:val="none" w:sz="0" w:space="0" w:color="auto"/>
      </w:divBdr>
    </w:div>
    <w:div w:id="1100834748">
      <w:marLeft w:val="480"/>
      <w:marRight w:val="0"/>
      <w:marTop w:val="0"/>
      <w:marBottom w:val="0"/>
      <w:divBdr>
        <w:top w:val="none" w:sz="0" w:space="0" w:color="auto"/>
        <w:left w:val="none" w:sz="0" w:space="0" w:color="auto"/>
        <w:bottom w:val="none" w:sz="0" w:space="0" w:color="auto"/>
        <w:right w:val="none" w:sz="0" w:space="0" w:color="auto"/>
      </w:divBdr>
    </w:div>
    <w:div w:id="1100952689">
      <w:marLeft w:val="480"/>
      <w:marRight w:val="0"/>
      <w:marTop w:val="0"/>
      <w:marBottom w:val="0"/>
      <w:divBdr>
        <w:top w:val="none" w:sz="0" w:space="0" w:color="auto"/>
        <w:left w:val="none" w:sz="0" w:space="0" w:color="auto"/>
        <w:bottom w:val="none" w:sz="0" w:space="0" w:color="auto"/>
        <w:right w:val="none" w:sz="0" w:space="0" w:color="auto"/>
      </w:divBdr>
    </w:div>
    <w:div w:id="1101022775">
      <w:marLeft w:val="480"/>
      <w:marRight w:val="0"/>
      <w:marTop w:val="0"/>
      <w:marBottom w:val="0"/>
      <w:divBdr>
        <w:top w:val="none" w:sz="0" w:space="0" w:color="auto"/>
        <w:left w:val="none" w:sz="0" w:space="0" w:color="auto"/>
        <w:bottom w:val="none" w:sz="0" w:space="0" w:color="auto"/>
        <w:right w:val="none" w:sz="0" w:space="0" w:color="auto"/>
      </w:divBdr>
    </w:div>
    <w:div w:id="1101073590">
      <w:marLeft w:val="480"/>
      <w:marRight w:val="0"/>
      <w:marTop w:val="0"/>
      <w:marBottom w:val="0"/>
      <w:divBdr>
        <w:top w:val="none" w:sz="0" w:space="0" w:color="auto"/>
        <w:left w:val="none" w:sz="0" w:space="0" w:color="auto"/>
        <w:bottom w:val="none" w:sz="0" w:space="0" w:color="auto"/>
        <w:right w:val="none" w:sz="0" w:space="0" w:color="auto"/>
      </w:divBdr>
    </w:div>
    <w:div w:id="1101142490">
      <w:bodyDiv w:val="1"/>
      <w:marLeft w:val="0"/>
      <w:marRight w:val="0"/>
      <w:marTop w:val="0"/>
      <w:marBottom w:val="0"/>
      <w:divBdr>
        <w:top w:val="none" w:sz="0" w:space="0" w:color="auto"/>
        <w:left w:val="none" w:sz="0" w:space="0" w:color="auto"/>
        <w:bottom w:val="none" w:sz="0" w:space="0" w:color="auto"/>
        <w:right w:val="none" w:sz="0" w:space="0" w:color="auto"/>
      </w:divBdr>
    </w:div>
    <w:div w:id="1101298864">
      <w:marLeft w:val="480"/>
      <w:marRight w:val="0"/>
      <w:marTop w:val="0"/>
      <w:marBottom w:val="0"/>
      <w:divBdr>
        <w:top w:val="none" w:sz="0" w:space="0" w:color="auto"/>
        <w:left w:val="none" w:sz="0" w:space="0" w:color="auto"/>
        <w:bottom w:val="none" w:sz="0" w:space="0" w:color="auto"/>
        <w:right w:val="none" w:sz="0" w:space="0" w:color="auto"/>
      </w:divBdr>
    </w:div>
    <w:div w:id="1101299257">
      <w:marLeft w:val="480"/>
      <w:marRight w:val="0"/>
      <w:marTop w:val="0"/>
      <w:marBottom w:val="0"/>
      <w:divBdr>
        <w:top w:val="none" w:sz="0" w:space="0" w:color="auto"/>
        <w:left w:val="none" w:sz="0" w:space="0" w:color="auto"/>
        <w:bottom w:val="none" w:sz="0" w:space="0" w:color="auto"/>
        <w:right w:val="none" w:sz="0" w:space="0" w:color="auto"/>
      </w:divBdr>
    </w:div>
    <w:div w:id="1101338944">
      <w:marLeft w:val="480"/>
      <w:marRight w:val="0"/>
      <w:marTop w:val="0"/>
      <w:marBottom w:val="0"/>
      <w:divBdr>
        <w:top w:val="none" w:sz="0" w:space="0" w:color="auto"/>
        <w:left w:val="none" w:sz="0" w:space="0" w:color="auto"/>
        <w:bottom w:val="none" w:sz="0" w:space="0" w:color="auto"/>
        <w:right w:val="none" w:sz="0" w:space="0" w:color="auto"/>
      </w:divBdr>
    </w:div>
    <w:div w:id="1101493523">
      <w:marLeft w:val="480"/>
      <w:marRight w:val="0"/>
      <w:marTop w:val="0"/>
      <w:marBottom w:val="0"/>
      <w:divBdr>
        <w:top w:val="none" w:sz="0" w:space="0" w:color="auto"/>
        <w:left w:val="none" w:sz="0" w:space="0" w:color="auto"/>
        <w:bottom w:val="none" w:sz="0" w:space="0" w:color="auto"/>
        <w:right w:val="none" w:sz="0" w:space="0" w:color="auto"/>
      </w:divBdr>
    </w:div>
    <w:div w:id="1101561669">
      <w:marLeft w:val="480"/>
      <w:marRight w:val="0"/>
      <w:marTop w:val="0"/>
      <w:marBottom w:val="0"/>
      <w:divBdr>
        <w:top w:val="none" w:sz="0" w:space="0" w:color="auto"/>
        <w:left w:val="none" w:sz="0" w:space="0" w:color="auto"/>
        <w:bottom w:val="none" w:sz="0" w:space="0" w:color="auto"/>
        <w:right w:val="none" w:sz="0" w:space="0" w:color="auto"/>
      </w:divBdr>
    </w:div>
    <w:div w:id="1101682312">
      <w:marLeft w:val="480"/>
      <w:marRight w:val="0"/>
      <w:marTop w:val="0"/>
      <w:marBottom w:val="0"/>
      <w:divBdr>
        <w:top w:val="none" w:sz="0" w:space="0" w:color="auto"/>
        <w:left w:val="none" w:sz="0" w:space="0" w:color="auto"/>
        <w:bottom w:val="none" w:sz="0" w:space="0" w:color="auto"/>
        <w:right w:val="none" w:sz="0" w:space="0" w:color="auto"/>
      </w:divBdr>
    </w:div>
    <w:div w:id="1101682873">
      <w:marLeft w:val="480"/>
      <w:marRight w:val="0"/>
      <w:marTop w:val="0"/>
      <w:marBottom w:val="0"/>
      <w:divBdr>
        <w:top w:val="none" w:sz="0" w:space="0" w:color="auto"/>
        <w:left w:val="none" w:sz="0" w:space="0" w:color="auto"/>
        <w:bottom w:val="none" w:sz="0" w:space="0" w:color="auto"/>
        <w:right w:val="none" w:sz="0" w:space="0" w:color="auto"/>
      </w:divBdr>
    </w:div>
    <w:div w:id="1101728405">
      <w:marLeft w:val="480"/>
      <w:marRight w:val="0"/>
      <w:marTop w:val="0"/>
      <w:marBottom w:val="0"/>
      <w:divBdr>
        <w:top w:val="none" w:sz="0" w:space="0" w:color="auto"/>
        <w:left w:val="none" w:sz="0" w:space="0" w:color="auto"/>
        <w:bottom w:val="none" w:sz="0" w:space="0" w:color="auto"/>
        <w:right w:val="none" w:sz="0" w:space="0" w:color="auto"/>
      </w:divBdr>
    </w:div>
    <w:div w:id="1101995928">
      <w:marLeft w:val="480"/>
      <w:marRight w:val="0"/>
      <w:marTop w:val="0"/>
      <w:marBottom w:val="0"/>
      <w:divBdr>
        <w:top w:val="none" w:sz="0" w:space="0" w:color="auto"/>
        <w:left w:val="none" w:sz="0" w:space="0" w:color="auto"/>
        <w:bottom w:val="none" w:sz="0" w:space="0" w:color="auto"/>
        <w:right w:val="none" w:sz="0" w:space="0" w:color="auto"/>
      </w:divBdr>
    </w:div>
    <w:div w:id="1102066334">
      <w:marLeft w:val="480"/>
      <w:marRight w:val="0"/>
      <w:marTop w:val="0"/>
      <w:marBottom w:val="0"/>
      <w:divBdr>
        <w:top w:val="none" w:sz="0" w:space="0" w:color="auto"/>
        <w:left w:val="none" w:sz="0" w:space="0" w:color="auto"/>
        <w:bottom w:val="none" w:sz="0" w:space="0" w:color="auto"/>
        <w:right w:val="none" w:sz="0" w:space="0" w:color="auto"/>
      </w:divBdr>
    </w:div>
    <w:div w:id="1102143528">
      <w:marLeft w:val="480"/>
      <w:marRight w:val="0"/>
      <w:marTop w:val="0"/>
      <w:marBottom w:val="0"/>
      <w:divBdr>
        <w:top w:val="none" w:sz="0" w:space="0" w:color="auto"/>
        <w:left w:val="none" w:sz="0" w:space="0" w:color="auto"/>
        <w:bottom w:val="none" w:sz="0" w:space="0" w:color="auto"/>
        <w:right w:val="none" w:sz="0" w:space="0" w:color="auto"/>
      </w:divBdr>
    </w:div>
    <w:div w:id="1102185988">
      <w:marLeft w:val="480"/>
      <w:marRight w:val="0"/>
      <w:marTop w:val="0"/>
      <w:marBottom w:val="0"/>
      <w:divBdr>
        <w:top w:val="none" w:sz="0" w:space="0" w:color="auto"/>
        <w:left w:val="none" w:sz="0" w:space="0" w:color="auto"/>
        <w:bottom w:val="none" w:sz="0" w:space="0" w:color="auto"/>
        <w:right w:val="none" w:sz="0" w:space="0" w:color="auto"/>
      </w:divBdr>
    </w:div>
    <w:div w:id="1102215720">
      <w:marLeft w:val="480"/>
      <w:marRight w:val="0"/>
      <w:marTop w:val="0"/>
      <w:marBottom w:val="0"/>
      <w:divBdr>
        <w:top w:val="none" w:sz="0" w:space="0" w:color="auto"/>
        <w:left w:val="none" w:sz="0" w:space="0" w:color="auto"/>
        <w:bottom w:val="none" w:sz="0" w:space="0" w:color="auto"/>
        <w:right w:val="none" w:sz="0" w:space="0" w:color="auto"/>
      </w:divBdr>
    </w:div>
    <w:div w:id="1102990075">
      <w:marLeft w:val="480"/>
      <w:marRight w:val="0"/>
      <w:marTop w:val="0"/>
      <w:marBottom w:val="0"/>
      <w:divBdr>
        <w:top w:val="none" w:sz="0" w:space="0" w:color="auto"/>
        <w:left w:val="none" w:sz="0" w:space="0" w:color="auto"/>
        <w:bottom w:val="none" w:sz="0" w:space="0" w:color="auto"/>
        <w:right w:val="none" w:sz="0" w:space="0" w:color="auto"/>
      </w:divBdr>
    </w:div>
    <w:div w:id="1103111199">
      <w:marLeft w:val="480"/>
      <w:marRight w:val="0"/>
      <w:marTop w:val="0"/>
      <w:marBottom w:val="0"/>
      <w:divBdr>
        <w:top w:val="none" w:sz="0" w:space="0" w:color="auto"/>
        <w:left w:val="none" w:sz="0" w:space="0" w:color="auto"/>
        <w:bottom w:val="none" w:sz="0" w:space="0" w:color="auto"/>
        <w:right w:val="none" w:sz="0" w:space="0" w:color="auto"/>
      </w:divBdr>
    </w:div>
    <w:div w:id="1103259647">
      <w:marLeft w:val="480"/>
      <w:marRight w:val="0"/>
      <w:marTop w:val="0"/>
      <w:marBottom w:val="0"/>
      <w:divBdr>
        <w:top w:val="none" w:sz="0" w:space="0" w:color="auto"/>
        <w:left w:val="none" w:sz="0" w:space="0" w:color="auto"/>
        <w:bottom w:val="none" w:sz="0" w:space="0" w:color="auto"/>
        <w:right w:val="none" w:sz="0" w:space="0" w:color="auto"/>
      </w:divBdr>
    </w:div>
    <w:div w:id="1103303918">
      <w:marLeft w:val="480"/>
      <w:marRight w:val="0"/>
      <w:marTop w:val="0"/>
      <w:marBottom w:val="0"/>
      <w:divBdr>
        <w:top w:val="none" w:sz="0" w:space="0" w:color="auto"/>
        <w:left w:val="none" w:sz="0" w:space="0" w:color="auto"/>
        <w:bottom w:val="none" w:sz="0" w:space="0" w:color="auto"/>
        <w:right w:val="none" w:sz="0" w:space="0" w:color="auto"/>
      </w:divBdr>
    </w:div>
    <w:div w:id="1103305285">
      <w:marLeft w:val="480"/>
      <w:marRight w:val="0"/>
      <w:marTop w:val="0"/>
      <w:marBottom w:val="0"/>
      <w:divBdr>
        <w:top w:val="none" w:sz="0" w:space="0" w:color="auto"/>
        <w:left w:val="none" w:sz="0" w:space="0" w:color="auto"/>
        <w:bottom w:val="none" w:sz="0" w:space="0" w:color="auto"/>
        <w:right w:val="none" w:sz="0" w:space="0" w:color="auto"/>
      </w:divBdr>
    </w:div>
    <w:div w:id="1103379870">
      <w:bodyDiv w:val="1"/>
      <w:marLeft w:val="0"/>
      <w:marRight w:val="0"/>
      <w:marTop w:val="0"/>
      <w:marBottom w:val="0"/>
      <w:divBdr>
        <w:top w:val="none" w:sz="0" w:space="0" w:color="auto"/>
        <w:left w:val="none" w:sz="0" w:space="0" w:color="auto"/>
        <w:bottom w:val="none" w:sz="0" w:space="0" w:color="auto"/>
        <w:right w:val="none" w:sz="0" w:space="0" w:color="auto"/>
      </w:divBdr>
    </w:div>
    <w:div w:id="1103497656">
      <w:marLeft w:val="480"/>
      <w:marRight w:val="0"/>
      <w:marTop w:val="0"/>
      <w:marBottom w:val="0"/>
      <w:divBdr>
        <w:top w:val="none" w:sz="0" w:space="0" w:color="auto"/>
        <w:left w:val="none" w:sz="0" w:space="0" w:color="auto"/>
        <w:bottom w:val="none" w:sz="0" w:space="0" w:color="auto"/>
        <w:right w:val="none" w:sz="0" w:space="0" w:color="auto"/>
      </w:divBdr>
    </w:div>
    <w:div w:id="1103499957">
      <w:marLeft w:val="480"/>
      <w:marRight w:val="0"/>
      <w:marTop w:val="0"/>
      <w:marBottom w:val="0"/>
      <w:divBdr>
        <w:top w:val="none" w:sz="0" w:space="0" w:color="auto"/>
        <w:left w:val="none" w:sz="0" w:space="0" w:color="auto"/>
        <w:bottom w:val="none" w:sz="0" w:space="0" w:color="auto"/>
        <w:right w:val="none" w:sz="0" w:space="0" w:color="auto"/>
      </w:divBdr>
    </w:div>
    <w:div w:id="1103569611">
      <w:marLeft w:val="480"/>
      <w:marRight w:val="0"/>
      <w:marTop w:val="0"/>
      <w:marBottom w:val="0"/>
      <w:divBdr>
        <w:top w:val="none" w:sz="0" w:space="0" w:color="auto"/>
        <w:left w:val="none" w:sz="0" w:space="0" w:color="auto"/>
        <w:bottom w:val="none" w:sz="0" w:space="0" w:color="auto"/>
        <w:right w:val="none" w:sz="0" w:space="0" w:color="auto"/>
      </w:divBdr>
    </w:div>
    <w:div w:id="1103570930">
      <w:marLeft w:val="480"/>
      <w:marRight w:val="0"/>
      <w:marTop w:val="0"/>
      <w:marBottom w:val="0"/>
      <w:divBdr>
        <w:top w:val="none" w:sz="0" w:space="0" w:color="auto"/>
        <w:left w:val="none" w:sz="0" w:space="0" w:color="auto"/>
        <w:bottom w:val="none" w:sz="0" w:space="0" w:color="auto"/>
        <w:right w:val="none" w:sz="0" w:space="0" w:color="auto"/>
      </w:divBdr>
    </w:div>
    <w:div w:id="1103645041">
      <w:bodyDiv w:val="1"/>
      <w:marLeft w:val="0"/>
      <w:marRight w:val="0"/>
      <w:marTop w:val="0"/>
      <w:marBottom w:val="0"/>
      <w:divBdr>
        <w:top w:val="none" w:sz="0" w:space="0" w:color="auto"/>
        <w:left w:val="none" w:sz="0" w:space="0" w:color="auto"/>
        <w:bottom w:val="none" w:sz="0" w:space="0" w:color="auto"/>
        <w:right w:val="none" w:sz="0" w:space="0" w:color="auto"/>
      </w:divBdr>
      <w:divsChild>
        <w:div w:id="1119031437">
          <w:marLeft w:val="480"/>
          <w:marRight w:val="0"/>
          <w:marTop w:val="0"/>
          <w:marBottom w:val="0"/>
          <w:divBdr>
            <w:top w:val="none" w:sz="0" w:space="0" w:color="auto"/>
            <w:left w:val="none" w:sz="0" w:space="0" w:color="auto"/>
            <w:bottom w:val="none" w:sz="0" w:space="0" w:color="auto"/>
            <w:right w:val="none" w:sz="0" w:space="0" w:color="auto"/>
          </w:divBdr>
        </w:div>
        <w:div w:id="1682470144">
          <w:marLeft w:val="480"/>
          <w:marRight w:val="0"/>
          <w:marTop w:val="0"/>
          <w:marBottom w:val="0"/>
          <w:divBdr>
            <w:top w:val="none" w:sz="0" w:space="0" w:color="auto"/>
            <w:left w:val="none" w:sz="0" w:space="0" w:color="auto"/>
            <w:bottom w:val="none" w:sz="0" w:space="0" w:color="auto"/>
            <w:right w:val="none" w:sz="0" w:space="0" w:color="auto"/>
          </w:divBdr>
        </w:div>
        <w:div w:id="288360201">
          <w:marLeft w:val="480"/>
          <w:marRight w:val="0"/>
          <w:marTop w:val="0"/>
          <w:marBottom w:val="0"/>
          <w:divBdr>
            <w:top w:val="none" w:sz="0" w:space="0" w:color="auto"/>
            <w:left w:val="none" w:sz="0" w:space="0" w:color="auto"/>
            <w:bottom w:val="none" w:sz="0" w:space="0" w:color="auto"/>
            <w:right w:val="none" w:sz="0" w:space="0" w:color="auto"/>
          </w:divBdr>
        </w:div>
        <w:div w:id="291247926">
          <w:marLeft w:val="480"/>
          <w:marRight w:val="0"/>
          <w:marTop w:val="0"/>
          <w:marBottom w:val="0"/>
          <w:divBdr>
            <w:top w:val="none" w:sz="0" w:space="0" w:color="auto"/>
            <w:left w:val="none" w:sz="0" w:space="0" w:color="auto"/>
            <w:bottom w:val="none" w:sz="0" w:space="0" w:color="auto"/>
            <w:right w:val="none" w:sz="0" w:space="0" w:color="auto"/>
          </w:divBdr>
        </w:div>
        <w:div w:id="1046099095">
          <w:marLeft w:val="480"/>
          <w:marRight w:val="0"/>
          <w:marTop w:val="0"/>
          <w:marBottom w:val="0"/>
          <w:divBdr>
            <w:top w:val="none" w:sz="0" w:space="0" w:color="auto"/>
            <w:left w:val="none" w:sz="0" w:space="0" w:color="auto"/>
            <w:bottom w:val="none" w:sz="0" w:space="0" w:color="auto"/>
            <w:right w:val="none" w:sz="0" w:space="0" w:color="auto"/>
          </w:divBdr>
        </w:div>
        <w:div w:id="948243640">
          <w:marLeft w:val="480"/>
          <w:marRight w:val="0"/>
          <w:marTop w:val="0"/>
          <w:marBottom w:val="0"/>
          <w:divBdr>
            <w:top w:val="none" w:sz="0" w:space="0" w:color="auto"/>
            <w:left w:val="none" w:sz="0" w:space="0" w:color="auto"/>
            <w:bottom w:val="none" w:sz="0" w:space="0" w:color="auto"/>
            <w:right w:val="none" w:sz="0" w:space="0" w:color="auto"/>
          </w:divBdr>
        </w:div>
        <w:div w:id="835002411">
          <w:marLeft w:val="480"/>
          <w:marRight w:val="0"/>
          <w:marTop w:val="0"/>
          <w:marBottom w:val="0"/>
          <w:divBdr>
            <w:top w:val="none" w:sz="0" w:space="0" w:color="auto"/>
            <w:left w:val="none" w:sz="0" w:space="0" w:color="auto"/>
            <w:bottom w:val="none" w:sz="0" w:space="0" w:color="auto"/>
            <w:right w:val="none" w:sz="0" w:space="0" w:color="auto"/>
          </w:divBdr>
        </w:div>
        <w:div w:id="1014965359">
          <w:marLeft w:val="480"/>
          <w:marRight w:val="0"/>
          <w:marTop w:val="0"/>
          <w:marBottom w:val="0"/>
          <w:divBdr>
            <w:top w:val="none" w:sz="0" w:space="0" w:color="auto"/>
            <w:left w:val="none" w:sz="0" w:space="0" w:color="auto"/>
            <w:bottom w:val="none" w:sz="0" w:space="0" w:color="auto"/>
            <w:right w:val="none" w:sz="0" w:space="0" w:color="auto"/>
          </w:divBdr>
        </w:div>
        <w:div w:id="1394887464">
          <w:marLeft w:val="480"/>
          <w:marRight w:val="0"/>
          <w:marTop w:val="0"/>
          <w:marBottom w:val="0"/>
          <w:divBdr>
            <w:top w:val="none" w:sz="0" w:space="0" w:color="auto"/>
            <w:left w:val="none" w:sz="0" w:space="0" w:color="auto"/>
            <w:bottom w:val="none" w:sz="0" w:space="0" w:color="auto"/>
            <w:right w:val="none" w:sz="0" w:space="0" w:color="auto"/>
          </w:divBdr>
        </w:div>
        <w:div w:id="44305976">
          <w:marLeft w:val="480"/>
          <w:marRight w:val="0"/>
          <w:marTop w:val="0"/>
          <w:marBottom w:val="0"/>
          <w:divBdr>
            <w:top w:val="none" w:sz="0" w:space="0" w:color="auto"/>
            <w:left w:val="none" w:sz="0" w:space="0" w:color="auto"/>
            <w:bottom w:val="none" w:sz="0" w:space="0" w:color="auto"/>
            <w:right w:val="none" w:sz="0" w:space="0" w:color="auto"/>
          </w:divBdr>
        </w:div>
        <w:div w:id="2143423640">
          <w:marLeft w:val="480"/>
          <w:marRight w:val="0"/>
          <w:marTop w:val="0"/>
          <w:marBottom w:val="0"/>
          <w:divBdr>
            <w:top w:val="none" w:sz="0" w:space="0" w:color="auto"/>
            <w:left w:val="none" w:sz="0" w:space="0" w:color="auto"/>
            <w:bottom w:val="none" w:sz="0" w:space="0" w:color="auto"/>
            <w:right w:val="none" w:sz="0" w:space="0" w:color="auto"/>
          </w:divBdr>
        </w:div>
        <w:div w:id="1884973443">
          <w:marLeft w:val="480"/>
          <w:marRight w:val="0"/>
          <w:marTop w:val="0"/>
          <w:marBottom w:val="0"/>
          <w:divBdr>
            <w:top w:val="none" w:sz="0" w:space="0" w:color="auto"/>
            <w:left w:val="none" w:sz="0" w:space="0" w:color="auto"/>
            <w:bottom w:val="none" w:sz="0" w:space="0" w:color="auto"/>
            <w:right w:val="none" w:sz="0" w:space="0" w:color="auto"/>
          </w:divBdr>
        </w:div>
        <w:div w:id="1876043778">
          <w:marLeft w:val="480"/>
          <w:marRight w:val="0"/>
          <w:marTop w:val="0"/>
          <w:marBottom w:val="0"/>
          <w:divBdr>
            <w:top w:val="none" w:sz="0" w:space="0" w:color="auto"/>
            <w:left w:val="none" w:sz="0" w:space="0" w:color="auto"/>
            <w:bottom w:val="none" w:sz="0" w:space="0" w:color="auto"/>
            <w:right w:val="none" w:sz="0" w:space="0" w:color="auto"/>
          </w:divBdr>
        </w:div>
        <w:div w:id="117922387">
          <w:marLeft w:val="480"/>
          <w:marRight w:val="0"/>
          <w:marTop w:val="0"/>
          <w:marBottom w:val="0"/>
          <w:divBdr>
            <w:top w:val="none" w:sz="0" w:space="0" w:color="auto"/>
            <w:left w:val="none" w:sz="0" w:space="0" w:color="auto"/>
            <w:bottom w:val="none" w:sz="0" w:space="0" w:color="auto"/>
            <w:right w:val="none" w:sz="0" w:space="0" w:color="auto"/>
          </w:divBdr>
        </w:div>
        <w:div w:id="1911111078">
          <w:marLeft w:val="480"/>
          <w:marRight w:val="0"/>
          <w:marTop w:val="0"/>
          <w:marBottom w:val="0"/>
          <w:divBdr>
            <w:top w:val="none" w:sz="0" w:space="0" w:color="auto"/>
            <w:left w:val="none" w:sz="0" w:space="0" w:color="auto"/>
            <w:bottom w:val="none" w:sz="0" w:space="0" w:color="auto"/>
            <w:right w:val="none" w:sz="0" w:space="0" w:color="auto"/>
          </w:divBdr>
        </w:div>
        <w:div w:id="163977898">
          <w:marLeft w:val="480"/>
          <w:marRight w:val="0"/>
          <w:marTop w:val="0"/>
          <w:marBottom w:val="0"/>
          <w:divBdr>
            <w:top w:val="none" w:sz="0" w:space="0" w:color="auto"/>
            <w:left w:val="none" w:sz="0" w:space="0" w:color="auto"/>
            <w:bottom w:val="none" w:sz="0" w:space="0" w:color="auto"/>
            <w:right w:val="none" w:sz="0" w:space="0" w:color="auto"/>
          </w:divBdr>
        </w:div>
        <w:div w:id="1993172418">
          <w:marLeft w:val="480"/>
          <w:marRight w:val="0"/>
          <w:marTop w:val="0"/>
          <w:marBottom w:val="0"/>
          <w:divBdr>
            <w:top w:val="none" w:sz="0" w:space="0" w:color="auto"/>
            <w:left w:val="none" w:sz="0" w:space="0" w:color="auto"/>
            <w:bottom w:val="none" w:sz="0" w:space="0" w:color="auto"/>
            <w:right w:val="none" w:sz="0" w:space="0" w:color="auto"/>
          </w:divBdr>
        </w:div>
        <w:div w:id="1850637528">
          <w:marLeft w:val="480"/>
          <w:marRight w:val="0"/>
          <w:marTop w:val="0"/>
          <w:marBottom w:val="0"/>
          <w:divBdr>
            <w:top w:val="none" w:sz="0" w:space="0" w:color="auto"/>
            <w:left w:val="none" w:sz="0" w:space="0" w:color="auto"/>
            <w:bottom w:val="none" w:sz="0" w:space="0" w:color="auto"/>
            <w:right w:val="none" w:sz="0" w:space="0" w:color="auto"/>
          </w:divBdr>
        </w:div>
        <w:div w:id="1608268894">
          <w:marLeft w:val="480"/>
          <w:marRight w:val="0"/>
          <w:marTop w:val="0"/>
          <w:marBottom w:val="0"/>
          <w:divBdr>
            <w:top w:val="none" w:sz="0" w:space="0" w:color="auto"/>
            <w:left w:val="none" w:sz="0" w:space="0" w:color="auto"/>
            <w:bottom w:val="none" w:sz="0" w:space="0" w:color="auto"/>
            <w:right w:val="none" w:sz="0" w:space="0" w:color="auto"/>
          </w:divBdr>
        </w:div>
        <w:div w:id="1374422984">
          <w:marLeft w:val="480"/>
          <w:marRight w:val="0"/>
          <w:marTop w:val="0"/>
          <w:marBottom w:val="0"/>
          <w:divBdr>
            <w:top w:val="none" w:sz="0" w:space="0" w:color="auto"/>
            <w:left w:val="none" w:sz="0" w:space="0" w:color="auto"/>
            <w:bottom w:val="none" w:sz="0" w:space="0" w:color="auto"/>
            <w:right w:val="none" w:sz="0" w:space="0" w:color="auto"/>
          </w:divBdr>
        </w:div>
        <w:div w:id="1412654536">
          <w:marLeft w:val="480"/>
          <w:marRight w:val="0"/>
          <w:marTop w:val="0"/>
          <w:marBottom w:val="0"/>
          <w:divBdr>
            <w:top w:val="none" w:sz="0" w:space="0" w:color="auto"/>
            <w:left w:val="none" w:sz="0" w:space="0" w:color="auto"/>
            <w:bottom w:val="none" w:sz="0" w:space="0" w:color="auto"/>
            <w:right w:val="none" w:sz="0" w:space="0" w:color="auto"/>
          </w:divBdr>
        </w:div>
        <w:div w:id="394471467">
          <w:marLeft w:val="480"/>
          <w:marRight w:val="0"/>
          <w:marTop w:val="0"/>
          <w:marBottom w:val="0"/>
          <w:divBdr>
            <w:top w:val="none" w:sz="0" w:space="0" w:color="auto"/>
            <w:left w:val="none" w:sz="0" w:space="0" w:color="auto"/>
            <w:bottom w:val="none" w:sz="0" w:space="0" w:color="auto"/>
            <w:right w:val="none" w:sz="0" w:space="0" w:color="auto"/>
          </w:divBdr>
        </w:div>
        <w:div w:id="583224502">
          <w:marLeft w:val="480"/>
          <w:marRight w:val="0"/>
          <w:marTop w:val="0"/>
          <w:marBottom w:val="0"/>
          <w:divBdr>
            <w:top w:val="none" w:sz="0" w:space="0" w:color="auto"/>
            <w:left w:val="none" w:sz="0" w:space="0" w:color="auto"/>
            <w:bottom w:val="none" w:sz="0" w:space="0" w:color="auto"/>
            <w:right w:val="none" w:sz="0" w:space="0" w:color="auto"/>
          </w:divBdr>
        </w:div>
        <w:div w:id="1804041100">
          <w:marLeft w:val="480"/>
          <w:marRight w:val="0"/>
          <w:marTop w:val="0"/>
          <w:marBottom w:val="0"/>
          <w:divBdr>
            <w:top w:val="none" w:sz="0" w:space="0" w:color="auto"/>
            <w:left w:val="none" w:sz="0" w:space="0" w:color="auto"/>
            <w:bottom w:val="none" w:sz="0" w:space="0" w:color="auto"/>
            <w:right w:val="none" w:sz="0" w:space="0" w:color="auto"/>
          </w:divBdr>
        </w:div>
        <w:div w:id="1158813779">
          <w:marLeft w:val="480"/>
          <w:marRight w:val="0"/>
          <w:marTop w:val="0"/>
          <w:marBottom w:val="0"/>
          <w:divBdr>
            <w:top w:val="none" w:sz="0" w:space="0" w:color="auto"/>
            <w:left w:val="none" w:sz="0" w:space="0" w:color="auto"/>
            <w:bottom w:val="none" w:sz="0" w:space="0" w:color="auto"/>
            <w:right w:val="none" w:sz="0" w:space="0" w:color="auto"/>
          </w:divBdr>
        </w:div>
        <w:div w:id="660620398">
          <w:marLeft w:val="480"/>
          <w:marRight w:val="0"/>
          <w:marTop w:val="0"/>
          <w:marBottom w:val="0"/>
          <w:divBdr>
            <w:top w:val="none" w:sz="0" w:space="0" w:color="auto"/>
            <w:left w:val="none" w:sz="0" w:space="0" w:color="auto"/>
            <w:bottom w:val="none" w:sz="0" w:space="0" w:color="auto"/>
            <w:right w:val="none" w:sz="0" w:space="0" w:color="auto"/>
          </w:divBdr>
        </w:div>
        <w:div w:id="1324579761">
          <w:marLeft w:val="480"/>
          <w:marRight w:val="0"/>
          <w:marTop w:val="0"/>
          <w:marBottom w:val="0"/>
          <w:divBdr>
            <w:top w:val="none" w:sz="0" w:space="0" w:color="auto"/>
            <w:left w:val="none" w:sz="0" w:space="0" w:color="auto"/>
            <w:bottom w:val="none" w:sz="0" w:space="0" w:color="auto"/>
            <w:right w:val="none" w:sz="0" w:space="0" w:color="auto"/>
          </w:divBdr>
        </w:div>
        <w:div w:id="1518039250">
          <w:marLeft w:val="480"/>
          <w:marRight w:val="0"/>
          <w:marTop w:val="0"/>
          <w:marBottom w:val="0"/>
          <w:divBdr>
            <w:top w:val="none" w:sz="0" w:space="0" w:color="auto"/>
            <w:left w:val="none" w:sz="0" w:space="0" w:color="auto"/>
            <w:bottom w:val="none" w:sz="0" w:space="0" w:color="auto"/>
            <w:right w:val="none" w:sz="0" w:space="0" w:color="auto"/>
          </w:divBdr>
        </w:div>
        <w:div w:id="776562239">
          <w:marLeft w:val="480"/>
          <w:marRight w:val="0"/>
          <w:marTop w:val="0"/>
          <w:marBottom w:val="0"/>
          <w:divBdr>
            <w:top w:val="none" w:sz="0" w:space="0" w:color="auto"/>
            <w:left w:val="none" w:sz="0" w:space="0" w:color="auto"/>
            <w:bottom w:val="none" w:sz="0" w:space="0" w:color="auto"/>
            <w:right w:val="none" w:sz="0" w:space="0" w:color="auto"/>
          </w:divBdr>
        </w:div>
        <w:div w:id="86316788">
          <w:marLeft w:val="480"/>
          <w:marRight w:val="0"/>
          <w:marTop w:val="0"/>
          <w:marBottom w:val="0"/>
          <w:divBdr>
            <w:top w:val="none" w:sz="0" w:space="0" w:color="auto"/>
            <w:left w:val="none" w:sz="0" w:space="0" w:color="auto"/>
            <w:bottom w:val="none" w:sz="0" w:space="0" w:color="auto"/>
            <w:right w:val="none" w:sz="0" w:space="0" w:color="auto"/>
          </w:divBdr>
        </w:div>
        <w:div w:id="756823068">
          <w:marLeft w:val="480"/>
          <w:marRight w:val="0"/>
          <w:marTop w:val="0"/>
          <w:marBottom w:val="0"/>
          <w:divBdr>
            <w:top w:val="none" w:sz="0" w:space="0" w:color="auto"/>
            <w:left w:val="none" w:sz="0" w:space="0" w:color="auto"/>
            <w:bottom w:val="none" w:sz="0" w:space="0" w:color="auto"/>
            <w:right w:val="none" w:sz="0" w:space="0" w:color="auto"/>
          </w:divBdr>
        </w:div>
        <w:div w:id="1931692653">
          <w:marLeft w:val="480"/>
          <w:marRight w:val="0"/>
          <w:marTop w:val="0"/>
          <w:marBottom w:val="0"/>
          <w:divBdr>
            <w:top w:val="none" w:sz="0" w:space="0" w:color="auto"/>
            <w:left w:val="none" w:sz="0" w:space="0" w:color="auto"/>
            <w:bottom w:val="none" w:sz="0" w:space="0" w:color="auto"/>
            <w:right w:val="none" w:sz="0" w:space="0" w:color="auto"/>
          </w:divBdr>
        </w:div>
        <w:div w:id="705251927">
          <w:marLeft w:val="480"/>
          <w:marRight w:val="0"/>
          <w:marTop w:val="0"/>
          <w:marBottom w:val="0"/>
          <w:divBdr>
            <w:top w:val="none" w:sz="0" w:space="0" w:color="auto"/>
            <w:left w:val="none" w:sz="0" w:space="0" w:color="auto"/>
            <w:bottom w:val="none" w:sz="0" w:space="0" w:color="auto"/>
            <w:right w:val="none" w:sz="0" w:space="0" w:color="auto"/>
          </w:divBdr>
        </w:div>
        <w:div w:id="538979452">
          <w:marLeft w:val="480"/>
          <w:marRight w:val="0"/>
          <w:marTop w:val="0"/>
          <w:marBottom w:val="0"/>
          <w:divBdr>
            <w:top w:val="none" w:sz="0" w:space="0" w:color="auto"/>
            <w:left w:val="none" w:sz="0" w:space="0" w:color="auto"/>
            <w:bottom w:val="none" w:sz="0" w:space="0" w:color="auto"/>
            <w:right w:val="none" w:sz="0" w:space="0" w:color="auto"/>
          </w:divBdr>
        </w:div>
        <w:div w:id="1429079257">
          <w:marLeft w:val="480"/>
          <w:marRight w:val="0"/>
          <w:marTop w:val="0"/>
          <w:marBottom w:val="0"/>
          <w:divBdr>
            <w:top w:val="none" w:sz="0" w:space="0" w:color="auto"/>
            <w:left w:val="none" w:sz="0" w:space="0" w:color="auto"/>
            <w:bottom w:val="none" w:sz="0" w:space="0" w:color="auto"/>
            <w:right w:val="none" w:sz="0" w:space="0" w:color="auto"/>
          </w:divBdr>
        </w:div>
        <w:div w:id="1364549225">
          <w:marLeft w:val="480"/>
          <w:marRight w:val="0"/>
          <w:marTop w:val="0"/>
          <w:marBottom w:val="0"/>
          <w:divBdr>
            <w:top w:val="none" w:sz="0" w:space="0" w:color="auto"/>
            <w:left w:val="none" w:sz="0" w:space="0" w:color="auto"/>
            <w:bottom w:val="none" w:sz="0" w:space="0" w:color="auto"/>
            <w:right w:val="none" w:sz="0" w:space="0" w:color="auto"/>
          </w:divBdr>
        </w:div>
        <w:div w:id="1265846695">
          <w:marLeft w:val="480"/>
          <w:marRight w:val="0"/>
          <w:marTop w:val="0"/>
          <w:marBottom w:val="0"/>
          <w:divBdr>
            <w:top w:val="none" w:sz="0" w:space="0" w:color="auto"/>
            <w:left w:val="none" w:sz="0" w:space="0" w:color="auto"/>
            <w:bottom w:val="none" w:sz="0" w:space="0" w:color="auto"/>
            <w:right w:val="none" w:sz="0" w:space="0" w:color="auto"/>
          </w:divBdr>
        </w:div>
        <w:div w:id="1758207457">
          <w:marLeft w:val="480"/>
          <w:marRight w:val="0"/>
          <w:marTop w:val="0"/>
          <w:marBottom w:val="0"/>
          <w:divBdr>
            <w:top w:val="none" w:sz="0" w:space="0" w:color="auto"/>
            <w:left w:val="none" w:sz="0" w:space="0" w:color="auto"/>
            <w:bottom w:val="none" w:sz="0" w:space="0" w:color="auto"/>
            <w:right w:val="none" w:sz="0" w:space="0" w:color="auto"/>
          </w:divBdr>
        </w:div>
        <w:div w:id="1866602448">
          <w:marLeft w:val="480"/>
          <w:marRight w:val="0"/>
          <w:marTop w:val="0"/>
          <w:marBottom w:val="0"/>
          <w:divBdr>
            <w:top w:val="none" w:sz="0" w:space="0" w:color="auto"/>
            <w:left w:val="none" w:sz="0" w:space="0" w:color="auto"/>
            <w:bottom w:val="none" w:sz="0" w:space="0" w:color="auto"/>
            <w:right w:val="none" w:sz="0" w:space="0" w:color="auto"/>
          </w:divBdr>
        </w:div>
        <w:div w:id="648048786">
          <w:marLeft w:val="480"/>
          <w:marRight w:val="0"/>
          <w:marTop w:val="0"/>
          <w:marBottom w:val="0"/>
          <w:divBdr>
            <w:top w:val="none" w:sz="0" w:space="0" w:color="auto"/>
            <w:left w:val="none" w:sz="0" w:space="0" w:color="auto"/>
            <w:bottom w:val="none" w:sz="0" w:space="0" w:color="auto"/>
            <w:right w:val="none" w:sz="0" w:space="0" w:color="auto"/>
          </w:divBdr>
        </w:div>
        <w:div w:id="472210955">
          <w:marLeft w:val="480"/>
          <w:marRight w:val="0"/>
          <w:marTop w:val="0"/>
          <w:marBottom w:val="0"/>
          <w:divBdr>
            <w:top w:val="none" w:sz="0" w:space="0" w:color="auto"/>
            <w:left w:val="none" w:sz="0" w:space="0" w:color="auto"/>
            <w:bottom w:val="none" w:sz="0" w:space="0" w:color="auto"/>
            <w:right w:val="none" w:sz="0" w:space="0" w:color="auto"/>
          </w:divBdr>
        </w:div>
        <w:div w:id="1788158012">
          <w:marLeft w:val="480"/>
          <w:marRight w:val="0"/>
          <w:marTop w:val="0"/>
          <w:marBottom w:val="0"/>
          <w:divBdr>
            <w:top w:val="none" w:sz="0" w:space="0" w:color="auto"/>
            <w:left w:val="none" w:sz="0" w:space="0" w:color="auto"/>
            <w:bottom w:val="none" w:sz="0" w:space="0" w:color="auto"/>
            <w:right w:val="none" w:sz="0" w:space="0" w:color="auto"/>
          </w:divBdr>
        </w:div>
        <w:div w:id="825898233">
          <w:marLeft w:val="480"/>
          <w:marRight w:val="0"/>
          <w:marTop w:val="0"/>
          <w:marBottom w:val="0"/>
          <w:divBdr>
            <w:top w:val="none" w:sz="0" w:space="0" w:color="auto"/>
            <w:left w:val="none" w:sz="0" w:space="0" w:color="auto"/>
            <w:bottom w:val="none" w:sz="0" w:space="0" w:color="auto"/>
            <w:right w:val="none" w:sz="0" w:space="0" w:color="auto"/>
          </w:divBdr>
        </w:div>
        <w:div w:id="66193976">
          <w:marLeft w:val="480"/>
          <w:marRight w:val="0"/>
          <w:marTop w:val="0"/>
          <w:marBottom w:val="0"/>
          <w:divBdr>
            <w:top w:val="none" w:sz="0" w:space="0" w:color="auto"/>
            <w:left w:val="none" w:sz="0" w:space="0" w:color="auto"/>
            <w:bottom w:val="none" w:sz="0" w:space="0" w:color="auto"/>
            <w:right w:val="none" w:sz="0" w:space="0" w:color="auto"/>
          </w:divBdr>
        </w:div>
        <w:div w:id="1884561072">
          <w:marLeft w:val="480"/>
          <w:marRight w:val="0"/>
          <w:marTop w:val="0"/>
          <w:marBottom w:val="0"/>
          <w:divBdr>
            <w:top w:val="none" w:sz="0" w:space="0" w:color="auto"/>
            <w:left w:val="none" w:sz="0" w:space="0" w:color="auto"/>
            <w:bottom w:val="none" w:sz="0" w:space="0" w:color="auto"/>
            <w:right w:val="none" w:sz="0" w:space="0" w:color="auto"/>
          </w:divBdr>
        </w:div>
        <w:div w:id="1389570198">
          <w:marLeft w:val="480"/>
          <w:marRight w:val="0"/>
          <w:marTop w:val="0"/>
          <w:marBottom w:val="0"/>
          <w:divBdr>
            <w:top w:val="none" w:sz="0" w:space="0" w:color="auto"/>
            <w:left w:val="none" w:sz="0" w:space="0" w:color="auto"/>
            <w:bottom w:val="none" w:sz="0" w:space="0" w:color="auto"/>
            <w:right w:val="none" w:sz="0" w:space="0" w:color="auto"/>
          </w:divBdr>
        </w:div>
        <w:div w:id="3630087">
          <w:marLeft w:val="480"/>
          <w:marRight w:val="0"/>
          <w:marTop w:val="0"/>
          <w:marBottom w:val="0"/>
          <w:divBdr>
            <w:top w:val="none" w:sz="0" w:space="0" w:color="auto"/>
            <w:left w:val="none" w:sz="0" w:space="0" w:color="auto"/>
            <w:bottom w:val="none" w:sz="0" w:space="0" w:color="auto"/>
            <w:right w:val="none" w:sz="0" w:space="0" w:color="auto"/>
          </w:divBdr>
        </w:div>
        <w:div w:id="885525293">
          <w:marLeft w:val="480"/>
          <w:marRight w:val="0"/>
          <w:marTop w:val="0"/>
          <w:marBottom w:val="0"/>
          <w:divBdr>
            <w:top w:val="none" w:sz="0" w:space="0" w:color="auto"/>
            <w:left w:val="none" w:sz="0" w:space="0" w:color="auto"/>
            <w:bottom w:val="none" w:sz="0" w:space="0" w:color="auto"/>
            <w:right w:val="none" w:sz="0" w:space="0" w:color="auto"/>
          </w:divBdr>
        </w:div>
        <w:div w:id="1850675865">
          <w:marLeft w:val="480"/>
          <w:marRight w:val="0"/>
          <w:marTop w:val="0"/>
          <w:marBottom w:val="0"/>
          <w:divBdr>
            <w:top w:val="none" w:sz="0" w:space="0" w:color="auto"/>
            <w:left w:val="none" w:sz="0" w:space="0" w:color="auto"/>
            <w:bottom w:val="none" w:sz="0" w:space="0" w:color="auto"/>
            <w:right w:val="none" w:sz="0" w:space="0" w:color="auto"/>
          </w:divBdr>
        </w:div>
        <w:div w:id="1088501310">
          <w:marLeft w:val="480"/>
          <w:marRight w:val="0"/>
          <w:marTop w:val="0"/>
          <w:marBottom w:val="0"/>
          <w:divBdr>
            <w:top w:val="none" w:sz="0" w:space="0" w:color="auto"/>
            <w:left w:val="none" w:sz="0" w:space="0" w:color="auto"/>
            <w:bottom w:val="none" w:sz="0" w:space="0" w:color="auto"/>
            <w:right w:val="none" w:sz="0" w:space="0" w:color="auto"/>
          </w:divBdr>
        </w:div>
        <w:div w:id="268510552">
          <w:marLeft w:val="480"/>
          <w:marRight w:val="0"/>
          <w:marTop w:val="0"/>
          <w:marBottom w:val="0"/>
          <w:divBdr>
            <w:top w:val="none" w:sz="0" w:space="0" w:color="auto"/>
            <w:left w:val="none" w:sz="0" w:space="0" w:color="auto"/>
            <w:bottom w:val="none" w:sz="0" w:space="0" w:color="auto"/>
            <w:right w:val="none" w:sz="0" w:space="0" w:color="auto"/>
          </w:divBdr>
        </w:div>
        <w:div w:id="1844009754">
          <w:marLeft w:val="480"/>
          <w:marRight w:val="0"/>
          <w:marTop w:val="0"/>
          <w:marBottom w:val="0"/>
          <w:divBdr>
            <w:top w:val="none" w:sz="0" w:space="0" w:color="auto"/>
            <w:left w:val="none" w:sz="0" w:space="0" w:color="auto"/>
            <w:bottom w:val="none" w:sz="0" w:space="0" w:color="auto"/>
            <w:right w:val="none" w:sz="0" w:space="0" w:color="auto"/>
          </w:divBdr>
        </w:div>
        <w:div w:id="1434861253">
          <w:marLeft w:val="480"/>
          <w:marRight w:val="0"/>
          <w:marTop w:val="0"/>
          <w:marBottom w:val="0"/>
          <w:divBdr>
            <w:top w:val="none" w:sz="0" w:space="0" w:color="auto"/>
            <w:left w:val="none" w:sz="0" w:space="0" w:color="auto"/>
            <w:bottom w:val="none" w:sz="0" w:space="0" w:color="auto"/>
            <w:right w:val="none" w:sz="0" w:space="0" w:color="auto"/>
          </w:divBdr>
        </w:div>
        <w:div w:id="1860393815">
          <w:marLeft w:val="480"/>
          <w:marRight w:val="0"/>
          <w:marTop w:val="0"/>
          <w:marBottom w:val="0"/>
          <w:divBdr>
            <w:top w:val="none" w:sz="0" w:space="0" w:color="auto"/>
            <w:left w:val="none" w:sz="0" w:space="0" w:color="auto"/>
            <w:bottom w:val="none" w:sz="0" w:space="0" w:color="auto"/>
            <w:right w:val="none" w:sz="0" w:space="0" w:color="auto"/>
          </w:divBdr>
        </w:div>
        <w:div w:id="560485462">
          <w:marLeft w:val="480"/>
          <w:marRight w:val="0"/>
          <w:marTop w:val="0"/>
          <w:marBottom w:val="0"/>
          <w:divBdr>
            <w:top w:val="none" w:sz="0" w:space="0" w:color="auto"/>
            <w:left w:val="none" w:sz="0" w:space="0" w:color="auto"/>
            <w:bottom w:val="none" w:sz="0" w:space="0" w:color="auto"/>
            <w:right w:val="none" w:sz="0" w:space="0" w:color="auto"/>
          </w:divBdr>
        </w:div>
        <w:div w:id="1301692788">
          <w:marLeft w:val="480"/>
          <w:marRight w:val="0"/>
          <w:marTop w:val="0"/>
          <w:marBottom w:val="0"/>
          <w:divBdr>
            <w:top w:val="none" w:sz="0" w:space="0" w:color="auto"/>
            <w:left w:val="none" w:sz="0" w:space="0" w:color="auto"/>
            <w:bottom w:val="none" w:sz="0" w:space="0" w:color="auto"/>
            <w:right w:val="none" w:sz="0" w:space="0" w:color="auto"/>
          </w:divBdr>
        </w:div>
        <w:div w:id="1885940393">
          <w:marLeft w:val="480"/>
          <w:marRight w:val="0"/>
          <w:marTop w:val="0"/>
          <w:marBottom w:val="0"/>
          <w:divBdr>
            <w:top w:val="none" w:sz="0" w:space="0" w:color="auto"/>
            <w:left w:val="none" w:sz="0" w:space="0" w:color="auto"/>
            <w:bottom w:val="none" w:sz="0" w:space="0" w:color="auto"/>
            <w:right w:val="none" w:sz="0" w:space="0" w:color="auto"/>
          </w:divBdr>
        </w:div>
        <w:div w:id="1960717284">
          <w:marLeft w:val="480"/>
          <w:marRight w:val="0"/>
          <w:marTop w:val="0"/>
          <w:marBottom w:val="0"/>
          <w:divBdr>
            <w:top w:val="none" w:sz="0" w:space="0" w:color="auto"/>
            <w:left w:val="none" w:sz="0" w:space="0" w:color="auto"/>
            <w:bottom w:val="none" w:sz="0" w:space="0" w:color="auto"/>
            <w:right w:val="none" w:sz="0" w:space="0" w:color="auto"/>
          </w:divBdr>
        </w:div>
        <w:div w:id="923731122">
          <w:marLeft w:val="480"/>
          <w:marRight w:val="0"/>
          <w:marTop w:val="0"/>
          <w:marBottom w:val="0"/>
          <w:divBdr>
            <w:top w:val="none" w:sz="0" w:space="0" w:color="auto"/>
            <w:left w:val="none" w:sz="0" w:space="0" w:color="auto"/>
            <w:bottom w:val="none" w:sz="0" w:space="0" w:color="auto"/>
            <w:right w:val="none" w:sz="0" w:space="0" w:color="auto"/>
          </w:divBdr>
        </w:div>
        <w:div w:id="86463120">
          <w:marLeft w:val="480"/>
          <w:marRight w:val="0"/>
          <w:marTop w:val="0"/>
          <w:marBottom w:val="0"/>
          <w:divBdr>
            <w:top w:val="none" w:sz="0" w:space="0" w:color="auto"/>
            <w:left w:val="none" w:sz="0" w:space="0" w:color="auto"/>
            <w:bottom w:val="none" w:sz="0" w:space="0" w:color="auto"/>
            <w:right w:val="none" w:sz="0" w:space="0" w:color="auto"/>
          </w:divBdr>
        </w:div>
        <w:div w:id="2112846873">
          <w:marLeft w:val="480"/>
          <w:marRight w:val="0"/>
          <w:marTop w:val="0"/>
          <w:marBottom w:val="0"/>
          <w:divBdr>
            <w:top w:val="none" w:sz="0" w:space="0" w:color="auto"/>
            <w:left w:val="none" w:sz="0" w:space="0" w:color="auto"/>
            <w:bottom w:val="none" w:sz="0" w:space="0" w:color="auto"/>
            <w:right w:val="none" w:sz="0" w:space="0" w:color="auto"/>
          </w:divBdr>
        </w:div>
      </w:divsChild>
    </w:div>
    <w:div w:id="1103653281">
      <w:marLeft w:val="480"/>
      <w:marRight w:val="0"/>
      <w:marTop w:val="0"/>
      <w:marBottom w:val="0"/>
      <w:divBdr>
        <w:top w:val="none" w:sz="0" w:space="0" w:color="auto"/>
        <w:left w:val="none" w:sz="0" w:space="0" w:color="auto"/>
        <w:bottom w:val="none" w:sz="0" w:space="0" w:color="auto"/>
        <w:right w:val="none" w:sz="0" w:space="0" w:color="auto"/>
      </w:divBdr>
    </w:div>
    <w:div w:id="1103840506">
      <w:marLeft w:val="480"/>
      <w:marRight w:val="0"/>
      <w:marTop w:val="0"/>
      <w:marBottom w:val="0"/>
      <w:divBdr>
        <w:top w:val="none" w:sz="0" w:space="0" w:color="auto"/>
        <w:left w:val="none" w:sz="0" w:space="0" w:color="auto"/>
        <w:bottom w:val="none" w:sz="0" w:space="0" w:color="auto"/>
        <w:right w:val="none" w:sz="0" w:space="0" w:color="auto"/>
      </w:divBdr>
    </w:div>
    <w:div w:id="1104032895">
      <w:marLeft w:val="480"/>
      <w:marRight w:val="0"/>
      <w:marTop w:val="0"/>
      <w:marBottom w:val="0"/>
      <w:divBdr>
        <w:top w:val="none" w:sz="0" w:space="0" w:color="auto"/>
        <w:left w:val="none" w:sz="0" w:space="0" w:color="auto"/>
        <w:bottom w:val="none" w:sz="0" w:space="0" w:color="auto"/>
        <w:right w:val="none" w:sz="0" w:space="0" w:color="auto"/>
      </w:divBdr>
    </w:div>
    <w:div w:id="1104038422">
      <w:marLeft w:val="480"/>
      <w:marRight w:val="0"/>
      <w:marTop w:val="0"/>
      <w:marBottom w:val="0"/>
      <w:divBdr>
        <w:top w:val="none" w:sz="0" w:space="0" w:color="auto"/>
        <w:left w:val="none" w:sz="0" w:space="0" w:color="auto"/>
        <w:bottom w:val="none" w:sz="0" w:space="0" w:color="auto"/>
        <w:right w:val="none" w:sz="0" w:space="0" w:color="auto"/>
      </w:divBdr>
    </w:div>
    <w:div w:id="1104351101">
      <w:marLeft w:val="480"/>
      <w:marRight w:val="0"/>
      <w:marTop w:val="0"/>
      <w:marBottom w:val="0"/>
      <w:divBdr>
        <w:top w:val="none" w:sz="0" w:space="0" w:color="auto"/>
        <w:left w:val="none" w:sz="0" w:space="0" w:color="auto"/>
        <w:bottom w:val="none" w:sz="0" w:space="0" w:color="auto"/>
        <w:right w:val="none" w:sz="0" w:space="0" w:color="auto"/>
      </w:divBdr>
    </w:div>
    <w:div w:id="1104492439">
      <w:marLeft w:val="480"/>
      <w:marRight w:val="0"/>
      <w:marTop w:val="0"/>
      <w:marBottom w:val="0"/>
      <w:divBdr>
        <w:top w:val="none" w:sz="0" w:space="0" w:color="auto"/>
        <w:left w:val="none" w:sz="0" w:space="0" w:color="auto"/>
        <w:bottom w:val="none" w:sz="0" w:space="0" w:color="auto"/>
        <w:right w:val="none" w:sz="0" w:space="0" w:color="auto"/>
      </w:divBdr>
    </w:div>
    <w:div w:id="1104494540">
      <w:marLeft w:val="480"/>
      <w:marRight w:val="0"/>
      <w:marTop w:val="0"/>
      <w:marBottom w:val="0"/>
      <w:divBdr>
        <w:top w:val="none" w:sz="0" w:space="0" w:color="auto"/>
        <w:left w:val="none" w:sz="0" w:space="0" w:color="auto"/>
        <w:bottom w:val="none" w:sz="0" w:space="0" w:color="auto"/>
        <w:right w:val="none" w:sz="0" w:space="0" w:color="auto"/>
      </w:divBdr>
    </w:div>
    <w:div w:id="1104499176">
      <w:marLeft w:val="480"/>
      <w:marRight w:val="0"/>
      <w:marTop w:val="0"/>
      <w:marBottom w:val="0"/>
      <w:divBdr>
        <w:top w:val="none" w:sz="0" w:space="0" w:color="auto"/>
        <w:left w:val="none" w:sz="0" w:space="0" w:color="auto"/>
        <w:bottom w:val="none" w:sz="0" w:space="0" w:color="auto"/>
        <w:right w:val="none" w:sz="0" w:space="0" w:color="auto"/>
      </w:divBdr>
    </w:div>
    <w:div w:id="1104499656">
      <w:marLeft w:val="480"/>
      <w:marRight w:val="0"/>
      <w:marTop w:val="0"/>
      <w:marBottom w:val="0"/>
      <w:divBdr>
        <w:top w:val="none" w:sz="0" w:space="0" w:color="auto"/>
        <w:left w:val="none" w:sz="0" w:space="0" w:color="auto"/>
        <w:bottom w:val="none" w:sz="0" w:space="0" w:color="auto"/>
        <w:right w:val="none" w:sz="0" w:space="0" w:color="auto"/>
      </w:divBdr>
    </w:div>
    <w:div w:id="1104882902">
      <w:marLeft w:val="480"/>
      <w:marRight w:val="0"/>
      <w:marTop w:val="0"/>
      <w:marBottom w:val="0"/>
      <w:divBdr>
        <w:top w:val="none" w:sz="0" w:space="0" w:color="auto"/>
        <w:left w:val="none" w:sz="0" w:space="0" w:color="auto"/>
        <w:bottom w:val="none" w:sz="0" w:space="0" w:color="auto"/>
        <w:right w:val="none" w:sz="0" w:space="0" w:color="auto"/>
      </w:divBdr>
    </w:div>
    <w:div w:id="1104886904">
      <w:marLeft w:val="480"/>
      <w:marRight w:val="0"/>
      <w:marTop w:val="0"/>
      <w:marBottom w:val="0"/>
      <w:divBdr>
        <w:top w:val="none" w:sz="0" w:space="0" w:color="auto"/>
        <w:left w:val="none" w:sz="0" w:space="0" w:color="auto"/>
        <w:bottom w:val="none" w:sz="0" w:space="0" w:color="auto"/>
        <w:right w:val="none" w:sz="0" w:space="0" w:color="auto"/>
      </w:divBdr>
    </w:div>
    <w:div w:id="1105076301">
      <w:marLeft w:val="480"/>
      <w:marRight w:val="0"/>
      <w:marTop w:val="0"/>
      <w:marBottom w:val="0"/>
      <w:divBdr>
        <w:top w:val="none" w:sz="0" w:space="0" w:color="auto"/>
        <w:left w:val="none" w:sz="0" w:space="0" w:color="auto"/>
        <w:bottom w:val="none" w:sz="0" w:space="0" w:color="auto"/>
        <w:right w:val="none" w:sz="0" w:space="0" w:color="auto"/>
      </w:divBdr>
    </w:div>
    <w:div w:id="1105229647">
      <w:marLeft w:val="480"/>
      <w:marRight w:val="0"/>
      <w:marTop w:val="0"/>
      <w:marBottom w:val="0"/>
      <w:divBdr>
        <w:top w:val="none" w:sz="0" w:space="0" w:color="auto"/>
        <w:left w:val="none" w:sz="0" w:space="0" w:color="auto"/>
        <w:bottom w:val="none" w:sz="0" w:space="0" w:color="auto"/>
        <w:right w:val="none" w:sz="0" w:space="0" w:color="auto"/>
      </w:divBdr>
    </w:div>
    <w:div w:id="1105342114">
      <w:marLeft w:val="480"/>
      <w:marRight w:val="0"/>
      <w:marTop w:val="0"/>
      <w:marBottom w:val="0"/>
      <w:divBdr>
        <w:top w:val="none" w:sz="0" w:space="0" w:color="auto"/>
        <w:left w:val="none" w:sz="0" w:space="0" w:color="auto"/>
        <w:bottom w:val="none" w:sz="0" w:space="0" w:color="auto"/>
        <w:right w:val="none" w:sz="0" w:space="0" w:color="auto"/>
      </w:divBdr>
    </w:div>
    <w:div w:id="1105416326">
      <w:marLeft w:val="480"/>
      <w:marRight w:val="0"/>
      <w:marTop w:val="0"/>
      <w:marBottom w:val="0"/>
      <w:divBdr>
        <w:top w:val="none" w:sz="0" w:space="0" w:color="auto"/>
        <w:left w:val="none" w:sz="0" w:space="0" w:color="auto"/>
        <w:bottom w:val="none" w:sz="0" w:space="0" w:color="auto"/>
        <w:right w:val="none" w:sz="0" w:space="0" w:color="auto"/>
      </w:divBdr>
    </w:div>
    <w:div w:id="1105423532">
      <w:marLeft w:val="480"/>
      <w:marRight w:val="0"/>
      <w:marTop w:val="0"/>
      <w:marBottom w:val="0"/>
      <w:divBdr>
        <w:top w:val="none" w:sz="0" w:space="0" w:color="auto"/>
        <w:left w:val="none" w:sz="0" w:space="0" w:color="auto"/>
        <w:bottom w:val="none" w:sz="0" w:space="0" w:color="auto"/>
        <w:right w:val="none" w:sz="0" w:space="0" w:color="auto"/>
      </w:divBdr>
    </w:div>
    <w:div w:id="1105492726">
      <w:marLeft w:val="480"/>
      <w:marRight w:val="0"/>
      <w:marTop w:val="0"/>
      <w:marBottom w:val="0"/>
      <w:divBdr>
        <w:top w:val="none" w:sz="0" w:space="0" w:color="auto"/>
        <w:left w:val="none" w:sz="0" w:space="0" w:color="auto"/>
        <w:bottom w:val="none" w:sz="0" w:space="0" w:color="auto"/>
        <w:right w:val="none" w:sz="0" w:space="0" w:color="auto"/>
      </w:divBdr>
    </w:div>
    <w:div w:id="1105493655">
      <w:bodyDiv w:val="1"/>
      <w:marLeft w:val="0"/>
      <w:marRight w:val="0"/>
      <w:marTop w:val="0"/>
      <w:marBottom w:val="0"/>
      <w:divBdr>
        <w:top w:val="none" w:sz="0" w:space="0" w:color="auto"/>
        <w:left w:val="none" w:sz="0" w:space="0" w:color="auto"/>
        <w:bottom w:val="none" w:sz="0" w:space="0" w:color="auto"/>
        <w:right w:val="none" w:sz="0" w:space="0" w:color="auto"/>
      </w:divBdr>
    </w:div>
    <w:div w:id="1105618421">
      <w:marLeft w:val="480"/>
      <w:marRight w:val="0"/>
      <w:marTop w:val="0"/>
      <w:marBottom w:val="0"/>
      <w:divBdr>
        <w:top w:val="none" w:sz="0" w:space="0" w:color="auto"/>
        <w:left w:val="none" w:sz="0" w:space="0" w:color="auto"/>
        <w:bottom w:val="none" w:sz="0" w:space="0" w:color="auto"/>
        <w:right w:val="none" w:sz="0" w:space="0" w:color="auto"/>
      </w:divBdr>
    </w:div>
    <w:div w:id="1105884983">
      <w:marLeft w:val="480"/>
      <w:marRight w:val="0"/>
      <w:marTop w:val="0"/>
      <w:marBottom w:val="0"/>
      <w:divBdr>
        <w:top w:val="none" w:sz="0" w:space="0" w:color="auto"/>
        <w:left w:val="none" w:sz="0" w:space="0" w:color="auto"/>
        <w:bottom w:val="none" w:sz="0" w:space="0" w:color="auto"/>
        <w:right w:val="none" w:sz="0" w:space="0" w:color="auto"/>
      </w:divBdr>
    </w:div>
    <w:div w:id="1106003095">
      <w:marLeft w:val="480"/>
      <w:marRight w:val="0"/>
      <w:marTop w:val="0"/>
      <w:marBottom w:val="0"/>
      <w:divBdr>
        <w:top w:val="none" w:sz="0" w:space="0" w:color="auto"/>
        <w:left w:val="none" w:sz="0" w:space="0" w:color="auto"/>
        <w:bottom w:val="none" w:sz="0" w:space="0" w:color="auto"/>
        <w:right w:val="none" w:sz="0" w:space="0" w:color="auto"/>
      </w:divBdr>
    </w:div>
    <w:div w:id="1106267131">
      <w:bodyDiv w:val="1"/>
      <w:marLeft w:val="0"/>
      <w:marRight w:val="0"/>
      <w:marTop w:val="0"/>
      <w:marBottom w:val="0"/>
      <w:divBdr>
        <w:top w:val="none" w:sz="0" w:space="0" w:color="auto"/>
        <w:left w:val="none" w:sz="0" w:space="0" w:color="auto"/>
        <w:bottom w:val="none" w:sz="0" w:space="0" w:color="auto"/>
        <w:right w:val="none" w:sz="0" w:space="0" w:color="auto"/>
      </w:divBdr>
    </w:div>
    <w:div w:id="1106268338">
      <w:marLeft w:val="480"/>
      <w:marRight w:val="0"/>
      <w:marTop w:val="0"/>
      <w:marBottom w:val="0"/>
      <w:divBdr>
        <w:top w:val="none" w:sz="0" w:space="0" w:color="auto"/>
        <w:left w:val="none" w:sz="0" w:space="0" w:color="auto"/>
        <w:bottom w:val="none" w:sz="0" w:space="0" w:color="auto"/>
        <w:right w:val="none" w:sz="0" w:space="0" w:color="auto"/>
      </w:divBdr>
    </w:div>
    <w:div w:id="1106341225">
      <w:bodyDiv w:val="1"/>
      <w:marLeft w:val="0"/>
      <w:marRight w:val="0"/>
      <w:marTop w:val="0"/>
      <w:marBottom w:val="0"/>
      <w:divBdr>
        <w:top w:val="none" w:sz="0" w:space="0" w:color="auto"/>
        <w:left w:val="none" w:sz="0" w:space="0" w:color="auto"/>
        <w:bottom w:val="none" w:sz="0" w:space="0" w:color="auto"/>
        <w:right w:val="none" w:sz="0" w:space="0" w:color="auto"/>
      </w:divBdr>
    </w:div>
    <w:div w:id="1106384189">
      <w:marLeft w:val="480"/>
      <w:marRight w:val="0"/>
      <w:marTop w:val="0"/>
      <w:marBottom w:val="0"/>
      <w:divBdr>
        <w:top w:val="none" w:sz="0" w:space="0" w:color="auto"/>
        <w:left w:val="none" w:sz="0" w:space="0" w:color="auto"/>
        <w:bottom w:val="none" w:sz="0" w:space="0" w:color="auto"/>
        <w:right w:val="none" w:sz="0" w:space="0" w:color="auto"/>
      </w:divBdr>
    </w:div>
    <w:div w:id="1106541438">
      <w:marLeft w:val="480"/>
      <w:marRight w:val="0"/>
      <w:marTop w:val="0"/>
      <w:marBottom w:val="0"/>
      <w:divBdr>
        <w:top w:val="none" w:sz="0" w:space="0" w:color="auto"/>
        <w:left w:val="none" w:sz="0" w:space="0" w:color="auto"/>
        <w:bottom w:val="none" w:sz="0" w:space="0" w:color="auto"/>
        <w:right w:val="none" w:sz="0" w:space="0" w:color="auto"/>
      </w:divBdr>
    </w:div>
    <w:div w:id="1106576582">
      <w:marLeft w:val="480"/>
      <w:marRight w:val="0"/>
      <w:marTop w:val="0"/>
      <w:marBottom w:val="0"/>
      <w:divBdr>
        <w:top w:val="none" w:sz="0" w:space="0" w:color="auto"/>
        <w:left w:val="none" w:sz="0" w:space="0" w:color="auto"/>
        <w:bottom w:val="none" w:sz="0" w:space="0" w:color="auto"/>
        <w:right w:val="none" w:sz="0" w:space="0" w:color="auto"/>
      </w:divBdr>
    </w:div>
    <w:div w:id="1106658773">
      <w:marLeft w:val="480"/>
      <w:marRight w:val="0"/>
      <w:marTop w:val="0"/>
      <w:marBottom w:val="0"/>
      <w:divBdr>
        <w:top w:val="none" w:sz="0" w:space="0" w:color="auto"/>
        <w:left w:val="none" w:sz="0" w:space="0" w:color="auto"/>
        <w:bottom w:val="none" w:sz="0" w:space="0" w:color="auto"/>
        <w:right w:val="none" w:sz="0" w:space="0" w:color="auto"/>
      </w:divBdr>
    </w:div>
    <w:div w:id="1106734281">
      <w:marLeft w:val="480"/>
      <w:marRight w:val="0"/>
      <w:marTop w:val="0"/>
      <w:marBottom w:val="0"/>
      <w:divBdr>
        <w:top w:val="none" w:sz="0" w:space="0" w:color="auto"/>
        <w:left w:val="none" w:sz="0" w:space="0" w:color="auto"/>
        <w:bottom w:val="none" w:sz="0" w:space="0" w:color="auto"/>
        <w:right w:val="none" w:sz="0" w:space="0" w:color="auto"/>
      </w:divBdr>
    </w:div>
    <w:div w:id="1106850369">
      <w:marLeft w:val="480"/>
      <w:marRight w:val="0"/>
      <w:marTop w:val="0"/>
      <w:marBottom w:val="0"/>
      <w:divBdr>
        <w:top w:val="none" w:sz="0" w:space="0" w:color="auto"/>
        <w:left w:val="none" w:sz="0" w:space="0" w:color="auto"/>
        <w:bottom w:val="none" w:sz="0" w:space="0" w:color="auto"/>
        <w:right w:val="none" w:sz="0" w:space="0" w:color="auto"/>
      </w:divBdr>
    </w:div>
    <w:div w:id="1107192557">
      <w:bodyDiv w:val="1"/>
      <w:marLeft w:val="0"/>
      <w:marRight w:val="0"/>
      <w:marTop w:val="0"/>
      <w:marBottom w:val="0"/>
      <w:divBdr>
        <w:top w:val="none" w:sz="0" w:space="0" w:color="auto"/>
        <w:left w:val="none" w:sz="0" w:space="0" w:color="auto"/>
        <w:bottom w:val="none" w:sz="0" w:space="0" w:color="auto"/>
        <w:right w:val="none" w:sz="0" w:space="0" w:color="auto"/>
      </w:divBdr>
    </w:div>
    <w:div w:id="1107312073">
      <w:marLeft w:val="480"/>
      <w:marRight w:val="0"/>
      <w:marTop w:val="0"/>
      <w:marBottom w:val="0"/>
      <w:divBdr>
        <w:top w:val="none" w:sz="0" w:space="0" w:color="auto"/>
        <w:left w:val="none" w:sz="0" w:space="0" w:color="auto"/>
        <w:bottom w:val="none" w:sz="0" w:space="0" w:color="auto"/>
        <w:right w:val="none" w:sz="0" w:space="0" w:color="auto"/>
      </w:divBdr>
    </w:div>
    <w:div w:id="1107383517">
      <w:bodyDiv w:val="1"/>
      <w:marLeft w:val="0"/>
      <w:marRight w:val="0"/>
      <w:marTop w:val="0"/>
      <w:marBottom w:val="0"/>
      <w:divBdr>
        <w:top w:val="none" w:sz="0" w:space="0" w:color="auto"/>
        <w:left w:val="none" w:sz="0" w:space="0" w:color="auto"/>
        <w:bottom w:val="none" w:sz="0" w:space="0" w:color="auto"/>
        <w:right w:val="none" w:sz="0" w:space="0" w:color="auto"/>
      </w:divBdr>
    </w:div>
    <w:div w:id="1107458864">
      <w:marLeft w:val="480"/>
      <w:marRight w:val="0"/>
      <w:marTop w:val="0"/>
      <w:marBottom w:val="0"/>
      <w:divBdr>
        <w:top w:val="none" w:sz="0" w:space="0" w:color="auto"/>
        <w:left w:val="none" w:sz="0" w:space="0" w:color="auto"/>
        <w:bottom w:val="none" w:sz="0" w:space="0" w:color="auto"/>
        <w:right w:val="none" w:sz="0" w:space="0" w:color="auto"/>
      </w:divBdr>
    </w:div>
    <w:div w:id="1107508271">
      <w:marLeft w:val="480"/>
      <w:marRight w:val="0"/>
      <w:marTop w:val="0"/>
      <w:marBottom w:val="0"/>
      <w:divBdr>
        <w:top w:val="none" w:sz="0" w:space="0" w:color="auto"/>
        <w:left w:val="none" w:sz="0" w:space="0" w:color="auto"/>
        <w:bottom w:val="none" w:sz="0" w:space="0" w:color="auto"/>
        <w:right w:val="none" w:sz="0" w:space="0" w:color="auto"/>
      </w:divBdr>
    </w:div>
    <w:div w:id="1107625267">
      <w:marLeft w:val="480"/>
      <w:marRight w:val="0"/>
      <w:marTop w:val="0"/>
      <w:marBottom w:val="0"/>
      <w:divBdr>
        <w:top w:val="none" w:sz="0" w:space="0" w:color="auto"/>
        <w:left w:val="none" w:sz="0" w:space="0" w:color="auto"/>
        <w:bottom w:val="none" w:sz="0" w:space="0" w:color="auto"/>
        <w:right w:val="none" w:sz="0" w:space="0" w:color="auto"/>
      </w:divBdr>
    </w:div>
    <w:div w:id="1107695424">
      <w:marLeft w:val="480"/>
      <w:marRight w:val="0"/>
      <w:marTop w:val="0"/>
      <w:marBottom w:val="0"/>
      <w:divBdr>
        <w:top w:val="none" w:sz="0" w:space="0" w:color="auto"/>
        <w:left w:val="none" w:sz="0" w:space="0" w:color="auto"/>
        <w:bottom w:val="none" w:sz="0" w:space="0" w:color="auto"/>
        <w:right w:val="none" w:sz="0" w:space="0" w:color="auto"/>
      </w:divBdr>
    </w:div>
    <w:div w:id="1107776153">
      <w:marLeft w:val="480"/>
      <w:marRight w:val="0"/>
      <w:marTop w:val="0"/>
      <w:marBottom w:val="0"/>
      <w:divBdr>
        <w:top w:val="none" w:sz="0" w:space="0" w:color="auto"/>
        <w:left w:val="none" w:sz="0" w:space="0" w:color="auto"/>
        <w:bottom w:val="none" w:sz="0" w:space="0" w:color="auto"/>
        <w:right w:val="none" w:sz="0" w:space="0" w:color="auto"/>
      </w:divBdr>
    </w:div>
    <w:div w:id="1107778238">
      <w:marLeft w:val="480"/>
      <w:marRight w:val="0"/>
      <w:marTop w:val="0"/>
      <w:marBottom w:val="0"/>
      <w:divBdr>
        <w:top w:val="none" w:sz="0" w:space="0" w:color="auto"/>
        <w:left w:val="none" w:sz="0" w:space="0" w:color="auto"/>
        <w:bottom w:val="none" w:sz="0" w:space="0" w:color="auto"/>
        <w:right w:val="none" w:sz="0" w:space="0" w:color="auto"/>
      </w:divBdr>
    </w:div>
    <w:div w:id="1107852933">
      <w:marLeft w:val="480"/>
      <w:marRight w:val="0"/>
      <w:marTop w:val="0"/>
      <w:marBottom w:val="0"/>
      <w:divBdr>
        <w:top w:val="none" w:sz="0" w:space="0" w:color="auto"/>
        <w:left w:val="none" w:sz="0" w:space="0" w:color="auto"/>
        <w:bottom w:val="none" w:sz="0" w:space="0" w:color="auto"/>
        <w:right w:val="none" w:sz="0" w:space="0" w:color="auto"/>
      </w:divBdr>
    </w:div>
    <w:div w:id="1107895608">
      <w:marLeft w:val="480"/>
      <w:marRight w:val="0"/>
      <w:marTop w:val="0"/>
      <w:marBottom w:val="0"/>
      <w:divBdr>
        <w:top w:val="none" w:sz="0" w:space="0" w:color="auto"/>
        <w:left w:val="none" w:sz="0" w:space="0" w:color="auto"/>
        <w:bottom w:val="none" w:sz="0" w:space="0" w:color="auto"/>
        <w:right w:val="none" w:sz="0" w:space="0" w:color="auto"/>
      </w:divBdr>
    </w:div>
    <w:div w:id="1108044974">
      <w:marLeft w:val="480"/>
      <w:marRight w:val="0"/>
      <w:marTop w:val="0"/>
      <w:marBottom w:val="0"/>
      <w:divBdr>
        <w:top w:val="none" w:sz="0" w:space="0" w:color="auto"/>
        <w:left w:val="none" w:sz="0" w:space="0" w:color="auto"/>
        <w:bottom w:val="none" w:sz="0" w:space="0" w:color="auto"/>
        <w:right w:val="none" w:sz="0" w:space="0" w:color="auto"/>
      </w:divBdr>
    </w:div>
    <w:div w:id="1108349887">
      <w:marLeft w:val="480"/>
      <w:marRight w:val="0"/>
      <w:marTop w:val="0"/>
      <w:marBottom w:val="0"/>
      <w:divBdr>
        <w:top w:val="none" w:sz="0" w:space="0" w:color="auto"/>
        <w:left w:val="none" w:sz="0" w:space="0" w:color="auto"/>
        <w:bottom w:val="none" w:sz="0" w:space="0" w:color="auto"/>
        <w:right w:val="none" w:sz="0" w:space="0" w:color="auto"/>
      </w:divBdr>
    </w:div>
    <w:div w:id="1108891111">
      <w:marLeft w:val="480"/>
      <w:marRight w:val="0"/>
      <w:marTop w:val="0"/>
      <w:marBottom w:val="0"/>
      <w:divBdr>
        <w:top w:val="none" w:sz="0" w:space="0" w:color="auto"/>
        <w:left w:val="none" w:sz="0" w:space="0" w:color="auto"/>
        <w:bottom w:val="none" w:sz="0" w:space="0" w:color="auto"/>
        <w:right w:val="none" w:sz="0" w:space="0" w:color="auto"/>
      </w:divBdr>
    </w:div>
    <w:div w:id="1108961550">
      <w:marLeft w:val="480"/>
      <w:marRight w:val="0"/>
      <w:marTop w:val="0"/>
      <w:marBottom w:val="0"/>
      <w:divBdr>
        <w:top w:val="none" w:sz="0" w:space="0" w:color="auto"/>
        <w:left w:val="none" w:sz="0" w:space="0" w:color="auto"/>
        <w:bottom w:val="none" w:sz="0" w:space="0" w:color="auto"/>
        <w:right w:val="none" w:sz="0" w:space="0" w:color="auto"/>
      </w:divBdr>
    </w:div>
    <w:div w:id="1109007011">
      <w:marLeft w:val="480"/>
      <w:marRight w:val="0"/>
      <w:marTop w:val="0"/>
      <w:marBottom w:val="0"/>
      <w:divBdr>
        <w:top w:val="none" w:sz="0" w:space="0" w:color="auto"/>
        <w:left w:val="none" w:sz="0" w:space="0" w:color="auto"/>
        <w:bottom w:val="none" w:sz="0" w:space="0" w:color="auto"/>
        <w:right w:val="none" w:sz="0" w:space="0" w:color="auto"/>
      </w:divBdr>
    </w:div>
    <w:div w:id="1109085615">
      <w:marLeft w:val="480"/>
      <w:marRight w:val="0"/>
      <w:marTop w:val="0"/>
      <w:marBottom w:val="0"/>
      <w:divBdr>
        <w:top w:val="none" w:sz="0" w:space="0" w:color="auto"/>
        <w:left w:val="none" w:sz="0" w:space="0" w:color="auto"/>
        <w:bottom w:val="none" w:sz="0" w:space="0" w:color="auto"/>
        <w:right w:val="none" w:sz="0" w:space="0" w:color="auto"/>
      </w:divBdr>
    </w:div>
    <w:div w:id="1109155176">
      <w:marLeft w:val="480"/>
      <w:marRight w:val="0"/>
      <w:marTop w:val="0"/>
      <w:marBottom w:val="0"/>
      <w:divBdr>
        <w:top w:val="none" w:sz="0" w:space="0" w:color="auto"/>
        <w:left w:val="none" w:sz="0" w:space="0" w:color="auto"/>
        <w:bottom w:val="none" w:sz="0" w:space="0" w:color="auto"/>
        <w:right w:val="none" w:sz="0" w:space="0" w:color="auto"/>
      </w:divBdr>
    </w:div>
    <w:div w:id="1109351425">
      <w:marLeft w:val="480"/>
      <w:marRight w:val="0"/>
      <w:marTop w:val="0"/>
      <w:marBottom w:val="0"/>
      <w:divBdr>
        <w:top w:val="none" w:sz="0" w:space="0" w:color="auto"/>
        <w:left w:val="none" w:sz="0" w:space="0" w:color="auto"/>
        <w:bottom w:val="none" w:sz="0" w:space="0" w:color="auto"/>
        <w:right w:val="none" w:sz="0" w:space="0" w:color="auto"/>
      </w:divBdr>
    </w:div>
    <w:div w:id="1109395241">
      <w:bodyDiv w:val="1"/>
      <w:marLeft w:val="0"/>
      <w:marRight w:val="0"/>
      <w:marTop w:val="0"/>
      <w:marBottom w:val="0"/>
      <w:divBdr>
        <w:top w:val="none" w:sz="0" w:space="0" w:color="auto"/>
        <w:left w:val="none" w:sz="0" w:space="0" w:color="auto"/>
        <w:bottom w:val="none" w:sz="0" w:space="0" w:color="auto"/>
        <w:right w:val="none" w:sz="0" w:space="0" w:color="auto"/>
      </w:divBdr>
    </w:div>
    <w:div w:id="1109425588">
      <w:marLeft w:val="480"/>
      <w:marRight w:val="0"/>
      <w:marTop w:val="0"/>
      <w:marBottom w:val="0"/>
      <w:divBdr>
        <w:top w:val="none" w:sz="0" w:space="0" w:color="auto"/>
        <w:left w:val="none" w:sz="0" w:space="0" w:color="auto"/>
        <w:bottom w:val="none" w:sz="0" w:space="0" w:color="auto"/>
        <w:right w:val="none" w:sz="0" w:space="0" w:color="auto"/>
      </w:divBdr>
    </w:div>
    <w:div w:id="1109469311">
      <w:marLeft w:val="480"/>
      <w:marRight w:val="0"/>
      <w:marTop w:val="0"/>
      <w:marBottom w:val="0"/>
      <w:divBdr>
        <w:top w:val="none" w:sz="0" w:space="0" w:color="auto"/>
        <w:left w:val="none" w:sz="0" w:space="0" w:color="auto"/>
        <w:bottom w:val="none" w:sz="0" w:space="0" w:color="auto"/>
        <w:right w:val="none" w:sz="0" w:space="0" w:color="auto"/>
      </w:divBdr>
    </w:div>
    <w:div w:id="1109543054">
      <w:marLeft w:val="480"/>
      <w:marRight w:val="0"/>
      <w:marTop w:val="0"/>
      <w:marBottom w:val="0"/>
      <w:divBdr>
        <w:top w:val="none" w:sz="0" w:space="0" w:color="auto"/>
        <w:left w:val="none" w:sz="0" w:space="0" w:color="auto"/>
        <w:bottom w:val="none" w:sz="0" w:space="0" w:color="auto"/>
        <w:right w:val="none" w:sz="0" w:space="0" w:color="auto"/>
      </w:divBdr>
    </w:div>
    <w:div w:id="1109659807">
      <w:marLeft w:val="480"/>
      <w:marRight w:val="0"/>
      <w:marTop w:val="0"/>
      <w:marBottom w:val="0"/>
      <w:divBdr>
        <w:top w:val="none" w:sz="0" w:space="0" w:color="auto"/>
        <w:left w:val="none" w:sz="0" w:space="0" w:color="auto"/>
        <w:bottom w:val="none" w:sz="0" w:space="0" w:color="auto"/>
        <w:right w:val="none" w:sz="0" w:space="0" w:color="auto"/>
      </w:divBdr>
    </w:div>
    <w:div w:id="1109738261">
      <w:marLeft w:val="480"/>
      <w:marRight w:val="0"/>
      <w:marTop w:val="0"/>
      <w:marBottom w:val="0"/>
      <w:divBdr>
        <w:top w:val="none" w:sz="0" w:space="0" w:color="auto"/>
        <w:left w:val="none" w:sz="0" w:space="0" w:color="auto"/>
        <w:bottom w:val="none" w:sz="0" w:space="0" w:color="auto"/>
        <w:right w:val="none" w:sz="0" w:space="0" w:color="auto"/>
      </w:divBdr>
    </w:div>
    <w:div w:id="1109860266">
      <w:marLeft w:val="480"/>
      <w:marRight w:val="0"/>
      <w:marTop w:val="0"/>
      <w:marBottom w:val="0"/>
      <w:divBdr>
        <w:top w:val="none" w:sz="0" w:space="0" w:color="auto"/>
        <w:left w:val="none" w:sz="0" w:space="0" w:color="auto"/>
        <w:bottom w:val="none" w:sz="0" w:space="0" w:color="auto"/>
        <w:right w:val="none" w:sz="0" w:space="0" w:color="auto"/>
      </w:divBdr>
    </w:div>
    <w:div w:id="1109935397">
      <w:marLeft w:val="480"/>
      <w:marRight w:val="0"/>
      <w:marTop w:val="0"/>
      <w:marBottom w:val="0"/>
      <w:divBdr>
        <w:top w:val="none" w:sz="0" w:space="0" w:color="auto"/>
        <w:left w:val="none" w:sz="0" w:space="0" w:color="auto"/>
        <w:bottom w:val="none" w:sz="0" w:space="0" w:color="auto"/>
        <w:right w:val="none" w:sz="0" w:space="0" w:color="auto"/>
      </w:divBdr>
    </w:div>
    <w:div w:id="1110010230">
      <w:marLeft w:val="480"/>
      <w:marRight w:val="0"/>
      <w:marTop w:val="0"/>
      <w:marBottom w:val="0"/>
      <w:divBdr>
        <w:top w:val="none" w:sz="0" w:space="0" w:color="auto"/>
        <w:left w:val="none" w:sz="0" w:space="0" w:color="auto"/>
        <w:bottom w:val="none" w:sz="0" w:space="0" w:color="auto"/>
        <w:right w:val="none" w:sz="0" w:space="0" w:color="auto"/>
      </w:divBdr>
    </w:div>
    <w:div w:id="1110323888">
      <w:marLeft w:val="480"/>
      <w:marRight w:val="0"/>
      <w:marTop w:val="0"/>
      <w:marBottom w:val="0"/>
      <w:divBdr>
        <w:top w:val="none" w:sz="0" w:space="0" w:color="auto"/>
        <w:left w:val="none" w:sz="0" w:space="0" w:color="auto"/>
        <w:bottom w:val="none" w:sz="0" w:space="0" w:color="auto"/>
        <w:right w:val="none" w:sz="0" w:space="0" w:color="auto"/>
      </w:divBdr>
    </w:div>
    <w:div w:id="1110393997">
      <w:marLeft w:val="480"/>
      <w:marRight w:val="0"/>
      <w:marTop w:val="0"/>
      <w:marBottom w:val="0"/>
      <w:divBdr>
        <w:top w:val="none" w:sz="0" w:space="0" w:color="auto"/>
        <w:left w:val="none" w:sz="0" w:space="0" w:color="auto"/>
        <w:bottom w:val="none" w:sz="0" w:space="0" w:color="auto"/>
        <w:right w:val="none" w:sz="0" w:space="0" w:color="auto"/>
      </w:divBdr>
    </w:div>
    <w:div w:id="1110466278">
      <w:marLeft w:val="480"/>
      <w:marRight w:val="0"/>
      <w:marTop w:val="0"/>
      <w:marBottom w:val="0"/>
      <w:divBdr>
        <w:top w:val="none" w:sz="0" w:space="0" w:color="auto"/>
        <w:left w:val="none" w:sz="0" w:space="0" w:color="auto"/>
        <w:bottom w:val="none" w:sz="0" w:space="0" w:color="auto"/>
        <w:right w:val="none" w:sz="0" w:space="0" w:color="auto"/>
      </w:divBdr>
    </w:div>
    <w:div w:id="1110585467">
      <w:marLeft w:val="480"/>
      <w:marRight w:val="0"/>
      <w:marTop w:val="0"/>
      <w:marBottom w:val="0"/>
      <w:divBdr>
        <w:top w:val="none" w:sz="0" w:space="0" w:color="auto"/>
        <w:left w:val="none" w:sz="0" w:space="0" w:color="auto"/>
        <w:bottom w:val="none" w:sz="0" w:space="0" w:color="auto"/>
        <w:right w:val="none" w:sz="0" w:space="0" w:color="auto"/>
      </w:divBdr>
    </w:div>
    <w:div w:id="1110589253">
      <w:marLeft w:val="480"/>
      <w:marRight w:val="0"/>
      <w:marTop w:val="0"/>
      <w:marBottom w:val="0"/>
      <w:divBdr>
        <w:top w:val="none" w:sz="0" w:space="0" w:color="auto"/>
        <w:left w:val="none" w:sz="0" w:space="0" w:color="auto"/>
        <w:bottom w:val="none" w:sz="0" w:space="0" w:color="auto"/>
        <w:right w:val="none" w:sz="0" w:space="0" w:color="auto"/>
      </w:divBdr>
    </w:div>
    <w:div w:id="1110704989">
      <w:marLeft w:val="480"/>
      <w:marRight w:val="0"/>
      <w:marTop w:val="0"/>
      <w:marBottom w:val="0"/>
      <w:divBdr>
        <w:top w:val="none" w:sz="0" w:space="0" w:color="auto"/>
        <w:left w:val="none" w:sz="0" w:space="0" w:color="auto"/>
        <w:bottom w:val="none" w:sz="0" w:space="0" w:color="auto"/>
        <w:right w:val="none" w:sz="0" w:space="0" w:color="auto"/>
      </w:divBdr>
    </w:div>
    <w:div w:id="1110705783">
      <w:marLeft w:val="480"/>
      <w:marRight w:val="0"/>
      <w:marTop w:val="0"/>
      <w:marBottom w:val="0"/>
      <w:divBdr>
        <w:top w:val="none" w:sz="0" w:space="0" w:color="auto"/>
        <w:left w:val="none" w:sz="0" w:space="0" w:color="auto"/>
        <w:bottom w:val="none" w:sz="0" w:space="0" w:color="auto"/>
        <w:right w:val="none" w:sz="0" w:space="0" w:color="auto"/>
      </w:divBdr>
    </w:div>
    <w:div w:id="1110706093">
      <w:marLeft w:val="480"/>
      <w:marRight w:val="0"/>
      <w:marTop w:val="0"/>
      <w:marBottom w:val="0"/>
      <w:divBdr>
        <w:top w:val="none" w:sz="0" w:space="0" w:color="auto"/>
        <w:left w:val="none" w:sz="0" w:space="0" w:color="auto"/>
        <w:bottom w:val="none" w:sz="0" w:space="0" w:color="auto"/>
        <w:right w:val="none" w:sz="0" w:space="0" w:color="auto"/>
      </w:divBdr>
    </w:div>
    <w:div w:id="1110710176">
      <w:marLeft w:val="480"/>
      <w:marRight w:val="0"/>
      <w:marTop w:val="0"/>
      <w:marBottom w:val="0"/>
      <w:divBdr>
        <w:top w:val="none" w:sz="0" w:space="0" w:color="auto"/>
        <w:left w:val="none" w:sz="0" w:space="0" w:color="auto"/>
        <w:bottom w:val="none" w:sz="0" w:space="0" w:color="auto"/>
        <w:right w:val="none" w:sz="0" w:space="0" w:color="auto"/>
      </w:divBdr>
    </w:div>
    <w:div w:id="1110853876">
      <w:marLeft w:val="480"/>
      <w:marRight w:val="0"/>
      <w:marTop w:val="0"/>
      <w:marBottom w:val="0"/>
      <w:divBdr>
        <w:top w:val="none" w:sz="0" w:space="0" w:color="auto"/>
        <w:left w:val="none" w:sz="0" w:space="0" w:color="auto"/>
        <w:bottom w:val="none" w:sz="0" w:space="0" w:color="auto"/>
        <w:right w:val="none" w:sz="0" w:space="0" w:color="auto"/>
      </w:divBdr>
    </w:div>
    <w:div w:id="1110856335">
      <w:marLeft w:val="480"/>
      <w:marRight w:val="0"/>
      <w:marTop w:val="0"/>
      <w:marBottom w:val="0"/>
      <w:divBdr>
        <w:top w:val="none" w:sz="0" w:space="0" w:color="auto"/>
        <w:left w:val="none" w:sz="0" w:space="0" w:color="auto"/>
        <w:bottom w:val="none" w:sz="0" w:space="0" w:color="auto"/>
        <w:right w:val="none" w:sz="0" w:space="0" w:color="auto"/>
      </w:divBdr>
    </w:div>
    <w:div w:id="1110969715">
      <w:marLeft w:val="480"/>
      <w:marRight w:val="0"/>
      <w:marTop w:val="0"/>
      <w:marBottom w:val="0"/>
      <w:divBdr>
        <w:top w:val="none" w:sz="0" w:space="0" w:color="auto"/>
        <w:left w:val="none" w:sz="0" w:space="0" w:color="auto"/>
        <w:bottom w:val="none" w:sz="0" w:space="0" w:color="auto"/>
        <w:right w:val="none" w:sz="0" w:space="0" w:color="auto"/>
      </w:divBdr>
    </w:div>
    <w:div w:id="1110979267">
      <w:marLeft w:val="480"/>
      <w:marRight w:val="0"/>
      <w:marTop w:val="0"/>
      <w:marBottom w:val="0"/>
      <w:divBdr>
        <w:top w:val="none" w:sz="0" w:space="0" w:color="auto"/>
        <w:left w:val="none" w:sz="0" w:space="0" w:color="auto"/>
        <w:bottom w:val="none" w:sz="0" w:space="0" w:color="auto"/>
        <w:right w:val="none" w:sz="0" w:space="0" w:color="auto"/>
      </w:divBdr>
    </w:div>
    <w:div w:id="1111052460">
      <w:marLeft w:val="480"/>
      <w:marRight w:val="0"/>
      <w:marTop w:val="0"/>
      <w:marBottom w:val="0"/>
      <w:divBdr>
        <w:top w:val="none" w:sz="0" w:space="0" w:color="auto"/>
        <w:left w:val="none" w:sz="0" w:space="0" w:color="auto"/>
        <w:bottom w:val="none" w:sz="0" w:space="0" w:color="auto"/>
        <w:right w:val="none" w:sz="0" w:space="0" w:color="auto"/>
      </w:divBdr>
    </w:div>
    <w:div w:id="1111054090">
      <w:bodyDiv w:val="1"/>
      <w:marLeft w:val="0"/>
      <w:marRight w:val="0"/>
      <w:marTop w:val="0"/>
      <w:marBottom w:val="0"/>
      <w:divBdr>
        <w:top w:val="none" w:sz="0" w:space="0" w:color="auto"/>
        <w:left w:val="none" w:sz="0" w:space="0" w:color="auto"/>
        <w:bottom w:val="none" w:sz="0" w:space="0" w:color="auto"/>
        <w:right w:val="none" w:sz="0" w:space="0" w:color="auto"/>
      </w:divBdr>
    </w:div>
    <w:div w:id="1111390979">
      <w:marLeft w:val="480"/>
      <w:marRight w:val="0"/>
      <w:marTop w:val="0"/>
      <w:marBottom w:val="0"/>
      <w:divBdr>
        <w:top w:val="none" w:sz="0" w:space="0" w:color="auto"/>
        <w:left w:val="none" w:sz="0" w:space="0" w:color="auto"/>
        <w:bottom w:val="none" w:sz="0" w:space="0" w:color="auto"/>
        <w:right w:val="none" w:sz="0" w:space="0" w:color="auto"/>
      </w:divBdr>
    </w:div>
    <w:div w:id="1111439026">
      <w:marLeft w:val="480"/>
      <w:marRight w:val="0"/>
      <w:marTop w:val="0"/>
      <w:marBottom w:val="0"/>
      <w:divBdr>
        <w:top w:val="none" w:sz="0" w:space="0" w:color="auto"/>
        <w:left w:val="none" w:sz="0" w:space="0" w:color="auto"/>
        <w:bottom w:val="none" w:sz="0" w:space="0" w:color="auto"/>
        <w:right w:val="none" w:sz="0" w:space="0" w:color="auto"/>
      </w:divBdr>
    </w:div>
    <w:div w:id="1111441199">
      <w:marLeft w:val="480"/>
      <w:marRight w:val="0"/>
      <w:marTop w:val="0"/>
      <w:marBottom w:val="0"/>
      <w:divBdr>
        <w:top w:val="none" w:sz="0" w:space="0" w:color="auto"/>
        <w:left w:val="none" w:sz="0" w:space="0" w:color="auto"/>
        <w:bottom w:val="none" w:sz="0" w:space="0" w:color="auto"/>
        <w:right w:val="none" w:sz="0" w:space="0" w:color="auto"/>
      </w:divBdr>
    </w:div>
    <w:div w:id="1111632900">
      <w:marLeft w:val="480"/>
      <w:marRight w:val="0"/>
      <w:marTop w:val="0"/>
      <w:marBottom w:val="0"/>
      <w:divBdr>
        <w:top w:val="none" w:sz="0" w:space="0" w:color="auto"/>
        <w:left w:val="none" w:sz="0" w:space="0" w:color="auto"/>
        <w:bottom w:val="none" w:sz="0" w:space="0" w:color="auto"/>
        <w:right w:val="none" w:sz="0" w:space="0" w:color="auto"/>
      </w:divBdr>
    </w:div>
    <w:div w:id="1111827005">
      <w:marLeft w:val="480"/>
      <w:marRight w:val="0"/>
      <w:marTop w:val="0"/>
      <w:marBottom w:val="0"/>
      <w:divBdr>
        <w:top w:val="none" w:sz="0" w:space="0" w:color="auto"/>
        <w:left w:val="none" w:sz="0" w:space="0" w:color="auto"/>
        <w:bottom w:val="none" w:sz="0" w:space="0" w:color="auto"/>
        <w:right w:val="none" w:sz="0" w:space="0" w:color="auto"/>
      </w:divBdr>
    </w:div>
    <w:div w:id="1111902806">
      <w:bodyDiv w:val="1"/>
      <w:marLeft w:val="0"/>
      <w:marRight w:val="0"/>
      <w:marTop w:val="0"/>
      <w:marBottom w:val="0"/>
      <w:divBdr>
        <w:top w:val="none" w:sz="0" w:space="0" w:color="auto"/>
        <w:left w:val="none" w:sz="0" w:space="0" w:color="auto"/>
        <w:bottom w:val="none" w:sz="0" w:space="0" w:color="auto"/>
        <w:right w:val="none" w:sz="0" w:space="0" w:color="auto"/>
      </w:divBdr>
    </w:div>
    <w:div w:id="1112356499">
      <w:marLeft w:val="480"/>
      <w:marRight w:val="0"/>
      <w:marTop w:val="0"/>
      <w:marBottom w:val="0"/>
      <w:divBdr>
        <w:top w:val="none" w:sz="0" w:space="0" w:color="auto"/>
        <w:left w:val="none" w:sz="0" w:space="0" w:color="auto"/>
        <w:bottom w:val="none" w:sz="0" w:space="0" w:color="auto"/>
        <w:right w:val="none" w:sz="0" w:space="0" w:color="auto"/>
      </w:divBdr>
    </w:div>
    <w:div w:id="1112363964">
      <w:bodyDiv w:val="1"/>
      <w:marLeft w:val="0"/>
      <w:marRight w:val="0"/>
      <w:marTop w:val="0"/>
      <w:marBottom w:val="0"/>
      <w:divBdr>
        <w:top w:val="none" w:sz="0" w:space="0" w:color="auto"/>
        <w:left w:val="none" w:sz="0" w:space="0" w:color="auto"/>
        <w:bottom w:val="none" w:sz="0" w:space="0" w:color="auto"/>
        <w:right w:val="none" w:sz="0" w:space="0" w:color="auto"/>
      </w:divBdr>
    </w:div>
    <w:div w:id="1112438271">
      <w:marLeft w:val="480"/>
      <w:marRight w:val="0"/>
      <w:marTop w:val="0"/>
      <w:marBottom w:val="0"/>
      <w:divBdr>
        <w:top w:val="none" w:sz="0" w:space="0" w:color="auto"/>
        <w:left w:val="none" w:sz="0" w:space="0" w:color="auto"/>
        <w:bottom w:val="none" w:sz="0" w:space="0" w:color="auto"/>
        <w:right w:val="none" w:sz="0" w:space="0" w:color="auto"/>
      </w:divBdr>
    </w:div>
    <w:div w:id="1112439639">
      <w:marLeft w:val="480"/>
      <w:marRight w:val="0"/>
      <w:marTop w:val="0"/>
      <w:marBottom w:val="0"/>
      <w:divBdr>
        <w:top w:val="none" w:sz="0" w:space="0" w:color="auto"/>
        <w:left w:val="none" w:sz="0" w:space="0" w:color="auto"/>
        <w:bottom w:val="none" w:sz="0" w:space="0" w:color="auto"/>
        <w:right w:val="none" w:sz="0" w:space="0" w:color="auto"/>
      </w:divBdr>
    </w:div>
    <w:div w:id="1112440613">
      <w:bodyDiv w:val="1"/>
      <w:marLeft w:val="0"/>
      <w:marRight w:val="0"/>
      <w:marTop w:val="0"/>
      <w:marBottom w:val="0"/>
      <w:divBdr>
        <w:top w:val="none" w:sz="0" w:space="0" w:color="auto"/>
        <w:left w:val="none" w:sz="0" w:space="0" w:color="auto"/>
        <w:bottom w:val="none" w:sz="0" w:space="0" w:color="auto"/>
        <w:right w:val="none" w:sz="0" w:space="0" w:color="auto"/>
      </w:divBdr>
    </w:div>
    <w:div w:id="1112476029">
      <w:marLeft w:val="480"/>
      <w:marRight w:val="0"/>
      <w:marTop w:val="0"/>
      <w:marBottom w:val="0"/>
      <w:divBdr>
        <w:top w:val="none" w:sz="0" w:space="0" w:color="auto"/>
        <w:left w:val="none" w:sz="0" w:space="0" w:color="auto"/>
        <w:bottom w:val="none" w:sz="0" w:space="0" w:color="auto"/>
        <w:right w:val="none" w:sz="0" w:space="0" w:color="auto"/>
      </w:divBdr>
    </w:div>
    <w:div w:id="1112483111">
      <w:marLeft w:val="480"/>
      <w:marRight w:val="0"/>
      <w:marTop w:val="0"/>
      <w:marBottom w:val="0"/>
      <w:divBdr>
        <w:top w:val="none" w:sz="0" w:space="0" w:color="auto"/>
        <w:left w:val="none" w:sz="0" w:space="0" w:color="auto"/>
        <w:bottom w:val="none" w:sz="0" w:space="0" w:color="auto"/>
        <w:right w:val="none" w:sz="0" w:space="0" w:color="auto"/>
      </w:divBdr>
    </w:div>
    <w:div w:id="1112670979">
      <w:bodyDiv w:val="1"/>
      <w:marLeft w:val="0"/>
      <w:marRight w:val="0"/>
      <w:marTop w:val="0"/>
      <w:marBottom w:val="0"/>
      <w:divBdr>
        <w:top w:val="none" w:sz="0" w:space="0" w:color="auto"/>
        <w:left w:val="none" w:sz="0" w:space="0" w:color="auto"/>
        <w:bottom w:val="none" w:sz="0" w:space="0" w:color="auto"/>
        <w:right w:val="none" w:sz="0" w:space="0" w:color="auto"/>
      </w:divBdr>
    </w:div>
    <w:div w:id="1112675718">
      <w:marLeft w:val="480"/>
      <w:marRight w:val="0"/>
      <w:marTop w:val="0"/>
      <w:marBottom w:val="0"/>
      <w:divBdr>
        <w:top w:val="none" w:sz="0" w:space="0" w:color="auto"/>
        <w:left w:val="none" w:sz="0" w:space="0" w:color="auto"/>
        <w:bottom w:val="none" w:sz="0" w:space="0" w:color="auto"/>
        <w:right w:val="none" w:sz="0" w:space="0" w:color="auto"/>
      </w:divBdr>
    </w:div>
    <w:div w:id="1112748734">
      <w:marLeft w:val="480"/>
      <w:marRight w:val="0"/>
      <w:marTop w:val="0"/>
      <w:marBottom w:val="0"/>
      <w:divBdr>
        <w:top w:val="none" w:sz="0" w:space="0" w:color="auto"/>
        <w:left w:val="none" w:sz="0" w:space="0" w:color="auto"/>
        <w:bottom w:val="none" w:sz="0" w:space="0" w:color="auto"/>
        <w:right w:val="none" w:sz="0" w:space="0" w:color="auto"/>
      </w:divBdr>
    </w:div>
    <w:div w:id="1113020100">
      <w:marLeft w:val="480"/>
      <w:marRight w:val="0"/>
      <w:marTop w:val="0"/>
      <w:marBottom w:val="0"/>
      <w:divBdr>
        <w:top w:val="none" w:sz="0" w:space="0" w:color="auto"/>
        <w:left w:val="none" w:sz="0" w:space="0" w:color="auto"/>
        <w:bottom w:val="none" w:sz="0" w:space="0" w:color="auto"/>
        <w:right w:val="none" w:sz="0" w:space="0" w:color="auto"/>
      </w:divBdr>
    </w:div>
    <w:div w:id="1113137768">
      <w:bodyDiv w:val="1"/>
      <w:marLeft w:val="0"/>
      <w:marRight w:val="0"/>
      <w:marTop w:val="0"/>
      <w:marBottom w:val="0"/>
      <w:divBdr>
        <w:top w:val="none" w:sz="0" w:space="0" w:color="auto"/>
        <w:left w:val="none" w:sz="0" w:space="0" w:color="auto"/>
        <w:bottom w:val="none" w:sz="0" w:space="0" w:color="auto"/>
        <w:right w:val="none" w:sz="0" w:space="0" w:color="auto"/>
      </w:divBdr>
    </w:div>
    <w:div w:id="1113211551">
      <w:bodyDiv w:val="1"/>
      <w:marLeft w:val="0"/>
      <w:marRight w:val="0"/>
      <w:marTop w:val="0"/>
      <w:marBottom w:val="0"/>
      <w:divBdr>
        <w:top w:val="none" w:sz="0" w:space="0" w:color="auto"/>
        <w:left w:val="none" w:sz="0" w:space="0" w:color="auto"/>
        <w:bottom w:val="none" w:sz="0" w:space="0" w:color="auto"/>
        <w:right w:val="none" w:sz="0" w:space="0" w:color="auto"/>
      </w:divBdr>
    </w:div>
    <w:div w:id="1113285857">
      <w:marLeft w:val="480"/>
      <w:marRight w:val="0"/>
      <w:marTop w:val="0"/>
      <w:marBottom w:val="0"/>
      <w:divBdr>
        <w:top w:val="none" w:sz="0" w:space="0" w:color="auto"/>
        <w:left w:val="none" w:sz="0" w:space="0" w:color="auto"/>
        <w:bottom w:val="none" w:sz="0" w:space="0" w:color="auto"/>
        <w:right w:val="none" w:sz="0" w:space="0" w:color="auto"/>
      </w:divBdr>
    </w:div>
    <w:div w:id="1113474484">
      <w:marLeft w:val="480"/>
      <w:marRight w:val="0"/>
      <w:marTop w:val="0"/>
      <w:marBottom w:val="0"/>
      <w:divBdr>
        <w:top w:val="none" w:sz="0" w:space="0" w:color="auto"/>
        <w:left w:val="none" w:sz="0" w:space="0" w:color="auto"/>
        <w:bottom w:val="none" w:sz="0" w:space="0" w:color="auto"/>
        <w:right w:val="none" w:sz="0" w:space="0" w:color="auto"/>
      </w:divBdr>
    </w:div>
    <w:div w:id="1113478137">
      <w:marLeft w:val="480"/>
      <w:marRight w:val="0"/>
      <w:marTop w:val="0"/>
      <w:marBottom w:val="0"/>
      <w:divBdr>
        <w:top w:val="none" w:sz="0" w:space="0" w:color="auto"/>
        <w:left w:val="none" w:sz="0" w:space="0" w:color="auto"/>
        <w:bottom w:val="none" w:sz="0" w:space="0" w:color="auto"/>
        <w:right w:val="none" w:sz="0" w:space="0" w:color="auto"/>
      </w:divBdr>
    </w:div>
    <w:div w:id="1113522586">
      <w:marLeft w:val="480"/>
      <w:marRight w:val="0"/>
      <w:marTop w:val="0"/>
      <w:marBottom w:val="0"/>
      <w:divBdr>
        <w:top w:val="none" w:sz="0" w:space="0" w:color="auto"/>
        <w:left w:val="none" w:sz="0" w:space="0" w:color="auto"/>
        <w:bottom w:val="none" w:sz="0" w:space="0" w:color="auto"/>
        <w:right w:val="none" w:sz="0" w:space="0" w:color="auto"/>
      </w:divBdr>
    </w:div>
    <w:div w:id="1113595516">
      <w:marLeft w:val="480"/>
      <w:marRight w:val="0"/>
      <w:marTop w:val="0"/>
      <w:marBottom w:val="0"/>
      <w:divBdr>
        <w:top w:val="none" w:sz="0" w:space="0" w:color="auto"/>
        <w:left w:val="none" w:sz="0" w:space="0" w:color="auto"/>
        <w:bottom w:val="none" w:sz="0" w:space="0" w:color="auto"/>
        <w:right w:val="none" w:sz="0" w:space="0" w:color="auto"/>
      </w:divBdr>
    </w:div>
    <w:div w:id="1113671622">
      <w:marLeft w:val="480"/>
      <w:marRight w:val="0"/>
      <w:marTop w:val="0"/>
      <w:marBottom w:val="0"/>
      <w:divBdr>
        <w:top w:val="none" w:sz="0" w:space="0" w:color="auto"/>
        <w:left w:val="none" w:sz="0" w:space="0" w:color="auto"/>
        <w:bottom w:val="none" w:sz="0" w:space="0" w:color="auto"/>
        <w:right w:val="none" w:sz="0" w:space="0" w:color="auto"/>
      </w:divBdr>
    </w:div>
    <w:div w:id="1113791722">
      <w:bodyDiv w:val="1"/>
      <w:marLeft w:val="0"/>
      <w:marRight w:val="0"/>
      <w:marTop w:val="0"/>
      <w:marBottom w:val="0"/>
      <w:divBdr>
        <w:top w:val="none" w:sz="0" w:space="0" w:color="auto"/>
        <w:left w:val="none" w:sz="0" w:space="0" w:color="auto"/>
        <w:bottom w:val="none" w:sz="0" w:space="0" w:color="auto"/>
        <w:right w:val="none" w:sz="0" w:space="0" w:color="auto"/>
      </w:divBdr>
    </w:div>
    <w:div w:id="1113985133">
      <w:marLeft w:val="480"/>
      <w:marRight w:val="0"/>
      <w:marTop w:val="0"/>
      <w:marBottom w:val="0"/>
      <w:divBdr>
        <w:top w:val="none" w:sz="0" w:space="0" w:color="auto"/>
        <w:left w:val="none" w:sz="0" w:space="0" w:color="auto"/>
        <w:bottom w:val="none" w:sz="0" w:space="0" w:color="auto"/>
        <w:right w:val="none" w:sz="0" w:space="0" w:color="auto"/>
      </w:divBdr>
    </w:div>
    <w:div w:id="1114135026">
      <w:bodyDiv w:val="1"/>
      <w:marLeft w:val="0"/>
      <w:marRight w:val="0"/>
      <w:marTop w:val="0"/>
      <w:marBottom w:val="0"/>
      <w:divBdr>
        <w:top w:val="none" w:sz="0" w:space="0" w:color="auto"/>
        <w:left w:val="none" w:sz="0" w:space="0" w:color="auto"/>
        <w:bottom w:val="none" w:sz="0" w:space="0" w:color="auto"/>
        <w:right w:val="none" w:sz="0" w:space="0" w:color="auto"/>
      </w:divBdr>
      <w:divsChild>
        <w:div w:id="273904265">
          <w:marLeft w:val="480"/>
          <w:marRight w:val="0"/>
          <w:marTop w:val="0"/>
          <w:marBottom w:val="0"/>
          <w:divBdr>
            <w:top w:val="none" w:sz="0" w:space="0" w:color="auto"/>
            <w:left w:val="none" w:sz="0" w:space="0" w:color="auto"/>
            <w:bottom w:val="none" w:sz="0" w:space="0" w:color="auto"/>
            <w:right w:val="none" w:sz="0" w:space="0" w:color="auto"/>
          </w:divBdr>
        </w:div>
        <w:div w:id="1226835508">
          <w:marLeft w:val="480"/>
          <w:marRight w:val="0"/>
          <w:marTop w:val="0"/>
          <w:marBottom w:val="0"/>
          <w:divBdr>
            <w:top w:val="none" w:sz="0" w:space="0" w:color="auto"/>
            <w:left w:val="none" w:sz="0" w:space="0" w:color="auto"/>
            <w:bottom w:val="none" w:sz="0" w:space="0" w:color="auto"/>
            <w:right w:val="none" w:sz="0" w:space="0" w:color="auto"/>
          </w:divBdr>
        </w:div>
        <w:div w:id="447624412">
          <w:marLeft w:val="480"/>
          <w:marRight w:val="0"/>
          <w:marTop w:val="0"/>
          <w:marBottom w:val="0"/>
          <w:divBdr>
            <w:top w:val="none" w:sz="0" w:space="0" w:color="auto"/>
            <w:left w:val="none" w:sz="0" w:space="0" w:color="auto"/>
            <w:bottom w:val="none" w:sz="0" w:space="0" w:color="auto"/>
            <w:right w:val="none" w:sz="0" w:space="0" w:color="auto"/>
          </w:divBdr>
        </w:div>
        <w:div w:id="2055077941">
          <w:marLeft w:val="480"/>
          <w:marRight w:val="0"/>
          <w:marTop w:val="0"/>
          <w:marBottom w:val="0"/>
          <w:divBdr>
            <w:top w:val="none" w:sz="0" w:space="0" w:color="auto"/>
            <w:left w:val="none" w:sz="0" w:space="0" w:color="auto"/>
            <w:bottom w:val="none" w:sz="0" w:space="0" w:color="auto"/>
            <w:right w:val="none" w:sz="0" w:space="0" w:color="auto"/>
          </w:divBdr>
        </w:div>
        <w:div w:id="831482976">
          <w:marLeft w:val="480"/>
          <w:marRight w:val="0"/>
          <w:marTop w:val="0"/>
          <w:marBottom w:val="0"/>
          <w:divBdr>
            <w:top w:val="none" w:sz="0" w:space="0" w:color="auto"/>
            <w:left w:val="none" w:sz="0" w:space="0" w:color="auto"/>
            <w:bottom w:val="none" w:sz="0" w:space="0" w:color="auto"/>
            <w:right w:val="none" w:sz="0" w:space="0" w:color="auto"/>
          </w:divBdr>
        </w:div>
        <w:div w:id="409158476">
          <w:marLeft w:val="480"/>
          <w:marRight w:val="0"/>
          <w:marTop w:val="0"/>
          <w:marBottom w:val="0"/>
          <w:divBdr>
            <w:top w:val="none" w:sz="0" w:space="0" w:color="auto"/>
            <w:left w:val="none" w:sz="0" w:space="0" w:color="auto"/>
            <w:bottom w:val="none" w:sz="0" w:space="0" w:color="auto"/>
            <w:right w:val="none" w:sz="0" w:space="0" w:color="auto"/>
          </w:divBdr>
        </w:div>
        <w:div w:id="1595288116">
          <w:marLeft w:val="480"/>
          <w:marRight w:val="0"/>
          <w:marTop w:val="0"/>
          <w:marBottom w:val="0"/>
          <w:divBdr>
            <w:top w:val="none" w:sz="0" w:space="0" w:color="auto"/>
            <w:left w:val="none" w:sz="0" w:space="0" w:color="auto"/>
            <w:bottom w:val="none" w:sz="0" w:space="0" w:color="auto"/>
            <w:right w:val="none" w:sz="0" w:space="0" w:color="auto"/>
          </w:divBdr>
        </w:div>
        <w:div w:id="1712656354">
          <w:marLeft w:val="480"/>
          <w:marRight w:val="0"/>
          <w:marTop w:val="0"/>
          <w:marBottom w:val="0"/>
          <w:divBdr>
            <w:top w:val="none" w:sz="0" w:space="0" w:color="auto"/>
            <w:left w:val="none" w:sz="0" w:space="0" w:color="auto"/>
            <w:bottom w:val="none" w:sz="0" w:space="0" w:color="auto"/>
            <w:right w:val="none" w:sz="0" w:space="0" w:color="auto"/>
          </w:divBdr>
        </w:div>
        <w:div w:id="1886334051">
          <w:marLeft w:val="480"/>
          <w:marRight w:val="0"/>
          <w:marTop w:val="0"/>
          <w:marBottom w:val="0"/>
          <w:divBdr>
            <w:top w:val="none" w:sz="0" w:space="0" w:color="auto"/>
            <w:left w:val="none" w:sz="0" w:space="0" w:color="auto"/>
            <w:bottom w:val="none" w:sz="0" w:space="0" w:color="auto"/>
            <w:right w:val="none" w:sz="0" w:space="0" w:color="auto"/>
          </w:divBdr>
        </w:div>
        <w:div w:id="98136753">
          <w:marLeft w:val="480"/>
          <w:marRight w:val="0"/>
          <w:marTop w:val="0"/>
          <w:marBottom w:val="0"/>
          <w:divBdr>
            <w:top w:val="none" w:sz="0" w:space="0" w:color="auto"/>
            <w:left w:val="none" w:sz="0" w:space="0" w:color="auto"/>
            <w:bottom w:val="none" w:sz="0" w:space="0" w:color="auto"/>
            <w:right w:val="none" w:sz="0" w:space="0" w:color="auto"/>
          </w:divBdr>
        </w:div>
        <w:div w:id="1337805309">
          <w:marLeft w:val="480"/>
          <w:marRight w:val="0"/>
          <w:marTop w:val="0"/>
          <w:marBottom w:val="0"/>
          <w:divBdr>
            <w:top w:val="none" w:sz="0" w:space="0" w:color="auto"/>
            <w:left w:val="none" w:sz="0" w:space="0" w:color="auto"/>
            <w:bottom w:val="none" w:sz="0" w:space="0" w:color="auto"/>
            <w:right w:val="none" w:sz="0" w:space="0" w:color="auto"/>
          </w:divBdr>
        </w:div>
        <w:div w:id="721518487">
          <w:marLeft w:val="480"/>
          <w:marRight w:val="0"/>
          <w:marTop w:val="0"/>
          <w:marBottom w:val="0"/>
          <w:divBdr>
            <w:top w:val="none" w:sz="0" w:space="0" w:color="auto"/>
            <w:left w:val="none" w:sz="0" w:space="0" w:color="auto"/>
            <w:bottom w:val="none" w:sz="0" w:space="0" w:color="auto"/>
            <w:right w:val="none" w:sz="0" w:space="0" w:color="auto"/>
          </w:divBdr>
        </w:div>
        <w:div w:id="1860311015">
          <w:marLeft w:val="480"/>
          <w:marRight w:val="0"/>
          <w:marTop w:val="0"/>
          <w:marBottom w:val="0"/>
          <w:divBdr>
            <w:top w:val="none" w:sz="0" w:space="0" w:color="auto"/>
            <w:left w:val="none" w:sz="0" w:space="0" w:color="auto"/>
            <w:bottom w:val="none" w:sz="0" w:space="0" w:color="auto"/>
            <w:right w:val="none" w:sz="0" w:space="0" w:color="auto"/>
          </w:divBdr>
        </w:div>
        <w:div w:id="1021782193">
          <w:marLeft w:val="480"/>
          <w:marRight w:val="0"/>
          <w:marTop w:val="0"/>
          <w:marBottom w:val="0"/>
          <w:divBdr>
            <w:top w:val="none" w:sz="0" w:space="0" w:color="auto"/>
            <w:left w:val="none" w:sz="0" w:space="0" w:color="auto"/>
            <w:bottom w:val="none" w:sz="0" w:space="0" w:color="auto"/>
            <w:right w:val="none" w:sz="0" w:space="0" w:color="auto"/>
          </w:divBdr>
        </w:div>
        <w:div w:id="1370299766">
          <w:marLeft w:val="480"/>
          <w:marRight w:val="0"/>
          <w:marTop w:val="0"/>
          <w:marBottom w:val="0"/>
          <w:divBdr>
            <w:top w:val="none" w:sz="0" w:space="0" w:color="auto"/>
            <w:left w:val="none" w:sz="0" w:space="0" w:color="auto"/>
            <w:bottom w:val="none" w:sz="0" w:space="0" w:color="auto"/>
            <w:right w:val="none" w:sz="0" w:space="0" w:color="auto"/>
          </w:divBdr>
        </w:div>
        <w:div w:id="481776203">
          <w:marLeft w:val="480"/>
          <w:marRight w:val="0"/>
          <w:marTop w:val="0"/>
          <w:marBottom w:val="0"/>
          <w:divBdr>
            <w:top w:val="none" w:sz="0" w:space="0" w:color="auto"/>
            <w:left w:val="none" w:sz="0" w:space="0" w:color="auto"/>
            <w:bottom w:val="none" w:sz="0" w:space="0" w:color="auto"/>
            <w:right w:val="none" w:sz="0" w:space="0" w:color="auto"/>
          </w:divBdr>
        </w:div>
        <w:div w:id="1026908488">
          <w:marLeft w:val="480"/>
          <w:marRight w:val="0"/>
          <w:marTop w:val="0"/>
          <w:marBottom w:val="0"/>
          <w:divBdr>
            <w:top w:val="none" w:sz="0" w:space="0" w:color="auto"/>
            <w:left w:val="none" w:sz="0" w:space="0" w:color="auto"/>
            <w:bottom w:val="none" w:sz="0" w:space="0" w:color="auto"/>
            <w:right w:val="none" w:sz="0" w:space="0" w:color="auto"/>
          </w:divBdr>
        </w:div>
        <w:div w:id="321470270">
          <w:marLeft w:val="480"/>
          <w:marRight w:val="0"/>
          <w:marTop w:val="0"/>
          <w:marBottom w:val="0"/>
          <w:divBdr>
            <w:top w:val="none" w:sz="0" w:space="0" w:color="auto"/>
            <w:left w:val="none" w:sz="0" w:space="0" w:color="auto"/>
            <w:bottom w:val="none" w:sz="0" w:space="0" w:color="auto"/>
            <w:right w:val="none" w:sz="0" w:space="0" w:color="auto"/>
          </w:divBdr>
        </w:div>
        <w:div w:id="1742285552">
          <w:marLeft w:val="480"/>
          <w:marRight w:val="0"/>
          <w:marTop w:val="0"/>
          <w:marBottom w:val="0"/>
          <w:divBdr>
            <w:top w:val="none" w:sz="0" w:space="0" w:color="auto"/>
            <w:left w:val="none" w:sz="0" w:space="0" w:color="auto"/>
            <w:bottom w:val="none" w:sz="0" w:space="0" w:color="auto"/>
            <w:right w:val="none" w:sz="0" w:space="0" w:color="auto"/>
          </w:divBdr>
        </w:div>
        <w:div w:id="1401907198">
          <w:marLeft w:val="480"/>
          <w:marRight w:val="0"/>
          <w:marTop w:val="0"/>
          <w:marBottom w:val="0"/>
          <w:divBdr>
            <w:top w:val="none" w:sz="0" w:space="0" w:color="auto"/>
            <w:left w:val="none" w:sz="0" w:space="0" w:color="auto"/>
            <w:bottom w:val="none" w:sz="0" w:space="0" w:color="auto"/>
            <w:right w:val="none" w:sz="0" w:space="0" w:color="auto"/>
          </w:divBdr>
        </w:div>
        <w:div w:id="1344042369">
          <w:marLeft w:val="480"/>
          <w:marRight w:val="0"/>
          <w:marTop w:val="0"/>
          <w:marBottom w:val="0"/>
          <w:divBdr>
            <w:top w:val="none" w:sz="0" w:space="0" w:color="auto"/>
            <w:left w:val="none" w:sz="0" w:space="0" w:color="auto"/>
            <w:bottom w:val="none" w:sz="0" w:space="0" w:color="auto"/>
            <w:right w:val="none" w:sz="0" w:space="0" w:color="auto"/>
          </w:divBdr>
        </w:div>
        <w:div w:id="560219298">
          <w:marLeft w:val="480"/>
          <w:marRight w:val="0"/>
          <w:marTop w:val="0"/>
          <w:marBottom w:val="0"/>
          <w:divBdr>
            <w:top w:val="none" w:sz="0" w:space="0" w:color="auto"/>
            <w:left w:val="none" w:sz="0" w:space="0" w:color="auto"/>
            <w:bottom w:val="none" w:sz="0" w:space="0" w:color="auto"/>
            <w:right w:val="none" w:sz="0" w:space="0" w:color="auto"/>
          </w:divBdr>
        </w:div>
        <w:div w:id="1169830413">
          <w:marLeft w:val="480"/>
          <w:marRight w:val="0"/>
          <w:marTop w:val="0"/>
          <w:marBottom w:val="0"/>
          <w:divBdr>
            <w:top w:val="none" w:sz="0" w:space="0" w:color="auto"/>
            <w:left w:val="none" w:sz="0" w:space="0" w:color="auto"/>
            <w:bottom w:val="none" w:sz="0" w:space="0" w:color="auto"/>
            <w:right w:val="none" w:sz="0" w:space="0" w:color="auto"/>
          </w:divBdr>
        </w:div>
        <w:div w:id="1109278578">
          <w:marLeft w:val="480"/>
          <w:marRight w:val="0"/>
          <w:marTop w:val="0"/>
          <w:marBottom w:val="0"/>
          <w:divBdr>
            <w:top w:val="none" w:sz="0" w:space="0" w:color="auto"/>
            <w:left w:val="none" w:sz="0" w:space="0" w:color="auto"/>
            <w:bottom w:val="none" w:sz="0" w:space="0" w:color="auto"/>
            <w:right w:val="none" w:sz="0" w:space="0" w:color="auto"/>
          </w:divBdr>
        </w:div>
        <w:div w:id="193159830">
          <w:marLeft w:val="480"/>
          <w:marRight w:val="0"/>
          <w:marTop w:val="0"/>
          <w:marBottom w:val="0"/>
          <w:divBdr>
            <w:top w:val="none" w:sz="0" w:space="0" w:color="auto"/>
            <w:left w:val="none" w:sz="0" w:space="0" w:color="auto"/>
            <w:bottom w:val="none" w:sz="0" w:space="0" w:color="auto"/>
            <w:right w:val="none" w:sz="0" w:space="0" w:color="auto"/>
          </w:divBdr>
        </w:div>
        <w:div w:id="950287494">
          <w:marLeft w:val="480"/>
          <w:marRight w:val="0"/>
          <w:marTop w:val="0"/>
          <w:marBottom w:val="0"/>
          <w:divBdr>
            <w:top w:val="none" w:sz="0" w:space="0" w:color="auto"/>
            <w:left w:val="none" w:sz="0" w:space="0" w:color="auto"/>
            <w:bottom w:val="none" w:sz="0" w:space="0" w:color="auto"/>
            <w:right w:val="none" w:sz="0" w:space="0" w:color="auto"/>
          </w:divBdr>
        </w:div>
        <w:div w:id="1742406508">
          <w:marLeft w:val="480"/>
          <w:marRight w:val="0"/>
          <w:marTop w:val="0"/>
          <w:marBottom w:val="0"/>
          <w:divBdr>
            <w:top w:val="none" w:sz="0" w:space="0" w:color="auto"/>
            <w:left w:val="none" w:sz="0" w:space="0" w:color="auto"/>
            <w:bottom w:val="none" w:sz="0" w:space="0" w:color="auto"/>
            <w:right w:val="none" w:sz="0" w:space="0" w:color="auto"/>
          </w:divBdr>
        </w:div>
        <w:div w:id="1053433376">
          <w:marLeft w:val="480"/>
          <w:marRight w:val="0"/>
          <w:marTop w:val="0"/>
          <w:marBottom w:val="0"/>
          <w:divBdr>
            <w:top w:val="none" w:sz="0" w:space="0" w:color="auto"/>
            <w:left w:val="none" w:sz="0" w:space="0" w:color="auto"/>
            <w:bottom w:val="none" w:sz="0" w:space="0" w:color="auto"/>
            <w:right w:val="none" w:sz="0" w:space="0" w:color="auto"/>
          </w:divBdr>
        </w:div>
        <w:div w:id="570702060">
          <w:marLeft w:val="480"/>
          <w:marRight w:val="0"/>
          <w:marTop w:val="0"/>
          <w:marBottom w:val="0"/>
          <w:divBdr>
            <w:top w:val="none" w:sz="0" w:space="0" w:color="auto"/>
            <w:left w:val="none" w:sz="0" w:space="0" w:color="auto"/>
            <w:bottom w:val="none" w:sz="0" w:space="0" w:color="auto"/>
            <w:right w:val="none" w:sz="0" w:space="0" w:color="auto"/>
          </w:divBdr>
        </w:div>
        <w:div w:id="1248272880">
          <w:marLeft w:val="480"/>
          <w:marRight w:val="0"/>
          <w:marTop w:val="0"/>
          <w:marBottom w:val="0"/>
          <w:divBdr>
            <w:top w:val="none" w:sz="0" w:space="0" w:color="auto"/>
            <w:left w:val="none" w:sz="0" w:space="0" w:color="auto"/>
            <w:bottom w:val="none" w:sz="0" w:space="0" w:color="auto"/>
            <w:right w:val="none" w:sz="0" w:space="0" w:color="auto"/>
          </w:divBdr>
        </w:div>
        <w:div w:id="217715337">
          <w:marLeft w:val="480"/>
          <w:marRight w:val="0"/>
          <w:marTop w:val="0"/>
          <w:marBottom w:val="0"/>
          <w:divBdr>
            <w:top w:val="none" w:sz="0" w:space="0" w:color="auto"/>
            <w:left w:val="none" w:sz="0" w:space="0" w:color="auto"/>
            <w:bottom w:val="none" w:sz="0" w:space="0" w:color="auto"/>
            <w:right w:val="none" w:sz="0" w:space="0" w:color="auto"/>
          </w:divBdr>
        </w:div>
        <w:div w:id="1536967972">
          <w:marLeft w:val="480"/>
          <w:marRight w:val="0"/>
          <w:marTop w:val="0"/>
          <w:marBottom w:val="0"/>
          <w:divBdr>
            <w:top w:val="none" w:sz="0" w:space="0" w:color="auto"/>
            <w:left w:val="none" w:sz="0" w:space="0" w:color="auto"/>
            <w:bottom w:val="none" w:sz="0" w:space="0" w:color="auto"/>
            <w:right w:val="none" w:sz="0" w:space="0" w:color="auto"/>
          </w:divBdr>
        </w:div>
        <w:div w:id="1098523612">
          <w:marLeft w:val="480"/>
          <w:marRight w:val="0"/>
          <w:marTop w:val="0"/>
          <w:marBottom w:val="0"/>
          <w:divBdr>
            <w:top w:val="none" w:sz="0" w:space="0" w:color="auto"/>
            <w:left w:val="none" w:sz="0" w:space="0" w:color="auto"/>
            <w:bottom w:val="none" w:sz="0" w:space="0" w:color="auto"/>
            <w:right w:val="none" w:sz="0" w:space="0" w:color="auto"/>
          </w:divBdr>
        </w:div>
      </w:divsChild>
    </w:div>
    <w:div w:id="1114208931">
      <w:marLeft w:val="480"/>
      <w:marRight w:val="0"/>
      <w:marTop w:val="0"/>
      <w:marBottom w:val="0"/>
      <w:divBdr>
        <w:top w:val="none" w:sz="0" w:space="0" w:color="auto"/>
        <w:left w:val="none" w:sz="0" w:space="0" w:color="auto"/>
        <w:bottom w:val="none" w:sz="0" w:space="0" w:color="auto"/>
        <w:right w:val="none" w:sz="0" w:space="0" w:color="auto"/>
      </w:divBdr>
    </w:div>
    <w:div w:id="1114447970">
      <w:bodyDiv w:val="1"/>
      <w:marLeft w:val="0"/>
      <w:marRight w:val="0"/>
      <w:marTop w:val="0"/>
      <w:marBottom w:val="0"/>
      <w:divBdr>
        <w:top w:val="none" w:sz="0" w:space="0" w:color="auto"/>
        <w:left w:val="none" w:sz="0" w:space="0" w:color="auto"/>
        <w:bottom w:val="none" w:sz="0" w:space="0" w:color="auto"/>
        <w:right w:val="none" w:sz="0" w:space="0" w:color="auto"/>
      </w:divBdr>
    </w:div>
    <w:div w:id="1115097721">
      <w:marLeft w:val="480"/>
      <w:marRight w:val="0"/>
      <w:marTop w:val="0"/>
      <w:marBottom w:val="0"/>
      <w:divBdr>
        <w:top w:val="none" w:sz="0" w:space="0" w:color="auto"/>
        <w:left w:val="none" w:sz="0" w:space="0" w:color="auto"/>
        <w:bottom w:val="none" w:sz="0" w:space="0" w:color="auto"/>
        <w:right w:val="none" w:sz="0" w:space="0" w:color="auto"/>
      </w:divBdr>
    </w:div>
    <w:div w:id="1115252891">
      <w:marLeft w:val="480"/>
      <w:marRight w:val="0"/>
      <w:marTop w:val="0"/>
      <w:marBottom w:val="0"/>
      <w:divBdr>
        <w:top w:val="none" w:sz="0" w:space="0" w:color="auto"/>
        <w:left w:val="none" w:sz="0" w:space="0" w:color="auto"/>
        <w:bottom w:val="none" w:sz="0" w:space="0" w:color="auto"/>
        <w:right w:val="none" w:sz="0" w:space="0" w:color="auto"/>
      </w:divBdr>
    </w:div>
    <w:div w:id="1115516530">
      <w:marLeft w:val="480"/>
      <w:marRight w:val="0"/>
      <w:marTop w:val="0"/>
      <w:marBottom w:val="0"/>
      <w:divBdr>
        <w:top w:val="none" w:sz="0" w:space="0" w:color="auto"/>
        <w:left w:val="none" w:sz="0" w:space="0" w:color="auto"/>
        <w:bottom w:val="none" w:sz="0" w:space="0" w:color="auto"/>
        <w:right w:val="none" w:sz="0" w:space="0" w:color="auto"/>
      </w:divBdr>
    </w:div>
    <w:div w:id="1116362807">
      <w:marLeft w:val="480"/>
      <w:marRight w:val="0"/>
      <w:marTop w:val="0"/>
      <w:marBottom w:val="0"/>
      <w:divBdr>
        <w:top w:val="none" w:sz="0" w:space="0" w:color="auto"/>
        <w:left w:val="none" w:sz="0" w:space="0" w:color="auto"/>
        <w:bottom w:val="none" w:sz="0" w:space="0" w:color="auto"/>
        <w:right w:val="none" w:sz="0" w:space="0" w:color="auto"/>
      </w:divBdr>
    </w:div>
    <w:div w:id="1116487617">
      <w:marLeft w:val="480"/>
      <w:marRight w:val="0"/>
      <w:marTop w:val="0"/>
      <w:marBottom w:val="0"/>
      <w:divBdr>
        <w:top w:val="none" w:sz="0" w:space="0" w:color="auto"/>
        <w:left w:val="none" w:sz="0" w:space="0" w:color="auto"/>
        <w:bottom w:val="none" w:sz="0" w:space="0" w:color="auto"/>
        <w:right w:val="none" w:sz="0" w:space="0" w:color="auto"/>
      </w:divBdr>
    </w:div>
    <w:div w:id="1116676167">
      <w:marLeft w:val="480"/>
      <w:marRight w:val="0"/>
      <w:marTop w:val="0"/>
      <w:marBottom w:val="0"/>
      <w:divBdr>
        <w:top w:val="none" w:sz="0" w:space="0" w:color="auto"/>
        <w:left w:val="none" w:sz="0" w:space="0" w:color="auto"/>
        <w:bottom w:val="none" w:sz="0" w:space="0" w:color="auto"/>
        <w:right w:val="none" w:sz="0" w:space="0" w:color="auto"/>
      </w:divBdr>
    </w:div>
    <w:div w:id="1116826368">
      <w:marLeft w:val="480"/>
      <w:marRight w:val="0"/>
      <w:marTop w:val="0"/>
      <w:marBottom w:val="0"/>
      <w:divBdr>
        <w:top w:val="none" w:sz="0" w:space="0" w:color="auto"/>
        <w:left w:val="none" w:sz="0" w:space="0" w:color="auto"/>
        <w:bottom w:val="none" w:sz="0" w:space="0" w:color="auto"/>
        <w:right w:val="none" w:sz="0" w:space="0" w:color="auto"/>
      </w:divBdr>
    </w:div>
    <w:div w:id="1116830298">
      <w:bodyDiv w:val="1"/>
      <w:marLeft w:val="0"/>
      <w:marRight w:val="0"/>
      <w:marTop w:val="0"/>
      <w:marBottom w:val="0"/>
      <w:divBdr>
        <w:top w:val="none" w:sz="0" w:space="0" w:color="auto"/>
        <w:left w:val="none" w:sz="0" w:space="0" w:color="auto"/>
        <w:bottom w:val="none" w:sz="0" w:space="0" w:color="auto"/>
        <w:right w:val="none" w:sz="0" w:space="0" w:color="auto"/>
      </w:divBdr>
    </w:div>
    <w:div w:id="1116944016">
      <w:bodyDiv w:val="1"/>
      <w:marLeft w:val="0"/>
      <w:marRight w:val="0"/>
      <w:marTop w:val="0"/>
      <w:marBottom w:val="0"/>
      <w:divBdr>
        <w:top w:val="none" w:sz="0" w:space="0" w:color="auto"/>
        <w:left w:val="none" w:sz="0" w:space="0" w:color="auto"/>
        <w:bottom w:val="none" w:sz="0" w:space="0" w:color="auto"/>
        <w:right w:val="none" w:sz="0" w:space="0" w:color="auto"/>
      </w:divBdr>
    </w:div>
    <w:div w:id="1117024989">
      <w:marLeft w:val="480"/>
      <w:marRight w:val="0"/>
      <w:marTop w:val="0"/>
      <w:marBottom w:val="0"/>
      <w:divBdr>
        <w:top w:val="none" w:sz="0" w:space="0" w:color="auto"/>
        <w:left w:val="none" w:sz="0" w:space="0" w:color="auto"/>
        <w:bottom w:val="none" w:sz="0" w:space="0" w:color="auto"/>
        <w:right w:val="none" w:sz="0" w:space="0" w:color="auto"/>
      </w:divBdr>
    </w:div>
    <w:div w:id="1117093250">
      <w:bodyDiv w:val="1"/>
      <w:marLeft w:val="0"/>
      <w:marRight w:val="0"/>
      <w:marTop w:val="0"/>
      <w:marBottom w:val="0"/>
      <w:divBdr>
        <w:top w:val="none" w:sz="0" w:space="0" w:color="auto"/>
        <w:left w:val="none" w:sz="0" w:space="0" w:color="auto"/>
        <w:bottom w:val="none" w:sz="0" w:space="0" w:color="auto"/>
        <w:right w:val="none" w:sz="0" w:space="0" w:color="auto"/>
      </w:divBdr>
    </w:div>
    <w:div w:id="1117407582">
      <w:marLeft w:val="480"/>
      <w:marRight w:val="0"/>
      <w:marTop w:val="0"/>
      <w:marBottom w:val="0"/>
      <w:divBdr>
        <w:top w:val="none" w:sz="0" w:space="0" w:color="auto"/>
        <w:left w:val="none" w:sz="0" w:space="0" w:color="auto"/>
        <w:bottom w:val="none" w:sz="0" w:space="0" w:color="auto"/>
        <w:right w:val="none" w:sz="0" w:space="0" w:color="auto"/>
      </w:divBdr>
    </w:div>
    <w:div w:id="1117408399">
      <w:marLeft w:val="480"/>
      <w:marRight w:val="0"/>
      <w:marTop w:val="0"/>
      <w:marBottom w:val="0"/>
      <w:divBdr>
        <w:top w:val="none" w:sz="0" w:space="0" w:color="auto"/>
        <w:left w:val="none" w:sz="0" w:space="0" w:color="auto"/>
        <w:bottom w:val="none" w:sz="0" w:space="0" w:color="auto"/>
        <w:right w:val="none" w:sz="0" w:space="0" w:color="auto"/>
      </w:divBdr>
    </w:div>
    <w:div w:id="1117479828">
      <w:bodyDiv w:val="1"/>
      <w:marLeft w:val="0"/>
      <w:marRight w:val="0"/>
      <w:marTop w:val="0"/>
      <w:marBottom w:val="0"/>
      <w:divBdr>
        <w:top w:val="none" w:sz="0" w:space="0" w:color="auto"/>
        <w:left w:val="none" w:sz="0" w:space="0" w:color="auto"/>
        <w:bottom w:val="none" w:sz="0" w:space="0" w:color="auto"/>
        <w:right w:val="none" w:sz="0" w:space="0" w:color="auto"/>
      </w:divBdr>
      <w:divsChild>
        <w:div w:id="339545732">
          <w:marLeft w:val="480"/>
          <w:marRight w:val="0"/>
          <w:marTop w:val="0"/>
          <w:marBottom w:val="0"/>
          <w:divBdr>
            <w:top w:val="none" w:sz="0" w:space="0" w:color="auto"/>
            <w:left w:val="none" w:sz="0" w:space="0" w:color="auto"/>
            <w:bottom w:val="none" w:sz="0" w:space="0" w:color="auto"/>
            <w:right w:val="none" w:sz="0" w:space="0" w:color="auto"/>
          </w:divBdr>
        </w:div>
        <w:div w:id="364334130">
          <w:marLeft w:val="480"/>
          <w:marRight w:val="0"/>
          <w:marTop w:val="0"/>
          <w:marBottom w:val="0"/>
          <w:divBdr>
            <w:top w:val="none" w:sz="0" w:space="0" w:color="auto"/>
            <w:left w:val="none" w:sz="0" w:space="0" w:color="auto"/>
            <w:bottom w:val="none" w:sz="0" w:space="0" w:color="auto"/>
            <w:right w:val="none" w:sz="0" w:space="0" w:color="auto"/>
          </w:divBdr>
        </w:div>
        <w:div w:id="2002735393">
          <w:marLeft w:val="480"/>
          <w:marRight w:val="0"/>
          <w:marTop w:val="0"/>
          <w:marBottom w:val="0"/>
          <w:divBdr>
            <w:top w:val="none" w:sz="0" w:space="0" w:color="auto"/>
            <w:left w:val="none" w:sz="0" w:space="0" w:color="auto"/>
            <w:bottom w:val="none" w:sz="0" w:space="0" w:color="auto"/>
            <w:right w:val="none" w:sz="0" w:space="0" w:color="auto"/>
          </w:divBdr>
        </w:div>
        <w:div w:id="300428762">
          <w:marLeft w:val="480"/>
          <w:marRight w:val="0"/>
          <w:marTop w:val="0"/>
          <w:marBottom w:val="0"/>
          <w:divBdr>
            <w:top w:val="none" w:sz="0" w:space="0" w:color="auto"/>
            <w:left w:val="none" w:sz="0" w:space="0" w:color="auto"/>
            <w:bottom w:val="none" w:sz="0" w:space="0" w:color="auto"/>
            <w:right w:val="none" w:sz="0" w:space="0" w:color="auto"/>
          </w:divBdr>
        </w:div>
        <w:div w:id="456994409">
          <w:marLeft w:val="480"/>
          <w:marRight w:val="0"/>
          <w:marTop w:val="0"/>
          <w:marBottom w:val="0"/>
          <w:divBdr>
            <w:top w:val="none" w:sz="0" w:space="0" w:color="auto"/>
            <w:left w:val="none" w:sz="0" w:space="0" w:color="auto"/>
            <w:bottom w:val="none" w:sz="0" w:space="0" w:color="auto"/>
            <w:right w:val="none" w:sz="0" w:space="0" w:color="auto"/>
          </w:divBdr>
        </w:div>
        <w:div w:id="1761219336">
          <w:marLeft w:val="480"/>
          <w:marRight w:val="0"/>
          <w:marTop w:val="0"/>
          <w:marBottom w:val="0"/>
          <w:divBdr>
            <w:top w:val="none" w:sz="0" w:space="0" w:color="auto"/>
            <w:left w:val="none" w:sz="0" w:space="0" w:color="auto"/>
            <w:bottom w:val="none" w:sz="0" w:space="0" w:color="auto"/>
            <w:right w:val="none" w:sz="0" w:space="0" w:color="auto"/>
          </w:divBdr>
        </w:div>
        <w:div w:id="1397431184">
          <w:marLeft w:val="480"/>
          <w:marRight w:val="0"/>
          <w:marTop w:val="0"/>
          <w:marBottom w:val="0"/>
          <w:divBdr>
            <w:top w:val="none" w:sz="0" w:space="0" w:color="auto"/>
            <w:left w:val="none" w:sz="0" w:space="0" w:color="auto"/>
            <w:bottom w:val="none" w:sz="0" w:space="0" w:color="auto"/>
            <w:right w:val="none" w:sz="0" w:space="0" w:color="auto"/>
          </w:divBdr>
        </w:div>
        <w:div w:id="354772020">
          <w:marLeft w:val="480"/>
          <w:marRight w:val="0"/>
          <w:marTop w:val="0"/>
          <w:marBottom w:val="0"/>
          <w:divBdr>
            <w:top w:val="none" w:sz="0" w:space="0" w:color="auto"/>
            <w:left w:val="none" w:sz="0" w:space="0" w:color="auto"/>
            <w:bottom w:val="none" w:sz="0" w:space="0" w:color="auto"/>
            <w:right w:val="none" w:sz="0" w:space="0" w:color="auto"/>
          </w:divBdr>
        </w:div>
        <w:div w:id="1186988914">
          <w:marLeft w:val="480"/>
          <w:marRight w:val="0"/>
          <w:marTop w:val="0"/>
          <w:marBottom w:val="0"/>
          <w:divBdr>
            <w:top w:val="none" w:sz="0" w:space="0" w:color="auto"/>
            <w:left w:val="none" w:sz="0" w:space="0" w:color="auto"/>
            <w:bottom w:val="none" w:sz="0" w:space="0" w:color="auto"/>
            <w:right w:val="none" w:sz="0" w:space="0" w:color="auto"/>
          </w:divBdr>
        </w:div>
        <w:div w:id="2065761602">
          <w:marLeft w:val="480"/>
          <w:marRight w:val="0"/>
          <w:marTop w:val="0"/>
          <w:marBottom w:val="0"/>
          <w:divBdr>
            <w:top w:val="none" w:sz="0" w:space="0" w:color="auto"/>
            <w:left w:val="none" w:sz="0" w:space="0" w:color="auto"/>
            <w:bottom w:val="none" w:sz="0" w:space="0" w:color="auto"/>
            <w:right w:val="none" w:sz="0" w:space="0" w:color="auto"/>
          </w:divBdr>
        </w:div>
        <w:div w:id="940722019">
          <w:marLeft w:val="480"/>
          <w:marRight w:val="0"/>
          <w:marTop w:val="0"/>
          <w:marBottom w:val="0"/>
          <w:divBdr>
            <w:top w:val="none" w:sz="0" w:space="0" w:color="auto"/>
            <w:left w:val="none" w:sz="0" w:space="0" w:color="auto"/>
            <w:bottom w:val="none" w:sz="0" w:space="0" w:color="auto"/>
            <w:right w:val="none" w:sz="0" w:space="0" w:color="auto"/>
          </w:divBdr>
        </w:div>
        <w:div w:id="1133863720">
          <w:marLeft w:val="480"/>
          <w:marRight w:val="0"/>
          <w:marTop w:val="0"/>
          <w:marBottom w:val="0"/>
          <w:divBdr>
            <w:top w:val="none" w:sz="0" w:space="0" w:color="auto"/>
            <w:left w:val="none" w:sz="0" w:space="0" w:color="auto"/>
            <w:bottom w:val="none" w:sz="0" w:space="0" w:color="auto"/>
            <w:right w:val="none" w:sz="0" w:space="0" w:color="auto"/>
          </w:divBdr>
        </w:div>
        <w:div w:id="585114125">
          <w:marLeft w:val="480"/>
          <w:marRight w:val="0"/>
          <w:marTop w:val="0"/>
          <w:marBottom w:val="0"/>
          <w:divBdr>
            <w:top w:val="none" w:sz="0" w:space="0" w:color="auto"/>
            <w:left w:val="none" w:sz="0" w:space="0" w:color="auto"/>
            <w:bottom w:val="none" w:sz="0" w:space="0" w:color="auto"/>
            <w:right w:val="none" w:sz="0" w:space="0" w:color="auto"/>
          </w:divBdr>
        </w:div>
        <w:div w:id="161967241">
          <w:marLeft w:val="480"/>
          <w:marRight w:val="0"/>
          <w:marTop w:val="0"/>
          <w:marBottom w:val="0"/>
          <w:divBdr>
            <w:top w:val="none" w:sz="0" w:space="0" w:color="auto"/>
            <w:left w:val="none" w:sz="0" w:space="0" w:color="auto"/>
            <w:bottom w:val="none" w:sz="0" w:space="0" w:color="auto"/>
            <w:right w:val="none" w:sz="0" w:space="0" w:color="auto"/>
          </w:divBdr>
        </w:div>
        <w:div w:id="1550720917">
          <w:marLeft w:val="480"/>
          <w:marRight w:val="0"/>
          <w:marTop w:val="0"/>
          <w:marBottom w:val="0"/>
          <w:divBdr>
            <w:top w:val="none" w:sz="0" w:space="0" w:color="auto"/>
            <w:left w:val="none" w:sz="0" w:space="0" w:color="auto"/>
            <w:bottom w:val="none" w:sz="0" w:space="0" w:color="auto"/>
            <w:right w:val="none" w:sz="0" w:space="0" w:color="auto"/>
          </w:divBdr>
        </w:div>
        <w:div w:id="609168956">
          <w:marLeft w:val="480"/>
          <w:marRight w:val="0"/>
          <w:marTop w:val="0"/>
          <w:marBottom w:val="0"/>
          <w:divBdr>
            <w:top w:val="none" w:sz="0" w:space="0" w:color="auto"/>
            <w:left w:val="none" w:sz="0" w:space="0" w:color="auto"/>
            <w:bottom w:val="none" w:sz="0" w:space="0" w:color="auto"/>
            <w:right w:val="none" w:sz="0" w:space="0" w:color="auto"/>
          </w:divBdr>
        </w:div>
        <w:div w:id="784808362">
          <w:marLeft w:val="480"/>
          <w:marRight w:val="0"/>
          <w:marTop w:val="0"/>
          <w:marBottom w:val="0"/>
          <w:divBdr>
            <w:top w:val="none" w:sz="0" w:space="0" w:color="auto"/>
            <w:left w:val="none" w:sz="0" w:space="0" w:color="auto"/>
            <w:bottom w:val="none" w:sz="0" w:space="0" w:color="auto"/>
            <w:right w:val="none" w:sz="0" w:space="0" w:color="auto"/>
          </w:divBdr>
        </w:div>
        <w:div w:id="4481968">
          <w:marLeft w:val="480"/>
          <w:marRight w:val="0"/>
          <w:marTop w:val="0"/>
          <w:marBottom w:val="0"/>
          <w:divBdr>
            <w:top w:val="none" w:sz="0" w:space="0" w:color="auto"/>
            <w:left w:val="none" w:sz="0" w:space="0" w:color="auto"/>
            <w:bottom w:val="none" w:sz="0" w:space="0" w:color="auto"/>
            <w:right w:val="none" w:sz="0" w:space="0" w:color="auto"/>
          </w:divBdr>
        </w:div>
        <w:div w:id="1949461937">
          <w:marLeft w:val="480"/>
          <w:marRight w:val="0"/>
          <w:marTop w:val="0"/>
          <w:marBottom w:val="0"/>
          <w:divBdr>
            <w:top w:val="none" w:sz="0" w:space="0" w:color="auto"/>
            <w:left w:val="none" w:sz="0" w:space="0" w:color="auto"/>
            <w:bottom w:val="none" w:sz="0" w:space="0" w:color="auto"/>
            <w:right w:val="none" w:sz="0" w:space="0" w:color="auto"/>
          </w:divBdr>
        </w:div>
        <w:div w:id="1730230300">
          <w:marLeft w:val="480"/>
          <w:marRight w:val="0"/>
          <w:marTop w:val="0"/>
          <w:marBottom w:val="0"/>
          <w:divBdr>
            <w:top w:val="none" w:sz="0" w:space="0" w:color="auto"/>
            <w:left w:val="none" w:sz="0" w:space="0" w:color="auto"/>
            <w:bottom w:val="none" w:sz="0" w:space="0" w:color="auto"/>
            <w:right w:val="none" w:sz="0" w:space="0" w:color="auto"/>
          </w:divBdr>
        </w:div>
        <w:div w:id="131287520">
          <w:marLeft w:val="480"/>
          <w:marRight w:val="0"/>
          <w:marTop w:val="0"/>
          <w:marBottom w:val="0"/>
          <w:divBdr>
            <w:top w:val="none" w:sz="0" w:space="0" w:color="auto"/>
            <w:left w:val="none" w:sz="0" w:space="0" w:color="auto"/>
            <w:bottom w:val="none" w:sz="0" w:space="0" w:color="auto"/>
            <w:right w:val="none" w:sz="0" w:space="0" w:color="auto"/>
          </w:divBdr>
        </w:div>
        <w:div w:id="557596528">
          <w:marLeft w:val="480"/>
          <w:marRight w:val="0"/>
          <w:marTop w:val="0"/>
          <w:marBottom w:val="0"/>
          <w:divBdr>
            <w:top w:val="none" w:sz="0" w:space="0" w:color="auto"/>
            <w:left w:val="none" w:sz="0" w:space="0" w:color="auto"/>
            <w:bottom w:val="none" w:sz="0" w:space="0" w:color="auto"/>
            <w:right w:val="none" w:sz="0" w:space="0" w:color="auto"/>
          </w:divBdr>
        </w:div>
        <w:div w:id="587469000">
          <w:marLeft w:val="480"/>
          <w:marRight w:val="0"/>
          <w:marTop w:val="0"/>
          <w:marBottom w:val="0"/>
          <w:divBdr>
            <w:top w:val="none" w:sz="0" w:space="0" w:color="auto"/>
            <w:left w:val="none" w:sz="0" w:space="0" w:color="auto"/>
            <w:bottom w:val="none" w:sz="0" w:space="0" w:color="auto"/>
            <w:right w:val="none" w:sz="0" w:space="0" w:color="auto"/>
          </w:divBdr>
        </w:div>
        <w:div w:id="703529830">
          <w:marLeft w:val="480"/>
          <w:marRight w:val="0"/>
          <w:marTop w:val="0"/>
          <w:marBottom w:val="0"/>
          <w:divBdr>
            <w:top w:val="none" w:sz="0" w:space="0" w:color="auto"/>
            <w:left w:val="none" w:sz="0" w:space="0" w:color="auto"/>
            <w:bottom w:val="none" w:sz="0" w:space="0" w:color="auto"/>
            <w:right w:val="none" w:sz="0" w:space="0" w:color="auto"/>
          </w:divBdr>
        </w:div>
        <w:div w:id="2013216028">
          <w:marLeft w:val="480"/>
          <w:marRight w:val="0"/>
          <w:marTop w:val="0"/>
          <w:marBottom w:val="0"/>
          <w:divBdr>
            <w:top w:val="none" w:sz="0" w:space="0" w:color="auto"/>
            <w:left w:val="none" w:sz="0" w:space="0" w:color="auto"/>
            <w:bottom w:val="none" w:sz="0" w:space="0" w:color="auto"/>
            <w:right w:val="none" w:sz="0" w:space="0" w:color="auto"/>
          </w:divBdr>
        </w:div>
        <w:div w:id="1737822734">
          <w:marLeft w:val="480"/>
          <w:marRight w:val="0"/>
          <w:marTop w:val="0"/>
          <w:marBottom w:val="0"/>
          <w:divBdr>
            <w:top w:val="none" w:sz="0" w:space="0" w:color="auto"/>
            <w:left w:val="none" w:sz="0" w:space="0" w:color="auto"/>
            <w:bottom w:val="none" w:sz="0" w:space="0" w:color="auto"/>
            <w:right w:val="none" w:sz="0" w:space="0" w:color="auto"/>
          </w:divBdr>
        </w:div>
        <w:div w:id="411663439">
          <w:marLeft w:val="480"/>
          <w:marRight w:val="0"/>
          <w:marTop w:val="0"/>
          <w:marBottom w:val="0"/>
          <w:divBdr>
            <w:top w:val="none" w:sz="0" w:space="0" w:color="auto"/>
            <w:left w:val="none" w:sz="0" w:space="0" w:color="auto"/>
            <w:bottom w:val="none" w:sz="0" w:space="0" w:color="auto"/>
            <w:right w:val="none" w:sz="0" w:space="0" w:color="auto"/>
          </w:divBdr>
        </w:div>
        <w:div w:id="995763835">
          <w:marLeft w:val="480"/>
          <w:marRight w:val="0"/>
          <w:marTop w:val="0"/>
          <w:marBottom w:val="0"/>
          <w:divBdr>
            <w:top w:val="none" w:sz="0" w:space="0" w:color="auto"/>
            <w:left w:val="none" w:sz="0" w:space="0" w:color="auto"/>
            <w:bottom w:val="none" w:sz="0" w:space="0" w:color="auto"/>
            <w:right w:val="none" w:sz="0" w:space="0" w:color="auto"/>
          </w:divBdr>
        </w:div>
        <w:div w:id="1219517278">
          <w:marLeft w:val="480"/>
          <w:marRight w:val="0"/>
          <w:marTop w:val="0"/>
          <w:marBottom w:val="0"/>
          <w:divBdr>
            <w:top w:val="none" w:sz="0" w:space="0" w:color="auto"/>
            <w:left w:val="none" w:sz="0" w:space="0" w:color="auto"/>
            <w:bottom w:val="none" w:sz="0" w:space="0" w:color="auto"/>
            <w:right w:val="none" w:sz="0" w:space="0" w:color="auto"/>
          </w:divBdr>
        </w:div>
        <w:div w:id="450980715">
          <w:marLeft w:val="480"/>
          <w:marRight w:val="0"/>
          <w:marTop w:val="0"/>
          <w:marBottom w:val="0"/>
          <w:divBdr>
            <w:top w:val="none" w:sz="0" w:space="0" w:color="auto"/>
            <w:left w:val="none" w:sz="0" w:space="0" w:color="auto"/>
            <w:bottom w:val="none" w:sz="0" w:space="0" w:color="auto"/>
            <w:right w:val="none" w:sz="0" w:space="0" w:color="auto"/>
          </w:divBdr>
        </w:div>
        <w:div w:id="1295983832">
          <w:marLeft w:val="480"/>
          <w:marRight w:val="0"/>
          <w:marTop w:val="0"/>
          <w:marBottom w:val="0"/>
          <w:divBdr>
            <w:top w:val="none" w:sz="0" w:space="0" w:color="auto"/>
            <w:left w:val="none" w:sz="0" w:space="0" w:color="auto"/>
            <w:bottom w:val="none" w:sz="0" w:space="0" w:color="auto"/>
            <w:right w:val="none" w:sz="0" w:space="0" w:color="auto"/>
          </w:divBdr>
        </w:div>
        <w:div w:id="1016660151">
          <w:marLeft w:val="480"/>
          <w:marRight w:val="0"/>
          <w:marTop w:val="0"/>
          <w:marBottom w:val="0"/>
          <w:divBdr>
            <w:top w:val="none" w:sz="0" w:space="0" w:color="auto"/>
            <w:left w:val="none" w:sz="0" w:space="0" w:color="auto"/>
            <w:bottom w:val="none" w:sz="0" w:space="0" w:color="auto"/>
            <w:right w:val="none" w:sz="0" w:space="0" w:color="auto"/>
          </w:divBdr>
        </w:div>
        <w:div w:id="665592899">
          <w:marLeft w:val="480"/>
          <w:marRight w:val="0"/>
          <w:marTop w:val="0"/>
          <w:marBottom w:val="0"/>
          <w:divBdr>
            <w:top w:val="none" w:sz="0" w:space="0" w:color="auto"/>
            <w:left w:val="none" w:sz="0" w:space="0" w:color="auto"/>
            <w:bottom w:val="none" w:sz="0" w:space="0" w:color="auto"/>
            <w:right w:val="none" w:sz="0" w:space="0" w:color="auto"/>
          </w:divBdr>
        </w:div>
        <w:div w:id="1191912324">
          <w:marLeft w:val="480"/>
          <w:marRight w:val="0"/>
          <w:marTop w:val="0"/>
          <w:marBottom w:val="0"/>
          <w:divBdr>
            <w:top w:val="none" w:sz="0" w:space="0" w:color="auto"/>
            <w:left w:val="none" w:sz="0" w:space="0" w:color="auto"/>
            <w:bottom w:val="none" w:sz="0" w:space="0" w:color="auto"/>
            <w:right w:val="none" w:sz="0" w:space="0" w:color="auto"/>
          </w:divBdr>
        </w:div>
        <w:div w:id="463472247">
          <w:marLeft w:val="480"/>
          <w:marRight w:val="0"/>
          <w:marTop w:val="0"/>
          <w:marBottom w:val="0"/>
          <w:divBdr>
            <w:top w:val="none" w:sz="0" w:space="0" w:color="auto"/>
            <w:left w:val="none" w:sz="0" w:space="0" w:color="auto"/>
            <w:bottom w:val="none" w:sz="0" w:space="0" w:color="auto"/>
            <w:right w:val="none" w:sz="0" w:space="0" w:color="auto"/>
          </w:divBdr>
        </w:div>
        <w:div w:id="139150159">
          <w:marLeft w:val="480"/>
          <w:marRight w:val="0"/>
          <w:marTop w:val="0"/>
          <w:marBottom w:val="0"/>
          <w:divBdr>
            <w:top w:val="none" w:sz="0" w:space="0" w:color="auto"/>
            <w:left w:val="none" w:sz="0" w:space="0" w:color="auto"/>
            <w:bottom w:val="none" w:sz="0" w:space="0" w:color="auto"/>
            <w:right w:val="none" w:sz="0" w:space="0" w:color="auto"/>
          </w:divBdr>
        </w:div>
        <w:div w:id="134759012">
          <w:marLeft w:val="480"/>
          <w:marRight w:val="0"/>
          <w:marTop w:val="0"/>
          <w:marBottom w:val="0"/>
          <w:divBdr>
            <w:top w:val="none" w:sz="0" w:space="0" w:color="auto"/>
            <w:left w:val="none" w:sz="0" w:space="0" w:color="auto"/>
            <w:bottom w:val="none" w:sz="0" w:space="0" w:color="auto"/>
            <w:right w:val="none" w:sz="0" w:space="0" w:color="auto"/>
          </w:divBdr>
        </w:div>
        <w:div w:id="1639843313">
          <w:marLeft w:val="480"/>
          <w:marRight w:val="0"/>
          <w:marTop w:val="0"/>
          <w:marBottom w:val="0"/>
          <w:divBdr>
            <w:top w:val="none" w:sz="0" w:space="0" w:color="auto"/>
            <w:left w:val="none" w:sz="0" w:space="0" w:color="auto"/>
            <w:bottom w:val="none" w:sz="0" w:space="0" w:color="auto"/>
            <w:right w:val="none" w:sz="0" w:space="0" w:color="auto"/>
          </w:divBdr>
        </w:div>
        <w:div w:id="1823696548">
          <w:marLeft w:val="480"/>
          <w:marRight w:val="0"/>
          <w:marTop w:val="0"/>
          <w:marBottom w:val="0"/>
          <w:divBdr>
            <w:top w:val="none" w:sz="0" w:space="0" w:color="auto"/>
            <w:left w:val="none" w:sz="0" w:space="0" w:color="auto"/>
            <w:bottom w:val="none" w:sz="0" w:space="0" w:color="auto"/>
            <w:right w:val="none" w:sz="0" w:space="0" w:color="auto"/>
          </w:divBdr>
        </w:div>
        <w:div w:id="1461338697">
          <w:marLeft w:val="480"/>
          <w:marRight w:val="0"/>
          <w:marTop w:val="0"/>
          <w:marBottom w:val="0"/>
          <w:divBdr>
            <w:top w:val="none" w:sz="0" w:space="0" w:color="auto"/>
            <w:left w:val="none" w:sz="0" w:space="0" w:color="auto"/>
            <w:bottom w:val="none" w:sz="0" w:space="0" w:color="auto"/>
            <w:right w:val="none" w:sz="0" w:space="0" w:color="auto"/>
          </w:divBdr>
        </w:div>
        <w:div w:id="464667465">
          <w:marLeft w:val="480"/>
          <w:marRight w:val="0"/>
          <w:marTop w:val="0"/>
          <w:marBottom w:val="0"/>
          <w:divBdr>
            <w:top w:val="none" w:sz="0" w:space="0" w:color="auto"/>
            <w:left w:val="none" w:sz="0" w:space="0" w:color="auto"/>
            <w:bottom w:val="none" w:sz="0" w:space="0" w:color="auto"/>
            <w:right w:val="none" w:sz="0" w:space="0" w:color="auto"/>
          </w:divBdr>
        </w:div>
        <w:div w:id="1496989634">
          <w:marLeft w:val="480"/>
          <w:marRight w:val="0"/>
          <w:marTop w:val="0"/>
          <w:marBottom w:val="0"/>
          <w:divBdr>
            <w:top w:val="none" w:sz="0" w:space="0" w:color="auto"/>
            <w:left w:val="none" w:sz="0" w:space="0" w:color="auto"/>
            <w:bottom w:val="none" w:sz="0" w:space="0" w:color="auto"/>
            <w:right w:val="none" w:sz="0" w:space="0" w:color="auto"/>
          </w:divBdr>
        </w:div>
        <w:div w:id="668026692">
          <w:marLeft w:val="480"/>
          <w:marRight w:val="0"/>
          <w:marTop w:val="0"/>
          <w:marBottom w:val="0"/>
          <w:divBdr>
            <w:top w:val="none" w:sz="0" w:space="0" w:color="auto"/>
            <w:left w:val="none" w:sz="0" w:space="0" w:color="auto"/>
            <w:bottom w:val="none" w:sz="0" w:space="0" w:color="auto"/>
            <w:right w:val="none" w:sz="0" w:space="0" w:color="auto"/>
          </w:divBdr>
        </w:div>
        <w:div w:id="1350762615">
          <w:marLeft w:val="480"/>
          <w:marRight w:val="0"/>
          <w:marTop w:val="0"/>
          <w:marBottom w:val="0"/>
          <w:divBdr>
            <w:top w:val="none" w:sz="0" w:space="0" w:color="auto"/>
            <w:left w:val="none" w:sz="0" w:space="0" w:color="auto"/>
            <w:bottom w:val="none" w:sz="0" w:space="0" w:color="auto"/>
            <w:right w:val="none" w:sz="0" w:space="0" w:color="auto"/>
          </w:divBdr>
        </w:div>
        <w:div w:id="1216310868">
          <w:marLeft w:val="480"/>
          <w:marRight w:val="0"/>
          <w:marTop w:val="0"/>
          <w:marBottom w:val="0"/>
          <w:divBdr>
            <w:top w:val="none" w:sz="0" w:space="0" w:color="auto"/>
            <w:left w:val="none" w:sz="0" w:space="0" w:color="auto"/>
            <w:bottom w:val="none" w:sz="0" w:space="0" w:color="auto"/>
            <w:right w:val="none" w:sz="0" w:space="0" w:color="auto"/>
          </w:divBdr>
        </w:div>
        <w:div w:id="1285427442">
          <w:marLeft w:val="480"/>
          <w:marRight w:val="0"/>
          <w:marTop w:val="0"/>
          <w:marBottom w:val="0"/>
          <w:divBdr>
            <w:top w:val="none" w:sz="0" w:space="0" w:color="auto"/>
            <w:left w:val="none" w:sz="0" w:space="0" w:color="auto"/>
            <w:bottom w:val="none" w:sz="0" w:space="0" w:color="auto"/>
            <w:right w:val="none" w:sz="0" w:space="0" w:color="auto"/>
          </w:divBdr>
        </w:div>
        <w:div w:id="67000605">
          <w:marLeft w:val="480"/>
          <w:marRight w:val="0"/>
          <w:marTop w:val="0"/>
          <w:marBottom w:val="0"/>
          <w:divBdr>
            <w:top w:val="none" w:sz="0" w:space="0" w:color="auto"/>
            <w:left w:val="none" w:sz="0" w:space="0" w:color="auto"/>
            <w:bottom w:val="none" w:sz="0" w:space="0" w:color="auto"/>
            <w:right w:val="none" w:sz="0" w:space="0" w:color="auto"/>
          </w:divBdr>
        </w:div>
        <w:div w:id="1116170525">
          <w:marLeft w:val="480"/>
          <w:marRight w:val="0"/>
          <w:marTop w:val="0"/>
          <w:marBottom w:val="0"/>
          <w:divBdr>
            <w:top w:val="none" w:sz="0" w:space="0" w:color="auto"/>
            <w:left w:val="none" w:sz="0" w:space="0" w:color="auto"/>
            <w:bottom w:val="none" w:sz="0" w:space="0" w:color="auto"/>
            <w:right w:val="none" w:sz="0" w:space="0" w:color="auto"/>
          </w:divBdr>
        </w:div>
      </w:divsChild>
    </w:div>
    <w:div w:id="1117523516">
      <w:marLeft w:val="480"/>
      <w:marRight w:val="0"/>
      <w:marTop w:val="0"/>
      <w:marBottom w:val="0"/>
      <w:divBdr>
        <w:top w:val="none" w:sz="0" w:space="0" w:color="auto"/>
        <w:left w:val="none" w:sz="0" w:space="0" w:color="auto"/>
        <w:bottom w:val="none" w:sz="0" w:space="0" w:color="auto"/>
        <w:right w:val="none" w:sz="0" w:space="0" w:color="auto"/>
      </w:divBdr>
    </w:div>
    <w:div w:id="1117526158">
      <w:bodyDiv w:val="1"/>
      <w:marLeft w:val="0"/>
      <w:marRight w:val="0"/>
      <w:marTop w:val="0"/>
      <w:marBottom w:val="0"/>
      <w:divBdr>
        <w:top w:val="none" w:sz="0" w:space="0" w:color="auto"/>
        <w:left w:val="none" w:sz="0" w:space="0" w:color="auto"/>
        <w:bottom w:val="none" w:sz="0" w:space="0" w:color="auto"/>
        <w:right w:val="none" w:sz="0" w:space="0" w:color="auto"/>
      </w:divBdr>
    </w:div>
    <w:div w:id="1117869602">
      <w:bodyDiv w:val="1"/>
      <w:marLeft w:val="0"/>
      <w:marRight w:val="0"/>
      <w:marTop w:val="0"/>
      <w:marBottom w:val="0"/>
      <w:divBdr>
        <w:top w:val="none" w:sz="0" w:space="0" w:color="auto"/>
        <w:left w:val="none" w:sz="0" w:space="0" w:color="auto"/>
        <w:bottom w:val="none" w:sz="0" w:space="0" w:color="auto"/>
        <w:right w:val="none" w:sz="0" w:space="0" w:color="auto"/>
      </w:divBdr>
    </w:div>
    <w:div w:id="1117869731">
      <w:marLeft w:val="480"/>
      <w:marRight w:val="0"/>
      <w:marTop w:val="0"/>
      <w:marBottom w:val="0"/>
      <w:divBdr>
        <w:top w:val="none" w:sz="0" w:space="0" w:color="auto"/>
        <w:left w:val="none" w:sz="0" w:space="0" w:color="auto"/>
        <w:bottom w:val="none" w:sz="0" w:space="0" w:color="auto"/>
        <w:right w:val="none" w:sz="0" w:space="0" w:color="auto"/>
      </w:divBdr>
    </w:div>
    <w:div w:id="1117989283">
      <w:marLeft w:val="480"/>
      <w:marRight w:val="0"/>
      <w:marTop w:val="0"/>
      <w:marBottom w:val="0"/>
      <w:divBdr>
        <w:top w:val="none" w:sz="0" w:space="0" w:color="auto"/>
        <w:left w:val="none" w:sz="0" w:space="0" w:color="auto"/>
        <w:bottom w:val="none" w:sz="0" w:space="0" w:color="auto"/>
        <w:right w:val="none" w:sz="0" w:space="0" w:color="auto"/>
      </w:divBdr>
    </w:div>
    <w:div w:id="1118138781">
      <w:bodyDiv w:val="1"/>
      <w:marLeft w:val="0"/>
      <w:marRight w:val="0"/>
      <w:marTop w:val="0"/>
      <w:marBottom w:val="0"/>
      <w:divBdr>
        <w:top w:val="none" w:sz="0" w:space="0" w:color="auto"/>
        <w:left w:val="none" w:sz="0" w:space="0" w:color="auto"/>
        <w:bottom w:val="none" w:sz="0" w:space="0" w:color="auto"/>
        <w:right w:val="none" w:sz="0" w:space="0" w:color="auto"/>
      </w:divBdr>
    </w:div>
    <w:div w:id="1118330349">
      <w:marLeft w:val="480"/>
      <w:marRight w:val="0"/>
      <w:marTop w:val="0"/>
      <w:marBottom w:val="0"/>
      <w:divBdr>
        <w:top w:val="none" w:sz="0" w:space="0" w:color="auto"/>
        <w:left w:val="none" w:sz="0" w:space="0" w:color="auto"/>
        <w:bottom w:val="none" w:sz="0" w:space="0" w:color="auto"/>
        <w:right w:val="none" w:sz="0" w:space="0" w:color="auto"/>
      </w:divBdr>
    </w:div>
    <w:div w:id="1118334222">
      <w:marLeft w:val="480"/>
      <w:marRight w:val="0"/>
      <w:marTop w:val="0"/>
      <w:marBottom w:val="0"/>
      <w:divBdr>
        <w:top w:val="none" w:sz="0" w:space="0" w:color="auto"/>
        <w:left w:val="none" w:sz="0" w:space="0" w:color="auto"/>
        <w:bottom w:val="none" w:sz="0" w:space="0" w:color="auto"/>
        <w:right w:val="none" w:sz="0" w:space="0" w:color="auto"/>
      </w:divBdr>
    </w:div>
    <w:div w:id="1118525527">
      <w:marLeft w:val="480"/>
      <w:marRight w:val="0"/>
      <w:marTop w:val="0"/>
      <w:marBottom w:val="0"/>
      <w:divBdr>
        <w:top w:val="none" w:sz="0" w:space="0" w:color="auto"/>
        <w:left w:val="none" w:sz="0" w:space="0" w:color="auto"/>
        <w:bottom w:val="none" w:sz="0" w:space="0" w:color="auto"/>
        <w:right w:val="none" w:sz="0" w:space="0" w:color="auto"/>
      </w:divBdr>
    </w:div>
    <w:div w:id="1118568781">
      <w:marLeft w:val="480"/>
      <w:marRight w:val="0"/>
      <w:marTop w:val="0"/>
      <w:marBottom w:val="0"/>
      <w:divBdr>
        <w:top w:val="none" w:sz="0" w:space="0" w:color="auto"/>
        <w:left w:val="none" w:sz="0" w:space="0" w:color="auto"/>
        <w:bottom w:val="none" w:sz="0" w:space="0" w:color="auto"/>
        <w:right w:val="none" w:sz="0" w:space="0" w:color="auto"/>
      </w:divBdr>
    </w:div>
    <w:div w:id="1118645552">
      <w:marLeft w:val="480"/>
      <w:marRight w:val="0"/>
      <w:marTop w:val="0"/>
      <w:marBottom w:val="0"/>
      <w:divBdr>
        <w:top w:val="none" w:sz="0" w:space="0" w:color="auto"/>
        <w:left w:val="none" w:sz="0" w:space="0" w:color="auto"/>
        <w:bottom w:val="none" w:sz="0" w:space="0" w:color="auto"/>
        <w:right w:val="none" w:sz="0" w:space="0" w:color="auto"/>
      </w:divBdr>
    </w:div>
    <w:div w:id="1118717707">
      <w:marLeft w:val="480"/>
      <w:marRight w:val="0"/>
      <w:marTop w:val="0"/>
      <w:marBottom w:val="0"/>
      <w:divBdr>
        <w:top w:val="none" w:sz="0" w:space="0" w:color="auto"/>
        <w:left w:val="none" w:sz="0" w:space="0" w:color="auto"/>
        <w:bottom w:val="none" w:sz="0" w:space="0" w:color="auto"/>
        <w:right w:val="none" w:sz="0" w:space="0" w:color="auto"/>
      </w:divBdr>
    </w:div>
    <w:div w:id="1118984804">
      <w:marLeft w:val="480"/>
      <w:marRight w:val="0"/>
      <w:marTop w:val="0"/>
      <w:marBottom w:val="0"/>
      <w:divBdr>
        <w:top w:val="none" w:sz="0" w:space="0" w:color="auto"/>
        <w:left w:val="none" w:sz="0" w:space="0" w:color="auto"/>
        <w:bottom w:val="none" w:sz="0" w:space="0" w:color="auto"/>
        <w:right w:val="none" w:sz="0" w:space="0" w:color="auto"/>
      </w:divBdr>
    </w:div>
    <w:div w:id="1119102340">
      <w:bodyDiv w:val="1"/>
      <w:marLeft w:val="0"/>
      <w:marRight w:val="0"/>
      <w:marTop w:val="0"/>
      <w:marBottom w:val="0"/>
      <w:divBdr>
        <w:top w:val="none" w:sz="0" w:space="0" w:color="auto"/>
        <w:left w:val="none" w:sz="0" w:space="0" w:color="auto"/>
        <w:bottom w:val="none" w:sz="0" w:space="0" w:color="auto"/>
        <w:right w:val="none" w:sz="0" w:space="0" w:color="auto"/>
      </w:divBdr>
      <w:divsChild>
        <w:div w:id="925574520">
          <w:marLeft w:val="480"/>
          <w:marRight w:val="0"/>
          <w:marTop w:val="0"/>
          <w:marBottom w:val="0"/>
          <w:divBdr>
            <w:top w:val="none" w:sz="0" w:space="0" w:color="auto"/>
            <w:left w:val="none" w:sz="0" w:space="0" w:color="auto"/>
            <w:bottom w:val="none" w:sz="0" w:space="0" w:color="auto"/>
            <w:right w:val="none" w:sz="0" w:space="0" w:color="auto"/>
          </w:divBdr>
        </w:div>
        <w:div w:id="1946306243">
          <w:marLeft w:val="480"/>
          <w:marRight w:val="0"/>
          <w:marTop w:val="0"/>
          <w:marBottom w:val="0"/>
          <w:divBdr>
            <w:top w:val="none" w:sz="0" w:space="0" w:color="auto"/>
            <w:left w:val="none" w:sz="0" w:space="0" w:color="auto"/>
            <w:bottom w:val="none" w:sz="0" w:space="0" w:color="auto"/>
            <w:right w:val="none" w:sz="0" w:space="0" w:color="auto"/>
          </w:divBdr>
        </w:div>
        <w:div w:id="1290165303">
          <w:marLeft w:val="480"/>
          <w:marRight w:val="0"/>
          <w:marTop w:val="0"/>
          <w:marBottom w:val="0"/>
          <w:divBdr>
            <w:top w:val="none" w:sz="0" w:space="0" w:color="auto"/>
            <w:left w:val="none" w:sz="0" w:space="0" w:color="auto"/>
            <w:bottom w:val="none" w:sz="0" w:space="0" w:color="auto"/>
            <w:right w:val="none" w:sz="0" w:space="0" w:color="auto"/>
          </w:divBdr>
        </w:div>
        <w:div w:id="1208644190">
          <w:marLeft w:val="480"/>
          <w:marRight w:val="0"/>
          <w:marTop w:val="0"/>
          <w:marBottom w:val="0"/>
          <w:divBdr>
            <w:top w:val="none" w:sz="0" w:space="0" w:color="auto"/>
            <w:left w:val="none" w:sz="0" w:space="0" w:color="auto"/>
            <w:bottom w:val="none" w:sz="0" w:space="0" w:color="auto"/>
            <w:right w:val="none" w:sz="0" w:space="0" w:color="auto"/>
          </w:divBdr>
        </w:div>
        <w:div w:id="876040070">
          <w:marLeft w:val="480"/>
          <w:marRight w:val="0"/>
          <w:marTop w:val="0"/>
          <w:marBottom w:val="0"/>
          <w:divBdr>
            <w:top w:val="none" w:sz="0" w:space="0" w:color="auto"/>
            <w:left w:val="none" w:sz="0" w:space="0" w:color="auto"/>
            <w:bottom w:val="none" w:sz="0" w:space="0" w:color="auto"/>
            <w:right w:val="none" w:sz="0" w:space="0" w:color="auto"/>
          </w:divBdr>
        </w:div>
        <w:div w:id="1696617384">
          <w:marLeft w:val="480"/>
          <w:marRight w:val="0"/>
          <w:marTop w:val="0"/>
          <w:marBottom w:val="0"/>
          <w:divBdr>
            <w:top w:val="none" w:sz="0" w:space="0" w:color="auto"/>
            <w:left w:val="none" w:sz="0" w:space="0" w:color="auto"/>
            <w:bottom w:val="none" w:sz="0" w:space="0" w:color="auto"/>
            <w:right w:val="none" w:sz="0" w:space="0" w:color="auto"/>
          </w:divBdr>
        </w:div>
        <w:div w:id="1391998079">
          <w:marLeft w:val="480"/>
          <w:marRight w:val="0"/>
          <w:marTop w:val="0"/>
          <w:marBottom w:val="0"/>
          <w:divBdr>
            <w:top w:val="none" w:sz="0" w:space="0" w:color="auto"/>
            <w:left w:val="none" w:sz="0" w:space="0" w:color="auto"/>
            <w:bottom w:val="none" w:sz="0" w:space="0" w:color="auto"/>
            <w:right w:val="none" w:sz="0" w:space="0" w:color="auto"/>
          </w:divBdr>
        </w:div>
        <w:div w:id="1274283809">
          <w:marLeft w:val="480"/>
          <w:marRight w:val="0"/>
          <w:marTop w:val="0"/>
          <w:marBottom w:val="0"/>
          <w:divBdr>
            <w:top w:val="none" w:sz="0" w:space="0" w:color="auto"/>
            <w:left w:val="none" w:sz="0" w:space="0" w:color="auto"/>
            <w:bottom w:val="none" w:sz="0" w:space="0" w:color="auto"/>
            <w:right w:val="none" w:sz="0" w:space="0" w:color="auto"/>
          </w:divBdr>
        </w:div>
        <w:div w:id="460269150">
          <w:marLeft w:val="480"/>
          <w:marRight w:val="0"/>
          <w:marTop w:val="0"/>
          <w:marBottom w:val="0"/>
          <w:divBdr>
            <w:top w:val="none" w:sz="0" w:space="0" w:color="auto"/>
            <w:left w:val="none" w:sz="0" w:space="0" w:color="auto"/>
            <w:bottom w:val="none" w:sz="0" w:space="0" w:color="auto"/>
            <w:right w:val="none" w:sz="0" w:space="0" w:color="auto"/>
          </w:divBdr>
        </w:div>
        <w:div w:id="1193685322">
          <w:marLeft w:val="480"/>
          <w:marRight w:val="0"/>
          <w:marTop w:val="0"/>
          <w:marBottom w:val="0"/>
          <w:divBdr>
            <w:top w:val="none" w:sz="0" w:space="0" w:color="auto"/>
            <w:left w:val="none" w:sz="0" w:space="0" w:color="auto"/>
            <w:bottom w:val="none" w:sz="0" w:space="0" w:color="auto"/>
            <w:right w:val="none" w:sz="0" w:space="0" w:color="auto"/>
          </w:divBdr>
        </w:div>
        <w:div w:id="927930868">
          <w:marLeft w:val="480"/>
          <w:marRight w:val="0"/>
          <w:marTop w:val="0"/>
          <w:marBottom w:val="0"/>
          <w:divBdr>
            <w:top w:val="none" w:sz="0" w:space="0" w:color="auto"/>
            <w:left w:val="none" w:sz="0" w:space="0" w:color="auto"/>
            <w:bottom w:val="none" w:sz="0" w:space="0" w:color="auto"/>
            <w:right w:val="none" w:sz="0" w:space="0" w:color="auto"/>
          </w:divBdr>
        </w:div>
        <w:div w:id="1496609628">
          <w:marLeft w:val="480"/>
          <w:marRight w:val="0"/>
          <w:marTop w:val="0"/>
          <w:marBottom w:val="0"/>
          <w:divBdr>
            <w:top w:val="none" w:sz="0" w:space="0" w:color="auto"/>
            <w:left w:val="none" w:sz="0" w:space="0" w:color="auto"/>
            <w:bottom w:val="none" w:sz="0" w:space="0" w:color="auto"/>
            <w:right w:val="none" w:sz="0" w:space="0" w:color="auto"/>
          </w:divBdr>
        </w:div>
        <w:div w:id="669139634">
          <w:marLeft w:val="480"/>
          <w:marRight w:val="0"/>
          <w:marTop w:val="0"/>
          <w:marBottom w:val="0"/>
          <w:divBdr>
            <w:top w:val="none" w:sz="0" w:space="0" w:color="auto"/>
            <w:left w:val="none" w:sz="0" w:space="0" w:color="auto"/>
            <w:bottom w:val="none" w:sz="0" w:space="0" w:color="auto"/>
            <w:right w:val="none" w:sz="0" w:space="0" w:color="auto"/>
          </w:divBdr>
        </w:div>
        <w:div w:id="224729371">
          <w:marLeft w:val="480"/>
          <w:marRight w:val="0"/>
          <w:marTop w:val="0"/>
          <w:marBottom w:val="0"/>
          <w:divBdr>
            <w:top w:val="none" w:sz="0" w:space="0" w:color="auto"/>
            <w:left w:val="none" w:sz="0" w:space="0" w:color="auto"/>
            <w:bottom w:val="none" w:sz="0" w:space="0" w:color="auto"/>
            <w:right w:val="none" w:sz="0" w:space="0" w:color="auto"/>
          </w:divBdr>
        </w:div>
        <w:div w:id="1260210496">
          <w:marLeft w:val="480"/>
          <w:marRight w:val="0"/>
          <w:marTop w:val="0"/>
          <w:marBottom w:val="0"/>
          <w:divBdr>
            <w:top w:val="none" w:sz="0" w:space="0" w:color="auto"/>
            <w:left w:val="none" w:sz="0" w:space="0" w:color="auto"/>
            <w:bottom w:val="none" w:sz="0" w:space="0" w:color="auto"/>
            <w:right w:val="none" w:sz="0" w:space="0" w:color="auto"/>
          </w:divBdr>
        </w:div>
        <w:div w:id="487138115">
          <w:marLeft w:val="480"/>
          <w:marRight w:val="0"/>
          <w:marTop w:val="0"/>
          <w:marBottom w:val="0"/>
          <w:divBdr>
            <w:top w:val="none" w:sz="0" w:space="0" w:color="auto"/>
            <w:left w:val="none" w:sz="0" w:space="0" w:color="auto"/>
            <w:bottom w:val="none" w:sz="0" w:space="0" w:color="auto"/>
            <w:right w:val="none" w:sz="0" w:space="0" w:color="auto"/>
          </w:divBdr>
        </w:div>
        <w:div w:id="1004209452">
          <w:marLeft w:val="480"/>
          <w:marRight w:val="0"/>
          <w:marTop w:val="0"/>
          <w:marBottom w:val="0"/>
          <w:divBdr>
            <w:top w:val="none" w:sz="0" w:space="0" w:color="auto"/>
            <w:left w:val="none" w:sz="0" w:space="0" w:color="auto"/>
            <w:bottom w:val="none" w:sz="0" w:space="0" w:color="auto"/>
            <w:right w:val="none" w:sz="0" w:space="0" w:color="auto"/>
          </w:divBdr>
        </w:div>
        <w:div w:id="1727795721">
          <w:marLeft w:val="480"/>
          <w:marRight w:val="0"/>
          <w:marTop w:val="0"/>
          <w:marBottom w:val="0"/>
          <w:divBdr>
            <w:top w:val="none" w:sz="0" w:space="0" w:color="auto"/>
            <w:left w:val="none" w:sz="0" w:space="0" w:color="auto"/>
            <w:bottom w:val="none" w:sz="0" w:space="0" w:color="auto"/>
            <w:right w:val="none" w:sz="0" w:space="0" w:color="auto"/>
          </w:divBdr>
        </w:div>
        <w:div w:id="640118220">
          <w:marLeft w:val="480"/>
          <w:marRight w:val="0"/>
          <w:marTop w:val="0"/>
          <w:marBottom w:val="0"/>
          <w:divBdr>
            <w:top w:val="none" w:sz="0" w:space="0" w:color="auto"/>
            <w:left w:val="none" w:sz="0" w:space="0" w:color="auto"/>
            <w:bottom w:val="none" w:sz="0" w:space="0" w:color="auto"/>
            <w:right w:val="none" w:sz="0" w:space="0" w:color="auto"/>
          </w:divBdr>
        </w:div>
        <w:div w:id="1575700842">
          <w:marLeft w:val="480"/>
          <w:marRight w:val="0"/>
          <w:marTop w:val="0"/>
          <w:marBottom w:val="0"/>
          <w:divBdr>
            <w:top w:val="none" w:sz="0" w:space="0" w:color="auto"/>
            <w:left w:val="none" w:sz="0" w:space="0" w:color="auto"/>
            <w:bottom w:val="none" w:sz="0" w:space="0" w:color="auto"/>
            <w:right w:val="none" w:sz="0" w:space="0" w:color="auto"/>
          </w:divBdr>
        </w:div>
        <w:div w:id="1272862710">
          <w:marLeft w:val="480"/>
          <w:marRight w:val="0"/>
          <w:marTop w:val="0"/>
          <w:marBottom w:val="0"/>
          <w:divBdr>
            <w:top w:val="none" w:sz="0" w:space="0" w:color="auto"/>
            <w:left w:val="none" w:sz="0" w:space="0" w:color="auto"/>
            <w:bottom w:val="none" w:sz="0" w:space="0" w:color="auto"/>
            <w:right w:val="none" w:sz="0" w:space="0" w:color="auto"/>
          </w:divBdr>
        </w:div>
        <w:div w:id="953445814">
          <w:marLeft w:val="480"/>
          <w:marRight w:val="0"/>
          <w:marTop w:val="0"/>
          <w:marBottom w:val="0"/>
          <w:divBdr>
            <w:top w:val="none" w:sz="0" w:space="0" w:color="auto"/>
            <w:left w:val="none" w:sz="0" w:space="0" w:color="auto"/>
            <w:bottom w:val="none" w:sz="0" w:space="0" w:color="auto"/>
            <w:right w:val="none" w:sz="0" w:space="0" w:color="auto"/>
          </w:divBdr>
        </w:div>
        <w:div w:id="2076776402">
          <w:marLeft w:val="480"/>
          <w:marRight w:val="0"/>
          <w:marTop w:val="0"/>
          <w:marBottom w:val="0"/>
          <w:divBdr>
            <w:top w:val="none" w:sz="0" w:space="0" w:color="auto"/>
            <w:left w:val="none" w:sz="0" w:space="0" w:color="auto"/>
            <w:bottom w:val="none" w:sz="0" w:space="0" w:color="auto"/>
            <w:right w:val="none" w:sz="0" w:space="0" w:color="auto"/>
          </w:divBdr>
        </w:div>
        <w:div w:id="720130635">
          <w:marLeft w:val="480"/>
          <w:marRight w:val="0"/>
          <w:marTop w:val="0"/>
          <w:marBottom w:val="0"/>
          <w:divBdr>
            <w:top w:val="none" w:sz="0" w:space="0" w:color="auto"/>
            <w:left w:val="none" w:sz="0" w:space="0" w:color="auto"/>
            <w:bottom w:val="none" w:sz="0" w:space="0" w:color="auto"/>
            <w:right w:val="none" w:sz="0" w:space="0" w:color="auto"/>
          </w:divBdr>
        </w:div>
        <w:div w:id="554435498">
          <w:marLeft w:val="480"/>
          <w:marRight w:val="0"/>
          <w:marTop w:val="0"/>
          <w:marBottom w:val="0"/>
          <w:divBdr>
            <w:top w:val="none" w:sz="0" w:space="0" w:color="auto"/>
            <w:left w:val="none" w:sz="0" w:space="0" w:color="auto"/>
            <w:bottom w:val="none" w:sz="0" w:space="0" w:color="auto"/>
            <w:right w:val="none" w:sz="0" w:space="0" w:color="auto"/>
          </w:divBdr>
        </w:div>
        <w:div w:id="273173701">
          <w:marLeft w:val="480"/>
          <w:marRight w:val="0"/>
          <w:marTop w:val="0"/>
          <w:marBottom w:val="0"/>
          <w:divBdr>
            <w:top w:val="none" w:sz="0" w:space="0" w:color="auto"/>
            <w:left w:val="none" w:sz="0" w:space="0" w:color="auto"/>
            <w:bottom w:val="none" w:sz="0" w:space="0" w:color="auto"/>
            <w:right w:val="none" w:sz="0" w:space="0" w:color="auto"/>
          </w:divBdr>
        </w:div>
        <w:div w:id="1642492929">
          <w:marLeft w:val="480"/>
          <w:marRight w:val="0"/>
          <w:marTop w:val="0"/>
          <w:marBottom w:val="0"/>
          <w:divBdr>
            <w:top w:val="none" w:sz="0" w:space="0" w:color="auto"/>
            <w:left w:val="none" w:sz="0" w:space="0" w:color="auto"/>
            <w:bottom w:val="none" w:sz="0" w:space="0" w:color="auto"/>
            <w:right w:val="none" w:sz="0" w:space="0" w:color="auto"/>
          </w:divBdr>
        </w:div>
        <w:div w:id="1872298369">
          <w:marLeft w:val="480"/>
          <w:marRight w:val="0"/>
          <w:marTop w:val="0"/>
          <w:marBottom w:val="0"/>
          <w:divBdr>
            <w:top w:val="none" w:sz="0" w:space="0" w:color="auto"/>
            <w:left w:val="none" w:sz="0" w:space="0" w:color="auto"/>
            <w:bottom w:val="none" w:sz="0" w:space="0" w:color="auto"/>
            <w:right w:val="none" w:sz="0" w:space="0" w:color="auto"/>
          </w:divBdr>
        </w:div>
        <w:div w:id="1514762449">
          <w:marLeft w:val="480"/>
          <w:marRight w:val="0"/>
          <w:marTop w:val="0"/>
          <w:marBottom w:val="0"/>
          <w:divBdr>
            <w:top w:val="none" w:sz="0" w:space="0" w:color="auto"/>
            <w:left w:val="none" w:sz="0" w:space="0" w:color="auto"/>
            <w:bottom w:val="none" w:sz="0" w:space="0" w:color="auto"/>
            <w:right w:val="none" w:sz="0" w:space="0" w:color="auto"/>
          </w:divBdr>
        </w:div>
        <w:div w:id="592278909">
          <w:marLeft w:val="480"/>
          <w:marRight w:val="0"/>
          <w:marTop w:val="0"/>
          <w:marBottom w:val="0"/>
          <w:divBdr>
            <w:top w:val="none" w:sz="0" w:space="0" w:color="auto"/>
            <w:left w:val="none" w:sz="0" w:space="0" w:color="auto"/>
            <w:bottom w:val="none" w:sz="0" w:space="0" w:color="auto"/>
            <w:right w:val="none" w:sz="0" w:space="0" w:color="auto"/>
          </w:divBdr>
        </w:div>
        <w:div w:id="1433235034">
          <w:marLeft w:val="480"/>
          <w:marRight w:val="0"/>
          <w:marTop w:val="0"/>
          <w:marBottom w:val="0"/>
          <w:divBdr>
            <w:top w:val="none" w:sz="0" w:space="0" w:color="auto"/>
            <w:left w:val="none" w:sz="0" w:space="0" w:color="auto"/>
            <w:bottom w:val="none" w:sz="0" w:space="0" w:color="auto"/>
            <w:right w:val="none" w:sz="0" w:space="0" w:color="auto"/>
          </w:divBdr>
        </w:div>
        <w:div w:id="1443377337">
          <w:marLeft w:val="480"/>
          <w:marRight w:val="0"/>
          <w:marTop w:val="0"/>
          <w:marBottom w:val="0"/>
          <w:divBdr>
            <w:top w:val="none" w:sz="0" w:space="0" w:color="auto"/>
            <w:left w:val="none" w:sz="0" w:space="0" w:color="auto"/>
            <w:bottom w:val="none" w:sz="0" w:space="0" w:color="auto"/>
            <w:right w:val="none" w:sz="0" w:space="0" w:color="auto"/>
          </w:divBdr>
        </w:div>
        <w:div w:id="1420978102">
          <w:marLeft w:val="480"/>
          <w:marRight w:val="0"/>
          <w:marTop w:val="0"/>
          <w:marBottom w:val="0"/>
          <w:divBdr>
            <w:top w:val="none" w:sz="0" w:space="0" w:color="auto"/>
            <w:left w:val="none" w:sz="0" w:space="0" w:color="auto"/>
            <w:bottom w:val="none" w:sz="0" w:space="0" w:color="auto"/>
            <w:right w:val="none" w:sz="0" w:space="0" w:color="auto"/>
          </w:divBdr>
        </w:div>
        <w:div w:id="1806121240">
          <w:marLeft w:val="480"/>
          <w:marRight w:val="0"/>
          <w:marTop w:val="0"/>
          <w:marBottom w:val="0"/>
          <w:divBdr>
            <w:top w:val="none" w:sz="0" w:space="0" w:color="auto"/>
            <w:left w:val="none" w:sz="0" w:space="0" w:color="auto"/>
            <w:bottom w:val="none" w:sz="0" w:space="0" w:color="auto"/>
            <w:right w:val="none" w:sz="0" w:space="0" w:color="auto"/>
          </w:divBdr>
        </w:div>
        <w:div w:id="1742948125">
          <w:marLeft w:val="480"/>
          <w:marRight w:val="0"/>
          <w:marTop w:val="0"/>
          <w:marBottom w:val="0"/>
          <w:divBdr>
            <w:top w:val="none" w:sz="0" w:space="0" w:color="auto"/>
            <w:left w:val="none" w:sz="0" w:space="0" w:color="auto"/>
            <w:bottom w:val="none" w:sz="0" w:space="0" w:color="auto"/>
            <w:right w:val="none" w:sz="0" w:space="0" w:color="auto"/>
          </w:divBdr>
        </w:div>
        <w:div w:id="944846832">
          <w:marLeft w:val="480"/>
          <w:marRight w:val="0"/>
          <w:marTop w:val="0"/>
          <w:marBottom w:val="0"/>
          <w:divBdr>
            <w:top w:val="none" w:sz="0" w:space="0" w:color="auto"/>
            <w:left w:val="none" w:sz="0" w:space="0" w:color="auto"/>
            <w:bottom w:val="none" w:sz="0" w:space="0" w:color="auto"/>
            <w:right w:val="none" w:sz="0" w:space="0" w:color="auto"/>
          </w:divBdr>
        </w:div>
        <w:div w:id="281957585">
          <w:marLeft w:val="480"/>
          <w:marRight w:val="0"/>
          <w:marTop w:val="0"/>
          <w:marBottom w:val="0"/>
          <w:divBdr>
            <w:top w:val="none" w:sz="0" w:space="0" w:color="auto"/>
            <w:left w:val="none" w:sz="0" w:space="0" w:color="auto"/>
            <w:bottom w:val="none" w:sz="0" w:space="0" w:color="auto"/>
            <w:right w:val="none" w:sz="0" w:space="0" w:color="auto"/>
          </w:divBdr>
        </w:div>
        <w:div w:id="656567306">
          <w:marLeft w:val="480"/>
          <w:marRight w:val="0"/>
          <w:marTop w:val="0"/>
          <w:marBottom w:val="0"/>
          <w:divBdr>
            <w:top w:val="none" w:sz="0" w:space="0" w:color="auto"/>
            <w:left w:val="none" w:sz="0" w:space="0" w:color="auto"/>
            <w:bottom w:val="none" w:sz="0" w:space="0" w:color="auto"/>
            <w:right w:val="none" w:sz="0" w:space="0" w:color="auto"/>
          </w:divBdr>
        </w:div>
        <w:div w:id="1172833898">
          <w:marLeft w:val="480"/>
          <w:marRight w:val="0"/>
          <w:marTop w:val="0"/>
          <w:marBottom w:val="0"/>
          <w:divBdr>
            <w:top w:val="none" w:sz="0" w:space="0" w:color="auto"/>
            <w:left w:val="none" w:sz="0" w:space="0" w:color="auto"/>
            <w:bottom w:val="none" w:sz="0" w:space="0" w:color="auto"/>
            <w:right w:val="none" w:sz="0" w:space="0" w:color="auto"/>
          </w:divBdr>
        </w:div>
        <w:div w:id="509414466">
          <w:marLeft w:val="480"/>
          <w:marRight w:val="0"/>
          <w:marTop w:val="0"/>
          <w:marBottom w:val="0"/>
          <w:divBdr>
            <w:top w:val="none" w:sz="0" w:space="0" w:color="auto"/>
            <w:left w:val="none" w:sz="0" w:space="0" w:color="auto"/>
            <w:bottom w:val="none" w:sz="0" w:space="0" w:color="auto"/>
            <w:right w:val="none" w:sz="0" w:space="0" w:color="auto"/>
          </w:divBdr>
        </w:div>
        <w:div w:id="643509525">
          <w:marLeft w:val="480"/>
          <w:marRight w:val="0"/>
          <w:marTop w:val="0"/>
          <w:marBottom w:val="0"/>
          <w:divBdr>
            <w:top w:val="none" w:sz="0" w:space="0" w:color="auto"/>
            <w:left w:val="none" w:sz="0" w:space="0" w:color="auto"/>
            <w:bottom w:val="none" w:sz="0" w:space="0" w:color="auto"/>
            <w:right w:val="none" w:sz="0" w:space="0" w:color="auto"/>
          </w:divBdr>
        </w:div>
        <w:div w:id="2124299931">
          <w:marLeft w:val="480"/>
          <w:marRight w:val="0"/>
          <w:marTop w:val="0"/>
          <w:marBottom w:val="0"/>
          <w:divBdr>
            <w:top w:val="none" w:sz="0" w:space="0" w:color="auto"/>
            <w:left w:val="none" w:sz="0" w:space="0" w:color="auto"/>
            <w:bottom w:val="none" w:sz="0" w:space="0" w:color="auto"/>
            <w:right w:val="none" w:sz="0" w:space="0" w:color="auto"/>
          </w:divBdr>
        </w:div>
        <w:div w:id="1292976033">
          <w:marLeft w:val="480"/>
          <w:marRight w:val="0"/>
          <w:marTop w:val="0"/>
          <w:marBottom w:val="0"/>
          <w:divBdr>
            <w:top w:val="none" w:sz="0" w:space="0" w:color="auto"/>
            <w:left w:val="none" w:sz="0" w:space="0" w:color="auto"/>
            <w:bottom w:val="none" w:sz="0" w:space="0" w:color="auto"/>
            <w:right w:val="none" w:sz="0" w:space="0" w:color="auto"/>
          </w:divBdr>
        </w:div>
        <w:div w:id="305011557">
          <w:marLeft w:val="480"/>
          <w:marRight w:val="0"/>
          <w:marTop w:val="0"/>
          <w:marBottom w:val="0"/>
          <w:divBdr>
            <w:top w:val="none" w:sz="0" w:space="0" w:color="auto"/>
            <w:left w:val="none" w:sz="0" w:space="0" w:color="auto"/>
            <w:bottom w:val="none" w:sz="0" w:space="0" w:color="auto"/>
            <w:right w:val="none" w:sz="0" w:space="0" w:color="auto"/>
          </w:divBdr>
        </w:div>
        <w:div w:id="970281067">
          <w:marLeft w:val="480"/>
          <w:marRight w:val="0"/>
          <w:marTop w:val="0"/>
          <w:marBottom w:val="0"/>
          <w:divBdr>
            <w:top w:val="none" w:sz="0" w:space="0" w:color="auto"/>
            <w:left w:val="none" w:sz="0" w:space="0" w:color="auto"/>
            <w:bottom w:val="none" w:sz="0" w:space="0" w:color="auto"/>
            <w:right w:val="none" w:sz="0" w:space="0" w:color="auto"/>
          </w:divBdr>
        </w:div>
        <w:div w:id="1429354190">
          <w:marLeft w:val="480"/>
          <w:marRight w:val="0"/>
          <w:marTop w:val="0"/>
          <w:marBottom w:val="0"/>
          <w:divBdr>
            <w:top w:val="none" w:sz="0" w:space="0" w:color="auto"/>
            <w:left w:val="none" w:sz="0" w:space="0" w:color="auto"/>
            <w:bottom w:val="none" w:sz="0" w:space="0" w:color="auto"/>
            <w:right w:val="none" w:sz="0" w:space="0" w:color="auto"/>
          </w:divBdr>
        </w:div>
      </w:divsChild>
    </w:div>
    <w:div w:id="1119181531">
      <w:marLeft w:val="480"/>
      <w:marRight w:val="0"/>
      <w:marTop w:val="0"/>
      <w:marBottom w:val="0"/>
      <w:divBdr>
        <w:top w:val="none" w:sz="0" w:space="0" w:color="auto"/>
        <w:left w:val="none" w:sz="0" w:space="0" w:color="auto"/>
        <w:bottom w:val="none" w:sz="0" w:space="0" w:color="auto"/>
        <w:right w:val="none" w:sz="0" w:space="0" w:color="auto"/>
      </w:divBdr>
    </w:div>
    <w:div w:id="1119253682">
      <w:marLeft w:val="480"/>
      <w:marRight w:val="0"/>
      <w:marTop w:val="0"/>
      <w:marBottom w:val="0"/>
      <w:divBdr>
        <w:top w:val="none" w:sz="0" w:space="0" w:color="auto"/>
        <w:left w:val="none" w:sz="0" w:space="0" w:color="auto"/>
        <w:bottom w:val="none" w:sz="0" w:space="0" w:color="auto"/>
        <w:right w:val="none" w:sz="0" w:space="0" w:color="auto"/>
      </w:divBdr>
    </w:div>
    <w:div w:id="1119491288">
      <w:marLeft w:val="480"/>
      <w:marRight w:val="0"/>
      <w:marTop w:val="0"/>
      <w:marBottom w:val="0"/>
      <w:divBdr>
        <w:top w:val="none" w:sz="0" w:space="0" w:color="auto"/>
        <w:left w:val="none" w:sz="0" w:space="0" w:color="auto"/>
        <w:bottom w:val="none" w:sz="0" w:space="0" w:color="auto"/>
        <w:right w:val="none" w:sz="0" w:space="0" w:color="auto"/>
      </w:divBdr>
    </w:div>
    <w:div w:id="1119646006">
      <w:marLeft w:val="480"/>
      <w:marRight w:val="0"/>
      <w:marTop w:val="0"/>
      <w:marBottom w:val="0"/>
      <w:divBdr>
        <w:top w:val="none" w:sz="0" w:space="0" w:color="auto"/>
        <w:left w:val="none" w:sz="0" w:space="0" w:color="auto"/>
        <w:bottom w:val="none" w:sz="0" w:space="0" w:color="auto"/>
        <w:right w:val="none" w:sz="0" w:space="0" w:color="auto"/>
      </w:divBdr>
    </w:div>
    <w:div w:id="1119714904">
      <w:bodyDiv w:val="1"/>
      <w:marLeft w:val="0"/>
      <w:marRight w:val="0"/>
      <w:marTop w:val="0"/>
      <w:marBottom w:val="0"/>
      <w:divBdr>
        <w:top w:val="none" w:sz="0" w:space="0" w:color="auto"/>
        <w:left w:val="none" w:sz="0" w:space="0" w:color="auto"/>
        <w:bottom w:val="none" w:sz="0" w:space="0" w:color="auto"/>
        <w:right w:val="none" w:sz="0" w:space="0" w:color="auto"/>
      </w:divBdr>
    </w:div>
    <w:div w:id="1119764928">
      <w:marLeft w:val="480"/>
      <w:marRight w:val="0"/>
      <w:marTop w:val="0"/>
      <w:marBottom w:val="0"/>
      <w:divBdr>
        <w:top w:val="none" w:sz="0" w:space="0" w:color="auto"/>
        <w:left w:val="none" w:sz="0" w:space="0" w:color="auto"/>
        <w:bottom w:val="none" w:sz="0" w:space="0" w:color="auto"/>
        <w:right w:val="none" w:sz="0" w:space="0" w:color="auto"/>
      </w:divBdr>
    </w:div>
    <w:div w:id="1120152156">
      <w:bodyDiv w:val="1"/>
      <w:marLeft w:val="0"/>
      <w:marRight w:val="0"/>
      <w:marTop w:val="0"/>
      <w:marBottom w:val="0"/>
      <w:divBdr>
        <w:top w:val="none" w:sz="0" w:space="0" w:color="auto"/>
        <w:left w:val="none" w:sz="0" w:space="0" w:color="auto"/>
        <w:bottom w:val="none" w:sz="0" w:space="0" w:color="auto"/>
        <w:right w:val="none" w:sz="0" w:space="0" w:color="auto"/>
      </w:divBdr>
    </w:div>
    <w:div w:id="1120295894">
      <w:marLeft w:val="480"/>
      <w:marRight w:val="0"/>
      <w:marTop w:val="0"/>
      <w:marBottom w:val="0"/>
      <w:divBdr>
        <w:top w:val="none" w:sz="0" w:space="0" w:color="auto"/>
        <w:left w:val="none" w:sz="0" w:space="0" w:color="auto"/>
        <w:bottom w:val="none" w:sz="0" w:space="0" w:color="auto"/>
        <w:right w:val="none" w:sz="0" w:space="0" w:color="auto"/>
      </w:divBdr>
    </w:div>
    <w:div w:id="1120418566">
      <w:marLeft w:val="480"/>
      <w:marRight w:val="0"/>
      <w:marTop w:val="0"/>
      <w:marBottom w:val="0"/>
      <w:divBdr>
        <w:top w:val="none" w:sz="0" w:space="0" w:color="auto"/>
        <w:left w:val="none" w:sz="0" w:space="0" w:color="auto"/>
        <w:bottom w:val="none" w:sz="0" w:space="0" w:color="auto"/>
        <w:right w:val="none" w:sz="0" w:space="0" w:color="auto"/>
      </w:divBdr>
    </w:div>
    <w:div w:id="1120420427">
      <w:marLeft w:val="480"/>
      <w:marRight w:val="0"/>
      <w:marTop w:val="0"/>
      <w:marBottom w:val="0"/>
      <w:divBdr>
        <w:top w:val="none" w:sz="0" w:space="0" w:color="auto"/>
        <w:left w:val="none" w:sz="0" w:space="0" w:color="auto"/>
        <w:bottom w:val="none" w:sz="0" w:space="0" w:color="auto"/>
        <w:right w:val="none" w:sz="0" w:space="0" w:color="auto"/>
      </w:divBdr>
    </w:div>
    <w:div w:id="1120494080">
      <w:marLeft w:val="480"/>
      <w:marRight w:val="0"/>
      <w:marTop w:val="0"/>
      <w:marBottom w:val="0"/>
      <w:divBdr>
        <w:top w:val="none" w:sz="0" w:space="0" w:color="auto"/>
        <w:left w:val="none" w:sz="0" w:space="0" w:color="auto"/>
        <w:bottom w:val="none" w:sz="0" w:space="0" w:color="auto"/>
        <w:right w:val="none" w:sz="0" w:space="0" w:color="auto"/>
      </w:divBdr>
    </w:div>
    <w:div w:id="1120537322">
      <w:marLeft w:val="480"/>
      <w:marRight w:val="0"/>
      <w:marTop w:val="0"/>
      <w:marBottom w:val="0"/>
      <w:divBdr>
        <w:top w:val="none" w:sz="0" w:space="0" w:color="auto"/>
        <w:left w:val="none" w:sz="0" w:space="0" w:color="auto"/>
        <w:bottom w:val="none" w:sz="0" w:space="0" w:color="auto"/>
        <w:right w:val="none" w:sz="0" w:space="0" w:color="auto"/>
      </w:divBdr>
    </w:div>
    <w:div w:id="1120613770">
      <w:marLeft w:val="480"/>
      <w:marRight w:val="0"/>
      <w:marTop w:val="0"/>
      <w:marBottom w:val="0"/>
      <w:divBdr>
        <w:top w:val="none" w:sz="0" w:space="0" w:color="auto"/>
        <w:left w:val="none" w:sz="0" w:space="0" w:color="auto"/>
        <w:bottom w:val="none" w:sz="0" w:space="0" w:color="auto"/>
        <w:right w:val="none" w:sz="0" w:space="0" w:color="auto"/>
      </w:divBdr>
    </w:div>
    <w:div w:id="1120876391">
      <w:marLeft w:val="480"/>
      <w:marRight w:val="0"/>
      <w:marTop w:val="0"/>
      <w:marBottom w:val="0"/>
      <w:divBdr>
        <w:top w:val="none" w:sz="0" w:space="0" w:color="auto"/>
        <w:left w:val="none" w:sz="0" w:space="0" w:color="auto"/>
        <w:bottom w:val="none" w:sz="0" w:space="0" w:color="auto"/>
        <w:right w:val="none" w:sz="0" w:space="0" w:color="auto"/>
      </w:divBdr>
    </w:div>
    <w:div w:id="1120951126">
      <w:marLeft w:val="480"/>
      <w:marRight w:val="0"/>
      <w:marTop w:val="0"/>
      <w:marBottom w:val="0"/>
      <w:divBdr>
        <w:top w:val="none" w:sz="0" w:space="0" w:color="auto"/>
        <w:left w:val="none" w:sz="0" w:space="0" w:color="auto"/>
        <w:bottom w:val="none" w:sz="0" w:space="0" w:color="auto"/>
        <w:right w:val="none" w:sz="0" w:space="0" w:color="auto"/>
      </w:divBdr>
    </w:div>
    <w:div w:id="1120957171">
      <w:marLeft w:val="480"/>
      <w:marRight w:val="0"/>
      <w:marTop w:val="0"/>
      <w:marBottom w:val="0"/>
      <w:divBdr>
        <w:top w:val="none" w:sz="0" w:space="0" w:color="auto"/>
        <w:left w:val="none" w:sz="0" w:space="0" w:color="auto"/>
        <w:bottom w:val="none" w:sz="0" w:space="0" w:color="auto"/>
        <w:right w:val="none" w:sz="0" w:space="0" w:color="auto"/>
      </w:divBdr>
    </w:div>
    <w:div w:id="1120994086">
      <w:marLeft w:val="480"/>
      <w:marRight w:val="0"/>
      <w:marTop w:val="0"/>
      <w:marBottom w:val="0"/>
      <w:divBdr>
        <w:top w:val="none" w:sz="0" w:space="0" w:color="auto"/>
        <w:left w:val="none" w:sz="0" w:space="0" w:color="auto"/>
        <w:bottom w:val="none" w:sz="0" w:space="0" w:color="auto"/>
        <w:right w:val="none" w:sz="0" w:space="0" w:color="auto"/>
      </w:divBdr>
    </w:div>
    <w:div w:id="1121069325">
      <w:bodyDiv w:val="1"/>
      <w:marLeft w:val="0"/>
      <w:marRight w:val="0"/>
      <w:marTop w:val="0"/>
      <w:marBottom w:val="0"/>
      <w:divBdr>
        <w:top w:val="none" w:sz="0" w:space="0" w:color="auto"/>
        <w:left w:val="none" w:sz="0" w:space="0" w:color="auto"/>
        <w:bottom w:val="none" w:sz="0" w:space="0" w:color="auto"/>
        <w:right w:val="none" w:sz="0" w:space="0" w:color="auto"/>
      </w:divBdr>
    </w:div>
    <w:div w:id="1121071637">
      <w:marLeft w:val="480"/>
      <w:marRight w:val="0"/>
      <w:marTop w:val="0"/>
      <w:marBottom w:val="0"/>
      <w:divBdr>
        <w:top w:val="none" w:sz="0" w:space="0" w:color="auto"/>
        <w:left w:val="none" w:sz="0" w:space="0" w:color="auto"/>
        <w:bottom w:val="none" w:sz="0" w:space="0" w:color="auto"/>
        <w:right w:val="none" w:sz="0" w:space="0" w:color="auto"/>
      </w:divBdr>
    </w:div>
    <w:div w:id="1121073934">
      <w:marLeft w:val="480"/>
      <w:marRight w:val="0"/>
      <w:marTop w:val="0"/>
      <w:marBottom w:val="0"/>
      <w:divBdr>
        <w:top w:val="none" w:sz="0" w:space="0" w:color="auto"/>
        <w:left w:val="none" w:sz="0" w:space="0" w:color="auto"/>
        <w:bottom w:val="none" w:sz="0" w:space="0" w:color="auto"/>
        <w:right w:val="none" w:sz="0" w:space="0" w:color="auto"/>
      </w:divBdr>
    </w:div>
    <w:div w:id="1121266574">
      <w:bodyDiv w:val="1"/>
      <w:marLeft w:val="0"/>
      <w:marRight w:val="0"/>
      <w:marTop w:val="0"/>
      <w:marBottom w:val="0"/>
      <w:divBdr>
        <w:top w:val="none" w:sz="0" w:space="0" w:color="auto"/>
        <w:left w:val="none" w:sz="0" w:space="0" w:color="auto"/>
        <w:bottom w:val="none" w:sz="0" w:space="0" w:color="auto"/>
        <w:right w:val="none" w:sz="0" w:space="0" w:color="auto"/>
      </w:divBdr>
      <w:divsChild>
        <w:div w:id="1695838190">
          <w:marLeft w:val="480"/>
          <w:marRight w:val="0"/>
          <w:marTop w:val="0"/>
          <w:marBottom w:val="0"/>
          <w:divBdr>
            <w:top w:val="none" w:sz="0" w:space="0" w:color="auto"/>
            <w:left w:val="none" w:sz="0" w:space="0" w:color="auto"/>
            <w:bottom w:val="none" w:sz="0" w:space="0" w:color="auto"/>
            <w:right w:val="none" w:sz="0" w:space="0" w:color="auto"/>
          </w:divBdr>
        </w:div>
        <w:div w:id="569850443">
          <w:marLeft w:val="480"/>
          <w:marRight w:val="0"/>
          <w:marTop w:val="0"/>
          <w:marBottom w:val="0"/>
          <w:divBdr>
            <w:top w:val="none" w:sz="0" w:space="0" w:color="auto"/>
            <w:left w:val="none" w:sz="0" w:space="0" w:color="auto"/>
            <w:bottom w:val="none" w:sz="0" w:space="0" w:color="auto"/>
            <w:right w:val="none" w:sz="0" w:space="0" w:color="auto"/>
          </w:divBdr>
        </w:div>
        <w:div w:id="1299723636">
          <w:marLeft w:val="480"/>
          <w:marRight w:val="0"/>
          <w:marTop w:val="0"/>
          <w:marBottom w:val="0"/>
          <w:divBdr>
            <w:top w:val="none" w:sz="0" w:space="0" w:color="auto"/>
            <w:left w:val="none" w:sz="0" w:space="0" w:color="auto"/>
            <w:bottom w:val="none" w:sz="0" w:space="0" w:color="auto"/>
            <w:right w:val="none" w:sz="0" w:space="0" w:color="auto"/>
          </w:divBdr>
        </w:div>
        <w:div w:id="57635152">
          <w:marLeft w:val="480"/>
          <w:marRight w:val="0"/>
          <w:marTop w:val="0"/>
          <w:marBottom w:val="0"/>
          <w:divBdr>
            <w:top w:val="none" w:sz="0" w:space="0" w:color="auto"/>
            <w:left w:val="none" w:sz="0" w:space="0" w:color="auto"/>
            <w:bottom w:val="none" w:sz="0" w:space="0" w:color="auto"/>
            <w:right w:val="none" w:sz="0" w:space="0" w:color="auto"/>
          </w:divBdr>
        </w:div>
        <w:div w:id="2093120794">
          <w:marLeft w:val="480"/>
          <w:marRight w:val="0"/>
          <w:marTop w:val="0"/>
          <w:marBottom w:val="0"/>
          <w:divBdr>
            <w:top w:val="none" w:sz="0" w:space="0" w:color="auto"/>
            <w:left w:val="none" w:sz="0" w:space="0" w:color="auto"/>
            <w:bottom w:val="none" w:sz="0" w:space="0" w:color="auto"/>
            <w:right w:val="none" w:sz="0" w:space="0" w:color="auto"/>
          </w:divBdr>
        </w:div>
        <w:div w:id="46539471">
          <w:marLeft w:val="480"/>
          <w:marRight w:val="0"/>
          <w:marTop w:val="0"/>
          <w:marBottom w:val="0"/>
          <w:divBdr>
            <w:top w:val="none" w:sz="0" w:space="0" w:color="auto"/>
            <w:left w:val="none" w:sz="0" w:space="0" w:color="auto"/>
            <w:bottom w:val="none" w:sz="0" w:space="0" w:color="auto"/>
            <w:right w:val="none" w:sz="0" w:space="0" w:color="auto"/>
          </w:divBdr>
        </w:div>
        <w:div w:id="1763141072">
          <w:marLeft w:val="480"/>
          <w:marRight w:val="0"/>
          <w:marTop w:val="0"/>
          <w:marBottom w:val="0"/>
          <w:divBdr>
            <w:top w:val="none" w:sz="0" w:space="0" w:color="auto"/>
            <w:left w:val="none" w:sz="0" w:space="0" w:color="auto"/>
            <w:bottom w:val="none" w:sz="0" w:space="0" w:color="auto"/>
            <w:right w:val="none" w:sz="0" w:space="0" w:color="auto"/>
          </w:divBdr>
        </w:div>
        <w:div w:id="337855430">
          <w:marLeft w:val="480"/>
          <w:marRight w:val="0"/>
          <w:marTop w:val="0"/>
          <w:marBottom w:val="0"/>
          <w:divBdr>
            <w:top w:val="none" w:sz="0" w:space="0" w:color="auto"/>
            <w:left w:val="none" w:sz="0" w:space="0" w:color="auto"/>
            <w:bottom w:val="none" w:sz="0" w:space="0" w:color="auto"/>
            <w:right w:val="none" w:sz="0" w:space="0" w:color="auto"/>
          </w:divBdr>
        </w:div>
        <w:div w:id="640353069">
          <w:marLeft w:val="480"/>
          <w:marRight w:val="0"/>
          <w:marTop w:val="0"/>
          <w:marBottom w:val="0"/>
          <w:divBdr>
            <w:top w:val="none" w:sz="0" w:space="0" w:color="auto"/>
            <w:left w:val="none" w:sz="0" w:space="0" w:color="auto"/>
            <w:bottom w:val="none" w:sz="0" w:space="0" w:color="auto"/>
            <w:right w:val="none" w:sz="0" w:space="0" w:color="auto"/>
          </w:divBdr>
        </w:div>
        <w:div w:id="1122043260">
          <w:marLeft w:val="480"/>
          <w:marRight w:val="0"/>
          <w:marTop w:val="0"/>
          <w:marBottom w:val="0"/>
          <w:divBdr>
            <w:top w:val="none" w:sz="0" w:space="0" w:color="auto"/>
            <w:left w:val="none" w:sz="0" w:space="0" w:color="auto"/>
            <w:bottom w:val="none" w:sz="0" w:space="0" w:color="auto"/>
            <w:right w:val="none" w:sz="0" w:space="0" w:color="auto"/>
          </w:divBdr>
        </w:div>
        <w:div w:id="978917599">
          <w:marLeft w:val="480"/>
          <w:marRight w:val="0"/>
          <w:marTop w:val="0"/>
          <w:marBottom w:val="0"/>
          <w:divBdr>
            <w:top w:val="none" w:sz="0" w:space="0" w:color="auto"/>
            <w:left w:val="none" w:sz="0" w:space="0" w:color="auto"/>
            <w:bottom w:val="none" w:sz="0" w:space="0" w:color="auto"/>
            <w:right w:val="none" w:sz="0" w:space="0" w:color="auto"/>
          </w:divBdr>
        </w:div>
        <w:div w:id="1157303195">
          <w:marLeft w:val="480"/>
          <w:marRight w:val="0"/>
          <w:marTop w:val="0"/>
          <w:marBottom w:val="0"/>
          <w:divBdr>
            <w:top w:val="none" w:sz="0" w:space="0" w:color="auto"/>
            <w:left w:val="none" w:sz="0" w:space="0" w:color="auto"/>
            <w:bottom w:val="none" w:sz="0" w:space="0" w:color="auto"/>
            <w:right w:val="none" w:sz="0" w:space="0" w:color="auto"/>
          </w:divBdr>
        </w:div>
        <w:div w:id="1865826892">
          <w:marLeft w:val="480"/>
          <w:marRight w:val="0"/>
          <w:marTop w:val="0"/>
          <w:marBottom w:val="0"/>
          <w:divBdr>
            <w:top w:val="none" w:sz="0" w:space="0" w:color="auto"/>
            <w:left w:val="none" w:sz="0" w:space="0" w:color="auto"/>
            <w:bottom w:val="none" w:sz="0" w:space="0" w:color="auto"/>
            <w:right w:val="none" w:sz="0" w:space="0" w:color="auto"/>
          </w:divBdr>
        </w:div>
        <w:div w:id="1428309287">
          <w:marLeft w:val="480"/>
          <w:marRight w:val="0"/>
          <w:marTop w:val="0"/>
          <w:marBottom w:val="0"/>
          <w:divBdr>
            <w:top w:val="none" w:sz="0" w:space="0" w:color="auto"/>
            <w:left w:val="none" w:sz="0" w:space="0" w:color="auto"/>
            <w:bottom w:val="none" w:sz="0" w:space="0" w:color="auto"/>
            <w:right w:val="none" w:sz="0" w:space="0" w:color="auto"/>
          </w:divBdr>
        </w:div>
        <w:div w:id="1094324935">
          <w:marLeft w:val="480"/>
          <w:marRight w:val="0"/>
          <w:marTop w:val="0"/>
          <w:marBottom w:val="0"/>
          <w:divBdr>
            <w:top w:val="none" w:sz="0" w:space="0" w:color="auto"/>
            <w:left w:val="none" w:sz="0" w:space="0" w:color="auto"/>
            <w:bottom w:val="none" w:sz="0" w:space="0" w:color="auto"/>
            <w:right w:val="none" w:sz="0" w:space="0" w:color="auto"/>
          </w:divBdr>
        </w:div>
        <w:div w:id="583993919">
          <w:marLeft w:val="480"/>
          <w:marRight w:val="0"/>
          <w:marTop w:val="0"/>
          <w:marBottom w:val="0"/>
          <w:divBdr>
            <w:top w:val="none" w:sz="0" w:space="0" w:color="auto"/>
            <w:left w:val="none" w:sz="0" w:space="0" w:color="auto"/>
            <w:bottom w:val="none" w:sz="0" w:space="0" w:color="auto"/>
            <w:right w:val="none" w:sz="0" w:space="0" w:color="auto"/>
          </w:divBdr>
        </w:div>
        <w:div w:id="380830114">
          <w:marLeft w:val="480"/>
          <w:marRight w:val="0"/>
          <w:marTop w:val="0"/>
          <w:marBottom w:val="0"/>
          <w:divBdr>
            <w:top w:val="none" w:sz="0" w:space="0" w:color="auto"/>
            <w:left w:val="none" w:sz="0" w:space="0" w:color="auto"/>
            <w:bottom w:val="none" w:sz="0" w:space="0" w:color="auto"/>
            <w:right w:val="none" w:sz="0" w:space="0" w:color="auto"/>
          </w:divBdr>
        </w:div>
        <w:div w:id="71125068">
          <w:marLeft w:val="480"/>
          <w:marRight w:val="0"/>
          <w:marTop w:val="0"/>
          <w:marBottom w:val="0"/>
          <w:divBdr>
            <w:top w:val="none" w:sz="0" w:space="0" w:color="auto"/>
            <w:left w:val="none" w:sz="0" w:space="0" w:color="auto"/>
            <w:bottom w:val="none" w:sz="0" w:space="0" w:color="auto"/>
            <w:right w:val="none" w:sz="0" w:space="0" w:color="auto"/>
          </w:divBdr>
        </w:div>
        <w:div w:id="785537966">
          <w:marLeft w:val="480"/>
          <w:marRight w:val="0"/>
          <w:marTop w:val="0"/>
          <w:marBottom w:val="0"/>
          <w:divBdr>
            <w:top w:val="none" w:sz="0" w:space="0" w:color="auto"/>
            <w:left w:val="none" w:sz="0" w:space="0" w:color="auto"/>
            <w:bottom w:val="none" w:sz="0" w:space="0" w:color="auto"/>
            <w:right w:val="none" w:sz="0" w:space="0" w:color="auto"/>
          </w:divBdr>
        </w:div>
        <w:div w:id="459566788">
          <w:marLeft w:val="480"/>
          <w:marRight w:val="0"/>
          <w:marTop w:val="0"/>
          <w:marBottom w:val="0"/>
          <w:divBdr>
            <w:top w:val="none" w:sz="0" w:space="0" w:color="auto"/>
            <w:left w:val="none" w:sz="0" w:space="0" w:color="auto"/>
            <w:bottom w:val="none" w:sz="0" w:space="0" w:color="auto"/>
            <w:right w:val="none" w:sz="0" w:space="0" w:color="auto"/>
          </w:divBdr>
        </w:div>
        <w:div w:id="1388796365">
          <w:marLeft w:val="480"/>
          <w:marRight w:val="0"/>
          <w:marTop w:val="0"/>
          <w:marBottom w:val="0"/>
          <w:divBdr>
            <w:top w:val="none" w:sz="0" w:space="0" w:color="auto"/>
            <w:left w:val="none" w:sz="0" w:space="0" w:color="auto"/>
            <w:bottom w:val="none" w:sz="0" w:space="0" w:color="auto"/>
            <w:right w:val="none" w:sz="0" w:space="0" w:color="auto"/>
          </w:divBdr>
        </w:div>
        <w:div w:id="1196582506">
          <w:marLeft w:val="480"/>
          <w:marRight w:val="0"/>
          <w:marTop w:val="0"/>
          <w:marBottom w:val="0"/>
          <w:divBdr>
            <w:top w:val="none" w:sz="0" w:space="0" w:color="auto"/>
            <w:left w:val="none" w:sz="0" w:space="0" w:color="auto"/>
            <w:bottom w:val="none" w:sz="0" w:space="0" w:color="auto"/>
            <w:right w:val="none" w:sz="0" w:space="0" w:color="auto"/>
          </w:divBdr>
        </w:div>
        <w:div w:id="426657196">
          <w:marLeft w:val="480"/>
          <w:marRight w:val="0"/>
          <w:marTop w:val="0"/>
          <w:marBottom w:val="0"/>
          <w:divBdr>
            <w:top w:val="none" w:sz="0" w:space="0" w:color="auto"/>
            <w:left w:val="none" w:sz="0" w:space="0" w:color="auto"/>
            <w:bottom w:val="none" w:sz="0" w:space="0" w:color="auto"/>
            <w:right w:val="none" w:sz="0" w:space="0" w:color="auto"/>
          </w:divBdr>
        </w:div>
        <w:div w:id="1087731986">
          <w:marLeft w:val="480"/>
          <w:marRight w:val="0"/>
          <w:marTop w:val="0"/>
          <w:marBottom w:val="0"/>
          <w:divBdr>
            <w:top w:val="none" w:sz="0" w:space="0" w:color="auto"/>
            <w:left w:val="none" w:sz="0" w:space="0" w:color="auto"/>
            <w:bottom w:val="none" w:sz="0" w:space="0" w:color="auto"/>
            <w:right w:val="none" w:sz="0" w:space="0" w:color="auto"/>
          </w:divBdr>
        </w:div>
        <w:div w:id="1870292762">
          <w:marLeft w:val="480"/>
          <w:marRight w:val="0"/>
          <w:marTop w:val="0"/>
          <w:marBottom w:val="0"/>
          <w:divBdr>
            <w:top w:val="none" w:sz="0" w:space="0" w:color="auto"/>
            <w:left w:val="none" w:sz="0" w:space="0" w:color="auto"/>
            <w:bottom w:val="none" w:sz="0" w:space="0" w:color="auto"/>
            <w:right w:val="none" w:sz="0" w:space="0" w:color="auto"/>
          </w:divBdr>
        </w:div>
        <w:div w:id="1275596176">
          <w:marLeft w:val="480"/>
          <w:marRight w:val="0"/>
          <w:marTop w:val="0"/>
          <w:marBottom w:val="0"/>
          <w:divBdr>
            <w:top w:val="none" w:sz="0" w:space="0" w:color="auto"/>
            <w:left w:val="none" w:sz="0" w:space="0" w:color="auto"/>
            <w:bottom w:val="none" w:sz="0" w:space="0" w:color="auto"/>
            <w:right w:val="none" w:sz="0" w:space="0" w:color="auto"/>
          </w:divBdr>
        </w:div>
        <w:div w:id="2059089264">
          <w:marLeft w:val="480"/>
          <w:marRight w:val="0"/>
          <w:marTop w:val="0"/>
          <w:marBottom w:val="0"/>
          <w:divBdr>
            <w:top w:val="none" w:sz="0" w:space="0" w:color="auto"/>
            <w:left w:val="none" w:sz="0" w:space="0" w:color="auto"/>
            <w:bottom w:val="none" w:sz="0" w:space="0" w:color="auto"/>
            <w:right w:val="none" w:sz="0" w:space="0" w:color="auto"/>
          </w:divBdr>
        </w:div>
        <w:div w:id="1742025320">
          <w:marLeft w:val="480"/>
          <w:marRight w:val="0"/>
          <w:marTop w:val="0"/>
          <w:marBottom w:val="0"/>
          <w:divBdr>
            <w:top w:val="none" w:sz="0" w:space="0" w:color="auto"/>
            <w:left w:val="none" w:sz="0" w:space="0" w:color="auto"/>
            <w:bottom w:val="none" w:sz="0" w:space="0" w:color="auto"/>
            <w:right w:val="none" w:sz="0" w:space="0" w:color="auto"/>
          </w:divBdr>
        </w:div>
        <w:div w:id="1306206033">
          <w:marLeft w:val="480"/>
          <w:marRight w:val="0"/>
          <w:marTop w:val="0"/>
          <w:marBottom w:val="0"/>
          <w:divBdr>
            <w:top w:val="none" w:sz="0" w:space="0" w:color="auto"/>
            <w:left w:val="none" w:sz="0" w:space="0" w:color="auto"/>
            <w:bottom w:val="none" w:sz="0" w:space="0" w:color="auto"/>
            <w:right w:val="none" w:sz="0" w:space="0" w:color="auto"/>
          </w:divBdr>
        </w:div>
        <w:div w:id="445076215">
          <w:marLeft w:val="480"/>
          <w:marRight w:val="0"/>
          <w:marTop w:val="0"/>
          <w:marBottom w:val="0"/>
          <w:divBdr>
            <w:top w:val="none" w:sz="0" w:space="0" w:color="auto"/>
            <w:left w:val="none" w:sz="0" w:space="0" w:color="auto"/>
            <w:bottom w:val="none" w:sz="0" w:space="0" w:color="auto"/>
            <w:right w:val="none" w:sz="0" w:space="0" w:color="auto"/>
          </w:divBdr>
        </w:div>
        <w:div w:id="1459685817">
          <w:marLeft w:val="480"/>
          <w:marRight w:val="0"/>
          <w:marTop w:val="0"/>
          <w:marBottom w:val="0"/>
          <w:divBdr>
            <w:top w:val="none" w:sz="0" w:space="0" w:color="auto"/>
            <w:left w:val="none" w:sz="0" w:space="0" w:color="auto"/>
            <w:bottom w:val="none" w:sz="0" w:space="0" w:color="auto"/>
            <w:right w:val="none" w:sz="0" w:space="0" w:color="auto"/>
          </w:divBdr>
        </w:div>
        <w:div w:id="307784909">
          <w:marLeft w:val="480"/>
          <w:marRight w:val="0"/>
          <w:marTop w:val="0"/>
          <w:marBottom w:val="0"/>
          <w:divBdr>
            <w:top w:val="none" w:sz="0" w:space="0" w:color="auto"/>
            <w:left w:val="none" w:sz="0" w:space="0" w:color="auto"/>
            <w:bottom w:val="none" w:sz="0" w:space="0" w:color="auto"/>
            <w:right w:val="none" w:sz="0" w:space="0" w:color="auto"/>
          </w:divBdr>
        </w:div>
        <w:div w:id="719325724">
          <w:marLeft w:val="480"/>
          <w:marRight w:val="0"/>
          <w:marTop w:val="0"/>
          <w:marBottom w:val="0"/>
          <w:divBdr>
            <w:top w:val="none" w:sz="0" w:space="0" w:color="auto"/>
            <w:left w:val="none" w:sz="0" w:space="0" w:color="auto"/>
            <w:bottom w:val="none" w:sz="0" w:space="0" w:color="auto"/>
            <w:right w:val="none" w:sz="0" w:space="0" w:color="auto"/>
          </w:divBdr>
        </w:div>
        <w:div w:id="504324410">
          <w:marLeft w:val="480"/>
          <w:marRight w:val="0"/>
          <w:marTop w:val="0"/>
          <w:marBottom w:val="0"/>
          <w:divBdr>
            <w:top w:val="none" w:sz="0" w:space="0" w:color="auto"/>
            <w:left w:val="none" w:sz="0" w:space="0" w:color="auto"/>
            <w:bottom w:val="none" w:sz="0" w:space="0" w:color="auto"/>
            <w:right w:val="none" w:sz="0" w:space="0" w:color="auto"/>
          </w:divBdr>
        </w:div>
        <w:div w:id="303438471">
          <w:marLeft w:val="480"/>
          <w:marRight w:val="0"/>
          <w:marTop w:val="0"/>
          <w:marBottom w:val="0"/>
          <w:divBdr>
            <w:top w:val="none" w:sz="0" w:space="0" w:color="auto"/>
            <w:left w:val="none" w:sz="0" w:space="0" w:color="auto"/>
            <w:bottom w:val="none" w:sz="0" w:space="0" w:color="auto"/>
            <w:right w:val="none" w:sz="0" w:space="0" w:color="auto"/>
          </w:divBdr>
        </w:div>
        <w:div w:id="34283849">
          <w:marLeft w:val="480"/>
          <w:marRight w:val="0"/>
          <w:marTop w:val="0"/>
          <w:marBottom w:val="0"/>
          <w:divBdr>
            <w:top w:val="none" w:sz="0" w:space="0" w:color="auto"/>
            <w:left w:val="none" w:sz="0" w:space="0" w:color="auto"/>
            <w:bottom w:val="none" w:sz="0" w:space="0" w:color="auto"/>
            <w:right w:val="none" w:sz="0" w:space="0" w:color="auto"/>
          </w:divBdr>
        </w:div>
        <w:div w:id="794637792">
          <w:marLeft w:val="480"/>
          <w:marRight w:val="0"/>
          <w:marTop w:val="0"/>
          <w:marBottom w:val="0"/>
          <w:divBdr>
            <w:top w:val="none" w:sz="0" w:space="0" w:color="auto"/>
            <w:left w:val="none" w:sz="0" w:space="0" w:color="auto"/>
            <w:bottom w:val="none" w:sz="0" w:space="0" w:color="auto"/>
            <w:right w:val="none" w:sz="0" w:space="0" w:color="auto"/>
          </w:divBdr>
        </w:div>
        <w:div w:id="534852664">
          <w:marLeft w:val="480"/>
          <w:marRight w:val="0"/>
          <w:marTop w:val="0"/>
          <w:marBottom w:val="0"/>
          <w:divBdr>
            <w:top w:val="none" w:sz="0" w:space="0" w:color="auto"/>
            <w:left w:val="none" w:sz="0" w:space="0" w:color="auto"/>
            <w:bottom w:val="none" w:sz="0" w:space="0" w:color="auto"/>
            <w:right w:val="none" w:sz="0" w:space="0" w:color="auto"/>
          </w:divBdr>
        </w:div>
        <w:div w:id="497575860">
          <w:marLeft w:val="480"/>
          <w:marRight w:val="0"/>
          <w:marTop w:val="0"/>
          <w:marBottom w:val="0"/>
          <w:divBdr>
            <w:top w:val="none" w:sz="0" w:space="0" w:color="auto"/>
            <w:left w:val="none" w:sz="0" w:space="0" w:color="auto"/>
            <w:bottom w:val="none" w:sz="0" w:space="0" w:color="auto"/>
            <w:right w:val="none" w:sz="0" w:space="0" w:color="auto"/>
          </w:divBdr>
        </w:div>
        <w:div w:id="694385017">
          <w:marLeft w:val="480"/>
          <w:marRight w:val="0"/>
          <w:marTop w:val="0"/>
          <w:marBottom w:val="0"/>
          <w:divBdr>
            <w:top w:val="none" w:sz="0" w:space="0" w:color="auto"/>
            <w:left w:val="none" w:sz="0" w:space="0" w:color="auto"/>
            <w:bottom w:val="none" w:sz="0" w:space="0" w:color="auto"/>
            <w:right w:val="none" w:sz="0" w:space="0" w:color="auto"/>
          </w:divBdr>
        </w:div>
        <w:div w:id="688063769">
          <w:marLeft w:val="480"/>
          <w:marRight w:val="0"/>
          <w:marTop w:val="0"/>
          <w:marBottom w:val="0"/>
          <w:divBdr>
            <w:top w:val="none" w:sz="0" w:space="0" w:color="auto"/>
            <w:left w:val="none" w:sz="0" w:space="0" w:color="auto"/>
            <w:bottom w:val="none" w:sz="0" w:space="0" w:color="auto"/>
            <w:right w:val="none" w:sz="0" w:space="0" w:color="auto"/>
          </w:divBdr>
        </w:div>
        <w:div w:id="51125919">
          <w:marLeft w:val="480"/>
          <w:marRight w:val="0"/>
          <w:marTop w:val="0"/>
          <w:marBottom w:val="0"/>
          <w:divBdr>
            <w:top w:val="none" w:sz="0" w:space="0" w:color="auto"/>
            <w:left w:val="none" w:sz="0" w:space="0" w:color="auto"/>
            <w:bottom w:val="none" w:sz="0" w:space="0" w:color="auto"/>
            <w:right w:val="none" w:sz="0" w:space="0" w:color="auto"/>
          </w:divBdr>
        </w:div>
        <w:div w:id="2093774012">
          <w:marLeft w:val="480"/>
          <w:marRight w:val="0"/>
          <w:marTop w:val="0"/>
          <w:marBottom w:val="0"/>
          <w:divBdr>
            <w:top w:val="none" w:sz="0" w:space="0" w:color="auto"/>
            <w:left w:val="none" w:sz="0" w:space="0" w:color="auto"/>
            <w:bottom w:val="none" w:sz="0" w:space="0" w:color="auto"/>
            <w:right w:val="none" w:sz="0" w:space="0" w:color="auto"/>
          </w:divBdr>
        </w:div>
        <w:div w:id="77603420">
          <w:marLeft w:val="480"/>
          <w:marRight w:val="0"/>
          <w:marTop w:val="0"/>
          <w:marBottom w:val="0"/>
          <w:divBdr>
            <w:top w:val="none" w:sz="0" w:space="0" w:color="auto"/>
            <w:left w:val="none" w:sz="0" w:space="0" w:color="auto"/>
            <w:bottom w:val="none" w:sz="0" w:space="0" w:color="auto"/>
            <w:right w:val="none" w:sz="0" w:space="0" w:color="auto"/>
          </w:divBdr>
        </w:div>
        <w:div w:id="523713904">
          <w:marLeft w:val="480"/>
          <w:marRight w:val="0"/>
          <w:marTop w:val="0"/>
          <w:marBottom w:val="0"/>
          <w:divBdr>
            <w:top w:val="none" w:sz="0" w:space="0" w:color="auto"/>
            <w:left w:val="none" w:sz="0" w:space="0" w:color="auto"/>
            <w:bottom w:val="none" w:sz="0" w:space="0" w:color="auto"/>
            <w:right w:val="none" w:sz="0" w:space="0" w:color="auto"/>
          </w:divBdr>
        </w:div>
        <w:div w:id="905069220">
          <w:marLeft w:val="480"/>
          <w:marRight w:val="0"/>
          <w:marTop w:val="0"/>
          <w:marBottom w:val="0"/>
          <w:divBdr>
            <w:top w:val="none" w:sz="0" w:space="0" w:color="auto"/>
            <w:left w:val="none" w:sz="0" w:space="0" w:color="auto"/>
            <w:bottom w:val="none" w:sz="0" w:space="0" w:color="auto"/>
            <w:right w:val="none" w:sz="0" w:space="0" w:color="auto"/>
          </w:divBdr>
        </w:div>
        <w:div w:id="1478453581">
          <w:marLeft w:val="480"/>
          <w:marRight w:val="0"/>
          <w:marTop w:val="0"/>
          <w:marBottom w:val="0"/>
          <w:divBdr>
            <w:top w:val="none" w:sz="0" w:space="0" w:color="auto"/>
            <w:left w:val="none" w:sz="0" w:space="0" w:color="auto"/>
            <w:bottom w:val="none" w:sz="0" w:space="0" w:color="auto"/>
            <w:right w:val="none" w:sz="0" w:space="0" w:color="auto"/>
          </w:divBdr>
        </w:div>
        <w:div w:id="1483620120">
          <w:marLeft w:val="480"/>
          <w:marRight w:val="0"/>
          <w:marTop w:val="0"/>
          <w:marBottom w:val="0"/>
          <w:divBdr>
            <w:top w:val="none" w:sz="0" w:space="0" w:color="auto"/>
            <w:left w:val="none" w:sz="0" w:space="0" w:color="auto"/>
            <w:bottom w:val="none" w:sz="0" w:space="0" w:color="auto"/>
            <w:right w:val="none" w:sz="0" w:space="0" w:color="auto"/>
          </w:divBdr>
        </w:div>
        <w:div w:id="338774516">
          <w:marLeft w:val="480"/>
          <w:marRight w:val="0"/>
          <w:marTop w:val="0"/>
          <w:marBottom w:val="0"/>
          <w:divBdr>
            <w:top w:val="none" w:sz="0" w:space="0" w:color="auto"/>
            <w:left w:val="none" w:sz="0" w:space="0" w:color="auto"/>
            <w:bottom w:val="none" w:sz="0" w:space="0" w:color="auto"/>
            <w:right w:val="none" w:sz="0" w:space="0" w:color="auto"/>
          </w:divBdr>
        </w:div>
        <w:div w:id="482813840">
          <w:marLeft w:val="480"/>
          <w:marRight w:val="0"/>
          <w:marTop w:val="0"/>
          <w:marBottom w:val="0"/>
          <w:divBdr>
            <w:top w:val="none" w:sz="0" w:space="0" w:color="auto"/>
            <w:left w:val="none" w:sz="0" w:space="0" w:color="auto"/>
            <w:bottom w:val="none" w:sz="0" w:space="0" w:color="auto"/>
            <w:right w:val="none" w:sz="0" w:space="0" w:color="auto"/>
          </w:divBdr>
        </w:div>
        <w:div w:id="220290129">
          <w:marLeft w:val="480"/>
          <w:marRight w:val="0"/>
          <w:marTop w:val="0"/>
          <w:marBottom w:val="0"/>
          <w:divBdr>
            <w:top w:val="none" w:sz="0" w:space="0" w:color="auto"/>
            <w:left w:val="none" w:sz="0" w:space="0" w:color="auto"/>
            <w:bottom w:val="none" w:sz="0" w:space="0" w:color="auto"/>
            <w:right w:val="none" w:sz="0" w:space="0" w:color="auto"/>
          </w:divBdr>
        </w:div>
        <w:div w:id="743259519">
          <w:marLeft w:val="480"/>
          <w:marRight w:val="0"/>
          <w:marTop w:val="0"/>
          <w:marBottom w:val="0"/>
          <w:divBdr>
            <w:top w:val="none" w:sz="0" w:space="0" w:color="auto"/>
            <w:left w:val="none" w:sz="0" w:space="0" w:color="auto"/>
            <w:bottom w:val="none" w:sz="0" w:space="0" w:color="auto"/>
            <w:right w:val="none" w:sz="0" w:space="0" w:color="auto"/>
          </w:divBdr>
        </w:div>
        <w:div w:id="715785829">
          <w:marLeft w:val="480"/>
          <w:marRight w:val="0"/>
          <w:marTop w:val="0"/>
          <w:marBottom w:val="0"/>
          <w:divBdr>
            <w:top w:val="none" w:sz="0" w:space="0" w:color="auto"/>
            <w:left w:val="none" w:sz="0" w:space="0" w:color="auto"/>
            <w:bottom w:val="none" w:sz="0" w:space="0" w:color="auto"/>
            <w:right w:val="none" w:sz="0" w:space="0" w:color="auto"/>
          </w:divBdr>
        </w:div>
        <w:div w:id="1680040623">
          <w:marLeft w:val="480"/>
          <w:marRight w:val="0"/>
          <w:marTop w:val="0"/>
          <w:marBottom w:val="0"/>
          <w:divBdr>
            <w:top w:val="none" w:sz="0" w:space="0" w:color="auto"/>
            <w:left w:val="none" w:sz="0" w:space="0" w:color="auto"/>
            <w:bottom w:val="none" w:sz="0" w:space="0" w:color="auto"/>
            <w:right w:val="none" w:sz="0" w:space="0" w:color="auto"/>
          </w:divBdr>
        </w:div>
        <w:div w:id="2023967823">
          <w:marLeft w:val="480"/>
          <w:marRight w:val="0"/>
          <w:marTop w:val="0"/>
          <w:marBottom w:val="0"/>
          <w:divBdr>
            <w:top w:val="none" w:sz="0" w:space="0" w:color="auto"/>
            <w:left w:val="none" w:sz="0" w:space="0" w:color="auto"/>
            <w:bottom w:val="none" w:sz="0" w:space="0" w:color="auto"/>
            <w:right w:val="none" w:sz="0" w:space="0" w:color="auto"/>
          </w:divBdr>
        </w:div>
        <w:div w:id="787509271">
          <w:marLeft w:val="480"/>
          <w:marRight w:val="0"/>
          <w:marTop w:val="0"/>
          <w:marBottom w:val="0"/>
          <w:divBdr>
            <w:top w:val="none" w:sz="0" w:space="0" w:color="auto"/>
            <w:left w:val="none" w:sz="0" w:space="0" w:color="auto"/>
            <w:bottom w:val="none" w:sz="0" w:space="0" w:color="auto"/>
            <w:right w:val="none" w:sz="0" w:space="0" w:color="auto"/>
          </w:divBdr>
        </w:div>
        <w:div w:id="1415131641">
          <w:marLeft w:val="480"/>
          <w:marRight w:val="0"/>
          <w:marTop w:val="0"/>
          <w:marBottom w:val="0"/>
          <w:divBdr>
            <w:top w:val="none" w:sz="0" w:space="0" w:color="auto"/>
            <w:left w:val="none" w:sz="0" w:space="0" w:color="auto"/>
            <w:bottom w:val="none" w:sz="0" w:space="0" w:color="auto"/>
            <w:right w:val="none" w:sz="0" w:space="0" w:color="auto"/>
          </w:divBdr>
        </w:div>
        <w:div w:id="825703695">
          <w:marLeft w:val="480"/>
          <w:marRight w:val="0"/>
          <w:marTop w:val="0"/>
          <w:marBottom w:val="0"/>
          <w:divBdr>
            <w:top w:val="none" w:sz="0" w:space="0" w:color="auto"/>
            <w:left w:val="none" w:sz="0" w:space="0" w:color="auto"/>
            <w:bottom w:val="none" w:sz="0" w:space="0" w:color="auto"/>
            <w:right w:val="none" w:sz="0" w:space="0" w:color="auto"/>
          </w:divBdr>
        </w:div>
        <w:div w:id="851408940">
          <w:marLeft w:val="480"/>
          <w:marRight w:val="0"/>
          <w:marTop w:val="0"/>
          <w:marBottom w:val="0"/>
          <w:divBdr>
            <w:top w:val="none" w:sz="0" w:space="0" w:color="auto"/>
            <w:left w:val="none" w:sz="0" w:space="0" w:color="auto"/>
            <w:bottom w:val="none" w:sz="0" w:space="0" w:color="auto"/>
            <w:right w:val="none" w:sz="0" w:space="0" w:color="auto"/>
          </w:divBdr>
        </w:div>
        <w:div w:id="341081735">
          <w:marLeft w:val="480"/>
          <w:marRight w:val="0"/>
          <w:marTop w:val="0"/>
          <w:marBottom w:val="0"/>
          <w:divBdr>
            <w:top w:val="none" w:sz="0" w:space="0" w:color="auto"/>
            <w:left w:val="none" w:sz="0" w:space="0" w:color="auto"/>
            <w:bottom w:val="none" w:sz="0" w:space="0" w:color="auto"/>
            <w:right w:val="none" w:sz="0" w:space="0" w:color="auto"/>
          </w:divBdr>
        </w:div>
        <w:div w:id="218367357">
          <w:marLeft w:val="480"/>
          <w:marRight w:val="0"/>
          <w:marTop w:val="0"/>
          <w:marBottom w:val="0"/>
          <w:divBdr>
            <w:top w:val="none" w:sz="0" w:space="0" w:color="auto"/>
            <w:left w:val="none" w:sz="0" w:space="0" w:color="auto"/>
            <w:bottom w:val="none" w:sz="0" w:space="0" w:color="auto"/>
            <w:right w:val="none" w:sz="0" w:space="0" w:color="auto"/>
          </w:divBdr>
        </w:div>
        <w:div w:id="784471789">
          <w:marLeft w:val="480"/>
          <w:marRight w:val="0"/>
          <w:marTop w:val="0"/>
          <w:marBottom w:val="0"/>
          <w:divBdr>
            <w:top w:val="none" w:sz="0" w:space="0" w:color="auto"/>
            <w:left w:val="none" w:sz="0" w:space="0" w:color="auto"/>
            <w:bottom w:val="none" w:sz="0" w:space="0" w:color="auto"/>
            <w:right w:val="none" w:sz="0" w:space="0" w:color="auto"/>
          </w:divBdr>
        </w:div>
        <w:div w:id="319967794">
          <w:marLeft w:val="480"/>
          <w:marRight w:val="0"/>
          <w:marTop w:val="0"/>
          <w:marBottom w:val="0"/>
          <w:divBdr>
            <w:top w:val="none" w:sz="0" w:space="0" w:color="auto"/>
            <w:left w:val="none" w:sz="0" w:space="0" w:color="auto"/>
            <w:bottom w:val="none" w:sz="0" w:space="0" w:color="auto"/>
            <w:right w:val="none" w:sz="0" w:space="0" w:color="auto"/>
          </w:divBdr>
        </w:div>
        <w:div w:id="292441498">
          <w:marLeft w:val="480"/>
          <w:marRight w:val="0"/>
          <w:marTop w:val="0"/>
          <w:marBottom w:val="0"/>
          <w:divBdr>
            <w:top w:val="none" w:sz="0" w:space="0" w:color="auto"/>
            <w:left w:val="none" w:sz="0" w:space="0" w:color="auto"/>
            <w:bottom w:val="none" w:sz="0" w:space="0" w:color="auto"/>
            <w:right w:val="none" w:sz="0" w:space="0" w:color="auto"/>
          </w:divBdr>
        </w:div>
        <w:div w:id="2511246">
          <w:marLeft w:val="480"/>
          <w:marRight w:val="0"/>
          <w:marTop w:val="0"/>
          <w:marBottom w:val="0"/>
          <w:divBdr>
            <w:top w:val="none" w:sz="0" w:space="0" w:color="auto"/>
            <w:left w:val="none" w:sz="0" w:space="0" w:color="auto"/>
            <w:bottom w:val="none" w:sz="0" w:space="0" w:color="auto"/>
            <w:right w:val="none" w:sz="0" w:space="0" w:color="auto"/>
          </w:divBdr>
        </w:div>
        <w:div w:id="1209761524">
          <w:marLeft w:val="480"/>
          <w:marRight w:val="0"/>
          <w:marTop w:val="0"/>
          <w:marBottom w:val="0"/>
          <w:divBdr>
            <w:top w:val="none" w:sz="0" w:space="0" w:color="auto"/>
            <w:left w:val="none" w:sz="0" w:space="0" w:color="auto"/>
            <w:bottom w:val="none" w:sz="0" w:space="0" w:color="auto"/>
            <w:right w:val="none" w:sz="0" w:space="0" w:color="auto"/>
          </w:divBdr>
        </w:div>
        <w:div w:id="1077172696">
          <w:marLeft w:val="480"/>
          <w:marRight w:val="0"/>
          <w:marTop w:val="0"/>
          <w:marBottom w:val="0"/>
          <w:divBdr>
            <w:top w:val="none" w:sz="0" w:space="0" w:color="auto"/>
            <w:left w:val="none" w:sz="0" w:space="0" w:color="auto"/>
            <w:bottom w:val="none" w:sz="0" w:space="0" w:color="auto"/>
            <w:right w:val="none" w:sz="0" w:space="0" w:color="auto"/>
          </w:divBdr>
        </w:div>
        <w:div w:id="131556906">
          <w:marLeft w:val="480"/>
          <w:marRight w:val="0"/>
          <w:marTop w:val="0"/>
          <w:marBottom w:val="0"/>
          <w:divBdr>
            <w:top w:val="none" w:sz="0" w:space="0" w:color="auto"/>
            <w:left w:val="none" w:sz="0" w:space="0" w:color="auto"/>
            <w:bottom w:val="none" w:sz="0" w:space="0" w:color="auto"/>
            <w:right w:val="none" w:sz="0" w:space="0" w:color="auto"/>
          </w:divBdr>
        </w:div>
        <w:div w:id="1836799039">
          <w:marLeft w:val="480"/>
          <w:marRight w:val="0"/>
          <w:marTop w:val="0"/>
          <w:marBottom w:val="0"/>
          <w:divBdr>
            <w:top w:val="none" w:sz="0" w:space="0" w:color="auto"/>
            <w:left w:val="none" w:sz="0" w:space="0" w:color="auto"/>
            <w:bottom w:val="none" w:sz="0" w:space="0" w:color="auto"/>
            <w:right w:val="none" w:sz="0" w:space="0" w:color="auto"/>
          </w:divBdr>
        </w:div>
        <w:div w:id="1593589057">
          <w:marLeft w:val="480"/>
          <w:marRight w:val="0"/>
          <w:marTop w:val="0"/>
          <w:marBottom w:val="0"/>
          <w:divBdr>
            <w:top w:val="none" w:sz="0" w:space="0" w:color="auto"/>
            <w:left w:val="none" w:sz="0" w:space="0" w:color="auto"/>
            <w:bottom w:val="none" w:sz="0" w:space="0" w:color="auto"/>
            <w:right w:val="none" w:sz="0" w:space="0" w:color="auto"/>
          </w:divBdr>
        </w:div>
        <w:div w:id="1413549181">
          <w:marLeft w:val="480"/>
          <w:marRight w:val="0"/>
          <w:marTop w:val="0"/>
          <w:marBottom w:val="0"/>
          <w:divBdr>
            <w:top w:val="none" w:sz="0" w:space="0" w:color="auto"/>
            <w:left w:val="none" w:sz="0" w:space="0" w:color="auto"/>
            <w:bottom w:val="none" w:sz="0" w:space="0" w:color="auto"/>
            <w:right w:val="none" w:sz="0" w:space="0" w:color="auto"/>
          </w:divBdr>
        </w:div>
      </w:divsChild>
    </w:div>
    <w:div w:id="1121343361">
      <w:marLeft w:val="480"/>
      <w:marRight w:val="0"/>
      <w:marTop w:val="0"/>
      <w:marBottom w:val="0"/>
      <w:divBdr>
        <w:top w:val="none" w:sz="0" w:space="0" w:color="auto"/>
        <w:left w:val="none" w:sz="0" w:space="0" w:color="auto"/>
        <w:bottom w:val="none" w:sz="0" w:space="0" w:color="auto"/>
        <w:right w:val="none" w:sz="0" w:space="0" w:color="auto"/>
      </w:divBdr>
    </w:div>
    <w:div w:id="1121460568">
      <w:marLeft w:val="480"/>
      <w:marRight w:val="0"/>
      <w:marTop w:val="0"/>
      <w:marBottom w:val="0"/>
      <w:divBdr>
        <w:top w:val="none" w:sz="0" w:space="0" w:color="auto"/>
        <w:left w:val="none" w:sz="0" w:space="0" w:color="auto"/>
        <w:bottom w:val="none" w:sz="0" w:space="0" w:color="auto"/>
        <w:right w:val="none" w:sz="0" w:space="0" w:color="auto"/>
      </w:divBdr>
    </w:div>
    <w:div w:id="1121612310">
      <w:marLeft w:val="480"/>
      <w:marRight w:val="0"/>
      <w:marTop w:val="0"/>
      <w:marBottom w:val="0"/>
      <w:divBdr>
        <w:top w:val="none" w:sz="0" w:space="0" w:color="auto"/>
        <w:left w:val="none" w:sz="0" w:space="0" w:color="auto"/>
        <w:bottom w:val="none" w:sz="0" w:space="0" w:color="auto"/>
        <w:right w:val="none" w:sz="0" w:space="0" w:color="auto"/>
      </w:divBdr>
    </w:div>
    <w:div w:id="1121648860">
      <w:marLeft w:val="480"/>
      <w:marRight w:val="0"/>
      <w:marTop w:val="0"/>
      <w:marBottom w:val="0"/>
      <w:divBdr>
        <w:top w:val="none" w:sz="0" w:space="0" w:color="auto"/>
        <w:left w:val="none" w:sz="0" w:space="0" w:color="auto"/>
        <w:bottom w:val="none" w:sz="0" w:space="0" w:color="auto"/>
        <w:right w:val="none" w:sz="0" w:space="0" w:color="auto"/>
      </w:divBdr>
    </w:div>
    <w:div w:id="1121652120">
      <w:marLeft w:val="480"/>
      <w:marRight w:val="0"/>
      <w:marTop w:val="0"/>
      <w:marBottom w:val="0"/>
      <w:divBdr>
        <w:top w:val="none" w:sz="0" w:space="0" w:color="auto"/>
        <w:left w:val="none" w:sz="0" w:space="0" w:color="auto"/>
        <w:bottom w:val="none" w:sz="0" w:space="0" w:color="auto"/>
        <w:right w:val="none" w:sz="0" w:space="0" w:color="auto"/>
      </w:divBdr>
    </w:div>
    <w:div w:id="1121722825">
      <w:marLeft w:val="480"/>
      <w:marRight w:val="0"/>
      <w:marTop w:val="0"/>
      <w:marBottom w:val="0"/>
      <w:divBdr>
        <w:top w:val="none" w:sz="0" w:space="0" w:color="auto"/>
        <w:left w:val="none" w:sz="0" w:space="0" w:color="auto"/>
        <w:bottom w:val="none" w:sz="0" w:space="0" w:color="auto"/>
        <w:right w:val="none" w:sz="0" w:space="0" w:color="auto"/>
      </w:divBdr>
    </w:div>
    <w:div w:id="1121801634">
      <w:marLeft w:val="480"/>
      <w:marRight w:val="0"/>
      <w:marTop w:val="0"/>
      <w:marBottom w:val="0"/>
      <w:divBdr>
        <w:top w:val="none" w:sz="0" w:space="0" w:color="auto"/>
        <w:left w:val="none" w:sz="0" w:space="0" w:color="auto"/>
        <w:bottom w:val="none" w:sz="0" w:space="0" w:color="auto"/>
        <w:right w:val="none" w:sz="0" w:space="0" w:color="auto"/>
      </w:divBdr>
    </w:div>
    <w:div w:id="1121849716">
      <w:bodyDiv w:val="1"/>
      <w:marLeft w:val="0"/>
      <w:marRight w:val="0"/>
      <w:marTop w:val="0"/>
      <w:marBottom w:val="0"/>
      <w:divBdr>
        <w:top w:val="none" w:sz="0" w:space="0" w:color="auto"/>
        <w:left w:val="none" w:sz="0" w:space="0" w:color="auto"/>
        <w:bottom w:val="none" w:sz="0" w:space="0" w:color="auto"/>
        <w:right w:val="none" w:sz="0" w:space="0" w:color="auto"/>
      </w:divBdr>
    </w:div>
    <w:div w:id="1121877229">
      <w:marLeft w:val="480"/>
      <w:marRight w:val="0"/>
      <w:marTop w:val="0"/>
      <w:marBottom w:val="0"/>
      <w:divBdr>
        <w:top w:val="none" w:sz="0" w:space="0" w:color="auto"/>
        <w:left w:val="none" w:sz="0" w:space="0" w:color="auto"/>
        <w:bottom w:val="none" w:sz="0" w:space="0" w:color="auto"/>
        <w:right w:val="none" w:sz="0" w:space="0" w:color="auto"/>
      </w:divBdr>
    </w:div>
    <w:div w:id="1122453418">
      <w:marLeft w:val="480"/>
      <w:marRight w:val="0"/>
      <w:marTop w:val="0"/>
      <w:marBottom w:val="0"/>
      <w:divBdr>
        <w:top w:val="none" w:sz="0" w:space="0" w:color="auto"/>
        <w:left w:val="none" w:sz="0" w:space="0" w:color="auto"/>
        <w:bottom w:val="none" w:sz="0" w:space="0" w:color="auto"/>
        <w:right w:val="none" w:sz="0" w:space="0" w:color="auto"/>
      </w:divBdr>
    </w:div>
    <w:div w:id="1122505454">
      <w:marLeft w:val="480"/>
      <w:marRight w:val="0"/>
      <w:marTop w:val="0"/>
      <w:marBottom w:val="0"/>
      <w:divBdr>
        <w:top w:val="none" w:sz="0" w:space="0" w:color="auto"/>
        <w:left w:val="none" w:sz="0" w:space="0" w:color="auto"/>
        <w:bottom w:val="none" w:sz="0" w:space="0" w:color="auto"/>
        <w:right w:val="none" w:sz="0" w:space="0" w:color="auto"/>
      </w:divBdr>
    </w:div>
    <w:div w:id="1122647521">
      <w:marLeft w:val="480"/>
      <w:marRight w:val="0"/>
      <w:marTop w:val="0"/>
      <w:marBottom w:val="0"/>
      <w:divBdr>
        <w:top w:val="none" w:sz="0" w:space="0" w:color="auto"/>
        <w:left w:val="none" w:sz="0" w:space="0" w:color="auto"/>
        <w:bottom w:val="none" w:sz="0" w:space="0" w:color="auto"/>
        <w:right w:val="none" w:sz="0" w:space="0" w:color="auto"/>
      </w:divBdr>
    </w:div>
    <w:div w:id="1122654158">
      <w:bodyDiv w:val="1"/>
      <w:marLeft w:val="0"/>
      <w:marRight w:val="0"/>
      <w:marTop w:val="0"/>
      <w:marBottom w:val="0"/>
      <w:divBdr>
        <w:top w:val="none" w:sz="0" w:space="0" w:color="auto"/>
        <w:left w:val="none" w:sz="0" w:space="0" w:color="auto"/>
        <w:bottom w:val="none" w:sz="0" w:space="0" w:color="auto"/>
        <w:right w:val="none" w:sz="0" w:space="0" w:color="auto"/>
      </w:divBdr>
    </w:div>
    <w:div w:id="1122656083">
      <w:marLeft w:val="480"/>
      <w:marRight w:val="0"/>
      <w:marTop w:val="0"/>
      <w:marBottom w:val="0"/>
      <w:divBdr>
        <w:top w:val="none" w:sz="0" w:space="0" w:color="auto"/>
        <w:left w:val="none" w:sz="0" w:space="0" w:color="auto"/>
        <w:bottom w:val="none" w:sz="0" w:space="0" w:color="auto"/>
        <w:right w:val="none" w:sz="0" w:space="0" w:color="auto"/>
      </w:divBdr>
    </w:div>
    <w:div w:id="1122723030">
      <w:marLeft w:val="480"/>
      <w:marRight w:val="0"/>
      <w:marTop w:val="0"/>
      <w:marBottom w:val="0"/>
      <w:divBdr>
        <w:top w:val="none" w:sz="0" w:space="0" w:color="auto"/>
        <w:left w:val="none" w:sz="0" w:space="0" w:color="auto"/>
        <w:bottom w:val="none" w:sz="0" w:space="0" w:color="auto"/>
        <w:right w:val="none" w:sz="0" w:space="0" w:color="auto"/>
      </w:divBdr>
    </w:div>
    <w:div w:id="1122729623">
      <w:marLeft w:val="480"/>
      <w:marRight w:val="0"/>
      <w:marTop w:val="0"/>
      <w:marBottom w:val="0"/>
      <w:divBdr>
        <w:top w:val="none" w:sz="0" w:space="0" w:color="auto"/>
        <w:left w:val="none" w:sz="0" w:space="0" w:color="auto"/>
        <w:bottom w:val="none" w:sz="0" w:space="0" w:color="auto"/>
        <w:right w:val="none" w:sz="0" w:space="0" w:color="auto"/>
      </w:divBdr>
    </w:div>
    <w:div w:id="1122966860">
      <w:marLeft w:val="480"/>
      <w:marRight w:val="0"/>
      <w:marTop w:val="0"/>
      <w:marBottom w:val="0"/>
      <w:divBdr>
        <w:top w:val="none" w:sz="0" w:space="0" w:color="auto"/>
        <w:left w:val="none" w:sz="0" w:space="0" w:color="auto"/>
        <w:bottom w:val="none" w:sz="0" w:space="0" w:color="auto"/>
        <w:right w:val="none" w:sz="0" w:space="0" w:color="auto"/>
      </w:divBdr>
    </w:div>
    <w:div w:id="1123038842">
      <w:marLeft w:val="480"/>
      <w:marRight w:val="0"/>
      <w:marTop w:val="0"/>
      <w:marBottom w:val="0"/>
      <w:divBdr>
        <w:top w:val="none" w:sz="0" w:space="0" w:color="auto"/>
        <w:left w:val="none" w:sz="0" w:space="0" w:color="auto"/>
        <w:bottom w:val="none" w:sz="0" w:space="0" w:color="auto"/>
        <w:right w:val="none" w:sz="0" w:space="0" w:color="auto"/>
      </w:divBdr>
    </w:div>
    <w:div w:id="1123108877">
      <w:marLeft w:val="480"/>
      <w:marRight w:val="0"/>
      <w:marTop w:val="0"/>
      <w:marBottom w:val="0"/>
      <w:divBdr>
        <w:top w:val="none" w:sz="0" w:space="0" w:color="auto"/>
        <w:left w:val="none" w:sz="0" w:space="0" w:color="auto"/>
        <w:bottom w:val="none" w:sz="0" w:space="0" w:color="auto"/>
        <w:right w:val="none" w:sz="0" w:space="0" w:color="auto"/>
      </w:divBdr>
    </w:div>
    <w:div w:id="1123117959">
      <w:marLeft w:val="480"/>
      <w:marRight w:val="0"/>
      <w:marTop w:val="0"/>
      <w:marBottom w:val="0"/>
      <w:divBdr>
        <w:top w:val="none" w:sz="0" w:space="0" w:color="auto"/>
        <w:left w:val="none" w:sz="0" w:space="0" w:color="auto"/>
        <w:bottom w:val="none" w:sz="0" w:space="0" w:color="auto"/>
        <w:right w:val="none" w:sz="0" w:space="0" w:color="auto"/>
      </w:divBdr>
    </w:div>
    <w:div w:id="1123227547">
      <w:marLeft w:val="480"/>
      <w:marRight w:val="0"/>
      <w:marTop w:val="0"/>
      <w:marBottom w:val="0"/>
      <w:divBdr>
        <w:top w:val="none" w:sz="0" w:space="0" w:color="auto"/>
        <w:left w:val="none" w:sz="0" w:space="0" w:color="auto"/>
        <w:bottom w:val="none" w:sz="0" w:space="0" w:color="auto"/>
        <w:right w:val="none" w:sz="0" w:space="0" w:color="auto"/>
      </w:divBdr>
    </w:div>
    <w:div w:id="1123231583">
      <w:bodyDiv w:val="1"/>
      <w:marLeft w:val="0"/>
      <w:marRight w:val="0"/>
      <w:marTop w:val="0"/>
      <w:marBottom w:val="0"/>
      <w:divBdr>
        <w:top w:val="none" w:sz="0" w:space="0" w:color="auto"/>
        <w:left w:val="none" w:sz="0" w:space="0" w:color="auto"/>
        <w:bottom w:val="none" w:sz="0" w:space="0" w:color="auto"/>
        <w:right w:val="none" w:sz="0" w:space="0" w:color="auto"/>
      </w:divBdr>
    </w:div>
    <w:div w:id="1123303256">
      <w:marLeft w:val="480"/>
      <w:marRight w:val="0"/>
      <w:marTop w:val="0"/>
      <w:marBottom w:val="0"/>
      <w:divBdr>
        <w:top w:val="none" w:sz="0" w:space="0" w:color="auto"/>
        <w:left w:val="none" w:sz="0" w:space="0" w:color="auto"/>
        <w:bottom w:val="none" w:sz="0" w:space="0" w:color="auto"/>
        <w:right w:val="none" w:sz="0" w:space="0" w:color="auto"/>
      </w:divBdr>
    </w:div>
    <w:div w:id="1123304462">
      <w:marLeft w:val="480"/>
      <w:marRight w:val="0"/>
      <w:marTop w:val="0"/>
      <w:marBottom w:val="0"/>
      <w:divBdr>
        <w:top w:val="none" w:sz="0" w:space="0" w:color="auto"/>
        <w:left w:val="none" w:sz="0" w:space="0" w:color="auto"/>
        <w:bottom w:val="none" w:sz="0" w:space="0" w:color="auto"/>
        <w:right w:val="none" w:sz="0" w:space="0" w:color="auto"/>
      </w:divBdr>
    </w:div>
    <w:div w:id="1123426212">
      <w:marLeft w:val="480"/>
      <w:marRight w:val="0"/>
      <w:marTop w:val="0"/>
      <w:marBottom w:val="0"/>
      <w:divBdr>
        <w:top w:val="none" w:sz="0" w:space="0" w:color="auto"/>
        <w:left w:val="none" w:sz="0" w:space="0" w:color="auto"/>
        <w:bottom w:val="none" w:sz="0" w:space="0" w:color="auto"/>
        <w:right w:val="none" w:sz="0" w:space="0" w:color="auto"/>
      </w:divBdr>
    </w:div>
    <w:div w:id="1123502100">
      <w:marLeft w:val="480"/>
      <w:marRight w:val="0"/>
      <w:marTop w:val="0"/>
      <w:marBottom w:val="0"/>
      <w:divBdr>
        <w:top w:val="none" w:sz="0" w:space="0" w:color="auto"/>
        <w:left w:val="none" w:sz="0" w:space="0" w:color="auto"/>
        <w:bottom w:val="none" w:sz="0" w:space="0" w:color="auto"/>
        <w:right w:val="none" w:sz="0" w:space="0" w:color="auto"/>
      </w:divBdr>
    </w:div>
    <w:div w:id="1123575893">
      <w:bodyDiv w:val="1"/>
      <w:marLeft w:val="0"/>
      <w:marRight w:val="0"/>
      <w:marTop w:val="0"/>
      <w:marBottom w:val="0"/>
      <w:divBdr>
        <w:top w:val="none" w:sz="0" w:space="0" w:color="auto"/>
        <w:left w:val="none" w:sz="0" w:space="0" w:color="auto"/>
        <w:bottom w:val="none" w:sz="0" w:space="0" w:color="auto"/>
        <w:right w:val="none" w:sz="0" w:space="0" w:color="auto"/>
      </w:divBdr>
    </w:div>
    <w:div w:id="1123697990">
      <w:marLeft w:val="480"/>
      <w:marRight w:val="0"/>
      <w:marTop w:val="0"/>
      <w:marBottom w:val="0"/>
      <w:divBdr>
        <w:top w:val="none" w:sz="0" w:space="0" w:color="auto"/>
        <w:left w:val="none" w:sz="0" w:space="0" w:color="auto"/>
        <w:bottom w:val="none" w:sz="0" w:space="0" w:color="auto"/>
        <w:right w:val="none" w:sz="0" w:space="0" w:color="auto"/>
      </w:divBdr>
    </w:div>
    <w:div w:id="1123698144">
      <w:marLeft w:val="480"/>
      <w:marRight w:val="0"/>
      <w:marTop w:val="0"/>
      <w:marBottom w:val="0"/>
      <w:divBdr>
        <w:top w:val="none" w:sz="0" w:space="0" w:color="auto"/>
        <w:left w:val="none" w:sz="0" w:space="0" w:color="auto"/>
        <w:bottom w:val="none" w:sz="0" w:space="0" w:color="auto"/>
        <w:right w:val="none" w:sz="0" w:space="0" w:color="auto"/>
      </w:divBdr>
    </w:div>
    <w:div w:id="1123770280">
      <w:marLeft w:val="480"/>
      <w:marRight w:val="0"/>
      <w:marTop w:val="0"/>
      <w:marBottom w:val="0"/>
      <w:divBdr>
        <w:top w:val="none" w:sz="0" w:space="0" w:color="auto"/>
        <w:left w:val="none" w:sz="0" w:space="0" w:color="auto"/>
        <w:bottom w:val="none" w:sz="0" w:space="0" w:color="auto"/>
        <w:right w:val="none" w:sz="0" w:space="0" w:color="auto"/>
      </w:divBdr>
    </w:div>
    <w:div w:id="1123841081">
      <w:bodyDiv w:val="1"/>
      <w:marLeft w:val="0"/>
      <w:marRight w:val="0"/>
      <w:marTop w:val="0"/>
      <w:marBottom w:val="0"/>
      <w:divBdr>
        <w:top w:val="none" w:sz="0" w:space="0" w:color="auto"/>
        <w:left w:val="none" w:sz="0" w:space="0" w:color="auto"/>
        <w:bottom w:val="none" w:sz="0" w:space="0" w:color="auto"/>
        <w:right w:val="none" w:sz="0" w:space="0" w:color="auto"/>
      </w:divBdr>
    </w:div>
    <w:div w:id="1123889342">
      <w:marLeft w:val="480"/>
      <w:marRight w:val="0"/>
      <w:marTop w:val="0"/>
      <w:marBottom w:val="0"/>
      <w:divBdr>
        <w:top w:val="none" w:sz="0" w:space="0" w:color="auto"/>
        <w:left w:val="none" w:sz="0" w:space="0" w:color="auto"/>
        <w:bottom w:val="none" w:sz="0" w:space="0" w:color="auto"/>
        <w:right w:val="none" w:sz="0" w:space="0" w:color="auto"/>
      </w:divBdr>
    </w:div>
    <w:div w:id="1124077079">
      <w:marLeft w:val="480"/>
      <w:marRight w:val="0"/>
      <w:marTop w:val="0"/>
      <w:marBottom w:val="0"/>
      <w:divBdr>
        <w:top w:val="none" w:sz="0" w:space="0" w:color="auto"/>
        <w:left w:val="none" w:sz="0" w:space="0" w:color="auto"/>
        <w:bottom w:val="none" w:sz="0" w:space="0" w:color="auto"/>
        <w:right w:val="none" w:sz="0" w:space="0" w:color="auto"/>
      </w:divBdr>
    </w:div>
    <w:div w:id="1124077884">
      <w:marLeft w:val="480"/>
      <w:marRight w:val="0"/>
      <w:marTop w:val="0"/>
      <w:marBottom w:val="0"/>
      <w:divBdr>
        <w:top w:val="none" w:sz="0" w:space="0" w:color="auto"/>
        <w:left w:val="none" w:sz="0" w:space="0" w:color="auto"/>
        <w:bottom w:val="none" w:sz="0" w:space="0" w:color="auto"/>
        <w:right w:val="none" w:sz="0" w:space="0" w:color="auto"/>
      </w:divBdr>
    </w:div>
    <w:div w:id="1124275172">
      <w:bodyDiv w:val="1"/>
      <w:marLeft w:val="0"/>
      <w:marRight w:val="0"/>
      <w:marTop w:val="0"/>
      <w:marBottom w:val="0"/>
      <w:divBdr>
        <w:top w:val="none" w:sz="0" w:space="0" w:color="auto"/>
        <w:left w:val="none" w:sz="0" w:space="0" w:color="auto"/>
        <w:bottom w:val="none" w:sz="0" w:space="0" w:color="auto"/>
        <w:right w:val="none" w:sz="0" w:space="0" w:color="auto"/>
      </w:divBdr>
    </w:div>
    <w:div w:id="1124495980">
      <w:bodyDiv w:val="1"/>
      <w:marLeft w:val="0"/>
      <w:marRight w:val="0"/>
      <w:marTop w:val="0"/>
      <w:marBottom w:val="0"/>
      <w:divBdr>
        <w:top w:val="none" w:sz="0" w:space="0" w:color="auto"/>
        <w:left w:val="none" w:sz="0" w:space="0" w:color="auto"/>
        <w:bottom w:val="none" w:sz="0" w:space="0" w:color="auto"/>
        <w:right w:val="none" w:sz="0" w:space="0" w:color="auto"/>
      </w:divBdr>
    </w:div>
    <w:div w:id="1124537210">
      <w:marLeft w:val="480"/>
      <w:marRight w:val="0"/>
      <w:marTop w:val="0"/>
      <w:marBottom w:val="0"/>
      <w:divBdr>
        <w:top w:val="none" w:sz="0" w:space="0" w:color="auto"/>
        <w:left w:val="none" w:sz="0" w:space="0" w:color="auto"/>
        <w:bottom w:val="none" w:sz="0" w:space="0" w:color="auto"/>
        <w:right w:val="none" w:sz="0" w:space="0" w:color="auto"/>
      </w:divBdr>
    </w:div>
    <w:div w:id="1124538376">
      <w:marLeft w:val="480"/>
      <w:marRight w:val="0"/>
      <w:marTop w:val="0"/>
      <w:marBottom w:val="0"/>
      <w:divBdr>
        <w:top w:val="none" w:sz="0" w:space="0" w:color="auto"/>
        <w:left w:val="none" w:sz="0" w:space="0" w:color="auto"/>
        <w:bottom w:val="none" w:sz="0" w:space="0" w:color="auto"/>
        <w:right w:val="none" w:sz="0" w:space="0" w:color="auto"/>
      </w:divBdr>
    </w:div>
    <w:div w:id="1124544882">
      <w:marLeft w:val="480"/>
      <w:marRight w:val="0"/>
      <w:marTop w:val="0"/>
      <w:marBottom w:val="0"/>
      <w:divBdr>
        <w:top w:val="none" w:sz="0" w:space="0" w:color="auto"/>
        <w:left w:val="none" w:sz="0" w:space="0" w:color="auto"/>
        <w:bottom w:val="none" w:sz="0" w:space="0" w:color="auto"/>
        <w:right w:val="none" w:sz="0" w:space="0" w:color="auto"/>
      </w:divBdr>
    </w:div>
    <w:div w:id="1124738464">
      <w:marLeft w:val="480"/>
      <w:marRight w:val="0"/>
      <w:marTop w:val="0"/>
      <w:marBottom w:val="0"/>
      <w:divBdr>
        <w:top w:val="none" w:sz="0" w:space="0" w:color="auto"/>
        <w:left w:val="none" w:sz="0" w:space="0" w:color="auto"/>
        <w:bottom w:val="none" w:sz="0" w:space="0" w:color="auto"/>
        <w:right w:val="none" w:sz="0" w:space="0" w:color="auto"/>
      </w:divBdr>
    </w:div>
    <w:div w:id="1124815084">
      <w:marLeft w:val="480"/>
      <w:marRight w:val="0"/>
      <w:marTop w:val="0"/>
      <w:marBottom w:val="0"/>
      <w:divBdr>
        <w:top w:val="none" w:sz="0" w:space="0" w:color="auto"/>
        <w:left w:val="none" w:sz="0" w:space="0" w:color="auto"/>
        <w:bottom w:val="none" w:sz="0" w:space="0" w:color="auto"/>
        <w:right w:val="none" w:sz="0" w:space="0" w:color="auto"/>
      </w:divBdr>
    </w:div>
    <w:div w:id="1124886181">
      <w:marLeft w:val="480"/>
      <w:marRight w:val="0"/>
      <w:marTop w:val="0"/>
      <w:marBottom w:val="0"/>
      <w:divBdr>
        <w:top w:val="none" w:sz="0" w:space="0" w:color="auto"/>
        <w:left w:val="none" w:sz="0" w:space="0" w:color="auto"/>
        <w:bottom w:val="none" w:sz="0" w:space="0" w:color="auto"/>
        <w:right w:val="none" w:sz="0" w:space="0" w:color="auto"/>
      </w:divBdr>
    </w:div>
    <w:div w:id="1124887584">
      <w:marLeft w:val="480"/>
      <w:marRight w:val="0"/>
      <w:marTop w:val="0"/>
      <w:marBottom w:val="0"/>
      <w:divBdr>
        <w:top w:val="none" w:sz="0" w:space="0" w:color="auto"/>
        <w:left w:val="none" w:sz="0" w:space="0" w:color="auto"/>
        <w:bottom w:val="none" w:sz="0" w:space="0" w:color="auto"/>
        <w:right w:val="none" w:sz="0" w:space="0" w:color="auto"/>
      </w:divBdr>
    </w:div>
    <w:div w:id="1125000951">
      <w:marLeft w:val="480"/>
      <w:marRight w:val="0"/>
      <w:marTop w:val="0"/>
      <w:marBottom w:val="0"/>
      <w:divBdr>
        <w:top w:val="none" w:sz="0" w:space="0" w:color="auto"/>
        <w:left w:val="none" w:sz="0" w:space="0" w:color="auto"/>
        <w:bottom w:val="none" w:sz="0" w:space="0" w:color="auto"/>
        <w:right w:val="none" w:sz="0" w:space="0" w:color="auto"/>
      </w:divBdr>
    </w:div>
    <w:div w:id="1125076217">
      <w:bodyDiv w:val="1"/>
      <w:marLeft w:val="0"/>
      <w:marRight w:val="0"/>
      <w:marTop w:val="0"/>
      <w:marBottom w:val="0"/>
      <w:divBdr>
        <w:top w:val="none" w:sz="0" w:space="0" w:color="auto"/>
        <w:left w:val="none" w:sz="0" w:space="0" w:color="auto"/>
        <w:bottom w:val="none" w:sz="0" w:space="0" w:color="auto"/>
        <w:right w:val="none" w:sz="0" w:space="0" w:color="auto"/>
      </w:divBdr>
    </w:div>
    <w:div w:id="1125082468">
      <w:bodyDiv w:val="1"/>
      <w:marLeft w:val="0"/>
      <w:marRight w:val="0"/>
      <w:marTop w:val="0"/>
      <w:marBottom w:val="0"/>
      <w:divBdr>
        <w:top w:val="none" w:sz="0" w:space="0" w:color="auto"/>
        <w:left w:val="none" w:sz="0" w:space="0" w:color="auto"/>
        <w:bottom w:val="none" w:sz="0" w:space="0" w:color="auto"/>
        <w:right w:val="none" w:sz="0" w:space="0" w:color="auto"/>
      </w:divBdr>
      <w:divsChild>
        <w:div w:id="485902530">
          <w:marLeft w:val="480"/>
          <w:marRight w:val="0"/>
          <w:marTop w:val="0"/>
          <w:marBottom w:val="0"/>
          <w:divBdr>
            <w:top w:val="none" w:sz="0" w:space="0" w:color="auto"/>
            <w:left w:val="none" w:sz="0" w:space="0" w:color="auto"/>
            <w:bottom w:val="none" w:sz="0" w:space="0" w:color="auto"/>
            <w:right w:val="none" w:sz="0" w:space="0" w:color="auto"/>
          </w:divBdr>
        </w:div>
        <w:div w:id="612900202">
          <w:marLeft w:val="480"/>
          <w:marRight w:val="0"/>
          <w:marTop w:val="0"/>
          <w:marBottom w:val="0"/>
          <w:divBdr>
            <w:top w:val="none" w:sz="0" w:space="0" w:color="auto"/>
            <w:left w:val="none" w:sz="0" w:space="0" w:color="auto"/>
            <w:bottom w:val="none" w:sz="0" w:space="0" w:color="auto"/>
            <w:right w:val="none" w:sz="0" w:space="0" w:color="auto"/>
          </w:divBdr>
        </w:div>
        <w:div w:id="391850009">
          <w:marLeft w:val="480"/>
          <w:marRight w:val="0"/>
          <w:marTop w:val="0"/>
          <w:marBottom w:val="0"/>
          <w:divBdr>
            <w:top w:val="none" w:sz="0" w:space="0" w:color="auto"/>
            <w:left w:val="none" w:sz="0" w:space="0" w:color="auto"/>
            <w:bottom w:val="none" w:sz="0" w:space="0" w:color="auto"/>
            <w:right w:val="none" w:sz="0" w:space="0" w:color="auto"/>
          </w:divBdr>
        </w:div>
        <w:div w:id="2050375652">
          <w:marLeft w:val="480"/>
          <w:marRight w:val="0"/>
          <w:marTop w:val="0"/>
          <w:marBottom w:val="0"/>
          <w:divBdr>
            <w:top w:val="none" w:sz="0" w:space="0" w:color="auto"/>
            <w:left w:val="none" w:sz="0" w:space="0" w:color="auto"/>
            <w:bottom w:val="none" w:sz="0" w:space="0" w:color="auto"/>
            <w:right w:val="none" w:sz="0" w:space="0" w:color="auto"/>
          </w:divBdr>
        </w:div>
        <w:div w:id="1563708514">
          <w:marLeft w:val="480"/>
          <w:marRight w:val="0"/>
          <w:marTop w:val="0"/>
          <w:marBottom w:val="0"/>
          <w:divBdr>
            <w:top w:val="none" w:sz="0" w:space="0" w:color="auto"/>
            <w:left w:val="none" w:sz="0" w:space="0" w:color="auto"/>
            <w:bottom w:val="none" w:sz="0" w:space="0" w:color="auto"/>
            <w:right w:val="none" w:sz="0" w:space="0" w:color="auto"/>
          </w:divBdr>
        </w:div>
        <w:div w:id="579752272">
          <w:marLeft w:val="480"/>
          <w:marRight w:val="0"/>
          <w:marTop w:val="0"/>
          <w:marBottom w:val="0"/>
          <w:divBdr>
            <w:top w:val="none" w:sz="0" w:space="0" w:color="auto"/>
            <w:left w:val="none" w:sz="0" w:space="0" w:color="auto"/>
            <w:bottom w:val="none" w:sz="0" w:space="0" w:color="auto"/>
            <w:right w:val="none" w:sz="0" w:space="0" w:color="auto"/>
          </w:divBdr>
        </w:div>
        <w:div w:id="388574614">
          <w:marLeft w:val="480"/>
          <w:marRight w:val="0"/>
          <w:marTop w:val="0"/>
          <w:marBottom w:val="0"/>
          <w:divBdr>
            <w:top w:val="none" w:sz="0" w:space="0" w:color="auto"/>
            <w:left w:val="none" w:sz="0" w:space="0" w:color="auto"/>
            <w:bottom w:val="none" w:sz="0" w:space="0" w:color="auto"/>
            <w:right w:val="none" w:sz="0" w:space="0" w:color="auto"/>
          </w:divBdr>
        </w:div>
        <w:div w:id="1981038012">
          <w:marLeft w:val="480"/>
          <w:marRight w:val="0"/>
          <w:marTop w:val="0"/>
          <w:marBottom w:val="0"/>
          <w:divBdr>
            <w:top w:val="none" w:sz="0" w:space="0" w:color="auto"/>
            <w:left w:val="none" w:sz="0" w:space="0" w:color="auto"/>
            <w:bottom w:val="none" w:sz="0" w:space="0" w:color="auto"/>
            <w:right w:val="none" w:sz="0" w:space="0" w:color="auto"/>
          </w:divBdr>
        </w:div>
        <w:div w:id="1116749297">
          <w:marLeft w:val="480"/>
          <w:marRight w:val="0"/>
          <w:marTop w:val="0"/>
          <w:marBottom w:val="0"/>
          <w:divBdr>
            <w:top w:val="none" w:sz="0" w:space="0" w:color="auto"/>
            <w:left w:val="none" w:sz="0" w:space="0" w:color="auto"/>
            <w:bottom w:val="none" w:sz="0" w:space="0" w:color="auto"/>
            <w:right w:val="none" w:sz="0" w:space="0" w:color="auto"/>
          </w:divBdr>
        </w:div>
        <w:div w:id="1018115014">
          <w:marLeft w:val="480"/>
          <w:marRight w:val="0"/>
          <w:marTop w:val="0"/>
          <w:marBottom w:val="0"/>
          <w:divBdr>
            <w:top w:val="none" w:sz="0" w:space="0" w:color="auto"/>
            <w:left w:val="none" w:sz="0" w:space="0" w:color="auto"/>
            <w:bottom w:val="none" w:sz="0" w:space="0" w:color="auto"/>
            <w:right w:val="none" w:sz="0" w:space="0" w:color="auto"/>
          </w:divBdr>
        </w:div>
        <w:div w:id="1119685157">
          <w:marLeft w:val="480"/>
          <w:marRight w:val="0"/>
          <w:marTop w:val="0"/>
          <w:marBottom w:val="0"/>
          <w:divBdr>
            <w:top w:val="none" w:sz="0" w:space="0" w:color="auto"/>
            <w:left w:val="none" w:sz="0" w:space="0" w:color="auto"/>
            <w:bottom w:val="none" w:sz="0" w:space="0" w:color="auto"/>
            <w:right w:val="none" w:sz="0" w:space="0" w:color="auto"/>
          </w:divBdr>
        </w:div>
        <w:div w:id="1816872413">
          <w:marLeft w:val="480"/>
          <w:marRight w:val="0"/>
          <w:marTop w:val="0"/>
          <w:marBottom w:val="0"/>
          <w:divBdr>
            <w:top w:val="none" w:sz="0" w:space="0" w:color="auto"/>
            <w:left w:val="none" w:sz="0" w:space="0" w:color="auto"/>
            <w:bottom w:val="none" w:sz="0" w:space="0" w:color="auto"/>
            <w:right w:val="none" w:sz="0" w:space="0" w:color="auto"/>
          </w:divBdr>
        </w:div>
        <w:div w:id="231544766">
          <w:marLeft w:val="480"/>
          <w:marRight w:val="0"/>
          <w:marTop w:val="0"/>
          <w:marBottom w:val="0"/>
          <w:divBdr>
            <w:top w:val="none" w:sz="0" w:space="0" w:color="auto"/>
            <w:left w:val="none" w:sz="0" w:space="0" w:color="auto"/>
            <w:bottom w:val="none" w:sz="0" w:space="0" w:color="auto"/>
            <w:right w:val="none" w:sz="0" w:space="0" w:color="auto"/>
          </w:divBdr>
        </w:div>
        <w:div w:id="1304581652">
          <w:marLeft w:val="480"/>
          <w:marRight w:val="0"/>
          <w:marTop w:val="0"/>
          <w:marBottom w:val="0"/>
          <w:divBdr>
            <w:top w:val="none" w:sz="0" w:space="0" w:color="auto"/>
            <w:left w:val="none" w:sz="0" w:space="0" w:color="auto"/>
            <w:bottom w:val="none" w:sz="0" w:space="0" w:color="auto"/>
            <w:right w:val="none" w:sz="0" w:space="0" w:color="auto"/>
          </w:divBdr>
        </w:div>
        <w:div w:id="805392425">
          <w:marLeft w:val="480"/>
          <w:marRight w:val="0"/>
          <w:marTop w:val="0"/>
          <w:marBottom w:val="0"/>
          <w:divBdr>
            <w:top w:val="none" w:sz="0" w:space="0" w:color="auto"/>
            <w:left w:val="none" w:sz="0" w:space="0" w:color="auto"/>
            <w:bottom w:val="none" w:sz="0" w:space="0" w:color="auto"/>
            <w:right w:val="none" w:sz="0" w:space="0" w:color="auto"/>
          </w:divBdr>
        </w:div>
        <w:div w:id="746148609">
          <w:marLeft w:val="480"/>
          <w:marRight w:val="0"/>
          <w:marTop w:val="0"/>
          <w:marBottom w:val="0"/>
          <w:divBdr>
            <w:top w:val="none" w:sz="0" w:space="0" w:color="auto"/>
            <w:left w:val="none" w:sz="0" w:space="0" w:color="auto"/>
            <w:bottom w:val="none" w:sz="0" w:space="0" w:color="auto"/>
            <w:right w:val="none" w:sz="0" w:space="0" w:color="auto"/>
          </w:divBdr>
        </w:div>
        <w:div w:id="1626736046">
          <w:marLeft w:val="480"/>
          <w:marRight w:val="0"/>
          <w:marTop w:val="0"/>
          <w:marBottom w:val="0"/>
          <w:divBdr>
            <w:top w:val="none" w:sz="0" w:space="0" w:color="auto"/>
            <w:left w:val="none" w:sz="0" w:space="0" w:color="auto"/>
            <w:bottom w:val="none" w:sz="0" w:space="0" w:color="auto"/>
            <w:right w:val="none" w:sz="0" w:space="0" w:color="auto"/>
          </w:divBdr>
        </w:div>
        <w:div w:id="1434283609">
          <w:marLeft w:val="480"/>
          <w:marRight w:val="0"/>
          <w:marTop w:val="0"/>
          <w:marBottom w:val="0"/>
          <w:divBdr>
            <w:top w:val="none" w:sz="0" w:space="0" w:color="auto"/>
            <w:left w:val="none" w:sz="0" w:space="0" w:color="auto"/>
            <w:bottom w:val="none" w:sz="0" w:space="0" w:color="auto"/>
            <w:right w:val="none" w:sz="0" w:space="0" w:color="auto"/>
          </w:divBdr>
        </w:div>
        <w:div w:id="1090584594">
          <w:marLeft w:val="480"/>
          <w:marRight w:val="0"/>
          <w:marTop w:val="0"/>
          <w:marBottom w:val="0"/>
          <w:divBdr>
            <w:top w:val="none" w:sz="0" w:space="0" w:color="auto"/>
            <w:left w:val="none" w:sz="0" w:space="0" w:color="auto"/>
            <w:bottom w:val="none" w:sz="0" w:space="0" w:color="auto"/>
            <w:right w:val="none" w:sz="0" w:space="0" w:color="auto"/>
          </w:divBdr>
        </w:div>
        <w:div w:id="1695837087">
          <w:marLeft w:val="480"/>
          <w:marRight w:val="0"/>
          <w:marTop w:val="0"/>
          <w:marBottom w:val="0"/>
          <w:divBdr>
            <w:top w:val="none" w:sz="0" w:space="0" w:color="auto"/>
            <w:left w:val="none" w:sz="0" w:space="0" w:color="auto"/>
            <w:bottom w:val="none" w:sz="0" w:space="0" w:color="auto"/>
            <w:right w:val="none" w:sz="0" w:space="0" w:color="auto"/>
          </w:divBdr>
        </w:div>
        <w:div w:id="648167783">
          <w:marLeft w:val="480"/>
          <w:marRight w:val="0"/>
          <w:marTop w:val="0"/>
          <w:marBottom w:val="0"/>
          <w:divBdr>
            <w:top w:val="none" w:sz="0" w:space="0" w:color="auto"/>
            <w:left w:val="none" w:sz="0" w:space="0" w:color="auto"/>
            <w:bottom w:val="none" w:sz="0" w:space="0" w:color="auto"/>
            <w:right w:val="none" w:sz="0" w:space="0" w:color="auto"/>
          </w:divBdr>
        </w:div>
        <w:div w:id="1228227615">
          <w:marLeft w:val="480"/>
          <w:marRight w:val="0"/>
          <w:marTop w:val="0"/>
          <w:marBottom w:val="0"/>
          <w:divBdr>
            <w:top w:val="none" w:sz="0" w:space="0" w:color="auto"/>
            <w:left w:val="none" w:sz="0" w:space="0" w:color="auto"/>
            <w:bottom w:val="none" w:sz="0" w:space="0" w:color="auto"/>
            <w:right w:val="none" w:sz="0" w:space="0" w:color="auto"/>
          </w:divBdr>
        </w:div>
        <w:div w:id="1236739599">
          <w:marLeft w:val="480"/>
          <w:marRight w:val="0"/>
          <w:marTop w:val="0"/>
          <w:marBottom w:val="0"/>
          <w:divBdr>
            <w:top w:val="none" w:sz="0" w:space="0" w:color="auto"/>
            <w:left w:val="none" w:sz="0" w:space="0" w:color="auto"/>
            <w:bottom w:val="none" w:sz="0" w:space="0" w:color="auto"/>
            <w:right w:val="none" w:sz="0" w:space="0" w:color="auto"/>
          </w:divBdr>
        </w:div>
        <w:div w:id="1933272621">
          <w:marLeft w:val="480"/>
          <w:marRight w:val="0"/>
          <w:marTop w:val="0"/>
          <w:marBottom w:val="0"/>
          <w:divBdr>
            <w:top w:val="none" w:sz="0" w:space="0" w:color="auto"/>
            <w:left w:val="none" w:sz="0" w:space="0" w:color="auto"/>
            <w:bottom w:val="none" w:sz="0" w:space="0" w:color="auto"/>
            <w:right w:val="none" w:sz="0" w:space="0" w:color="auto"/>
          </w:divBdr>
        </w:div>
        <w:div w:id="1079600604">
          <w:marLeft w:val="480"/>
          <w:marRight w:val="0"/>
          <w:marTop w:val="0"/>
          <w:marBottom w:val="0"/>
          <w:divBdr>
            <w:top w:val="none" w:sz="0" w:space="0" w:color="auto"/>
            <w:left w:val="none" w:sz="0" w:space="0" w:color="auto"/>
            <w:bottom w:val="none" w:sz="0" w:space="0" w:color="auto"/>
            <w:right w:val="none" w:sz="0" w:space="0" w:color="auto"/>
          </w:divBdr>
        </w:div>
        <w:div w:id="959721838">
          <w:marLeft w:val="480"/>
          <w:marRight w:val="0"/>
          <w:marTop w:val="0"/>
          <w:marBottom w:val="0"/>
          <w:divBdr>
            <w:top w:val="none" w:sz="0" w:space="0" w:color="auto"/>
            <w:left w:val="none" w:sz="0" w:space="0" w:color="auto"/>
            <w:bottom w:val="none" w:sz="0" w:space="0" w:color="auto"/>
            <w:right w:val="none" w:sz="0" w:space="0" w:color="auto"/>
          </w:divBdr>
        </w:div>
        <w:div w:id="1090587764">
          <w:marLeft w:val="480"/>
          <w:marRight w:val="0"/>
          <w:marTop w:val="0"/>
          <w:marBottom w:val="0"/>
          <w:divBdr>
            <w:top w:val="none" w:sz="0" w:space="0" w:color="auto"/>
            <w:left w:val="none" w:sz="0" w:space="0" w:color="auto"/>
            <w:bottom w:val="none" w:sz="0" w:space="0" w:color="auto"/>
            <w:right w:val="none" w:sz="0" w:space="0" w:color="auto"/>
          </w:divBdr>
        </w:div>
        <w:div w:id="2124811619">
          <w:marLeft w:val="480"/>
          <w:marRight w:val="0"/>
          <w:marTop w:val="0"/>
          <w:marBottom w:val="0"/>
          <w:divBdr>
            <w:top w:val="none" w:sz="0" w:space="0" w:color="auto"/>
            <w:left w:val="none" w:sz="0" w:space="0" w:color="auto"/>
            <w:bottom w:val="none" w:sz="0" w:space="0" w:color="auto"/>
            <w:right w:val="none" w:sz="0" w:space="0" w:color="auto"/>
          </w:divBdr>
        </w:div>
        <w:div w:id="1851946270">
          <w:marLeft w:val="480"/>
          <w:marRight w:val="0"/>
          <w:marTop w:val="0"/>
          <w:marBottom w:val="0"/>
          <w:divBdr>
            <w:top w:val="none" w:sz="0" w:space="0" w:color="auto"/>
            <w:left w:val="none" w:sz="0" w:space="0" w:color="auto"/>
            <w:bottom w:val="none" w:sz="0" w:space="0" w:color="auto"/>
            <w:right w:val="none" w:sz="0" w:space="0" w:color="auto"/>
          </w:divBdr>
        </w:div>
        <w:div w:id="2086998927">
          <w:marLeft w:val="480"/>
          <w:marRight w:val="0"/>
          <w:marTop w:val="0"/>
          <w:marBottom w:val="0"/>
          <w:divBdr>
            <w:top w:val="none" w:sz="0" w:space="0" w:color="auto"/>
            <w:left w:val="none" w:sz="0" w:space="0" w:color="auto"/>
            <w:bottom w:val="none" w:sz="0" w:space="0" w:color="auto"/>
            <w:right w:val="none" w:sz="0" w:space="0" w:color="auto"/>
          </w:divBdr>
        </w:div>
        <w:div w:id="347369691">
          <w:marLeft w:val="480"/>
          <w:marRight w:val="0"/>
          <w:marTop w:val="0"/>
          <w:marBottom w:val="0"/>
          <w:divBdr>
            <w:top w:val="none" w:sz="0" w:space="0" w:color="auto"/>
            <w:left w:val="none" w:sz="0" w:space="0" w:color="auto"/>
            <w:bottom w:val="none" w:sz="0" w:space="0" w:color="auto"/>
            <w:right w:val="none" w:sz="0" w:space="0" w:color="auto"/>
          </w:divBdr>
        </w:div>
        <w:div w:id="244069416">
          <w:marLeft w:val="480"/>
          <w:marRight w:val="0"/>
          <w:marTop w:val="0"/>
          <w:marBottom w:val="0"/>
          <w:divBdr>
            <w:top w:val="none" w:sz="0" w:space="0" w:color="auto"/>
            <w:left w:val="none" w:sz="0" w:space="0" w:color="auto"/>
            <w:bottom w:val="none" w:sz="0" w:space="0" w:color="auto"/>
            <w:right w:val="none" w:sz="0" w:space="0" w:color="auto"/>
          </w:divBdr>
        </w:div>
        <w:div w:id="1685861449">
          <w:marLeft w:val="480"/>
          <w:marRight w:val="0"/>
          <w:marTop w:val="0"/>
          <w:marBottom w:val="0"/>
          <w:divBdr>
            <w:top w:val="none" w:sz="0" w:space="0" w:color="auto"/>
            <w:left w:val="none" w:sz="0" w:space="0" w:color="auto"/>
            <w:bottom w:val="none" w:sz="0" w:space="0" w:color="auto"/>
            <w:right w:val="none" w:sz="0" w:space="0" w:color="auto"/>
          </w:divBdr>
        </w:div>
        <w:div w:id="1349403263">
          <w:marLeft w:val="480"/>
          <w:marRight w:val="0"/>
          <w:marTop w:val="0"/>
          <w:marBottom w:val="0"/>
          <w:divBdr>
            <w:top w:val="none" w:sz="0" w:space="0" w:color="auto"/>
            <w:left w:val="none" w:sz="0" w:space="0" w:color="auto"/>
            <w:bottom w:val="none" w:sz="0" w:space="0" w:color="auto"/>
            <w:right w:val="none" w:sz="0" w:space="0" w:color="auto"/>
          </w:divBdr>
        </w:div>
        <w:div w:id="1364015112">
          <w:marLeft w:val="480"/>
          <w:marRight w:val="0"/>
          <w:marTop w:val="0"/>
          <w:marBottom w:val="0"/>
          <w:divBdr>
            <w:top w:val="none" w:sz="0" w:space="0" w:color="auto"/>
            <w:left w:val="none" w:sz="0" w:space="0" w:color="auto"/>
            <w:bottom w:val="none" w:sz="0" w:space="0" w:color="auto"/>
            <w:right w:val="none" w:sz="0" w:space="0" w:color="auto"/>
          </w:divBdr>
        </w:div>
        <w:div w:id="239290606">
          <w:marLeft w:val="480"/>
          <w:marRight w:val="0"/>
          <w:marTop w:val="0"/>
          <w:marBottom w:val="0"/>
          <w:divBdr>
            <w:top w:val="none" w:sz="0" w:space="0" w:color="auto"/>
            <w:left w:val="none" w:sz="0" w:space="0" w:color="auto"/>
            <w:bottom w:val="none" w:sz="0" w:space="0" w:color="auto"/>
            <w:right w:val="none" w:sz="0" w:space="0" w:color="auto"/>
          </w:divBdr>
        </w:div>
        <w:div w:id="1272977094">
          <w:marLeft w:val="480"/>
          <w:marRight w:val="0"/>
          <w:marTop w:val="0"/>
          <w:marBottom w:val="0"/>
          <w:divBdr>
            <w:top w:val="none" w:sz="0" w:space="0" w:color="auto"/>
            <w:left w:val="none" w:sz="0" w:space="0" w:color="auto"/>
            <w:bottom w:val="none" w:sz="0" w:space="0" w:color="auto"/>
            <w:right w:val="none" w:sz="0" w:space="0" w:color="auto"/>
          </w:divBdr>
        </w:div>
        <w:div w:id="479809287">
          <w:marLeft w:val="480"/>
          <w:marRight w:val="0"/>
          <w:marTop w:val="0"/>
          <w:marBottom w:val="0"/>
          <w:divBdr>
            <w:top w:val="none" w:sz="0" w:space="0" w:color="auto"/>
            <w:left w:val="none" w:sz="0" w:space="0" w:color="auto"/>
            <w:bottom w:val="none" w:sz="0" w:space="0" w:color="auto"/>
            <w:right w:val="none" w:sz="0" w:space="0" w:color="auto"/>
          </w:divBdr>
        </w:div>
        <w:div w:id="2042048654">
          <w:marLeft w:val="480"/>
          <w:marRight w:val="0"/>
          <w:marTop w:val="0"/>
          <w:marBottom w:val="0"/>
          <w:divBdr>
            <w:top w:val="none" w:sz="0" w:space="0" w:color="auto"/>
            <w:left w:val="none" w:sz="0" w:space="0" w:color="auto"/>
            <w:bottom w:val="none" w:sz="0" w:space="0" w:color="auto"/>
            <w:right w:val="none" w:sz="0" w:space="0" w:color="auto"/>
          </w:divBdr>
        </w:div>
        <w:div w:id="766343751">
          <w:marLeft w:val="480"/>
          <w:marRight w:val="0"/>
          <w:marTop w:val="0"/>
          <w:marBottom w:val="0"/>
          <w:divBdr>
            <w:top w:val="none" w:sz="0" w:space="0" w:color="auto"/>
            <w:left w:val="none" w:sz="0" w:space="0" w:color="auto"/>
            <w:bottom w:val="none" w:sz="0" w:space="0" w:color="auto"/>
            <w:right w:val="none" w:sz="0" w:space="0" w:color="auto"/>
          </w:divBdr>
        </w:div>
        <w:div w:id="1712613072">
          <w:marLeft w:val="480"/>
          <w:marRight w:val="0"/>
          <w:marTop w:val="0"/>
          <w:marBottom w:val="0"/>
          <w:divBdr>
            <w:top w:val="none" w:sz="0" w:space="0" w:color="auto"/>
            <w:left w:val="none" w:sz="0" w:space="0" w:color="auto"/>
            <w:bottom w:val="none" w:sz="0" w:space="0" w:color="auto"/>
            <w:right w:val="none" w:sz="0" w:space="0" w:color="auto"/>
          </w:divBdr>
        </w:div>
      </w:divsChild>
    </w:div>
    <w:div w:id="1125124463">
      <w:bodyDiv w:val="1"/>
      <w:marLeft w:val="0"/>
      <w:marRight w:val="0"/>
      <w:marTop w:val="0"/>
      <w:marBottom w:val="0"/>
      <w:divBdr>
        <w:top w:val="none" w:sz="0" w:space="0" w:color="auto"/>
        <w:left w:val="none" w:sz="0" w:space="0" w:color="auto"/>
        <w:bottom w:val="none" w:sz="0" w:space="0" w:color="auto"/>
        <w:right w:val="none" w:sz="0" w:space="0" w:color="auto"/>
      </w:divBdr>
    </w:div>
    <w:div w:id="1125467890">
      <w:marLeft w:val="480"/>
      <w:marRight w:val="0"/>
      <w:marTop w:val="0"/>
      <w:marBottom w:val="0"/>
      <w:divBdr>
        <w:top w:val="none" w:sz="0" w:space="0" w:color="auto"/>
        <w:left w:val="none" w:sz="0" w:space="0" w:color="auto"/>
        <w:bottom w:val="none" w:sz="0" w:space="0" w:color="auto"/>
        <w:right w:val="none" w:sz="0" w:space="0" w:color="auto"/>
      </w:divBdr>
    </w:div>
    <w:div w:id="1125659078">
      <w:marLeft w:val="480"/>
      <w:marRight w:val="0"/>
      <w:marTop w:val="0"/>
      <w:marBottom w:val="0"/>
      <w:divBdr>
        <w:top w:val="none" w:sz="0" w:space="0" w:color="auto"/>
        <w:left w:val="none" w:sz="0" w:space="0" w:color="auto"/>
        <w:bottom w:val="none" w:sz="0" w:space="0" w:color="auto"/>
        <w:right w:val="none" w:sz="0" w:space="0" w:color="auto"/>
      </w:divBdr>
    </w:div>
    <w:div w:id="1125662287">
      <w:marLeft w:val="480"/>
      <w:marRight w:val="0"/>
      <w:marTop w:val="0"/>
      <w:marBottom w:val="0"/>
      <w:divBdr>
        <w:top w:val="none" w:sz="0" w:space="0" w:color="auto"/>
        <w:left w:val="none" w:sz="0" w:space="0" w:color="auto"/>
        <w:bottom w:val="none" w:sz="0" w:space="0" w:color="auto"/>
        <w:right w:val="none" w:sz="0" w:space="0" w:color="auto"/>
      </w:divBdr>
    </w:div>
    <w:div w:id="1125930589">
      <w:marLeft w:val="480"/>
      <w:marRight w:val="0"/>
      <w:marTop w:val="0"/>
      <w:marBottom w:val="0"/>
      <w:divBdr>
        <w:top w:val="none" w:sz="0" w:space="0" w:color="auto"/>
        <w:left w:val="none" w:sz="0" w:space="0" w:color="auto"/>
        <w:bottom w:val="none" w:sz="0" w:space="0" w:color="auto"/>
        <w:right w:val="none" w:sz="0" w:space="0" w:color="auto"/>
      </w:divBdr>
    </w:div>
    <w:div w:id="1125975243">
      <w:marLeft w:val="480"/>
      <w:marRight w:val="0"/>
      <w:marTop w:val="0"/>
      <w:marBottom w:val="0"/>
      <w:divBdr>
        <w:top w:val="none" w:sz="0" w:space="0" w:color="auto"/>
        <w:left w:val="none" w:sz="0" w:space="0" w:color="auto"/>
        <w:bottom w:val="none" w:sz="0" w:space="0" w:color="auto"/>
        <w:right w:val="none" w:sz="0" w:space="0" w:color="auto"/>
      </w:divBdr>
    </w:div>
    <w:div w:id="1126004406">
      <w:marLeft w:val="480"/>
      <w:marRight w:val="0"/>
      <w:marTop w:val="0"/>
      <w:marBottom w:val="0"/>
      <w:divBdr>
        <w:top w:val="none" w:sz="0" w:space="0" w:color="auto"/>
        <w:left w:val="none" w:sz="0" w:space="0" w:color="auto"/>
        <w:bottom w:val="none" w:sz="0" w:space="0" w:color="auto"/>
        <w:right w:val="none" w:sz="0" w:space="0" w:color="auto"/>
      </w:divBdr>
    </w:div>
    <w:div w:id="1126045306">
      <w:marLeft w:val="480"/>
      <w:marRight w:val="0"/>
      <w:marTop w:val="0"/>
      <w:marBottom w:val="0"/>
      <w:divBdr>
        <w:top w:val="none" w:sz="0" w:space="0" w:color="auto"/>
        <w:left w:val="none" w:sz="0" w:space="0" w:color="auto"/>
        <w:bottom w:val="none" w:sz="0" w:space="0" w:color="auto"/>
        <w:right w:val="none" w:sz="0" w:space="0" w:color="auto"/>
      </w:divBdr>
    </w:div>
    <w:div w:id="1126118036">
      <w:marLeft w:val="480"/>
      <w:marRight w:val="0"/>
      <w:marTop w:val="0"/>
      <w:marBottom w:val="0"/>
      <w:divBdr>
        <w:top w:val="none" w:sz="0" w:space="0" w:color="auto"/>
        <w:left w:val="none" w:sz="0" w:space="0" w:color="auto"/>
        <w:bottom w:val="none" w:sz="0" w:space="0" w:color="auto"/>
        <w:right w:val="none" w:sz="0" w:space="0" w:color="auto"/>
      </w:divBdr>
    </w:div>
    <w:div w:id="1126191857">
      <w:marLeft w:val="480"/>
      <w:marRight w:val="0"/>
      <w:marTop w:val="0"/>
      <w:marBottom w:val="0"/>
      <w:divBdr>
        <w:top w:val="none" w:sz="0" w:space="0" w:color="auto"/>
        <w:left w:val="none" w:sz="0" w:space="0" w:color="auto"/>
        <w:bottom w:val="none" w:sz="0" w:space="0" w:color="auto"/>
        <w:right w:val="none" w:sz="0" w:space="0" w:color="auto"/>
      </w:divBdr>
    </w:div>
    <w:div w:id="1126386826">
      <w:marLeft w:val="480"/>
      <w:marRight w:val="0"/>
      <w:marTop w:val="0"/>
      <w:marBottom w:val="0"/>
      <w:divBdr>
        <w:top w:val="none" w:sz="0" w:space="0" w:color="auto"/>
        <w:left w:val="none" w:sz="0" w:space="0" w:color="auto"/>
        <w:bottom w:val="none" w:sz="0" w:space="0" w:color="auto"/>
        <w:right w:val="none" w:sz="0" w:space="0" w:color="auto"/>
      </w:divBdr>
    </w:div>
    <w:div w:id="1126461505">
      <w:marLeft w:val="480"/>
      <w:marRight w:val="0"/>
      <w:marTop w:val="0"/>
      <w:marBottom w:val="0"/>
      <w:divBdr>
        <w:top w:val="none" w:sz="0" w:space="0" w:color="auto"/>
        <w:left w:val="none" w:sz="0" w:space="0" w:color="auto"/>
        <w:bottom w:val="none" w:sz="0" w:space="0" w:color="auto"/>
        <w:right w:val="none" w:sz="0" w:space="0" w:color="auto"/>
      </w:divBdr>
    </w:div>
    <w:div w:id="1126463640">
      <w:marLeft w:val="480"/>
      <w:marRight w:val="0"/>
      <w:marTop w:val="0"/>
      <w:marBottom w:val="0"/>
      <w:divBdr>
        <w:top w:val="none" w:sz="0" w:space="0" w:color="auto"/>
        <w:left w:val="none" w:sz="0" w:space="0" w:color="auto"/>
        <w:bottom w:val="none" w:sz="0" w:space="0" w:color="auto"/>
        <w:right w:val="none" w:sz="0" w:space="0" w:color="auto"/>
      </w:divBdr>
    </w:div>
    <w:div w:id="1126653533">
      <w:marLeft w:val="480"/>
      <w:marRight w:val="0"/>
      <w:marTop w:val="0"/>
      <w:marBottom w:val="0"/>
      <w:divBdr>
        <w:top w:val="none" w:sz="0" w:space="0" w:color="auto"/>
        <w:left w:val="none" w:sz="0" w:space="0" w:color="auto"/>
        <w:bottom w:val="none" w:sz="0" w:space="0" w:color="auto"/>
        <w:right w:val="none" w:sz="0" w:space="0" w:color="auto"/>
      </w:divBdr>
    </w:div>
    <w:div w:id="1126660328">
      <w:marLeft w:val="480"/>
      <w:marRight w:val="0"/>
      <w:marTop w:val="0"/>
      <w:marBottom w:val="0"/>
      <w:divBdr>
        <w:top w:val="none" w:sz="0" w:space="0" w:color="auto"/>
        <w:left w:val="none" w:sz="0" w:space="0" w:color="auto"/>
        <w:bottom w:val="none" w:sz="0" w:space="0" w:color="auto"/>
        <w:right w:val="none" w:sz="0" w:space="0" w:color="auto"/>
      </w:divBdr>
    </w:div>
    <w:div w:id="1126705313">
      <w:marLeft w:val="480"/>
      <w:marRight w:val="0"/>
      <w:marTop w:val="0"/>
      <w:marBottom w:val="0"/>
      <w:divBdr>
        <w:top w:val="none" w:sz="0" w:space="0" w:color="auto"/>
        <w:left w:val="none" w:sz="0" w:space="0" w:color="auto"/>
        <w:bottom w:val="none" w:sz="0" w:space="0" w:color="auto"/>
        <w:right w:val="none" w:sz="0" w:space="0" w:color="auto"/>
      </w:divBdr>
    </w:div>
    <w:div w:id="1126772406">
      <w:marLeft w:val="480"/>
      <w:marRight w:val="0"/>
      <w:marTop w:val="0"/>
      <w:marBottom w:val="0"/>
      <w:divBdr>
        <w:top w:val="none" w:sz="0" w:space="0" w:color="auto"/>
        <w:left w:val="none" w:sz="0" w:space="0" w:color="auto"/>
        <w:bottom w:val="none" w:sz="0" w:space="0" w:color="auto"/>
        <w:right w:val="none" w:sz="0" w:space="0" w:color="auto"/>
      </w:divBdr>
    </w:div>
    <w:div w:id="1126774181">
      <w:marLeft w:val="480"/>
      <w:marRight w:val="0"/>
      <w:marTop w:val="0"/>
      <w:marBottom w:val="0"/>
      <w:divBdr>
        <w:top w:val="none" w:sz="0" w:space="0" w:color="auto"/>
        <w:left w:val="none" w:sz="0" w:space="0" w:color="auto"/>
        <w:bottom w:val="none" w:sz="0" w:space="0" w:color="auto"/>
        <w:right w:val="none" w:sz="0" w:space="0" w:color="auto"/>
      </w:divBdr>
    </w:div>
    <w:div w:id="1126893825">
      <w:marLeft w:val="480"/>
      <w:marRight w:val="0"/>
      <w:marTop w:val="0"/>
      <w:marBottom w:val="0"/>
      <w:divBdr>
        <w:top w:val="none" w:sz="0" w:space="0" w:color="auto"/>
        <w:left w:val="none" w:sz="0" w:space="0" w:color="auto"/>
        <w:bottom w:val="none" w:sz="0" w:space="0" w:color="auto"/>
        <w:right w:val="none" w:sz="0" w:space="0" w:color="auto"/>
      </w:divBdr>
    </w:div>
    <w:div w:id="1126973114">
      <w:marLeft w:val="480"/>
      <w:marRight w:val="0"/>
      <w:marTop w:val="0"/>
      <w:marBottom w:val="0"/>
      <w:divBdr>
        <w:top w:val="none" w:sz="0" w:space="0" w:color="auto"/>
        <w:left w:val="none" w:sz="0" w:space="0" w:color="auto"/>
        <w:bottom w:val="none" w:sz="0" w:space="0" w:color="auto"/>
        <w:right w:val="none" w:sz="0" w:space="0" w:color="auto"/>
      </w:divBdr>
    </w:div>
    <w:div w:id="1127311144">
      <w:marLeft w:val="480"/>
      <w:marRight w:val="0"/>
      <w:marTop w:val="0"/>
      <w:marBottom w:val="0"/>
      <w:divBdr>
        <w:top w:val="none" w:sz="0" w:space="0" w:color="auto"/>
        <w:left w:val="none" w:sz="0" w:space="0" w:color="auto"/>
        <w:bottom w:val="none" w:sz="0" w:space="0" w:color="auto"/>
        <w:right w:val="none" w:sz="0" w:space="0" w:color="auto"/>
      </w:divBdr>
    </w:div>
    <w:div w:id="1127357493">
      <w:marLeft w:val="480"/>
      <w:marRight w:val="0"/>
      <w:marTop w:val="0"/>
      <w:marBottom w:val="0"/>
      <w:divBdr>
        <w:top w:val="none" w:sz="0" w:space="0" w:color="auto"/>
        <w:left w:val="none" w:sz="0" w:space="0" w:color="auto"/>
        <w:bottom w:val="none" w:sz="0" w:space="0" w:color="auto"/>
        <w:right w:val="none" w:sz="0" w:space="0" w:color="auto"/>
      </w:divBdr>
    </w:div>
    <w:div w:id="1127551997">
      <w:marLeft w:val="480"/>
      <w:marRight w:val="0"/>
      <w:marTop w:val="0"/>
      <w:marBottom w:val="0"/>
      <w:divBdr>
        <w:top w:val="none" w:sz="0" w:space="0" w:color="auto"/>
        <w:left w:val="none" w:sz="0" w:space="0" w:color="auto"/>
        <w:bottom w:val="none" w:sz="0" w:space="0" w:color="auto"/>
        <w:right w:val="none" w:sz="0" w:space="0" w:color="auto"/>
      </w:divBdr>
    </w:div>
    <w:div w:id="1127553846">
      <w:marLeft w:val="480"/>
      <w:marRight w:val="0"/>
      <w:marTop w:val="0"/>
      <w:marBottom w:val="0"/>
      <w:divBdr>
        <w:top w:val="none" w:sz="0" w:space="0" w:color="auto"/>
        <w:left w:val="none" w:sz="0" w:space="0" w:color="auto"/>
        <w:bottom w:val="none" w:sz="0" w:space="0" w:color="auto"/>
        <w:right w:val="none" w:sz="0" w:space="0" w:color="auto"/>
      </w:divBdr>
    </w:div>
    <w:div w:id="1127620422">
      <w:bodyDiv w:val="1"/>
      <w:marLeft w:val="0"/>
      <w:marRight w:val="0"/>
      <w:marTop w:val="0"/>
      <w:marBottom w:val="0"/>
      <w:divBdr>
        <w:top w:val="none" w:sz="0" w:space="0" w:color="auto"/>
        <w:left w:val="none" w:sz="0" w:space="0" w:color="auto"/>
        <w:bottom w:val="none" w:sz="0" w:space="0" w:color="auto"/>
        <w:right w:val="none" w:sz="0" w:space="0" w:color="auto"/>
      </w:divBdr>
    </w:div>
    <w:div w:id="1127624110">
      <w:marLeft w:val="480"/>
      <w:marRight w:val="0"/>
      <w:marTop w:val="0"/>
      <w:marBottom w:val="0"/>
      <w:divBdr>
        <w:top w:val="none" w:sz="0" w:space="0" w:color="auto"/>
        <w:left w:val="none" w:sz="0" w:space="0" w:color="auto"/>
        <w:bottom w:val="none" w:sz="0" w:space="0" w:color="auto"/>
        <w:right w:val="none" w:sz="0" w:space="0" w:color="auto"/>
      </w:divBdr>
    </w:div>
    <w:div w:id="1127699810">
      <w:marLeft w:val="480"/>
      <w:marRight w:val="0"/>
      <w:marTop w:val="0"/>
      <w:marBottom w:val="0"/>
      <w:divBdr>
        <w:top w:val="none" w:sz="0" w:space="0" w:color="auto"/>
        <w:left w:val="none" w:sz="0" w:space="0" w:color="auto"/>
        <w:bottom w:val="none" w:sz="0" w:space="0" w:color="auto"/>
        <w:right w:val="none" w:sz="0" w:space="0" w:color="auto"/>
      </w:divBdr>
    </w:div>
    <w:div w:id="1127701551">
      <w:marLeft w:val="480"/>
      <w:marRight w:val="0"/>
      <w:marTop w:val="0"/>
      <w:marBottom w:val="0"/>
      <w:divBdr>
        <w:top w:val="none" w:sz="0" w:space="0" w:color="auto"/>
        <w:left w:val="none" w:sz="0" w:space="0" w:color="auto"/>
        <w:bottom w:val="none" w:sz="0" w:space="0" w:color="auto"/>
        <w:right w:val="none" w:sz="0" w:space="0" w:color="auto"/>
      </w:divBdr>
    </w:div>
    <w:div w:id="1127775481">
      <w:marLeft w:val="480"/>
      <w:marRight w:val="0"/>
      <w:marTop w:val="0"/>
      <w:marBottom w:val="0"/>
      <w:divBdr>
        <w:top w:val="none" w:sz="0" w:space="0" w:color="auto"/>
        <w:left w:val="none" w:sz="0" w:space="0" w:color="auto"/>
        <w:bottom w:val="none" w:sz="0" w:space="0" w:color="auto"/>
        <w:right w:val="none" w:sz="0" w:space="0" w:color="auto"/>
      </w:divBdr>
    </w:div>
    <w:div w:id="1127896497">
      <w:marLeft w:val="480"/>
      <w:marRight w:val="0"/>
      <w:marTop w:val="0"/>
      <w:marBottom w:val="0"/>
      <w:divBdr>
        <w:top w:val="none" w:sz="0" w:space="0" w:color="auto"/>
        <w:left w:val="none" w:sz="0" w:space="0" w:color="auto"/>
        <w:bottom w:val="none" w:sz="0" w:space="0" w:color="auto"/>
        <w:right w:val="none" w:sz="0" w:space="0" w:color="auto"/>
      </w:divBdr>
    </w:div>
    <w:div w:id="1127969182">
      <w:marLeft w:val="480"/>
      <w:marRight w:val="0"/>
      <w:marTop w:val="0"/>
      <w:marBottom w:val="0"/>
      <w:divBdr>
        <w:top w:val="none" w:sz="0" w:space="0" w:color="auto"/>
        <w:left w:val="none" w:sz="0" w:space="0" w:color="auto"/>
        <w:bottom w:val="none" w:sz="0" w:space="0" w:color="auto"/>
        <w:right w:val="none" w:sz="0" w:space="0" w:color="auto"/>
      </w:divBdr>
    </w:div>
    <w:div w:id="1128007203">
      <w:marLeft w:val="480"/>
      <w:marRight w:val="0"/>
      <w:marTop w:val="0"/>
      <w:marBottom w:val="0"/>
      <w:divBdr>
        <w:top w:val="none" w:sz="0" w:space="0" w:color="auto"/>
        <w:left w:val="none" w:sz="0" w:space="0" w:color="auto"/>
        <w:bottom w:val="none" w:sz="0" w:space="0" w:color="auto"/>
        <w:right w:val="none" w:sz="0" w:space="0" w:color="auto"/>
      </w:divBdr>
    </w:div>
    <w:div w:id="1128233615">
      <w:marLeft w:val="480"/>
      <w:marRight w:val="0"/>
      <w:marTop w:val="0"/>
      <w:marBottom w:val="0"/>
      <w:divBdr>
        <w:top w:val="none" w:sz="0" w:space="0" w:color="auto"/>
        <w:left w:val="none" w:sz="0" w:space="0" w:color="auto"/>
        <w:bottom w:val="none" w:sz="0" w:space="0" w:color="auto"/>
        <w:right w:val="none" w:sz="0" w:space="0" w:color="auto"/>
      </w:divBdr>
    </w:div>
    <w:div w:id="1128282764">
      <w:bodyDiv w:val="1"/>
      <w:marLeft w:val="0"/>
      <w:marRight w:val="0"/>
      <w:marTop w:val="0"/>
      <w:marBottom w:val="0"/>
      <w:divBdr>
        <w:top w:val="none" w:sz="0" w:space="0" w:color="auto"/>
        <w:left w:val="none" w:sz="0" w:space="0" w:color="auto"/>
        <w:bottom w:val="none" w:sz="0" w:space="0" w:color="auto"/>
        <w:right w:val="none" w:sz="0" w:space="0" w:color="auto"/>
      </w:divBdr>
    </w:div>
    <w:div w:id="1128282831">
      <w:marLeft w:val="480"/>
      <w:marRight w:val="0"/>
      <w:marTop w:val="0"/>
      <w:marBottom w:val="0"/>
      <w:divBdr>
        <w:top w:val="none" w:sz="0" w:space="0" w:color="auto"/>
        <w:left w:val="none" w:sz="0" w:space="0" w:color="auto"/>
        <w:bottom w:val="none" w:sz="0" w:space="0" w:color="auto"/>
        <w:right w:val="none" w:sz="0" w:space="0" w:color="auto"/>
      </w:divBdr>
    </w:div>
    <w:div w:id="1128475087">
      <w:marLeft w:val="480"/>
      <w:marRight w:val="0"/>
      <w:marTop w:val="0"/>
      <w:marBottom w:val="0"/>
      <w:divBdr>
        <w:top w:val="none" w:sz="0" w:space="0" w:color="auto"/>
        <w:left w:val="none" w:sz="0" w:space="0" w:color="auto"/>
        <w:bottom w:val="none" w:sz="0" w:space="0" w:color="auto"/>
        <w:right w:val="none" w:sz="0" w:space="0" w:color="auto"/>
      </w:divBdr>
    </w:div>
    <w:div w:id="1128478202">
      <w:marLeft w:val="480"/>
      <w:marRight w:val="0"/>
      <w:marTop w:val="0"/>
      <w:marBottom w:val="0"/>
      <w:divBdr>
        <w:top w:val="none" w:sz="0" w:space="0" w:color="auto"/>
        <w:left w:val="none" w:sz="0" w:space="0" w:color="auto"/>
        <w:bottom w:val="none" w:sz="0" w:space="0" w:color="auto"/>
        <w:right w:val="none" w:sz="0" w:space="0" w:color="auto"/>
      </w:divBdr>
    </w:div>
    <w:div w:id="1128544868">
      <w:marLeft w:val="480"/>
      <w:marRight w:val="0"/>
      <w:marTop w:val="0"/>
      <w:marBottom w:val="0"/>
      <w:divBdr>
        <w:top w:val="none" w:sz="0" w:space="0" w:color="auto"/>
        <w:left w:val="none" w:sz="0" w:space="0" w:color="auto"/>
        <w:bottom w:val="none" w:sz="0" w:space="0" w:color="auto"/>
        <w:right w:val="none" w:sz="0" w:space="0" w:color="auto"/>
      </w:divBdr>
    </w:div>
    <w:div w:id="1128671146">
      <w:marLeft w:val="480"/>
      <w:marRight w:val="0"/>
      <w:marTop w:val="0"/>
      <w:marBottom w:val="0"/>
      <w:divBdr>
        <w:top w:val="none" w:sz="0" w:space="0" w:color="auto"/>
        <w:left w:val="none" w:sz="0" w:space="0" w:color="auto"/>
        <w:bottom w:val="none" w:sz="0" w:space="0" w:color="auto"/>
        <w:right w:val="none" w:sz="0" w:space="0" w:color="auto"/>
      </w:divBdr>
    </w:div>
    <w:div w:id="1128889505">
      <w:marLeft w:val="480"/>
      <w:marRight w:val="0"/>
      <w:marTop w:val="0"/>
      <w:marBottom w:val="0"/>
      <w:divBdr>
        <w:top w:val="none" w:sz="0" w:space="0" w:color="auto"/>
        <w:left w:val="none" w:sz="0" w:space="0" w:color="auto"/>
        <w:bottom w:val="none" w:sz="0" w:space="0" w:color="auto"/>
        <w:right w:val="none" w:sz="0" w:space="0" w:color="auto"/>
      </w:divBdr>
    </w:div>
    <w:div w:id="1128934296">
      <w:marLeft w:val="480"/>
      <w:marRight w:val="0"/>
      <w:marTop w:val="0"/>
      <w:marBottom w:val="0"/>
      <w:divBdr>
        <w:top w:val="none" w:sz="0" w:space="0" w:color="auto"/>
        <w:left w:val="none" w:sz="0" w:space="0" w:color="auto"/>
        <w:bottom w:val="none" w:sz="0" w:space="0" w:color="auto"/>
        <w:right w:val="none" w:sz="0" w:space="0" w:color="auto"/>
      </w:divBdr>
    </w:div>
    <w:div w:id="1128940253">
      <w:bodyDiv w:val="1"/>
      <w:marLeft w:val="0"/>
      <w:marRight w:val="0"/>
      <w:marTop w:val="0"/>
      <w:marBottom w:val="0"/>
      <w:divBdr>
        <w:top w:val="none" w:sz="0" w:space="0" w:color="auto"/>
        <w:left w:val="none" w:sz="0" w:space="0" w:color="auto"/>
        <w:bottom w:val="none" w:sz="0" w:space="0" w:color="auto"/>
        <w:right w:val="none" w:sz="0" w:space="0" w:color="auto"/>
      </w:divBdr>
    </w:div>
    <w:div w:id="1129008879">
      <w:marLeft w:val="480"/>
      <w:marRight w:val="0"/>
      <w:marTop w:val="0"/>
      <w:marBottom w:val="0"/>
      <w:divBdr>
        <w:top w:val="none" w:sz="0" w:space="0" w:color="auto"/>
        <w:left w:val="none" w:sz="0" w:space="0" w:color="auto"/>
        <w:bottom w:val="none" w:sz="0" w:space="0" w:color="auto"/>
        <w:right w:val="none" w:sz="0" w:space="0" w:color="auto"/>
      </w:divBdr>
    </w:div>
    <w:div w:id="1129133300">
      <w:bodyDiv w:val="1"/>
      <w:marLeft w:val="0"/>
      <w:marRight w:val="0"/>
      <w:marTop w:val="0"/>
      <w:marBottom w:val="0"/>
      <w:divBdr>
        <w:top w:val="none" w:sz="0" w:space="0" w:color="auto"/>
        <w:left w:val="none" w:sz="0" w:space="0" w:color="auto"/>
        <w:bottom w:val="none" w:sz="0" w:space="0" w:color="auto"/>
        <w:right w:val="none" w:sz="0" w:space="0" w:color="auto"/>
      </w:divBdr>
    </w:div>
    <w:div w:id="1129199284">
      <w:marLeft w:val="480"/>
      <w:marRight w:val="0"/>
      <w:marTop w:val="0"/>
      <w:marBottom w:val="0"/>
      <w:divBdr>
        <w:top w:val="none" w:sz="0" w:space="0" w:color="auto"/>
        <w:left w:val="none" w:sz="0" w:space="0" w:color="auto"/>
        <w:bottom w:val="none" w:sz="0" w:space="0" w:color="auto"/>
        <w:right w:val="none" w:sz="0" w:space="0" w:color="auto"/>
      </w:divBdr>
    </w:div>
    <w:div w:id="1129203759">
      <w:marLeft w:val="480"/>
      <w:marRight w:val="0"/>
      <w:marTop w:val="0"/>
      <w:marBottom w:val="0"/>
      <w:divBdr>
        <w:top w:val="none" w:sz="0" w:space="0" w:color="auto"/>
        <w:left w:val="none" w:sz="0" w:space="0" w:color="auto"/>
        <w:bottom w:val="none" w:sz="0" w:space="0" w:color="auto"/>
        <w:right w:val="none" w:sz="0" w:space="0" w:color="auto"/>
      </w:divBdr>
    </w:div>
    <w:div w:id="1129325367">
      <w:marLeft w:val="480"/>
      <w:marRight w:val="0"/>
      <w:marTop w:val="0"/>
      <w:marBottom w:val="0"/>
      <w:divBdr>
        <w:top w:val="none" w:sz="0" w:space="0" w:color="auto"/>
        <w:left w:val="none" w:sz="0" w:space="0" w:color="auto"/>
        <w:bottom w:val="none" w:sz="0" w:space="0" w:color="auto"/>
        <w:right w:val="none" w:sz="0" w:space="0" w:color="auto"/>
      </w:divBdr>
    </w:div>
    <w:div w:id="1129401356">
      <w:marLeft w:val="480"/>
      <w:marRight w:val="0"/>
      <w:marTop w:val="0"/>
      <w:marBottom w:val="0"/>
      <w:divBdr>
        <w:top w:val="none" w:sz="0" w:space="0" w:color="auto"/>
        <w:left w:val="none" w:sz="0" w:space="0" w:color="auto"/>
        <w:bottom w:val="none" w:sz="0" w:space="0" w:color="auto"/>
        <w:right w:val="none" w:sz="0" w:space="0" w:color="auto"/>
      </w:divBdr>
    </w:div>
    <w:div w:id="1129514908">
      <w:marLeft w:val="480"/>
      <w:marRight w:val="0"/>
      <w:marTop w:val="0"/>
      <w:marBottom w:val="0"/>
      <w:divBdr>
        <w:top w:val="none" w:sz="0" w:space="0" w:color="auto"/>
        <w:left w:val="none" w:sz="0" w:space="0" w:color="auto"/>
        <w:bottom w:val="none" w:sz="0" w:space="0" w:color="auto"/>
        <w:right w:val="none" w:sz="0" w:space="0" w:color="auto"/>
      </w:divBdr>
    </w:div>
    <w:div w:id="1129519736">
      <w:bodyDiv w:val="1"/>
      <w:marLeft w:val="0"/>
      <w:marRight w:val="0"/>
      <w:marTop w:val="0"/>
      <w:marBottom w:val="0"/>
      <w:divBdr>
        <w:top w:val="none" w:sz="0" w:space="0" w:color="auto"/>
        <w:left w:val="none" w:sz="0" w:space="0" w:color="auto"/>
        <w:bottom w:val="none" w:sz="0" w:space="0" w:color="auto"/>
        <w:right w:val="none" w:sz="0" w:space="0" w:color="auto"/>
      </w:divBdr>
    </w:div>
    <w:div w:id="1129783693">
      <w:marLeft w:val="480"/>
      <w:marRight w:val="0"/>
      <w:marTop w:val="0"/>
      <w:marBottom w:val="0"/>
      <w:divBdr>
        <w:top w:val="none" w:sz="0" w:space="0" w:color="auto"/>
        <w:left w:val="none" w:sz="0" w:space="0" w:color="auto"/>
        <w:bottom w:val="none" w:sz="0" w:space="0" w:color="auto"/>
        <w:right w:val="none" w:sz="0" w:space="0" w:color="auto"/>
      </w:divBdr>
    </w:div>
    <w:div w:id="1129858239">
      <w:marLeft w:val="480"/>
      <w:marRight w:val="0"/>
      <w:marTop w:val="0"/>
      <w:marBottom w:val="0"/>
      <w:divBdr>
        <w:top w:val="none" w:sz="0" w:space="0" w:color="auto"/>
        <w:left w:val="none" w:sz="0" w:space="0" w:color="auto"/>
        <w:bottom w:val="none" w:sz="0" w:space="0" w:color="auto"/>
        <w:right w:val="none" w:sz="0" w:space="0" w:color="auto"/>
      </w:divBdr>
    </w:div>
    <w:div w:id="1129981172">
      <w:marLeft w:val="480"/>
      <w:marRight w:val="0"/>
      <w:marTop w:val="0"/>
      <w:marBottom w:val="0"/>
      <w:divBdr>
        <w:top w:val="none" w:sz="0" w:space="0" w:color="auto"/>
        <w:left w:val="none" w:sz="0" w:space="0" w:color="auto"/>
        <w:bottom w:val="none" w:sz="0" w:space="0" w:color="auto"/>
        <w:right w:val="none" w:sz="0" w:space="0" w:color="auto"/>
      </w:divBdr>
    </w:div>
    <w:div w:id="1130200555">
      <w:bodyDiv w:val="1"/>
      <w:marLeft w:val="0"/>
      <w:marRight w:val="0"/>
      <w:marTop w:val="0"/>
      <w:marBottom w:val="0"/>
      <w:divBdr>
        <w:top w:val="none" w:sz="0" w:space="0" w:color="auto"/>
        <w:left w:val="none" w:sz="0" w:space="0" w:color="auto"/>
        <w:bottom w:val="none" w:sz="0" w:space="0" w:color="auto"/>
        <w:right w:val="none" w:sz="0" w:space="0" w:color="auto"/>
      </w:divBdr>
    </w:div>
    <w:div w:id="1130324783">
      <w:marLeft w:val="480"/>
      <w:marRight w:val="0"/>
      <w:marTop w:val="0"/>
      <w:marBottom w:val="0"/>
      <w:divBdr>
        <w:top w:val="none" w:sz="0" w:space="0" w:color="auto"/>
        <w:left w:val="none" w:sz="0" w:space="0" w:color="auto"/>
        <w:bottom w:val="none" w:sz="0" w:space="0" w:color="auto"/>
        <w:right w:val="none" w:sz="0" w:space="0" w:color="auto"/>
      </w:divBdr>
    </w:div>
    <w:div w:id="1130325493">
      <w:marLeft w:val="480"/>
      <w:marRight w:val="0"/>
      <w:marTop w:val="0"/>
      <w:marBottom w:val="0"/>
      <w:divBdr>
        <w:top w:val="none" w:sz="0" w:space="0" w:color="auto"/>
        <w:left w:val="none" w:sz="0" w:space="0" w:color="auto"/>
        <w:bottom w:val="none" w:sz="0" w:space="0" w:color="auto"/>
        <w:right w:val="none" w:sz="0" w:space="0" w:color="auto"/>
      </w:divBdr>
    </w:div>
    <w:div w:id="1130516439">
      <w:bodyDiv w:val="1"/>
      <w:marLeft w:val="0"/>
      <w:marRight w:val="0"/>
      <w:marTop w:val="0"/>
      <w:marBottom w:val="0"/>
      <w:divBdr>
        <w:top w:val="none" w:sz="0" w:space="0" w:color="auto"/>
        <w:left w:val="none" w:sz="0" w:space="0" w:color="auto"/>
        <w:bottom w:val="none" w:sz="0" w:space="0" w:color="auto"/>
        <w:right w:val="none" w:sz="0" w:space="0" w:color="auto"/>
      </w:divBdr>
    </w:div>
    <w:div w:id="1130591099">
      <w:marLeft w:val="480"/>
      <w:marRight w:val="0"/>
      <w:marTop w:val="0"/>
      <w:marBottom w:val="0"/>
      <w:divBdr>
        <w:top w:val="none" w:sz="0" w:space="0" w:color="auto"/>
        <w:left w:val="none" w:sz="0" w:space="0" w:color="auto"/>
        <w:bottom w:val="none" w:sz="0" w:space="0" w:color="auto"/>
        <w:right w:val="none" w:sz="0" w:space="0" w:color="auto"/>
      </w:divBdr>
    </w:div>
    <w:div w:id="1130977465">
      <w:marLeft w:val="480"/>
      <w:marRight w:val="0"/>
      <w:marTop w:val="0"/>
      <w:marBottom w:val="0"/>
      <w:divBdr>
        <w:top w:val="none" w:sz="0" w:space="0" w:color="auto"/>
        <w:left w:val="none" w:sz="0" w:space="0" w:color="auto"/>
        <w:bottom w:val="none" w:sz="0" w:space="0" w:color="auto"/>
        <w:right w:val="none" w:sz="0" w:space="0" w:color="auto"/>
      </w:divBdr>
    </w:div>
    <w:div w:id="1131242436">
      <w:marLeft w:val="480"/>
      <w:marRight w:val="0"/>
      <w:marTop w:val="0"/>
      <w:marBottom w:val="0"/>
      <w:divBdr>
        <w:top w:val="none" w:sz="0" w:space="0" w:color="auto"/>
        <w:left w:val="none" w:sz="0" w:space="0" w:color="auto"/>
        <w:bottom w:val="none" w:sz="0" w:space="0" w:color="auto"/>
        <w:right w:val="none" w:sz="0" w:space="0" w:color="auto"/>
      </w:divBdr>
    </w:div>
    <w:div w:id="1131248997">
      <w:marLeft w:val="480"/>
      <w:marRight w:val="0"/>
      <w:marTop w:val="0"/>
      <w:marBottom w:val="0"/>
      <w:divBdr>
        <w:top w:val="none" w:sz="0" w:space="0" w:color="auto"/>
        <w:left w:val="none" w:sz="0" w:space="0" w:color="auto"/>
        <w:bottom w:val="none" w:sz="0" w:space="0" w:color="auto"/>
        <w:right w:val="none" w:sz="0" w:space="0" w:color="auto"/>
      </w:divBdr>
    </w:div>
    <w:div w:id="1131359397">
      <w:marLeft w:val="480"/>
      <w:marRight w:val="0"/>
      <w:marTop w:val="0"/>
      <w:marBottom w:val="0"/>
      <w:divBdr>
        <w:top w:val="none" w:sz="0" w:space="0" w:color="auto"/>
        <w:left w:val="none" w:sz="0" w:space="0" w:color="auto"/>
        <w:bottom w:val="none" w:sz="0" w:space="0" w:color="auto"/>
        <w:right w:val="none" w:sz="0" w:space="0" w:color="auto"/>
      </w:divBdr>
    </w:div>
    <w:div w:id="1131552761">
      <w:marLeft w:val="480"/>
      <w:marRight w:val="0"/>
      <w:marTop w:val="0"/>
      <w:marBottom w:val="0"/>
      <w:divBdr>
        <w:top w:val="none" w:sz="0" w:space="0" w:color="auto"/>
        <w:left w:val="none" w:sz="0" w:space="0" w:color="auto"/>
        <w:bottom w:val="none" w:sz="0" w:space="0" w:color="auto"/>
        <w:right w:val="none" w:sz="0" w:space="0" w:color="auto"/>
      </w:divBdr>
    </w:div>
    <w:div w:id="1131746583">
      <w:marLeft w:val="480"/>
      <w:marRight w:val="0"/>
      <w:marTop w:val="0"/>
      <w:marBottom w:val="0"/>
      <w:divBdr>
        <w:top w:val="none" w:sz="0" w:space="0" w:color="auto"/>
        <w:left w:val="none" w:sz="0" w:space="0" w:color="auto"/>
        <w:bottom w:val="none" w:sz="0" w:space="0" w:color="auto"/>
        <w:right w:val="none" w:sz="0" w:space="0" w:color="auto"/>
      </w:divBdr>
    </w:div>
    <w:div w:id="1131823290">
      <w:bodyDiv w:val="1"/>
      <w:marLeft w:val="0"/>
      <w:marRight w:val="0"/>
      <w:marTop w:val="0"/>
      <w:marBottom w:val="0"/>
      <w:divBdr>
        <w:top w:val="none" w:sz="0" w:space="0" w:color="auto"/>
        <w:left w:val="none" w:sz="0" w:space="0" w:color="auto"/>
        <w:bottom w:val="none" w:sz="0" w:space="0" w:color="auto"/>
        <w:right w:val="none" w:sz="0" w:space="0" w:color="auto"/>
      </w:divBdr>
    </w:div>
    <w:div w:id="1131829606">
      <w:marLeft w:val="480"/>
      <w:marRight w:val="0"/>
      <w:marTop w:val="0"/>
      <w:marBottom w:val="0"/>
      <w:divBdr>
        <w:top w:val="none" w:sz="0" w:space="0" w:color="auto"/>
        <w:left w:val="none" w:sz="0" w:space="0" w:color="auto"/>
        <w:bottom w:val="none" w:sz="0" w:space="0" w:color="auto"/>
        <w:right w:val="none" w:sz="0" w:space="0" w:color="auto"/>
      </w:divBdr>
    </w:div>
    <w:div w:id="1132134944">
      <w:marLeft w:val="480"/>
      <w:marRight w:val="0"/>
      <w:marTop w:val="0"/>
      <w:marBottom w:val="0"/>
      <w:divBdr>
        <w:top w:val="none" w:sz="0" w:space="0" w:color="auto"/>
        <w:left w:val="none" w:sz="0" w:space="0" w:color="auto"/>
        <w:bottom w:val="none" w:sz="0" w:space="0" w:color="auto"/>
        <w:right w:val="none" w:sz="0" w:space="0" w:color="auto"/>
      </w:divBdr>
    </w:div>
    <w:div w:id="1132209642">
      <w:marLeft w:val="480"/>
      <w:marRight w:val="0"/>
      <w:marTop w:val="0"/>
      <w:marBottom w:val="0"/>
      <w:divBdr>
        <w:top w:val="none" w:sz="0" w:space="0" w:color="auto"/>
        <w:left w:val="none" w:sz="0" w:space="0" w:color="auto"/>
        <w:bottom w:val="none" w:sz="0" w:space="0" w:color="auto"/>
        <w:right w:val="none" w:sz="0" w:space="0" w:color="auto"/>
      </w:divBdr>
    </w:div>
    <w:div w:id="1132331764">
      <w:bodyDiv w:val="1"/>
      <w:marLeft w:val="0"/>
      <w:marRight w:val="0"/>
      <w:marTop w:val="0"/>
      <w:marBottom w:val="0"/>
      <w:divBdr>
        <w:top w:val="none" w:sz="0" w:space="0" w:color="auto"/>
        <w:left w:val="none" w:sz="0" w:space="0" w:color="auto"/>
        <w:bottom w:val="none" w:sz="0" w:space="0" w:color="auto"/>
        <w:right w:val="none" w:sz="0" w:space="0" w:color="auto"/>
      </w:divBdr>
    </w:div>
    <w:div w:id="1132400944">
      <w:bodyDiv w:val="1"/>
      <w:marLeft w:val="0"/>
      <w:marRight w:val="0"/>
      <w:marTop w:val="0"/>
      <w:marBottom w:val="0"/>
      <w:divBdr>
        <w:top w:val="none" w:sz="0" w:space="0" w:color="auto"/>
        <w:left w:val="none" w:sz="0" w:space="0" w:color="auto"/>
        <w:bottom w:val="none" w:sz="0" w:space="0" w:color="auto"/>
        <w:right w:val="none" w:sz="0" w:space="0" w:color="auto"/>
      </w:divBdr>
    </w:div>
    <w:div w:id="1132407527">
      <w:marLeft w:val="480"/>
      <w:marRight w:val="0"/>
      <w:marTop w:val="0"/>
      <w:marBottom w:val="0"/>
      <w:divBdr>
        <w:top w:val="none" w:sz="0" w:space="0" w:color="auto"/>
        <w:left w:val="none" w:sz="0" w:space="0" w:color="auto"/>
        <w:bottom w:val="none" w:sz="0" w:space="0" w:color="auto"/>
        <w:right w:val="none" w:sz="0" w:space="0" w:color="auto"/>
      </w:divBdr>
    </w:div>
    <w:div w:id="1132596888">
      <w:marLeft w:val="480"/>
      <w:marRight w:val="0"/>
      <w:marTop w:val="0"/>
      <w:marBottom w:val="0"/>
      <w:divBdr>
        <w:top w:val="none" w:sz="0" w:space="0" w:color="auto"/>
        <w:left w:val="none" w:sz="0" w:space="0" w:color="auto"/>
        <w:bottom w:val="none" w:sz="0" w:space="0" w:color="auto"/>
        <w:right w:val="none" w:sz="0" w:space="0" w:color="auto"/>
      </w:divBdr>
    </w:div>
    <w:div w:id="1132947318">
      <w:bodyDiv w:val="1"/>
      <w:marLeft w:val="0"/>
      <w:marRight w:val="0"/>
      <w:marTop w:val="0"/>
      <w:marBottom w:val="0"/>
      <w:divBdr>
        <w:top w:val="none" w:sz="0" w:space="0" w:color="auto"/>
        <w:left w:val="none" w:sz="0" w:space="0" w:color="auto"/>
        <w:bottom w:val="none" w:sz="0" w:space="0" w:color="auto"/>
        <w:right w:val="none" w:sz="0" w:space="0" w:color="auto"/>
      </w:divBdr>
    </w:div>
    <w:div w:id="1133064830">
      <w:marLeft w:val="480"/>
      <w:marRight w:val="0"/>
      <w:marTop w:val="0"/>
      <w:marBottom w:val="0"/>
      <w:divBdr>
        <w:top w:val="none" w:sz="0" w:space="0" w:color="auto"/>
        <w:left w:val="none" w:sz="0" w:space="0" w:color="auto"/>
        <w:bottom w:val="none" w:sz="0" w:space="0" w:color="auto"/>
        <w:right w:val="none" w:sz="0" w:space="0" w:color="auto"/>
      </w:divBdr>
    </w:div>
    <w:div w:id="1133134825">
      <w:marLeft w:val="480"/>
      <w:marRight w:val="0"/>
      <w:marTop w:val="0"/>
      <w:marBottom w:val="0"/>
      <w:divBdr>
        <w:top w:val="none" w:sz="0" w:space="0" w:color="auto"/>
        <w:left w:val="none" w:sz="0" w:space="0" w:color="auto"/>
        <w:bottom w:val="none" w:sz="0" w:space="0" w:color="auto"/>
        <w:right w:val="none" w:sz="0" w:space="0" w:color="auto"/>
      </w:divBdr>
    </w:div>
    <w:div w:id="1133208222">
      <w:marLeft w:val="480"/>
      <w:marRight w:val="0"/>
      <w:marTop w:val="0"/>
      <w:marBottom w:val="0"/>
      <w:divBdr>
        <w:top w:val="none" w:sz="0" w:space="0" w:color="auto"/>
        <w:left w:val="none" w:sz="0" w:space="0" w:color="auto"/>
        <w:bottom w:val="none" w:sz="0" w:space="0" w:color="auto"/>
        <w:right w:val="none" w:sz="0" w:space="0" w:color="auto"/>
      </w:divBdr>
    </w:div>
    <w:div w:id="1133209335">
      <w:marLeft w:val="480"/>
      <w:marRight w:val="0"/>
      <w:marTop w:val="0"/>
      <w:marBottom w:val="0"/>
      <w:divBdr>
        <w:top w:val="none" w:sz="0" w:space="0" w:color="auto"/>
        <w:left w:val="none" w:sz="0" w:space="0" w:color="auto"/>
        <w:bottom w:val="none" w:sz="0" w:space="0" w:color="auto"/>
        <w:right w:val="none" w:sz="0" w:space="0" w:color="auto"/>
      </w:divBdr>
    </w:div>
    <w:div w:id="1133256984">
      <w:bodyDiv w:val="1"/>
      <w:marLeft w:val="0"/>
      <w:marRight w:val="0"/>
      <w:marTop w:val="0"/>
      <w:marBottom w:val="0"/>
      <w:divBdr>
        <w:top w:val="none" w:sz="0" w:space="0" w:color="auto"/>
        <w:left w:val="none" w:sz="0" w:space="0" w:color="auto"/>
        <w:bottom w:val="none" w:sz="0" w:space="0" w:color="auto"/>
        <w:right w:val="none" w:sz="0" w:space="0" w:color="auto"/>
      </w:divBdr>
    </w:div>
    <w:div w:id="1133642779">
      <w:marLeft w:val="480"/>
      <w:marRight w:val="0"/>
      <w:marTop w:val="0"/>
      <w:marBottom w:val="0"/>
      <w:divBdr>
        <w:top w:val="none" w:sz="0" w:space="0" w:color="auto"/>
        <w:left w:val="none" w:sz="0" w:space="0" w:color="auto"/>
        <w:bottom w:val="none" w:sz="0" w:space="0" w:color="auto"/>
        <w:right w:val="none" w:sz="0" w:space="0" w:color="auto"/>
      </w:divBdr>
    </w:div>
    <w:div w:id="1133788789">
      <w:marLeft w:val="480"/>
      <w:marRight w:val="0"/>
      <w:marTop w:val="0"/>
      <w:marBottom w:val="0"/>
      <w:divBdr>
        <w:top w:val="none" w:sz="0" w:space="0" w:color="auto"/>
        <w:left w:val="none" w:sz="0" w:space="0" w:color="auto"/>
        <w:bottom w:val="none" w:sz="0" w:space="0" w:color="auto"/>
        <w:right w:val="none" w:sz="0" w:space="0" w:color="auto"/>
      </w:divBdr>
    </w:div>
    <w:div w:id="1133789722">
      <w:bodyDiv w:val="1"/>
      <w:marLeft w:val="0"/>
      <w:marRight w:val="0"/>
      <w:marTop w:val="0"/>
      <w:marBottom w:val="0"/>
      <w:divBdr>
        <w:top w:val="none" w:sz="0" w:space="0" w:color="auto"/>
        <w:left w:val="none" w:sz="0" w:space="0" w:color="auto"/>
        <w:bottom w:val="none" w:sz="0" w:space="0" w:color="auto"/>
        <w:right w:val="none" w:sz="0" w:space="0" w:color="auto"/>
      </w:divBdr>
    </w:div>
    <w:div w:id="1133904693">
      <w:marLeft w:val="480"/>
      <w:marRight w:val="0"/>
      <w:marTop w:val="0"/>
      <w:marBottom w:val="0"/>
      <w:divBdr>
        <w:top w:val="none" w:sz="0" w:space="0" w:color="auto"/>
        <w:left w:val="none" w:sz="0" w:space="0" w:color="auto"/>
        <w:bottom w:val="none" w:sz="0" w:space="0" w:color="auto"/>
        <w:right w:val="none" w:sz="0" w:space="0" w:color="auto"/>
      </w:divBdr>
    </w:div>
    <w:div w:id="1133985685">
      <w:marLeft w:val="480"/>
      <w:marRight w:val="0"/>
      <w:marTop w:val="0"/>
      <w:marBottom w:val="0"/>
      <w:divBdr>
        <w:top w:val="none" w:sz="0" w:space="0" w:color="auto"/>
        <w:left w:val="none" w:sz="0" w:space="0" w:color="auto"/>
        <w:bottom w:val="none" w:sz="0" w:space="0" w:color="auto"/>
        <w:right w:val="none" w:sz="0" w:space="0" w:color="auto"/>
      </w:divBdr>
    </w:div>
    <w:div w:id="1134248213">
      <w:marLeft w:val="480"/>
      <w:marRight w:val="0"/>
      <w:marTop w:val="0"/>
      <w:marBottom w:val="0"/>
      <w:divBdr>
        <w:top w:val="none" w:sz="0" w:space="0" w:color="auto"/>
        <w:left w:val="none" w:sz="0" w:space="0" w:color="auto"/>
        <w:bottom w:val="none" w:sz="0" w:space="0" w:color="auto"/>
        <w:right w:val="none" w:sz="0" w:space="0" w:color="auto"/>
      </w:divBdr>
    </w:div>
    <w:div w:id="1134446841">
      <w:marLeft w:val="480"/>
      <w:marRight w:val="0"/>
      <w:marTop w:val="0"/>
      <w:marBottom w:val="0"/>
      <w:divBdr>
        <w:top w:val="none" w:sz="0" w:space="0" w:color="auto"/>
        <w:left w:val="none" w:sz="0" w:space="0" w:color="auto"/>
        <w:bottom w:val="none" w:sz="0" w:space="0" w:color="auto"/>
        <w:right w:val="none" w:sz="0" w:space="0" w:color="auto"/>
      </w:divBdr>
    </w:div>
    <w:div w:id="1134568736">
      <w:marLeft w:val="480"/>
      <w:marRight w:val="0"/>
      <w:marTop w:val="0"/>
      <w:marBottom w:val="0"/>
      <w:divBdr>
        <w:top w:val="none" w:sz="0" w:space="0" w:color="auto"/>
        <w:left w:val="none" w:sz="0" w:space="0" w:color="auto"/>
        <w:bottom w:val="none" w:sz="0" w:space="0" w:color="auto"/>
        <w:right w:val="none" w:sz="0" w:space="0" w:color="auto"/>
      </w:divBdr>
    </w:div>
    <w:div w:id="1134757047">
      <w:bodyDiv w:val="1"/>
      <w:marLeft w:val="0"/>
      <w:marRight w:val="0"/>
      <w:marTop w:val="0"/>
      <w:marBottom w:val="0"/>
      <w:divBdr>
        <w:top w:val="none" w:sz="0" w:space="0" w:color="auto"/>
        <w:left w:val="none" w:sz="0" w:space="0" w:color="auto"/>
        <w:bottom w:val="none" w:sz="0" w:space="0" w:color="auto"/>
        <w:right w:val="none" w:sz="0" w:space="0" w:color="auto"/>
      </w:divBdr>
    </w:div>
    <w:div w:id="1134982563">
      <w:marLeft w:val="480"/>
      <w:marRight w:val="0"/>
      <w:marTop w:val="0"/>
      <w:marBottom w:val="0"/>
      <w:divBdr>
        <w:top w:val="none" w:sz="0" w:space="0" w:color="auto"/>
        <w:left w:val="none" w:sz="0" w:space="0" w:color="auto"/>
        <w:bottom w:val="none" w:sz="0" w:space="0" w:color="auto"/>
        <w:right w:val="none" w:sz="0" w:space="0" w:color="auto"/>
      </w:divBdr>
    </w:div>
    <w:div w:id="1135870348">
      <w:marLeft w:val="480"/>
      <w:marRight w:val="0"/>
      <w:marTop w:val="0"/>
      <w:marBottom w:val="0"/>
      <w:divBdr>
        <w:top w:val="none" w:sz="0" w:space="0" w:color="auto"/>
        <w:left w:val="none" w:sz="0" w:space="0" w:color="auto"/>
        <w:bottom w:val="none" w:sz="0" w:space="0" w:color="auto"/>
        <w:right w:val="none" w:sz="0" w:space="0" w:color="auto"/>
      </w:divBdr>
    </w:div>
    <w:div w:id="1135945487">
      <w:bodyDiv w:val="1"/>
      <w:marLeft w:val="0"/>
      <w:marRight w:val="0"/>
      <w:marTop w:val="0"/>
      <w:marBottom w:val="0"/>
      <w:divBdr>
        <w:top w:val="none" w:sz="0" w:space="0" w:color="auto"/>
        <w:left w:val="none" w:sz="0" w:space="0" w:color="auto"/>
        <w:bottom w:val="none" w:sz="0" w:space="0" w:color="auto"/>
        <w:right w:val="none" w:sz="0" w:space="0" w:color="auto"/>
      </w:divBdr>
    </w:div>
    <w:div w:id="1135947607">
      <w:marLeft w:val="480"/>
      <w:marRight w:val="0"/>
      <w:marTop w:val="0"/>
      <w:marBottom w:val="0"/>
      <w:divBdr>
        <w:top w:val="none" w:sz="0" w:space="0" w:color="auto"/>
        <w:left w:val="none" w:sz="0" w:space="0" w:color="auto"/>
        <w:bottom w:val="none" w:sz="0" w:space="0" w:color="auto"/>
        <w:right w:val="none" w:sz="0" w:space="0" w:color="auto"/>
      </w:divBdr>
    </w:div>
    <w:div w:id="1136098267">
      <w:marLeft w:val="480"/>
      <w:marRight w:val="0"/>
      <w:marTop w:val="0"/>
      <w:marBottom w:val="0"/>
      <w:divBdr>
        <w:top w:val="none" w:sz="0" w:space="0" w:color="auto"/>
        <w:left w:val="none" w:sz="0" w:space="0" w:color="auto"/>
        <w:bottom w:val="none" w:sz="0" w:space="0" w:color="auto"/>
        <w:right w:val="none" w:sz="0" w:space="0" w:color="auto"/>
      </w:divBdr>
    </w:div>
    <w:div w:id="1136339822">
      <w:bodyDiv w:val="1"/>
      <w:marLeft w:val="0"/>
      <w:marRight w:val="0"/>
      <w:marTop w:val="0"/>
      <w:marBottom w:val="0"/>
      <w:divBdr>
        <w:top w:val="none" w:sz="0" w:space="0" w:color="auto"/>
        <w:left w:val="none" w:sz="0" w:space="0" w:color="auto"/>
        <w:bottom w:val="none" w:sz="0" w:space="0" w:color="auto"/>
        <w:right w:val="none" w:sz="0" w:space="0" w:color="auto"/>
      </w:divBdr>
    </w:div>
    <w:div w:id="1136601314">
      <w:marLeft w:val="480"/>
      <w:marRight w:val="0"/>
      <w:marTop w:val="0"/>
      <w:marBottom w:val="0"/>
      <w:divBdr>
        <w:top w:val="none" w:sz="0" w:space="0" w:color="auto"/>
        <w:left w:val="none" w:sz="0" w:space="0" w:color="auto"/>
        <w:bottom w:val="none" w:sz="0" w:space="0" w:color="auto"/>
        <w:right w:val="none" w:sz="0" w:space="0" w:color="auto"/>
      </w:divBdr>
    </w:div>
    <w:div w:id="1136604075">
      <w:marLeft w:val="480"/>
      <w:marRight w:val="0"/>
      <w:marTop w:val="0"/>
      <w:marBottom w:val="0"/>
      <w:divBdr>
        <w:top w:val="none" w:sz="0" w:space="0" w:color="auto"/>
        <w:left w:val="none" w:sz="0" w:space="0" w:color="auto"/>
        <w:bottom w:val="none" w:sz="0" w:space="0" w:color="auto"/>
        <w:right w:val="none" w:sz="0" w:space="0" w:color="auto"/>
      </w:divBdr>
    </w:div>
    <w:div w:id="1136610292">
      <w:marLeft w:val="480"/>
      <w:marRight w:val="0"/>
      <w:marTop w:val="0"/>
      <w:marBottom w:val="0"/>
      <w:divBdr>
        <w:top w:val="none" w:sz="0" w:space="0" w:color="auto"/>
        <w:left w:val="none" w:sz="0" w:space="0" w:color="auto"/>
        <w:bottom w:val="none" w:sz="0" w:space="0" w:color="auto"/>
        <w:right w:val="none" w:sz="0" w:space="0" w:color="auto"/>
      </w:divBdr>
    </w:div>
    <w:div w:id="1136995414">
      <w:marLeft w:val="480"/>
      <w:marRight w:val="0"/>
      <w:marTop w:val="0"/>
      <w:marBottom w:val="0"/>
      <w:divBdr>
        <w:top w:val="none" w:sz="0" w:space="0" w:color="auto"/>
        <w:left w:val="none" w:sz="0" w:space="0" w:color="auto"/>
        <w:bottom w:val="none" w:sz="0" w:space="0" w:color="auto"/>
        <w:right w:val="none" w:sz="0" w:space="0" w:color="auto"/>
      </w:divBdr>
    </w:div>
    <w:div w:id="1137066587">
      <w:marLeft w:val="480"/>
      <w:marRight w:val="0"/>
      <w:marTop w:val="0"/>
      <w:marBottom w:val="0"/>
      <w:divBdr>
        <w:top w:val="none" w:sz="0" w:space="0" w:color="auto"/>
        <w:left w:val="none" w:sz="0" w:space="0" w:color="auto"/>
        <w:bottom w:val="none" w:sz="0" w:space="0" w:color="auto"/>
        <w:right w:val="none" w:sz="0" w:space="0" w:color="auto"/>
      </w:divBdr>
    </w:div>
    <w:div w:id="1137337879">
      <w:marLeft w:val="480"/>
      <w:marRight w:val="0"/>
      <w:marTop w:val="0"/>
      <w:marBottom w:val="0"/>
      <w:divBdr>
        <w:top w:val="none" w:sz="0" w:space="0" w:color="auto"/>
        <w:left w:val="none" w:sz="0" w:space="0" w:color="auto"/>
        <w:bottom w:val="none" w:sz="0" w:space="0" w:color="auto"/>
        <w:right w:val="none" w:sz="0" w:space="0" w:color="auto"/>
      </w:divBdr>
    </w:div>
    <w:div w:id="1137409598">
      <w:bodyDiv w:val="1"/>
      <w:marLeft w:val="0"/>
      <w:marRight w:val="0"/>
      <w:marTop w:val="0"/>
      <w:marBottom w:val="0"/>
      <w:divBdr>
        <w:top w:val="none" w:sz="0" w:space="0" w:color="auto"/>
        <w:left w:val="none" w:sz="0" w:space="0" w:color="auto"/>
        <w:bottom w:val="none" w:sz="0" w:space="0" w:color="auto"/>
        <w:right w:val="none" w:sz="0" w:space="0" w:color="auto"/>
      </w:divBdr>
    </w:div>
    <w:div w:id="1137643140">
      <w:marLeft w:val="480"/>
      <w:marRight w:val="0"/>
      <w:marTop w:val="0"/>
      <w:marBottom w:val="0"/>
      <w:divBdr>
        <w:top w:val="none" w:sz="0" w:space="0" w:color="auto"/>
        <w:left w:val="none" w:sz="0" w:space="0" w:color="auto"/>
        <w:bottom w:val="none" w:sz="0" w:space="0" w:color="auto"/>
        <w:right w:val="none" w:sz="0" w:space="0" w:color="auto"/>
      </w:divBdr>
    </w:div>
    <w:div w:id="1137649333">
      <w:marLeft w:val="480"/>
      <w:marRight w:val="0"/>
      <w:marTop w:val="0"/>
      <w:marBottom w:val="0"/>
      <w:divBdr>
        <w:top w:val="none" w:sz="0" w:space="0" w:color="auto"/>
        <w:left w:val="none" w:sz="0" w:space="0" w:color="auto"/>
        <w:bottom w:val="none" w:sz="0" w:space="0" w:color="auto"/>
        <w:right w:val="none" w:sz="0" w:space="0" w:color="auto"/>
      </w:divBdr>
    </w:div>
    <w:div w:id="1137723080">
      <w:marLeft w:val="480"/>
      <w:marRight w:val="0"/>
      <w:marTop w:val="0"/>
      <w:marBottom w:val="0"/>
      <w:divBdr>
        <w:top w:val="none" w:sz="0" w:space="0" w:color="auto"/>
        <w:left w:val="none" w:sz="0" w:space="0" w:color="auto"/>
        <w:bottom w:val="none" w:sz="0" w:space="0" w:color="auto"/>
        <w:right w:val="none" w:sz="0" w:space="0" w:color="auto"/>
      </w:divBdr>
    </w:div>
    <w:div w:id="1137724456">
      <w:marLeft w:val="480"/>
      <w:marRight w:val="0"/>
      <w:marTop w:val="0"/>
      <w:marBottom w:val="0"/>
      <w:divBdr>
        <w:top w:val="none" w:sz="0" w:space="0" w:color="auto"/>
        <w:left w:val="none" w:sz="0" w:space="0" w:color="auto"/>
        <w:bottom w:val="none" w:sz="0" w:space="0" w:color="auto"/>
        <w:right w:val="none" w:sz="0" w:space="0" w:color="auto"/>
      </w:divBdr>
    </w:div>
    <w:div w:id="1137793277">
      <w:marLeft w:val="480"/>
      <w:marRight w:val="0"/>
      <w:marTop w:val="0"/>
      <w:marBottom w:val="0"/>
      <w:divBdr>
        <w:top w:val="none" w:sz="0" w:space="0" w:color="auto"/>
        <w:left w:val="none" w:sz="0" w:space="0" w:color="auto"/>
        <w:bottom w:val="none" w:sz="0" w:space="0" w:color="auto"/>
        <w:right w:val="none" w:sz="0" w:space="0" w:color="auto"/>
      </w:divBdr>
    </w:div>
    <w:div w:id="1137798651">
      <w:marLeft w:val="480"/>
      <w:marRight w:val="0"/>
      <w:marTop w:val="0"/>
      <w:marBottom w:val="0"/>
      <w:divBdr>
        <w:top w:val="none" w:sz="0" w:space="0" w:color="auto"/>
        <w:left w:val="none" w:sz="0" w:space="0" w:color="auto"/>
        <w:bottom w:val="none" w:sz="0" w:space="0" w:color="auto"/>
        <w:right w:val="none" w:sz="0" w:space="0" w:color="auto"/>
      </w:divBdr>
    </w:div>
    <w:div w:id="1137800500">
      <w:marLeft w:val="480"/>
      <w:marRight w:val="0"/>
      <w:marTop w:val="0"/>
      <w:marBottom w:val="0"/>
      <w:divBdr>
        <w:top w:val="none" w:sz="0" w:space="0" w:color="auto"/>
        <w:left w:val="none" w:sz="0" w:space="0" w:color="auto"/>
        <w:bottom w:val="none" w:sz="0" w:space="0" w:color="auto"/>
        <w:right w:val="none" w:sz="0" w:space="0" w:color="auto"/>
      </w:divBdr>
    </w:div>
    <w:div w:id="1137800574">
      <w:marLeft w:val="480"/>
      <w:marRight w:val="0"/>
      <w:marTop w:val="0"/>
      <w:marBottom w:val="0"/>
      <w:divBdr>
        <w:top w:val="none" w:sz="0" w:space="0" w:color="auto"/>
        <w:left w:val="none" w:sz="0" w:space="0" w:color="auto"/>
        <w:bottom w:val="none" w:sz="0" w:space="0" w:color="auto"/>
        <w:right w:val="none" w:sz="0" w:space="0" w:color="auto"/>
      </w:divBdr>
    </w:div>
    <w:div w:id="1137840656">
      <w:marLeft w:val="480"/>
      <w:marRight w:val="0"/>
      <w:marTop w:val="0"/>
      <w:marBottom w:val="0"/>
      <w:divBdr>
        <w:top w:val="none" w:sz="0" w:space="0" w:color="auto"/>
        <w:left w:val="none" w:sz="0" w:space="0" w:color="auto"/>
        <w:bottom w:val="none" w:sz="0" w:space="0" w:color="auto"/>
        <w:right w:val="none" w:sz="0" w:space="0" w:color="auto"/>
      </w:divBdr>
    </w:div>
    <w:div w:id="1137915581">
      <w:marLeft w:val="480"/>
      <w:marRight w:val="0"/>
      <w:marTop w:val="0"/>
      <w:marBottom w:val="0"/>
      <w:divBdr>
        <w:top w:val="none" w:sz="0" w:space="0" w:color="auto"/>
        <w:left w:val="none" w:sz="0" w:space="0" w:color="auto"/>
        <w:bottom w:val="none" w:sz="0" w:space="0" w:color="auto"/>
        <w:right w:val="none" w:sz="0" w:space="0" w:color="auto"/>
      </w:divBdr>
    </w:div>
    <w:div w:id="1138109762">
      <w:marLeft w:val="480"/>
      <w:marRight w:val="0"/>
      <w:marTop w:val="0"/>
      <w:marBottom w:val="0"/>
      <w:divBdr>
        <w:top w:val="none" w:sz="0" w:space="0" w:color="auto"/>
        <w:left w:val="none" w:sz="0" w:space="0" w:color="auto"/>
        <w:bottom w:val="none" w:sz="0" w:space="0" w:color="auto"/>
        <w:right w:val="none" w:sz="0" w:space="0" w:color="auto"/>
      </w:divBdr>
    </w:div>
    <w:div w:id="1138113705">
      <w:bodyDiv w:val="1"/>
      <w:marLeft w:val="0"/>
      <w:marRight w:val="0"/>
      <w:marTop w:val="0"/>
      <w:marBottom w:val="0"/>
      <w:divBdr>
        <w:top w:val="none" w:sz="0" w:space="0" w:color="auto"/>
        <w:left w:val="none" w:sz="0" w:space="0" w:color="auto"/>
        <w:bottom w:val="none" w:sz="0" w:space="0" w:color="auto"/>
        <w:right w:val="none" w:sz="0" w:space="0" w:color="auto"/>
      </w:divBdr>
    </w:div>
    <w:div w:id="1138182354">
      <w:bodyDiv w:val="1"/>
      <w:marLeft w:val="0"/>
      <w:marRight w:val="0"/>
      <w:marTop w:val="0"/>
      <w:marBottom w:val="0"/>
      <w:divBdr>
        <w:top w:val="none" w:sz="0" w:space="0" w:color="auto"/>
        <w:left w:val="none" w:sz="0" w:space="0" w:color="auto"/>
        <w:bottom w:val="none" w:sz="0" w:space="0" w:color="auto"/>
        <w:right w:val="none" w:sz="0" w:space="0" w:color="auto"/>
      </w:divBdr>
      <w:divsChild>
        <w:div w:id="1766072386">
          <w:marLeft w:val="480"/>
          <w:marRight w:val="0"/>
          <w:marTop w:val="0"/>
          <w:marBottom w:val="0"/>
          <w:divBdr>
            <w:top w:val="none" w:sz="0" w:space="0" w:color="auto"/>
            <w:left w:val="none" w:sz="0" w:space="0" w:color="auto"/>
            <w:bottom w:val="none" w:sz="0" w:space="0" w:color="auto"/>
            <w:right w:val="none" w:sz="0" w:space="0" w:color="auto"/>
          </w:divBdr>
        </w:div>
        <w:div w:id="879586080">
          <w:marLeft w:val="480"/>
          <w:marRight w:val="0"/>
          <w:marTop w:val="0"/>
          <w:marBottom w:val="0"/>
          <w:divBdr>
            <w:top w:val="none" w:sz="0" w:space="0" w:color="auto"/>
            <w:left w:val="none" w:sz="0" w:space="0" w:color="auto"/>
            <w:bottom w:val="none" w:sz="0" w:space="0" w:color="auto"/>
            <w:right w:val="none" w:sz="0" w:space="0" w:color="auto"/>
          </w:divBdr>
        </w:div>
        <w:div w:id="1553888070">
          <w:marLeft w:val="480"/>
          <w:marRight w:val="0"/>
          <w:marTop w:val="0"/>
          <w:marBottom w:val="0"/>
          <w:divBdr>
            <w:top w:val="none" w:sz="0" w:space="0" w:color="auto"/>
            <w:left w:val="none" w:sz="0" w:space="0" w:color="auto"/>
            <w:bottom w:val="none" w:sz="0" w:space="0" w:color="auto"/>
            <w:right w:val="none" w:sz="0" w:space="0" w:color="auto"/>
          </w:divBdr>
        </w:div>
        <w:div w:id="814368713">
          <w:marLeft w:val="480"/>
          <w:marRight w:val="0"/>
          <w:marTop w:val="0"/>
          <w:marBottom w:val="0"/>
          <w:divBdr>
            <w:top w:val="none" w:sz="0" w:space="0" w:color="auto"/>
            <w:left w:val="none" w:sz="0" w:space="0" w:color="auto"/>
            <w:bottom w:val="none" w:sz="0" w:space="0" w:color="auto"/>
            <w:right w:val="none" w:sz="0" w:space="0" w:color="auto"/>
          </w:divBdr>
        </w:div>
        <w:div w:id="956372094">
          <w:marLeft w:val="480"/>
          <w:marRight w:val="0"/>
          <w:marTop w:val="0"/>
          <w:marBottom w:val="0"/>
          <w:divBdr>
            <w:top w:val="none" w:sz="0" w:space="0" w:color="auto"/>
            <w:left w:val="none" w:sz="0" w:space="0" w:color="auto"/>
            <w:bottom w:val="none" w:sz="0" w:space="0" w:color="auto"/>
            <w:right w:val="none" w:sz="0" w:space="0" w:color="auto"/>
          </w:divBdr>
        </w:div>
        <w:div w:id="500970388">
          <w:marLeft w:val="480"/>
          <w:marRight w:val="0"/>
          <w:marTop w:val="0"/>
          <w:marBottom w:val="0"/>
          <w:divBdr>
            <w:top w:val="none" w:sz="0" w:space="0" w:color="auto"/>
            <w:left w:val="none" w:sz="0" w:space="0" w:color="auto"/>
            <w:bottom w:val="none" w:sz="0" w:space="0" w:color="auto"/>
            <w:right w:val="none" w:sz="0" w:space="0" w:color="auto"/>
          </w:divBdr>
        </w:div>
        <w:div w:id="736975324">
          <w:marLeft w:val="480"/>
          <w:marRight w:val="0"/>
          <w:marTop w:val="0"/>
          <w:marBottom w:val="0"/>
          <w:divBdr>
            <w:top w:val="none" w:sz="0" w:space="0" w:color="auto"/>
            <w:left w:val="none" w:sz="0" w:space="0" w:color="auto"/>
            <w:bottom w:val="none" w:sz="0" w:space="0" w:color="auto"/>
            <w:right w:val="none" w:sz="0" w:space="0" w:color="auto"/>
          </w:divBdr>
        </w:div>
        <w:div w:id="126749721">
          <w:marLeft w:val="480"/>
          <w:marRight w:val="0"/>
          <w:marTop w:val="0"/>
          <w:marBottom w:val="0"/>
          <w:divBdr>
            <w:top w:val="none" w:sz="0" w:space="0" w:color="auto"/>
            <w:left w:val="none" w:sz="0" w:space="0" w:color="auto"/>
            <w:bottom w:val="none" w:sz="0" w:space="0" w:color="auto"/>
            <w:right w:val="none" w:sz="0" w:space="0" w:color="auto"/>
          </w:divBdr>
        </w:div>
        <w:div w:id="1412044930">
          <w:marLeft w:val="480"/>
          <w:marRight w:val="0"/>
          <w:marTop w:val="0"/>
          <w:marBottom w:val="0"/>
          <w:divBdr>
            <w:top w:val="none" w:sz="0" w:space="0" w:color="auto"/>
            <w:left w:val="none" w:sz="0" w:space="0" w:color="auto"/>
            <w:bottom w:val="none" w:sz="0" w:space="0" w:color="auto"/>
            <w:right w:val="none" w:sz="0" w:space="0" w:color="auto"/>
          </w:divBdr>
        </w:div>
        <w:div w:id="2072652383">
          <w:marLeft w:val="480"/>
          <w:marRight w:val="0"/>
          <w:marTop w:val="0"/>
          <w:marBottom w:val="0"/>
          <w:divBdr>
            <w:top w:val="none" w:sz="0" w:space="0" w:color="auto"/>
            <w:left w:val="none" w:sz="0" w:space="0" w:color="auto"/>
            <w:bottom w:val="none" w:sz="0" w:space="0" w:color="auto"/>
            <w:right w:val="none" w:sz="0" w:space="0" w:color="auto"/>
          </w:divBdr>
        </w:div>
        <w:div w:id="170217966">
          <w:marLeft w:val="480"/>
          <w:marRight w:val="0"/>
          <w:marTop w:val="0"/>
          <w:marBottom w:val="0"/>
          <w:divBdr>
            <w:top w:val="none" w:sz="0" w:space="0" w:color="auto"/>
            <w:left w:val="none" w:sz="0" w:space="0" w:color="auto"/>
            <w:bottom w:val="none" w:sz="0" w:space="0" w:color="auto"/>
            <w:right w:val="none" w:sz="0" w:space="0" w:color="auto"/>
          </w:divBdr>
        </w:div>
        <w:div w:id="701170113">
          <w:marLeft w:val="480"/>
          <w:marRight w:val="0"/>
          <w:marTop w:val="0"/>
          <w:marBottom w:val="0"/>
          <w:divBdr>
            <w:top w:val="none" w:sz="0" w:space="0" w:color="auto"/>
            <w:left w:val="none" w:sz="0" w:space="0" w:color="auto"/>
            <w:bottom w:val="none" w:sz="0" w:space="0" w:color="auto"/>
            <w:right w:val="none" w:sz="0" w:space="0" w:color="auto"/>
          </w:divBdr>
        </w:div>
        <w:div w:id="712997975">
          <w:marLeft w:val="480"/>
          <w:marRight w:val="0"/>
          <w:marTop w:val="0"/>
          <w:marBottom w:val="0"/>
          <w:divBdr>
            <w:top w:val="none" w:sz="0" w:space="0" w:color="auto"/>
            <w:left w:val="none" w:sz="0" w:space="0" w:color="auto"/>
            <w:bottom w:val="none" w:sz="0" w:space="0" w:color="auto"/>
            <w:right w:val="none" w:sz="0" w:space="0" w:color="auto"/>
          </w:divBdr>
        </w:div>
        <w:div w:id="1884947059">
          <w:marLeft w:val="480"/>
          <w:marRight w:val="0"/>
          <w:marTop w:val="0"/>
          <w:marBottom w:val="0"/>
          <w:divBdr>
            <w:top w:val="none" w:sz="0" w:space="0" w:color="auto"/>
            <w:left w:val="none" w:sz="0" w:space="0" w:color="auto"/>
            <w:bottom w:val="none" w:sz="0" w:space="0" w:color="auto"/>
            <w:right w:val="none" w:sz="0" w:space="0" w:color="auto"/>
          </w:divBdr>
        </w:div>
        <w:div w:id="1737166166">
          <w:marLeft w:val="480"/>
          <w:marRight w:val="0"/>
          <w:marTop w:val="0"/>
          <w:marBottom w:val="0"/>
          <w:divBdr>
            <w:top w:val="none" w:sz="0" w:space="0" w:color="auto"/>
            <w:left w:val="none" w:sz="0" w:space="0" w:color="auto"/>
            <w:bottom w:val="none" w:sz="0" w:space="0" w:color="auto"/>
            <w:right w:val="none" w:sz="0" w:space="0" w:color="auto"/>
          </w:divBdr>
        </w:div>
        <w:div w:id="869996887">
          <w:marLeft w:val="480"/>
          <w:marRight w:val="0"/>
          <w:marTop w:val="0"/>
          <w:marBottom w:val="0"/>
          <w:divBdr>
            <w:top w:val="none" w:sz="0" w:space="0" w:color="auto"/>
            <w:left w:val="none" w:sz="0" w:space="0" w:color="auto"/>
            <w:bottom w:val="none" w:sz="0" w:space="0" w:color="auto"/>
            <w:right w:val="none" w:sz="0" w:space="0" w:color="auto"/>
          </w:divBdr>
        </w:div>
        <w:div w:id="267584950">
          <w:marLeft w:val="480"/>
          <w:marRight w:val="0"/>
          <w:marTop w:val="0"/>
          <w:marBottom w:val="0"/>
          <w:divBdr>
            <w:top w:val="none" w:sz="0" w:space="0" w:color="auto"/>
            <w:left w:val="none" w:sz="0" w:space="0" w:color="auto"/>
            <w:bottom w:val="none" w:sz="0" w:space="0" w:color="auto"/>
            <w:right w:val="none" w:sz="0" w:space="0" w:color="auto"/>
          </w:divBdr>
        </w:div>
        <w:div w:id="1853059464">
          <w:marLeft w:val="480"/>
          <w:marRight w:val="0"/>
          <w:marTop w:val="0"/>
          <w:marBottom w:val="0"/>
          <w:divBdr>
            <w:top w:val="none" w:sz="0" w:space="0" w:color="auto"/>
            <w:left w:val="none" w:sz="0" w:space="0" w:color="auto"/>
            <w:bottom w:val="none" w:sz="0" w:space="0" w:color="auto"/>
            <w:right w:val="none" w:sz="0" w:space="0" w:color="auto"/>
          </w:divBdr>
        </w:div>
        <w:div w:id="969672461">
          <w:marLeft w:val="480"/>
          <w:marRight w:val="0"/>
          <w:marTop w:val="0"/>
          <w:marBottom w:val="0"/>
          <w:divBdr>
            <w:top w:val="none" w:sz="0" w:space="0" w:color="auto"/>
            <w:left w:val="none" w:sz="0" w:space="0" w:color="auto"/>
            <w:bottom w:val="none" w:sz="0" w:space="0" w:color="auto"/>
            <w:right w:val="none" w:sz="0" w:space="0" w:color="auto"/>
          </w:divBdr>
        </w:div>
        <w:div w:id="235634244">
          <w:marLeft w:val="480"/>
          <w:marRight w:val="0"/>
          <w:marTop w:val="0"/>
          <w:marBottom w:val="0"/>
          <w:divBdr>
            <w:top w:val="none" w:sz="0" w:space="0" w:color="auto"/>
            <w:left w:val="none" w:sz="0" w:space="0" w:color="auto"/>
            <w:bottom w:val="none" w:sz="0" w:space="0" w:color="auto"/>
            <w:right w:val="none" w:sz="0" w:space="0" w:color="auto"/>
          </w:divBdr>
        </w:div>
        <w:div w:id="1352800156">
          <w:marLeft w:val="480"/>
          <w:marRight w:val="0"/>
          <w:marTop w:val="0"/>
          <w:marBottom w:val="0"/>
          <w:divBdr>
            <w:top w:val="none" w:sz="0" w:space="0" w:color="auto"/>
            <w:left w:val="none" w:sz="0" w:space="0" w:color="auto"/>
            <w:bottom w:val="none" w:sz="0" w:space="0" w:color="auto"/>
            <w:right w:val="none" w:sz="0" w:space="0" w:color="auto"/>
          </w:divBdr>
        </w:div>
        <w:div w:id="907107048">
          <w:marLeft w:val="480"/>
          <w:marRight w:val="0"/>
          <w:marTop w:val="0"/>
          <w:marBottom w:val="0"/>
          <w:divBdr>
            <w:top w:val="none" w:sz="0" w:space="0" w:color="auto"/>
            <w:left w:val="none" w:sz="0" w:space="0" w:color="auto"/>
            <w:bottom w:val="none" w:sz="0" w:space="0" w:color="auto"/>
            <w:right w:val="none" w:sz="0" w:space="0" w:color="auto"/>
          </w:divBdr>
        </w:div>
        <w:div w:id="307785564">
          <w:marLeft w:val="480"/>
          <w:marRight w:val="0"/>
          <w:marTop w:val="0"/>
          <w:marBottom w:val="0"/>
          <w:divBdr>
            <w:top w:val="none" w:sz="0" w:space="0" w:color="auto"/>
            <w:left w:val="none" w:sz="0" w:space="0" w:color="auto"/>
            <w:bottom w:val="none" w:sz="0" w:space="0" w:color="auto"/>
            <w:right w:val="none" w:sz="0" w:space="0" w:color="auto"/>
          </w:divBdr>
        </w:div>
        <w:div w:id="1577856609">
          <w:marLeft w:val="480"/>
          <w:marRight w:val="0"/>
          <w:marTop w:val="0"/>
          <w:marBottom w:val="0"/>
          <w:divBdr>
            <w:top w:val="none" w:sz="0" w:space="0" w:color="auto"/>
            <w:left w:val="none" w:sz="0" w:space="0" w:color="auto"/>
            <w:bottom w:val="none" w:sz="0" w:space="0" w:color="auto"/>
            <w:right w:val="none" w:sz="0" w:space="0" w:color="auto"/>
          </w:divBdr>
        </w:div>
        <w:div w:id="705955083">
          <w:marLeft w:val="480"/>
          <w:marRight w:val="0"/>
          <w:marTop w:val="0"/>
          <w:marBottom w:val="0"/>
          <w:divBdr>
            <w:top w:val="none" w:sz="0" w:space="0" w:color="auto"/>
            <w:left w:val="none" w:sz="0" w:space="0" w:color="auto"/>
            <w:bottom w:val="none" w:sz="0" w:space="0" w:color="auto"/>
            <w:right w:val="none" w:sz="0" w:space="0" w:color="auto"/>
          </w:divBdr>
        </w:div>
        <w:div w:id="974483250">
          <w:marLeft w:val="480"/>
          <w:marRight w:val="0"/>
          <w:marTop w:val="0"/>
          <w:marBottom w:val="0"/>
          <w:divBdr>
            <w:top w:val="none" w:sz="0" w:space="0" w:color="auto"/>
            <w:left w:val="none" w:sz="0" w:space="0" w:color="auto"/>
            <w:bottom w:val="none" w:sz="0" w:space="0" w:color="auto"/>
            <w:right w:val="none" w:sz="0" w:space="0" w:color="auto"/>
          </w:divBdr>
        </w:div>
        <w:div w:id="805202313">
          <w:marLeft w:val="480"/>
          <w:marRight w:val="0"/>
          <w:marTop w:val="0"/>
          <w:marBottom w:val="0"/>
          <w:divBdr>
            <w:top w:val="none" w:sz="0" w:space="0" w:color="auto"/>
            <w:left w:val="none" w:sz="0" w:space="0" w:color="auto"/>
            <w:bottom w:val="none" w:sz="0" w:space="0" w:color="auto"/>
            <w:right w:val="none" w:sz="0" w:space="0" w:color="auto"/>
          </w:divBdr>
        </w:div>
        <w:div w:id="573391869">
          <w:marLeft w:val="480"/>
          <w:marRight w:val="0"/>
          <w:marTop w:val="0"/>
          <w:marBottom w:val="0"/>
          <w:divBdr>
            <w:top w:val="none" w:sz="0" w:space="0" w:color="auto"/>
            <w:left w:val="none" w:sz="0" w:space="0" w:color="auto"/>
            <w:bottom w:val="none" w:sz="0" w:space="0" w:color="auto"/>
            <w:right w:val="none" w:sz="0" w:space="0" w:color="auto"/>
          </w:divBdr>
        </w:div>
        <w:div w:id="1947614831">
          <w:marLeft w:val="480"/>
          <w:marRight w:val="0"/>
          <w:marTop w:val="0"/>
          <w:marBottom w:val="0"/>
          <w:divBdr>
            <w:top w:val="none" w:sz="0" w:space="0" w:color="auto"/>
            <w:left w:val="none" w:sz="0" w:space="0" w:color="auto"/>
            <w:bottom w:val="none" w:sz="0" w:space="0" w:color="auto"/>
            <w:right w:val="none" w:sz="0" w:space="0" w:color="auto"/>
          </w:divBdr>
        </w:div>
        <w:div w:id="174271796">
          <w:marLeft w:val="480"/>
          <w:marRight w:val="0"/>
          <w:marTop w:val="0"/>
          <w:marBottom w:val="0"/>
          <w:divBdr>
            <w:top w:val="none" w:sz="0" w:space="0" w:color="auto"/>
            <w:left w:val="none" w:sz="0" w:space="0" w:color="auto"/>
            <w:bottom w:val="none" w:sz="0" w:space="0" w:color="auto"/>
            <w:right w:val="none" w:sz="0" w:space="0" w:color="auto"/>
          </w:divBdr>
        </w:div>
        <w:div w:id="2071034817">
          <w:marLeft w:val="480"/>
          <w:marRight w:val="0"/>
          <w:marTop w:val="0"/>
          <w:marBottom w:val="0"/>
          <w:divBdr>
            <w:top w:val="none" w:sz="0" w:space="0" w:color="auto"/>
            <w:left w:val="none" w:sz="0" w:space="0" w:color="auto"/>
            <w:bottom w:val="none" w:sz="0" w:space="0" w:color="auto"/>
            <w:right w:val="none" w:sz="0" w:space="0" w:color="auto"/>
          </w:divBdr>
        </w:div>
        <w:div w:id="1946040584">
          <w:marLeft w:val="480"/>
          <w:marRight w:val="0"/>
          <w:marTop w:val="0"/>
          <w:marBottom w:val="0"/>
          <w:divBdr>
            <w:top w:val="none" w:sz="0" w:space="0" w:color="auto"/>
            <w:left w:val="none" w:sz="0" w:space="0" w:color="auto"/>
            <w:bottom w:val="none" w:sz="0" w:space="0" w:color="auto"/>
            <w:right w:val="none" w:sz="0" w:space="0" w:color="auto"/>
          </w:divBdr>
        </w:div>
        <w:div w:id="1985162340">
          <w:marLeft w:val="480"/>
          <w:marRight w:val="0"/>
          <w:marTop w:val="0"/>
          <w:marBottom w:val="0"/>
          <w:divBdr>
            <w:top w:val="none" w:sz="0" w:space="0" w:color="auto"/>
            <w:left w:val="none" w:sz="0" w:space="0" w:color="auto"/>
            <w:bottom w:val="none" w:sz="0" w:space="0" w:color="auto"/>
            <w:right w:val="none" w:sz="0" w:space="0" w:color="auto"/>
          </w:divBdr>
        </w:div>
        <w:div w:id="555166728">
          <w:marLeft w:val="480"/>
          <w:marRight w:val="0"/>
          <w:marTop w:val="0"/>
          <w:marBottom w:val="0"/>
          <w:divBdr>
            <w:top w:val="none" w:sz="0" w:space="0" w:color="auto"/>
            <w:left w:val="none" w:sz="0" w:space="0" w:color="auto"/>
            <w:bottom w:val="none" w:sz="0" w:space="0" w:color="auto"/>
            <w:right w:val="none" w:sz="0" w:space="0" w:color="auto"/>
          </w:divBdr>
        </w:div>
        <w:div w:id="1540706247">
          <w:marLeft w:val="480"/>
          <w:marRight w:val="0"/>
          <w:marTop w:val="0"/>
          <w:marBottom w:val="0"/>
          <w:divBdr>
            <w:top w:val="none" w:sz="0" w:space="0" w:color="auto"/>
            <w:left w:val="none" w:sz="0" w:space="0" w:color="auto"/>
            <w:bottom w:val="none" w:sz="0" w:space="0" w:color="auto"/>
            <w:right w:val="none" w:sz="0" w:space="0" w:color="auto"/>
          </w:divBdr>
        </w:div>
        <w:div w:id="1408186548">
          <w:marLeft w:val="480"/>
          <w:marRight w:val="0"/>
          <w:marTop w:val="0"/>
          <w:marBottom w:val="0"/>
          <w:divBdr>
            <w:top w:val="none" w:sz="0" w:space="0" w:color="auto"/>
            <w:left w:val="none" w:sz="0" w:space="0" w:color="auto"/>
            <w:bottom w:val="none" w:sz="0" w:space="0" w:color="auto"/>
            <w:right w:val="none" w:sz="0" w:space="0" w:color="auto"/>
          </w:divBdr>
        </w:div>
        <w:div w:id="791637066">
          <w:marLeft w:val="480"/>
          <w:marRight w:val="0"/>
          <w:marTop w:val="0"/>
          <w:marBottom w:val="0"/>
          <w:divBdr>
            <w:top w:val="none" w:sz="0" w:space="0" w:color="auto"/>
            <w:left w:val="none" w:sz="0" w:space="0" w:color="auto"/>
            <w:bottom w:val="none" w:sz="0" w:space="0" w:color="auto"/>
            <w:right w:val="none" w:sz="0" w:space="0" w:color="auto"/>
          </w:divBdr>
        </w:div>
        <w:div w:id="2096780487">
          <w:marLeft w:val="480"/>
          <w:marRight w:val="0"/>
          <w:marTop w:val="0"/>
          <w:marBottom w:val="0"/>
          <w:divBdr>
            <w:top w:val="none" w:sz="0" w:space="0" w:color="auto"/>
            <w:left w:val="none" w:sz="0" w:space="0" w:color="auto"/>
            <w:bottom w:val="none" w:sz="0" w:space="0" w:color="auto"/>
            <w:right w:val="none" w:sz="0" w:space="0" w:color="auto"/>
          </w:divBdr>
        </w:div>
        <w:div w:id="167525107">
          <w:marLeft w:val="480"/>
          <w:marRight w:val="0"/>
          <w:marTop w:val="0"/>
          <w:marBottom w:val="0"/>
          <w:divBdr>
            <w:top w:val="none" w:sz="0" w:space="0" w:color="auto"/>
            <w:left w:val="none" w:sz="0" w:space="0" w:color="auto"/>
            <w:bottom w:val="none" w:sz="0" w:space="0" w:color="auto"/>
            <w:right w:val="none" w:sz="0" w:space="0" w:color="auto"/>
          </w:divBdr>
        </w:div>
        <w:div w:id="837043071">
          <w:marLeft w:val="480"/>
          <w:marRight w:val="0"/>
          <w:marTop w:val="0"/>
          <w:marBottom w:val="0"/>
          <w:divBdr>
            <w:top w:val="none" w:sz="0" w:space="0" w:color="auto"/>
            <w:left w:val="none" w:sz="0" w:space="0" w:color="auto"/>
            <w:bottom w:val="none" w:sz="0" w:space="0" w:color="auto"/>
            <w:right w:val="none" w:sz="0" w:space="0" w:color="auto"/>
          </w:divBdr>
        </w:div>
        <w:div w:id="1412116387">
          <w:marLeft w:val="480"/>
          <w:marRight w:val="0"/>
          <w:marTop w:val="0"/>
          <w:marBottom w:val="0"/>
          <w:divBdr>
            <w:top w:val="none" w:sz="0" w:space="0" w:color="auto"/>
            <w:left w:val="none" w:sz="0" w:space="0" w:color="auto"/>
            <w:bottom w:val="none" w:sz="0" w:space="0" w:color="auto"/>
            <w:right w:val="none" w:sz="0" w:space="0" w:color="auto"/>
          </w:divBdr>
        </w:div>
        <w:div w:id="987511856">
          <w:marLeft w:val="480"/>
          <w:marRight w:val="0"/>
          <w:marTop w:val="0"/>
          <w:marBottom w:val="0"/>
          <w:divBdr>
            <w:top w:val="none" w:sz="0" w:space="0" w:color="auto"/>
            <w:left w:val="none" w:sz="0" w:space="0" w:color="auto"/>
            <w:bottom w:val="none" w:sz="0" w:space="0" w:color="auto"/>
            <w:right w:val="none" w:sz="0" w:space="0" w:color="auto"/>
          </w:divBdr>
        </w:div>
        <w:div w:id="1115250686">
          <w:marLeft w:val="480"/>
          <w:marRight w:val="0"/>
          <w:marTop w:val="0"/>
          <w:marBottom w:val="0"/>
          <w:divBdr>
            <w:top w:val="none" w:sz="0" w:space="0" w:color="auto"/>
            <w:left w:val="none" w:sz="0" w:space="0" w:color="auto"/>
            <w:bottom w:val="none" w:sz="0" w:space="0" w:color="auto"/>
            <w:right w:val="none" w:sz="0" w:space="0" w:color="auto"/>
          </w:divBdr>
        </w:div>
        <w:div w:id="314535997">
          <w:marLeft w:val="480"/>
          <w:marRight w:val="0"/>
          <w:marTop w:val="0"/>
          <w:marBottom w:val="0"/>
          <w:divBdr>
            <w:top w:val="none" w:sz="0" w:space="0" w:color="auto"/>
            <w:left w:val="none" w:sz="0" w:space="0" w:color="auto"/>
            <w:bottom w:val="none" w:sz="0" w:space="0" w:color="auto"/>
            <w:right w:val="none" w:sz="0" w:space="0" w:color="auto"/>
          </w:divBdr>
        </w:div>
        <w:div w:id="1867062430">
          <w:marLeft w:val="480"/>
          <w:marRight w:val="0"/>
          <w:marTop w:val="0"/>
          <w:marBottom w:val="0"/>
          <w:divBdr>
            <w:top w:val="none" w:sz="0" w:space="0" w:color="auto"/>
            <w:left w:val="none" w:sz="0" w:space="0" w:color="auto"/>
            <w:bottom w:val="none" w:sz="0" w:space="0" w:color="auto"/>
            <w:right w:val="none" w:sz="0" w:space="0" w:color="auto"/>
          </w:divBdr>
        </w:div>
        <w:div w:id="1834292727">
          <w:marLeft w:val="480"/>
          <w:marRight w:val="0"/>
          <w:marTop w:val="0"/>
          <w:marBottom w:val="0"/>
          <w:divBdr>
            <w:top w:val="none" w:sz="0" w:space="0" w:color="auto"/>
            <w:left w:val="none" w:sz="0" w:space="0" w:color="auto"/>
            <w:bottom w:val="none" w:sz="0" w:space="0" w:color="auto"/>
            <w:right w:val="none" w:sz="0" w:space="0" w:color="auto"/>
          </w:divBdr>
        </w:div>
        <w:div w:id="326637881">
          <w:marLeft w:val="480"/>
          <w:marRight w:val="0"/>
          <w:marTop w:val="0"/>
          <w:marBottom w:val="0"/>
          <w:divBdr>
            <w:top w:val="none" w:sz="0" w:space="0" w:color="auto"/>
            <w:left w:val="none" w:sz="0" w:space="0" w:color="auto"/>
            <w:bottom w:val="none" w:sz="0" w:space="0" w:color="auto"/>
            <w:right w:val="none" w:sz="0" w:space="0" w:color="auto"/>
          </w:divBdr>
        </w:div>
        <w:div w:id="1318417453">
          <w:marLeft w:val="480"/>
          <w:marRight w:val="0"/>
          <w:marTop w:val="0"/>
          <w:marBottom w:val="0"/>
          <w:divBdr>
            <w:top w:val="none" w:sz="0" w:space="0" w:color="auto"/>
            <w:left w:val="none" w:sz="0" w:space="0" w:color="auto"/>
            <w:bottom w:val="none" w:sz="0" w:space="0" w:color="auto"/>
            <w:right w:val="none" w:sz="0" w:space="0" w:color="auto"/>
          </w:divBdr>
        </w:div>
        <w:div w:id="1153453275">
          <w:marLeft w:val="480"/>
          <w:marRight w:val="0"/>
          <w:marTop w:val="0"/>
          <w:marBottom w:val="0"/>
          <w:divBdr>
            <w:top w:val="none" w:sz="0" w:space="0" w:color="auto"/>
            <w:left w:val="none" w:sz="0" w:space="0" w:color="auto"/>
            <w:bottom w:val="none" w:sz="0" w:space="0" w:color="auto"/>
            <w:right w:val="none" w:sz="0" w:space="0" w:color="auto"/>
          </w:divBdr>
        </w:div>
        <w:div w:id="1762144320">
          <w:marLeft w:val="480"/>
          <w:marRight w:val="0"/>
          <w:marTop w:val="0"/>
          <w:marBottom w:val="0"/>
          <w:divBdr>
            <w:top w:val="none" w:sz="0" w:space="0" w:color="auto"/>
            <w:left w:val="none" w:sz="0" w:space="0" w:color="auto"/>
            <w:bottom w:val="none" w:sz="0" w:space="0" w:color="auto"/>
            <w:right w:val="none" w:sz="0" w:space="0" w:color="auto"/>
          </w:divBdr>
        </w:div>
        <w:div w:id="1181892283">
          <w:marLeft w:val="480"/>
          <w:marRight w:val="0"/>
          <w:marTop w:val="0"/>
          <w:marBottom w:val="0"/>
          <w:divBdr>
            <w:top w:val="none" w:sz="0" w:space="0" w:color="auto"/>
            <w:left w:val="none" w:sz="0" w:space="0" w:color="auto"/>
            <w:bottom w:val="none" w:sz="0" w:space="0" w:color="auto"/>
            <w:right w:val="none" w:sz="0" w:space="0" w:color="auto"/>
          </w:divBdr>
        </w:div>
        <w:div w:id="1090740321">
          <w:marLeft w:val="480"/>
          <w:marRight w:val="0"/>
          <w:marTop w:val="0"/>
          <w:marBottom w:val="0"/>
          <w:divBdr>
            <w:top w:val="none" w:sz="0" w:space="0" w:color="auto"/>
            <w:left w:val="none" w:sz="0" w:space="0" w:color="auto"/>
            <w:bottom w:val="none" w:sz="0" w:space="0" w:color="auto"/>
            <w:right w:val="none" w:sz="0" w:space="0" w:color="auto"/>
          </w:divBdr>
        </w:div>
        <w:div w:id="1891991214">
          <w:marLeft w:val="480"/>
          <w:marRight w:val="0"/>
          <w:marTop w:val="0"/>
          <w:marBottom w:val="0"/>
          <w:divBdr>
            <w:top w:val="none" w:sz="0" w:space="0" w:color="auto"/>
            <w:left w:val="none" w:sz="0" w:space="0" w:color="auto"/>
            <w:bottom w:val="none" w:sz="0" w:space="0" w:color="auto"/>
            <w:right w:val="none" w:sz="0" w:space="0" w:color="auto"/>
          </w:divBdr>
        </w:div>
        <w:div w:id="923881721">
          <w:marLeft w:val="480"/>
          <w:marRight w:val="0"/>
          <w:marTop w:val="0"/>
          <w:marBottom w:val="0"/>
          <w:divBdr>
            <w:top w:val="none" w:sz="0" w:space="0" w:color="auto"/>
            <w:left w:val="none" w:sz="0" w:space="0" w:color="auto"/>
            <w:bottom w:val="none" w:sz="0" w:space="0" w:color="auto"/>
            <w:right w:val="none" w:sz="0" w:space="0" w:color="auto"/>
          </w:divBdr>
        </w:div>
        <w:div w:id="459345180">
          <w:marLeft w:val="480"/>
          <w:marRight w:val="0"/>
          <w:marTop w:val="0"/>
          <w:marBottom w:val="0"/>
          <w:divBdr>
            <w:top w:val="none" w:sz="0" w:space="0" w:color="auto"/>
            <w:left w:val="none" w:sz="0" w:space="0" w:color="auto"/>
            <w:bottom w:val="none" w:sz="0" w:space="0" w:color="auto"/>
            <w:right w:val="none" w:sz="0" w:space="0" w:color="auto"/>
          </w:divBdr>
        </w:div>
        <w:div w:id="172960076">
          <w:marLeft w:val="480"/>
          <w:marRight w:val="0"/>
          <w:marTop w:val="0"/>
          <w:marBottom w:val="0"/>
          <w:divBdr>
            <w:top w:val="none" w:sz="0" w:space="0" w:color="auto"/>
            <w:left w:val="none" w:sz="0" w:space="0" w:color="auto"/>
            <w:bottom w:val="none" w:sz="0" w:space="0" w:color="auto"/>
            <w:right w:val="none" w:sz="0" w:space="0" w:color="auto"/>
          </w:divBdr>
        </w:div>
        <w:div w:id="183716361">
          <w:marLeft w:val="480"/>
          <w:marRight w:val="0"/>
          <w:marTop w:val="0"/>
          <w:marBottom w:val="0"/>
          <w:divBdr>
            <w:top w:val="none" w:sz="0" w:space="0" w:color="auto"/>
            <w:left w:val="none" w:sz="0" w:space="0" w:color="auto"/>
            <w:bottom w:val="none" w:sz="0" w:space="0" w:color="auto"/>
            <w:right w:val="none" w:sz="0" w:space="0" w:color="auto"/>
          </w:divBdr>
        </w:div>
        <w:div w:id="771122813">
          <w:marLeft w:val="480"/>
          <w:marRight w:val="0"/>
          <w:marTop w:val="0"/>
          <w:marBottom w:val="0"/>
          <w:divBdr>
            <w:top w:val="none" w:sz="0" w:space="0" w:color="auto"/>
            <w:left w:val="none" w:sz="0" w:space="0" w:color="auto"/>
            <w:bottom w:val="none" w:sz="0" w:space="0" w:color="auto"/>
            <w:right w:val="none" w:sz="0" w:space="0" w:color="auto"/>
          </w:divBdr>
        </w:div>
        <w:div w:id="1122501598">
          <w:marLeft w:val="480"/>
          <w:marRight w:val="0"/>
          <w:marTop w:val="0"/>
          <w:marBottom w:val="0"/>
          <w:divBdr>
            <w:top w:val="none" w:sz="0" w:space="0" w:color="auto"/>
            <w:left w:val="none" w:sz="0" w:space="0" w:color="auto"/>
            <w:bottom w:val="none" w:sz="0" w:space="0" w:color="auto"/>
            <w:right w:val="none" w:sz="0" w:space="0" w:color="auto"/>
          </w:divBdr>
        </w:div>
        <w:div w:id="1271861975">
          <w:marLeft w:val="480"/>
          <w:marRight w:val="0"/>
          <w:marTop w:val="0"/>
          <w:marBottom w:val="0"/>
          <w:divBdr>
            <w:top w:val="none" w:sz="0" w:space="0" w:color="auto"/>
            <w:left w:val="none" w:sz="0" w:space="0" w:color="auto"/>
            <w:bottom w:val="none" w:sz="0" w:space="0" w:color="auto"/>
            <w:right w:val="none" w:sz="0" w:space="0" w:color="auto"/>
          </w:divBdr>
        </w:div>
        <w:div w:id="1992824271">
          <w:marLeft w:val="480"/>
          <w:marRight w:val="0"/>
          <w:marTop w:val="0"/>
          <w:marBottom w:val="0"/>
          <w:divBdr>
            <w:top w:val="none" w:sz="0" w:space="0" w:color="auto"/>
            <w:left w:val="none" w:sz="0" w:space="0" w:color="auto"/>
            <w:bottom w:val="none" w:sz="0" w:space="0" w:color="auto"/>
            <w:right w:val="none" w:sz="0" w:space="0" w:color="auto"/>
          </w:divBdr>
        </w:div>
        <w:div w:id="1463185856">
          <w:marLeft w:val="480"/>
          <w:marRight w:val="0"/>
          <w:marTop w:val="0"/>
          <w:marBottom w:val="0"/>
          <w:divBdr>
            <w:top w:val="none" w:sz="0" w:space="0" w:color="auto"/>
            <w:left w:val="none" w:sz="0" w:space="0" w:color="auto"/>
            <w:bottom w:val="none" w:sz="0" w:space="0" w:color="auto"/>
            <w:right w:val="none" w:sz="0" w:space="0" w:color="auto"/>
          </w:divBdr>
        </w:div>
        <w:div w:id="591278113">
          <w:marLeft w:val="480"/>
          <w:marRight w:val="0"/>
          <w:marTop w:val="0"/>
          <w:marBottom w:val="0"/>
          <w:divBdr>
            <w:top w:val="none" w:sz="0" w:space="0" w:color="auto"/>
            <w:left w:val="none" w:sz="0" w:space="0" w:color="auto"/>
            <w:bottom w:val="none" w:sz="0" w:space="0" w:color="auto"/>
            <w:right w:val="none" w:sz="0" w:space="0" w:color="auto"/>
          </w:divBdr>
        </w:div>
        <w:div w:id="2024359081">
          <w:marLeft w:val="480"/>
          <w:marRight w:val="0"/>
          <w:marTop w:val="0"/>
          <w:marBottom w:val="0"/>
          <w:divBdr>
            <w:top w:val="none" w:sz="0" w:space="0" w:color="auto"/>
            <w:left w:val="none" w:sz="0" w:space="0" w:color="auto"/>
            <w:bottom w:val="none" w:sz="0" w:space="0" w:color="auto"/>
            <w:right w:val="none" w:sz="0" w:space="0" w:color="auto"/>
          </w:divBdr>
        </w:div>
        <w:div w:id="1855338980">
          <w:marLeft w:val="480"/>
          <w:marRight w:val="0"/>
          <w:marTop w:val="0"/>
          <w:marBottom w:val="0"/>
          <w:divBdr>
            <w:top w:val="none" w:sz="0" w:space="0" w:color="auto"/>
            <w:left w:val="none" w:sz="0" w:space="0" w:color="auto"/>
            <w:bottom w:val="none" w:sz="0" w:space="0" w:color="auto"/>
            <w:right w:val="none" w:sz="0" w:space="0" w:color="auto"/>
          </w:divBdr>
        </w:div>
        <w:div w:id="542059631">
          <w:marLeft w:val="480"/>
          <w:marRight w:val="0"/>
          <w:marTop w:val="0"/>
          <w:marBottom w:val="0"/>
          <w:divBdr>
            <w:top w:val="none" w:sz="0" w:space="0" w:color="auto"/>
            <w:left w:val="none" w:sz="0" w:space="0" w:color="auto"/>
            <w:bottom w:val="none" w:sz="0" w:space="0" w:color="auto"/>
            <w:right w:val="none" w:sz="0" w:space="0" w:color="auto"/>
          </w:divBdr>
        </w:div>
        <w:div w:id="2145615786">
          <w:marLeft w:val="480"/>
          <w:marRight w:val="0"/>
          <w:marTop w:val="0"/>
          <w:marBottom w:val="0"/>
          <w:divBdr>
            <w:top w:val="none" w:sz="0" w:space="0" w:color="auto"/>
            <w:left w:val="none" w:sz="0" w:space="0" w:color="auto"/>
            <w:bottom w:val="none" w:sz="0" w:space="0" w:color="auto"/>
            <w:right w:val="none" w:sz="0" w:space="0" w:color="auto"/>
          </w:divBdr>
        </w:div>
        <w:div w:id="1443378674">
          <w:marLeft w:val="480"/>
          <w:marRight w:val="0"/>
          <w:marTop w:val="0"/>
          <w:marBottom w:val="0"/>
          <w:divBdr>
            <w:top w:val="none" w:sz="0" w:space="0" w:color="auto"/>
            <w:left w:val="none" w:sz="0" w:space="0" w:color="auto"/>
            <w:bottom w:val="none" w:sz="0" w:space="0" w:color="auto"/>
            <w:right w:val="none" w:sz="0" w:space="0" w:color="auto"/>
          </w:divBdr>
        </w:div>
        <w:div w:id="1916161372">
          <w:marLeft w:val="480"/>
          <w:marRight w:val="0"/>
          <w:marTop w:val="0"/>
          <w:marBottom w:val="0"/>
          <w:divBdr>
            <w:top w:val="none" w:sz="0" w:space="0" w:color="auto"/>
            <w:left w:val="none" w:sz="0" w:space="0" w:color="auto"/>
            <w:bottom w:val="none" w:sz="0" w:space="0" w:color="auto"/>
            <w:right w:val="none" w:sz="0" w:space="0" w:color="auto"/>
          </w:divBdr>
        </w:div>
        <w:div w:id="1551959692">
          <w:marLeft w:val="480"/>
          <w:marRight w:val="0"/>
          <w:marTop w:val="0"/>
          <w:marBottom w:val="0"/>
          <w:divBdr>
            <w:top w:val="none" w:sz="0" w:space="0" w:color="auto"/>
            <w:left w:val="none" w:sz="0" w:space="0" w:color="auto"/>
            <w:bottom w:val="none" w:sz="0" w:space="0" w:color="auto"/>
            <w:right w:val="none" w:sz="0" w:space="0" w:color="auto"/>
          </w:divBdr>
        </w:div>
        <w:div w:id="127237638">
          <w:marLeft w:val="480"/>
          <w:marRight w:val="0"/>
          <w:marTop w:val="0"/>
          <w:marBottom w:val="0"/>
          <w:divBdr>
            <w:top w:val="none" w:sz="0" w:space="0" w:color="auto"/>
            <w:left w:val="none" w:sz="0" w:space="0" w:color="auto"/>
            <w:bottom w:val="none" w:sz="0" w:space="0" w:color="auto"/>
            <w:right w:val="none" w:sz="0" w:space="0" w:color="auto"/>
          </w:divBdr>
        </w:div>
      </w:divsChild>
    </w:div>
    <w:div w:id="1138231639">
      <w:marLeft w:val="480"/>
      <w:marRight w:val="0"/>
      <w:marTop w:val="0"/>
      <w:marBottom w:val="0"/>
      <w:divBdr>
        <w:top w:val="none" w:sz="0" w:space="0" w:color="auto"/>
        <w:left w:val="none" w:sz="0" w:space="0" w:color="auto"/>
        <w:bottom w:val="none" w:sz="0" w:space="0" w:color="auto"/>
        <w:right w:val="none" w:sz="0" w:space="0" w:color="auto"/>
      </w:divBdr>
    </w:div>
    <w:div w:id="1138574663">
      <w:marLeft w:val="480"/>
      <w:marRight w:val="0"/>
      <w:marTop w:val="0"/>
      <w:marBottom w:val="0"/>
      <w:divBdr>
        <w:top w:val="none" w:sz="0" w:space="0" w:color="auto"/>
        <w:left w:val="none" w:sz="0" w:space="0" w:color="auto"/>
        <w:bottom w:val="none" w:sz="0" w:space="0" w:color="auto"/>
        <w:right w:val="none" w:sz="0" w:space="0" w:color="auto"/>
      </w:divBdr>
    </w:div>
    <w:div w:id="1138643394">
      <w:marLeft w:val="480"/>
      <w:marRight w:val="0"/>
      <w:marTop w:val="0"/>
      <w:marBottom w:val="0"/>
      <w:divBdr>
        <w:top w:val="none" w:sz="0" w:space="0" w:color="auto"/>
        <w:left w:val="none" w:sz="0" w:space="0" w:color="auto"/>
        <w:bottom w:val="none" w:sz="0" w:space="0" w:color="auto"/>
        <w:right w:val="none" w:sz="0" w:space="0" w:color="auto"/>
      </w:divBdr>
    </w:div>
    <w:div w:id="1138644052">
      <w:marLeft w:val="480"/>
      <w:marRight w:val="0"/>
      <w:marTop w:val="0"/>
      <w:marBottom w:val="0"/>
      <w:divBdr>
        <w:top w:val="none" w:sz="0" w:space="0" w:color="auto"/>
        <w:left w:val="none" w:sz="0" w:space="0" w:color="auto"/>
        <w:bottom w:val="none" w:sz="0" w:space="0" w:color="auto"/>
        <w:right w:val="none" w:sz="0" w:space="0" w:color="auto"/>
      </w:divBdr>
    </w:div>
    <w:div w:id="1138690402">
      <w:marLeft w:val="480"/>
      <w:marRight w:val="0"/>
      <w:marTop w:val="0"/>
      <w:marBottom w:val="0"/>
      <w:divBdr>
        <w:top w:val="none" w:sz="0" w:space="0" w:color="auto"/>
        <w:left w:val="none" w:sz="0" w:space="0" w:color="auto"/>
        <w:bottom w:val="none" w:sz="0" w:space="0" w:color="auto"/>
        <w:right w:val="none" w:sz="0" w:space="0" w:color="auto"/>
      </w:divBdr>
    </w:div>
    <w:div w:id="1138768202">
      <w:marLeft w:val="480"/>
      <w:marRight w:val="0"/>
      <w:marTop w:val="0"/>
      <w:marBottom w:val="0"/>
      <w:divBdr>
        <w:top w:val="none" w:sz="0" w:space="0" w:color="auto"/>
        <w:left w:val="none" w:sz="0" w:space="0" w:color="auto"/>
        <w:bottom w:val="none" w:sz="0" w:space="0" w:color="auto"/>
        <w:right w:val="none" w:sz="0" w:space="0" w:color="auto"/>
      </w:divBdr>
    </w:div>
    <w:div w:id="1138768483">
      <w:marLeft w:val="480"/>
      <w:marRight w:val="0"/>
      <w:marTop w:val="0"/>
      <w:marBottom w:val="0"/>
      <w:divBdr>
        <w:top w:val="none" w:sz="0" w:space="0" w:color="auto"/>
        <w:left w:val="none" w:sz="0" w:space="0" w:color="auto"/>
        <w:bottom w:val="none" w:sz="0" w:space="0" w:color="auto"/>
        <w:right w:val="none" w:sz="0" w:space="0" w:color="auto"/>
      </w:divBdr>
    </w:div>
    <w:div w:id="1138912988">
      <w:bodyDiv w:val="1"/>
      <w:marLeft w:val="0"/>
      <w:marRight w:val="0"/>
      <w:marTop w:val="0"/>
      <w:marBottom w:val="0"/>
      <w:divBdr>
        <w:top w:val="none" w:sz="0" w:space="0" w:color="auto"/>
        <w:left w:val="none" w:sz="0" w:space="0" w:color="auto"/>
        <w:bottom w:val="none" w:sz="0" w:space="0" w:color="auto"/>
        <w:right w:val="none" w:sz="0" w:space="0" w:color="auto"/>
      </w:divBdr>
    </w:div>
    <w:div w:id="1138959334">
      <w:marLeft w:val="480"/>
      <w:marRight w:val="0"/>
      <w:marTop w:val="0"/>
      <w:marBottom w:val="0"/>
      <w:divBdr>
        <w:top w:val="none" w:sz="0" w:space="0" w:color="auto"/>
        <w:left w:val="none" w:sz="0" w:space="0" w:color="auto"/>
        <w:bottom w:val="none" w:sz="0" w:space="0" w:color="auto"/>
        <w:right w:val="none" w:sz="0" w:space="0" w:color="auto"/>
      </w:divBdr>
    </w:div>
    <w:div w:id="1139109237">
      <w:bodyDiv w:val="1"/>
      <w:marLeft w:val="0"/>
      <w:marRight w:val="0"/>
      <w:marTop w:val="0"/>
      <w:marBottom w:val="0"/>
      <w:divBdr>
        <w:top w:val="none" w:sz="0" w:space="0" w:color="auto"/>
        <w:left w:val="none" w:sz="0" w:space="0" w:color="auto"/>
        <w:bottom w:val="none" w:sz="0" w:space="0" w:color="auto"/>
        <w:right w:val="none" w:sz="0" w:space="0" w:color="auto"/>
      </w:divBdr>
    </w:div>
    <w:div w:id="1139152843">
      <w:marLeft w:val="480"/>
      <w:marRight w:val="0"/>
      <w:marTop w:val="0"/>
      <w:marBottom w:val="0"/>
      <w:divBdr>
        <w:top w:val="none" w:sz="0" w:space="0" w:color="auto"/>
        <w:left w:val="none" w:sz="0" w:space="0" w:color="auto"/>
        <w:bottom w:val="none" w:sz="0" w:space="0" w:color="auto"/>
        <w:right w:val="none" w:sz="0" w:space="0" w:color="auto"/>
      </w:divBdr>
    </w:div>
    <w:div w:id="1139222446">
      <w:bodyDiv w:val="1"/>
      <w:marLeft w:val="0"/>
      <w:marRight w:val="0"/>
      <w:marTop w:val="0"/>
      <w:marBottom w:val="0"/>
      <w:divBdr>
        <w:top w:val="none" w:sz="0" w:space="0" w:color="auto"/>
        <w:left w:val="none" w:sz="0" w:space="0" w:color="auto"/>
        <w:bottom w:val="none" w:sz="0" w:space="0" w:color="auto"/>
        <w:right w:val="none" w:sz="0" w:space="0" w:color="auto"/>
      </w:divBdr>
    </w:div>
    <w:div w:id="1139229491">
      <w:marLeft w:val="480"/>
      <w:marRight w:val="0"/>
      <w:marTop w:val="0"/>
      <w:marBottom w:val="0"/>
      <w:divBdr>
        <w:top w:val="none" w:sz="0" w:space="0" w:color="auto"/>
        <w:left w:val="none" w:sz="0" w:space="0" w:color="auto"/>
        <w:bottom w:val="none" w:sz="0" w:space="0" w:color="auto"/>
        <w:right w:val="none" w:sz="0" w:space="0" w:color="auto"/>
      </w:divBdr>
    </w:div>
    <w:div w:id="1139542462">
      <w:marLeft w:val="480"/>
      <w:marRight w:val="0"/>
      <w:marTop w:val="0"/>
      <w:marBottom w:val="0"/>
      <w:divBdr>
        <w:top w:val="none" w:sz="0" w:space="0" w:color="auto"/>
        <w:left w:val="none" w:sz="0" w:space="0" w:color="auto"/>
        <w:bottom w:val="none" w:sz="0" w:space="0" w:color="auto"/>
        <w:right w:val="none" w:sz="0" w:space="0" w:color="auto"/>
      </w:divBdr>
    </w:div>
    <w:div w:id="1139566423">
      <w:marLeft w:val="480"/>
      <w:marRight w:val="0"/>
      <w:marTop w:val="0"/>
      <w:marBottom w:val="0"/>
      <w:divBdr>
        <w:top w:val="none" w:sz="0" w:space="0" w:color="auto"/>
        <w:left w:val="none" w:sz="0" w:space="0" w:color="auto"/>
        <w:bottom w:val="none" w:sz="0" w:space="0" w:color="auto"/>
        <w:right w:val="none" w:sz="0" w:space="0" w:color="auto"/>
      </w:divBdr>
    </w:div>
    <w:div w:id="1139613518">
      <w:marLeft w:val="480"/>
      <w:marRight w:val="0"/>
      <w:marTop w:val="0"/>
      <w:marBottom w:val="0"/>
      <w:divBdr>
        <w:top w:val="none" w:sz="0" w:space="0" w:color="auto"/>
        <w:left w:val="none" w:sz="0" w:space="0" w:color="auto"/>
        <w:bottom w:val="none" w:sz="0" w:space="0" w:color="auto"/>
        <w:right w:val="none" w:sz="0" w:space="0" w:color="auto"/>
      </w:divBdr>
    </w:div>
    <w:div w:id="1139615337">
      <w:marLeft w:val="480"/>
      <w:marRight w:val="0"/>
      <w:marTop w:val="0"/>
      <w:marBottom w:val="0"/>
      <w:divBdr>
        <w:top w:val="none" w:sz="0" w:space="0" w:color="auto"/>
        <w:left w:val="none" w:sz="0" w:space="0" w:color="auto"/>
        <w:bottom w:val="none" w:sz="0" w:space="0" w:color="auto"/>
        <w:right w:val="none" w:sz="0" w:space="0" w:color="auto"/>
      </w:divBdr>
    </w:div>
    <w:div w:id="1139763969">
      <w:marLeft w:val="480"/>
      <w:marRight w:val="0"/>
      <w:marTop w:val="0"/>
      <w:marBottom w:val="0"/>
      <w:divBdr>
        <w:top w:val="none" w:sz="0" w:space="0" w:color="auto"/>
        <w:left w:val="none" w:sz="0" w:space="0" w:color="auto"/>
        <w:bottom w:val="none" w:sz="0" w:space="0" w:color="auto"/>
        <w:right w:val="none" w:sz="0" w:space="0" w:color="auto"/>
      </w:divBdr>
    </w:div>
    <w:div w:id="1139803955">
      <w:bodyDiv w:val="1"/>
      <w:marLeft w:val="0"/>
      <w:marRight w:val="0"/>
      <w:marTop w:val="0"/>
      <w:marBottom w:val="0"/>
      <w:divBdr>
        <w:top w:val="none" w:sz="0" w:space="0" w:color="auto"/>
        <w:left w:val="none" w:sz="0" w:space="0" w:color="auto"/>
        <w:bottom w:val="none" w:sz="0" w:space="0" w:color="auto"/>
        <w:right w:val="none" w:sz="0" w:space="0" w:color="auto"/>
      </w:divBdr>
    </w:div>
    <w:div w:id="1140073740">
      <w:marLeft w:val="480"/>
      <w:marRight w:val="0"/>
      <w:marTop w:val="0"/>
      <w:marBottom w:val="0"/>
      <w:divBdr>
        <w:top w:val="none" w:sz="0" w:space="0" w:color="auto"/>
        <w:left w:val="none" w:sz="0" w:space="0" w:color="auto"/>
        <w:bottom w:val="none" w:sz="0" w:space="0" w:color="auto"/>
        <w:right w:val="none" w:sz="0" w:space="0" w:color="auto"/>
      </w:divBdr>
    </w:div>
    <w:div w:id="1140074711">
      <w:bodyDiv w:val="1"/>
      <w:marLeft w:val="0"/>
      <w:marRight w:val="0"/>
      <w:marTop w:val="0"/>
      <w:marBottom w:val="0"/>
      <w:divBdr>
        <w:top w:val="none" w:sz="0" w:space="0" w:color="auto"/>
        <w:left w:val="none" w:sz="0" w:space="0" w:color="auto"/>
        <w:bottom w:val="none" w:sz="0" w:space="0" w:color="auto"/>
        <w:right w:val="none" w:sz="0" w:space="0" w:color="auto"/>
      </w:divBdr>
    </w:div>
    <w:div w:id="1140225075">
      <w:bodyDiv w:val="1"/>
      <w:marLeft w:val="0"/>
      <w:marRight w:val="0"/>
      <w:marTop w:val="0"/>
      <w:marBottom w:val="0"/>
      <w:divBdr>
        <w:top w:val="none" w:sz="0" w:space="0" w:color="auto"/>
        <w:left w:val="none" w:sz="0" w:space="0" w:color="auto"/>
        <w:bottom w:val="none" w:sz="0" w:space="0" w:color="auto"/>
        <w:right w:val="none" w:sz="0" w:space="0" w:color="auto"/>
      </w:divBdr>
    </w:div>
    <w:div w:id="1140420570">
      <w:marLeft w:val="480"/>
      <w:marRight w:val="0"/>
      <w:marTop w:val="0"/>
      <w:marBottom w:val="0"/>
      <w:divBdr>
        <w:top w:val="none" w:sz="0" w:space="0" w:color="auto"/>
        <w:left w:val="none" w:sz="0" w:space="0" w:color="auto"/>
        <w:bottom w:val="none" w:sz="0" w:space="0" w:color="auto"/>
        <w:right w:val="none" w:sz="0" w:space="0" w:color="auto"/>
      </w:divBdr>
    </w:div>
    <w:div w:id="1140421930">
      <w:marLeft w:val="480"/>
      <w:marRight w:val="0"/>
      <w:marTop w:val="0"/>
      <w:marBottom w:val="0"/>
      <w:divBdr>
        <w:top w:val="none" w:sz="0" w:space="0" w:color="auto"/>
        <w:left w:val="none" w:sz="0" w:space="0" w:color="auto"/>
        <w:bottom w:val="none" w:sz="0" w:space="0" w:color="auto"/>
        <w:right w:val="none" w:sz="0" w:space="0" w:color="auto"/>
      </w:divBdr>
    </w:div>
    <w:div w:id="1140458598">
      <w:marLeft w:val="480"/>
      <w:marRight w:val="0"/>
      <w:marTop w:val="0"/>
      <w:marBottom w:val="0"/>
      <w:divBdr>
        <w:top w:val="none" w:sz="0" w:space="0" w:color="auto"/>
        <w:left w:val="none" w:sz="0" w:space="0" w:color="auto"/>
        <w:bottom w:val="none" w:sz="0" w:space="0" w:color="auto"/>
        <w:right w:val="none" w:sz="0" w:space="0" w:color="auto"/>
      </w:divBdr>
    </w:div>
    <w:div w:id="1140464035">
      <w:marLeft w:val="480"/>
      <w:marRight w:val="0"/>
      <w:marTop w:val="0"/>
      <w:marBottom w:val="0"/>
      <w:divBdr>
        <w:top w:val="none" w:sz="0" w:space="0" w:color="auto"/>
        <w:left w:val="none" w:sz="0" w:space="0" w:color="auto"/>
        <w:bottom w:val="none" w:sz="0" w:space="0" w:color="auto"/>
        <w:right w:val="none" w:sz="0" w:space="0" w:color="auto"/>
      </w:divBdr>
    </w:div>
    <w:div w:id="1140611824">
      <w:marLeft w:val="480"/>
      <w:marRight w:val="0"/>
      <w:marTop w:val="0"/>
      <w:marBottom w:val="0"/>
      <w:divBdr>
        <w:top w:val="none" w:sz="0" w:space="0" w:color="auto"/>
        <w:left w:val="none" w:sz="0" w:space="0" w:color="auto"/>
        <w:bottom w:val="none" w:sz="0" w:space="0" w:color="auto"/>
        <w:right w:val="none" w:sz="0" w:space="0" w:color="auto"/>
      </w:divBdr>
    </w:div>
    <w:div w:id="1140728249">
      <w:marLeft w:val="480"/>
      <w:marRight w:val="0"/>
      <w:marTop w:val="0"/>
      <w:marBottom w:val="0"/>
      <w:divBdr>
        <w:top w:val="none" w:sz="0" w:space="0" w:color="auto"/>
        <w:left w:val="none" w:sz="0" w:space="0" w:color="auto"/>
        <w:bottom w:val="none" w:sz="0" w:space="0" w:color="auto"/>
        <w:right w:val="none" w:sz="0" w:space="0" w:color="auto"/>
      </w:divBdr>
    </w:div>
    <w:div w:id="1140728725">
      <w:marLeft w:val="480"/>
      <w:marRight w:val="0"/>
      <w:marTop w:val="0"/>
      <w:marBottom w:val="0"/>
      <w:divBdr>
        <w:top w:val="none" w:sz="0" w:space="0" w:color="auto"/>
        <w:left w:val="none" w:sz="0" w:space="0" w:color="auto"/>
        <w:bottom w:val="none" w:sz="0" w:space="0" w:color="auto"/>
        <w:right w:val="none" w:sz="0" w:space="0" w:color="auto"/>
      </w:divBdr>
    </w:div>
    <w:div w:id="1140801395">
      <w:marLeft w:val="480"/>
      <w:marRight w:val="0"/>
      <w:marTop w:val="0"/>
      <w:marBottom w:val="0"/>
      <w:divBdr>
        <w:top w:val="none" w:sz="0" w:space="0" w:color="auto"/>
        <w:left w:val="none" w:sz="0" w:space="0" w:color="auto"/>
        <w:bottom w:val="none" w:sz="0" w:space="0" w:color="auto"/>
        <w:right w:val="none" w:sz="0" w:space="0" w:color="auto"/>
      </w:divBdr>
    </w:div>
    <w:div w:id="1140807621">
      <w:marLeft w:val="480"/>
      <w:marRight w:val="0"/>
      <w:marTop w:val="0"/>
      <w:marBottom w:val="0"/>
      <w:divBdr>
        <w:top w:val="none" w:sz="0" w:space="0" w:color="auto"/>
        <w:left w:val="none" w:sz="0" w:space="0" w:color="auto"/>
        <w:bottom w:val="none" w:sz="0" w:space="0" w:color="auto"/>
        <w:right w:val="none" w:sz="0" w:space="0" w:color="auto"/>
      </w:divBdr>
    </w:div>
    <w:div w:id="1140996837">
      <w:marLeft w:val="480"/>
      <w:marRight w:val="0"/>
      <w:marTop w:val="0"/>
      <w:marBottom w:val="0"/>
      <w:divBdr>
        <w:top w:val="none" w:sz="0" w:space="0" w:color="auto"/>
        <w:left w:val="none" w:sz="0" w:space="0" w:color="auto"/>
        <w:bottom w:val="none" w:sz="0" w:space="0" w:color="auto"/>
        <w:right w:val="none" w:sz="0" w:space="0" w:color="auto"/>
      </w:divBdr>
    </w:div>
    <w:div w:id="1141069618">
      <w:marLeft w:val="480"/>
      <w:marRight w:val="0"/>
      <w:marTop w:val="0"/>
      <w:marBottom w:val="0"/>
      <w:divBdr>
        <w:top w:val="none" w:sz="0" w:space="0" w:color="auto"/>
        <w:left w:val="none" w:sz="0" w:space="0" w:color="auto"/>
        <w:bottom w:val="none" w:sz="0" w:space="0" w:color="auto"/>
        <w:right w:val="none" w:sz="0" w:space="0" w:color="auto"/>
      </w:divBdr>
    </w:div>
    <w:div w:id="1141071903">
      <w:marLeft w:val="480"/>
      <w:marRight w:val="0"/>
      <w:marTop w:val="0"/>
      <w:marBottom w:val="0"/>
      <w:divBdr>
        <w:top w:val="none" w:sz="0" w:space="0" w:color="auto"/>
        <w:left w:val="none" w:sz="0" w:space="0" w:color="auto"/>
        <w:bottom w:val="none" w:sz="0" w:space="0" w:color="auto"/>
        <w:right w:val="none" w:sz="0" w:space="0" w:color="auto"/>
      </w:divBdr>
    </w:div>
    <w:div w:id="1141073504">
      <w:marLeft w:val="480"/>
      <w:marRight w:val="0"/>
      <w:marTop w:val="0"/>
      <w:marBottom w:val="0"/>
      <w:divBdr>
        <w:top w:val="none" w:sz="0" w:space="0" w:color="auto"/>
        <w:left w:val="none" w:sz="0" w:space="0" w:color="auto"/>
        <w:bottom w:val="none" w:sz="0" w:space="0" w:color="auto"/>
        <w:right w:val="none" w:sz="0" w:space="0" w:color="auto"/>
      </w:divBdr>
    </w:div>
    <w:div w:id="1141076497">
      <w:marLeft w:val="480"/>
      <w:marRight w:val="0"/>
      <w:marTop w:val="0"/>
      <w:marBottom w:val="0"/>
      <w:divBdr>
        <w:top w:val="none" w:sz="0" w:space="0" w:color="auto"/>
        <w:left w:val="none" w:sz="0" w:space="0" w:color="auto"/>
        <w:bottom w:val="none" w:sz="0" w:space="0" w:color="auto"/>
        <w:right w:val="none" w:sz="0" w:space="0" w:color="auto"/>
      </w:divBdr>
    </w:div>
    <w:div w:id="1141195735">
      <w:marLeft w:val="480"/>
      <w:marRight w:val="0"/>
      <w:marTop w:val="0"/>
      <w:marBottom w:val="0"/>
      <w:divBdr>
        <w:top w:val="none" w:sz="0" w:space="0" w:color="auto"/>
        <w:left w:val="none" w:sz="0" w:space="0" w:color="auto"/>
        <w:bottom w:val="none" w:sz="0" w:space="0" w:color="auto"/>
        <w:right w:val="none" w:sz="0" w:space="0" w:color="auto"/>
      </w:divBdr>
    </w:div>
    <w:div w:id="1141267865">
      <w:marLeft w:val="480"/>
      <w:marRight w:val="0"/>
      <w:marTop w:val="0"/>
      <w:marBottom w:val="0"/>
      <w:divBdr>
        <w:top w:val="none" w:sz="0" w:space="0" w:color="auto"/>
        <w:left w:val="none" w:sz="0" w:space="0" w:color="auto"/>
        <w:bottom w:val="none" w:sz="0" w:space="0" w:color="auto"/>
        <w:right w:val="none" w:sz="0" w:space="0" w:color="auto"/>
      </w:divBdr>
    </w:div>
    <w:div w:id="1141310082">
      <w:marLeft w:val="480"/>
      <w:marRight w:val="0"/>
      <w:marTop w:val="0"/>
      <w:marBottom w:val="0"/>
      <w:divBdr>
        <w:top w:val="none" w:sz="0" w:space="0" w:color="auto"/>
        <w:left w:val="none" w:sz="0" w:space="0" w:color="auto"/>
        <w:bottom w:val="none" w:sz="0" w:space="0" w:color="auto"/>
        <w:right w:val="none" w:sz="0" w:space="0" w:color="auto"/>
      </w:divBdr>
    </w:div>
    <w:div w:id="1141381002">
      <w:marLeft w:val="480"/>
      <w:marRight w:val="0"/>
      <w:marTop w:val="0"/>
      <w:marBottom w:val="0"/>
      <w:divBdr>
        <w:top w:val="none" w:sz="0" w:space="0" w:color="auto"/>
        <w:left w:val="none" w:sz="0" w:space="0" w:color="auto"/>
        <w:bottom w:val="none" w:sz="0" w:space="0" w:color="auto"/>
        <w:right w:val="none" w:sz="0" w:space="0" w:color="auto"/>
      </w:divBdr>
    </w:div>
    <w:div w:id="1141456725">
      <w:marLeft w:val="480"/>
      <w:marRight w:val="0"/>
      <w:marTop w:val="0"/>
      <w:marBottom w:val="0"/>
      <w:divBdr>
        <w:top w:val="none" w:sz="0" w:space="0" w:color="auto"/>
        <w:left w:val="none" w:sz="0" w:space="0" w:color="auto"/>
        <w:bottom w:val="none" w:sz="0" w:space="0" w:color="auto"/>
        <w:right w:val="none" w:sz="0" w:space="0" w:color="auto"/>
      </w:divBdr>
    </w:div>
    <w:div w:id="1141581646">
      <w:marLeft w:val="480"/>
      <w:marRight w:val="0"/>
      <w:marTop w:val="0"/>
      <w:marBottom w:val="0"/>
      <w:divBdr>
        <w:top w:val="none" w:sz="0" w:space="0" w:color="auto"/>
        <w:left w:val="none" w:sz="0" w:space="0" w:color="auto"/>
        <w:bottom w:val="none" w:sz="0" w:space="0" w:color="auto"/>
        <w:right w:val="none" w:sz="0" w:space="0" w:color="auto"/>
      </w:divBdr>
    </w:div>
    <w:div w:id="1141842938">
      <w:marLeft w:val="480"/>
      <w:marRight w:val="0"/>
      <w:marTop w:val="0"/>
      <w:marBottom w:val="0"/>
      <w:divBdr>
        <w:top w:val="none" w:sz="0" w:space="0" w:color="auto"/>
        <w:left w:val="none" w:sz="0" w:space="0" w:color="auto"/>
        <w:bottom w:val="none" w:sz="0" w:space="0" w:color="auto"/>
        <w:right w:val="none" w:sz="0" w:space="0" w:color="auto"/>
      </w:divBdr>
    </w:div>
    <w:div w:id="1141920664">
      <w:marLeft w:val="480"/>
      <w:marRight w:val="0"/>
      <w:marTop w:val="0"/>
      <w:marBottom w:val="0"/>
      <w:divBdr>
        <w:top w:val="none" w:sz="0" w:space="0" w:color="auto"/>
        <w:left w:val="none" w:sz="0" w:space="0" w:color="auto"/>
        <w:bottom w:val="none" w:sz="0" w:space="0" w:color="auto"/>
        <w:right w:val="none" w:sz="0" w:space="0" w:color="auto"/>
      </w:divBdr>
    </w:div>
    <w:div w:id="1142112778">
      <w:marLeft w:val="480"/>
      <w:marRight w:val="0"/>
      <w:marTop w:val="0"/>
      <w:marBottom w:val="0"/>
      <w:divBdr>
        <w:top w:val="none" w:sz="0" w:space="0" w:color="auto"/>
        <w:left w:val="none" w:sz="0" w:space="0" w:color="auto"/>
        <w:bottom w:val="none" w:sz="0" w:space="0" w:color="auto"/>
        <w:right w:val="none" w:sz="0" w:space="0" w:color="auto"/>
      </w:divBdr>
    </w:div>
    <w:div w:id="1142113896">
      <w:marLeft w:val="480"/>
      <w:marRight w:val="0"/>
      <w:marTop w:val="0"/>
      <w:marBottom w:val="0"/>
      <w:divBdr>
        <w:top w:val="none" w:sz="0" w:space="0" w:color="auto"/>
        <w:left w:val="none" w:sz="0" w:space="0" w:color="auto"/>
        <w:bottom w:val="none" w:sz="0" w:space="0" w:color="auto"/>
        <w:right w:val="none" w:sz="0" w:space="0" w:color="auto"/>
      </w:divBdr>
    </w:div>
    <w:div w:id="1142162080">
      <w:marLeft w:val="480"/>
      <w:marRight w:val="0"/>
      <w:marTop w:val="0"/>
      <w:marBottom w:val="0"/>
      <w:divBdr>
        <w:top w:val="none" w:sz="0" w:space="0" w:color="auto"/>
        <w:left w:val="none" w:sz="0" w:space="0" w:color="auto"/>
        <w:bottom w:val="none" w:sz="0" w:space="0" w:color="auto"/>
        <w:right w:val="none" w:sz="0" w:space="0" w:color="auto"/>
      </w:divBdr>
    </w:div>
    <w:div w:id="1142238970">
      <w:marLeft w:val="480"/>
      <w:marRight w:val="0"/>
      <w:marTop w:val="0"/>
      <w:marBottom w:val="0"/>
      <w:divBdr>
        <w:top w:val="none" w:sz="0" w:space="0" w:color="auto"/>
        <w:left w:val="none" w:sz="0" w:space="0" w:color="auto"/>
        <w:bottom w:val="none" w:sz="0" w:space="0" w:color="auto"/>
        <w:right w:val="none" w:sz="0" w:space="0" w:color="auto"/>
      </w:divBdr>
    </w:div>
    <w:div w:id="1142506032">
      <w:marLeft w:val="480"/>
      <w:marRight w:val="0"/>
      <w:marTop w:val="0"/>
      <w:marBottom w:val="0"/>
      <w:divBdr>
        <w:top w:val="none" w:sz="0" w:space="0" w:color="auto"/>
        <w:left w:val="none" w:sz="0" w:space="0" w:color="auto"/>
        <w:bottom w:val="none" w:sz="0" w:space="0" w:color="auto"/>
        <w:right w:val="none" w:sz="0" w:space="0" w:color="auto"/>
      </w:divBdr>
    </w:div>
    <w:div w:id="1142507606">
      <w:marLeft w:val="480"/>
      <w:marRight w:val="0"/>
      <w:marTop w:val="0"/>
      <w:marBottom w:val="0"/>
      <w:divBdr>
        <w:top w:val="none" w:sz="0" w:space="0" w:color="auto"/>
        <w:left w:val="none" w:sz="0" w:space="0" w:color="auto"/>
        <w:bottom w:val="none" w:sz="0" w:space="0" w:color="auto"/>
        <w:right w:val="none" w:sz="0" w:space="0" w:color="auto"/>
      </w:divBdr>
    </w:div>
    <w:div w:id="1142622844">
      <w:marLeft w:val="480"/>
      <w:marRight w:val="0"/>
      <w:marTop w:val="0"/>
      <w:marBottom w:val="0"/>
      <w:divBdr>
        <w:top w:val="none" w:sz="0" w:space="0" w:color="auto"/>
        <w:left w:val="none" w:sz="0" w:space="0" w:color="auto"/>
        <w:bottom w:val="none" w:sz="0" w:space="0" w:color="auto"/>
        <w:right w:val="none" w:sz="0" w:space="0" w:color="auto"/>
      </w:divBdr>
    </w:div>
    <w:div w:id="1142768914">
      <w:marLeft w:val="480"/>
      <w:marRight w:val="0"/>
      <w:marTop w:val="0"/>
      <w:marBottom w:val="0"/>
      <w:divBdr>
        <w:top w:val="none" w:sz="0" w:space="0" w:color="auto"/>
        <w:left w:val="none" w:sz="0" w:space="0" w:color="auto"/>
        <w:bottom w:val="none" w:sz="0" w:space="0" w:color="auto"/>
        <w:right w:val="none" w:sz="0" w:space="0" w:color="auto"/>
      </w:divBdr>
    </w:div>
    <w:div w:id="1142846065">
      <w:marLeft w:val="480"/>
      <w:marRight w:val="0"/>
      <w:marTop w:val="0"/>
      <w:marBottom w:val="0"/>
      <w:divBdr>
        <w:top w:val="none" w:sz="0" w:space="0" w:color="auto"/>
        <w:left w:val="none" w:sz="0" w:space="0" w:color="auto"/>
        <w:bottom w:val="none" w:sz="0" w:space="0" w:color="auto"/>
        <w:right w:val="none" w:sz="0" w:space="0" w:color="auto"/>
      </w:divBdr>
    </w:div>
    <w:div w:id="1142848980">
      <w:marLeft w:val="480"/>
      <w:marRight w:val="0"/>
      <w:marTop w:val="0"/>
      <w:marBottom w:val="0"/>
      <w:divBdr>
        <w:top w:val="none" w:sz="0" w:space="0" w:color="auto"/>
        <w:left w:val="none" w:sz="0" w:space="0" w:color="auto"/>
        <w:bottom w:val="none" w:sz="0" w:space="0" w:color="auto"/>
        <w:right w:val="none" w:sz="0" w:space="0" w:color="auto"/>
      </w:divBdr>
    </w:div>
    <w:div w:id="1142962886">
      <w:marLeft w:val="480"/>
      <w:marRight w:val="0"/>
      <w:marTop w:val="0"/>
      <w:marBottom w:val="0"/>
      <w:divBdr>
        <w:top w:val="none" w:sz="0" w:space="0" w:color="auto"/>
        <w:left w:val="none" w:sz="0" w:space="0" w:color="auto"/>
        <w:bottom w:val="none" w:sz="0" w:space="0" w:color="auto"/>
        <w:right w:val="none" w:sz="0" w:space="0" w:color="auto"/>
      </w:divBdr>
    </w:div>
    <w:div w:id="1143082097">
      <w:marLeft w:val="480"/>
      <w:marRight w:val="0"/>
      <w:marTop w:val="0"/>
      <w:marBottom w:val="0"/>
      <w:divBdr>
        <w:top w:val="none" w:sz="0" w:space="0" w:color="auto"/>
        <w:left w:val="none" w:sz="0" w:space="0" w:color="auto"/>
        <w:bottom w:val="none" w:sz="0" w:space="0" w:color="auto"/>
        <w:right w:val="none" w:sz="0" w:space="0" w:color="auto"/>
      </w:divBdr>
    </w:div>
    <w:div w:id="1143304469">
      <w:bodyDiv w:val="1"/>
      <w:marLeft w:val="0"/>
      <w:marRight w:val="0"/>
      <w:marTop w:val="0"/>
      <w:marBottom w:val="0"/>
      <w:divBdr>
        <w:top w:val="none" w:sz="0" w:space="0" w:color="auto"/>
        <w:left w:val="none" w:sz="0" w:space="0" w:color="auto"/>
        <w:bottom w:val="none" w:sz="0" w:space="0" w:color="auto"/>
        <w:right w:val="none" w:sz="0" w:space="0" w:color="auto"/>
      </w:divBdr>
      <w:divsChild>
        <w:div w:id="560796676">
          <w:marLeft w:val="480"/>
          <w:marRight w:val="0"/>
          <w:marTop w:val="0"/>
          <w:marBottom w:val="0"/>
          <w:divBdr>
            <w:top w:val="none" w:sz="0" w:space="0" w:color="auto"/>
            <w:left w:val="none" w:sz="0" w:space="0" w:color="auto"/>
            <w:bottom w:val="none" w:sz="0" w:space="0" w:color="auto"/>
            <w:right w:val="none" w:sz="0" w:space="0" w:color="auto"/>
          </w:divBdr>
        </w:div>
        <w:div w:id="55400862">
          <w:marLeft w:val="480"/>
          <w:marRight w:val="0"/>
          <w:marTop w:val="0"/>
          <w:marBottom w:val="0"/>
          <w:divBdr>
            <w:top w:val="none" w:sz="0" w:space="0" w:color="auto"/>
            <w:left w:val="none" w:sz="0" w:space="0" w:color="auto"/>
            <w:bottom w:val="none" w:sz="0" w:space="0" w:color="auto"/>
            <w:right w:val="none" w:sz="0" w:space="0" w:color="auto"/>
          </w:divBdr>
        </w:div>
        <w:div w:id="910046775">
          <w:marLeft w:val="480"/>
          <w:marRight w:val="0"/>
          <w:marTop w:val="0"/>
          <w:marBottom w:val="0"/>
          <w:divBdr>
            <w:top w:val="none" w:sz="0" w:space="0" w:color="auto"/>
            <w:left w:val="none" w:sz="0" w:space="0" w:color="auto"/>
            <w:bottom w:val="none" w:sz="0" w:space="0" w:color="auto"/>
            <w:right w:val="none" w:sz="0" w:space="0" w:color="auto"/>
          </w:divBdr>
        </w:div>
        <w:div w:id="816343181">
          <w:marLeft w:val="480"/>
          <w:marRight w:val="0"/>
          <w:marTop w:val="0"/>
          <w:marBottom w:val="0"/>
          <w:divBdr>
            <w:top w:val="none" w:sz="0" w:space="0" w:color="auto"/>
            <w:left w:val="none" w:sz="0" w:space="0" w:color="auto"/>
            <w:bottom w:val="none" w:sz="0" w:space="0" w:color="auto"/>
            <w:right w:val="none" w:sz="0" w:space="0" w:color="auto"/>
          </w:divBdr>
        </w:div>
        <w:div w:id="798378652">
          <w:marLeft w:val="480"/>
          <w:marRight w:val="0"/>
          <w:marTop w:val="0"/>
          <w:marBottom w:val="0"/>
          <w:divBdr>
            <w:top w:val="none" w:sz="0" w:space="0" w:color="auto"/>
            <w:left w:val="none" w:sz="0" w:space="0" w:color="auto"/>
            <w:bottom w:val="none" w:sz="0" w:space="0" w:color="auto"/>
            <w:right w:val="none" w:sz="0" w:space="0" w:color="auto"/>
          </w:divBdr>
        </w:div>
        <w:div w:id="241643667">
          <w:marLeft w:val="480"/>
          <w:marRight w:val="0"/>
          <w:marTop w:val="0"/>
          <w:marBottom w:val="0"/>
          <w:divBdr>
            <w:top w:val="none" w:sz="0" w:space="0" w:color="auto"/>
            <w:left w:val="none" w:sz="0" w:space="0" w:color="auto"/>
            <w:bottom w:val="none" w:sz="0" w:space="0" w:color="auto"/>
            <w:right w:val="none" w:sz="0" w:space="0" w:color="auto"/>
          </w:divBdr>
        </w:div>
        <w:div w:id="843280670">
          <w:marLeft w:val="480"/>
          <w:marRight w:val="0"/>
          <w:marTop w:val="0"/>
          <w:marBottom w:val="0"/>
          <w:divBdr>
            <w:top w:val="none" w:sz="0" w:space="0" w:color="auto"/>
            <w:left w:val="none" w:sz="0" w:space="0" w:color="auto"/>
            <w:bottom w:val="none" w:sz="0" w:space="0" w:color="auto"/>
            <w:right w:val="none" w:sz="0" w:space="0" w:color="auto"/>
          </w:divBdr>
        </w:div>
        <w:div w:id="1065909081">
          <w:marLeft w:val="480"/>
          <w:marRight w:val="0"/>
          <w:marTop w:val="0"/>
          <w:marBottom w:val="0"/>
          <w:divBdr>
            <w:top w:val="none" w:sz="0" w:space="0" w:color="auto"/>
            <w:left w:val="none" w:sz="0" w:space="0" w:color="auto"/>
            <w:bottom w:val="none" w:sz="0" w:space="0" w:color="auto"/>
            <w:right w:val="none" w:sz="0" w:space="0" w:color="auto"/>
          </w:divBdr>
        </w:div>
        <w:div w:id="487868564">
          <w:marLeft w:val="480"/>
          <w:marRight w:val="0"/>
          <w:marTop w:val="0"/>
          <w:marBottom w:val="0"/>
          <w:divBdr>
            <w:top w:val="none" w:sz="0" w:space="0" w:color="auto"/>
            <w:left w:val="none" w:sz="0" w:space="0" w:color="auto"/>
            <w:bottom w:val="none" w:sz="0" w:space="0" w:color="auto"/>
            <w:right w:val="none" w:sz="0" w:space="0" w:color="auto"/>
          </w:divBdr>
        </w:div>
        <w:div w:id="1777212271">
          <w:marLeft w:val="480"/>
          <w:marRight w:val="0"/>
          <w:marTop w:val="0"/>
          <w:marBottom w:val="0"/>
          <w:divBdr>
            <w:top w:val="none" w:sz="0" w:space="0" w:color="auto"/>
            <w:left w:val="none" w:sz="0" w:space="0" w:color="auto"/>
            <w:bottom w:val="none" w:sz="0" w:space="0" w:color="auto"/>
            <w:right w:val="none" w:sz="0" w:space="0" w:color="auto"/>
          </w:divBdr>
        </w:div>
        <w:div w:id="1785809655">
          <w:marLeft w:val="480"/>
          <w:marRight w:val="0"/>
          <w:marTop w:val="0"/>
          <w:marBottom w:val="0"/>
          <w:divBdr>
            <w:top w:val="none" w:sz="0" w:space="0" w:color="auto"/>
            <w:left w:val="none" w:sz="0" w:space="0" w:color="auto"/>
            <w:bottom w:val="none" w:sz="0" w:space="0" w:color="auto"/>
            <w:right w:val="none" w:sz="0" w:space="0" w:color="auto"/>
          </w:divBdr>
        </w:div>
        <w:div w:id="1030565069">
          <w:marLeft w:val="480"/>
          <w:marRight w:val="0"/>
          <w:marTop w:val="0"/>
          <w:marBottom w:val="0"/>
          <w:divBdr>
            <w:top w:val="none" w:sz="0" w:space="0" w:color="auto"/>
            <w:left w:val="none" w:sz="0" w:space="0" w:color="auto"/>
            <w:bottom w:val="none" w:sz="0" w:space="0" w:color="auto"/>
            <w:right w:val="none" w:sz="0" w:space="0" w:color="auto"/>
          </w:divBdr>
        </w:div>
        <w:div w:id="1895893270">
          <w:marLeft w:val="480"/>
          <w:marRight w:val="0"/>
          <w:marTop w:val="0"/>
          <w:marBottom w:val="0"/>
          <w:divBdr>
            <w:top w:val="none" w:sz="0" w:space="0" w:color="auto"/>
            <w:left w:val="none" w:sz="0" w:space="0" w:color="auto"/>
            <w:bottom w:val="none" w:sz="0" w:space="0" w:color="auto"/>
            <w:right w:val="none" w:sz="0" w:space="0" w:color="auto"/>
          </w:divBdr>
        </w:div>
        <w:div w:id="1036809625">
          <w:marLeft w:val="480"/>
          <w:marRight w:val="0"/>
          <w:marTop w:val="0"/>
          <w:marBottom w:val="0"/>
          <w:divBdr>
            <w:top w:val="none" w:sz="0" w:space="0" w:color="auto"/>
            <w:left w:val="none" w:sz="0" w:space="0" w:color="auto"/>
            <w:bottom w:val="none" w:sz="0" w:space="0" w:color="auto"/>
            <w:right w:val="none" w:sz="0" w:space="0" w:color="auto"/>
          </w:divBdr>
        </w:div>
        <w:div w:id="142547709">
          <w:marLeft w:val="480"/>
          <w:marRight w:val="0"/>
          <w:marTop w:val="0"/>
          <w:marBottom w:val="0"/>
          <w:divBdr>
            <w:top w:val="none" w:sz="0" w:space="0" w:color="auto"/>
            <w:left w:val="none" w:sz="0" w:space="0" w:color="auto"/>
            <w:bottom w:val="none" w:sz="0" w:space="0" w:color="auto"/>
            <w:right w:val="none" w:sz="0" w:space="0" w:color="auto"/>
          </w:divBdr>
        </w:div>
        <w:div w:id="791628609">
          <w:marLeft w:val="480"/>
          <w:marRight w:val="0"/>
          <w:marTop w:val="0"/>
          <w:marBottom w:val="0"/>
          <w:divBdr>
            <w:top w:val="none" w:sz="0" w:space="0" w:color="auto"/>
            <w:left w:val="none" w:sz="0" w:space="0" w:color="auto"/>
            <w:bottom w:val="none" w:sz="0" w:space="0" w:color="auto"/>
            <w:right w:val="none" w:sz="0" w:space="0" w:color="auto"/>
          </w:divBdr>
        </w:div>
        <w:div w:id="288778542">
          <w:marLeft w:val="480"/>
          <w:marRight w:val="0"/>
          <w:marTop w:val="0"/>
          <w:marBottom w:val="0"/>
          <w:divBdr>
            <w:top w:val="none" w:sz="0" w:space="0" w:color="auto"/>
            <w:left w:val="none" w:sz="0" w:space="0" w:color="auto"/>
            <w:bottom w:val="none" w:sz="0" w:space="0" w:color="auto"/>
            <w:right w:val="none" w:sz="0" w:space="0" w:color="auto"/>
          </w:divBdr>
        </w:div>
        <w:div w:id="704252692">
          <w:marLeft w:val="480"/>
          <w:marRight w:val="0"/>
          <w:marTop w:val="0"/>
          <w:marBottom w:val="0"/>
          <w:divBdr>
            <w:top w:val="none" w:sz="0" w:space="0" w:color="auto"/>
            <w:left w:val="none" w:sz="0" w:space="0" w:color="auto"/>
            <w:bottom w:val="none" w:sz="0" w:space="0" w:color="auto"/>
            <w:right w:val="none" w:sz="0" w:space="0" w:color="auto"/>
          </w:divBdr>
        </w:div>
        <w:div w:id="1224753189">
          <w:marLeft w:val="480"/>
          <w:marRight w:val="0"/>
          <w:marTop w:val="0"/>
          <w:marBottom w:val="0"/>
          <w:divBdr>
            <w:top w:val="none" w:sz="0" w:space="0" w:color="auto"/>
            <w:left w:val="none" w:sz="0" w:space="0" w:color="auto"/>
            <w:bottom w:val="none" w:sz="0" w:space="0" w:color="auto"/>
            <w:right w:val="none" w:sz="0" w:space="0" w:color="auto"/>
          </w:divBdr>
        </w:div>
        <w:div w:id="977029350">
          <w:marLeft w:val="480"/>
          <w:marRight w:val="0"/>
          <w:marTop w:val="0"/>
          <w:marBottom w:val="0"/>
          <w:divBdr>
            <w:top w:val="none" w:sz="0" w:space="0" w:color="auto"/>
            <w:left w:val="none" w:sz="0" w:space="0" w:color="auto"/>
            <w:bottom w:val="none" w:sz="0" w:space="0" w:color="auto"/>
            <w:right w:val="none" w:sz="0" w:space="0" w:color="auto"/>
          </w:divBdr>
        </w:div>
        <w:div w:id="615714276">
          <w:marLeft w:val="480"/>
          <w:marRight w:val="0"/>
          <w:marTop w:val="0"/>
          <w:marBottom w:val="0"/>
          <w:divBdr>
            <w:top w:val="none" w:sz="0" w:space="0" w:color="auto"/>
            <w:left w:val="none" w:sz="0" w:space="0" w:color="auto"/>
            <w:bottom w:val="none" w:sz="0" w:space="0" w:color="auto"/>
            <w:right w:val="none" w:sz="0" w:space="0" w:color="auto"/>
          </w:divBdr>
        </w:div>
        <w:div w:id="1104031380">
          <w:marLeft w:val="480"/>
          <w:marRight w:val="0"/>
          <w:marTop w:val="0"/>
          <w:marBottom w:val="0"/>
          <w:divBdr>
            <w:top w:val="none" w:sz="0" w:space="0" w:color="auto"/>
            <w:left w:val="none" w:sz="0" w:space="0" w:color="auto"/>
            <w:bottom w:val="none" w:sz="0" w:space="0" w:color="auto"/>
            <w:right w:val="none" w:sz="0" w:space="0" w:color="auto"/>
          </w:divBdr>
        </w:div>
        <w:div w:id="804274585">
          <w:marLeft w:val="480"/>
          <w:marRight w:val="0"/>
          <w:marTop w:val="0"/>
          <w:marBottom w:val="0"/>
          <w:divBdr>
            <w:top w:val="none" w:sz="0" w:space="0" w:color="auto"/>
            <w:left w:val="none" w:sz="0" w:space="0" w:color="auto"/>
            <w:bottom w:val="none" w:sz="0" w:space="0" w:color="auto"/>
            <w:right w:val="none" w:sz="0" w:space="0" w:color="auto"/>
          </w:divBdr>
        </w:div>
        <w:div w:id="893276831">
          <w:marLeft w:val="480"/>
          <w:marRight w:val="0"/>
          <w:marTop w:val="0"/>
          <w:marBottom w:val="0"/>
          <w:divBdr>
            <w:top w:val="none" w:sz="0" w:space="0" w:color="auto"/>
            <w:left w:val="none" w:sz="0" w:space="0" w:color="auto"/>
            <w:bottom w:val="none" w:sz="0" w:space="0" w:color="auto"/>
            <w:right w:val="none" w:sz="0" w:space="0" w:color="auto"/>
          </w:divBdr>
        </w:div>
        <w:div w:id="1900510200">
          <w:marLeft w:val="480"/>
          <w:marRight w:val="0"/>
          <w:marTop w:val="0"/>
          <w:marBottom w:val="0"/>
          <w:divBdr>
            <w:top w:val="none" w:sz="0" w:space="0" w:color="auto"/>
            <w:left w:val="none" w:sz="0" w:space="0" w:color="auto"/>
            <w:bottom w:val="none" w:sz="0" w:space="0" w:color="auto"/>
            <w:right w:val="none" w:sz="0" w:space="0" w:color="auto"/>
          </w:divBdr>
        </w:div>
        <w:div w:id="486088774">
          <w:marLeft w:val="480"/>
          <w:marRight w:val="0"/>
          <w:marTop w:val="0"/>
          <w:marBottom w:val="0"/>
          <w:divBdr>
            <w:top w:val="none" w:sz="0" w:space="0" w:color="auto"/>
            <w:left w:val="none" w:sz="0" w:space="0" w:color="auto"/>
            <w:bottom w:val="none" w:sz="0" w:space="0" w:color="auto"/>
            <w:right w:val="none" w:sz="0" w:space="0" w:color="auto"/>
          </w:divBdr>
        </w:div>
        <w:div w:id="4748344">
          <w:marLeft w:val="480"/>
          <w:marRight w:val="0"/>
          <w:marTop w:val="0"/>
          <w:marBottom w:val="0"/>
          <w:divBdr>
            <w:top w:val="none" w:sz="0" w:space="0" w:color="auto"/>
            <w:left w:val="none" w:sz="0" w:space="0" w:color="auto"/>
            <w:bottom w:val="none" w:sz="0" w:space="0" w:color="auto"/>
            <w:right w:val="none" w:sz="0" w:space="0" w:color="auto"/>
          </w:divBdr>
        </w:div>
        <w:div w:id="1679699144">
          <w:marLeft w:val="480"/>
          <w:marRight w:val="0"/>
          <w:marTop w:val="0"/>
          <w:marBottom w:val="0"/>
          <w:divBdr>
            <w:top w:val="none" w:sz="0" w:space="0" w:color="auto"/>
            <w:left w:val="none" w:sz="0" w:space="0" w:color="auto"/>
            <w:bottom w:val="none" w:sz="0" w:space="0" w:color="auto"/>
            <w:right w:val="none" w:sz="0" w:space="0" w:color="auto"/>
          </w:divBdr>
        </w:div>
        <w:div w:id="1123311569">
          <w:marLeft w:val="480"/>
          <w:marRight w:val="0"/>
          <w:marTop w:val="0"/>
          <w:marBottom w:val="0"/>
          <w:divBdr>
            <w:top w:val="none" w:sz="0" w:space="0" w:color="auto"/>
            <w:left w:val="none" w:sz="0" w:space="0" w:color="auto"/>
            <w:bottom w:val="none" w:sz="0" w:space="0" w:color="auto"/>
            <w:right w:val="none" w:sz="0" w:space="0" w:color="auto"/>
          </w:divBdr>
        </w:div>
        <w:div w:id="1412699679">
          <w:marLeft w:val="480"/>
          <w:marRight w:val="0"/>
          <w:marTop w:val="0"/>
          <w:marBottom w:val="0"/>
          <w:divBdr>
            <w:top w:val="none" w:sz="0" w:space="0" w:color="auto"/>
            <w:left w:val="none" w:sz="0" w:space="0" w:color="auto"/>
            <w:bottom w:val="none" w:sz="0" w:space="0" w:color="auto"/>
            <w:right w:val="none" w:sz="0" w:space="0" w:color="auto"/>
          </w:divBdr>
        </w:div>
        <w:div w:id="1288049420">
          <w:marLeft w:val="480"/>
          <w:marRight w:val="0"/>
          <w:marTop w:val="0"/>
          <w:marBottom w:val="0"/>
          <w:divBdr>
            <w:top w:val="none" w:sz="0" w:space="0" w:color="auto"/>
            <w:left w:val="none" w:sz="0" w:space="0" w:color="auto"/>
            <w:bottom w:val="none" w:sz="0" w:space="0" w:color="auto"/>
            <w:right w:val="none" w:sz="0" w:space="0" w:color="auto"/>
          </w:divBdr>
        </w:div>
      </w:divsChild>
    </w:div>
    <w:div w:id="1143499634">
      <w:marLeft w:val="480"/>
      <w:marRight w:val="0"/>
      <w:marTop w:val="0"/>
      <w:marBottom w:val="0"/>
      <w:divBdr>
        <w:top w:val="none" w:sz="0" w:space="0" w:color="auto"/>
        <w:left w:val="none" w:sz="0" w:space="0" w:color="auto"/>
        <w:bottom w:val="none" w:sz="0" w:space="0" w:color="auto"/>
        <w:right w:val="none" w:sz="0" w:space="0" w:color="auto"/>
      </w:divBdr>
    </w:div>
    <w:div w:id="1143500503">
      <w:bodyDiv w:val="1"/>
      <w:marLeft w:val="0"/>
      <w:marRight w:val="0"/>
      <w:marTop w:val="0"/>
      <w:marBottom w:val="0"/>
      <w:divBdr>
        <w:top w:val="none" w:sz="0" w:space="0" w:color="auto"/>
        <w:left w:val="none" w:sz="0" w:space="0" w:color="auto"/>
        <w:bottom w:val="none" w:sz="0" w:space="0" w:color="auto"/>
        <w:right w:val="none" w:sz="0" w:space="0" w:color="auto"/>
      </w:divBdr>
      <w:divsChild>
        <w:div w:id="629484350">
          <w:marLeft w:val="480"/>
          <w:marRight w:val="0"/>
          <w:marTop w:val="0"/>
          <w:marBottom w:val="0"/>
          <w:divBdr>
            <w:top w:val="none" w:sz="0" w:space="0" w:color="auto"/>
            <w:left w:val="none" w:sz="0" w:space="0" w:color="auto"/>
            <w:bottom w:val="none" w:sz="0" w:space="0" w:color="auto"/>
            <w:right w:val="none" w:sz="0" w:space="0" w:color="auto"/>
          </w:divBdr>
        </w:div>
        <w:div w:id="1729187297">
          <w:marLeft w:val="480"/>
          <w:marRight w:val="0"/>
          <w:marTop w:val="0"/>
          <w:marBottom w:val="0"/>
          <w:divBdr>
            <w:top w:val="none" w:sz="0" w:space="0" w:color="auto"/>
            <w:left w:val="none" w:sz="0" w:space="0" w:color="auto"/>
            <w:bottom w:val="none" w:sz="0" w:space="0" w:color="auto"/>
            <w:right w:val="none" w:sz="0" w:space="0" w:color="auto"/>
          </w:divBdr>
        </w:div>
        <w:div w:id="1187210223">
          <w:marLeft w:val="480"/>
          <w:marRight w:val="0"/>
          <w:marTop w:val="0"/>
          <w:marBottom w:val="0"/>
          <w:divBdr>
            <w:top w:val="none" w:sz="0" w:space="0" w:color="auto"/>
            <w:left w:val="none" w:sz="0" w:space="0" w:color="auto"/>
            <w:bottom w:val="none" w:sz="0" w:space="0" w:color="auto"/>
            <w:right w:val="none" w:sz="0" w:space="0" w:color="auto"/>
          </w:divBdr>
        </w:div>
        <w:div w:id="929855539">
          <w:marLeft w:val="480"/>
          <w:marRight w:val="0"/>
          <w:marTop w:val="0"/>
          <w:marBottom w:val="0"/>
          <w:divBdr>
            <w:top w:val="none" w:sz="0" w:space="0" w:color="auto"/>
            <w:left w:val="none" w:sz="0" w:space="0" w:color="auto"/>
            <w:bottom w:val="none" w:sz="0" w:space="0" w:color="auto"/>
            <w:right w:val="none" w:sz="0" w:space="0" w:color="auto"/>
          </w:divBdr>
        </w:div>
        <w:div w:id="2098165751">
          <w:marLeft w:val="480"/>
          <w:marRight w:val="0"/>
          <w:marTop w:val="0"/>
          <w:marBottom w:val="0"/>
          <w:divBdr>
            <w:top w:val="none" w:sz="0" w:space="0" w:color="auto"/>
            <w:left w:val="none" w:sz="0" w:space="0" w:color="auto"/>
            <w:bottom w:val="none" w:sz="0" w:space="0" w:color="auto"/>
            <w:right w:val="none" w:sz="0" w:space="0" w:color="auto"/>
          </w:divBdr>
        </w:div>
        <w:div w:id="797721234">
          <w:marLeft w:val="480"/>
          <w:marRight w:val="0"/>
          <w:marTop w:val="0"/>
          <w:marBottom w:val="0"/>
          <w:divBdr>
            <w:top w:val="none" w:sz="0" w:space="0" w:color="auto"/>
            <w:left w:val="none" w:sz="0" w:space="0" w:color="auto"/>
            <w:bottom w:val="none" w:sz="0" w:space="0" w:color="auto"/>
            <w:right w:val="none" w:sz="0" w:space="0" w:color="auto"/>
          </w:divBdr>
        </w:div>
        <w:div w:id="193930114">
          <w:marLeft w:val="480"/>
          <w:marRight w:val="0"/>
          <w:marTop w:val="0"/>
          <w:marBottom w:val="0"/>
          <w:divBdr>
            <w:top w:val="none" w:sz="0" w:space="0" w:color="auto"/>
            <w:left w:val="none" w:sz="0" w:space="0" w:color="auto"/>
            <w:bottom w:val="none" w:sz="0" w:space="0" w:color="auto"/>
            <w:right w:val="none" w:sz="0" w:space="0" w:color="auto"/>
          </w:divBdr>
        </w:div>
        <w:div w:id="209002583">
          <w:marLeft w:val="480"/>
          <w:marRight w:val="0"/>
          <w:marTop w:val="0"/>
          <w:marBottom w:val="0"/>
          <w:divBdr>
            <w:top w:val="none" w:sz="0" w:space="0" w:color="auto"/>
            <w:left w:val="none" w:sz="0" w:space="0" w:color="auto"/>
            <w:bottom w:val="none" w:sz="0" w:space="0" w:color="auto"/>
            <w:right w:val="none" w:sz="0" w:space="0" w:color="auto"/>
          </w:divBdr>
        </w:div>
        <w:div w:id="1116490139">
          <w:marLeft w:val="480"/>
          <w:marRight w:val="0"/>
          <w:marTop w:val="0"/>
          <w:marBottom w:val="0"/>
          <w:divBdr>
            <w:top w:val="none" w:sz="0" w:space="0" w:color="auto"/>
            <w:left w:val="none" w:sz="0" w:space="0" w:color="auto"/>
            <w:bottom w:val="none" w:sz="0" w:space="0" w:color="auto"/>
            <w:right w:val="none" w:sz="0" w:space="0" w:color="auto"/>
          </w:divBdr>
        </w:div>
        <w:div w:id="1915116146">
          <w:marLeft w:val="480"/>
          <w:marRight w:val="0"/>
          <w:marTop w:val="0"/>
          <w:marBottom w:val="0"/>
          <w:divBdr>
            <w:top w:val="none" w:sz="0" w:space="0" w:color="auto"/>
            <w:left w:val="none" w:sz="0" w:space="0" w:color="auto"/>
            <w:bottom w:val="none" w:sz="0" w:space="0" w:color="auto"/>
            <w:right w:val="none" w:sz="0" w:space="0" w:color="auto"/>
          </w:divBdr>
        </w:div>
        <w:div w:id="796489718">
          <w:marLeft w:val="480"/>
          <w:marRight w:val="0"/>
          <w:marTop w:val="0"/>
          <w:marBottom w:val="0"/>
          <w:divBdr>
            <w:top w:val="none" w:sz="0" w:space="0" w:color="auto"/>
            <w:left w:val="none" w:sz="0" w:space="0" w:color="auto"/>
            <w:bottom w:val="none" w:sz="0" w:space="0" w:color="auto"/>
            <w:right w:val="none" w:sz="0" w:space="0" w:color="auto"/>
          </w:divBdr>
        </w:div>
        <w:div w:id="432869970">
          <w:marLeft w:val="480"/>
          <w:marRight w:val="0"/>
          <w:marTop w:val="0"/>
          <w:marBottom w:val="0"/>
          <w:divBdr>
            <w:top w:val="none" w:sz="0" w:space="0" w:color="auto"/>
            <w:left w:val="none" w:sz="0" w:space="0" w:color="auto"/>
            <w:bottom w:val="none" w:sz="0" w:space="0" w:color="auto"/>
            <w:right w:val="none" w:sz="0" w:space="0" w:color="auto"/>
          </w:divBdr>
        </w:div>
        <w:div w:id="1167206453">
          <w:marLeft w:val="480"/>
          <w:marRight w:val="0"/>
          <w:marTop w:val="0"/>
          <w:marBottom w:val="0"/>
          <w:divBdr>
            <w:top w:val="none" w:sz="0" w:space="0" w:color="auto"/>
            <w:left w:val="none" w:sz="0" w:space="0" w:color="auto"/>
            <w:bottom w:val="none" w:sz="0" w:space="0" w:color="auto"/>
            <w:right w:val="none" w:sz="0" w:space="0" w:color="auto"/>
          </w:divBdr>
        </w:div>
        <w:div w:id="1758819010">
          <w:marLeft w:val="480"/>
          <w:marRight w:val="0"/>
          <w:marTop w:val="0"/>
          <w:marBottom w:val="0"/>
          <w:divBdr>
            <w:top w:val="none" w:sz="0" w:space="0" w:color="auto"/>
            <w:left w:val="none" w:sz="0" w:space="0" w:color="auto"/>
            <w:bottom w:val="none" w:sz="0" w:space="0" w:color="auto"/>
            <w:right w:val="none" w:sz="0" w:space="0" w:color="auto"/>
          </w:divBdr>
        </w:div>
        <w:div w:id="806316030">
          <w:marLeft w:val="480"/>
          <w:marRight w:val="0"/>
          <w:marTop w:val="0"/>
          <w:marBottom w:val="0"/>
          <w:divBdr>
            <w:top w:val="none" w:sz="0" w:space="0" w:color="auto"/>
            <w:left w:val="none" w:sz="0" w:space="0" w:color="auto"/>
            <w:bottom w:val="none" w:sz="0" w:space="0" w:color="auto"/>
            <w:right w:val="none" w:sz="0" w:space="0" w:color="auto"/>
          </w:divBdr>
        </w:div>
        <w:div w:id="148861742">
          <w:marLeft w:val="480"/>
          <w:marRight w:val="0"/>
          <w:marTop w:val="0"/>
          <w:marBottom w:val="0"/>
          <w:divBdr>
            <w:top w:val="none" w:sz="0" w:space="0" w:color="auto"/>
            <w:left w:val="none" w:sz="0" w:space="0" w:color="auto"/>
            <w:bottom w:val="none" w:sz="0" w:space="0" w:color="auto"/>
            <w:right w:val="none" w:sz="0" w:space="0" w:color="auto"/>
          </w:divBdr>
        </w:div>
        <w:div w:id="242879125">
          <w:marLeft w:val="480"/>
          <w:marRight w:val="0"/>
          <w:marTop w:val="0"/>
          <w:marBottom w:val="0"/>
          <w:divBdr>
            <w:top w:val="none" w:sz="0" w:space="0" w:color="auto"/>
            <w:left w:val="none" w:sz="0" w:space="0" w:color="auto"/>
            <w:bottom w:val="none" w:sz="0" w:space="0" w:color="auto"/>
            <w:right w:val="none" w:sz="0" w:space="0" w:color="auto"/>
          </w:divBdr>
        </w:div>
        <w:div w:id="695430170">
          <w:marLeft w:val="480"/>
          <w:marRight w:val="0"/>
          <w:marTop w:val="0"/>
          <w:marBottom w:val="0"/>
          <w:divBdr>
            <w:top w:val="none" w:sz="0" w:space="0" w:color="auto"/>
            <w:left w:val="none" w:sz="0" w:space="0" w:color="auto"/>
            <w:bottom w:val="none" w:sz="0" w:space="0" w:color="auto"/>
            <w:right w:val="none" w:sz="0" w:space="0" w:color="auto"/>
          </w:divBdr>
        </w:div>
        <w:div w:id="1851681350">
          <w:marLeft w:val="480"/>
          <w:marRight w:val="0"/>
          <w:marTop w:val="0"/>
          <w:marBottom w:val="0"/>
          <w:divBdr>
            <w:top w:val="none" w:sz="0" w:space="0" w:color="auto"/>
            <w:left w:val="none" w:sz="0" w:space="0" w:color="auto"/>
            <w:bottom w:val="none" w:sz="0" w:space="0" w:color="auto"/>
            <w:right w:val="none" w:sz="0" w:space="0" w:color="auto"/>
          </w:divBdr>
        </w:div>
        <w:div w:id="724721668">
          <w:marLeft w:val="480"/>
          <w:marRight w:val="0"/>
          <w:marTop w:val="0"/>
          <w:marBottom w:val="0"/>
          <w:divBdr>
            <w:top w:val="none" w:sz="0" w:space="0" w:color="auto"/>
            <w:left w:val="none" w:sz="0" w:space="0" w:color="auto"/>
            <w:bottom w:val="none" w:sz="0" w:space="0" w:color="auto"/>
            <w:right w:val="none" w:sz="0" w:space="0" w:color="auto"/>
          </w:divBdr>
        </w:div>
        <w:div w:id="566767657">
          <w:marLeft w:val="480"/>
          <w:marRight w:val="0"/>
          <w:marTop w:val="0"/>
          <w:marBottom w:val="0"/>
          <w:divBdr>
            <w:top w:val="none" w:sz="0" w:space="0" w:color="auto"/>
            <w:left w:val="none" w:sz="0" w:space="0" w:color="auto"/>
            <w:bottom w:val="none" w:sz="0" w:space="0" w:color="auto"/>
            <w:right w:val="none" w:sz="0" w:space="0" w:color="auto"/>
          </w:divBdr>
        </w:div>
        <w:div w:id="1887984942">
          <w:marLeft w:val="480"/>
          <w:marRight w:val="0"/>
          <w:marTop w:val="0"/>
          <w:marBottom w:val="0"/>
          <w:divBdr>
            <w:top w:val="none" w:sz="0" w:space="0" w:color="auto"/>
            <w:left w:val="none" w:sz="0" w:space="0" w:color="auto"/>
            <w:bottom w:val="none" w:sz="0" w:space="0" w:color="auto"/>
            <w:right w:val="none" w:sz="0" w:space="0" w:color="auto"/>
          </w:divBdr>
        </w:div>
        <w:div w:id="1552425636">
          <w:marLeft w:val="480"/>
          <w:marRight w:val="0"/>
          <w:marTop w:val="0"/>
          <w:marBottom w:val="0"/>
          <w:divBdr>
            <w:top w:val="none" w:sz="0" w:space="0" w:color="auto"/>
            <w:left w:val="none" w:sz="0" w:space="0" w:color="auto"/>
            <w:bottom w:val="none" w:sz="0" w:space="0" w:color="auto"/>
            <w:right w:val="none" w:sz="0" w:space="0" w:color="auto"/>
          </w:divBdr>
        </w:div>
        <w:div w:id="1966808221">
          <w:marLeft w:val="480"/>
          <w:marRight w:val="0"/>
          <w:marTop w:val="0"/>
          <w:marBottom w:val="0"/>
          <w:divBdr>
            <w:top w:val="none" w:sz="0" w:space="0" w:color="auto"/>
            <w:left w:val="none" w:sz="0" w:space="0" w:color="auto"/>
            <w:bottom w:val="none" w:sz="0" w:space="0" w:color="auto"/>
            <w:right w:val="none" w:sz="0" w:space="0" w:color="auto"/>
          </w:divBdr>
        </w:div>
        <w:div w:id="262155121">
          <w:marLeft w:val="480"/>
          <w:marRight w:val="0"/>
          <w:marTop w:val="0"/>
          <w:marBottom w:val="0"/>
          <w:divBdr>
            <w:top w:val="none" w:sz="0" w:space="0" w:color="auto"/>
            <w:left w:val="none" w:sz="0" w:space="0" w:color="auto"/>
            <w:bottom w:val="none" w:sz="0" w:space="0" w:color="auto"/>
            <w:right w:val="none" w:sz="0" w:space="0" w:color="auto"/>
          </w:divBdr>
        </w:div>
        <w:div w:id="1714816083">
          <w:marLeft w:val="480"/>
          <w:marRight w:val="0"/>
          <w:marTop w:val="0"/>
          <w:marBottom w:val="0"/>
          <w:divBdr>
            <w:top w:val="none" w:sz="0" w:space="0" w:color="auto"/>
            <w:left w:val="none" w:sz="0" w:space="0" w:color="auto"/>
            <w:bottom w:val="none" w:sz="0" w:space="0" w:color="auto"/>
            <w:right w:val="none" w:sz="0" w:space="0" w:color="auto"/>
          </w:divBdr>
        </w:div>
        <w:div w:id="1225337407">
          <w:marLeft w:val="480"/>
          <w:marRight w:val="0"/>
          <w:marTop w:val="0"/>
          <w:marBottom w:val="0"/>
          <w:divBdr>
            <w:top w:val="none" w:sz="0" w:space="0" w:color="auto"/>
            <w:left w:val="none" w:sz="0" w:space="0" w:color="auto"/>
            <w:bottom w:val="none" w:sz="0" w:space="0" w:color="auto"/>
            <w:right w:val="none" w:sz="0" w:space="0" w:color="auto"/>
          </w:divBdr>
        </w:div>
        <w:div w:id="670647242">
          <w:marLeft w:val="480"/>
          <w:marRight w:val="0"/>
          <w:marTop w:val="0"/>
          <w:marBottom w:val="0"/>
          <w:divBdr>
            <w:top w:val="none" w:sz="0" w:space="0" w:color="auto"/>
            <w:left w:val="none" w:sz="0" w:space="0" w:color="auto"/>
            <w:bottom w:val="none" w:sz="0" w:space="0" w:color="auto"/>
            <w:right w:val="none" w:sz="0" w:space="0" w:color="auto"/>
          </w:divBdr>
        </w:div>
        <w:div w:id="1962835082">
          <w:marLeft w:val="480"/>
          <w:marRight w:val="0"/>
          <w:marTop w:val="0"/>
          <w:marBottom w:val="0"/>
          <w:divBdr>
            <w:top w:val="none" w:sz="0" w:space="0" w:color="auto"/>
            <w:left w:val="none" w:sz="0" w:space="0" w:color="auto"/>
            <w:bottom w:val="none" w:sz="0" w:space="0" w:color="auto"/>
            <w:right w:val="none" w:sz="0" w:space="0" w:color="auto"/>
          </w:divBdr>
        </w:div>
        <w:div w:id="843670808">
          <w:marLeft w:val="480"/>
          <w:marRight w:val="0"/>
          <w:marTop w:val="0"/>
          <w:marBottom w:val="0"/>
          <w:divBdr>
            <w:top w:val="none" w:sz="0" w:space="0" w:color="auto"/>
            <w:left w:val="none" w:sz="0" w:space="0" w:color="auto"/>
            <w:bottom w:val="none" w:sz="0" w:space="0" w:color="auto"/>
            <w:right w:val="none" w:sz="0" w:space="0" w:color="auto"/>
          </w:divBdr>
        </w:div>
        <w:div w:id="1628506095">
          <w:marLeft w:val="480"/>
          <w:marRight w:val="0"/>
          <w:marTop w:val="0"/>
          <w:marBottom w:val="0"/>
          <w:divBdr>
            <w:top w:val="none" w:sz="0" w:space="0" w:color="auto"/>
            <w:left w:val="none" w:sz="0" w:space="0" w:color="auto"/>
            <w:bottom w:val="none" w:sz="0" w:space="0" w:color="auto"/>
            <w:right w:val="none" w:sz="0" w:space="0" w:color="auto"/>
          </w:divBdr>
        </w:div>
        <w:div w:id="644236809">
          <w:marLeft w:val="480"/>
          <w:marRight w:val="0"/>
          <w:marTop w:val="0"/>
          <w:marBottom w:val="0"/>
          <w:divBdr>
            <w:top w:val="none" w:sz="0" w:space="0" w:color="auto"/>
            <w:left w:val="none" w:sz="0" w:space="0" w:color="auto"/>
            <w:bottom w:val="none" w:sz="0" w:space="0" w:color="auto"/>
            <w:right w:val="none" w:sz="0" w:space="0" w:color="auto"/>
          </w:divBdr>
        </w:div>
        <w:div w:id="252054647">
          <w:marLeft w:val="480"/>
          <w:marRight w:val="0"/>
          <w:marTop w:val="0"/>
          <w:marBottom w:val="0"/>
          <w:divBdr>
            <w:top w:val="none" w:sz="0" w:space="0" w:color="auto"/>
            <w:left w:val="none" w:sz="0" w:space="0" w:color="auto"/>
            <w:bottom w:val="none" w:sz="0" w:space="0" w:color="auto"/>
            <w:right w:val="none" w:sz="0" w:space="0" w:color="auto"/>
          </w:divBdr>
        </w:div>
        <w:div w:id="770052527">
          <w:marLeft w:val="480"/>
          <w:marRight w:val="0"/>
          <w:marTop w:val="0"/>
          <w:marBottom w:val="0"/>
          <w:divBdr>
            <w:top w:val="none" w:sz="0" w:space="0" w:color="auto"/>
            <w:left w:val="none" w:sz="0" w:space="0" w:color="auto"/>
            <w:bottom w:val="none" w:sz="0" w:space="0" w:color="auto"/>
            <w:right w:val="none" w:sz="0" w:space="0" w:color="auto"/>
          </w:divBdr>
        </w:div>
        <w:div w:id="1760104446">
          <w:marLeft w:val="480"/>
          <w:marRight w:val="0"/>
          <w:marTop w:val="0"/>
          <w:marBottom w:val="0"/>
          <w:divBdr>
            <w:top w:val="none" w:sz="0" w:space="0" w:color="auto"/>
            <w:left w:val="none" w:sz="0" w:space="0" w:color="auto"/>
            <w:bottom w:val="none" w:sz="0" w:space="0" w:color="auto"/>
            <w:right w:val="none" w:sz="0" w:space="0" w:color="auto"/>
          </w:divBdr>
        </w:div>
        <w:div w:id="1726830543">
          <w:marLeft w:val="480"/>
          <w:marRight w:val="0"/>
          <w:marTop w:val="0"/>
          <w:marBottom w:val="0"/>
          <w:divBdr>
            <w:top w:val="none" w:sz="0" w:space="0" w:color="auto"/>
            <w:left w:val="none" w:sz="0" w:space="0" w:color="auto"/>
            <w:bottom w:val="none" w:sz="0" w:space="0" w:color="auto"/>
            <w:right w:val="none" w:sz="0" w:space="0" w:color="auto"/>
          </w:divBdr>
        </w:div>
        <w:div w:id="1432622348">
          <w:marLeft w:val="480"/>
          <w:marRight w:val="0"/>
          <w:marTop w:val="0"/>
          <w:marBottom w:val="0"/>
          <w:divBdr>
            <w:top w:val="none" w:sz="0" w:space="0" w:color="auto"/>
            <w:left w:val="none" w:sz="0" w:space="0" w:color="auto"/>
            <w:bottom w:val="none" w:sz="0" w:space="0" w:color="auto"/>
            <w:right w:val="none" w:sz="0" w:space="0" w:color="auto"/>
          </w:divBdr>
        </w:div>
        <w:div w:id="8409823">
          <w:marLeft w:val="480"/>
          <w:marRight w:val="0"/>
          <w:marTop w:val="0"/>
          <w:marBottom w:val="0"/>
          <w:divBdr>
            <w:top w:val="none" w:sz="0" w:space="0" w:color="auto"/>
            <w:left w:val="none" w:sz="0" w:space="0" w:color="auto"/>
            <w:bottom w:val="none" w:sz="0" w:space="0" w:color="auto"/>
            <w:right w:val="none" w:sz="0" w:space="0" w:color="auto"/>
          </w:divBdr>
        </w:div>
        <w:div w:id="662664988">
          <w:marLeft w:val="480"/>
          <w:marRight w:val="0"/>
          <w:marTop w:val="0"/>
          <w:marBottom w:val="0"/>
          <w:divBdr>
            <w:top w:val="none" w:sz="0" w:space="0" w:color="auto"/>
            <w:left w:val="none" w:sz="0" w:space="0" w:color="auto"/>
            <w:bottom w:val="none" w:sz="0" w:space="0" w:color="auto"/>
            <w:right w:val="none" w:sz="0" w:space="0" w:color="auto"/>
          </w:divBdr>
        </w:div>
        <w:div w:id="278730501">
          <w:marLeft w:val="480"/>
          <w:marRight w:val="0"/>
          <w:marTop w:val="0"/>
          <w:marBottom w:val="0"/>
          <w:divBdr>
            <w:top w:val="none" w:sz="0" w:space="0" w:color="auto"/>
            <w:left w:val="none" w:sz="0" w:space="0" w:color="auto"/>
            <w:bottom w:val="none" w:sz="0" w:space="0" w:color="auto"/>
            <w:right w:val="none" w:sz="0" w:space="0" w:color="auto"/>
          </w:divBdr>
        </w:div>
        <w:div w:id="1080911646">
          <w:marLeft w:val="480"/>
          <w:marRight w:val="0"/>
          <w:marTop w:val="0"/>
          <w:marBottom w:val="0"/>
          <w:divBdr>
            <w:top w:val="none" w:sz="0" w:space="0" w:color="auto"/>
            <w:left w:val="none" w:sz="0" w:space="0" w:color="auto"/>
            <w:bottom w:val="none" w:sz="0" w:space="0" w:color="auto"/>
            <w:right w:val="none" w:sz="0" w:space="0" w:color="auto"/>
          </w:divBdr>
        </w:div>
        <w:div w:id="173960191">
          <w:marLeft w:val="480"/>
          <w:marRight w:val="0"/>
          <w:marTop w:val="0"/>
          <w:marBottom w:val="0"/>
          <w:divBdr>
            <w:top w:val="none" w:sz="0" w:space="0" w:color="auto"/>
            <w:left w:val="none" w:sz="0" w:space="0" w:color="auto"/>
            <w:bottom w:val="none" w:sz="0" w:space="0" w:color="auto"/>
            <w:right w:val="none" w:sz="0" w:space="0" w:color="auto"/>
          </w:divBdr>
        </w:div>
        <w:div w:id="975258755">
          <w:marLeft w:val="480"/>
          <w:marRight w:val="0"/>
          <w:marTop w:val="0"/>
          <w:marBottom w:val="0"/>
          <w:divBdr>
            <w:top w:val="none" w:sz="0" w:space="0" w:color="auto"/>
            <w:left w:val="none" w:sz="0" w:space="0" w:color="auto"/>
            <w:bottom w:val="none" w:sz="0" w:space="0" w:color="auto"/>
            <w:right w:val="none" w:sz="0" w:space="0" w:color="auto"/>
          </w:divBdr>
        </w:div>
        <w:div w:id="295987785">
          <w:marLeft w:val="480"/>
          <w:marRight w:val="0"/>
          <w:marTop w:val="0"/>
          <w:marBottom w:val="0"/>
          <w:divBdr>
            <w:top w:val="none" w:sz="0" w:space="0" w:color="auto"/>
            <w:left w:val="none" w:sz="0" w:space="0" w:color="auto"/>
            <w:bottom w:val="none" w:sz="0" w:space="0" w:color="auto"/>
            <w:right w:val="none" w:sz="0" w:space="0" w:color="auto"/>
          </w:divBdr>
        </w:div>
        <w:div w:id="58481829">
          <w:marLeft w:val="480"/>
          <w:marRight w:val="0"/>
          <w:marTop w:val="0"/>
          <w:marBottom w:val="0"/>
          <w:divBdr>
            <w:top w:val="none" w:sz="0" w:space="0" w:color="auto"/>
            <w:left w:val="none" w:sz="0" w:space="0" w:color="auto"/>
            <w:bottom w:val="none" w:sz="0" w:space="0" w:color="auto"/>
            <w:right w:val="none" w:sz="0" w:space="0" w:color="auto"/>
          </w:divBdr>
        </w:div>
        <w:div w:id="2142384274">
          <w:marLeft w:val="480"/>
          <w:marRight w:val="0"/>
          <w:marTop w:val="0"/>
          <w:marBottom w:val="0"/>
          <w:divBdr>
            <w:top w:val="none" w:sz="0" w:space="0" w:color="auto"/>
            <w:left w:val="none" w:sz="0" w:space="0" w:color="auto"/>
            <w:bottom w:val="none" w:sz="0" w:space="0" w:color="auto"/>
            <w:right w:val="none" w:sz="0" w:space="0" w:color="auto"/>
          </w:divBdr>
        </w:div>
        <w:div w:id="308445167">
          <w:marLeft w:val="480"/>
          <w:marRight w:val="0"/>
          <w:marTop w:val="0"/>
          <w:marBottom w:val="0"/>
          <w:divBdr>
            <w:top w:val="none" w:sz="0" w:space="0" w:color="auto"/>
            <w:left w:val="none" w:sz="0" w:space="0" w:color="auto"/>
            <w:bottom w:val="none" w:sz="0" w:space="0" w:color="auto"/>
            <w:right w:val="none" w:sz="0" w:space="0" w:color="auto"/>
          </w:divBdr>
        </w:div>
        <w:div w:id="1821263286">
          <w:marLeft w:val="480"/>
          <w:marRight w:val="0"/>
          <w:marTop w:val="0"/>
          <w:marBottom w:val="0"/>
          <w:divBdr>
            <w:top w:val="none" w:sz="0" w:space="0" w:color="auto"/>
            <w:left w:val="none" w:sz="0" w:space="0" w:color="auto"/>
            <w:bottom w:val="none" w:sz="0" w:space="0" w:color="auto"/>
            <w:right w:val="none" w:sz="0" w:space="0" w:color="auto"/>
          </w:divBdr>
        </w:div>
        <w:div w:id="340552316">
          <w:marLeft w:val="480"/>
          <w:marRight w:val="0"/>
          <w:marTop w:val="0"/>
          <w:marBottom w:val="0"/>
          <w:divBdr>
            <w:top w:val="none" w:sz="0" w:space="0" w:color="auto"/>
            <w:left w:val="none" w:sz="0" w:space="0" w:color="auto"/>
            <w:bottom w:val="none" w:sz="0" w:space="0" w:color="auto"/>
            <w:right w:val="none" w:sz="0" w:space="0" w:color="auto"/>
          </w:divBdr>
        </w:div>
        <w:div w:id="671883050">
          <w:marLeft w:val="480"/>
          <w:marRight w:val="0"/>
          <w:marTop w:val="0"/>
          <w:marBottom w:val="0"/>
          <w:divBdr>
            <w:top w:val="none" w:sz="0" w:space="0" w:color="auto"/>
            <w:left w:val="none" w:sz="0" w:space="0" w:color="auto"/>
            <w:bottom w:val="none" w:sz="0" w:space="0" w:color="auto"/>
            <w:right w:val="none" w:sz="0" w:space="0" w:color="auto"/>
          </w:divBdr>
        </w:div>
        <w:div w:id="1900087226">
          <w:marLeft w:val="480"/>
          <w:marRight w:val="0"/>
          <w:marTop w:val="0"/>
          <w:marBottom w:val="0"/>
          <w:divBdr>
            <w:top w:val="none" w:sz="0" w:space="0" w:color="auto"/>
            <w:left w:val="none" w:sz="0" w:space="0" w:color="auto"/>
            <w:bottom w:val="none" w:sz="0" w:space="0" w:color="auto"/>
            <w:right w:val="none" w:sz="0" w:space="0" w:color="auto"/>
          </w:divBdr>
        </w:div>
        <w:div w:id="1544714855">
          <w:marLeft w:val="480"/>
          <w:marRight w:val="0"/>
          <w:marTop w:val="0"/>
          <w:marBottom w:val="0"/>
          <w:divBdr>
            <w:top w:val="none" w:sz="0" w:space="0" w:color="auto"/>
            <w:left w:val="none" w:sz="0" w:space="0" w:color="auto"/>
            <w:bottom w:val="none" w:sz="0" w:space="0" w:color="auto"/>
            <w:right w:val="none" w:sz="0" w:space="0" w:color="auto"/>
          </w:divBdr>
        </w:div>
        <w:div w:id="672728450">
          <w:marLeft w:val="480"/>
          <w:marRight w:val="0"/>
          <w:marTop w:val="0"/>
          <w:marBottom w:val="0"/>
          <w:divBdr>
            <w:top w:val="none" w:sz="0" w:space="0" w:color="auto"/>
            <w:left w:val="none" w:sz="0" w:space="0" w:color="auto"/>
            <w:bottom w:val="none" w:sz="0" w:space="0" w:color="auto"/>
            <w:right w:val="none" w:sz="0" w:space="0" w:color="auto"/>
          </w:divBdr>
        </w:div>
        <w:div w:id="2133398105">
          <w:marLeft w:val="480"/>
          <w:marRight w:val="0"/>
          <w:marTop w:val="0"/>
          <w:marBottom w:val="0"/>
          <w:divBdr>
            <w:top w:val="none" w:sz="0" w:space="0" w:color="auto"/>
            <w:left w:val="none" w:sz="0" w:space="0" w:color="auto"/>
            <w:bottom w:val="none" w:sz="0" w:space="0" w:color="auto"/>
            <w:right w:val="none" w:sz="0" w:space="0" w:color="auto"/>
          </w:divBdr>
        </w:div>
        <w:div w:id="543104440">
          <w:marLeft w:val="480"/>
          <w:marRight w:val="0"/>
          <w:marTop w:val="0"/>
          <w:marBottom w:val="0"/>
          <w:divBdr>
            <w:top w:val="none" w:sz="0" w:space="0" w:color="auto"/>
            <w:left w:val="none" w:sz="0" w:space="0" w:color="auto"/>
            <w:bottom w:val="none" w:sz="0" w:space="0" w:color="auto"/>
            <w:right w:val="none" w:sz="0" w:space="0" w:color="auto"/>
          </w:divBdr>
        </w:div>
      </w:divsChild>
    </w:div>
    <w:div w:id="1143698059">
      <w:marLeft w:val="480"/>
      <w:marRight w:val="0"/>
      <w:marTop w:val="0"/>
      <w:marBottom w:val="0"/>
      <w:divBdr>
        <w:top w:val="none" w:sz="0" w:space="0" w:color="auto"/>
        <w:left w:val="none" w:sz="0" w:space="0" w:color="auto"/>
        <w:bottom w:val="none" w:sz="0" w:space="0" w:color="auto"/>
        <w:right w:val="none" w:sz="0" w:space="0" w:color="auto"/>
      </w:divBdr>
    </w:div>
    <w:div w:id="1143736125">
      <w:marLeft w:val="480"/>
      <w:marRight w:val="0"/>
      <w:marTop w:val="0"/>
      <w:marBottom w:val="0"/>
      <w:divBdr>
        <w:top w:val="none" w:sz="0" w:space="0" w:color="auto"/>
        <w:left w:val="none" w:sz="0" w:space="0" w:color="auto"/>
        <w:bottom w:val="none" w:sz="0" w:space="0" w:color="auto"/>
        <w:right w:val="none" w:sz="0" w:space="0" w:color="auto"/>
      </w:divBdr>
    </w:div>
    <w:div w:id="1143736466">
      <w:marLeft w:val="480"/>
      <w:marRight w:val="0"/>
      <w:marTop w:val="0"/>
      <w:marBottom w:val="0"/>
      <w:divBdr>
        <w:top w:val="none" w:sz="0" w:space="0" w:color="auto"/>
        <w:left w:val="none" w:sz="0" w:space="0" w:color="auto"/>
        <w:bottom w:val="none" w:sz="0" w:space="0" w:color="auto"/>
        <w:right w:val="none" w:sz="0" w:space="0" w:color="auto"/>
      </w:divBdr>
    </w:div>
    <w:div w:id="1143739523">
      <w:marLeft w:val="480"/>
      <w:marRight w:val="0"/>
      <w:marTop w:val="0"/>
      <w:marBottom w:val="0"/>
      <w:divBdr>
        <w:top w:val="none" w:sz="0" w:space="0" w:color="auto"/>
        <w:left w:val="none" w:sz="0" w:space="0" w:color="auto"/>
        <w:bottom w:val="none" w:sz="0" w:space="0" w:color="auto"/>
        <w:right w:val="none" w:sz="0" w:space="0" w:color="auto"/>
      </w:divBdr>
    </w:div>
    <w:div w:id="1143887155">
      <w:marLeft w:val="480"/>
      <w:marRight w:val="0"/>
      <w:marTop w:val="0"/>
      <w:marBottom w:val="0"/>
      <w:divBdr>
        <w:top w:val="none" w:sz="0" w:space="0" w:color="auto"/>
        <w:left w:val="none" w:sz="0" w:space="0" w:color="auto"/>
        <w:bottom w:val="none" w:sz="0" w:space="0" w:color="auto"/>
        <w:right w:val="none" w:sz="0" w:space="0" w:color="auto"/>
      </w:divBdr>
    </w:div>
    <w:div w:id="1143891526">
      <w:marLeft w:val="480"/>
      <w:marRight w:val="0"/>
      <w:marTop w:val="0"/>
      <w:marBottom w:val="0"/>
      <w:divBdr>
        <w:top w:val="none" w:sz="0" w:space="0" w:color="auto"/>
        <w:left w:val="none" w:sz="0" w:space="0" w:color="auto"/>
        <w:bottom w:val="none" w:sz="0" w:space="0" w:color="auto"/>
        <w:right w:val="none" w:sz="0" w:space="0" w:color="auto"/>
      </w:divBdr>
    </w:div>
    <w:div w:id="1144006474">
      <w:marLeft w:val="480"/>
      <w:marRight w:val="0"/>
      <w:marTop w:val="0"/>
      <w:marBottom w:val="0"/>
      <w:divBdr>
        <w:top w:val="none" w:sz="0" w:space="0" w:color="auto"/>
        <w:left w:val="none" w:sz="0" w:space="0" w:color="auto"/>
        <w:bottom w:val="none" w:sz="0" w:space="0" w:color="auto"/>
        <w:right w:val="none" w:sz="0" w:space="0" w:color="auto"/>
      </w:divBdr>
    </w:div>
    <w:div w:id="1144010728">
      <w:marLeft w:val="480"/>
      <w:marRight w:val="0"/>
      <w:marTop w:val="0"/>
      <w:marBottom w:val="0"/>
      <w:divBdr>
        <w:top w:val="none" w:sz="0" w:space="0" w:color="auto"/>
        <w:left w:val="none" w:sz="0" w:space="0" w:color="auto"/>
        <w:bottom w:val="none" w:sz="0" w:space="0" w:color="auto"/>
        <w:right w:val="none" w:sz="0" w:space="0" w:color="auto"/>
      </w:divBdr>
    </w:div>
    <w:div w:id="1144086019">
      <w:marLeft w:val="480"/>
      <w:marRight w:val="0"/>
      <w:marTop w:val="0"/>
      <w:marBottom w:val="0"/>
      <w:divBdr>
        <w:top w:val="none" w:sz="0" w:space="0" w:color="auto"/>
        <w:left w:val="none" w:sz="0" w:space="0" w:color="auto"/>
        <w:bottom w:val="none" w:sz="0" w:space="0" w:color="auto"/>
        <w:right w:val="none" w:sz="0" w:space="0" w:color="auto"/>
      </w:divBdr>
    </w:div>
    <w:div w:id="1144156987">
      <w:marLeft w:val="480"/>
      <w:marRight w:val="0"/>
      <w:marTop w:val="0"/>
      <w:marBottom w:val="0"/>
      <w:divBdr>
        <w:top w:val="none" w:sz="0" w:space="0" w:color="auto"/>
        <w:left w:val="none" w:sz="0" w:space="0" w:color="auto"/>
        <w:bottom w:val="none" w:sz="0" w:space="0" w:color="auto"/>
        <w:right w:val="none" w:sz="0" w:space="0" w:color="auto"/>
      </w:divBdr>
    </w:div>
    <w:div w:id="1144196636">
      <w:marLeft w:val="480"/>
      <w:marRight w:val="0"/>
      <w:marTop w:val="0"/>
      <w:marBottom w:val="0"/>
      <w:divBdr>
        <w:top w:val="none" w:sz="0" w:space="0" w:color="auto"/>
        <w:left w:val="none" w:sz="0" w:space="0" w:color="auto"/>
        <w:bottom w:val="none" w:sz="0" w:space="0" w:color="auto"/>
        <w:right w:val="none" w:sz="0" w:space="0" w:color="auto"/>
      </w:divBdr>
    </w:div>
    <w:div w:id="1144204670">
      <w:bodyDiv w:val="1"/>
      <w:marLeft w:val="0"/>
      <w:marRight w:val="0"/>
      <w:marTop w:val="0"/>
      <w:marBottom w:val="0"/>
      <w:divBdr>
        <w:top w:val="none" w:sz="0" w:space="0" w:color="auto"/>
        <w:left w:val="none" w:sz="0" w:space="0" w:color="auto"/>
        <w:bottom w:val="none" w:sz="0" w:space="0" w:color="auto"/>
        <w:right w:val="none" w:sz="0" w:space="0" w:color="auto"/>
      </w:divBdr>
    </w:div>
    <w:div w:id="1144392523">
      <w:marLeft w:val="480"/>
      <w:marRight w:val="0"/>
      <w:marTop w:val="0"/>
      <w:marBottom w:val="0"/>
      <w:divBdr>
        <w:top w:val="none" w:sz="0" w:space="0" w:color="auto"/>
        <w:left w:val="none" w:sz="0" w:space="0" w:color="auto"/>
        <w:bottom w:val="none" w:sz="0" w:space="0" w:color="auto"/>
        <w:right w:val="none" w:sz="0" w:space="0" w:color="auto"/>
      </w:divBdr>
    </w:div>
    <w:div w:id="1144658623">
      <w:marLeft w:val="480"/>
      <w:marRight w:val="0"/>
      <w:marTop w:val="0"/>
      <w:marBottom w:val="0"/>
      <w:divBdr>
        <w:top w:val="none" w:sz="0" w:space="0" w:color="auto"/>
        <w:left w:val="none" w:sz="0" w:space="0" w:color="auto"/>
        <w:bottom w:val="none" w:sz="0" w:space="0" w:color="auto"/>
        <w:right w:val="none" w:sz="0" w:space="0" w:color="auto"/>
      </w:divBdr>
    </w:div>
    <w:div w:id="1144739262">
      <w:marLeft w:val="480"/>
      <w:marRight w:val="0"/>
      <w:marTop w:val="0"/>
      <w:marBottom w:val="0"/>
      <w:divBdr>
        <w:top w:val="none" w:sz="0" w:space="0" w:color="auto"/>
        <w:left w:val="none" w:sz="0" w:space="0" w:color="auto"/>
        <w:bottom w:val="none" w:sz="0" w:space="0" w:color="auto"/>
        <w:right w:val="none" w:sz="0" w:space="0" w:color="auto"/>
      </w:divBdr>
    </w:div>
    <w:div w:id="1144925980">
      <w:bodyDiv w:val="1"/>
      <w:marLeft w:val="0"/>
      <w:marRight w:val="0"/>
      <w:marTop w:val="0"/>
      <w:marBottom w:val="0"/>
      <w:divBdr>
        <w:top w:val="none" w:sz="0" w:space="0" w:color="auto"/>
        <w:left w:val="none" w:sz="0" w:space="0" w:color="auto"/>
        <w:bottom w:val="none" w:sz="0" w:space="0" w:color="auto"/>
        <w:right w:val="none" w:sz="0" w:space="0" w:color="auto"/>
      </w:divBdr>
      <w:divsChild>
        <w:div w:id="2113013775">
          <w:marLeft w:val="480"/>
          <w:marRight w:val="0"/>
          <w:marTop w:val="0"/>
          <w:marBottom w:val="0"/>
          <w:divBdr>
            <w:top w:val="none" w:sz="0" w:space="0" w:color="auto"/>
            <w:left w:val="none" w:sz="0" w:space="0" w:color="auto"/>
            <w:bottom w:val="none" w:sz="0" w:space="0" w:color="auto"/>
            <w:right w:val="none" w:sz="0" w:space="0" w:color="auto"/>
          </w:divBdr>
        </w:div>
        <w:div w:id="1111777885">
          <w:marLeft w:val="480"/>
          <w:marRight w:val="0"/>
          <w:marTop w:val="0"/>
          <w:marBottom w:val="0"/>
          <w:divBdr>
            <w:top w:val="none" w:sz="0" w:space="0" w:color="auto"/>
            <w:left w:val="none" w:sz="0" w:space="0" w:color="auto"/>
            <w:bottom w:val="none" w:sz="0" w:space="0" w:color="auto"/>
            <w:right w:val="none" w:sz="0" w:space="0" w:color="auto"/>
          </w:divBdr>
        </w:div>
        <w:div w:id="134226742">
          <w:marLeft w:val="480"/>
          <w:marRight w:val="0"/>
          <w:marTop w:val="0"/>
          <w:marBottom w:val="0"/>
          <w:divBdr>
            <w:top w:val="none" w:sz="0" w:space="0" w:color="auto"/>
            <w:left w:val="none" w:sz="0" w:space="0" w:color="auto"/>
            <w:bottom w:val="none" w:sz="0" w:space="0" w:color="auto"/>
            <w:right w:val="none" w:sz="0" w:space="0" w:color="auto"/>
          </w:divBdr>
        </w:div>
        <w:div w:id="2075814182">
          <w:marLeft w:val="480"/>
          <w:marRight w:val="0"/>
          <w:marTop w:val="0"/>
          <w:marBottom w:val="0"/>
          <w:divBdr>
            <w:top w:val="none" w:sz="0" w:space="0" w:color="auto"/>
            <w:left w:val="none" w:sz="0" w:space="0" w:color="auto"/>
            <w:bottom w:val="none" w:sz="0" w:space="0" w:color="auto"/>
            <w:right w:val="none" w:sz="0" w:space="0" w:color="auto"/>
          </w:divBdr>
        </w:div>
        <w:div w:id="1957249190">
          <w:marLeft w:val="480"/>
          <w:marRight w:val="0"/>
          <w:marTop w:val="0"/>
          <w:marBottom w:val="0"/>
          <w:divBdr>
            <w:top w:val="none" w:sz="0" w:space="0" w:color="auto"/>
            <w:left w:val="none" w:sz="0" w:space="0" w:color="auto"/>
            <w:bottom w:val="none" w:sz="0" w:space="0" w:color="auto"/>
            <w:right w:val="none" w:sz="0" w:space="0" w:color="auto"/>
          </w:divBdr>
        </w:div>
        <w:div w:id="1980452596">
          <w:marLeft w:val="480"/>
          <w:marRight w:val="0"/>
          <w:marTop w:val="0"/>
          <w:marBottom w:val="0"/>
          <w:divBdr>
            <w:top w:val="none" w:sz="0" w:space="0" w:color="auto"/>
            <w:left w:val="none" w:sz="0" w:space="0" w:color="auto"/>
            <w:bottom w:val="none" w:sz="0" w:space="0" w:color="auto"/>
            <w:right w:val="none" w:sz="0" w:space="0" w:color="auto"/>
          </w:divBdr>
        </w:div>
        <w:div w:id="511603884">
          <w:marLeft w:val="480"/>
          <w:marRight w:val="0"/>
          <w:marTop w:val="0"/>
          <w:marBottom w:val="0"/>
          <w:divBdr>
            <w:top w:val="none" w:sz="0" w:space="0" w:color="auto"/>
            <w:left w:val="none" w:sz="0" w:space="0" w:color="auto"/>
            <w:bottom w:val="none" w:sz="0" w:space="0" w:color="auto"/>
            <w:right w:val="none" w:sz="0" w:space="0" w:color="auto"/>
          </w:divBdr>
        </w:div>
        <w:div w:id="994800298">
          <w:marLeft w:val="480"/>
          <w:marRight w:val="0"/>
          <w:marTop w:val="0"/>
          <w:marBottom w:val="0"/>
          <w:divBdr>
            <w:top w:val="none" w:sz="0" w:space="0" w:color="auto"/>
            <w:left w:val="none" w:sz="0" w:space="0" w:color="auto"/>
            <w:bottom w:val="none" w:sz="0" w:space="0" w:color="auto"/>
            <w:right w:val="none" w:sz="0" w:space="0" w:color="auto"/>
          </w:divBdr>
        </w:div>
        <w:div w:id="224412986">
          <w:marLeft w:val="480"/>
          <w:marRight w:val="0"/>
          <w:marTop w:val="0"/>
          <w:marBottom w:val="0"/>
          <w:divBdr>
            <w:top w:val="none" w:sz="0" w:space="0" w:color="auto"/>
            <w:left w:val="none" w:sz="0" w:space="0" w:color="auto"/>
            <w:bottom w:val="none" w:sz="0" w:space="0" w:color="auto"/>
            <w:right w:val="none" w:sz="0" w:space="0" w:color="auto"/>
          </w:divBdr>
        </w:div>
        <w:div w:id="796027156">
          <w:marLeft w:val="480"/>
          <w:marRight w:val="0"/>
          <w:marTop w:val="0"/>
          <w:marBottom w:val="0"/>
          <w:divBdr>
            <w:top w:val="none" w:sz="0" w:space="0" w:color="auto"/>
            <w:left w:val="none" w:sz="0" w:space="0" w:color="auto"/>
            <w:bottom w:val="none" w:sz="0" w:space="0" w:color="auto"/>
            <w:right w:val="none" w:sz="0" w:space="0" w:color="auto"/>
          </w:divBdr>
        </w:div>
        <w:div w:id="601762341">
          <w:marLeft w:val="480"/>
          <w:marRight w:val="0"/>
          <w:marTop w:val="0"/>
          <w:marBottom w:val="0"/>
          <w:divBdr>
            <w:top w:val="none" w:sz="0" w:space="0" w:color="auto"/>
            <w:left w:val="none" w:sz="0" w:space="0" w:color="auto"/>
            <w:bottom w:val="none" w:sz="0" w:space="0" w:color="auto"/>
            <w:right w:val="none" w:sz="0" w:space="0" w:color="auto"/>
          </w:divBdr>
        </w:div>
        <w:div w:id="90439">
          <w:marLeft w:val="480"/>
          <w:marRight w:val="0"/>
          <w:marTop w:val="0"/>
          <w:marBottom w:val="0"/>
          <w:divBdr>
            <w:top w:val="none" w:sz="0" w:space="0" w:color="auto"/>
            <w:left w:val="none" w:sz="0" w:space="0" w:color="auto"/>
            <w:bottom w:val="none" w:sz="0" w:space="0" w:color="auto"/>
            <w:right w:val="none" w:sz="0" w:space="0" w:color="auto"/>
          </w:divBdr>
        </w:div>
        <w:div w:id="83452682">
          <w:marLeft w:val="480"/>
          <w:marRight w:val="0"/>
          <w:marTop w:val="0"/>
          <w:marBottom w:val="0"/>
          <w:divBdr>
            <w:top w:val="none" w:sz="0" w:space="0" w:color="auto"/>
            <w:left w:val="none" w:sz="0" w:space="0" w:color="auto"/>
            <w:bottom w:val="none" w:sz="0" w:space="0" w:color="auto"/>
            <w:right w:val="none" w:sz="0" w:space="0" w:color="auto"/>
          </w:divBdr>
        </w:div>
        <w:div w:id="311297995">
          <w:marLeft w:val="480"/>
          <w:marRight w:val="0"/>
          <w:marTop w:val="0"/>
          <w:marBottom w:val="0"/>
          <w:divBdr>
            <w:top w:val="none" w:sz="0" w:space="0" w:color="auto"/>
            <w:left w:val="none" w:sz="0" w:space="0" w:color="auto"/>
            <w:bottom w:val="none" w:sz="0" w:space="0" w:color="auto"/>
            <w:right w:val="none" w:sz="0" w:space="0" w:color="auto"/>
          </w:divBdr>
        </w:div>
        <w:div w:id="2036884873">
          <w:marLeft w:val="480"/>
          <w:marRight w:val="0"/>
          <w:marTop w:val="0"/>
          <w:marBottom w:val="0"/>
          <w:divBdr>
            <w:top w:val="none" w:sz="0" w:space="0" w:color="auto"/>
            <w:left w:val="none" w:sz="0" w:space="0" w:color="auto"/>
            <w:bottom w:val="none" w:sz="0" w:space="0" w:color="auto"/>
            <w:right w:val="none" w:sz="0" w:space="0" w:color="auto"/>
          </w:divBdr>
        </w:div>
        <w:div w:id="1608929279">
          <w:marLeft w:val="480"/>
          <w:marRight w:val="0"/>
          <w:marTop w:val="0"/>
          <w:marBottom w:val="0"/>
          <w:divBdr>
            <w:top w:val="none" w:sz="0" w:space="0" w:color="auto"/>
            <w:left w:val="none" w:sz="0" w:space="0" w:color="auto"/>
            <w:bottom w:val="none" w:sz="0" w:space="0" w:color="auto"/>
            <w:right w:val="none" w:sz="0" w:space="0" w:color="auto"/>
          </w:divBdr>
        </w:div>
        <w:div w:id="424543567">
          <w:marLeft w:val="480"/>
          <w:marRight w:val="0"/>
          <w:marTop w:val="0"/>
          <w:marBottom w:val="0"/>
          <w:divBdr>
            <w:top w:val="none" w:sz="0" w:space="0" w:color="auto"/>
            <w:left w:val="none" w:sz="0" w:space="0" w:color="auto"/>
            <w:bottom w:val="none" w:sz="0" w:space="0" w:color="auto"/>
            <w:right w:val="none" w:sz="0" w:space="0" w:color="auto"/>
          </w:divBdr>
        </w:div>
        <w:div w:id="111633495">
          <w:marLeft w:val="480"/>
          <w:marRight w:val="0"/>
          <w:marTop w:val="0"/>
          <w:marBottom w:val="0"/>
          <w:divBdr>
            <w:top w:val="none" w:sz="0" w:space="0" w:color="auto"/>
            <w:left w:val="none" w:sz="0" w:space="0" w:color="auto"/>
            <w:bottom w:val="none" w:sz="0" w:space="0" w:color="auto"/>
            <w:right w:val="none" w:sz="0" w:space="0" w:color="auto"/>
          </w:divBdr>
        </w:div>
        <w:div w:id="1994092307">
          <w:marLeft w:val="480"/>
          <w:marRight w:val="0"/>
          <w:marTop w:val="0"/>
          <w:marBottom w:val="0"/>
          <w:divBdr>
            <w:top w:val="none" w:sz="0" w:space="0" w:color="auto"/>
            <w:left w:val="none" w:sz="0" w:space="0" w:color="auto"/>
            <w:bottom w:val="none" w:sz="0" w:space="0" w:color="auto"/>
            <w:right w:val="none" w:sz="0" w:space="0" w:color="auto"/>
          </w:divBdr>
        </w:div>
        <w:div w:id="777674707">
          <w:marLeft w:val="480"/>
          <w:marRight w:val="0"/>
          <w:marTop w:val="0"/>
          <w:marBottom w:val="0"/>
          <w:divBdr>
            <w:top w:val="none" w:sz="0" w:space="0" w:color="auto"/>
            <w:left w:val="none" w:sz="0" w:space="0" w:color="auto"/>
            <w:bottom w:val="none" w:sz="0" w:space="0" w:color="auto"/>
            <w:right w:val="none" w:sz="0" w:space="0" w:color="auto"/>
          </w:divBdr>
        </w:div>
        <w:div w:id="74742846">
          <w:marLeft w:val="480"/>
          <w:marRight w:val="0"/>
          <w:marTop w:val="0"/>
          <w:marBottom w:val="0"/>
          <w:divBdr>
            <w:top w:val="none" w:sz="0" w:space="0" w:color="auto"/>
            <w:left w:val="none" w:sz="0" w:space="0" w:color="auto"/>
            <w:bottom w:val="none" w:sz="0" w:space="0" w:color="auto"/>
            <w:right w:val="none" w:sz="0" w:space="0" w:color="auto"/>
          </w:divBdr>
        </w:div>
      </w:divsChild>
    </w:div>
    <w:div w:id="1144926587">
      <w:marLeft w:val="480"/>
      <w:marRight w:val="0"/>
      <w:marTop w:val="0"/>
      <w:marBottom w:val="0"/>
      <w:divBdr>
        <w:top w:val="none" w:sz="0" w:space="0" w:color="auto"/>
        <w:left w:val="none" w:sz="0" w:space="0" w:color="auto"/>
        <w:bottom w:val="none" w:sz="0" w:space="0" w:color="auto"/>
        <w:right w:val="none" w:sz="0" w:space="0" w:color="auto"/>
      </w:divBdr>
    </w:div>
    <w:div w:id="1145047131">
      <w:marLeft w:val="480"/>
      <w:marRight w:val="0"/>
      <w:marTop w:val="0"/>
      <w:marBottom w:val="0"/>
      <w:divBdr>
        <w:top w:val="none" w:sz="0" w:space="0" w:color="auto"/>
        <w:left w:val="none" w:sz="0" w:space="0" w:color="auto"/>
        <w:bottom w:val="none" w:sz="0" w:space="0" w:color="auto"/>
        <w:right w:val="none" w:sz="0" w:space="0" w:color="auto"/>
      </w:divBdr>
    </w:div>
    <w:div w:id="1145125230">
      <w:marLeft w:val="480"/>
      <w:marRight w:val="0"/>
      <w:marTop w:val="0"/>
      <w:marBottom w:val="0"/>
      <w:divBdr>
        <w:top w:val="none" w:sz="0" w:space="0" w:color="auto"/>
        <w:left w:val="none" w:sz="0" w:space="0" w:color="auto"/>
        <w:bottom w:val="none" w:sz="0" w:space="0" w:color="auto"/>
        <w:right w:val="none" w:sz="0" w:space="0" w:color="auto"/>
      </w:divBdr>
    </w:div>
    <w:div w:id="1145201713">
      <w:bodyDiv w:val="1"/>
      <w:marLeft w:val="0"/>
      <w:marRight w:val="0"/>
      <w:marTop w:val="0"/>
      <w:marBottom w:val="0"/>
      <w:divBdr>
        <w:top w:val="none" w:sz="0" w:space="0" w:color="auto"/>
        <w:left w:val="none" w:sz="0" w:space="0" w:color="auto"/>
        <w:bottom w:val="none" w:sz="0" w:space="0" w:color="auto"/>
        <w:right w:val="none" w:sz="0" w:space="0" w:color="auto"/>
      </w:divBdr>
    </w:div>
    <w:div w:id="1145245762">
      <w:marLeft w:val="480"/>
      <w:marRight w:val="0"/>
      <w:marTop w:val="0"/>
      <w:marBottom w:val="0"/>
      <w:divBdr>
        <w:top w:val="none" w:sz="0" w:space="0" w:color="auto"/>
        <w:left w:val="none" w:sz="0" w:space="0" w:color="auto"/>
        <w:bottom w:val="none" w:sz="0" w:space="0" w:color="auto"/>
        <w:right w:val="none" w:sz="0" w:space="0" w:color="auto"/>
      </w:divBdr>
    </w:div>
    <w:div w:id="1145271788">
      <w:marLeft w:val="480"/>
      <w:marRight w:val="0"/>
      <w:marTop w:val="0"/>
      <w:marBottom w:val="0"/>
      <w:divBdr>
        <w:top w:val="none" w:sz="0" w:space="0" w:color="auto"/>
        <w:left w:val="none" w:sz="0" w:space="0" w:color="auto"/>
        <w:bottom w:val="none" w:sz="0" w:space="0" w:color="auto"/>
        <w:right w:val="none" w:sz="0" w:space="0" w:color="auto"/>
      </w:divBdr>
    </w:div>
    <w:div w:id="1145273783">
      <w:marLeft w:val="480"/>
      <w:marRight w:val="0"/>
      <w:marTop w:val="0"/>
      <w:marBottom w:val="0"/>
      <w:divBdr>
        <w:top w:val="none" w:sz="0" w:space="0" w:color="auto"/>
        <w:left w:val="none" w:sz="0" w:space="0" w:color="auto"/>
        <w:bottom w:val="none" w:sz="0" w:space="0" w:color="auto"/>
        <w:right w:val="none" w:sz="0" w:space="0" w:color="auto"/>
      </w:divBdr>
    </w:div>
    <w:div w:id="1145390444">
      <w:marLeft w:val="480"/>
      <w:marRight w:val="0"/>
      <w:marTop w:val="0"/>
      <w:marBottom w:val="0"/>
      <w:divBdr>
        <w:top w:val="none" w:sz="0" w:space="0" w:color="auto"/>
        <w:left w:val="none" w:sz="0" w:space="0" w:color="auto"/>
        <w:bottom w:val="none" w:sz="0" w:space="0" w:color="auto"/>
        <w:right w:val="none" w:sz="0" w:space="0" w:color="auto"/>
      </w:divBdr>
    </w:div>
    <w:div w:id="1145394158">
      <w:marLeft w:val="480"/>
      <w:marRight w:val="0"/>
      <w:marTop w:val="0"/>
      <w:marBottom w:val="0"/>
      <w:divBdr>
        <w:top w:val="none" w:sz="0" w:space="0" w:color="auto"/>
        <w:left w:val="none" w:sz="0" w:space="0" w:color="auto"/>
        <w:bottom w:val="none" w:sz="0" w:space="0" w:color="auto"/>
        <w:right w:val="none" w:sz="0" w:space="0" w:color="auto"/>
      </w:divBdr>
    </w:div>
    <w:div w:id="1145397014">
      <w:marLeft w:val="480"/>
      <w:marRight w:val="0"/>
      <w:marTop w:val="0"/>
      <w:marBottom w:val="0"/>
      <w:divBdr>
        <w:top w:val="none" w:sz="0" w:space="0" w:color="auto"/>
        <w:left w:val="none" w:sz="0" w:space="0" w:color="auto"/>
        <w:bottom w:val="none" w:sz="0" w:space="0" w:color="auto"/>
        <w:right w:val="none" w:sz="0" w:space="0" w:color="auto"/>
      </w:divBdr>
    </w:div>
    <w:div w:id="1145589216">
      <w:marLeft w:val="480"/>
      <w:marRight w:val="0"/>
      <w:marTop w:val="0"/>
      <w:marBottom w:val="0"/>
      <w:divBdr>
        <w:top w:val="none" w:sz="0" w:space="0" w:color="auto"/>
        <w:left w:val="none" w:sz="0" w:space="0" w:color="auto"/>
        <w:bottom w:val="none" w:sz="0" w:space="0" w:color="auto"/>
        <w:right w:val="none" w:sz="0" w:space="0" w:color="auto"/>
      </w:divBdr>
    </w:div>
    <w:div w:id="1145590540">
      <w:bodyDiv w:val="1"/>
      <w:marLeft w:val="0"/>
      <w:marRight w:val="0"/>
      <w:marTop w:val="0"/>
      <w:marBottom w:val="0"/>
      <w:divBdr>
        <w:top w:val="none" w:sz="0" w:space="0" w:color="auto"/>
        <w:left w:val="none" w:sz="0" w:space="0" w:color="auto"/>
        <w:bottom w:val="none" w:sz="0" w:space="0" w:color="auto"/>
        <w:right w:val="none" w:sz="0" w:space="0" w:color="auto"/>
      </w:divBdr>
    </w:div>
    <w:div w:id="1145851668">
      <w:marLeft w:val="480"/>
      <w:marRight w:val="0"/>
      <w:marTop w:val="0"/>
      <w:marBottom w:val="0"/>
      <w:divBdr>
        <w:top w:val="none" w:sz="0" w:space="0" w:color="auto"/>
        <w:left w:val="none" w:sz="0" w:space="0" w:color="auto"/>
        <w:bottom w:val="none" w:sz="0" w:space="0" w:color="auto"/>
        <w:right w:val="none" w:sz="0" w:space="0" w:color="auto"/>
      </w:divBdr>
    </w:div>
    <w:div w:id="1145898483">
      <w:marLeft w:val="480"/>
      <w:marRight w:val="0"/>
      <w:marTop w:val="0"/>
      <w:marBottom w:val="0"/>
      <w:divBdr>
        <w:top w:val="none" w:sz="0" w:space="0" w:color="auto"/>
        <w:left w:val="none" w:sz="0" w:space="0" w:color="auto"/>
        <w:bottom w:val="none" w:sz="0" w:space="0" w:color="auto"/>
        <w:right w:val="none" w:sz="0" w:space="0" w:color="auto"/>
      </w:divBdr>
    </w:div>
    <w:div w:id="1145970912">
      <w:marLeft w:val="480"/>
      <w:marRight w:val="0"/>
      <w:marTop w:val="0"/>
      <w:marBottom w:val="0"/>
      <w:divBdr>
        <w:top w:val="none" w:sz="0" w:space="0" w:color="auto"/>
        <w:left w:val="none" w:sz="0" w:space="0" w:color="auto"/>
        <w:bottom w:val="none" w:sz="0" w:space="0" w:color="auto"/>
        <w:right w:val="none" w:sz="0" w:space="0" w:color="auto"/>
      </w:divBdr>
    </w:div>
    <w:div w:id="1145976047">
      <w:marLeft w:val="480"/>
      <w:marRight w:val="0"/>
      <w:marTop w:val="0"/>
      <w:marBottom w:val="0"/>
      <w:divBdr>
        <w:top w:val="none" w:sz="0" w:space="0" w:color="auto"/>
        <w:left w:val="none" w:sz="0" w:space="0" w:color="auto"/>
        <w:bottom w:val="none" w:sz="0" w:space="0" w:color="auto"/>
        <w:right w:val="none" w:sz="0" w:space="0" w:color="auto"/>
      </w:divBdr>
    </w:div>
    <w:div w:id="1146170414">
      <w:marLeft w:val="480"/>
      <w:marRight w:val="0"/>
      <w:marTop w:val="0"/>
      <w:marBottom w:val="0"/>
      <w:divBdr>
        <w:top w:val="none" w:sz="0" w:space="0" w:color="auto"/>
        <w:left w:val="none" w:sz="0" w:space="0" w:color="auto"/>
        <w:bottom w:val="none" w:sz="0" w:space="0" w:color="auto"/>
        <w:right w:val="none" w:sz="0" w:space="0" w:color="auto"/>
      </w:divBdr>
    </w:div>
    <w:div w:id="1146317716">
      <w:marLeft w:val="480"/>
      <w:marRight w:val="0"/>
      <w:marTop w:val="0"/>
      <w:marBottom w:val="0"/>
      <w:divBdr>
        <w:top w:val="none" w:sz="0" w:space="0" w:color="auto"/>
        <w:left w:val="none" w:sz="0" w:space="0" w:color="auto"/>
        <w:bottom w:val="none" w:sz="0" w:space="0" w:color="auto"/>
        <w:right w:val="none" w:sz="0" w:space="0" w:color="auto"/>
      </w:divBdr>
    </w:div>
    <w:div w:id="1146436955">
      <w:marLeft w:val="480"/>
      <w:marRight w:val="0"/>
      <w:marTop w:val="0"/>
      <w:marBottom w:val="0"/>
      <w:divBdr>
        <w:top w:val="none" w:sz="0" w:space="0" w:color="auto"/>
        <w:left w:val="none" w:sz="0" w:space="0" w:color="auto"/>
        <w:bottom w:val="none" w:sz="0" w:space="0" w:color="auto"/>
        <w:right w:val="none" w:sz="0" w:space="0" w:color="auto"/>
      </w:divBdr>
    </w:div>
    <w:div w:id="1146584492">
      <w:marLeft w:val="480"/>
      <w:marRight w:val="0"/>
      <w:marTop w:val="0"/>
      <w:marBottom w:val="0"/>
      <w:divBdr>
        <w:top w:val="none" w:sz="0" w:space="0" w:color="auto"/>
        <w:left w:val="none" w:sz="0" w:space="0" w:color="auto"/>
        <w:bottom w:val="none" w:sz="0" w:space="0" w:color="auto"/>
        <w:right w:val="none" w:sz="0" w:space="0" w:color="auto"/>
      </w:divBdr>
    </w:div>
    <w:div w:id="1146822035">
      <w:marLeft w:val="480"/>
      <w:marRight w:val="0"/>
      <w:marTop w:val="0"/>
      <w:marBottom w:val="0"/>
      <w:divBdr>
        <w:top w:val="none" w:sz="0" w:space="0" w:color="auto"/>
        <w:left w:val="none" w:sz="0" w:space="0" w:color="auto"/>
        <w:bottom w:val="none" w:sz="0" w:space="0" w:color="auto"/>
        <w:right w:val="none" w:sz="0" w:space="0" w:color="auto"/>
      </w:divBdr>
    </w:div>
    <w:div w:id="1146823772">
      <w:marLeft w:val="480"/>
      <w:marRight w:val="0"/>
      <w:marTop w:val="0"/>
      <w:marBottom w:val="0"/>
      <w:divBdr>
        <w:top w:val="none" w:sz="0" w:space="0" w:color="auto"/>
        <w:left w:val="none" w:sz="0" w:space="0" w:color="auto"/>
        <w:bottom w:val="none" w:sz="0" w:space="0" w:color="auto"/>
        <w:right w:val="none" w:sz="0" w:space="0" w:color="auto"/>
      </w:divBdr>
    </w:div>
    <w:div w:id="1146824176">
      <w:marLeft w:val="480"/>
      <w:marRight w:val="0"/>
      <w:marTop w:val="0"/>
      <w:marBottom w:val="0"/>
      <w:divBdr>
        <w:top w:val="none" w:sz="0" w:space="0" w:color="auto"/>
        <w:left w:val="none" w:sz="0" w:space="0" w:color="auto"/>
        <w:bottom w:val="none" w:sz="0" w:space="0" w:color="auto"/>
        <w:right w:val="none" w:sz="0" w:space="0" w:color="auto"/>
      </w:divBdr>
    </w:div>
    <w:div w:id="1146892053">
      <w:bodyDiv w:val="1"/>
      <w:marLeft w:val="0"/>
      <w:marRight w:val="0"/>
      <w:marTop w:val="0"/>
      <w:marBottom w:val="0"/>
      <w:divBdr>
        <w:top w:val="none" w:sz="0" w:space="0" w:color="auto"/>
        <w:left w:val="none" w:sz="0" w:space="0" w:color="auto"/>
        <w:bottom w:val="none" w:sz="0" w:space="0" w:color="auto"/>
        <w:right w:val="none" w:sz="0" w:space="0" w:color="auto"/>
      </w:divBdr>
    </w:div>
    <w:div w:id="1146967898">
      <w:marLeft w:val="480"/>
      <w:marRight w:val="0"/>
      <w:marTop w:val="0"/>
      <w:marBottom w:val="0"/>
      <w:divBdr>
        <w:top w:val="none" w:sz="0" w:space="0" w:color="auto"/>
        <w:left w:val="none" w:sz="0" w:space="0" w:color="auto"/>
        <w:bottom w:val="none" w:sz="0" w:space="0" w:color="auto"/>
        <w:right w:val="none" w:sz="0" w:space="0" w:color="auto"/>
      </w:divBdr>
    </w:div>
    <w:div w:id="1147473419">
      <w:marLeft w:val="480"/>
      <w:marRight w:val="0"/>
      <w:marTop w:val="0"/>
      <w:marBottom w:val="0"/>
      <w:divBdr>
        <w:top w:val="none" w:sz="0" w:space="0" w:color="auto"/>
        <w:left w:val="none" w:sz="0" w:space="0" w:color="auto"/>
        <w:bottom w:val="none" w:sz="0" w:space="0" w:color="auto"/>
        <w:right w:val="none" w:sz="0" w:space="0" w:color="auto"/>
      </w:divBdr>
    </w:div>
    <w:div w:id="1147553626">
      <w:marLeft w:val="480"/>
      <w:marRight w:val="0"/>
      <w:marTop w:val="0"/>
      <w:marBottom w:val="0"/>
      <w:divBdr>
        <w:top w:val="none" w:sz="0" w:space="0" w:color="auto"/>
        <w:left w:val="none" w:sz="0" w:space="0" w:color="auto"/>
        <w:bottom w:val="none" w:sz="0" w:space="0" w:color="auto"/>
        <w:right w:val="none" w:sz="0" w:space="0" w:color="auto"/>
      </w:divBdr>
    </w:div>
    <w:div w:id="1147866900">
      <w:marLeft w:val="480"/>
      <w:marRight w:val="0"/>
      <w:marTop w:val="0"/>
      <w:marBottom w:val="0"/>
      <w:divBdr>
        <w:top w:val="none" w:sz="0" w:space="0" w:color="auto"/>
        <w:left w:val="none" w:sz="0" w:space="0" w:color="auto"/>
        <w:bottom w:val="none" w:sz="0" w:space="0" w:color="auto"/>
        <w:right w:val="none" w:sz="0" w:space="0" w:color="auto"/>
      </w:divBdr>
    </w:div>
    <w:div w:id="1147895140">
      <w:marLeft w:val="480"/>
      <w:marRight w:val="0"/>
      <w:marTop w:val="0"/>
      <w:marBottom w:val="0"/>
      <w:divBdr>
        <w:top w:val="none" w:sz="0" w:space="0" w:color="auto"/>
        <w:left w:val="none" w:sz="0" w:space="0" w:color="auto"/>
        <w:bottom w:val="none" w:sz="0" w:space="0" w:color="auto"/>
        <w:right w:val="none" w:sz="0" w:space="0" w:color="auto"/>
      </w:divBdr>
    </w:div>
    <w:div w:id="1147940192">
      <w:marLeft w:val="480"/>
      <w:marRight w:val="0"/>
      <w:marTop w:val="0"/>
      <w:marBottom w:val="0"/>
      <w:divBdr>
        <w:top w:val="none" w:sz="0" w:space="0" w:color="auto"/>
        <w:left w:val="none" w:sz="0" w:space="0" w:color="auto"/>
        <w:bottom w:val="none" w:sz="0" w:space="0" w:color="auto"/>
        <w:right w:val="none" w:sz="0" w:space="0" w:color="auto"/>
      </w:divBdr>
    </w:div>
    <w:div w:id="1148016552">
      <w:marLeft w:val="480"/>
      <w:marRight w:val="0"/>
      <w:marTop w:val="0"/>
      <w:marBottom w:val="0"/>
      <w:divBdr>
        <w:top w:val="none" w:sz="0" w:space="0" w:color="auto"/>
        <w:left w:val="none" w:sz="0" w:space="0" w:color="auto"/>
        <w:bottom w:val="none" w:sz="0" w:space="0" w:color="auto"/>
        <w:right w:val="none" w:sz="0" w:space="0" w:color="auto"/>
      </w:divBdr>
    </w:div>
    <w:div w:id="1148085276">
      <w:marLeft w:val="480"/>
      <w:marRight w:val="0"/>
      <w:marTop w:val="0"/>
      <w:marBottom w:val="0"/>
      <w:divBdr>
        <w:top w:val="none" w:sz="0" w:space="0" w:color="auto"/>
        <w:left w:val="none" w:sz="0" w:space="0" w:color="auto"/>
        <w:bottom w:val="none" w:sz="0" w:space="0" w:color="auto"/>
        <w:right w:val="none" w:sz="0" w:space="0" w:color="auto"/>
      </w:divBdr>
    </w:div>
    <w:div w:id="1148086383">
      <w:marLeft w:val="480"/>
      <w:marRight w:val="0"/>
      <w:marTop w:val="0"/>
      <w:marBottom w:val="0"/>
      <w:divBdr>
        <w:top w:val="none" w:sz="0" w:space="0" w:color="auto"/>
        <w:left w:val="none" w:sz="0" w:space="0" w:color="auto"/>
        <w:bottom w:val="none" w:sz="0" w:space="0" w:color="auto"/>
        <w:right w:val="none" w:sz="0" w:space="0" w:color="auto"/>
      </w:divBdr>
    </w:div>
    <w:div w:id="1148206258">
      <w:marLeft w:val="480"/>
      <w:marRight w:val="0"/>
      <w:marTop w:val="0"/>
      <w:marBottom w:val="0"/>
      <w:divBdr>
        <w:top w:val="none" w:sz="0" w:space="0" w:color="auto"/>
        <w:left w:val="none" w:sz="0" w:space="0" w:color="auto"/>
        <w:bottom w:val="none" w:sz="0" w:space="0" w:color="auto"/>
        <w:right w:val="none" w:sz="0" w:space="0" w:color="auto"/>
      </w:divBdr>
    </w:div>
    <w:div w:id="1148278042">
      <w:marLeft w:val="480"/>
      <w:marRight w:val="0"/>
      <w:marTop w:val="0"/>
      <w:marBottom w:val="0"/>
      <w:divBdr>
        <w:top w:val="none" w:sz="0" w:space="0" w:color="auto"/>
        <w:left w:val="none" w:sz="0" w:space="0" w:color="auto"/>
        <w:bottom w:val="none" w:sz="0" w:space="0" w:color="auto"/>
        <w:right w:val="none" w:sz="0" w:space="0" w:color="auto"/>
      </w:divBdr>
    </w:div>
    <w:div w:id="1148284641">
      <w:marLeft w:val="480"/>
      <w:marRight w:val="0"/>
      <w:marTop w:val="0"/>
      <w:marBottom w:val="0"/>
      <w:divBdr>
        <w:top w:val="none" w:sz="0" w:space="0" w:color="auto"/>
        <w:left w:val="none" w:sz="0" w:space="0" w:color="auto"/>
        <w:bottom w:val="none" w:sz="0" w:space="0" w:color="auto"/>
        <w:right w:val="none" w:sz="0" w:space="0" w:color="auto"/>
      </w:divBdr>
    </w:div>
    <w:div w:id="1148399132">
      <w:bodyDiv w:val="1"/>
      <w:marLeft w:val="0"/>
      <w:marRight w:val="0"/>
      <w:marTop w:val="0"/>
      <w:marBottom w:val="0"/>
      <w:divBdr>
        <w:top w:val="none" w:sz="0" w:space="0" w:color="auto"/>
        <w:left w:val="none" w:sz="0" w:space="0" w:color="auto"/>
        <w:bottom w:val="none" w:sz="0" w:space="0" w:color="auto"/>
        <w:right w:val="none" w:sz="0" w:space="0" w:color="auto"/>
      </w:divBdr>
    </w:div>
    <w:div w:id="1148716233">
      <w:marLeft w:val="480"/>
      <w:marRight w:val="0"/>
      <w:marTop w:val="0"/>
      <w:marBottom w:val="0"/>
      <w:divBdr>
        <w:top w:val="none" w:sz="0" w:space="0" w:color="auto"/>
        <w:left w:val="none" w:sz="0" w:space="0" w:color="auto"/>
        <w:bottom w:val="none" w:sz="0" w:space="0" w:color="auto"/>
        <w:right w:val="none" w:sz="0" w:space="0" w:color="auto"/>
      </w:divBdr>
    </w:div>
    <w:div w:id="1148747250">
      <w:marLeft w:val="480"/>
      <w:marRight w:val="0"/>
      <w:marTop w:val="0"/>
      <w:marBottom w:val="0"/>
      <w:divBdr>
        <w:top w:val="none" w:sz="0" w:space="0" w:color="auto"/>
        <w:left w:val="none" w:sz="0" w:space="0" w:color="auto"/>
        <w:bottom w:val="none" w:sz="0" w:space="0" w:color="auto"/>
        <w:right w:val="none" w:sz="0" w:space="0" w:color="auto"/>
      </w:divBdr>
    </w:div>
    <w:div w:id="1148940087">
      <w:marLeft w:val="480"/>
      <w:marRight w:val="0"/>
      <w:marTop w:val="0"/>
      <w:marBottom w:val="0"/>
      <w:divBdr>
        <w:top w:val="none" w:sz="0" w:space="0" w:color="auto"/>
        <w:left w:val="none" w:sz="0" w:space="0" w:color="auto"/>
        <w:bottom w:val="none" w:sz="0" w:space="0" w:color="auto"/>
        <w:right w:val="none" w:sz="0" w:space="0" w:color="auto"/>
      </w:divBdr>
    </w:div>
    <w:div w:id="1148982608">
      <w:marLeft w:val="480"/>
      <w:marRight w:val="0"/>
      <w:marTop w:val="0"/>
      <w:marBottom w:val="0"/>
      <w:divBdr>
        <w:top w:val="none" w:sz="0" w:space="0" w:color="auto"/>
        <w:left w:val="none" w:sz="0" w:space="0" w:color="auto"/>
        <w:bottom w:val="none" w:sz="0" w:space="0" w:color="auto"/>
        <w:right w:val="none" w:sz="0" w:space="0" w:color="auto"/>
      </w:divBdr>
    </w:div>
    <w:div w:id="1148983140">
      <w:marLeft w:val="480"/>
      <w:marRight w:val="0"/>
      <w:marTop w:val="0"/>
      <w:marBottom w:val="0"/>
      <w:divBdr>
        <w:top w:val="none" w:sz="0" w:space="0" w:color="auto"/>
        <w:left w:val="none" w:sz="0" w:space="0" w:color="auto"/>
        <w:bottom w:val="none" w:sz="0" w:space="0" w:color="auto"/>
        <w:right w:val="none" w:sz="0" w:space="0" w:color="auto"/>
      </w:divBdr>
    </w:div>
    <w:div w:id="1149134447">
      <w:marLeft w:val="480"/>
      <w:marRight w:val="0"/>
      <w:marTop w:val="0"/>
      <w:marBottom w:val="0"/>
      <w:divBdr>
        <w:top w:val="none" w:sz="0" w:space="0" w:color="auto"/>
        <w:left w:val="none" w:sz="0" w:space="0" w:color="auto"/>
        <w:bottom w:val="none" w:sz="0" w:space="0" w:color="auto"/>
        <w:right w:val="none" w:sz="0" w:space="0" w:color="auto"/>
      </w:divBdr>
    </w:div>
    <w:div w:id="1149442232">
      <w:marLeft w:val="480"/>
      <w:marRight w:val="0"/>
      <w:marTop w:val="0"/>
      <w:marBottom w:val="0"/>
      <w:divBdr>
        <w:top w:val="none" w:sz="0" w:space="0" w:color="auto"/>
        <w:left w:val="none" w:sz="0" w:space="0" w:color="auto"/>
        <w:bottom w:val="none" w:sz="0" w:space="0" w:color="auto"/>
        <w:right w:val="none" w:sz="0" w:space="0" w:color="auto"/>
      </w:divBdr>
    </w:div>
    <w:div w:id="1149513999">
      <w:bodyDiv w:val="1"/>
      <w:marLeft w:val="0"/>
      <w:marRight w:val="0"/>
      <w:marTop w:val="0"/>
      <w:marBottom w:val="0"/>
      <w:divBdr>
        <w:top w:val="none" w:sz="0" w:space="0" w:color="auto"/>
        <w:left w:val="none" w:sz="0" w:space="0" w:color="auto"/>
        <w:bottom w:val="none" w:sz="0" w:space="0" w:color="auto"/>
        <w:right w:val="none" w:sz="0" w:space="0" w:color="auto"/>
      </w:divBdr>
    </w:div>
    <w:div w:id="1149516372">
      <w:marLeft w:val="480"/>
      <w:marRight w:val="0"/>
      <w:marTop w:val="0"/>
      <w:marBottom w:val="0"/>
      <w:divBdr>
        <w:top w:val="none" w:sz="0" w:space="0" w:color="auto"/>
        <w:left w:val="none" w:sz="0" w:space="0" w:color="auto"/>
        <w:bottom w:val="none" w:sz="0" w:space="0" w:color="auto"/>
        <w:right w:val="none" w:sz="0" w:space="0" w:color="auto"/>
      </w:divBdr>
    </w:div>
    <w:div w:id="1150095985">
      <w:marLeft w:val="480"/>
      <w:marRight w:val="0"/>
      <w:marTop w:val="0"/>
      <w:marBottom w:val="0"/>
      <w:divBdr>
        <w:top w:val="none" w:sz="0" w:space="0" w:color="auto"/>
        <w:left w:val="none" w:sz="0" w:space="0" w:color="auto"/>
        <w:bottom w:val="none" w:sz="0" w:space="0" w:color="auto"/>
        <w:right w:val="none" w:sz="0" w:space="0" w:color="auto"/>
      </w:divBdr>
    </w:div>
    <w:div w:id="1150248714">
      <w:marLeft w:val="480"/>
      <w:marRight w:val="0"/>
      <w:marTop w:val="0"/>
      <w:marBottom w:val="0"/>
      <w:divBdr>
        <w:top w:val="none" w:sz="0" w:space="0" w:color="auto"/>
        <w:left w:val="none" w:sz="0" w:space="0" w:color="auto"/>
        <w:bottom w:val="none" w:sz="0" w:space="0" w:color="auto"/>
        <w:right w:val="none" w:sz="0" w:space="0" w:color="auto"/>
      </w:divBdr>
    </w:div>
    <w:div w:id="1150291252">
      <w:marLeft w:val="480"/>
      <w:marRight w:val="0"/>
      <w:marTop w:val="0"/>
      <w:marBottom w:val="0"/>
      <w:divBdr>
        <w:top w:val="none" w:sz="0" w:space="0" w:color="auto"/>
        <w:left w:val="none" w:sz="0" w:space="0" w:color="auto"/>
        <w:bottom w:val="none" w:sz="0" w:space="0" w:color="auto"/>
        <w:right w:val="none" w:sz="0" w:space="0" w:color="auto"/>
      </w:divBdr>
    </w:div>
    <w:div w:id="1150630218">
      <w:marLeft w:val="480"/>
      <w:marRight w:val="0"/>
      <w:marTop w:val="0"/>
      <w:marBottom w:val="0"/>
      <w:divBdr>
        <w:top w:val="none" w:sz="0" w:space="0" w:color="auto"/>
        <w:left w:val="none" w:sz="0" w:space="0" w:color="auto"/>
        <w:bottom w:val="none" w:sz="0" w:space="0" w:color="auto"/>
        <w:right w:val="none" w:sz="0" w:space="0" w:color="auto"/>
      </w:divBdr>
    </w:div>
    <w:div w:id="1150824430">
      <w:marLeft w:val="480"/>
      <w:marRight w:val="0"/>
      <w:marTop w:val="0"/>
      <w:marBottom w:val="0"/>
      <w:divBdr>
        <w:top w:val="none" w:sz="0" w:space="0" w:color="auto"/>
        <w:left w:val="none" w:sz="0" w:space="0" w:color="auto"/>
        <w:bottom w:val="none" w:sz="0" w:space="0" w:color="auto"/>
        <w:right w:val="none" w:sz="0" w:space="0" w:color="auto"/>
      </w:divBdr>
    </w:div>
    <w:div w:id="1150947757">
      <w:marLeft w:val="480"/>
      <w:marRight w:val="0"/>
      <w:marTop w:val="0"/>
      <w:marBottom w:val="0"/>
      <w:divBdr>
        <w:top w:val="none" w:sz="0" w:space="0" w:color="auto"/>
        <w:left w:val="none" w:sz="0" w:space="0" w:color="auto"/>
        <w:bottom w:val="none" w:sz="0" w:space="0" w:color="auto"/>
        <w:right w:val="none" w:sz="0" w:space="0" w:color="auto"/>
      </w:divBdr>
    </w:div>
    <w:div w:id="1150949085">
      <w:marLeft w:val="480"/>
      <w:marRight w:val="0"/>
      <w:marTop w:val="0"/>
      <w:marBottom w:val="0"/>
      <w:divBdr>
        <w:top w:val="none" w:sz="0" w:space="0" w:color="auto"/>
        <w:left w:val="none" w:sz="0" w:space="0" w:color="auto"/>
        <w:bottom w:val="none" w:sz="0" w:space="0" w:color="auto"/>
        <w:right w:val="none" w:sz="0" w:space="0" w:color="auto"/>
      </w:divBdr>
    </w:div>
    <w:div w:id="1151021928">
      <w:marLeft w:val="480"/>
      <w:marRight w:val="0"/>
      <w:marTop w:val="0"/>
      <w:marBottom w:val="0"/>
      <w:divBdr>
        <w:top w:val="none" w:sz="0" w:space="0" w:color="auto"/>
        <w:left w:val="none" w:sz="0" w:space="0" w:color="auto"/>
        <w:bottom w:val="none" w:sz="0" w:space="0" w:color="auto"/>
        <w:right w:val="none" w:sz="0" w:space="0" w:color="auto"/>
      </w:divBdr>
    </w:div>
    <w:div w:id="1151097223">
      <w:marLeft w:val="480"/>
      <w:marRight w:val="0"/>
      <w:marTop w:val="0"/>
      <w:marBottom w:val="0"/>
      <w:divBdr>
        <w:top w:val="none" w:sz="0" w:space="0" w:color="auto"/>
        <w:left w:val="none" w:sz="0" w:space="0" w:color="auto"/>
        <w:bottom w:val="none" w:sz="0" w:space="0" w:color="auto"/>
        <w:right w:val="none" w:sz="0" w:space="0" w:color="auto"/>
      </w:divBdr>
    </w:div>
    <w:div w:id="1151099849">
      <w:marLeft w:val="480"/>
      <w:marRight w:val="0"/>
      <w:marTop w:val="0"/>
      <w:marBottom w:val="0"/>
      <w:divBdr>
        <w:top w:val="none" w:sz="0" w:space="0" w:color="auto"/>
        <w:left w:val="none" w:sz="0" w:space="0" w:color="auto"/>
        <w:bottom w:val="none" w:sz="0" w:space="0" w:color="auto"/>
        <w:right w:val="none" w:sz="0" w:space="0" w:color="auto"/>
      </w:divBdr>
    </w:div>
    <w:div w:id="1151213076">
      <w:marLeft w:val="480"/>
      <w:marRight w:val="0"/>
      <w:marTop w:val="0"/>
      <w:marBottom w:val="0"/>
      <w:divBdr>
        <w:top w:val="none" w:sz="0" w:space="0" w:color="auto"/>
        <w:left w:val="none" w:sz="0" w:space="0" w:color="auto"/>
        <w:bottom w:val="none" w:sz="0" w:space="0" w:color="auto"/>
        <w:right w:val="none" w:sz="0" w:space="0" w:color="auto"/>
      </w:divBdr>
    </w:div>
    <w:div w:id="1151218000">
      <w:marLeft w:val="480"/>
      <w:marRight w:val="0"/>
      <w:marTop w:val="0"/>
      <w:marBottom w:val="0"/>
      <w:divBdr>
        <w:top w:val="none" w:sz="0" w:space="0" w:color="auto"/>
        <w:left w:val="none" w:sz="0" w:space="0" w:color="auto"/>
        <w:bottom w:val="none" w:sz="0" w:space="0" w:color="auto"/>
        <w:right w:val="none" w:sz="0" w:space="0" w:color="auto"/>
      </w:divBdr>
    </w:div>
    <w:div w:id="1151482629">
      <w:marLeft w:val="480"/>
      <w:marRight w:val="0"/>
      <w:marTop w:val="0"/>
      <w:marBottom w:val="0"/>
      <w:divBdr>
        <w:top w:val="none" w:sz="0" w:space="0" w:color="auto"/>
        <w:left w:val="none" w:sz="0" w:space="0" w:color="auto"/>
        <w:bottom w:val="none" w:sz="0" w:space="0" w:color="auto"/>
        <w:right w:val="none" w:sz="0" w:space="0" w:color="auto"/>
      </w:divBdr>
    </w:div>
    <w:div w:id="1151605082">
      <w:marLeft w:val="480"/>
      <w:marRight w:val="0"/>
      <w:marTop w:val="0"/>
      <w:marBottom w:val="0"/>
      <w:divBdr>
        <w:top w:val="none" w:sz="0" w:space="0" w:color="auto"/>
        <w:left w:val="none" w:sz="0" w:space="0" w:color="auto"/>
        <w:bottom w:val="none" w:sz="0" w:space="0" w:color="auto"/>
        <w:right w:val="none" w:sz="0" w:space="0" w:color="auto"/>
      </w:divBdr>
    </w:div>
    <w:div w:id="1151677162">
      <w:marLeft w:val="480"/>
      <w:marRight w:val="0"/>
      <w:marTop w:val="0"/>
      <w:marBottom w:val="0"/>
      <w:divBdr>
        <w:top w:val="none" w:sz="0" w:space="0" w:color="auto"/>
        <w:left w:val="none" w:sz="0" w:space="0" w:color="auto"/>
        <w:bottom w:val="none" w:sz="0" w:space="0" w:color="auto"/>
        <w:right w:val="none" w:sz="0" w:space="0" w:color="auto"/>
      </w:divBdr>
    </w:div>
    <w:div w:id="1151677702">
      <w:marLeft w:val="480"/>
      <w:marRight w:val="0"/>
      <w:marTop w:val="0"/>
      <w:marBottom w:val="0"/>
      <w:divBdr>
        <w:top w:val="none" w:sz="0" w:space="0" w:color="auto"/>
        <w:left w:val="none" w:sz="0" w:space="0" w:color="auto"/>
        <w:bottom w:val="none" w:sz="0" w:space="0" w:color="auto"/>
        <w:right w:val="none" w:sz="0" w:space="0" w:color="auto"/>
      </w:divBdr>
    </w:div>
    <w:div w:id="1151824195">
      <w:marLeft w:val="480"/>
      <w:marRight w:val="0"/>
      <w:marTop w:val="0"/>
      <w:marBottom w:val="0"/>
      <w:divBdr>
        <w:top w:val="none" w:sz="0" w:space="0" w:color="auto"/>
        <w:left w:val="none" w:sz="0" w:space="0" w:color="auto"/>
        <w:bottom w:val="none" w:sz="0" w:space="0" w:color="auto"/>
        <w:right w:val="none" w:sz="0" w:space="0" w:color="auto"/>
      </w:divBdr>
    </w:div>
    <w:div w:id="1151868190">
      <w:bodyDiv w:val="1"/>
      <w:marLeft w:val="0"/>
      <w:marRight w:val="0"/>
      <w:marTop w:val="0"/>
      <w:marBottom w:val="0"/>
      <w:divBdr>
        <w:top w:val="none" w:sz="0" w:space="0" w:color="auto"/>
        <w:left w:val="none" w:sz="0" w:space="0" w:color="auto"/>
        <w:bottom w:val="none" w:sz="0" w:space="0" w:color="auto"/>
        <w:right w:val="none" w:sz="0" w:space="0" w:color="auto"/>
      </w:divBdr>
      <w:divsChild>
        <w:div w:id="134685179">
          <w:marLeft w:val="480"/>
          <w:marRight w:val="0"/>
          <w:marTop w:val="0"/>
          <w:marBottom w:val="0"/>
          <w:divBdr>
            <w:top w:val="none" w:sz="0" w:space="0" w:color="auto"/>
            <w:left w:val="none" w:sz="0" w:space="0" w:color="auto"/>
            <w:bottom w:val="none" w:sz="0" w:space="0" w:color="auto"/>
            <w:right w:val="none" w:sz="0" w:space="0" w:color="auto"/>
          </w:divBdr>
        </w:div>
        <w:div w:id="1641571922">
          <w:marLeft w:val="480"/>
          <w:marRight w:val="0"/>
          <w:marTop w:val="0"/>
          <w:marBottom w:val="0"/>
          <w:divBdr>
            <w:top w:val="none" w:sz="0" w:space="0" w:color="auto"/>
            <w:left w:val="none" w:sz="0" w:space="0" w:color="auto"/>
            <w:bottom w:val="none" w:sz="0" w:space="0" w:color="auto"/>
            <w:right w:val="none" w:sz="0" w:space="0" w:color="auto"/>
          </w:divBdr>
        </w:div>
        <w:div w:id="713509146">
          <w:marLeft w:val="480"/>
          <w:marRight w:val="0"/>
          <w:marTop w:val="0"/>
          <w:marBottom w:val="0"/>
          <w:divBdr>
            <w:top w:val="none" w:sz="0" w:space="0" w:color="auto"/>
            <w:left w:val="none" w:sz="0" w:space="0" w:color="auto"/>
            <w:bottom w:val="none" w:sz="0" w:space="0" w:color="auto"/>
            <w:right w:val="none" w:sz="0" w:space="0" w:color="auto"/>
          </w:divBdr>
        </w:div>
        <w:div w:id="1204051449">
          <w:marLeft w:val="480"/>
          <w:marRight w:val="0"/>
          <w:marTop w:val="0"/>
          <w:marBottom w:val="0"/>
          <w:divBdr>
            <w:top w:val="none" w:sz="0" w:space="0" w:color="auto"/>
            <w:left w:val="none" w:sz="0" w:space="0" w:color="auto"/>
            <w:bottom w:val="none" w:sz="0" w:space="0" w:color="auto"/>
            <w:right w:val="none" w:sz="0" w:space="0" w:color="auto"/>
          </w:divBdr>
        </w:div>
        <w:div w:id="2067945780">
          <w:marLeft w:val="480"/>
          <w:marRight w:val="0"/>
          <w:marTop w:val="0"/>
          <w:marBottom w:val="0"/>
          <w:divBdr>
            <w:top w:val="none" w:sz="0" w:space="0" w:color="auto"/>
            <w:left w:val="none" w:sz="0" w:space="0" w:color="auto"/>
            <w:bottom w:val="none" w:sz="0" w:space="0" w:color="auto"/>
            <w:right w:val="none" w:sz="0" w:space="0" w:color="auto"/>
          </w:divBdr>
        </w:div>
        <w:div w:id="234122584">
          <w:marLeft w:val="480"/>
          <w:marRight w:val="0"/>
          <w:marTop w:val="0"/>
          <w:marBottom w:val="0"/>
          <w:divBdr>
            <w:top w:val="none" w:sz="0" w:space="0" w:color="auto"/>
            <w:left w:val="none" w:sz="0" w:space="0" w:color="auto"/>
            <w:bottom w:val="none" w:sz="0" w:space="0" w:color="auto"/>
            <w:right w:val="none" w:sz="0" w:space="0" w:color="auto"/>
          </w:divBdr>
        </w:div>
        <w:div w:id="448284157">
          <w:marLeft w:val="480"/>
          <w:marRight w:val="0"/>
          <w:marTop w:val="0"/>
          <w:marBottom w:val="0"/>
          <w:divBdr>
            <w:top w:val="none" w:sz="0" w:space="0" w:color="auto"/>
            <w:left w:val="none" w:sz="0" w:space="0" w:color="auto"/>
            <w:bottom w:val="none" w:sz="0" w:space="0" w:color="auto"/>
            <w:right w:val="none" w:sz="0" w:space="0" w:color="auto"/>
          </w:divBdr>
        </w:div>
        <w:div w:id="498270473">
          <w:marLeft w:val="480"/>
          <w:marRight w:val="0"/>
          <w:marTop w:val="0"/>
          <w:marBottom w:val="0"/>
          <w:divBdr>
            <w:top w:val="none" w:sz="0" w:space="0" w:color="auto"/>
            <w:left w:val="none" w:sz="0" w:space="0" w:color="auto"/>
            <w:bottom w:val="none" w:sz="0" w:space="0" w:color="auto"/>
            <w:right w:val="none" w:sz="0" w:space="0" w:color="auto"/>
          </w:divBdr>
        </w:div>
        <w:div w:id="998849464">
          <w:marLeft w:val="480"/>
          <w:marRight w:val="0"/>
          <w:marTop w:val="0"/>
          <w:marBottom w:val="0"/>
          <w:divBdr>
            <w:top w:val="none" w:sz="0" w:space="0" w:color="auto"/>
            <w:left w:val="none" w:sz="0" w:space="0" w:color="auto"/>
            <w:bottom w:val="none" w:sz="0" w:space="0" w:color="auto"/>
            <w:right w:val="none" w:sz="0" w:space="0" w:color="auto"/>
          </w:divBdr>
        </w:div>
        <w:div w:id="209192709">
          <w:marLeft w:val="480"/>
          <w:marRight w:val="0"/>
          <w:marTop w:val="0"/>
          <w:marBottom w:val="0"/>
          <w:divBdr>
            <w:top w:val="none" w:sz="0" w:space="0" w:color="auto"/>
            <w:left w:val="none" w:sz="0" w:space="0" w:color="auto"/>
            <w:bottom w:val="none" w:sz="0" w:space="0" w:color="auto"/>
            <w:right w:val="none" w:sz="0" w:space="0" w:color="auto"/>
          </w:divBdr>
        </w:div>
        <w:div w:id="1022975766">
          <w:marLeft w:val="480"/>
          <w:marRight w:val="0"/>
          <w:marTop w:val="0"/>
          <w:marBottom w:val="0"/>
          <w:divBdr>
            <w:top w:val="none" w:sz="0" w:space="0" w:color="auto"/>
            <w:left w:val="none" w:sz="0" w:space="0" w:color="auto"/>
            <w:bottom w:val="none" w:sz="0" w:space="0" w:color="auto"/>
            <w:right w:val="none" w:sz="0" w:space="0" w:color="auto"/>
          </w:divBdr>
        </w:div>
        <w:div w:id="1982465349">
          <w:marLeft w:val="480"/>
          <w:marRight w:val="0"/>
          <w:marTop w:val="0"/>
          <w:marBottom w:val="0"/>
          <w:divBdr>
            <w:top w:val="none" w:sz="0" w:space="0" w:color="auto"/>
            <w:left w:val="none" w:sz="0" w:space="0" w:color="auto"/>
            <w:bottom w:val="none" w:sz="0" w:space="0" w:color="auto"/>
            <w:right w:val="none" w:sz="0" w:space="0" w:color="auto"/>
          </w:divBdr>
        </w:div>
        <w:div w:id="935746106">
          <w:marLeft w:val="480"/>
          <w:marRight w:val="0"/>
          <w:marTop w:val="0"/>
          <w:marBottom w:val="0"/>
          <w:divBdr>
            <w:top w:val="none" w:sz="0" w:space="0" w:color="auto"/>
            <w:left w:val="none" w:sz="0" w:space="0" w:color="auto"/>
            <w:bottom w:val="none" w:sz="0" w:space="0" w:color="auto"/>
            <w:right w:val="none" w:sz="0" w:space="0" w:color="auto"/>
          </w:divBdr>
        </w:div>
        <w:div w:id="1149639179">
          <w:marLeft w:val="480"/>
          <w:marRight w:val="0"/>
          <w:marTop w:val="0"/>
          <w:marBottom w:val="0"/>
          <w:divBdr>
            <w:top w:val="none" w:sz="0" w:space="0" w:color="auto"/>
            <w:left w:val="none" w:sz="0" w:space="0" w:color="auto"/>
            <w:bottom w:val="none" w:sz="0" w:space="0" w:color="auto"/>
            <w:right w:val="none" w:sz="0" w:space="0" w:color="auto"/>
          </w:divBdr>
        </w:div>
        <w:div w:id="766728477">
          <w:marLeft w:val="480"/>
          <w:marRight w:val="0"/>
          <w:marTop w:val="0"/>
          <w:marBottom w:val="0"/>
          <w:divBdr>
            <w:top w:val="none" w:sz="0" w:space="0" w:color="auto"/>
            <w:left w:val="none" w:sz="0" w:space="0" w:color="auto"/>
            <w:bottom w:val="none" w:sz="0" w:space="0" w:color="auto"/>
            <w:right w:val="none" w:sz="0" w:space="0" w:color="auto"/>
          </w:divBdr>
        </w:div>
        <w:div w:id="626860295">
          <w:marLeft w:val="480"/>
          <w:marRight w:val="0"/>
          <w:marTop w:val="0"/>
          <w:marBottom w:val="0"/>
          <w:divBdr>
            <w:top w:val="none" w:sz="0" w:space="0" w:color="auto"/>
            <w:left w:val="none" w:sz="0" w:space="0" w:color="auto"/>
            <w:bottom w:val="none" w:sz="0" w:space="0" w:color="auto"/>
            <w:right w:val="none" w:sz="0" w:space="0" w:color="auto"/>
          </w:divBdr>
        </w:div>
        <w:div w:id="1360668899">
          <w:marLeft w:val="480"/>
          <w:marRight w:val="0"/>
          <w:marTop w:val="0"/>
          <w:marBottom w:val="0"/>
          <w:divBdr>
            <w:top w:val="none" w:sz="0" w:space="0" w:color="auto"/>
            <w:left w:val="none" w:sz="0" w:space="0" w:color="auto"/>
            <w:bottom w:val="none" w:sz="0" w:space="0" w:color="auto"/>
            <w:right w:val="none" w:sz="0" w:space="0" w:color="auto"/>
          </w:divBdr>
        </w:div>
        <w:div w:id="802313478">
          <w:marLeft w:val="480"/>
          <w:marRight w:val="0"/>
          <w:marTop w:val="0"/>
          <w:marBottom w:val="0"/>
          <w:divBdr>
            <w:top w:val="none" w:sz="0" w:space="0" w:color="auto"/>
            <w:left w:val="none" w:sz="0" w:space="0" w:color="auto"/>
            <w:bottom w:val="none" w:sz="0" w:space="0" w:color="auto"/>
            <w:right w:val="none" w:sz="0" w:space="0" w:color="auto"/>
          </w:divBdr>
        </w:div>
        <w:div w:id="1436748182">
          <w:marLeft w:val="480"/>
          <w:marRight w:val="0"/>
          <w:marTop w:val="0"/>
          <w:marBottom w:val="0"/>
          <w:divBdr>
            <w:top w:val="none" w:sz="0" w:space="0" w:color="auto"/>
            <w:left w:val="none" w:sz="0" w:space="0" w:color="auto"/>
            <w:bottom w:val="none" w:sz="0" w:space="0" w:color="auto"/>
            <w:right w:val="none" w:sz="0" w:space="0" w:color="auto"/>
          </w:divBdr>
        </w:div>
        <w:div w:id="1026519493">
          <w:marLeft w:val="480"/>
          <w:marRight w:val="0"/>
          <w:marTop w:val="0"/>
          <w:marBottom w:val="0"/>
          <w:divBdr>
            <w:top w:val="none" w:sz="0" w:space="0" w:color="auto"/>
            <w:left w:val="none" w:sz="0" w:space="0" w:color="auto"/>
            <w:bottom w:val="none" w:sz="0" w:space="0" w:color="auto"/>
            <w:right w:val="none" w:sz="0" w:space="0" w:color="auto"/>
          </w:divBdr>
        </w:div>
        <w:div w:id="309289369">
          <w:marLeft w:val="480"/>
          <w:marRight w:val="0"/>
          <w:marTop w:val="0"/>
          <w:marBottom w:val="0"/>
          <w:divBdr>
            <w:top w:val="none" w:sz="0" w:space="0" w:color="auto"/>
            <w:left w:val="none" w:sz="0" w:space="0" w:color="auto"/>
            <w:bottom w:val="none" w:sz="0" w:space="0" w:color="auto"/>
            <w:right w:val="none" w:sz="0" w:space="0" w:color="auto"/>
          </w:divBdr>
        </w:div>
        <w:div w:id="2006545828">
          <w:marLeft w:val="480"/>
          <w:marRight w:val="0"/>
          <w:marTop w:val="0"/>
          <w:marBottom w:val="0"/>
          <w:divBdr>
            <w:top w:val="none" w:sz="0" w:space="0" w:color="auto"/>
            <w:left w:val="none" w:sz="0" w:space="0" w:color="auto"/>
            <w:bottom w:val="none" w:sz="0" w:space="0" w:color="auto"/>
            <w:right w:val="none" w:sz="0" w:space="0" w:color="auto"/>
          </w:divBdr>
        </w:div>
        <w:div w:id="374355044">
          <w:marLeft w:val="480"/>
          <w:marRight w:val="0"/>
          <w:marTop w:val="0"/>
          <w:marBottom w:val="0"/>
          <w:divBdr>
            <w:top w:val="none" w:sz="0" w:space="0" w:color="auto"/>
            <w:left w:val="none" w:sz="0" w:space="0" w:color="auto"/>
            <w:bottom w:val="none" w:sz="0" w:space="0" w:color="auto"/>
            <w:right w:val="none" w:sz="0" w:space="0" w:color="auto"/>
          </w:divBdr>
        </w:div>
        <w:div w:id="1766419577">
          <w:marLeft w:val="480"/>
          <w:marRight w:val="0"/>
          <w:marTop w:val="0"/>
          <w:marBottom w:val="0"/>
          <w:divBdr>
            <w:top w:val="none" w:sz="0" w:space="0" w:color="auto"/>
            <w:left w:val="none" w:sz="0" w:space="0" w:color="auto"/>
            <w:bottom w:val="none" w:sz="0" w:space="0" w:color="auto"/>
            <w:right w:val="none" w:sz="0" w:space="0" w:color="auto"/>
          </w:divBdr>
        </w:div>
        <w:div w:id="1853227932">
          <w:marLeft w:val="480"/>
          <w:marRight w:val="0"/>
          <w:marTop w:val="0"/>
          <w:marBottom w:val="0"/>
          <w:divBdr>
            <w:top w:val="none" w:sz="0" w:space="0" w:color="auto"/>
            <w:left w:val="none" w:sz="0" w:space="0" w:color="auto"/>
            <w:bottom w:val="none" w:sz="0" w:space="0" w:color="auto"/>
            <w:right w:val="none" w:sz="0" w:space="0" w:color="auto"/>
          </w:divBdr>
        </w:div>
        <w:div w:id="883978265">
          <w:marLeft w:val="480"/>
          <w:marRight w:val="0"/>
          <w:marTop w:val="0"/>
          <w:marBottom w:val="0"/>
          <w:divBdr>
            <w:top w:val="none" w:sz="0" w:space="0" w:color="auto"/>
            <w:left w:val="none" w:sz="0" w:space="0" w:color="auto"/>
            <w:bottom w:val="none" w:sz="0" w:space="0" w:color="auto"/>
            <w:right w:val="none" w:sz="0" w:space="0" w:color="auto"/>
          </w:divBdr>
        </w:div>
        <w:div w:id="1816489669">
          <w:marLeft w:val="480"/>
          <w:marRight w:val="0"/>
          <w:marTop w:val="0"/>
          <w:marBottom w:val="0"/>
          <w:divBdr>
            <w:top w:val="none" w:sz="0" w:space="0" w:color="auto"/>
            <w:left w:val="none" w:sz="0" w:space="0" w:color="auto"/>
            <w:bottom w:val="none" w:sz="0" w:space="0" w:color="auto"/>
            <w:right w:val="none" w:sz="0" w:space="0" w:color="auto"/>
          </w:divBdr>
        </w:div>
        <w:div w:id="852762908">
          <w:marLeft w:val="480"/>
          <w:marRight w:val="0"/>
          <w:marTop w:val="0"/>
          <w:marBottom w:val="0"/>
          <w:divBdr>
            <w:top w:val="none" w:sz="0" w:space="0" w:color="auto"/>
            <w:left w:val="none" w:sz="0" w:space="0" w:color="auto"/>
            <w:bottom w:val="none" w:sz="0" w:space="0" w:color="auto"/>
            <w:right w:val="none" w:sz="0" w:space="0" w:color="auto"/>
          </w:divBdr>
        </w:div>
        <w:div w:id="376244201">
          <w:marLeft w:val="480"/>
          <w:marRight w:val="0"/>
          <w:marTop w:val="0"/>
          <w:marBottom w:val="0"/>
          <w:divBdr>
            <w:top w:val="none" w:sz="0" w:space="0" w:color="auto"/>
            <w:left w:val="none" w:sz="0" w:space="0" w:color="auto"/>
            <w:bottom w:val="none" w:sz="0" w:space="0" w:color="auto"/>
            <w:right w:val="none" w:sz="0" w:space="0" w:color="auto"/>
          </w:divBdr>
        </w:div>
        <w:div w:id="243224459">
          <w:marLeft w:val="480"/>
          <w:marRight w:val="0"/>
          <w:marTop w:val="0"/>
          <w:marBottom w:val="0"/>
          <w:divBdr>
            <w:top w:val="none" w:sz="0" w:space="0" w:color="auto"/>
            <w:left w:val="none" w:sz="0" w:space="0" w:color="auto"/>
            <w:bottom w:val="none" w:sz="0" w:space="0" w:color="auto"/>
            <w:right w:val="none" w:sz="0" w:space="0" w:color="auto"/>
          </w:divBdr>
        </w:div>
        <w:div w:id="1013848061">
          <w:marLeft w:val="480"/>
          <w:marRight w:val="0"/>
          <w:marTop w:val="0"/>
          <w:marBottom w:val="0"/>
          <w:divBdr>
            <w:top w:val="none" w:sz="0" w:space="0" w:color="auto"/>
            <w:left w:val="none" w:sz="0" w:space="0" w:color="auto"/>
            <w:bottom w:val="none" w:sz="0" w:space="0" w:color="auto"/>
            <w:right w:val="none" w:sz="0" w:space="0" w:color="auto"/>
          </w:divBdr>
        </w:div>
        <w:div w:id="1743136678">
          <w:marLeft w:val="480"/>
          <w:marRight w:val="0"/>
          <w:marTop w:val="0"/>
          <w:marBottom w:val="0"/>
          <w:divBdr>
            <w:top w:val="none" w:sz="0" w:space="0" w:color="auto"/>
            <w:left w:val="none" w:sz="0" w:space="0" w:color="auto"/>
            <w:bottom w:val="none" w:sz="0" w:space="0" w:color="auto"/>
            <w:right w:val="none" w:sz="0" w:space="0" w:color="auto"/>
          </w:divBdr>
        </w:div>
        <w:div w:id="477263281">
          <w:marLeft w:val="480"/>
          <w:marRight w:val="0"/>
          <w:marTop w:val="0"/>
          <w:marBottom w:val="0"/>
          <w:divBdr>
            <w:top w:val="none" w:sz="0" w:space="0" w:color="auto"/>
            <w:left w:val="none" w:sz="0" w:space="0" w:color="auto"/>
            <w:bottom w:val="none" w:sz="0" w:space="0" w:color="auto"/>
            <w:right w:val="none" w:sz="0" w:space="0" w:color="auto"/>
          </w:divBdr>
        </w:div>
        <w:div w:id="1244072418">
          <w:marLeft w:val="480"/>
          <w:marRight w:val="0"/>
          <w:marTop w:val="0"/>
          <w:marBottom w:val="0"/>
          <w:divBdr>
            <w:top w:val="none" w:sz="0" w:space="0" w:color="auto"/>
            <w:left w:val="none" w:sz="0" w:space="0" w:color="auto"/>
            <w:bottom w:val="none" w:sz="0" w:space="0" w:color="auto"/>
            <w:right w:val="none" w:sz="0" w:space="0" w:color="auto"/>
          </w:divBdr>
        </w:div>
        <w:div w:id="1763718792">
          <w:marLeft w:val="480"/>
          <w:marRight w:val="0"/>
          <w:marTop w:val="0"/>
          <w:marBottom w:val="0"/>
          <w:divBdr>
            <w:top w:val="none" w:sz="0" w:space="0" w:color="auto"/>
            <w:left w:val="none" w:sz="0" w:space="0" w:color="auto"/>
            <w:bottom w:val="none" w:sz="0" w:space="0" w:color="auto"/>
            <w:right w:val="none" w:sz="0" w:space="0" w:color="auto"/>
          </w:divBdr>
        </w:div>
        <w:div w:id="491532750">
          <w:marLeft w:val="480"/>
          <w:marRight w:val="0"/>
          <w:marTop w:val="0"/>
          <w:marBottom w:val="0"/>
          <w:divBdr>
            <w:top w:val="none" w:sz="0" w:space="0" w:color="auto"/>
            <w:left w:val="none" w:sz="0" w:space="0" w:color="auto"/>
            <w:bottom w:val="none" w:sz="0" w:space="0" w:color="auto"/>
            <w:right w:val="none" w:sz="0" w:space="0" w:color="auto"/>
          </w:divBdr>
        </w:div>
        <w:div w:id="1923680410">
          <w:marLeft w:val="480"/>
          <w:marRight w:val="0"/>
          <w:marTop w:val="0"/>
          <w:marBottom w:val="0"/>
          <w:divBdr>
            <w:top w:val="none" w:sz="0" w:space="0" w:color="auto"/>
            <w:left w:val="none" w:sz="0" w:space="0" w:color="auto"/>
            <w:bottom w:val="none" w:sz="0" w:space="0" w:color="auto"/>
            <w:right w:val="none" w:sz="0" w:space="0" w:color="auto"/>
          </w:divBdr>
        </w:div>
        <w:div w:id="715468922">
          <w:marLeft w:val="480"/>
          <w:marRight w:val="0"/>
          <w:marTop w:val="0"/>
          <w:marBottom w:val="0"/>
          <w:divBdr>
            <w:top w:val="none" w:sz="0" w:space="0" w:color="auto"/>
            <w:left w:val="none" w:sz="0" w:space="0" w:color="auto"/>
            <w:bottom w:val="none" w:sz="0" w:space="0" w:color="auto"/>
            <w:right w:val="none" w:sz="0" w:space="0" w:color="auto"/>
          </w:divBdr>
        </w:div>
        <w:div w:id="1701054009">
          <w:marLeft w:val="480"/>
          <w:marRight w:val="0"/>
          <w:marTop w:val="0"/>
          <w:marBottom w:val="0"/>
          <w:divBdr>
            <w:top w:val="none" w:sz="0" w:space="0" w:color="auto"/>
            <w:left w:val="none" w:sz="0" w:space="0" w:color="auto"/>
            <w:bottom w:val="none" w:sz="0" w:space="0" w:color="auto"/>
            <w:right w:val="none" w:sz="0" w:space="0" w:color="auto"/>
          </w:divBdr>
        </w:div>
        <w:div w:id="1749183261">
          <w:marLeft w:val="480"/>
          <w:marRight w:val="0"/>
          <w:marTop w:val="0"/>
          <w:marBottom w:val="0"/>
          <w:divBdr>
            <w:top w:val="none" w:sz="0" w:space="0" w:color="auto"/>
            <w:left w:val="none" w:sz="0" w:space="0" w:color="auto"/>
            <w:bottom w:val="none" w:sz="0" w:space="0" w:color="auto"/>
            <w:right w:val="none" w:sz="0" w:space="0" w:color="auto"/>
          </w:divBdr>
        </w:div>
        <w:div w:id="158204277">
          <w:marLeft w:val="480"/>
          <w:marRight w:val="0"/>
          <w:marTop w:val="0"/>
          <w:marBottom w:val="0"/>
          <w:divBdr>
            <w:top w:val="none" w:sz="0" w:space="0" w:color="auto"/>
            <w:left w:val="none" w:sz="0" w:space="0" w:color="auto"/>
            <w:bottom w:val="none" w:sz="0" w:space="0" w:color="auto"/>
            <w:right w:val="none" w:sz="0" w:space="0" w:color="auto"/>
          </w:divBdr>
        </w:div>
        <w:div w:id="825512472">
          <w:marLeft w:val="480"/>
          <w:marRight w:val="0"/>
          <w:marTop w:val="0"/>
          <w:marBottom w:val="0"/>
          <w:divBdr>
            <w:top w:val="none" w:sz="0" w:space="0" w:color="auto"/>
            <w:left w:val="none" w:sz="0" w:space="0" w:color="auto"/>
            <w:bottom w:val="none" w:sz="0" w:space="0" w:color="auto"/>
            <w:right w:val="none" w:sz="0" w:space="0" w:color="auto"/>
          </w:divBdr>
        </w:div>
        <w:div w:id="375278157">
          <w:marLeft w:val="480"/>
          <w:marRight w:val="0"/>
          <w:marTop w:val="0"/>
          <w:marBottom w:val="0"/>
          <w:divBdr>
            <w:top w:val="none" w:sz="0" w:space="0" w:color="auto"/>
            <w:left w:val="none" w:sz="0" w:space="0" w:color="auto"/>
            <w:bottom w:val="none" w:sz="0" w:space="0" w:color="auto"/>
            <w:right w:val="none" w:sz="0" w:space="0" w:color="auto"/>
          </w:divBdr>
        </w:div>
        <w:div w:id="528645222">
          <w:marLeft w:val="480"/>
          <w:marRight w:val="0"/>
          <w:marTop w:val="0"/>
          <w:marBottom w:val="0"/>
          <w:divBdr>
            <w:top w:val="none" w:sz="0" w:space="0" w:color="auto"/>
            <w:left w:val="none" w:sz="0" w:space="0" w:color="auto"/>
            <w:bottom w:val="none" w:sz="0" w:space="0" w:color="auto"/>
            <w:right w:val="none" w:sz="0" w:space="0" w:color="auto"/>
          </w:divBdr>
        </w:div>
        <w:div w:id="272372367">
          <w:marLeft w:val="480"/>
          <w:marRight w:val="0"/>
          <w:marTop w:val="0"/>
          <w:marBottom w:val="0"/>
          <w:divBdr>
            <w:top w:val="none" w:sz="0" w:space="0" w:color="auto"/>
            <w:left w:val="none" w:sz="0" w:space="0" w:color="auto"/>
            <w:bottom w:val="none" w:sz="0" w:space="0" w:color="auto"/>
            <w:right w:val="none" w:sz="0" w:space="0" w:color="auto"/>
          </w:divBdr>
        </w:div>
        <w:div w:id="79840567">
          <w:marLeft w:val="480"/>
          <w:marRight w:val="0"/>
          <w:marTop w:val="0"/>
          <w:marBottom w:val="0"/>
          <w:divBdr>
            <w:top w:val="none" w:sz="0" w:space="0" w:color="auto"/>
            <w:left w:val="none" w:sz="0" w:space="0" w:color="auto"/>
            <w:bottom w:val="none" w:sz="0" w:space="0" w:color="auto"/>
            <w:right w:val="none" w:sz="0" w:space="0" w:color="auto"/>
          </w:divBdr>
        </w:div>
        <w:div w:id="368990712">
          <w:marLeft w:val="480"/>
          <w:marRight w:val="0"/>
          <w:marTop w:val="0"/>
          <w:marBottom w:val="0"/>
          <w:divBdr>
            <w:top w:val="none" w:sz="0" w:space="0" w:color="auto"/>
            <w:left w:val="none" w:sz="0" w:space="0" w:color="auto"/>
            <w:bottom w:val="none" w:sz="0" w:space="0" w:color="auto"/>
            <w:right w:val="none" w:sz="0" w:space="0" w:color="auto"/>
          </w:divBdr>
        </w:div>
        <w:div w:id="238830652">
          <w:marLeft w:val="480"/>
          <w:marRight w:val="0"/>
          <w:marTop w:val="0"/>
          <w:marBottom w:val="0"/>
          <w:divBdr>
            <w:top w:val="none" w:sz="0" w:space="0" w:color="auto"/>
            <w:left w:val="none" w:sz="0" w:space="0" w:color="auto"/>
            <w:bottom w:val="none" w:sz="0" w:space="0" w:color="auto"/>
            <w:right w:val="none" w:sz="0" w:space="0" w:color="auto"/>
          </w:divBdr>
        </w:div>
        <w:div w:id="2090930618">
          <w:marLeft w:val="480"/>
          <w:marRight w:val="0"/>
          <w:marTop w:val="0"/>
          <w:marBottom w:val="0"/>
          <w:divBdr>
            <w:top w:val="none" w:sz="0" w:space="0" w:color="auto"/>
            <w:left w:val="none" w:sz="0" w:space="0" w:color="auto"/>
            <w:bottom w:val="none" w:sz="0" w:space="0" w:color="auto"/>
            <w:right w:val="none" w:sz="0" w:space="0" w:color="auto"/>
          </w:divBdr>
        </w:div>
        <w:div w:id="434331733">
          <w:marLeft w:val="480"/>
          <w:marRight w:val="0"/>
          <w:marTop w:val="0"/>
          <w:marBottom w:val="0"/>
          <w:divBdr>
            <w:top w:val="none" w:sz="0" w:space="0" w:color="auto"/>
            <w:left w:val="none" w:sz="0" w:space="0" w:color="auto"/>
            <w:bottom w:val="none" w:sz="0" w:space="0" w:color="auto"/>
            <w:right w:val="none" w:sz="0" w:space="0" w:color="auto"/>
          </w:divBdr>
        </w:div>
        <w:div w:id="1793404969">
          <w:marLeft w:val="480"/>
          <w:marRight w:val="0"/>
          <w:marTop w:val="0"/>
          <w:marBottom w:val="0"/>
          <w:divBdr>
            <w:top w:val="none" w:sz="0" w:space="0" w:color="auto"/>
            <w:left w:val="none" w:sz="0" w:space="0" w:color="auto"/>
            <w:bottom w:val="none" w:sz="0" w:space="0" w:color="auto"/>
            <w:right w:val="none" w:sz="0" w:space="0" w:color="auto"/>
          </w:divBdr>
        </w:div>
        <w:div w:id="1956789841">
          <w:marLeft w:val="480"/>
          <w:marRight w:val="0"/>
          <w:marTop w:val="0"/>
          <w:marBottom w:val="0"/>
          <w:divBdr>
            <w:top w:val="none" w:sz="0" w:space="0" w:color="auto"/>
            <w:left w:val="none" w:sz="0" w:space="0" w:color="auto"/>
            <w:bottom w:val="none" w:sz="0" w:space="0" w:color="auto"/>
            <w:right w:val="none" w:sz="0" w:space="0" w:color="auto"/>
          </w:divBdr>
        </w:div>
        <w:div w:id="1675182545">
          <w:marLeft w:val="480"/>
          <w:marRight w:val="0"/>
          <w:marTop w:val="0"/>
          <w:marBottom w:val="0"/>
          <w:divBdr>
            <w:top w:val="none" w:sz="0" w:space="0" w:color="auto"/>
            <w:left w:val="none" w:sz="0" w:space="0" w:color="auto"/>
            <w:bottom w:val="none" w:sz="0" w:space="0" w:color="auto"/>
            <w:right w:val="none" w:sz="0" w:space="0" w:color="auto"/>
          </w:divBdr>
        </w:div>
        <w:div w:id="708651427">
          <w:marLeft w:val="480"/>
          <w:marRight w:val="0"/>
          <w:marTop w:val="0"/>
          <w:marBottom w:val="0"/>
          <w:divBdr>
            <w:top w:val="none" w:sz="0" w:space="0" w:color="auto"/>
            <w:left w:val="none" w:sz="0" w:space="0" w:color="auto"/>
            <w:bottom w:val="none" w:sz="0" w:space="0" w:color="auto"/>
            <w:right w:val="none" w:sz="0" w:space="0" w:color="auto"/>
          </w:divBdr>
        </w:div>
        <w:div w:id="1864827626">
          <w:marLeft w:val="480"/>
          <w:marRight w:val="0"/>
          <w:marTop w:val="0"/>
          <w:marBottom w:val="0"/>
          <w:divBdr>
            <w:top w:val="none" w:sz="0" w:space="0" w:color="auto"/>
            <w:left w:val="none" w:sz="0" w:space="0" w:color="auto"/>
            <w:bottom w:val="none" w:sz="0" w:space="0" w:color="auto"/>
            <w:right w:val="none" w:sz="0" w:space="0" w:color="auto"/>
          </w:divBdr>
        </w:div>
        <w:div w:id="1801923743">
          <w:marLeft w:val="480"/>
          <w:marRight w:val="0"/>
          <w:marTop w:val="0"/>
          <w:marBottom w:val="0"/>
          <w:divBdr>
            <w:top w:val="none" w:sz="0" w:space="0" w:color="auto"/>
            <w:left w:val="none" w:sz="0" w:space="0" w:color="auto"/>
            <w:bottom w:val="none" w:sz="0" w:space="0" w:color="auto"/>
            <w:right w:val="none" w:sz="0" w:space="0" w:color="auto"/>
          </w:divBdr>
        </w:div>
        <w:div w:id="839387802">
          <w:marLeft w:val="480"/>
          <w:marRight w:val="0"/>
          <w:marTop w:val="0"/>
          <w:marBottom w:val="0"/>
          <w:divBdr>
            <w:top w:val="none" w:sz="0" w:space="0" w:color="auto"/>
            <w:left w:val="none" w:sz="0" w:space="0" w:color="auto"/>
            <w:bottom w:val="none" w:sz="0" w:space="0" w:color="auto"/>
            <w:right w:val="none" w:sz="0" w:space="0" w:color="auto"/>
          </w:divBdr>
        </w:div>
        <w:div w:id="1207335734">
          <w:marLeft w:val="480"/>
          <w:marRight w:val="0"/>
          <w:marTop w:val="0"/>
          <w:marBottom w:val="0"/>
          <w:divBdr>
            <w:top w:val="none" w:sz="0" w:space="0" w:color="auto"/>
            <w:left w:val="none" w:sz="0" w:space="0" w:color="auto"/>
            <w:bottom w:val="none" w:sz="0" w:space="0" w:color="auto"/>
            <w:right w:val="none" w:sz="0" w:space="0" w:color="auto"/>
          </w:divBdr>
        </w:div>
        <w:div w:id="1584486938">
          <w:marLeft w:val="480"/>
          <w:marRight w:val="0"/>
          <w:marTop w:val="0"/>
          <w:marBottom w:val="0"/>
          <w:divBdr>
            <w:top w:val="none" w:sz="0" w:space="0" w:color="auto"/>
            <w:left w:val="none" w:sz="0" w:space="0" w:color="auto"/>
            <w:bottom w:val="none" w:sz="0" w:space="0" w:color="auto"/>
            <w:right w:val="none" w:sz="0" w:space="0" w:color="auto"/>
          </w:divBdr>
        </w:div>
        <w:div w:id="1233389736">
          <w:marLeft w:val="480"/>
          <w:marRight w:val="0"/>
          <w:marTop w:val="0"/>
          <w:marBottom w:val="0"/>
          <w:divBdr>
            <w:top w:val="none" w:sz="0" w:space="0" w:color="auto"/>
            <w:left w:val="none" w:sz="0" w:space="0" w:color="auto"/>
            <w:bottom w:val="none" w:sz="0" w:space="0" w:color="auto"/>
            <w:right w:val="none" w:sz="0" w:space="0" w:color="auto"/>
          </w:divBdr>
        </w:div>
        <w:div w:id="838040214">
          <w:marLeft w:val="480"/>
          <w:marRight w:val="0"/>
          <w:marTop w:val="0"/>
          <w:marBottom w:val="0"/>
          <w:divBdr>
            <w:top w:val="none" w:sz="0" w:space="0" w:color="auto"/>
            <w:left w:val="none" w:sz="0" w:space="0" w:color="auto"/>
            <w:bottom w:val="none" w:sz="0" w:space="0" w:color="auto"/>
            <w:right w:val="none" w:sz="0" w:space="0" w:color="auto"/>
          </w:divBdr>
        </w:div>
        <w:div w:id="185867637">
          <w:marLeft w:val="480"/>
          <w:marRight w:val="0"/>
          <w:marTop w:val="0"/>
          <w:marBottom w:val="0"/>
          <w:divBdr>
            <w:top w:val="none" w:sz="0" w:space="0" w:color="auto"/>
            <w:left w:val="none" w:sz="0" w:space="0" w:color="auto"/>
            <w:bottom w:val="none" w:sz="0" w:space="0" w:color="auto"/>
            <w:right w:val="none" w:sz="0" w:space="0" w:color="auto"/>
          </w:divBdr>
        </w:div>
      </w:divsChild>
    </w:div>
    <w:div w:id="1151949004">
      <w:bodyDiv w:val="1"/>
      <w:marLeft w:val="0"/>
      <w:marRight w:val="0"/>
      <w:marTop w:val="0"/>
      <w:marBottom w:val="0"/>
      <w:divBdr>
        <w:top w:val="none" w:sz="0" w:space="0" w:color="auto"/>
        <w:left w:val="none" w:sz="0" w:space="0" w:color="auto"/>
        <w:bottom w:val="none" w:sz="0" w:space="0" w:color="auto"/>
        <w:right w:val="none" w:sz="0" w:space="0" w:color="auto"/>
      </w:divBdr>
    </w:div>
    <w:div w:id="1152066642">
      <w:marLeft w:val="480"/>
      <w:marRight w:val="0"/>
      <w:marTop w:val="0"/>
      <w:marBottom w:val="0"/>
      <w:divBdr>
        <w:top w:val="none" w:sz="0" w:space="0" w:color="auto"/>
        <w:left w:val="none" w:sz="0" w:space="0" w:color="auto"/>
        <w:bottom w:val="none" w:sz="0" w:space="0" w:color="auto"/>
        <w:right w:val="none" w:sz="0" w:space="0" w:color="auto"/>
      </w:divBdr>
    </w:div>
    <w:div w:id="1152068016">
      <w:marLeft w:val="480"/>
      <w:marRight w:val="0"/>
      <w:marTop w:val="0"/>
      <w:marBottom w:val="0"/>
      <w:divBdr>
        <w:top w:val="none" w:sz="0" w:space="0" w:color="auto"/>
        <w:left w:val="none" w:sz="0" w:space="0" w:color="auto"/>
        <w:bottom w:val="none" w:sz="0" w:space="0" w:color="auto"/>
        <w:right w:val="none" w:sz="0" w:space="0" w:color="auto"/>
      </w:divBdr>
    </w:div>
    <w:div w:id="1152135218">
      <w:marLeft w:val="480"/>
      <w:marRight w:val="0"/>
      <w:marTop w:val="0"/>
      <w:marBottom w:val="0"/>
      <w:divBdr>
        <w:top w:val="none" w:sz="0" w:space="0" w:color="auto"/>
        <w:left w:val="none" w:sz="0" w:space="0" w:color="auto"/>
        <w:bottom w:val="none" w:sz="0" w:space="0" w:color="auto"/>
        <w:right w:val="none" w:sz="0" w:space="0" w:color="auto"/>
      </w:divBdr>
    </w:div>
    <w:div w:id="1152215276">
      <w:marLeft w:val="480"/>
      <w:marRight w:val="0"/>
      <w:marTop w:val="0"/>
      <w:marBottom w:val="0"/>
      <w:divBdr>
        <w:top w:val="none" w:sz="0" w:space="0" w:color="auto"/>
        <w:left w:val="none" w:sz="0" w:space="0" w:color="auto"/>
        <w:bottom w:val="none" w:sz="0" w:space="0" w:color="auto"/>
        <w:right w:val="none" w:sz="0" w:space="0" w:color="auto"/>
      </w:divBdr>
    </w:div>
    <w:div w:id="1152480302">
      <w:bodyDiv w:val="1"/>
      <w:marLeft w:val="0"/>
      <w:marRight w:val="0"/>
      <w:marTop w:val="0"/>
      <w:marBottom w:val="0"/>
      <w:divBdr>
        <w:top w:val="none" w:sz="0" w:space="0" w:color="auto"/>
        <w:left w:val="none" w:sz="0" w:space="0" w:color="auto"/>
        <w:bottom w:val="none" w:sz="0" w:space="0" w:color="auto"/>
        <w:right w:val="none" w:sz="0" w:space="0" w:color="auto"/>
      </w:divBdr>
    </w:div>
    <w:div w:id="1152604611">
      <w:marLeft w:val="480"/>
      <w:marRight w:val="0"/>
      <w:marTop w:val="0"/>
      <w:marBottom w:val="0"/>
      <w:divBdr>
        <w:top w:val="none" w:sz="0" w:space="0" w:color="auto"/>
        <w:left w:val="none" w:sz="0" w:space="0" w:color="auto"/>
        <w:bottom w:val="none" w:sz="0" w:space="0" w:color="auto"/>
        <w:right w:val="none" w:sz="0" w:space="0" w:color="auto"/>
      </w:divBdr>
    </w:div>
    <w:div w:id="1153109309">
      <w:marLeft w:val="480"/>
      <w:marRight w:val="0"/>
      <w:marTop w:val="0"/>
      <w:marBottom w:val="0"/>
      <w:divBdr>
        <w:top w:val="none" w:sz="0" w:space="0" w:color="auto"/>
        <w:left w:val="none" w:sz="0" w:space="0" w:color="auto"/>
        <w:bottom w:val="none" w:sz="0" w:space="0" w:color="auto"/>
        <w:right w:val="none" w:sz="0" w:space="0" w:color="auto"/>
      </w:divBdr>
    </w:div>
    <w:div w:id="1153451513">
      <w:bodyDiv w:val="1"/>
      <w:marLeft w:val="0"/>
      <w:marRight w:val="0"/>
      <w:marTop w:val="0"/>
      <w:marBottom w:val="0"/>
      <w:divBdr>
        <w:top w:val="none" w:sz="0" w:space="0" w:color="auto"/>
        <w:left w:val="none" w:sz="0" w:space="0" w:color="auto"/>
        <w:bottom w:val="none" w:sz="0" w:space="0" w:color="auto"/>
        <w:right w:val="none" w:sz="0" w:space="0" w:color="auto"/>
      </w:divBdr>
    </w:div>
    <w:div w:id="1153569694">
      <w:marLeft w:val="480"/>
      <w:marRight w:val="0"/>
      <w:marTop w:val="0"/>
      <w:marBottom w:val="0"/>
      <w:divBdr>
        <w:top w:val="none" w:sz="0" w:space="0" w:color="auto"/>
        <w:left w:val="none" w:sz="0" w:space="0" w:color="auto"/>
        <w:bottom w:val="none" w:sz="0" w:space="0" w:color="auto"/>
        <w:right w:val="none" w:sz="0" w:space="0" w:color="auto"/>
      </w:divBdr>
    </w:div>
    <w:div w:id="1153639404">
      <w:marLeft w:val="480"/>
      <w:marRight w:val="0"/>
      <w:marTop w:val="0"/>
      <w:marBottom w:val="0"/>
      <w:divBdr>
        <w:top w:val="none" w:sz="0" w:space="0" w:color="auto"/>
        <w:left w:val="none" w:sz="0" w:space="0" w:color="auto"/>
        <w:bottom w:val="none" w:sz="0" w:space="0" w:color="auto"/>
        <w:right w:val="none" w:sz="0" w:space="0" w:color="auto"/>
      </w:divBdr>
    </w:div>
    <w:div w:id="1153990034">
      <w:marLeft w:val="480"/>
      <w:marRight w:val="0"/>
      <w:marTop w:val="0"/>
      <w:marBottom w:val="0"/>
      <w:divBdr>
        <w:top w:val="none" w:sz="0" w:space="0" w:color="auto"/>
        <w:left w:val="none" w:sz="0" w:space="0" w:color="auto"/>
        <w:bottom w:val="none" w:sz="0" w:space="0" w:color="auto"/>
        <w:right w:val="none" w:sz="0" w:space="0" w:color="auto"/>
      </w:divBdr>
    </w:div>
    <w:div w:id="1153990255">
      <w:marLeft w:val="480"/>
      <w:marRight w:val="0"/>
      <w:marTop w:val="0"/>
      <w:marBottom w:val="0"/>
      <w:divBdr>
        <w:top w:val="none" w:sz="0" w:space="0" w:color="auto"/>
        <w:left w:val="none" w:sz="0" w:space="0" w:color="auto"/>
        <w:bottom w:val="none" w:sz="0" w:space="0" w:color="auto"/>
        <w:right w:val="none" w:sz="0" w:space="0" w:color="auto"/>
      </w:divBdr>
    </w:div>
    <w:div w:id="1154030472">
      <w:marLeft w:val="480"/>
      <w:marRight w:val="0"/>
      <w:marTop w:val="0"/>
      <w:marBottom w:val="0"/>
      <w:divBdr>
        <w:top w:val="none" w:sz="0" w:space="0" w:color="auto"/>
        <w:left w:val="none" w:sz="0" w:space="0" w:color="auto"/>
        <w:bottom w:val="none" w:sz="0" w:space="0" w:color="auto"/>
        <w:right w:val="none" w:sz="0" w:space="0" w:color="auto"/>
      </w:divBdr>
    </w:div>
    <w:div w:id="1154104220">
      <w:bodyDiv w:val="1"/>
      <w:marLeft w:val="0"/>
      <w:marRight w:val="0"/>
      <w:marTop w:val="0"/>
      <w:marBottom w:val="0"/>
      <w:divBdr>
        <w:top w:val="none" w:sz="0" w:space="0" w:color="auto"/>
        <w:left w:val="none" w:sz="0" w:space="0" w:color="auto"/>
        <w:bottom w:val="none" w:sz="0" w:space="0" w:color="auto"/>
        <w:right w:val="none" w:sz="0" w:space="0" w:color="auto"/>
      </w:divBdr>
    </w:div>
    <w:div w:id="1154220479">
      <w:bodyDiv w:val="1"/>
      <w:marLeft w:val="0"/>
      <w:marRight w:val="0"/>
      <w:marTop w:val="0"/>
      <w:marBottom w:val="0"/>
      <w:divBdr>
        <w:top w:val="none" w:sz="0" w:space="0" w:color="auto"/>
        <w:left w:val="none" w:sz="0" w:space="0" w:color="auto"/>
        <w:bottom w:val="none" w:sz="0" w:space="0" w:color="auto"/>
        <w:right w:val="none" w:sz="0" w:space="0" w:color="auto"/>
      </w:divBdr>
    </w:div>
    <w:div w:id="1154494972">
      <w:marLeft w:val="480"/>
      <w:marRight w:val="0"/>
      <w:marTop w:val="0"/>
      <w:marBottom w:val="0"/>
      <w:divBdr>
        <w:top w:val="none" w:sz="0" w:space="0" w:color="auto"/>
        <w:left w:val="none" w:sz="0" w:space="0" w:color="auto"/>
        <w:bottom w:val="none" w:sz="0" w:space="0" w:color="auto"/>
        <w:right w:val="none" w:sz="0" w:space="0" w:color="auto"/>
      </w:divBdr>
    </w:div>
    <w:div w:id="1154645608">
      <w:marLeft w:val="480"/>
      <w:marRight w:val="0"/>
      <w:marTop w:val="0"/>
      <w:marBottom w:val="0"/>
      <w:divBdr>
        <w:top w:val="none" w:sz="0" w:space="0" w:color="auto"/>
        <w:left w:val="none" w:sz="0" w:space="0" w:color="auto"/>
        <w:bottom w:val="none" w:sz="0" w:space="0" w:color="auto"/>
        <w:right w:val="none" w:sz="0" w:space="0" w:color="auto"/>
      </w:divBdr>
    </w:div>
    <w:div w:id="1154683394">
      <w:marLeft w:val="480"/>
      <w:marRight w:val="0"/>
      <w:marTop w:val="0"/>
      <w:marBottom w:val="0"/>
      <w:divBdr>
        <w:top w:val="none" w:sz="0" w:space="0" w:color="auto"/>
        <w:left w:val="none" w:sz="0" w:space="0" w:color="auto"/>
        <w:bottom w:val="none" w:sz="0" w:space="0" w:color="auto"/>
        <w:right w:val="none" w:sz="0" w:space="0" w:color="auto"/>
      </w:divBdr>
    </w:div>
    <w:div w:id="1154684938">
      <w:marLeft w:val="480"/>
      <w:marRight w:val="0"/>
      <w:marTop w:val="0"/>
      <w:marBottom w:val="0"/>
      <w:divBdr>
        <w:top w:val="none" w:sz="0" w:space="0" w:color="auto"/>
        <w:left w:val="none" w:sz="0" w:space="0" w:color="auto"/>
        <w:bottom w:val="none" w:sz="0" w:space="0" w:color="auto"/>
        <w:right w:val="none" w:sz="0" w:space="0" w:color="auto"/>
      </w:divBdr>
    </w:div>
    <w:div w:id="1154756126">
      <w:marLeft w:val="480"/>
      <w:marRight w:val="0"/>
      <w:marTop w:val="0"/>
      <w:marBottom w:val="0"/>
      <w:divBdr>
        <w:top w:val="none" w:sz="0" w:space="0" w:color="auto"/>
        <w:left w:val="none" w:sz="0" w:space="0" w:color="auto"/>
        <w:bottom w:val="none" w:sz="0" w:space="0" w:color="auto"/>
        <w:right w:val="none" w:sz="0" w:space="0" w:color="auto"/>
      </w:divBdr>
    </w:div>
    <w:div w:id="1154834500">
      <w:marLeft w:val="480"/>
      <w:marRight w:val="0"/>
      <w:marTop w:val="0"/>
      <w:marBottom w:val="0"/>
      <w:divBdr>
        <w:top w:val="none" w:sz="0" w:space="0" w:color="auto"/>
        <w:left w:val="none" w:sz="0" w:space="0" w:color="auto"/>
        <w:bottom w:val="none" w:sz="0" w:space="0" w:color="auto"/>
        <w:right w:val="none" w:sz="0" w:space="0" w:color="auto"/>
      </w:divBdr>
    </w:div>
    <w:div w:id="1154834924">
      <w:marLeft w:val="480"/>
      <w:marRight w:val="0"/>
      <w:marTop w:val="0"/>
      <w:marBottom w:val="0"/>
      <w:divBdr>
        <w:top w:val="none" w:sz="0" w:space="0" w:color="auto"/>
        <w:left w:val="none" w:sz="0" w:space="0" w:color="auto"/>
        <w:bottom w:val="none" w:sz="0" w:space="0" w:color="auto"/>
        <w:right w:val="none" w:sz="0" w:space="0" w:color="auto"/>
      </w:divBdr>
    </w:div>
    <w:div w:id="1154878611">
      <w:marLeft w:val="480"/>
      <w:marRight w:val="0"/>
      <w:marTop w:val="0"/>
      <w:marBottom w:val="0"/>
      <w:divBdr>
        <w:top w:val="none" w:sz="0" w:space="0" w:color="auto"/>
        <w:left w:val="none" w:sz="0" w:space="0" w:color="auto"/>
        <w:bottom w:val="none" w:sz="0" w:space="0" w:color="auto"/>
        <w:right w:val="none" w:sz="0" w:space="0" w:color="auto"/>
      </w:divBdr>
    </w:div>
    <w:div w:id="1154881892">
      <w:marLeft w:val="480"/>
      <w:marRight w:val="0"/>
      <w:marTop w:val="0"/>
      <w:marBottom w:val="0"/>
      <w:divBdr>
        <w:top w:val="none" w:sz="0" w:space="0" w:color="auto"/>
        <w:left w:val="none" w:sz="0" w:space="0" w:color="auto"/>
        <w:bottom w:val="none" w:sz="0" w:space="0" w:color="auto"/>
        <w:right w:val="none" w:sz="0" w:space="0" w:color="auto"/>
      </w:divBdr>
    </w:div>
    <w:div w:id="1154950168">
      <w:marLeft w:val="480"/>
      <w:marRight w:val="0"/>
      <w:marTop w:val="0"/>
      <w:marBottom w:val="0"/>
      <w:divBdr>
        <w:top w:val="none" w:sz="0" w:space="0" w:color="auto"/>
        <w:left w:val="none" w:sz="0" w:space="0" w:color="auto"/>
        <w:bottom w:val="none" w:sz="0" w:space="0" w:color="auto"/>
        <w:right w:val="none" w:sz="0" w:space="0" w:color="auto"/>
      </w:divBdr>
    </w:div>
    <w:div w:id="1155026805">
      <w:marLeft w:val="480"/>
      <w:marRight w:val="0"/>
      <w:marTop w:val="0"/>
      <w:marBottom w:val="0"/>
      <w:divBdr>
        <w:top w:val="none" w:sz="0" w:space="0" w:color="auto"/>
        <w:left w:val="none" w:sz="0" w:space="0" w:color="auto"/>
        <w:bottom w:val="none" w:sz="0" w:space="0" w:color="auto"/>
        <w:right w:val="none" w:sz="0" w:space="0" w:color="auto"/>
      </w:divBdr>
    </w:div>
    <w:div w:id="1155074502">
      <w:bodyDiv w:val="1"/>
      <w:marLeft w:val="0"/>
      <w:marRight w:val="0"/>
      <w:marTop w:val="0"/>
      <w:marBottom w:val="0"/>
      <w:divBdr>
        <w:top w:val="none" w:sz="0" w:space="0" w:color="auto"/>
        <w:left w:val="none" w:sz="0" w:space="0" w:color="auto"/>
        <w:bottom w:val="none" w:sz="0" w:space="0" w:color="auto"/>
        <w:right w:val="none" w:sz="0" w:space="0" w:color="auto"/>
      </w:divBdr>
      <w:divsChild>
        <w:div w:id="1640188977">
          <w:marLeft w:val="480"/>
          <w:marRight w:val="0"/>
          <w:marTop w:val="0"/>
          <w:marBottom w:val="0"/>
          <w:divBdr>
            <w:top w:val="none" w:sz="0" w:space="0" w:color="auto"/>
            <w:left w:val="none" w:sz="0" w:space="0" w:color="auto"/>
            <w:bottom w:val="none" w:sz="0" w:space="0" w:color="auto"/>
            <w:right w:val="none" w:sz="0" w:space="0" w:color="auto"/>
          </w:divBdr>
        </w:div>
        <w:div w:id="1740401921">
          <w:marLeft w:val="480"/>
          <w:marRight w:val="0"/>
          <w:marTop w:val="0"/>
          <w:marBottom w:val="0"/>
          <w:divBdr>
            <w:top w:val="none" w:sz="0" w:space="0" w:color="auto"/>
            <w:left w:val="none" w:sz="0" w:space="0" w:color="auto"/>
            <w:bottom w:val="none" w:sz="0" w:space="0" w:color="auto"/>
            <w:right w:val="none" w:sz="0" w:space="0" w:color="auto"/>
          </w:divBdr>
        </w:div>
        <w:div w:id="820534784">
          <w:marLeft w:val="480"/>
          <w:marRight w:val="0"/>
          <w:marTop w:val="0"/>
          <w:marBottom w:val="0"/>
          <w:divBdr>
            <w:top w:val="none" w:sz="0" w:space="0" w:color="auto"/>
            <w:left w:val="none" w:sz="0" w:space="0" w:color="auto"/>
            <w:bottom w:val="none" w:sz="0" w:space="0" w:color="auto"/>
            <w:right w:val="none" w:sz="0" w:space="0" w:color="auto"/>
          </w:divBdr>
        </w:div>
        <w:div w:id="690037372">
          <w:marLeft w:val="480"/>
          <w:marRight w:val="0"/>
          <w:marTop w:val="0"/>
          <w:marBottom w:val="0"/>
          <w:divBdr>
            <w:top w:val="none" w:sz="0" w:space="0" w:color="auto"/>
            <w:left w:val="none" w:sz="0" w:space="0" w:color="auto"/>
            <w:bottom w:val="none" w:sz="0" w:space="0" w:color="auto"/>
            <w:right w:val="none" w:sz="0" w:space="0" w:color="auto"/>
          </w:divBdr>
        </w:div>
        <w:div w:id="702634081">
          <w:marLeft w:val="480"/>
          <w:marRight w:val="0"/>
          <w:marTop w:val="0"/>
          <w:marBottom w:val="0"/>
          <w:divBdr>
            <w:top w:val="none" w:sz="0" w:space="0" w:color="auto"/>
            <w:left w:val="none" w:sz="0" w:space="0" w:color="auto"/>
            <w:bottom w:val="none" w:sz="0" w:space="0" w:color="auto"/>
            <w:right w:val="none" w:sz="0" w:space="0" w:color="auto"/>
          </w:divBdr>
        </w:div>
        <w:div w:id="2110468547">
          <w:marLeft w:val="480"/>
          <w:marRight w:val="0"/>
          <w:marTop w:val="0"/>
          <w:marBottom w:val="0"/>
          <w:divBdr>
            <w:top w:val="none" w:sz="0" w:space="0" w:color="auto"/>
            <w:left w:val="none" w:sz="0" w:space="0" w:color="auto"/>
            <w:bottom w:val="none" w:sz="0" w:space="0" w:color="auto"/>
            <w:right w:val="none" w:sz="0" w:space="0" w:color="auto"/>
          </w:divBdr>
        </w:div>
        <w:div w:id="1251430774">
          <w:marLeft w:val="480"/>
          <w:marRight w:val="0"/>
          <w:marTop w:val="0"/>
          <w:marBottom w:val="0"/>
          <w:divBdr>
            <w:top w:val="none" w:sz="0" w:space="0" w:color="auto"/>
            <w:left w:val="none" w:sz="0" w:space="0" w:color="auto"/>
            <w:bottom w:val="none" w:sz="0" w:space="0" w:color="auto"/>
            <w:right w:val="none" w:sz="0" w:space="0" w:color="auto"/>
          </w:divBdr>
        </w:div>
        <w:div w:id="2037149968">
          <w:marLeft w:val="480"/>
          <w:marRight w:val="0"/>
          <w:marTop w:val="0"/>
          <w:marBottom w:val="0"/>
          <w:divBdr>
            <w:top w:val="none" w:sz="0" w:space="0" w:color="auto"/>
            <w:left w:val="none" w:sz="0" w:space="0" w:color="auto"/>
            <w:bottom w:val="none" w:sz="0" w:space="0" w:color="auto"/>
            <w:right w:val="none" w:sz="0" w:space="0" w:color="auto"/>
          </w:divBdr>
        </w:div>
        <w:div w:id="306472274">
          <w:marLeft w:val="480"/>
          <w:marRight w:val="0"/>
          <w:marTop w:val="0"/>
          <w:marBottom w:val="0"/>
          <w:divBdr>
            <w:top w:val="none" w:sz="0" w:space="0" w:color="auto"/>
            <w:left w:val="none" w:sz="0" w:space="0" w:color="auto"/>
            <w:bottom w:val="none" w:sz="0" w:space="0" w:color="auto"/>
            <w:right w:val="none" w:sz="0" w:space="0" w:color="auto"/>
          </w:divBdr>
        </w:div>
        <w:div w:id="1017924512">
          <w:marLeft w:val="480"/>
          <w:marRight w:val="0"/>
          <w:marTop w:val="0"/>
          <w:marBottom w:val="0"/>
          <w:divBdr>
            <w:top w:val="none" w:sz="0" w:space="0" w:color="auto"/>
            <w:left w:val="none" w:sz="0" w:space="0" w:color="auto"/>
            <w:bottom w:val="none" w:sz="0" w:space="0" w:color="auto"/>
            <w:right w:val="none" w:sz="0" w:space="0" w:color="auto"/>
          </w:divBdr>
        </w:div>
        <w:div w:id="1928922938">
          <w:marLeft w:val="480"/>
          <w:marRight w:val="0"/>
          <w:marTop w:val="0"/>
          <w:marBottom w:val="0"/>
          <w:divBdr>
            <w:top w:val="none" w:sz="0" w:space="0" w:color="auto"/>
            <w:left w:val="none" w:sz="0" w:space="0" w:color="auto"/>
            <w:bottom w:val="none" w:sz="0" w:space="0" w:color="auto"/>
            <w:right w:val="none" w:sz="0" w:space="0" w:color="auto"/>
          </w:divBdr>
        </w:div>
        <w:div w:id="212617973">
          <w:marLeft w:val="480"/>
          <w:marRight w:val="0"/>
          <w:marTop w:val="0"/>
          <w:marBottom w:val="0"/>
          <w:divBdr>
            <w:top w:val="none" w:sz="0" w:space="0" w:color="auto"/>
            <w:left w:val="none" w:sz="0" w:space="0" w:color="auto"/>
            <w:bottom w:val="none" w:sz="0" w:space="0" w:color="auto"/>
            <w:right w:val="none" w:sz="0" w:space="0" w:color="auto"/>
          </w:divBdr>
        </w:div>
        <w:div w:id="1000887989">
          <w:marLeft w:val="480"/>
          <w:marRight w:val="0"/>
          <w:marTop w:val="0"/>
          <w:marBottom w:val="0"/>
          <w:divBdr>
            <w:top w:val="none" w:sz="0" w:space="0" w:color="auto"/>
            <w:left w:val="none" w:sz="0" w:space="0" w:color="auto"/>
            <w:bottom w:val="none" w:sz="0" w:space="0" w:color="auto"/>
            <w:right w:val="none" w:sz="0" w:space="0" w:color="auto"/>
          </w:divBdr>
        </w:div>
        <w:div w:id="775710249">
          <w:marLeft w:val="480"/>
          <w:marRight w:val="0"/>
          <w:marTop w:val="0"/>
          <w:marBottom w:val="0"/>
          <w:divBdr>
            <w:top w:val="none" w:sz="0" w:space="0" w:color="auto"/>
            <w:left w:val="none" w:sz="0" w:space="0" w:color="auto"/>
            <w:bottom w:val="none" w:sz="0" w:space="0" w:color="auto"/>
            <w:right w:val="none" w:sz="0" w:space="0" w:color="auto"/>
          </w:divBdr>
        </w:div>
        <w:div w:id="56558109">
          <w:marLeft w:val="480"/>
          <w:marRight w:val="0"/>
          <w:marTop w:val="0"/>
          <w:marBottom w:val="0"/>
          <w:divBdr>
            <w:top w:val="none" w:sz="0" w:space="0" w:color="auto"/>
            <w:left w:val="none" w:sz="0" w:space="0" w:color="auto"/>
            <w:bottom w:val="none" w:sz="0" w:space="0" w:color="auto"/>
            <w:right w:val="none" w:sz="0" w:space="0" w:color="auto"/>
          </w:divBdr>
        </w:div>
        <w:div w:id="1682245214">
          <w:marLeft w:val="480"/>
          <w:marRight w:val="0"/>
          <w:marTop w:val="0"/>
          <w:marBottom w:val="0"/>
          <w:divBdr>
            <w:top w:val="none" w:sz="0" w:space="0" w:color="auto"/>
            <w:left w:val="none" w:sz="0" w:space="0" w:color="auto"/>
            <w:bottom w:val="none" w:sz="0" w:space="0" w:color="auto"/>
            <w:right w:val="none" w:sz="0" w:space="0" w:color="auto"/>
          </w:divBdr>
        </w:div>
        <w:div w:id="337004969">
          <w:marLeft w:val="480"/>
          <w:marRight w:val="0"/>
          <w:marTop w:val="0"/>
          <w:marBottom w:val="0"/>
          <w:divBdr>
            <w:top w:val="none" w:sz="0" w:space="0" w:color="auto"/>
            <w:left w:val="none" w:sz="0" w:space="0" w:color="auto"/>
            <w:bottom w:val="none" w:sz="0" w:space="0" w:color="auto"/>
            <w:right w:val="none" w:sz="0" w:space="0" w:color="auto"/>
          </w:divBdr>
        </w:div>
        <w:div w:id="1733965622">
          <w:marLeft w:val="480"/>
          <w:marRight w:val="0"/>
          <w:marTop w:val="0"/>
          <w:marBottom w:val="0"/>
          <w:divBdr>
            <w:top w:val="none" w:sz="0" w:space="0" w:color="auto"/>
            <w:left w:val="none" w:sz="0" w:space="0" w:color="auto"/>
            <w:bottom w:val="none" w:sz="0" w:space="0" w:color="auto"/>
            <w:right w:val="none" w:sz="0" w:space="0" w:color="auto"/>
          </w:divBdr>
        </w:div>
        <w:div w:id="692878496">
          <w:marLeft w:val="480"/>
          <w:marRight w:val="0"/>
          <w:marTop w:val="0"/>
          <w:marBottom w:val="0"/>
          <w:divBdr>
            <w:top w:val="none" w:sz="0" w:space="0" w:color="auto"/>
            <w:left w:val="none" w:sz="0" w:space="0" w:color="auto"/>
            <w:bottom w:val="none" w:sz="0" w:space="0" w:color="auto"/>
            <w:right w:val="none" w:sz="0" w:space="0" w:color="auto"/>
          </w:divBdr>
        </w:div>
        <w:div w:id="920333735">
          <w:marLeft w:val="480"/>
          <w:marRight w:val="0"/>
          <w:marTop w:val="0"/>
          <w:marBottom w:val="0"/>
          <w:divBdr>
            <w:top w:val="none" w:sz="0" w:space="0" w:color="auto"/>
            <w:left w:val="none" w:sz="0" w:space="0" w:color="auto"/>
            <w:bottom w:val="none" w:sz="0" w:space="0" w:color="auto"/>
            <w:right w:val="none" w:sz="0" w:space="0" w:color="auto"/>
          </w:divBdr>
        </w:div>
        <w:div w:id="1077899689">
          <w:marLeft w:val="480"/>
          <w:marRight w:val="0"/>
          <w:marTop w:val="0"/>
          <w:marBottom w:val="0"/>
          <w:divBdr>
            <w:top w:val="none" w:sz="0" w:space="0" w:color="auto"/>
            <w:left w:val="none" w:sz="0" w:space="0" w:color="auto"/>
            <w:bottom w:val="none" w:sz="0" w:space="0" w:color="auto"/>
            <w:right w:val="none" w:sz="0" w:space="0" w:color="auto"/>
          </w:divBdr>
        </w:div>
        <w:div w:id="708919588">
          <w:marLeft w:val="480"/>
          <w:marRight w:val="0"/>
          <w:marTop w:val="0"/>
          <w:marBottom w:val="0"/>
          <w:divBdr>
            <w:top w:val="none" w:sz="0" w:space="0" w:color="auto"/>
            <w:left w:val="none" w:sz="0" w:space="0" w:color="auto"/>
            <w:bottom w:val="none" w:sz="0" w:space="0" w:color="auto"/>
            <w:right w:val="none" w:sz="0" w:space="0" w:color="auto"/>
          </w:divBdr>
        </w:div>
        <w:div w:id="1343169509">
          <w:marLeft w:val="480"/>
          <w:marRight w:val="0"/>
          <w:marTop w:val="0"/>
          <w:marBottom w:val="0"/>
          <w:divBdr>
            <w:top w:val="none" w:sz="0" w:space="0" w:color="auto"/>
            <w:left w:val="none" w:sz="0" w:space="0" w:color="auto"/>
            <w:bottom w:val="none" w:sz="0" w:space="0" w:color="auto"/>
            <w:right w:val="none" w:sz="0" w:space="0" w:color="auto"/>
          </w:divBdr>
        </w:div>
        <w:div w:id="1590307249">
          <w:marLeft w:val="480"/>
          <w:marRight w:val="0"/>
          <w:marTop w:val="0"/>
          <w:marBottom w:val="0"/>
          <w:divBdr>
            <w:top w:val="none" w:sz="0" w:space="0" w:color="auto"/>
            <w:left w:val="none" w:sz="0" w:space="0" w:color="auto"/>
            <w:bottom w:val="none" w:sz="0" w:space="0" w:color="auto"/>
            <w:right w:val="none" w:sz="0" w:space="0" w:color="auto"/>
          </w:divBdr>
        </w:div>
        <w:div w:id="329723848">
          <w:marLeft w:val="480"/>
          <w:marRight w:val="0"/>
          <w:marTop w:val="0"/>
          <w:marBottom w:val="0"/>
          <w:divBdr>
            <w:top w:val="none" w:sz="0" w:space="0" w:color="auto"/>
            <w:left w:val="none" w:sz="0" w:space="0" w:color="auto"/>
            <w:bottom w:val="none" w:sz="0" w:space="0" w:color="auto"/>
            <w:right w:val="none" w:sz="0" w:space="0" w:color="auto"/>
          </w:divBdr>
        </w:div>
        <w:div w:id="1341393914">
          <w:marLeft w:val="480"/>
          <w:marRight w:val="0"/>
          <w:marTop w:val="0"/>
          <w:marBottom w:val="0"/>
          <w:divBdr>
            <w:top w:val="none" w:sz="0" w:space="0" w:color="auto"/>
            <w:left w:val="none" w:sz="0" w:space="0" w:color="auto"/>
            <w:bottom w:val="none" w:sz="0" w:space="0" w:color="auto"/>
            <w:right w:val="none" w:sz="0" w:space="0" w:color="auto"/>
          </w:divBdr>
        </w:div>
        <w:div w:id="335234173">
          <w:marLeft w:val="480"/>
          <w:marRight w:val="0"/>
          <w:marTop w:val="0"/>
          <w:marBottom w:val="0"/>
          <w:divBdr>
            <w:top w:val="none" w:sz="0" w:space="0" w:color="auto"/>
            <w:left w:val="none" w:sz="0" w:space="0" w:color="auto"/>
            <w:bottom w:val="none" w:sz="0" w:space="0" w:color="auto"/>
            <w:right w:val="none" w:sz="0" w:space="0" w:color="auto"/>
          </w:divBdr>
        </w:div>
        <w:div w:id="958875243">
          <w:marLeft w:val="480"/>
          <w:marRight w:val="0"/>
          <w:marTop w:val="0"/>
          <w:marBottom w:val="0"/>
          <w:divBdr>
            <w:top w:val="none" w:sz="0" w:space="0" w:color="auto"/>
            <w:left w:val="none" w:sz="0" w:space="0" w:color="auto"/>
            <w:bottom w:val="none" w:sz="0" w:space="0" w:color="auto"/>
            <w:right w:val="none" w:sz="0" w:space="0" w:color="auto"/>
          </w:divBdr>
        </w:div>
        <w:div w:id="2071297423">
          <w:marLeft w:val="480"/>
          <w:marRight w:val="0"/>
          <w:marTop w:val="0"/>
          <w:marBottom w:val="0"/>
          <w:divBdr>
            <w:top w:val="none" w:sz="0" w:space="0" w:color="auto"/>
            <w:left w:val="none" w:sz="0" w:space="0" w:color="auto"/>
            <w:bottom w:val="none" w:sz="0" w:space="0" w:color="auto"/>
            <w:right w:val="none" w:sz="0" w:space="0" w:color="auto"/>
          </w:divBdr>
        </w:div>
        <w:div w:id="2015721025">
          <w:marLeft w:val="480"/>
          <w:marRight w:val="0"/>
          <w:marTop w:val="0"/>
          <w:marBottom w:val="0"/>
          <w:divBdr>
            <w:top w:val="none" w:sz="0" w:space="0" w:color="auto"/>
            <w:left w:val="none" w:sz="0" w:space="0" w:color="auto"/>
            <w:bottom w:val="none" w:sz="0" w:space="0" w:color="auto"/>
            <w:right w:val="none" w:sz="0" w:space="0" w:color="auto"/>
          </w:divBdr>
        </w:div>
        <w:div w:id="1949970251">
          <w:marLeft w:val="480"/>
          <w:marRight w:val="0"/>
          <w:marTop w:val="0"/>
          <w:marBottom w:val="0"/>
          <w:divBdr>
            <w:top w:val="none" w:sz="0" w:space="0" w:color="auto"/>
            <w:left w:val="none" w:sz="0" w:space="0" w:color="auto"/>
            <w:bottom w:val="none" w:sz="0" w:space="0" w:color="auto"/>
            <w:right w:val="none" w:sz="0" w:space="0" w:color="auto"/>
          </w:divBdr>
        </w:div>
        <w:div w:id="331228031">
          <w:marLeft w:val="480"/>
          <w:marRight w:val="0"/>
          <w:marTop w:val="0"/>
          <w:marBottom w:val="0"/>
          <w:divBdr>
            <w:top w:val="none" w:sz="0" w:space="0" w:color="auto"/>
            <w:left w:val="none" w:sz="0" w:space="0" w:color="auto"/>
            <w:bottom w:val="none" w:sz="0" w:space="0" w:color="auto"/>
            <w:right w:val="none" w:sz="0" w:space="0" w:color="auto"/>
          </w:divBdr>
        </w:div>
        <w:div w:id="1537504830">
          <w:marLeft w:val="480"/>
          <w:marRight w:val="0"/>
          <w:marTop w:val="0"/>
          <w:marBottom w:val="0"/>
          <w:divBdr>
            <w:top w:val="none" w:sz="0" w:space="0" w:color="auto"/>
            <w:left w:val="none" w:sz="0" w:space="0" w:color="auto"/>
            <w:bottom w:val="none" w:sz="0" w:space="0" w:color="auto"/>
            <w:right w:val="none" w:sz="0" w:space="0" w:color="auto"/>
          </w:divBdr>
        </w:div>
        <w:div w:id="1672029559">
          <w:marLeft w:val="480"/>
          <w:marRight w:val="0"/>
          <w:marTop w:val="0"/>
          <w:marBottom w:val="0"/>
          <w:divBdr>
            <w:top w:val="none" w:sz="0" w:space="0" w:color="auto"/>
            <w:left w:val="none" w:sz="0" w:space="0" w:color="auto"/>
            <w:bottom w:val="none" w:sz="0" w:space="0" w:color="auto"/>
            <w:right w:val="none" w:sz="0" w:space="0" w:color="auto"/>
          </w:divBdr>
        </w:div>
        <w:div w:id="1678458420">
          <w:marLeft w:val="480"/>
          <w:marRight w:val="0"/>
          <w:marTop w:val="0"/>
          <w:marBottom w:val="0"/>
          <w:divBdr>
            <w:top w:val="none" w:sz="0" w:space="0" w:color="auto"/>
            <w:left w:val="none" w:sz="0" w:space="0" w:color="auto"/>
            <w:bottom w:val="none" w:sz="0" w:space="0" w:color="auto"/>
            <w:right w:val="none" w:sz="0" w:space="0" w:color="auto"/>
          </w:divBdr>
        </w:div>
        <w:div w:id="68354312">
          <w:marLeft w:val="480"/>
          <w:marRight w:val="0"/>
          <w:marTop w:val="0"/>
          <w:marBottom w:val="0"/>
          <w:divBdr>
            <w:top w:val="none" w:sz="0" w:space="0" w:color="auto"/>
            <w:left w:val="none" w:sz="0" w:space="0" w:color="auto"/>
            <w:bottom w:val="none" w:sz="0" w:space="0" w:color="auto"/>
            <w:right w:val="none" w:sz="0" w:space="0" w:color="auto"/>
          </w:divBdr>
        </w:div>
        <w:div w:id="2102947141">
          <w:marLeft w:val="480"/>
          <w:marRight w:val="0"/>
          <w:marTop w:val="0"/>
          <w:marBottom w:val="0"/>
          <w:divBdr>
            <w:top w:val="none" w:sz="0" w:space="0" w:color="auto"/>
            <w:left w:val="none" w:sz="0" w:space="0" w:color="auto"/>
            <w:bottom w:val="none" w:sz="0" w:space="0" w:color="auto"/>
            <w:right w:val="none" w:sz="0" w:space="0" w:color="auto"/>
          </w:divBdr>
        </w:div>
        <w:div w:id="41902097">
          <w:marLeft w:val="480"/>
          <w:marRight w:val="0"/>
          <w:marTop w:val="0"/>
          <w:marBottom w:val="0"/>
          <w:divBdr>
            <w:top w:val="none" w:sz="0" w:space="0" w:color="auto"/>
            <w:left w:val="none" w:sz="0" w:space="0" w:color="auto"/>
            <w:bottom w:val="none" w:sz="0" w:space="0" w:color="auto"/>
            <w:right w:val="none" w:sz="0" w:space="0" w:color="auto"/>
          </w:divBdr>
        </w:div>
        <w:div w:id="1980256729">
          <w:marLeft w:val="480"/>
          <w:marRight w:val="0"/>
          <w:marTop w:val="0"/>
          <w:marBottom w:val="0"/>
          <w:divBdr>
            <w:top w:val="none" w:sz="0" w:space="0" w:color="auto"/>
            <w:left w:val="none" w:sz="0" w:space="0" w:color="auto"/>
            <w:bottom w:val="none" w:sz="0" w:space="0" w:color="auto"/>
            <w:right w:val="none" w:sz="0" w:space="0" w:color="auto"/>
          </w:divBdr>
        </w:div>
        <w:div w:id="389966262">
          <w:marLeft w:val="480"/>
          <w:marRight w:val="0"/>
          <w:marTop w:val="0"/>
          <w:marBottom w:val="0"/>
          <w:divBdr>
            <w:top w:val="none" w:sz="0" w:space="0" w:color="auto"/>
            <w:left w:val="none" w:sz="0" w:space="0" w:color="auto"/>
            <w:bottom w:val="none" w:sz="0" w:space="0" w:color="auto"/>
            <w:right w:val="none" w:sz="0" w:space="0" w:color="auto"/>
          </w:divBdr>
        </w:div>
        <w:div w:id="883173630">
          <w:marLeft w:val="480"/>
          <w:marRight w:val="0"/>
          <w:marTop w:val="0"/>
          <w:marBottom w:val="0"/>
          <w:divBdr>
            <w:top w:val="none" w:sz="0" w:space="0" w:color="auto"/>
            <w:left w:val="none" w:sz="0" w:space="0" w:color="auto"/>
            <w:bottom w:val="none" w:sz="0" w:space="0" w:color="auto"/>
            <w:right w:val="none" w:sz="0" w:space="0" w:color="auto"/>
          </w:divBdr>
        </w:div>
        <w:div w:id="1458332788">
          <w:marLeft w:val="480"/>
          <w:marRight w:val="0"/>
          <w:marTop w:val="0"/>
          <w:marBottom w:val="0"/>
          <w:divBdr>
            <w:top w:val="none" w:sz="0" w:space="0" w:color="auto"/>
            <w:left w:val="none" w:sz="0" w:space="0" w:color="auto"/>
            <w:bottom w:val="none" w:sz="0" w:space="0" w:color="auto"/>
            <w:right w:val="none" w:sz="0" w:space="0" w:color="auto"/>
          </w:divBdr>
        </w:div>
        <w:div w:id="2073889256">
          <w:marLeft w:val="480"/>
          <w:marRight w:val="0"/>
          <w:marTop w:val="0"/>
          <w:marBottom w:val="0"/>
          <w:divBdr>
            <w:top w:val="none" w:sz="0" w:space="0" w:color="auto"/>
            <w:left w:val="none" w:sz="0" w:space="0" w:color="auto"/>
            <w:bottom w:val="none" w:sz="0" w:space="0" w:color="auto"/>
            <w:right w:val="none" w:sz="0" w:space="0" w:color="auto"/>
          </w:divBdr>
        </w:div>
        <w:div w:id="1058934934">
          <w:marLeft w:val="480"/>
          <w:marRight w:val="0"/>
          <w:marTop w:val="0"/>
          <w:marBottom w:val="0"/>
          <w:divBdr>
            <w:top w:val="none" w:sz="0" w:space="0" w:color="auto"/>
            <w:left w:val="none" w:sz="0" w:space="0" w:color="auto"/>
            <w:bottom w:val="none" w:sz="0" w:space="0" w:color="auto"/>
            <w:right w:val="none" w:sz="0" w:space="0" w:color="auto"/>
          </w:divBdr>
        </w:div>
        <w:div w:id="831600937">
          <w:marLeft w:val="480"/>
          <w:marRight w:val="0"/>
          <w:marTop w:val="0"/>
          <w:marBottom w:val="0"/>
          <w:divBdr>
            <w:top w:val="none" w:sz="0" w:space="0" w:color="auto"/>
            <w:left w:val="none" w:sz="0" w:space="0" w:color="auto"/>
            <w:bottom w:val="none" w:sz="0" w:space="0" w:color="auto"/>
            <w:right w:val="none" w:sz="0" w:space="0" w:color="auto"/>
          </w:divBdr>
        </w:div>
        <w:div w:id="1853446044">
          <w:marLeft w:val="480"/>
          <w:marRight w:val="0"/>
          <w:marTop w:val="0"/>
          <w:marBottom w:val="0"/>
          <w:divBdr>
            <w:top w:val="none" w:sz="0" w:space="0" w:color="auto"/>
            <w:left w:val="none" w:sz="0" w:space="0" w:color="auto"/>
            <w:bottom w:val="none" w:sz="0" w:space="0" w:color="auto"/>
            <w:right w:val="none" w:sz="0" w:space="0" w:color="auto"/>
          </w:divBdr>
        </w:div>
        <w:div w:id="481697107">
          <w:marLeft w:val="480"/>
          <w:marRight w:val="0"/>
          <w:marTop w:val="0"/>
          <w:marBottom w:val="0"/>
          <w:divBdr>
            <w:top w:val="none" w:sz="0" w:space="0" w:color="auto"/>
            <w:left w:val="none" w:sz="0" w:space="0" w:color="auto"/>
            <w:bottom w:val="none" w:sz="0" w:space="0" w:color="auto"/>
            <w:right w:val="none" w:sz="0" w:space="0" w:color="auto"/>
          </w:divBdr>
        </w:div>
        <w:div w:id="952906158">
          <w:marLeft w:val="480"/>
          <w:marRight w:val="0"/>
          <w:marTop w:val="0"/>
          <w:marBottom w:val="0"/>
          <w:divBdr>
            <w:top w:val="none" w:sz="0" w:space="0" w:color="auto"/>
            <w:left w:val="none" w:sz="0" w:space="0" w:color="auto"/>
            <w:bottom w:val="none" w:sz="0" w:space="0" w:color="auto"/>
            <w:right w:val="none" w:sz="0" w:space="0" w:color="auto"/>
          </w:divBdr>
        </w:div>
        <w:div w:id="1929653960">
          <w:marLeft w:val="480"/>
          <w:marRight w:val="0"/>
          <w:marTop w:val="0"/>
          <w:marBottom w:val="0"/>
          <w:divBdr>
            <w:top w:val="none" w:sz="0" w:space="0" w:color="auto"/>
            <w:left w:val="none" w:sz="0" w:space="0" w:color="auto"/>
            <w:bottom w:val="none" w:sz="0" w:space="0" w:color="auto"/>
            <w:right w:val="none" w:sz="0" w:space="0" w:color="auto"/>
          </w:divBdr>
        </w:div>
        <w:div w:id="1091590058">
          <w:marLeft w:val="480"/>
          <w:marRight w:val="0"/>
          <w:marTop w:val="0"/>
          <w:marBottom w:val="0"/>
          <w:divBdr>
            <w:top w:val="none" w:sz="0" w:space="0" w:color="auto"/>
            <w:left w:val="none" w:sz="0" w:space="0" w:color="auto"/>
            <w:bottom w:val="none" w:sz="0" w:space="0" w:color="auto"/>
            <w:right w:val="none" w:sz="0" w:space="0" w:color="auto"/>
          </w:divBdr>
        </w:div>
        <w:div w:id="1058671558">
          <w:marLeft w:val="480"/>
          <w:marRight w:val="0"/>
          <w:marTop w:val="0"/>
          <w:marBottom w:val="0"/>
          <w:divBdr>
            <w:top w:val="none" w:sz="0" w:space="0" w:color="auto"/>
            <w:left w:val="none" w:sz="0" w:space="0" w:color="auto"/>
            <w:bottom w:val="none" w:sz="0" w:space="0" w:color="auto"/>
            <w:right w:val="none" w:sz="0" w:space="0" w:color="auto"/>
          </w:divBdr>
        </w:div>
        <w:div w:id="1188517842">
          <w:marLeft w:val="480"/>
          <w:marRight w:val="0"/>
          <w:marTop w:val="0"/>
          <w:marBottom w:val="0"/>
          <w:divBdr>
            <w:top w:val="none" w:sz="0" w:space="0" w:color="auto"/>
            <w:left w:val="none" w:sz="0" w:space="0" w:color="auto"/>
            <w:bottom w:val="none" w:sz="0" w:space="0" w:color="auto"/>
            <w:right w:val="none" w:sz="0" w:space="0" w:color="auto"/>
          </w:divBdr>
        </w:div>
        <w:div w:id="1885754872">
          <w:marLeft w:val="480"/>
          <w:marRight w:val="0"/>
          <w:marTop w:val="0"/>
          <w:marBottom w:val="0"/>
          <w:divBdr>
            <w:top w:val="none" w:sz="0" w:space="0" w:color="auto"/>
            <w:left w:val="none" w:sz="0" w:space="0" w:color="auto"/>
            <w:bottom w:val="none" w:sz="0" w:space="0" w:color="auto"/>
            <w:right w:val="none" w:sz="0" w:space="0" w:color="auto"/>
          </w:divBdr>
        </w:div>
        <w:div w:id="111478036">
          <w:marLeft w:val="480"/>
          <w:marRight w:val="0"/>
          <w:marTop w:val="0"/>
          <w:marBottom w:val="0"/>
          <w:divBdr>
            <w:top w:val="none" w:sz="0" w:space="0" w:color="auto"/>
            <w:left w:val="none" w:sz="0" w:space="0" w:color="auto"/>
            <w:bottom w:val="none" w:sz="0" w:space="0" w:color="auto"/>
            <w:right w:val="none" w:sz="0" w:space="0" w:color="auto"/>
          </w:divBdr>
        </w:div>
        <w:div w:id="322466369">
          <w:marLeft w:val="480"/>
          <w:marRight w:val="0"/>
          <w:marTop w:val="0"/>
          <w:marBottom w:val="0"/>
          <w:divBdr>
            <w:top w:val="none" w:sz="0" w:space="0" w:color="auto"/>
            <w:left w:val="none" w:sz="0" w:space="0" w:color="auto"/>
            <w:bottom w:val="none" w:sz="0" w:space="0" w:color="auto"/>
            <w:right w:val="none" w:sz="0" w:space="0" w:color="auto"/>
          </w:divBdr>
        </w:div>
        <w:div w:id="346948025">
          <w:marLeft w:val="480"/>
          <w:marRight w:val="0"/>
          <w:marTop w:val="0"/>
          <w:marBottom w:val="0"/>
          <w:divBdr>
            <w:top w:val="none" w:sz="0" w:space="0" w:color="auto"/>
            <w:left w:val="none" w:sz="0" w:space="0" w:color="auto"/>
            <w:bottom w:val="none" w:sz="0" w:space="0" w:color="auto"/>
            <w:right w:val="none" w:sz="0" w:space="0" w:color="auto"/>
          </w:divBdr>
        </w:div>
        <w:div w:id="675225748">
          <w:marLeft w:val="480"/>
          <w:marRight w:val="0"/>
          <w:marTop w:val="0"/>
          <w:marBottom w:val="0"/>
          <w:divBdr>
            <w:top w:val="none" w:sz="0" w:space="0" w:color="auto"/>
            <w:left w:val="none" w:sz="0" w:space="0" w:color="auto"/>
            <w:bottom w:val="none" w:sz="0" w:space="0" w:color="auto"/>
            <w:right w:val="none" w:sz="0" w:space="0" w:color="auto"/>
          </w:divBdr>
        </w:div>
        <w:div w:id="434787021">
          <w:marLeft w:val="480"/>
          <w:marRight w:val="0"/>
          <w:marTop w:val="0"/>
          <w:marBottom w:val="0"/>
          <w:divBdr>
            <w:top w:val="none" w:sz="0" w:space="0" w:color="auto"/>
            <w:left w:val="none" w:sz="0" w:space="0" w:color="auto"/>
            <w:bottom w:val="none" w:sz="0" w:space="0" w:color="auto"/>
            <w:right w:val="none" w:sz="0" w:space="0" w:color="auto"/>
          </w:divBdr>
        </w:div>
        <w:div w:id="55857708">
          <w:marLeft w:val="480"/>
          <w:marRight w:val="0"/>
          <w:marTop w:val="0"/>
          <w:marBottom w:val="0"/>
          <w:divBdr>
            <w:top w:val="none" w:sz="0" w:space="0" w:color="auto"/>
            <w:left w:val="none" w:sz="0" w:space="0" w:color="auto"/>
            <w:bottom w:val="none" w:sz="0" w:space="0" w:color="auto"/>
            <w:right w:val="none" w:sz="0" w:space="0" w:color="auto"/>
          </w:divBdr>
        </w:div>
        <w:div w:id="49575799">
          <w:marLeft w:val="480"/>
          <w:marRight w:val="0"/>
          <w:marTop w:val="0"/>
          <w:marBottom w:val="0"/>
          <w:divBdr>
            <w:top w:val="none" w:sz="0" w:space="0" w:color="auto"/>
            <w:left w:val="none" w:sz="0" w:space="0" w:color="auto"/>
            <w:bottom w:val="none" w:sz="0" w:space="0" w:color="auto"/>
            <w:right w:val="none" w:sz="0" w:space="0" w:color="auto"/>
          </w:divBdr>
        </w:div>
        <w:div w:id="1406219127">
          <w:marLeft w:val="480"/>
          <w:marRight w:val="0"/>
          <w:marTop w:val="0"/>
          <w:marBottom w:val="0"/>
          <w:divBdr>
            <w:top w:val="none" w:sz="0" w:space="0" w:color="auto"/>
            <w:left w:val="none" w:sz="0" w:space="0" w:color="auto"/>
            <w:bottom w:val="none" w:sz="0" w:space="0" w:color="auto"/>
            <w:right w:val="none" w:sz="0" w:space="0" w:color="auto"/>
          </w:divBdr>
        </w:div>
        <w:div w:id="585765251">
          <w:marLeft w:val="480"/>
          <w:marRight w:val="0"/>
          <w:marTop w:val="0"/>
          <w:marBottom w:val="0"/>
          <w:divBdr>
            <w:top w:val="none" w:sz="0" w:space="0" w:color="auto"/>
            <w:left w:val="none" w:sz="0" w:space="0" w:color="auto"/>
            <w:bottom w:val="none" w:sz="0" w:space="0" w:color="auto"/>
            <w:right w:val="none" w:sz="0" w:space="0" w:color="auto"/>
          </w:divBdr>
        </w:div>
      </w:divsChild>
    </w:div>
    <w:div w:id="1155143484">
      <w:marLeft w:val="480"/>
      <w:marRight w:val="0"/>
      <w:marTop w:val="0"/>
      <w:marBottom w:val="0"/>
      <w:divBdr>
        <w:top w:val="none" w:sz="0" w:space="0" w:color="auto"/>
        <w:left w:val="none" w:sz="0" w:space="0" w:color="auto"/>
        <w:bottom w:val="none" w:sz="0" w:space="0" w:color="auto"/>
        <w:right w:val="none" w:sz="0" w:space="0" w:color="auto"/>
      </w:divBdr>
    </w:div>
    <w:div w:id="1155145916">
      <w:marLeft w:val="480"/>
      <w:marRight w:val="0"/>
      <w:marTop w:val="0"/>
      <w:marBottom w:val="0"/>
      <w:divBdr>
        <w:top w:val="none" w:sz="0" w:space="0" w:color="auto"/>
        <w:left w:val="none" w:sz="0" w:space="0" w:color="auto"/>
        <w:bottom w:val="none" w:sz="0" w:space="0" w:color="auto"/>
        <w:right w:val="none" w:sz="0" w:space="0" w:color="auto"/>
      </w:divBdr>
    </w:div>
    <w:div w:id="1155335586">
      <w:marLeft w:val="480"/>
      <w:marRight w:val="0"/>
      <w:marTop w:val="0"/>
      <w:marBottom w:val="0"/>
      <w:divBdr>
        <w:top w:val="none" w:sz="0" w:space="0" w:color="auto"/>
        <w:left w:val="none" w:sz="0" w:space="0" w:color="auto"/>
        <w:bottom w:val="none" w:sz="0" w:space="0" w:color="auto"/>
        <w:right w:val="none" w:sz="0" w:space="0" w:color="auto"/>
      </w:divBdr>
    </w:div>
    <w:div w:id="1155339226">
      <w:marLeft w:val="480"/>
      <w:marRight w:val="0"/>
      <w:marTop w:val="0"/>
      <w:marBottom w:val="0"/>
      <w:divBdr>
        <w:top w:val="none" w:sz="0" w:space="0" w:color="auto"/>
        <w:left w:val="none" w:sz="0" w:space="0" w:color="auto"/>
        <w:bottom w:val="none" w:sz="0" w:space="0" w:color="auto"/>
        <w:right w:val="none" w:sz="0" w:space="0" w:color="auto"/>
      </w:divBdr>
    </w:div>
    <w:div w:id="1155342925">
      <w:marLeft w:val="480"/>
      <w:marRight w:val="0"/>
      <w:marTop w:val="0"/>
      <w:marBottom w:val="0"/>
      <w:divBdr>
        <w:top w:val="none" w:sz="0" w:space="0" w:color="auto"/>
        <w:left w:val="none" w:sz="0" w:space="0" w:color="auto"/>
        <w:bottom w:val="none" w:sz="0" w:space="0" w:color="auto"/>
        <w:right w:val="none" w:sz="0" w:space="0" w:color="auto"/>
      </w:divBdr>
    </w:div>
    <w:div w:id="1155411950">
      <w:marLeft w:val="480"/>
      <w:marRight w:val="0"/>
      <w:marTop w:val="0"/>
      <w:marBottom w:val="0"/>
      <w:divBdr>
        <w:top w:val="none" w:sz="0" w:space="0" w:color="auto"/>
        <w:left w:val="none" w:sz="0" w:space="0" w:color="auto"/>
        <w:bottom w:val="none" w:sz="0" w:space="0" w:color="auto"/>
        <w:right w:val="none" w:sz="0" w:space="0" w:color="auto"/>
      </w:divBdr>
    </w:div>
    <w:div w:id="1155604780">
      <w:bodyDiv w:val="1"/>
      <w:marLeft w:val="0"/>
      <w:marRight w:val="0"/>
      <w:marTop w:val="0"/>
      <w:marBottom w:val="0"/>
      <w:divBdr>
        <w:top w:val="none" w:sz="0" w:space="0" w:color="auto"/>
        <w:left w:val="none" w:sz="0" w:space="0" w:color="auto"/>
        <w:bottom w:val="none" w:sz="0" w:space="0" w:color="auto"/>
        <w:right w:val="none" w:sz="0" w:space="0" w:color="auto"/>
      </w:divBdr>
    </w:div>
    <w:div w:id="1155678913">
      <w:marLeft w:val="480"/>
      <w:marRight w:val="0"/>
      <w:marTop w:val="0"/>
      <w:marBottom w:val="0"/>
      <w:divBdr>
        <w:top w:val="none" w:sz="0" w:space="0" w:color="auto"/>
        <w:left w:val="none" w:sz="0" w:space="0" w:color="auto"/>
        <w:bottom w:val="none" w:sz="0" w:space="0" w:color="auto"/>
        <w:right w:val="none" w:sz="0" w:space="0" w:color="auto"/>
      </w:divBdr>
    </w:div>
    <w:div w:id="1156066503">
      <w:marLeft w:val="480"/>
      <w:marRight w:val="0"/>
      <w:marTop w:val="0"/>
      <w:marBottom w:val="0"/>
      <w:divBdr>
        <w:top w:val="none" w:sz="0" w:space="0" w:color="auto"/>
        <w:left w:val="none" w:sz="0" w:space="0" w:color="auto"/>
        <w:bottom w:val="none" w:sz="0" w:space="0" w:color="auto"/>
        <w:right w:val="none" w:sz="0" w:space="0" w:color="auto"/>
      </w:divBdr>
    </w:div>
    <w:div w:id="1156066670">
      <w:bodyDiv w:val="1"/>
      <w:marLeft w:val="0"/>
      <w:marRight w:val="0"/>
      <w:marTop w:val="0"/>
      <w:marBottom w:val="0"/>
      <w:divBdr>
        <w:top w:val="none" w:sz="0" w:space="0" w:color="auto"/>
        <w:left w:val="none" w:sz="0" w:space="0" w:color="auto"/>
        <w:bottom w:val="none" w:sz="0" w:space="0" w:color="auto"/>
        <w:right w:val="none" w:sz="0" w:space="0" w:color="auto"/>
      </w:divBdr>
    </w:div>
    <w:div w:id="1156067679">
      <w:marLeft w:val="480"/>
      <w:marRight w:val="0"/>
      <w:marTop w:val="0"/>
      <w:marBottom w:val="0"/>
      <w:divBdr>
        <w:top w:val="none" w:sz="0" w:space="0" w:color="auto"/>
        <w:left w:val="none" w:sz="0" w:space="0" w:color="auto"/>
        <w:bottom w:val="none" w:sz="0" w:space="0" w:color="auto"/>
        <w:right w:val="none" w:sz="0" w:space="0" w:color="auto"/>
      </w:divBdr>
    </w:div>
    <w:div w:id="1156343179">
      <w:bodyDiv w:val="1"/>
      <w:marLeft w:val="0"/>
      <w:marRight w:val="0"/>
      <w:marTop w:val="0"/>
      <w:marBottom w:val="0"/>
      <w:divBdr>
        <w:top w:val="none" w:sz="0" w:space="0" w:color="auto"/>
        <w:left w:val="none" w:sz="0" w:space="0" w:color="auto"/>
        <w:bottom w:val="none" w:sz="0" w:space="0" w:color="auto"/>
        <w:right w:val="none" w:sz="0" w:space="0" w:color="auto"/>
      </w:divBdr>
    </w:div>
    <w:div w:id="1156611359">
      <w:bodyDiv w:val="1"/>
      <w:marLeft w:val="0"/>
      <w:marRight w:val="0"/>
      <w:marTop w:val="0"/>
      <w:marBottom w:val="0"/>
      <w:divBdr>
        <w:top w:val="none" w:sz="0" w:space="0" w:color="auto"/>
        <w:left w:val="none" w:sz="0" w:space="0" w:color="auto"/>
        <w:bottom w:val="none" w:sz="0" w:space="0" w:color="auto"/>
        <w:right w:val="none" w:sz="0" w:space="0" w:color="auto"/>
      </w:divBdr>
      <w:divsChild>
        <w:div w:id="384065309">
          <w:marLeft w:val="480"/>
          <w:marRight w:val="0"/>
          <w:marTop w:val="0"/>
          <w:marBottom w:val="0"/>
          <w:divBdr>
            <w:top w:val="none" w:sz="0" w:space="0" w:color="auto"/>
            <w:left w:val="none" w:sz="0" w:space="0" w:color="auto"/>
            <w:bottom w:val="none" w:sz="0" w:space="0" w:color="auto"/>
            <w:right w:val="none" w:sz="0" w:space="0" w:color="auto"/>
          </w:divBdr>
        </w:div>
        <w:div w:id="57898471">
          <w:marLeft w:val="480"/>
          <w:marRight w:val="0"/>
          <w:marTop w:val="0"/>
          <w:marBottom w:val="0"/>
          <w:divBdr>
            <w:top w:val="none" w:sz="0" w:space="0" w:color="auto"/>
            <w:left w:val="none" w:sz="0" w:space="0" w:color="auto"/>
            <w:bottom w:val="none" w:sz="0" w:space="0" w:color="auto"/>
            <w:right w:val="none" w:sz="0" w:space="0" w:color="auto"/>
          </w:divBdr>
        </w:div>
        <w:div w:id="1838232761">
          <w:marLeft w:val="480"/>
          <w:marRight w:val="0"/>
          <w:marTop w:val="0"/>
          <w:marBottom w:val="0"/>
          <w:divBdr>
            <w:top w:val="none" w:sz="0" w:space="0" w:color="auto"/>
            <w:left w:val="none" w:sz="0" w:space="0" w:color="auto"/>
            <w:bottom w:val="none" w:sz="0" w:space="0" w:color="auto"/>
            <w:right w:val="none" w:sz="0" w:space="0" w:color="auto"/>
          </w:divBdr>
        </w:div>
        <w:div w:id="1350720140">
          <w:marLeft w:val="480"/>
          <w:marRight w:val="0"/>
          <w:marTop w:val="0"/>
          <w:marBottom w:val="0"/>
          <w:divBdr>
            <w:top w:val="none" w:sz="0" w:space="0" w:color="auto"/>
            <w:left w:val="none" w:sz="0" w:space="0" w:color="auto"/>
            <w:bottom w:val="none" w:sz="0" w:space="0" w:color="auto"/>
            <w:right w:val="none" w:sz="0" w:space="0" w:color="auto"/>
          </w:divBdr>
        </w:div>
        <w:div w:id="221138476">
          <w:marLeft w:val="480"/>
          <w:marRight w:val="0"/>
          <w:marTop w:val="0"/>
          <w:marBottom w:val="0"/>
          <w:divBdr>
            <w:top w:val="none" w:sz="0" w:space="0" w:color="auto"/>
            <w:left w:val="none" w:sz="0" w:space="0" w:color="auto"/>
            <w:bottom w:val="none" w:sz="0" w:space="0" w:color="auto"/>
            <w:right w:val="none" w:sz="0" w:space="0" w:color="auto"/>
          </w:divBdr>
        </w:div>
        <w:div w:id="603658173">
          <w:marLeft w:val="480"/>
          <w:marRight w:val="0"/>
          <w:marTop w:val="0"/>
          <w:marBottom w:val="0"/>
          <w:divBdr>
            <w:top w:val="none" w:sz="0" w:space="0" w:color="auto"/>
            <w:left w:val="none" w:sz="0" w:space="0" w:color="auto"/>
            <w:bottom w:val="none" w:sz="0" w:space="0" w:color="auto"/>
            <w:right w:val="none" w:sz="0" w:space="0" w:color="auto"/>
          </w:divBdr>
        </w:div>
        <w:div w:id="1796288930">
          <w:marLeft w:val="480"/>
          <w:marRight w:val="0"/>
          <w:marTop w:val="0"/>
          <w:marBottom w:val="0"/>
          <w:divBdr>
            <w:top w:val="none" w:sz="0" w:space="0" w:color="auto"/>
            <w:left w:val="none" w:sz="0" w:space="0" w:color="auto"/>
            <w:bottom w:val="none" w:sz="0" w:space="0" w:color="auto"/>
            <w:right w:val="none" w:sz="0" w:space="0" w:color="auto"/>
          </w:divBdr>
        </w:div>
        <w:div w:id="1980645147">
          <w:marLeft w:val="480"/>
          <w:marRight w:val="0"/>
          <w:marTop w:val="0"/>
          <w:marBottom w:val="0"/>
          <w:divBdr>
            <w:top w:val="none" w:sz="0" w:space="0" w:color="auto"/>
            <w:left w:val="none" w:sz="0" w:space="0" w:color="auto"/>
            <w:bottom w:val="none" w:sz="0" w:space="0" w:color="auto"/>
            <w:right w:val="none" w:sz="0" w:space="0" w:color="auto"/>
          </w:divBdr>
        </w:div>
        <w:div w:id="1999919152">
          <w:marLeft w:val="480"/>
          <w:marRight w:val="0"/>
          <w:marTop w:val="0"/>
          <w:marBottom w:val="0"/>
          <w:divBdr>
            <w:top w:val="none" w:sz="0" w:space="0" w:color="auto"/>
            <w:left w:val="none" w:sz="0" w:space="0" w:color="auto"/>
            <w:bottom w:val="none" w:sz="0" w:space="0" w:color="auto"/>
            <w:right w:val="none" w:sz="0" w:space="0" w:color="auto"/>
          </w:divBdr>
        </w:div>
        <w:div w:id="1444499533">
          <w:marLeft w:val="480"/>
          <w:marRight w:val="0"/>
          <w:marTop w:val="0"/>
          <w:marBottom w:val="0"/>
          <w:divBdr>
            <w:top w:val="none" w:sz="0" w:space="0" w:color="auto"/>
            <w:left w:val="none" w:sz="0" w:space="0" w:color="auto"/>
            <w:bottom w:val="none" w:sz="0" w:space="0" w:color="auto"/>
            <w:right w:val="none" w:sz="0" w:space="0" w:color="auto"/>
          </w:divBdr>
        </w:div>
        <w:div w:id="321128110">
          <w:marLeft w:val="480"/>
          <w:marRight w:val="0"/>
          <w:marTop w:val="0"/>
          <w:marBottom w:val="0"/>
          <w:divBdr>
            <w:top w:val="none" w:sz="0" w:space="0" w:color="auto"/>
            <w:left w:val="none" w:sz="0" w:space="0" w:color="auto"/>
            <w:bottom w:val="none" w:sz="0" w:space="0" w:color="auto"/>
            <w:right w:val="none" w:sz="0" w:space="0" w:color="auto"/>
          </w:divBdr>
        </w:div>
        <w:div w:id="1514612510">
          <w:marLeft w:val="480"/>
          <w:marRight w:val="0"/>
          <w:marTop w:val="0"/>
          <w:marBottom w:val="0"/>
          <w:divBdr>
            <w:top w:val="none" w:sz="0" w:space="0" w:color="auto"/>
            <w:left w:val="none" w:sz="0" w:space="0" w:color="auto"/>
            <w:bottom w:val="none" w:sz="0" w:space="0" w:color="auto"/>
            <w:right w:val="none" w:sz="0" w:space="0" w:color="auto"/>
          </w:divBdr>
        </w:div>
        <w:div w:id="931157569">
          <w:marLeft w:val="480"/>
          <w:marRight w:val="0"/>
          <w:marTop w:val="0"/>
          <w:marBottom w:val="0"/>
          <w:divBdr>
            <w:top w:val="none" w:sz="0" w:space="0" w:color="auto"/>
            <w:left w:val="none" w:sz="0" w:space="0" w:color="auto"/>
            <w:bottom w:val="none" w:sz="0" w:space="0" w:color="auto"/>
            <w:right w:val="none" w:sz="0" w:space="0" w:color="auto"/>
          </w:divBdr>
        </w:div>
        <w:div w:id="458500673">
          <w:marLeft w:val="480"/>
          <w:marRight w:val="0"/>
          <w:marTop w:val="0"/>
          <w:marBottom w:val="0"/>
          <w:divBdr>
            <w:top w:val="none" w:sz="0" w:space="0" w:color="auto"/>
            <w:left w:val="none" w:sz="0" w:space="0" w:color="auto"/>
            <w:bottom w:val="none" w:sz="0" w:space="0" w:color="auto"/>
            <w:right w:val="none" w:sz="0" w:space="0" w:color="auto"/>
          </w:divBdr>
        </w:div>
        <w:div w:id="388847629">
          <w:marLeft w:val="480"/>
          <w:marRight w:val="0"/>
          <w:marTop w:val="0"/>
          <w:marBottom w:val="0"/>
          <w:divBdr>
            <w:top w:val="none" w:sz="0" w:space="0" w:color="auto"/>
            <w:left w:val="none" w:sz="0" w:space="0" w:color="auto"/>
            <w:bottom w:val="none" w:sz="0" w:space="0" w:color="auto"/>
            <w:right w:val="none" w:sz="0" w:space="0" w:color="auto"/>
          </w:divBdr>
        </w:div>
        <w:div w:id="409155104">
          <w:marLeft w:val="480"/>
          <w:marRight w:val="0"/>
          <w:marTop w:val="0"/>
          <w:marBottom w:val="0"/>
          <w:divBdr>
            <w:top w:val="none" w:sz="0" w:space="0" w:color="auto"/>
            <w:left w:val="none" w:sz="0" w:space="0" w:color="auto"/>
            <w:bottom w:val="none" w:sz="0" w:space="0" w:color="auto"/>
            <w:right w:val="none" w:sz="0" w:space="0" w:color="auto"/>
          </w:divBdr>
        </w:div>
        <w:div w:id="1151748208">
          <w:marLeft w:val="480"/>
          <w:marRight w:val="0"/>
          <w:marTop w:val="0"/>
          <w:marBottom w:val="0"/>
          <w:divBdr>
            <w:top w:val="none" w:sz="0" w:space="0" w:color="auto"/>
            <w:left w:val="none" w:sz="0" w:space="0" w:color="auto"/>
            <w:bottom w:val="none" w:sz="0" w:space="0" w:color="auto"/>
            <w:right w:val="none" w:sz="0" w:space="0" w:color="auto"/>
          </w:divBdr>
        </w:div>
        <w:div w:id="137041184">
          <w:marLeft w:val="480"/>
          <w:marRight w:val="0"/>
          <w:marTop w:val="0"/>
          <w:marBottom w:val="0"/>
          <w:divBdr>
            <w:top w:val="none" w:sz="0" w:space="0" w:color="auto"/>
            <w:left w:val="none" w:sz="0" w:space="0" w:color="auto"/>
            <w:bottom w:val="none" w:sz="0" w:space="0" w:color="auto"/>
            <w:right w:val="none" w:sz="0" w:space="0" w:color="auto"/>
          </w:divBdr>
        </w:div>
        <w:div w:id="912621121">
          <w:marLeft w:val="480"/>
          <w:marRight w:val="0"/>
          <w:marTop w:val="0"/>
          <w:marBottom w:val="0"/>
          <w:divBdr>
            <w:top w:val="none" w:sz="0" w:space="0" w:color="auto"/>
            <w:left w:val="none" w:sz="0" w:space="0" w:color="auto"/>
            <w:bottom w:val="none" w:sz="0" w:space="0" w:color="auto"/>
            <w:right w:val="none" w:sz="0" w:space="0" w:color="auto"/>
          </w:divBdr>
        </w:div>
        <w:div w:id="32928394">
          <w:marLeft w:val="480"/>
          <w:marRight w:val="0"/>
          <w:marTop w:val="0"/>
          <w:marBottom w:val="0"/>
          <w:divBdr>
            <w:top w:val="none" w:sz="0" w:space="0" w:color="auto"/>
            <w:left w:val="none" w:sz="0" w:space="0" w:color="auto"/>
            <w:bottom w:val="none" w:sz="0" w:space="0" w:color="auto"/>
            <w:right w:val="none" w:sz="0" w:space="0" w:color="auto"/>
          </w:divBdr>
        </w:div>
        <w:div w:id="730889612">
          <w:marLeft w:val="480"/>
          <w:marRight w:val="0"/>
          <w:marTop w:val="0"/>
          <w:marBottom w:val="0"/>
          <w:divBdr>
            <w:top w:val="none" w:sz="0" w:space="0" w:color="auto"/>
            <w:left w:val="none" w:sz="0" w:space="0" w:color="auto"/>
            <w:bottom w:val="none" w:sz="0" w:space="0" w:color="auto"/>
            <w:right w:val="none" w:sz="0" w:space="0" w:color="auto"/>
          </w:divBdr>
        </w:div>
        <w:div w:id="158623337">
          <w:marLeft w:val="480"/>
          <w:marRight w:val="0"/>
          <w:marTop w:val="0"/>
          <w:marBottom w:val="0"/>
          <w:divBdr>
            <w:top w:val="none" w:sz="0" w:space="0" w:color="auto"/>
            <w:left w:val="none" w:sz="0" w:space="0" w:color="auto"/>
            <w:bottom w:val="none" w:sz="0" w:space="0" w:color="auto"/>
            <w:right w:val="none" w:sz="0" w:space="0" w:color="auto"/>
          </w:divBdr>
        </w:div>
        <w:div w:id="2076004958">
          <w:marLeft w:val="480"/>
          <w:marRight w:val="0"/>
          <w:marTop w:val="0"/>
          <w:marBottom w:val="0"/>
          <w:divBdr>
            <w:top w:val="none" w:sz="0" w:space="0" w:color="auto"/>
            <w:left w:val="none" w:sz="0" w:space="0" w:color="auto"/>
            <w:bottom w:val="none" w:sz="0" w:space="0" w:color="auto"/>
            <w:right w:val="none" w:sz="0" w:space="0" w:color="auto"/>
          </w:divBdr>
        </w:div>
        <w:div w:id="887109008">
          <w:marLeft w:val="480"/>
          <w:marRight w:val="0"/>
          <w:marTop w:val="0"/>
          <w:marBottom w:val="0"/>
          <w:divBdr>
            <w:top w:val="none" w:sz="0" w:space="0" w:color="auto"/>
            <w:left w:val="none" w:sz="0" w:space="0" w:color="auto"/>
            <w:bottom w:val="none" w:sz="0" w:space="0" w:color="auto"/>
            <w:right w:val="none" w:sz="0" w:space="0" w:color="auto"/>
          </w:divBdr>
        </w:div>
        <w:div w:id="1922333173">
          <w:marLeft w:val="480"/>
          <w:marRight w:val="0"/>
          <w:marTop w:val="0"/>
          <w:marBottom w:val="0"/>
          <w:divBdr>
            <w:top w:val="none" w:sz="0" w:space="0" w:color="auto"/>
            <w:left w:val="none" w:sz="0" w:space="0" w:color="auto"/>
            <w:bottom w:val="none" w:sz="0" w:space="0" w:color="auto"/>
            <w:right w:val="none" w:sz="0" w:space="0" w:color="auto"/>
          </w:divBdr>
        </w:div>
        <w:div w:id="148835264">
          <w:marLeft w:val="480"/>
          <w:marRight w:val="0"/>
          <w:marTop w:val="0"/>
          <w:marBottom w:val="0"/>
          <w:divBdr>
            <w:top w:val="none" w:sz="0" w:space="0" w:color="auto"/>
            <w:left w:val="none" w:sz="0" w:space="0" w:color="auto"/>
            <w:bottom w:val="none" w:sz="0" w:space="0" w:color="auto"/>
            <w:right w:val="none" w:sz="0" w:space="0" w:color="auto"/>
          </w:divBdr>
        </w:div>
        <w:div w:id="886339933">
          <w:marLeft w:val="480"/>
          <w:marRight w:val="0"/>
          <w:marTop w:val="0"/>
          <w:marBottom w:val="0"/>
          <w:divBdr>
            <w:top w:val="none" w:sz="0" w:space="0" w:color="auto"/>
            <w:left w:val="none" w:sz="0" w:space="0" w:color="auto"/>
            <w:bottom w:val="none" w:sz="0" w:space="0" w:color="auto"/>
            <w:right w:val="none" w:sz="0" w:space="0" w:color="auto"/>
          </w:divBdr>
        </w:div>
        <w:div w:id="465926981">
          <w:marLeft w:val="480"/>
          <w:marRight w:val="0"/>
          <w:marTop w:val="0"/>
          <w:marBottom w:val="0"/>
          <w:divBdr>
            <w:top w:val="none" w:sz="0" w:space="0" w:color="auto"/>
            <w:left w:val="none" w:sz="0" w:space="0" w:color="auto"/>
            <w:bottom w:val="none" w:sz="0" w:space="0" w:color="auto"/>
            <w:right w:val="none" w:sz="0" w:space="0" w:color="auto"/>
          </w:divBdr>
        </w:div>
        <w:div w:id="846021401">
          <w:marLeft w:val="480"/>
          <w:marRight w:val="0"/>
          <w:marTop w:val="0"/>
          <w:marBottom w:val="0"/>
          <w:divBdr>
            <w:top w:val="none" w:sz="0" w:space="0" w:color="auto"/>
            <w:left w:val="none" w:sz="0" w:space="0" w:color="auto"/>
            <w:bottom w:val="none" w:sz="0" w:space="0" w:color="auto"/>
            <w:right w:val="none" w:sz="0" w:space="0" w:color="auto"/>
          </w:divBdr>
        </w:div>
        <w:div w:id="1691831583">
          <w:marLeft w:val="480"/>
          <w:marRight w:val="0"/>
          <w:marTop w:val="0"/>
          <w:marBottom w:val="0"/>
          <w:divBdr>
            <w:top w:val="none" w:sz="0" w:space="0" w:color="auto"/>
            <w:left w:val="none" w:sz="0" w:space="0" w:color="auto"/>
            <w:bottom w:val="none" w:sz="0" w:space="0" w:color="auto"/>
            <w:right w:val="none" w:sz="0" w:space="0" w:color="auto"/>
          </w:divBdr>
        </w:div>
        <w:div w:id="1094327030">
          <w:marLeft w:val="480"/>
          <w:marRight w:val="0"/>
          <w:marTop w:val="0"/>
          <w:marBottom w:val="0"/>
          <w:divBdr>
            <w:top w:val="none" w:sz="0" w:space="0" w:color="auto"/>
            <w:left w:val="none" w:sz="0" w:space="0" w:color="auto"/>
            <w:bottom w:val="none" w:sz="0" w:space="0" w:color="auto"/>
            <w:right w:val="none" w:sz="0" w:space="0" w:color="auto"/>
          </w:divBdr>
        </w:div>
        <w:div w:id="1036463851">
          <w:marLeft w:val="480"/>
          <w:marRight w:val="0"/>
          <w:marTop w:val="0"/>
          <w:marBottom w:val="0"/>
          <w:divBdr>
            <w:top w:val="none" w:sz="0" w:space="0" w:color="auto"/>
            <w:left w:val="none" w:sz="0" w:space="0" w:color="auto"/>
            <w:bottom w:val="none" w:sz="0" w:space="0" w:color="auto"/>
            <w:right w:val="none" w:sz="0" w:space="0" w:color="auto"/>
          </w:divBdr>
        </w:div>
        <w:div w:id="422461389">
          <w:marLeft w:val="480"/>
          <w:marRight w:val="0"/>
          <w:marTop w:val="0"/>
          <w:marBottom w:val="0"/>
          <w:divBdr>
            <w:top w:val="none" w:sz="0" w:space="0" w:color="auto"/>
            <w:left w:val="none" w:sz="0" w:space="0" w:color="auto"/>
            <w:bottom w:val="none" w:sz="0" w:space="0" w:color="auto"/>
            <w:right w:val="none" w:sz="0" w:space="0" w:color="auto"/>
          </w:divBdr>
        </w:div>
        <w:div w:id="1053426746">
          <w:marLeft w:val="480"/>
          <w:marRight w:val="0"/>
          <w:marTop w:val="0"/>
          <w:marBottom w:val="0"/>
          <w:divBdr>
            <w:top w:val="none" w:sz="0" w:space="0" w:color="auto"/>
            <w:left w:val="none" w:sz="0" w:space="0" w:color="auto"/>
            <w:bottom w:val="none" w:sz="0" w:space="0" w:color="auto"/>
            <w:right w:val="none" w:sz="0" w:space="0" w:color="auto"/>
          </w:divBdr>
        </w:div>
        <w:div w:id="2022462341">
          <w:marLeft w:val="480"/>
          <w:marRight w:val="0"/>
          <w:marTop w:val="0"/>
          <w:marBottom w:val="0"/>
          <w:divBdr>
            <w:top w:val="none" w:sz="0" w:space="0" w:color="auto"/>
            <w:left w:val="none" w:sz="0" w:space="0" w:color="auto"/>
            <w:bottom w:val="none" w:sz="0" w:space="0" w:color="auto"/>
            <w:right w:val="none" w:sz="0" w:space="0" w:color="auto"/>
          </w:divBdr>
        </w:div>
        <w:div w:id="589315183">
          <w:marLeft w:val="480"/>
          <w:marRight w:val="0"/>
          <w:marTop w:val="0"/>
          <w:marBottom w:val="0"/>
          <w:divBdr>
            <w:top w:val="none" w:sz="0" w:space="0" w:color="auto"/>
            <w:left w:val="none" w:sz="0" w:space="0" w:color="auto"/>
            <w:bottom w:val="none" w:sz="0" w:space="0" w:color="auto"/>
            <w:right w:val="none" w:sz="0" w:space="0" w:color="auto"/>
          </w:divBdr>
        </w:div>
        <w:div w:id="1836451138">
          <w:marLeft w:val="480"/>
          <w:marRight w:val="0"/>
          <w:marTop w:val="0"/>
          <w:marBottom w:val="0"/>
          <w:divBdr>
            <w:top w:val="none" w:sz="0" w:space="0" w:color="auto"/>
            <w:left w:val="none" w:sz="0" w:space="0" w:color="auto"/>
            <w:bottom w:val="none" w:sz="0" w:space="0" w:color="auto"/>
            <w:right w:val="none" w:sz="0" w:space="0" w:color="auto"/>
          </w:divBdr>
        </w:div>
        <w:div w:id="1854176889">
          <w:marLeft w:val="480"/>
          <w:marRight w:val="0"/>
          <w:marTop w:val="0"/>
          <w:marBottom w:val="0"/>
          <w:divBdr>
            <w:top w:val="none" w:sz="0" w:space="0" w:color="auto"/>
            <w:left w:val="none" w:sz="0" w:space="0" w:color="auto"/>
            <w:bottom w:val="none" w:sz="0" w:space="0" w:color="auto"/>
            <w:right w:val="none" w:sz="0" w:space="0" w:color="auto"/>
          </w:divBdr>
        </w:div>
        <w:div w:id="117576050">
          <w:marLeft w:val="480"/>
          <w:marRight w:val="0"/>
          <w:marTop w:val="0"/>
          <w:marBottom w:val="0"/>
          <w:divBdr>
            <w:top w:val="none" w:sz="0" w:space="0" w:color="auto"/>
            <w:left w:val="none" w:sz="0" w:space="0" w:color="auto"/>
            <w:bottom w:val="none" w:sz="0" w:space="0" w:color="auto"/>
            <w:right w:val="none" w:sz="0" w:space="0" w:color="auto"/>
          </w:divBdr>
        </w:div>
        <w:div w:id="887184506">
          <w:marLeft w:val="480"/>
          <w:marRight w:val="0"/>
          <w:marTop w:val="0"/>
          <w:marBottom w:val="0"/>
          <w:divBdr>
            <w:top w:val="none" w:sz="0" w:space="0" w:color="auto"/>
            <w:left w:val="none" w:sz="0" w:space="0" w:color="auto"/>
            <w:bottom w:val="none" w:sz="0" w:space="0" w:color="auto"/>
            <w:right w:val="none" w:sz="0" w:space="0" w:color="auto"/>
          </w:divBdr>
        </w:div>
        <w:div w:id="1341004035">
          <w:marLeft w:val="480"/>
          <w:marRight w:val="0"/>
          <w:marTop w:val="0"/>
          <w:marBottom w:val="0"/>
          <w:divBdr>
            <w:top w:val="none" w:sz="0" w:space="0" w:color="auto"/>
            <w:left w:val="none" w:sz="0" w:space="0" w:color="auto"/>
            <w:bottom w:val="none" w:sz="0" w:space="0" w:color="auto"/>
            <w:right w:val="none" w:sz="0" w:space="0" w:color="auto"/>
          </w:divBdr>
        </w:div>
        <w:div w:id="368604174">
          <w:marLeft w:val="480"/>
          <w:marRight w:val="0"/>
          <w:marTop w:val="0"/>
          <w:marBottom w:val="0"/>
          <w:divBdr>
            <w:top w:val="none" w:sz="0" w:space="0" w:color="auto"/>
            <w:left w:val="none" w:sz="0" w:space="0" w:color="auto"/>
            <w:bottom w:val="none" w:sz="0" w:space="0" w:color="auto"/>
            <w:right w:val="none" w:sz="0" w:space="0" w:color="auto"/>
          </w:divBdr>
        </w:div>
        <w:div w:id="92408298">
          <w:marLeft w:val="480"/>
          <w:marRight w:val="0"/>
          <w:marTop w:val="0"/>
          <w:marBottom w:val="0"/>
          <w:divBdr>
            <w:top w:val="none" w:sz="0" w:space="0" w:color="auto"/>
            <w:left w:val="none" w:sz="0" w:space="0" w:color="auto"/>
            <w:bottom w:val="none" w:sz="0" w:space="0" w:color="auto"/>
            <w:right w:val="none" w:sz="0" w:space="0" w:color="auto"/>
          </w:divBdr>
        </w:div>
        <w:div w:id="691801388">
          <w:marLeft w:val="480"/>
          <w:marRight w:val="0"/>
          <w:marTop w:val="0"/>
          <w:marBottom w:val="0"/>
          <w:divBdr>
            <w:top w:val="none" w:sz="0" w:space="0" w:color="auto"/>
            <w:left w:val="none" w:sz="0" w:space="0" w:color="auto"/>
            <w:bottom w:val="none" w:sz="0" w:space="0" w:color="auto"/>
            <w:right w:val="none" w:sz="0" w:space="0" w:color="auto"/>
          </w:divBdr>
        </w:div>
        <w:div w:id="2090034302">
          <w:marLeft w:val="480"/>
          <w:marRight w:val="0"/>
          <w:marTop w:val="0"/>
          <w:marBottom w:val="0"/>
          <w:divBdr>
            <w:top w:val="none" w:sz="0" w:space="0" w:color="auto"/>
            <w:left w:val="none" w:sz="0" w:space="0" w:color="auto"/>
            <w:bottom w:val="none" w:sz="0" w:space="0" w:color="auto"/>
            <w:right w:val="none" w:sz="0" w:space="0" w:color="auto"/>
          </w:divBdr>
        </w:div>
        <w:div w:id="1555434766">
          <w:marLeft w:val="480"/>
          <w:marRight w:val="0"/>
          <w:marTop w:val="0"/>
          <w:marBottom w:val="0"/>
          <w:divBdr>
            <w:top w:val="none" w:sz="0" w:space="0" w:color="auto"/>
            <w:left w:val="none" w:sz="0" w:space="0" w:color="auto"/>
            <w:bottom w:val="none" w:sz="0" w:space="0" w:color="auto"/>
            <w:right w:val="none" w:sz="0" w:space="0" w:color="auto"/>
          </w:divBdr>
        </w:div>
        <w:div w:id="1762675461">
          <w:marLeft w:val="480"/>
          <w:marRight w:val="0"/>
          <w:marTop w:val="0"/>
          <w:marBottom w:val="0"/>
          <w:divBdr>
            <w:top w:val="none" w:sz="0" w:space="0" w:color="auto"/>
            <w:left w:val="none" w:sz="0" w:space="0" w:color="auto"/>
            <w:bottom w:val="none" w:sz="0" w:space="0" w:color="auto"/>
            <w:right w:val="none" w:sz="0" w:space="0" w:color="auto"/>
          </w:divBdr>
        </w:div>
        <w:div w:id="532377778">
          <w:marLeft w:val="480"/>
          <w:marRight w:val="0"/>
          <w:marTop w:val="0"/>
          <w:marBottom w:val="0"/>
          <w:divBdr>
            <w:top w:val="none" w:sz="0" w:space="0" w:color="auto"/>
            <w:left w:val="none" w:sz="0" w:space="0" w:color="auto"/>
            <w:bottom w:val="none" w:sz="0" w:space="0" w:color="auto"/>
            <w:right w:val="none" w:sz="0" w:space="0" w:color="auto"/>
          </w:divBdr>
        </w:div>
        <w:div w:id="1472600747">
          <w:marLeft w:val="480"/>
          <w:marRight w:val="0"/>
          <w:marTop w:val="0"/>
          <w:marBottom w:val="0"/>
          <w:divBdr>
            <w:top w:val="none" w:sz="0" w:space="0" w:color="auto"/>
            <w:left w:val="none" w:sz="0" w:space="0" w:color="auto"/>
            <w:bottom w:val="none" w:sz="0" w:space="0" w:color="auto"/>
            <w:right w:val="none" w:sz="0" w:space="0" w:color="auto"/>
          </w:divBdr>
        </w:div>
        <w:div w:id="465784896">
          <w:marLeft w:val="480"/>
          <w:marRight w:val="0"/>
          <w:marTop w:val="0"/>
          <w:marBottom w:val="0"/>
          <w:divBdr>
            <w:top w:val="none" w:sz="0" w:space="0" w:color="auto"/>
            <w:left w:val="none" w:sz="0" w:space="0" w:color="auto"/>
            <w:bottom w:val="none" w:sz="0" w:space="0" w:color="auto"/>
            <w:right w:val="none" w:sz="0" w:space="0" w:color="auto"/>
          </w:divBdr>
        </w:div>
        <w:div w:id="508451212">
          <w:marLeft w:val="480"/>
          <w:marRight w:val="0"/>
          <w:marTop w:val="0"/>
          <w:marBottom w:val="0"/>
          <w:divBdr>
            <w:top w:val="none" w:sz="0" w:space="0" w:color="auto"/>
            <w:left w:val="none" w:sz="0" w:space="0" w:color="auto"/>
            <w:bottom w:val="none" w:sz="0" w:space="0" w:color="auto"/>
            <w:right w:val="none" w:sz="0" w:space="0" w:color="auto"/>
          </w:divBdr>
        </w:div>
        <w:div w:id="509218535">
          <w:marLeft w:val="480"/>
          <w:marRight w:val="0"/>
          <w:marTop w:val="0"/>
          <w:marBottom w:val="0"/>
          <w:divBdr>
            <w:top w:val="none" w:sz="0" w:space="0" w:color="auto"/>
            <w:left w:val="none" w:sz="0" w:space="0" w:color="auto"/>
            <w:bottom w:val="none" w:sz="0" w:space="0" w:color="auto"/>
            <w:right w:val="none" w:sz="0" w:space="0" w:color="auto"/>
          </w:divBdr>
        </w:div>
      </w:divsChild>
    </w:div>
    <w:div w:id="1156721051">
      <w:marLeft w:val="480"/>
      <w:marRight w:val="0"/>
      <w:marTop w:val="0"/>
      <w:marBottom w:val="0"/>
      <w:divBdr>
        <w:top w:val="none" w:sz="0" w:space="0" w:color="auto"/>
        <w:left w:val="none" w:sz="0" w:space="0" w:color="auto"/>
        <w:bottom w:val="none" w:sz="0" w:space="0" w:color="auto"/>
        <w:right w:val="none" w:sz="0" w:space="0" w:color="auto"/>
      </w:divBdr>
    </w:div>
    <w:div w:id="1156727479">
      <w:marLeft w:val="480"/>
      <w:marRight w:val="0"/>
      <w:marTop w:val="0"/>
      <w:marBottom w:val="0"/>
      <w:divBdr>
        <w:top w:val="none" w:sz="0" w:space="0" w:color="auto"/>
        <w:left w:val="none" w:sz="0" w:space="0" w:color="auto"/>
        <w:bottom w:val="none" w:sz="0" w:space="0" w:color="auto"/>
        <w:right w:val="none" w:sz="0" w:space="0" w:color="auto"/>
      </w:divBdr>
    </w:div>
    <w:div w:id="1156799100">
      <w:marLeft w:val="480"/>
      <w:marRight w:val="0"/>
      <w:marTop w:val="0"/>
      <w:marBottom w:val="0"/>
      <w:divBdr>
        <w:top w:val="none" w:sz="0" w:space="0" w:color="auto"/>
        <w:left w:val="none" w:sz="0" w:space="0" w:color="auto"/>
        <w:bottom w:val="none" w:sz="0" w:space="0" w:color="auto"/>
        <w:right w:val="none" w:sz="0" w:space="0" w:color="auto"/>
      </w:divBdr>
    </w:div>
    <w:div w:id="1156799162">
      <w:marLeft w:val="480"/>
      <w:marRight w:val="0"/>
      <w:marTop w:val="0"/>
      <w:marBottom w:val="0"/>
      <w:divBdr>
        <w:top w:val="none" w:sz="0" w:space="0" w:color="auto"/>
        <w:left w:val="none" w:sz="0" w:space="0" w:color="auto"/>
        <w:bottom w:val="none" w:sz="0" w:space="0" w:color="auto"/>
        <w:right w:val="none" w:sz="0" w:space="0" w:color="auto"/>
      </w:divBdr>
    </w:div>
    <w:div w:id="1156918205">
      <w:marLeft w:val="480"/>
      <w:marRight w:val="0"/>
      <w:marTop w:val="0"/>
      <w:marBottom w:val="0"/>
      <w:divBdr>
        <w:top w:val="none" w:sz="0" w:space="0" w:color="auto"/>
        <w:left w:val="none" w:sz="0" w:space="0" w:color="auto"/>
        <w:bottom w:val="none" w:sz="0" w:space="0" w:color="auto"/>
        <w:right w:val="none" w:sz="0" w:space="0" w:color="auto"/>
      </w:divBdr>
    </w:div>
    <w:div w:id="1157260189">
      <w:marLeft w:val="480"/>
      <w:marRight w:val="0"/>
      <w:marTop w:val="0"/>
      <w:marBottom w:val="0"/>
      <w:divBdr>
        <w:top w:val="none" w:sz="0" w:space="0" w:color="auto"/>
        <w:left w:val="none" w:sz="0" w:space="0" w:color="auto"/>
        <w:bottom w:val="none" w:sz="0" w:space="0" w:color="auto"/>
        <w:right w:val="none" w:sz="0" w:space="0" w:color="auto"/>
      </w:divBdr>
    </w:div>
    <w:div w:id="1157265058">
      <w:marLeft w:val="480"/>
      <w:marRight w:val="0"/>
      <w:marTop w:val="0"/>
      <w:marBottom w:val="0"/>
      <w:divBdr>
        <w:top w:val="none" w:sz="0" w:space="0" w:color="auto"/>
        <w:left w:val="none" w:sz="0" w:space="0" w:color="auto"/>
        <w:bottom w:val="none" w:sz="0" w:space="0" w:color="auto"/>
        <w:right w:val="none" w:sz="0" w:space="0" w:color="auto"/>
      </w:divBdr>
    </w:div>
    <w:div w:id="1157382028">
      <w:marLeft w:val="480"/>
      <w:marRight w:val="0"/>
      <w:marTop w:val="0"/>
      <w:marBottom w:val="0"/>
      <w:divBdr>
        <w:top w:val="none" w:sz="0" w:space="0" w:color="auto"/>
        <w:left w:val="none" w:sz="0" w:space="0" w:color="auto"/>
        <w:bottom w:val="none" w:sz="0" w:space="0" w:color="auto"/>
        <w:right w:val="none" w:sz="0" w:space="0" w:color="auto"/>
      </w:divBdr>
    </w:div>
    <w:div w:id="1157382270">
      <w:marLeft w:val="480"/>
      <w:marRight w:val="0"/>
      <w:marTop w:val="0"/>
      <w:marBottom w:val="0"/>
      <w:divBdr>
        <w:top w:val="none" w:sz="0" w:space="0" w:color="auto"/>
        <w:left w:val="none" w:sz="0" w:space="0" w:color="auto"/>
        <w:bottom w:val="none" w:sz="0" w:space="0" w:color="auto"/>
        <w:right w:val="none" w:sz="0" w:space="0" w:color="auto"/>
      </w:divBdr>
    </w:div>
    <w:div w:id="1157498868">
      <w:marLeft w:val="480"/>
      <w:marRight w:val="0"/>
      <w:marTop w:val="0"/>
      <w:marBottom w:val="0"/>
      <w:divBdr>
        <w:top w:val="none" w:sz="0" w:space="0" w:color="auto"/>
        <w:left w:val="none" w:sz="0" w:space="0" w:color="auto"/>
        <w:bottom w:val="none" w:sz="0" w:space="0" w:color="auto"/>
        <w:right w:val="none" w:sz="0" w:space="0" w:color="auto"/>
      </w:divBdr>
    </w:div>
    <w:div w:id="1157526958">
      <w:bodyDiv w:val="1"/>
      <w:marLeft w:val="0"/>
      <w:marRight w:val="0"/>
      <w:marTop w:val="0"/>
      <w:marBottom w:val="0"/>
      <w:divBdr>
        <w:top w:val="none" w:sz="0" w:space="0" w:color="auto"/>
        <w:left w:val="none" w:sz="0" w:space="0" w:color="auto"/>
        <w:bottom w:val="none" w:sz="0" w:space="0" w:color="auto"/>
        <w:right w:val="none" w:sz="0" w:space="0" w:color="auto"/>
      </w:divBdr>
    </w:div>
    <w:div w:id="1157578166">
      <w:marLeft w:val="480"/>
      <w:marRight w:val="0"/>
      <w:marTop w:val="0"/>
      <w:marBottom w:val="0"/>
      <w:divBdr>
        <w:top w:val="none" w:sz="0" w:space="0" w:color="auto"/>
        <w:left w:val="none" w:sz="0" w:space="0" w:color="auto"/>
        <w:bottom w:val="none" w:sz="0" w:space="0" w:color="auto"/>
        <w:right w:val="none" w:sz="0" w:space="0" w:color="auto"/>
      </w:divBdr>
    </w:div>
    <w:div w:id="1157767587">
      <w:marLeft w:val="480"/>
      <w:marRight w:val="0"/>
      <w:marTop w:val="0"/>
      <w:marBottom w:val="0"/>
      <w:divBdr>
        <w:top w:val="none" w:sz="0" w:space="0" w:color="auto"/>
        <w:left w:val="none" w:sz="0" w:space="0" w:color="auto"/>
        <w:bottom w:val="none" w:sz="0" w:space="0" w:color="auto"/>
        <w:right w:val="none" w:sz="0" w:space="0" w:color="auto"/>
      </w:divBdr>
    </w:div>
    <w:div w:id="1157914826">
      <w:marLeft w:val="480"/>
      <w:marRight w:val="0"/>
      <w:marTop w:val="0"/>
      <w:marBottom w:val="0"/>
      <w:divBdr>
        <w:top w:val="none" w:sz="0" w:space="0" w:color="auto"/>
        <w:left w:val="none" w:sz="0" w:space="0" w:color="auto"/>
        <w:bottom w:val="none" w:sz="0" w:space="0" w:color="auto"/>
        <w:right w:val="none" w:sz="0" w:space="0" w:color="auto"/>
      </w:divBdr>
    </w:div>
    <w:div w:id="1158111265">
      <w:marLeft w:val="480"/>
      <w:marRight w:val="0"/>
      <w:marTop w:val="0"/>
      <w:marBottom w:val="0"/>
      <w:divBdr>
        <w:top w:val="none" w:sz="0" w:space="0" w:color="auto"/>
        <w:left w:val="none" w:sz="0" w:space="0" w:color="auto"/>
        <w:bottom w:val="none" w:sz="0" w:space="0" w:color="auto"/>
        <w:right w:val="none" w:sz="0" w:space="0" w:color="auto"/>
      </w:divBdr>
    </w:div>
    <w:div w:id="1158114650">
      <w:marLeft w:val="480"/>
      <w:marRight w:val="0"/>
      <w:marTop w:val="0"/>
      <w:marBottom w:val="0"/>
      <w:divBdr>
        <w:top w:val="none" w:sz="0" w:space="0" w:color="auto"/>
        <w:left w:val="none" w:sz="0" w:space="0" w:color="auto"/>
        <w:bottom w:val="none" w:sz="0" w:space="0" w:color="auto"/>
        <w:right w:val="none" w:sz="0" w:space="0" w:color="auto"/>
      </w:divBdr>
    </w:div>
    <w:div w:id="1158152419">
      <w:marLeft w:val="480"/>
      <w:marRight w:val="0"/>
      <w:marTop w:val="0"/>
      <w:marBottom w:val="0"/>
      <w:divBdr>
        <w:top w:val="none" w:sz="0" w:space="0" w:color="auto"/>
        <w:left w:val="none" w:sz="0" w:space="0" w:color="auto"/>
        <w:bottom w:val="none" w:sz="0" w:space="0" w:color="auto"/>
        <w:right w:val="none" w:sz="0" w:space="0" w:color="auto"/>
      </w:divBdr>
    </w:div>
    <w:div w:id="1158153385">
      <w:bodyDiv w:val="1"/>
      <w:marLeft w:val="0"/>
      <w:marRight w:val="0"/>
      <w:marTop w:val="0"/>
      <w:marBottom w:val="0"/>
      <w:divBdr>
        <w:top w:val="none" w:sz="0" w:space="0" w:color="auto"/>
        <w:left w:val="none" w:sz="0" w:space="0" w:color="auto"/>
        <w:bottom w:val="none" w:sz="0" w:space="0" w:color="auto"/>
        <w:right w:val="none" w:sz="0" w:space="0" w:color="auto"/>
      </w:divBdr>
    </w:div>
    <w:div w:id="1158224754">
      <w:marLeft w:val="480"/>
      <w:marRight w:val="0"/>
      <w:marTop w:val="0"/>
      <w:marBottom w:val="0"/>
      <w:divBdr>
        <w:top w:val="none" w:sz="0" w:space="0" w:color="auto"/>
        <w:left w:val="none" w:sz="0" w:space="0" w:color="auto"/>
        <w:bottom w:val="none" w:sz="0" w:space="0" w:color="auto"/>
        <w:right w:val="none" w:sz="0" w:space="0" w:color="auto"/>
      </w:divBdr>
    </w:div>
    <w:div w:id="1158231169">
      <w:marLeft w:val="480"/>
      <w:marRight w:val="0"/>
      <w:marTop w:val="0"/>
      <w:marBottom w:val="0"/>
      <w:divBdr>
        <w:top w:val="none" w:sz="0" w:space="0" w:color="auto"/>
        <w:left w:val="none" w:sz="0" w:space="0" w:color="auto"/>
        <w:bottom w:val="none" w:sz="0" w:space="0" w:color="auto"/>
        <w:right w:val="none" w:sz="0" w:space="0" w:color="auto"/>
      </w:divBdr>
    </w:div>
    <w:div w:id="1158232975">
      <w:marLeft w:val="480"/>
      <w:marRight w:val="0"/>
      <w:marTop w:val="0"/>
      <w:marBottom w:val="0"/>
      <w:divBdr>
        <w:top w:val="none" w:sz="0" w:space="0" w:color="auto"/>
        <w:left w:val="none" w:sz="0" w:space="0" w:color="auto"/>
        <w:bottom w:val="none" w:sz="0" w:space="0" w:color="auto"/>
        <w:right w:val="none" w:sz="0" w:space="0" w:color="auto"/>
      </w:divBdr>
    </w:div>
    <w:div w:id="1158303481">
      <w:marLeft w:val="480"/>
      <w:marRight w:val="0"/>
      <w:marTop w:val="0"/>
      <w:marBottom w:val="0"/>
      <w:divBdr>
        <w:top w:val="none" w:sz="0" w:space="0" w:color="auto"/>
        <w:left w:val="none" w:sz="0" w:space="0" w:color="auto"/>
        <w:bottom w:val="none" w:sz="0" w:space="0" w:color="auto"/>
        <w:right w:val="none" w:sz="0" w:space="0" w:color="auto"/>
      </w:divBdr>
    </w:div>
    <w:div w:id="1158306464">
      <w:marLeft w:val="480"/>
      <w:marRight w:val="0"/>
      <w:marTop w:val="0"/>
      <w:marBottom w:val="0"/>
      <w:divBdr>
        <w:top w:val="none" w:sz="0" w:space="0" w:color="auto"/>
        <w:left w:val="none" w:sz="0" w:space="0" w:color="auto"/>
        <w:bottom w:val="none" w:sz="0" w:space="0" w:color="auto"/>
        <w:right w:val="none" w:sz="0" w:space="0" w:color="auto"/>
      </w:divBdr>
    </w:div>
    <w:div w:id="1158960361">
      <w:marLeft w:val="480"/>
      <w:marRight w:val="0"/>
      <w:marTop w:val="0"/>
      <w:marBottom w:val="0"/>
      <w:divBdr>
        <w:top w:val="none" w:sz="0" w:space="0" w:color="auto"/>
        <w:left w:val="none" w:sz="0" w:space="0" w:color="auto"/>
        <w:bottom w:val="none" w:sz="0" w:space="0" w:color="auto"/>
        <w:right w:val="none" w:sz="0" w:space="0" w:color="auto"/>
      </w:divBdr>
    </w:div>
    <w:div w:id="1159228346">
      <w:marLeft w:val="480"/>
      <w:marRight w:val="0"/>
      <w:marTop w:val="0"/>
      <w:marBottom w:val="0"/>
      <w:divBdr>
        <w:top w:val="none" w:sz="0" w:space="0" w:color="auto"/>
        <w:left w:val="none" w:sz="0" w:space="0" w:color="auto"/>
        <w:bottom w:val="none" w:sz="0" w:space="0" w:color="auto"/>
        <w:right w:val="none" w:sz="0" w:space="0" w:color="auto"/>
      </w:divBdr>
    </w:div>
    <w:div w:id="1159229331">
      <w:marLeft w:val="480"/>
      <w:marRight w:val="0"/>
      <w:marTop w:val="0"/>
      <w:marBottom w:val="0"/>
      <w:divBdr>
        <w:top w:val="none" w:sz="0" w:space="0" w:color="auto"/>
        <w:left w:val="none" w:sz="0" w:space="0" w:color="auto"/>
        <w:bottom w:val="none" w:sz="0" w:space="0" w:color="auto"/>
        <w:right w:val="none" w:sz="0" w:space="0" w:color="auto"/>
      </w:divBdr>
    </w:div>
    <w:div w:id="1159342697">
      <w:marLeft w:val="480"/>
      <w:marRight w:val="0"/>
      <w:marTop w:val="0"/>
      <w:marBottom w:val="0"/>
      <w:divBdr>
        <w:top w:val="none" w:sz="0" w:space="0" w:color="auto"/>
        <w:left w:val="none" w:sz="0" w:space="0" w:color="auto"/>
        <w:bottom w:val="none" w:sz="0" w:space="0" w:color="auto"/>
        <w:right w:val="none" w:sz="0" w:space="0" w:color="auto"/>
      </w:divBdr>
    </w:div>
    <w:div w:id="1159348591">
      <w:marLeft w:val="480"/>
      <w:marRight w:val="0"/>
      <w:marTop w:val="0"/>
      <w:marBottom w:val="0"/>
      <w:divBdr>
        <w:top w:val="none" w:sz="0" w:space="0" w:color="auto"/>
        <w:left w:val="none" w:sz="0" w:space="0" w:color="auto"/>
        <w:bottom w:val="none" w:sz="0" w:space="0" w:color="auto"/>
        <w:right w:val="none" w:sz="0" w:space="0" w:color="auto"/>
      </w:divBdr>
    </w:div>
    <w:div w:id="1159686540">
      <w:bodyDiv w:val="1"/>
      <w:marLeft w:val="0"/>
      <w:marRight w:val="0"/>
      <w:marTop w:val="0"/>
      <w:marBottom w:val="0"/>
      <w:divBdr>
        <w:top w:val="none" w:sz="0" w:space="0" w:color="auto"/>
        <w:left w:val="none" w:sz="0" w:space="0" w:color="auto"/>
        <w:bottom w:val="none" w:sz="0" w:space="0" w:color="auto"/>
        <w:right w:val="none" w:sz="0" w:space="0" w:color="auto"/>
      </w:divBdr>
      <w:divsChild>
        <w:div w:id="747727408">
          <w:marLeft w:val="480"/>
          <w:marRight w:val="0"/>
          <w:marTop w:val="0"/>
          <w:marBottom w:val="0"/>
          <w:divBdr>
            <w:top w:val="none" w:sz="0" w:space="0" w:color="auto"/>
            <w:left w:val="none" w:sz="0" w:space="0" w:color="auto"/>
            <w:bottom w:val="none" w:sz="0" w:space="0" w:color="auto"/>
            <w:right w:val="none" w:sz="0" w:space="0" w:color="auto"/>
          </w:divBdr>
        </w:div>
        <w:div w:id="1749182739">
          <w:marLeft w:val="480"/>
          <w:marRight w:val="0"/>
          <w:marTop w:val="0"/>
          <w:marBottom w:val="0"/>
          <w:divBdr>
            <w:top w:val="none" w:sz="0" w:space="0" w:color="auto"/>
            <w:left w:val="none" w:sz="0" w:space="0" w:color="auto"/>
            <w:bottom w:val="none" w:sz="0" w:space="0" w:color="auto"/>
            <w:right w:val="none" w:sz="0" w:space="0" w:color="auto"/>
          </w:divBdr>
        </w:div>
        <w:div w:id="787236891">
          <w:marLeft w:val="480"/>
          <w:marRight w:val="0"/>
          <w:marTop w:val="0"/>
          <w:marBottom w:val="0"/>
          <w:divBdr>
            <w:top w:val="none" w:sz="0" w:space="0" w:color="auto"/>
            <w:left w:val="none" w:sz="0" w:space="0" w:color="auto"/>
            <w:bottom w:val="none" w:sz="0" w:space="0" w:color="auto"/>
            <w:right w:val="none" w:sz="0" w:space="0" w:color="auto"/>
          </w:divBdr>
        </w:div>
        <w:div w:id="1751199392">
          <w:marLeft w:val="480"/>
          <w:marRight w:val="0"/>
          <w:marTop w:val="0"/>
          <w:marBottom w:val="0"/>
          <w:divBdr>
            <w:top w:val="none" w:sz="0" w:space="0" w:color="auto"/>
            <w:left w:val="none" w:sz="0" w:space="0" w:color="auto"/>
            <w:bottom w:val="none" w:sz="0" w:space="0" w:color="auto"/>
            <w:right w:val="none" w:sz="0" w:space="0" w:color="auto"/>
          </w:divBdr>
        </w:div>
        <w:div w:id="64451840">
          <w:marLeft w:val="480"/>
          <w:marRight w:val="0"/>
          <w:marTop w:val="0"/>
          <w:marBottom w:val="0"/>
          <w:divBdr>
            <w:top w:val="none" w:sz="0" w:space="0" w:color="auto"/>
            <w:left w:val="none" w:sz="0" w:space="0" w:color="auto"/>
            <w:bottom w:val="none" w:sz="0" w:space="0" w:color="auto"/>
            <w:right w:val="none" w:sz="0" w:space="0" w:color="auto"/>
          </w:divBdr>
        </w:div>
        <w:div w:id="1809123090">
          <w:marLeft w:val="480"/>
          <w:marRight w:val="0"/>
          <w:marTop w:val="0"/>
          <w:marBottom w:val="0"/>
          <w:divBdr>
            <w:top w:val="none" w:sz="0" w:space="0" w:color="auto"/>
            <w:left w:val="none" w:sz="0" w:space="0" w:color="auto"/>
            <w:bottom w:val="none" w:sz="0" w:space="0" w:color="auto"/>
            <w:right w:val="none" w:sz="0" w:space="0" w:color="auto"/>
          </w:divBdr>
        </w:div>
        <w:div w:id="824392340">
          <w:marLeft w:val="480"/>
          <w:marRight w:val="0"/>
          <w:marTop w:val="0"/>
          <w:marBottom w:val="0"/>
          <w:divBdr>
            <w:top w:val="none" w:sz="0" w:space="0" w:color="auto"/>
            <w:left w:val="none" w:sz="0" w:space="0" w:color="auto"/>
            <w:bottom w:val="none" w:sz="0" w:space="0" w:color="auto"/>
            <w:right w:val="none" w:sz="0" w:space="0" w:color="auto"/>
          </w:divBdr>
        </w:div>
        <w:div w:id="1090390487">
          <w:marLeft w:val="480"/>
          <w:marRight w:val="0"/>
          <w:marTop w:val="0"/>
          <w:marBottom w:val="0"/>
          <w:divBdr>
            <w:top w:val="none" w:sz="0" w:space="0" w:color="auto"/>
            <w:left w:val="none" w:sz="0" w:space="0" w:color="auto"/>
            <w:bottom w:val="none" w:sz="0" w:space="0" w:color="auto"/>
            <w:right w:val="none" w:sz="0" w:space="0" w:color="auto"/>
          </w:divBdr>
        </w:div>
        <w:div w:id="1352681669">
          <w:marLeft w:val="480"/>
          <w:marRight w:val="0"/>
          <w:marTop w:val="0"/>
          <w:marBottom w:val="0"/>
          <w:divBdr>
            <w:top w:val="none" w:sz="0" w:space="0" w:color="auto"/>
            <w:left w:val="none" w:sz="0" w:space="0" w:color="auto"/>
            <w:bottom w:val="none" w:sz="0" w:space="0" w:color="auto"/>
            <w:right w:val="none" w:sz="0" w:space="0" w:color="auto"/>
          </w:divBdr>
        </w:div>
        <w:div w:id="1663776887">
          <w:marLeft w:val="480"/>
          <w:marRight w:val="0"/>
          <w:marTop w:val="0"/>
          <w:marBottom w:val="0"/>
          <w:divBdr>
            <w:top w:val="none" w:sz="0" w:space="0" w:color="auto"/>
            <w:left w:val="none" w:sz="0" w:space="0" w:color="auto"/>
            <w:bottom w:val="none" w:sz="0" w:space="0" w:color="auto"/>
            <w:right w:val="none" w:sz="0" w:space="0" w:color="auto"/>
          </w:divBdr>
        </w:div>
        <w:div w:id="182205274">
          <w:marLeft w:val="480"/>
          <w:marRight w:val="0"/>
          <w:marTop w:val="0"/>
          <w:marBottom w:val="0"/>
          <w:divBdr>
            <w:top w:val="none" w:sz="0" w:space="0" w:color="auto"/>
            <w:left w:val="none" w:sz="0" w:space="0" w:color="auto"/>
            <w:bottom w:val="none" w:sz="0" w:space="0" w:color="auto"/>
            <w:right w:val="none" w:sz="0" w:space="0" w:color="auto"/>
          </w:divBdr>
        </w:div>
        <w:div w:id="306516737">
          <w:marLeft w:val="480"/>
          <w:marRight w:val="0"/>
          <w:marTop w:val="0"/>
          <w:marBottom w:val="0"/>
          <w:divBdr>
            <w:top w:val="none" w:sz="0" w:space="0" w:color="auto"/>
            <w:left w:val="none" w:sz="0" w:space="0" w:color="auto"/>
            <w:bottom w:val="none" w:sz="0" w:space="0" w:color="auto"/>
            <w:right w:val="none" w:sz="0" w:space="0" w:color="auto"/>
          </w:divBdr>
        </w:div>
        <w:div w:id="886840846">
          <w:marLeft w:val="480"/>
          <w:marRight w:val="0"/>
          <w:marTop w:val="0"/>
          <w:marBottom w:val="0"/>
          <w:divBdr>
            <w:top w:val="none" w:sz="0" w:space="0" w:color="auto"/>
            <w:left w:val="none" w:sz="0" w:space="0" w:color="auto"/>
            <w:bottom w:val="none" w:sz="0" w:space="0" w:color="auto"/>
            <w:right w:val="none" w:sz="0" w:space="0" w:color="auto"/>
          </w:divBdr>
        </w:div>
        <w:div w:id="363556116">
          <w:marLeft w:val="480"/>
          <w:marRight w:val="0"/>
          <w:marTop w:val="0"/>
          <w:marBottom w:val="0"/>
          <w:divBdr>
            <w:top w:val="none" w:sz="0" w:space="0" w:color="auto"/>
            <w:left w:val="none" w:sz="0" w:space="0" w:color="auto"/>
            <w:bottom w:val="none" w:sz="0" w:space="0" w:color="auto"/>
            <w:right w:val="none" w:sz="0" w:space="0" w:color="auto"/>
          </w:divBdr>
        </w:div>
        <w:div w:id="292565553">
          <w:marLeft w:val="480"/>
          <w:marRight w:val="0"/>
          <w:marTop w:val="0"/>
          <w:marBottom w:val="0"/>
          <w:divBdr>
            <w:top w:val="none" w:sz="0" w:space="0" w:color="auto"/>
            <w:left w:val="none" w:sz="0" w:space="0" w:color="auto"/>
            <w:bottom w:val="none" w:sz="0" w:space="0" w:color="auto"/>
            <w:right w:val="none" w:sz="0" w:space="0" w:color="auto"/>
          </w:divBdr>
        </w:div>
        <w:div w:id="1913389732">
          <w:marLeft w:val="480"/>
          <w:marRight w:val="0"/>
          <w:marTop w:val="0"/>
          <w:marBottom w:val="0"/>
          <w:divBdr>
            <w:top w:val="none" w:sz="0" w:space="0" w:color="auto"/>
            <w:left w:val="none" w:sz="0" w:space="0" w:color="auto"/>
            <w:bottom w:val="none" w:sz="0" w:space="0" w:color="auto"/>
            <w:right w:val="none" w:sz="0" w:space="0" w:color="auto"/>
          </w:divBdr>
        </w:div>
        <w:div w:id="956327606">
          <w:marLeft w:val="480"/>
          <w:marRight w:val="0"/>
          <w:marTop w:val="0"/>
          <w:marBottom w:val="0"/>
          <w:divBdr>
            <w:top w:val="none" w:sz="0" w:space="0" w:color="auto"/>
            <w:left w:val="none" w:sz="0" w:space="0" w:color="auto"/>
            <w:bottom w:val="none" w:sz="0" w:space="0" w:color="auto"/>
            <w:right w:val="none" w:sz="0" w:space="0" w:color="auto"/>
          </w:divBdr>
        </w:div>
        <w:div w:id="1966694213">
          <w:marLeft w:val="480"/>
          <w:marRight w:val="0"/>
          <w:marTop w:val="0"/>
          <w:marBottom w:val="0"/>
          <w:divBdr>
            <w:top w:val="none" w:sz="0" w:space="0" w:color="auto"/>
            <w:left w:val="none" w:sz="0" w:space="0" w:color="auto"/>
            <w:bottom w:val="none" w:sz="0" w:space="0" w:color="auto"/>
            <w:right w:val="none" w:sz="0" w:space="0" w:color="auto"/>
          </w:divBdr>
        </w:div>
        <w:div w:id="321085846">
          <w:marLeft w:val="480"/>
          <w:marRight w:val="0"/>
          <w:marTop w:val="0"/>
          <w:marBottom w:val="0"/>
          <w:divBdr>
            <w:top w:val="none" w:sz="0" w:space="0" w:color="auto"/>
            <w:left w:val="none" w:sz="0" w:space="0" w:color="auto"/>
            <w:bottom w:val="none" w:sz="0" w:space="0" w:color="auto"/>
            <w:right w:val="none" w:sz="0" w:space="0" w:color="auto"/>
          </w:divBdr>
        </w:div>
        <w:div w:id="224031147">
          <w:marLeft w:val="480"/>
          <w:marRight w:val="0"/>
          <w:marTop w:val="0"/>
          <w:marBottom w:val="0"/>
          <w:divBdr>
            <w:top w:val="none" w:sz="0" w:space="0" w:color="auto"/>
            <w:left w:val="none" w:sz="0" w:space="0" w:color="auto"/>
            <w:bottom w:val="none" w:sz="0" w:space="0" w:color="auto"/>
            <w:right w:val="none" w:sz="0" w:space="0" w:color="auto"/>
          </w:divBdr>
        </w:div>
        <w:div w:id="789976077">
          <w:marLeft w:val="480"/>
          <w:marRight w:val="0"/>
          <w:marTop w:val="0"/>
          <w:marBottom w:val="0"/>
          <w:divBdr>
            <w:top w:val="none" w:sz="0" w:space="0" w:color="auto"/>
            <w:left w:val="none" w:sz="0" w:space="0" w:color="auto"/>
            <w:bottom w:val="none" w:sz="0" w:space="0" w:color="auto"/>
            <w:right w:val="none" w:sz="0" w:space="0" w:color="auto"/>
          </w:divBdr>
        </w:div>
        <w:div w:id="1507135506">
          <w:marLeft w:val="480"/>
          <w:marRight w:val="0"/>
          <w:marTop w:val="0"/>
          <w:marBottom w:val="0"/>
          <w:divBdr>
            <w:top w:val="none" w:sz="0" w:space="0" w:color="auto"/>
            <w:left w:val="none" w:sz="0" w:space="0" w:color="auto"/>
            <w:bottom w:val="none" w:sz="0" w:space="0" w:color="auto"/>
            <w:right w:val="none" w:sz="0" w:space="0" w:color="auto"/>
          </w:divBdr>
        </w:div>
        <w:div w:id="1158840086">
          <w:marLeft w:val="480"/>
          <w:marRight w:val="0"/>
          <w:marTop w:val="0"/>
          <w:marBottom w:val="0"/>
          <w:divBdr>
            <w:top w:val="none" w:sz="0" w:space="0" w:color="auto"/>
            <w:left w:val="none" w:sz="0" w:space="0" w:color="auto"/>
            <w:bottom w:val="none" w:sz="0" w:space="0" w:color="auto"/>
            <w:right w:val="none" w:sz="0" w:space="0" w:color="auto"/>
          </w:divBdr>
        </w:div>
        <w:div w:id="513226003">
          <w:marLeft w:val="480"/>
          <w:marRight w:val="0"/>
          <w:marTop w:val="0"/>
          <w:marBottom w:val="0"/>
          <w:divBdr>
            <w:top w:val="none" w:sz="0" w:space="0" w:color="auto"/>
            <w:left w:val="none" w:sz="0" w:space="0" w:color="auto"/>
            <w:bottom w:val="none" w:sz="0" w:space="0" w:color="auto"/>
            <w:right w:val="none" w:sz="0" w:space="0" w:color="auto"/>
          </w:divBdr>
        </w:div>
        <w:div w:id="1374309701">
          <w:marLeft w:val="480"/>
          <w:marRight w:val="0"/>
          <w:marTop w:val="0"/>
          <w:marBottom w:val="0"/>
          <w:divBdr>
            <w:top w:val="none" w:sz="0" w:space="0" w:color="auto"/>
            <w:left w:val="none" w:sz="0" w:space="0" w:color="auto"/>
            <w:bottom w:val="none" w:sz="0" w:space="0" w:color="auto"/>
            <w:right w:val="none" w:sz="0" w:space="0" w:color="auto"/>
          </w:divBdr>
        </w:div>
        <w:div w:id="16319791">
          <w:marLeft w:val="480"/>
          <w:marRight w:val="0"/>
          <w:marTop w:val="0"/>
          <w:marBottom w:val="0"/>
          <w:divBdr>
            <w:top w:val="none" w:sz="0" w:space="0" w:color="auto"/>
            <w:left w:val="none" w:sz="0" w:space="0" w:color="auto"/>
            <w:bottom w:val="none" w:sz="0" w:space="0" w:color="auto"/>
            <w:right w:val="none" w:sz="0" w:space="0" w:color="auto"/>
          </w:divBdr>
        </w:div>
        <w:div w:id="979578502">
          <w:marLeft w:val="480"/>
          <w:marRight w:val="0"/>
          <w:marTop w:val="0"/>
          <w:marBottom w:val="0"/>
          <w:divBdr>
            <w:top w:val="none" w:sz="0" w:space="0" w:color="auto"/>
            <w:left w:val="none" w:sz="0" w:space="0" w:color="auto"/>
            <w:bottom w:val="none" w:sz="0" w:space="0" w:color="auto"/>
            <w:right w:val="none" w:sz="0" w:space="0" w:color="auto"/>
          </w:divBdr>
        </w:div>
        <w:div w:id="1906529872">
          <w:marLeft w:val="480"/>
          <w:marRight w:val="0"/>
          <w:marTop w:val="0"/>
          <w:marBottom w:val="0"/>
          <w:divBdr>
            <w:top w:val="none" w:sz="0" w:space="0" w:color="auto"/>
            <w:left w:val="none" w:sz="0" w:space="0" w:color="auto"/>
            <w:bottom w:val="none" w:sz="0" w:space="0" w:color="auto"/>
            <w:right w:val="none" w:sz="0" w:space="0" w:color="auto"/>
          </w:divBdr>
        </w:div>
        <w:div w:id="1838420107">
          <w:marLeft w:val="480"/>
          <w:marRight w:val="0"/>
          <w:marTop w:val="0"/>
          <w:marBottom w:val="0"/>
          <w:divBdr>
            <w:top w:val="none" w:sz="0" w:space="0" w:color="auto"/>
            <w:left w:val="none" w:sz="0" w:space="0" w:color="auto"/>
            <w:bottom w:val="none" w:sz="0" w:space="0" w:color="auto"/>
            <w:right w:val="none" w:sz="0" w:space="0" w:color="auto"/>
          </w:divBdr>
        </w:div>
        <w:div w:id="449058160">
          <w:marLeft w:val="480"/>
          <w:marRight w:val="0"/>
          <w:marTop w:val="0"/>
          <w:marBottom w:val="0"/>
          <w:divBdr>
            <w:top w:val="none" w:sz="0" w:space="0" w:color="auto"/>
            <w:left w:val="none" w:sz="0" w:space="0" w:color="auto"/>
            <w:bottom w:val="none" w:sz="0" w:space="0" w:color="auto"/>
            <w:right w:val="none" w:sz="0" w:space="0" w:color="auto"/>
          </w:divBdr>
        </w:div>
        <w:div w:id="1079599788">
          <w:marLeft w:val="480"/>
          <w:marRight w:val="0"/>
          <w:marTop w:val="0"/>
          <w:marBottom w:val="0"/>
          <w:divBdr>
            <w:top w:val="none" w:sz="0" w:space="0" w:color="auto"/>
            <w:left w:val="none" w:sz="0" w:space="0" w:color="auto"/>
            <w:bottom w:val="none" w:sz="0" w:space="0" w:color="auto"/>
            <w:right w:val="none" w:sz="0" w:space="0" w:color="auto"/>
          </w:divBdr>
        </w:div>
        <w:div w:id="653267510">
          <w:marLeft w:val="480"/>
          <w:marRight w:val="0"/>
          <w:marTop w:val="0"/>
          <w:marBottom w:val="0"/>
          <w:divBdr>
            <w:top w:val="none" w:sz="0" w:space="0" w:color="auto"/>
            <w:left w:val="none" w:sz="0" w:space="0" w:color="auto"/>
            <w:bottom w:val="none" w:sz="0" w:space="0" w:color="auto"/>
            <w:right w:val="none" w:sz="0" w:space="0" w:color="auto"/>
          </w:divBdr>
        </w:div>
        <w:div w:id="594829392">
          <w:marLeft w:val="480"/>
          <w:marRight w:val="0"/>
          <w:marTop w:val="0"/>
          <w:marBottom w:val="0"/>
          <w:divBdr>
            <w:top w:val="none" w:sz="0" w:space="0" w:color="auto"/>
            <w:left w:val="none" w:sz="0" w:space="0" w:color="auto"/>
            <w:bottom w:val="none" w:sz="0" w:space="0" w:color="auto"/>
            <w:right w:val="none" w:sz="0" w:space="0" w:color="auto"/>
          </w:divBdr>
        </w:div>
        <w:div w:id="1755859907">
          <w:marLeft w:val="480"/>
          <w:marRight w:val="0"/>
          <w:marTop w:val="0"/>
          <w:marBottom w:val="0"/>
          <w:divBdr>
            <w:top w:val="none" w:sz="0" w:space="0" w:color="auto"/>
            <w:left w:val="none" w:sz="0" w:space="0" w:color="auto"/>
            <w:bottom w:val="none" w:sz="0" w:space="0" w:color="auto"/>
            <w:right w:val="none" w:sz="0" w:space="0" w:color="auto"/>
          </w:divBdr>
        </w:div>
        <w:div w:id="1884825428">
          <w:marLeft w:val="480"/>
          <w:marRight w:val="0"/>
          <w:marTop w:val="0"/>
          <w:marBottom w:val="0"/>
          <w:divBdr>
            <w:top w:val="none" w:sz="0" w:space="0" w:color="auto"/>
            <w:left w:val="none" w:sz="0" w:space="0" w:color="auto"/>
            <w:bottom w:val="none" w:sz="0" w:space="0" w:color="auto"/>
            <w:right w:val="none" w:sz="0" w:space="0" w:color="auto"/>
          </w:divBdr>
        </w:div>
        <w:div w:id="1494176510">
          <w:marLeft w:val="480"/>
          <w:marRight w:val="0"/>
          <w:marTop w:val="0"/>
          <w:marBottom w:val="0"/>
          <w:divBdr>
            <w:top w:val="none" w:sz="0" w:space="0" w:color="auto"/>
            <w:left w:val="none" w:sz="0" w:space="0" w:color="auto"/>
            <w:bottom w:val="none" w:sz="0" w:space="0" w:color="auto"/>
            <w:right w:val="none" w:sz="0" w:space="0" w:color="auto"/>
          </w:divBdr>
        </w:div>
        <w:div w:id="822626584">
          <w:marLeft w:val="480"/>
          <w:marRight w:val="0"/>
          <w:marTop w:val="0"/>
          <w:marBottom w:val="0"/>
          <w:divBdr>
            <w:top w:val="none" w:sz="0" w:space="0" w:color="auto"/>
            <w:left w:val="none" w:sz="0" w:space="0" w:color="auto"/>
            <w:bottom w:val="none" w:sz="0" w:space="0" w:color="auto"/>
            <w:right w:val="none" w:sz="0" w:space="0" w:color="auto"/>
          </w:divBdr>
        </w:div>
        <w:div w:id="252248818">
          <w:marLeft w:val="480"/>
          <w:marRight w:val="0"/>
          <w:marTop w:val="0"/>
          <w:marBottom w:val="0"/>
          <w:divBdr>
            <w:top w:val="none" w:sz="0" w:space="0" w:color="auto"/>
            <w:left w:val="none" w:sz="0" w:space="0" w:color="auto"/>
            <w:bottom w:val="none" w:sz="0" w:space="0" w:color="auto"/>
            <w:right w:val="none" w:sz="0" w:space="0" w:color="auto"/>
          </w:divBdr>
        </w:div>
        <w:div w:id="1352074783">
          <w:marLeft w:val="480"/>
          <w:marRight w:val="0"/>
          <w:marTop w:val="0"/>
          <w:marBottom w:val="0"/>
          <w:divBdr>
            <w:top w:val="none" w:sz="0" w:space="0" w:color="auto"/>
            <w:left w:val="none" w:sz="0" w:space="0" w:color="auto"/>
            <w:bottom w:val="none" w:sz="0" w:space="0" w:color="auto"/>
            <w:right w:val="none" w:sz="0" w:space="0" w:color="auto"/>
          </w:divBdr>
        </w:div>
        <w:div w:id="1596477420">
          <w:marLeft w:val="480"/>
          <w:marRight w:val="0"/>
          <w:marTop w:val="0"/>
          <w:marBottom w:val="0"/>
          <w:divBdr>
            <w:top w:val="none" w:sz="0" w:space="0" w:color="auto"/>
            <w:left w:val="none" w:sz="0" w:space="0" w:color="auto"/>
            <w:bottom w:val="none" w:sz="0" w:space="0" w:color="auto"/>
            <w:right w:val="none" w:sz="0" w:space="0" w:color="auto"/>
          </w:divBdr>
        </w:div>
        <w:div w:id="1519930552">
          <w:marLeft w:val="480"/>
          <w:marRight w:val="0"/>
          <w:marTop w:val="0"/>
          <w:marBottom w:val="0"/>
          <w:divBdr>
            <w:top w:val="none" w:sz="0" w:space="0" w:color="auto"/>
            <w:left w:val="none" w:sz="0" w:space="0" w:color="auto"/>
            <w:bottom w:val="none" w:sz="0" w:space="0" w:color="auto"/>
            <w:right w:val="none" w:sz="0" w:space="0" w:color="auto"/>
          </w:divBdr>
        </w:div>
        <w:div w:id="1311592817">
          <w:marLeft w:val="480"/>
          <w:marRight w:val="0"/>
          <w:marTop w:val="0"/>
          <w:marBottom w:val="0"/>
          <w:divBdr>
            <w:top w:val="none" w:sz="0" w:space="0" w:color="auto"/>
            <w:left w:val="none" w:sz="0" w:space="0" w:color="auto"/>
            <w:bottom w:val="none" w:sz="0" w:space="0" w:color="auto"/>
            <w:right w:val="none" w:sz="0" w:space="0" w:color="auto"/>
          </w:divBdr>
        </w:div>
        <w:div w:id="641541822">
          <w:marLeft w:val="480"/>
          <w:marRight w:val="0"/>
          <w:marTop w:val="0"/>
          <w:marBottom w:val="0"/>
          <w:divBdr>
            <w:top w:val="none" w:sz="0" w:space="0" w:color="auto"/>
            <w:left w:val="none" w:sz="0" w:space="0" w:color="auto"/>
            <w:bottom w:val="none" w:sz="0" w:space="0" w:color="auto"/>
            <w:right w:val="none" w:sz="0" w:space="0" w:color="auto"/>
          </w:divBdr>
        </w:div>
        <w:div w:id="650407863">
          <w:marLeft w:val="480"/>
          <w:marRight w:val="0"/>
          <w:marTop w:val="0"/>
          <w:marBottom w:val="0"/>
          <w:divBdr>
            <w:top w:val="none" w:sz="0" w:space="0" w:color="auto"/>
            <w:left w:val="none" w:sz="0" w:space="0" w:color="auto"/>
            <w:bottom w:val="none" w:sz="0" w:space="0" w:color="auto"/>
            <w:right w:val="none" w:sz="0" w:space="0" w:color="auto"/>
          </w:divBdr>
        </w:div>
        <w:div w:id="796337881">
          <w:marLeft w:val="480"/>
          <w:marRight w:val="0"/>
          <w:marTop w:val="0"/>
          <w:marBottom w:val="0"/>
          <w:divBdr>
            <w:top w:val="none" w:sz="0" w:space="0" w:color="auto"/>
            <w:left w:val="none" w:sz="0" w:space="0" w:color="auto"/>
            <w:bottom w:val="none" w:sz="0" w:space="0" w:color="auto"/>
            <w:right w:val="none" w:sz="0" w:space="0" w:color="auto"/>
          </w:divBdr>
        </w:div>
        <w:div w:id="1717848052">
          <w:marLeft w:val="480"/>
          <w:marRight w:val="0"/>
          <w:marTop w:val="0"/>
          <w:marBottom w:val="0"/>
          <w:divBdr>
            <w:top w:val="none" w:sz="0" w:space="0" w:color="auto"/>
            <w:left w:val="none" w:sz="0" w:space="0" w:color="auto"/>
            <w:bottom w:val="none" w:sz="0" w:space="0" w:color="auto"/>
            <w:right w:val="none" w:sz="0" w:space="0" w:color="auto"/>
          </w:divBdr>
        </w:div>
        <w:div w:id="71126310">
          <w:marLeft w:val="480"/>
          <w:marRight w:val="0"/>
          <w:marTop w:val="0"/>
          <w:marBottom w:val="0"/>
          <w:divBdr>
            <w:top w:val="none" w:sz="0" w:space="0" w:color="auto"/>
            <w:left w:val="none" w:sz="0" w:space="0" w:color="auto"/>
            <w:bottom w:val="none" w:sz="0" w:space="0" w:color="auto"/>
            <w:right w:val="none" w:sz="0" w:space="0" w:color="auto"/>
          </w:divBdr>
        </w:div>
        <w:div w:id="15467976">
          <w:marLeft w:val="480"/>
          <w:marRight w:val="0"/>
          <w:marTop w:val="0"/>
          <w:marBottom w:val="0"/>
          <w:divBdr>
            <w:top w:val="none" w:sz="0" w:space="0" w:color="auto"/>
            <w:left w:val="none" w:sz="0" w:space="0" w:color="auto"/>
            <w:bottom w:val="none" w:sz="0" w:space="0" w:color="auto"/>
            <w:right w:val="none" w:sz="0" w:space="0" w:color="auto"/>
          </w:divBdr>
        </w:div>
        <w:div w:id="675155501">
          <w:marLeft w:val="480"/>
          <w:marRight w:val="0"/>
          <w:marTop w:val="0"/>
          <w:marBottom w:val="0"/>
          <w:divBdr>
            <w:top w:val="none" w:sz="0" w:space="0" w:color="auto"/>
            <w:left w:val="none" w:sz="0" w:space="0" w:color="auto"/>
            <w:bottom w:val="none" w:sz="0" w:space="0" w:color="auto"/>
            <w:right w:val="none" w:sz="0" w:space="0" w:color="auto"/>
          </w:divBdr>
        </w:div>
        <w:div w:id="1435203919">
          <w:marLeft w:val="480"/>
          <w:marRight w:val="0"/>
          <w:marTop w:val="0"/>
          <w:marBottom w:val="0"/>
          <w:divBdr>
            <w:top w:val="none" w:sz="0" w:space="0" w:color="auto"/>
            <w:left w:val="none" w:sz="0" w:space="0" w:color="auto"/>
            <w:bottom w:val="none" w:sz="0" w:space="0" w:color="auto"/>
            <w:right w:val="none" w:sz="0" w:space="0" w:color="auto"/>
          </w:divBdr>
        </w:div>
        <w:div w:id="1507749695">
          <w:marLeft w:val="480"/>
          <w:marRight w:val="0"/>
          <w:marTop w:val="0"/>
          <w:marBottom w:val="0"/>
          <w:divBdr>
            <w:top w:val="none" w:sz="0" w:space="0" w:color="auto"/>
            <w:left w:val="none" w:sz="0" w:space="0" w:color="auto"/>
            <w:bottom w:val="none" w:sz="0" w:space="0" w:color="auto"/>
            <w:right w:val="none" w:sz="0" w:space="0" w:color="auto"/>
          </w:divBdr>
        </w:div>
        <w:div w:id="326635683">
          <w:marLeft w:val="480"/>
          <w:marRight w:val="0"/>
          <w:marTop w:val="0"/>
          <w:marBottom w:val="0"/>
          <w:divBdr>
            <w:top w:val="none" w:sz="0" w:space="0" w:color="auto"/>
            <w:left w:val="none" w:sz="0" w:space="0" w:color="auto"/>
            <w:bottom w:val="none" w:sz="0" w:space="0" w:color="auto"/>
            <w:right w:val="none" w:sz="0" w:space="0" w:color="auto"/>
          </w:divBdr>
        </w:div>
        <w:div w:id="1627154166">
          <w:marLeft w:val="480"/>
          <w:marRight w:val="0"/>
          <w:marTop w:val="0"/>
          <w:marBottom w:val="0"/>
          <w:divBdr>
            <w:top w:val="none" w:sz="0" w:space="0" w:color="auto"/>
            <w:left w:val="none" w:sz="0" w:space="0" w:color="auto"/>
            <w:bottom w:val="none" w:sz="0" w:space="0" w:color="auto"/>
            <w:right w:val="none" w:sz="0" w:space="0" w:color="auto"/>
          </w:divBdr>
        </w:div>
        <w:div w:id="466169954">
          <w:marLeft w:val="480"/>
          <w:marRight w:val="0"/>
          <w:marTop w:val="0"/>
          <w:marBottom w:val="0"/>
          <w:divBdr>
            <w:top w:val="none" w:sz="0" w:space="0" w:color="auto"/>
            <w:left w:val="none" w:sz="0" w:space="0" w:color="auto"/>
            <w:bottom w:val="none" w:sz="0" w:space="0" w:color="auto"/>
            <w:right w:val="none" w:sz="0" w:space="0" w:color="auto"/>
          </w:divBdr>
        </w:div>
        <w:div w:id="1895696937">
          <w:marLeft w:val="480"/>
          <w:marRight w:val="0"/>
          <w:marTop w:val="0"/>
          <w:marBottom w:val="0"/>
          <w:divBdr>
            <w:top w:val="none" w:sz="0" w:space="0" w:color="auto"/>
            <w:left w:val="none" w:sz="0" w:space="0" w:color="auto"/>
            <w:bottom w:val="none" w:sz="0" w:space="0" w:color="auto"/>
            <w:right w:val="none" w:sz="0" w:space="0" w:color="auto"/>
          </w:divBdr>
        </w:div>
        <w:div w:id="1795174169">
          <w:marLeft w:val="480"/>
          <w:marRight w:val="0"/>
          <w:marTop w:val="0"/>
          <w:marBottom w:val="0"/>
          <w:divBdr>
            <w:top w:val="none" w:sz="0" w:space="0" w:color="auto"/>
            <w:left w:val="none" w:sz="0" w:space="0" w:color="auto"/>
            <w:bottom w:val="none" w:sz="0" w:space="0" w:color="auto"/>
            <w:right w:val="none" w:sz="0" w:space="0" w:color="auto"/>
          </w:divBdr>
        </w:div>
        <w:div w:id="953950065">
          <w:marLeft w:val="480"/>
          <w:marRight w:val="0"/>
          <w:marTop w:val="0"/>
          <w:marBottom w:val="0"/>
          <w:divBdr>
            <w:top w:val="none" w:sz="0" w:space="0" w:color="auto"/>
            <w:left w:val="none" w:sz="0" w:space="0" w:color="auto"/>
            <w:bottom w:val="none" w:sz="0" w:space="0" w:color="auto"/>
            <w:right w:val="none" w:sz="0" w:space="0" w:color="auto"/>
          </w:divBdr>
        </w:div>
      </w:divsChild>
    </w:div>
    <w:div w:id="1159728877">
      <w:marLeft w:val="480"/>
      <w:marRight w:val="0"/>
      <w:marTop w:val="0"/>
      <w:marBottom w:val="0"/>
      <w:divBdr>
        <w:top w:val="none" w:sz="0" w:space="0" w:color="auto"/>
        <w:left w:val="none" w:sz="0" w:space="0" w:color="auto"/>
        <w:bottom w:val="none" w:sz="0" w:space="0" w:color="auto"/>
        <w:right w:val="none" w:sz="0" w:space="0" w:color="auto"/>
      </w:divBdr>
    </w:div>
    <w:div w:id="1159879481">
      <w:marLeft w:val="480"/>
      <w:marRight w:val="0"/>
      <w:marTop w:val="0"/>
      <w:marBottom w:val="0"/>
      <w:divBdr>
        <w:top w:val="none" w:sz="0" w:space="0" w:color="auto"/>
        <w:left w:val="none" w:sz="0" w:space="0" w:color="auto"/>
        <w:bottom w:val="none" w:sz="0" w:space="0" w:color="auto"/>
        <w:right w:val="none" w:sz="0" w:space="0" w:color="auto"/>
      </w:divBdr>
    </w:div>
    <w:div w:id="1160005015">
      <w:marLeft w:val="480"/>
      <w:marRight w:val="0"/>
      <w:marTop w:val="0"/>
      <w:marBottom w:val="0"/>
      <w:divBdr>
        <w:top w:val="none" w:sz="0" w:space="0" w:color="auto"/>
        <w:left w:val="none" w:sz="0" w:space="0" w:color="auto"/>
        <w:bottom w:val="none" w:sz="0" w:space="0" w:color="auto"/>
        <w:right w:val="none" w:sz="0" w:space="0" w:color="auto"/>
      </w:divBdr>
    </w:div>
    <w:div w:id="1160075096">
      <w:marLeft w:val="480"/>
      <w:marRight w:val="0"/>
      <w:marTop w:val="0"/>
      <w:marBottom w:val="0"/>
      <w:divBdr>
        <w:top w:val="none" w:sz="0" w:space="0" w:color="auto"/>
        <w:left w:val="none" w:sz="0" w:space="0" w:color="auto"/>
        <w:bottom w:val="none" w:sz="0" w:space="0" w:color="auto"/>
        <w:right w:val="none" w:sz="0" w:space="0" w:color="auto"/>
      </w:divBdr>
    </w:div>
    <w:div w:id="1160076746">
      <w:marLeft w:val="480"/>
      <w:marRight w:val="0"/>
      <w:marTop w:val="0"/>
      <w:marBottom w:val="0"/>
      <w:divBdr>
        <w:top w:val="none" w:sz="0" w:space="0" w:color="auto"/>
        <w:left w:val="none" w:sz="0" w:space="0" w:color="auto"/>
        <w:bottom w:val="none" w:sz="0" w:space="0" w:color="auto"/>
        <w:right w:val="none" w:sz="0" w:space="0" w:color="auto"/>
      </w:divBdr>
    </w:div>
    <w:div w:id="1160081752">
      <w:marLeft w:val="480"/>
      <w:marRight w:val="0"/>
      <w:marTop w:val="0"/>
      <w:marBottom w:val="0"/>
      <w:divBdr>
        <w:top w:val="none" w:sz="0" w:space="0" w:color="auto"/>
        <w:left w:val="none" w:sz="0" w:space="0" w:color="auto"/>
        <w:bottom w:val="none" w:sz="0" w:space="0" w:color="auto"/>
        <w:right w:val="none" w:sz="0" w:space="0" w:color="auto"/>
      </w:divBdr>
    </w:div>
    <w:div w:id="1160150183">
      <w:marLeft w:val="480"/>
      <w:marRight w:val="0"/>
      <w:marTop w:val="0"/>
      <w:marBottom w:val="0"/>
      <w:divBdr>
        <w:top w:val="none" w:sz="0" w:space="0" w:color="auto"/>
        <w:left w:val="none" w:sz="0" w:space="0" w:color="auto"/>
        <w:bottom w:val="none" w:sz="0" w:space="0" w:color="auto"/>
        <w:right w:val="none" w:sz="0" w:space="0" w:color="auto"/>
      </w:divBdr>
    </w:div>
    <w:div w:id="1160270360">
      <w:marLeft w:val="480"/>
      <w:marRight w:val="0"/>
      <w:marTop w:val="0"/>
      <w:marBottom w:val="0"/>
      <w:divBdr>
        <w:top w:val="none" w:sz="0" w:space="0" w:color="auto"/>
        <w:left w:val="none" w:sz="0" w:space="0" w:color="auto"/>
        <w:bottom w:val="none" w:sz="0" w:space="0" w:color="auto"/>
        <w:right w:val="none" w:sz="0" w:space="0" w:color="auto"/>
      </w:divBdr>
    </w:div>
    <w:div w:id="1160315384">
      <w:marLeft w:val="480"/>
      <w:marRight w:val="0"/>
      <w:marTop w:val="0"/>
      <w:marBottom w:val="0"/>
      <w:divBdr>
        <w:top w:val="none" w:sz="0" w:space="0" w:color="auto"/>
        <w:left w:val="none" w:sz="0" w:space="0" w:color="auto"/>
        <w:bottom w:val="none" w:sz="0" w:space="0" w:color="auto"/>
        <w:right w:val="none" w:sz="0" w:space="0" w:color="auto"/>
      </w:divBdr>
    </w:div>
    <w:div w:id="1160343810">
      <w:marLeft w:val="480"/>
      <w:marRight w:val="0"/>
      <w:marTop w:val="0"/>
      <w:marBottom w:val="0"/>
      <w:divBdr>
        <w:top w:val="none" w:sz="0" w:space="0" w:color="auto"/>
        <w:left w:val="none" w:sz="0" w:space="0" w:color="auto"/>
        <w:bottom w:val="none" w:sz="0" w:space="0" w:color="auto"/>
        <w:right w:val="none" w:sz="0" w:space="0" w:color="auto"/>
      </w:divBdr>
    </w:div>
    <w:div w:id="1160383996">
      <w:marLeft w:val="480"/>
      <w:marRight w:val="0"/>
      <w:marTop w:val="0"/>
      <w:marBottom w:val="0"/>
      <w:divBdr>
        <w:top w:val="none" w:sz="0" w:space="0" w:color="auto"/>
        <w:left w:val="none" w:sz="0" w:space="0" w:color="auto"/>
        <w:bottom w:val="none" w:sz="0" w:space="0" w:color="auto"/>
        <w:right w:val="none" w:sz="0" w:space="0" w:color="auto"/>
      </w:divBdr>
    </w:div>
    <w:div w:id="1160583417">
      <w:marLeft w:val="480"/>
      <w:marRight w:val="0"/>
      <w:marTop w:val="0"/>
      <w:marBottom w:val="0"/>
      <w:divBdr>
        <w:top w:val="none" w:sz="0" w:space="0" w:color="auto"/>
        <w:left w:val="none" w:sz="0" w:space="0" w:color="auto"/>
        <w:bottom w:val="none" w:sz="0" w:space="0" w:color="auto"/>
        <w:right w:val="none" w:sz="0" w:space="0" w:color="auto"/>
      </w:divBdr>
    </w:div>
    <w:div w:id="1160586393">
      <w:marLeft w:val="480"/>
      <w:marRight w:val="0"/>
      <w:marTop w:val="0"/>
      <w:marBottom w:val="0"/>
      <w:divBdr>
        <w:top w:val="none" w:sz="0" w:space="0" w:color="auto"/>
        <w:left w:val="none" w:sz="0" w:space="0" w:color="auto"/>
        <w:bottom w:val="none" w:sz="0" w:space="0" w:color="auto"/>
        <w:right w:val="none" w:sz="0" w:space="0" w:color="auto"/>
      </w:divBdr>
    </w:div>
    <w:div w:id="1160996364">
      <w:marLeft w:val="480"/>
      <w:marRight w:val="0"/>
      <w:marTop w:val="0"/>
      <w:marBottom w:val="0"/>
      <w:divBdr>
        <w:top w:val="none" w:sz="0" w:space="0" w:color="auto"/>
        <w:left w:val="none" w:sz="0" w:space="0" w:color="auto"/>
        <w:bottom w:val="none" w:sz="0" w:space="0" w:color="auto"/>
        <w:right w:val="none" w:sz="0" w:space="0" w:color="auto"/>
      </w:divBdr>
    </w:div>
    <w:div w:id="1161239713">
      <w:marLeft w:val="480"/>
      <w:marRight w:val="0"/>
      <w:marTop w:val="0"/>
      <w:marBottom w:val="0"/>
      <w:divBdr>
        <w:top w:val="none" w:sz="0" w:space="0" w:color="auto"/>
        <w:left w:val="none" w:sz="0" w:space="0" w:color="auto"/>
        <w:bottom w:val="none" w:sz="0" w:space="0" w:color="auto"/>
        <w:right w:val="none" w:sz="0" w:space="0" w:color="auto"/>
      </w:divBdr>
    </w:div>
    <w:div w:id="1161383545">
      <w:marLeft w:val="480"/>
      <w:marRight w:val="0"/>
      <w:marTop w:val="0"/>
      <w:marBottom w:val="0"/>
      <w:divBdr>
        <w:top w:val="none" w:sz="0" w:space="0" w:color="auto"/>
        <w:left w:val="none" w:sz="0" w:space="0" w:color="auto"/>
        <w:bottom w:val="none" w:sz="0" w:space="0" w:color="auto"/>
        <w:right w:val="none" w:sz="0" w:space="0" w:color="auto"/>
      </w:divBdr>
    </w:div>
    <w:div w:id="1161505694">
      <w:marLeft w:val="480"/>
      <w:marRight w:val="0"/>
      <w:marTop w:val="0"/>
      <w:marBottom w:val="0"/>
      <w:divBdr>
        <w:top w:val="none" w:sz="0" w:space="0" w:color="auto"/>
        <w:left w:val="none" w:sz="0" w:space="0" w:color="auto"/>
        <w:bottom w:val="none" w:sz="0" w:space="0" w:color="auto"/>
        <w:right w:val="none" w:sz="0" w:space="0" w:color="auto"/>
      </w:divBdr>
    </w:div>
    <w:div w:id="1161778930">
      <w:marLeft w:val="480"/>
      <w:marRight w:val="0"/>
      <w:marTop w:val="0"/>
      <w:marBottom w:val="0"/>
      <w:divBdr>
        <w:top w:val="none" w:sz="0" w:space="0" w:color="auto"/>
        <w:left w:val="none" w:sz="0" w:space="0" w:color="auto"/>
        <w:bottom w:val="none" w:sz="0" w:space="0" w:color="auto"/>
        <w:right w:val="none" w:sz="0" w:space="0" w:color="auto"/>
      </w:divBdr>
    </w:div>
    <w:div w:id="1162162406">
      <w:marLeft w:val="480"/>
      <w:marRight w:val="0"/>
      <w:marTop w:val="0"/>
      <w:marBottom w:val="0"/>
      <w:divBdr>
        <w:top w:val="none" w:sz="0" w:space="0" w:color="auto"/>
        <w:left w:val="none" w:sz="0" w:space="0" w:color="auto"/>
        <w:bottom w:val="none" w:sz="0" w:space="0" w:color="auto"/>
        <w:right w:val="none" w:sz="0" w:space="0" w:color="auto"/>
      </w:divBdr>
    </w:div>
    <w:div w:id="1162238886">
      <w:marLeft w:val="480"/>
      <w:marRight w:val="0"/>
      <w:marTop w:val="0"/>
      <w:marBottom w:val="0"/>
      <w:divBdr>
        <w:top w:val="none" w:sz="0" w:space="0" w:color="auto"/>
        <w:left w:val="none" w:sz="0" w:space="0" w:color="auto"/>
        <w:bottom w:val="none" w:sz="0" w:space="0" w:color="auto"/>
        <w:right w:val="none" w:sz="0" w:space="0" w:color="auto"/>
      </w:divBdr>
    </w:div>
    <w:div w:id="1162311525">
      <w:marLeft w:val="480"/>
      <w:marRight w:val="0"/>
      <w:marTop w:val="0"/>
      <w:marBottom w:val="0"/>
      <w:divBdr>
        <w:top w:val="none" w:sz="0" w:space="0" w:color="auto"/>
        <w:left w:val="none" w:sz="0" w:space="0" w:color="auto"/>
        <w:bottom w:val="none" w:sz="0" w:space="0" w:color="auto"/>
        <w:right w:val="none" w:sz="0" w:space="0" w:color="auto"/>
      </w:divBdr>
    </w:div>
    <w:div w:id="1162887322">
      <w:marLeft w:val="480"/>
      <w:marRight w:val="0"/>
      <w:marTop w:val="0"/>
      <w:marBottom w:val="0"/>
      <w:divBdr>
        <w:top w:val="none" w:sz="0" w:space="0" w:color="auto"/>
        <w:left w:val="none" w:sz="0" w:space="0" w:color="auto"/>
        <w:bottom w:val="none" w:sz="0" w:space="0" w:color="auto"/>
        <w:right w:val="none" w:sz="0" w:space="0" w:color="auto"/>
      </w:divBdr>
    </w:div>
    <w:div w:id="1162965038">
      <w:marLeft w:val="480"/>
      <w:marRight w:val="0"/>
      <w:marTop w:val="0"/>
      <w:marBottom w:val="0"/>
      <w:divBdr>
        <w:top w:val="none" w:sz="0" w:space="0" w:color="auto"/>
        <w:left w:val="none" w:sz="0" w:space="0" w:color="auto"/>
        <w:bottom w:val="none" w:sz="0" w:space="0" w:color="auto"/>
        <w:right w:val="none" w:sz="0" w:space="0" w:color="auto"/>
      </w:divBdr>
    </w:div>
    <w:div w:id="1163159929">
      <w:marLeft w:val="480"/>
      <w:marRight w:val="0"/>
      <w:marTop w:val="0"/>
      <w:marBottom w:val="0"/>
      <w:divBdr>
        <w:top w:val="none" w:sz="0" w:space="0" w:color="auto"/>
        <w:left w:val="none" w:sz="0" w:space="0" w:color="auto"/>
        <w:bottom w:val="none" w:sz="0" w:space="0" w:color="auto"/>
        <w:right w:val="none" w:sz="0" w:space="0" w:color="auto"/>
      </w:divBdr>
    </w:div>
    <w:div w:id="1163201314">
      <w:marLeft w:val="480"/>
      <w:marRight w:val="0"/>
      <w:marTop w:val="0"/>
      <w:marBottom w:val="0"/>
      <w:divBdr>
        <w:top w:val="none" w:sz="0" w:space="0" w:color="auto"/>
        <w:left w:val="none" w:sz="0" w:space="0" w:color="auto"/>
        <w:bottom w:val="none" w:sz="0" w:space="0" w:color="auto"/>
        <w:right w:val="none" w:sz="0" w:space="0" w:color="auto"/>
      </w:divBdr>
    </w:div>
    <w:div w:id="1163467902">
      <w:marLeft w:val="480"/>
      <w:marRight w:val="0"/>
      <w:marTop w:val="0"/>
      <w:marBottom w:val="0"/>
      <w:divBdr>
        <w:top w:val="none" w:sz="0" w:space="0" w:color="auto"/>
        <w:left w:val="none" w:sz="0" w:space="0" w:color="auto"/>
        <w:bottom w:val="none" w:sz="0" w:space="0" w:color="auto"/>
        <w:right w:val="none" w:sz="0" w:space="0" w:color="auto"/>
      </w:divBdr>
    </w:div>
    <w:div w:id="1163594245">
      <w:marLeft w:val="480"/>
      <w:marRight w:val="0"/>
      <w:marTop w:val="0"/>
      <w:marBottom w:val="0"/>
      <w:divBdr>
        <w:top w:val="none" w:sz="0" w:space="0" w:color="auto"/>
        <w:left w:val="none" w:sz="0" w:space="0" w:color="auto"/>
        <w:bottom w:val="none" w:sz="0" w:space="0" w:color="auto"/>
        <w:right w:val="none" w:sz="0" w:space="0" w:color="auto"/>
      </w:divBdr>
    </w:div>
    <w:div w:id="1163622922">
      <w:marLeft w:val="480"/>
      <w:marRight w:val="0"/>
      <w:marTop w:val="0"/>
      <w:marBottom w:val="0"/>
      <w:divBdr>
        <w:top w:val="none" w:sz="0" w:space="0" w:color="auto"/>
        <w:left w:val="none" w:sz="0" w:space="0" w:color="auto"/>
        <w:bottom w:val="none" w:sz="0" w:space="0" w:color="auto"/>
        <w:right w:val="none" w:sz="0" w:space="0" w:color="auto"/>
      </w:divBdr>
    </w:div>
    <w:div w:id="1163928517">
      <w:marLeft w:val="480"/>
      <w:marRight w:val="0"/>
      <w:marTop w:val="0"/>
      <w:marBottom w:val="0"/>
      <w:divBdr>
        <w:top w:val="none" w:sz="0" w:space="0" w:color="auto"/>
        <w:left w:val="none" w:sz="0" w:space="0" w:color="auto"/>
        <w:bottom w:val="none" w:sz="0" w:space="0" w:color="auto"/>
        <w:right w:val="none" w:sz="0" w:space="0" w:color="auto"/>
      </w:divBdr>
    </w:div>
    <w:div w:id="1164009150">
      <w:marLeft w:val="480"/>
      <w:marRight w:val="0"/>
      <w:marTop w:val="0"/>
      <w:marBottom w:val="0"/>
      <w:divBdr>
        <w:top w:val="none" w:sz="0" w:space="0" w:color="auto"/>
        <w:left w:val="none" w:sz="0" w:space="0" w:color="auto"/>
        <w:bottom w:val="none" w:sz="0" w:space="0" w:color="auto"/>
        <w:right w:val="none" w:sz="0" w:space="0" w:color="auto"/>
      </w:divBdr>
    </w:div>
    <w:div w:id="1164012677">
      <w:marLeft w:val="480"/>
      <w:marRight w:val="0"/>
      <w:marTop w:val="0"/>
      <w:marBottom w:val="0"/>
      <w:divBdr>
        <w:top w:val="none" w:sz="0" w:space="0" w:color="auto"/>
        <w:left w:val="none" w:sz="0" w:space="0" w:color="auto"/>
        <w:bottom w:val="none" w:sz="0" w:space="0" w:color="auto"/>
        <w:right w:val="none" w:sz="0" w:space="0" w:color="auto"/>
      </w:divBdr>
    </w:div>
    <w:div w:id="1164127190">
      <w:bodyDiv w:val="1"/>
      <w:marLeft w:val="0"/>
      <w:marRight w:val="0"/>
      <w:marTop w:val="0"/>
      <w:marBottom w:val="0"/>
      <w:divBdr>
        <w:top w:val="none" w:sz="0" w:space="0" w:color="auto"/>
        <w:left w:val="none" w:sz="0" w:space="0" w:color="auto"/>
        <w:bottom w:val="none" w:sz="0" w:space="0" w:color="auto"/>
        <w:right w:val="none" w:sz="0" w:space="0" w:color="auto"/>
      </w:divBdr>
    </w:div>
    <w:div w:id="1164202142">
      <w:marLeft w:val="480"/>
      <w:marRight w:val="0"/>
      <w:marTop w:val="0"/>
      <w:marBottom w:val="0"/>
      <w:divBdr>
        <w:top w:val="none" w:sz="0" w:space="0" w:color="auto"/>
        <w:left w:val="none" w:sz="0" w:space="0" w:color="auto"/>
        <w:bottom w:val="none" w:sz="0" w:space="0" w:color="auto"/>
        <w:right w:val="none" w:sz="0" w:space="0" w:color="auto"/>
      </w:divBdr>
    </w:div>
    <w:div w:id="1164249021">
      <w:marLeft w:val="480"/>
      <w:marRight w:val="0"/>
      <w:marTop w:val="0"/>
      <w:marBottom w:val="0"/>
      <w:divBdr>
        <w:top w:val="none" w:sz="0" w:space="0" w:color="auto"/>
        <w:left w:val="none" w:sz="0" w:space="0" w:color="auto"/>
        <w:bottom w:val="none" w:sz="0" w:space="0" w:color="auto"/>
        <w:right w:val="none" w:sz="0" w:space="0" w:color="auto"/>
      </w:divBdr>
    </w:div>
    <w:div w:id="1164317573">
      <w:bodyDiv w:val="1"/>
      <w:marLeft w:val="0"/>
      <w:marRight w:val="0"/>
      <w:marTop w:val="0"/>
      <w:marBottom w:val="0"/>
      <w:divBdr>
        <w:top w:val="none" w:sz="0" w:space="0" w:color="auto"/>
        <w:left w:val="none" w:sz="0" w:space="0" w:color="auto"/>
        <w:bottom w:val="none" w:sz="0" w:space="0" w:color="auto"/>
        <w:right w:val="none" w:sz="0" w:space="0" w:color="auto"/>
      </w:divBdr>
    </w:div>
    <w:div w:id="1164511950">
      <w:marLeft w:val="480"/>
      <w:marRight w:val="0"/>
      <w:marTop w:val="0"/>
      <w:marBottom w:val="0"/>
      <w:divBdr>
        <w:top w:val="none" w:sz="0" w:space="0" w:color="auto"/>
        <w:left w:val="none" w:sz="0" w:space="0" w:color="auto"/>
        <w:bottom w:val="none" w:sz="0" w:space="0" w:color="auto"/>
        <w:right w:val="none" w:sz="0" w:space="0" w:color="auto"/>
      </w:divBdr>
    </w:div>
    <w:div w:id="1164512232">
      <w:marLeft w:val="480"/>
      <w:marRight w:val="0"/>
      <w:marTop w:val="0"/>
      <w:marBottom w:val="0"/>
      <w:divBdr>
        <w:top w:val="none" w:sz="0" w:space="0" w:color="auto"/>
        <w:left w:val="none" w:sz="0" w:space="0" w:color="auto"/>
        <w:bottom w:val="none" w:sz="0" w:space="0" w:color="auto"/>
        <w:right w:val="none" w:sz="0" w:space="0" w:color="auto"/>
      </w:divBdr>
    </w:div>
    <w:div w:id="1164515528">
      <w:marLeft w:val="480"/>
      <w:marRight w:val="0"/>
      <w:marTop w:val="0"/>
      <w:marBottom w:val="0"/>
      <w:divBdr>
        <w:top w:val="none" w:sz="0" w:space="0" w:color="auto"/>
        <w:left w:val="none" w:sz="0" w:space="0" w:color="auto"/>
        <w:bottom w:val="none" w:sz="0" w:space="0" w:color="auto"/>
        <w:right w:val="none" w:sz="0" w:space="0" w:color="auto"/>
      </w:divBdr>
    </w:div>
    <w:div w:id="1164660929">
      <w:marLeft w:val="480"/>
      <w:marRight w:val="0"/>
      <w:marTop w:val="0"/>
      <w:marBottom w:val="0"/>
      <w:divBdr>
        <w:top w:val="none" w:sz="0" w:space="0" w:color="auto"/>
        <w:left w:val="none" w:sz="0" w:space="0" w:color="auto"/>
        <w:bottom w:val="none" w:sz="0" w:space="0" w:color="auto"/>
        <w:right w:val="none" w:sz="0" w:space="0" w:color="auto"/>
      </w:divBdr>
    </w:div>
    <w:div w:id="1164780339">
      <w:marLeft w:val="480"/>
      <w:marRight w:val="0"/>
      <w:marTop w:val="0"/>
      <w:marBottom w:val="0"/>
      <w:divBdr>
        <w:top w:val="none" w:sz="0" w:space="0" w:color="auto"/>
        <w:left w:val="none" w:sz="0" w:space="0" w:color="auto"/>
        <w:bottom w:val="none" w:sz="0" w:space="0" w:color="auto"/>
        <w:right w:val="none" w:sz="0" w:space="0" w:color="auto"/>
      </w:divBdr>
    </w:div>
    <w:div w:id="1164973165">
      <w:marLeft w:val="480"/>
      <w:marRight w:val="0"/>
      <w:marTop w:val="0"/>
      <w:marBottom w:val="0"/>
      <w:divBdr>
        <w:top w:val="none" w:sz="0" w:space="0" w:color="auto"/>
        <w:left w:val="none" w:sz="0" w:space="0" w:color="auto"/>
        <w:bottom w:val="none" w:sz="0" w:space="0" w:color="auto"/>
        <w:right w:val="none" w:sz="0" w:space="0" w:color="auto"/>
      </w:divBdr>
    </w:div>
    <w:div w:id="1164980148">
      <w:marLeft w:val="480"/>
      <w:marRight w:val="0"/>
      <w:marTop w:val="0"/>
      <w:marBottom w:val="0"/>
      <w:divBdr>
        <w:top w:val="none" w:sz="0" w:space="0" w:color="auto"/>
        <w:left w:val="none" w:sz="0" w:space="0" w:color="auto"/>
        <w:bottom w:val="none" w:sz="0" w:space="0" w:color="auto"/>
        <w:right w:val="none" w:sz="0" w:space="0" w:color="auto"/>
      </w:divBdr>
    </w:div>
    <w:div w:id="1165054074">
      <w:bodyDiv w:val="1"/>
      <w:marLeft w:val="0"/>
      <w:marRight w:val="0"/>
      <w:marTop w:val="0"/>
      <w:marBottom w:val="0"/>
      <w:divBdr>
        <w:top w:val="none" w:sz="0" w:space="0" w:color="auto"/>
        <w:left w:val="none" w:sz="0" w:space="0" w:color="auto"/>
        <w:bottom w:val="none" w:sz="0" w:space="0" w:color="auto"/>
        <w:right w:val="none" w:sz="0" w:space="0" w:color="auto"/>
      </w:divBdr>
    </w:div>
    <w:div w:id="1165437266">
      <w:marLeft w:val="480"/>
      <w:marRight w:val="0"/>
      <w:marTop w:val="0"/>
      <w:marBottom w:val="0"/>
      <w:divBdr>
        <w:top w:val="none" w:sz="0" w:space="0" w:color="auto"/>
        <w:left w:val="none" w:sz="0" w:space="0" w:color="auto"/>
        <w:bottom w:val="none" w:sz="0" w:space="0" w:color="auto"/>
        <w:right w:val="none" w:sz="0" w:space="0" w:color="auto"/>
      </w:divBdr>
    </w:div>
    <w:div w:id="1165513641">
      <w:marLeft w:val="480"/>
      <w:marRight w:val="0"/>
      <w:marTop w:val="0"/>
      <w:marBottom w:val="0"/>
      <w:divBdr>
        <w:top w:val="none" w:sz="0" w:space="0" w:color="auto"/>
        <w:left w:val="none" w:sz="0" w:space="0" w:color="auto"/>
        <w:bottom w:val="none" w:sz="0" w:space="0" w:color="auto"/>
        <w:right w:val="none" w:sz="0" w:space="0" w:color="auto"/>
      </w:divBdr>
    </w:div>
    <w:div w:id="1165559731">
      <w:marLeft w:val="480"/>
      <w:marRight w:val="0"/>
      <w:marTop w:val="0"/>
      <w:marBottom w:val="0"/>
      <w:divBdr>
        <w:top w:val="none" w:sz="0" w:space="0" w:color="auto"/>
        <w:left w:val="none" w:sz="0" w:space="0" w:color="auto"/>
        <w:bottom w:val="none" w:sz="0" w:space="0" w:color="auto"/>
        <w:right w:val="none" w:sz="0" w:space="0" w:color="auto"/>
      </w:divBdr>
    </w:div>
    <w:div w:id="1165584966">
      <w:marLeft w:val="480"/>
      <w:marRight w:val="0"/>
      <w:marTop w:val="0"/>
      <w:marBottom w:val="0"/>
      <w:divBdr>
        <w:top w:val="none" w:sz="0" w:space="0" w:color="auto"/>
        <w:left w:val="none" w:sz="0" w:space="0" w:color="auto"/>
        <w:bottom w:val="none" w:sz="0" w:space="0" w:color="auto"/>
        <w:right w:val="none" w:sz="0" w:space="0" w:color="auto"/>
      </w:divBdr>
    </w:div>
    <w:div w:id="1165705687">
      <w:marLeft w:val="480"/>
      <w:marRight w:val="0"/>
      <w:marTop w:val="0"/>
      <w:marBottom w:val="0"/>
      <w:divBdr>
        <w:top w:val="none" w:sz="0" w:space="0" w:color="auto"/>
        <w:left w:val="none" w:sz="0" w:space="0" w:color="auto"/>
        <w:bottom w:val="none" w:sz="0" w:space="0" w:color="auto"/>
        <w:right w:val="none" w:sz="0" w:space="0" w:color="auto"/>
      </w:divBdr>
    </w:div>
    <w:div w:id="1165826113">
      <w:marLeft w:val="480"/>
      <w:marRight w:val="0"/>
      <w:marTop w:val="0"/>
      <w:marBottom w:val="0"/>
      <w:divBdr>
        <w:top w:val="none" w:sz="0" w:space="0" w:color="auto"/>
        <w:left w:val="none" w:sz="0" w:space="0" w:color="auto"/>
        <w:bottom w:val="none" w:sz="0" w:space="0" w:color="auto"/>
        <w:right w:val="none" w:sz="0" w:space="0" w:color="auto"/>
      </w:divBdr>
    </w:div>
    <w:div w:id="1166283751">
      <w:marLeft w:val="480"/>
      <w:marRight w:val="0"/>
      <w:marTop w:val="0"/>
      <w:marBottom w:val="0"/>
      <w:divBdr>
        <w:top w:val="none" w:sz="0" w:space="0" w:color="auto"/>
        <w:left w:val="none" w:sz="0" w:space="0" w:color="auto"/>
        <w:bottom w:val="none" w:sz="0" w:space="0" w:color="auto"/>
        <w:right w:val="none" w:sz="0" w:space="0" w:color="auto"/>
      </w:divBdr>
    </w:div>
    <w:div w:id="1166365256">
      <w:marLeft w:val="480"/>
      <w:marRight w:val="0"/>
      <w:marTop w:val="0"/>
      <w:marBottom w:val="0"/>
      <w:divBdr>
        <w:top w:val="none" w:sz="0" w:space="0" w:color="auto"/>
        <w:left w:val="none" w:sz="0" w:space="0" w:color="auto"/>
        <w:bottom w:val="none" w:sz="0" w:space="0" w:color="auto"/>
        <w:right w:val="none" w:sz="0" w:space="0" w:color="auto"/>
      </w:divBdr>
    </w:div>
    <w:div w:id="1166558825">
      <w:marLeft w:val="480"/>
      <w:marRight w:val="0"/>
      <w:marTop w:val="0"/>
      <w:marBottom w:val="0"/>
      <w:divBdr>
        <w:top w:val="none" w:sz="0" w:space="0" w:color="auto"/>
        <w:left w:val="none" w:sz="0" w:space="0" w:color="auto"/>
        <w:bottom w:val="none" w:sz="0" w:space="0" w:color="auto"/>
        <w:right w:val="none" w:sz="0" w:space="0" w:color="auto"/>
      </w:divBdr>
    </w:div>
    <w:div w:id="1166634346">
      <w:bodyDiv w:val="1"/>
      <w:marLeft w:val="0"/>
      <w:marRight w:val="0"/>
      <w:marTop w:val="0"/>
      <w:marBottom w:val="0"/>
      <w:divBdr>
        <w:top w:val="none" w:sz="0" w:space="0" w:color="auto"/>
        <w:left w:val="none" w:sz="0" w:space="0" w:color="auto"/>
        <w:bottom w:val="none" w:sz="0" w:space="0" w:color="auto"/>
        <w:right w:val="none" w:sz="0" w:space="0" w:color="auto"/>
      </w:divBdr>
      <w:divsChild>
        <w:div w:id="910777363">
          <w:marLeft w:val="480"/>
          <w:marRight w:val="0"/>
          <w:marTop w:val="0"/>
          <w:marBottom w:val="0"/>
          <w:divBdr>
            <w:top w:val="none" w:sz="0" w:space="0" w:color="auto"/>
            <w:left w:val="none" w:sz="0" w:space="0" w:color="auto"/>
            <w:bottom w:val="none" w:sz="0" w:space="0" w:color="auto"/>
            <w:right w:val="none" w:sz="0" w:space="0" w:color="auto"/>
          </w:divBdr>
        </w:div>
        <w:div w:id="438337266">
          <w:marLeft w:val="480"/>
          <w:marRight w:val="0"/>
          <w:marTop w:val="0"/>
          <w:marBottom w:val="0"/>
          <w:divBdr>
            <w:top w:val="none" w:sz="0" w:space="0" w:color="auto"/>
            <w:left w:val="none" w:sz="0" w:space="0" w:color="auto"/>
            <w:bottom w:val="none" w:sz="0" w:space="0" w:color="auto"/>
            <w:right w:val="none" w:sz="0" w:space="0" w:color="auto"/>
          </w:divBdr>
        </w:div>
        <w:div w:id="1224751988">
          <w:marLeft w:val="480"/>
          <w:marRight w:val="0"/>
          <w:marTop w:val="0"/>
          <w:marBottom w:val="0"/>
          <w:divBdr>
            <w:top w:val="none" w:sz="0" w:space="0" w:color="auto"/>
            <w:left w:val="none" w:sz="0" w:space="0" w:color="auto"/>
            <w:bottom w:val="none" w:sz="0" w:space="0" w:color="auto"/>
            <w:right w:val="none" w:sz="0" w:space="0" w:color="auto"/>
          </w:divBdr>
        </w:div>
        <w:div w:id="1183862835">
          <w:marLeft w:val="480"/>
          <w:marRight w:val="0"/>
          <w:marTop w:val="0"/>
          <w:marBottom w:val="0"/>
          <w:divBdr>
            <w:top w:val="none" w:sz="0" w:space="0" w:color="auto"/>
            <w:left w:val="none" w:sz="0" w:space="0" w:color="auto"/>
            <w:bottom w:val="none" w:sz="0" w:space="0" w:color="auto"/>
            <w:right w:val="none" w:sz="0" w:space="0" w:color="auto"/>
          </w:divBdr>
        </w:div>
        <w:div w:id="425611038">
          <w:marLeft w:val="480"/>
          <w:marRight w:val="0"/>
          <w:marTop w:val="0"/>
          <w:marBottom w:val="0"/>
          <w:divBdr>
            <w:top w:val="none" w:sz="0" w:space="0" w:color="auto"/>
            <w:left w:val="none" w:sz="0" w:space="0" w:color="auto"/>
            <w:bottom w:val="none" w:sz="0" w:space="0" w:color="auto"/>
            <w:right w:val="none" w:sz="0" w:space="0" w:color="auto"/>
          </w:divBdr>
        </w:div>
        <w:div w:id="213197752">
          <w:marLeft w:val="480"/>
          <w:marRight w:val="0"/>
          <w:marTop w:val="0"/>
          <w:marBottom w:val="0"/>
          <w:divBdr>
            <w:top w:val="none" w:sz="0" w:space="0" w:color="auto"/>
            <w:left w:val="none" w:sz="0" w:space="0" w:color="auto"/>
            <w:bottom w:val="none" w:sz="0" w:space="0" w:color="auto"/>
            <w:right w:val="none" w:sz="0" w:space="0" w:color="auto"/>
          </w:divBdr>
        </w:div>
        <w:div w:id="119111111">
          <w:marLeft w:val="480"/>
          <w:marRight w:val="0"/>
          <w:marTop w:val="0"/>
          <w:marBottom w:val="0"/>
          <w:divBdr>
            <w:top w:val="none" w:sz="0" w:space="0" w:color="auto"/>
            <w:left w:val="none" w:sz="0" w:space="0" w:color="auto"/>
            <w:bottom w:val="none" w:sz="0" w:space="0" w:color="auto"/>
            <w:right w:val="none" w:sz="0" w:space="0" w:color="auto"/>
          </w:divBdr>
        </w:div>
        <w:div w:id="1936211982">
          <w:marLeft w:val="480"/>
          <w:marRight w:val="0"/>
          <w:marTop w:val="0"/>
          <w:marBottom w:val="0"/>
          <w:divBdr>
            <w:top w:val="none" w:sz="0" w:space="0" w:color="auto"/>
            <w:left w:val="none" w:sz="0" w:space="0" w:color="auto"/>
            <w:bottom w:val="none" w:sz="0" w:space="0" w:color="auto"/>
            <w:right w:val="none" w:sz="0" w:space="0" w:color="auto"/>
          </w:divBdr>
        </w:div>
        <w:div w:id="1293711353">
          <w:marLeft w:val="480"/>
          <w:marRight w:val="0"/>
          <w:marTop w:val="0"/>
          <w:marBottom w:val="0"/>
          <w:divBdr>
            <w:top w:val="none" w:sz="0" w:space="0" w:color="auto"/>
            <w:left w:val="none" w:sz="0" w:space="0" w:color="auto"/>
            <w:bottom w:val="none" w:sz="0" w:space="0" w:color="auto"/>
            <w:right w:val="none" w:sz="0" w:space="0" w:color="auto"/>
          </w:divBdr>
        </w:div>
        <w:div w:id="105586636">
          <w:marLeft w:val="480"/>
          <w:marRight w:val="0"/>
          <w:marTop w:val="0"/>
          <w:marBottom w:val="0"/>
          <w:divBdr>
            <w:top w:val="none" w:sz="0" w:space="0" w:color="auto"/>
            <w:left w:val="none" w:sz="0" w:space="0" w:color="auto"/>
            <w:bottom w:val="none" w:sz="0" w:space="0" w:color="auto"/>
            <w:right w:val="none" w:sz="0" w:space="0" w:color="auto"/>
          </w:divBdr>
        </w:div>
        <w:div w:id="1386951430">
          <w:marLeft w:val="480"/>
          <w:marRight w:val="0"/>
          <w:marTop w:val="0"/>
          <w:marBottom w:val="0"/>
          <w:divBdr>
            <w:top w:val="none" w:sz="0" w:space="0" w:color="auto"/>
            <w:left w:val="none" w:sz="0" w:space="0" w:color="auto"/>
            <w:bottom w:val="none" w:sz="0" w:space="0" w:color="auto"/>
            <w:right w:val="none" w:sz="0" w:space="0" w:color="auto"/>
          </w:divBdr>
        </w:div>
        <w:div w:id="1867401424">
          <w:marLeft w:val="480"/>
          <w:marRight w:val="0"/>
          <w:marTop w:val="0"/>
          <w:marBottom w:val="0"/>
          <w:divBdr>
            <w:top w:val="none" w:sz="0" w:space="0" w:color="auto"/>
            <w:left w:val="none" w:sz="0" w:space="0" w:color="auto"/>
            <w:bottom w:val="none" w:sz="0" w:space="0" w:color="auto"/>
            <w:right w:val="none" w:sz="0" w:space="0" w:color="auto"/>
          </w:divBdr>
        </w:div>
        <w:div w:id="1167747840">
          <w:marLeft w:val="480"/>
          <w:marRight w:val="0"/>
          <w:marTop w:val="0"/>
          <w:marBottom w:val="0"/>
          <w:divBdr>
            <w:top w:val="none" w:sz="0" w:space="0" w:color="auto"/>
            <w:left w:val="none" w:sz="0" w:space="0" w:color="auto"/>
            <w:bottom w:val="none" w:sz="0" w:space="0" w:color="auto"/>
            <w:right w:val="none" w:sz="0" w:space="0" w:color="auto"/>
          </w:divBdr>
        </w:div>
        <w:div w:id="1255482576">
          <w:marLeft w:val="480"/>
          <w:marRight w:val="0"/>
          <w:marTop w:val="0"/>
          <w:marBottom w:val="0"/>
          <w:divBdr>
            <w:top w:val="none" w:sz="0" w:space="0" w:color="auto"/>
            <w:left w:val="none" w:sz="0" w:space="0" w:color="auto"/>
            <w:bottom w:val="none" w:sz="0" w:space="0" w:color="auto"/>
            <w:right w:val="none" w:sz="0" w:space="0" w:color="auto"/>
          </w:divBdr>
        </w:div>
        <w:div w:id="2117477085">
          <w:marLeft w:val="480"/>
          <w:marRight w:val="0"/>
          <w:marTop w:val="0"/>
          <w:marBottom w:val="0"/>
          <w:divBdr>
            <w:top w:val="none" w:sz="0" w:space="0" w:color="auto"/>
            <w:left w:val="none" w:sz="0" w:space="0" w:color="auto"/>
            <w:bottom w:val="none" w:sz="0" w:space="0" w:color="auto"/>
            <w:right w:val="none" w:sz="0" w:space="0" w:color="auto"/>
          </w:divBdr>
        </w:div>
        <w:div w:id="470486652">
          <w:marLeft w:val="480"/>
          <w:marRight w:val="0"/>
          <w:marTop w:val="0"/>
          <w:marBottom w:val="0"/>
          <w:divBdr>
            <w:top w:val="none" w:sz="0" w:space="0" w:color="auto"/>
            <w:left w:val="none" w:sz="0" w:space="0" w:color="auto"/>
            <w:bottom w:val="none" w:sz="0" w:space="0" w:color="auto"/>
            <w:right w:val="none" w:sz="0" w:space="0" w:color="auto"/>
          </w:divBdr>
        </w:div>
        <w:div w:id="2145195586">
          <w:marLeft w:val="480"/>
          <w:marRight w:val="0"/>
          <w:marTop w:val="0"/>
          <w:marBottom w:val="0"/>
          <w:divBdr>
            <w:top w:val="none" w:sz="0" w:space="0" w:color="auto"/>
            <w:left w:val="none" w:sz="0" w:space="0" w:color="auto"/>
            <w:bottom w:val="none" w:sz="0" w:space="0" w:color="auto"/>
            <w:right w:val="none" w:sz="0" w:space="0" w:color="auto"/>
          </w:divBdr>
        </w:div>
        <w:div w:id="2036422284">
          <w:marLeft w:val="480"/>
          <w:marRight w:val="0"/>
          <w:marTop w:val="0"/>
          <w:marBottom w:val="0"/>
          <w:divBdr>
            <w:top w:val="none" w:sz="0" w:space="0" w:color="auto"/>
            <w:left w:val="none" w:sz="0" w:space="0" w:color="auto"/>
            <w:bottom w:val="none" w:sz="0" w:space="0" w:color="auto"/>
            <w:right w:val="none" w:sz="0" w:space="0" w:color="auto"/>
          </w:divBdr>
        </w:div>
        <w:div w:id="1927112518">
          <w:marLeft w:val="480"/>
          <w:marRight w:val="0"/>
          <w:marTop w:val="0"/>
          <w:marBottom w:val="0"/>
          <w:divBdr>
            <w:top w:val="none" w:sz="0" w:space="0" w:color="auto"/>
            <w:left w:val="none" w:sz="0" w:space="0" w:color="auto"/>
            <w:bottom w:val="none" w:sz="0" w:space="0" w:color="auto"/>
            <w:right w:val="none" w:sz="0" w:space="0" w:color="auto"/>
          </w:divBdr>
        </w:div>
        <w:div w:id="2007857559">
          <w:marLeft w:val="480"/>
          <w:marRight w:val="0"/>
          <w:marTop w:val="0"/>
          <w:marBottom w:val="0"/>
          <w:divBdr>
            <w:top w:val="none" w:sz="0" w:space="0" w:color="auto"/>
            <w:left w:val="none" w:sz="0" w:space="0" w:color="auto"/>
            <w:bottom w:val="none" w:sz="0" w:space="0" w:color="auto"/>
            <w:right w:val="none" w:sz="0" w:space="0" w:color="auto"/>
          </w:divBdr>
        </w:div>
        <w:div w:id="1432973503">
          <w:marLeft w:val="480"/>
          <w:marRight w:val="0"/>
          <w:marTop w:val="0"/>
          <w:marBottom w:val="0"/>
          <w:divBdr>
            <w:top w:val="none" w:sz="0" w:space="0" w:color="auto"/>
            <w:left w:val="none" w:sz="0" w:space="0" w:color="auto"/>
            <w:bottom w:val="none" w:sz="0" w:space="0" w:color="auto"/>
            <w:right w:val="none" w:sz="0" w:space="0" w:color="auto"/>
          </w:divBdr>
        </w:div>
        <w:div w:id="596251313">
          <w:marLeft w:val="480"/>
          <w:marRight w:val="0"/>
          <w:marTop w:val="0"/>
          <w:marBottom w:val="0"/>
          <w:divBdr>
            <w:top w:val="none" w:sz="0" w:space="0" w:color="auto"/>
            <w:left w:val="none" w:sz="0" w:space="0" w:color="auto"/>
            <w:bottom w:val="none" w:sz="0" w:space="0" w:color="auto"/>
            <w:right w:val="none" w:sz="0" w:space="0" w:color="auto"/>
          </w:divBdr>
        </w:div>
        <w:div w:id="1389646016">
          <w:marLeft w:val="480"/>
          <w:marRight w:val="0"/>
          <w:marTop w:val="0"/>
          <w:marBottom w:val="0"/>
          <w:divBdr>
            <w:top w:val="none" w:sz="0" w:space="0" w:color="auto"/>
            <w:left w:val="none" w:sz="0" w:space="0" w:color="auto"/>
            <w:bottom w:val="none" w:sz="0" w:space="0" w:color="auto"/>
            <w:right w:val="none" w:sz="0" w:space="0" w:color="auto"/>
          </w:divBdr>
        </w:div>
        <w:div w:id="282226740">
          <w:marLeft w:val="480"/>
          <w:marRight w:val="0"/>
          <w:marTop w:val="0"/>
          <w:marBottom w:val="0"/>
          <w:divBdr>
            <w:top w:val="none" w:sz="0" w:space="0" w:color="auto"/>
            <w:left w:val="none" w:sz="0" w:space="0" w:color="auto"/>
            <w:bottom w:val="none" w:sz="0" w:space="0" w:color="auto"/>
            <w:right w:val="none" w:sz="0" w:space="0" w:color="auto"/>
          </w:divBdr>
        </w:div>
        <w:div w:id="863593145">
          <w:marLeft w:val="480"/>
          <w:marRight w:val="0"/>
          <w:marTop w:val="0"/>
          <w:marBottom w:val="0"/>
          <w:divBdr>
            <w:top w:val="none" w:sz="0" w:space="0" w:color="auto"/>
            <w:left w:val="none" w:sz="0" w:space="0" w:color="auto"/>
            <w:bottom w:val="none" w:sz="0" w:space="0" w:color="auto"/>
            <w:right w:val="none" w:sz="0" w:space="0" w:color="auto"/>
          </w:divBdr>
        </w:div>
        <w:div w:id="798033731">
          <w:marLeft w:val="480"/>
          <w:marRight w:val="0"/>
          <w:marTop w:val="0"/>
          <w:marBottom w:val="0"/>
          <w:divBdr>
            <w:top w:val="none" w:sz="0" w:space="0" w:color="auto"/>
            <w:left w:val="none" w:sz="0" w:space="0" w:color="auto"/>
            <w:bottom w:val="none" w:sz="0" w:space="0" w:color="auto"/>
            <w:right w:val="none" w:sz="0" w:space="0" w:color="auto"/>
          </w:divBdr>
        </w:div>
        <w:div w:id="1098134459">
          <w:marLeft w:val="480"/>
          <w:marRight w:val="0"/>
          <w:marTop w:val="0"/>
          <w:marBottom w:val="0"/>
          <w:divBdr>
            <w:top w:val="none" w:sz="0" w:space="0" w:color="auto"/>
            <w:left w:val="none" w:sz="0" w:space="0" w:color="auto"/>
            <w:bottom w:val="none" w:sz="0" w:space="0" w:color="auto"/>
            <w:right w:val="none" w:sz="0" w:space="0" w:color="auto"/>
          </w:divBdr>
        </w:div>
        <w:div w:id="330572708">
          <w:marLeft w:val="480"/>
          <w:marRight w:val="0"/>
          <w:marTop w:val="0"/>
          <w:marBottom w:val="0"/>
          <w:divBdr>
            <w:top w:val="none" w:sz="0" w:space="0" w:color="auto"/>
            <w:left w:val="none" w:sz="0" w:space="0" w:color="auto"/>
            <w:bottom w:val="none" w:sz="0" w:space="0" w:color="auto"/>
            <w:right w:val="none" w:sz="0" w:space="0" w:color="auto"/>
          </w:divBdr>
        </w:div>
        <w:div w:id="1330868555">
          <w:marLeft w:val="480"/>
          <w:marRight w:val="0"/>
          <w:marTop w:val="0"/>
          <w:marBottom w:val="0"/>
          <w:divBdr>
            <w:top w:val="none" w:sz="0" w:space="0" w:color="auto"/>
            <w:left w:val="none" w:sz="0" w:space="0" w:color="auto"/>
            <w:bottom w:val="none" w:sz="0" w:space="0" w:color="auto"/>
            <w:right w:val="none" w:sz="0" w:space="0" w:color="auto"/>
          </w:divBdr>
        </w:div>
        <w:div w:id="1661345741">
          <w:marLeft w:val="480"/>
          <w:marRight w:val="0"/>
          <w:marTop w:val="0"/>
          <w:marBottom w:val="0"/>
          <w:divBdr>
            <w:top w:val="none" w:sz="0" w:space="0" w:color="auto"/>
            <w:left w:val="none" w:sz="0" w:space="0" w:color="auto"/>
            <w:bottom w:val="none" w:sz="0" w:space="0" w:color="auto"/>
            <w:right w:val="none" w:sz="0" w:space="0" w:color="auto"/>
          </w:divBdr>
        </w:div>
        <w:div w:id="1667513606">
          <w:marLeft w:val="480"/>
          <w:marRight w:val="0"/>
          <w:marTop w:val="0"/>
          <w:marBottom w:val="0"/>
          <w:divBdr>
            <w:top w:val="none" w:sz="0" w:space="0" w:color="auto"/>
            <w:left w:val="none" w:sz="0" w:space="0" w:color="auto"/>
            <w:bottom w:val="none" w:sz="0" w:space="0" w:color="auto"/>
            <w:right w:val="none" w:sz="0" w:space="0" w:color="auto"/>
          </w:divBdr>
        </w:div>
        <w:div w:id="132868299">
          <w:marLeft w:val="480"/>
          <w:marRight w:val="0"/>
          <w:marTop w:val="0"/>
          <w:marBottom w:val="0"/>
          <w:divBdr>
            <w:top w:val="none" w:sz="0" w:space="0" w:color="auto"/>
            <w:left w:val="none" w:sz="0" w:space="0" w:color="auto"/>
            <w:bottom w:val="none" w:sz="0" w:space="0" w:color="auto"/>
            <w:right w:val="none" w:sz="0" w:space="0" w:color="auto"/>
          </w:divBdr>
        </w:div>
        <w:div w:id="1896355446">
          <w:marLeft w:val="480"/>
          <w:marRight w:val="0"/>
          <w:marTop w:val="0"/>
          <w:marBottom w:val="0"/>
          <w:divBdr>
            <w:top w:val="none" w:sz="0" w:space="0" w:color="auto"/>
            <w:left w:val="none" w:sz="0" w:space="0" w:color="auto"/>
            <w:bottom w:val="none" w:sz="0" w:space="0" w:color="auto"/>
            <w:right w:val="none" w:sz="0" w:space="0" w:color="auto"/>
          </w:divBdr>
        </w:div>
        <w:div w:id="1465076432">
          <w:marLeft w:val="480"/>
          <w:marRight w:val="0"/>
          <w:marTop w:val="0"/>
          <w:marBottom w:val="0"/>
          <w:divBdr>
            <w:top w:val="none" w:sz="0" w:space="0" w:color="auto"/>
            <w:left w:val="none" w:sz="0" w:space="0" w:color="auto"/>
            <w:bottom w:val="none" w:sz="0" w:space="0" w:color="auto"/>
            <w:right w:val="none" w:sz="0" w:space="0" w:color="auto"/>
          </w:divBdr>
        </w:div>
        <w:div w:id="332146364">
          <w:marLeft w:val="480"/>
          <w:marRight w:val="0"/>
          <w:marTop w:val="0"/>
          <w:marBottom w:val="0"/>
          <w:divBdr>
            <w:top w:val="none" w:sz="0" w:space="0" w:color="auto"/>
            <w:left w:val="none" w:sz="0" w:space="0" w:color="auto"/>
            <w:bottom w:val="none" w:sz="0" w:space="0" w:color="auto"/>
            <w:right w:val="none" w:sz="0" w:space="0" w:color="auto"/>
          </w:divBdr>
        </w:div>
        <w:div w:id="255483478">
          <w:marLeft w:val="480"/>
          <w:marRight w:val="0"/>
          <w:marTop w:val="0"/>
          <w:marBottom w:val="0"/>
          <w:divBdr>
            <w:top w:val="none" w:sz="0" w:space="0" w:color="auto"/>
            <w:left w:val="none" w:sz="0" w:space="0" w:color="auto"/>
            <w:bottom w:val="none" w:sz="0" w:space="0" w:color="auto"/>
            <w:right w:val="none" w:sz="0" w:space="0" w:color="auto"/>
          </w:divBdr>
        </w:div>
        <w:div w:id="2071658934">
          <w:marLeft w:val="480"/>
          <w:marRight w:val="0"/>
          <w:marTop w:val="0"/>
          <w:marBottom w:val="0"/>
          <w:divBdr>
            <w:top w:val="none" w:sz="0" w:space="0" w:color="auto"/>
            <w:left w:val="none" w:sz="0" w:space="0" w:color="auto"/>
            <w:bottom w:val="none" w:sz="0" w:space="0" w:color="auto"/>
            <w:right w:val="none" w:sz="0" w:space="0" w:color="auto"/>
          </w:divBdr>
        </w:div>
        <w:div w:id="1261838646">
          <w:marLeft w:val="480"/>
          <w:marRight w:val="0"/>
          <w:marTop w:val="0"/>
          <w:marBottom w:val="0"/>
          <w:divBdr>
            <w:top w:val="none" w:sz="0" w:space="0" w:color="auto"/>
            <w:left w:val="none" w:sz="0" w:space="0" w:color="auto"/>
            <w:bottom w:val="none" w:sz="0" w:space="0" w:color="auto"/>
            <w:right w:val="none" w:sz="0" w:space="0" w:color="auto"/>
          </w:divBdr>
        </w:div>
        <w:div w:id="1865630668">
          <w:marLeft w:val="480"/>
          <w:marRight w:val="0"/>
          <w:marTop w:val="0"/>
          <w:marBottom w:val="0"/>
          <w:divBdr>
            <w:top w:val="none" w:sz="0" w:space="0" w:color="auto"/>
            <w:left w:val="none" w:sz="0" w:space="0" w:color="auto"/>
            <w:bottom w:val="none" w:sz="0" w:space="0" w:color="auto"/>
            <w:right w:val="none" w:sz="0" w:space="0" w:color="auto"/>
          </w:divBdr>
        </w:div>
        <w:div w:id="1929192165">
          <w:marLeft w:val="480"/>
          <w:marRight w:val="0"/>
          <w:marTop w:val="0"/>
          <w:marBottom w:val="0"/>
          <w:divBdr>
            <w:top w:val="none" w:sz="0" w:space="0" w:color="auto"/>
            <w:left w:val="none" w:sz="0" w:space="0" w:color="auto"/>
            <w:bottom w:val="none" w:sz="0" w:space="0" w:color="auto"/>
            <w:right w:val="none" w:sz="0" w:space="0" w:color="auto"/>
          </w:divBdr>
        </w:div>
        <w:div w:id="1446921421">
          <w:marLeft w:val="480"/>
          <w:marRight w:val="0"/>
          <w:marTop w:val="0"/>
          <w:marBottom w:val="0"/>
          <w:divBdr>
            <w:top w:val="none" w:sz="0" w:space="0" w:color="auto"/>
            <w:left w:val="none" w:sz="0" w:space="0" w:color="auto"/>
            <w:bottom w:val="none" w:sz="0" w:space="0" w:color="auto"/>
            <w:right w:val="none" w:sz="0" w:space="0" w:color="auto"/>
          </w:divBdr>
        </w:div>
        <w:div w:id="1695183137">
          <w:marLeft w:val="480"/>
          <w:marRight w:val="0"/>
          <w:marTop w:val="0"/>
          <w:marBottom w:val="0"/>
          <w:divBdr>
            <w:top w:val="none" w:sz="0" w:space="0" w:color="auto"/>
            <w:left w:val="none" w:sz="0" w:space="0" w:color="auto"/>
            <w:bottom w:val="none" w:sz="0" w:space="0" w:color="auto"/>
            <w:right w:val="none" w:sz="0" w:space="0" w:color="auto"/>
          </w:divBdr>
        </w:div>
        <w:div w:id="861671053">
          <w:marLeft w:val="480"/>
          <w:marRight w:val="0"/>
          <w:marTop w:val="0"/>
          <w:marBottom w:val="0"/>
          <w:divBdr>
            <w:top w:val="none" w:sz="0" w:space="0" w:color="auto"/>
            <w:left w:val="none" w:sz="0" w:space="0" w:color="auto"/>
            <w:bottom w:val="none" w:sz="0" w:space="0" w:color="auto"/>
            <w:right w:val="none" w:sz="0" w:space="0" w:color="auto"/>
          </w:divBdr>
        </w:div>
        <w:div w:id="1803227188">
          <w:marLeft w:val="480"/>
          <w:marRight w:val="0"/>
          <w:marTop w:val="0"/>
          <w:marBottom w:val="0"/>
          <w:divBdr>
            <w:top w:val="none" w:sz="0" w:space="0" w:color="auto"/>
            <w:left w:val="none" w:sz="0" w:space="0" w:color="auto"/>
            <w:bottom w:val="none" w:sz="0" w:space="0" w:color="auto"/>
            <w:right w:val="none" w:sz="0" w:space="0" w:color="auto"/>
          </w:divBdr>
        </w:div>
        <w:div w:id="1103064943">
          <w:marLeft w:val="480"/>
          <w:marRight w:val="0"/>
          <w:marTop w:val="0"/>
          <w:marBottom w:val="0"/>
          <w:divBdr>
            <w:top w:val="none" w:sz="0" w:space="0" w:color="auto"/>
            <w:left w:val="none" w:sz="0" w:space="0" w:color="auto"/>
            <w:bottom w:val="none" w:sz="0" w:space="0" w:color="auto"/>
            <w:right w:val="none" w:sz="0" w:space="0" w:color="auto"/>
          </w:divBdr>
        </w:div>
        <w:div w:id="8066829">
          <w:marLeft w:val="480"/>
          <w:marRight w:val="0"/>
          <w:marTop w:val="0"/>
          <w:marBottom w:val="0"/>
          <w:divBdr>
            <w:top w:val="none" w:sz="0" w:space="0" w:color="auto"/>
            <w:left w:val="none" w:sz="0" w:space="0" w:color="auto"/>
            <w:bottom w:val="none" w:sz="0" w:space="0" w:color="auto"/>
            <w:right w:val="none" w:sz="0" w:space="0" w:color="auto"/>
          </w:divBdr>
        </w:div>
        <w:div w:id="1876389161">
          <w:marLeft w:val="480"/>
          <w:marRight w:val="0"/>
          <w:marTop w:val="0"/>
          <w:marBottom w:val="0"/>
          <w:divBdr>
            <w:top w:val="none" w:sz="0" w:space="0" w:color="auto"/>
            <w:left w:val="none" w:sz="0" w:space="0" w:color="auto"/>
            <w:bottom w:val="none" w:sz="0" w:space="0" w:color="auto"/>
            <w:right w:val="none" w:sz="0" w:space="0" w:color="auto"/>
          </w:divBdr>
        </w:div>
        <w:div w:id="196476934">
          <w:marLeft w:val="480"/>
          <w:marRight w:val="0"/>
          <w:marTop w:val="0"/>
          <w:marBottom w:val="0"/>
          <w:divBdr>
            <w:top w:val="none" w:sz="0" w:space="0" w:color="auto"/>
            <w:left w:val="none" w:sz="0" w:space="0" w:color="auto"/>
            <w:bottom w:val="none" w:sz="0" w:space="0" w:color="auto"/>
            <w:right w:val="none" w:sz="0" w:space="0" w:color="auto"/>
          </w:divBdr>
        </w:div>
        <w:div w:id="55858639">
          <w:marLeft w:val="480"/>
          <w:marRight w:val="0"/>
          <w:marTop w:val="0"/>
          <w:marBottom w:val="0"/>
          <w:divBdr>
            <w:top w:val="none" w:sz="0" w:space="0" w:color="auto"/>
            <w:left w:val="none" w:sz="0" w:space="0" w:color="auto"/>
            <w:bottom w:val="none" w:sz="0" w:space="0" w:color="auto"/>
            <w:right w:val="none" w:sz="0" w:space="0" w:color="auto"/>
          </w:divBdr>
        </w:div>
        <w:div w:id="855003522">
          <w:marLeft w:val="480"/>
          <w:marRight w:val="0"/>
          <w:marTop w:val="0"/>
          <w:marBottom w:val="0"/>
          <w:divBdr>
            <w:top w:val="none" w:sz="0" w:space="0" w:color="auto"/>
            <w:left w:val="none" w:sz="0" w:space="0" w:color="auto"/>
            <w:bottom w:val="none" w:sz="0" w:space="0" w:color="auto"/>
            <w:right w:val="none" w:sz="0" w:space="0" w:color="auto"/>
          </w:divBdr>
        </w:div>
        <w:div w:id="1531449234">
          <w:marLeft w:val="480"/>
          <w:marRight w:val="0"/>
          <w:marTop w:val="0"/>
          <w:marBottom w:val="0"/>
          <w:divBdr>
            <w:top w:val="none" w:sz="0" w:space="0" w:color="auto"/>
            <w:left w:val="none" w:sz="0" w:space="0" w:color="auto"/>
            <w:bottom w:val="none" w:sz="0" w:space="0" w:color="auto"/>
            <w:right w:val="none" w:sz="0" w:space="0" w:color="auto"/>
          </w:divBdr>
        </w:div>
        <w:div w:id="1492019449">
          <w:marLeft w:val="480"/>
          <w:marRight w:val="0"/>
          <w:marTop w:val="0"/>
          <w:marBottom w:val="0"/>
          <w:divBdr>
            <w:top w:val="none" w:sz="0" w:space="0" w:color="auto"/>
            <w:left w:val="none" w:sz="0" w:space="0" w:color="auto"/>
            <w:bottom w:val="none" w:sz="0" w:space="0" w:color="auto"/>
            <w:right w:val="none" w:sz="0" w:space="0" w:color="auto"/>
          </w:divBdr>
        </w:div>
      </w:divsChild>
    </w:div>
    <w:div w:id="1166673427">
      <w:marLeft w:val="480"/>
      <w:marRight w:val="0"/>
      <w:marTop w:val="0"/>
      <w:marBottom w:val="0"/>
      <w:divBdr>
        <w:top w:val="none" w:sz="0" w:space="0" w:color="auto"/>
        <w:left w:val="none" w:sz="0" w:space="0" w:color="auto"/>
        <w:bottom w:val="none" w:sz="0" w:space="0" w:color="auto"/>
        <w:right w:val="none" w:sz="0" w:space="0" w:color="auto"/>
      </w:divBdr>
    </w:div>
    <w:div w:id="1166701057">
      <w:marLeft w:val="480"/>
      <w:marRight w:val="0"/>
      <w:marTop w:val="0"/>
      <w:marBottom w:val="0"/>
      <w:divBdr>
        <w:top w:val="none" w:sz="0" w:space="0" w:color="auto"/>
        <w:left w:val="none" w:sz="0" w:space="0" w:color="auto"/>
        <w:bottom w:val="none" w:sz="0" w:space="0" w:color="auto"/>
        <w:right w:val="none" w:sz="0" w:space="0" w:color="auto"/>
      </w:divBdr>
    </w:div>
    <w:div w:id="1166744199">
      <w:marLeft w:val="480"/>
      <w:marRight w:val="0"/>
      <w:marTop w:val="0"/>
      <w:marBottom w:val="0"/>
      <w:divBdr>
        <w:top w:val="none" w:sz="0" w:space="0" w:color="auto"/>
        <w:left w:val="none" w:sz="0" w:space="0" w:color="auto"/>
        <w:bottom w:val="none" w:sz="0" w:space="0" w:color="auto"/>
        <w:right w:val="none" w:sz="0" w:space="0" w:color="auto"/>
      </w:divBdr>
    </w:div>
    <w:div w:id="1166825259">
      <w:marLeft w:val="480"/>
      <w:marRight w:val="0"/>
      <w:marTop w:val="0"/>
      <w:marBottom w:val="0"/>
      <w:divBdr>
        <w:top w:val="none" w:sz="0" w:space="0" w:color="auto"/>
        <w:left w:val="none" w:sz="0" w:space="0" w:color="auto"/>
        <w:bottom w:val="none" w:sz="0" w:space="0" w:color="auto"/>
        <w:right w:val="none" w:sz="0" w:space="0" w:color="auto"/>
      </w:divBdr>
    </w:div>
    <w:div w:id="1166870147">
      <w:marLeft w:val="480"/>
      <w:marRight w:val="0"/>
      <w:marTop w:val="0"/>
      <w:marBottom w:val="0"/>
      <w:divBdr>
        <w:top w:val="none" w:sz="0" w:space="0" w:color="auto"/>
        <w:left w:val="none" w:sz="0" w:space="0" w:color="auto"/>
        <w:bottom w:val="none" w:sz="0" w:space="0" w:color="auto"/>
        <w:right w:val="none" w:sz="0" w:space="0" w:color="auto"/>
      </w:divBdr>
    </w:div>
    <w:div w:id="1166895180">
      <w:bodyDiv w:val="1"/>
      <w:marLeft w:val="0"/>
      <w:marRight w:val="0"/>
      <w:marTop w:val="0"/>
      <w:marBottom w:val="0"/>
      <w:divBdr>
        <w:top w:val="none" w:sz="0" w:space="0" w:color="auto"/>
        <w:left w:val="none" w:sz="0" w:space="0" w:color="auto"/>
        <w:bottom w:val="none" w:sz="0" w:space="0" w:color="auto"/>
        <w:right w:val="none" w:sz="0" w:space="0" w:color="auto"/>
      </w:divBdr>
    </w:div>
    <w:div w:id="1167019463">
      <w:marLeft w:val="480"/>
      <w:marRight w:val="0"/>
      <w:marTop w:val="0"/>
      <w:marBottom w:val="0"/>
      <w:divBdr>
        <w:top w:val="none" w:sz="0" w:space="0" w:color="auto"/>
        <w:left w:val="none" w:sz="0" w:space="0" w:color="auto"/>
        <w:bottom w:val="none" w:sz="0" w:space="0" w:color="auto"/>
        <w:right w:val="none" w:sz="0" w:space="0" w:color="auto"/>
      </w:divBdr>
    </w:div>
    <w:div w:id="1167210227">
      <w:marLeft w:val="480"/>
      <w:marRight w:val="0"/>
      <w:marTop w:val="0"/>
      <w:marBottom w:val="0"/>
      <w:divBdr>
        <w:top w:val="none" w:sz="0" w:space="0" w:color="auto"/>
        <w:left w:val="none" w:sz="0" w:space="0" w:color="auto"/>
        <w:bottom w:val="none" w:sz="0" w:space="0" w:color="auto"/>
        <w:right w:val="none" w:sz="0" w:space="0" w:color="auto"/>
      </w:divBdr>
    </w:div>
    <w:div w:id="1167287311">
      <w:marLeft w:val="480"/>
      <w:marRight w:val="0"/>
      <w:marTop w:val="0"/>
      <w:marBottom w:val="0"/>
      <w:divBdr>
        <w:top w:val="none" w:sz="0" w:space="0" w:color="auto"/>
        <w:left w:val="none" w:sz="0" w:space="0" w:color="auto"/>
        <w:bottom w:val="none" w:sz="0" w:space="0" w:color="auto"/>
        <w:right w:val="none" w:sz="0" w:space="0" w:color="auto"/>
      </w:divBdr>
    </w:div>
    <w:div w:id="1167289340">
      <w:marLeft w:val="480"/>
      <w:marRight w:val="0"/>
      <w:marTop w:val="0"/>
      <w:marBottom w:val="0"/>
      <w:divBdr>
        <w:top w:val="none" w:sz="0" w:space="0" w:color="auto"/>
        <w:left w:val="none" w:sz="0" w:space="0" w:color="auto"/>
        <w:bottom w:val="none" w:sz="0" w:space="0" w:color="auto"/>
        <w:right w:val="none" w:sz="0" w:space="0" w:color="auto"/>
      </w:divBdr>
    </w:div>
    <w:div w:id="1167401650">
      <w:marLeft w:val="480"/>
      <w:marRight w:val="0"/>
      <w:marTop w:val="0"/>
      <w:marBottom w:val="0"/>
      <w:divBdr>
        <w:top w:val="none" w:sz="0" w:space="0" w:color="auto"/>
        <w:left w:val="none" w:sz="0" w:space="0" w:color="auto"/>
        <w:bottom w:val="none" w:sz="0" w:space="0" w:color="auto"/>
        <w:right w:val="none" w:sz="0" w:space="0" w:color="auto"/>
      </w:divBdr>
    </w:div>
    <w:div w:id="1167479038">
      <w:marLeft w:val="480"/>
      <w:marRight w:val="0"/>
      <w:marTop w:val="0"/>
      <w:marBottom w:val="0"/>
      <w:divBdr>
        <w:top w:val="none" w:sz="0" w:space="0" w:color="auto"/>
        <w:left w:val="none" w:sz="0" w:space="0" w:color="auto"/>
        <w:bottom w:val="none" w:sz="0" w:space="0" w:color="auto"/>
        <w:right w:val="none" w:sz="0" w:space="0" w:color="auto"/>
      </w:divBdr>
    </w:div>
    <w:div w:id="1167592927">
      <w:marLeft w:val="480"/>
      <w:marRight w:val="0"/>
      <w:marTop w:val="0"/>
      <w:marBottom w:val="0"/>
      <w:divBdr>
        <w:top w:val="none" w:sz="0" w:space="0" w:color="auto"/>
        <w:left w:val="none" w:sz="0" w:space="0" w:color="auto"/>
        <w:bottom w:val="none" w:sz="0" w:space="0" w:color="auto"/>
        <w:right w:val="none" w:sz="0" w:space="0" w:color="auto"/>
      </w:divBdr>
    </w:div>
    <w:div w:id="1167596550">
      <w:marLeft w:val="480"/>
      <w:marRight w:val="0"/>
      <w:marTop w:val="0"/>
      <w:marBottom w:val="0"/>
      <w:divBdr>
        <w:top w:val="none" w:sz="0" w:space="0" w:color="auto"/>
        <w:left w:val="none" w:sz="0" w:space="0" w:color="auto"/>
        <w:bottom w:val="none" w:sz="0" w:space="0" w:color="auto"/>
        <w:right w:val="none" w:sz="0" w:space="0" w:color="auto"/>
      </w:divBdr>
    </w:div>
    <w:div w:id="1167744782">
      <w:marLeft w:val="480"/>
      <w:marRight w:val="0"/>
      <w:marTop w:val="0"/>
      <w:marBottom w:val="0"/>
      <w:divBdr>
        <w:top w:val="none" w:sz="0" w:space="0" w:color="auto"/>
        <w:left w:val="none" w:sz="0" w:space="0" w:color="auto"/>
        <w:bottom w:val="none" w:sz="0" w:space="0" w:color="auto"/>
        <w:right w:val="none" w:sz="0" w:space="0" w:color="auto"/>
      </w:divBdr>
    </w:div>
    <w:div w:id="1168062324">
      <w:bodyDiv w:val="1"/>
      <w:marLeft w:val="0"/>
      <w:marRight w:val="0"/>
      <w:marTop w:val="0"/>
      <w:marBottom w:val="0"/>
      <w:divBdr>
        <w:top w:val="none" w:sz="0" w:space="0" w:color="auto"/>
        <w:left w:val="none" w:sz="0" w:space="0" w:color="auto"/>
        <w:bottom w:val="none" w:sz="0" w:space="0" w:color="auto"/>
        <w:right w:val="none" w:sz="0" w:space="0" w:color="auto"/>
      </w:divBdr>
    </w:div>
    <w:div w:id="1168135304">
      <w:marLeft w:val="480"/>
      <w:marRight w:val="0"/>
      <w:marTop w:val="0"/>
      <w:marBottom w:val="0"/>
      <w:divBdr>
        <w:top w:val="none" w:sz="0" w:space="0" w:color="auto"/>
        <w:left w:val="none" w:sz="0" w:space="0" w:color="auto"/>
        <w:bottom w:val="none" w:sz="0" w:space="0" w:color="auto"/>
        <w:right w:val="none" w:sz="0" w:space="0" w:color="auto"/>
      </w:divBdr>
    </w:div>
    <w:div w:id="1168447672">
      <w:marLeft w:val="480"/>
      <w:marRight w:val="0"/>
      <w:marTop w:val="0"/>
      <w:marBottom w:val="0"/>
      <w:divBdr>
        <w:top w:val="none" w:sz="0" w:space="0" w:color="auto"/>
        <w:left w:val="none" w:sz="0" w:space="0" w:color="auto"/>
        <w:bottom w:val="none" w:sz="0" w:space="0" w:color="auto"/>
        <w:right w:val="none" w:sz="0" w:space="0" w:color="auto"/>
      </w:divBdr>
    </w:div>
    <w:div w:id="1168516561">
      <w:marLeft w:val="480"/>
      <w:marRight w:val="0"/>
      <w:marTop w:val="0"/>
      <w:marBottom w:val="0"/>
      <w:divBdr>
        <w:top w:val="none" w:sz="0" w:space="0" w:color="auto"/>
        <w:left w:val="none" w:sz="0" w:space="0" w:color="auto"/>
        <w:bottom w:val="none" w:sz="0" w:space="0" w:color="auto"/>
        <w:right w:val="none" w:sz="0" w:space="0" w:color="auto"/>
      </w:divBdr>
    </w:div>
    <w:div w:id="1168596647">
      <w:marLeft w:val="480"/>
      <w:marRight w:val="0"/>
      <w:marTop w:val="0"/>
      <w:marBottom w:val="0"/>
      <w:divBdr>
        <w:top w:val="none" w:sz="0" w:space="0" w:color="auto"/>
        <w:left w:val="none" w:sz="0" w:space="0" w:color="auto"/>
        <w:bottom w:val="none" w:sz="0" w:space="0" w:color="auto"/>
        <w:right w:val="none" w:sz="0" w:space="0" w:color="auto"/>
      </w:divBdr>
    </w:div>
    <w:div w:id="1168600499">
      <w:marLeft w:val="480"/>
      <w:marRight w:val="0"/>
      <w:marTop w:val="0"/>
      <w:marBottom w:val="0"/>
      <w:divBdr>
        <w:top w:val="none" w:sz="0" w:space="0" w:color="auto"/>
        <w:left w:val="none" w:sz="0" w:space="0" w:color="auto"/>
        <w:bottom w:val="none" w:sz="0" w:space="0" w:color="auto"/>
        <w:right w:val="none" w:sz="0" w:space="0" w:color="auto"/>
      </w:divBdr>
    </w:div>
    <w:div w:id="1168710623">
      <w:bodyDiv w:val="1"/>
      <w:marLeft w:val="0"/>
      <w:marRight w:val="0"/>
      <w:marTop w:val="0"/>
      <w:marBottom w:val="0"/>
      <w:divBdr>
        <w:top w:val="none" w:sz="0" w:space="0" w:color="auto"/>
        <w:left w:val="none" w:sz="0" w:space="0" w:color="auto"/>
        <w:bottom w:val="none" w:sz="0" w:space="0" w:color="auto"/>
        <w:right w:val="none" w:sz="0" w:space="0" w:color="auto"/>
      </w:divBdr>
    </w:div>
    <w:div w:id="1169100459">
      <w:bodyDiv w:val="1"/>
      <w:marLeft w:val="0"/>
      <w:marRight w:val="0"/>
      <w:marTop w:val="0"/>
      <w:marBottom w:val="0"/>
      <w:divBdr>
        <w:top w:val="none" w:sz="0" w:space="0" w:color="auto"/>
        <w:left w:val="none" w:sz="0" w:space="0" w:color="auto"/>
        <w:bottom w:val="none" w:sz="0" w:space="0" w:color="auto"/>
        <w:right w:val="none" w:sz="0" w:space="0" w:color="auto"/>
      </w:divBdr>
    </w:div>
    <w:div w:id="1169103315">
      <w:marLeft w:val="480"/>
      <w:marRight w:val="0"/>
      <w:marTop w:val="0"/>
      <w:marBottom w:val="0"/>
      <w:divBdr>
        <w:top w:val="none" w:sz="0" w:space="0" w:color="auto"/>
        <w:left w:val="none" w:sz="0" w:space="0" w:color="auto"/>
        <w:bottom w:val="none" w:sz="0" w:space="0" w:color="auto"/>
        <w:right w:val="none" w:sz="0" w:space="0" w:color="auto"/>
      </w:divBdr>
    </w:div>
    <w:div w:id="1169176043">
      <w:bodyDiv w:val="1"/>
      <w:marLeft w:val="0"/>
      <w:marRight w:val="0"/>
      <w:marTop w:val="0"/>
      <w:marBottom w:val="0"/>
      <w:divBdr>
        <w:top w:val="none" w:sz="0" w:space="0" w:color="auto"/>
        <w:left w:val="none" w:sz="0" w:space="0" w:color="auto"/>
        <w:bottom w:val="none" w:sz="0" w:space="0" w:color="auto"/>
        <w:right w:val="none" w:sz="0" w:space="0" w:color="auto"/>
      </w:divBdr>
    </w:div>
    <w:div w:id="1169367819">
      <w:marLeft w:val="480"/>
      <w:marRight w:val="0"/>
      <w:marTop w:val="0"/>
      <w:marBottom w:val="0"/>
      <w:divBdr>
        <w:top w:val="none" w:sz="0" w:space="0" w:color="auto"/>
        <w:left w:val="none" w:sz="0" w:space="0" w:color="auto"/>
        <w:bottom w:val="none" w:sz="0" w:space="0" w:color="auto"/>
        <w:right w:val="none" w:sz="0" w:space="0" w:color="auto"/>
      </w:divBdr>
    </w:div>
    <w:div w:id="1169717582">
      <w:marLeft w:val="480"/>
      <w:marRight w:val="0"/>
      <w:marTop w:val="0"/>
      <w:marBottom w:val="0"/>
      <w:divBdr>
        <w:top w:val="none" w:sz="0" w:space="0" w:color="auto"/>
        <w:left w:val="none" w:sz="0" w:space="0" w:color="auto"/>
        <w:bottom w:val="none" w:sz="0" w:space="0" w:color="auto"/>
        <w:right w:val="none" w:sz="0" w:space="0" w:color="auto"/>
      </w:divBdr>
    </w:div>
    <w:div w:id="1169829848">
      <w:marLeft w:val="480"/>
      <w:marRight w:val="0"/>
      <w:marTop w:val="0"/>
      <w:marBottom w:val="0"/>
      <w:divBdr>
        <w:top w:val="none" w:sz="0" w:space="0" w:color="auto"/>
        <w:left w:val="none" w:sz="0" w:space="0" w:color="auto"/>
        <w:bottom w:val="none" w:sz="0" w:space="0" w:color="auto"/>
        <w:right w:val="none" w:sz="0" w:space="0" w:color="auto"/>
      </w:divBdr>
    </w:div>
    <w:div w:id="1170021289">
      <w:marLeft w:val="480"/>
      <w:marRight w:val="0"/>
      <w:marTop w:val="0"/>
      <w:marBottom w:val="0"/>
      <w:divBdr>
        <w:top w:val="none" w:sz="0" w:space="0" w:color="auto"/>
        <w:left w:val="none" w:sz="0" w:space="0" w:color="auto"/>
        <w:bottom w:val="none" w:sz="0" w:space="0" w:color="auto"/>
        <w:right w:val="none" w:sz="0" w:space="0" w:color="auto"/>
      </w:divBdr>
    </w:div>
    <w:div w:id="1170097652">
      <w:marLeft w:val="480"/>
      <w:marRight w:val="0"/>
      <w:marTop w:val="0"/>
      <w:marBottom w:val="0"/>
      <w:divBdr>
        <w:top w:val="none" w:sz="0" w:space="0" w:color="auto"/>
        <w:left w:val="none" w:sz="0" w:space="0" w:color="auto"/>
        <w:bottom w:val="none" w:sz="0" w:space="0" w:color="auto"/>
        <w:right w:val="none" w:sz="0" w:space="0" w:color="auto"/>
      </w:divBdr>
    </w:div>
    <w:div w:id="1170172162">
      <w:marLeft w:val="480"/>
      <w:marRight w:val="0"/>
      <w:marTop w:val="0"/>
      <w:marBottom w:val="0"/>
      <w:divBdr>
        <w:top w:val="none" w:sz="0" w:space="0" w:color="auto"/>
        <w:left w:val="none" w:sz="0" w:space="0" w:color="auto"/>
        <w:bottom w:val="none" w:sz="0" w:space="0" w:color="auto"/>
        <w:right w:val="none" w:sz="0" w:space="0" w:color="auto"/>
      </w:divBdr>
    </w:div>
    <w:div w:id="1170174076">
      <w:bodyDiv w:val="1"/>
      <w:marLeft w:val="0"/>
      <w:marRight w:val="0"/>
      <w:marTop w:val="0"/>
      <w:marBottom w:val="0"/>
      <w:divBdr>
        <w:top w:val="none" w:sz="0" w:space="0" w:color="auto"/>
        <w:left w:val="none" w:sz="0" w:space="0" w:color="auto"/>
        <w:bottom w:val="none" w:sz="0" w:space="0" w:color="auto"/>
        <w:right w:val="none" w:sz="0" w:space="0" w:color="auto"/>
      </w:divBdr>
    </w:div>
    <w:div w:id="1170217642">
      <w:marLeft w:val="480"/>
      <w:marRight w:val="0"/>
      <w:marTop w:val="0"/>
      <w:marBottom w:val="0"/>
      <w:divBdr>
        <w:top w:val="none" w:sz="0" w:space="0" w:color="auto"/>
        <w:left w:val="none" w:sz="0" w:space="0" w:color="auto"/>
        <w:bottom w:val="none" w:sz="0" w:space="0" w:color="auto"/>
        <w:right w:val="none" w:sz="0" w:space="0" w:color="auto"/>
      </w:divBdr>
    </w:div>
    <w:div w:id="1170218851">
      <w:marLeft w:val="480"/>
      <w:marRight w:val="0"/>
      <w:marTop w:val="0"/>
      <w:marBottom w:val="0"/>
      <w:divBdr>
        <w:top w:val="none" w:sz="0" w:space="0" w:color="auto"/>
        <w:left w:val="none" w:sz="0" w:space="0" w:color="auto"/>
        <w:bottom w:val="none" w:sz="0" w:space="0" w:color="auto"/>
        <w:right w:val="none" w:sz="0" w:space="0" w:color="auto"/>
      </w:divBdr>
    </w:div>
    <w:div w:id="1170295831">
      <w:marLeft w:val="480"/>
      <w:marRight w:val="0"/>
      <w:marTop w:val="0"/>
      <w:marBottom w:val="0"/>
      <w:divBdr>
        <w:top w:val="none" w:sz="0" w:space="0" w:color="auto"/>
        <w:left w:val="none" w:sz="0" w:space="0" w:color="auto"/>
        <w:bottom w:val="none" w:sz="0" w:space="0" w:color="auto"/>
        <w:right w:val="none" w:sz="0" w:space="0" w:color="auto"/>
      </w:divBdr>
    </w:div>
    <w:div w:id="1170367897">
      <w:bodyDiv w:val="1"/>
      <w:marLeft w:val="0"/>
      <w:marRight w:val="0"/>
      <w:marTop w:val="0"/>
      <w:marBottom w:val="0"/>
      <w:divBdr>
        <w:top w:val="none" w:sz="0" w:space="0" w:color="auto"/>
        <w:left w:val="none" w:sz="0" w:space="0" w:color="auto"/>
        <w:bottom w:val="none" w:sz="0" w:space="0" w:color="auto"/>
        <w:right w:val="none" w:sz="0" w:space="0" w:color="auto"/>
      </w:divBdr>
    </w:div>
    <w:div w:id="1170370438">
      <w:marLeft w:val="480"/>
      <w:marRight w:val="0"/>
      <w:marTop w:val="0"/>
      <w:marBottom w:val="0"/>
      <w:divBdr>
        <w:top w:val="none" w:sz="0" w:space="0" w:color="auto"/>
        <w:left w:val="none" w:sz="0" w:space="0" w:color="auto"/>
        <w:bottom w:val="none" w:sz="0" w:space="0" w:color="auto"/>
        <w:right w:val="none" w:sz="0" w:space="0" w:color="auto"/>
      </w:divBdr>
    </w:div>
    <w:div w:id="1170373038">
      <w:marLeft w:val="480"/>
      <w:marRight w:val="0"/>
      <w:marTop w:val="0"/>
      <w:marBottom w:val="0"/>
      <w:divBdr>
        <w:top w:val="none" w:sz="0" w:space="0" w:color="auto"/>
        <w:left w:val="none" w:sz="0" w:space="0" w:color="auto"/>
        <w:bottom w:val="none" w:sz="0" w:space="0" w:color="auto"/>
        <w:right w:val="none" w:sz="0" w:space="0" w:color="auto"/>
      </w:divBdr>
    </w:div>
    <w:div w:id="1170681042">
      <w:marLeft w:val="480"/>
      <w:marRight w:val="0"/>
      <w:marTop w:val="0"/>
      <w:marBottom w:val="0"/>
      <w:divBdr>
        <w:top w:val="none" w:sz="0" w:space="0" w:color="auto"/>
        <w:left w:val="none" w:sz="0" w:space="0" w:color="auto"/>
        <w:bottom w:val="none" w:sz="0" w:space="0" w:color="auto"/>
        <w:right w:val="none" w:sz="0" w:space="0" w:color="auto"/>
      </w:divBdr>
    </w:div>
    <w:div w:id="1170752539">
      <w:marLeft w:val="480"/>
      <w:marRight w:val="0"/>
      <w:marTop w:val="0"/>
      <w:marBottom w:val="0"/>
      <w:divBdr>
        <w:top w:val="none" w:sz="0" w:space="0" w:color="auto"/>
        <w:left w:val="none" w:sz="0" w:space="0" w:color="auto"/>
        <w:bottom w:val="none" w:sz="0" w:space="0" w:color="auto"/>
        <w:right w:val="none" w:sz="0" w:space="0" w:color="auto"/>
      </w:divBdr>
    </w:div>
    <w:div w:id="1171063848">
      <w:marLeft w:val="480"/>
      <w:marRight w:val="0"/>
      <w:marTop w:val="0"/>
      <w:marBottom w:val="0"/>
      <w:divBdr>
        <w:top w:val="none" w:sz="0" w:space="0" w:color="auto"/>
        <w:left w:val="none" w:sz="0" w:space="0" w:color="auto"/>
        <w:bottom w:val="none" w:sz="0" w:space="0" w:color="auto"/>
        <w:right w:val="none" w:sz="0" w:space="0" w:color="auto"/>
      </w:divBdr>
    </w:div>
    <w:div w:id="1171066016">
      <w:marLeft w:val="480"/>
      <w:marRight w:val="0"/>
      <w:marTop w:val="0"/>
      <w:marBottom w:val="0"/>
      <w:divBdr>
        <w:top w:val="none" w:sz="0" w:space="0" w:color="auto"/>
        <w:left w:val="none" w:sz="0" w:space="0" w:color="auto"/>
        <w:bottom w:val="none" w:sz="0" w:space="0" w:color="auto"/>
        <w:right w:val="none" w:sz="0" w:space="0" w:color="auto"/>
      </w:divBdr>
    </w:div>
    <w:div w:id="1171216574">
      <w:marLeft w:val="480"/>
      <w:marRight w:val="0"/>
      <w:marTop w:val="0"/>
      <w:marBottom w:val="0"/>
      <w:divBdr>
        <w:top w:val="none" w:sz="0" w:space="0" w:color="auto"/>
        <w:left w:val="none" w:sz="0" w:space="0" w:color="auto"/>
        <w:bottom w:val="none" w:sz="0" w:space="0" w:color="auto"/>
        <w:right w:val="none" w:sz="0" w:space="0" w:color="auto"/>
      </w:divBdr>
    </w:div>
    <w:div w:id="1171409096">
      <w:marLeft w:val="480"/>
      <w:marRight w:val="0"/>
      <w:marTop w:val="0"/>
      <w:marBottom w:val="0"/>
      <w:divBdr>
        <w:top w:val="none" w:sz="0" w:space="0" w:color="auto"/>
        <w:left w:val="none" w:sz="0" w:space="0" w:color="auto"/>
        <w:bottom w:val="none" w:sz="0" w:space="0" w:color="auto"/>
        <w:right w:val="none" w:sz="0" w:space="0" w:color="auto"/>
      </w:divBdr>
    </w:div>
    <w:div w:id="1171456016">
      <w:marLeft w:val="480"/>
      <w:marRight w:val="0"/>
      <w:marTop w:val="0"/>
      <w:marBottom w:val="0"/>
      <w:divBdr>
        <w:top w:val="none" w:sz="0" w:space="0" w:color="auto"/>
        <w:left w:val="none" w:sz="0" w:space="0" w:color="auto"/>
        <w:bottom w:val="none" w:sz="0" w:space="0" w:color="auto"/>
        <w:right w:val="none" w:sz="0" w:space="0" w:color="auto"/>
      </w:divBdr>
    </w:div>
    <w:div w:id="1171486219">
      <w:marLeft w:val="480"/>
      <w:marRight w:val="0"/>
      <w:marTop w:val="0"/>
      <w:marBottom w:val="0"/>
      <w:divBdr>
        <w:top w:val="none" w:sz="0" w:space="0" w:color="auto"/>
        <w:left w:val="none" w:sz="0" w:space="0" w:color="auto"/>
        <w:bottom w:val="none" w:sz="0" w:space="0" w:color="auto"/>
        <w:right w:val="none" w:sz="0" w:space="0" w:color="auto"/>
      </w:divBdr>
    </w:div>
    <w:div w:id="1171599637">
      <w:marLeft w:val="480"/>
      <w:marRight w:val="0"/>
      <w:marTop w:val="0"/>
      <w:marBottom w:val="0"/>
      <w:divBdr>
        <w:top w:val="none" w:sz="0" w:space="0" w:color="auto"/>
        <w:left w:val="none" w:sz="0" w:space="0" w:color="auto"/>
        <w:bottom w:val="none" w:sz="0" w:space="0" w:color="auto"/>
        <w:right w:val="none" w:sz="0" w:space="0" w:color="auto"/>
      </w:divBdr>
    </w:div>
    <w:div w:id="1171605024">
      <w:marLeft w:val="480"/>
      <w:marRight w:val="0"/>
      <w:marTop w:val="0"/>
      <w:marBottom w:val="0"/>
      <w:divBdr>
        <w:top w:val="none" w:sz="0" w:space="0" w:color="auto"/>
        <w:left w:val="none" w:sz="0" w:space="0" w:color="auto"/>
        <w:bottom w:val="none" w:sz="0" w:space="0" w:color="auto"/>
        <w:right w:val="none" w:sz="0" w:space="0" w:color="auto"/>
      </w:divBdr>
    </w:div>
    <w:div w:id="1171991530">
      <w:marLeft w:val="480"/>
      <w:marRight w:val="0"/>
      <w:marTop w:val="0"/>
      <w:marBottom w:val="0"/>
      <w:divBdr>
        <w:top w:val="none" w:sz="0" w:space="0" w:color="auto"/>
        <w:left w:val="none" w:sz="0" w:space="0" w:color="auto"/>
        <w:bottom w:val="none" w:sz="0" w:space="0" w:color="auto"/>
        <w:right w:val="none" w:sz="0" w:space="0" w:color="auto"/>
      </w:divBdr>
    </w:div>
    <w:div w:id="1172140376">
      <w:marLeft w:val="480"/>
      <w:marRight w:val="0"/>
      <w:marTop w:val="0"/>
      <w:marBottom w:val="0"/>
      <w:divBdr>
        <w:top w:val="none" w:sz="0" w:space="0" w:color="auto"/>
        <w:left w:val="none" w:sz="0" w:space="0" w:color="auto"/>
        <w:bottom w:val="none" w:sz="0" w:space="0" w:color="auto"/>
        <w:right w:val="none" w:sz="0" w:space="0" w:color="auto"/>
      </w:divBdr>
    </w:div>
    <w:div w:id="1172182233">
      <w:marLeft w:val="480"/>
      <w:marRight w:val="0"/>
      <w:marTop w:val="0"/>
      <w:marBottom w:val="0"/>
      <w:divBdr>
        <w:top w:val="none" w:sz="0" w:space="0" w:color="auto"/>
        <w:left w:val="none" w:sz="0" w:space="0" w:color="auto"/>
        <w:bottom w:val="none" w:sz="0" w:space="0" w:color="auto"/>
        <w:right w:val="none" w:sz="0" w:space="0" w:color="auto"/>
      </w:divBdr>
    </w:div>
    <w:div w:id="1172259795">
      <w:bodyDiv w:val="1"/>
      <w:marLeft w:val="0"/>
      <w:marRight w:val="0"/>
      <w:marTop w:val="0"/>
      <w:marBottom w:val="0"/>
      <w:divBdr>
        <w:top w:val="none" w:sz="0" w:space="0" w:color="auto"/>
        <w:left w:val="none" w:sz="0" w:space="0" w:color="auto"/>
        <w:bottom w:val="none" w:sz="0" w:space="0" w:color="auto"/>
        <w:right w:val="none" w:sz="0" w:space="0" w:color="auto"/>
      </w:divBdr>
    </w:div>
    <w:div w:id="1172380410">
      <w:marLeft w:val="480"/>
      <w:marRight w:val="0"/>
      <w:marTop w:val="0"/>
      <w:marBottom w:val="0"/>
      <w:divBdr>
        <w:top w:val="none" w:sz="0" w:space="0" w:color="auto"/>
        <w:left w:val="none" w:sz="0" w:space="0" w:color="auto"/>
        <w:bottom w:val="none" w:sz="0" w:space="0" w:color="auto"/>
        <w:right w:val="none" w:sz="0" w:space="0" w:color="auto"/>
      </w:divBdr>
    </w:div>
    <w:div w:id="1172529895">
      <w:marLeft w:val="480"/>
      <w:marRight w:val="0"/>
      <w:marTop w:val="0"/>
      <w:marBottom w:val="0"/>
      <w:divBdr>
        <w:top w:val="none" w:sz="0" w:space="0" w:color="auto"/>
        <w:left w:val="none" w:sz="0" w:space="0" w:color="auto"/>
        <w:bottom w:val="none" w:sz="0" w:space="0" w:color="auto"/>
        <w:right w:val="none" w:sz="0" w:space="0" w:color="auto"/>
      </w:divBdr>
    </w:div>
    <w:div w:id="1172794366">
      <w:marLeft w:val="480"/>
      <w:marRight w:val="0"/>
      <w:marTop w:val="0"/>
      <w:marBottom w:val="0"/>
      <w:divBdr>
        <w:top w:val="none" w:sz="0" w:space="0" w:color="auto"/>
        <w:left w:val="none" w:sz="0" w:space="0" w:color="auto"/>
        <w:bottom w:val="none" w:sz="0" w:space="0" w:color="auto"/>
        <w:right w:val="none" w:sz="0" w:space="0" w:color="auto"/>
      </w:divBdr>
    </w:div>
    <w:div w:id="1172841221">
      <w:marLeft w:val="480"/>
      <w:marRight w:val="0"/>
      <w:marTop w:val="0"/>
      <w:marBottom w:val="0"/>
      <w:divBdr>
        <w:top w:val="none" w:sz="0" w:space="0" w:color="auto"/>
        <w:left w:val="none" w:sz="0" w:space="0" w:color="auto"/>
        <w:bottom w:val="none" w:sz="0" w:space="0" w:color="auto"/>
        <w:right w:val="none" w:sz="0" w:space="0" w:color="auto"/>
      </w:divBdr>
    </w:div>
    <w:div w:id="1173059840">
      <w:marLeft w:val="480"/>
      <w:marRight w:val="0"/>
      <w:marTop w:val="0"/>
      <w:marBottom w:val="0"/>
      <w:divBdr>
        <w:top w:val="none" w:sz="0" w:space="0" w:color="auto"/>
        <w:left w:val="none" w:sz="0" w:space="0" w:color="auto"/>
        <w:bottom w:val="none" w:sz="0" w:space="0" w:color="auto"/>
        <w:right w:val="none" w:sz="0" w:space="0" w:color="auto"/>
      </w:divBdr>
    </w:div>
    <w:div w:id="1173186397">
      <w:marLeft w:val="480"/>
      <w:marRight w:val="0"/>
      <w:marTop w:val="0"/>
      <w:marBottom w:val="0"/>
      <w:divBdr>
        <w:top w:val="none" w:sz="0" w:space="0" w:color="auto"/>
        <w:left w:val="none" w:sz="0" w:space="0" w:color="auto"/>
        <w:bottom w:val="none" w:sz="0" w:space="0" w:color="auto"/>
        <w:right w:val="none" w:sz="0" w:space="0" w:color="auto"/>
      </w:divBdr>
    </w:div>
    <w:div w:id="1173257429">
      <w:marLeft w:val="480"/>
      <w:marRight w:val="0"/>
      <w:marTop w:val="0"/>
      <w:marBottom w:val="0"/>
      <w:divBdr>
        <w:top w:val="none" w:sz="0" w:space="0" w:color="auto"/>
        <w:left w:val="none" w:sz="0" w:space="0" w:color="auto"/>
        <w:bottom w:val="none" w:sz="0" w:space="0" w:color="auto"/>
        <w:right w:val="none" w:sz="0" w:space="0" w:color="auto"/>
      </w:divBdr>
    </w:div>
    <w:div w:id="1173304203">
      <w:marLeft w:val="480"/>
      <w:marRight w:val="0"/>
      <w:marTop w:val="0"/>
      <w:marBottom w:val="0"/>
      <w:divBdr>
        <w:top w:val="none" w:sz="0" w:space="0" w:color="auto"/>
        <w:left w:val="none" w:sz="0" w:space="0" w:color="auto"/>
        <w:bottom w:val="none" w:sz="0" w:space="0" w:color="auto"/>
        <w:right w:val="none" w:sz="0" w:space="0" w:color="auto"/>
      </w:divBdr>
    </w:div>
    <w:div w:id="1173374480">
      <w:marLeft w:val="480"/>
      <w:marRight w:val="0"/>
      <w:marTop w:val="0"/>
      <w:marBottom w:val="0"/>
      <w:divBdr>
        <w:top w:val="none" w:sz="0" w:space="0" w:color="auto"/>
        <w:left w:val="none" w:sz="0" w:space="0" w:color="auto"/>
        <w:bottom w:val="none" w:sz="0" w:space="0" w:color="auto"/>
        <w:right w:val="none" w:sz="0" w:space="0" w:color="auto"/>
      </w:divBdr>
    </w:div>
    <w:div w:id="1173376677">
      <w:marLeft w:val="480"/>
      <w:marRight w:val="0"/>
      <w:marTop w:val="0"/>
      <w:marBottom w:val="0"/>
      <w:divBdr>
        <w:top w:val="none" w:sz="0" w:space="0" w:color="auto"/>
        <w:left w:val="none" w:sz="0" w:space="0" w:color="auto"/>
        <w:bottom w:val="none" w:sz="0" w:space="0" w:color="auto"/>
        <w:right w:val="none" w:sz="0" w:space="0" w:color="auto"/>
      </w:divBdr>
    </w:div>
    <w:div w:id="1173423163">
      <w:bodyDiv w:val="1"/>
      <w:marLeft w:val="0"/>
      <w:marRight w:val="0"/>
      <w:marTop w:val="0"/>
      <w:marBottom w:val="0"/>
      <w:divBdr>
        <w:top w:val="none" w:sz="0" w:space="0" w:color="auto"/>
        <w:left w:val="none" w:sz="0" w:space="0" w:color="auto"/>
        <w:bottom w:val="none" w:sz="0" w:space="0" w:color="auto"/>
        <w:right w:val="none" w:sz="0" w:space="0" w:color="auto"/>
      </w:divBdr>
    </w:div>
    <w:div w:id="1173645225">
      <w:marLeft w:val="480"/>
      <w:marRight w:val="0"/>
      <w:marTop w:val="0"/>
      <w:marBottom w:val="0"/>
      <w:divBdr>
        <w:top w:val="none" w:sz="0" w:space="0" w:color="auto"/>
        <w:left w:val="none" w:sz="0" w:space="0" w:color="auto"/>
        <w:bottom w:val="none" w:sz="0" w:space="0" w:color="auto"/>
        <w:right w:val="none" w:sz="0" w:space="0" w:color="auto"/>
      </w:divBdr>
    </w:div>
    <w:div w:id="1173647487">
      <w:marLeft w:val="480"/>
      <w:marRight w:val="0"/>
      <w:marTop w:val="0"/>
      <w:marBottom w:val="0"/>
      <w:divBdr>
        <w:top w:val="none" w:sz="0" w:space="0" w:color="auto"/>
        <w:left w:val="none" w:sz="0" w:space="0" w:color="auto"/>
        <w:bottom w:val="none" w:sz="0" w:space="0" w:color="auto"/>
        <w:right w:val="none" w:sz="0" w:space="0" w:color="auto"/>
      </w:divBdr>
    </w:div>
    <w:div w:id="1173762080">
      <w:marLeft w:val="480"/>
      <w:marRight w:val="0"/>
      <w:marTop w:val="0"/>
      <w:marBottom w:val="0"/>
      <w:divBdr>
        <w:top w:val="none" w:sz="0" w:space="0" w:color="auto"/>
        <w:left w:val="none" w:sz="0" w:space="0" w:color="auto"/>
        <w:bottom w:val="none" w:sz="0" w:space="0" w:color="auto"/>
        <w:right w:val="none" w:sz="0" w:space="0" w:color="auto"/>
      </w:divBdr>
    </w:div>
    <w:div w:id="1174107605">
      <w:bodyDiv w:val="1"/>
      <w:marLeft w:val="0"/>
      <w:marRight w:val="0"/>
      <w:marTop w:val="0"/>
      <w:marBottom w:val="0"/>
      <w:divBdr>
        <w:top w:val="none" w:sz="0" w:space="0" w:color="auto"/>
        <w:left w:val="none" w:sz="0" w:space="0" w:color="auto"/>
        <w:bottom w:val="none" w:sz="0" w:space="0" w:color="auto"/>
        <w:right w:val="none" w:sz="0" w:space="0" w:color="auto"/>
      </w:divBdr>
      <w:divsChild>
        <w:div w:id="2005234817">
          <w:marLeft w:val="480"/>
          <w:marRight w:val="0"/>
          <w:marTop w:val="0"/>
          <w:marBottom w:val="0"/>
          <w:divBdr>
            <w:top w:val="none" w:sz="0" w:space="0" w:color="auto"/>
            <w:left w:val="none" w:sz="0" w:space="0" w:color="auto"/>
            <w:bottom w:val="none" w:sz="0" w:space="0" w:color="auto"/>
            <w:right w:val="none" w:sz="0" w:space="0" w:color="auto"/>
          </w:divBdr>
        </w:div>
        <w:div w:id="1481653219">
          <w:marLeft w:val="480"/>
          <w:marRight w:val="0"/>
          <w:marTop w:val="0"/>
          <w:marBottom w:val="0"/>
          <w:divBdr>
            <w:top w:val="none" w:sz="0" w:space="0" w:color="auto"/>
            <w:left w:val="none" w:sz="0" w:space="0" w:color="auto"/>
            <w:bottom w:val="none" w:sz="0" w:space="0" w:color="auto"/>
            <w:right w:val="none" w:sz="0" w:space="0" w:color="auto"/>
          </w:divBdr>
        </w:div>
        <w:div w:id="1747920720">
          <w:marLeft w:val="480"/>
          <w:marRight w:val="0"/>
          <w:marTop w:val="0"/>
          <w:marBottom w:val="0"/>
          <w:divBdr>
            <w:top w:val="none" w:sz="0" w:space="0" w:color="auto"/>
            <w:left w:val="none" w:sz="0" w:space="0" w:color="auto"/>
            <w:bottom w:val="none" w:sz="0" w:space="0" w:color="auto"/>
            <w:right w:val="none" w:sz="0" w:space="0" w:color="auto"/>
          </w:divBdr>
        </w:div>
        <w:div w:id="1809391803">
          <w:marLeft w:val="480"/>
          <w:marRight w:val="0"/>
          <w:marTop w:val="0"/>
          <w:marBottom w:val="0"/>
          <w:divBdr>
            <w:top w:val="none" w:sz="0" w:space="0" w:color="auto"/>
            <w:left w:val="none" w:sz="0" w:space="0" w:color="auto"/>
            <w:bottom w:val="none" w:sz="0" w:space="0" w:color="auto"/>
            <w:right w:val="none" w:sz="0" w:space="0" w:color="auto"/>
          </w:divBdr>
        </w:div>
        <w:div w:id="1083988339">
          <w:marLeft w:val="480"/>
          <w:marRight w:val="0"/>
          <w:marTop w:val="0"/>
          <w:marBottom w:val="0"/>
          <w:divBdr>
            <w:top w:val="none" w:sz="0" w:space="0" w:color="auto"/>
            <w:left w:val="none" w:sz="0" w:space="0" w:color="auto"/>
            <w:bottom w:val="none" w:sz="0" w:space="0" w:color="auto"/>
            <w:right w:val="none" w:sz="0" w:space="0" w:color="auto"/>
          </w:divBdr>
        </w:div>
        <w:div w:id="1970277339">
          <w:marLeft w:val="480"/>
          <w:marRight w:val="0"/>
          <w:marTop w:val="0"/>
          <w:marBottom w:val="0"/>
          <w:divBdr>
            <w:top w:val="none" w:sz="0" w:space="0" w:color="auto"/>
            <w:left w:val="none" w:sz="0" w:space="0" w:color="auto"/>
            <w:bottom w:val="none" w:sz="0" w:space="0" w:color="auto"/>
            <w:right w:val="none" w:sz="0" w:space="0" w:color="auto"/>
          </w:divBdr>
        </w:div>
        <w:div w:id="1680935394">
          <w:marLeft w:val="480"/>
          <w:marRight w:val="0"/>
          <w:marTop w:val="0"/>
          <w:marBottom w:val="0"/>
          <w:divBdr>
            <w:top w:val="none" w:sz="0" w:space="0" w:color="auto"/>
            <w:left w:val="none" w:sz="0" w:space="0" w:color="auto"/>
            <w:bottom w:val="none" w:sz="0" w:space="0" w:color="auto"/>
            <w:right w:val="none" w:sz="0" w:space="0" w:color="auto"/>
          </w:divBdr>
        </w:div>
        <w:div w:id="1757288234">
          <w:marLeft w:val="480"/>
          <w:marRight w:val="0"/>
          <w:marTop w:val="0"/>
          <w:marBottom w:val="0"/>
          <w:divBdr>
            <w:top w:val="none" w:sz="0" w:space="0" w:color="auto"/>
            <w:left w:val="none" w:sz="0" w:space="0" w:color="auto"/>
            <w:bottom w:val="none" w:sz="0" w:space="0" w:color="auto"/>
            <w:right w:val="none" w:sz="0" w:space="0" w:color="auto"/>
          </w:divBdr>
        </w:div>
        <w:div w:id="752167339">
          <w:marLeft w:val="480"/>
          <w:marRight w:val="0"/>
          <w:marTop w:val="0"/>
          <w:marBottom w:val="0"/>
          <w:divBdr>
            <w:top w:val="none" w:sz="0" w:space="0" w:color="auto"/>
            <w:left w:val="none" w:sz="0" w:space="0" w:color="auto"/>
            <w:bottom w:val="none" w:sz="0" w:space="0" w:color="auto"/>
            <w:right w:val="none" w:sz="0" w:space="0" w:color="auto"/>
          </w:divBdr>
        </w:div>
        <w:div w:id="1239095669">
          <w:marLeft w:val="480"/>
          <w:marRight w:val="0"/>
          <w:marTop w:val="0"/>
          <w:marBottom w:val="0"/>
          <w:divBdr>
            <w:top w:val="none" w:sz="0" w:space="0" w:color="auto"/>
            <w:left w:val="none" w:sz="0" w:space="0" w:color="auto"/>
            <w:bottom w:val="none" w:sz="0" w:space="0" w:color="auto"/>
            <w:right w:val="none" w:sz="0" w:space="0" w:color="auto"/>
          </w:divBdr>
        </w:div>
        <w:div w:id="486558414">
          <w:marLeft w:val="480"/>
          <w:marRight w:val="0"/>
          <w:marTop w:val="0"/>
          <w:marBottom w:val="0"/>
          <w:divBdr>
            <w:top w:val="none" w:sz="0" w:space="0" w:color="auto"/>
            <w:left w:val="none" w:sz="0" w:space="0" w:color="auto"/>
            <w:bottom w:val="none" w:sz="0" w:space="0" w:color="auto"/>
            <w:right w:val="none" w:sz="0" w:space="0" w:color="auto"/>
          </w:divBdr>
        </w:div>
        <w:div w:id="1505780115">
          <w:marLeft w:val="480"/>
          <w:marRight w:val="0"/>
          <w:marTop w:val="0"/>
          <w:marBottom w:val="0"/>
          <w:divBdr>
            <w:top w:val="none" w:sz="0" w:space="0" w:color="auto"/>
            <w:left w:val="none" w:sz="0" w:space="0" w:color="auto"/>
            <w:bottom w:val="none" w:sz="0" w:space="0" w:color="auto"/>
            <w:right w:val="none" w:sz="0" w:space="0" w:color="auto"/>
          </w:divBdr>
        </w:div>
        <w:div w:id="1938099997">
          <w:marLeft w:val="480"/>
          <w:marRight w:val="0"/>
          <w:marTop w:val="0"/>
          <w:marBottom w:val="0"/>
          <w:divBdr>
            <w:top w:val="none" w:sz="0" w:space="0" w:color="auto"/>
            <w:left w:val="none" w:sz="0" w:space="0" w:color="auto"/>
            <w:bottom w:val="none" w:sz="0" w:space="0" w:color="auto"/>
            <w:right w:val="none" w:sz="0" w:space="0" w:color="auto"/>
          </w:divBdr>
        </w:div>
        <w:div w:id="153567017">
          <w:marLeft w:val="480"/>
          <w:marRight w:val="0"/>
          <w:marTop w:val="0"/>
          <w:marBottom w:val="0"/>
          <w:divBdr>
            <w:top w:val="none" w:sz="0" w:space="0" w:color="auto"/>
            <w:left w:val="none" w:sz="0" w:space="0" w:color="auto"/>
            <w:bottom w:val="none" w:sz="0" w:space="0" w:color="auto"/>
            <w:right w:val="none" w:sz="0" w:space="0" w:color="auto"/>
          </w:divBdr>
        </w:div>
        <w:div w:id="1580362582">
          <w:marLeft w:val="480"/>
          <w:marRight w:val="0"/>
          <w:marTop w:val="0"/>
          <w:marBottom w:val="0"/>
          <w:divBdr>
            <w:top w:val="none" w:sz="0" w:space="0" w:color="auto"/>
            <w:left w:val="none" w:sz="0" w:space="0" w:color="auto"/>
            <w:bottom w:val="none" w:sz="0" w:space="0" w:color="auto"/>
            <w:right w:val="none" w:sz="0" w:space="0" w:color="auto"/>
          </w:divBdr>
        </w:div>
        <w:div w:id="986055231">
          <w:marLeft w:val="480"/>
          <w:marRight w:val="0"/>
          <w:marTop w:val="0"/>
          <w:marBottom w:val="0"/>
          <w:divBdr>
            <w:top w:val="none" w:sz="0" w:space="0" w:color="auto"/>
            <w:left w:val="none" w:sz="0" w:space="0" w:color="auto"/>
            <w:bottom w:val="none" w:sz="0" w:space="0" w:color="auto"/>
            <w:right w:val="none" w:sz="0" w:space="0" w:color="auto"/>
          </w:divBdr>
        </w:div>
        <w:div w:id="1935672766">
          <w:marLeft w:val="480"/>
          <w:marRight w:val="0"/>
          <w:marTop w:val="0"/>
          <w:marBottom w:val="0"/>
          <w:divBdr>
            <w:top w:val="none" w:sz="0" w:space="0" w:color="auto"/>
            <w:left w:val="none" w:sz="0" w:space="0" w:color="auto"/>
            <w:bottom w:val="none" w:sz="0" w:space="0" w:color="auto"/>
            <w:right w:val="none" w:sz="0" w:space="0" w:color="auto"/>
          </w:divBdr>
        </w:div>
        <w:div w:id="1767116456">
          <w:marLeft w:val="480"/>
          <w:marRight w:val="0"/>
          <w:marTop w:val="0"/>
          <w:marBottom w:val="0"/>
          <w:divBdr>
            <w:top w:val="none" w:sz="0" w:space="0" w:color="auto"/>
            <w:left w:val="none" w:sz="0" w:space="0" w:color="auto"/>
            <w:bottom w:val="none" w:sz="0" w:space="0" w:color="auto"/>
            <w:right w:val="none" w:sz="0" w:space="0" w:color="auto"/>
          </w:divBdr>
        </w:div>
        <w:div w:id="38022090">
          <w:marLeft w:val="480"/>
          <w:marRight w:val="0"/>
          <w:marTop w:val="0"/>
          <w:marBottom w:val="0"/>
          <w:divBdr>
            <w:top w:val="none" w:sz="0" w:space="0" w:color="auto"/>
            <w:left w:val="none" w:sz="0" w:space="0" w:color="auto"/>
            <w:bottom w:val="none" w:sz="0" w:space="0" w:color="auto"/>
            <w:right w:val="none" w:sz="0" w:space="0" w:color="auto"/>
          </w:divBdr>
        </w:div>
        <w:div w:id="128329604">
          <w:marLeft w:val="480"/>
          <w:marRight w:val="0"/>
          <w:marTop w:val="0"/>
          <w:marBottom w:val="0"/>
          <w:divBdr>
            <w:top w:val="none" w:sz="0" w:space="0" w:color="auto"/>
            <w:left w:val="none" w:sz="0" w:space="0" w:color="auto"/>
            <w:bottom w:val="none" w:sz="0" w:space="0" w:color="auto"/>
            <w:right w:val="none" w:sz="0" w:space="0" w:color="auto"/>
          </w:divBdr>
        </w:div>
        <w:div w:id="79060329">
          <w:marLeft w:val="480"/>
          <w:marRight w:val="0"/>
          <w:marTop w:val="0"/>
          <w:marBottom w:val="0"/>
          <w:divBdr>
            <w:top w:val="none" w:sz="0" w:space="0" w:color="auto"/>
            <w:left w:val="none" w:sz="0" w:space="0" w:color="auto"/>
            <w:bottom w:val="none" w:sz="0" w:space="0" w:color="auto"/>
            <w:right w:val="none" w:sz="0" w:space="0" w:color="auto"/>
          </w:divBdr>
        </w:div>
        <w:div w:id="1480611747">
          <w:marLeft w:val="480"/>
          <w:marRight w:val="0"/>
          <w:marTop w:val="0"/>
          <w:marBottom w:val="0"/>
          <w:divBdr>
            <w:top w:val="none" w:sz="0" w:space="0" w:color="auto"/>
            <w:left w:val="none" w:sz="0" w:space="0" w:color="auto"/>
            <w:bottom w:val="none" w:sz="0" w:space="0" w:color="auto"/>
            <w:right w:val="none" w:sz="0" w:space="0" w:color="auto"/>
          </w:divBdr>
        </w:div>
        <w:div w:id="595677794">
          <w:marLeft w:val="480"/>
          <w:marRight w:val="0"/>
          <w:marTop w:val="0"/>
          <w:marBottom w:val="0"/>
          <w:divBdr>
            <w:top w:val="none" w:sz="0" w:space="0" w:color="auto"/>
            <w:left w:val="none" w:sz="0" w:space="0" w:color="auto"/>
            <w:bottom w:val="none" w:sz="0" w:space="0" w:color="auto"/>
            <w:right w:val="none" w:sz="0" w:space="0" w:color="auto"/>
          </w:divBdr>
        </w:div>
        <w:div w:id="1416560663">
          <w:marLeft w:val="480"/>
          <w:marRight w:val="0"/>
          <w:marTop w:val="0"/>
          <w:marBottom w:val="0"/>
          <w:divBdr>
            <w:top w:val="none" w:sz="0" w:space="0" w:color="auto"/>
            <w:left w:val="none" w:sz="0" w:space="0" w:color="auto"/>
            <w:bottom w:val="none" w:sz="0" w:space="0" w:color="auto"/>
            <w:right w:val="none" w:sz="0" w:space="0" w:color="auto"/>
          </w:divBdr>
        </w:div>
        <w:div w:id="1678775809">
          <w:marLeft w:val="480"/>
          <w:marRight w:val="0"/>
          <w:marTop w:val="0"/>
          <w:marBottom w:val="0"/>
          <w:divBdr>
            <w:top w:val="none" w:sz="0" w:space="0" w:color="auto"/>
            <w:left w:val="none" w:sz="0" w:space="0" w:color="auto"/>
            <w:bottom w:val="none" w:sz="0" w:space="0" w:color="auto"/>
            <w:right w:val="none" w:sz="0" w:space="0" w:color="auto"/>
          </w:divBdr>
        </w:div>
        <w:div w:id="140463798">
          <w:marLeft w:val="480"/>
          <w:marRight w:val="0"/>
          <w:marTop w:val="0"/>
          <w:marBottom w:val="0"/>
          <w:divBdr>
            <w:top w:val="none" w:sz="0" w:space="0" w:color="auto"/>
            <w:left w:val="none" w:sz="0" w:space="0" w:color="auto"/>
            <w:bottom w:val="none" w:sz="0" w:space="0" w:color="auto"/>
            <w:right w:val="none" w:sz="0" w:space="0" w:color="auto"/>
          </w:divBdr>
        </w:div>
        <w:div w:id="888877381">
          <w:marLeft w:val="480"/>
          <w:marRight w:val="0"/>
          <w:marTop w:val="0"/>
          <w:marBottom w:val="0"/>
          <w:divBdr>
            <w:top w:val="none" w:sz="0" w:space="0" w:color="auto"/>
            <w:left w:val="none" w:sz="0" w:space="0" w:color="auto"/>
            <w:bottom w:val="none" w:sz="0" w:space="0" w:color="auto"/>
            <w:right w:val="none" w:sz="0" w:space="0" w:color="auto"/>
          </w:divBdr>
        </w:div>
        <w:div w:id="1590117188">
          <w:marLeft w:val="480"/>
          <w:marRight w:val="0"/>
          <w:marTop w:val="0"/>
          <w:marBottom w:val="0"/>
          <w:divBdr>
            <w:top w:val="none" w:sz="0" w:space="0" w:color="auto"/>
            <w:left w:val="none" w:sz="0" w:space="0" w:color="auto"/>
            <w:bottom w:val="none" w:sz="0" w:space="0" w:color="auto"/>
            <w:right w:val="none" w:sz="0" w:space="0" w:color="auto"/>
          </w:divBdr>
        </w:div>
        <w:div w:id="805272829">
          <w:marLeft w:val="480"/>
          <w:marRight w:val="0"/>
          <w:marTop w:val="0"/>
          <w:marBottom w:val="0"/>
          <w:divBdr>
            <w:top w:val="none" w:sz="0" w:space="0" w:color="auto"/>
            <w:left w:val="none" w:sz="0" w:space="0" w:color="auto"/>
            <w:bottom w:val="none" w:sz="0" w:space="0" w:color="auto"/>
            <w:right w:val="none" w:sz="0" w:space="0" w:color="auto"/>
          </w:divBdr>
        </w:div>
        <w:div w:id="2025160611">
          <w:marLeft w:val="480"/>
          <w:marRight w:val="0"/>
          <w:marTop w:val="0"/>
          <w:marBottom w:val="0"/>
          <w:divBdr>
            <w:top w:val="none" w:sz="0" w:space="0" w:color="auto"/>
            <w:left w:val="none" w:sz="0" w:space="0" w:color="auto"/>
            <w:bottom w:val="none" w:sz="0" w:space="0" w:color="auto"/>
            <w:right w:val="none" w:sz="0" w:space="0" w:color="auto"/>
          </w:divBdr>
        </w:div>
        <w:div w:id="1055811174">
          <w:marLeft w:val="480"/>
          <w:marRight w:val="0"/>
          <w:marTop w:val="0"/>
          <w:marBottom w:val="0"/>
          <w:divBdr>
            <w:top w:val="none" w:sz="0" w:space="0" w:color="auto"/>
            <w:left w:val="none" w:sz="0" w:space="0" w:color="auto"/>
            <w:bottom w:val="none" w:sz="0" w:space="0" w:color="auto"/>
            <w:right w:val="none" w:sz="0" w:space="0" w:color="auto"/>
          </w:divBdr>
        </w:div>
        <w:div w:id="106391663">
          <w:marLeft w:val="480"/>
          <w:marRight w:val="0"/>
          <w:marTop w:val="0"/>
          <w:marBottom w:val="0"/>
          <w:divBdr>
            <w:top w:val="none" w:sz="0" w:space="0" w:color="auto"/>
            <w:left w:val="none" w:sz="0" w:space="0" w:color="auto"/>
            <w:bottom w:val="none" w:sz="0" w:space="0" w:color="auto"/>
            <w:right w:val="none" w:sz="0" w:space="0" w:color="auto"/>
          </w:divBdr>
        </w:div>
        <w:div w:id="735401449">
          <w:marLeft w:val="480"/>
          <w:marRight w:val="0"/>
          <w:marTop w:val="0"/>
          <w:marBottom w:val="0"/>
          <w:divBdr>
            <w:top w:val="none" w:sz="0" w:space="0" w:color="auto"/>
            <w:left w:val="none" w:sz="0" w:space="0" w:color="auto"/>
            <w:bottom w:val="none" w:sz="0" w:space="0" w:color="auto"/>
            <w:right w:val="none" w:sz="0" w:space="0" w:color="auto"/>
          </w:divBdr>
        </w:div>
        <w:div w:id="884416324">
          <w:marLeft w:val="480"/>
          <w:marRight w:val="0"/>
          <w:marTop w:val="0"/>
          <w:marBottom w:val="0"/>
          <w:divBdr>
            <w:top w:val="none" w:sz="0" w:space="0" w:color="auto"/>
            <w:left w:val="none" w:sz="0" w:space="0" w:color="auto"/>
            <w:bottom w:val="none" w:sz="0" w:space="0" w:color="auto"/>
            <w:right w:val="none" w:sz="0" w:space="0" w:color="auto"/>
          </w:divBdr>
        </w:div>
        <w:div w:id="1715616208">
          <w:marLeft w:val="480"/>
          <w:marRight w:val="0"/>
          <w:marTop w:val="0"/>
          <w:marBottom w:val="0"/>
          <w:divBdr>
            <w:top w:val="none" w:sz="0" w:space="0" w:color="auto"/>
            <w:left w:val="none" w:sz="0" w:space="0" w:color="auto"/>
            <w:bottom w:val="none" w:sz="0" w:space="0" w:color="auto"/>
            <w:right w:val="none" w:sz="0" w:space="0" w:color="auto"/>
          </w:divBdr>
        </w:div>
        <w:div w:id="1799639452">
          <w:marLeft w:val="480"/>
          <w:marRight w:val="0"/>
          <w:marTop w:val="0"/>
          <w:marBottom w:val="0"/>
          <w:divBdr>
            <w:top w:val="none" w:sz="0" w:space="0" w:color="auto"/>
            <w:left w:val="none" w:sz="0" w:space="0" w:color="auto"/>
            <w:bottom w:val="none" w:sz="0" w:space="0" w:color="auto"/>
            <w:right w:val="none" w:sz="0" w:space="0" w:color="auto"/>
          </w:divBdr>
        </w:div>
        <w:div w:id="1371150368">
          <w:marLeft w:val="480"/>
          <w:marRight w:val="0"/>
          <w:marTop w:val="0"/>
          <w:marBottom w:val="0"/>
          <w:divBdr>
            <w:top w:val="none" w:sz="0" w:space="0" w:color="auto"/>
            <w:left w:val="none" w:sz="0" w:space="0" w:color="auto"/>
            <w:bottom w:val="none" w:sz="0" w:space="0" w:color="auto"/>
            <w:right w:val="none" w:sz="0" w:space="0" w:color="auto"/>
          </w:divBdr>
        </w:div>
        <w:div w:id="1252734790">
          <w:marLeft w:val="480"/>
          <w:marRight w:val="0"/>
          <w:marTop w:val="0"/>
          <w:marBottom w:val="0"/>
          <w:divBdr>
            <w:top w:val="none" w:sz="0" w:space="0" w:color="auto"/>
            <w:left w:val="none" w:sz="0" w:space="0" w:color="auto"/>
            <w:bottom w:val="none" w:sz="0" w:space="0" w:color="auto"/>
            <w:right w:val="none" w:sz="0" w:space="0" w:color="auto"/>
          </w:divBdr>
        </w:div>
        <w:div w:id="468400342">
          <w:marLeft w:val="480"/>
          <w:marRight w:val="0"/>
          <w:marTop w:val="0"/>
          <w:marBottom w:val="0"/>
          <w:divBdr>
            <w:top w:val="none" w:sz="0" w:space="0" w:color="auto"/>
            <w:left w:val="none" w:sz="0" w:space="0" w:color="auto"/>
            <w:bottom w:val="none" w:sz="0" w:space="0" w:color="auto"/>
            <w:right w:val="none" w:sz="0" w:space="0" w:color="auto"/>
          </w:divBdr>
        </w:div>
        <w:div w:id="1261066847">
          <w:marLeft w:val="480"/>
          <w:marRight w:val="0"/>
          <w:marTop w:val="0"/>
          <w:marBottom w:val="0"/>
          <w:divBdr>
            <w:top w:val="none" w:sz="0" w:space="0" w:color="auto"/>
            <w:left w:val="none" w:sz="0" w:space="0" w:color="auto"/>
            <w:bottom w:val="none" w:sz="0" w:space="0" w:color="auto"/>
            <w:right w:val="none" w:sz="0" w:space="0" w:color="auto"/>
          </w:divBdr>
        </w:div>
        <w:div w:id="902833292">
          <w:marLeft w:val="480"/>
          <w:marRight w:val="0"/>
          <w:marTop w:val="0"/>
          <w:marBottom w:val="0"/>
          <w:divBdr>
            <w:top w:val="none" w:sz="0" w:space="0" w:color="auto"/>
            <w:left w:val="none" w:sz="0" w:space="0" w:color="auto"/>
            <w:bottom w:val="none" w:sz="0" w:space="0" w:color="auto"/>
            <w:right w:val="none" w:sz="0" w:space="0" w:color="auto"/>
          </w:divBdr>
        </w:div>
        <w:div w:id="331564717">
          <w:marLeft w:val="480"/>
          <w:marRight w:val="0"/>
          <w:marTop w:val="0"/>
          <w:marBottom w:val="0"/>
          <w:divBdr>
            <w:top w:val="none" w:sz="0" w:space="0" w:color="auto"/>
            <w:left w:val="none" w:sz="0" w:space="0" w:color="auto"/>
            <w:bottom w:val="none" w:sz="0" w:space="0" w:color="auto"/>
            <w:right w:val="none" w:sz="0" w:space="0" w:color="auto"/>
          </w:divBdr>
        </w:div>
        <w:div w:id="786854784">
          <w:marLeft w:val="480"/>
          <w:marRight w:val="0"/>
          <w:marTop w:val="0"/>
          <w:marBottom w:val="0"/>
          <w:divBdr>
            <w:top w:val="none" w:sz="0" w:space="0" w:color="auto"/>
            <w:left w:val="none" w:sz="0" w:space="0" w:color="auto"/>
            <w:bottom w:val="none" w:sz="0" w:space="0" w:color="auto"/>
            <w:right w:val="none" w:sz="0" w:space="0" w:color="auto"/>
          </w:divBdr>
        </w:div>
        <w:div w:id="752043087">
          <w:marLeft w:val="480"/>
          <w:marRight w:val="0"/>
          <w:marTop w:val="0"/>
          <w:marBottom w:val="0"/>
          <w:divBdr>
            <w:top w:val="none" w:sz="0" w:space="0" w:color="auto"/>
            <w:left w:val="none" w:sz="0" w:space="0" w:color="auto"/>
            <w:bottom w:val="none" w:sz="0" w:space="0" w:color="auto"/>
            <w:right w:val="none" w:sz="0" w:space="0" w:color="auto"/>
          </w:divBdr>
        </w:div>
        <w:div w:id="1643343315">
          <w:marLeft w:val="480"/>
          <w:marRight w:val="0"/>
          <w:marTop w:val="0"/>
          <w:marBottom w:val="0"/>
          <w:divBdr>
            <w:top w:val="none" w:sz="0" w:space="0" w:color="auto"/>
            <w:left w:val="none" w:sz="0" w:space="0" w:color="auto"/>
            <w:bottom w:val="none" w:sz="0" w:space="0" w:color="auto"/>
            <w:right w:val="none" w:sz="0" w:space="0" w:color="auto"/>
          </w:divBdr>
        </w:div>
        <w:div w:id="2092695828">
          <w:marLeft w:val="480"/>
          <w:marRight w:val="0"/>
          <w:marTop w:val="0"/>
          <w:marBottom w:val="0"/>
          <w:divBdr>
            <w:top w:val="none" w:sz="0" w:space="0" w:color="auto"/>
            <w:left w:val="none" w:sz="0" w:space="0" w:color="auto"/>
            <w:bottom w:val="none" w:sz="0" w:space="0" w:color="auto"/>
            <w:right w:val="none" w:sz="0" w:space="0" w:color="auto"/>
          </w:divBdr>
        </w:div>
        <w:div w:id="1602569276">
          <w:marLeft w:val="480"/>
          <w:marRight w:val="0"/>
          <w:marTop w:val="0"/>
          <w:marBottom w:val="0"/>
          <w:divBdr>
            <w:top w:val="none" w:sz="0" w:space="0" w:color="auto"/>
            <w:left w:val="none" w:sz="0" w:space="0" w:color="auto"/>
            <w:bottom w:val="none" w:sz="0" w:space="0" w:color="auto"/>
            <w:right w:val="none" w:sz="0" w:space="0" w:color="auto"/>
          </w:divBdr>
        </w:div>
        <w:div w:id="2113426661">
          <w:marLeft w:val="480"/>
          <w:marRight w:val="0"/>
          <w:marTop w:val="0"/>
          <w:marBottom w:val="0"/>
          <w:divBdr>
            <w:top w:val="none" w:sz="0" w:space="0" w:color="auto"/>
            <w:left w:val="none" w:sz="0" w:space="0" w:color="auto"/>
            <w:bottom w:val="none" w:sz="0" w:space="0" w:color="auto"/>
            <w:right w:val="none" w:sz="0" w:space="0" w:color="auto"/>
          </w:divBdr>
        </w:div>
        <w:div w:id="588926790">
          <w:marLeft w:val="480"/>
          <w:marRight w:val="0"/>
          <w:marTop w:val="0"/>
          <w:marBottom w:val="0"/>
          <w:divBdr>
            <w:top w:val="none" w:sz="0" w:space="0" w:color="auto"/>
            <w:left w:val="none" w:sz="0" w:space="0" w:color="auto"/>
            <w:bottom w:val="none" w:sz="0" w:space="0" w:color="auto"/>
            <w:right w:val="none" w:sz="0" w:space="0" w:color="auto"/>
          </w:divBdr>
        </w:div>
        <w:div w:id="2000573175">
          <w:marLeft w:val="480"/>
          <w:marRight w:val="0"/>
          <w:marTop w:val="0"/>
          <w:marBottom w:val="0"/>
          <w:divBdr>
            <w:top w:val="none" w:sz="0" w:space="0" w:color="auto"/>
            <w:left w:val="none" w:sz="0" w:space="0" w:color="auto"/>
            <w:bottom w:val="none" w:sz="0" w:space="0" w:color="auto"/>
            <w:right w:val="none" w:sz="0" w:space="0" w:color="auto"/>
          </w:divBdr>
        </w:div>
        <w:div w:id="1914387888">
          <w:marLeft w:val="480"/>
          <w:marRight w:val="0"/>
          <w:marTop w:val="0"/>
          <w:marBottom w:val="0"/>
          <w:divBdr>
            <w:top w:val="none" w:sz="0" w:space="0" w:color="auto"/>
            <w:left w:val="none" w:sz="0" w:space="0" w:color="auto"/>
            <w:bottom w:val="none" w:sz="0" w:space="0" w:color="auto"/>
            <w:right w:val="none" w:sz="0" w:space="0" w:color="auto"/>
          </w:divBdr>
        </w:div>
        <w:div w:id="589588340">
          <w:marLeft w:val="480"/>
          <w:marRight w:val="0"/>
          <w:marTop w:val="0"/>
          <w:marBottom w:val="0"/>
          <w:divBdr>
            <w:top w:val="none" w:sz="0" w:space="0" w:color="auto"/>
            <w:left w:val="none" w:sz="0" w:space="0" w:color="auto"/>
            <w:bottom w:val="none" w:sz="0" w:space="0" w:color="auto"/>
            <w:right w:val="none" w:sz="0" w:space="0" w:color="auto"/>
          </w:divBdr>
        </w:div>
        <w:div w:id="1422216602">
          <w:marLeft w:val="480"/>
          <w:marRight w:val="0"/>
          <w:marTop w:val="0"/>
          <w:marBottom w:val="0"/>
          <w:divBdr>
            <w:top w:val="none" w:sz="0" w:space="0" w:color="auto"/>
            <w:left w:val="none" w:sz="0" w:space="0" w:color="auto"/>
            <w:bottom w:val="none" w:sz="0" w:space="0" w:color="auto"/>
            <w:right w:val="none" w:sz="0" w:space="0" w:color="auto"/>
          </w:divBdr>
        </w:div>
        <w:div w:id="1986734815">
          <w:marLeft w:val="480"/>
          <w:marRight w:val="0"/>
          <w:marTop w:val="0"/>
          <w:marBottom w:val="0"/>
          <w:divBdr>
            <w:top w:val="none" w:sz="0" w:space="0" w:color="auto"/>
            <w:left w:val="none" w:sz="0" w:space="0" w:color="auto"/>
            <w:bottom w:val="none" w:sz="0" w:space="0" w:color="auto"/>
            <w:right w:val="none" w:sz="0" w:space="0" w:color="auto"/>
          </w:divBdr>
        </w:div>
        <w:div w:id="881942406">
          <w:marLeft w:val="480"/>
          <w:marRight w:val="0"/>
          <w:marTop w:val="0"/>
          <w:marBottom w:val="0"/>
          <w:divBdr>
            <w:top w:val="none" w:sz="0" w:space="0" w:color="auto"/>
            <w:left w:val="none" w:sz="0" w:space="0" w:color="auto"/>
            <w:bottom w:val="none" w:sz="0" w:space="0" w:color="auto"/>
            <w:right w:val="none" w:sz="0" w:space="0" w:color="auto"/>
          </w:divBdr>
        </w:div>
        <w:div w:id="1595288508">
          <w:marLeft w:val="480"/>
          <w:marRight w:val="0"/>
          <w:marTop w:val="0"/>
          <w:marBottom w:val="0"/>
          <w:divBdr>
            <w:top w:val="none" w:sz="0" w:space="0" w:color="auto"/>
            <w:left w:val="none" w:sz="0" w:space="0" w:color="auto"/>
            <w:bottom w:val="none" w:sz="0" w:space="0" w:color="auto"/>
            <w:right w:val="none" w:sz="0" w:space="0" w:color="auto"/>
          </w:divBdr>
        </w:div>
        <w:div w:id="782847657">
          <w:marLeft w:val="480"/>
          <w:marRight w:val="0"/>
          <w:marTop w:val="0"/>
          <w:marBottom w:val="0"/>
          <w:divBdr>
            <w:top w:val="none" w:sz="0" w:space="0" w:color="auto"/>
            <w:left w:val="none" w:sz="0" w:space="0" w:color="auto"/>
            <w:bottom w:val="none" w:sz="0" w:space="0" w:color="auto"/>
            <w:right w:val="none" w:sz="0" w:space="0" w:color="auto"/>
          </w:divBdr>
        </w:div>
        <w:div w:id="1900701506">
          <w:marLeft w:val="480"/>
          <w:marRight w:val="0"/>
          <w:marTop w:val="0"/>
          <w:marBottom w:val="0"/>
          <w:divBdr>
            <w:top w:val="none" w:sz="0" w:space="0" w:color="auto"/>
            <w:left w:val="none" w:sz="0" w:space="0" w:color="auto"/>
            <w:bottom w:val="none" w:sz="0" w:space="0" w:color="auto"/>
            <w:right w:val="none" w:sz="0" w:space="0" w:color="auto"/>
          </w:divBdr>
        </w:div>
        <w:div w:id="583538394">
          <w:marLeft w:val="480"/>
          <w:marRight w:val="0"/>
          <w:marTop w:val="0"/>
          <w:marBottom w:val="0"/>
          <w:divBdr>
            <w:top w:val="none" w:sz="0" w:space="0" w:color="auto"/>
            <w:left w:val="none" w:sz="0" w:space="0" w:color="auto"/>
            <w:bottom w:val="none" w:sz="0" w:space="0" w:color="auto"/>
            <w:right w:val="none" w:sz="0" w:space="0" w:color="auto"/>
          </w:divBdr>
        </w:div>
        <w:div w:id="150678353">
          <w:marLeft w:val="480"/>
          <w:marRight w:val="0"/>
          <w:marTop w:val="0"/>
          <w:marBottom w:val="0"/>
          <w:divBdr>
            <w:top w:val="none" w:sz="0" w:space="0" w:color="auto"/>
            <w:left w:val="none" w:sz="0" w:space="0" w:color="auto"/>
            <w:bottom w:val="none" w:sz="0" w:space="0" w:color="auto"/>
            <w:right w:val="none" w:sz="0" w:space="0" w:color="auto"/>
          </w:divBdr>
        </w:div>
        <w:div w:id="1464422995">
          <w:marLeft w:val="480"/>
          <w:marRight w:val="0"/>
          <w:marTop w:val="0"/>
          <w:marBottom w:val="0"/>
          <w:divBdr>
            <w:top w:val="none" w:sz="0" w:space="0" w:color="auto"/>
            <w:left w:val="none" w:sz="0" w:space="0" w:color="auto"/>
            <w:bottom w:val="none" w:sz="0" w:space="0" w:color="auto"/>
            <w:right w:val="none" w:sz="0" w:space="0" w:color="auto"/>
          </w:divBdr>
        </w:div>
        <w:div w:id="1885867007">
          <w:marLeft w:val="480"/>
          <w:marRight w:val="0"/>
          <w:marTop w:val="0"/>
          <w:marBottom w:val="0"/>
          <w:divBdr>
            <w:top w:val="none" w:sz="0" w:space="0" w:color="auto"/>
            <w:left w:val="none" w:sz="0" w:space="0" w:color="auto"/>
            <w:bottom w:val="none" w:sz="0" w:space="0" w:color="auto"/>
            <w:right w:val="none" w:sz="0" w:space="0" w:color="auto"/>
          </w:divBdr>
        </w:div>
        <w:div w:id="999581099">
          <w:marLeft w:val="480"/>
          <w:marRight w:val="0"/>
          <w:marTop w:val="0"/>
          <w:marBottom w:val="0"/>
          <w:divBdr>
            <w:top w:val="none" w:sz="0" w:space="0" w:color="auto"/>
            <w:left w:val="none" w:sz="0" w:space="0" w:color="auto"/>
            <w:bottom w:val="none" w:sz="0" w:space="0" w:color="auto"/>
            <w:right w:val="none" w:sz="0" w:space="0" w:color="auto"/>
          </w:divBdr>
        </w:div>
        <w:div w:id="1530680289">
          <w:marLeft w:val="480"/>
          <w:marRight w:val="0"/>
          <w:marTop w:val="0"/>
          <w:marBottom w:val="0"/>
          <w:divBdr>
            <w:top w:val="none" w:sz="0" w:space="0" w:color="auto"/>
            <w:left w:val="none" w:sz="0" w:space="0" w:color="auto"/>
            <w:bottom w:val="none" w:sz="0" w:space="0" w:color="auto"/>
            <w:right w:val="none" w:sz="0" w:space="0" w:color="auto"/>
          </w:divBdr>
        </w:div>
        <w:div w:id="155151797">
          <w:marLeft w:val="480"/>
          <w:marRight w:val="0"/>
          <w:marTop w:val="0"/>
          <w:marBottom w:val="0"/>
          <w:divBdr>
            <w:top w:val="none" w:sz="0" w:space="0" w:color="auto"/>
            <w:left w:val="none" w:sz="0" w:space="0" w:color="auto"/>
            <w:bottom w:val="none" w:sz="0" w:space="0" w:color="auto"/>
            <w:right w:val="none" w:sz="0" w:space="0" w:color="auto"/>
          </w:divBdr>
        </w:div>
        <w:div w:id="819613298">
          <w:marLeft w:val="480"/>
          <w:marRight w:val="0"/>
          <w:marTop w:val="0"/>
          <w:marBottom w:val="0"/>
          <w:divBdr>
            <w:top w:val="none" w:sz="0" w:space="0" w:color="auto"/>
            <w:left w:val="none" w:sz="0" w:space="0" w:color="auto"/>
            <w:bottom w:val="none" w:sz="0" w:space="0" w:color="auto"/>
            <w:right w:val="none" w:sz="0" w:space="0" w:color="auto"/>
          </w:divBdr>
        </w:div>
        <w:div w:id="1752777669">
          <w:marLeft w:val="480"/>
          <w:marRight w:val="0"/>
          <w:marTop w:val="0"/>
          <w:marBottom w:val="0"/>
          <w:divBdr>
            <w:top w:val="none" w:sz="0" w:space="0" w:color="auto"/>
            <w:left w:val="none" w:sz="0" w:space="0" w:color="auto"/>
            <w:bottom w:val="none" w:sz="0" w:space="0" w:color="auto"/>
            <w:right w:val="none" w:sz="0" w:space="0" w:color="auto"/>
          </w:divBdr>
        </w:div>
        <w:div w:id="1489325838">
          <w:marLeft w:val="480"/>
          <w:marRight w:val="0"/>
          <w:marTop w:val="0"/>
          <w:marBottom w:val="0"/>
          <w:divBdr>
            <w:top w:val="none" w:sz="0" w:space="0" w:color="auto"/>
            <w:left w:val="none" w:sz="0" w:space="0" w:color="auto"/>
            <w:bottom w:val="none" w:sz="0" w:space="0" w:color="auto"/>
            <w:right w:val="none" w:sz="0" w:space="0" w:color="auto"/>
          </w:divBdr>
        </w:div>
        <w:div w:id="325978485">
          <w:marLeft w:val="480"/>
          <w:marRight w:val="0"/>
          <w:marTop w:val="0"/>
          <w:marBottom w:val="0"/>
          <w:divBdr>
            <w:top w:val="none" w:sz="0" w:space="0" w:color="auto"/>
            <w:left w:val="none" w:sz="0" w:space="0" w:color="auto"/>
            <w:bottom w:val="none" w:sz="0" w:space="0" w:color="auto"/>
            <w:right w:val="none" w:sz="0" w:space="0" w:color="auto"/>
          </w:divBdr>
        </w:div>
        <w:div w:id="684553608">
          <w:marLeft w:val="480"/>
          <w:marRight w:val="0"/>
          <w:marTop w:val="0"/>
          <w:marBottom w:val="0"/>
          <w:divBdr>
            <w:top w:val="none" w:sz="0" w:space="0" w:color="auto"/>
            <w:left w:val="none" w:sz="0" w:space="0" w:color="auto"/>
            <w:bottom w:val="none" w:sz="0" w:space="0" w:color="auto"/>
            <w:right w:val="none" w:sz="0" w:space="0" w:color="auto"/>
          </w:divBdr>
        </w:div>
        <w:div w:id="1824615001">
          <w:marLeft w:val="480"/>
          <w:marRight w:val="0"/>
          <w:marTop w:val="0"/>
          <w:marBottom w:val="0"/>
          <w:divBdr>
            <w:top w:val="none" w:sz="0" w:space="0" w:color="auto"/>
            <w:left w:val="none" w:sz="0" w:space="0" w:color="auto"/>
            <w:bottom w:val="none" w:sz="0" w:space="0" w:color="auto"/>
            <w:right w:val="none" w:sz="0" w:space="0" w:color="auto"/>
          </w:divBdr>
        </w:div>
      </w:divsChild>
    </w:div>
    <w:div w:id="1174302514">
      <w:bodyDiv w:val="1"/>
      <w:marLeft w:val="0"/>
      <w:marRight w:val="0"/>
      <w:marTop w:val="0"/>
      <w:marBottom w:val="0"/>
      <w:divBdr>
        <w:top w:val="none" w:sz="0" w:space="0" w:color="auto"/>
        <w:left w:val="none" w:sz="0" w:space="0" w:color="auto"/>
        <w:bottom w:val="none" w:sz="0" w:space="0" w:color="auto"/>
        <w:right w:val="none" w:sz="0" w:space="0" w:color="auto"/>
      </w:divBdr>
    </w:div>
    <w:div w:id="1174342613">
      <w:marLeft w:val="480"/>
      <w:marRight w:val="0"/>
      <w:marTop w:val="0"/>
      <w:marBottom w:val="0"/>
      <w:divBdr>
        <w:top w:val="none" w:sz="0" w:space="0" w:color="auto"/>
        <w:left w:val="none" w:sz="0" w:space="0" w:color="auto"/>
        <w:bottom w:val="none" w:sz="0" w:space="0" w:color="auto"/>
        <w:right w:val="none" w:sz="0" w:space="0" w:color="auto"/>
      </w:divBdr>
    </w:div>
    <w:div w:id="1174370733">
      <w:marLeft w:val="480"/>
      <w:marRight w:val="0"/>
      <w:marTop w:val="0"/>
      <w:marBottom w:val="0"/>
      <w:divBdr>
        <w:top w:val="none" w:sz="0" w:space="0" w:color="auto"/>
        <w:left w:val="none" w:sz="0" w:space="0" w:color="auto"/>
        <w:bottom w:val="none" w:sz="0" w:space="0" w:color="auto"/>
        <w:right w:val="none" w:sz="0" w:space="0" w:color="auto"/>
      </w:divBdr>
    </w:div>
    <w:div w:id="1174417018">
      <w:marLeft w:val="480"/>
      <w:marRight w:val="0"/>
      <w:marTop w:val="0"/>
      <w:marBottom w:val="0"/>
      <w:divBdr>
        <w:top w:val="none" w:sz="0" w:space="0" w:color="auto"/>
        <w:left w:val="none" w:sz="0" w:space="0" w:color="auto"/>
        <w:bottom w:val="none" w:sz="0" w:space="0" w:color="auto"/>
        <w:right w:val="none" w:sz="0" w:space="0" w:color="auto"/>
      </w:divBdr>
    </w:div>
    <w:div w:id="1174538341">
      <w:marLeft w:val="480"/>
      <w:marRight w:val="0"/>
      <w:marTop w:val="0"/>
      <w:marBottom w:val="0"/>
      <w:divBdr>
        <w:top w:val="none" w:sz="0" w:space="0" w:color="auto"/>
        <w:left w:val="none" w:sz="0" w:space="0" w:color="auto"/>
        <w:bottom w:val="none" w:sz="0" w:space="0" w:color="auto"/>
        <w:right w:val="none" w:sz="0" w:space="0" w:color="auto"/>
      </w:divBdr>
    </w:div>
    <w:div w:id="1174606427">
      <w:marLeft w:val="480"/>
      <w:marRight w:val="0"/>
      <w:marTop w:val="0"/>
      <w:marBottom w:val="0"/>
      <w:divBdr>
        <w:top w:val="none" w:sz="0" w:space="0" w:color="auto"/>
        <w:left w:val="none" w:sz="0" w:space="0" w:color="auto"/>
        <w:bottom w:val="none" w:sz="0" w:space="0" w:color="auto"/>
        <w:right w:val="none" w:sz="0" w:space="0" w:color="auto"/>
      </w:divBdr>
    </w:div>
    <w:div w:id="1174611756">
      <w:bodyDiv w:val="1"/>
      <w:marLeft w:val="0"/>
      <w:marRight w:val="0"/>
      <w:marTop w:val="0"/>
      <w:marBottom w:val="0"/>
      <w:divBdr>
        <w:top w:val="none" w:sz="0" w:space="0" w:color="auto"/>
        <w:left w:val="none" w:sz="0" w:space="0" w:color="auto"/>
        <w:bottom w:val="none" w:sz="0" w:space="0" w:color="auto"/>
        <w:right w:val="none" w:sz="0" w:space="0" w:color="auto"/>
      </w:divBdr>
    </w:div>
    <w:div w:id="1174803777">
      <w:marLeft w:val="480"/>
      <w:marRight w:val="0"/>
      <w:marTop w:val="0"/>
      <w:marBottom w:val="0"/>
      <w:divBdr>
        <w:top w:val="none" w:sz="0" w:space="0" w:color="auto"/>
        <w:left w:val="none" w:sz="0" w:space="0" w:color="auto"/>
        <w:bottom w:val="none" w:sz="0" w:space="0" w:color="auto"/>
        <w:right w:val="none" w:sz="0" w:space="0" w:color="auto"/>
      </w:divBdr>
    </w:div>
    <w:div w:id="1174951861">
      <w:bodyDiv w:val="1"/>
      <w:marLeft w:val="0"/>
      <w:marRight w:val="0"/>
      <w:marTop w:val="0"/>
      <w:marBottom w:val="0"/>
      <w:divBdr>
        <w:top w:val="none" w:sz="0" w:space="0" w:color="auto"/>
        <w:left w:val="none" w:sz="0" w:space="0" w:color="auto"/>
        <w:bottom w:val="none" w:sz="0" w:space="0" w:color="auto"/>
        <w:right w:val="none" w:sz="0" w:space="0" w:color="auto"/>
      </w:divBdr>
    </w:div>
    <w:div w:id="1174998655">
      <w:marLeft w:val="480"/>
      <w:marRight w:val="0"/>
      <w:marTop w:val="0"/>
      <w:marBottom w:val="0"/>
      <w:divBdr>
        <w:top w:val="none" w:sz="0" w:space="0" w:color="auto"/>
        <w:left w:val="none" w:sz="0" w:space="0" w:color="auto"/>
        <w:bottom w:val="none" w:sz="0" w:space="0" w:color="auto"/>
        <w:right w:val="none" w:sz="0" w:space="0" w:color="auto"/>
      </w:divBdr>
    </w:div>
    <w:div w:id="1175144919">
      <w:bodyDiv w:val="1"/>
      <w:marLeft w:val="0"/>
      <w:marRight w:val="0"/>
      <w:marTop w:val="0"/>
      <w:marBottom w:val="0"/>
      <w:divBdr>
        <w:top w:val="none" w:sz="0" w:space="0" w:color="auto"/>
        <w:left w:val="none" w:sz="0" w:space="0" w:color="auto"/>
        <w:bottom w:val="none" w:sz="0" w:space="0" w:color="auto"/>
        <w:right w:val="none" w:sz="0" w:space="0" w:color="auto"/>
      </w:divBdr>
    </w:div>
    <w:div w:id="1175264365">
      <w:marLeft w:val="480"/>
      <w:marRight w:val="0"/>
      <w:marTop w:val="0"/>
      <w:marBottom w:val="0"/>
      <w:divBdr>
        <w:top w:val="none" w:sz="0" w:space="0" w:color="auto"/>
        <w:left w:val="none" w:sz="0" w:space="0" w:color="auto"/>
        <w:bottom w:val="none" w:sz="0" w:space="0" w:color="auto"/>
        <w:right w:val="none" w:sz="0" w:space="0" w:color="auto"/>
      </w:divBdr>
    </w:div>
    <w:div w:id="1175268825">
      <w:bodyDiv w:val="1"/>
      <w:marLeft w:val="0"/>
      <w:marRight w:val="0"/>
      <w:marTop w:val="0"/>
      <w:marBottom w:val="0"/>
      <w:divBdr>
        <w:top w:val="none" w:sz="0" w:space="0" w:color="auto"/>
        <w:left w:val="none" w:sz="0" w:space="0" w:color="auto"/>
        <w:bottom w:val="none" w:sz="0" w:space="0" w:color="auto"/>
        <w:right w:val="none" w:sz="0" w:space="0" w:color="auto"/>
      </w:divBdr>
    </w:div>
    <w:div w:id="1175345259">
      <w:bodyDiv w:val="1"/>
      <w:marLeft w:val="0"/>
      <w:marRight w:val="0"/>
      <w:marTop w:val="0"/>
      <w:marBottom w:val="0"/>
      <w:divBdr>
        <w:top w:val="none" w:sz="0" w:space="0" w:color="auto"/>
        <w:left w:val="none" w:sz="0" w:space="0" w:color="auto"/>
        <w:bottom w:val="none" w:sz="0" w:space="0" w:color="auto"/>
        <w:right w:val="none" w:sz="0" w:space="0" w:color="auto"/>
      </w:divBdr>
    </w:div>
    <w:div w:id="1175534896">
      <w:marLeft w:val="480"/>
      <w:marRight w:val="0"/>
      <w:marTop w:val="0"/>
      <w:marBottom w:val="0"/>
      <w:divBdr>
        <w:top w:val="none" w:sz="0" w:space="0" w:color="auto"/>
        <w:left w:val="none" w:sz="0" w:space="0" w:color="auto"/>
        <w:bottom w:val="none" w:sz="0" w:space="0" w:color="auto"/>
        <w:right w:val="none" w:sz="0" w:space="0" w:color="auto"/>
      </w:divBdr>
    </w:div>
    <w:div w:id="1175607695">
      <w:bodyDiv w:val="1"/>
      <w:marLeft w:val="0"/>
      <w:marRight w:val="0"/>
      <w:marTop w:val="0"/>
      <w:marBottom w:val="0"/>
      <w:divBdr>
        <w:top w:val="none" w:sz="0" w:space="0" w:color="auto"/>
        <w:left w:val="none" w:sz="0" w:space="0" w:color="auto"/>
        <w:bottom w:val="none" w:sz="0" w:space="0" w:color="auto"/>
        <w:right w:val="none" w:sz="0" w:space="0" w:color="auto"/>
      </w:divBdr>
    </w:div>
    <w:div w:id="1175804806">
      <w:bodyDiv w:val="1"/>
      <w:marLeft w:val="0"/>
      <w:marRight w:val="0"/>
      <w:marTop w:val="0"/>
      <w:marBottom w:val="0"/>
      <w:divBdr>
        <w:top w:val="none" w:sz="0" w:space="0" w:color="auto"/>
        <w:left w:val="none" w:sz="0" w:space="0" w:color="auto"/>
        <w:bottom w:val="none" w:sz="0" w:space="0" w:color="auto"/>
        <w:right w:val="none" w:sz="0" w:space="0" w:color="auto"/>
      </w:divBdr>
    </w:div>
    <w:div w:id="1176117652">
      <w:marLeft w:val="480"/>
      <w:marRight w:val="0"/>
      <w:marTop w:val="0"/>
      <w:marBottom w:val="0"/>
      <w:divBdr>
        <w:top w:val="none" w:sz="0" w:space="0" w:color="auto"/>
        <w:left w:val="none" w:sz="0" w:space="0" w:color="auto"/>
        <w:bottom w:val="none" w:sz="0" w:space="0" w:color="auto"/>
        <w:right w:val="none" w:sz="0" w:space="0" w:color="auto"/>
      </w:divBdr>
    </w:div>
    <w:div w:id="1176337023">
      <w:marLeft w:val="480"/>
      <w:marRight w:val="0"/>
      <w:marTop w:val="0"/>
      <w:marBottom w:val="0"/>
      <w:divBdr>
        <w:top w:val="none" w:sz="0" w:space="0" w:color="auto"/>
        <w:left w:val="none" w:sz="0" w:space="0" w:color="auto"/>
        <w:bottom w:val="none" w:sz="0" w:space="0" w:color="auto"/>
        <w:right w:val="none" w:sz="0" w:space="0" w:color="auto"/>
      </w:divBdr>
    </w:div>
    <w:div w:id="1176460281">
      <w:marLeft w:val="480"/>
      <w:marRight w:val="0"/>
      <w:marTop w:val="0"/>
      <w:marBottom w:val="0"/>
      <w:divBdr>
        <w:top w:val="none" w:sz="0" w:space="0" w:color="auto"/>
        <w:left w:val="none" w:sz="0" w:space="0" w:color="auto"/>
        <w:bottom w:val="none" w:sz="0" w:space="0" w:color="auto"/>
        <w:right w:val="none" w:sz="0" w:space="0" w:color="auto"/>
      </w:divBdr>
    </w:div>
    <w:div w:id="1176725941">
      <w:marLeft w:val="480"/>
      <w:marRight w:val="0"/>
      <w:marTop w:val="0"/>
      <w:marBottom w:val="0"/>
      <w:divBdr>
        <w:top w:val="none" w:sz="0" w:space="0" w:color="auto"/>
        <w:left w:val="none" w:sz="0" w:space="0" w:color="auto"/>
        <w:bottom w:val="none" w:sz="0" w:space="0" w:color="auto"/>
        <w:right w:val="none" w:sz="0" w:space="0" w:color="auto"/>
      </w:divBdr>
    </w:div>
    <w:div w:id="1176916380">
      <w:marLeft w:val="480"/>
      <w:marRight w:val="0"/>
      <w:marTop w:val="0"/>
      <w:marBottom w:val="0"/>
      <w:divBdr>
        <w:top w:val="none" w:sz="0" w:space="0" w:color="auto"/>
        <w:left w:val="none" w:sz="0" w:space="0" w:color="auto"/>
        <w:bottom w:val="none" w:sz="0" w:space="0" w:color="auto"/>
        <w:right w:val="none" w:sz="0" w:space="0" w:color="auto"/>
      </w:divBdr>
    </w:div>
    <w:div w:id="1176961439">
      <w:marLeft w:val="480"/>
      <w:marRight w:val="0"/>
      <w:marTop w:val="0"/>
      <w:marBottom w:val="0"/>
      <w:divBdr>
        <w:top w:val="none" w:sz="0" w:space="0" w:color="auto"/>
        <w:left w:val="none" w:sz="0" w:space="0" w:color="auto"/>
        <w:bottom w:val="none" w:sz="0" w:space="0" w:color="auto"/>
        <w:right w:val="none" w:sz="0" w:space="0" w:color="auto"/>
      </w:divBdr>
    </w:div>
    <w:div w:id="1177116621">
      <w:bodyDiv w:val="1"/>
      <w:marLeft w:val="0"/>
      <w:marRight w:val="0"/>
      <w:marTop w:val="0"/>
      <w:marBottom w:val="0"/>
      <w:divBdr>
        <w:top w:val="none" w:sz="0" w:space="0" w:color="auto"/>
        <w:left w:val="none" w:sz="0" w:space="0" w:color="auto"/>
        <w:bottom w:val="none" w:sz="0" w:space="0" w:color="auto"/>
        <w:right w:val="none" w:sz="0" w:space="0" w:color="auto"/>
      </w:divBdr>
    </w:div>
    <w:div w:id="1177160020">
      <w:marLeft w:val="480"/>
      <w:marRight w:val="0"/>
      <w:marTop w:val="0"/>
      <w:marBottom w:val="0"/>
      <w:divBdr>
        <w:top w:val="none" w:sz="0" w:space="0" w:color="auto"/>
        <w:left w:val="none" w:sz="0" w:space="0" w:color="auto"/>
        <w:bottom w:val="none" w:sz="0" w:space="0" w:color="auto"/>
        <w:right w:val="none" w:sz="0" w:space="0" w:color="auto"/>
      </w:divBdr>
    </w:div>
    <w:div w:id="1177230714">
      <w:marLeft w:val="480"/>
      <w:marRight w:val="0"/>
      <w:marTop w:val="0"/>
      <w:marBottom w:val="0"/>
      <w:divBdr>
        <w:top w:val="none" w:sz="0" w:space="0" w:color="auto"/>
        <w:left w:val="none" w:sz="0" w:space="0" w:color="auto"/>
        <w:bottom w:val="none" w:sz="0" w:space="0" w:color="auto"/>
        <w:right w:val="none" w:sz="0" w:space="0" w:color="auto"/>
      </w:divBdr>
    </w:div>
    <w:div w:id="1177233625">
      <w:marLeft w:val="480"/>
      <w:marRight w:val="0"/>
      <w:marTop w:val="0"/>
      <w:marBottom w:val="0"/>
      <w:divBdr>
        <w:top w:val="none" w:sz="0" w:space="0" w:color="auto"/>
        <w:left w:val="none" w:sz="0" w:space="0" w:color="auto"/>
        <w:bottom w:val="none" w:sz="0" w:space="0" w:color="auto"/>
        <w:right w:val="none" w:sz="0" w:space="0" w:color="auto"/>
      </w:divBdr>
    </w:div>
    <w:div w:id="1177378578">
      <w:marLeft w:val="480"/>
      <w:marRight w:val="0"/>
      <w:marTop w:val="0"/>
      <w:marBottom w:val="0"/>
      <w:divBdr>
        <w:top w:val="none" w:sz="0" w:space="0" w:color="auto"/>
        <w:left w:val="none" w:sz="0" w:space="0" w:color="auto"/>
        <w:bottom w:val="none" w:sz="0" w:space="0" w:color="auto"/>
        <w:right w:val="none" w:sz="0" w:space="0" w:color="auto"/>
      </w:divBdr>
    </w:div>
    <w:div w:id="1177379680">
      <w:marLeft w:val="480"/>
      <w:marRight w:val="0"/>
      <w:marTop w:val="0"/>
      <w:marBottom w:val="0"/>
      <w:divBdr>
        <w:top w:val="none" w:sz="0" w:space="0" w:color="auto"/>
        <w:left w:val="none" w:sz="0" w:space="0" w:color="auto"/>
        <w:bottom w:val="none" w:sz="0" w:space="0" w:color="auto"/>
        <w:right w:val="none" w:sz="0" w:space="0" w:color="auto"/>
      </w:divBdr>
    </w:div>
    <w:div w:id="1177883142">
      <w:marLeft w:val="480"/>
      <w:marRight w:val="0"/>
      <w:marTop w:val="0"/>
      <w:marBottom w:val="0"/>
      <w:divBdr>
        <w:top w:val="none" w:sz="0" w:space="0" w:color="auto"/>
        <w:left w:val="none" w:sz="0" w:space="0" w:color="auto"/>
        <w:bottom w:val="none" w:sz="0" w:space="0" w:color="auto"/>
        <w:right w:val="none" w:sz="0" w:space="0" w:color="auto"/>
      </w:divBdr>
    </w:div>
    <w:div w:id="1178037708">
      <w:marLeft w:val="480"/>
      <w:marRight w:val="0"/>
      <w:marTop w:val="0"/>
      <w:marBottom w:val="0"/>
      <w:divBdr>
        <w:top w:val="none" w:sz="0" w:space="0" w:color="auto"/>
        <w:left w:val="none" w:sz="0" w:space="0" w:color="auto"/>
        <w:bottom w:val="none" w:sz="0" w:space="0" w:color="auto"/>
        <w:right w:val="none" w:sz="0" w:space="0" w:color="auto"/>
      </w:divBdr>
    </w:div>
    <w:div w:id="1178080028">
      <w:marLeft w:val="480"/>
      <w:marRight w:val="0"/>
      <w:marTop w:val="0"/>
      <w:marBottom w:val="0"/>
      <w:divBdr>
        <w:top w:val="none" w:sz="0" w:space="0" w:color="auto"/>
        <w:left w:val="none" w:sz="0" w:space="0" w:color="auto"/>
        <w:bottom w:val="none" w:sz="0" w:space="0" w:color="auto"/>
        <w:right w:val="none" w:sz="0" w:space="0" w:color="auto"/>
      </w:divBdr>
    </w:div>
    <w:div w:id="1178153145">
      <w:marLeft w:val="480"/>
      <w:marRight w:val="0"/>
      <w:marTop w:val="0"/>
      <w:marBottom w:val="0"/>
      <w:divBdr>
        <w:top w:val="none" w:sz="0" w:space="0" w:color="auto"/>
        <w:left w:val="none" w:sz="0" w:space="0" w:color="auto"/>
        <w:bottom w:val="none" w:sz="0" w:space="0" w:color="auto"/>
        <w:right w:val="none" w:sz="0" w:space="0" w:color="auto"/>
      </w:divBdr>
    </w:div>
    <w:div w:id="1178228992">
      <w:marLeft w:val="480"/>
      <w:marRight w:val="0"/>
      <w:marTop w:val="0"/>
      <w:marBottom w:val="0"/>
      <w:divBdr>
        <w:top w:val="none" w:sz="0" w:space="0" w:color="auto"/>
        <w:left w:val="none" w:sz="0" w:space="0" w:color="auto"/>
        <w:bottom w:val="none" w:sz="0" w:space="0" w:color="auto"/>
        <w:right w:val="none" w:sz="0" w:space="0" w:color="auto"/>
      </w:divBdr>
    </w:div>
    <w:div w:id="1178232424">
      <w:marLeft w:val="480"/>
      <w:marRight w:val="0"/>
      <w:marTop w:val="0"/>
      <w:marBottom w:val="0"/>
      <w:divBdr>
        <w:top w:val="none" w:sz="0" w:space="0" w:color="auto"/>
        <w:left w:val="none" w:sz="0" w:space="0" w:color="auto"/>
        <w:bottom w:val="none" w:sz="0" w:space="0" w:color="auto"/>
        <w:right w:val="none" w:sz="0" w:space="0" w:color="auto"/>
      </w:divBdr>
    </w:div>
    <w:div w:id="1178277300">
      <w:marLeft w:val="480"/>
      <w:marRight w:val="0"/>
      <w:marTop w:val="0"/>
      <w:marBottom w:val="0"/>
      <w:divBdr>
        <w:top w:val="none" w:sz="0" w:space="0" w:color="auto"/>
        <w:left w:val="none" w:sz="0" w:space="0" w:color="auto"/>
        <w:bottom w:val="none" w:sz="0" w:space="0" w:color="auto"/>
        <w:right w:val="none" w:sz="0" w:space="0" w:color="auto"/>
      </w:divBdr>
    </w:div>
    <w:div w:id="1178350356">
      <w:marLeft w:val="480"/>
      <w:marRight w:val="0"/>
      <w:marTop w:val="0"/>
      <w:marBottom w:val="0"/>
      <w:divBdr>
        <w:top w:val="none" w:sz="0" w:space="0" w:color="auto"/>
        <w:left w:val="none" w:sz="0" w:space="0" w:color="auto"/>
        <w:bottom w:val="none" w:sz="0" w:space="0" w:color="auto"/>
        <w:right w:val="none" w:sz="0" w:space="0" w:color="auto"/>
      </w:divBdr>
    </w:div>
    <w:div w:id="1178427595">
      <w:bodyDiv w:val="1"/>
      <w:marLeft w:val="0"/>
      <w:marRight w:val="0"/>
      <w:marTop w:val="0"/>
      <w:marBottom w:val="0"/>
      <w:divBdr>
        <w:top w:val="none" w:sz="0" w:space="0" w:color="auto"/>
        <w:left w:val="none" w:sz="0" w:space="0" w:color="auto"/>
        <w:bottom w:val="none" w:sz="0" w:space="0" w:color="auto"/>
        <w:right w:val="none" w:sz="0" w:space="0" w:color="auto"/>
      </w:divBdr>
    </w:div>
    <w:div w:id="1178429180">
      <w:marLeft w:val="480"/>
      <w:marRight w:val="0"/>
      <w:marTop w:val="0"/>
      <w:marBottom w:val="0"/>
      <w:divBdr>
        <w:top w:val="none" w:sz="0" w:space="0" w:color="auto"/>
        <w:left w:val="none" w:sz="0" w:space="0" w:color="auto"/>
        <w:bottom w:val="none" w:sz="0" w:space="0" w:color="auto"/>
        <w:right w:val="none" w:sz="0" w:space="0" w:color="auto"/>
      </w:divBdr>
    </w:div>
    <w:div w:id="1178472183">
      <w:marLeft w:val="480"/>
      <w:marRight w:val="0"/>
      <w:marTop w:val="0"/>
      <w:marBottom w:val="0"/>
      <w:divBdr>
        <w:top w:val="none" w:sz="0" w:space="0" w:color="auto"/>
        <w:left w:val="none" w:sz="0" w:space="0" w:color="auto"/>
        <w:bottom w:val="none" w:sz="0" w:space="0" w:color="auto"/>
        <w:right w:val="none" w:sz="0" w:space="0" w:color="auto"/>
      </w:divBdr>
    </w:div>
    <w:div w:id="1178541482">
      <w:marLeft w:val="480"/>
      <w:marRight w:val="0"/>
      <w:marTop w:val="0"/>
      <w:marBottom w:val="0"/>
      <w:divBdr>
        <w:top w:val="none" w:sz="0" w:space="0" w:color="auto"/>
        <w:left w:val="none" w:sz="0" w:space="0" w:color="auto"/>
        <w:bottom w:val="none" w:sz="0" w:space="0" w:color="auto"/>
        <w:right w:val="none" w:sz="0" w:space="0" w:color="auto"/>
      </w:divBdr>
    </w:div>
    <w:div w:id="1178808195">
      <w:marLeft w:val="480"/>
      <w:marRight w:val="0"/>
      <w:marTop w:val="0"/>
      <w:marBottom w:val="0"/>
      <w:divBdr>
        <w:top w:val="none" w:sz="0" w:space="0" w:color="auto"/>
        <w:left w:val="none" w:sz="0" w:space="0" w:color="auto"/>
        <w:bottom w:val="none" w:sz="0" w:space="0" w:color="auto"/>
        <w:right w:val="none" w:sz="0" w:space="0" w:color="auto"/>
      </w:divBdr>
    </w:div>
    <w:div w:id="1178815177">
      <w:marLeft w:val="480"/>
      <w:marRight w:val="0"/>
      <w:marTop w:val="0"/>
      <w:marBottom w:val="0"/>
      <w:divBdr>
        <w:top w:val="none" w:sz="0" w:space="0" w:color="auto"/>
        <w:left w:val="none" w:sz="0" w:space="0" w:color="auto"/>
        <w:bottom w:val="none" w:sz="0" w:space="0" w:color="auto"/>
        <w:right w:val="none" w:sz="0" w:space="0" w:color="auto"/>
      </w:divBdr>
    </w:div>
    <w:div w:id="1178889435">
      <w:marLeft w:val="480"/>
      <w:marRight w:val="0"/>
      <w:marTop w:val="0"/>
      <w:marBottom w:val="0"/>
      <w:divBdr>
        <w:top w:val="none" w:sz="0" w:space="0" w:color="auto"/>
        <w:left w:val="none" w:sz="0" w:space="0" w:color="auto"/>
        <w:bottom w:val="none" w:sz="0" w:space="0" w:color="auto"/>
        <w:right w:val="none" w:sz="0" w:space="0" w:color="auto"/>
      </w:divBdr>
    </w:div>
    <w:div w:id="1178957639">
      <w:marLeft w:val="480"/>
      <w:marRight w:val="0"/>
      <w:marTop w:val="0"/>
      <w:marBottom w:val="0"/>
      <w:divBdr>
        <w:top w:val="none" w:sz="0" w:space="0" w:color="auto"/>
        <w:left w:val="none" w:sz="0" w:space="0" w:color="auto"/>
        <w:bottom w:val="none" w:sz="0" w:space="0" w:color="auto"/>
        <w:right w:val="none" w:sz="0" w:space="0" w:color="auto"/>
      </w:divBdr>
    </w:div>
    <w:div w:id="1179000418">
      <w:marLeft w:val="480"/>
      <w:marRight w:val="0"/>
      <w:marTop w:val="0"/>
      <w:marBottom w:val="0"/>
      <w:divBdr>
        <w:top w:val="none" w:sz="0" w:space="0" w:color="auto"/>
        <w:left w:val="none" w:sz="0" w:space="0" w:color="auto"/>
        <w:bottom w:val="none" w:sz="0" w:space="0" w:color="auto"/>
        <w:right w:val="none" w:sz="0" w:space="0" w:color="auto"/>
      </w:divBdr>
    </w:div>
    <w:div w:id="1179006474">
      <w:marLeft w:val="480"/>
      <w:marRight w:val="0"/>
      <w:marTop w:val="0"/>
      <w:marBottom w:val="0"/>
      <w:divBdr>
        <w:top w:val="none" w:sz="0" w:space="0" w:color="auto"/>
        <w:left w:val="none" w:sz="0" w:space="0" w:color="auto"/>
        <w:bottom w:val="none" w:sz="0" w:space="0" w:color="auto"/>
        <w:right w:val="none" w:sz="0" w:space="0" w:color="auto"/>
      </w:divBdr>
    </w:div>
    <w:div w:id="1179193058">
      <w:marLeft w:val="480"/>
      <w:marRight w:val="0"/>
      <w:marTop w:val="0"/>
      <w:marBottom w:val="0"/>
      <w:divBdr>
        <w:top w:val="none" w:sz="0" w:space="0" w:color="auto"/>
        <w:left w:val="none" w:sz="0" w:space="0" w:color="auto"/>
        <w:bottom w:val="none" w:sz="0" w:space="0" w:color="auto"/>
        <w:right w:val="none" w:sz="0" w:space="0" w:color="auto"/>
      </w:divBdr>
    </w:div>
    <w:div w:id="1179199566">
      <w:marLeft w:val="480"/>
      <w:marRight w:val="0"/>
      <w:marTop w:val="0"/>
      <w:marBottom w:val="0"/>
      <w:divBdr>
        <w:top w:val="none" w:sz="0" w:space="0" w:color="auto"/>
        <w:left w:val="none" w:sz="0" w:space="0" w:color="auto"/>
        <w:bottom w:val="none" w:sz="0" w:space="0" w:color="auto"/>
        <w:right w:val="none" w:sz="0" w:space="0" w:color="auto"/>
      </w:divBdr>
    </w:div>
    <w:div w:id="1179271999">
      <w:bodyDiv w:val="1"/>
      <w:marLeft w:val="0"/>
      <w:marRight w:val="0"/>
      <w:marTop w:val="0"/>
      <w:marBottom w:val="0"/>
      <w:divBdr>
        <w:top w:val="none" w:sz="0" w:space="0" w:color="auto"/>
        <w:left w:val="none" w:sz="0" w:space="0" w:color="auto"/>
        <w:bottom w:val="none" w:sz="0" w:space="0" w:color="auto"/>
        <w:right w:val="none" w:sz="0" w:space="0" w:color="auto"/>
      </w:divBdr>
      <w:divsChild>
        <w:div w:id="334575625">
          <w:marLeft w:val="480"/>
          <w:marRight w:val="0"/>
          <w:marTop w:val="0"/>
          <w:marBottom w:val="0"/>
          <w:divBdr>
            <w:top w:val="none" w:sz="0" w:space="0" w:color="auto"/>
            <w:left w:val="none" w:sz="0" w:space="0" w:color="auto"/>
            <w:bottom w:val="none" w:sz="0" w:space="0" w:color="auto"/>
            <w:right w:val="none" w:sz="0" w:space="0" w:color="auto"/>
          </w:divBdr>
        </w:div>
        <w:div w:id="614824788">
          <w:marLeft w:val="480"/>
          <w:marRight w:val="0"/>
          <w:marTop w:val="0"/>
          <w:marBottom w:val="0"/>
          <w:divBdr>
            <w:top w:val="none" w:sz="0" w:space="0" w:color="auto"/>
            <w:left w:val="none" w:sz="0" w:space="0" w:color="auto"/>
            <w:bottom w:val="none" w:sz="0" w:space="0" w:color="auto"/>
            <w:right w:val="none" w:sz="0" w:space="0" w:color="auto"/>
          </w:divBdr>
        </w:div>
        <w:div w:id="2116825392">
          <w:marLeft w:val="480"/>
          <w:marRight w:val="0"/>
          <w:marTop w:val="0"/>
          <w:marBottom w:val="0"/>
          <w:divBdr>
            <w:top w:val="none" w:sz="0" w:space="0" w:color="auto"/>
            <w:left w:val="none" w:sz="0" w:space="0" w:color="auto"/>
            <w:bottom w:val="none" w:sz="0" w:space="0" w:color="auto"/>
            <w:right w:val="none" w:sz="0" w:space="0" w:color="auto"/>
          </w:divBdr>
        </w:div>
        <w:div w:id="409740084">
          <w:marLeft w:val="480"/>
          <w:marRight w:val="0"/>
          <w:marTop w:val="0"/>
          <w:marBottom w:val="0"/>
          <w:divBdr>
            <w:top w:val="none" w:sz="0" w:space="0" w:color="auto"/>
            <w:left w:val="none" w:sz="0" w:space="0" w:color="auto"/>
            <w:bottom w:val="none" w:sz="0" w:space="0" w:color="auto"/>
            <w:right w:val="none" w:sz="0" w:space="0" w:color="auto"/>
          </w:divBdr>
        </w:div>
        <w:div w:id="652105017">
          <w:marLeft w:val="480"/>
          <w:marRight w:val="0"/>
          <w:marTop w:val="0"/>
          <w:marBottom w:val="0"/>
          <w:divBdr>
            <w:top w:val="none" w:sz="0" w:space="0" w:color="auto"/>
            <w:left w:val="none" w:sz="0" w:space="0" w:color="auto"/>
            <w:bottom w:val="none" w:sz="0" w:space="0" w:color="auto"/>
            <w:right w:val="none" w:sz="0" w:space="0" w:color="auto"/>
          </w:divBdr>
        </w:div>
        <w:div w:id="155388735">
          <w:marLeft w:val="480"/>
          <w:marRight w:val="0"/>
          <w:marTop w:val="0"/>
          <w:marBottom w:val="0"/>
          <w:divBdr>
            <w:top w:val="none" w:sz="0" w:space="0" w:color="auto"/>
            <w:left w:val="none" w:sz="0" w:space="0" w:color="auto"/>
            <w:bottom w:val="none" w:sz="0" w:space="0" w:color="auto"/>
            <w:right w:val="none" w:sz="0" w:space="0" w:color="auto"/>
          </w:divBdr>
        </w:div>
        <w:div w:id="265775709">
          <w:marLeft w:val="480"/>
          <w:marRight w:val="0"/>
          <w:marTop w:val="0"/>
          <w:marBottom w:val="0"/>
          <w:divBdr>
            <w:top w:val="none" w:sz="0" w:space="0" w:color="auto"/>
            <w:left w:val="none" w:sz="0" w:space="0" w:color="auto"/>
            <w:bottom w:val="none" w:sz="0" w:space="0" w:color="auto"/>
            <w:right w:val="none" w:sz="0" w:space="0" w:color="auto"/>
          </w:divBdr>
        </w:div>
        <w:div w:id="1887377202">
          <w:marLeft w:val="480"/>
          <w:marRight w:val="0"/>
          <w:marTop w:val="0"/>
          <w:marBottom w:val="0"/>
          <w:divBdr>
            <w:top w:val="none" w:sz="0" w:space="0" w:color="auto"/>
            <w:left w:val="none" w:sz="0" w:space="0" w:color="auto"/>
            <w:bottom w:val="none" w:sz="0" w:space="0" w:color="auto"/>
            <w:right w:val="none" w:sz="0" w:space="0" w:color="auto"/>
          </w:divBdr>
        </w:div>
        <w:div w:id="1293748255">
          <w:marLeft w:val="480"/>
          <w:marRight w:val="0"/>
          <w:marTop w:val="0"/>
          <w:marBottom w:val="0"/>
          <w:divBdr>
            <w:top w:val="none" w:sz="0" w:space="0" w:color="auto"/>
            <w:left w:val="none" w:sz="0" w:space="0" w:color="auto"/>
            <w:bottom w:val="none" w:sz="0" w:space="0" w:color="auto"/>
            <w:right w:val="none" w:sz="0" w:space="0" w:color="auto"/>
          </w:divBdr>
        </w:div>
        <w:div w:id="611321245">
          <w:marLeft w:val="480"/>
          <w:marRight w:val="0"/>
          <w:marTop w:val="0"/>
          <w:marBottom w:val="0"/>
          <w:divBdr>
            <w:top w:val="none" w:sz="0" w:space="0" w:color="auto"/>
            <w:left w:val="none" w:sz="0" w:space="0" w:color="auto"/>
            <w:bottom w:val="none" w:sz="0" w:space="0" w:color="auto"/>
            <w:right w:val="none" w:sz="0" w:space="0" w:color="auto"/>
          </w:divBdr>
        </w:div>
        <w:div w:id="564729666">
          <w:marLeft w:val="480"/>
          <w:marRight w:val="0"/>
          <w:marTop w:val="0"/>
          <w:marBottom w:val="0"/>
          <w:divBdr>
            <w:top w:val="none" w:sz="0" w:space="0" w:color="auto"/>
            <w:left w:val="none" w:sz="0" w:space="0" w:color="auto"/>
            <w:bottom w:val="none" w:sz="0" w:space="0" w:color="auto"/>
            <w:right w:val="none" w:sz="0" w:space="0" w:color="auto"/>
          </w:divBdr>
        </w:div>
        <w:div w:id="1833443108">
          <w:marLeft w:val="480"/>
          <w:marRight w:val="0"/>
          <w:marTop w:val="0"/>
          <w:marBottom w:val="0"/>
          <w:divBdr>
            <w:top w:val="none" w:sz="0" w:space="0" w:color="auto"/>
            <w:left w:val="none" w:sz="0" w:space="0" w:color="auto"/>
            <w:bottom w:val="none" w:sz="0" w:space="0" w:color="auto"/>
            <w:right w:val="none" w:sz="0" w:space="0" w:color="auto"/>
          </w:divBdr>
        </w:div>
        <w:div w:id="787551766">
          <w:marLeft w:val="480"/>
          <w:marRight w:val="0"/>
          <w:marTop w:val="0"/>
          <w:marBottom w:val="0"/>
          <w:divBdr>
            <w:top w:val="none" w:sz="0" w:space="0" w:color="auto"/>
            <w:left w:val="none" w:sz="0" w:space="0" w:color="auto"/>
            <w:bottom w:val="none" w:sz="0" w:space="0" w:color="auto"/>
            <w:right w:val="none" w:sz="0" w:space="0" w:color="auto"/>
          </w:divBdr>
        </w:div>
        <w:div w:id="181362625">
          <w:marLeft w:val="480"/>
          <w:marRight w:val="0"/>
          <w:marTop w:val="0"/>
          <w:marBottom w:val="0"/>
          <w:divBdr>
            <w:top w:val="none" w:sz="0" w:space="0" w:color="auto"/>
            <w:left w:val="none" w:sz="0" w:space="0" w:color="auto"/>
            <w:bottom w:val="none" w:sz="0" w:space="0" w:color="auto"/>
            <w:right w:val="none" w:sz="0" w:space="0" w:color="auto"/>
          </w:divBdr>
        </w:div>
        <w:div w:id="636570450">
          <w:marLeft w:val="480"/>
          <w:marRight w:val="0"/>
          <w:marTop w:val="0"/>
          <w:marBottom w:val="0"/>
          <w:divBdr>
            <w:top w:val="none" w:sz="0" w:space="0" w:color="auto"/>
            <w:left w:val="none" w:sz="0" w:space="0" w:color="auto"/>
            <w:bottom w:val="none" w:sz="0" w:space="0" w:color="auto"/>
            <w:right w:val="none" w:sz="0" w:space="0" w:color="auto"/>
          </w:divBdr>
        </w:div>
        <w:div w:id="1894006284">
          <w:marLeft w:val="480"/>
          <w:marRight w:val="0"/>
          <w:marTop w:val="0"/>
          <w:marBottom w:val="0"/>
          <w:divBdr>
            <w:top w:val="none" w:sz="0" w:space="0" w:color="auto"/>
            <w:left w:val="none" w:sz="0" w:space="0" w:color="auto"/>
            <w:bottom w:val="none" w:sz="0" w:space="0" w:color="auto"/>
            <w:right w:val="none" w:sz="0" w:space="0" w:color="auto"/>
          </w:divBdr>
        </w:div>
        <w:div w:id="1181746995">
          <w:marLeft w:val="480"/>
          <w:marRight w:val="0"/>
          <w:marTop w:val="0"/>
          <w:marBottom w:val="0"/>
          <w:divBdr>
            <w:top w:val="none" w:sz="0" w:space="0" w:color="auto"/>
            <w:left w:val="none" w:sz="0" w:space="0" w:color="auto"/>
            <w:bottom w:val="none" w:sz="0" w:space="0" w:color="auto"/>
            <w:right w:val="none" w:sz="0" w:space="0" w:color="auto"/>
          </w:divBdr>
        </w:div>
        <w:div w:id="1977565009">
          <w:marLeft w:val="480"/>
          <w:marRight w:val="0"/>
          <w:marTop w:val="0"/>
          <w:marBottom w:val="0"/>
          <w:divBdr>
            <w:top w:val="none" w:sz="0" w:space="0" w:color="auto"/>
            <w:left w:val="none" w:sz="0" w:space="0" w:color="auto"/>
            <w:bottom w:val="none" w:sz="0" w:space="0" w:color="auto"/>
            <w:right w:val="none" w:sz="0" w:space="0" w:color="auto"/>
          </w:divBdr>
        </w:div>
        <w:div w:id="1301420740">
          <w:marLeft w:val="480"/>
          <w:marRight w:val="0"/>
          <w:marTop w:val="0"/>
          <w:marBottom w:val="0"/>
          <w:divBdr>
            <w:top w:val="none" w:sz="0" w:space="0" w:color="auto"/>
            <w:left w:val="none" w:sz="0" w:space="0" w:color="auto"/>
            <w:bottom w:val="none" w:sz="0" w:space="0" w:color="auto"/>
            <w:right w:val="none" w:sz="0" w:space="0" w:color="auto"/>
          </w:divBdr>
        </w:div>
        <w:div w:id="1786926411">
          <w:marLeft w:val="480"/>
          <w:marRight w:val="0"/>
          <w:marTop w:val="0"/>
          <w:marBottom w:val="0"/>
          <w:divBdr>
            <w:top w:val="none" w:sz="0" w:space="0" w:color="auto"/>
            <w:left w:val="none" w:sz="0" w:space="0" w:color="auto"/>
            <w:bottom w:val="none" w:sz="0" w:space="0" w:color="auto"/>
            <w:right w:val="none" w:sz="0" w:space="0" w:color="auto"/>
          </w:divBdr>
        </w:div>
        <w:div w:id="1089816376">
          <w:marLeft w:val="480"/>
          <w:marRight w:val="0"/>
          <w:marTop w:val="0"/>
          <w:marBottom w:val="0"/>
          <w:divBdr>
            <w:top w:val="none" w:sz="0" w:space="0" w:color="auto"/>
            <w:left w:val="none" w:sz="0" w:space="0" w:color="auto"/>
            <w:bottom w:val="none" w:sz="0" w:space="0" w:color="auto"/>
            <w:right w:val="none" w:sz="0" w:space="0" w:color="auto"/>
          </w:divBdr>
        </w:div>
        <w:div w:id="1533805201">
          <w:marLeft w:val="480"/>
          <w:marRight w:val="0"/>
          <w:marTop w:val="0"/>
          <w:marBottom w:val="0"/>
          <w:divBdr>
            <w:top w:val="none" w:sz="0" w:space="0" w:color="auto"/>
            <w:left w:val="none" w:sz="0" w:space="0" w:color="auto"/>
            <w:bottom w:val="none" w:sz="0" w:space="0" w:color="auto"/>
            <w:right w:val="none" w:sz="0" w:space="0" w:color="auto"/>
          </w:divBdr>
        </w:div>
        <w:div w:id="395516645">
          <w:marLeft w:val="480"/>
          <w:marRight w:val="0"/>
          <w:marTop w:val="0"/>
          <w:marBottom w:val="0"/>
          <w:divBdr>
            <w:top w:val="none" w:sz="0" w:space="0" w:color="auto"/>
            <w:left w:val="none" w:sz="0" w:space="0" w:color="auto"/>
            <w:bottom w:val="none" w:sz="0" w:space="0" w:color="auto"/>
            <w:right w:val="none" w:sz="0" w:space="0" w:color="auto"/>
          </w:divBdr>
        </w:div>
        <w:div w:id="820583842">
          <w:marLeft w:val="480"/>
          <w:marRight w:val="0"/>
          <w:marTop w:val="0"/>
          <w:marBottom w:val="0"/>
          <w:divBdr>
            <w:top w:val="none" w:sz="0" w:space="0" w:color="auto"/>
            <w:left w:val="none" w:sz="0" w:space="0" w:color="auto"/>
            <w:bottom w:val="none" w:sz="0" w:space="0" w:color="auto"/>
            <w:right w:val="none" w:sz="0" w:space="0" w:color="auto"/>
          </w:divBdr>
        </w:div>
        <w:div w:id="356739261">
          <w:marLeft w:val="480"/>
          <w:marRight w:val="0"/>
          <w:marTop w:val="0"/>
          <w:marBottom w:val="0"/>
          <w:divBdr>
            <w:top w:val="none" w:sz="0" w:space="0" w:color="auto"/>
            <w:left w:val="none" w:sz="0" w:space="0" w:color="auto"/>
            <w:bottom w:val="none" w:sz="0" w:space="0" w:color="auto"/>
            <w:right w:val="none" w:sz="0" w:space="0" w:color="auto"/>
          </w:divBdr>
        </w:div>
        <w:div w:id="534277043">
          <w:marLeft w:val="480"/>
          <w:marRight w:val="0"/>
          <w:marTop w:val="0"/>
          <w:marBottom w:val="0"/>
          <w:divBdr>
            <w:top w:val="none" w:sz="0" w:space="0" w:color="auto"/>
            <w:left w:val="none" w:sz="0" w:space="0" w:color="auto"/>
            <w:bottom w:val="none" w:sz="0" w:space="0" w:color="auto"/>
            <w:right w:val="none" w:sz="0" w:space="0" w:color="auto"/>
          </w:divBdr>
        </w:div>
        <w:div w:id="1043140485">
          <w:marLeft w:val="480"/>
          <w:marRight w:val="0"/>
          <w:marTop w:val="0"/>
          <w:marBottom w:val="0"/>
          <w:divBdr>
            <w:top w:val="none" w:sz="0" w:space="0" w:color="auto"/>
            <w:left w:val="none" w:sz="0" w:space="0" w:color="auto"/>
            <w:bottom w:val="none" w:sz="0" w:space="0" w:color="auto"/>
            <w:right w:val="none" w:sz="0" w:space="0" w:color="auto"/>
          </w:divBdr>
        </w:div>
        <w:div w:id="2076200621">
          <w:marLeft w:val="480"/>
          <w:marRight w:val="0"/>
          <w:marTop w:val="0"/>
          <w:marBottom w:val="0"/>
          <w:divBdr>
            <w:top w:val="none" w:sz="0" w:space="0" w:color="auto"/>
            <w:left w:val="none" w:sz="0" w:space="0" w:color="auto"/>
            <w:bottom w:val="none" w:sz="0" w:space="0" w:color="auto"/>
            <w:right w:val="none" w:sz="0" w:space="0" w:color="auto"/>
          </w:divBdr>
        </w:div>
        <w:div w:id="225266375">
          <w:marLeft w:val="480"/>
          <w:marRight w:val="0"/>
          <w:marTop w:val="0"/>
          <w:marBottom w:val="0"/>
          <w:divBdr>
            <w:top w:val="none" w:sz="0" w:space="0" w:color="auto"/>
            <w:left w:val="none" w:sz="0" w:space="0" w:color="auto"/>
            <w:bottom w:val="none" w:sz="0" w:space="0" w:color="auto"/>
            <w:right w:val="none" w:sz="0" w:space="0" w:color="auto"/>
          </w:divBdr>
        </w:div>
        <w:div w:id="1904872222">
          <w:marLeft w:val="480"/>
          <w:marRight w:val="0"/>
          <w:marTop w:val="0"/>
          <w:marBottom w:val="0"/>
          <w:divBdr>
            <w:top w:val="none" w:sz="0" w:space="0" w:color="auto"/>
            <w:left w:val="none" w:sz="0" w:space="0" w:color="auto"/>
            <w:bottom w:val="none" w:sz="0" w:space="0" w:color="auto"/>
            <w:right w:val="none" w:sz="0" w:space="0" w:color="auto"/>
          </w:divBdr>
        </w:div>
        <w:div w:id="1974674130">
          <w:marLeft w:val="480"/>
          <w:marRight w:val="0"/>
          <w:marTop w:val="0"/>
          <w:marBottom w:val="0"/>
          <w:divBdr>
            <w:top w:val="none" w:sz="0" w:space="0" w:color="auto"/>
            <w:left w:val="none" w:sz="0" w:space="0" w:color="auto"/>
            <w:bottom w:val="none" w:sz="0" w:space="0" w:color="auto"/>
            <w:right w:val="none" w:sz="0" w:space="0" w:color="auto"/>
          </w:divBdr>
        </w:div>
        <w:div w:id="443034876">
          <w:marLeft w:val="480"/>
          <w:marRight w:val="0"/>
          <w:marTop w:val="0"/>
          <w:marBottom w:val="0"/>
          <w:divBdr>
            <w:top w:val="none" w:sz="0" w:space="0" w:color="auto"/>
            <w:left w:val="none" w:sz="0" w:space="0" w:color="auto"/>
            <w:bottom w:val="none" w:sz="0" w:space="0" w:color="auto"/>
            <w:right w:val="none" w:sz="0" w:space="0" w:color="auto"/>
          </w:divBdr>
        </w:div>
        <w:div w:id="484050654">
          <w:marLeft w:val="480"/>
          <w:marRight w:val="0"/>
          <w:marTop w:val="0"/>
          <w:marBottom w:val="0"/>
          <w:divBdr>
            <w:top w:val="none" w:sz="0" w:space="0" w:color="auto"/>
            <w:left w:val="none" w:sz="0" w:space="0" w:color="auto"/>
            <w:bottom w:val="none" w:sz="0" w:space="0" w:color="auto"/>
            <w:right w:val="none" w:sz="0" w:space="0" w:color="auto"/>
          </w:divBdr>
        </w:div>
        <w:div w:id="1871215982">
          <w:marLeft w:val="480"/>
          <w:marRight w:val="0"/>
          <w:marTop w:val="0"/>
          <w:marBottom w:val="0"/>
          <w:divBdr>
            <w:top w:val="none" w:sz="0" w:space="0" w:color="auto"/>
            <w:left w:val="none" w:sz="0" w:space="0" w:color="auto"/>
            <w:bottom w:val="none" w:sz="0" w:space="0" w:color="auto"/>
            <w:right w:val="none" w:sz="0" w:space="0" w:color="auto"/>
          </w:divBdr>
        </w:div>
        <w:div w:id="1822653826">
          <w:marLeft w:val="480"/>
          <w:marRight w:val="0"/>
          <w:marTop w:val="0"/>
          <w:marBottom w:val="0"/>
          <w:divBdr>
            <w:top w:val="none" w:sz="0" w:space="0" w:color="auto"/>
            <w:left w:val="none" w:sz="0" w:space="0" w:color="auto"/>
            <w:bottom w:val="none" w:sz="0" w:space="0" w:color="auto"/>
            <w:right w:val="none" w:sz="0" w:space="0" w:color="auto"/>
          </w:divBdr>
        </w:div>
        <w:div w:id="682364128">
          <w:marLeft w:val="480"/>
          <w:marRight w:val="0"/>
          <w:marTop w:val="0"/>
          <w:marBottom w:val="0"/>
          <w:divBdr>
            <w:top w:val="none" w:sz="0" w:space="0" w:color="auto"/>
            <w:left w:val="none" w:sz="0" w:space="0" w:color="auto"/>
            <w:bottom w:val="none" w:sz="0" w:space="0" w:color="auto"/>
            <w:right w:val="none" w:sz="0" w:space="0" w:color="auto"/>
          </w:divBdr>
        </w:div>
        <w:div w:id="1523862074">
          <w:marLeft w:val="480"/>
          <w:marRight w:val="0"/>
          <w:marTop w:val="0"/>
          <w:marBottom w:val="0"/>
          <w:divBdr>
            <w:top w:val="none" w:sz="0" w:space="0" w:color="auto"/>
            <w:left w:val="none" w:sz="0" w:space="0" w:color="auto"/>
            <w:bottom w:val="none" w:sz="0" w:space="0" w:color="auto"/>
            <w:right w:val="none" w:sz="0" w:space="0" w:color="auto"/>
          </w:divBdr>
        </w:div>
        <w:div w:id="791706913">
          <w:marLeft w:val="480"/>
          <w:marRight w:val="0"/>
          <w:marTop w:val="0"/>
          <w:marBottom w:val="0"/>
          <w:divBdr>
            <w:top w:val="none" w:sz="0" w:space="0" w:color="auto"/>
            <w:left w:val="none" w:sz="0" w:space="0" w:color="auto"/>
            <w:bottom w:val="none" w:sz="0" w:space="0" w:color="auto"/>
            <w:right w:val="none" w:sz="0" w:space="0" w:color="auto"/>
          </w:divBdr>
        </w:div>
        <w:div w:id="1433087974">
          <w:marLeft w:val="480"/>
          <w:marRight w:val="0"/>
          <w:marTop w:val="0"/>
          <w:marBottom w:val="0"/>
          <w:divBdr>
            <w:top w:val="none" w:sz="0" w:space="0" w:color="auto"/>
            <w:left w:val="none" w:sz="0" w:space="0" w:color="auto"/>
            <w:bottom w:val="none" w:sz="0" w:space="0" w:color="auto"/>
            <w:right w:val="none" w:sz="0" w:space="0" w:color="auto"/>
          </w:divBdr>
        </w:div>
        <w:div w:id="912355740">
          <w:marLeft w:val="480"/>
          <w:marRight w:val="0"/>
          <w:marTop w:val="0"/>
          <w:marBottom w:val="0"/>
          <w:divBdr>
            <w:top w:val="none" w:sz="0" w:space="0" w:color="auto"/>
            <w:left w:val="none" w:sz="0" w:space="0" w:color="auto"/>
            <w:bottom w:val="none" w:sz="0" w:space="0" w:color="auto"/>
            <w:right w:val="none" w:sz="0" w:space="0" w:color="auto"/>
          </w:divBdr>
        </w:div>
        <w:div w:id="688259650">
          <w:marLeft w:val="480"/>
          <w:marRight w:val="0"/>
          <w:marTop w:val="0"/>
          <w:marBottom w:val="0"/>
          <w:divBdr>
            <w:top w:val="none" w:sz="0" w:space="0" w:color="auto"/>
            <w:left w:val="none" w:sz="0" w:space="0" w:color="auto"/>
            <w:bottom w:val="none" w:sz="0" w:space="0" w:color="auto"/>
            <w:right w:val="none" w:sz="0" w:space="0" w:color="auto"/>
          </w:divBdr>
        </w:div>
        <w:div w:id="1743091917">
          <w:marLeft w:val="480"/>
          <w:marRight w:val="0"/>
          <w:marTop w:val="0"/>
          <w:marBottom w:val="0"/>
          <w:divBdr>
            <w:top w:val="none" w:sz="0" w:space="0" w:color="auto"/>
            <w:left w:val="none" w:sz="0" w:space="0" w:color="auto"/>
            <w:bottom w:val="none" w:sz="0" w:space="0" w:color="auto"/>
            <w:right w:val="none" w:sz="0" w:space="0" w:color="auto"/>
          </w:divBdr>
        </w:div>
        <w:div w:id="1502162514">
          <w:marLeft w:val="480"/>
          <w:marRight w:val="0"/>
          <w:marTop w:val="0"/>
          <w:marBottom w:val="0"/>
          <w:divBdr>
            <w:top w:val="none" w:sz="0" w:space="0" w:color="auto"/>
            <w:left w:val="none" w:sz="0" w:space="0" w:color="auto"/>
            <w:bottom w:val="none" w:sz="0" w:space="0" w:color="auto"/>
            <w:right w:val="none" w:sz="0" w:space="0" w:color="auto"/>
          </w:divBdr>
        </w:div>
        <w:div w:id="1530872177">
          <w:marLeft w:val="480"/>
          <w:marRight w:val="0"/>
          <w:marTop w:val="0"/>
          <w:marBottom w:val="0"/>
          <w:divBdr>
            <w:top w:val="none" w:sz="0" w:space="0" w:color="auto"/>
            <w:left w:val="none" w:sz="0" w:space="0" w:color="auto"/>
            <w:bottom w:val="none" w:sz="0" w:space="0" w:color="auto"/>
            <w:right w:val="none" w:sz="0" w:space="0" w:color="auto"/>
          </w:divBdr>
        </w:div>
        <w:div w:id="719861633">
          <w:marLeft w:val="480"/>
          <w:marRight w:val="0"/>
          <w:marTop w:val="0"/>
          <w:marBottom w:val="0"/>
          <w:divBdr>
            <w:top w:val="none" w:sz="0" w:space="0" w:color="auto"/>
            <w:left w:val="none" w:sz="0" w:space="0" w:color="auto"/>
            <w:bottom w:val="none" w:sz="0" w:space="0" w:color="auto"/>
            <w:right w:val="none" w:sz="0" w:space="0" w:color="auto"/>
          </w:divBdr>
        </w:div>
        <w:div w:id="1335455658">
          <w:marLeft w:val="480"/>
          <w:marRight w:val="0"/>
          <w:marTop w:val="0"/>
          <w:marBottom w:val="0"/>
          <w:divBdr>
            <w:top w:val="none" w:sz="0" w:space="0" w:color="auto"/>
            <w:left w:val="none" w:sz="0" w:space="0" w:color="auto"/>
            <w:bottom w:val="none" w:sz="0" w:space="0" w:color="auto"/>
            <w:right w:val="none" w:sz="0" w:space="0" w:color="auto"/>
          </w:divBdr>
        </w:div>
        <w:div w:id="1775902012">
          <w:marLeft w:val="480"/>
          <w:marRight w:val="0"/>
          <w:marTop w:val="0"/>
          <w:marBottom w:val="0"/>
          <w:divBdr>
            <w:top w:val="none" w:sz="0" w:space="0" w:color="auto"/>
            <w:left w:val="none" w:sz="0" w:space="0" w:color="auto"/>
            <w:bottom w:val="none" w:sz="0" w:space="0" w:color="auto"/>
            <w:right w:val="none" w:sz="0" w:space="0" w:color="auto"/>
          </w:divBdr>
        </w:div>
        <w:div w:id="478767360">
          <w:marLeft w:val="480"/>
          <w:marRight w:val="0"/>
          <w:marTop w:val="0"/>
          <w:marBottom w:val="0"/>
          <w:divBdr>
            <w:top w:val="none" w:sz="0" w:space="0" w:color="auto"/>
            <w:left w:val="none" w:sz="0" w:space="0" w:color="auto"/>
            <w:bottom w:val="none" w:sz="0" w:space="0" w:color="auto"/>
            <w:right w:val="none" w:sz="0" w:space="0" w:color="auto"/>
          </w:divBdr>
        </w:div>
        <w:div w:id="2141992382">
          <w:marLeft w:val="480"/>
          <w:marRight w:val="0"/>
          <w:marTop w:val="0"/>
          <w:marBottom w:val="0"/>
          <w:divBdr>
            <w:top w:val="none" w:sz="0" w:space="0" w:color="auto"/>
            <w:left w:val="none" w:sz="0" w:space="0" w:color="auto"/>
            <w:bottom w:val="none" w:sz="0" w:space="0" w:color="auto"/>
            <w:right w:val="none" w:sz="0" w:space="0" w:color="auto"/>
          </w:divBdr>
        </w:div>
      </w:divsChild>
    </w:div>
    <w:div w:id="1179463189">
      <w:bodyDiv w:val="1"/>
      <w:marLeft w:val="0"/>
      <w:marRight w:val="0"/>
      <w:marTop w:val="0"/>
      <w:marBottom w:val="0"/>
      <w:divBdr>
        <w:top w:val="none" w:sz="0" w:space="0" w:color="auto"/>
        <w:left w:val="none" w:sz="0" w:space="0" w:color="auto"/>
        <w:bottom w:val="none" w:sz="0" w:space="0" w:color="auto"/>
        <w:right w:val="none" w:sz="0" w:space="0" w:color="auto"/>
      </w:divBdr>
    </w:div>
    <w:div w:id="1179470653">
      <w:marLeft w:val="480"/>
      <w:marRight w:val="0"/>
      <w:marTop w:val="0"/>
      <w:marBottom w:val="0"/>
      <w:divBdr>
        <w:top w:val="none" w:sz="0" w:space="0" w:color="auto"/>
        <w:left w:val="none" w:sz="0" w:space="0" w:color="auto"/>
        <w:bottom w:val="none" w:sz="0" w:space="0" w:color="auto"/>
        <w:right w:val="none" w:sz="0" w:space="0" w:color="auto"/>
      </w:divBdr>
    </w:div>
    <w:div w:id="1179538103">
      <w:marLeft w:val="480"/>
      <w:marRight w:val="0"/>
      <w:marTop w:val="0"/>
      <w:marBottom w:val="0"/>
      <w:divBdr>
        <w:top w:val="none" w:sz="0" w:space="0" w:color="auto"/>
        <w:left w:val="none" w:sz="0" w:space="0" w:color="auto"/>
        <w:bottom w:val="none" w:sz="0" w:space="0" w:color="auto"/>
        <w:right w:val="none" w:sz="0" w:space="0" w:color="auto"/>
      </w:divBdr>
    </w:div>
    <w:div w:id="1179851699">
      <w:bodyDiv w:val="1"/>
      <w:marLeft w:val="0"/>
      <w:marRight w:val="0"/>
      <w:marTop w:val="0"/>
      <w:marBottom w:val="0"/>
      <w:divBdr>
        <w:top w:val="none" w:sz="0" w:space="0" w:color="auto"/>
        <w:left w:val="none" w:sz="0" w:space="0" w:color="auto"/>
        <w:bottom w:val="none" w:sz="0" w:space="0" w:color="auto"/>
        <w:right w:val="none" w:sz="0" w:space="0" w:color="auto"/>
      </w:divBdr>
      <w:divsChild>
        <w:div w:id="877008779">
          <w:marLeft w:val="480"/>
          <w:marRight w:val="0"/>
          <w:marTop w:val="0"/>
          <w:marBottom w:val="0"/>
          <w:divBdr>
            <w:top w:val="none" w:sz="0" w:space="0" w:color="auto"/>
            <w:left w:val="none" w:sz="0" w:space="0" w:color="auto"/>
            <w:bottom w:val="none" w:sz="0" w:space="0" w:color="auto"/>
            <w:right w:val="none" w:sz="0" w:space="0" w:color="auto"/>
          </w:divBdr>
        </w:div>
        <w:div w:id="107430602">
          <w:marLeft w:val="480"/>
          <w:marRight w:val="0"/>
          <w:marTop w:val="0"/>
          <w:marBottom w:val="0"/>
          <w:divBdr>
            <w:top w:val="none" w:sz="0" w:space="0" w:color="auto"/>
            <w:left w:val="none" w:sz="0" w:space="0" w:color="auto"/>
            <w:bottom w:val="none" w:sz="0" w:space="0" w:color="auto"/>
            <w:right w:val="none" w:sz="0" w:space="0" w:color="auto"/>
          </w:divBdr>
        </w:div>
        <w:div w:id="41490073">
          <w:marLeft w:val="480"/>
          <w:marRight w:val="0"/>
          <w:marTop w:val="0"/>
          <w:marBottom w:val="0"/>
          <w:divBdr>
            <w:top w:val="none" w:sz="0" w:space="0" w:color="auto"/>
            <w:left w:val="none" w:sz="0" w:space="0" w:color="auto"/>
            <w:bottom w:val="none" w:sz="0" w:space="0" w:color="auto"/>
            <w:right w:val="none" w:sz="0" w:space="0" w:color="auto"/>
          </w:divBdr>
        </w:div>
        <w:div w:id="1224020234">
          <w:marLeft w:val="480"/>
          <w:marRight w:val="0"/>
          <w:marTop w:val="0"/>
          <w:marBottom w:val="0"/>
          <w:divBdr>
            <w:top w:val="none" w:sz="0" w:space="0" w:color="auto"/>
            <w:left w:val="none" w:sz="0" w:space="0" w:color="auto"/>
            <w:bottom w:val="none" w:sz="0" w:space="0" w:color="auto"/>
            <w:right w:val="none" w:sz="0" w:space="0" w:color="auto"/>
          </w:divBdr>
        </w:div>
        <w:div w:id="551117232">
          <w:marLeft w:val="480"/>
          <w:marRight w:val="0"/>
          <w:marTop w:val="0"/>
          <w:marBottom w:val="0"/>
          <w:divBdr>
            <w:top w:val="none" w:sz="0" w:space="0" w:color="auto"/>
            <w:left w:val="none" w:sz="0" w:space="0" w:color="auto"/>
            <w:bottom w:val="none" w:sz="0" w:space="0" w:color="auto"/>
            <w:right w:val="none" w:sz="0" w:space="0" w:color="auto"/>
          </w:divBdr>
        </w:div>
        <w:div w:id="1577667146">
          <w:marLeft w:val="480"/>
          <w:marRight w:val="0"/>
          <w:marTop w:val="0"/>
          <w:marBottom w:val="0"/>
          <w:divBdr>
            <w:top w:val="none" w:sz="0" w:space="0" w:color="auto"/>
            <w:left w:val="none" w:sz="0" w:space="0" w:color="auto"/>
            <w:bottom w:val="none" w:sz="0" w:space="0" w:color="auto"/>
            <w:right w:val="none" w:sz="0" w:space="0" w:color="auto"/>
          </w:divBdr>
        </w:div>
        <w:div w:id="1923178269">
          <w:marLeft w:val="480"/>
          <w:marRight w:val="0"/>
          <w:marTop w:val="0"/>
          <w:marBottom w:val="0"/>
          <w:divBdr>
            <w:top w:val="none" w:sz="0" w:space="0" w:color="auto"/>
            <w:left w:val="none" w:sz="0" w:space="0" w:color="auto"/>
            <w:bottom w:val="none" w:sz="0" w:space="0" w:color="auto"/>
            <w:right w:val="none" w:sz="0" w:space="0" w:color="auto"/>
          </w:divBdr>
        </w:div>
        <w:div w:id="1338390284">
          <w:marLeft w:val="480"/>
          <w:marRight w:val="0"/>
          <w:marTop w:val="0"/>
          <w:marBottom w:val="0"/>
          <w:divBdr>
            <w:top w:val="none" w:sz="0" w:space="0" w:color="auto"/>
            <w:left w:val="none" w:sz="0" w:space="0" w:color="auto"/>
            <w:bottom w:val="none" w:sz="0" w:space="0" w:color="auto"/>
            <w:right w:val="none" w:sz="0" w:space="0" w:color="auto"/>
          </w:divBdr>
        </w:div>
        <w:div w:id="502747535">
          <w:marLeft w:val="480"/>
          <w:marRight w:val="0"/>
          <w:marTop w:val="0"/>
          <w:marBottom w:val="0"/>
          <w:divBdr>
            <w:top w:val="none" w:sz="0" w:space="0" w:color="auto"/>
            <w:left w:val="none" w:sz="0" w:space="0" w:color="auto"/>
            <w:bottom w:val="none" w:sz="0" w:space="0" w:color="auto"/>
            <w:right w:val="none" w:sz="0" w:space="0" w:color="auto"/>
          </w:divBdr>
        </w:div>
      </w:divsChild>
    </w:div>
    <w:div w:id="1179999101">
      <w:bodyDiv w:val="1"/>
      <w:marLeft w:val="0"/>
      <w:marRight w:val="0"/>
      <w:marTop w:val="0"/>
      <w:marBottom w:val="0"/>
      <w:divBdr>
        <w:top w:val="none" w:sz="0" w:space="0" w:color="auto"/>
        <w:left w:val="none" w:sz="0" w:space="0" w:color="auto"/>
        <w:bottom w:val="none" w:sz="0" w:space="0" w:color="auto"/>
        <w:right w:val="none" w:sz="0" w:space="0" w:color="auto"/>
      </w:divBdr>
    </w:div>
    <w:div w:id="1180044278">
      <w:marLeft w:val="480"/>
      <w:marRight w:val="0"/>
      <w:marTop w:val="0"/>
      <w:marBottom w:val="0"/>
      <w:divBdr>
        <w:top w:val="none" w:sz="0" w:space="0" w:color="auto"/>
        <w:left w:val="none" w:sz="0" w:space="0" w:color="auto"/>
        <w:bottom w:val="none" w:sz="0" w:space="0" w:color="auto"/>
        <w:right w:val="none" w:sz="0" w:space="0" w:color="auto"/>
      </w:divBdr>
    </w:div>
    <w:div w:id="1180120439">
      <w:marLeft w:val="480"/>
      <w:marRight w:val="0"/>
      <w:marTop w:val="0"/>
      <w:marBottom w:val="0"/>
      <w:divBdr>
        <w:top w:val="none" w:sz="0" w:space="0" w:color="auto"/>
        <w:left w:val="none" w:sz="0" w:space="0" w:color="auto"/>
        <w:bottom w:val="none" w:sz="0" w:space="0" w:color="auto"/>
        <w:right w:val="none" w:sz="0" w:space="0" w:color="auto"/>
      </w:divBdr>
    </w:div>
    <w:div w:id="1180314798">
      <w:marLeft w:val="480"/>
      <w:marRight w:val="0"/>
      <w:marTop w:val="0"/>
      <w:marBottom w:val="0"/>
      <w:divBdr>
        <w:top w:val="none" w:sz="0" w:space="0" w:color="auto"/>
        <w:left w:val="none" w:sz="0" w:space="0" w:color="auto"/>
        <w:bottom w:val="none" w:sz="0" w:space="0" w:color="auto"/>
        <w:right w:val="none" w:sz="0" w:space="0" w:color="auto"/>
      </w:divBdr>
    </w:div>
    <w:div w:id="1180318051">
      <w:marLeft w:val="480"/>
      <w:marRight w:val="0"/>
      <w:marTop w:val="0"/>
      <w:marBottom w:val="0"/>
      <w:divBdr>
        <w:top w:val="none" w:sz="0" w:space="0" w:color="auto"/>
        <w:left w:val="none" w:sz="0" w:space="0" w:color="auto"/>
        <w:bottom w:val="none" w:sz="0" w:space="0" w:color="auto"/>
        <w:right w:val="none" w:sz="0" w:space="0" w:color="auto"/>
      </w:divBdr>
    </w:div>
    <w:div w:id="1180390899">
      <w:marLeft w:val="480"/>
      <w:marRight w:val="0"/>
      <w:marTop w:val="0"/>
      <w:marBottom w:val="0"/>
      <w:divBdr>
        <w:top w:val="none" w:sz="0" w:space="0" w:color="auto"/>
        <w:left w:val="none" w:sz="0" w:space="0" w:color="auto"/>
        <w:bottom w:val="none" w:sz="0" w:space="0" w:color="auto"/>
        <w:right w:val="none" w:sz="0" w:space="0" w:color="auto"/>
      </w:divBdr>
    </w:div>
    <w:div w:id="1180705833">
      <w:marLeft w:val="480"/>
      <w:marRight w:val="0"/>
      <w:marTop w:val="0"/>
      <w:marBottom w:val="0"/>
      <w:divBdr>
        <w:top w:val="none" w:sz="0" w:space="0" w:color="auto"/>
        <w:left w:val="none" w:sz="0" w:space="0" w:color="auto"/>
        <w:bottom w:val="none" w:sz="0" w:space="0" w:color="auto"/>
        <w:right w:val="none" w:sz="0" w:space="0" w:color="auto"/>
      </w:divBdr>
    </w:div>
    <w:div w:id="1180852796">
      <w:marLeft w:val="480"/>
      <w:marRight w:val="0"/>
      <w:marTop w:val="0"/>
      <w:marBottom w:val="0"/>
      <w:divBdr>
        <w:top w:val="none" w:sz="0" w:space="0" w:color="auto"/>
        <w:left w:val="none" w:sz="0" w:space="0" w:color="auto"/>
        <w:bottom w:val="none" w:sz="0" w:space="0" w:color="auto"/>
        <w:right w:val="none" w:sz="0" w:space="0" w:color="auto"/>
      </w:divBdr>
    </w:div>
    <w:div w:id="1181046634">
      <w:marLeft w:val="480"/>
      <w:marRight w:val="0"/>
      <w:marTop w:val="0"/>
      <w:marBottom w:val="0"/>
      <w:divBdr>
        <w:top w:val="none" w:sz="0" w:space="0" w:color="auto"/>
        <w:left w:val="none" w:sz="0" w:space="0" w:color="auto"/>
        <w:bottom w:val="none" w:sz="0" w:space="0" w:color="auto"/>
        <w:right w:val="none" w:sz="0" w:space="0" w:color="auto"/>
      </w:divBdr>
    </w:div>
    <w:div w:id="1181234548">
      <w:marLeft w:val="480"/>
      <w:marRight w:val="0"/>
      <w:marTop w:val="0"/>
      <w:marBottom w:val="0"/>
      <w:divBdr>
        <w:top w:val="none" w:sz="0" w:space="0" w:color="auto"/>
        <w:left w:val="none" w:sz="0" w:space="0" w:color="auto"/>
        <w:bottom w:val="none" w:sz="0" w:space="0" w:color="auto"/>
        <w:right w:val="none" w:sz="0" w:space="0" w:color="auto"/>
      </w:divBdr>
    </w:div>
    <w:div w:id="1181312806">
      <w:marLeft w:val="480"/>
      <w:marRight w:val="0"/>
      <w:marTop w:val="0"/>
      <w:marBottom w:val="0"/>
      <w:divBdr>
        <w:top w:val="none" w:sz="0" w:space="0" w:color="auto"/>
        <w:left w:val="none" w:sz="0" w:space="0" w:color="auto"/>
        <w:bottom w:val="none" w:sz="0" w:space="0" w:color="auto"/>
        <w:right w:val="none" w:sz="0" w:space="0" w:color="auto"/>
      </w:divBdr>
    </w:div>
    <w:div w:id="1181629309">
      <w:marLeft w:val="480"/>
      <w:marRight w:val="0"/>
      <w:marTop w:val="0"/>
      <w:marBottom w:val="0"/>
      <w:divBdr>
        <w:top w:val="none" w:sz="0" w:space="0" w:color="auto"/>
        <w:left w:val="none" w:sz="0" w:space="0" w:color="auto"/>
        <w:bottom w:val="none" w:sz="0" w:space="0" w:color="auto"/>
        <w:right w:val="none" w:sz="0" w:space="0" w:color="auto"/>
      </w:divBdr>
    </w:div>
    <w:div w:id="1181698839">
      <w:marLeft w:val="480"/>
      <w:marRight w:val="0"/>
      <w:marTop w:val="0"/>
      <w:marBottom w:val="0"/>
      <w:divBdr>
        <w:top w:val="none" w:sz="0" w:space="0" w:color="auto"/>
        <w:left w:val="none" w:sz="0" w:space="0" w:color="auto"/>
        <w:bottom w:val="none" w:sz="0" w:space="0" w:color="auto"/>
        <w:right w:val="none" w:sz="0" w:space="0" w:color="auto"/>
      </w:divBdr>
    </w:div>
    <w:div w:id="1181774747">
      <w:marLeft w:val="480"/>
      <w:marRight w:val="0"/>
      <w:marTop w:val="0"/>
      <w:marBottom w:val="0"/>
      <w:divBdr>
        <w:top w:val="none" w:sz="0" w:space="0" w:color="auto"/>
        <w:left w:val="none" w:sz="0" w:space="0" w:color="auto"/>
        <w:bottom w:val="none" w:sz="0" w:space="0" w:color="auto"/>
        <w:right w:val="none" w:sz="0" w:space="0" w:color="auto"/>
      </w:divBdr>
    </w:div>
    <w:div w:id="1181776817">
      <w:marLeft w:val="480"/>
      <w:marRight w:val="0"/>
      <w:marTop w:val="0"/>
      <w:marBottom w:val="0"/>
      <w:divBdr>
        <w:top w:val="none" w:sz="0" w:space="0" w:color="auto"/>
        <w:left w:val="none" w:sz="0" w:space="0" w:color="auto"/>
        <w:bottom w:val="none" w:sz="0" w:space="0" w:color="auto"/>
        <w:right w:val="none" w:sz="0" w:space="0" w:color="auto"/>
      </w:divBdr>
    </w:div>
    <w:div w:id="1181968334">
      <w:marLeft w:val="480"/>
      <w:marRight w:val="0"/>
      <w:marTop w:val="0"/>
      <w:marBottom w:val="0"/>
      <w:divBdr>
        <w:top w:val="none" w:sz="0" w:space="0" w:color="auto"/>
        <w:left w:val="none" w:sz="0" w:space="0" w:color="auto"/>
        <w:bottom w:val="none" w:sz="0" w:space="0" w:color="auto"/>
        <w:right w:val="none" w:sz="0" w:space="0" w:color="auto"/>
      </w:divBdr>
    </w:div>
    <w:div w:id="1182016341">
      <w:marLeft w:val="480"/>
      <w:marRight w:val="0"/>
      <w:marTop w:val="0"/>
      <w:marBottom w:val="0"/>
      <w:divBdr>
        <w:top w:val="none" w:sz="0" w:space="0" w:color="auto"/>
        <w:left w:val="none" w:sz="0" w:space="0" w:color="auto"/>
        <w:bottom w:val="none" w:sz="0" w:space="0" w:color="auto"/>
        <w:right w:val="none" w:sz="0" w:space="0" w:color="auto"/>
      </w:divBdr>
    </w:div>
    <w:div w:id="1182083902">
      <w:marLeft w:val="480"/>
      <w:marRight w:val="0"/>
      <w:marTop w:val="0"/>
      <w:marBottom w:val="0"/>
      <w:divBdr>
        <w:top w:val="none" w:sz="0" w:space="0" w:color="auto"/>
        <w:left w:val="none" w:sz="0" w:space="0" w:color="auto"/>
        <w:bottom w:val="none" w:sz="0" w:space="0" w:color="auto"/>
        <w:right w:val="none" w:sz="0" w:space="0" w:color="auto"/>
      </w:divBdr>
    </w:div>
    <w:div w:id="1182159790">
      <w:marLeft w:val="480"/>
      <w:marRight w:val="0"/>
      <w:marTop w:val="0"/>
      <w:marBottom w:val="0"/>
      <w:divBdr>
        <w:top w:val="none" w:sz="0" w:space="0" w:color="auto"/>
        <w:left w:val="none" w:sz="0" w:space="0" w:color="auto"/>
        <w:bottom w:val="none" w:sz="0" w:space="0" w:color="auto"/>
        <w:right w:val="none" w:sz="0" w:space="0" w:color="auto"/>
      </w:divBdr>
    </w:div>
    <w:div w:id="1182208029">
      <w:marLeft w:val="480"/>
      <w:marRight w:val="0"/>
      <w:marTop w:val="0"/>
      <w:marBottom w:val="0"/>
      <w:divBdr>
        <w:top w:val="none" w:sz="0" w:space="0" w:color="auto"/>
        <w:left w:val="none" w:sz="0" w:space="0" w:color="auto"/>
        <w:bottom w:val="none" w:sz="0" w:space="0" w:color="auto"/>
        <w:right w:val="none" w:sz="0" w:space="0" w:color="auto"/>
      </w:divBdr>
    </w:div>
    <w:div w:id="1182277215">
      <w:marLeft w:val="480"/>
      <w:marRight w:val="0"/>
      <w:marTop w:val="0"/>
      <w:marBottom w:val="0"/>
      <w:divBdr>
        <w:top w:val="none" w:sz="0" w:space="0" w:color="auto"/>
        <w:left w:val="none" w:sz="0" w:space="0" w:color="auto"/>
        <w:bottom w:val="none" w:sz="0" w:space="0" w:color="auto"/>
        <w:right w:val="none" w:sz="0" w:space="0" w:color="auto"/>
      </w:divBdr>
    </w:div>
    <w:div w:id="1182665932">
      <w:marLeft w:val="480"/>
      <w:marRight w:val="0"/>
      <w:marTop w:val="0"/>
      <w:marBottom w:val="0"/>
      <w:divBdr>
        <w:top w:val="none" w:sz="0" w:space="0" w:color="auto"/>
        <w:left w:val="none" w:sz="0" w:space="0" w:color="auto"/>
        <w:bottom w:val="none" w:sz="0" w:space="0" w:color="auto"/>
        <w:right w:val="none" w:sz="0" w:space="0" w:color="auto"/>
      </w:divBdr>
    </w:div>
    <w:div w:id="1182738049">
      <w:marLeft w:val="480"/>
      <w:marRight w:val="0"/>
      <w:marTop w:val="0"/>
      <w:marBottom w:val="0"/>
      <w:divBdr>
        <w:top w:val="none" w:sz="0" w:space="0" w:color="auto"/>
        <w:left w:val="none" w:sz="0" w:space="0" w:color="auto"/>
        <w:bottom w:val="none" w:sz="0" w:space="0" w:color="auto"/>
        <w:right w:val="none" w:sz="0" w:space="0" w:color="auto"/>
      </w:divBdr>
    </w:div>
    <w:div w:id="1182745812">
      <w:marLeft w:val="480"/>
      <w:marRight w:val="0"/>
      <w:marTop w:val="0"/>
      <w:marBottom w:val="0"/>
      <w:divBdr>
        <w:top w:val="none" w:sz="0" w:space="0" w:color="auto"/>
        <w:left w:val="none" w:sz="0" w:space="0" w:color="auto"/>
        <w:bottom w:val="none" w:sz="0" w:space="0" w:color="auto"/>
        <w:right w:val="none" w:sz="0" w:space="0" w:color="auto"/>
      </w:divBdr>
    </w:div>
    <w:div w:id="1182817567">
      <w:bodyDiv w:val="1"/>
      <w:marLeft w:val="0"/>
      <w:marRight w:val="0"/>
      <w:marTop w:val="0"/>
      <w:marBottom w:val="0"/>
      <w:divBdr>
        <w:top w:val="none" w:sz="0" w:space="0" w:color="auto"/>
        <w:left w:val="none" w:sz="0" w:space="0" w:color="auto"/>
        <w:bottom w:val="none" w:sz="0" w:space="0" w:color="auto"/>
        <w:right w:val="none" w:sz="0" w:space="0" w:color="auto"/>
      </w:divBdr>
    </w:div>
    <w:div w:id="1182939458">
      <w:marLeft w:val="480"/>
      <w:marRight w:val="0"/>
      <w:marTop w:val="0"/>
      <w:marBottom w:val="0"/>
      <w:divBdr>
        <w:top w:val="none" w:sz="0" w:space="0" w:color="auto"/>
        <w:left w:val="none" w:sz="0" w:space="0" w:color="auto"/>
        <w:bottom w:val="none" w:sz="0" w:space="0" w:color="auto"/>
        <w:right w:val="none" w:sz="0" w:space="0" w:color="auto"/>
      </w:divBdr>
    </w:div>
    <w:div w:id="1183009314">
      <w:marLeft w:val="480"/>
      <w:marRight w:val="0"/>
      <w:marTop w:val="0"/>
      <w:marBottom w:val="0"/>
      <w:divBdr>
        <w:top w:val="none" w:sz="0" w:space="0" w:color="auto"/>
        <w:left w:val="none" w:sz="0" w:space="0" w:color="auto"/>
        <w:bottom w:val="none" w:sz="0" w:space="0" w:color="auto"/>
        <w:right w:val="none" w:sz="0" w:space="0" w:color="auto"/>
      </w:divBdr>
    </w:div>
    <w:div w:id="1183396867">
      <w:bodyDiv w:val="1"/>
      <w:marLeft w:val="0"/>
      <w:marRight w:val="0"/>
      <w:marTop w:val="0"/>
      <w:marBottom w:val="0"/>
      <w:divBdr>
        <w:top w:val="none" w:sz="0" w:space="0" w:color="auto"/>
        <w:left w:val="none" w:sz="0" w:space="0" w:color="auto"/>
        <w:bottom w:val="none" w:sz="0" w:space="0" w:color="auto"/>
        <w:right w:val="none" w:sz="0" w:space="0" w:color="auto"/>
      </w:divBdr>
    </w:div>
    <w:div w:id="1183400948">
      <w:marLeft w:val="480"/>
      <w:marRight w:val="0"/>
      <w:marTop w:val="0"/>
      <w:marBottom w:val="0"/>
      <w:divBdr>
        <w:top w:val="none" w:sz="0" w:space="0" w:color="auto"/>
        <w:left w:val="none" w:sz="0" w:space="0" w:color="auto"/>
        <w:bottom w:val="none" w:sz="0" w:space="0" w:color="auto"/>
        <w:right w:val="none" w:sz="0" w:space="0" w:color="auto"/>
      </w:divBdr>
    </w:div>
    <w:div w:id="1183518082">
      <w:marLeft w:val="480"/>
      <w:marRight w:val="0"/>
      <w:marTop w:val="0"/>
      <w:marBottom w:val="0"/>
      <w:divBdr>
        <w:top w:val="none" w:sz="0" w:space="0" w:color="auto"/>
        <w:left w:val="none" w:sz="0" w:space="0" w:color="auto"/>
        <w:bottom w:val="none" w:sz="0" w:space="0" w:color="auto"/>
        <w:right w:val="none" w:sz="0" w:space="0" w:color="auto"/>
      </w:divBdr>
    </w:div>
    <w:div w:id="1183545172">
      <w:marLeft w:val="480"/>
      <w:marRight w:val="0"/>
      <w:marTop w:val="0"/>
      <w:marBottom w:val="0"/>
      <w:divBdr>
        <w:top w:val="none" w:sz="0" w:space="0" w:color="auto"/>
        <w:left w:val="none" w:sz="0" w:space="0" w:color="auto"/>
        <w:bottom w:val="none" w:sz="0" w:space="0" w:color="auto"/>
        <w:right w:val="none" w:sz="0" w:space="0" w:color="auto"/>
      </w:divBdr>
    </w:div>
    <w:div w:id="1183589267">
      <w:marLeft w:val="480"/>
      <w:marRight w:val="0"/>
      <w:marTop w:val="0"/>
      <w:marBottom w:val="0"/>
      <w:divBdr>
        <w:top w:val="none" w:sz="0" w:space="0" w:color="auto"/>
        <w:left w:val="none" w:sz="0" w:space="0" w:color="auto"/>
        <w:bottom w:val="none" w:sz="0" w:space="0" w:color="auto"/>
        <w:right w:val="none" w:sz="0" w:space="0" w:color="auto"/>
      </w:divBdr>
    </w:div>
    <w:div w:id="1183590358">
      <w:marLeft w:val="480"/>
      <w:marRight w:val="0"/>
      <w:marTop w:val="0"/>
      <w:marBottom w:val="0"/>
      <w:divBdr>
        <w:top w:val="none" w:sz="0" w:space="0" w:color="auto"/>
        <w:left w:val="none" w:sz="0" w:space="0" w:color="auto"/>
        <w:bottom w:val="none" w:sz="0" w:space="0" w:color="auto"/>
        <w:right w:val="none" w:sz="0" w:space="0" w:color="auto"/>
      </w:divBdr>
    </w:div>
    <w:div w:id="1183937231">
      <w:marLeft w:val="480"/>
      <w:marRight w:val="0"/>
      <w:marTop w:val="0"/>
      <w:marBottom w:val="0"/>
      <w:divBdr>
        <w:top w:val="none" w:sz="0" w:space="0" w:color="auto"/>
        <w:left w:val="none" w:sz="0" w:space="0" w:color="auto"/>
        <w:bottom w:val="none" w:sz="0" w:space="0" w:color="auto"/>
        <w:right w:val="none" w:sz="0" w:space="0" w:color="auto"/>
      </w:divBdr>
    </w:div>
    <w:div w:id="1184248032">
      <w:marLeft w:val="480"/>
      <w:marRight w:val="0"/>
      <w:marTop w:val="0"/>
      <w:marBottom w:val="0"/>
      <w:divBdr>
        <w:top w:val="none" w:sz="0" w:space="0" w:color="auto"/>
        <w:left w:val="none" w:sz="0" w:space="0" w:color="auto"/>
        <w:bottom w:val="none" w:sz="0" w:space="0" w:color="auto"/>
        <w:right w:val="none" w:sz="0" w:space="0" w:color="auto"/>
      </w:divBdr>
    </w:div>
    <w:div w:id="1184319866">
      <w:marLeft w:val="480"/>
      <w:marRight w:val="0"/>
      <w:marTop w:val="0"/>
      <w:marBottom w:val="0"/>
      <w:divBdr>
        <w:top w:val="none" w:sz="0" w:space="0" w:color="auto"/>
        <w:left w:val="none" w:sz="0" w:space="0" w:color="auto"/>
        <w:bottom w:val="none" w:sz="0" w:space="0" w:color="auto"/>
        <w:right w:val="none" w:sz="0" w:space="0" w:color="auto"/>
      </w:divBdr>
    </w:div>
    <w:div w:id="1184324982">
      <w:marLeft w:val="480"/>
      <w:marRight w:val="0"/>
      <w:marTop w:val="0"/>
      <w:marBottom w:val="0"/>
      <w:divBdr>
        <w:top w:val="none" w:sz="0" w:space="0" w:color="auto"/>
        <w:left w:val="none" w:sz="0" w:space="0" w:color="auto"/>
        <w:bottom w:val="none" w:sz="0" w:space="0" w:color="auto"/>
        <w:right w:val="none" w:sz="0" w:space="0" w:color="auto"/>
      </w:divBdr>
    </w:div>
    <w:div w:id="1184436277">
      <w:marLeft w:val="480"/>
      <w:marRight w:val="0"/>
      <w:marTop w:val="0"/>
      <w:marBottom w:val="0"/>
      <w:divBdr>
        <w:top w:val="none" w:sz="0" w:space="0" w:color="auto"/>
        <w:left w:val="none" w:sz="0" w:space="0" w:color="auto"/>
        <w:bottom w:val="none" w:sz="0" w:space="0" w:color="auto"/>
        <w:right w:val="none" w:sz="0" w:space="0" w:color="auto"/>
      </w:divBdr>
    </w:div>
    <w:div w:id="1184787117">
      <w:marLeft w:val="480"/>
      <w:marRight w:val="0"/>
      <w:marTop w:val="0"/>
      <w:marBottom w:val="0"/>
      <w:divBdr>
        <w:top w:val="none" w:sz="0" w:space="0" w:color="auto"/>
        <w:left w:val="none" w:sz="0" w:space="0" w:color="auto"/>
        <w:bottom w:val="none" w:sz="0" w:space="0" w:color="auto"/>
        <w:right w:val="none" w:sz="0" w:space="0" w:color="auto"/>
      </w:divBdr>
    </w:div>
    <w:div w:id="1184788249">
      <w:marLeft w:val="480"/>
      <w:marRight w:val="0"/>
      <w:marTop w:val="0"/>
      <w:marBottom w:val="0"/>
      <w:divBdr>
        <w:top w:val="none" w:sz="0" w:space="0" w:color="auto"/>
        <w:left w:val="none" w:sz="0" w:space="0" w:color="auto"/>
        <w:bottom w:val="none" w:sz="0" w:space="0" w:color="auto"/>
        <w:right w:val="none" w:sz="0" w:space="0" w:color="auto"/>
      </w:divBdr>
    </w:div>
    <w:div w:id="1184856629">
      <w:bodyDiv w:val="1"/>
      <w:marLeft w:val="0"/>
      <w:marRight w:val="0"/>
      <w:marTop w:val="0"/>
      <w:marBottom w:val="0"/>
      <w:divBdr>
        <w:top w:val="none" w:sz="0" w:space="0" w:color="auto"/>
        <w:left w:val="none" w:sz="0" w:space="0" w:color="auto"/>
        <w:bottom w:val="none" w:sz="0" w:space="0" w:color="auto"/>
        <w:right w:val="none" w:sz="0" w:space="0" w:color="auto"/>
      </w:divBdr>
    </w:div>
    <w:div w:id="1184898197">
      <w:marLeft w:val="480"/>
      <w:marRight w:val="0"/>
      <w:marTop w:val="0"/>
      <w:marBottom w:val="0"/>
      <w:divBdr>
        <w:top w:val="none" w:sz="0" w:space="0" w:color="auto"/>
        <w:left w:val="none" w:sz="0" w:space="0" w:color="auto"/>
        <w:bottom w:val="none" w:sz="0" w:space="0" w:color="auto"/>
        <w:right w:val="none" w:sz="0" w:space="0" w:color="auto"/>
      </w:divBdr>
    </w:div>
    <w:div w:id="1184900409">
      <w:marLeft w:val="480"/>
      <w:marRight w:val="0"/>
      <w:marTop w:val="0"/>
      <w:marBottom w:val="0"/>
      <w:divBdr>
        <w:top w:val="none" w:sz="0" w:space="0" w:color="auto"/>
        <w:left w:val="none" w:sz="0" w:space="0" w:color="auto"/>
        <w:bottom w:val="none" w:sz="0" w:space="0" w:color="auto"/>
        <w:right w:val="none" w:sz="0" w:space="0" w:color="auto"/>
      </w:divBdr>
    </w:div>
    <w:div w:id="1184980128">
      <w:bodyDiv w:val="1"/>
      <w:marLeft w:val="0"/>
      <w:marRight w:val="0"/>
      <w:marTop w:val="0"/>
      <w:marBottom w:val="0"/>
      <w:divBdr>
        <w:top w:val="none" w:sz="0" w:space="0" w:color="auto"/>
        <w:left w:val="none" w:sz="0" w:space="0" w:color="auto"/>
        <w:bottom w:val="none" w:sz="0" w:space="0" w:color="auto"/>
        <w:right w:val="none" w:sz="0" w:space="0" w:color="auto"/>
      </w:divBdr>
    </w:div>
    <w:div w:id="1185288342">
      <w:marLeft w:val="480"/>
      <w:marRight w:val="0"/>
      <w:marTop w:val="0"/>
      <w:marBottom w:val="0"/>
      <w:divBdr>
        <w:top w:val="none" w:sz="0" w:space="0" w:color="auto"/>
        <w:left w:val="none" w:sz="0" w:space="0" w:color="auto"/>
        <w:bottom w:val="none" w:sz="0" w:space="0" w:color="auto"/>
        <w:right w:val="none" w:sz="0" w:space="0" w:color="auto"/>
      </w:divBdr>
    </w:div>
    <w:div w:id="1185362692">
      <w:bodyDiv w:val="1"/>
      <w:marLeft w:val="0"/>
      <w:marRight w:val="0"/>
      <w:marTop w:val="0"/>
      <w:marBottom w:val="0"/>
      <w:divBdr>
        <w:top w:val="none" w:sz="0" w:space="0" w:color="auto"/>
        <w:left w:val="none" w:sz="0" w:space="0" w:color="auto"/>
        <w:bottom w:val="none" w:sz="0" w:space="0" w:color="auto"/>
        <w:right w:val="none" w:sz="0" w:space="0" w:color="auto"/>
      </w:divBdr>
    </w:div>
    <w:div w:id="1185482784">
      <w:marLeft w:val="480"/>
      <w:marRight w:val="0"/>
      <w:marTop w:val="0"/>
      <w:marBottom w:val="0"/>
      <w:divBdr>
        <w:top w:val="none" w:sz="0" w:space="0" w:color="auto"/>
        <w:left w:val="none" w:sz="0" w:space="0" w:color="auto"/>
        <w:bottom w:val="none" w:sz="0" w:space="0" w:color="auto"/>
        <w:right w:val="none" w:sz="0" w:space="0" w:color="auto"/>
      </w:divBdr>
    </w:div>
    <w:div w:id="1185483011">
      <w:bodyDiv w:val="1"/>
      <w:marLeft w:val="0"/>
      <w:marRight w:val="0"/>
      <w:marTop w:val="0"/>
      <w:marBottom w:val="0"/>
      <w:divBdr>
        <w:top w:val="none" w:sz="0" w:space="0" w:color="auto"/>
        <w:left w:val="none" w:sz="0" w:space="0" w:color="auto"/>
        <w:bottom w:val="none" w:sz="0" w:space="0" w:color="auto"/>
        <w:right w:val="none" w:sz="0" w:space="0" w:color="auto"/>
      </w:divBdr>
    </w:div>
    <w:div w:id="1185512115">
      <w:marLeft w:val="480"/>
      <w:marRight w:val="0"/>
      <w:marTop w:val="0"/>
      <w:marBottom w:val="0"/>
      <w:divBdr>
        <w:top w:val="none" w:sz="0" w:space="0" w:color="auto"/>
        <w:left w:val="none" w:sz="0" w:space="0" w:color="auto"/>
        <w:bottom w:val="none" w:sz="0" w:space="0" w:color="auto"/>
        <w:right w:val="none" w:sz="0" w:space="0" w:color="auto"/>
      </w:divBdr>
    </w:div>
    <w:div w:id="1185561635">
      <w:marLeft w:val="480"/>
      <w:marRight w:val="0"/>
      <w:marTop w:val="0"/>
      <w:marBottom w:val="0"/>
      <w:divBdr>
        <w:top w:val="none" w:sz="0" w:space="0" w:color="auto"/>
        <w:left w:val="none" w:sz="0" w:space="0" w:color="auto"/>
        <w:bottom w:val="none" w:sz="0" w:space="0" w:color="auto"/>
        <w:right w:val="none" w:sz="0" w:space="0" w:color="auto"/>
      </w:divBdr>
    </w:div>
    <w:div w:id="1185749806">
      <w:marLeft w:val="480"/>
      <w:marRight w:val="0"/>
      <w:marTop w:val="0"/>
      <w:marBottom w:val="0"/>
      <w:divBdr>
        <w:top w:val="none" w:sz="0" w:space="0" w:color="auto"/>
        <w:left w:val="none" w:sz="0" w:space="0" w:color="auto"/>
        <w:bottom w:val="none" w:sz="0" w:space="0" w:color="auto"/>
        <w:right w:val="none" w:sz="0" w:space="0" w:color="auto"/>
      </w:divBdr>
    </w:div>
    <w:div w:id="1185828712">
      <w:marLeft w:val="480"/>
      <w:marRight w:val="0"/>
      <w:marTop w:val="0"/>
      <w:marBottom w:val="0"/>
      <w:divBdr>
        <w:top w:val="none" w:sz="0" w:space="0" w:color="auto"/>
        <w:left w:val="none" w:sz="0" w:space="0" w:color="auto"/>
        <w:bottom w:val="none" w:sz="0" w:space="0" w:color="auto"/>
        <w:right w:val="none" w:sz="0" w:space="0" w:color="auto"/>
      </w:divBdr>
    </w:div>
    <w:div w:id="1186016769">
      <w:marLeft w:val="480"/>
      <w:marRight w:val="0"/>
      <w:marTop w:val="0"/>
      <w:marBottom w:val="0"/>
      <w:divBdr>
        <w:top w:val="none" w:sz="0" w:space="0" w:color="auto"/>
        <w:left w:val="none" w:sz="0" w:space="0" w:color="auto"/>
        <w:bottom w:val="none" w:sz="0" w:space="0" w:color="auto"/>
        <w:right w:val="none" w:sz="0" w:space="0" w:color="auto"/>
      </w:divBdr>
    </w:div>
    <w:div w:id="1186021113">
      <w:bodyDiv w:val="1"/>
      <w:marLeft w:val="0"/>
      <w:marRight w:val="0"/>
      <w:marTop w:val="0"/>
      <w:marBottom w:val="0"/>
      <w:divBdr>
        <w:top w:val="none" w:sz="0" w:space="0" w:color="auto"/>
        <w:left w:val="none" w:sz="0" w:space="0" w:color="auto"/>
        <w:bottom w:val="none" w:sz="0" w:space="0" w:color="auto"/>
        <w:right w:val="none" w:sz="0" w:space="0" w:color="auto"/>
      </w:divBdr>
    </w:div>
    <w:div w:id="1186023150">
      <w:marLeft w:val="480"/>
      <w:marRight w:val="0"/>
      <w:marTop w:val="0"/>
      <w:marBottom w:val="0"/>
      <w:divBdr>
        <w:top w:val="none" w:sz="0" w:space="0" w:color="auto"/>
        <w:left w:val="none" w:sz="0" w:space="0" w:color="auto"/>
        <w:bottom w:val="none" w:sz="0" w:space="0" w:color="auto"/>
        <w:right w:val="none" w:sz="0" w:space="0" w:color="auto"/>
      </w:divBdr>
    </w:div>
    <w:div w:id="1186094479">
      <w:marLeft w:val="480"/>
      <w:marRight w:val="0"/>
      <w:marTop w:val="0"/>
      <w:marBottom w:val="0"/>
      <w:divBdr>
        <w:top w:val="none" w:sz="0" w:space="0" w:color="auto"/>
        <w:left w:val="none" w:sz="0" w:space="0" w:color="auto"/>
        <w:bottom w:val="none" w:sz="0" w:space="0" w:color="auto"/>
        <w:right w:val="none" w:sz="0" w:space="0" w:color="auto"/>
      </w:divBdr>
    </w:div>
    <w:div w:id="1186207716">
      <w:marLeft w:val="480"/>
      <w:marRight w:val="0"/>
      <w:marTop w:val="0"/>
      <w:marBottom w:val="0"/>
      <w:divBdr>
        <w:top w:val="none" w:sz="0" w:space="0" w:color="auto"/>
        <w:left w:val="none" w:sz="0" w:space="0" w:color="auto"/>
        <w:bottom w:val="none" w:sz="0" w:space="0" w:color="auto"/>
        <w:right w:val="none" w:sz="0" w:space="0" w:color="auto"/>
      </w:divBdr>
    </w:div>
    <w:div w:id="1186362671">
      <w:bodyDiv w:val="1"/>
      <w:marLeft w:val="0"/>
      <w:marRight w:val="0"/>
      <w:marTop w:val="0"/>
      <w:marBottom w:val="0"/>
      <w:divBdr>
        <w:top w:val="none" w:sz="0" w:space="0" w:color="auto"/>
        <w:left w:val="none" w:sz="0" w:space="0" w:color="auto"/>
        <w:bottom w:val="none" w:sz="0" w:space="0" w:color="auto"/>
        <w:right w:val="none" w:sz="0" w:space="0" w:color="auto"/>
      </w:divBdr>
    </w:div>
    <w:div w:id="1186477938">
      <w:bodyDiv w:val="1"/>
      <w:marLeft w:val="0"/>
      <w:marRight w:val="0"/>
      <w:marTop w:val="0"/>
      <w:marBottom w:val="0"/>
      <w:divBdr>
        <w:top w:val="none" w:sz="0" w:space="0" w:color="auto"/>
        <w:left w:val="none" w:sz="0" w:space="0" w:color="auto"/>
        <w:bottom w:val="none" w:sz="0" w:space="0" w:color="auto"/>
        <w:right w:val="none" w:sz="0" w:space="0" w:color="auto"/>
      </w:divBdr>
    </w:div>
    <w:div w:id="1186791858">
      <w:marLeft w:val="480"/>
      <w:marRight w:val="0"/>
      <w:marTop w:val="0"/>
      <w:marBottom w:val="0"/>
      <w:divBdr>
        <w:top w:val="none" w:sz="0" w:space="0" w:color="auto"/>
        <w:left w:val="none" w:sz="0" w:space="0" w:color="auto"/>
        <w:bottom w:val="none" w:sz="0" w:space="0" w:color="auto"/>
        <w:right w:val="none" w:sz="0" w:space="0" w:color="auto"/>
      </w:divBdr>
    </w:div>
    <w:div w:id="1186794739">
      <w:bodyDiv w:val="1"/>
      <w:marLeft w:val="0"/>
      <w:marRight w:val="0"/>
      <w:marTop w:val="0"/>
      <w:marBottom w:val="0"/>
      <w:divBdr>
        <w:top w:val="none" w:sz="0" w:space="0" w:color="auto"/>
        <w:left w:val="none" w:sz="0" w:space="0" w:color="auto"/>
        <w:bottom w:val="none" w:sz="0" w:space="0" w:color="auto"/>
        <w:right w:val="none" w:sz="0" w:space="0" w:color="auto"/>
      </w:divBdr>
    </w:div>
    <w:div w:id="1187013839">
      <w:marLeft w:val="480"/>
      <w:marRight w:val="0"/>
      <w:marTop w:val="0"/>
      <w:marBottom w:val="0"/>
      <w:divBdr>
        <w:top w:val="none" w:sz="0" w:space="0" w:color="auto"/>
        <w:left w:val="none" w:sz="0" w:space="0" w:color="auto"/>
        <w:bottom w:val="none" w:sz="0" w:space="0" w:color="auto"/>
        <w:right w:val="none" w:sz="0" w:space="0" w:color="auto"/>
      </w:divBdr>
    </w:div>
    <w:div w:id="1187057212">
      <w:bodyDiv w:val="1"/>
      <w:marLeft w:val="0"/>
      <w:marRight w:val="0"/>
      <w:marTop w:val="0"/>
      <w:marBottom w:val="0"/>
      <w:divBdr>
        <w:top w:val="none" w:sz="0" w:space="0" w:color="auto"/>
        <w:left w:val="none" w:sz="0" w:space="0" w:color="auto"/>
        <w:bottom w:val="none" w:sz="0" w:space="0" w:color="auto"/>
        <w:right w:val="none" w:sz="0" w:space="0" w:color="auto"/>
      </w:divBdr>
    </w:div>
    <w:div w:id="1187253204">
      <w:marLeft w:val="480"/>
      <w:marRight w:val="0"/>
      <w:marTop w:val="0"/>
      <w:marBottom w:val="0"/>
      <w:divBdr>
        <w:top w:val="none" w:sz="0" w:space="0" w:color="auto"/>
        <w:left w:val="none" w:sz="0" w:space="0" w:color="auto"/>
        <w:bottom w:val="none" w:sz="0" w:space="0" w:color="auto"/>
        <w:right w:val="none" w:sz="0" w:space="0" w:color="auto"/>
      </w:divBdr>
    </w:div>
    <w:div w:id="1187326170">
      <w:marLeft w:val="480"/>
      <w:marRight w:val="0"/>
      <w:marTop w:val="0"/>
      <w:marBottom w:val="0"/>
      <w:divBdr>
        <w:top w:val="none" w:sz="0" w:space="0" w:color="auto"/>
        <w:left w:val="none" w:sz="0" w:space="0" w:color="auto"/>
        <w:bottom w:val="none" w:sz="0" w:space="0" w:color="auto"/>
        <w:right w:val="none" w:sz="0" w:space="0" w:color="auto"/>
      </w:divBdr>
    </w:div>
    <w:div w:id="1187594359">
      <w:marLeft w:val="480"/>
      <w:marRight w:val="0"/>
      <w:marTop w:val="0"/>
      <w:marBottom w:val="0"/>
      <w:divBdr>
        <w:top w:val="none" w:sz="0" w:space="0" w:color="auto"/>
        <w:left w:val="none" w:sz="0" w:space="0" w:color="auto"/>
        <w:bottom w:val="none" w:sz="0" w:space="0" w:color="auto"/>
        <w:right w:val="none" w:sz="0" w:space="0" w:color="auto"/>
      </w:divBdr>
    </w:div>
    <w:div w:id="1187715026">
      <w:marLeft w:val="480"/>
      <w:marRight w:val="0"/>
      <w:marTop w:val="0"/>
      <w:marBottom w:val="0"/>
      <w:divBdr>
        <w:top w:val="none" w:sz="0" w:space="0" w:color="auto"/>
        <w:left w:val="none" w:sz="0" w:space="0" w:color="auto"/>
        <w:bottom w:val="none" w:sz="0" w:space="0" w:color="auto"/>
        <w:right w:val="none" w:sz="0" w:space="0" w:color="auto"/>
      </w:divBdr>
    </w:div>
    <w:div w:id="1187865576">
      <w:marLeft w:val="480"/>
      <w:marRight w:val="0"/>
      <w:marTop w:val="0"/>
      <w:marBottom w:val="0"/>
      <w:divBdr>
        <w:top w:val="none" w:sz="0" w:space="0" w:color="auto"/>
        <w:left w:val="none" w:sz="0" w:space="0" w:color="auto"/>
        <w:bottom w:val="none" w:sz="0" w:space="0" w:color="auto"/>
        <w:right w:val="none" w:sz="0" w:space="0" w:color="auto"/>
      </w:divBdr>
    </w:div>
    <w:div w:id="1187981654">
      <w:marLeft w:val="480"/>
      <w:marRight w:val="0"/>
      <w:marTop w:val="0"/>
      <w:marBottom w:val="0"/>
      <w:divBdr>
        <w:top w:val="none" w:sz="0" w:space="0" w:color="auto"/>
        <w:left w:val="none" w:sz="0" w:space="0" w:color="auto"/>
        <w:bottom w:val="none" w:sz="0" w:space="0" w:color="auto"/>
        <w:right w:val="none" w:sz="0" w:space="0" w:color="auto"/>
      </w:divBdr>
    </w:div>
    <w:div w:id="1188059636">
      <w:marLeft w:val="480"/>
      <w:marRight w:val="0"/>
      <w:marTop w:val="0"/>
      <w:marBottom w:val="0"/>
      <w:divBdr>
        <w:top w:val="none" w:sz="0" w:space="0" w:color="auto"/>
        <w:left w:val="none" w:sz="0" w:space="0" w:color="auto"/>
        <w:bottom w:val="none" w:sz="0" w:space="0" w:color="auto"/>
        <w:right w:val="none" w:sz="0" w:space="0" w:color="auto"/>
      </w:divBdr>
    </w:div>
    <w:div w:id="1188103541">
      <w:bodyDiv w:val="1"/>
      <w:marLeft w:val="0"/>
      <w:marRight w:val="0"/>
      <w:marTop w:val="0"/>
      <w:marBottom w:val="0"/>
      <w:divBdr>
        <w:top w:val="none" w:sz="0" w:space="0" w:color="auto"/>
        <w:left w:val="none" w:sz="0" w:space="0" w:color="auto"/>
        <w:bottom w:val="none" w:sz="0" w:space="0" w:color="auto"/>
        <w:right w:val="none" w:sz="0" w:space="0" w:color="auto"/>
      </w:divBdr>
      <w:divsChild>
        <w:div w:id="802577430">
          <w:marLeft w:val="480"/>
          <w:marRight w:val="0"/>
          <w:marTop w:val="0"/>
          <w:marBottom w:val="0"/>
          <w:divBdr>
            <w:top w:val="none" w:sz="0" w:space="0" w:color="auto"/>
            <w:left w:val="none" w:sz="0" w:space="0" w:color="auto"/>
            <w:bottom w:val="none" w:sz="0" w:space="0" w:color="auto"/>
            <w:right w:val="none" w:sz="0" w:space="0" w:color="auto"/>
          </w:divBdr>
        </w:div>
        <w:div w:id="1514539052">
          <w:marLeft w:val="480"/>
          <w:marRight w:val="0"/>
          <w:marTop w:val="0"/>
          <w:marBottom w:val="0"/>
          <w:divBdr>
            <w:top w:val="none" w:sz="0" w:space="0" w:color="auto"/>
            <w:left w:val="none" w:sz="0" w:space="0" w:color="auto"/>
            <w:bottom w:val="none" w:sz="0" w:space="0" w:color="auto"/>
            <w:right w:val="none" w:sz="0" w:space="0" w:color="auto"/>
          </w:divBdr>
        </w:div>
        <w:div w:id="710805297">
          <w:marLeft w:val="480"/>
          <w:marRight w:val="0"/>
          <w:marTop w:val="0"/>
          <w:marBottom w:val="0"/>
          <w:divBdr>
            <w:top w:val="none" w:sz="0" w:space="0" w:color="auto"/>
            <w:left w:val="none" w:sz="0" w:space="0" w:color="auto"/>
            <w:bottom w:val="none" w:sz="0" w:space="0" w:color="auto"/>
            <w:right w:val="none" w:sz="0" w:space="0" w:color="auto"/>
          </w:divBdr>
        </w:div>
      </w:divsChild>
    </w:div>
    <w:div w:id="1188180021">
      <w:bodyDiv w:val="1"/>
      <w:marLeft w:val="0"/>
      <w:marRight w:val="0"/>
      <w:marTop w:val="0"/>
      <w:marBottom w:val="0"/>
      <w:divBdr>
        <w:top w:val="none" w:sz="0" w:space="0" w:color="auto"/>
        <w:left w:val="none" w:sz="0" w:space="0" w:color="auto"/>
        <w:bottom w:val="none" w:sz="0" w:space="0" w:color="auto"/>
        <w:right w:val="none" w:sz="0" w:space="0" w:color="auto"/>
      </w:divBdr>
    </w:div>
    <w:div w:id="1188374548">
      <w:marLeft w:val="480"/>
      <w:marRight w:val="0"/>
      <w:marTop w:val="0"/>
      <w:marBottom w:val="0"/>
      <w:divBdr>
        <w:top w:val="none" w:sz="0" w:space="0" w:color="auto"/>
        <w:left w:val="none" w:sz="0" w:space="0" w:color="auto"/>
        <w:bottom w:val="none" w:sz="0" w:space="0" w:color="auto"/>
        <w:right w:val="none" w:sz="0" w:space="0" w:color="auto"/>
      </w:divBdr>
    </w:div>
    <w:div w:id="1188374566">
      <w:marLeft w:val="480"/>
      <w:marRight w:val="0"/>
      <w:marTop w:val="0"/>
      <w:marBottom w:val="0"/>
      <w:divBdr>
        <w:top w:val="none" w:sz="0" w:space="0" w:color="auto"/>
        <w:left w:val="none" w:sz="0" w:space="0" w:color="auto"/>
        <w:bottom w:val="none" w:sz="0" w:space="0" w:color="auto"/>
        <w:right w:val="none" w:sz="0" w:space="0" w:color="auto"/>
      </w:divBdr>
    </w:div>
    <w:div w:id="1188761895">
      <w:bodyDiv w:val="1"/>
      <w:marLeft w:val="0"/>
      <w:marRight w:val="0"/>
      <w:marTop w:val="0"/>
      <w:marBottom w:val="0"/>
      <w:divBdr>
        <w:top w:val="none" w:sz="0" w:space="0" w:color="auto"/>
        <w:left w:val="none" w:sz="0" w:space="0" w:color="auto"/>
        <w:bottom w:val="none" w:sz="0" w:space="0" w:color="auto"/>
        <w:right w:val="none" w:sz="0" w:space="0" w:color="auto"/>
      </w:divBdr>
    </w:div>
    <w:div w:id="1188909990">
      <w:marLeft w:val="480"/>
      <w:marRight w:val="0"/>
      <w:marTop w:val="0"/>
      <w:marBottom w:val="0"/>
      <w:divBdr>
        <w:top w:val="none" w:sz="0" w:space="0" w:color="auto"/>
        <w:left w:val="none" w:sz="0" w:space="0" w:color="auto"/>
        <w:bottom w:val="none" w:sz="0" w:space="0" w:color="auto"/>
        <w:right w:val="none" w:sz="0" w:space="0" w:color="auto"/>
      </w:divBdr>
    </w:div>
    <w:div w:id="1188985650">
      <w:marLeft w:val="480"/>
      <w:marRight w:val="0"/>
      <w:marTop w:val="0"/>
      <w:marBottom w:val="0"/>
      <w:divBdr>
        <w:top w:val="none" w:sz="0" w:space="0" w:color="auto"/>
        <w:left w:val="none" w:sz="0" w:space="0" w:color="auto"/>
        <w:bottom w:val="none" w:sz="0" w:space="0" w:color="auto"/>
        <w:right w:val="none" w:sz="0" w:space="0" w:color="auto"/>
      </w:divBdr>
    </w:div>
    <w:div w:id="1189294542">
      <w:marLeft w:val="480"/>
      <w:marRight w:val="0"/>
      <w:marTop w:val="0"/>
      <w:marBottom w:val="0"/>
      <w:divBdr>
        <w:top w:val="none" w:sz="0" w:space="0" w:color="auto"/>
        <w:left w:val="none" w:sz="0" w:space="0" w:color="auto"/>
        <w:bottom w:val="none" w:sz="0" w:space="0" w:color="auto"/>
        <w:right w:val="none" w:sz="0" w:space="0" w:color="auto"/>
      </w:divBdr>
    </w:div>
    <w:div w:id="1189371856">
      <w:marLeft w:val="480"/>
      <w:marRight w:val="0"/>
      <w:marTop w:val="0"/>
      <w:marBottom w:val="0"/>
      <w:divBdr>
        <w:top w:val="none" w:sz="0" w:space="0" w:color="auto"/>
        <w:left w:val="none" w:sz="0" w:space="0" w:color="auto"/>
        <w:bottom w:val="none" w:sz="0" w:space="0" w:color="auto"/>
        <w:right w:val="none" w:sz="0" w:space="0" w:color="auto"/>
      </w:divBdr>
    </w:div>
    <w:div w:id="1189373273">
      <w:marLeft w:val="480"/>
      <w:marRight w:val="0"/>
      <w:marTop w:val="0"/>
      <w:marBottom w:val="0"/>
      <w:divBdr>
        <w:top w:val="none" w:sz="0" w:space="0" w:color="auto"/>
        <w:left w:val="none" w:sz="0" w:space="0" w:color="auto"/>
        <w:bottom w:val="none" w:sz="0" w:space="0" w:color="auto"/>
        <w:right w:val="none" w:sz="0" w:space="0" w:color="auto"/>
      </w:divBdr>
    </w:div>
    <w:div w:id="1189374202">
      <w:marLeft w:val="480"/>
      <w:marRight w:val="0"/>
      <w:marTop w:val="0"/>
      <w:marBottom w:val="0"/>
      <w:divBdr>
        <w:top w:val="none" w:sz="0" w:space="0" w:color="auto"/>
        <w:left w:val="none" w:sz="0" w:space="0" w:color="auto"/>
        <w:bottom w:val="none" w:sz="0" w:space="0" w:color="auto"/>
        <w:right w:val="none" w:sz="0" w:space="0" w:color="auto"/>
      </w:divBdr>
    </w:div>
    <w:div w:id="1189417285">
      <w:marLeft w:val="480"/>
      <w:marRight w:val="0"/>
      <w:marTop w:val="0"/>
      <w:marBottom w:val="0"/>
      <w:divBdr>
        <w:top w:val="none" w:sz="0" w:space="0" w:color="auto"/>
        <w:left w:val="none" w:sz="0" w:space="0" w:color="auto"/>
        <w:bottom w:val="none" w:sz="0" w:space="0" w:color="auto"/>
        <w:right w:val="none" w:sz="0" w:space="0" w:color="auto"/>
      </w:divBdr>
    </w:div>
    <w:div w:id="1189489914">
      <w:marLeft w:val="480"/>
      <w:marRight w:val="0"/>
      <w:marTop w:val="0"/>
      <w:marBottom w:val="0"/>
      <w:divBdr>
        <w:top w:val="none" w:sz="0" w:space="0" w:color="auto"/>
        <w:left w:val="none" w:sz="0" w:space="0" w:color="auto"/>
        <w:bottom w:val="none" w:sz="0" w:space="0" w:color="auto"/>
        <w:right w:val="none" w:sz="0" w:space="0" w:color="auto"/>
      </w:divBdr>
    </w:div>
    <w:div w:id="1189683664">
      <w:marLeft w:val="480"/>
      <w:marRight w:val="0"/>
      <w:marTop w:val="0"/>
      <w:marBottom w:val="0"/>
      <w:divBdr>
        <w:top w:val="none" w:sz="0" w:space="0" w:color="auto"/>
        <w:left w:val="none" w:sz="0" w:space="0" w:color="auto"/>
        <w:bottom w:val="none" w:sz="0" w:space="0" w:color="auto"/>
        <w:right w:val="none" w:sz="0" w:space="0" w:color="auto"/>
      </w:divBdr>
    </w:div>
    <w:div w:id="1189903873">
      <w:bodyDiv w:val="1"/>
      <w:marLeft w:val="0"/>
      <w:marRight w:val="0"/>
      <w:marTop w:val="0"/>
      <w:marBottom w:val="0"/>
      <w:divBdr>
        <w:top w:val="none" w:sz="0" w:space="0" w:color="auto"/>
        <w:left w:val="none" w:sz="0" w:space="0" w:color="auto"/>
        <w:bottom w:val="none" w:sz="0" w:space="0" w:color="auto"/>
        <w:right w:val="none" w:sz="0" w:space="0" w:color="auto"/>
      </w:divBdr>
    </w:div>
    <w:div w:id="1190069700">
      <w:marLeft w:val="480"/>
      <w:marRight w:val="0"/>
      <w:marTop w:val="0"/>
      <w:marBottom w:val="0"/>
      <w:divBdr>
        <w:top w:val="none" w:sz="0" w:space="0" w:color="auto"/>
        <w:left w:val="none" w:sz="0" w:space="0" w:color="auto"/>
        <w:bottom w:val="none" w:sz="0" w:space="0" w:color="auto"/>
        <w:right w:val="none" w:sz="0" w:space="0" w:color="auto"/>
      </w:divBdr>
    </w:div>
    <w:div w:id="1190099337">
      <w:marLeft w:val="480"/>
      <w:marRight w:val="0"/>
      <w:marTop w:val="0"/>
      <w:marBottom w:val="0"/>
      <w:divBdr>
        <w:top w:val="none" w:sz="0" w:space="0" w:color="auto"/>
        <w:left w:val="none" w:sz="0" w:space="0" w:color="auto"/>
        <w:bottom w:val="none" w:sz="0" w:space="0" w:color="auto"/>
        <w:right w:val="none" w:sz="0" w:space="0" w:color="auto"/>
      </w:divBdr>
    </w:div>
    <w:div w:id="1190217453">
      <w:marLeft w:val="480"/>
      <w:marRight w:val="0"/>
      <w:marTop w:val="0"/>
      <w:marBottom w:val="0"/>
      <w:divBdr>
        <w:top w:val="none" w:sz="0" w:space="0" w:color="auto"/>
        <w:left w:val="none" w:sz="0" w:space="0" w:color="auto"/>
        <w:bottom w:val="none" w:sz="0" w:space="0" w:color="auto"/>
        <w:right w:val="none" w:sz="0" w:space="0" w:color="auto"/>
      </w:divBdr>
    </w:div>
    <w:div w:id="1190291811">
      <w:marLeft w:val="480"/>
      <w:marRight w:val="0"/>
      <w:marTop w:val="0"/>
      <w:marBottom w:val="0"/>
      <w:divBdr>
        <w:top w:val="none" w:sz="0" w:space="0" w:color="auto"/>
        <w:left w:val="none" w:sz="0" w:space="0" w:color="auto"/>
        <w:bottom w:val="none" w:sz="0" w:space="0" w:color="auto"/>
        <w:right w:val="none" w:sz="0" w:space="0" w:color="auto"/>
      </w:divBdr>
    </w:div>
    <w:div w:id="1190483701">
      <w:marLeft w:val="480"/>
      <w:marRight w:val="0"/>
      <w:marTop w:val="0"/>
      <w:marBottom w:val="0"/>
      <w:divBdr>
        <w:top w:val="none" w:sz="0" w:space="0" w:color="auto"/>
        <w:left w:val="none" w:sz="0" w:space="0" w:color="auto"/>
        <w:bottom w:val="none" w:sz="0" w:space="0" w:color="auto"/>
        <w:right w:val="none" w:sz="0" w:space="0" w:color="auto"/>
      </w:divBdr>
    </w:div>
    <w:div w:id="1190724441">
      <w:marLeft w:val="480"/>
      <w:marRight w:val="0"/>
      <w:marTop w:val="0"/>
      <w:marBottom w:val="0"/>
      <w:divBdr>
        <w:top w:val="none" w:sz="0" w:space="0" w:color="auto"/>
        <w:left w:val="none" w:sz="0" w:space="0" w:color="auto"/>
        <w:bottom w:val="none" w:sz="0" w:space="0" w:color="auto"/>
        <w:right w:val="none" w:sz="0" w:space="0" w:color="auto"/>
      </w:divBdr>
    </w:div>
    <w:div w:id="1190728421">
      <w:marLeft w:val="480"/>
      <w:marRight w:val="0"/>
      <w:marTop w:val="0"/>
      <w:marBottom w:val="0"/>
      <w:divBdr>
        <w:top w:val="none" w:sz="0" w:space="0" w:color="auto"/>
        <w:left w:val="none" w:sz="0" w:space="0" w:color="auto"/>
        <w:bottom w:val="none" w:sz="0" w:space="0" w:color="auto"/>
        <w:right w:val="none" w:sz="0" w:space="0" w:color="auto"/>
      </w:divBdr>
    </w:div>
    <w:div w:id="1190875004">
      <w:marLeft w:val="480"/>
      <w:marRight w:val="0"/>
      <w:marTop w:val="0"/>
      <w:marBottom w:val="0"/>
      <w:divBdr>
        <w:top w:val="none" w:sz="0" w:space="0" w:color="auto"/>
        <w:left w:val="none" w:sz="0" w:space="0" w:color="auto"/>
        <w:bottom w:val="none" w:sz="0" w:space="0" w:color="auto"/>
        <w:right w:val="none" w:sz="0" w:space="0" w:color="auto"/>
      </w:divBdr>
    </w:div>
    <w:div w:id="1190946095">
      <w:marLeft w:val="480"/>
      <w:marRight w:val="0"/>
      <w:marTop w:val="0"/>
      <w:marBottom w:val="0"/>
      <w:divBdr>
        <w:top w:val="none" w:sz="0" w:space="0" w:color="auto"/>
        <w:left w:val="none" w:sz="0" w:space="0" w:color="auto"/>
        <w:bottom w:val="none" w:sz="0" w:space="0" w:color="auto"/>
        <w:right w:val="none" w:sz="0" w:space="0" w:color="auto"/>
      </w:divBdr>
    </w:div>
    <w:div w:id="1191072239">
      <w:marLeft w:val="480"/>
      <w:marRight w:val="0"/>
      <w:marTop w:val="0"/>
      <w:marBottom w:val="0"/>
      <w:divBdr>
        <w:top w:val="none" w:sz="0" w:space="0" w:color="auto"/>
        <w:left w:val="none" w:sz="0" w:space="0" w:color="auto"/>
        <w:bottom w:val="none" w:sz="0" w:space="0" w:color="auto"/>
        <w:right w:val="none" w:sz="0" w:space="0" w:color="auto"/>
      </w:divBdr>
    </w:div>
    <w:div w:id="1191408087">
      <w:marLeft w:val="480"/>
      <w:marRight w:val="0"/>
      <w:marTop w:val="0"/>
      <w:marBottom w:val="0"/>
      <w:divBdr>
        <w:top w:val="none" w:sz="0" w:space="0" w:color="auto"/>
        <w:left w:val="none" w:sz="0" w:space="0" w:color="auto"/>
        <w:bottom w:val="none" w:sz="0" w:space="0" w:color="auto"/>
        <w:right w:val="none" w:sz="0" w:space="0" w:color="auto"/>
      </w:divBdr>
    </w:div>
    <w:div w:id="1191528839">
      <w:marLeft w:val="480"/>
      <w:marRight w:val="0"/>
      <w:marTop w:val="0"/>
      <w:marBottom w:val="0"/>
      <w:divBdr>
        <w:top w:val="none" w:sz="0" w:space="0" w:color="auto"/>
        <w:left w:val="none" w:sz="0" w:space="0" w:color="auto"/>
        <w:bottom w:val="none" w:sz="0" w:space="0" w:color="auto"/>
        <w:right w:val="none" w:sz="0" w:space="0" w:color="auto"/>
      </w:divBdr>
    </w:div>
    <w:div w:id="1191650564">
      <w:marLeft w:val="480"/>
      <w:marRight w:val="0"/>
      <w:marTop w:val="0"/>
      <w:marBottom w:val="0"/>
      <w:divBdr>
        <w:top w:val="none" w:sz="0" w:space="0" w:color="auto"/>
        <w:left w:val="none" w:sz="0" w:space="0" w:color="auto"/>
        <w:bottom w:val="none" w:sz="0" w:space="0" w:color="auto"/>
        <w:right w:val="none" w:sz="0" w:space="0" w:color="auto"/>
      </w:divBdr>
    </w:div>
    <w:div w:id="1191842863">
      <w:marLeft w:val="480"/>
      <w:marRight w:val="0"/>
      <w:marTop w:val="0"/>
      <w:marBottom w:val="0"/>
      <w:divBdr>
        <w:top w:val="none" w:sz="0" w:space="0" w:color="auto"/>
        <w:left w:val="none" w:sz="0" w:space="0" w:color="auto"/>
        <w:bottom w:val="none" w:sz="0" w:space="0" w:color="auto"/>
        <w:right w:val="none" w:sz="0" w:space="0" w:color="auto"/>
      </w:divBdr>
    </w:div>
    <w:div w:id="1192034977">
      <w:marLeft w:val="480"/>
      <w:marRight w:val="0"/>
      <w:marTop w:val="0"/>
      <w:marBottom w:val="0"/>
      <w:divBdr>
        <w:top w:val="none" w:sz="0" w:space="0" w:color="auto"/>
        <w:left w:val="none" w:sz="0" w:space="0" w:color="auto"/>
        <w:bottom w:val="none" w:sz="0" w:space="0" w:color="auto"/>
        <w:right w:val="none" w:sz="0" w:space="0" w:color="auto"/>
      </w:divBdr>
    </w:div>
    <w:div w:id="1192063096">
      <w:marLeft w:val="480"/>
      <w:marRight w:val="0"/>
      <w:marTop w:val="0"/>
      <w:marBottom w:val="0"/>
      <w:divBdr>
        <w:top w:val="none" w:sz="0" w:space="0" w:color="auto"/>
        <w:left w:val="none" w:sz="0" w:space="0" w:color="auto"/>
        <w:bottom w:val="none" w:sz="0" w:space="0" w:color="auto"/>
        <w:right w:val="none" w:sz="0" w:space="0" w:color="auto"/>
      </w:divBdr>
    </w:div>
    <w:div w:id="1192108467">
      <w:marLeft w:val="480"/>
      <w:marRight w:val="0"/>
      <w:marTop w:val="0"/>
      <w:marBottom w:val="0"/>
      <w:divBdr>
        <w:top w:val="none" w:sz="0" w:space="0" w:color="auto"/>
        <w:left w:val="none" w:sz="0" w:space="0" w:color="auto"/>
        <w:bottom w:val="none" w:sz="0" w:space="0" w:color="auto"/>
        <w:right w:val="none" w:sz="0" w:space="0" w:color="auto"/>
      </w:divBdr>
    </w:div>
    <w:div w:id="1192231138">
      <w:bodyDiv w:val="1"/>
      <w:marLeft w:val="0"/>
      <w:marRight w:val="0"/>
      <w:marTop w:val="0"/>
      <w:marBottom w:val="0"/>
      <w:divBdr>
        <w:top w:val="none" w:sz="0" w:space="0" w:color="auto"/>
        <w:left w:val="none" w:sz="0" w:space="0" w:color="auto"/>
        <w:bottom w:val="none" w:sz="0" w:space="0" w:color="auto"/>
        <w:right w:val="none" w:sz="0" w:space="0" w:color="auto"/>
      </w:divBdr>
    </w:div>
    <w:div w:id="1192261242">
      <w:marLeft w:val="480"/>
      <w:marRight w:val="0"/>
      <w:marTop w:val="0"/>
      <w:marBottom w:val="0"/>
      <w:divBdr>
        <w:top w:val="none" w:sz="0" w:space="0" w:color="auto"/>
        <w:left w:val="none" w:sz="0" w:space="0" w:color="auto"/>
        <w:bottom w:val="none" w:sz="0" w:space="0" w:color="auto"/>
        <w:right w:val="none" w:sz="0" w:space="0" w:color="auto"/>
      </w:divBdr>
    </w:div>
    <w:div w:id="1192455951">
      <w:marLeft w:val="480"/>
      <w:marRight w:val="0"/>
      <w:marTop w:val="0"/>
      <w:marBottom w:val="0"/>
      <w:divBdr>
        <w:top w:val="none" w:sz="0" w:space="0" w:color="auto"/>
        <w:left w:val="none" w:sz="0" w:space="0" w:color="auto"/>
        <w:bottom w:val="none" w:sz="0" w:space="0" w:color="auto"/>
        <w:right w:val="none" w:sz="0" w:space="0" w:color="auto"/>
      </w:divBdr>
    </w:div>
    <w:div w:id="1192456064">
      <w:marLeft w:val="480"/>
      <w:marRight w:val="0"/>
      <w:marTop w:val="0"/>
      <w:marBottom w:val="0"/>
      <w:divBdr>
        <w:top w:val="none" w:sz="0" w:space="0" w:color="auto"/>
        <w:left w:val="none" w:sz="0" w:space="0" w:color="auto"/>
        <w:bottom w:val="none" w:sz="0" w:space="0" w:color="auto"/>
        <w:right w:val="none" w:sz="0" w:space="0" w:color="auto"/>
      </w:divBdr>
    </w:div>
    <w:div w:id="1192495123">
      <w:marLeft w:val="480"/>
      <w:marRight w:val="0"/>
      <w:marTop w:val="0"/>
      <w:marBottom w:val="0"/>
      <w:divBdr>
        <w:top w:val="none" w:sz="0" w:space="0" w:color="auto"/>
        <w:left w:val="none" w:sz="0" w:space="0" w:color="auto"/>
        <w:bottom w:val="none" w:sz="0" w:space="0" w:color="auto"/>
        <w:right w:val="none" w:sz="0" w:space="0" w:color="auto"/>
      </w:divBdr>
    </w:div>
    <w:div w:id="1192499982">
      <w:marLeft w:val="480"/>
      <w:marRight w:val="0"/>
      <w:marTop w:val="0"/>
      <w:marBottom w:val="0"/>
      <w:divBdr>
        <w:top w:val="none" w:sz="0" w:space="0" w:color="auto"/>
        <w:left w:val="none" w:sz="0" w:space="0" w:color="auto"/>
        <w:bottom w:val="none" w:sz="0" w:space="0" w:color="auto"/>
        <w:right w:val="none" w:sz="0" w:space="0" w:color="auto"/>
      </w:divBdr>
    </w:div>
    <w:div w:id="1192524833">
      <w:marLeft w:val="480"/>
      <w:marRight w:val="0"/>
      <w:marTop w:val="0"/>
      <w:marBottom w:val="0"/>
      <w:divBdr>
        <w:top w:val="none" w:sz="0" w:space="0" w:color="auto"/>
        <w:left w:val="none" w:sz="0" w:space="0" w:color="auto"/>
        <w:bottom w:val="none" w:sz="0" w:space="0" w:color="auto"/>
        <w:right w:val="none" w:sz="0" w:space="0" w:color="auto"/>
      </w:divBdr>
    </w:div>
    <w:div w:id="1192691125">
      <w:bodyDiv w:val="1"/>
      <w:marLeft w:val="0"/>
      <w:marRight w:val="0"/>
      <w:marTop w:val="0"/>
      <w:marBottom w:val="0"/>
      <w:divBdr>
        <w:top w:val="none" w:sz="0" w:space="0" w:color="auto"/>
        <w:left w:val="none" w:sz="0" w:space="0" w:color="auto"/>
        <w:bottom w:val="none" w:sz="0" w:space="0" w:color="auto"/>
        <w:right w:val="none" w:sz="0" w:space="0" w:color="auto"/>
      </w:divBdr>
    </w:div>
    <w:div w:id="1192762724">
      <w:marLeft w:val="480"/>
      <w:marRight w:val="0"/>
      <w:marTop w:val="0"/>
      <w:marBottom w:val="0"/>
      <w:divBdr>
        <w:top w:val="none" w:sz="0" w:space="0" w:color="auto"/>
        <w:left w:val="none" w:sz="0" w:space="0" w:color="auto"/>
        <w:bottom w:val="none" w:sz="0" w:space="0" w:color="auto"/>
        <w:right w:val="none" w:sz="0" w:space="0" w:color="auto"/>
      </w:divBdr>
    </w:div>
    <w:div w:id="1192959789">
      <w:marLeft w:val="480"/>
      <w:marRight w:val="0"/>
      <w:marTop w:val="0"/>
      <w:marBottom w:val="0"/>
      <w:divBdr>
        <w:top w:val="none" w:sz="0" w:space="0" w:color="auto"/>
        <w:left w:val="none" w:sz="0" w:space="0" w:color="auto"/>
        <w:bottom w:val="none" w:sz="0" w:space="0" w:color="auto"/>
        <w:right w:val="none" w:sz="0" w:space="0" w:color="auto"/>
      </w:divBdr>
    </w:div>
    <w:div w:id="1192959792">
      <w:marLeft w:val="480"/>
      <w:marRight w:val="0"/>
      <w:marTop w:val="0"/>
      <w:marBottom w:val="0"/>
      <w:divBdr>
        <w:top w:val="none" w:sz="0" w:space="0" w:color="auto"/>
        <w:left w:val="none" w:sz="0" w:space="0" w:color="auto"/>
        <w:bottom w:val="none" w:sz="0" w:space="0" w:color="auto"/>
        <w:right w:val="none" w:sz="0" w:space="0" w:color="auto"/>
      </w:divBdr>
    </w:div>
    <w:div w:id="1193106089">
      <w:marLeft w:val="480"/>
      <w:marRight w:val="0"/>
      <w:marTop w:val="0"/>
      <w:marBottom w:val="0"/>
      <w:divBdr>
        <w:top w:val="none" w:sz="0" w:space="0" w:color="auto"/>
        <w:left w:val="none" w:sz="0" w:space="0" w:color="auto"/>
        <w:bottom w:val="none" w:sz="0" w:space="0" w:color="auto"/>
        <w:right w:val="none" w:sz="0" w:space="0" w:color="auto"/>
      </w:divBdr>
    </w:div>
    <w:div w:id="1193113114">
      <w:bodyDiv w:val="1"/>
      <w:marLeft w:val="0"/>
      <w:marRight w:val="0"/>
      <w:marTop w:val="0"/>
      <w:marBottom w:val="0"/>
      <w:divBdr>
        <w:top w:val="none" w:sz="0" w:space="0" w:color="auto"/>
        <w:left w:val="none" w:sz="0" w:space="0" w:color="auto"/>
        <w:bottom w:val="none" w:sz="0" w:space="0" w:color="auto"/>
        <w:right w:val="none" w:sz="0" w:space="0" w:color="auto"/>
      </w:divBdr>
    </w:div>
    <w:div w:id="1193306696">
      <w:marLeft w:val="480"/>
      <w:marRight w:val="0"/>
      <w:marTop w:val="0"/>
      <w:marBottom w:val="0"/>
      <w:divBdr>
        <w:top w:val="none" w:sz="0" w:space="0" w:color="auto"/>
        <w:left w:val="none" w:sz="0" w:space="0" w:color="auto"/>
        <w:bottom w:val="none" w:sz="0" w:space="0" w:color="auto"/>
        <w:right w:val="none" w:sz="0" w:space="0" w:color="auto"/>
      </w:divBdr>
    </w:div>
    <w:div w:id="1193958288">
      <w:bodyDiv w:val="1"/>
      <w:marLeft w:val="0"/>
      <w:marRight w:val="0"/>
      <w:marTop w:val="0"/>
      <w:marBottom w:val="0"/>
      <w:divBdr>
        <w:top w:val="none" w:sz="0" w:space="0" w:color="auto"/>
        <w:left w:val="none" w:sz="0" w:space="0" w:color="auto"/>
        <w:bottom w:val="none" w:sz="0" w:space="0" w:color="auto"/>
        <w:right w:val="none" w:sz="0" w:space="0" w:color="auto"/>
      </w:divBdr>
    </w:div>
    <w:div w:id="1194152760">
      <w:marLeft w:val="480"/>
      <w:marRight w:val="0"/>
      <w:marTop w:val="0"/>
      <w:marBottom w:val="0"/>
      <w:divBdr>
        <w:top w:val="none" w:sz="0" w:space="0" w:color="auto"/>
        <w:left w:val="none" w:sz="0" w:space="0" w:color="auto"/>
        <w:bottom w:val="none" w:sz="0" w:space="0" w:color="auto"/>
        <w:right w:val="none" w:sz="0" w:space="0" w:color="auto"/>
      </w:divBdr>
    </w:div>
    <w:div w:id="1194223663">
      <w:marLeft w:val="480"/>
      <w:marRight w:val="0"/>
      <w:marTop w:val="0"/>
      <w:marBottom w:val="0"/>
      <w:divBdr>
        <w:top w:val="none" w:sz="0" w:space="0" w:color="auto"/>
        <w:left w:val="none" w:sz="0" w:space="0" w:color="auto"/>
        <w:bottom w:val="none" w:sz="0" w:space="0" w:color="auto"/>
        <w:right w:val="none" w:sz="0" w:space="0" w:color="auto"/>
      </w:divBdr>
    </w:div>
    <w:div w:id="1194224425">
      <w:bodyDiv w:val="1"/>
      <w:marLeft w:val="0"/>
      <w:marRight w:val="0"/>
      <w:marTop w:val="0"/>
      <w:marBottom w:val="0"/>
      <w:divBdr>
        <w:top w:val="none" w:sz="0" w:space="0" w:color="auto"/>
        <w:left w:val="none" w:sz="0" w:space="0" w:color="auto"/>
        <w:bottom w:val="none" w:sz="0" w:space="0" w:color="auto"/>
        <w:right w:val="none" w:sz="0" w:space="0" w:color="auto"/>
      </w:divBdr>
    </w:div>
    <w:div w:id="1194227860">
      <w:marLeft w:val="480"/>
      <w:marRight w:val="0"/>
      <w:marTop w:val="0"/>
      <w:marBottom w:val="0"/>
      <w:divBdr>
        <w:top w:val="none" w:sz="0" w:space="0" w:color="auto"/>
        <w:left w:val="none" w:sz="0" w:space="0" w:color="auto"/>
        <w:bottom w:val="none" w:sz="0" w:space="0" w:color="auto"/>
        <w:right w:val="none" w:sz="0" w:space="0" w:color="auto"/>
      </w:divBdr>
    </w:div>
    <w:div w:id="1194268742">
      <w:marLeft w:val="480"/>
      <w:marRight w:val="0"/>
      <w:marTop w:val="0"/>
      <w:marBottom w:val="0"/>
      <w:divBdr>
        <w:top w:val="none" w:sz="0" w:space="0" w:color="auto"/>
        <w:left w:val="none" w:sz="0" w:space="0" w:color="auto"/>
        <w:bottom w:val="none" w:sz="0" w:space="0" w:color="auto"/>
        <w:right w:val="none" w:sz="0" w:space="0" w:color="auto"/>
      </w:divBdr>
    </w:div>
    <w:div w:id="1194344616">
      <w:marLeft w:val="480"/>
      <w:marRight w:val="0"/>
      <w:marTop w:val="0"/>
      <w:marBottom w:val="0"/>
      <w:divBdr>
        <w:top w:val="none" w:sz="0" w:space="0" w:color="auto"/>
        <w:left w:val="none" w:sz="0" w:space="0" w:color="auto"/>
        <w:bottom w:val="none" w:sz="0" w:space="0" w:color="auto"/>
        <w:right w:val="none" w:sz="0" w:space="0" w:color="auto"/>
      </w:divBdr>
    </w:div>
    <w:div w:id="1194461981">
      <w:marLeft w:val="480"/>
      <w:marRight w:val="0"/>
      <w:marTop w:val="0"/>
      <w:marBottom w:val="0"/>
      <w:divBdr>
        <w:top w:val="none" w:sz="0" w:space="0" w:color="auto"/>
        <w:left w:val="none" w:sz="0" w:space="0" w:color="auto"/>
        <w:bottom w:val="none" w:sz="0" w:space="0" w:color="auto"/>
        <w:right w:val="none" w:sz="0" w:space="0" w:color="auto"/>
      </w:divBdr>
    </w:div>
    <w:div w:id="1194467282">
      <w:marLeft w:val="480"/>
      <w:marRight w:val="0"/>
      <w:marTop w:val="0"/>
      <w:marBottom w:val="0"/>
      <w:divBdr>
        <w:top w:val="none" w:sz="0" w:space="0" w:color="auto"/>
        <w:left w:val="none" w:sz="0" w:space="0" w:color="auto"/>
        <w:bottom w:val="none" w:sz="0" w:space="0" w:color="auto"/>
        <w:right w:val="none" w:sz="0" w:space="0" w:color="auto"/>
      </w:divBdr>
    </w:div>
    <w:div w:id="1194533695">
      <w:marLeft w:val="480"/>
      <w:marRight w:val="0"/>
      <w:marTop w:val="0"/>
      <w:marBottom w:val="0"/>
      <w:divBdr>
        <w:top w:val="none" w:sz="0" w:space="0" w:color="auto"/>
        <w:left w:val="none" w:sz="0" w:space="0" w:color="auto"/>
        <w:bottom w:val="none" w:sz="0" w:space="0" w:color="auto"/>
        <w:right w:val="none" w:sz="0" w:space="0" w:color="auto"/>
      </w:divBdr>
    </w:div>
    <w:div w:id="1194612475">
      <w:marLeft w:val="480"/>
      <w:marRight w:val="0"/>
      <w:marTop w:val="0"/>
      <w:marBottom w:val="0"/>
      <w:divBdr>
        <w:top w:val="none" w:sz="0" w:space="0" w:color="auto"/>
        <w:left w:val="none" w:sz="0" w:space="0" w:color="auto"/>
        <w:bottom w:val="none" w:sz="0" w:space="0" w:color="auto"/>
        <w:right w:val="none" w:sz="0" w:space="0" w:color="auto"/>
      </w:divBdr>
    </w:div>
    <w:div w:id="1194658393">
      <w:marLeft w:val="480"/>
      <w:marRight w:val="0"/>
      <w:marTop w:val="0"/>
      <w:marBottom w:val="0"/>
      <w:divBdr>
        <w:top w:val="none" w:sz="0" w:space="0" w:color="auto"/>
        <w:left w:val="none" w:sz="0" w:space="0" w:color="auto"/>
        <w:bottom w:val="none" w:sz="0" w:space="0" w:color="auto"/>
        <w:right w:val="none" w:sz="0" w:space="0" w:color="auto"/>
      </w:divBdr>
    </w:div>
    <w:div w:id="1194688048">
      <w:marLeft w:val="480"/>
      <w:marRight w:val="0"/>
      <w:marTop w:val="0"/>
      <w:marBottom w:val="0"/>
      <w:divBdr>
        <w:top w:val="none" w:sz="0" w:space="0" w:color="auto"/>
        <w:left w:val="none" w:sz="0" w:space="0" w:color="auto"/>
        <w:bottom w:val="none" w:sz="0" w:space="0" w:color="auto"/>
        <w:right w:val="none" w:sz="0" w:space="0" w:color="auto"/>
      </w:divBdr>
    </w:div>
    <w:div w:id="1194729073">
      <w:marLeft w:val="480"/>
      <w:marRight w:val="0"/>
      <w:marTop w:val="0"/>
      <w:marBottom w:val="0"/>
      <w:divBdr>
        <w:top w:val="none" w:sz="0" w:space="0" w:color="auto"/>
        <w:left w:val="none" w:sz="0" w:space="0" w:color="auto"/>
        <w:bottom w:val="none" w:sz="0" w:space="0" w:color="auto"/>
        <w:right w:val="none" w:sz="0" w:space="0" w:color="auto"/>
      </w:divBdr>
    </w:div>
    <w:div w:id="1194804042">
      <w:marLeft w:val="480"/>
      <w:marRight w:val="0"/>
      <w:marTop w:val="0"/>
      <w:marBottom w:val="0"/>
      <w:divBdr>
        <w:top w:val="none" w:sz="0" w:space="0" w:color="auto"/>
        <w:left w:val="none" w:sz="0" w:space="0" w:color="auto"/>
        <w:bottom w:val="none" w:sz="0" w:space="0" w:color="auto"/>
        <w:right w:val="none" w:sz="0" w:space="0" w:color="auto"/>
      </w:divBdr>
    </w:div>
    <w:div w:id="1194879526">
      <w:marLeft w:val="480"/>
      <w:marRight w:val="0"/>
      <w:marTop w:val="0"/>
      <w:marBottom w:val="0"/>
      <w:divBdr>
        <w:top w:val="none" w:sz="0" w:space="0" w:color="auto"/>
        <w:left w:val="none" w:sz="0" w:space="0" w:color="auto"/>
        <w:bottom w:val="none" w:sz="0" w:space="0" w:color="auto"/>
        <w:right w:val="none" w:sz="0" w:space="0" w:color="auto"/>
      </w:divBdr>
    </w:div>
    <w:div w:id="1194923225">
      <w:marLeft w:val="480"/>
      <w:marRight w:val="0"/>
      <w:marTop w:val="0"/>
      <w:marBottom w:val="0"/>
      <w:divBdr>
        <w:top w:val="none" w:sz="0" w:space="0" w:color="auto"/>
        <w:left w:val="none" w:sz="0" w:space="0" w:color="auto"/>
        <w:bottom w:val="none" w:sz="0" w:space="0" w:color="auto"/>
        <w:right w:val="none" w:sz="0" w:space="0" w:color="auto"/>
      </w:divBdr>
    </w:div>
    <w:div w:id="1195072552">
      <w:marLeft w:val="480"/>
      <w:marRight w:val="0"/>
      <w:marTop w:val="0"/>
      <w:marBottom w:val="0"/>
      <w:divBdr>
        <w:top w:val="none" w:sz="0" w:space="0" w:color="auto"/>
        <w:left w:val="none" w:sz="0" w:space="0" w:color="auto"/>
        <w:bottom w:val="none" w:sz="0" w:space="0" w:color="auto"/>
        <w:right w:val="none" w:sz="0" w:space="0" w:color="auto"/>
      </w:divBdr>
    </w:div>
    <w:div w:id="1195073662">
      <w:marLeft w:val="480"/>
      <w:marRight w:val="0"/>
      <w:marTop w:val="0"/>
      <w:marBottom w:val="0"/>
      <w:divBdr>
        <w:top w:val="none" w:sz="0" w:space="0" w:color="auto"/>
        <w:left w:val="none" w:sz="0" w:space="0" w:color="auto"/>
        <w:bottom w:val="none" w:sz="0" w:space="0" w:color="auto"/>
        <w:right w:val="none" w:sz="0" w:space="0" w:color="auto"/>
      </w:divBdr>
    </w:div>
    <w:div w:id="1195122078">
      <w:bodyDiv w:val="1"/>
      <w:marLeft w:val="0"/>
      <w:marRight w:val="0"/>
      <w:marTop w:val="0"/>
      <w:marBottom w:val="0"/>
      <w:divBdr>
        <w:top w:val="none" w:sz="0" w:space="0" w:color="auto"/>
        <w:left w:val="none" w:sz="0" w:space="0" w:color="auto"/>
        <w:bottom w:val="none" w:sz="0" w:space="0" w:color="auto"/>
        <w:right w:val="none" w:sz="0" w:space="0" w:color="auto"/>
      </w:divBdr>
    </w:div>
    <w:div w:id="1195314633">
      <w:marLeft w:val="480"/>
      <w:marRight w:val="0"/>
      <w:marTop w:val="0"/>
      <w:marBottom w:val="0"/>
      <w:divBdr>
        <w:top w:val="none" w:sz="0" w:space="0" w:color="auto"/>
        <w:left w:val="none" w:sz="0" w:space="0" w:color="auto"/>
        <w:bottom w:val="none" w:sz="0" w:space="0" w:color="auto"/>
        <w:right w:val="none" w:sz="0" w:space="0" w:color="auto"/>
      </w:divBdr>
    </w:div>
    <w:div w:id="1195651180">
      <w:marLeft w:val="480"/>
      <w:marRight w:val="0"/>
      <w:marTop w:val="0"/>
      <w:marBottom w:val="0"/>
      <w:divBdr>
        <w:top w:val="none" w:sz="0" w:space="0" w:color="auto"/>
        <w:left w:val="none" w:sz="0" w:space="0" w:color="auto"/>
        <w:bottom w:val="none" w:sz="0" w:space="0" w:color="auto"/>
        <w:right w:val="none" w:sz="0" w:space="0" w:color="auto"/>
      </w:divBdr>
    </w:div>
    <w:div w:id="1195851029">
      <w:marLeft w:val="480"/>
      <w:marRight w:val="0"/>
      <w:marTop w:val="0"/>
      <w:marBottom w:val="0"/>
      <w:divBdr>
        <w:top w:val="none" w:sz="0" w:space="0" w:color="auto"/>
        <w:left w:val="none" w:sz="0" w:space="0" w:color="auto"/>
        <w:bottom w:val="none" w:sz="0" w:space="0" w:color="auto"/>
        <w:right w:val="none" w:sz="0" w:space="0" w:color="auto"/>
      </w:divBdr>
    </w:div>
    <w:div w:id="1195923628">
      <w:marLeft w:val="480"/>
      <w:marRight w:val="0"/>
      <w:marTop w:val="0"/>
      <w:marBottom w:val="0"/>
      <w:divBdr>
        <w:top w:val="none" w:sz="0" w:space="0" w:color="auto"/>
        <w:left w:val="none" w:sz="0" w:space="0" w:color="auto"/>
        <w:bottom w:val="none" w:sz="0" w:space="0" w:color="auto"/>
        <w:right w:val="none" w:sz="0" w:space="0" w:color="auto"/>
      </w:divBdr>
    </w:div>
    <w:div w:id="1195998102">
      <w:marLeft w:val="480"/>
      <w:marRight w:val="0"/>
      <w:marTop w:val="0"/>
      <w:marBottom w:val="0"/>
      <w:divBdr>
        <w:top w:val="none" w:sz="0" w:space="0" w:color="auto"/>
        <w:left w:val="none" w:sz="0" w:space="0" w:color="auto"/>
        <w:bottom w:val="none" w:sz="0" w:space="0" w:color="auto"/>
        <w:right w:val="none" w:sz="0" w:space="0" w:color="auto"/>
      </w:divBdr>
    </w:div>
    <w:div w:id="1196382621">
      <w:marLeft w:val="480"/>
      <w:marRight w:val="0"/>
      <w:marTop w:val="0"/>
      <w:marBottom w:val="0"/>
      <w:divBdr>
        <w:top w:val="none" w:sz="0" w:space="0" w:color="auto"/>
        <w:left w:val="none" w:sz="0" w:space="0" w:color="auto"/>
        <w:bottom w:val="none" w:sz="0" w:space="0" w:color="auto"/>
        <w:right w:val="none" w:sz="0" w:space="0" w:color="auto"/>
      </w:divBdr>
    </w:div>
    <w:div w:id="1196456923">
      <w:bodyDiv w:val="1"/>
      <w:marLeft w:val="0"/>
      <w:marRight w:val="0"/>
      <w:marTop w:val="0"/>
      <w:marBottom w:val="0"/>
      <w:divBdr>
        <w:top w:val="none" w:sz="0" w:space="0" w:color="auto"/>
        <w:left w:val="none" w:sz="0" w:space="0" w:color="auto"/>
        <w:bottom w:val="none" w:sz="0" w:space="0" w:color="auto"/>
        <w:right w:val="none" w:sz="0" w:space="0" w:color="auto"/>
      </w:divBdr>
    </w:div>
    <w:div w:id="1196626085">
      <w:marLeft w:val="480"/>
      <w:marRight w:val="0"/>
      <w:marTop w:val="0"/>
      <w:marBottom w:val="0"/>
      <w:divBdr>
        <w:top w:val="none" w:sz="0" w:space="0" w:color="auto"/>
        <w:left w:val="none" w:sz="0" w:space="0" w:color="auto"/>
        <w:bottom w:val="none" w:sz="0" w:space="0" w:color="auto"/>
        <w:right w:val="none" w:sz="0" w:space="0" w:color="auto"/>
      </w:divBdr>
    </w:div>
    <w:div w:id="1196963509">
      <w:marLeft w:val="480"/>
      <w:marRight w:val="0"/>
      <w:marTop w:val="0"/>
      <w:marBottom w:val="0"/>
      <w:divBdr>
        <w:top w:val="none" w:sz="0" w:space="0" w:color="auto"/>
        <w:left w:val="none" w:sz="0" w:space="0" w:color="auto"/>
        <w:bottom w:val="none" w:sz="0" w:space="0" w:color="auto"/>
        <w:right w:val="none" w:sz="0" w:space="0" w:color="auto"/>
      </w:divBdr>
    </w:div>
    <w:div w:id="1197084787">
      <w:marLeft w:val="480"/>
      <w:marRight w:val="0"/>
      <w:marTop w:val="0"/>
      <w:marBottom w:val="0"/>
      <w:divBdr>
        <w:top w:val="none" w:sz="0" w:space="0" w:color="auto"/>
        <w:left w:val="none" w:sz="0" w:space="0" w:color="auto"/>
        <w:bottom w:val="none" w:sz="0" w:space="0" w:color="auto"/>
        <w:right w:val="none" w:sz="0" w:space="0" w:color="auto"/>
      </w:divBdr>
    </w:div>
    <w:div w:id="1197308756">
      <w:bodyDiv w:val="1"/>
      <w:marLeft w:val="0"/>
      <w:marRight w:val="0"/>
      <w:marTop w:val="0"/>
      <w:marBottom w:val="0"/>
      <w:divBdr>
        <w:top w:val="none" w:sz="0" w:space="0" w:color="auto"/>
        <w:left w:val="none" w:sz="0" w:space="0" w:color="auto"/>
        <w:bottom w:val="none" w:sz="0" w:space="0" w:color="auto"/>
        <w:right w:val="none" w:sz="0" w:space="0" w:color="auto"/>
      </w:divBdr>
    </w:div>
    <w:div w:id="1197352257">
      <w:marLeft w:val="480"/>
      <w:marRight w:val="0"/>
      <w:marTop w:val="0"/>
      <w:marBottom w:val="0"/>
      <w:divBdr>
        <w:top w:val="none" w:sz="0" w:space="0" w:color="auto"/>
        <w:left w:val="none" w:sz="0" w:space="0" w:color="auto"/>
        <w:bottom w:val="none" w:sz="0" w:space="0" w:color="auto"/>
        <w:right w:val="none" w:sz="0" w:space="0" w:color="auto"/>
      </w:divBdr>
    </w:div>
    <w:div w:id="1197548151">
      <w:marLeft w:val="480"/>
      <w:marRight w:val="0"/>
      <w:marTop w:val="0"/>
      <w:marBottom w:val="0"/>
      <w:divBdr>
        <w:top w:val="none" w:sz="0" w:space="0" w:color="auto"/>
        <w:left w:val="none" w:sz="0" w:space="0" w:color="auto"/>
        <w:bottom w:val="none" w:sz="0" w:space="0" w:color="auto"/>
        <w:right w:val="none" w:sz="0" w:space="0" w:color="auto"/>
      </w:divBdr>
    </w:div>
    <w:div w:id="1197622191">
      <w:marLeft w:val="480"/>
      <w:marRight w:val="0"/>
      <w:marTop w:val="0"/>
      <w:marBottom w:val="0"/>
      <w:divBdr>
        <w:top w:val="none" w:sz="0" w:space="0" w:color="auto"/>
        <w:left w:val="none" w:sz="0" w:space="0" w:color="auto"/>
        <w:bottom w:val="none" w:sz="0" w:space="0" w:color="auto"/>
        <w:right w:val="none" w:sz="0" w:space="0" w:color="auto"/>
      </w:divBdr>
    </w:div>
    <w:div w:id="1197696091">
      <w:marLeft w:val="480"/>
      <w:marRight w:val="0"/>
      <w:marTop w:val="0"/>
      <w:marBottom w:val="0"/>
      <w:divBdr>
        <w:top w:val="none" w:sz="0" w:space="0" w:color="auto"/>
        <w:left w:val="none" w:sz="0" w:space="0" w:color="auto"/>
        <w:bottom w:val="none" w:sz="0" w:space="0" w:color="auto"/>
        <w:right w:val="none" w:sz="0" w:space="0" w:color="auto"/>
      </w:divBdr>
    </w:div>
    <w:div w:id="1197893065">
      <w:marLeft w:val="480"/>
      <w:marRight w:val="0"/>
      <w:marTop w:val="0"/>
      <w:marBottom w:val="0"/>
      <w:divBdr>
        <w:top w:val="none" w:sz="0" w:space="0" w:color="auto"/>
        <w:left w:val="none" w:sz="0" w:space="0" w:color="auto"/>
        <w:bottom w:val="none" w:sz="0" w:space="0" w:color="auto"/>
        <w:right w:val="none" w:sz="0" w:space="0" w:color="auto"/>
      </w:divBdr>
    </w:div>
    <w:div w:id="1197935450">
      <w:bodyDiv w:val="1"/>
      <w:marLeft w:val="0"/>
      <w:marRight w:val="0"/>
      <w:marTop w:val="0"/>
      <w:marBottom w:val="0"/>
      <w:divBdr>
        <w:top w:val="none" w:sz="0" w:space="0" w:color="auto"/>
        <w:left w:val="none" w:sz="0" w:space="0" w:color="auto"/>
        <w:bottom w:val="none" w:sz="0" w:space="0" w:color="auto"/>
        <w:right w:val="none" w:sz="0" w:space="0" w:color="auto"/>
      </w:divBdr>
      <w:divsChild>
        <w:div w:id="273485345">
          <w:marLeft w:val="480"/>
          <w:marRight w:val="0"/>
          <w:marTop w:val="0"/>
          <w:marBottom w:val="0"/>
          <w:divBdr>
            <w:top w:val="none" w:sz="0" w:space="0" w:color="auto"/>
            <w:left w:val="none" w:sz="0" w:space="0" w:color="auto"/>
            <w:bottom w:val="none" w:sz="0" w:space="0" w:color="auto"/>
            <w:right w:val="none" w:sz="0" w:space="0" w:color="auto"/>
          </w:divBdr>
        </w:div>
        <w:div w:id="1991593211">
          <w:marLeft w:val="480"/>
          <w:marRight w:val="0"/>
          <w:marTop w:val="0"/>
          <w:marBottom w:val="0"/>
          <w:divBdr>
            <w:top w:val="none" w:sz="0" w:space="0" w:color="auto"/>
            <w:left w:val="none" w:sz="0" w:space="0" w:color="auto"/>
            <w:bottom w:val="none" w:sz="0" w:space="0" w:color="auto"/>
            <w:right w:val="none" w:sz="0" w:space="0" w:color="auto"/>
          </w:divBdr>
        </w:div>
        <w:div w:id="1155537598">
          <w:marLeft w:val="480"/>
          <w:marRight w:val="0"/>
          <w:marTop w:val="0"/>
          <w:marBottom w:val="0"/>
          <w:divBdr>
            <w:top w:val="none" w:sz="0" w:space="0" w:color="auto"/>
            <w:left w:val="none" w:sz="0" w:space="0" w:color="auto"/>
            <w:bottom w:val="none" w:sz="0" w:space="0" w:color="auto"/>
            <w:right w:val="none" w:sz="0" w:space="0" w:color="auto"/>
          </w:divBdr>
        </w:div>
        <w:div w:id="2129734243">
          <w:marLeft w:val="480"/>
          <w:marRight w:val="0"/>
          <w:marTop w:val="0"/>
          <w:marBottom w:val="0"/>
          <w:divBdr>
            <w:top w:val="none" w:sz="0" w:space="0" w:color="auto"/>
            <w:left w:val="none" w:sz="0" w:space="0" w:color="auto"/>
            <w:bottom w:val="none" w:sz="0" w:space="0" w:color="auto"/>
            <w:right w:val="none" w:sz="0" w:space="0" w:color="auto"/>
          </w:divBdr>
        </w:div>
        <w:div w:id="1148546511">
          <w:marLeft w:val="480"/>
          <w:marRight w:val="0"/>
          <w:marTop w:val="0"/>
          <w:marBottom w:val="0"/>
          <w:divBdr>
            <w:top w:val="none" w:sz="0" w:space="0" w:color="auto"/>
            <w:left w:val="none" w:sz="0" w:space="0" w:color="auto"/>
            <w:bottom w:val="none" w:sz="0" w:space="0" w:color="auto"/>
            <w:right w:val="none" w:sz="0" w:space="0" w:color="auto"/>
          </w:divBdr>
        </w:div>
        <w:div w:id="1044984959">
          <w:marLeft w:val="480"/>
          <w:marRight w:val="0"/>
          <w:marTop w:val="0"/>
          <w:marBottom w:val="0"/>
          <w:divBdr>
            <w:top w:val="none" w:sz="0" w:space="0" w:color="auto"/>
            <w:left w:val="none" w:sz="0" w:space="0" w:color="auto"/>
            <w:bottom w:val="none" w:sz="0" w:space="0" w:color="auto"/>
            <w:right w:val="none" w:sz="0" w:space="0" w:color="auto"/>
          </w:divBdr>
        </w:div>
        <w:div w:id="1815752989">
          <w:marLeft w:val="480"/>
          <w:marRight w:val="0"/>
          <w:marTop w:val="0"/>
          <w:marBottom w:val="0"/>
          <w:divBdr>
            <w:top w:val="none" w:sz="0" w:space="0" w:color="auto"/>
            <w:left w:val="none" w:sz="0" w:space="0" w:color="auto"/>
            <w:bottom w:val="none" w:sz="0" w:space="0" w:color="auto"/>
            <w:right w:val="none" w:sz="0" w:space="0" w:color="auto"/>
          </w:divBdr>
        </w:div>
        <w:div w:id="1710691392">
          <w:marLeft w:val="480"/>
          <w:marRight w:val="0"/>
          <w:marTop w:val="0"/>
          <w:marBottom w:val="0"/>
          <w:divBdr>
            <w:top w:val="none" w:sz="0" w:space="0" w:color="auto"/>
            <w:left w:val="none" w:sz="0" w:space="0" w:color="auto"/>
            <w:bottom w:val="none" w:sz="0" w:space="0" w:color="auto"/>
            <w:right w:val="none" w:sz="0" w:space="0" w:color="auto"/>
          </w:divBdr>
        </w:div>
        <w:div w:id="1475368782">
          <w:marLeft w:val="480"/>
          <w:marRight w:val="0"/>
          <w:marTop w:val="0"/>
          <w:marBottom w:val="0"/>
          <w:divBdr>
            <w:top w:val="none" w:sz="0" w:space="0" w:color="auto"/>
            <w:left w:val="none" w:sz="0" w:space="0" w:color="auto"/>
            <w:bottom w:val="none" w:sz="0" w:space="0" w:color="auto"/>
            <w:right w:val="none" w:sz="0" w:space="0" w:color="auto"/>
          </w:divBdr>
        </w:div>
        <w:div w:id="1612205276">
          <w:marLeft w:val="480"/>
          <w:marRight w:val="0"/>
          <w:marTop w:val="0"/>
          <w:marBottom w:val="0"/>
          <w:divBdr>
            <w:top w:val="none" w:sz="0" w:space="0" w:color="auto"/>
            <w:left w:val="none" w:sz="0" w:space="0" w:color="auto"/>
            <w:bottom w:val="none" w:sz="0" w:space="0" w:color="auto"/>
            <w:right w:val="none" w:sz="0" w:space="0" w:color="auto"/>
          </w:divBdr>
        </w:div>
        <w:div w:id="812715575">
          <w:marLeft w:val="480"/>
          <w:marRight w:val="0"/>
          <w:marTop w:val="0"/>
          <w:marBottom w:val="0"/>
          <w:divBdr>
            <w:top w:val="none" w:sz="0" w:space="0" w:color="auto"/>
            <w:left w:val="none" w:sz="0" w:space="0" w:color="auto"/>
            <w:bottom w:val="none" w:sz="0" w:space="0" w:color="auto"/>
            <w:right w:val="none" w:sz="0" w:space="0" w:color="auto"/>
          </w:divBdr>
        </w:div>
        <w:div w:id="1824421912">
          <w:marLeft w:val="480"/>
          <w:marRight w:val="0"/>
          <w:marTop w:val="0"/>
          <w:marBottom w:val="0"/>
          <w:divBdr>
            <w:top w:val="none" w:sz="0" w:space="0" w:color="auto"/>
            <w:left w:val="none" w:sz="0" w:space="0" w:color="auto"/>
            <w:bottom w:val="none" w:sz="0" w:space="0" w:color="auto"/>
            <w:right w:val="none" w:sz="0" w:space="0" w:color="auto"/>
          </w:divBdr>
        </w:div>
        <w:div w:id="1042902862">
          <w:marLeft w:val="480"/>
          <w:marRight w:val="0"/>
          <w:marTop w:val="0"/>
          <w:marBottom w:val="0"/>
          <w:divBdr>
            <w:top w:val="none" w:sz="0" w:space="0" w:color="auto"/>
            <w:left w:val="none" w:sz="0" w:space="0" w:color="auto"/>
            <w:bottom w:val="none" w:sz="0" w:space="0" w:color="auto"/>
            <w:right w:val="none" w:sz="0" w:space="0" w:color="auto"/>
          </w:divBdr>
        </w:div>
        <w:div w:id="522329195">
          <w:marLeft w:val="480"/>
          <w:marRight w:val="0"/>
          <w:marTop w:val="0"/>
          <w:marBottom w:val="0"/>
          <w:divBdr>
            <w:top w:val="none" w:sz="0" w:space="0" w:color="auto"/>
            <w:left w:val="none" w:sz="0" w:space="0" w:color="auto"/>
            <w:bottom w:val="none" w:sz="0" w:space="0" w:color="auto"/>
            <w:right w:val="none" w:sz="0" w:space="0" w:color="auto"/>
          </w:divBdr>
        </w:div>
        <w:div w:id="576015519">
          <w:marLeft w:val="480"/>
          <w:marRight w:val="0"/>
          <w:marTop w:val="0"/>
          <w:marBottom w:val="0"/>
          <w:divBdr>
            <w:top w:val="none" w:sz="0" w:space="0" w:color="auto"/>
            <w:left w:val="none" w:sz="0" w:space="0" w:color="auto"/>
            <w:bottom w:val="none" w:sz="0" w:space="0" w:color="auto"/>
            <w:right w:val="none" w:sz="0" w:space="0" w:color="auto"/>
          </w:divBdr>
        </w:div>
        <w:div w:id="950817049">
          <w:marLeft w:val="480"/>
          <w:marRight w:val="0"/>
          <w:marTop w:val="0"/>
          <w:marBottom w:val="0"/>
          <w:divBdr>
            <w:top w:val="none" w:sz="0" w:space="0" w:color="auto"/>
            <w:left w:val="none" w:sz="0" w:space="0" w:color="auto"/>
            <w:bottom w:val="none" w:sz="0" w:space="0" w:color="auto"/>
            <w:right w:val="none" w:sz="0" w:space="0" w:color="auto"/>
          </w:divBdr>
        </w:div>
        <w:div w:id="641889384">
          <w:marLeft w:val="480"/>
          <w:marRight w:val="0"/>
          <w:marTop w:val="0"/>
          <w:marBottom w:val="0"/>
          <w:divBdr>
            <w:top w:val="none" w:sz="0" w:space="0" w:color="auto"/>
            <w:left w:val="none" w:sz="0" w:space="0" w:color="auto"/>
            <w:bottom w:val="none" w:sz="0" w:space="0" w:color="auto"/>
            <w:right w:val="none" w:sz="0" w:space="0" w:color="auto"/>
          </w:divBdr>
        </w:div>
        <w:div w:id="2032368973">
          <w:marLeft w:val="480"/>
          <w:marRight w:val="0"/>
          <w:marTop w:val="0"/>
          <w:marBottom w:val="0"/>
          <w:divBdr>
            <w:top w:val="none" w:sz="0" w:space="0" w:color="auto"/>
            <w:left w:val="none" w:sz="0" w:space="0" w:color="auto"/>
            <w:bottom w:val="none" w:sz="0" w:space="0" w:color="auto"/>
            <w:right w:val="none" w:sz="0" w:space="0" w:color="auto"/>
          </w:divBdr>
        </w:div>
        <w:div w:id="1581718903">
          <w:marLeft w:val="480"/>
          <w:marRight w:val="0"/>
          <w:marTop w:val="0"/>
          <w:marBottom w:val="0"/>
          <w:divBdr>
            <w:top w:val="none" w:sz="0" w:space="0" w:color="auto"/>
            <w:left w:val="none" w:sz="0" w:space="0" w:color="auto"/>
            <w:bottom w:val="none" w:sz="0" w:space="0" w:color="auto"/>
            <w:right w:val="none" w:sz="0" w:space="0" w:color="auto"/>
          </w:divBdr>
        </w:div>
        <w:div w:id="1136726669">
          <w:marLeft w:val="480"/>
          <w:marRight w:val="0"/>
          <w:marTop w:val="0"/>
          <w:marBottom w:val="0"/>
          <w:divBdr>
            <w:top w:val="none" w:sz="0" w:space="0" w:color="auto"/>
            <w:left w:val="none" w:sz="0" w:space="0" w:color="auto"/>
            <w:bottom w:val="none" w:sz="0" w:space="0" w:color="auto"/>
            <w:right w:val="none" w:sz="0" w:space="0" w:color="auto"/>
          </w:divBdr>
        </w:div>
        <w:div w:id="1611934123">
          <w:marLeft w:val="480"/>
          <w:marRight w:val="0"/>
          <w:marTop w:val="0"/>
          <w:marBottom w:val="0"/>
          <w:divBdr>
            <w:top w:val="none" w:sz="0" w:space="0" w:color="auto"/>
            <w:left w:val="none" w:sz="0" w:space="0" w:color="auto"/>
            <w:bottom w:val="none" w:sz="0" w:space="0" w:color="auto"/>
            <w:right w:val="none" w:sz="0" w:space="0" w:color="auto"/>
          </w:divBdr>
        </w:div>
        <w:div w:id="1444956180">
          <w:marLeft w:val="480"/>
          <w:marRight w:val="0"/>
          <w:marTop w:val="0"/>
          <w:marBottom w:val="0"/>
          <w:divBdr>
            <w:top w:val="none" w:sz="0" w:space="0" w:color="auto"/>
            <w:left w:val="none" w:sz="0" w:space="0" w:color="auto"/>
            <w:bottom w:val="none" w:sz="0" w:space="0" w:color="auto"/>
            <w:right w:val="none" w:sz="0" w:space="0" w:color="auto"/>
          </w:divBdr>
        </w:div>
        <w:div w:id="1562867253">
          <w:marLeft w:val="480"/>
          <w:marRight w:val="0"/>
          <w:marTop w:val="0"/>
          <w:marBottom w:val="0"/>
          <w:divBdr>
            <w:top w:val="none" w:sz="0" w:space="0" w:color="auto"/>
            <w:left w:val="none" w:sz="0" w:space="0" w:color="auto"/>
            <w:bottom w:val="none" w:sz="0" w:space="0" w:color="auto"/>
            <w:right w:val="none" w:sz="0" w:space="0" w:color="auto"/>
          </w:divBdr>
        </w:div>
        <w:div w:id="616986881">
          <w:marLeft w:val="480"/>
          <w:marRight w:val="0"/>
          <w:marTop w:val="0"/>
          <w:marBottom w:val="0"/>
          <w:divBdr>
            <w:top w:val="none" w:sz="0" w:space="0" w:color="auto"/>
            <w:left w:val="none" w:sz="0" w:space="0" w:color="auto"/>
            <w:bottom w:val="none" w:sz="0" w:space="0" w:color="auto"/>
            <w:right w:val="none" w:sz="0" w:space="0" w:color="auto"/>
          </w:divBdr>
        </w:div>
        <w:div w:id="2040206510">
          <w:marLeft w:val="480"/>
          <w:marRight w:val="0"/>
          <w:marTop w:val="0"/>
          <w:marBottom w:val="0"/>
          <w:divBdr>
            <w:top w:val="none" w:sz="0" w:space="0" w:color="auto"/>
            <w:left w:val="none" w:sz="0" w:space="0" w:color="auto"/>
            <w:bottom w:val="none" w:sz="0" w:space="0" w:color="auto"/>
            <w:right w:val="none" w:sz="0" w:space="0" w:color="auto"/>
          </w:divBdr>
        </w:div>
        <w:div w:id="140540872">
          <w:marLeft w:val="480"/>
          <w:marRight w:val="0"/>
          <w:marTop w:val="0"/>
          <w:marBottom w:val="0"/>
          <w:divBdr>
            <w:top w:val="none" w:sz="0" w:space="0" w:color="auto"/>
            <w:left w:val="none" w:sz="0" w:space="0" w:color="auto"/>
            <w:bottom w:val="none" w:sz="0" w:space="0" w:color="auto"/>
            <w:right w:val="none" w:sz="0" w:space="0" w:color="auto"/>
          </w:divBdr>
        </w:div>
        <w:div w:id="2004240407">
          <w:marLeft w:val="480"/>
          <w:marRight w:val="0"/>
          <w:marTop w:val="0"/>
          <w:marBottom w:val="0"/>
          <w:divBdr>
            <w:top w:val="none" w:sz="0" w:space="0" w:color="auto"/>
            <w:left w:val="none" w:sz="0" w:space="0" w:color="auto"/>
            <w:bottom w:val="none" w:sz="0" w:space="0" w:color="auto"/>
            <w:right w:val="none" w:sz="0" w:space="0" w:color="auto"/>
          </w:divBdr>
        </w:div>
        <w:div w:id="1022826697">
          <w:marLeft w:val="480"/>
          <w:marRight w:val="0"/>
          <w:marTop w:val="0"/>
          <w:marBottom w:val="0"/>
          <w:divBdr>
            <w:top w:val="none" w:sz="0" w:space="0" w:color="auto"/>
            <w:left w:val="none" w:sz="0" w:space="0" w:color="auto"/>
            <w:bottom w:val="none" w:sz="0" w:space="0" w:color="auto"/>
            <w:right w:val="none" w:sz="0" w:space="0" w:color="auto"/>
          </w:divBdr>
        </w:div>
        <w:div w:id="771587740">
          <w:marLeft w:val="480"/>
          <w:marRight w:val="0"/>
          <w:marTop w:val="0"/>
          <w:marBottom w:val="0"/>
          <w:divBdr>
            <w:top w:val="none" w:sz="0" w:space="0" w:color="auto"/>
            <w:left w:val="none" w:sz="0" w:space="0" w:color="auto"/>
            <w:bottom w:val="none" w:sz="0" w:space="0" w:color="auto"/>
            <w:right w:val="none" w:sz="0" w:space="0" w:color="auto"/>
          </w:divBdr>
        </w:div>
        <w:div w:id="674191353">
          <w:marLeft w:val="480"/>
          <w:marRight w:val="0"/>
          <w:marTop w:val="0"/>
          <w:marBottom w:val="0"/>
          <w:divBdr>
            <w:top w:val="none" w:sz="0" w:space="0" w:color="auto"/>
            <w:left w:val="none" w:sz="0" w:space="0" w:color="auto"/>
            <w:bottom w:val="none" w:sz="0" w:space="0" w:color="auto"/>
            <w:right w:val="none" w:sz="0" w:space="0" w:color="auto"/>
          </w:divBdr>
        </w:div>
        <w:div w:id="1597514666">
          <w:marLeft w:val="480"/>
          <w:marRight w:val="0"/>
          <w:marTop w:val="0"/>
          <w:marBottom w:val="0"/>
          <w:divBdr>
            <w:top w:val="none" w:sz="0" w:space="0" w:color="auto"/>
            <w:left w:val="none" w:sz="0" w:space="0" w:color="auto"/>
            <w:bottom w:val="none" w:sz="0" w:space="0" w:color="auto"/>
            <w:right w:val="none" w:sz="0" w:space="0" w:color="auto"/>
          </w:divBdr>
        </w:div>
        <w:div w:id="273944055">
          <w:marLeft w:val="480"/>
          <w:marRight w:val="0"/>
          <w:marTop w:val="0"/>
          <w:marBottom w:val="0"/>
          <w:divBdr>
            <w:top w:val="none" w:sz="0" w:space="0" w:color="auto"/>
            <w:left w:val="none" w:sz="0" w:space="0" w:color="auto"/>
            <w:bottom w:val="none" w:sz="0" w:space="0" w:color="auto"/>
            <w:right w:val="none" w:sz="0" w:space="0" w:color="auto"/>
          </w:divBdr>
        </w:div>
        <w:div w:id="1922644248">
          <w:marLeft w:val="480"/>
          <w:marRight w:val="0"/>
          <w:marTop w:val="0"/>
          <w:marBottom w:val="0"/>
          <w:divBdr>
            <w:top w:val="none" w:sz="0" w:space="0" w:color="auto"/>
            <w:left w:val="none" w:sz="0" w:space="0" w:color="auto"/>
            <w:bottom w:val="none" w:sz="0" w:space="0" w:color="auto"/>
            <w:right w:val="none" w:sz="0" w:space="0" w:color="auto"/>
          </w:divBdr>
        </w:div>
        <w:div w:id="374427838">
          <w:marLeft w:val="480"/>
          <w:marRight w:val="0"/>
          <w:marTop w:val="0"/>
          <w:marBottom w:val="0"/>
          <w:divBdr>
            <w:top w:val="none" w:sz="0" w:space="0" w:color="auto"/>
            <w:left w:val="none" w:sz="0" w:space="0" w:color="auto"/>
            <w:bottom w:val="none" w:sz="0" w:space="0" w:color="auto"/>
            <w:right w:val="none" w:sz="0" w:space="0" w:color="auto"/>
          </w:divBdr>
        </w:div>
        <w:div w:id="1536043400">
          <w:marLeft w:val="480"/>
          <w:marRight w:val="0"/>
          <w:marTop w:val="0"/>
          <w:marBottom w:val="0"/>
          <w:divBdr>
            <w:top w:val="none" w:sz="0" w:space="0" w:color="auto"/>
            <w:left w:val="none" w:sz="0" w:space="0" w:color="auto"/>
            <w:bottom w:val="none" w:sz="0" w:space="0" w:color="auto"/>
            <w:right w:val="none" w:sz="0" w:space="0" w:color="auto"/>
          </w:divBdr>
        </w:div>
        <w:div w:id="1796483106">
          <w:marLeft w:val="480"/>
          <w:marRight w:val="0"/>
          <w:marTop w:val="0"/>
          <w:marBottom w:val="0"/>
          <w:divBdr>
            <w:top w:val="none" w:sz="0" w:space="0" w:color="auto"/>
            <w:left w:val="none" w:sz="0" w:space="0" w:color="auto"/>
            <w:bottom w:val="none" w:sz="0" w:space="0" w:color="auto"/>
            <w:right w:val="none" w:sz="0" w:space="0" w:color="auto"/>
          </w:divBdr>
        </w:div>
        <w:div w:id="82649544">
          <w:marLeft w:val="480"/>
          <w:marRight w:val="0"/>
          <w:marTop w:val="0"/>
          <w:marBottom w:val="0"/>
          <w:divBdr>
            <w:top w:val="none" w:sz="0" w:space="0" w:color="auto"/>
            <w:left w:val="none" w:sz="0" w:space="0" w:color="auto"/>
            <w:bottom w:val="none" w:sz="0" w:space="0" w:color="auto"/>
            <w:right w:val="none" w:sz="0" w:space="0" w:color="auto"/>
          </w:divBdr>
        </w:div>
        <w:div w:id="944076945">
          <w:marLeft w:val="480"/>
          <w:marRight w:val="0"/>
          <w:marTop w:val="0"/>
          <w:marBottom w:val="0"/>
          <w:divBdr>
            <w:top w:val="none" w:sz="0" w:space="0" w:color="auto"/>
            <w:left w:val="none" w:sz="0" w:space="0" w:color="auto"/>
            <w:bottom w:val="none" w:sz="0" w:space="0" w:color="auto"/>
            <w:right w:val="none" w:sz="0" w:space="0" w:color="auto"/>
          </w:divBdr>
        </w:div>
        <w:div w:id="985478775">
          <w:marLeft w:val="480"/>
          <w:marRight w:val="0"/>
          <w:marTop w:val="0"/>
          <w:marBottom w:val="0"/>
          <w:divBdr>
            <w:top w:val="none" w:sz="0" w:space="0" w:color="auto"/>
            <w:left w:val="none" w:sz="0" w:space="0" w:color="auto"/>
            <w:bottom w:val="none" w:sz="0" w:space="0" w:color="auto"/>
            <w:right w:val="none" w:sz="0" w:space="0" w:color="auto"/>
          </w:divBdr>
        </w:div>
        <w:div w:id="411584276">
          <w:marLeft w:val="480"/>
          <w:marRight w:val="0"/>
          <w:marTop w:val="0"/>
          <w:marBottom w:val="0"/>
          <w:divBdr>
            <w:top w:val="none" w:sz="0" w:space="0" w:color="auto"/>
            <w:left w:val="none" w:sz="0" w:space="0" w:color="auto"/>
            <w:bottom w:val="none" w:sz="0" w:space="0" w:color="auto"/>
            <w:right w:val="none" w:sz="0" w:space="0" w:color="auto"/>
          </w:divBdr>
        </w:div>
        <w:div w:id="2070498638">
          <w:marLeft w:val="480"/>
          <w:marRight w:val="0"/>
          <w:marTop w:val="0"/>
          <w:marBottom w:val="0"/>
          <w:divBdr>
            <w:top w:val="none" w:sz="0" w:space="0" w:color="auto"/>
            <w:left w:val="none" w:sz="0" w:space="0" w:color="auto"/>
            <w:bottom w:val="none" w:sz="0" w:space="0" w:color="auto"/>
            <w:right w:val="none" w:sz="0" w:space="0" w:color="auto"/>
          </w:divBdr>
        </w:div>
        <w:div w:id="974599332">
          <w:marLeft w:val="480"/>
          <w:marRight w:val="0"/>
          <w:marTop w:val="0"/>
          <w:marBottom w:val="0"/>
          <w:divBdr>
            <w:top w:val="none" w:sz="0" w:space="0" w:color="auto"/>
            <w:left w:val="none" w:sz="0" w:space="0" w:color="auto"/>
            <w:bottom w:val="none" w:sz="0" w:space="0" w:color="auto"/>
            <w:right w:val="none" w:sz="0" w:space="0" w:color="auto"/>
          </w:divBdr>
        </w:div>
        <w:div w:id="1232812570">
          <w:marLeft w:val="480"/>
          <w:marRight w:val="0"/>
          <w:marTop w:val="0"/>
          <w:marBottom w:val="0"/>
          <w:divBdr>
            <w:top w:val="none" w:sz="0" w:space="0" w:color="auto"/>
            <w:left w:val="none" w:sz="0" w:space="0" w:color="auto"/>
            <w:bottom w:val="none" w:sz="0" w:space="0" w:color="auto"/>
            <w:right w:val="none" w:sz="0" w:space="0" w:color="auto"/>
          </w:divBdr>
        </w:div>
        <w:div w:id="235824973">
          <w:marLeft w:val="480"/>
          <w:marRight w:val="0"/>
          <w:marTop w:val="0"/>
          <w:marBottom w:val="0"/>
          <w:divBdr>
            <w:top w:val="none" w:sz="0" w:space="0" w:color="auto"/>
            <w:left w:val="none" w:sz="0" w:space="0" w:color="auto"/>
            <w:bottom w:val="none" w:sz="0" w:space="0" w:color="auto"/>
            <w:right w:val="none" w:sz="0" w:space="0" w:color="auto"/>
          </w:divBdr>
        </w:div>
        <w:div w:id="294408595">
          <w:marLeft w:val="480"/>
          <w:marRight w:val="0"/>
          <w:marTop w:val="0"/>
          <w:marBottom w:val="0"/>
          <w:divBdr>
            <w:top w:val="none" w:sz="0" w:space="0" w:color="auto"/>
            <w:left w:val="none" w:sz="0" w:space="0" w:color="auto"/>
            <w:bottom w:val="none" w:sz="0" w:space="0" w:color="auto"/>
            <w:right w:val="none" w:sz="0" w:space="0" w:color="auto"/>
          </w:divBdr>
        </w:div>
        <w:div w:id="1880313077">
          <w:marLeft w:val="480"/>
          <w:marRight w:val="0"/>
          <w:marTop w:val="0"/>
          <w:marBottom w:val="0"/>
          <w:divBdr>
            <w:top w:val="none" w:sz="0" w:space="0" w:color="auto"/>
            <w:left w:val="none" w:sz="0" w:space="0" w:color="auto"/>
            <w:bottom w:val="none" w:sz="0" w:space="0" w:color="auto"/>
            <w:right w:val="none" w:sz="0" w:space="0" w:color="auto"/>
          </w:divBdr>
        </w:div>
        <w:div w:id="1268390506">
          <w:marLeft w:val="480"/>
          <w:marRight w:val="0"/>
          <w:marTop w:val="0"/>
          <w:marBottom w:val="0"/>
          <w:divBdr>
            <w:top w:val="none" w:sz="0" w:space="0" w:color="auto"/>
            <w:left w:val="none" w:sz="0" w:space="0" w:color="auto"/>
            <w:bottom w:val="none" w:sz="0" w:space="0" w:color="auto"/>
            <w:right w:val="none" w:sz="0" w:space="0" w:color="auto"/>
          </w:divBdr>
        </w:div>
        <w:div w:id="1953976799">
          <w:marLeft w:val="480"/>
          <w:marRight w:val="0"/>
          <w:marTop w:val="0"/>
          <w:marBottom w:val="0"/>
          <w:divBdr>
            <w:top w:val="none" w:sz="0" w:space="0" w:color="auto"/>
            <w:left w:val="none" w:sz="0" w:space="0" w:color="auto"/>
            <w:bottom w:val="none" w:sz="0" w:space="0" w:color="auto"/>
            <w:right w:val="none" w:sz="0" w:space="0" w:color="auto"/>
          </w:divBdr>
        </w:div>
        <w:div w:id="988172547">
          <w:marLeft w:val="480"/>
          <w:marRight w:val="0"/>
          <w:marTop w:val="0"/>
          <w:marBottom w:val="0"/>
          <w:divBdr>
            <w:top w:val="none" w:sz="0" w:space="0" w:color="auto"/>
            <w:left w:val="none" w:sz="0" w:space="0" w:color="auto"/>
            <w:bottom w:val="none" w:sz="0" w:space="0" w:color="auto"/>
            <w:right w:val="none" w:sz="0" w:space="0" w:color="auto"/>
          </w:divBdr>
        </w:div>
        <w:div w:id="2063795567">
          <w:marLeft w:val="480"/>
          <w:marRight w:val="0"/>
          <w:marTop w:val="0"/>
          <w:marBottom w:val="0"/>
          <w:divBdr>
            <w:top w:val="none" w:sz="0" w:space="0" w:color="auto"/>
            <w:left w:val="none" w:sz="0" w:space="0" w:color="auto"/>
            <w:bottom w:val="none" w:sz="0" w:space="0" w:color="auto"/>
            <w:right w:val="none" w:sz="0" w:space="0" w:color="auto"/>
          </w:divBdr>
        </w:div>
        <w:div w:id="842356958">
          <w:marLeft w:val="480"/>
          <w:marRight w:val="0"/>
          <w:marTop w:val="0"/>
          <w:marBottom w:val="0"/>
          <w:divBdr>
            <w:top w:val="none" w:sz="0" w:space="0" w:color="auto"/>
            <w:left w:val="none" w:sz="0" w:space="0" w:color="auto"/>
            <w:bottom w:val="none" w:sz="0" w:space="0" w:color="auto"/>
            <w:right w:val="none" w:sz="0" w:space="0" w:color="auto"/>
          </w:divBdr>
        </w:div>
        <w:div w:id="1390492430">
          <w:marLeft w:val="480"/>
          <w:marRight w:val="0"/>
          <w:marTop w:val="0"/>
          <w:marBottom w:val="0"/>
          <w:divBdr>
            <w:top w:val="none" w:sz="0" w:space="0" w:color="auto"/>
            <w:left w:val="none" w:sz="0" w:space="0" w:color="auto"/>
            <w:bottom w:val="none" w:sz="0" w:space="0" w:color="auto"/>
            <w:right w:val="none" w:sz="0" w:space="0" w:color="auto"/>
          </w:divBdr>
        </w:div>
        <w:div w:id="712654584">
          <w:marLeft w:val="480"/>
          <w:marRight w:val="0"/>
          <w:marTop w:val="0"/>
          <w:marBottom w:val="0"/>
          <w:divBdr>
            <w:top w:val="none" w:sz="0" w:space="0" w:color="auto"/>
            <w:left w:val="none" w:sz="0" w:space="0" w:color="auto"/>
            <w:bottom w:val="none" w:sz="0" w:space="0" w:color="auto"/>
            <w:right w:val="none" w:sz="0" w:space="0" w:color="auto"/>
          </w:divBdr>
        </w:div>
        <w:div w:id="863398335">
          <w:marLeft w:val="480"/>
          <w:marRight w:val="0"/>
          <w:marTop w:val="0"/>
          <w:marBottom w:val="0"/>
          <w:divBdr>
            <w:top w:val="none" w:sz="0" w:space="0" w:color="auto"/>
            <w:left w:val="none" w:sz="0" w:space="0" w:color="auto"/>
            <w:bottom w:val="none" w:sz="0" w:space="0" w:color="auto"/>
            <w:right w:val="none" w:sz="0" w:space="0" w:color="auto"/>
          </w:divBdr>
        </w:div>
        <w:div w:id="641813063">
          <w:marLeft w:val="480"/>
          <w:marRight w:val="0"/>
          <w:marTop w:val="0"/>
          <w:marBottom w:val="0"/>
          <w:divBdr>
            <w:top w:val="none" w:sz="0" w:space="0" w:color="auto"/>
            <w:left w:val="none" w:sz="0" w:space="0" w:color="auto"/>
            <w:bottom w:val="none" w:sz="0" w:space="0" w:color="auto"/>
            <w:right w:val="none" w:sz="0" w:space="0" w:color="auto"/>
          </w:divBdr>
        </w:div>
        <w:div w:id="960037846">
          <w:marLeft w:val="480"/>
          <w:marRight w:val="0"/>
          <w:marTop w:val="0"/>
          <w:marBottom w:val="0"/>
          <w:divBdr>
            <w:top w:val="none" w:sz="0" w:space="0" w:color="auto"/>
            <w:left w:val="none" w:sz="0" w:space="0" w:color="auto"/>
            <w:bottom w:val="none" w:sz="0" w:space="0" w:color="auto"/>
            <w:right w:val="none" w:sz="0" w:space="0" w:color="auto"/>
          </w:divBdr>
        </w:div>
        <w:div w:id="1006447550">
          <w:marLeft w:val="480"/>
          <w:marRight w:val="0"/>
          <w:marTop w:val="0"/>
          <w:marBottom w:val="0"/>
          <w:divBdr>
            <w:top w:val="none" w:sz="0" w:space="0" w:color="auto"/>
            <w:left w:val="none" w:sz="0" w:space="0" w:color="auto"/>
            <w:bottom w:val="none" w:sz="0" w:space="0" w:color="auto"/>
            <w:right w:val="none" w:sz="0" w:space="0" w:color="auto"/>
          </w:divBdr>
        </w:div>
        <w:div w:id="632443867">
          <w:marLeft w:val="480"/>
          <w:marRight w:val="0"/>
          <w:marTop w:val="0"/>
          <w:marBottom w:val="0"/>
          <w:divBdr>
            <w:top w:val="none" w:sz="0" w:space="0" w:color="auto"/>
            <w:left w:val="none" w:sz="0" w:space="0" w:color="auto"/>
            <w:bottom w:val="none" w:sz="0" w:space="0" w:color="auto"/>
            <w:right w:val="none" w:sz="0" w:space="0" w:color="auto"/>
          </w:divBdr>
        </w:div>
        <w:div w:id="867328528">
          <w:marLeft w:val="480"/>
          <w:marRight w:val="0"/>
          <w:marTop w:val="0"/>
          <w:marBottom w:val="0"/>
          <w:divBdr>
            <w:top w:val="none" w:sz="0" w:space="0" w:color="auto"/>
            <w:left w:val="none" w:sz="0" w:space="0" w:color="auto"/>
            <w:bottom w:val="none" w:sz="0" w:space="0" w:color="auto"/>
            <w:right w:val="none" w:sz="0" w:space="0" w:color="auto"/>
          </w:divBdr>
        </w:div>
        <w:div w:id="700470130">
          <w:marLeft w:val="480"/>
          <w:marRight w:val="0"/>
          <w:marTop w:val="0"/>
          <w:marBottom w:val="0"/>
          <w:divBdr>
            <w:top w:val="none" w:sz="0" w:space="0" w:color="auto"/>
            <w:left w:val="none" w:sz="0" w:space="0" w:color="auto"/>
            <w:bottom w:val="none" w:sz="0" w:space="0" w:color="auto"/>
            <w:right w:val="none" w:sz="0" w:space="0" w:color="auto"/>
          </w:divBdr>
        </w:div>
        <w:div w:id="1924143672">
          <w:marLeft w:val="480"/>
          <w:marRight w:val="0"/>
          <w:marTop w:val="0"/>
          <w:marBottom w:val="0"/>
          <w:divBdr>
            <w:top w:val="none" w:sz="0" w:space="0" w:color="auto"/>
            <w:left w:val="none" w:sz="0" w:space="0" w:color="auto"/>
            <w:bottom w:val="none" w:sz="0" w:space="0" w:color="auto"/>
            <w:right w:val="none" w:sz="0" w:space="0" w:color="auto"/>
          </w:divBdr>
        </w:div>
        <w:div w:id="923607212">
          <w:marLeft w:val="480"/>
          <w:marRight w:val="0"/>
          <w:marTop w:val="0"/>
          <w:marBottom w:val="0"/>
          <w:divBdr>
            <w:top w:val="none" w:sz="0" w:space="0" w:color="auto"/>
            <w:left w:val="none" w:sz="0" w:space="0" w:color="auto"/>
            <w:bottom w:val="none" w:sz="0" w:space="0" w:color="auto"/>
            <w:right w:val="none" w:sz="0" w:space="0" w:color="auto"/>
          </w:divBdr>
        </w:div>
        <w:div w:id="1513494779">
          <w:marLeft w:val="480"/>
          <w:marRight w:val="0"/>
          <w:marTop w:val="0"/>
          <w:marBottom w:val="0"/>
          <w:divBdr>
            <w:top w:val="none" w:sz="0" w:space="0" w:color="auto"/>
            <w:left w:val="none" w:sz="0" w:space="0" w:color="auto"/>
            <w:bottom w:val="none" w:sz="0" w:space="0" w:color="auto"/>
            <w:right w:val="none" w:sz="0" w:space="0" w:color="auto"/>
          </w:divBdr>
        </w:div>
        <w:div w:id="1509325489">
          <w:marLeft w:val="480"/>
          <w:marRight w:val="0"/>
          <w:marTop w:val="0"/>
          <w:marBottom w:val="0"/>
          <w:divBdr>
            <w:top w:val="none" w:sz="0" w:space="0" w:color="auto"/>
            <w:left w:val="none" w:sz="0" w:space="0" w:color="auto"/>
            <w:bottom w:val="none" w:sz="0" w:space="0" w:color="auto"/>
            <w:right w:val="none" w:sz="0" w:space="0" w:color="auto"/>
          </w:divBdr>
        </w:div>
        <w:div w:id="1957561356">
          <w:marLeft w:val="480"/>
          <w:marRight w:val="0"/>
          <w:marTop w:val="0"/>
          <w:marBottom w:val="0"/>
          <w:divBdr>
            <w:top w:val="none" w:sz="0" w:space="0" w:color="auto"/>
            <w:left w:val="none" w:sz="0" w:space="0" w:color="auto"/>
            <w:bottom w:val="none" w:sz="0" w:space="0" w:color="auto"/>
            <w:right w:val="none" w:sz="0" w:space="0" w:color="auto"/>
          </w:divBdr>
        </w:div>
        <w:div w:id="1774280566">
          <w:marLeft w:val="480"/>
          <w:marRight w:val="0"/>
          <w:marTop w:val="0"/>
          <w:marBottom w:val="0"/>
          <w:divBdr>
            <w:top w:val="none" w:sz="0" w:space="0" w:color="auto"/>
            <w:left w:val="none" w:sz="0" w:space="0" w:color="auto"/>
            <w:bottom w:val="none" w:sz="0" w:space="0" w:color="auto"/>
            <w:right w:val="none" w:sz="0" w:space="0" w:color="auto"/>
          </w:divBdr>
        </w:div>
        <w:div w:id="29300761">
          <w:marLeft w:val="480"/>
          <w:marRight w:val="0"/>
          <w:marTop w:val="0"/>
          <w:marBottom w:val="0"/>
          <w:divBdr>
            <w:top w:val="none" w:sz="0" w:space="0" w:color="auto"/>
            <w:left w:val="none" w:sz="0" w:space="0" w:color="auto"/>
            <w:bottom w:val="none" w:sz="0" w:space="0" w:color="auto"/>
            <w:right w:val="none" w:sz="0" w:space="0" w:color="auto"/>
          </w:divBdr>
        </w:div>
        <w:div w:id="269243313">
          <w:marLeft w:val="480"/>
          <w:marRight w:val="0"/>
          <w:marTop w:val="0"/>
          <w:marBottom w:val="0"/>
          <w:divBdr>
            <w:top w:val="none" w:sz="0" w:space="0" w:color="auto"/>
            <w:left w:val="none" w:sz="0" w:space="0" w:color="auto"/>
            <w:bottom w:val="none" w:sz="0" w:space="0" w:color="auto"/>
            <w:right w:val="none" w:sz="0" w:space="0" w:color="auto"/>
          </w:divBdr>
        </w:div>
        <w:div w:id="670643797">
          <w:marLeft w:val="480"/>
          <w:marRight w:val="0"/>
          <w:marTop w:val="0"/>
          <w:marBottom w:val="0"/>
          <w:divBdr>
            <w:top w:val="none" w:sz="0" w:space="0" w:color="auto"/>
            <w:left w:val="none" w:sz="0" w:space="0" w:color="auto"/>
            <w:bottom w:val="none" w:sz="0" w:space="0" w:color="auto"/>
            <w:right w:val="none" w:sz="0" w:space="0" w:color="auto"/>
          </w:divBdr>
        </w:div>
        <w:div w:id="172962963">
          <w:marLeft w:val="480"/>
          <w:marRight w:val="0"/>
          <w:marTop w:val="0"/>
          <w:marBottom w:val="0"/>
          <w:divBdr>
            <w:top w:val="none" w:sz="0" w:space="0" w:color="auto"/>
            <w:left w:val="none" w:sz="0" w:space="0" w:color="auto"/>
            <w:bottom w:val="none" w:sz="0" w:space="0" w:color="auto"/>
            <w:right w:val="none" w:sz="0" w:space="0" w:color="auto"/>
          </w:divBdr>
        </w:div>
        <w:div w:id="1559705219">
          <w:marLeft w:val="480"/>
          <w:marRight w:val="0"/>
          <w:marTop w:val="0"/>
          <w:marBottom w:val="0"/>
          <w:divBdr>
            <w:top w:val="none" w:sz="0" w:space="0" w:color="auto"/>
            <w:left w:val="none" w:sz="0" w:space="0" w:color="auto"/>
            <w:bottom w:val="none" w:sz="0" w:space="0" w:color="auto"/>
            <w:right w:val="none" w:sz="0" w:space="0" w:color="auto"/>
          </w:divBdr>
        </w:div>
      </w:divsChild>
    </w:div>
    <w:div w:id="1198080836">
      <w:bodyDiv w:val="1"/>
      <w:marLeft w:val="0"/>
      <w:marRight w:val="0"/>
      <w:marTop w:val="0"/>
      <w:marBottom w:val="0"/>
      <w:divBdr>
        <w:top w:val="none" w:sz="0" w:space="0" w:color="auto"/>
        <w:left w:val="none" w:sz="0" w:space="0" w:color="auto"/>
        <w:bottom w:val="none" w:sz="0" w:space="0" w:color="auto"/>
        <w:right w:val="none" w:sz="0" w:space="0" w:color="auto"/>
      </w:divBdr>
    </w:div>
    <w:div w:id="1198153399">
      <w:marLeft w:val="480"/>
      <w:marRight w:val="0"/>
      <w:marTop w:val="0"/>
      <w:marBottom w:val="0"/>
      <w:divBdr>
        <w:top w:val="none" w:sz="0" w:space="0" w:color="auto"/>
        <w:left w:val="none" w:sz="0" w:space="0" w:color="auto"/>
        <w:bottom w:val="none" w:sz="0" w:space="0" w:color="auto"/>
        <w:right w:val="none" w:sz="0" w:space="0" w:color="auto"/>
      </w:divBdr>
    </w:div>
    <w:div w:id="1198159754">
      <w:marLeft w:val="480"/>
      <w:marRight w:val="0"/>
      <w:marTop w:val="0"/>
      <w:marBottom w:val="0"/>
      <w:divBdr>
        <w:top w:val="none" w:sz="0" w:space="0" w:color="auto"/>
        <w:left w:val="none" w:sz="0" w:space="0" w:color="auto"/>
        <w:bottom w:val="none" w:sz="0" w:space="0" w:color="auto"/>
        <w:right w:val="none" w:sz="0" w:space="0" w:color="auto"/>
      </w:divBdr>
    </w:div>
    <w:div w:id="1198204478">
      <w:marLeft w:val="480"/>
      <w:marRight w:val="0"/>
      <w:marTop w:val="0"/>
      <w:marBottom w:val="0"/>
      <w:divBdr>
        <w:top w:val="none" w:sz="0" w:space="0" w:color="auto"/>
        <w:left w:val="none" w:sz="0" w:space="0" w:color="auto"/>
        <w:bottom w:val="none" w:sz="0" w:space="0" w:color="auto"/>
        <w:right w:val="none" w:sz="0" w:space="0" w:color="auto"/>
      </w:divBdr>
    </w:div>
    <w:div w:id="1198275412">
      <w:bodyDiv w:val="1"/>
      <w:marLeft w:val="0"/>
      <w:marRight w:val="0"/>
      <w:marTop w:val="0"/>
      <w:marBottom w:val="0"/>
      <w:divBdr>
        <w:top w:val="none" w:sz="0" w:space="0" w:color="auto"/>
        <w:left w:val="none" w:sz="0" w:space="0" w:color="auto"/>
        <w:bottom w:val="none" w:sz="0" w:space="0" w:color="auto"/>
        <w:right w:val="none" w:sz="0" w:space="0" w:color="auto"/>
      </w:divBdr>
      <w:divsChild>
        <w:div w:id="414087411">
          <w:marLeft w:val="480"/>
          <w:marRight w:val="0"/>
          <w:marTop w:val="0"/>
          <w:marBottom w:val="0"/>
          <w:divBdr>
            <w:top w:val="none" w:sz="0" w:space="0" w:color="auto"/>
            <w:left w:val="none" w:sz="0" w:space="0" w:color="auto"/>
            <w:bottom w:val="none" w:sz="0" w:space="0" w:color="auto"/>
            <w:right w:val="none" w:sz="0" w:space="0" w:color="auto"/>
          </w:divBdr>
        </w:div>
        <w:div w:id="493758771">
          <w:marLeft w:val="480"/>
          <w:marRight w:val="0"/>
          <w:marTop w:val="0"/>
          <w:marBottom w:val="0"/>
          <w:divBdr>
            <w:top w:val="none" w:sz="0" w:space="0" w:color="auto"/>
            <w:left w:val="none" w:sz="0" w:space="0" w:color="auto"/>
            <w:bottom w:val="none" w:sz="0" w:space="0" w:color="auto"/>
            <w:right w:val="none" w:sz="0" w:space="0" w:color="auto"/>
          </w:divBdr>
        </w:div>
        <w:div w:id="1041393811">
          <w:marLeft w:val="480"/>
          <w:marRight w:val="0"/>
          <w:marTop w:val="0"/>
          <w:marBottom w:val="0"/>
          <w:divBdr>
            <w:top w:val="none" w:sz="0" w:space="0" w:color="auto"/>
            <w:left w:val="none" w:sz="0" w:space="0" w:color="auto"/>
            <w:bottom w:val="none" w:sz="0" w:space="0" w:color="auto"/>
            <w:right w:val="none" w:sz="0" w:space="0" w:color="auto"/>
          </w:divBdr>
        </w:div>
        <w:div w:id="830369677">
          <w:marLeft w:val="480"/>
          <w:marRight w:val="0"/>
          <w:marTop w:val="0"/>
          <w:marBottom w:val="0"/>
          <w:divBdr>
            <w:top w:val="none" w:sz="0" w:space="0" w:color="auto"/>
            <w:left w:val="none" w:sz="0" w:space="0" w:color="auto"/>
            <w:bottom w:val="none" w:sz="0" w:space="0" w:color="auto"/>
            <w:right w:val="none" w:sz="0" w:space="0" w:color="auto"/>
          </w:divBdr>
        </w:div>
        <w:div w:id="1323512450">
          <w:marLeft w:val="480"/>
          <w:marRight w:val="0"/>
          <w:marTop w:val="0"/>
          <w:marBottom w:val="0"/>
          <w:divBdr>
            <w:top w:val="none" w:sz="0" w:space="0" w:color="auto"/>
            <w:left w:val="none" w:sz="0" w:space="0" w:color="auto"/>
            <w:bottom w:val="none" w:sz="0" w:space="0" w:color="auto"/>
            <w:right w:val="none" w:sz="0" w:space="0" w:color="auto"/>
          </w:divBdr>
        </w:div>
        <w:div w:id="1997606784">
          <w:marLeft w:val="480"/>
          <w:marRight w:val="0"/>
          <w:marTop w:val="0"/>
          <w:marBottom w:val="0"/>
          <w:divBdr>
            <w:top w:val="none" w:sz="0" w:space="0" w:color="auto"/>
            <w:left w:val="none" w:sz="0" w:space="0" w:color="auto"/>
            <w:bottom w:val="none" w:sz="0" w:space="0" w:color="auto"/>
            <w:right w:val="none" w:sz="0" w:space="0" w:color="auto"/>
          </w:divBdr>
        </w:div>
        <w:div w:id="1628972518">
          <w:marLeft w:val="480"/>
          <w:marRight w:val="0"/>
          <w:marTop w:val="0"/>
          <w:marBottom w:val="0"/>
          <w:divBdr>
            <w:top w:val="none" w:sz="0" w:space="0" w:color="auto"/>
            <w:left w:val="none" w:sz="0" w:space="0" w:color="auto"/>
            <w:bottom w:val="none" w:sz="0" w:space="0" w:color="auto"/>
            <w:right w:val="none" w:sz="0" w:space="0" w:color="auto"/>
          </w:divBdr>
        </w:div>
        <w:div w:id="973174238">
          <w:marLeft w:val="480"/>
          <w:marRight w:val="0"/>
          <w:marTop w:val="0"/>
          <w:marBottom w:val="0"/>
          <w:divBdr>
            <w:top w:val="none" w:sz="0" w:space="0" w:color="auto"/>
            <w:left w:val="none" w:sz="0" w:space="0" w:color="auto"/>
            <w:bottom w:val="none" w:sz="0" w:space="0" w:color="auto"/>
            <w:right w:val="none" w:sz="0" w:space="0" w:color="auto"/>
          </w:divBdr>
        </w:div>
        <w:div w:id="168065149">
          <w:marLeft w:val="480"/>
          <w:marRight w:val="0"/>
          <w:marTop w:val="0"/>
          <w:marBottom w:val="0"/>
          <w:divBdr>
            <w:top w:val="none" w:sz="0" w:space="0" w:color="auto"/>
            <w:left w:val="none" w:sz="0" w:space="0" w:color="auto"/>
            <w:bottom w:val="none" w:sz="0" w:space="0" w:color="auto"/>
            <w:right w:val="none" w:sz="0" w:space="0" w:color="auto"/>
          </w:divBdr>
        </w:div>
        <w:div w:id="2133203392">
          <w:marLeft w:val="480"/>
          <w:marRight w:val="0"/>
          <w:marTop w:val="0"/>
          <w:marBottom w:val="0"/>
          <w:divBdr>
            <w:top w:val="none" w:sz="0" w:space="0" w:color="auto"/>
            <w:left w:val="none" w:sz="0" w:space="0" w:color="auto"/>
            <w:bottom w:val="none" w:sz="0" w:space="0" w:color="auto"/>
            <w:right w:val="none" w:sz="0" w:space="0" w:color="auto"/>
          </w:divBdr>
        </w:div>
        <w:div w:id="40448016">
          <w:marLeft w:val="480"/>
          <w:marRight w:val="0"/>
          <w:marTop w:val="0"/>
          <w:marBottom w:val="0"/>
          <w:divBdr>
            <w:top w:val="none" w:sz="0" w:space="0" w:color="auto"/>
            <w:left w:val="none" w:sz="0" w:space="0" w:color="auto"/>
            <w:bottom w:val="none" w:sz="0" w:space="0" w:color="auto"/>
            <w:right w:val="none" w:sz="0" w:space="0" w:color="auto"/>
          </w:divBdr>
        </w:div>
        <w:div w:id="983775186">
          <w:marLeft w:val="480"/>
          <w:marRight w:val="0"/>
          <w:marTop w:val="0"/>
          <w:marBottom w:val="0"/>
          <w:divBdr>
            <w:top w:val="none" w:sz="0" w:space="0" w:color="auto"/>
            <w:left w:val="none" w:sz="0" w:space="0" w:color="auto"/>
            <w:bottom w:val="none" w:sz="0" w:space="0" w:color="auto"/>
            <w:right w:val="none" w:sz="0" w:space="0" w:color="auto"/>
          </w:divBdr>
        </w:div>
        <w:div w:id="1871993158">
          <w:marLeft w:val="480"/>
          <w:marRight w:val="0"/>
          <w:marTop w:val="0"/>
          <w:marBottom w:val="0"/>
          <w:divBdr>
            <w:top w:val="none" w:sz="0" w:space="0" w:color="auto"/>
            <w:left w:val="none" w:sz="0" w:space="0" w:color="auto"/>
            <w:bottom w:val="none" w:sz="0" w:space="0" w:color="auto"/>
            <w:right w:val="none" w:sz="0" w:space="0" w:color="auto"/>
          </w:divBdr>
        </w:div>
        <w:div w:id="1831097133">
          <w:marLeft w:val="480"/>
          <w:marRight w:val="0"/>
          <w:marTop w:val="0"/>
          <w:marBottom w:val="0"/>
          <w:divBdr>
            <w:top w:val="none" w:sz="0" w:space="0" w:color="auto"/>
            <w:left w:val="none" w:sz="0" w:space="0" w:color="auto"/>
            <w:bottom w:val="none" w:sz="0" w:space="0" w:color="auto"/>
            <w:right w:val="none" w:sz="0" w:space="0" w:color="auto"/>
          </w:divBdr>
        </w:div>
        <w:div w:id="1144734395">
          <w:marLeft w:val="480"/>
          <w:marRight w:val="0"/>
          <w:marTop w:val="0"/>
          <w:marBottom w:val="0"/>
          <w:divBdr>
            <w:top w:val="none" w:sz="0" w:space="0" w:color="auto"/>
            <w:left w:val="none" w:sz="0" w:space="0" w:color="auto"/>
            <w:bottom w:val="none" w:sz="0" w:space="0" w:color="auto"/>
            <w:right w:val="none" w:sz="0" w:space="0" w:color="auto"/>
          </w:divBdr>
        </w:div>
        <w:div w:id="949819166">
          <w:marLeft w:val="480"/>
          <w:marRight w:val="0"/>
          <w:marTop w:val="0"/>
          <w:marBottom w:val="0"/>
          <w:divBdr>
            <w:top w:val="none" w:sz="0" w:space="0" w:color="auto"/>
            <w:left w:val="none" w:sz="0" w:space="0" w:color="auto"/>
            <w:bottom w:val="none" w:sz="0" w:space="0" w:color="auto"/>
            <w:right w:val="none" w:sz="0" w:space="0" w:color="auto"/>
          </w:divBdr>
        </w:div>
        <w:div w:id="1767648317">
          <w:marLeft w:val="480"/>
          <w:marRight w:val="0"/>
          <w:marTop w:val="0"/>
          <w:marBottom w:val="0"/>
          <w:divBdr>
            <w:top w:val="none" w:sz="0" w:space="0" w:color="auto"/>
            <w:left w:val="none" w:sz="0" w:space="0" w:color="auto"/>
            <w:bottom w:val="none" w:sz="0" w:space="0" w:color="auto"/>
            <w:right w:val="none" w:sz="0" w:space="0" w:color="auto"/>
          </w:divBdr>
        </w:div>
        <w:div w:id="1604264196">
          <w:marLeft w:val="480"/>
          <w:marRight w:val="0"/>
          <w:marTop w:val="0"/>
          <w:marBottom w:val="0"/>
          <w:divBdr>
            <w:top w:val="none" w:sz="0" w:space="0" w:color="auto"/>
            <w:left w:val="none" w:sz="0" w:space="0" w:color="auto"/>
            <w:bottom w:val="none" w:sz="0" w:space="0" w:color="auto"/>
            <w:right w:val="none" w:sz="0" w:space="0" w:color="auto"/>
          </w:divBdr>
        </w:div>
        <w:div w:id="1379670579">
          <w:marLeft w:val="480"/>
          <w:marRight w:val="0"/>
          <w:marTop w:val="0"/>
          <w:marBottom w:val="0"/>
          <w:divBdr>
            <w:top w:val="none" w:sz="0" w:space="0" w:color="auto"/>
            <w:left w:val="none" w:sz="0" w:space="0" w:color="auto"/>
            <w:bottom w:val="none" w:sz="0" w:space="0" w:color="auto"/>
            <w:right w:val="none" w:sz="0" w:space="0" w:color="auto"/>
          </w:divBdr>
        </w:div>
        <w:div w:id="1972636460">
          <w:marLeft w:val="480"/>
          <w:marRight w:val="0"/>
          <w:marTop w:val="0"/>
          <w:marBottom w:val="0"/>
          <w:divBdr>
            <w:top w:val="none" w:sz="0" w:space="0" w:color="auto"/>
            <w:left w:val="none" w:sz="0" w:space="0" w:color="auto"/>
            <w:bottom w:val="none" w:sz="0" w:space="0" w:color="auto"/>
            <w:right w:val="none" w:sz="0" w:space="0" w:color="auto"/>
          </w:divBdr>
        </w:div>
        <w:div w:id="2133286335">
          <w:marLeft w:val="480"/>
          <w:marRight w:val="0"/>
          <w:marTop w:val="0"/>
          <w:marBottom w:val="0"/>
          <w:divBdr>
            <w:top w:val="none" w:sz="0" w:space="0" w:color="auto"/>
            <w:left w:val="none" w:sz="0" w:space="0" w:color="auto"/>
            <w:bottom w:val="none" w:sz="0" w:space="0" w:color="auto"/>
            <w:right w:val="none" w:sz="0" w:space="0" w:color="auto"/>
          </w:divBdr>
        </w:div>
        <w:div w:id="1750999173">
          <w:marLeft w:val="480"/>
          <w:marRight w:val="0"/>
          <w:marTop w:val="0"/>
          <w:marBottom w:val="0"/>
          <w:divBdr>
            <w:top w:val="none" w:sz="0" w:space="0" w:color="auto"/>
            <w:left w:val="none" w:sz="0" w:space="0" w:color="auto"/>
            <w:bottom w:val="none" w:sz="0" w:space="0" w:color="auto"/>
            <w:right w:val="none" w:sz="0" w:space="0" w:color="auto"/>
          </w:divBdr>
        </w:div>
        <w:div w:id="1026909129">
          <w:marLeft w:val="480"/>
          <w:marRight w:val="0"/>
          <w:marTop w:val="0"/>
          <w:marBottom w:val="0"/>
          <w:divBdr>
            <w:top w:val="none" w:sz="0" w:space="0" w:color="auto"/>
            <w:left w:val="none" w:sz="0" w:space="0" w:color="auto"/>
            <w:bottom w:val="none" w:sz="0" w:space="0" w:color="auto"/>
            <w:right w:val="none" w:sz="0" w:space="0" w:color="auto"/>
          </w:divBdr>
        </w:div>
        <w:div w:id="538981516">
          <w:marLeft w:val="480"/>
          <w:marRight w:val="0"/>
          <w:marTop w:val="0"/>
          <w:marBottom w:val="0"/>
          <w:divBdr>
            <w:top w:val="none" w:sz="0" w:space="0" w:color="auto"/>
            <w:left w:val="none" w:sz="0" w:space="0" w:color="auto"/>
            <w:bottom w:val="none" w:sz="0" w:space="0" w:color="auto"/>
            <w:right w:val="none" w:sz="0" w:space="0" w:color="auto"/>
          </w:divBdr>
        </w:div>
        <w:div w:id="1712268308">
          <w:marLeft w:val="480"/>
          <w:marRight w:val="0"/>
          <w:marTop w:val="0"/>
          <w:marBottom w:val="0"/>
          <w:divBdr>
            <w:top w:val="none" w:sz="0" w:space="0" w:color="auto"/>
            <w:left w:val="none" w:sz="0" w:space="0" w:color="auto"/>
            <w:bottom w:val="none" w:sz="0" w:space="0" w:color="auto"/>
            <w:right w:val="none" w:sz="0" w:space="0" w:color="auto"/>
          </w:divBdr>
        </w:div>
        <w:div w:id="870919906">
          <w:marLeft w:val="480"/>
          <w:marRight w:val="0"/>
          <w:marTop w:val="0"/>
          <w:marBottom w:val="0"/>
          <w:divBdr>
            <w:top w:val="none" w:sz="0" w:space="0" w:color="auto"/>
            <w:left w:val="none" w:sz="0" w:space="0" w:color="auto"/>
            <w:bottom w:val="none" w:sz="0" w:space="0" w:color="auto"/>
            <w:right w:val="none" w:sz="0" w:space="0" w:color="auto"/>
          </w:divBdr>
        </w:div>
        <w:div w:id="1859544507">
          <w:marLeft w:val="480"/>
          <w:marRight w:val="0"/>
          <w:marTop w:val="0"/>
          <w:marBottom w:val="0"/>
          <w:divBdr>
            <w:top w:val="none" w:sz="0" w:space="0" w:color="auto"/>
            <w:left w:val="none" w:sz="0" w:space="0" w:color="auto"/>
            <w:bottom w:val="none" w:sz="0" w:space="0" w:color="auto"/>
            <w:right w:val="none" w:sz="0" w:space="0" w:color="auto"/>
          </w:divBdr>
        </w:div>
        <w:div w:id="506097234">
          <w:marLeft w:val="480"/>
          <w:marRight w:val="0"/>
          <w:marTop w:val="0"/>
          <w:marBottom w:val="0"/>
          <w:divBdr>
            <w:top w:val="none" w:sz="0" w:space="0" w:color="auto"/>
            <w:left w:val="none" w:sz="0" w:space="0" w:color="auto"/>
            <w:bottom w:val="none" w:sz="0" w:space="0" w:color="auto"/>
            <w:right w:val="none" w:sz="0" w:space="0" w:color="auto"/>
          </w:divBdr>
        </w:div>
        <w:div w:id="1794900989">
          <w:marLeft w:val="480"/>
          <w:marRight w:val="0"/>
          <w:marTop w:val="0"/>
          <w:marBottom w:val="0"/>
          <w:divBdr>
            <w:top w:val="none" w:sz="0" w:space="0" w:color="auto"/>
            <w:left w:val="none" w:sz="0" w:space="0" w:color="auto"/>
            <w:bottom w:val="none" w:sz="0" w:space="0" w:color="auto"/>
            <w:right w:val="none" w:sz="0" w:space="0" w:color="auto"/>
          </w:divBdr>
        </w:div>
        <w:div w:id="594096325">
          <w:marLeft w:val="480"/>
          <w:marRight w:val="0"/>
          <w:marTop w:val="0"/>
          <w:marBottom w:val="0"/>
          <w:divBdr>
            <w:top w:val="none" w:sz="0" w:space="0" w:color="auto"/>
            <w:left w:val="none" w:sz="0" w:space="0" w:color="auto"/>
            <w:bottom w:val="none" w:sz="0" w:space="0" w:color="auto"/>
            <w:right w:val="none" w:sz="0" w:space="0" w:color="auto"/>
          </w:divBdr>
        </w:div>
        <w:div w:id="1422333049">
          <w:marLeft w:val="480"/>
          <w:marRight w:val="0"/>
          <w:marTop w:val="0"/>
          <w:marBottom w:val="0"/>
          <w:divBdr>
            <w:top w:val="none" w:sz="0" w:space="0" w:color="auto"/>
            <w:left w:val="none" w:sz="0" w:space="0" w:color="auto"/>
            <w:bottom w:val="none" w:sz="0" w:space="0" w:color="auto"/>
            <w:right w:val="none" w:sz="0" w:space="0" w:color="auto"/>
          </w:divBdr>
        </w:div>
        <w:div w:id="697704406">
          <w:marLeft w:val="480"/>
          <w:marRight w:val="0"/>
          <w:marTop w:val="0"/>
          <w:marBottom w:val="0"/>
          <w:divBdr>
            <w:top w:val="none" w:sz="0" w:space="0" w:color="auto"/>
            <w:left w:val="none" w:sz="0" w:space="0" w:color="auto"/>
            <w:bottom w:val="none" w:sz="0" w:space="0" w:color="auto"/>
            <w:right w:val="none" w:sz="0" w:space="0" w:color="auto"/>
          </w:divBdr>
        </w:div>
        <w:div w:id="1831408721">
          <w:marLeft w:val="480"/>
          <w:marRight w:val="0"/>
          <w:marTop w:val="0"/>
          <w:marBottom w:val="0"/>
          <w:divBdr>
            <w:top w:val="none" w:sz="0" w:space="0" w:color="auto"/>
            <w:left w:val="none" w:sz="0" w:space="0" w:color="auto"/>
            <w:bottom w:val="none" w:sz="0" w:space="0" w:color="auto"/>
            <w:right w:val="none" w:sz="0" w:space="0" w:color="auto"/>
          </w:divBdr>
        </w:div>
        <w:div w:id="2117750300">
          <w:marLeft w:val="480"/>
          <w:marRight w:val="0"/>
          <w:marTop w:val="0"/>
          <w:marBottom w:val="0"/>
          <w:divBdr>
            <w:top w:val="none" w:sz="0" w:space="0" w:color="auto"/>
            <w:left w:val="none" w:sz="0" w:space="0" w:color="auto"/>
            <w:bottom w:val="none" w:sz="0" w:space="0" w:color="auto"/>
            <w:right w:val="none" w:sz="0" w:space="0" w:color="auto"/>
          </w:divBdr>
        </w:div>
        <w:div w:id="707950405">
          <w:marLeft w:val="480"/>
          <w:marRight w:val="0"/>
          <w:marTop w:val="0"/>
          <w:marBottom w:val="0"/>
          <w:divBdr>
            <w:top w:val="none" w:sz="0" w:space="0" w:color="auto"/>
            <w:left w:val="none" w:sz="0" w:space="0" w:color="auto"/>
            <w:bottom w:val="none" w:sz="0" w:space="0" w:color="auto"/>
            <w:right w:val="none" w:sz="0" w:space="0" w:color="auto"/>
          </w:divBdr>
        </w:div>
        <w:div w:id="1122574196">
          <w:marLeft w:val="480"/>
          <w:marRight w:val="0"/>
          <w:marTop w:val="0"/>
          <w:marBottom w:val="0"/>
          <w:divBdr>
            <w:top w:val="none" w:sz="0" w:space="0" w:color="auto"/>
            <w:left w:val="none" w:sz="0" w:space="0" w:color="auto"/>
            <w:bottom w:val="none" w:sz="0" w:space="0" w:color="auto"/>
            <w:right w:val="none" w:sz="0" w:space="0" w:color="auto"/>
          </w:divBdr>
        </w:div>
        <w:div w:id="239944232">
          <w:marLeft w:val="480"/>
          <w:marRight w:val="0"/>
          <w:marTop w:val="0"/>
          <w:marBottom w:val="0"/>
          <w:divBdr>
            <w:top w:val="none" w:sz="0" w:space="0" w:color="auto"/>
            <w:left w:val="none" w:sz="0" w:space="0" w:color="auto"/>
            <w:bottom w:val="none" w:sz="0" w:space="0" w:color="auto"/>
            <w:right w:val="none" w:sz="0" w:space="0" w:color="auto"/>
          </w:divBdr>
        </w:div>
        <w:div w:id="890120331">
          <w:marLeft w:val="480"/>
          <w:marRight w:val="0"/>
          <w:marTop w:val="0"/>
          <w:marBottom w:val="0"/>
          <w:divBdr>
            <w:top w:val="none" w:sz="0" w:space="0" w:color="auto"/>
            <w:left w:val="none" w:sz="0" w:space="0" w:color="auto"/>
            <w:bottom w:val="none" w:sz="0" w:space="0" w:color="auto"/>
            <w:right w:val="none" w:sz="0" w:space="0" w:color="auto"/>
          </w:divBdr>
        </w:div>
        <w:div w:id="290290075">
          <w:marLeft w:val="480"/>
          <w:marRight w:val="0"/>
          <w:marTop w:val="0"/>
          <w:marBottom w:val="0"/>
          <w:divBdr>
            <w:top w:val="none" w:sz="0" w:space="0" w:color="auto"/>
            <w:left w:val="none" w:sz="0" w:space="0" w:color="auto"/>
            <w:bottom w:val="none" w:sz="0" w:space="0" w:color="auto"/>
            <w:right w:val="none" w:sz="0" w:space="0" w:color="auto"/>
          </w:divBdr>
        </w:div>
        <w:div w:id="1661929431">
          <w:marLeft w:val="480"/>
          <w:marRight w:val="0"/>
          <w:marTop w:val="0"/>
          <w:marBottom w:val="0"/>
          <w:divBdr>
            <w:top w:val="none" w:sz="0" w:space="0" w:color="auto"/>
            <w:left w:val="none" w:sz="0" w:space="0" w:color="auto"/>
            <w:bottom w:val="none" w:sz="0" w:space="0" w:color="auto"/>
            <w:right w:val="none" w:sz="0" w:space="0" w:color="auto"/>
          </w:divBdr>
        </w:div>
        <w:div w:id="45573054">
          <w:marLeft w:val="480"/>
          <w:marRight w:val="0"/>
          <w:marTop w:val="0"/>
          <w:marBottom w:val="0"/>
          <w:divBdr>
            <w:top w:val="none" w:sz="0" w:space="0" w:color="auto"/>
            <w:left w:val="none" w:sz="0" w:space="0" w:color="auto"/>
            <w:bottom w:val="none" w:sz="0" w:space="0" w:color="auto"/>
            <w:right w:val="none" w:sz="0" w:space="0" w:color="auto"/>
          </w:divBdr>
        </w:div>
        <w:div w:id="999425981">
          <w:marLeft w:val="480"/>
          <w:marRight w:val="0"/>
          <w:marTop w:val="0"/>
          <w:marBottom w:val="0"/>
          <w:divBdr>
            <w:top w:val="none" w:sz="0" w:space="0" w:color="auto"/>
            <w:left w:val="none" w:sz="0" w:space="0" w:color="auto"/>
            <w:bottom w:val="none" w:sz="0" w:space="0" w:color="auto"/>
            <w:right w:val="none" w:sz="0" w:space="0" w:color="auto"/>
          </w:divBdr>
        </w:div>
        <w:div w:id="1660692420">
          <w:marLeft w:val="480"/>
          <w:marRight w:val="0"/>
          <w:marTop w:val="0"/>
          <w:marBottom w:val="0"/>
          <w:divBdr>
            <w:top w:val="none" w:sz="0" w:space="0" w:color="auto"/>
            <w:left w:val="none" w:sz="0" w:space="0" w:color="auto"/>
            <w:bottom w:val="none" w:sz="0" w:space="0" w:color="auto"/>
            <w:right w:val="none" w:sz="0" w:space="0" w:color="auto"/>
          </w:divBdr>
        </w:div>
        <w:div w:id="57288396">
          <w:marLeft w:val="480"/>
          <w:marRight w:val="0"/>
          <w:marTop w:val="0"/>
          <w:marBottom w:val="0"/>
          <w:divBdr>
            <w:top w:val="none" w:sz="0" w:space="0" w:color="auto"/>
            <w:left w:val="none" w:sz="0" w:space="0" w:color="auto"/>
            <w:bottom w:val="none" w:sz="0" w:space="0" w:color="auto"/>
            <w:right w:val="none" w:sz="0" w:space="0" w:color="auto"/>
          </w:divBdr>
        </w:div>
        <w:div w:id="77946665">
          <w:marLeft w:val="480"/>
          <w:marRight w:val="0"/>
          <w:marTop w:val="0"/>
          <w:marBottom w:val="0"/>
          <w:divBdr>
            <w:top w:val="none" w:sz="0" w:space="0" w:color="auto"/>
            <w:left w:val="none" w:sz="0" w:space="0" w:color="auto"/>
            <w:bottom w:val="none" w:sz="0" w:space="0" w:color="auto"/>
            <w:right w:val="none" w:sz="0" w:space="0" w:color="auto"/>
          </w:divBdr>
        </w:div>
        <w:div w:id="189492906">
          <w:marLeft w:val="480"/>
          <w:marRight w:val="0"/>
          <w:marTop w:val="0"/>
          <w:marBottom w:val="0"/>
          <w:divBdr>
            <w:top w:val="none" w:sz="0" w:space="0" w:color="auto"/>
            <w:left w:val="none" w:sz="0" w:space="0" w:color="auto"/>
            <w:bottom w:val="none" w:sz="0" w:space="0" w:color="auto"/>
            <w:right w:val="none" w:sz="0" w:space="0" w:color="auto"/>
          </w:divBdr>
        </w:div>
        <w:div w:id="682710620">
          <w:marLeft w:val="480"/>
          <w:marRight w:val="0"/>
          <w:marTop w:val="0"/>
          <w:marBottom w:val="0"/>
          <w:divBdr>
            <w:top w:val="none" w:sz="0" w:space="0" w:color="auto"/>
            <w:left w:val="none" w:sz="0" w:space="0" w:color="auto"/>
            <w:bottom w:val="none" w:sz="0" w:space="0" w:color="auto"/>
            <w:right w:val="none" w:sz="0" w:space="0" w:color="auto"/>
          </w:divBdr>
        </w:div>
        <w:div w:id="325792694">
          <w:marLeft w:val="480"/>
          <w:marRight w:val="0"/>
          <w:marTop w:val="0"/>
          <w:marBottom w:val="0"/>
          <w:divBdr>
            <w:top w:val="none" w:sz="0" w:space="0" w:color="auto"/>
            <w:left w:val="none" w:sz="0" w:space="0" w:color="auto"/>
            <w:bottom w:val="none" w:sz="0" w:space="0" w:color="auto"/>
            <w:right w:val="none" w:sz="0" w:space="0" w:color="auto"/>
          </w:divBdr>
        </w:div>
        <w:div w:id="1417745244">
          <w:marLeft w:val="480"/>
          <w:marRight w:val="0"/>
          <w:marTop w:val="0"/>
          <w:marBottom w:val="0"/>
          <w:divBdr>
            <w:top w:val="none" w:sz="0" w:space="0" w:color="auto"/>
            <w:left w:val="none" w:sz="0" w:space="0" w:color="auto"/>
            <w:bottom w:val="none" w:sz="0" w:space="0" w:color="auto"/>
            <w:right w:val="none" w:sz="0" w:space="0" w:color="auto"/>
          </w:divBdr>
        </w:div>
        <w:div w:id="2019773577">
          <w:marLeft w:val="480"/>
          <w:marRight w:val="0"/>
          <w:marTop w:val="0"/>
          <w:marBottom w:val="0"/>
          <w:divBdr>
            <w:top w:val="none" w:sz="0" w:space="0" w:color="auto"/>
            <w:left w:val="none" w:sz="0" w:space="0" w:color="auto"/>
            <w:bottom w:val="none" w:sz="0" w:space="0" w:color="auto"/>
            <w:right w:val="none" w:sz="0" w:space="0" w:color="auto"/>
          </w:divBdr>
        </w:div>
        <w:div w:id="621613320">
          <w:marLeft w:val="480"/>
          <w:marRight w:val="0"/>
          <w:marTop w:val="0"/>
          <w:marBottom w:val="0"/>
          <w:divBdr>
            <w:top w:val="none" w:sz="0" w:space="0" w:color="auto"/>
            <w:left w:val="none" w:sz="0" w:space="0" w:color="auto"/>
            <w:bottom w:val="none" w:sz="0" w:space="0" w:color="auto"/>
            <w:right w:val="none" w:sz="0" w:space="0" w:color="auto"/>
          </w:divBdr>
        </w:div>
        <w:div w:id="566644335">
          <w:marLeft w:val="480"/>
          <w:marRight w:val="0"/>
          <w:marTop w:val="0"/>
          <w:marBottom w:val="0"/>
          <w:divBdr>
            <w:top w:val="none" w:sz="0" w:space="0" w:color="auto"/>
            <w:left w:val="none" w:sz="0" w:space="0" w:color="auto"/>
            <w:bottom w:val="none" w:sz="0" w:space="0" w:color="auto"/>
            <w:right w:val="none" w:sz="0" w:space="0" w:color="auto"/>
          </w:divBdr>
        </w:div>
        <w:div w:id="759956517">
          <w:marLeft w:val="480"/>
          <w:marRight w:val="0"/>
          <w:marTop w:val="0"/>
          <w:marBottom w:val="0"/>
          <w:divBdr>
            <w:top w:val="none" w:sz="0" w:space="0" w:color="auto"/>
            <w:left w:val="none" w:sz="0" w:space="0" w:color="auto"/>
            <w:bottom w:val="none" w:sz="0" w:space="0" w:color="auto"/>
            <w:right w:val="none" w:sz="0" w:space="0" w:color="auto"/>
          </w:divBdr>
        </w:div>
        <w:div w:id="855264557">
          <w:marLeft w:val="480"/>
          <w:marRight w:val="0"/>
          <w:marTop w:val="0"/>
          <w:marBottom w:val="0"/>
          <w:divBdr>
            <w:top w:val="none" w:sz="0" w:space="0" w:color="auto"/>
            <w:left w:val="none" w:sz="0" w:space="0" w:color="auto"/>
            <w:bottom w:val="none" w:sz="0" w:space="0" w:color="auto"/>
            <w:right w:val="none" w:sz="0" w:space="0" w:color="auto"/>
          </w:divBdr>
        </w:div>
        <w:div w:id="1130710729">
          <w:marLeft w:val="480"/>
          <w:marRight w:val="0"/>
          <w:marTop w:val="0"/>
          <w:marBottom w:val="0"/>
          <w:divBdr>
            <w:top w:val="none" w:sz="0" w:space="0" w:color="auto"/>
            <w:left w:val="none" w:sz="0" w:space="0" w:color="auto"/>
            <w:bottom w:val="none" w:sz="0" w:space="0" w:color="auto"/>
            <w:right w:val="none" w:sz="0" w:space="0" w:color="auto"/>
          </w:divBdr>
        </w:div>
      </w:divsChild>
    </w:div>
    <w:div w:id="1198352994">
      <w:marLeft w:val="480"/>
      <w:marRight w:val="0"/>
      <w:marTop w:val="0"/>
      <w:marBottom w:val="0"/>
      <w:divBdr>
        <w:top w:val="none" w:sz="0" w:space="0" w:color="auto"/>
        <w:left w:val="none" w:sz="0" w:space="0" w:color="auto"/>
        <w:bottom w:val="none" w:sz="0" w:space="0" w:color="auto"/>
        <w:right w:val="none" w:sz="0" w:space="0" w:color="auto"/>
      </w:divBdr>
    </w:div>
    <w:div w:id="1198355102">
      <w:marLeft w:val="480"/>
      <w:marRight w:val="0"/>
      <w:marTop w:val="0"/>
      <w:marBottom w:val="0"/>
      <w:divBdr>
        <w:top w:val="none" w:sz="0" w:space="0" w:color="auto"/>
        <w:left w:val="none" w:sz="0" w:space="0" w:color="auto"/>
        <w:bottom w:val="none" w:sz="0" w:space="0" w:color="auto"/>
        <w:right w:val="none" w:sz="0" w:space="0" w:color="auto"/>
      </w:divBdr>
    </w:div>
    <w:div w:id="1198355243">
      <w:marLeft w:val="480"/>
      <w:marRight w:val="0"/>
      <w:marTop w:val="0"/>
      <w:marBottom w:val="0"/>
      <w:divBdr>
        <w:top w:val="none" w:sz="0" w:space="0" w:color="auto"/>
        <w:left w:val="none" w:sz="0" w:space="0" w:color="auto"/>
        <w:bottom w:val="none" w:sz="0" w:space="0" w:color="auto"/>
        <w:right w:val="none" w:sz="0" w:space="0" w:color="auto"/>
      </w:divBdr>
    </w:div>
    <w:div w:id="1198465038">
      <w:marLeft w:val="480"/>
      <w:marRight w:val="0"/>
      <w:marTop w:val="0"/>
      <w:marBottom w:val="0"/>
      <w:divBdr>
        <w:top w:val="none" w:sz="0" w:space="0" w:color="auto"/>
        <w:left w:val="none" w:sz="0" w:space="0" w:color="auto"/>
        <w:bottom w:val="none" w:sz="0" w:space="0" w:color="auto"/>
        <w:right w:val="none" w:sz="0" w:space="0" w:color="auto"/>
      </w:divBdr>
    </w:div>
    <w:div w:id="1198855819">
      <w:marLeft w:val="480"/>
      <w:marRight w:val="0"/>
      <w:marTop w:val="0"/>
      <w:marBottom w:val="0"/>
      <w:divBdr>
        <w:top w:val="none" w:sz="0" w:space="0" w:color="auto"/>
        <w:left w:val="none" w:sz="0" w:space="0" w:color="auto"/>
        <w:bottom w:val="none" w:sz="0" w:space="0" w:color="auto"/>
        <w:right w:val="none" w:sz="0" w:space="0" w:color="auto"/>
      </w:divBdr>
    </w:div>
    <w:div w:id="1198858529">
      <w:marLeft w:val="480"/>
      <w:marRight w:val="0"/>
      <w:marTop w:val="0"/>
      <w:marBottom w:val="0"/>
      <w:divBdr>
        <w:top w:val="none" w:sz="0" w:space="0" w:color="auto"/>
        <w:left w:val="none" w:sz="0" w:space="0" w:color="auto"/>
        <w:bottom w:val="none" w:sz="0" w:space="0" w:color="auto"/>
        <w:right w:val="none" w:sz="0" w:space="0" w:color="auto"/>
      </w:divBdr>
    </w:div>
    <w:div w:id="1199195893">
      <w:marLeft w:val="480"/>
      <w:marRight w:val="0"/>
      <w:marTop w:val="0"/>
      <w:marBottom w:val="0"/>
      <w:divBdr>
        <w:top w:val="none" w:sz="0" w:space="0" w:color="auto"/>
        <w:left w:val="none" w:sz="0" w:space="0" w:color="auto"/>
        <w:bottom w:val="none" w:sz="0" w:space="0" w:color="auto"/>
        <w:right w:val="none" w:sz="0" w:space="0" w:color="auto"/>
      </w:divBdr>
    </w:div>
    <w:div w:id="1199196813">
      <w:marLeft w:val="480"/>
      <w:marRight w:val="0"/>
      <w:marTop w:val="0"/>
      <w:marBottom w:val="0"/>
      <w:divBdr>
        <w:top w:val="none" w:sz="0" w:space="0" w:color="auto"/>
        <w:left w:val="none" w:sz="0" w:space="0" w:color="auto"/>
        <w:bottom w:val="none" w:sz="0" w:space="0" w:color="auto"/>
        <w:right w:val="none" w:sz="0" w:space="0" w:color="auto"/>
      </w:divBdr>
    </w:div>
    <w:div w:id="1199244921">
      <w:marLeft w:val="480"/>
      <w:marRight w:val="0"/>
      <w:marTop w:val="0"/>
      <w:marBottom w:val="0"/>
      <w:divBdr>
        <w:top w:val="none" w:sz="0" w:space="0" w:color="auto"/>
        <w:left w:val="none" w:sz="0" w:space="0" w:color="auto"/>
        <w:bottom w:val="none" w:sz="0" w:space="0" w:color="auto"/>
        <w:right w:val="none" w:sz="0" w:space="0" w:color="auto"/>
      </w:divBdr>
    </w:div>
    <w:div w:id="1199391653">
      <w:marLeft w:val="480"/>
      <w:marRight w:val="0"/>
      <w:marTop w:val="0"/>
      <w:marBottom w:val="0"/>
      <w:divBdr>
        <w:top w:val="none" w:sz="0" w:space="0" w:color="auto"/>
        <w:left w:val="none" w:sz="0" w:space="0" w:color="auto"/>
        <w:bottom w:val="none" w:sz="0" w:space="0" w:color="auto"/>
        <w:right w:val="none" w:sz="0" w:space="0" w:color="auto"/>
      </w:divBdr>
    </w:div>
    <w:div w:id="1199395942">
      <w:marLeft w:val="480"/>
      <w:marRight w:val="0"/>
      <w:marTop w:val="0"/>
      <w:marBottom w:val="0"/>
      <w:divBdr>
        <w:top w:val="none" w:sz="0" w:space="0" w:color="auto"/>
        <w:left w:val="none" w:sz="0" w:space="0" w:color="auto"/>
        <w:bottom w:val="none" w:sz="0" w:space="0" w:color="auto"/>
        <w:right w:val="none" w:sz="0" w:space="0" w:color="auto"/>
      </w:divBdr>
    </w:div>
    <w:div w:id="1199440464">
      <w:marLeft w:val="480"/>
      <w:marRight w:val="0"/>
      <w:marTop w:val="0"/>
      <w:marBottom w:val="0"/>
      <w:divBdr>
        <w:top w:val="none" w:sz="0" w:space="0" w:color="auto"/>
        <w:left w:val="none" w:sz="0" w:space="0" w:color="auto"/>
        <w:bottom w:val="none" w:sz="0" w:space="0" w:color="auto"/>
        <w:right w:val="none" w:sz="0" w:space="0" w:color="auto"/>
      </w:divBdr>
    </w:div>
    <w:div w:id="1199508889">
      <w:bodyDiv w:val="1"/>
      <w:marLeft w:val="0"/>
      <w:marRight w:val="0"/>
      <w:marTop w:val="0"/>
      <w:marBottom w:val="0"/>
      <w:divBdr>
        <w:top w:val="none" w:sz="0" w:space="0" w:color="auto"/>
        <w:left w:val="none" w:sz="0" w:space="0" w:color="auto"/>
        <w:bottom w:val="none" w:sz="0" w:space="0" w:color="auto"/>
        <w:right w:val="none" w:sz="0" w:space="0" w:color="auto"/>
      </w:divBdr>
      <w:divsChild>
        <w:div w:id="1726172647">
          <w:marLeft w:val="480"/>
          <w:marRight w:val="0"/>
          <w:marTop w:val="0"/>
          <w:marBottom w:val="0"/>
          <w:divBdr>
            <w:top w:val="none" w:sz="0" w:space="0" w:color="auto"/>
            <w:left w:val="none" w:sz="0" w:space="0" w:color="auto"/>
            <w:bottom w:val="none" w:sz="0" w:space="0" w:color="auto"/>
            <w:right w:val="none" w:sz="0" w:space="0" w:color="auto"/>
          </w:divBdr>
        </w:div>
        <w:div w:id="152307116">
          <w:marLeft w:val="480"/>
          <w:marRight w:val="0"/>
          <w:marTop w:val="0"/>
          <w:marBottom w:val="0"/>
          <w:divBdr>
            <w:top w:val="none" w:sz="0" w:space="0" w:color="auto"/>
            <w:left w:val="none" w:sz="0" w:space="0" w:color="auto"/>
            <w:bottom w:val="none" w:sz="0" w:space="0" w:color="auto"/>
            <w:right w:val="none" w:sz="0" w:space="0" w:color="auto"/>
          </w:divBdr>
        </w:div>
        <w:div w:id="1051730164">
          <w:marLeft w:val="480"/>
          <w:marRight w:val="0"/>
          <w:marTop w:val="0"/>
          <w:marBottom w:val="0"/>
          <w:divBdr>
            <w:top w:val="none" w:sz="0" w:space="0" w:color="auto"/>
            <w:left w:val="none" w:sz="0" w:space="0" w:color="auto"/>
            <w:bottom w:val="none" w:sz="0" w:space="0" w:color="auto"/>
            <w:right w:val="none" w:sz="0" w:space="0" w:color="auto"/>
          </w:divBdr>
        </w:div>
        <w:div w:id="480778700">
          <w:marLeft w:val="480"/>
          <w:marRight w:val="0"/>
          <w:marTop w:val="0"/>
          <w:marBottom w:val="0"/>
          <w:divBdr>
            <w:top w:val="none" w:sz="0" w:space="0" w:color="auto"/>
            <w:left w:val="none" w:sz="0" w:space="0" w:color="auto"/>
            <w:bottom w:val="none" w:sz="0" w:space="0" w:color="auto"/>
            <w:right w:val="none" w:sz="0" w:space="0" w:color="auto"/>
          </w:divBdr>
        </w:div>
        <w:div w:id="1825776324">
          <w:marLeft w:val="480"/>
          <w:marRight w:val="0"/>
          <w:marTop w:val="0"/>
          <w:marBottom w:val="0"/>
          <w:divBdr>
            <w:top w:val="none" w:sz="0" w:space="0" w:color="auto"/>
            <w:left w:val="none" w:sz="0" w:space="0" w:color="auto"/>
            <w:bottom w:val="none" w:sz="0" w:space="0" w:color="auto"/>
            <w:right w:val="none" w:sz="0" w:space="0" w:color="auto"/>
          </w:divBdr>
        </w:div>
        <w:div w:id="1293830905">
          <w:marLeft w:val="480"/>
          <w:marRight w:val="0"/>
          <w:marTop w:val="0"/>
          <w:marBottom w:val="0"/>
          <w:divBdr>
            <w:top w:val="none" w:sz="0" w:space="0" w:color="auto"/>
            <w:left w:val="none" w:sz="0" w:space="0" w:color="auto"/>
            <w:bottom w:val="none" w:sz="0" w:space="0" w:color="auto"/>
            <w:right w:val="none" w:sz="0" w:space="0" w:color="auto"/>
          </w:divBdr>
        </w:div>
        <w:div w:id="957033440">
          <w:marLeft w:val="480"/>
          <w:marRight w:val="0"/>
          <w:marTop w:val="0"/>
          <w:marBottom w:val="0"/>
          <w:divBdr>
            <w:top w:val="none" w:sz="0" w:space="0" w:color="auto"/>
            <w:left w:val="none" w:sz="0" w:space="0" w:color="auto"/>
            <w:bottom w:val="none" w:sz="0" w:space="0" w:color="auto"/>
            <w:right w:val="none" w:sz="0" w:space="0" w:color="auto"/>
          </w:divBdr>
        </w:div>
        <w:div w:id="1274821475">
          <w:marLeft w:val="480"/>
          <w:marRight w:val="0"/>
          <w:marTop w:val="0"/>
          <w:marBottom w:val="0"/>
          <w:divBdr>
            <w:top w:val="none" w:sz="0" w:space="0" w:color="auto"/>
            <w:left w:val="none" w:sz="0" w:space="0" w:color="auto"/>
            <w:bottom w:val="none" w:sz="0" w:space="0" w:color="auto"/>
            <w:right w:val="none" w:sz="0" w:space="0" w:color="auto"/>
          </w:divBdr>
        </w:div>
        <w:div w:id="1692030997">
          <w:marLeft w:val="480"/>
          <w:marRight w:val="0"/>
          <w:marTop w:val="0"/>
          <w:marBottom w:val="0"/>
          <w:divBdr>
            <w:top w:val="none" w:sz="0" w:space="0" w:color="auto"/>
            <w:left w:val="none" w:sz="0" w:space="0" w:color="auto"/>
            <w:bottom w:val="none" w:sz="0" w:space="0" w:color="auto"/>
            <w:right w:val="none" w:sz="0" w:space="0" w:color="auto"/>
          </w:divBdr>
        </w:div>
        <w:div w:id="1894612359">
          <w:marLeft w:val="480"/>
          <w:marRight w:val="0"/>
          <w:marTop w:val="0"/>
          <w:marBottom w:val="0"/>
          <w:divBdr>
            <w:top w:val="none" w:sz="0" w:space="0" w:color="auto"/>
            <w:left w:val="none" w:sz="0" w:space="0" w:color="auto"/>
            <w:bottom w:val="none" w:sz="0" w:space="0" w:color="auto"/>
            <w:right w:val="none" w:sz="0" w:space="0" w:color="auto"/>
          </w:divBdr>
        </w:div>
        <w:div w:id="1262105969">
          <w:marLeft w:val="480"/>
          <w:marRight w:val="0"/>
          <w:marTop w:val="0"/>
          <w:marBottom w:val="0"/>
          <w:divBdr>
            <w:top w:val="none" w:sz="0" w:space="0" w:color="auto"/>
            <w:left w:val="none" w:sz="0" w:space="0" w:color="auto"/>
            <w:bottom w:val="none" w:sz="0" w:space="0" w:color="auto"/>
            <w:right w:val="none" w:sz="0" w:space="0" w:color="auto"/>
          </w:divBdr>
        </w:div>
        <w:div w:id="509836342">
          <w:marLeft w:val="480"/>
          <w:marRight w:val="0"/>
          <w:marTop w:val="0"/>
          <w:marBottom w:val="0"/>
          <w:divBdr>
            <w:top w:val="none" w:sz="0" w:space="0" w:color="auto"/>
            <w:left w:val="none" w:sz="0" w:space="0" w:color="auto"/>
            <w:bottom w:val="none" w:sz="0" w:space="0" w:color="auto"/>
            <w:right w:val="none" w:sz="0" w:space="0" w:color="auto"/>
          </w:divBdr>
        </w:div>
        <w:div w:id="1958220440">
          <w:marLeft w:val="480"/>
          <w:marRight w:val="0"/>
          <w:marTop w:val="0"/>
          <w:marBottom w:val="0"/>
          <w:divBdr>
            <w:top w:val="none" w:sz="0" w:space="0" w:color="auto"/>
            <w:left w:val="none" w:sz="0" w:space="0" w:color="auto"/>
            <w:bottom w:val="none" w:sz="0" w:space="0" w:color="auto"/>
            <w:right w:val="none" w:sz="0" w:space="0" w:color="auto"/>
          </w:divBdr>
        </w:div>
        <w:div w:id="729381199">
          <w:marLeft w:val="480"/>
          <w:marRight w:val="0"/>
          <w:marTop w:val="0"/>
          <w:marBottom w:val="0"/>
          <w:divBdr>
            <w:top w:val="none" w:sz="0" w:space="0" w:color="auto"/>
            <w:left w:val="none" w:sz="0" w:space="0" w:color="auto"/>
            <w:bottom w:val="none" w:sz="0" w:space="0" w:color="auto"/>
            <w:right w:val="none" w:sz="0" w:space="0" w:color="auto"/>
          </w:divBdr>
        </w:div>
        <w:div w:id="2077311603">
          <w:marLeft w:val="480"/>
          <w:marRight w:val="0"/>
          <w:marTop w:val="0"/>
          <w:marBottom w:val="0"/>
          <w:divBdr>
            <w:top w:val="none" w:sz="0" w:space="0" w:color="auto"/>
            <w:left w:val="none" w:sz="0" w:space="0" w:color="auto"/>
            <w:bottom w:val="none" w:sz="0" w:space="0" w:color="auto"/>
            <w:right w:val="none" w:sz="0" w:space="0" w:color="auto"/>
          </w:divBdr>
        </w:div>
        <w:div w:id="286817535">
          <w:marLeft w:val="480"/>
          <w:marRight w:val="0"/>
          <w:marTop w:val="0"/>
          <w:marBottom w:val="0"/>
          <w:divBdr>
            <w:top w:val="none" w:sz="0" w:space="0" w:color="auto"/>
            <w:left w:val="none" w:sz="0" w:space="0" w:color="auto"/>
            <w:bottom w:val="none" w:sz="0" w:space="0" w:color="auto"/>
            <w:right w:val="none" w:sz="0" w:space="0" w:color="auto"/>
          </w:divBdr>
        </w:div>
        <w:div w:id="442574791">
          <w:marLeft w:val="480"/>
          <w:marRight w:val="0"/>
          <w:marTop w:val="0"/>
          <w:marBottom w:val="0"/>
          <w:divBdr>
            <w:top w:val="none" w:sz="0" w:space="0" w:color="auto"/>
            <w:left w:val="none" w:sz="0" w:space="0" w:color="auto"/>
            <w:bottom w:val="none" w:sz="0" w:space="0" w:color="auto"/>
            <w:right w:val="none" w:sz="0" w:space="0" w:color="auto"/>
          </w:divBdr>
        </w:div>
        <w:div w:id="391082167">
          <w:marLeft w:val="480"/>
          <w:marRight w:val="0"/>
          <w:marTop w:val="0"/>
          <w:marBottom w:val="0"/>
          <w:divBdr>
            <w:top w:val="none" w:sz="0" w:space="0" w:color="auto"/>
            <w:left w:val="none" w:sz="0" w:space="0" w:color="auto"/>
            <w:bottom w:val="none" w:sz="0" w:space="0" w:color="auto"/>
            <w:right w:val="none" w:sz="0" w:space="0" w:color="auto"/>
          </w:divBdr>
        </w:div>
        <w:div w:id="1273321557">
          <w:marLeft w:val="480"/>
          <w:marRight w:val="0"/>
          <w:marTop w:val="0"/>
          <w:marBottom w:val="0"/>
          <w:divBdr>
            <w:top w:val="none" w:sz="0" w:space="0" w:color="auto"/>
            <w:left w:val="none" w:sz="0" w:space="0" w:color="auto"/>
            <w:bottom w:val="none" w:sz="0" w:space="0" w:color="auto"/>
            <w:right w:val="none" w:sz="0" w:space="0" w:color="auto"/>
          </w:divBdr>
        </w:div>
        <w:div w:id="1852406148">
          <w:marLeft w:val="480"/>
          <w:marRight w:val="0"/>
          <w:marTop w:val="0"/>
          <w:marBottom w:val="0"/>
          <w:divBdr>
            <w:top w:val="none" w:sz="0" w:space="0" w:color="auto"/>
            <w:left w:val="none" w:sz="0" w:space="0" w:color="auto"/>
            <w:bottom w:val="none" w:sz="0" w:space="0" w:color="auto"/>
            <w:right w:val="none" w:sz="0" w:space="0" w:color="auto"/>
          </w:divBdr>
        </w:div>
        <w:div w:id="774785405">
          <w:marLeft w:val="480"/>
          <w:marRight w:val="0"/>
          <w:marTop w:val="0"/>
          <w:marBottom w:val="0"/>
          <w:divBdr>
            <w:top w:val="none" w:sz="0" w:space="0" w:color="auto"/>
            <w:left w:val="none" w:sz="0" w:space="0" w:color="auto"/>
            <w:bottom w:val="none" w:sz="0" w:space="0" w:color="auto"/>
            <w:right w:val="none" w:sz="0" w:space="0" w:color="auto"/>
          </w:divBdr>
        </w:div>
        <w:div w:id="990401506">
          <w:marLeft w:val="480"/>
          <w:marRight w:val="0"/>
          <w:marTop w:val="0"/>
          <w:marBottom w:val="0"/>
          <w:divBdr>
            <w:top w:val="none" w:sz="0" w:space="0" w:color="auto"/>
            <w:left w:val="none" w:sz="0" w:space="0" w:color="auto"/>
            <w:bottom w:val="none" w:sz="0" w:space="0" w:color="auto"/>
            <w:right w:val="none" w:sz="0" w:space="0" w:color="auto"/>
          </w:divBdr>
        </w:div>
        <w:div w:id="1016468979">
          <w:marLeft w:val="480"/>
          <w:marRight w:val="0"/>
          <w:marTop w:val="0"/>
          <w:marBottom w:val="0"/>
          <w:divBdr>
            <w:top w:val="none" w:sz="0" w:space="0" w:color="auto"/>
            <w:left w:val="none" w:sz="0" w:space="0" w:color="auto"/>
            <w:bottom w:val="none" w:sz="0" w:space="0" w:color="auto"/>
            <w:right w:val="none" w:sz="0" w:space="0" w:color="auto"/>
          </w:divBdr>
        </w:div>
        <w:div w:id="162091669">
          <w:marLeft w:val="480"/>
          <w:marRight w:val="0"/>
          <w:marTop w:val="0"/>
          <w:marBottom w:val="0"/>
          <w:divBdr>
            <w:top w:val="none" w:sz="0" w:space="0" w:color="auto"/>
            <w:left w:val="none" w:sz="0" w:space="0" w:color="auto"/>
            <w:bottom w:val="none" w:sz="0" w:space="0" w:color="auto"/>
            <w:right w:val="none" w:sz="0" w:space="0" w:color="auto"/>
          </w:divBdr>
        </w:div>
        <w:div w:id="1826314422">
          <w:marLeft w:val="480"/>
          <w:marRight w:val="0"/>
          <w:marTop w:val="0"/>
          <w:marBottom w:val="0"/>
          <w:divBdr>
            <w:top w:val="none" w:sz="0" w:space="0" w:color="auto"/>
            <w:left w:val="none" w:sz="0" w:space="0" w:color="auto"/>
            <w:bottom w:val="none" w:sz="0" w:space="0" w:color="auto"/>
            <w:right w:val="none" w:sz="0" w:space="0" w:color="auto"/>
          </w:divBdr>
        </w:div>
        <w:div w:id="1088766121">
          <w:marLeft w:val="480"/>
          <w:marRight w:val="0"/>
          <w:marTop w:val="0"/>
          <w:marBottom w:val="0"/>
          <w:divBdr>
            <w:top w:val="none" w:sz="0" w:space="0" w:color="auto"/>
            <w:left w:val="none" w:sz="0" w:space="0" w:color="auto"/>
            <w:bottom w:val="none" w:sz="0" w:space="0" w:color="auto"/>
            <w:right w:val="none" w:sz="0" w:space="0" w:color="auto"/>
          </w:divBdr>
        </w:div>
        <w:div w:id="2109497000">
          <w:marLeft w:val="480"/>
          <w:marRight w:val="0"/>
          <w:marTop w:val="0"/>
          <w:marBottom w:val="0"/>
          <w:divBdr>
            <w:top w:val="none" w:sz="0" w:space="0" w:color="auto"/>
            <w:left w:val="none" w:sz="0" w:space="0" w:color="auto"/>
            <w:bottom w:val="none" w:sz="0" w:space="0" w:color="auto"/>
            <w:right w:val="none" w:sz="0" w:space="0" w:color="auto"/>
          </w:divBdr>
        </w:div>
        <w:div w:id="8020919">
          <w:marLeft w:val="480"/>
          <w:marRight w:val="0"/>
          <w:marTop w:val="0"/>
          <w:marBottom w:val="0"/>
          <w:divBdr>
            <w:top w:val="none" w:sz="0" w:space="0" w:color="auto"/>
            <w:left w:val="none" w:sz="0" w:space="0" w:color="auto"/>
            <w:bottom w:val="none" w:sz="0" w:space="0" w:color="auto"/>
            <w:right w:val="none" w:sz="0" w:space="0" w:color="auto"/>
          </w:divBdr>
        </w:div>
        <w:div w:id="874271369">
          <w:marLeft w:val="480"/>
          <w:marRight w:val="0"/>
          <w:marTop w:val="0"/>
          <w:marBottom w:val="0"/>
          <w:divBdr>
            <w:top w:val="none" w:sz="0" w:space="0" w:color="auto"/>
            <w:left w:val="none" w:sz="0" w:space="0" w:color="auto"/>
            <w:bottom w:val="none" w:sz="0" w:space="0" w:color="auto"/>
            <w:right w:val="none" w:sz="0" w:space="0" w:color="auto"/>
          </w:divBdr>
        </w:div>
        <w:div w:id="524446376">
          <w:marLeft w:val="480"/>
          <w:marRight w:val="0"/>
          <w:marTop w:val="0"/>
          <w:marBottom w:val="0"/>
          <w:divBdr>
            <w:top w:val="none" w:sz="0" w:space="0" w:color="auto"/>
            <w:left w:val="none" w:sz="0" w:space="0" w:color="auto"/>
            <w:bottom w:val="none" w:sz="0" w:space="0" w:color="auto"/>
            <w:right w:val="none" w:sz="0" w:space="0" w:color="auto"/>
          </w:divBdr>
        </w:div>
        <w:div w:id="1369721271">
          <w:marLeft w:val="480"/>
          <w:marRight w:val="0"/>
          <w:marTop w:val="0"/>
          <w:marBottom w:val="0"/>
          <w:divBdr>
            <w:top w:val="none" w:sz="0" w:space="0" w:color="auto"/>
            <w:left w:val="none" w:sz="0" w:space="0" w:color="auto"/>
            <w:bottom w:val="none" w:sz="0" w:space="0" w:color="auto"/>
            <w:right w:val="none" w:sz="0" w:space="0" w:color="auto"/>
          </w:divBdr>
        </w:div>
        <w:div w:id="264850220">
          <w:marLeft w:val="480"/>
          <w:marRight w:val="0"/>
          <w:marTop w:val="0"/>
          <w:marBottom w:val="0"/>
          <w:divBdr>
            <w:top w:val="none" w:sz="0" w:space="0" w:color="auto"/>
            <w:left w:val="none" w:sz="0" w:space="0" w:color="auto"/>
            <w:bottom w:val="none" w:sz="0" w:space="0" w:color="auto"/>
            <w:right w:val="none" w:sz="0" w:space="0" w:color="auto"/>
          </w:divBdr>
        </w:div>
        <w:div w:id="1645894710">
          <w:marLeft w:val="480"/>
          <w:marRight w:val="0"/>
          <w:marTop w:val="0"/>
          <w:marBottom w:val="0"/>
          <w:divBdr>
            <w:top w:val="none" w:sz="0" w:space="0" w:color="auto"/>
            <w:left w:val="none" w:sz="0" w:space="0" w:color="auto"/>
            <w:bottom w:val="none" w:sz="0" w:space="0" w:color="auto"/>
            <w:right w:val="none" w:sz="0" w:space="0" w:color="auto"/>
          </w:divBdr>
        </w:div>
        <w:div w:id="1554536781">
          <w:marLeft w:val="480"/>
          <w:marRight w:val="0"/>
          <w:marTop w:val="0"/>
          <w:marBottom w:val="0"/>
          <w:divBdr>
            <w:top w:val="none" w:sz="0" w:space="0" w:color="auto"/>
            <w:left w:val="none" w:sz="0" w:space="0" w:color="auto"/>
            <w:bottom w:val="none" w:sz="0" w:space="0" w:color="auto"/>
            <w:right w:val="none" w:sz="0" w:space="0" w:color="auto"/>
          </w:divBdr>
        </w:div>
        <w:div w:id="1127235529">
          <w:marLeft w:val="480"/>
          <w:marRight w:val="0"/>
          <w:marTop w:val="0"/>
          <w:marBottom w:val="0"/>
          <w:divBdr>
            <w:top w:val="none" w:sz="0" w:space="0" w:color="auto"/>
            <w:left w:val="none" w:sz="0" w:space="0" w:color="auto"/>
            <w:bottom w:val="none" w:sz="0" w:space="0" w:color="auto"/>
            <w:right w:val="none" w:sz="0" w:space="0" w:color="auto"/>
          </w:divBdr>
        </w:div>
        <w:div w:id="371464217">
          <w:marLeft w:val="480"/>
          <w:marRight w:val="0"/>
          <w:marTop w:val="0"/>
          <w:marBottom w:val="0"/>
          <w:divBdr>
            <w:top w:val="none" w:sz="0" w:space="0" w:color="auto"/>
            <w:left w:val="none" w:sz="0" w:space="0" w:color="auto"/>
            <w:bottom w:val="none" w:sz="0" w:space="0" w:color="auto"/>
            <w:right w:val="none" w:sz="0" w:space="0" w:color="auto"/>
          </w:divBdr>
        </w:div>
        <w:div w:id="871499453">
          <w:marLeft w:val="480"/>
          <w:marRight w:val="0"/>
          <w:marTop w:val="0"/>
          <w:marBottom w:val="0"/>
          <w:divBdr>
            <w:top w:val="none" w:sz="0" w:space="0" w:color="auto"/>
            <w:left w:val="none" w:sz="0" w:space="0" w:color="auto"/>
            <w:bottom w:val="none" w:sz="0" w:space="0" w:color="auto"/>
            <w:right w:val="none" w:sz="0" w:space="0" w:color="auto"/>
          </w:divBdr>
        </w:div>
        <w:div w:id="1704940294">
          <w:marLeft w:val="480"/>
          <w:marRight w:val="0"/>
          <w:marTop w:val="0"/>
          <w:marBottom w:val="0"/>
          <w:divBdr>
            <w:top w:val="none" w:sz="0" w:space="0" w:color="auto"/>
            <w:left w:val="none" w:sz="0" w:space="0" w:color="auto"/>
            <w:bottom w:val="none" w:sz="0" w:space="0" w:color="auto"/>
            <w:right w:val="none" w:sz="0" w:space="0" w:color="auto"/>
          </w:divBdr>
        </w:div>
        <w:div w:id="1177303517">
          <w:marLeft w:val="480"/>
          <w:marRight w:val="0"/>
          <w:marTop w:val="0"/>
          <w:marBottom w:val="0"/>
          <w:divBdr>
            <w:top w:val="none" w:sz="0" w:space="0" w:color="auto"/>
            <w:left w:val="none" w:sz="0" w:space="0" w:color="auto"/>
            <w:bottom w:val="none" w:sz="0" w:space="0" w:color="auto"/>
            <w:right w:val="none" w:sz="0" w:space="0" w:color="auto"/>
          </w:divBdr>
        </w:div>
        <w:div w:id="1069038466">
          <w:marLeft w:val="480"/>
          <w:marRight w:val="0"/>
          <w:marTop w:val="0"/>
          <w:marBottom w:val="0"/>
          <w:divBdr>
            <w:top w:val="none" w:sz="0" w:space="0" w:color="auto"/>
            <w:left w:val="none" w:sz="0" w:space="0" w:color="auto"/>
            <w:bottom w:val="none" w:sz="0" w:space="0" w:color="auto"/>
            <w:right w:val="none" w:sz="0" w:space="0" w:color="auto"/>
          </w:divBdr>
        </w:div>
        <w:div w:id="199557403">
          <w:marLeft w:val="480"/>
          <w:marRight w:val="0"/>
          <w:marTop w:val="0"/>
          <w:marBottom w:val="0"/>
          <w:divBdr>
            <w:top w:val="none" w:sz="0" w:space="0" w:color="auto"/>
            <w:left w:val="none" w:sz="0" w:space="0" w:color="auto"/>
            <w:bottom w:val="none" w:sz="0" w:space="0" w:color="auto"/>
            <w:right w:val="none" w:sz="0" w:space="0" w:color="auto"/>
          </w:divBdr>
        </w:div>
        <w:div w:id="1077166287">
          <w:marLeft w:val="480"/>
          <w:marRight w:val="0"/>
          <w:marTop w:val="0"/>
          <w:marBottom w:val="0"/>
          <w:divBdr>
            <w:top w:val="none" w:sz="0" w:space="0" w:color="auto"/>
            <w:left w:val="none" w:sz="0" w:space="0" w:color="auto"/>
            <w:bottom w:val="none" w:sz="0" w:space="0" w:color="auto"/>
            <w:right w:val="none" w:sz="0" w:space="0" w:color="auto"/>
          </w:divBdr>
        </w:div>
        <w:div w:id="1091466137">
          <w:marLeft w:val="480"/>
          <w:marRight w:val="0"/>
          <w:marTop w:val="0"/>
          <w:marBottom w:val="0"/>
          <w:divBdr>
            <w:top w:val="none" w:sz="0" w:space="0" w:color="auto"/>
            <w:left w:val="none" w:sz="0" w:space="0" w:color="auto"/>
            <w:bottom w:val="none" w:sz="0" w:space="0" w:color="auto"/>
            <w:right w:val="none" w:sz="0" w:space="0" w:color="auto"/>
          </w:divBdr>
        </w:div>
        <w:div w:id="1936478599">
          <w:marLeft w:val="480"/>
          <w:marRight w:val="0"/>
          <w:marTop w:val="0"/>
          <w:marBottom w:val="0"/>
          <w:divBdr>
            <w:top w:val="none" w:sz="0" w:space="0" w:color="auto"/>
            <w:left w:val="none" w:sz="0" w:space="0" w:color="auto"/>
            <w:bottom w:val="none" w:sz="0" w:space="0" w:color="auto"/>
            <w:right w:val="none" w:sz="0" w:space="0" w:color="auto"/>
          </w:divBdr>
        </w:div>
        <w:div w:id="1402094528">
          <w:marLeft w:val="480"/>
          <w:marRight w:val="0"/>
          <w:marTop w:val="0"/>
          <w:marBottom w:val="0"/>
          <w:divBdr>
            <w:top w:val="none" w:sz="0" w:space="0" w:color="auto"/>
            <w:left w:val="none" w:sz="0" w:space="0" w:color="auto"/>
            <w:bottom w:val="none" w:sz="0" w:space="0" w:color="auto"/>
            <w:right w:val="none" w:sz="0" w:space="0" w:color="auto"/>
          </w:divBdr>
        </w:div>
      </w:divsChild>
    </w:div>
    <w:div w:id="1199666380">
      <w:marLeft w:val="480"/>
      <w:marRight w:val="0"/>
      <w:marTop w:val="0"/>
      <w:marBottom w:val="0"/>
      <w:divBdr>
        <w:top w:val="none" w:sz="0" w:space="0" w:color="auto"/>
        <w:left w:val="none" w:sz="0" w:space="0" w:color="auto"/>
        <w:bottom w:val="none" w:sz="0" w:space="0" w:color="auto"/>
        <w:right w:val="none" w:sz="0" w:space="0" w:color="auto"/>
      </w:divBdr>
    </w:div>
    <w:div w:id="1199704674">
      <w:marLeft w:val="480"/>
      <w:marRight w:val="0"/>
      <w:marTop w:val="0"/>
      <w:marBottom w:val="0"/>
      <w:divBdr>
        <w:top w:val="none" w:sz="0" w:space="0" w:color="auto"/>
        <w:left w:val="none" w:sz="0" w:space="0" w:color="auto"/>
        <w:bottom w:val="none" w:sz="0" w:space="0" w:color="auto"/>
        <w:right w:val="none" w:sz="0" w:space="0" w:color="auto"/>
      </w:divBdr>
    </w:div>
    <w:div w:id="1199780894">
      <w:marLeft w:val="480"/>
      <w:marRight w:val="0"/>
      <w:marTop w:val="0"/>
      <w:marBottom w:val="0"/>
      <w:divBdr>
        <w:top w:val="none" w:sz="0" w:space="0" w:color="auto"/>
        <w:left w:val="none" w:sz="0" w:space="0" w:color="auto"/>
        <w:bottom w:val="none" w:sz="0" w:space="0" w:color="auto"/>
        <w:right w:val="none" w:sz="0" w:space="0" w:color="auto"/>
      </w:divBdr>
    </w:div>
    <w:div w:id="1200052408">
      <w:marLeft w:val="480"/>
      <w:marRight w:val="0"/>
      <w:marTop w:val="0"/>
      <w:marBottom w:val="0"/>
      <w:divBdr>
        <w:top w:val="none" w:sz="0" w:space="0" w:color="auto"/>
        <w:left w:val="none" w:sz="0" w:space="0" w:color="auto"/>
        <w:bottom w:val="none" w:sz="0" w:space="0" w:color="auto"/>
        <w:right w:val="none" w:sz="0" w:space="0" w:color="auto"/>
      </w:divBdr>
    </w:div>
    <w:div w:id="1200238940">
      <w:marLeft w:val="480"/>
      <w:marRight w:val="0"/>
      <w:marTop w:val="0"/>
      <w:marBottom w:val="0"/>
      <w:divBdr>
        <w:top w:val="none" w:sz="0" w:space="0" w:color="auto"/>
        <w:left w:val="none" w:sz="0" w:space="0" w:color="auto"/>
        <w:bottom w:val="none" w:sz="0" w:space="0" w:color="auto"/>
        <w:right w:val="none" w:sz="0" w:space="0" w:color="auto"/>
      </w:divBdr>
    </w:div>
    <w:div w:id="1200358414">
      <w:marLeft w:val="480"/>
      <w:marRight w:val="0"/>
      <w:marTop w:val="0"/>
      <w:marBottom w:val="0"/>
      <w:divBdr>
        <w:top w:val="none" w:sz="0" w:space="0" w:color="auto"/>
        <w:left w:val="none" w:sz="0" w:space="0" w:color="auto"/>
        <w:bottom w:val="none" w:sz="0" w:space="0" w:color="auto"/>
        <w:right w:val="none" w:sz="0" w:space="0" w:color="auto"/>
      </w:divBdr>
    </w:div>
    <w:div w:id="1200509670">
      <w:marLeft w:val="480"/>
      <w:marRight w:val="0"/>
      <w:marTop w:val="0"/>
      <w:marBottom w:val="0"/>
      <w:divBdr>
        <w:top w:val="none" w:sz="0" w:space="0" w:color="auto"/>
        <w:left w:val="none" w:sz="0" w:space="0" w:color="auto"/>
        <w:bottom w:val="none" w:sz="0" w:space="0" w:color="auto"/>
        <w:right w:val="none" w:sz="0" w:space="0" w:color="auto"/>
      </w:divBdr>
    </w:div>
    <w:div w:id="1200701960">
      <w:marLeft w:val="480"/>
      <w:marRight w:val="0"/>
      <w:marTop w:val="0"/>
      <w:marBottom w:val="0"/>
      <w:divBdr>
        <w:top w:val="none" w:sz="0" w:space="0" w:color="auto"/>
        <w:left w:val="none" w:sz="0" w:space="0" w:color="auto"/>
        <w:bottom w:val="none" w:sz="0" w:space="0" w:color="auto"/>
        <w:right w:val="none" w:sz="0" w:space="0" w:color="auto"/>
      </w:divBdr>
    </w:div>
    <w:div w:id="1200781251">
      <w:marLeft w:val="480"/>
      <w:marRight w:val="0"/>
      <w:marTop w:val="0"/>
      <w:marBottom w:val="0"/>
      <w:divBdr>
        <w:top w:val="none" w:sz="0" w:space="0" w:color="auto"/>
        <w:left w:val="none" w:sz="0" w:space="0" w:color="auto"/>
        <w:bottom w:val="none" w:sz="0" w:space="0" w:color="auto"/>
        <w:right w:val="none" w:sz="0" w:space="0" w:color="auto"/>
      </w:divBdr>
    </w:div>
    <w:div w:id="1200967681">
      <w:marLeft w:val="480"/>
      <w:marRight w:val="0"/>
      <w:marTop w:val="0"/>
      <w:marBottom w:val="0"/>
      <w:divBdr>
        <w:top w:val="none" w:sz="0" w:space="0" w:color="auto"/>
        <w:left w:val="none" w:sz="0" w:space="0" w:color="auto"/>
        <w:bottom w:val="none" w:sz="0" w:space="0" w:color="auto"/>
        <w:right w:val="none" w:sz="0" w:space="0" w:color="auto"/>
      </w:divBdr>
    </w:div>
    <w:div w:id="1201017624">
      <w:marLeft w:val="480"/>
      <w:marRight w:val="0"/>
      <w:marTop w:val="0"/>
      <w:marBottom w:val="0"/>
      <w:divBdr>
        <w:top w:val="none" w:sz="0" w:space="0" w:color="auto"/>
        <w:left w:val="none" w:sz="0" w:space="0" w:color="auto"/>
        <w:bottom w:val="none" w:sz="0" w:space="0" w:color="auto"/>
        <w:right w:val="none" w:sz="0" w:space="0" w:color="auto"/>
      </w:divBdr>
    </w:div>
    <w:div w:id="1201166361">
      <w:marLeft w:val="480"/>
      <w:marRight w:val="0"/>
      <w:marTop w:val="0"/>
      <w:marBottom w:val="0"/>
      <w:divBdr>
        <w:top w:val="none" w:sz="0" w:space="0" w:color="auto"/>
        <w:left w:val="none" w:sz="0" w:space="0" w:color="auto"/>
        <w:bottom w:val="none" w:sz="0" w:space="0" w:color="auto"/>
        <w:right w:val="none" w:sz="0" w:space="0" w:color="auto"/>
      </w:divBdr>
    </w:div>
    <w:div w:id="1201169079">
      <w:marLeft w:val="480"/>
      <w:marRight w:val="0"/>
      <w:marTop w:val="0"/>
      <w:marBottom w:val="0"/>
      <w:divBdr>
        <w:top w:val="none" w:sz="0" w:space="0" w:color="auto"/>
        <w:left w:val="none" w:sz="0" w:space="0" w:color="auto"/>
        <w:bottom w:val="none" w:sz="0" w:space="0" w:color="auto"/>
        <w:right w:val="none" w:sz="0" w:space="0" w:color="auto"/>
      </w:divBdr>
    </w:div>
    <w:div w:id="1201170381">
      <w:marLeft w:val="480"/>
      <w:marRight w:val="0"/>
      <w:marTop w:val="0"/>
      <w:marBottom w:val="0"/>
      <w:divBdr>
        <w:top w:val="none" w:sz="0" w:space="0" w:color="auto"/>
        <w:left w:val="none" w:sz="0" w:space="0" w:color="auto"/>
        <w:bottom w:val="none" w:sz="0" w:space="0" w:color="auto"/>
        <w:right w:val="none" w:sz="0" w:space="0" w:color="auto"/>
      </w:divBdr>
    </w:div>
    <w:div w:id="1201280823">
      <w:marLeft w:val="480"/>
      <w:marRight w:val="0"/>
      <w:marTop w:val="0"/>
      <w:marBottom w:val="0"/>
      <w:divBdr>
        <w:top w:val="none" w:sz="0" w:space="0" w:color="auto"/>
        <w:left w:val="none" w:sz="0" w:space="0" w:color="auto"/>
        <w:bottom w:val="none" w:sz="0" w:space="0" w:color="auto"/>
        <w:right w:val="none" w:sz="0" w:space="0" w:color="auto"/>
      </w:divBdr>
    </w:div>
    <w:div w:id="1201286981">
      <w:marLeft w:val="480"/>
      <w:marRight w:val="0"/>
      <w:marTop w:val="0"/>
      <w:marBottom w:val="0"/>
      <w:divBdr>
        <w:top w:val="none" w:sz="0" w:space="0" w:color="auto"/>
        <w:left w:val="none" w:sz="0" w:space="0" w:color="auto"/>
        <w:bottom w:val="none" w:sz="0" w:space="0" w:color="auto"/>
        <w:right w:val="none" w:sz="0" w:space="0" w:color="auto"/>
      </w:divBdr>
    </w:div>
    <w:div w:id="1201549153">
      <w:marLeft w:val="480"/>
      <w:marRight w:val="0"/>
      <w:marTop w:val="0"/>
      <w:marBottom w:val="0"/>
      <w:divBdr>
        <w:top w:val="none" w:sz="0" w:space="0" w:color="auto"/>
        <w:left w:val="none" w:sz="0" w:space="0" w:color="auto"/>
        <w:bottom w:val="none" w:sz="0" w:space="0" w:color="auto"/>
        <w:right w:val="none" w:sz="0" w:space="0" w:color="auto"/>
      </w:divBdr>
    </w:div>
    <w:div w:id="1201555236">
      <w:marLeft w:val="480"/>
      <w:marRight w:val="0"/>
      <w:marTop w:val="0"/>
      <w:marBottom w:val="0"/>
      <w:divBdr>
        <w:top w:val="none" w:sz="0" w:space="0" w:color="auto"/>
        <w:left w:val="none" w:sz="0" w:space="0" w:color="auto"/>
        <w:bottom w:val="none" w:sz="0" w:space="0" w:color="auto"/>
        <w:right w:val="none" w:sz="0" w:space="0" w:color="auto"/>
      </w:divBdr>
    </w:div>
    <w:div w:id="1201669879">
      <w:marLeft w:val="480"/>
      <w:marRight w:val="0"/>
      <w:marTop w:val="0"/>
      <w:marBottom w:val="0"/>
      <w:divBdr>
        <w:top w:val="none" w:sz="0" w:space="0" w:color="auto"/>
        <w:left w:val="none" w:sz="0" w:space="0" w:color="auto"/>
        <w:bottom w:val="none" w:sz="0" w:space="0" w:color="auto"/>
        <w:right w:val="none" w:sz="0" w:space="0" w:color="auto"/>
      </w:divBdr>
    </w:div>
    <w:div w:id="1201865213">
      <w:marLeft w:val="480"/>
      <w:marRight w:val="0"/>
      <w:marTop w:val="0"/>
      <w:marBottom w:val="0"/>
      <w:divBdr>
        <w:top w:val="none" w:sz="0" w:space="0" w:color="auto"/>
        <w:left w:val="none" w:sz="0" w:space="0" w:color="auto"/>
        <w:bottom w:val="none" w:sz="0" w:space="0" w:color="auto"/>
        <w:right w:val="none" w:sz="0" w:space="0" w:color="auto"/>
      </w:divBdr>
    </w:div>
    <w:div w:id="1201893278">
      <w:marLeft w:val="480"/>
      <w:marRight w:val="0"/>
      <w:marTop w:val="0"/>
      <w:marBottom w:val="0"/>
      <w:divBdr>
        <w:top w:val="none" w:sz="0" w:space="0" w:color="auto"/>
        <w:left w:val="none" w:sz="0" w:space="0" w:color="auto"/>
        <w:bottom w:val="none" w:sz="0" w:space="0" w:color="auto"/>
        <w:right w:val="none" w:sz="0" w:space="0" w:color="auto"/>
      </w:divBdr>
    </w:div>
    <w:div w:id="1201939013">
      <w:marLeft w:val="480"/>
      <w:marRight w:val="0"/>
      <w:marTop w:val="0"/>
      <w:marBottom w:val="0"/>
      <w:divBdr>
        <w:top w:val="none" w:sz="0" w:space="0" w:color="auto"/>
        <w:left w:val="none" w:sz="0" w:space="0" w:color="auto"/>
        <w:bottom w:val="none" w:sz="0" w:space="0" w:color="auto"/>
        <w:right w:val="none" w:sz="0" w:space="0" w:color="auto"/>
      </w:divBdr>
    </w:div>
    <w:div w:id="1202135985">
      <w:marLeft w:val="480"/>
      <w:marRight w:val="0"/>
      <w:marTop w:val="0"/>
      <w:marBottom w:val="0"/>
      <w:divBdr>
        <w:top w:val="none" w:sz="0" w:space="0" w:color="auto"/>
        <w:left w:val="none" w:sz="0" w:space="0" w:color="auto"/>
        <w:bottom w:val="none" w:sz="0" w:space="0" w:color="auto"/>
        <w:right w:val="none" w:sz="0" w:space="0" w:color="auto"/>
      </w:divBdr>
    </w:div>
    <w:div w:id="1202279082">
      <w:bodyDiv w:val="1"/>
      <w:marLeft w:val="0"/>
      <w:marRight w:val="0"/>
      <w:marTop w:val="0"/>
      <w:marBottom w:val="0"/>
      <w:divBdr>
        <w:top w:val="none" w:sz="0" w:space="0" w:color="auto"/>
        <w:left w:val="none" w:sz="0" w:space="0" w:color="auto"/>
        <w:bottom w:val="none" w:sz="0" w:space="0" w:color="auto"/>
        <w:right w:val="none" w:sz="0" w:space="0" w:color="auto"/>
      </w:divBdr>
    </w:div>
    <w:div w:id="1202325219">
      <w:marLeft w:val="480"/>
      <w:marRight w:val="0"/>
      <w:marTop w:val="0"/>
      <w:marBottom w:val="0"/>
      <w:divBdr>
        <w:top w:val="none" w:sz="0" w:space="0" w:color="auto"/>
        <w:left w:val="none" w:sz="0" w:space="0" w:color="auto"/>
        <w:bottom w:val="none" w:sz="0" w:space="0" w:color="auto"/>
        <w:right w:val="none" w:sz="0" w:space="0" w:color="auto"/>
      </w:divBdr>
    </w:div>
    <w:div w:id="1202400089">
      <w:bodyDiv w:val="1"/>
      <w:marLeft w:val="0"/>
      <w:marRight w:val="0"/>
      <w:marTop w:val="0"/>
      <w:marBottom w:val="0"/>
      <w:divBdr>
        <w:top w:val="none" w:sz="0" w:space="0" w:color="auto"/>
        <w:left w:val="none" w:sz="0" w:space="0" w:color="auto"/>
        <w:bottom w:val="none" w:sz="0" w:space="0" w:color="auto"/>
        <w:right w:val="none" w:sz="0" w:space="0" w:color="auto"/>
      </w:divBdr>
    </w:div>
    <w:div w:id="1202402775">
      <w:marLeft w:val="480"/>
      <w:marRight w:val="0"/>
      <w:marTop w:val="0"/>
      <w:marBottom w:val="0"/>
      <w:divBdr>
        <w:top w:val="none" w:sz="0" w:space="0" w:color="auto"/>
        <w:left w:val="none" w:sz="0" w:space="0" w:color="auto"/>
        <w:bottom w:val="none" w:sz="0" w:space="0" w:color="auto"/>
        <w:right w:val="none" w:sz="0" w:space="0" w:color="auto"/>
      </w:divBdr>
    </w:div>
    <w:div w:id="1202859597">
      <w:marLeft w:val="480"/>
      <w:marRight w:val="0"/>
      <w:marTop w:val="0"/>
      <w:marBottom w:val="0"/>
      <w:divBdr>
        <w:top w:val="none" w:sz="0" w:space="0" w:color="auto"/>
        <w:left w:val="none" w:sz="0" w:space="0" w:color="auto"/>
        <w:bottom w:val="none" w:sz="0" w:space="0" w:color="auto"/>
        <w:right w:val="none" w:sz="0" w:space="0" w:color="auto"/>
      </w:divBdr>
    </w:div>
    <w:div w:id="1202864743">
      <w:bodyDiv w:val="1"/>
      <w:marLeft w:val="0"/>
      <w:marRight w:val="0"/>
      <w:marTop w:val="0"/>
      <w:marBottom w:val="0"/>
      <w:divBdr>
        <w:top w:val="none" w:sz="0" w:space="0" w:color="auto"/>
        <w:left w:val="none" w:sz="0" w:space="0" w:color="auto"/>
        <w:bottom w:val="none" w:sz="0" w:space="0" w:color="auto"/>
        <w:right w:val="none" w:sz="0" w:space="0" w:color="auto"/>
      </w:divBdr>
    </w:div>
    <w:div w:id="1202933606">
      <w:marLeft w:val="480"/>
      <w:marRight w:val="0"/>
      <w:marTop w:val="0"/>
      <w:marBottom w:val="0"/>
      <w:divBdr>
        <w:top w:val="none" w:sz="0" w:space="0" w:color="auto"/>
        <w:left w:val="none" w:sz="0" w:space="0" w:color="auto"/>
        <w:bottom w:val="none" w:sz="0" w:space="0" w:color="auto"/>
        <w:right w:val="none" w:sz="0" w:space="0" w:color="auto"/>
      </w:divBdr>
    </w:div>
    <w:div w:id="1202985377">
      <w:marLeft w:val="480"/>
      <w:marRight w:val="0"/>
      <w:marTop w:val="0"/>
      <w:marBottom w:val="0"/>
      <w:divBdr>
        <w:top w:val="none" w:sz="0" w:space="0" w:color="auto"/>
        <w:left w:val="none" w:sz="0" w:space="0" w:color="auto"/>
        <w:bottom w:val="none" w:sz="0" w:space="0" w:color="auto"/>
        <w:right w:val="none" w:sz="0" w:space="0" w:color="auto"/>
      </w:divBdr>
    </w:div>
    <w:div w:id="1203128711">
      <w:bodyDiv w:val="1"/>
      <w:marLeft w:val="0"/>
      <w:marRight w:val="0"/>
      <w:marTop w:val="0"/>
      <w:marBottom w:val="0"/>
      <w:divBdr>
        <w:top w:val="none" w:sz="0" w:space="0" w:color="auto"/>
        <w:left w:val="none" w:sz="0" w:space="0" w:color="auto"/>
        <w:bottom w:val="none" w:sz="0" w:space="0" w:color="auto"/>
        <w:right w:val="none" w:sz="0" w:space="0" w:color="auto"/>
      </w:divBdr>
    </w:div>
    <w:div w:id="1203176089">
      <w:marLeft w:val="480"/>
      <w:marRight w:val="0"/>
      <w:marTop w:val="0"/>
      <w:marBottom w:val="0"/>
      <w:divBdr>
        <w:top w:val="none" w:sz="0" w:space="0" w:color="auto"/>
        <w:left w:val="none" w:sz="0" w:space="0" w:color="auto"/>
        <w:bottom w:val="none" w:sz="0" w:space="0" w:color="auto"/>
        <w:right w:val="none" w:sz="0" w:space="0" w:color="auto"/>
      </w:divBdr>
    </w:div>
    <w:div w:id="1203250821">
      <w:marLeft w:val="480"/>
      <w:marRight w:val="0"/>
      <w:marTop w:val="0"/>
      <w:marBottom w:val="0"/>
      <w:divBdr>
        <w:top w:val="none" w:sz="0" w:space="0" w:color="auto"/>
        <w:left w:val="none" w:sz="0" w:space="0" w:color="auto"/>
        <w:bottom w:val="none" w:sz="0" w:space="0" w:color="auto"/>
        <w:right w:val="none" w:sz="0" w:space="0" w:color="auto"/>
      </w:divBdr>
    </w:div>
    <w:div w:id="1203321383">
      <w:bodyDiv w:val="1"/>
      <w:marLeft w:val="0"/>
      <w:marRight w:val="0"/>
      <w:marTop w:val="0"/>
      <w:marBottom w:val="0"/>
      <w:divBdr>
        <w:top w:val="none" w:sz="0" w:space="0" w:color="auto"/>
        <w:left w:val="none" w:sz="0" w:space="0" w:color="auto"/>
        <w:bottom w:val="none" w:sz="0" w:space="0" w:color="auto"/>
        <w:right w:val="none" w:sz="0" w:space="0" w:color="auto"/>
      </w:divBdr>
    </w:div>
    <w:div w:id="1203324901">
      <w:bodyDiv w:val="1"/>
      <w:marLeft w:val="0"/>
      <w:marRight w:val="0"/>
      <w:marTop w:val="0"/>
      <w:marBottom w:val="0"/>
      <w:divBdr>
        <w:top w:val="none" w:sz="0" w:space="0" w:color="auto"/>
        <w:left w:val="none" w:sz="0" w:space="0" w:color="auto"/>
        <w:bottom w:val="none" w:sz="0" w:space="0" w:color="auto"/>
        <w:right w:val="none" w:sz="0" w:space="0" w:color="auto"/>
      </w:divBdr>
    </w:div>
    <w:div w:id="1203325443">
      <w:marLeft w:val="480"/>
      <w:marRight w:val="0"/>
      <w:marTop w:val="0"/>
      <w:marBottom w:val="0"/>
      <w:divBdr>
        <w:top w:val="none" w:sz="0" w:space="0" w:color="auto"/>
        <w:left w:val="none" w:sz="0" w:space="0" w:color="auto"/>
        <w:bottom w:val="none" w:sz="0" w:space="0" w:color="auto"/>
        <w:right w:val="none" w:sz="0" w:space="0" w:color="auto"/>
      </w:divBdr>
    </w:div>
    <w:div w:id="1203403054">
      <w:marLeft w:val="480"/>
      <w:marRight w:val="0"/>
      <w:marTop w:val="0"/>
      <w:marBottom w:val="0"/>
      <w:divBdr>
        <w:top w:val="none" w:sz="0" w:space="0" w:color="auto"/>
        <w:left w:val="none" w:sz="0" w:space="0" w:color="auto"/>
        <w:bottom w:val="none" w:sz="0" w:space="0" w:color="auto"/>
        <w:right w:val="none" w:sz="0" w:space="0" w:color="auto"/>
      </w:divBdr>
    </w:div>
    <w:div w:id="1203446008">
      <w:bodyDiv w:val="1"/>
      <w:marLeft w:val="0"/>
      <w:marRight w:val="0"/>
      <w:marTop w:val="0"/>
      <w:marBottom w:val="0"/>
      <w:divBdr>
        <w:top w:val="none" w:sz="0" w:space="0" w:color="auto"/>
        <w:left w:val="none" w:sz="0" w:space="0" w:color="auto"/>
        <w:bottom w:val="none" w:sz="0" w:space="0" w:color="auto"/>
        <w:right w:val="none" w:sz="0" w:space="0" w:color="auto"/>
      </w:divBdr>
    </w:div>
    <w:div w:id="1203513840">
      <w:marLeft w:val="480"/>
      <w:marRight w:val="0"/>
      <w:marTop w:val="0"/>
      <w:marBottom w:val="0"/>
      <w:divBdr>
        <w:top w:val="none" w:sz="0" w:space="0" w:color="auto"/>
        <w:left w:val="none" w:sz="0" w:space="0" w:color="auto"/>
        <w:bottom w:val="none" w:sz="0" w:space="0" w:color="auto"/>
        <w:right w:val="none" w:sz="0" w:space="0" w:color="auto"/>
      </w:divBdr>
    </w:div>
    <w:div w:id="1203518144">
      <w:marLeft w:val="480"/>
      <w:marRight w:val="0"/>
      <w:marTop w:val="0"/>
      <w:marBottom w:val="0"/>
      <w:divBdr>
        <w:top w:val="none" w:sz="0" w:space="0" w:color="auto"/>
        <w:left w:val="none" w:sz="0" w:space="0" w:color="auto"/>
        <w:bottom w:val="none" w:sz="0" w:space="0" w:color="auto"/>
        <w:right w:val="none" w:sz="0" w:space="0" w:color="auto"/>
      </w:divBdr>
    </w:div>
    <w:div w:id="1203708281">
      <w:marLeft w:val="480"/>
      <w:marRight w:val="0"/>
      <w:marTop w:val="0"/>
      <w:marBottom w:val="0"/>
      <w:divBdr>
        <w:top w:val="none" w:sz="0" w:space="0" w:color="auto"/>
        <w:left w:val="none" w:sz="0" w:space="0" w:color="auto"/>
        <w:bottom w:val="none" w:sz="0" w:space="0" w:color="auto"/>
        <w:right w:val="none" w:sz="0" w:space="0" w:color="auto"/>
      </w:divBdr>
    </w:div>
    <w:div w:id="1203715408">
      <w:marLeft w:val="480"/>
      <w:marRight w:val="0"/>
      <w:marTop w:val="0"/>
      <w:marBottom w:val="0"/>
      <w:divBdr>
        <w:top w:val="none" w:sz="0" w:space="0" w:color="auto"/>
        <w:left w:val="none" w:sz="0" w:space="0" w:color="auto"/>
        <w:bottom w:val="none" w:sz="0" w:space="0" w:color="auto"/>
        <w:right w:val="none" w:sz="0" w:space="0" w:color="auto"/>
      </w:divBdr>
    </w:div>
    <w:div w:id="1203859491">
      <w:marLeft w:val="480"/>
      <w:marRight w:val="0"/>
      <w:marTop w:val="0"/>
      <w:marBottom w:val="0"/>
      <w:divBdr>
        <w:top w:val="none" w:sz="0" w:space="0" w:color="auto"/>
        <w:left w:val="none" w:sz="0" w:space="0" w:color="auto"/>
        <w:bottom w:val="none" w:sz="0" w:space="0" w:color="auto"/>
        <w:right w:val="none" w:sz="0" w:space="0" w:color="auto"/>
      </w:divBdr>
    </w:div>
    <w:div w:id="1203901802">
      <w:marLeft w:val="480"/>
      <w:marRight w:val="0"/>
      <w:marTop w:val="0"/>
      <w:marBottom w:val="0"/>
      <w:divBdr>
        <w:top w:val="none" w:sz="0" w:space="0" w:color="auto"/>
        <w:left w:val="none" w:sz="0" w:space="0" w:color="auto"/>
        <w:bottom w:val="none" w:sz="0" w:space="0" w:color="auto"/>
        <w:right w:val="none" w:sz="0" w:space="0" w:color="auto"/>
      </w:divBdr>
    </w:div>
    <w:div w:id="1203984408">
      <w:marLeft w:val="480"/>
      <w:marRight w:val="0"/>
      <w:marTop w:val="0"/>
      <w:marBottom w:val="0"/>
      <w:divBdr>
        <w:top w:val="none" w:sz="0" w:space="0" w:color="auto"/>
        <w:left w:val="none" w:sz="0" w:space="0" w:color="auto"/>
        <w:bottom w:val="none" w:sz="0" w:space="0" w:color="auto"/>
        <w:right w:val="none" w:sz="0" w:space="0" w:color="auto"/>
      </w:divBdr>
    </w:div>
    <w:div w:id="1204053217">
      <w:marLeft w:val="480"/>
      <w:marRight w:val="0"/>
      <w:marTop w:val="0"/>
      <w:marBottom w:val="0"/>
      <w:divBdr>
        <w:top w:val="none" w:sz="0" w:space="0" w:color="auto"/>
        <w:left w:val="none" w:sz="0" w:space="0" w:color="auto"/>
        <w:bottom w:val="none" w:sz="0" w:space="0" w:color="auto"/>
        <w:right w:val="none" w:sz="0" w:space="0" w:color="auto"/>
      </w:divBdr>
    </w:div>
    <w:div w:id="1204101313">
      <w:marLeft w:val="480"/>
      <w:marRight w:val="0"/>
      <w:marTop w:val="0"/>
      <w:marBottom w:val="0"/>
      <w:divBdr>
        <w:top w:val="none" w:sz="0" w:space="0" w:color="auto"/>
        <w:left w:val="none" w:sz="0" w:space="0" w:color="auto"/>
        <w:bottom w:val="none" w:sz="0" w:space="0" w:color="auto"/>
        <w:right w:val="none" w:sz="0" w:space="0" w:color="auto"/>
      </w:divBdr>
    </w:div>
    <w:div w:id="1204178259">
      <w:marLeft w:val="480"/>
      <w:marRight w:val="0"/>
      <w:marTop w:val="0"/>
      <w:marBottom w:val="0"/>
      <w:divBdr>
        <w:top w:val="none" w:sz="0" w:space="0" w:color="auto"/>
        <w:left w:val="none" w:sz="0" w:space="0" w:color="auto"/>
        <w:bottom w:val="none" w:sz="0" w:space="0" w:color="auto"/>
        <w:right w:val="none" w:sz="0" w:space="0" w:color="auto"/>
      </w:divBdr>
    </w:div>
    <w:div w:id="1204295296">
      <w:marLeft w:val="480"/>
      <w:marRight w:val="0"/>
      <w:marTop w:val="0"/>
      <w:marBottom w:val="0"/>
      <w:divBdr>
        <w:top w:val="none" w:sz="0" w:space="0" w:color="auto"/>
        <w:left w:val="none" w:sz="0" w:space="0" w:color="auto"/>
        <w:bottom w:val="none" w:sz="0" w:space="0" w:color="auto"/>
        <w:right w:val="none" w:sz="0" w:space="0" w:color="auto"/>
      </w:divBdr>
    </w:div>
    <w:div w:id="1204437850">
      <w:marLeft w:val="480"/>
      <w:marRight w:val="0"/>
      <w:marTop w:val="0"/>
      <w:marBottom w:val="0"/>
      <w:divBdr>
        <w:top w:val="none" w:sz="0" w:space="0" w:color="auto"/>
        <w:left w:val="none" w:sz="0" w:space="0" w:color="auto"/>
        <w:bottom w:val="none" w:sz="0" w:space="0" w:color="auto"/>
        <w:right w:val="none" w:sz="0" w:space="0" w:color="auto"/>
      </w:divBdr>
    </w:div>
    <w:div w:id="1204444729">
      <w:bodyDiv w:val="1"/>
      <w:marLeft w:val="0"/>
      <w:marRight w:val="0"/>
      <w:marTop w:val="0"/>
      <w:marBottom w:val="0"/>
      <w:divBdr>
        <w:top w:val="none" w:sz="0" w:space="0" w:color="auto"/>
        <w:left w:val="none" w:sz="0" w:space="0" w:color="auto"/>
        <w:bottom w:val="none" w:sz="0" w:space="0" w:color="auto"/>
        <w:right w:val="none" w:sz="0" w:space="0" w:color="auto"/>
      </w:divBdr>
    </w:div>
    <w:div w:id="1204517725">
      <w:marLeft w:val="480"/>
      <w:marRight w:val="0"/>
      <w:marTop w:val="0"/>
      <w:marBottom w:val="0"/>
      <w:divBdr>
        <w:top w:val="none" w:sz="0" w:space="0" w:color="auto"/>
        <w:left w:val="none" w:sz="0" w:space="0" w:color="auto"/>
        <w:bottom w:val="none" w:sz="0" w:space="0" w:color="auto"/>
        <w:right w:val="none" w:sz="0" w:space="0" w:color="auto"/>
      </w:divBdr>
    </w:div>
    <w:div w:id="1204518142">
      <w:marLeft w:val="480"/>
      <w:marRight w:val="0"/>
      <w:marTop w:val="0"/>
      <w:marBottom w:val="0"/>
      <w:divBdr>
        <w:top w:val="none" w:sz="0" w:space="0" w:color="auto"/>
        <w:left w:val="none" w:sz="0" w:space="0" w:color="auto"/>
        <w:bottom w:val="none" w:sz="0" w:space="0" w:color="auto"/>
        <w:right w:val="none" w:sz="0" w:space="0" w:color="auto"/>
      </w:divBdr>
    </w:div>
    <w:div w:id="1204634290">
      <w:bodyDiv w:val="1"/>
      <w:marLeft w:val="0"/>
      <w:marRight w:val="0"/>
      <w:marTop w:val="0"/>
      <w:marBottom w:val="0"/>
      <w:divBdr>
        <w:top w:val="none" w:sz="0" w:space="0" w:color="auto"/>
        <w:left w:val="none" w:sz="0" w:space="0" w:color="auto"/>
        <w:bottom w:val="none" w:sz="0" w:space="0" w:color="auto"/>
        <w:right w:val="none" w:sz="0" w:space="0" w:color="auto"/>
      </w:divBdr>
    </w:div>
    <w:div w:id="1204708045">
      <w:marLeft w:val="480"/>
      <w:marRight w:val="0"/>
      <w:marTop w:val="0"/>
      <w:marBottom w:val="0"/>
      <w:divBdr>
        <w:top w:val="none" w:sz="0" w:space="0" w:color="auto"/>
        <w:left w:val="none" w:sz="0" w:space="0" w:color="auto"/>
        <w:bottom w:val="none" w:sz="0" w:space="0" w:color="auto"/>
        <w:right w:val="none" w:sz="0" w:space="0" w:color="auto"/>
      </w:divBdr>
    </w:div>
    <w:div w:id="1204832292">
      <w:marLeft w:val="480"/>
      <w:marRight w:val="0"/>
      <w:marTop w:val="0"/>
      <w:marBottom w:val="0"/>
      <w:divBdr>
        <w:top w:val="none" w:sz="0" w:space="0" w:color="auto"/>
        <w:left w:val="none" w:sz="0" w:space="0" w:color="auto"/>
        <w:bottom w:val="none" w:sz="0" w:space="0" w:color="auto"/>
        <w:right w:val="none" w:sz="0" w:space="0" w:color="auto"/>
      </w:divBdr>
    </w:div>
    <w:div w:id="1204907889">
      <w:marLeft w:val="480"/>
      <w:marRight w:val="0"/>
      <w:marTop w:val="0"/>
      <w:marBottom w:val="0"/>
      <w:divBdr>
        <w:top w:val="none" w:sz="0" w:space="0" w:color="auto"/>
        <w:left w:val="none" w:sz="0" w:space="0" w:color="auto"/>
        <w:bottom w:val="none" w:sz="0" w:space="0" w:color="auto"/>
        <w:right w:val="none" w:sz="0" w:space="0" w:color="auto"/>
      </w:divBdr>
    </w:div>
    <w:div w:id="1204975209">
      <w:marLeft w:val="480"/>
      <w:marRight w:val="0"/>
      <w:marTop w:val="0"/>
      <w:marBottom w:val="0"/>
      <w:divBdr>
        <w:top w:val="none" w:sz="0" w:space="0" w:color="auto"/>
        <w:left w:val="none" w:sz="0" w:space="0" w:color="auto"/>
        <w:bottom w:val="none" w:sz="0" w:space="0" w:color="auto"/>
        <w:right w:val="none" w:sz="0" w:space="0" w:color="auto"/>
      </w:divBdr>
    </w:div>
    <w:div w:id="1205095847">
      <w:marLeft w:val="480"/>
      <w:marRight w:val="0"/>
      <w:marTop w:val="0"/>
      <w:marBottom w:val="0"/>
      <w:divBdr>
        <w:top w:val="none" w:sz="0" w:space="0" w:color="auto"/>
        <w:left w:val="none" w:sz="0" w:space="0" w:color="auto"/>
        <w:bottom w:val="none" w:sz="0" w:space="0" w:color="auto"/>
        <w:right w:val="none" w:sz="0" w:space="0" w:color="auto"/>
      </w:divBdr>
    </w:div>
    <w:div w:id="1205212493">
      <w:marLeft w:val="480"/>
      <w:marRight w:val="0"/>
      <w:marTop w:val="0"/>
      <w:marBottom w:val="0"/>
      <w:divBdr>
        <w:top w:val="none" w:sz="0" w:space="0" w:color="auto"/>
        <w:left w:val="none" w:sz="0" w:space="0" w:color="auto"/>
        <w:bottom w:val="none" w:sz="0" w:space="0" w:color="auto"/>
        <w:right w:val="none" w:sz="0" w:space="0" w:color="auto"/>
      </w:divBdr>
    </w:div>
    <w:div w:id="1205215465">
      <w:marLeft w:val="480"/>
      <w:marRight w:val="0"/>
      <w:marTop w:val="0"/>
      <w:marBottom w:val="0"/>
      <w:divBdr>
        <w:top w:val="none" w:sz="0" w:space="0" w:color="auto"/>
        <w:left w:val="none" w:sz="0" w:space="0" w:color="auto"/>
        <w:bottom w:val="none" w:sz="0" w:space="0" w:color="auto"/>
        <w:right w:val="none" w:sz="0" w:space="0" w:color="auto"/>
      </w:divBdr>
    </w:div>
    <w:div w:id="1205364962">
      <w:marLeft w:val="480"/>
      <w:marRight w:val="0"/>
      <w:marTop w:val="0"/>
      <w:marBottom w:val="0"/>
      <w:divBdr>
        <w:top w:val="none" w:sz="0" w:space="0" w:color="auto"/>
        <w:left w:val="none" w:sz="0" w:space="0" w:color="auto"/>
        <w:bottom w:val="none" w:sz="0" w:space="0" w:color="auto"/>
        <w:right w:val="none" w:sz="0" w:space="0" w:color="auto"/>
      </w:divBdr>
    </w:div>
    <w:div w:id="1205603668">
      <w:marLeft w:val="480"/>
      <w:marRight w:val="0"/>
      <w:marTop w:val="0"/>
      <w:marBottom w:val="0"/>
      <w:divBdr>
        <w:top w:val="none" w:sz="0" w:space="0" w:color="auto"/>
        <w:left w:val="none" w:sz="0" w:space="0" w:color="auto"/>
        <w:bottom w:val="none" w:sz="0" w:space="0" w:color="auto"/>
        <w:right w:val="none" w:sz="0" w:space="0" w:color="auto"/>
      </w:divBdr>
    </w:div>
    <w:div w:id="1205674090">
      <w:bodyDiv w:val="1"/>
      <w:marLeft w:val="0"/>
      <w:marRight w:val="0"/>
      <w:marTop w:val="0"/>
      <w:marBottom w:val="0"/>
      <w:divBdr>
        <w:top w:val="none" w:sz="0" w:space="0" w:color="auto"/>
        <w:left w:val="none" w:sz="0" w:space="0" w:color="auto"/>
        <w:bottom w:val="none" w:sz="0" w:space="0" w:color="auto"/>
        <w:right w:val="none" w:sz="0" w:space="0" w:color="auto"/>
      </w:divBdr>
    </w:div>
    <w:div w:id="1205826440">
      <w:marLeft w:val="480"/>
      <w:marRight w:val="0"/>
      <w:marTop w:val="0"/>
      <w:marBottom w:val="0"/>
      <w:divBdr>
        <w:top w:val="none" w:sz="0" w:space="0" w:color="auto"/>
        <w:left w:val="none" w:sz="0" w:space="0" w:color="auto"/>
        <w:bottom w:val="none" w:sz="0" w:space="0" w:color="auto"/>
        <w:right w:val="none" w:sz="0" w:space="0" w:color="auto"/>
      </w:divBdr>
    </w:div>
    <w:div w:id="1205869917">
      <w:marLeft w:val="480"/>
      <w:marRight w:val="0"/>
      <w:marTop w:val="0"/>
      <w:marBottom w:val="0"/>
      <w:divBdr>
        <w:top w:val="none" w:sz="0" w:space="0" w:color="auto"/>
        <w:left w:val="none" w:sz="0" w:space="0" w:color="auto"/>
        <w:bottom w:val="none" w:sz="0" w:space="0" w:color="auto"/>
        <w:right w:val="none" w:sz="0" w:space="0" w:color="auto"/>
      </w:divBdr>
    </w:div>
    <w:div w:id="1205948425">
      <w:marLeft w:val="480"/>
      <w:marRight w:val="0"/>
      <w:marTop w:val="0"/>
      <w:marBottom w:val="0"/>
      <w:divBdr>
        <w:top w:val="none" w:sz="0" w:space="0" w:color="auto"/>
        <w:left w:val="none" w:sz="0" w:space="0" w:color="auto"/>
        <w:bottom w:val="none" w:sz="0" w:space="0" w:color="auto"/>
        <w:right w:val="none" w:sz="0" w:space="0" w:color="auto"/>
      </w:divBdr>
    </w:div>
    <w:div w:id="1206025940">
      <w:marLeft w:val="480"/>
      <w:marRight w:val="0"/>
      <w:marTop w:val="0"/>
      <w:marBottom w:val="0"/>
      <w:divBdr>
        <w:top w:val="none" w:sz="0" w:space="0" w:color="auto"/>
        <w:left w:val="none" w:sz="0" w:space="0" w:color="auto"/>
        <w:bottom w:val="none" w:sz="0" w:space="0" w:color="auto"/>
        <w:right w:val="none" w:sz="0" w:space="0" w:color="auto"/>
      </w:divBdr>
    </w:div>
    <w:div w:id="1206064381">
      <w:bodyDiv w:val="1"/>
      <w:marLeft w:val="0"/>
      <w:marRight w:val="0"/>
      <w:marTop w:val="0"/>
      <w:marBottom w:val="0"/>
      <w:divBdr>
        <w:top w:val="none" w:sz="0" w:space="0" w:color="auto"/>
        <w:left w:val="none" w:sz="0" w:space="0" w:color="auto"/>
        <w:bottom w:val="none" w:sz="0" w:space="0" w:color="auto"/>
        <w:right w:val="none" w:sz="0" w:space="0" w:color="auto"/>
      </w:divBdr>
    </w:div>
    <w:div w:id="1206138102">
      <w:bodyDiv w:val="1"/>
      <w:marLeft w:val="0"/>
      <w:marRight w:val="0"/>
      <w:marTop w:val="0"/>
      <w:marBottom w:val="0"/>
      <w:divBdr>
        <w:top w:val="none" w:sz="0" w:space="0" w:color="auto"/>
        <w:left w:val="none" w:sz="0" w:space="0" w:color="auto"/>
        <w:bottom w:val="none" w:sz="0" w:space="0" w:color="auto"/>
        <w:right w:val="none" w:sz="0" w:space="0" w:color="auto"/>
      </w:divBdr>
    </w:div>
    <w:div w:id="1206215439">
      <w:bodyDiv w:val="1"/>
      <w:marLeft w:val="0"/>
      <w:marRight w:val="0"/>
      <w:marTop w:val="0"/>
      <w:marBottom w:val="0"/>
      <w:divBdr>
        <w:top w:val="none" w:sz="0" w:space="0" w:color="auto"/>
        <w:left w:val="none" w:sz="0" w:space="0" w:color="auto"/>
        <w:bottom w:val="none" w:sz="0" w:space="0" w:color="auto"/>
        <w:right w:val="none" w:sz="0" w:space="0" w:color="auto"/>
      </w:divBdr>
    </w:div>
    <w:div w:id="1206218852">
      <w:marLeft w:val="480"/>
      <w:marRight w:val="0"/>
      <w:marTop w:val="0"/>
      <w:marBottom w:val="0"/>
      <w:divBdr>
        <w:top w:val="none" w:sz="0" w:space="0" w:color="auto"/>
        <w:left w:val="none" w:sz="0" w:space="0" w:color="auto"/>
        <w:bottom w:val="none" w:sz="0" w:space="0" w:color="auto"/>
        <w:right w:val="none" w:sz="0" w:space="0" w:color="auto"/>
      </w:divBdr>
    </w:div>
    <w:div w:id="1206287118">
      <w:marLeft w:val="480"/>
      <w:marRight w:val="0"/>
      <w:marTop w:val="0"/>
      <w:marBottom w:val="0"/>
      <w:divBdr>
        <w:top w:val="none" w:sz="0" w:space="0" w:color="auto"/>
        <w:left w:val="none" w:sz="0" w:space="0" w:color="auto"/>
        <w:bottom w:val="none" w:sz="0" w:space="0" w:color="auto"/>
        <w:right w:val="none" w:sz="0" w:space="0" w:color="auto"/>
      </w:divBdr>
    </w:div>
    <w:div w:id="1206329795">
      <w:marLeft w:val="480"/>
      <w:marRight w:val="0"/>
      <w:marTop w:val="0"/>
      <w:marBottom w:val="0"/>
      <w:divBdr>
        <w:top w:val="none" w:sz="0" w:space="0" w:color="auto"/>
        <w:left w:val="none" w:sz="0" w:space="0" w:color="auto"/>
        <w:bottom w:val="none" w:sz="0" w:space="0" w:color="auto"/>
        <w:right w:val="none" w:sz="0" w:space="0" w:color="auto"/>
      </w:divBdr>
    </w:div>
    <w:div w:id="1206404438">
      <w:marLeft w:val="480"/>
      <w:marRight w:val="0"/>
      <w:marTop w:val="0"/>
      <w:marBottom w:val="0"/>
      <w:divBdr>
        <w:top w:val="none" w:sz="0" w:space="0" w:color="auto"/>
        <w:left w:val="none" w:sz="0" w:space="0" w:color="auto"/>
        <w:bottom w:val="none" w:sz="0" w:space="0" w:color="auto"/>
        <w:right w:val="none" w:sz="0" w:space="0" w:color="auto"/>
      </w:divBdr>
    </w:div>
    <w:div w:id="1206528856">
      <w:marLeft w:val="480"/>
      <w:marRight w:val="0"/>
      <w:marTop w:val="0"/>
      <w:marBottom w:val="0"/>
      <w:divBdr>
        <w:top w:val="none" w:sz="0" w:space="0" w:color="auto"/>
        <w:left w:val="none" w:sz="0" w:space="0" w:color="auto"/>
        <w:bottom w:val="none" w:sz="0" w:space="0" w:color="auto"/>
        <w:right w:val="none" w:sz="0" w:space="0" w:color="auto"/>
      </w:divBdr>
    </w:div>
    <w:div w:id="1206673928">
      <w:marLeft w:val="480"/>
      <w:marRight w:val="0"/>
      <w:marTop w:val="0"/>
      <w:marBottom w:val="0"/>
      <w:divBdr>
        <w:top w:val="none" w:sz="0" w:space="0" w:color="auto"/>
        <w:left w:val="none" w:sz="0" w:space="0" w:color="auto"/>
        <w:bottom w:val="none" w:sz="0" w:space="0" w:color="auto"/>
        <w:right w:val="none" w:sz="0" w:space="0" w:color="auto"/>
      </w:divBdr>
    </w:div>
    <w:div w:id="1206679000">
      <w:bodyDiv w:val="1"/>
      <w:marLeft w:val="0"/>
      <w:marRight w:val="0"/>
      <w:marTop w:val="0"/>
      <w:marBottom w:val="0"/>
      <w:divBdr>
        <w:top w:val="none" w:sz="0" w:space="0" w:color="auto"/>
        <w:left w:val="none" w:sz="0" w:space="0" w:color="auto"/>
        <w:bottom w:val="none" w:sz="0" w:space="0" w:color="auto"/>
        <w:right w:val="none" w:sz="0" w:space="0" w:color="auto"/>
      </w:divBdr>
    </w:div>
    <w:div w:id="1206720930">
      <w:marLeft w:val="480"/>
      <w:marRight w:val="0"/>
      <w:marTop w:val="0"/>
      <w:marBottom w:val="0"/>
      <w:divBdr>
        <w:top w:val="none" w:sz="0" w:space="0" w:color="auto"/>
        <w:left w:val="none" w:sz="0" w:space="0" w:color="auto"/>
        <w:bottom w:val="none" w:sz="0" w:space="0" w:color="auto"/>
        <w:right w:val="none" w:sz="0" w:space="0" w:color="auto"/>
      </w:divBdr>
    </w:div>
    <w:div w:id="1206793748">
      <w:marLeft w:val="480"/>
      <w:marRight w:val="0"/>
      <w:marTop w:val="0"/>
      <w:marBottom w:val="0"/>
      <w:divBdr>
        <w:top w:val="none" w:sz="0" w:space="0" w:color="auto"/>
        <w:left w:val="none" w:sz="0" w:space="0" w:color="auto"/>
        <w:bottom w:val="none" w:sz="0" w:space="0" w:color="auto"/>
        <w:right w:val="none" w:sz="0" w:space="0" w:color="auto"/>
      </w:divBdr>
    </w:div>
    <w:div w:id="1206797358">
      <w:marLeft w:val="480"/>
      <w:marRight w:val="0"/>
      <w:marTop w:val="0"/>
      <w:marBottom w:val="0"/>
      <w:divBdr>
        <w:top w:val="none" w:sz="0" w:space="0" w:color="auto"/>
        <w:left w:val="none" w:sz="0" w:space="0" w:color="auto"/>
        <w:bottom w:val="none" w:sz="0" w:space="0" w:color="auto"/>
        <w:right w:val="none" w:sz="0" w:space="0" w:color="auto"/>
      </w:divBdr>
    </w:div>
    <w:div w:id="1206913444">
      <w:marLeft w:val="480"/>
      <w:marRight w:val="0"/>
      <w:marTop w:val="0"/>
      <w:marBottom w:val="0"/>
      <w:divBdr>
        <w:top w:val="none" w:sz="0" w:space="0" w:color="auto"/>
        <w:left w:val="none" w:sz="0" w:space="0" w:color="auto"/>
        <w:bottom w:val="none" w:sz="0" w:space="0" w:color="auto"/>
        <w:right w:val="none" w:sz="0" w:space="0" w:color="auto"/>
      </w:divBdr>
    </w:div>
    <w:div w:id="1206943147">
      <w:marLeft w:val="480"/>
      <w:marRight w:val="0"/>
      <w:marTop w:val="0"/>
      <w:marBottom w:val="0"/>
      <w:divBdr>
        <w:top w:val="none" w:sz="0" w:space="0" w:color="auto"/>
        <w:left w:val="none" w:sz="0" w:space="0" w:color="auto"/>
        <w:bottom w:val="none" w:sz="0" w:space="0" w:color="auto"/>
        <w:right w:val="none" w:sz="0" w:space="0" w:color="auto"/>
      </w:divBdr>
    </w:div>
    <w:div w:id="1207066952">
      <w:marLeft w:val="480"/>
      <w:marRight w:val="0"/>
      <w:marTop w:val="0"/>
      <w:marBottom w:val="0"/>
      <w:divBdr>
        <w:top w:val="none" w:sz="0" w:space="0" w:color="auto"/>
        <w:left w:val="none" w:sz="0" w:space="0" w:color="auto"/>
        <w:bottom w:val="none" w:sz="0" w:space="0" w:color="auto"/>
        <w:right w:val="none" w:sz="0" w:space="0" w:color="auto"/>
      </w:divBdr>
    </w:div>
    <w:div w:id="1207108292">
      <w:marLeft w:val="480"/>
      <w:marRight w:val="0"/>
      <w:marTop w:val="0"/>
      <w:marBottom w:val="0"/>
      <w:divBdr>
        <w:top w:val="none" w:sz="0" w:space="0" w:color="auto"/>
        <w:left w:val="none" w:sz="0" w:space="0" w:color="auto"/>
        <w:bottom w:val="none" w:sz="0" w:space="0" w:color="auto"/>
        <w:right w:val="none" w:sz="0" w:space="0" w:color="auto"/>
      </w:divBdr>
    </w:div>
    <w:div w:id="1207179936">
      <w:marLeft w:val="480"/>
      <w:marRight w:val="0"/>
      <w:marTop w:val="0"/>
      <w:marBottom w:val="0"/>
      <w:divBdr>
        <w:top w:val="none" w:sz="0" w:space="0" w:color="auto"/>
        <w:left w:val="none" w:sz="0" w:space="0" w:color="auto"/>
        <w:bottom w:val="none" w:sz="0" w:space="0" w:color="auto"/>
        <w:right w:val="none" w:sz="0" w:space="0" w:color="auto"/>
      </w:divBdr>
    </w:div>
    <w:div w:id="1207335870">
      <w:bodyDiv w:val="1"/>
      <w:marLeft w:val="0"/>
      <w:marRight w:val="0"/>
      <w:marTop w:val="0"/>
      <w:marBottom w:val="0"/>
      <w:divBdr>
        <w:top w:val="none" w:sz="0" w:space="0" w:color="auto"/>
        <w:left w:val="none" w:sz="0" w:space="0" w:color="auto"/>
        <w:bottom w:val="none" w:sz="0" w:space="0" w:color="auto"/>
        <w:right w:val="none" w:sz="0" w:space="0" w:color="auto"/>
      </w:divBdr>
    </w:div>
    <w:div w:id="1207370789">
      <w:marLeft w:val="480"/>
      <w:marRight w:val="0"/>
      <w:marTop w:val="0"/>
      <w:marBottom w:val="0"/>
      <w:divBdr>
        <w:top w:val="none" w:sz="0" w:space="0" w:color="auto"/>
        <w:left w:val="none" w:sz="0" w:space="0" w:color="auto"/>
        <w:bottom w:val="none" w:sz="0" w:space="0" w:color="auto"/>
        <w:right w:val="none" w:sz="0" w:space="0" w:color="auto"/>
      </w:divBdr>
    </w:div>
    <w:div w:id="1207641752">
      <w:marLeft w:val="480"/>
      <w:marRight w:val="0"/>
      <w:marTop w:val="0"/>
      <w:marBottom w:val="0"/>
      <w:divBdr>
        <w:top w:val="none" w:sz="0" w:space="0" w:color="auto"/>
        <w:left w:val="none" w:sz="0" w:space="0" w:color="auto"/>
        <w:bottom w:val="none" w:sz="0" w:space="0" w:color="auto"/>
        <w:right w:val="none" w:sz="0" w:space="0" w:color="auto"/>
      </w:divBdr>
    </w:div>
    <w:div w:id="1207721187">
      <w:marLeft w:val="480"/>
      <w:marRight w:val="0"/>
      <w:marTop w:val="0"/>
      <w:marBottom w:val="0"/>
      <w:divBdr>
        <w:top w:val="none" w:sz="0" w:space="0" w:color="auto"/>
        <w:left w:val="none" w:sz="0" w:space="0" w:color="auto"/>
        <w:bottom w:val="none" w:sz="0" w:space="0" w:color="auto"/>
        <w:right w:val="none" w:sz="0" w:space="0" w:color="auto"/>
      </w:divBdr>
    </w:div>
    <w:div w:id="1207795107">
      <w:marLeft w:val="480"/>
      <w:marRight w:val="0"/>
      <w:marTop w:val="0"/>
      <w:marBottom w:val="0"/>
      <w:divBdr>
        <w:top w:val="none" w:sz="0" w:space="0" w:color="auto"/>
        <w:left w:val="none" w:sz="0" w:space="0" w:color="auto"/>
        <w:bottom w:val="none" w:sz="0" w:space="0" w:color="auto"/>
        <w:right w:val="none" w:sz="0" w:space="0" w:color="auto"/>
      </w:divBdr>
    </w:div>
    <w:div w:id="1208029327">
      <w:marLeft w:val="480"/>
      <w:marRight w:val="0"/>
      <w:marTop w:val="0"/>
      <w:marBottom w:val="0"/>
      <w:divBdr>
        <w:top w:val="none" w:sz="0" w:space="0" w:color="auto"/>
        <w:left w:val="none" w:sz="0" w:space="0" w:color="auto"/>
        <w:bottom w:val="none" w:sz="0" w:space="0" w:color="auto"/>
        <w:right w:val="none" w:sz="0" w:space="0" w:color="auto"/>
      </w:divBdr>
    </w:div>
    <w:div w:id="1208107852">
      <w:marLeft w:val="480"/>
      <w:marRight w:val="0"/>
      <w:marTop w:val="0"/>
      <w:marBottom w:val="0"/>
      <w:divBdr>
        <w:top w:val="none" w:sz="0" w:space="0" w:color="auto"/>
        <w:left w:val="none" w:sz="0" w:space="0" w:color="auto"/>
        <w:bottom w:val="none" w:sz="0" w:space="0" w:color="auto"/>
        <w:right w:val="none" w:sz="0" w:space="0" w:color="auto"/>
      </w:divBdr>
    </w:div>
    <w:div w:id="1208298038">
      <w:bodyDiv w:val="1"/>
      <w:marLeft w:val="0"/>
      <w:marRight w:val="0"/>
      <w:marTop w:val="0"/>
      <w:marBottom w:val="0"/>
      <w:divBdr>
        <w:top w:val="none" w:sz="0" w:space="0" w:color="auto"/>
        <w:left w:val="none" w:sz="0" w:space="0" w:color="auto"/>
        <w:bottom w:val="none" w:sz="0" w:space="0" w:color="auto"/>
        <w:right w:val="none" w:sz="0" w:space="0" w:color="auto"/>
      </w:divBdr>
      <w:divsChild>
        <w:div w:id="1236627098">
          <w:marLeft w:val="480"/>
          <w:marRight w:val="0"/>
          <w:marTop w:val="0"/>
          <w:marBottom w:val="0"/>
          <w:divBdr>
            <w:top w:val="none" w:sz="0" w:space="0" w:color="auto"/>
            <w:left w:val="none" w:sz="0" w:space="0" w:color="auto"/>
            <w:bottom w:val="none" w:sz="0" w:space="0" w:color="auto"/>
            <w:right w:val="none" w:sz="0" w:space="0" w:color="auto"/>
          </w:divBdr>
        </w:div>
        <w:div w:id="1017973731">
          <w:marLeft w:val="480"/>
          <w:marRight w:val="0"/>
          <w:marTop w:val="0"/>
          <w:marBottom w:val="0"/>
          <w:divBdr>
            <w:top w:val="none" w:sz="0" w:space="0" w:color="auto"/>
            <w:left w:val="none" w:sz="0" w:space="0" w:color="auto"/>
            <w:bottom w:val="none" w:sz="0" w:space="0" w:color="auto"/>
            <w:right w:val="none" w:sz="0" w:space="0" w:color="auto"/>
          </w:divBdr>
        </w:div>
        <w:div w:id="1454976199">
          <w:marLeft w:val="480"/>
          <w:marRight w:val="0"/>
          <w:marTop w:val="0"/>
          <w:marBottom w:val="0"/>
          <w:divBdr>
            <w:top w:val="none" w:sz="0" w:space="0" w:color="auto"/>
            <w:left w:val="none" w:sz="0" w:space="0" w:color="auto"/>
            <w:bottom w:val="none" w:sz="0" w:space="0" w:color="auto"/>
            <w:right w:val="none" w:sz="0" w:space="0" w:color="auto"/>
          </w:divBdr>
        </w:div>
        <w:div w:id="1840383030">
          <w:marLeft w:val="480"/>
          <w:marRight w:val="0"/>
          <w:marTop w:val="0"/>
          <w:marBottom w:val="0"/>
          <w:divBdr>
            <w:top w:val="none" w:sz="0" w:space="0" w:color="auto"/>
            <w:left w:val="none" w:sz="0" w:space="0" w:color="auto"/>
            <w:bottom w:val="none" w:sz="0" w:space="0" w:color="auto"/>
            <w:right w:val="none" w:sz="0" w:space="0" w:color="auto"/>
          </w:divBdr>
        </w:div>
        <w:div w:id="1898544382">
          <w:marLeft w:val="480"/>
          <w:marRight w:val="0"/>
          <w:marTop w:val="0"/>
          <w:marBottom w:val="0"/>
          <w:divBdr>
            <w:top w:val="none" w:sz="0" w:space="0" w:color="auto"/>
            <w:left w:val="none" w:sz="0" w:space="0" w:color="auto"/>
            <w:bottom w:val="none" w:sz="0" w:space="0" w:color="auto"/>
            <w:right w:val="none" w:sz="0" w:space="0" w:color="auto"/>
          </w:divBdr>
        </w:div>
        <w:div w:id="2076853385">
          <w:marLeft w:val="480"/>
          <w:marRight w:val="0"/>
          <w:marTop w:val="0"/>
          <w:marBottom w:val="0"/>
          <w:divBdr>
            <w:top w:val="none" w:sz="0" w:space="0" w:color="auto"/>
            <w:left w:val="none" w:sz="0" w:space="0" w:color="auto"/>
            <w:bottom w:val="none" w:sz="0" w:space="0" w:color="auto"/>
            <w:right w:val="none" w:sz="0" w:space="0" w:color="auto"/>
          </w:divBdr>
        </w:div>
        <w:div w:id="1768501686">
          <w:marLeft w:val="480"/>
          <w:marRight w:val="0"/>
          <w:marTop w:val="0"/>
          <w:marBottom w:val="0"/>
          <w:divBdr>
            <w:top w:val="none" w:sz="0" w:space="0" w:color="auto"/>
            <w:left w:val="none" w:sz="0" w:space="0" w:color="auto"/>
            <w:bottom w:val="none" w:sz="0" w:space="0" w:color="auto"/>
            <w:right w:val="none" w:sz="0" w:space="0" w:color="auto"/>
          </w:divBdr>
        </w:div>
        <w:div w:id="420759701">
          <w:marLeft w:val="480"/>
          <w:marRight w:val="0"/>
          <w:marTop w:val="0"/>
          <w:marBottom w:val="0"/>
          <w:divBdr>
            <w:top w:val="none" w:sz="0" w:space="0" w:color="auto"/>
            <w:left w:val="none" w:sz="0" w:space="0" w:color="auto"/>
            <w:bottom w:val="none" w:sz="0" w:space="0" w:color="auto"/>
            <w:right w:val="none" w:sz="0" w:space="0" w:color="auto"/>
          </w:divBdr>
        </w:div>
        <w:div w:id="1469857481">
          <w:marLeft w:val="480"/>
          <w:marRight w:val="0"/>
          <w:marTop w:val="0"/>
          <w:marBottom w:val="0"/>
          <w:divBdr>
            <w:top w:val="none" w:sz="0" w:space="0" w:color="auto"/>
            <w:left w:val="none" w:sz="0" w:space="0" w:color="auto"/>
            <w:bottom w:val="none" w:sz="0" w:space="0" w:color="auto"/>
            <w:right w:val="none" w:sz="0" w:space="0" w:color="auto"/>
          </w:divBdr>
        </w:div>
        <w:div w:id="433945542">
          <w:marLeft w:val="480"/>
          <w:marRight w:val="0"/>
          <w:marTop w:val="0"/>
          <w:marBottom w:val="0"/>
          <w:divBdr>
            <w:top w:val="none" w:sz="0" w:space="0" w:color="auto"/>
            <w:left w:val="none" w:sz="0" w:space="0" w:color="auto"/>
            <w:bottom w:val="none" w:sz="0" w:space="0" w:color="auto"/>
            <w:right w:val="none" w:sz="0" w:space="0" w:color="auto"/>
          </w:divBdr>
        </w:div>
        <w:div w:id="1846361167">
          <w:marLeft w:val="480"/>
          <w:marRight w:val="0"/>
          <w:marTop w:val="0"/>
          <w:marBottom w:val="0"/>
          <w:divBdr>
            <w:top w:val="none" w:sz="0" w:space="0" w:color="auto"/>
            <w:left w:val="none" w:sz="0" w:space="0" w:color="auto"/>
            <w:bottom w:val="none" w:sz="0" w:space="0" w:color="auto"/>
            <w:right w:val="none" w:sz="0" w:space="0" w:color="auto"/>
          </w:divBdr>
        </w:div>
        <w:div w:id="913666183">
          <w:marLeft w:val="480"/>
          <w:marRight w:val="0"/>
          <w:marTop w:val="0"/>
          <w:marBottom w:val="0"/>
          <w:divBdr>
            <w:top w:val="none" w:sz="0" w:space="0" w:color="auto"/>
            <w:left w:val="none" w:sz="0" w:space="0" w:color="auto"/>
            <w:bottom w:val="none" w:sz="0" w:space="0" w:color="auto"/>
            <w:right w:val="none" w:sz="0" w:space="0" w:color="auto"/>
          </w:divBdr>
        </w:div>
        <w:div w:id="1300913747">
          <w:marLeft w:val="480"/>
          <w:marRight w:val="0"/>
          <w:marTop w:val="0"/>
          <w:marBottom w:val="0"/>
          <w:divBdr>
            <w:top w:val="none" w:sz="0" w:space="0" w:color="auto"/>
            <w:left w:val="none" w:sz="0" w:space="0" w:color="auto"/>
            <w:bottom w:val="none" w:sz="0" w:space="0" w:color="auto"/>
            <w:right w:val="none" w:sz="0" w:space="0" w:color="auto"/>
          </w:divBdr>
        </w:div>
        <w:div w:id="30419327">
          <w:marLeft w:val="480"/>
          <w:marRight w:val="0"/>
          <w:marTop w:val="0"/>
          <w:marBottom w:val="0"/>
          <w:divBdr>
            <w:top w:val="none" w:sz="0" w:space="0" w:color="auto"/>
            <w:left w:val="none" w:sz="0" w:space="0" w:color="auto"/>
            <w:bottom w:val="none" w:sz="0" w:space="0" w:color="auto"/>
            <w:right w:val="none" w:sz="0" w:space="0" w:color="auto"/>
          </w:divBdr>
        </w:div>
        <w:div w:id="111093758">
          <w:marLeft w:val="480"/>
          <w:marRight w:val="0"/>
          <w:marTop w:val="0"/>
          <w:marBottom w:val="0"/>
          <w:divBdr>
            <w:top w:val="none" w:sz="0" w:space="0" w:color="auto"/>
            <w:left w:val="none" w:sz="0" w:space="0" w:color="auto"/>
            <w:bottom w:val="none" w:sz="0" w:space="0" w:color="auto"/>
            <w:right w:val="none" w:sz="0" w:space="0" w:color="auto"/>
          </w:divBdr>
        </w:div>
        <w:div w:id="2114477216">
          <w:marLeft w:val="480"/>
          <w:marRight w:val="0"/>
          <w:marTop w:val="0"/>
          <w:marBottom w:val="0"/>
          <w:divBdr>
            <w:top w:val="none" w:sz="0" w:space="0" w:color="auto"/>
            <w:left w:val="none" w:sz="0" w:space="0" w:color="auto"/>
            <w:bottom w:val="none" w:sz="0" w:space="0" w:color="auto"/>
            <w:right w:val="none" w:sz="0" w:space="0" w:color="auto"/>
          </w:divBdr>
        </w:div>
        <w:div w:id="1071661527">
          <w:marLeft w:val="480"/>
          <w:marRight w:val="0"/>
          <w:marTop w:val="0"/>
          <w:marBottom w:val="0"/>
          <w:divBdr>
            <w:top w:val="none" w:sz="0" w:space="0" w:color="auto"/>
            <w:left w:val="none" w:sz="0" w:space="0" w:color="auto"/>
            <w:bottom w:val="none" w:sz="0" w:space="0" w:color="auto"/>
            <w:right w:val="none" w:sz="0" w:space="0" w:color="auto"/>
          </w:divBdr>
        </w:div>
        <w:div w:id="936252533">
          <w:marLeft w:val="480"/>
          <w:marRight w:val="0"/>
          <w:marTop w:val="0"/>
          <w:marBottom w:val="0"/>
          <w:divBdr>
            <w:top w:val="none" w:sz="0" w:space="0" w:color="auto"/>
            <w:left w:val="none" w:sz="0" w:space="0" w:color="auto"/>
            <w:bottom w:val="none" w:sz="0" w:space="0" w:color="auto"/>
            <w:right w:val="none" w:sz="0" w:space="0" w:color="auto"/>
          </w:divBdr>
        </w:div>
        <w:div w:id="1228684955">
          <w:marLeft w:val="480"/>
          <w:marRight w:val="0"/>
          <w:marTop w:val="0"/>
          <w:marBottom w:val="0"/>
          <w:divBdr>
            <w:top w:val="none" w:sz="0" w:space="0" w:color="auto"/>
            <w:left w:val="none" w:sz="0" w:space="0" w:color="auto"/>
            <w:bottom w:val="none" w:sz="0" w:space="0" w:color="auto"/>
            <w:right w:val="none" w:sz="0" w:space="0" w:color="auto"/>
          </w:divBdr>
        </w:div>
        <w:div w:id="2095659767">
          <w:marLeft w:val="480"/>
          <w:marRight w:val="0"/>
          <w:marTop w:val="0"/>
          <w:marBottom w:val="0"/>
          <w:divBdr>
            <w:top w:val="none" w:sz="0" w:space="0" w:color="auto"/>
            <w:left w:val="none" w:sz="0" w:space="0" w:color="auto"/>
            <w:bottom w:val="none" w:sz="0" w:space="0" w:color="auto"/>
            <w:right w:val="none" w:sz="0" w:space="0" w:color="auto"/>
          </w:divBdr>
        </w:div>
        <w:div w:id="126364890">
          <w:marLeft w:val="480"/>
          <w:marRight w:val="0"/>
          <w:marTop w:val="0"/>
          <w:marBottom w:val="0"/>
          <w:divBdr>
            <w:top w:val="none" w:sz="0" w:space="0" w:color="auto"/>
            <w:left w:val="none" w:sz="0" w:space="0" w:color="auto"/>
            <w:bottom w:val="none" w:sz="0" w:space="0" w:color="auto"/>
            <w:right w:val="none" w:sz="0" w:space="0" w:color="auto"/>
          </w:divBdr>
        </w:div>
        <w:div w:id="2121796728">
          <w:marLeft w:val="480"/>
          <w:marRight w:val="0"/>
          <w:marTop w:val="0"/>
          <w:marBottom w:val="0"/>
          <w:divBdr>
            <w:top w:val="none" w:sz="0" w:space="0" w:color="auto"/>
            <w:left w:val="none" w:sz="0" w:space="0" w:color="auto"/>
            <w:bottom w:val="none" w:sz="0" w:space="0" w:color="auto"/>
            <w:right w:val="none" w:sz="0" w:space="0" w:color="auto"/>
          </w:divBdr>
        </w:div>
        <w:div w:id="1512332600">
          <w:marLeft w:val="480"/>
          <w:marRight w:val="0"/>
          <w:marTop w:val="0"/>
          <w:marBottom w:val="0"/>
          <w:divBdr>
            <w:top w:val="none" w:sz="0" w:space="0" w:color="auto"/>
            <w:left w:val="none" w:sz="0" w:space="0" w:color="auto"/>
            <w:bottom w:val="none" w:sz="0" w:space="0" w:color="auto"/>
            <w:right w:val="none" w:sz="0" w:space="0" w:color="auto"/>
          </w:divBdr>
        </w:div>
        <w:div w:id="1077166648">
          <w:marLeft w:val="480"/>
          <w:marRight w:val="0"/>
          <w:marTop w:val="0"/>
          <w:marBottom w:val="0"/>
          <w:divBdr>
            <w:top w:val="none" w:sz="0" w:space="0" w:color="auto"/>
            <w:left w:val="none" w:sz="0" w:space="0" w:color="auto"/>
            <w:bottom w:val="none" w:sz="0" w:space="0" w:color="auto"/>
            <w:right w:val="none" w:sz="0" w:space="0" w:color="auto"/>
          </w:divBdr>
        </w:div>
        <w:div w:id="1597981020">
          <w:marLeft w:val="480"/>
          <w:marRight w:val="0"/>
          <w:marTop w:val="0"/>
          <w:marBottom w:val="0"/>
          <w:divBdr>
            <w:top w:val="none" w:sz="0" w:space="0" w:color="auto"/>
            <w:left w:val="none" w:sz="0" w:space="0" w:color="auto"/>
            <w:bottom w:val="none" w:sz="0" w:space="0" w:color="auto"/>
            <w:right w:val="none" w:sz="0" w:space="0" w:color="auto"/>
          </w:divBdr>
        </w:div>
        <w:div w:id="1646470764">
          <w:marLeft w:val="480"/>
          <w:marRight w:val="0"/>
          <w:marTop w:val="0"/>
          <w:marBottom w:val="0"/>
          <w:divBdr>
            <w:top w:val="none" w:sz="0" w:space="0" w:color="auto"/>
            <w:left w:val="none" w:sz="0" w:space="0" w:color="auto"/>
            <w:bottom w:val="none" w:sz="0" w:space="0" w:color="auto"/>
            <w:right w:val="none" w:sz="0" w:space="0" w:color="auto"/>
          </w:divBdr>
        </w:div>
        <w:div w:id="1438795385">
          <w:marLeft w:val="480"/>
          <w:marRight w:val="0"/>
          <w:marTop w:val="0"/>
          <w:marBottom w:val="0"/>
          <w:divBdr>
            <w:top w:val="none" w:sz="0" w:space="0" w:color="auto"/>
            <w:left w:val="none" w:sz="0" w:space="0" w:color="auto"/>
            <w:bottom w:val="none" w:sz="0" w:space="0" w:color="auto"/>
            <w:right w:val="none" w:sz="0" w:space="0" w:color="auto"/>
          </w:divBdr>
        </w:div>
        <w:div w:id="383139444">
          <w:marLeft w:val="480"/>
          <w:marRight w:val="0"/>
          <w:marTop w:val="0"/>
          <w:marBottom w:val="0"/>
          <w:divBdr>
            <w:top w:val="none" w:sz="0" w:space="0" w:color="auto"/>
            <w:left w:val="none" w:sz="0" w:space="0" w:color="auto"/>
            <w:bottom w:val="none" w:sz="0" w:space="0" w:color="auto"/>
            <w:right w:val="none" w:sz="0" w:space="0" w:color="auto"/>
          </w:divBdr>
        </w:div>
        <w:div w:id="1162627287">
          <w:marLeft w:val="480"/>
          <w:marRight w:val="0"/>
          <w:marTop w:val="0"/>
          <w:marBottom w:val="0"/>
          <w:divBdr>
            <w:top w:val="none" w:sz="0" w:space="0" w:color="auto"/>
            <w:left w:val="none" w:sz="0" w:space="0" w:color="auto"/>
            <w:bottom w:val="none" w:sz="0" w:space="0" w:color="auto"/>
            <w:right w:val="none" w:sz="0" w:space="0" w:color="auto"/>
          </w:divBdr>
        </w:div>
        <w:div w:id="423379131">
          <w:marLeft w:val="480"/>
          <w:marRight w:val="0"/>
          <w:marTop w:val="0"/>
          <w:marBottom w:val="0"/>
          <w:divBdr>
            <w:top w:val="none" w:sz="0" w:space="0" w:color="auto"/>
            <w:left w:val="none" w:sz="0" w:space="0" w:color="auto"/>
            <w:bottom w:val="none" w:sz="0" w:space="0" w:color="auto"/>
            <w:right w:val="none" w:sz="0" w:space="0" w:color="auto"/>
          </w:divBdr>
        </w:div>
        <w:div w:id="401753838">
          <w:marLeft w:val="480"/>
          <w:marRight w:val="0"/>
          <w:marTop w:val="0"/>
          <w:marBottom w:val="0"/>
          <w:divBdr>
            <w:top w:val="none" w:sz="0" w:space="0" w:color="auto"/>
            <w:left w:val="none" w:sz="0" w:space="0" w:color="auto"/>
            <w:bottom w:val="none" w:sz="0" w:space="0" w:color="auto"/>
            <w:right w:val="none" w:sz="0" w:space="0" w:color="auto"/>
          </w:divBdr>
        </w:div>
        <w:div w:id="1493176382">
          <w:marLeft w:val="480"/>
          <w:marRight w:val="0"/>
          <w:marTop w:val="0"/>
          <w:marBottom w:val="0"/>
          <w:divBdr>
            <w:top w:val="none" w:sz="0" w:space="0" w:color="auto"/>
            <w:left w:val="none" w:sz="0" w:space="0" w:color="auto"/>
            <w:bottom w:val="none" w:sz="0" w:space="0" w:color="auto"/>
            <w:right w:val="none" w:sz="0" w:space="0" w:color="auto"/>
          </w:divBdr>
        </w:div>
        <w:div w:id="438642446">
          <w:marLeft w:val="480"/>
          <w:marRight w:val="0"/>
          <w:marTop w:val="0"/>
          <w:marBottom w:val="0"/>
          <w:divBdr>
            <w:top w:val="none" w:sz="0" w:space="0" w:color="auto"/>
            <w:left w:val="none" w:sz="0" w:space="0" w:color="auto"/>
            <w:bottom w:val="none" w:sz="0" w:space="0" w:color="auto"/>
            <w:right w:val="none" w:sz="0" w:space="0" w:color="auto"/>
          </w:divBdr>
        </w:div>
        <w:div w:id="1820146207">
          <w:marLeft w:val="480"/>
          <w:marRight w:val="0"/>
          <w:marTop w:val="0"/>
          <w:marBottom w:val="0"/>
          <w:divBdr>
            <w:top w:val="none" w:sz="0" w:space="0" w:color="auto"/>
            <w:left w:val="none" w:sz="0" w:space="0" w:color="auto"/>
            <w:bottom w:val="none" w:sz="0" w:space="0" w:color="auto"/>
            <w:right w:val="none" w:sz="0" w:space="0" w:color="auto"/>
          </w:divBdr>
        </w:div>
        <w:div w:id="490559539">
          <w:marLeft w:val="480"/>
          <w:marRight w:val="0"/>
          <w:marTop w:val="0"/>
          <w:marBottom w:val="0"/>
          <w:divBdr>
            <w:top w:val="none" w:sz="0" w:space="0" w:color="auto"/>
            <w:left w:val="none" w:sz="0" w:space="0" w:color="auto"/>
            <w:bottom w:val="none" w:sz="0" w:space="0" w:color="auto"/>
            <w:right w:val="none" w:sz="0" w:space="0" w:color="auto"/>
          </w:divBdr>
        </w:div>
        <w:div w:id="1929999612">
          <w:marLeft w:val="480"/>
          <w:marRight w:val="0"/>
          <w:marTop w:val="0"/>
          <w:marBottom w:val="0"/>
          <w:divBdr>
            <w:top w:val="none" w:sz="0" w:space="0" w:color="auto"/>
            <w:left w:val="none" w:sz="0" w:space="0" w:color="auto"/>
            <w:bottom w:val="none" w:sz="0" w:space="0" w:color="auto"/>
            <w:right w:val="none" w:sz="0" w:space="0" w:color="auto"/>
          </w:divBdr>
        </w:div>
        <w:div w:id="407658065">
          <w:marLeft w:val="480"/>
          <w:marRight w:val="0"/>
          <w:marTop w:val="0"/>
          <w:marBottom w:val="0"/>
          <w:divBdr>
            <w:top w:val="none" w:sz="0" w:space="0" w:color="auto"/>
            <w:left w:val="none" w:sz="0" w:space="0" w:color="auto"/>
            <w:bottom w:val="none" w:sz="0" w:space="0" w:color="auto"/>
            <w:right w:val="none" w:sz="0" w:space="0" w:color="auto"/>
          </w:divBdr>
        </w:div>
        <w:div w:id="1020933464">
          <w:marLeft w:val="480"/>
          <w:marRight w:val="0"/>
          <w:marTop w:val="0"/>
          <w:marBottom w:val="0"/>
          <w:divBdr>
            <w:top w:val="none" w:sz="0" w:space="0" w:color="auto"/>
            <w:left w:val="none" w:sz="0" w:space="0" w:color="auto"/>
            <w:bottom w:val="none" w:sz="0" w:space="0" w:color="auto"/>
            <w:right w:val="none" w:sz="0" w:space="0" w:color="auto"/>
          </w:divBdr>
        </w:div>
        <w:div w:id="18436588">
          <w:marLeft w:val="480"/>
          <w:marRight w:val="0"/>
          <w:marTop w:val="0"/>
          <w:marBottom w:val="0"/>
          <w:divBdr>
            <w:top w:val="none" w:sz="0" w:space="0" w:color="auto"/>
            <w:left w:val="none" w:sz="0" w:space="0" w:color="auto"/>
            <w:bottom w:val="none" w:sz="0" w:space="0" w:color="auto"/>
            <w:right w:val="none" w:sz="0" w:space="0" w:color="auto"/>
          </w:divBdr>
        </w:div>
        <w:div w:id="1708870456">
          <w:marLeft w:val="480"/>
          <w:marRight w:val="0"/>
          <w:marTop w:val="0"/>
          <w:marBottom w:val="0"/>
          <w:divBdr>
            <w:top w:val="none" w:sz="0" w:space="0" w:color="auto"/>
            <w:left w:val="none" w:sz="0" w:space="0" w:color="auto"/>
            <w:bottom w:val="none" w:sz="0" w:space="0" w:color="auto"/>
            <w:right w:val="none" w:sz="0" w:space="0" w:color="auto"/>
          </w:divBdr>
        </w:div>
        <w:div w:id="489640330">
          <w:marLeft w:val="480"/>
          <w:marRight w:val="0"/>
          <w:marTop w:val="0"/>
          <w:marBottom w:val="0"/>
          <w:divBdr>
            <w:top w:val="none" w:sz="0" w:space="0" w:color="auto"/>
            <w:left w:val="none" w:sz="0" w:space="0" w:color="auto"/>
            <w:bottom w:val="none" w:sz="0" w:space="0" w:color="auto"/>
            <w:right w:val="none" w:sz="0" w:space="0" w:color="auto"/>
          </w:divBdr>
        </w:div>
        <w:div w:id="1540898106">
          <w:marLeft w:val="480"/>
          <w:marRight w:val="0"/>
          <w:marTop w:val="0"/>
          <w:marBottom w:val="0"/>
          <w:divBdr>
            <w:top w:val="none" w:sz="0" w:space="0" w:color="auto"/>
            <w:left w:val="none" w:sz="0" w:space="0" w:color="auto"/>
            <w:bottom w:val="none" w:sz="0" w:space="0" w:color="auto"/>
            <w:right w:val="none" w:sz="0" w:space="0" w:color="auto"/>
          </w:divBdr>
        </w:div>
        <w:div w:id="464398157">
          <w:marLeft w:val="480"/>
          <w:marRight w:val="0"/>
          <w:marTop w:val="0"/>
          <w:marBottom w:val="0"/>
          <w:divBdr>
            <w:top w:val="none" w:sz="0" w:space="0" w:color="auto"/>
            <w:left w:val="none" w:sz="0" w:space="0" w:color="auto"/>
            <w:bottom w:val="none" w:sz="0" w:space="0" w:color="auto"/>
            <w:right w:val="none" w:sz="0" w:space="0" w:color="auto"/>
          </w:divBdr>
        </w:div>
        <w:div w:id="1952080206">
          <w:marLeft w:val="480"/>
          <w:marRight w:val="0"/>
          <w:marTop w:val="0"/>
          <w:marBottom w:val="0"/>
          <w:divBdr>
            <w:top w:val="none" w:sz="0" w:space="0" w:color="auto"/>
            <w:left w:val="none" w:sz="0" w:space="0" w:color="auto"/>
            <w:bottom w:val="none" w:sz="0" w:space="0" w:color="auto"/>
            <w:right w:val="none" w:sz="0" w:space="0" w:color="auto"/>
          </w:divBdr>
        </w:div>
        <w:div w:id="1181746603">
          <w:marLeft w:val="480"/>
          <w:marRight w:val="0"/>
          <w:marTop w:val="0"/>
          <w:marBottom w:val="0"/>
          <w:divBdr>
            <w:top w:val="none" w:sz="0" w:space="0" w:color="auto"/>
            <w:left w:val="none" w:sz="0" w:space="0" w:color="auto"/>
            <w:bottom w:val="none" w:sz="0" w:space="0" w:color="auto"/>
            <w:right w:val="none" w:sz="0" w:space="0" w:color="auto"/>
          </w:divBdr>
        </w:div>
        <w:div w:id="143815157">
          <w:marLeft w:val="480"/>
          <w:marRight w:val="0"/>
          <w:marTop w:val="0"/>
          <w:marBottom w:val="0"/>
          <w:divBdr>
            <w:top w:val="none" w:sz="0" w:space="0" w:color="auto"/>
            <w:left w:val="none" w:sz="0" w:space="0" w:color="auto"/>
            <w:bottom w:val="none" w:sz="0" w:space="0" w:color="auto"/>
            <w:right w:val="none" w:sz="0" w:space="0" w:color="auto"/>
          </w:divBdr>
        </w:div>
      </w:divsChild>
    </w:div>
    <w:div w:id="1208570375">
      <w:marLeft w:val="480"/>
      <w:marRight w:val="0"/>
      <w:marTop w:val="0"/>
      <w:marBottom w:val="0"/>
      <w:divBdr>
        <w:top w:val="none" w:sz="0" w:space="0" w:color="auto"/>
        <w:left w:val="none" w:sz="0" w:space="0" w:color="auto"/>
        <w:bottom w:val="none" w:sz="0" w:space="0" w:color="auto"/>
        <w:right w:val="none" w:sz="0" w:space="0" w:color="auto"/>
      </w:divBdr>
    </w:div>
    <w:div w:id="1208758273">
      <w:marLeft w:val="480"/>
      <w:marRight w:val="0"/>
      <w:marTop w:val="0"/>
      <w:marBottom w:val="0"/>
      <w:divBdr>
        <w:top w:val="none" w:sz="0" w:space="0" w:color="auto"/>
        <w:left w:val="none" w:sz="0" w:space="0" w:color="auto"/>
        <w:bottom w:val="none" w:sz="0" w:space="0" w:color="auto"/>
        <w:right w:val="none" w:sz="0" w:space="0" w:color="auto"/>
      </w:divBdr>
    </w:div>
    <w:div w:id="1208758642">
      <w:marLeft w:val="480"/>
      <w:marRight w:val="0"/>
      <w:marTop w:val="0"/>
      <w:marBottom w:val="0"/>
      <w:divBdr>
        <w:top w:val="none" w:sz="0" w:space="0" w:color="auto"/>
        <w:left w:val="none" w:sz="0" w:space="0" w:color="auto"/>
        <w:bottom w:val="none" w:sz="0" w:space="0" w:color="auto"/>
        <w:right w:val="none" w:sz="0" w:space="0" w:color="auto"/>
      </w:divBdr>
    </w:div>
    <w:div w:id="1208907353">
      <w:marLeft w:val="480"/>
      <w:marRight w:val="0"/>
      <w:marTop w:val="0"/>
      <w:marBottom w:val="0"/>
      <w:divBdr>
        <w:top w:val="none" w:sz="0" w:space="0" w:color="auto"/>
        <w:left w:val="none" w:sz="0" w:space="0" w:color="auto"/>
        <w:bottom w:val="none" w:sz="0" w:space="0" w:color="auto"/>
        <w:right w:val="none" w:sz="0" w:space="0" w:color="auto"/>
      </w:divBdr>
    </w:div>
    <w:div w:id="1209032052">
      <w:marLeft w:val="480"/>
      <w:marRight w:val="0"/>
      <w:marTop w:val="0"/>
      <w:marBottom w:val="0"/>
      <w:divBdr>
        <w:top w:val="none" w:sz="0" w:space="0" w:color="auto"/>
        <w:left w:val="none" w:sz="0" w:space="0" w:color="auto"/>
        <w:bottom w:val="none" w:sz="0" w:space="0" w:color="auto"/>
        <w:right w:val="none" w:sz="0" w:space="0" w:color="auto"/>
      </w:divBdr>
    </w:div>
    <w:div w:id="1209224985">
      <w:marLeft w:val="480"/>
      <w:marRight w:val="0"/>
      <w:marTop w:val="0"/>
      <w:marBottom w:val="0"/>
      <w:divBdr>
        <w:top w:val="none" w:sz="0" w:space="0" w:color="auto"/>
        <w:left w:val="none" w:sz="0" w:space="0" w:color="auto"/>
        <w:bottom w:val="none" w:sz="0" w:space="0" w:color="auto"/>
        <w:right w:val="none" w:sz="0" w:space="0" w:color="auto"/>
      </w:divBdr>
    </w:div>
    <w:div w:id="1209300687">
      <w:marLeft w:val="480"/>
      <w:marRight w:val="0"/>
      <w:marTop w:val="0"/>
      <w:marBottom w:val="0"/>
      <w:divBdr>
        <w:top w:val="none" w:sz="0" w:space="0" w:color="auto"/>
        <w:left w:val="none" w:sz="0" w:space="0" w:color="auto"/>
        <w:bottom w:val="none" w:sz="0" w:space="0" w:color="auto"/>
        <w:right w:val="none" w:sz="0" w:space="0" w:color="auto"/>
      </w:divBdr>
    </w:div>
    <w:div w:id="1209336554">
      <w:marLeft w:val="480"/>
      <w:marRight w:val="0"/>
      <w:marTop w:val="0"/>
      <w:marBottom w:val="0"/>
      <w:divBdr>
        <w:top w:val="none" w:sz="0" w:space="0" w:color="auto"/>
        <w:left w:val="none" w:sz="0" w:space="0" w:color="auto"/>
        <w:bottom w:val="none" w:sz="0" w:space="0" w:color="auto"/>
        <w:right w:val="none" w:sz="0" w:space="0" w:color="auto"/>
      </w:divBdr>
    </w:div>
    <w:div w:id="1209492180">
      <w:bodyDiv w:val="1"/>
      <w:marLeft w:val="0"/>
      <w:marRight w:val="0"/>
      <w:marTop w:val="0"/>
      <w:marBottom w:val="0"/>
      <w:divBdr>
        <w:top w:val="none" w:sz="0" w:space="0" w:color="auto"/>
        <w:left w:val="none" w:sz="0" w:space="0" w:color="auto"/>
        <w:bottom w:val="none" w:sz="0" w:space="0" w:color="auto"/>
        <w:right w:val="none" w:sz="0" w:space="0" w:color="auto"/>
      </w:divBdr>
    </w:div>
    <w:div w:id="1209680769">
      <w:marLeft w:val="480"/>
      <w:marRight w:val="0"/>
      <w:marTop w:val="0"/>
      <w:marBottom w:val="0"/>
      <w:divBdr>
        <w:top w:val="none" w:sz="0" w:space="0" w:color="auto"/>
        <w:left w:val="none" w:sz="0" w:space="0" w:color="auto"/>
        <w:bottom w:val="none" w:sz="0" w:space="0" w:color="auto"/>
        <w:right w:val="none" w:sz="0" w:space="0" w:color="auto"/>
      </w:divBdr>
    </w:div>
    <w:div w:id="1209872717">
      <w:marLeft w:val="480"/>
      <w:marRight w:val="0"/>
      <w:marTop w:val="0"/>
      <w:marBottom w:val="0"/>
      <w:divBdr>
        <w:top w:val="none" w:sz="0" w:space="0" w:color="auto"/>
        <w:left w:val="none" w:sz="0" w:space="0" w:color="auto"/>
        <w:bottom w:val="none" w:sz="0" w:space="0" w:color="auto"/>
        <w:right w:val="none" w:sz="0" w:space="0" w:color="auto"/>
      </w:divBdr>
    </w:div>
    <w:div w:id="1209956514">
      <w:marLeft w:val="480"/>
      <w:marRight w:val="0"/>
      <w:marTop w:val="0"/>
      <w:marBottom w:val="0"/>
      <w:divBdr>
        <w:top w:val="none" w:sz="0" w:space="0" w:color="auto"/>
        <w:left w:val="none" w:sz="0" w:space="0" w:color="auto"/>
        <w:bottom w:val="none" w:sz="0" w:space="0" w:color="auto"/>
        <w:right w:val="none" w:sz="0" w:space="0" w:color="auto"/>
      </w:divBdr>
    </w:div>
    <w:div w:id="1210070767">
      <w:marLeft w:val="480"/>
      <w:marRight w:val="0"/>
      <w:marTop w:val="0"/>
      <w:marBottom w:val="0"/>
      <w:divBdr>
        <w:top w:val="none" w:sz="0" w:space="0" w:color="auto"/>
        <w:left w:val="none" w:sz="0" w:space="0" w:color="auto"/>
        <w:bottom w:val="none" w:sz="0" w:space="0" w:color="auto"/>
        <w:right w:val="none" w:sz="0" w:space="0" w:color="auto"/>
      </w:divBdr>
    </w:div>
    <w:div w:id="1210148896">
      <w:marLeft w:val="480"/>
      <w:marRight w:val="0"/>
      <w:marTop w:val="0"/>
      <w:marBottom w:val="0"/>
      <w:divBdr>
        <w:top w:val="none" w:sz="0" w:space="0" w:color="auto"/>
        <w:left w:val="none" w:sz="0" w:space="0" w:color="auto"/>
        <w:bottom w:val="none" w:sz="0" w:space="0" w:color="auto"/>
        <w:right w:val="none" w:sz="0" w:space="0" w:color="auto"/>
      </w:divBdr>
    </w:div>
    <w:div w:id="1210188278">
      <w:marLeft w:val="480"/>
      <w:marRight w:val="0"/>
      <w:marTop w:val="0"/>
      <w:marBottom w:val="0"/>
      <w:divBdr>
        <w:top w:val="none" w:sz="0" w:space="0" w:color="auto"/>
        <w:left w:val="none" w:sz="0" w:space="0" w:color="auto"/>
        <w:bottom w:val="none" w:sz="0" w:space="0" w:color="auto"/>
        <w:right w:val="none" w:sz="0" w:space="0" w:color="auto"/>
      </w:divBdr>
    </w:div>
    <w:div w:id="1210190695">
      <w:marLeft w:val="480"/>
      <w:marRight w:val="0"/>
      <w:marTop w:val="0"/>
      <w:marBottom w:val="0"/>
      <w:divBdr>
        <w:top w:val="none" w:sz="0" w:space="0" w:color="auto"/>
        <w:left w:val="none" w:sz="0" w:space="0" w:color="auto"/>
        <w:bottom w:val="none" w:sz="0" w:space="0" w:color="auto"/>
        <w:right w:val="none" w:sz="0" w:space="0" w:color="auto"/>
      </w:divBdr>
    </w:div>
    <w:div w:id="1210804182">
      <w:marLeft w:val="480"/>
      <w:marRight w:val="0"/>
      <w:marTop w:val="0"/>
      <w:marBottom w:val="0"/>
      <w:divBdr>
        <w:top w:val="none" w:sz="0" w:space="0" w:color="auto"/>
        <w:left w:val="none" w:sz="0" w:space="0" w:color="auto"/>
        <w:bottom w:val="none" w:sz="0" w:space="0" w:color="auto"/>
        <w:right w:val="none" w:sz="0" w:space="0" w:color="auto"/>
      </w:divBdr>
    </w:div>
    <w:div w:id="1210875779">
      <w:marLeft w:val="480"/>
      <w:marRight w:val="0"/>
      <w:marTop w:val="0"/>
      <w:marBottom w:val="0"/>
      <w:divBdr>
        <w:top w:val="none" w:sz="0" w:space="0" w:color="auto"/>
        <w:left w:val="none" w:sz="0" w:space="0" w:color="auto"/>
        <w:bottom w:val="none" w:sz="0" w:space="0" w:color="auto"/>
        <w:right w:val="none" w:sz="0" w:space="0" w:color="auto"/>
      </w:divBdr>
    </w:div>
    <w:div w:id="1211067332">
      <w:marLeft w:val="480"/>
      <w:marRight w:val="0"/>
      <w:marTop w:val="0"/>
      <w:marBottom w:val="0"/>
      <w:divBdr>
        <w:top w:val="none" w:sz="0" w:space="0" w:color="auto"/>
        <w:left w:val="none" w:sz="0" w:space="0" w:color="auto"/>
        <w:bottom w:val="none" w:sz="0" w:space="0" w:color="auto"/>
        <w:right w:val="none" w:sz="0" w:space="0" w:color="auto"/>
      </w:divBdr>
    </w:div>
    <w:div w:id="1211070936">
      <w:bodyDiv w:val="1"/>
      <w:marLeft w:val="0"/>
      <w:marRight w:val="0"/>
      <w:marTop w:val="0"/>
      <w:marBottom w:val="0"/>
      <w:divBdr>
        <w:top w:val="none" w:sz="0" w:space="0" w:color="auto"/>
        <w:left w:val="none" w:sz="0" w:space="0" w:color="auto"/>
        <w:bottom w:val="none" w:sz="0" w:space="0" w:color="auto"/>
        <w:right w:val="none" w:sz="0" w:space="0" w:color="auto"/>
      </w:divBdr>
    </w:div>
    <w:div w:id="1211186702">
      <w:marLeft w:val="480"/>
      <w:marRight w:val="0"/>
      <w:marTop w:val="0"/>
      <w:marBottom w:val="0"/>
      <w:divBdr>
        <w:top w:val="none" w:sz="0" w:space="0" w:color="auto"/>
        <w:left w:val="none" w:sz="0" w:space="0" w:color="auto"/>
        <w:bottom w:val="none" w:sz="0" w:space="0" w:color="auto"/>
        <w:right w:val="none" w:sz="0" w:space="0" w:color="auto"/>
      </w:divBdr>
    </w:div>
    <w:div w:id="1211192811">
      <w:marLeft w:val="480"/>
      <w:marRight w:val="0"/>
      <w:marTop w:val="0"/>
      <w:marBottom w:val="0"/>
      <w:divBdr>
        <w:top w:val="none" w:sz="0" w:space="0" w:color="auto"/>
        <w:left w:val="none" w:sz="0" w:space="0" w:color="auto"/>
        <w:bottom w:val="none" w:sz="0" w:space="0" w:color="auto"/>
        <w:right w:val="none" w:sz="0" w:space="0" w:color="auto"/>
      </w:divBdr>
    </w:div>
    <w:div w:id="1211302438">
      <w:marLeft w:val="480"/>
      <w:marRight w:val="0"/>
      <w:marTop w:val="0"/>
      <w:marBottom w:val="0"/>
      <w:divBdr>
        <w:top w:val="none" w:sz="0" w:space="0" w:color="auto"/>
        <w:left w:val="none" w:sz="0" w:space="0" w:color="auto"/>
        <w:bottom w:val="none" w:sz="0" w:space="0" w:color="auto"/>
        <w:right w:val="none" w:sz="0" w:space="0" w:color="auto"/>
      </w:divBdr>
    </w:div>
    <w:div w:id="1211307178">
      <w:marLeft w:val="480"/>
      <w:marRight w:val="0"/>
      <w:marTop w:val="0"/>
      <w:marBottom w:val="0"/>
      <w:divBdr>
        <w:top w:val="none" w:sz="0" w:space="0" w:color="auto"/>
        <w:left w:val="none" w:sz="0" w:space="0" w:color="auto"/>
        <w:bottom w:val="none" w:sz="0" w:space="0" w:color="auto"/>
        <w:right w:val="none" w:sz="0" w:space="0" w:color="auto"/>
      </w:divBdr>
    </w:div>
    <w:div w:id="1211310781">
      <w:marLeft w:val="480"/>
      <w:marRight w:val="0"/>
      <w:marTop w:val="0"/>
      <w:marBottom w:val="0"/>
      <w:divBdr>
        <w:top w:val="none" w:sz="0" w:space="0" w:color="auto"/>
        <w:left w:val="none" w:sz="0" w:space="0" w:color="auto"/>
        <w:bottom w:val="none" w:sz="0" w:space="0" w:color="auto"/>
        <w:right w:val="none" w:sz="0" w:space="0" w:color="auto"/>
      </w:divBdr>
    </w:div>
    <w:div w:id="1211578393">
      <w:marLeft w:val="480"/>
      <w:marRight w:val="0"/>
      <w:marTop w:val="0"/>
      <w:marBottom w:val="0"/>
      <w:divBdr>
        <w:top w:val="none" w:sz="0" w:space="0" w:color="auto"/>
        <w:left w:val="none" w:sz="0" w:space="0" w:color="auto"/>
        <w:bottom w:val="none" w:sz="0" w:space="0" w:color="auto"/>
        <w:right w:val="none" w:sz="0" w:space="0" w:color="auto"/>
      </w:divBdr>
    </w:div>
    <w:div w:id="1211919881">
      <w:marLeft w:val="480"/>
      <w:marRight w:val="0"/>
      <w:marTop w:val="0"/>
      <w:marBottom w:val="0"/>
      <w:divBdr>
        <w:top w:val="none" w:sz="0" w:space="0" w:color="auto"/>
        <w:left w:val="none" w:sz="0" w:space="0" w:color="auto"/>
        <w:bottom w:val="none" w:sz="0" w:space="0" w:color="auto"/>
        <w:right w:val="none" w:sz="0" w:space="0" w:color="auto"/>
      </w:divBdr>
    </w:div>
    <w:div w:id="1212110366">
      <w:marLeft w:val="480"/>
      <w:marRight w:val="0"/>
      <w:marTop w:val="0"/>
      <w:marBottom w:val="0"/>
      <w:divBdr>
        <w:top w:val="none" w:sz="0" w:space="0" w:color="auto"/>
        <w:left w:val="none" w:sz="0" w:space="0" w:color="auto"/>
        <w:bottom w:val="none" w:sz="0" w:space="0" w:color="auto"/>
        <w:right w:val="none" w:sz="0" w:space="0" w:color="auto"/>
      </w:divBdr>
    </w:div>
    <w:div w:id="1212110912">
      <w:marLeft w:val="480"/>
      <w:marRight w:val="0"/>
      <w:marTop w:val="0"/>
      <w:marBottom w:val="0"/>
      <w:divBdr>
        <w:top w:val="none" w:sz="0" w:space="0" w:color="auto"/>
        <w:left w:val="none" w:sz="0" w:space="0" w:color="auto"/>
        <w:bottom w:val="none" w:sz="0" w:space="0" w:color="auto"/>
        <w:right w:val="none" w:sz="0" w:space="0" w:color="auto"/>
      </w:divBdr>
    </w:div>
    <w:div w:id="1212116472">
      <w:marLeft w:val="480"/>
      <w:marRight w:val="0"/>
      <w:marTop w:val="0"/>
      <w:marBottom w:val="0"/>
      <w:divBdr>
        <w:top w:val="none" w:sz="0" w:space="0" w:color="auto"/>
        <w:left w:val="none" w:sz="0" w:space="0" w:color="auto"/>
        <w:bottom w:val="none" w:sz="0" w:space="0" w:color="auto"/>
        <w:right w:val="none" w:sz="0" w:space="0" w:color="auto"/>
      </w:divBdr>
    </w:div>
    <w:div w:id="1212154552">
      <w:marLeft w:val="480"/>
      <w:marRight w:val="0"/>
      <w:marTop w:val="0"/>
      <w:marBottom w:val="0"/>
      <w:divBdr>
        <w:top w:val="none" w:sz="0" w:space="0" w:color="auto"/>
        <w:left w:val="none" w:sz="0" w:space="0" w:color="auto"/>
        <w:bottom w:val="none" w:sz="0" w:space="0" w:color="auto"/>
        <w:right w:val="none" w:sz="0" w:space="0" w:color="auto"/>
      </w:divBdr>
    </w:div>
    <w:div w:id="1212154945">
      <w:marLeft w:val="480"/>
      <w:marRight w:val="0"/>
      <w:marTop w:val="0"/>
      <w:marBottom w:val="0"/>
      <w:divBdr>
        <w:top w:val="none" w:sz="0" w:space="0" w:color="auto"/>
        <w:left w:val="none" w:sz="0" w:space="0" w:color="auto"/>
        <w:bottom w:val="none" w:sz="0" w:space="0" w:color="auto"/>
        <w:right w:val="none" w:sz="0" w:space="0" w:color="auto"/>
      </w:divBdr>
    </w:div>
    <w:div w:id="1212495245">
      <w:marLeft w:val="480"/>
      <w:marRight w:val="0"/>
      <w:marTop w:val="0"/>
      <w:marBottom w:val="0"/>
      <w:divBdr>
        <w:top w:val="none" w:sz="0" w:space="0" w:color="auto"/>
        <w:left w:val="none" w:sz="0" w:space="0" w:color="auto"/>
        <w:bottom w:val="none" w:sz="0" w:space="0" w:color="auto"/>
        <w:right w:val="none" w:sz="0" w:space="0" w:color="auto"/>
      </w:divBdr>
    </w:div>
    <w:div w:id="1212500872">
      <w:marLeft w:val="480"/>
      <w:marRight w:val="0"/>
      <w:marTop w:val="0"/>
      <w:marBottom w:val="0"/>
      <w:divBdr>
        <w:top w:val="none" w:sz="0" w:space="0" w:color="auto"/>
        <w:left w:val="none" w:sz="0" w:space="0" w:color="auto"/>
        <w:bottom w:val="none" w:sz="0" w:space="0" w:color="auto"/>
        <w:right w:val="none" w:sz="0" w:space="0" w:color="auto"/>
      </w:divBdr>
    </w:div>
    <w:div w:id="1212574867">
      <w:bodyDiv w:val="1"/>
      <w:marLeft w:val="0"/>
      <w:marRight w:val="0"/>
      <w:marTop w:val="0"/>
      <w:marBottom w:val="0"/>
      <w:divBdr>
        <w:top w:val="none" w:sz="0" w:space="0" w:color="auto"/>
        <w:left w:val="none" w:sz="0" w:space="0" w:color="auto"/>
        <w:bottom w:val="none" w:sz="0" w:space="0" w:color="auto"/>
        <w:right w:val="none" w:sz="0" w:space="0" w:color="auto"/>
      </w:divBdr>
    </w:div>
    <w:div w:id="1212614009">
      <w:marLeft w:val="480"/>
      <w:marRight w:val="0"/>
      <w:marTop w:val="0"/>
      <w:marBottom w:val="0"/>
      <w:divBdr>
        <w:top w:val="none" w:sz="0" w:space="0" w:color="auto"/>
        <w:left w:val="none" w:sz="0" w:space="0" w:color="auto"/>
        <w:bottom w:val="none" w:sz="0" w:space="0" w:color="auto"/>
        <w:right w:val="none" w:sz="0" w:space="0" w:color="auto"/>
      </w:divBdr>
    </w:div>
    <w:div w:id="1212618879">
      <w:marLeft w:val="480"/>
      <w:marRight w:val="0"/>
      <w:marTop w:val="0"/>
      <w:marBottom w:val="0"/>
      <w:divBdr>
        <w:top w:val="none" w:sz="0" w:space="0" w:color="auto"/>
        <w:left w:val="none" w:sz="0" w:space="0" w:color="auto"/>
        <w:bottom w:val="none" w:sz="0" w:space="0" w:color="auto"/>
        <w:right w:val="none" w:sz="0" w:space="0" w:color="auto"/>
      </w:divBdr>
    </w:div>
    <w:div w:id="1212694320">
      <w:bodyDiv w:val="1"/>
      <w:marLeft w:val="0"/>
      <w:marRight w:val="0"/>
      <w:marTop w:val="0"/>
      <w:marBottom w:val="0"/>
      <w:divBdr>
        <w:top w:val="none" w:sz="0" w:space="0" w:color="auto"/>
        <w:left w:val="none" w:sz="0" w:space="0" w:color="auto"/>
        <w:bottom w:val="none" w:sz="0" w:space="0" w:color="auto"/>
        <w:right w:val="none" w:sz="0" w:space="0" w:color="auto"/>
      </w:divBdr>
    </w:div>
    <w:div w:id="1212769551">
      <w:marLeft w:val="480"/>
      <w:marRight w:val="0"/>
      <w:marTop w:val="0"/>
      <w:marBottom w:val="0"/>
      <w:divBdr>
        <w:top w:val="none" w:sz="0" w:space="0" w:color="auto"/>
        <w:left w:val="none" w:sz="0" w:space="0" w:color="auto"/>
        <w:bottom w:val="none" w:sz="0" w:space="0" w:color="auto"/>
        <w:right w:val="none" w:sz="0" w:space="0" w:color="auto"/>
      </w:divBdr>
    </w:div>
    <w:div w:id="1212839066">
      <w:marLeft w:val="480"/>
      <w:marRight w:val="0"/>
      <w:marTop w:val="0"/>
      <w:marBottom w:val="0"/>
      <w:divBdr>
        <w:top w:val="none" w:sz="0" w:space="0" w:color="auto"/>
        <w:left w:val="none" w:sz="0" w:space="0" w:color="auto"/>
        <w:bottom w:val="none" w:sz="0" w:space="0" w:color="auto"/>
        <w:right w:val="none" w:sz="0" w:space="0" w:color="auto"/>
      </w:divBdr>
    </w:div>
    <w:div w:id="1212960916">
      <w:bodyDiv w:val="1"/>
      <w:marLeft w:val="0"/>
      <w:marRight w:val="0"/>
      <w:marTop w:val="0"/>
      <w:marBottom w:val="0"/>
      <w:divBdr>
        <w:top w:val="none" w:sz="0" w:space="0" w:color="auto"/>
        <w:left w:val="none" w:sz="0" w:space="0" w:color="auto"/>
        <w:bottom w:val="none" w:sz="0" w:space="0" w:color="auto"/>
        <w:right w:val="none" w:sz="0" w:space="0" w:color="auto"/>
      </w:divBdr>
    </w:div>
    <w:div w:id="1213035539">
      <w:marLeft w:val="480"/>
      <w:marRight w:val="0"/>
      <w:marTop w:val="0"/>
      <w:marBottom w:val="0"/>
      <w:divBdr>
        <w:top w:val="none" w:sz="0" w:space="0" w:color="auto"/>
        <w:left w:val="none" w:sz="0" w:space="0" w:color="auto"/>
        <w:bottom w:val="none" w:sz="0" w:space="0" w:color="auto"/>
        <w:right w:val="none" w:sz="0" w:space="0" w:color="auto"/>
      </w:divBdr>
    </w:div>
    <w:div w:id="1213156189">
      <w:marLeft w:val="480"/>
      <w:marRight w:val="0"/>
      <w:marTop w:val="0"/>
      <w:marBottom w:val="0"/>
      <w:divBdr>
        <w:top w:val="none" w:sz="0" w:space="0" w:color="auto"/>
        <w:left w:val="none" w:sz="0" w:space="0" w:color="auto"/>
        <w:bottom w:val="none" w:sz="0" w:space="0" w:color="auto"/>
        <w:right w:val="none" w:sz="0" w:space="0" w:color="auto"/>
      </w:divBdr>
    </w:div>
    <w:div w:id="1213156339">
      <w:marLeft w:val="480"/>
      <w:marRight w:val="0"/>
      <w:marTop w:val="0"/>
      <w:marBottom w:val="0"/>
      <w:divBdr>
        <w:top w:val="none" w:sz="0" w:space="0" w:color="auto"/>
        <w:left w:val="none" w:sz="0" w:space="0" w:color="auto"/>
        <w:bottom w:val="none" w:sz="0" w:space="0" w:color="auto"/>
        <w:right w:val="none" w:sz="0" w:space="0" w:color="auto"/>
      </w:divBdr>
    </w:div>
    <w:div w:id="1213227981">
      <w:marLeft w:val="480"/>
      <w:marRight w:val="0"/>
      <w:marTop w:val="0"/>
      <w:marBottom w:val="0"/>
      <w:divBdr>
        <w:top w:val="none" w:sz="0" w:space="0" w:color="auto"/>
        <w:left w:val="none" w:sz="0" w:space="0" w:color="auto"/>
        <w:bottom w:val="none" w:sz="0" w:space="0" w:color="auto"/>
        <w:right w:val="none" w:sz="0" w:space="0" w:color="auto"/>
      </w:divBdr>
    </w:div>
    <w:div w:id="1213230058">
      <w:marLeft w:val="480"/>
      <w:marRight w:val="0"/>
      <w:marTop w:val="0"/>
      <w:marBottom w:val="0"/>
      <w:divBdr>
        <w:top w:val="none" w:sz="0" w:space="0" w:color="auto"/>
        <w:left w:val="none" w:sz="0" w:space="0" w:color="auto"/>
        <w:bottom w:val="none" w:sz="0" w:space="0" w:color="auto"/>
        <w:right w:val="none" w:sz="0" w:space="0" w:color="auto"/>
      </w:divBdr>
    </w:div>
    <w:div w:id="1213269634">
      <w:bodyDiv w:val="1"/>
      <w:marLeft w:val="0"/>
      <w:marRight w:val="0"/>
      <w:marTop w:val="0"/>
      <w:marBottom w:val="0"/>
      <w:divBdr>
        <w:top w:val="none" w:sz="0" w:space="0" w:color="auto"/>
        <w:left w:val="none" w:sz="0" w:space="0" w:color="auto"/>
        <w:bottom w:val="none" w:sz="0" w:space="0" w:color="auto"/>
        <w:right w:val="none" w:sz="0" w:space="0" w:color="auto"/>
      </w:divBdr>
    </w:div>
    <w:div w:id="1213541357">
      <w:bodyDiv w:val="1"/>
      <w:marLeft w:val="0"/>
      <w:marRight w:val="0"/>
      <w:marTop w:val="0"/>
      <w:marBottom w:val="0"/>
      <w:divBdr>
        <w:top w:val="none" w:sz="0" w:space="0" w:color="auto"/>
        <w:left w:val="none" w:sz="0" w:space="0" w:color="auto"/>
        <w:bottom w:val="none" w:sz="0" w:space="0" w:color="auto"/>
        <w:right w:val="none" w:sz="0" w:space="0" w:color="auto"/>
      </w:divBdr>
      <w:divsChild>
        <w:div w:id="2113280451">
          <w:marLeft w:val="480"/>
          <w:marRight w:val="0"/>
          <w:marTop w:val="0"/>
          <w:marBottom w:val="0"/>
          <w:divBdr>
            <w:top w:val="none" w:sz="0" w:space="0" w:color="auto"/>
            <w:left w:val="none" w:sz="0" w:space="0" w:color="auto"/>
            <w:bottom w:val="none" w:sz="0" w:space="0" w:color="auto"/>
            <w:right w:val="none" w:sz="0" w:space="0" w:color="auto"/>
          </w:divBdr>
        </w:div>
        <w:div w:id="2091728529">
          <w:marLeft w:val="480"/>
          <w:marRight w:val="0"/>
          <w:marTop w:val="0"/>
          <w:marBottom w:val="0"/>
          <w:divBdr>
            <w:top w:val="none" w:sz="0" w:space="0" w:color="auto"/>
            <w:left w:val="none" w:sz="0" w:space="0" w:color="auto"/>
            <w:bottom w:val="none" w:sz="0" w:space="0" w:color="auto"/>
            <w:right w:val="none" w:sz="0" w:space="0" w:color="auto"/>
          </w:divBdr>
        </w:div>
        <w:div w:id="1799563877">
          <w:marLeft w:val="480"/>
          <w:marRight w:val="0"/>
          <w:marTop w:val="0"/>
          <w:marBottom w:val="0"/>
          <w:divBdr>
            <w:top w:val="none" w:sz="0" w:space="0" w:color="auto"/>
            <w:left w:val="none" w:sz="0" w:space="0" w:color="auto"/>
            <w:bottom w:val="none" w:sz="0" w:space="0" w:color="auto"/>
            <w:right w:val="none" w:sz="0" w:space="0" w:color="auto"/>
          </w:divBdr>
        </w:div>
        <w:div w:id="1278565691">
          <w:marLeft w:val="480"/>
          <w:marRight w:val="0"/>
          <w:marTop w:val="0"/>
          <w:marBottom w:val="0"/>
          <w:divBdr>
            <w:top w:val="none" w:sz="0" w:space="0" w:color="auto"/>
            <w:left w:val="none" w:sz="0" w:space="0" w:color="auto"/>
            <w:bottom w:val="none" w:sz="0" w:space="0" w:color="auto"/>
            <w:right w:val="none" w:sz="0" w:space="0" w:color="auto"/>
          </w:divBdr>
        </w:div>
        <w:div w:id="484516963">
          <w:marLeft w:val="480"/>
          <w:marRight w:val="0"/>
          <w:marTop w:val="0"/>
          <w:marBottom w:val="0"/>
          <w:divBdr>
            <w:top w:val="none" w:sz="0" w:space="0" w:color="auto"/>
            <w:left w:val="none" w:sz="0" w:space="0" w:color="auto"/>
            <w:bottom w:val="none" w:sz="0" w:space="0" w:color="auto"/>
            <w:right w:val="none" w:sz="0" w:space="0" w:color="auto"/>
          </w:divBdr>
        </w:div>
        <w:div w:id="912131460">
          <w:marLeft w:val="480"/>
          <w:marRight w:val="0"/>
          <w:marTop w:val="0"/>
          <w:marBottom w:val="0"/>
          <w:divBdr>
            <w:top w:val="none" w:sz="0" w:space="0" w:color="auto"/>
            <w:left w:val="none" w:sz="0" w:space="0" w:color="auto"/>
            <w:bottom w:val="none" w:sz="0" w:space="0" w:color="auto"/>
            <w:right w:val="none" w:sz="0" w:space="0" w:color="auto"/>
          </w:divBdr>
        </w:div>
        <w:div w:id="1637298548">
          <w:marLeft w:val="480"/>
          <w:marRight w:val="0"/>
          <w:marTop w:val="0"/>
          <w:marBottom w:val="0"/>
          <w:divBdr>
            <w:top w:val="none" w:sz="0" w:space="0" w:color="auto"/>
            <w:left w:val="none" w:sz="0" w:space="0" w:color="auto"/>
            <w:bottom w:val="none" w:sz="0" w:space="0" w:color="auto"/>
            <w:right w:val="none" w:sz="0" w:space="0" w:color="auto"/>
          </w:divBdr>
        </w:div>
        <w:div w:id="1544095248">
          <w:marLeft w:val="480"/>
          <w:marRight w:val="0"/>
          <w:marTop w:val="0"/>
          <w:marBottom w:val="0"/>
          <w:divBdr>
            <w:top w:val="none" w:sz="0" w:space="0" w:color="auto"/>
            <w:left w:val="none" w:sz="0" w:space="0" w:color="auto"/>
            <w:bottom w:val="none" w:sz="0" w:space="0" w:color="auto"/>
            <w:right w:val="none" w:sz="0" w:space="0" w:color="auto"/>
          </w:divBdr>
        </w:div>
        <w:div w:id="1954708379">
          <w:marLeft w:val="480"/>
          <w:marRight w:val="0"/>
          <w:marTop w:val="0"/>
          <w:marBottom w:val="0"/>
          <w:divBdr>
            <w:top w:val="none" w:sz="0" w:space="0" w:color="auto"/>
            <w:left w:val="none" w:sz="0" w:space="0" w:color="auto"/>
            <w:bottom w:val="none" w:sz="0" w:space="0" w:color="auto"/>
            <w:right w:val="none" w:sz="0" w:space="0" w:color="auto"/>
          </w:divBdr>
        </w:div>
        <w:div w:id="1954483134">
          <w:marLeft w:val="480"/>
          <w:marRight w:val="0"/>
          <w:marTop w:val="0"/>
          <w:marBottom w:val="0"/>
          <w:divBdr>
            <w:top w:val="none" w:sz="0" w:space="0" w:color="auto"/>
            <w:left w:val="none" w:sz="0" w:space="0" w:color="auto"/>
            <w:bottom w:val="none" w:sz="0" w:space="0" w:color="auto"/>
            <w:right w:val="none" w:sz="0" w:space="0" w:color="auto"/>
          </w:divBdr>
        </w:div>
        <w:div w:id="1187059342">
          <w:marLeft w:val="480"/>
          <w:marRight w:val="0"/>
          <w:marTop w:val="0"/>
          <w:marBottom w:val="0"/>
          <w:divBdr>
            <w:top w:val="none" w:sz="0" w:space="0" w:color="auto"/>
            <w:left w:val="none" w:sz="0" w:space="0" w:color="auto"/>
            <w:bottom w:val="none" w:sz="0" w:space="0" w:color="auto"/>
            <w:right w:val="none" w:sz="0" w:space="0" w:color="auto"/>
          </w:divBdr>
        </w:div>
        <w:div w:id="1387945351">
          <w:marLeft w:val="480"/>
          <w:marRight w:val="0"/>
          <w:marTop w:val="0"/>
          <w:marBottom w:val="0"/>
          <w:divBdr>
            <w:top w:val="none" w:sz="0" w:space="0" w:color="auto"/>
            <w:left w:val="none" w:sz="0" w:space="0" w:color="auto"/>
            <w:bottom w:val="none" w:sz="0" w:space="0" w:color="auto"/>
            <w:right w:val="none" w:sz="0" w:space="0" w:color="auto"/>
          </w:divBdr>
        </w:div>
        <w:div w:id="1017461744">
          <w:marLeft w:val="480"/>
          <w:marRight w:val="0"/>
          <w:marTop w:val="0"/>
          <w:marBottom w:val="0"/>
          <w:divBdr>
            <w:top w:val="none" w:sz="0" w:space="0" w:color="auto"/>
            <w:left w:val="none" w:sz="0" w:space="0" w:color="auto"/>
            <w:bottom w:val="none" w:sz="0" w:space="0" w:color="auto"/>
            <w:right w:val="none" w:sz="0" w:space="0" w:color="auto"/>
          </w:divBdr>
        </w:div>
        <w:div w:id="94207325">
          <w:marLeft w:val="480"/>
          <w:marRight w:val="0"/>
          <w:marTop w:val="0"/>
          <w:marBottom w:val="0"/>
          <w:divBdr>
            <w:top w:val="none" w:sz="0" w:space="0" w:color="auto"/>
            <w:left w:val="none" w:sz="0" w:space="0" w:color="auto"/>
            <w:bottom w:val="none" w:sz="0" w:space="0" w:color="auto"/>
            <w:right w:val="none" w:sz="0" w:space="0" w:color="auto"/>
          </w:divBdr>
        </w:div>
        <w:div w:id="10374424">
          <w:marLeft w:val="480"/>
          <w:marRight w:val="0"/>
          <w:marTop w:val="0"/>
          <w:marBottom w:val="0"/>
          <w:divBdr>
            <w:top w:val="none" w:sz="0" w:space="0" w:color="auto"/>
            <w:left w:val="none" w:sz="0" w:space="0" w:color="auto"/>
            <w:bottom w:val="none" w:sz="0" w:space="0" w:color="auto"/>
            <w:right w:val="none" w:sz="0" w:space="0" w:color="auto"/>
          </w:divBdr>
        </w:div>
        <w:div w:id="1372878198">
          <w:marLeft w:val="480"/>
          <w:marRight w:val="0"/>
          <w:marTop w:val="0"/>
          <w:marBottom w:val="0"/>
          <w:divBdr>
            <w:top w:val="none" w:sz="0" w:space="0" w:color="auto"/>
            <w:left w:val="none" w:sz="0" w:space="0" w:color="auto"/>
            <w:bottom w:val="none" w:sz="0" w:space="0" w:color="auto"/>
            <w:right w:val="none" w:sz="0" w:space="0" w:color="auto"/>
          </w:divBdr>
        </w:div>
        <w:div w:id="1433093088">
          <w:marLeft w:val="480"/>
          <w:marRight w:val="0"/>
          <w:marTop w:val="0"/>
          <w:marBottom w:val="0"/>
          <w:divBdr>
            <w:top w:val="none" w:sz="0" w:space="0" w:color="auto"/>
            <w:left w:val="none" w:sz="0" w:space="0" w:color="auto"/>
            <w:bottom w:val="none" w:sz="0" w:space="0" w:color="auto"/>
            <w:right w:val="none" w:sz="0" w:space="0" w:color="auto"/>
          </w:divBdr>
        </w:div>
        <w:div w:id="8798916">
          <w:marLeft w:val="480"/>
          <w:marRight w:val="0"/>
          <w:marTop w:val="0"/>
          <w:marBottom w:val="0"/>
          <w:divBdr>
            <w:top w:val="none" w:sz="0" w:space="0" w:color="auto"/>
            <w:left w:val="none" w:sz="0" w:space="0" w:color="auto"/>
            <w:bottom w:val="none" w:sz="0" w:space="0" w:color="auto"/>
            <w:right w:val="none" w:sz="0" w:space="0" w:color="auto"/>
          </w:divBdr>
        </w:div>
        <w:div w:id="1894198591">
          <w:marLeft w:val="480"/>
          <w:marRight w:val="0"/>
          <w:marTop w:val="0"/>
          <w:marBottom w:val="0"/>
          <w:divBdr>
            <w:top w:val="none" w:sz="0" w:space="0" w:color="auto"/>
            <w:left w:val="none" w:sz="0" w:space="0" w:color="auto"/>
            <w:bottom w:val="none" w:sz="0" w:space="0" w:color="auto"/>
            <w:right w:val="none" w:sz="0" w:space="0" w:color="auto"/>
          </w:divBdr>
        </w:div>
        <w:div w:id="1822427705">
          <w:marLeft w:val="480"/>
          <w:marRight w:val="0"/>
          <w:marTop w:val="0"/>
          <w:marBottom w:val="0"/>
          <w:divBdr>
            <w:top w:val="none" w:sz="0" w:space="0" w:color="auto"/>
            <w:left w:val="none" w:sz="0" w:space="0" w:color="auto"/>
            <w:bottom w:val="none" w:sz="0" w:space="0" w:color="auto"/>
            <w:right w:val="none" w:sz="0" w:space="0" w:color="auto"/>
          </w:divBdr>
        </w:div>
        <w:div w:id="678389024">
          <w:marLeft w:val="480"/>
          <w:marRight w:val="0"/>
          <w:marTop w:val="0"/>
          <w:marBottom w:val="0"/>
          <w:divBdr>
            <w:top w:val="none" w:sz="0" w:space="0" w:color="auto"/>
            <w:left w:val="none" w:sz="0" w:space="0" w:color="auto"/>
            <w:bottom w:val="none" w:sz="0" w:space="0" w:color="auto"/>
            <w:right w:val="none" w:sz="0" w:space="0" w:color="auto"/>
          </w:divBdr>
        </w:div>
        <w:div w:id="341930830">
          <w:marLeft w:val="480"/>
          <w:marRight w:val="0"/>
          <w:marTop w:val="0"/>
          <w:marBottom w:val="0"/>
          <w:divBdr>
            <w:top w:val="none" w:sz="0" w:space="0" w:color="auto"/>
            <w:left w:val="none" w:sz="0" w:space="0" w:color="auto"/>
            <w:bottom w:val="none" w:sz="0" w:space="0" w:color="auto"/>
            <w:right w:val="none" w:sz="0" w:space="0" w:color="auto"/>
          </w:divBdr>
        </w:div>
        <w:div w:id="16926983">
          <w:marLeft w:val="480"/>
          <w:marRight w:val="0"/>
          <w:marTop w:val="0"/>
          <w:marBottom w:val="0"/>
          <w:divBdr>
            <w:top w:val="none" w:sz="0" w:space="0" w:color="auto"/>
            <w:left w:val="none" w:sz="0" w:space="0" w:color="auto"/>
            <w:bottom w:val="none" w:sz="0" w:space="0" w:color="auto"/>
            <w:right w:val="none" w:sz="0" w:space="0" w:color="auto"/>
          </w:divBdr>
        </w:div>
        <w:div w:id="529225043">
          <w:marLeft w:val="480"/>
          <w:marRight w:val="0"/>
          <w:marTop w:val="0"/>
          <w:marBottom w:val="0"/>
          <w:divBdr>
            <w:top w:val="none" w:sz="0" w:space="0" w:color="auto"/>
            <w:left w:val="none" w:sz="0" w:space="0" w:color="auto"/>
            <w:bottom w:val="none" w:sz="0" w:space="0" w:color="auto"/>
            <w:right w:val="none" w:sz="0" w:space="0" w:color="auto"/>
          </w:divBdr>
        </w:div>
        <w:div w:id="585382869">
          <w:marLeft w:val="480"/>
          <w:marRight w:val="0"/>
          <w:marTop w:val="0"/>
          <w:marBottom w:val="0"/>
          <w:divBdr>
            <w:top w:val="none" w:sz="0" w:space="0" w:color="auto"/>
            <w:left w:val="none" w:sz="0" w:space="0" w:color="auto"/>
            <w:bottom w:val="none" w:sz="0" w:space="0" w:color="auto"/>
            <w:right w:val="none" w:sz="0" w:space="0" w:color="auto"/>
          </w:divBdr>
        </w:div>
        <w:div w:id="1287420897">
          <w:marLeft w:val="480"/>
          <w:marRight w:val="0"/>
          <w:marTop w:val="0"/>
          <w:marBottom w:val="0"/>
          <w:divBdr>
            <w:top w:val="none" w:sz="0" w:space="0" w:color="auto"/>
            <w:left w:val="none" w:sz="0" w:space="0" w:color="auto"/>
            <w:bottom w:val="none" w:sz="0" w:space="0" w:color="auto"/>
            <w:right w:val="none" w:sz="0" w:space="0" w:color="auto"/>
          </w:divBdr>
        </w:div>
        <w:div w:id="363559046">
          <w:marLeft w:val="480"/>
          <w:marRight w:val="0"/>
          <w:marTop w:val="0"/>
          <w:marBottom w:val="0"/>
          <w:divBdr>
            <w:top w:val="none" w:sz="0" w:space="0" w:color="auto"/>
            <w:left w:val="none" w:sz="0" w:space="0" w:color="auto"/>
            <w:bottom w:val="none" w:sz="0" w:space="0" w:color="auto"/>
            <w:right w:val="none" w:sz="0" w:space="0" w:color="auto"/>
          </w:divBdr>
        </w:div>
        <w:div w:id="959071723">
          <w:marLeft w:val="480"/>
          <w:marRight w:val="0"/>
          <w:marTop w:val="0"/>
          <w:marBottom w:val="0"/>
          <w:divBdr>
            <w:top w:val="none" w:sz="0" w:space="0" w:color="auto"/>
            <w:left w:val="none" w:sz="0" w:space="0" w:color="auto"/>
            <w:bottom w:val="none" w:sz="0" w:space="0" w:color="auto"/>
            <w:right w:val="none" w:sz="0" w:space="0" w:color="auto"/>
          </w:divBdr>
        </w:div>
        <w:div w:id="1358237460">
          <w:marLeft w:val="480"/>
          <w:marRight w:val="0"/>
          <w:marTop w:val="0"/>
          <w:marBottom w:val="0"/>
          <w:divBdr>
            <w:top w:val="none" w:sz="0" w:space="0" w:color="auto"/>
            <w:left w:val="none" w:sz="0" w:space="0" w:color="auto"/>
            <w:bottom w:val="none" w:sz="0" w:space="0" w:color="auto"/>
            <w:right w:val="none" w:sz="0" w:space="0" w:color="auto"/>
          </w:divBdr>
        </w:div>
        <w:div w:id="1973053220">
          <w:marLeft w:val="480"/>
          <w:marRight w:val="0"/>
          <w:marTop w:val="0"/>
          <w:marBottom w:val="0"/>
          <w:divBdr>
            <w:top w:val="none" w:sz="0" w:space="0" w:color="auto"/>
            <w:left w:val="none" w:sz="0" w:space="0" w:color="auto"/>
            <w:bottom w:val="none" w:sz="0" w:space="0" w:color="auto"/>
            <w:right w:val="none" w:sz="0" w:space="0" w:color="auto"/>
          </w:divBdr>
        </w:div>
        <w:div w:id="169756213">
          <w:marLeft w:val="480"/>
          <w:marRight w:val="0"/>
          <w:marTop w:val="0"/>
          <w:marBottom w:val="0"/>
          <w:divBdr>
            <w:top w:val="none" w:sz="0" w:space="0" w:color="auto"/>
            <w:left w:val="none" w:sz="0" w:space="0" w:color="auto"/>
            <w:bottom w:val="none" w:sz="0" w:space="0" w:color="auto"/>
            <w:right w:val="none" w:sz="0" w:space="0" w:color="auto"/>
          </w:divBdr>
        </w:div>
        <w:div w:id="1877154443">
          <w:marLeft w:val="480"/>
          <w:marRight w:val="0"/>
          <w:marTop w:val="0"/>
          <w:marBottom w:val="0"/>
          <w:divBdr>
            <w:top w:val="none" w:sz="0" w:space="0" w:color="auto"/>
            <w:left w:val="none" w:sz="0" w:space="0" w:color="auto"/>
            <w:bottom w:val="none" w:sz="0" w:space="0" w:color="auto"/>
            <w:right w:val="none" w:sz="0" w:space="0" w:color="auto"/>
          </w:divBdr>
        </w:div>
        <w:div w:id="1486361852">
          <w:marLeft w:val="480"/>
          <w:marRight w:val="0"/>
          <w:marTop w:val="0"/>
          <w:marBottom w:val="0"/>
          <w:divBdr>
            <w:top w:val="none" w:sz="0" w:space="0" w:color="auto"/>
            <w:left w:val="none" w:sz="0" w:space="0" w:color="auto"/>
            <w:bottom w:val="none" w:sz="0" w:space="0" w:color="auto"/>
            <w:right w:val="none" w:sz="0" w:space="0" w:color="auto"/>
          </w:divBdr>
        </w:div>
        <w:div w:id="625279390">
          <w:marLeft w:val="480"/>
          <w:marRight w:val="0"/>
          <w:marTop w:val="0"/>
          <w:marBottom w:val="0"/>
          <w:divBdr>
            <w:top w:val="none" w:sz="0" w:space="0" w:color="auto"/>
            <w:left w:val="none" w:sz="0" w:space="0" w:color="auto"/>
            <w:bottom w:val="none" w:sz="0" w:space="0" w:color="auto"/>
            <w:right w:val="none" w:sz="0" w:space="0" w:color="auto"/>
          </w:divBdr>
        </w:div>
        <w:div w:id="1238588800">
          <w:marLeft w:val="480"/>
          <w:marRight w:val="0"/>
          <w:marTop w:val="0"/>
          <w:marBottom w:val="0"/>
          <w:divBdr>
            <w:top w:val="none" w:sz="0" w:space="0" w:color="auto"/>
            <w:left w:val="none" w:sz="0" w:space="0" w:color="auto"/>
            <w:bottom w:val="none" w:sz="0" w:space="0" w:color="auto"/>
            <w:right w:val="none" w:sz="0" w:space="0" w:color="auto"/>
          </w:divBdr>
        </w:div>
        <w:div w:id="1737823455">
          <w:marLeft w:val="480"/>
          <w:marRight w:val="0"/>
          <w:marTop w:val="0"/>
          <w:marBottom w:val="0"/>
          <w:divBdr>
            <w:top w:val="none" w:sz="0" w:space="0" w:color="auto"/>
            <w:left w:val="none" w:sz="0" w:space="0" w:color="auto"/>
            <w:bottom w:val="none" w:sz="0" w:space="0" w:color="auto"/>
            <w:right w:val="none" w:sz="0" w:space="0" w:color="auto"/>
          </w:divBdr>
        </w:div>
        <w:div w:id="834880478">
          <w:marLeft w:val="480"/>
          <w:marRight w:val="0"/>
          <w:marTop w:val="0"/>
          <w:marBottom w:val="0"/>
          <w:divBdr>
            <w:top w:val="none" w:sz="0" w:space="0" w:color="auto"/>
            <w:left w:val="none" w:sz="0" w:space="0" w:color="auto"/>
            <w:bottom w:val="none" w:sz="0" w:space="0" w:color="auto"/>
            <w:right w:val="none" w:sz="0" w:space="0" w:color="auto"/>
          </w:divBdr>
        </w:div>
        <w:div w:id="958147298">
          <w:marLeft w:val="480"/>
          <w:marRight w:val="0"/>
          <w:marTop w:val="0"/>
          <w:marBottom w:val="0"/>
          <w:divBdr>
            <w:top w:val="none" w:sz="0" w:space="0" w:color="auto"/>
            <w:left w:val="none" w:sz="0" w:space="0" w:color="auto"/>
            <w:bottom w:val="none" w:sz="0" w:space="0" w:color="auto"/>
            <w:right w:val="none" w:sz="0" w:space="0" w:color="auto"/>
          </w:divBdr>
        </w:div>
        <w:div w:id="967054438">
          <w:marLeft w:val="480"/>
          <w:marRight w:val="0"/>
          <w:marTop w:val="0"/>
          <w:marBottom w:val="0"/>
          <w:divBdr>
            <w:top w:val="none" w:sz="0" w:space="0" w:color="auto"/>
            <w:left w:val="none" w:sz="0" w:space="0" w:color="auto"/>
            <w:bottom w:val="none" w:sz="0" w:space="0" w:color="auto"/>
            <w:right w:val="none" w:sz="0" w:space="0" w:color="auto"/>
          </w:divBdr>
        </w:div>
        <w:div w:id="914318919">
          <w:marLeft w:val="480"/>
          <w:marRight w:val="0"/>
          <w:marTop w:val="0"/>
          <w:marBottom w:val="0"/>
          <w:divBdr>
            <w:top w:val="none" w:sz="0" w:space="0" w:color="auto"/>
            <w:left w:val="none" w:sz="0" w:space="0" w:color="auto"/>
            <w:bottom w:val="none" w:sz="0" w:space="0" w:color="auto"/>
            <w:right w:val="none" w:sz="0" w:space="0" w:color="auto"/>
          </w:divBdr>
        </w:div>
        <w:div w:id="1021471782">
          <w:marLeft w:val="480"/>
          <w:marRight w:val="0"/>
          <w:marTop w:val="0"/>
          <w:marBottom w:val="0"/>
          <w:divBdr>
            <w:top w:val="none" w:sz="0" w:space="0" w:color="auto"/>
            <w:left w:val="none" w:sz="0" w:space="0" w:color="auto"/>
            <w:bottom w:val="none" w:sz="0" w:space="0" w:color="auto"/>
            <w:right w:val="none" w:sz="0" w:space="0" w:color="auto"/>
          </w:divBdr>
        </w:div>
        <w:div w:id="716007760">
          <w:marLeft w:val="480"/>
          <w:marRight w:val="0"/>
          <w:marTop w:val="0"/>
          <w:marBottom w:val="0"/>
          <w:divBdr>
            <w:top w:val="none" w:sz="0" w:space="0" w:color="auto"/>
            <w:left w:val="none" w:sz="0" w:space="0" w:color="auto"/>
            <w:bottom w:val="none" w:sz="0" w:space="0" w:color="auto"/>
            <w:right w:val="none" w:sz="0" w:space="0" w:color="auto"/>
          </w:divBdr>
        </w:div>
        <w:div w:id="935553796">
          <w:marLeft w:val="480"/>
          <w:marRight w:val="0"/>
          <w:marTop w:val="0"/>
          <w:marBottom w:val="0"/>
          <w:divBdr>
            <w:top w:val="none" w:sz="0" w:space="0" w:color="auto"/>
            <w:left w:val="none" w:sz="0" w:space="0" w:color="auto"/>
            <w:bottom w:val="none" w:sz="0" w:space="0" w:color="auto"/>
            <w:right w:val="none" w:sz="0" w:space="0" w:color="auto"/>
          </w:divBdr>
        </w:div>
        <w:div w:id="1287928897">
          <w:marLeft w:val="480"/>
          <w:marRight w:val="0"/>
          <w:marTop w:val="0"/>
          <w:marBottom w:val="0"/>
          <w:divBdr>
            <w:top w:val="none" w:sz="0" w:space="0" w:color="auto"/>
            <w:left w:val="none" w:sz="0" w:space="0" w:color="auto"/>
            <w:bottom w:val="none" w:sz="0" w:space="0" w:color="auto"/>
            <w:right w:val="none" w:sz="0" w:space="0" w:color="auto"/>
          </w:divBdr>
        </w:div>
        <w:div w:id="509836412">
          <w:marLeft w:val="480"/>
          <w:marRight w:val="0"/>
          <w:marTop w:val="0"/>
          <w:marBottom w:val="0"/>
          <w:divBdr>
            <w:top w:val="none" w:sz="0" w:space="0" w:color="auto"/>
            <w:left w:val="none" w:sz="0" w:space="0" w:color="auto"/>
            <w:bottom w:val="none" w:sz="0" w:space="0" w:color="auto"/>
            <w:right w:val="none" w:sz="0" w:space="0" w:color="auto"/>
          </w:divBdr>
        </w:div>
        <w:div w:id="804005506">
          <w:marLeft w:val="480"/>
          <w:marRight w:val="0"/>
          <w:marTop w:val="0"/>
          <w:marBottom w:val="0"/>
          <w:divBdr>
            <w:top w:val="none" w:sz="0" w:space="0" w:color="auto"/>
            <w:left w:val="none" w:sz="0" w:space="0" w:color="auto"/>
            <w:bottom w:val="none" w:sz="0" w:space="0" w:color="auto"/>
            <w:right w:val="none" w:sz="0" w:space="0" w:color="auto"/>
          </w:divBdr>
        </w:div>
        <w:div w:id="221714449">
          <w:marLeft w:val="480"/>
          <w:marRight w:val="0"/>
          <w:marTop w:val="0"/>
          <w:marBottom w:val="0"/>
          <w:divBdr>
            <w:top w:val="none" w:sz="0" w:space="0" w:color="auto"/>
            <w:left w:val="none" w:sz="0" w:space="0" w:color="auto"/>
            <w:bottom w:val="none" w:sz="0" w:space="0" w:color="auto"/>
            <w:right w:val="none" w:sz="0" w:space="0" w:color="auto"/>
          </w:divBdr>
        </w:div>
        <w:div w:id="1918784743">
          <w:marLeft w:val="480"/>
          <w:marRight w:val="0"/>
          <w:marTop w:val="0"/>
          <w:marBottom w:val="0"/>
          <w:divBdr>
            <w:top w:val="none" w:sz="0" w:space="0" w:color="auto"/>
            <w:left w:val="none" w:sz="0" w:space="0" w:color="auto"/>
            <w:bottom w:val="none" w:sz="0" w:space="0" w:color="auto"/>
            <w:right w:val="none" w:sz="0" w:space="0" w:color="auto"/>
          </w:divBdr>
        </w:div>
        <w:div w:id="1109548729">
          <w:marLeft w:val="480"/>
          <w:marRight w:val="0"/>
          <w:marTop w:val="0"/>
          <w:marBottom w:val="0"/>
          <w:divBdr>
            <w:top w:val="none" w:sz="0" w:space="0" w:color="auto"/>
            <w:left w:val="none" w:sz="0" w:space="0" w:color="auto"/>
            <w:bottom w:val="none" w:sz="0" w:space="0" w:color="auto"/>
            <w:right w:val="none" w:sz="0" w:space="0" w:color="auto"/>
          </w:divBdr>
        </w:div>
        <w:div w:id="715466626">
          <w:marLeft w:val="480"/>
          <w:marRight w:val="0"/>
          <w:marTop w:val="0"/>
          <w:marBottom w:val="0"/>
          <w:divBdr>
            <w:top w:val="none" w:sz="0" w:space="0" w:color="auto"/>
            <w:left w:val="none" w:sz="0" w:space="0" w:color="auto"/>
            <w:bottom w:val="none" w:sz="0" w:space="0" w:color="auto"/>
            <w:right w:val="none" w:sz="0" w:space="0" w:color="auto"/>
          </w:divBdr>
        </w:div>
        <w:div w:id="326129156">
          <w:marLeft w:val="480"/>
          <w:marRight w:val="0"/>
          <w:marTop w:val="0"/>
          <w:marBottom w:val="0"/>
          <w:divBdr>
            <w:top w:val="none" w:sz="0" w:space="0" w:color="auto"/>
            <w:left w:val="none" w:sz="0" w:space="0" w:color="auto"/>
            <w:bottom w:val="none" w:sz="0" w:space="0" w:color="auto"/>
            <w:right w:val="none" w:sz="0" w:space="0" w:color="auto"/>
          </w:divBdr>
        </w:div>
        <w:div w:id="1020745284">
          <w:marLeft w:val="480"/>
          <w:marRight w:val="0"/>
          <w:marTop w:val="0"/>
          <w:marBottom w:val="0"/>
          <w:divBdr>
            <w:top w:val="none" w:sz="0" w:space="0" w:color="auto"/>
            <w:left w:val="none" w:sz="0" w:space="0" w:color="auto"/>
            <w:bottom w:val="none" w:sz="0" w:space="0" w:color="auto"/>
            <w:right w:val="none" w:sz="0" w:space="0" w:color="auto"/>
          </w:divBdr>
        </w:div>
      </w:divsChild>
    </w:div>
    <w:div w:id="1213687626">
      <w:marLeft w:val="480"/>
      <w:marRight w:val="0"/>
      <w:marTop w:val="0"/>
      <w:marBottom w:val="0"/>
      <w:divBdr>
        <w:top w:val="none" w:sz="0" w:space="0" w:color="auto"/>
        <w:left w:val="none" w:sz="0" w:space="0" w:color="auto"/>
        <w:bottom w:val="none" w:sz="0" w:space="0" w:color="auto"/>
        <w:right w:val="none" w:sz="0" w:space="0" w:color="auto"/>
      </w:divBdr>
    </w:div>
    <w:div w:id="1213736978">
      <w:marLeft w:val="480"/>
      <w:marRight w:val="0"/>
      <w:marTop w:val="0"/>
      <w:marBottom w:val="0"/>
      <w:divBdr>
        <w:top w:val="none" w:sz="0" w:space="0" w:color="auto"/>
        <w:left w:val="none" w:sz="0" w:space="0" w:color="auto"/>
        <w:bottom w:val="none" w:sz="0" w:space="0" w:color="auto"/>
        <w:right w:val="none" w:sz="0" w:space="0" w:color="auto"/>
      </w:divBdr>
    </w:div>
    <w:div w:id="1213804501">
      <w:bodyDiv w:val="1"/>
      <w:marLeft w:val="0"/>
      <w:marRight w:val="0"/>
      <w:marTop w:val="0"/>
      <w:marBottom w:val="0"/>
      <w:divBdr>
        <w:top w:val="none" w:sz="0" w:space="0" w:color="auto"/>
        <w:left w:val="none" w:sz="0" w:space="0" w:color="auto"/>
        <w:bottom w:val="none" w:sz="0" w:space="0" w:color="auto"/>
        <w:right w:val="none" w:sz="0" w:space="0" w:color="auto"/>
      </w:divBdr>
    </w:div>
    <w:div w:id="1214000322">
      <w:bodyDiv w:val="1"/>
      <w:marLeft w:val="0"/>
      <w:marRight w:val="0"/>
      <w:marTop w:val="0"/>
      <w:marBottom w:val="0"/>
      <w:divBdr>
        <w:top w:val="none" w:sz="0" w:space="0" w:color="auto"/>
        <w:left w:val="none" w:sz="0" w:space="0" w:color="auto"/>
        <w:bottom w:val="none" w:sz="0" w:space="0" w:color="auto"/>
        <w:right w:val="none" w:sz="0" w:space="0" w:color="auto"/>
      </w:divBdr>
      <w:divsChild>
        <w:div w:id="226693729">
          <w:marLeft w:val="480"/>
          <w:marRight w:val="0"/>
          <w:marTop w:val="0"/>
          <w:marBottom w:val="0"/>
          <w:divBdr>
            <w:top w:val="none" w:sz="0" w:space="0" w:color="auto"/>
            <w:left w:val="none" w:sz="0" w:space="0" w:color="auto"/>
            <w:bottom w:val="none" w:sz="0" w:space="0" w:color="auto"/>
            <w:right w:val="none" w:sz="0" w:space="0" w:color="auto"/>
          </w:divBdr>
        </w:div>
        <w:div w:id="725296811">
          <w:marLeft w:val="480"/>
          <w:marRight w:val="0"/>
          <w:marTop w:val="0"/>
          <w:marBottom w:val="0"/>
          <w:divBdr>
            <w:top w:val="none" w:sz="0" w:space="0" w:color="auto"/>
            <w:left w:val="none" w:sz="0" w:space="0" w:color="auto"/>
            <w:bottom w:val="none" w:sz="0" w:space="0" w:color="auto"/>
            <w:right w:val="none" w:sz="0" w:space="0" w:color="auto"/>
          </w:divBdr>
        </w:div>
        <w:div w:id="2040428597">
          <w:marLeft w:val="480"/>
          <w:marRight w:val="0"/>
          <w:marTop w:val="0"/>
          <w:marBottom w:val="0"/>
          <w:divBdr>
            <w:top w:val="none" w:sz="0" w:space="0" w:color="auto"/>
            <w:left w:val="none" w:sz="0" w:space="0" w:color="auto"/>
            <w:bottom w:val="none" w:sz="0" w:space="0" w:color="auto"/>
            <w:right w:val="none" w:sz="0" w:space="0" w:color="auto"/>
          </w:divBdr>
        </w:div>
        <w:div w:id="190071310">
          <w:marLeft w:val="480"/>
          <w:marRight w:val="0"/>
          <w:marTop w:val="0"/>
          <w:marBottom w:val="0"/>
          <w:divBdr>
            <w:top w:val="none" w:sz="0" w:space="0" w:color="auto"/>
            <w:left w:val="none" w:sz="0" w:space="0" w:color="auto"/>
            <w:bottom w:val="none" w:sz="0" w:space="0" w:color="auto"/>
            <w:right w:val="none" w:sz="0" w:space="0" w:color="auto"/>
          </w:divBdr>
        </w:div>
        <w:div w:id="559172710">
          <w:marLeft w:val="480"/>
          <w:marRight w:val="0"/>
          <w:marTop w:val="0"/>
          <w:marBottom w:val="0"/>
          <w:divBdr>
            <w:top w:val="none" w:sz="0" w:space="0" w:color="auto"/>
            <w:left w:val="none" w:sz="0" w:space="0" w:color="auto"/>
            <w:bottom w:val="none" w:sz="0" w:space="0" w:color="auto"/>
            <w:right w:val="none" w:sz="0" w:space="0" w:color="auto"/>
          </w:divBdr>
        </w:div>
        <w:div w:id="1187644749">
          <w:marLeft w:val="480"/>
          <w:marRight w:val="0"/>
          <w:marTop w:val="0"/>
          <w:marBottom w:val="0"/>
          <w:divBdr>
            <w:top w:val="none" w:sz="0" w:space="0" w:color="auto"/>
            <w:left w:val="none" w:sz="0" w:space="0" w:color="auto"/>
            <w:bottom w:val="none" w:sz="0" w:space="0" w:color="auto"/>
            <w:right w:val="none" w:sz="0" w:space="0" w:color="auto"/>
          </w:divBdr>
        </w:div>
        <w:div w:id="33120590">
          <w:marLeft w:val="480"/>
          <w:marRight w:val="0"/>
          <w:marTop w:val="0"/>
          <w:marBottom w:val="0"/>
          <w:divBdr>
            <w:top w:val="none" w:sz="0" w:space="0" w:color="auto"/>
            <w:left w:val="none" w:sz="0" w:space="0" w:color="auto"/>
            <w:bottom w:val="none" w:sz="0" w:space="0" w:color="auto"/>
            <w:right w:val="none" w:sz="0" w:space="0" w:color="auto"/>
          </w:divBdr>
        </w:div>
        <w:div w:id="2137869119">
          <w:marLeft w:val="480"/>
          <w:marRight w:val="0"/>
          <w:marTop w:val="0"/>
          <w:marBottom w:val="0"/>
          <w:divBdr>
            <w:top w:val="none" w:sz="0" w:space="0" w:color="auto"/>
            <w:left w:val="none" w:sz="0" w:space="0" w:color="auto"/>
            <w:bottom w:val="none" w:sz="0" w:space="0" w:color="auto"/>
            <w:right w:val="none" w:sz="0" w:space="0" w:color="auto"/>
          </w:divBdr>
        </w:div>
        <w:div w:id="226310410">
          <w:marLeft w:val="480"/>
          <w:marRight w:val="0"/>
          <w:marTop w:val="0"/>
          <w:marBottom w:val="0"/>
          <w:divBdr>
            <w:top w:val="none" w:sz="0" w:space="0" w:color="auto"/>
            <w:left w:val="none" w:sz="0" w:space="0" w:color="auto"/>
            <w:bottom w:val="none" w:sz="0" w:space="0" w:color="auto"/>
            <w:right w:val="none" w:sz="0" w:space="0" w:color="auto"/>
          </w:divBdr>
        </w:div>
        <w:div w:id="1127313443">
          <w:marLeft w:val="480"/>
          <w:marRight w:val="0"/>
          <w:marTop w:val="0"/>
          <w:marBottom w:val="0"/>
          <w:divBdr>
            <w:top w:val="none" w:sz="0" w:space="0" w:color="auto"/>
            <w:left w:val="none" w:sz="0" w:space="0" w:color="auto"/>
            <w:bottom w:val="none" w:sz="0" w:space="0" w:color="auto"/>
            <w:right w:val="none" w:sz="0" w:space="0" w:color="auto"/>
          </w:divBdr>
        </w:div>
        <w:div w:id="900285440">
          <w:marLeft w:val="480"/>
          <w:marRight w:val="0"/>
          <w:marTop w:val="0"/>
          <w:marBottom w:val="0"/>
          <w:divBdr>
            <w:top w:val="none" w:sz="0" w:space="0" w:color="auto"/>
            <w:left w:val="none" w:sz="0" w:space="0" w:color="auto"/>
            <w:bottom w:val="none" w:sz="0" w:space="0" w:color="auto"/>
            <w:right w:val="none" w:sz="0" w:space="0" w:color="auto"/>
          </w:divBdr>
        </w:div>
        <w:div w:id="1100951961">
          <w:marLeft w:val="480"/>
          <w:marRight w:val="0"/>
          <w:marTop w:val="0"/>
          <w:marBottom w:val="0"/>
          <w:divBdr>
            <w:top w:val="none" w:sz="0" w:space="0" w:color="auto"/>
            <w:left w:val="none" w:sz="0" w:space="0" w:color="auto"/>
            <w:bottom w:val="none" w:sz="0" w:space="0" w:color="auto"/>
            <w:right w:val="none" w:sz="0" w:space="0" w:color="auto"/>
          </w:divBdr>
        </w:div>
        <w:div w:id="1914702467">
          <w:marLeft w:val="480"/>
          <w:marRight w:val="0"/>
          <w:marTop w:val="0"/>
          <w:marBottom w:val="0"/>
          <w:divBdr>
            <w:top w:val="none" w:sz="0" w:space="0" w:color="auto"/>
            <w:left w:val="none" w:sz="0" w:space="0" w:color="auto"/>
            <w:bottom w:val="none" w:sz="0" w:space="0" w:color="auto"/>
            <w:right w:val="none" w:sz="0" w:space="0" w:color="auto"/>
          </w:divBdr>
        </w:div>
        <w:div w:id="1617640929">
          <w:marLeft w:val="480"/>
          <w:marRight w:val="0"/>
          <w:marTop w:val="0"/>
          <w:marBottom w:val="0"/>
          <w:divBdr>
            <w:top w:val="none" w:sz="0" w:space="0" w:color="auto"/>
            <w:left w:val="none" w:sz="0" w:space="0" w:color="auto"/>
            <w:bottom w:val="none" w:sz="0" w:space="0" w:color="auto"/>
            <w:right w:val="none" w:sz="0" w:space="0" w:color="auto"/>
          </w:divBdr>
        </w:div>
        <w:div w:id="1122458231">
          <w:marLeft w:val="480"/>
          <w:marRight w:val="0"/>
          <w:marTop w:val="0"/>
          <w:marBottom w:val="0"/>
          <w:divBdr>
            <w:top w:val="none" w:sz="0" w:space="0" w:color="auto"/>
            <w:left w:val="none" w:sz="0" w:space="0" w:color="auto"/>
            <w:bottom w:val="none" w:sz="0" w:space="0" w:color="auto"/>
            <w:right w:val="none" w:sz="0" w:space="0" w:color="auto"/>
          </w:divBdr>
        </w:div>
        <w:div w:id="329066450">
          <w:marLeft w:val="480"/>
          <w:marRight w:val="0"/>
          <w:marTop w:val="0"/>
          <w:marBottom w:val="0"/>
          <w:divBdr>
            <w:top w:val="none" w:sz="0" w:space="0" w:color="auto"/>
            <w:left w:val="none" w:sz="0" w:space="0" w:color="auto"/>
            <w:bottom w:val="none" w:sz="0" w:space="0" w:color="auto"/>
            <w:right w:val="none" w:sz="0" w:space="0" w:color="auto"/>
          </w:divBdr>
        </w:div>
        <w:div w:id="637683772">
          <w:marLeft w:val="480"/>
          <w:marRight w:val="0"/>
          <w:marTop w:val="0"/>
          <w:marBottom w:val="0"/>
          <w:divBdr>
            <w:top w:val="none" w:sz="0" w:space="0" w:color="auto"/>
            <w:left w:val="none" w:sz="0" w:space="0" w:color="auto"/>
            <w:bottom w:val="none" w:sz="0" w:space="0" w:color="auto"/>
            <w:right w:val="none" w:sz="0" w:space="0" w:color="auto"/>
          </w:divBdr>
        </w:div>
        <w:div w:id="18091672">
          <w:marLeft w:val="480"/>
          <w:marRight w:val="0"/>
          <w:marTop w:val="0"/>
          <w:marBottom w:val="0"/>
          <w:divBdr>
            <w:top w:val="none" w:sz="0" w:space="0" w:color="auto"/>
            <w:left w:val="none" w:sz="0" w:space="0" w:color="auto"/>
            <w:bottom w:val="none" w:sz="0" w:space="0" w:color="auto"/>
            <w:right w:val="none" w:sz="0" w:space="0" w:color="auto"/>
          </w:divBdr>
        </w:div>
        <w:div w:id="1793744936">
          <w:marLeft w:val="480"/>
          <w:marRight w:val="0"/>
          <w:marTop w:val="0"/>
          <w:marBottom w:val="0"/>
          <w:divBdr>
            <w:top w:val="none" w:sz="0" w:space="0" w:color="auto"/>
            <w:left w:val="none" w:sz="0" w:space="0" w:color="auto"/>
            <w:bottom w:val="none" w:sz="0" w:space="0" w:color="auto"/>
            <w:right w:val="none" w:sz="0" w:space="0" w:color="auto"/>
          </w:divBdr>
        </w:div>
        <w:div w:id="876699204">
          <w:marLeft w:val="480"/>
          <w:marRight w:val="0"/>
          <w:marTop w:val="0"/>
          <w:marBottom w:val="0"/>
          <w:divBdr>
            <w:top w:val="none" w:sz="0" w:space="0" w:color="auto"/>
            <w:left w:val="none" w:sz="0" w:space="0" w:color="auto"/>
            <w:bottom w:val="none" w:sz="0" w:space="0" w:color="auto"/>
            <w:right w:val="none" w:sz="0" w:space="0" w:color="auto"/>
          </w:divBdr>
        </w:div>
        <w:div w:id="321156870">
          <w:marLeft w:val="480"/>
          <w:marRight w:val="0"/>
          <w:marTop w:val="0"/>
          <w:marBottom w:val="0"/>
          <w:divBdr>
            <w:top w:val="none" w:sz="0" w:space="0" w:color="auto"/>
            <w:left w:val="none" w:sz="0" w:space="0" w:color="auto"/>
            <w:bottom w:val="none" w:sz="0" w:space="0" w:color="auto"/>
            <w:right w:val="none" w:sz="0" w:space="0" w:color="auto"/>
          </w:divBdr>
        </w:div>
        <w:div w:id="1983726011">
          <w:marLeft w:val="480"/>
          <w:marRight w:val="0"/>
          <w:marTop w:val="0"/>
          <w:marBottom w:val="0"/>
          <w:divBdr>
            <w:top w:val="none" w:sz="0" w:space="0" w:color="auto"/>
            <w:left w:val="none" w:sz="0" w:space="0" w:color="auto"/>
            <w:bottom w:val="none" w:sz="0" w:space="0" w:color="auto"/>
            <w:right w:val="none" w:sz="0" w:space="0" w:color="auto"/>
          </w:divBdr>
        </w:div>
        <w:div w:id="918100668">
          <w:marLeft w:val="480"/>
          <w:marRight w:val="0"/>
          <w:marTop w:val="0"/>
          <w:marBottom w:val="0"/>
          <w:divBdr>
            <w:top w:val="none" w:sz="0" w:space="0" w:color="auto"/>
            <w:left w:val="none" w:sz="0" w:space="0" w:color="auto"/>
            <w:bottom w:val="none" w:sz="0" w:space="0" w:color="auto"/>
            <w:right w:val="none" w:sz="0" w:space="0" w:color="auto"/>
          </w:divBdr>
        </w:div>
        <w:div w:id="1268580963">
          <w:marLeft w:val="480"/>
          <w:marRight w:val="0"/>
          <w:marTop w:val="0"/>
          <w:marBottom w:val="0"/>
          <w:divBdr>
            <w:top w:val="none" w:sz="0" w:space="0" w:color="auto"/>
            <w:left w:val="none" w:sz="0" w:space="0" w:color="auto"/>
            <w:bottom w:val="none" w:sz="0" w:space="0" w:color="auto"/>
            <w:right w:val="none" w:sz="0" w:space="0" w:color="auto"/>
          </w:divBdr>
        </w:div>
        <w:div w:id="73357016">
          <w:marLeft w:val="480"/>
          <w:marRight w:val="0"/>
          <w:marTop w:val="0"/>
          <w:marBottom w:val="0"/>
          <w:divBdr>
            <w:top w:val="none" w:sz="0" w:space="0" w:color="auto"/>
            <w:left w:val="none" w:sz="0" w:space="0" w:color="auto"/>
            <w:bottom w:val="none" w:sz="0" w:space="0" w:color="auto"/>
            <w:right w:val="none" w:sz="0" w:space="0" w:color="auto"/>
          </w:divBdr>
        </w:div>
        <w:div w:id="952396465">
          <w:marLeft w:val="480"/>
          <w:marRight w:val="0"/>
          <w:marTop w:val="0"/>
          <w:marBottom w:val="0"/>
          <w:divBdr>
            <w:top w:val="none" w:sz="0" w:space="0" w:color="auto"/>
            <w:left w:val="none" w:sz="0" w:space="0" w:color="auto"/>
            <w:bottom w:val="none" w:sz="0" w:space="0" w:color="auto"/>
            <w:right w:val="none" w:sz="0" w:space="0" w:color="auto"/>
          </w:divBdr>
        </w:div>
        <w:div w:id="433749858">
          <w:marLeft w:val="480"/>
          <w:marRight w:val="0"/>
          <w:marTop w:val="0"/>
          <w:marBottom w:val="0"/>
          <w:divBdr>
            <w:top w:val="none" w:sz="0" w:space="0" w:color="auto"/>
            <w:left w:val="none" w:sz="0" w:space="0" w:color="auto"/>
            <w:bottom w:val="none" w:sz="0" w:space="0" w:color="auto"/>
            <w:right w:val="none" w:sz="0" w:space="0" w:color="auto"/>
          </w:divBdr>
        </w:div>
        <w:div w:id="333185437">
          <w:marLeft w:val="480"/>
          <w:marRight w:val="0"/>
          <w:marTop w:val="0"/>
          <w:marBottom w:val="0"/>
          <w:divBdr>
            <w:top w:val="none" w:sz="0" w:space="0" w:color="auto"/>
            <w:left w:val="none" w:sz="0" w:space="0" w:color="auto"/>
            <w:bottom w:val="none" w:sz="0" w:space="0" w:color="auto"/>
            <w:right w:val="none" w:sz="0" w:space="0" w:color="auto"/>
          </w:divBdr>
        </w:div>
        <w:div w:id="951594025">
          <w:marLeft w:val="480"/>
          <w:marRight w:val="0"/>
          <w:marTop w:val="0"/>
          <w:marBottom w:val="0"/>
          <w:divBdr>
            <w:top w:val="none" w:sz="0" w:space="0" w:color="auto"/>
            <w:left w:val="none" w:sz="0" w:space="0" w:color="auto"/>
            <w:bottom w:val="none" w:sz="0" w:space="0" w:color="auto"/>
            <w:right w:val="none" w:sz="0" w:space="0" w:color="auto"/>
          </w:divBdr>
        </w:div>
        <w:div w:id="968974730">
          <w:marLeft w:val="480"/>
          <w:marRight w:val="0"/>
          <w:marTop w:val="0"/>
          <w:marBottom w:val="0"/>
          <w:divBdr>
            <w:top w:val="none" w:sz="0" w:space="0" w:color="auto"/>
            <w:left w:val="none" w:sz="0" w:space="0" w:color="auto"/>
            <w:bottom w:val="none" w:sz="0" w:space="0" w:color="auto"/>
            <w:right w:val="none" w:sz="0" w:space="0" w:color="auto"/>
          </w:divBdr>
        </w:div>
        <w:div w:id="556480967">
          <w:marLeft w:val="480"/>
          <w:marRight w:val="0"/>
          <w:marTop w:val="0"/>
          <w:marBottom w:val="0"/>
          <w:divBdr>
            <w:top w:val="none" w:sz="0" w:space="0" w:color="auto"/>
            <w:left w:val="none" w:sz="0" w:space="0" w:color="auto"/>
            <w:bottom w:val="none" w:sz="0" w:space="0" w:color="auto"/>
            <w:right w:val="none" w:sz="0" w:space="0" w:color="auto"/>
          </w:divBdr>
        </w:div>
        <w:div w:id="1952592684">
          <w:marLeft w:val="480"/>
          <w:marRight w:val="0"/>
          <w:marTop w:val="0"/>
          <w:marBottom w:val="0"/>
          <w:divBdr>
            <w:top w:val="none" w:sz="0" w:space="0" w:color="auto"/>
            <w:left w:val="none" w:sz="0" w:space="0" w:color="auto"/>
            <w:bottom w:val="none" w:sz="0" w:space="0" w:color="auto"/>
            <w:right w:val="none" w:sz="0" w:space="0" w:color="auto"/>
          </w:divBdr>
        </w:div>
        <w:div w:id="301548200">
          <w:marLeft w:val="480"/>
          <w:marRight w:val="0"/>
          <w:marTop w:val="0"/>
          <w:marBottom w:val="0"/>
          <w:divBdr>
            <w:top w:val="none" w:sz="0" w:space="0" w:color="auto"/>
            <w:left w:val="none" w:sz="0" w:space="0" w:color="auto"/>
            <w:bottom w:val="none" w:sz="0" w:space="0" w:color="auto"/>
            <w:right w:val="none" w:sz="0" w:space="0" w:color="auto"/>
          </w:divBdr>
        </w:div>
        <w:div w:id="1680623229">
          <w:marLeft w:val="480"/>
          <w:marRight w:val="0"/>
          <w:marTop w:val="0"/>
          <w:marBottom w:val="0"/>
          <w:divBdr>
            <w:top w:val="none" w:sz="0" w:space="0" w:color="auto"/>
            <w:left w:val="none" w:sz="0" w:space="0" w:color="auto"/>
            <w:bottom w:val="none" w:sz="0" w:space="0" w:color="auto"/>
            <w:right w:val="none" w:sz="0" w:space="0" w:color="auto"/>
          </w:divBdr>
        </w:div>
        <w:div w:id="1405832020">
          <w:marLeft w:val="480"/>
          <w:marRight w:val="0"/>
          <w:marTop w:val="0"/>
          <w:marBottom w:val="0"/>
          <w:divBdr>
            <w:top w:val="none" w:sz="0" w:space="0" w:color="auto"/>
            <w:left w:val="none" w:sz="0" w:space="0" w:color="auto"/>
            <w:bottom w:val="none" w:sz="0" w:space="0" w:color="auto"/>
            <w:right w:val="none" w:sz="0" w:space="0" w:color="auto"/>
          </w:divBdr>
        </w:div>
        <w:div w:id="675959545">
          <w:marLeft w:val="480"/>
          <w:marRight w:val="0"/>
          <w:marTop w:val="0"/>
          <w:marBottom w:val="0"/>
          <w:divBdr>
            <w:top w:val="none" w:sz="0" w:space="0" w:color="auto"/>
            <w:left w:val="none" w:sz="0" w:space="0" w:color="auto"/>
            <w:bottom w:val="none" w:sz="0" w:space="0" w:color="auto"/>
            <w:right w:val="none" w:sz="0" w:space="0" w:color="auto"/>
          </w:divBdr>
        </w:div>
        <w:div w:id="285623397">
          <w:marLeft w:val="480"/>
          <w:marRight w:val="0"/>
          <w:marTop w:val="0"/>
          <w:marBottom w:val="0"/>
          <w:divBdr>
            <w:top w:val="none" w:sz="0" w:space="0" w:color="auto"/>
            <w:left w:val="none" w:sz="0" w:space="0" w:color="auto"/>
            <w:bottom w:val="none" w:sz="0" w:space="0" w:color="auto"/>
            <w:right w:val="none" w:sz="0" w:space="0" w:color="auto"/>
          </w:divBdr>
        </w:div>
        <w:div w:id="708989125">
          <w:marLeft w:val="480"/>
          <w:marRight w:val="0"/>
          <w:marTop w:val="0"/>
          <w:marBottom w:val="0"/>
          <w:divBdr>
            <w:top w:val="none" w:sz="0" w:space="0" w:color="auto"/>
            <w:left w:val="none" w:sz="0" w:space="0" w:color="auto"/>
            <w:bottom w:val="none" w:sz="0" w:space="0" w:color="auto"/>
            <w:right w:val="none" w:sz="0" w:space="0" w:color="auto"/>
          </w:divBdr>
        </w:div>
        <w:div w:id="1994217411">
          <w:marLeft w:val="480"/>
          <w:marRight w:val="0"/>
          <w:marTop w:val="0"/>
          <w:marBottom w:val="0"/>
          <w:divBdr>
            <w:top w:val="none" w:sz="0" w:space="0" w:color="auto"/>
            <w:left w:val="none" w:sz="0" w:space="0" w:color="auto"/>
            <w:bottom w:val="none" w:sz="0" w:space="0" w:color="auto"/>
            <w:right w:val="none" w:sz="0" w:space="0" w:color="auto"/>
          </w:divBdr>
        </w:div>
        <w:div w:id="228267891">
          <w:marLeft w:val="480"/>
          <w:marRight w:val="0"/>
          <w:marTop w:val="0"/>
          <w:marBottom w:val="0"/>
          <w:divBdr>
            <w:top w:val="none" w:sz="0" w:space="0" w:color="auto"/>
            <w:left w:val="none" w:sz="0" w:space="0" w:color="auto"/>
            <w:bottom w:val="none" w:sz="0" w:space="0" w:color="auto"/>
            <w:right w:val="none" w:sz="0" w:space="0" w:color="auto"/>
          </w:divBdr>
        </w:div>
        <w:div w:id="1523547181">
          <w:marLeft w:val="480"/>
          <w:marRight w:val="0"/>
          <w:marTop w:val="0"/>
          <w:marBottom w:val="0"/>
          <w:divBdr>
            <w:top w:val="none" w:sz="0" w:space="0" w:color="auto"/>
            <w:left w:val="none" w:sz="0" w:space="0" w:color="auto"/>
            <w:bottom w:val="none" w:sz="0" w:space="0" w:color="auto"/>
            <w:right w:val="none" w:sz="0" w:space="0" w:color="auto"/>
          </w:divBdr>
        </w:div>
        <w:div w:id="1424645759">
          <w:marLeft w:val="480"/>
          <w:marRight w:val="0"/>
          <w:marTop w:val="0"/>
          <w:marBottom w:val="0"/>
          <w:divBdr>
            <w:top w:val="none" w:sz="0" w:space="0" w:color="auto"/>
            <w:left w:val="none" w:sz="0" w:space="0" w:color="auto"/>
            <w:bottom w:val="none" w:sz="0" w:space="0" w:color="auto"/>
            <w:right w:val="none" w:sz="0" w:space="0" w:color="auto"/>
          </w:divBdr>
        </w:div>
        <w:div w:id="452481818">
          <w:marLeft w:val="480"/>
          <w:marRight w:val="0"/>
          <w:marTop w:val="0"/>
          <w:marBottom w:val="0"/>
          <w:divBdr>
            <w:top w:val="none" w:sz="0" w:space="0" w:color="auto"/>
            <w:left w:val="none" w:sz="0" w:space="0" w:color="auto"/>
            <w:bottom w:val="none" w:sz="0" w:space="0" w:color="auto"/>
            <w:right w:val="none" w:sz="0" w:space="0" w:color="auto"/>
          </w:divBdr>
        </w:div>
        <w:div w:id="1314724321">
          <w:marLeft w:val="480"/>
          <w:marRight w:val="0"/>
          <w:marTop w:val="0"/>
          <w:marBottom w:val="0"/>
          <w:divBdr>
            <w:top w:val="none" w:sz="0" w:space="0" w:color="auto"/>
            <w:left w:val="none" w:sz="0" w:space="0" w:color="auto"/>
            <w:bottom w:val="none" w:sz="0" w:space="0" w:color="auto"/>
            <w:right w:val="none" w:sz="0" w:space="0" w:color="auto"/>
          </w:divBdr>
        </w:div>
        <w:div w:id="643462420">
          <w:marLeft w:val="480"/>
          <w:marRight w:val="0"/>
          <w:marTop w:val="0"/>
          <w:marBottom w:val="0"/>
          <w:divBdr>
            <w:top w:val="none" w:sz="0" w:space="0" w:color="auto"/>
            <w:left w:val="none" w:sz="0" w:space="0" w:color="auto"/>
            <w:bottom w:val="none" w:sz="0" w:space="0" w:color="auto"/>
            <w:right w:val="none" w:sz="0" w:space="0" w:color="auto"/>
          </w:divBdr>
        </w:div>
        <w:div w:id="1849904813">
          <w:marLeft w:val="480"/>
          <w:marRight w:val="0"/>
          <w:marTop w:val="0"/>
          <w:marBottom w:val="0"/>
          <w:divBdr>
            <w:top w:val="none" w:sz="0" w:space="0" w:color="auto"/>
            <w:left w:val="none" w:sz="0" w:space="0" w:color="auto"/>
            <w:bottom w:val="none" w:sz="0" w:space="0" w:color="auto"/>
            <w:right w:val="none" w:sz="0" w:space="0" w:color="auto"/>
          </w:divBdr>
        </w:div>
        <w:div w:id="1675262441">
          <w:marLeft w:val="480"/>
          <w:marRight w:val="0"/>
          <w:marTop w:val="0"/>
          <w:marBottom w:val="0"/>
          <w:divBdr>
            <w:top w:val="none" w:sz="0" w:space="0" w:color="auto"/>
            <w:left w:val="none" w:sz="0" w:space="0" w:color="auto"/>
            <w:bottom w:val="none" w:sz="0" w:space="0" w:color="auto"/>
            <w:right w:val="none" w:sz="0" w:space="0" w:color="auto"/>
          </w:divBdr>
        </w:div>
        <w:div w:id="1699816358">
          <w:marLeft w:val="480"/>
          <w:marRight w:val="0"/>
          <w:marTop w:val="0"/>
          <w:marBottom w:val="0"/>
          <w:divBdr>
            <w:top w:val="none" w:sz="0" w:space="0" w:color="auto"/>
            <w:left w:val="none" w:sz="0" w:space="0" w:color="auto"/>
            <w:bottom w:val="none" w:sz="0" w:space="0" w:color="auto"/>
            <w:right w:val="none" w:sz="0" w:space="0" w:color="auto"/>
          </w:divBdr>
        </w:div>
        <w:div w:id="1213035927">
          <w:marLeft w:val="480"/>
          <w:marRight w:val="0"/>
          <w:marTop w:val="0"/>
          <w:marBottom w:val="0"/>
          <w:divBdr>
            <w:top w:val="none" w:sz="0" w:space="0" w:color="auto"/>
            <w:left w:val="none" w:sz="0" w:space="0" w:color="auto"/>
            <w:bottom w:val="none" w:sz="0" w:space="0" w:color="auto"/>
            <w:right w:val="none" w:sz="0" w:space="0" w:color="auto"/>
          </w:divBdr>
        </w:div>
        <w:div w:id="254168812">
          <w:marLeft w:val="480"/>
          <w:marRight w:val="0"/>
          <w:marTop w:val="0"/>
          <w:marBottom w:val="0"/>
          <w:divBdr>
            <w:top w:val="none" w:sz="0" w:space="0" w:color="auto"/>
            <w:left w:val="none" w:sz="0" w:space="0" w:color="auto"/>
            <w:bottom w:val="none" w:sz="0" w:space="0" w:color="auto"/>
            <w:right w:val="none" w:sz="0" w:space="0" w:color="auto"/>
          </w:divBdr>
        </w:div>
        <w:div w:id="1778714556">
          <w:marLeft w:val="480"/>
          <w:marRight w:val="0"/>
          <w:marTop w:val="0"/>
          <w:marBottom w:val="0"/>
          <w:divBdr>
            <w:top w:val="none" w:sz="0" w:space="0" w:color="auto"/>
            <w:left w:val="none" w:sz="0" w:space="0" w:color="auto"/>
            <w:bottom w:val="none" w:sz="0" w:space="0" w:color="auto"/>
            <w:right w:val="none" w:sz="0" w:space="0" w:color="auto"/>
          </w:divBdr>
        </w:div>
        <w:div w:id="289631870">
          <w:marLeft w:val="480"/>
          <w:marRight w:val="0"/>
          <w:marTop w:val="0"/>
          <w:marBottom w:val="0"/>
          <w:divBdr>
            <w:top w:val="none" w:sz="0" w:space="0" w:color="auto"/>
            <w:left w:val="none" w:sz="0" w:space="0" w:color="auto"/>
            <w:bottom w:val="none" w:sz="0" w:space="0" w:color="auto"/>
            <w:right w:val="none" w:sz="0" w:space="0" w:color="auto"/>
          </w:divBdr>
        </w:div>
        <w:div w:id="1929463929">
          <w:marLeft w:val="480"/>
          <w:marRight w:val="0"/>
          <w:marTop w:val="0"/>
          <w:marBottom w:val="0"/>
          <w:divBdr>
            <w:top w:val="none" w:sz="0" w:space="0" w:color="auto"/>
            <w:left w:val="none" w:sz="0" w:space="0" w:color="auto"/>
            <w:bottom w:val="none" w:sz="0" w:space="0" w:color="auto"/>
            <w:right w:val="none" w:sz="0" w:space="0" w:color="auto"/>
          </w:divBdr>
        </w:div>
        <w:div w:id="630938784">
          <w:marLeft w:val="480"/>
          <w:marRight w:val="0"/>
          <w:marTop w:val="0"/>
          <w:marBottom w:val="0"/>
          <w:divBdr>
            <w:top w:val="none" w:sz="0" w:space="0" w:color="auto"/>
            <w:left w:val="none" w:sz="0" w:space="0" w:color="auto"/>
            <w:bottom w:val="none" w:sz="0" w:space="0" w:color="auto"/>
            <w:right w:val="none" w:sz="0" w:space="0" w:color="auto"/>
          </w:divBdr>
        </w:div>
        <w:div w:id="453521657">
          <w:marLeft w:val="480"/>
          <w:marRight w:val="0"/>
          <w:marTop w:val="0"/>
          <w:marBottom w:val="0"/>
          <w:divBdr>
            <w:top w:val="none" w:sz="0" w:space="0" w:color="auto"/>
            <w:left w:val="none" w:sz="0" w:space="0" w:color="auto"/>
            <w:bottom w:val="none" w:sz="0" w:space="0" w:color="auto"/>
            <w:right w:val="none" w:sz="0" w:space="0" w:color="auto"/>
          </w:divBdr>
        </w:div>
        <w:div w:id="1224217932">
          <w:marLeft w:val="480"/>
          <w:marRight w:val="0"/>
          <w:marTop w:val="0"/>
          <w:marBottom w:val="0"/>
          <w:divBdr>
            <w:top w:val="none" w:sz="0" w:space="0" w:color="auto"/>
            <w:left w:val="none" w:sz="0" w:space="0" w:color="auto"/>
            <w:bottom w:val="none" w:sz="0" w:space="0" w:color="auto"/>
            <w:right w:val="none" w:sz="0" w:space="0" w:color="auto"/>
          </w:divBdr>
        </w:div>
        <w:div w:id="1444839089">
          <w:marLeft w:val="480"/>
          <w:marRight w:val="0"/>
          <w:marTop w:val="0"/>
          <w:marBottom w:val="0"/>
          <w:divBdr>
            <w:top w:val="none" w:sz="0" w:space="0" w:color="auto"/>
            <w:left w:val="none" w:sz="0" w:space="0" w:color="auto"/>
            <w:bottom w:val="none" w:sz="0" w:space="0" w:color="auto"/>
            <w:right w:val="none" w:sz="0" w:space="0" w:color="auto"/>
          </w:divBdr>
        </w:div>
        <w:div w:id="294794377">
          <w:marLeft w:val="480"/>
          <w:marRight w:val="0"/>
          <w:marTop w:val="0"/>
          <w:marBottom w:val="0"/>
          <w:divBdr>
            <w:top w:val="none" w:sz="0" w:space="0" w:color="auto"/>
            <w:left w:val="none" w:sz="0" w:space="0" w:color="auto"/>
            <w:bottom w:val="none" w:sz="0" w:space="0" w:color="auto"/>
            <w:right w:val="none" w:sz="0" w:space="0" w:color="auto"/>
          </w:divBdr>
        </w:div>
      </w:divsChild>
    </w:div>
    <w:div w:id="1214078096">
      <w:bodyDiv w:val="1"/>
      <w:marLeft w:val="0"/>
      <w:marRight w:val="0"/>
      <w:marTop w:val="0"/>
      <w:marBottom w:val="0"/>
      <w:divBdr>
        <w:top w:val="none" w:sz="0" w:space="0" w:color="auto"/>
        <w:left w:val="none" w:sz="0" w:space="0" w:color="auto"/>
        <w:bottom w:val="none" w:sz="0" w:space="0" w:color="auto"/>
        <w:right w:val="none" w:sz="0" w:space="0" w:color="auto"/>
      </w:divBdr>
    </w:div>
    <w:div w:id="1214192415">
      <w:marLeft w:val="480"/>
      <w:marRight w:val="0"/>
      <w:marTop w:val="0"/>
      <w:marBottom w:val="0"/>
      <w:divBdr>
        <w:top w:val="none" w:sz="0" w:space="0" w:color="auto"/>
        <w:left w:val="none" w:sz="0" w:space="0" w:color="auto"/>
        <w:bottom w:val="none" w:sz="0" w:space="0" w:color="auto"/>
        <w:right w:val="none" w:sz="0" w:space="0" w:color="auto"/>
      </w:divBdr>
    </w:div>
    <w:div w:id="1214193894">
      <w:bodyDiv w:val="1"/>
      <w:marLeft w:val="0"/>
      <w:marRight w:val="0"/>
      <w:marTop w:val="0"/>
      <w:marBottom w:val="0"/>
      <w:divBdr>
        <w:top w:val="none" w:sz="0" w:space="0" w:color="auto"/>
        <w:left w:val="none" w:sz="0" w:space="0" w:color="auto"/>
        <w:bottom w:val="none" w:sz="0" w:space="0" w:color="auto"/>
        <w:right w:val="none" w:sz="0" w:space="0" w:color="auto"/>
      </w:divBdr>
    </w:div>
    <w:div w:id="1214460424">
      <w:marLeft w:val="480"/>
      <w:marRight w:val="0"/>
      <w:marTop w:val="0"/>
      <w:marBottom w:val="0"/>
      <w:divBdr>
        <w:top w:val="none" w:sz="0" w:space="0" w:color="auto"/>
        <w:left w:val="none" w:sz="0" w:space="0" w:color="auto"/>
        <w:bottom w:val="none" w:sz="0" w:space="0" w:color="auto"/>
        <w:right w:val="none" w:sz="0" w:space="0" w:color="auto"/>
      </w:divBdr>
    </w:div>
    <w:div w:id="1214464002">
      <w:marLeft w:val="480"/>
      <w:marRight w:val="0"/>
      <w:marTop w:val="0"/>
      <w:marBottom w:val="0"/>
      <w:divBdr>
        <w:top w:val="none" w:sz="0" w:space="0" w:color="auto"/>
        <w:left w:val="none" w:sz="0" w:space="0" w:color="auto"/>
        <w:bottom w:val="none" w:sz="0" w:space="0" w:color="auto"/>
        <w:right w:val="none" w:sz="0" w:space="0" w:color="auto"/>
      </w:divBdr>
    </w:div>
    <w:div w:id="1214653789">
      <w:marLeft w:val="480"/>
      <w:marRight w:val="0"/>
      <w:marTop w:val="0"/>
      <w:marBottom w:val="0"/>
      <w:divBdr>
        <w:top w:val="none" w:sz="0" w:space="0" w:color="auto"/>
        <w:left w:val="none" w:sz="0" w:space="0" w:color="auto"/>
        <w:bottom w:val="none" w:sz="0" w:space="0" w:color="auto"/>
        <w:right w:val="none" w:sz="0" w:space="0" w:color="auto"/>
      </w:divBdr>
    </w:div>
    <w:div w:id="1214657443">
      <w:marLeft w:val="480"/>
      <w:marRight w:val="0"/>
      <w:marTop w:val="0"/>
      <w:marBottom w:val="0"/>
      <w:divBdr>
        <w:top w:val="none" w:sz="0" w:space="0" w:color="auto"/>
        <w:left w:val="none" w:sz="0" w:space="0" w:color="auto"/>
        <w:bottom w:val="none" w:sz="0" w:space="0" w:color="auto"/>
        <w:right w:val="none" w:sz="0" w:space="0" w:color="auto"/>
      </w:divBdr>
    </w:div>
    <w:div w:id="1214776444">
      <w:marLeft w:val="480"/>
      <w:marRight w:val="0"/>
      <w:marTop w:val="0"/>
      <w:marBottom w:val="0"/>
      <w:divBdr>
        <w:top w:val="none" w:sz="0" w:space="0" w:color="auto"/>
        <w:left w:val="none" w:sz="0" w:space="0" w:color="auto"/>
        <w:bottom w:val="none" w:sz="0" w:space="0" w:color="auto"/>
        <w:right w:val="none" w:sz="0" w:space="0" w:color="auto"/>
      </w:divBdr>
    </w:div>
    <w:div w:id="1215198936">
      <w:marLeft w:val="480"/>
      <w:marRight w:val="0"/>
      <w:marTop w:val="0"/>
      <w:marBottom w:val="0"/>
      <w:divBdr>
        <w:top w:val="none" w:sz="0" w:space="0" w:color="auto"/>
        <w:left w:val="none" w:sz="0" w:space="0" w:color="auto"/>
        <w:bottom w:val="none" w:sz="0" w:space="0" w:color="auto"/>
        <w:right w:val="none" w:sz="0" w:space="0" w:color="auto"/>
      </w:divBdr>
    </w:div>
    <w:div w:id="1215461574">
      <w:marLeft w:val="480"/>
      <w:marRight w:val="0"/>
      <w:marTop w:val="0"/>
      <w:marBottom w:val="0"/>
      <w:divBdr>
        <w:top w:val="none" w:sz="0" w:space="0" w:color="auto"/>
        <w:left w:val="none" w:sz="0" w:space="0" w:color="auto"/>
        <w:bottom w:val="none" w:sz="0" w:space="0" w:color="auto"/>
        <w:right w:val="none" w:sz="0" w:space="0" w:color="auto"/>
      </w:divBdr>
    </w:div>
    <w:div w:id="1215702290">
      <w:marLeft w:val="480"/>
      <w:marRight w:val="0"/>
      <w:marTop w:val="0"/>
      <w:marBottom w:val="0"/>
      <w:divBdr>
        <w:top w:val="none" w:sz="0" w:space="0" w:color="auto"/>
        <w:left w:val="none" w:sz="0" w:space="0" w:color="auto"/>
        <w:bottom w:val="none" w:sz="0" w:space="0" w:color="auto"/>
        <w:right w:val="none" w:sz="0" w:space="0" w:color="auto"/>
      </w:divBdr>
    </w:div>
    <w:div w:id="1215777950">
      <w:marLeft w:val="480"/>
      <w:marRight w:val="0"/>
      <w:marTop w:val="0"/>
      <w:marBottom w:val="0"/>
      <w:divBdr>
        <w:top w:val="none" w:sz="0" w:space="0" w:color="auto"/>
        <w:left w:val="none" w:sz="0" w:space="0" w:color="auto"/>
        <w:bottom w:val="none" w:sz="0" w:space="0" w:color="auto"/>
        <w:right w:val="none" w:sz="0" w:space="0" w:color="auto"/>
      </w:divBdr>
    </w:div>
    <w:div w:id="1215964855">
      <w:marLeft w:val="480"/>
      <w:marRight w:val="0"/>
      <w:marTop w:val="0"/>
      <w:marBottom w:val="0"/>
      <w:divBdr>
        <w:top w:val="none" w:sz="0" w:space="0" w:color="auto"/>
        <w:left w:val="none" w:sz="0" w:space="0" w:color="auto"/>
        <w:bottom w:val="none" w:sz="0" w:space="0" w:color="auto"/>
        <w:right w:val="none" w:sz="0" w:space="0" w:color="auto"/>
      </w:divBdr>
    </w:div>
    <w:div w:id="1216165077">
      <w:marLeft w:val="480"/>
      <w:marRight w:val="0"/>
      <w:marTop w:val="0"/>
      <w:marBottom w:val="0"/>
      <w:divBdr>
        <w:top w:val="none" w:sz="0" w:space="0" w:color="auto"/>
        <w:left w:val="none" w:sz="0" w:space="0" w:color="auto"/>
        <w:bottom w:val="none" w:sz="0" w:space="0" w:color="auto"/>
        <w:right w:val="none" w:sz="0" w:space="0" w:color="auto"/>
      </w:divBdr>
    </w:div>
    <w:div w:id="1216430709">
      <w:bodyDiv w:val="1"/>
      <w:marLeft w:val="0"/>
      <w:marRight w:val="0"/>
      <w:marTop w:val="0"/>
      <w:marBottom w:val="0"/>
      <w:divBdr>
        <w:top w:val="none" w:sz="0" w:space="0" w:color="auto"/>
        <w:left w:val="none" w:sz="0" w:space="0" w:color="auto"/>
        <w:bottom w:val="none" w:sz="0" w:space="0" w:color="auto"/>
        <w:right w:val="none" w:sz="0" w:space="0" w:color="auto"/>
      </w:divBdr>
    </w:div>
    <w:div w:id="1216501856">
      <w:bodyDiv w:val="1"/>
      <w:marLeft w:val="0"/>
      <w:marRight w:val="0"/>
      <w:marTop w:val="0"/>
      <w:marBottom w:val="0"/>
      <w:divBdr>
        <w:top w:val="none" w:sz="0" w:space="0" w:color="auto"/>
        <w:left w:val="none" w:sz="0" w:space="0" w:color="auto"/>
        <w:bottom w:val="none" w:sz="0" w:space="0" w:color="auto"/>
        <w:right w:val="none" w:sz="0" w:space="0" w:color="auto"/>
      </w:divBdr>
    </w:div>
    <w:div w:id="1216505769">
      <w:marLeft w:val="480"/>
      <w:marRight w:val="0"/>
      <w:marTop w:val="0"/>
      <w:marBottom w:val="0"/>
      <w:divBdr>
        <w:top w:val="none" w:sz="0" w:space="0" w:color="auto"/>
        <w:left w:val="none" w:sz="0" w:space="0" w:color="auto"/>
        <w:bottom w:val="none" w:sz="0" w:space="0" w:color="auto"/>
        <w:right w:val="none" w:sz="0" w:space="0" w:color="auto"/>
      </w:divBdr>
    </w:div>
    <w:div w:id="1216508518">
      <w:marLeft w:val="480"/>
      <w:marRight w:val="0"/>
      <w:marTop w:val="0"/>
      <w:marBottom w:val="0"/>
      <w:divBdr>
        <w:top w:val="none" w:sz="0" w:space="0" w:color="auto"/>
        <w:left w:val="none" w:sz="0" w:space="0" w:color="auto"/>
        <w:bottom w:val="none" w:sz="0" w:space="0" w:color="auto"/>
        <w:right w:val="none" w:sz="0" w:space="0" w:color="auto"/>
      </w:divBdr>
    </w:div>
    <w:div w:id="1216621248">
      <w:marLeft w:val="480"/>
      <w:marRight w:val="0"/>
      <w:marTop w:val="0"/>
      <w:marBottom w:val="0"/>
      <w:divBdr>
        <w:top w:val="none" w:sz="0" w:space="0" w:color="auto"/>
        <w:left w:val="none" w:sz="0" w:space="0" w:color="auto"/>
        <w:bottom w:val="none" w:sz="0" w:space="0" w:color="auto"/>
        <w:right w:val="none" w:sz="0" w:space="0" w:color="auto"/>
      </w:divBdr>
    </w:div>
    <w:div w:id="1216623746">
      <w:marLeft w:val="480"/>
      <w:marRight w:val="0"/>
      <w:marTop w:val="0"/>
      <w:marBottom w:val="0"/>
      <w:divBdr>
        <w:top w:val="none" w:sz="0" w:space="0" w:color="auto"/>
        <w:left w:val="none" w:sz="0" w:space="0" w:color="auto"/>
        <w:bottom w:val="none" w:sz="0" w:space="0" w:color="auto"/>
        <w:right w:val="none" w:sz="0" w:space="0" w:color="auto"/>
      </w:divBdr>
    </w:div>
    <w:div w:id="1216696796">
      <w:bodyDiv w:val="1"/>
      <w:marLeft w:val="0"/>
      <w:marRight w:val="0"/>
      <w:marTop w:val="0"/>
      <w:marBottom w:val="0"/>
      <w:divBdr>
        <w:top w:val="none" w:sz="0" w:space="0" w:color="auto"/>
        <w:left w:val="none" w:sz="0" w:space="0" w:color="auto"/>
        <w:bottom w:val="none" w:sz="0" w:space="0" w:color="auto"/>
        <w:right w:val="none" w:sz="0" w:space="0" w:color="auto"/>
      </w:divBdr>
    </w:div>
    <w:div w:id="1216962928">
      <w:bodyDiv w:val="1"/>
      <w:marLeft w:val="0"/>
      <w:marRight w:val="0"/>
      <w:marTop w:val="0"/>
      <w:marBottom w:val="0"/>
      <w:divBdr>
        <w:top w:val="none" w:sz="0" w:space="0" w:color="auto"/>
        <w:left w:val="none" w:sz="0" w:space="0" w:color="auto"/>
        <w:bottom w:val="none" w:sz="0" w:space="0" w:color="auto"/>
        <w:right w:val="none" w:sz="0" w:space="0" w:color="auto"/>
      </w:divBdr>
    </w:div>
    <w:div w:id="1217283096">
      <w:marLeft w:val="480"/>
      <w:marRight w:val="0"/>
      <w:marTop w:val="0"/>
      <w:marBottom w:val="0"/>
      <w:divBdr>
        <w:top w:val="none" w:sz="0" w:space="0" w:color="auto"/>
        <w:left w:val="none" w:sz="0" w:space="0" w:color="auto"/>
        <w:bottom w:val="none" w:sz="0" w:space="0" w:color="auto"/>
        <w:right w:val="none" w:sz="0" w:space="0" w:color="auto"/>
      </w:divBdr>
    </w:div>
    <w:div w:id="1217283724">
      <w:marLeft w:val="480"/>
      <w:marRight w:val="0"/>
      <w:marTop w:val="0"/>
      <w:marBottom w:val="0"/>
      <w:divBdr>
        <w:top w:val="none" w:sz="0" w:space="0" w:color="auto"/>
        <w:left w:val="none" w:sz="0" w:space="0" w:color="auto"/>
        <w:bottom w:val="none" w:sz="0" w:space="0" w:color="auto"/>
        <w:right w:val="none" w:sz="0" w:space="0" w:color="auto"/>
      </w:divBdr>
    </w:div>
    <w:div w:id="1217397255">
      <w:marLeft w:val="480"/>
      <w:marRight w:val="0"/>
      <w:marTop w:val="0"/>
      <w:marBottom w:val="0"/>
      <w:divBdr>
        <w:top w:val="none" w:sz="0" w:space="0" w:color="auto"/>
        <w:left w:val="none" w:sz="0" w:space="0" w:color="auto"/>
        <w:bottom w:val="none" w:sz="0" w:space="0" w:color="auto"/>
        <w:right w:val="none" w:sz="0" w:space="0" w:color="auto"/>
      </w:divBdr>
    </w:div>
    <w:div w:id="1217397820">
      <w:marLeft w:val="480"/>
      <w:marRight w:val="0"/>
      <w:marTop w:val="0"/>
      <w:marBottom w:val="0"/>
      <w:divBdr>
        <w:top w:val="none" w:sz="0" w:space="0" w:color="auto"/>
        <w:left w:val="none" w:sz="0" w:space="0" w:color="auto"/>
        <w:bottom w:val="none" w:sz="0" w:space="0" w:color="auto"/>
        <w:right w:val="none" w:sz="0" w:space="0" w:color="auto"/>
      </w:divBdr>
    </w:div>
    <w:div w:id="1217426466">
      <w:marLeft w:val="480"/>
      <w:marRight w:val="0"/>
      <w:marTop w:val="0"/>
      <w:marBottom w:val="0"/>
      <w:divBdr>
        <w:top w:val="none" w:sz="0" w:space="0" w:color="auto"/>
        <w:left w:val="none" w:sz="0" w:space="0" w:color="auto"/>
        <w:bottom w:val="none" w:sz="0" w:space="0" w:color="auto"/>
        <w:right w:val="none" w:sz="0" w:space="0" w:color="auto"/>
      </w:divBdr>
    </w:div>
    <w:div w:id="1217618331">
      <w:marLeft w:val="480"/>
      <w:marRight w:val="0"/>
      <w:marTop w:val="0"/>
      <w:marBottom w:val="0"/>
      <w:divBdr>
        <w:top w:val="none" w:sz="0" w:space="0" w:color="auto"/>
        <w:left w:val="none" w:sz="0" w:space="0" w:color="auto"/>
        <w:bottom w:val="none" w:sz="0" w:space="0" w:color="auto"/>
        <w:right w:val="none" w:sz="0" w:space="0" w:color="auto"/>
      </w:divBdr>
    </w:div>
    <w:div w:id="1217662977">
      <w:marLeft w:val="480"/>
      <w:marRight w:val="0"/>
      <w:marTop w:val="0"/>
      <w:marBottom w:val="0"/>
      <w:divBdr>
        <w:top w:val="none" w:sz="0" w:space="0" w:color="auto"/>
        <w:left w:val="none" w:sz="0" w:space="0" w:color="auto"/>
        <w:bottom w:val="none" w:sz="0" w:space="0" w:color="auto"/>
        <w:right w:val="none" w:sz="0" w:space="0" w:color="auto"/>
      </w:divBdr>
    </w:div>
    <w:div w:id="1217669144">
      <w:marLeft w:val="480"/>
      <w:marRight w:val="0"/>
      <w:marTop w:val="0"/>
      <w:marBottom w:val="0"/>
      <w:divBdr>
        <w:top w:val="none" w:sz="0" w:space="0" w:color="auto"/>
        <w:left w:val="none" w:sz="0" w:space="0" w:color="auto"/>
        <w:bottom w:val="none" w:sz="0" w:space="0" w:color="auto"/>
        <w:right w:val="none" w:sz="0" w:space="0" w:color="auto"/>
      </w:divBdr>
    </w:div>
    <w:div w:id="1217813055">
      <w:marLeft w:val="480"/>
      <w:marRight w:val="0"/>
      <w:marTop w:val="0"/>
      <w:marBottom w:val="0"/>
      <w:divBdr>
        <w:top w:val="none" w:sz="0" w:space="0" w:color="auto"/>
        <w:left w:val="none" w:sz="0" w:space="0" w:color="auto"/>
        <w:bottom w:val="none" w:sz="0" w:space="0" w:color="auto"/>
        <w:right w:val="none" w:sz="0" w:space="0" w:color="auto"/>
      </w:divBdr>
    </w:div>
    <w:div w:id="1218083933">
      <w:marLeft w:val="480"/>
      <w:marRight w:val="0"/>
      <w:marTop w:val="0"/>
      <w:marBottom w:val="0"/>
      <w:divBdr>
        <w:top w:val="none" w:sz="0" w:space="0" w:color="auto"/>
        <w:left w:val="none" w:sz="0" w:space="0" w:color="auto"/>
        <w:bottom w:val="none" w:sz="0" w:space="0" w:color="auto"/>
        <w:right w:val="none" w:sz="0" w:space="0" w:color="auto"/>
      </w:divBdr>
    </w:div>
    <w:div w:id="1218199153">
      <w:bodyDiv w:val="1"/>
      <w:marLeft w:val="0"/>
      <w:marRight w:val="0"/>
      <w:marTop w:val="0"/>
      <w:marBottom w:val="0"/>
      <w:divBdr>
        <w:top w:val="none" w:sz="0" w:space="0" w:color="auto"/>
        <w:left w:val="none" w:sz="0" w:space="0" w:color="auto"/>
        <w:bottom w:val="none" w:sz="0" w:space="0" w:color="auto"/>
        <w:right w:val="none" w:sz="0" w:space="0" w:color="auto"/>
      </w:divBdr>
    </w:div>
    <w:div w:id="1218204333">
      <w:marLeft w:val="480"/>
      <w:marRight w:val="0"/>
      <w:marTop w:val="0"/>
      <w:marBottom w:val="0"/>
      <w:divBdr>
        <w:top w:val="none" w:sz="0" w:space="0" w:color="auto"/>
        <w:left w:val="none" w:sz="0" w:space="0" w:color="auto"/>
        <w:bottom w:val="none" w:sz="0" w:space="0" w:color="auto"/>
        <w:right w:val="none" w:sz="0" w:space="0" w:color="auto"/>
      </w:divBdr>
    </w:div>
    <w:div w:id="1218393632">
      <w:marLeft w:val="480"/>
      <w:marRight w:val="0"/>
      <w:marTop w:val="0"/>
      <w:marBottom w:val="0"/>
      <w:divBdr>
        <w:top w:val="none" w:sz="0" w:space="0" w:color="auto"/>
        <w:left w:val="none" w:sz="0" w:space="0" w:color="auto"/>
        <w:bottom w:val="none" w:sz="0" w:space="0" w:color="auto"/>
        <w:right w:val="none" w:sz="0" w:space="0" w:color="auto"/>
      </w:divBdr>
    </w:div>
    <w:div w:id="1218473364">
      <w:marLeft w:val="480"/>
      <w:marRight w:val="0"/>
      <w:marTop w:val="0"/>
      <w:marBottom w:val="0"/>
      <w:divBdr>
        <w:top w:val="none" w:sz="0" w:space="0" w:color="auto"/>
        <w:left w:val="none" w:sz="0" w:space="0" w:color="auto"/>
        <w:bottom w:val="none" w:sz="0" w:space="0" w:color="auto"/>
        <w:right w:val="none" w:sz="0" w:space="0" w:color="auto"/>
      </w:divBdr>
    </w:div>
    <w:div w:id="1218511431">
      <w:marLeft w:val="480"/>
      <w:marRight w:val="0"/>
      <w:marTop w:val="0"/>
      <w:marBottom w:val="0"/>
      <w:divBdr>
        <w:top w:val="none" w:sz="0" w:space="0" w:color="auto"/>
        <w:left w:val="none" w:sz="0" w:space="0" w:color="auto"/>
        <w:bottom w:val="none" w:sz="0" w:space="0" w:color="auto"/>
        <w:right w:val="none" w:sz="0" w:space="0" w:color="auto"/>
      </w:divBdr>
    </w:div>
    <w:div w:id="1218659956">
      <w:marLeft w:val="480"/>
      <w:marRight w:val="0"/>
      <w:marTop w:val="0"/>
      <w:marBottom w:val="0"/>
      <w:divBdr>
        <w:top w:val="none" w:sz="0" w:space="0" w:color="auto"/>
        <w:left w:val="none" w:sz="0" w:space="0" w:color="auto"/>
        <w:bottom w:val="none" w:sz="0" w:space="0" w:color="auto"/>
        <w:right w:val="none" w:sz="0" w:space="0" w:color="auto"/>
      </w:divBdr>
    </w:div>
    <w:div w:id="1218660556">
      <w:marLeft w:val="480"/>
      <w:marRight w:val="0"/>
      <w:marTop w:val="0"/>
      <w:marBottom w:val="0"/>
      <w:divBdr>
        <w:top w:val="none" w:sz="0" w:space="0" w:color="auto"/>
        <w:left w:val="none" w:sz="0" w:space="0" w:color="auto"/>
        <w:bottom w:val="none" w:sz="0" w:space="0" w:color="auto"/>
        <w:right w:val="none" w:sz="0" w:space="0" w:color="auto"/>
      </w:divBdr>
    </w:div>
    <w:div w:id="1218662243">
      <w:bodyDiv w:val="1"/>
      <w:marLeft w:val="0"/>
      <w:marRight w:val="0"/>
      <w:marTop w:val="0"/>
      <w:marBottom w:val="0"/>
      <w:divBdr>
        <w:top w:val="none" w:sz="0" w:space="0" w:color="auto"/>
        <w:left w:val="none" w:sz="0" w:space="0" w:color="auto"/>
        <w:bottom w:val="none" w:sz="0" w:space="0" w:color="auto"/>
        <w:right w:val="none" w:sz="0" w:space="0" w:color="auto"/>
      </w:divBdr>
    </w:div>
    <w:div w:id="1218780403">
      <w:marLeft w:val="480"/>
      <w:marRight w:val="0"/>
      <w:marTop w:val="0"/>
      <w:marBottom w:val="0"/>
      <w:divBdr>
        <w:top w:val="none" w:sz="0" w:space="0" w:color="auto"/>
        <w:left w:val="none" w:sz="0" w:space="0" w:color="auto"/>
        <w:bottom w:val="none" w:sz="0" w:space="0" w:color="auto"/>
        <w:right w:val="none" w:sz="0" w:space="0" w:color="auto"/>
      </w:divBdr>
    </w:div>
    <w:div w:id="1219052029">
      <w:marLeft w:val="480"/>
      <w:marRight w:val="0"/>
      <w:marTop w:val="0"/>
      <w:marBottom w:val="0"/>
      <w:divBdr>
        <w:top w:val="none" w:sz="0" w:space="0" w:color="auto"/>
        <w:left w:val="none" w:sz="0" w:space="0" w:color="auto"/>
        <w:bottom w:val="none" w:sz="0" w:space="0" w:color="auto"/>
        <w:right w:val="none" w:sz="0" w:space="0" w:color="auto"/>
      </w:divBdr>
    </w:div>
    <w:div w:id="1219130638">
      <w:marLeft w:val="480"/>
      <w:marRight w:val="0"/>
      <w:marTop w:val="0"/>
      <w:marBottom w:val="0"/>
      <w:divBdr>
        <w:top w:val="none" w:sz="0" w:space="0" w:color="auto"/>
        <w:left w:val="none" w:sz="0" w:space="0" w:color="auto"/>
        <w:bottom w:val="none" w:sz="0" w:space="0" w:color="auto"/>
        <w:right w:val="none" w:sz="0" w:space="0" w:color="auto"/>
      </w:divBdr>
    </w:div>
    <w:div w:id="1219167730">
      <w:bodyDiv w:val="1"/>
      <w:marLeft w:val="0"/>
      <w:marRight w:val="0"/>
      <w:marTop w:val="0"/>
      <w:marBottom w:val="0"/>
      <w:divBdr>
        <w:top w:val="none" w:sz="0" w:space="0" w:color="auto"/>
        <w:left w:val="none" w:sz="0" w:space="0" w:color="auto"/>
        <w:bottom w:val="none" w:sz="0" w:space="0" w:color="auto"/>
        <w:right w:val="none" w:sz="0" w:space="0" w:color="auto"/>
      </w:divBdr>
    </w:div>
    <w:div w:id="1219241257">
      <w:bodyDiv w:val="1"/>
      <w:marLeft w:val="0"/>
      <w:marRight w:val="0"/>
      <w:marTop w:val="0"/>
      <w:marBottom w:val="0"/>
      <w:divBdr>
        <w:top w:val="none" w:sz="0" w:space="0" w:color="auto"/>
        <w:left w:val="none" w:sz="0" w:space="0" w:color="auto"/>
        <w:bottom w:val="none" w:sz="0" w:space="0" w:color="auto"/>
        <w:right w:val="none" w:sz="0" w:space="0" w:color="auto"/>
      </w:divBdr>
    </w:div>
    <w:div w:id="1219246598">
      <w:marLeft w:val="480"/>
      <w:marRight w:val="0"/>
      <w:marTop w:val="0"/>
      <w:marBottom w:val="0"/>
      <w:divBdr>
        <w:top w:val="none" w:sz="0" w:space="0" w:color="auto"/>
        <w:left w:val="none" w:sz="0" w:space="0" w:color="auto"/>
        <w:bottom w:val="none" w:sz="0" w:space="0" w:color="auto"/>
        <w:right w:val="none" w:sz="0" w:space="0" w:color="auto"/>
      </w:divBdr>
    </w:div>
    <w:div w:id="1219247500">
      <w:marLeft w:val="480"/>
      <w:marRight w:val="0"/>
      <w:marTop w:val="0"/>
      <w:marBottom w:val="0"/>
      <w:divBdr>
        <w:top w:val="none" w:sz="0" w:space="0" w:color="auto"/>
        <w:left w:val="none" w:sz="0" w:space="0" w:color="auto"/>
        <w:bottom w:val="none" w:sz="0" w:space="0" w:color="auto"/>
        <w:right w:val="none" w:sz="0" w:space="0" w:color="auto"/>
      </w:divBdr>
    </w:div>
    <w:div w:id="1219632012">
      <w:marLeft w:val="480"/>
      <w:marRight w:val="0"/>
      <w:marTop w:val="0"/>
      <w:marBottom w:val="0"/>
      <w:divBdr>
        <w:top w:val="none" w:sz="0" w:space="0" w:color="auto"/>
        <w:left w:val="none" w:sz="0" w:space="0" w:color="auto"/>
        <w:bottom w:val="none" w:sz="0" w:space="0" w:color="auto"/>
        <w:right w:val="none" w:sz="0" w:space="0" w:color="auto"/>
      </w:divBdr>
    </w:div>
    <w:div w:id="1220048267">
      <w:marLeft w:val="480"/>
      <w:marRight w:val="0"/>
      <w:marTop w:val="0"/>
      <w:marBottom w:val="0"/>
      <w:divBdr>
        <w:top w:val="none" w:sz="0" w:space="0" w:color="auto"/>
        <w:left w:val="none" w:sz="0" w:space="0" w:color="auto"/>
        <w:bottom w:val="none" w:sz="0" w:space="0" w:color="auto"/>
        <w:right w:val="none" w:sz="0" w:space="0" w:color="auto"/>
      </w:divBdr>
    </w:div>
    <w:div w:id="1220088386">
      <w:marLeft w:val="480"/>
      <w:marRight w:val="0"/>
      <w:marTop w:val="0"/>
      <w:marBottom w:val="0"/>
      <w:divBdr>
        <w:top w:val="none" w:sz="0" w:space="0" w:color="auto"/>
        <w:left w:val="none" w:sz="0" w:space="0" w:color="auto"/>
        <w:bottom w:val="none" w:sz="0" w:space="0" w:color="auto"/>
        <w:right w:val="none" w:sz="0" w:space="0" w:color="auto"/>
      </w:divBdr>
    </w:div>
    <w:div w:id="1220092922">
      <w:bodyDiv w:val="1"/>
      <w:marLeft w:val="0"/>
      <w:marRight w:val="0"/>
      <w:marTop w:val="0"/>
      <w:marBottom w:val="0"/>
      <w:divBdr>
        <w:top w:val="none" w:sz="0" w:space="0" w:color="auto"/>
        <w:left w:val="none" w:sz="0" w:space="0" w:color="auto"/>
        <w:bottom w:val="none" w:sz="0" w:space="0" w:color="auto"/>
        <w:right w:val="none" w:sz="0" w:space="0" w:color="auto"/>
      </w:divBdr>
    </w:div>
    <w:div w:id="1220164399">
      <w:marLeft w:val="480"/>
      <w:marRight w:val="0"/>
      <w:marTop w:val="0"/>
      <w:marBottom w:val="0"/>
      <w:divBdr>
        <w:top w:val="none" w:sz="0" w:space="0" w:color="auto"/>
        <w:left w:val="none" w:sz="0" w:space="0" w:color="auto"/>
        <w:bottom w:val="none" w:sz="0" w:space="0" w:color="auto"/>
        <w:right w:val="none" w:sz="0" w:space="0" w:color="auto"/>
      </w:divBdr>
    </w:div>
    <w:div w:id="1220172799">
      <w:marLeft w:val="480"/>
      <w:marRight w:val="0"/>
      <w:marTop w:val="0"/>
      <w:marBottom w:val="0"/>
      <w:divBdr>
        <w:top w:val="none" w:sz="0" w:space="0" w:color="auto"/>
        <w:left w:val="none" w:sz="0" w:space="0" w:color="auto"/>
        <w:bottom w:val="none" w:sz="0" w:space="0" w:color="auto"/>
        <w:right w:val="none" w:sz="0" w:space="0" w:color="auto"/>
      </w:divBdr>
    </w:div>
    <w:div w:id="1220482484">
      <w:marLeft w:val="480"/>
      <w:marRight w:val="0"/>
      <w:marTop w:val="0"/>
      <w:marBottom w:val="0"/>
      <w:divBdr>
        <w:top w:val="none" w:sz="0" w:space="0" w:color="auto"/>
        <w:left w:val="none" w:sz="0" w:space="0" w:color="auto"/>
        <w:bottom w:val="none" w:sz="0" w:space="0" w:color="auto"/>
        <w:right w:val="none" w:sz="0" w:space="0" w:color="auto"/>
      </w:divBdr>
    </w:div>
    <w:div w:id="1220627004">
      <w:marLeft w:val="480"/>
      <w:marRight w:val="0"/>
      <w:marTop w:val="0"/>
      <w:marBottom w:val="0"/>
      <w:divBdr>
        <w:top w:val="none" w:sz="0" w:space="0" w:color="auto"/>
        <w:left w:val="none" w:sz="0" w:space="0" w:color="auto"/>
        <w:bottom w:val="none" w:sz="0" w:space="0" w:color="auto"/>
        <w:right w:val="none" w:sz="0" w:space="0" w:color="auto"/>
      </w:divBdr>
    </w:div>
    <w:div w:id="1220635215">
      <w:bodyDiv w:val="1"/>
      <w:marLeft w:val="0"/>
      <w:marRight w:val="0"/>
      <w:marTop w:val="0"/>
      <w:marBottom w:val="0"/>
      <w:divBdr>
        <w:top w:val="none" w:sz="0" w:space="0" w:color="auto"/>
        <w:left w:val="none" w:sz="0" w:space="0" w:color="auto"/>
        <w:bottom w:val="none" w:sz="0" w:space="0" w:color="auto"/>
        <w:right w:val="none" w:sz="0" w:space="0" w:color="auto"/>
      </w:divBdr>
    </w:div>
    <w:div w:id="1220675135">
      <w:marLeft w:val="480"/>
      <w:marRight w:val="0"/>
      <w:marTop w:val="0"/>
      <w:marBottom w:val="0"/>
      <w:divBdr>
        <w:top w:val="none" w:sz="0" w:space="0" w:color="auto"/>
        <w:left w:val="none" w:sz="0" w:space="0" w:color="auto"/>
        <w:bottom w:val="none" w:sz="0" w:space="0" w:color="auto"/>
        <w:right w:val="none" w:sz="0" w:space="0" w:color="auto"/>
      </w:divBdr>
    </w:div>
    <w:div w:id="1220702082">
      <w:marLeft w:val="480"/>
      <w:marRight w:val="0"/>
      <w:marTop w:val="0"/>
      <w:marBottom w:val="0"/>
      <w:divBdr>
        <w:top w:val="none" w:sz="0" w:space="0" w:color="auto"/>
        <w:left w:val="none" w:sz="0" w:space="0" w:color="auto"/>
        <w:bottom w:val="none" w:sz="0" w:space="0" w:color="auto"/>
        <w:right w:val="none" w:sz="0" w:space="0" w:color="auto"/>
      </w:divBdr>
    </w:div>
    <w:div w:id="1220750575">
      <w:bodyDiv w:val="1"/>
      <w:marLeft w:val="0"/>
      <w:marRight w:val="0"/>
      <w:marTop w:val="0"/>
      <w:marBottom w:val="0"/>
      <w:divBdr>
        <w:top w:val="none" w:sz="0" w:space="0" w:color="auto"/>
        <w:left w:val="none" w:sz="0" w:space="0" w:color="auto"/>
        <w:bottom w:val="none" w:sz="0" w:space="0" w:color="auto"/>
        <w:right w:val="none" w:sz="0" w:space="0" w:color="auto"/>
      </w:divBdr>
    </w:div>
    <w:div w:id="1220753051">
      <w:marLeft w:val="480"/>
      <w:marRight w:val="0"/>
      <w:marTop w:val="0"/>
      <w:marBottom w:val="0"/>
      <w:divBdr>
        <w:top w:val="none" w:sz="0" w:space="0" w:color="auto"/>
        <w:left w:val="none" w:sz="0" w:space="0" w:color="auto"/>
        <w:bottom w:val="none" w:sz="0" w:space="0" w:color="auto"/>
        <w:right w:val="none" w:sz="0" w:space="0" w:color="auto"/>
      </w:divBdr>
    </w:div>
    <w:div w:id="1220945802">
      <w:marLeft w:val="480"/>
      <w:marRight w:val="0"/>
      <w:marTop w:val="0"/>
      <w:marBottom w:val="0"/>
      <w:divBdr>
        <w:top w:val="none" w:sz="0" w:space="0" w:color="auto"/>
        <w:left w:val="none" w:sz="0" w:space="0" w:color="auto"/>
        <w:bottom w:val="none" w:sz="0" w:space="0" w:color="auto"/>
        <w:right w:val="none" w:sz="0" w:space="0" w:color="auto"/>
      </w:divBdr>
    </w:div>
    <w:div w:id="1221088366">
      <w:marLeft w:val="480"/>
      <w:marRight w:val="0"/>
      <w:marTop w:val="0"/>
      <w:marBottom w:val="0"/>
      <w:divBdr>
        <w:top w:val="none" w:sz="0" w:space="0" w:color="auto"/>
        <w:left w:val="none" w:sz="0" w:space="0" w:color="auto"/>
        <w:bottom w:val="none" w:sz="0" w:space="0" w:color="auto"/>
        <w:right w:val="none" w:sz="0" w:space="0" w:color="auto"/>
      </w:divBdr>
    </w:div>
    <w:div w:id="1221097274">
      <w:marLeft w:val="480"/>
      <w:marRight w:val="0"/>
      <w:marTop w:val="0"/>
      <w:marBottom w:val="0"/>
      <w:divBdr>
        <w:top w:val="none" w:sz="0" w:space="0" w:color="auto"/>
        <w:left w:val="none" w:sz="0" w:space="0" w:color="auto"/>
        <w:bottom w:val="none" w:sz="0" w:space="0" w:color="auto"/>
        <w:right w:val="none" w:sz="0" w:space="0" w:color="auto"/>
      </w:divBdr>
    </w:div>
    <w:div w:id="1221205988">
      <w:marLeft w:val="480"/>
      <w:marRight w:val="0"/>
      <w:marTop w:val="0"/>
      <w:marBottom w:val="0"/>
      <w:divBdr>
        <w:top w:val="none" w:sz="0" w:space="0" w:color="auto"/>
        <w:left w:val="none" w:sz="0" w:space="0" w:color="auto"/>
        <w:bottom w:val="none" w:sz="0" w:space="0" w:color="auto"/>
        <w:right w:val="none" w:sz="0" w:space="0" w:color="auto"/>
      </w:divBdr>
    </w:div>
    <w:div w:id="1221286426">
      <w:bodyDiv w:val="1"/>
      <w:marLeft w:val="0"/>
      <w:marRight w:val="0"/>
      <w:marTop w:val="0"/>
      <w:marBottom w:val="0"/>
      <w:divBdr>
        <w:top w:val="none" w:sz="0" w:space="0" w:color="auto"/>
        <w:left w:val="none" w:sz="0" w:space="0" w:color="auto"/>
        <w:bottom w:val="none" w:sz="0" w:space="0" w:color="auto"/>
        <w:right w:val="none" w:sz="0" w:space="0" w:color="auto"/>
      </w:divBdr>
    </w:div>
    <w:div w:id="1221331472">
      <w:marLeft w:val="480"/>
      <w:marRight w:val="0"/>
      <w:marTop w:val="0"/>
      <w:marBottom w:val="0"/>
      <w:divBdr>
        <w:top w:val="none" w:sz="0" w:space="0" w:color="auto"/>
        <w:left w:val="none" w:sz="0" w:space="0" w:color="auto"/>
        <w:bottom w:val="none" w:sz="0" w:space="0" w:color="auto"/>
        <w:right w:val="none" w:sz="0" w:space="0" w:color="auto"/>
      </w:divBdr>
    </w:div>
    <w:div w:id="1221404500">
      <w:marLeft w:val="480"/>
      <w:marRight w:val="0"/>
      <w:marTop w:val="0"/>
      <w:marBottom w:val="0"/>
      <w:divBdr>
        <w:top w:val="none" w:sz="0" w:space="0" w:color="auto"/>
        <w:left w:val="none" w:sz="0" w:space="0" w:color="auto"/>
        <w:bottom w:val="none" w:sz="0" w:space="0" w:color="auto"/>
        <w:right w:val="none" w:sz="0" w:space="0" w:color="auto"/>
      </w:divBdr>
    </w:div>
    <w:div w:id="1221405380">
      <w:marLeft w:val="480"/>
      <w:marRight w:val="0"/>
      <w:marTop w:val="0"/>
      <w:marBottom w:val="0"/>
      <w:divBdr>
        <w:top w:val="none" w:sz="0" w:space="0" w:color="auto"/>
        <w:left w:val="none" w:sz="0" w:space="0" w:color="auto"/>
        <w:bottom w:val="none" w:sz="0" w:space="0" w:color="auto"/>
        <w:right w:val="none" w:sz="0" w:space="0" w:color="auto"/>
      </w:divBdr>
    </w:div>
    <w:div w:id="1221670255">
      <w:bodyDiv w:val="1"/>
      <w:marLeft w:val="0"/>
      <w:marRight w:val="0"/>
      <w:marTop w:val="0"/>
      <w:marBottom w:val="0"/>
      <w:divBdr>
        <w:top w:val="none" w:sz="0" w:space="0" w:color="auto"/>
        <w:left w:val="none" w:sz="0" w:space="0" w:color="auto"/>
        <w:bottom w:val="none" w:sz="0" w:space="0" w:color="auto"/>
        <w:right w:val="none" w:sz="0" w:space="0" w:color="auto"/>
      </w:divBdr>
    </w:div>
    <w:div w:id="1221676594">
      <w:marLeft w:val="480"/>
      <w:marRight w:val="0"/>
      <w:marTop w:val="0"/>
      <w:marBottom w:val="0"/>
      <w:divBdr>
        <w:top w:val="none" w:sz="0" w:space="0" w:color="auto"/>
        <w:left w:val="none" w:sz="0" w:space="0" w:color="auto"/>
        <w:bottom w:val="none" w:sz="0" w:space="0" w:color="auto"/>
        <w:right w:val="none" w:sz="0" w:space="0" w:color="auto"/>
      </w:divBdr>
    </w:div>
    <w:div w:id="1221745402">
      <w:marLeft w:val="480"/>
      <w:marRight w:val="0"/>
      <w:marTop w:val="0"/>
      <w:marBottom w:val="0"/>
      <w:divBdr>
        <w:top w:val="none" w:sz="0" w:space="0" w:color="auto"/>
        <w:left w:val="none" w:sz="0" w:space="0" w:color="auto"/>
        <w:bottom w:val="none" w:sz="0" w:space="0" w:color="auto"/>
        <w:right w:val="none" w:sz="0" w:space="0" w:color="auto"/>
      </w:divBdr>
    </w:div>
    <w:div w:id="1221862821">
      <w:marLeft w:val="480"/>
      <w:marRight w:val="0"/>
      <w:marTop w:val="0"/>
      <w:marBottom w:val="0"/>
      <w:divBdr>
        <w:top w:val="none" w:sz="0" w:space="0" w:color="auto"/>
        <w:left w:val="none" w:sz="0" w:space="0" w:color="auto"/>
        <w:bottom w:val="none" w:sz="0" w:space="0" w:color="auto"/>
        <w:right w:val="none" w:sz="0" w:space="0" w:color="auto"/>
      </w:divBdr>
    </w:div>
    <w:div w:id="1222055018">
      <w:marLeft w:val="480"/>
      <w:marRight w:val="0"/>
      <w:marTop w:val="0"/>
      <w:marBottom w:val="0"/>
      <w:divBdr>
        <w:top w:val="none" w:sz="0" w:space="0" w:color="auto"/>
        <w:left w:val="none" w:sz="0" w:space="0" w:color="auto"/>
        <w:bottom w:val="none" w:sz="0" w:space="0" w:color="auto"/>
        <w:right w:val="none" w:sz="0" w:space="0" w:color="auto"/>
      </w:divBdr>
    </w:div>
    <w:div w:id="1222324256">
      <w:marLeft w:val="480"/>
      <w:marRight w:val="0"/>
      <w:marTop w:val="0"/>
      <w:marBottom w:val="0"/>
      <w:divBdr>
        <w:top w:val="none" w:sz="0" w:space="0" w:color="auto"/>
        <w:left w:val="none" w:sz="0" w:space="0" w:color="auto"/>
        <w:bottom w:val="none" w:sz="0" w:space="0" w:color="auto"/>
        <w:right w:val="none" w:sz="0" w:space="0" w:color="auto"/>
      </w:divBdr>
    </w:div>
    <w:div w:id="1222325179">
      <w:marLeft w:val="480"/>
      <w:marRight w:val="0"/>
      <w:marTop w:val="0"/>
      <w:marBottom w:val="0"/>
      <w:divBdr>
        <w:top w:val="none" w:sz="0" w:space="0" w:color="auto"/>
        <w:left w:val="none" w:sz="0" w:space="0" w:color="auto"/>
        <w:bottom w:val="none" w:sz="0" w:space="0" w:color="auto"/>
        <w:right w:val="none" w:sz="0" w:space="0" w:color="auto"/>
      </w:divBdr>
    </w:div>
    <w:div w:id="1222330087">
      <w:marLeft w:val="480"/>
      <w:marRight w:val="0"/>
      <w:marTop w:val="0"/>
      <w:marBottom w:val="0"/>
      <w:divBdr>
        <w:top w:val="none" w:sz="0" w:space="0" w:color="auto"/>
        <w:left w:val="none" w:sz="0" w:space="0" w:color="auto"/>
        <w:bottom w:val="none" w:sz="0" w:space="0" w:color="auto"/>
        <w:right w:val="none" w:sz="0" w:space="0" w:color="auto"/>
      </w:divBdr>
    </w:div>
    <w:div w:id="1222332027">
      <w:marLeft w:val="480"/>
      <w:marRight w:val="0"/>
      <w:marTop w:val="0"/>
      <w:marBottom w:val="0"/>
      <w:divBdr>
        <w:top w:val="none" w:sz="0" w:space="0" w:color="auto"/>
        <w:left w:val="none" w:sz="0" w:space="0" w:color="auto"/>
        <w:bottom w:val="none" w:sz="0" w:space="0" w:color="auto"/>
        <w:right w:val="none" w:sz="0" w:space="0" w:color="auto"/>
      </w:divBdr>
    </w:div>
    <w:div w:id="1222406622">
      <w:marLeft w:val="480"/>
      <w:marRight w:val="0"/>
      <w:marTop w:val="0"/>
      <w:marBottom w:val="0"/>
      <w:divBdr>
        <w:top w:val="none" w:sz="0" w:space="0" w:color="auto"/>
        <w:left w:val="none" w:sz="0" w:space="0" w:color="auto"/>
        <w:bottom w:val="none" w:sz="0" w:space="0" w:color="auto"/>
        <w:right w:val="none" w:sz="0" w:space="0" w:color="auto"/>
      </w:divBdr>
    </w:div>
    <w:div w:id="1222641017">
      <w:bodyDiv w:val="1"/>
      <w:marLeft w:val="0"/>
      <w:marRight w:val="0"/>
      <w:marTop w:val="0"/>
      <w:marBottom w:val="0"/>
      <w:divBdr>
        <w:top w:val="none" w:sz="0" w:space="0" w:color="auto"/>
        <w:left w:val="none" w:sz="0" w:space="0" w:color="auto"/>
        <w:bottom w:val="none" w:sz="0" w:space="0" w:color="auto"/>
        <w:right w:val="none" w:sz="0" w:space="0" w:color="auto"/>
      </w:divBdr>
    </w:div>
    <w:div w:id="1222713100">
      <w:marLeft w:val="480"/>
      <w:marRight w:val="0"/>
      <w:marTop w:val="0"/>
      <w:marBottom w:val="0"/>
      <w:divBdr>
        <w:top w:val="none" w:sz="0" w:space="0" w:color="auto"/>
        <w:left w:val="none" w:sz="0" w:space="0" w:color="auto"/>
        <w:bottom w:val="none" w:sz="0" w:space="0" w:color="auto"/>
        <w:right w:val="none" w:sz="0" w:space="0" w:color="auto"/>
      </w:divBdr>
    </w:div>
    <w:div w:id="1222786685">
      <w:marLeft w:val="480"/>
      <w:marRight w:val="0"/>
      <w:marTop w:val="0"/>
      <w:marBottom w:val="0"/>
      <w:divBdr>
        <w:top w:val="none" w:sz="0" w:space="0" w:color="auto"/>
        <w:left w:val="none" w:sz="0" w:space="0" w:color="auto"/>
        <w:bottom w:val="none" w:sz="0" w:space="0" w:color="auto"/>
        <w:right w:val="none" w:sz="0" w:space="0" w:color="auto"/>
      </w:divBdr>
    </w:div>
    <w:div w:id="1223256203">
      <w:marLeft w:val="480"/>
      <w:marRight w:val="0"/>
      <w:marTop w:val="0"/>
      <w:marBottom w:val="0"/>
      <w:divBdr>
        <w:top w:val="none" w:sz="0" w:space="0" w:color="auto"/>
        <w:left w:val="none" w:sz="0" w:space="0" w:color="auto"/>
        <w:bottom w:val="none" w:sz="0" w:space="0" w:color="auto"/>
        <w:right w:val="none" w:sz="0" w:space="0" w:color="auto"/>
      </w:divBdr>
    </w:div>
    <w:div w:id="1223447335">
      <w:marLeft w:val="480"/>
      <w:marRight w:val="0"/>
      <w:marTop w:val="0"/>
      <w:marBottom w:val="0"/>
      <w:divBdr>
        <w:top w:val="none" w:sz="0" w:space="0" w:color="auto"/>
        <w:left w:val="none" w:sz="0" w:space="0" w:color="auto"/>
        <w:bottom w:val="none" w:sz="0" w:space="0" w:color="auto"/>
        <w:right w:val="none" w:sz="0" w:space="0" w:color="auto"/>
      </w:divBdr>
    </w:div>
    <w:div w:id="1223517023">
      <w:marLeft w:val="480"/>
      <w:marRight w:val="0"/>
      <w:marTop w:val="0"/>
      <w:marBottom w:val="0"/>
      <w:divBdr>
        <w:top w:val="none" w:sz="0" w:space="0" w:color="auto"/>
        <w:left w:val="none" w:sz="0" w:space="0" w:color="auto"/>
        <w:bottom w:val="none" w:sz="0" w:space="0" w:color="auto"/>
        <w:right w:val="none" w:sz="0" w:space="0" w:color="auto"/>
      </w:divBdr>
    </w:div>
    <w:div w:id="1223563883">
      <w:marLeft w:val="480"/>
      <w:marRight w:val="0"/>
      <w:marTop w:val="0"/>
      <w:marBottom w:val="0"/>
      <w:divBdr>
        <w:top w:val="none" w:sz="0" w:space="0" w:color="auto"/>
        <w:left w:val="none" w:sz="0" w:space="0" w:color="auto"/>
        <w:bottom w:val="none" w:sz="0" w:space="0" w:color="auto"/>
        <w:right w:val="none" w:sz="0" w:space="0" w:color="auto"/>
      </w:divBdr>
    </w:div>
    <w:div w:id="1223715312">
      <w:marLeft w:val="480"/>
      <w:marRight w:val="0"/>
      <w:marTop w:val="0"/>
      <w:marBottom w:val="0"/>
      <w:divBdr>
        <w:top w:val="none" w:sz="0" w:space="0" w:color="auto"/>
        <w:left w:val="none" w:sz="0" w:space="0" w:color="auto"/>
        <w:bottom w:val="none" w:sz="0" w:space="0" w:color="auto"/>
        <w:right w:val="none" w:sz="0" w:space="0" w:color="auto"/>
      </w:divBdr>
    </w:div>
    <w:div w:id="1223786229">
      <w:marLeft w:val="480"/>
      <w:marRight w:val="0"/>
      <w:marTop w:val="0"/>
      <w:marBottom w:val="0"/>
      <w:divBdr>
        <w:top w:val="none" w:sz="0" w:space="0" w:color="auto"/>
        <w:left w:val="none" w:sz="0" w:space="0" w:color="auto"/>
        <w:bottom w:val="none" w:sz="0" w:space="0" w:color="auto"/>
        <w:right w:val="none" w:sz="0" w:space="0" w:color="auto"/>
      </w:divBdr>
    </w:div>
    <w:div w:id="1223827106">
      <w:bodyDiv w:val="1"/>
      <w:marLeft w:val="0"/>
      <w:marRight w:val="0"/>
      <w:marTop w:val="0"/>
      <w:marBottom w:val="0"/>
      <w:divBdr>
        <w:top w:val="none" w:sz="0" w:space="0" w:color="auto"/>
        <w:left w:val="none" w:sz="0" w:space="0" w:color="auto"/>
        <w:bottom w:val="none" w:sz="0" w:space="0" w:color="auto"/>
        <w:right w:val="none" w:sz="0" w:space="0" w:color="auto"/>
      </w:divBdr>
    </w:div>
    <w:div w:id="1223828658">
      <w:marLeft w:val="480"/>
      <w:marRight w:val="0"/>
      <w:marTop w:val="0"/>
      <w:marBottom w:val="0"/>
      <w:divBdr>
        <w:top w:val="none" w:sz="0" w:space="0" w:color="auto"/>
        <w:left w:val="none" w:sz="0" w:space="0" w:color="auto"/>
        <w:bottom w:val="none" w:sz="0" w:space="0" w:color="auto"/>
        <w:right w:val="none" w:sz="0" w:space="0" w:color="auto"/>
      </w:divBdr>
    </w:div>
    <w:div w:id="1223906235">
      <w:marLeft w:val="480"/>
      <w:marRight w:val="0"/>
      <w:marTop w:val="0"/>
      <w:marBottom w:val="0"/>
      <w:divBdr>
        <w:top w:val="none" w:sz="0" w:space="0" w:color="auto"/>
        <w:left w:val="none" w:sz="0" w:space="0" w:color="auto"/>
        <w:bottom w:val="none" w:sz="0" w:space="0" w:color="auto"/>
        <w:right w:val="none" w:sz="0" w:space="0" w:color="auto"/>
      </w:divBdr>
    </w:div>
    <w:div w:id="1223951264">
      <w:marLeft w:val="480"/>
      <w:marRight w:val="0"/>
      <w:marTop w:val="0"/>
      <w:marBottom w:val="0"/>
      <w:divBdr>
        <w:top w:val="none" w:sz="0" w:space="0" w:color="auto"/>
        <w:left w:val="none" w:sz="0" w:space="0" w:color="auto"/>
        <w:bottom w:val="none" w:sz="0" w:space="0" w:color="auto"/>
        <w:right w:val="none" w:sz="0" w:space="0" w:color="auto"/>
      </w:divBdr>
    </w:div>
    <w:div w:id="1224095432">
      <w:marLeft w:val="480"/>
      <w:marRight w:val="0"/>
      <w:marTop w:val="0"/>
      <w:marBottom w:val="0"/>
      <w:divBdr>
        <w:top w:val="none" w:sz="0" w:space="0" w:color="auto"/>
        <w:left w:val="none" w:sz="0" w:space="0" w:color="auto"/>
        <w:bottom w:val="none" w:sz="0" w:space="0" w:color="auto"/>
        <w:right w:val="none" w:sz="0" w:space="0" w:color="auto"/>
      </w:divBdr>
    </w:div>
    <w:div w:id="1224290717">
      <w:marLeft w:val="480"/>
      <w:marRight w:val="0"/>
      <w:marTop w:val="0"/>
      <w:marBottom w:val="0"/>
      <w:divBdr>
        <w:top w:val="none" w:sz="0" w:space="0" w:color="auto"/>
        <w:left w:val="none" w:sz="0" w:space="0" w:color="auto"/>
        <w:bottom w:val="none" w:sz="0" w:space="0" w:color="auto"/>
        <w:right w:val="none" w:sz="0" w:space="0" w:color="auto"/>
      </w:divBdr>
    </w:div>
    <w:div w:id="1224291135">
      <w:marLeft w:val="480"/>
      <w:marRight w:val="0"/>
      <w:marTop w:val="0"/>
      <w:marBottom w:val="0"/>
      <w:divBdr>
        <w:top w:val="none" w:sz="0" w:space="0" w:color="auto"/>
        <w:left w:val="none" w:sz="0" w:space="0" w:color="auto"/>
        <w:bottom w:val="none" w:sz="0" w:space="0" w:color="auto"/>
        <w:right w:val="none" w:sz="0" w:space="0" w:color="auto"/>
      </w:divBdr>
    </w:div>
    <w:div w:id="1224565026">
      <w:marLeft w:val="480"/>
      <w:marRight w:val="0"/>
      <w:marTop w:val="0"/>
      <w:marBottom w:val="0"/>
      <w:divBdr>
        <w:top w:val="none" w:sz="0" w:space="0" w:color="auto"/>
        <w:left w:val="none" w:sz="0" w:space="0" w:color="auto"/>
        <w:bottom w:val="none" w:sz="0" w:space="0" w:color="auto"/>
        <w:right w:val="none" w:sz="0" w:space="0" w:color="auto"/>
      </w:divBdr>
    </w:div>
    <w:div w:id="1224752112">
      <w:marLeft w:val="480"/>
      <w:marRight w:val="0"/>
      <w:marTop w:val="0"/>
      <w:marBottom w:val="0"/>
      <w:divBdr>
        <w:top w:val="none" w:sz="0" w:space="0" w:color="auto"/>
        <w:left w:val="none" w:sz="0" w:space="0" w:color="auto"/>
        <w:bottom w:val="none" w:sz="0" w:space="0" w:color="auto"/>
        <w:right w:val="none" w:sz="0" w:space="0" w:color="auto"/>
      </w:divBdr>
    </w:div>
    <w:div w:id="1224868635">
      <w:marLeft w:val="480"/>
      <w:marRight w:val="0"/>
      <w:marTop w:val="0"/>
      <w:marBottom w:val="0"/>
      <w:divBdr>
        <w:top w:val="none" w:sz="0" w:space="0" w:color="auto"/>
        <w:left w:val="none" w:sz="0" w:space="0" w:color="auto"/>
        <w:bottom w:val="none" w:sz="0" w:space="0" w:color="auto"/>
        <w:right w:val="none" w:sz="0" w:space="0" w:color="auto"/>
      </w:divBdr>
    </w:div>
    <w:div w:id="1224869738">
      <w:marLeft w:val="480"/>
      <w:marRight w:val="0"/>
      <w:marTop w:val="0"/>
      <w:marBottom w:val="0"/>
      <w:divBdr>
        <w:top w:val="none" w:sz="0" w:space="0" w:color="auto"/>
        <w:left w:val="none" w:sz="0" w:space="0" w:color="auto"/>
        <w:bottom w:val="none" w:sz="0" w:space="0" w:color="auto"/>
        <w:right w:val="none" w:sz="0" w:space="0" w:color="auto"/>
      </w:divBdr>
    </w:div>
    <w:div w:id="1224953509">
      <w:bodyDiv w:val="1"/>
      <w:marLeft w:val="0"/>
      <w:marRight w:val="0"/>
      <w:marTop w:val="0"/>
      <w:marBottom w:val="0"/>
      <w:divBdr>
        <w:top w:val="none" w:sz="0" w:space="0" w:color="auto"/>
        <w:left w:val="none" w:sz="0" w:space="0" w:color="auto"/>
        <w:bottom w:val="none" w:sz="0" w:space="0" w:color="auto"/>
        <w:right w:val="none" w:sz="0" w:space="0" w:color="auto"/>
      </w:divBdr>
    </w:div>
    <w:div w:id="1225064826">
      <w:marLeft w:val="480"/>
      <w:marRight w:val="0"/>
      <w:marTop w:val="0"/>
      <w:marBottom w:val="0"/>
      <w:divBdr>
        <w:top w:val="none" w:sz="0" w:space="0" w:color="auto"/>
        <w:left w:val="none" w:sz="0" w:space="0" w:color="auto"/>
        <w:bottom w:val="none" w:sz="0" w:space="0" w:color="auto"/>
        <w:right w:val="none" w:sz="0" w:space="0" w:color="auto"/>
      </w:divBdr>
    </w:div>
    <w:div w:id="1225068563">
      <w:marLeft w:val="480"/>
      <w:marRight w:val="0"/>
      <w:marTop w:val="0"/>
      <w:marBottom w:val="0"/>
      <w:divBdr>
        <w:top w:val="none" w:sz="0" w:space="0" w:color="auto"/>
        <w:left w:val="none" w:sz="0" w:space="0" w:color="auto"/>
        <w:bottom w:val="none" w:sz="0" w:space="0" w:color="auto"/>
        <w:right w:val="none" w:sz="0" w:space="0" w:color="auto"/>
      </w:divBdr>
    </w:div>
    <w:div w:id="1225069126">
      <w:marLeft w:val="480"/>
      <w:marRight w:val="0"/>
      <w:marTop w:val="0"/>
      <w:marBottom w:val="0"/>
      <w:divBdr>
        <w:top w:val="none" w:sz="0" w:space="0" w:color="auto"/>
        <w:left w:val="none" w:sz="0" w:space="0" w:color="auto"/>
        <w:bottom w:val="none" w:sz="0" w:space="0" w:color="auto"/>
        <w:right w:val="none" w:sz="0" w:space="0" w:color="auto"/>
      </w:divBdr>
    </w:div>
    <w:div w:id="1225070095">
      <w:marLeft w:val="480"/>
      <w:marRight w:val="0"/>
      <w:marTop w:val="0"/>
      <w:marBottom w:val="0"/>
      <w:divBdr>
        <w:top w:val="none" w:sz="0" w:space="0" w:color="auto"/>
        <w:left w:val="none" w:sz="0" w:space="0" w:color="auto"/>
        <w:bottom w:val="none" w:sz="0" w:space="0" w:color="auto"/>
        <w:right w:val="none" w:sz="0" w:space="0" w:color="auto"/>
      </w:divBdr>
    </w:div>
    <w:div w:id="1225096767">
      <w:bodyDiv w:val="1"/>
      <w:marLeft w:val="0"/>
      <w:marRight w:val="0"/>
      <w:marTop w:val="0"/>
      <w:marBottom w:val="0"/>
      <w:divBdr>
        <w:top w:val="none" w:sz="0" w:space="0" w:color="auto"/>
        <w:left w:val="none" w:sz="0" w:space="0" w:color="auto"/>
        <w:bottom w:val="none" w:sz="0" w:space="0" w:color="auto"/>
        <w:right w:val="none" w:sz="0" w:space="0" w:color="auto"/>
      </w:divBdr>
    </w:div>
    <w:div w:id="1225146974">
      <w:bodyDiv w:val="1"/>
      <w:marLeft w:val="0"/>
      <w:marRight w:val="0"/>
      <w:marTop w:val="0"/>
      <w:marBottom w:val="0"/>
      <w:divBdr>
        <w:top w:val="none" w:sz="0" w:space="0" w:color="auto"/>
        <w:left w:val="none" w:sz="0" w:space="0" w:color="auto"/>
        <w:bottom w:val="none" w:sz="0" w:space="0" w:color="auto"/>
        <w:right w:val="none" w:sz="0" w:space="0" w:color="auto"/>
      </w:divBdr>
      <w:divsChild>
        <w:div w:id="1684283941">
          <w:marLeft w:val="480"/>
          <w:marRight w:val="0"/>
          <w:marTop w:val="0"/>
          <w:marBottom w:val="0"/>
          <w:divBdr>
            <w:top w:val="none" w:sz="0" w:space="0" w:color="auto"/>
            <w:left w:val="none" w:sz="0" w:space="0" w:color="auto"/>
            <w:bottom w:val="none" w:sz="0" w:space="0" w:color="auto"/>
            <w:right w:val="none" w:sz="0" w:space="0" w:color="auto"/>
          </w:divBdr>
        </w:div>
        <w:div w:id="46269477">
          <w:marLeft w:val="480"/>
          <w:marRight w:val="0"/>
          <w:marTop w:val="0"/>
          <w:marBottom w:val="0"/>
          <w:divBdr>
            <w:top w:val="none" w:sz="0" w:space="0" w:color="auto"/>
            <w:left w:val="none" w:sz="0" w:space="0" w:color="auto"/>
            <w:bottom w:val="none" w:sz="0" w:space="0" w:color="auto"/>
            <w:right w:val="none" w:sz="0" w:space="0" w:color="auto"/>
          </w:divBdr>
        </w:div>
        <w:div w:id="1463772386">
          <w:marLeft w:val="480"/>
          <w:marRight w:val="0"/>
          <w:marTop w:val="0"/>
          <w:marBottom w:val="0"/>
          <w:divBdr>
            <w:top w:val="none" w:sz="0" w:space="0" w:color="auto"/>
            <w:left w:val="none" w:sz="0" w:space="0" w:color="auto"/>
            <w:bottom w:val="none" w:sz="0" w:space="0" w:color="auto"/>
            <w:right w:val="none" w:sz="0" w:space="0" w:color="auto"/>
          </w:divBdr>
        </w:div>
        <w:div w:id="4401342">
          <w:marLeft w:val="480"/>
          <w:marRight w:val="0"/>
          <w:marTop w:val="0"/>
          <w:marBottom w:val="0"/>
          <w:divBdr>
            <w:top w:val="none" w:sz="0" w:space="0" w:color="auto"/>
            <w:left w:val="none" w:sz="0" w:space="0" w:color="auto"/>
            <w:bottom w:val="none" w:sz="0" w:space="0" w:color="auto"/>
            <w:right w:val="none" w:sz="0" w:space="0" w:color="auto"/>
          </w:divBdr>
        </w:div>
        <w:div w:id="1706827213">
          <w:marLeft w:val="480"/>
          <w:marRight w:val="0"/>
          <w:marTop w:val="0"/>
          <w:marBottom w:val="0"/>
          <w:divBdr>
            <w:top w:val="none" w:sz="0" w:space="0" w:color="auto"/>
            <w:left w:val="none" w:sz="0" w:space="0" w:color="auto"/>
            <w:bottom w:val="none" w:sz="0" w:space="0" w:color="auto"/>
            <w:right w:val="none" w:sz="0" w:space="0" w:color="auto"/>
          </w:divBdr>
        </w:div>
        <w:div w:id="402609998">
          <w:marLeft w:val="480"/>
          <w:marRight w:val="0"/>
          <w:marTop w:val="0"/>
          <w:marBottom w:val="0"/>
          <w:divBdr>
            <w:top w:val="none" w:sz="0" w:space="0" w:color="auto"/>
            <w:left w:val="none" w:sz="0" w:space="0" w:color="auto"/>
            <w:bottom w:val="none" w:sz="0" w:space="0" w:color="auto"/>
            <w:right w:val="none" w:sz="0" w:space="0" w:color="auto"/>
          </w:divBdr>
        </w:div>
        <w:div w:id="1702584471">
          <w:marLeft w:val="480"/>
          <w:marRight w:val="0"/>
          <w:marTop w:val="0"/>
          <w:marBottom w:val="0"/>
          <w:divBdr>
            <w:top w:val="none" w:sz="0" w:space="0" w:color="auto"/>
            <w:left w:val="none" w:sz="0" w:space="0" w:color="auto"/>
            <w:bottom w:val="none" w:sz="0" w:space="0" w:color="auto"/>
            <w:right w:val="none" w:sz="0" w:space="0" w:color="auto"/>
          </w:divBdr>
        </w:div>
        <w:div w:id="1492016157">
          <w:marLeft w:val="480"/>
          <w:marRight w:val="0"/>
          <w:marTop w:val="0"/>
          <w:marBottom w:val="0"/>
          <w:divBdr>
            <w:top w:val="none" w:sz="0" w:space="0" w:color="auto"/>
            <w:left w:val="none" w:sz="0" w:space="0" w:color="auto"/>
            <w:bottom w:val="none" w:sz="0" w:space="0" w:color="auto"/>
            <w:right w:val="none" w:sz="0" w:space="0" w:color="auto"/>
          </w:divBdr>
        </w:div>
        <w:div w:id="1054622418">
          <w:marLeft w:val="480"/>
          <w:marRight w:val="0"/>
          <w:marTop w:val="0"/>
          <w:marBottom w:val="0"/>
          <w:divBdr>
            <w:top w:val="none" w:sz="0" w:space="0" w:color="auto"/>
            <w:left w:val="none" w:sz="0" w:space="0" w:color="auto"/>
            <w:bottom w:val="none" w:sz="0" w:space="0" w:color="auto"/>
            <w:right w:val="none" w:sz="0" w:space="0" w:color="auto"/>
          </w:divBdr>
        </w:div>
        <w:div w:id="565527911">
          <w:marLeft w:val="480"/>
          <w:marRight w:val="0"/>
          <w:marTop w:val="0"/>
          <w:marBottom w:val="0"/>
          <w:divBdr>
            <w:top w:val="none" w:sz="0" w:space="0" w:color="auto"/>
            <w:left w:val="none" w:sz="0" w:space="0" w:color="auto"/>
            <w:bottom w:val="none" w:sz="0" w:space="0" w:color="auto"/>
            <w:right w:val="none" w:sz="0" w:space="0" w:color="auto"/>
          </w:divBdr>
        </w:div>
        <w:div w:id="472329059">
          <w:marLeft w:val="480"/>
          <w:marRight w:val="0"/>
          <w:marTop w:val="0"/>
          <w:marBottom w:val="0"/>
          <w:divBdr>
            <w:top w:val="none" w:sz="0" w:space="0" w:color="auto"/>
            <w:left w:val="none" w:sz="0" w:space="0" w:color="auto"/>
            <w:bottom w:val="none" w:sz="0" w:space="0" w:color="auto"/>
            <w:right w:val="none" w:sz="0" w:space="0" w:color="auto"/>
          </w:divBdr>
        </w:div>
        <w:div w:id="1083601915">
          <w:marLeft w:val="480"/>
          <w:marRight w:val="0"/>
          <w:marTop w:val="0"/>
          <w:marBottom w:val="0"/>
          <w:divBdr>
            <w:top w:val="none" w:sz="0" w:space="0" w:color="auto"/>
            <w:left w:val="none" w:sz="0" w:space="0" w:color="auto"/>
            <w:bottom w:val="none" w:sz="0" w:space="0" w:color="auto"/>
            <w:right w:val="none" w:sz="0" w:space="0" w:color="auto"/>
          </w:divBdr>
        </w:div>
        <w:div w:id="1257134451">
          <w:marLeft w:val="480"/>
          <w:marRight w:val="0"/>
          <w:marTop w:val="0"/>
          <w:marBottom w:val="0"/>
          <w:divBdr>
            <w:top w:val="none" w:sz="0" w:space="0" w:color="auto"/>
            <w:left w:val="none" w:sz="0" w:space="0" w:color="auto"/>
            <w:bottom w:val="none" w:sz="0" w:space="0" w:color="auto"/>
            <w:right w:val="none" w:sz="0" w:space="0" w:color="auto"/>
          </w:divBdr>
        </w:div>
        <w:div w:id="993991673">
          <w:marLeft w:val="480"/>
          <w:marRight w:val="0"/>
          <w:marTop w:val="0"/>
          <w:marBottom w:val="0"/>
          <w:divBdr>
            <w:top w:val="none" w:sz="0" w:space="0" w:color="auto"/>
            <w:left w:val="none" w:sz="0" w:space="0" w:color="auto"/>
            <w:bottom w:val="none" w:sz="0" w:space="0" w:color="auto"/>
            <w:right w:val="none" w:sz="0" w:space="0" w:color="auto"/>
          </w:divBdr>
        </w:div>
        <w:div w:id="1662082248">
          <w:marLeft w:val="480"/>
          <w:marRight w:val="0"/>
          <w:marTop w:val="0"/>
          <w:marBottom w:val="0"/>
          <w:divBdr>
            <w:top w:val="none" w:sz="0" w:space="0" w:color="auto"/>
            <w:left w:val="none" w:sz="0" w:space="0" w:color="auto"/>
            <w:bottom w:val="none" w:sz="0" w:space="0" w:color="auto"/>
            <w:right w:val="none" w:sz="0" w:space="0" w:color="auto"/>
          </w:divBdr>
        </w:div>
        <w:div w:id="2089450136">
          <w:marLeft w:val="480"/>
          <w:marRight w:val="0"/>
          <w:marTop w:val="0"/>
          <w:marBottom w:val="0"/>
          <w:divBdr>
            <w:top w:val="none" w:sz="0" w:space="0" w:color="auto"/>
            <w:left w:val="none" w:sz="0" w:space="0" w:color="auto"/>
            <w:bottom w:val="none" w:sz="0" w:space="0" w:color="auto"/>
            <w:right w:val="none" w:sz="0" w:space="0" w:color="auto"/>
          </w:divBdr>
        </w:div>
        <w:div w:id="1305624550">
          <w:marLeft w:val="480"/>
          <w:marRight w:val="0"/>
          <w:marTop w:val="0"/>
          <w:marBottom w:val="0"/>
          <w:divBdr>
            <w:top w:val="none" w:sz="0" w:space="0" w:color="auto"/>
            <w:left w:val="none" w:sz="0" w:space="0" w:color="auto"/>
            <w:bottom w:val="none" w:sz="0" w:space="0" w:color="auto"/>
            <w:right w:val="none" w:sz="0" w:space="0" w:color="auto"/>
          </w:divBdr>
        </w:div>
        <w:div w:id="1241139571">
          <w:marLeft w:val="480"/>
          <w:marRight w:val="0"/>
          <w:marTop w:val="0"/>
          <w:marBottom w:val="0"/>
          <w:divBdr>
            <w:top w:val="none" w:sz="0" w:space="0" w:color="auto"/>
            <w:left w:val="none" w:sz="0" w:space="0" w:color="auto"/>
            <w:bottom w:val="none" w:sz="0" w:space="0" w:color="auto"/>
            <w:right w:val="none" w:sz="0" w:space="0" w:color="auto"/>
          </w:divBdr>
        </w:div>
        <w:div w:id="1019427976">
          <w:marLeft w:val="480"/>
          <w:marRight w:val="0"/>
          <w:marTop w:val="0"/>
          <w:marBottom w:val="0"/>
          <w:divBdr>
            <w:top w:val="none" w:sz="0" w:space="0" w:color="auto"/>
            <w:left w:val="none" w:sz="0" w:space="0" w:color="auto"/>
            <w:bottom w:val="none" w:sz="0" w:space="0" w:color="auto"/>
            <w:right w:val="none" w:sz="0" w:space="0" w:color="auto"/>
          </w:divBdr>
        </w:div>
        <w:div w:id="597759955">
          <w:marLeft w:val="480"/>
          <w:marRight w:val="0"/>
          <w:marTop w:val="0"/>
          <w:marBottom w:val="0"/>
          <w:divBdr>
            <w:top w:val="none" w:sz="0" w:space="0" w:color="auto"/>
            <w:left w:val="none" w:sz="0" w:space="0" w:color="auto"/>
            <w:bottom w:val="none" w:sz="0" w:space="0" w:color="auto"/>
            <w:right w:val="none" w:sz="0" w:space="0" w:color="auto"/>
          </w:divBdr>
        </w:div>
        <w:div w:id="670568137">
          <w:marLeft w:val="480"/>
          <w:marRight w:val="0"/>
          <w:marTop w:val="0"/>
          <w:marBottom w:val="0"/>
          <w:divBdr>
            <w:top w:val="none" w:sz="0" w:space="0" w:color="auto"/>
            <w:left w:val="none" w:sz="0" w:space="0" w:color="auto"/>
            <w:bottom w:val="none" w:sz="0" w:space="0" w:color="auto"/>
            <w:right w:val="none" w:sz="0" w:space="0" w:color="auto"/>
          </w:divBdr>
        </w:div>
        <w:div w:id="394209080">
          <w:marLeft w:val="480"/>
          <w:marRight w:val="0"/>
          <w:marTop w:val="0"/>
          <w:marBottom w:val="0"/>
          <w:divBdr>
            <w:top w:val="none" w:sz="0" w:space="0" w:color="auto"/>
            <w:left w:val="none" w:sz="0" w:space="0" w:color="auto"/>
            <w:bottom w:val="none" w:sz="0" w:space="0" w:color="auto"/>
            <w:right w:val="none" w:sz="0" w:space="0" w:color="auto"/>
          </w:divBdr>
        </w:div>
        <w:div w:id="414789105">
          <w:marLeft w:val="480"/>
          <w:marRight w:val="0"/>
          <w:marTop w:val="0"/>
          <w:marBottom w:val="0"/>
          <w:divBdr>
            <w:top w:val="none" w:sz="0" w:space="0" w:color="auto"/>
            <w:left w:val="none" w:sz="0" w:space="0" w:color="auto"/>
            <w:bottom w:val="none" w:sz="0" w:space="0" w:color="auto"/>
            <w:right w:val="none" w:sz="0" w:space="0" w:color="auto"/>
          </w:divBdr>
        </w:div>
        <w:div w:id="514732189">
          <w:marLeft w:val="480"/>
          <w:marRight w:val="0"/>
          <w:marTop w:val="0"/>
          <w:marBottom w:val="0"/>
          <w:divBdr>
            <w:top w:val="none" w:sz="0" w:space="0" w:color="auto"/>
            <w:left w:val="none" w:sz="0" w:space="0" w:color="auto"/>
            <w:bottom w:val="none" w:sz="0" w:space="0" w:color="auto"/>
            <w:right w:val="none" w:sz="0" w:space="0" w:color="auto"/>
          </w:divBdr>
        </w:div>
        <w:div w:id="241917507">
          <w:marLeft w:val="480"/>
          <w:marRight w:val="0"/>
          <w:marTop w:val="0"/>
          <w:marBottom w:val="0"/>
          <w:divBdr>
            <w:top w:val="none" w:sz="0" w:space="0" w:color="auto"/>
            <w:left w:val="none" w:sz="0" w:space="0" w:color="auto"/>
            <w:bottom w:val="none" w:sz="0" w:space="0" w:color="auto"/>
            <w:right w:val="none" w:sz="0" w:space="0" w:color="auto"/>
          </w:divBdr>
        </w:div>
        <w:div w:id="307324857">
          <w:marLeft w:val="480"/>
          <w:marRight w:val="0"/>
          <w:marTop w:val="0"/>
          <w:marBottom w:val="0"/>
          <w:divBdr>
            <w:top w:val="none" w:sz="0" w:space="0" w:color="auto"/>
            <w:left w:val="none" w:sz="0" w:space="0" w:color="auto"/>
            <w:bottom w:val="none" w:sz="0" w:space="0" w:color="auto"/>
            <w:right w:val="none" w:sz="0" w:space="0" w:color="auto"/>
          </w:divBdr>
        </w:div>
        <w:div w:id="2063483492">
          <w:marLeft w:val="480"/>
          <w:marRight w:val="0"/>
          <w:marTop w:val="0"/>
          <w:marBottom w:val="0"/>
          <w:divBdr>
            <w:top w:val="none" w:sz="0" w:space="0" w:color="auto"/>
            <w:left w:val="none" w:sz="0" w:space="0" w:color="auto"/>
            <w:bottom w:val="none" w:sz="0" w:space="0" w:color="auto"/>
            <w:right w:val="none" w:sz="0" w:space="0" w:color="auto"/>
          </w:divBdr>
        </w:div>
        <w:div w:id="23752000">
          <w:marLeft w:val="480"/>
          <w:marRight w:val="0"/>
          <w:marTop w:val="0"/>
          <w:marBottom w:val="0"/>
          <w:divBdr>
            <w:top w:val="none" w:sz="0" w:space="0" w:color="auto"/>
            <w:left w:val="none" w:sz="0" w:space="0" w:color="auto"/>
            <w:bottom w:val="none" w:sz="0" w:space="0" w:color="auto"/>
            <w:right w:val="none" w:sz="0" w:space="0" w:color="auto"/>
          </w:divBdr>
        </w:div>
        <w:div w:id="1219048381">
          <w:marLeft w:val="480"/>
          <w:marRight w:val="0"/>
          <w:marTop w:val="0"/>
          <w:marBottom w:val="0"/>
          <w:divBdr>
            <w:top w:val="none" w:sz="0" w:space="0" w:color="auto"/>
            <w:left w:val="none" w:sz="0" w:space="0" w:color="auto"/>
            <w:bottom w:val="none" w:sz="0" w:space="0" w:color="auto"/>
            <w:right w:val="none" w:sz="0" w:space="0" w:color="auto"/>
          </w:divBdr>
        </w:div>
        <w:div w:id="375395171">
          <w:marLeft w:val="480"/>
          <w:marRight w:val="0"/>
          <w:marTop w:val="0"/>
          <w:marBottom w:val="0"/>
          <w:divBdr>
            <w:top w:val="none" w:sz="0" w:space="0" w:color="auto"/>
            <w:left w:val="none" w:sz="0" w:space="0" w:color="auto"/>
            <w:bottom w:val="none" w:sz="0" w:space="0" w:color="auto"/>
            <w:right w:val="none" w:sz="0" w:space="0" w:color="auto"/>
          </w:divBdr>
        </w:div>
        <w:div w:id="2060937810">
          <w:marLeft w:val="480"/>
          <w:marRight w:val="0"/>
          <w:marTop w:val="0"/>
          <w:marBottom w:val="0"/>
          <w:divBdr>
            <w:top w:val="none" w:sz="0" w:space="0" w:color="auto"/>
            <w:left w:val="none" w:sz="0" w:space="0" w:color="auto"/>
            <w:bottom w:val="none" w:sz="0" w:space="0" w:color="auto"/>
            <w:right w:val="none" w:sz="0" w:space="0" w:color="auto"/>
          </w:divBdr>
        </w:div>
        <w:div w:id="578827033">
          <w:marLeft w:val="480"/>
          <w:marRight w:val="0"/>
          <w:marTop w:val="0"/>
          <w:marBottom w:val="0"/>
          <w:divBdr>
            <w:top w:val="none" w:sz="0" w:space="0" w:color="auto"/>
            <w:left w:val="none" w:sz="0" w:space="0" w:color="auto"/>
            <w:bottom w:val="none" w:sz="0" w:space="0" w:color="auto"/>
            <w:right w:val="none" w:sz="0" w:space="0" w:color="auto"/>
          </w:divBdr>
        </w:div>
        <w:div w:id="1143814272">
          <w:marLeft w:val="480"/>
          <w:marRight w:val="0"/>
          <w:marTop w:val="0"/>
          <w:marBottom w:val="0"/>
          <w:divBdr>
            <w:top w:val="none" w:sz="0" w:space="0" w:color="auto"/>
            <w:left w:val="none" w:sz="0" w:space="0" w:color="auto"/>
            <w:bottom w:val="none" w:sz="0" w:space="0" w:color="auto"/>
            <w:right w:val="none" w:sz="0" w:space="0" w:color="auto"/>
          </w:divBdr>
        </w:div>
        <w:div w:id="300619902">
          <w:marLeft w:val="480"/>
          <w:marRight w:val="0"/>
          <w:marTop w:val="0"/>
          <w:marBottom w:val="0"/>
          <w:divBdr>
            <w:top w:val="none" w:sz="0" w:space="0" w:color="auto"/>
            <w:left w:val="none" w:sz="0" w:space="0" w:color="auto"/>
            <w:bottom w:val="none" w:sz="0" w:space="0" w:color="auto"/>
            <w:right w:val="none" w:sz="0" w:space="0" w:color="auto"/>
          </w:divBdr>
        </w:div>
        <w:div w:id="1656716404">
          <w:marLeft w:val="480"/>
          <w:marRight w:val="0"/>
          <w:marTop w:val="0"/>
          <w:marBottom w:val="0"/>
          <w:divBdr>
            <w:top w:val="none" w:sz="0" w:space="0" w:color="auto"/>
            <w:left w:val="none" w:sz="0" w:space="0" w:color="auto"/>
            <w:bottom w:val="none" w:sz="0" w:space="0" w:color="auto"/>
            <w:right w:val="none" w:sz="0" w:space="0" w:color="auto"/>
          </w:divBdr>
        </w:div>
        <w:div w:id="1681855159">
          <w:marLeft w:val="480"/>
          <w:marRight w:val="0"/>
          <w:marTop w:val="0"/>
          <w:marBottom w:val="0"/>
          <w:divBdr>
            <w:top w:val="none" w:sz="0" w:space="0" w:color="auto"/>
            <w:left w:val="none" w:sz="0" w:space="0" w:color="auto"/>
            <w:bottom w:val="none" w:sz="0" w:space="0" w:color="auto"/>
            <w:right w:val="none" w:sz="0" w:space="0" w:color="auto"/>
          </w:divBdr>
        </w:div>
        <w:div w:id="1238512002">
          <w:marLeft w:val="480"/>
          <w:marRight w:val="0"/>
          <w:marTop w:val="0"/>
          <w:marBottom w:val="0"/>
          <w:divBdr>
            <w:top w:val="none" w:sz="0" w:space="0" w:color="auto"/>
            <w:left w:val="none" w:sz="0" w:space="0" w:color="auto"/>
            <w:bottom w:val="none" w:sz="0" w:space="0" w:color="auto"/>
            <w:right w:val="none" w:sz="0" w:space="0" w:color="auto"/>
          </w:divBdr>
        </w:div>
        <w:div w:id="2009140155">
          <w:marLeft w:val="480"/>
          <w:marRight w:val="0"/>
          <w:marTop w:val="0"/>
          <w:marBottom w:val="0"/>
          <w:divBdr>
            <w:top w:val="none" w:sz="0" w:space="0" w:color="auto"/>
            <w:left w:val="none" w:sz="0" w:space="0" w:color="auto"/>
            <w:bottom w:val="none" w:sz="0" w:space="0" w:color="auto"/>
            <w:right w:val="none" w:sz="0" w:space="0" w:color="auto"/>
          </w:divBdr>
        </w:div>
        <w:div w:id="445927083">
          <w:marLeft w:val="480"/>
          <w:marRight w:val="0"/>
          <w:marTop w:val="0"/>
          <w:marBottom w:val="0"/>
          <w:divBdr>
            <w:top w:val="none" w:sz="0" w:space="0" w:color="auto"/>
            <w:left w:val="none" w:sz="0" w:space="0" w:color="auto"/>
            <w:bottom w:val="none" w:sz="0" w:space="0" w:color="auto"/>
            <w:right w:val="none" w:sz="0" w:space="0" w:color="auto"/>
          </w:divBdr>
        </w:div>
        <w:div w:id="1333028949">
          <w:marLeft w:val="480"/>
          <w:marRight w:val="0"/>
          <w:marTop w:val="0"/>
          <w:marBottom w:val="0"/>
          <w:divBdr>
            <w:top w:val="none" w:sz="0" w:space="0" w:color="auto"/>
            <w:left w:val="none" w:sz="0" w:space="0" w:color="auto"/>
            <w:bottom w:val="none" w:sz="0" w:space="0" w:color="auto"/>
            <w:right w:val="none" w:sz="0" w:space="0" w:color="auto"/>
          </w:divBdr>
        </w:div>
        <w:div w:id="169803778">
          <w:marLeft w:val="480"/>
          <w:marRight w:val="0"/>
          <w:marTop w:val="0"/>
          <w:marBottom w:val="0"/>
          <w:divBdr>
            <w:top w:val="none" w:sz="0" w:space="0" w:color="auto"/>
            <w:left w:val="none" w:sz="0" w:space="0" w:color="auto"/>
            <w:bottom w:val="none" w:sz="0" w:space="0" w:color="auto"/>
            <w:right w:val="none" w:sz="0" w:space="0" w:color="auto"/>
          </w:divBdr>
        </w:div>
        <w:div w:id="12734911">
          <w:marLeft w:val="480"/>
          <w:marRight w:val="0"/>
          <w:marTop w:val="0"/>
          <w:marBottom w:val="0"/>
          <w:divBdr>
            <w:top w:val="none" w:sz="0" w:space="0" w:color="auto"/>
            <w:left w:val="none" w:sz="0" w:space="0" w:color="auto"/>
            <w:bottom w:val="none" w:sz="0" w:space="0" w:color="auto"/>
            <w:right w:val="none" w:sz="0" w:space="0" w:color="auto"/>
          </w:divBdr>
        </w:div>
        <w:div w:id="182600834">
          <w:marLeft w:val="480"/>
          <w:marRight w:val="0"/>
          <w:marTop w:val="0"/>
          <w:marBottom w:val="0"/>
          <w:divBdr>
            <w:top w:val="none" w:sz="0" w:space="0" w:color="auto"/>
            <w:left w:val="none" w:sz="0" w:space="0" w:color="auto"/>
            <w:bottom w:val="none" w:sz="0" w:space="0" w:color="auto"/>
            <w:right w:val="none" w:sz="0" w:space="0" w:color="auto"/>
          </w:divBdr>
        </w:div>
        <w:div w:id="1168786552">
          <w:marLeft w:val="480"/>
          <w:marRight w:val="0"/>
          <w:marTop w:val="0"/>
          <w:marBottom w:val="0"/>
          <w:divBdr>
            <w:top w:val="none" w:sz="0" w:space="0" w:color="auto"/>
            <w:left w:val="none" w:sz="0" w:space="0" w:color="auto"/>
            <w:bottom w:val="none" w:sz="0" w:space="0" w:color="auto"/>
            <w:right w:val="none" w:sz="0" w:space="0" w:color="auto"/>
          </w:divBdr>
        </w:div>
        <w:div w:id="981537933">
          <w:marLeft w:val="480"/>
          <w:marRight w:val="0"/>
          <w:marTop w:val="0"/>
          <w:marBottom w:val="0"/>
          <w:divBdr>
            <w:top w:val="none" w:sz="0" w:space="0" w:color="auto"/>
            <w:left w:val="none" w:sz="0" w:space="0" w:color="auto"/>
            <w:bottom w:val="none" w:sz="0" w:space="0" w:color="auto"/>
            <w:right w:val="none" w:sz="0" w:space="0" w:color="auto"/>
          </w:divBdr>
        </w:div>
        <w:div w:id="2060324674">
          <w:marLeft w:val="480"/>
          <w:marRight w:val="0"/>
          <w:marTop w:val="0"/>
          <w:marBottom w:val="0"/>
          <w:divBdr>
            <w:top w:val="none" w:sz="0" w:space="0" w:color="auto"/>
            <w:left w:val="none" w:sz="0" w:space="0" w:color="auto"/>
            <w:bottom w:val="none" w:sz="0" w:space="0" w:color="auto"/>
            <w:right w:val="none" w:sz="0" w:space="0" w:color="auto"/>
          </w:divBdr>
        </w:div>
        <w:div w:id="170338855">
          <w:marLeft w:val="480"/>
          <w:marRight w:val="0"/>
          <w:marTop w:val="0"/>
          <w:marBottom w:val="0"/>
          <w:divBdr>
            <w:top w:val="none" w:sz="0" w:space="0" w:color="auto"/>
            <w:left w:val="none" w:sz="0" w:space="0" w:color="auto"/>
            <w:bottom w:val="none" w:sz="0" w:space="0" w:color="auto"/>
            <w:right w:val="none" w:sz="0" w:space="0" w:color="auto"/>
          </w:divBdr>
        </w:div>
        <w:div w:id="149448108">
          <w:marLeft w:val="480"/>
          <w:marRight w:val="0"/>
          <w:marTop w:val="0"/>
          <w:marBottom w:val="0"/>
          <w:divBdr>
            <w:top w:val="none" w:sz="0" w:space="0" w:color="auto"/>
            <w:left w:val="none" w:sz="0" w:space="0" w:color="auto"/>
            <w:bottom w:val="none" w:sz="0" w:space="0" w:color="auto"/>
            <w:right w:val="none" w:sz="0" w:space="0" w:color="auto"/>
          </w:divBdr>
        </w:div>
        <w:div w:id="1304848805">
          <w:marLeft w:val="480"/>
          <w:marRight w:val="0"/>
          <w:marTop w:val="0"/>
          <w:marBottom w:val="0"/>
          <w:divBdr>
            <w:top w:val="none" w:sz="0" w:space="0" w:color="auto"/>
            <w:left w:val="none" w:sz="0" w:space="0" w:color="auto"/>
            <w:bottom w:val="none" w:sz="0" w:space="0" w:color="auto"/>
            <w:right w:val="none" w:sz="0" w:space="0" w:color="auto"/>
          </w:divBdr>
        </w:div>
        <w:div w:id="337118178">
          <w:marLeft w:val="480"/>
          <w:marRight w:val="0"/>
          <w:marTop w:val="0"/>
          <w:marBottom w:val="0"/>
          <w:divBdr>
            <w:top w:val="none" w:sz="0" w:space="0" w:color="auto"/>
            <w:left w:val="none" w:sz="0" w:space="0" w:color="auto"/>
            <w:bottom w:val="none" w:sz="0" w:space="0" w:color="auto"/>
            <w:right w:val="none" w:sz="0" w:space="0" w:color="auto"/>
          </w:divBdr>
        </w:div>
        <w:div w:id="890966310">
          <w:marLeft w:val="480"/>
          <w:marRight w:val="0"/>
          <w:marTop w:val="0"/>
          <w:marBottom w:val="0"/>
          <w:divBdr>
            <w:top w:val="none" w:sz="0" w:space="0" w:color="auto"/>
            <w:left w:val="none" w:sz="0" w:space="0" w:color="auto"/>
            <w:bottom w:val="none" w:sz="0" w:space="0" w:color="auto"/>
            <w:right w:val="none" w:sz="0" w:space="0" w:color="auto"/>
          </w:divBdr>
        </w:div>
      </w:divsChild>
    </w:div>
    <w:div w:id="1225217873">
      <w:bodyDiv w:val="1"/>
      <w:marLeft w:val="0"/>
      <w:marRight w:val="0"/>
      <w:marTop w:val="0"/>
      <w:marBottom w:val="0"/>
      <w:divBdr>
        <w:top w:val="none" w:sz="0" w:space="0" w:color="auto"/>
        <w:left w:val="none" w:sz="0" w:space="0" w:color="auto"/>
        <w:bottom w:val="none" w:sz="0" w:space="0" w:color="auto"/>
        <w:right w:val="none" w:sz="0" w:space="0" w:color="auto"/>
      </w:divBdr>
    </w:div>
    <w:div w:id="1225338650">
      <w:marLeft w:val="480"/>
      <w:marRight w:val="0"/>
      <w:marTop w:val="0"/>
      <w:marBottom w:val="0"/>
      <w:divBdr>
        <w:top w:val="none" w:sz="0" w:space="0" w:color="auto"/>
        <w:left w:val="none" w:sz="0" w:space="0" w:color="auto"/>
        <w:bottom w:val="none" w:sz="0" w:space="0" w:color="auto"/>
        <w:right w:val="none" w:sz="0" w:space="0" w:color="auto"/>
      </w:divBdr>
    </w:div>
    <w:div w:id="1225530270">
      <w:marLeft w:val="480"/>
      <w:marRight w:val="0"/>
      <w:marTop w:val="0"/>
      <w:marBottom w:val="0"/>
      <w:divBdr>
        <w:top w:val="none" w:sz="0" w:space="0" w:color="auto"/>
        <w:left w:val="none" w:sz="0" w:space="0" w:color="auto"/>
        <w:bottom w:val="none" w:sz="0" w:space="0" w:color="auto"/>
        <w:right w:val="none" w:sz="0" w:space="0" w:color="auto"/>
      </w:divBdr>
    </w:div>
    <w:div w:id="1225607707">
      <w:marLeft w:val="480"/>
      <w:marRight w:val="0"/>
      <w:marTop w:val="0"/>
      <w:marBottom w:val="0"/>
      <w:divBdr>
        <w:top w:val="none" w:sz="0" w:space="0" w:color="auto"/>
        <w:left w:val="none" w:sz="0" w:space="0" w:color="auto"/>
        <w:bottom w:val="none" w:sz="0" w:space="0" w:color="auto"/>
        <w:right w:val="none" w:sz="0" w:space="0" w:color="auto"/>
      </w:divBdr>
    </w:div>
    <w:div w:id="1225683779">
      <w:marLeft w:val="480"/>
      <w:marRight w:val="0"/>
      <w:marTop w:val="0"/>
      <w:marBottom w:val="0"/>
      <w:divBdr>
        <w:top w:val="none" w:sz="0" w:space="0" w:color="auto"/>
        <w:left w:val="none" w:sz="0" w:space="0" w:color="auto"/>
        <w:bottom w:val="none" w:sz="0" w:space="0" w:color="auto"/>
        <w:right w:val="none" w:sz="0" w:space="0" w:color="auto"/>
      </w:divBdr>
    </w:div>
    <w:div w:id="1225796508">
      <w:marLeft w:val="480"/>
      <w:marRight w:val="0"/>
      <w:marTop w:val="0"/>
      <w:marBottom w:val="0"/>
      <w:divBdr>
        <w:top w:val="none" w:sz="0" w:space="0" w:color="auto"/>
        <w:left w:val="none" w:sz="0" w:space="0" w:color="auto"/>
        <w:bottom w:val="none" w:sz="0" w:space="0" w:color="auto"/>
        <w:right w:val="none" w:sz="0" w:space="0" w:color="auto"/>
      </w:divBdr>
    </w:div>
    <w:div w:id="1225869167">
      <w:marLeft w:val="480"/>
      <w:marRight w:val="0"/>
      <w:marTop w:val="0"/>
      <w:marBottom w:val="0"/>
      <w:divBdr>
        <w:top w:val="none" w:sz="0" w:space="0" w:color="auto"/>
        <w:left w:val="none" w:sz="0" w:space="0" w:color="auto"/>
        <w:bottom w:val="none" w:sz="0" w:space="0" w:color="auto"/>
        <w:right w:val="none" w:sz="0" w:space="0" w:color="auto"/>
      </w:divBdr>
    </w:div>
    <w:div w:id="1225919375">
      <w:bodyDiv w:val="1"/>
      <w:marLeft w:val="0"/>
      <w:marRight w:val="0"/>
      <w:marTop w:val="0"/>
      <w:marBottom w:val="0"/>
      <w:divBdr>
        <w:top w:val="none" w:sz="0" w:space="0" w:color="auto"/>
        <w:left w:val="none" w:sz="0" w:space="0" w:color="auto"/>
        <w:bottom w:val="none" w:sz="0" w:space="0" w:color="auto"/>
        <w:right w:val="none" w:sz="0" w:space="0" w:color="auto"/>
      </w:divBdr>
    </w:div>
    <w:div w:id="1225986116">
      <w:marLeft w:val="480"/>
      <w:marRight w:val="0"/>
      <w:marTop w:val="0"/>
      <w:marBottom w:val="0"/>
      <w:divBdr>
        <w:top w:val="none" w:sz="0" w:space="0" w:color="auto"/>
        <w:left w:val="none" w:sz="0" w:space="0" w:color="auto"/>
        <w:bottom w:val="none" w:sz="0" w:space="0" w:color="auto"/>
        <w:right w:val="none" w:sz="0" w:space="0" w:color="auto"/>
      </w:divBdr>
    </w:div>
    <w:div w:id="1225990715">
      <w:marLeft w:val="480"/>
      <w:marRight w:val="0"/>
      <w:marTop w:val="0"/>
      <w:marBottom w:val="0"/>
      <w:divBdr>
        <w:top w:val="none" w:sz="0" w:space="0" w:color="auto"/>
        <w:left w:val="none" w:sz="0" w:space="0" w:color="auto"/>
        <w:bottom w:val="none" w:sz="0" w:space="0" w:color="auto"/>
        <w:right w:val="none" w:sz="0" w:space="0" w:color="auto"/>
      </w:divBdr>
    </w:div>
    <w:div w:id="1226063041">
      <w:marLeft w:val="480"/>
      <w:marRight w:val="0"/>
      <w:marTop w:val="0"/>
      <w:marBottom w:val="0"/>
      <w:divBdr>
        <w:top w:val="none" w:sz="0" w:space="0" w:color="auto"/>
        <w:left w:val="none" w:sz="0" w:space="0" w:color="auto"/>
        <w:bottom w:val="none" w:sz="0" w:space="0" w:color="auto"/>
        <w:right w:val="none" w:sz="0" w:space="0" w:color="auto"/>
      </w:divBdr>
    </w:div>
    <w:div w:id="1226139568">
      <w:marLeft w:val="480"/>
      <w:marRight w:val="0"/>
      <w:marTop w:val="0"/>
      <w:marBottom w:val="0"/>
      <w:divBdr>
        <w:top w:val="none" w:sz="0" w:space="0" w:color="auto"/>
        <w:left w:val="none" w:sz="0" w:space="0" w:color="auto"/>
        <w:bottom w:val="none" w:sz="0" w:space="0" w:color="auto"/>
        <w:right w:val="none" w:sz="0" w:space="0" w:color="auto"/>
      </w:divBdr>
    </w:div>
    <w:div w:id="1226261293">
      <w:bodyDiv w:val="1"/>
      <w:marLeft w:val="0"/>
      <w:marRight w:val="0"/>
      <w:marTop w:val="0"/>
      <w:marBottom w:val="0"/>
      <w:divBdr>
        <w:top w:val="none" w:sz="0" w:space="0" w:color="auto"/>
        <w:left w:val="none" w:sz="0" w:space="0" w:color="auto"/>
        <w:bottom w:val="none" w:sz="0" w:space="0" w:color="auto"/>
        <w:right w:val="none" w:sz="0" w:space="0" w:color="auto"/>
      </w:divBdr>
    </w:div>
    <w:div w:id="1226378283">
      <w:marLeft w:val="480"/>
      <w:marRight w:val="0"/>
      <w:marTop w:val="0"/>
      <w:marBottom w:val="0"/>
      <w:divBdr>
        <w:top w:val="none" w:sz="0" w:space="0" w:color="auto"/>
        <w:left w:val="none" w:sz="0" w:space="0" w:color="auto"/>
        <w:bottom w:val="none" w:sz="0" w:space="0" w:color="auto"/>
        <w:right w:val="none" w:sz="0" w:space="0" w:color="auto"/>
      </w:divBdr>
    </w:div>
    <w:div w:id="1226524450">
      <w:marLeft w:val="480"/>
      <w:marRight w:val="0"/>
      <w:marTop w:val="0"/>
      <w:marBottom w:val="0"/>
      <w:divBdr>
        <w:top w:val="none" w:sz="0" w:space="0" w:color="auto"/>
        <w:left w:val="none" w:sz="0" w:space="0" w:color="auto"/>
        <w:bottom w:val="none" w:sz="0" w:space="0" w:color="auto"/>
        <w:right w:val="none" w:sz="0" w:space="0" w:color="auto"/>
      </w:divBdr>
    </w:div>
    <w:div w:id="1226529111">
      <w:marLeft w:val="480"/>
      <w:marRight w:val="0"/>
      <w:marTop w:val="0"/>
      <w:marBottom w:val="0"/>
      <w:divBdr>
        <w:top w:val="none" w:sz="0" w:space="0" w:color="auto"/>
        <w:left w:val="none" w:sz="0" w:space="0" w:color="auto"/>
        <w:bottom w:val="none" w:sz="0" w:space="0" w:color="auto"/>
        <w:right w:val="none" w:sz="0" w:space="0" w:color="auto"/>
      </w:divBdr>
    </w:div>
    <w:div w:id="1226531798">
      <w:marLeft w:val="480"/>
      <w:marRight w:val="0"/>
      <w:marTop w:val="0"/>
      <w:marBottom w:val="0"/>
      <w:divBdr>
        <w:top w:val="none" w:sz="0" w:space="0" w:color="auto"/>
        <w:left w:val="none" w:sz="0" w:space="0" w:color="auto"/>
        <w:bottom w:val="none" w:sz="0" w:space="0" w:color="auto"/>
        <w:right w:val="none" w:sz="0" w:space="0" w:color="auto"/>
      </w:divBdr>
    </w:div>
    <w:div w:id="1226641060">
      <w:bodyDiv w:val="1"/>
      <w:marLeft w:val="0"/>
      <w:marRight w:val="0"/>
      <w:marTop w:val="0"/>
      <w:marBottom w:val="0"/>
      <w:divBdr>
        <w:top w:val="none" w:sz="0" w:space="0" w:color="auto"/>
        <w:left w:val="none" w:sz="0" w:space="0" w:color="auto"/>
        <w:bottom w:val="none" w:sz="0" w:space="0" w:color="auto"/>
        <w:right w:val="none" w:sz="0" w:space="0" w:color="auto"/>
      </w:divBdr>
    </w:div>
    <w:div w:id="1226716422">
      <w:bodyDiv w:val="1"/>
      <w:marLeft w:val="0"/>
      <w:marRight w:val="0"/>
      <w:marTop w:val="0"/>
      <w:marBottom w:val="0"/>
      <w:divBdr>
        <w:top w:val="none" w:sz="0" w:space="0" w:color="auto"/>
        <w:left w:val="none" w:sz="0" w:space="0" w:color="auto"/>
        <w:bottom w:val="none" w:sz="0" w:space="0" w:color="auto"/>
        <w:right w:val="none" w:sz="0" w:space="0" w:color="auto"/>
      </w:divBdr>
    </w:div>
    <w:div w:id="1226795380">
      <w:bodyDiv w:val="1"/>
      <w:marLeft w:val="0"/>
      <w:marRight w:val="0"/>
      <w:marTop w:val="0"/>
      <w:marBottom w:val="0"/>
      <w:divBdr>
        <w:top w:val="none" w:sz="0" w:space="0" w:color="auto"/>
        <w:left w:val="none" w:sz="0" w:space="0" w:color="auto"/>
        <w:bottom w:val="none" w:sz="0" w:space="0" w:color="auto"/>
        <w:right w:val="none" w:sz="0" w:space="0" w:color="auto"/>
      </w:divBdr>
      <w:divsChild>
        <w:div w:id="33582504">
          <w:marLeft w:val="480"/>
          <w:marRight w:val="0"/>
          <w:marTop w:val="0"/>
          <w:marBottom w:val="0"/>
          <w:divBdr>
            <w:top w:val="none" w:sz="0" w:space="0" w:color="auto"/>
            <w:left w:val="none" w:sz="0" w:space="0" w:color="auto"/>
            <w:bottom w:val="none" w:sz="0" w:space="0" w:color="auto"/>
            <w:right w:val="none" w:sz="0" w:space="0" w:color="auto"/>
          </w:divBdr>
        </w:div>
        <w:div w:id="1651402640">
          <w:marLeft w:val="480"/>
          <w:marRight w:val="0"/>
          <w:marTop w:val="0"/>
          <w:marBottom w:val="0"/>
          <w:divBdr>
            <w:top w:val="none" w:sz="0" w:space="0" w:color="auto"/>
            <w:left w:val="none" w:sz="0" w:space="0" w:color="auto"/>
            <w:bottom w:val="none" w:sz="0" w:space="0" w:color="auto"/>
            <w:right w:val="none" w:sz="0" w:space="0" w:color="auto"/>
          </w:divBdr>
        </w:div>
        <w:div w:id="142160593">
          <w:marLeft w:val="480"/>
          <w:marRight w:val="0"/>
          <w:marTop w:val="0"/>
          <w:marBottom w:val="0"/>
          <w:divBdr>
            <w:top w:val="none" w:sz="0" w:space="0" w:color="auto"/>
            <w:left w:val="none" w:sz="0" w:space="0" w:color="auto"/>
            <w:bottom w:val="none" w:sz="0" w:space="0" w:color="auto"/>
            <w:right w:val="none" w:sz="0" w:space="0" w:color="auto"/>
          </w:divBdr>
        </w:div>
        <w:div w:id="1317609262">
          <w:marLeft w:val="480"/>
          <w:marRight w:val="0"/>
          <w:marTop w:val="0"/>
          <w:marBottom w:val="0"/>
          <w:divBdr>
            <w:top w:val="none" w:sz="0" w:space="0" w:color="auto"/>
            <w:left w:val="none" w:sz="0" w:space="0" w:color="auto"/>
            <w:bottom w:val="none" w:sz="0" w:space="0" w:color="auto"/>
            <w:right w:val="none" w:sz="0" w:space="0" w:color="auto"/>
          </w:divBdr>
        </w:div>
        <w:div w:id="126748092">
          <w:marLeft w:val="480"/>
          <w:marRight w:val="0"/>
          <w:marTop w:val="0"/>
          <w:marBottom w:val="0"/>
          <w:divBdr>
            <w:top w:val="none" w:sz="0" w:space="0" w:color="auto"/>
            <w:left w:val="none" w:sz="0" w:space="0" w:color="auto"/>
            <w:bottom w:val="none" w:sz="0" w:space="0" w:color="auto"/>
            <w:right w:val="none" w:sz="0" w:space="0" w:color="auto"/>
          </w:divBdr>
        </w:div>
        <w:div w:id="1841848250">
          <w:marLeft w:val="480"/>
          <w:marRight w:val="0"/>
          <w:marTop w:val="0"/>
          <w:marBottom w:val="0"/>
          <w:divBdr>
            <w:top w:val="none" w:sz="0" w:space="0" w:color="auto"/>
            <w:left w:val="none" w:sz="0" w:space="0" w:color="auto"/>
            <w:bottom w:val="none" w:sz="0" w:space="0" w:color="auto"/>
            <w:right w:val="none" w:sz="0" w:space="0" w:color="auto"/>
          </w:divBdr>
        </w:div>
        <w:div w:id="328681246">
          <w:marLeft w:val="480"/>
          <w:marRight w:val="0"/>
          <w:marTop w:val="0"/>
          <w:marBottom w:val="0"/>
          <w:divBdr>
            <w:top w:val="none" w:sz="0" w:space="0" w:color="auto"/>
            <w:left w:val="none" w:sz="0" w:space="0" w:color="auto"/>
            <w:bottom w:val="none" w:sz="0" w:space="0" w:color="auto"/>
            <w:right w:val="none" w:sz="0" w:space="0" w:color="auto"/>
          </w:divBdr>
        </w:div>
        <w:div w:id="1782139655">
          <w:marLeft w:val="480"/>
          <w:marRight w:val="0"/>
          <w:marTop w:val="0"/>
          <w:marBottom w:val="0"/>
          <w:divBdr>
            <w:top w:val="none" w:sz="0" w:space="0" w:color="auto"/>
            <w:left w:val="none" w:sz="0" w:space="0" w:color="auto"/>
            <w:bottom w:val="none" w:sz="0" w:space="0" w:color="auto"/>
            <w:right w:val="none" w:sz="0" w:space="0" w:color="auto"/>
          </w:divBdr>
        </w:div>
        <w:div w:id="1344896274">
          <w:marLeft w:val="480"/>
          <w:marRight w:val="0"/>
          <w:marTop w:val="0"/>
          <w:marBottom w:val="0"/>
          <w:divBdr>
            <w:top w:val="none" w:sz="0" w:space="0" w:color="auto"/>
            <w:left w:val="none" w:sz="0" w:space="0" w:color="auto"/>
            <w:bottom w:val="none" w:sz="0" w:space="0" w:color="auto"/>
            <w:right w:val="none" w:sz="0" w:space="0" w:color="auto"/>
          </w:divBdr>
        </w:div>
        <w:div w:id="2069840094">
          <w:marLeft w:val="480"/>
          <w:marRight w:val="0"/>
          <w:marTop w:val="0"/>
          <w:marBottom w:val="0"/>
          <w:divBdr>
            <w:top w:val="none" w:sz="0" w:space="0" w:color="auto"/>
            <w:left w:val="none" w:sz="0" w:space="0" w:color="auto"/>
            <w:bottom w:val="none" w:sz="0" w:space="0" w:color="auto"/>
            <w:right w:val="none" w:sz="0" w:space="0" w:color="auto"/>
          </w:divBdr>
        </w:div>
        <w:div w:id="49227817">
          <w:marLeft w:val="480"/>
          <w:marRight w:val="0"/>
          <w:marTop w:val="0"/>
          <w:marBottom w:val="0"/>
          <w:divBdr>
            <w:top w:val="none" w:sz="0" w:space="0" w:color="auto"/>
            <w:left w:val="none" w:sz="0" w:space="0" w:color="auto"/>
            <w:bottom w:val="none" w:sz="0" w:space="0" w:color="auto"/>
            <w:right w:val="none" w:sz="0" w:space="0" w:color="auto"/>
          </w:divBdr>
        </w:div>
        <w:div w:id="1794668108">
          <w:marLeft w:val="480"/>
          <w:marRight w:val="0"/>
          <w:marTop w:val="0"/>
          <w:marBottom w:val="0"/>
          <w:divBdr>
            <w:top w:val="none" w:sz="0" w:space="0" w:color="auto"/>
            <w:left w:val="none" w:sz="0" w:space="0" w:color="auto"/>
            <w:bottom w:val="none" w:sz="0" w:space="0" w:color="auto"/>
            <w:right w:val="none" w:sz="0" w:space="0" w:color="auto"/>
          </w:divBdr>
        </w:div>
        <w:div w:id="205140842">
          <w:marLeft w:val="480"/>
          <w:marRight w:val="0"/>
          <w:marTop w:val="0"/>
          <w:marBottom w:val="0"/>
          <w:divBdr>
            <w:top w:val="none" w:sz="0" w:space="0" w:color="auto"/>
            <w:left w:val="none" w:sz="0" w:space="0" w:color="auto"/>
            <w:bottom w:val="none" w:sz="0" w:space="0" w:color="auto"/>
            <w:right w:val="none" w:sz="0" w:space="0" w:color="auto"/>
          </w:divBdr>
        </w:div>
        <w:div w:id="786315869">
          <w:marLeft w:val="480"/>
          <w:marRight w:val="0"/>
          <w:marTop w:val="0"/>
          <w:marBottom w:val="0"/>
          <w:divBdr>
            <w:top w:val="none" w:sz="0" w:space="0" w:color="auto"/>
            <w:left w:val="none" w:sz="0" w:space="0" w:color="auto"/>
            <w:bottom w:val="none" w:sz="0" w:space="0" w:color="auto"/>
            <w:right w:val="none" w:sz="0" w:space="0" w:color="auto"/>
          </w:divBdr>
        </w:div>
        <w:div w:id="898520216">
          <w:marLeft w:val="480"/>
          <w:marRight w:val="0"/>
          <w:marTop w:val="0"/>
          <w:marBottom w:val="0"/>
          <w:divBdr>
            <w:top w:val="none" w:sz="0" w:space="0" w:color="auto"/>
            <w:left w:val="none" w:sz="0" w:space="0" w:color="auto"/>
            <w:bottom w:val="none" w:sz="0" w:space="0" w:color="auto"/>
            <w:right w:val="none" w:sz="0" w:space="0" w:color="auto"/>
          </w:divBdr>
        </w:div>
        <w:div w:id="13309921">
          <w:marLeft w:val="480"/>
          <w:marRight w:val="0"/>
          <w:marTop w:val="0"/>
          <w:marBottom w:val="0"/>
          <w:divBdr>
            <w:top w:val="none" w:sz="0" w:space="0" w:color="auto"/>
            <w:left w:val="none" w:sz="0" w:space="0" w:color="auto"/>
            <w:bottom w:val="none" w:sz="0" w:space="0" w:color="auto"/>
            <w:right w:val="none" w:sz="0" w:space="0" w:color="auto"/>
          </w:divBdr>
        </w:div>
        <w:div w:id="924458897">
          <w:marLeft w:val="480"/>
          <w:marRight w:val="0"/>
          <w:marTop w:val="0"/>
          <w:marBottom w:val="0"/>
          <w:divBdr>
            <w:top w:val="none" w:sz="0" w:space="0" w:color="auto"/>
            <w:left w:val="none" w:sz="0" w:space="0" w:color="auto"/>
            <w:bottom w:val="none" w:sz="0" w:space="0" w:color="auto"/>
            <w:right w:val="none" w:sz="0" w:space="0" w:color="auto"/>
          </w:divBdr>
        </w:div>
        <w:div w:id="1547139033">
          <w:marLeft w:val="480"/>
          <w:marRight w:val="0"/>
          <w:marTop w:val="0"/>
          <w:marBottom w:val="0"/>
          <w:divBdr>
            <w:top w:val="none" w:sz="0" w:space="0" w:color="auto"/>
            <w:left w:val="none" w:sz="0" w:space="0" w:color="auto"/>
            <w:bottom w:val="none" w:sz="0" w:space="0" w:color="auto"/>
            <w:right w:val="none" w:sz="0" w:space="0" w:color="auto"/>
          </w:divBdr>
        </w:div>
        <w:div w:id="924263854">
          <w:marLeft w:val="480"/>
          <w:marRight w:val="0"/>
          <w:marTop w:val="0"/>
          <w:marBottom w:val="0"/>
          <w:divBdr>
            <w:top w:val="none" w:sz="0" w:space="0" w:color="auto"/>
            <w:left w:val="none" w:sz="0" w:space="0" w:color="auto"/>
            <w:bottom w:val="none" w:sz="0" w:space="0" w:color="auto"/>
            <w:right w:val="none" w:sz="0" w:space="0" w:color="auto"/>
          </w:divBdr>
        </w:div>
        <w:div w:id="608438330">
          <w:marLeft w:val="480"/>
          <w:marRight w:val="0"/>
          <w:marTop w:val="0"/>
          <w:marBottom w:val="0"/>
          <w:divBdr>
            <w:top w:val="none" w:sz="0" w:space="0" w:color="auto"/>
            <w:left w:val="none" w:sz="0" w:space="0" w:color="auto"/>
            <w:bottom w:val="none" w:sz="0" w:space="0" w:color="auto"/>
            <w:right w:val="none" w:sz="0" w:space="0" w:color="auto"/>
          </w:divBdr>
        </w:div>
        <w:div w:id="190730381">
          <w:marLeft w:val="480"/>
          <w:marRight w:val="0"/>
          <w:marTop w:val="0"/>
          <w:marBottom w:val="0"/>
          <w:divBdr>
            <w:top w:val="none" w:sz="0" w:space="0" w:color="auto"/>
            <w:left w:val="none" w:sz="0" w:space="0" w:color="auto"/>
            <w:bottom w:val="none" w:sz="0" w:space="0" w:color="auto"/>
            <w:right w:val="none" w:sz="0" w:space="0" w:color="auto"/>
          </w:divBdr>
        </w:div>
        <w:div w:id="1917276006">
          <w:marLeft w:val="480"/>
          <w:marRight w:val="0"/>
          <w:marTop w:val="0"/>
          <w:marBottom w:val="0"/>
          <w:divBdr>
            <w:top w:val="none" w:sz="0" w:space="0" w:color="auto"/>
            <w:left w:val="none" w:sz="0" w:space="0" w:color="auto"/>
            <w:bottom w:val="none" w:sz="0" w:space="0" w:color="auto"/>
            <w:right w:val="none" w:sz="0" w:space="0" w:color="auto"/>
          </w:divBdr>
        </w:div>
        <w:div w:id="1593511078">
          <w:marLeft w:val="480"/>
          <w:marRight w:val="0"/>
          <w:marTop w:val="0"/>
          <w:marBottom w:val="0"/>
          <w:divBdr>
            <w:top w:val="none" w:sz="0" w:space="0" w:color="auto"/>
            <w:left w:val="none" w:sz="0" w:space="0" w:color="auto"/>
            <w:bottom w:val="none" w:sz="0" w:space="0" w:color="auto"/>
            <w:right w:val="none" w:sz="0" w:space="0" w:color="auto"/>
          </w:divBdr>
        </w:div>
        <w:div w:id="1518345006">
          <w:marLeft w:val="480"/>
          <w:marRight w:val="0"/>
          <w:marTop w:val="0"/>
          <w:marBottom w:val="0"/>
          <w:divBdr>
            <w:top w:val="none" w:sz="0" w:space="0" w:color="auto"/>
            <w:left w:val="none" w:sz="0" w:space="0" w:color="auto"/>
            <w:bottom w:val="none" w:sz="0" w:space="0" w:color="auto"/>
            <w:right w:val="none" w:sz="0" w:space="0" w:color="auto"/>
          </w:divBdr>
        </w:div>
        <w:div w:id="1260479159">
          <w:marLeft w:val="480"/>
          <w:marRight w:val="0"/>
          <w:marTop w:val="0"/>
          <w:marBottom w:val="0"/>
          <w:divBdr>
            <w:top w:val="none" w:sz="0" w:space="0" w:color="auto"/>
            <w:left w:val="none" w:sz="0" w:space="0" w:color="auto"/>
            <w:bottom w:val="none" w:sz="0" w:space="0" w:color="auto"/>
            <w:right w:val="none" w:sz="0" w:space="0" w:color="auto"/>
          </w:divBdr>
        </w:div>
        <w:div w:id="2014186228">
          <w:marLeft w:val="480"/>
          <w:marRight w:val="0"/>
          <w:marTop w:val="0"/>
          <w:marBottom w:val="0"/>
          <w:divBdr>
            <w:top w:val="none" w:sz="0" w:space="0" w:color="auto"/>
            <w:left w:val="none" w:sz="0" w:space="0" w:color="auto"/>
            <w:bottom w:val="none" w:sz="0" w:space="0" w:color="auto"/>
            <w:right w:val="none" w:sz="0" w:space="0" w:color="auto"/>
          </w:divBdr>
        </w:div>
        <w:div w:id="253780272">
          <w:marLeft w:val="480"/>
          <w:marRight w:val="0"/>
          <w:marTop w:val="0"/>
          <w:marBottom w:val="0"/>
          <w:divBdr>
            <w:top w:val="none" w:sz="0" w:space="0" w:color="auto"/>
            <w:left w:val="none" w:sz="0" w:space="0" w:color="auto"/>
            <w:bottom w:val="none" w:sz="0" w:space="0" w:color="auto"/>
            <w:right w:val="none" w:sz="0" w:space="0" w:color="auto"/>
          </w:divBdr>
        </w:div>
        <w:div w:id="821698098">
          <w:marLeft w:val="480"/>
          <w:marRight w:val="0"/>
          <w:marTop w:val="0"/>
          <w:marBottom w:val="0"/>
          <w:divBdr>
            <w:top w:val="none" w:sz="0" w:space="0" w:color="auto"/>
            <w:left w:val="none" w:sz="0" w:space="0" w:color="auto"/>
            <w:bottom w:val="none" w:sz="0" w:space="0" w:color="auto"/>
            <w:right w:val="none" w:sz="0" w:space="0" w:color="auto"/>
          </w:divBdr>
        </w:div>
        <w:div w:id="1852721558">
          <w:marLeft w:val="480"/>
          <w:marRight w:val="0"/>
          <w:marTop w:val="0"/>
          <w:marBottom w:val="0"/>
          <w:divBdr>
            <w:top w:val="none" w:sz="0" w:space="0" w:color="auto"/>
            <w:left w:val="none" w:sz="0" w:space="0" w:color="auto"/>
            <w:bottom w:val="none" w:sz="0" w:space="0" w:color="auto"/>
            <w:right w:val="none" w:sz="0" w:space="0" w:color="auto"/>
          </w:divBdr>
        </w:div>
        <w:div w:id="77364322">
          <w:marLeft w:val="480"/>
          <w:marRight w:val="0"/>
          <w:marTop w:val="0"/>
          <w:marBottom w:val="0"/>
          <w:divBdr>
            <w:top w:val="none" w:sz="0" w:space="0" w:color="auto"/>
            <w:left w:val="none" w:sz="0" w:space="0" w:color="auto"/>
            <w:bottom w:val="none" w:sz="0" w:space="0" w:color="auto"/>
            <w:right w:val="none" w:sz="0" w:space="0" w:color="auto"/>
          </w:divBdr>
        </w:div>
        <w:div w:id="827788966">
          <w:marLeft w:val="480"/>
          <w:marRight w:val="0"/>
          <w:marTop w:val="0"/>
          <w:marBottom w:val="0"/>
          <w:divBdr>
            <w:top w:val="none" w:sz="0" w:space="0" w:color="auto"/>
            <w:left w:val="none" w:sz="0" w:space="0" w:color="auto"/>
            <w:bottom w:val="none" w:sz="0" w:space="0" w:color="auto"/>
            <w:right w:val="none" w:sz="0" w:space="0" w:color="auto"/>
          </w:divBdr>
        </w:div>
        <w:div w:id="1382557026">
          <w:marLeft w:val="480"/>
          <w:marRight w:val="0"/>
          <w:marTop w:val="0"/>
          <w:marBottom w:val="0"/>
          <w:divBdr>
            <w:top w:val="none" w:sz="0" w:space="0" w:color="auto"/>
            <w:left w:val="none" w:sz="0" w:space="0" w:color="auto"/>
            <w:bottom w:val="none" w:sz="0" w:space="0" w:color="auto"/>
            <w:right w:val="none" w:sz="0" w:space="0" w:color="auto"/>
          </w:divBdr>
        </w:div>
        <w:div w:id="1997802791">
          <w:marLeft w:val="480"/>
          <w:marRight w:val="0"/>
          <w:marTop w:val="0"/>
          <w:marBottom w:val="0"/>
          <w:divBdr>
            <w:top w:val="none" w:sz="0" w:space="0" w:color="auto"/>
            <w:left w:val="none" w:sz="0" w:space="0" w:color="auto"/>
            <w:bottom w:val="none" w:sz="0" w:space="0" w:color="auto"/>
            <w:right w:val="none" w:sz="0" w:space="0" w:color="auto"/>
          </w:divBdr>
        </w:div>
        <w:div w:id="1768427598">
          <w:marLeft w:val="480"/>
          <w:marRight w:val="0"/>
          <w:marTop w:val="0"/>
          <w:marBottom w:val="0"/>
          <w:divBdr>
            <w:top w:val="none" w:sz="0" w:space="0" w:color="auto"/>
            <w:left w:val="none" w:sz="0" w:space="0" w:color="auto"/>
            <w:bottom w:val="none" w:sz="0" w:space="0" w:color="auto"/>
            <w:right w:val="none" w:sz="0" w:space="0" w:color="auto"/>
          </w:divBdr>
        </w:div>
        <w:div w:id="1334451300">
          <w:marLeft w:val="480"/>
          <w:marRight w:val="0"/>
          <w:marTop w:val="0"/>
          <w:marBottom w:val="0"/>
          <w:divBdr>
            <w:top w:val="none" w:sz="0" w:space="0" w:color="auto"/>
            <w:left w:val="none" w:sz="0" w:space="0" w:color="auto"/>
            <w:bottom w:val="none" w:sz="0" w:space="0" w:color="auto"/>
            <w:right w:val="none" w:sz="0" w:space="0" w:color="auto"/>
          </w:divBdr>
        </w:div>
        <w:div w:id="830100914">
          <w:marLeft w:val="480"/>
          <w:marRight w:val="0"/>
          <w:marTop w:val="0"/>
          <w:marBottom w:val="0"/>
          <w:divBdr>
            <w:top w:val="none" w:sz="0" w:space="0" w:color="auto"/>
            <w:left w:val="none" w:sz="0" w:space="0" w:color="auto"/>
            <w:bottom w:val="none" w:sz="0" w:space="0" w:color="auto"/>
            <w:right w:val="none" w:sz="0" w:space="0" w:color="auto"/>
          </w:divBdr>
        </w:div>
        <w:div w:id="1908109331">
          <w:marLeft w:val="480"/>
          <w:marRight w:val="0"/>
          <w:marTop w:val="0"/>
          <w:marBottom w:val="0"/>
          <w:divBdr>
            <w:top w:val="none" w:sz="0" w:space="0" w:color="auto"/>
            <w:left w:val="none" w:sz="0" w:space="0" w:color="auto"/>
            <w:bottom w:val="none" w:sz="0" w:space="0" w:color="auto"/>
            <w:right w:val="none" w:sz="0" w:space="0" w:color="auto"/>
          </w:divBdr>
        </w:div>
        <w:div w:id="124084376">
          <w:marLeft w:val="480"/>
          <w:marRight w:val="0"/>
          <w:marTop w:val="0"/>
          <w:marBottom w:val="0"/>
          <w:divBdr>
            <w:top w:val="none" w:sz="0" w:space="0" w:color="auto"/>
            <w:left w:val="none" w:sz="0" w:space="0" w:color="auto"/>
            <w:bottom w:val="none" w:sz="0" w:space="0" w:color="auto"/>
            <w:right w:val="none" w:sz="0" w:space="0" w:color="auto"/>
          </w:divBdr>
        </w:div>
        <w:div w:id="555703117">
          <w:marLeft w:val="480"/>
          <w:marRight w:val="0"/>
          <w:marTop w:val="0"/>
          <w:marBottom w:val="0"/>
          <w:divBdr>
            <w:top w:val="none" w:sz="0" w:space="0" w:color="auto"/>
            <w:left w:val="none" w:sz="0" w:space="0" w:color="auto"/>
            <w:bottom w:val="none" w:sz="0" w:space="0" w:color="auto"/>
            <w:right w:val="none" w:sz="0" w:space="0" w:color="auto"/>
          </w:divBdr>
        </w:div>
        <w:div w:id="421953404">
          <w:marLeft w:val="480"/>
          <w:marRight w:val="0"/>
          <w:marTop w:val="0"/>
          <w:marBottom w:val="0"/>
          <w:divBdr>
            <w:top w:val="none" w:sz="0" w:space="0" w:color="auto"/>
            <w:left w:val="none" w:sz="0" w:space="0" w:color="auto"/>
            <w:bottom w:val="none" w:sz="0" w:space="0" w:color="auto"/>
            <w:right w:val="none" w:sz="0" w:space="0" w:color="auto"/>
          </w:divBdr>
        </w:div>
        <w:div w:id="415908445">
          <w:marLeft w:val="480"/>
          <w:marRight w:val="0"/>
          <w:marTop w:val="0"/>
          <w:marBottom w:val="0"/>
          <w:divBdr>
            <w:top w:val="none" w:sz="0" w:space="0" w:color="auto"/>
            <w:left w:val="none" w:sz="0" w:space="0" w:color="auto"/>
            <w:bottom w:val="none" w:sz="0" w:space="0" w:color="auto"/>
            <w:right w:val="none" w:sz="0" w:space="0" w:color="auto"/>
          </w:divBdr>
        </w:div>
        <w:div w:id="2068872280">
          <w:marLeft w:val="480"/>
          <w:marRight w:val="0"/>
          <w:marTop w:val="0"/>
          <w:marBottom w:val="0"/>
          <w:divBdr>
            <w:top w:val="none" w:sz="0" w:space="0" w:color="auto"/>
            <w:left w:val="none" w:sz="0" w:space="0" w:color="auto"/>
            <w:bottom w:val="none" w:sz="0" w:space="0" w:color="auto"/>
            <w:right w:val="none" w:sz="0" w:space="0" w:color="auto"/>
          </w:divBdr>
        </w:div>
        <w:div w:id="1690137720">
          <w:marLeft w:val="480"/>
          <w:marRight w:val="0"/>
          <w:marTop w:val="0"/>
          <w:marBottom w:val="0"/>
          <w:divBdr>
            <w:top w:val="none" w:sz="0" w:space="0" w:color="auto"/>
            <w:left w:val="none" w:sz="0" w:space="0" w:color="auto"/>
            <w:bottom w:val="none" w:sz="0" w:space="0" w:color="auto"/>
            <w:right w:val="none" w:sz="0" w:space="0" w:color="auto"/>
          </w:divBdr>
        </w:div>
        <w:div w:id="1188521905">
          <w:marLeft w:val="480"/>
          <w:marRight w:val="0"/>
          <w:marTop w:val="0"/>
          <w:marBottom w:val="0"/>
          <w:divBdr>
            <w:top w:val="none" w:sz="0" w:space="0" w:color="auto"/>
            <w:left w:val="none" w:sz="0" w:space="0" w:color="auto"/>
            <w:bottom w:val="none" w:sz="0" w:space="0" w:color="auto"/>
            <w:right w:val="none" w:sz="0" w:space="0" w:color="auto"/>
          </w:divBdr>
        </w:div>
        <w:div w:id="1180779986">
          <w:marLeft w:val="480"/>
          <w:marRight w:val="0"/>
          <w:marTop w:val="0"/>
          <w:marBottom w:val="0"/>
          <w:divBdr>
            <w:top w:val="none" w:sz="0" w:space="0" w:color="auto"/>
            <w:left w:val="none" w:sz="0" w:space="0" w:color="auto"/>
            <w:bottom w:val="none" w:sz="0" w:space="0" w:color="auto"/>
            <w:right w:val="none" w:sz="0" w:space="0" w:color="auto"/>
          </w:divBdr>
        </w:div>
        <w:div w:id="2027167644">
          <w:marLeft w:val="480"/>
          <w:marRight w:val="0"/>
          <w:marTop w:val="0"/>
          <w:marBottom w:val="0"/>
          <w:divBdr>
            <w:top w:val="none" w:sz="0" w:space="0" w:color="auto"/>
            <w:left w:val="none" w:sz="0" w:space="0" w:color="auto"/>
            <w:bottom w:val="none" w:sz="0" w:space="0" w:color="auto"/>
            <w:right w:val="none" w:sz="0" w:space="0" w:color="auto"/>
          </w:divBdr>
        </w:div>
      </w:divsChild>
    </w:div>
    <w:div w:id="1226988495">
      <w:marLeft w:val="480"/>
      <w:marRight w:val="0"/>
      <w:marTop w:val="0"/>
      <w:marBottom w:val="0"/>
      <w:divBdr>
        <w:top w:val="none" w:sz="0" w:space="0" w:color="auto"/>
        <w:left w:val="none" w:sz="0" w:space="0" w:color="auto"/>
        <w:bottom w:val="none" w:sz="0" w:space="0" w:color="auto"/>
        <w:right w:val="none" w:sz="0" w:space="0" w:color="auto"/>
      </w:divBdr>
    </w:div>
    <w:div w:id="1227031514">
      <w:marLeft w:val="480"/>
      <w:marRight w:val="0"/>
      <w:marTop w:val="0"/>
      <w:marBottom w:val="0"/>
      <w:divBdr>
        <w:top w:val="none" w:sz="0" w:space="0" w:color="auto"/>
        <w:left w:val="none" w:sz="0" w:space="0" w:color="auto"/>
        <w:bottom w:val="none" w:sz="0" w:space="0" w:color="auto"/>
        <w:right w:val="none" w:sz="0" w:space="0" w:color="auto"/>
      </w:divBdr>
    </w:div>
    <w:div w:id="1227301327">
      <w:marLeft w:val="480"/>
      <w:marRight w:val="0"/>
      <w:marTop w:val="0"/>
      <w:marBottom w:val="0"/>
      <w:divBdr>
        <w:top w:val="none" w:sz="0" w:space="0" w:color="auto"/>
        <w:left w:val="none" w:sz="0" w:space="0" w:color="auto"/>
        <w:bottom w:val="none" w:sz="0" w:space="0" w:color="auto"/>
        <w:right w:val="none" w:sz="0" w:space="0" w:color="auto"/>
      </w:divBdr>
    </w:div>
    <w:div w:id="1227302656">
      <w:bodyDiv w:val="1"/>
      <w:marLeft w:val="0"/>
      <w:marRight w:val="0"/>
      <w:marTop w:val="0"/>
      <w:marBottom w:val="0"/>
      <w:divBdr>
        <w:top w:val="none" w:sz="0" w:space="0" w:color="auto"/>
        <w:left w:val="none" w:sz="0" w:space="0" w:color="auto"/>
        <w:bottom w:val="none" w:sz="0" w:space="0" w:color="auto"/>
        <w:right w:val="none" w:sz="0" w:space="0" w:color="auto"/>
      </w:divBdr>
    </w:div>
    <w:div w:id="1227372331">
      <w:marLeft w:val="480"/>
      <w:marRight w:val="0"/>
      <w:marTop w:val="0"/>
      <w:marBottom w:val="0"/>
      <w:divBdr>
        <w:top w:val="none" w:sz="0" w:space="0" w:color="auto"/>
        <w:left w:val="none" w:sz="0" w:space="0" w:color="auto"/>
        <w:bottom w:val="none" w:sz="0" w:space="0" w:color="auto"/>
        <w:right w:val="none" w:sz="0" w:space="0" w:color="auto"/>
      </w:divBdr>
    </w:div>
    <w:div w:id="1227758519">
      <w:marLeft w:val="480"/>
      <w:marRight w:val="0"/>
      <w:marTop w:val="0"/>
      <w:marBottom w:val="0"/>
      <w:divBdr>
        <w:top w:val="none" w:sz="0" w:space="0" w:color="auto"/>
        <w:left w:val="none" w:sz="0" w:space="0" w:color="auto"/>
        <w:bottom w:val="none" w:sz="0" w:space="0" w:color="auto"/>
        <w:right w:val="none" w:sz="0" w:space="0" w:color="auto"/>
      </w:divBdr>
    </w:div>
    <w:div w:id="1227762671">
      <w:bodyDiv w:val="1"/>
      <w:marLeft w:val="0"/>
      <w:marRight w:val="0"/>
      <w:marTop w:val="0"/>
      <w:marBottom w:val="0"/>
      <w:divBdr>
        <w:top w:val="none" w:sz="0" w:space="0" w:color="auto"/>
        <w:left w:val="none" w:sz="0" w:space="0" w:color="auto"/>
        <w:bottom w:val="none" w:sz="0" w:space="0" w:color="auto"/>
        <w:right w:val="none" w:sz="0" w:space="0" w:color="auto"/>
      </w:divBdr>
    </w:div>
    <w:div w:id="1227834408">
      <w:marLeft w:val="480"/>
      <w:marRight w:val="0"/>
      <w:marTop w:val="0"/>
      <w:marBottom w:val="0"/>
      <w:divBdr>
        <w:top w:val="none" w:sz="0" w:space="0" w:color="auto"/>
        <w:left w:val="none" w:sz="0" w:space="0" w:color="auto"/>
        <w:bottom w:val="none" w:sz="0" w:space="0" w:color="auto"/>
        <w:right w:val="none" w:sz="0" w:space="0" w:color="auto"/>
      </w:divBdr>
    </w:div>
    <w:div w:id="1227840335">
      <w:marLeft w:val="480"/>
      <w:marRight w:val="0"/>
      <w:marTop w:val="0"/>
      <w:marBottom w:val="0"/>
      <w:divBdr>
        <w:top w:val="none" w:sz="0" w:space="0" w:color="auto"/>
        <w:left w:val="none" w:sz="0" w:space="0" w:color="auto"/>
        <w:bottom w:val="none" w:sz="0" w:space="0" w:color="auto"/>
        <w:right w:val="none" w:sz="0" w:space="0" w:color="auto"/>
      </w:divBdr>
    </w:div>
    <w:div w:id="1227841879">
      <w:bodyDiv w:val="1"/>
      <w:marLeft w:val="0"/>
      <w:marRight w:val="0"/>
      <w:marTop w:val="0"/>
      <w:marBottom w:val="0"/>
      <w:divBdr>
        <w:top w:val="none" w:sz="0" w:space="0" w:color="auto"/>
        <w:left w:val="none" w:sz="0" w:space="0" w:color="auto"/>
        <w:bottom w:val="none" w:sz="0" w:space="0" w:color="auto"/>
        <w:right w:val="none" w:sz="0" w:space="0" w:color="auto"/>
      </w:divBdr>
    </w:div>
    <w:div w:id="1227913762">
      <w:bodyDiv w:val="1"/>
      <w:marLeft w:val="0"/>
      <w:marRight w:val="0"/>
      <w:marTop w:val="0"/>
      <w:marBottom w:val="0"/>
      <w:divBdr>
        <w:top w:val="none" w:sz="0" w:space="0" w:color="auto"/>
        <w:left w:val="none" w:sz="0" w:space="0" w:color="auto"/>
        <w:bottom w:val="none" w:sz="0" w:space="0" w:color="auto"/>
        <w:right w:val="none" w:sz="0" w:space="0" w:color="auto"/>
      </w:divBdr>
      <w:divsChild>
        <w:div w:id="507133342">
          <w:marLeft w:val="480"/>
          <w:marRight w:val="0"/>
          <w:marTop w:val="0"/>
          <w:marBottom w:val="0"/>
          <w:divBdr>
            <w:top w:val="none" w:sz="0" w:space="0" w:color="auto"/>
            <w:left w:val="none" w:sz="0" w:space="0" w:color="auto"/>
            <w:bottom w:val="none" w:sz="0" w:space="0" w:color="auto"/>
            <w:right w:val="none" w:sz="0" w:space="0" w:color="auto"/>
          </w:divBdr>
        </w:div>
        <w:div w:id="426730771">
          <w:marLeft w:val="480"/>
          <w:marRight w:val="0"/>
          <w:marTop w:val="0"/>
          <w:marBottom w:val="0"/>
          <w:divBdr>
            <w:top w:val="none" w:sz="0" w:space="0" w:color="auto"/>
            <w:left w:val="none" w:sz="0" w:space="0" w:color="auto"/>
            <w:bottom w:val="none" w:sz="0" w:space="0" w:color="auto"/>
            <w:right w:val="none" w:sz="0" w:space="0" w:color="auto"/>
          </w:divBdr>
        </w:div>
        <w:div w:id="2080979932">
          <w:marLeft w:val="480"/>
          <w:marRight w:val="0"/>
          <w:marTop w:val="0"/>
          <w:marBottom w:val="0"/>
          <w:divBdr>
            <w:top w:val="none" w:sz="0" w:space="0" w:color="auto"/>
            <w:left w:val="none" w:sz="0" w:space="0" w:color="auto"/>
            <w:bottom w:val="none" w:sz="0" w:space="0" w:color="auto"/>
            <w:right w:val="none" w:sz="0" w:space="0" w:color="auto"/>
          </w:divBdr>
        </w:div>
        <w:div w:id="1372807112">
          <w:marLeft w:val="480"/>
          <w:marRight w:val="0"/>
          <w:marTop w:val="0"/>
          <w:marBottom w:val="0"/>
          <w:divBdr>
            <w:top w:val="none" w:sz="0" w:space="0" w:color="auto"/>
            <w:left w:val="none" w:sz="0" w:space="0" w:color="auto"/>
            <w:bottom w:val="none" w:sz="0" w:space="0" w:color="auto"/>
            <w:right w:val="none" w:sz="0" w:space="0" w:color="auto"/>
          </w:divBdr>
        </w:div>
        <w:div w:id="1066997824">
          <w:marLeft w:val="480"/>
          <w:marRight w:val="0"/>
          <w:marTop w:val="0"/>
          <w:marBottom w:val="0"/>
          <w:divBdr>
            <w:top w:val="none" w:sz="0" w:space="0" w:color="auto"/>
            <w:left w:val="none" w:sz="0" w:space="0" w:color="auto"/>
            <w:bottom w:val="none" w:sz="0" w:space="0" w:color="auto"/>
            <w:right w:val="none" w:sz="0" w:space="0" w:color="auto"/>
          </w:divBdr>
        </w:div>
        <w:div w:id="1033649186">
          <w:marLeft w:val="480"/>
          <w:marRight w:val="0"/>
          <w:marTop w:val="0"/>
          <w:marBottom w:val="0"/>
          <w:divBdr>
            <w:top w:val="none" w:sz="0" w:space="0" w:color="auto"/>
            <w:left w:val="none" w:sz="0" w:space="0" w:color="auto"/>
            <w:bottom w:val="none" w:sz="0" w:space="0" w:color="auto"/>
            <w:right w:val="none" w:sz="0" w:space="0" w:color="auto"/>
          </w:divBdr>
        </w:div>
        <w:div w:id="2097895186">
          <w:marLeft w:val="480"/>
          <w:marRight w:val="0"/>
          <w:marTop w:val="0"/>
          <w:marBottom w:val="0"/>
          <w:divBdr>
            <w:top w:val="none" w:sz="0" w:space="0" w:color="auto"/>
            <w:left w:val="none" w:sz="0" w:space="0" w:color="auto"/>
            <w:bottom w:val="none" w:sz="0" w:space="0" w:color="auto"/>
            <w:right w:val="none" w:sz="0" w:space="0" w:color="auto"/>
          </w:divBdr>
        </w:div>
        <w:div w:id="651954738">
          <w:marLeft w:val="480"/>
          <w:marRight w:val="0"/>
          <w:marTop w:val="0"/>
          <w:marBottom w:val="0"/>
          <w:divBdr>
            <w:top w:val="none" w:sz="0" w:space="0" w:color="auto"/>
            <w:left w:val="none" w:sz="0" w:space="0" w:color="auto"/>
            <w:bottom w:val="none" w:sz="0" w:space="0" w:color="auto"/>
            <w:right w:val="none" w:sz="0" w:space="0" w:color="auto"/>
          </w:divBdr>
        </w:div>
        <w:div w:id="494801960">
          <w:marLeft w:val="480"/>
          <w:marRight w:val="0"/>
          <w:marTop w:val="0"/>
          <w:marBottom w:val="0"/>
          <w:divBdr>
            <w:top w:val="none" w:sz="0" w:space="0" w:color="auto"/>
            <w:left w:val="none" w:sz="0" w:space="0" w:color="auto"/>
            <w:bottom w:val="none" w:sz="0" w:space="0" w:color="auto"/>
            <w:right w:val="none" w:sz="0" w:space="0" w:color="auto"/>
          </w:divBdr>
        </w:div>
        <w:div w:id="152337238">
          <w:marLeft w:val="480"/>
          <w:marRight w:val="0"/>
          <w:marTop w:val="0"/>
          <w:marBottom w:val="0"/>
          <w:divBdr>
            <w:top w:val="none" w:sz="0" w:space="0" w:color="auto"/>
            <w:left w:val="none" w:sz="0" w:space="0" w:color="auto"/>
            <w:bottom w:val="none" w:sz="0" w:space="0" w:color="auto"/>
            <w:right w:val="none" w:sz="0" w:space="0" w:color="auto"/>
          </w:divBdr>
        </w:div>
        <w:div w:id="256989032">
          <w:marLeft w:val="480"/>
          <w:marRight w:val="0"/>
          <w:marTop w:val="0"/>
          <w:marBottom w:val="0"/>
          <w:divBdr>
            <w:top w:val="none" w:sz="0" w:space="0" w:color="auto"/>
            <w:left w:val="none" w:sz="0" w:space="0" w:color="auto"/>
            <w:bottom w:val="none" w:sz="0" w:space="0" w:color="auto"/>
            <w:right w:val="none" w:sz="0" w:space="0" w:color="auto"/>
          </w:divBdr>
        </w:div>
        <w:div w:id="1424692232">
          <w:marLeft w:val="480"/>
          <w:marRight w:val="0"/>
          <w:marTop w:val="0"/>
          <w:marBottom w:val="0"/>
          <w:divBdr>
            <w:top w:val="none" w:sz="0" w:space="0" w:color="auto"/>
            <w:left w:val="none" w:sz="0" w:space="0" w:color="auto"/>
            <w:bottom w:val="none" w:sz="0" w:space="0" w:color="auto"/>
            <w:right w:val="none" w:sz="0" w:space="0" w:color="auto"/>
          </w:divBdr>
        </w:div>
        <w:div w:id="220530112">
          <w:marLeft w:val="480"/>
          <w:marRight w:val="0"/>
          <w:marTop w:val="0"/>
          <w:marBottom w:val="0"/>
          <w:divBdr>
            <w:top w:val="none" w:sz="0" w:space="0" w:color="auto"/>
            <w:left w:val="none" w:sz="0" w:space="0" w:color="auto"/>
            <w:bottom w:val="none" w:sz="0" w:space="0" w:color="auto"/>
            <w:right w:val="none" w:sz="0" w:space="0" w:color="auto"/>
          </w:divBdr>
        </w:div>
        <w:div w:id="755319643">
          <w:marLeft w:val="480"/>
          <w:marRight w:val="0"/>
          <w:marTop w:val="0"/>
          <w:marBottom w:val="0"/>
          <w:divBdr>
            <w:top w:val="none" w:sz="0" w:space="0" w:color="auto"/>
            <w:left w:val="none" w:sz="0" w:space="0" w:color="auto"/>
            <w:bottom w:val="none" w:sz="0" w:space="0" w:color="auto"/>
            <w:right w:val="none" w:sz="0" w:space="0" w:color="auto"/>
          </w:divBdr>
        </w:div>
        <w:div w:id="92483611">
          <w:marLeft w:val="480"/>
          <w:marRight w:val="0"/>
          <w:marTop w:val="0"/>
          <w:marBottom w:val="0"/>
          <w:divBdr>
            <w:top w:val="none" w:sz="0" w:space="0" w:color="auto"/>
            <w:left w:val="none" w:sz="0" w:space="0" w:color="auto"/>
            <w:bottom w:val="none" w:sz="0" w:space="0" w:color="auto"/>
            <w:right w:val="none" w:sz="0" w:space="0" w:color="auto"/>
          </w:divBdr>
        </w:div>
        <w:div w:id="1744257849">
          <w:marLeft w:val="480"/>
          <w:marRight w:val="0"/>
          <w:marTop w:val="0"/>
          <w:marBottom w:val="0"/>
          <w:divBdr>
            <w:top w:val="none" w:sz="0" w:space="0" w:color="auto"/>
            <w:left w:val="none" w:sz="0" w:space="0" w:color="auto"/>
            <w:bottom w:val="none" w:sz="0" w:space="0" w:color="auto"/>
            <w:right w:val="none" w:sz="0" w:space="0" w:color="auto"/>
          </w:divBdr>
        </w:div>
        <w:div w:id="551381082">
          <w:marLeft w:val="480"/>
          <w:marRight w:val="0"/>
          <w:marTop w:val="0"/>
          <w:marBottom w:val="0"/>
          <w:divBdr>
            <w:top w:val="none" w:sz="0" w:space="0" w:color="auto"/>
            <w:left w:val="none" w:sz="0" w:space="0" w:color="auto"/>
            <w:bottom w:val="none" w:sz="0" w:space="0" w:color="auto"/>
            <w:right w:val="none" w:sz="0" w:space="0" w:color="auto"/>
          </w:divBdr>
        </w:div>
        <w:div w:id="2090617323">
          <w:marLeft w:val="480"/>
          <w:marRight w:val="0"/>
          <w:marTop w:val="0"/>
          <w:marBottom w:val="0"/>
          <w:divBdr>
            <w:top w:val="none" w:sz="0" w:space="0" w:color="auto"/>
            <w:left w:val="none" w:sz="0" w:space="0" w:color="auto"/>
            <w:bottom w:val="none" w:sz="0" w:space="0" w:color="auto"/>
            <w:right w:val="none" w:sz="0" w:space="0" w:color="auto"/>
          </w:divBdr>
        </w:div>
        <w:div w:id="1050615887">
          <w:marLeft w:val="480"/>
          <w:marRight w:val="0"/>
          <w:marTop w:val="0"/>
          <w:marBottom w:val="0"/>
          <w:divBdr>
            <w:top w:val="none" w:sz="0" w:space="0" w:color="auto"/>
            <w:left w:val="none" w:sz="0" w:space="0" w:color="auto"/>
            <w:bottom w:val="none" w:sz="0" w:space="0" w:color="auto"/>
            <w:right w:val="none" w:sz="0" w:space="0" w:color="auto"/>
          </w:divBdr>
        </w:div>
        <w:div w:id="1183865017">
          <w:marLeft w:val="480"/>
          <w:marRight w:val="0"/>
          <w:marTop w:val="0"/>
          <w:marBottom w:val="0"/>
          <w:divBdr>
            <w:top w:val="none" w:sz="0" w:space="0" w:color="auto"/>
            <w:left w:val="none" w:sz="0" w:space="0" w:color="auto"/>
            <w:bottom w:val="none" w:sz="0" w:space="0" w:color="auto"/>
            <w:right w:val="none" w:sz="0" w:space="0" w:color="auto"/>
          </w:divBdr>
        </w:div>
        <w:div w:id="1489053819">
          <w:marLeft w:val="480"/>
          <w:marRight w:val="0"/>
          <w:marTop w:val="0"/>
          <w:marBottom w:val="0"/>
          <w:divBdr>
            <w:top w:val="none" w:sz="0" w:space="0" w:color="auto"/>
            <w:left w:val="none" w:sz="0" w:space="0" w:color="auto"/>
            <w:bottom w:val="none" w:sz="0" w:space="0" w:color="auto"/>
            <w:right w:val="none" w:sz="0" w:space="0" w:color="auto"/>
          </w:divBdr>
        </w:div>
        <w:div w:id="243152334">
          <w:marLeft w:val="480"/>
          <w:marRight w:val="0"/>
          <w:marTop w:val="0"/>
          <w:marBottom w:val="0"/>
          <w:divBdr>
            <w:top w:val="none" w:sz="0" w:space="0" w:color="auto"/>
            <w:left w:val="none" w:sz="0" w:space="0" w:color="auto"/>
            <w:bottom w:val="none" w:sz="0" w:space="0" w:color="auto"/>
            <w:right w:val="none" w:sz="0" w:space="0" w:color="auto"/>
          </w:divBdr>
        </w:div>
        <w:div w:id="1967926915">
          <w:marLeft w:val="480"/>
          <w:marRight w:val="0"/>
          <w:marTop w:val="0"/>
          <w:marBottom w:val="0"/>
          <w:divBdr>
            <w:top w:val="none" w:sz="0" w:space="0" w:color="auto"/>
            <w:left w:val="none" w:sz="0" w:space="0" w:color="auto"/>
            <w:bottom w:val="none" w:sz="0" w:space="0" w:color="auto"/>
            <w:right w:val="none" w:sz="0" w:space="0" w:color="auto"/>
          </w:divBdr>
        </w:div>
        <w:div w:id="1049495367">
          <w:marLeft w:val="480"/>
          <w:marRight w:val="0"/>
          <w:marTop w:val="0"/>
          <w:marBottom w:val="0"/>
          <w:divBdr>
            <w:top w:val="none" w:sz="0" w:space="0" w:color="auto"/>
            <w:left w:val="none" w:sz="0" w:space="0" w:color="auto"/>
            <w:bottom w:val="none" w:sz="0" w:space="0" w:color="auto"/>
            <w:right w:val="none" w:sz="0" w:space="0" w:color="auto"/>
          </w:divBdr>
        </w:div>
        <w:div w:id="1839542414">
          <w:marLeft w:val="480"/>
          <w:marRight w:val="0"/>
          <w:marTop w:val="0"/>
          <w:marBottom w:val="0"/>
          <w:divBdr>
            <w:top w:val="none" w:sz="0" w:space="0" w:color="auto"/>
            <w:left w:val="none" w:sz="0" w:space="0" w:color="auto"/>
            <w:bottom w:val="none" w:sz="0" w:space="0" w:color="auto"/>
            <w:right w:val="none" w:sz="0" w:space="0" w:color="auto"/>
          </w:divBdr>
        </w:div>
        <w:div w:id="771441592">
          <w:marLeft w:val="480"/>
          <w:marRight w:val="0"/>
          <w:marTop w:val="0"/>
          <w:marBottom w:val="0"/>
          <w:divBdr>
            <w:top w:val="none" w:sz="0" w:space="0" w:color="auto"/>
            <w:left w:val="none" w:sz="0" w:space="0" w:color="auto"/>
            <w:bottom w:val="none" w:sz="0" w:space="0" w:color="auto"/>
            <w:right w:val="none" w:sz="0" w:space="0" w:color="auto"/>
          </w:divBdr>
        </w:div>
        <w:div w:id="808286654">
          <w:marLeft w:val="480"/>
          <w:marRight w:val="0"/>
          <w:marTop w:val="0"/>
          <w:marBottom w:val="0"/>
          <w:divBdr>
            <w:top w:val="none" w:sz="0" w:space="0" w:color="auto"/>
            <w:left w:val="none" w:sz="0" w:space="0" w:color="auto"/>
            <w:bottom w:val="none" w:sz="0" w:space="0" w:color="auto"/>
            <w:right w:val="none" w:sz="0" w:space="0" w:color="auto"/>
          </w:divBdr>
        </w:div>
        <w:div w:id="1232883098">
          <w:marLeft w:val="480"/>
          <w:marRight w:val="0"/>
          <w:marTop w:val="0"/>
          <w:marBottom w:val="0"/>
          <w:divBdr>
            <w:top w:val="none" w:sz="0" w:space="0" w:color="auto"/>
            <w:left w:val="none" w:sz="0" w:space="0" w:color="auto"/>
            <w:bottom w:val="none" w:sz="0" w:space="0" w:color="auto"/>
            <w:right w:val="none" w:sz="0" w:space="0" w:color="auto"/>
          </w:divBdr>
        </w:div>
        <w:div w:id="681202818">
          <w:marLeft w:val="480"/>
          <w:marRight w:val="0"/>
          <w:marTop w:val="0"/>
          <w:marBottom w:val="0"/>
          <w:divBdr>
            <w:top w:val="none" w:sz="0" w:space="0" w:color="auto"/>
            <w:left w:val="none" w:sz="0" w:space="0" w:color="auto"/>
            <w:bottom w:val="none" w:sz="0" w:space="0" w:color="auto"/>
            <w:right w:val="none" w:sz="0" w:space="0" w:color="auto"/>
          </w:divBdr>
        </w:div>
        <w:div w:id="726612492">
          <w:marLeft w:val="480"/>
          <w:marRight w:val="0"/>
          <w:marTop w:val="0"/>
          <w:marBottom w:val="0"/>
          <w:divBdr>
            <w:top w:val="none" w:sz="0" w:space="0" w:color="auto"/>
            <w:left w:val="none" w:sz="0" w:space="0" w:color="auto"/>
            <w:bottom w:val="none" w:sz="0" w:space="0" w:color="auto"/>
            <w:right w:val="none" w:sz="0" w:space="0" w:color="auto"/>
          </w:divBdr>
        </w:div>
        <w:div w:id="1990792011">
          <w:marLeft w:val="480"/>
          <w:marRight w:val="0"/>
          <w:marTop w:val="0"/>
          <w:marBottom w:val="0"/>
          <w:divBdr>
            <w:top w:val="none" w:sz="0" w:space="0" w:color="auto"/>
            <w:left w:val="none" w:sz="0" w:space="0" w:color="auto"/>
            <w:bottom w:val="none" w:sz="0" w:space="0" w:color="auto"/>
            <w:right w:val="none" w:sz="0" w:space="0" w:color="auto"/>
          </w:divBdr>
        </w:div>
        <w:div w:id="35202039">
          <w:marLeft w:val="480"/>
          <w:marRight w:val="0"/>
          <w:marTop w:val="0"/>
          <w:marBottom w:val="0"/>
          <w:divBdr>
            <w:top w:val="none" w:sz="0" w:space="0" w:color="auto"/>
            <w:left w:val="none" w:sz="0" w:space="0" w:color="auto"/>
            <w:bottom w:val="none" w:sz="0" w:space="0" w:color="auto"/>
            <w:right w:val="none" w:sz="0" w:space="0" w:color="auto"/>
          </w:divBdr>
        </w:div>
        <w:div w:id="1121731185">
          <w:marLeft w:val="480"/>
          <w:marRight w:val="0"/>
          <w:marTop w:val="0"/>
          <w:marBottom w:val="0"/>
          <w:divBdr>
            <w:top w:val="none" w:sz="0" w:space="0" w:color="auto"/>
            <w:left w:val="none" w:sz="0" w:space="0" w:color="auto"/>
            <w:bottom w:val="none" w:sz="0" w:space="0" w:color="auto"/>
            <w:right w:val="none" w:sz="0" w:space="0" w:color="auto"/>
          </w:divBdr>
        </w:div>
        <w:div w:id="237175382">
          <w:marLeft w:val="480"/>
          <w:marRight w:val="0"/>
          <w:marTop w:val="0"/>
          <w:marBottom w:val="0"/>
          <w:divBdr>
            <w:top w:val="none" w:sz="0" w:space="0" w:color="auto"/>
            <w:left w:val="none" w:sz="0" w:space="0" w:color="auto"/>
            <w:bottom w:val="none" w:sz="0" w:space="0" w:color="auto"/>
            <w:right w:val="none" w:sz="0" w:space="0" w:color="auto"/>
          </w:divBdr>
        </w:div>
        <w:div w:id="2088651718">
          <w:marLeft w:val="480"/>
          <w:marRight w:val="0"/>
          <w:marTop w:val="0"/>
          <w:marBottom w:val="0"/>
          <w:divBdr>
            <w:top w:val="none" w:sz="0" w:space="0" w:color="auto"/>
            <w:left w:val="none" w:sz="0" w:space="0" w:color="auto"/>
            <w:bottom w:val="none" w:sz="0" w:space="0" w:color="auto"/>
            <w:right w:val="none" w:sz="0" w:space="0" w:color="auto"/>
          </w:divBdr>
        </w:div>
        <w:div w:id="1109086206">
          <w:marLeft w:val="480"/>
          <w:marRight w:val="0"/>
          <w:marTop w:val="0"/>
          <w:marBottom w:val="0"/>
          <w:divBdr>
            <w:top w:val="none" w:sz="0" w:space="0" w:color="auto"/>
            <w:left w:val="none" w:sz="0" w:space="0" w:color="auto"/>
            <w:bottom w:val="none" w:sz="0" w:space="0" w:color="auto"/>
            <w:right w:val="none" w:sz="0" w:space="0" w:color="auto"/>
          </w:divBdr>
        </w:div>
        <w:div w:id="549339857">
          <w:marLeft w:val="480"/>
          <w:marRight w:val="0"/>
          <w:marTop w:val="0"/>
          <w:marBottom w:val="0"/>
          <w:divBdr>
            <w:top w:val="none" w:sz="0" w:space="0" w:color="auto"/>
            <w:left w:val="none" w:sz="0" w:space="0" w:color="auto"/>
            <w:bottom w:val="none" w:sz="0" w:space="0" w:color="auto"/>
            <w:right w:val="none" w:sz="0" w:space="0" w:color="auto"/>
          </w:divBdr>
        </w:div>
        <w:div w:id="1112625677">
          <w:marLeft w:val="480"/>
          <w:marRight w:val="0"/>
          <w:marTop w:val="0"/>
          <w:marBottom w:val="0"/>
          <w:divBdr>
            <w:top w:val="none" w:sz="0" w:space="0" w:color="auto"/>
            <w:left w:val="none" w:sz="0" w:space="0" w:color="auto"/>
            <w:bottom w:val="none" w:sz="0" w:space="0" w:color="auto"/>
            <w:right w:val="none" w:sz="0" w:space="0" w:color="auto"/>
          </w:divBdr>
        </w:div>
        <w:div w:id="1747846424">
          <w:marLeft w:val="480"/>
          <w:marRight w:val="0"/>
          <w:marTop w:val="0"/>
          <w:marBottom w:val="0"/>
          <w:divBdr>
            <w:top w:val="none" w:sz="0" w:space="0" w:color="auto"/>
            <w:left w:val="none" w:sz="0" w:space="0" w:color="auto"/>
            <w:bottom w:val="none" w:sz="0" w:space="0" w:color="auto"/>
            <w:right w:val="none" w:sz="0" w:space="0" w:color="auto"/>
          </w:divBdr>
        </w:div>
        <w:div w:id="366757364">
          <w:marLeft w:val="480"/>
          <w:marRight w:val="0"/>
          <w:marTop w:val="0"/>
          <w:marBottom w:val="0"/>
          <w:divBdr>
            <w:top w:val="none" w:sz="0" w:space="0" w:color="auto"/>
            <w:left w:val="none" w:sz="0" w:space="0" w:color="auto"/>
            <w:bottom w:val="none" w:sz="0" w:space="0" w:color="auto"/>
            <w:right w:val="none" w:sz="0" w:space="0" w:color="auto"/>
          </w:divBdr>
        </w:div>
        <w:div w:id="1854105270">
          <w:marLeft w:val="480"/>
          <w:marRight w:val="0"/>
          <w:marTop w:val="0"/>
          <w:marBottom w:val="0"/>
          <w:divBdr>
            <w:top w:val="none" w:sz="0" w:space="0" w:color="auto"/>
            <w:left w:val="none" w:sz="0" w:space="0" w:color="auto"/>
            <w:bottom w:val="none" w:sz="0" w:space="0" w:color="auto"/>
            <w:right w:val="none" w:sz="0" w:space="0" w:color="auto"/>
          </w:divBdr>
        </w:div>
        <w:div w:id="1035348984">
          <w:marLeft w:val="480"/>
          <w:marRight w:val="0"/>
          <w:marTop w:val="0"/>
          <w:marBottom w:val="0"/>
          <w:divBdr>
            <w:top w:val="none" w:sz="0" w:space="0" w:color="auto"/>
            <w:left w:val="none" w:sz="0" w:space="0" w:color="auto"/>
            <w:bottom w:val="none" w:sz="0" w:space="0" w:color="auto"/>
            <w:right w:val="none" w:sz="0" w:space="0" w:color="auto"/>
          </w:divBdr>
        </w:div>
        <w:div w:id="1582981048">
          <w:marLeft w:val="480"/>
          <w:marRight w:val="0"/>
          <w:marTop w:val="0"/>
          <w:marBottom w:val="0"/>
          <w:divBdr>
            <w:top w:val="none" w:sz="0" w:space="0" w:color="auto"/>
            <w:left w:val="none" w:sz="0" w:space="0" w:color="auto"/>
            <w:bottom w:val="none" w:sz="0" w:space="0" w:color="auto"/>
            <w:right w:val="none" w:sz="0" w:space="0" w:color="auto"/>
          </w:divBdr>
        </w:div>
        <w:div w:id="523129597">
          <w:marLeft w:val="480"/>
          <w:marRight w:val="0"/>
          <w:marTop w:val="0"/>
          <w:marBottom w:val="0"/>
          <w:divBdr>
            <w:top w:val="none" w:sz="0" w:space="0" w:color="auto"/>
            <w:left w:val="none" w:sz="0" w:space="0" w:color="auto"/>
            <w:bottom w:val="none" w:sz="0" w:space="0" w:color="auto"/>
            <w:right w:val="none" w:sz="0" w:space="0" w:color="auto"/>
          </w:divBdr>
        </w:div>
        <w:div w:id="608899430">
          <w:marLeft w:val="480"/>
          <w:marRight w:val="0"/>
          <w:marTop w:val="0"/>
          <w:marBottom w:val="0"/>
          <w:divBdr>
            <w:top w:val="none" w:sz="0" w:space="0" w:color="auto"/>
            <w:left w:val="none" w:sz="0" w:space="0" w:color="auto"/>
            <w:bottom w:val="none" w:sz="0" w:space="0" w:color="auto"/>
            <w:right w:val="none" w:sz="0" w:space="0" w:color="auto"/>
          </w:divBdr>
        </w:div>
        <w:div w:id="1382512745">
          <w:marLeft w:val="480"/>
          <w:marRight w:val="0"/>
          <w:marTop w:val="0"/>
          <w:marBottom w:val="0"/>
          <w:divBdr>
            <w:top w:val="none" w:sz="0" w:space="0" w:color="auto"/>
            <w:left w:val="none" w:sz="0" w:space="0" w:color="auto"/>
            <w:bottom w:val="none" w:sz="0" w:space="0" w:color="auto"/>
            <w:right w:val="none" w:sz="0" w:space="0" w:color="auto"/>
          </w:divBdr>
        </w:div>
        <w:div w:id="930242714">
          <w:marLeft w:val="480"/>
          <w:marRight w:val="0"/>
          <w:marTop w:val="0"/>
          <w:marBottom w:val="0"/>
          <w:divBdr>
            <w:top w:val="none" w:sz="0" w:space="0" w:color="auto"/>
            <w:left w:val="none" w:sz="0" w:space="0" w:color="auto"/>
            <w:bottom w:val="none" w:sz="0" w:space="0" w:color="auto"/>
            <w:right w:val="none" w:sz="0" w:space="0" w:color="auto"/>
          </w:divBdr>
        </w:div>
        <w:div w:id="135298620">
          <w:marLeft w:val="480"/>
          <w:marRight w:val="0"/>
          <w:marTop w:val="0"/>
          <w:marBottom w:val="0"/>
          <w:divBdr>
            <w:top w:val="none" w:sz="0" w:space="0" w:color="auto"/>
            <w:left w:val="none" w:sz="0" w:space="0" w:color="auto"/>
            <w:bottom w:val="none" w:sz="0" w:space="0" w:color="auto"/>
            <w:right w:val="none" w:sz="0" w:space="0" w:color="auto"/>
          </w:divBdr>
        </w:div>
        <w:div w:id="742799786">
          <w:marLeft w:val="480"/>
          <w:marRight w:val="0"/>
          <w:marTop w:val="0"/>
          <w:marBottom w:val="0"/>
          <w:divBdr>
            <w:top w:val="none" w:sz="0" w:space="0" w:color="auto"/>
            <w:left w:val="none" w:sz="0" w:space="0" w:color="auto"/>
            <w:bottom w:val="none" w:sz="0" w:space="0" w:color="auto"/>
            <w:right w:val="none" w:sz="0" w:space="0" w:color="auto"/>
          </w:divBdr>
        </w:div>
        <w:div w:id="849102307">
          <w:marLeft w:val="480"/>
          <w:marRight w:val="0"/>
          <w:marTop w:val="0"/>
          <w:marBottom w:val="0"/>
          <w:divBdr>
            <w:top w:val="none" w:sz="0" w:space="0" w:color="auto"/>
            <w:left w:val="none" w:sz="0" w:space="0" w:color="auto"/>
            <w:bottom w:val="none" w:sz="0" w:space="0" w:color="auto"/>
            <w:right w:val="none" w:sz="0" w:space="0" w:color="auto"/>
          </w:divBdr>
        </w:div>
        <w:div w:id="297416306">
          <w:marLeft w:val="480"/>
          <w:marRight w:val="0"/>
          <w:marTop w:val="0"/>
          <w:marBottom w:val="0"/>
          <w:divBdr>
            <w:top w:val="none" w:sz="0" w:space="0" w:color="auto"/>
            <w:left w:val="none" w:sz="0" w:space="0" w:color="auto"/>
            <w:bottom w:val="none" w:sz="0" w:space="0" w:color="auto"/>
            <w:right w:val="none" w:sz="0" w:space="0" w:color="auto"/>
          </w:divBdr>
        </w:div>
        <w:div w:id="266930053">
          <w:marLeft w:val="480"/>
          <w:marRight w:val="0"/>
          <w:marTop w:val="0"/>
          <w:marBottom w:val="0"/>
          <w:divBdr>
            <w:top w:val="none" w:sz="0" w:space="0" w:color="auto"/>
            <w:left w:val="none" w:sz="0" w:space="0" w:color="auto"/>
            <w:bottom w:val="none" w:sz="0" w:space="0" w:color="auto"/>
            <w:right w:val="none" w:sz="0" w:space="0" w:color="auto"/>
          </w:divBdr>
        </w:div>
        <w:div w:id="500386768">
          <w:marLeft w:val="480"/>
          <w:marRight w:val="0"/>
          <w:marTop w:val="0"/>
          <w:marBottom w:val="0"/>
          <w:divBdr>
            <w:top w:val="none" w:sz="0" w:space="0" w:color="auto"/>
            <w:left w:val="none" w:sz="0" w:space="0" w:color="auto"/>
            <w:bottom w:val="none" w:sz="0" w:space="0" w:color="auto"/>
            <w:right w:val="none" w:sz="0" w:space="0" w:color="auto"/>
          </w:divBdr>
        </w:div>
        <w:div w:id="1828355247">
          <w:marLeft w:val="480"/>
          <w:marRight w:val="0"/>
          <w:marTop w:val="0"/>
          <w:marBottom w:val="0"/>
          <w:divBdr>
            <w:top w:val="none" w:sz="0" w:space="0" w:color="auto"/>
            <w:left w:val="none" w:sz="0" w:space="0" w:color="auto"/>
            <w:bottom w:val="none" w:sz="0" w:space="0" w:color="auto"/>
            <w:right w:val="none" w:sz="0" w:space="0" w:color="auto"/>
          </w:divBdr>
        </w:div>
        <w:div w:id="726299886">
          <w:marLeft w:val="480"/>
          <w:marRight w:val="0"/>
          <w:marTop w:val="0"/>
          <w:marBottom w:val="0"/>
          <w:divBdr>
            <w:top w:val="none" w:sz="0" w:space="0" w:color="auto"/>
            <w:left w:val="none" w:sz="0" w:space="0" w:color="auto"/>
            <w:bottom w:val="none" w:sz="0" w:space="0" w:color="auto"/>
            <w:right w:val="none" w:sz="0" w:space="0" w:color="auto"/>
          </w:divBdr>
        </w:div>
        <w:div w:id="1804423045">
          <w:marLeft w:val="480"/>
          <w:marRight w:val="0"/>
          <w:marTop w:val="0"/>
          <w:marBottom w:val="0"/>
          <w:divBdr>
            <w:top w:val="none" w:sz="0" w:space="0" w:color="auto"/>
            <w:left w:val="none" w:sz="0" w:space="0" w:color="auto"/>
            <w:bottom w:val="none" w:sz="0" w:space="0" w:color="auto"/>
            <w:right w:val="none" w:sz="0" w:space="0" w:color="auto"/>
          </w:divBdr>
        </w:div>
        <w:div w:id="524949424">
          <w:marLeft w:val="480"/>
          <w:marRight w:val="0"/>
          <w:marTop w:val="0"/>
          <w:marBottom w:val="0"/>
          <w:divBdr>
            <w:top w:val="none" w:sz="0" w:space="0" w:color="auto"/>
            <w:left w:val="none" w:sz="0" w:space="0" w:color="auto"/>
            <w:bottom w:val="none" w:sz="0" w:space="0" w:color="auto"/>
            <w:right w:val="none" w:sz="0" w:space="0" w:color="auto"/>
          </w:divBdr>
        </w:div>
        <w:div w:id="771634454">
          <w:marLeft w:val="480"/>
          <w:marRight w:val="0"/>
          <w:marTop w:val="0"/>
          <w:marBottom w:val="0"/>
          <w:divBdr>
            <w:top w:val="none" w:sz="0" w:space="0" w:color="auto"/>
            <w:left w:val="none" w:sz="0" w:space="0" w:color="auto"/>
            <w:bottom w:val="none" w:sz="0" w:space="0" w:color="auto"/>
            <w:right w:val="none" w:sz="0" w:space="0" w:color="auto"/>
          </w:divBdr>
        </w:div>
        <w:div w:id="24791110">
          <w:marLeft w:val="480"/>
          <w:marRight w:val="0"/>
          <w:marTop w:val="0"/>
          <w:marBottom w:val="0"/>
          <w:divBdr>
            <w:top w:val="none" w:sz="0" w:space="0" w:color="auto"/>
            <w:left w:val="none" w:sz="0" w:space="0" w:color="auto"/>
            <w:bottom w:val="none" w:sz="0" w:space="0" w:color="auto"/>
            <w:right w:val="none" w:sz="0" w:space="0" w:color="auto"/>
          </w:divBdr>
        </w:div>
        <w:div w:id="1780756651">
          <w:marLeft w:val="480"/>
          <w:marRight w:val="0"/>
          <w:marTop w:val="0"/>
          <w:marBottom w:val="0"/>
          <w:divBdr>
            <w:top w:val="none" w:sz="0" w:space="0" w:color="auto"/>
            <w:left w:val="none" w:sz="0" w:space="0" w:color="auto"/>
            <w:bottom w:val="none" w:sz="0" w:space="0" w:color="auto"/>
            <w:right w:val="none" w:sz="0" w:space="0" w:color="auto"/>
          </w:divBdr>
        </w:div>
        <w:div w:id="989866153">
          <w:marLeft w:val="480"/>
          <w:marRight w:val="0"/>
          <w:marTop w:val="0"/>
          <w:marBottom w:val="0"/>
          <w:divBdr>
            <w:top w:val="none" w:sz="0" w:space="0" w:color="auto"/>
            <w:left w:val="none" w:sz="0" w:space="0" w:color="auto"/>
            <w:bottom w:val="none" w:sz="0" w:space="0" w:color="auto"/>
            <w:right w:val="none" w:sz="0" w:space="0" w:color="auto"/>
          </w:divBdr>
        </w:div>
        <w:div w:id="2110199871">
          <w:marLeft w:val="480"/>
          <w:marRight w:val="0"/>
          <w:marTop w:val="0"/>
          <w:marBottom w:val="0"/>
          <w:divBdr>
            <w:top w:val="none" w:sz="0" w:space="0" w:color="auto"/>
            <w:left w:val="none" w:sz="0" w:space="0" w:color="auto"/>
            <w:bottom w:val="none" w:sz="0" w:space="0" w:color="auto"/>
            <w:right w:val="none" w:sz="0" w:space="0" w:color="auto"/>
          </w:divBdr>
        </w:div>
        <w:div w:id="1625501723">
          <w:marLeft w:val="480"/>
          <w:marRight w:val="0"/>
          <w:marTop w:val="0"/>
          <w:marBottom w:val="0"/>
          <w:divBdr>
            <w:top w:val="none" w:sz="0" w:space="0" w:color="auto"/>
            <w:left w:val="none" w:sz="0" w:space="0" w:color="auto"/>
            <w:bottom w:val="none" w:sz="0" w:space="0" w:color="auto"/>
            <w:right w:val="none" w:sz="0" w:space="0" w:color="auto"/>
          </w:divBdr>
        </w:div>
        <w:div w:id="1787962200">
          <w:marLeft w:val="480"/>
          <w:marRight w:val="0"/>
          <w:marTop w:val="0"/>
          <w:marBottom w:val="0"/>
          <w:divBdr>
            <w:top w:val="none" w:sz="0" w:space="0" w:color="auto"/>
            <w:left w:val="none" w:sz="0" w:space="0" w:color="auto"/>
            <w:bottom w:val="none" w:sz="0" w:space="0" w:color="auto"/>
            <w:right w:val="none" w:sz="0" w:space="0" w:color="auto"/>
          </w:divBdr>
        </w:div>
        <w:div w:id="775716510">
          <w:marLeft w:val="480"/>
          <w:marRight w:val="0"/>
          <w:marTop w:val="0"/>
          <w:marBottom w:val="0"/>
          <w:divBdr>
            <w:top w:val="none" w:sz="0" w:space="0" w:color="auto"/>
            <w:left w:val="none" w:sz="0" w:space="0" w:color="auto"/>
            <w:bottom w:val="none" w:sz="0" w:space="0" w:color="auto"/>
            <w:right w:val="none" w:sz="0" w:space="0" w:color="auto"/>
          </w:divBdr>
        </w:div>
        <w:div w:id="1225917786">
          <w:marLeft w:val="480"/>
          <w:marRight w:val="0"/>
          <w:marTop w:val="0"/>
          <w:marBottom w:val="0"/>
          <w:divBdr>
            <w:top w:val="none" w:sz="0" w:space="0" w:color="auto"/>
            <w:left w:val="none" w:sz="0" w:space="0" w:color="auto"/>
            <w:bottom w:val="none" w:sz="0" w:space="0" w:color="auto"/>
            <w:right w:val="none" w:sz="0" w:space="0" w:color="auto"/>
          </w:divBdr>
        </w:div>
        <w:div w:id="1337266470">
          <w:marLeft w:val="480"/>
          <w:marRight w:val="0"/>
          <w:marTop w:val="0"/>
          <w:marBottom w:val="0"/>
          <w:divBdr>
            <w:top w:val="none" w:sz="0" w:space="0" w:color="auto"/>
            <w:left w:val="none" w:sz="0" w:space="0" w:color="auto"/>
            <w:bottom w:val="none" w:sz="0" w:space="0" w:color="auto"/>
            <w:right w:val="none" w:sz="0" w:space="0" w:color="auto"/>
          </w:divBdr>
        </w:div>
        <w:div w:id="858932942">
          <w:marLeft w:val="480"/>
          <w:marRight w:val="0"/>
          <w:marTop w:val="0"/>
          <w:marBottom w:val="0"/>
          <w:divBdr>
            <w:top w:val="none" w:sz="0" w:space="0" w:color="auto"/>
            <w:left w:val="none" w:sz="0" w:space="0" w:color="auto"/>
            <w:bottom w:val="none" w:sz="0" w:space="0" w:color="auto"/>
            <w:right w:val="none" w:sz="0" w:space="0" w:color="auto"/>
          </w:divBdr>
        </w:div>
        <w:div w:id="910311269">
          <w:marLeft w:val="480"/>
          <w:marRight w:val="0"/>
          <w:marTop w:val="0"/>
          <w:marBottom w:val="0"/>
          <w:divBdr>
            <w:top w:val="none" w:sz="0" w:space="0" w:color="auto"/>
            <w:left w:val="none" w:sz="0" w:space="0" w:color="auto"/>
            <w:bottom w:val="none" w:sz="0" w:space="0" w:color="auto"/>
            <w:right w:val="none" w:sz="0" w:space="0" w:color="auto"/>
          </w:divBdr>
        </w:div>
        <w:div w:id="887646236">
          <w:marLeft w:val="480"/>
          <w:marRight w:val="0"/>
          <w:marTop w:val="0"/>
          <w:marBottom w:val="0"/>
          <w:divBdr>
            <w:top w:val="none" w:sz="0" w:space="0" w:color="auto"/>
            <w:left w:val="none" w:sz="0" w:space="0" w:color="auto"/>
            <w:bottom w:val="none" w:sz="0" w:space="0" w:color="auto"/>
            <w:right w:val="none" w:sz="0" w:space="0" w:color="auto"/>
          </w:divBdr>
        </w:div>
        <w:div w:id="1733574178">
          <w:marLeft w:val="480"/>
          <w:marRight w:val="0"/>
          <w:marTop w:val="0"/>
          <w:marBottom w:val="0"/>
          <w:divBdr>
            <w:top w:val="none" w:sz="0" w:space="0" w:color="auto"/>
            <w:left w:val="none" w:sz="0" w:space="0" w:color="auto"/>
            <w:bottom w:val="none" w:sz="0" w:space="0" w:color="auto"/>
            <w:right w:val="none" w:sz="0" w:space="0" w:color="auto"/>
          </w:divBdr>
        </w:div>
      </w:divsChild>
    </w:div>
    <w:div w:id="1228346699">
      <w:marLeft w:val="480"/>
      <w:marRight w:val="0"/>
      <w:marTop w:val="0"/>
      <w:marBottom w:val="0"/>
      <w:divBdr>
        <w:top w:val="none" w:sz="0" w:space="0" w:color="auto"/>
        <w:left w:val="none" w:sz="0" w:space="0" w:color="auto"/>
        <w:bottom w:val="none" w:sz="0" w:space="0" w:color="auto"/>
        <w:right w:val="none" w:sz="0" w:space="0" w:color="auto"/>
      </w:divBdr>
    </w:div>
    <w:div w:id="1228418069">
      <w:bodyDiv w:val="1"/>
      <w:marLeft w:val="0"/>
      <w:marRight w:val="0"/>
      <w:marTop w:val="0"/>
      <w:marBottom w:val="0"/>
      <w:divBdr>
        <w:top w:val="none" w:sz="0" w:space="0" w:color="auto"/>
        <w:left w:val="none" w:sz="0" w:space="0" w:color="auto"/>
        <w:bottom w:val="none" w:sz="0" w:space="0" w:color="auto"/>
        <w:right w:val="none" w:sz="0" w:space="0" w:color="auto"/>
      </w:divBdr>
    </w:div>
    <w:div w:id="1228612774">
      <w:marLeft w:val="480"/>
      <w:marRight w:val="0"/>
      <w:marTop w:val="0"/>
      <w:marBottom w:val="0"/>
      <w:divBdr>
        <w:top w:val="none" w:sz="0" w:space="0" w:color="auto"/>
        <w:left w:val="none" w:sz="0" w:space="0" w:color="auto"/>
        <w:bottom w:val="none" w:sz="0" w:space="0" w:color="auto"/>
        <w:right w:val="none" w:sz="0" w:space="0" w:color="auto"/>
      </w:divBdr>
    </w:div>
    <w:div w:id="1228806268">
      <w:marLeft w:val="480"/>
      <w:marRight w:val="0"/>
      <w:marTop w:val="0"/>
      <w:marBottom w:val="0"/>
      <w:divBdr>
        <w:top w:val="none" w:sz="0" w:space="0" w:color="auto"/>
        <w:left w:val="none" w:sz="0" w:space="0" w:color="auto"/>
        <w:bottom w:val="none" w:sz="0" w:space="0" w:color="auto"/>
        <w:right w:val="none" w:sz="0" w:space="0" w:color="auto"/>
      </w:divBdr>
    </w:div>
    <w:div w:id="1228875505">
      <w:marLeft w:val="480"/>
      <w:marRight w:val="0"/>
      <w:marTop w:val="0"/>
      <w:marBottom w:val="0"/>
      <w:divBdr>
        <w:top w:val="none" w:sz="0" w:space="0" w:color="auto"/>
        <w:left w:val="none" w:sz="0" w:space="0" w:color="auto"/>
        <w:bottom w:val="none" w:sz="0" w:space="0" w:color="auto"/>
        <w:right w:val="none" w:sz="0" w:space="0" w:color="auto"/>
      </w:divBdr>
    </w:div>
    <w:div w:id="1228878062">
      <w:marLeft w:val="480"/>
      <w:marRight w:val="0"/>
      <w:marTop w:val="0"/>
      <w:marBottom w:val="0"/>
      <w:divBdr>
        <w:top w:val="none" w:sz="0" w:space="0" w:color="auto"/>
        <w:left w:val="none" w:sz="0" w:space="0" w:color="auto"/>
        <w:bottom w:val="none" w:sz="0" w:space="0" w:color="auto"/>
        <w:right w:val="none" w:sz="0" w:space="0" w:color="auto"/>
      </w:divBdr>
    </w:div>
    <w:div w:id="1228882479">
      <w:marLeft w:val="480"/>
      <w:marRight w:val="0"/>
      <w:marTop w:val="0"/>
      <w:marBottom w:val="0"/>
      <w:divBdr>
        <w:top w:val="none" w:sz="0" w:space="0" w:color="auto"/>
        <w:left w:val="none" w:sz="0" w:space="0" w:color="auto"/>
        <w:bottom w:val="none" w:sz="0" w:space="0" w:color="auto"/>
        <w:right w:val="none" w:sz="0" w:space="0" w:color="auto"/>
      </w:divBdr>
    </w:div>
    <w:div w:id="1228954250">
      <w:marLeft w:val="480"/>
      <w:marRight w:val="0"/>
      <w:marTop w:val="0"/>
      <w:marBottom w:val="0"/>
      <w:divBdr>
        <w:top w:val="none" w:sz="0" w:space="0" w:color="auto"/>
        <w:left w:val="none" w:sz="0" w:space="0" w:color="auto"/>
        <w:bottom w:val="none" w:sz="0" w:space="0" w:color="auto"/>
        <w:right w:val="none" w:sz="0" w:space="0" w:color="auto"/>
      </w:divBdr>
    </w:div>
    <w:div w:id="1228955397">
      <w:marLeft w:val="480"/>
      <w:marRight w:val="0"/>
      <w:marTop w:val="0"/>
      <w:marBottom w:val="0"/>
      <w:divBdr>
        <w:top w:val="none" w:sz="0" w:space="0" w:color="auto"/>
        <w:left w:val="none" w:sz="0" w:space="0" w:color="auto"/>
        <w:bottom w:val="none" w:sz="0" w:space="0" w:color="auto"/>
        <w:right w:val="none" w:sz="0" w:space="0" w:color="auto"/>
      </w:divBdr>
    </w:div>
    <w:div w:id="1229148122">
      <w:marLeft w:val="480"/>
      <w:marRight w:val="0"/>
      <w:marTop w:val="0"/>
      <w:marBottom w:val="0"/>
      <w:divBdr>
        <w:top w:val="none" w:sz="0" w:space="0" w:color="auto"/>
        <w:left w:val="none" w:sz="0" w:space="0" w:color="auto"/>
        <w:bottom w:val="none" w:sz="0" w:space="0" w:color="auto"/>
        <w:right w:val="none" w:sz="0" w:space="0" w:color="auto"/>
      </w:divBdr>
    </w:div>
    <w:div w:id="1229151596">
      <w:bodyDiv w:val="1"/>
      <w:marLeft w:val="0"/>
      <w:marRight w:val="0"/>
      <w:marTop w:val="0"/>
      <w:marBottom w:val="0"/>
      <w:divBdr>
        <w:top w:val="none" w:sz="0" w:space="0" w:color="auto"/>
        <w:left w:val="none" w:sz="0" w:space="0" w:color="auto"/>
        <w:bottom w:val="none" w:sz="0" w:space="0" w:color="auto"/>
        <w:right w:val="none" w:sz="0" w:space="0" w:color="auto"/>
      </w:divBdr>
    </w:div>
    <w:div w:id="1229195702">
      <w:marLeft w:val="480"/>
      <w:marRight w:val="0"/>
      <w:marTop w:val="0"/>
      <w:marBottom w:val="0"/>
      <w:divBdr>
        <w:top w:val="none" w:sz="0" w:space="0" w:color="auto"/>
        <w:left w:val="none" w:sz="0" w:space="0" w:color="auto"/>
        <w:bottom w:val="none" w:sz="0" w:space="0" w:color="auto"/>
        <w:right w:val="none" w:sz="0" w:space="0" w:color="auto"/>
      </w:divBdr>
    </w:div>
    <w:div w:id="1229263951">
      <w:marLeft w:val="480"/>
      <w:marRight w:val="0"/>
      <w:marTop w:val="0"/>
      <w:marBottom w:val="0"/>
      <w:divBdr>
        <w:top w:val="none" w:sz="0" w:space="0" w:color="auto"/>
        <w:left w:val="none" w:sz="0" w:space="0" w:color="auto"/>
        <w:bottom w:val="none" w:sz="0" w:space="0" w:color="auto"/>
        <w:right w:val="none" w:sz="0" w:space="0" w:color="auto"/>
      </w:divBdr>
    </w:div>
    <w:div w:id="1229270200">
      <w:marLeft w:val="480"/>
      <w:marRight w:val="0"/>
      <w:marTop w:val="0"/>
      <w:marBottom w:val="0"/>
      <w:divBdr>
        <w:top w:val="none" w:sz="0" w:space="0" w:color="auto"/>
        <w:left w:val="none" w:sz="0" w:space="0" w:color="auto"/>
        <w:bottom w:val="none" w:sz="0" w:space="0" w:color="auto"/>
        <w:right w:val="none" w:sz="0" w:space="0" w:color="auto"/>
      </w:divBdr>
    </w:div>
    <w:div w:id="1229879994">
      <w:marLeft w:val="480"/>
      <w:marRight w:val="0"/>
      <w:marTop w:val="0"/>
      <w:marBottom w:val="0"/>
      <w:divBdr>
        <w:top w:val="none" w:sz="0" w:space="0" w:color="auto"/>
        <w:left w:val="none" w:sz="0" w:space="0" w:color="auto"/>
        <w:bottom w:val="none" w:sz="0" w:space="0" w:color="auto"/>
        <w:right w:val="none" w:sz="0" w:space="0" w:color="auto"/>
      </w:divBdr>
    </w:div>
    <w:div w:id="1229923511">
      <w:marLeft w:val="480"/>
      <w:marRight w:val="0"/>
      <w:marTop w:val="0"/>
      <w:marBottom w:val="0"/>
      <w:divBdr>
        <w:top w:val="none" w:sz="0" w:space="0" w:color="auto"/>
        <w:left w:val="none" w:sz="0" w:space="0" w:color="auto"/>
        <w:bottom w:val="none" w:sz="0" w:space="0" w:color="auto"/>
        <w:right w:val="none" w:sz="0" w:space="0" w:color="auto"/>
      </w:divBdr>
    </w:div>
    <w:div w:id="1229993076">
      <w:marLeft w:val="480"/>
      <w:marRight w:val="0"/>
      <w:marTop w:val="0"/>
      <w:marBottom w:val="0"/>
      <w:divBdr>
        <w:top w:val="none" w:sz="0" w:space="0" w:color="auto"/>
        <w:left w:val="none" w:sz="0" w:space="0" w:color="auto"/>
        <w:bottom w:val="none" w:sz="0" w:space="0" w:color="auto"/>
        <w:right w:val="none" w:sz="0" w:space="0" w:color="auto"/>
      </w:divBdr>
    </w:div>
    <w:div w:id="1229997019">
      <w:marLeft w:val="480"/>
      <w:marRight w:val="0"/>
      <w:marTop w:val="0"/>
      <w:marBottom w:val="0"/>
      <w:divBdr>
        <w:top w:val="none" w:sz="0" w:space="0" w:color="auto"/>
        <w:left w:val="none" w:sz="0" w:space="0" w:color="auto"/>
        <w:bottom w:val="none" w:sz="0" w:space="0" w:color="auto"/>
        <w:right w:val="none" w:sz="0" w:space="0" w:color="auto"/>
      </w:divBdr>
    </w:div>
    <w:div w:id="1229999242">
      <w:marLeft w:val="480"/>
      <w:marRight w:val="0"/>
      <w:marTop w:val="0"/>
      <w:marBottom w:val="0"/>
      <w:divBdr>
        <w:top w:val="none" w:sz="0" w:space="0" w:color="auto"/>
        <w:left w:val="none" w:sz="0" w:space="0" w:color="auto"/>
        <w:bottom w:val="none" w:sz="0" w:space="0" w:color="auto"/>
        <w:right w:val="none" w:sz="0" w:space="0" w:color="auto"/>
      </w:divBdr>
    </w:div>
    <w:div w:id="1230114562">
      <w:marLeft w:val="480"/>
      <w:marRight w:val="0"/>
      <w:marTop w:val="0"/>
      <w:marBottom w:val="0"/>
      <w:divBdr>
        <w:top w:val="none" w:sz="0" w:space="0" w:color="auto"/>
        <w:left w:val="none" w:sz="0" w:space="0" w:color="auto"/>
        <w:bottom w:val="none" w:sz="0" w:space="0" w:color="auto"/>
        <w:right w:val="none" w:sz="0" w:space="0" w:color="auto"/>
      </w:divBdr>
    </w:div>
    <w:div w:id="1230266464">
      <w:marLeft w:val="480"/>
      <w:marRight w:val="0"/>
      <w:marTop w:val="0"/>
      <w:marBottom w:val="0"/>
      <w:divBdr>
        <w:top w:val="none" w:sz="0" w:space="0" w:color="auto"/>
        <w:left w:val="none" w:sz="0" w:space="0" w:color="auto"/>
        <w:bottom w:val="none" w:sz="0" w:space="0" w:color="auto"/>
        <w:right w:val="none" w:sz="0" w:space="0" w:color="auto"/>
      </w:divBdr>
    </w:div>
    <w:div w:id="1230774404">
      <w:marLeft w:val="480"/>
      <w:marRight w:val="0"/>
      <w:marTop w:val="0"/>
      <w:marBottom w:val="0"/>
      <w:divBdr>
        <w:top w:val="none" w:sz="0" w:space="0" w:color="auto"/>
        <w:left w:val="none" w:sz="0" w:space="0" w:color="auto"/>
        <w:bottom w:val="none" w:sz="0" w:space="0" w:color="auto"/>
        <w:right w:val="none" w:sz="0" w:space="0" w:color="auto"/>
      </w:divBdr>
    </w:div>
    <w:div w:id="1230841334">
      <w:marLeft w:val="480"/>
      <w:marRight w:val="0"/>
      <w:marTop w:val="0"/>
      <w:marBottom w:val="0"/>
      <w:divBdr>
        <w:top w:val="none" w:sz="0" w:space="0" w:color="auto"/>
        <w:left w:val="none" w:sz="0" w:space="0" w:color="auto"/>
        <w:bottom w:val="none" w:sz="0" w:space="0" w:color="auto"/>
        <w:right w:val="none" w:sz="0" w:space="0" w:color="auto"/>
      </w:divBdr>
    </w:div>
    <w:div w:id="1230848291">
      <w:marLeft w:val="480"/>
      <w:marRight w:val="0"/>
      <w:marTop w:val="0"/>
      <w:marBottom w:val="0"/>
      <w:divBdr>
        <w:top w:val="none" w:sz="0" w:space="0" w:color="auto"/>
        <w:left w:val="none" w:sz="0" w:space="0" w:color="auto"/>
        <w:bottom w:val="none" w:sz="0" w:space="0" w:color="auto"/>
        <w:right w:val="none" w:sz="0" w:space="0" w:color="auto"/>
      </w:divBdr>
    </w:div>
    <w:div w:id="1230919927">
      <w:marLeft w:val="480"/>
      <w:marRight w:val="0"/>
      <w:marTop w:val="0"/>
      <w:marBottom w:val="0"/>
      <w:divBdr>
        <w:top w:val="none" w:sz="0" w:space="0" w:color="auto"/>
        <w:left w:val="none" w:sz="0" w:space="0" w:color="auto"/>
        <w:bottom w:val="none" w:sz="0" w:space="0" w:color="auto"/>
        <w:right w:val="none" w:sz="0" w:space="0" w:color="auto"/>
      </w:divBdr>
    </w:div>
    <w:div w:id="1230964011">
      <w:marLeft w:val="480"/>
      <w:marRight w:val="0"/>
      <w:marTop w:val="0"/>
      <w:marBottom w:val="0"/>
      <w:divBdr>
        <w:top w:val="none" w:sz="0" w:space="0" w:color="auto"/>
        <w:left w:val="none" w:sz="0" w:space="0" w:color="auto"/>
        <w:bottom w:val="none" w:sz="0" w:space="0" w:color="auto"/>
        <w:right w:val="none" w:sz="0" w:space="0" w:color="auto"/>
      </w:divBdr>
    </w:div>
    <w:div w:id="1230994745">
      <w:marLeft w:val="480"/>
      <w:marRight w:val="0"/>
      <w:marTop w:val="0"/>
      <w:marBottom w:val="0"/>
      <w:divBdr>
        <w:top w:val="none" w:sz="0" w:space="0" w:color="auto"/>
        <w:left w:val="none" w:sz="0" w:space="0" w:color="auto"/>
        <w:bottom w:val="none" w:sz="0" w:space="0" w:color="auto"/>
        <w:right w:val="none" w:sz="0" w:space="0" w:color="auto"/>
      </w:divBdr>
    </w:div>
    <w:div w:id="1231117839">
      <w:marLeft w:val="480"/>
      <w:marRight w:val="0"/>
      <w:marTop w:val="0"/>
      <w:marBottom w:val="0"/>
      <w:divBdr>
        <w:top w:val="none" w:sz="0" w:space="0" w:color="auto"/>
        <w:left w:val="none" w:sz="0" w:space="0" w:color="auto"/>
        <w:bottom w:val="none" w:sz="0" w:space="0" w:color="auto"/>
        <w:right w:val="none" w:sz="0" w:space="0" w:color="auto"/>
      </w:divBdr>
    </w:div>
    <w:div w:id="1231159513">
      <w:bodyDiv w:val="1"/>
      <w:marLeft w:val="0"/>
      <w:marRight w:val="0"/>
      <w:marTop w:val="0"/>
      <w:marBottom w:val="0"/>
      <w:divBdr>
        <w:top w:val="none" w:sz="0" w:space="0" w:color="auto"/>
        <w:left w:val="none" w:sz="0" w:space="0" w:color="auto"/>
        <w:bottom w:val="none" w:sz="0" w:space="0" w:color="auto"/>
        <w:right w:val="none" w:sz="0" w:space="0" w:color="auto"/>
      </w:divBdr>
      <w:divsChild>
        <w:div w:id="1020667442">
          <w:marLeft w:val="480"/>
          <w:marRight w:val="0"/>
          <w:marTop w:val="0"/>
          <w:marBottom w:val="0"/>
          <w:divBdr>
            <w:top w:val="none" w:sz="0" w:space="0" w:color="auto"/>
            <w:left w:val="none" w:sz="0" w:space="0" w:color="auto"/>
            <w:bottom w:val="none" w:sz="0" w:space="0" w:color="auto"/>
            <w:right w:val="none" w:sz="0" w:space="0" w:color="auto"/>
          </w:divBdr>
        </w:div>
        <w:div w:id="275526694">
          <w:marLeft w:val="480"/>
          <w:marRight w:val="0"/>
          <w:marTop w:val="0"/>
          <w:marBottom w:val="0"/>
          <w:divBdr>
            <w:top w:val="none" w:sz="0" w:space="0" w:color="auto"/>
            <w:left w:val="none" w:sz="0" w:space="0" w:color="auto"/>
            <w:bottom w:val="none" w:sz="0" w:space="0" w:color="auto"/>
            <w:right w:val="none" w:sz="0" w:space="0" w:color="auto"/>
          </w:divBdr>
        </w:div>
        <w:div w:id="364716960">
          <w:marLeft w:val="480"/>
          <w:marRight w:val="0"/>
          <w:marTop w:val="0"/>
          <w:marBottom w:val="0"/>
          <w:divBdr>
            <w:top w:val="none" w:sz="0" w:space="0" w:color="auto"/>
            <w:left w:val="none" w:sz="0" w:space="0" w:color="auto"/>
            <w:bottom w:val="none" w:sz="0" w:space="0" w:color="auto"/>
            <w:right w:val="none" w:sz="0" w:space="0" w:color="auto"/>
          </w:divBdr>
        </w:div>
        <w:div w:id="795372314">
          <w:marLeft w:val="480"/>
          <w:marRight w:val="0"/>
          <w:marTop w:val="0"/>
          <w:marBottom w:val="0"/>
          <w:divBdr>
            <w:top w:val="none" w:sz="0" w:space="0" w:color="auto"/>
            <w:left w:val="none" w:sz="0" w:space="0" w:color="auto"/>
            <w:bottom w:val="none" w:sz="0" w:space="0" w:color="auto"/>
            <w:right w:val="none" w:sz="0" w:space="0" w:color="auto"/>
          </w:divBdr>
        </w:div>
        <w:div w:id="980815358">
          <w:marLeft w:val="480"/>
          <w:marRight w:val="0"/>
          <w:marTop w:val="0"/>
          <w:marBottom w:val="0"/>
          <w:divBdr>
            <w:top w:val="none" w:sz="0" w:space="0" w:color="auto"/>
            <w:left w:val="none" w:sz="0" w:space="0" w:color="auto"/>
            <w:bottom w:val="none" w:sz="0" w:space="0" w:color="auto"/>
            <w:right w:val="none" w:sz="0" w:space="0" w:color="auto"/>
          </w:divBdr>
        </w:div>
        <w:div w:id="1390837397">
          <w:marLeft w:val="480"/>
          <w:marRight w:val="0"/>
          <w:marTop w:val="0"/>
          <w:marBottom w:val="0"/>
          <w:divBdr>
            <w:top w:val="none" w:sz="0" w:space="0" w:color="auto"/>
            <w:left w:val="none" w:sz="0" w:space="0" w:color="auto"/>
            <w:bottom w:val="none" w:sz="0" w:space="0" w:color="auto"/>
            <w:right w:val="none" w:sz="0" w:space="0" w:color="auto"/>
          </w:divBdr>
        </w:div>
        <w:div w:id="128714084">
          <w:marLeft w:val="480"/>
          <w:marRight w:val="0"/>
          <w:marTop w:val="0"/>
          <w:marBottom w:val="0"/>
          <w:divBdr>
            <w:top w:val="none" w:sz="0" w:space="0" w:color="auto"/>
            <w:left w:val="none" w:sz="0" w:space="0" w:color="auto"/>
            <w:bottom w:val="none" w:sz="0" w:space="0" w:color="auto"/>
            <w:right w:val="none" w:sz="0" w:space="0" w:color="auto"/>
          </w:divBdr>
        </w:div>
        <w:div w:id="106462135">
          <w:marLeft w:val="480"/>
          <w:marRight w:val="0"/>
          <w:marTop w:val="0"/>
          <w:marBottom w:val="0"/>
          <w:divBdr>
            <w:top w:val="none" w:sz="0" w:space="0" w:color="auto"/>
            <w:left w:val="none" w:sz="0" w:space="0" w:color="auto"/>
            <w:bottom w:val="none" w:sz="0" w:space="0" w:color="auto"/>
            <w:right w:val="none" w:sz="0" w:space="0" w:color="auto"/>
          </w:divBdr>
        </w:div>
        <w:div w:id="95176827">
          <w:marLeft w:val="480"/>
          <w:marRight w:val="0"/>
          <w:marTop w:val="0"/>
          <w:marBottom w:val="0"/>
          <w:divBdr>
            <w:top w:val="none" w:sz="0" w:space="0" w:color="auto"/>
            <w:left w:val="none" w:sz="0" w:space="0" w:color="auto"/>
            <w:bottom w:val="none" w:sz="0" w:space="0" w:color="auto"/>
            <w:right w:val="none" w:sz="0" w:space="0" w:color="auto"/>
          </w:divBdr>
        </w:div>
        <w:div w:id="1437209086">
          <w:marLeft w:val="480"/>
          <w:marRight w:val="0"/>
          <w:marTop w:val="0"/>
          <w:marBottom w:val="0"/>
          <w:divBdr>
            <w:top w:val="none" w:sz="0" w:space="0" w:color="auto"/>
            <w:left w:val="none" w:sz="0" w:space="0" w:color="auto"/>
            <w:bottom w:val="none" w:sz="0" w:space="0" w:color="auto"/>
            <w:right w:val="none" w:sz="0" w:space="0" w:color="auto"/>
          </w:divBdr>
        </w:div>
        <w:div w:id="1907297490">
          <w:marLeft w:val="480"/>
          <w:marRight w:val="0"/>
          <w:marTop w:val="0"/>
          <w:marBottom w:val="0"/>
          <w:divBdr>
            <w:top w:val="none" w:sz="0" w:space="0" w:color="auto"/>
            <w:left w:val="none" w:sz="0" w:space="0" w:color="auto"/>
            <w:bottom w:val="none" w:sz="0" w:space="0" w:color="auto"/>
            <w:right w:val="none" w:sz="0" w:space="0" w:color="auto"/>
          </w:divBdr>
        </w:div>
        <w:div w:id="1516724112">
          <w:marLeft w:val="480"/>
          <w:marRight w:val="0"/>
          <w:marTop w:val="0"/>
          <w:marBottom w:val="0"/>
          <w:divBdr>
            <w:top w:val="none" w:sz="0" w:space="0" w:color="auto"/>
            <w:left w:val="none" w:sz="0" w:space="0" w:color="auto"/>
            <w:bottom w:val="none" w:sz="0" w:space="0" w:color="auto"/>
            <w:right w:val="none" w:sz="0" w:space="0" w:color="auto"/>
          </w:divBdr>
        </w:div>
        <w:div w:id="410008690">
          <w:marLeft w:val="480"/>
          <w:marRight w:val="0"/>
          <w:marTop w:val="0"/>
          <w:marBottom w:val="0"/>
          <w:divBdr>
            <w:top w:val="none" w:sz="0" w:space="0" w:color="auto"/>
            <w:left w:val="none" w:sz="0" w:space="0" w:color="auto"/>
            <w:bottom w:val="none" w:sz="0" w:space="0" w:color="auto"/>
            <w:right w:val="none" w:sz="0" w:space="0" w:color="auto"/>
          </w:divBdr>
        </w:div>
        <w:div w:id="423769812">
          <w:marLeft w:val="480"/>
          <w:marRight w:val="0"/>
          <w:marTop w:val="0"/>
          <w:marBottom w:val="0"/>
          <w:divBdr>
            <w:top w:val="none" w:sz="0" w:space="0" w:color="auto"/>
            <w:left w:val="none" w:sz="0" w:space="0" w:color="auto"/>
            <w:bottom w:val="none" w:sz="0" w:space="0" w:color="auto"/>
            <w:right w:val="none" w:sz="0" w:space="0" w:color="auto"/>
          </w:divBdr>
        </w:div>
        <w:div w:id="330646191">
          <w:marLeft w:val="480"/>
          <w:marRight w:val="0"/>
          <w:marTop w:val="0"/>
          <w:marBottom w:val="0"/>
          <w:divBdr>
            <w:top w:val="none" w:sz="0" w:space="0" w:color="auto"/>
            <w:left w:val="none" w:sz="0" w:space="0" w:color="auto"/>
            <w:bottom w:val="none" w:sz="0" w:space="0" w:color="auto"/>
            <w:right w:val="none" w:sz="0" w:space="0" w:color="auto"/>
          </w:divBdr>
        </w:div>
        <w:div w:id="1084691474">
          <w:marLeft w:val="480"/>
          <w:marRight w:val="0"/>
          <w:marTop w:val="0"/>
          <w:marBottom w:val="0"/>
          <w:divBdr>
            <w:top w:val="none" w:sz="0" w:space="0" w:color="auto"/>
            <w:left w:val="none" w:sz="0" w:space="0" w:color="auto"/>
            <w:bottom w:val="none" w:sz="0" w:space="0" w:color="auto"/>
            <w:right w:val="none" w:sz="0" w:space="0" w:color="auto"/>
          </w:divBdr>
        </w:div>
        <w:div w:id="2015065492">
          <w:marLeft w:val="480"/>
          <w:marRight w:val="0"/>
          <w:marTop w:val="0"/>
          <w:marBottom w:val="0"/>
          <w:divBdr>
            <w:top w:val="none" w:sz="0" w:space="0" w:color="auto"/>
            <w:left w:val="none" w:sz="0" w:space="0" w:color="auto"/>
            <w:bottom w:val="none" w:sz="0" w:space="0" w:color="auto"/>
            <w:right w:val="none" w:sz="0" w:space="0" w:color="auto"/>
          </w:divBdr>
        </w:div>
        <w:div w:id="1610819803">
          <w:marLeft w:val="480"/>
          <w:marRight w:val="0"/>
          <w:marTop w:val="0"/>
          <w:marBottom w:val="0"/>
          <w:divBdr>
            <w:top w:val="none" w:sz="0" w:space="0" w:color="auto"/>
            <w:left w:val="none" w:sz="0" w:space="0" w:color="auto"/>
            <w:bottom w:val="none" w:sz="0" w:space="0" w:color="auto"/>
            <w:right w:val="none" w:sz="0" w:space="0" w:color="auto"/>
          </w:divBdr>
        </w:div>
        <w:div w:id="1661426424">
          <w:marLeft w:val="480"/>
          <w:marRight w:val="0"/>
          <w:marTop w:val="0"/>
          <w:marBottom w:val="0"/>
          <w:divBdr>
            <w:top w:val="none" w:sz="0" w:space="0" w:color="auto"/>
            <w:left w:val="none" w:sz="0" w:space="0" w:color="auto"/>
            <w:bottom w:val="none" w:sz="0" w:space="0" w:color="auto"/>
            <w:right w:val="none" w:sz="0" w:space="0" w:color="auto"/>
          </w:divBdr>
        </w:div>
        <w:div w:id="1464425156">
          <w:marLeft w:val="480"/>
          <w:marRight w:val="0"/>
          <w:marTop w:val="0"/>
          <w:marBottom w:val="0"/>
          <w:divBdr>
            <w:top w:val="none" w:sz="0" w:space="0" w:color="auto"/>
            <w:left w:val="none" w:sz="0" w:space="0" w:color="auto"/>
            <w:bottom w:val="none" w:sz="0" w:space="0" w:color="auto"/>
            <w:right w:val="none" w:sz="0" w:space="0" w:color="auto"/>
          </w:divBdr>
        </w:div>
        <w:div w:id="723602172">
          <w:marLeft w:val="480"/>
          <w:marRight w:val="0"/>
          <w:marTop w:val="0"/>
          <w:marBottom w:val="0"/>
          <w:divBdr>
            <w:top w:val="none" w:sz="0" w:space="0" w:color="auto"/>
            <w:left w:val="none" w:sz="0" w:space="0" w:color="auto"/>
            <w:bottom w:val="none" w:sz="0" w:space="0" w:color="auto"/>
            <w:right w:val="none" w:sz="0" w:space="0" w:color="auto"/>
          </w:divBdr>
        </w:div>
        <w:div w:id="153301144">
          <w:marLeft w:val="480"/>
          <w:marRight w:val="0"/>
          <w:marTop w:val="0"/>
          <w:marBottom w:val="0"/>
          <w:divBdr>
            <w:top w:val="none" w:sz="0" w:space="0" w:color="auto"/>
            <w:left w:val="none" w:sz="0" w:space="0" w:color="auto"/>
            <w:bottom w:val="none" w:sz="0" w:space="0" w:color="auto"/>
            <w:right w:val="none" w:sz="0" w:space="0" w:color="auto"/>
          </w:divBdr>
        </w:div>
        <w:div w:id="1940676811">
          <w:marLeft w:val="480"/>
          <w:marRight w:val="0"/>
          <w:marTop w:val="0"/>
          <w:marBottom w:val="0"/>
          <w:divBdr>
            <w:top w:val="none" w:sz="0" w:space="0" w:color="auto"/>
            <w:left w:val="none" w:sz="0" w:space="0" w:color="auto"/>
            <w:bottom w:val="none" w:sz="0" w:space="0" w:color="auto"/>
            <w:right w:val="none" w:sz="0" w:space="0" w:color="auto"/>
          </w:divBdr>
        </w:div>
        <w:div w:id="1029375393">
          <w:marLeft w:val="480"/>
          <w:marRight w:val="0"/>
          <w:marTop w:val="0"/>
          <w:marBottom w:val="0"/>
          <w:divBdr>
            <w:top w:val="none" w:sz="0" w:space="0" w:color="auto"/>
            <w:left w:val="none" w:sz="0" w:space="0" w:color="auto"/>
            <w:bottom w:val="none" w:sz="0" w:space="0" w:color="auto"/>
            <w:right w:val="none" w:sz="0" w:space="0" w:color="auto"/>
          </w:divBdr>
        </w:div>
        <w:div w:id="375156351">
          <w:marLeft w:val="480"/>
          <w:marRight w:val="0"/>
          <w:marTop w:val="0"/>
          <w:marBottom w:val="0"/>
          <w:divBdr>
            <w:top w:val="none" w:sz="0" w:space="0" w:color="auto"/>
            <w:left w:val="none" w:sz="0" w:space="0" w:color="auto"/>
            <w:bottom w:val="none" w:sz="0" w:space="0" w:color="auto"/>
            <w:right w:val="none" w:sz="0" w:space="0" w:color="auto"/>
          </w:divBdr>
        </w:div>
        <w:div w:id="524175520">
          <w:marLeft w:val="480"/>
          <w:marRight w:val="0"/>
          <w:marTop w:val="0"/>
          <w:marBottom w:val="0"/>
          <w:divBdr>
            <w:top w:val="none" w:sz="0" w:space="0" w:color="auto"/>
            <w:left w:val="none" w:sz="0" w:space="0" w:color="auto"/>
            <w:bottom w:val="none" w:sz="0" w:space="0" w:color="auto"/>
            <w:right w:val="none" w:sz="0" w:space="0" w:color="auto"/>
          </w:divBdr>
        </w:div>
        <w:div w:id="1393384217">
          <w:marLeft w:val="480"/>
          <w:marRight w:val="0"/>
          <w:marTop w:val="0"/>
          <w:marBottom w:val="0"/>
          <w:divBdr>
            <w:top w:val="none" w:sz="0" w:space="0" w:color="auto"/>
            <w:left w:val="none" w:sz="0" w:space="0" w:color="auto"/>
            <w:bottom w:val="none" w:sz="0" w:space="0" w:color="auto"/>
            <w:right w:val="none" w:sz="0" w:space="0" w:color="auto"/>
          </w:divBdr>
        </w:div>
        <w:div w:id="317459505">
          <w:marLeft w:val="480"/>
          <w:marRight w:val="0"/>
          <w:marTop w:val="0"/>
          <w:marBottom w:val="0"/>
          <w:divBdr>
            <w:top w:val="none" w:sz="0" w:space="0" w:color="auto"/>
            <w:left w:val="none" w:sz="0" w:space="0" w:color="auto"/>
            <w:bottom w:val="none" w:sz="0" w:space="0" w:color="auto"/>
            <w:right w:val="none" w:sz="0" w:space="0" w:color="auto"/>
          </w:divBdr>
        </w:div>
        <w:div w:id="625090471">
          <w:marLeft w:val="480"/>
          <w:marRight w:val="0"/>
          <w:marTop w:val="0"/>
          <w:marBottom w:val="0"/>
          <w:divBdr>
            <w:top w:val="none" w:sz="0" w:space="0" w:color="auto"/>
            <w:left w:val="none" w:sz="0" w:space="0" w:color="auto"/>
            <w:bottom w:val="none" w:sz="0" w:space="0" w:color="auto"/>
            <w:right w:val="none" w:sz="0" w:space="0" w:color="auto"/>
          </w:divBdr>
        </w:div>
        <w:div w:id="848527020">
          <w:marLeft w:val="480"/>
          <w:marRight w:val="0"/>
          <w:marTop w:val="0"/>
          <w:marBottom w:val="0"/>
          <w:divBdr>
            <w:top w:val="none" w:sz="0" w:space="0" w:color="auto"/>
            <w:left w:val="none" w:sz="0" w:space="0" w:color="auto"/>
            <w:bottom w:val="none" w:sz="0" w:space="0" w:color="auto"/>
            <w:right w:val="none" w:sz="0" w:space="0" w:color="auto"/>
          </w:divBdr>
        </w:div>
        <w:div w:id="1882479318">
          <w:marLeft w:val="480"/>
          <w:marRight w:val="0"/>
          <w:marTop w:val="0"/>
          <w:marBottom w:val="0"/>
          <w:divBdr>
            <w:top w:val="none" w:sz="0" w:space="0" w:color="auto"/>
            <w:left w:val="none" w:sz="0" w:space="0" w:color="auto"/>
            <w:bottom w:val="none" w:sz="0" w:space="0" w:color="auto"/>
            <w:right w:val="none" w:sz="0" w:space="0" w:color="auto"/>
          </w:divBdr>
        </w:div>
        <w:div w:id="886835329">
          <w:marLeft w:val="480"/>
          <w:marRight w:val="0"/>
          <w:marTop w:val="0"/>
          <w:marBottom w:val="0"/>
          <w:divBdr>
            <w:top w:val="none" w:sz="0" w:space="0" w:color="auto"/>
            <w:left w:val="none" w:sz="0" w:space="0" w:color="auto"/>
            <w:bottom w:val="none" w:sz="0" w:space="0" w:color="auto"/>
            <w:right w:val="none" w:sz="0" w:space="0" w:color="auto"/>
          </w:divBdr>
        </w:div>
        <w:div w:id="2040813981">
          <w:marLeft w:val="480"/>
          <w:marRight w:val="0"/>
          <w:marTop w:val="0"/>
          <w:marBottom w:val="0"/>
          <w:divBdr>
            <w:top w:val="none" w:sz="0" w:space="0" w:color="auto"/>
            <w:left w:val="none" w:sz="0" w:space="0" w:color="auto"/>
            <w:bottom w:val="none" w:sz="0" w:space="0" w:color="auto"/>
            <w:right w:val="none" w:sz="0" w:space="0" w:color="auto"/>
          </w:divBdr>
        </w:div>
        <w:div w:id="1973511434">
          <w:marLeft w:val="480"/>
          <w:marRight w:val="0"/>
          <w:marTop w:val="0"/>
          <w:marBottom w:val="0"/>
          <w:divBdr>
            <w:top w:val="none" w:sz="0" w:space="0" w:color="auto"/>
            <w:left w:val="none" w:sz="0" w:space="0" w:color="auto"/>
            <w:bottom w:val="none" w:sz="0" w:space="0" w:color="auto"/>
            <w:right w:val="none" w:sz="0" w:space="0" w:color="auto"/>
          </w:divBdr>
        </w:div>
        <w:div w:id="1634671222">
          <w:marLeft w:val="480"/>
          <w:marRight w:val="0"/>
          <w:marTop w:val="0"/>
          <w:marBottom w:val="0"/>
          <w:divBdr>
            <w:top w:val="none" w:sz="0" w:space="0" w:color="auto"/>
            <w:left w:val="none" w:sz="0" w:space="0" w:color="auto"/>
            <w:bottom w:val="none" w:sz="0" w:space="0" w:color="auto"/>
            <w:right w:val="none" w:sz="0" w:space="0" w:color="auto"/>
          </w:divBdr>
        </w:div>
        <w:div w:id="612635958">
          <w:marLeft w:val="480"/>
          <w:marRight w:val="0"/>
          <w:marTop w:val="0"/>
          <w:marBottom w:val="0"/>
          <w:divBdr>
            <w:top w:val="none" w:sz="0" w:space="0" w:color="auto"/>
            <w:left w:val="none" w:sz="0" w:space="0" w:color="auto"/>
            <w:bottom w:val="none" w:sz="0" w:space="0" w:color="auto"/>
            <w:right w:val="none" w:sz="0" w:space="0" w:color="auto"/>
          </w:divBdr>
        </w:div>
        <w:div w:id="1821799663">
          <w:marLeft w:val="480"/>
          <w:marRight w:val="0"/>
          <w:marTop w:val="0"/>
          <w:marBottom w:val="0"/>
          <w:divBdr>
            <w:top w:val="none" w:sz="0" w:space="0" w:color="auto"/>
            <w:left w:val="none" w:sz="0" w:space="0" w:color="auto"/>
            <w:bottom w:val="none" w:sz="0" w:space="0" w:color="auto"/>
            <w:right w:val="none" w:sz="0" w:space="0" w:color="auto"/>
          </w:divBdr>
        </w:div>
        <w:div w:id="2013793548">
          <w:marLeft w:val="480"/>
          <w:marRight w:val="0"/>
          <w:marTop w:val="0"/>
          <w:marBottom w:val="0"/>
          <w:divBdr>
            <w:top w:val="none" w:sz="0" w:space="0" w:color="auto"/>
            <w:left w:val="none" w:sz="0" w:space="0" w:color="auto"/>
            <w:bottom w:val="none" w:sz="0" w:space="0" w:color="auto"/>
            <w:right w:val="none" w:sz="0" w:space="0" w:color="auto"/>
          </w:divBdr>
        </w:div>
        <w:div w:id="1522402246">
          <w:marLeft w:val="480"/>
          <w:marRight w:val="0"/>
          <w:marTop w:val="0"/>
          <w:marBottom w:val="0"/>
          <w:divBdr>
            <w:top w:val="none" w:sz="0" w:space="0" w:color="auto"/>
            <w:left w:val="none" w:sz="0" w:space="0" w:color="auto"/>
            <w:bottom w:val="none" w:sz="0" w:space="0" w:color="auto"/>
            <w:right w:val="none" w:sz="0" w:space="0" w:color="auto"/>
          </w:divBdr>
        </w:div>
        <w:div w:id="106511830">
          <w:marLeft w:val="480"/>
          <w:marRight w:val="0"/>
          <w:marTop w:val="0"/>
          <w:marBottom w:val="0"/>
          <w:divBdr>
            <w:top w:val="none" w:sz="0" w:space="0" w:color="auto"/>
            <w:left w:val="none" w:sz="0" w:space="0" w:color="auto"/>
            <w:bottom w:val="none" w:sz="0" w:space="0" w:color="auto"/>
            <w:right w:val="none" w:sz="0" w:space="0" w:color="auto"/>
          </w:divBdr>
        </w:div>
        <w:div w:id="1699352264">
          <w:marLeft w:val="480"/>
          <w:marRight w:val="0"/>
          <w:marTop w:val="0"/>
          <w:marBottom w:val="0"/>
          <w:divBdr>
            <w:top w:val="none" w:sz="0" w:space="0" w:color="auto"/>
            <w:left w:val="none" w:sz="0" w:space="0" w:color="auto"/>
            <w:bottom w:val="none" w:sz="0" w:space="0" w:color="auto"/>
            <w:right w:val="none" w:sz="0" w:space="0" w:color="auto"/>
          </w:divBdr>
        </w:div>
        <w:div w:id="2038965929">
          <w:marLeft w:val="480"/>
          <w:marRight w:val="0"/>
          <w:marTop w:val="0"/>
          <w:marBottom w:val="0"/>
          <w:divBdr>
            <w:top w:val="none" w:sz="0" w:space="0" w:color="auto"/>
            <w:left w:val="none" w:sz="0" w:space="0" w:color="auto"/>
            <w:bottom w:val="none" w:sz="0" w:space="0" w:color="auto"/>
            <w:right w:val="none" w:sz="0" w:space="0" w:color="auto"/>
          </w:divBdr>
        </w:div>
        <w:div w:id="2012291712">
          <w:marLeft w:val="480"/>
          <w:marRight w:val="0"/>
          <w:marTop w:val="0"/>
          <w:marBottom w:val="0"/>
          <w:divBdr>
            <w:top w:val="none" w:sz="0" w:space="0" w:color="auto"/>
            <w:left w:val="none" w:sz="0" w:space="0" w:color="auto"/>
            <w:bottom w:val="none" w:sz="0" w:space="0" w:color="auto"/>
            <w:right w:val="none" w:sz="0" w:space="0" w:color="auto"/>
          </w:divBdr>
        </w:div>
        <w:div w:id="490105279">
          <w:marLeft w:val="480"/>
          <w:marRight w:val="0"/>
          <w:marTop w:val="0"/>
          <w:marBottom w:val="0"/>
          <w:divBdr>
            <w:top w:val="none" w:sz="0" w:space="0" w:color="auto"/>
            <w:left w:val="none" w:sz="0" w:space="0" w:color="auto"/>
            <w:bottom w:val="none" w:sz="0" w:space="0" w:color="auto"/>
            <w:right w:val="none" w:sz="0" w:space="0" w:color="auto"/>
          </w:divBdr>
        </w:div>
        <w:div w:id="1830976491">
          <w:marLeft w:val="480"/>
          <w:marRight w:val="0"/>
          <w:marTop w:val="0"/>
          <w:marBottom w:val="0"/>
          <w:divBdr>
            <w:top w:val="none" w:sz="0" w:space="0" w:color="auto"/>
            <w:left w:val="none" w:sz="0" w:space="0" w:color="auto"/>
            <w:bottom w:val="none" w:sz="0" w:space="0" w:color="auto"/>
            <w:right w:val="none" w:sz="0" w:space="0" w:color="auto"/>
          </w:divBdr>
        </w:div>
        <w:div w:id="195654404">
          <w:marLeft w:val="480"/>
          <w:marRight w:val="0"/>
          <w:marTop w:val="0"/>
          <w:marBottom w:val="0"/>
          <w:divBdr>
            <w:top w:val="none" w:sz="0" w:space="0" w:color="auto"/>
            <w:left w:val="none" w:sz="0" w:space="0" w:color="auto"/>
            <w:bottom w:val="none" w:sz="0" w:space="0" w:color="auto"/>
            <w:right w:val="none" w:sz="0" w:space="0" w:color="auto"/>
          </w:divBdr>
        </w:div>
        <w:div w:id="2080250542">
          <w:marLeft w:val="480"/>
          <w:marRight w:val="0"/>
          <w:marTop w:val="0"/>
          <w:marBottom w:val="0"/>
          <w:divBdr>
            <w:top w:val="none" w:sz="0" w:space="0" w:color="auto"/>
            <w:left w:val="none" w:sz="0" w:space="0" w:color="auto"/>
            <w:bottom w:val="none" w:sz="0" w:space="0" w:color="auto"/>
            <w:right w:val="none" w:sz="0" w:space="0" w:color="auto"/>
          </w:divBdr>
        </w:div>
        <w:div w:id="1907761858">
          <w:marLeft w:val="480"/>
          <w:marRight w:val="0"/>
          <w:marTop w:val="0"/>
          <w:marBottom w:val="0"/>
          <w:divBdr>
            <w:top w:val="none" w:sz="0" w:space="0" w:color="auto"/>
            <w:left w:val="none" w:sz="0" w:space="0" w:color="auto"/>
            <w:bottom w:val="none" w:sz="0" w:space="0" w:color="auto"/>
            <w:right w:val="none" w:sz="0" w:space="0" w:color="auto"/>
          </w:divBdr>
        </w:div>
        <w:div w:id="104467251">
          <w:marLeft w:val="480"/>
          <w:marRight w:val="0"/>
          <w:marTop w:val="0"/>
          <w:marBottom w:val="0"/>
          <w:divBdr>
            <w:top w:val="none" w:sz="0" w:space="0" w:color="auto"/>
            <w:left w:val="none" w:sz="0" w:space="0" w:color="auto"/>
            <w:bottom w:val="none" w:sz="0" w:space="0" w:color="auto"/>
            <w:right w:val="none" w:sz="0" w:space="0" w:color="auto"/>
          </w:divBdr>
        </w:div>
        <w:div w:id="1464692408">
          <w:marLeft w:val="480"/>
          <w:marRight w:val="0"/>
          <w:marTop w:val="0"/>
          <w:marBottom w:val="0"/>
          <w:divBdr>
            <w:top w:val="none" w:sz="0" w:space="0" w:color="auto"/>
            <w:left w:val="none" w:sz="0" w:space="0" w:color="auto"/>
            <w:bottom w:val="none" w:sz="0" w:space="0" w:color="auto"/>
            <w:right w:val="none" w:sz="0" w:space="0" w:color="auto"/>
          </w:divBdr>
        </w:div>
      </w:divsChild>
    </w:div>
    <w:div w:id="1231231525">
      <w:marLeft w:val="480"/>
      <w:marRight w:val="0"/>
      <w:marTop w:val="0"/>
      <w:marBottom w:val="0"/>
      <w:divBdr>
        <w:top w:val="none" w:sz="0" w:space="0" w:color="auto"/>
        <w:left w:val="none" w:sz="0" w:space="0" w:color="auto"/>
        <w:bottom w:val="none" w:sz="0" w:space="0" w:color="auto"/>
        <w:right w:val="none" w:sz="0" w:space="0" w:color="auto"/>
      </w:divBdr>
    </w:div>
    <w:div w:id="1231234805">
      <w:marLeft w:val="480"/>
      <w:marRight w:val="0"/>
      <w:marTop w:val="0"/>
      <w:marBottom w:val="0"/>
      <w:divBdr>
        <w:top w:val="none" w:sz="0" w:space="0" w:color="auto"/>
        <w:left w:val="none" w:sz="0" w:space="0" w:color="auto"/>
        <w:bottom w:val="none" w:sz="0" w:space="0" w:color="auto"/>
        <w:right w:val="none" w:sz="0" w:space="0" w:color="auto"/>
      </w:divBdr>
    </w:div>
    <w:div w:id="1231425225">
      <w:marLeft w:val="480"/>
      <w:marRight w:val="0"/>
      <w:marTop w:val="0"/>
      <w:marBottom w:val="0"/>
      <w:divBdr>
        <w:top w:val="none" w:sz="0" w:space="0" w:color="auto"/>
        <w:left w:val="none" w:sz="0" w:space="0" w:color="auto"/>
        <w:bottom w:val="none" w:sz="0" w:space="0" w:color="auto"/>
        <w:right w:val="none" w:sz="0" w:space="0" w:color="auto"/>
      </w:divBdr>
    </w:div>
    <w:div w:id="1231499863">
      <w:marLeft w:val="480"/>
      <w:marRight w:val="0"/>
      <w:marTop w:val="0"/>
      <w:marBottom w:val="0"/>
      <w:divBdr>
        <w:top w:val="none" w:sz="0" w:space="0" w:color="auto"/>
        <w:left w:val="none" w:sz="0" w:space="0" w:color="auto"/>
        <w:bottom w:val="none" w:sz="0" w:space="0" w:color="auto"/>
        <w:right w:val="none" w:sz="0" w:space="0" w:color="auto"/>
      </w:divBdr>
    </w:div>
    <w:div w:id="1231577175">
      <w:bodyDiv w:val="1"/>
      <w:marLeft w:val="0"/>
      <w:marRight w:val="0"/>
      <w:marTop w:val="0"/>
      <w:marBottom w:val="0"/>
      <w:divBdr>
        <w:top w:val="none" w:sz="0" w:space="0" w:color="auto"/>
        <w:left w:val="none" w:sz="0" w:space="0" w:color="auto"/>
        <w:bottom w:val="none" w:sz="0" w:space="0" w:color="auto"/>
        <w:right w:val="none" w:sz="0" w:space="0" w:color="auto"/>
      </w:divBdr>
    </w:div>
    <w:div w:id="1231767900">
      <w:marLeft w:val="480"/>
      <w:marRight w:val="0"/>
      <w:marTop w:val="0"/>
      <w:marBottom w:val="0"/>
      <w:divBdr>
        <w:top w:val="none" w:sz="0" w:space="0" w:color="auto"/>
        <w:left w:val="none" w:sz="0" w:space="0" w:color="auto"/>
        <w:bottom w:val="none" w:sz="0" w:space="0" w:color="auto"/>
        <w:right w:val="none" w:sz="0" w:space="0" w:color="auto"/>
      </w:divBdr>
    </w:div>
    <w:div w:id="1231767910">
      <w:marLeft w:val="480"/>
      <w:marRight w:val="0"/>
      <w:marTop w:val="0"/>
      <w:marBottom w:val="0"/>
      <w:divBdr>
        <w:top w:val="none" w:sz="0" w:space="0" w:color="auto"/>
        <w:left w:val="none" w:sz="0" w:space="0" w:color="auto"/>
        <w:bottom w:val="none" w:sz="0" w:space="0" w:color="auto"/>
        <w:right w:val="none" w:sz="0" w:space="0" w:color="auto"/>
      </w:divBdr>
    </w:div>
    <w:div w:id="1231773635">
      <w:bodyDiv w:val="1"/>
      <w:marLeft w:val="0"/>
      <w:marRight w:val="0"/>
      <w:marTop w:val="0"/>
      <w:marBottom w:val="0"/>
      <w:divBdr>
        <w:top w:val="none" w:sz="0" w:space="0" w:color="auto"/>
        <w:left w:val="none" w:sz="0" w:space="0" w:color="auto"/>
        <w:bottom w:val="none" w:sz="0" w:space="0" w:color="auto"/>
        <w:right w:val="none" w:sz="0" w:space="0" w:color="auto"/>
      </w:divBdr>
    </w:div>
    <w:div w:id="1231964775">
      <w:bodyDiv w:val="1"/>
      <w:marLeft w:val="0"/>
      <w:marRight w:val="0"/>
      <w:marTop w:val="0"/>
      <w:marBottom w:val="0"/>
      <w:divBdr>
        <w:top w:val="none" w:sz="0" w:space="0" w:color="auto"/>
        <w:left w:val="none" w:sz="0" w:space="0" w:color="auto"/>
        <w:bottom w:val="none" w:sz="0" w:space="0" w:color="auto"/>
        <w:right w:val="none" w:sz="0" w:space="0" w:color="auto"/>
      </w:divBdr>
    </w:div>
    <w:div w:id="1232080721">
      <w:bodyDiv w:val="1"/>
      <w:marLeft w:val="0"/>
      <w:marRight w:val="0"/>
      <w:marTop w:val="0"/>
      <w:marBottom w:val="0"/>
      <w:divBdr>
        <w:top w:val="none" w:sz="0" w:space="0" w:color="auto"/>
        <w:left w:val="none" w:sz="0" w:space="0" w:color="auto"/>
        <w:bottom w:val="none" w:sz="0" w:space="0" w:color="auto"/>
        <w:right w:val="none" w:sz="0" w:space="0" w:color="auto"/>
      </w:divBdr>
      <w:divsChild>
        <w:div w:id="1886484987">
          <w:marLeft w:val="480"/>
          <w:marRight w:val="0"/>
          <w:marTop w:val="0"/>
          <w:marBottom w:val="0"/>
          <w:divBdr>
            <w:top w:val="none" w:sz="0" w:space="0" w:color="auto"/>
            <w:left w:val="none" w:sz="0" w:space="0" w:color="auto"/>
            <w:bottom w:val="none" w:sz="0" w:space="0" w:color="auto"/>
            <w:right w:val="none" w:sz="0" w:space="0" w:color="auto"/>
          </w:divBdr>
        </w:div>
        <w:div w:id="1907448924">
          <w:marLeft w:val="480"/>
          <w:marRight w:val="0"/>
          <w:marTop w:val="0"/>
          <w:marBottom w:val="0"/>
          <w:divBdr>
            <w:top w:val="none" w:sz="0" w:space="0" w:color="auto"/>
            <w:left w:val="none" w:sz="0" w:space="0" w:color="auto"/>
            <w:bottom w:val="none" w:sz="0" w:space="0" w:color="auto"/>
            <w:right w:val="none" w:sz="0" w:space="0" w:color="auto"/>
          </w:divBdr>
        </w:div>
        <w:div w:id="1750035588">
          <w:marLeft w:val="480"/>
          <w:marRight w:val="0"/>
          <w:marTop w:val="0"/>
          <w:marBottom w:val="0"/>
          <w:divBdr>
            <w:top w:val="none" w:sz="0" w:space="0" w:color="auto"/>
            <w:left w:val="none" w:sz="0" w:space="0" w:color="auto"/>
            <w:bottom w:val="none" w:sz="0" w:space="0" w:color="auto"/>
            <w:right w:val="none" w:sz="0" w:space="0" w:color="auto"/>
          </w:divBdr>
        </w:div>
        <w:div w:id="666061622">
          <w:marLeft w:val="480"/>
          <w:marRight w:val="0"/>
          <w:marTop w:val="0"/>
          <w:marBottom w:val="0"/>
          <w:divBdr>
            <w:top w:val="none" w:sz="0" w:space="0" w:color="auto"/>
            <w:left w:val="none" w:sz="0" w:space="0" w:color="auto"/>
            <w:bottom w:val="none" w:sz="0" w:space="0" w:color="auto"/>
            <w:right w:val="none" w:sz="0" w:space="0" w:color="auto"/>
          </w:divBdr>
        </w:div>
        <w:div w:id="118454618">
          <w:marLeft w:val="480"/>
          <w:marRight w:val="0"/>
          <w:marTop w:val="0"/>
          <w:marBottom w:val="0"/>
          <w:divBdr>
            <w:top w:val="none" w:sz="0" w:space="0" w:color="auto"/>
            <w:left w:val="none" w:sz="0" w:space="0" w:color="auto"/>
            <w:bottom w:val="none" w:sz="0" w:space="0" w:color="auto"/>
            <w:right w:val="none" w:sz="0" w:space="0" w:color="auto"/>
          </w:divBdr>
        </w:div>
        <w:div w:id="1093434902">
          <w:marLeft w:val="480"/>
          <w:marRight w:val="0"/>
          <w:marTop w:val="0"/>
          <w:marBottom w:val="0"/>
          <w:divBdr>
            <w:top w:val="none" w:sz="0" w:space="0" w:color="auto"/>
            <w:left w:val="none" w:sz="0" w:space="0" w:color="auto"/>
            <w:bottom w:val="none" w:sz="0" w:space="0" w:color="auto"/>
            <w:right w:val="none" w:sz="0" w:space="0" w:color="auto"/>
          </w:divBdr>
        </w:div>
        <w:div w:id="2057007157">
          <w:marLeft w:val="480"/>
          <w:marRight w:val="0"/>
          <w:marTop w:val="0"/>
          <w:marBottom w:val="0"/>
          <w:divBdr>
            <w:top w:val="none" w:sz="0" w:space="0" w:color="auto"/>
            <w:left w:val="none" w:sz="0" w:space="0" w:color="auto"/>
            <w:bottom w:val="none" w:sz="0" w:space="0" w:color="auto"/>
            <w:right w:val="none" w:sz="0" w:space="0" w:color="auto"/>
          </w:divBdr>
        </w:div>
        <w:div w:id="1931543003">
          <w:marLeft w:val="480"/>
          <w:marRight w:val="0"/>
          <w:marTop w:val="0"/>
          <w:marBottom w:val="0"/>
          <w:divBdr>
            <w:top w:val="none" w:sz="0" w:space="0" w:color="auto"/>
            <w:left w:val="none" w:sz="0" w:space="0" w:color="auto"/>
            <w:bottom w:val="none" w:sz="0" w:space="0" w:color="auto"/>
            <w:right w:val="none" w:sz="0" w:space="0" w:color="auto"/>
          </w:divBdr>
        </w:div>
        <w:div w:id="1033505037">
          <w:marLeft w:val="480"/>
          <w:marRight w:val="0"/>
          <w:marTop w:val="0"/>
          <w:marBottom w:val="0"/>
          <w:divBdr>
            <w:top w:val="none" w:sz="0" w:space="0" w:color="auto"/>
            <w:left w:val="none" w:sz="0" w:space="0" w:color="auto"/>
            <w:bottom w:val="none" w:sz="0" w:space="0" w:color="auto"/>
            <w:right w:val="none" w:sz="0" w:space="0" w:color="auto"/>
          </w:divBdr>
        </w:div>
        <w:div w:id="932669049">
          <w:marLeft w:val="480"/>
          <w:marRight w:val="0"/>
          <w:marTop w:val="0"/>
          <w:marBottom w:val="0"/>
          <w:divBdr>
            <w:top w:val="none" w:sz="0" w:space="0" w:color="auto"/>
            <w:left w:val="none" w:sz="0" w:space="0" w:color="auto"/>
            <w:bottom w:val="none" w:sz="0" w:space="0" w:color="auto"/>
            <w:right w:val="none" w:sz="0" w:space="0" w:color="auto"/>
          </w:divBdr>
        </w:div>
      </w:divsChild>
    </w:div>
    <w:div w:id="1232236771">
      <w:marLeft w:val="480"/>
      <w:marRight w:val="0"/>
      <w:marTop w:val="0"/>
      <w:marBottom w:val="0"/>
      <w:divBdr>
        <w:top w:val="none" w:sz="0" w:space="0" w:color="auto"/>
        <w:left w:val="none" w:sz="0" w:space="0" w:color="auto"/>
        <w:bottom w:val="none" w:sz="0" w:space="0" w:color="auto"/>
        <w:right w:val="none" w:sz="0" w:space="0" w:color="auto"/>
      </w:divBdr>
    </w:div>
    <w:div w:id="1232429758">
      <w:bodyDiv w:val="1"/>
      <w:marLeft w:val="0"/>
      <w:marRight w:val="0"/>
      <w:marTop w:val="0"/>
      <w:marBottom w:val="0"/>
      <w:divBdr>
        <w:top w:val="none" w:sz="0" w:space="0" w:color="auto"/>
        <w:left w:val="none" w:sz="0" w:space="0" w:color="auto"/>
        <w:bottom w:val="none" w:sz="0" w:space="0" w:color="auto"/>
        <w:right w:val="none" w:sz="0" w:space="0" w:color="auto"/>
      </w:divBdr>
    </w:div>
    <w:div w:id="1232693915">
      <w:bodyDiv w:val="1"/>
      <w:marLeft w:val="0"/>
      <w:marRight w:val="0"/>
      <w:marTop w:val="0"/>
      <w:marBottom w:val="0"/>
      <w:divBdr>
        <w:top w:val="none" w:sz="0" w:space="0" w:color="auto"/>
        <w:left w:val="none" w:sz="0" w:space="0" w:color="auto"/>
        <w:bottom w:val="none" w:sz="0" w:space="0" w:color="auto"/>
        <w:right w:val="none" w:sz="0" w:space="0" w:color="auto"/>
      </w:divBdr>
    </w:div>
    <w:div w:id="1232695457">
      <w:marLeft w:val="480"/>
      <w:marRight w:val="0"/>
      <w:marTop w:val="0"/>
      <w:marBottom w:val="0"/>
      <w:divBdr>
        <w:top w:val="none" w:sz="0" w:space="0" w:color="auto"/>
        <w:left w:val="none" w:sz="0" w:space="0" w:color="auto"/>
        <w:bottom w:val="none" w:sz="0" w:space="0" w:color="auto"/>
        <w:right w:val="none" w:sz="0" w:space="0" w:color="auto"/>
      </w:divBdr>
    </w:div>
    <w:div w:id="1232810770">
      <w:marLeft w:val="480"/>
      <w:marRight w:val="0"/>
      <w:marTop w:val="0"/>
      <w:marBottom w:val="0"/>
      <w:divBdr>
        <w:top w:val="none" w:sz="0" w:space="0" w:color="auto"/>
        <w:left w:val="none" w:sz="0" w:space="0" w:color="auto"/>
        <w:bottom w:val="none" w:sz="0" w:space="0" w:color="auto"/>
        <w:right w:val="none" w:sz="0" w:space="0" w:color="auto"/>
      </w:divBdr>
    </w:div>
    <w:div w:id="1232885939">
      <w:bodyDiv w:val="1"/>
      <w:marLeft w:val="0"/>
      <w:marRight w:val="0"/>
      <w:marTop w:val="0"/>
      <w:marBottom w:val="0"/>
      <w:divBdr>
        <w:top w:val="none" w:sz="0" w:space="0" w:color="auto"/>
        <w:left w:val="none" w:sz="0" w:space="0" w:color="auto"/>
        <w:bottom w:val="none" w:sz="0" w:space="0" w:color="auto"/>
        <w:right w:val="none" w:sz="0" w:space="0" w:color="auto"/>
      </w:divBdr>
    </w:div>
    <w:div w:id="1233004572">
      <w:marLeft w:val="480"/>
      <w:marRight w:val="0"/>
      <w:marTop w:val="0"/>
      <w:marBottom w:val="0"/>
      <w:divBdr>
        <w:top w:val="none" w:sz="0" w:space="0" w:color="auto"/>
        <w:left w:val="none" w:sz="0" w:space="0" w:color="auto"/>
        <w:bottom w:val="none" w:sz="0" w:space="0" w:color="auto"/>
        <w:right w:val="none" w:sz="0" w:space="0" w:color="auto"/>
      </w:divBdr>
    </w:div>
    <w:div w:id="1233203036">
      <w:marLeft w:val="480"/>
      <w:marRight w:val="0"/>
      <w:marTop w:val="0"/>
      <w:marBottom w:val="0"/>
      <w:divBdr>
        <w:top w:val="none" w:sz="0" w:space="0" w:color="auto"/>
        <w:left w:val="none" w:sz="0" w:space="0" w:color="auto"/>
        <w:bottom w:val="none" w:sz="0" w:space="0" w:color="auto"/>
        <w:right w:val="none" w:sz="0" w:space="0" w:color="auto"/>
      </w:divBdr>
    </w:div>
    <w:div w:id="1233276806">
      <w:marLeft w:val="480"/>
      <w:marRight w:val="0"/>
      <w:marTop w:val="0"/>
      <w:marBottom w:val="0"/>
      <w:divBdr>
        <w:top w:val="none" w:sz="0" w:space="0" w:color="auto"/>
        <w:left w:val="none" w:sz="0" w:space="0" w:color="auto"/>
        <w:bottom w:val="none" w:sz="0" w:space="0" w:color="auto"/>
        <w:right w:val="none" w:sz="0" w:space="0" w:color="auto"/>
      </w:divBdr>
    </w:div>
    <w:div w:id="1233391579">
      <w:marLeft w:val="480"/>
      <w:marRight w:val="0"/>
      <w:marTop w:val="0"/>
      <w:marBottom w:val="0"/>
      <w:divBdr>
        <w:top w:val="none" w:sz="0" w:space="0" w:color="auto"/>
        <w:left w:val="none" w:sz="0" w:space="0" w:color="auto"/>
        <w:bottom w:val="none" w:sz="0" w:space="0" w:color="auto"/>
        <w:right w:val="none" w:sz="0" w:space="0" w:color="auto"/>
      </w:divBdr>
    </w:div>
    <w:div w:id="1233463286">
      <w:marLeft w:val="480"/>
      <w:marRight w:val="0"/>
      <w:marTop w:val="0"/>
      <w:marBottom w:val="0"/>
      <w:divBdr>
        <w:top w:val="none" w:sz="0" w:space="0" w:color="auto"/>
        <w:left w:val="none" w:sz="0" w:space="0" w:color="auto"/>
        <w:bottom w:val="none" w:sz="0" w:space="0" w:color="auto"/>
        <w:right w:val="none" w:sz="0" w:space="0" w:color="auto"/>
      </w:divBdr>
    </w:div>
    <w:div w:id="1233465242">
      <w:marLeft w:val="480"/>
      <w:marRight w:val="0"/>
      <w:marTop w:val="0"/>
      <w:marBottom w:val="0"/>
      <w:divBdr>
        <w:top w:val="none" w:sz="0" w:space="0" w:color="auto"/>
        <w:left w:val="none" w:sz="0" w:space="0" w:color="auto"/>
        <w:bottom w:val="none" w:sz="0" w:space="0" w:color="auto"/>
        <w:right w:val="none" w:sz="0" w:space="0" w:color="auto"/>
      </w:divBdr>
    </w:div>
    <w:div w:id="1233467265">
      <w:marLeft w:val="480"/>
      <w:marRight w:val="0"/>
      <w:marTop w:val="0"/>
      <w:marBottom w:val="0"/>
      <w:divBdr>
        <w:top w:val="none" w:sz="0" w:space="0" w:color="auto"/>
        <w:left w:val="none" w:sz="0" w:space="0" w:color="auto"/>
        <w:bottom w:val="none" w:sz="0" w:space="0" w:color="auto"/>
        <w:right w:val="none" w:sz="0" w:space="0" w:color="auto"/>
      </w:divBdr>
    </w:div>
    <w:div w:id="1233542591">
      <w:marLeft w:val="480"/>
      <w:marRight w:val="0"/>
      <w:marTop w:val="0"/>
      <w:marBottom w:val="0"/>
      <w:divBdr>
        <w:top w:val="none" w:sz="0" w:space="0" w:color="auto"/>
        <w:left w:val="none" w:sz="0" w:space="0" w:color="auto"/>
        <w:bottom w:val="none" w:sz="0" w:space="0" w:color="auto"/>
        <w:right w:val="none" w:sz="0" w:space="0" w:color="auto"/>
      </w:divBdr>
    </w:div>
    <w:div w:id="1233657703">
      <w:marLeft w:val="480"/>
      <w:marRight w:val="0"/>
      <w:marTop w:val="0"/>
      <w:marBottom w:val="0"/>
      <w:divBdr>
        <w:top w:val="none" w:sz="0" w:space="0" w:color="auto"/>
        <w:left w:val="none" w:sz="0" w:space="0" w:color="auto"/>
        <w:bottom w:val="none" w:sz="0" w:space="0" w:color="auto"/>
        <w:right w:val="none" w:sz="0" w:space="0" w:color="auto"/>
      </w:divBdr>
    </w:div>
    <w:div w:id="1233852984">
      <w:marLeft w:val="480"/>
      <w:marRight w:val="0"/>
      <w:marTop w:val="0"/>
      <w:marBottom w:val="0"/>
      <w:divBdr>
        <w:top w:val="none" w:sz="0" w:space="0" w:color="auto"/>
        <w:left w:val="none" w:sz="0" w:space="0" w:color="auto"/>
        <w:bottom w:val="none" w:sz="0" w:space="0" w:color="auto"/>
        <w:right w:val="none" w:sz="0" w:space="0" w:color="auto"/>
      </w:divBdr>
    </w:div>
    <w:div w:id="1234003225">
      <w:marLeft w:val="480"/>
      <w:marRight w:val="0"/>
      <w:marTop w:val="0"/>
      <w:marBottom w:val="0"/>
      <w:divBdr>
        <w:top w:val="none" w:sz="0" w:space="0" w:color="auto"/>
        <w:left w:val="none" w:sz="0" w:space="0" w:color="auto"/>
        <w:bottom w:val="none" w:sz="0" w:space="0" w:color="auto"/>
        <w:right w:val="none" w:sz="0" w:space="0" w:color="auto"/>
      </w:divBdr>
    </w:div>
    <w:div w:id="1234007712">
      <w:marLeft w:val="480"/>
      <w:marRight w:val="0"/>
      <w:marTop w:val="0"/>
      <w:marBottom w:val="0"/>
      <w:divBdr>
        <w:top w:val="none" w:sz="0" w:space="0" w:color="auto"/>
        <w:left w:val="none" w:sz="0" w:space="0" w:color="auto"/>
        <w:bottom w:val="none" w:sz="0" w:space="0" w:color="auto"/>
        <w:right w:val="none" w:sz="0" w:space="0" w:color="auto"/>
      </w:divBdr>
    </w:div>
    <w:div w:id="1234312699">
      <w:marLeft w:val="480"/>
      <w:marRight w:val="0"/>
      <w:marTop w:val="0"/>
      <w:marBottom w:val="0"/>
      <w:divBdr>
        <w:top w:val="none" w:sz="0" w:space="0" w:color="auto"/>
        <w:left w:val="none" w:sz="0" w:space="0" w:color="auto"/>
        <w:bottom w:val="none" w:sz="0" w:space="0" w:color="auto"/>
        <w:right w:val="none" w:sz="0" w:space="0" w:color="auto"/>
      </w:divBdr>
    </w:div>
    <w:div w:id="1234315018">
      <w:marLeft w:val="480"/>
      <w:marRight w:val="0"/>
      <w:marTop w:val="0"/>
      <w:marBottom w:val="0"/>
      <w:divBdr>
        <w:top w:val="none" w:sz="0" w:space="0" w:color="auto"/>
        <w:left w:val="none" w:sz="0" w:space="0" w:color="auto"/>
        <w:bottom w:val="none" w:sz="0" w:space="0" w:color="auto"/>
        <w:right w:val="none" w:sz="0" w:space="0" w:color="auto"/>
      </w:divBdr>
    </w:div>
    <w:div w:id="1234319408">
      <w:marLeft w:val="480"/>
      <w:marRight w:val="0"/>
      <w:marTop w:val="0"/>
      <w:marBottom w:val="0"/>
      <w:divBdr>
        <w:top w:val="none" w:sz="0" w:space="0" w:color="auto"/>
        <w:left w:val="none" w:sz="0" w:space="0" w:color="auto"/>
        <w:bottom w:val="none" w:sz="0" w:space="0" w:color="auto"/>
        <w:right w:val="none" w:sz="0" w:space="0" w:color="auto"/>
      </w:divBdr>
    </w:div>
    <w:div w:id="1234512519">
      <w:marLeft w:val="480"/>
      <w:marRight w:val="0"/>
      <w:marTop w:val="0"/>
      <w:marBottom w:val="0"/>
      <w:divBdr>
        <w:top w:val="none" w:sz="0" w:space="0" w:color="auto"/>
        <w:left w:val="none" w:sz="0" w:space="0" w:color="auto"/>
        <w:bottom w:val="none" w:sz="0" w:space="0" w:color="auto"/>
        <w:right w:val="none" w:sz="0" w:space="0" w:color="auto"/>
      </w:divBdr>
    </w:div>
    <w:div w:id="1234975669">
      <w:marLeft w:val="480"/>
      <w:marRight w:val="0"/>
      <w:marTop w:val="0"/>
      <w:marBottom w:val="0"/>
      <w:divBdr>
        <w:top w:val="none" w:sz="0" w:space="0" w:color="auto"/>
        <w:left w:val="none" w:sz="0" w:space="0" w:color="auto"/>
        <w:bottom w:val="none" w:sz="0" w:space="0" w:color="auto"/>
        <w:right w:val="none" w:sz="0" w:space="0" w:color="auto"/>
      </w:divBdr>
    </w:div>
    <w:div w:id="1235044177">
      <w:marLeft w:val="480"/>
      <w:marRight w:val="0"/>
      <w:marTop w:val="0"/>
      <w:marBottom w:val="0"/>
      <w:divBdr>
        <w:top w:val="none" w:sz="0" w:space="0" w:color="auto"/>
        <w:left w:val="none" w:sz="0" w:space="0" w:color="auto"/>
        <w:bottom w:val="none" w:sz="0" w:space="0" w:color="auto"/>
        <w:right w:val="none" w:sz="0" w:space="0" w:color="auto"/>
      </w:divBdr>
    </w:div>
    <w:div w:id="1235117351">
      <w:marLeft w:val="480"/>
      <w:marRight w:val="0"/>
      <w:marTop w:val="0"/>
      <w:marBottom w:val="0"/>
      <w:divBdr>
        <w:top w:val="none" w:sz="0" w:space="0" w:color="auto"/>
        <w:left w:val="none" w:sz="0" w:space="0" w:color="auto"/>
        <w:bottom w:val="none" w:sz="0" w:space="0" w:color="auto"/>
        <w:right w:val="none" w:sz="0" w:space="0" w:color="auto"/>
      </w:divBdr>
    </w:div>
    <w:div w:id="1235314282">
      <w:marLeft w:val="480"/>
      <w:marRight w:val="0"/>
      <w:marTop w:val="0"/>
      <w:marBottom w:val="0"/>
      <w:divBdr>
        <w:top w:val="none" w:sz="0" w:space="0" w:color="auto"/>
        <w:left w:val="none" w:sz="0" w:space="0" w:color="auto"/>
        <w:bottom w:val="none" w:sz="0" w:space="0" w:color="auto"/>
        <w:right w:val="none" w:sz="0" w:space="0" w:color="auto"/>
      </w:divBdr>
    </w:div>
    <w:div w:id="1235358230">
      <w:bodyDiv w:val="1"/>
      <w:marLeft w:val="0"/>
      <w:marRight w:val="0"/>
      <w:marTop w:val="0"/>
      <w:marBottom w:val="0"/>
      <w:divBdr>
        <w:top w:val="none" w:sz="0" w:space="0" w:color="auto"/>
        <w:left w:val="none" w:sz="0" w:space="0" w:color="auto"/>
        <w:bottom w:val="none" w:sz="0" w:space="0" w:color="auto"/>
        <w:right w:val="none" w:sz="0" w:space="0" w:color="auto"/>
      </w:divBdr>
    </w:div>
    <w:div w:id="1235362532">
      <w:marLeft w:val="480"/>
      <w:marRight w:val="0"/>
      <w:marTop w:val="0"/>
      <w:marBottom w:val="0"/>
      <w:divBdr>
        <w:top w:val="none" w:sz="0" w:space="0" w:color="auto"/>
        <w:left w:val="none" w:sz="0" w:space="0" w:color="auto"/>
        <w:bottom w:val="none" w:sz="0" w:space="0" w:color="auto"/>
        <w:right w:val="none" w:sz="0" w:space="0" w:color="auto"/>
      </w:divBdr>
    </w:div>
    <w:div w:id="1235429203">
      <w:marLeft w:val="480"/>
      <w:marRight w:val="0"/>
      <w:marTop w:val="0"/>
      <w:marBottom w:val="0"/>
      <w:divBdr>
        <w:top w:val="none" w:sz="0" w:space="0" w:color="auto"/>
        <w:left w:val="none" w:sz="0" w:space="0" w:color="auto"/>
        <w:bottom w:val="none" w:sz="0" w:space="0" w:color="auto"/>
        <w:right w:val="none" w:sz="0" w:space="0" w:color="auto"/>
      </w:divBdr>
    </w:div>
    <w:div w:id="1235436464">
      <w:marLeft w:val="480"/>
      <w:marRight w:val="0"/>
      <w:marTop w:val="0"/>
      <w:marBottom w:val="0"/>
      <w:divBdr>
        <w:top w:val="none" w:sz="0" w:space="0" w:color="auto"/>
        <w:left w:val="none" w:sz="0" w:space="0" w:color="auto"/>
        <w:bottom w:val="none" w:sz="0" w:space="0" w:color="auto"/>
        <w:right w:val="none" w:sz="0" w:space="0" w:color="auto"/>
      </w:divBdr>
    </w:div>
    <w:div w:id="1235627566">
      <w:marLeft w:val="480"/>
      <w:marRight w:val="0"/>
      <w:marTop w:val="0"/>
      <w:marBottom w:val="0"/>
      <w:divBdr>
        <w:top w:val="none" w:sz="0" w:space="0" w:color="auto"/>
        <w:left w:val="none" w:sz="0" w:space="0" w:color="auto"/>
        <w:bottom w:val="none" w:sz="0" w:space="0" w:color="auto"/>
        <w:right w:val="none" w:sz="0" w:space="0" w:color="auto"/>
      </w:divBdr>
    </w:div>
    <w:div w:id="1235701706">
      <w:marLeft w:val="480"/>
      <w:marRight w:val="0"/>
      <w:marTop w:val="0"/>
      <w:marBottom w:val="0"/>
      <w:divBdr>
        <w:top w:val="none" w:sz="0" w:space="0" w:color="auto"/>
        <w:left w:val="none" w:sz="0" w:space="0" w:color="auto"/>
        <w:bottom w:val="none" w:sz="0" w:space="0" w:color="auto"/>
        <w:right w:val="none" w:sz="0" w:space="0" w:color="auto"/>
      </w:divBdr>
    </w:div>
    <w:div w:id="1236161583">
      <w:bodyDiv w:val="1"/>
      <w:marLeft w:val="0"/>
      <w:marRight w:val="0"/>
      <w:marTop w:val="0"/>
      <w:marBottom w:val="0"/>
      <w:divBdr>
        <w:top w:val="none" w:sz="0" w:space="0" w:color="auto"/>
        <w:left w:val="none" w:sz="0" w:space="0" w:color="auto"/>
        <w:bottom w:val="none" w:sz="0" w:space="0" w:color="auto"/>
        <w:right w:val="none" w:sz="0" w:space="0" w:color="auto"/>
      </w:divBdr>
    </w:div>
    <w:div w:id="1236163510">
      <w:bodyDiv w:val="1"/>
      <w:marLeft w:val="0"/>
      <w:marRight w:val="0"/>
      <w:marTop w:val="0"/>
      <w:marBottom w:val="0"/>
      <w:divBdr>
        <w:top w:val="none" w:sz="0" w:space="0" w:color="auto"/>
        <w:left w:val="none" w:sz="0" w:space="0" w:color="auto"/>
        <w:bottom w:val="none" w:sz="0" w:space="0" w:color="auto"/>
        <w:right w:val="none" w:sz="0" w:space="0" w:color="auto"/>
      </w:divBdr>
    </w:div>
    <w:div w:id="1236234639">
      <w:bodyDiv w:val="1"/>
      <w:marLeft w:val="0"/>
      <w:marRight w:val="0"/>
      <w:marTop w:val="0"/>
      <w:marBottom w:val="0"/>
      <w:divBdr>
        <w:top w:val="none" w:sz="0" w:space="0" w:color="auto"/>
        <w:left w:val="none" w:sz="0" w:space="0" w:color="auto"/>
        <w:bottom w:val="none" w:sz="0" w:space="0" w:color="auto"/>
        <w:right w:val="none" w:sz="0" w:space="0" w:color="auto"/>
      </w:divBdr>
    </w:div>
    <w:div w:id="1236236056">
      <w:bodyDiv w:val="1"/>
      <w:marLeft w:val="0"/>
      <w:marRight w:val="0"/>
      <w:marTop w:val="0"/>
      <w:marBottom w:val="0"/>
      <w:divBdr>
        <w:top w:val="none" w:sz="0" w:space="0" w:color="auto"/>
        <w:left w:val="none" w:sz="0" w:space="0" w:color="auto"/>
        <w:bottom w:val="none" w:sz="0" w:space="0" w:color="auto"/>
        <w:right w:val="none" w:sz="0" w:space="0" w:color="auto"/>
      </w:divBdr>
    </w:div>
    <w:div w:id="1236672424">
      <w:marLeft w:val="480"/>
      <w:marRight w:val="0"/>
      <w:marTop w:val="0"/>
      <w:marBottom w:val="0"/>
      <w:divBdr>
        <w:top w:val="none" w:sz="0" w:space="0" w:color="auto"/>
        <w:left w:val="none" w:sz="0" w:space="0" w:color="auto"/>
        <w:bottom w:val="none" w:sz="0" w:space="0" w:color="auto"/>
        <w:right w:val="none" w:sz="0" w:space="0" w:color="auto"/>
      </w:divBdr>
    </w:div>
    <w:div w:id="1236739760">
      <w:marLeft w:val="480"/>
      <w:marRight w:val="0"/>
      <w:marTop w:val="0"/>
      <w:marBottom w:val="0"/>
      <w:divBdr>
        <w:top w:val="none" w:sz="0" w:space="0" w:color="auto"/>
        <w:left w:val="none" w:sz="0" w:space="0" w:color="auto"/>
        <w:bottom w:val="none" w:sz="0" w:space="0" w:color="auto"/>
        <w:right w:val="none" w:sz="0" w:space="0" w:color="auto"/>
      </w:divBdr>
    </w:div>
    <w:div w:id="1236934225">
      <w:marLeft w:val="480"/>
      <w:marRight w:val="0"/>
      <w:marTop w:val="0"/>
      <w:marBottom w:val="0"/>
      <w:divBdr>
        <w:top w:val="none" w:sz="0" w:space="0" w:color="auto"/>
        <w:left w:val="none" w:sz="0" w:space="0" w:color="auto"/>
        <w:bottom w:val="none" w:sz="0" w:space="0" w:color="auto"/>
        <w:right w:val="none" w:sz="0" w:space="0" w:color="auto"/>
      </w:divBdr>
    </w:div>
    <w:div w:id="1237133014">
      <w:bodyDiv w:val="1"/>
      <w:marLeft w:val="0"/>
      <w:marRight w:val="0"/>
      <w:marTop w:val="0"/>
      <w:marBottom w:val="0"/>
      <w:divBdr>
        <w:top w:val="none" w:sz="0" w:space="0" w:color="auto"/>
        <w:left w:val="none" w:sz="0" w:space="0" w:color="auto"/>
        <w:bottom w:val="none" w:sz="0" w:space="0" w:color="auto"/>
        <w:right w:val="none" w:sz="0" w:space="0" w:color="auto"/>
      </w:divBdr>
    </w:div>
    <w:div w:id="1237400452">
      <w:marLeft w:val="480"/>
      <w:marRight w:val="0"/>
      <w:marTop w:val="0"/>
      <w:marBottom w:val="0"/>
      <w:divBdr>
        <w:top w:val="none" w:sz="0" w:space="0" w:color="auto"/>
        <w:left w:val="none" w:sz="0" w:space="0" w:color="auto"/>
        <w:bottom w:val="none" w:sz="0" w:space="0" w:color="auto"/>
        <w:right w:val="none" w:sz="0" w:space="0" w:color="auto"/>
      </w:divBdr>
    </w:div>
    <w:div w:id="1237590549">
      <w:marLeft w:val="480"/>
      <w:marRight w:val="0"/>
      <w:marTop w:val="0"/>
      <w:marBottom w:val="0"/>
      <w:divBdr>
        <w:top w:val="none" w:sz="0" w:space="0" w:color="auto"/>
        <w:left w:val="none" w:sz="0" w:space="0" w:color="auto"/>
        <w:bottom w:val="none" w:sz="0" w:space="0" w:color="auto"/>
        <w:right w:val="none" w:sz="0" w:space="0" w:color="auto"/>
      </w:divBdr>
    </w:div>
    <w:div w:id="1237591792">
      <w:marLeft w:val="480"/>
      <w:marRight w:val="0"/>
      <w:marTop w:val="0"/>
      <w:marBottom w:val="0"/>
      <w:divBdr>
        <w:top w:val="none" w:sz="0" w:space="0" w:color="auto"/>
        <w:left w:val="none" w:sz="0" w:space="0" w:color="auto"/>
        <w:bottom w:val="none" w:sz="0" w:space="0" w:color="auto"/>
        <w:right w:val="none" w:sz="0" w:space="0" w:color="auto"/>
      </w:divBdr>
    </w:div>
    <w:div w:id="1237789812">
      <w:bodyDiv w:val="1"/>
      <w:marLeft w:val="0"/>
      <w:marRight w:val="0"/>
      <w:marTop w:val="0"/>
      <w:marBottom w:val="0"/>
      <w:divBdr>
        <w:top w:val="none" w:sz="0" w:space="0" w:color="auto"/>
        <w:left w:val="none" w:sz="0" w:space="0" w:color="auto"/>
        <w:bottom w:val="none" w:sz="0" w:space="0" w:color="auto"/>
        <w:right w:val="none" w:sz="0" w:space="0" w:color="auto"/>
      </w:divBdr>
    </w:div>
    <w:div w:id="1237935109">
      <w:marLeft w:val="480"/>
      <w:marRight w:val="0"/>
      <w:marTop w:val="0"/>
      <w:marBottom w:val="0"/>
      <w:divBdr>
        <w:top w:val="none" w:sz="0" w:space="0" w:color="auto"/>
        <w:left w:val="none" w:sz="0" w:space="0" w:color="auto"/>
        <w:bottom w:val="none" w:sz="0" w:space="0" w:color="auto"/>
        <w:right w:val="none" w:sz="0" w:space="0" w:color="auto"/>
      </w:divBdr>
    </w:div>
    <w:div w:id="1237938931">
      <w:bodyDiv w:val="1"/>
      <w:marLeft w:val="0"/>
      <w:marRight w:val="0"/>
      <w:marTop w:val="0"/>
      <w:marBottom w:val="0"/>
      <w:divBdr>
        <w:top w:val="none" w:sz="0" w:space="0" w:color="auto"/>
        <w:left w:val="none" w:sz="0" w:space="0" w:color="auto"/>
        <w:bottom w:val="none" w:sz="0" w:space="0" w:color="auto"/>
        <w:right w:val="none" w:sz="0" w:space="0" w:color="auto"/>
      </w:divBdr>
    </w:div>
    <w:div w:id="1238320902">
      <w:bodyDiv w:val="1"/>
      <w:marLeft w:val="0"/>
      <w:marRight w:val="0"/>
      <w:marTop w:val="0"/>
      <w:marBottom w:val="0"/>
      <w:divBdr>
        <w:top w:val="none" w:sz="0" w:space="0" w:color="auto"/>
        <w:left w:val="none" w:sz="0" w:space="0" w:color="auto"/>
        <w:bottom w:val="none" w:sz="0" w:space="0" w:color="auto"/>
        <w:right w:val="none" w:sz="0" w:space="0" w:color="auto"/>
      </w:divBdr>
      <w:divsChild>
        <w:div w:id="1816409521">
          <w:marLeft w:val="480"/>
          <w:marRight w:val="0"/>
          <w:marTop w:val="0"/>
          <w:marBottom w:val="0"/>
          <w:divBdr>
            <w:top w:val="none" w:sz="0" w:space="0" w:color="auto"/>
            <w:left w:val="none" w:sz="0" w:space="0" w:color="auto"/>
            <w:bottom w:val="none" w:sz="0" w:space="0" w:color="auto"/>
            <w:right w:val="none" w:sz="0" w:space="0" w:color="auto"/>
          </w:divBdr>
        </w:div>
        <w:div w:id="1823965000">
          <w:marLeft w:val="480"/>
          <w:marRight w:val="0"/>
          <w:marTop w:val="0"/>
          <w:marBottom w:val="0"/>
          <w:divBdr>
            <w:top w:val="none" w:sz="0" w:space="0" w:color="auto"/>
            <w:left w:val="none" w:sz="0" w:space="0" w:color="auto"/>
            <w:bottom w:val="none" w:sz="0" w:space="0" w:color="auto"/>
            <w:right w:val="none" w:sz="0" w:space="0" w:color="auto"/>
          </w:divBdr>
        </w:div>
        <w:div w:id="1774940576">
          <w:marLeft w:val="480"/>
          <w:marRight w:val="0"/>
          <w:marTop w:val="0"/>
          <w:marBottom w:val="0"/>
          <w:divBdr>
            <w:top w:val="none" w:sz="0" w:space="0" w:color="auto"/>
            <w:left w:val="none" w:sz="0" w:space="0" w:color="auto"/>
            <w:bottom w:val="none" w:sz="0" w:space="0" w:color="auto"/>
            <w:right w:val="none" w:sz="0" w:space="0" w:color="auto"/>
          </w:divBdr>
        </w:div>
        <w:div w:id="30957636">
          <w:marLeft w:val="480"/>
          <w:marRight w:val="0"/>
          <w:marTop w:val="0"/>
          <w:marBottom w:val="0"/>
          <w:divBdr>
            <w:top w:val="none" w:sz="0" w:space="0" w:color="auto"/>
            <w:left w:val="none" w:sz="0" w:space="0" w:color="auto"/>
            <w:bottom w:val="none" w:sz="0" w:space="0" w:color="auto"/>
            <w:right w:val="none" w:sz="0" w:space="0" w:color="auto"/>
          </w:divBdr>
        </w:div>
        <w:div w:id="1018892309">
          <w:marLeft w:val="480"/>
          <w:marRight w:val="0"/>
          <w:marTop w:val="0"/>
          <w:marBottom w:val="0"/>
          <w:divBdr>
            <w:top w:val="none" w:sz="0" w:space="0" w:color="auto"/>
            <w:left w:val="none" w:sz="0" w:space="0" w:color="auto"/>
            <w:bottom w:val="none" w:sz="0" w:space="0" w:color="auto"/>
            <w:right w:val="none" w:sz="0" w:space="0" w:color="auto"/>
          </w:divBdr>
        </w:div>
        <w:div w:id="1587153505">
          <w:marLeft w:val="480"/>
          <w:marRight w:val="0"/>
          <w:marTop w:val="0"/>
          <w:marBottom w:val="0"/>
          <w:divBdr>
            <w:top w:val="none" w:sz="0" w:space="0" w:color="auto"/>
            <w:left w:val="none" w:sz="0" w:space="0" w:color="auto"/>
            <w:bottom w:val="none" w:sz="0" w:space="0" w:color="auto"/>
            <w:right w:val="none" w:sz="0" w:space="0" w:color="auto"/>
          </w:divBdr>
        </w:div>
        <w:div w:id="435757151">
          <w:marLeft w:val="480"/>
          <w:marRight w:val="0"/>
          <w:marTop w:val="0"/>
          <w:marBottom w:val="0"/>
          <w:divBdr>
            <w:top w:val="none" w:sz="0" w:space="0" w:color="auto"/>
            <w:left w:val="none" w:sz="0" w:space="0" w:color="auto"/>
            <w:bottom w:val="none" w:sz="0" w:space="0" w:color="auto"/>
            <w:right w:val="none" w:sz="0" w:space="0" w:color="auto"/>
          </w:divBdr>
        </w:div>
        <w:div w:id="887491111">
          <w:marLeft w:val="480"/>
          <w:marRight w:val="0"/>
          <w:marTop w:val="0"/>
          <w:marBottom w:val="0"/>
          <w:divBdr>
            <w:top w:val="none" w:sz="0" w:space="0" w:color="auto"/>
            <w:left w:val="none" w:sz="0" w:space="0" w:color="auto"/>
            <w:bottom w:val="none" w:sz="0" w:space="0" w:color="auto"/>
            <w:right w:val="none" w:sz="0" w:space="0" w:color="auto"/>
          </w:divBdr>
        </w:div>
        <w:div w:id="129246525">
          <w:marLeft w:val="480"/>
          <w:marRight w:val="0"/>
          <w:marTop w:val="0"/>
          <w:marBottom w:val="0"/>
          <w:divBdr>
            <w:top w:val="none" w:sz="0" w:space="0" w:color="auto"/>
            <w:left w:val="none" w:sz="0" w:space="0" w:color="auto"/>
            <w:bottom w:val="none" w:sz="0" w:space="0" w:color="auto"/>
            <w:right w:val="none" w:sz="0" w:space="0" w:color="auto"/>
          </w:divBdr>
        </w:div>
        <w:div w:id="2173524">
          <w:marLeft w:val="480"/>
          <w:marRight w:val="0"/>
          <w:marTop w:val="0"/>
          <w:marBottom w:val="0"/>
          <w:divBdr>
            <w:top w:val="none" w:sz="0" w:space="0" w:color="auto"/>
            <w:left w:val="none" w:sz="0" w:space="0" w:color="auto"/>
            <w:bottom w:val="none" w:sz="0" w:space="0" w:color="auto"/>
            <w:right w:val="none" w:sz="0" w:space="0" w:color="auto"/>
          </w:divBdr>
        </w:div>
        <w:div w:id="1655068030">
          <w:marLeft w:val="480"/>
          <w:marRight w:val="0"/>
          <w:marTop w:val="0"/>
          <w:marBottom w:val="0"/>
          <w:divBdr>
            <w:top w:val="none" w:sz="0" w:space="0" w:color="auto"/>
            <w:left w:val="none" w:sz="0" w:space="0" w:color="auto"/>
            <w:bottom w:val="none" w:sz="0" w:space="0" w:color="auto"/>
            <w:right w:val="none" w:sz="0" w:space="0" w:color="auto"/>
          </w:divBdr>
        </w:div>
        <w:div w:id="261188399">
          <w:marLeft w:val="480"/>
          <w:marRight w:val="0"/>
          <w:marTop w:val="0"/>
          <w:marBottom w:val="0"/>
          <w:divBdr>
            <w:top w:val="none" w:sz="0" w:space="0" w:color="auto"/>
            <w:left w:val="none" w:sz="0" w:space="0" w:color="auto"/>
            <w:bottom w:val="none" w:sz="0" w:space="0" w:color="auto"/>
            <w:right w:val="none" w:sz="0" w:space="0" w:color="auto"/>
          </w:divBdr>
        </w:div>
        <w:div w:id="1742360765">
          <w:marLeft w:val="480"/>
          <w:marRight w:val="0"/>
          <w:marTop w:val="0"/>
          <w:marBottom w:val="0"/>
          <w:divBdr>
            <w:top w:val="none" w:sz="0" w:space="0" w:color="auto"/>
            <w:left w:val="none" w:sz="0" w:space="0" w:color="auto"/>
            <w:bottom w:val="none" w:sz="0" w:space="0" w:color="auto"/>
            <w:right w:val="none" w:sz="0" w:space="0" w:color="auto"/>
          </w:divBdr>
        </w:div>
        <w:div w:id="1870875449">
          <w:marLeft w:val="480"/>
          <w:marRight w:val="0"/>
          <w:marTop w:val="0"/>
          <w:marBottom w:val="0"/>
          <w:divBdr>
            <w:top w:val="none" w:sz="0" w:space="0" w:color="auto"/>
            <w:left w:val="none" w:sz="0" w:space="0" w:color="auto"/>
            <w:bottom w:val="none" w:sz="0" w:space="0" w:color="auto"/>
            <w:right w:val="none" w:sz="0" w:space="0" w:color="auto"/>
          </w:divBdr>
        </w:div>
        <w:div w:id="342246501">
          <w:marLeft w:val="480"/>
          <w:marRight w:val="0"/>
          <w:marTop w:val="0"/>
          <w:marBottom w:val="0"/>
          <w:divBdr>
            <w:top w:val="none" w:sz="0" w:space="0" w:color="auto"/>
            <w:left w:val="none" w:sz="0" w:space="0" w:color="auto"/>
            <w:bottom w:val="none" w:sz="0" w:space="0" w:color="auto"/>
            <w:right w:val="none" w:sz="0" w:space="0" w:color="auto"/>
          </w:divBdr>
        </w:div>
        <w:div w:id="1127554008">
          <w:marLeft w:val="480"/>
          <w:marRight w:val="0"/>
          <w:marTop w:val="0"/>
          <w:marBottom w:val="0"/>
          <w:divBdr>
            <w:top w:val="none" w:sz="0" w:space="0" w:color="auto"/>
            <w:left w:val="none" w:sz="0" w:space="0" w:color="auto"/>
            <w:bottom w:val="none" w:sz="0" w:space="0" w:color="auto"/>
            <w:right w:val="none" w:sz="0" w:space="0" w:color="auto"/>
          </w:divBdr>
        </w:div>
        <w:div w:id="1834952350">
          <w:marLeft w:val="480"/>
          <w:marRight w:val="0"/>
          <w:marTop w:val="0"/>
          <w:marBottom w:val="0"/>
          <w:divBdr>
            <w:top w:val="none" w:sz="0" w:space="0" w:color="auto"/>
            <w:left w:val="none" w:sz="0" w:space="0" w:color="auto"/>
            <w:bottom w:val="none" w:sz="0" w:space="0" w:color="auto"/>
            <w:right w:val="none" w:sz="0" w:space="0" w:color="auto"/>
          </w:divBdr>
        </w:div>
        <w:div w:id="166555667">
          <w:marLeft w:val="480"/>
          <w:marRight w:val="0"/>
          <w:marTop w:val="0"/>
          <w:marBottom w:val="0"/>
          <w:divBdr>
            <w:top w:val="none" w:sz="0" w:space="0" w:color="auto"/>
            <w:left w:val="none" w:sz="0" w:space="0" w:color="auto"/>
            <w:bottom w:val="none" w:sz="0" w:space="0" w:color="auto"/>
            <w:right w:val="none" w:sz="0" w:space="0" w:color="auto"/>
          </w:divBdr>
        </w:div>
        <w:div w:id="590700824">
          <w:marLeft w:val="480"/>
          <w:marRight w:val="0"/>
          <w:marTop w:val="0"/>
          <w:marBottom w:val="0"/>
          <w:divBdr>
            <w:top w:val="none" w:sz="0" w:space="0" w:color="auto"/>
            <w:left w:val="none" w:sz="0" w:space="0" w:color="auto"/>
            <w:bottom w:val="none" w:sz="0" w:space="0" w:color="auto"/>
            <w:right w:val="none" w:sz="0" w:space="0" w:color="auto"/>
          </w:divBdr>
        </w:div>
        <w:div w:id="1657683249">
          <w:marLeft w:val="480"/>
          <w:marRight w:val="0"/>
          <w:marTop w:val="0"/>
          <w:marBottom w:val="0"/>
          <w:divBdr>
            <w:top w:val="none" w:sz="0" w:space="0" w:color="auto"/>
            <w:left w:val="none" w:sz="0" w:space="0" w:color="auto"/>
            <w:bottom w:val="none" w:sz="0" w:space="0" w:color="auto"/>
            <w:right w:val="none" w:sz="0" w:space="0" w:color="auto"/>
          </w:divBdr>
        </w:div>
        <w:div w:id="370225763">
          <w:marLeft w:val="480"/>
          <w:marRight w:val="0"/>
          <w:marTop w:val="0"/>
          <w:marBottom w:val="0"/>
          <w:divBdr>
            <w:top w:val="none" w:sz="0" w:space="0" w:color="auto"/>
            <w:left w:val="none" w:sz="0" w:space="0" w:color="auto"/>
            <w:bottom w:val="none" w:sz="0" w:space="0" w:color="auto"/>
            <w:right w:val="none" w:sz="0" w:space="0" w:color="auto"/>
          </w:divBdr>
        </w:div>
        <w:div w:id="212272749">
          <w:marLeft w:val="480"/>
          <w:marRight w:val="0"/>
          <w:marTop w:val="0"/>
          <w:marBottom w:val="0"/>
          <w:divBdr>
            <w:top w:val="none" w:sz="0" w:space="0" w:color="auto"/>
            <w:left w:val="none" w:sz="0" w:space="0" w:color="auto"/>
            <w:bottom w:val="none" w:sz="0" w:space="0" w:color="auto"/>
            <w:right w:val="none" w:sz="0" w:space="0" w:color="auto"/>
          </w:divBdr>
        </w:div>
        <w:div w:id="1724013732">
          <w:marLeft w:val="480"/>
          <w:marRight w:val="0"/>
          <w:marTop w:val="0"/>
          <w:marBottom w:val="0"/>
          <w:divBdr>
            <w:top w:val="none" w:sz="0" w:space="0" w:color="auto"/>
            <w:left w:val="none" w:sz="0" w:space="0" w:color="auto"/>
            <w:bottom w:val="none" w:sz="0" w:space="0" w:color="auto"/>
            <w:right w:val="none" w:sz="0" w:space="0" w:color="auto"/>
          </w:divBdr>
        </w:div>
        <w:div w:id="859126712">
          <w:marLeft w:val="480"/>
          <w:marRight w:val="0"/>
          <w:marTop w:val="0"/>
          <w:marBottom w:val="0"/>
          <w:divBdr>
            <w:top w:val="none" w:sz="0" w:space="0" w:color="auto"/>
            <w:left w:val="none" w:sz="0" w:space="0" w:color="auto"/>
            <w:bottom w:val="none" w:sz="0" w:space="0" w:color="auto"/>
            <w:right w:val="none" w:sz="0" w:space="0" w:color="auto"/>
          </w:divBdr>
        </w:div>
        <w:div w:id="805273337">
          <w:marLeft w:val="480"/>
          <w:marRight w:val="0"/>
          <w:marTop w:val="0"/>
          <w:marBottom w:val="0"/>
          <w:divBdr>
            <w:top w:val="none" w:sz="0" w:space="0" w:color="auto"/>
            <w:left w:val="none" w:sz="0" w:space="0" w:color="auto"/>
            <w:bottom w:val="none" w:sz="0" w:space="0" w:color="auto"/>
            <w:right w:val="none" w:sz="0" w:space="0" w:color="auto"/>
          </w:divBdr>
        </w:div>
        <w:div w:id="1650666638">
          <w:marLeft w:val="480"/>
          <w:marRight w:val="0"/>
          <w:marTop w:val="0"/>
          <w:marBottom w:val="0"/>
          <w:divBdr>
            <w:top w:val="none" w:sz="0" w:space="0" w:color="auto"/>
            <w:left w:val="none" w:sz="0" w:space="0" w:color="auto"/>
            <w:bottom w:val="none" w:sz="0" w:space="0" w:color="auto"/>
            <w:right w:val="none" w:sz="0" w:space="0" w:color="auto"/>
          </w:divBdr>
        </w:div>
        <w:div w:id="1621565903">
          <w:marLeft w:val="480"/>
          <w:marRight w:val="0"/>
          <w:marTop w:val="0"/>
          <w:marBottom w:val="0"/>
          <w:divBdr>
            <w:top w:val="none" w:sz="0" w:space="0" w:color="auto"/>
            <w:left w:val="none" w:sz="0" w:space="0" w:color="auto"/>
            <w:bottom w:val="none" w:sz="0" w:space="0" w:color="auto"/>
            <w:right w:val="none" w:sz="0" w:space="0" w:color="auto"/>
          </w:divBdr>
        </w:div>
        <w:div w:id="1734042460">
          <w:marLeft w:val="480"/>
          <w:marRight w:val="0"/>
          <w:marTop w:val="0"/>
          <w:marBottom w:val="0"/>
          <w:divBdr>
            <w:top w:val="none" w:sz="0" w:space="0" w:color="auto"/>
            <w:left w:val="none" w:sz="0" w:space="0" w:color="auto"/>
            <w:bottom w:val="none" w:sz="0" w:space="0" w:color="auto"/>
            <w:right w:val="none" w:sz="0" w:space="0" w:color="auto"/>
          </w:divBdr>
        </w:div>
        <w:div w:id="1891382658">
          <w:marLeft w:val="480"/>
          <w:marRight w:val="0"/>
          <w:marTop w:val="0"/>
          <w:marBottom w:val="0"/>
          <w:divBdr>
            <w:top w:val="none" w:sz="0" w:space="0" w:color="auto"/>
            <w:left w:val="none" w:sz="0" w:space="0" w:color="auto"/>
            <w:bottom w:val="none" w:sz="0" w:space="0" w:color="auto"/>
            <w:right w:val="none" w:sz="0" w:space="0" w:color="auto"/>
          </w:divBdr>
        </w:div>
        <w:div w:id="1770931432">
          <w:marLeft w:val="480"/>
          <w:marRight w:val="0"/>
          <w:marTop w:val="0"/>
          <w:marBottom w:val="0"/>
          <w:divBdr>
            <w:top w:val="none" w:sz="0" w:space="0" w:color="auto"/>
            <w:left w:val="none" w:sz="0" w:space="0" w:color="auto"/>
            <w:bottom w:val="none" w:sz="0" w:space="0" w:color="auto"/>
            <w:right w:val="none" w:sz="0" w:space="0" w:color="auto"/>
          </w:divBdr>
        </w:div>
        <w:div w:id="1410035930">
          <w:marLeft w:val="480"/>
          <w:marRight w:val="0"/>
          <w:marTop w:val="0"/>
          <w:marBottom w:val="0"/>
          <w:divBdr>
            <w:top w:val="none" w:sz="0" w:space="0" w:color="auto"/>
            <w:left w:val="none" w:sz="0" w:space="0" w:color="auto"/>
            <w:bottom w:val="none" w:sz="0" w:space="0" w:color="auto"/>
            <w:right w:val="none" w:sz="0" w:space="0" w:color="auto"/>
          </w:divBdr>
        </w:div>
        <w:div w:id="809712113">
          <w:marLeft w:val="480"/>
          <w:marRight w:val="0"/>
          <w:marTop w:val="0"/>
          <w:marBottom w:val="0"/>
          <w:divBdr>
            <w:top w:val="none" w:sz="0" w:space="0" w:color="auto"/>
            <w:left w:val="none" w:sz="0" w:space="0" w:color="auto"/>
            <w:bottom w:val="none" w:sz="0" w:space="0" w:color="auto"/>
            <w:right w:val="none" w:sz="0" w:space="0" w:color="auto"/>
          </w:divBdr>
        </w:div>
        <w:div w:id="1823811925">
          <w:marLeft w:val="480"/>
          <w:marRight w:val="0"/>
          <w:marTop w:val="0"/>
          <w:marBottom w:val="0"/>
          <w:divBdr>
            <w:top w:val="none" w:sz="0" w:space="0" w:color="auto"/>
            <w:left w:val="none" w:sz="0" w:space="0" w:color="auto"/>
            <w:bottom w:val="none" w:sz="0" w:space="0" w:color="auto"/>
            <w:right w:val="none" w:sz="0" w:space="0" w:color="auto"/>
          </w:divBdr>
        </w:div>
        <w:div w:id="2126776227">
          <w:marLeft w:val="480"/>
          <w:marRight w:val="0"/>
          <w:marTop w:val="0"/>
          <w:marBottom w:val="0"/>
          <w:divBdr>
            <w:top w:val="none" w:sz="0" w:space="0" w:color="auto"/>
            <w:left w:val="none" w:sz="0" w:space="0" w:color="auto"/>
            <w:bottom w:val="none" w:sz="0" w:space="0" w:color="auto"/>
            <w:right w:val="none" w:sz="0" w:space="0" w:color="auto"/>
          </w:divBdr>
        </w:div>
        <w:div w:id="2037415749">
          <w:marLeft w:val="480"/>
          <w:marRight w:val="0"/>
          <w:marTop w:val="0"/>
          <w:marBottom w:val="0"/>
          <w:divBdr>
            <w:top w:val="none" w:sz="0" w:space="0" w:color="auto"/>
            <w:left w:val="none" w:sz="0" w:space="0" w:color="auto"/>
            <w:bottom w:val="none" w:sz="0" w:space="0" w:color="auto"/>
            <w:right w:val="none" w:sz="0" w:space="0" w:color="auto"/>
          </w:divBdr>
        </w:div>
        <w:div w:id="1293484567">
          <w:marLeft w:val="480"/>
          <w:marRight w:val="0"/>
          <w:marTop w:val="0"/>
          <w:marBottom w:val="0"/>
          <w:divBdr>
            <w:top w:val="none" w:sz="0" w:space="0" w:color="auto"/>
            <w:left w:val="none" w:sz="0" w:space="0" w:color="auto"/>
            <w:bottom w:val="none" w:sz="0" w:space="0" w:color="auto"/>
            <w:right w:val="none" w:sz="0" w:space="0" w:color="auto"/>
          </w:divBdr>
        </w:div>
        <w:div w:id="1850674331">
          <w:marLeft w:val="480"/>
          <w:marRight w:val="0"/>
          <w:marTop w:val="0"/>
          <w:marBottom w:val="0"/>
          <w:divBdr>
            <w:top w:val="none" w:sz="0" w:space="0" w:color="auto"/>
            <w:left w:val="none" w:sz="0" w:space="0" w:color="auto"/>
            <w:bottom w:val="none" w:sz="0" w:space="0" w:color="auto"/>
            <w:right w:val="none" w:sz="0" w:space="0" w:color="auto"/>
          </w:divBdr>
        </w:div>
        <w:div w:id="519470101">
          <w:marLeft w:val="480"/>
          <w:marRight w:val="0"/>
          <w:marTop w:val="0"/>
          <w:marBottom w:val="0"/>
          <w:divBdr>
            <w:top w:val="none" w:sz="0" w:space="0" w:color="auto"/>
            <w:left w:val="none" w:sz="0" w:space="0" w:color="auto"/>
            <w:bottom w:val="none" w:sz="0" w:space="0" w:color="auto"/>
            <w:right w:val="none" w:sz="0" w:space="0" w:color="auto"/>
          </w:divBdr>
        </w:div>
        <w:div w:id="1024600464">
          <w:marLeft w:val="480"/>
          <w:marRight w:val="0"/>
          <w:marTop w:val="0"/>
          <w:marBottom w:val="0"/>
          <w:divBdr>
            <w:top w:val="none" w:sz="0" w:space="0" w:color="auto"/>
            <w:left w:val="none" w:sz="0" w:space="0" w:color="auto"/>
            <w:bottom w:val="none" w:sz="0" w:space="0" w:color="auto"/>
            <w:right w:val="none" w:sz="0" w:space="0" w:color="auto"/>
          </w:divBdr>
        </w:div>
        <w:div w:id="1466004957">
          <w:marLeft w:val="480"/>
          <w:marRight w:val="0"/>
          <w:marTop w:val="0"/>
          <w:marBottom w:val="0"/>
          <w:divBdr>
            <w:top w:val="none" w:sz="0" w:space="0" w:color="auto"/>
            <w:left w:val="none" w:sz="0" w:space="0" w:color="auto"/>
            <w:bottom w:val="none" w:sz="0" w:space="0" w:color="auto"/>
            <w:right w:val="none" w:sz="0" w:space="0" w:color="auto"/>
          </w:divBdr>
        </w:div>
        <w:div w:id="1401907115">
          <w:marLeft w:val="480"/>
          <w:marRight w:val="0"/>
          <w:marTop w:val="0"/>
          <w:marBottom w:val="0"/>
          <w:divBdr>
            <w:top w:val="none" w:sz="0" w:space="0" w:color="auto"/>
            <w:left w:val="none" w:sz="0" w:space="0" w:color="auto"/>
            <w:bottom w:val="none" w:sz="0" w:space="0" w:color="auto"/>
            <w:right w:val="none" w:sz="0" w:space="0" w:color="auto"/>
          </w:divBdr>
        </w:div>
        <w:div w:id="693651711">
          <w:marLeft w:val="480"/>
          <w:marRight w:val="0"/>
          <w:marTop w:val="0"/>
          <w:marBottom w:val="0"/>
          <w:divBdr>
            <w:top w:val="none" w:sz="0" w:space="0" w:color="auto"/>
            <w:left w:val="none" w:sz="0" w:space="0" w:color="auto"/>
            <w:bottom w:val="none" w:sz="0" w:space="0" w:color="auto"/>
            <w:right w:val="none" w:sz="0" w:space="0" w:color="auto"/>
          </w:divBdr>
        </w:div>
        <w:div w:id="2092193078">
          <w:marLeft w:val="480"/>
          <w:marRight w:val="0"/>
          <w:marTop w:val="0"/>
          <w:marBottom w:val="0"/>
          <w:divBdr>
            <w:top w:val="none" w:sz="0" w:space="0" w:color="auto"/>
            <w:left w:val="none" w:sz="0" w:space="0" w:color="auto"/>
            <w:bottom w:val="none" w:sz="0" w:space="0" w:color="auto"/>
            <w:right w:val="none" w:sz="0" w:space="0" w:color="auto"/>
          </w:divBdr>
        </w:div>
        <w:div w:id="406539614">
          <w:marLeft w:val="480"/>
          <w:marRight w:val="0"/>
          <w:marTop w:val="0"/>
          <w:marBottom w:val="0"/>
          <w:divBdr>
            <w:top w:val="none" w:sz="0" w:space="0" w:color="auto"/>
            <w:left w:val="none" w:sz="0" w:space="0" w:color="auto"/>
            <w:bottom w:val="none" w:sz="0" w:space="0" w:color="auto"/>
            <w:right w:val="none" w:sz="0" w:space="0" w:color="auto"/>
          </w:divBdr>
        </w:div>
        <w:div w:id="545869274">
          <w:marLeft w:val="480"/>
          <w:marRight w:val="0"/>
          <w:marTop w:val="0"/>
          <w:marBottom w:val="0"/>
          <w:divBdr>
            <w:top w:val="none" w:sz="0" w:space="0" w:color="auto"/>
            <w:left w:val="none" w:sz="0" w:space="0" w:color="auto"/>
            <w:bottom w:val="none" w:sz="0" w:space="0" w:color="auto"/>
            <w:right w:val="none" w:sz="0" w:space="0" w:color="auto"/>
          </w:divBdr>
        </w:div>
        <w:div w:id="416634408">
          <w:marLeft w:val="480"/>
          <w:marRight w:val="0"/>
          <w:marTop w:val="0"/>
          <w:marBottom w:val="0"/>
          <w:divBdr>
            <w:top w:val="none" w:sz="0" w:space="0" w:color="auto"/>
            <w:left w:val="none" w:sz="0" w:space="0" w:color="auto"/>
            <w:bottom w:val="none" w:sz="0" w:space="0" w:color="auto"/>
            <w:right w:val="none" w:sz="0" w:space="0" w:color="auto"/>
          </w:divBdr>
        </w:div>
        <w:div w:id="1670058152">
          <w:marLeft w:val="480"/>
          <w:marRight w:val="0"/>
          <w:marTop w:val="0"/>
          <w:marBottom w:val="0"/>
          <w:divBdr>
            <w:top w:val="none" w:sz="0" w:space="0" w:color="auto"/>
            <w:left w:val="none" w:sz="0" w:space="0" w:color="auto"/>
            <w:bottom w:val="none" w:sz="0" w:space="0" w:color="auto"/>
            <w:right w:val="none" w:sz="0" w:space="0" w:color="auto"/>
          </w:divBdr>
        </w:div>
        <w:div w:id="1016272643">
          <w:marLeft w:val="480"/>
          <w:marRight w:val="0"/>
          <w:marTop w:val="0"/>
          <w:marBottom w:val="0"/>
          <w:divBdr>
            <w:top w:val="none" w:sz="0" w:space="0" w:color="auto"/>
            <w:left w:val="none" w:sz="0" w:space="0" w:color="auto"/>
            <w:bottom w:val="none" w:sz="0" w:space="0" w:color="auto"/>
            <w:right w:val="none" w:sz="0" w:space="0" w:color="auto"/>
          </w:divBdr>
        </w:div>
        <w:div w:id="1851025406">
          <w:marLeft w:val="480"/>
          <w:marRight w:val="0"/>
          <w:marTop w:val="0"/>
          <w:marBottom w:val="0"/>
          <w:divBdr>
            <w:top w:val="none" w:sz="0" w:space="0" w:color="auto"/>
            <w:left w:val="none" w:sz="0" w:space="0" w:color="auto"/>
            <w:bottom w:val="none" w:sz="0" w:space="0" w:color="auto"/>
            <w:right w:val="none" w:sz="0" w:space="0" w:color="auto"/>
          </w:divBdr>
        </w:div>
        <w:div w:id="887572896">
          <w:marLeft w:val="480"/>
          <w:marRight w:val="0"/>
          <w:marTop w:val="0"/>
          <w:marBottom w:val="0"/>
          <w:divBdr>
            <w:top w:val="none" w:sz="0" w:space="0" w:color="auto"/>
            <w:left w:val="none" w:sz="0" w:space="0" w:color="auto"/>
            <w:bottom w:val="none" w:sz="0" w:space="0" w:color="auto"/>
            <w:right w:val="none" w:sz="0" w:space="0" w:color="auto"/>
          </w:divBdr>
        </w:div>
        <w:div w:id="211313327">
          <w:marLeft w:val="480"/>
          <w:marRight w:val="0"/>
          <w:marTop w:val="0"/>
          <w:marBottom w:val="0"/>
          <w:divBdr>
            <w:top w:val="none" w:sz="0" w:space="0" w:color="auto"/>
            <w:left w:val="none" w:sz="0" w:space="0" w:color="auto"/>
            <w:bottom w:val="none" w:sz="0" w:space="0" w:color="auto"/>
            <w:right w:val="none" w:sz="0" w:space="0" w:color="auto"/>
          </w:divBdr>
        </w:div>
        <w:div w:id="1283416777">
          <w:marLeft w:val="480"/>
          <w:marRight w:val="0"/>
          <w:marTop w:val="0"/>
          <w:marBottom w:val="0"/>
          <w:divBdr>
            <w:top w:val="none" w:sz="0" w:space="0" w:color="auto"/>
            <w:left w:val="none" w:sz="0" w:space="0" w:color="auto"/>
            <w:bottom w:val="none" w:sz="0" w:space="0" w:color="auto"/>
            <w:right w:val="none" w:sz="0" w:space="0" w:color="auto"/>
          </w:divBdr>
        </w:div>
        <w:div w:id="1579439596">
          <w:marLeft w:val="480"/>
          <w:marRight w:val="0"/>
          <w:marTop w:val="0"/>
          <w:marBottom w:val="0"/>
          <w:divBdr>
            <w:top w:val="none" w:sz="0" w:space="0" w:color="auto"/>
            <w:left w:val="none" w:sz="0" w:space="0" w:color="auto"/>
            <w:bottom w:val="none" w:sz="0" w:space="0" w:color="auto"/>
            <w:right w:val="none" w:sz="0" w:space="0" w:color="auto"/>
          </w:divBdr>
        </w:div>
        <w:div w:id="1586258967">
          <w:marLeft w:val="480"/>
          <w:marRight w:val="0"/>
          <w:marTop w:val="0"/>
          <w:marBottom w:val="0"/>
          <w:divBdr>
            <w:top w:val="none" w:sz="0" w:space="0" w:color="auto"/>
            <w:left w:val="none" w:sz="0" w:space="0" w:color="auto"/>
            <w:bottom w:val="none" w:sz="0" w:space="0" w:color="auto"/>
            <w:right w:val="none" w:sz="0" w:space="0" w:color="auto"/>
          </w:divBdr>
        </w:div>
        <w:div w:id="549728792">
          <w:marLeft w:val="480"/>
          <w:marRight w:val="0"/>
          <w:marTop w:val="0"/>
          <w:marBottom w:val="0"/>
          <w:divBdr>
            <w:top w:val="none" w:sz="0" w:space="0" w:color="auto"/>
            <w:left w:val="none" w:sz="0" w:space="0" w:color="auto"/>
            <w:bottom w:val="none" w:sz="0" w:space="0" w:color="auto"/>
            <w:right w:val="none" w:sz="0" w:space="0" w:color="auto"/>
          </w:divBdr>
        </w:div>
        <w:div w:id="92476918">
          <w:marLeft w:val="480"/>
          <w:marRight w:val="0"/>
          <w:marTop w:val="0"/>
          <w:marBottom w:val="0"/>
          <w:divBdr>
            <w:top w:val="none" w:sz="0" w:space="0" w:color="auto"/>
            <w:left w:val="none" w:sz="0" w:space="0" w:color="auto"/>
            <w:bottom w:val="none" w:sz="0" w:space="0" w:color="auto"/>
            <w:right w:val="none" w:sz="0" w:space="0" w:color="auto"/>
          </w:divBdr>
        </w:div>
        <w:div w:id="646083875">
          <w:marLeft w:val="480"/>
          <w:marRight w:val="0"/>
          <w:marTop w:val="0"/>
          <w:marBottom w:val="0"/>
          <w:divBdr>
            <w:top w:val="none" w:sz="0" w:space="0" w:color="auto"/>
            <w:left w:val="none" w:sz="0" w:space="0" w:color="auto"/>
            <w:bottom w:val="none" w:sz="0" w:space="0" w:color="auto"/>
            <w:right w:val="none" w:sz="0" w:space="0" w:color="auto"/>
          </w:divBdr>
        </w:div>
        <w:div w:id="239295476">
          <w:marLeft w:val="480"/>
          <w:marRight w:val="0"/>
          <w:marTop w:val="0"/>
          <w:marBottom w:val="0"/>
          <w:divBdr>
            <w:top w:val="none" w:sz="0" w:space="0" w:color="auto"/>
            <w:left w:val="none" w:sz="0" w:space="0" w:color="auto"/>
            <w:bottom w:val="none" w:sz="0" w:space="0" w:color="auto"/>
            <w:right w:val="none" w:sz="0" w:space="0" w:color="auto"/>
          </w:divBdr>
        </w:div>
        <w:div w:id="1986279405">
          <w:marLeft w:val="480"/>
          <w:marRight w:val="0"/>
          <w:marTop w:val="0"/>
          <w:marBottom w:val="0"/>
          <w:divBdr>
            <w:top w:val="none" w:sz="0" w:space="0" w:color="auto"/>
            <w:left w:val="none" w:sz="0" w:space="0" w:color="auto"/>
            <w:bottom w:val="none" w:sz="0" w:space="0" w:color="auto"/>
            <w:right w:val="none" w:sz="0" w:space="0" w:color="auto"/>
          </w:divBdr>
        </w:div>
        <w:div w:id="1243877137">
          <w:marLeft w:val="480"/>
          <w:marRight w:val="0"/>
          <w:marTop w:val="0"/>
          <w:marBottom w:val="0"/>
          <w:divBdr>
            <w:top w:val="none" w:sz="0" w:space="0" w:color="auto"/>
            <w:left w:val="none" w:sz="0" w:space="0" w:color="auto"/>
            <w:bottom w:val="none" w:sz="0" w:space="0" w:color="auto"/>
            <w:right w:val="none" w:sz="0" w:space="0" w:color="auto"/>
          </w:divBdr>
        </w:div>
        <w:div w:id="1171942851">
          <w:marLeft w:val="480"/>
          <w:marRight w:val="0"/>
          <w:marTop w:val="0"/>
          <w:marBottom w:val="0"/>
          <w:divBdr>
            <w:top w:val="none" w:sz="0" w:space="0" w:color="auto"/>
            <w:left w:val="none" w:sz="0" w:space="0" w:color="auto"/>
            <w:bottom w:val="none" w:sz="0" w:space="0" w:color="auto"/>
            <w:right w:val="none" w:sz="0" w:space="0" w:color="auto"/>
          </w:divBdr>
        </w:div>
        <w:div w:id="2140370601">
          <w:marLeft w:val="480"/>
          <w:marRight w:val="0"/>
          <w:marTop w:val="0"/>
          <w:marBottom w:val="0"/>
          <w:divBdr>
            <w:top w:val="none" w:sz="0" w:space="0" w:color="auto"/>
            <w:left w:val="none" w:sz="0" w:space="0" w:color="auto"/>
            <w:bottom w:val="none" w:sz="0" w:space="0" w:color="auto"/>
            <w:right w:val="none" w:sz="0" w:space="0" w:color="auto"/>
          </w:divBdr>
        </w:div>
        <w:div w:id="277682916">
          <w:marLeft w:val="480"/>
          <w:marRight w:val="0"/>
          <w:marTop w:val="0"/>
          <w:marBottom w:val="0"/>
          <w:divBdr>
            <w:top w:val="none" w:sz="0" w:space="0" w:color="auto"/>
            <w:left w:val="none" w:sz="0" w:space="0" w:color="auto"/>
            <w:bottom w:val="none" w:sz="0" w:space="0" w:color="auto"/>
            <w:right w:val="none" w:sz="0" w:space="0" w:color="auto"/>
          </w:divBdr>
        </w:div>
        <w:div w:id="994182998">
          <w:marLeft w:val="480"/>
          <w:marRight w:val="0"/>
          <w:marTop w:val="0"/>
          <w:marBottom w:val="0"/>
          <w:divBdr>
            <w:top w:val="none" w:sz="0" w:space="0" w:color="auto"/>
            <w:left w:val="none" w:sz="0" w:space="0" w:color="auto"/>
            <w:bottom w:val="none" w:sz="0" w:space="0" w:color="auto"/>
            <w:right w:val="none" w:sz="0" w:space="0" w:color="auto"/>
          </w:divBdr>
        </w:div>
      </w:divsChild>
    </w:div>
    <w:div w:id="1238321366">
      <w:marLeft w:val="480"/>
      <w:marRight w:val="0"/>
      <w:marTop w:val="0"/>
      <w:marBottom w:val="0"/>
      <w:divBdr>
        <w:top w:val="none" w:sz="0" w:space="0" w:color="auto"/>
        <w:left w:val="none" w:sz="0" w:space="0" w:color="auto"/>
        <w:bottom w:val="none" w:sz="0" w:space="0" w:color="auto"/>
        <w:right w:val="none" w:sz="0" w:space="0" w:color="auto"/>
      </w:divBdr>
    </w:div>
    <w:div w:id="1238436560">
      <w:marLeft w:val="480"/>
      <w:marRight w:val="0"/>
      <w:marTop w:val="0"/>
      <w:marBottom w:val="0"/>
      <w:divBdr>
        <w:top w:val="none" w:sz="0" w:space="0" w:color="auto"/>
        <w:left w:val="none" w:sz="0" w:space="0" w:color="auto"/>
        <w:bottom w:val="none" w:sz="0" w:space="0" w:color="auto"/>
        <w:right w:val="none" w:sz="0" w:space="0" w:color="auto"/>
      </w:divBdr>
    </w:div>
    <w:div w:id="1238634390">
      <w:bodyDiv w:val="1"/>
      <w:marLeft w:val="0"/>
      <w:marRight w:val="0"/>
      <w:marTop w:val="0"/>
      <w:marBottom w:val="0"/>
      <w:divBdr>
        <w:top w:val="none" w:sz="0" w:space="0" w:color="auto"/>
        <w:left w:val="none" w:sz="0" w:space="0" w:color="auto"/>
        <w:bottom w:val="none" w:sz="0" w:space="0" w:color="auto"/>
        <w:right w:val="none" w:sz="0" w:space="0" w:color="auto"/>
      </w:divBdr>
      <w:divsChild>
        <w:div w:id="1626227850">
          <w:marLeft w:val="480"/>
          <w:marRight w:val="0"/>
          <w:marTop w:val="0"/>
          <w:marBottom w:val="0"/>
          <w:divBdr>
            <w:top w:val="none" w:sz="0" w:space="0" w:color="auto"/>
            <w:left w:val="none" w:sz="0" w:space="0" w:color="auto"/>
            <w:bottom w:val="none" w:sz="0" w:space="0" w:color="auto"/>
            <w:right w:val="none" w:sz="0" w:space="0" w:color="auto"/>
          </w:divBdr>
        </w:div>
        <w:div w:id="241112701">
          <w:marLeft w:val="480"/>
          <w:marRight w:val="0"/>
          <w:marTop w:val="0"/>
          <w:marBottom w:val="0"/>
          <w:divBdr>
            <w:top w:val="none" w:sz="0" w:space="0" w:color="auto"/>
            <w:left w:val="none" w:sz="0" w:space="0" w:color="auto"/>
            <w:bottom w:val="none" w:sz="0" w:space="0" w:color="auto"/>
            <w:right w:val="none" w:sz="0" w:space="0" w:color="auto"/>
          </w:divBdr>
        </w:div>
        <w:div w:id="1946500956">
          <w:marLeft w:val="480"/>
          <w:marRight w:val="0"/>
          <w:marTop w:val="0"/>
          <w:marBottom w:val="0"/>
          <w:divBdr>
            <w:top w:val="none" w:sz="0" w:space="0" w:color="auto"/>
            <w:left w:val="none" w:sz="0" w:space="0" w:color="auto"/>
            <w:bottom w:val="none" w:sz="0" w:space="0" w:color="auto"/>
            <w:right w:val="none" w:sz="0" w:space="0" w:color="auto"/>
          </w:divBdr>
        </w:div>
        <w:div w:id="2031837985">
          <w:marLeft w:val="480"/>
          <w:marRight w:val="0"/>
          <w:marTop w:val="0"/>
          <w:marBottom w:val="0"/>
          <w:divBdr>
            <w:top w:val="none" w:sz="0" w:space="0" w:color="auto"/>
            <w:left w:val="none" w:sz="0" w:space="0" w:color="auto"/>
            <w:bottom w:val="none" w:sz="0" w:space="0" w:color="auto"/>
            <w:right w:val="none" w:sz="0" w:space="0" w:color="auto"/>
          </w:divBdr>
        </w:div>
        <w:div w:id="79105423">
          <w:marLeft w:val="480"/>
          <w:marRight w:val="0"/>
          <w:marTop w:val="0"/>
          <w:marBottom w:val="0"/>
          <w:divBdr>
            <w:top w:val="none" w:sz="0" w:space="0" w:color="auto"/>
            <w:left w:val="none" w:sz="0" w:space="0" w:color="auto"/>
            <w:bottom w:val="none" w:sz="0" w:space="0" w:color="auto"/>
            <w:right w:val="none" w:sz="0" w:space="0" w:color="auto"/>
          </w:divBdr>
        </w:div>
        <w:div w:id="2029480284">
          <w:marLeft w:val="480"/>
          <w:marRight w:val="0"/>
          <w:marTop w:val="0"/>
          <w:marBottom w:val="0"/>
          <w:divBdr>
            <w:top w:val="none" w:sz="0" w:space="0" w:color="auto"/>
            <w:left w:val="none" w:sz="0" w:space="0" w:color="auto"/>
            <w:bottom w:val="none" w:sz="0" w:space="0" w:color="auto"/>
            <w:right w:val="none" w:sz="0" w:space="0" w:color="auto"/>
          </w:divBdr>
        </w:div>
        <w:div w:id="1239825286">
          <w:marLeft w:val="480"/>
          <w:marRight w:val="0"/>
          <w:marTop w:val="0"/>
          <w:marBottom w:val="0"/>
          <w:divBdr>
            <w:top w:val="none" w:sz="0" w:space="0" w:color="auto"/>
            <w:left w:val="none" w:sz="0" w:space="0" w:color="auto"/>
            <w:bottom w:val="none" w:sz="0" w:space="0" w:color="auto"/>
            <w:right w:val="none" w:sz="0" w:space="0" w:color="auto"/>
          </w:divBdr>
        </w:div>
        <w:div w:id="1478112247">
          <w:marLeft w:val="480"/>
          <w:marRight w:val="0"/>
          <w:marTop w:val="0"/>
          <w:marBottom w:val="0"/>
          <w:divBdr>
            <w:top w:val="none" w:sz="0" w:space="0" w:color="auto"/>
            <w:left w:val="none" w:sz="0" w:space="0" w:color="auto"/>
            <w:bottom w:val="none" w:sz="0" w:space="0" w:color="auto"/>
            <w:right w:val="none" w:sz="0" w:space="0" w:color="auto"/>
          </w:divBdr>
        </w:div>
        <w:div w:id="2065987498">
          <w:marLeft w:val="480"/>
          <w:marRight w:val="0"/>
          <w:marTop w:val="0"/>
          <w:marBottom w:val="0"/>
          <w:divBdr>
            <w:top w:val="none" w:sz="0" w:space="0" w:color="auto"/>
            <w:left w:val="none" w:sz="0" w:space="0" w:color="auto"/>
            <w:bottom w:val="none" w:sz="0" w:space="0" w:color="auto"/>
            <w:right w:val="none" w:sz="0" w:space="0" w:color="auto"/>
          </w:divBdr>
        </w:div>
        <w:div w:id="1574775568">
          <w:marLeft w:val="480"/>
          <w:marRight w:val="0"/>
          <w:marTop w:val="0"/>
          <w:marBottom w:val="0"/>
          <w:divBdr>
            <w:top w:val="none" w:sz="0" w:space="0" w:color="auto"/>
            <w:left w:val="none" w:sz="0" w:space="0" w:color="auto"/>
            <w:bottom w:val="none" w:sz="0" w:space="0" w:color="auto"/>
            <w:right w:val="none" w:sz="0" w:space="0" w:color="auto"/>
          </w:divBdr>
        </w:div>
        <w:div w:id="448205543">
          <w:marLeft w:val="480"/>
          <w:marRight w:val="0"/>
          <w:marTop w:val="0"/>
          <w:marBottom w:val="0"/>
          <w:divBdr>
            <w:top w:val="none" w:sz="0" w:space="0" w:color="auto"/>
            <w:left w:val="none" w:sz="0" w:space="0" w:color="auto"/>
            <w:bottom w:val="none" w:sz="0" w:space="0" w:color="auto"/>
            <w:right w:val="none" w:sz="0" w:space="0" w:color="auto"/>
          </w:divBdr>
        </w:div>
        <w:div w:id="1399090938">
          <w:marLeft w:val="480"/>
          <w:marRight w:val="0"/>
          <w:marTop w:val="0"/>
          <w:marBottom w:val="0"/>
          <w:divBdr>
            <w:top w:val="none" w:sz="0" w:space="0" w:color="auto"/>
            <w:left w:val="none" w:sz="0" w:space="0" w:color="auto"/>
            <w:bottom w:val="none" w:sz="0" w:space="0" w:color="auto"/>
            <w:right w:val="none" w:sz="0" w:space="0" w:color="auto"/>
          </w:divBdr>
        </w:div>
        <w:div w:id="1047798284">
          <w:marLeft w:val="480"/>
          <w:marRight w:val="0"/>
          <w:marTop w:val="0"/>
          <w:marBottom w:val="0"/>
          <w:divBdr>
            <w:top w:val="none" w:sz="0" w:space="0" w:color="auto"/>
            <w:left w:val="none" w:sz="0" w:space="0" w:color="auto"/>
            <w:bottom w:val="none" w:sz="0" w:space="0" w:color="auto"/>
            <w:right w:val="none" w:sz="0" w:space="0" w:color="auto"/>
          </w:divBdr>
        </w:div>
        <w:div w:id="619841234">
          <w:marLeft w:val="480"/>
          <w:marRight w:val="0"/>
          <w:marTop w:val="0"/>
          <w:marBottom w:val="0"/>
          <w:divBdr>
            <w:top w:val="none" w:sz="0" w:space="0" w:color="auto"/>
            <w:left w:val="none" w:sz="0" w:space="0" w:color="auto"/>
            <w:bottom w:val="none" w:sz="0" w:space="0" w:color="auto"/>
            <w:right w:val="none" w:sz="0" w:space="0" w:color="auto"/>
          </w:divBdr>
        </w:div>
        <w:div w:id="1911233604">
          <w:marLeft w:val="480"/>
          <w:marRight w:val="0"/>
          <w:marTop w:val="0"/>
          <w:marBottom w:val="0"/>
          <w:divBdr>
            <w:top w:val="none" w:sz="0" w:space="0" w:color="auto"/>
            <w:left w:val="none" w:sz="0" w:space="0" w:color="auto"/>
            <w:bottom w:val="none" w:sz="0" w:space="0" w:color="auto"/>
            <w:right w:val="none" w:sz="0" w:space="0" w:color="auto"/>
          </w:divBdr>
        </w:div>
        <w:div w:id="1141923967">
          <w:marLeft w:val="480"/>
          <w:marRight w:val="0"/>
          <w:marTop w:val="0"/>
          <w:marBottom w:val="0"/>
          <w:divBdr>
            <w:top w:val="none" w:sz="0" w:space="0" w:color="auto"/>
            <w:left w:val="none" w:sz="0" w:space="0" w:color="auto"/>
            <w:bottom w:val="none" w:sz="0" w:space="0" w:color="auto"/>
            <w:right w:val="none" w:sz="0" w:space="0" w:color="auto"/>
          </w:divBdr>
        </w:div>
        <w:div w:id="1744376015">
          <w:marLeft w:val="480"/>
          <w:marRight w:val="0"/>
          <w:marTop w:val="0"/>
          <w:marBottom w:val="0"/>
          <w:divBdr>
            <w:top w:val="none" w:sz="0" w:space="0" w:color="auto"/>
            <w:left w:val="none" w:sz="0" w:space="0" w:color="auto"/>
            <w:bottom w:val="none" w:sz="0" w:space="0" w:color="auto"/>
            <w:right w:val="none" w:sz="0" w:space="0" w:color="auto"/>
          </w:divBdr>
        </w:div>
        <w:div w:id="1028800280">
          <w:marLeft w:val="480"/>
          <w:marRight w:val="0"/>
          <w:marTop w:val="0"/>
          <w:marBottom w:val="0"/>
          <w:divBdr>
            <w:top w:val="none" w:sz="0" w:space="0" w:color="auto"/>
            <w:left w:val="none" w:sz="0" w:space="0" w:color="auto"/>
            <w:bottom w:val="none" w:sz="0" w:space="0" w:color="auto"/>
            <w:right w:val="none" w:sz="0" w:space="0" w:color="auto"/>
          </w:divBdr>
        </w:div>
        <w:div w:id="1721778761">
          <w:marLeft w:val="480"/>
          <w:marRight w:val="0"/>
          <w:marTop w:val="0"/>
          <w:marBottom w:val="0"/>
          <w:divBdr>
            <w:top w:val="none" w:sz="0" w:space="0" w:color="auto"/>
            <w:left w:val="none" w:sz="0" w:space="0" w:color="auto"/>
            <w:bottom w:val="none" w:sz="0" w:space="0" w:color="auto"/>
            <w:right w:val="none" w:sz="0" w:space="0" w:color="auto"/>
          </w:divBdr>
        </w:div>
        <w:div w:id="1668900891">
          <w:marLeft w:val="480"/>
          <w:marRight w:val="0"/>
          <w:marTop w:val="0"/>
          <w:marBottom w:val="0"/>
          <w:divBdr>
            <w:top w:val="none" w:sz="0" w:space="0" w:color="auto"/>
            <w:left w:val="none" w:sz="0" w:space="0" w:color="auto"/>
            <w:bottom w:val="none" w:sz="0" w:space="0" w:color="auto"/>
            <w:right w:val="none" w:sz="0" w:space="0" w:color="auto"/>
          </w:divBdr>
        </w:div>
        <w:div w:id="677080953">
          <w:marLeft w:val="480"/>
          <w:marRight w:val="0"/>
          <w:marTop w:val="0"/>
          <w:marBottom w:val="0"/>
          <w:divBdr>
            <w:top w:val="none" w:sz="0" w:space="0" w:color="auto"/>
            <w:left w:val="none" w:sz="0" w:space="0" w:color="auto"/>
            <w:bottom w:val="none" w:sz="0" w:space="0" w:color="auto"/>
            <w:right w:val="none" w:sz="0" w:space="0" w:color="auto"/>
          </w:divBdr>
        </w:div>
        <w:div w:id="1977834314">
          <w:marLeft w:val="480"/>
          <w:marRight w:val="0"/>
          <w:marTop w:val="0"/>
          <w:marBottom w:val="0"/>
          <w:divBdr>
            <w:top w:val="none" w:sz="0" w:space="0" w:color="auto"/>
            <w:left w:val="none" w:sz="0" w:space="0" w:color="auto"/>
            <w:bottom w:val="none" w:sz="0" w:space="0" w:color="auto"/>
            <w:right w:val="none" w:sz="0" w:space="0" w:color="auto"/>
          </w:divBdr>
        </w:div>
        <w:div w:id="2108693676">
          <w:marLeft w:val="480"/>
          <w:marRight w:val="0"/>
          <w:marTop w:val="0"/>
          <w:marBottom w:val="0"/>
          <w:divBdr>
            <w:top w:val="none" w:sz="0" w:space="0" w:color="auto"/>
            <w:left w:val="none" w:sz="0" w:space="0" w:color="auto"/>
            <w:bottom w:val="none" w:sz="0" w:space="0" w:color="auto"/>
            <w:right w:val="none" w:sz="0" w:space="0" w:color="auto"/>
          </w:divBdr>
        </w:div>
        <w:div w:id="259947805">
          <w:marLeft w:val="480"/>
          <w:marRight w:val="0"/>
          <w:marTop w:val="0"/>
          <w:marBottom w:val="0"/>
          <w:divBdr>
            <w:top w:val="none" w:sz="0" w:space="0" w:color="auto"/>
            <w:left w:val="none" w:sz="0" w:space="0" w:color="auto"/>
            <w:bottom w:val="none" w:sz="0" w:space="0" w:color="auto"/>
            <w:right w:val="none" w:sz="0" w:space="0" w:color="auto"/>
          </w:divBdr>
        </w:div>
      </w:divsChild>
    </w:div>
    <w:div w:id="1238901242">
      <w:bodyDiv w:val="1"/>
      <w:marLeft w:val="0"/>
      <w:marRight w:val="0"/>
      <w:marTop w:val="0"/>
      <w:marBottom w:val="0"/>
      <w:divBdr>
        <w:top w:val="none" w:sz="0" w:space="0" w:color="auto"/>
        <w:left w:val="none" w:sz="0" w:space="0" w:color="auto"/>
        <w:bottom w:val="none" w:sz="0" w:space="0" w:color="auto"/>
        <w:right w:val="none" w:sz="0" w:space="0" w:color="auto"/>
      </w:divBdr>
    </w:div>
    <w:div w:id="1238981480">
      <w:bodyDiv w:val="1"/>
      <w:marLeft w:val="0"/>
      <w:marRight w:val="0"/>
      <w:marTop w:val="0"/>
      <w:marBottom w:val="0"/>
      <w:divBdr>
        <w:top w:val="none" w:sz="0" w:space="0" w:color="auto"/>
        <w:left w:val="none" w:sz="0" w:space="0" w:color="auto"/>
        <w:bottom w:val="none" w:sz="0" w:space="0" w:color="auto"/>
        <w:right w:val="none" w:sz="0" w:space="0" w:color="auto"/>
      </w:divBdr>
    </w:div>
    <w:div w:id="1239241924">
      <w:marLeft w:val="480"/>
      <w:marRight w:val="0"/>
      <w:marTop w:val="0"/>
      <w:marBottom w:val="0"/>
      <w:divBdr>
        <w:top w:val="none" w:sz="0" w:space="0" w:color="auto"/>
        <w:left w:val="none" w:sz="0" w:space="0" w:color="auto"/>
        <w:bottom w:val="none" w:sz="0" w:space="0" w:color="auto"/>
        <w:right w:val="none" w:sz="0" w:space="0" w:color="auto"/>
      </w:divBdr>
    </w:div>
    <w:div w:id="1239440784">
      <w:marLeft w:val="480"/>
      <w:marRight w:val="0"/>
      <w:marTop w:val="0"/>
      <w:marBottom w:val="0"/>
      <w:divBdr>
        <w:top w:val="none" w:sz="0" w:space="0" w:color="auto"/>
        <w:left w:val="none" w:sz="0" w:space="0" w:color="auto"/>
        <w:bottom w:val="none" w:sz="0" w:space="0" w:color="auto"/>
        <w:right w:val="none" w:sz="0" w:space="0" w:color="auto"/>
      </w:divBdr>
    </w:div>
    <w:div w:id="1239556328">
      <w:marLeft w:val="480"/>
      <w:marRight w:val="0"/>
      <w:marTop w:val="0"/>
      <w:marBottom w:val="0"/>
      <w:divBdr>
        <w:top w:val="none" w:sz="0" w:space="0" w:color="auto"/>
        <w:left w:val="none" w:sz="0" w:space="0" w:color="auto"/>
        <w:bottom w:val="none" w:sz="0" w:space="0" w:color="auto"/>
        <w:right w:val="none" w:sz="0" w:space="0" w:color="auto"/>
      </w:divBdr>
    </w:div>
    <w:div w:id="1239636574">
      <w:marLeft w:val="480"/>
      <w:marRight w:val="0"/>
      <w:marTop w:val="0"/>
      <w:marBottom w:val="0"/>
      <w:divBdr>
        <w:top w:val="none" w:sz="0" w:space="0" w:color="auto"/>
        <w:left w:val="none" w:sz="0" w:space="0" w:color="auto"/>
        <w:bottom w:val="none" w:sz="0" w:space="0" w:color="auto"/>
        <w:right w:val="none" w:sz="0" w:space="0" w:color="auto"/>
      </w:divBdr>
    </w:div>
    <w:div w:id="1239636941">
      <w:bodyDiv w:val="1"/>
      <w:marLeft w:val="0"/>
      <w:marRight w:val="0"/>
      <w:marTop w:val="0"/>
      <w:marBottom w:val="0"/>
      <w:divBdr>
        <w:top w:val="none" w:sz="0" w:space="0" w:color="auto"/>
        <w:left w:val="none" w:sz="0" w:space="0" w:color="auto"/>
        <w:bottom w:val="none" w:sz="0" w:space="0" w:color="auto"/>
        <w:right w:val="none" w:sz="0" w:space="0" w:color="auto"/>
      </w:divBdr>
      <w:divsChild>
        <w:div w:id="206572349">
          <w:marLeft w:val="480"/>
          <w:marRight w:val="0"/>
          <w:marTop w:val="0"/>
          <w:marBottom w:val="0"/>
          <w:divBdr>
            <w:top w:val="none" w:sz="0" w:space="0" w:color="auto"/>
            <w:left w:val="none" w:sz="0" w:space="0" w:color="auto"/>
            <w:bottom w:val="none" w:sz="0" w:space="0" w:color="auto"/>
            <w:right w:val="none" w:sz="0" w:space="0" w:color="auto"/>
          </w:divBdr>
        </w:div>
        <w:div w:id="329258137">
          <w:marLeft w:val="480"/>
          <w:marRight w:val="0"/>
          <w:marTop w:val="0"/>
          <w:marBottom w:val="0"/>
          <w:divBdr>
            <w:top w:val="none" w:sz="0" w:space="0" w:color="auto"/>
            <w:left w:val="none" w:sz="0" w:space="0" w:color="auto"/>
            <w:bottom w:val="none" w:sz="0" w:space="0" w:color="auto"/>
            <w:right w:val="none" w:sz="0" w:space="0" w:color="auto"/>
          </w:divBdr>
        </w:div>
        <w:div w:id="156265940">
          <w:marLeft w:val="480"/>
          <w:marRight w:val="0"/>
          <w:marTop w:val="0"/>
          <w:marBottom w:val="0"/>
          <w:divBdr>
            <w:top w:val="none" w:sz="0" w:space="0" w:color="auto"/>
            <w:left w:val="none" w:sz="0" w:space="0" w:color="auto"/>
            <w:bottom w:val="none" w:sz="0" w:space="0" w:color="auto"/>
            <w:right w:val="none" w:sz="0" w:space="0" w:color="auto"/>
          </w:divBdr>
        </w:div>
        <w:div w:id="1172601767">
          <w:marLeft w:val="480"/>
          <w:marRight w:val="0"/>
          <w:marTop w:val="0"/>
          <w:marBottom w:val="0"/>
          <w:divBdr>
            <w:top w:val="none" w:sz="0" w:space="0" w:color="auto"/>
            <w:left w:val="none" w:sz="0" w:space="0" w:color="auto"/>
            <w:bottom w:val="none" w:sz="0" w:space="0" w:color="auto"/>
            <w:right w:val="none" w:sz="0" w:space="0" w:color="auto"/>
          </w:divBdr>
        </w:div>
        <w:div w:id="398598526">
          <w:marLeft w:val="480"/>
          <w:marRight w:val="0"/>
          <w:marTop w:val="0"/>
          <w:marBottom w:val="0"/>
          <w:divBdr>
            <w:top w:val="none" w:sz="0" w:space="0" w:color="auto"/>
            <w:left w:val="none" w:sz="0" w:space="0" w:color="auto"/>
            <w:bottom w:val="none" w:sz="0" w:space="0" w:color="auto"/>
            <w:right w:val="none" w:sz="0" w:space="0" w:color="auto"/>
          </w:divBdr>
        </w:div>
        <w:div w:id="777338728">
          <w:marLeft w:val="480"/>
          <w:marRight w:val="0"/>
          <w:marTop w:val="0"/>
          <w:marBottom w:val="0"/>
          <w:divBdr>
            <w:top w:val="none" w:sz="0" w:space="0" w:color="auto"/>
            <w:left w:val="none" w:sz="0" w:space="0" w:color="auto"/>
            <w:bottom w:val="none" w:sz="0" w:space="0" w:color="auto"/>
            <w:right w:val="none" w:sz="0" w:space="0" w:color="auto"/>
          </w:divBdr>
        </w:div>
        <w:div w:id="1852600717">
          <w:marLeft w:val="480"/>
          <w:marRight w:val="0"/>
          <w:marTop w:val="0"/>
          <w:marBottom w:val="0"/>
          <w:divBdr>
            <w:top w:val="none" w:sz="0" w:space="0" w:color="auto"/>
            <w:left w:val="none" w:sz="0" w:space="0" w:color="auto"/>
            <w:bottom w:val="none" w:sz="0" w:space="0" w:color="auto"/>
            <w:right w:val="none" w:sz="0" w:space="0" w:color="auto"/>
          </w:divBdr>
        </w:div>
        <w:div w:id="2066759130">
          <w:marLeft w:val="480"/>
          <w:marRight w:val="0"/>
          <w:marTop w:val="0"/>
          <w:marBottom w:val="0"/>
          <w:divBdr>
            <w:top w:val="none" w:sz="0" w:space="0" w:color="auto"/>
            <w:left w:val="none" w:sz="0" w:space="0" w:color="auto"/>
            <w:bottom w:val="none" w:sz="0" w:space="0" w:color="auto"/>
            <w:right w:val="none" w:sz="0" w:space="0" w:color="auto"/>
          </w:divBdr>
        </w:div>
        <w:div w:id="555093012">
          <w:marLeft w:val="480"/>
          <w:marRight w:val="0"/>
          <w:marTop w:val="0"/>
          <w:marBottom w:val="0"/>
          <w:divBdr>
            <w:top w:val="none" w:sz="0" w:space="0" w:color="auto"/>
            <w:left w:val="none" w:sz="0" w:space="0" w:color="auto"/>
            <w:bottom w:val="none" w:sz="0" w:space="0" w:color="auto"/>
            <w:right w:val="none" w:sz="0" w:space="0" w:color="auto"/>
          </w:divBdr>
        </w:div>
        <w:div w:id="2120488739">
          <w:marLeft w:val="480"/>
          <w:marRight w:val="0"/>
          <w:marTop w:val="0"/>
          <w:marBottom w:val="0"/>
          <w:divBdr>
            <w:top w:val="none" w:sz="0" w:space="0" w:color="auto"/>
            <w:left w:val="none" w:sz="0" w:space="0" w:color="auto"/>
            <w:bottom w:val="none" w:sz="0" w:space="0" w:color="auto"/>
            <w:right w:val="none" w:sz="0" w:space="0" w:color="auto"/>
          </w:divBdr>
        </w:div>
        <w:div w:id="252978153">
          <w:marLeft w:val="480"/>
          <w:marRight w:val="0"/>
          <w:marTop w:val="0"/>
          <w:marBottom w:val="0"/>
          <w:divBdr>
            <w:top w:val="none" w:sz="0" w:space="0" w:color="auto"/>
            <w:left w:val="none" w:sz="0" w:space="0" w:color="auto"/>
            <w:bottom w:val="none" w:sz="0" w:space="0" w:color="auto"/>
            <w:right w:val="none" w:sz="0" w:space="0" w:color="auto"/>
          </w:divBdr>
        </w:div>
        <w:div w:id="1933467729">
          <w:marLeft w:val="480"/>
          <w:marRight w:val="0"/>
          <w:marTop w:val="0"/>
          <w:marBottom w:val="0"/>
          <w:divBdr>
            <w:top w:val="none" w:sz="0" w:space="0" w:color="auto"/>
            <w:left w:val="none" w:sz="0" w:space="0" w:color="auto"/>
            <w:bottom w:val="none" w:sz="0" w:space="0" w:color="auto"/>
            <w:right w:val="none" w:sz="0" w:space="0" w:color="auto"/>
          </w:divBdr>
        </w:div>
        <w:div w:id="769200508">
          <w:marLeft w:val="480"/>
          <w:marRight w:val="0"/>
          <w:marTop w:val="0"/>
          <w:marBottom w:val="0"/>
          <w:divBdr>
            <w:top w:val="none" w:sz="0" w:space="0" w:color="auto"/>
            <w:left w:val="none" w:sz="0" w:space="0" w:color="auto"/>
            <w:bottom w:val="none" w:sz="0" w:space="0" w:color="auto"/>
            <w:right w:val="none" w:sz="0" w:space="0" w:color="auto"/>
          </w:divBdr>
        </w:div>
        <w:div w:id="889537360">
          <w:marLeft w:val="480"/>
          <w:marRight w:val="0"/>
          <w:marTop w:val="0"/>
          <w:marBottom w:val="0"/>
          <w:divBdr>
            <w:top w:val="none" w:sz="0" w:space="0" w:color="auto"/>
            <w:left w:val="none" w:sz="0" w:space="0" w:color="auto"/>
            <w:bottom w:val="none" w:sz="0" w:space="0" w:color="auto"/>
            <w:right w:val="none" w:sz="0" w:space="0" w:color="auto"/>
          </w:divBdr>
        </w:div>
        <w:div w:id="247663701">
          <w:marLeft w:val="480"/>
          <w:marRight w:val="0"/>
          <w:marTop w:val="0"/>
          <w:marBottom w:val="0"/>
          <w:divBdr>
            <w:top w:val="none" w:sz="0" w:space="0" w:color="auto"/>
            <w:left w:val="none" w:sz="0" w:space="0" w:color="auto"/>
            <w:bottom w:val="none" w:sz="0" w:space="0" w:color="auto"/>
            <w:right w:val="none" w:sz="0" w:space="0" w:color="auto"/>
          </w:divBdr>
        </w:div>
        <w:div w:id="1904678565">
          <w:marLeft w:val="480"/>
          <w:marRight w:val="0"/>
          <w:marTop w:val="0"/>
          <w:marBottom w:val="0"/>
          <w:divBdr>
            <w:top w:val="none" w:sz="0" w:space="0" w:color="auto"/>
            <w:left w:val="none" w:sz="0" w:space="0" w:color="auto"/>
            <w:bottom w:val="none" w:sz="0" w:space="0" w:color="auto"/>
            <w:right w:val="none" w:sz="0" w:space="0" w:color="auto"/>
          </w:divBdr>
        </w:div>
        <w:div w:id="1958903504">
          <w:marLeft w:val="480"/>
          <w:marRight w:val="0"/>
          <w:marTop w:val="0"/>
          <w:marBottom w:val="0"/>
          <w:divBdr>
            <w:top w:val="none" w:sz="0" w:space="0" w:color="auto"/>
            <w:left w:val="none" w:sz="0" w:space="0" w:color="auto"/>
            <w:bottom w:val="none" w:sz="0" w:space="0" w:color="auto"/>
            <w:right w:val="none" w:sz="0" w:space="0" w:color="auto"/>
          </w:divBdr>
        </w:div>
        <w:div w:id="1789084622">
          <w:marLeft w:val="480"/>
          <w:marRight w:val="0"/>
          <w:marTop w:val="0"/>
          <w:marBottom w:val="0"/>
          <w:divBdr>
            <w:top w:val="none" w:sz="0" w:space="0" w:color="auto"/>
            <w:left w:val="none" w:sz="0" w:space="0" w:color="auto"/>
            <w:bottom w:val="none" w:sz="0" w:space="0" w:color="auto"/>
            <w:right w:val="none" w:sz="0" w:space="0" w:color="auto"/>
          </w:divBdr>
        </w:div>
        <w:div w:id="1770930088">
          <w:marLeft w:val="480"/>
          <w:marRight w:val="0"/>
          <w:marTop w:val="0"/>
          <w:marBottom w:val="0"/>
          <w:divBdr>
            <w:top w:val="none" w:sz="0" w:space="0" w:color="auto"/>
            <w:left w:val="none" w:sz="0" w:space="0" w:color="auto"/>
            <w:bottom w:val="none" w:sz="0" w:space="0" w:color="auto"/>
            <w:right w:val="none" w:sz="0" w:space="0" w:color="auto"/>
          </w:divBdr>
        </w:div>
        <w:div w:id="2069760918">
          <w:marLeft w:val="480"/>
          <w:marRight w:val="0"/>
          <w:marTop w:val="0"/>
          <w:marBottom w:val="0"/>
          <w:divBdr>
            <w:top w:val="none" w:sz="0" w:space="0" w:color="auto"/>
            <w:left w:val="none" w:sz="0" w:space="0" w:color="auto"/>
            <w:bottom w:val="none" w:sz="0" w:space="0" w:color="auto"/>
            <w:right w:val="none" w:sz="0" w:space="0" w:color="auto"/>
          </w:divBdr>
        </w:div>
        <w:div w:id="1201935011">
          <w:marLeft w:val="480"/>
          <w:marRight w:val="0"/>
          <w:marTop w:val="0"/>
          <w:marBottom w:val="0"/>
          <w:divBdr>
            <w:top w:val="none" w:sz="0" w:space="0" w:color="auto"/>
            <w:left w:val="none" w:sz="0" w:space="0" w:color="auto"/>
            <w:bottom w:val="none" w:sz="0" w:space="0" w:color="auto"/>
            <w:right w:val="none" w:sz="0" w:space="0" w:color="auto"/>
          </w:divBdr>
        </w:div>
        <w:div w:id="2054496620">
          <w:marLeft w:val="480"/>
          <w:marRight w:val="0"/>
          <w:marTop w:val="0"/>
          <w:marBottom w:val="0"/>
          <w:divBdr>
            <w:top w:val="none" w:sz="0" w:space="0" w:color="auto"/>
            <w:left w:val="none" w:sz="0" w:space="0" w:color="auto"/>
            <w:bottom w:val="none" w:sz="0" w:space="0" w:color="auto"/>
            <w:right w:val="none" w:sz="0" w:space="0" w:color="auto"/>
          </w:divBdr>
        </w:div>
        <w:div w:id="1145663671">
          <w:marLeft w:val="480"/>
          <w:marRight w:val="0"/>
          <w:marTop w:val="0"/>
          <w:marBottom w:val="0"/>
          <w:divBdr>
            <w:top w:val="none" w:sz="0" w:space="0" w:color="auto"/>
            <w:left w:val="none" w:sz="0" w:space="0" w:color="auto"/>
            <w:bottom w:val="none" w:sz="0" w:space="0" w:color="auto"/>
            <w:right w:val="none" w:sz="0" w:space="0" w:color="auto"/>
          </w:divBdr>
        </w:div>
        <w:div w:id="603221973">
          <w:marLeft w:val="480"/>
          <w:marRight w:val="0"/>
          <w:marTop w:val="0"/>
          <w:marBottom w:val="0"/>
          <w:divBdr>
            <w:top w:val="none" w:sz="0" w:space="0" w:color="auto"/>
            <w:left w:val="none" w:sz="0" w:space="0" w:color="auto"/>
            <w:bottom w:val="none" w:sz="0" w:space="0" w:color="auto"/>
            <w:right w:val="none" w:sz="0" w:space="0" w:color="auto"/>
          </w:divBdr>
        </w:div>
        <w:div w:id="1032027120">
          <w:marLeft w:val="480"/>
          <w:marRight w:val="0"/>
          <w:marTop w:val="0"/>
          <w:marBottom w:val="0"/>
          <w:divBdr>
            <w:top w:val="none" w:sz="0" w:space="0" w:color="auto"/>
            <w:left w:val="none" w:sz="0" w:space="0" w:color="auto"/>
            <w:bottom w:val="none" w:sz="0" w:space="0" w:color="auto"/>
            <w:right w:val="none" w:sz="0" w:space="0" w:color="auto"/>
          </w:divBdr>
        </w:div>
        <w:div w:id="195509328">
          <w:marLeft w:val="480"/>
          <w:marRight w:val="0"/>
          <w:marTop w:val="0"/>
          <w:marBottom w:val="0"/>
          <w:divBdr>
            <w:top w:val="none" w:sz="0" w:space="0" w:color="auto"/>
            <w:left w:val="none" w:sz="0" w:space="0" w:color="auto"/>
            <w:bottom w:val="none" w:sz="0" w:space="0" w:color="auto"/>
            <w:right w:val="none" w:sz="0" w:space="0" w:color="auto"/>
          </w:divBdr>
        </w:div>
        <w:div w:id="725643194">
          <w:marLeft w:val="480"/>
          <w:marRight w:val="0"/>
          <w:marTop w:val="0"/>
          <w:marBottom w:val="0"/>
          <w:divBdr>
            <w:top w:val="none" w:sz="0" w:space="0" w:color="auto"/>
            <w:left w:val="none" w:sz="0" w:space="0" w:color="auto"/>
            <w:bottom w:val="none" w:sz="0" w:space="0" w:color="auto"/>
            <w:right w:val="none" w:sz="0" w:space="0" w:color="auto"/>
          </w:divBdr>
        </w:div>
        <w:div w:id="1184437375">
          <w:marLeft w:val="480"/>
          <w:marRight w:val="0"/>
          <w:marTop w:val="0"/>
          <w:marBottom w:val="0"/>
          <w:divBdr>
            <w:top w:val="none" w:sz="0" w:space="0" w:color="auto"/>
            <w:left w:val="none" w:sz="0" w:space="0" w:color="auto"/>
            <w:bottom w:val="none" w:sz="0" w:space="0" w:color="auto"/>
            <w:right w:val="none" w:sz="0" w:space="0" w:color="auto"/>
          </w:divBdr>
        </w:div>
        <w:div w:id="1171145762">
          <w:marLeft w:val="480"/>
          <w:marRight w:val="0"/>
          <w:marTop w:val="0"/>
          <w:marBottom w:val="0"/>
          <w:divBdr>
            <w:top w:val="none" w:sz="0" w:space="0" w:color="auto"/>
            <w:left w:val="none" w:sz="0" w:space="0" w:color="auto"/>
            <w:bottom w:val="none" w:sz="0" w:space="0" w:color="auto"/>
            <w:right w:val="none" w:sz="0" w:space="0" w:color="auto"/>
          </w:divBdr>
        </w:div>
        <w:div w:id="2242002">
          <w:marLeft w:val="480"/>
          <w:marRight w:val="0"/>
          <w:marTop w:val="0"/>
          <w:marBottom w:val="0"/>
          <w:divBdr>
            <w:top w:val="none" w:sz="0" w:space="0" w:color="auto"/>
            <w:left w:val="none" w:sz="0" w:space="0" w:color="auto"/>
            <w:bottom w:val="none" w:sz="0" w:space="0" w:color="auto"/>
            <w:right w:val="none" w:sz="0" w:space="0" w:color="auto"/>
          </w:divBdr>
        </w:div>
        <w:div w:id="2017924305">
          <w:marLeft w:val="480"/>
          <w:marRight w:val="0"/>
          <w:marTop w:val="0"/>
          <w:marBottom w:val="0"/>
          <w:divBdr>
            <w:top w:val="none" w:sz="0" w:space="0" w:color="auto"/>
            <w:left w:val="none" w:sz="0" w:space="0" w:color="auto"/>
            <w:bottom w:val="none" w:sz="0" w:space="0" w:color="auto"/>
            <w:right w:val="none" w:sz="0" w:space="0" w:color="auto"/>
          </w:divBdr>
        </w:div>
        <w:div w:id="1724526266">
          <w:marLeft w:val="480"/>
          <w:marRight w:val="0"/>
          <w:marTop w:val="0"/>
          <w:marBottom w:val="0"/>
          <w:divBdr>
            <w:top w:val="none" w:sz="0" w:space="0" w:color="auto"/>
            <w:left w:val="none" w:sz="0" w:space="0" w:color="auto"/>
            <w:bottom w:val="none" w:sz="0" w:space="0" w:color="auto"/>
            <w:right w:val="none" w:sz="0" w:space="0" w:color="auto"/>
          </w:divBdr>
        </w:div>
        <w:div w:id="237374579">
          <w:marLeft w:val="480"/>
          <w:marRight w:val="0"/>
          <w:marTop w:val="0"/>
          <w:marBottom w:val="0"/>
          <w:divBdr>
            <w:top w:val="none" w:sz="0" w:space="0" w:color="auto"/>
            <w:left w:val="none" w:sz="0" w:space="0" w:color="auto"/>
            <w:bottom w:val="none" w:sz="0" w:space="0" w:color="auto"/>
            <w:right w:val="none" w:sz="0" w:space="0" w:color="auto"/>
          </w:divBdr>
        </w:div>
      </w:divsChild>
    </w:div>
    <w:div w:id="1239749462">
      <w:marLeft w:val="480"/>
      <w:marRight w:val="0"/>
      <w:marTop w:val="0"/>
      <w:marBottom w:val="0"/>
      <w:divBdr>
        <w:top w:val="none" w:sz="0" w:space="0" w:color="auto"/>
        <w:left w:val="none" w:sz="0" w:space="0" w:color="auto"/>
        <w:bottom w:val="none" w:sz="0" w:space="0" w:color="auto"/>
        <w:right w:val="none" w:sz="0" w:space="0" w:color="auto"/>
      </w:divBdr>
    </w:div>
    <w:div w:id="1239831009">
      <w:marLeft w:val="480"/>
      <w:marRight w:val="0"/>
      <w:marTop w:val="0"/>
      <w:marBottom w:val="0"/>
      <w:divBdr>
        <w:top w:val="none" w:sz="0" w:space="0" w:color="auto"/>
        <w:left w:val="none" w:sz="0" w:space="0" w:color="auto"/>
        <w:bottom w:val="none" w:sz="0" w:space="0" w:color="auto"/>
        <w:right w:val="none" w:sz="0" w:space="0" w:color="auto"/>
      </w:divBdr>
    </w:div>
    <w:div w:id="1240208658">
      <w:marLeft w:val="480"/>
      <w:marRight w:val="0"/>
      <w:marTop w:val="0"/>
      <w:marBottom w:val="0"/>
      <w:divBdr>
        <w:top w:val="none" w:sz="0" w:space="0" w:color="auto"/>
        <w:left w:val="none" w:sz="0" w:space="0" w:color="auto"/>
        <w:bottom w:val="none" w:sz="0" w:space="0" w:color="auto"/>
        <w:right w:val="none" w:sz="0" w:space="0" w:color="auto"/>
      </w:divBdr>
    </w:div>
    <w:div w:id="1240284304">
      <w:marLeft w:val="480"/>
      <w:marRight w:val="0"/>
      <w:marTop w:val="0"/>
      <w:marBottom w:val="0"/>
      <w:divBdr>
        <w:top w:val="none" w:sz="0" w:space="0" w:color="auto"/>
        <w:left w:val="none" w:sz="0" w:space="0" w:color="auto"/>
        <w:bottom w:val="none" w:sz="0" w:space="0" w:color="auto"/>
        <w:right w:val="none" w:sz="0" w:space="0" w:color="auto"/>
      </w:divBdr>
    </w:div>
    <w:div w:id="1240335889">
      <w:marLeft w:val="480"/>
      <w:marRight w:val="0"/>
      <w:marTop w:val="0"/>
      <w:marBottom w:val="0"/>
      <w:divBdr>
        <w:top w:val="none" w:sz="0" w:space="0" w:color="auto"/>
        <w:left w:val="none" w:sz="0" w:space="0" w:color="auto"/>
        <w:bottom w:val="none" w:sz="0" w:space="0" w:color="auto"/>
        <w:right w:val="none" w:sz="0" w:space="0" w:color="auto"/>
      </w:divBdr>
    </w:div>
    <w:div w:id="1240362813">
      <w:bodyDiv w:val="1"/>
      <w:marLeft w:val="0"/>
      <w:marRight w:val="0"/>
      <w:marTop w:val="0"/>
      <w:marBottom w:val="0"/>
      <w:divBdr>
        <w:top w:val="none" w:sz="0" w:space="0" w:color="auto"/>
        <w:left w:val="none" w:sz="0" w:space="0" w:color="auto"/>
        <w:bottom w:val="none" w:sz="0" w:space="0" w:color="auto"/>
        <w:right w:val="none" w:sz="0" w:space="0" w:color="auto"/>
      </w:divBdr>
    </w:div>
    <w:div w:id="1240363953">
      <w:marLeft w:val="480"/>
      <w:marRight w:val="0"/>
      <w:marTop w:val="0"/>
      <w:marBottom w:val="0"/>
      <w:divBdr>
        <w:top w:val="none" w:sz="0" w:space="0" w:color="auto"/>
        <w:left w:val="none" w:sz="0" w:space="0" w:color="auto"/>
        <w:bottom w:val="none" w:sz="0" w:space="0" w:color="auto"/>
        <w:right w:val="none" w:sz="0" w:space="0" w:color="auto"/>
      </w:divBdr>
    </w:div>
    <w:div w:id="1241015190">
      <w:marLeft w:val="480"/>
      <w:marRight w:val="0"/>
      <w:marTop w:val="0"/>
      <w:marBottom w:val="0"/>
      <w:divBdr>
        <w:top w:val="none" w:sz="0" w:space="0" w:color="auto"/>
        <w:left w:val="none" w:sz="0" w:space="0" w:color="auto"/>
        <w:bottom w:val="none" w:sz="0" w:space="0" w:color="auto"/>
        <w:right w:val="none" w:sz="0" w:space="0" w:color="auto"/>
      </w:divBdr>
    </w:div>
    <w:div w:id="1241015361">
      <w:marLeft w:val="480"/>
      <w:marRight w:val="0"/>
      <w:marTop w:val="0"/>
      <w:marBottom w:val="0"/>
      <w:divBdr>
        <w:top w:val="none" w:sz="0" w:space="0" w:color="auto"/>
        <w:left w:val="none" w:sz="0" w:space="0" w:color="auto"/>
        <w:bottom w:val="none" w:sz="0" w:space="0" w:color="auto"/>
        <w:right w:val="none" w:sz="0" w:space="0" w:color="auto"/>
      </w:divBdr>
    </w:div>
    <w:div w:id="1241018274">
      <w:marLeft w:val="480"/>
      <w:marRight w:val="0"/>
      <w:marTop w:val="0"/>
      <w:marBottom w:val="0"/>
      <w:divBdr>
        <w:top w:val="none" w:sz="0" w:space="0" w:color="auto"/>
        <w:left w:val="none" w:sz="0" w:space="0" w:color="auto"/>
        <w:bottom w:val="none" w:sz="0" w:space="0" w:color="auto"/>
        <w:right w:val="none" w:sz="0" w:space="0" w:color="auto"/>
      </w:divBdr>
    </w:div>
    <w:div w:id="1241057785">
      <w:marLeft w:val="480"/>
      <w:marRight w:val="0"/>
      <w:marTop w:val="0"/>
      <w:marBottom w:val="0"/>
      <w:divBdr>
        <w:top w:val="none" w:sz="0" w:space="0" w:color="auto"/>
        <w:left w:val="none" w:sz="0" w:space="0" w:color="auto"/>
        <w:bottom w:val="none" w:sz="0" w:space="0" w:color="auto"/>
        <w:right w:val="none" w:sz="0" w:space="0" w:color="auto"/>
      </w:divBdr>
    </w:div>
    <w:div w:id="1241060994">
      <w:marLeft w:val="480"/>
      <w:marRight w:val="0"/>
      <w:marTop w:val="0"/>
      <w:marBottom w:val="0"/>
      <w:divBdr>
        <w:top w:val="none" w:sz="0" w:space="0" w:color="auto"/>
        <w:left w:val="none" w:sz="0" w:space="0" w:color="auto"/>
        <w:bottom w:val="none" w:sz="0" w:space="0" w:color="auto"/>
        <w:right w:val="none" w:sz="0" w:space="0" w:color="auto"/>
      </w:divBdr>
    </w:div>
    <w:div w:id="1241410284">
      <w:marLeft w:val="480"/>
      <w:marRight w:val="0"/>
      <w:marTop w:val="0"/>
      <w:marBottom w:val="0"/>
      <w:divBdr>
        <w:top w:val="none" w:sz="0" w:space="0" w:color="auto"/>
        <w:left w:val="none" w:sz="0" w:space="0" w:color="auto"/>
        <w:bottom w:val="none" w:sz="0" w:space="0" w:color="auto"/>
        <w:right w:val="none" w:sz="0" w:space="0" w:color="auto"/>
      </w:divBdr>
    </w:div>
    <w:div w:id="1241602841">
      <w:marLeft w:val="480"/>
      <w:marRight w:val="0"/>
      <w:marTop w:val="0"/>
      <w:marBottom w:val="0"/>
      <w:divBdr>
        <w:top w:val="none" w:sz="0" w:space="0" w:color="auto"/>
        <w:left w:val="none" w:sz="0" w:space="0" w:color="auto"/>
        <w:bottom w:val="none" w:sz="0" w:space="0" w:color="auto"/>
        <w:right w:val="none" w:sz="0" w:space="0" w:color="auto"/>
      </w:divBdr>
    </w:div>
    <w:div w:id="1241646142">
      <w:bodyDiv w:val="1"/>
      <w:marLeft w:val="0"/>
      <w:marRight w:val="0"/>
      <w:marTop w:val="0"/>
      <w:marBottom w:val="0"/>
      <w:divBdr>
        <w:top w:val="none" w:sz="0" w:space="0" w:color="auto"/>
        <w:left w:val="none" w:sz="0" w:space="0" w:color="auto"/>
        <w:bottom w:val="none" w:sz="0" w:space="0" w:color="auto"/>
        <w:right w:val="none" w:sz="0" w:space="0" w:color="auto"/>
      </w:divBdr>
    </w:div>
    <w:div w:id="1241646290">
      <w:bodyDiv w:val="1"/>
      <w:marLeft w:val="0"/>
      <w:marRight w:val="0"/>
      <w:marTop w:val="0"/>
      <w:marBottom w:val="0"/>
      <w:divBdr>
        <w:top w:val="none" w:sz="0" w:space="0" w:color="auto"/>
        <w:left w:val="none" w:sz="0" w:space="0" w:color="auto"/>
        <w:bottom w:val="none" w:sz="0" w:space="0" w:color="auto"/>
        <w:right w:val="none" w:sz="0" w:space="0" w:color="auto"/>
      </w:divBdr>
    </w:div>
    <w:div w:id="1241714280">
      <w:marLeft w:val="480"/>
      <w:marRight w:val="0"/>
      <w:marTop w:val="0"/>
      <w:marBottom w:val="0"/>
      <w:divBdr>
        <w:top w:val="none" w:sz="0" w:space="0" w:color="auto"/>
        <w:left w:val="none" w:sz="0" w:space="0" w:color="auto"/>
        <w:bottom w:val="none" w:sz="0" w:space="0" w:color="auto"/>
        <w:right w:val="none" w:sz="0" w:space="0" w:color="auto"/>
      </w:divBdr>
    </w:div>
    <w:div w:id="1241715475">
      <w:marLeft w:val="480"/>
      <w:marRight w:val="0"/>
      <w:marTop w:val="0"/>
      <w:marBottom w:val="0"/>
      <w:divBdr>
        <w:top w:val="none" w:sz="0" w:space="0" w:color="auto"/>
        <w:left w:val="none" w:sz="0" w:space="0" w:color="auto"/>
        <w:bottom w:val="none" w:sz="0" w:space="0" w:color="auto"/>
        <w:right w:val="none" w:sz="0" w:space="0" w:color="auto"/>
      </w:divBdr>
    </w:div>
    <w:div w:id="1241864242">
      <w:marLeft w:val="480"/>
      <w:marRight w:val="0"/>
      <w:marTop w:val="0"/>
      <w:marBottom w:val="0"/>
      <w:divBdr>
        <w:top w:val="none" w:sz="0" w:space="0" w:color="auto"/>
        <w:left w:val="none" w:sz="0" w:space="0" w:color="auto"/>
        <w:bottom w:val="none" w:sz="0" w:space="0" w:color="auto"/>
        <w:right w:val="none" w:sz="0" w:space="0" w:color="auto"/>
      </w:divBdr>
    </w:div>
    <w:div w:id="1241909157">
      <w:marLeft w:val="480"/>
      <w:marRight w:val="0"/>
      <w:marTop w:val="0"/>
      <w:marBottom w:val="0"/>
      <w:divBdr>
        <w:top w:val="none" w:sz="0" w:space="0" w:color="auto"/>
        <w:left w:val="none" w:sz="0" w:space="0" w:color="auto"/>
        <w:bottom w:val="none" w:sz="0" w:space="0" w:color="auto"/>
        <w:right w:val="none" w:sz="0" w:space="0" w:color="auto"/>
      </w:divBdr>
    </w:div>
    <w:div w:id="1241910890">
      <w:bodyDiv w:val="1"/>
      <w:marLeft w:val="0"/>
      <w:marRight w:val="0"/>
      <w:marTop w:val="0"/>
      <w:marBottom w:val="0"/>
      <w:divBdr>
        <w:top w:val="none" w:sz="0" w:space="0" w:color="auto"/>
        <w:left w:val="none" w:sz="0" w:space="0" w:color="auto"/>
        <w:bottom w:val="none" w:sz="0" w:space="0" w:color="auto"/>
        <w:right w:val="none" w:sz="0" w:space="0" w:color="auto"/>
      </w:divBdr>
    </w:div>
    <w:div w:id="1241981984">
      <w:marLeft w:val="480"/>
      <w:marRight w:val="0"/>
      <w:marTop w:val="0"/>
      <w:marBottom w:val="0"/>
      <w:divBdr>
        <w:top w:val="none" w:sz="0" w:space="0" w:color="auto"/>
        <w:left w:val="none" w:sz="0" w:space="0" w:color="auto"/>
        <w:bottom w:val="none" w:sz="0" w:space="0" w:color="auto"/>
        <w:right w:val="none" w:sz="0" w:space="0" w:color="auto"/>
      </w:divBdr>
    </w:div>
    <w:div w:id="1242056922">
      <w:marLeft w:val="480"/>
      <w:marRight w:val="0"/>
      <w:marTop w:val="0"/>
      <w:marBottom w:val="0"/>
      <w:divBdr>
        <w:top w:val="none" w:sz="0" w:space="0" w:color="auto"/>
        <w:left w:val="none" w:sz="0" w:space="0" w:color="auto"/>
        <w:bottom w:val="none" w:sz="0" w:space="0" w:color="auto"/>
        <w:right w:val="none" w:sz="0" w:space="0" w:color="auto"/>
      </w:divBdr>
    </w:div>
    <w:div w:id="1242177427">
      <w:marLeft w:val="480"/>
      <w:marRight w:val="0"/>
      <w:marTop w:val="0"/>
      <w:marBottom w:val="0"/>
      <w:divBdr>
        <w:top w:val="none" w:sz="0" w:space="0" w:color="auto"/>
        <w:left w:val="none" w:sz="0" w:space="0" w:color="auto"/>
        <w:bottom w:val="none" w:sz="0" w:space="0" w:color="auto"/>
        <w:right w:val="none" w:sz="0" w:space="0" w:color="auto"/>
      </w:divBdr>
    </w:div>
    <w:div w:id="1242328360">
      <w:marLeft w:val="480"/>
      <w:marRight w:val="0"/>
      <w:marTop w:val="0"/>
      <w:marBottom w:val="0"/>
      <w:divBdr>
        <w:top w:val="none" w:sz="0" w:space="0" w:color="auto"/>
        <w:left w:val="none" w:sz="0" w:space="0" w:color="auto"/>
        <w:bottom w:val="none" w:sz="0" w:space="0" w:color="auto"/>
        <w:right w:val="none" w:sz="0" w:space="0" w:color="auto"/>
      </w:divBdr>
    </w:div>
    <w:div w:id="1242522781">
      <w:marLeft w:val="480"/>
      <w:marRight w:val="0"/>
      <w:marTop w:val="0"/>
      <w:marBottom w:val="0"/>
      <w:divBdr>
        <w:top w:val="none" w:sz="0" w:space="0" w:color="auto"/>
        <w:left w:val="none" w:sz="0" w:space="0" w:color="auto"/>
        <w:bottom w:val="none" w:sz="0" w:space="0" w:color="auto"/>
        <w:right w:val="none" w:sz="0" w:space="0" w:color="auto"/>
      </w:divBdr>
    </w:div>
    <w:div w:id="1242524370">
      <w:marLeft w:val="480"/>
      <w:marRight w:val="0"/>
      <w:marTop w:val="0"/>
      <w:marBottom w:val="0"/>
      <w:divBdr>
        <w:top w:val="none" w:sz="0" w:space="0" w:color="auto"/>
        <w:left w:val="none" w:sz="0" w:space="0" w:color="auto"/>
        <w:bottom w:val="none" w:sz="0" w:space="0" w:color="auto"/>
        <w:right w:val="none" w:sz="0" w:space="0" w:color="auto"/>
      </w:divBdr>
    </w:div>
    <w:div w:id="1242526476">
      <w:marLeft w:val="480"/>
      <w:marRight w:val="0"/>
      <w:marTop w:val="0"/>
      <w:marBottom w:val="0"/>
      <w:divBdr>
        <w:top w:val="none" w:sz="0" w:space="0" w:color="auto"/>
        <w:left w:val="none" w:sz="0" w:space="0" w:color="auto"/>
        <w:bottom w:val="none" w:sz="0" w:space="0" w:color="auto"/>
        <w:right w:val="none" w:sz="0" w:space="0" w:color="auto"/>
      </w:divBdr>
    </w:div>
    <w:div w:id="1242594757">
      <w:marLeft w:val="480"/>
      <w:marRight w:val="0"/>
      <w:marTop w:val="0"/>
      <w:marBottom w:val="0"/>
      <w:divBdr>
        <w:top w:val="none" w:sz="0" w:space="0" w:color="auto"/>
        <w:left w:val="none" w:sz="0" w:space="0" w:color="auto"/>
        <w:bottom w:val="none" w:sz="0" w:space="0" w:color="auto"/>
        <w:right w:val="none" w:sz="0" w:space="0" w:color="auto"/>
      </w:divBdr>
    </w:div>
    <w:div w:id="1242641393">
      <w:marLeft w:val="480"/>
      <w:marRight w:val="0"/>
      <w:marTop w:val="0"/>
      <w:marBottom w:val="0"/>
      <w:divBdr>
        <w:top w:val="none" w:sz="0" w:space="0" w:color="auto"/>
        <w:left w:val="none" w:sz="0" w:space="0" w:color="auto"/>
        <w:bottom w:val="none" w:sz="0" w:space="0" w:color="auto"/>
        <w:right w:val="none" w:sz="0" w:space="0" w:color="auto"/>
      </w:divBdr>
    </w:div>
    <w:div w:id="1242788660">
      <w:bodyDiv w:val="1"/>
      <w:marLeft w:val="0"/>
      <w:marRight w:val="0"/>
      <w:marTop w:val="0"/>
      <w:marBottom w:val="0"/>
      <w:divBdr>
        <w:top w:val="none" w:sz="0" w:space="0" w:color="auto"/>
        <w:left w:val="none" w:sz="0" w:space="0" w:color="auto"/>
        <w:bottom w:val="none" w:sz="0" w:space="0" w:color="auto"/>
        <w:right w:val="none" w:sz="0" w:space="0" w:color="auto"/>
      </w:divBdr>
    </w:div>
    <w:div w:id="1242906458">
      <w:marLeft w:val="480"/>
      <w:marRight w:val="0"/>
      <w:marTop w:val="0"/>
      <w:marBottom w:val="0"/>
      <w:divBdr>
        <w:top w:val="none" w:sz="0" w:space="0" w:color="auto"/>
        <w:left w:val="none" w:sz="0" w:space="0" w:color="auto"/>
        <w:bottom w:val="none" w:sz="0" w:space="0" w:color="auto"/>
        <w:right w:val="none" w:sz="0" w:space="0" w:color="auto"/>
      </w:divBdr>
    </w:div>
    <w:div w:id="1242908855">
      <w:marLeft w:val="480"/>
      <w:marRight w:val="0"/>
      <w:marTop w:val="0"/>
      <w:marBottom w:val="0"/>
      <w:divBdr>
        <w:top w:val="none" w:sz="0" w:space="0" w:color="auto"/>
        <w:left w:val="none" w:sz="0" w:space="0" w:color="auto"/>
        <w:bottom w:val="none" w:sz="0" w:space="0" w:color="auto"/>
        <w:right w:val="none" w:sz="0" w:space="0" w:color="auto"/>
      </w:divBdr>
    </w:div>
    <w:div w:id="1242987430">
      <w:marLeft w:val="480"/>
      <w:marRight w:val="0"/>
      <w:marTop w:val="0"/>
      <w:marBottom w:val="0"/>
      <w:divBdr>
        <w:top w:val="none" w:sz="0" w:space="0" w:color="auto"/>
        <w:left w:val="none" w:sz="0" w:space="0" w:color="auto"/>
        <w:bottom w:val="none" w:sz="0" w:space="0" w:color="auto"/>
        <w:right w:val="none" w:sz="0" w:space="0" w:color="auto"/>
      </w:divBdr>
    </w:div>
    <w:div w:id="1243222624">
      <w:marLeft w:val="480"/>
      <w:marRight w:val="0"/>
      <w:marTop w:val="0"/>
      <w:marBottom w:val="0"/>
      <w:divBdr>
        <w:top w:val="none" w:sz="0" w:space="0" w:color="auto"/>
        <w:left w:val="none" w:sz="0" w:space="0" w:color="auto"/>
        <w:bottom w:val="none" w:sz="0" w:space="0" w:color="auto"/>
        <w:right w:val="none" w:sz="0" w:space="0" w:color="auto"/>
      </w:divBdr>
    </w:div>
    <w:div w:id="1243297447">
      <w:bodyDiv w:val="1"/>
      <w:marLeft w:val="0"/>
      <w:marRight w:val="0"/>
      <w:marTop w:val="0"/>
      <w:marBottom w:val="0"/>
      <w:divBdr>
        <w:top w:val="none" w:sz="0" w:space="0" w:color="auto"/>
        <w:left w:val="none" w:sz="0" w:space="0" w:color="auto"/>
        <w:bottom w:val="none" w:sz="0" w:space="0" w:color="auto"/>
        <w:right w:val="none" w:sz="0" w:space="0" w:color="auto"/>
      </w:divBdr>
      <w:divsChild>
        <w:div w:id="2108117512">
          <w:marLeft w:val="480"/>
          <w:marRight w:val="0"/>
          <w:marTop w:val="0"/>
          <w:marBottom w:val="0"/>
          <w:divBdr>
            <w:top w:val="none" w:sz="0" w:space="0" w:color="auto"/>
            <w:left w:val="none" w:sz="0" w:space="0" w:color="auto"/>
            <w:bottom w:val="none" w:sz="0" w:space="0" w:color="auto"/>
            <w:right w:val="none" w:sz="0" w:space="0" w:color="auto"/>
          </w:divBdr>
        </w:div>
        <w:div w:id="1073816418">
          <w:marLeft w:val="480"/>
          <w:marRight w:val="0"/>
          <w:marTop w:val="0"/>
          <w:marBottom w:val="0"/>
          <w:divBdr>
            <w:top w:val="none" w:sz="0" w:space="0" w:color="auto"/>
            <w:left w:val="none" w:sz="0" w:space="0" w:color="auto"/>
            <w:bottom w:val="none" w:sz="0" w:space="0" w:color="auto"/>
            <w:right w:val="none" w:sz="0" w:space="0" w:color="auto"/>
          </w:divBdr>
        </w:div>
        <w:div w:id="324209573">
          <w:marLeft w:val="480"/>
          <w:marRight w:val="0"/>
          <w:marTop w:val="0"/>
          <w:marBottom w:val="0"/>
          <w:divBdr>
            <w:top w:val="none" w:sz="0" w:space="0" w:color="auto"/>
            <w:left w:val="none" w:sz="0" w:space="0" w:color="auto"/>
            <w:bottom w:val="none" w:sz="0" w:space="0" w:color="auto"/>
            <w:right w:val="none" w:sz="0" w:space="0" w:color="auto"/>
          </w:divBdr>
        </w:div>
        <w:div w:id="43531519">
          <w:marLeft w:val="480"/>
          <w:marRight w:val="0"/>
          <w:marTop w:val="0"/>
          <w:marBottom w:val="0"/>
          <w:divBdr>
            <w:top w:val="none" w:sz="0" w:space="0" w:color="auto"/>
            <w:left w:val="none" w:sz="0" w:space="0" w:color="auto"/>
            <w:bottom w:val="none" w:sz="0" w:space="0" w:color="auto"/>
            <w:right w:val="none" w:sz="0" w:space="0" w:color="auto"/>
          </w:divBdr>
        </w:div>
        <w:div w:id="1349407847">
          <w:marLeft w:val="480"/>
          <w:marRight w:val="0"/>
          <w:marTop w:val="0"/>
          <w:marBottom w:val="0"/>
          <w:divBdr>
            <w:top w:val="none" w:sz="0" w:space="0" w:color="auto"/>
            <w:left w:val="none" w:sz="0" w:space="0" w:color="auto"/>
            <w:bottom w:val="none" w:sz="0" w:space="0" w:color="auto"/>
            <w:right w:val="none" w:sz="0" w:space="0" w:color="auto"/>
          </w:divBdr>
        </w:div>
        <w:div w:id="1721438293">
          <w:marLeft w:val="480"/>
          <w:marRight w:val="0"/>
          <w:marTop w:val="0"/>
          <w:marBottom w:val="0"/>
          <w:divBdr>
            <w:top w:val="none" w:sz="0" w:space="0" w:color="auto"/>
            <w:left w:val="none" w:sz="0" w:space="0" w:color="auto"/>
            <w:bottom w:val="none" w:sz="0" w:space="0" w:color="auto"/>
            <w:right w:val="none" w:sz="0" w:space="0" w:color="auto"/>
          </w:divBdr>
        </w:div>
        <w:div w:id="1001085550">
          <w:marLeft w:val="480"/>
          <w:marRight w:val="0"/>
          <w:marTop w:val="0"/>
          <w:marBottom w:val="0"/>
          <w:divBdr>
            <w:top w:val="none" w:sz="0" w:space="0" w:color="auto"/>
            <w:left w:val="none" w:sz="0" w:space="0" w:color="auto"/>
            <w:bottom w:val="none" w:sz="0" w:space="0" w:color="auto"/>
            <w:right w:val="none" w:sz="0" w:space="0" w:color="auto"/>
          </w:divBdr>
        </w:div>
        <w:div w:id="1453553628">
          <w:marLeft w:val="480"/>
          <w:marRight w:val="0"/>
          <w:marTop w:val="0"/>
          <w:marBottom w:val="0"/>
          <w:divBdr>
            <w:top w:val="none" w:sz="0" w:space="0" w:color="auto"/>
            <w:left w:val="none" w:sz="0" w:space="0" w:color="auto"/>
            <w:bottom w:val="none" w:sz="0" w:space="0" w:color="auto"/>
            <w:right w:val="none" w:sz="0" w:space="0" w:color="auto"/>
          </w:divBdr>
        </w:div>
        <w:div w:id="1990162324">
          <w:marLeft w:val="480"/>
          <w:marRight w:val="0"/>
          <w:marTop w:val="0"/>
          <w:marBottom w:val="0"/>
          <w:divBdr>
            <w:top w:val="none" w:sz="0" w:space="0" w:color="auto"/>
            <w:left w:val="none" w:sz="0" w:space="0" w:color="auto"/>
            <w:bottom w:val="none" w:sz="0" w:space="0" w:color="auto"/>
            <w:right w:val="none" w:sz="0" w:space="0" w:color="auto"/>
          </w:divBdr>
        </w:div>
        <w:div w:id="46730370">
          <w:marLeft w:val="480"/>
          <w:marRight w:val="0"/>
          <w:marTop w:val="0"/>
          <w:marBottom w:val="0"/>
          <w:divBdr>
            <w:top w:val="none" w:sz="0" w:space="0" w:color="auto"/>
            <w:left w:val="none" w:sz="0" w:space="0" w:color="auto"/>
            <w:bottom w:val="none" w:sz="0" w:space="0" w:color="auto"/>
            <w:right w:val="none" w:sz="0" w:space="0" w:color="auto"/>
          </w:divBdr>
        </w:div>
        <w:div w:id="1685744641">
          <w:marLeft w:val="480"/>
          <w:marRight w:val="0"/>
          <w:marTop w:val="0"/>
          <w:marBottom w:val="0"/>
          <w:divBdr>
            <w:top w:val="none" w:sz="0" w:space="0" w:color="auto"/>
            <w:left w:val="none" w:sz="0" w:space="0" w:color="auto"/>
            <w:bottom w:val="none" w:sz="0" w:space="0" w:color="auto"/>
            <w:right w:val="none" w:sz="0" w:space="0" w:color="auto"/>
          </w:divBdr>
        </w:div>
        <w:div w:id="1809082894">
          <w:marLeft w:val="480"/>
          <w:marRight w:val="0"/>
          <w:marTop w:val="0"/>
          <w:marBottom w:val="0"/>
          <w:divBdr>
            <w:top w:val="none" w:sz="0" w:space="0" w:color="auto"/>
            <w:left w:val="none" w:sz="0" w:space="0" w:color="auto"/>
            <w:bottom w:val="none" w:sz="0" w:space="0" w:color="auto"/>
            <w:right w:val="none" w:sz="0" w:space="0" w:color="auto"/>
          </w:divBdr>
        </w:div>
        <w:div w:id="968780510">
          <w:marLeft w:val="480"/>
          <w:marRight w:val="0"/>
          <w:marTop w:val="0"/>
          <w:marBottom w:val="0"/>
          <w:divBdr>
            <w:top w:val="none" w:sz="0" w:space="0" w:color="auto"/>
            <w:left w:val="none" w:sz="0" w:space="0" w:color="auto"/>
            <w:bottom w:val="none" w:sz="0" w:space="0" w:color="auto"/>
            <w:right w:val="none" w:sz="0" w:space="0" w:color="auto"/>
          </w:divBdr>
        </w:div>
        <w:div w:id="217211580">
          <w:marLeft w:val="480"/>
          <w:marRight w:val="0"/>
          <w:marTop w:val="0"/>
          <w:marBottom w:val="0"/>
          <w:divBdr>
            <w:top w:val="none" w:sz="0" w:space="0" w:color="auto"/>
            <w:left w:val="none" w:sz="0" w:space="0" w:color="auto"/>
            <w:bottom w:val="none" w:sz="0" w:space="0" w:color="auto"/>
            <w:right w:val="none" w:sz="0" w:space="0" w:color="auto"/>
          </w:divBdr>
        </w:div>
        <w:div w:id="2092043929">
          <w:marLeft w:val="480"/>
          <w:marRight w:val="0"/>
          <w:marTop w:val="0"/>
          <w:marBottom w:val="0"/>
          <w:divBdr>
            <w:top w:val="none" w:sz="0" w:space="0" w:color="auto"/>
            <w:left w:val="none" w:sz="0" w:space="0" w:color="auto"/>
            <w:bottom w:val="none" w:sz="0" w:space="0" w:color="auto"/>
            <w:right w:val="none" w:sz="0" w:space="0" w:color="auto"/>
          </w:divBdr>
        </w:div>
        <w:div w:id="207760637">
          <w:marLeft w:val="480"/>
          <w:marRight w:val="0"/>
          <w:marTop w:val="0"/>
          <w:marBottom w:val="0"/>
          <w:divBdr>
            <w:top w:val="none" w:sz="0" w:space="0" w:color="auto"/>
            <w:left w:val="none" w:sz="0" w:space="0" w:color="auto"/>
            <w:bottom w:val="none" w:sz="0" w:space="0" w:color="auto"/>
            <w:right w:val="none" w:sz="0" w:space="0" w:color="auto"/>
          </w:divBdr>
        </w:div>
        <w:div w:id="686711735">
          <w:marLeft w:val="480"/>
          <w:marRight w:val="0"/>
          <w:marTop w:val="0"/>
          <w:marBottom w:val="0"/>
          <w:divBdr>
            <w:top w:val="none" w:sz="0" w:space="0" w:color="auto"/>
            <w:left w:val="none" w:sz="0" w:space="0" w:color="auto"/>
            <w:bottom w:val="none" w:sz="0" w:space="0" w:color="auto"/>
            <w:right w:val="none" w:sz="0" w:space="0" w:color="auto"/>
          </w:divBdr>
        </w:div>
        <w:div w:id="355544799">
          <w:marLeft w:val="480"/>
          <w:marRight w:val="0"/>
          <w:marTop w:val="0"/>
          <w:marBottom w:val="0"/>
          <w:divBdr>
            <w:top w:val="none" w:sz="0" w:space="0" w:color="auto"/>
            <w:left w:val="none" w:sz="0" w:space="0" w:color="auto"/>
            <w:bottom w:val="none" w:sz="0" w:space="0" w:color="auto"/>
            <w:right w:val="none" w:sz="0" w:space="0" w:color="auto"/>
          </w:divBdr>
        </w:div>
        <w:div w:id="208998857">
          <w:marLeft w:val="480"/>
          <w:marRight w:val="0"/>
          <w:marTop w:val="0"/>
          <w:marBottom w:val="0"/>
          <w:divBdr>
            <w:top w:val="none" w:sz="0" w:space="0" w:color="auto"/>
            <w:left w:val="none" w:sz="0" w:space="0" w:color="auto"/>
            <w:bottom w:val="none" w:sz="0" w:space="0" w:color="auto"/>
            <w:right w:val="none" w:sz="0" w:space="0" w:color="auto"/>
          </w:divBdr>
        </w:div>
        <w:div w:id="1057127113">
          <w:marLeft w:val="480"/>
          <w:marRight w:val="0"/>
          <w:marTop w:val="0"/>
          <w:marBottom w:val="0"/>
          <w:divBdr>
            <w:top w:val="none" w:sz="0" w:space="0" w:color="auto"/>
            <w:left w:val="none" w:sz="0" w:space="0" w:color="auto"/>
            <w:bottom w:val="none" w:sz="0" w:space="0" w:color="auto"/>
            <w:right w:val="none" w:sz="0" w:space="0" w:color="auto"/>
          </w:divBdr>
        </w:div>
        <w:div w:id="1703482750">
          <w:marLeft w:val="480"/>
          <w:marRight w:val="0"/>
          <w:marTop w:val="0"/>
          <w:marBottom w:val="0"/>
          <w:divBdr>
            <w:top w:val="none" w:sz="0" w:space="0" w:color="auto"/>
            <w:left w:val="none" w:sz="0" w:space="0" w:color="auto"/>
            <w:bottom w:val="none" w:sz="0" w:space="0" w:color="auto"/>
            <w:right w:val="none" w:sz="0" w:space="0" w:color="auto"/>
          </w:divBdr>
        </w:div>
        <w:div w:id="555245734">
          <w:marLeft w:val="480"/>
          <w:marRight w:val="0"/>
          <w:marTop w:val="0"/>
          <w:marBottom w:val="0"/>
          <w:divBdr>
            <w:top w:val="none" w:sz="0" w:space="0" w:color="auto"/>
            <w:left w:val="none" w:sz="0" w:space="0" w:color="auto"/>
            <w:bottom w:val="none" w:sz="0" w:space="0" w:color="auto"/>
            <w:right w:val="none" w:sz="0" w:space="0" w:color="auto"/>
          </w:divBdr>
        </w:div>
        <w:div w:id="246891302">
          <w:marLeft w:val="480"/>
          <w:marRight w:val="0"/>
          <w:marTop w:val="0"/>
          <w:marBottom w:val="0"/>
          <w:divBdr>
            <w:top w:val="none" w:sz="0" w:space="0" w:color="auto"/>
            <w:left w:val="none" w:sz="0" w:space="0" w:color="auto"/>
            <w:bottom w:val="none" w:sz="0" w:space="0" w:color="auto"/>
            <w:right w:val="none" w:sz="0" w:space="0" w:color="auto"/>
          </w:divBdr>
        </w:div>
        <w:div w:id="1274678201">
          <w:marLeft w:val="480"/>
          <w:marRight w:val="0"/>
          <w:marTop w:val="0"/>
          <w:marBottom w:val="0"/>
          <w:divBdr>
            <w:top w:val="none" w:sz="0" w:space="0" w:color="auto"/>
            <w:left w:val="none" w:sz="0" w:space="0" w:color="auto"/>
            <w:bottom w:val="none" w:sz="0" w:space="0" w:color="auto"/>
            <w:right w:val="none" w:sz="0" w:space="0" w:color="auto"/>
          </w:divBdr>
        </w:div>
        <w:div w:id="98377683">
          <w:marLeft w:val="480"/>
          <w:marRight w:val="0"/>
          <w:marTop w:val="0"/>
          <w:marBottom w:val="0"/>
          <w:divBdr>
            <w:top w:val="none" w:sz="0" w:space="0" w:color="auto"/>
            <w:left w:val="none" w:sz="0" w:space="0" w:color="auto"/>
            <w:bottom w:val="none" w:sz="0" w:space="0" w:color="auto"/>
            <w:right w:val="none" w:sz="0" w:space="0" w:color="auto"/>
          </w:divBdr>
        </w:div>
        <w:div w:id="1141267179">
          <w:marLeft w:val="480"/>
          <w:marRight w:val="0"/>
          <w:marTop w:val="0"/>
          <w:marBottom w:val="0"/>
          <w:divBdr>
            <w:top w:val="none" w:sz="0" w:space="0" w:color="auto"/>
            <w:left w:val="none" w:sz="0" w:space="0" w:color="auto"/>
            <w:bottom w:val="none" w:sz="0" w:space="0" w:color="auto"/>
            <w:right w:val="none" w:sz="0" w:space="0" w:color="auto"/>
          </w:divBdr>
        </w:div>
        <w:div w:id="34040736">
          <w:marLeft w:val="480"/>
          <w:marRight w:val="0"/>
          <w:marTop w:val="0"/>
          <w:marBottom w:val="0"/>
          <w:divBdr>
            <w:top w:val="none" w:sz="0" w:space="0" w:color="auto"/>
            <w:left w:val="none" w:sz="0" w:space="0" w:color="auto"/>
            <w:bottom w:val="none" w:sz="0" w:space="0" w:color="auto"/>
            <w:right w:val="none" w:sz="0" w:space="0" w:color="auto"/>
          </w:divBdr>
        </w:div>
        <w:div w:id="1991714420">
          <w:marLeft w:val="480"/>
          <w:marRight w:val="0"/>
          <w:marTop w:val="0"/>
          <w:marBottom w:val="0"/>
          <w:divBdr>
            <w:top w:val="none" w:sz="0" w:space="0" w:color="auto"/>
            <w:left w:val="none" w:sz="0" w:space="0" w:color="auto"/>
            <w:bottom w:val="none" w:sz="0" w:space="0" w:color="auto"/>
            <w:right w:val="none" w:sz="0" w:space="0" w:color="auto"/>
          </w:divBdr>
        </w:div>
        <w:div w:id="335574832">
          <w:marLeft w:val="480"/>
          <w:marRight w:val="0"/>
          <w:marTop w:val="0"/>
          <w:marBottom w:val="0"/>
          <w:divBdr>
            <w:top w:val="none" w:sz="0" w:space="0" w:color="auto"/>
            <w:left w:val="none" w:sz="0" w:space="0" w:color="auto"/>
            <w:bottom w:val="none" w:sz="0" w:space="0" w:color="auto"/>
            <w:right w:val="none" w:sz="0" w:space="0" w:color="auto"/>
          </w:divBdr>
        </w:div>
        <w:div w:id="1361201914">
          <w:marLeft w:val="480"/>
          <w:marRight w:val="0"/>
          <w:marTop w:val="0"/>
          <w:marBottom w:val="0"/>
          <w:divBdr>
            <w:top w:val="none" w:sz="0" w:space="0" w:color="auto"/>
            <w:left w:val="none" w:sz="0" w:space="0" w:color="auto"/>
            <w:bottom w:val="none" w:sz="0" w:space="0" w:color="auto"/>
            <w:right w:val="none" w:sz="0" w:space="0" w:color="auto"/>
          </w:divBdr>
        </w:div>
        <w:div w:id="1085760504">
          <w:marLeft w:val="480"/>
          <w:marRight w:val="0"/>
          <w:marTop w:val="0"/>
          <w:marBottom w:val="0"/>
          <w:divBdr>
            <w:top w:val="none" w:sz="0" w:space="0" w:color="auto"/>
            <w:left w:val="none" w:sz="0" w:space="0" w:color="auto"/>
            <w:bottom w:val="none" w:sz="0" w:space="0" w:color="auto"/>
            <w:right w:val="none" w:sz="0" w:space="0" w:color="auto"/>
          </w:divBdr>
        </w:div>
        <w:div w:id="1373263194">
          <w:marLeft w:val="480"/>
          <w:marRight w:val="0"/>
          <w:marTop w:val="0"/>
          <w:marBottom w:val="0"/>
          <w:divBdr>
            <w:top w:val="none" w:sz="0" w:space="0" w:color="auto"/>
            <w:left w:val="none" w:sz="0" w:space="0" w:color="auto"/>
            <w:bottom w:val="none" w:sz="0" w:space="0" w:color="auto"/>
            <w:right w:val="none" w:sz="0" w:space="0" w:color="auto"/>
          </w:divBdr>
        </w:div>
        <w:div w:id="312218692">
          <w:marLeft w:val="480"/>
          <w:marRight w:val="0"/>
          <w:marTop w:val="0"/>
          <w:marBottom w:val="0"/>
          <w:divBdr>
            <w:top w:val="none" w:sz="0" w:space="0" w:color="auto"/>
            <w:left w:val="none" w:sz="0" w:space="0" w:color="auto"/>
            <w:bottom w:val="none" w:sz="0" w:space="0" w:color="auto"/>
            <w:right w:val="none" w:sz="0" w:space="0" w:color="auto"/>
          </w:divBdr>
        </w:div>
        <w:div w:id="744494667">
          <w:marLeft w:val="480"/>
          <w:marRight w:val="0"/>
          <w:marTop w:val="0"/>
          <w:marBottom w:val="0"/>
          <w:divBdr>
            <w:top w:val="none" w:sz="0" w:space="0" w:color="auto"/>
            <w:left w:val="none" w:sz="0" w:space="0" w:color="auto"/>
            <w:bottom w:val="none" w:sz="0" w:space="0" w:color="auto"/>
            <w:right w:val="none" w:sz="0" w:space="0" w:color="auto"/>
          </w:divBdr>
        </w:div>
        <w:div w:id="1386098510">
          <w:marLeft w:val="480"/>
          <w:marRight w:val="0"/>
          <w:marTop w:val="0"/>
          <w:marBottom w:val="0"/>
          <w:divBdr>
            <w:top w:val="none" w:sz="0" w:space="0" w:color="auto"/>
            <w:left w:val="none" w:sz="0" w:space="0" w:color="auto"/>
            <w:bottom w:val="none" w:sz="0" w:space="0" w:color="auto"/>
            <w:right w:val="none" w:sz="0" w:space="0" w:color="auto"/>
          </w:divBdr>
        </w:div>
        <w:div w:id="620495123">
          <w:marLeft w:val="480"/>
          <w:marRight w:val="0"/>
          <w:marTop w:val="0"/>
          <w:marBottom w:val="0"/>
          <w:divBdr>
            <w:top w:val="none" w:sz="0" w:space="0" w:color="auto"/>
            <w:left w:val="none" w:sz="0" w:space="0" w:color="auto"/>
            <w:bottom w:val="none" w:sz="0" w:space="0" w:color="auto"/>
            <w:right w:val="none" w:sz="0" w:space="0" w:color="auto"/>
          </w:divBdr>
        </w:div>
        <w:div w:id="443964012">
          <w:marLeft w:val="480"/>
          <w:marRight w:val="0"/>
          <w:marTop w:val="0"/>
          <w:marBottom w:val="0"/>
          <w:divBdr>
            <w:top w:val="none" w:sz="0" w:space="0" w:color="auto"/>
            <w:left w:val="none" w:sz="0" w:space="0" w:color="auto"/>
            <w:bottom w:val="none" w:sz="0" w:space="0" w:color="auto"/>
            <w:right w:val="none" w:sz="0" w:space="0" w:color="auto"/>
          </w:divBdr>
        </w:div>
        <w:div w:id="2116098435">
          <w:marLeft w:val="480"/>
          <w:marRight w:val="0"/>
          <w:marTop w:val="0"/>
          <w:marBottom w:val="0"/>
          <w:divBdr>
            <w:top w:val="none" w:sz="0" w:space="0" w:color="auto"/>
            <w:left w:val="none" w:sz="0" w:space="0" w:color="auto"/>
            <w:bottom w:val="none" w:sz="0" w:space="0" w:color="auto"/>
            <w:right w:val="none" w:sz="0" w:space="0" w:color="auto"/>
          </w:divBdr>
        </w:div>
        <w:div w:id="613056095">
          <w:marLeft w:val="480"/>
          <w:marRight w:val="0"/>
          <w:marTop w:val="0"/>
          <w:marBottom w:val="0"/>
          <w:divBdr>
            <w:top w:val="none" w:sz="0" w:space="0" w:color="auto"/>
            <w:left w:val="none" w:sz="0" w:space="0" w:color="auto"/>
            <w:bottom w:val="none" w:sz="0" w:space="0" w:color="auto"/>
            <w:right w:val="none" w:sz="0" w:space="0" w:color="auto"/>
          </w:divBdr>
        </w:div>
        <w:div w:id="1887446640">
          <w:marLeft w:val="480"/>
          <w:marRight w:val="0"/>
          <w:marTop w:val="0"/>
          <w:marBottom w:val="0"/>
          <w:divBdr>
            <w:top w:val="none" w:sz="0" w:space="0" w:color="auto"/>
            <w:left w:val="none" w:sz="0" w:space="0" w:color="auto"/>
            <w:bottom w:val="none" w:sz="0" w:space="0" w:color="auto"/>
            <w:right w:val="none" w:sz="0" w:space="0" w:color="auto"/>
          </w:divBdr>
        </w:div>
        <w:div w:id="1928422088">
          <w:marLeft w:val="480"/>
          <w:marRight w:val="0"/>
          <w:marTop w:val="0"/>
          <w:marBottom w:val="0"/>
          <w:divBdr>
            <w:top w:val="none" w:sz="0" w:space="0" w:color="auto"/>
            <w:left w:val="none" w:sz="0" w:space="0" w:color="auto"/>
            <w:bottom w:val="none" w:sz="0" w:space="0" w:color="auto"/>
            <w:right w:val="none" w:sz="0" w:space="0" w:color="auto"/>
          </w:divBdr>
        </w:div>
        <w:div w:id="1836339407">
          <w:marLeft w:val="480"/>
          <w:marRight w:val="0"/>
          <w:marTop w:val="0"/>
          <w:marBottom w:val="0"/>
          <w:divBdr>
            <w:top w:val="none" w:sz="0" w:space="0" w:color="auto"/>
            <w:left w:val="none" w:sz="0" w:space="0" w:color="auto"/>
            <w:bottom w:val="none" w:sz="0" w:space="0" w:color="auto"/>
            <w:right w:val="none" w:sz="0" w:space="0" w:color="auto"/>
          </w:divBdr>
        </w:div>
        <w:div w:id="791635249">
          <w:marLeft w:val="480"/>
          <w:marRight w:val="0"/>
          <w:marTop w:val="0"/>
          <w:marBottom w:val="0"/>
          <w:divBdr>
            <w:top w:val="none" w:sz="0" w:space="0" w:color="auto"/>
            <w:left w:val="none" w:sz="0" w:space="0" w:color="auto"/>
            <w:bottom w:val="none" w:sz="0" w:space="0" w:color="auto"/>
            <w:right w:val="none" w:sz="0" w:space="0" w:color="auto"/>
          </w:divBdr>
        </w:div>
        <w:div w:id="1535852305">
          <w:marLeft w:val="480"/>
          <w:marRight w:val="0"/>
          <w:marTop w:val="0"/>
          <w:marBottom w:val="0"/>
          <w:divBdr>
            <w:top w:val="none" w:sz="0" w:space="0" w:color="auto"/>
            <w:left w:val="none" w:sz="0" w:space="0" w:color="auto"/>
            <w:bottom w:val="none" w:sz="0" w:space="0" w:color="auto"/>
            <w:right w:val="none" w:sz="0" w:space="0" w:color="auto"/>
          </w:divBdr>
        </w:div>
        <w:div w:id="941911517">
          <w:marLeft w:val="480"/>
          <w:marRight w:val="0"/>
          <w:marTop w:val="0"/>
          <w:marBottom w:val="0"/>
          <w:divBdr>
            <w:top w:val="none" w:sz="0" w:space="0" w:color="auto"/>
            <w:left w:val="none" w:sz="0" w:space="0" w:color="auto"/>
            <w:bottom w:val="none" w:sz="0" w:space="0" w:color="auto"/>
            <w:right w:val="none" w:sz="0" w:space="0" w:color="auto"/>
          </w:divBdr>
        </w:div>
        <w:div w:id="660622433">
          <w:marLeft w:val="480"/>
          <w:marRight w:val="0"/>
          <w:marTop w:val="0"/>
          <w:marBottom w:val="0"/>
          <w:divBdr>
            <w:top w:val="none" w:sz="0" w:space="0" w:color="auto"/>
            <w:left w:val="none" w:sz="0" w:space="0" w:color="auto"/>
            <w:bottom w:val="none" w:sz="0" w:space="0" w:color="auto"/>
            <w:right w:val="none" w:sz="0" w:space="0" w:color="auto"/>
          </w:divBdr>
        </w:div>
        <w:div w:id="12536529">
          <w:marLeft w:val="480"/>
          <w:marRight w:val="0"/>
          <w:marTop w:val="0"/>
          <w:marBottom w:val="0"/>
          <w:divBdr>
            <w:top w:val="none" w:sz="0" w:space="0" w:color="auto"/>
            <w:left w:val="none" w:sz="0" w:space="0" w:color="auto"/>
            <w:bottom w:val="none" w:sz="0" w:space="0" w:color="auto"/>
            <w:right w:val="none" w:sz="0" w:space="0" w:color="auto"/>
          </w:divBdr>
        </w:div>
        <w:div w:id="651371453">
          <w:marLeft w:val="480"/>
          <w:marRight w:val="0"/>
          <w:marTop w:val="0"/>
          <w:marBottom w:val="0"/>
          <w:divBdr>
            <w:top w:val="none" w:sz="0" w:space="0" w:color="auto"/>
            <w:left w:val="none" w:sz="0" w:space="0" w:color="auto"/>
            <w:bottom w:val="none" w:sz="0" w:space="0" w:color="auto"/>
            <w:right w:val="none" w:sz="0" w:space="0" w:color="auto"/>
          </w:divBdr>
        </w:div>
        <w:div w:id="585265228">
          <w:marLeft w:val="480"/>
          <w:marRight w:val="0"/>
          <w:marTop w:val="0"/>
          <w:marBottom w:val="0"/>
          <w:divBdr>
            <w:top w:val="none" w:sz="0" w:space="0" w:color="auto"/>
            <w:left w:val="none" w:sz="0" w:space="0" w:color="auto"/>
            <w:bottom w:val="none" w:sz="0" w:space="0" w:color="auto"/>
            <w:right w:val="none" w:sz="0" w:space="0" w:color="auto"/>
          </w:divBdr>
        </w:div>
        <w:div w:id="2076126838">
          <w:marLeft w:val="480"/>
          <w:marRight w:val="0"/>
          <w:marTop w:val="0"/>
          <w:marBottom w:val="0"/>
          <w:divBdr>
            <w:top w:val="none" w:sz="0" w:space="0" w:color="auto"/>
            <w:left w:val="none" w:sz="0" w:space="0" w:color="auto"/>
            <w:bottom w:val="none" w:sz="0" w:space="0" w:color="auto"/>
            <w:right w:val="none" w:sz="0" w:space="0" w:color="auto"/>
          </w:divBdr>
        </w:div>
        <w:div w:id="682391832">
          <w:marLeft w:val="480"/>
          <w:marRight w:val="0"/>
          <w:marTop w:val="0"/>
          <w:marBottom w:val="0"/>
          <w:divBdr>
            <w:top w:val="none" w:sz="0" w:space="0" w:color="auto"/>
            <w:left w:val="none" w:sz="0" w:space="0" w:color="auto"/>
            <w:bottom w:val="none" w:sz="0" w:space="0" w:color="auto"/>
            <w:right w:val="none" w:sz="0" w:space="0" w:color="auto"/>
          </w:divBdr>
        </w:div>
        <w:div w:id="1075737368">
          <w:marLeft w:val="480"/>
          <w:marRight w:val="0"/>
          <w:marTop w:val="0"/>
          <w:marBottom w:val="0"/>
          <w:divBdr>
            <w:top w:val="none" w:sz="0" w:space="0" w:color="auto"/>
            <w:left w:val="none" w:sz="0" w:space="0" w:color="auto"/>
            <w:bottom w:val="none" w:sz="0" w:space="0" w:color="auto"/>
            <w:right w:val="none" w:sz="0" w:space="0" w:color="auto"/>
          </w:divBdr>
        </w:div>
        <w:div w:id="324869311">
          <w:marLeft w:val="480"/>
          <w:marRight w:val="0"/>
          <w:marTop w:val="0"/>
          <w:marBottom w:val="0"/>
          <w:divBdr>
            <w:top w:val="none" w:sz="0" w:space="0" w:color="auto"/>
            <w:left w:val="none" w:sz="0" w:space="0" w:color="auto"/>
            <w:bottom w:val="none" w:sz="0" w:space="0" w:color="auto"/>
            <w:right w:val="none" w:sz="0" w:space="0" w:color="auto"/>
          </w:divBdr>
        </w:div>
        <w:div w:id="915430996">
          <w:marLeft w:val="480"/>
          <w:marRight w:val="0"/>
          <w:marTop w:val="0"/>
          <w:marBottom w:val="0"/>
          <w:divBdr>
            <w:top w:val="none" w:sz="0" w:space="0" w:color="auto"/>
            <w:left w:val="none" w:sz="0" w:space="0" w:color="auto"/>
            <w:bottom w:val="none" w:sz="0" w:space="0" w:color="auto"/>
            <w:right w:val="none" w:sz="0" w:space="0" w:color="auto"/>
          </w:divBdr>
        </w:div>
        <w:div w:id="565340432">
          <w:marLeft w:val="480"/>
          <w:marRight w:val="0"/>
          <w:marTop w:val="0"/>
          <w:marBottom w:val="0"/>
          <w:divBdr>
            <w:top w:val="none" w:sz="0" w:space="0" w:color="auto"/>
            <w:left w:val="none" w:sz="0" w:space="0" w:color="auto"/>
            <w:bottom w:val="none" w:sz="0" w:space="0" w:color="auto"/>
            <w:right w:val="none" w:sz="0" w:space="0" w:color="auto"/>
          </w:divBdr>
        </w:div>
      </w:divsChild>
    </w:div>
    <w:div w:id="1243491903">
      <w:marLeft w:val="480"/>
      <w:marRight w:val="0"/>
      <w:marTop w:val="0"/>
      <w:marBottom w:val="0"/>
      <w:divBdr>
        <w:top w:val="none" w:sz="0" w:space="0" w:color="auto"/>
        <w:left w:val="none" w:sz="0" w:space="0" w:color="auto"/>
        <w:bottom w:val="none" w:sz="0" w:space="0" w:color="auto"/>
        <w:right w:val="none" w:sz="0" w:space="0" w:color="auto"/>
      </w:divBdr>
    </w:div>
    <w:div w:id="1243494425">
      <w:marLeft w:val="480"/>
      <w:marRight w:val="0"/>
      <w:marTop w:val="0"/>
      <w:marBottom w:val="0"/>
      <w:divBdr>
        <w:top w:val="none" w:sz="0" w:space="0" w:color="auto"/>
        <w:left w:val="none" w:sz="0" w:space="0" w:color="auto"/>
        <w:bottom w:val="none" w:sz="0" w:space="0" w:color="auto"/>
        <w:right w:val="none" w:sz="0" w:space="0" w:color="auto"/>
      </w:divBdr>
    </w:div>
    <w:div w:id="1243680224">
      <w:marLeft w:val="480"/>
      <w:marRight w:val="0"/>
      <w:marTop w:val="0"/>
      <w:marBottom w:val="0"/>
      <w:divBdr>
        <w:top w:val="none" w:sz="0" w:space="0" w:color="auto"/>
        <w:left w:val="none" w:sz="0" w:space="0" w:color="auto"/>
        <w:bottom w:val="none" w:sz="0" w:space="0" w:color="auto"/>
        <w:right w:val="none" w:sz="0" w:space="0" w:color="auto"/>
      </w:divBdr>
    </w:div>
    <w:div w:id="1243879803">
      <w:marLeft w:val="480"/>
      <w:marRight w:val="0"/>
      <w:marTop w:val="0"/>
      <w:marBottom w:val="0"/>
      <w:divBdr>
        <w:top w:val="none" w:sz="0" w:space="0" w:color="auto"/>
        <w:left w:val="none" w:sz="0" w:space="0" w:color="auto"/>
        <w:bottom w:val="none" w:sz="0" w:space="0" w:color="auto"/>
        <w:right w:val="none" w:sz="0" w:space="0" w:color="auto"/>
      </w:divBdr>
    </w:div>
    <w:div w:id="1243948850">
      <w:bodyDiv w:val="1"/>
      <w:marLeft w:val="0"/>
      <w:marRight w:val="0"/>
      <w:marTop w:val="0"/>
      <w:marBottom w:val="0"/>
      <w:divBdr>
        <w:top w:val="none" w:sz="0" w:space="0" w:color="auto"/>
        <w:left w:val="none" w:sz="0" w:space="0" w:color="auto"/>
        <w:bottom w:val="none" w:sz="0" w:space="0" w:color="auto"/>
        <w:right w:val="none" w:sz="0" w:space="0" w:color="auto"/>
      </w:divBdr>
    </w:div>
    <w:div w:id="1243950154">
      <w:marLeft w:val="480"/>
      <w:marRight w:val="0"/>
      <w:marTop w:val="0"/>
      <w:marBottom w:val="0"/>
      <w:divBdr>
        <w:top w:val="none" w:sz="0" w:space="0" w:color="auto"/>
        <w:left w:val="none" w:sz="0" w:space="0" w:color="auto"/>
        <w:bottom w:val="none" w:sz="0" w:space="0" w:color="auto"/>
        <w:right w:val="none" w:sz="0" w:space="0" w:color="auto"/>
      </w:divBdr>
    </w:div>
    <w:div w:id="1244070145">
      <w:marLeft w:val="480"/>
      <w:marRight w:val="0"/>
      <w:marTop w:val="0"/>
      <w:marBottom w:val="0"/>
      <w:divBdr>
        <w:top w:val="none" w:sz="0" w:space="0" w:color="auto"/>
        <w:left w:val="none" w:sz="0" w:space="0" w:color="auto"/>
        <w:bottom w:val="none" w:sz="0" w:space="0" w:color="auto"/>
        <w:right w:val="none" w:sz="0" w:space="0" w:color="auto"/>
      </w:divBdr>
    </w:div>
    <w:div w:id="1244293459">
      <w:marLeft w:val="480"/>
      <w:marRight w:val="0"/>
      <w:marTop w:val="0"/>
      <w:marBottom w:val="0"/>
      <w:divBdr>
        <w:top w:val="none" w:sz="0" w:space="0" w:color="auto"/>
        <w:left w:val="none" w:sz="0" w:space="0" w:color="auto"/>
        <w:bottom w:val="none" w:sz="0" w:space="0" w:color="auto"/>
        <w:right w:val="none" w:sz="0" w:space="0" w:color="auto"/>
      </w:divBdr>
    </w:div>
    <w:div w:id="1244340932">
      <w:marLeft w:val="480"/>
      <w:marRight w:val="0"/>
      <w:marTop w:val="0"/>
      <w:marBottom w:val="0"/>
      <w:divBdr>
        <w:top w:val="none" w:sz="0" w:space="0" w:color="auto"/>
        <w:left w:val="none" w:sz="0" w:space="0" w:color="auto"/>
        <w:bottom w:val="none" w:sz="0" w:space="0" w:color="auto"/>
        <w:right w:val="none" w:sz="0" w:space="0" w:color="auto"/>
      </w:divBdr>
    </w:div>
    <w:div w:id="1244341179">
      <w:bodyDiv w:val="1"/>
      <w:marLeft w:val="0"/>
      <w:marRight w:val="0"/>
      <w:marTop w:val="0"/>
      <w:marBottom w:val="0"/>
      <w:divBdr>
        <w:top w:val="none" w:sz="0" w:space="0" w:color="auto"/>
        <w:left w:val="none" w:sz="0" w:space="0" w:color="auto"/>
        <w:bottom w:val="none" w:sz="0" w:space="0" w:color="auto"/>
        <w:right w:val="none" w:sz="0" w:space="0" w:color="auto"/>
      </w:divBdr>
    </w:div>
    <w:div w:id="1244410823">
      <w:marLeft w:val="480"/>
      <w:marRight w:val="0"/>
      <w:marTop w:val="0"/>
      <w:marBottom w:val="0"/>
      <w:divBdr>
        <w:top w:val="none" w:sz="0" w:space="0" w:color="auto"/>
        <w:left w:val="none" w:sz="0" w:space="0" w:color="auto"/>
        <w:bottom w:val="none" w:sz="0" w:space="0" w:color="auto"/>
        <w:right w:val="none" w:sz="0" w:space="0" w:color="auto"/>
      </w:divBdr>
    </w:div>
    <w:div w:id="1244531387">
      <w:marLeft w:val="480"/>
      <w:marRight w:val="0"/>
      <w:marTop w:val="0"/>
      <w:marBottom w:val="0"/>
      <w:divBdr>
        <w:top w:val="none" w:sz="0" w:space="0" w:color="auto"/>
        <w:left w:val="none" w:sz="0" w:space="0" w:color="auto"/>
        <w:bottom w:val="none" w:sz="0" w:space="0" w:color="auto"/>
        <w:right w:val="none" w:sz="0" w:space="0" w:color="auto"/>
      </w:divBdr>
    </w:div>
    <w:div w:id="1244532439">
      <w:marLeft w:val="480"/>
      <w:marRight w:val="0"/>
      <w:marTop w:val="0"/>
      <w:marBottom w:val="0"/>
      <w:divBdr>
        <w:top w:val="none" w:sz="0" w:space="0" w:color="auto"/>
        <w:left w:val="none" w:sz="0" w:space="0" w:color="auto"/>
        <w:bottom w:val="none" w:sz="0" w:space="0" w:color="auto"/>
        <w:right w:val="none" w:sz="0" w:space="0" w:color="auto"/>
      </w:divBdr>
    </w:div>
    <w:div w:id="1244560610">
      <w:bodyDiv w:val="1"/>
      <w:marLeft w:val="0"/>
      <w:marRight w:val="0"/>
      <w:marTop w:val="0"/>
      <w:marBottom w:val="0"/>
      <w:divBdr>
        <w:top w:val="none" w:sz="0" w:space="0" w:color="auto"/>
        <w:left w:val="none" w:sz="0" w:space="0" w:color="auto"/>
        <w:bottom w:val="none" w:sz="0" w:space="0" w:color="auto"/>
        <w:right w:val="none" w:sz="0" w:space="0" w:color="auto"/>
      </w:divBdr>
    </w:div>
    <w:div w:id="1244608832">
      <w:bodyDiv w:val="1"/>
      <w:marLeft w:val="0"/>
      <w:marRight w:val="0"/>
      <w:marTop w:val="0"/>
      <w:marBottom w:val="0"/>
      <w:divBdr>
        <w:top w:val="none" w:sz="0" w:space="0" w:color="auto"/>
        <w:left w:val="none" w:sz="0" w:space="0" w:color="auto"/>
        <w:bottom w:val="none" w:sz="0" w:space="0" w:color="auto"/>
        <w:right w:val="none" w:sz="0" w:space="0" w:color="auto"/>
      </w:divBdr>
    </w:div>
    <w:div w:id="1244681889">
      <w:marLeft w:val="480"/>
      <w:marRight w:val="0"/>
      <w:marTop w:val="0"/>
      <w:marBottom w:val="0"/>
      <w:divBdr>
        <w:top w:val="none" w:sz="0" w:space="0" w:color="auto"/>
        <w:left w:val="none" w:sz="0" w:space="0" w:color="auto"/>
        <w:bottom w:val="none" w:sz="0" w:space="0" w:color="auto"/>
        <w:right w:val="none" w:sz="0" w:space="0" w:color="auto"/>
      </w:divBdr>
    </w:div>
    <w:div w:id="1244685549">
      <w:marLeft w:val="480"/>
      <w:marRight w:val="0"/>
      <w:marTop w:val="0"/>
      <w:marBottom w:val="0"/>
      <w:divBdr>
        <w:top w:val="none" w:sz="0" w:space="0" w:color="auto"/>
        <w:left w:val="none" w:sz="0" w:space="0" w:color="auto"/>
        <w:bottom w:val="none" w:sz="0" w:space="0" w:color="auto"/>
        <w:right w:val="none" w:sz="0" w:space="0" w:color="auto"/>
      </w:divBdr>
    </w:div>
    <w:div w:id="1244797335">
      <w:marLeft w:val="480"/>
      <w:marRight w:val="0"/>
      <w:marTop w:val="0"/>
      <w:marBottom w:val="0"/>
      <w:divBdr>
        <w:top w:val="none" w:sz="0" w:space="0" w:color="auto"/>
        <w:left w:val="none" w:sz="0" w:space="0" w:color="auto"/>
        <w:bottom w:val="none" w:sz="0" w:space="0" w:color="auto"/>
        <w:right w:val="none" w:sz="0" w:space="0" w:color="auto"/>
      </w:divBdr>
    </w:div>
    <w:div w:id="1244875737">
      <w:marLeft w:val="480"/>
      <w:marRight w:val="0"/>
      <w:marTop w:val="0"/>
      <w:marBottom w:val="0"/>
      <w:divBdr>
        <w:top w:val="none" w:sz="0" w:space="0" w:color="auto"/>
        <w:left w:val="none" w:sz="0" w:space="0" w:color="auto"/>
        <w:bottom w:val="none" w:sz="0" w:space="0" w:color="auto"/>
        <w:right w:val="none" w:sz="0" w:space="0" w:color="auto"/>
      </w:divBdr>
    </w:div>
    <w:div w:id="1244922655">
      <w:bodyDiv w:val="1"/>
      <w:marLeft w:val="0"/>
      <w:marRight w:val="0"/>
      <w:marTop w:val="0"/>
      <w:marBottom w:val="0"/>
      <w:divBdr>
        <w:top w:val="none" w:sz="0" w:space="0" w:color="auto"/>
        <w:left w:val="none" w:sz="0" w:space="0" w:color="auto"/>
        <w:bottom w:val="none" w:sz="0" w:space="0" w:color="auto"/>
        <w:right w:val="none" w:sz="0" w:space="0" w:color="auto"/>
      </w:divBdr>
    </w:div>
    <w:div w:id="1244995914">
      <w:marLeft w:val="480"/>
      <w:marRight w:val="0"/>
      <w:marTop w:val="0"/>
      <w:marBottom w:val="0"/>
      <w:divBdr>
        <w:top w:val="none" w:sz="0" w:space="0" w:color="auto"/>
        <w:left w:val="none" w:sz="0" w:space="0" w:color="auto"/>
        <w:bottom w:val="none" w:sz="0" w:space="0" w:color="auto"/>
        <w:right w:val="none" w:sz="0" w:space="0" w:color="auto"/>
      </w:divBdr>
    </w:div>
    <w:div w:id="1245065109">
      <w:marLeft w:val="480"/>
      <w:marRight w:val="0"/>
      <w:marTop w:val="0"/>
      <w:marBottom w:val="0"/>
      <w:divBdr>
        <w:top w:val="none" w:sz="0" w:space="0" w:color="auto"/>
        <w:left w:val="none" w:sz="0" w:space="0" w:color="auto"/>
        <w:bottom w:val="none" w:sz="0" w:space="0" w:color="auto"/>
        <w:right w:val="none" w:sz="0" w:space="0" w:color="auto"/>
      </w:divBdr>
    </w:div>
    <w:div w:id="1245073338">
      <w:bodyDiv w:val="1"/>
      <w:marLeft w:val="0"/>
      <w:marRight w:val="0"/>
      <w:marTop w:val="0"/>
      <w:marBottom w:val="0"/>
      <w:divBdr>
        <w:top w:val="none" w:sz="0" w:space="0" w:color="auto"/>
        <w:left w:val="none" w:sz="0" w:space="0" w:color="auto"/>
        <w:bottom w:val="none" w:sz="0" w:space="0" w:color="auto"/>
        <w:right w:val="none" w:sz="0" w:space="0" w:color="auto"/>
      </w:divBdr>
    </w:div>
    <w:div w:id="1245184351">
      <w:marLeft w:val="480"/>
      <w:marRight w:val="0"/>
      <w:marTop w:val="0"/>
      <w:marBottom w:val="0"/>
      <w:divBdr>
        <w:top w:val="none" w:sz="0" w:space="0" w:color="auto"/>
        <w:left w:val="none" w:sz="0" w:space="0" w:color="auto"/>
        <w:bottom w:val="none" w:sz="0" w:space="0" w:color="auto"/>
        <w:right w:val="none" w:sz="0" w:space="0" w:color="auto"/>
      </w:divBdr>
    </w:div>
    <w:div w:id="1245260560">
      <w:marLeft w:val="480"/>
      <w:marRight w:val="0"/>
      <w:marTop w:val="0"/>
      <w:marBottom w:val="0"/>
      <w:divBdr>
        <w:top w:val="none" w:sz="0" w:space="0" w:color="auto"/>
        <w:left w:val="none" w:sz="0" w:space="0" w:color="auto"/>
        <w:bottom w:val="none" w:sz="0" w:space="0" w:color="auto"/>
        <w:right w:val="none" w:sz="0" w:space="0" w:color="auto"/>
      </w:divBdr>
    </w:div>
    <w:div w:id="1245260708">
      <w:marLeft w:val="480"/>
      <w:marRight w:val="0"/>
      <w:marTop w:val="0"/>
      <w:marBottom w:val="0"/>
      <w:divBdr>
        <w:top w:val="none" w:sz="0" w:space="0" w:color="auto"/>
        <w:left w:val="none" w:sz="0" w:space="0" w:color="auto"/>
        <w:bottom w:val="none" w:sz="0" w:space="0" w:color="auto"/>
        <w:right w:val="none" w:sz="0" w:space="0" w:color="auto"/>
      </w:divBdr>
    </w:div>
    <w:div w:id="1245265211">
      <w:marLeft w:val="480"/>
      <w:marRight w:val="0"/>
      <w:marTop w:val="0"/>
      <w:marBottom w:val="0"/>
      <w:divBdr>
        <w:top w:val="none" w:sz="0" w:space="0" w:color="auto"/>
        <w:left w:val="none" w:sz="0" w:space="0" w:color="auto"/>
        <w:bottom w:val="none" w:sz="0" w:space="0" w:color="auto"/>
        <w:right w:val="none" w:sz="0" w:space="0" w:color="auto"/>
      </w:divBdr>
    </w:div>
    <w:div w:id="1245341361">
      <w:marLeft w:val="480"/>
      <w:marRight w:val="0"/>
      <w:marTop w:val="0"/>
      <w:marBottom w:val="0"/>
      <w:divBdr>
        <w:top w:val="none" w:sz="0" w:space="0" w:color="auto"/>
        <w:left w:val="none" w:sz="0" w:space="0" w:color="auto"/>
        <w:bottom w:val="none" w:sz="0" w:space="0" w:color="auto"/>
        <w:right w:val="none" w:sz="0" w:space="0" w:color="auto"/>
      </w:divBdr>
    </w:div>
    <w:div w:id="1245411701">
      <w:marLeft w:val="480"/>
      <w:marRight w:val="0"/>
      <w:marTop w:val="0"/>
      <w:marBottom w:val="0"/>
      <w:divBdr>
        <w:top w:val="none" w:sz="0" w:space="0" w:color="auto"/>
        <w:left w:val="none" w:sz="0" w:space="0" w:color="auto"/>
        <w:bottom w:val="none" w:sz="0" w:space="0" w:color="auto"/>
        <w:right w:val="none" w:sz="0" w:space="0" w:color="auto"/>
      </w:divBdr>
    </w:div>
    <w:div w:id="1245459471">
      <w:bodyDiv w:val="1"/>
      <w:marLeft w:val="0"/>
      <w:marRight w:val="0"/>
      <w:marTop w:val="0"/>
      <w:marBottom w:val="0"/>
      <w:divBdr>
        <w:top w:val="none" w:sz="0" w:space="0" w:color="auto"/>
        <w:left w:val="none" w:sz="0" w:space="0" w:color="auto"/>
        <w:bottom w:val="none" w:sz="0" w:space="0" w:color="auto"/>
        <w:right w:val="none" w:sz="0" w:space="0" w:color="auto"/>
      </w:divBdr>
    </w:div>
    <w:div w:id="1245605015">
      <w:marLeft w:val="480"/>
      <w:marRight w:val="0"/>
      <w:marTop w:val="0"/>
      <w:marBottom w:val="0"/>
      <w:divBdr>
        <w:top w:val="none" w:sz="0" w:space="0" w:color="auto"/>
        <w:left w:val="none" w:sz="0" w:space="0" w:color="auto"/>
        <w:bottom w:val="none" w:sz="0" w:space="0" w:color="auto"/>
        <w:right w:val="none" w:sz="0" w:space="0" w:color="auto"/>
      </w:divBdr>
    </w:div>
    <w:div w:id="1245720144">
      <w:marLeft w:val="480"/>
      <w:marRight w:val="0"/>
      <w:marTop w:val="0"/>
      <w:marBottom w:val="0"/>
      <w:divBdr>
        <w:top w:val="none" w:sz="0" w:space="0" w:color="auto"/>
        <w:left w:val="none" w:sz="0" w:space="0" w:color="auto"/>
        <w:bottom w:val="none" w:sz="0" w:space="0" w:color="auto"/>
        <w:right w:val="none" w:sz="0" w:space="0" w:color="auto"/>
      </w:divBdr>
    </w:div>
    <w:div w:id="1245797105">
      <w:bodyDiv w:val="1"/>
      <w:marLeft w:val="0"/>
      <w:marRight w:val="0"/>
      <w:marTop w:val="0"/>
      <w:marBottom w:val="0"/>
      <w:divBdr>
        <w:top w:val="none" w:sz="0" w:space="0" w:color="auto"/>
        <w:left w:val="none" w:sz="0" w:space="0" w:color="auto"/>
        <w:bottom w:val="none" w:sz="0" w:space="0" w:color="auto"/>
        <w:right w:val="none" w:sz="0" w:space="0" w:color="auto"/>
      </w:divBdr>
    </w:div>
    <w:div w:id="1245797704">
      <w:marLeft w:val="480"/>
      <w:marRight w:val="0"/>
      <w:marTop w:val="0"/>
      <w:marBottom w:val="0"/>
      <w:divBdr>
        <w:top w:val="none" w:sz="0" w:space="0" w:color="auto"/>
        <w:left w:val="none" w:sz="0" w:space="0" w:color="auto"/>
        <w:bottom w:val="none" w:sz="0" w:space="0" w:color="auto"/>
        <w:right w:val="none" w:sz="0" w:space="0" w:color="auto"/>
      </w:divBdr>
    </w:div>
    <w:div w:id="1245803152">
      <w:marLeft w:val="480"/>
      <w:marRight w:val="0"/>
      <w:marTop w:val="0"/>
      <w:marBottom w:val="0"/>
      <w:divBdr>
        <w:top w:val="none" w:sz="0" w:space="0" w:color="auto"/>
        <w:left w:val="none" w:sz="0" w:space="0" w:color="auto"/>
        <w:bottom w:val="none" w:sz="0" w:space="0" w:color="auto"/>
        <w:right w:val="none" w:sz="0" w:space="0" w:color="auto"/>
      </w:divBdr>
    </w:div>
    <w:div w:id="1245919770">
      <w:marLeft w:val="480"/>
      <w:marRight w:val="0"/>
      <w:marTop w:val="0"/>
      <w:marBottom w:val="0"/>
      <w:divBdr>
        <w:top w:val="none" w:sz="0" w:space="0" w:color="auto"/>
        <w:left w:val="none" w:sz="0" w:space="0" w:color="auto"/>
        <w:bottom w:val="none" w:sz="0" w:space="0" w:color="auto"/>
        <w:right w:val="none" w:sz="0" w:space="0" w:color="auto"/>
      </w:divBdr>
    </w:div>
    <w:div w:id="1246109120">
      <w:bodyDiv w:val="1"/>
      <w:marLeft w:val="0"/>
      <w:marRight w:val="0"/>
      <w:marTop w:val="0"/>
      <w:marBottom w:val="0"/>
      <w:divBdr>
        <w:top w:val="none" w:sz="0" w:space="0" w:color="auto"/>
        <w:left w:val="none" w:sz="0" w:space="0" w:color="auto"/>
        <w:bottom w:val="none" w:sz="0" w:space="0" w:color="auto"/>
        <w:right w:val="none" w:sz="0" w:space="0" w:color="auto"/>
      </w:divBdr>
    </w:div>
    <w:div w:id="1246110731">
      <w:marLeft w:val="480"/>
      <w:marRight w:val="0"/>
      <w:marTop w:val="0"/>
      <w:marBottom w:val="0"/>
      <w:divBdr>
        <w:top w:val="none" w:sz="0" w:space="0" w:color="auto"/>
        <w:left w:val="none" w:sz="0" w:space="0" w:color="auto"/>
        <w:bottom w:val="none" w:sz="0" w:space="0" w:color="auto"/>
        <w:right w:val="none" w:sz="0" w:space="0" w:color="auto"/>
      </w:divBdr>
    </w:div>
    <w:div w:id="1246374881">
      <w:marLeft w:val="480"/>
      <w:marRight w:val="0"/>
      <w:marTop w:val="0"/>
      <w:marBottom w:val="0"/>
      <w:divBdr>
        <w:top w:val="none" w:sz="0" w:space="0" w:color="auto"/>
        <w:left w:val="none" w:sz="0" w:space="0" w:color="auto"/>
        <w:bottom w:val="none" w:sz="0" w:space="0" w:color="auto"/>
        <w:right w:val="none" w:sz="0" w:space="0" w:color="auto"/>
      </w:divBdr>
    </w:div>
    <w:div w:id="1246497504">
      <w:marLeft w:val="480"/>
      <w:marRight w:val="0"/>
      <w:marTop w:val="0"/>
      <w:marBottom w:val="0"/>
      <w:divBdr>
        <w:top w:val="none" w:sz="0" w:space="0" w:color="auto"/>
        <w:left w:val="none" w:sz="0" w:space="0" w:color="auto"/>
        <w:bottom w:val="none" w:sz="0" w:space="0" w:color="auto"/>
        <w:right w:val="none" w:sz="0" w:space="0" w:color="auto"/>
      </w:divBdr>
    </w:div>
    <w:div w:id="1246649470">
      <w:marLeft w:val="480"/>
      <w:marRight w:val="0"/>
      <w:marTop w:val="0"/>
      <w:marBottom w:val="0"/>
      <w:divBdr>
        <w:top w:val="none" w:sz="0" w:space="0" w:color="auto"/>
        <w:left w:val="none" w:sz="0" w:space="0" w:color="auto"/>
        <w:bottom w:val="none" w:sz="0" w:space="0" w:color="auto"/>
        <w:right w:val="none" w:sz="0" w:space="0" w:color="auto"/>
      </w:divBdr>
    </w:div>
    <w:div w:id="1246691987">
      <w:marLeft w:val="480"/>
      <w:marRight w:val="0"/>
      <w:marTop w:val="0"/>
      <w:marBottom w:val="0"/>
      <w:divBdr>
        <w:top w:val="none" w:sz="0" w:space="0" w:color="auto"/>
        <w:left w:val="none" w:sz="0" w:space="0" w:color="auto"/>
        <w:bottom w:val="none" w:sz="0" w:space="0" w:color="auto"/>
        <w:right w:val="none" w:sz="0" w:space="0" w:color="auto"/>
      </w:divBdr>
    </w:div>
    <w:div w:id="1246770441">
      <w:marLeft w:val="480"/>
      <w:marRight w:val="0"/>
      <w:marTop w:val="0"/>
      <w:marBottom w:val="0"/>
      <w:divBdr>
        <w:top w:val="none" w:sz="0" w:space="0" w:color="auto"/>
        <w:left w:val="none" w:sz="0" w:space="0" w:color="auto"/>
        <w:bottom w:val="none" w:sz="0" w:space="0" w:color="auto"/>
        <w:right w:val="none" w:sz="0" w:space="0" w:color="auto"/>
      </w:divBdr>
    </w:div>
    <w:div w:id="1246837579">
      <w:marLeft w:val="480"/>
      <w:marRight w:val="0"/>
      <w:marTop w:val="0"/>
      <w:marBottom w:val="0"/>
      <w:divBdr>
        <w:top w:val="none" w:sz="0" w:space="0" w:color="auto"/>
        <w:left w:val="none" w:sz="0" w:space="0" w:color="auto"/>
        <w:bottom w:val="none" w:sz="0" w:space="0" w:color="auto"/>
        <w:right w:val="none" w:sz="0" w:space="0" w:color="auto"/>
      </w:divBdr>
    </w:div>
    <w:div w:id="1247031871">
      <w:marLeft w:val="480"/>
      <w:marRight w:val="0"/>
      <w:marTop w:val="0"/>
      <w:marBottom w:val="0"/>
      <w:divBdr>
        <w:top w:val="none" w:sz="0" w:space="0" w:color="auto"/>
        <w:left w:val="none" w:sz="0" w:space="0" w:color="auto"/>
        <w:bottom w:val="none" w:sz="0" w:space="0" w:color="auto"/>
        <w:right w:val="none" w:sz="0" w:space="0" w:color="auto"/>
      </w:divBdr>
    </w:div>
    <w:div w:id="1247034466">
      <w:marLeft w:val="480"/>
      <w:marRight w:val="0"/>
      <w:marTop w:val="0"/>
      <w:marBottom w:val="0"/>
      <w:divBdr>
        <w:top w:val="none" w:sz="0" w:space="0" w:color="auto"/>
        <w:left w:val="none" w:sz="0" w:space="0" w:color="auto"/>
        <w:bottom w:val="none" w:sz="0" w:space="0" w:color="auto"/>
        <w:right w:val="none" w:sz="0" w:space="0" w:color="auto"/>
      </w:divBdr>
    </w:div>
    <w:div w:id="1247105448">
      <w:marLeft w:val="480"/>
      <w:marRight w:val="0"/>
      <w:marTop w:val="0"/>
      <w:marBottom w:val="0"/>
      <w:divBdr>
        <w:top w:val="none" w:sz="0" w:space="0" w:color="auto"/>
        <w:left w:val="none" w:sz="0" w:space="0" w:color="auto"/>
        <w:bottom w:val="none" w:sz="0" w:space="0" w:color="auto"/>
        <w:right w:val="none" w:sz="0" w:space="0" w:color="auto"/>
      </w:divBdr>
    </w:div>
    <w:div w:id="1247156195">
      <w:marLeft w:val="480"/>
      <w:marRight w:val="0"/>
      <w:marTop w:val="0"/>
      <w:marBottom w:val="0"/>
      <w:divBdr>
        <w:top w:val="none" w:sz="0" w:space="0" w:color="auto"/>
        <w:left w:val="none" w:sz="0" w:space="0" w:color="auto"/>
        <w:bottom w:val="none" w:sz="0" w:space="0" w:color="auto"/>
        <w:right w:val="none" w:sz="0" w:space="0" w:color="auto"/>
      </w:divBdr>
    </w:div>
    <w:div w:id="1247419686">
      <w:marLeft w:val="480"/>
      <w:marRight w:val="0"/>
      <w:marTop w:val="0"/>
      <w:marBottom w:val="0"/>
      <w:divBdr>
        <w:top w:val="none" w:sz="0" w:space="0" w:color="auto"/>
        <w:left w:val="none" w:sz="0" w:space="0" w:color="auto"/>
        <w:bottom w:val="none" w:sz="0" w:space="0" w:color="auto"/>
        <w:right w:val="none" w:sz="0" w:space="0" w:color="auto"/>
      </w:divBdr>
    </w:div>
    <w:div w:id="1247420128">
      <w:marLeft w:val="480"/>
      <w:marRight w:val="0"/>
      <w:marTop w:val="0"/>
      <w:marBottom w:val="0"/>
      <w:divBdr>
        <w:top w:val="none" w:sz="0" w:space="0" w:color="auto"/>
        <w:left w:val="none" w:sz="0" w:space="0" w:color="auto"/>
        <w:bottom w:val="none" w:sz="0" w:space="0" w:color="auto"/>
        <w:right w:val="none" w:sz="0" w:space="0" w:color="auto"/>
      </w:divBdr>
    </w:div>
    <w:div w:id="1247422805">
      <w:marLeft w:val="480"/>
      <w:marRight w:val="0"/>
      <w:marTop w:val="0"/>
      <w:marBottom w:val="0"/>
      <w:divBdr>
        <w:top w:val="none" w:sz="0" w:space="0" w:color="auto"/>
        <w:left w:val="none" w:sz="0" w:space="0" w:color="auto"/>
        <w:bottom w:val="none" w:sz="0" w:space="0" w:color="auto"/>
        <w:right w:val="none" w:sz="0" w:space="0" w:color="auto"/>
      </w:divBdr>
    </w:div>
    <w:div w:id="1247494801">
      <w:bodyDiv w:val="1"/>
      <w:marLeft w:val="0"/>
      <w:marRight w:val="0"/>
      <w:marTop w:val="0"/>
      <w:marBottom w:val="0"/>
      <w:divBdr>
        <w:top w:val="none" w:sz="0" w:space="0" w:color="auto"/>
        <w:left w:val="none" w:sz="0" w:space="0" w:color="auto"/>
        <w:bottom w:val="none" w:sz="0" w:space="0" w:color="auto"/>
        <w:right w:val="none" w:sz="0" w:space="0" w:color="auto"/>
      </w:divBdr>
    </w:div>
    <w:div w:id="1247609655">
      <w:bodyDiv w:val="1"/>
      <w:marLeft w:val="0"/>
      <w:marRight w:val="0"/>
      <w:marTop w:val="0"/>
      <w:marBottom w:val="0"/>
      <w:divBdr>
        <w:top w:val="none" w:sz="0" w:space="0" w:color="auto"/>
        <w:left w:val="none" w:sz="0" w:space="0" w:color="auto"/>
        <w:bottom w:val="none" w:sz="0" w:space="0" w:color="auto"/>
        <w:right w:val="none" w:sz="0" w:space="0" w:color="auto"/>
      </w:divBdr>
    </w:div>
    <w:div w:id="1247686512">
      <w:marLeft w:val="480"/>
      <w:marRight w:val="0"/>
      <w:marTop w:val="0"/>
      <w:marBottom w:val="0"/>
      <w:divBdr>
        <w:top w:val="none" w:sz="0" w:space="0" w:color="auto"/>
        <w:left w:val="none" w:sz="0" w:space="0" w:color="auto"/>
        <w:bottom w:val="none" w:sz="0" w:space="0" w:color="auto"/>
        <w:right w:val="none" w:sz="0" w:space="0" w:color="auto"/>
      </w:divBdr>
    </w:div>
    <w:div w:id="1247693483">
      <w:marLeft w:val="480"/>
      <w:marRight w:val="0"/>
      <w:marTop w:val="0"/>
      <w:marBottom w:val="0"/>
      <w:divBdr>
        <w:top w:val="none" w:sz="0" w:space="0" w:color="auto"/>
        <w:left w:val="none" w:sz="0" w:space="0" w:color="auto"/>
        <w:bottom w:val="none" w:sz="0" w:space="0" w:color="auto"/>
        <w:right w:val="none" w:sz="0" w:space="0" w:color="auto"/>
      </w:divBdr>
    </w:div>
    <w:div w:id="1247765957">
      <w:marLeft w:val="480"/>
      <w:marRight w:val="0"/>
      <w:marTop w:val="0"/>
      <w:marBottom w:val="0"/>
      <w:divBdr>
        <w:top w:val="none" w:sz="0" w:space="0" w:color="auto"/>
        <w:left w:val="none" w:sz="0" w:space="0" w:color="auto"/>
        <w:bottom w:val="none" w:sz="0" w:space="0" w:color="auto"/>
        <w:right w:val="none" w:sz="0" w:space="0" w:color="auto"/>
      </w:divBdr>
    </w:div>
    <w:div w:id="1247766959">
      <w:marLeft w:val="480"/>
      <w:marRight w:val="0"/>
      <w:marTop w:val="0"/>
      <w:marBottom w:val="0"/>
      <w:divBdr>
        <w:top w:val="none" w:sz="0" w:space="0" w:color="auto"/>
        <w:left w:val="none" w:sz="0" w:space="0" w:color="auto"/>
        <w:bottom w:val="none" w:sz="0" w:space="0" w:color="auto"/>
        <w:right w:val="none" w:sz="0" w:space="0" w:color="auto"/>
      </w:divBdr>
    </w:div>
    <w:div w:id="1247881588">
      <w:marLeft w:val="480"/>
      <w:marRight w:val="0"/>
      <w:marTop w:val="0"/>
      <w:marBottom w:val="0"/>
      <w:divBdr>
        <w:top w:val="none" w:sz="0" w:space="0" w:color="auto"/>
        <w:left w:val="none" w:sz="0" w:space="0" w:color="auto"/>
        <w:bottom w:val="none" w:sz="0" w:space="0" w:color="auto"/>
        <w:right w:val="none" w:sz="0" w:space="0" w:color="auto"/>
      </w:divBdr>
    </w:div>
    <w:div w:id="1247962450">
      <w:marLeft w:val="480"/>
      <w:marRight w:val="0"/>
      <w:marTop w:val="0"/>
      <w:marBottom w:val="0"/>
      <w:divBdr>
        <w:top w:val="none" w:sz="0" w:space="0" w:color="auto"/>
        <w:left w:val="none" w:sz="0" w:space="0" w:color="auto"/>
        <w:bottom w:val="none" w:sz="0" w:space="0" w:color="auto"/>
        <w:right w:val="none" w:sz="0" w:space="0" w:color="auto"/>
      </w:divBdr>
    </w:div>
    <w:div w:id="1248004792">
      <w:marLeft w:val="480"/>
      <w:marRight w:val="0"/>
      <w:marTop w:val="0"/>
      <w:marBottom w:val="0"/>
      <w:divBdr>
        <w:top w:val="none" w:sz="0" w:space="0" w:color="auto"/>
        <w:left w:val="none" w:sz="0" w:space="0" w:color="auto"/>
        <w:bottom w:val="none" w:sz="0" w:space="0" w:color="auto"/>
        <w:right w:val="none" w:sz="0" w:space="0" w:color="auto"/>
      </w:divBdr>
    </w:div>
    <w:div w:id="1248029091">
      <w:marLeft w:val="480"/>
      <w:marRight w:val="0"/>
      <w:marTop w:val="0"/>
      <w:marBottom w:val="0"/>
      <w:divBdr>
        <w:top w:val="none" w:sz="0" w:space="0" w:color="auto"/>
        <w:left w:val="none" w:sz="0" w:space="0" w:color="auto"/>
        <w:bottom w:val="none" w:sz="0" w:space="0" w:color="auto"/>
        <w:right w:val="none" w:sz="0" w:space="0" w:color="auto"/>
      </w:divBdr>
    </w:div>
    <w:div w:id="1248080494">
      <w:marLeft w:val="480"/>
      <w:marRight w:val="0"/>
      <w:marTop w:val="0"/>
      <w:marBottom w:val="0"/>
      <w:divBdr>
        <w:top w:val="none" w:sz="0" w:space="0" w:color="auto"/>
        <w:left w:val="none" w:sz="0" w:space="0" w:color="auto"/>
        <w:bottom w:val="none" w:sz="0" w:space="0" w:color="auto"/>
        <w:right w:val="none" w:sz="0" w:space="0" w:color="auto"/>
      </w:divBdr>
    </w:div>
    <w:div w:id="1248080870">
      <w:marLeft w:val="480"/>
      <w:marRight w:val="0"/>
      <w:marTop w:val="0"/>
      <w:marBottom w:val="0"/>
      <w:divBdr>
        <w:top w:val="none" w:sz="0" w:space="0" w:color="auto"/>
        <w:left w:val="none" w:sz="0" w:space="0" w:color="auto"/>
        <w:bottom w:val="none" w:sz="0" w:space="0" w:color="auto"/>
        <w:right w:val="none" w:sz="0" w:space="0" w:color="auto"/>
      </w:divBdr>
    </w:div>
    <w:div w:id="1248154608">
      <w:marLeft w:val="480"/>
      <w:marRight w:val="0"/>
      <w:marTop w:val="0"/>
      <w:marBottom w:val="0"/>
      <w:divBdr>
        <w:top w:val="none" w:sz="0" w:space="0" w:color="auto"/>
        <w:left w:val="none" w:sz="0" w:space="0" w:color="auto"/>
        <w:bottom w:val="none" w:sz="0" w:space="0" w:color="auto"/>
        <w:right w:val="none" w:sz="0" w:space="0" w:color="auto"/>
      </w:divBdr>
    </w:div>
    <w:div w:id="1248491222">
      <w:marLeft w:val="480"/>
      <w:marRight w:val="0"/>
      <w:marTop w:val="0"/>
      <w:marBottom w:val="0"/>
      <w:divBdr>
        <w:top w:val="none" w:sz="0" w:space="0" w:color="auto"/>
        <w:left w:val="none" w:sz="0" w:space="0" w:color="auto"/>
        <w:bottom w:val="none" w:sz="0" w:space="0" w:color="auto"/>
        <w:right w:val="none" w:sz="0" w:space="0" w:color="auto"/>
      </w:divBdr>
    </w:div>
    <w:div w:id="1248540072">
      <w:marLeft w:val="480"/>
      <w:marRight w:val="0"/>
      <w:marTop w:val="0"/>
      <w:marBottom w:val="0"/>
      <w:divBdr>
        <w:top w:val="none" w:sz="0" w:space="0" w:color="auto"/>
        <w:left w:val="none" w:sz="0" w:space="0" w:color="auto"/>
        <w:bottom w:val="none" w:sz="0" w:space="0" w:color="auto"/>
        <w:right w:val="none" w:sz="0" w:space="0" w:color="auto"/>
      </w:divBdr>
    </w:div>
    <w:div w:id="1248610356">
      <w:marLeft w:val="480"/>
      <w:marRight w:val="0"/>
      <w:marTop w:val="0"/>
      <w:marBottom w:val="0"/>
      <w:divBdr>
        <w:top w:val="none" w:sz="0" w:space="0" w:color="auto"/>
        <w:left w:val="none" w:sz="0" w:space="0" w:color="auto"/>
        <w:bottom w:val="none" w:sz="0" w:space="0" w:color="auto"/>
        <w:right w:val="none" w:sz="0" w:space="0" w:color="auto"/>
      </w:divBdr>
    </w:div>
    <w:div w:id="1248618439">
      <w:marLeft w:val="480"/>
      <w:marRight w:val="0"/>
      <w:marTop w:val="0"/>
      <w:marBottom w:val="0"/>
      <w:divBdr>
        <w:top w:val="none" w:sz="0" w:space="0" w:color="auto"/>
        <w:left w:val="none" w:sz="0" w:space="0" w:color="auto"/>
        <w:bottom w:val="none" w:sz="0" w:space="0" w:color="auto"/>
        <w:right w:val="none" w:sz="0" w:space="0" w:color="auto"/>
      </w:divBdr>
    </w:div>
    <w:div w:id="1248920349">
      <w:marLeft w:val="480"/>
      <w:marRight w:val="0"/>
      <w:marTop w:val="0"/>
      <w:marBottom w:val="0"/>
      <w:divBdr>
        <w:top w:val="none" w:sz="0" w:space="0" w:color="auto"/>
        <w:left w:val="none" w:sz="0" w:space="0" w:color="auto"/>
        <w:bottom w:val="none" w:sz="0" w:space="0" w:color="auto"/>
        <w:right w:val="none" w:sz="0" w:space="0" w:color="auto"/>
      </w:divBdr>
    </w:div>
    <w:div w:id="1249001637">
      <w:bodyDiv w:val="1"/>
      <w:marLeft w:val="0"/>
      <w:marRight w:val="0"/>
      <w:marTop w:val="0"/>
      <w:marBottom w:val="0"/>
      <w:divBdr>
        <w:top w:val="none" w:sz="0" w:space="0" w:color="auto"/>
        <w:left w:val="none" w:sz="0" w:space="0" w:color="auto"/>
        <w:bottom w:val="none" w:sz="0" w:space="0" w:color="auto"/>
        <w:right w:val="none" w:sz="0" w:space="0" w:color="auto"/>
      </w:divBdr>
    </w:div>
    <w:div w:id="1249075442">
      <w:marLeft w:val="480"/>
      <w:marRight w:val="0"/>
      <w:marTop w:val="0"/>
      <w:marBottom w:val="0"/>
      <w:divBdr>
        <w:top w:val="none" w:sz="0" w:space="0" w:color="auto"/>
        <w:left w:val="none" w:sz="0" w:space="0" w:color="auto"/>
        <w:bottom w:val="none" w:sz="0" w:space="0" w:color="auto"/>
        <w:right w:val="none" w:sz="0" w:space="0" w:color="auto"/>
      </w:divBdr>
    </w:div>
    <w:div w:id="1249387011">
      <w:bodyDiv w:val="1"/>
      <w:marLeft w:val="0"/>
      <w:marRight w:val="0"/>
      <w:marTop w:val="0"/>
      <w:marBottom w:val="0"/>
      <w:divBdr>
        <w:top w:val="none" w:sz="0" w:space="0" w:color="auto"/>
        <w:left w:val="none" w:sz="0" w:space="0" w:color="auto"/>
        <w:bottom w:val="none" w:sz="0" w:space="0" w:color="auto"/>
        <w:right w:val="none" w:sz="0" w:space="0" w:color="auto"/>
      </w:divBdr>
      <w:divsChild>
        <w:div w:id="157963077">
          <w:marLeft w:val="480"/>
          <w:marRight w:val="0"/>
          <w:marTop w:val="0"/>
          <w:marBottom w:val="0"/>
          <w:divBdr>
            <w:top w:val="none" w:sz="0" w:space="0" w:color="auto"/>
            <w:left w:val="none" w:sz="0" w:space="0" w:color="auto"/>
            <w:bottom w:val="none" w:sz="0" w:space="0" w:color="auto"/>
            <w:right w:val="none" w:sz="0" w:space="0" w:color="auto"/>
          </w:divBdr>
        </w:div>
        <w:div w:id="1653488570">
          <w:marLeft w:val="480"/>
          <w:marRight w:val="0"/>
          <w:marTop w:val="0"/>
          <w:marBottom w:val="0"/>
          <w:divBdr>
            <w:top w:val="none" w:sz="0" w:space="0" w:color="auto"/>
            <w:left w:val="none" w:sz="0" w:space="0" w:color="auto"/>
            <w:bottom w:val="none" w:sz="0" w:space="0" w:color="auto"/>
            <w:right w:val="none" w:sz="0" w:space="0" w:color="auto"/>
          </w:divBdr>
        </w:div>
        <w:div w:id="125318290">
          <w:marLeft w:val="480"/>
          <w:marRight w:val="0"/>
          <w:marTop w:val="0"/>
          <w:marBottom w:val="0"/>
          <w:divBdr>
            <w:top w:val="none" w:sz="0" w:space="0" w:color="auto"/>
            <w:left w:val="none" w:sz="0" w:space="0" w:color="auto"/>
            <w:bottom w:val="none" w:sz="0" w:space="0" w:color="auto"/>
            <w:right w:val="none" w:sz="0" w:space="0" w:color="auto"/>
          </w:divBdr>
        </w:div>
        <w:div w:id="1499807106">
          <w:marLeft w:val="480"/>
          <w:marRight w:val="0"/>
          <w:marTop w:val="0"/>
          <w:marBottom w:val="0"/>
          <w:divBdr>
            <w:top w:val="none" w:sz="0" w:space="0" w:color="auto"/>
            <w:left w:val="none" w:sz="0" w:space="0" w:color="auto"/>
            <w:bottom w:val="none" w:sz="0" w:space="0" w:color="auto"/>
            <w:right w:val="none" w:sz="0" w:space="0" w:color="auto"/>
          </w:divBdr>
        </w:div>
        <w:div w:id="569585566">
          <w:marLeft w:val="480"/>
          <w:marRight w:val="0"/>
          <w:marTop w:val="0"/>
          <w:marBottom w:val="0"/>
          <w:divBdr>
            <w:top w:val="none" w:sz="0" w:space="0" w:color="auto"/>
            <w:left w:val="none" w:sz="0" w:space="0" w:color="auto"/>
            <w:bottom w:val="none" w:sz="0" w:space="0" w:color="auto"/>
            <w:right w:val="none" w:sz="0" w:space="0" w:color="auto"/>
          </w:divBdr>
        </w:div>
        <w:div w:id="1079985539">
          <w:marLeft w:val="480"/>
          <w:marRight w:val="0"/>
          <w:marTop w:val="0"/>
          <w:marBottom w:val="0"/>
          <w:divBdr>
            <w:top w:val="none" w:sz="0" w:space="0" w:color="auto"/>
            <w:left w:val="none" w:sz="0" w:space="0" w:color="auto"/>
            <w:bottom w:val="none" w:sz="0" w:space="0" w:color="auto"/>
            <w:right w:val="none" w:sz="0" w:space="0" w:color="auto"/>
          </w:divBdr>
        </w:div>
        <w:div w:id="810904890">
          <w:marLeft w:val="480"/>
          <w:marRight w:val="0"/>
          <w:marTop w:val="0"/>
          <w:marBottom w:val="0"/>
          <w:divBdr>
            <w:top w:val="none" w:sz="0" w:space="0" w:color="auto"/>
            <w:left w:val="none" w:sz="0" w:space="0" w:color="auto"/>
            <w:bottom w:val="none" w:sz="0" w:space="0" w:color="auto"/>
            <w:right w:val="none" w:sz="0" w:space="0" w:color="auto"/>
          </w:divBdr>
        </w:div>
        <w:div w:id="1701397261">
          <w:marLeft w:val="480"/>
          <w:marRight w:val="0"/>
          <w:marTop w:val="0"/>
          <w:marBottom w:val="0"/>
          <w:divBdr>
            <w:top w:val="none" w:sz="0" w:space="0" w:color="auto"/>
            <w:left w:val="none" w:sz="0" w:space="0" w:color="auto"/>
            <w:bottom w:val="none" w:sz="0" w:space="0" w:color="auto"/>
            <w:right w:val="none" w:sz="0" w:space="0" w:color="auto"/>
          </w:divBdr>
        </w:div>
        <w:div w:id="870993021">
          <w:marLeft w:val="480"/>
          <w:marRight w:val="0"/>
          <w:marTop w:val="0"/>
          <w:marBottom w:val="0"/>
          <w:divBdr>
            <w:top w:val="none" w:sz="0" w:space="0" w:color="auto"/>
            <w:left w:val="none" w:sz="0" w:space="0" w:color="auto"/>
            <w:bottom w:val="none" w:sz="0" w:space="0" w:color="auto"/>
            <w:right w:val="none" w:sz="0" w:space="0" w:color="auto"/>
          </w:divBdr>
        </w:div>
        <w:div w:id="1297373834">
          <w:marLeft w:val="480"/>
          <w:marRight w:val="0"/>
          <w:marTop w:val="0"/>
          <w:marBottom w:val="0"/>
          <w:divBdr>
            <w:top w:val="none" w:sz="0" w:space="0" w:color="auto"/>
            <w:left w:val="none" w:sz="0" w:space="0" w:color="auto"/>
            <w:bottom w:val="none" w:sz="0" w:space="0" w:color="auto"/>
            <w:right w:val="none" w:sz="0" w:space="0" w:color="auto"/>
          </w:divBdr>
        </w:div>
        <w:div w:id="2061319201">
          <w:marLeft w:val="480"/>
          <w:marRight w:val="0"/>
          <w:marTop w:val="0"/>
          <w:marBottom w:val="0"/>
          <w:divBdr>
            <w:top w:val="none" w:sz="0" w:space="0" w:color="auto"/>
            <w:left w:val="none" w:sz="0" w:space="0" w:color="auto"/>
            <w:bottom w:val="none" w:sz="0" w:space="0" w:color="auto"/>
            <w:right w:val="none" w:sz="0" w:space="0" w:color="auto"/>
          </w:divBdr>
        </w:div>
        <w:div w:id="758409605">
          <w:marLeft w:val="480"/>
          <w:marRight w:val="0"/>
          <w:marTop w:val="0"/>
          <w:marBottom w:val="0"/>
          <w:divBdr>
            <w:top w:val="none" w:sz="0" w:space="0" w:color="auto"/>
            <w:left w:val="none" w:sz="0" w:space="0" w:color="auto"/>
            <w:bottom w:val="none" w:sz="0" w:space="0" w:color="auto"/>
            <w:right w:val="none" w:sz="0" w:space="0" w:color="auto"/>
          </w:divBdr>
        </w:div>
        <w:div w:id="1627538215">
          <w:marLeft w:val="480"/>
          <w:marRight w:val="0"/>
          <w:marTop w:val="0"/>
          <w:marBottom w:val="0"/>
          <w:divBdr>
            <w:top w:val="none" w:sz="0" w:space="0" w:color="auto"/>
            <w:left w:val="none" w:sz="0" w:space="0" w:color="auto"/>
            <w:bottom w:val="none" w:sz="0" w:space="0" w:color="auto"/>
            <w:right w:val="none" w:sz="0" w:space="0" w:color="auto"/>
          </w:divBdr>
        </w:div>
        <w:div w:id="235165506">
          <w:marLeft w:val="480"/>
          <w:marRight w:val="0"/>
          <w:marTop w:val="0"/>
          <w:marBottom w:val="0"/>
          <w:divBdr>
            <w:top w:val="none" w:sz="0" w:space="0" w:color="auto"/>
            <w:left w:val="none" w:sz="0" w:space="0" w:color="auto"/>
            <w:bottom w:val="none" w:sz="0" w:space="0" w:color="auto"/>
            <w:right w:val="none" w:sz="0" w:space="0" w:color="auto"/>
          </w:divBdr>
        </w:div>
        <w:div w:id="559899963">
          <w:marLeft w:val="480"/>
          <w:marRight w:val="0"/>
          <w:marTop w:val="0"/>
          <w:marBottom w:val="0"/>
          <w:divBdr>
            <w:top w:val="none" w:sz="0" w:space="0" w:color="auto"/>
            <w:left w:val="none" w:sz="0" w:space="0" w:color="auto"/>
            <w:bottom w:val="none" w:sz="0" w:space="0" w:color="auto"/>
            <w:right w:val="none" w:sz="0" w:space="0" w:color="auto"/>
          </w:divBdr>
        </w:div>
        <w:div w:id="1669870779">
          <w:marLeft w:val="480"/>
          <w:marRight w:val="0"/>
          <w:marTop w:val="0"/>
          <w:marBottom w:val="0"/>
          <w:divBdr>
            <w:top w:val="none" w:sz="0" w:space="0" w:color="auto"/>
            <w:left w:val="none" w:sz="0" w:space="0" w:color="auto"/>
            <w:bottom w:val="none" w:sz="0" w:space="0" w:color="auto"/>
            <w:right w:val="none" w:sz="0" w:space="0" w:color="auto"/>
          </w:divBdr>
        </w:div>
        <w:div w:id="1160193803">
          <w:marLeft w:val="480"/>
          <w:marRight w:val="0"/>
          <w:marTop w:val="0"/>
          <w:marBottom w:val="0"/>
          <w:divBdr>
            <w:top w:val="none" w:sz="0" w:space="0" w:color="auto"/>
            <w:left w:val="none" w:sz="0" w:space="0" w:color="auto"/>
            <w:bottom w:val="none" w:sz="0" w:space="0" w:color="auto"/>
            <w:right w:val="none" w:sz="0" w:space="0" w:color="auto"/>
          </w:divBdr>
        </w:div>
        <w:div w:id="173493772">
          <w:marLeft w:val="480"/>
          <w:marRight w:val="0"/>
          <w:marTop w:val="0"/>
          <w:marBottom w:val="0"/>
          <w:divBdr>
            <w:top w:val="none" w:sz="0" w:space="0" w:color="auto"/>
            <w:left w:val="none" w:sz="0" w:space="0" w:color="auto"/>
            <w:bottom w:val="none" w:sz="0" w:space="0" w:color="auto"/>
            <w:right w:val="none" w:sz="0" w:space="0" w:color="auto"/>
          </w:divBdr>
        </w:div>
        <w:div w:id="1521897801">
          <w:marLeft w:val="480"/>
          <w:marRight w:val="0"/>
          <w:marTop w:val="0"/>
          <w:marBottom w:val="0"/>
          <w:divBdr>
            <w:top w:val="none" w:sz="0" w:space="0" w:color="auto"/>
            <w:left w:val="none" w:sz="0" w:space="0" w:color="auto"/>
            <w:bottom w:val="none" w:sz="0" w:space="0" w:color="auto"/>
            <w:right w:val="none" w:sz="0" w:space="0" w:color="auto"/>
          </w:divBdr>
        </w:div>
        <w:div w:id="440228256">
          <w:marLeft w:val="480"/>
          <w:marRight w:val="0"/>
          <w:marTop w:val="0"/>
          <w:marBottom w:val="0"/>
          <w:divBdr>
            <w:top w:val="none" w:sz="0" w:space="0" w:color="auto"/>
            <w:left w:val="none" w:sz="0" w:space="0" w:color="auto"/>
            <w:bottom w:val="none" w:sz="0" w:space="0" w:color="auto"/>
            <w:right w:val="none" w:sz="0" w:space="0" w:color="auto"/>
          </w:divBdr>
        </w:div>
        <w:div w:id="1494370158">
          <w:marLeft w:val="480"/>
          <w:marRight w:val="0"/>
          <w:marTop w:val="0"/>
          <w:marBottom w:val="0"/>
          <w:divBdr>
            <w:top w:val="none" w:sz="0" w:space="0" w:color="auto"/>
            <w:left w:val="none" w:sz="0" w:space="0" w:color="auto"/>
            <w:bottom w:val="none" w:sz="0" w:space="0" w:color="auto"/>
            <w:right w:val="none" w:sz="0" w:space="0" w:color="auto"/>
          </w:divBdr>
        </w:div>
        <w:div w:id="1416973207">
          <w:marLeft w:val="480"/>
          <w:marRight w:val="0"/>
          <w:marTop w:val="0"/>
          <w:marBottom w:val="0"/>
          <w:divBdr>
            <w:top w:val="none" w:sz="0" w:space="0" w:color="auto"/>
            <w:left w:val="none" w:sz="0" w:space="0" w:color="auto"/>
            <w:bottom w:val="none" w:sz="0" w:space="0" w:color="auto"/>
            <w:right w:val="none" w:sz="0" w:space="0" w:color="auto"/>
          </w:divBdr>
        </w:div>
        <w:div w:id="1617979011">
          <w:marLeft w:val="480"/>
          <w:marRight w:val="0"/>
          <w:marTop w:val="0"/>
          <w:marBottom w:val="0"/>
          <w:divBdr>
            <w:top w:val="none" w:sz="0" w:space="0" w:color="auto"/>
            <w:left w:val="none" w:sz="0" w:space="0" w:color="auto"/>
            <w:bottom w:val="none" w:sz="0" w:space="0" w:color="auto"/>
            <w:right w:val="none" w:sz="0" w:space="0" w:color="auto"/>
          </w:divBdr>
        </w:div>
        <w:div w:id="702561576">
          <w:marLeft w:val="480"/>
          <w:marRight w:val="0"/>
          <w:marTop w:val="0"/>
          <w:marBottom w:val="0"/>
          <w:divBdr>
            <w:top w:val="none" w:sz="0" w:space="0" w:color="auto"/>
            <w:left w:val="none" w:sz="0" w:space="0" w:color="auto"/>
            <w:bottom w:val="none" w:sz="0" w:space="0" w:color="auto"/>
            <w:right w:val="none" w:sz="0" w:space="0" w:color="auto"/>
          </w:divBdr>
        </w:div>
        <w:div w:id="82067960">
          <w:marLeft w:val="480"/>
          <w:marRight w:val="0"/>
          <w:marTop w:val="0"/>
          <w:marBottom w:val="0"/>
          <w:divBdr>
            <w:top w:val="none" w:sz="0" w:space="0" w:color="auto"/>
            <w:left w:val="none" w:sz="0" w:space="0" w:color="auto"/>
            <w:bottom w:val="none" w:sz="0" w:space="0" w:color="auto"/>
            <w:right w:val="none" w:sz="0" w:space="0" w:color="auto"/>
          </w:divBdr>
        </w:div>
        <w:div w:id="1751613285">
          <w:marLeft w:val="480"/>
          <w:marRight w:val="0"/>
          <w:marTop w:val="0"/>
          <w:marBottom w:val="0"/>
          <w:divBdr>
            <w:top w:val="none" w:sz="0" w:space="0" w:color="auto"/>
            <w:left w:val="none" w:sz="0" w:space="0" w:color="auto"/>
            <w:bottom w:val="none" w:sz="0" w:space="0" w:color="auto"/>
            <w:right w:val="none" w:sz="0" w:space="0" w:color="auto"/>
          </w:divBdr>
        </w:div>
        <w:div w:id="1807701394">
          <w:marLeft w:val="480"/>
          <w:marRight w:val="0"/>
          <w:marTop w:val="0"/>
          <w:marBottom w:val="0"/>
          <w:divBdr>
            <w:top w:val="none" w:sz="0" w:space="0" w:color="auto"/>
            <w:left w:val="none" w:sz="0" w:space="0" w:color="auto"/>
            <w:bottom w:val="none" w:sz="0" w:space="0" w:color="auto"/>
            <w:right w:val="none" w:sz="0" w:space="0" w:color="auto"/>
          </w:divBdr>
        </w:div>
        <w:div w:id="1385104138">
          <w:marLeft w:val="480"/>
          <w:marRight w:val="0"/>
          <w:marTop w:val="0"/>
          <w:marBottom w:val="0"/>
          <w:divBdr>
            <w:top w:val="none" w:sz="0" w:space="0" w:color="auto"/>
            <w:left w:val="none" w:sz="0" w:space="0" w:color="auto"/>
            <w:bottom w:val="none" w:sz="0" w:space="0" w:color="auto"/>
            <w:right w:val="none" w:sz="0" w:space="0" w:color="auto"/>
          </w:divBdr>
        </w:div>
        <w:div w:id="1109737903">
          <w:marLeft w:val="480"/>
          <w:marRight w:val="0"/>
          <w:marTop w:val="0"/>
          <w:marBottom w:val="0"/>
          <w:divBdr>
            <w:top w:val="none" w:sz="0" w:space="0" w:color="auto"/>
            <w:left w:val="none" w:sz="0" w:space="0" w:color="auto"/>
            <w:bottom w:val="none" w:sz="0" w:space="0" w:color="auto"/>
            <w:right w:val="none" w:sz="0" w:space="0" w:color="auto"/>
          </w:divBdr>
        </w:div>
        <w:div w:id="657851362">
          <w:marLeft w:val="480"/>
          <w:marRight w:val="0"/>
          <w:marTop w:val="0"/>
          <w:marBottom w:val="0"/>
          <w:divBdr>
            <w:top w:val="none" w:sz="0" w:space="0" w:color="auto"/>
            <w:left w:val="none" w:sz="0" w:space="0" w:color="auto"/>
            <w:bottom w:val="none" w:sz="0" w:space="0" w:color="auto"/>
            <w:right w:val="none" w:sz="0" w:space="0" w:color="auto"/>
          </w:divBdr>
        </w:div>
        <w:div w:id="1843622446">
          <w:marLeft w:val="480"/>
          <w:marRight w:val="0"/>
          <w:marTop w:val="0"/>
          <w:marBottom w:val="0"/>
          <w:divBdr>
            <w:top w:val="none" w:sz="0" w:space="0" w:color="auto"/>
            <w:left w:val="none" w:sz="0" w:space="0" w:color="auto"/>
            <w:bottom w:val="none" w:sz="0" w:space="0" w:color="auto"/>
            <w:right w:val="none" w:sz="0" w:space="0" w:color="auto"/>
          </w:divBdr>
        </w:div>
        <w:div w:id="1231650709">
          <w:marLeft w:val="480"/>
          <w:marRight w:val="0"/>
          <w:marTop w:val="0"/>
          <w:marBottom w:val="0"/>
          <w:divBdr>
            <w:top w:val="none" w:sz="0" w:space="0" w:color="auto"/>
            <w:left w:val="none" w:sz="0" w:space="0" w:color="auto"/>
            <w:bottom w:val="none" w:sz="0" w:space="0" w:color="auto"/>
            <w:right w:val="none" w:sz="0" w:space="0" w:color="auto"/>
          </w:divBdr>
        </w:div>
        <w:div w:id="1742749048">
          <w:marLeft w:val="480"/>
          <w:marRight w:val="0"/>
          <w:marTop w:val="0"/>
          <w:marBottom w:val="0"/>
          <w:divBdr>
            <w:top w:val="none" w:sz="0" w:space="0" w:color="auto"/>
            <w:left w:val="none" w:sz="0" w:space="0" w:color="auto"/>
            <w:bottom w:val="none" w:sz="0" w:space="0" w:color="auto"/>
            <w:right w:val="none" w:sz="0" w:space="0" w:color="auto"/>
          </w:divBdr>
        </w:div>
        <w:div w:id="303967280">
          <w:marLeft w:val="480"/>
          <w:marRight w:val="0"/>
          <w:marTop w:val="0"/>
          <w:marBottom w:val="0"/>
          <w:divBdr>
            <w:top w:val="none" w:sz="0" w:space="0" w:color="auto"/>
            <w:left w:val="none" w:sz="0" w:space="0" w:color="auto"/>
            <w:bottom w:val="none" w:sz="0" w:space="0" w:color="auto"/>
            <w:right w:val="none" w:sz="0" w:space="0" w:color="auto"/>
          </w:divBdr>
        </w:div>
        <w:div w:id="1485075900">
          <w:marLeft w:val="480"/>
          <w:marRight w:val="0"/>
          <w:marTop w:val="0"/>
          <w:marBottom w:val="0"/>
          <w:divBdr>
            <w:top w:val="none" w:sz="0" w:space="0" w:color="auto"/>
            <w:left w:val="none" w:sz="0" w:space="0" w:color="auto"/>
            <w:bottom w:val="none" w:sz="0" w:space="0" w:color="auto"/>
            <w:right w:val="none" w:sz="0" w:space="0" w:color="auto"/>
          </w:divBdr>
        </w:div>
        <w:div w:id="1719208521">
          <w:marLeft w:val="480"/>
          <w:marRight w:val="0"/>
          <w:marTop w:val="0"/>
          <w:marBottom w:val="0"/>
          <w:divBdr>
            <w:top w:val="none" w:sz="0" w:space="0" w:color="auto"/>
            <w:left w:val="none" w:sz="0" w:space="0" w:color="auto"/>
            <w:bottom w:val="none" w:sz="0" w:space="0" w:color="auto"/>
            <w:right w:val="none" w:sz="0" w:space="0" w:color="auto"/>
          </w:divBdr>
        </w:div>
        <w:div w:id="1981491925">
          <w:marLeft w:val="480"/>
          <w:marRight w:val="0"/>
          <w:marTop w:val="0"/>
          <w:marBottom w:val="0"/>
          <w:divBdr>
            <w:top w:val="none" w:sz="0" w:space="0" w:color="auto"/>
            <w:left w:val="none" w:sz="0" w:space="0" w:color="auto"/>
            <w:bottom w:val="none" w:sz="0" w:space="0" w:color="auto"/>
            <w:right w:val="none" w:sz="0" w:space="0" w:color="auto"/>
          </w:divBdr>
        </w:div>
        <w:div w:id="1333293429">
          <w:marLeft w:val="480"/>
          <w:marRight w:val="0"/>
          <w:marTop w:val="0"/>
          <w:marBottom w:val="0"/>
          <w:divBdr>
            <w:top w:val="none" w:sz="0" w:space="0" w:color="auto"/>
            <w:left w:val="none" w:sz="0" w:space="0" w:color="auto"/>
            <w:bottom w:val="none" w:sz="0" w:space="0" w:color="auto"/>
            <w:right w:val="none" w:sz="0" w:space="0" w:color="auto"/>
          </w:divBdr>
        </w:div>
        <w:div w:id="713770538">
          <w:marLeft w:val="480"/>
          <w:marRight w:val="0"/>
          <w:marTop w:val="0"/>
          <w:marBottom w:val="0"/>
          <w:divBdr>
            <w:top w:val="none" w:sz="0" w:space="0" w:color="auto"/>
            <w:left w:val="none" w:sz="0" w:space="0" w:color="auto"/>
            <w:bottom w:val="none" w:sz="0" w:space="0" w:color="auto"/>
            <w:right w:val="none" w:sz="0" w:space="0" w:color="auto"/>
          </w:divBdr>
        </w:div>
        <w:div w:id="5795965">
          <w:marLeft w:val="480"/>
          <w:marRight w:val="0"/>
          <w:marTop w:val="0"/>
          <w:marBottom w:val="0"/>
          <w:divBdr>
            <w:top w:val="none" w:sz="0" w:space="0" w:color="auto"/>
            <w:left w:val="none" w:sz="0" w:space="0" w:color="auto"/>
            <w:bottom w:val="none" w:sz="0" w:space="0" w:color="auto"/>
            <w:right w:val="none" w:sz="0" w:space="0" w:color="auto"/>
          </w:divBdr>
        </w:div>
        <w:div w:id="60835840">
          <w:marLeft w:val="480"/>
          <w:marRight w:val="0"/>
          <w:marTop w:val="0"/>
          <w:marBottom w:val="0"/>
          <w:divBdr>
            <w:top w:val="none" w:sz="0" w:space="0" w:color="auto"/>
            <w:left w:val="none" w:sz="0" w:space="0" w:color="auto"/>
            <w:bottom w:val="none" w:sz="0" w:space="0" w:color="auto"/>
            <w:right w:val="none" w:sz="0" w:space="0" w:color="auto"/>
          </w:divBdr>
        </w:div>
        <w:div w:id="1905943018">
          <w:marLeft w:val="480"/>
          <w:marRight w:val="0"/>
          <w:marTop w:val="0"/>
          <w:marBottom w:val="0"/>
          <w:divBdr>
            <w:top w:val="none" w:sz="0" w:space="0" w:color="auto"/>
            <w:left w:val="none" w:sz="0" w:space="0" w:color="auto"/>
            <w:bottom w:val="none" w:sz="0" w:space="0" w:color="auto"/>
            <w:right w:val="none" w:sz="0" w:space="0" w:color="auto"/>
          </w:divBdr>
        </w:div>
        <w:div w:id="1822695986">
          <w:marLeft w:val="480"/>
          <w:marRight w:val="0"/>
          <w:marTop w:val="0"/>
          <w:marBottom w:val="0"/>
          <w:divBdr>
            <w:top w:val="none" w:sz="0" w:space="0" w:color="auto"/>
            <w:left w:val="none" w:sz="0" w:space="0" w:color="auto"/>
            <w:bottom w:val="none" w:sz="0" w:space="0" w:color="auto"/>
            <w:right w:val="none" w:sz="0" w:space="0" w:color="auto"/>
          </w:divBdr>
        </w:div>
        <w:div w:id="1259095054">
          <w:marLeft w:val="480"/>
          <w:marRight w:val="0"/>
          <w:marTop w:val="0"/>
          <w:marBottom w:val="0"/>
          <w:divBdr>
            <w:top w:val="none" w:sz="0" w:space="0" w:color="auto"/>
            <w:left w:val="none" w:sz="0" w:space="0" w:color="auto"/>
            <w:bottom w:val="none" w:sz="0" w:space="0" w:color="auto"/>
            <w:right w:val="none" w:sz="0" w:space="0" w:color="auto"/>
          </w:divBdr>
        </w:div>
        <w:div w:id="58065169">
          <w:marLeft w:val="480"/>
          <w:marRight w:val="0"/>
          <w:marTop w:val="0"/>
          <w:marBottom w:val="0"/>
          <w:divBdr>
            <w:top w:val="none" w:sz="0" w:space="0" w:color="auto"/>
            <w:left w:val="none" w:sz="0" w:space="0" w:color="auto"/>
            <w:bottom w:val="none" w:sz="0" w:space="0" w:color="auto"/>
            <w:right w:val="none" w:sz="0" w:space="0" w:color="auto"/>
          </w:divBdr>
        </w:div>
        <w:div w:id="1780250050">
          <w:marLeft w:val="480"/>
          <w:marRight w:val="0"/>
          <w:marTop w:val="0"/>
          <w:marBottom w:val="0"/>
          <w:divBdr>
            <w:top w:val="none" w:sz="0" w:space="0" w:color="auto"/>
            <w:left w:val="none" w:sz="0" w:space="0" w:color="auto"/>
            <w:bottom w:val="none" w:sz="0" w:space="0" w:color="auto"/>
            <w:right w:val="none" w:sz="0" w:space="0" w:color="auto"/>
          </w:divBdr>
        </w:div>
        <w:div w:id="2085446102">
          <w:marLeft w:val="480"/>
          <w:marRight w:val="0"/>
          <w:marTop w:val="0"/>
          <w:marBottom w:val="0"/>
          <w:divBdr>
            <w:top w:val="none" w:sz="0" w:space="0" w:color="auto"/>
            <w:left w:val="none" w:sz="0" w:space="0" w:color="auto"/>
            <w:bottom w:val="none" w:sz="0" w:space="0" w:color="auto"/>
            <w:right w:val="none" w:sz="0" w:space="0" w:color="auto"/>
          </w:divBdr>
        </w:div>
        <w:div w:id="36006166">
          <w:marLeft w:val="480"/>
          <w:marRight w:val="0"/>
          <w:marTop w:val="0"/>
          <w:marBottom w:val="0"/>
          <w:divBdr>
            <w:top w:val="none" w:sz="0" w:space="0" w:color="auto"/>
            <w:left w:val="none" w:sz="0" w:space="0" w:color="auto"/>
            <w:bottom w:val="none" w:sz="0" w:space="0" w:color="auto"/>
            <w:right w:val="none" w:sz="0" w:space="0" w:color="auto"/>
          </w:divBdr>
        </w:div>
        <w:div w:id="1759596227">
          <w:marLeft w:val="480"/>
          <w:marRight w:val="0"/>
          <w:marTop w:val="0"/>
          <w:marBottom w:val="0"/>
          <w:divBdr>
            <w:top w:val="none" w:sz="0" w:space="0" w:color="auto"/>
            <w:left w:val="none" w:sz="0" w:space="0" w:color="auto"/>
            <w:bottom w:val="none" w:sz="0" w:space="0" w:color="auto"/>
            <w:right w:val="none" w:sz="0" w:space="0" w:color="auto"/>
          </w:divBdr>
        </w:div>
        <w:div w:id="1553931261">
          <w:marLeft w:val="480"/>
          <w:marRight w:val="0"/>
          <w:marTop w:val="0"/>
          <w:marBottom w:val="0"/>
          <w:divBdr>
            <w:top w:val="none" w:sz="0" w:space="0" w:color="auto"/>
            <w:left w:val="none" w:sz="0" w:space="0" w:color="auto"/>
            <w:bottom w:val="none" w:sz="0" w:space="0" w:color="auto"/>
            <w:right w:val="none" w:sz="0" w:space="0" w:color="auto"/>
          </w:divBdr>
        </w:div>
        <w:div w:id="365717260">
          <w:marLeft w:val="480"/>
          <w:marRight w:val="0"/>
          <w:marTop w:val="0"/>
          <w:marBottom w:val="0"/>
          <w:divBdr>
            <w:top w:val="none" w:sz="0" w:space="0" w:color="auto"/>
            <w:left w:val="none" w:sz="0" w:space="0" w:color="auto"/>
            <w:bottom w:val="none" w:sz="0" w:space="0" w:color="auto"/>
            <w:right w:val="none" w:sz="0" w:space="0" w:color="auto"/>
          </w:divBdr>
        </w:div>
        <w:div w:id="21172528">
          <w:marLeft w:val="480"/>
          <w:marRight w:val="0"/>
          <w:marTop w:val="0"/>
          <w:marBottom w:val="0"/>
          <w:divBdr>
            <w:top w:val="none" w:sz="0" w:space="0" w:color="auto"/>
            <w:left w:val="none" w:sz="0" w:space="0" w:color="auto"/>
            <w:bottom w:val="none" w:sz="0" w:space="0" w:color="auto"/>
            <w:right w:val="none" w:sz="0" w:space="0" w:color="auto"/>
          </w:divBdr>
        </w:div>
        <w:div w:id="1501889806">
          <w:marLeft w:val="480"/>
          <w:marRight w:val="0"/>
          <w:marTop w:val="0"/>
          <w:marBottom w:val="0"/>
          <w:divBdr>
            <w:top w:val="none" w:sz="0" w:space="0" w:color="auto"/>
            <w:left w:val="none" w:sz="0" w:space="0" w:color="auto"/>
            <w:bottom w:val="none" w:sz="0" w:space="0" w:color="auto"/>
            <w:right w:val="none" w:sz="0" w:space="0" w:color="auto"/>
          </w:divBdr>
        </w:div>
        <w:div w:id="199323003">
          <w:marLeft w:val="480"/>
          <w:marRight w:val="0"/>
          <w:marTop w:val="0"/>
          <w:marBottom w:val="0"/>
          <w:divBdr>
            <w:top w:val="none" w:sz="0" w:space="0" w:color="auto"/>
            <w:left w:val="none" w:sz="0" w:space="0" w:color="auto"/>
            <w:bottom w:val="none" w:sz="0" w:space="0" w:color="auto"/>
            <w:right w:val="none" w:sz="0" w:space="0" w:color="auto"/>
          </w:divBdr>
        </w:div>
        <w:div w:id="1250964388">
          <w:marLeft w:val="480"/>
          <w:marRight w:val="0"/>
          <w:marTop w:val="0"/>
          <w:marBottom w:val="0"/>
          <w:divBdr>
            <w:top w:val="none" w:sz="0" w:space="0" w:color="auto"/>
            <w:left w:val="none" w:sz="0" w:space="0" w:color="auto"/>
            <w:bottom w:val="none" w:sz="0" w:space="0" w:color="auto"/>
            <w:right w:val="none" w:sz="0" w:space="0" w:color="auto"/>
          </w:divBdr>
        </w:div>
        <w:div w:id="134838082">
          <w:marLeft w:val="480"/>
          <w:marRight w:val="0"/>
          <w:marTop w:val="0"/>
          <w:marBottom w:val="0"/>
          <w:divBdr>
            <w:top w:val="none" w:sz="0" w:space="0" w:color="auto"/>
            <w:left w:val="none" w:sz="0" w:space="0" w:color="auto"/>
            <w:bottom w:val="none" w:sz="0" w:space="0" w:color="auto"/>
            <w:right w:val="none" w:sz="0" w:space="0" w:color="auto"/>
          </w:divBdr>
        </w:div>
        <w:div w:id="519851915">
          <w:marLeft w:val="480"/>
          <w:marRight w:val="0"/>
          <w:marTop w:val="0"/>
          <w:marBottom w:val="0"/>
          <w:divBdr>
            <w:top w:val="none" w:sz="0" w:space="0" w:color="auto"/>
            <w:left w:val="none" w:sz="0" w:space="0" w:color="auto"/>
            <w:bottom w:val="none" w:sz="0" w:space="0" w:color="auto"/>
            <w:right w:val="none" w:sz="0" w:space="0" w:color="auto"/>
          </w:divBdr>
        </w:div>
        <w:div w:id="1834639840">
          <w:marLeft w:val="480"/>
          <w:marRight w:val="0"/>
          <w:marTop w:val="0"/>
          <w:marBottom w:val="0"/>
          <w:divBdr>
            <w:top w:val="none" w:sz="0" w:space="0" w:color="auto"/>
            <w:left w:val="none" w:sz="0" w:space="0" w:color="auto"/>
            <w:bottom w:val="none" w:sz="0" w:space="0" w:color="auto"/>
            <w:right w:val="none" w:sz="0" w:space="0" w:color="auto"/>
          </w:divBdr>
        </w:div>
        <w:div w:id="1703700884">
          <w:marLeft w:val="480"/>
          <w:marRight w:val="0"/>
          <w:marTop w:val="0"/>
          <w:marBottom w:val="0"/>
          <w:divBdr>
            <w:top w:val="none" w:sz="0" w:space="0" w:color="auto"/>
            <w:left w:val="none" w:sz="0" w:space="0" w:color="auto"/>
            <w:bottom w:val="none" w:sz="0" w:space="0" w:color="auto"/>
            <w:right w:val="none" w:sz="0" w:space="0" w:color="auto"/>
          </w:divBdr>
        </w:div>
        <w:div w:id="341518286">
          <w:marLeft w:val="480"/>
          <w:marRight w:val="0"/>
          <w:marTop w:val="0"/>
          <w:marBottom w:val="0"/>
          <w:divBdr>
            <w:top w:val="none" w:sz="0" w:space="0" w:color="auto"/>
            <w:left w:val="none" w:sz="0" w:space="0" w:color="auto"/>
            <w:bottom w:val="none" w:sz="0" w:space="0" w:color="auto"/>
            <w:right w:val="none" w:sz="0" w:space="0" w:color="auto"/>
          </w:divBdr>
        </w:div>
        <w:div w:id="1481731725">
          <w:marLeft w:val="480"/>
          <w:marRight w:val="0"/>
          <w:marTop w:val="0"/>
          <w:marBottom w:val="0"/>
          <w:divBdr>
            <w:top w:val="none" w:sz="0" w:space="0" w:color="auto"/>
            <w:left w:val="none" w:sz="0" w:space="0" w:color="auto"/>
            <w:bottom w:val="none" w:sz="0" w:space="0" w:color="auto"/>
            <w:right w:val="none" w:sz="0" w:space="0" w:color="auto"/>
          </w:divBdr>
        </w:div>
        <w:div w:id="93286043">
          <w:marLeft w:val="480"/>
          <w:marRight w:val="0"/>
          <w:marTop w:val="0"/>
          <w:marBottom w:val="0"/>
          <w:divBdr>
            <w:top w:val="none" w:sz="0" w:space="0" w:color="auto"/>
            <w:left w:val="none" w:sz="0" w:space="0" w:color="auto"/>
            <w:bottom w:val="none" w:sz="0" w:space="0" w:color="auto"/>
            <w:right w:val="none" w:sz="0" w:space="0" w:color="auto"/>
          </w:divBdr>
        </w:div>
        <w:div w:id="1268194469">
          <w:marLeft w:val="480"/>
          <w:marRight w:val="0"/>
          <w:marTop w:val="0"/>
          <w:marBottom w:val="0"/>
          <w:divBdr>
            <w:top w:val="none" w:sz="0" w:space="0" w:color="auto"/>
            <w:left w:val="none" w:sz="0" w:space="0" w:color="auto"/>
            <w:bottom w:val="none" w:sz="0" w:space="0" w:color="auto"/>
            <w:right w:val="none" w:sz="0" w:space="0" w:color="auto"/>
          </w:divBdr>
        </w:div>
        <w:div w:id="137958763">
          <w:marLeft w:val="480"/>
          <w:marRight w:val="0"/>
          <w:marTop w:val="0"/>
          <w:marBottom w:val="0"/>
          <w:divBdr>
            <w:top w:val="none" w:sz="0" w:space="0" w:color="auto"/>
            <w:left w:val="none" w:sz="0" w:space="0" w:color="auto"/>
            <w:bottom w:val="none" w:sz="0" w:space="0" w:color="auto"/>
            <w:right w:val="none" w:sz="0" w:space="0" w:color="auto"/>
          </w:divBdr>
        </w:div>
        <w:div w:id="829906311">
          <w:marLeft w:val="480"/>
          <w:marRight w:val="0"/>
          <w:marTop w:val="0"/>
          <w:marBottom w:val="0"/>
          <w:divBdr>
            <w:top w:val="none" w:sz="0" w:space="0" w:color="auto"/>
            <w:left w:val="none" w:sz="0" w:space="0" w:color="auto"/>
            <w:bottom w:val="none" w:sz="0" w:space="0" w:color="auto"/>
            <w:right w:val="none" w:sz="0" w:space="0" w:color="auto"/>
          </w:divBdr>
        </w:div>
        <w:div w:id="406466077">
          <w:marLeft w:val="480"/>
          <w:marRight w:val="0"/>
          <w:marTop w:val="0"/>
          <w:marBottom w:val="0"/>
          <w:divBdr>
            <w:top w:val="none" w:sz="0" w:space="0" w:color="auto"/>
            <w:left w:val="none" w:sz="0" w:space="0" w:color="auto"/>
            <w:bottom w:val="none" w:sz="0" w:space="0" w:color="auto"/>
            <w:right w:val="none" w:sz="0" w:space="0" w:color="auto"/>
          </w:divBdr>
        </w:div>
        <w:div w:id="1149856720">
          <w:marLeft w:val="480"/>
          <w:marRight w:val="0"/>
          <w:marTop w:val="0"/>
          <w:marBottom w:val="0"/>
          <w:divBdr>
            <w:top w:val="none" w:sz="0" w:space="0" w:color="auto"/>
            <w:left w:val="none" w:sz="0" w:space="0" w:color="auto"/>
            <w:bottom w:val="none" w:sz="0" w:space="0" w:color="auto"/>
            <w:right w:val="none" w:sz="0" w:space="0" w:color="auto"/>
          </w:divBdr>
        </w:div>
        <w:div w:id="98372653">
          <w:marLeft w:val="480"/>
          <w:marRight w:val="0"/>
          <w:marTop w:val="0"/>
          <w:marBottom w:val="0"/>
          <w:divBdr>
            <w:top w:val="none" w:sz="0" w:space="0" w:color="auto"/>
            <w:left w:val="none" w:sz="0" w:space="0" w:color="auto"/>
            <w:bottom w:val="none" w:sz="0" w:space="0" w:color="auto"/>
            <w:right w:val="none" w:sz="0" w:space="0" w:color="auto"/>
          </w:divBdr>
        </w:div>
        <w:div w:id="437530636">
          <w:marLeft w:val="480"/>
          <w:marRight w:val="0"/>
          <w:marTop w:val="0"/>
          <w:marBottom w:val="0"/>
          <w:divBdr>
            <w:top w:val="none" w:sz="0" w:space="0" w:color="auto"/>
            <w:left w:val="none" w:sz="0" w:space="0" w:color="auto"/>
            <w:bottom w:val="none" w:sz="0" w:space="0" w:color="auto"/>
            <w:right w:val="none" w:sz="0" w:space="0" w:color="auto"/>
          </w:divBdr>
        </w:div>
        <w:div w:id="1345328068">
          <w:marLeft w:val="480"/>
          <w:marRight w:val="0"/>
          <w:marTop w:val="0"/>
          <w:marBottom w:val="0"/>
          <w:divBdr>
            <w:top w:val="none" w:sz="0" w:space="0" w:color="auto"/>
            <w:left w:val="none" w:sz="0" w:space="0" w:color="auto"/>
            <w:bottom w:val="none" w:sz="0" w:space="0" w:color="auto"/>
            <w:right w:val="none" w:sz="0" w:space="0" w:color="auto"/>
          </w:divBdr>
        </w:div>
      </w:divsChild>
    </w:div>
    <w:div w:id="1249390666">
      <w:marLeft w:val="480"/>
      <w:marRight w:val="0"/>
      <w:marTop w:val="0"/>
      <w:marBottom w:val="0"/>
      <w:divBdr>
        <w:top w:val="none" w:sz="0" w:space="0" w:color="auto"/>
        <w:left w:val="none" w:sz="0" w:space="0" w:color="auto"/>
        <w:bottom w:val="none" w:sz="0" w:space="0" w:color="auto"/>
        <w:right w:val="none" w:sz="0" w:space="0" w:color="auto"/>
      </w:divBdr>
    </w:div>
    <w:div w:id="1249971026">
      <w:marLeft w:val="480"/>
      <w:marRight w:val="0"/>
      <w:marTop w:val="0"/>
      <w:marBottom w:val="0"/>
      <w:divBdr>
        <w:top w:val="none" w:sz="0" w:space="0" w:color="auto"/>
        <w:left w:val="none" w:sz="0" w:space="0" w:color="auto"/>
        <w:bottom w:val="none" w:sz="0" w:space="0" w:color="auto"/>
        <w:right w:val="none" w:sz="0" w:space="0" w:color="auto"/>
      </w:divBdr>
    </w:div>
    <w:div w:id="1249998776">
      <w:marLeft w:val="480"/>
      <w:marRight w:val="0"/>
      <w:marTop w:val="0"/>
      <w:marBottom w:val="0"/>
      <w:divBdr>
        <w:top w:val="none" w:sz="0" w:space="0" w:color="auto"/>
        <w:left w:val="none" w:sz="0" w:space="0" w:color="auto"/>
        <w:bottom w:val="none" w:sz="0" w:space="0" w:color="auto"/>
        <w:right w:val="none" w:sz="0" w:space="0" w:color="auto"/>
      </w:divBdr>
    </w:div>
    <w:div w:id="1250114776">
      <w:marLeft w:val="480"/>
      <w:marRight w:val="0"/>
      <w:marTop w:val="0"/>
      <w:marBottom w:val="0"/>
      <w:divBdr>
        <w:top w:val="none" w:sz="0" w:space="0" w:color="auto"/>
        <w:left w:val="none" w:sz="0" w:space="0" w:color="auto"/>
        <w:bottom w:val="none" w:sz="0" w:space="0" w:color="auto"/>
        <w:right w:val="none" w:sz="0" w:space="0" w:color="auto"/>
      </w:divBdr>
    </w:div>
    <w:div w:id="1250117030">
      <w:marLeft w:val="480"/>
      <w:marRight w:val="0"/>
      <w:marTop w:val="0"/>
      <w:marBottom w:val="0"/>
      <w:divBdr>
        <w:top w:val="none" w:sz="0" w:space="0" w:color="auto"/>
        <w:left w:val="none" w:sz="0" w:space="0" w:color="auto"/>
        <w:bottom w:val="none" w:sz="0" w:space="0" w:color="auto"/>
        <w:right w:val="none" w:sz="0" w:space="0" w:color="auto"/>
      </w:divBdr>
    </w:div>
    <w:div w:id="1250119611">
      <w:bodyDiv w:val="1"/>
      <w:marLeft w:val="0"/>
      <w:marRight w:val="0"/>
      <w:marTop w:val="0"/>
      <w:marBottom w:val="0"/>
      <w:divBdr>
        <w:top w:val="none" w:sz="0" w:space="0" w:color="auto"/>
        <w:left w:val="none" w:sz="0" w:space="0" w:color="auto"/>
        <w:bottom w:val="none" w:sz="0" w:space="0" w:color="auto"/>
        <w:right w:val="none" w:sz="0" w:space="0" w:color="auto"/>
      </w:divBdr>
    </w:div>
    <w:div w:id="1250164886">
      <w:marLeft w:val="480"/>
      <w:marRight w:val="0"/>
      <w:marTop w:val="0"/>
      <w:marBottom w:val="0"/>
      <w:divBdr>
        <w:top w:val="none" w:sz="0" w:space="0" w:color="auto"/>
        <w:left w:val="none" w:sz="0" w:space="0" w:color="auto"/>
        <w:bottom w:val="none" w:sz="0" w:space="0" w:color="auto"/>
        <w:right w:val="none" w:sz="0" w:space="0" w:color="auto"/>
      </w:divBdr>
    </w:div>
    <w:div w:id="1250235492">
      <w:marLeft w:val="480"/>
      <w:marRight w:val="0"/>
      <w:marTop w:val="0"/>
      <w:marBottom w:val="0"/>
      <w:divBdr>
        <w:top w:val="none" w:sz="0" w:space="0" w:color="auto"/>
        <w:left w:val="none" w:sz="0" w:space="0" w:color="auto"/>
        <w:bottom w:val="none" w:sz="0" w:space="0" w:color="auto"/>
        <w:right w:val="none" w:sz="0" w:space="0" w:color="auto"/>
      </w:divBdr>
    </w:div>
    <w:div w:id="1250575273">
      <w:marLeft w:val="480"/>
      <w:marRight w:val="0"/>
      <w:marTop w:val="0"/>
      <w:marBottom w:val="0"/>
      <w:divBdr>
        <w:top w:val="none" w:sz="0" w:space="0" w:color="auto"/>
        <w:left w:val="none" w:sz="0" w:space="0" w:color="auto"/>
        <w:bottom w:val="none" w:sz="0" w:space="0" w:color="auto"/>
        <w:right w:val="none" w:sz="0" w:space="0" w:color="auto"/>
      </w:divBdr>
    </w:div>
    <w:div w:id="1250653126">
      <w:bodyDiv w:val="1"/>
      <w:marLeft w:val="0"/>
      <w:marRight w:val="0"/>
      <w:marTop w:val="0"/>
      <w:marBottom w:val="0"/>
      <w:divBdr>
        <w:top w:val="none" w:sz="0" w:space="0" w:color="auto"/>
        <w:left w:val="none" w:sz="0" w:space="0" w:color="auto"/>
        <w:bottom w:val="none" w:sz="0" w:space="0" w:color="auto"/>
        <w:right w:val="none" w:sz="0" w:space="0" w:color="auto"/>
      </w:divBdr>
      <w:divsChild>
        <w:div w:id="879363175">
          <w:marLeft w:val="480"/>
          <w:marRight w:val="0"/>
          <w:marTop w:val="0"/>
          <w:marBottom w:val="0"/>
          <w:divBdr>
            <w:top w:val="none" w:sz="0" w:space="0" w:color="auto"/>
            <w:left w:val="none" w:sz="0" w:space="0" w:color="auto"/>
            <w:bottom w:val="none" w:sz="0" w:space="0" w:color="auto"/>
            <w:right w:val="none" w:sz="0" w:space="0" w:color="auto"/>
          </w:divBdr>
        </w:div>
        <w:div w:id="1247348542">
          <w:marLeft w:val="480"/>
          <w:marRight w:val="0"/>
          <w:marTop w:val="0"/>
          <w:marBottom w:val="0"/>
          <w:divBdr>
            <w:top w:val="none" w:sz="0" w:space="0" w:color="auto"/>
            <w:left w:val="none" w:sz="0" w:space="0" w:color="auto"/>
            <w:bottom w:val="none" w:sz="0" w:space="0" w:color="auto"/>
            <w:right w:val="none" w:sz="0" w:space="0" w:color="auto"/>
          </w:divBdr>
        </w:div>
        <w:div w:id="480584789">
          <w:marLeft w:val="480"/>
          <w:marRight w:val="0"/>
          <w:marTop w:val="0"/>
          <w:marBottom w:val="0"/>
          <w:divBdr>
            <w:top w:val="none" w:sz="0" w:space="0" w:color="auto"/>
            <w:left w:val="none" w:sz="0" w:space="0" w:color="auto"/>
            <w:bottom w:val="none" w:sz="0" w:space="0" w:color="auto"/>
            <w:right w:val="none" w:sz="0" w:space="0" w:color="auto"/>
          </w:divBdr>
        </w:div>
        <w:div w:id="1873952328">
          <w:marLeft w:val="480"/>
          <w:marRight w:val="0"/>
          <w:marTop w:val="0"/>
          <w:marBottom w:val="0"/>
          <w:divBdr>
            <w:top w:val="none" w:sz="0" w:space="0" w:color="auto"/>
            <w:left w:val="none" w:sz="0" w:space="0" w:color="auto"/>
            <w:bottom w:val="none" w:sz="0" w:space="0" w:color="auto"/>
            <w:right w:val="none" w:sz="0" w:space="0" w:color="auto"/>
          </w:divBdr>
        </w:div>
        <w:div w:id="729112065">
          <w:marLeft w:val="480"/>
          <w:marRight w:val="0"/>
          <w:marTop w:val="0"/>
          <w:marBottom w:val="0"/>
          <w:divBdr>
            <w:top w:val="none" w:sz="0" w:space="0" w:color="auto"/>
            <w:left w:val="none" w:sz="0" w:space="0" w:color="auto"/>
            <w:bottom w:val="none" w:sz="0" w:space="0" w:color="auto"/>
            <w:right w:val="none" w:sz="0" w:space="0" w:color="auto"/>
          </w:divBdr>
        </w:div>
        <w:div w:id="1352679380">
          <w:marLeft w:val="480"/>
          <w:marRight w:val="0"/>
          <w:marTop w:val="0"/>
          <w:marBottom w:val="0"/>
          <w:divBdr>
            <w:top w:val="none" w:sz="0" w:space="0" w:color="auto"/>
            <w:left w:val="none" w:sz="0" w:space="0" w:color="auto"/>
            <w:bottom w:val="none" w:sz="0" w:space="0" w:color="auto"/>
            <w:right w:val="none" w:sz="0" w:space="0" w:color="auto"/>
          </w:divBdr>
        </w:div>
        <w:div w:id="1315983999">
          <w:marLeft w:val="480"/>
          <w:marRight w:val="0"/>
          <w:marTop w:val="0"/>
          <w:marBottom w:val="0"/>
          <w:divBdr>
            <w:top w:val="none" w:sz="0" w:space="0" w:color="auto"/>
            <w:left w:val="none" w:sz="0" w:space="0" w:color="auto"/>
            <w:bottom w:val="none" w:sz="0" w:space="0" w:color="auto"/>
            <w:right w:val="none" w:sz="0" w:space="0" w:color="auto"/>
          </w:divBdr>
        </w:div>
        <w:div w:id="1929847236">
          <w:marLeft w:val="480"/>
          <w:marRight w:val="0"/>
          <w:marTop w:val="0"/>
          <w:marBottom w:val="0"/>
          <w:divBdr>
            <w:top w:val="none" w:sz="0" w:space="0" w:color="auto"/>
            <w:left w:val="none" w:sz="0" w:space="0" w:color="auto"/>
            <w:bottom w:val="none" w:sz="0" w:space="0" w:color="auto"/>
            <w:right w:val="none" w:sz="0" w:space="0" w:color="auto"/>
          </w:divBdr>
        </w:div>
        <w:div w:id="2034726782">
          <w:marLeft w:val="480"/>
          <w:marRight w:val="0"/>
          <w:marTop w:val="0"/>
          <w:marBottom w:val="0"/>
          <w:divBdr>
            <w:top w:val="none" w:sz="0" w:space="0" w:color="auto"/>
            <w:left w:val="none" w:sz="0" w:space="0" w:color="auto"/>
            <w:bottom w:val="none" w:sz="0" w:space="0" w:color="auto"/>
            <w:right w:val="none" w:sz="0" w:space="0" w:color="auto"/>
          </w:divBdr>
        </w:div>
        <w:div w:id="1372268987">
          <w:marLeft w:val="480"/>
          <w:marRight w:val="0"/>
          <w:marTop w:val="0"/>
          <w:marBottom w:val="0"/>
          <w:divBdr>
            <w:top w:val="none" w:sz="0" w:space="0" w:color="auto"/>
            <w:left w:val="none" w:sz="0" w:space="0" w:color="auto"/>
            <w:bottom w:val="none" w:sz="0" w:space="0" w:color="auto"/>
            <w:right w:val="none" w:sz="0" w:space="0" w:color="auto"/>
          </w:divBdr>
        </w:div>
        <w:div w:id="51465195">
          <w:marLeft w:val="480"/>
          <w:marRight w:val="0"/>
          <w:marTop w:val="0"/>
          <w:marBottom w:val="0"/>
          <w:divBdr>
            <w:top w:val="none" w:sz="0" w:space="0" w:color="auto"/>
            <w:left w:val="none" w:sz="0" w:space="0" w:color="auto"/>
            <w:bottom w:val="none" w:sz="0" w:space="0" w:color="auto"/>
            <w:right w:val="none" w:sz="0" w:space="0" w:color="auto"/>
          </w:divBdr>
        </w:div>
        <w:div w:id="1908685102">
          <w:marLeft w:val="480"/>
          <w:marRight w:val="0"/>
          <w:marTop w:val="0"/>
          <w:marBottom w:val="0"/>
          <w:divBdr>
            <w:top w:val="none" w:sz="0" w:space="0" w:color="auto"/>
            <w:left w:val="none" w:sz="0" w:space="0" w:color="auto"/>
            <w:bottom w:val="none" w:sz="0" w:space="0" w:color="auto"/>
            <w:right w:val="none" w:sz="0" w:space="0" w:color="auto"/>
          </w:divBdr>
        </w:div>
        <w:div w:id="681858367">
          <w:marLeft w:val="480"/>
          <w:marRight w:val="0"/>
          <w:marTop w:val="0"/>
          <w:marBottom w:val="0"/>
          <w:divBdr>
            <w:top w:val="none" w:sz="0" w:space="0" w:color="auto"/>
            <w:left w:val="none" w:sz="0" w:space="0" w:color="auto"/>
            <w:bottom w:val="none" w:sz="0" w:space="0" w:color="auto"/>
            <w:right w:val="none" w:sz="0" w:space="0" w:color="auto"/>
          </w:divBdr>
        </w:div>
        <w:div w:id="1658873324">
          <w:marLeft w:val="480"/>
          <w:marRight w:val="0"/>
          <w:marTop w:val="0"/>
          <w:marBottom w:val="0"/>
          <w:divBdr>
            <w:top w:val="none" w:sz="0" w:space="0" w:color="auto"/>
            <w:left w:val="none" w:sz="0" w:space="0" w:color="auto"/>
            <w:bottom w:val="none" w:sz="0" w:space="0" w:color="auto"/>
            <w:right w:val="none" w:sz="0" w:space="0" w:color="auto"/>
          </w:divBdr>
        </w:div>
        <w:div w:id="1550847051">
          <w:marLeft w:val="480"/>
          <w:marRight w:val="0"/>
          <w:marTop w:val="0"/>
          <w:marBottom w:val="0"/>
          <w:divBdr>
            <w:top w:val="none" w:sz="0" w:space="0" w:color="auto"/>
            <w:left w:val="none" w:sz="0" w:space="0" w:color="auto"/>
            <w:bottom w:val="none" w:sz="0" w:space="0" w:color="auto"/>
            <w:right w:val="none" w:sz="0" w:space="0" w:color="auto"/>
          </w:divBdr>
        </w:div>
        <w:div w:id="1448426474">
          <w:marLeft w:val="480"/>
          <w:marRight w:val="0"/>
          <w:marTop w:val="0"/>
          <w:marBottom w:val="0"/>
          <w:divBdr>
            <w:top w:val="none" w:sz="0" w:space="0" w:color="auto"/>
            <w:left w:val="none" w:sz="0" w:space="0" w:color="auto"/>
            <w:bottom w:val="none" w:sz="0" w:space="0" w:color="auto"/>
            <w:right w:val="none" w:sz="0" w:space="0" w:color="auto"/>
          </w:divBdr>
        </w:div>
        <w:div w:id="1509901474">
          <w:marLeft w:val="480"/>
          <w:marRight w:val="0"/>
          <w:marTop w:val="0"/>
          <w:marBottom w:val="0"/>
          <w:divBdr>
            <w:top w:val="none" w:sz="0" w:space="0" w:color="auto"/>
            <w:left w:val="none" w:sz="0" w:space="0" w:color="auto"/>
            <w:bottom w:val="none" w:sz="0" w:space="0" w:color="auto"/>
            <w:right w:val="none" w:sz="0" w:space="0" w:color="auto"/>
          </w:divBdr>
        </w:div>
        <w:div w:id="1995571637">
          <w:marLeft w:val="480"/>
          <w:marRight w:val="0"/>
          <w:marTop w:val="0"/>
          <w:marBottom w:val="0"/>
          <w:divBdr>
            <w:top w:val="none" w:sz="0" w:space="0" w:color="auto"/>
            <w:left w:val="none" w:sz="0" w:space="0" w:color="auto"/>
            <w:bottom w:val="none" w:sz="0" w:space="0" w:color="auto"/>
            <w:right w:val="none" w:sz="0" w:space="0" w:color="auto"/>
          </w:divBdr>
        </w:div>
        <w:div w:id="596250888">
          <w:marLeft w:val="480"/>
          <w:marRight w:val="0"/>
          <w:marTop w:val="0"/>
          <w:marBottom w:val="0"/>
          <w:divBdr>
            <w:top w:val="none" w:sz="0" w:space="0" w:color="auto"/>
            <w:left w:val="none" w:sz="0" w:space="0" w:color="auto"/>
            <w:bottom w:val="none" w:sz="0" w:space="0" w:color="auto"/>
            <w:right w:val="none" w:sz="0" w:space="0" w:color="auto"/>
          </w:divBdr>
        </w:div>
        <w:div w:id="2097625759">
          <w:marLeft w:val="480"/>
          <w:marRight w:val="0"/>
          <w:marTop w:val="0"/>
          <w:marBottom w:val="0"/>
          <w:divBdr>
            <w:top w:val="none" w:sz="0" w:space="0" w:color="auto"/>
            <w:left w:val="none" w:sz="0" w:space="0" w:color="auto"/>
            <w:bottom w:val="none" w:sz="0" w:space="0" w:color="auto"/>
            <w:right w:val="none" w:sz="0" w:space="0" w:color="auto"/>
          </w:divBdr>
        </w:div>
        <w:div w:id="1047218469">
          <w:marLeft w:val="480"/>
          <w:marRight w:val="0"/>
          <w:marTop w:val="0"/>
          <w:marBottom w:val="0"/>
          <w:divBdr>
            <w:top w:val="none" w:sz="0" w:space="0" w:color="auto"/>
            <w:left w:val="none" w:sz="0" w:space="0" w:color="auto"/>
            <w:bottom w:val="none" w:sz="0" w:space="0" w:color="auto"/>
            <w:right w:val="none" w:sz="0" w:space="0" w:color="auto"/>
          </w:divBdr>
        </w:div>
        <w:div w:id="1255824867">
          <w:marLeft w:val="480"/>
          <w:marRight w:val="0"/>
          <w:marTop w:val="0"/>
          <w:marBottom w:val="0"/>
          <w:divBdr>
            <w:top w:val="none" w:sz="0" w:space="0" w:color="auto"/>
            <w:left w:val="none" w:sz="0" w:space="0" w:color="auto"/>
            <w:bottom w:val="none" w:sz="0" w:space="0" w:color="auto"/>
            <w:right w:val="none" w:sz="0" w:space="0" w:color="auto"/>
          </w:divBdr>
        </w:div>
        <w:div w:id="1131284206">
          <w:marLeft w:val="480"/>
          <w:marRight w:val="0"/>
          <w:marTop w:val="0"/>
          <w:marBottom w:val="0"/>
          <w:divBdr>
            <w:top w:val="none" w:sz="0" w:space="0" w:color="auto"/>
            <w:left w:val="none" w:sz="0" w:space="0" w:color="auto"/>
            <w:bottom w:val="none" w:sz="0" w:space="0" w:color="auto"/>
            <w:right w:val="none" w:sz="0" w:space="0" w:color="auto"/>
          </w:divBdr>
        </w:div>
        <w:div w:id="846604210">
          <w:marLeft w:val="480"/>
          <w:marRight w:val="0"/>
          <w:marTop w:val="0"/>
          <w:marBottom w:val="0"/>
          <w:divBdr>
            <w:top w:val="none" w:sz="0" w:space="0" w:color="auto"/>
            <w:left w:val="none" w:sz="0" w:space="0" w:color="auto"/>
            <w:bottom w:val="none" w:sz="0" w:space="0" w:color="auto"/>
            <w:right w:val="none" w:sz="0" w:space="0" w:color="auto"/>
          </w:divBdr>
        </w:div>
        <w:div w:id="1935548508">
          <w:marLeft w:val="480"/>
          <w:marRight w:val="0"/>
          <w:marTop w:val="0"/>
          <w:marBottom w:val="0"/>
          <w:divBdr>
            <w:top w:val="none" w:sz="0" w:space="0" w:color="auto"/>
            <w:left w:val="none" w:sz="0" w:space="0" w:color="auto"/>
            <w:bottom w:val="none" w:sz="0" w:space="0" w:color="auto"/>
            <w:right w:val="none" w:sz="0" w:space="0" w:color="auto"/>
          </w:divBdr>
        </w:div>
        <w:div w:id="1223714084">
          <w:marLeft w:val="480"/>
          <w:marRight w:val="0"/>
          <w:marTop w:val="0"/>
          <w:marBottom w:val="0"/>
          <w:divBdr>
            <w:top w:val="none" w:sz="0" w:space="0" w:color="auto"/>
            <w:left w:val="none" w:sz="0" w:space="0" w:color="auto"/>
            <w:bottom w:val="none" w:sz="0" w:space="0" w:color="auto"/>
            <w:right w:val="none" w:sz="0" w:space="0" w:color="auto"/>
          </w:divBdr>
        </w:div>
        <w:div w:id="1445810289">
          <w:marLeft w:val="480"/>
          <w:marRight w:val="0"/>
          <w:marTop w:val="0"/>
          <w:marBottom w:val="0"/>
          <w:divBdr>
            <w:top w:val="none" w:sz="0" w:space="0" w:color="auto"/>
            <w:left w:val="none" w:sz="0" w:space="0" w:color="auto"/>
            <w:bottom w:val="none" w:sz="0" w:space="0" w:color="auto"/>
            <w:right w:val="none" w:sz="0" w:space="0" w:color="auto"/>
          </w:divBdr>
        </w:div>
        <w:div w:id="2143881004">
          <w:marLeft w:val="480"/>
          <w:marRight w:val="0"/>
          <w:marTop w:val="0"/>
          <w:marBottom w:val="0"/>
          <w:divBdr>
            <w:top w:val="none" w:sz="0" w:space="0" w:color="auto"/>
            <w:left w:val="none" w:sz="0" w:space="0" w:color="auto"/>
            <w:bottom w:val="none" w:sz="0" w:space="0" w:color="auto"/>
            <w:right w:val="none" w:sz="0" w:space="0" w:color="auto"/>
          </w:divBdr>
        </w:div>
        <w:div w:id="1201894126">
          <w:marLeft w:val="480"/>
          <w:marRight w:val="0"/>
          <w:marTop w:val="0"/>
          <w:marBottom w:val="0"/>
          <w:divBdr>
            <w:top w:val="none" w:sz="0" w:space="0" w:color="auto"/>
            <w:left w:val="none" w:sz="0" w:space="0" w:color="auto"/>
            <w:bottom w:val="none" w:sz="0" w:space="0" w:color="auto"/>
            <w:right w:val="none" w:sz="0" w:space="0" w:color="auto"/>
          </w:divBdr>
        </w:div>
        <w:div w:id="1458524810">
          <w:marLeft w:val="480"/>
          <w:marRight w:val="0"/>
          <w:marTop w:val="0"/>
          <w:marBottom w:val="0"/>
          <w:divBdr>
            <w:top w:val="none" w:sz="0" w:space="0" w:color="auto"/>
            <w:left w:val="none" w:sz="0" w:space="0" w:color="auto"/>
            <w:bottom w:val="none" w:sz="0" w:space="0" w:color="auto"/>
            <w:right w:val="none" w:sz="0" w:space="0" w:color="auto"/>
          </w:divBdr>
        </w:div>
        <w:div w:id="192698378">
          <w:marLeft w:val="480"/>
          <w:marRight w:val="0"/>
          <w:marTop w:val="0"/>
          <w:marBottom w:val="0"/>
          <w:divBdr>
            <w:top w:val="none" w:sz="0" w:space="0" w:color="auto"/>
            <w:left w:val="none" w:sz="0" w:space="0" w:color="auto"/>
            <w:bottom w:val="none" w:sz="0" w:space="0" w:color="auto"/>
            <w:right w:val="none" w:sz="0" w:space="0" w:color="auto"/>
          </w:divBdr>
        </w:div>
        <w:div w:id="1156189605">
          <w:marLeft w:val="480"/>
          <w:marRight w:val="0"/>
          <w:marTop w:val="0"/>
          <w:marBottom w:val="0"/>
          <w:divBdr>
            <w:top w:val="none" w:sz="0" w:space="0" w:color="auto"/>
            <w:left w:val="none" w:sz="0" w:space="0" w:color="auto"/>
            <w:bottom w:val="none" w:sz="0" w:space="0" w:color="auto"/>
            <w:right w:val="none" w:sz="0" w:space="0" w:color="auto"/>
          </w:divBdr>
        </w:div>
        <w:div w:id="1675302142">
          <w:marLeft w:val="480"/>
          <w:marRight w:val="0"/>
          <w:marTop w:val="0"/>
          <w:marBottom w:val="0"/>
          <w:divBdr>
            <w:top w:val="none" w:sz="0" w:space="0" w:color="auto"/>
            <w:left w:val="none" w:sz="0" w:space="0" w:color="auto"/>
            <w:bottom w:val="none" w:sz="0" w:space="0" w:color="auto"/>
            <w:right w:val="none" w:sz="0" w:space="0" w:color="auto"/>
          </w:divBdr>
        </w:div>
        <w:div w:id="1728651095">
          <w:marLeft w:val="480"/>
          <w:marRight w:val="0"/>
          <w:marTop w:val="0"/>
          <w:marBottom w:val="0"/>
          <w:divBdr>
            <w:top w:val="none" w:sz="0" w:space="0" w:color="auto"/>
            <w:left w:val="none" w:sz="0" w:space="0" w:color="auto"/>
            <w:bottom w:val="none" w:sz="0" w:space="0" w:color="auto"/>
            <w:right w:val="none" w:sz="0" w:space="0" w:color="auto"/>
          </w:divBdr>
        </w:div>
        <w:div w:id="1874030856">
          <w:marLeft w:val="480"/>
          <w:marRight w:val="0"/>
          <w:marTop w:val="0"/>
          <w:marBottom w:val="0"/>
          <w:divBdr>
            <w:top w:val="none" w:sz="0" w:space="0" w:color="auto"/>
            <w:left w:val="none" w:sz="0" w:space="0" w:color="auto"/>
            <w:bottom w:val="none" w:sz="0" w:space="0" w:color="auto"/>
            <w:right w:val="none" w:sz="0" w:space="0" w:color="auto"/>
          </w:divBdr>
        </w:div>
        <w:div w:id="450825936">
          <w:marLeft w:val="480"/>
          <w:marRight w:val="0"/>
          <w:marTop w:val="0"/>
          <w:marBottom w:val="0"/>
          <w:divBdr>
            <w:top w:val="none" w:sz="0" w:space="0" w:color="auto"/>
            <w:left w:val="none" w:sz="0" w:space="0" w:color="auto"/>
            <w:bottom w:val="none" w:sz="0" w:space="0" w:color="auto"/>
            <w:right w:val="none" w:sz="0" w:space="0" w:color="auto"/>
          </w:divBdr>
        </w:div>
        <w:div w:id="1337077291">
          <w:marLeft w:val="480"/>
          <w:marRight w:val="0"/>
          <w:marTop w:val="0"/>
          <w:marBottom w:val="0"/>
          <w:divBdr>
            <w:top w:val="none" w:sz="0" w:space="0" w:color="auto"/>
            <w:left w:val="none" w:sz="0" w:space="0" w:color="auto"/>
            <w:bottom w:val="none" w:sz="0" w:space="0" w:color="auto"/>
            <w:right w:val="none" w:sz="0" w:space="0" w:color="auto"/>
          </w:divBdr>
        </w:div>
        <w:div w:id="900286544">
          <w:marLeft w:val="480"/>
          <w:marRight w:val="0"/>
          <w:marTop w:val="0"/>
          <w:marBottom w:val="0"/>
          <w:divBdr>
            <w:top w:val="none" w:sz="0" w:space="0" w:color="auto"/>
            <w:left w:val="none" w:sz="0" w:space="0" w:color="auto"/>
            <w:bottom w:val="none" w:sz="0" w:space="0" w:color="auto"/>
            <w:right w:val="none" w:sz="0" w:space="0" w:color="auto"/>
          </w:divBdr>
        </w:div>
        <w:div w:id="1992561852">
          <w:marLeft w:val="480"/>
          <w:marRight w:val="0"/>
          <w:marTop w:val="0"/>
          <w:marBottom w:val="0"/>
          <w:divBdr>
            <w:top w:val="none" w:sz="0" w:space="0" w:color="auto"/>
            <w:left w:val="none" w:sz="0" w:space="0" w:color="auto"/>
            <w:bottom w:val="none" w:sz="0" w:space="0" w:color="auto"/>
            <w:right w:val="none" w:sz="0" w:space="0" w:color="auto"/>
          </w:divBdr>
        </w:div>
        <w:div w:id="505437380">
          <w:marLeft w:val="480"/>
          <w:marRight w:val="0"/>
          <w:marTop w:val="0"/>
          <w:marBottom w:val="0"/>
          <w:divBdr>
            <w:top w:val="none" w:sz="0" w:space="0" w:color="auto"/>
            <w:left w:val="none" w:sz="0" w:space="0" w:color="auto"/>
            <w:bottom w:val="none" w:sz="0" w:space="0" w:color="auto"/>
            <w:right w:val="none" w:sz="0" w:space="0" w:color="auto"/>
          </w:divBdr>
        </w:div>
        <w:div w:id="457141951">
          <w:marLeft w:val="480"/>
          <w:marRight w:val="0"/>
          <w:marTop w:val="0"/>
          <w:marBottom w:val="0"/>
          <w:divBdr>
            <w:top w:val="none" w:sz="0" w:space="0" w:color="auto"/>
            <w:left w:val="none" w:sz="0" w:space="0" w:color="auto"/>
            <w:bottom w:val="none" w:sz="0" w:space="0" w:color="auto"/>
            <w:right w:val="none" w:sz="0" w:space="0" w:color="auto"/>
          </w:divBdr>
        </w:div>
        <w:div w:id="496965608">
          <w:marLeft w:val="480"/>
          <w:marRight w:val="0"/>
          <w:marTop w:val="0"/>
          <w:marBottom w:val="0"/>
          <w:divBdr>
            <w:top w:val="none" w:sz="0" w:space="0" w:color="auto"/>
            <w:left w:val="none" w:sz="0" w:space="0" w:color="auto"/>
            <w:bottom w:val="none" w:sz="0" w:space="0" w:color="auto"/>
            <w:right w:val="none" w:sz="0" w:space="0" w:color="auto"/>
          </w:divBdr>
        </w:div>
        <w:div w:id="2002191322">
          <w:marLeft w:val="480"/>
          <w:marRight w:val="0"/>
          <w:marTop w:val="0"/>
          <w:marBottom w:val="0"/>
          <w:divBdr>
            <w:top w:val="none" w:sz="0" w:space="0" w:color="auto"/>
            <w:left w:val="none" w:sz="0" w:space="0" w:color="auto"/>
            <w:bottom w:val="none" w:sz="0" w:space="0" w:color="auto"/>
            <w:right w:val="none" w:sz="0" w:space="0" w:color="auto"/>
          </w:divBdr>
        </w:div>
        <w:div w:id="689719194">
          <w:marLeft w:val="480"/>
          <w:marRight w:val="0"/>
          <w:marTop w:val="0"/>
          <w:marBottom w:val="0"/>
          <w:divBdr>
            <w:top w:val="none" w:sz="0" w:space="0" w:color="auto"/>
            <w:left w:val="none" w:sz="0" w:space="0" w:color="auto"/>
            <w:bottom w:val="none" w:sz="0" w:space="0" w:color="auto"/>
            <w:right w:val="none" w:sz="0" w:space="0" w:color="auto"/>
          </w:divBdr>
        </w:div>
        <w:div w:id="257719165">
          <w:marLeft w:val="480"/>
          <w:marRight w:val="0"/>
          <w:marTop w:val="0"/>
          <w:marBottom w:val="0"/>
          <w:divBdr>
            <w:top w:val="none" w:sz="0" w:space="0" w:color="auto"/>
            <w:left w:val="none" w:sz="0" w:space="0" w:color="auto"/>
            <w:bottom w:val="none" w:sz="0" w:space="0" w:color="auto"/>
            <w:right w:val="none" w:sz="0" w:space="0" w:color="auto"/>
          </w:divBdr>
        </w:div>
        <w:div w:id="1824273139">
          <w:marLeft w:val="480"/>
          <w:marRight w:val="0"/>
          <w:marTop w:val="0"/>
          <w:marBottom w:val="0"/>
          <w:divBdr>
            <w:top w:val="none" w:sz="0" w:space="0" w:color="auto"/>
            <w:left w:val="none" w:sz="0" w:space="0" w:color="auto"/>
            <w:bottom w:val="none" w:sz="0" w:space="0" w:color="auto"/>
            <w:right w:val="none" w:sz="0" w:space="0" w:color="auto"/>
          </w:divBdr>
        </w:div>
        <w:div w:id="250091186">
          <w:marLeft w:val="480"/>
          <w:marRight w:val="0"/>
          <w:marTop w:val="0"/>
          <w:marBottom w:val="0"/>
          <w:divBdr>
            <w:top w:val="none" w:sz="0" w:space="0" w:color="auto"/>
            <w:left w:val="none" w:sz="0" w:space="0" w:color="auto"/>
            <w:bottom w:val="none" w:sz="0" w:space="0" w:color="auto"/>
            <w:right w:val="none" w:sz="0" w:space="0" w:color="auto"/>
          </w:divBdr>
        </w:div>
        <w:div w:id="1048606805">
          <w:marLeft w:val="480"/>
          <w:marRight w:val="0"/>
          <w:marTop w:val="0"/>
          <w:marBottom w:val="0"/>
          <w:divBdr>
            <w:top w:val="none" w:sz="0" w:space="0" w:color="auto"/>
            <w:left w:val="none" w:sz="0" w:space="0" w:color="auto"/>
            <w:bottom w:val="none" w:sz="0" w:space="0" w:color="auto"/>
            <w:right w:val="none" w:sz="0" w:space="0" w:color="auto"/>
          </w:divBdr>
        </w:div>
      </w:divsChild>
    </w:div>
    <w:div w:id="1250850686">
      <w:marLeft w:val="480"/>
      <w:marRight w:val="0"/>
      <w:marTop w:val="0"/>
      <w:marBottom w:val="0"/>
      <w:divBdr>
        <w:top w:val="none" w:sz="0" w:space="0" w:color="auto"/>
        <w:left w:val="none" w:sz="0" w:space="0" w:color="auto"/>
        <w:bottom w:val="none" w:sz="0" w:space="0" w:color="auto"/>
        <w:right w:val="none" w:sz="0" w:space="0" w:color="auto"/>
      </w:divBdr>
    </w:div>
    <w:div w:id="1251237589">
      <w:bodyDiv w:val="1"/>
      <w:marLeft w:val="0"/>
      <w:marRight w:val="0"/>
      <w:marTop w:val="0"/>
      <w:marBottom w:val="0"/>
      <w:divBdr>
        <w:top w:val="none" w:sz="0" w:space="0" w:color="auto"/>
        <w:left w:val="none" w:sz="0" w:space="0" w:color="auto"/>
        <w:bottom w:val="none" w:sz="0" w:space="0" w:color="auto"/>
        <w:right w:val="none" w:sz="0" w:space="0" w:color="auto"/>
      </w:divBdr>
    </w:div>
    <w:div w:id="1251352296">
      <w:marLeft w:val="480"/>
      <w:marRight w:val="0"/>
      <w:marTop w:val="0"/>
      <w:marBottom w:val="0"/>
      <w:divBdr>
        <w:top w:val="none" w:sz="0" w:space="0" w:color="auto"/>
        <w:left w:val="none" w:sz="0" w:space="0" w:color="auto"/>
        <w:bottom w:val="none" w:sz="0" w:space="0" w:color="auto"/>
        <w:right w:val="none" w:sz="0" w:space="0" w:color="auto"/>
      </w:divBdr>
    </w:div>
    <w:div w:id="1251357499">
      <w:marLeft w:val="480"/>
      <w:marRight w:val="0"/>
      <w:marTop w:val="0"/>
      <w:marBottom w:val="0"/>
      <w:divBdr>
        <w:top w:val="none" w:sz="0" w:space="0" w:color="auto"/>
        <w:left w:val="none" w:sz="0" w:space="0" w:color="auto"/>
        <w:bottom w:val="none" w:sz="0" w:space="0" w:color="auto"/>
        <w:right w:val="none" w:sz="0" w:space="0" w:color="auto"/>
      </w:divBdr>
    </w:div>
    <w:div w:id="1251619126">
      <w:marLeft w:val="480"/>
      <w:marRight w:val="0"/>
      <w:marTop w:val="0"/>
      <w:marBottom w:val="0"/>
      <w:divBdr>
        <w:top w:val="none" w:sz="0" w:space="0" w:color="auto"/>
        <w:left w:val="none" w:sz="0" w:space="0" w:color="auto"/>
        <w:bottom w:val="none" w:sz="0" w:space="0" w:color="auto"/>
        <w:right w:val="none" w:sz="0" w:space="0" w:color="auto"/>
      </w:divBdr>
    </w:div>
    <w:div w:id="1251695575">
      <w:marLeft w:val="480"/>
      <w:marRight w:val="0"/>
      <w:marTop w:val="0"/>
      <w:marBottom w:val="0"/>
      <w:divBdr>
        <w:top w:val="none" w:sz="0" w:space="0" w:color="auto"/>
        <w:left w:val="none" w:sz="0" w:space="0" w:color="auto"/>
        <w:bottom w:val="none" w:sz="0" w:space="0" w:color="auto"/>
        <w:right w:val="none" w:sz="0" w:space="0" w:color="auto"/>
      </w:divBdr>
    </w:div>
    <w:div w:id="1251700272">
      <w:bodyDiv w:val="1"/>
      <w:marLeft w:val="0"/>
      <w:marRight w:val="0"/>
      <w:marTop w:val="0"/>
      <w:marBottom w:val="0"/>
      <w:divBdr>
        <w:top w:val="none" w:sz="0" w:space="0" w:color="auto"/>
        <w:left w:val="none" w:sz="0" w:space="0" w:color="auto"/>
        <w:bottom w:val="none" w:sz="0" w:space="0" w:color="auto"/>
        <w:right w:val="none" w:sz="0" w:space="0" w:color="auto"/>
      </w:divBdr>
      <w:divsChild>
        <w:div w:id="956184355">
          <w:marLeft w:val="480"/>
          <w:marRight w:val="0"/>
          <w:marTop w:val="0"/>
          <w:marBottom w:val="0"/>
          <w:divBdr>
            <w:top w:val="none" w:sz="0" w:space="0" w:color="auto"/>
            <w:left w:val="none" w:sz="0" w:space="0" w:color="auto"/>
            <w:bottom w:val="none" w:sz="0" w:space="0" w:color="auto"/>
            <w:right w:val="none" w:sz="0" w:space="0" w:color="auto"/>
          </w:divBdr>
        </w:div>
        <w:div w:id="982780863">
          <w:marLeft w:val="480"/>
          <w:marRight w:val="0"/>
          <w:marTop w:val="0"/>
          <w:marBottom w:val="0"/>
          <w:divBdr>
            <w:top w:val="none" w:sz="0" w:space="0" w:color="auto"/>
            <w:left w:val="none" w:sz="0" w:space="0" w:color="auto"/>
            <w:bottom w:val="none" w:sz="0" w:space="0" w:color="auto"/>
            <w:right w:val="none" w:sz="0" w:space="0" w:color="auto"/>
          </w:divBdr>
        </w:div>
        <w:div w:id="932056455">
          <w:marLeft w:val="480"/>
          <w:marRight w:val="0"/>
          <w:marTop w:val="0"/>
          <w:marBottom w:val="0"/>
          <w:divBdr>
            <w:top w:val="none" w:sz="0" w:space="0" w:color="auto"/>
            <w:left w:val="none" w:sz="0" w:space="0" w:color="auto"/>
            <w:bottom w:val="none" w:sz="0" w:space="0" w:color="auto"/>
            <w:right w:val="none" w:sz="0" w:space="0" w:color="auto"/>
          </w:divBdr>
        </w:div>
        <w:div w:id="349533481">
          <w:marLeft w:val="480"/>
          <w:marRight w:val="0"/>
          <w:marTop w:val="0"/>
          <w:marBottom w:val="0"/>
          <w:divBdr>
            <w:top w:val="none" w:sz="0" w:space="0" w:color="auto"/>
            <w:left w:val="none" w:sz="0" w:space="0" w:color="auto"/>
            <w:bottom w:val="none" w:sz="0" w:space="0" w:color="auto"/>
            <w:right w:val="none" w:sz="0" w:space="0" w:color="auto"/>
          </w:divBdr>
        </w:div>
        <w:div w:id="185026070">
          <w:marLeft w:val="480"/>
          <w:marRight w:val="0"/>
          <w:marTop w:val="0"/>
          <w:marBottom w:val="0"/>
          <w:divBdr>
            <w:top w:val="none" w:sz="0" w:space="0" w:color="auto"/>
            <w:left w:val="none" w:sz="0" w:space="0" w:color="auto"/>
            <w:bottom w:val="none" w:sz="0" w:space="0" w:color="auto"/>
            <w:right w:val="none" w:sz="0" w:space="0" w:color="auto"/>
          </w:divBdr>
        </w:div>
        <w:div w:id="659310413">
          <w:marLeft w:val="480"/>
          <w:marRight w:val="0"/>
          <w:marTop w:val="0"/>
          <w:marBottom w:val="0"/>
          <w:divBdr>
            <w:top w:val="none" w:sz="0" w:space="0" w:color="auto"/>
            <w:left w:val="none" w:sz="0" w:space="0" w:color="auto"/>
            <w:bottom w:val="none" w:sz="0" w:space="0" w:color="auto"/>
            <w:right w:val="none" w:sz="0" w:space="0" w:color="auto"/>
          </w:divBdr>
        </w:div>
        <w:div w:id="1426927166">
          <w:marLeft w:val="480"/>
          <w:marRight w:val="0"/>
          <w:marTop w:val="0"/>
          <w:marBottom w:val="0"/>
          <w:divBdr>
            <w:top w:val="none" w:sz="0" w:space="0" w:color="auto"/>
            <w:left w:val="none" w:sz="0" w:space="0" w:color="auto"/>
            <w:bottom w:val="none" w:sz="0" w:space="0" w:color="auto"/>
            <w:right w:val="none" w:sz="0" w:space="0" w:color="auto"/>
          </w:divBdr>
        </w:div>
        <w:div w:id="49505433">
          <w:marLeft w:val="480"/>
          <w:marRight w:val="0"/>
          <w:marTop w:val="0"/>
          <w:marBottom w:val="0"/>
          <w:divBdr>
            <w:top w:val="none" w:sz="0" w:space="0" w:color="auto"/>
            <w:left w:val="none" w:sz="0" w:space="0" w:color="auto"/>
            <w:bottom w:val="none" w:sz="0" w:space="0" w:color="auto"/>
            <w:right w:val="none" w:sz="0" w:space="0" w:color="auto"/>
          </w:divBdr>
        </w:div>
        <w:div w:id="406417646">
          <w:marLeft w:val="480"/>
          <w:marRight w:val="0"/>
          <w:marTop w:val="0"/>
          <w:marBottom w:val="0"/>
          <w:divBdr>
            <w:top w:val="none" w:sz="0" w:space="0" w:color="auto"/>
            <w:left w:val="none" w:sz="0" w:space="0" w:color="auto"/>
            <w:bottom w:val="none" w:sz="0" w:space="0" w:color="auto"/>
            <w:right w:val="none" w:sz="0" w:space="0" w:color="auto"/>
          </w:divBdr>
        </w:div>
        <w:div w:id="1711953482">
          <w:marLeft w:val="480"/>
          <w:marRight w:val="0"/>
          <w:marTop w:val="0"/>
          <w:marBottom w:val="0"/>
          <w:divBdr>
            <w:top w:val="none" w:sz="0" w:space="0" w:color="auto"/>
            <w:left w:val="none" w:sz="0" w:space="0" w:color="auto"/>
            <w:bottom w:val="none" w:sz="0" w:space="0" w:color="auto"/>
            <w:right w:val="none" w:sz="0" w:space="0" w:color="auto"/>
          </w:divBdr>
        </w:div>
        <w:div w:id="36779790">
          <w:marLeft w:val="480"/>
          <w:marRight w:val="0"/>
          <w:marTop w:val="0"/>
          <w:marBottom w:val="0"/>
          <w:divBdr>
            <w:top w:val="none" w:sz="0" w:space="0" w:color="auto"/>
            <w:left w:val="none" w:sz="0" w:space="0" w:color="auto"/>
            <w:bottom w:val="none" w:sz="0" w:space="0" w:color="auto"/>
            <w:right w:val="none" w:sz="0" w:space="0" w:color="auto"/>
          </w:divBdr>
        </w:div>
        <w:div w:id="499390163">
          <w:marLeft w:val="480"/>
          <w:marRight w:val="0"/>
          <w:marTop w:val="0"/>
          <w:marBottom w:val="0"/>
          <w:divBdr>
            <w:top w:val="none" w:sz="0" w:space="0" w:color="auto"/>
            <w:left w:val="none" w:sz="0" w:space="0" w:color="auto"/>
            <w:bottom w:val="none" w:sz="0" w:space="0" w:color="auto"/>
            <w:right w:val="none" w:sz="0" w:space="0" w:color="auto"/>
          </w:divBdr>
        </w:div>
        <w:div w:id="1511918892">
          <w:marLeft w:val="480"/>
          <w:marRight w:val="0"/>
          <w:marTop w:val="0"/>
          <w:marBottom w:val="0"/>
          <w:divBdr>
            <w:top w:val="none" w:sz="0" w:space="0" w:color="auto"/>
            <w:left w:val="none" w:sz="0" w:space="0" w:color="auto"/>
            <w:bottom w:val="none" w:sz="0" w:space="0" w:color="auto"/>
            <w:right w:val="none" w:sz="0" w:space="0" w:color="auto"/>
          </w:divBdr>
        </w:div>
        <w:div w:id="617373012">
          <w:marLeft w:val="480"/>
          <w:marRight w:val="0"/>
          <w:marTop w:val="0"/>
          <w:marBottom w:val="0"/>
          <w:divBdr>
            <w:top w:val="none" w:sz="0" w:space="0" w:color="auto"/>
            <w:left w:val="none" w:sz="0" w:space="0" w:color="auto"/>
            <w:bottom w:val="none" w:sz="0" w:space="0" w:color="auto"/>
            <w:right w:val="none" w:sz="0" w:space="0" w:color="auto"/>
          </w:divBdr>
        </w:div>
        <w:div w:id="1536889360">
          <w:marLeft w:val="480"/>
          <w:marRight w:val="0"/>
          <w:marTop w:val="0"/>
          <w:marBottom w:val="0"/>
          <w:divBdr>
            <w:top w:val="none" w:sz="0" w:space="0" w:color="auto"/>
            <w:left w:val="none" w:sz="0" w:space="0" w:color="auto"/>
            <w:bottom w:val="none" w:sz="0" w:space="0" w:color="auto"/>
            <w:right w:val="none" w:sz="0" w:space="0" w:color="auto"/>
          </w:divBdr>
        </w:div>
        <w:div w:id="2083409326">
          <w:marLeft w:val="480"/>
          <w:marRight w:val="0"/>
          <w:marTop w:val="0"/>
          <w:marBottom w:val="0"/>
          <w:divBdr>
            <w:top w:val="none" w:sz="0" w:space="0" w:color="auto"/>
            <w:left w:val="none" w:sz="0" w:space="0" w:color="auto"/>
            <w:bottom w:val="none" w:sz="0" w:space="0" w:color="auto"/>
            <w:right w:val="none" w:sz="0" w:space="0" w:color="auto"/>
          </w:divBdr>
        </w:div>
        <w:div w:id="1909538956">
          <w:marLeft w:val="480"/>
          <w:marRight w:val="0"/>
          <w:marTop w:val="0"/>
          <w:marBottom w:val="0"/>
          <w:divBdr>
            <w:top w:val="none" w:sz="0" w:space="0" w:color="auto"/>
            <w:left w:val="none" w:sz="0" w:space="0" w:color="auto"/>
            <w:bottom w:val="none" w:sz="0" w:space="0" w:color="auto"/>
            <w:right w:val="none" w:sz="0" w:space="0" w:color="auto"/>
          </w:divBdr>
        </w:div>
        <w:div w:id="2120375380">
          <w:marLeft w:val="480"/>
          <w:marRight w:val="0"/>
          <w:marTop w:val="0"/>
          <w:marBottom w:val="0"/>
          <w:divBdr>
            <w:top w:val="none" w:sz="0" w:space="0" w:color="auto"/>
            <w:left w:val="none" w:sz="0" w:space="0" w:color="auto"/>
            <w:bottom w:val="none" w:sz="0" w:space="0" w:color="auto"/>
            <w:right w:val="none" w:sz="0" w:space="0" w:color="auto"/>
          </w:divBdr>
        </w:div>
        <w:div w:id="533688532">
          <w:marLeft w:val="480"/>
          <w:marRight w:val="0"/>
          <w:marTop w:val="0"/>
          <w:marBottom w:val="0"/>
          <w:divBdr>
            <w:top w:val="none" w:sz="0" w:space="0" w:color="auto"/>
            <w:left w:val="none" w:sz="0" w:space="0" w:color="auto"/>
            <w:bottom w:val="none" w:sz="0" w:space="0" w:color="auto"/>
            <w:right w:val="none" w:sz="0" w:space="0" w:color="auto"/>
          </w:divBdr>
        </w:div>
        <w:div w:id="1125582275">
          <w:marLeft w:val="480"/>
          <w:marRight w:val="0"/>
          <w:marTop w:val="0"/>
          <w:marBottom w:val="0"/>
          <w:divBdr>
            <w:top w:val="none" w:sz="0" w:space="0" w:color="auto"/>
            <w:left w:val="none" w:sz="0" w:space="0" w:color="auto"/>
            <w:bottom w:val="none" w:sz="0" w:space="0" w:color="auto"/>
            <w:right w:val="none" w:sz="0" w:space="0" w:color="auto"/>
          </w:divBdr>
        </w:div>
        <w:div w:id="537426162">
          <w:marLeft w:val="480"/>
          <w:marRight w:val="0"/>
          <w:marTop w:val="0"/>
          <w:marBottom w:val="0"/>
          <w:divBdr>
            <w:top w:val="none" w:sz="0" w:space="0" w:color="auto"/>
            <w:left w:val="none" w:sz="0" w:space="0" w:color="auto"/>
            <w:bottom w:val="none" w:sz="0" w:space="0" w:color="auto"/>
            <w:right w:val="none" w:sz="0" w:space="0" w:color="auto"/>
          </w:divBdr>
        </w:div>
        <w:div w:id="1899003251">
          <w:marLeft w:val="480"/>
          <w:marRight w:val="0"/>
          <w:marTop w:val="0"/>
          <w:marBottom w:val="0"/>
          <w:divBdr>
            <w:top w:val="none" w:sz="0" w:space="0" w:color="auto"/>
            <w:left w:val="none" w:sz="0" w:space="0" w:color="auto"/>
            <w:bottom w:val="none" w:sz="0" w:space="0" w:color="auto"/>
            <w:right w:val="none" w:sz="0" w:space="0" w:color="auto"/>
          </w:divBdr>
        </w:div>
        <w:div w:id="12807357">
          <w:marLeft w:val="480"/>
          <w:marRight w:val="0"/>
          <w:marTop w:val="0"/>
          <w:marBottom w:val="0"/>
          <w:divBdr>
            <w:top w:val="none" w:sz="0" w:space="0" w:color="auto"/>
            <w:left w:val="none" w:sz="0" w:space="0" w:color="auto"/>
            <w:bottom w:val="none" w:sz="0" w:space="0" w:color="auto"/>
            <w:right w:val="none" w:sz="0" w:space="0" w:color="auto"/>
          </w:divBdr>
        </w:div>
        <w:div w:id="921917815">
          <w:marLeft w:val="480"/>
          <w:marRight w:val="0"/>
          <w:marTop w:val="0"/>
          <w:marBottom w:val="0"/>
          <w:divBdr>
            <w:top w:val="none" w:sz="0" w:space="0" w:color="auto"/>
            <w:left w:val="none" w:sz="0" w:space="0" w:color="auto"/>
            <w:bottom w:val="none" w:sz="0" w:space="0" w:color="auto"/>
            <w:right w:val="none" w:sz="0" w:space="0" w:color="auto"/>
          </w:divBdr>
        </w:div>
        <w:div w:id="1128007332">
          <w:marLeft w:val="480"/>
          <w:marRight w:val="0"/>
          <w:marTop w:val="0"/>
          <w:marBottom w:val="0"/>
          <w:divBdr>
            <w:top w:val="none" w:sz="0" w:space="0" w:color="auto"/>
            <w:left w:val="none" w:sz="0" w:space="0" w:color="auto"/>
            <w:bottom w:val="none" w:sz="0" w:space="0" w:color="auto"/>
            <w:right w:val="none" w:sz="0" w:space="0" w:color="auto"/>
          </w:divBdr>
        </w:div>
        <w:div w:id="879315907">
          <w:marLeft w:val="480"/>
          <w:marRight w:val="0"/>
          <w:marTop w:val="0"/>
          <w:marBottom w:val="0"/>
          <w:divBdr>
            <w:top w:val="none" w:sz="0" w:space="0" w:color="auto"/>
            <w:left w:val="none" w:sz="0" w:space="0" w:color="auto"/>
            <w:bottom w:val="none" w:sz="0" w:space="0" w:color="auto"/>
            <w:right w:val="none" w:sz="0" w:space="0" w:color="auto"/>
          </w:divBdr>
        </w:div>
        <w:div w:id="1503933897">
          <w:marLeft w:val="480"/>
          <w:marRight w:val="0"/>
          <w:marTop w:val="0"/>
          <w:marBottom w:val="0"/>
          <w:divBdr>
            <w:top w:val="none" w:sz="0" w:space="0" w:color="auto"/>
            <w:left w:val="none" w:sz="0" w:space="0" w:color="auto"/>
            <w:bottom w:val="none" w:sz="0" w:space="0" w:color="auto"/>
            <w:right w:val="none" w:sz="0" w:space="0" w:color="auto"/>
          </w:divBdr>
        </w:div>
        <w:div w:id="726419288">
          <w:marLeft w:val="480"/>
          <w:marRight w:val="0"/>
          <w:marTop w:val="0"/>
          <w:marBottom w:val="0"/>
          <w:divBdr>
            <w:top w:val="none" w:sz="0" w:space="0" w:color="auto"/>
            <w:left w:val="none" w:sz="0" w:space="0" w:color="auto"/>
            <w:bottom w:val="none" w:sz="0" w:space="0" w:color="auto"/>
            <w:right w:val="none" w:sz="0" w:space="0" w:color="auto"/>
          </w:divBdr>
        </w:div>
        <w:div w:id="1886520204">
          <w:marLeft w:val="480"/>
          <w:marRight w:val="0"/>
          <w:marTop w:val="0"/>
          <w:marBottom w:val="0"/>
          <w:divBdr>
            <w:top w:val="none" w:sz="0" w:space="0" w:color="auto"/>
            <w:left w:val="none" w:sz="0" w:space="0" w:color="auto"/>
            <w:bottom w:val="none" w:sz="0" w:space="0" w:color="auto"/>
            <w:right w:val="none" w:sz="0" w:space="0" w:color="auto"/>
          </w:divBdr>
        </w:div>
        <w:div w:id="1246646903">
          <w:marLeft w:val="480"/>
          <w:marRight w:val="0"/>
          <w:marTop w:val="0"/>
          <w:marBottom w:val="0"/>
          <w:divBdr>
            <w:top w:val="none" w:sz="0" w:space="0" w:color="auto"/>
            <w:left w:val="none" w:sz="0" w:space="0" w:color="auto"/>
            <w:bottom w:val="none" w:sz="0" w:space="0" w:color="auto"/>
            <w:right w:val="none" w:sz="0" w:space="0" w:color="auto"/>
          </w:divBdr>
        </w:div>
        <w:div w:id="538976257">
          <w:marLeft w:val="480"/>
          <w:marRight w:val="0"/>
          <w:marTop w:val="0"/>
          <w:marBottom w:val="0"/>
          <w:divBdr>
            <w:top w:val="none" w:sz="0" w:space="0" w:color="auto"/>
            <w:left w:val="none" w:sz="0" w:space="0" w:color="auto"/>
            <w:bottom w:val="none" w:sz="0" w:space="0" w:color="auto"/>
            <w:right w:val="none" w:sz="0" w:space="0" w:color="auto"/>
          </w:divBdr>
        </w:div>
        <w:div w:id="183829035">
          <w:marLeft w:val="480"/>
          <w:marRight w:val="0"/>
          <w:marTop w:val="0"/>
          <w:marBottom w:val="0"/>
          <w:divBdr>
            <w:top w:val="none" w:sz="0" w:space="0" w:color="auto"/>
            <w:left w:val="none" w:sz="0" w:space="0" w:color="auto"/>
            <w:bottom w:val="none" w:sz="0" w:space="0" w:color="auto"/>
            <w:right w:val="none" w:sz="0" w:space="0" w:color="auto"/>
          </w:divBdr>
        </w:div>
        <w:div w:id="1289698102">
          <w:marLeft w:val="480"/>
          <w:marRight w:val="0"/>
          <w:marTop w:val="0"/>
          <w:marBottom w:val="0"/>
          <w:divBdr>
            <w:top w:val="none" w:sz="0" w:space="0" w:color="auto"/>
            <w:left w:val="none" w:sz="0" w:space="0" w:color="auto"/>
            <w:bottom w:val="none" w:sz="0" w:space="0" w:color="auto"/>
            <w:right w:val="none" w:sz="0" w:space="0" w:color="auto"/>
          </w:divBdr>
        </w:div>
        <w:div w:id="834498236">
          <w:marLeft w:val="480"/>
          <w:marRight w:val="0"/>
          <w:marTop w:val="0"/>
          <w:marBottom w:val="0"/>
          <w:divBdr>
            <w:top w:val="none" w:sz="0" w:space="0" w:color="auto"/>
            <w:left w:val="none" w:sz="0" w:space="0" w:color="auto"/>
            <w:bottom w:val="none" w:sz="0" w:space="0" w:color="auto"/>
            <w:right w:val="none" w:sz="0" w:space="0" w:color="auto"/>
          </w:divBdr>
        </w:div>
        <w:div w:id="1153762897">
          <w:marLeft w:val="480"/>
          <w:marRight w:val="0"/>
          <w:marTop w:val="0"/>
          <w:marBottom w:val="0"/>
          <w:divBdr>
            <w:top w:val="none" w:sz="0" w:space="0" w:color="auto"/>
            <w:left w:val="none" w:sz="0" w:space="0" w:color="auto"/>
            <w:bottom w:val="none" w:sz="0" w:space="0" w:color="auto"/>
            <w:right w:val="none" w:sz="0" w:space="0" w:color="auto"/>
          </w:divBdr>
        </w:div>
        <w:div w:id="1782262279">
          <w:marLeft w:val="480"/>
          <w:marRight w:val="0"/>
          <w:marTop w:val="0"/>
          <w:marBottom w:val="0"/>
          <w:divBdr>
            <w:top w:val="none" w:sz="0" w:space="0" w:color="auto"/>
            <w:left w:val="none" w:sz="0" w:space="0" w:color="auto"/>
            <w:bottom w:val="none" w:sz="0" w:space="0" w:color="auto"/>
            <w:right w:val="none" w:sz="0" w:space="0" w:color="auto"/>
          </w:divBdr>
        </w:div>
        <w:div w:id="1785996782">
          <w:marLeft w:val="480"/>
          <w:marRight w:val="0"/>
          <w:marTop w:val="0"/>
          <w:marBottom w:val="0"/>
          <w:divBdr>
            <w:top w:val="none" w:sz="0" w:space="0" w:color="auto"/>
            <w:left w:val="none" w:sz="0" w:space="0" w:color="auto"/>
            <w:bottom w:val="none" w:sz="0" w:space="0" w:color="auto"/>
            <w:right w:val="none" w:sz="0" w:space="0" w:color="auto"/>
          </w:divBdr>
        </w:div>
        <w:div w:id="383457094">
          <w:marLeft w:val="480"/>
          <w:marRight w:val="0"/>
          <w:marTop w:val="0"/>
          <w:marBottom w:val="0"/>
          <w:divBdr>
            <w:top w:val="none" w:sz="0" w:space="0" w:color="auto"/>
            <w:left w:val="none" w:sz="0" w:space="0" w:color="auto"/>
            <w:bottom w:val="none" w:sz="0" w:space="0" w:color="auto"/>
            <w:right w:val="none" w:sz="0" w:space="0" w:color="auto"/>
          </w:divBdr>
        </w:div>
        <w:div w:id="1708798484">
          <w:marLeft w:val="480"/>
          <w:marRight w:val="0"/>
          <w:marTop w:val="0"/>
          <w:marBottom w:val="0"/>
          <w:divBdr>
            <w:top w:val="none" w:sz="0" w:space="0" w:color="auto"/>
            <w:left w:val="none" w:sz="0" w:space="0" w:color="auto"/>
            <w:bottom w:val="none" w:sz="0" w:space="0" w:color="auto"/>
            <w:right w:val="none" w:sz="0" w:space="0" w:color="auto"/>
          </w:divBdr>
        </w:div>
        <w:div w:id="827945212">
          <w:marLeft w:val="480"/>
          <w:marRight w:val="0"/>
          <w:marTop w:val="0"/>
          <w:marBottom w:val="0"/>
          <w:divBdr>
            <w:top w:val="none" w:sz="0" w:space="0" w:color="auto"/>
            <w:left w:val="none" w:sz="0" w:space="0" w:color="auto"/>
            <w:bottom w:val="none" w:sz="0" w:space="0" w:color="auto"/>
            <w:right w:val="none" w:sz="0" w:space="0" w:color="auto"/>
          </w:divBdr>
        </w:div>
        <w:div w:id="430396809">
          <w:marLeft w:val="480"/>
          <w:marRight w:val="0"/>
          <w:marTop w:val="0"/>
          <w:marBottom w:val="0"/>
          <w:divBdr>
            <w:top w:val="none" w:sz="0" w:space="0" w:color="auto"/>
            <w:left w:val="none" w:sz="0" w:space="0" w:color="auto"/>
            <w:bottom w:val="none" w:sz="0" w:space="0" w:color="auto"/>
            <w:right w:val="none" w:sz="0" w:space="0" w:color="auto"/>
          </w:divBdr>
        </w:div>
        <w:div w:id="1357463965">
          <w:marLeft w:val="480"/>
          <w:marRight w:val="0"/>
          <w:marTop w:val="0"/>
          <w:marBottom w:val="0"/>
          <w:divBdr>
            <w:top w:val="none" w:sz="0" w:space="0" w:color="auto"/>
            <w:left w:val="none" w:sz="0" w:space="0" w:color="auto"/>
            <w:bottom w:val="none" w:sz="0" w:space="0" w:color="auto"/>
            <w:right w:val="none" w:sz="0" w:space="0" w:color="auto"/>
          </w:divBdr>
        </w:div>
        <w:div w:id="2025128783">
          <w:marLeft w:val="480"/>
          <w:marRight w:val="0"/>
          <w:marTop w:val="0"/>
          <w:marBottom w:val="0"/>
          <w:divBdr>
            <w:top w:val="none" w:sz="0" w:space="0" w:color="auto"/>
            <w:left w:val="none" w:sz="0" w:space="0" w:color="auto"/>
            <w:bottom w:val="none" w:sz="0" w:space="0" w:color="auto"/>
            <w:right w:val="none" w:sz="0" w:space="0" w:color="auto"/>
          </w:divBdr>
        </w:div>
        <w:div w:id="266083718">
          <w:marLeft w:val="480"/>
          <w:marRight w:val="0"/>
          <w:marTop w:val="0"/>
          <w:marBottom w:val="0"/>
          <w:divBdr>
            <w:top w:val="none" w:sz="0" w:space="0" w:color="auto"/>
            <w:left w:val="none" w:sz="0" w:space="0" w:color="auto"/>
            <w:bottom w:val="none" w:sz="0" w:space="0" w:color="auto"/>
            <w:right w:val="none" w:sz="0" w:space="0" w:color="auto"/>
          </w:divBdr>
        </w:div>
        <w:div w:id="589628535">
          <w:marLeft w:val="480"/>
          <w:marRight w:val="0"/>
          <w:marTop w:val="0"/>
          <w:marBottom w:val="0"/>
          <w:divBdr>
            <w:top w:val="none" w:sz="0" w:space="0" w:color="auto"/>
            <w:left w:val="none" w:sz="0" w:space="0" w:color="auto"/>
            <w:bottom w:val="none" w:sz="0" w:space="0" w:color="auto"/>
            <w:right w:val="none" w:sz="0" w:space="0" w:color="auto"/>
          </w:divBdr>
        </w:div>
        <w:div w:id="1085154182">
          <w:marLeft w:val="480"/>
          <w:marRight w:val="0"/>
          <w:marTop w:val="0"/>
          <w:marBottom w:val="0"/>
          <w:divBdr>
            <w:top w:val="none" w:sz="0" w:space="0" w:color="auto"/>
            <w:left w:val="none" w:sz="0" w:space="0" w:color="auto"/>
            <w:bottom w:val="none" w:sz="0" w:space="0" w:color="auto"/>
            <w:right w:val="none" w:sz="0" w:space="0" w:color="auto"/>
          </w:divBdr>
        </w:div>
        <w:div w:id="651325570">
          <w:marLeft w:val="480"/>
          <w:marRight w:val="0"/>
          <w:marTop w:val="0"/>
          <w:marBottom w:val="0"/>
          <w:divBdr>
            <w:top w:val="none" w:sz="0" w:space="0" w:color="auto"/>
            <w:left w:val="none" w:sz="0" w:space="0" w:color="auto"/>
            <w:bottom w:val="none" w:sz="0" w:space="0" w:color="auto"/>
            <w:right w:val="none" w:sz="0" w:space="0" w:color="auto"/>
          </w:divBdr>
        </w:div>
        <w:div w:id="579102088">
          <w:marLeft w:val="480"/>
          <w:marRight w:val="0"/>
          <w:marTop w:val="0"/>
          <w:marBottom w:val="0"/>
          <w:divBdr>
            <w:top w:val="none" w:sz="0" w:space="0" w:color="auto"/>
            <w:left w:val="none" w:sz="0" w:space="0" w:color="auto"/>
            <w:bottom w:val="none" w:sz="0" w:space="0" w:color="auto"/>
            <w:right w:val="none" w:sz="0" w:space="0" w:color="auto"/>
          </w:divBdr>
        </w:div>
        <w:div w:id="91821994">
          <w:marLeft w:val="480"/>
          <w:marRight w:val="0"/>
          <w:marTop w:val="0"/>
          <w:marBottom w:val="0"/>
          <w:divBdr>
            <w:top w:val="none" w:sz="0" w:space="0" w:color="auto"/>
            <w:left w:val="none" w:sz="0" w:space="0" w:color="auto"/>
            <w:bottom w:val="none" w:sz="0" w:space="0" w:color="auto"/>
            <w:right w:val="none" w:sz="0" w:space="0" w:color="auto"/>
          </w:divBdr>
        </w:div>
      </w:divsChild>
    </w:div>
    <w:div w:id="1252008000">
      <w:bodyDiv w:val="1"/>
      <w:marLeft w:val="0"/>
      <w:marRight w:val="0"/>
      <w:marTop w:val="0"/>
      <w:marBottom w:val="0"/>
      <w:divBdr>
        <w:top w:val="none" w:sz="0" w:space="0" w:color="auto"/>
        <w:left w:val="none" w:sz="0" w:space="0" w:color="auto"/>
        <w:bottom w:val="none" w:sz="0" w:space="0" w:color="auto"/>
        <w:right w:val="none" w:sz="0" w:space="0" w:color="auto"/>
      </w:divBdr>
    </w:div>
    <w:div w:id="1252160913">
      <w:marLeft w:val="480"/>
      <w:marRight w:val="0"/>
      <w:marTop w:val="0"/>
      <w:marBottom w:val="0"/>
      <w:divBdr>
        <w:top w:val="none" w:sz="0" w:space="0" w:color="auto"/>
        <w:left w:val="none" w:sz="0" w:space="0" w:color="auto"/>
        <w:bottom w:val="none" w:sz="0" w:space="0" w:color="auto"/>
        <w:right w:val="none" w:sz="0" w:space="0" w:color="auto"/>
      </w:divBdr>
    </w:div>
    <w:div w:id="1252197168">
      <w:bodyDiv w:val="1"/>
      <w:marLeft w:val="0"/>
      <w:marRight w:val="0"/>
      <w:marTop w:val="0"/>
      <w:marBottom w:val="0"/>
      <w:divBdr>
        <w:top w:val="none" w:sz="0" w:space="0" w:color="auto"/>
        <w:left w:val="none" w:sz="0" w:space="0" w:color="auto"/>
        <w:bottom w:val="none" w:sz="0" w:space="0" w:color="auto"/>
        <w:right w:val="none" w:sz="0" w:space="0" w:color="auto"/>
      </w:divBdr>
      <w:divsChild>
        <w:div w:id="908421275">
          <w:marLeft w:val="480"/>
          <w:marRight w:val="0"/>
          <w:marTop w:val="0"/>
          <w:marBottom w:val="0"/>
          <w:divBdr>
            <w:top w:val="none" w:sz="0" w:space="0" w:color="auto"/>
            <w:left w:val="none" w:sz="0" w:space="0" w:color="auto"/>
            <w:bottom w:val="none" w:sz="0" w:space="0" w:color="auto"/>
            <w:right w:val="none" w:sz="0" w:space="0" w:color="auto"/>
          </w:divBdr>
        </w:div>
        <w:div w:id="564680582">
          <w:marLeft w:val="480"/>
          <w:marRight w:val="0"/>
          <w:marTop w:val="0"/>
          <w:marBottom w:val="0"/>
          <w:divBdr>
            <w:top w:val="none" w:sz="0" w:space="0" w:color="auto"/>
            <w:left w:val="none" w:sz="0" w:space="0" w:color="auto"/>
            <w:bottom w:val="none" w:sz="0" w:space="0" w:color="auto"/>
            <w:right w:val="none" w:sz="0" w:space="0" w:color="auto"/>
          </w:divBdr>
        </w:div>
        <w:div w:id="981734880">
          <w:marLeft w:val="480"/>
          <w:marRight w:val="0"/>
          <w:marTop w:val="0"/>
          <w:marBottom w:val="0"/>
          <w:divBdr>
            <w:top w:val="none" w:sz="0" w:space="0" w:color="auto"/>
            <w:left w:val="none" w:sz="0" w:space="0" w:color="auto"/>
            <w:bottom w:val="none" w:sz="0" w:space="0" w:color="auto"/>
            <w:right w:val="none" w:sz="0" w:space="0" w:color="auto"/>
          </w:divBdr>
        </w:div>
        <w:div w:id="1224102033">
          <w:marLeft w:val="480"/>
          <w:marRight w:val="0"/>
          <w:marTop w:val="0"/>
          <w:marBottom w:val="0"/>
          <w:divBdr>
            <w:top w:val="none" w:sz="0" w:space="0" w:color="auto"/>
            <w:left w:val="none" w:sz="0" w:space="0" w:color="auto"/>
            <w:bottom w:val="none" w:sz="0" w:space="0" w:color="auto"/>
            <w:right w:val="none" w:sz="0" w:space="0" w:color="auto"/>
          </w:divBdr>
        </w:div>
        <w:div w:id="1877813513">
          <w:marLeft w:val="480"/>
          <w:marRight w:val="0"/>
          <w:marTop w:val="0"/>
          <w:marBottom w:val="0"/>
          <w:divBdr>
            <w:top w:val="none" w:sz="0" w:space="0" w:color="auto"/>
            <w:left w:val="none" w:sz="0" w:space="0" w:color="auto"/>
            <w:bottom w:val="none" w:sz="0" w:space="0" w:color="auto"/>
            <w:right w:val="none" w:sz="0" w:space="0" w:color="auto"/>
          </w:divBdr>
        </w:div>
        <w:div w:id="1988168473">
          <w:marLeft w:val="480"/>
          <w:marRight w:val="0"/>
          <w:marTop w:val="0"/>
          <w:marBottom w:val="0"/>
          <w:divBdr>
            <w:top w:val="none" w:sz="0" w:space="0" w:color="auto"/>
            <w:left w:val="none" w:sz="0" w:space="0" w:color="auto"/>
            <w:bottom w:val="none" w:sz="0" w:space="0" w:color="auto"/>
            <w:right w:val="none" w:sz="0" w:space="0" w:color="auto"/>
          </w:divBdr>
        </w:div>
        <w:div w:id="263154837">
          <w:marLeft w:val="480"/>
          <w:marRight w:val="0"/>
          <w:marTop w:val="0"/>
          <w:marBottom w:val="0"/>
          <w:divBdr>
            <w:top w:val="none" w:sz="0" w:space="0" w:color="auto"/>
            <w:left w:val="none" w:sz="0" w:space="0" w:color="auto"/>
            <w:bottom w:val="none" w:sz="0" w:space="0" w:color="auto"/>
            <w:right w:val="none" w:sz="0" w:space="0" w:color="auto"/>
          </w:divBdr>
        </w:div>
        <w:div w:id="254899570">
          <w:marLeft w:val="480"/>
          <w:marRight w:val="0"/>
          <w:marTop w:val="0"/>
          <w:marBottom w:val="0"/>
          <w:divBdr>
            <w:top w:val="none" w:sz="0" w:space="0" w:color="auto"/>
            <w:left w:val="none" w:sz="0" w:space="0" w:color="auto"/>
            <w:bottom w:val="none" w:sz="0" w:space="0" w:color="auto"/>
            <w:right w:val="none" w:sz="0" w:space="0" w:color="auto"/>
          </w:divBdr>
        </w:div>
        <w:div w:id="1406414881">
          <w:marLeft w:val="480"/>
          <w:marRight w:val="0"/>
          <w:marTop w:val="0"/>
          <w:marBottom w:val="0"/>
          <w:divBdr>
            <w:top w:val="none" w:sz="0" w:space="0" w:color="auto"/>
            <w:left w:val="none" w:sz="0" w:space="0" w:color="auto"/>
            <w:bottom w:val="none" w:sz="0" w:space="0" w:color="auto"/>
            <w:right w:val="none" w:sz="0" w:space="0" w:color="auto"/>
          </w:divBdr>
        </w:div>
        <w:div w:id="1305311166">
          <w:marLeft w:val="480"/>
          <w:marRight w:val="0"/>
          <w:marTop w:val="0"/>
          <w:marBottom w:val="0"/>
          <w:divBdr>
            <w:top w:val="none" w:sz="0" w:space="0" w:color="auto"/>
            <w:left w:val="none" w:sz="0" w:space="0" w:color="auto"/>
            <w:bottom w:val="none" w:sz="0" w:space="0" w:color="auto"/>
            <w:right w:val="none" w:sz="0" w:space="0" w:color="auto"/>
          </w:divBdr>
        </w:div>
        <w:div w:id="1246188425">
          <w:marLeft w:val="480"/>
          <w:marRight w:val="0"/>
          <w:marTop w:val="0"/>
          <w:marBottom w:val="0"/>
          <w:divBdr>
            <w:top w:val="none" w:sz="0" w:space="0" w:color="auto"/>
            <w:left w:val="none" w:sz="0" w:space="0" w:color="auto"/>
            <w:bottom w:val="none" w:sz="0" w:space="0" w:color="auto"/>
            <w:right w:val="none" w:sz="0" w:space="0" w:color="auto"/>
          </w:divBdr>
        </w:div>
        <w:div w:id="755517688">
          <w:marLeft w:val="480"/>
          <w:marRight w:val="0"/>
          <w:marTop w:val="0"/>
          <w:marBottom w:val="0"/>
          <w:divBdr>
            <w:top w:val="none" w:sz="0" w:space="0" w:color="auto"/>
            <w:left w:val="none" w:sz="0" w:space="0" w:color="auto"/>
            <w:bottom w:val="none" w:sz="0" w:space="0" w:color="auto"/>
            <w:right w:val="none" w:sz="0" w:space="0" w:color="auto"/>
          </w:divBdr>
        </w:div>
        <w:div w:id="592862820">
          <w:marLeft w:val="480"/>
          <w:marRight w:val="0"/>
          <w:marTop w:val="0"/>
          <w:marBottom w:val="0"/>
          <w:divBdr>
            <w:top w:val="none" w:sz="0" w:space="0" w:color="auto"/>
            <w:left w:val="none" w:sz="0" w:space="0" w:color="auto"/>
            <w:bottom w:val="none" w:sz="0" w:space="0" w:color="auto"/>
            <w:right w:val="none" w:sz="0" w:space="0" w:color="auto"/>
          </w:divBdr>
        </w:div>
        <w:div w:id="95637863">
          <w:marLeft w:val="480"/>
          <w:marRight w:val="0"/>
          <w:marTop w:val="0"/>
          <w:marBottom w:val="0"/>
          <w:divBdr>
            <w:top w:val="none" w:sz="0" w:space="0" w:color="auto"/>
            <w:left w:val="none" w:sz="0" w:space="0" w:color="auto"/>
            <w:bottom w:val="none" w:sz="0" w:space="0" w:color="auto"/>
            <w:right w:val="none" w:sz="0" w:space="0" w:color="auto"/>
          </w:divBdr>
        </w:div>
        <w:div w:id="752319414">
          <w:marLeft w:val="480"/>
          <w:marRight w:val="0"/>
          <w:marTop w:val="0"/>
          <w:marBottom w:val="0"/>
          <w:divBdr>
            <w:top w:val="none" w:sz="0" w:space="0" w:color="auto"/>
            <w:left w:val="none" w:sz="0" w:space="0" w:color="auto"/>
            <w:bottom w:val="none" w:sz="0" w:space="0" w:color="auto"/>
            <w:right w:val="none" w:sz="0" w:space="0" w:color="auto"/>
          </w:divBdr>
        </w:div>
        <w:div w:id="1189753280">
          <w:marLeft w:val="480"/>
          <w:marRight w:val="0"/>
          <w:marTop w:val="0"/>
          <w:marBottom w:val="0"/>
          <w:divBdr>
            <w:top w:val="none" w:sz="0" w:space="0" w:color="auto"/>
            <w:left w:val="none" w:sz="0" w:space="0" w:color="auto"/>
            <w:bottom w:val="none" w:sz="0" w:space="0" w:color="auto"/>
            <w:right w:val="none" w:sz="0" w:space="0" w:color="auto"/>
          </w:divBdr>
        </w:div>
        <w:div w:id="11299679">
          <w:marLeft w:val="480"/>
          <w:marRight w:val="0"/>
          <w:marTop w:val="0"/>
          <w:marBottom w:val="0"/>
          <w:divBdr>
            <w:top w:val="none" w:sz="0" w:space="0" w:color="auto"/>
            <w:left w:val="none" w:sz="0" w:space="0" w:color="auto"/>
            <w:bottom w:val="none" w:sz="0" w:space="0" w:color="auto"/>
            <w:right w:val="none" w:sz="0" w:space="0" w:color="auto"/>
          </w:divBdr>
        </w:div>
        <w:div w:id="1819493178">
          <w:marLeft w:val="480"/>
          <w:marRight w:val="0"/>
          <w:marTop w:val="0"/>
          <w:marBottom w:val="0"/>
          <w:divBdr>
            <w:top w:val="none" w:sz="0" w:space="0" w:color="auto"/>
            <w:left w:val="none" w:sz="0" w:space="0" w:color="auto"/>
            <w:bottom w:val="none" w:sz="0" w:space="0" w:color="auto"/>
            <w:right w:val="none" w:sz="0" w:space="0" w:color="auto"/>
          </w:divBdr>
        </w:div>
        <w:div w:id="1368331254">
          <w:marLeft w:val="480"/>
          <w:marRight w:val="0"/>
          <w:marTop w:val="0"/>
          <w:marBottom w:val="0"/>
          <w:divBdr>
            <w:top w:val="none" w:sz="0" w:space="0" w:color="auto"/>
            <w:left w:val="none" w:sz="0" w:space="0" w:color="auto"/>
            <w:bottom w:val="none" w:sz="0" w:space="0" w:color="auto"/>
            <w:right w:val="none" w:sz="0" w:space="0" w:color="auto"/>
          </w:divBdr>
        </w:div>
        <w:div w:id="50925200">
          <w:marLeft w:val="480"/>
          <w:marRight w:val="0"/>
          <w:marTop w:val="0"/>
          <w:marBottom w:val="0"/>
          <w:divBdr>
            <w:top w:val="none" w:sz="0" w:space="0" w:color="auto"/>
            <w:left w:val="none" w:sz="0" w:space="0" w:color="auto"/>
            <w:bottom w:val="none" w:sz="0" w:space="0" w:color="auto"/>
            <w:right w:val="none" w:sz="0" w:space="0" w:color="auto"/>
          </w:divBdr>
        </w:div>
        <w:div w:id="1244295802">
          <w:marLeft w:val="480"/>
          <w:marRight w:val="0"/>
          <w:marTop w:val="0"/>
          <w:marBottom w:val="0"/>
          <w:divBdr>
            <w:top w:val="none" w:sz="0" w:space="0" w:color="auto"/>
            <w:left w:val="none" w:sz="0" w:space="0" w:color="auto"/>
            <w:bottom w:val="none" w:sz="0" w:space="0" w:color="auto"/>
            <w:right w:val="none" w:sz="0" w:space="0" w:color="auto"/>
          </w:divBdr>
        </w:div>
        <w:div w:id="1930314641">
          <w:marLeft w:val="480"/>
          <w:marRight w:val="0"/>
          <w:marTop w:val="0"/>
          <w:marBottom w:val="0"/>
          <w:divBdr>
            <w:top w:val="none" w:sz="0" w:space="0" w:color="auto"/>
            <w:left w:val="none" w:sz="0" w:space="0" w:color="auto"/>
            <w:bottom w:val="none" w:sz="0" w:space="0" w:color="auto"/>
            <w:right w:val="none" w:sz="0" w:space="0" w:color="auto"/>
          </w:divBdr>
        </w:div>
        <w:div w:id="430249520">
          <w:marLeft w:val="480"/>
          <w:marRight w:val="0"/>
          <w:marTop w:val="0"/>
          <w:marBottom w:val="0"/>
          <w:divBdr>
            <w:top w:val="none" w:sz="0" w:space="0" w:color="auto"/>
            <w:left w:val="none" w:sz="0" w:space="0" w:color="auto"/>
            <w:bottom w:val="none" w:sz="0" w:space="0" w:color="auto"/>
            <w:right w:val="none" w:sz="0" w:space="0" w:color="auto"/>
          </w:divBdr>
        </w:div>
        <w:div w:id="1894806900">
          <w:marLeft w:val="480"/>
          <w:marRight w:val="0"/>
          <w:marTop w:val="0"/>
          <w:marBottom w:val="0"/>
          <w:divBdr>
            <w:top w:val="none" w:sz="0" w:space="0" w:color="auto"/>
            <w:left w:val="none" w:sz="0" w:space="0" w:color="auto"/>
            <w:bottom w:val="none" w:sz="0" w:space="0" w:color="auto"/>
            <w:right w:val="none" w:sz="0" w:space="0" w:color="auto"/>
          </w:divBdr>
        </w:div>
        <w:div w:id="1832673038">
          <w:marLeft w:val="480"/>
          <w:marRight w:val="0"/>
          <w:marTop w:val="0"/>
          <w:marBottom w:val="0"/>
          <w:divBdr>
            <w:top w:val="none" w:sz="0" w:space="0" w:color="auto"/>
            <w:left w:val="none" w:sz="0" w:space="0" w:color="auto"/>
            <w:bottom w:val="none" w:sz="0" w:space="0" w:color="auto"/>
            <w:right w:val="none" w:sz="0" w:space="0" w:color="auto"/>
          </w:divBdr>
        </w:div>
        <w:div w:id="390736244">
          <w:marLeft w:val="480"/>
          <w:marRight w:val="0"/>
          <w:marTop w:val="0"/>
          <w:marBottom w:val="0"/>
          <w:divBdr>
            <w:top w:val="none" w:sz="0" w:space="0" w:color="auto"/>
            <w:left w:val="none" w:sz="0" w:space="0" w:color="auto"/>
            <w:bottom w:val="none" w:sz="0" w:space="0" w:color="auto"/>
            <w:right w:val="none" w:sz="0" w:space="0" w:color="auto"/>
          </w:divBdr>
        </w:div>
        <w:div w:id="311721382">
          <w:marLeft w:val="480"/>
          <w:marRight w:val="0"/>
          <w:marTop w:val="0"/>
          <w:marBottom w:val="0"/>
          <w:divBdr>
            <w:top w:val="none" w:sz="0" w:space="0" w:color="auto"/>
            <w:left w:val="none" w:sz="0" w:space="0" w:color="auto"/>
            <w:bottom w:val="none" w:sz="0" w:space="0" w:color="auto"/>
            <w:right w:val="none" w:sz="0" w:space="0" w:color="auto"/>
          </w:divBdr>
        </w:div>
        <w:div w:id="226116788">
          <w:marLeft w:val="480"/>
          <w:marRight w:val="0"/>
          <w:marTop w:val="0"/>
          <w:marBottom w:val="0"/>
          <w:divBdr>
            <w:top w:val="none" w:sz="0" w:space="0" w:color="auto"/>
            <w:left w:val="none" w:sz="0" w:space="0" w:color="auto"/>
            <w:bottom w:val="none" w:sz="0" w:space="0" w:color="auto"/>
            <w:right w:val="none" w:sz="0" w:space="0" w:color="auto"/>
          </w:divBdr>
        </w:div>
        <w:div w:id="1787696896">
          <w:marLeft w:val="480"/>
          <w:marRight w:val="0"/>
          <w:marTop w:val="0"/>
          <w:marBottom w:val="0"/>
          <w:divBdr>
            <w:top w:val="none" w:sz="0" w:space="0" w:color="auto"/>
            <w:left w:val="none" w:sz="0" w:space="0" w:color="auto"/>
            <w:bottom w:val="none" w:sz="0" w:space="0" w:color="auto"/>
            <w:right w:val="none" w:sz="0" w:space="0" w:color="auto"/>
          </w:divBdr>
        </w:div>
        <w:div w:id="1541749735">
          <w:marLeft w:val="480"/>
          <w:marRight w:val="0"/>
          <w:marTop w:val="0"/>
          <w:marBottom w:val="0"/>
          <w:divBdr>
            <w:top w:val="none" w:sz="0" w:space="0" w:color="auto"/>
            <w:left w:val="none" w:sz="0" w:space="0" w:color="auto"/>
            <w:bottom w:val="none" w:sz="0" w:space="0" w:color="auto"/>
            <w:right w:val="none" w:sz="0" w:space="0" w:color="auto"/>
          </w:divBdr>
        </w:div>
        <w:div w:id="847796142">
          <w:marLeft w:val="480"/>
          <w:marRight w:val="0"/>
          <w:marTop w:val="0"/>
          <w:marBottom w:val="0"/>
          <w:divBdr>
            <w:top w:val="none" w:sz="0" w:space="0" w:color="auto"/>
            <w:left w:val="none" w:sz="0" w:space="0" w:color="auto"/>
            <w:bottom w:val="none" w:sz="0" w:space="0" w:color="auto"/>
            <w:right w:val="none" w:sz="0" w:space="0" w:color="auto"/>
          </w:divBdr>
        </w:div>
        <w:div w:id="1809322553">
          <w:marLeft w:val="480"/>
          <w:marRight w:val="0"/>
          <w:marTop w:val="0"/>
          <w:marBottom w:val="0"/>
          <w:divBdr>
            <w:top w:val="none" w:sz="0" w:space="0" w:color="auto"/>
            <w:left w:val="none" w:sz="0" w:space="0" w:color="auto"/>
            <w:bottom w:val="none" w:sz="0" w:space="0" w:color="auto"/>
            <w:right w:val="none" w:sz="0" w:space="0" w:color="auto"/>
          </w:divBdr>
        </w:div>
      </w:divsChild>
    </w:div>
    <w:div w:id="1252203339">
      <w:marLeft w:val="480"/>
      <w:marRight w:val="0"/>
      <w:marTop w:val="0"/>
      <w:marBottom w:val="0"/>
      <w:divBdr>
        <w:top w:val="none" w:sz="0" w:space="0" w:color="auto"/>
        <w:left w:val="none" w:sz="0" w:space="0" w:color="auto"/>
        <w:bottom w:val="none" w:sz="0" w:space="0" w:color="auto"/>
        <w:right w:val="none" w:sz="0" w:space="0" w:color="auto"/>
      </w:divBdr>
    </w:div>
    <w:div w:id="1252275766">
      <w:marLeft w:val="480"/>
      <w:marRight w:val="0"/>
      <w:marTop w:val="0"/>
      <w:marBottom w:val="0"/>
      <w:divBdr>
        <w:top w:val="none" w:sz="0" w:space="0" w:color="auto"/>
        <w:left w:val="none" w:sz="0" w:space="0" w:color="auto"/>
        <w:bottom w:val="none" w:sz="0" w:space="0" w:color="auto"/>
        <w:right w:val="none" w:sz="0" w:space="0" w:color="auto"/>
      </w:divBdr>
    </w:div>
    <w:div w:id="1252468898">
      <w:bodyDiv w:val="1"/>
      <w:marLeft w:val="0"/>
      <w:marRight w:val="0"/>
      <w:marTop w:val="0"/>
      <w:marBottom w:val="0"/>
      <w:divBdr>
        <w:top w:val="none" w:sz="0" w:space="0" w:color="auto"/>
        <w:left w:val="none" w:sz="0" w:space="0" w:color="auto"/>
        <w:bottom w:val="none" w:sz="0" w:space="0" w:color="auto"/>
        <w:right w:val="none" w:sz="0" w:space="0" w:color="auto"/>
      </w:divBdr>
    </w:div>
    <w:div w:id="1252473197">
      <w:marLeft w:val="480"/>
      <w:marRight w:val="0"/>
      <w:marTop w:val="0"/>
      <w:marBottom w:val="0"/>
      <w:divBdr>
        <w:top w:val="none" w:sz="0" w:space="0" w:color="auto"/>
        <w:left w:val="none" w:sz="0" w:space="0" w:color="auto"/>
        <w:bottom w:val="none" w:sz="0" w:space="0" w:color="auto"/>
        <w:right w:val="none" w:sz="0" w:space="0" w:color="auto"/>
      </w:divBdr>
    </w:div>
    <w:div w:id="1252737960">
      <w:marLeft w:val="480"/>
      <w:marRight w:val="0"/>
      <w:marTop w:val="0"/>
      <w:marBottom w:val="0"/>
      <w:divBdr>
        <w:top w:val="none" w:sz="0" w:space="0" w:color="auto"/>
        <w:left w:val="none" w:sz="0" w:space="0" w:color="auto"/>
        <w:bottom w:val="none" w:sz="0" w:space="0" w:color="auto"/>
        <w:right w:val="none" w:sz="0" w:space="0" w:color="auto"/>
      </w:divBdr>
    </w:div>
    <w:div w:id="1252809815">
      <w:marLeft w:val="480"/>
      <w:marRight w:val="0"/>
      <w:marTop w:val="0"/>
      <w:marBottom w:val="0"/>
      <w:divBdr>
        <w:top w:val="none" w:sz="0" w:space="0" w:color="auto"/>
        <w:left w:val="none" w:sz="0" w:space="0" w:color="auto"/>
        <w:bottom w:val="none" w:sz="0" w:space="0" w:color="auto"/>
        <w:right w:val="none" w:sz="0" w:space="0" w:color="auto"/>
      </w:divBdr>
    </w:div>
    <w:div w:id="1253048840">
      <w:marLeft w:val="480"/>
      <w:marRight w:val="0"/>
      <w:marTop w:val="0"/>
      <w:marBottom w:val="0"/>
      <w:divBdr>
        <w:top w:val="none" w:sz="0" w:space="0" w:color="auto"/>
        <w:left w:val="none" w:sz="0" w:space="0" w:color="auto"/>
        <w:bottom w:val="none" w:sz="0" w:space="0" w:color="auto"/>
        <w:right w:val="none" w:sz="0" w:space="0" w:color="auto"/>
      </w:divBdr>
    </w:div>
    <w:div w:id="1253052725">
      <w:bodyDiv w:val="1"/>
      <w:marLeft w:val="0"/>
      <w:marRight w:val="0"/>
      <w:marTop w:val="0"/>
      <w:marBottom w:val="0"/>
      <w:divBdr>
        <w:top w:val="none" w:sz="0" w:space="0" w:color="auto"/>
        <w:left w:val="none" w:sz="0" w:space="0" w:color="auto"/>
        <w:bottom w:val="none" w:sz="0" w:space="0" w:color="auto"/>
        <w:right w:val="none" w:sz="0" w:space="0" w:color="auto"/>
      </w:divBdr>
      <w:divsChild>
        <w:div w:id="935595277">
          <w:marLeft w:val="480"/>
          <w:marRight w:val="0"/>
          <w:marTop w:val="0"/>
          <w:marBottom w:val="0"/>
          <w:divBdr>
            <w:top w:val="none" w:sz="0" w:space="0" w:color="auto"/>
            <w:left w:val="none" w:sz="0" w:space="0" w:color="auto"/>
            <w:bottom w:val="none" w:sz="0" w:space="0" w:color="auto"/>
            <w:right w:val="none" w:sz="0" w:space="0" w:color="auto"/>
          </w:divBdr>
        </w:div>
        <w:div w:id="923565293">
          <w:marLeft w:val="480"/>
          <w:marRight w:val="0"/>
          <w:marTop w:val="0"/>
          <w:marBottom w:val="0"/>
          <w:divBdr>
            <w:top w:val="none" w:sz="0" w:space="0" w:color="auto"/>
            <w:left w:val="none" w:sz="0" w:space="0" w:color="auto"/>
            <w:bottom w:val="none" w:sz="0" w:space="0" w:color="auto"/>
            <w:right w:val="none" w:sz="0" w:space="0" w:color="auto"/>
          </w:divBdr>
        </w:div>
        <w:div w:id="1400400840">
          <w:marLeft w:val="480"/>
          <w:marRight w:val="0"/>
          <w:marTop w:val="0"/>
          <w:marBottom w:val="0"/>
          <w:divBdr>
            <w:top w:val="none" w:sz="0" w:space="0" w:color="auto"/>
            <w:left w:val="none" w:sz="0" w:space="0" w:color="auto"/>
            <w:bottom w:val="none" w:sz="0" w:space="0" w:color="auto"/>
            <w:right w:val="none" w:sz="0" w:space="0" w:color="auto"/>
          </w:divBdr>
        </w:div>
        <w:div w:id="1068383001">
          <w:marLeft w:val="480"/>
          <w:marRight w:val="0"/>
          <w:marTop w:val="0"/>
          <w:marBottom w:val="0"/>
          <w:divBdr>
            <w:top w:val="none" w:sz="0" w:space="0" w:color="auto"/>
            <w:left w:val="none" w:sz="0" w:space="0" w:color="auto"/>
            <w:bottom w:val="none" w:sz="0" w:space="0" w:color="auto"/>
            <w:right w:val="none" w:sz="0" w:space="0" w:color="auto"/>
          </w:divBdr>
        </w:div>
        <w:div w:id="1688940026">
          <w:marLeft w:val="480"/>
          <w:marRight w:val="0"/>
          <w:marTop w:val="0"/>
          <w:marBottom w:val="0"/>
          <w:divBdr>
            <w:top w:val="none" w:sz="0" w:space="0" w:color="auto"/>
            <w:left w:val="none" w:sz="0" w:space="0" w:color="auto"/>
            <w:bottom w:val="none" w:sz="0" w:space="0" w:color="auto"/>
            <w:right w:val="none" w:sz="0" w:space="0" w:color="auto"/>
          </w:divBdr>
        </w:div>
        <w:div w:id="1613976048">
          <w:marLeft w:val="480"/>
          <w:marRight w:val="0"/>
          <w:marTop w:val="0"/>
          <w:marBottom w:val="0"/>
          <w:divBdr>
            <w:top w:val="none" w:sz="0" w:space="0" w:color="auto"/>
            <w:left w:val="none" w:sz="0" w:space="0" w:color="auto"/>
            <w:bottom w:val="none" w:sz="0" w:space="0" w:color="auto"/>
            <w:right w:val="none" w:sz="0" w:space="0" w:color="auto"/>
          </w:divBdr>
        </w:div>
        <w:div w:id="1032073791">
          <w:marLeft w:val="480"/>
          <w:marRight w:val="0"/>
          <w:marTop w:val="0"/>
          <w:marBottom w:val="0"/>
          <w:divBdr>
            <w:top w:val="none" w:sz="0" w:space="0" w:color="auto"/>
            <w:left w:val="none" w:sz="0" w:space="0" w:color="auto"/>
            <w:bottom w:val="none" w:sz="0" w:space="0" w:color="auto"/>
            <w:right w:val="none" w:sz="0" w:space="0" w:color="auto"/>
          </w:divBdr>
        </w:div>
        <w:div w:id="636761407">
          <w:marLeft w:val="480"/>
          <w:marRight w:val="0"/>
          <w:marTop w:val="0"/>
          <w:marBottom w:val="0"/>
          <w:divBdr>
            <w:top w:val="none" w:sz="0" w:space="0" w:color="auto"/>
            <w:left w:val="none" w:sz="0" w:space="0" w:color="auto"/>
            <w:bottom w:val="none" w:sz="0" w:space="0" w:color="auto"/>
            <w:right w:val="none" w:sz="0" w:space="0" w:color="auto"/>
          </w:divBdr>
        </w:div>
        <w:div w:id="2437297">
          <w:marLeft w:val="480"/>
          <w:marRight w:val="0"/>
          <w:marTop w:val="0"/>
          <w:marBottom w:val="0"/>
          <w:divBdr>
            <w:top w:val="none" w:sz="0" w:space="0" w:color="auto"/>
            <w:left w:val="none" w:sz="0" w:space="0" w:color="auto"/>
            <w:bottom w:val="none" w:sz="0" w:space="0" w:color="auto"/>
            <w:right w:val="none" w:sz="0" w:space="0" w:color="auto"/>
          </w:divBdr>
        </w:div>
        <w:div w:id="15160619">
          <w:marLeft w:val="480"/>
          <w:marRight w:val="0"/>
          <w:marTop w:val="0"/>
          <w:marBottom w:val="0"/>
          <w:divBdr>
            <w:top w:val="none" w:sz="0" w:space="0" w:color="auto"/>
            <w:left w:val="none" w:sz="0" w:space="0" w:color="auto"/>
            <w:bottom w:val="none" w:sz="0" w:space="0" w:color="auto"/>
            <w:right w:val="none" w:sz="0" w:space="0" w:color="auto"/>
          </w:divBdr>
        </w:div>
        <w:div w:id="1003320056">
          <w:marLeft w:val="480"/>
          <w:marRight w:val="0"/>
          <w:marTop w:val="0"/>
          <w:marBottom w:val="0"/>
          <w:divBdr>
            <w:top w:val="none" w:sz="0" w:space="0" w:color="auto"/>
            <w:left w:val="none" w:sz="0" w:space="0" w:color="auto"/>
            <w:bottom w:val="none" w:sz="0" w:space="0" w:color="auto"/>
            <w:right w:val="none" w:sz="0" w:space="0" w:color="auto"/>
          </w:divBdr>
        </w:div>
        <w:div w:id="838888072">
          <w:marLeft w:val="480"/>
          <w:marRight w:val="0"/>
          <w:marTop w:val="0"/>
          <w:marBottom w:val="0"/>
          <w:divBdr>
            <w:top w:val="none" w:sz="0" w:space="0" w:color="auto"/>
            <w:left w:val="none" w:sz="0" w:space="0" w:color="auto"/>
            <w:bottom w:val="none" w:sz="0" w:space="0" w:color="auto"/>
            <w:right w:val="none" w:sz="0" w:space="0" w:color="auto"/>
          </w:divBdr>
        </w:div>
        <w:div w:id="1629816203">
          <w:marLeft w:val="480"/>
          <w:marRight w:val="0"/>
          <w:marTop w:val="0"/>
          <w:marBottom w:val="0"/>
          <w:divBdr>
            <w:top w:val="none" w:sz="0" w:space="0" w:color="auto"/>
            <w:left w:val="none" w:sz="0" w:space="0" w:color="auto"/>
            <w:bottom w:val="none" w:sz="0" w:space="0" w:color="auto"/>
            <w:right w:val="none" w:sz="0" w:space="0" w:color="auto"/>
          </w:divBdr>
        </w:div>
        <w:div w:id="1206018770">
          <w:marLeft w:val="480"/>
          <w:marRight w:val="0"/>
          <w:marTop w:val="0"/>
          <w:marBottom w:val="0"/>
          <w:divBdr>
            <w:top w:val="none" w:sz="0" w:space="0" w:color="auto"/>
            <w:left w:val="none" w:sz="0" w:space="0" w:color="auto"/>
            <w:bottom w:val="none" w:sz="0" w:space="0" w:color="auto"/>
            <w:right w:val="none" w:sz="0" w:space="0" w:color="auto"/>
          </w:divBdr>
        </w:div>
        <w:div w:id="391273705">
          <w:marLeft w:val="480"/>
          <w:marRight w:val="0"/>
          <w:marTop w:val="0"/>
          <w:marBottom w:val="0"/>
          <w:divBdr>
            <w:top w:val="none" w:sz="0" w:space="0" w:color="auto"/>
            <w:left w:val="none" w:sz="0" w:space="0" w:color="auto"/>
            <w:bottom w:val="none" w:sz="0" w:space="0" w:color="auto"/>
            <w:right w:val="none" w:sz="0" w:space="0" w:color="auto"/>
          </w:divBdr>
        </w:div>
        <w:div w:id="546454565">
          <w:marLeft w:val="480"/>
          <w:marRight w:val="0"/>
          <w:marTop w:val="0"/>
          <w:marBottom w:val="0"/>
          <w:divBdr>
            <w:top w:val="none" w:sz="0" w:space="0" w:color="auto"/>
            <w:left w:val="none" w:sz="0" w:space="0" w:color="auto"/>
            <w:bottom w:val="none" w:sz="0" w:space="0" w:color="auto"/>
            <w:right w:val="none" w:sz="0" w:space="0" w:color="auto"/>
          </w:divBdr>
        </w:div>
        <w:div w:id="1569657274">
          <w:marLeft w:val="480"/>
          <w:marRight w:val="0"/>
          <w:marTop w:val="0"/>
          <w:marBottom w:val="0"/>
          <w:divBdr>
            <w:top w:val="none" w:sz="0" w:space="0" w:color="auto"/>
            <w:left w:val="none" w:sz="0" w:space="0" w:color="auto"/>
            <w:bottom w:val="none" w:sz="0" w:space="0" w:color="auto"/>
            <w:right w:val="none" w:sz="0" w:space="0" w:color="auto"/>
          </w:divBdr>
        </w:div>
        <w:div w:id="456608790">
          <w:marLeft w:val="480"/>
          <w:marRight w:val="0"/>
          <w:marTop w:val="0"/>
          <w:marBottom w:val="0"/>
          <w:divBdr>
            <w:top w:val="none" w:sz="0" w:space="0" w:color="auto"/>
            <w:left w:val="none" w:sz="0" w:space="0" w:color="auto"/>
            <w:bottom w:val="none" w:sz="0" w:space="0" w:color="auto"/>
            <w:right w:val="none" w:sz="0" w:space="0" w:color="auto"/>
          </w:divBdr>
        </w:div>
        <w:div w:id="1404836193">
          <w:marLeft w:val="480"/>
          <w:marRight w:val="0"/>
          <w:marTop w:val="0"/>
          <w:marBottom w:val="0"/>
          <w:divBdr>
            <w:top w:val="none" w:sz="0" w:space="0" w:color="auto"/>
            <w:left w:val="none" w:sz="0" w:space="0" w:color="auto"/>
            <w:bottom w:val="none" w:sz="0" w:space="0" w:color="auto"/>
            <w:right w:val="none" w:sz="0" w:space="0" w:color="auto"/>
          </w:divBdr>
        </w:div>
        <w:div w:id="701705847">
          <w:marLeft w:val="480"/>
          <w:marRight w:val="0"/>
          <w:marTop w:val="0"/>
          <w:marBottom w:val="0"/>
          <w:divBdr>
            <w:top w:val="none" w:sz="0" w:space="0" w:color="auto"/>
            <w:left w:val="none" w:sz="0" w:space="0" w:color="auto"/>
            <w:bottom w:val="none" w:sz="0" w:space="0" w:color="auto"/>
            <w:right w:val="none" w:sz="0" w:space="0" w:color="auto"/>
          </w:divBdr>
        </w:div>
        <w:div w:id="1573463860">
          <w:marLeft w:val="480"/>
          <w:marRight w:val="0"/>
          <w:marTop w:val="0"/>
          <w:marBottom w:val="0"/>
          <w:divBdr>
            <w:top w:val="none" w:sz="0" w:space="0" w:color="auto"/>
            <w:left w:val="none" w:sz="0" w:space="0" w:color="auto"/>
            <w:bottom w:val="none" w:sz="0" w:space="0" w:color="auto"/>
            <w:right w:val="none" w:sz="0" w:space="0" w:color="auto"/>
          </w:divBdr>
        </w:div>
        <w:div w:id="919827084">
          <w:marLeft w:val="480"/>
          <w:marRight w:val="0"/>
          <w:marTop w:val="0"/>
          <w:marBottom w:val="0"/>
          <w:divBdr>
            <w:top w:val="none" w:sz="0" w:space="0" w:color="auto"/>
            <w:left w:val="none" w:sz="0" w:space="0" w:color="auto"/>
            <w:bottom w:val="none" w:sz="0" w:space="0" w:color="auto"/>
            <w:right w:val="none" w:sz="0" w:space="0" w:color="auto"/>
          </w:divBdr>
        </w:div>
        <w:div w:id="638462213">
          <w:marLeft w:val="480"/>
          <w:marRight w:val="0"/>
          <w:marTop w:val="0"/>
          <w:marBottom w:val="0"/>
          <w:divBdr>
            <w:top w:val="none" w:sz="0" w:space="0" w:color="auto"/>
            <w:left w:val="none" w:sz="0" w:space="0" w:color="auto"/>
            <w:bottom w:val="none" w:sz="0" w:space="0" w:color="auto"/>
            <w:right w:val="none" w:sz="0" w:space="0" w:color="auto"/>
          </w:divBdr>
        </w:div>
        <w:div w:id="827137897">
          <w:marLeft w:val="480"/>
          <w:marRight w:val="0"/>
          <w:marTop w:val="0"/>
          <w:marBottom w:val="0"/>
          <w:divBdr>
            <w:top w:val="none" w:sz="0" w:space="0" w:color="auto"/>
            <w:left w:val="none" w:sz="0" w:space="0" w:color="auto"/>
            <w:bottom w:val="none" w:sz="0" w:space="0" w:color="auto"/>
            <w:right w:val="none" w:sz="0" w:space="0" w:color="auto"/>
          </w:divBdr>
        </w:div>
        <w:div w:id="1255213062">
          <w:marLeft w:val="480"/>
          <w:marRight w:val="0"/>
          <w:marTop w:val="0"/>
          <w:marBottom w:val="0"/>
          <w:divBdr>
            <w:top w:val="none" w:sz="0" w:space="0" w:color="auto"/>
            <w:left w:val="none" w:sz="0" w:space="0" w:color="auto"/>
            <w:bottom w:val="none" w:sz="0" w:space="0" w:color="auto"/>
            <w:right w:val="none" w:sz="0" w:space="0" w:color="auto"/>
          </w:divBdr>
        </w:div>
        <w:div w:id="132872314">
          <w:marLeft w:val="480"/>
          <w:marRight w:val="0"/>
          <w:marTop w:val="0"/>
          <w:marBottom w:val="0"/>
          <w:divBdr>
            <w:top w:val="none" w:sz="0" w:space="0" w:color="auto"/>
            <w:left w:val="none" w:sz="0" w:space="0" w:color="auto"/>
            <w:bottom w:val="none" w:sz="0" w:space="0" w:color="auto"/>
            <w:right w:val="none" w:sz="0" w:space="0" w:color="auto"/>
          </w:divBdr>
        </w:div>
        <w:div w:id="837884827">
          <w:marLeft w:val="480"/>
          <w:marRight w:val="0"/>
          <w:marTop w:val="0"/>
          <w:marBottom w:val="0"/>
          <w:divBdr>
            <w:top w:val="none" w:sz="0" w:space="0" w:color="auto"/>
            <w:left w:val="none" w:sz="0" w:space="0" w:color="auto"/>
            <w:bottom w:val="none" w:sz="0" w:space="0" w:color="auto"/>
            <w:right w:val="none" w:sz="0" w:space="0" w:color="auto"/>
          </w:divBdr>
        </w:div>
        <w:div w:id="1846167274">
          <w:marLeft w:val="480"/>
          <w:marRight w:val="0"/>
          <w:marTop w:val="0"/>
          <w:marBottom w:val="0"/>
          <w:divBdr>
            <w:top w:val="none" w:sz="0" w:space="0" w:color="auto"/>
            <w:left w:val="none" w:sz="0" w:space="0" w:color="auto"/>
            <w:bottom w:val="none" w:sz="0" w:space="0" w:color="auto"/>
            <w:right w:val="none" w:sz="0" w:space="0" w:color="auto"/>
          </w:divBdr>
        </w:div>
        <w:div w:id="1707952152">
          <w:marLeft w:val="480"/>
          <w:marRight w:val="0"/>
          <w:marTop w:val="0"/>
          <w:marBottom w:val="0"/>
          <w:divBdr>
            <w:top w:val="none" w:sz="0" w:space="0" w:color="auto"/>
            <w:left w:val="none" w:sz="0" w:space="0" w:color="auto"/>
            <w:bottom w:val="none" w:sz="0" w:space="0" w:color="auto"/>
            <w:right w:val="none" w:sz="0" w:space="0" w:color="auto"/>
          </w:divBdr>
        </w:div>
        <w:div w:id="1728651357">
          <w:marLeft w:val="480"/>
          <w:marRight w:val="0"/>
          <w:marTop w:val="0"/>
          <w:marBottom w:val="0"/>
          <w:divBdr>
            <w:top w:val="none" w:sz="0" w:space="0" w:color="auto"/>
            <w:left w:val="none" w:sz="0" w:space="0" w:color="auto"/>
            <w:bottom w:val="none" w:sz="0" w:space="0" w:color="auto"/>
            <w:right w:val="none" w:sz="0" w:space="0" w:color="auto"/>
          </w:divBdr>
        </w:div>
        <w:div w:id="1889877435">
          <w:marLeft w:val="480"/>
          <w:marRight w:val="0"/>
          <w:marTop w:val="0"/>
          <w:marBottom w:val="0"/>
          <w:divBdr>
            <w:top w:val="none" w:sz="0" w:space="0" w:color="auto"/>
            <w:left w:val="none" w:sz="0" w:space="0" w:color="auto"/>
            <w:bottom w:val="none" w:sz="0" w:space="0" w:color="auto"/>
            <w:right w:val="none" w:sz="0" w:space="0" w:color="auto"/>
          </w:divBdr>
        </w:div>
        <w:div w:id="667751554">
          <w:marLeft w:val="480"/>
          <w:marRight w:val="0"/>
          <w:marTop w:val="0"/>
          <w:marBottom w:val="0"/>
          <w:divBdr>
            <w:top w:val="none" w:sz="0" w:space="0" w:color="auto"/>
            <w:left w:val="none" w:sz="0" w:space="0" w:color="auto"/>
            <w:bottom w:val="none" w:sz="0" w:space="0" w:color="auto"/>
            <w:right w:val="none" w:sz="0" w:space="0" w:color="auto"/>
          </w:divBdr>
        </w:div>
        <w:div w:id="123739665">
          <w:marLeft w:val="480"/>
          <w:marRight w:val="0"/>
          <w:marTop w:val="0"/>
          <w:marBottom w:val="0"/>
          <w:divBdr>
            <w:top w:val="none" w:sz="0" w:space="0" w:color="auto"/>
            <w:left w:val="none" w:sz="0" w:space="0" w:color="auto"/>
            <w:bottom w:val="none" w:sz="0" w:space="0" w:color="auto"/>
            <w:right w:val="none" w:sz="0" w:space="0" w:color="auto"/>
          </w:divBdr>
        </w:div>
        <w:div w:id="1229725815">
          <w:marLeft w:val="480"/>
          <w:marRight w:val="0"/>
          <w:marTop w:val="0"/>
          <w:marBottom w:val="0"/>
          <w:divBdr>
            <w:top w:val="none" w:sz="0" w:space="0" w:color="auto"/>
            <w:left w:val="none" w:sz="0" w:space="0" w:color="auto"/>
            <w:bottom w:val="none" w:sz="0" w:space="0" w:color="auto"/>
            <w:right w:val="none" w:sz="0" w:space="0" w:color="auto"/>
          </w:divBdr>
        </w:div>
        <w:div w:id="806556308">
          <w:marLeft w:val="480"/>
          <w:marRight w:val="0"/>
          <w:marTop w:val="0"/>
          <w:marBottom w:val="0"/>
          <w:divBdr>
            <w:top w:val="none" w:sz="0" w:space="0" w:color="auto"/>
            <w:left w:val="none" w:sz="0" w:space="0" w:color="auto"/>
            <w:bottom w:val="none" w:sz="0" w:space="0" w:color="auto"/>
            <w:right w:val="none" w:sz="0" w:space="0" w:color="auto"/>
          </w:divBdr>
        </w:div>
        <w:div w:id="1690988156">
          <w:marLeft w:val="480"/>
          <w:marRight w:val="0"/>
          <w:marTop w:val="0"/>
          <w:marBottom w:val="0"/>
          <w:divBdr>
            <w:top w:val="none" w:sz="0" w:space="0" w:color="auto"/>
            <w:left w:val="none" w:sz="0" w:space="0" w:color="auto"/>
            <w:bottom w:val="none" w:sz="0" w:space="0" w:color="auto"/>
            <w:right w:val="none" w:sz="0" w:space="0" w:color="auto"/>
          </w:divBdr>
        </w:div>
        <w:div w:id="1971592850">
          <w:marLeft w:val="480"/>
          <w:marRight w:val="0"/>
          <w:marTop w:val="0"/>
          <w:marBottom w:val="0"/>
          <w:divBdr>
            <w:top w:val="none" w:sz="0" w:space="0" w:color="auto"/>
            <w:left w:val="none" w:sz="0" w:space="0" w:color="auto"/>
            <w:bottom w:val="none" w:sz="0" w:space="0" w:color="auto"/>
            <w:right w:val="none" w:sz="0" w:space="0" w:color="auto"/>
          </w:divBdr>
        </w:div>
        <w:div w:id="1236163450">
          <w:marLeft w:val="480"/>
          <w:marRight w:val="0"/>
          <w:marTop w:val="0"/>
          <w:marBottom w:val="0"/>
          <w:divBdr>
            <w:top w:val="none" w:sz="0" w:space="0" w:color="auto"/>
            <w:left w:val="none" w:sz="0" w:space="0" w:color="auto"/>
            <w:bottom w:val="none" w:sz="0" w:space="0" w:color="auto"/>
            <w:right w:val="none" w:sz="0" w:space="0" w:color="auto"/>
          </w:divBdr>
        </w:div>
        <w:div w:id="948319460">
          <w:marLeft w:val="480"/>
          <w:marRight w:val="0"/>
          <w:marTop w:val="0"/>
          <w:marBottom w:val="0"/>
          <w:divBdr>
            <w:top w:val="none" w:sz="0" w:space="0" w:color="auto"/>
            <w:left w:val="none" w:sz="0" w:space="0" w:color="auto"/>
            <w:bottom w:val="none" w:sz="0" w:space="0" w:color="auto"/>
            <w:right w:val="none" w:sz="0" w:space="0" w:color="auto"/>
          </w:divBdr>
        </w:div>
        <w:div w:id="1220289552">
          <w:marLeft w:val="480"/>
          <w:marRight w:val="0"/>
          <w:marTop w:val="0"/>
          <w:marBottom w:val="0"/>
          <w:divBdr>
            <w:top w:val="none" w:sz="0" w:space="0" w:color="auto"/>
            <w:left w:val="none" w:sz="0" w:space="0" w:color="auto"/>
            <w:bottom w:val="none" w:sz="0" w:space="0" w:color="auto"/>
            <w:right w:val="none" w:sz="0" w:space="0" w:color="auto"/>
          </w:divBdr>
        </w:div>
        <w:div w:id="1678574464">
          <w:marLeft w:val="480"/>
          <w:marRight w:val="0"/>
          <w:marTop w:val="0"/>
          <w:marBottom w:val="0"/>
          <w:divBdr>
            <w:top w:val="none" w:sz="0" w:space="0" w:color="auto"/>
            <w:left w:val="none" w:sz="0" w:space="0" w:color="auto"/>
            <w:bottom w:val="none" w:sz="0" w:space="0" w:color="auto"/>
            <w:right w:val="none" w:sz="0" w:space="0" w:color="auto"/>
          </w:divBdr>
        </w:div>
        <w:div w:id="1207182753">
          <w:marLeft w:val="480"/>
          <w:marRight w:val="0"/>
          <w:marTop w:val="0"/>
          <w:marBottom w:val="0"/>
          <w:divBdr>
            <w:top w:val="none" w:sz="0" w:space="0" w:color="auto"/>
            <w:left w:val="none" w:sz="0" w:space="0" w:color="auto"/>
            <w:bottom w:val="none" w:sz="0" w:space="0" w:color="auto"/>
            <w:right w:val="none" w:sz="0" w:space="0" w:color="auto"/>
          </w:divBdr>
        </w:div>
        <w:div w:id="1692221222">
          <w:marLeft w:val="480"/>
          <w:marRight w:val="0"/>
          <w:marTop w:val="0"/>
          <w:marBottom w:val="0"/>
          <w:divBdr>
            <w:top w:val="none" w:sz="0" w:space="0" w:color="auto"/>
            <w:left w:val="none" w:sz="0" w:space="0" w:color="auto"/>
            <w:bottom w:val="none" w:sz="0" w:space="0" w:color="auto"/>
            <w:right w:val="none" w:sz="0" w:space="0" w:color="auto"/>
          </w:divBdr>
        </w:div>
        <w:div w:id="96028629">
          <w:marLeft w:val="480"/>
          <w:marRight w:val="0"/>
          <w:marTop w:val="0"/>
          <w:marBottom w:val="0"/>
          <w:divBdr>
            <w:top w:val="none" w:sz="0" w:space="0" w:color="auto"/>
            <w:left w:val="none" w:sz="0" w:space="0" w:color="auto"/>
            <w:bottom w:val="none" w:sz="0" w:space="0" w:color="auto"/>
            <w:right w:val="none" w:sz="0" w:space="0" w:color="auto"/>
          </w:divBdr>
        </w:div>
        <w:div w:id="750003311">
          <w:marLeft w:val="480"/>
          <w:marRight w:val="0"/>
          <w:marTop w:val="0"/>
          <w:marBottom w:val="0"/>
          <w:divBdr>
            <w:top w:val="none" w:sz="0" w:space="0" w:color="auto"/>
            <w:left w:val="none" w:sz="0" w:space="0" w:color="auto"/>
            <w:bottom w:val="none" w:sz="0" w:space="0" w:color="auto"/>
            <w:right w:val="none" w:sz="0" w:space="0" w:color="auto"/>
          </w:divBdr>
        </w:div>
        <w:div w:id="1195075027">
          <w:marLeft w:val="480"/>
          <w:marRight w:val="0"/>
          <w:marTop w:val="0"/>
          <w:marBottom w:val="0"/>
          <w:divBdr>
            <w:top w:val="none" w:sz="0" w:space="0" w:color="auto"/>
            <w:left w:val="none" w:sz="0" w:space="0" w:color="auto"/>
            <w:bottom w:val="none" w:sz="0" w:space="0" w:color="auto"/>
            <w:right w:val="none" w:sz="0" w:space="0" w:color="auto"/>
          </w:divBdr>
        </w:div>
        <w:div w:id="93402878">
          <w:marLeft w:val="480"/>
          <w:marRight w:val="0"/>
          <w:marTop w:val="0"/>
          <w:marBottom w:val="0"/>
          <w:divBdr>
            <w:top w:val="none" w:sz="0" w:space="0" w:color="auto"/>
            <w:left w:val="none" w:sz="0" w:space="0" w:color="auto"/>
            <w:bottom w:val="none" w:sz="0" w:space="0" w:color="auto"/>
            <w:right w:val="none" w:sz="0" w:space="0" w:color="auto"/>
          </w:divBdr>
        </w:div>
        <w:div w:id="94399128">
          <w:marLeft w:val="480"/>
          <w:marRight w:val="0"/>
          <w:marTop w:val="0"/>
          <w:marBottom w:val="0"/>
          <w:divBdr>
            <w:top w:val="none" w:sz="0" w:space="0" w:color="auto"/>
            <w:left w:val="none" w:sz="0" w:space="0" w:color="auto"/>
            <w:bottom w:val="none" w:sz="0" w:space="0" w:color="auto"/>
            <w:right w:val="none" w:sz="0" w:space="0" w:color="auto"/>
          </w:divBdr>
        </w:div>
        <w:div w:id="907157860">
          <w:marLeft w:val="480"/>
          <w:marRight w:val="0"/>
          <w:marTop w:val="0"/>
          <w:marBottom w:val="0"/>
          <w:divBdr>
            <w:top w:val="none" w:sz="0" w:space="0" w:color="auto"/>
            <w:left w:val="none" w:sz="0" w:space="0" w:color="auto"/>
            <w:bottom w:val="none" w:sz="0" w:space="0" w:color="auto"/>
            <w:right w:val="none" w:sz="0" w:space="0" w:color="auto"/>
          </w:divBdr>
        </w:div>
        <w:div w:id="2070837751">
          <w:marLeft w:val="480"/>
          <w:marRight w:val="0"/>
          <w:marTop w:val="0"/>
          <w:marBottom w:val="0"/>
          <w:divBdr>
            <w:top w:val="none" w:sz="0" w:space="0" w:color="auto"/>
            <w:left w:val="none" w:sz="0" w:space="0" w:color="auto"/>
            <w:bottom w:val="none" w:sz="0" w:space="0" w:color="auto"/>
            <w:right w:val="none" w:sz="0" w:space="0" w:color="auto"/>
          </w:divBdr>
        </w:div>
        <w:div w:id="369112058">
          <w:marLeft w:val="480"/>
          <w:marRight w:val="0"/>
          <w:marTop w:val="0"/>
          <w:marBottom w:val="0"/>
          <w:divBdr>
            <w:top w:val="none" w:sz="0" w:space="0" w:color="auto"/>
            <w:left w:val="none" w:sz="0" w:space="0" w:color="auto"/>
            <w:bottom w:val="none" w:sz="0" w:space="0" w:color="auto"/>
            <w:right w:val="none" w:sz="0" w:space="0" w:color="auto"/>
          </w:divBdr>
        </w:div>
        <w:div w:id="1135413819">
          <w:marLeft w:val="480"/>
          <w:marRight w:val="0"/>
          <w:marTop w:val="0"/>
          <w:marBottom w:val="0"/>
          <w:divBdr>
            <w:top w:val="none" w:sz="0" w:space="0" w:color="auto"/>
            <w:left w:val="none" w:sz="0" w:space="0" w:color="auto"/>
            <w:bottom w:val="none" w:sz="0" w:space="0" w:color="auto"/>
            <w:right w:val="none" w:sz="0" w:space="0" w:color="auto"/>
          </w:divBdr>
        </w:div>
        <w:div w:id="55209036">
          <w:marLeft w:val="480"/>
          <w:marRight w:val="0"/>
          <w:marTop w:val="0"/>
          <w:marBottom w:val="0"/>
          <w:divBdr>
            <w:top w:val="none" w:sz="0" w:space="0" w:color="auto"/>
            <w:left w:val="none" w:sz="0" w:space="0" w:color="auto"/>
            <w:bottom w:val="none" w:sz="0" w:space="0" w:color="auto"/>
            <w:right w:val="none" w:sz="0" w:space="0" w:color="auto"/>
          </w:divBdr>
        </w:div>
        <w:div w:id="1127509808">
          <w:marLeft w:val="480"/>
          <w:marRight w:val="0"/>
          <w:marTop w:val="0"/>
          <w:marBottom w:val="0"/>
          <w:divBdr>
            <w:top w:val="none" w:sz="0" w:space="0" w:color="auto"/>
            <w:left w:val="none" w:sz="0" w:space="0" w:color="auto"/>
            <w:bottom w:val="none" w:sz="0" w:space="0" w:color="auto"/>
            <w:right w:val="none" w:sz="0" w:space="0" w:color="auto"/>
          </w:divBdr>
        </w:div>
        <w:div w:id="2016491484">
          <w:marLeft w:val="480"/>
          <w:marRight w:val="0"/>
          <w:marTop w:val="0"/>
          <w:marBottom w:val="0"/>
          <w:divBdr>
            <w:top w:val="none" w:sz="0" w:space="0" w:color="auto"/>
            <w:left w:val="none" w:sz="0" w:space="0" w:color="auto"/>
            <w:bottom w:val="none" w:sz="0" w:space="0" w:color="auto"/>
            <w:right w:val="none" w:sz="0" w:space="0" w:color="auto"/>
          </w:divBdr>
        </w:div>
        <w:div w:id="692924855">
          <w:marLeft w:val="480"/>
          <w:marRight w:val="0"/>
          <w:marTop w:val="0"/>
          <w:marBottom w:val="0"/>
          <w:divBdr>
            <w:top w:val="none" w:sz="0" w:space="0" w:color="auto"/>
            <w:left w:val="none" w:sz="0" w:space="0" w:color="auto"/>
            <w:bottom w:val="none" w:sz="0" w:space="0" w:color="auto"/>
            <w:right w:val="none" w:sz="0" w:space="0" w:color="auto"/>
          </w:divBdr>
        </w:div>
        <w:div w:id="849099974">
          <w:marLeft w:val="480"/>
          <w:marRight w:val="0"/>
          <w:marTop w:val="0"/>
          <w:marBottom w:val="0"/>
          <w:divBdr>
            <w:top w:val="none" w:sz="0" w:space="0" w:color="auto"/>
            <w:left w:val="none" w:sz="0" w:space="0" w:color="auto"/>
            <w:bottom w:val="none" w:sz="0" w:space="0" w:color="auto"/>
            <w:right w:val="none" w:sz="0" w:space="0" w:color="auto"/>
          </w:divBdr>
        </w:div>
        <w:div w:id="578180024">
          <w:marLeft w:val="480"/>
          <w:marRight w:val="0"/>
          <w:marTop w:val="0"/>
          <w:marBottom w:val="0"/>
          <w:divBdr>
            <w:top w:val="none" w:sz="0" w:space="0" w:color="auto"/>
            <w:left w:val="none" w:sz="0" w:space="0" w:color="auto"/>
            <w:bottom w:val="none" w:sz="0" w:space="0" w:color="auto"/>
            <w:right w:val="none" w:sz="0" w:space="0" w:color="auto"/>
          </w:divBdr>
        </w:div>
      </w:divsChild>
    </w:div>
    <w:div w:id="1253053526">
      <w:bodyDiv w:val="1"/>
      <w:marLeft w:val="0"/>
      <w:marRight w:val="0"/>
      <w:marTop w:val="0"/>
      <w:marBottom w:val="0"/>
      <w:divBdr>
        <w:top w:val="none" w:sz="0" w:space="0" w:color="auto"/>
        <w:left w:val="none" w:sz="0" w:space="0" w:color="auto"/>
        <w:bottom w:val="none" w:sz="0" w:space="0" w:color="auto"/>
        <w:right w:val="none" w:sz="0" w:space="0" w:color="auto"/>
      </w:divBdr>
    </w:div>
    <w:div w:id="1253054168">
      <w:marLeft w:val="480"/>
      <w:marRight w:val="0"/>
      <w:marTop w:val="0"/>
      <w:marBottom w:val="0"/>
      <w:divBdr>
        <w:top w:val="none" w:sz="0" w:space="0" w:color="auto"/>
        <w:left w:val="none" w:sz="0" w:space="0" w:color="auto"/>
        <w:bottom w:val="none" w:sz="0" w:space="0" w:color="auto"/>
        <w:right w:val="none" w:sz="0" w:space="0" w:color="auto"/>
      </w:divBdr>
    </w:div>
    <w:div w:id="1253314961">
      <w:bodyDiv w:val="1"/>
      <w:marLeft w:val="0"/>
      <w:marRight w:val="0"/>
      <w:marTop w:val="0"/>
      <w:marBottom w:val="0"/>
      <w:divBdr>
        <w:top w:val="none" w:sz="0" w:space="0" w:color="auto"/>
        <w:left w:val="none" w:sz="0" w:space="0" w:color="auto"/>
        <w:bottom w:val="none" w:sz="0" w:space="0" w:color="auto"/>
        <w:right w:val="none" w:sz="0" w:space="0" w:color="auto"/>
      </w:divBdr>
      <w:divsChild>
        <w:div w:id="2138640498">
          <w:marLeft w:val="480"/>
          <w:marRight w:val="0"/>
          <w:marTop w:val="0"/>
          <w:marBottom w:val="0"/>
          <w:divBdr>
            <w:top w:val="none" w:sz="0" w:space="0" w:color="auto"/>
            <w:left w:val="none" w:sz="0" w:space="0" w:color="auto"/>
            <w:bottom w:val="none" w:sz="0" w:space="0" w:color="auto"/>
            <w:right w:val="none" w:sz="0" w:space="0" w:color="auto"/>
          </w:divBdr>
        </w:div>
        <w:div w:id="419254774">
          <w:marLeft w:val="480"/>
          <w:marRight w:val="0"/>
          <w:marTop w:val="0"/>
          <w:marBottom w:val="0"/>
          <w:divBdr>
            <w:top w:val="none" w:sz="0" w:space="0" w:color="auto"/>
            <w:left w:val="none" w:sz="0" w:space="0" w:color="auto"/>
            <w:bottom w:val="none" w:sz="0" w:space="0" w:color="auto"/>
            <w:right w:val="none" w:sz="0" w:space="0" w:color="auto"/>
          </w:divBdr>
        </w:div>
        <w:div w:id="969165718">
          <w:marLeft w:val="480"/>
          <w:marRight w:val="0"/>
          <w:marTop w:val="0"/>
          <w:marBottom w:val="0"/>
          <w:divBdr>
            <w:top w:val="none" w:sz="0" w:space="0" w:color="auto"/>
            <w:left w:val="none" w:sz="0" w:space="0" w:color="auto"/>
            <w:bottom w:val="none" w:sz="0" w:space="0" w:color="auto"/>
            <w:right w:val="none" w:sz="0" w:space="0" w:color="auto"/>
          </w:divBdr>
        </w:div>
        <w:div w:id="2087453659">
          <w:marLeft w:val="480"/>
          <w:marRight w:val="0"/>
          <w:marTop w:val="0"/>
          <w:marBottom w:val="0"/>
          <w:divBdr>
            <w:top w:val="none" w:sz="0" w:space="0" w:color="auto"/>
            <w:left w:val="none" w:sz="0" w:space="0" w:color="auto"/>
            <w:bottom w:val="none" w:sz="0" w:space="0" w:color="auto"/>
            <w:right w:val="none" w:sz="0" w:space="0" w:color="auto"/>
          </w:divBdr>
        </w:div>
        <w:div w:id="1896358050">
          <w:marLeft w:val="480"/>
          <w:marRight w:val="0"/>
          <w:marTop w:val="0"/>
          <w:marBottom w:val="0"/>
          <w:divBdr>
            <w:top w:val="none" w:sz="0" w:space="0" w:color="auto"/>
            <w:left w:val="none" w:sz="0" w:space="0" w:color="auto"/>
            <w:bottom w:val="none" w:sz="0" w:space="0" w:color="auto"/>
            <w:right w:val="none" w:sz="0" w:space="0" w:color="auto"/>
          </w:divBdr>
        </w:div>
        <w:div w:id="1087770804">
          <w:marLeft w:val="480"/>
          <w:marRight w:val="0"/>
          <w:marTop w:val="0"/>
          <w:marBottom w:val="0"/>
          <w:divBdr>
            <w:top w:val="none" w:sz="0" w:space="0" w:color="auto"/>
            <w:left w:val="none" w:sz="0" w:space="0" w:color="auto"/>
            <w:bottom w:val="none" w:sz="0" w:space="0" w:color="auto"/>
            <w:right w:val="none" w:sz="0" w:space="0" w:color="auto"/>
          </w:divBdr>
        </w:div>
        <w:div w:id="1431120953">
          <w:marLeft w:val="480"/>
          <w:marRight w:val="0"/>
          <w:marTop w:val="0"/>
          <w:marBottom w:val="0"/>
          <w:divBdr>
            <w:top w:val="none" w:sz="0" w:space="0" w:color="auto"/>
            <w:left w:val="none" w:sz="0" w:space="0" w:color="auto"/>
            <w:bottom w:val="none" w:sz="0" w:space="0" w:color="auto"/>
            <w:right w:val="none" w:sz="0" w:space="0" w:color="auto"/>
          </w:divBdr>
        </w:div>
        <w:div w:id="1170949436">
          <w:marLeft w:val="480"/>
          <w:marRight w:val="0"/>
          <w:marTop w:val="0"/>
          <w:marBottom w:val="0"/>
          <w:divBdr>
            <w:top w:val="none" w:sz="0" w:space="0" w:color="auto"/>
            <w:left w:val="none" w:sz="0" w:space="0" w:color="auto"/>
            <w:bottom w:val="none" w:sz="0" w:space="0" w:color="auto"/>
            <w:right w:val="none" w:sz="0" w:space="0" w:color="auto"/>
          </w:divBdr>
        </w:div>
        <w:div w:id="1596473417">
          <w:marLeft w:val="480"/>
          <w:marRight w:val="0"/>
          <w:marTop w:val="0"/>
          <w:marBottom w:val="0"/>
          <w:divBdr>
            <w:top w:val="none" w:sz="0" w:space="0" w:color="auto"/>
            <w:left w:val="none" w:sz="0" w:space="0" w:color="auto"/>
            <w:bottom w:val="none" w:sz="0" w:space="0" w:color="auto"/>
            <w:right w:val="none" w:sz="0" w:space="0" w:color="auto"/>
          </w:divBdr>
        </w:div>
        <w:div w:id="1970352916">
          <w:marLeft w:val="480"/>
          <w:marRight w:val="0"/>
          <w:marTop w:val="0"/>
          <w:marBottom w:val="0"/>
          <w:divBdr>
            <w:top w:val="none" w:sz="0" w:space="0" w:color="auto"/>
            <w:left w:val="none" w:sz="0" w:space="0" w:color="auto"/>
            <w:bottom w:val="none" w:sz="0" w:space="0" w:color="auto"/>
            <w:right w:val="none" w:sz="0" w:space="0" w:color="auto"/>
          </w:divBdr>
        </w:div>
        <w:div w:id="274795704">
          <w:marLeft w:val="480"/>
          <w:marRight w:val="0"/>
          <w:marTop w:val="0"/>
          <w:marBottom w:val="0"/>
          <w:divBdr>
            <w:top w:val="none" w:sz="0" w:space="0" w:color="auto"/>
            <w:left w:val="none" w:sz="0" w:space="0" w:color="auto"/>
            <w:bottom w:val="none" w:sz="0" w:space="0" w:color="auto"/>
            <w:right w:val="none" w:sz="0" w:space="0" w:color="auto"/>
          </w:divBdr>
        </w:div>
        <w:div w:id="1450002840">
          <w:marLeft w:val="480"/>
          <w:marRight w:val="0"/>
          <w:marTop w:val="0"/>
          <w:marBottom w:val="0"/>
          <w:divBdr>
            <w:top w:val="none" w:sz="0" w:space="0" w:color="auto"/>
            <w:left w:val="none" w:sz="0" w:space="0" w:color="auto"/>
            <w:bottom w:val="none" w:sz="0" w:space="0" w:color="auto"/>
            <w:right w:val="none" w:sz="0" w:space="0" w:color="auto"/>
          </w:divBdr>
        </w:div>
        <w:div w:id="1636250387">
          <w:marLeft w:val="480"/>
          <w:marRight w:val="0"/>
          <w:marTop w:val="0"/>
          <w:marBottom w:val="0"/>
          <w:divBdr>
            <w:top w:val="none" w:sz="0" w:space="0" w:color="auto"/>
            <w:left w:val="none" w:sz="0" w:space="0" w:color="auto"/>
            <w:bottom w:val="none" w:sz="0" w:space="0" w:color="auto"/>
            <w:right w:val="none" w:sz="0" w:space="0" w:color="auto"/>
          </w:divBdr>
        </w:div>
        <w:div w:id="1554997627">
          <w:marLeft w:val="480"/>
          <w:marRight w:val="0"/>
          <w:marTop w:val="0"/>
          <w:marBottom w:val="0"/>
          <w:divBdr>
            <w:top w:val="none" w:sz="0" w:space="0" w:color="auto"/>
            <w:left w:val="none" w:sz="0" w:space="0" w:color="auto"/>
            <w:bottom w:val="none" w:sz="0" w:space="0" w:color="auto"/>
            <w:right w:val="none" w:sz="0" w:space="0" w:color="auto"/>
          </w:divBdr>
        </w:div>
        <w:div w:id="458496019">
          <w:marLeft w:val="480"/>
          <w:marRight w:val="0"/>
          <w:marTop w:val="0"/>
          <w:marBottom w:val="0"/>
          <w:divBdr>
            <w:top w:val="none" w:sz="0" w:space="0" w:color="auto"/>
            <w:left w:val="none" w:sz="0" w:space="0" w:color="auto"/>
            <w:bottom w:val="none" w:sz="0" w:space="0" w:color="auto"/>
            <w:right w:val="none" w:sz="0" w:space="0" w:color="auto"/>
          </w:divBdr>
        </w:div>
        <w:div w:id="1738091121">
          <w:marLeft w:val="480"/>
          <w:marRight w:val="0"/>
          <w:marTop w:val="0"/>
          <w:marBottom w:val="0"/>
          <w:divBdr>
            <w:top w:val="none" w:sz="0" w:space="0" w:color="auto"/>
            <w:left w:val="none" w:sz="0" w:space="0" w:color="auto"/>
            <w:bottom w:val="none" w:sz="0" w:space="0" w:color="auto"/>
            <w:right w:val="none" w:sz="0" w:space="0" w:color="auto"/>
          </w:divBdr>
        </w:div>
        <w:div w:id="1522162618">
          <w:marLeft w:val="480"/>
          <w:marRight w:val="0"/>
          <w:marTop w:val="0"/>
          <w:marBottom w:val="0"/>
          <w:divBdr>
            <w:top w:val="none" w:sz="0" w:space="0" w:color="auto"/>
            <w:left w:val="none" w:sz="0" w:space="0" w:color="auto"/>
            <w:bottom w:val="none" w:sz="0" w:space="0" w:color="auto"/>
            <w:right w:val="none" w:sz="0" w:space="0" w:color="auto"/>
          </w:divBdr>
        </w:div>
        <w:div w:id="1538355139">
          <w:marLeft w:val="480"/>
          <w:marRight w:val="0"/>
          <w:marTop w:val="0"/>
          <w:marBottom w:val="0"/>
          <w:divBdr>
            <w:top w:val="none" w:sz="0" w:space="0" w:color="auto"/>
            <w:left w:val="none" w:sz="0" w:space="0" w:color="auto"/>
            <w:bottom w:val="none" w:sz="0" w:space="0" w:color="auto"/>
            <w:right w:val="none" w:sz="0" w:space="0" w:color="auto"/>
          </w:divBdr>
        </w:div>
        <w:div w:id="1356231219">
          <w:marLeft w:val="480"/>
          <w:marRight w:val="0"/>
          <w:marTop w:val="0"/>
          <w:marBottom w:val="0"/>
          <w:divBdr>
            <w:top w:val="none" w:sz="0" w:space="0" w:color="auto"/>
            <w:left w:val="none" w:sz="0" w:space="0" w:color="auto"/>
            <w:bottom w:val="none" w:sz="0" w:space="0" w:color="auto"/>
            <w:right w:val="none" w:sz="0" w:space="0" w:color="auto"/>
          </w:divBdr>
        </w:div>
        <w:div w:id="859203793">
          <w:marLeft w:val="480"/>
          <w:marRight w:val="0"/>
          <w:marTop w:val="0"/>
          <w:marBottom w:val="0"/>
          <w:divBdr>
            <w:top w:val="none" w:sz="0" w:space="0" w:color="auto"/>
            <w:left w:val="none" w:sz="0" w:space="0" w:color="auto"/>
            <w:bottom w:val="none" w:sz="0" w:space="0" w:color="auto"/>
            <w:right w:val="none" w:sz="0" w:space="0" w:color="auto"/>
          </w:divBdr>
        </w:div>
        <w:div w:id="404032249">
          <w:marLeft w:val="480"/>
          <w:marRight w:val="0"/>
          <w:marTop w:val="0"/>
          <w:marBottom w:val="0"/>
          <w:divBdr>
            <w:top w:val="none" w:sz="0" w:space="0" w:color="auto"/>
            <w:left w:val="none" w:sz="0" w:space="0" w:color="auto"/>
            <w:bottom w:val="none" w:sz="0" w:space="0" w:color="auto"/>
            <w:right w:val="none" w:sz="0" w:space="0" w:color="auto"/>
          </w:divBdr>
        </w:div>
        <w:div w:id="1144463750">
          <w:marLeft w:val="480"/>
          <w:marRight w:val="0"/>
          <w:marTop w:val="0"/>
          <w:marBottom w:val="0"/>
          <w:divBdr>
            <w:top w:val="none" w:sz="0" w:space="0" w:color="auto"/>
            <w:left w:val="none" w:sz="0" w:space="0" w:color="auto"/>
            <w:bottom w:val="none" w:sz="0" w:space="0" w:color="auto"/>
            <w:right w:val="none" w:sz="0" w:space="0" w:color="auto"/>
          </w:divBdr>
        </w:div>
        <w:div w:id="1476068157">
          <w:marLeft w:val="480"/>
          <w:marRight w:val="0"/>
          <w:marTop w:val="0"/>
          <w:marBottom w:val="0"/>
          <w:divBdr>
            <w:top w:val="none" w:sz="0" w:space="0" w:color="auto"/>
            <w:left w:val="none" w:sz="0" w:space="0" w:color="auto"/>
            <w:bottom w:val="none" w:sz="0" w:space="0" w:color="auto"/>
            <w:right w:val="none" w:sz="0" w:space="0" w:color="auto"/>
          </w:divBdr>
        </w:div>
        <w:div w:id="2066249554">
          <w:marLeft w:val="480"/>
          <w:marRight w:val="0"/>
          <w:marTop w:val="0"/>
          <w:marBottom w:val="0"/>
          <w:divBdr>
            <w:top w:val="none" w:sz="0" w:space="0" w:color="auto"/>
            <w:left w:val="none" w:sz="0" w:space="0" w:color="auto"/>
            <w:bottom w:val="none" w:sz="0" w:space="0" w:color="auto"/>
            <w:right w:val="none" w:sz="0" w:space="0" w:color="auto"/>
          </w:divBdr>
        </w:div>
        <w:div w:id="2041393559">
          <w:marLeft w:val="480"/>
          <w:marRight w:val="0"/>
          <w:marTop w:val="0"/>
          <w:marBottom w:val="0"/>
          <w:divBdr>
            <w:top w:val="none" w:sz="0" w:space="0" w:color="auto"/>
            <w:left w:val="none" w:sz="0" w:space="0" w:color="auto"/>
            <w:bottom w:val="none" w:sz="0" w:space="0" w:color="auto"/>
            <w:right w:val="none" w:sz="0" w:space="0" w:color="auto"/>
          </w:divBdr>
        </w:div>
        <w:div w:id="447824248">
          <w:marLeft w:val="480"/>
          <w:marRight w:val="0"/>
          <w:marTop w:val="0"/>
          <w:marBottom w:val="0"/>
          <w:divBdr>
            <w:top w:val="none" w:sz="0" w:space="0" w:color="auto"/>
            <w:left w:val="none" w:sz="0" w:space="0" w:color="auto"/>
            <w:bottom w:val="none" w:sz="0" w:space="0" w:color="auto"/>
            <w:right w:val="none" w:sz="0" w:space="0" w:color="auto"/>
          </w:divBdr>
        </w:div>
        <w:div w:id="2142727629">
          <w:marLeft w:val="480"/>
          <w:marRight w:val="0"/>
          <w:marTop w:val="0"/>
          <w:marBottom w:val="0"/>
          <w:divBdr>
            <w:top w:val="none" w:sz="0" w:space="0" w:color="auto"/>
            <w:left w:val="none" w:sz="0" w:space="0" w:color="auto"/>
            <w:bottom w:val="none" w:sz="0" w:space="0" w:color="auto"/>
            <w:right w:val="none" w:sz="0" w:space="0" w:color="auto"/>
          </w:divBdr>
        </w:div>
        <w:div w:id="363094275">
          <w:marLeft w:val="480"/>
          <w:marRight w:val="0"/>
          <w:marTop w:val="0"/>
          <w:marBottom w:val="0"/>
          <w:divBdr>
            <w:top w:val="none" w:sz="0" w:space="0" w:color="auto"/>
            <w:left w:val="none" w:sz="0" w:space="0" w:color="auto"/>
            <w:bottom w:val="none" w:sz="0" w:space="0" w:color="auto"/>
            <w:right w:val="none" w:sz="0" w:space="0" w:color="auto"/>
          </w:divBdr>
        </w:div>
        <w:div w:id="1452699042">
          <w:marLeft w:val="480"/>
          <w:marRight w:val="0"/>
          <w:marTop w:val="0"/>
          <w:marBottom w:val="0"/>
          <w:divBdr>
            <w:top w:val="none" w:sz="0" w:space="0" w:color="auto"/>
            <w:left w:val="none" w:sz="0" w:space="0" w:color="auto"/>
            <w:bottom w:val="none" w:sz="0" w:space="0" w:color="auto"/>
            <w:right w:val="none" w:sz="0" w:space="0" w:color="auto"/>
          </w:divBdr>
        </w:div>
        <w:div w:id="145822132">
          <w:marLeft w:val="480"/>
          <w:marRight w:val="0"/>
          <w:marTop w:val="0"/>
          <w:marBottom w:val="0"/>
          <w:divBdr>
            <w:top w:val="none" w:sz="0" w:space="0" w:color="auto"/>
            <w:left w:val="none" w:sz="0" w:space="0" w:color="auto"/>
            <w:bottom w:val="none" w:sz="0" w:space="0" w:color="auto"/>
            <w:right w:val="none" w:sz="0" w:space="0" w:color="auto"/>
          </w:divBdr>
        </w:div>
        <w:div w:id="257300920">
          <w:marLeft w:val="480"/>
          <w:marRight w:val="0"/>
          <w:marTop w:val="0"/>
          <w:marBottom w:val="0"/>
          <w:divBdr>
            <w:top w:val="none" w:sz="0" w:space="0" w:color="auto"/>
            <w:left w:val="none" w:sz="0" w:space="0" w:color="auto"/>
            <w:bottom w:val="none" w:sz="0" w:space="0" w:color="auto"/>
            <w:right w:val="none" w:sz="0" w:space="0" w:color="auto"/>
          </w:divBdr>
        </w:div>
        <w:div w:id="882210357">
          <w:marLeft w:val="480"/>
          <w:marRight w:val="0"/>
          <w:marTop w:val="0"/>
          <w:marBottom w:val="0"/>
          <w:divBdr>
            <w:top w:val="none" w:sz="0" w:space="0" w:color="auto"/>
            <w:left w:val="none" w:sz="0" w:space="0" w:color="auto"/>
            <w:bottom w:val="none" w:sz="0" w:space="0" w:color="auto"/>
            <w:right w:val="none" w:sz="0" w:space="0" w:color="auto"/>
          </w:divBdr>
        </w:div>
        <w:div w:id="779182301">
          <w:marLeft w:val="480"/>
          <w:marRight w:val="0"/>
          <w:marTop w:val="0"/>
          <w:marBottom w:val="0"/>
          <w:divBdr>
            <w:top w:val="none" w:sz="0" w:space="0" w:color="auto"/>
            <w:left w:val="none" w:sz="0" w:space="0" w:color="auto"/>
            <w:bottom w:val="none" w:sz="0" w:space="0" w:color="auto"/>
            <w:right w:val="none" w:sz="0" w:space="0" w:color="auto"/>
          </w:divBdr>
        </w:div>
        <w:div w:id="371344447">
          <w:marLeft w:val="480"/>
          <w:marRight w:val="0"/>
          <w:marTop w:val="0"/>
          <w:marBottom w:val="0"/>
          <w:divBdr>
            <w:top w:val="none" w:sz="0" w:space="0" w:color="auto"/>
            <w:left w:val="none" w:sz="0" w:space="0" w:color="auto"/>
            <w:bottom w:val="none" w:sz="0" w:space="0" w:color="auto"/>
            <w:right w:val="none" w:sz="0" w:space="0" w:color="auto"/>
          </w:divBdr>
        </w:div>
        <w:div w:id="1425957046">
          <w:marLeft w:val="480"/>
          <w:marRight w:val="0"/>
          <w:marTop w:val="0"/>
          <w:marBottom w:val="0"/>
          <w:divBdr>
            <w:top w:val="none" w:sz="0" w:space="0" w:color="auto"/>
            <w:left w:val="none" w:sz="0" w:space="0" w:color="auto"/>
            <w:bottom w:val="none" w:sz="0" w:space="0" w:color="auto"/>
            <w:right w:val="none" w:sz="0" w:space="0" w:color="auto"/>
          </w:divBdr>
        </w:div>
        <w:div w:id="549343930">
          <w:marLeft w:val="480"/>
          <w:marRight w:val="0"/>
          <w:marTop w:val="0"/>
          <w:marBottom w:val="0"/>
          <w:divBdr>
            <w:top w:val="none" w:sz="0" w:space="0" w:color="auto"/>
            <w:left w:val="none" w:sz="0" w:space="0" w:color="auto"/>
            <w:bottom w:val="none" w:sz="0" w:space="0" w:color="auto"/>
            <w:right w:val="none" w:sz="0" w:space="0" w:color="auto"/>
          </w:divBdr>
        </w:div>
        <w:div w:id="1120607296">
          <w:marLeft w:val="480"/>
          <w:marRight w:val="0"/>
          <w:marTop w:val="0"/>
          <w:marBottom w:val="0"/>
          <w:divBdr>
            <w:top w:val="none" w:sz="0" w:space="0" w:color="auto"/>
            <w:left w:val="none" w:sz="0" w:space="0" w:color="auto"/>
            <w:bottom w:val="none" w:sz="0" w:space="0" w:color="auto"/>
            <w:right w:val="none" w:sz="0" w:space="0" w:color="auto"/>
          </w:divBdr>
        </w:div>
        <w:div w:id="1487668138">
          <w:marLeft w:val="480"/>
          <w:marRight w:val="0"/>
          <w:marTop w:val="0"/>
          <w:marBottom w:val="0"/>
          <w:divBdr>
            <w:top w:val="none" w:sz="0" w:space="0" w:color="auto"/>
            <w:left w:val="none" w:sz="0" w:space="0" w:color="auto"/>
            <w:bottom w:val="none" w:sz="0" w:space="0" w:color="auto"/>
            <w:right w:val="none" w:sz="0" w:space="0" w:color="auto"/>
          </w:divBdr>
        </w:div>
        <w:div w:id="268388941">
          <w:marLeft w:val="480"/>
          <w:marRight w:val="0"/>
          <w:marTop w:val="0"/>
          <w:marBottom w:val="0"/>
          <w:divBdr>
            <w:top w:val="none" w:sz="0" w:space="0" w:color="auto"/>
            <w:left w:val="none" w:sz="0" w:space="0" w:color="auto"/>
            <w:bottom w:val="none" w:sz="0" w:space="0" w:color="auto"/>
            <w:right w:val="none" w:sz="0" w:space="0" w:color="auto"/>
          </w:divBdr>
        </w:div>
        <w:div w:id="1986624286">
          <w:marLeft w:val="480"/>
          <w:marRight w:val="0"/>
          <w:marTop w:val="0"/>
          <w:marBottom w:val="0"/>
          <w:divBdr>
            <w:top w:val="none" w:sz="0" w:space="0" w:color="auto"/>
            <w:left w:val="none" w:sz="0" w:space="0" w:color="auto"/>
            <w:bottom w:val="none" w:sz="0" w:space="0" w:color="auto"/>
            <w:right w:val="none" w:sz="0" w:space="0" w:color="auto"/>
          </w:divBdr>
        </w:div>
        <w:div w:id="620956575">
          <w:marLeft w:val="480"/>
          <w:marRight w:val="0"/>
          <w:marTop w:val="0"/>
          <w:marBottom w:val="0"/>
          <w:divBdr>
            <w:top w:val="none" w:sz="0" w:space="0" w:color="auto"/>
            <w:left w:val="none" w:sz="0" w:space="0" w:color="auto"/>
            <w:bottom w:val="none" w:sz="0" w:space="0" w:color="auto"/>
            <w:right w:val="none" w:sz="0" w:space="0" w:color="auto"/>
          </w:divBdr>
        </w:div>
        <w:div w:id="2087066667">
          <w:marLeft w:val="480"/>
          <w:marRight w:val="0"/>
          <w:marTop w:val="0"/>
          <w:marBottom w:val="0"/>
          <w:divBdr>
            <w:top w:val="none" w:sz="0" w:space="0" w:color="auto"/>
            <w:left w:val="none" w:sz="0" w:space="0" w:color="auto"/>
            <w:bottom w:val="none" w:sz="0" w:space="0" w:color="auto"/>
            <w:right w:val="none" w:sz="0" w:space="0" w:color="auto"/>
          </w:divBdr>
        </w:div>
        <w:div w:id="2048945425">
          <w:marLeft w:val="480"/>
          <w:marRight w:val="0"/>
          <w:marTop w:val="0"/>
          <w:marBottom w:val="0"/>
          <w:divBdr>
            <w:top w:val="none" w:sz="0" w:space="0" w:color="auto"/>
            <w:left w:val="none" w:sz="0" w:space="0" w:color="auto"/>
            <w:bottom w:val="none" w:sz="0" w:space="0" w:color="auto"/>
            <w:right w:val="none" w:sz="0" w:space="0" w:color="auto"/>
          </w:divBdr>
        </w:div>
        <w:div w:id="1692488664">
          <w:marLeft w:val="480"/>
          <w:marRight w:val="0"/>
          <w:marTop w:val="0"/>
          <w:marBottom w:val="0"/>
          <w:divBdr>
            <w:top w:val="none" w:sz="0" w:space="0" w:color="auto"/>
            <w:left w:val="none" w:sz="0" w:space="0" w:color="auto"/>
            <w:bottom w:val="none" w:sz="0" w:space="0" w:color="auto"/>
            <w:right w:val="none" w:sz="0" w:space="0" w:color="auto"/>
          </w:divBdr>
        </w:div>
        <w:div w:id="664089168">
          <w:marLeft w:val="480"/>
          <w:marRight w:val="0"/>
          <w:marTop w:val="0"/>
          <w:marBottom w:val="0"/>
          <w:divBdr>
            <w:top w:val="none" w:sz="0" w:space="0" w:color="auto"/>
            <w:left w:val="none" w:sz="0" w:space="0" w:color="auto"/>
            <w:bottom w:val="none" w:sz="0" w:space="0" w:color="auto"/>
            <w:right w:val="none" w:sz="0" w:space="0" w:color="auto"/>
          </w:divBdr>
        </w:div>
        <w:div w:id="1925991333">
          <w:marLeft w:val="480"/>
          <w:marRight w:val="0"/>
          <w:marTop w:val="0"/>
          <w:marBottom w:val="0"/>
          <w:divBdr>
            <w:top w:val="none" w:sz="0" w:space="0" w:color="auto"/>
            <w:left w:val="none" w:sz="0" w:space="0" w:color="auto"/>
            <w:bottom w:val="none" w:sz="0" w:space="0" w:color="auto"/>
            <w:right w:val="none" w:sz="0" w:space="0" w:color="auto"/>
          </w:divBdr>
        </w:div>
        <w:div w:id="1340933520">
          <w:marLeft w:val="480"/>
          <w:marRight w:val="0"/>
          <w:marTop w:val="0"/>
          <w:marBottom w:val="0"/>
          <w:divBdr>
            <w:top w:val="none" w:sz="0" w:space="0" w:color="auto"/>
            <w:left w:val="none" w:sz="0" w:space="0" w:color="auto"/>
            <w:bottom w:val="none" w:sz="0" w:space="0" w:color="auto"/>
            <w:right w:val="none" w:sz="0" w:space="0" w:color="auto"/>
          </w:divBdr>
        </w:div>
        <w:div w:id="1742367438">
          <w:marLeft w:val="480"/>
          <w:marRight w:val="0"/>
          <w:marTop w:val="0"/>
          <w:marBottom w:val="0"/>
          <w:divBdr>
            <w:top w:val="none" w:sz="0" w:space="0" w:color="auto"/>
            <w:left w:val="none" w:sz="0" w:space="0" w:color="auto"/>
            <w:bottom w:val="none" w:sz="0" w:space="0" w:color="auto"/>
            <w:right w:val="none" w:sz="0" w:space="0" w:color="auto"/>
          </w:divBdr>
        </w:div>
        <w:div w:id="604772124">
          <w:marLeft w:val="480"/>
          <w:marRight w:val="0"/>
          <w:marTop w:val="0"/>
          <w:marBottom w:val="0"/>
          <w:divBdr>
            <w:top w:val="none" w:sz="0" w:space="0" w:color="auto"/>
            <w:left w:val="none" w:sz="0" w:space="0" w:color="auto"/>
            <w:bottom w:val="none" w:sz="0" w:space="0" w:color="auto"/>
            <w:right w:val="none" w:sz="0" w:space="0" w:color="auto"/>
          </w:divBdr>
        </w:div>
      </w:divsChild>
    </w:div>
    <w:div w:id="1253583545">
      <w:marLeft w:val="480"/>
      <w:marRight w:val="0"/>
      <w:marTop w:val="0"/>
      <w:marBottom w:val="0"/>
      <w:divBdr>
        <w:top w:val="none" w:sz="0" w:space="0" w:color="auto"/>
        <w:left w:val="none" w:sz="0" w:space="0" w:color="auto"/>
        <w:bottom w:val="none" w:sz="0" w:space="0" w:color="auto"/>
        <w:right w:val="none" w:sz="0" w:space="0" w:color="auto"/>
      </w:divBdr>
    </w:div>
    <w:div w:id="1253666532">
      <w:marLeft w:val="480"/>
      <w:marRight w:val="0"/>
      <w:marTop w:val="0"/>
      <w:marBottom w:val="0"/>
      <w:divBdr>
        <w:top w:val="none" w:sz="0" w:space="0" w:color="auto"/>
        <w:left w:val="none" w:sz="0" w:space="0" w:color="auto"/>
        <w:bottom w:val="none" w:sz="0" w:space="0" w:color="auto"/>
        <w:right w:val="none" w:sz="0" w:space="0" w:color="auto"/>
      </w:divBdr>
    </w:div>
    <w:div w:id="1253975124">
      <w:marLeft w:val="480"/>
      <w:marRight w:val="0"/>
      <w:marTop w:val="0"/>
      <w:marBottom w:val="0"/>
      <w:divBdr>
        <w:top w:val="none" w:sz="0" w:space="0" w:color="auto"/>
        <w:left w:val="none" w:sz="0" w:space="0" w:color="auto"/>
        <w:bottom w:val="none" w:sz="0" w:space="0" w:color="auto"/>
        <w:right w:val="none" w:sz="0" w:space="0" w:color="auto"/>
      </w:divBdr>
    </w:div>
    <w:div w:id="1254129339">
      <w:marLeft w:val="480"/>
      <w:marRight w:val="0"/>
      <w:marTop w:val="0"/>
      <w:marBottom w:val="0"/>
      <w:divBdr>
        <w:top w:val="none" w:sz="0" w:space="0" w:color="auto"/>
        <w:left w:val="none" w:sz="0" w:space="0" w:color="auto"/>
        <w:bottom w:val="none" w:sz="0" w:space="0" w:color="auto"/>
        <w:right w:val="none" w:sz="0" w:space="0" w:color="auto"/>
      </w:divBdr>
    </w:div>
    <w:div w:id="1254556644">
      <w:marLeft w:val="480"/>
      <w:marRight w:val="0"/>
      <w:marTop w:val="0"/>
      <w:marBottom w:val="0"/>
      <w:divBdr>
        <w:top w:val="none" w:sz="0" w:space="0" w:color="auto"/>
        <w:left w:val="none" w:sz="0" w:space="0" w:color="auto"/>
        <w:bottom w:val="none" w:sz="0" w:space="0" w:color="auto"/>
        <w:right w:val="none" w:sz="0" w:space="0" w:color="auto"/>
      </w:divBdr>
    </w:div>
    <w:div w:id="1254587037">
      <w:marLeft w:val="480"/>
      <w:marRight w:val="0"/>
      <w:marTop w:val="0"/>
      <w:marBottom w:val="0"/>
      <w:divBdr>
        <w:top w:val="none" w:sz="0" w:space="0" w:color="auto"/>
        <w:left w:val="none" w:sz="0" w:space="0" w:color="auto"/>
        <w:bottom w:val="none" w:sz="0" w:space="0" w:color="auto"/>
        <w:right w:val="none" w:sz="0" w:space="0" w:color="auto"/>
      </w:divBdr>
    </w:div>
    <w:div w:id="1254630796">
      <w:marLeft w:val="480"/>
      <w:marRight w:val="0"/>
      <w:marTop w:val="0"/>
      <w:marBottom w:val="0"/>
      <w:divBdr>
        <w:top w:val="none" w:sz="0" w:space="0" w:color="auto"/>
        <w:left w:val="none" w:sz="0" w:space="0" w:color="auto"/>
        <w:bottom w:val="none" w:sz="0" w:space="0" w:color="auto"/>
        <w:right w:val="none" w:sz="0" w:space="0" w:color="auto"/>
      </w:divBdr>
    </w:div>
    <w:div w:id="1254633243">
      <w:marLeft w:val="480"/>
      <w:marRight w:val="0"/>
      <w:marTop w:val="0"/>
      <w:marBottom w:val="0"/>
      <w:divBdr>
        <w:top w:val="none" w:sz="0" w:space="0" w:color="auto"/>
        <w:left w:val="none" w:sz="0" w:space="0" w:color="auto"/>
        <w:bottom w:val="none" w:sz="0" w:space="0" w:color="auto"/>
        <w:right w:val="none" w:sz="0" w:space="0" w:color="auto"/>
      </w:divBdr>
    </w:div>
    <w:div w:id="1254700276">
      <w:marLeft w:val="480"/>
      <w:marRight w:val="0"/>
      <w:marTop w:val="0"/>
      <w:marBottom w:val="0"/>
      <w:divBdr>
        <w:top w:val="none" w:sz="0" w:space="0" w:color="auto"/>
        <w:left w:val="none" w:sz="0" w:space="0" w:color="auto"/>
        <w:bottom w:val="none" w:sz="0" w:space="0" w:color="auto"/>
        <w:right w:val="none" w:sz="0" w:space="0" w:color="auto"/>
      </w:divBdr>
    </w:div>
    <w:div w:id="1254969289">
      <w:marLeft w:val="480"/>
      <w:marRight w:val="0"/>
      <w:marTop w:val="0"/>
      <w:marBottom w:val="0"/>
      <w:divBdr>
        <w:top w:val="none" w:sz="0" w:space="0" w:color="auto"/>
        <w:left w:val="none" w:sz="0" w:space="0" w:color="auto"/>
        <w:bottom w:val="none" w:sz="0" w:space="0" w:color="auto"/>
        <w:right w:val="none" w:sz="0" w:space="0" w:color="auto"/>
      </w:divBdr>
    </w:div>
    <w:div w:id="1255093471">
      <w:marLeft w:val="480"/>
      <w:marRight w:val="0"/>
      <w:marTop w:val="0"/>
      <w:marBottom w:val="0"/>
      <w:divBdr>
        <w:top w:val="none" w:sz="0" w:space="0" w:color="auto"/>
        <w:left w:val="none" w:sz="0" w:space="0" w:color="auto"/>
        <w:bottom w:val="none" w:sz="0" w:space="0" w:color="auto"/>
        <w:right w:val="none" w:sz="0" w:space="0" w:color="auto"/>
      </w:divBdr>
    </w:div>
    <w:div w:id="1255241729">
      <w:bodyDiv w:val="1"/>
      <w:marLeft w:val="0"/>
      <w:marRight w:val="0"/>
      <w:marTop w:val="0"/>
      <w:marBottom w:val="0"/>
      <w:divBdr>
        <w:top w:val="none" w:sz="0" w:space="0" w:color="auto"/>
        <w:left w:val="none" w:sz="0" w:space="0" w:color="auto"/>
        <w:bottom w:val="none" w:sz="0" w:space="0" w:color="auto"/>
        <w:right w:val="none" w:sz="0" w:space="0" w:color="auto"/>
      </w:divBdr>
    </w:div>
    <w:div w:id="1255476120">
      <w:marLeft w:val="480"/>
      <w:marRight w:val="0"/>
      <w:marTop w:val="0"/>
      <w:marBottom w:val="0"/>
      <w:divBdr>
        <w:top w:val="none" w:sz="0" w:space="0" w:color="auto"/>
        <w:left w:val="none" w:sz="0" w:space="0" w:color="auto"/>
        <w:bottom w:val="none" w:sz="0" w:space="0" w:color="auto"/>
        <w:right w:val="none" w:sz="0" w:space="0" w:color="auto"/>
      </w:divBdr>
    </w:div>
    <w:div w:id="1255476598">
      <w:marLeft w:val="480"/>
      <w:marRight w:val="0"/>
      <w:marTop w:val="0"/>
      <w:marBottom w:val="0"/>
      <w:divBdr>
        <w:top w:val="none" w:sz="0" w:space="0" w:color="auto"/>
        <w:left w:val="none" w:sz="0" w:space="0" w:color="auto"/>
        <w:bottom w:val="none" w:sz="0" w:space="0" w:color="auto"/>
        <w:right w:val="none" w:sz="0" w:space="0" w:color="auto"/>
      </w:divBdr>
    </w:div>
    <w:div w:id="1255556617">
      <w:marLeft w:val="480"/>
      <w:marRight w:val="0"/>
      <w:marTop w:val="0"/>
      <w:marBottom w:val="0"/>
      <w:divBdr>
        <w:top w:val="none" w:sz="0" w:space="0" w:color="auto"/>
        <w:left w:val="none" w:sz="0" w:space="0" w:color="auto"/>
        <w:bottom w:val="none" w:sz="0" w:space="0" w:color="auto"/>
        <w:right w:val="none" w:sz="0" w:space="0" w:color="auto"/>
      </w:divBdr>
    </w:div>
    <w:div w:id="1255630439">
      <w:marLeft w:val="480"/>
      <w:marRight w:val="0"/>
      <w:marTop w:val="0"/>
      <w:marBottom w:val="0"/>
      <w:divBdr>
        <w:top w:val="none" w:sz="0" w:space="0" w:color="auto"/>
        <w:left w:val="none" w:sz="0" w:space="0" w:color="auto"/>
        <w:bottom w:val="none" w:sz="0" w:space="0" w:color="auto"/>
        <w:right w:val="none" w:sz="0" w:space="0" w:color="auto"/>
      </w:divBdr>
    </w:div>
    <w:div w:id="1255632026">
      <w:marLeft w:val="480"/>
      <w:marRight w:val="0"/>
      <w:marTop w:val="0"/>
      <w:marBottom w:val="0"/>
      <w:divBdr>
        <w:top w:val="none" w:sz="0" w:space="0" w:color="auto"/>
        <w:left w:val="none" w:sz="0" w:space="0" w:color="auto"/>
        <w:bottom w:val="none" w:sz="0" w:space="0" w:color="auto"/>
        <w:right w:val="none" w:sz="0" w:space="0" w:color="auto"/>
      </w:divBdr>
    </w:div>
    <w:div w:id="1255671883">
      <w:bodyDiv w:val="1"/>
      <w:marLeft w:val="0"/>
      <w:marRight w:val="0"/>
      <w:marTop w:val="0"/>
      <w:marBottom w:val="0"/>
      <w:divBdr>
        <w:top w:val="none" w:sz="0" w:space="0" w:color="auto"/>
        <w:left w:val="none" w:sz="0" w:space="0" w:color="auto"/>
        <w:bottom w:val="none" w:sz="0" w:space="0" w:color="auto"/>
        <w:right w:val="none" w:sz="0" w:space="0" w:color="auto"/>
      </w:divBdr>
    </w:div>
    <w:div w:id="1255940886">
      <w:marLeft w:val="480"/>
      <w:marRight w:val="0"/>
      <w:marTop w:val="0"/>
      <w:marBottom w:val="0"/>
      <w:divBdr>
        <w:top w:val="none" w:sz="0" w:space="0" w:color="auto"/>
        <w:left w:val="none" w:sz="0" w:space="0" w:color="auto"/>
        <w:bottom w:val="none" w:sz="0" w:space="0" w:color="auto"/>
        <w:right w:val="none" w:sz="0" w:space="0" w:color="auto"/>
      </w:divBdr>
    </w:div>
    <w:div w:id="1256017077">
      <w:marLeft w:val="480"/>
      <w:marRight w:val="0"/>
      <w:marTop w:val="0"/>
      <w:marBottom w:val="0"/>
      <w:divBdr>
        <w:top w:val="none" w:sz="0" w:space="0" w:color="auto"/>
        <w:left w:val="none" w:sz="0" w:space="0" w:color="auto"/>
        <w:bottom w:val="none" w:sz="0" w:space="0" w:color="auto"/>
        <w:right w:val="none" w:sz="0" w:space="0" w:color="auto"/>
      </w:divBdr>
    </w:div>
    <w:div w:id="1256091502">
      <w:marLeft w:val="480"/>
      <w:marRight w:val="0"/>
      <w:marTop w:val="0"/>
      <w:marBottom w:val="0"/>
      <w:divBdr>
        <w:top w:val="none" w:sz="0" w:space="0" w:color="auto"/>
        <w:left w:val="none" w:sz="0" w:space="0" w:color="auto"/>
        <w:bottom w:val="none" w:sz="0" w:space="0" w:color="auto"/>
        <w:right w:val="none" w:sz="0" w:space="0" w:color="auto"/>
      </w:divBdr>
    </w:div>
    <w:div w:id="1256402047">
      <w:bodyDiv w:val="1"/>
      <w:marLeft w:val="0"/>
      <w:marRight w:val="0"/>
      <w:marTop w:val="0"/>
      <w:marBottom w:val="0"/>
      <w:divBdr>
        <w:top w:val="none" w:sz="0" w:space="0" w:color="auto"/>
        <w:left w:val="none" w:sz="0" w:space="0" w:color="auto"/>
        <w:bottom w:val="none" w:sz="0" w:space="0" w:color="auto"/>
        <w:right w:val="none" w:sz="0" w:space="0" w:color="auto"/>
      </w:divBdr>
    </w:div>
    <w:div w:id="1256785850">
      <w:marLeft w:val="480"/>
      <w:marRight w:val="0"/>
      <w:marTop w:val="0"/>
      <w:marBottom w:val="0"/>
      <w:divBdr>
        <w:top w:val="none" w:sz="0" w:space="0" w:color="auto"/>
        <w:left w:val="none" w:sz="0" w:space="0" w:color="auto"/>
        <w:bottom w:val="none" w:sz="0" w:space="0" w:color="auto"/>
        <w:right w:val="none" w:sz="0" w:space="0" w:color="auto"/>
      </w:divBdr>
    </w:div>
    <w:div w:id="1256816265">
      <w:marLeft w:val="480"/>
      <w:marRight w:val="0"/>
      <w:marTop w:val="0"/>
      <w:marBottom w:val="0"/>
      <w:divBdr>
        <w:top w:val="none" w:sz="0" w:space="0" w:color="auto"/>
        <w:left w:val="none" w:sz="0" w:space="0" w:color="auto"/>
        <w:bottom w:val="none" w:sz="0" w:space="0" w:color="auto"/>
        <w:right w:val="none" w:sz="0" w:space="0" w:color="auto"/>
      </w:divBdr>
    </w:div>
    <w:div w:id="1256862002">
      <w:bodyDiv w:val="1"/>
      <w:marLeft w:val="0"/>
      <w:marRight w:val="0"/>
      <w:marTop w:val="0"/>
      <w:marBottom w:val="0"/>
      <w:divBdr>
        <w:top w:val="none" w:sz="0" w:space="0" w:color="auto"/>
        <w:left w:val="none" w:sz="0" w:space="0" w:color="auto"/>
        <w:bottom w:val="none" w:sz="0" w:space="0" w:color="auto"/>
        <w:right w:val="none" w:sz="0" w:space="0" w:color="auto"/>
      </w:divBdr>
    </w:div>
    <w:div w:id="1257178137">
      <w:marLeft w:val="480"/>
      <w:marRight w:val="0"/>
      <w:marTop w:val="0"/>
      <w:marBottom w:val="0"/>
      <w:divBdr>
        <w:top w:val="none" w:sz="0" w:space="0" w:color="auto"/>
        <w:left w:val="none" w:sz="0" w:space="0" w:color="auto"/>
        <w:bottom w:val="none" w:sz="0" w:space="0" w:color="auto"/>
        <w:right w:val="none" w:sz="0" w:space="0" w:color="auto"/>
      </w:divBdr>
    </w:div>
    <w:div w:id="1257206024">
      <w:marLeft w:val="480"/>
      <w:marRight w:val="0"/>
      <w:marTop w:val="0"/>
      <w:marBottom w:val="0"/>
      <w:divBdr>
        <w:top w:val="none" w:sz="0" w:space="0" w:color="auto"/>
        <w:left w:val="none" w:sz="0" w:space="0" w:color="auto"/>
        <w:bottom w:val="none" w:sz="0" w:space="0" w:color="auto"/>
        <w:right w:val="none" w:sz="0" w:space="0" w:color="auto"/>
      </w:divBdr>
    </w:div>
    <w:div w:id="1257246147">
      <w:marLeft w:val="480"/>
      <w:marRight w:val="0"/>
      <w:marTop w:val="0"/>
      <w:marBottom w:val="0"/>
      <w:divBdr>
        <w:top w:val="none" w:sz="0" w:space="0" w:color="auto"/>
        <w:left w:val="none" w:sz="0" w:space="0" w:color="auto"/>
        <w:bottom w:val="none" w:sz="0" w:space="0" w:color="auto"/>
        <w:right w:val="none" w:sz="0" w:space="0" w:color="auto"/>
      </w:divBdr>
    </w:div>
    <w:div w:id="1257246443">
      <w:marLeft w:val="480"/>
      <w:marRight w:val="0"/>
      <w:marTop w:val="0"/>
      <w:marBottom w:val="0"/>
      <w:divBdr>
        <w:top w:val="none" w:sz="0" w:space="0" w:color="auto"/>
        <w:left w:val="none" w:sz="0" w:space="0" w:color="auto"/>
        <w:bottom w:val="none" w:sz="0" w:space="0" w:color="auto"/>
        <w:right w:val="none" w:sz="0" w:space="0" w:color="auto"/>
      </w:divBdr>
    </w:div>
    <w:div w:id="1257247838">
      <w:marLeft w:val="480"/>
      <w:marRight w:val="0"/>
      <w:marTop w:val="0"/>
      <w:marBottom w:val="0"/>
      <w:divBdr>
        <w:top w:val="none" w:sz="0" w:space="0" w:color="auto"/>
        <w:left w:val="none" w:sz="0" w:space="0" w:color="auto"/>
        <w:bottom w:val="none" w:sz="0" w:space="0" w:color="auto"/>
        <w:right w:val="none" w:sz="0" w:space="0" w:color="auto"/>
      </w:divBdr>
    </w:div>
    <w:div w:id="1257325994">
      <w:bodyDiv w:val="1"/>
      <w:marLeft w:val="0"/>
      <w:marRight w:val="0"/>
      <w:marTop w:val="0"/>
      <w:marBottom w:val="0"/>
      <w:divBdr>
        <w:top w:val="none" w:sz="0" w:space="0" w:color="auto"/>
        <w:left w:val="none" w:sz="0" w:space="0" w:color="auto"/>
        <w:bottom w:val="none" w:sz="0" w:space="0" w:color="auto"/>
        <w:right w:val="none" w:sz="0" w:space="0" w:color="auto"/>
      </w:divBdr>
    </w:div>
    <w:div w:id="1257519815">
      <w:marLeft w:val="480"/>
      <w:marRight w:val="0"/>
      <w:marTop w:val="0"/>
      <w:marBottom w:val="0"/>
      <w:divBdr>
        <w:top w:val="none" w:sz="0" w:space="0" w:color="auto"/>
        <w:left w:val="none" w:sz="0" w:space="0" w:color="auto"/>
        <w:bottom w:val="none" w:sz="0" w:space="0" w:color="auto"/>
        <w:right w:val="none" w:sz="0" w:space="0" w:color="auto"/>
      </w:divBdr>
    </w:div>
    <w:div w:id="1257637490">
      <w:marLeft w:val="480"/>
      <w:marRight w:val="0"/>
      <w:marTop w:val="0"/>
      <w:marBottom w:val="0"/>
      <w:divBdr>
        <w:top w:val="none" w:sz="0" w:space="0" w:color="auto"/>
        <w:left w:val="none" w:sz="0" w:space="0" w:color="auto"/>
        <w:bottom w:val="none" w:sz="0" w:space="0" w:color="auto"/>
        <w:right w:val="none" w:sz="0" w:space="0" w:color="auto"/>
      </w:divBdr>
    </w:div>
    <w:div w:id="1257666419">
      <w:marLeft w:val="480"/>
      <w:marRight w:val="0"/>
      <w:marTop w:val="0"/>
      <w:marBottom w:val="0"/>
      <w:divBdr>
        <w:top w:val="none" w:sz="0" w:space="0" w:color="auto"/>
        <w:left w:val="none" w:sz="0" w:space="0" w:color="auto"/>
        <w:bottom w:val="none" w:sz="0" w:space="0" w:color="auto"/>
        <w:right w:val="none" w:sz="0" w:space="0" w:color="auto"/>
      </w:divBdr>
    </w:div>
    <w:div w:id="1257858366">
      <w:bodyDiv w:val="1"/>
      <w:marLeft w:val="0"/>
      <w:marRight w:val="0"/>
      <w:marTop w:val="0"/>
      <w:marBottom w:val="0"/>
      <w:divBdr>
        <w:top w:val="none" w:sz="0" w:space="0" w:color="auto"/>
        <w:left w:val="none" w:sz="0" w:space="0" w:color="auto"/>
        <w:bottom w:val="none" w:sz="0" w:space="0" w:color="auto"/>
        <w:right w:val="none" w:sz="0" w:space="0" w:color="auto"/>
      </w:divBdr>
    </w:div>
    <w:div w:id="1257983193">
      <w:marLeft w:val="480"/>
      <w:marRight w:val="0"/>
      <w:marTop w:val="0"/>
      <w:marBottom w:val="0"/>
      <w:divBdr>
        <w:top w:val="none" w:sz="0" w:space="0" w:color="auto"/>
        <w:left w:val="none" w:sz="0" w:space="0" w:color="auto"/>
        <w:bottom w:val="none" w:sz="0" w:space="0" w:color="auto"/>
        <w:right w:val="none" w:sz="0" w:space="0" w:color="auto"/>
      </w:divBdr>
    </w:div>
    <w:div w:id="1258059131">
      <w:marLeft w:val="480"/>
      <w:marRight w:val="0"/>
      <w:marTop w:val="0"/>
      <w:marBottom w:val="0"/>
      <w:divBdr>
        <w:top w:val="none" w:sz="0" w:space="0" w:color="auto"/>
        <w:left w:val="none" w:sz="0" w:space="0" w:color="auto"/>
        <w:bottom w:val="none" w:sz="0" w:space="0" w:color="auto"/>
        <w:right w:val="none" w:sz="0" w:space="0" w:color="auto"/>
      </w:divBdr>
    </w:div>
    <w:div w:id="1258177018">
      <w:bodyDiv w:val="1"/>
      <w:marLeft w:val="0"/>
      <w:marRight w:val="0"/>
      <w:marTop w:val="0"/>
      <w:marBottom w:val="0"/>
      <w:divBdr>
        <w:top w:val="none" w:sz="0" w:space="0" w:color="auto"/>
        <w:left w:val="none" w:sz="0" w:space="0" w:color="auto"/>
        <w:bottom w:val="none" w:sz="0" w:space="0" w:color="auto"/>
        <w:right w:val="none" w:sz="0" w:space="0" w:color="auto"/>
      </w:divBdr>
    </w:div>
    <w:div w:id="1258444307">
      <w:marLeft w:val="480"/>
      <w:marRight w:val="0"/>
      <w:marTop w:val="0"/>
      <w:marBottom w:val="0"/>
      <w:divBdr>
        <w:top w:val="none" w:sz="0" w:space="0" w:color="auto"/>
        <w:left w:val="none" w:sz="0" w:space="0" w:color="auto"/>
        <w:bottom w:val="none" w:sz="0" w:space="0" w:color="auto"/>
        <w:right w:val="none" w:sz="0" w:space="0" w:color="auto"/>
      </w:divBdr>
    </w:div>
    <w:div w:id="1258520342">
      <w:marLeft w:val="480"/>
      <w:marRight w:val="0"/>
      <w:marTop w:val="0"/>
      <w:marBottom w:val="0"/>
      <w:divBdr>
        <w:top w:val="none" w:sz="0" w:space="0" w:color="auto"/>
        <w:left w:val="none" w:sz="0" w:space="0" w:color="auto"/>
        <w:bottom w:val="none" w:sz="0" w:space="0" w:color="auto"/>
        <w:right w:val="none" w:sz="0" w:space="0" w:color="auto"/>
      </w:divBdr>
    </w:div>
    <w:div w:id="1258561616">
      <w:marLeft w:val="480"/>
      <w:marRight w:val="0"/>
      <w:marTop w:val="0"/>
      <w:marBottom w:val="0"/>
      <w:divBdr>
        <w:top w:val="none" w:sz="0" w:space="0" w:color="auto"/>
        <w:left w:val="none" w:sz="0" w:space="0" w:color="auto"/>
        <w:bottom w:val="none" w:sz="0" w:space="0" w:color="auto"/>
        <w:right w:val="none" w:sz="0" w:space="0" w:color="auto"/>
      </w:divBdr>
    </w:div>
    <w:div w:id="1258563841">
      <w:marLeft w:val="480"/>
      <w:marRight w:val="0"/>
      <w:marTop w:val="0"/>
      <w:marBottom w:val="0"/>
      <w:divBdr>
        <w:top w:val="none" w:sz="0" w:space="0" w:color="auto"/>
        <w:left w:val="none" w:sz="0" w:space="0" w:color="auto"/>
        <w:bottom w:val="none" w:sz="0" w:space="0" w:color="auto"/>
        <w:right w:val="none" w:sz="0" w:space="0" w:color="auto"/>
      </w:divBdr>
    </w:div>
    <w:div w:id="1258901512">
      <w:marLeft w:val="480"/>
      <w:marRight w:val="0"/>
      <w:marTop w:val="0"/>
      <w:marBottom w:val="0"/>
      <w:divBdr>
        <w:top w:val="none" w:sz="0" w:space="0" w:color="auto"/>
        <w:left w:val="none" w:sz="0" w:space="0" w:color="auto"/>
        <w:bottom w:val="none" w:sz="0" w:space="0" w:color="auto"/>
        <w:right w:val="none" w:sz="0" w:space="0" w:color="auto"/>
      </w:divBdr>
    </w:div>
    <w:div w:id="1258903762">
      <w:marLeft w:val="480"/>
      <w:marRight w:val="0"/>
      <w:marTop w:val="0"/>
      <w:marBottom w:val="0"/>
      <w:divBdr>
        <w:top w:val="none" w:sz="0" w:space="0" w:color="auto"/>
        <w:left w:val="none" w:sz="0" w:space="0" w:color="auto"/>
        <w:bottom w:val="none" w:sz="0" w:space="0" w:color="auto"/>
        <w:right w:val="none" w:sz="0" w:space="0" w:color="auto"/>
      </w:divBdr>
    </w:div>
    <w:div w:id="1258907973">
      <w:marLeft w:val="480"/>
      <w:marRight w:val="0"/>
      <w:marTop w:val="0"/>
      <w:marBottom w:val="0"/>
      <w:divBdr>
        <w:top w:val="none" w:sz="0" w:space="0" w:color="auto"/>
        <w:left w:val="none" w:sz="0" w:space="0" w:color="auto"/>
        <w:bottom w:val="none" w:sz="0" w:space="0" w:color="auto"/>
        <w:right w:val="none" w:sz="0" w:space="0" w:color="auto"/>
      </w:divBdr>
    </w:div>
    <w:div w:id="1259295384">
      <w:marLeft w:val="480"/>
      <w:marRight w:val="0"/>
      <w:marTop w:val="0"/>
      <w:marBottom w:val="0"/>
      <w:divBdr>
        <w:top w:val="none" w:sz="0" w:space="0" w:color="auto"/>
        <w:left w:val="none" w:sz="0" w:space="0" w:color="auto"/>
        <w:bottom w:val="none" w:sz="0" w:space="0" w:color="auto"/>
        <w:right w:val="none" w:sz="0" w:space="0" w:color="auto"/>
      </w:divBdr>
    </w:div>
    <w:div w:id="1259558281">
      <w:marLeft w:val="480"/>
      <w:marRight w:val="0"/>
      <w:marTop w:val="0"/>
      <w:marBottom w:val="0"/>
      <w:divBdr>
        <w:top w:val="none" w:sz="0" w:space="0" w:color="auto"/>
        <w:left w:val="none" w:sz="0" w:space="0" w:color="auto"/>
        <w:bottom w:val="none" w:sz="0" w:space="0" w:color="auto"/>
        <w:right w:val="none" w:sz="0" w:space="0" w:color="auto"/>
      </w:divBdr>
    </w:div>
    <w:div w:id="1259605049">
      <w:marLeft w:val="480"/>
      <w:marRight w:val="0"/>
      <w:marTop w:val="0"/>
      <w:marBottom w:val="0"/>
      <w:divBdr>
        <w:top w:val="none" w:sz="0" w:space="0" w:color="auto"/>
        <w:left w:val="none" w:sz="0" w:space="0" w:color="auto"/>
        <w:bottom w:val="none" w:sz="0" w:space="0" w:color="auto"/>
        <w:right w:val="none" w:sz="0" w:space="0" w:color="auto"/>
      </w:divBdr>
    </w:div>
    <w:div w:id="1259680301">
      <w:marLeft w:val="480"/>
      <w:marRight w:val="0"/>
      <w:marTop w:val="0"/>
      <w:marBottom w:val="0"/>
      <w:divBdr>
        <w:top w:val="none" w:sz="0" w:space="0" w:color="auto"/>
        <w:left w:val="none" w:sz="0" w:space="0" w:color="auto"/>
        <w:bottom w:val="none" w:sz="0" w:space="0" w:color="auto"/>
        <w:right w:val="none" w:sz="0" w:space="0" w:color="auto"/>
      </w:divBdr>
    </w:div>
    <w:div w:id="1259798656">
      <w:marLeft w:val="480"/>
      <w:marRight w:val="0"/>
      <w:marTop w:val="0"/>
      <w:marBottom w:val="0"/>
      <w:divBdr>
        <w:top w:val="none" w:sz="0" w:space="0" w:color="auto"/>
        <w:left w:val="none" w:sz="0" w:space="0" w:color="auto"/>
        <w:bottom w:val="none" w:sz="0" w:space="0" w:color="auto"/>
        <w:right w:val="none" w:sz="0" w:space="0" w:color="auto"/>
      </w:divBdr>
    </w:div>
    <w:div w:id="1259868373">
      <w:bodyDiv w:val="1"/>
      <w:marLeft w:val="0"/>
      <w:marRight w:val="0"/>
      <w:marTop w:val="0"/>
      <w:marBottom w:val="0"/>
      <w:divBdr>
        <w:top w:val="none" w:sz="0" w:space="0" w:color="auto"/>
        <w:left w:val="none" w:sz="0" w:space="0" w:color="auto"/>
        <w:bottom w:val="none" w:sz="0" w:space="0" w:color="auto"/>
        <w:right w:val="none" w:sz="0" w:space="0" w:color="auto"/>
      </w:divBdr>
    </w:div>
    <w:div w:id="1260025314">
      <w:marLeft w:val="480"/>
      <w:marRight w:val="0"/>
      <w:marTop w:val="0"/>
      <w:marBottom w:val="0"/>
      <w:divBdr>
        <w:top w:val="none" w:sz="0" w:space="0" w:color="auto"/>
        <w:left w:val="none" w:sz="0" w:space="0" w:color="auto"/>
        <w:bottom w:val="none" w:sz="0" w:space="0" w:color="auto"/>
        <w:right w:val="none" w:sz="0" w:space="0" w:color="auto"/>
      </w:divBdr>
    </w:div>
    <w:div w:id="1260287208">
      <w:marLeft w:val="480"/>
      <w:marRight w:val="0"/>
      <w:marTop w:val="0"/>
      <w:marBottom w:val="0"/>
      <w:divBdr>
        <w:top w:val="none" w:sz="0" w:space="0" w:color="auto"/>
        <w:left w:val="none" w:sz="0" w:space="0" w:color="auto"/>
        <w:bottom w:val="none" w:sz="0" w:space="0" w:color="auto"/>
        <w:right w:val="none" w:sz="0" w:space="0" w:color="auto"/>
      </w:divBdr>
    </w:div>
    <w:div w:id="1260413078">
      <w:bodyDiv w:val="1"/>
      <w:marLeft w:val="0"/>
      <w:marRight w:val="0"/>
      <w:marTop w:val="0"/>
      <w:marBottom w:val="0"/>
      <w:divBdr>
        <w:top w:val="none" w:sz="0" w:space="0" w:color="auto"/>
        <w:left w:val="none" w:sz="0" w:space="0" w:color="auto"/>
        <w:bottom w:val="none" w:sz="0" w:space="0" w:color="auto"/>
        <w:right w:val="none" w:sz="0" w:space="0" w:color="auto"/>
      </w:divBdr>
    </w:div>
    <w:div w:id="1260597548">
      <w:marLeft w:val="480"/>
      <w:marRight w:val="0"/>
      <w:marTop w:val="0"/>
      <w:marBottom w:val="0"/>
      <w:divBdr>
        <w:top w:val="none" w:sz="0" w:space="0" w:color="auto"/>
        <w:left w:val="none" w:sz="0" w:space="0" w:color="auto"/>
        <w:bottom w:val="none" w:sz="0" w:space="0" w:color="auto"/>
        <w:right w:val="none" w:sz="0" w:space="0" w:color="auto"/>
      </w:divBdr>
    </w:div>
    <w:div w:id="1260723746">
      <w:marLeft w:val="480"/>
      <w:marRight w:val="0"/>
      <w:marTop w:val="0"/>
      <w:marBottom w:val="0"/>
      <w:divBdr>
        <w:top w:val="none" w:sz="0" w:space="0" w:color="auto"/>
        <w:left w:val="none" w:sz="0" w:space="0" w:color="auto"/>
        <w:bottom w:val="none" w:sz="0" w:space="0" w:color="auto"/>
        <w:right w:val="none" w:sz="0" w:space="0" w:color="auto"/>
      </w:divBdr>
    </w:div>
    <w:div w:id="1260747859">
      <w:marLeft w:val="480"/>
      <w:marRight w:val="0"/>
      <w:marTop w:val="0"/>
      <w:marBottom w:val="0"/>
      <w:divBdr>
        <w:top w:val="none" w:sz="0" w:space="0" w:color="auto"/>
        <w:left w:val="none" w:sz="0" w:space="0" w:color="auto"/>
        <w:bottom w:val="none" w:sz="0" w:space="0" w:color="auto"/>
        <w:right w:val="none" w:sz="0" w:space="0" w:color="auto"/>
      </w:divBdr>
    </w:div>
    <w:div w:id="1260792606">
      <w:marLeft w:val="480"/>
      <w:marRight w:val="0"/>
      <w:marTop w:val="0"/>
      <w:marBottom w:val="0"/>
      <w:divBdr>
        <w:top w:val="none" w:sz="0" w:space="0" w:color="auto"/>
        <w:left w:val="none" w:sz="0" w:space="0" w:color="auto"/>
        <w:bottom w:val="none" w:sz="0" w:space="0" w:color="auto"/>
        <w:right w:val="none" w:sz="0" w:space="0" w:color="auto"/>
      </w:divBdr>
    </w:div>
    <w:div w:id="1260794740">
      <w:marLeft w:val="480"/>
      <w:marRight w:val="0"/>
      <w:marTop w:val="0"/>
      <w:marBottom w:val="0"/>
      <w:divBdr>
        <w:top w:val="none" w:sz="0" w:space="0" w:color="auto"/>
        <w:left w:val="none" w:sz="0" w:space="0" w:color="auto"/>
        <w:bottom w:val="none" w:sz="0" w:space="0" w:color="auto"/>
        <w:right w:val="none" w:sz="0" w:space="0" w:color="auto"/>
      </w:divBdr>
    </w:div>
    <w:div w:id="1260872319">
      <w:marLeft w:val="480"/>
      <w:marRight w:val="0"/>
      <w:marTop w:val="0"/>
      <w:marBottom w:val="0"/>
      <w:divBdr>
        <w:top w:val="none" w:sz="0" w:space="0" w:color="auto"/>
        <w:left w:val="none" w:sz="0" w:space="0" w:color="auto"/>
        <w:bottom w:val="none" w:sz="0" w:space="0" w:color="auto"/>
        <w:right w:val="none" w:sz="0" w:space="0" w:color="auto"/>
      </w:divBdr>
    </w:div>
    <w:div w:id="1260942315">
      <w:bodyDiv w:val="1"/>
      <w:marLeft w:val="0"/>
      <w:marRight w:val="0"/>
      <w:marTop w:val="0"/>
      <w:marBottom w:val="0"/>
      <w:divBdr>
        <w:top w:val="none" w:sz="0" w:space="0" w:color="auto"/>
        <w:left w:val="none" w:sz="0" w:space="0" w:color="auto"/>
        <w:bottom w:val="none" w:sz="0" w:space="0" w:color="auto"/>
        <w:right w:val="none" w:sz="0" w:space="0" w:color="auto"/>
      </w:divBdr>
    </w:div>
    <w:div w:id="1261138260">
      <w:bodyDiv w:val="1"/>
      <w:marLeft w:val="0"/>
      <w:marRight w:val="0"/>
      <w:marTop w:val="0"/>
      <w:marBottom w:val="0"/>
      <w:divBdr>
        <w:top w:val="none" w:sz="0" w:space="0" w:color="auto"/>
        <w:left w:val="none" w:sz="0" w:space="0" w:color="auto"/>
        <w:bottom w:val="none" w:sz="0" w:space="0" w:color="auto"/>
        <w:right w:val="none" w:sz="0" w:space="0" w:color="auto"/>
      </w:divBdr>
    </w:div>
    <w:div w:id="1261329875">
      <w:marLeft w:val="480"/>
      <w:marRight w:val="0"/>
      <w:marTop w:val="0"/>
      <w:marBottom w:val="0"/>
      <w:divBdr>
        <w:top w:val="none" w:sz="0" w:space="0" w:color="auto"/>
        <w:left w:val="none" w:sz="0" w:space="0" w:color="auto"/>
        <w:bottom w:val="none" w:sz="0" w:space="0" w:color="auto"/>
        <w:right w:val="none" w:sz="0" w:space="0" w:color="auto"/>
      </w:divBdr>
    </w:div>
    <w:div w:id="1261329913">
      <w:marLeft w:val="480"/>
      <w:marRight w:val="0"/>
      <w:marTop w:val="0"/>
      <w:marBottom w:val="0"/>
      <w:divBdr>
        <w:top w:val="none" w:sz="0" w:space="0" w:color="auto"/>
        <w:left w:val="none" w:sz="0" w:space="0" w:color="auto"/>
        <w:bottom w:val="none" w:sz="0" w:space="0" w:color="auto"/>
        <w:right w:val="none" w:sz="0" w:space="0" w:color="auto"/>
      </w:divBdr>
    </w:div>
    <w:div w:id="1261336585">
      <w:marLeft w:val="480"/>
      <w:marRight w:val="0"/>
      <w:marTop w:val="0"/>
      <w:marBottom w:val="0"/>
      <w:divBdr>
        <w:top w:val="none" w:sz="0" w:space="0" w:color="auto"/>
        <w:left w:val="none" w:sz="0" w:space="0" w:color="auto"/>
        <w:bottom w:val="none" w:sz="0" w:space="0" w:color="auto"/>
        <w:right w:val="none" w:sz="0" w:space="0" w:color="auto"/>
      </w:divBdr>
    </w:div>
    <w:div w:id="1261449916">
      <w:marLeft w:val="480"/>
      <w:marRight w:val="0"/>
      <w:marTop w:val="0"/>
      <w:marBottom w:val="0"/>
      <w:divBdr>
        <w:top w:val="none" w:sz="0" w:space="0" w:color="auto"/>
        <w:left w:val="none" w:sz="0" w:space="0" w:color="auto"/>
        <w:bottom w:val="none" w:sz="0" w:space="0" w:color="auto"/>
        <w:right w:val="none" w:sz="0" w:space="0" w:color="auto"/>
      </w:divBdr>
    </w:div>
    <w:div w:id="1261453859">
      <w:bodyDiv w:val="1"/>
      <w:marLeft w:val="0"/>
      <w:marRight w:val="0"/>
      <w:marTop w:val="0"/>
      <w:marBottom w:val="0"/>
      <w:divBdr>
        <w:top w:val="none" w:sz="0" w:space="0" w:color="auto"/>
        <w:left w:val="none" w:sz="0" w:space="0" w:color="auto"/>
        <w:bottom w:val="none" w:sz="0" w:space="0" w:color="auto"/>
        <w:right w:val="none" w:sz="0" w:space="0" w:color="auto"/>
      </w:divBdr>
    </w:div>
    <w:div w:id="1261525346">
      <w:marLeft w:val="480"/>
      <w:marRight w:val="0"/>
      <w:marTop w:val="0"/>
      <w:marBottom w:val="0"/>
      <w:divBdr>
        <w:top w:val="none" w:sz="0" w:space="0" w:color="auto"/>
        <w:left w:val="none" w:sz="0" w:space="0" w:color="auto"/>
        <w:bottom w:val="none" w:sz="0" w:space="0" w:color="auto"/>
        <w:right w:val="none" w:sz="0" w:space="0" w:color="auto"/>
      </w:divBdr>
    </w:div>
    <w:div w:id="1261596964">
      <w:marLeft w:val="480"/>
      <w:marRight w:val="0"/>
      <w:marTop w:val="0"/>
      <w:marBottom w:val="0"/>
      <w:divBdr>
        <w:top w:val="none" w:sz="0" w:space="0" w:color="auto"/>
        <w:left w:val="none" w:sz="0" w:space="0" w:color="auto"/>
        <w:bottom w:val="none" w:sz="0" w:space="0" w:color="auto"/>
        <w:right w:val="none" w:sz="0" w:space="0" w:color="auto"/>
      </w:divBdr>
    </w:div>
    <w:div w:id="1261643068">
      <w:marLeft w:val="480"/>
      <w:marRight w:val="0"/>
      <w:marTop w:val="0"/>
      <w:marBottom w:val="0"/>
      <w:divBdr>
        <w:top w:val="none" w:sz="0" w:space="0" w:color="auto"/>
        <w:left w:val="none" w:sz="0" w:space="0" w:color="auto"/>
        <w:bottom w:val="none" w:sz="0" w:space="0" w:color="auto"/>
        <w:right w:val="none" w:sz="0" w:space="0" w:color="auto"/>
      </w:divBdr>
    </w:div>
    <w:div w:id="1261795394">
      <w:marLeft w:val="480"/>
      <w:marRight w:val="0"/>
      <w:marTop w:val="0"/>
      <w:marBottom w:val="0"/>
      <w:divBdr>
        <w:top w:val="none" w:sz="0" w:space="0" w:color="auto"/>
        <w:left w:val="none" w:sz="0" w:space="0" w:color="auto"/>
        <w:bottom w:val="none" w:sz="0" w:space="0" w:color="auto"/>
        <w:right w:val="none" w:sz="0" w:space="0" w:color="auto"/>
      </w:divBdr>
    </w:div>
    <w:div w:id="1262034376">
      <w:marLeft w:val="480"/>
      <w:marRight w:val="0"/>
      <w:marTop w:val="0"/>
      <w:marBottom w:val="0"/>
      <w:divBdr>
        <w:top w:val="none" w:sz="0" w:space="0" w:color="auto"/>
        <w:left w:val="none" w:sz="0" w:space="0" w:color="auto"/>
        <w:bottom w:val="none" w:sz="0" w:space="0" w:color="auto"/>
        <w:right w:val="none" w:sz="0" w:space="0" w:color="auto"/>
      </w:divBdr>
    </w:div>
    <w:div w:id="1262180910">
      <w:bodyDiv w:val="1"/>
      <w:marLeft w:val="0"/>
      <w:marRight w:val="0"/>
      <w:marTop w:val="0"/>
      <w:marBottom w:val="0"/>
      <w:divBdr>
        <w:top w:val="none" w:sz="0" w:space="0" w:color="auto"/>
        <w:left w:val="none" w:sz="0" w:space="0" w:color="auto"/>
        <w:bottom w:val="none" w:sz="0" w:space="0" w:color="auto"/>
        <w:right w:val="none" w:sz="0" w:space="0" w:color="auto"/>
      </w:divBdr>
    </w:div>
    <w:div w:id="1262224331">
      <w:marLeft w:val="480"/>
      <w:marRight w:val="0"/>
      <w:marTop w:val="0"/>
      <w:marBottom w:val="0"/>
      <w:divBdr>
        <w:top w:val="none" w:sz="0" w:space="0" w:color="auto"/>
        <w:left w:val="none" w:sz="0" w:space="0" w:color="auto"/>
        <w:bottom w:val="none" w:sz="0" w:space="0" w:color="auto"/>
        <w:right w:val="none" w:sz="0" w:space="0" w:color="auto"/>
      </w:divBdr>
    </w:div>
    <w:div w:id="1262450885">
      <w:marLeft w:val="480"/>
      <w:marRight w:val="0"/>
      <w:marTop w:val="0"/>
      <w:marBottom w:val="0"/>
      <w:divBdr>
        <w:top w:val="none" w:sz="0" w:space="0" w:color="auto"/>
        <w:left w:val="none" w:sz="0" w:space="0" w:color="auto"/>
        <w:bottom w:val="none" w:sz="0" w:space="0" w:color="auto"/>
        <w:right w:val="none" w:sz="0" w:space="0" w:color="auto"/>
      </w:divBdr>
    </w:div>
    <w:div w:id="1262760350">
      <w:marLeft w:val="480"/>
      <w:marRight w:val="0"/>
      <w:marTop w:val="0"/>
      <w:marBottom w:val="0"/>
      <w:divBdr>
        <w:top w:val="none" w:sz="0" w:space="0" w:color="auto"/>
        <w:left w:val="none" w:sz="0" w:space="0" w:color="auto"/>
        <w:bottom w:val="none" w:sz="0" w:space="0" w:color="auto"/>
        <w:right w:val="none" w:sz="0" w:space="0" w:color="auto"/>
      </w:divBdr>
    </w:div>
    <w:div w:id="1263028652">
      <w:marLeft w:val="480"/>
      <w:marRight w:val="0"/>
      <w:marTop w:val="0"/>
      <w:marBottom w:val="0"/>
      <w:divBdr>
        <w:top w:val="none" w:sz="0" w:space="0" w:color="auto"/>
        <w:left w:val="none" w:sz="0" w:space="0" w:color="auto"/>
        <w:bottom w:val="none" w:sz="0" w:space="0" w:color="auto"/>
        <w:right w:val="none" w:sz="0" w:space="0" w:color="auto"/>
      </w:divBdr>
    </w:div>
    <w:div w:id="1263106987">
      <w:marLeft w:val="480"/>
      <w:marRight w:val="0"/>
      <w:marTop w:val="0"/>
      <w:marBottom w:val="0"/>
      <w:divBdr>
        <w:top w:val="none" w:sz="0" w:space="0" w:color="auto"/>
        <w:left w:val="none" w:sz="0" w:space="0" w:color="auto"/>
        <w:bottom w:val="none" w:sz="0" w:space="0" w:color="auto"/>
        <w:right w:val="none" w:sz="0" w:space="0" w:color="auto"/>
      </w:divBdr>
    </w:div>
    <w:div w:id="1263220023">
      <w:marLeft w:val="480"/>
      <w:marRight w:val="0"/>
      <w:marTop w:val="0"/>
      <w:marBottom w:val="0"/>
      <w:divBdr>
        <w:top w:val="none" w:sz="0" w:space="0" w:color="auto"/>
        <w:left w:val="none" w:sz="0" w:space="0" w:color="auto"/>
        <w:bottom w:val="none" w:sz="0" w:space="0" w:color="auto"/>
        <w:right w:val="none" w:sz="0" w:space="0" w:color="auto"/>
      </w:divBdr>
    </w:div>
    <w:div w:id="1263414452">
      <w:marLeft w:val="480"/>
      <w:marRight w:val="0"/>
      <w:marTop w:val="0"/>
      <w:marBottom w:val="0"/>
      <w:divBdr>
        <w:top w:val="none" w:sz="0" w:space="0" w:color="auto"/>
        <w:left w:val="none" w:sz="0" w:space="0" w:color="auto"/>
        <w:bottom w:val="none" w:sz="0" w:space="0" w:color="auto"/>
        <w:right w:val="none" w:sz="0" w:space="0" w:color="auto"/>
      </w:divBdr>
    </w:div>
    <w:div w:id="1263418739">
      <w:marLeft w:val="480"/>
      <w:marRight w:val="0"/>
      <w:marTop w:val="0"/>
      <w:marBottom w:val="0"/>
      <w:divBdr>
        <w:top w:val="none" w:sz="0" w:space="0" w:color="auto"/>
        <w:left w:val="none" w:sz="0" w:space="0" w:color="auto"/>
        <w:bottom w:val="none" w:sz="0" w:space="0" w:color="auto"/>
        <w:right w:val="none" w:sz="0" w:space="0" w:color="auto"/>
      </w:divBdr>
    </w:div>
    <w:div w:id="1263492448">
      <w:marLeft w:val="480"/>
      <w:marRight w:val="0"/>
      <w:marTop w:val="0"/>
      <w:marBottom w:val="0"/>
      <w:divBdr>
        <w:top w:val="none" w:sz="0" w:space="0" w:color="auto"/>
        <w:left w:val="none" w:sz="0" w:space="0" w:color="auto"/>
        <w:bottom w:val="none" w:sz="0" w:space="0" w:color="auto"/>
        <w:right w:val="none" w:sz="0" w:space="0" w:color="auto"/>
      </w:divBdr>
    </w:div>
    <w:div w:id="1263534543">
      <w:bodyDiv w:val="1"/>
      <w:marLeft w:val="0"/>
      <w:marRight w:val="0"/>
      <w:marTop w:val="0"/>
      <w:marBottom w:val="0"/>
      <w:divBdr>
        <w:top w:val="none" w:sz="0" w:space="0" w:color="auto"/>
        <w:left w:val="none" w:sz="0" w:space="0" w:color="auto"/>
        <w:bottom w:val="none" w:sz="0" w:space="0" w:color="auto"/>
        <w:right w:val="none" w:sz="0" w:space="0" w:color="auto"/>
      </w:divBdr>
    </w:div>
    <w:div w:id="1264074908">
      <w:bodyDiv w:val="1"/>
      <w:marLeft w:val="0"/>
      <w:marRight w:val="0"/>
      <w:marTop w:val="0"/>
      <w:marBottom w:val="0"/>
      <w:divBdr>
        <w:top w:val="none" w:sz="0" w:space="0" w:color="auto"/>
        <w:left w:val="none" w:sz="0" w:space="0" w:color="auto"/>
        <w:bottom w:val="none" w:sz="0" w:space="0" w:color="auto"/>
        <w:right w:val="none" w:sz="0" w:space="0" w:color="auto"/>
      </w:divBdr>
    </w:div>
    <w:div w:id="1264192004">
      <w:marLeft w:val="480"/>
      <w:marRight w:val="0"/>
      <w:marTop w:val="0"/>
      <w:marBottom w:val="0"/>
      <w:divBdr>
        <w:top w:val="none" w:sz="0" w:space="0" w:color="auto"/>
        <w:left w:val="none" w:sz="0" w:space="0" w:color="auto"/>
        <w:bottom w:val="none" w:sz="0" w:space="0" w:color="auto"/>
        <w:right w:val="none" w:sz="0" w:space="0" w:color="auto"/>
      </w:divBdr>
    </w:div>
    <w:div w:id="1264218904">
      <w:marLeft w:val="480"/>
      <w:marRight w:val="0"/>
      <w:marTop w:val="0"/>
      <w:marBottom w:val="0"/>
      <w:divBdr>
        <w:top w:val="none" w:sz="0" w:space="0" w:color="auto"/>
        <w:left w:val="none" w:sz="0" w:space="0" w:color="auto"/>
        <w:bottom w:val="none" w:sz="0" w:space="0" w:color="auto"/>
        <w:right w:val="none" w:sz="0" w:space="0" w:color="auto"/>
      </w:divBdr>
    </w:div>
    <w:div w:id="1264268965">
      <w:marLeft w:val="480"/>
      <w:marRight w:val="0"/>
      <w:marTop w:val="0"/>
      <w:marBottom w:val="0"/>
      <w:divBdr>
        <w:top w:val="none" w:sz="0" w:space="0" w:color="auto"/>
        <w:left w:val="none" w:sz="0" w:space="0" w:color="auto"/>
        <w:bottom w:val="none" w:sz="0" w:space="0" w:color="auto"/>
        <w:right w:val="none" w:sz="0" w:space="0" w:color="auto"/>
      </w:divBdr>
    </w:div>
    <w:div w:id="1264531374">
      <w:marLeft w:val="480"/>
      <w:marRight w:val="0"/>
      <w:marTop w:val="0"/>
      <w:marBottom w:val="0"/>
      <w:divBdr>
        <w:top w:val="none" w:sz="0" w:space="0" w:color="auto"/>
        <w:left w:val="none" w:sz="0" w:space="0" w:color="auto"/>
        <w:bottom w:val="none" w:sz="0" w:space="0" w:color="auto"/>
        <w:right w:val="none" w:sz="0" w:space="0" w:color="auto"/>
      </w:divBdr>
    </w:div>
    <w:div w:id="1264799898">
      <w:bodyDiv w:val="1"/>
      <w:marLeft w:val="0"/>
      <w:marRight w:val="0"/>
      <w:marTop w:val="0"/>
      <w:marBottom w:val="0"/>
      <w:divBdr>
        <w:top w:val="none" w:sz="0" w:space="0" w:color="auto"/>
        <w:left w:val="none" w:sz="0" w:space="0" w:color="auto"/>
        <w:bottom w:val="none" w:sz="0" w:space="0" w:color="auto"/>
        <w:right w:val="none" w:sz="0" w:space="0" w:color="auto"/>
      </w:divBdr>
    </w:div>
    <w:div w:id="1264848492">
      <w:marLeft w:val="480"/>
      <w:marRight w:val="0"/>
      <w:marTop w:val="0"/>
      <w:marBottom w:val="0"/>
      <w:divBdr>
        <w:top w:val="none" w:sz="0" w:space="0" w:color="auto"/>
        <w:left w:val="none" w:sz="0" w:space="0" w:color="auto"/>
        <w:bottom w:val="none" w:sz="0" w:space="0" w:color="auto"/>
        <w:right w:val="none" w:sz="0" w:space="0" w:color="auto"/>
      </w:divBdr>
    </w:div>
    <w:div w:id="1264919586">
      <w:bodyDiv w:val="1"/>
      <w:marLeft w:val="0"/>
      <w:marRight w:val="0"/>
      <w:marTop w:val="0"/>
      <w:marBottom w:val="0"/>
      <w:divBdr>
        <w:top w:val="none" w:sz="0" w:space="0" w:color="auto"/>
        <w:left w:val="none" w:sz="0" w:space="0" w:color="auto"/>
        <w:bottom w:val="none" w:sz="0" w:space="0" w:color="auto"/>
        <w:right w:val="none" w:sz="0" w:space="0" w:color="auto"/>
      </w:divBdr>
    </w:div>
    <w:div w:id="1264994071">
      <w:bodyDiv w:val="1"/>
      <w:marLeft w:val="0"/>
      <w:marRight w:val="0"/>
      <w:marTop w:val="0"/>
      <w:marBottom w:val="0"/>
      <w:divBdr>
        <w:top w:val="none" w:sz="0" w:space="0" w:color="auto"/>
        <w:left w:val="none" w:sz="0" w:space="0" w:color="auto"/>
        <w:bottom w:val="none" w:sz="0" w:space="0" w:color="auto"/>
        <w:right w:val="none" w:sz="0" w:space="0" w:color="auto"/>
      </w:divBdr>
    </w:div>
    <w:div w:id="1265116547">
      <w:marLeft w:val="480"/>
      <w:marRight w:val="0"/>
      <w:marTop w:val="0"/>
      <w:marBottom w:val="0"/>
      <w:divBdr>
        <w:top w:val="none" w:sz="0" w:space="0" w:color="auto"/>
        <w:left w:val="none" w:sz="0" w:space="0" w:color="auto"/>
        <w:bottom w:val="none" w:sz="0" w:space="0" w:color="auto"/>
        <w:right w:val="none" w:sz="0" w:space="0" w:color="auto"/>
      </w:divBdr>
    </w:div>
    <w:div w:id="1265190942">
      <w:bodyDiv w:val="1"/>
      <w:marLeft w:val="0"/>
      <w:marRight w:val="0"/>
      <w:marTop w:val="0"/>
      <w:marBottom w:val="0"/>
      <w:divBdr>
        <w:top w:val="none" w:sz="0" w:space="0" w:color="auto"/>
        <w:left w:val="none" w:sz="0" w:space="0" w:color="auto"/>
        <w:bottom w:val="none" w:sz="0" w:space="0" w:color="auto"/>
        <w:right w:val="none" w:sz="0" w:space="0" w:color="auto"/>
      </w:divBdr>
      <w:divsChild>
        <w:div w:id="1350909089">
          <w:marLeft w:val="480"/>
          <w:marRight w:val="0"/>
          <w:marTop w:val="0"/>
          <w:marBottom w:val="0"/>
          <w:divBdr>
            <w:top w:val="none" w:sz="0" w:space="0" w:color="auto"/>
            <w:left w:val="none" w:sz="0" w:space="0" w:color="auto"/>
            <w:bottom w:val="none" w:sz="0" w:space="0" w:color="auto"/>
            <w:right w:val="none" w:sz="0" w:space="0" w:color="auto"/>
          </w:divBdr>
        </w:div>
        <w:div w:id="1373992567">
          <w:marLeft w:val="480"/>
          <w:marRight w:val="0"/>
          <w:marTop w:val="0"/>
          <w:marBottom w:val="0"/>
          <w:divBdr>
            <w:top w:val="none" w:sz="0" w:space="0" w:color="auto"/>
            <w:left w:val="none" w:sz="0" w:space="0" w:color="auto"/>
            <w:bottom w:val="none" w:sz="0" w:space="0" w:color="auto"/>
            <w:right w:val="none" w:sz="0" w:space="0" w:color="auto"/>
          </w:divBdr>
        </w:div>
        <w:div w:id="1344238216">
          <w:marLeft w:val="480"/>
          <w:marRight w:val="0"/>
          <w:marTop w:val="0"/>
          <w:marBottom w:val="0"/>
          <w:divBdr>
            <w:top w:val="none" w:sz="0" w:space="0" w:color="auto"/>
            <w:left w:val="none" w:sz="0" w:space="0" w:color="auto"/>
            <w:bottom w:val="none" w:sz="0" w:space="0" w:color="auto"/>
            <w:right w:val="none" w:sz="0" w:space="0" w:color="auto"/>
          </w:divBdr>
        </w:div>
        <w:div w:id="1410882825">
          <w:marLeft w:val="480"/>
          <w:marRight w:val="0"/>
          <w:marTop w:val="0"/>
          <w:marBottom w:val="0"/>
          <w:divBdr>
            <w:top w:val="none" w:sz="0" w:space="0" w:color="auto"/>
            <w:left w:val="none" w:sz="0" w:space="0" w:color="auto"/>
            <w:bottom w:val="none" w:sz="0" w:space="0" w:color="auto"/>
            <w:right w:val="none" w:sz="0" w:space="0" w:color="auto"/>
          </w:divBdr>
        </w:div>
        <w:div w:id="808984648">
          <w:marLeft w:val="480"/>
          <w:marRight w:val="0"/>
          <w:marTop w:val="0"/>
          <w:marBottom w:val="0"/>
          <w:divBdr>
            <w:top w:val="none" w:sz="0" w:space="0" w:color="auto"/>
            <w:left w:val="none" w:sz="0" w:space="0" w:color="auto"/>
            <w:bottom w:val="none" w:sz="0" w:space="0" w:color="auto"/>
            <w:right w:val="none" w:sz="0" w:space="0" w:color="auto"/>
          </w:divBdr>
        </w:div>
        <w:div w:id="1702392888">
          <w:marLeft w:val="480"/>
          <w:marRight w:val="0"/>
          <w:marTop w:val="0"/>
          <w:marBottom w:val="0"/>
          <w:divBdr>
            <w:top w:val="none" w:sz="0" w:space="0" w:color="auto"/>
            <w:left w:val="none" w:sz="0" w:space="0" w:color="auto"/>
            <w:bottom w:val="none" w:sz="0" w:space="0" w:color="auto"/>
            <w:right w:val="none" w:sz="0" w:space="0" w:color="auto"/>
          </w:divBdr>
        </w:div>
        <w:div w:id="1025407614">
          <w:marLeft w:val="480"/>
          <w:marRight w:val="0"/>
          <w:marTop w:val="0"/>
          <w:marBottom w:val="0"/>
          <w:divBdr>
            <w:top w:val="none" w:sz="0" w:space="0" w:color="auto"/>
            <w:left w:val="none" w:sz="0" w:space="0" w:color="auto"/>
            <w:bottom w:val="none" w:sz="0" w:space="0" w:color="auto"/>
            <w:right w:val="none" w:sz="0" w:space="0" w:color="auto"/>
          </w:divBdr>
        </w:div>
        <w:div w:id="292567677">
          <w:marLeft w:val="480"/>
          <w:marRight w:val="0"/>
          <w:marTop w:val="0"/>
          <w:marBottom w:val="0"/>
          <w:divBdr>
            <w:top w:val="none" w:sz="0" w:space="0" w:color="auto"/>
            <w:left w:val="none" w:sz="0" w:space="0" w:color="auto"/>
            <w:bottom w:val="none" w:sz="0" w:space="0" w:color="auto"/>
            <w:right w:val="none" w:sz="0" w:space="0" w:color="auto"/>
          </w:divBdr>
        </w:div>
        <w:div w:id="1559366060">
          <w:marLeft w:val="480"/>
          <w:marRight w:val="0"/>
          <w:marTop w:val="0"/>
          <w:marBottom w:val="0"/>
          <w:divBdr>
            <w:top w:val="none" w:sz="0" w:space="0" w:color="auto"/>
            <w:left w:val="none" w:sz="0" w:space="0" w:color="auto"/>
            <w:bottom w:val="none" w:sz="0" w:space="0" w:color="auto"/>
            <w:right w:val="none" w:sz="0" w:space="0" w:color="auto"/>
          </w:divBdr>
        </w:div>
        <w:div w:id="1839926643">
          <w:marLeft w:val="480"/>
          <w:marRight w:val="0"/>
          <w:marTop w:val="0"/>
          <w:marBottom w:val="0"/>
          <w:divBdr>
            <w:top w:val="none" w:sz="0" w:space="0" w:color="auto"/>
            <w:left w:val="none" w:sz="0" w:space="0" w:color="auto"/>
            <w:bottom w:val="none" w:sz="0" w:space="0" w:color="auto"/>
            <w:right w:val="none" w:sz="0" w:space="0" w:color="auto"/>
          </w:divBdr>
        </w:div>
        <w:div w:id="503858895">
          <w:marLeft w:val="480"/>
          <w:marRight w:val="0"/>
          <w:marTop w:val="0"/>
          <w:marBottom w:val="0"/>
          <w:divBdr>
            <w:top w:val="none" w:sz="0" w:space="0" w:color="auto"/>
            <w:left w:val="none" w:sz="0" w:space="0" w:color="auto"/>
            <w:bottom w:val="none" w:sz="0" w:space="0" w:color="auto"/>
            <w:right w:val="none" w:sz="0" w:space="0" w:color="auto"/>
          </w:divBdr>
        </w:div>
        <w:div w:id="527259621">
          <w:marLeft w:val="480"/>
          <w:marRight w:val="0"/>
          <w:marTop w:val="0"/>
          <w:marBottom w:val="0"/>
          <w:divBdr>
            <w:top w:val="none" w:sz="0" w:space="0" w:color="auto"/>
            <w:left w:val="none" w:sz="0" w:space="0" w:color="auto"/>
            <w:bottom w:val="none" w:sz="0" w:space="0" w:color="auto"/>
            <w:right w:val="none" w:sz="0" w:space="0" w:color="auto"/>
          </w:divBdr>
        </w:div>
        <w:div w:id="1120412903">
          <w:marLeft w:val="480"/>
          <w:marRight w:val="0"/>
          <w:marTop w:val="0"/>
          <w:marBottom w:val="0"/>
          <w:divBdr>
            <w:top w:val="none" w:sz="0" w:space="0" w:color="auto"/>
            <w:left w:val="none" w:sz="0" w:space="0" w:color="auto"/>
            <w:bottom w:val="none" w:sz="0" w:space="0" w:color="auto"/>
            <w:right w:val="none" w:sz="0" w:space="0" w:color="auto"/>
          </w:divBdr>
        </w:div>
        <w:div w:id="1025716885">
          <w:marLeft w:val="480"/>
          <w:marRight w:val="0"/>
          <w:marTop w:val="0"/>
          <w:marBottom w:val="0"/>
          <w:divBdr>
            <w:top w:val="none" w:sz="0" w:space="0" w:color="auto"/>
            <w:left w:val="none" w:sz="0" w:space="0" w:color="auto"/>
            <w:bottom w:val="none" w:sz="0" w:space="0" w:color="auto"/>
            <w:right w:val="none" w:sz="0" w:space="0" w:color="auto"/>
          </w:divBdr>
        </w:div>
        <w:div w:id="1568953775">
          <w:marLeft w:val="480"/>
          <w:marRight w:val="0"/>
          <w:marTop w:val="0"/>
          <w:marBottom w:val="0"/>
          <w:divBdr>
            <w:top w:val="none" w:sz="0" w:space="0" w:color="auto"/>
            <w:left w:val="none" w:sz="0" w:space="0" w:color="auto"/>
            <w:bottom w:val="none" w:sz="0" w:space="0" w:color="auto"/>
            <w:right w:val="none" w:sz="0" w:space="0" w:color="auto"/>
          </w:divBdr>
        </w:div>
        <w:div w:id="1873878028">
          <w:marLeft w:val="480"/>
          <w:marRight w:val="0"/>
          <w:marTop w:val="0"/>
          <w:marBottom w:val="0"/>
          <w:divBdr>
            <w:top w:val="none" w:sz="0" w:space="0" w:color="auto"/>
            <w:left w:val="none" w:sz="0" w:space="0" w:color="auto"/>
            <w:bottom w:val="none" w:sz="0" w:space="0" w:color="auto"/>
            <w:right w:val="none" w:sz="0" w:space="0" w:color="auto"/>
          </w:divBdr>
        </w:div>
        <w:div w:id="1851215635">
          <w:marLeft w:val="480"/>
          <w:marRight w:val="0"/>
          <w:marTop w:val="0"/>
          <w:marBottom w:val="0"/>
          <w:divBdr>
            <w:top w:val="none" w:sz="0" w:space="0" w:color="auto"/>
            <w:left w:val="none" w:sz="0" w:space="0" w:color="auto"/>
            <w:bottom w:val="none" w:sz="0" w:space="0" w:color="auto"/>
            <w:right w:val="none" w:sz="0" w:space="0" w:color="auto"/>
          </w:divBdr>
        </w:div>
        <w:div w:id="1566598523">
          <w:marLeft w:val="480"/>
          <w:marRight w:val="0"/>
          <w:marTop w:val="0"/>
          <w:marBottom w:val="0"/>
          <w:divBdr>
            <w:top w:val="none" w:sz="0" w:space="0" w:color="auto"/>
            <w:left w:val="none" w:sz="0" w:space="0" w:color="auto"/>
            <w:bottom w:val="none" w:sz="0" w:space="0" w:color="auto"/>
            <w:right w:val="none" w:sz="0" w:space="0" w:color="auto"/>
          </w:divBdr>
        </w:div>
        <w:div w:id="344594005">
          <w:marLeft w:val="480"/>
          <w:marRight w:val="0"/>
          <w:marTop w:val="0"/>
          <w:marBottom w:val="0"/>
          <w:divBdr>
            <w:top w:val="none" w:sz="0" w:space="0" w:color="auto"/>
            <w:left w:val="none" w:sz="0" w:space="0" w:color="auto"/>
            <w:bottom w:val="none" w:sz="0" w:space="0" w:color="auto"/>
            <w:right w:val="none" w:sz="0" w:space="0" w:color="auto"/>
          </w:divBdr>
        </w:div>
        <w:div w:id="1668485539">
          <w:marLeft w:val="480"/>
          <w:marRight w:val="0"/>
          <w:marTop w:val="0"/>
          <w:marBottom w:val="0"/>
          <w:divBdr>
            <w:top w:val="none" w:sz="0" w:space="0" w:color="auto"/>
            <w:left w:val="none" w:sz="0" w:space="0" w:color="auto"/>
            <w:bottom w:val="none" w:sz="0" w:space="0" w:color="auto"/>
            <w:right w:val="none" w:sz="0" w:space="0" w:color="auto"/>
          </w:divBdr>
        </w:div>
        <w:div w:id="219948419">
          <w:marLeft w:val="480"/>
          <w:marRight w:val="0"/>
          <w:marTop w:val="0"/>
          <w:marBottom w:val="0"/>
          <w:divBdr>
            <w:top w:val="none" w:sz="0" w:space="0" w:color="auto"/>
            <w:left w:val="none" w:sz="0" w:space="0" w:color="auto"/>
            <w:bottom w:val="none" w:sz="0" w:space="0" w:color="auto"/>
            <w:right w:val="none" w:sz="0" w:space="0" w:color="auto"/>
          </w:divBdr>
        </w:div>
        <w:div w:id="1754938054">
          <w:marLeft w:val="480"/>
          <w:marRight w:val="0"/>
          <w:marTop w:val="0"/>
          <w:marBottom w:val="0"/>
          <w:divBdr>
            <w:top w:val="none" w:sz="0" w:space="0" w:color="auto"/>
            <w:left w:val="none" w:sz="0" w:space="0" w:color="auto"/>
            <w:bottom w:val="none" w:sz="0" w:space="0" w:color="auto"/>
            <w:right w:val="none" w:sz="0" w:space="0" w:color="auto"/>
          </w:divBdr>
        </w:div>
        <w:div w:id="1735547630">
          <w:marLeft w:val="480"/>
          <w:marRight w:val="0"/>
          <w:marTop w:val="0"/>
          <w:marBottom w:val="0"/>
          <w:divBdr>
            <w:top w:val="none" w:sz="0" w:space="0" w:color="auto"/>
            <w:left w:val="none" w:sz="0" w:space="0" w:color="auto"/>
            <w:bottom w:val="none" w:sz="0" w:space="0" w:color="auto"/>
            <w:right w:val="none" w:sz="0" w:space="0" w:color="auto"/>
          </w:divBdr>
        </w:div>
        <w:div w:id="1068840238">
          <w:marLeft w:val="480"/>
          <w:marRight w:val="0"/>
          <w:marTop w:val="0"/>
          <w:marBottom w:val="0"/>
          <w:divBdr>
            <w:top w:val="none" w:sz="0" w:space="0" w:color="auto"/>
            <w:left w:val="none" w:sz="0" w:space="0" w:color="auto"/>
            <w:bottom w:val="none" w:sz="0" w:space="0" w:color="auto"/>
            <w:right w:val="none" w:sz="0" w:space="0" w:color="auto"/>
          </w:divBdr>
        </w:div>
        <w:div w:id="1785078157">
          <w:marLeft w:val="480"/>
          <w:marRight w:val="0"/>
          <w:marTop w:val="0"/>
          <w:marBottom w:val="0"/>
          <w:divBdr>
            <w:top w:val="none" w:sz="0" w:space="0" w:color="auto"/>
            <w:left w:val="none" w:sz="0" w:space="0" w:color="auto"/>
            <w:bottom w:val="none" w:sz="0" w:space="0" w:color="auto"/>
            <w:right w:val="none" w:sz="0" w:space="0" w:color="auto"/>
          </w:divBdr>
        </w:div>
        <w:div w:id="303588247">
          <w:marLeft w:val="480"/>
          <w:marRight w:val="0"/>
          <w:marTop w:val="0"/>
          <w:marBottom w:val="0"/>
          <w:divBdr>
            <w:top w:val="none" w:sz="0" w:space="0" w:color="auto"/>
            <w:left w:val="none" w:sz="0" w:space="0" w:color="auto"/>
            <w:bottom w:val="none" w:sz="0" w:space="0" w:color="auto"/>
            <w:right w:val="none" w:sz="0" w:space="0" w:color="auto"/>
          </w:divBdr>
        </w:div>
        <w:div w:id="202642252">
          <w:marLeft w:val="480"/>
          <w:marRight w:val="0"/>
          <w:marTop w:val="0"/>
          <w:marBottom w:val="0"/>
          <w:divBdr>
            <w:top w:val="none" w:sz="0" w:space="0" w:color="auto"/>
            <w:left w:val="none" w:sz="0" w:space="0" w:color="auto"/>
            <w:bottom w:val="none" w:sz="0" w:space="0" w:color="auto"/>
            <w:right w:val="none" w:sz="0" w:space="0" w:color="auto"/>
          </w:divBdr>
        </w:div>
        <w:div w:id="80563484">
          <w:marLeft w:val="480"/>
          <w:marRight w:val="0"/>
          <w:marTop w:val="0"/>
          <w:marBottom w:val="0"/>
          <w:divBdr>
            <w:top w:val="none" w:sz="0" w:space="0" w:color="auto"/>
            <w:left w:val="none" w:sz="0" w:space="0" w:color="auto"/>
            <w:bottom w:val="none" w:sz="0" w:space="0" w:color="auto"/>
            <w:right w:val="none" w:sz="0" w:space="0" w:color="auto"/>
          </w:divBdr>
        </w:div>
        <w:div w:id="909775317">
          <w:marLeft w:val="480"/>
          <w:marRight w:val="0"/>
          <w:marTop w:val="0"/>
          <w:marBottom w:val="0"/>
          <w:divBdr>
            <w:top w:val="none" w:sz="0" w:space="0" w:color="auto"/>
            <w:left w:val="none" w:sz="0" w:space="0" w:color="auto"/>
            <w:bottom w:val="none" w:sz="0" w:space="0" w:color="auto"/>
            <w:right w:val="none" w:sz="0" w:space="0" w:color="auto"/>
          </w:divBdr>
        </w:div>
        <w:div w:id="240333934">
          <w:marLeft w:val="480"/>
          <w:marRight w:val="0"/>
          <w:marTop w:val="0"/>
          <w:marBottom w:val="0"/>
          <w:divBdr>
            <w:top w:val="none" w:sz="0" w:space="0" w:color="auto"/>
            <w:left w:val="none" w:sz="0" w:space="0" w:color="auto"/>
            <w:bottom w:val="none" w:sz="0" w:space="0" w:color="auto"/>
            <w:right w:val="none" w:sz="0" w:space="0" w:color="auto"/>
          </w:divBdr>
        </w:div>
        <w:div w:id="1034231949">
          <w:marLeft w:val="480"/>
          <w:marRight w:val="0"/>
          <w:marTop w:val="0"/>
          <w:marBottom w:val="0"/>
          <w:divBdr>
            <w:top w:val="none" w:sz="0" w:space="0" w:color="auto"/>
            <w:left w:val="none" w:sz="0" w:space="0" w:color="auto"/>
            <w:bottom w:val="none" w:sz="0" w:space="0" w:color="auto"/>
            <w:right w:val="none" w:sz="0" w:space="0" w:color="auto"/>
          </w:divBdr>
        </w:div>
        <w:div w:id="1375273706">
          <w:marLeft w:val="480"/>
          <w:marRight w:val="0"/>
          <w:marTop w:val="0"/>
          <w:marBottom w:val="0"/>
          <w:divBdr>
            <w:top w:val="none" w:sz="0" w:space="0" w:color="auto"/>
            <w:left w:val="none" w:sz="0" w:space="0" w:color="auto"/>
            <w:bottom w:val="none" w:sz="0" w:space="0" w:color="auto"/>
            <w:right w:val="none" w:sz="0" w:space="0" w:color="auto"/>
          </w:divBdr>
        </w:div>
        <w:div w:id="883829586">
          <w:marLeft w:val="480"/>
          <w:marRight w:val="0"/>
          <w:marTop w:val="0"/>
          <w:marBottom w:val="0"/>
          <w:divBdr>
            <w:top w:val="none" w:sz="0" w:space="0" w:color="auto"/>
            <w:left w:val="none" w:sz="0" w:space="0" w:color="auto"/>
            <w:bottom w:val="none" w:sz="0" w:space="0" w:color="auto"/>
            <w:right w:val="none" w:sz="0" w:space="0" w:color="auto"/>
          </w:divBdr>
        </w:div>
        <w:div w:id="1178420080">
          <w:marLeft w:val="480"/>
          <w:marRight w:val="0"/>
          <w:marTop w:val="0"/>
          <w:marBottom w:val="0"/>
          <w:divBdr>
            <w:top w:val="none" w:sz="0" w:space="0" w:color="auto"/>
            <w:left w:val="none" w:sz="0" w:space="0" w:color="auto"/>
            <w:bottom w:val="none" w:sz="0" w:space="0" w:color="auto"/>
            <w:right w:val="none" w:sz="0" w:space="0" w:color="auto"/>
          </w:divBdr>
        </w:div>
        <w:div w:id="1481533740">
          <w:marLeft w:val="480"/>
          <w:marRight w:val="0"/>
          <w:marTop w:val="0"/>
          <w:marBottom w:val="0"/>
          <w:divBdr>
            <w:top w:val="none" w:sz="0" w:space="0" w:color="auto"/>
            <w:left w:val="none" w:sz="0" w:space="0" w:color="auto"/>
            <w:bottom w:val="none" w:sz="0" w:space="0" w:color="auto"/>
            <w:right w:val="none" w:sz="0" w:space="0" w:color="auto"/>
          </w:divBdr>
        </w:div>
        <w:div w:id="1944681801">
          <w:marLeft w:val="480"/>
          <w:marRight w:val="0"/>
          <w:marTop w:val="0"/>
          <w:marBottom w:val="0"/>
          <w:divBdr>
            <w:top w:val="none" w:sz="0" w:space="0" w:color="auto"/>
            <w:left w:val="none" w:sz="0" w:space="0" w:color="auto"/>
            <w:bottom w:val="none" w:sz="0" w:space="0" w:color="auto"/>
            <w:right w:val="none" w:sz="0" w:space="0" w:color="auto"/>
          </w:divBdr>
        </w:div>
        <w:div w:id="1716926664">
          <w:marLeft w:val="480"/>
          <w:marRight w:val="0"/>
          <w:marTop w:val="0"/>
          <w:marBottom w:val="0"/>
          <w:divBdr>
            <w:top w:val="none" w:sz="0" w:space="0" w:color="auto"/>
            <w:left w:val="none" w:sz="0" w:space="0" w:color="auto"/>
            <w:bottom w:val="none" w:sz="0" w:space="0" w:color="auto"/>
            <w:right w:val="none" w:sz="0" w:space="0" w:color="auto"/>
          </w:divBdr>
        </w:div>
        <w:div w:id="895092998">
          <w:marLeft w:val="480"/>
          <w:marRight w:val="0"/>
          <w:marTop w:val="0"/>
          <w:marBottom w:val="0"/>
          <w:divBdr>
            <w:top w:val="none" w:sz="0" w:space="0" w:color="auto"/>
            <w:left w:val="none" w:sz="0" w:space="0" w:color="auto"/>
            <w:bottom w:val="none" w:sz="0" w:space="0" w:color="auto"/>
            <w:right w:val="none" w:sz="0" w:space="0" w:color="auto"/>
          </w:divBdr>
        </w:div>
        <w:div w:id="1023436445">
          <w:marLeft w:val="480"/>
          <w:marRight w:val="0"/>
          <w:marTop w:val="0"/>
          <w:marBottom w:val="0"/>
          <w:divBdr>
            <w:top w:val="none" w:sz="0" w:space="0" w:color="auto"/>
            <w:left w:val="none" w:sz="0" w:space="0" w:color="auto"/>
            <w:bottom w:val="none" w:sz="0" w:space="0" w:color="auto"/>
            <w:right w:val="none" w:sz="0" w:space="0" w:color="auto"/>
          </w:divBdr>
        </w:div>
        <w:div w:id="2124567328">
          <w:marLeft w:val="480"/>
          <w:marRight w:val="0"/>
          <w:marTop w:val="0"/>
          <w:marBottom w:val="0"/>
          <w:divBdr>
            <w:top w:val="none" w:sz="0" w:space="0" w:color="auto"/>
            <w:left w:val="none" w:sz="0" w:space="0" w:color="auto"/>
            <w:bottom w:val="none" w:sz="0" w:space="0" w:color="auto"/>
            <w:right w:val="none" w:sz="0" w:space="0" w:color="auto"/>
          </w:divBdr>
        </w:div>
        <w:div w:id="86120040">
          <w:marLeft w:val="480"/>
          <w:marRight w:val="0"/>
          <w:marTop w:val="0"/>
          <w:marBottom w:val="0"/>
          <w:divBdr>
            <w:top w:val="none" w:sz="0" w:space="0" w:color="auto"/>
            <w:left w:val="none" w:sz="0" w:space="0" w:color="auto"/>
            <w:bottom w:val="none" w:sz="0" w:space="0" w:color="auto"/>
            <w:right w:val="none" w:sz="0" w:space="0" w:color="auto"/>
          </w:divBdr>
        </w:div>
        <w:div w:id="1130977250">
          <w:marLeft w:val="480"/>
          <w:marRight w:val="0"/>
          <w:marTop w:val="0"/>
          <w:marBottom w:val="0"/>
          <w:divBdr>
            <w:top w:val="none" w:sz="0" w:space="0" w:color="auto"/>
            <w:left w:val="none" w:sz="0" w:space="0" w:color="auto"/>
            <w:bottom w:val="none" w:sz="0" w:space="0" w:color="auto"/>
            <w:right w:val="none" w:sz="0" w:space="0" w:color="auto"/>
          </w:divBdr>
        </w:div>
        <w:div w:id="983656935">
          <w:marLeft w:val="480"/>
          <w:marRight w:val="0"/>
          <w:marTop w:val="0"/>
          <w:marBottom w:val="0"/>
          <w:divBdr>
            <w:top w:val="none" w:sz="0" w:space="0" w:color="auto"/>
            <w:left w:val="none" w:sz="0" w:space="0" w:color="auto"/>
            <w:bottom w:val="none" w:sz="0" w:space="0" w:color="auto"/>
            <w:right w:val="none" w:sz="0" w:space="0" w:color="auto"/>
          </w:divBdr>
        </w:div>
        <w:div w:id="593364475">
          <w:marLeft w:val="480"/>
          <w:marRight w:val="0"/>
          <w:marTop w:val="0"/>
          <w:marBottom w:val="0"/>
          <w:divBdr>
            <w:top w:val="none" w:sz="0" w:space="0" w:color="auto"/>
            <w:left w:val="none" w:sz="0" w:space="0" w:color="auto"/>
            <w:bottom w:val="none" w:sz="0" w:space="0" w:color="auto"/>
            <w:right w:val="none" w:sz="0" w:space="0" w:color="auto"/>
          </w:divBdr>
        </w:div>
        <w:div w:id="1583753443">
          <w:marLeft w:val="480"/>
          <w:marRight w:val="0"/>
          <w:marTop w:val="0"/>
          <w:marBottom w:val="0"/>
          <w:divBdr>
            <w:top w:val="none" w:sz="0" w:space="0" w:color="auto"/>
            <w:left w:val="none" w:sz="0" w:space="0" w:color="auto"/>
            <w:bottom w:val="none" w:sz="0" w:space="0" w:color="auto"/>
            <w:right w:val="none" w:sz="0" w:space="0" w:color="auto"/>
          </w:divBdr>
        </w:div>
        <w:div w:id="1402558835">
          <w:marLeft w:val="480"/>
          <w:marRight w:val="0"/>
          <w:marTop w:val="0"/>
          <w:marBottom w:val="0"/>
          <w:divBdr>
            <w:top w:val="none" w:sz="0" w:space="0" w:color="auto"/>
            <w:left w:val="none" w:sz="0" w:space="0" w:color="auto"/>
            <w:bottom w:val="none" w:sz="0" w:space="0" w:color="auto"/>
            <w:right w:val="none" w:sz="0" w:space="0" w:color="auto"/>
          </w:divBdr>
        </w:div>
        <w:div w:id="131289896">
          <w:marLeft w:val="480"/>
          <w:marRight w:val="0"/>
          <w:marTop w:val="0"/>
          <w:marBottom w:val="0"/>
          <w:divBdr>
            <w:top w:val="none" w:sz="0" w:space="0" w:color="auto"/>
            <w:left w:val="none" w:sz="0" w:space="0" w:color="auto"/>
            <w:bottom w:val="none" w:sz="0" w:space="0" w:color="auto"/>
            <w:right w:val="none" w:sz="0" w:space="0" w:color="auto"/>
          </w:divBdr>
        </w:div>
        <w:div w:id="1830173437">
          <w:marLeft w:val="480"/>
          <w:marRight w:val="0"/>
          <w:marTop w:val="0"/>
          <w:marBottom w:val="0"/>
          <w:divBdr>
            <w:top w:val="none" w:sz="0" w:space="0" w:color="auto"/>
            <w:left w:val="none" w:sz="0" w:space="0" w:color="auto"/>
            <w:bottom w:val="none" w:sz="0" w:space="0" w:color="auto"/>
            <w:right w:val="none" w:sz="0" w:space="0" w:color="auto"/>
          </w:divBdr>
        </w:div>
        <w:div w:id="692532290">
          <w:marLeft w:val="480"/>
          <w:marRight w:val="0"/>
          <w:marTop w:val="0"/>
          <w:marBottom w:val="0"/>
          <w:divBdr>
            <w:top w:val="none" w:sz="0" w:space="0" w:color="auto"/>
            <w:left w:val="none" w:sz="0" w:space="0" w:color="auto"/>
            <w:bottom w:val="none" w:sz="0" w:space="0" w:color="auto"/>
            <w:right w:val="none" w:sz="0" w:space="0" w:color="auto"/>
          </w:divBdr>
        </w:div>
      </w:divsChild>
    </w:div>
    <w:div w:id="1265193276">
      <w:bodyDiv w:val="1"/>
      <w:marLeft w:val="0"/>
      <w:marRight w:val="0"/>
      <w:marTop w:val="0"/>
      <w:marBottom w:val="0"/>
      <w:divBdr>
        <w:top w:val="none" w:sz="0" w:space="0" w:color="auto"/>
        <w:left w:val="none" w:sz="0" w:space="0" w:color="auto"/>
        <w:bottom w:val="none" w:sz="0" w:space="0" w:color="auto"/>
        <w:right w:val="none" w:sz="0" w:space="0" w:color="auto"/>
      </w:divBdr>
    </w:div>
    <w:div w:id="1265381876">
      <w:marLeft w:val="480"/>
      <w:marRight w:val="0"/>
      <w:marTop w:val="0"/>
      <w:marBottom w:val="0"/>
      <w:divBdr>
        <w:top w:val="none" w:sz="0" w:space="0" w:color="auto"/>
        <w:left w:val="none" w:sz="0" w:space="0" w:color="auto"/>
        <w:bottom w:val="none" w:sz="0" w:space="0" w:color="auto"/>
        <w:right w:val="none" w:sz="0" w:space="0" w:color="auto"/>
      </w:divBdr>
    </w:div>
    <w:div w:id="1265382372">
      <w:bodyDiv w:val="1"/>
      <w:marLeft w:val="0"/>
      <w:marRight w:val="0"/>
      <w:marTop w:val="0"/>
      <w:marBottom w:val="0"/>
      <w:divBdr>
        <w:top w:val="none" w:sz="0" w:space="0" w:color="auto"/>
        <w:left w:val="none" w:sz="0" w:space="0" w:color="auto"/>
        <w:bottom w:val="none" w:sz="0" w:space="0" w:color="auto"/>
        <w:right w:val="none" w:sz="0" w:space="0" w:color="auto"/>
      </w:divBdr>
    </w:div>
    <w:div w:id="1265382639">
      <w:marLeft w:val="480"/>
      <w:marRight w:val="0"/>
      <w:marTop w:val="0"/>
      <w:marBottom w:val="0"/>
      <w:divBdr>
        <w:top w:val="none" w:sz="0" w:space="0" w:color="auto"/>
        <w:left w:val="none" w:sz="0" w:space="0" w:color="auto"/>
        <w:bottom w:val="none" w:sz="0" w:space="0" w:color="auto"/>
        <w:right w:val="none" w:sz="0" w:space="0" w:color="auto"/>
      </w:divBdr>
    </w:div>
    <w:div w:id="1265455091">
      <w:marLeft w:val="480"/>
      <w:marRight w:val="0"/>
      <w:marTop w:val="0"/>
      <w:marBottom w:val="0"/>
      <w:divBdr>
        <w:top w:val="none" w:sz="0" w:space="0" w:color="auto"/>
        <w:left w:val="none" w:sz="0" w:space="0" w:color="auto"/>
        <w:bottom w:val="none" w:sz="0" w:space="0" w:color="auto"/>
        <w:right w:val="none" w:sz="0" w:space="0" w:color="auto"/>
      </w:divBdr>
    </w:div>
    <w:div w:id="1265501485">
      <w:bodyDiv w:val="1"/>
      <w:marLeft w:val="0"/>
      <w:marRight w:val="0"/>
      <w:marTop w:val="0"/>
      <w:marBottom w:val="0"/>
      <w:divBdr>
        <w:top w:val="none" w:sz="0" w:space="0" w:color="auto"/>
        <w:left w:val="none" w:sz="0" w:space="0" w:color="auto"/>
        <w:bottom w:val="none" w:sz="0" w:space="0" w:color="auto"/>
        <w:right w:val="none" w:sz="0" w:space="0" w:color="auto"/>
      </w:divBdr>
    </w:div>
    <w:div w:id="1265651308">
      <w:marLeft w:val="480"/>
      <w:marRight w:val="0"/>
      <w:marTop w:val="0"/>
      <w:marBottom w:val="0"/>
      <w:divBdr>
        <w:top w:val="none" w:sz="0" w:space="0" w:color="auto"/>
        <w:left w:val="none" w:sz="0" w:space="0" w:color="auto"/>
        <w:bottom w:val="none" w:sz="0" w:space="0" w:color="auto"/>
        <w:right w:val="none" w:sz="0" w:space="0" w:color="auto"/>
      </w:divBdr>
    </w:div>
    <w:div w:id="1265724072">
      <w:marLeft w:val="480"/>
      <w:marRight w:val="0"/>
      <w:marTop w:val="0"/>
      <w:marBottom w:val="0"/>
      <w:divBdr>
        <w:top w:val="none" w:sz="0" w:space="0" w:color="auto"/>
        <w:left w:val="none" w:sz="0" w:space="0" w:color="auto"/>
        <w:bottom w:val="none" w:sz="0" w:space="0" w:color="auto"/>
        <w:right w:val="none" w:sz="0" w:space="0" w:color="auto"/>
      </w:divBdr>
    </w:div>
    <w:div w:id="1265764024">
      <w:marLeft w:val="480"/>
      <w:marRight w:val="0"/>
      <w:marTop w:val="0"/>
      <w:marBottom w:val="0"/>
      <w:divBdr>
        <w:top w:val="none" w:sz="0" w:space="0" w:color="auto"/>
        <w:left w:val="none" w:sz="0" w:space="0" w:color="auto"/>
        <w:bottom w:val="none" w:sz="0" w:space="0" w:color="auto"/>
        <w:right w:val="none" w:sz="0" w:space="0" w:color="auto"/>
      </w:divBdr>
    </w:div>
    <w:div w:id="1265920958">
      <w:bodyDiv w:val="1"/>
      <w:marLeft w:val="0"/>
      <w:marRight w:val="0"/>
      <w:marTop w:val="0"/>
      <w:marBottom w:val="0"/>
      <w:divBdr>
        <w:top w:val="none" w:sz="0" w:space="0" w:color="auto"/>
        <w:left w:val="none" w:sz="0" w:space="0" w:color="auto"/>
        <w:bottom w:val="none" w:sz="0" w:space="0" w:color="auto"/>
        <w:right w:val="none" w:sz="0" w:space="0" w:color="auto"/>
      </w:divBdr>
    </w:div>
    <w:div w:id="1266034934">
      <w:marLeft w:val="480"/>
      <w:marRight w:val="0"/>
      <w:marTop w:val="0"/>
      <w:marBottom w:val="0"/>
      <w:divBdr>
        <w:top w:val="none" w:sz="0" w:space="0" w:color="auto"/>
        <w:left w:val="none" w:sz="0" w:space="0" w:color="auto"/>
        <w:bottom w:val="none" w:sz="0" w:space="0" w:color="auto"/>
        <w:right w:val="none" w:sz="0" w:space="0" w:color="auto"/>
      </w:divBdr>
    </w:div>
    <w:div w:id="1266159155">
      <w:marLeft w:val="480"/>
      <w:marRight w:val="0"/>
      <w:marTop w:val="0"/>
      <w:marBottom w:val="0"/>
      <w:divBdr>
        <w:top w:val="none" w:sz="0" w:space="0" w:color="auto"/>
        <w:left w:val="none" w:sz="0" w:space="0" w:color="auto"/>
        <w:bottom w:val="none" w:sz="0" w:space="0" w:color="auto"/>
        <w:right w:val="none" w:sz="0" w:space="0" w:color="auto"/>
      </w:divBdr>
    </w:div>
    <w:div w:id="1266302624">
      <w:bodyDiv w:val="1"/>
      <w:marLeft w:val="0"/>
      <w:marRight w:val="0"/>
      <w:marTop w:val="0"/>
      <w:marBottom w:val="0"/>
      <w:divBdr>
        <w:top w:val="none" w:sz="0" w:space="0" w:color="auto"/>
        <w:left w:val="none" w:sz="0" w:space="0" w:color="auto"/>
        <w:bottom w:val="none" w:sz="0" w:space="0" w:color="auto"/>
        <w:right w:val="none" w:sz="0" w:space="0" w:color="auto"/>
      </w:divBdr>
    </w:div>
    <w:div w:id="1266305008">
      <w:marLeft w:val="480"/>
      <w:marRight w:val="0"/>
      <w:marTop w:val="0"/>
      <w:marBottom w:val="0"/>
      <w:divBdr>
        <w:top w:val="none" w:sz="0" w:space="0" w:color="auto"/>
        <w:left w:val="none" w:sz="0" w:space="0" w:color="auto"/>
        <w:bottom w:val="none" w:sz="0" w:space="0" w:color="auto"/>
        <w:right w:val="none" w:sz="0" w:space="0" w:color="auto"/>
      </w:divBdr>
    </w:div>
    <w:div w:id="1266687996">
      <w:marLeft w:val="480"/>
      <w:marRight w:val="0"/>
      <w:marTop w:val="0"/>
      <w:marBottom w:val="0"/>
      <w:divBdr>
        <w:top w:val="none" w:sz="0" w:space="0" w:color="auto"/>
        <w:left w:val="none" w:sz="0" w:space="0" w:color="auto"/>
        <w:bottom w:val="none" w:sz="0" w:space="0" w:color="auto"/>
        <w:right w:val="none" w:sz="0" w:space="0" w:color="auto"/>
      </w:divBdr>
    </w:div>
    <w:div w:id="1266769561">
      <w:marLeft w:val="480"/>
      <w:marRight w:val="0"/>
      <w:marTop w:val="0"/>
      <w:marBottom w:val="0"/>
      <w:divBdr>
        <w:top w:val="none" w:sz="0" w:space="0" w:color="auto"/>
        <w:left w:val="none" w:sz="0" w:space="0" w:color="auto"/>
        <w:bottom w:val="none" w:sz="0" w:space="0" w:color="auto"/>
        <w:right w:val="none" w:sz="0" w:space="0" w:color="auto"/>
      </w:divBdr>
    </w:div>
    <w:div w:id="1266884096">
      <w:marLeft w:val="480"/>
      <w:marRight w:val="0"/>
      <w:marTop w:val="0"/>
      <w:marBottom w:val="0"/>
      <w:divBdr>
        <w:top w:val="none" w:sz="0" w:space="0" w:color="auto"/>
        <w:left w:val="none" w:sz="0" w:space="0" w:color="auto"/>
        <w:bottom w:val="none" w:sz="0" w:space="0" w:color="auto"/>
        <w:right w:val="none" w:sz="0" w:space="0" w:color="auto"/>
      </w:divBdr>
    </w:div>
    <w:div w:id="1266960272">
      <w:marLeft w:val="480"/>
      <w:marRight w:val="0"/>
      <w:marTop w:val="0"/>
      <w:marBottom w:val="0"/>
      <w:divBdr>
        <w:top w:val="none" w:sz="0" w:space="0" w:color="auto"/>
        <w:left w:val="none" w:sz="0" w:space="0" w:color="auto"/>
        <w:bottom w:val="none" w:sz="0" w:space="0" w:color="auto"/>
        <w:right w:val="none" w:sz="0" w:space="0" w:color="auto"/>
      </w:divBdr>
    </w:div>
    <w:div w:id="1267079529">
      <w:marLeft w:val="480"/>
      <w:marRight w:val="0"/>
      <w:marTop w:val="0"/>
      <w:marBottom w:val="0"/>
      <w:divBdr>
        <w:top w:val="none" w:sz="0" w:space="0" w:color="auto"/>
        <w:left w:val="none" w:sz="0" w:space="0" w:color="auto"/>
        <w:bottom w:val="none" w:sz="0" w:space="0" w:color="auto"/>
        <w:right w:val="none" w:sz="0" w:space="0" w:color="auto"/>
      </w:divBdr>
    </w:div>
    <w:div w:id="1267301680">
      <w:bodyDiv w:val="1"/>
      <w:marLeft w:val="0"/>
      <w:marRight w:val="0"/>
      <w:marTop w:val="0"/>
      <w:marBottom w:val="0"/>
      <w:divBdr>
        <w:top w:val="none" w:sz="0" w:space="0" w:color="auto"/>
        <w:left w:val="none" w:sz="0" w:space="0" w:color="auto"/>
        <w:bottom w:val="none" w:sz="0" w:space="0" w:color="auto"/>
        <w:right w:val="none" w:sz="0" w:space="0" w:color="auto"/>
      </w:divBdr>
    </w:div>
    <w:div w:id="1267495030">
      <w:marLeft w:val="480"/>
      <w:marRight w:val="0"/>
      <w:marTop w:val="0"/>
      <w:marBottom w:val="0"/>
      <w:divBdr>
        <w:top w:val="none" w:sz="0" w:space="0" w:color="auto"/>
        <w:left w:val="none" w:sz="0" w:space="0" w:color="auto"/>
        <w:bottom w:val="none" w:sz="0" w:space="0" w:color="auto"/>
        <w:right w:val="none" w:sz="0" w:space="0" w:color="auto"/>
      </w:divBdr>
    </w:div>
    <w:div w:id="1267545050">
      <w:bodyDiv w:val="1"/>
      <w:marLeft w:val="0"/>
      <w:marRight w:val="0"/>
      <w:marTop w:val="0"/>
      <w:marBottom w:val="0"/>
      <w:divBdr>
        <w:top w:val="none" w:sz="0" w:space="0" w:color="auto"/>
        <w:left w:val="none" w:sz="0" w:space="0" w:color="auto"/>
        <w:bottom w:val="none" w:sz="0" w:space="0" w:color="auto"/>
        <w:right w:val="none" w:sz="0" w:space="0" w:color="auto"/>
      </w:divBdr>
    </w:div>
    <w:div w:id="1267620773">
      <w:marLeft w:val="480"/>
      <w:marRight w:val="0"/>
      <w:marTop w:val="0"/>
      <w:marBottom w:val="0"/>
      <w:divBdr>
        <w:top w:val="none" w:sz="0" w:space="0" w:color="auto"/>
        <w:left w:val="none" w:sz="0" w:space="0" w:color="auto"/>
        <w:bottom w:val="none" w:sz="0" w:space="0" w:color="auto"/>
        <w:right w:val="none" w:sz="0" w:space="0" w:color="auto"/>
      </w:divBdr>
    </w:div>
    <w:div w:id="1267883019">
      <w:marLeft w:val="480"/>
      <w:marRight w:val="0"/>
      <w:marTop w:val="0"/>
      <w:marBottom w:val="0"/>
      <w:divBdr>
        <w:top w:val="none" w:sz="0" w:space="0" w:color="auto"/>
        <w:left w:val="none" w:sz="0" w:space="0" w:color="auto"/>
        <w:bottom w:val="none" w:sz="0" w:space="0" w:color="auto"/>
        <w:right w:val="none" w:sz="0" w:space="0" w:color="auto"/>
      </w:divBdr>
    </w:div>
    <w:div w:id="1267886009">
      <w:marLeft w:val="480"/>
      <w:marRight w:val="0"/>
      <w:marTop w:val="0"/>
      <w:marBottom w:val="0"/>
      <w:divBdr>
        <w:top w:val="none" w:sz="0" w:space="0" w:color="auto"/>
        <w:left w:val="none" w:sz="0" w:space="0" w:color="auto"/>
        <w:bottom w:val="none" w:sz="0" w:space="0" w:color="auto"/>
        <w:right w:val="none" w:sz="0" w:space="0" w:color="auto"/>
      </w:divBdr>
    </w:div>
    <w:div w:id="1267957433">
      <w:bodyDiv w:val="1"/>
      <w:marLeft w:val="0"/>
      <w:marRight w:val="0"/>
      <w:marTop w:val="0"/>
      <w:marBottom w:val="0"/>
      <w:divBdr>
        <w:top w:val="none" w:sz="0" w:space="0" w:color="auto"/>
        <w:left w:val="none" w:sz="0" w:space="0" w:color="auto"/>
        <w:bottom w:val="none" w:sz="0" w:space="0" w:color="auto"/>
        <w:right w:val="none" w:sz="0" w:space="0" w:color="auto"/>
      </w:divBdr>
    </w:div>
    <w:div w:id="1268003902">
      <w:marLeft w:val="480"/>
      <w:marRight w:val="0"/>
      <w:marTop w:val="0"/>
      <w:marBottom w:val="0"/>
      <w:divBdr>
        <w:top w:val="none" w:sz="0" w:space="0" w:color="auto"/>
        <w:left w:val="none" w:sz="0" w:space="0" w:color="auto"/>
        <w:bottom w:val="none" w:sz="0" w:space="0" w:color="auto"/>
        <w:right w:val="none" w:sz="0" w:space="0" w:color="auto"/>
      </w:divBdr>
    </w:div>
    <w:div w:id="1268080956">
      <w:bodyDiv w:val="1"/>
      <w:marLeft w:val="0"/>
      <w:marRight w:val="0"/>
      <w:marTop w:val="0"/>
      <w:marBottom w:val="0"/>
      <w:divBdr>
        <w:top w:val="none" w:sz="0" w:space="0" w:color="auto"/>
        <w:left w:val="none" w:sz="0" w:space="0" w:color="auto"/>
        <w:bottom w:val="none" w:sz="0" w:space="0" w:color="auto"/>
        <w:right w:val="none" w:sz="0" w:space="0" w:color="auto"/>
      </w:divBdr>
    </w:div>
    <w:div w:id="1268149431">
      <w:marLeft w:val="480"/>
      <w:marRight w:val="0"/>
      <w:marTop w:val="0"/>
      <w:marBottom w:val="0"/>
      <w:divBdr>
        <w:top w:val="none" w:sz="0" w:space="0" w:color="auto"/>
        <w:left w:val="none" w:sz="0" w:space="0" w:color="auto"/>
        <w:bottom w:val="none" w:sz="0" w:space="0" w:color="auto"/>
        <w:right w:val="none" w:sz="0" w:space="0" w:color="auto"/>
      </w:divBdr>
    </w:div>
    <w:div w:id="1268150660">
      <w:bodyDiv w:val="1"/>
      <w:marLeft w:val="0"/>
      <w:marRight w:val="0"/>
      <w:marTop w:val="0"/>
      <w:marBottom w:val="0"/>
      <w:divBdr>
        <w:top w:val="none" w:sz="0" w:space="0" w:color="auto"/>
        <w:left w:val="none" w:sz="0" w:space="0" w:color="auto"/>
        <w:bottom w:val="none" w:sz="0" w:space="0" w:color="auto"/>
        <w:right w:val="none" w:sz="0" w:space="0" w:color="auto"/>
      </w:divBdr>
    </w:div>
    <w:div w:id="1268343577">
      <w:marLeft w:val="480"/>
      <w:marRight w:val="0"/>
      <w:marTop w:val="0"/>
      <w:marBottom w:val="0"/>
      <w:divBdr>
        <w:top w:val="none" w:sz="0" w:space="0" w:color="auto"/>
        <w:left w:val="none" w:sz="0" w:space="0" w:color="auto"/>
        <w:bottom w:val="none" w:sz="0" w:space="0" w:color="auto"/>
        <w:right w:val="none" w:sz="0" w:space="0" w:color="auto"/>
      </w:divBdr>
    </w:div>
    <w:div w:id="1268462401">
      <w:marLeft w:val="480"/>
      <w:marRight w:val="0"/>
      <w:marTop w:val="0"/>
      <w:marBottom w:val="0"/>
      <w:divBdr>
        <w:top w:val="none" w:sz="0" w:space="0" w:color="auto"/>
        <w:left w:val="none" w:sz="0" w:space="0" w:color="auto"/>
        <w:bottom w:val="none" w:sz="0" w:space="0" w:color="auto"/>
        <w:right w:val="none" w:sz="0" w:space="0" w:color="auto"/>
      </w:divBdr>
    </w:div>
    <w:div w:id="1268658428">
      <w:marLeft w:val="480"/>
      <w:marRight w:val="0"/>
      <w:marTop w:val="0"/>
      <w:marBottom w:val="0"/>
      <w:divBdr>
        <w:top w:val="none" w:sz="0" w:space="0" w:color="auto"/>
        <w:left w:val="none" w:sz="0" w:space="0" w:color="auto"/>
        <w:bottom w:val="none" w:sz="0" w:space="0" w:color="auto"/>
        <w:right w:val="none" w:sz="0" w:space="0" w:color="auto"/>
      </w:divBdr>
    </w:div>
    <w:div w:id="1268658990">
      <w:marLeft w:val="480"/>
      <w:marRight w:val="0"/>
      <w:marTop w:val="0"/>
      <w:marBottom w:val="0"/>
      <w:divBdr>
        <w:top w:val="none" w:sz="0" w:space="0" w:color="auto"/>
        <w:left w:val="none" w:sz="0" w:space="0" w:color="auto"/>
        <w:bottom w:val="none" w:sz="0" w:space="0" w:color="auto"/>
        <w:right w:val="none" w:sz="0" w:space="0" w:color="auto"/>
      </w:divBdr>
    </w:div>
    <w:div w:id="1268925744">
      <w:marLeft w:val="480"/>
      <w:marRight w:val="0"/>
      <w:marTop w:val="0"/>
      <w:marBottom w:val="0"/>
      <w:divBdr>
        <w:top w:val="none" w:sz="0" w:space="0" w:color="auto"/>
        <w:left w:val="none" w:sz="0" w:space="0" w:color="auto"/>
        <w:bottom w:val="none" w:sz="0" w:space="0" w:color="auto"/>
        <w:right w:val="none" w:sz="0" w:space="0" w:color="auto"/>
      </w:divBdr>
    </w:div>
    <w:div w:id="1268997948">
      <w:marLeft w:val="480"/>
      <w:marRight w:val="0"/>
      <w:marTop w:val="0"/>
      <w:marBottom w:val="0"/>
      <w:divBdr>
        <w:top w:val="none" w:sz="0" w:space="0" w:color="auto"/>
        <w:left w:val="none" w:sz="0" w:space="0" w:color="auto"/>
        <w:bottom w:val="none" w:sz="0" w:space="0" w:color="auto"/>
        <w:right w:val="none" w:sz="0" w:space="0" w:color="auto"/>
      </w:divBdr>
    </w:div>
    <w:div w:id="1269044262">
      <w:marLeft w:val="480"/>
      <w:marRight w:val="0"/>
      <w:marTop w:val="0"/>
      <w:marBottom w:val="0"/>
      <w:divBdr>
        <w:top w:val="none" w:sz="0" w:space="0" w:color="auto"/>
        <w:left w:val="none" w:sz="0" w:space="0" w:color="auto"/>
        <w:bottom w:val="none" w:sz="0" w:space="0" w:color="auto"/>
        <w:right w:val="none" w:sz="0" w:space="0" w:color="auto"/>
      </w:divBdr>
    </w:div>
    <w:div w:id="1269048352">
      <w:marLeft w:val="480"/>
      <w:marRight w:val="0"/>
      <w:marTop w:val="0"/>
      <w:marBottom w:val="0"/>
      <w:divBdr>
        <w:top w:val="none" w:sz="0" w:space="0" w:color="auto"/>
        <w:left w:val="none" w:sz="0" w:space="0" w:color="auto"/>
        <w:bottom w:val="none" w:sz="0" w:space="0" w:color="auto"/>
        <w:right w:val="none" w:sz="0" w:space="0" w:color="auto"/>
      </w:divBdr>
    </w:div>
    <w:div w:id="1269392493">
      <w:marLeft w:val="480"/>
      <w:marRight w:val="0"/>
      <w:marTop w:val="0"/>
      <w:marBottom w:val="0"/>
      <w:divBdr>
        <w:top w:val="none" w:sz="0" w:space="0" w:color="auto"/>
        <w:left w:val="none" w:sz="0" w:space="0" w:color="auto"/>
        <w:bottom w:val="none" w:sz="0" w:space="0" w:color="auto"/>
        <w:right w:val="none" w:sz="0" w:space="0" w:color="auto"/>
      </w:divBdr>
    </w:div>
    <w:div w:id="1269460192">
      <w:marLeft w:val="480"/>
      <w:marRight w:val="0"/>
      <w:marTop w:val="0"/>
      <w:marBottom w:val="0"/>
      <w:divBdr>
        <w:top w:val="none" w:sz="0" w:space="0" w:color="auto"/>
        <w:left w:val="none" w:sz="0" w:space="0" w:color="auto"/>
        <w:bottom w:val="none" w:sz="0" w:space="0" w:color="auto"/>
        <w:right w:val="none" w:sz="0" w:space="0" w:color="auto"/>
      </w:divBdr>
    </w:div>
    <w:div w:id="1269661180">
      <w:bodyDiv w:val="1"/>
      <w:marLeft w:val="0"/>
      <w:marRight w:val="0"/>
      <w:marTop w:val="0"/>
      <w:marBottom w:val="0"/>
      <w:divBdr>
        <w:top w:val="none" w:sz="0" w:space="0" w:color="auto"/>
        <w:left w:val="none" w:sz="0" w:space="0" w:color="auto"/>
        <w:bottom w:val="none" w:sz="0" w:space="0" w:color="auto"/>
        <w:right w:val="none" w:sz="0" w:space="0" w:color="auto"/>
      </w:divBdr>
      <w:divsChild>
        <w:div w:id="1804275795">
          <w:marLeft w:val="480"/>
          <w:marRight w:val="0"/>
          <w:marTop w:val="0"/>
          <w:marBottom w:val="0"/>
          <w:divBdr>
            <w:top w:val="none" w:sz="0" w:space="0" w:color="auto"/>
            <w:left w:val="none" w:sz="0" w:space="0" w:color="auto"/>
            <w:bottom w:val="none" w:sz="0" w:space="0" w:color="auto"/>
            <w:right w:val="none" w:sz="0" w:space="0" w:color="auto"/>
          </w:divBdr>
        </w:div>
        <w:div w:id="1794593699">
          <w:marLeft w:val="480"/>
          <w:marRight w:val="0"/>
          <w:marTop w:val="0"/>
          <w:marBottom w:val="0"/>
          <w:divBdr>
            <w:top w:val="none" w:sz="0" w:space="0" w:color="auto"/>
            <w:left w:val="none" w:sz="0" w:space="0" w:color="auto"/>
            <w:bottom w:val="none" w:sz="0" w:space="0" w:color="auto"/>
            <w:right w:val="none" w:sz="0" w:space="0" w:color="auto"/>
          </w:divBdr>
        </w:div>
        <w:div w:id="1601595814">
          <w:marLeft w:val="480"/>
          <w:marRight w:val="0"/>
          <w:marTop w:val="0"/>
          <w:marBottom w:val="0"/>
          <w:divBdr>
            <w:top w:val="none" w:sz="0" w:space="0" w:color="auto"/>
            <w:left w:val="none" w:sz="0" w:space="0" w:color="auto"/>
            <w:bottom w:val="none" w:sz="0" w:space="0" w:color="auto"/>
            <w:right w:val="none" w:sz="0" w:space="0" w:color="auto"/>
          </w:divBdr>
        </w:div>
        <w:div w:id="1405682226">
          <w:marLeft w:val="480"/>
          <w:marRight w:val="0"/>
          <w:marTop w:val="0"/>
          <w:marBottom w:val="0"/>
          <w:divBdr>
            <w:top w:val="none" w:sz="0" w:space="0" w:color="auto"/>
            <w:left w:val="none" w:sz="0" w:space="0" w:color="auto"/>
            <w:bottom w:val="none" w:sz="0" w:space="0" w:color="auto"/>
            <w:right w:val="none" w:sz="0" w:space="0" w:color="auto"/>
          </w:divBdr>
        </w:div>
        <w:div w:id="625310998">
          <w:marLeft w:val="480"/>
          <w:marRight w:val="0"/>
          <w:marTop w:val="0"/>
          <w:marBottom w:val="0"/>
          <w:divBdr>
            <w:top w:val="none" w:sz="0" w:space="0" w:color="auto"/>
            <w:left w:val="none" w:sz="0" w:space="0" w:color="auto"/>
            <w:bottom w:val="none" w:sz="0" w:space="0" w:color="auto"/>
            <w:right w:val="none" w:sz="0" w:space="0" w:color="auto"/>
          </w:divBdr>
        </w:div>
        <w:div w:id="374276275">
          <w:marLeft w:val="480"/>
          <w:marRight w:val="0"/>
          <w:marTop w:val="0"/>
          <w:marBottom w:val="0"/>
          <w:divBdr>
            <w:top w:val="none" w:sz="0" w:space="0" w:color="auto"/>
            <w:left w:val="none" w:sz="0" w:space="0" w:color="auto"/>
            <w:bottom w:val="none" w:sz="0" w:space="0" w:color="auto"/>
            <w:right w:val="none" w:sz="0" w:space="0" w:color="auto"/>
          </w:divBdr>
        </w:div>
        <w:div w:id="1225875633">
          <w:marLeft w:val="480"/>
          <w:marRight w:val="0"/>
          <w:marTop w:val="0"/>
          <w:marBottom w:val="0"/>
          <w:divBdr>
            <w:top w:val="none" w:sz="0" w:space="0" w:color="auto"/>
            <w:left w:val="none" w:sz="0" w:space="0" w:color="auto"/>
            <w:bottom w:val="none" w:sz="0" w:space="0" w:color="auto"/>
            <w:right w:val="none" w:sz="0" w:space="0" w:color="auto"/>
          </w:divBdr>
        </w:div>
        <w:div w:id="1231228369">
          <w:marLeft w:val="480"/>
          <w:marRight w:val="0"/>
          <w:marTop w:val="0"/>
          <w:marBottom w:val="0"/>
          <w:divBdr>
            <w:top w:val="none" w:sz="0" w:space="0" w:color="auto"/>
            <w:left w:val="none" w:sz="0" w:space="0" w:color="auto"/>
            <w:bottom w:val="none" w:sz="0" w:space="0" w:color="auto"/>
            <w:right w:val="none" w:sz="0" w:space="0" w:color="auto"/>
          </w:divBdr>
        </w:div>
        <w:div w:id="1585063645">
          <w:marLeft w:val="480"/>
          <w:marRight w:val="0"/>
          <w:marTop w:val="0"/>
          <w:marBottom w:val="0"/>
          <w:divBdr>
            <w:top w:val="none" w:sz="0" w:space="0" w:color="auto"/>
            <w:left w:val="none" w:sz="0" w:space="0" w:color="auto"/>
            <w:bottom w:val="none" w:sz="0" w:space="0" w:color="auto"/>
            <w:right w:val="none" w:sz="0" w:space="0" w:color="auto"/>
          </w:divBdr>
        </w:div>
        <w:div w:id="1315331594">
          <w:marLeft w:val="480"/>
          <w:marRight w:val="0"/>
          <w:marTop w:val="0"/>
          <w:marBottom w:val="0"/>
          <w:divBdr>
            <w:top w:val="none" w:sz="0" w:space="0" w:color="auto"/>
            <w:left w:val="none" w:sz="0" w:space="0" w:color="auto"/>
            <w:bottom w:val="none" w:sz="0" w:space="0" w:color="auto"/>
            <w:right w:val="none" w:sz="0" w:space="0" w:color="auto"/>
          </w:divBdr>
        </w:div>
        <w:div w:id="416875432">
          <w:marLeft w:val="480"/>
          <w:marRight w:val="0"/>
          <w:marTop w:val="0"/>
          <w:marBottom w:val="0"/>
          <w:divBdr>
            <w:top w:val="none" w:sz="0" w:space="0" w:color="auto"/>
            <w:left w:val="none" w:sz="0" w:space="0" w:color="auto"/>
            <w:bottom w:val="none" w:sz="0" w:space="0" w:color="auto"/>
            <w:right w:val="none" w:sz="0" w:space="0" w:color="auto"/>
          </w:divBdr>
        </w:div>
        <w:div w:id="1721589351">
          <w:marLeft w:val="480"/>
          <w:marRight w:val="0"/>
          <w:marTop w:val="0"/>
          <w:marBottom w:val="0"/>
          <w:divBdr>
            <w:top w:val="none" w:sz="0" w:space="0" w:color="auto"/>
            <w:left w:val="none" w:sz="0" w:space="0" w:color="auto"/>
            <w:bottom w:val="none" w:sz="0" w:space="0" w:color="auto"/>
            <w:right w:val="none" w:sz="0" w:space="0" w:color="auto"/>
          </w:divBdr>
        </w:div>
        <w:div w:id="1072702154">
          <w:marLeft w:val="480"/>
          <w:marRight w:val="0"/>
          <w:marTop w:val="0"/>
          <w:marBottom w:val="0"/>
          <w:divBdr>
            <w:top w:val="none" w:sz="0" w:space="0" w:color="auto"/>
            <w:left w:val="none" w:sz="0" w:space="0" w:color="auto"/>
            <w:bottom w:val="none" w:sz="0" w:space="0" w:color="auto"/>
            <w:right w:val="none" w:sz="0" w:space="0" w:color="auto"/>
          </w:divBdr>
        </w:div>
        <w:div w:id="196310116">
          <w:marLeft w:val="480"/>
          <w:marRight w:val="0"/>
          <w:marTop w:val="0"/>
          <w:marBottom w:val="0"/>
          <w:divBdr>
            <w:top w:val="none" w:sz="0" w:space="0" w:color="auto"/>
            <w:left w:val="none" w:sz="0" w:space="0" w:color="auto"/>
            <w:bottom w:val="none" w:sz="0" w:space="0" w:color="auto"/>
            <w:right w:val="none" w:sz="0" w:space="0" w:color="auto"/>
          </w:divBdr>
        </w:div>
        <w:div w:id="612790732">
          <w:marLeft w:val="480"/>
          <w:marRight w:val="0"/>
          <w:marTop w:val="0"/>
          <w:marBottom w:val="0"/>
          <w:divBdr>
            <w:top w:val="none" w:sz="0" w:space="0" w:color="auto"/>
            <w:left w:val="none" w:sz="0" w:space="0" w:color="auto"/>
            <w:bottom w:val="none" w:sz="0" w:space="0" w:color="auto"/>
            <w:right w:val="none" w:sz="0" w:space="0" w:color="auto"/>
          </w:divBdr>
        </w:div>
        <w:div w:id="387459266">
          <w:marLeft w:val="480"/>
          <w:marRight w:val="0"/>
          <w:marTop w:val="0"/>
          <w:marBottom w:val="0"/>
          <w:divBdr>
            <w:top w:val="none" w:sz="0" w:space="0" w:color="auto"/>
            <w:left w:val="none" w:sz="0" w:space="0" w:color="auto"/>
            <w:bottom w:val="none" w:sz="0" w:space="0" w:color="auto"/>
            <w:right w:val="none" w:sz="0" w:space="0" w:color="auto"/>
          </w:divBdr>
        </w:div>
        <w:div w:id="664555548">
          <w:marLeft w:val="480"/>
          <w:marRight w:val="0"/>
          <w:marTop w:val="0"/>
          <w:marBottom w:val="0"/>
          <w:divBdr>
            <w:top w:val="none" w:sz="0" w:space="0" w:color="auto"/>
            <w:left w:val="none" w:sz="0" w:space="0" w:color="auto"/>
            <w:bottom w:val="none" w:sz="0" w:space="0" w:color="auto"/>
            <w:right w:val="none" w:sz="0" w:space="0" w:color="auto"/>
          </w:divBdr>
        </w:div>
        <w:div w:id="41682679">
          <w:marLeft w:val="480"/>
          <w:marRight w:val="0"/>
          <w:marTop w:val="0"/>
          <w:marBottom w:val="0"/>
          <w:divBdr>
            <w:top w:val="none" w:sz="0" w:space="0" w:color="auto"/>
            <w:left w:val="none" w:sz="0" w:space="0" w:color="auto"/>
            <w:bottom w:val="none" w:sz="0" w:space="0" w:color="auto"/>
            <w:right w:val="none" w:sz="0" w:space="0" w:color="auto"/>
          </w:divBdr>
        </w:div>
        <w:div w:id="837692457">
          <w:marLeft w:val="480"/>
          <w:marRight w:val="0"/>
          <w:marTop w:val="0"/>
          <w:marBottom w:val="0"/>
          <w:divBdr>
            <w:top w:val="none" w:sz="0" w:space="0" w:color="auto"/>
            <w:left w:val="none" w:sz="0" w:space="0" w:color="auto"/>
            <w:bottom w:val="none" w:sz="0" w:space="0" w:color="auto"/>
            <w:right w:val="none" w:sz="0" w:space="0" w:color="auto"/>
          </w:divBdr>
        </w:div>
        <w:div w:id="1534001251">
          <w:marLeft w:val="480"/>
          <w:marRight w:val="0"/>
          <w:marTop w:val="0"/>
          <w:marBottom w:val="0"/>
          <w:divBdr>
            <w:top w:val="none" w:sz="0" w:space="0" w:color="auto"/>
            <w:left w:val="none" w:sz="0" w:space="0" w:color="auto"/>
            <w:bottom w:val="none" w:sz="0" w:space="0" w:color="auto"/>
            <w:right w:val="none" w:sz="0" w:space="0" w:color="auto"/>
          </w:divBdr>
        </w:div>
        <w:div w:id="2117209311">
          <w:marLeft w:val="480"/>
          <w:marRight w:val="0"/>
          <w:marTop w:val="0"/>
          <w:marBottom w:val="0"/>
          <w:divBdr>
            <w:top w:val="none" w:sz="0" w:space="0" w:color="auto"/>
            <w:left w:val="none" w:sz="0" w:space="0" w:color="auto"/>
            <w:bottom w:val="none" w:sz="0" w:space="0" w:color="auto"/>
            <w:right w:val="none" w:sz="0" w:space="0" w:color="auto"/>
          </w:divBdr>
        </w:div>
        <w:div w:id="304284052">
          <w:marLeft w:val="480"/>
          <w:marRight w:val="0"/>
          <w:marTop w:val="0"/>
          <w:marBottom w:val="0"/>
          <w:divBdr>
            <w:top w:val="none" w:sz="0" w:space="0" w:color="auto"/>
            <w:left w:val="none" w:sz="0" w:space="0" w:color="auto"/>
            <w:bottom w:val="none" w:sz="0" w:space="0" w:color="auto"/>
            <w:right w:val="none" w:sz="0" w:space="0" w:color="auto"/>
          </w:divBdr>
        </w:div>
        <w:div w:id="1097990491">
          <w:marLeft w:val="480"/>
          <w:marRight w:val="0"/>
          <w:marTop w:val="0"/>
          <w:marBottom w:val="0"/>
          <w:divBdr>
            <w:top w:val="none" w:sz="0" w:space="0" w:color="auto"/>
            <w:left w:val="none" w:sz="0" w:space="0" w:color="auto"/>
            <w:bottom w:val="none" w:sz="0" w:space="0" w:color="auto"/>
            <w:right w:val="none" w:sz="0" w:space="0" w:color="auto"/>
          </w:divBdr>
        </w:div>
        <w:div w:id="917596723">
          <w:marLeft w:val="480"/>
          <w:marRight w:val="0"/>
          <w:marTop w:val="0"/>
          <w:marBottom w:val="0"/>
          <w:divBdr>
            <w:top w:val="none" w:sz="0" w:space="0" w:color="auto"/>
            <w:left w:val="none" w:sz="0" w:space="0" w:color="auto"/>
            <w:bottom w:val="none" w:sz="0" w:space="0" w:color="auto"/>
            <w:right w:val="none" w:sz="0" w:space="0" w:color="auto"/>
          </w:divBdr>
        </w:div>
        <w:div w:id="1382829218">
          <w:marLeft w:val="480"/>
          <w:marRight w:val="0"/>
          <w:marTop w:val="0"/>
          <w:marBottom w:val="0"/>
          <w:divBdr>
            <w:top w:val="none" w:sz="0" w:space="0" w:color="auto"/>
            <w:left w:val="none" w:sz="0" w:space="0" w:color="auto"/>
            <w:bottom w:val="none" w:sz="0" w:space="0" w:color="auto"/>
            <w:right w:val="none" w:sz="0" w:space="0" w:color="auto"/>
          </w:divBdr>
        </w:div>
        <w:div w:id="371880681">
          <w:marLeft w:val="480"/>
          <w:marRight w:val="0"/>
          <w:marTop w:val="0"/>
          <w:marBottom w:val="0"/>
          <w:divBdr>
            <w:top w:val="none" w:sz="0" w:space="0" w:color="auto"/>
            <w:left w:val="none" w:sz="0" w:space="0" w:color="auto"/>
            <w:bottom w:val="none" w:sz="0" w:space="0" w:color="auto"/>
            <w:right w:val="none" w:sz="0" w:space="0" w:color="auto"/>
          </w:divBdr>
        </w:div>
        <w:div w:id="16741580">
          <w:marLeft w:val="480"/>
          <w:marRight w:val="0"/>
          <w:marTop w:val="0"/>
          <w:marBottom w:val="0"/>
          <w:divBdr>
            <w:top w:val="none" w:sz="0" w:space="0" w:color="auto"/>
            <w:left w:val="none" w:sz="0" w:space="0" w:color="auto"/>
            <w:bottom w:val="none" w:sz="0" w:space="0" w:color="auto"/>
            <w:right w:val="none" w:sz="0" w:space="0" w:color="auto"/>
          </w:divBdr>
        </w:div>
        <w:div w:id="275675069">
          <w:marLeft w:val="480"/>
          <w:marRight w:val="0"/>
          <w:marTop w:val="0"/>
          <w:marBottom w:val="0"/>
          <w:divBdr>
            <w:top w:val="none" w:sz="0" w:space="0" w:color="auto"/>
            <w:left w:val="none" w:sz="0" w:space="0" w:color="auto"/>
            <w:bottom w:val="none" w:sz="0" w:space="0" w:color="auto"/>
            <w:right w:val="none" w:sz="0" w:space="0" w:color="auto"/>
          </w:divBdr>
        </w:div>
        <w:div w:id="1555503350">
          <w:marLeft w:val="480"/>
          <w:marRight w:val="0"/>
          <w:marTop w:val="0"/>
          <w:marBottom w:val="0"/>
          <w:divBdr>
            <w:top w:val="none" w:sz="0" w:space="0" w:color="auto"/>
            <w:left w:val="none" w:sz="0" w:space="0" w:color="auto"/>
            <w:bottom w:val="none" w:sz="0" w:space="0" w:color="auto"/>
            <w:right w:val="none" w:sz="0" w:space="0" w:color="auto"/>
          </w:divBdr>
        </w:div>
        <w:div w:id="932670136">
          <w:marLeft w:val="480"/>
          <w:marRight w:val="0"/>
          <w:marTop w:val="0"/>
          <w:marBottom w:val="0"/>
          <w:divBdr>
            <w:top w:val="none" w:sz="0" w:space="0" w:color="auto"/>
            <w:left w:val="none" w:sz="0" w:space="0" w:color="auto"/>
            <w:bottom w:val="none" w:sz="0" w:space="0" w:color="auto"/>
            <w:right w:val="none" w:sz="0" w:space="0" w:color="auto"/>
          </w:divBdr>
        </w:div>
        <w:div w:id="1006589818">
          <w:marLeft w:val="480"/>
          <w:marRight w:val="0"/>
          <w:marTop w:val="0"/>
          <w:marBottom w:val="0"/>
          <w:divBdr>
            <w:top w:val="none" w:sz="0" w:space="0" w:color="auto"/>
            <w:left w:val="none" w:sz="0" w:space="0" w:color="auto"/>
            <w:bottom w:val="none" w:sz="0" w:space="0" w:color="auto"/>
            <w:right w:val="none" w:sz="0" w:space="0" w:color="auto"/>
          </w:divBdr>
        </w:div>
        <w:div w:id="1546217417">
          <w:marLeft w:val="480"/>
          <w:marRight w:val="0"/>
          <w:marTop w:val="0"/>
          <w:marBottom w:val="0"/>
          <w:divBdr>
            <w:top w:val="none" w:sz="0" w:space="0" w:color="auto"/>
            <w:left w:val="none" w:sz="0" w:space="0" w:color="auto"/>
            <w:bottom w:val="none" w:sz="0" w:space="0" w:color="auto"/>
            <w:right w:val="none" w:sz="0" w:space="0" w:color="auto"/>
          </w:divBdr>
        </w:div>
        <w:div w:id="532495557">
          <w:marLeft w:val="480"/>
          <w:marRight w:val="0"/>
          <w:marTop w:val="0"/>
          <w:marBottom w:val="0"/>
          <w:divBdr>
            <w:top w:val="none" w:sz="0" w:space="0" w:color="auto"/>
            <w:left w:val="none" w:sz="0" w:space="0" w:color="auto"/>
            <w:bottom w:val="none" w:sz="0" w:space="0" w:color="auto"/>
            <w:right w:val="none" w:sz="0" w:space="0" w:color="auto"/>
          </w:divBdr>
        </w:div>
        <w:div w:id="1076323061">
          <w:marLeft w:val="480"/>
          <w:marRight w:val="0"/>
          <w:marTop w:val="0"/>
          <w:marBottom w:val="0"/>
          <w:divBdr>
            <w:top w:val="none" w:sz="0" w:space="0" w:color="auto"/>
            <w:left w:val="none" w:sz="0" w:space="0" w:color="auto"/>
            <w:bottom w:val="none" w:sz="0" w:space="0" w:color="auto"/>
            <w:right w:val="none" w:sz="0" w:space="0" w:color="auto"/>
          </w:divBdr>
        </w:div>
      </w:divsChild>
    </w:div>
    <w:div w:id="1269700344">
      <w:marLeft w:val="480"/>
      <w:marRight w:val="0"/>
      <w:marTop w:val="0"/>
      <w:marBottom w:val="0"/>
      <w:divBdr>
        <w:top w:val="none" w:sz="0" w:space="0" w:color="auto"/>
        <w:left w:val="none" w:sz="0" w:space="0" w:color="auto"/>
        <w:bottom w:val="none" w:sz="0" w:space="0" w:color="auto"/>
        <w:right w:val="none" w:sz="0" w:space="0" w:color="auto"/>
      </w:divBdr>
    </w:div>
    <w:div w:id="1269705065">
      <w:marLeft w:val="480"/>
      <w:marRight w:val="0"/>
      <w:marTop w:val="0"/>
      <w:marBottom w:val="0"/>
      <w:divBdr>
        <w:top w:val="none" w:sz="0" w:space="0" w:color="auto"/>
        <w:left w:val="none" w:sz="0" w:space="0" w:color="auto"/>
        <w:bottom w:val="none" w:sz="0" w:space="0" w:color="auto"/>
        <w:right w:val="none" w:sz="0" w:space="0" w:color="auto"/>
      </w:divBdr>
    </w:div>
    <w:div w:id="1270233806">
      <w:bodyDiv w:val="1"/>
      <w:marLeft w:val="0"/>
      <w:marRight w:val="0"/>
      <w:marTop w:val="0"/>
      <w:marBottom w:val="0"/>
      <w:divBdr>
        <w:top w:val="none" w:sz="0" w:space="0" w:color="auto"/>
        <w:left w:val="none" w:sz="0" w:space="0" w:color="auto"/>
        <w:bottom w:val="none" w:sz="0" w:space="0" w:color="auto"/>
        <w:right w:val="none" w:sz="0" w:space="0" w:color="auto"/>
      </w:divBdr>
    </w:div>
    <w:div w:id="1270240312">
      <w:marLeft w:val="480"/>
      <w:marRight w:val="0"/>
      <w:marTop w:val="0"/>
      <w:marBottom w:val="0"/>
      <w:divBdr>
        <w:top w:val="none" w:sz="0" w:space="0" w:color="auto"/>
        <w:left w:val="none" w:sz="0" w:space="0" w:color="auto"/>
        <w:bottom w:val="none" w:sz="0" w:space="0" w:color="auto"/>
        <w:right w:val="none" w:sz="0" w:space="0" w:color="auto"/>
      </w:divBdr>
    </w:div>
    <w:div w:id="1270432527">
      <w:marLeft w:val="480"/>
      <w:marRight w:val="0"/>
      <w:marTop w:val="0"/>
      <w:marBottom w:val="0"/>
      <w:divBdr>
        <w:top w:val="none" w:sz="0" w:space="0" w:color="auto"/>
        <w:left w:val="none" w:sz="0" w:space="0" w:color="auto"/>
        <w:bottom w:val="none" w:sz="0" w:space="0" w:color="auto"/>
        <w:right w:val="none" w:sz="0" w:space="0" w:color="auto"/>
      </w:divBdr>
    </w:div>
    <w:div w:id="1270577811">
      <w:marLeft w:val="480"/>
      <w:marRight w:val="0"/>
      <w:marTop w:val="0"/>
      <w:marBottom w:val="0"/>
      <w:divBdr>
        <w:top w:val="none" w:sz="0" w:space="0" w:color="auto"/>
        <w:left w:val="none" w:sz="0" w:space="0" w:color="auto"/>
        <w:bottom w:val="none" w:sz="0" w:space="0" w:color="auto"/>
        <w:right w:val="none" w:sz="0" w:space="0" w:color="auto"/>
      </w:divBdr>
    </w:div>
    <w:div w:id="1270578861">
      <w:marLeft w:val="480"/>
      <w:marRight w:val="0"/>
      <w:marTop w:val="0"/>
      <w:marBottom w:val="0"/>
      <w:divBdr>
        <w:top w:val="none" w:sz="0" w:space="0" w:color="auto"/>
        <w:left w:val="none" w:sz="0" w:space="0" w:color="auto"/>
        <w:bottom w:val="none" w:sz="0" w:space="0" w:color="auto"/>
        <w:right w:val="none" w:sz="0" w:space="0" w:color="auto"/>
      </w:divBdr>
    </w:div>
    <w:div w:id="1270579040">
      <w:marLeft w:val="480"/>
      <w:marRight w:val="0"/>
      <w:marTop w:val="0"/>
      <w:marBottom w:val="0"/>
      <w:divBdr>
        <w:top w:val="none" w:sz="0" w:space="0" w:color="auto"/>
        <w:left w:val="none" w:sz="0" w:space="0" w:color="auto"/>
        <w:bottom w:val="none" w:sz="0" w:space="0" w:color="auto"/>
        <w:right w:val="none" w:sz="0" w:space="0" w:color="auto"/>
      </w:divBdr>
    </w:div>
    <w:div w:id="1270888914">
      <w:marLeft w:val="480"/>
      <w:marRight w:val="0"/>
      <w:marTop w:val="0"/>
      <w:marBottom w:val="0"/>
      <w:divBdr>
        <w:top w:val="none" w:sz="0" w:space="0" w:color="auto"/>
        <w:left w:val="none" w:sz="0" w:space="0" w:color="auto"/>
        <w:bottom w:val="none" w:sz="0" w:space="0" w:color="auto"/>
        <w:right w:val="none" w:sz="0" w:space="0" w:color="auto"/>
      </w:divBdr>
    </w:div>
    <w:div w:id="1270964860">
      <w:bodyDiv w:val="1"/>
      <w:marLeft w:val="0"/>
      <w:marRight w:val="0"/>
      <w:marTop w:val="0"/>
      <w:marBottom w:val="0"/>
      <w:divBdr>
        <w:top w:val="none" w:sz="0" w:space="0" w:color="auto"/>
        <w:left w:val="none" w:sz="0" w:space="0" w:color="auto"/>
        <w:bottom w:val="none" w:sz="0" w:space="0" w:color="auto"/>
        <w:right w:val="none" w:sz="0" w:space="0" w:color="auto"/>
      </w:divBdr>
    </w:div>
    <w:div w:id="1270967717">
      <w:marLeft w:val="480"/>
      <w:marRight w:val="0"/>
      <w:marTop w:val="0"/>
      <w:marBottom w:val="0"/>
      <w:divBdr>
        <w:top w:val="none" w:sz="0" w:space="0" w:color="auto"/>
        <w:left w:val="none" w:sz="0" w:space="0" w:color="auto"/>
        <w:bottom w:val="none" w:sz="0" w:space="0" w:color="auto"/>
        <w:right w:val="none" w:sz="0" w:space="0" w:color="auto"/>
      </w:divBdr>
    </w:div>
    <w:div w:id="1270970495">
      <w:bodyDiv w:val="1"/>
      <w:marLeft w:val="0"/>
      <w:marRight w:val="0"/>
      <w:marTop w:val="0"/>
      <w:marBottom w:val="0"/>
      <w:divBdr>
        <w:top w:val="none" w:sz="0" w:space="0" w:color="auto"/>
        <w:left w:val="none" w:sz="0" w:space="0" w:color="auto"/>
        <w:bottom w:val="none" w:sz="0" w:space="0" w:color="auto"/>
        <w:right w:val="none" w:sz="0" w:space="0" w:color="auto"/>
      </w:divBdr>
    </w:div>
    <w:div w:id="1271352541">
      <w:marLeft w:val="480"/>
      <w:marRight w:val="0"/>
      <w:marTop w:val="0"/>
      <w:marBottom w:val="0"/>
      <w:divBdr>
        <w:top w:val="none" w:sz="0" w:space="0" w:color="auto"/>
        <w:left w:val="none" w:sz="0" w:space="0" w:color="auto"/>
        <w:bottom w:val="none" w:sz="0" w:space="0" w:color="auto"/>
        <w:right w:val="none" w:sz="0" w:space="0" w:color="auto"/>
      </w:divBdr>
    </w:div>
    <w:div w:id="1271353283">
      <w:marLeft w:val="480"/>
      <w:marRight w:val="0"/>
      <w:marTop w:val="0"/>
      <w:marBottom w:val="0"/>
      <w:divBdr>
        <w:top w:val="none" w:sz="0" w:space="0" w:color="auto"/>
        <w:left w:val="none" w:sz="0" w:space="0" w:color="auto"/>
        <w:bottom w:val="none" w:sz="0" w:space="0" w:color="auto"/>
        <w:right w:val="none" w:sz="0" w:space="0" w:color="auto"/>
      </w:divBdr>
    </w:div>
    <w:div w:id="1271428267">
      <w:marLeft w:val="480"/>
      <w:marRight w:val="0"/>
      <w:marTop w:val="0"/>
      <w:marBottom w:val="0"/>
      <w:divBdr>
        <w:top w:val="none" w:sz="0" w:space="0" w:color="auto"/>
        <w:left w:val="none" w:sz="0" w:space="0" w:color="auto"/>
        <w:bottom w:val="none" w:sz="0" w:space="0" w:color="auto"/>
        <w:right w:val="none" w:sz="0" w:space="0" w:color="auto"/>
      </w:divBdr>
    </w:div>
    <w:div w:id="1271624777">
      <w:marLeft w:val="480"/>
      <w:marRight w:val="0"/>
      <w:marTop w:val="0"/>
      <w:marBottom w:val="0"/>
      <w:divBdr>
        <w:top w:val="none" w:sz="0" w:space="0" w:color="auto"/>
        <w:left w:val="none" w:sz="0" w:space="0" w:color="auto"/>
        <w:bottom w:val="none" w:sz="0" w:space="0" w:color="auto"/>
        <w:right w:val="none" w:sz="0" w:space="0" w:color="auto"/>
      </w:divBdr>
    </w:div>
    <w:div w:id="1271862351">
      <w:marLeft w:val="480"/>
      <w:marRight w:val="0"/>
      <w:marTop w:val="0"/>
      <w:marBottom w:val="0"/>
      <w:divBdr>
        <w:top w:val="none" w:sz="0" w:space="0" w:color="auto"/>
        <w:left w:val="none" w:sz="0" w:space="0" w:color="auto"/>
        <w:bottom w:val="none" w:sz="0" w:space="0" w:color="auto"/>
        <w:right w:val="none" w:sz="0" w:space="0" w:color="auto"/>
      </w:divBdr>
    </w:div>
    <w:div w:id="1272054421">
      <w:marLeft w:val="480"/>
      <w:marRight w:val="0"/>
      <w:marTop w:val="0"/>
      <w:marBottom w:val="0"/>
      <w:divBdr>
        <w:top w:val="none" w:sz="0" w:space="0" w:color="auto"/>
        <w:left w:val="none" w:sz="0" w:space="0" w:color="auto"/>
        <w:bottom w:val="none" w:sz="0" w:space="0" w:color="auto"/>
        <w:right w:val="none" w:sz="0" w:space="0" w:color="auto"/>
      </w:divBdr>
    </w:div>
    <w:div w:id="1272056553">
      <w:marLeft w:val="480"/>
      <w:marRight w:val="0"/>
      <w:marTop w:val="0"/>
      <w:marBottom w:val="0"/>
      <w:divBdr>
        <w:top w:val="none" w:sz="0" w:space="0" w:color="auto"/>
        <w:left w:val="none" w:sz="0" w:space="0" w:color="auto"/>
        <w:bottom w:val="none" w:sz="0" w:space="0" w:color="auto"/>
        <w:right w:val="none" w:sz="0" w:space="0" w:color="auto"/>
      </w:divBdr>
    </w:div>
    <w:div w:id="1272400642">
      <w:bodyDiv w:val="1"/>
      <w:marLeft w:val="0"/>
      <w:marRight w:val="0"/>
      <w:marTop w:val="0"/>
      <w:marBottom w:val="0"/>
      <w:divBdr>
        <w:top w:val="none" w:sz="0" w:space="0" w:color="auto"/>
        <w:left w:val="none" w:sz="0" w:space="0" w:color="auto"/>
        <w:bottom w:val="none" w:sz="0" w:space="0" w:color="auto"/>
        <w:right w:val="none" w:sz="0" w:space="0" w:color="auto"/>
      </w:divBdr>
    </w:div>
    <w:div w:id="1272513100">
      <w:marLeft w:val="480"/>
      <w:marRight w:val="0"/>
      <w:marTop w:val="0"/>
      <w:marBottom w:val="0"/>
      <w:divBdr>
        <w:top w:val="none" w:sz="0" w:space="0" w:color="auto"/>
        <w:left w:val="none" w:sz="0" w:space="0" w:color="auto"/>
        <w:bottom w:val="none" w:sz="0" w:space="0" w:color="auto"/>
        <w:right w:val="none" w:sz="0" w:space="0" w:color="auto"/>
      </w:divBdr>
    </w:div>
    <w:div w:id="1272663238">
      <w:marLeft w:val="480"/>
      <w:marRight w:val="0"/>
      <w:marTop w:val="0"/>
      <w:marBottom w:val="0"/>
      <w:divBdr>
        <w:top w:val="none" w:sz="0" w:space="0" w:color="auto"/>
        <w:left w:val="none" w:sz="0" w:space="0" w:color="auto"/>
        <w:bottom w:val="none" w:sz="0" w:space="0" w:color="auto"/>
        <w:right w:val="none" w:sz="0" w:space="0" w:color="auto"/>
      </w:divBdr>
    </w:div>
    <w:div w:id="1272666405">
      <w:marLeft w:val="480"/>
      <w:marRight w:val="0"/>
      <w:marTop w:val="0"/>
      <w:marBottom w:val="0"/>
      <w:divBdr>
        <w:top w:val="none" w:sz="0" w:space="0" w:color="auto"/>
        <w:left w:val="none" w:sz="0" w:space="0" w:color="auto"/>
        <w:bottom w:val="none" w:sz="0" w:space="0" w:color="auto"/>
        <w:right w:val="none" w:sz="0" w:space="0" w:color="auto"/>
      </w:divBdr>
    </w:div>
    <w:div w:id="1272779171">
      <w:marLeft w:val="480"/>
      <w:marRight w:val="0"/>
      <w:marTop w:val="0"/>
      <w:marBottom w:val="0"/>
      <w:divBdr>
        <w:top w:val="none" w:sz="0" w:space="0" w:color="auto"/>
        <w:left w:val="none" w:sz="0" w:space="0" w:color="auto"/>
        <w:bottom w:val="none" w:sz="0" w:space="0" w:color="auto"/>
        <w:right w:val="none" w:sz="0" w:space="0" w:color="auto"/>
      </w:divBdr>
    </w:div>
    <w:div w:id="1272905904">
      <w:marLeft w:val="480"/>
      <w:marRight w:val="0"/>
      <w:marTop w:val="0"/>
      <w:marBottom w:val="0"/>
      <w:divBdr>
        <w:top w:val="none" w:sz="0" w:space="0" w:color="auto"/>
        <w:left w:val="none" w:sz="0" w:space="0" w:color="auto"/>
        <w:bottom w:val="none" w:sz="0" w:space="0" w:color="auto"/>
        <w:right w:val="none" w:sz="0" w:space="0" w:color="auto"/>
      </w:divBdr>
    </w:div>
    <w:div w:id="1272906053">
      <w:marLeft w:val="480"/>
      <w:marRight w:val="0"/>
      <w:marTop w:val="0"/>
      <w:marBottom w:val="0"/>
      <w:divBdr>
        <w:top w:val="none" w:sz="0" w:space="0" w:color="auto"/>
        <w:left w:val="none" w:sz="0" w:space="0" w:color="auto"/>
        <w:bottom w:val="none" w:sz="0" w:space="0" w:color="auto"/>
        <w:right w:val="none" w:sz="0" w:space="0" w:color="auto"/>
      </w:divBdr>
    </w:div>
    <w:div w:id="1273125980">
      <w:marLeft w:val="480"/>
      <w:marRight w:val="0"/>
      <w:marTop w:val="0"/>
      <w:marBottom w:val="0"/>
      <w:divBdr>
        <w:top w:val="none" w:sz="0" w:space="0" w:color="auto"/>
        <w:left w:val="none" w:sz="0" w:space="0" w:color="auto"/>
        <w:bottom w:val="none" w:sz="0" w:space="0" w:color="auto"/>
        <w:right w:val="none" w:sz="0" w:space="0" w:color="auto"/>
      </w:divBdr>
    </w:div>
    <w:div w:id="1273247484">
      <w:marLeft w:val="480"/>
      <w:marRight w:val="0"/>
      <w:marTop w:val="0"/>
      <w:marBottom w:val="0"/>
      <w:divBdr>
        <w:top w:val="none" w:sz="0" w:space="0" w:color="auto"/>
        <w:left w:val="none" w:sz="0" w:space="0" w:color="auto"/>
        <w:bottom w:val="none" w:sz="0" w:space="0" w:color="auto"/>
        <w:right w:val="none" w:sz="0" w:space="0" w:color="auto"/>
      </w:divBdr>
    </w:div>
    <w:div w:id="1273436373">
      <w:marLeft w:val="480"/>
      <w:marRight w:val="0"/>
      <w:marTop w:val="0"/>
      <w:marBottom w:val="0"/>
      <w:divBdr>
        <w:top w:val="none" w:sz="0" w:space="0" w:color="auto"/>
        <w:left w:val="none" w:sz="0" w:space="0" w:color="auto"/>
        <w:bottom w:val="none" w:sz="0" w:space="0" w:color="auto"/>
        <w:right w:val="none" w:sz="0" w:space="0" w:color="auto"/>
      </w:divBdr>
    </w:div>
    <w:div w:id="1273437780">
      <w:marLeft w:val="480"/>
      <w:marRight w:val="0"/>
      <w:marTop w:val="0"/>
      <w:marBottom w:val="0"/>
      <w:divBdr>
        <w:top w:val="none" w:sz="0" w:space="0" w:color="auto"/>
        <w:left w:val="none" w:sz="0" w:space="0" w:color="auto"/>
        <w:bottom w:val="none" w:sz="0" w:space="0" w:color="auto"/>
        <w:right w:val="none" w:sz="0" w:space="0" w:color="auto"/>
      </w:divBdr>
    </w:div>
    <w:div w:id="1273438055">
      <w:marLeft w:val="480"/>
      <w:marRight w:val="0"/>
      <w:marTop w:val="0"/>
      <w:marBottom w:val="0"/>
      <w:divBdr>
        <w:top w:val="none" w:sz="0" w:space="0" w:color="auto"/>
        <w:left w:val="none" w:sz="0" w:space="0" w:color="auto"/>
        <w:bottom w:val="none" w:sz="0" w:space="0" w:color="auto"/>
        <w:right w:val="none" w:sz="0" w:space="0" w:color="auto"/>
      </w:divBdr>
    </w:div>
    <w:div w:id="1273440095">
      <w:marLeft w:val="480"/>
      <w:marRight w:val="0"/>
      <w:marTop w:val="0"/>
      <w:marBottom w:val="0"/>
      <w:divBdr>
        <w:top w:val="none" w:sz="0" w:space="0" w:color="auto"/>
        <w:left w:val="none" w:sz="0" w:space="0" w:color="auto"/>
        <w:bottom w:val="none" w:sz="0" w:space="0" w:color="auto"/>
        <w:right w:val="none" w:sz="0" w:space="0" w:color="auto"/>
      </w:divBdr>
    </w:div>
    <w:div w:id="1273588188">
      <w:marLeft w:val="480"/>
      <w:marRight w:val="0"/>
      <w:marTop w:val="0"/>
      <w:marBottom w:val="0"/>
      <w:divBdr>
        <w:top w:val="none" w:sz="0" w:space="0" w:color="auto"/>
        <w:left w:val="none" w:sz="0" w:space="0" w:color="auto"/>
        <w:bottom w:val="none" w:sz="0" w:space="0" w:color="auto"/>
        <w:right w:val="none" w:sz="0" w:space="0" w:color="auto"/>
      </w:divBdr>
    </w:div>
    <w:div w:id="1273592600">
      <w:marLeft w:val="480"/>
      <w:marRight w:val="0"/>
      <w:marTop w:val="0"/>
      <w:marBottom w:val="0"/>
      <w:divBdr>
        <w:top w:val="none" w:sz="0" w:space="0" w:color="auto"/>
        <w:left w:val="none" w:sz="0" w:space="0" w:color="auto"/>
        <w:bottom w:val="none" w:sz="0" w:space="0" w:color="auto"/>
        <w:right w:val="none" w:sz="0" w:space="0" w:color="auto"/>
      </w:divBdr>
    </w:div>
    <w:div w:id="1273705188">
      <w:bodyDiv w:val="1"/>
      <w:marLeft w:val="0"/>
      <w:marRight w:val="0"/>
      <w:marTop w:val="0"/>
      <w:marBottom w:val="0"/>
      <w:divBdr>
        <w:top w:val="none" w:sz="0" w:space="0" w:color="auto"/>
        <w:left w:val="none" w:sz="0" w:space="0" w:color="auto"/>
        <w:bottom w:val="none" w:sz="0" w:space="0" w:color="auto"/>
        <w:right w:val="none" w:sz="0" w:space="0" w:color="auto"/>
      </w:divBdr>
    </w:div>
    <w:div w:id="1274020513">
      <w:bodyDiv w:val="1"/>
      <w:marLeft w:val="0"/>
      <w:marRight w:val="0"/>
      <w:marTop w:val="0"/>
      <w:marBottom w:val="0"/>
      <w:divBdr>
        <w:top w:val="none" w:sz="0" w:space="0" w:color="auto"/>
        <w:left w:val="none" w:sz="0" w:space="0" w:color="auto"/>
        <w:bottom w:val="none" w:sz="0" w:space="0" w:color="auto"/>
        <w:right w:val="none" w:sz="0" w:space="0" w:color="auto"/>
      </w:divBdr>
    </w:div>
    <w:div w:id="1274052174">
      <w:bodyDiv w:val="1"/>
      <w:marLeft w:val="0"/>
      <w:marRight w:val="0"/>
      <w:marTop w:val="0"/>
      <w:marBottom w:val="0"/>
      <w:divBdr>
        <w:top w:val="none" w:sz="0" w:space="0" w:color="auto"/>
        <w:left w:val="none" w:sz="0" w:space="0" w:color="auto"/>
        <w:bottom w:val="none" w:sz="0" w:space="0" w:color="auto"/>
        <w:right w:val="none" w:sz="0" w:space="0" w:color="auto"/>
      </w:divBdr>
    </w:div>
    <w:div w:id="1274167673">
      <w:marLeft w:val="480"/>
      <w:marRight w:val="0"/>
      <w:marTop w:val="0"/>
      <w:marBottom w:val="0"/>
      <w:divBdr>
        <w:top w:val="none" w:sz="0" w:space="0" w:color="auto"/>
        <w:left w:val="none" w:sz="0" w:space="0" w:color="auto"/>
        <w:bottom w:val="none" w:sz="0" w:space="0" w:color="auto"/>
        <w:right w:val="none" w:sz="0" w:space="0" w:color="auto"/>
      </w:divBdr>
    </w:div>
    <w:div w:id="1274362257">
      <w:marLeft w:val="480"/>
      <w:marRight w:val="0"/>
      <w:marTop w:val="0"/>
      <w:marBottom w:val="0"/>
      <w:divBdr>
        <w:top w:val="none" w:sz="0" w:space="0" w:color="auto"/>
        <w:left w:val="none" w:sz="0" w:space="0" w:color="auto"/>
        <w:bottom w:val="none" w:sz="0" w:space="0" w:color="auto"/>
        <w:right w:val="none" w:sz="0" w:space="0" w:color="auto"/>
      </w:divBdr>
    </w:div>
    <w:div w:id="1274483727">
      <w:bodyDiv w:val="1"/>
      <w:marLeft w:val="0"/>
      <w:marRight w:val="0"/>
      <w:marTop w:val="0"/>
      <w:marBottom w:val="0"/>
      <w:divBdr>
        <w:top w:val="none" w:sz="0" w:space="0" w:color="auto"/>
        <w:left w:val="none" w:sz="0" w:space="0" w:color="auto"/>
        <w:bottom w:val="none" w:sz="0" w:space="0" w:color="auto"/>
        <w:right w:val="none" w:sz="0" w:space="0" w:color="auto"/>
      </w:divBdr>
      <w:divsChild>
        <w:div w:id="114491635">
          <w:marLeft w:val="480"/>
          <w:marRight w:val="0"/>
          <w:marTop w:val="0"/>
          <w:marBottom w:val="0"/>
          <w:divBdr>
            <w:top w:val="none" w:sz="0" w:space="0" w:color="auto"/>
            <w:left w:val="none" w:sz="0" w:space="0" w:color="auto"/>
            <w:bottom w:val="none" w:sz="0" w:space="0" w:color="auto"/>
            <w:right w:val="none" w:sz="0" w:space="0" w:color="auto"/>
          </w:divBdr>
        </w:div>
        <w:div w:id="1383749339">
          <w:marLeft w:val="480"/>
          <w:marRight w:val="0"/>
          <w:marTop w:val="0"/>
          <w:marBottom w:val="0"/>
          <w:divBdr>
            <w:top w:val="none" w:sz="0" w:space="0" w:color="auto"/>
            <w:left w:val="none" w:sz="0" w:space="0" w:color="auto"/>
            <w:bottom w:val="none" w:sz="0" w:space="0" w:color="auto"/>
            <w:right w:val="none" w:sz="0" w:space="0" w:color="auto"/>
          </w:divBdr>
        </w:div>
        <w:div w:id="1144197360">
          <w:marLeft w:val="480"/>
          <w:marRight w:val="0"/>
          <w:marTop w:val="0"/>
          <w:marBottom w:val="0"/>
          <w:divBdr>
            <w:top w:val="none" w:sz="0" w:space="0" w:color="auto"/>
            <w:left w:val="none" w:sz="0" w:space="0" w:color="auto"/>
            <w:bottom w:val="none" w:sz="0" w:space="0" w:color="auto"/>
            <w:right w:val="none" w:sz="0" w:space="0" w:color="auto"/>
          </w:divBdr>
        </w:div>
        <w:div w:id="726149960">
          <w:marLeft w:val="480"/>
          <w:marRight w:val="0"/>
          <w:marTop w:val="0"/>
          <w:marBottom w:val="0"/>
          <w:divBdr>
            <w:top w:val="none" w:sz="0" w:space="0" w:color="auto"/>
            <w:left w:val="none" w:sz="0" w:space="0" w:color="auto"/>
            <w:bottom w:val="none" w:sz="0" w:space="0" w:color="auto"/>
            <w:right w:val="none" w:sz="0" w:space="0" w:color="auto"/>
          </w:divBdr>
        </w:div>
        <w:div w:id="769080891">
          <w:marLeft w:val="480"/>
          <w:marRight w:val="0"/>
          <w:marTop w:val="0"/>
          <w:marBottom w:val="0"/>
          <w:divBdr>
            <w:top w:val="none" w:sz="0" w:space="0" w:color="auto"/>
            <w:left w:val="none" w:sz="0" w:space="0" w:color="auto"/>
            <w:bottom w:val="none" w:sz="0" w:space="0" w:color="auto"/>
            <w:right w:val="none" w:sz="0" w:space="0" w:color="auto"/>
          </w:divBdr>
        </w:div>
        <w:div w:id="568615331">
          <w:marLeft w:val="480"/>
          <w:marRight w:val="0"/>
          <w:marTop w:val="0"/>
          <w:marBottom w:val="0"/>
          <w:divBdr>
            <w:top w:val="none" w:sz="0" w:space="0" w:color="auto"/>
            <w:left w:val="none" w:sz="0" w:space="0" w:color="auto"/>
            <w:bottom w:val="none" w:sz="0" w:space="0" w:color="auto"/>
            <w:right w:val="none" w:sz="0" w:space="0" w:color="auto"/>
          </w:divBdr>
        </w:div>
        <w:div w:id="1500728925">
          <w:marLeft w:val="480"/>
          <w:marRight w:val="0"/>
          <w:marTop w:val="0"/>
          <w:marBottom w:val="0"/>
          <w:divBdr>
            <w:top w:val="none" w:sz="0" w:space="0" w:color="auto"/>
            <w:left w:val="none" w:sz="0" w:space="0" w:color="auto"/>
            <w:bottom w:val="none" w:sz="0" w:space="0" w:color="auto"/>
            <w:right w:val="none" w:sz="0" w:space="0" w:color="auto"/>
          </w:divBdr>
        </w:div>
        <w:div w:id="1326785635">
          <w:marLeft w:val="480"/>
          <w:marRight w:val="0"/>
          <w:marTop w:val="0"/>
          <w:marBottom w:val="0"/>
          <w:divBdr>
            <w:top w:val="none" w:sz="0" w:space="0" w:color="auto"/>
            <w:left w:val="none" w:sz="0" w:space="0" w:color="auto"/>
            <w:bottom w:val="none" w:sz="0" w:space="0" w:color="auto"/>
            <w:right w:val="none" w:sz="0" w:space="0" w:color="auto"/>
          </w:divBdr>
        </w:div>
        <w:div w:id="1463963278">
          <w:marLeft w:val="480"/>
          <w:marRight w:val="0"/>
          <w:marTop w:val="0"/>
          <w:marBottom w:val="0"/>
          <w:divBdr>
            <w:top w:val="none" w:sz="0" w:space="0" w:color="auto"/>
            <w:left w:val="none" w:sz="0" w:space="0" w:color="auto"/>
            <w:bottom w:val="none" w:sz="0" w:space="0" w:color="auto"/>
            <w:right w:val="none" w:sz="0" w:space="0" w:color="auto"/>
          </w:divBdr>
        </w:div>
        <w:div w:id="1931155735">
          <w:marLeft w:val="480"/>
          <w:marRight w:val="0"/>
          <w:marTop w:val="0"/>
          <w:marBottom w:val="0"/>
          <w:divBdr>
            <w:top w:val="none" w:sz="0" w:space="0" w:color="auto"/>
            <w:left w:val="none" w:sz="0" w:space="0" w:color="auto"/>
            <w:bottom w:val="none" w:sz="0" w:space="0" w:color="auto"/>
            <w:right w:val="none" w:sz="0" w:space="0" w:color="auto"/>
          </w:divBdr>
        </w:div>
        <w:div w:id="663506990">
          <w:marLeft w:val="480"/>
          <w:marRight w:val="0"/>
          <w:marTop w:val="0"/>
          <w:marBottom w:val="0"/>
          <w:divBdr>
            <w:top w:val="none" w:sz="0" w:space="0" w:color="auto"/>
            <w:left w:val="none" w:sz="0" w:space="0" w:color="auto"/>
            <w:bottom w:val="none" w:sz="0" w:space="0" w:color="auto"/>
            <w:right w:val="none" w:sz="0" w:space="0" w:color="auto"/>
          </w:divBdr>
        </w:div>
        <w:div w:id="775906731">
          <w:marLeft w:val="480"/>
          <w:marRight w:val="0"/>
          <w:marTop w:val="0"/>
          <w:marBottom w:val="0"/>
          <w:divBdr>
            <w:top w:val="none" w:sz="0" w:space="0" w:color="auto"/>
            <w:left w:val="none" w:sz="0" w:space="0" w:color="auto"/>
            <w:bottom w:val="none" w:sz="0" w:space="0" w:color="auto"/>
            <w:right w:val="none" w:sz="0" w:space="0" w:color="auto"/>
          </w:divBdr>
        </w:div>
        <w:div w:id="65733562">
          <w:marLeft w:val="480"/>
          <w:marRight w:val="0"/>
          <w:marTop w:val="0"/>
          <w:marBottom w:val="0"/>
          <w:divBdr>
            <w:top w:val="none" w:sz="0" w:space="0" w:color="auto"/>
            <w:left w:val="none" w:sz="0" w:space="0" w:color="auto"/>
            <w:bottom w:val="none" w:sz="0" w:space="0" w:color="auto"/>
            <w:right w:val="none" w:sz="0" w:space="0" w:color="auto"/>
          </w:divBdr>
        </w:div>
        <w:div w:id="1181696499">
          <w:marLeft w:val="480"/>
          <w:marRight w:val="0"/>
          <w:marTop w:val="0"/>
          <w:marBottom w:val="0"/>
          <w:divBdr>
            <w:top w:val="none" w:sz="0" w:space="0" w:color="auto"/>
            <w:left w:val="none" w:sz="0" w:space="0" w:color="auto"/>
            <w:bottom w:val="none" w:sz="0" w:space="0" w:color="auto"/>
            <w:right w:val="none" w:sz="0" w:space="0" w:color="auto"/>
          </w:divBdr>
        </w:div>
        <w:div w:id="920064831">
          <w:marLeft w:val="480"/>
          <w:marRight w:val="0"/>
          <w:marTop w:val="0"/>
          <w:marBottom w:val="0"/>
          <w:divBdr>
            <w:top w:val="none" w:sz="0" w:space="0" w:color="auto"/>
            <w:left w:val="none" w:sz="0" w:space="0" w:color="auto"/>
            <w:bottom w:val="none" w:sz="0" w:space="0" w:color="auto"/>
            <w:right w:val="none" w:sz="0" w:space="0" w:color="auto"/>
          </w:divBdr>
        </w:div>
        <w:div w:id="626011600">
          <w:marLeft w:val="480"/>
          <w:marRight w:val="0"/>
          <w:marTop w:val="0"/>
          <w:marBottom w:val="0"/>
          <w:divBdr>
            <w:top w:val="none" w:sz="0" w:space="0" w:color="auto"/>
            <w:left w:val="none" w:sz="0" w:space="0" w:color="auto"/>
            <w:bottom w:val="none" w:sz="0" w:space="0" w:color="auto"/>
            <w:right w:val="none" w:sz="0" w:space="0" w:color="auto"/>
          </w:divBdr>
        </w:div>
        <w:div w:id="77211451">
          <w:marLeft w:val="480"/>
          <w:marRight w:val="0"/>
          <w:marTop w:val="0"/>
          <w:marBottom w:val="0"/>
          <w:divBdr>
            <w:top w:val="none" w:sz="0" w:space="0" w:color="auto"/>
            <w:left w:val="none" w:sz="0" w:space="0" w:color="auto"/>
            <w:bottom w:val="none" w:sz="0" w:space="0" w:color="auto"/>
            <w:right w:val="none" w:sz="0" w:space="0" w:color="auto"/>
          </w:divBdr>
        </w:div>
        <w:div w:id="2002661375">
          <w:marLeft w:val="480"/>
          <w:marRight w:val="0"/>
          <w:marTop w:val="0"/>
          <w:marBottom w:val="0"/>
          <w:divBdr>
            <w:top w:val="none" w:sz="0" w:space="0" w:color="auto"/>
            <w:left w:val="none" w:sz="0" w:space="0" w:color="auto"/>
            <w:bottom w:val="none" w:sz="0" w:space="0" w:color="auto"/>
            <w:right w:val="none" w:sz="0" w:space="0" w:color="auto"/>
          </w:divBdr>
        </w:div>
        <w:div w:id="394007443">
          <w:marLeft w:val="480"/>
          <w:marRight w:val="0"/>
          <w:marTop w:val="0"/>
          <w:marBottom w:val="0"/>
          <w:divBdr>
            <w:top w:val="none" w:sz="0" w:space="0" w:color="auto"/>
            <w:left w:val="none" w:sz="0" w:space="0" w:color="auto"/>
            <w:bottom w:val="none" w:sz="0" w:space="0" w:color="auto"/>
            <w:right w:val="none" w:sz="0" w:space="0" w:color="auto"/>
          </w:divBdr>
        </w:div>
        <w:div w:id="1386568184">
          <w:marLeft w:val="480"/>
          <w:marRight w:val="0"/>
          <w:marTop w:val="0"/>
          <w:marBottom w:val="0"/>
          <w:divBdr>
            <w:top w:val="none" w:sz="0" w:space="0" w:color="auto"/>
            <w:left w:val="none" w:sz="0" w:space="0" w:color="auto"/>
            <w:bottom w:val="none" w:sz="0" w:space="0" w:color="auto"/>
            <w:right w:val="none" w:sz="0" w:space="0" w:color="auto"/>
          </w:divBdr>
        </w:div>
        <w:div w:id="1688747032">
          <w:marLeft w:val="480"/>
          <w:marRight w:val="0"/>
          <w:marTop w:val="0"/>
          <w:marBottom w:val="0"/>
          <w:divBdr>
            <w:top w:val="none" w:sz="0" w:space="0" w:color="auto"/>
            <w:left w:val="none" w:sz="0" w:space="0" w:color="auto"/>
            <w:bottom w:val="none" w:sz="0" w:space="0" w:color="auto"/>
            <w:right w:val="none" w:sz="0" w:space="0" w:color="auto"/>
          </w:divBdr>
        </w:div>
        <w:div w:id="951088982">
          <w:marLeft w:val="480"/>
          <w:marRight w:val="0"/>
          <w:marTop w:val="0"/>
          <w:marBottom w:val="0"/>
          <w:divBdr>
            <w:top w:val="none" w:sz="0" w:space="0" w:color="auto"/>
            <w:left w:val="none" w:sz="0" w:space="0" w:color="auto"/>
            <w:bottom w:val="none" w:sz="0" w:space="0" w:color="auto"/>
            <w:right w:val="none" w:sz="0" w:space="0" w:color="auto"/>
          </w:divBdr>
        </w:div>
        <w:div w:id="1846046986">
          <w:marLeft w:val="480"/>
          <w:marRight w:val="0"/>
          <w:marTop w:val="0"/>
          <w:marBottom w:val="0"/>
          <w:divBdr>
            <w:top w:val="none" w:sz="0" w:space="0" w:color="auto"/>
            <w:left w:val="none" w:sz="0" w:space="0" w:color="auto"/>
            <w:bottom w:val="none" w:sz="0" w:space="0" w:color="auto"/>
            <w:right w:val="none" w:sz="0" w:space="0" w:color="auto"/>
          </w:divBdr>
        </w:div>
        <w:div w:id="817263286">
          <w:marLeft w:val="480"/>
          <w:marRight w:val="0"/>
          <w:marTop w:val="0"/>
          <w:marBottom w:val="0"/>
          <w:divBdr>
            <w:top w:val="none" w:sz="0" w:space="0" w:color="auto"/>
            <w:left w:val="none" w:sz="0" w:space="0" w:color="auto"/>
            <w:bottom w:val="none" w:sz="0" w:space="0" w:color="auto"/>
            <w:right w:val="none" w:sz="0" w:space="0" w:color="auto"/>
          </w:divBdr>
        </w:div>
        <w:div w:id="41174538">
          <w:marLeft w:val="480"/>
          <w:marRight w:val="0"/>
          <w:marTop w:val="0"/>
          <w:marBottom w:val="0"/>
          <w:divBdr>
            <w:top w:val="none" w:sz="0" w:space="0" w:color="auto"/>
            <w:left w:val="none" w:sz="0" w:space="0" w:color="auto"/>
            <w:bottom w:val="none" w:sz="0" w:space="0" w:color="auto"/>
            <w:right w:val="none" w:sz="0" w:space="0" w:color="auto"/>
          </w:divBdr>
        </w:div>
        <w:div w:id="988636926">
          <w:marLeft w:val="480"/>
          <w:marRight w:val="0"/>
          <w:marTop w:val="0"/>
          <w:marBottom w:val="0"/>
          <w:divBdr>
            <w:top w:val="none" w:sz="0" w:space="0" w:color="auto"/>
            <w:left w:val="none" w:sz="0" w:space="0" w:color="auto"/>
            <w:bottom w:val="none" w:sz="0" w:space="0" w:color="auto"/>
            <w:right w:val="none" w:sz="0" w:space="0" w:color="auto"/>
          </w:divBdr>
        </w:div>
        <w:div w:id="847718758">
          <w:marLeft w:val="480"/>
          <w:marRight w:val="0"/>
          <w:marTop w:val="0"/>
          <w:marBottom w:val="0"/>
          <w:divBdr>
            <w:top w:val="none" w:sz="0" w:space="0" w:color="auto"/>
            <w:left w:val="none" w:sz="0" w:space="0" w:color="auto"/>
            <w:bottom w:val="none" w:sz="0" w:space="0" w:color="auto"/>
            <w:right w:val="none" w:sz="0" w:space="0" w:color="auto"/>
          </w:divBdr>
        </w:div>
        <w:div w:id="1293319490">
          <w:marLeft w:val="480"/>
          <w:marRight w:val="0"/>
          <w:marTop w:val="0"/>
          <w:marBottom w:val="0"/>
          <w:divBdr>
            <w:top w:val="none" w:sz="0" w:space="0" w:color="auto"/>
            <w:left w:val="none" w:sz="0" w:space="0" w:color="auto"/>
            <w:bottom w:val="none" w:sz="0" w:space="0" w:color="auto"/>
            <w:right w:val="none" w:sz="0" w:space="0" w:color="auto"/>
          </w:divBdr>
        </w:div>
        <w:div w:id="1663313416">
          <w:marLeft w:val="480"/>
          <w:marRight w:val="0"/>
          <w:marTop w:val="0"/>
          <w:marBottom w:val="0"/>
          <w:divBdr>
            <w:top w:val="none" w:sz="0" w:space="0" w:color="auto"/>
            <w:left w:val="none" w:sz="0" w:space="0" w:color="auto"/>
            <w:bottom w:val="none" w:sz="0" w:space="0" w:color="auto"/>
            <w:right w:val="none" w:sz="0" w:space="0" w:color="auto"/>
          </w:divBdr>
        </w:div>
        <w:div w:id="2106418556">
          <w:marLeft w:val="480"/>
          <w:marRight w:val="0"/>
          <w:marTop w:val="0"/>
          <w:marBottom w:val="0"/>
          <w:divBdr>
            <w:top w:val="none" w:sz="0" w:space="0" w:color="auto"/>
            <w:left w:val="none" w:sz="0" w:space="0" w:color="auto"/>
            <w:bottom w:val="none" w:sz="0" w:space="0" w:color="auto"/>
            <w:right w:val="none" w:sz="0" w:space="0" w:color="auto"/>
          </w:divBdr>
        </w:div>
        <w:div w:id="2126653215">
          <w:marLeft w:val="480"/>
          <w:marRight w:val="0"/>
          <w:marTop w:val="0"/>
          <w:marBottom w:val="0"/>
          <w:divBdr>
            <w:top w:val="none" w:sz="0" w:space="0" w:color="auto"/>
            <w:left w:val="none" w:sz="0" w:space="0" w:color="auto"/>
            <w:bottom w:val="none" w:sz="0" w:space="0" w:color="auto"/>
            <w:right w:val="none" w:sz="0" w:space="0" w:color="auto"/>
          </w:divBdr>
        </w:div>
        <w:div w:id="2121755018">
          <w:marLeft w:val="480"/>
          <w:marRight w:val="0"/>
          <w:marTop w:val="0"/>
          <w:marBottom w:val="0"/>
          <w:divBdr>
            <w:top w:val="none" w:sz="0" w:space="0" w:color="auto"/>
            <w:left w:val="none" w:sz="0" w:space="0" w:color="auto"/>
            <w:bottom w:val="none" w:sz="0" w:space="0" w:color="auto"/>
            <w:right w:val="none" w:sz="0" w:space="0" w:color="auto"/>
          </w:divBdr>
        </w:div>
        <w:div w:id="1625693266">
          <w:marLeft w:val="480"/>
          <w:marRight w:val="0"/>
          <w:marTop w:val="0"/>
          <w:marBottom w:val="0"/>
          <w:divBdr>
            <w:top w:val="none" w:sz="0" w:space="0" w:color="auto"/>
            <w:left w:val="none" w:sz="0" w:space="0" w:color="auto"/>
            <w:bottom w:val="none" w:sz="0" w:space="0" w:color="auto"/>
            <w:right w:val="none" w:sz="0" w:space="0" w:color="auto"/>
          </w:divBdr>
        </w:div>
        <w:div w:id="69276998">
          <w:marLeft w:val="480"/>
          <w:marRight w:val="0"/>
          <w:marTop w:val="0"/>
          <w:marBottom w:val="0"/>
          <w:divBdr>
            <w:top w:val="none" w:sz="0" w:space="0" w:color="auto"/>
            <w:left w:val="none" w:sz="0" w:space="0" w:color="auto"/>
            <w:bottom w:val="none" w:sz="0" w:space="0" w:color="auto"/>
            <w:right w:val="none" w:sz="0" w:space="0" w:color="auto"/>
          </w:divBdr>
        </w:div>
        <w:div w:id="419449950">
          <w:marLeft w:val="480"/>
          <w:marRight w:val="0"/>
          <w:marTop w:val="0"/>
          <w:marBottom w:val="0"/>
          <w:divBdr>
            <w:top w:val="none" w:sz="0" w:space="0" w:color="auto"/>
            <w:left w:val="none" w:sz="0" w:space="0" w:color="auto"/>
            <w:bottom w:val="none" w:sz="0" w:space="0" w:color="auto"/>
            <w:right w:val="none" w:sz="0" w:space="0" w:color="auto"/>
          </w:divBdr>
        </w:div>
        <w:div w:id="1879467006">
          <w:marLeft w:val="480"/>
          <w:marRight w:val="0"/>
          <w:marTop w:val="0"/>
          <w:marBottom w:val="0"/>
          <w:divBdr>
            <w:top w:val="none" w:sz="0" w:space="0" w:color="auto"/>
            <w:left w:val="none" w:sz="0" w:space="0" w:color="auto"/>
            <w:bottom w:val="none" w:sz="0" w:space="0" w:color="auto"/>
            <w:right w:val="none" w:sz="0" w:space="0" w:color="auto"/>
          </w:divBdr>
        </w:div>
        <w:div w:id="903414227">
          <w:marLeft w:val="480"/>
          <w:marRight w:val="0"/>
          <w:marTop w:val="0"/>
          <w:marBottom w:val="0"/>
          <w:divBdr>
            <w:top w:val="none" w:sz="0" w:space="0" w:color="auto"/>
            <w:left w:val="none" w:sz="0" w:space="0" w:color="auto"/>
            <w:bottom w:val="none" w:sz="0" w:space="0" w:color="auto"/>
            <w:right w:val="none" w:sz="0" w:space="0" w:color="auto"/>
          </w:divBdr>
        </w:div>
        <w:div w:id="1772160335">
          <w:marLeft w:val="480"/>
          <w:marRight w:val="0"/>
          <w:marTop w:val="0"/>
          <w:marBottom w:val="0"/>
          <w:divBdr>
            <w:top w:val="none" w:sz="0" w:space="0" w:color="auto"/>
            <w:left w:val="none" w:sz="0" w:space="0" w:color="auto"/>
            <w:bottom w:val="none" w:sz="0" w:space="0" w:color="auto"/>
            <w:right w:val="none" w:sz="0" w:space="0" w:color="auto"/>
          </w:divBdr>
        </w:div>
        <w:div w:id="887961596">
          <w:marLeft w:val="480"/>
          <w:marRight w:val="0"/>
          <w:marTop w:val="0"/>
          <w:marBottom w:val="0"/>
          <w:divBdr>
            <w:top w:val="none" w:sz="0" w:space="0" w:color="auto"/>
            <w:left w:val="none" w:sz="0" w:space="0" w:color="auto"/>
            <w:bottom w:val="none" w:sz="0" w:space="0" w:color="auto"/>
            <w:right w:val="none" w:sz="0" w:space="0" w:color="auto"/>
          </w:divBdr>
        </w:div>
        <w:div w:id="1737896755">
          <w:marLeft w:val="480"/>
          <w:marRight w:val="0"/>
          <w:marTop w:val="0"/>
          <w:marBottom w:val="0"/>
          <w:divBdr>
            <w:top w:val="none" w:sz="0" w:space="0" w:color="auto"/>
            <w:left w:val="none" w:sz="0" w:space="0" w:color="auto"/>
            <w:bottom w:val="none" w:sz="0" w:space="0" w:color="auto"/>
            <w:right w:val="none" w:sz="0" w:space="0" w:color="auto"/>
          </w:divBdr>
        </w:div>
      </w:divsChild>
    </w:div>
    <w:div w:id="1274627000">
      <w:marLeft w:val="480"/>
      <w:marRight w:val="0"/>
      <w:marTop w:val="0"/>
      <w:marBottom w:val="0"/>
      <w:divBdr>
        <w:top w:val="none" w:sz="0" w:space="0" w:color="auto"/>
        <w:left w:val="none" w:sz="0" w:space="0" w:color="auto"/>
        <w:bottom w:val="none" w:sz="0" w:space="0" w:color="auto"/>
        <w:right w:val="none" w:sz="0" w:space="0" w:color="auto"/>
      </w:divBdr>
    </w:div>
    <w:div w:id="1274627845">
      <w:marLeft w:val="480"/>
      <w:marRight w:val="0"/>
      <w:marTop w:val="0"/>
      <w:marBottom w:val="0"/>
      <w:divBdr>
        <w:top w:val="none" w:sz="0" w:space="0" w:color="auto"/>
        <w:left w:val="none" w:sz="0" w:space="0" w:color="auto"/>
        <w:bottom w:val="none" w:sz="0" w:space="0" w:color="auto"/>
        <w:right w:val="none" w:sz="0" w:space="0" w:color="auto"/>
      </w:divBdr>
    </w:div>
    <w:div w:id="1274633230">
      <w:marLeft w:val="480"/>
      <w:marRight w:val="0"/>
      <w:marTop w:val="0"/>
      <w:marBottom w:val="0"/>
      <w:divBdr>
        <w:top w:val="none" w:sz="0" w:space="0" w:color="auto"/>
        <w:left w:val="none" w:sz="0" w:space="0" w:color="auto"/>
        <w:bottom w:val="none" w:sz="0" w:space="0" w:color="auto"/>
        <w:right w:val="none" w:sz="0" w:space="0" w:color="auto"/>
      </w:divBdr>
    </w:div>
    <w:div w:id="1274748165">
      <w:marLeft w:val="480"/>
      <w:marRight w:val="0"/>
      <w:marTop w:val="0"/>
      <w:marBottom w:val="0"/>
      <w:divBdr>
        <w:top w:val="none" w:sz="0" w:space="0" w:color="auto"/>
        <w:left w:val="none" w:sz="0" w:space="0" w:color="auto"/>
        <w:bottom w:val="none" w:sz="0" w:space="0" w:color="auto"/>
        <w:right w:val="none" w:sz="0" w:space="0" w:color="auto"/>
      </w:divBdr>
    </w:div>
    <w:div w:id="1275135655">
      <w:marLeft w:val="480"/>
      <w:marRight w:val="0"/>
      <w:marTop w:val="0"/>
      <w:marBottom w:val="0"/>
      <w:divBdr>
        <w:top w:val="none" w:sz="0" w:space="0" w:color="auto"/>
        <w:left w:val="none" w:sz="0" w:space="0" w:color="auto"/>
        <w:bottom w:val="none" w:sz="0" w:space="0" w:color="auto"/>
        <w:right w:val="none" w:sz="0" w:space="0" w:color="auto"/>
      </w:divBdr>
    </w:div>
    <w:div w:id="1275165743">
      <w:marLeft w:val="480"/>
      <w:marRight w:val="0"/>
      <w:marTop w:val="0"/>
      <w:marBottom w:val="0"/>
      <w:divBdr>
        <w:top w:val="none" w:sz="0" w:space="0" w:color="auto"/>
        <w:left w:val="none" w:sz="0" w:space="0" w:color="auto"/>
        <w:bottom w:val="none" w:sz="0" w:space="0" w:color="auto"/>
        <w:right w:val="none" w:sz="0" w:space="0" w:color="auto"/>
      </w:divBdr>
    </w:div>
    <w:div w:id="1275285863">
      <w:bodyDiv w:val="1"/>
      <w:marLeft w:val="0"/>
      <w:marRight w:val="0"/>
      <w:marTop w:val="0"/>
      <w:marBottom w:val="0"/>
      <w:divBdr>
        <w:top w:val="none" w:sz="0" w:space="0" w:color="auto"/>
        <w:left w:val="none" w:sz="0" w:space="0" w:color="auto"/>
        <w:bottom w:val="none" w:sz="0" w:space="0" w:color="auto"/>
        <w:right w:val="none" w:sz="0" w:space="0" w:color="auto"/>
      </w:divBdr>
    </w:div>
    <w:div w:id="1275480804">
      <w:marLeft w:val="480"/>
      <w:marRight w:val="0"/>
      <w:marTop w:val="0"/>
      <w:marBottom w:val="0"/>
      <w:divBdr>
        <w:top w:val="none" w:sz="0" w:space="0" w:color="auto"/>
        <w:left w:val="none" w:sz="0" w:space="0" w:color="auto"/>
        <w:bottom w:val="none" w:sz="0" w:space="0" w:color="auto"/>
        <w:right w:val="none" w:sz="0" w:space="0" w:color="auto"/>
      </w:divBdr>
    </w:div>
    <w:div w:id="1275602512">
      <w:marLeft w:val="480"/>
      <w:marRight w:val="0"/>
      <w:marTop w:val="0"/>
      <w:marBottom w:val="0"/>
      <w:divBdr>
        <w:top w:val="none" w:sz="0" w:space="0" w:color="auto"/>
        <w:left w:val="none" w:sz="0" w:space="0" w:color="auto"/>
        <w:bottom w:val="none" w:sz="0" w:space="0" w:color="auto"/>
        <w:right w:val="none" w:sz="0" w:space="0" w:color="auto"/>
      </w:divBdr>
    </w:div>
    <w:div w:id="1275794767">
      <w:marLeft w:val="480"/>
      <w:marRight w:val="0"/>
      <w:marTop w:val="0"/>
      <w:marBottom w:val="0"/>
      <w:divBdr>
        <w:top w:val="none" w:sz="0" w:space="0" w:color="auto"/>
        <w:left w:val="none" w:sz="0" w:space="0" w:color="auto"/>
        <w:bottom w:val="none" w:sz="0" w:space="0" w:color="auto"/>
        <w:right w:val="none" w:sz="0" w:space="0" w:color="auto"/>
      </w:divBdr>
    </w:div>
    <w:div w:id="1275942327">
      <w:marLeft w:val="480"/>
      <w:marRight w:val="0"/>
      <w:marTop w:val="0"/>
      <w:marBottom w:val="0"/>
      <w:divBdr>
        <w:top w:val="none" w:sz="0" w:space="0" w:color="auto"/>
        <w:left w:val="none" w:sz="0" w:space="0" w:color="auto"/>
        <w:bottom w:val="none" w:sz="0" w:space="0" w:color="auto"/>
        <w:right w:val="none" w:sz="0" w:space="0" w:color="auto"/>
      </w:divBdr>
    </w:div>
    <w:div w:id="1276063291">
      <w:marLeft w:val="480"/>
      <w:marRight w:val="0"/>
      <w:marTop w:val="0"/>
      <w:marBottom w:val="0"/>
      <w:divBdr>
        <w:top w:val="none" w:sz="0" w:space="0" w:color="auto"/>
        <w:left w:val="none" w:sz="0" w:space="0" w:color="auto"/>
        <w:bottom w:val="none" w:sz="0" w:space="0" w:color="auto"/>
        <w:right w:val="none" w:sz="0" w:space="0" w:color="auto"/>
      </w:divBdr>
    </w:div>
    <w:div w:id="1276133442">
      <w:marLeft w:val="480"/>
      <w:marRight w:val="0"/>
      <w:marTop w:val="0"/>
      <w:marBottom w:val="0"/>
      <w:divBdr>
        <w:top w:val="none" w:sz="0" w:space="0" w:color="auto"/>
        <w:left w:val="none" w:sz="0" w:space="0" w:color="auto"/>
        <w:bottom w:val="none" w:sz="0" w:space="0" w:color="auto"/>
        <w:right w:val="none" w:sz="0" w:space="0" w:color="auto"/>
      </w:divBdr>
    </w:div>
    <w:div w:id="1276209402">
      <w:bodyDiv w:val="1"/>
      <w:marLeft w:val="0"/>
      <w:marRight w:val="0"/>
      <w:marTop w:val="0"/>
      <w:marBottom w:val="0"/>
      <w:divBdr>
        <w:top w:val="none" w:sz="0" w:space="0" w:color="auto"/>
        <w:left w:val="none" w:sz="0" w:space="0" w:color="auto"/>
        <w:bottom w:val="none" w:sz="0" w:space="0" w:color="auto"/>
        <w:right w:val="none" w:sz="0" w:space="0" w:color="auto"/>
      </w:divBdr>
    </w:div>
    <w:div w:id="1276212094">
      <w:bodyDiv w:val="1"/>
      <w:marLeft w:val="0"/>
      <w:marRight w:val="0"/>
      <w:marTop w:val="0"/>
      <w:marBottom w:val="0"/>
      <w:divBdr>
        <w:top w:val="none" w:sz="0" w:space="0" w:color="auto"/>
        <w:left w:val="none" w:sz="0" w:space="0" w:color="auto"/>
        <w:bottom w:val="none" w:sz="0" w:space="0" w:color="auto"/>
        <w:right w:val="none" w:sz="0" w:space="0" w:color="auto"/>
      </w:divBdr>
    </w:div>
    <w:div w:id="1276214085">
      <w:marLeft w:val="480"/>
      <w:marRight w:val="0"/>
      <w:marTop w:val="0"/>
      <w:marBottom w:val="0"/>
      <w:divBdr>
        <w:top w:val="none" w:sz="0" w:space="0" w:color="auto"/>
        <w:left w:val="none" w:sz="0" w:space="0" w:color="auto"/>
        <w:bottom w:val="none" w:sz="0" w:space="0" w:color="auto"/>
        <w:right w:val="none" w:sz="0" w:space="0" w:color="auto"/>
      </w:divBdr>
    </w:div>
    <w:div w:id="1276324443">
      <w:marLeft w:val="480"/>
      <w:marRight w:val="0"/>
      <w:marTop w:val="0"/>
      <w:marBottom w:val="0"/>
      <w:divBdr>
        <w:top w:val="none" w:sz="0" w:space="0" w:color="auto"/>
        <w:left w:val="none" w:sz="0" w:space="0" w:color="auto"/>
        <w:bottom w:val="none" w:sz="0" w:space="0" w:color="auto"/>
        <w:right w:val="none" w:sz="0" w:space="0" w:color="auto"/>
      </w:divBdr>
    </w:div>
    <w:div w:id="1276446143">
      <w:marLeft w:val="480"/>
      <w:marRight w:val="0"/>
      <w:marTop w:val="0"/>
      <w:marBottom w:val="0"/>
      <w:divBdr>
        <w:top w:val="none" w:sz="0" w:space="0" w:color="auto"/>
        <w:left w:val="none" w:sz="0" w:space="0" w:color="auto"/>
        <w:bottom w:val="none" w:sz="0" w:space="0" w:color="auto"/>
        <w:right w:val="none" w:sz="0" w:space="0" w:color="auto"/>
      </w:divBdr>
    </w:div>
    <w:div w:id="1276475454">
      <w:marLeft w:val="480"/>
      <w:marRight w:val="0"/>
      <w:marTop w:val="0"/>
      <w:marBottom w:val="0"/>
      <w:divBdr>
        <w:top w:val="none" w:sz="0" w:space="0" w:color="auto"/>
        <w:left w:val="none" w:sz="0" w:space="0" w:color="auto"/>
        <w:bottom w:val="none" w:sz="0" w:space="0" w:color="auto"/>
        <w:right w:val="none" w:sz="0" w:space="0" w:color="auto"/>
      </w:divBdr>
    </w:div>
    <w:div w:id="1276644523">
      <w:marLeft w:val="480"/>
      <w:marRight w:val="0"/>
      <w:marTop w:val="0"/>
      <w:marBottom w:val="0"/>
      <w:divBdr>
        <w:top w:val="none" w:sz="0" w:space="0" w:color="auto"/>
        <w:left w:val="none" w:sz="0" w:space="0" w:color="auto"/>
        <w:bottom w:val="none" w:sz="0" w:space="0" w:color="auto"/>
        <w:right w:val="none" w:sz="0" w:space="0" w:color="auto"/>
      </w:divBdr>
    </w:div>
    <w:div w:id="1276673173">
      <w:marLeft w:val="480"/>
      <w:marRight w:val="0"/>
      <w:marTop w:val="0"/>
      <w:marBottom w:val="0"/>
      <w:divBdr>
        <w:top w:val="none" w:sz="0" w:space="0" w:color="auto"/>
        <w:left w:val="none" w:sz="0" w:space="0" w:color="auto"/>
        <w:bottom w:val="none" w:sz="0" w:space="0" w:color="auto"/>
        <w:right w:val="none" w:sz="0" w:space="0" w:color="auto"/>
      </w:divBdr>
    </w:div>
    <w:div w:id="1276786627">
      <w:marLeft w:val="480"/>
      <w:marRight w:val="0"/>
      <w:marTop w:val="0"/>
      <w:marBottom w:val="0"/>
      <w:divBdr>
        <w:top w:val="none" w:sz="0" w:space="0" w:color="auto"/>
        <w:left w:val="none" w:sz="0" w:space="0" w:color="auto"/>
        <w:bottom w:val="none" w:sz="0" w:space="0" w:color="auto"/>
        <w:right w:val="none" w:sz="0" w:space="0" w:color="auto"/>
      </w:divBdr>
    </w:div>
    <w:div w:id="1276863512">
      <w:marLeft w:val="480"/>
      <w:marRight w:val="0"/>
      <w:marTop w:val="0"/>
      <w:marBottom w:val="0"/>
      <w:divBdr>
        <w:top w:val="none" w:sz="0" w:space="0" w:color="auto"/>
        <w:left w:val="none" w:sz="0" w:space="0" w:color="auto"/>
        <w:bottom w:val="none" w:sz="0" w:space="0" w:color="auto"/>
        <w:right w:val="none" w:sz="0" w:space="0" w:color="auto"/>
      </w:divBdr>
    </w:div>
    <w:div w:id="1276979484">
      <w:marLeft w:val="480"/>
      <w:marRight w:val="0"/>
      <w:marTop w:val="0"/>
      <w:marBottom w:val="0"/>
      <w:divBdr>
        <w:top w:val="none" w:sz="0" w:space="0" w:color="auto"/>
        <w:left w:val="none" w:sz="0" w:space="0" w:color="auto"/>
        <w:bottom w:val="none" w:sz="0" w:space="0" w:color="auto"/>
        <w:right w:val="none" w:sz="0" w:space="0" w:color="auto"/>
      </w:divBdr>
    </w:div>
    <w:div w:id="1277056195">
      <w:marLeft w:val="480"/>
      <w:marRight w:val="0"/>
      <w:marTop w:val="0"/>
      <w:marBottom w:val="0"/>
      <w:divBdr>
        <w:top w:val="none" w:sz="0" w:space="0" w:color="auto"/>
        <w:left w:val="none" w:sz="0" w:space="0" w:color="auto"/>
        <w:bottom w:val="none" w:sz="0" w:space="0" w:color="auto"/>
        <w:right w:val="none" w:sz="0" w:space="0" w:color="auto"/>
      </w:divBdr>
    </w:div>
    <w:div w:id="1277100580">
      <w:marLeft w:val="480"/>
      <w:marRight w:val="0"/>
      <w:marTop w:val="0"/>
      <w:marBottom w:val="0"/>
      <w:divBdr>
        <w:top w:val="none" w:sz="0" w:space="0" w:color="auto"/>
        <w:left w:val="none" w:sz="0" w:space="0" w:color="auto"/>
        <w:bottom w:val="none" w:sz="0" w:space="0" w:color="auto"/>
        <w:right w:val="none" w:sz="0" w:space="0" w:color="auto"/>
      </w:divBdr>
    </w:div>
    <w:div w:id="1277255173">
      <w:bodyDiv w:val="1"/>
      <w:marLeft w:val="0"/>
      <w:marRight w:val="0"/>
      <w:marTop w:val="0"/>
      <w:marBottom w:val="0"/>
      <w:divBdr>
        <w:top w:val="none" w:sz="0" w:space="0" w:color="auto"/>
        <w:left w:val="none" w:sz="0" w:space="0" w:color="auto"/>
        <w:bottom w:val="none" w:sz="0" w:space="0" w:color="auto"/>
        <w:right w:val="none" w:sz="0" w:space="0" w:color="auto"/>
      </w:divBdr>
    </w:div>
    <w:div w:id="1277366511">
      <w:bodyDiv w:val="1"/>
      <w:marLeft w:val="0"/>
      <w:marRight w:val="0"/>
      <w:marTop w:val="0"/>
      <w:marBottom w:val="0"/>
      <w:divBdr>
        <w:top w:val="none" w:sz="0" w:space="0" w:color="auto"/>
        <w:left w:val="none" w:sz="0" w:space="0" w:color="auto"/>
        <w:bottom w:val="none" w:sz="0" w:space="0" w:color="auto"/>
        <w:right w:val="none" w:sz="0" w:space="0" w:color="auto"/>
      </w:divBdr>
    </w:div>
    <w:div w:id="1277369938">
      <w:marLeft w:val="480"/>
      <w:marRight w:val="0"/>
      <w:marTop w:val="0"/>
      <w:marBottom w:val="0"/>
      <w:divBdr>
        <w:top w:val="none" w:sz="0" w:space="0" w:color="auto"/>
        <w:left w:val="none" w:sz="0" w:space="0" w:color="auto"/>
        <w:bottom w:val="none" w:sz="0" w:space="0" w:color="auto"/>
        <w:right w:val="none" w:sz="0" w:space="0" w:color="auto"/>
      </w:divBdr>
    </w:div>
    <w:div w:id="1277519519">
      <w:marLeft w:val="480"/>
      <w:marRight w:val="0"/>
      <w:marTop w:val="0"/>
      <w:marBottom w:val="0"/>
      <w:divBdr>
        <w:top w:val="none" w:sz="0" w:space="0" w:color="auto"/>
        <w:left w:val="none" w:sz="0" w:space="0" w:color="auto"/>
        <w:bottom w:val="none" w:sz="0" w:space="0" w:color="auto"/>
        <w:right w:val="none" w:sz="0" w:space="0" w:color="auto"/>
      </w:divBdr>
    </w:div>
    <w:div w:id="1277563875">
      <w:bodyDiv w:val="1"/>
      <w:marLeft w:val="0"/>
      <w:marRight w:val="0"/>
      <w:marTop w:val="0"/>
      <w:marBottom w:val="0"/>
      <w:divBdr>
        <w:top w:val="none" w:sz="0" w:space="0" w:color="auto"/>
        <w:left w:val="none" w:sz="0" w:space="0" w:color="auto"/>
        <w:bottom w:val="none" w:sz="0" w:space="0" w:color="auto"/>
        <w:right w:val="none" w:sz="0" w:space="0" w:color="auto"/>
      </w:divBdr>
    </w:div>
    <w:div w:id="1277716684">
      <w:marLeft w:val="480"/>
      <w:marRight w:val="0"/>
      <w:marTop w:val="0"/>
      <w:marBottom w:val="0"/>
      <w:divBdr>
        <w:top w:val="none" w:sz="0" w:space="0" w:color="auto"/>
        <w:left w:val="none" w:sz="0" w:space="0" w:color="auto"/>
        <w:bottom w:val="none" w:sz="0" w:space="0" w:color="auto"/>
        <w:right w:val="none" w:sz="0" w:space="0" w:color="auto"/>
      </w:divBdr>
    </w:div>
    <w:div w:id="1277907318">
      <w:marLeft w:val="480"/>
      <w:marRight w:val="0"/>
      <w:marTop w:val="0"/>
      <w:marBottom w:val="0"/>
      <w:divBdr>
        <w:top w:val="none" w:sz="0" w:space="0" w:color="auto"/>
        <w:left w:val="none" w:sz="0" w:space="0" w:color="auto"/>
        <w:bottom w:val="none" w:sz="0" w:space="0" w:color="auto"/>
        <w:right w:val="none" w:sz="0" w:space="0" w:color="auto"/>
      </w:divBdr>
    </w:div>
    <w:div w:id="1278175975">
      <w:marLeft w:val="480"/>
      <w:marRight w:val="0"/>
      <w:marTop w:val="0"/>
      <w:marBottom w:val="0"/>
      <w:divBdr>
        <w:top w:val="none" w:sz="0" w:space="0" w:color="auto"/>
        <w:left w:val="none" w:sz="0" w:space="0" w:color="auto"/>
        <w:bottom w:val="none" w:sz="0" w:space="0" w:color="auto"/>
        <w:right w:val="none" w:sz="0" w:space="0" w:color="auto"/>
      </w:divBdr>
    </w:div>
    <w:div w:id="1278178640">
      <w:marLeft w:val="480"/>
      <w:marRight w:val="0"/>
      <w:marTop w:val="0"/>
      <w:marBottom w:val="0"/>
      <w:divBdr>
        <w:top w:val="none" w:sz="0" w:space="0" w:color="auto"/>
        <w:left w:val="none" w:sz="0" w:space="0" w:color="auto"/>
        <w:bottom w:val="none" w:sz="0" w:space="0" w:color="auto"/>
        <w:right w:val="none" w:sz="0" w:space="0" w:color="auto"/>
      </w:divBdr>
    </w:div>
    <w:div w:id="1278372398">
      <w:marLeft w:val="480"/>
      <w:marRight w:val="0"/>
      <w:marTop w:val="0"/>
      <w:marBottom w:val="0"/>
      <w:divBdr>
        <w:top w:val="none" w:sz="0" w:space="0" w:color="auto"/>
        <w:left w:val="none" w:sz="0" w:space="0" w:color="auto"/>
        <w:bottom w:val="none" w:sz="0" w:space="0" w:color="auto"/>
        <w:right w:val="none" w:sz="0" w:space="0" w:color="auto"/>
      </w:divBdr>
    </w:div>
    <w:div w:id="1278373238">
      <w:marLeft w:val="480"/>
      <w:marRight w:val="0"/>
      <w:marTop w:val="0"/>
      <w:marBottom w:val="0"/>
      <w:divBdr>
        <w:top w:val="none" w:sz="0" w:space="0" w:color="auto"/>
        <w:left w:val="none" w:sz="0" w:space="0" w:color="auto"/>
        <w:bottom w:val="none" w:sz="0" w:space="0" w:color="auto"/>
        <w:right w:val="none" w:sz="0" w:space="0" w:color="auto"/>
      </w:divBdr>
    </w:div>
    <w:div w:id="1278678507">
      <w:marLeft w:val="480"/>
      <w:marRight w:val="0"/>
      <w:marTop w:val="0"/>
      <w:marBottom w:val="0"/>
      <w:divBdr>
        <w:top w:val="none" w:sz="0" w:space="0" w:color="auto"/>
        <w:left w:val="none" w:sz="0" w:space="0" w:color="auto"/>
        <w:bottom w:val="none" w:sz="0" w:space="0" w:color="auto"/>
        <w:right w:val="none" w:sz="0" w:space="0" w:color="auto"/>
      </w:divBdr>
    </w:div>
    <w:div w:id="1278684938">
      <w:marLeft w:val="480"/>
      <w:marRight w:val="0"/>
      <w:marTop w:val="0"/>
      <w:marBottom w:val="0"/>
      <w:divBdr>
        <w:top w:val="none" w:sz="0" w:space="0" w:color="auto"/>
        <w:left w:val="none" w:sz="0" w:space="0" w:color="auto"/>
        <w:bottom w:val="none" w:sz="0" w:space="0" w:color="auto"/>
        <w:right w:val="none" w:sz="0" w:space="0" w:color="auto"/>
      </w:divBdr>
    </w:div>
    <w:div w:id="1278754266">
      <w:marLeft w:val="480"/>
      <w:marRight w:val="0"/>
      <w:marTop w:val="0"/>
      <w:marBottom w:val="0"/>
      <w:divBdr>
        <w:top w:val="none" w:sz="0" w:space="0" w:color="auto"/>
        <w:left w:val="none" w:sz="0" w:space="0" w:color="auto"/>
        <w:bottom w:val="none" w:sz="0" w:space="0" w:color="auto"/>
        <w:right w:val="none" w:sz="0" w:space="0" w:color="auto"/>
      </w:divBdr>
    </w:div>
    <w:div w:id="1278755596">
      <w:marLeft w:val="480"/>
      <w:marRight w:val="0"/>
      <w:marTop w:val="0"/>
      <w:marBottom w:val="0"/>
      <w:divBdr>
        <w:top w:val="none" w:sz="0" w:space="0" w:color="auto"/>
        <w:left w:val="none" w:sz="0" w:space="0" w:color="auto"/>
        <w:bottom w:val="none" w:sz="0" w:space="0" w:color="auto"/>
        <w:right w:val="none" w:sz="0" w:space="0" w:color="auto"/>
      </w:divBdr>
    </w:div>
    <w:div w:id="1278758246">
      <w:marLeft w:val="480"/>
      <w:marRight w:val="0"/>
      <w:marTop w:val="0"/>
      <w:marBottom w:val="0"/>
      <w:divBdr>
        <w:top w:val="none" w:sz="0" w:space="0" w:color="auto"/>
        <w:left w:val="none" w:sz="0" w:space="0" w:color="auto"/>
        <w:bottom w:val="none" w:sz="0" w:space="0" w:color="auto"/>
        <w:right w:val="none" w:sz="0" w:space="0" w:color="auto"/>
      </w:divBdr>
    </w:div>
    <w:div w:id="1278759664">
      <w:marLeft w:val="480"/>
      <w:marRight w:val="0"/>
      <w:marTop w:val="0"/>
      <w:marBottom w:val="0"/>
      <w:divBdr>
        <w:top w:val="none" w:sz="0" w:space="0" w:color="auto"/>
        <w:left w:val="none" w:sz="0" w:space="0" w:color="auto"/>
        <w:bottom w:val="none" w:sz="0" w:space="0" w:color="auto"/>
        <w:right w:val="none" w:sz="0" w:space="0" w:color="auto"/>
      </w:divBdr>
    </w:div>
    <w:div w:id="1279067338">
      <w:marLeft w:val="480"/>
      <w:marRight w:val="0"/>
      <w:marTop w:val="0"/>
      <w:marBottom w:val="0"/>
      <w:divBdr>
        <w:top w:val="none" w:sz="0" w:space="0" w:color="auto"/>
        <w:left w:val="none" w:sz="0" w:space="0" w:color="auto"/>
        <w:bottom w:val="none" w:sz="0" w:space="0" w:color="auto"/>
        <w:right w:val="none" w:sz="0" w:space="0" w:color="auto"/>
      </w:divBdr>
    </w:div>
    <w:div w:id="1279068503">
      <w:marLeft w:val="480"/>
      <w:marRight w:val="0"/>
      <w:marTop w:val="0"/>
      <w:marBottom w:val="0"/>
      <w:divBdr>
        <w:top w:val="none" w:sz="0" w:space="0" w:color="auto"/>
        <w:left w:val="none" w:sz="0" w:space="0" w:color="auto"/>
        <w:bottom w:val="none" w:sz="0" w:space="0" w:color="auto"/>
        <w:right w:val="none" w:sz="0" w:space="0" w:color="auto"/>
      </w:divBdr>
    </w:div>
    <w:div w:id="1279096524">
      <w:marLeft w:val="480"/>
      <w:marRight w:val="0"/>
      <w:marTop w:val="0"/>
      <w:marBottom w:val="0"/>
      <w:divBdr>
        <w:top w:val="none" w:sz="0" w:space="0" w:color="auto"/>
        <w:left w:val="none" w:sz="0" w:space="0" w:color="auto"/>
        <w:bottom w:val="none" w:sz="0" w:space="0" w:color="auto"/>
        <w:right w:val="none" w:sz="0" w:space="0" w:color="auto"/>
      </w:divBdr>
    </w:div>
    <w:div w:id="1279144181">
      <w:marLeft w:val="480"/>
      <w:marRight w:val="0"/>
      <w:marTop w:val="0"/>
      <w:marBottom w:val="0"/>
      <w:divBdr>
        <w:top w:val="none" w:sz="0" w:space="0" w:color="auto"/>
        <w:left w:val="none" w:sz="0" w:space="0" w:color="auto"/>
        <w:bottom w:val="none" w:sz="0" w:space="0" w:color="auto"/>
        <w:right w:val="none" w:sz="0" w:space="0" w:color="auto"/>
      </w:divBdr>
    </w:div>
    <w:div w:id="1279146618">
      <w:bodyDiv w:val="1"/>
      <w:marLeft w:val="0"/>
      <w:marRight w:val="0"/>
      <w:marTop w:val="0"/>
      <w:marBottom w:val="0"/>
      <w:divBdr>
        <w:top w:val="none" w:sz="0" w:space="0" w:color="auto"/>
        <w:left w:val="none" w:sz="0" w:space="0" w:color="auto"/>
        <w:bottom w:val="none" w:sz="0" w:space="0" w:color="auto"/>
        <w:right w:val="none" w:sz="0" w:space="0" w:color="auto"/>
      </w:divBdr>
    </w:div>
    <w:div w:id="1279220623">
      <w:bodyDiv w:val="1"/>
      <w:marLeft w:val="0"/>
      <w:marRight w:val="0"/>
      <w:marTop w:val="0"/>
      <w:marBottom w:val="0"/>
      <w:divBdr>
        <w:top w:val="none" w:sz="0" w:space="0" w:color="auto"/>
        <w:left w:val="none" w:sz="0" w:space="0" w:color="auto"/>
        <w:bottom w:val="none" w:sz="0" w:space="0" w:color="auto"/>
        <w:right w:val="none" w:sz="0" w:space="0" w:color="auto"/>
      </w:divBdr>
    </w:div>
    <w:div w:id="1279333694">
      <w:marLeft w:val="480"/>
      <w:marRight w:val="0"/>
      <w:marTop w:val="0"/>
      <w:marBottom w:val="0"/>
      <w:divBdr>
        <w:top w:val="none" w:sz="0" w:space="0" w:color="auto"/>
        <w:left w:val="none" w:sz="0" w:space="0" w:color="auto"/>
        <w:bottom w:val="none" w:sz="0" w:space="0" w:color="auto"/>
        <w:right w:val="none" w:sz="0" w:space="0" w:color="auto"/>
      </w:divBdr>
    </w:div>
    <w:div w:id="1279334888">
      <w:marLeft w:val="480"/>
      <w:marRight w:val="0"/>
      <w:marTop w:val="0"/>
      <w:marBottom w:val="0"/>
      <w:divBdr>
        <w:top w:val="none" w:sz="0" w:space="0" w:color="auto"/>
        <w:left w:val="none" w:sz="0" w:space="0" w:color="auto"/>
        <w:bottom w:val="none" w:sz="0" w:space="0" w:color="auto"/>
        <w:right w:val="none" w:sz="0" w:space="0" w:color="auto"/>
      </w:divBdr>
    </w:div>
    <w:div w:id="1279408116">
      <w:marLeft w:val="480"/>
      <w:marRight w:val="0"/>
      <w:marTop w:val="0"/>
      <w:marBottom w:val="0"/>
      <w:divBdr>
        <w:top w:val="none" w:sz="0" w:space="0" w:color="auto"/>
        <w:left w:val="none" w:sz="0" w:space="0" w:color="auto"/>
        <w:bottom w:val="none" w:sz="0" w:space="0" w:color="auto"/>
        <w:right w:val="none" w:sz="0" w:space="0" w:color="auto"/>
      </w:divBdr>
    </w:div>
    <w:div w:id="1279415463">
      <w:marLeft w:val="480"/>
      <w:marRight w:val="0"/>
      <w:marTop w:val="0"/>
      <w:marBottom w:val="0"/>
      <w:divBdr>
        <w:top w:val="none" w:sz="0" w:space="0" w:color="auto"/>
        <w:left w:val="none" w:sz="0" w:space="0" w:color="auto"/>
        <w:bottom w:val="none" w:sz="0" w:space="0" w:color="auto"/>
        <w:right w:val="none" w:sz="0" w:space="0" w:color="auto"/>
      </w:divBdr>
    </w:div>
    <w:div w:id="1279490379">
      <w:marLeft w:val="480"/>
      <w:marRight w:val="0"/>
      <w:marTop w:val="0"/>
      <w:marBottom w:val="0"/>
      <w:divBdr>
        <w:top w:val="none" w:sz="0" w:space="0" w:color="auto"/>
        <w:left w:val="none" w:sz="0" w:space="0" w:color="auto"/>
        <w:bottom w:val="none" w:sz="0" w:space="0" w:color="auto"/>
        <w:right w:val="none" w:sz="0" w:space="0" w:color="auto"/>
      </w:divBdr>
    </w:div>
    <w:div w:id="1279526795">
      <w:marLeft w:val="480"/>
      <w:marRight w:val="0"/>
      <w:marTop w:val="0"/>
      <w:marBottom w:val="0"/>
      <w:divBdr>
        <w:top w:val="none" w:sz="0" w:space="0" w:color="auto"/>
        <w:left w:val="none" w:sz="0" w:space="0" w:color="auto"/>
        <w:bottom w:val="none" w:sz="0" w:space="0" w:color="auto"/>
        <w:right w:val="none" w:sz="0" w:space="0" w:color="auto"/>
      </w:divBdr>
    </w:div>
    <w:div w:id="1279533987">
      <w:marLeft w:val="480"/>
      <w:marRight w:val="0"/>
      <w:marTop w:val="0"/>
      <w:marBottom w:val="0"/>
      <w:divBdr>
        <w:top w:val="none" w:sz="0" w:space="0" w:color="auto"/>
        <w:left w:val="none" w:sz="0" w:space="0" w:color="auto"/>
        <w:bottom w:val="none" w:sz="0" w:space="0" w:color="auto"/>
        <w:right w:val="none" w:sz="0" w:space="0" w:color="auto"/>
      </w:divBdr>
    </w:div>
    <w:div w:id="1279722012">
      <w:marLeft w:val="480"/>
      <w:marRight w:val="0"/>
      <w:marTop w:val="0"/>
      <w:marBottom w:val="0"/>
      <w:divBdr>
        <w:top w:val="none" w:sz="0" w:space="0" w:color="auto"/>
        <w:left w:val="none" w:sz="0" w:space="0" w:color="auto"/>
        <w:bottom w:val="none" w:sz="0" w:space="0" w:color="auto"/>
        <w:right w:val="none" w:sz="0" w:space="0" w:color="auto"/>
      </w:divBdr>
    </w:div>
    <w:div w:id="1280062898">
      <w:marLeft w:val="480"/>
      <w:marRight w:val="0"/>
      <w:marTop w:val="0"/>
      <w:marBottom w:val="0"/>
      <w:divBdr>
        <w:top w:val="none" w:sz="0" w:space="0" w:color="auto"/>
        <w:left w:val="none" w:sz="0" w:space="0" w:color="auto"/>
        <w:bottom w:val="none" w:sz="0" w:space="0" w:color="auto"/>
        <w:right w:val="none" w:sz="0" w:space="0" w:color="auto"/>
      </w:divBdr>
    </w:div>
    <w:div w:id="1280185429">
      <w:marLeft w:val="480"/>
      <w:marRight w:val="0"/>
      <w:marTop w:val="0"/>
      <w:marBottom w:val="0"/>
      <w:divBdr>
        <w:top w:val="none" w:sz="0" w:space="0" w:color="auto"/>
        <w:left w:val="none" w:sz="0" w:space="0" w:color="auto"/>
        <w:bottom w:val="none" w:sz="0" w:space="0" w:color="auto"/>
        <w:right w:val="none" w:sz="0" w:space="0" w:color="auto"/>
      </w:divBdr>
    </w:div>
    <w:div w:id="1280186898">
      <w:bodyDiv w:val="1"/>
      <w:marLeft w:val="0"/>
      <w:marRight w:val="0"/>
      <w:marTop w:val="0"/>
      <w:marBottom w:val="0"/>
      <w:divBdr>
        <w:top w:val="none" w:sz="0" w:space="0" w:color="auto"/>
        <w:left w:val="none" w:sz="0" w:space="0" w:color="auto"/>
        <w:bottom w:val="none" w:sz="0" w:space="0" w:color="auto"/>
        <w:right w:val="none" w:sz="0" w:space="0" w:color="auto"/>
      </w:divBdr>
    </w:div>
    <w:div w:id="1280258449">
      <w:marLeft w:val="480"/>
      <w:marRight w:val="0"/>
      <w:marTop w:val="0"/>
      <w:marBottom w:val="0"/>
      <w:divBdr>
        <w:top w:val="none" w:sz="0" w:space="0" w:color="auto"/>
        <w:left w:val="none" w:sz="0" w:space="0" w:color="auto"/>
        <w:bottom w:val="none" w:sz="0" w:space="0" w:color="auto"/>
        <w:right w:val="none" w:sz="0" w:space="0" w:color="auto"/>
      </w:divBdr>
    </w:div>
    <w:div w:id="1280333895">
      <w:marLeft w:val="480"/>
      <w:marRight w:val="0"/>
      <w:marTop w:val="0"/>
      <w:marBottom w:val="0"/>
      <w:divBdr>
        <w:top w:val="none" w:sz="0" w:space="0" w:color="auto"/>
        <w:left w:val="none" w:sz="0" w:space="0" w:color="auto"/>
        <w:bottom w:val="none" w:sz="0" w:space="0" w:color="auto"/>
        <w:right w:val="none" w:sz="0" w:space="0" w:color="auto"/>
      </w:divBdr>
    </w:div>
    <w:div w:id="1280841296">
      <w:marLeft w:val="480"/>
      <w:marRight w:val="0"/>
      <w:marTop w:val="0"/>
      <w:marBottom w:val="0"/>
      <w:divBdr>
        <w:top w:val="none" w:sz="0" w:space="0" w:color="auto"/>
        <w:left w:val="none" w:sz="0" w:space="0" w:color="auto"/>
        <w:bottom w:val="none" w:sz="0" w:space="0" w:color="auto"/>
        <w:right w:val="none" w:sz="0" w:space="0" w:color="auto"/>
      </w:divBdr>
    </w:div>
    <w:div w:id="1280841522">
      <w:marLeft w:val="480"/>
      <w:marRight w:val="0"/>
      <w:marTop w:val="0"/>
      <w:marBottom w:val="0"/>
      <w:divBdr>
        <w:top w:val="none" w:sz="0" w:space="0" w:color="auto"/>
        <w:left w:val="none" w:sz="0" w:space="0" w:color="auto"/>
        <w:bottom w:val="none" w:sz="0" w:space="0" w:color="auto"/>
        <w:right w:val="none" w:sz="0" w:space="0" w:color="auto"/>
      </w:divBdr>
    </w:div>
    <w:div w:id="1280995506">
      <w:marLeft w:val="480"/>
      <w:marRight w:val="0"/>
      <w:marTop w:val="0"/>
      <w:marBottom w:val="0"/>
      <w:divBdr>
        <w:top w:val="none" w:sz="0" w:space="0" w:color="auto"/>
        <w:left w:val="none" w:sz="0" w:space="0" w:color="auto"/>
        <w:bottom w:val="none" w:sz="0" w:space="0" w:color="auto"/>
        <w:right w:val="none" w:sz="0" w:space="0" w:color="auto"/>
      </w:divBdr>
    </w:div>
    <w:div w:id="1281036513">
      <w:marLeft w:val="480"/>
      <w:marRight w:val="0"/>
      <w:marTop w:val="0"/>
      <w:marBottom w:val="0"/>
      <w:divBdr>
        <w:top w:val="none" w:sz="0" w:space="0" w:color="auto"/>
        <w:left w:val="none" w:sz="0" w:space="0" w:color="auto"/>
        <w:bottom w:val="none" w:sz="0" w:space="0" w:color="auto"/>
        <w:right w:val="none" w:sz="0" w:space="0" w:color="auto"/>
      </w:divBdr>
    </w:div>
    <w:div w:id="1281255689">
      <w:marLeft w:val="480"/>
      <w:marRight w:val="0"/>
      <w:marTop w:val="0"/>
      <w:marBottom w:val="0"/>
      <w:divBdr>
        <w:top w:val="none" w:sz="0" w:space="0" w:color="auto"/>
        <w:left w:val="none" w:sz="0" w:space="0" w:color="auto"/>
        <w:bottom w:val="none" w:sz="0" w:space="0" w:color="auto"/>
        <w:right w:val="none" w:sz="0" w:space="0" w:color="auto"/>
      </w:divBdr>
    </w:div>
    <w:div w:id="1281256200">
      <w:marLeft w:val="480"/>
      <w:marRight w:val="0"/>
      <w:marTop w:val="0"/>
      <w:marBottom w:val="0"/>
      <w:divBdr>
        <w:top w:val="none" w:sz="0" w:space="0" w:color="auto"/>
        <w:left w:val="none" w:sz="0" w:space="0" w:color="auto"/>
        <w:bottom w:val="none" w:sz="0" w:space="0" w:color="auto"/>
        <w:right w:val="none" w:sz="0" w:space="0" w:color="auto"/>
      </w:divBdr>
    </w:div>
    <w:div w:id="1281256736">
      <w:marLeft w:val="480"/>
      <w:marRight w:val="0"/>
      <w:marTop w:val="0"/>
      <w:marBottom w:val="0"/>
      <w:divBdr>
        <w:top w:val="none" w:sz="0" w:space="0" w:color="auto"/>
        <w:left w:val="none" w:sz="0" w:space="0" w:color="auto"/>
        <w:bottom w:val="none" w:sz="0" w:space="0" w:color="auto"/>
        <w:right w:val="none" w:sz="0" w:space="0" w:color="auto"/>
      </w:divBdr>
    </w:div>
    <w:div w:id="1281302440">
      <w:marLeft w:val="480"/>
      <w:marRight w:val="0"/>
      <w:marTop w:val="0"/>
      <w:marBottom w:val="0"/>
      <w:divBdr>
        <w:top w:val="none" w:sz="0" w:space="0" w:color="auto"/>
        <w:left w:val="none" w:sz="0" w:space="0" w:color="auto"/>
        <w:bottom w:val="none" w:sz="0" w:space="0" w:color="auto"/>
        <w:right w:val="none" w:sz="0" w:space="0" w:color="auto"/>
      </w:divBdr>
    </w:div>
    <w:div w:id="1281304637">
      <w:bodyDiv w:val="1"/>
      <w:marLeft w:val="0"/>
      <w:marRight w:val="0"/>
      <w:marTop w:val="0"/>
      <w:marBottom w:val="0"/>
      <w:divBdr>
        <w:top w:val="none" w:sz="0" w:space="0" w:color="auto"/>
        <w:left w:val="none" w:sz="0" w:space="0" w:color="auto"/>
        <w:bottom w:val="none" w:sz="0" w:space="0" w:color="auto"/>
        <w:right w:val="none" w:sz="0" w:space="0" w:color="auto"/>
      </w:divBdr>
    </w:div>
    <w:div w:id="1281448641">
      <w:marLeft w:val="480"/>
      <w:marRight w:val="0"/>
      <w:marTop w:val="0"/>
      <w:marBottom w:val="0"/>
      <w:divBdr>
        <w:top w:val="none" w:sz="0" w:space="0" w:color="auto"/>
        <w:left w:val="none" w:sz="0" w:space="0" w:color="auto"/>
        <w:bottom w:val="none" w:sz="0" w:space="0" w:color="auto"/>
        <w:right w:val="none" w:sz="0" w:space="0" w:color="auto"/>
      </w:divBdr>
    </w:div>
    <w:div w:id="1281492481">
      <w:bodyDiv w:val="1"/>
      <w:marLeft w:val="0"/>
      <w:marRight w:val="0"/>
      <w:marTop w:val="0"/>
      <w:marBottom w:val="0"/>
      <w:divBdr>
        <w:top w:val="none" w:sz="0" w:space="0" w:color="auto"/>
        <w:left w:val="none" w:sz="0" w:space="0" w:color="auto"/>
        <w:bottom w:val="none" w:sz="0" w:space="0" w:color="auto"/>
        <w:right w:val="none" w:sz="0" w:space="0" w:color="auto"/>
      </w:divBdr>
    </w:div>
    <w:div w:id="1281765946">
      <w:marLeft w:val="480"/>
      <w:marRight w:val="0"/>
      <w:marTop w:val="0"/>
      <w:marBottom w:val="0"/>
      <w:divBdr>
        <w:top w:val="none" w:sz="0" w:space="0" w:color="auto"/>
        <w:left w:val="none" w:sz="0" w:space="0" w:color="auto"/>
        <w:bottom w:val="none" w:sz="0" w:space="0" w:color="auto"/>
        <w:right w:val="none" w:sz="0" w:space="0" w:color="auto"/>
      </w:divBdr>
    </w:div>
    <w:div w:id="1281767583">
      <w:bodyDiv w:val="1"/>
      <w:marLeft w:val="0"/>
      <w:marRight w:val="0"/>
      <w:marTop w:val="0"/>
      <w:marBottom w:val="0"/>
      <w:divBdr>
        <w:top w:val="none" w:sz="0" w:space="0" w:color="auto"/>
        <w:left w:val="none" w:sz="0" w:space="0" w:color="auto"/>
        <w:bottom w:val="none" w:sz="0" w:space="0" w:color="auto"/>
        <w:right w:val="none" w:sz="0" w:space="0" w:color="auto"/>
      </w:divBdr>
    </w:div>
    <w:div w:id="1281953226">
      <w:marLeft w:val="480"/>
      <w:marRight w:val="0"/>
      <w:marTop w:val="0"/>
      <w:marBottom w:val="0"/>
      <w:divBdr>
        <w:top w:val="none" w:sz="0" w:space="0" w:color="auto"/>
        <w:left w:val="none" w:sz="0" w:space="0" w:color="auto"/>
        <w:bottom w:val="none" w:sz="0" w:space="0" w:color="auto"/>
        <w:right w:val="none" w:sz="0" w:space="0" w:color="auto"/>
      </w:divBdr>
    </w:div>
    <w:div w:id="1282348103">
      <w:marLeft w:val="480"/>
      <w:marRight w:val="0"/>
      <w:marTop w:val="0"/>
      <w:marBottom w:val="0"/>
      <w:divBdr>
        <w:top w:val="none" w:sz="0" w:space="0" w:color="auto"/>
        <w:left w:val="none" w:sz="0" w:space="0" w:color="auto"/>
        <w:bottom w:val="none" w:sz="0" w:space="0" w:color="auto"/>
        <w:right w:val="none" w:sz="0" w:space="0" w:color="auto"/>
      </w:divBdr>
    </w:div>
    <w:div w:id="1282420336">
      <w:bodyDiv w:val="1"/>
      <w:marLeft w:val="0"/>
      <w:marRight w:val="0"/>
      <w:marTop w:val="0"/>
      <w:marBottom w:val="0"/>
      <w:divBdr>
        <w:top w:val="none" w:sz="0" w:space="0" w:color="auto"/>
        <w:left w:val="none" w:sz="0" w:space="0" w:color="auto"/>
        <w:bottom w:val="none" w:sz="0" w:space="0" w:color="auto"/>
        <w:right w:val="none" w:sz="0" w:space="0" w:color="auto"/>
      </w:divBdr>
    </w:div>
    <w:div w:id="1282489859">
      <w:marLeft w:val="480"/>
      <w:marRight w:val="0"/>
      <w:marTop w:val="0"/>
      <w:marBottom w:val="0"/>
      <w:divBdr>
        <w:top w:val="none" w:sz="0" w:space="0" w:color="auto"/>
        <w:left w:val="none" w:sz="0" w:space="0" w:color="auto"/>
        <w:bottom w:val="none" w:sz="0" w:space="0" w:color="auto"/>
        <w:right w:val="none" w:sz="0" w:space="0" w:color="auto"/>
      </w:divBdr>
    </w:div>
    <w:div w:id="1282566275">
      <w:marLeft w:val="480"/>
      <w:marRight w:val="0"/>
      <w:marTop w:val="0"/>
      <w:marBottom w:val="0"/>
      <w:divBdr>
        <w:top w:val="none" w:sz="0" w:space="0" w:color="auto"/>
        <w:left w:val="none" w:sz="0" w:space="0" w:color="auto"/>
        <w:bottom w:val="none" w:sz="0" w:space="0" w:color="auto"/>
        <w:right w:val="none" w:sz="0" w:space="0" w:color="auto"/>
      </w:divBdr>
    </w:div>
    <w:div w:id="1282569976">
      <w:marLeft w:val="480"/>
      <w:marRight w:val="0"/>
      <w:marTop w:val="0"/>
      <w:marBottom w:val="0"/>
      <w:divBdr>
        <w:top w:val="none" w:sz="0" w:space="0" w:color="auto"/>
        <w:left w:val="none" w:sz="0" w:space="0" w:color="auto"/>
        <w:bottom w:val="none" w:sz="0" w:space="0" w:color="auto"/>
        <w:right w:val="none" w:sz="0" w:space="0" w:color="auto"/>
      </w:divBdr>
    </w:div>
    <w:div w:id="1282572270">
      <w:bodyDiv w:val="1"/>
      <w:marLeft w:val="0"/>
      <w:marRight w:val="0"/>
      <w:marTop w:val="0"/>
      <w:marBottom w:val="0"/>
      <w:divBdr>
        <w:top w:val="none" w:sz="0" w:space="0" w:color="auto"/>
        <w:left w:val="none" w:sz="0" w:space="0" w:color="auto"/>
        <w:bottom w:val="none" w:sz="0" w:space="0" w:color="auto"/>
        <w:right w:val="none" w:sz="0" w:space="0" w:color="auto"/>
      </w:divBdr>
    </w:div>
    <w:div w:id="1282609453">
      <w:marLeft w:val="480"/>
      <w:marRight w:val="0"/>
      <w:marTop w:val="0"/>
      <w:marBottom w:val="0"/>
      <w:divBdr>
        <w:top w:val="none" w:sz="0" w:space="0" w:color="auto"/>
        <w:left w:val="none" w:sz="0" w:space="0" w:color="auto"/>
        <w:bottom w:val="none" w:sz="0" w:space="0" w:color="auto"/>
        <w:right w:val="none" w:sz="0" w:space="0" w:color="auto"/>
      </w:divBdr>
    </w:div>
    <w:div w:id="1282762719">
      <w:marLeft w:val="480"/>
      <w:marRight w:val="0"/>
      <w:marTop w:val="0"/>
      <w:marBottom w:val="0"/>
      <w:divBdr>
        <w:top w:val="none" w:sz="0" w:space="0" w:color="auto"/>
        <w:left w:val="none" w:sz="0" w:space="0" w:color="auto"/>
        <w:bottom w:val="none" w:sz="0" w:space="0" w:color="auto"/>
        <w:right w:val="none" w:sz="0" w:space="0" w:color="auto"/>
      </w:divBdr>
    </w:div>
    <w:div w:id="1282803701">
      <w:marLeft w:val="480"/>
      <w:marRight w:val="0"/>
      <w:marTop w:val="0"/>
      <w:marBottom w:val="0"/>
      <w:divBdr>
        <w:top w:val="none" w:sz="0" w:space="0" w:color="auto"/>
        <w:left w:val="none" w:sz="0" w:space="0" w:color="auto"/>
        <w:bottom w:val="none" w:sz="0" w:space="0" w:color="auto"/>
        <w:right w:val="none" w:sz="0" w:space="0" w:color="auto"/>
      </w:divBdr>
    </w:div>
    <w:div w:id="1283421222">
      <w:marLeft w:val="480"/>
      <w:marRight w:val="0"/>
      <w:marTop w:val="0"/>
      <w:marBottom w:val="0"/>
      <w:divBdr>
        <w:top w:val="none" w:sz="0" w:space="0" w:color="auto"/>
        <w:left w:val="none" w:sz="0" w:space="0" w:color="auto"/>
        <w:bottom w:val="none" w:sz="0" w:space="0" w:color="auto"/>
        <w:right w:val="none" w:sz="0" w:space="0" w:color="auto"/>
      </w:divBdr>
    </w:div>
    <w:div w:id="1283657236">
      <w:marLeft w:val="480"/>
      <w:marRight w:val="0"/>
      <w:marTop w:val="0"/>
      <w:marBottom w:val="0"/>
      <w:divBdr>
        <w:top w:val="none" w:sz="0" w:space="0" w:color="auto"/>
        <w:left w:val="none" w:sz="0" w:space="0" w:color="auto"/>
        <w:bottom w:val="none" w:sz="0" w:space="0" w:color="auto"/>
        <w:right w:val="none" w:sz="0" w:space="0" w:color="auto"/>
      </w:divBdr>
    </w:div>
    <w:div w:id="1283683719">
      <w:marLeft w:val="480"/>
      <w:marRight w:val="0"/>
      <w:marTop w:val="0"/>
      <w:marBottom w:val="0"/>
      <w:divBdr>
        <w:top w:val="none" w:sz="0" w:space="0" w:color="auto"/>
        <w:left w:val="none" w:sz="0" w:space="0" w:color="auto"/>
        <w:bottom w:val="none" w:sz="0" w:space="0" w:color="auto"/>
        <w:right w:val="none" w:sz="0" w:space="0" w:color="auto"/>
      </w:divBdr>
    </w:div>
    <w:div w:id="1283726703">
      <w:marLeft w:val="480"/>
      <w:marRight w:val="0"/>
      <w:marTop w:val="0"/>
      <w:marBottom w:val="0"/>
      <w:divBdr>
        <w:top w:val="none" w:sz="0" w:space="0" w:color="auto"/>
        <w:left w:val="none" w:sz="0" w:space="0" w:color="auto"/>
        <w:bottom w:val="none" w:sz="0" w:space="0" w:color="auto"/>
        <w:right w:val="none" w:sz="0" w:space="0" w:color="auto"/>
      </w:divBdr>
    </w:div>
    <w:div w:id="1283806670">
      <w:marLeft w:val="480"/>
      <w:marRight w:val="0"/>
      <w:marTop w:val="0"/>
      <w:marBottom w:val="0"/>
      <w:divBdr>
        <w:top w:val="none" w:sz="0" w:space="0" w:color="auto"/>
        <w:left w:val="none" w:sz="0" w:space="0" w:color="auto"/>
        <w:bottom w:val="none" w:sz="0" w:space="0" w:color="auto"/>
        <w:right w:val="none" w:sz="0" w:space="0" w:color="auto"/>
      </w:divBdr>
    </w:div>
    <w:div w:id="1283918972">
      <w:marLeft w:val="480"/>
      <w:marRight w:val="0"/>
      <w:marTop w:val="0"/>
      <w:marBottom w:val="0"/>
      <w:divBdr>
        <w:top w:val="none" w:sz="0" w:space="0" w:color="auto"/>
        <w:left w:val="none" w:sz="0" w:space="0" w:color="auto"/>
        <w:bottom w:val="none" w:sz="0" w:space="0" w:color="auto"/>
        <w:right w:val="none" w:sz="0" w:space="0" w:color="auto"/>
      </w:divBdr>
    </w:div>
    <w:div w:id="1283998243">
      <w:marLeft w:val="480"/>
      <w:marRight w:val="0"/>
      <w:marTop w:val="0"/>
      <w:marBottom w:val="0"/>
      <w:divBdr>
        <w:top w:val="none" w:sz="0" w:space="0" w:color="auto"/>
        <w:left w:val="none" w:sz="0" w:space="0" w:color="auto"/>
        <w:bottom w:val="none" w:sz="0" w:space="0" w:color="auto"/>
        <w:right w:val="none" w:sz="0" w:space="0" w:color="auto"/>
      </w:divBdr>
    </w:div>
    <w:div w:id="1283998670">
      <w:marLeft w:val="480"/>
      <w:marRight w:val="0"/>
      <w:marTop w:val="0"/>
      <w:marBottom w:val="0"/>
      <w:divBdr>
        <w:top w:val="none" w:sz="0" w:space="0" w:color="auto"/>
        <w:left w:val="none" w:sz="0" w:space="0" w:color="auto"/>
        <w:bottom w:val="none" w:sz="0" w:space="0" w:color="auto"/>
        <w:right w:val="none" w:sz="0" w:space="0" w:color="auto"/>
      </w:divBdr>
    </w:div>
    <w:div w:id="1284002959">
      <w:marLeft w:val="480"/>
      <w:marRight w:val="0"/>
      <w:marTop w:val="0"/>
      <w:marBottom w:val="0"/>
      <w:divBdr>
        <w:top w:val="none" w:sz="0" w:space="0" w:color="auto"/>
        <w:left w:val="none" w:sz="0" w:space="0" w:color="auto"/>
        <w:bottom w:val="none" w:sz="0" w:space="0" w:color="auto"/>
        <w:right w:val="none" w:sz="0" w:space="0" w:color="auto"/>
      </w:divBdr>
    </w:div>
    <w:div w:id="1284072209">
      <w:marLeft w:val="480"/>
      <w:marRight w:val="0"/>
      <w:marTop w:val="0"/>
      <w:marBottom w:val="0"/>
      <w:divBdr>
        <w:top w:val="none" w:sz="0" w:space="0" w:color="auto"/>
        <w:left w:val="none" w:sz="0" w:space="0" w:color="auto"/>
        <w:bottom w:val="none" w:sz="0" w:space="0" w:color="auto"/>
        <w:right w:val="none" w:sz="0" w:space="0" w:color="auto"/>
      </w:divBdr>
    </w:div>
    <w:div w:id="1284112645">
      <w:marLeft w:val="480"/>
      <w:marRight w:val="0"/>
      <w:marTop w:val="0"/>
      <w:marBottom w:val="0"/>
      <w:divBdr>
        <w:top w:val="none" w:sz="0" w:space="0" w:color="auto"/>
        <w:left w:val="none" w:sz="0" w:space="0" w:color="auto"/>
        <w:bottom w:val="none" w:sz="0" w:space="0" w:color="auto"/>
        <w:right w:val="none" w:sz="0" w:space="0" w:color="auto"/>
      </w:divBdr>
    </w:div>
    <w:div w:id="1284381767">
      <w:bodyDiv w:val="1"/>
      <w:marLeft w:val="0"/>
      <w:marRight w:val="0"/>
      <w:marTop w:val="0"/>
      <w:marBottom w:val="0"/>
      <w:divBdr>
        <w:top w:val="none" w:sz="0" w:space="0" w:color="auto"/>
        <w:left w:val="none" w:sz="0" w:space="0" w:color="auto"/>
        <w:bottom w:val="none" w:sz="0" w:space="0" w:color="auto"/>
        <w:right w:val="none" w:sz="0" w:space="0" w:color="auto"/>
      </w:divBdr>
    </w:div>
    <w:div w:id="1284383996">
      <w:marLeft w:val="480"/>
      <w:marRight w:val="0"/>
      <w:marTop w:val="0"/>
      <w:marBottom w:val="0"/>
      <w:divBdr>
        <w:top w:val="none" w:sz="0" w:space="0" w:color="auto"/>
        <w:left w:val="none" w:sz="0" w:space="0" w:color="auto"/>
        <w:bottom w:val="none" w:sz="0" w:space="0" w:color="auto"/>
        <w:right w:val="none" w:sz="0" w:space="0" w:color="auto"/>
      </w:divBdr>
    </w:div>
    <w:div w:id="1284576626">
      <w:bodyDiv w:val="1"/>
      <w:marLeft w:val="0"/>
      <w:marRight w:val="0"/>
      <w:marTop w:val="0"/>
      <w:marBottom w:val="0"/>
      <w:divBdr>
        <w:top w:val="none" w:sz="0" w:space="0" w:color="auto"/>
        <w:left w:val="none" w:sz="0" w:space="0" w:color="auto"/>
        <w:bottom w:val="none" w:sz="0" w:space="0" w:color="auto"/>
        <w:right w:val="none" w:sz="0" w:space="0" w:color="auto"/>
      </w:divBdr>
      <w:divsChild>
        <w:div w:id="576284149">
          <w:marLeft w:val="480"/>
          <w:marRight w:val="0"/>
          <w:marTop w:val="0"/>
          <w:marBottom w:val="0"/>
          <w:divBdr>
            <w:top w:val="none" w:sz="0" w:space="0" w:color="auto"/>
            <w:left w:val="none" w:sz="0" w:space="0" w:color="auto"/>
            <w:bottom w:val="none" w:sz="0" w:space="0" w:color="auto"/>
            <w:right w:val="none" w:sz="0" w:space="0" w:color="auto"/>
          </w:divBdr>
        </w:div>
        <w:div w:id="1797068576">
          <w:marLeft w:val="480"/>
          <w:marRight w:val="0"/>
          <w:marTop w:val="0"/>
          <w:marBottom w:val="0"/>
          <w:divBdr>
            <w:top w:val="none" w:sz="0" w:space="0" w:color="auto"/>
            <w:left w:val="none" w:sz="0" w:space="0" w:color="auto"/>
            <w:bottom w:val="none" w:sz="0" w:space="0" w:color="auto"/>
            <w:right w:val="none" w:sz="0" w:space="0" w:color="auto"/>
          </w:divBdr>
        </w:div>
        <w:div w:id="776175025">
          <w:marLeft w:val="480"/>
          <w:marRight w:val="0"/>
          <w:marTop w:val="0"/>
          <w:marBottom w:val="0"/>
          <w:divBdr>
            <w:top w:val="none" w:sz="0" w:space="0" w:color="auto"/>
            <w:left w:val="none" w:sz="0" w:space="0" w:color="auto"/>
            <w:bottom w:val="none" w:sz="0" w:space="0" w:color="auto"/>
            <w:right w:val="none" w:sz="0" w:space="0" w:color="auto"/>
          </w:divBdr>
        </w:div>
        <w:div w:id="230847355">
          <w:marLeft w:val="480"/>
          <w:marRight w:val="0"/>
          <w:marTop w:val="0"/>
          <w:marBottom w:val="0"/>
          <w:divBdr>
            <w:top w:val="none" w:sz="0" w:space="0" w:color="auto"/>
            <w:left w:val="none" w:sz="0" w:space="0" w:color="auto"/>
            <w:bottom w:val="none" w:sz="0" w:space="0" w:color="auto"/>
            <w:right w:val="none" w:sz="0" w:space="0" w:color="auto"/>
          </w:divBdr>
        </w:div>
        <w:div w:id="993486447">
          <w:marLeft w:val="480"/>
          <w:marRight w:val="0"/>
          <w:marTop w:val="0"/>
          <w:marBottom w:val="0"/>
          <w:divBdr>
            <w:top w:val="none" w:sz="0" w:space="0" w:color="auto"/>
            <w:left w:val="none" w:sz="0" w:space="0" w:color="auto"/>
            <w:bottom w:val="none" w:sz="0" w:space="0" w:color="auto"/>
            <w:right w:val="none" w:sz="0" w:space="0" w:color="auto"/>
          </w:divBdr>
        </w:div>
        <w:div w:id="527572852">
          <w:marLeft w:val="480"/>
          <w:marRight w:val="0"/>
          <w:marTop w:val="0"/>
          <w:marBottom w:val="0"/>
          <w:divBdr>
            <w:top w:val="none" w:sz="0" w:space="0" w:color="auto"/>
            <w:left w:val="none" w:sz="0" w:space="0" w:color="auto"/>
            <w:bottom w:val="none" w:sz="0" w:space="0" w:color="auto"/>
            <w:right w:val="none" w:sz="0" w:space="0" w:color="auto"/>
          </w:divBdr>
        </w:div>
        <w:div w:id="1970471543">
          <w:marLeft w:val="480"/>
          <w:marRight w:val="0"/>
          <w:marTop w:val="0"/>
          <w:marBottom w:val="0"/>
          <w:divBdr>
            <w:top w:val="none" w:sz="0" w:space="0" w:color="auto"/>
            <w:left w:val="none" w:sz="0" w:space="0" w:color="auto"/>
            <w:bottom w:val="none" w:sz="0" w:space="0" w:color="auto"/>
            <w:right w:val="none" w:sz="0" w:space="0" w:color="auto"/>
          </w:divBdr>
        </w:div>
        <w:div w:id="366682109">
          <w:marLeft w:val="480"/>
          <w:marRight w:val="0"/>
          <w:marTop w:val="0"/>
          <w:marBottom w:val="0"/>
          <w:divBdr>
            <w:top w:val="none" w:sz="0" w:space="0" w:color="auto"/>
            <w:left w:val="none" w:sz="0" w:space="0" w:color="auto"/>
            <w:bottom w:val="none" w:sz="0" w:space="0" w:color="auto"/>
            <w:right w:val="none" w:sz="0" w:space="0" w:color="auto"/>
          </w:divBdr>
        </w:div>
        <w:div w:id="156969208">
          <w:marLeft w:val="480"/>
          <w:marRight w:val="0"/>
          <w:marTop w:val="0"/>
          <w:marBottom w:val="0"/>
          <w:divBdr>
            <w:top w:val="none" w:sz="0" w:space="0" w:color="auto"/>
            <w:left w:val="none" w:sz="0" w:space="0" w:color="auto"/>
            <w:bottom w:val="none" w:sz="0" w:space="0" w:color="auto"/>
            <w:right w:val="none" w:sz="0" w:space="0" w:color="auto"/>
          </w:divBdr>
        </w:div>
        <w:div w:id="1992908655">
          <w:marLeft w:val="480"/>
          <w:marRight w:val="0"/>
          <w:marTop w:val="0"/>
          <w:marBottom w:val="0"/>
          <w:divBdr>
            <w:top w:val="none" w:sz="0" w:space="0" w:color="auto"/>
            <w:left w:val="none" w:sz="0" w:space="0" w:color="auto"/>
            <w:bottom w:val="none" w:sz="0" w:space="0" w:color="auto"/>
            <w:right w:val="none" w:sz="0" w:space="0" w:color="auto"/>
          </w:divBdr>
        </w:div>
        <w:div w:id="1026056012">
          <w:marLeft w:val="480"/>
          <w:marRight w:val="0"/>
          <w:marTop w:val="0"/>
          <w:marBottom w:val="0"/>
          <w:divBdr>
            <w:top w:val="none" w:sz="0" w:space="0" w:color="auto"/>
            <w:left w:val="none" w:sz="0" w:space="0" w:color="auto"/>
            <w:bottom w:val="none" w:sz="0" w:space="0" w:color="auto"/>
            <w:right w:val="none" w:sz="0" w:space="0" w:color="auto"/>
          </w:divBdr>
        </w:div>
        <w:div w:id="699090938">
          <w:marLeft w:val="480"/>
          <w:marRight w:val="0"/>
          <w:marTop w:val="0"/>
          <w:marBottom w:val="0"/>
          <w:divBdr>
            <w:top w:val="none" w:sz="0" w:space="0" w:color="auto"/>
            <w:left w:val="none" w:sz="0" w:space="0" w:color="auto"/>
            <w:bottom w:val="none" w:sz="0" w:space="0" w:color="auto"/>
            <w:right w:val="none" w:sz="0" w:space="0" w:color="auto"/>
          </w:divBdr>
        </w:div>
        <w:div w:id="447352798">
          <w:marLeft w:val="480"/>
          <w:marRight w:val="0"/>
          <w:marTop w:val="0"/>
          <w:marBottom w:val="0"/>
          <w:divBdr>
            <w:top w:val="none" w:sz="0" w:space="0" w:color="auto"/>
            <w:left w:val="none" w:sz="0" w:space="0" w:color="auto"/>
            <w:bottom w:val="none" w:sz="0" w:space="0" w:color="auto"/>
            <w:right w:val="none" w:sz="0" w:space="0" w:color="auto"/>
          </w:divBdr>
        </w:div>
        <w:div w:id="379745043">
          <w:marLeft w:val="480"/>
          <w:marRight w:val="0"/>
          <w:marTop w:val="0"/>
          <w:marBottom w:val="0"/>
          <w:divBdr>
            <w:top w:val="none" w:sz="0" w:space="0" w:color="auto"/>
            <w:left w:val="none" w:sz="0" w:space="0" w:color="auto"/>
            <w:bottom w:val="none" w:sz="0" w:space="0" w:color="auto"/>
            <w:right w:val="none" w:sz="0" w:space="0" w:color="auto"/>
          </w:divBdr>
        </w:div>
        <w:div w:id="924845024">
          <w:marLeft w:val="480"/>
          <w:marRight w:val="0"/>
          <w:marTop w:val="0"/>
          <w:marBottom w:val="0"/>
          <w:divBdr>
            <w:top w:val="none" w:sz="0" w:space="0" w:color="auto"/>
            <w:left w:val="none" w:sz="0" w:space="0" w:color="auto"/>
            <w:bottom w:val="none" w:sz="0" w:space="0" w:color="auto"/>
            <w:right w:val="none" w:sz="0" w:space="0" w:color="auto"/>
          </w:divBdr>
        </w:div>
        <w:div w:id="1607537240">
          <w:marLeft w:val="480"/>
          <w:marRight w:val="0"/>
          <w:marTop w:val="0"/>
          <w:marBottom w:val="0"/>
          <w:divBdr>
            <w:top w:val="none" w:sz="0" w:space="0" w:color="auto"/>
            <w:left w:val="none" w:sz="0" w:space="0" w:color="auto"/>
            <w:bottom w:val="none" w:sz="0" w:space="0" w:color="auto"/>
            <w:right w:val="none" w:sz="0" w:space="0" w:color="auto"/>
          </w:divBdr>
        </w:div>
        <w:div w:id="411506189">
          <w:marLeft w:val="480"/>
          <w:marRight w:val="0"/>
          <w:marTop w:val="0"/>
          <w:marBottom w:val="0"/>
          <w:divBdr>
            <w:top w:val="none" w:sz="0" w:space="0" w:color="auto"/>
            <w:left w:val="none" w:sz="0" w:space="0" w:color="auto"/>
            <w:bottom w:val="none" w:sz="0" w:space="0" w:color="auto"/>
            <w:right w:val="none" w:sz="0" w:space="0" w:color="auto"/>
          </w:divBdr>
        </w:div>
        <w:div w:id="563419598">
          <w:marLeft w:val="480"/>
          <w:marRight w:val="0"/>
          <w:marTop w:val="0"/>
          <w:marBottom w:val="0"/>
          <w:divBdr>
            <w:top w:val="none" w:sz="0" w:space="0" w:color="auto"/>
            <w:left w:val="none" w:sz="0" w:space="0" w:color="auto"/>
            <w:bottom w:val="none" w:sz="0" w:space="0" w:color="auto"/>
            <w:right w:val="none" w:sz="0" w:space="0" w:color="auto"/>
          </w:divBdr>
        </w:div>
        <w:div w:id="26489297">
          <w:marLeft w:val="480"/>
          <w:marRight w:val="0"/>
          <w:marTop w:val="0"/>
          <w:marBottom w:val="0"/>
          <w:divBdr>
            <w:top w:val="none" w:sz="0" w:space="0" w:color="auto"/>
            <w:left w:val="none" w:sz="0" w:space="0" w:color="auto"/>
            <w:bottom w:val="none" w:sz="0" w:space="0" w:color="auto"/>
            <w:right w:val="none" w:sz="0" w:space="0" w:color="auto"/>
          </w:divBdr>
        </w:div>
        <w:div w:id="223300200">
          <w:marLeft w:val="480"/>
          <w:marRight w:val="0"/>
          <w:marTop w:val="0"/>
          <w:marBottom w:val="0"/>
          <w:divBdr>
            <w:top w:val="none" w:sz="0" w:space="0" w:color="auto"/>
            <w:left w:val="none" w:sz="0" w:space="0" w:color="auto"/>
            <w:bottom w:val="none" w:sz="0" w:space="0" w:color="auto"/>
            <w:right w:val="none" w:sz="0" w:space="0" w:color="auto"/>
          </w:divBdr>
        </w:div>
        <w:div w:id="183566971">
          <w:marLeft w:val="480"/>
          <w:marRight w:val="0"/>
          <w:marTop w:val="0"/>
          <w:marBottom w:val="0"/>
          <w:divBdr>
            <w:top w:val="none" w:sz="0" w:space="0" w:color="auto"/>
            <w:left w:val="none" w:sz="0" w:space="0" w:color="auto"/>
            <w:bottom w:val="none" w:sz="0" w:space="0" w:color="auto"/>
            <w:right w:val="none" w:sz="0" w:space="0" w:color="auto"/>
          </w:divBdr>
        </w:div>
        <w:div w:id="1771508905">
          <w:marLeft w:val="480"/>
          <w:marRight w:val="0"/>
          <w:marTop w:val="0"/>
          <w:marBottom w:val="0"/>
          <w:divBdr>
            <w:top w:val="none" w:sz="0" w:space="0" w:color="auto"/>
            <w:left w:val="none" w:sz="0" w:space="0" w:color="auto"/>
            <w:bottom w:val="none" w:sz="0" w:space="0" w:color="auto"/>
            <w:right w:val="none" w:sz="0" w:space="0" w:color="auto"/>
          </w:divBdr>
        </w:div>
        <w:div w:id="1803958195">
          <w:marLeft w:val="480"/>
          <w:marRight w:val="0"/>
          <w:marTop w:val="0"/>
          <w:marBottom w:val="0"/>
          <w:divBdr>
            <w:top w:val="none" w:sz="0" w:space="0" w:color="auto"/>
            <w:left w:val="none" w:sz="0" w:space="0" w:color="auto"/>
            <w:bottom w:val="none" w:sz="0" w:space="0" w:color="auto"/>
            <w:right w:val="none" w:sz="0" w:space="0" w:color="auto"/>
          </w:divBdr>
        </w:div>
        <w:div w:id="599871690">
          <w:marLeft w:val="480"/>
          <w:marRight w:val="0"/>
          <w:marTop w:val="0"/>
          <w:marBottom w:val="0"/>
          <w:divBdr>
            <w:top w:val="none" w:sz="0" w:space="0" w:color="auto"/>
            <w:left w:val="none" w:sz="0" w:space="0" w:color="auto"/>
            <w:bottom w:val="none" w:sz="0" w:space="0" w:color="auto"/>
            <w:right w:val="none" w:sz="0" w:space="0" w:color="auto"/>
          </w:divBdr>
        </w:div>
        <w:div w:id="866792432">
          <w:marLeft w:val="480"/>
          <w:marRight w:val="0"/>
          <w:marTop w:val="0"/>
          <w:marBottom w:val="0"/>
          <w:divBdr>
            <w:top w:val="none" w:sz="0" w:space="0" w:color="auto"/>
            <w:left w:val="none" w:sz="0" w:space="0" w:color="auto"/>
            <w:bottom w:val="none" w:sz="0" w:space="0" w:color="auto"/>
            <w:right w:val="none" w:sz="0" w:space="0" w:color="auto"/>
          </w:divBdr>
        </w:div>
        <w:div w:id="1381593731">
          <w:marLeft w:val="480"/>
          <w:marRight w:val="0"/>
          <w:marTop w:val="0"/>
          <w:marBottom w:val="0"/>
          <w:divBdr>
            <w:top w:val="none" w:sz="0" w:space="0" w:color="auto"/>
            <w:left w:val="none" w:sz="0" w:space="0" w:color="auto"/>
            <w:bottom w:val="none" w:sz="0" w:space="0" w:color="auto"/>
            <w:right w:val="none" w:sz="0" w:space="0" w:color="auto"/>
          </w:divBdr>
        </w:div>
        <w:div w:id="648872520">
          <w:marLeft w:val="480"/>
          <w:marRight w:val="0"/>
          <w:marTop w:val="0"/>
          <w:marBottom w:val="0"/>
          <w:divBdr>
            <w:top w:val="none" w:sz="0" w:space="0" w:color="auto"/>
            <w:left w:val="none" w:sz="0" w:space="0" w:color="auto"/>
            <w:bottom w:val="none" w:sz="0" w:space="0" w:color="auto"/>
            <w:right w:val="none" w:sz="0" w:space="0" w:color="auto"/>
          </w:divBdr>
        </w:div>
        <w:div w:id="1417478356">
          <w:marLeft w:val="480"/>
          <w:marRight w:val="0"/>
          <w:marTop w:val="0"/>
          <w:marBottom w:val="0"/>
          <w:divBdr>
            <w:top w:val="none" w:sz="0" w:space="0" w:color="auto"/>
            <w:left w:val="none" w:sz="0" w:space="0" w:color="auto"/>
            <w:bottom w:val="none" w:sz="0" w:space="0" w:color="auto"/>
            <w:right w:val="none" w:sz="0" w:space="0" w:color="auto"/>
          </w:divBdr>
        </w:div>
        <w:div w:id="1735421399">
          <w:marLeft w:val="480"/>
          <w:marRight w:val="0"/>
          <w:marTop w:val="0"/>
          <w:marBottom w:val="0"/>
          <w:divBdr>
            <w:top w:val="none" w:sz="0" w:space="0" w:color="auto"/>
            <w:left w:val="none" w:sz="0" w:space="0" w:color="auto"/>
            <w:bottom w:val="none" w:sz="0" w:space="0" w:color="auto"/>
            <w:right w:val="none" w:sz="0" w:space="0" w:color="auto"/>
          </w:divBdr>
        </w:div>
        <w:div w:id="1633947330">
          <w:marLeft w:val="480"/>
          <w:marRight w:val="0"/>
          <w:marTop w:val="0"/>
          <w:marBottom w:val="0"/>
          <w:divBdr>
            <w:top w:val="none" w:sz="0" w:space="0" w:color="auto"/>
            <w:left w:val="none" w:sz="0" w:space="0" w:color="auto"/>
            <w:bottom w:val="none" w:sz="0" w:space="0" w:color="auto"/>
            <w:right w:val="none" w:sz="0" w:space="0" w:color="auto"/>
          </w:divBdr>
        </w:div>
        <w:div w:id="1330716783">
          <w:marLeft w:val="480"/>
          <w:marRight w:val="0"/>
          <w:marTop w:val="0"/>
          <w:marBottom w:val="0"/>
          <w:divBdr>
            <w:top w:val="none" w:sz="0" w:space="0" w:color="auto"/>
            <w:left w:val="none" w:sz="0" w:space="0" w:color="auto"/>
            <w:bottom w:val="none" w:sz="0" w:space="0" w:color="auto"/>
            <w:right w:val="none" w:sz="0" w:space="0" w:color="auto"/>
          </w:divBdr>
        </w:div>
        <w:div w:id="786581306">
          <w:marLeft w:val="480"/>
          <w:marRight w:val="0"/>
          <w:marTop w:val="0"/>
          <w:marBottom w:val="0"/>
          <w:divBdr>
            <w:top w:val="none" w:sz="0" w:space="0" w:color="auto"/>
            <w:left w:val="none" w:sz="0" w:space="0" w:color="auto"/>
            <w:bottom w:val="none" w:sz="0" w:space="0" w:color="auto"/>
            <w:right w:val="none" w:sz="0" w:space="0" w:color="auto"/>
          </w:divBdr>
        </w:div>
        <w:div w:id="585655981">
          <w:marLeft w:val="480"/>
          <w:marRight w:val="0"/>
          <w:marTop w:val="0"/>
          <w:marBottom w:val="0"/>
          <w:divBdr>
            <w:top w:val="none" w:sz="0" w:space="0" w:color="auto"/>
            <w:left w:val="none" w:sz="0" w:space="0" w:color="auto"/>
            <w:bottom w:val="none" w:sz="0" w:space="0" w:color="auto"/>
            <w:right w:val="none" w:sz="0" w:space="0" w:color="auto"/>
          </w:divBdr>
        </w:div>
        <w:div w:id="1027104711">
          <w:marLeft w:val="480"/>
          <w:marRight w:val="0"/>
          <w:marTop w:val="0"/>
          <w:marBottom w:val="0"/>
          <w:divBdr>
            <w:top w:val="none" w:sz="0" w:space="0" w:color="auto"/>
            <w:left w:val="none" w:sz="0" w:space="0" w:color="auto"/>
            <w:bottom w:val="none" w:sz="0" w:space="0" w:color="auto"/>
            <w:right w:val="none" w:sz="0" w:space="0" w:color="auto"/>
          </w:divBdr>
        </w:div>
        <w:div w:id="1102532689">
          <w:marLeft w:val="480"/>
          <w:marRight w:val="0"/>
          <w:marTop w:val="0"/>
          <w:marBottom w:val="0"/>
          <w:divBdr>
            <w:top w:val="none" w:sz="0" w:space="0" w:color="auto"/>
            <w:left w:val="none" w:sz="0" w:space="0" w:color="auto"/>
            <w:bottom w:val="none" w:sz="0" w:space="0" w:color="auto"/>
            <w:right w:val="none" w:sz="0" w:space="0" w:color="auto"/>
          </w:divBdr>
        </w:div>
        <w:div w:id="1698120114">
          <w:marLeft w:val="480"/>
          <w:marRight w:val="0"/>
          <w:marTop w:val="0"/>
          <w:marBottom w:val="0"/>
          <w:divBdr>
            <w:top w:val="none" w:sz="0" w:space="0" w:color="auto"/>
            <w:left w:val="none" w:sz="0" w:space="0" w:color="auto"/>
            <w:bottom w:val="none" w:sz="0" w:space="0" w:color="auto"/>
            <w:right w:val="none" w:sz="0" w:space="0" w:color="auto"/>
          </w:divBdr>
        </w:div>
        <w:div w:id="879171037">
          <w:marLeft w:val="480"/>
          <w:marRight w:val="0"/>
          <w:marTop w:val="0"/>
          <w:marBottom w:val="0"/>
          <w:divBdr>
            <w:top w:val="none" w:sz="0" w:space="0" w:color="auto"/>
            <w:left w:val="none" w:sz="0" w:space="0" w:color="auto"/>
            <w:bottom w:val="none" w:sz="0" w:space="0" w:color="auto"/>
            <w:right w:val="none" w:sz="0" w:space="0" w:color="auto"/>
          </w:divBdr>
        </w:div>
        <w:div w:id="934898359">
          <w:marLeft w:val="480"/>
          <w:marRight w:val="0"/>
          <w:marTop w:val="0"/>
          <w:marBottom w:val="0"/>
          <w:divBdr>
            <w:top w:val="none" w:sz="0" w:space="0" w:color="auto"/>
            <w:left w:val="none" w:sz="0" w:space="0" w:color="auto"/>
            <w:bottom w:val="none" w:sz="0" w:space="0" w:color="auto"/>
            <w:right w:val="none" w:sz="0" w:space="0" w:color="auto"/>
          </w:divBdr>
        </w:div>
        <w:div w:id="753166741">
          <w:marLeft w:val="480"/>
          <w:marRight w:val="0"/>
          <w:marTop w:val="0"/>
          <w:marBottom w:val="0"/>
          <w:divBdr>
            <w:top w:val="none" w:sz="0" w:space="0" w:color="auto"/>
            <w:left w:val="none" w:sz="0" w:space="0" w:color="auto"/>
            <w:bottom w:val="none" w:sz="0" w:space="0" w:color="auto"/>
            <w:right w:val="none" w:sz="0" w:space="0" w:color="auto"/>
          </w:divBdr>
        </w:div>
        <w:div w:id="1500390008">
          <w:marLeft w:val="480"/>
          <w:marRight w:val="0"/>
          <w:marTop w:val="0"/>
          <w:marBottom w:val="0"/>
          <w:divBdr>
            <w:top w:val="none" w:sz="0" w:space="0" w:color="auto"/>
            <w:left w:val="none" w:sz="0" w:space="0" w:color="auto"/>
            <w:bottom w:val="none" w:sz="0" w:space="0" w:color="auto"/>
            <w:right w:val="none" w:sz="0" w:space="0" w:color="auto"/>
          </w:divBdr>
        </w:div>
        <w:div w:id="1599752954">
          <w:marLeft w:val="480"/>
          <w:marRight w:val="0"/>
          <w:marTop w:val="0"/>
          <w:marBottom w:val="0"/>
          <w:divBdr>
            <w:top w:val="none" w:sz="0" w:space="0" w:color="auto"/>
            <w:left w:val="none" w:sz="0" w:space="0" w:color="auto"/>
            <w:bottom w:val="none" w:sz="0" w:space="0" w:color="auto"/>
            <w:right w:val="none" w:sz="0" w:space="0" w:color="auto"/>
          </w:divBdr>
        </w:div>
        <w:div w:id="57628841">
          <w:marLeft w:val="480"/>
          <w:marRight w:val="0"/>
          <w:marTop w:val="0"/>
          <w:marBottom w:val="0"/>
          <w:divBdr>
            <w:top w:val="none" w:sz="0" w:space="0" w:color="auto"/>
            <w:left w:val="none" w:sz="0" w:space="0" w:color="auto"/>
            <w:bottom w:val="none" w:sz="0" w:space="0" w:color="auto"/>
            <w:right w:val="none" w:sz="0" w:space="0" w:color="auto"/>
          </w:divBdr>
        </w:div>
        <w:div w:id="490029517">
          <w:marLeft w:val="480"/>
          <w:marRight w:val="0"/>
          <w:marTop w:val="0"/>
          <w:marBottom w:val="0"/>
          <w:divBdr>
            <w:top w:val="none" w:sz="0" w:space="0" w:color="auto"/>
            <w:left w:val="none" w:sz="0" w:space="0" w:color="auto"/>
            <w:bottom w:val="none" w:sz="0" w:space="0" w:color="auto"/>
            <w:right w:val="none" w:sz="0" w:space="0" w:color="auto"/>
          </w:divBdr>
        </w:div>
        <w:div w:id="1323510870">
          <w:marLeft w:val="480"/>
          <w:marRight w:val="0"/>
          <w:marTop w:val="0"/>
          <w:marBottom w:val="0"/>
          <w:divBdr>
            <w:top w:val="none" w:sz="0" w:space="0" w:color="auto"/>
            <w:left w:val="none" w:sz="0" w:space="0" w:color="auto"/>
            <w:bottom w:val="none" w:sz="0" w:space="0" w:color="auto"/>
            <w:right w:val="none" w:sz="0" w:space="0" w:color="auto"/>
          </w:divBdr>
        </w:div>
        <w:div w:id="1764185802">
          <w:marLeft w:val="480"/>
          <w:marRight w:val="0"/>
          <w:marTop w:val="0"/>
          <w:marBottom w:val="0"/>
          <w:divBdr>
            <w:top w:val="none" w:sz="0" w:space="0" w:color="auto"/>
            <w:left w:val="none" w:sz="0" w:space="0" w:color="auto"/>
            <w:bottom w:val="none" w:sz="0" w:space="0" w:color="auto"/>
            <w:right w:val="none" w:sz="0" w:space="0" w:color="auto"/>
          </w:divBdr>
        </w:div>
      </w:divsChild>
    </w:div>
    <w:div w:id="1284579200">
      <w:marLeft w:val="480"/>
      <w:marRight w:val="0"/>
      <w:marTop w:val="0"/>
      <w:marBottom w:val="0"/>
      <w:divBdr>
        <w:top w:val="none" w:sz="0" w:space="0" w:color="auto"/>
        <w:left w:val="none" w:sz="0" w:space="0" w:color="auto"/>
        <w:bottom w:val="none" w:sz="0" w:space="0" w:color="auto"/>
        <w:right w:val="none" w:sz="0" w:space="0" w:color="auto"/>
      </w:divBdr>
    </w:div>
    <w:div w:id="1284582167">
      <w:marLeft w:val="480"/>
      <w:marRight w:val="0"/>
      <w:marTop w:val="0"/>
      <w:marBottom w:val="0"/>
      <w:divBdr>
        <w:top w:val="none" w:sz="0" w:space="0" w:color="auto"/>
        <w:left w:val="none" w:sz="0" w:space="0" w:color="auto"/>
        <w:bottom w:val="none" w:sz="0" w:space="0" w:color="auto"/>
        <w:right w:val="none" w:sz="0" w:space="0" w:color="auto"/>
      </w:divBdr>
    </w:div>
    <w:div w:id="1284966381">
      <w:marLeft w:val="480"/>
      <w:marRight w:val="0"/>
      <w:marTop w:val="0"/>
      <w:marBottom w:val="0"/>
      <w:divBdr>
        <w:top w:val="none" w:sz="0" w:space="0" w:color="auto"/>
        <w:left w:val="none" w:sz="0" w:space="0" w:color="auto"/>
        <w:bottom w:val="none" w:sz="0" w:space="0" w:color="auto"/>
        <w:right w:val="none" w:sz="0" w:space="0" w:color="auto"/>
      </w:divBdr>
    </w:div>
    <w:div w:id="1284968425">
      <w:marLeft w:val="480"/>
      <w:marRight w:val="0"/>
      <w:marTop w:val="0"/>
      <w:marBottom w:val="0"/>
      <w:divBdr>
        <w:top w:val="none" w:sz="0" w:space="0" w:color="auto"/>
        <w:left w:val="none" w:sz="0" w:space="0" w:color="auto"/>
        <w:bottom w:val="none" w:sz="0" w:space="0" w:color="auto"/>
        <w:right w:val="none" w:sz="0" w:space="0" w:color="auto"/>
      </w:divBdr>
    </w:div>
    <w:div w:id="1285308599">
      <w:bodyDiv w:val="1"/>
      <w:marLeft w:val="0"/>
      <w:marRight w:val="0"/>
      <w:marTop w:val="0"/>
      <w:marBottom w:val="0"/>
      <w:divBdr>
        <w:top w:val="none" w:sz="0" w:space="0" w:color="auto"/>
        <w:left w:val="none" w:sz="0" w:space="0" w:color="auto"/>
        <w:bottom w:val="none" w:sz="0" w:space="0" w:color="auto"/>
        <w:right w:val="none" w:sz="0" w:space="0" w:color="auto"/>
      </w:divBdr>
    </w:div>
    <w:div w:id="1285500445">
      <w:bodyDiv w:val="1"/>
      <w:marLeft w:val="0"/>
      <w:marRight w:val="0"/>
      <w:marTop w:val="0"/>
      <w:marBottom w:val="0"/>
      <w:divBdr>
        <w:top w:val="none" w:sz="0" w:space="0" w:color="auto"/>
        <w:left w:val="none" w:sz="0" w:space="0" w:color="auto"/>
        <w:bottom w:val="none" w:sz="0" w:space="0" w:color="auto"/>
        <w:right w:val="none" w:sz="0" w:space="0" w:color="auto"/>
      </w:divBdr>
    </w:div>
    <w:div w:id="1285622356">
      <w:marLeft w:val="480"/>
      <w:marRight w:val="0"/>
      <w:marTop w:val="0"/>
      <w:marBottom w:val="0"/>
      <w:divBdr>
        <w:top w:val="none" w:sz="0" w:space="0" w:color="auto"/>
        <w:left w:val="none" w:sz="0" w:space="0" w:color="auto"/>
        <w:bottom w:val="none" w:sz="0" w:space="0" w:color="auto"/>
        <w:right w:val="none" w:sz="0" w:space="0" w:color="auto"/>
      </w:divBdr>
    </w:div>
    <w:div w:id="1285624569">
      <w:marLeft w:val="480"/>
      <w:marRight w:val="0"/>
      <w:marTop w:val="0"/>
      <w:marBottom w:val="0"/>
      <w:divBdr>
        <w:top w:val="none" w:sz="0" w:space="0" w:color="auto"/>
        <w:left w:val="none" w:sz="0" w:space="0" w:color="auto"/>
        <w:bottom w:val="none" w:sz="0" w:space="0" w:color="auto"/>
        <w:right w:val="none" w:sz="0" w:space="0" w:color="auto"/>
      </w:divBdr>
    </w:div>
    <w:div w:id="1285692495">
      <w:marLeft w:val="480"/>
      <w:marRight w:val="0"/>
      <w:marTop w:val="0"/>
      <w:marBottom w:val="0"/>
      <w:divBdr>
        <w:top w:val="none" w:sz="0" w:space="0" w:color="auto"/>
        <w:left w:val="none" w:sz="0" w:space="0" w:color="auto"/>
        <w:bottom w:val="none" w:sz="0" w:space="0" w:color="auto"/>
        <w:right w:val="none" w:sz="0" w:space="0" w:color="auto"/>
      </w:divBdr>
    </w:div>
    <w:div w:id="1285893604">
      <w:marLeft w:val="480"/>
      <w:marRight w:val="0"/>
      <w:marTop w:val="0"/>
      <w:marBottom w:val="0"/>
      <w:divBdr>
        <w:top w:val="none" w:sz="0" w:space="0" w:color="auto"/>
        <w:left w:val="none" w:sz="0" w:space="0" w:color="auto"/>
        <w:bottom w:val="none" w:sz="0" w:space="0" w:color="auto"/>
        <w:right w:val="none" w:sz="0" w:space="0" w:color="auto"/>
      </w:divBdr>
    </w:div>
    <w:div w:id="1286079232">
      <w:marLeft w:val="480"/>
      <w:marRight w:val="0"/>
      <w:marTop w:val="0"/>
      <w:marBottom w:val="0"/>
      <w:divBdr>
        <w:top w:val="none" w:sz="0" w:space="0" w:color="auto"/>
        <w:left w:val="none" w:sz="0" w:space="0" w:color="auto"/>
        <w:bottom w:val="none" w:sz="0" w:space="0" w:color="auto"/>
        <w:right w:val="none" w:sz="0" w:space="0" w:color="auto"/>
      </w:divBdr>
    </w:div>
    <w:div w:id="1286084833">
      <w:marLeft w:val="480"/>
      <w:marRight w:val="0"/>
      <w:marTop w:val="0"/>
      <w:marBottom w:val="0"/>
      <w:divBdr>
        <w:top w:val="none" w:sz="0" w:space="0" w:color="auto"/>
        <w:left w:val="none" w:sz="0" w:space="0" w:color="auto"/>
        <w:bottom w:val="none" w:sz="0" w:space="0" w:color="auto"/>
        <w:right w:val="none" w:sz="0" w:space="0" w:color="auto"/>
      </w:divBdr>
    </w:div>
    <w:div w:id="1286235432">
      <w:marLeft w:val="480"/>
      <w:marRight w:val="0"/>
      <w:marTop w:val="0"/>
      <w:marBottom w:val="0"/>
      <w:divBdr>
        <w:top w:val="none" w:sz="0" w:space="0" w:color="auto"/>
        <w:left w:val="none" w:sz="0" w:space="0" w:color="auto"/>
        <w:bottom w:val="none" w:sz="0" w:space="0" w:color="auto"/>
        <w:right w:val="none" w:sz="0" w:space="0" w:color="auto"/>
      </w:divBdr>
    </w:div>
    <w:div w:id="1286276819">
      <w:marLeft w:val="480"/>
      <w:marRight w:val="0"/>
      <w:marTop w:val="0"/>
      <w:marBottom w:val="0"/>
      <w:divBdr>
        <w:top w:val="none" w:sz="0" w:space="0" w:color="auto"/>
        <w:left w:val="none" w:sz="0" w:space="0" w:color="auto"/>
        <w:bottom w:val="none" w:sz="0" w:space="0" w:color="auto"/>
        <w:right w:val="none" w:sz="0" w:space="0" w:color="auto"/>
      </w:divBdr>
    </w:div>
    <w:div w:id="1286277153">
      <w:marLeft w:val="480"/>
      <w:marRight w:val="0"/>
      <w:marTop w:val="0"/>
      <w:marBottom w:val="0"/>
      <w:divBdr>
        <w:top w:val="none" w:sz="0" w:space="0" w:color="auto"/>
        <w:left w:val="none" w:sz="0" w:space="0" w:color="auto"/>
        <w:bottom w:val="none" w:sz="0" w:space="0" w:color="auto"/>
        <w:right w:val="none" w:sz="0" w:space="0" w:color="auto"/>
      </w:divBdr>
    </w:div>
    <w:div w:id="1286307301">
      <w:bodyDiv w:val="1"/>
      <w:marLeft w:val="0"/>
      <w:marRight w:val="0"/>
      <w:marTop w:val="0"/>
      <w:marBottom w:val="0"/>
      <w:divBdr>
        <w:top w:val="none" w:sz="0" w:space="0" w:color="auto"/>
        <w:left w:val="none" w:sz="0" w:space="0" w:color="auto"/>
        <w:bottom w:val="none" w:sz="0" w:space="0" w:color="auto"/>
        <w:right w:val="none" w:sz="0" w:space="0" w:color="auto"/>
      </w:divBdr>
    </w:div>
    <w:div w:id="1286471888">
      <w:marLeft w:val="480"/>
      <w:marRight w:val="0"/>
      <w:marTop w:val="0"/>
      <w:marBottom w:val="0"/>
      <w:divBdr>
        <w:top w:val="none" w:sz="0" w:space="0" w:color="auto"/>
        <w:left w:val="none" w:sz="0" w:space="0" w:color="auto"/>
        <w:bottom w:val="none" w:sz="0" w:space="0" w:color="auto"/>
        <w:right w:val="none" w:sz="0" w:space="0" w:color="auto"/>
      </w:divBdr>
    </w:div>
    <w:div w:id="1286690951">
      <w:marLeft w:val="480"/>
      <w:marRight w:val="0"/>
      <w:marTop w:val="0"/>
      <w:marBottom w:val="0"/>
      <w:divBdr>
        <w:top w:val="none" w:sz="0" w:space="0" w:color="auto"/>
        <w:left w:val="none" w:sz="0" w:space="0" w:color="auto"/>
        <w:bottom w:val="none" w:sz="0" w:space="0" w:color="auto"/>
        <w:right w:val="none" w:sz="0" w:space="0" w:color="auto"/>
      </w:divBdr>
    </w:div>
    <w:div w:id="1286693007">
      <w:marLeft w:val="480"/>
      <w:marRight w:val="0"/>
      <w:marTop w:val="0"/>
      <w:marBottom w:val="0"/>
      <w:divBdr>
        <w:top w:val="none" w:sz="0" w:space="0" w:color="auto"/>
        <w:left w:val="none" w:sz="0" w:space="0" w:color="auto"/>
        <w:bottom w:val="none" w:sz="0" w:space="0" w:color="auto"/>
        <w:right w:val="none" w:sz="0" w:space="0" w:color="auto"/>
      </w:divBdr>
    </w:div>
    <w:div w:id="1286699536">
      <w:bodyDiv w:val="1"/>
      <w:marLeft w:val="0"/>
      <w:marRight w:val="0"/>
      <w:marTop w:val="0"/>
      <w:marBottom w:val="0"/>
      <w:divBdr>
        <w:top w:val="none" w:sz="0" w:space="0" w:color="auto"/>
        <w:left w:val="none" w:sz="0" w:space="0" w:color="auto"/>
        <w:bottom w:val="none" w:sz="0" w:space="0" w:color="auto"/>
        <w:right w:val="none" w:sz="0" w:space="0" w:color="auto"/>
      </w:divBdr>
    </w:div>
    <w:div w:id="1286765453">
      <w:marLeft w:val="480"/>
      <w:marRight w:val="0"/>
      <w:marTop w:val="0"/>
      <w:marBottom w:val="0"/>
      <w:divBdr>
        <w:top w:val="none" w:sz="0" w:space="0" w:color="auto"/>
        <w:left w:val="none" w:sz="0" w:space="0" w:color="auto"/>
        <w:bottom w:val="none" w:sz="0" w:space="0" w:color="auto"/>
        <w:right w:val="none" w:sz="0" w:space="0" w:color="auto"/>
      </w:divBdr>
    </w:div>
    <w:div w:id="1286813734">
      <w:marLeft w:val="480"/>
      <w:marRight w:val="0"/>
      <w:marTop w:val="0"/>
      <w:marBottom w:val="0"/>
      <w:divBdr>
        <w:top w:val="none" w:sz="0" w:space="0" w:color="auto"/>
        <w:left w:val="none" w:sz="0" w:space="0" w:color="auto"/>
        <w:bottom w:val="none" w:sz="0" w:space="0" w:color="auto"/>
        <w:right w:val="none" w:sz="0" w:space="0" w:color="auto"/>
      </w:divBdr>
    </w:div>
    <w:div w:id="1286815474">
      <w:marLeft w:val="480"/>
      <w:marRight w:val="0"/>
      <w:marTop w:val="0"/>
      <w:marBottom w:val="0"/>
      <w:divBdr>
        <w:top w:val="none" w:sz="0" w:space="0" w:color="auto"/>
        <w:left w:val="none" w:sz="0" w:space="0" w:color="auto"/>
        <w:bottom w:val="none" w:sz="0" w:space="0" w:color="auto"/>
        <w:right w:val="none" w:sz="0" w:space="0" w:color="auto"/>
      </w:divBdr>
    </w:div>
    <w:div w:id="1286933879">
      <w:bodyDiv w:val="1"/>
      <w:marLeft w:val="0"/>
      <w:marRight w:val="0"/>
      <w:marTop w:val="0"/>
      <w:marBottom w:val="0"/>
      <w:divBdr>
        <w:top w:val="none" w:sz="0" w:space="0" w:color="auto"/>
        <w:left w:val="none" w:sz="0" w:space="0" w:color="auto"/>
        <w:bottom w:val="none" w:sz="0" w:space="0" w:color="auto"/>
        <w:right w:val="none" w:sz="0" w:space="0" w:color="auto"/>
      </w:divBdr>
    </w:div>
    <w:div w:id="1287200792">
      <w:marLeft w:val="480"/>
      <w:marRight w:val="0"/>
      <w:marTop w:val="0"/>
      <w:marBottom w:val="0"/>
      <w:divBdr>
        <w:top w:val="none" w:sz="0" w:space="0" w:color="auto"/>
        <w:left w:val="none" w:sz="0" w:space="0" w:color="auto"/>
        <w:bottom w:val="none" w:sz="0" w:space="0" w:color="auto"/>
        <w:right w:val="none" w:sz="0" w:space="0" w:color="auto"/>
      </w:divBdr>
    </w:div>
    <w:div w:id="1287466307">
      <w:marLeft w:val="480"/>
      <w:marRight w:val="0"/>
      <w:marTop w:val="0"/>
      <w:marBottom w:val="0"/>
      <w:divBdr>
        <w:top w:val="none" w:sz="0" w:space="0" w:color="auto"/>
        <w:left w:val="none" w:sz="0" w:space="0" w:color="auto"/>
        <w:bottom w:val="none" w:sz="0" w:space="0" w:color="auto"/>
        <w:right w:val="none" w:sz="0" w:space="0" w:color="auto"/>
      </w:divBdr>
    </w:div>
    <w:div w:id="1287466630">
      <w:bodyDiv w:val="1"/>
      <w:marLeft w:val="0"/>
      <w:marRight w:val="0"/>
      <w:marTop w:val="0"/>
      <w:marBottom w:val="0"/>
      <w:divBdr>
        <w:top w:val="none" w:sz="0" w:space="0" w:color="auto"/>
        <w:left w:val="none" w:sz="0" w:space="0" w:color="auto"/>
        <w:bottom w:val="none" w:sz="0" w:space="0" w:color="auto"/>
        <w:right w:val="none" w:sz="0" w:space="0" w:color="auto"/>
      </w:divBdr>
    </w:div>
    <w:div w:id="1287469114">
      <w:marLeft w:val="480"/>
      <w:marRight w:val="0"/>
      <w:marTop w:val="0"/>
      <w:marBottom w:val="0"/>
      <w:divBdr>
        <w:top w:val="none" w:sz="0" w:space="0" w:color="auto"/>
        <w:left w:val="none" w:sz="0" w:space="0" w:color="auto"/>
        <w:bottom w:val="none" w:sz="0" w:space="0" w:color="auto"/>
        <w:right w:val="none" w:sz="0" w:space="0" w:color="auto"/>
      </w:divBdr>
    </w:div>
    <w:div w:id="1287615014">
      <w:bodyDiv w:val="1"/>
      <w:marLeft w:val="0"/>
      <w:marRight w:val="0"/>
      <w:marTop w:val="0"/>
      <w:marBottom w:val="0"/>
      <w:divBdr>
        <w:top w:val="none" w:sz="0" w:space="0" w:color="auto"/>
        <w:left w:val="none" w:sz="0" w:space="0" w:color="auto"/>
        <w:bottom w:val="none" w:sz="0" w:space="0" w:color="auto"/>
        <w:right w:val="none" w:sz="0" w:space="0" w:color="auto"/>
      </w:divBdr>
    </w:div>
    <w:div w:id="1287617545">
      <w:marLeft w:val="480"/>
      <w:marRight w:val="0"/>
      <w:marTop w:val="0"/>
      <w:marBottom w:val="0"/>
      <w:divBdr>
        <w:top w:val="none" w:sz="0" w:space="0" w:color="auto"/>
        <w:left w:val="none" w:sz="0" w:space="0" w:color="auto"/>
        <w:bottom w:val="none" w:sz="0" w:space="0" w:color="auto"/>
        <w:right w:val="none" w:sz="0" w:space="0" w:color="auto"/>
      </w:divBdr>
    </w:div>
    <w:div w:id="1287657717">
      <w:bodyDiv w:val="1"/>
      <w:marLeft w:val="0"/>
      <w:marRight w:val="0"/>
      <w:marTop w:val="0"/>
      <w:marBottom w:val="0"/>
      <w:divBdr>
        <w:top w:val="none" w:sz="0" w:space="0" w:color="auto"/>
        <w:left w:val="none" w:sz="0" w:space="0" w:color="auto"/>
        <w:bottom w:val="none" w:sz="0" w:space="0" w:color="auto"/>
        <w:right w:val="none" w:sz="0" w:space="0" w:color="auto"/>
      </w:divBdr>
    </w:div>
    <w:div w:id="1287930356">
      <w:marLeft w:val="480"/>
      <w:marRight w:val="0"/>
      <w:marTop w:val="0"/>
      <w:marBottom w:val="0"/>
      <w:divBdr>
        <w:top w:val="none" w:sz="0" w:space="0" w:color="auto"/>
        <w:left w:val="none" w:sz="0" w:space="0" w:color="auto"/>
        <w:bottom w:val="none" w:sz="0" w:space="0" w:color="auto"/>
        <w:right w:val="none" w:sz="0" w:space="0" w:color="auto"/>
      </w:divBdr>
    </w:div>
    <w:div w:id="1288004205">
      <w:marLeft w:val="480"/>
      <w:marRight w:val="0"/>
      <w:marTop w:val="0"/>
      <w:marBottom w:val="0"/>
      <w:divBdr>
        <w:top w:val="none" w:sz="0" w:space="0" w:color="auto"/>
        <w:left w:val="none" w:sz="0" w:space="0" w:color="auto"/>
        <w:bottom w:val="none" w:sz="0" w:space="0" w:color="auto"/>
        <w:right w:val="none" w:sz="0" w:space="0" w:color="auto"/>
      </w:divBdr>
    </w:div>
    <w:div w:id="1288197915">
      <w:bodyDiv w:val="1"/>
      <w:marLeft w:val="0"/>
      <w:marRight w:val="0"/>
      <w:marTop w:val="0"/>
      <w:marBottom w:val="0"/>
      <w:divBdr>
        <w:top w:val="none" w:sz="0" w:space="0" w:color="auto"/>
        <w:left w:val="none" w:sz="0" w:space="0" w:color="auto"/>
        <w:bottom w:val="none" w:sz="0" w:space="0" w:color="auto"/>
        <w:right w:val="none" w:sz="0" w:space="0" w:color="auto"/>
      </w:divBdr>
    </w:div>
    <w:div w:id="1288242942">
      <w:marLeft w:val="480"/>
      <w:marRight w:val="0"/>
      <w:marTop w:val="0"/>
      <w:marBottom w:val="0"/>
      <w:divBdr>
        <w:top w:val="none" w:sz="0" w:space="0" w:color="auto"/>
        <w:left w:val="none" w:sz="0" w:space="0" w:color="auto"/>
        <w:bottom w:val="none" w:sz="0" w:space="0" w:color="auto"/>
        <w:right w:val="none" w:sz="0" w:space="0" w:color="auto"/>
      </w:divBdr>
    </w:div>
    <w:div w:id="1288272032">
      <w:bodyDiv w:val="1"/>
      <w:marLeft w:val="0"/>
      <w:marRight w:val="0"/>
      <w:marTop w:val="0"/>
      <w:marBottom w:val="0"/>
      <w:divBdr>
        <w:top w:val="none" w:sz="0" w:space="0" w:color="auto"/>
        <w:left w:val="none" w:sz="0" w:space="0" w:color="auto"/>
        <w:bottom w:val="none" w:sz="0" w:space="0" w:color="auto"/>
        <w:right w:val="none" w:sz="0" w:space="0" w:color="auto"/>
      </w:divBdr>
    </w:div>
    <w:div w:id="1288273187">
      <w:marLeft w:val="480"/>
      <w:marRight w:val="0"/>
      <w:marTop w:val="0"/>
      <w:marBottom w:val="0"/>
      <w:divBdr>
        <w:top w:val="none" w:sz="0" w:space="0" w:color="auto"/>
        <w:left w:val="none" w:sz="0" w:space="0" w:color="auto"/>
        <w:bottom w:val="none" w:sz="0" w:space="0" w:color="auto"/>
        <w:right w:val="none" w:sz="0" w:space="0" w:color="auto"/>
      </w:divBdr>
    </w:div>
    <w:div w:id="1288320759">
      <w:bodyDiv w:val="1"/>
      <w:marLeft w:val="0"/>
      <w:marRight w:val="0"/>
      <w:marTop w:val="0"/>
      <w:marBottom w:val="0"/>
      <w:divBdr>
        <w:top w:val="none" w:sz="0" w:space="0" w:color="auto"/>
        <w:left w:val="none" w:sz="0" w:space="0" w:color="auto"/>
        <w:bottom w:val="none" w:sz="0" w:space="0" w:color="auto"/>
        <w:right w:val="none" w:sz="0" w:space="0" w:color="auto"/>
      </w:divBdr>
    </w:div>
    <w:div w:id="1288464965">
      <w:marLeft w:val="480"/>
      <w:marRight w:val="0"/>
      <w:marTop w:val="0"/>
      <w:marBottom w:val="0"/>
      <w:divBdr>
        <w:top w:val="none" w:sz="0" w:space="0" w:color="auto"/>
        <w:left w:val="none" w:sz="0" w:space="0" w:color="auto"/>
        <w:bottom w:val="none" w:sz="0" w:space="0" w:color="auto"/>
        <w:right w:val="none" w:sz="0" w:space="0" w:color="auto"/>
      </w:divBdr>
    </w:div>
    <w:div w:id="1288468598">
      <w:marLeft w:val="480"/>
      <w:marRight w:val="0"/>
      <w:marTop w:val="0"/>
      <w:marBottom w:val="0"/>
      <w:divBdr>
        <w:top w:val="none" w:sz="0" w:space="0" w:color="auto"/>
        <w:left w:val="none" w:sz="0" w:space="0" w:color="auto"/>
        <w:bottom w:val="none" w:sz="0" w:space="0" w:color="auto"/>
        <w:right w:val="none" w:sz="0" w:space="0" w:color="auto"/>
      </w:divBdr>
    </w:div>
    <w:div w:id="1288505515">
      <w:marLeft w:val="480"/>
      <w:marRight w:val="0"/>
      <w:marTop w:val="0"/>
      <w:marBottom w:val="0"/>
      <w:divBdr>
        <w:top w:val="none" w:sz="0" w:space="0" w:color="auto"/>
        <w:left w:val="none" w:sz="0" w:space="0" w:color="auto"/>
        <w:bottom w:val="none" w:sz="0" w:space="0" w:color="auto"/>
        <w:right w:val="none" w:sz="0" w:space="0" w:color="auto"/>
      </w:divBdr>
    </w:div>
    <w:div w:id="1288583500">
      <w:marLeft w:val="480"/>
      <w:marRight w:val="0"/>
      <w:marTop w:val="0"/>
      <w:marBottom w:val="0"/>
      <w:divBdr>
        <w:top w:val="none" w:sz="0" w:space="0" w:color="auto"/>
        <w:left w:val="none" w:sz="0" w:space="0" w:color="auto"/>
        <w:bottom w:val="none" w:sz="0" w:space="0" w:color="auto"/>
        <w:right w:val="none" w:sz="0" w:space="0" w:color="auto"/>
      </w:divBdr>
    </w:div>
    <w:div w:id="1288588725">
      <w:marLeft w:val="480"/>
      <w:marRight w:val="0"/>
      <w:marTop w:val="0"/>
      <w:marBottom w:val="0"/>
      <w:divBdr>
        <w:top w:val="none" w:sz="0" w:space="0" w:color="auto"/>
        <w:left w:val="none" w:sz="0" w:space="0" w:color="auto"/>
        <w:bottom w:val="none" w:sz="0" w:space="0" w:color="auto"/>
        <w:right w:val="none" w:sz="0" w:space="0" w:color="auto"/>
      </w:divBdr>
    </w:div>
    <w:div w:id="1288658854">
      <w:marLeft w:val="480"/>
      <w:marRight w:val="0"/>
      <w:marTop w:val="0"/>
      <w:marBottom w:val="0"/>
      <w:divBdr>
        <w:top w:val="none" w:sz="0" w:space="0" w:color="auto"/>
        <w:left w:val="none" w:sz="0" w:space="0" w:color="auto"/>
        <w:bottom w:val="none" w:sz="0" w:space="0" w:color="auto"/>
        <w:right w:val="none" w:sz="0" w:space="0" w:color="auto"/>
      </w:divBdr>
    </w:div>
    <w:div w:id="1288967734">
      <w:marLeft w:val="480"/>
      <w:marRight w:val="0"/>
      <w:marTop w:val="0"/>
      <w:marBottom w:val="0"/>
      <w:divBdr>
        <w:top w:val="none" w:sz="0" w:space="0" w:color="auto"/>
        <w:left w:val="none" w:sz="0" w:space="0" w:color="auto"/>
        <w:bottom w:val="none" w:sz="0" w:space="0" w:color="auto"/>
        <w:right w:val="none" w:sz="0" w:space="0" w:color="auto"/>
      </w:divBdr>
    </w:div>
    <w:div w:id="1289167010">
      <w:marLeft w:val="480"/>
      <w:marRight w:val="0"/>
      <w:marTop w:val="0"/>
      <w:marBottom w:val="0"/>
      <w:divBdr>
        <w:top w:val="none" w:sz="0" w:space="0" w:color="auto"/>
        <w:left w:val="none" w:sz="0" w:space="0" w:color="auto"/>
        <w:bottom w:val="none" w:sz="0" w:space="0" w:color="auto"/>
        <w:right w:val="none" w:sz="0" w:space="0" w:color="auto"/>
      </w:divBdr>
    </w:div>
    <w:div w:id="1289235921">
      <w:marLeft w:val="480"/>
      <w:marRight w:val="0"/>
      <w:marTop w:val="0"/>
      <w:marBottom w:val="0"/>
      <w:divBdr>
        <w:top w:val="none" w:sz="0" w:space="0" w:color="auto"/>
        <w:left w:val="none" w:sz="0" w:space="0" w:color="auto"/>
        <w:bottom w:val="none" w:sz="0" w:space="0" w:color="auto"/>
        <w:right w:val="none" w:sz="0" w:space="0" w:color="auto"/>
      </w:divBdr>
    </w:div>
    <w:div w:id="1289241720">
      <w:marLeft w:val="480"/>
      <w:marRight w:val="0"/>
      <w:marTop w:val="0"/>
      <w:marBottom w:val="0"/>
      <w:divBdr>
        <w:top w:val="none" w:sz="0" w:space="0" w:color="auto"/>
        <w:left w:val="none" w:sz="0" w:space="0" w:color="auto"/>
        <w:bottom w:val="none" w:sz="0" w:space="0" w:color="auto"/>
        <w:right w:val="none" w:sz="0" w:space="0" w:color="auto"/>
      </w:divBdr>
    </w:div>
    <w:div w:id="1289311497">
      <w:marLeft w:val="480"/>
      <w:marRight w:val="0"/>
      <w:marTop w:val="0"/>
      <w:marBottom w:val="0"/>
      <w:divBdr>
        <w:top w:val="none" w:sz="0" w:space="0" w:color="auto"/>
        <w:left w:val="none" w:sz="0" w:space="0" w:color="auto"/>
        <w:bottom w:val="none" w:sz="0" w:space="0" w:color="auto"/>
        <w:right w:val="none" w:sz="0" w:space="0" w:color="auto"/>
      </w:divBdr>
    </w:div>
    <w:div w:id="1289312465">
      <w:marLeft w:val="480"/>
      <w:marRight w:val="0"/>
      <w:marTop w:val="0"/>
      <w:marBottom w:val="0"/>
      <w:divBdr>
        <w:top w:val="none" w:sz="0" w:space="0" w:color="auto"/>
        <w:left w:val="none" w:sz="0" w:space="0" w:color="auto"/>
        <w:bottom w:val="none" w:sz="0" w:space="0" w:color="auto"/>
        <w:right w:val="none" w:sz="0" w:space="0" w:color="auto"/>
      </w:divBdr>
    </w:div>
    <w:div w:id="1289360877">
      <w:bodyDiv w:val="1"/>
      <w:marLeft w:val="0"/>
      <w:marRight w:val="0"/>
      <w:marTop w:val="0"/>
      <w:marBottom w:val="0"/>
      <w:divBdr>
        <w:top w:val="none" w:sz="0" w:space="0" w:color="auto"/>
        <w:left w:val="none" w:sz="0" w:space="0" w:color="auto"/>
        <w:bottom w:val="none" w:sz="0" w:space="0" w:color="auto"/>
        <w:right w:val="none" w:sz="0" w:space="0" w:color="auto"/>
      </w:divBdr>
    </w:div>
    <w:div w:id="1289583662">
      <w:marLeft w:val="480"/>
      <w:marRight w:val="0"/>
      <w:marTop w:val="0"/>
      <w:marBottom w:val="0"/>
      <w:divBdr>
        <w:top w:val="none" w:sz="0" w:space="0" w:color="auto"/>
        <w:left w:val="none" w:sz="0" w:space="0" w:color="auto"/>
        <w:bottom w:val="none" w:sz="0" w:space="0" w:color="auto"/>
        <w:right w:val="none" w:sz="0" w:space="0" w:color="auto"/>
      </w:divBdr>
    </w:div>
    <w:div w:id="1289631050">
      <w:bodyDiv w:val="1"/>
      <w:marLeft w:val="0"/>
      <w:marRight w:val="0"/>
      <w:marTop w:val="0"/>
      <w:marBottom w:val="0"/>
      <w:divBdr>
        <w:top w:val="none" w:sz="0" w:space="0" w:color="auto"/>
        <w:left w:val="none" w:sz="0" w:space="0" w:color="auto"/>
        <w:bottom w:val="none" w:sz="0" w:space="0" w:color="auto"/>
        <w:right w:val="none" w:sz="0" w:space="0" w:color="auto"/>
      </w:divBdr>
    </w:div>
    <w:div w:id="1290011422">
      <w:marLeft w:val="480"/>
      <w:marRight w:val="0"/>
      <w:marTop w:val="0"/>
      <w:marBottom w:val="0"/>
      <w:divBdr>
        <w:top w:val="none" w:sz="0" w:space="0" w:color="auto"/>
        <w:left w:val="none" w:sz="0" w:space="0" w:color="auto"/>
        <w:bottom w:val="none" w:sz="0" w:space="0" w:color="auto"/>
        <w:right w:val="none" w:sz="0" w:space="0" w:color="auto"/>
      </w:divBdr>
    </w:div>
    <w:div w:id="1290163861">
      <w:bodyDiv w:val="1"/>
      <w:marLeft w:val="0"/>
      <w:marRight w:val="0"/>
      <w:marTop w:val="0"/>
      <w:marBottom w:val="0"/>
      <w:divBdr>
        <w:top w:val="none" w:sz="0" w:space="0" w:color="auto"/>
        <w:left w:val="none" w:sz="0" w:space="0" w:color="auto"/>
        <w:bottom w:val="none" w:sz="0" w:space="0" w:color="auto"/>
        <w:right w:val="none" w:sz="0" w:space="0" w:color="auto"/>
      </w:divBdr>
    </w:div>
    <w:div w:id="1290211478">
      <w:marLeft w:val="480"/>
      <w:marRight w:val="0"/>
      <w:marTop w:val="0"/>
      <w:marBottom w:val="0"/>
      <w:divBdr>
        <w:top w:val="none" w:sz="0" w:space="0" w:color="auto"/>
        <w:left w:val="none" w:sz="0" w:space="0" w:color="auto"/>
        <w:bottom w:val="none" w:sz="0" w:space="0" w:color="auto"/>
        <w:right w:val="none" w:sz="0" w:space="0" w:color="auto"/>
      </w:divBdr>
    </w:div>
    <w:div w:id="1290281533">
      <w:bodyDiv w:val="1"/>
      <w:marLeft w:val="0"/>
      <w:marRight w:val="0"/>
      <w:marTop w:val="0"/>
      <w:marBottom w:val="0"/>
      <w:divBdr>
        <w:top w:val="none" w:sz="0" w:space="0" w:color="auto"/>
        <w:left w:val="none" w:sz="0" w:space="0" w:color="auto"/>
        <w:bottom w:val="none" w:sz="0" w:space="0" w:color="auto"/>
        <w:right w:val="none" w:sz="0" w:space="0" w:color="auto"/>
      </w:divBdr>
    </w:div>
    <w:div w:id="1290359422">
      <w:marLeft w:val="480"/>
      <w:marRight w:val="0"/>
      <w:marTop w:val="0"/>
      <w:marBottom w:val="0"/>
      <w:divBdr>
        <w:top w:val="none" w:sz="0" w:space="0" w:color="auto"/>
        <w:left w:val="none" w:sz="0" w:space="0" w:color="auto"/>
        <w:bottom w:val="none" w:sz="0" w:space="0" w:color="auto"/>
        <w:right w:val="none" w:sz="0" w:space="0" w:color="auto"/>
      </w:divBdr>
    </w:div>
    <w:div w:id="1290547344">
      <w:marLeft w:val="480"/>
      <w:marRight w:val="0"/>
      <w:marTop w:val="0"/>
      <w:marBottom w:val="0"/>
      <w:divBdr>
        <w:top w:val="none" w:sz="0" w:space="0" w:color="auto"/>
        <w:left w:val="none" w:sz="0" w:space="0" w:color="auto"/>
        <w:bottom w:val="none" w:sz="0" w:space="0" w:color="auto"/>
        <w:right w:val="none" w:sz="0" w:space="0" w:color="auto"/>
      </w:divBdr>
    </w:div>
    <w:div w:id="1290745803">
      <w:bodyDiv w:val="1"/>
      <w:marLeft w:val="0"/>
      <w:marRight w:val="0"/>
      <w:marTop w:val="0"/>
      <w:marBottom w:val="0"/>
      <w:divBdr>
        <w:top w:val="none" w:sz="0" w:space="0" w:color="auto"/>
        <w:left w:val="none" w:sz="0" w:space="0" w:color="auto"/>
        <w:bottom w:val="none" w:sz="0" w:space="0" w:color="auto"/>
        <w:right w:val="none" w:sz="0" w:space="0" w:color="auto"/>
      </w:divBdr>
    </w:div>
    <w:div w:id="1290892175">
      <w:bodyDiv w:val="1"/>
      <w:marLeft w:val="0"/>
      <w:marRight w:val="0"/>
      <w:marTop w:val="0"/>
      <w:marBottom w:val="0"/>
      <w:divBdr>
        <w:top w:val="none" w:sz="0" w:space="0" w:color="auto"/>
        <w:left w:val="none" w:sz="0" w:space="0" w:color="auto"/>
        <w:bottom w:val="none" w:sz="0" w:space="0" w:color="auto"/>
        <w:right w:val="none" w:sz="0" w:space="0" w:color="auto"/>
      </w:divBdr>
    </w:div>
    <w:div w:id="1290940835">
      <w:marLeft w:val="480"/>
      <w:marRight w:val="0"/>
      <w:marTop w:val="0"/>
      <w:marBottom w:val="0"/>
      <w:divBdr>
        <w:top w:val="none" w:sz="0" w:space="0" w:color="auto"/>
        <w:left w:val="none" w:sz="0" w:space="0" w:color="auto"/>
        <w:bottom w:val="none" w:sz="0" w:space="0" w:color="auto"/>
        <w:right w:val="none" w:sz="0" w:space="0" w:color="auto"/>
      </w:divBdr>
    </w:div>
    <w:div w:id="1291325723">
      <w:marLeft w:val="480"/>
      <w:marRight w:val="0"/>
      <w:marTop w:val="0"/>
      <w:marBottom w:val="0"/>
      <w:divBdr>
        <w:top w:val="none" w:sz="0" w:space="0" w:color="auto"/>
        <w:left w:val="none" w:sz="0" w:space="0" w:color="auto"/>
        <w:bottom w:val="none" w:sz="0" w:space="0" w:color="auto"/>
        <w:right w:val="none" w:sz="0" w:space="0" w:color="auto"/>
      </w:divBdr>
    </w:div>
    <w:div w:id="1291474786">
      <w:marLeft w:val="480"/>
      <w:marRight w:val="0"/>
      <w:marTop w:val="0"/>
      <w:marBottom w:val="0"/>
      <w:divBdr>
        <w:top w:val="none" w:sz="0" w:space="0" w:color="auto"/>
        <w:left w:val="none" w:sz="0" w:space="0" w:color="auto"/>
        <w:bottom w:val="none" w:sz="0" w:space="0" w:color="auto"/>
        <w:right w:val="none" w:sz="0" w:space="0" w:color="auto"/>
      </w:divBdr>
    </w:div>
    <w:div w:id="1291589934">
      <w:marLeft w:val="480"/>
      <w:marRight w:val="0"/>
      <w:marTop w:val="0"/>
      <w:marBottom w:val="0"/>
      <w:divBdr>
        <w:top w:val="none" w:sz="0" w:space="0" w:color="auto"/>
        <w:left w:val="none" w:sz="0" w:space="0" w:color="auto"/>
        <w:bottom w:val="none" w:sz="0" w:space="0" w:color="auto"/>
        <w:right w:val="none" w:sz="0" w:space="0" w:color="auto"/>
      </w:divBdr>
    </w:div>
    <w:div w:id="1291594504">
      <w:marLeft w:val="480"/>
      <w:marRight w:val="0"/>
      <w:marTop w:val="0"/>
      <w:marBottom w:val="0"/>
      <w:divBdr>
        <w:top w:val="none" w:sz="0" w:space="0" w:color="auto"/>
        <w:left w:val="none" w:sz="0" w:space="0" w:color="auto"/>
        <w:bottom w:val="none" w:sz="0" w:space="0" w:color="auto"/>
        <w:right w:val="none" w:sz="0" w:space="0" w:color="auto"/>
      </w:divBdr>
    </w:div>
    <w:div w:id="1292008621">
      <w:bodyDiv w:val="1"/>
      <w:marLeft w:val="0"/>
      <w:marRight w:val="0"/>
      <w:marTop w:val="0"/>
      <w:marBottom w:val="0"/>
      <w:divBdr>
        <w:top w:val="none" w:sz="0" w:space="0" w:color="auto"/>
        <w:left w:val="none" w:sz="0" w:space="0" w:color="auto"/>
        <w:bottom w:val="none" w:sz="0" w:space="0" w:color="auto"/>
        <w:right w:val="none" w:sz="0" w:space="0" w:color="auto"/>
      </w:divBdr>
    </w:div>
    <w:div w:id="1292243978">
      <w:marLeft w:val="480"/>
      <w:marRight w:val="0"/>
      <w:marTop w:val="0"/>
      <w:marBottom w:val="0"/>
      <w:divBdr>
        <w:top w:val="none" w:sz="0" w:space="0" w:color="auto"/>
        <w:left w:val="none" w:sz="0" w:space="0" w:color="auto"/>
        <w:bottom w:val="none" w:sz="0" w:space="0" w:color="auto"/>
        <w:right w:val="none" w:sz="0" w:space="0" w:color="auto"/>
      </w:divBdr>
    </w:div>
    <w:div w:id="1292322456">
      <w:marLeft w:val="480"/>
      <w:marRight w:val="0"/>
      <w:marTop w:val="0"/>
      <w:marBottom w:val="0"/>
      <w:divBdr>
        <w:top w:val="none" w:sz="0" w:space="0" w:color="auto"/>
        <w:left w:val="none" w:sz="0" w:space="0" w:color="auto"/>
        <w:bottom w:val="none" w:sz="0" w:space="0" w:color="auto"/>
        <w:right w:val="none" w:sz="0" w:space="0" w:color="auto"/>
      </w:divBdr>
    </w:div>
    <w:div w:id="1292395447">
      <w:bodyDiv w:val="1"/>
      <w:marLeft w:val="0"/>
      <w:marRight w:val="0"/>
      <w:marTop w:val="0"/>
      <w:marBottom w:val="0"/>
      <w:divBdr>
        <w:top w:val="none" w:sz="0" w:space="0" w:color="auto"/>
        <w:left w:val="none" w:sz="0" w:space="0" w:color="auto"/>
        <w:bottom w:val="none" w:sz="0" w:space="0" w:color="auto"/>
        <w:right w:val="none" w:sz="0" w:space="0" w:color="auto"/>
      </w:divBdr>
    </w:div>
    <w:div w:id="1292638312">
      <w:marLeft w:val="480"/>
      <w:marRight w:val="0"/>
      <w:marTop w:val="0"/>
      <w:marBottom w:val="0"/>
      <w:divBdr>
        <w:top w:val="none" w:sz="0" w:space="0" w:color="auto"/>
        <w:left w:val="none" w:sz="0" w:space="0" w:color="auto"/>
        <w:bottom w:val="none" w:sz="0" w:space="0" w:color="auto"/>
        <w:right w:val="none" w:sz="0" w:space="0" w:color="auto"/>
      </w:divBdr>
    </w:div>
    <w:div w:id="1292639399">
      <w:bodyDiv w:val="1"/>
      <w:marLeft w:val="0"/>
      <w:marRight w:val="0"/>
      <w:marTop w:val="0"/>
      <w:marBottom w:val="0"/>
      <w:divBdr>
        <w:top w:val="none" w:sz="0" w:space="0" w:color="auto"/>
        <w:left w:val="none" w:sz="0" w:space="0" w:color="auto"/>
        <w:bottom w:val="none" w:sz="0" w:space="0" w:color="auto"/>
        <w:right w:val="none" w:sz="0" w:space="0" w:color="auto"/>
      </w:divBdr>
    </w:div>
    <w:div w:id="1292856157">
      <w:marLeft w:val="480"/>
      <w:marRight w:val="0"/>
      <w:marTop w:val="0"/>
      <w:marBottom w:val="0"/>
      <w:divBdr>
        <w:top w:val="none" w:sz="0" w:space="0" w:color="auto"/>
        <w:left w:val="none" w:sz="0" w:space="0" w:color="auto"/>
        <w:bottom w:val="none" w:sz="0" w:space="0" w:color="auto"/>
        <w:right w:val="none" w:sz="0" w:space="0" w:color="auto"/>
      </w:divBdr>
    </w:div>
    <w:div w:id="1292857992">
      <w:marLeft w:val="480"/>
      <w:marRight w:val="0"/>
      <w:marTop w:val="0"/>
      <w:marBottom w:val="0"/>
      <w:divBdr>
        <w:top w:val="none" w:sz="0" w:space="0" w:color="auto"/>
        <w:left w:val="none" w:sz="0" w:space="0" w:color="auto"/>
        <w:bottom w:val="none" w:sz="0" w:space="0" w:color="auto"/>
        <w:right w:val="none" w:sz="0" w:space="0" w:color="auto"/>
      </w:divBdr>
    </w:div>
    <w:div w:id="1292861165">
      <w:marLeft w:val="480"/>
      <w:marRight w:val="0"/>
      <w:marTop w:val="0"/>
      <w:marBottom w:val="0"/>
      <w:divBdr>
        <w:top w:val="none" w:sz="0" w:space="0" w:color="auto"/>
        <w:left w:val="none" w:sz="0" w:space="0" w:color="auto"/>
        <w:bottom w:val="none" w:sz="0" w:space="0" w:color="auto"/>
        <w:right w:val="none" w:sz="0" w:space="0" w:color="auto"/>
      </w:divBdr>
    </w:div>
    <w:div w:id="1293171079">
      <w:marLeft w:val="480"/>
      <w:marRight w:val="0"/>
      <w:marTop w:val="0"/>
      <w:marBottom w:val="0"/>
      <w:divBdr>
        <w:top w:val="none" w:sz="0" w:space="0" w:color="auto"/>
        <w:left w:val="none" w:sz="0" w:space="0" w:color="auto"/>
        <w:bottom w:val="none" w:sz="0" w:space="0" w:color="auto"/>
        <w:right w:val="none" w:sz="0" w:space="0" w:color="auto"/>
      </w:divBdr>
    </w:div>
    <w:div w:id="1293318997">
      <w:bodyDiv w:val="1"/>
      <w:marLeft w:val="0"/>
      <w:marRight w:val="0"/>
      <w:marTop w:val="0"/>
      <w:marBottom w:val="0"/>
      <w:divBdr>
        <w:top w:val="none" w:sz="0" w:space="0" w:color="auto"/>
        <w:left w:val="none" w:sz="0" w:space="0" w:color="auto"/>
        <w:bottom w:val="none" w:sz="0" w:space="0" w:color="auto"/>
        <w:right w:val="none" w:sz="0" w:space="0" w:color="auto"/>
      </w:divBdr>
    </w:div>
    <w:div w:id="1293360579">
      <w:marLeft w:val="480"/>
      <w:marRight w:val="0"/>
      <w:marTop w:val="0"/>
      <w:marBottom w:val="0"/>
      <w:divBdr>
        <w:top w:val="none" w:sz="0" w:space="0" w:color="auto"/>
        <w:left w:val="none" w:sz="0" w:space="0" w:color="auto"/>
        <w:bottom w:val="none" w:sz="0" w:space="0" w:color="auto"/>
        <w:right w:val="none" w:sz="0" w:space="0" w:color="auto"/>
      </w:divBdr>
    </w:div>
    <w:div w:id="1293561289">
      <w:marLeft w:val="480"/>
      <w:marRight w:val="0"/>
      <w:marTop w:val="0"/>
      <w:marBottom w:val="0"/>
      <w:divBdr>
        <w:top w:val="none" w:sz="0" w:space="0" w:color="auto"/>
        <w:left w:val="none" w:sz="0" w:space="0" w:color="auto"/>
        <w:bottom w:val="none" w:sz="0" w:space="0" w:color="auto"/>
        <w:right w:val="none" w:sz="0" w:space="0" w:color="auto"/>
      </w:divBdr>
    </w:div>
    <w:div w:id="1293629380">
      <w:marLeft w:val="480"/>
      <w:marRight w:val="0"/>
      <w:marTop w:val="0"/>
      <w:marBottom w:val="0"/>
      <w:divBdr>
        <w:top w:val="none" w:sz="0" w:space="0" w:color="auto"/>
        <w:left w:val="none" w:sz="0" w:space="0" w:color="auto"/>
        <w:bottom w:val="none" w:sz="0" w:space="0" w:color="auto"/>
        <w:right w:val="none" w:sz="0" w:space="0" w:color="auto"/>
      </w:divBdr>
    </w:div>
    <w:div w:id="1293906847">
      <w:marLeft w:val="480"/>
      <w:marRight w:val="0"/>
      <w:marTop w:val="0"/>
      <w:marBottom w:val="0"/>
      <w:divBdr>
        <w:top w:val="none" w:sz="0" w:space="0" w:color="auto"/>
        <w:left w:val="none" w:sz="0" w:space="0" w:color="auto"/>
        <w:bottom w:val="none" w:sz="0" w:space="0" w:color="auto"/>
        <w:right w:val="none" w:sz="0" w:space="0" w:color="auto"/>
      </w:divBdr>
    </w:div>
    <w:div w:id="1293973300">
      <w:marLeft w:val="480"/>
      <w:marRight w:val="0"/>
      <w:marTop w:val="0"/>
      <w:marBottom w:val="0"/>
      <w:divBdr>
        <w:top w:val="none" w:sz="0" w:space="0" w:color="auto"/>
        <w:left w:val="none" w:sz="0" w:space="0" w:color="auto"/>
        <w:bottom w:val="none" w:sz="0" w:space="0" w:color="auto"/>
        <w:right w:val="none" w:sz="0" w:space="0" w:color="auto"/>
      </w:divBdr>
    </w:div>
    <w:div w:id="1294211727">
      <w:marLeft w:val="480"/>
      <w:marRight w:val="0"/>
      <w:marTop w:val="0"/>
      <w:marBottom w:val="0"/>
      <w:divBdr>
        <w:top w:val="none" w:sz="0" w:space="0" w:color="auto"/>
        <w:left w:val="none" w:sz="0" w:space="0" w:color="auto"/>
        <w:bottom w:val="none" w:sz="0" w:space="0" w:color="auto"/>
        <w:right w:val="none" w:sz="0" w:space="0" w:color="auto"/>
      </w:divBdr>
    </w:div>
    <w:div w:id="1294217247">
      <w:marLeft w:val="480"/>
      <w:marRight w:val="0"/>
      <w:marTop w:val="0"/>
      <w:marBottom w:val="0"/>
      <w:divBdr>
        <w:top w:val="none" w:sz="0" w:space="0" w:color="auto"/>
        <w:left w:val="none" w:sz="0" w:space="0" w:color="auto"/>
        <w:bottom w:val="none" w:sz="0" w:space="0" w:color="auto"/>
        <w:right w:val="none" w:sz="0" w:space="0" w:color="auto"/>
      </w:divBdr>
    </w:div>
    <w:div w:id="1294406320">
      <w:marLeft w:val="480"/>
      <w:marRight w:val="0"/>
      <w:marTop w:val="0"/>
      <w:marBottom w:val="0"/>
      <w:divBdr>
        <w:top w:val="none" w:sz="0" w:space="0" w:color="auto"/>
        <w:left w:val="none" w:sz="0" w:space="0" w:color="auto"/>
        <w:bottom w:val="none" w:sz="0" w:space="0" w:color="auto"/>
        <w:right w:val="none" w:sz="0" w:space="0" w:color="auto"/>
      </w:divBdr>
    </w:div>
    <w:div w:id="1294484308">
      <w:marLeft w:val="480"/>
      <w:marRight w:val="0"/>
      <w:marTop w:val="0"/>
      <w:marBottom w:val="0"/>
      <w:divBdr>
        <w:top w:val="none" w:sz="0" w:space="0" w:color="auto"/>
        <w:left w:val="none" w:sz="0" w:space="0" w:color="auto"/>
        <w:bottom w:val="none" w:sz="0" w:space="0" w:color="auto"/>
        <w:right w:val="none" w:sz="0" w:space="0" w:color="auto"/>
      </w:divBdr>
    </w:div>
    <w:div w:id="1294561468">
      <w:marLeft w:val="480"/>
      <w:marRight w:val="0"/>
      <w:marTop w:val="0"/>
      <w:marBottom w:val="0"/>
      <w:divBdr>
        <w:top w:val="none" w:sz="0" w:space="0" w:color="auto"/>
        <w:left w:val="none" w:sz="0" w:space="0" w:color="auto"/>
        <w:bottom w:val="none" w:sz="0" w:space="0" w:color="auto"/>
        <w:right w:val="none" w:sz="0" w:space="0" w:color="auto"/>
      </w:divBdr>
    </w:div>
    <w:div w:id="1294562270">
      <w:marLeft w:val="480"/>
      <w:marRight w:val="0"/>
      <w:marTop w:val="0"/>
      <w:marBottom w:val="0"/>
      <w:divBdr>
        <w:top w:val="none" w:sz="0" w:space="0" w:color="auto"/>
        <w:left w:val="none" w:sz="0" w:space="0" w:color="auto"/>
        <w:bottom w:val="none" w:sz="0" w:space="0" w:color="auto"/>
        <w:right w:val="none" w:sz="0" w:space="0" w:color="auto"/>
      </w:divBdr>
    </w:div>
    <w:div w:id="1294598656">
      <w:marLeft w:val="480"/>
      <w:marRight w:val="0"/>
      <w:marTop w:val="0"/>
      <w:marBottom w:val="0"/>
      <w:divBdr>
        <w:top w:val="none" w:sz="0" w:space="0" w:color="auto"/>
        <w:left w:val="none" w:sz="0" w:space="0" w:color="auto"/>
        <w:bottom w:val="none" w:sz="0" w:space="0" w:color="auto"/>
        <w:right w:val="none" w:sz="0" w:space="0" w:color="auto"/>
      </w:divBdr>
    </w:div>
    <w:div w:id="1294679813">
      <w:marLeft w:val="480"/>
      <w:marRight w:val="0"/>
      <w:marTop w:val="0"/>
      <w:marBottom w:val="0"/>
      <w:divBdr>
        <w:top w:val="none" w:sz="0" w:space="0" w:color="auto"/>
        <w:left w:val="none" w:sz="0" w:space="0" w:color="auto"/>
        <w:bottom w:val="none" w:sz="0" w:space="0" w:color="auto"/>
        <w:right w:val="none" w:sz="0" w:space="0" w:color="auto"/>
      </w:divBdr>
    </w:div>
    <w:div w:id="1294749035">
      <w:marLeft w:val="480"/>
      <w:marRight w:val="0"/>
      <w:marTop w:val="0"/>
      <w:marBottom w:val="0"/>
      <w:divBdr>
        <w:top w:val="none" w:sz="0" w:space="0" w:color="auto"/>
        <w:left w:val="none" w:sz="0" w:space="0" w:color="auto"/>
        <w:bottom w:val="none" w:sz="0" w:space="0" w:color="auto"/>
        <w:right w:val="none" w:sz="0" w:space="0" w:color="auto"/>
      </w:divBdr>
    </w:div>
    <w:div w:id="1294795685">
      <w:marLeft w:val="480"/>
      <w:marRight w:val="0"/>
      <w:marTop w:val="0"/>
      <w:marBottom w:val="0"/>
      <w:divBdr>
        <w:top w:val="none" w:sz="0" w:space="0" w:color="auto"/>
        <w:left w:val="none" w:sz="0" w:space="0" w:color="auto"/>
        <w:bottom w:val="none" w:sz="0" w:space="0" w:color="auto"/>
        <w:right w:val="none" w:sz="0" w:space="0" w:color="auto"/>
      </w:divBdr>
    </w:div>
    <w:div w:id="1294867668">
      <w:marLeft w:val="480"/>
      <w:marRight w:val="0"/>
      <w:marTop w:val="0"/>
      <w:marBottom w:val="0"/>
      <w:divBdr>
        <w:top w:val="none" w:sz="0" w:space="0" w:color="auto"/>
        <w:left w:val="none" w:sz="0" w:space="0" w:color="auto"/>
        <w:bottom w:val="none" w:sz="0" w:space="0" w:color="auto"/>
        <w:right w:val="none" w:sz="0" w:space="0" w:color="auto"/>
      </w:divBdr>
    </w:div>
    <w:div w:id="1295016798">
      <w:marLeft w:val="480"/>
      <w:marRight w:val="0"/>
      <w:marTop w:val="0"/>
      <w:marBottom w:val="0"/>
      <w:divBdr>
        <w:top w:val="none" w:sz="0" w:space="0" w:color="auto"/>
        <w:left w:val="none" w:sz="0" w:space="0" w:color="auto"/>
        <w:bottom w:val="none" w:sz="0" w:space="0" w:color="auto"/>
        <w:right w:val="none" w:sz="0" w:space="0" w:color="auto"/>
      </w:divBdr>
    </w:div>
    <w:div w:id="1295133667">
      <w:marLeft w:val="480"/>
      <w:marRight w:val="0"/>
      <w:marTop w:val="0"/>
      <w:marBottom w:val="0"/>
      <w:divBdr>
        <w:top w:val="none" w:sz="0" w:space="0" w:color="auto"/>
        <w:left w:val="none" w:sz="0" w:space="0" w:color="auto"/>
        <w:bottom w:val="none" w:sz="0" w:space="0" w:color="auto"/>
        <w:right w:val="none" w:sz="0" w:space="0" w:color="auto"/>
      </w:divBdr>
    </w:div>
    <w:div w:id="1295142425">
      <w:marLeft w:val="480"/>
      <w:marRight w:val="0"/>
      <w:marTop w:val="0"/>
      <w:marBottom w:val="0"/>
      <w:divBdr>
        <w:top w:val="none" w:sz="0" w:space="0" w:color="auto"/>
        <w:left w:val="none" w:sz="0" w:space="0" w:color="auto"/>
        <w:bottom w:val="none" w:sz="0" w:space="0" w:color="auto"/>
        <w:right w:val="none" w:sz="0" w:space="0" w:color="auto"/>
      </w:divBdr>
    </w:div>
    <w:div w:id="1295209873">
      <w:marLeft w:val="480"/>
      <w:marRight w:val="0"/>
      <w:marTop w:val="0"/>
      <w:marBottom w:val="0"/>
      <w:divBdr>
        <w:top w:val="none" w:sz="0" w:space="0" w:color="auto"/>
        <w:left w:val="none" w:sz="0" w:space="0" w:color="auto"/>
        <w:bottom w:val="none" w:sz="0" w:space="0" w:color="auto"/>
        <w:right w:val="none" w:sz="0" w:space="0" w:color="auto"/>
      </w:divBdr>
    </w:div>
    <w:div w:id="1295453355">
      <w:marLeft w:val="480"/>
      <w:marRight w:val="0"/>
      <w:marTop w:val="0"/>
      <w:marBottom w:val="0"/>
      <w:divBdr>
        <w:top w:val="none" w:sz="0" w:space="0" w:color="auto"/>
        <w:left w:val="none" w:sz="0" w:space="0" w:color="auto"/>
        <w:bottom w:val="none" w:sz="0" w:space="0" w:color="auto"/>
        <w:right w:val="none" w:sz="0" w:space="0" w:color="auto"/>
      </w:divBdr>
    </w:div>
    <w:div w:id="1295519655">
      <w:bodyDiv w:val="1"/>
      <w:marLeft w:val="0"/>
      <w:marRight w:val="0"/>
      <w:marTop w:val="0"/>
      <w:marBottom w:val="0"/>
      <w:divBdr>
        <w:top w:val="none" w:sz="0" w:space="0" w:color="auto"/>
        <w:left w:val="none" w:sz="0" w:space="0" w:color="auto"/>
        <w:bottom w:val="none" w:sz="0" w:space="0" w:color="auto"/>
        <w:right w:val="none" w:sz="0" w:space="0" w:color="auto"/>
      </w:divBdr>
    </w:div>
    <w:div w:id="1295672669">
      <w:bodyDiv w:val="1"/>
      <w:marLeft w:val="0"/>
      <w:marRight w:val="0"/>
      <w:marTop w:val="0"/>
      <w:marBottom w:val="0"/>
      <w:divBdr>
        <w:top w:val="none" w:sz="0" w:space="0" w:color="auto"/>
        <w:left w:val="none" w:sz="0" w:space="0" w:color="auto"/>
        <w:bottom w:val="none" w:sz="0" w:space="0" w:color="auto"/>
        <w:right w:val="none" w:sz="0" w:space="0" w:color="auto"/>
      </w:divBdr>
    </w:div>
    <w:div w:id="1295795944">
      <w:marLeft w:val="480"/>
      <w:marRight w:val="0"/>
      <w:marTop w:val="0"/>
      <w:marBottom w:val="0"/>
      <w:divBdr>
        <w:top w:val="none" w:sz="0" w:space="0" w:color="auto"/>
        <w:left w:val="none" w:sz="0" w:space="0" w:color="auto"/>
        <w:bottom w:val="none" w:sz="0" w:space="0" w:color="auto"/>
        <w:right w:val="none" w:sz="0" w:space="0" w:color="auto"/>
      </w:divBdr>
    </w:div>
    <w:div w:id="1295987165">
      <w:marLeft w:val="480"/>
      <w:marRight w:val="0"/>
      <w:marTop w:val="0"/>
      <w:marBottom w:val="0"/>
      <w:divBdr>
        <w:top w:val="none" w:sz="0" w:space="0" w:color="auto"/>
        <w:left w:val="none" w:sz="0" w:space="0" w:color="auto"/>
        <w:bottom w:val="none" w:sz="0" w:space="0" w:color="auto"/>
        <w:right w:val="none" w:sz="0" w:space="0" w:color="auto"/>
      </w:divBdr>
    </w:div>
    <w:div w:id="1296062690">
      <w:marLeft w:val="480"/>
      <w:marRight w:val="0"/>
      <w:marTop w:val="0"/>
      <w:marBottom w:val="0"/>
      <w:divBdr>
        <w:top w:val="none" w:sz="0" w:space="0" w:color="auto"/>
        <w:left w:val="none" w:sz="0" w:space="0" w:color="auto"/>
        <w:bottom w:val="none" w:sz="0" w:space="0" w:color="auto"/>
        <w:right w:val="none" w:sz="0" w:space="0" w:color="auto"/>
      </w:divBdr>
    </w:div>
    <w:div w:id="1296064567">
      <w:marLeft w:val="480"/>
      <w:marRight w:val="0"/>
      <w:marTop w:val="0"/>
      <w:marBottom w:val="0"/>
      <w:divBdr>
        <w:top w:val="none" w:sz="0" w:space="0" w:color="auto"/>
        <w:left w:val="none" w:sz="0" w:space="0" w:color="auto"/>
        <w:bottom w:val="none" w:sz="0" w:space="0" w:color="auto"/>
        <w:right w:val="none" w:sz="0" w:space="0" w:color="auto"/>
      </w:divBdr>
    </w:div>
    <w:div w:id="1296134059">
      <w:marLeft w:val="480"/>
      <w:marRight w:val="0"/>
      <w:marTop w:val="0"/>
      <w:marBottom w:val="0"/>
      <w:divBdr>
        <w:top w:val="none" w:sz="0" w:space="0" w:color="auto"/>
        <w:left w:val="none" w:sz="0" w:space="0" w:color="auto"/>
        <w:bottom w:val="none" w:sz="0" w:space="0" w:color="auto"/>
        <w:right w:val="none" w:sz="0" w:space="0" w:color="auto"/>
      </w:divBdr>
    </w:div>
    <w:div w:id="1296179126">
      <w:marLeft w:val="480"/>
      <w:marRight w:val="0"/>
      <w:marTop w:val="0"/>
      <w:marBottom w:val="0"/>
      <w:divBdr>
        <w:top w:val="none" w:sz="0" w:space="0" w:color="auto"/>
        <w:left w:val="none" w:sz="0" w:space="0" w:color="auto"/>
        <w:bottom w:val="none" w:sz="0" w:space="0" w:color="auto"/>
        <w:right w:val="none" w:sz="0" w:space="0" w:color="auto"/>
      </w:divBdr>
    </w:div>
    <w:div w:id="1296330661">
      <w:marLeft w:val="480"/>
      <w:marRight w:val="0"/>
      <w:marTop w:val="0"/>
      <w:marBottom w:val="0"/>
      <w:divBdr>
        <w:top w:val="none" w:sz="0" w:space="0" w:color="auto"/>
        <w:left w:val="none" w:sz="0" w:space="0" w:color="auto"/>
        <w:bottom w:val="none" w:sz="0" w:space="0" w:color="auto"/>
        <w:right w:val="none" w:sz="0" w:space="0" w:color="auto"/>
      </w:divBdr>
    </w:div>
    <w:div w:id="1296333918">
      <w:marLeft w:val="480"/>
      <w:marRight w:val="0"/>
      <w:marTop w:val="0"/>
      <w:marBottom w:val="0"/>
      <w:divBdr>
        <w:top w:val="none" w:sz="0" w:space="0" w:color="auto"/>
        <w:left w:val="none" w:sz="0" w:space="0" w:color="auto"/>
        <w:bottom w:val="none" w:sz="0" w:space="0" w:color="auto"/>
        <w:right w:val="none" w:sz="0" w:space="0" w:color="auto"/>
      </w:divBdr>
    </w:div>
    <w:div w:id="1296369677">
      <w:marLeft w:val="480"/>
      <w:marRight w:val="0"/>
      <w:marTop w:val="0"/>
      <w:marBottom w:val="0"/>
      <w:divBdr>
        <w:top w:val="none" w:sz="0" w:space="0" w:color="auto"/>
        <w:left w:val="none" w:sz="0" w:space="0" w:color="auto"/>
        <w:bottom w:val="none" w:sz="0" w:space="0" w:color="auto"/>
        <w:right w:val="none" w:sz="0" w:space="0" w:color="auto"/>
      </w:divBdr>
    </w:div>
    <w:div w:id="1296446142">
      <w:marLeft w:val="480"/>
      <w:marRight w:val="0"/>
      <w:marTop w:val="0"/>
      <w:marBottom w:val="0"/>
      <w:divBdr>
        <w:top w:val="none" w:sz="0" w:space="0" w:color="auto"/>
        <w:left w:val="none" w:sz="0" w:space="0" w:color="auto"/>
        <w:bottom w:val="none" w:sz="0" w:space="0" w:color="auto"/>
        <w:right w:val="none" w:sz="0" w:space="0" w:color="auto"/>
      </w:divBdr>
    </w:div>
    <w:div w:id="1296717476">
      <w:marLeft w:val="480"/>
      <w:marRight w:val="0"/>
      <w:marTop w:val="0"/>
      <w:marBottom w:val="0"/>
      <w:divBdr>
        <w:top w:val="none" w:sz="0" w:space="0" w:color="auto"/>
        <w:left w:val="none" w:sz="0" w:space="0" w:color="auto"/>
        <w:bottom w:val="none" w:sz="0" w:space="0" w:color="auto"/>
        <w:right w:val="none" w:sz="0" w:space="0" w:color="auto"/>
      </w:divBdr>
    </w:div>
    <w:div w:id="1296793211">
      <w:marLeft w:val="480"/>
      <w:marRight w:val="0"/>
      <w:marTop w:val="0"/>
      <w:marBottom w:val="0"/>
      <w:divBdr>
        <w:top w:val="none" w:sz="0" w:space="0" w:color="auto"/>
        <w:left w:val="none" w:sz="0" w:space="0" w:color="auto"/>
        <w:bottom w:val="none" w:sz="0" w:space="0" w:color="auto"/>
        <w:right w:val="none" w:sz="0" w:space="0" w:color="auto"/>
      </w:divBdr>
    </w:div>
    <w:div w:id="1297101180">
      <w:bodyDiv w:val="1"/>
      <w:marLeft w:val="0"/>
      <w:marRight w:val="0"/>
      <w:marTop w:val="0"/>
      <w:marBottom w:val="0"/>
      <w:divBdr>
        <w:top w:val="none" w:sz="0" w:space="0" w:color="auto"/>
        <w:left w:val="none" w:sz="0" w:space="0" w:color="auto"/>
        <w:bottom w:val="none" w:sz="0" w:space="0" w:color="auto"/>
        <w:right w:val="none" w:sz="0" w:space="0" w:color="auto"/>
      </w:divBdr>
    </w:div>
    <w:div w:id="1297104772">
      <w:marLeft w:val="480"/>
      <w:marRight w:val="0"/>
      <w:marTop w:val="0"/>
      <w:marBottom w:val="0"/>
      <w:divBdr>
        <w:top w:val="none" w:sz="0" w:space="0" w:color="auto"/>
        <w:left w:val="none" w:sz="0" w:space="0" w:color="auto"/>
        <w:bottom w:val="none" w:sz="0" w:space="0" w:color="auto"/>
        <w:right w:val="none" w:sz="0" w:space="0" w:color="auto"/>
      </w:divBdr>
    </w:div>
    <w:div w:id="1297250653">
      <w:marLeft w:val="480"/>
      <w:marRight w:val="0"/>
      <w:marTop w:val="0"/>
      <w:marBottom w:val="0"/>
      <w:divBdr>
        <w:top w:val="none" w:sz="0" w:space="0" w:color="auto"/>
        <w:left w:val="none" w:sz="0" w:space="0" w:color="auto"/>
        <w:bottom w:val="none" w:sz="0" w:space="0" w:color="auto"/>
        <w:right w:val="none" w:sz="0" w:space="0" w:color="auto"/>
      </w:divBdr>
    </w:div>
    <w:div w:id="1297295343">
      <w:marLeft w:val="480"/>
      <w:marRight w:val="0"/>
      <w:marTop w:val="0"/>
      <w:marBottom w:val="0"/>
      <w:divBdr>
        <w:top w:val="none" w:sz="0" w:space="0" w:color="auto"/>
        <w:left w:val="none" w:sz="0" w:space="0" w:color="auto"/>
        <w:bottom w:val="none" w:sz="0" w:space="0" w:color="auto"/>
        <w:right w:val="none" w:sz="0" w:space="0" w:color="auto"/>
      </w:divBdr>
    </w:div>
    <w:div w:id="1297295347">
      <w:marLeft w:val="480"/>
      <w:marRight w:val="0"/>
      <w:marTop w:val="0"/>
      <w:marBottom w:val="0"/>
      <w:divBdr>
        <w:top w:val="none" w:sz="0" w:space="0" w:color="auto"/>
        <w:left w:val="none" w:sz="0" w:space="0" w:color="auto"/>
        <w:bottom w:val="none" w:sz="0" w:space="0" w:color="auto"/>
        <w:right w:val="none" w:sz="0" w:space="0" w:color="auto"/>
      </w:divBdr>
    </w:div>
    <w:div w:id="1297369075">
      <w:marLeft w:val="480"/>
      <w:marRight w:val="0"/>
      <w:marTop w:val="0"/>
      <w:marBottom w:val="0"/>
      <w:divBdr>
        <w:top w:val="none" w:sz="0" w:space="0" w:color="auto"/>
        <w:left w:val="none" w:sz="0" w:space="0" w:color="auto"/>
        <w:bottom w:val="none" w:sz="0" w:space="0" w:color="auto"/>
        <w:right w:val="none" w:sz="0" w:space="0" w:color="auto"/>
      </w:divBdr>
    </w:div>
    <w:div w:id="1297377116">
      <w:marLeft w:val="480"/>
      <w:marRight w:val="0"/>
      <w:marTop w:val="0"/>
      <w:marBottom w:val="0"/>
      <w:divBdr>
        <w:top w:val="none" w:sz="0" w:space="0" w:color="auto"/>
        <w:left w:val="none" w:sz="0" w:space="0" w:color="auto"/>
        <w:bottom w:val="none" w:sz="0" w:space="0" w:color="auto"/>
        <w:right w:val="none" w:sz="0" w:space="0" w:color="auto"/>
      </w:divBdr>
    </w:div>
    <w:div w:id="1297490241">
      <w:marLeft w:val="480"/>
      <w:marRight w:val="0"/>
      <w:marTop w:val="0"/>
      <w:marBottom w:val="0"/>
      <w:divBdr>
        <w:top w:val="none" w:sz="0" w:space="0" w:color="auto"/>
        <w:left w:val="none" w:sz="0" w:space="0" w:color="auto"/>
        <w:bottom w:val="none" w:sz="0" w:space="0" w:color="auto"/>
        <w:right w:val="none" w:sz="0" w:space="0" w:color="auto"/>
      </w:divBdr>
    </w:div>
    <w:div w:id="1297561616">
      <w:marLeft w:val="480"/>
      <w:marRight w:val="0"/>
      <w:marTop w:val="0"/>
      <w:marBottom w:val="0"/>
      <w:divBdr>
        <w:top w:val="none" w:sz="0" w:space="0" w:color="auto"/>
        <w:left w:val="none" w:sz="0" w:space="0" w:color="auto"/>
        <w:bottom w:val="none" w:sz="0" w:space="0" w:color="auto"/>
        <w:right w:val="none" w:sz="0" w:space="0" w:color="auto"/>
      </w:divBdr>
    </w:div>
    <w:div w:id="1298024118">
      <w:marLeft w:val="480"/>
      <w:marRight w:val="0"/>
      <w:marTop w:val="0"/>
      <w:marBottom w:val="0"/>
      <w:divBdr>
        <w:top w:val="none" w:sz="0" w:space="0" w:color="auto"/>
        <w:left w:val="none" w:sz="0" w:space="0" w:color="auto"/>
        <w:bottom w:val="none" w:sz="0" w:space="0" w:color="auto"/>
        <w:right w:val="none" w:sz="0" w:space="0" w:color="auto"/>
      </w:divBdr>
    </w:div>
    <w:div w:id="1298142786">
      <w:marLeft w:val="480"/>
      <w:marRight w:val="0"/>
      <w:marTop w:val="0"/>
      <w:marBottom w:val="0"/>
      <w:divBdr>
        <w:top w:val="none" w:sz="0" w:space="0" w:color="auto"/>
        <w:left w:val="none" w:sz="0" w:space="0" w:color="auto"/>
        <w:bottom w:val="none" w:sz="0" w:space="0" w:color="auto"/>
        <w:right w:val="none" w:sz="0" w:space="0" w:color="auto"/>
      </w:divBdr>
    </w:div>
    <w:div w:id="1298220550">
      <w:marLeft w:val="480"/>
      <w:marRight w:val="0"/>
      <w:marTop w:val="0"/>
      <w:marBottom w:val="0"/>
      <w:divBdr>
        <w:top w:val="none" w:sz="0" w:space="0" w:color="auto"/>
        <w:left w:val="none" w:sz="0" w:space="0" w:color="auto"/>
        <w:bottom w:val="none" w:sz="0" w:space="0" w:color="auto"/>
        <w:right w:val="none" w:sz="0" w:space="0" w:color="auto"/>
      </w:divBdr>
    </w:div>
    <w:div w:id="1298223077">
      <w:bodyDiv w:val="1"/>
      <w:marLeft w:val="0"/>
      <w:marRight w:val="0"/>
      <w:marTop w:val="0"/>
      <w:marBottom w:val="0"/>
      <w:divBdr>
        <w:top w:val="none" w:sz="0" w:space="0" w:color="auto"/>
        <w:left w:val="none" w:sz="0" w:space="0" w:color="auto"/>
        <w:bottom w:val="none" w:sz="0" w:space="0" w:color="auto"/>
        <w:right w:val="none" w:sz="0" w:space="0" w:color="auto"/>
      </w:divBdr>
    </w:div>
    <w:div w:id="1298418577">
      <w:marLeft w:val="480"/>
      <w:marRight w:val="0"/>
      <w:marTop w:val="0"/>
      <w:marBottom w:val="0"/>
      <w:divBdr>
        <w:top w:val="none" w:sz="0" w:space="0" w:color="auto"/>
        <w:left w:val="none" w:sz="0" w:space="0" w:color="auto"/>
        <w:bottom w:val="none" w:sz="0" w:space="0" w:color="auto"/>
        <w:right w:val="none" w:sz="0" w:space="0" w:color="auto"/>
      </w:divBdr>
    </w:div>
    <w:div w:id="1298531280">
      <w:marLeft w:val="480"/>
      <w:marRight w:val="0"/>
      <w:marTop w:val="0"/>
      <w:marBottom w:val="0"/>
      <w:divBdr>
        <w:top w:val="none" w:sz="0" w:space="0" w:color="auto"/>
        <w:left w:val="none" w:sz="0" w:space="0" w:color="auto"/>
        <w:bottom w:val="none" w:sz="0" w:space="0" w:color="auto"/>
        <w:right w:val="none" w:sz="0" w:space="0" w:color="auto"/>
      </w:divBdr>
    </w:div>
    <w:div w:id="1298728601">
      <w:marLeft w:val="480"/>
      <w:marRight w:val="0"/>
      <w:marTop w:val="0"/>
      <w:marBottom w:val="0"/>
      <w:divBdr>
        <w:top w:val="none" w:sz="0" w:space="0" w:color="auto"/>
        <w:left w:val="none" w:sz="0" w:space="0" w:color="auto"/>
        <w:bottom w:val="none" w:sz="0" w:space="0" w:color="auto"/>
        <w:right w:val="none" w:sz="0" w:space="0" w:color="auto"/>
      </w:divBdr>
    </w:div>
    <w:div w:id="1299143288">
      <w:marLeft w:val="480"/>
      <w:marRight w:val="0"/>
      <w:marTop w:val="0"/>
      <w:marBottom w:val="0"/>
      <w:divBdr>
        <w:top w:val="none" w:sz="0" w:space="0" w:color="auto"/>
        <w:left w:val="none" w:sz="0" w:space="0" w:color="auto"/>
        <w:bottom w:val="none" w:sz="0" w:space="0" w:color="auto"/>
        <w:right w:val="none" w:sz="0" w:space="0" w:color="auto"/>
      </w:divBdr>
    </w:div>
    <w:div w:id="1299258503">
      <w:marLeft w:val="480"/>
      <w:marRight w:val="0"/>
      <w:marTop w:val="0"/>
      <w:marBottom w:val="0"/>
      <w:divBdr>
        <w:top w:val="none" w:sz="0" w:space="0" w:color="auto"/>
        <w:left w:val="none" w:sz="0" w:space="0" w:color="auto"/>
        <w:bottom w:val="none" w:sz="0" w:space="0" w:color="auto"/>
        <w:right w:val="none" w:sz="0" w:space="0" w:color="auto"/>
      </w:divBdr>
    </w:div>
    <w:div w:id="1299340360">
      <w:marLeft w:val="480"/>
      <w:marRight w:val="0"/>
      <w:marTop w:val="0"/>
      <w:marBottom w:val="0"/>
      <w:divBdr>
        <w:top w:val="none" w:sz="0" w:space="0" w:color="auto"/>
        <w:left w:val="none" w:sz="0" w:space="0" w:color="auto"/>
        <w:bottom w:val="none" w:sz="0" w:space="0" w:color="auto"/>
        <w:right w:val="none" w:sz="0" w:space="0" w:color="auto"/>
      </w:divBdr>
    </w:div>
    <w:div w:id="1299412302">
      <w:bodyDiv w:val="1"/>
      <w:marLeft w:val="0"/>
      <w:marRight w:val="0"/>
      <w:marTop w:val="0"/>
      <w:marBottom w:val="0"/>
      <w:divBdr>
        <w:top w:val="none" w:sz="0" w:space="0" w:color="auto"/>
        <w:left w:val="none" w:sz="0" w:space="0" w:color="auto"/>
        <w:bottom w:val="none" w:sz="0" w:space="0" w:color="auto"/>
        <w:right w:val="none" w:sz="0" w:space="0" w:color="auto"/>
      </w:divBdr>
      <w:divsChild>
        <w:div w:id="2076927747">
          <w:marLeft w:val="480"/>
          <w:marRight w:val="0"/>
          <w:marTop w:val="0"/>
          <w:marBottom w:val="0"/>
          <w:divBdr>
            <w:top w:val="none" w:sz="0" w:space="0" w:color="auto"/>
            <w:left w:val="none" w:sz="0" w:space="0" w:color="auto"/>
            <w:bottom w:val="none" w:sz="0" w:space="0" w:color="auto"/>
            <w:right w:val="none" w:sz="0" w:space="0" w:color="auto"/>
          </w:divBdr>
        </w:div>
        <w:div w:id="2139716315">
          <w:marLeft w:val="480"/>
          <w:marRight w:val="0"/>
          <w:marTop w:val="0"/>
          <w:marBottom w:val="0"/>
          <w:divBdr>
            <w:top w:val="none" w:sz="0" w:space="0" w:color="auto"/>
            <w:left w:val="none" w:sz="0" w:space="0" w:color="auto"/>
            <w:bottom w:val="none" w:sz="0" w:space="0" w:color="auto"/>
            <w:right w:val="none" w:sz="0" w:space="0" w:color="auto"/>
          </w:divBdr>
        </w:div>
        <w:div w:id="1811441564">
          <w:marLeft w:val="480"/>
          <w:marRight w:val="0"/>
          <w:marTop w:val="0"/>
          <w:marBottom w:val="0"/>
          <w:divBdr>
            <w:top w:val="none" w:sz="0" w:space="0" w:color="auto"/>
            <w:left w:val="none" w:sz="0" w:space="0" w:color="auto"/>
            <w:bottom w:val="none" w:sz="0" w:space="0" w:color="auto"/>
            <w:right w:val="none" w:sz="0" w:space="0" w:color="auto"/>
          </w:divBdr>
        </w:div>
        <w:div w:id="2049715980">
          <w:marLeft w:val="480"/>
          <w:marRight w:val="0"/>
          <w:marTop w:val="0"/>
          <w:marBottom w:val="0"/>
          <w:divBdr>
            <w:top w:val="none" w:sz="0" w:space="0" w:color="auto"/>
            <w:left w:val="none" w:sz="0" w:space="0" w:color="auto"/>
            <w:bottom w:val="none" w:sz="0" w:space="0" w:color="auto"/>
            <w:right w:val="none" w:sz="0" w:space="0" w:color="auto"/>
          </w:divBdr>
        </w:div>
        <w:div w:id="1882940288">
          <w:marLeft w:val="480"/>
          <w:marRight w:val="0"/>
          <w:marTop w:val="0"/>
          <w:marBottom w:val="0"/>
          <w:divBdr>
            <w:top w:val="none" w:sz="0" w:space="0" w:color="auto"/>
            <w:left w:val="none" w:sz="0" w:space="0" w:color="auto"/>
            <w:bottom w:val="none" w:sz="0" w:space="0" w:color="auto"/>
            <w:right w:val="none" w:sz="0" w:space="0" w:color="auto"/>
          </w:divBdr>
        </w:div>
        <w:div w:id="1694963802">
          <w:marLeft w:val="480"/>
          <w:marRight w:val="0"/>
          <w:marTop w:val="0"/>
          <w:marBottom w:val="0"/>
          <w:divBdr>
            <w:top w:val="none" w:sz="0" w:space="0" w:color="auto"/>
            <w:left w:val="none" w:sz="0" w:space="0" w:color="auto"/>
            <w:bottom w:val="none" w:sz="0" w:space="0" w:color="auto"/>
            <w:right w:val="none" w:sz="0" w:space="0" w:color="auto"/>
          </w:divBdr>
        </w:div>
        <w:div w:id="4481198">
          <w:marLeft w:val="480"/>
          <w:marRight w:val="0"/>
          <w:marTop w:val="0"/>
          <w:marBottom w:val="0"/>
          <w:divBdr>
            <w:top w:val="none" w:sz="0" w:space="0" w:color="auto"/>
            <w:left w:val="none" w:sz="0" w:space="0" w:color="auto"/>
            <w:bottom w:val="none" w:sz="0" w:space="0" w:color="auto"/>
            <w:right w:val="none" w:sz="0" w:space="0" w:color="auto"/>
          </w:divBdr>
        </w:div>
        <w:div w:id="120999496">
          <w:marLeft w:val="480"/>
          <w:marRight w:val="0"/>
          <w:marTop w:val="0"/>
          <w:marBottom w:val="0"/>
          <w:divBdr>
            <w:top w:val="none" w:sz="0" w:space="0" w:color="auto"/>
            <w:left w:val="none" w:sz="0" w:space="0" w:color="auto"/>
            <w:bottom w:val="none" w:sz="0" w:space="0" w:color="auto"/>
            <w:right w:val="none" w:sz="0" w:space="0" w:color="auto"/>
          </w:divBdr>
        </w:div>
        <w:div w:id="1994017625">
          <w:marLeft w:val="480"/>
          <w:marRight w:val="0"/>
          <w:marTop w:val="0"/>
          <w:marBottom w:val="0"/>
          <w:divBdr>
            <w:top w:val="none" w:sz="0" w:space="0" w:color="auto"/>
            <w:left w:val="none" w:sz="0" w:space="0" w:color="auto"/>
            <w:bottom w:val="none" w:sz="0" w:space="0" w:color="auto"/>
            <w:right w:val="none" w:sz="0" w:space="0" w:color="auto"/>
          </w:divBdr>
        </w:div>
        <w:div w:id="447435153">
          <w:marLeft w:val="480"/>
          <w:marRight w:val="0"/>
          <w:marTop w:val="0"/>
          <w:marBottom w:val="0"/>
          <w:divBdr>
            <w:top w:val="none" w:sz="0" w:space="0" w:color="auto"/>
            <w:left w:val="none" w:sz="0" w:space="0" w:color="auto"/>
            <w:bottom w:val="none" w:sz="0" w:space="0" w:color="auto"/>
            <w:right w:val="none" w:sz="0" w:space="0" w:color="auto"/>
          </w:divBdr>
        </w:div>
        <w:div w:id="1056585762">
          <w:marLeft w:val="480"/>
          <w:marRight w:val="0"/>
          <w:marTop w:val="0"/>
          <w:marBottom w:val="0"/>
          <w:divBdr>
            <w:top w:val="none" w:sz="0" w:space="0" w:color="auto"/>
            <w:left w:val="none" w:sz="0" w:space="0" w:color="auto"/>
            <w:bottom w:val="none" w:sz="0" w:space="0" w:color="auto"/>
            <w:right w:val="none" w:sz="0" w:space="0" w:color="auto"/>
          </w:divBdr>
        </w:div>
        <w:div w:id="602541797">
          <w:marLeft w:val="480"/>
          <w:marRight w:val="0"/>
          <w:marTop w:val="0"/>
          <w:marBottom w:val="0"/>
          <w:divBdr>
            <w:top w:val="none" w:sz="0" w:space="0" w:color="auto"/>
            <w:left w:val="none" w:sz="0" w:space="0" w:color="auto"/>
            <w:bottom w:val="none" w:sz="0" w:space="0" w:color="auto"/>
            <w:right w:val="none" w:sz="0" w:space="0" w:color="auto"/>
          </w:divBdr>
        </w:div>
        <w:div w:id="1394885116">
          <w:marLeft w:val="480"/>
          <w:marRight w:val="0"/>
          <w:marTop w:val="0"/>
          <w:marBottom w:val="0"/>
          <w:divBdr>
            <w:top w:val="none" w:sz="0" w:space="0" w:color="auto"/>
            <w:left w:val="none" w:sz="0" w:space="0" w:color="auto"/>
            <w:bottom w:val="none" w:sz="0" w:space="0" w:color="auto"/>
            <w:right w:val="none" w:sz="0" w:space="0" w:color="auto"/>
          </w:divBdr>
        </w:div>
        <w:div w:id="1932817121">
          <w:marLeft w:val="480"/>
          <w:marRight w:val="0"/>
          <w:marTop w:val="0"/>
          <w:marBottom w:val="0"/>
          <w:divBdr>
            <w:top w:val="none" w:sz="0" w:space="0" w:color="auto"/>
            <w:left w:val="none" w:sz="0" w:space="0" w:color="auto"/>
            <w:bottom w:val="none" w:sz="0" w:space="0" w:color="auto"/>
            <w:right w:val="none" w:sz="0" w:space="0" w:color="auto"/>
          </w:divBdr>
        </w:div>
        <w:div w:id="1878002538">
          <w:marLeft w:val="480"/>
          <w:marRight w:val="0"/>
          <w:marTop w:val="0"/>
          <w:marBottom w:val="0"/>
          <w:divBdr>
            <w:top w:val="none" w:sz="0" w:space="0" w:color="auto"/>
            <w:left w:val="none" w:sz="0" w:space="0" w:color="auto"/>
            <w:bottom w:val="none" w:sz="0" w:space="0" w:color="auto"/>
            <w:right w:val="none" w:sz="0" w:space="0" w:color="auto"/>
          </w:divBdr>
        </w:div>
        <w:div w:id="1703751731">
          <w:marLeft w:val="480"/>
          <w:marRight w:val="0"/>
          <w:marTop w:val="0"/>
          <w:marBottom w:val="0"/>
          <w:divBdr>
            <w:top w:val="none" w:sz="0" w:space="0" w:color="auto"/>
            <w:left w:val="none" w:sz="0" w:space="0" w:color="auto"/>
            <w:bottom w:val="none" w:sz="0" w:space="0" w:color="auto"/>
            <w:right w:val="none" w:sz="0" w:space="0" w:color="auto"/>
          </w:divBdr>
        </w:div>
        <w:div w:id="1820490775">
          <w:marLeft w:val="480"/>
          <w:marRight w:val="0"/>
          <w:marTop w:val="0"/>
          <w:marBottom w:val="0"/>
          <w:divBdr>
            <w:top w:val="none" w:sz="0" w:space="0" w:color="auto"/>
            <w:left w:val="none" w:sz="0" w:space="0" w:color="auto"/>
            <w:bottom w:val="none" w:sz="0" w:space="0" w:color="auto"/>
            <w:right w:val="none" w:sz="0" w:space="0" w:color="auto"/>
          </w:divBdr>
        </w:div>
        <w:div w:id="1879202819">
          <w:marLeft w:val="480"/>
          <w:marRight w:val="0"/>
          <w:marTop w:val="0"/>
          <w:marBottom w:val="0"/>
          <w:divBdr>
            <w:top w:val="none" w:sz="0" w:space="0" w:color="auto"/>
            <w:left w:val="none" w:sz="0" w:space="0" w:color="auto"/>
            <w:bottom w:val="none" w:sz="0" w:space="0" w:color="auto"/>
            <w:right w:val="none" w:sz="0" w:space="0" w:color="auto"/>
          </w:divBdr>
        </w:div>
        <w:div w:id="1837451381">
          <w:marLeft w:val="480"/>
          <w:marRight w:val="0"/>
          <w:marTop w:val="0"/>
          <w:marBottom w:val="0"/>
          <w:divBdr>
            <w:top w:val="none" w:sz="0" w:space="0" w:color="auto"/>
            <w:left w:val="none" w:sz="0" w:space="0" w:color="auto"/>
            <w:bottom w:val="none" w:sz="0" w:space="0" w:color="auto"/>
            <w:right w:val="none" w:sz="0" w:space="0" w:color="auto"/>
          </w:divBdr>
        </w:div>
        <w:div w:id="628978058">
          <w:marLeft w:val="480"/>
          <w:marRight w:val="0"/>
          <w:marTop w:val="0"/>
          <w:marBottom w:val="0"/>
          <w:divBdr>
            <w:top w:val="none" w:sz="0" w:space="0" w:color="auto"/>
            <w:left w:val="none" w:sz="0" w:space="0" w:color="auto"/>
            <w:bottom w:val="none" w:sz="0" w:space="0" w:color="auto"/>
            <w:right w:val="none" w:sz="0" w:space="0" w:color="auto"/>
          </w:divBdr>
        </w:div>
        <w:div w:id="1254822692">
          <w:marLeft w:val="480"/>
          <w:marRight w:val="0"/>
          <w:marTop w:val="0"/>
          <w:marBottom w:val="0"/>
          <w:divBdr>
            <w:top w:val="none" w:sz="0" w:space="0" w:color="auto"/>
            <w:left w:val="none" w:sz="0" w:space="0" w:color="auto"/>
            <w:bottom w:val="none" w:sz="0" w:space="0" w:color="auto"/>
            <w:right w:val="none" w:sz="0" w:space="0" w:color="auto"/>
          </w:divBdr>
        </w:div>
        <w:div w:id="1262838385">
          <w:marLeft w:val="480"/>
          <w:marRight w:val="0"/>
          <w:marTop w:val="0"/>
          <w:marBottom w:val="0"/>
          <w:divBdr>
            <w:top w:val="none" w:sz="0" w:space="0" w:color="auto"/>
            <w:left w:val="none" w:sz="0" w:space="0" w:color="auto"/>
            <w:bottom w:val="none" w:sz="0" w:space="0" w:color="auto"/>
            <w:right w:val="none" w:sz="0" w:space="0" w:color="auto"/>
          </w:divBdr>
        </w:div>
        <w:div w:id="277688548">
          <w:marLeft w:val="480"/>
          <w:marRight w:val="0"/>
          <w:marTop w:val="0"/>
          <w:marBottom w:val="0"/>
          <w:divBdr>
            <w:top w:val="none" w:sz="0" w:space="0" w:color="auto"/>
            <w:left w:val="none" w:sz="0" w:space="0" w:color="auto"/>
            <w:bottom w:val="none" w:sz="0" w:space="0" w:color="auto"/>
            <w:right w:val="none" w:sz="0" w:space="0" w:color="auto"/>
          </w:divBdr>
        </w:div>
        <w:div w:id="1300574237">
          <w:marLeft w:val="480"/>
          <w:marRight w:val="0"/>
          <w:marTop w:val="0"/>
          <w:marBottom w:val="0"/>
          <w:divBdr>
            <w:top w:val="none" w:sz="0" w:space="0" w:color="auto"/>
            <w:left w:val="none" w:sz="0" w:space="0" w:color="auto"/>
            <w:bottom w:val="none" w:sz="0" w:space="0" w:color="auto"/>
            <w:right w:val="none" w:sz="0" w:space="0" w:color="auto"/>
          </w:divBdr>
        </w:div>
        <w:div w:id="795223007">
          <w:marLeft w:val="480"/>
          <w:marRight w:val="0"/>
          <w:marTop w:val="0"/>
          <w:marBottom w:val="0"/>
          <w:divBdr>
            <w:top w:val="none" w:sz="0" w:space="0" w:color="auto"/>
            <w:left w:val="none" w:sz="0" w:space="0" w:color="auto"/>
            <w:bottom w:val="none" w:sz="0" w:space="0" w:color="auto"/>
            <w:right w:val="none" w:sz="0" w:space="0" w:color="auto"/>
          </w:divBdr>
        </w:div>
        <w:div w:id="1115562489">
          <w:marLeft w:val="480"/>
          <w:marRight w:val="0"/>
          <w:marTop w:val="0"/>
          <w:marBottom w:val="0"/>
          <w:divBdr>
            <w:top w:val="none" w:sz="0" w:space="0" w:color="auto"/>
            <w:left w:val="none" w:sz="0" w:space="0" w:color="auto"/>
            <w:bottom w:val="none" w:sz="0" w:space="0" w:color="auto"/>
            <w:right w:val="none" w:sz="0" w:space="0" w:color="auto"/>
          </w:divBdr>
        </w:div>
        <w:div w:id="329529441">
          <w:marLeft w:val="480"/>
          <w:marRight w:val="0"/>
          <w:marTop w:val="0"/>
          <w:marBottom w:val="0"/>
          <w:divBdr>
            <w:top w:val="none" w:sz="0" w:space="0" w:color="auto"/>
            <w:left w:val="none" w:sz="0" w:space="0" w:color="auto"/>
            <w:bottom w:val="none" w:sz="0" w:space="0" w:color="auto"/>
            <w:right w:val="none" w:sz="0" w:space="0" w:color="auto"/>
          </w:divBdr>
        </w:div>
        <w:div w:id="822236336">
          <w:marLeft w:val="480"/>
          <w:marRight w:val="0"/>
          <w:marTop w:val="0"/>
          <w:marBottom w:val="0"/>
          <w:divBdr>
            <w:top w:val="none" w:sz="0" w:space="0" w:color="auto"/>
            <w:left w:val="none" w:sz="0" w:space="0" w:color="auto"/>
            <w:bottom w:val="none" w:sz="0" w:space="0" w:color="auto"/>
            <w:right w:val="none" w:sz="0" w:space="0" w:color="auto"/>
          </w:divBdr>
        </w:div>
        <w:div w:id="1191919654">
          <w:marLeft w:val="480"/>
          <w:marRight w:val="0"/>
          <w:marTop w:val="0"/>
          <w:marBottom w:val="0"/>
          <w:divBdr>
            <w:top w:val="none" w:sz="0" w:space="0" w:color="auto"/>
            <w:left w:val="none" w:sz="0" w:space="0" w:color="auto"/>
            <w:bottom w:val="none" w:sz="0" w:space="0" w:color="auto"/>
            <w:right w:val="none" w:sz="0" w:space="0" w:color="auto"/>
          </w:divBdr>
        </w:div>
        <w:div w:id="599068019">
          <w:marLeft w:val="480"/>
          <w:marRight w:val="0"/>
          <w:marTop w:val="0"/>
          <w:marBottom w:val="0"/>
          <w:divBdr>
            <w:top w:val="none" w:sz="0" w:space="0" w:color="auto"/>
            <w:left w:val="none" w:sz="0" w:space="0" w:color="auto"/>
            <w:bottom w:val="none" w:sz="0" w:space="0" w:color="auto"/>
            <w:right w:val="none" w:sz="0" w:space="0" w:color="auto"/>
          </w:divBdr>
        </w:div>
        <w:div w:id="621689100">
          <w:marLeft w:val="480"/>
          <w:marRight w:val="0"/>
          <w:marTop w:val="0"/>
          <w:marBottom w:val="0"/>
          <w:divBdr>
            <w:top w:val="none" w:sz="0" w:space="0" w:color="auto"/>
            <w:left w:val="none" w:sz="0" w:space="0" w:color="auto"/>
            <w:bottom w:val="none" w:sz="0" w:space="0" w:color="auto"/>
            <w:right w:val="none" w:sz="0" w:space="0" w:color="auto"/>
          </w:divBdr>
        </w:div>
        <w:div w:id="1669094966">
          <w:marLeft w:val="480"/>
          <w:marRight w:val="0"/>
          <w:marTop w:val="0"/>
          <w:marBottom w:val="0"/>
          <w:divBdr>
            <w:top w:val="none" w:sz="0" w:space="0" w:color="auto"/>
            <w:left w:val="none" w:sz="0" w:space="0" w:color="auto"/>
            <w:bottom w:val="none" w:sz="0" w:space="0" w:color="auto"/>
            <w:right w:val="none" w:sz="0" w:space="0" w:color="auto"/>
          </w:divBdr>
        </w:div>
        <w:div w:id="1143428876">
          <w:marLeft w:val="480"/>
          <w:marRight w:val="0"/>
          <w:marTop w:val="0"/>
          <w:marBottom w:val="0"/>
          <w:divBdr>
            <w:top w:val="none" w:sz="0" w:space="0" w:color="auto"/>
            <w:left w:val="none" w:sz="0" w:space="0" w:color="auto"/>
            <w:bottom w:val="none" w:sz="0" w:space="0" w:color="auto"/>
            <w:right w:val="none" w:sz="0" w:space="0" w:color="auto"/>
          </w:divBdr>
        </w:div>
        <w:div w:id="1592081948">
          <w:marLeft w:val="480"/>
          <w:marRight w:val="0"/>
          <w:marTop w:val="0"/>
          <w:marBottom w:val="0"/>
          <w:divBdr>
            <w:top w:val="none" w:sz="0" w:space="0" w:color="auto"/>
            <w:left w:val="none" w:sz="0" w:space="0" w:color="auto"/>
            <w:bottom w:val="none" w:sz="0" w:space="0" w:color="auto"/>
            <w:right w:val="none" w:sz="0" w:space="0" w:color="auto"/>
          </w:divBdr>
        </w:div>
        <w:div w:id="280497867">
          <w:marLeft w:val="480"/>
          <w:marRight w:val="0"/>
          <w:marTop w:val="0"/>
          <w:marBottom w:val="0"/>
          <w:divBdr>
            <w:top w:val="none" w:sz="0" w:space="0" w:color="auto"/>
            <w:left w:val="none" w:sz="0" w:space="0" w:color="auto"/>
            <w:bottom w:val="none" w:sz="0" w:space="0" w:color="auto"/>
            <w:right w:val="none" w:sz="0" w:space="0" w:color="auto"/>
          </w:divBdr>
        </w:div>
        <w:div w:id="1962494062">
          <w:marLeft w:val="480"/>
          <w:marRight w:val="0"/>
          <w:marTop w:val="0"/>
          <w:marBottom w:val="0"/>
          <w:divBdr>
            <w:top w:val="none" w:sz="0" w:space="0" w:color="auto"/>
            <w:left w:val="none" w:sz="0" w:space="0" w:color="auto"/>
            <w:bottom w:val="none" w:sz="0" w:space="0" w:color="auto"/>
            <w:right w:val="none" w:sz="0" w:space="0" w:color="auto"/>
          </w:divBdr>
        </w:div>
        <w:div w:id="857308407">
          <w:marLeft w:val="480"/>
          <w:marRight w:val="0"/>
          <w:marTop w:val="0"/>
          <w:marBottom w:val="0"/>
          <w:divBdr>
            <w:top w:val="none" w:sz="0" w:space="0" w:color="auto"/>
            <w:left w:val="none" w:sz="0" w:space="0" w:color="auto"/>
            <w:bottom w:val="none" w:sz="0" w:space="0" w:color="auto"/>
            <w:right w:val="none" w:sz="0" w:space="0" w:color="auto"/>
          </w:divBdr>
        </w:div>
        <w:div w:id="1406488093">
          <w:marLeft w:val="480"/>
          <w:marRight w:val="0"/>
          <w:marTop w:val="0"/>
          <w:marBottom w:val="0"/>
          <w:divBdr>
            <w:top w:val="none" w:sz="0" w:space="0" w:color="auto"/>
            <w:left w:val="none" w:sz="0" w:space="0" w:color="auto"/>
            <w:bottom w:val="none" w:sz="0" w:space="0" w:color="auto"/>
            <w:right w:val="none" w:sz="0" w:space="0" w:color="auto"/>
          </w:divBdr>
        </w:div>
        <w:div w:id="710031720">
          <w:marLeft w:val="480"/>
          <w:marRight w:val="0"/>
          <w:marTop w:val="0"/>
          <w:marBottom w:val="0"/>
          <w:divBdr>
            <w:top w:val="none" w:sz="0" w:space="0" w:color="auto"/>
            <w:left w:val="none" w:sz="0" w:space="0" w:color="auto"/>
            <w:bottom w:val="none" w:sz="0" w:space="0" w:color="auto"/>
            <w:right w:val="none" w:sz="0" w:space="0" w:color="auto"/>
          </w:divBdr>
        </w:div>
        <w:div w:id="1505169821">
          <w:marLeft w:val="480"/>
          <w:marRight w:val="0"/>
          <w:marTop w:val="0"/>
          <w:marBottom w:val="0"/>
          <w:divBdr>
            <w:top w:val="none" w:sz="0" w:space="0" w:color="auto"/>
            <w:left w:val="none" w:sz="0" w:space="0" w:color="auto"/>
            <w:bottom w:val="none" w:sz="0" w:space="0" w:color="auto"/>
            <w:right w:val="none" w:sz="0" w:space="0" w:color="auto"/>
          </w:divBdr>
        </w:div>
        <w:div w:id="328794705">
          <w:marLeft w:val="480"/>
          <w:marRight w:val="0"/>
          <w:marTop w:val="0"/>
          <w:marBottom w:val="0"/>
          <w:divBdr>
            <w:top w:val="none" w:sz="0" w:space="0" w:color="auto"/>
            <w:left w:val="none" w:sz="0" w:space="0" w:color="auto"/>
            <w:bottom w:val="none" w:sz="0" w:space="0" w:color="auto"/>
            <w:right w:val="none" w:sz="0" w:space="0" w:color="auto"/>
          </w:divBdr>
        </w:div>
        <w:div w:id="902257869">
          <w:marLeft w:val="480"/>
          <w:marRight w:val="0"/>
          <w:marTop w:val="0"/>
          <w:marBottom w:val="0"/>
          <w:divBdr>
            <w:top w:val="none" w:sz="0" w:space="0" w:color="auto"/>
            <w:left w:val="none" w:sz="0" w:space="0" w:color="auto"/>
            <w:bottom w:val="none" w:sz="0" w:space="0" w:color="auto"/>
            <w:right w:val="none" w:sz="0" w:space="0" w:color="auto"/>
          </w:divBdr>
        </w:div>
        <w:div w:id="1805200281">
          <w:marLeft w:val="480"/>
          <w:marRight w:val="0"/>
          <w:marTop w:val="0"/>
          <w:marBottom w:val="0"/>
          <w:divBdr>
            <w:top w:val="none" w:sz="0" w:space="0" w:color="auto"/>
            <w:left w:val="none" w:sz="0" w:space="0" w:color="auto"/>
            <w:bottom w:val="none" w:sz="0" w:space="0" w:color="auto"/>
            <w:right w:val="none" w:sz="0" w:space="0" w:color="auto"/>
          </w:divBdr>
        </w:div>
        <w:div w:id="1209297780">
          <w:marLeft w:val="480"/>
          <w:marRight w:val="0"/>
          <w:marTop w:val="0"/>
          <w:marBottom w:val="0"/>
          <w:divBdr>
            <w:top w:val="none" w:sz="0" w:space="0" w:color="auto"/>
            <w:left w:val="none" w:sz="0" w:space="0" w:color="auto"/>
            <w:bottom w:val="none" w:sz="0" w:space="0" w:color="auto"/>
            <w:right w:val="none" w:sz="0" w:space="0" w:color="auto"/>
          </w:divBdr>
        </w:div>
        <w:div w:id="2029671042">
          <w:marLeft w:val="480"/>
          <w:marRight w:val="0"/>
          <w:marTop w:val="0"/>
          <w:marBottom w:val="0"/>
          <w:divBdr>
            <w:top w:val="none" w:sz="0" w:space="0" w:color="auto"/>
            <w:left w:val="none" w:sz="0" w:space="0" w:color="auto"/>
            <w:bottom w:val="none" w:sz="0" w:space="0" w:color="auto"/>
            <w:right w:val="none" w:sz="0" w:space="0" w:color="auto"/>
          </w:divBdr>
        </w:div>
        <w:div w:id="1428966601">
          <w:marLeft w:val="480"/>
          <w:marRight w:val="0"/>
          <w:marTop w:val="0"/>
          <w:marBottom w:val="0"/>
          <w:divBdr>
            <w:top w:val="none" w:sz="0" w:space="0" w:color="auto"/>
            <w:left w:val="none" w:sz="0" w:space="0" w:color="auto"/>
            <w:bottom w:val="none" w:sz="0" w:space="0" w:color="auto"/>
            <w:right w:val="none" w:sz="0" w:space="0" w:color="auto"/>
          </w:divBdr>
        </w:div>
        <w:div w:id="760565365">
          <w:marLeft w:val="480"/>
          <w:marRight w:val="0"/>
          <w:marTop w:val="0"/>
          <w:marBottom w:val="0"/>
          <w:divBdr>
            <w:top w:val="none" w:sz="0" w:space="0" w:color="auto"/>
            <w:left w:val="none" w:sz="0" w:space="0" w:color="auto"/>
            <w:bottom w:val="none" w:sz="0" w:space="0" w:color="auto"/>
            <w:right w:val="none" w:sz="0" w:space="0" w:color="auto"/>
          </w:divBdr>
        </w:div>
      </w:divsChild>
    </w:div>
    <w:div w:id="1299456794">
      <w:marLeft w:val="480"/>
      <w:marRight w:val="0"/>
      <w:marTop w:val="0"/>
      <w:marBottom w:val="0"/>
      <w:divBdr>
        <w:top w:val="none" w:sz="0" w:space="0" w:color="auto"/>
        <w:left w:val="none" w:sz="0" w:space="0" w:color="auto"/>
        <w:bottom w:val="none" w:sz="0" w:space="0" w:color="auto"/>
        <w:right w:val="none" w:sz="0" w:space="0" w:color="auto"/>
      </w:divBdr>
    </w:div>
    <w:div w:id="1299844529">
      <w:marLeft w:val="480"/>
      <w:marRight w:val="0"/>
      <w:marTop w:val="0"/>
      <w:marBottom w:val="0"/>
      <w:divBdr>
        <w:top w:val="none" w:sz="0" w:space="0" w:color="auto"/>
        <w:left w:val="none" w:sz="0" w:space="0" w:color="auto"/>
        <w:bottom w:val="none" w:sz="0" w:space="0" w:color="auto"/>
        <w:right w:val="none" w:sz="0" w:space="0" w:color="auto"/>
      </w:divBdr>
    </w:div>
    <w:div w:id="1299846532">
      <w:marLeft w:val="480"/>
      <w:marRight w:val="0"/>
      <w:marTop w:val="0"/>
      <w:marBottom w:val="0"/>
      <w:divBdr>
        <w:top w:val="none" w:sz="0" w:space="0" w:color="auto"/>
        <w:left w:val="none" w:sz="0" w:space="0" w:color="auto"/>
        <w:bottom w:val="none" w:sz="0" w:space="0" w:color="auto"/>
        <w:right w:val="none" w:sz="0" w:space="0" w:color="auto"/>
      </w:divBdr>
    </w:div>
    <w:div w:id="1299847352">
      <w:marLeft w:val="480"/>
      <w:marRight w:val="0"/>
      <w:marTop w:val="0"/>
      <w:marBottom w:val="0"/>
      <w:divBdr>
        <w:top w:val="none" w:sz="0" w:space="0" w:color="auto"/>
        <w:left w:val="none" w:sz="0" w:space="0" w:color="auto"/>
        <w:bottom w:val="none" w:sz="0" w:space="0" w:color="auto"/>
        <w:right w:val="none" w:sz="0" w:space="0" w:color="auto"/>
      </w:divBdr>
    </w:div>
    <w:div w:id="1299919589">
      <w:marLeft w:val="480"/>
      <w:marRight w:val="0"/>
      <w:marTop w:val="0"/>
      <w:marBottom w:val="0"/>
      <w:divBdr>
        <w:top w:val="none" w:sz="0" w:space="0" w:color="auto"/>
        <w:left w:val="none" w:sz="0" w:space="0" w:color="auto"/>
        <w:bottom w:val="none" w:sz="0" w:space="0" w:color="auto"/>
        <w:right w:val="none" w:sz="0" w:space="0" w:color="auto"/>
      </w:divBdr>
    </w:div>
    <w:div w:id="1300039152">
      <w:marLeft w:val="480"/>
      <w:marRight w:val="0"/>
      <w:marTop w:val="0"/>
      <w:marBottom w:val="0"/>
      <w:divBdr>
        <w:top w:val="none" w:sz="0" w:space="0" w:color="auto"/>
        <w:left w:val="none" w:sz="0" w:space="0" w:color="auto"/>
        <w:bottom w:val="none" w:sz="0" w:space="0" w:color="auto"/>
        <w:right w:val="none" w:sz="0" w:space="0" w:color="auto"/>
      </w:divBdr>
    </w:div>
    <w:div w:id="1300186078">
      <w:marLeft w:val="480"/>
      <w:marRight w:val="0"/>
      <w:marTop w:val="0"/>
      <w:marBottom w:val="0"/>
      <w:divBdr>
        <w:top w:val="none" w:sz="0" w:space="0" w:color="auto"/>
        <w:left w:val="none" w:sz="0" w:space="0" w:color="auto"/>
        <w:bottom w:val="none" w:sz="0" w:space="0" w:color="auto"/>
        <w:right w:val="none" w:sz="0" w:space="0" w:color="auto"/>
      </w:divBdr>
    </w:div>
    <w:div w:id="1300187306">
      <w:marLeft w:val="480"/>
      <w:marRight w:val="0"/>
      <w:marTop w:val="0"/>
      <w:marBottom w:val="0"/>
      <w:divBdr>
        <w:top w:val="none" w:sz="0" w:space="0" w:color="auto"/>
        <w:left w:val="none" w:sz="0" w:space="0" w:color="auto"/>
        <w:bottom w:val="none" w:sz="0" w:space="0" w:color="auto"/>
        <w:right w:val="none" w:sz="0" w:space="0" w:color="auto"/>
      </w:divBdr>
    </w:div>
    <w:div w:id="1300452000">
      <w:marLeft w:val="480"/>
      <w:marRight w:val="0"/>
      <w:marTop w:val="0"/>
      <w:marBottom w:val="0"/>
      <w:divBdr>
        <w:top w:val="none" w:sz="0" w:space="0" w:color="auto"/>
        <w:left w:val="none" w:sz="0" w:space="0" w:color="auto"/>
        <w:bottom w:val="none" w:sz="0" w:space="0" w:color="auto"/>
        <w:right w:val="none" w:sz="0" w:space="0" w:color="auto"/>
      </w:divBdr>
    </w:div>
    <w:div w:id="1300454846">
      <w:marLeft w:val="480"/>
      <w:marRight w:val="0"/>
      <w:marTop w:val="0"/>
      <w:marBottom w:val="0"/>
      <w:divBdr>
        <w:top w:val="none" w:sz="0" w:space="0" w:color="auto"/>
        <w:left w:val="none" w:sz="0" w:space="0" w:color="auto"/>
        <w:bottom w:val="none" w:sz="0" w:space="0" w:color="auto"/>
        <w:right w:val="none" w:sz="0" w:space="0" w:color="auto"/>
      </w:divBdr>
    </w:div>
    <w:div w:id="1300574098">
      <w:marLeft w:val="480"/>
      <w:marRight w:val="0"/>
      <w:marTop w:val="0"/>
      <w:marBottom w:val="0"/>
      <w:divBdr>
        <w:top w:val="none" w:sz="0" w:space="0" w:color="auto"/>
        <w:left w:val="none" w:sz="0" w:space="0" w:color="auto"/>
        <w:bottom w:val="none" w:sz="0" w:space="0" w:color="auto"/>
        <w:right w:val="none" w:sz="0" w:space="0" w:color="auto"/>
      </w:divBdr>
    </w:div>
    <w:div w:id="1300721033">
      <w:marLeft w:val="480"/>
      <w:marRight w:val="0"/>
      <w:marTop w:val="0"/>
      <w:marBottom w:val="0"/>
      <w:divBdr>
        <w:top w:val="none" w:sz="0" w:space="0" w:color="auto"/>
        <w:left w:val="none" w:sz="0" w:space="0" w:color="auto"/>
        <w:bottom w:val="none" w:sz="0" w:space="0" w:color="auto"/>
        <w:right w:val="none" w:sz="0" w:space="0" w:color="auto"/>
      </w:divBdr>
    </w:div>
    <w:div w:id="1300766677">
      <w:marLeft w:val="480"/>
      <w:marRight w:val="0"/>
      <w:marTop w:val="0"/>
      <w:marBottom w:val="0"/>
      <w:divBdr>
        <w:top w:val="none" w:sz="0" w:space="0" w:color="auto"/>
        <w:left w:val="none" w:sz="0" w:space="0" w:color="auto"/>
        <w:bottom w:val="none" w:sz="0" w:space="0" w:color="auto"/>
        <w:right w:val="none" w:sz="0" w:space="0" w:color="auto"/>
      </w:divBdr>
    </w:div>
    <w:div w:id="1300769716">
      <w:marLeft w:val="480"/>
      <w:marRight w:val="0"/>
      <w:marTop w:val="0"/>
      <w:marBottom w:val="0"/>
      <w:divBdr>
        <w:top w:val="none" w:sz="0" w:space="0" w:color="auto"/>
        <w:left w:val="none" w:sz="0" w:space="0" w:color="auto"/>
        <w:bottom w:val="none" w:sz="0" w:space="0" w:color="auto"/>
        <w:right w:val="none" w:sz="0" w:space="0" w:color="auto"/>
      </w:divBdr>
    </w:div>
    <w:div w:id="1300840154">
      <w:bodyDiv w:val="1"/>
      <w:marLeft w:val="0"/>
      <w:marRight w:val="0"/>
      <w:marTop w:val="0"/>
      <w:marBottom w:val="0"/>
      <w:divBdr>
        <w:top w:val="none" w:sz="0" w:space="0" w:color="auto"/>
        <w:left w:val="none" w:sz="0" w:space="0" w:color="auto"/>
        <w:bottom w:val="none" w:sz="0" w:space="0" w:color="auto"/>
        <w:right w:val="none" w:sz="0" w:space="0" w:color="auto"/>
      </w:divBdr>
    </w:div>
    <w:div w:id="1300914945">
      <w:marLeft w:val="480"/>
      <w:marRight w:val="0"/>
      <w:marTop w:val="0"/>
      <w:marBottom w:val="0"/>
      <w:divBdr>
        <w:top w:val="none" w:sz="0" w:space="0" w:color="auto"/>
        <w:left w:val="none" w:sz="0" w:space="0" w:color="auto"/>
        <w:bottom w:val="none" w:sz="0" w:space="0" w:color="auto"/>
        <w:right w:val="none" w:sz="0" w:space="0" w:color="auto"/>
      </w:divBdr>
    </w:div>
    <w:div w:id="1300921357">
      <w:marLeft w:val="480"/>
      <w:marRight w:val="0"/>
      <w:marTop w:val="0"/>
      <w:marBottom w:val="0"/>
      <w:divBdr>
        <w:top w:val="none" w:sz="0" w:space="0" w:color="auto"/>
        <w:left w:val="none" w:sz="0" w:space="0" w:color="auto"/>
        <w:bottom w:val="none" w:sz="0" w:space="0" w:color="auto"/>
        <w:right w:val="none" w:sz="0" w:space="0" w:color="auto"/>
      </w:divBdr>
    </w:div>
    <w:div w:id="1301032680">
      <w:marLeft w:val="480"/>
      <w:marRight w:val="0"/>
      <w:marTop w:val="0"/>
      <w:marBottom w:val="0"/>
      <w:divBdr>
        <w:top w:val="none" w:sz="0" w:space="0" w:color="auto"/>
        <w:left w:val="none" w:sz="0" w:space="0" w:color="auto"/>
        <w:bottom w:val="none" w:sz="0" w:space="0" w:color="auto"/>
        <w:right w:val="none" w:sz="0" w:space="0" w:color="auto"/>
      </w:divBdr>
    </w:div>
    <w:div w:id="1301113374">
      <w:marLeft w:val="480"/>
      <w:marRight w:val="0"/>
      <w:marTop w:val="0"/>
      <w:marBottom w:val="0"/>
      <w:divBdr>
        <w:top w:val="none" w:sz="0" w:space="0" w:color="auto"/>
        <w:left w:val="none" w:sz="0" w:space="0" w:color="auto"/>
        <w:bottom w:val="none" w:sz="0" w:space="0" w:color="auto"/>
        <w:right w:val="none" w:sz="0" w:space="0" w:color="auto"/>
      </w:divBdr>
    </w:div>
    <w:div w:id="1301230771">
      <w:marLeft w:val="480"/>
      <w:marRight w:val="0"/>
      <w:marTop w:val="0"/>
      <w:marBottom w:val="0"/>
      <w:divBdr>
        <w:top w:val="none" w:sz="0" w:space="0" w:color="auto"/>
        <w:left w:val="none" w:sz="0" w:space="0" w:color="auto"/>
        <w:bottom w:val="none" w:sz="0" w:space="0" w:color="auto"/>
        <w:right w:val="none" w:sz="0" w:space="0" w:color="auto"/>
      </w:divBdr>
    </w:div>
    <w:div w:id="1301299928">
      <w:marLeft w:val="480"/>
      <w:marRight w:val="0"/>
      <w:marTop w:val="0"/>
      <w:marBottom w:val="0"/>
      <w:divBdr>
        <w:top w:val="none" w:sz="0" w:space="0" w:color="auto"/>
        <w:left w:val="none" w:sz="0" w:space="0" w:color="auto"/>
        <w:bottom w:val="none" w:sz="0" w:space="0" w:color="auto"/>
        <w:right w:val="none" w:sz="0" w:space="0" w:color="auto"/>
      </w:divBdr>
    </w:div>
    <w:div w:id="1301348970">
      <w:bodyDiv w:val="1"/>
      <w:marLeft w:val="0"/>
      <w:marRight w:val="0"/>
      <w:marTop w:val="0"/>
      <w:marBottom w:val="0"/>
      <w:divBdr>
        <w:top w:val="none" w:sz="0" w:space="0" w:color="auto"/>
        <w:left w:val="none" w:sz="0" w:space="0" w:color="auto"/>
        <w:bottom w:val="none" w:sz="0" w:space="0" w:color="auto"/>
        <w:right w:val="none" w:sz="0" w:space="0" w:color="auto"/>
      </w:divBdr>
    </w:div>
    <w:div w:id="1301501336">
      <w:marLeft w:val="480"/>
      <w:marRight w:val="0"/>
      <w:marTop w:val="0"/>
      <w:marBottom w:val="0"/>
      <w:divBdr>
        <w:top w:val="none" w:sz="0" w:space="0" w:color="auto"/>
        <w:left w:val="none" w:sz="0" w:space="0" w:color="auto"/>
        <w:bottom w:val="none" w:sz="0" w:space="0" w:color="auto"/>
        <w:right w:val="none" w:sz="0" w:space="0" w:color="auto"/>
      </w:divBdr>
    </w:div>
    <w:div w:id="1301501771">
      <w:marLeft w:val="480"/>
      <w:marRight w:val="0"/>
      <w:marTop w:val="0"/>
      <w:marBottom w:val="0"/>
      <w:divBdr>
        <w:top w:val="none" w:sz="0" w:space="0" w:color="auto"/>
        <w:left w:val="none" w:sz="0" w:space="0" w:color="auto"/>
        <w:bottom w:val="none" w:sz="0" w:space="0" w:color="auto"/>
        <w:right w:val="none" w:sz="0" w:space="0" w:color="auto"/>
      </w:divBdr>
    </w:div>
    <w:div w:id="1301569442">
      <w:bodyDiv w:val="1"/>
      <w:marLeft w:val="0"/>
      <w:marRight w:val="0"/>
      <w:marTop w:val="0"/>
      <w:marBottom w:val="0"/>
      <w:divBdr>
        <w:top w:val="none" w:sz="0" w:space="0" w:color="auto"/>
        <w:left w:val="none" w:sz="0" w:space="0" w:color="auto"/>
        <w:bottom w:val="none" w:sz="0" w:space="0" w:color="auto"/>
        <w:right w:val="none" w:sz="0" w:space="0" w:color="auto"/>
      </w:divBdr>
    </w:div>
    <w:div w:id="1301957024">
      <w:marLeft w:val="480"/>
      <w:marRight w:val="0"/>
      <w:marTop w:val="0"/>
      <w:marBottom w:val="0"/>
      <w:divBdr>
        <w:top w:val="none" w:sz="0" w:space="0" w:color="auto"/>
        <w:left w:val="none" w:sz="0" w:space="0" w:color="auto"/>
        <w:bottom w:val="none" w:sz="0" w:space="0" w:color="auto"/>
        <w:right w:val="none" w:sz="0" w:space="0" w:color="auto"/>
      </w:divBdr>
    </w:div>
    <w:div w:id="1301957031">
      <w:marLeft w:val="480"/>
      <w:marRight w:val="0"/>
      <w:marTop w:val="0"/>
      <w:marBottom w:val="0"/>
      <w:divBdr>
        <w:top w:val="none" w:sz="0" w:space="0" w:color="auto"/>
        <w:left w:val="none" w:sz="0" w:space="0" w:color="auto"/>
        <w:bottom w:val="none" w:sz="0" w:space="0" w:color="auto"/>
        <w:right w:val="none" w:sz="0" w:space="0" w:color="auto"/>
      </w:divBdr>
    </w:div>
    <w:div w:id="1302080675">
      <w:marLeft w:val="480"/>
      <w:marRight w:val="0"/>
      <w:marTop w:val="0"/>
      <w:marBottom w:val="0"/>
      <w:divBdr>
        <w:top w:val="none" w:sz="0" w:space="0" w:color="auto"/>
        <w:left w:val="none" w:sz="0" w:space="0" w:color="auto"/>
        <w:bottom w:val="none" w:sz="0" w:space="0" w:color="auto"/>
        <w:right w:val="none" w:sz="0" w:space="0" w:color="auto"/>
      </w:divBdr>
    </w:div>
    <w:div w:id="1302341670">
      <w:marLeft w:val="480"/>
      <w:marRight w:val="0"/>
      <w:marTop w:val="0"/>
      <w:marBottom w:val="0"/>
      <w:divBdr>
        <w:top w:val="none" w:sz="0" w:space="0" w:color="auto"/>
        <w:left w:val="none" w:sz="0" w:space="0" w:color="auto"/>
        <w:bottom w:val="none" w:sz="0" w:space="0" w:color="auto"/>
        <w:right w:val="none" w:sz="0" w:space="0" w:color="auto"/>
      </w:divBdr>
    </w:div>
    <w:div w:id="1302422611">
      <w:marLeft w:val="480"/>
      <w:marRight w:val="0"/>
      <w:marTop w:val="0"/>
      <w:marBottom w:val="0"/>
      <w:divBdr>
        <w:top w:val="none" w:sz="0" w:space="0" w:color="auto"/>
        <w:left w:val="none" w:sz="0" w:space="0" w:color="auto"/>
        <w:bottom w:val="none" w:sz="0" w:space="0" w:color="auto"/>
        <w:right w:val="none" w:sz="0" w:space="0" w:color="auto"/>
      </w:divBdr>
    </w:div>
    <w:div w:id="1302467823">
      <w:marLeft w:val="480"/>
      <w:marRight w:val="0"/>
      <w:marTop w:val="0"/>
      <w:marBottom w:val="0"/>
      <w:divBdr>
        <w:top w:val="none" w:sz="0" w:space="0" w:color="auto"/>
        <w:left w:val="none" w:sz="0" w:space="0" w:color="auto"/>
        <w:bottom w:val="none" w:sz="0" w:space="0" w:color="auto"/>
        <w:right w:val="none" w:sz="0" w:space="0" w:color="auto"/>
      </w:divBdr>
    </w:div>
    <w:div w:id="1302541072">
      <w:bodyDiv w:val="1"/>
      <w:marLeft w:val="0"/>
      <w:marRight w:val="0"/>
      <w:marTop w:val="0"/>
      <w:marBottom w:val="0"/>
      <w:divBdr>
        <w:top w:val="none" w:sz="0" w:space="0" w:color="auto"/>
        <w:left w:val="none" w:sz="0" w:space="0" w:color="auto"/>
        <w:bottom w:val="none" w:sz="0" w:space="0" w:color="auto"/>
        <w:right w:val="none" w:sz="0" w:space="0" w:color="auto"/>
      </w:divBdr>
    </w:div>
    <w:div w:id="1302659294">
      <w:marLeft w:val="480"/>
      <w:marRight w:val="0"/>
      <w:marTop w:val="0"/>
      <w:marBottom w:val="0"/>
      <w:divBdr>
        <w:top w:val="none" w:sz="0" w:space="0" w:color="auto"/>
        <w:left w:val="none" w:sz="0" w:space="0" w:color="auto"/>
        <w:bottom w:val="none" w:sz="0" w:space="0" w:color="auto"/>
        <w:right w:val="none" w:sz="0" w:space="0" w:color="auto"/>
      </w:divBdr>
    </w:div>
    <w:div w:id="1302731053">
      <w:marLeft w:val="480"/>
      <w:marRight w:val="0"/>
      <w:marTop w:val="0"/>
      <w:marBottom w:val="0"/>
      <w:divBdr>
        <w:top w:val="none" w:sz="0" w:space="0" w:color="auto"/>
        <w:left w:val="none" w:sz="0" w:space="0" w:color="auto"/>
        <w:bottom w:val="none" w:sz="0" w:space="0" w:color="auto"/>
        <w:right w:val="none" w:sz="0" w:space="0" w:color="auto"/>
      </w:divBdr>
    </w:div>
    <w:div w:id="1303072002">
      <w:bodyDiv w:val="1"/>
      <w:marLeft w:val="0"/>
      <w:marRight w:val="0"/>
      <w:marTop w:val="0"/>
      <w:marBottom w:val="0"/>
      <w:divBdr>
        <w:top w:val="none" w:sz="0" w:space="0" w:color="auto"/>
        <w:left w:val="none" w:sz="0" w:space="0" w:color="auto"/>
        <w:bottom w:val="none" w:sz="0" w:space="0" w:color="auto"/>
        <w:right w:val="none" w:sz="0" w:space="0" w:color="auto"/>
      </w:divBdr>
    </w:div>
    <w:div w:id="1303197262">
      <w:marLeft w:val="480"/>
      <w:marRight w:val="0"/>
      <w:marTop w:val="0"/>
      <w:marBottom w:val="0"/>
      <w:divBdr>
        <w:top w:val="none" w:sz="0" w:space="0" w:color="auto"/>
        <w:left w:val="none" w:sz="0" w:space="0" w:color="auto"/>
        <w:bottom w:val="none" w:sz="0" w:space="0" w:color="auto"/>
        <w:right w:val="none" w:sz="0" w:space="0" w:color="auto"/>
      </w:divBdr>
    </w:div>
    <w:div w:id="1303269349">
      <w:bodyDiv w:val="1"/>
      <w:marLeft w:val="0"/>
      <w:marRight w:val="0"/>
      <w:marTop w:val="0"/>
      <w:marBottom w:val="0"/>
      <w:divBdr>
        <w:top w:val="none" w:sz="0" w:space="0" w:color="auto"/>
        <w:left w:val="none" w:sz="0" w:space="0" w:color="auto"/>
        <w:bottom w:val="none" w:sz="0" w:space="0" w:color="auto"/>
        <w:right w:val="none" w:sz="0" w:space="0" w:color="auto"/>
      </w:divBdr>
    </w:div>
    <w:div w:id="1303340593">
      <w:bodyDiv w:val="1"/>
      <w:marLeft w:val="0"/>
      <w:marRight w:val="0"/>
      <w:marTop w:val="0"/>
      <w:marBottom w:val="0"/>
      <w:divBdr>
        <w:top w:val="none" w:sz="0" w:space="0" w:color="auto"/>
        <w:left w:val="none" w:sz="0" w:space="0" w:color="auto"/>
        <w:bottom w:val="none" w:sz="0" w:space="0" w:color="auto"/>
        <w:right w:val="none" w:sz="0" w:space="0" w:color="auto"/>
      </w:divBdr>
    </w:div>
    <w:div w:id="1303461727">
      <w:marLeft w:val="480"/>
      <w:marRight w:val="0"/>
      <w:marTop w:val="0"/>
      <w:marBottom w:val="0"/>
      <w:divBdr>
        <w:top w:val="none" w:sz="0" w:space="0" w:color="auto"/>
        <w:left w:val="none" w:sz="0" w:space="0" w:color="auto"/>
        <w:bottom w:val="none" w:sz="0" w:space="0" w:color="auto"/>
        <w:right w:val="none" w:sz="0" w:space="0" w:color="auto"/>
      </w:divBdr>
    </w:div>
    <w:div w:id="1303583125">
      <w:marLeft w:val="480"/>
      <w:marRight w:val="0"/>
      <w:marTop w:val="0"/>
      <w:marBottom w:val="0"/>
      <w:divBdr>
        <w:top w:val="none" w:sz="0" w:space="0" w:color="auto"/>
        <w:left w:val="none" w:sz="0" w:space="0" w:color="auto"/>
        <w:bottom w:val="none" w:sz="0" w:space="0" w:color="auto"/>
        <w:right w:val="none" w:sz="0" w:space="0" w:color="auto"/>
      </w:divBdr>
    </w:div>
    <w:div w:id="1303730207">
      <w:marLeft w:val="480"/>
      <w:marRight w:val="0"/>
      <w:marTop w:val="0"/>
      <w:marBottom w:val="0"/>
      <w:divBdr>
        <w:top w:val="none" w:sz="0" w:space="0" w:color="auto"/>
        <w:left w:val="none" w:sz="0" w:space="0" w:color="auto"/>
        <w:bottom w:val="none" w:sz="0" w:space="0" w:color="auto"/>
        <w:right w:val="none" w:sz="0" w:space="0" w:color="auto"/>
      </w:divBdr>
    </w:div>
    <w:div w:id="1303730551">
      <w:bodyDiv w:val="1"/>
      <w:marLeft w:val="0"/>
      <w:marRight w:val="0"/>
      <w:marTop w:val="0"/>
      <w:marBottom w:val="0"/>
      <w:divBdr>
        <w:top w:val="none" w:sz="0" w:space="0" w:color="auto"/>
        <w:left w:val="none" w:sz="0" w:space="0" w:color="auto"/>
        <w:bottom w:val="none" w:sz="0" w:space="0" w:color="auto"/>
        <w:right w:val="none" w:sz="0" w:space="0" w:color="auto"/>
      </w:divBdr>
    </w:div>
    <w:div w:id="1303775970">
      <w:marLeft w:val="480"/>
      <w:marRight w:val="0"/>
      <w:marTop w:val="0"/>
      <w:marBottom w:val="0"/>
      <w:divBdr>
        <w:top w:val="none" w:sz="0" w:space="0" w:color="auto"/>
        <w:left w:val="none" w:sz="0" w:space="0" w:color="auto"/>
        <w:bottom w:val="none" w:sz="0" w:space="0" w:color="auto"/>
        <w:right w:val="none" w:sz="0" w:space="0" w:color="auto"/>
      </w:divBdr>
    </w:div>
    <w:div w:id="1303928538">
      <w:marLeft w:val="480"/>
      <w:marRight w:val="0"/>
      <w:marTop w:val="0"/>
      <w:marBottom w:val="0"/>
      <w:divBdr>
        <w:top w:val="none" w:sz="0" w:space="0" w:color="auto"/>
        <w:left w:val="none" w:sz="0" w:space="0" w:color="auto"/>
        <w:bottom w:val="none" w:sz="0" w:space="0" w:color="auto"/>
        <w:right w:val="none" w:sz="0" w:space="0" w:color="auto"/>
      </w:divBdr>
    </w:div>
    <w:div w:id="1304046730">
      <w:bodyDiv w:val="1"/>
      <w:marLeft w:val="0"/>
      <w:marRight w:val="0"/>
      <w:marTop w:val="0"/>
      <w:marBottom w:val="0"/>
      <w:divBdr>
        <w:top w:val="none" w:sz="0" w:space="0" w:color="auto"/>
        <w:left w:val="none" w:sz="0" w:space="0" w:color="auto"/>
        <w:bottom w:val="none" w:sz="0" w:space="0" w:color="auto"/>
        <w:right w:val="none" w:sz="0" w:space="0" w:color="auto"/>
      </w:divBdr>
    </w:div>
    <w:div w:id="1304122805">
      <w:marLeft w:val="480"/>
      <w:marRight w:val="0"/>
      <w:marTop w:val="0"/>
      <w:marBottom w:val="0"/>
      <w:divBdr>
        <w:top w:val="none" w:sz="0" w:space="0" w:color="auto"/>
        <w:left w:val="none" w:sz="0" w:space="0" w:color="auto"/>
        <w:bottom w:val="none" w:sz="0" w:space="0" w:color="auto"/>
        <w:right w:val="none" w:sz="0" w:space="0" w:color="auto"/>
      </w:divBdr>
    </w:div>
    <w:div w:id="1304194317">
      <w:marLeft w:val="480"/>
      <w:marRight w:val="0"/>
      <w:marTop w:val="0"/>
      <w:marBottom w:val="0"/>
      <w:divBdr>
        <w:top w:val="none" w:sz="0" w:space="0" w:color="auto"/>
        <w:left w:val="none" w:sz="0" w:space="0" w:color="auto"/>
        <w:bottom w:val="none" w:sz="0" w:space="0" w:color="auto"/>
        <w:right w:val="none" w:sz="0" w:space="0" w:color="auto"/>
      </w:divBdr>
    </w:div>
    <w:div w:id="1304234243">
      <w:bodyDiv w:val="1"/>
      <w:marLeft w:val="0"/>
      <w:marRight w:val="0"/>
      <w:marTop w:val="0"/>
      <w:marBottom w:val="0"/>
      <w:divBdr>
        <w:top w:val="none" w:sz="0" w:space="0" w:color="auto"/>
        <w:left w:val="none" w:sz="0" w:space="0" w:color="auto"/>
        <w:bottom w:val="none" w:sz="0" w:space="0" w:color="auto"/>
        <w:right w:val="none" w:sz="0" w:space="0" w:color="auto"/>
      </w:divBdr>
    </w:div>
    <w:div w:id="1304428550">
      <w:marLeft w:val="480"/>
      <w:marRight w:val="0"/>
      <w:marTop w:val="0"/>
      <w:marBottom w:val="0"/>
      <w:divBdr>
        <w:top w:val="none" w:sz="0" w:space="0" w:color="auto"/>
        <w:left w:val="none" w:sz="0" w:space="0" w:color="auto"/>
        <w:bottom w:val="none" w:sz="0" w:space="0" w:color="auto"/>
        <w:right w:val="none" w:sz="0" w:space="0" w:color="auto"/>
      </w:divBdr>
    </w:div>
    <w:div w:id="1304431070">
      <w:marLeft w:val="480"/>
      <w:marRight w:val="0"/>
      <w:marTop w:val="0"/>
      <w:marBottom w:val="0"/>
      <w:divBdr>
        <w:top w:val="none" w:sz="0" w:space="0" w:color="auto"/>
        <w:left w:val="none" w:sz="0" w:space="0" w:color="auto"/>
        <w:bottom w:val="none" w:sz="0" w:space="0" w:color="auto"/>
        <w:right w:val="none" w:sz="0" w:space="0" w:color="auto"/>
      </w:divBdr>
    </w:div>
    <w:div w:id="1304504586">
      <w:marLeft w:val="480"/>
      <w:marRight w:val="0"/>
      <w:marTop w:val="0"/>
      <w:marBottom w:val="0"/>
      <w:divBdr>
        <w:top w:val="none" w:sz="0" w:space="0" w:color="auto"/>
        <w:left w:val="none" w:sz="0" w:space="0" w:color="auto"/>
        <w:bottom w:val="none" w:sz="0" w:space="0" w:color="auto"/>
        <w:right w:val="none" w:sz="0" w:space="0" w:color="auto"/>
      </w:divBdr>
    </w:div>
    <w:div w:id="1304509131">
      <w:marLeft w:val="480"/>
      <w:marRight w:val="0"/>
      <w:marTop w:val="0"/>
      <w:marBottom w:val="0"/>
      <w:divBdr>
        <w:top w:val="none" w:sz="0" w:space="0" w:color="auto"/>
        <w:left w:val="none" w:sz="0" w:space="0" w:color="auto"/>
        <w:bottom w:val="none" w:sz="0" w:space="0" w:color="auto"/>
        <w:right w:val="none" w:sz="0" w:space="0" w:color="auto"/>
      </w:divBdr>
    </w:div>
    <w:div w:id="1304627650">
      <w:marLeft w:val="480"/>
      <w:marRight w:val="0"/>
      <w:marTop w:val="0"/>
      <w:marBottom w:val="0"/>
      <w:divBdr>
        <w:top w:val="none" w:sz="0" w:space="0" w:color="auto"/>
        <w:left w:val="none" w:sz="0" w:space="0" w:color="auto"/>
        <w:bottom w:val="none" w:sz="0" w:space="0" w:color="auto"/>
        <w:right w:val="none" w:sz="0" w:space="0" w:color="auto"/>
      </w:divBdr>
    </w:div>
    <w:div w:id="1304651214">
      <w:bodyDiv w:val="1"/>
      <w:marLeft w:val="0"/>
      <w:marRight w:val="0"/>
      <w:marTop w:val="0"/>
      <w:marBottom w:val="0"/>
      <w:divBdr>
        <w:top w:val="none" w:sz="0" w:space="0" w:color="auto"/>
        <w:left w:val="none" w:sz="0" w:space="0" w:color="auto"/>
        <w:bottom w:val="none" w:sz="0" w:space="0" w:color="auto"/>
        <w:right w:val="none" w:sz="0" w:space="0" w:color="auto"/>
      </w:divBdr>
    </w:div>
    <w:div w:id="1304699231">
      <w:marLeft w:val="480"/>
      <w:marRight w:val="0"/>
      <w:marTop w:val="0"/>
      <w:marBottom w:val="0"/>
      <w:divBdr>
        <w:top w:val="none" w:sz="0" w:space="0" w:color="auto"/>
        <w:left w:val="none" w:sz="0" w:space="0" w:color="auto"/>
        <w:bottom w:val="none" w:sz="0" w:space="0" w:color="auto"/>
        <w:right w:val="none" w:sz="0" w:space="0" w:color="auto"/>
      </w:divBdr>
    </w:div>
    <w:div w:id="1304700751">
      <w:bodyDiv w:val="1"/>
      <w:marLeft w:val="0"/>
      <w:marRight w:val="0"/>
      <w:marTop w:val="0"/>
      <w:marBottom w:val="0"/>
      <w:divBdr>
        <w:top w:val="none" w:sz="0" w:space="0" w:color="auto"/>
        <w:left w:val="none" w:sz="0" w:space="0" w:color="auto"/>
        <w:bottom w:val="none" w:sz="0" w:space="0" w:color="auto"/>
        <w:right w:val="none" w:sz="0" w:space="0" w:color="auto"/>
      </w:divBdr>
    </w:div>
    <w:div w:id="1304773627">
      <w:bodyDiv w:val="1"/>
      <w:marLeft w:val="0"/>
      <w:marRight w:val="0"/>
      <w:marTop w:val="0"/>
      <w:marBottom w:val="0"/>
      <w:divBdr>
        <w:top w:val="none" w:sz="0" w:space="0" w:color="auto"/>
        <w:left w:val="none" w:sz="0" w:space="0" w:color="auto"/>
        <w:bottom w:val="none" w:sz="0" w:space="0" w:color="auto"/>
        <w:right w:val="none" w:sz="0" w:space="0" w:color="auto"/>
      </w:divBdr>
    </w:div>
    <w:div w:id="1305038457">
      <w:marLeft w:val="480"/>
      <w:marRight w:val="0"/>
      <w:marTop w:val="0"/>
      <w:marBottom w:val="0"/>
      <w:divBdr>
        <w:top w:val="none" w:sz="0" w:space="0" w:color="auto"/>
        <w:left w:val="none" w:sz="0" w:space="0" w:color="auto"/>
        <w:bottom w:val="none" w:sz="0" w:space="0" w:color="auto"/>
        <w:right w:val="none" w:sz="0" w:space="0" w:color="auto"/>
      </w:divBdr>
    </w:div>
    <w:div w:id="1305038854">
      <w:marLeft w:val="480"/>
      <w:marRight w:val="0"/>
      <w:marTop w:val="0"/>
      <w:marBottom w:val="0"/>
      <w:divBdr>
        <w:top w:val="none" w:sz="0" w:space="0" w:color="auto"/>
        <w:left w:val="none" w:sz="0" w:space="0" w:color="auto"/>
        <w:bottom w:val="none" w:sz="0" w:space="0" w:color="auto"/>
        <w:right w:val="none" w:sz="0" w:space="0" w:color="auto"/>
      </w:divBdr>
    </w:div>
    <w:div w:id="1305084575">
      <w:bodyDiv w:val="1"/>
      <w:marLeft w:val="0"/>
      <w:marRight w:val="0"/>
      <w:marTop w:val="0"/>
      <w:marBottom w:val="0"/>
      <w:divBdr>
        <w:top w:val="none" w:sz="0" w:space="0" w:color="auto"/>
        <w:left w:val="none" w:sz="0" w:space="0" w:color="auto"/>
        <w:bottom w:val="none" w:sz="0" w:space="0" w:color="auto"/>
        <w:right w:val="none" w:sz="0" w:space="0" w:color="auto"/>
      </w:divBdr>
    </w:div>
    <w:div w:id="1305425403">
      <w:marLeft w:val="480"/>
      <w:marRight w:val="0"/>
      <w:marTop w:val="0"/>
      <w:marBottom w:val="0"/>
      <w:divBdr>
        <w:top w:val="none" w:sz="0" w:space="0" w:color="auto"/>
        <w:left w:val="none" w:sz="0" w:space="0" w:color="auto"/>
        <w:bottom w:val="none" w:sz="0" w:space="0" w:color="auto"/>
        <w:right w:val="none" w:sz="0" w:space="0" w:color="auto"/>
      </w:divBdr>
    </w:div>
    <w:div w:id="1305506318">
      <w:marLeft w:val="480"/>
      <w:marRight w:val="0"/>
      <w:marTop w:val="0"/>
      <w:marBottom w:val="0"/>
      <w:divBdr>
        <w:top w:val="none" w:sz="0" w:space="0" w:color="auto"/>
        <w:left w:val="none" w:sz="0" w:space="0" w:color="auto"/>
        <w:bottom w:val="none" w:sz="0" w:space="0" w:color="auto"/>
        <w:right w:val="none" w:sz="0" w:space="0" w:color="auto"/>
      </w:divBdr>
    </w:div>
    <w:div w:id="1305506649">
      <w:bodyDiv w:val="1"/>
      <w:marLeft w:val="0"/>
      <w:marRight w:val="0"/>
      <w:marTop w:val="0"/>
      <w:marBottom w:val="0"/>
      <w:divBdr>
        <w:top w:val="none" w:sz="0" w:space="0" w:color="auto"/>
        <w:left w:val="none" w:sz="0" w:space="0" w:color="auto"/>
        <w:bottom w:val="none" w:sz="0" w:space="0" w:color="auto"/>
        <w:right w:val="none" w:sz="0" w:space="0" w:color="auto"/>
      </w:divBdr>
    </w:div>
    <w:div w:id="1305695375">
      <w:marLeft w:val="480"/>
      <w:marRight w:val="0"/>
      <w:marTop w:val="0"/>
      <w:marBottom w:val="0"/>
      <w:divBdr>
        <w:top w:val="none" w:sz="0" w:space="0" w:color="auto"/>
        <w:left w:val="none" w:sz="0" w:space="0" w:color="auto"/>
        <w:bottom w:val="none" w:sz="0" w:space="0" w:color="auto"/>
        <w:right w:val="none" w:sz="0" w:space="0" w:color="auto"/>
      </w:divBdr>
    </w:div>
    <w:div w:id="1305771239">
      <w:marLeft w:val="480"/>
      <w:marRight w:val="0"/>
      <w:marTop w:val="0"/>
      <w:marBottom w:val="0"/>
      <w:divBdr>
        <w:top w:val="none" w:sz="0" w:space="0" w:color="auto"/>
        <w:left w:val="none" w:sz="0" w:space="0" w:color="auto"/>
        <w:bottom w:val="none" w:sz="0" w:space="0" w:color="auto"/>
        <w:right w:val="none" w:sz="0" w:space="0" w:color="auto"/>
      </w:divBdr>
    </w:div>
    <w:div w:id="1305963185">
      <w:marLeft w:val="480"/>
      <w:marRight w:val="0"/>
      <w:marTop w:val="0"/>
      <w:marBottom w:val="0"/>
      <w:divBdr>
        <w:top w:val="none" w:sz="0" w:space="0" w:color="auto"/>
        <w:left w:val="none" w:sz="0" w:space="0" w:color="auto"/>
        <w:bottom w:val="none" w:sz="0" w:space="0" w:color="auto"/>
        <w:right w:val="none" w:sz="0" w:space="0" w:color="auto"/>
      </w:divBdr>
    </w:div>
    <w:div w:id="1306083476">
      <w:marLeft w:val="480"/>
      <w:marRight w:val="0"/>
      <w:marTop w:val="0"/>
      <w:marBottom w:val="0"/>
      <w:divBdr>
        <w:top w:val="none" w:sz="0" w:space="0" w:color="auto"/>
        <w:left w:val="none" w:sz="0" w:space="0" w:color="auto"/>
        <w:bottom w:val="none" w:sz="0" w:space="0" w:color="auto"/>
        <w:right w:val="none" w:sz="0" w:space="0" w:color="auto"/>
      </w:divBdr>
    </w:div>
    <w:div w:id="1306198250">
      <w:marLeft w:val="480"/>
      <w:marRight w:val="0"/>
      <w:marTop w:val="0"/>
      <w:marBottom w:val="0"/>
      <w:divBdr>
        <w:top w:val="none" w:sz="0" w:space="0" w:color="auto"/>
        <w:left w:val="none" w:sz="0" w:space="0" w:color="auto"/>
        <w:bottom w:val="none" w:sz="0" w:space="0" w:color="auto"/>
        <w:right w:val="none" w:sz="0" w:space="0" w:color="auto"/>
      </w:divBdr>
    </w:div>
    <w:div w:id="1306425619">
      <w:bodyDiv w:val="1"/>
      <w:marLeft w:val="0"/>
      <w:marRight w:val="0"/>
      <w:marTop w:val="0"/>
      <w:marBottom w:val="0"/>
      <w:divBdr>
        <w:top w:val="none" w:sz="0" w:space="0" w:color="auto"/>
        <w:left w:val="none" w:sz="0" w:space="0" w:color="auto"/>
        <w:bottom w:val="none" w:sz="0" w:space="0" w:color="auto"/>
        <w:right w:val="none" w:sz="0" w:space="0" w:color="auto"/>
      </w:divBdr>
      <w:divsChild>
        <w:div w:id="107093508">
          <w:marLeft w:val="480"/>
          <w:marRight w:val="0"/>
          <w:marTop w:val="0"/>
          <w:marBottom w:val="0"/>
          <w:divBdr>
            <w:top w:val="none" w:sz="0" w:space="0" w:color="auto"/>
            <w:left w:val="none" w:sz="0" w:space="0" w:color="auto"/>
            <w:bottom w:val="none" w:sz="0" w:space="0" w:color="auto"/>
            <w:right w:val="none" w:sz="0" w:space="0" w:color="auto"/>
          </w:divBdr>
        </w:div>
        <w:div w:id="794517957">
          <w:marLeft w:val="480"/>
          <w:marRight w:val="0"/>
          <w:marTop w:val="0"/>
          <w:marBottom w:val="0"/>
          <w:divBdr>
            <w:top w:val="none" w:sz="0" w:space="0" w:color="auto"/>
            <w:left w:val="none" w:sz="0" w:space="0" w:color="auto"/>
            <w:bottom w:val="none" w:sz="0" w:space="0" w:color="auto"/>
            <w:right w:val="none" w:sz="0" w:space="0" w:color="auto"/>
          </w:divBdr>
        </w:div>
        <w:div w:id="217130021">
          <w:marLeft w:val="480"/>
          <w:marRight w:val="0"/>
          <w:marTop w:val="0"/>
          <w:marBottom w:val="0"/>
          <w:divBdr>
            <w:top w:val="none" w:sz="0" w:space="0" w:color="auto"/>
            <w:left w:val="none" w:sz="0" w:space="0" w:color="auto"/>
            <w:bottom w:val="none" w:sz="0" w:space="0" w:color="auto"/>
            <w:right w:val="none" w:sz="0" w:space="0" w:color="auto"/>
          </w:divBdr>
        </w:div>
        <w:div w:id="1403286736">
          <w:marLeft w:val="480"/>
          <w:marRight w:val="0"/>
          <w:marTop w:val="0"/>
          <w:marBottom w:val="0"/>
          <w:divBdr>
            <w:top w:val="none" w:sz="0" w:space="0" w:color="auto"/>
            <w:left w:val="none" w:sz="0" w:space="0" w:color="auto"/>
            <w:bottom w:val="none" w:sz="0" w:space="0" w:color="auto"/>
            <w:right w:val="none" w:sz="0" w:space="0" w:color="auto"/>
          </w:divBdr>
        </w:div>
        <w:div w:id="107284299">
          <w:marLeft w:val="480"/>
          <w:marRight w:val="0"/>
          <w:marTop w:val="0"/>
          <w:marBottom w:val="0"/>
          <w:divBdr>
            <w:top w:val="none" w:sz="0" w:space="0" w:color="auto"/>
            <w:left w:val="none" w:sz="0" w:space="0" w:color="auto"/>
            <w:bottom w:val="none" w:sz="0" w:space="0" w:color="auto"/>
            <w:right w:val="none" w:sz="0" w:space="0" w:color="auto"/>
          </w:divBdr>
        </w:div>
        <w:div w:id="1356693111">
          <w:marLeft w:val="480"/>
          <w:marRight w:val="0"/>
          <w:marTop w:val="0"/>
          <w:marBottom w:val="0"/>
          <w:divBdr>
            <w:top w:val="none" w:sz="0" w:space="0" w:color="auto"/>
            <w:left w:val="none" w:sz="0" w:space="0" w:color="auto"/>
            <w:bottom w:val="none" w:sz="0" w:space="0" w:color="auto"/>
            <w:right w:val="none" w:sz="0" w:space="0" w:color="auto"/>
          </w:divBdr>
        </w:div>
        <w:div w:id="1192305444">
          <w:marLeft w:val="480"/>
          <w:marRight w:val="0"/>
          <w:marTop w:val="0"/>
          <w:marBottom w:val="0"/>
          <w:divBdr>
            <w:top w:val="none" w:sz="0" w:space="0" w:color="auto"/>
            <w:left w:val="none" w:sz="0" w:space="0" w:color="auto"/>
            <w:bottom w:val="none" w:sz="0" w:space="0" w:color="auto"/>
            <w:right w:val="none" w:sz="0" w:space="0" w:color="auto"/>
          </w:divBdr>
        </w:div>
        <w:div w:id="1624654284">
          <w:marLeft w:val="480"/>
          <w:marRight w:val="0"/>
          <w:marTop w:val="0"/>
          <w:marBottom w:val="0"/>
          <w:divBdr>
            <w:top w:val="none" w:sz="0" w:space="0" w:color="auto"/>
            <w:left w:val="none" w:sz="0" w:space="0" w:color="auto"/>
            <w:bottom w:val="none" w:sz="0" w:space="0" w:color="auto"/>
            <w:right w:val="none" w:sz="0" w:space="0" w:color="auto"/>
          </w:divBdr>
        </w:div>
        <w:div w:id="406658282">
          <w:marLeft w:val="480"/>
          <w:marRight w:val="0"/>
          <w:marTop w:val="0"/>
          <w:marBottom w:val="0"/>
          <w:divBdr>
            <w:top w:val="none" w:sz="0" w:space="0" w:color="auto"/>
            <w:left w:val="none" w:sz="0" w:space="0" w:color="auto"/>
            <w:bottom w:val="none" w:sz="0" w:space="0" w:color="auto"/>
            <w:right w:val="none" w:sz="0" w:space="0" w:color="auto"/>
          </w:divBdr>
        </w:div>
        <w:div w:id="1992446928">
          <w:marLeft w:val="480"/>
          <w:marRight w:val="0"/>
          <w:marTop w:val="0"/>
          <w:marBottom w:val="0"/>
          <w:divBdr>
            <w:top w:val="none" w:sz="0" w:space="0" w:color="auto"/>
            <w:left w:val="none" w:sz="0" w:space="0" w:color="auto"/>
            <w:bottom w:val="none" w:sz="0" w:space="0" w:color="auto"/>
            <w:right w:val="none" w:sz="0" w:space="0" w:color="auto"/>
          </w:divBdr>
        </w:div>
        <w:div w:id="560213849">
          <w:marLeft w:val="480"/>
          <w:marRight w:val="0"/>
          <w:marTop w:val="0"/>
          <w:marBottom w:val="0"/>
          <w:divBdr>
            <w:top w:val="none" w:sz="0" w:space="0" w:color="auto"/>
            <w:left w:val="none" w:sz="0" w:space="0" w:color="auto"/>
            <w:bottom w:val="none" w:sz="0" w:space="0" w:color="auto"/>
            <w:right w:val="none" w:sz="0" w:space="0" w:color="auto"/>
          </w:divBdr>
        </w:div>
        <w:div w:id="731543223">
          <w:marLeft w:val="480"/>
          <w:marRight w:val="0"/>
          <w:marTop w:val="0"/>
          <w:marBottom w:val="0"/>
          <w:divBdr>
            <w:top w:val="none" w:sz="0" w:space="0" w:color="auto"/>
            <w:left w:val="none" w:sz="0" w:space="0" w:color="auto"/>
            <w:bottom w:val="none" w:sz="0" w:space="0" w:color="auto"/>
            <w:right w:val="none" w:sz="0" w:space="0" w:color="auto"/>
          </w:divBdr>
        </w:div>
        <w:div w:id="933627942">
          <w:marLeft w:val="480"/>
          <w:marRight w:val="0"/>
          <w:marTop w:val="0"/>
          <w:marBottom w:val="0"/>
          <w:divBdr>
            <w:top w:val="none" w:sz="0" w:space="0" w:color="auto"/>
            <w:left w:val="none" w:sz="0" w:space="0" w:color="auto"/>
            <w:bottom w:val="none" w:sz="0" w:space="0" w:color="auto"/>
            <w:right w:val="none" w:sz="0" w:space="0" w:color="auto"/>
          </w:divBdr>
        </w:div>
        <w:div w:id="1244100626">
          <w:marLeft w:val="480"/>
          <w:marRight w:val="0"/>
          <w:marTop w:val="0"/>
          <w:marBottom w:val="0"/>
          <w:divBdr>
            <w:top w:val="none" w:sz="0" w:space="0" w:color="auto"/>
            <w:left w:val="none" w:sz="0" w:space="0" w:color="auto"/>
            <w:bottom w:val="none" w:sz="0" w:space="0" w:color="auto"/>
            <w:right w:val="none" w:sz="0" w:space="0" w:color="auto"/>
          </w:divBdr>
        </w:div>
        <w:div w:id="1036153143">
          <w:marLeft w:val="480"/>
          <w:marRight w:val="0"/>
          <w:marTop w:val="0"/>
          <w:marBottom w:val="0"/>
          <w:divBdr>
            <w:top w:val="none" w:sz="0" w:space="0" w:color="auto"/>
            <w:left w:val="none" w:sz="0" w:space="0" w:color="auto"/>
            <w:bottom w:val="none" w:sz="0" w:space="0" w:color="auto"/>
            <w:right w:val="none" w:sz="0" w:space="0" w:color="auto"/>
          </w:divBdr>
        </w:div>
        <w:div w:id="806163004">
          <w:marLeft w:val="480"/>
          <w:marRight w:val="0"/>
          <w:marTop w:val="0"/>
          <w:marBottom w:val="0"/>
          <w:divBdr>
            <w:top w:val="none" w:sz="0" w:space="0" w:color="auto"/>
            <w:left w:val="none" w:sz="0" w:space="0" w:color="auto"/>
            <w:bottom w:val="none" w:sz="0" w:space="0" w:color="auto"/>
            <w:right w:val="none" w:sz="0" w:space="0" w:color="auto"/>
          </w:divBdr>
        </w:div>
        <w:div w:id="313682491">
          <w:marLeft w:val="480"/>
          <w:marRight w:val="0"/>
          <w:marTop w:val="0"/>
          <w:marBottom w:val="0"/>
          <w:divBdr>
            <w:top w:val="none" w:sz="0" w:space="0" w:color="auto"/>
            <w:left w:val="none" w:sz="0" w:space="0" w:color="auto"/>
            <w:bottom w:val="none" w:sz="0" w:space="0" w:color="auto"/>
            <w:right w:val="none" w:sz="0" w:space="0" w:color="auto"/>
          </w:divBdr>
        </w:div>
      </w:divsChild>
    </w:div>
    <w:div w:id="1306546452">
      <w:marLeft w:val="480"/>
      <w:marRight w:val="0"/>
      <w:marTop w:val="0"/>
      <w:marBottom w:val="0"/>
      <w:divBdr>
        <w:top w:val="none" w:sz="0" w:space="0" w:color="auto"/>
        <w:left w:val="none" w:sz="0" w:space="0" w:color="auto"/>
        <w:bottom w:val="none" w:sz="0" w:space="0" w:color="auto"/>
        <w:right w:val="none" w:sz="0" w:space="0" w:color="auto"/>
      </w:divBdr>
    </w:div>
    <w:div w:id="1306592393">
      <w:marLeft w:val="480"/>
      <w:marRight w:val="0"/>
      <w:marTop w:val="0"/>
      <w:marBottom w:val="0"/>
      <w:divBdr>
        <w:top w:val="none" w:sz="0" w:space="0" w:color="auto"/>
        <w:left w:val="none" w:sz="0" w:space="0" w:color="auto"/>
        <w:bottom w:val="none" w:sz="0" w:space="0" w:color="auto"/>
        <w:right w:val="none" w:sz="0" w:space="0" w:color="auto"/>
      </w:divBdr>
    </w:div>
    <w:div w:id="1306666317">
      <w:marLeft w:val="480"/>
      <w:marRight w:val="0"/>
      <w:marTop w:val="0"/>
      <w:marBottom w:val="0"/>
      <w:divBdr>
        <w:top w:val="none" w:sz="0" w:space="0" w:color="auto"/>
        <w:left w:val="none" w:sz="0" w:space="0" w:color="auto"/>
        <w:bottom w:val="none" w:sz="0" w:space="0" w:color="auto"/>
        <w:right w:val="none" w:sz="0" w:space="0" w:color="auto"/>
      </w:divBdr>
    </w:div>
    <w:div w:id="1306744219">
      <w:marLeft w:val="480"/>
      <w:marRight w:val="0"/>
      <w:marTop w:val="0"/>
      <w:marBottom w:val="0"/>
      <w:divBdr>
        <w:top w:val="none" w:sz="0" w:space="0" w:color="auto"/>
        <w:left w:val="none" w:sz="0" w:space="0" w:color="auto"/>
        <w:bottom w:val="none" w:sz="0" w:space="0" w:color="auto"/>
        <w:right w:val="none" w:sz="0" w:space="0" w:color="auto"/>
      </w:divBdr>
    </w:div>
    <w:div w:id="1306931294">
      <w:bodyDiv w:val="1"/>
      <w:marLeft w:val="0"/>
      <w:marRight w:val="0"/>
      <w:marTop w:val="0"/>
      <w:marBottom w:val="0"/>
      <w:divBdr>
        <w:top w:val="none" w:sz="0" w:space="0" w:color="auto"/>
        <w:left w:val="none" w:sz="0" w:space="0" w:color="auto"/>
        <w:bottom w:val="none" w:sz="0" w:space="0" w:color="auto"/>
        <w:right w:val="none" w:sz="0" w:space="0" w:color="auto"/>
      </w:divBdr>
    </w:div>
    <w:div w:id="1307003449">
      <w:marLeft w:val="480"/>
      <w:marRight w:val="0"/>
      <w:marTop w:val="0"/>
      <w:marBottom w:val="0"/>
      <w:divBdr>
        <w:top w:val="none" w:sz="0" w:space="0" w:color="auto"/>
        <w:left w:val="none" w:sz="0" w:space="0" w:color="auto"/>
        <w:bottom w:val="none" w:sz="0" w:space="0" w:color="auto"/>
        <w:right w:val="none" w:sz="0" w:space="0" w:color="auto"/>
      </w:divBdr>
    </w:div>
    <w:div w:id="1307004180">
      <w:bodyDiv w:val="1"/>
      <w:marLeft w:val="0"/>
      <w:marRight w:val="0"/>
      <w:marTop w:val="0"/>
      <w:marBottom w:val="0"/>
      <w:divBdr>
        <w:top w:val="none" w:sz="0" w:space="0" w:color="auto"/>
        <w:left w:val="none" w:sz="0" w:space="0" w:color="auto"/>
        <w:bottom w:val="none" w:sz="0" w:space="0" w:color="auto"/>
        <w:right w:val="none" w:sz="0" w:space="0" w:color="auto"/>
      </w:divBdr>
    </w:div>
    <w:div w:id="1307124816">
      <w:marLeft w:val="480"/>
      <w:marRight w:val="0"/>
      <w:marTop w:val="0"/>
      <w:marBottom w:val="0"/>
      <w:divBdr>
        <w:top w:val="none" w:sz="0" w:space="0" w:color="auto"/>
        <w:left w:val="none" w:sz="0" w:space="0" w:color="auto"/>
        <w:bottom w:val="none" w:sz="0" w:space="0" w:color="auto"/>
        <w:right w:val="none" w:sz="0" w:space="0" w:color="auto"/>
      </w:divBdr>
    </w:div>
    <w:div w:id="1307126657">
      <w:bodyDiv w:val="1"/>
      <w:marLeft w:val="0"/>
      <w:marRight w:val="0"/>
      <w:marTop w:val="0"/>
      <w:marBottom w:val="0"/>
      <w:divBdr>
        <w:top w:val="none" w:sz="0" w:space="0" w:color="auto"/>
        <w:left w:val="none" w:sz="0" w:space="0" w:color="auto"/>
        <w:bottom w:val="none" w:sz="0" w:space="0" w:color="auto"/>
        <w:right w:val="none" w:sz="0" w:space="0" w:color="auto"/>
      </w:divBdr>
    </w:div>
    <w:div w:id="1307127494">
      <w:marLeft w:val="480"/>
      <w:marRight w:val="0"/>
      <w:marTop w:val="0"/>
      <w:marBottom w:val="0"/>
      <w:divBdr>
        <w:top w:val="none" w:sz="0" w:space="0" w:color="auto"/>
        <w:left w:val="none" w:sz="0" w:space="0" w:color="auto"/>
        <w:bottom w:val="none" w:sz="0" w:space="0" w:color="auto"/>
        <w:right w:val="none" w:sz="0" w:space="0" w:color="auto"/>
      </w:divBdr>
    </w:div>
    <w:div w:id="1307246637">
      <w:marLeft w:val="480"/>
      <w:marRight w:val="0"/>
      <w:marTop w:val="0"/>
      <w:marBottom w:val="0"/>
      <w:divBdr>
        <w:top w:val="none" w:sz="0" w:space="0" w:color="auto"/>
        <w:left w:val="none" w:sz="0" w:space="0" w:color="auto"/>
        <w:bottom w:val="none" w:sz="0" w:space="0" w:color="auto"/>
        <w:right w:val="none" w:sz="0" w:space="0" w:color="auto"/>
      </w:divBdr>
    </w:div>
    <w:div w:id="1307933909">
      <w:marLeft w:val="480"/>
      <w:marRight w:val="0"/>
      <w:marTop w:val="0"/>
      <w:marBottom w:val="0"/>
      <w:divBdr>
        <w:top w:val="none" w:sz="0" w:space="0" w:color="auto"/>
        <w:left w:val="none" w:sz="0" w:space="0" w:color="auto"/>
        <w:bottom w:val="none" w:sz="0" w:space="0" w:color="auto"/>
        <w:right w:val="none" w:sz="0" w:space="0" w:color="auto"/>
      </w:divBdr>
    </w:div>
    <w:div w:id="1307978754">
      <w:marLeft w:val="480"/>
      <w:marRight w:val="0"/>
      <w:marTop w:val="0"/>
      <w:marBottom w:val="0"/>
      <w:divBdr>
        <w:top w:val="none" w:sz="0" w:space="0" w:color="auto"/>
        <w:left w:val="none" w:sz="0" w:space="0" w:color="auto"/>
        <w:bottom w:val="none" w:sz="0" w:space="0" w:color="auto"/>
        <w:right w:val="none" w:sz="0" w:space="0" w:color="auto"/>
      </w:divBdr>
    </w:div>
    <w:div w:id="1308048724">
      <w:marLeft w:val="480"/>
      <w:marRight w:val="0"/>
      <w:marTop w:val="0"/>
      <w:marBottom w:val="0"/>
      <w:divBdr>
        <w:top w:val="none" w:sz="0" w:space="0" w:color="auto"/>
        <w:left w:val="none" w:sz="0" w:space="0" w:color="auto"/>
        <w:bottom w:val="none" w:sz="0" w:space="0" w:color="auto"/>
        <w:right w:val="none" w:sz="0" w:space="0" w:color="auto"/>
      </w:divBdr>
    </w:div>
    <w:div w:id="1308053321">
      <w:marLeft w:val="480"/>
      <w:marRight w:val="0"/>
      <w:marTop w:val="0"/>
      <w:marBottom w:val="0"/>
      <w:divBdr>
        <w:top w:val="none" w:sz="0" w:space="0" w:color="auto"/>
        <w:left w:val="none" w:sz="0" w:space="0" w:color="auto"/>
        <w:bottom w:val="none" w:sz="0" w:space="0" w:color="auto"/>
        <w:right w:val="none" w:sz="0" w:space="0" w:color="auto"/>
      </w:divBdr>
    </w:div>
    <w:div w:id="1308054317">
      <w:marLeft w:val="480"/>
      <w:marRight w:val="0"/>
      <w:marTop w:val="0"/>
      <w:marBottom w:val="0"/>
      <w:divBdr>
        <w:top w:val="none" w:sz="0" w:space="0" w:color="auto"/>
        <w:left w:val="none" w:sz="0" w:space="0" w:color="auto"/>
        <w:bottom w:val="none" w:sz="0" w:space="0" w:color="auto"/>
        <w:right w:val="none" w:sz="0" w:space="0" w:color="auto"/>
      </w:divBdr>
    </w:div>
    <w:div w:id="1308126533">
      <w:marLeft w:val="480"/>
      <w:marRight w:val="0"/>
      <w:marTop w:val="0"/>
      <w:marBottom w:val="0"/>
      <w:divBdr>
        <w:top w:val="none" w:sz="0" w:space="0" w:color="auto"/>
        <w:left w:val="none" w:sz="0" w:space="0" w:color="auto"/>
        <w:bottom w:val="none" w:sz="0" w:space="0" w:color="auto"/>
        <w:right w:val="none" w:sz="0" w:space="0" w:color="auto"/>
      </w:divBdr>
    </w:div>
    <w:div w:id="1308170563">
      <w:marLeft w:val="480"/>
      <w:marRight w:val="0"/>
      <w:marTop w:val="0"/>
      <w:marBottom w:val="0"/>
      <w:divBdr>
        <w:top w:val="none" w:sz="0" w:space="0" w:color="auto"/>
        <w:left w:val="none" w:sz="0" w:space="0" w:color="auto"/>
        <w:bottom w:val="none" w:sz="0" w:space="0" w:color="auto"/>
        <w:right w:val="none" w:sz="0" w:space="0" w:color="auto"/>
      </w:divBdr>
    </w:div>
    <w:div w:id="1308247943">
      <w:marLeft w:val="480"/>
      <w:marRight w:val="0"/>
      <w:marTop w:val="0"/>
      <w:marBottom w:val="0"/>
      <w:divBdr>
        <w:top w:val="none" w:sz="0" w:space="0" w:color="auto"/>
        <w:left w:val="none" w:sz="0" w:space="0" w:color="auto"/>
        <w:bottom w:val="none" w:sz="0" w:space="0" w:color="auto"/>
        <w:right w:val="none" w:sz="0" w:space="0" w:color="auto"/>
      </w:divBdr>
    </w:div>
    <w:div w:id="1308364361">
      <w:bodyDiv w:val="1"/>
      <w:marLeft w:val="0"/>
      <w:marRight w:val="0"/>
      <w:marTop w:val="0"/>
      <w:marBottom w:val="0"/>
      <w:divBdr>
        <w:top w:val="none" w:sz="0" w:space="0" w:color="auto"/>
        <w:left w:val="none" w:sz="0" w:space="0" w:color="auto"/>
        <w:bottom w:val="none" w:sz="0" w:space="0" w:color="auto"/>
        <w:right w:val="none" w:sz="0" w:space="0" w:color="auto"/>
      </w:divBdr>
    </w:div>
    <w:div w:id="1308589527">
      <w:bodyDiv w:val="1"/>
      <w:marLeft w:val="0"/>
      <w:marRight w:val="0"/>
      <w:marTop w:val="0"/>
      <w:marBottom w:val="0"/>
      <w:divBdr>
        <w:top w:val="none" w:sz="0" w:space="0" w:color="auto"/>
        <w:left w:val="none" w:sz="0" w:space="0" w:color="auto"/>
        <w:bottom w:val="none" w:sz="0" w:space="0" w:color="auto"/>
        <w:right w:val="none" w:sz="0" w:space="0" w:color="auto"/>
      </w:divBdr>
    </w:div>
    <w:div w:id="1308777143">
      <w:marLeft w:val="480"/>
      <w:marRight w:val="0"/>
      <w:marTop w:val="0"/>
      <w:marBottom w:val="0"/>
      <w:divBdr>
        <w:top w:val="none" w:sz="0" w:space="0" w:color="auto"/>
        <w:left w:val="none" w:sz="0" w:space="0" w:color="auto"/>
        <w:bottom w:val="none" w:sz="0" w:space="0" w:color="auto"/>
        <w:right w:val="none" w:sz="0" w:space="0" w:color="auto"/>
      </w:divBdr>
    </w:div>
    <w:div w:id="1308971527">
      <w:marLeft w:val="480"/>
      <w:marRight w:val="0"/>
      <w:marTop w:val="0"/>
      <w:marBottom w:val="0"/>
      <w:divBdr>
        <w:top w:val="none" w:sz="0" w:space="0" w:color="auto"/>
        <w:left w:val="none" w:sz="0" w:space="0" w:color="auto"/>
        <w:bottom w:val="none" w:sz="0" w:space="0" w:color="auto"/>
        <w:right w:val="none" w:sz="0" w:space="0" w:color="auto"/>
      </w:divBdr>
    </w:div>
    <w:div w:id="1308974494">
      <w:bodyDiv w:val="1"/>
      <w:marLeft w:val="0"/>
      <w:marRight w:val="0"/>
      <w:marTop w:val="0"/>
      <w:marBottom w:val="0"/>
      <w:divBdr>
        <w:top w:val="none" w:sz="0" w:space="0" w:color="auto"/>
        <w:left w:val="none" w:sz="0" w:space="0" w:color="auto"/>
        <w:bottom w:val="none" w:sz="0" w:space="0" w:color="auto"/>
        <w:right w:val="none" w:sz="0" w:space="0" w:color="auto"/>
      </w:divBdr>
    </w:div>
    <w:div w:id="1308976888">
      <w:marLeft w:val="480"/>
      <w:marRight w:val="0"/>
      <w:marTop w:val="0"/>
      <w:marBottom w:val="0"/>
      <w:divBdr>
        <w:top w:val="none" w:sz="0" w:space="0" w:color="auto"/>
        <w:left w:val="none" w:sz="0" w:space="0" w:color="auto"/>
        <w:bottom w:val="none" w:sz="0" w:space="0" w:color="auto"/>
        <w:right w:val="none" w:sz="0" w:space="0" w:color="auto"/>
      </w:divBdr>
    </w:div>
    <w:div w:id="1309048617">
      <w:marLeft w:val="480"/>
      <w:marRight w:val="0"/>
      <w:marTop w:val="0"/>
      <w:marBottom w:val="0"/>
      <w:divBdr>
        <w:top w:val="none" w:sz="0" w:space="0" w:color="auto"/>
        <w:left w:val="none" w:sz="0" w:space="0" w:color="auto"/>
        <w:bottom w:val="none" w:sz="0" w:space="0" w:color="auto"/>
        <w:right w:val="none" w:sz="0" w:space="0" w:color="auto"/>
      </w:divBdr>
    </w:div>
    <w:div w:id="1309087150">
      <w:marLeft w:val="480"/>
      <w:marRight w:val="0"/>
      <w:marTop w:val="0"/>
      <w:marBottom w:val="0"/>
      <w:divBdr>
        <w:top w:val="none" w:sz="0" w:space="0" w:color="auto"/>
        <w:left w:val="none" w:sz="0" w:space="0" w:color="auto"/>
        <w:bottom w:val="none" w:sz="0" w:space="0" w:color="auto"/>
        <w:right w:val="none" w:sz="0" w:space="0" w:color="auto"/>
      </w:divBdr>
    </w:div>
    <w:div w:id="1309168297">
      <w:marLeft w:val="480"/>
      <w:marRight w:val="0"/>
      <w:marTop w:val="0"/>
      <w:marBottom w:val="0"/>
      <w:divBdr>
        <w:top w:val="none" w:sz="0" w:space="0" w:color="auto"/>
        <w:left w:val="none" w:sz="0" w:space="0" w:color="auto"/>
        <w:bottom w:val="none" w:sz="0" w:space="0" w:color="auto"/>
        <w:right w:val="none" w:sz="0" w:space="0" w:color="auto"/>
      </w:divBdr>
    </w:div>
    <w:div w:id="1309631228">
      <w:marLeft w:val="480"/>
      <w:marRight w:val="0"/>
      <w:marTop w:val="0"/>
      <w:marBottom w:val="0"/>
      <w:divBdr>
        <w:top w:val="none" w:sz="0" w:space="0" w:color="auto"/>
        <w:left w:val="none" w:sz="0" w:space="0" w:color="auto"/>
        <w:bottom w:val="none" w:sz="0" w:space="0" w:color="auto"/>
        <w:right w:val="none" w:sz="0" w:space="0" w:color="auto"/>
      </w:divBdr>
    </w:div>
    <w:div w:id="1309700366">
      <w:marLeft w:val="480"/>
      <w:marRight w:val="0"/>
      <w:marTop w:val="0"/>
      <w:marBottom w:val="0"/>
      <w:divBdr>
        <w:top w:val="none" w:sz="0" w:space="0" w:color="auto"/>
        <w:left w:val="none" w:sz="0" w:space="0" w:color="auto"/>
        <w:bottom w:val="none" w:sz="0" w:space="0" w:color="auto"/>
        <w:right w:val="none" w:sz="0" w:space="0" w:color="auto"/>
      </w:divBdr>
    </w:div>
    <w:div w:id="1309746858">
      <w:marLeft w:val="480"/>
      <w:marRight w:val="0"/>
      <w:marTop w:val="0"/>
      <w:marBottom w:val="0"/>
      <w:divBdr>
        <w:top w:val="none" w:sz="0" w:space="0" w:color="auto"/>
        <w:left w:val="none" w:sz="0" w:space="0" w:color="auto"/>
        <w:bottom w:val="none" w:sz="0" w:space="0" w:color="auto"/>
        <w:right w:val="none" w:sz="0" w:space="0" w:color="auto"/>
      </w:divBdr>
    </w:div>
    <w:div w:id="1309868702">
      <w:bodyDiv w:val="1"/>
      <w:marLeft w:val="0"/>
      <w:marRight w:val="0"/>
      <w:marTop w:val="0"/>
      <w:marBottom w:val="0"/>
      <w:divBdr>
        <w:top w:val="none" w:sz="0" w:space="0" w:color="auto"/>
        <w:left w:val="none" w:sz="0" w:space="0" w:color="auto"/>
        <w:bottom w:val="none" w:sz="0" w:space="0" w:color="auto"/>
        <w:right w:val="none" w:sz="0" w:space="0" w:color="auto"/>
      </w:divBdr>
      <w:divsChild>
        <w:div w:id="1844658700">
          <w:marLeft w:val="480"/>
          <w:marRight w:val="0"/>
          <w:marTop w:val="0"/>
          <w:marBottom w:val="0"/>
          <w:divBdr>
            <w:top w:val="none" w:sz="0" w:space="0" w:color="auto"/>
            <w:left w:val="none" w:sz="0" w:space="0" w:color="auto"/>
            <w:bottom w:val="none" w:sz="0" w:space="0" w:color="auto"/>
            <w:right w:val="none" w:sz="0" w:space="0" w:color="auto"/>
          </w:divBdr>
        </w:div>
        <w:div w:id="1748768415">
          <w:marLeft w:val="480"/>
          <w:marRight w:val="0"/>
          <w:marTop w:val="0"/>
          <w:marBottom w:val="0"/>
          <w:divBdr>
            <w:top w:val="none" w:sz="0" w:space="0" w:color="auto"/>
            <w:left w:val="none" w:sz="0" w:space="0" w:color="auto"/>
            <w:bottom w:val="none" w:sz="0" w:space="0" w:color="auto"/>
            <w:right w:val="none" w:sz="0" w:space="0" w:color="auto"/>
          </w:divBdr>
        </w:div>
        <w:div w:id="1763645279">
          <w:marLeft w:val="480"/>
          <w:marRight w:val="0"/>
          <w:marTop w:val="0"/>
          <w:marBottom w:val="0"/>
          <w:divBdr>
            <w:top w:val="none" w:sz="0" w:space="0" w:color="auto"/>
            <w:left w:val="none" w:sz="0" w:space="0" w:color="auto"/>
            <w:bottom w:val="none" w:sz="0" w:space="0" w:color="auto"/>
            <w:right w:val="none" w:sz="0" w:space="0" w:color="auto"/>
          </w:divBdr>
        </w:div>
        <w:div w:id="1788116986">
          <w:marLeft w:val="480"/>
          <w:marRight w:val="0"/>
          <w:marTop w:val="0"/>
          <w:marBottom w:val="0"/>
          <w:divBdr>
            <w:top w:val="none" w:sz="0" w:space="0" w:color="auto"/>
            <w:left w:val="none" w:sz="0" w:space="0" w:color="auto"/>
            <w:bottom w:val="none" w:sz="0" w:space="0" w:color="auto"/>
            <w:right w:val="none" w:sz="0" w:space="0" w:color="auto"/>
          </w:divBdr>
        </w:div>
        <w:div w:id="1150245818">
          <w:marLeft w:val="480"/>
          <w:marRight w:val="0"/>
          <w:marTop w:val="0"/>
          <w:marBottom w:val="0"/>
          <w:divBdr>
            <w:top w:val="none" w:sz="0" w:space="0" w:color="auto"/>
            <w:left w:val="none" w:sz="0" w:space="0" w:color="auto"/>
            <w:bottom w:val="none" w:sz="0" w:space="0" w:color="auto"/>
            <w:right w:val="none" w:sz="0" w:space="0" w:color="auto"/>
          </w:divBdr>
        </w:div>
        <w:div w:id="373583894">
          <w:marLeft w:val="480"/>
          <w:marRight w:val="0"/>
          <w:marTop w:val="0"/>
          <w:marBottom w:val="0"/>
          <w:divBdr>
            <w:top w:val="none" w:sz="0" w:space="0" w:color="auto"/>
            <w:left w:val="none" w:sz="0" w:space="0" w:color="auto"/>
            <w:bottom w:val="none" w:sz="0" w:space="0" w:color="auto"/>
            <w:right w:val="none" w:sz="0" w:space="0" w:color="auto"/>
          </w:divBdr>
        </w:div>
        <w:div w:id="91171817">
          <w:marLeft w:val="480"/>
          <w:marRight w:val="0"/>
          <w:marTop w:val="0"/>
          <w:marBottom w:val="0"/>
          <w:divBdr>
            <w:top w:val="none" w:sz="0" w:space="0" w:color="auto"/>
            <w:left w:val="none" w:sz="0" w:space="0" w:color="auto"/>
            <w:bottom w:val="none" w:sz="0" w:space="0" w:color="auto"/>
            <w:right w:val="none" w:sz="0" w:space="0" w:color="auto"/>
          </w:divBdr>
        </w:div>
        <w:div w:id="1735350820">
          <w:marLeft w:val="480"/>
          <w:marRight w:val="0"/>
          <w:marTop w:val="0"/>
          <w:marBottom w:val="0"/>
          <w:divBdr>
            <w:top w:val="none" w:sz="0" w:space="0" w:color="auto"/>
            <w:left w:val="none" w:sz="0" w:space="0" w:color="auto"/>
            <w:bottom w:val="none" w:sz="0" w:space="0" w:color="auto"/>
            <w:right w:val="none" w:sz="0" w:space="0" w:color="auto"/>
          </w:divBdr>
        </w:div>
        <w:div w:id="1450777403">
          <w:marLeft w:val="480"/>
          <w:marRight w:val="0"/>
          <w:marTop w:val="0"/>
          <w:marBottom w:val="0"/>
          <w:divBdr>
            <w:top w:val="none" w:sz="0" w:space="0" w:color="auto"/>
            <w:left w:val="none" w:sz="0" w:space="0" w:color="auto"/>
            <w:bottom w:val="none" w:sz="0" w:space="0" w:color="auto"/>
            <w:right w:val="none" w:sz="0" w:space="0" w:color="auto"/>
          </w:divBdr>
        </w:div>
        <w:div w:id="1146895352">
          <w:marLeft w:val="480"/>
          <w:marRight w:val="0"/>
          <w:marTop w:val="0"/>
          <w:marBottom w:val="0"/>
          <w:divBdr>
            <w:top w:val="none" w:sz="0" w:space="0" w:color="auto"/>
            <w:left w:val="none" w:sz="0" w:space="0" w:color="auto"/>
            <w:bottom w:val="none" w:sz="0" w:space="0" w:color="auto"/>
            <w:right w:val="none" w:sz="0" w:space="0" w:color="auto"/>
          </w:divBdr>
        </w:div>
        <w:div w:id="1907763760">
          <w:marLeft w:val="480"/>
          <w:marRight w:val="0"/>
          <w:marTop w:val="0"/>
          <w:marBottom w:val="0"/>
          <w:divBdr>
            <w:top w:val="none" w:sz="0" w:space="0" w:color="auto"/>
            <w:left w:val="none" w:sz="0" w:space="0" w:color="auto"/>
            <w:bottom w:val="none" w:sz="0" w:space="0" w:color="auto"/>
            <w:right w:val="none" w:sz="0" w:space="0" w:color="auto"/>
          </w:divBdr>
        </w:div>
        <w:div w:id="524172730">
          <w:marLeft w:val="480"/>
          <w:marRight w:val="0"/>
          <w:marTop w:val="0"/>
          <w:marBottom w:val="0"/>
          <w:divBdr>
            <w:top w:val="none" w:sz="0" w:space="0" w:color="auto"/>
            <w:left w:val="none" w:sz="0" w:space="0" w:color="auto"/>
            <w:bottom w:val="none" w:sz="0" w:space="0" w:color="auto"/>
            <w:right w:val="none" w:sz="0" w:space="0" w:color="auto"/>
          </w:divBdr>
        </w:div>
        <w:div w:id="2045056006">
          <w:marLeft w:val="480"/>
          <w:marRight w:val="0"/>
          <w:marTop w:val="0"/>
          <w:marBottom w:val="0"/>
          <w:divBdr>
            <w:top w:val="none" w:sz="0" w:space="0" w:color="auto"/>
            <w:left w:val="none" w:sz="0" w:space="0" w:color="auto"/>
            <w:bottom w:val="none" w:sz="0" w:space="0" w:color="auto"/>
            <w:right w:val="none" w:sz="0" w:space="0" w:color="auto"/>
          </w:divBdr>
        </w:div>
        <w:div w:id="1417750099">
          <w:marLeft w:val="480"/>
          <w:marRight w:val="0"/>
          <w:marTop w:val="0"/>
          <w:marBottom w:val="0"/>
          <w:divBdr>
            <w:top w:val="none" w:sz="0" w:space="0" w:color="auto"/>
            <w:left w:val="none" w:sz="0" w:space="0" w:color="auto"/>
            <w:bottom w:val="none" w:sz="0" w:space="0" w:color="auto"/>
            <w:right w:val="none" w:sz="0" w:space="0" w:color="auto"/>
          </w:divBdr>
        </w:div>
        <w:div w:id="1608192515">
          <w:marLeft w:val="480"/>
          <w:marRight w:val="0"/>
          <w:marTop w:val="0"/>
          <w:marBottom w:val="0"/>
          <w:divBdr>
            <w:top w:val="none" w:sz="0" w:space="0" w:color="auto"/>
            <w:left w:val="none" w:sz="0" w:space="0" w:color="auto"/>
            <w:bottom w:val="none" w:sz="0" w:space="0" w:color="auto"/>
            <w:right w:val="none" w:sz="0" w:space="0" w:color="auto"/>
          </w:divBdr>
        </w:div>
        <w:div w:id="1376583727">
          <w:marLeft w:val="480"/>
          <w:marRight w:val="0"/>
          <w:marTop w:val="0"/>
          <w:marBottom w:val="0"/>
          <w:divBdr>
            <w:top w:val="none" w:sz="0" w:space="0" w:color="auto"/>
            <w:left w:val="none" w:sz="0" w:space="0" w:color="auto"/>
            <w:bottom w:val="none" w:sz="0" w:space="0" w:color="auto"/>
            <w:right w:val="none" w:sz="0" w:space="0" w:color="auto"/>
          </w:divBdr>
        </w:div>
        <w:div w:id="932201047">
          <w:marLeft w:val="480"/>
          <w:marRight w:val="0"/>
          <w:marTop w:val="0"/>
          <w:marBottom w:val="0"/>
          <w:divBdr>
            <w:top w:val="none" w:sz="0" w:space="0" w:color="auto"/>
            <w:left w:val="none" w:sz="0" w:space="0" w:color="auto"/>
            <w:bottom w:val="none" w:sz="0" w:space="0" w:color="auto"/>
            <w:right w:val="none" w:sz="0" w:space="0" w:color="auto"/>
          </w:divBdr>
        </w:div>
        <w:div w:id="1209801601">
          <w:marLeft w:val="480"/>
          <w:marRight w:val="0"/>
          <w:marTop w:val="0"/>
          <w:marBottom w:val="0"/>
          <w:divBdr>
            <w:top w:val="none" w:sz="0" w:space="0" w:color="auto"/>
            <w:left w:val="none" w:sz="0" w:space="0" w:color="auto"/>
            <w:bottom w:val="none" w:sz="0" w:space="0" w:color="auto"/>
            <w:right w:val="none" w:sz="0" w:space="0" w:color="auto"/>
          </w:divBdr>
        </w:div>
        <w:div w:id="1881357906">
          <w:marLeft w:val="480"/>
          <w:marRight w:val="0"/>
          <w:marTop w:val="0"/>
          <w:marBottom w:val="0"/>
          <w:divBdr>
            <w:top w:val="none" w:sz="0" w:space="0" w:color="auto"/>
            <w:left w:val="none" w:sz="0" w:space="0" w:color="auto"/>
            <w:bottom w:val="none" w:sz="0" w:space="0" w:color="auto"/>
            <w:right w:val="none" w:sz="0" w:space="0" w:color="auto"/>
          </w:divBdr>
        </w:div>
        <w:div w:id="174198301">
          <w:marLeft w:val="480"/>
          <w:marRight w:val="0"/>
          <w:marTop w:val="0"/>
          <w:marBottom w:val="0"/>
          <w:divBdr>
            <w:top w:val="none" w:sz="0" w:space="0" w:color="auto"/>
            <w:left w:val="none" w:sz="0" w:space="0" w:color="auto"/>
            <w:bottom w:val="none" w:sz="0" w:space="0" w:color="auto"/>
            <w:right w:val="none" w:sz="0" w:space="0" w:color="auto"/>
          </w:divBdr>
        </w:div>
        <w:div w:id="322317112">
          <w:marLeft w:val="480"/>
          <w:marRight w:val="0"/>
          <w:marTop w:val="0"/>
          <w:marBottom w:val="0"/>
          <w:divBdr>
            <w:top w:val="none" w:sz="0" w:space="0" w:color="auto"/>
            <w:left w:val="none" w:sz="0" w:space="0" w:color="auto"/>
            <w:bottom w:val="none" w:sz="0" w:space="0" w:color="auto"/>
            <w:right w:val="none" w:sz="0" w:space="0" w:color="auto"/>
          </w:divBdr>
        </w:div>
        <w:div w:id="323899591">
          <w:marLeft w:val="480"/>
          <w:marRight w:val="0"/>
          <w:marTop w:val="0"/>
          <w:marBottom w:val="0"/>
          <w:divBdr>
            <w:top w:val="none" w:sz="0" w:space="0" w:color="auto"/>
            <w:left w:val="none" w:sz="0" w:space="0" w:color="auto"/>
            <w:bottom w:val="none" w:sz="0" w:space="0" w:color="auto"/>
            <w:right w:val="none" w:sz="0" w:space="0" w:color="auto"/>
          </w:divBdr>
        </w:div>
        <w:div w:id="788360515">
          <w:marLeft w:val="480"/>
          <w:marRight w:val="0"/>
          <w:marTop w:val="0"/>
          <w:marBottom w:val="0"/>
          <w:divBdr>
            <w:top w:val="none" w:sz="0" w:space="0" w:color="auto"/>
            <w:left w:val="none" w:sz="0" w:space="0" w:color="auto"/>
            <w:bottom w:val="none" w:sz="0" w:space="0" w:color="auto"/>
            <w:right w:val="none" w:sz="0" w:space="0" w:color="auto"/>
          </w:divBdr>
        </w:div>
        <w:div w:id="1040790166">
          <w:marLeft w:val="480"/>
          <w:marRight w:val="0"/>
          <w:marTop w:val="0"/>
          <w:marBottom w:val="0"/>
          <w:divBdr>
            <w:top w:val="none" w:sz="0" w:space="0" w:color="auto"/>
            <w:left w:val="none" w:sz="0" w:space="0" w:color="auto"/>
            <w:bottom w:val="none" w:sz="0" w:space="0" w:color="auto"/>
            <w:right w:val="none" w:sz="0" w:space="0" w:color="auto"/>
          </w:divBdr>
        </w:div>
        <w:div w:id="1937588580">
          <w:marLeft w:val="480"/>
          <w:marRight w:val="0"/>
          <w:marTop w:val="0"/>
          <w:marBottom w:val="0"/>
          <w:divBdr>
            <w:top w:val="none" w:sz="0" w:space="0" w:color="auto"/>
            <w:left w:val="none" w:sz="0" w:space="0" w:color="auto"/>
            <w:bottom w:val="none" w:sz="0" w:space="0" w:color="auto"/>
            <w:right w:val="none" w:sz="0" w:space="0" w:color="auto"/>
          </w:divBdr>
        </w:div>
        <w:div w:id="162859110">
          <w:marLeft w:val="480"/>
          <w:marRight w:val="0"/>
          <w:marTop w:val="0"/>
          <w:marBottom w:val="0"/>
          <w:divBdr>
            <w:top w:val="none" w:sz="0" w:space="0" w:color="auto"/>
            <w:left w:val="none" w:sz="0" w:space="0" w:color="auto"/>
            <w:bottom w:val="none" w:sz="0" w:space="0" w:color="auto"/>
            <w:right w:val="none" w:sz="0" w:space="0" w:color="auto"/>
          </w:divBdr>
        </w:div>
      </w:divsChild>
    </w:div>
    <w:div w:id="1309894041">
      <w:marLeft w:val="480"/>
      <w:marRight w:val="0"/>
      <w:marTop w:val="0"/>
      <w:marBottom w:val="0"/>
      <w:divBdr>
        <w:top w:val="none" w:sz="0" w:space="0" w:color="auto"/>
        <w:left w:val="none" w:sz="0" w:space="0" w:color="auto"/>
        <w:bottom w:val="none" w:sz="0" w:space="0" w:color="auto"/>
        <w:right w:val="none" w:sz="0" w:space="0" w:color="auto"/>
      </w:divBdr>
    </w:div>
    <w:div w:id="1309898043">
      <w:marLeft w:val="480"/>
      <w:marRight w:val="0"/>
      <w:marTop w:val="0"/>
      <w:marBottom w:val="0"/>
      <w:divBdr>
        <w:top w:val="none" w:sz="0" w:space="0" w:color="auto"/>
        <w:left w:val="none" w:sz="0" w:space="0" w:color="auto"/>
        <w:bottom w:val="none" w:sz="0" w:space="0" w:color="auto"/>
        <w:right w:val="none" w:sz="0" w:space="0" w:color="auto"/>
      </w:divBdr>
    </w:div>
    <w:div w:id="1310132938">
      <w:marLeft w:val="480"/>
      <w:marRight w:val="0"/>
      <w:marTop w:val="0"/>
      <w:marBottom w:val="0"/>
      <w:divBdr>
        <w:top w:val="none" w:sz="0" w:space="0" w:color="auto"/>
        <w:left w:val="none" w:sz="0" w:space="0" w:color="auto"/>
        <w:bottom w:val="none" w:sz="0" w:space="0" w:color="auto"/>
        <w:right w:val="none" w:sz="0" w:space="0" w:color="auto"/>
      </w:divBdr>
    </w:div>
    <w:div w:id="1310287810">
      <w:marLeft w:val="480"/>
      <w:marRight w:val="0"/>
      <w:marTop w:val="0"/>
      <w:marBottom w:val="0"/>
      <w:divBdr>
        <w:top w:val="none" w:sz="0" w:space="0" w:color="auto"/>
        <w:left w:val="none" w:sz="0" w:space="0" w:color="auto"/>
        <w:bottom w:val="none" w:sz="0" w:space="0" w:color="auto"/>
        <w:right w:val="none" w:sz="0" w:space="0" w:color="auto"/>
      </w:divBdr>
    </w:div>
    <w:div w:id="1310594458">
      <w:bodyDiv w:val="1"/>
      <w:marLeft w:val="0"/>
      <w:marRight w:val="0"/>
      <w:marTop w:val="0"/>
      <w:marBottom w:val="0"/>
      <w:divBdr>
        <w:top w:val="none" w:sz="0" w:space="0" w:color="auto"/>
        <w:left w:val="none" w:sz="0" w:space="0" w:color="auto"/>
        <w:bottom w:val="none" w:sz="0" w:space="0" w:color="auto"/>
        <w:right w:val="none" w:sz="0" w:space="0" w:color="auto"/>
      </w:divBdr>
      <w:divsChild>
        <w:div w:id="1656765815">
          <w:marLeft w:val="480"/>
          <w:marRight w:val="0"/>
          <w:marTop w:val="0"/>
          <w:marBottom w:val="0"/>
          <w:divBdr>
            <w:top w:val="none" w:sz="0" w:space="0" w:color="auto"/>
            <w:left w:val="none" w:sz="0" w:space="0" w:color="auto"/>
            <w:bottom w:val="none" w:sz="0" w:space="0" w:color="auto"/>
            <w:right w:val="none" w:sz="0" w:space="0" w:color="auto"/>
          </w:divBdr>
        </w:div>
        <w:div w:id="1313213836">
          <w:marLeft w:val="480"/>
          <w:marRight w:val="0"/>
          <w:marTop w:val="0"/>
          <w:marBottom w:val="0"/>
          <w:divBdr>
            <w:top w:val="none" w:sz="0" w:space="0" w:color="auto"/>
            <w:left w:val="none" w:sz="0" w:space="0" w:color="auto"/>
            <w:bottom w:val="none" w:sz="0" w:space="0" w:color="auto"/>
            <w:right w:val="none" w:sz="0" w:space="0" w:color="auto"/>
          </w:divBdr>
        </w:div>
        <w:div w:id="2089880140">
          <w:marLeft w:val="480"/>
          <w:marRight w:val="0"/>
          <w:marTop w:val="0"/>
          <w:marBottom w:val="0"/>
          <w:divBdr>
            <w:top w:val="none" w:sz="0" w:space="0" w:color="auto"/>
            <w:left w:val="none" w:sz="0" w:space="0" w:color="auto"/>
            <w:bottom w:val="none" w:sz="0" w:space="0" w:color="auto"/>
            <w:right w:val="none" w:sz="0" w:space="0" w:color="auto"/>
          </w:divBdr>
        </w:div>
        <w:div w:id="842822163">
          <w:marLeft w:val="480"/>
          <w:marRight w:val="0"/>
          <w:marTop w:val="0"/>
          <w:marBottom w:val="0"/>
          <w:divBdr>
            <w:top w:val="none" w:sz="0" w:space="0" w:color="auto"/>
            <w:left w:val="none" w:sz="0" w:space="0" w:color="auto"/>
            <w:bottom w:val="none" w:sz="0" w:space="0" w:color="auto"/>
            <w:right w:val="none" w:sz="0" w:space="0" w:color="auto"/>
          </w:divBdr>
        </w:div>
        <w:div w:id="1519737447">
          <w:marLeft w:val="480"/>
          <w:marRight w:val="0"/>
          <w:marTop w:val="0"/>
          <w:marBottom w:val="0"/>
          <w:divBdr>
            <w:top w:val="none" w:sz="0" w:space="0" w:color="auto"/>
            <w:left w:val="none" w:sz="0" w:space="0" w:color="auto"/>
            <w:bottom w:val="none" w:sz="0" w:space="0" w:color="auto"/>
            <w:right w:val="none" w:sz="0" w:space="0" w:color="auto"/>
          </w:divBdr>
        </w:div>
        <w:div w:id="1868327100">
          <w:marLeft w:val="480"/>
          <w:marRight w:val="0"/>
          <w:marTop w:val="0"/>
          <w:marBottom w:val="0"/>
          <w:divBdr>
            <w:top w:val="none" w:sz="0" w:space="0" w:color="auto"/>
            <w:left w:val="none" w:sz="0" w:space="0" w:color="auto"/>
            <w:bottom w:val="none" w:sz="0" w:space="0" w:color="auto"/>
            <w:right w:val="none" w:sz="0" w:space="0" w:color="auto"/>
          </w:divBdr>
        </w:div>
        <w:div w:id="670252163">
          <w:marLeft w:val="480"/>
          <w:marRight w:val="0"/>
          <w:marTop w:val="0"/>
          <w:marBottom w:val="0"/>
          <w:divBdr>
            <w:top w:val="none" w:sz="0" w:space="0" w:color="auto"/>
            <w:left w:val="none" w:sz="0" w:space="0" w:color="auto"/>
            <w:bottom w:val="none" w:sz="0" w:space="0" w:color="auto"/>
            <w:right w:val="none" w:sz="0" w:space="0" w:color="auto"/>
          </w:divBdr>
        </w:div>
        <w:div w:id="1283881354">
          <w:marLeft w:val="480"/>
          <w:marRight w:val="0"/>
          <w:marTop w:val="0"/>
          <w:marBottom w:val="0"/>
          <w:divBdr>
            <w:top w:val="none" w:sz="0" w:space="0" w:color="auto"/>
            <w:left w:val="none" w:sz="0" w:space="0" w:color="auto"/>
            <w:bottom w:val="none" w:sz="0" w:space="0" w:color="auto"/>
            <w:right w:val="none" w:sz="0" w:space="0" w:color="auto"/>
          </w:divBdr>
        </w:div>
        <w:div w:id="693118451">
          <w:marLeft w:val="480"/>
          <w:marRight w:val="0"/>
          <w:marTop w:val="0"/>
          <w:marBottom w:val="0"/>
          <w:divBdr>
            <w:top w:val="none" w:sz="0" w:space="0" w:color="auto"/>
            <w:left w:val="none" w:sz="0" w:space="0" w:color="auto"/>
            <w:bottom w:val="none" w:sz="0" w:space="0" w:color="auto"/>
            <w:right w:val="none" w:sz="0" w:space="0" w:color="auto"/>
          </w:divBdr>
        </w:div>
        <w:div w:id="539518568">
          <w:marLeft w:val="480"/>
          <w:marRight w:val="0"/>
          <w:marTop w:val="0"/>
          <w:marBottom w:val="0"/>
          <w:divBdr>
            <w:top w:val="none" w:sz="0" w:space="0" w:color="auto"/>
            <w:left w:val="none" w:sz="0" w:space="0" w:color="auto"/>
            <w:bottom w:val="none" w:sz="0" w:space="0" w:color="auto"/>
            <w:right w:val="none" w:sz="0" w:space="0" w:color="auto"/>
          </w:divBdr>
        </w:div>
      </w:divsChild>
    </w:div>
    <w:div w:id="1310594901">
      <w:marLeft w:val="480"/>
      <w:marRight w:val="0"/>
      <w:marTop w:val="0"/>
      <w:marBottom w:val="0"/>
      <w:divBdr>
        <w:top w:val="none" w:sz="0" w:space="0" w:color="auto"/>
        <w:left w:val="none" w:sz="0" w:space="0" w:color="auto"/>
        <w:bottom w:val="none" w:sz="0" w:space="0" w:color="auto"/>
        <w:right w:val="none" w:sz="0" w:space="0" w:color="auto"/>
      </w:divBdr>
    </w:div>
    <w:div w:id="1310669384">
      <w:marLeft w:val="480"/>
      <w:marRight w:val="0"/>
      <w:marTop w:val="0"/>
      <w:marBottom w:val="0"/>
      <w:divBdr>
        <w:top w:val="none" w:sz="0" w:space="0" w:color="auto"/>
        <w:left w:val="none" w:sz="0" w:space="0" w:color="auto"/>
        <w:bottom w:val="none" w:sz="0" w:space="0" w:color="auto"/>
        <w:right w:val="none" w:sz="0" w:space="0" w:color="auto"/>
      </w:divBdr>
    </w:div>
    <w:div w:id="1310787495">
      <w:marLeft w:val="480"/>
      <w:marRight w:val="0"/>
      <w:marTop w:val="0"/>
      <w:marBottom w:val="0"/>
      <w:divBdr>
        <w:top w:val="none" w:sz="0" w:space="0" w:color="auto"/>
        <w:left w:val="none" w:sz="0" w:space="0" w:color="auto"/>
        <w:bottom w:val="none" w:sz="0" w:space="0" w:color="auto"/>
        <w:right w:val="none" w:sz="0" w:space="0" w:color="auto"/>
      </w:divBdr>
    </w:div>
    <w:div w:id="1310865423">
      <w:marLeft w:val="480"/>
      <w:marRight w:val="0"/>
      <w:marTop w:val="0"/>
      <w:marBottom w:val="0"/>
      <w:divBdr>
        <w:top w:val="none" w:sz="0" w:space="0" w:color="auto"/>
        <w:left w:val="none" w:sz="0" w:space="0" w:color="auto"/>
        <w:bottom w:val="none" w:sz="0" w:space="0" w:color="auto"/>
        <w:right w:val="none" w:sz="0" w:space="0" w:color="auto"/>
      </w:divBdr>
    </w:div>
    <w:div w:id="1310935276">
      <w:bodyDiv w:val="1"/>
      <w:marLeft w:val="0"/>
      <w:marRight w:val="0"/>
      <w:marTop w:val="0"/>
      <w:marBottom w:val="0"/>
      <w:divBdr>
        <w:top w:val="none" w:sz="0" w:space="0" w:color="auto"/>
        <w:left w:val="none" w:sz="0" w:space="0" w:color="auto"/>
        <w:bottom w:val="none" w:sz="0" w:space="0" w:color="auto"/>
        <w:right w:val="none" w:sz="0" w:space="0" w:color="auto"/>
      </w:divBdr>
      <w:divsChild>
        <w:div w:id="1324310206">
          <w:marLeft w:val="480"/>
          <w:marRight w:val="0"/>
          <w:marTop w:val="0"/>
          <w:marBottom w:val="0"/>
          <w:divBdr>
            <w:top w:val="none" w:sz="0" w:space="0" w:color="auto"/>
            <w:left w:val="none" w:sz="0" w:space="0" w:color="auto"/>
            <w:bottom w:val="none" w:sz="0" w:space="0" w:color="auto"/>
            <w:right w:val="none" w:sz="0" w:space="0" w:color="auto"/>
          </w:divBdr>
        </w:div>
        <w:div w:id="1346983863">
          <w:marLeft w:val="480"/>
          <w:marRight w:val="0"/>
          <w:marTop w:val="0"/>
          <w:marBottom w:val="0"/>
          <w:divBdr>
            <w:top w:val="none" w:sz="0" w:space="0" w:color="auto"/>
            <w:left w:val="none" w:sz="0" w:space="0" w:color="auto"/>
            <w:bottom w:val="none" w:sz="0" w:space="0" w:color="auto"/>
            <w:right w:val="none" w:sz="0" w:space="0" w:color="auto"/>
          </w:divBdr>
        </w:div>
        <w:div w:id="1680544418">
          <w:marLeft w:val="480"/>
          <w:marRight w:val="0"/>
          <w:marTop w:val="0"/>
          <w:marBottom w:val="0"/>
          <w:divBdr>
            <w:top w:val="none" w:sz="0" w:space="0" w:color="auto"/>
            <w:left w:val="none" w:sz="0" w:space="0" w:color="auto"/>
            <w:bottom w:val="none" w:sz="0" w:space="0" w:color="auto"/>
            <w:right w:val="none" w:sz="0" w:space="0" w:color="auto"/>
          </w:divBdr>
        </w:div>
        <w:div w:id="1728410781">
          <w:marLeft w:val="480"/>
          <w:marRight w:val="0"/>
          <w:marTop w:val="0"/>
          <w:marBottom w:val="0"/>
          <w:divBdr>
            <w:top w:val="none" w:sz="0" w:space="0" w:color="auto"/>
            <w:left w:val="none" w:sz="0" w:space="0" w:color="auto"/>
            <w:bottom w:val="none" w:sz="0" w:space="0" w:color="auto"/>
            <w:right w:val="none" w:sz="0" w:space="0" w:color="auto"/>
          </w:divBdr>
        </w:div>
        <w:div w:id="1977175404">
          <w:marLeft w:val="480"/>
          <w:marRight w:val="0"/>
          <w:marTop w:val="0"/>
          <w:marBottom w:val="0"/>
          <w:divBdr>
            <w:top w:val="none" w:sz="0" w:space="0" w:color="auto"/>
            <w:left w:val="none" w:sz="0" w:space="0" w:color="auto"/>
            <w:bottom w:val="none" w:sz="0" w:space="0" w:color="auto"/>
            <w:right w:val="none" w:sz="0" w:space="0" w:color="auto"/>
          </w:divBdr>
        </w:div>
        <w:div w:id="933366565">
          <w:marLeft w:val="480"/>
          <w:marRight w:val="0"/>
          <w:marTop w:val="0"/>
          <w:marBottom w:val="0"/>
          <w:divBdr>
            <w:top w:val="none" w:sz="0" w:space="0" w:color="auto"/>
            <w:left w:val="none" w:sz="0" w:space="0" w:color="auto"/>
            <w:bottom w:val="none" w:sz="0" w:space="0" w:color="auto"/>
            <w:right w:val="none" w:sz="0" w:space="0" w:color="auto"/>
          </w:divBdr>
        </w:div>
        <w:div w:id="2036229236">
          <w:marLeft w:val="480"/>
          <w:marRight w:val="0"/>
          <w:marTop w:val="0"/>
          <w:marBottom w:val="0"/>
          <w:divBdr>
            <w:top w:val="none" w:sz="0" w:space="0" w:color="auto"/>
            <w:left w:val="none" w:sz="0" w:space="0" w:color="auto"/>
            <w:bottom w:val="none" w:sz="0" w:space="0" w:color="auto"/>
            <w:right w:val="none" w:sz="0" w:space="0" w:color="auto"/>
          </w:divBdr>
        </w:div>
        <w:div w:id="1488399620">
          <w:marLeft w:val="480"/>
          <w:marRight w:val="0"/>
          <w:marTop w:val="0"/>
          <w:marBottom w:val="0"/>
          <w:divBdr>
            <w:top w:val="none" w:sz="0" w:space="0" w:color="auto"/>
            <w:left w:val="none" w:sz="0" w:space="0" w:color="auto"/>
            <w:bottom w:val="none" w:sz="0" w:space="0" w:color="auto"/>
            <w:right w:val="none" w:sz="0" w:space="0" w:color="auto"/>
          </w:divBdr>
        </w:div>
        <w:div w:id="1535923863">
          <w:marLeft w:val="480"/>
          <w:marRight w:val="0"/>
          <w:marTop w:val="0"/>
          <w:marBottom w:val="0"/>
          <w:divBdr>
            <w:top w:val="none" w:sz="0" w:space="0" w:color="auto"/>
            <w:left w:val="none" w:sz="0" w:space="0" w:color="auto"/>
            <w:bottom w:val="none" w:sz="0" w:space="0" w:color="auto"/>
            <w:right w:val="none" w:sz="0" w:space="0" w:color="auto"/>
          </w:divBdr>
        </w:div>
        <w:div w:id="892809617">
          <w:marLeft w:val="480"/>
          <w:marRight w:val="0"/>
          <w:marTop w:val="0"/>
          <w:marBottom w:val="0"/>
          <w:divBdr>
            <w:top w:val="none" w:sz="0" w:space="0" w:color="auto"/>
            <w:left w:val="none" w:sz="0" w:space="0" w:color="auto"/>
            <w:bottom w:val="none" w:sz="0" w:space="0" w:color="auto"/>
            <w:right w:val="none" w:sz="0" w:space="0" w:color="auto"/>
          </w:divBdr>
        </w:div>
        <w:div w:id="416682382">
          <w:marLeft w:val="480"/>
          <w:marRight w:val="0"/>
          <w:marTop w:val="0"/>
          <w:marBottom w:val="0"/>
          <w:divBdr>
            <w:top w:val="none" w:sz="0" w:space="0" w:color="auto"/>
            <w:left w:val="none" w:sz="0" w:space="0" w:color="auto"/>
            <w:bottom w:val="none" w:sz="0" w:space="0" w:color="auto"/>
            <w:right w:val="none" w:sz="0" w:space="0" w:color="auto"/>
          </w:divBdr>
        </w:div>
        <w:div w:id="338000553">
          <w:marLeft w:val="480"/>
          <w:marRight w:val="0"/>
          <w:marTop w:val="0"/>
          <w:marBottom w:val="0"/>
          <w:divBdr>
            <w:top w:val="none" w:sz="0" w:space="0" w:color="auto"/>
            <w:left w:val="none" w:sz="0" w:space="0" w:color="auto"/>
            <w:bottom w:val="none" w:sz="0" w:space="0" w:color="auto"/>
            <w:right w:val="none" w:sz="0" w:space="0" w:color="auto"/>
          </w:divBdr>
        </w:div>
        <w:div w:id="1861890267">
          <w:marLeft w:val="480"/>
          <w:marRight w:val="0"/>
          <w:marTop w:val="0"/>
          <w:marBottom w:val="0"/>
          <w:divBdr>
            <w:top w:val="none" w:sz="0" w:space="0" w:color="auto"/>
            <w:left w:val="none" w:sz="0" w:space="0" w:color="auto"/>
            <w:bottom w:val="none" w:sz="0" w:space="0" w:color="auto"/>
            <w:right w:val="none" w:sz="0" w:space="0" w:color="auto"/>
          </w:divBdr>
        </w:div>
        <w:div w:id="283536531">
          <w:marLeft w:val="480"/>
          <w:marRight w:val="0"/>
          <w:marTop w:val="0"/>
          <w:marBottom w:val="0"/>
          <w:divBdr>
            <w:top w:val="none" w:sz="0" w:space="0" w:color="auto"/>
            <w:left w:val="none" w:sz="0" w:space="0" w:color="auto"/>
            <w:bottom w:val="none" w:sz="0" w:space="0" w:color="auto"/>
            <w:right w:val="none" w:sz="0" w:space="0" w:color="auto"/>
          </w:divBdr>
        </w:div>
        <w:div w:id="307325642">
          <w:marLeft w:val="480"/>
          <w:marRight w:val="0"/>
          <w:marTop w:val="0"/>
          <w:marBottom w:val="0"/>
          <w:divBdr>
            <w:top w:val="none" w:sz="0" w:space="0" w:color="auto"/>
            <w:left w:val="none" w:sz="0" w:space="0" w:color="auto"/>
            <w:bottom w:val="none" w:sz="0" w:space="0" w:color="auto"/>
            <w:right w:val="none" w:sz="0" w:space="0" w:color="auto"/>
          </w:divBdr>
        </w:div>
        <w:div w:id="1737512696">
          <w:marLeft w:val="480"/>
          <w:marRight w:val="0"/>
          <w:marTop w:val="0"/>
          <w:marBottom w:val="0"/>
          <w:divBdr>
            <w:top w:val="none" w:sz="0" w:space="0" w:color="auto"/>
            <w:left w:val="none" w:sz="0" w:space="0" w:color="auto"/>
            <w:bottom w:val="none" w:sz="0" w:space="0" w:color="auto"/>
            <w:right w:val="none" w:sz="0" w:space="0" w:color="auto"/>
          </w:divBdr>
        </w:div>
        <w:div w:id="1541212120">
          <w:marLeft w:val="480"/>
          <w:marRight w:val="0"/>
          <w:marTop w:val="0"/>
          <w:marBottom w:val="0"/>
          <w:divBdr>
            <w:top w:val="none" w:sz="0" w:space="0" w:color="auto"/>
            <w:left w:val="none" w:sz="0" w:space="0" w:color="auto"/>
            <w:bottom w:val="none" w:sz="0" w:space="0" w:color="auto"/>
            <w:right w:val="none" w:sz="0" w:space="0" w:color="auto"/>
          </w:divBdr>
        </w:div>
        <w:div w:id="972178143">
          <w:marLeft w:val="480"/>
          <w:marRight w:val="0"/>
          <w:marTop w:val="0"/>
          <w:marBottom w:val="0"/>
          <w:divBdr>
            <w:top w:val="none" w:sz="0" w:space="0" w:color="auto"/>
            <w:left w:val="none" w:sz="0" w:space="0" w:color="auto"/>
            <w:bottom w:val="none" w:sz="0" w:space="0" w:color="auto"/>
            <w:right w:val="none" w:sz="0" w:space="0" w:color="auto"/>
          </w:divBdr>
        </w:div>
        <w:div w:id="1473136001">
          <w:marLeft w:val="480"/>
          <w:marRight w:val="0"/>
          <w:marTop w:val="0"/>
          <w:marBottom w:val="0"/>
          <w:divBdr>
            <w:top w:val="none" w:sz="0" w:space="0" w:color="auto"/>
            <w:left w:val="none" w:sz="0" w:space="0" w:color="auto"/>
            <w:bottom w:val="none" w:sz="0" w:space="0" w:color="auto"/>
            <w:right w:val="none" w:sz="0" w:space="0" w:color="auto"/>
          </w:divBdr>
        </w:div>
        <w:div w:id="1128553064">
          <w:marLeft w:val="480"/>
          <w:marRight w:val="0"/>
          <w:marTop w:val="0"/>
          <w:marBottom w:val="0"/>
          <w:divBdr>
            <w:top w:val="none" w:sz="0" w:space="0" w:color="auto"/>
            <w:left w:val="none" w:sz="0" w:space="0" w:color="auto"/>
            <w:bottom w:val="none" w:sz="0" w:space="0" w:color="auto"/>
            <w:right w:val="none" w:sz="0" w:space="0" w:color="auto"/>
          </w:divBdr>
        </w:div>
        <w:div w:id="1917548255">
          <w:marLeft w:val="480"/>
          <w:marRight w:val="0"/>
          <w:marTop w:val="0"/>
          <w:marBottom w:val="0"/>
          <w:divBdr>
            <w:top w:val="none" w:sz="0" w:space="0" w:color="auto"/>
            <w:left w:val="none" w:sz="0" w:space="0" w:color="auto"/>
            <w:bottom w:val="none" w:sz="0" w:space="0" w:color="auto"/>
            <w:right w:val="none" w:sz="0" w:space="0" w:color="auto"/>
          </w:divBdr>
        </w:div>
        <w:div w:id="728306021">
          <w:marLeft w:val="480"/>
          <w:marRight w:val="0"/>
          <w:marTop w:val="0"/>
          <w:marBottom w:val="0"/>
          <w:divBdr>
            <w:top w:val="none" w:sz="0" w:space="0" w:color="auto"/>
            <w:left w:val="none" w:sz="0" w:space="0" w:color="auto"/>
            <w:bottom w:val="none" w:sz="0" w:space="0" w:color="auto"/>
            <w:right w:val="none" w:sz="0" w:space="0" w:color="auto"/>
          </w:divBdr>
        </w:div>
        <w:div w:id="1527135069">
          <w:marLeft w:val="480"/>
          <w:marRight w:val="0"/>
          <w:marTop w:val="0"/>
          <w:marBottom w:val="0"/>
          <w:divBdr>
            <w:top w:val="none" w:sz="0" w:space="0" w:color="auto"/>
            <w:left w:val="none" w:sz="0" w:space="0" w:color="auto"/>
            <w:bottom w:val="none" w:sz="0" w:space="0" w:color="auto"/>
            <w:right w:val="none" w:sz="0" w:space="0" w:color="auto"/>
          </w:divBdr>
        </w:div>
        <w:div w:id="349794782">
          <w:marLeft w:val="480"/>
          <w:marRight w:val="0"/>
          <w:marTop w:val="0"/>
          <w:marBottom w:val="0"/>
          <w:divBdr>
            <w:top w:val="none" w:sz="0" w:space="0" w:color="auto"/>
            <w:left w:val="none" w:sz="0" w:space="0" w:color="auto"/>
            <w:bottom w:val="none" w:sz="0" w:space="0" w:color="auto"/>
            <w:right w:val="none" w:sz="0" w:space="0" w:color="auto"/>
          </w:divBdr>
        </w:div>
        <w:div w:id="1164514490">
          <w:marLeft w:val="480"/>
          <w:marRight w:val="0"/>
          <w:marTop w:val="0"/>
          <w:marBottom w:val="0"/>
          <w:divBdr>
            <w:top w:val="none" w:sz="0" w:space="0" w:color="auto"/>
            <w:left w:val="none" w:sz="0" w:space="0" w:color="auto"/>
            <w:bottom w:val="none" w:sz="0" w:space="0" w:color="auto"/>
            <w:right w:val="none" w:sz="0" w:space="0" w:color="auto"/>
          </w:divBdr>
        </w:div>
        <w:div w:id="1920367360">
          <w:marLeft w:val="480"/>
          <w:marRight w:val="0"/>
          <w:marTop w:val="0"/>
          <w:marBottom w:val="0"/>
          <w:divBdr>
            <w:top w:val="none" w:sz="0" w:space="0" w:color="auto"/>
            <w:left w:val="none" w:sz="0" w:space="0" w:color="auto"/>
            <w:bottom w:val="none" w:sz="0" w:space="0" w:color="auto"/>
            <w:right w:val="none" w:sz="0" w:space="0" w:color="auto"/>
          </w:divBdr>
        </w:div>
        <w:div w:id="1098334212">
          <w:marLeft w:val="480"/>
          <w:marRight w:val="0"/>
          <w:marTop w:val="0"/>
          <w:marBottom w:val="0"/>
          <w:divBdr>
            <w:top w:val="none" w:sz="0" w:space="0" w:color="auto"/>
            <w:left w:val="none" w:sz="0" w:space="0" w:color="auto"/>
            <w:bottom w:val="none" w:sz="0" w:space="0" w:color="auto"/>
            <w:right w:val="none" w:sz="0" w:space="0" w:color="auto"/>
          </w:divBdr>
        </w:div>
        <w:div w:id="293567290">
          <w:marLeft w:val="480"/>
          <w:marRight w:val="0"/>
          <w:marTop w:val="0"/>
          <w:marBottom w:val="0"/>
          <w:divBdr>
            <w:top w:val="none" w:sz="0" w:space="0" w:color="auto"/>
            <w:left w:val="none" w:sz="0" w:space="0" w:color="auto"/>
            <w:bottom w:val="none" w:sz="0" w:space="0" w:color="auto"/>
            <w:right w:val="none" w:sz="0" w:space="0" w:color="auto"/>
          </w:divBdr>
        </w:div>
        <w:div w:id="703020611">
          <w:marLeft w:val="480"/>
          <w:marRight w:val="0"/>
          <w:marTop w:val="0"/>
          <w:marBottom w:val="0"/>
          <w:divBdr>
            <w:top w:val="none" w:sz="0" w:space="0" w:color="auto"/>
            <w:left w:val="none" w:sz="0" w:space="0" w:color="auto"/>
            <w:bottom w:val="none" w:sz="0" w:space="0" w:color="auto"/>
            <w:right w:val="none" w:sz="0" w:space="0" w:color="auto"/>
          </w:divBdr>
        </w:div>
        <w:div w:id="2136556015">
          <w:marLeft w:val="480"/>
          <w:marRight w:val="0"/>
          <w:marTop w:val="0"/>
          <w:marBottom w:val="0"/>
          <w:divBdr>
            <w:top w:val="none" w:sz="0" w:space="0" w:color="auto"/>
            <w:left w:val="none" w:sz="0" w:space="0" w:color="auto"/>
            <w:bottom w:val="none" w:sz="0" w:space="0" w:color="auto"/>
            <w:right w:val="none" w:sz="0" w:space="0" w:color="auto"/>
          </w:divBdr>
        </w:div>
        <w:div w:id="1165902560">
          <w:marLeft w:val="480"/>
          <w:marRight w:val="0"/>
          <w:marTop w:val="0"/>
          <w:marBottom w:val="0"/>
          <w:divBdr>
            <w:top w:val="none" w:sz="0" w:space="0" w:color="auto"/>
            <w:left w:val="none" w:sz="0" w:space="0" w:color="auto"/>
            <w:bottom w:val="none" w:sz="0" w:space="0" w:color="auto"/>
            <w:right w:val="none" w:sz="0" w:space="0" w:color="auto"/>
          </w:divBdr>
        </w:div>
        <w:div w:id="518664885">
          <w:marLeft w:val="480"/>
          <w:marRight w:val="0"/>
          <w:marTop w:val="0"/>
          <w:marBottom w:val="0"/>
          <w:divBdr>
            <w:top w:val="none" w:sz="0" w:space="0" w:color="auto"/>
            <w:left w:val="none" w:sz="0" w:space="0" w:color="auto"/>
            <w:bottom w:val="none" w:sz="0" w:space="0" w:color="auto"/>
            <w:right w:val="none" w:sz="0" w:space="0" w:color="auto"/>
          </w:divBdr>
        </w:div>
        <w:div w:id="1207792858">
          <w:marLeft w:val="480"/>
          <w:marRight w:val="0"/>
          <w:marTop w:val="0"/>
          <w:marBottom w:val="0"/>
          <w:divBdr>
            <w:top w:val="none" w:sz="0" w:space="0" w:color="auto"/>
            <w:left w:val="none" w:sz="0" w:space="0" w:color="auto"/>
            <w:bottom w:val="none" w:sz="0" w:space="0" w:color="auto"/>
            <w:right w:val="none" w:sz="0" w:space="0" w:color="auto"/>
          </w:divBdr>
        </w:div>
        <w:div w:id="1970280312">
          <w:marLeft w:val="480"/>
          <w:marRight w:val="0"/>
          <w:marTop w:val="0"/>
          <w:marBottom w:val="0"/>
          <w:divBdr>
            <w:top w:val="none" w:sz="0" w:space="0" w:color="auto"/>
            <w:left w:val="none" w:sz="0" w:space="0" w:color="auto"/>
            <w:bottom w:val="none" w:sz="0" w:space="0" w:color="auto"/>
            <w:right w:val="none" w:sz="0" w:space="0" w:color="auto"/>
          </w:divBdr>
        </w:div>
        <w:div w:id="1998456543">
          <w:marLeft w:val="480"/>
          <w:marRight w:val="0"/>
          <w:marTop w:val="0"/>
          <w:marBottom w:val="0"/>
          <w:divBdr>
            <w:top w:val="none" w:sz="0" w:space="0" w:color="auto"/>
            <w:left w:val="none" w:sz="0" w:space="0" w:color="auto"/>
            <w:bottom w:val="none" w:sz="0" w:space="0" w:color="auto"/>
            <w:right w:val="none" w:sz="0" w:space="0" w:color="auto"/>
          </w:divBdr>
        </w:div>
        <w:div w:id="1802647679">
          <w:marLeft w:val="480"/>
          <w:marRight w:val="0"/>
          <w:marTop w:val="0"/>
          <w:marBottom w:val="0"/>
          <w:divBdr>
            <w:top w:val="none" w:sz="0" w:space="0" w:color="auto"/>
            <w:left w:val="none" w:sz="0" w:space="0" w:color="auto"/>
            <w:bottom w:val="none" w:sz="0" w:space="0" w:color="auto"/>
            <w:right w:val="none" w:sz="0" w:space="0" w:color="auto"/>
          </w:divBdr>
        </w:div>
        <w:div w:id="151484167">
          <w:marLeft w:val="480"/>
          <w:marRight w:val="0"/>
          <w:marTop w:val="0"/>
          <w:marBottom w:val="0"/>
          <w:divBdr>
            <w:top w:val="none" w:sz="0" w:space="0" w:color="auto"/>
            <w:left w:val="none" w:sz="0" w:space="0" w:color="auto"/>
            <w:bottom w:val="none" w:sz="0" w:space="0" w:color="auto"/>
            <w:right w:val="none" w:sz="0" w:space="0" w:color="auto"/>
          </w:divBdr>
        </w:div>
        <w:div w:id="1286548312">
          <w:marLeft w:val="480"/>
          <w:marRight w:val="0"/>
          <w:marTop w:val="0"/>
          <w:marBottom w:val="0"/>
          <w:divBdr>
            <w:top w:val="none" w:sz="0" w:space="0" w:color="auto"/>
            <w:left w:val="none" w:sz="0" w:space="0" w:color="auto"/>
            <w:bottom w:val="none" w:sz="0" w:space="0" w:color="auto"/>
            <w:right w:val="none" w:sz="0" w:space="0" w:color="auto"/>
          </w:divBdr>
        </w:div>
        <w:div w:id="258953651">
          <w:marLeft w:val="480"/>
          <w:marRight w:val="0"/>
          <w:marTop w:val="0"/>
          <w:marBottom w:val="0"/>
          <w:divBdr>
            <w:top w:val="none" w:sz="0" w:space="0" w:color="auto"/>
            <w:left w:val="none" w:sz="0" w:space="0" w:color="auto"/>
            <w:bottom w:val="none" w:sz="0" w:space="0" w:color="auto"/>
            <w:right w:val="none" w:sz="0" w:space="0" w:color="auto"/>
          </w:divBdr>
        </w:div>
        <w:div w:id="555122399">
          <w:marLeft w:val="480"/>
          <w:marRight w:val="0"/>
          <w:marTop w:val="0"/>
          <w:marBottom w:val="0"/>
          <w:divBdr>
            <w:top w:val="none" w:sz="0" w:space="0" w:color="auto"/>
            <w:left w:val="none" w:sz="0" w:space="0" w:color="auto"/>
            <w:bottom w:val="none" w:sz="0" w:space="0" w:color="auto"/>
            <w:right w:val="none" w:sz="0" w:space="0" w:color="auto"/>
          </w:divBdr>
        </w:div>
        <w:div w:id="1498688604">
          <w:marLeft w:val="480"/>
          <w:marRight w:val="0"/>
          <w:marTop w:val="0"/>
          <w:marBottom w:val="0"/>
          <w:divBdr>
            <w:top w:val="none" w:sz="0" w:space="0" w:color="auto"/>
            <w:left w:val="none" w:sz="0" w:space="0" w:color="auto"/>
            <w:bottom w:val="none" w:sz="0" w:space="0" w:color="auto"/>
            <w:right w:val="none" w:sz="0" w:space="0" w:color="auto"/>
          </w:divBdr>
        </w:div>
        <w:div w:id="1569266163">
          <w:marLeft w:val="480"/>
          <w:marRight w:val="0"/>
          <w:marTop w:val="0"/>
          <w:marBottom w:val="0"/>
          <w:divBdr>
            <w:top w:val="none" w:sz="0" w:space="0" w:color="auto"/>
            <w:left w:val="none" w:sz="0" w:space="0" w:color="auto"/>
            <w:bottom w:val="none" w:sz="0" w:space="0" w:color="auto"/>
            <w:right w:val="none" w:sz="0" w:space="0" w:color="auto"/>
          </w:divBdr>
        </w:div>
        <w:div w:id="266548923">
          <w:marLeft w:val="480"/>
          <w:marRight w:val="0"/>
          <w:marTop w:val="0"/>
          <w:marBottom w:val="0"/>
          <w:divBdr>
            <w:top w:val="none" w:sz="0" w:space="0" w:color="auto"/>
            <w:left w:val="none" w:sz="0" w:space="0" w:color="auto"/>
            <w:bottom w:val="none" w:sz="0" w:space="0" w:color="auto"/>
            <w:right w:val="none" w:sz="0" w:space="0" w:color="auto"/>
          </w:divBdr>
        </w:div>
        <w:div w:id="247229686">
          <w:marLeft w:val="480"/>
          <w:marRight w:val="0"/>
          <w:marTop w:val="0"/>
          <w:marBottom w:val="0"/>
          <w:divBdr>
            <w:top w:val="none" w:sz="0" w:space="0" w:color="auto"/>
            <w:left w:val="none" w:sz="0" w:space="0" w:color="auto"/>
            <w:bottom w:val="none" w:sz="0" w:space="0" w:color="auto"/>
            <w:right w:val="none" w:sz="0" w:space="0" w:color="auto"/>
          </w:divBdr>
        </w:div>
        <w:div w:id="579487016">
          <w:marLeft w:val="480"/>
          <w:marRight w:val="0"/>
          <w:marTop w:val="0"/>
          <w:marBottom w:val="0"/>
          <w:divBdr>
            <w:top w:val="none" w:sz="0" w:space="0" w:color="auto"/>
            <w:left w:val="none" w:sz="0" w:space="0" w:color="auto"/>
            <w:bottom w:val="none" w:sz="0" w:space="0" w:color="auto"/>
            <w:right w:val="none" w:sz="0" w:space="0" w:color="auto"/>
          </w:divBdr>
        </w:div>
        <w:div w:id="523251780">
          <w:marLeft w:val="480"/>
          <w:marRight w:val="0"/>
          <w:marTop w:val="0"/>
          <w:marBottom w:val="0"/>
          <w:divBdr>
            <w:top w:val="none" w:sz="0" w:space="0" w:color="auto"/>
            <w:left w:val="none" w:sz="0" w:space="0" w:color="auto"/>
            <w:bottom w:val="none" w:sz="0" w:space="0" w:color="auto"/>
            <w:right w:val="none" w:sz="0" w:space="0" w:color="auto"/>
          </w:divBdr>
        </w:div>
        <w:div w:id="131409424">
          <w:marLeft w:val="480"/>
          <w:marRight w:val="0"/>
          <w:marTop w:val="0"/>
          <w:marBottom w:val="0"/>
          <w:divBdr>
            <w:top w:val="none" w:sz="0" w:space="0" w:color="auto"/>
            <w:left w:val="none" w:sz="0" w:space="0" w:color="auto"/>
            <w:bottom w:val="none" w:sz="0" w:space="0" w:color="auto"/>
            <w:right w:val="none" w:sz="0" w:space="0" w:color="auto"/>
          </w:divBdr>
        </w:div>
        <w:div w:id="373240404">
          <w:marLeft w:val="480"/>
          <w:marRight w:val="0"/>
          <w:marTop w:val="0"/>
          <w:marBottom w:val="0"/>
          <w:divBdr>
            <w:top w:val="none" w:sz="0" w:space="0" w:color="auto"/>
            <w:left w:val="none" w:sz="0" w:space="0" w:color="auto"/>
            <w:bottom w:val="none" w:sz="0" w:space="0" w:color="auto"/>
            <w:right w:val="none" w:sz="0" w:space="0" w:color="auto"/>
          </w:divBdr>
        </w:div>
        <w:div w:id="186218728">
          <w:marLeft w:val="480"/>
          <w:marRight w:val="0"/>
          <w:marTop w:val="0"/>
          <w:marBottom w:val="0"/>
          <w:divBdr>
            <w:top w:val="none" w:sz="0" w:space="0" w:color="auto"/>
            <w:left w:val="none" w:sz="0" w:space="0" w:color="auto"/>
            <w:bottom w:val="none" w:sz="0" w:space="0" w:color="auto"/>
            <w:right w:val="none" w:sz="0" w:space="0" w:color="auto"/>
          </w:divBdr>
        </w:div>
        <w:div w:id="339546959">
          <w:marLeft w:val="480"/>
          <w:marRight w:val="0"/>
          <w:marTop w:val="0"/>
          <w:marBottom w:val="0"/>
          <w:divBdr>
            <w:top w:val="none" w:sz="0" w:space="0" w:color="auto"/>
            <w:left w:val="none" w:sz="0" w:space="0" w:color="auto"/>
            <w:bottom w:val="none" w:sz="0" w:space="0" w:color="auto"/>
            <w:right w:val="none" w:sz="0" w:space="0" w:color="auto"/>
          </w:divBdr>
        </w:div>
        <w:div w:id="896940742">
          <w:marLeft w:val="480"/>
          <w:marRight w:val="0"/>
          <w:marTop w:val="0"/>
          <w:marBottom w:val="0"/>
          <w:divBdr>
            <w:top w:val="none" w:sz="0" w:space="0" w:color="auto"/>
            <w:left w:val="none" w:sz="0" w:space="0" w:color="auto"/>
            <w:bottom w:val="none" w:sz="0" w:space="0" w:color="auto"/>
            <w:right w:val="none" w:sz="0" w:space="0" w:color="auto"/>
          </w:divBdr>
        </w:div>
        <w:div w:id="1022633629">
          <w:marLeft w:val="480"/>
          <w:marRight w:val="0"/>
          <w:marTop w:val="0"/>
          <w:marBottom w:val="0"/>
          <w:divBdr>
            <w:top w:val="none" w:sz="0" w:space="0" w:color="auto"/>
            <w:left w:val="none" w:sz="0" w:space="0" w:color="auto"/>
            <w:bottom w:val="none" w:sz="0" w:space="0" w:color="auto"/>
            <w:right w:val="none" w:sz="0" w:space="0" w:color="auto"/>
          </w:divBdr>
        </w:div>
        <w:div w:id="1891186878">
          <w:marLeft w:val="480"/>
          <w:marRight w:val="0"/>
          <w:marTop w:val="0"/>
          <w:marBottom w:val="0"/>
          <w:divBdr>
            <w:top w:val="none" w:sz="0" w:space="0" w:color="auto"/>
            <w:left w:val="none" w:sz="0" w:space="0" w:color="auto"/>
            <w:bottom w:val="none" w:sz="0" w:space="0" w:color="auto"/>
            <w:right w:val="none" w:sz="0" w:space="0" w:color="auto"/>
          </w:divBdr>
        </w:div>
        <w:div w:id="2041778307">
          <w:marLeft w:val="480"/>
          <w:marRight w:val="0"/>
          <w:marTop w:val="0"/>
          <w:marBottom w:val="0"/>
          <w:divBdr>
            <w:top w:val="none" w:sz="0" w:space="0" w:color="auto"/>
            <w:left w:val="none" w:sz="0" w:space="0" w:color="auto"/>
            <w:bottom w:val="none" w:sz="0" w:space="0" w:color="auto"/>
            <w:right w:val="none" w:sz="0" w:space="0" w:color="auto"/>
          </w:divBdr>
        </w:div>
        <w:div w:id="964698552">
          <w:marLeft w:val="480"/>
          <w:marRight w:val="0"/>
          <w:marTop w:val="0"/>
          <w:marBottom w:val="0"/>
          <w:divBdr>
            <w:top w:val="none" w:sz="0" w:space="0" w:color="auto"/>
            <w:left w:val="none" w:sz="0" w:space="0" w:color="auto"/>
            <w:bottom w:val="none" w:sz="0" w:space="0" w:color="auto"/>
            <w:right w:val="none" w:sz="0" w:space="0" w:color="auto"/>
          </w:divBdr>
        </w:div>
        <w:div w:id="249434771">
          <w:marLeft w:val="480"/>
          <w:marRight w:val="0"/>
          <w:marTop w:val="0"/>
          <w:marBottom w:val="0"/>
          <w:divBdr>
            <w:top w:val="none" w:sz="0" w:space="0" w:color="auto"/>
            <w:left w:val="none" w:sz="0" w:space="0" w:color="auto"/>
            <w:bottom w:val="none" w:sz="0" w:space="0" w:color="auto"/>
            <w:right w:val="none" w:sz="0" w:space="0" w:color="auto"/>
          </w:divBdr>
        </w:div>
        <w:div w:id="2072268511">
          <w:marLeft w:val="480"/>
          <w:marRight w:val="0"/>
          <w:marTop w:val="0"/>
          <w:marBottom w:val="0"/>
          <w:divBdr>
            <w:top w:val="none" w:sz="0" w:space="0" w:color="auto"/>
            <w:left w:val="none" w:sz="0" w:space="0" w:color="auto"/>
            <w:bottom w:val="none" w:sz="0" w:space="0" w:color="auto"/>
            <w:right w:val="none" w:sz="0" w:space="0" w:color="auto"/>
          </w:divBdr>
        </w:div>
        <w:div w:id="520824221">
          <w:marLeft w:val="480"/>
          <w:marRight w:val="0"/>
          <w:marTop w:val="0"/>
          <w:marBottom w:val="0"/>
          <w:divBdr>
            <w:top w:val="none" w:sz="0" w:space="0" w:color="auto"/>
            <w:left w:val="none" w:sz="0" w:space="0" w:color="auto"/>
            <w:bottom w:val="none" w:sz="0" w:space="0" w:color="auto"/>
            <w:right w:val="none" w:sz="0" w:space="0" w:color="auto"/>
          </w:divBdr>
        </w:div>
        <w:div w:id="1361320858">
          <w:marLeft w:val="480"/>
          <w:marRight w:val="0"/>
          <w:marTop w:val="0"/>
          <w:marBottom w:val="0"/>
          <w:divBdr>
            <w:top w:val="none" w:sz="0" w:space="0" w:color="auto"/>
            <w:left w:val="none" w:sz="0" w:space="0" w:color="auto"/>
            <w:bottom w:val="none" w:sz="0" w:space="0" w:color="auto"/>
            <w:right w:val="none" w:sz="0" w:space="0" w:color="auto"/>
          </w:divBdr>
        </w:div>
        <w:div w:id="1275206539">
          <w:marLeft w:val="480"/>
          <w:marRight w:val="0"/>
          <w:marTop w:val="0"/>
          <w:marBottom w:val="0"/>
          <w:divBdr>
            <w:top w:val="none" w:sz="0" w:space="0" w:color="auto"/>
            <w:left w:val="none" w:sz="0" w:space="0" w:color="auto"/>
            <w:bottom w:val="none" w:sz="0" w:space="0" w:color="auto"/>
            <w:right w:val="none" w:sz="0" w:space="0" w:color="auto"/>
          </w:divBdr>
        </w:div>
        <w:div w:id="1209534843">
          <w:marLeft w:val="480"/>
          <w:marRight w:val="0"/>
          <w:marTop w:val="0"/>
          <w:marBottom w:val="0"/>
          <w:divBdr>
            <w:top w:val="none" w:sz="0" w:space="0" w:color="auto"/>
            <w:left w:val="none" w:sz="0" w:space="0" w:color="auto"/>
            <w:bottom w:val="none" w:sz="0" w:space="0" w:color="auto"/>
            <w:right w:val="none" w:sz="0" w:space="0" w:color="auto"/>
          </w:divBdr>
        </w:div>
        <w:div w:id="1143500696">
          <w:marLeft w:val="480"/>
          <w:marRight w:val="0"/>
          <w:marTop w:val="0"/>
          <w:marBottom w:val="0"/>
          <w:divBdr>
            <w:top w:val="none" w:sz="0" w:space="0" w:color="auto"/>
            <w:left w:val="none" w:sz="0" w:space="0" w:color="auto"/>
            <w:bottom w:val="none" w:sz="0" w:space="0" w:color="auto"/>
            <w:right w:val="none" w:sz="0" w:space="0" w:color="auto"/>
          </w:divBdr>
        </w:div>
        <w:div w:id="218248696">
          <w:marLeft w:val="480"/>
          <w:marRight w:val="0"/>
          <w:marTop w:val="0"/>
          <w:marBottom w:val="0"/>
          <w:divBdr>
            <w:top w:val="none" w:sz="0" w:space="0" w:color="auto"/>
            <w:left w:val="none" w:sz="0" w:space="0" w:color="auto"/>
            <w:bottom w:val="none" w:sz="0" w:space="0" w:color="auto"/>
            <w:right w:val="none" w:sz="0" w:space="0" w:color="auto"/>
          </w:divBdr>
        </w:div>
        <w:div w:id="1293906887">
          <w:marLeft w:val="480"/>
          <w:marRight w:val="0"/>
          <w:marTop w:val="0"/>
          <w:marBottom w:val="0"/>
          <w:divBdr>
            <w:top w:val="none" w:sz="0" w:space="0" w:color="auto"/>
            <w:left w:val="none" w:sz="0" w:space="0" w:color="auto"/>
            <w:bottom w:val="none" w:sz="0" w:space="0" w:color="auto"/>
            <w:right w:val="none" w:sz="0" w:space="0" w:color="auto"/>
          </w:divBdr>
        </w:div>
        <w:div w:id="1498110584">
          <w:marLeft w:val="480"/>
          <w:marRight w:val="0"/>
          <w:marTop w:val="0"/>
          <w:marBottom w:val="0"/>
          <w:divBdr>
            <w:top w:val="none" w:sz="0" w:space="0" w:color="auto"/>
            <w:left w:val="none" w:sz="0" w:space="0" w:color="auto"/>
            <w:bottom w:val="none" w:sz="0" w:space="0" w:color="auto"/>
            <w:right w:val="none" w:sz="0" w:space="0" w:color="auto"/>
          </w:divBdr>
        </w:div>
        <w:div w:id="1601404176">
          <w:marLeft w:val="480"/>
          <w:marRight w:val="0"/>
          <w:marTop w:val="0"/>
          <w:marBottom w:val="0"/>
          <w:divBdr>
            <w:top w:val="none" w:sz="0" w:space="0" w:color="auto"/>
            <w:left w:val="none" w:sz="0" w:space="0" w:color="auto"/>
            <w:bottom w:val="none" w:sz="0" w:space="0" w:color="auto"/>
            <w:right w:val="none" w:sz="0" w:space="0" w:color="auto"/>
          </w:divBdr>
        </w:div>
      </w:divsChild>
    </w:div>
    <w:div w:id="1310937449">
      <w:marLeft w:val="480"/>
      <w:marRight w:val="0"/>
      <w:marTop w:val="0"/>
      <w:marBottom w:val="0"/>
      <w:divBdr>
        <w:top w:val="none" w:sz="0" w:space="0" w:color="auto"/>
        <w:left w:val="none" w:sz="0" w:space="0" w:color="auto"/>
        <w:bottom w:val="none" w:sz="0" w:space="0" w:color="auto"/>
        <w:right w:val="none" w:sz="0" w:space="0" w:color="auto"/>
      </w:divBdr>
    </w:div>
    <w:div w:id="1310984068">
      <w:marLeft w:val="480"/>
      <w:marRight w:val="0"/>
      <w:marTop w:val="0"/>
      <w:marBottom w:val="0"/>
      <w:divBdr>
        <w:top w:val="none" w:sz="0" w:space="0" w:color="auto"/>
        <w:left w:val="none" w:sz="0" w:space="0" w:color="auto"/>
        <w:bottom w:val="none" w:sz="0" w:space="0" w:color="auto"/>
        <w:right w:val="none" w:sz="0" w:space="0" w:color="auto"/>
      </w:divBdr>
    </w:div>
    <w:div w:id="1311209212">
      <w:marLeft w:val="480"/>
      <w:marRight w:val="0"/>
      <w:marTop w:val="0"/>
      <w:marBottom w:val="0"/>
      <w:divBdr>
        <w:top w:val="none" w:sz="0" w:space="0" w:color="auto"/>
        <w:left w:val="none" w:sz="0" w:space="0" w:color="auto"/>
        <w:bottom w:val="none" w:sz="0" w:space="0" w:color="auto"/>
        <w:right w:val="none" w:sz="0" w:space="0" w:color="auto"/>
      </w:divBdr>
    </w:div>
    <w:div w:id="1311329900">
      <w:marLeft w:val="480"/>
      <w:marRight w:val="0"/>
      <w:marTop w:val="0"/>
      <w:marBottom w:val="0"/>
      <w:divBdr>
        <w:top w:val="none" w:sz="0" w:space="0" w:color="auto"/>
        <w:left w:val="none" w:sz="0" w:space="0" w:color="auto"/>
        <w:bottom w:val="none" w:sz="0" w:space="0" w:color="auto"/>
        <w:right w:val="none" w:sz="0" w:space="0" w:color="auto"/>
      </w:divBdr>
    </w:div>
    <w:div w:id="1311520466">
      <w:marLeft w:val="480"/>
      <w:marRight w:val="0"/>
      <w:marTop w:val="0"/>
      <w:marBottom w:val="0"/>
      <w:divBdr>
        <w:top w:val="none" w:sz="0" w:space="0" w:color="auto"/>
        <w:left w:val="none" w:sz="0" w:space="0" w:color="auto"/>
        <w:bottom w:val="none" w:sz="0" w:space="0" w:color="auto"/>
        <w:right w:val="none" w:sz="0" w:space="0" w:color="auto"/>
      </w:divBdr>
    </w:div>
    <w:div w:id="1311592690">
      <w:bodyDiv w:val="1"/>
      <w:marLeft w:val="0"/>
      <w:marRight w:val="0"/>
      <w:marTop w:val="0"/>
      <w:marBottom w:val="0"/>
      <w:divBdr>
        <w:top w:val="none" w:sz="0" w:space="0" w:color="auto"/>
        <w:left w:val="none" w:sz="0" w:space="0" w:color="auto"/>
        <w:bottom w:val="none" w:sz="0" w:space="0" w:color="auto"/>
        <w:right w:val="none" w:sz="0" w:space="0" w:color="auto"/>
      </w:divBdr>
    </w:div>
    <w:div w:id="1311594457">
      <w:marLeft w:val="480"/>
      <w:marRight w:val="0"/>
      <w:marTop w:val="0"/>
      <w:marBottom w:val="0"/>
      <w:divBdr>
        <w:top w:val="none" w:sz="0" w:space="0" w:color="auto"/>
        <w:left w:val="none" w:sz="0" w:space="0" w:color="auto"/>
        <w:bottom w:val="none" w:sz="0" w:space="0" w:color="auto"/>
        <w:right w:val="none" w:sz="0" w:space="0" w:color="auto"/>
      </w:divBdr>
    </w:div>
    <w:div w:id="1311712315">
      <w:marLeft w:val="480"/>
      <w:marRight w:val="0"/>
      <w:marTop w:val="0"/>
      <w:marBottom w:val="0"/>
      <w:divBdr>
        <w:top w:val="none" w:sz="0" w:space="0" w:color="auto"/>
        <w:left w:val="none" w:sz="0" w:space="0" w:color="auto"/>
        <w:bottom w:val="none" w:sz="0" w:space="0" w:color="auto"/>
        <w:right w:val="none" w:sz="0" w:space="0" w:color="auto"/>
      </w:divBdr>
    </w:div>
    <w:div w:id="1311785577">
      <w:marLeft w:val="480"/>
      <w:marRight w:val="0"/>
      <w:marTop w:val="0"/>
      <w:marBottom w:val="0"/>
      <w:divBdr>
        <w:top w:val="none" w:sz="0" w:space="0" w:color="auto"/>
        <w:left w:val="none" w:sz="0" w:space="0" w:color="auto"/>
        <w:bottom w:val="none" w:sz="0" w:space="0" w:color="auto"/>
        <w:right w:val="none" w:sz="0" w:space="0" w:color="auto"/>
      </w:divBdr>
    </w:div>
    <w:div w:id="1311786543">
      <w:marLeft w:val="480"/>
      <w:marRight w:val="0"/>
      <w:marTop w:val="0"/>
      <w:marBottom w:val="0"/>
      <w:divBdr>
        <w:top w:val="none" w:sz="0" w:space="0" w:color="auto"/>
        <w:left w:val="none" w:sz="0" w:space="0" w:color="auto"/>
        <w:bottom w:val="none" w:sz="0" w:space="0" w:color="auto"/>
        <w:right w:val="none" w:sz="0" w:space="0" w:color="auto"/>
      </w:divBdr>
    </w:div>
    <w:div w:id="1311902632">
      <w:marLeft w:val="480"/>
      <w:marRight w:val="0"/>
      <w:marTop w:val="0"/>
      <w:marBottom w:val="0"/>
      <w:divBdr>
        <w:top w:val="none" w:sz="0" w:space="0" w:color="auto"/>
        <w:left w:val="none" w:sz="0" w:space="0" w:color="auto"/>
        <w:bottom w:val="none" w:sz="0" w:space="0" w:color="auto"/>
        <w:right w:val="none" w:sz="0" w:space="0" w:color="auto"/>
      </w:divBdr>
    </w:div>
    <w:div w:id="1311978728">
      <w:marLeft w:val="480"/>
      <w:marRight w:val="0"/>
      <w:marTop w:val="0"/>
      <w:marBottom w:val="0"/>
      <w:divBdr>
        <w:top w:val="none" w:sz="0" w:space="0" w:color="auto"/>
        <w:left w:val="none" w:sz="0" w:space="0" w:color="auto"/>
        <w:bottom w:val="none" w:sz="0" w:space="0" w:color="auto"/>
        <w:right w:val="none" w:sz="0" w:space="0" w:color="auto"/>
      </w:divBdr>
    </w:div>
    <w:div w:id="1312056183">
      <w:marLeft w:val="480"/>
      <w:marRight w:val="0"/>
      <w:marTop w:val="0"/>
      <w:marBottom w:val="0"/>
      <w:divBdr>
        <w:top w:val="none" w:sz="0" w:space="0" w:color="auto"/>
        <w:left w:val="none" w:sz="0" w:space="0" w:color="auto"/>
        <w:bottom w:val="none" w:sz="0" w:space="0" w:color="auto"/>
        <w:right w:val="none" w:sz="0" w:space="0" w:color="auto"/>
      </w:divBdr>
    </w:div>
    <w:div w:id="1312058591">
      <w:marLeft w:val="480"/>
      <w:marRight w:val="0"/>
      <w:marTop w:val="0"/>
      <w:marBottom w:val="0"/>
      <w:divBdr>
        <w:top w:val="none" w:sz="0" w:space="0" w:color="auto"/>
        <w:left w:val="none" w:sz="0" w:space="0" w:color="auto"/>
        <w:bottom w:val="none" w:sz="0" w:space="0" w:color="auto"/>
        <w:right w:val="none" w:sz="0" w:space="0" w:color="auto"/>
      </w:divBdr>
    </w:div>
    <w:div w:id="1312098727">
      <w:marLeft w:val="480"/>
      <w:marRight w:val="0"/>
      <w:marTop w:val="0"/>
      <w:marBottom w:val="0"/>
      <w:divBdr>
        <w:top w:val="none" w:sz="0" w:space="0" w:color="auto"/>
        <w:left w:val="none" w:sz="0" w:space="0" w:color="auto"/>
        <w:bottom w:val="none" w:sz="0" w:space="0" w:color="auto"/>
        <w:right w:val="none" w:sz="0" w:space="0" w:color="auto"/>
      </w:divBdr>
    </w:div>
    <w:div w:id="1312175275">
      <w:marLeft w:val="480"/>
      <w:marRight w:val="0"/>
      <w:marTop w:val="0"/>
      <w:marBottom w:val="0"/>
      <w:divBdr>
        <w:top w:val="none" w:sz="0" w:space="0" w:color="auto"/>
        <w:left w:val="none" w:sz="0" w:space="0" w:color="auto"/>
        <w:bottom w:val="none" w:sz="0" w:space="0" w:color="auto"/>
        <w:right w:val="none" w:sz="0" w:space="0" w:color="auto"/>
      </w:divBdr>
    </w:div>
    <w:div w:id="1312251122">
      <w:marLeft w:val="480"/>
      <w:marRight w:val="0"/>
      <w:marTop w:val="0"/>
      <w:marBottom w:val="0"/>
      <w:divBdr>
        <w:top w:val="none" w:sz="0" w:space="0" w:color="auto"/>
        <w:left w:val="none" w:sz="0" w:space="0" w:color="auto"/>
        <w:bottom w:val="none" w:sz="0" w:space="0" w:color="auto"/>
        <w:right w:val="none" w:sz="0" w:space="0" w:color="auto"/>
      </w:divBdr>
    </w:div>
    <w:div w:id="1312371176">
      <w:bodyDiv w:val="1"/>
      <w:marLeft w:val="0"/>
      <w:marRight w:val="0"/>
      <w:marTop w:val="0"/>
      <w:marBottom w:val="0"/>
      <w:divBdr>
        <w:top w:val="none" w:sz="0" w:space="0" w:color="auto"/>
        <w:left w:val="none" w:sz="0" w:space="0" w:color="auto"/>
        <w:bottom w:val="none" w:sz="0" w:space="0" w:color="auto"/>
        <w:right w:val="none" w:sz="0" w:space="0" w:color="auto"/>
      </w:divBdr>
    </w:div>
    <w:div w:id="1312372536">
      <w:marLeft w:val="480"/>
      <w:marRight w:val="0"/>
      <w:marTop w:val="0"/>
      <w:marBottom w:val="0"/>
      <w:divBdr>
        <w:top w:val="none" w:sz="0" w:space="0" w:color="auto"/>
        <w:left w:val="none" w:sz="0" w:space="0" w:color="auto"/>
        <w:bottom w:val="none" w:sz="0" w:space="0" w:color="auto"/>
        <w:right w:val="none" w:sz="0" w:space="0" w:color="auto"/>
      </w:divBdr>
    </w:div>
    <w:div w:id="1312516061">
      <w:marLeft w:val="480"/>
      <w:marRight w:val="0"/>
      <w:marTop w:val="0"/>
      <w:marBottom w:val="0"/>
      <w:divBdr>
        <w:top w:val="none" w:sz="0" w:space="0" w:color="auto"/>
        <w:left w:val="none" w:sz="0" w:space="0" w:color="auto"/>
        <w:bottom w:val="none" w:sz="0" w:space="0" w:color="auto"/>
        <w:right w:val="none" w:sz="0" w:space="0" w:color="auto"/>
      </w:divBdr>
    </w:div>
    <w:div w:id="1312521114">
      <w:marLeft w:val="480"/>
      <w:marRight w:val="0"/>
      <w:marTop w:val="0"/>
      <w:marBottom w:val="0"/>
      <w:divBdr>
        <w:top w:val="none" w:sz="0" w:space="0" w:color="auto"/>
        <w:left w:val="none" w:sz="0" w:space="0" w:color="auto"/>
        <w:bottom w:val="none" w:sz="0" w:space="0" w:color="auto"/>
        <w:right w:val="none" w:sz="0" w:space="0" w:color="auto"/>
      </w:divBdr>
    </w:div>
    <w:div w:id="1312562845">
      <w:marLeft w:val="480"/>
      <w:marRight w:val="0"/>
      <w:marTop w:val="0"/>
      <w:marBottom w:val="0"/>
      <w:divBdr>
        <w:top w:val="none" w:sz="0" w:space="0" w:color="auto"/>
        <w:left w:val="none" w:sz="0" w:space="0" w:color="auto"/>
        <w:bottom w:val="none" w:sz="0" w:space="0" w:color="auto"/>
        <w:right w:val="none" w:sz="0" w:space="0" w:color="auto"/>
      </w:divBdr>
    </w:div>
    <w:div w:id="1312563145">
      <w:marLeft w:val="480"/>
      <w:marRight w:val="0"/>
      <w:marTop w:val="0"/>
      <w:marBottom w:val="0"/>
      <w:divBdr>
        <w:top w:val="none" w:sz="0" w:space="0" w:color="auto"/>
        <w:left w:val="none" w:sz="0" w:space="0" w:color="auto"/>
        <w:bottom w:val="none" w:sz="0" w:space="0" w:color="auto"/>
        <w:right w:val="none" w:sz="0" w:space="0" w:color="auto"/>
      </w:divBdr>
    </w:div>
    <w:div w:id="1312638582">
      <w:bodyDiv w:val="1"/>
      <w:marLeft w:val="0"/>
      <w:marRight w:val="0"/>
      <w:marTop w:val="0"/>
      <w:marBottom w:val="0"/>
      <w:divBdr>
        <w:top w:val="none" w:sz="0" w:space="0" w:color="auto"/>
        <w:left w:val="none" w:sz="0" w:space="0" w:color="auto"/>
        <w:bottom w:val="none" w:sz="0" w:space="0" w:color="auto"/>
        <w:right w:val="none" w:sz="0" w:space="0" w:color="auto"/>
      </w:divBdr>
      <w:divsChild>
        <w:div w:id="627932153">
          <w:marLeft w:val="480"/>
          <w:marRight w:val="0"/>
          <w:marTop w:val="0"/>
          <w:marBottom w:val="0"/>
          <w:divBdr>
            <w:top w:val="none" w:sz="0" w:space="0" w:color="auto"/>
            <w:left w:val="none" w:sz="0" w:space="0" w:color="auto"/>
            <w:bottom w:val="none" w:sz="0" w:space="0" w:color="auto"/>
            <w:right w:val="none" w:sz="0" w:space="0" w:color="auto"/>
          </w:divBdr>
        </w:div>
        <w:div w:id="774060625">
          <w:marLeft w:val="480"/>
          <w:marRight w:val="0"/>
          <w:marTop w:val="0"/>
          <w:marBottom w:val="0"/>
          <w:divBdr>
            <w:top w:val="none" w:sz="0" w:space="0" w:color="auto"/>
            <w:left w:val="none" w:sz="0" w:space="0" w:color="auto"/>
            <w:bottom w:val="none" w:sz="0" w:space="0" w:color="auto"/>
            <w:right w:val="none" w:sz="0" w:space="0" w:color="auto"/>
          </w:divBdr>
        </w:div>
        <w:div w:id="1735153438">
          <w:marLeft w:val="480"/>
          <w:marRight w:val="0"/>
          <w:marTop w:val="0"/>
          <w:marBottom w:val="0"/>
          <w:divBdr>
            <w:top w:val="none" w:sz="0" w:space="0" w:color="auto"/>
            <w:left w:val="none" w:sz="0" w:space="0" w:color="auto"/>
            <w:bottom w:val="none" w:sz="0" w:space="0" w:color="auto"/>
            <w:right w:val="none" w:sz="0" w:space="0" w:color="auto"/>
          </w:divBdr>
        </w:div>
        <w:div w:id="1322662828">
          <w:marLeft w:val="480"/>
          <w:marRight w:val="0"/>
          <w:marTop w:val="0"/>
          <w:marBottom w:val="0"/>
          <w:divBdr>
            <w:top w:val="none" w:sz="0" w:space="0" w:color="auto"/>
            <w:left w:val="none" w:sz="0" w:space="0" w:color="auto"/>
            <w:bottom w:val="none" w:sz="0" w:space="0" w:color="auto"/>
            <w:right w:val="none" w:sz="0" w:space="0" w:color="auto"/>
          </w:divBdr>
        </w:div>
        <w:div w:id="2033334138">
          <w:marLeft w:val="480"/>
          <w:marRight w:val="0"/>
          <w:marTop w:val="0"/>
          <w:marBottom w:val="0"/>
          <w:divBdr>
            <w:top w:val="none" w:sz="0" w:space="0" w:color="auto"/>
            <w:left w:val="none" w:sz="0" w:space="0" w:color="auto"/>
            <w:bottom w:val="none" w:sz="0" w:space="0" w:color="auto"/>
            <w:right w:val="none" w:sz="0" w:space="0" w:color="auto"/>
          </w:divBdr>
        </w:div>
        <w:div w:id="1944991873">
          <w:marLeft w:val="480"/>
          <w:marRight w:val="0"/>
          <w:marTop w:val="0"/>
          <w:marBottom w:val="0"/>
          <w:divBdr>
            <w:top w:val="none" w:sz="0" w:space="0" w:color="auto"/>
            <w:left w:val="none" w:sz="0" w:space="0" w:color="auto"/>
            <w:bottom w:val="none" w:sz="0" w:space="0" w:color="auto"/>
            <w:right w:val="none" w:sz="0" w:space="0" w:color="auto"/>
          </w:divBdr>
        </w:div>
        <w:div w:id="1442147989">
          <w:marLeft w:val="480"/>
          <w:marRight w:val="0"/>
          <w:marTop w:val="0"/>
          <w:marBottom w:val="0"/>
          <w:divBdr>
            <w:top w:val="none" w:sz="0" w:space="0" w:color="auto"/>
            <w:left w:val="none" w:sz="0" w:space="0" w:color="auto"/>
            <w:bottom w:val="none" w:sz="0" w:space="0" w:color="auto"/>
            <w:right w:val="none" w:sz="0" w:space="0" w:color="auto"/>
          </w:divBdr>
        </w:div>
        <w:div w:id="1165825746">
          <w:marLeft w:val="480"/>
          <w:marRight w:val="0"/>
          <w:marTop w:val="0"/>
          <w:marBottom w:val="0"/>
          <w:divBdr>
            <w:top w:val="none" w:sz="0" w:space="0" w:color="auto"/>
            <w:left w:val="none" w:sz="0" w:space="0" w:color="auto"/>
            <w:bottom w:val="none" w:sz="0" w:space="0" w:color="auto"/>
            <w:right w:val="none" w:sz="0" w:space="0" w:color="auto"/>
          </w:divBdr>
        </w:div>
        <w:div w:id="1502549908">
          <w:marLeft w:val="480"/>
          <w:marRight w:val="0"/>
          <w:marTop w:val="0"/>
          <w:marBottom w:val="0"/>
          <w:divBdr>
            <w:top w:val="none" w:sz="0" w:space="0" w:color="auto"/>
            <w:left w:val="none" w:sz="0" w:space="0" w:color="auto"/>
            <w:bottom w:val="none" w:sz="0" w:space="0" w:color="auto"/>
            <w:right w:val="none" w:sz="0" w:space="0" w:color="auto"/>
          </w:divBdr>
        </w:div>
        <w:div w:id="1276790991">
          <w:marLeft w:val="480"/>
          <w:marRight w:val="0"/>
          <w:marTop w:val="0"/>
          <w:marBottom w:val="0"/>
          <w:divBdr>
            <w:top w:val="none" w:sz="0" w:space="0" w:color="auto"/>
            <w:left w:val="none" w:sz="0" w:space="0" w:color="auto"/>
            <w:bottom w:val="none" w:sz="0" w:space="0" w:color="auto"/>
            <w:right w:val="none" w:sz="0" w:space="0" w:color="auto"/>
          </w:divBdr>
        </w:div>
        <w:div w:id="2087266105">
          <w:marLeft w:val="480"/>
          <w:marRight w:val="0"/>
          <w:marTop w:val="0"/>
          <w:marBottom w:val="0"/>
          <w:divBdr>
            <w:top w:val="none" w:sz="0" w:space="0" w:color="auto"/>
            <w:left w:val="none" w:sz="0" w:space="0" w:color="auto"/>
            <w:bottom w:val="none" w:sz="0" w:space="0" w:color="auto"/>
            <w:right w:val="none" w:sz="0" w:space="0" w:color="auto"/>
          </w:divBdr>
        </w:div>
        <w:div w:id="396710427">
          <w:marLeft w:val="480"/>
          <w:marRight w:val="0"/>
          <w:marTop w:val="0"/>
          <w:marBottom w:val="0"/>
          <w:divBdr>
            <w:top w:val="none" w:sz="0" w:space="0" w:color="auto"/>
            <w:left w:val="none" w:sz="0" w:space="0" w:color="auto"/>
            <w:bottom w:val="none" w:sz="0" w:space="0" w:color="auto"/>
            <w:right w:val="none" w:sz="0" w:space="0" w:color="auto"/>
          </w:divBdr>
        </w:div>
        <w:div w:id="1426532317">
          <w:marLeft w:val="480"/>
          <w:marRight w:val="0"/>
          <w:marTop w:val="0"/>
          <w:marBottom w:val="0"/>
          <w:divBdr>
            <w:top w:val="none" w:sz="0" w:space="0" w:color="auto"/>
            <w:left w:val="none" w:sz="0" w:space="0" w:color="auto"/>
            <w:bottom w:val="none" w:sz="0" w:space="0" w:color="auto"/>
            <w:right w:val="none" w:sz="0" w:space="0" w:color="auto"/>
          </w:divBdr>
        </w:div>
        <w:div w:id="162287300">
          <w:marLeft w:val="480"/>
          <w:marRight w:val="0"/>
          <w:marTop w:val="0"/>
          <w:marBottom w:val="0"/>
          <w:divBdr>
            <w:top w:val="none" w:sz="0" w:space="0" w:color="auto"/>
            <w:left w:val="none" w:sz="0" w:space="0" w:color="auto"/>
            <w:bottom w:val="none" w:sz="0" w:space="0" w:color="auto"/>
            <w:right w:val="none" w:sz="0" w:space="0" w:color="auto"/>
          </w:divBdr>
        </w:div>
        <w:div w:id="269893229">
          <w:marLeft w:val="480"/>
          <w:marRight w:val="0"/>
          <w:marTop w:val="0"/>
          <w:marBottom w:val="0"/>
          <w:divBdr>
            <w:top w:val="none" w:sz="0" w:space="0" w:color="auto"/>
            <w:left w:val="none" w:sz="0" w:space="0" w:color="auto"/>
            <w:bottom w:val="none" w:sz="0" w:space="0" w:color="auto"/>
            <w:right w:val="none" w:sz="0" w:space="0" w:color="auto"/>
          </w:divBdr>
        </w:div>
        <w:div w:id="1448428136">
          <w:marLeft w:val="480"/>
          <w:marRight w:val="0"/>
          <w:marTop w:val="0"/>
          <w:marBottom w:val="0"/>
          <w:divBdr>
            <w:top w:val="none" w:sz="0" w:space="0" w:color="auto"/>
            <w:left w:val="none" w:sz="0" w:space="0" w:color="auto"/>
            <w:bottom w:val="none" w:sz="0" w:space="0" w:color="auto"/>
            <w:right w:val="none" w:sz="0" w:space="0" w:color="auto"/>
          </w:divBdr>
        </w:div>
        <w:div w:id="114833174">
          <w:marLeft w:val="480"/>
          <w:marRight w:val="0"/>
          <w:marTop w:val="0"/>
          <w:marBottom w:val="0"/>
          <w:divBdr>
            <w:top w:val="none" w:sz="0" w:space="0" w:color="auto"/>
            <w:left w:val="none" w:sz="0" w:space="0" w:color="auto"/>
            <w:bottom w:val="none" w:sz="0" w:space="0" w:color="auto"/>
            <w:right w:val="none" w:sz="0" w:space="0" w:color="auto"/>
          </w:divBdr>
        </w:div>
        <w:div w:id="517695432">
          <w:marLeft w:val="480"/>
          <w:marRight w:val="0"/>
          <w:marTop w:val="0"/>
          <w:marBottom w:val="0"/>
          <w:divBdr>
            <w:top w:val="none" w:sz="0" w:space="0" w:color="auto"/>
            <w:left w:val="none" w:sz="0" w:space="0" w:color="auto"/>
            <w:bottom w:val="none" w:sz="0" w:space="0" w:color="auto"/>
            <w:right w:val="none" w:sz="0" w:space="0" w:color="auto"/>
          </w:divBdr>
        </w:div>
        <w:div w:id="401224811">
          <w:marLeft w:val="480"/>
          <w:marRight w:val="0"/>
          <w:marTop w:val="0"/>
          <w:marBottom w:val="0"/>
          <w:divBdr>
            <w:top w:val="none" w:sz="0" w:space="0" w:color="auto"/>
            <w:left w:val="none" w:sz="0" w:space="0" w:color="auto"/>
            <w:bottom w:val="none" w:sz="0" w:space="0" w:color="auto"/>
            <w:right w:val="none" w:sz="0" w:space="0" w:color="auto"/>
          </w:divBdr>
        </w:div>
        <w:div w:id="353773748">
          <w:marLeft w:val="480"/>
          <w:marRight w:val="0"/>
          <w:marTop w:val="0"/>
          <w:marBottom w:val="0"/>
          <w:divBdr>
            <w:top w:val="none" w:sz="0" w:space="0" w:color="auto"/>
            <w:left w:val="none" w:sz="0" w:space="0" w:color="auto"/>
            <w:bottom w:val="none" w:sz="0" w:space="0" w:color="auto"/>
            <w:right w:val="none" w:sz="0" w:space="0" w:color="auto"/>
          </w:divBdr>
        </w:div>
        <w:div w:id="1065371442">
          <w:marLeft w:val="480"/>
          <w:marRight w:val="0"/>
          <w:marTop w:val="0"/>
          <w:marBottom w:val="0"/>
          <w:divBdr>
            <w:top w:val="none" w:sz="0" w:space="0" w:color="auto"/>
            <w:left w:val="none" w:sz="0" w:space="0" w:color="auto"/>
            <w:bottom w:val="none" w:sz="0" w:space="0" w:color="auto"/>
            <w:right w:val="none" w:sz="0" w:space="0" w:color="auto"/>
          </w:divBdr>
        </w:div>
        <w:div w:id="764500035">
          <w:marLeft w:val="480"/>
          <w:marRight w:val="0"/>
          <w:marTop w:val="0"/>
          <w:marBottom w:val="0"/>
          <w:divBdr>
            <w:top w:val="none" w:sz="0" w:space="0" w:color="auto"/>
            <w:left w:val="none" w:sz="0" w:space="0" w:color="auto"/>
            <w:bottom w:val="none" w:sz="0" w:space="0" w:color="auto"/>
            <w:right w:val="none" w:sz="0" w:space="0" w:color="auto"/>
          </w:divBdr>
        </w:div>
        <w:div w:id="2124762022">
          <w:marLeft w:val="480"/>
          <w:marRight w:val="0"/>
          <w:marTop w:val="0"/>
          <w:marBottom w:val="0"/>
          <w:divBdr>
            <w:top w:val="none" w:sz="0" w:space="0" w:color="auto"/>
            <w:left w:val="none" w:sz="0" w:space="0" w:color="auto"/>
            <w:bottom w:val="none" w:sz="0" w:space="0" w:color="auto"/>
            <w:right w:val="none" w:sz="0" w:space="0" w:color="auto"/>
          </w:divBdr>
        </w:div>
        <w:div w:id="1518692616">
          <w:marLeft w:val="480"/>
          <w:marRight w:val="0"/>
          <w:marTop w:val="0"/>
          <w:marBottom w:val="0"/>
          <w:divBdr>
            <w:top w:val="none" w:sz="0" w:space="0" w:color="auto"/>
            <w:left w:val="none" w:sz="0" w:space="0" w:color="auto"/>
            <w:bottom w:val="none" w:sz="0" w:space="0" w:color="auto"/>
            <w:right w:val="none" w:sz="0" w:space="0" w:color="auto"/>
          </w:divBdr>
        </w:div>
        <w:div w:id="939023186">
          <w:marLeft w:val="480"/>
          <w:marRight w:val="0"/>
          <w:marTop w:val="0"/>
          <w:marBottom w:val="0"/>
          <w:divBdr>
            <w:top w:val="none" w:sz="0" w:space="0" w:color="auto"/>
            <w:left w:val="none" w:sz="0" w:space="0" w:color="auto"/>
            <w:bottom w:val="none" w:sz="0" w:space="0" w:color="auto"/>
            <w:right w:val="none" w:sz="0" w:space="0" w:color="auto"/>
          </w:divBdr>
        </w:div>
        <w:div w:id="1337728983">
          <w:marLeft w:val="480"/>
          <w:marRight w:val="0"/>
          <w:marTop w:val="0"/>
          <w:marBottom w:val="0"/>
          <w:divBdr>
            <w:top w:val="none" w:sz="0" w:space="0" w:color="auto"/>
            <w:left w:val="none" w:sz="0" w:space="0" w:color="auto"/>
            <w:bottom w:val="none" w:sz="0" w:space="0" w:color="auto"/>
            <w:right w:val="none" w:sz="0" w:space="0" w:color="auto"/>
          </w:divBdr>
        </w:div>
        <w:div w:id="2045906673">
          <w:marLeft w:val="480"/>
          <w:marRight w:val="0"/>
          <w:marTop w:val="0"/>
          <w:marBottom w:val="0"/>
          <w:divBdr>
            <w:top w:val="none" w:sz="0" w:space="0" w:color="auto"/>
            <w:left w:val="none" w:sz="0" w:space="0" w:color="auto"/>
            <w:bottom w:val="none" w:sz="0" w:space="0" w:color="auto"/>
            <w:right w:val="none" w:sz="0" w:space="0" w:color="auto"/>
          </w:divBdr>
        </w:div>
        <w:div w:id="840779314">
          <w:marLeft w:val="480"/>
          <w:marRight w:val="0"/>
          <w:marTop w:val="0"/>
          <w:marBottom w:val="0"/>
          <w:divBdr>
            <w:top w:val="none" w:sz="0" w:space="0" w:color="auto"/>
            <w:left w:val="none" w:sz="0" w:space="0" w:color="auto"/>
            <w:bottom w:val="none" w:sz="0" w:space="0" w:color="auto"/>
            <w:right w:val="none" w:sz="0" w:space="0" w:color="auto"/>
          </w:divBdr>
        </w:div>
        <w:div w:id="1184133349">
          <w:marLeft w:val="480"/>
          <w:marRight w:val="0"/>
          <w:marTop w:val="0"/>
          <w:marBottom w:val="0"/>
          <w:divBdr>
            <w:top w:val="none" w:sz="0" w:space="0" w:color="auto"/>
            <w:left w:val="none" w:sz="0" w:space="0" w:color="auto"/>
            <w:bottom w:val="none" w:sz="0" w:space="0" w:color="auto"/>
            <w:right w:val="none" w:sz="0" w:space="0" w:color="auto"/>
          </w:divBdr>
        </w:div>
        <w:div w:id="1384059595">
          <w:marLeft w:val="480"/>
          <w:marRight w:val="0"/>
          <w:marTop w:val="0"/>
          <w:marBottom w:val="0"/>
          <w:divBdr>
            <w:top w:val="none" w:sz="0" w:space="0" w:color="auto"/>
            <w:left w:val="none" w:sz="0" w:space="0" w:color="auto"/>
            <w:bottom w:val="none" w:sz="0" w:space="0" w:color="auto"/>
            <w:right w:val="none" w:sz="0" w:space="0" w:color="auto"/>
          </w:divBdr>
        </w:div>
        <w:div w:id="293367235">
          <w:marLeft w:val="480"/>
          <w:marRight w:val="0"/>
          <w:marTop w:val="0"/>
          <w:marBottom w:val="0"/>
          <w:divBdr>
            <w:top w:val="none" w:sz="0" w:space="0" w:color="auto"/>
            <w:left w:val="none" w:sz="0" w:space="0" w:color="auto"/>
            <w:bottom w:val="none" w:sz="0" w:space="0" w:color="auto"/>
            <w:right w:val="none" w:sz="0" w:space="0" w:color="auto"/>
          </w:divBdr>
        </w:div>
        <w:div w:id="1638491732">
          <w:marLeft w:val="480"/>
          <w:marRight w:val="0"/>
          <w:marTop w:val="0"/>
          <w:marBottom w:val="0"/>
          <w:divBdr>
            <w:top w:val="none" w:sz="0" w:space="0" w:color="auto"/>
            <w:left w:val="none" w:sz="0" w:space="0" w:color="auto"/>
            <w:bottom w:val="none" w:sz="0" w:space="0" w:color="auto"/>
            <w:right w:val="none" w:sz="0" w:space="0" w:color="auto"/>
          </w:divBdr>
        </w:div>
        <w:div w:id="1210066217">
          <w:marLeft w:val="480"/>
          <w:marRight w:val="0"/>
          <w:marTop w:val="0"/>
          <w:marBottom w:val="0"/>
          <w:divBdr>
            <w:top w:val="none" w:sz="0" w:space="0" w:color="auto"/>
            <w:left w:val="none" w:sz="0" w:space="0" w:color="auto"/>
            <w:bottom w:val="none" w:sz="0" w:space="0" w:color="auto"/>
            <w:right w:val="none" w:sz="0" w:space="0" w:color="auto"/>
          </w:divBdr>
        </w:div>
        <w:div w:id="1472820104">
          <w:marLeft w:val="480"/>
          <w:marRight w:val="0"/>
          <w:marTop w:val="0"/>
          <w:marBottom w:val="0"/>
          <w:divBdr>
            <w:top w:val="none" w:sz="0" w:space="0" w:color="auto"/>
            <w:left w:val="none" w:sz="0" w:space="0" w:color="auto"/>
            <w:bottom w:val="none" w:sz="0" w:space="0" w:color="auto"/>
            <w:right w:val="none" w:sz="0" w:space="0" w:color="auto"/>
          </w:divBdr>
        </w:div>
        <w:div w:id="51806099">
          <w:marLeft w:val="480"/>
          <w:marRight w:val="0"/>
          <w:marTop w:val="0"/>
          <w:marBottom w:val="0"/>
          <w:divBdr>
            <w:top w:val="none" w:sz="0" w:space="0" w:color="auto"/>
            <w:left w:val="none" w:sz="0" w:space="0" w:color="auto"/>
            <w:bottom w:val="none" w:sz="0" w:space="0" w:color="auto"/>
            <w:right w:val="none" w:sz="0" w:space="0" w:color="auto"/>
          </w:divBdr>
        </w:div>
        <w:div w:id="1174036001">
          <w:marLeft w:val="480"/>
          <w:marRight w:val="0"/>
          <w:marTop w:val="0"/>
          <w:marBottom w:val="0"/>
          <w:divBdr>
            <w:top w:val="none" w:sz="0" w:space="0" w:color="auto"/>
            <w:left w:val="none" w:sz="0" w:space="0" w:color="auto"/>
            <w:bottom w:val="none" w:sz="0" w:space="0" w:color="auto"/>
            <w:right w:val="none" w:sz="0" w:space="0" w:color="auto"/>
          </w:divBdr>
        </w:div>
        <w:div w:id="858086720">
          <w:marLeft w:val="480"/>
          <w:marRight w:val="0"/>
          <w:marTop w:val="0"/>
          <w:marBottom w:val="0"/>
          <w:divBdr>
            <w:top w:val="none" w:sz="0" w:space="0" w:color="auto"/>
            <w:left w:val="none" w:sz="0" w:space="0" w:color="auto"/>
            <w:bottom w:val="none" w:sz="0" w:space="0" w:color="auto"/>
            <w:right w:val="none" w:sz="0" w:space="0" w:color="auto"/>
          </w:divBdr>
        </w:div>
        <w:div w:id="1016078484">
          <w:marLeft w:val="480"/>
          <w:marRight w:val="0"/>
          <w:marTop w:val="0"/>
          <w:marBottom w:val="0"/>
          <w:divBdr>
            <w:top w:val="none" w:sz="0" w:space="0" w:color="auto"/>
            <w:left w:val="none" w:sz="0" w:space="0" w:color="auto"/>
            <w:bottom w:val="none" w:sz="0" w:space="0" w:color="auto"/>
            <w:right w:val="none" w:sz="0" w:space="0" w:color="auto"/>
          </w:divBdr>
        </w:div>
        <w:div w:id="848259173">
          <w:marLeft w:val="480"/>
          <w:marRight w:val="0"/>
          <w:marTop w:val="0"/>
          <w:marBottom w:val="0"/>
          <w:divBdr>
            <w:top w:val="none" w:sz="0" w:space="0" w:color="auto"/>
            <w:left w:val="none" w:sz="0" w:space="0" w:color="auto"/>
            <w:bottom w:val="none" w:sz="0" w:space="0" w:color="auto"/>
            <w:right w:val="none" w:sz="0" w:space="0" w:color="auto"/>
          </w:divBdr>
        </w:div>
        <w:div w:id="1364329952">
          <w:marLeft w:val="480"/>
          <w:marRight w:val="0"/>
          <w:marTop w:val="0"/>
          <w:marBottom w:val="0"/>
          <w:divBdr>
            <w:top w:val="none" w:sz="0" w:space="0" w:color="auto"/>
            <w:left w:val="none" w:sz="0" w:space="0" w:color="auto"/>
            <w:bottom w:val="none" w:sz="0" w:space="0" w:color="auto"/>
            <w:right w:val="none" w:sz="0" w:space="0" w:color="auto"/>
          </w:divBdr>
        </w:div>
        <w:div w:id="1513573335">
          <w:marLeft w:val="480"/>
          <w:marRight w:val="0"/>
          <w:marTop w:val="0"/>
          <w:marBottom w:val="0"/>
          <w:divBdr>
            <w:top w:val="none" w:sz="0" w:space="0" w:color="auto"/>
            <w:left w:val="none" w:sz="0" w:space="0" w:color="auto"/>
            <w:bottom w:val="none" w:sz="0" w:space="0" w:color="auto"/>
            <w:right w:val="none" w:sz="0" w:space="0" w:color="auto"/>
          </w:divBdr>
        </w:div>
        <w:div w:id="493492997">
          <w:marLeft w:val="480"/>
          <w:marRight w:val="0"/>
          <w:marTop w:val="0"/>
          <w:marBottom w:val="0"/>
          <w:divBdr>
            <w:top w:val="none" w:sz="0" w:space="0" w:color="auto"/>
            <w:left w:val="none" w:sz="0" w:space="0" w:color="auto"/>
            <w:bottom w:val="none" w:sz="0" w:space="0" w:color="auto"/>
            <w:right w:val="none" w:sz="0" w:space="0" w:color="auto"/>
          </w:divBdr>
        </w:div>
        <w:div w:id="1688947984">
          <w:marLeft w:val="480"/>
          <w:marRight w:val="0"/>
          <w:marTop w:val="0"/>
          <w:marBottom w:val="0"/>
          <w:divBdr>
            <w:top w:val="none" w:sz="0" w:space="0" w:color="auto"/>
            <w:left w:val="none" w:sz="0" w:space="0" w:color="auto"/>
            <w:bottom w:val="none" w:sz="0" w:space="0" w:color="auto"/>
            <w:right w:val="none" w:sz="0" w:space="0" w:color="auto"/>
          </w:divBdr>
        </w:div>
        <w:div w:id="344211369">
          <w:marLeft w:val="480"/>
          <w:marRight w:val="0"/>
          <w:marTop w:val="0"/>
          <w:marBottom w:val="0"/>
          <w:divBdr>
            <w:top w:val="none" w:sz="0" w:space="0" w:color="auto"/>
            <w:left w:val="none" w:sz="0" w:space="0" w:color="auto"/>
            <w:bottom w:val="none" w:sz="0" w:space="0" w:color="auto"/>
            <w:right w:val="none" w:sz="0" w:space="0" w:color="auto"/>
          </w:divBdr>
        </w:div>
        <w:div w:id="1916353963">
          <w:marLeft w:val="480"/>
          <w:marRight w:val="0"/>
          <w:marTop w:val="0"/>
          <w:marBottom w:val="0"/>
          <w:divBdr>
            <w:top w:val="none" w:sz="0" w:space="0" w:color="auto"/>
            <w:left w:val="none" w:sz="0" w:space="0" w:color="auto"/>
            <w:bottom w:val="none" w:sz="0" w:space="0" w:color="auto"/>
            <w:right w:val="none" w:sz="0" w:space="0" w:color="auto"/>
          </w:divBdr>
        </w:div>
        <w:div w:id="1814367296">
          <w:marLeft w:val="480"/>
          <w:marRight w:val="0"/>
          <w:marTop w:val="0"/>
          <w:marBottom w:val="0"/>
          <w:divBdr>
            <w:top w:val="none" w:sz="0" w:space="0" w:color="auto"/>
            <w:left w:val="none" w:sz="0" w:space="0" w:color="auto"/>
            <w:bottom w:val="none" w:sz="0" w:space="0" w:color="auto"/>
            <w:right w:val="none" w:sz="0" w:space="0" w:color="auto"/>
          </w:divBdr>
        </w:div>
        <w:div w:id="313413281">
          <w:marLeft w:val="480"/>
          <w:marRight w:val="0"/>
          <w:marTop w:val="0"/>
          <w:marBottom w:val="0"/>
          <w:divBdr>
            <w:top w:val="none" w:sz="0" w:space="0" w:color="auto"/>
            <w:left w:val="none" w:sz="0" w:space="0" w:color="auto"/>
            <w:bottom w:val="none" w:sz="0" w:space="0" w:color="auto"/>
            <w:right w:val="none" w:sz="0" w:space="0" w:color="auto"/>
          </w:divBdr>
        </w:div>
        <w:div w:id="366108833">
          <w:marLeft w:val="480"/>
          <w:marRight w:val="0"/>
          <w:marTop w:val="0"/>
          <w:marBottom w:val="0"/>
          <w:divBdr>
            <w:top w:val="none" w:sz="0" w:space="0" w:color="auto"/>
            <w:left w:val="none" w:sz="0" w:space="0" w:color="auto"/>
            <w:bottom w:val="none" w:sz="0" w:space="0" w:color="auto"/>
            <w:right w:val="none" w:sz="0" w:space="0" w:color="auto"/>
          </w:divBdr>
        </w:div>
        <w:div w:id="302199350">
          <w:marLeft w:val="480"/>
          <w:marRight w:val="0"/>
          <w:marTop w:val="0"/>
          <w:marBottom w:val="0"/>
          <w:divBdr>
            <w:top w:val="none" w:sz="0" w:space="0" w:color="auto"/>
            <w:left w:val="none" w:sz="0" w:space="0" w:color="auto"/>
            <w:bottom w:val="none" w:sz="0" w:space="0" w:color="auto"/>
            <w:right w:val="none" w:sz="0" w:space="0" w:color="auto"/>
          </w:divBdr>
        </w:div>
        <w:div w:id="2003853254">
          <w:marLeft w:val="480"/>
          <w:marRight w:val="0"/>
          <w:marTop w:val="0"/>
          <w:marBottom w:val="0"/>
          <w:divBdr>
            <w:top w:val="none" w:sz="0" w:space="0" w:color="auto"/>
            <w:left w:val="none" w:sz="0" w:space="0" w:color="auto"/>
            <w:bottom w:val="none" w:sz="0" w:space="0" w:color="auto"/>
            <w:right w:val="none" w:sz="0" w:space="0" w:color="auto"/>
          </w:divBdr>
        </w:div>
        <w:div w:id="1337414604">
          <w:marLeft w:val="480"/>
          <w:marRight w:val="0"/>
          <w:marTop w:val="0"/>
          <w:marBottom w:val="0"/>
          <w:divBdr>
            <w:top w:val="none" w:sz="0" w:space="0" w:color="auto"/>
            <w:left w:val="none" w:sz="0" w:space="0" w:color="auto"/>
            <w:bottom w:val="none" w:sz="0" w:space="0" w:color="auto"/>
            <w:right w:val="none" w:sz="0" w:space="0" w:color="auto"/>
          </w:divBdr>
        </w:div>
        <w:div w:id="316298886">
          <w:marLeft w:val="480"/>
          <w:marRight w:val="0"/>
          <w:marTop w:val="0"/>
          <w:marBottom w:val="0"/>
          <w:divBdr>
            <w:top w:val="none" w:sz="0" w:space="0" w:color="auto"/>
            <w:left w:val="none" w:sz="0" w:space="0" w:color="auto"/>
            <w:bottom w:val="none" w:sz="0" w:space="0" w:color="auto"/>
            <w:right w:val="none" w:sz="0" w:space="0" w:color="auto"/>
          </w:divBdr>
        </w:div>
        <w:div w:id="365763217">
          <w:marLeft w:val="480"/>
          <w:marRight w:val="0"/>
          <w:marTop w:val="0"/>
          <w:marBottom w:val="0"/>
          <w:divBdr>
            <w:top w:val="none" w:sz="0" w:space="0" w:color="auto"/>
            <w:left w:val="none" w:sz="0" w:space="0" w:color="auto"/>
            <w:bottom w:val="none" w:sz="0" w:space="0" w:color="auto"/>
            <w:right w:val="none" w:sz="0" w:space="0" w:color="auto"/>
          </w:divBdr>
        </w:div>
        <w:div w:id="1192450694">
          <w:marLeft w:val="480"/>
          <w:marRight w:val="0"/>
          <w:marTop w:val="0"/>
          <w:marBottom w:val="0"/>
          <w:divBdr>
            <w:top w:val="none" w:sz="0" w:space="0" w:color="auto"/>
            <w:left w:val="none" w:sz="0" w:space="0" w:color="auto"/>
            <w:bottom w:val="none" w:sz="0" w:space="0" w:color="auto"/>
            <w:right w:val="none" w:sz="0" w:space="0" w:color="auto"/>
          </w:divBdr>
        </w:div>
        <w:div w:id="1966932638">
          <w:marLeft w:val="480"/>
          <w:marRight w:val="0"/>
          <w:marTop w:val="0"/>
          <w:marBottom w:val="0"/>
          <w:divBdr>
            <w:top w:val="none" w:sz="0" w:space="0" w:color="auto"/>
            <w:left w:val="none" w:sz="0" w:space="0" w:color="auto"/>
            <w:bottom w:val="none" w:sz="0" w:space="0" w:color="auto"/>
            <w:right w:val="none" w:sz="0" w:space="0" w:color="auto"/>
          </w:divBdr>
        </w:div>
        <w:div w:id="1131435069">
          <w:marLeft w:val="480"/>
          <w:marRight w:val="0"/>
          <w:marTop w:val="0"/>
          <w:marBottom w:val="0"/>
          <w:divBdr>
            <w:top w:val="none" w:sz="0" w:space="0" w:color="auto"/>
            <w:left w:val="none" w:sz="0" w:space="0" w:color="auto"/>
            <w:bottom w:val="none" w:sz="0" w:space="0" w:color="auto"/>
            <w:right w:val="none" w:sz="0" w:space="0" w:color="auto"/>
          </w:divBdr>
        </w:div>
        <w:div w:id="1753694215">
          <w:marLeft w:val="480"/>
          <w:marRight w:val="0"/>
          <w:marTop w:val="0"/>
          <w:marBottom w:val="0"/>
          <w:divBdr>
            <w:top w:val="none" w:sz="0" w:space="0" w:color="auto"/>
            <w:left w:val="none" w:sz="0" w:space="0" w:color="auto"/>
            <w:bottom w:val="none" w:sz="0" w:space="0" w:color="auto"/>
            <w:right w:val="none" w:sz="0" w:space="0" w:color="auto"/>
          </w:divBdr>
        </w:div>
        <w:div w:id="879979476">
          <w:marLeft w:val="480"/>
          <w:marRight w:val="0"/>
          <w:marTop w:val="0"/>
          <w:marBottom w:val="0"/>
          <w:divBdr>
            <w:top w:val="none" w:sz="0" w:space="0" w:color="auto"/>
            <w:left w:val="none" w:sz="0" w:space="0" w:color="auto"/>
            <w:bottom w:val="none" w:sz="0" w:space="0" w:color="auto"/>
            <w:right w:val="none" w:sz="0" w:space="0" w:color="auto"/>
          </w:divBdr>
        </w:div>
        <w:div w:id="52512973">
          <w:marLeft w:val="480"/>
          <w:marRight w:val="0"/>
          <w:marTop w:val="0"/>
          <w:marBottom w:val="0"/>
          <w:divBdr>
            <w:top w:val="none" w:sz="0" w:space="0" w:color="auto"/>
            <w:left w:val="none" w:sz="0" w:space="0" w:color="auto"/>
            <w:bottom w:val="none" w:sz="0" w:space="0" w:color="auto"/>
            <w:right w:val="none" w:sz="0" w:space="0" w:color="auto"/>
          </w:divBdr>
        </w:div>
        <w:div w:id="202206964">
          <w:marLeft w:val="480"/>
          <w:marRight w:val="0"/>
          <w:marTop w:val="0"/>
          <w:marBottom w:val="0"/>
          <w:divBdr>
            <w:top w:val="none" w:sz="0" w:space="0" w:color="auto"/>
            <w:left w:val="none" w:sz="0" w:space="0" w:color="auto"/>
            <w:bottom w:val="none" w:sz="0" w:space="0" w:color="auto"/>
            <w:right w:val="none" w:sz="0" w:space="0" w:color="auto"/>
          </w:divBdr>
        </w:div>
        <w:div w:id="2057120214">
          <w:marLeft w:val="480"/>
          <w:marRight w:val="0"/>
          <w:marTop w:val="0"/>
          <w:marBottom w:val="0"/>
          <w:divBdr>
            <w:top w:val="none" w:sz="0" w:space="0" w:color="auto"/>
            <w:left w:val="none" w:sz="0" w:space="0" w:color="auto"/>
            <w:bottom w:val="none" w:sz="0" w:space="0" w:color="auto"/>
            <w:right w:val="none" w:sz="0" w:space="0" w:color="auto"/>
          </w:divBdr>
        </w:div>
        <w:div w:id="931546569">
          <w:marLeft w:val="480"/>
          <w:marRight w:val="0"/>
          <w:marTop w:val="0"/>
          <w:marBottom w:val="0"/>
          <w:divBdr>
            <w:top w:val="none" w:sz="0" w:space="0" w:color="auto"/>
            <w:left w:val="none" w:sz="0" w:space="0" w:color="auto"/>
            <w:bottom w:val="none" w:sz="0" w:space="0" w:color="auto"/>
            <w:right w:val="none" w:sz="0" w:space="0" w:color="auto"/>
          </w:divBdr>
        </w:div>
        <w:div w:id="775372061">
          <w:marLeft w:val="480"/>
          <w:marRight w:val="0"/>
          <w:marTop w:val="0"/>
          <w:marBottom w:val="0"/>
          <w:divBdr>
            <w:top w:val="none" w:sz="0" w:space="0" w:color="auto"/>
            <w:left w:val="none" w:sz="0" w:space="0" w:color="auto"/>
            <w:bottom w:val="none" w:sz="0" w:space="0" w:color="auto"/>
            <w:right w:val="none" w:sz="0" w:space="0" w:color="auto"/>
          </w:divBdr>
        </w:div>
        <w:div w:id="649095060">
          <w:marLeft w:val="480"/>
          <w:marRight w:val="0"/>
          <w:marTop w:val="0"/>
          <w:marBottom w:val="0"/>
          <w:divBdr>
            <w:top w:val="none" w:sz="0" w:space="0" w:color="auto"/>
            <w:left w:val="none" w:sz="0" w:space="0" w:color="auto"/>
            <w:bottom w:val="none" w:sz="0" w:space="0" w:color="auto"/>
            <w:right w:val="none" w:sz="0" w:space="0" w:color="auto"/>
          </w:divBdr>
        </w:div>
        <w:div w:id="1277709663">
          <w:marLeft w:val="480"/>
          <w:marRight w:val="0"/>
          <w:marTop w:val="0"/>
          <w:marBottom w:val="0"/>
          <w:divBdr>
            <w:top w:val="none" w:sz="0" w:space="0" w:color="auto"/>
            <w:left w:val="none" w:sz="0" w:space="0" w:color="auto"/>
            <w:bottom w:val="none" w:sz="0" w:space="0" w:color="auto"/>
            <w:right w:val="none" w:sz="0" w:space="0" w:color="auto"/>
          </w:divBdr>
        </w:div>
        <w:div w:id="1392997536">
          <w:marLeft w:val="480"/>
          <w:marRight w:val="0"/>
          <w:marTop w:val="0"/>
          <w:marBottom w:val="0"/>
          <w:divBdr>
            <w:top w:val="none" w:sz="0" w:space="0" w:color="auto"/>
            <w:left w:val="none" w:sz="0" w:space="0" w:color="auto"/>
            <w:bottom w:val="none" w:sz="0" w:space="0" w:color="auto"/>
            <w:right w:val="none" w:sz="0" w:space="0" w:color="auto"/>
          </w:divBdr>
        </w:div>
        <w:div w:id="1641494114">
          <w:marLeft w:val="480"/>
          <w:marRight w:val="0"/>
          <w:marTop w:val="0"/>
          <w:marBottom w:val="0"/>
          <w:divBdr>
            <w:top w:val="none" w:sz="0" w:space="0" w:color="auto"/>
            <w:left w:val="none" w:sz="0" w:space="0" w:color="auto"/>
            <w:bottom w:val="none" w:sz="0" w:space="0" w:color="auto"/>
            <w:right w:val="none" w:sz="0" w:space="0" w:color="auto"/>
          </w:divBdr>
        </w:div>
        <w:div w:id="1781877658">
          <w:marLeft w:val="480"/>
          <w:marRight w:val="0"/>
          <w:marTop w:val="0"/>
          <w:marBottom w:val="0"/>
          <w:divBdr>
            <w:top w:val="none" w:sz="0" w:space="0" w:color="auto"/>
            <w:left w:val="none" w:sz="0" w:space="0" w:color="auto"/>
            <w:bottom w:val="none" w:sz="0" w:space="0" w:color="auto"/>
            <w:right w:val="none" w:sz="0" w:space="0" w:color="auto"/>
          </w:divBdr>
        </w:div>
        <w:div w:id="2138060090">
          <w:marLeft w:val="480"/>
          <w:marRight w:val="0"/>
          <w:marTop w:val="0"/>
          <w:marBottom w:val="0"/>
          <w:divBdr>
            <w:top w:val="none" w:sz="0" w:space="0" w:color="auto"/>
            <w:left w:val="none" w:sz="0" w:space="0" w:color="auto"/>
            <w:bottom w:val="none" w:sz="0" w:space="0" w:color="auto"/>
            <w:right w:val="none" w:sz="0" w:space="0" w:color="auto"/>
          </w:divBdr>
        </w:div>
        <w:div w:id="596794155">
          <w:marLeft w:val="480"/>
          <w:marRight w:val="0"/>
          <w:marTop w:val="0"/>
          <w:marBottom w:val="0"/>
          <w:divBdr>
            <w:top w:val="none" w:sz="0" w:space="0" w:color="auto"/>
            <w:left w:val="none" w:sz="0" w:space="0" w:color="auto"/>
            <w:bottom w:val="none" w:sz="0" w:space="0" w:color="auto"/>
            <w:right w:val="none" w:sz="0" w:space="0" w:color="auto"/>
          </w:divBdr>
        </w:div>
        <w:div w:id="961810726">
          <w:marLeft w:val="480"/>
          <w:marRight w:val="0"/>
          <w:marTop w:val="0"/>
          <w:marBottom w:val="0"/>
          <w:divBdr>
            <w:top w:val="none" w:sz="0" w:space="0" w:color="auto"/>
            <w:left w:val="none" w:sz="0" w:space="0" w:color="auto"/>
            <w:bottom w:val="none" w:sz="0" w:space="0" w:color="auto"/>
            <w:right w:val="none" w:sz="0" w:space="0" w:color="auto"/>
          </w:divBdr>
        </w:div>
      </w:divsChild>
    </w:div>
    <w:div w:id="1312714662">
      <w:bodyDiv w:val="1"/>
      <w:marLeft w:val="0"/>
      <w:marRight w:val="0"/>
      <w:marTop w:val="0"/>
      <w:marBottom w:val="0"/>
      <w:divBdr>
        <w:top w:val="none" w:sz="0" w:space="0" w:color="auto"/>
        <w:left w:val="none" w:sz="0" w:space="0" w:color="auto"/>
        <w:bottom w:val="none" w:sz="0" w:space="0" w:color="auto"/>
        <w:right w:val="none" w:sz="0" w:space="0" w:color="auto"/>
      </w:divBdr>
    </w:div>
    <w:div w:id="1312826448">
      <w:marLeft w:val="480"/>
      <w:marRight w:val="0"/>
      <w:marTop w:val="0"/>
      <w:marBottom w:val="0"/>
      <w:divBdr>
        <w:top w:val="none" w:sz="0" w:space="0" w:color="auto"/>
        <w:left w:val="none" w:sz="0" w:space="0" w:color="auto"/>
        <w:bottom w:val="none" w:sz="0" w:space="0" w:color="auto"/>
        <w:right w:val="none" w:sz="0" w:space="0" w:color="auto"/>
      </w:divBdr>
    </w:div>
    <w:div w:id="1312902733">
      <w:marLeft w:val="480"/>
      <w:marRight w:val="0"/>
      <w:marTop w:val="0"/>
      <w:marBottom w:val="0"/>
      <w:divBdr>
        <w:top w:val="none" w:sz="0" w:space="0" w:color="auto"/>
        <w:left w:val="none" w:sz="0" w:space="0" w:color="auto"/>
        <w:bottom w:val="none" w:sz="0" w:space="0" w:color="auto"/>
        <w:right w:val="none" w:sz="0" w:space="0" w:color="auto"/>
      </w:divBdr>
    </w:div>
    <w:div w:id="1312949639">
      <w:marLeft w:val="480"/>
      <w:marRight w:val="0"/>
      <w:marTop w:val="0"/>
      <w:marBottom w:val="0"/>
      <w:divBdr>
        <w:top w:val="none" w:sz="0" w:space="0" w:color="auto"/>
        <w:left w:val="none" w:sz="0" w:space="0" w:color="auto"/>
        <w:bottom w:val="none" w:sz="0" w:space="0" w:color="auto"/>
        <w:right w:val="none" w:sz="0" w:space="0" w:color="auto"/>
      </w:divBdr>
    </w:div>
    <w:div w:id="1313018944">
      <w:marLeft w:val="480"/>
      <w:marRight w:val="0"/>
      <w:marTop w:val="0"/>
      <w:marBottom w:val="0"/>
      <w:divBdr>
        <w:top w:val="none" w:sz="0" w:space="0" w:color="auto"/>
        <w:left w:val="none" w:sz="0" w:space="0" w:color="auto"/>
        <w:bottom w:val="none" w:sz="0" w:space="0" w:color="auto"/>
        <w:right w:val="none" w:sz="0" w:space="0" w:color="auto"/>
      </w:divBdr>
    </w:div>
    <w:div w:id="1313095647">
      <w:marLeft w:val="480"/>
      <w:marRight w:val="0"/>
      <w:marTop w:val="0"/>
      <w:marBottom w:val="0"/>
      <w:divBdr>
        <w:top w:val="none" w:sz="0" w:space="0" w:color="auto"/>
        <w:left w:val="none" w:sz="0" w:space="0" w:color="auto"/>
        <w:bottom w:val="none" w:sz="0" w:space="0" w:color="auto"/>
        <w:right w:val="none" w:sz="0" w:space="0" w:color="auto"/>
      </w:divBdr>
    </w:div>
    <w:div w:id="1313100780">
      <w:marLeft w:val="480"/>
      <w:marRight w:val="0"/>
      <w:marTop w:val="0"/>
      <w:marBottom w:val="0"/>
      <w:divBdr>
        <w:top w:val="none" w:sz="0" w:space="0" w:color="auto"/>
        <w:left w:val="none" w:sz="0" w:space="0" w:color="auto"/>
        <w:bottom w:val="none" w:sz="0" w:space="0" w:color="auto"/>
        <w:right w:val="none" w:sz="0" w:space="0" w:color="auto"/>
      </w:divBdr>
    </w:div>
    <w:div w:id="1313145849">
      <w:bodyDiv w:val="1"/>
      <w:marLeft w:val="0"/>
      <w:marRight w:val="0"/>
      <w:marTop w:val="0"/>
      <w:marBottom w:val="0"/>
      <w:divBdr>
        <w:top w:val="none" w:sz="0" w:space="0" w:color="auto"/>
        <w:left w:val="none" w:sz="0" w:space="0" w:color="auto"/>
        <w:bottom w:val="none" w:sz="0" w:space="0" w:color="auto"/>
        <w:right w:val="none" w:sz="0" w:space="0" w:color="auto"/>
      </w:divBdr>
    </w:div>
    <w:div w:id="1313172870">
      <w:marLeft w:val="480"/>
      <w:marRight w:val="0"/>
      <w:marTop w:val="0"/>
      <w:marBottom w:val="0"/>
      <w:divBdr>
        <w:top w:val="none" w:sz="0" w:space="0" w:color="auto"/>
        <w:left w:val="none" w:sz="0" w:space="0" w:color="auto"/>
        <w:bottom w:val="none" w:sz="0" w:space="0" w:color="auto"/>
        <w:right w:val="none" w:sz="0" w:space="0" w:color="auto"/>
      </w:divBdr>
    </w:div>
    <w:div w:id="1313607145">
      <w:marLeft w:val="480"/>
      <w:marRight w:val="0"/>
      <w:marTop w:val="0"/>
      <w:marBottom w:val="0"/>
      <w:divBdr>
        <w:top w:val="none" w:sz="0" w:space="0" w:color="auto"/>
        <w:left w:val="none" w:sz="0" w:space="0" w:color="auto"/>
        <w:bottom w:val="none" w:sz="0" w:space="0" w:color="auto"/>
        <w:right w:val="none" w:sz="0" w:space="0" w:color="auto"/>
      </w:divBdr>
    </w:div>
    <w:div w:id="1313607277">
      <w:marLeft w:val="480"/>
      <w:marRight w:val="0"/>
      <w:marTop w:val="0"/>
      <w:marBottom w:val="0"/>
      <w:divBdr>
        <w:top w:val="none" w:sz="0" w:space="0" w:color="auto"/>
        <w:left w:val="none" w:sz="0" w:space="0" w:color="auto"/>
        <w:bottom w:val="none" w:sz="0" w:space="0" w:color="auto"/>
        <w:right w:val="none" w:sz="0" w:space="0" w:color="auto"/>
      </w:divBdr>
    </w:div>
    <w:div w:id="1313873965">
      <w:marLeft w:val="480"/>
      <w:marRight w:val="0"/>
      <w:marTop w:val="0"/>
      <w:marBottom w:val="0"/>
      <w:divBdr>
        <w:top w:val="none" w:sz="0" w:space="0" w:color="auto"/>
        <w:left w:val="none" w:sz="0" w:space="0" w:color="auto"/>
        <w:bottom w:val="none" w:sz="0" w:space="0" w:color="auto"/>
        <w:right w:val="none" w:sz="0" w:space="0" w:color="auto"/>
      </w:divBdr>
    </w:div>
    <w:div w:id="1313874025">
      <w:marLeft w:val="480"/>
      <w:marRight w:val="0"/>
      <w:marTop w:val="0"/>
      <w:marBottom w:val="0"/>
      <w:divBdr>
        <w:top w:val="none" w:sz="0" w:space="0" w:color="auto"/>
        <w:left w:val="none" w:sz="0" w:space="0" w:color="auto"/>
        <w:bottom w:val="none" w:sz="0" w:space="0" w:color="auto"/>
        <w:right w:val="none" w:sz="0" w:space="0" w:color="auto"/>
      </w:divBdr>
    </w:div>
    <w:div w:id="1313874369">
      <w:marLeft w:val="480"/>
      <w:marRight w:val="0"/>
      <w:marTop w:val="0"/>
      <w:marBottom w:val="0"/>
      <w:divBdr>
        <w:top w:val="none" w:sz="0" w:space="0" w:color="auto"/>
        <w:left w:val="none" w:sz="0" w:space="0" w:color="auto"/>
        <w:bottom w:val="none" w:sz="0" w:space="0" w:color="auto"/>
        <w:right w:val="none" w:sz="0" w:space="0" w:color="auto"/>
      </w:divBdr>
    </w:div>
    <w:div w:id="1314142073">
      <w:marLeft w:val="480"/>
      <w:marRight w:val="0"/>
      <w:marTop w:val="0"/>
      <w:marBottom w:val="0"/>
      <w:divBdr>
        <w:top w:val="none" w:sz="0" w:space="0" w:color="auto"/>
        <w:left w:val="none" w:sz="0" w:space="0" w:color="auto"/>
        <w:bottom w:val="none" w:sz="0" w:space="0" w:color="auto"/>
        <w:right w:val="none" w:sz="0" w:space="0" w:color="auto"/>
      </w:divBdr>
    </w:div>
    <w:div w:id="1314144336">
      <w:marLeft w:val="480"/>
      <w:marRight w:val="0"/>
      <w:marTop w:val="0"/>
      <w:marBottom w:val="0"/>
      <w:divBdr>
        <w:top w:val="none" w:sz="0" w:space="0" w:color="auto"/>
        <w:left w:val="none" w:sz="0" w:space="0" w:color="auto"/>
        <w:bottom w:val="none" w:sz="0" w:space="0" w:color="auto"/>
        <w:right w:val="none" w:sz="0" w:space="0" w:color="auto"/>
      </w:divBdr>
    </w:div>
    <w:div w:id="1314213325">
      <w:marLeft w:val="480"/>
      <w:marRight w:val="0"/>
      <w:marTop w:val="0"/>
      <w:marBottom w:val="0"/>
      <w:divBdr>
        <w:top w:val="none" w:sz="0" w:space="0" w:color="auto"/>
        <w:left w:val="none" w:sz="0" w:space="0" w:color="auto"/>
        <w:bottom w:val="none" w:sz="0" w:space="0" w:color="auto"/>
        <w:right w:val="none" w:sz="0" w:space="0" w:color="auto"/>
      </w:divBdr>
    </w:div>
    <w:div w:id="1314219069">
      <w:marLeft w:val="480"/>
      <w:marRight w:val="0"/>
      <w:marTop w:val="0"/>
      <w:marBottom w:val="0"/>
      <w:divBdr>
        <w:top w:val="none" w:sz="0" w:space="0" w:color="auto"/>
        <w:left w:val="none" w:sz="0" w:space="0" w:color="auto"/>
        <w:bottom w:val="none" w:sz="0" w:space="0" w:color="auto"/>
        <w:right w:val="none" w:sz="0" w:space="0" w:color="auto"/>
      </w:divBdr>
    </w:div>
    <w:div w:id="1314289136">
      <w:marLeft w:val="480"/>
      <w:marRight w:val="0"/>
      <w:marTop w:val="0"/>
      <w:marBottom w:val="0"/>
      <w:divBdr>
        <w:top w:val="none" w:sz="0" w:space="0" w:color="auto"/>
        <w:left w:val="none" w:sz="0" w:space="0" w:color="auto"/>
        <w:bottom w:val="none" w:sz="0" w:space="0" w:color="auto"/>
        <w:right w:val="none" w:sz="0" w:space="0" w:color="auto"/>
      </w:divBdr>
    </w:div>
    <w:div w:id="1314332384">
      <w:marLeft w:val="480"/>
      <w:marRight w:val="0"/>
      <w:marTop w:val="0"/>
      <w:marBottom w:val="0"/>
      <w:divBdr>
        <w:top w:val="none" w:sz="0" w:space="0" w:color="auto"/>
        <w:left w:val="none" w:sz="0" w:space="0" w:color="auto"/>
        <w:bottom w:val="none" w:sz="0" w:space="0" w:color="auto"/>
        <w:right w:val="none" w:sz="0" w:space="0" w:color="auto"/>
      </w:divBdr>
    </w:div>
    <w:div w:id="1314680342">
      <w:marLeft w:val="480"/>
      <w:marRight w:val="0"/>
      <w:marTop w:val="0"/>
      <w:marBottom w:val="0"/>
      <w:divBdr>
        <w:top w:val="none" w:sz="0" w:space="0" w:color="auto"/>
        <w:left w:val="none" w:sz="0" w:space="0" w:color="auto"/>
        <w:bottom w:val="none" w:sz="0" w:space="0" w:color="auto"/>
        <w:right w:val="none" w:sz="0" w:space="0" w:color="auto"/>
      </w:divBdr>
    </w:div>
    <w:div w:id="1314717802">
      <w:marLeft w:val="480"/>
      <w:marRight w:val="0"/>
      <w:marTop w:val="0"/>
      <w:marBottom w:val="0"/>
      <w:divBdr>
        <w:top w:val="none" w:sz="0" w:space="0" w:color="auto"/>
        <w:left w:val="none" w:sz="0" w:space="0" w:color="auto"/>
        <w:bottom w:val="none" w:sz="0" w:space="0" w:color="auto"/>
        <w:right w:val="none" w:sz="0" w:space="0" w:color="auto"/>
      </w:divBdr>
    </w:div>
    <w:div w:id="1314793372">
      <w:marLeft w:val="480"/>
      <w:marRight w:val="0"/>
      <w:marTop w:val="0"/>
      <w:marBottom w:val="0"/>
      <w:divBdr>
        <w:top w:val="none" w:sz="0" w:space="0" w:color="auto"/>
        <w:left w:val="none" w:sz="0" w:space="0" w:color="auto"/>
        <w:bottom w:val="none" w:sz="0" w:space="0" w:color="auto"/>
        <w:right w:val="none" w:sz="0" w:space="0" w:color="auto"/>
      </w:divBdr>
    </w:div>
    <w:div w:id="1314942829">
      <w:marLeft w:val="480"/>
      <w:marRight w:val="0"/>
      <w:marTop w:val="0"/>
      <w:marBottom w:val="0"/>
      <w:divBdr>
        <w:top w:val="none" w:sz="0" w:space="0" w:color="auto"/>
        <w:left w:val="none" w:sz="0" w:space="0" w:color="auto"/>
        <w:bottom w:val="none" w:sz="0" w:space="0" w:color="auto"/>
        <w:right w:val="none" w:sz="0" w:space="0" w:color="auto"/>
      </w:divBdr>
    </w:div>
    <w:div w:id="1314943197">
      <w:bodyDiv w:val="1"/>
      <w:marLeft w:val="0"/>
      <w:marRight w:val="0"/>
      <w:marTop w:val="0"/>
      <w:marBottom w:val="0"/>
      <w:divBdr>
        <w:top w:val="none" w:sz="0" w:space="0" w:color="auto"/>
        <w:left w:val="none" w:sz="0" w:space="0" w:color="auto"/>
        <w:bottom w:val="none" w:sz="0" w:space="0" w:color="auto"/>
        <w:right w:val="none" w:sz="0" w:space="0" w:color="auto"/>
      </w:divBdr>
    </w:div>
    <w:div w:id="1314946992">
      <w:marLeft w:val="480"/>
      <w:marRight w:val="0"/>
      <w:marTop w:val="0"/>
      <w:marBottom w:val="0"/>
      <w:divBdr>
        <w:top w:val="none" w:sz="0" w:space="0" w:color="auto"/>
        <w:left w:val="none" w:sz="0" w:space="0" w:color="auto"/>
        <w:bottom w:val="none" w:sz="0" w:space="0" w:color="auto"/>
        <w:right w:val="none" w:sz="0" w:space="0" w:color="auto"/>
      </w:divBdr>
    </w:div>
    <w:div w:id="1314987067">
      <w:bodyDiv w:val="1"/>
      <w:marLeft w:val="0"/>
      <w:marRight w:val="0"/>
      <w:marTop w:val="0"/>
      <w:marBottom w:val="0"/>
      <w:divBdr>
        <w:top w:val="none" w:sz="0" w:space="0" w:color="auto"/>
        <w:left w:val="none" w:sz="0" w:space="0" w:color="auto"/>
        <w:bottom w:val="none" w:sz="0" w:space="0" w:color="auto"/>
        <w:right w:val="none" w:sz="0" w:space="0" w:color="auto"/>
      </w:divBdr>
    </w:div>
    <w:div w:id="1314989686">
      <w:marLeft w:val="480"/>
      <w:marRight w:val="0"/>
      <w:marTop w:val="0"/>
      <w:marBottom w:val="0"/>
      <w:divBdr>
        <w:top w:val="none" w:sz="0" w:space="0" w:color="auto"/>
        <w:left w:val="none" w:sz="0" w:space="0" w:color="auto"/>
        <w:bottom w:val="none" w:sz="0" w:space="0" w:color="auto"/>
        <w:right w:val="none" w:sz="0" w:space="0" w:color="auto"/>
      </w:divBdr>
    </w:div>
    <w:div w:id="1314989718">
      <w:marLeft w:val="480"/>
      <w:marRight w:val="0"/>
      <w:marTop w:val="0"/>
      <w:marBottom w:val="0"/>
      <w:divBdr>
        <w:top w:val="none" w:sz="0" w:space="0" w:color="auto"/>
        <w:left w:val="none" w:sz="0" w:space="0" w:color="auto"/>
        <w:bottom w:val="none" w:sz="0" w:space="0" w:color="auto"/>
        <w:right w:val="none" w:sz="0" w:space="0" w:color="auto"/>
      </w:divBdr>
    </w:div>
    <w:div w:id="1314990312">
      <w:bodyDiv w:val="1"/>
      <w:marLeft w:val="0"/>
      <w:marRight w:val="0"/>
      <w:marTop w:val="0"/>
      <w:marBottom w:val="0"/>
      <w:divBdr>
        <w:top w:val="none" w:sz="0" w:space="0" w:color="auto"/>
        <w:left w:val="none" w:sz="0" w:space="0" w:color="auto"/>
        <w:bottom w:val="none" w:sz="0" w:space="0" w:color="auto"/>
        <w:right w:val="none" w:sz="0" w:space="0" w:color="auto"/>
      </w:divBdr>
      <w:divsChild>
        <w:div w:id="1400402488">
          <w:marLeft w:val="480"/>
          <w:marRight w:val="0"/>
          <w:marTop w:val="0"/>
          <w:marBottom w:val="0"/>
          <w:divBdr>
            <w:top w:val="none" w:sz="0" w:space="0" w:color="auto"/>
            <w:left w:val="none" w:sz="0" w:space="0" w:color="auto"/>
            <w:bottom w:val="none" w:sz="0" w:space="0" w:color="auto"/>
            <w:right w:val="none" w:sz="0" w:space="0" w:color="auto"/>
          </w:divBdr>
        </w:div>
        <w:div w:id="1456170041">
          <w:marLeft w:val="480"/>
          <w:marRight w:val="0"/>
          <w:marTop w:val="0"/>
          <w:marBottom w:val="0"/>
          <w:divBdr>
            <w:top w:val="none" w:sz="0" w:space="0" w:color="auto"/>
            <w:left w:val="none" w:sz="0" w:space="0" w:color="auto"/>
            <w:bottom w:val="none" w:sz="0" w:space="0" w:color="auto"/>
            <w:right w:val="none" w:sz="0" w:space="0" w:color="auto"/>
          </w:divBdr>
        </w:div>
        <w:div w:id="1872183733">
          <w:marLeft w:val="480"/>
          <w:marRight w:val="0"/>
          <w:marTop w:val="0"/>
          <w:marBottom w:val="0"/>
          <w:divBdr>
            <w:top w:val="none" w:sz="0" w:space="0" w:color="auto"/>
            <w:left w:val="none" w:sz="0" w:space="0" w:color="auto"/>
            <w:bottom w:val="none" w:sz="0" w:space="0" w:color="auto"/>
            <w:right w:val="none" w:sz="0" w:space="0" w:color="auto"/>
          </w:divBdr>
        </w:div>
        <w:div w:id="1187061200">
          <w:marLeft w:val="480"/>
          <w:marRight w:val="0"/>
          <w:marTop w:val="0"/>
          <w:marBottom w:val="0"/>
          <w:divBdr>
            <w:top w:val="none" w:sz="0" w:space="0" w:color="auto"/>
            <w:left w:val="none" w:sz="0" w:space="0" w:color="auto"/>
            <w:bottom w:val="none" w:sz="0" w:space="0" w:color="auto"/>
            <w:right w:val="none" w:sz="0" w:space="0" w:color="auto"/>
          </w:divBdr>
        </w:div>
        <w:div w:id="1133988038">
          <w:marLeft w:val="480"/>
          <w:marRight w:val="0"/>
          <w:marTop w:val="0"/>
          <w:marBottom w:val="0"/>
          <w:divBdr>
            <w:top w:val="none" w:sz="0" w:space="0" w:color="auto"/>
            <w:left w:val="none" w:sz="0" w:space="0" w:color="auto"/>
            <w:bottom w:val="none" w:sz="0" w:space="0" w:color="auto"/>
            <w:right w:val="none" w:sz="0" w:space="0" w:color="auto"/>
          </w:divBdr>
        </w:div>
        <w:div w:id="692851106">
          <w:marLeft w:val="480"/>
          <w:marRight w:val="0"/>
          <w:marTop w:val="0"/>
          <w:marBottom w:val="0"/>
          <w:divBdr>
            <w:top w:val="none" w:sz="0" w:space="0" w:color="auto"/>
            <w:left w:val="none" w:sz="0" w:space="0" w:color="auto"/>
            <w:bottom w:val="none" w:sz="0" w:space="0" w:color="auto"/>
            <w:right w:val="none" w:sz="0" w:space="0" w:color="auto"/>
          </w:divBdr>
        </w:div>
        <w:div w:id="598560646">
          <w:marLeft w:val="480"/>
          <w:marRight w:val="0"/>
          <w:marTop w:val="0"/>
          <w:marBottom w:val="0"/>
          <w:divBdr>
            <w:top w:val="none" w:sz="0" w:space="0" w:color="auto"/>
            <w:left w:val="none" w:sz="0" w:space="0" w:color="auto"/>
            <w:bottom w:val="none" w:sz="0" w:space="0" w:color="auto"/>
            <w:right w:val="none" w:sz="0" w:space="0" w:color="auto"/>
          </w:divBdr>
        </w:div>
        <w:div w:id="2079477786">
          <w:marLeft w:val="480"/>
          <w:marRight w:val="0"/>
          <w:marTop w:val="0"/>
          <w:marBottom w:val="0"/>
          <w:divBdr>
            <w:top w:val="none" w:sz="0" w:space="0" w:color="auto"/>
            <w:left w:val="none" w:sz="0" w:space="0" w:color="auto"/>
            <w:bottom w:val="none" w:sz="0" w:space="0" w:color="auto"/>
            <w:right w:val="none" w:sz="0" w:space="0" w:color="auto"/>
          </w:divBdr>
        </w:div>
        <w:div w:id="1165703492">
          <w:marLeft w:val="480"/>
          <w:marRight w:val="0"/>
          <w:marTop w:val="0"/>
          <w:marBottom w:val="0"/>
          <w:divBdr>
            <w:top w:val="none" w:sz="0" w:space="0" w:color="auto"/>
            <w:left w:val="none" w:sz="0" w:space="0" w:color="auto"/>
            <w:bottom w:val="none" w:sz="0" w:space="0" w:color="auto"/>
            <w:right w:val="none" w:sz="0" w:space="0" w:color="auto"/>
          </w:divBdr>
        </w:div>
        <w:div w:id="1558931449">
          <w:marLeft w:val="480"/>
          <w:marRight w:val="0"/>
          <w:marTop w:val="0"/>
          <w:marBottom w:val="0"/>
          <w:divBdr>
            <w:top w:val="none" w:sz="0" w:space="0" w:color="auto"/>
            <w:left w:val="none" w:sz="0" w:space="0" w:color="auto"/>
            <w:bottom w:val="none" w:sz="0" w:space="0" w:color="auto"/>
            <w:right w:val="none" w:sz="0" w:space="0" w:color="auto"/>
          </w:divBdr>
        </w:div>
        <w:div w:id="189220673">
          <w:marLeft w:val="480"/>
          <w:marRight w:val="0"/>
          <w:marTop w:val="0"/>
          <w:marBottom w:val="0"/>
          <w:divBdr>
            <w:top w:val="none" w:sz="0" w:space="0" w:color="auto"/>
            <w:left w:val="none" w:sz="0" w:space="0" w:color="auto"/>
            <w:bottom w:val="none" w:sz="0" w:space="0" w:color="auto"/>
            <w:right w:val="none" w:sz="0" w:space="0" w:color="auto"/>
          </w:divBdr>
        </w:div>
        <w:div w:id="941954489">
          <w:marLeft w:val="480"/>
          <w:marRight w:val="0"/>
          <w:marTop w:val="0"/>
          <w:marBottom w:val="0"/>
          <w:divBdr>
            <w:top w:val="none" w:sz="0" w:space="0" w:color="auto"/>
            <w:left w:val="none" w:sz="0" w:space="0" w:color="auto"/>
            <w:bottom w:val="none" w:sz="0" w:space="0" w:color="auto"/>
            <w:right w:val="none" w:sz="0" w:space="0" w:color="auto"/>
          </w:divBdr>
        </w:div>
        <w:div w:id="782966193">
          <w:marLeft w:val="480"/>
          <w:marRight w:val="0"/>
          <w:marTop w:val="0"/>
          <w:marBottom w:val="0"/>
          <w:divBdr>
            <w:top w:val="none" w:sz="0" w:space="0" w:color="auto"/>
            <w:left w:val="none" w:sz="0" w:space="0" w:color="auto"/>
            <w:bottom w:val="none" w:sz="0" w:space="0" w:color="auto"/>
            <w:right w:val="none" w:sz="0" w:space="0" w:color="auto"/>
          </w:divBdr>
        </w:div>
        <w:div w:id="850028695">
          <w:marLeft w:val="480"/>
          <w:marRight w:val="0"/>
          <w:marTop w:val="0"/>
          <w:marBottom w:val="0"/>
          <w:divBdr>
            <w:top w:val="none" w:sz="0" w:space="0" w:color="auto"/>
            <w:left w:val="none" w:sz="0" w:space="0" w:color="auto"/>
            <w:bottom w:val="none" w:sz="0" w:space="0" w:color="auto"/>
            <w:right w:val="none" w:sz="0" w:space="0" w:color="auto"/>
          </w:divBdr>
        </w:div>
        <w:div w:id="65341918">
          <w:marLeft w:val="480"/>
          <w:marRight w:val="0"/>
          <w:marTop w:val="0"/>
          <w:marBottom w:val="0"/>
          <w:divBdr>
            <w:top w:val="none" w:sz="0" w:space="0" w:color="auto"/>
            <w:left w:val="none" w:sz="0" w:space="0" w:color="auto"/>
            <w:bottom w:val="none" w:sz="0" w:space="0" w:color="auto"/>
            <w:right w:val="none" w:sz="0" w:space="0" w:color="auto"/>
          </w:divBdr>
        </w:div>
        <w:div w:id="1596943076">
          <w:marLeft w:val="480"/>
          <w:marRight w:val="0"/>
          <w:marTop w:val="0"/>
          <w:marBottom w:val="0"/>
          <w:divBdr>
            <w:top w:val="none" w:sz="0" w:space="0" w:color="auto"/>
            <w:left w:val="none" w:sz="0" w:space="0" w:color="auto"/>
            <w:bottom w:val="none" w:sz="0" w:space="0" w:color="auto"/>
            <w:right w:val="none" w:sz="0" w:space="0" w:color="auto"/>
          </w:divBdr>
        </w:div>
        <w:div w:id="850031384">
          <w:marLeft w:val="480"/>
          <w:marRight w:val="0"/>
          <w:marTop w:val="0"/>
          <w:marBottom w:val="0"/>
          <w:divBdr>
            <w:top w:val="none" w:sz="0" w:space="0" w:color="auto"/>
            <w:left w:val="none" w:sz="0" w:space="0" w:color="auto"/>
            <w:bottom w:val="none" w:sz="0" w:space="0" w:color="auto"/>
            <w:right w:val="none" w:sz="0" w:space="0" w:color="auto"/>
          </w:divBdr>
        </w:div>
        <w:div w:id="2115397934">
          <w:marLeft w:val="480"/>
          <w:marRight w:val="0"/>
          <w:marTop w:val="0"/>
          <w:marBottom w:val="0"/>
          <w:divBdr>
            <w:top w:val="none" w:sz="0" w:space="0" w:color="auto"/>
            <w:left w:val="none" w:sz="0" w:space="0" w:color="auto"/>
            <w:bottom w:val="none" w:sz="0" w:space="0" w:color="auto"/>
            <w:right w:val="none" w:sz="0" w:space="0" w:color="auto"/>
          </w:divBdr>
        </w:div>
        <w:div w:id="81949831">
          <w:marLeft w:val="480"/>
          <w:marRight w:val="0"/>
          <w:marTop w:val="0"/>
          <w:marBottom w:val="0"/>
          <w:divBdr>
            <w:top w:val="none" w:sz="0" w:space="0" w:color="auto"/>
            <w:left w:val="none" w:sz="0" w:space="0" w:color="auto"/>
            <w:bottom w:val="none" w:sz="0" w:space="0" w:color="auto"/>
            <w:right w:val="none" w:sz="0" w:space="0" w:color="auto"/>
          </w:divBdr>
        </w:div>
        <w:div w:id="821964666">
          <w:marLeft w:val="480"/>
          <w:marRight w:val="0"/>
          <w:marTop w:val="0"/>
          <w:marBottom w:val="0"/>
          <w:divBdr>
            <w:top w:val="none" w:sz="0" w:space="0" w:color="auto"/>
            <w:left w:val="none" w:sz="0" w:space="0" w:color="auto"/>
            <w:bottom w:val="none" w:sz="0" w:space="0" w:color="auto"/>
            <w:right w:val="none" w:sz="0" w:space="0" w:color="auto"/>
          </w:divBdr>
        </w:div>
        <w:div w:id="84229150">
          <w:marLeft w:val="480"/>
          <w:marRight w:val="0"/>
          <w:marTop w:val="0"/>
          <w:marBottom w:val="0"/>
          <w:divBdr>
            <w:top w:val="none" w:sz="0" w:space="0" w:color="auto"/>
            <w:left w:val="none" w:sz="0" w:space="0" w:color="auto"/>
            <w:bottom w:val="none" w:sz="0" w:space="0" w:color="auto"/>
            <w:right w:val="none" w:sz="0" w:space="0" w:color="auto"/>
          </w:divBdr>
        </w:div>
        <w:div w:id="852499169">
          <w:marLeft w:val="480"/>
          <w:marRight w:val="0"/>
          <w:marTop w:val="0"/>
          <w:marBottom w:val="0"/>
          <w:divBdr>
            <w:top w:val="none" w:sz="0" w:space="0" w:color="auto"/>
            <w:left w:val="none" w:sz="0" w:space="0" w:color="auto"/>
            <w:bottom w:val="none" w:sz="0" w:space="0" w:color="auto"/>
            <w:right w:val="none" w:sz="0" w:space="0" w:color="auto"/>
          </w:divBdr>
        </w:div>
        <w:div w:id="1373118721">
          <w:marLeft w:val="480"/>
          <w:marRight w:val="0"/>
          <w:marTop w:val="0"/>
          <w:marBottom w:val="0"/>
          <w:divBdr>
            <w:top w:val="none" w:sz="0" w:space="0" w:color="auto"/>
            <w:left w:val="none" w:sz="0" w:space="0" w:color="auto"/>
            <w:bottom w:val="none" w:sz="0" w:space="0" w:color="auto"/>
            <w:right w:val="none" w:sz="0" w:space="0" w:color="auto"/>
          </w:divBdr>
        </w:div>
        <w:div w:id="202836021">
          <w:marLeft w:val="480"/>
          <w:marRight w:val="0"/>
          <w:marTop w:val="0"/>
          <w:marBottom w:val="0"/>
          <w:divBdr>
            <w:top w:val="none" w:sz="0" w:space="0" w:color="auto"/>
            <w:left w:val="none" w:sz="0" w:space="0" w:color="auto"/>
            <w:bottom w:val="none" w:sz="0" w:space="0" w:color="auto"/>
            <w:right w:val="none" w:sz="0" w:space="0" w:color="auto"/>
          </w:divBdr>
        </w:div>
        <w:div w:id="958950860">
          <w:marLeft w:val="480"/>
          <w:marRight w:val="0"/>
          <w:marTop w:val="0"/>
          <w:marBottom w:val="0"/>
          <w:divBdr>
            <w:top w:val="none" w:sz="0" w:space="0" w:color="auto"/>
            <w:left w:val="none" w:sz="0" w:space="0" w:color="auto"/>
            <w:bottom w:val="none" w:sz="0" w:space="0" w:color="auto"/>
            <w:right w:val="none" w:sz="0" w:space="0" w:color="auto"/>
          </w:divBdr>
        </w:div>
        <w:div w:id="586811770">
          <w:marLeft w:val="480"/>
          <w:marRight w:val="0"/>
          <w:marTop w:val="0"/>
          <w:marBottom w:val="0"/>
          <w:divBdr>
            <w:top w:val="none" w:sz="0" w:space="0" w:color="auto"/>
            <w:left w:val="none" w:sz="0" w:space="0" w:color="auto"/>
            <w:bottom w:val="none" w:sz="0" w:space="0" w:color="auto"/>
            <w:right w:val="none" w:sz="0" w:space="0" w:color="auto"/>
          </w:divBdr>
        </w:div>
        <w:div w:id="1930773327">
          <w:marLeft w:val="480"/>
          <w:marRight w:val="0"/>
          <w:marTop w:val="0"/>
          <w:marBottom w:val="0"/>
          <w:divBdr>
            <w:top w:val="none" w:sz="0" w:space="0" w:color="auto"/>
            <w:left w:val="none" w:sz="0" w:space="0" w:color="auto"/>
            <w:bottom w:val="none" w:sz="0" w:space="0" w:color="auto"/>
            <w:right w:val="none" w:sz="0" w:space="0" w:color="auto"/>
          </w:divBdr>
        </w:div>
        <w:div w:id="1219709527">
          <w:marLeft w:val="480"/>
          <w:marRight w:val="0"/>
          <w:marTop w:val="0"/>
          <w:marBottom w:val="0"/>
          <w:divBdr>
            <w:top w:val="none" w:sz="0" w:space="0" w:color="auto"/>
            <w:left w:val="none" w:sz="0" w:space="0" w:color="auto"/>
            <w:bottom w:val="none" w:sz="0" w:space="0" w:color="auto"/>
            <w:right w:val="none" w:sz="0" w:space="0" w:color="auto"/>
          </w:divBdr>
        </w:div>
        <w:div w:id="1198663518">
          <w:marLeft w:val="480"/>
          <w:marRight w:val="0"/>
          <w:marTop w:val="0"/>
          <w:marBottom w:val="0"/>
          <w:divBdr>
            <w:top w:val="none" w:sz="0" w:space="0" w:color="auto"/>
            <w:left w:val="none" w:sz="0" w:space="0" w:color="auto"/>
            <w:bottom w:val="none" w:sz="0" w:space="0" w:color="auto"/>
            <w:right w:val="none" w:sz="0" w:space="0" w:color="auto"/>
          </w:divBdr>
        </w:div>
        <w:div w:id="2101220865">
          <w:marLeft w:val="480"/>
          <w:marRight w:val="0"/>
          <w:marTop w:val="0"/>
          <w:marBottom w:val="0"/>
          <w:divBdr>
            <w:top w:val="none" w:sz="0" w:space="0" w:color="auto"/>
            <w:left w:val="none" w:sz="0" w:space="0" w:color="auto"/>
            <w:bottom w:val="none" w:sz="0" w:space="0" w:color="auto"/>
            <w:right w:val="none" w:sz="0" w:space="0" w:color="auto"/>
          </w:divBdr>
        </w:div>
        <w:div w:id="123502117">
          <w:marLeft w:val="480"/>
          <w:marRight w:val="0"/>
          <w:marTop w:val="0"/>
          <w:marBottom w:val="0"/>
          <w:divBdr>
            <w:top w:val="none" w:sz="0" w:space="0" w:color="auto"/>
            <w:left w:val="none" w:sz="0" w:space="0" w:color="auto"/>
            <w:bottom w:val="none" w:sz="0" w:space="0" w:color="auto"/>
            <w:right w:val="none" w:sz="0" w:space="0" w:color="auto"/>
          </w:divBdr>
        </w:div>
        <w:div w:id="1389261205">
          <w:marLeft w:val="480"/>
          <w:marRight w:val="0"/>
          <w:marTop w:val="0"/>
          <w:marBottom w:val="0"/>
          <w:divBdr>
            <w:top w:val="none" w:sz="0" w:space="0" w:color="auto"/>
            <w:left w:val="none" w:sz="0" w:space="0" w:color="auto"/>
            <w:bottom w:val="none" w:sz="0" w:space="0" w:color="auto"/>
            <w:right w:val="none" w:sz="0" w:space="0" w:color="auto"/>
          </w:divBdr>
        </w:div>
        <w:div w:id="524489646">
          <w:marLeft w:val="480"/>
          <w:marRight w:val="0"/>
          <w:marTop w:val="0"/>
          <w:marBottom w:val="0"/>
          <w:divBdr>
            <w:top w:val="none" w:sz="0" w:space="0" w:color="auto"/>
            <w:left w:val="none" w:sz="0" w:space="0" w:color="auto"/>
            <w:bottom w:val="none" w:sz="0" w:space="0" w:color="auto"/>
            <w:right w:val="none" w:sz="0" w:space="0" w:color="auto"/>
          </w:divBdr>
        </w:div>
        <w:div w:id="1462727570">
          <w:marLeft w:val="480"/>
          <w:marRight w:val="0"/>
          <w:marTop w:val="0"/>
          <w:marBottom w:val="0"/>
          <w:divBdr>
            <w:top w:val="none" w:sz="0" w:space="0" w:color="auto"/>
            <w:left w:val="none" w:sz="0" w:space="0" w:color="auto"/>
            <w:bottom w:val="none" w:sz="0" w:space="0" w:color="auto"/>
            <w:right w:val="none" w:sz="0" w:space="0" w:color="auto"/>
          </w:divBdr>
        </w:div>
        <w:div w:id="841357405">
          <w:marLeft w:val="480"/>
          <w:marRight w:val="0"/>
          <w:marTop w:val="0"/>
          <w:marBottom w:val="0"/>
          <w:divBdr>
            <w:top w:val="none" w:sz="0" w:space="0" w:color="auto"/>
            <w:left w:val="none" w:sz="0" w:space="0" w:color="auto"/>
            <w:bottom w:val="none" w:sz="0" w:space="0" w:color="auto"/>
            <w:right w:val="none" w:sz="0" w:space="0" w:color="auto"/>
          </w:divBdr>
        </w:div>
        <w:div w:id="416245242">
          <w:marLeft w:val="480"/>
          <w:marRight w:val="0"/>
          <w:marTop w:val="0"/>
          <w:marBottom w:val="0"/>
          <w:divBdr>
            <w:top w:val="none" w:sz="0" w:space="0" w:color="auto"/>
            <w:left w:val="none" w:sz="0" w:space="0" w:color="auto"/>
            <w:bottom w:val="none" w:sz="0" w:space="0" w:color="auto"/>
            <w:right w:val="none" w:sz="0" w:space="0" w:color="auto"/>
          </w:divBdr>
        </w:div>
        <w:div w:id="208304953">
          <w:marLeft w:val="480"/>
          <w:marRight w:val="0"/>
          <w:marTop w:val="0"/>
          <w:marBottom w:val="0"/>
          <w:divBdr>
            <w:top w:val="none" w:sz="0" w:space="0" w:color="auto"/>
            <w:left w:val="none" w:sz="0" w:space="0" w:color="auto"/>
            <w:bottom w:val="none" w:sz="0" w:space="0" w:color="auto"/>
            <w:right w:val="none" w:sz="0" w:space="0" w:color="auto"/>
          </w:divBdr>
        </w:div>
        <w:div w:id="835925811">
          <w:marLeft w:val="480"/>
          <w:marRight w:val="0"/>
          <w:marTop w:val="0"/>
          <w:marBottom w:val="0"/>
          <w:divBdr>
            <w:top w:val="none" w:sz="0" w:space="0" w:color="auto"/>
            <w:left w:val="none" w:sz="0" w:space="0" w:color="auto"/>
            <w:bottom w:val="none" w:sz="0" w:space="0" w:color="auto"/>
            <w:right w:val="none" w:sz="0" w:space="0" w:color="auto"/>
          </w:divBdr>
        </w:div>
        <w:div w:id="282884224">
          <w:marLeft w:val="480"/>
          <w:marRight w:val="0"/>
          <w:marTop w:val="0"/>
          <w:marBottom w:val="0"/>
          <w:divBdr>
            <w:top w:val="none" w:sz="0" w:space="0" w:color="auto"/>
            <w:left w:val="none" w:sz="0" w:space="0" w:color="auto"/>
            <w:bottom w:val="none" w:sz="0" w:space="0" w:color="auto"/>
            <w:right w:val="none" w:sz="0" w:space="0" w:color="auto"/>
          </w:divBdr>
        </w:div>
        <w:div w:id="1424064066">
          <w:marLeft w:val="480"/>
          <w:marRight w:val="0"/>
          <w:marTop w:val="0"/>
          <w:marBottom w:val="0"/>
          <w:divBdr>
            <w:top w:val="none" w:sz="0" w:space="0" w:color="auto"/>
            <w:left w:val="none" w:sz="0" w:space="0" w:color="auto"/>
            <w:bottom w:val="none" w:sz="0" w:space="0" w:color="auto"/>
            <w:right w:val="none" w:sz="0" w:space="0" w:color="auto"/>
          </w:divBdr>
        </w:div>
        <w:div w:id="1388455992">
          <w:marLeft w:val="480"/>
          <w:marRight w:val="0"/>
          <w:marTop w:val="0"/>
          <w:marBottom w:val="0"/>
          <w:divBdr>
            <w:top w:val="none" w:sz="0" w:space="0" w:color="auto"/>
            <w:left w:val="none" w:sz="0" w:space="0" w:color="auto"/>
            <w:bottom w:val="none" w:sz="0" w:space="0" w:color="auto"/>
            <w:right w:val="none" w:sz="0" w:space="0" w:color="auto"/>
          </w:divBdr>
        </w:div>
        <w:div w:id="848908005">
          <w:marLeft w:val="480"/>
          <w:marRight w:val="0"/>
          <w:marTop w:val="0"/>
          <w:marBottom w:val="0"/>
          <w:divBdr>
            <w:top w:val="none" w:sz="0" w:space="0" w:color="auto"/>
            <w:left w:val="none" w:sz="0" w:space="0" w:color="auto"/>
            <w:bottom w:val="none" w:sz="0" w:space="0" w:color="auto"/>
            <w:right w:val="none" w:sz="0" w:space="0" w:color="auto"/>
          </w:divBdr>
        </w:div>
        <w:div w:id="739016068">
          <w:marLeft w:val="480"/>
          <w:marRight w:val="0"/>
          <w:marTop w:val="0"/>
          <w:marBottom w:val="0"/>
          <w:divBdr>
            <w:top w:val="none" w:sz="0" w:space="0" w:color="auto"/>
            <w:left w:val="none" w:sz="0" w:space="0" w:color="auto"/>
            <w:bottom w:val="none" w:sz="0" w:space="0" w:color="auto"/>
            <w:right w:val="none" w:sz="0" w:space="0" w:color="auto"/>
          </w:divBdr>
        </w:div>
      </w:divsChild>
    </w:div>
    <w:div w:id="1314993414">
      <w:marLeft w:val="480"/>
      <w:marRight w:val="0"/>
      <w:marTop w:val="0"/>
      <w:marBottom w:val="0"/>
      <w:divBdr>
        <w:top w:val="none" w:sz="0" w:space="0" w:color="auto"/>
        <w:left w:val="none" w:sz="0" w:space="0" w:color="auto"/>
        <w:bottom w:val="none" w:sz="0" w:space="0" w:color="auto"/>
        <w:right w:val="none" w:sz="0" w:space="0" w:color="auto"/>
      </w:divBdr>
    </w:div>
    <w:div w:id="1315065549">
      <w:marLeft w:val="480"/>
      <w:marRight w:val="0"/>
      <w:marTop w:val="0"/>
      <w:marBottom w:val="0"/>
      <w:divBdr>
        <w:top w:val="none" w:sz="0" w:space="0" w:color="auto"/>
        <w:left w:val="none" w:sz="0" w:space="0" w:color="auto"/>
        <w:bottom w:val="none" w:sz="0" w:space="0" w:color="auto"/>
        <w:right w:val="none" w:sz="0" w:space="0" w:color="auto"/>
      </w:divBdr>
    </w:div>
    <w:div w:id="1315180250">
      <w:marLeft w:val="480"/>
      <w:marRight w:val="0"/>
      <w:marTop w:val="0"/>
      <w:marBottom w:val="0"/>
      <w:divBdr>
        <w:top w:val="none" w:sz="0" w:space="0" w:color="auto"/>
        <w:left w:val="none" w:sz="0" w:space="0" w:color="auto"/>
        <w:bottom w:val="none" w:sz="0" w:space="0" w:color="auto"/>
        <w:right w:val="none" w:sz="0" w:space="0" w:color="auto"/>
      </w:divBdr>
    </w:div>
    <w:div w:id="1315334111">
      <w:marLeft w:val="480"/>
      <w:marRight w:val="0"/>
      <w:marTop w:val="0"/>
      <w:marBottom w:val="0"/>
      <w:divBdr>
        <w:top w:val="none" w:sz="0" w:space="0" w:color="auto"/>
        <w:left w:val="none" w:sz="0" w:space="0" w:color="auto"/>
        <w:bottom w:val="none" w:sz="0" w:space="0" w:color="auto"/>
        <w:right w:val="none" w:sz="0" w:space="0" w:color="auto"/>
      </w:divBdr>
    </w:div>
    <w:div w:id="1315525701">
      <w:marLeft w:val="480"/>
      <w:marRight w:val="0"/>
      <w:marTop w:val="0"/>
      <w:marBottom w:val="0"/>
      <w:divBdr>
        <w:top w:val="none" w:sz="0" w:space="0" w:color="auto"/>
        <w:left w:val="none" w:sz="0" w:space="0" w:color="auto"/>
        <w:bottom w:val="none" w:sz="0" w:space="0" w:color="auto"/>
        <w:right w:val="none" w:sz="0" w:space="0" w:color="auto"/>
      </w:divBdr>
    </w:div>
    <w:div w:id="1315527994">
      <w:marLeft w:val="480"/>
      <w:marRight w:val="0"/>
      <w:marTop w:val="0"/>
      <w:marBottom w:val="0"/>
      <w:divBdr>
        <w:top w:val="none" w:sz="0" w:space="0" w:color="auto"/>
        <w:left w:val="none" w:sz="0" w:space="0" w:color="auto"/>
        <w:bottom w:val="none" w:sz="0" w:space="0" w:color="auto"/>
        <w:right w:val="none" w:sz="0" w:space="0" w:color="auto"/>
      </w:divBdr>
    </w:div>
    <w:div w:id="1315531116">
      <w:marLeft w:val="480"/>
      <w:marRight w:val="0"/>
      <w:marTop w:val="0"/>
      <w:marBottom w:val="0"/>
      <w:divBdr>
        <w:top w:val="none" w:sz="0" w:space="0" w:color="auto"/>
        <w:left w:val="none" w:sz="0" w:space="0" w:color="auto"/>
        <w:bottom w:val="none" w:sz="0" w:space="0" w:color="auto"/>
        <w:right w:val="none" w:sz="0" w:space="0" w:color="auto"/>
      </w:divBdr>
    </w:div>
    <w:div w:id="1315597538">
      <w:bodyDiv w:val="1"/>
      <w:marLeft w:val="0"/>
      <w:marRight w:val="0"/>
      <w:marTop w:val="0"/>
      <w:marBottom w:val="0"/>
      <w:divBdr>
        <w:top w:val="none" w:sz="0" w:space="0" w:color="auto"/>
        <w:left w:val="none" w:sz="0" w:space="0" w:color="auto"/>
        <w:bottom w:val="none" w:sz="0" w:space="0" w:color="auto"/>
        <w:right w:val="none" w:sz="0" w:space="0" w:color="auto"/>
      </w:divBdr>
    </w:div>
    <w:div w:id="1315599526">
      <w:marLeft w:val="480"/>
      <w:marRight w:val="0"/>
      <w:marTop w:val="0"/>
      <w:marBottom w:val="0"/>
      <w:divBdr>
        <w:top w:val="none" w:sz="0" w:space="0" w:color="auto"/>
        <w:left w:val="none" w:sz="0" w:space="0" w:color="auto"/>
        <w:bottom w:val="none" w:sz="0" w:space="0" w:color="auto"/>
        <w:right w:val="none" w:sz="0" w:space="0" w:color="auto"/>
      </w:divBdr>
    </w:div>
    <w:div w:id="1315600167">
      <w:marLeft w:val="480"/>
      <w:marRight w:val="0"/>
      <w:marTop w:val="0"/>
      <w:marBottom w:val="0"/>
      <w:divBdr>
        <w:top w:val="none" w:sz="0" w:space="0" w:color="auto"/>
        <w:left w:val="none" w:sz="0" w:space="0" w:color="auto"/>
        <w:bottom w:val="none" w:sz="0" w:space="0" w:color="auto"/>
        <w:right w:val="none" w:sz="0" w:space="0" w:color="auto"/>
      </w:divBdr>
    </w:div>
    <w:div w:id="1315646395">
      <w:marLeft w:val="480"/>
      <w:marRight w:val="0"/>
      <w:marTop w:val="0"/>
      <w:marBottom w:val="0"/>
      <w:divBdr>
        <w:top w:val="none" w:sz="0" w:space="0" w:color="auto"/>
        <w:left w:val="none" w:sz="0" w:space="0" w:color="auto"/>
        <w:bottom w:val="none" w:sz="0" w:space="0" w:color="auto"/>
        <w:right w:val="none" w:sz="0" w:space="0" w:color="auto"/>
      </w:divBdr>
    </w:div>
    <w:div w:id="1315988666">
      <w:marLeft w:val="480"/>
      <w:marRight w:val="0"/>
      <w:marTop w:val="0"/>
      <w:marBottom w:val="0"/>
      <w:divBdr>
        <w:top w:val="none" w:sz="0" w:space="0" w:color="auto"/>
        <w:left w:val="none" w:sz="0" w:space="0" w:color="auto"/>
        <w:bottom w:val="none" w:sz="0" w:space="0" w:color="auto"/>
        <w:right w:val="none" w:sz="0" w:space="0" w:color="auto"/>
      </w:divBdr>
    </w:div>
    <w:div w:id="1316035471">
      <w:marLeft w:val="480"/>
      <w:marRight w:val="0"/>
      <w:marTop w:val="0"/>
      <w:marBottom w:val="0"/>
      <w:divBdr>
        <w:top w:val="none" w:sz="0" w:space="0" w:color="auto"/>
        <w:left w:val="none" w:sz="0" w:space="0" w:color="auto"/>
        <w:bottom w:val="none" w:sz="0" w:space="0" w:color="auto"/>
        <w:right w:val="none" w:sz="0" w:space="0" w:color="auto"/>
      </w:divBdr>
    </w:div>
    <w:div w:id="1316183198">
      <w:marLeft w:val="480"/>
      <w:marRight w:val="0"/>
      <w:marTop w:val="0"/>
      <w:marBottom w:val="0"/>
      <w:divBdr>
        <w:top w:val="none" w:sz="0" w:space="0" w:color="auto"/>
        <w:left w:val="none" w:sz="0" w:space="0" w:color="auto"/>
        <w:bottom w:val="none" w:sz="0" w:space="0" w:color="auto"/>
        <w:right w:val="none" w:sz="0" w:space="0" w:color="auto"/>
      </w:divBdr>
    </w:div>
    <w:div w:id="1316253238">
      <w:marLeft w:val="480"/>
      <w:marRight w:val="0"/>
      <w:marTop w:val="0"/>
      <w:marBottom w:val="0"/>
      <w:divBdr>
        <w:top w:val="none" w:sz="0" w:space="0" w:color="auto"/>
        <w:left w:val="none" w:sz="0" w:space="0" w:color="auto"/>
        <w:bottom w:val="none" w:sz="0" w:space="0" w:color="auto"/>
        <w:right w:val="none" w:sz="0" w:space="0" w:color="auto"/>
      </w:divBdr>
    </w:div>
    <w:div w:id="1316256044">
      <w:bodyDiv w:val="1"/>
      <w:marLeft w:val="0"/>
      <w:marRight w:val="0"/>
      <w:marTop w:val="0"/>
      <w:marBottom w:val="0"/>
      <w:divBdr>
        <w:top w:val="none" w:sz="0" w:space="0" w:color="auto"/>
        <w:left w:val="none" w:sz="0" w:space="0" w:color="auto"/>
        <w:bottom w:val="none" w:sz="0" w:space="0" w:color="auto"/>
        <w:right w:val="none" w:sz="0" w:space="0" w:color="auto"/>
      </w:divBdr>
    </w:div>
    <w:div w:id="1316298961">
      <w:marLeft w:val="480"/>
      <w:marRight w:val="0"/>
      <w:marTop w:val="0"/>
      <w:marBottom w:val="0"/>
      <w:divBdr>
        <w:top w:val="none" w:sz="0" w:space="0" w:color="auto"/>
        <w:left w:val="none" w:sz="0" w:space="0" w:color="auto"/>
        <w:bottom w:val="none" w:sz="0" w:space="0" w:color="auto"/>
        <w:right w:val="none" w:sz="0" w:space="0" w:color="auto"/>
      </w:divBdr>
    </w:div>
    <w:div w:id="1316374285">
      <w:marLeft w:val="480"/>
      <w:marRight w:val="0"/>
      <w:marTop w:val="0"/>
      <w:marBottom w:val="0"/>
      <w:divBdr>
        <w:top w:val="none" w:sz="0" w:space="0" w:color="auto"/>
        <w:left w:val="none" w:sz="0" w:space="0" w:color="auto"/>
        <w:bottom w:val="none" w:sz="0" w:space="0" w:color="auto"/>
        <w:right w:val="none" w:sz="0" w:space="0" w:color="auto"/>
      </w:divBdr>
    </w:div>
    <w:div w:id="1316450580">
      <w:bodyDiv w:val="1"/>
      <w:marLeft w:val="0"/>
      <w:marRight w:val="0"/>
      <w:marTop w:val="0"/>
      <w:marBottom w:val="0"/>
      <w:divBdr>
        <w:top w:val="none" w:sz="0" w:space="0" w:color="auto"/>
        <w:left w:val="none" w:sz="0" w:space="0" w:color="auto"/>
        <w:bottom w:val="none" w:sz="0" w:space="0" w:color="auto"/>
        <w:right w:val="none" w:sz="0" w:space="0" w:color="auto"/>
      </w:divBdr>
      <w:divsChild>
        <w:div w:id="123619278">
          <w:marLeft w:val="480"/>
          <w:marRight w:val="0"/>
          <w:marTop w:val="0"/>
          <w:marBottom w:val="0"/>
          <w:divBdr>
            <w:top w:val="none" w:sz="0" w:space="0" w:color="auto"/>
            <w:left w:val="none" w:sz="0" w:space="0" w:color="auto"/>
            <w:bottom w:val="none" w:sz="0" w:space="0" w:color="auto"/>
            <w:right w:val="none" w:sz="0" w:space="0" w:color="auto"/>
          </w:divBdr>
        </w:div>
        <w:div w:id="1257715538">
          <w:marLeft w:val="480"/>
          <w:marRight w:val="0"/>
          <w:marTop w:val="0"/>
          <w:marBottom w:val="0"/>
          <w:divBdr>
            <w:top w:val="none" w:sz="0" w:space="0" w:color="auto"/>
            <w:left w:val="none" w:sz="0" w:space="0" w:color="auto"/>
            <w:bottom w:val="none" w:sz="0" w:space="0" w:color="auto"/>
            <w:right w:val="none" w:sz="0" w:space="0" w:color="auto"/>
          </w:divBdr>
        </w:div>
        <w:div w:id="1272472366">
          <w:marLeft w:val="480"/>
          <w:marRight w:val="0"/>
          <w:marTop w:val="0"/>
          <w:marBottom w:val="0"/>
          <w:divBdr>
            <w:top w:val="none" w:sz="0" w:space="0" w:color="auto"/>
            <w:left w:val="none" w:sz="0" w:space="0" w:color="auto"/>
            <w:bottom w:val="none" w:sz="0" w:space="0" w:color="auto"/>
            <w:right w:val="none" w:sz="0" w:space="0" w:color="auto"/>
          </w:divBdr>
        </w:div>
        <w:div w:id="2022317898">
          <w:marLeft w:val="480"/>
          <w:marRight w:val="0"/>
          <w:marTop w:val="0"/>
          <w:marBottom w:val="0"/>
          <w:divBdr>
            <w:top w:val="none" w:sz="0" w:space="0" w:color="auto"/>
            <w:left w:val="none" w:sz="0" w:space="0" w:color="auto"/>
            <w:bottom w:val="none" w:sz="0" w:space="0" w:color="auto"/>
            <w:right w:val="none" w:sz="0" w:space="0" w:color="auto"/>
          </w:divBdr>
        </w:div>
        <w:div w:id="1110592271">
          <w:marLeft w:val="480"/>
          <w:marRight w:val="0"/>
          <w:marTop w:val="0"/>
          <w:marBottom w:val="0"/>
          <w:divBdr>
            <w:top w:val="none" w:sz="0" w:space="0" w:color="auto"/>
            <w:left w:val="none" w:sz="0" w:space="0" w:color="auto"/>
            <w:bottom w:val="none" w:sz="0" w:space="0" w:color="auto"/>
            <w:right w:val="none" w:sz="0" w:space="0" w:color="auto"/>
          </w:divBdr>
        </w:div>
        <w:div w:id="809203308">
          <w:marLeft w:val="480"/>
          <w:marRight w:val="0"/>
          <w:marTop w:val="0"/>
          <w:marBottom w:val="0"/>
          <w:divBdr>
            <w:top w:val="none" w:sz="0" w:space="0" w:color="auto"/>
            <w:left w:val="none" w:sz="0" w:space="0" w:color="auto"/>
            <w:bottom w:val="none" w:sz="0" w:space="0" w:color="auto"/>
            <w:right w:val="none" w:sz="0" w:space="0" w:color="auto"/>
          </w:divBdr>
        </w:div>
        <w:div w:id="1592159310">
          <w:marLeft w:val="480"/>
          <w:marRight w:val="0"/>
          <w:marTop w:val="0"/>
          <w:marBottom w:val="0"/>
          <w:divBdr>
            <w:top w:val="none" w:sz="0" w:space="0" w:color="auto"/>
            <w:left w:val="none" w:sz="0" w:space="0" w:color="auto"/>
            <w:bottom w:val="none" w:sz="0" w:space="0" w:color="auto"/>
            <w:right w:val="none" w:sz="0" w:space="0" w:color="auto"/>
          </w:divBdr>
        </w:div>
        <w:div w:id="1011566191">
          <w:marLeft w:val="480"/>
          <w:marRight w:val="0"/>
          <w:marTop w:val="0"/>
          <w:marBottom w:val="0"/>
          <w:divBdr>
            <w:top w:val="none" w:sz="0" w:space="0" w:color="auto"/>
            <w:left w:val="none" w:sz="0" w:space="0" w:color="auto"/>
            <w:bottom w:val="none" w:sz="0" w:space="0" w:color="auto"/>
            <w:right w:val="none" w:sz="0" w:space="0" w:color="auto"/>
          </w:divBdr>
        </w:div>
        <w:div w:id="670450408">
          <w:marLeft w:val="480"/>
          <w:marRight w:val="0"/>
          <w:marTop w:val="0"/>
          <w:marBottom w:val="0"/>
          <w:divBdr>
            <w:top w:val="none" w:sz="0" w:space="0" w:color="auto"/>
            <w:left w:val="none" w:sz="0" w:space="0" w:color="auto"/>
            <w:bottom w:val="none" w:sz="0" w:space="0" w:color="auto"/>
            <w:right w:val="none" w:sz="0" w:space="0" w:color="auto"/>
          </w:divBdr>
        </w:div>
        <w:div w:id="381372964">
          <w:marLeft w:val="480"/>
          <w:marRight w:val="0"/>
          <w:marTop w:val="0"/>
          <w:marBottom w:val="0"/>
          <w:divBdr>
            <w:top w:val="none" w:sz="0" w:space="0" w:color="auto"/>
            <w:left w:val="none" w:sz="0" w:space="0" w:color="auto"/>
            <w:bottom w:val="none" w:sz="0" w:space="0" w:color="auto"/>
            <w:right w:val="none" w:sz="0" w:space="0" w:color="auto"/>
          </w:divBdr>
        </w:div>
        <w:div w:id="1874269655">
          <w:marLeft w:val="480"/>
          <w:marRight w:val="0"/>
          <w:marTop w:val="0"/>
          <w:marBottom w:val="0"/>
          <w:divBdr>
            <w:top w:val="none" w:sz="0" w:space="0" w:color="auto"/>
            <w:left w:val="none" w:sz="0" w:space="0" w:color="auto"/>
            <w:bottom w:val="none" w:sz="0" w:space="0" w:color="auto"/>
            <w:right w:val="none" w:sz="0" w:space="0" w:color="auto"/>
          </w:divBdr>
        </w:div>
        <w:div w:id="2073233610">
          <w:marLeft w:val="480"/>
          <w:marRight w:val="0"/>
          <w:marTop w:val="0"/>
          <w:marBottom w:val="0"/>
          <w:divBdr>
            <w:top w:val="none" w:sz="0" w:space="0" w:color="auto"/>
            <w:left w:val="none" w:sz="0" w:space="0" w:color="auto"/>
            <w:bottom w:val="none" w:sz="0" w:space="0" w:color="auto"/>
            <w:right w:val="none" w:sz="0" w:space="0" w:color="auto"/>
          </w:divBdr>
        </w:div>
        <w:div w:id="394550539">
          <w:marLeft w:val="480"/>
          <w:marRight w:val="0"/>
          <w:marTop w:val="0"/>
          <w:marBottom w:val="0"/>
          <w:divBdr>
            <w:top w:val="none" w:sz="0" w:space="0" w:color="auto"/>
            <w:left w:val="none" w:sz="0" w:space="0" w:color="auto"/>
            <w:bottom w:val="none" w:sz="0" w:space="0" w:color="auto"/>
            <w:right w:val="none" w:sz="0" w:space="0" w:color="auto"/>
          </w:divBdr>
        </w:div>
        <w:div w:id="452401653">
          <w:marLeft w:val="480"/>
          <w:marRight w:val="0"/>
          <w:marTop w:val="0"/>
          <w:marBottom w:val="0"/>
          <w:divBdr>
            <w:top w:val="none" w:sz="0" w:space="0" w:color="auto"/>
            <w:left w:val="none" w:sz="0" w:space="0" w:color="auto"/>
            <w:bottom w:val="none" w:sz="0" w:space="0" w:color="auto"/>
            <w:right w:val="none" w:sz="0" w:space="0" w:color="auto"/>
          </w:divBdr>
        </w:div>
        <w:div w:id="1984044897">
          <w:marLeft w:val="480"/>
          <w:marRight w:val="0"/>
          <w:marTop w:val="0"/>
          <w:marBottom w:val="0"/>
          <w:divBdr>
            <w:top w:val="none" w:sz="0" w:space="0" w:color="auto"/>
            <w:left w:val="none" w:sz="0" w:space="0" w:color="auto"/>
            <w:bottom w:val="none" w:sz="0" w:space="0" w:color="auto"/>
            <w:right w:val="none" w:sz="0" w:space="0" w:color="auto"/>
          </w:divBdr>
        </w:div>
        <w:div w:id="375861193">
          <w:marLeft w:val="480"/>
          <w:marRight w:val="0"/>
          <w:marTop w:val="0"/>
          <w:marBottom w:val="0"/>
          <w:divBdr>
            <w:top w:val="none" w:sz="0" w:space="0" w:color="auto"/>
            <w:left w:val="none" w:sz="0" w:space="0" w:color="auto"/>
            <w:bottom w:val="none" w:sz="0" w:space="0" w:color="auto"/>
            <w:right w:val="none" w:sz="0" w:space="0" w:color="auto"/>
          </w:divBdr>
        </w:div>
        <w:div w:id="881787113">
          <w:marLeft w:val="480"/>
          <w:marRight w:val="0"/>
          <w:marTop w:val="0"/>
          <w:marBottom w:val="0"/>
          <w:divBdr>
            <w:top w:val="none" w:sz="0" w:space="0" w:color="auto"/>
            <w:left w:val="none" w:sz="0" w:space="0" w:color="auto"/>
            <w:bottom w:val="none" w:sz="0" w:space="0" w:color="auto"/>
            <w:right w:val="none" w:sz="0" w:space="0" w:color="auto"/>
          </w:divBdr>
        </w:div>
        <w:div w:id="2008089540">
          <w:marLeft w:val="480"/>
          <w:marRight w:val="0"/>
          <w:marTop w:val="0"/>
          <w:marBottom w:val="0"/>
          <w:divBdr>
            <w:top w:val="none" w:sz="0" w:space="0" w:color="auto"/>
            <w:left w:val="none" w:sz="0" w:space="0" w:color="auto"/>
            <w:bottom w:val="none" w:sz="0" w:space="0" w:color="auto"/>
            <w:right w:val="none" w:sz="0" w:space="0" w:color="auto"/>
          </w:divBdr>
        </w:div>
        <w:div w:id="1748531618">
          <w:marLeft w:val="480"/>
          <w:marRight w:val="0"/>
          <w:marTop w:val="0"/>
          <w:marBottom w:val="0"/>
          <w:divBdr>
            <w:top w:val="none" w:sz="0" w:space="0" w:color="auto"/>
            <w:left w:val="none" w:sz="0" w:space="0" w:color="auto"/>
            <w:bottom w:val="none" w:sz="0" w:space="0" w:color="auto"/>
            <w:right w:val="none" w:sz="0" w:space="0" w:color="auto"/>
          </w:divBdr>
        </w:div>
        <w:div w:id="140276353">
          <w:marLeft w:val="480"/>
          <w:marRight w:val="0"/>
          <w:marTop w:val="0"/>
          <w:marBottom w:val="0"/>
          <w:divBdr>
            <w:top w:val="none" w:sz="0" w:space="0" w:color="auto"/>
            <w:left w:val="none" w:sz="0" w:space="0" w:color="auto"/>
            <w:bottom w:val="none" w:sz="0" w:space="0" w:color="auto"/>
            <w:right w:val="none" w:sz="0" w:space="0" w:color="auto"/>
          </w:divBdr>
        </w:div>
        <w:div w:id="1350522299">
          <w:marLeft w:val="480"/>
          <w:marRight w:val="0"/>
          <w:marTop w:val="0"/>
          <w:marBottom w:val="0"/>
          <w:divBdr>
            <w:top w:val="none" w:sz="0" w:space="0" w:color="auto"/>
            <w:left w:val="none" w:sz="0" w:space="0" w:color="auto"/>
            <w:bottom w:val="none" w:sz="0" w:space="0" w:color="auto"/>
            <w:right w:val="none" w:sz="0" w:space="0" w:color="auto"/>
          </w:divBdr>
        </w:div>
        <w:div w:id="1564876257">
          <w:marLeft w:val="480"/>
          <w:marRight w:val="0"/>
          <w:marTop w:val="0"/>
          <w:marBottom w:val="0"/>
          <w:divBdr>
            <w:top w:val="none" w:sz="0" w:space="0" w:color="auto"/>
            <w:left w:val="none" w:sz="0" w:space="0" w:color="auto"/>
            <w:bottom w:val="none" w:sz="0" w:space="0" w:color="auto"/>
            <w:right w:val="none" w:sz="0" w:space="0" w:color="auto"/>
          </w:divBdr>
        </w:div>
        <w:div w:id="2113697132">
          <w:marLeft w:val="480"/>
          <w:marRight w:val="0"/>
          <w:marTop w:val="0"/>
          <w:marBottom w:val="0"/>
          <w:divBdr>
            <w:top w:val="none" w:sz="0" w:space="0" w:color="auto"/>
            <w:left w:val="none" w:sz="0" w:space="0" w:color="auto"/>
            <w:bottom w:val="none" w:sz="0" w:space="0" w:color="auto"/>
            <w:right w:val="none" w:sz="0" w:space="0" w:color="auto"/>
          </w:divBdr>
        </w:div>
        <w:div w:id="950284278">
          <w:marLeft w:val="480"/>
          <w:marRight w:val="0"/>
          <w:marTop w:val="0"/>
          <w:marBottom w:val="0"/>
          <w:divBdr>
            <w:top w:val="none" w:sz="0" w:space="0" w:color="auto"/>
            <w:left w:val="none" w:sz="0" w:space="0" w:color="auto"/>
            <w:bottom w:val="none" w:sz="0" w:space="0" w:color="auto"/>
            <w:right w:val="none" w:sz="0" w:space="0" w:color="auto"/>
          </w:divBdr>
        </w:div>
        <w:div w:id="1155492985">
          <w:marLeft w:val="480"/>
          <w:marRight w:val="0"/>
          <w:marTop w:val="0"/>
          <w:marBottom w:val="0"/>
          <w:divBdr>
            <w:top w:val="none" w:sz="0" w:space="0" w:color="auto"/>
            <w:left w:val="none" w:sz="0" w:space="0" w:color="auto"/>
            <w:bottom w:val="none" w:sz="0" w:space="0" w:color="auto"/>
            <w:right w:val="none" w:sz="0" w:space="0" w:color="auto"/>
          </w:divBdr>
        </w:div>
        <w:div w:id="1392462499">
          <w:marLeft w:val="480"/>
          <w:marRight w:val="0"/>
          <w:marTop w:val="0"/>
          <w:marBottom w:val="0"/>
          <w:divBdr>
            <w:top w:val="none" w:sz="0" w:space="0" w:color="auto"/>
            <w:left w:val="none" w:sz="0" w:space="0" w:color="auto"/>
            <w:bottom w:val="none" w:sz="0" w:space="0" w:color="auto"/>
            <w:right w:val="none" w:sz="0" w:space="0" w:color="auto"/>
          </w:divBdr>
        </w:div>
        <w:div w:id="1726365835">
          <w:marLeft w:val="480"/>
          <w:marRight w:val="0"/>
          <w:marTop w:val="0"/>
          <w:marBottom w:val="0"/>
          <w:divBdr>
            <w:top w:val="none" w:sz="0" w:space="0" w:color="auto"/>
            <w:left w:val="none" w:sz="0" w:space="0" w:color="auto"/>
            <w:bottom w:val="none" w:sz="0" w:space="0" w:color="auto"/>
            <w:right w:val="none" w:sz="0" w:space="0" w:color="auto"/>
          </w:divBdr>
        </w:div>
        <w:div w:id="1160583752">
          <w:marLeft w:val="480"/>
          <w:marRight w:val="0"/>
          <w:marTop w:val="0"/>
          <w:marBottom w:val="0"/>
          <w:divBdr>
            <w:top w:val="none" w:sz="0" w:space="0" w:color="auto"/>
            <w:left w:val="none" w:sz="0" w:space="0" w:color="auto"/>
            <w:bottom w:val="none" w:sz="0" w:space="0" w:color="auto"/>
            <w:right w:val="none" w:sz="0" w:space="0" w:color="auto"/>
          </w:divBdr>
        </w:div>
        <w:div w:id="2085760444">
          <w:marLeft w:val="480"/>
          <w:marRight w:val="0"/>
          <w:marTop w:val="0"/>
          <w:marBottom w:val="0"/>
          <w:divBdr>
            <w:top w:val="none" w:sz="0" w:space="0" w:color="auto"/>
            <w:left w:val="none" w:sz="0" w:space="0" w:color="auto"/>
            <w:bottom w:val="none" w:sz="0" w:space="0" w:color="auto"/>
            <w:right w:val="none" w:sz="0" w:space="0" w:color="auto"/>
          </w:divBdr>
        </w:div>
        <w:div w:id="1784495824">
          <w:marLeft w:val="480"/>
          <w:marRight w:val="0"/>
          <w:marTop w:val="0"/>
          <w:marBottom w:val="0"/>
          <w:divBdr>
            <w:top w:val="none" w:sz="0" w:space="0" w:color="auto"/>
            <w:left w:val="none" w:sz="0" w:space="0" w:color="auto"/>
            <w:bottom w:val="none" w:sz="0" w:space="0" w:color="auto"/>
            <w:right w:val="none" w:sz="0" w:space="0" w:color="auto"/>
          </w:divBdr>
        </w:div>
        <w:div w:id="1901742087">
          <w:marLeft w:val="480"/>
          <w:marRight w:val="0"/>
          <w:marTop w:val="0"/>
          <w:marBottom w:val="0"/>
          <w:divBdr>
            <w:top w:val="none" w:sz="0" w:space="0" w:color="auto"/>
            <w:left w:val="none" w:sz="0" w:space="0" w:color="auto"/>
            <w:bottom w:val="none" w:sz="0" w:space="0" w:color="auto"/>
            <w:right w:val="none" w:sz="0" w:space="0" w:color="auto"/>
          </w:divBdr>
        </w:div>
        <w:div w:id="1269462206">
          <w:marLeft w:val="480"/>
          <w:marRight w:val="0"/>
          <w:marTop w:val="0"/>
          <w:marBottom w:val="0"/>
          <w:divBdr>
            <w:top w:val="none" w:sz="0" w:space="0" w:color="auto"/>
            <w:left w:val="none" w:sz="0" w:space="0" w:color="auto"/>
            <w:bottom w:val="none" w:sz="0" w:space="0" w:color="auto"/>
            <w:right w:val="none" w:sz="0" w:space="0" w:color="auto"/>
          </w:divBdr>
        </w:div>
        <w:div w:id="1539783865">
          <w:marLeft w:val="480"/>
          <w:marRight w:val="0"/>
          <w:marTop w:val="0"/>
          <w:marBottom w:val="0"/>
          <w:divBdr>
            <w:top w:val="none" w:sz="0" w:space="0" w:color="auto"/>
            <w:left w:val="none" w:sz="0" w:space="0" w:color="auto"/>
            <w:bottom w:val="none" w:sz="0" w:space="0" w:color="auto"/>
            <w:right w:val="none" w:sz="0" w:space="0" w:color="auto"/>
          </w:divBdr>
        </w:div>
        <w:div w:id="1298300069">
          <w:marLeft w:val="480"/>
          <w:marRight w:val="0"/>
          <w:marTop w:val="0"/>
          <w:marBottom w:val="0"/>
          <w:divBdr>
            <w:top w:val="none" w:sz="0" w:space="0" w:color="auto"/>
            <w:left w:val="none" w:sz="0" w:space="0" w:color="auto"/>
            <w:bottom w:val="none" w:sz="0" w:space="0" w:color="auto"/>
            <w:right w:val="none" w:sz="0" w:space="0" w:color="auto"/>
          </w:divBdr>
        </w:div>
        <w:div w:id="811748811">
          <w:marLeft w:val="480"/>
          <w:marRight w:val="0"/>
          <w:marTop w:val="0"/>
          <w:marBottom w:val="0"/>
          <w:divBdr>
            <w:top w:val="none" w:sz="0" w:space="0" w:color="auto"/>
            <w:left w:val="none" w:sz="0" w:space="0" w:color="auto"/>
            <w:bottom w:val="none" w:sz="0" w:space="0" w:color="auto"/>
            <w:right w:val="none" w:sz="0" w:space="0" w:color="auto"/>
          </w:divBdr>
        </w:div>
        <w:div w:id="1973167598">
          <w:marLeft w:val="480"/>
          <w:marRight w:val="0"/>
          <w:marTop w:val="0"/>
          <w:marBottom w:val="0"/>
          <w:divBdr>
            <w:top w:val="none" w:sz="0" w:space="0" w:color="auto"/>
            <w:left w:val="none" w:sz="0" w:space="0" w:color="auto"/>
            <w:bottom w:val="none" w:sz="0" w:space="0" w:color="auto"/>
            <w:right w:val="none" w:sz="0" w:space="0" w:color="auto"/>
          </w:divBdr>
        </w:div>
        <w:div w:id="1541744289">
          <w:marLeft w:val="480"/>
          <w:marRight w:val="0"/>
          <w:marTop w:val="0"/>
          <w:marBottom w:val="0"/>
          <w:divBdr>
            <w:top w:val="none" w:sz="0" w:space="0" w:color="auto"/>
            <w:left w:val="none" w:sz="0" w:space="0" w:color="auto"/>
            <w:bottom w:val="none" w:sz="0" w:space="0" w:color="auto"/>
            <w:right w:val="none" w:sz="0" w:space="0" w:color="auto"/>
          </w:divBdr>
        </w:div>
        <w:div w:id="1839075197">
          <w:marLeft w:val="480"/>
          <w:marRight w:val="0"/>
          <w:marTop w:val="0"/>
          <w:marBottom w:val="0"/>
          <w:divBdr>
            <w:top w:val="none" w:sz="0" w:space="0" w:color="auto"/>
            <w:left w:val="none" w:sz="0" w:space="0" w:color="auto"/>
            <w:bottom w:val="none" w:sz="0" w:space="0" w:color="auto"/>
            <w:right w:val="none" w:sz="0" w:space="0" w:color="auto"/>
          </w:divBdr>
        </w:div>
        <w:div w:id="2088114813">
          <w:marLeft w:val="480"/>
          <w:marRight w:val="0"/>
          <w:marTop w:val="0"/>
          <w:marBottom w:val="0"/>
          <w:divBdr>
            <w:top w:val="none" w:sz="0" w:space="0" w:color="auto"/>
            <w:left w:val="none" w:sz="0" w:space="0" w:color="auto"/>
            <w:bottom w:val="none" w:sz="0" w:space="0" w:color="auto"/>
            <w:right w:val="none" w:sz="0" w:space="0" w:color="auto"/>
          </w:divBdr>
        </w:div>
        <w:div w:id="1952592340">
          <w:marLeft w:val="480"/>
          <w:marRight w:val="0"/>
          <w:marTop w:val="0"/>
          <w:marBottom w:val="0"/>
          <w:divBdr>
            <w:top w:val="none" w:sz="0" w:space="0" w:color="auto"/>
            <w:left w:val="none" w:sz="0" w:space="0" w:color="auto"/>
            <w:bottom w:val="none" w:sz="0" w:space="0" w:color="auto"/>
            <w:right w:val="none" w:sz="0" w:space="0" w:color="auto"/>
          </w:divBdr>
        </w:div>
        <w:div w:id="1227955268">
          <w:marLeft w:val="480"/>
          <w:marRight w:val="0"/>
          <w:marTop w:val="0"/>
          <w:marBottom w:val="0"/>
          <w:divBdr>
            <w:top w:val="none" w:sz="0" w:space="0" w:color="auto"/>
            <w:left w:val="none" w:sz="0" w:space="0" w:color="auto"/>
            <w:bottom w:val="none" w:sz="0" w:space="0" w:color="auto"/>
            <w:right w:val="none" w:sz="0" w:space="0" w:color="auto"/>
          </w:divBdr>
        </w:div>
        <w:div w:id="629822288">
          <w:marLeft w:val="480"/>
          <w:marRight w:val="0"/>
          <w:marTop w:val="0"/>
          <w:marBottom w:val="0"/>
          <w:divBdr>
            <w:top w:val="none" w:sz="0" w:space="0" w:color="auto"/>
            <w:left w:val="none" w:sz="0" w:space="0" w:color="auto"/>
            <w:bottom w:val="none" w:sz="0" w:space="0" w:color="auto"/>
            <w:right w:val="none" w:sz="0" w:space="0" w:color="auto"/>
          </w:divBdr>
        </w:div>
      </w:divsChild>
    </w:div>
    <w:div w:id="1316647753">
      <w:bodyDiv w:val="1"/>
      <w:marLeft w:val="0"/>
      <w:marRight w:val="0"/>
      <w:marTop w:val="0"/>
      <w:marBottom w:val="0"/>
      <w:divBdr>
        <w:top w:val="none" w:sz="0" w:space="0" w:color="auto"/>
        <w:left w:val="none" w:sz="0" w:space="0" w:color="auto"/>
        <w:bottom w:val="none" w:sz="0" w:space="0" w:color="auto"/>
        <w:right w:val="none" w:sz="0" w:space="0" w:color="auto"/>
      </w:divBdr>
      <w:divsChild>
        <w:div w:id="165485541">
          <w:marLeft w:val="480"/>
          <w:marRight w:val="0"/>
          <w:marTop w:val="0"/>
          <w:marBottom w:val="0"/>
          <w:divBdr>
            <w:top w:val="none" w:sz="0" w:space="0" w:color="auto"/>
            <w:left w:val="none" w:sz="0" w:space="0" w:color="auto"/>
            <w:bottom w:val="none" w:sz="0" w:space="0" w:color="auto"/>
            <w:right w:val="none" w:sz="0" w:space="0" w:color="auto"/>
          </w:divBdr>
        </w:div>
        <w:div w:id="1157964247">
          <w:marLeft w:val="480"/>
          <w:marRight w:val="0"/>
          <w:marTop w:val="0"/>
          <w:marBottom w:val="0"/>
          <w:divBdr>
            <w:top w:val="none" w:sz="0" w:space="0" w:color="auto"/>
            <w:left w:val="none" w:sz="0" w:space="0" w:color="auto"/>
            <w:bottom w:val="none" w:sz="0" w:space="0" w:color="auto"/>
            <w:right w:val="none" w:sz="0" w:space="0" w:color="auto"/>
          </w:divBdr>
        </w:div>
        <w:div w:id="625738228">
          <w:marLeft w:val="480"/>
          <w:marRight w:val="0"/>
          <w:marTop w:val="0"/>
          <w:marBottom w:val="0"/>
          <w:divBdr>
            <w:top w:val="none" w:sz="0" w:space="0" w:color="auto"/>
            <w:left w:val="none" w:sz="0" w:space="0" w:color="auto"/>
            <w:bottom w:val="none" w:sz="0" w:space="0" w:color="auto"/>
            <w:right w:val="none" w:sz="0" w:space="0" w:color="auto"/>
          </w:divBdr>
        </w:div>
        <w:div w:id="933171656">
          <w:marLeft w:val="480"/>
          <w:marRight w:val="0"/>
          <w:marTop w:val="0"/>
          <w:marBottom w:val="0"/>
          <w:divBdr>
            <w:top w:val="none" w:sz="0" w:space="0" w:color="auto"/>
            <w:left w:val="none" w:sz="0" w:space="0" w:color="auto"/>
            <w:bottom w:val="none" w:sz="0" w:space="0" w:color="auto"/>
            <w:right w:val="none" w:sz="0" w:space="0" w:color="auto"/>
          </w:divBdr>
        </w:div>
        <w:div w:id="635185991">
          <w:marLeft w:val="480"/>
          <w:marRight w:val="0"/>
          <w:marTop w:val="0"/>
          <w:marBottom w:val="0"/>
          <w:divBdr>
            <w:top w:val="none" w:sz="0" w:space="0" w:color="auto"/>
            <w:left w:val="none" w:sz="0" w:space="0" w:color="auto"/>
            <w:bottom w:val="none" w:sz="0" w:space="0" w:color="auto"/>
            <w:right w:val="none" w:sz="0" w:space="0" w:color="auto"/>
          </w:divBdr>
        </w:div>
        <w:div w:id="1783837615">
          <w:marLeft w:val="480"/>
          <w:marRight w:val="0"/>
          <w:marTop w:val="0"/>
          <w:marBottom w:val="0"/>
          <w:divBdr>
            <w:top w:val="none" w:sz="0" w:space="0" w:color="auto"/>
            <w:left w:val="none" w:sz="0" w:space="0" w:color="auto"/>
            <w:bottom w:val="none" w:sz="0" w:space="0" w:color="auto"/>
            <w:right w:val="none" w:sz="0" w:space="0" w:color="auto"/>
          </w:divBdr>
        </w:div>
        <w:div w:id="656304028">
          <w:marLeft w:val="480"/>
          <w:marRight w:val="0"/>
          <w:marTop w:val="0"/>
          <w:marBottom w:val="0"/>
          <w:divBdr>
            <w:top w:val="none" w:sz="0" w:space="0" w:color="auto"/>
            <w:left w:val="none" w:sz="0" w:space="0" w:color="auto"/>
            <w:bottom w:val="none" w:sz="0" w:space="0" w:color="auto"/>
            <w:right w:val="none" w:sz="0" w:space="0" w:color="auto"/>
          </w:divBdr>
        </w:div>
        <w:div w:id="490413445">
          <w:marLeft w:val="480"/>
          <w:marRight w:val="0"/>
          <w:marTop w:val="0"/>
          <w:marBottom w:val="0"/>
          <w:divBdr>
            <w:top w:val="none" w:sz="0" w:space="0" w:color="auto"/>
            <w:left w:val="none" w:sz="0" w:space="0" w:color="auto"/>
            <w:bottom w:val="none" w:sz="0" w:space="0" w:color="auto"/>
            <w:right w:val="none" w:sz="0" w:space="0" w:color="auto"/>
          </w:divBdr>
        </w:div>
        <w:div w:id="1808162917">
          <w:marLeft w:val="480"/>
          <w:marRight w:val="0"/>
          <w:marTop w:val="0"/>
          <w:marBottom w:val="0"/>
          <w:divBdr>
            <w:top w:val="none" w:sz="0" w:space="0" w:color="auto"/>
            <w:left w:val="none" w:sz="0" w:space="0" w:color="auto"/>
            <w:bottom w:val="none" w:sz="0" w:space="0" w:color="auto"/>
            <w:right w:val="none" w:sz="0" w:space="0" w:color="auto"/>
          </w:divBdr>
        </w:div>
        <w:div w:id="2065638662">
          <w:marLeft w:val="480"/>
          <w:marRight w:val="0"/>
          <w:marTop w:val="0"/>
          <w:marBottom w:val="0"/>
          <w:divBdr>
            <w:top w:val="none" w:sz="0" w:space="0" w:color="auto"/>
            <w:left w:val="none" w:sz="0" w:space="0" w:color="auto"/>
            <w:bottom w:val="none" w:sz="0" w:space="0" w:color="auto"/>
            <w:right w:val="none" w:sz="0" w:space="0" w:color="auto"/>
          </w:divBdr>
        </w:div>
        <w:div w:id="815340163">
          <w:marLeft w:val="480"/>
          <w:marRight w:val="0"/>
          <w:marTop w:val="0"/>
          <w:marBottom w:val="0"/>
          <w:divBdr>
            <w:top w:val="none" w:sz="0" w:space="0" w:color="auto"/>
            <w:left w:val="none" w:sz="0" w:space="0" w:color="auto"/>
            <w:bottom w:val="none" w:sz="0" w:space="0" w:color="auto"/>
            <w:right w:val="none" w:sz="0" w:space="0" w:color="auto"/>
          </w:divBdr>
        </w:div>
        <w:div w:id="912355318">
          <w:marLeft w:val="480"/>
          <w:marRight w:val="0"/>
          <w:marTop w:val="0"/>
          <w:marBottom w:val="0"/>
          <w:divBdr>
            <w:top w:val="none" w:sz="0" w:space="0" w:color="auto"/>
            <w:left w:val="none" w:sz="0" w:space="0" w:color="auto"/>
            <w:bottom w:val="none" w:sz="0" w:space="0" w:color="auto"/>
            <w:right w:val="none" w:sz="0" w:space="0" w:color="auto"/>
          </w:divBdr>
        </w:div>
        <w:div w:id="1028069252">
          <w:marLeft w:val="480"/>
          <w:marRight w:val="0"/>
          <w:marTop w:val="0"/>
          <w:marBottom w:val="0"/>
          <w:divBdr>
            <w:top w:val="none" w:sz="0" w:space="0" w:color="auto"/>
            <w:left w:val="none" w:sz="0" w:space="0" w:color="auto"/>
            <w:bottom w:val="none" w:sz="0" w:space="0" w:color="auto"/>
            <w:right w:val="none" w:sz="0" w:space="0" w:color="auto"/>
          </w:divBdr>
        </w:div>
        <w:div w:id="762989744">
          <w:marLeft w:val="480"/>
          <w:marRight w:val="0"/>
          <w:marTop w:val="0"/>
          <w:marBottom w:val="0"/>
          <w:divBdr>
            <w:top w:val="none" w:sz="0" w:space="0" w:color="auto"/>
            <w:left w:val="none" w:sz="0" w:space="0" w:color="auto"/>
            <w:bottom w:val="none" w:sz="0" w:space="0" w:color="auto"/>
            <w:right w:val="none" w:sz="0" w:space="0" w:color="auto"/>
          </w:divBdr>
        </w:div>
        <w:div w:id="1253318796">
          <w:marLeft w:val="480"/>
          <w:marRight w:val="0"/>
          <w:marTop w:val="0"/>
          <w:marBottom w:val="0"/>
          <w:divBdr>
            <w:top w:val="none" w:sz="0" w:space="0" w:color="auto"/>
            <w:left w:val="none" w:sz="0" w:space="0" w:color="auto"/>
            <w:bottom w:val="none" w:sz="0" w:space="0" w:color="auto"/>
            <w:right w:val="none" w:sz="0" w:space="0" w:color="auto"/>
          </w:divBdr>
        </w:div>
        <w:div w:id="259458211">
          <w:marLeft w:val="480"/>
          <w:marRight w:val="0"/>
          <w:marTop w:val="0"/>
          <w:marBottom w:val="0"/>
          <w:divBdr>
            <w:top w:val="none" w:sz="0" w:space="0" w:color="auto"/>
            <w:left w:val="none" w:sz="0" w:space="0" w:color="auto"/>
            <w:bottom w:val="none" w:sz="0" w:space="0" w:color="auto"/>
            <w:right w:val="none" w:sz="0" w:space="0" w:color="auto"/>
          </w:divBdr>
        </w:div>
        <w:div w:id="663781062">
          <w:marLeft w:val="480"/>
          <w:marRight w:val="0"/>
          <w:marTop w:val="0"/>
          <w:marBottom w:val="0"/>
          <w:divBdr>
            <w:top w:val="none" w:sz="0" w:space="0" w:color="auto"/>
            <w:left w:val="none" w:sz="0" w:space="0" w:color="auto"/>
            <w:bottom w:val="none" w:sz="0" w:space="0" w:color="auto"/>
            <w:right w:val="none" w:sz="0" w:space="0" w:color="auto"/>
          </w:divBdr>
        </w:div>
        <w:div w:id="61609655">
          <w:marLeft w:val="480"/>
          <w:marRight w:val="0"/>
          <w:marTop w:val="0"/>
          <w:marBottom w:val="0"/>
          <w:divBdr>
            <w:top w:val="none" w:sz="0" w:space="0" w:color="auto"/>
            <w:left w:val="none" w:sz="0" w:space="0" w:color="auto"/>
            <w:bottom w:val="none" w:sz="0" w:space="0" w:color="auto"/>
            <w:right w:val="none" w:sz="0" w:space="0" w:color="auto"/>
          </w:divBdr>
        </w:div>
        <w:div w:id="397635968">
          <w:marLeft w:val="480"/>
          <w:marRight w:val="0"/>
          <w:marTop w:val="0"/>
          <w:marBottom w:val="0"/>
          <w:divBdr>
            <w:top w:val="none" w:sz="0" w:space="0" w:color="auto"/>
            <w:left w:val="none" w:sz="0" w:space="0" w:color="auto"/>
            <w:bottom w:val="none" w:sz="0" w:space="0" w:color="auto"/>
            <w:right w:val="none" w:sz="0" w:space="0" w:color="auto"/>
          </w:divBdr>
        </w:div>
        <w:div w:id="87624584">
          <w:marLeft w:val="480"/>
          <w:marRight w:val="0"/>
          <w:marTop w:val="0"/>
          <w:marBottom w:val="0"/>
          <w:divBdr>
            <w:top w:val="none" w:sz="0" w:space="0" w:color="auto"/>
            <w:left w:val="none" w:sz="0" w:space="0" w:color="auto"/>
            <w:bottom w:val="none" w:sz="0" w:space="0" w:color="auto"/>
            <w:right w:val="none" w:sz="0" w:space="0" w:color="auto"/>
          </w:divBdr>
        </w:div>
        <w:div w:id="2117363930">
          <w:marLeft w:val="480"/>
          <w:marRight w:val="0"/>
          <w:marTop w:val="0"/>
          <w:marBottom w:val="0"/>
          <w:divBdr>
            <w:top w:val="none" w:sz="0" w:space="0" w:color="auto"/>
            <w:left w:val="none" w:sz="0" w:space="0" w:color="auto"/>
            <w:bottom w:val="none" w:sz="0" w:space="0" w:color="auto"/>
            <w:right w:val="none" w:sz="0" w:space="0" w:color="auto"/>
          </w:divBdr>
        </w:div>
        <w:div w:id="911816188">
          <w:marLeft w:val="480"/>
          <w:marRight w:val="0"/>
          <w:marTop w:val="0"/>
          <w:marBottom w:val="0"/>
          <w:divBdr>
            <w:top w:val="none" w:sz="0" w:space="0" w:color="auto"/>
            <w:left w:val="none" w:sz="0" w:space="0" w:color="auto"/>
            <w:bottom w:val="none" w:sz="0" w:space="0" w:color="auto"/>
            <w:right w:val="none" w:sz="0" w:space="0" w:color="auto"/>
          </w:divBdr>
        </w:div>
        <w:div w:id="1399983865">
          <w:marLeft w:val="480"/>
          <w:marRight w:val="0"/>
          <w:marTop w:val="0"/>
          <w:marBottom w:val="0"/>
          <w:divBdr>
            <w:top w:val="none" w:sz="0" w:space="0" w:color="auto"/>
            <w:left w:val="none" w:sz="0" w:space="0" w:color="auto"/>
            <w:bottom w:val="none" w:sz="0" w:space="0" w:color="auto"/>
            <w:right w:val="none" w:sz="0" w:space="0" w:color="auto"/>
          </w:divBdr>
        </w:div>
        <w:div w:id="905843018">
          <w:marLeft w:val="480"/>
          <w:marRight w:val="0"/>
          <w:marTop w:val="0"/>
          <w:marBottom w:val="0"/>
          <w:divBdr>
            <w:top w:val="none" w:sz="0" w:space="0" w:color="auto"/>
            <w:left w:val="none" w:sz="0" w:space="0" w:color="auto"/>
            <w:bottom w:val="none" w:sz="0" w:space="0" w:color="auto"/>
            <w:right w:val="none" w:sz="0" w:space="0" w:color="auto"/>
          </w:divBdr>
        </w:div>
        <w:div w:id="1845051377">
          <w:marLeft w:val="480"/>
          <w:marRight w:val="0"/>
          <w:marTop w:val="0"/>
          <w:marBottom w:val="0"/>
          <w:divBdr>
            <w:top w:val="none" w:sz="0" w:space="0" w:color="auto"/>
            <w:left w:val="none" w:sz="0" w:space="0" w:color="auto"/>
            <w:bottom w:val="none" w:sz="0" w:space="0" w:color="auto"/>
            <w:right w:val="none" w:sz="0" w:space="0" w:color="auto"/>
          </w:divBdr>
        </w:div>
        <w:div w:id="1411734569">
          <w:marLeft w:val="480"/>
          <w:marRight w:val="0"/>
          <w:marTop w:val="0"/>
          <w:marBottom w:val="0"/>
          <w:divBdr>
            <w:top w:val="none" w:sz="0" w:space="0" w:color="auto"/>
            <w:left w:val="none" w:sz="0" w:space="0" w:color="auto"/>
            <w:bottom w:val="none" w:sz="0" w:space="0" w:color="auto"/>
            <w:right w:val="none" w:sz="0" w:space="0" w:color="auto"/>
          </w:divBdr>
        </w:div>
        <w:div w:id="470637279">
          <w:marLeft w:val="480"/>
          <w:marRight w:val="0"/>
          <w:marTop w:val="0"/>
          <w:marBottom w:val="0"/>
          <w:divBdr>
            <w:top w:val="none" w:sz="0" w:space="0" w:color="auto"/>
            <w:left w:val="none" w:sz="0" w:space="0" w:color="auto"/>
            <w:bottom w:val="none" w:sz="0" w:space="0" w:color="auto"/>
            <w:right w:val="none" w:sz="0" w:space="0" w:color="auto"/>
          </w:divBdr>
        </w:div>
        <w:div w:id="516038959">
          <w:marLeft w:val="480"/>
          <w:marRight w:val="0"/>
          <w:marTop w:val="0"/>
          <w:marBottom w:val="0"/>
          <w:divBdr>
            <w:top w:val="none" w:sz="0" w:space="0" w:color="auto"/>
            <w:left w:val="none" w:sz="0" w:space="0" w:color="auto"/>
            <w:bottom w:val="none" w:sz="0" w:space="0" w:color="auto"/>
            <w:right w:val="none" w:sz="0" w:space="0" w:color="auto"/>
          </w:divBdr>
        </w:div>
        <w:div w:id="884294770">
          <w:marLeft w:val="480"/>
          <w:marRight w:val="0"/>
          <w:marTop w:val="0"/>
          <w:marBottom w:val="0"/>
          <w:divBdr>
            <w:top w:val="none" w:sz="0" w:space="0" w:color="auto"/>
            <w:left w:val="none" w:sz="0" w:space="0" w:color="auto"/>
            <w:bottom w:val="none" w:sz="0" w:space="0" w:color="auto"/>
            <w:right w:val="none" w:sz="0" w:space="0" w:color="auto"/>
          </w:divBdr>
        </w:div>
        <w:div w:id="1210998741">
          <w:marLeft w:val="480"/>
          <w:marRight w:val="0"/>
          <w:marTop w:val="0"/>
          <w:marBottom w:val="0"/>
          <w:divBdr>
            <w:top w:val="none" w:sz="0" w:space="0" w:color="auto"/>
            <w:left w:val="none" w:sz="0" w:space="0" w:color="auto"/>
            <w:bottom w:val="none" w:sz="0" w:space="0" w:color="auto"/>
            <w:right w:val="none" w:sz="0" w:space="0" w:color="auto"/>
          </w:divBdr>
        </w:div>
        <w:div w:id="2079671210">
          <w:marLeft w:val="480"/>
          <w:marRight w:val="0"/>
          <w:marTop w:val="0"/>
          <w:marBottom w:val="0"/>
          <w:divBdr>
            <w:top w:val="none" w:sz="0" w:space="0" w:color="auto"/>
            <w:left w:val="none" w:sz="0" w:space="0" w:color="auto"/>
            <w:bottom w:val="none" w:sz="0" w:space="0" w:color="auto"/>
            <w:right w:val="none" w:sz="0" w:space="0" w:color="auto"/>
          </w:divBdr>
        </w:div>
      </w:divsChild>
    </w:div>
    <w:div w:id="1316764668">
      <w:marLeft w:val="480"/>
      <w:marRight w:val="0"/>
      <w:marTop w:val="0"/>
      <w:marBottom w:val="0"/>
      <w:divBdr>
        <w:top w:val="none" w:sz="0" w:space="0" w:color="auto"/>
        <w:left w:val="none" w:sz="0" w:space="0" w:color="auto"/>
        <w:bottom w:val="none" w:sz="0" w:space="0" w:color="auto"/>
        <w:right w:val="none" w:sz="0" w:space="0" w:color="auto"/>
      </w:divBdr>
    </w:div>
    <w:div w:id="1316766353">
      <w:bodyDiv w:val="1"/>
      <w:marLeft w:val="0"/>
      <w:marRight w:val="0"/>
      <w:marTop w:val="0"/>
      <w:marBottom w:val="0"/>
      <w:divBdr>
        <w:top w:val="none" w:sz="0" w:space="0" w:color="auto"/>
        <w:left w:val="none" w:sz="0" w:space="0" w:color="auto"/>
        <w:bottom w:val="none" w:sz="0" w:space="0" w:color="auto"/>
        <w:right w:val="none" w:sz="0" w:space="0" w:color="auto"/>
      </w:divBdr>
    </w:div>
    <w:div w:id="1316837584">
      <w:marLeft w:val="480"/>
      <w:marRight w:val="0"/>
      <w:marTop w:val="0"/>
      <w:marBottom w:val="0"/>
      <w:divBdr>
        <w:top w:val="none" w:sz="0" w:space="0" w:color="auto"/>
        <w:left w:val="none" w:sz="0" w:space="0" w:color="auto"/>
        <w:bottom w:val="none" w:sz="0" w:space="0" w:color="auto"/>
        <w:right w:val="none" w:sz="0" w:space="0" w:color="auto"/>
      </w:divBdr>
    </w:div>
    <w:div w:id="1316839388">
      <w:marLeft w:val="480"/>
      <w:marRight w:val="0"/>
      <w:marTop w:val="0"/>
      <w:marBottom w:val="0"/>
      <w:divBdr>
        <w:top w:val="none" w:sz="0" w:space="0" w:color="auto"/>
        <w:left w:val="none" w:sz="0" w:space="0" w:color="auto"/>
        <w:bottom w:val="none" w:sz="0" w:space="0" w:color="auto"/>
        <w:right w:val="none" w:sz="0" w:space="0" w:color="auto"/>
      </w:divBdr>
    </w:div>
    <w:div w:id="1316954734">
      <w:bodyDiv w:val="1"/>
      <w:marLeft w:val="0"/>
      <w:marRight w:val="0"/>
      <w:marTop w:val="0"/>
      <w:marBottom w:val="0"/>
      <w:divBdr>
        <w:top w:val="none" w:sz="0" w:space="0" w:color="auto"/>
        <w:left w:val="none" w:sz="0" w:space="0" w:color="auto"/>
        <w:bottom w:val="none" w:sz="0" w:space="0" w:color="auto"/>
        <w:right w:val="none" w:sz="0" w:space="0" w:color="auto"/>
      </w:divBdr>
    </w:div>
    <w:div w:id="1317101520">
      <w:marLeft w:val="480"/>
      <w:marRight w:val="0"/>
      <w:marTop w:val="0"/>
      <w:marBottom w:val="0"/>
      <w:divBdr>
        <w:top w:val="none" w:sz="0" w:space="0" w:color="auto"/>
        <w:left w:val="none" w:sz="0" w:space="0" w:color="auto"/>
        <w:bottom w:val="none" w:sz="0" w:space="0" w:color="auto"/>
        <w:right w:val="none" w:sz="0" w:space="0" w:color="auto"/>
      </w:divBdr>
    </w:div>
    <w:div w:id="1317104574">
      <w:marLeft w:val="480"/>
      <w:marRight w:val="0"/>
      <w:marTop w:val="0"/>
      <w:marBottom w:val="0"/>
      <w:divBdr>
        <w:top w:val="none" w:sz="0" w:space="0" w:color="auto"/>
        <w:left w:val="none" w:sz="0" w:space="0" w:color="auto"/>
        <w:bottom w:val="none" w:sz="0" w:space="0" w:color="auto"/>
        <w:right w:val="none" w:sz="0" w:space="0" w:color="auto"/>
      </w:divBdr>
    </w:div>
    <w:div w:id="1317151045">
      <w:bodyDiv w:val="1"/>
      <w:marLeft w:val="0"/>
      <w:marRight w:val="0"/>
      <w:marTop w:val="0"/>
      <w:marBottom w:val="0"/>
      <w:divBdr>
        <w:top w:val="none" w:sz="0" w:space="0" w:color="auto"/>
        <w:left w:val="none" w:sz="0" w:space="0" w:color="auto"/>
        <w:bottom w:val="none" w:sz="0" w:space="0" w:color="auto"/>
        <w:right w:val="none" w:sz="0" w:space="0" w:color="auto"/>
      </w:divBdr>
    </w:div>
    <w:div w:id="1317412881">
      <w:bodyDiv w:val="1"/>
      <w:marLeft w:val="0"/>
      <w:marRight w:val="0"/>
      <w:marTop w:val="0"/>
      <w:marBottom w:val="0"/>
      <w:divBdr>
        <w:top w:val="none" w:sz="0" w:space="0" w:color="auto"/>
        <w:left w:val="none" w:sz="0" w:space="0" w:color="auto"/>
        <w:bottom w:val="none" w:sz="0" w:space="0" w:color="auto"/>
        <w:right w:val="none" w:sz="0" w:space="0" w:color="auto"/>
      </w:divBdr>
    </w:div>
    <w:div w:id="1317420589">
      <w:marLeft w:val="480"/>
      <w:marRight w:val="0"/>
      <w:marTop w:val="0"/>
      <w:marBottom w:val="0"/>
      <w:divBdr>
        <w:top w:val="none" w:sz="0" w:space="0" w:color="auto"/>
        <w:left w:val="none" w:sz="0" w:space="0" w:color="auto"/>
        <w:bottom w:val="none" w:sz="0" w:space="0" w:color="auto"/>
        <w:right w:val="none" w:sz="0" w:space="0" w:color="auto"/>
      </w:divBdr>
    </w:div>
    <w:div w:id="1317682400">
      <w:marLeft w:val="480"/>
      <w:marRight w:val="0"/>
      <w:marTop w:val="0"/>
      <w:marBottom w:val="0"/>
      <w:divBdr>
        <w:top w:val="none" w:sz="0" w:space="0" w:color="auto"/>
        <w:left w:val="none" w:sz="0" w:space="0" w:color="auto"/>
        <w:bottom w:val="none" w:sz="0" w:space="0" w:color="auto"/>
        <w:right w:val="none" w:sz="0" w:space="0" w:color="auto"/>
      </w:divBdr>
    </w:div>
    <w:div w:id="1317683758">
      <w:marLeft w:val="480"/>
      <w:marRight w:val="0"/>
      <w:marTop w:val="0"/>
      <w:marBottom w:val="0"/>
      <w:divBdr>
        <w:top w:val="none" w:sz="0" w:space="0" w:color="auto"/>
        <w:left w:val="none" w:sz="0" w:space="0" w:color="auto"/>
        <w:bottom w:val="none" w:sz="0" w:space="0" w:color="auto"/>
        <w:right w:val="none" w:sz="0" w:space="0" w:color="auto"/>
      </w:divBdr>
    </w:div>
    <w:div w:id="1317803006">
      <w:marLeft w:val="480"/>
      <w:marRight w:val="0"/>
      <w:marTop w:val="0"/>
      <w:marBottom w:val="0"/>
      <w:divBdr>
        <w:top w:val="none" w:sz="0" w:space="0" w:color="auto"/>
        <w:left w:val="none" w:sz="0" w:space="0" w:color="auto"/>
        <w:bottom w:val="none" w:sz="0" w:space="0" w:color="auto"/>
        <w:right w:val="none" w:sz="0" w:space="0" w:color="auto"/>
      </w:divBdr>
    </w:div>
    <w:div w:id="1317803685">
      <w:bodyDiv w:val="1"/>
      <w:marLeft w:val="0"/>
      <w:marRight w:val="0"/>
      <w:marTop w:val="0"/>
      <w:marBottom w:val="0"/>
      <w:divBdr>
        <w:top w:val="none" w:sz="0" w:space="0" w:color="auto"/>
        <w:left w:val="none" w:sz="0" w:space="0" w:color="auto"/>
        <w:bottom w:val="none" w:sz="0" w:space="0" w:color="auto"/>
        <w:right w:val="none" w:sz="0" w:space="0" w:color="auto"/>
      </w:divBdr>
      <w:divsChild>
        <w:div w:id="2104106458">
          <w:marLeft w:val="480"/>
          <w:marRight w:val="0"/>
          <w:marTop w:val="0"/>
          <w:marBottom w:val="0"/>
          <w:divBdr>
            <w:top w:val="none" w:sz="0" w:space="0" w:color="auto"/>
            <w:left w:val="none" w:sz="0" w:space="0" w:color="auto"/>
            <w:bottom w:val="none" w:sz="0" w:space="0" w:color="auto"/>
            <w:right w:val="none" w:sz="0" w:space="0" w:color="auto"/>
          </w:divBdr>
        </w:div>
        <w:div w:id="498620782">
          <w:marLeft w:val="480"/>
          <w:marRight w:val="0"/>
          <w:marTop w:val="0"/>
          <w:marBottom w:val="0"/>
          <w:divBdr>
            <w:top w:val="none" w:sz="0" w:space="0" w:color="auto"/>
            <w:left w:val="none" w:sz="0" w:space="0" w:color="auto"/>
            <w:bottom w:val="none" w:sz="0" w:space="0" w:color="auto"/>
            <w:right w:val="none" w:sz="0" w:space="0" w:color="auto"/>
          </w:divBdr>
        </w:div>
        <w:div w:id="1712807552">
          <w:marLeft w:val="480"/>
          <w:marRight w:val="0"/>
          <w:marTop w:val="0"/>
          <w:marBottom w:val="0"/>
          <w:divBdr>
            <w:top w:val="none" w:sz="0" w:space="0" w:color="auto"/>
            <w:left w:val="none" w:sz="0" w:space="0" w:color="auto"/>
            <w:bottom w:val="none" w:sz="0" w:space="0" w:color="auto"/>
            <w:right w:val="none" w:sz="0" w:space="0" w:color="auto"/>
          </w:divBdr>
        </w:div>
        <w:div w:id="215555317">
          <w:marLeft w:val="480"/>
          <w:marRight w:val="0"/>
          <w:marTop w:val="0"/>
          <w:marBottom w:val="0"/>
          <w:divBdr>
            <w:top w:val="none" w:sz="0" w:space="0" w:color="auto"/>
            <w:left w:val="none" w:sz="0" w:space="0" w:color="auto"/>
            <w:bottom w:val="none" w:sz="0" w:space="0" w:color="auto"/>
            <w:right w:val="none" w:sz="0" w:space="0" w:color="auto"/>
          </w:divBdr>
        </w:div>
        <w:div w:id="1167524750">
          <w:marLeft w:val="480"/>
          <w:marRight w:val="0"/>
          <w:marTop w:val="0"/>
          <w:marBottom w:val="0"/>
          <w:divBdr>
            <w:top w:val="none" w:sz="0" w:space="0" w:color="auto"/>
            <w:left w:val="none" w:sz="0" w:space="0" w:color="auto"/>
            <w:bottom w:val="none" w:sz="0" w:space="0" w:color="auto"/>
            <w:right w:val="none" w:sz="0" w:space="0" w:color="auto"/>
          </w:divBdr>
        </w:div>
        <w:div w:id="2011368296">
          <w:marLeft w:val="480"/>
          <w:marRight w:val="0"/>
          <w:marTop w:val="0"/>
          <w:marBottom w:val="0"/>
          <w:divBdr>
            <w:top w:val="none" w:sz="0" w:space="0" w:color="auto"/>
            <w:left w:val="none" w:sz="0" w:space="0" w:color="auto"/>
            <w:bottom w:val="none" w:sz="0" w:space="0" w:color="auto"/>
            <w:right w:val="none" w:sz="0" w:space="0" w:color="auto"/>
          </w:divBdr>
        </w:div>
        <w:div w:id="166796492">
          <w:marLeft w:val="480"/>
          <w:marRight w:val="0"/>
          <w:marTop w:val="0"/>
          <w:marBottom w:val="0"/>
          <w:divBdr>
            <w:top w:val="none" w:sz="0" w:space="0" w:color="auto"/>
            <w:left w:val="none" w:sz="0" w:space="0" w:color="auto"/>
            <w:bottom w:val="none" w:sz="0" w:space="0" w:color="auto"/>
            <w:right w:val="none" w:sz="0" w:space="0" w:color="auto"/>
          </w:divBdr>
        </w:div>
        <w:div w:id="1296175984">
          <w:marLeft w:val="480"/>
          <w:marRight w:val="0"/>
          <w:marTop w:val="0"/>
          <w:marBottom w:val="0"/>
          <w:divBdr>
            <w:top w:val="none" w:sz="0" w:space="0" w:color="auto"/>
            <w:left w:val="none" w:sz="0" w:space="0" w:color="auto"/>
            <w:bottom w:val="none" w:sz="0" w:space="0" w:color="auto"/>
            <w:right w:val="none" w:sz="0" w:space="0" w:color="auto"/>
          </w:divBdr>
        </w:div>
        <w:div w:id="719011286">
          <w:marLeft w:val="480"/>
          <w:marRight w:val="0"/>
          <w:marTop w:val="0"/>
          <w:marBottom w:val="0"/>
          <w:divBdr>
            <w:top w:val="none" w:sz="0" w:space="0" w:color="auto"/>
            <w:left w:val="none" w:sz="0" w:space="0" w:color="auto"/>
            <w:bottom w:val="none" w:sz="0" w:space="0" w:color="auto"/>
            <w:right w:val="none" w:sz="0" w:space="0" w:color="auto"/>
          </w:divBdr>
        </w:div>
        <w:div w:id="1882473017">
          <w:marLeft w:val="480"/>
          <w:marRight w:val="0"/>
          <w:marTop w:val="0"/>
          <w:marBottom w:val="0"/>
          <w:divBdr>
            <w:top w:val="none" w:sz="0" w:space="0" w:color="auto"/>
            <w:left w:val="none" w:sz="0" w:space="0" w:color="auto"/>
            <w:bottom w:val="none" w:sz="0" w:space="0" w:color="auto"/>
            <w:right w:val="none" w:sz="0" w:space="0" w:color="auto"/>
          </w:divBdr>
        </w:div>
        <w:div w:id="659384976">
          <w:marLeft w:val="480"/>
          <w:marRight w:val="0"/>
          <w:marTop w:val="0"/>
          <w:marBottom w:val="0"/>
          <w:divBdr>
            <w:top w:val="none" w:sz="0" w:space="0" w:color="auto"/>
            <w:left w:val="none" w:sz="0" w:space="0" w:color="auto"/>
            <w:bottom w:val="none" w:sz="0" w:space="0" w:color="auto"/>
            <w:right w:val="none" w:sz="0" w:space="0" w:color="auto"/>
          </w:divBdr>
        </w:div>
        <w:div w:id="896160330">
          <w:marLeft w:val="480"/>
          <w:marRight w:val="0"/>
          <w:marTop w:val="0"/>
          <w:marBottom w:val="0"/>
          <w:divBdr>
            <w:top w:val="none" w:sz="0" w:space="0" w:color="auto"/>
            <w:left w:val="none" w:sz="0" w:space="0" w:color="auto"/>
            <w:bottom w:val="none" w:sz="0" w:space="0" w:color="auto"/>
            <w:right w:val="none" w:sz="0" w:space="0" w:color="auto"/>
          </w:divBdr>
        </w:div>
        <w:div w:id="1980913558">
          <w:marLeft w:val="480"/>
          <w:marRight w:val="0"/>
          <w:marTop w:val="0"/>
          <w:marBottom w:val="0"/>
          <w:divBdr>
            <w:top w:val="none" w:sz="0" w:space="0" w:color="auto"/>
            <w:left w:val="none" w:sz="0" w:space="0" w:color="auto"/>
            <w:bottom w:val="none" w:sz="0" w:space="0" w:color="auto"/>
            <w:right w:val="none" w:sz="0" w:space="0" w:color="auto"/>
          </w:divBdr>
        </w:div>
        <w:div w:id="1756588183">
          <w:marLeft w:val="480"/>
          <w:marRight w:val="0"/>
          <w:marTop w:val="0"/>
          <w:marBottom w:val="0"/>
          <w:divBdr>
            <w:top w:val="none" w:sz="0" w:space="0" w:color="auto"/>
            <w:left w:val="none" w:sz="0" w:space="0" w:color="auto"/>
            <w:bottom w:val="none" w:sz="0" w:space="0" w:color="auto"/>
            <w:right w:val="none" w:sz="0" w:space="0" w:color="auto"/>
          </w:divBdr>
        </w:div>
        <w:div w:id="2042589333">
          <w:marLeft w:val="480"/>
          <w:marRight w:val="0"/>
          <w:marTop w:val="0"/>
          <w:marBottom w:val="0"/>
          <w:divBdr>
            <w:top w:val="none" w:sz="0" w:space="0" w:color="auto"/>
            <w:left w:val="none" w:sz="0" w:space="0" w:color="auto"/>
            <w:bottom w:val="none" w:sz="0" w:space="0" w:color="auto"/>
            <w:right w:val="none" w:sz="0" w:space="0" w:color="auto"/>
          </w:divBdr>
        </w:div>
        <w:div w:id="667634867">
          <w:marLeft w:val="480"/>
          <w:marRight w:val="0"/>
          <w:marTop w:val="0"/>
          <w:marBottom w:val="0"/>
          <w:divBdr>
            <w:top w:val="none" w:sz="0" w:space="0" w:color="auto"/>
            <w:left w:val="none" w:sz="0" w:space="0" w:color="auto"/>
            <w:bottom w:val="none" w:sz="0" w:space="0" w:color="auto"/>
            <w:right w:val="none" w:sz="0" w:space="0" w:color="auto"/>
          </w:divBdr>
        </w:div>
        <w:div w:id="1640959982">
          <w:marLeft w:val="480"/>
          <w:marRight w:val="0"/>
          <w:marTop w:val="0"/>
          <w:marBottom w:val="0"/>
          <w:divBdr>
            <w:top w:val="none" w:sz="0" w:space="0" w:color="auto"/>
            <w:left w:val="none" w:sz="0" w:space="0" w:color="auto"/>
            <w:bottom w:val="none" w:sz="0" w:space="0" w:color="auto"/>
            <w:right w:val="none" w:sz="0" w:space="0" w:color="auto"/>
          </w:divBdr>
        </w:div>
        <w:div w:id="506528483">
          <w:marLeft w:val="480"/>
          <w:marRight w:val="0"/>
          <w:marTop w:val="0"/>
          <w:marBottom w:val="0"/>
          <w:divBdr>
            <w:top w:val="none" w:sz="0" w:space="0" w:color="auto"/>
            <w:left w:val="none" w:sz="0" w:space="0" w:color="auto"/>
            <w:bottom w:val="none" w:sz="0" w:space="0" w:color="auto"/>
            <w:right w:val="none" w:sz="0" w:space="0" w:color="auto"/>
          </w:divBdr>
        </w:div>
        <w:div w:id="1995641489">
          <w:marLeft w:val="480"/>
          <w:marRight w:val="0"/>
          <w:marTop w:val="0"/>
          <w:marBottom w:val="0"/>
          <w:divBdr>
            <w:top w:val="none" w:sz="0" w:space="0" w:color="auto"/>
            <w:left w:val="none" w:sz="0" w:space="0" w:color="auto"/>
            <w:bottom w:val="none" w:sz="0" w:space="0" w:color="auto"/>
            <w:right w:val="none" w:sz="0" w:space="0" w:color="auto"/>
          </w:divBdr>
        </w:div>
        <w:div w:id="23677986">
          <w:marLeft w:val="480"/>
          <w:marRight w:val="0"/>
          <w:marTop w:val="0"/>
          <w:marBottom w:val="0"/>
          <w:divBdr>
            <w:top w:val="none" w:sz="0" w:space="0" w:color="auto"/>
            <w:left w:val="none" w:sz="0" w:space="0" w:color="auto"/>
            <w:bottom w:val="none" w:sz="0" w:space="0" w:color="auto"/>
            <w:right w:val="none" w:sz="0" w:space="0" w:color="auto"/>
          </w:divBdr>
        </w:div>
        <w:div w:id="474614470">
          <w:marLeft w:val="480"/>
          <w:marRight w:val="0"/>
          <w:marTop w:val="0"/>
          <w:marBottom w:val="0"/>
          <w:divBdr>
            <w:top w:val="none" w:sz="0" w:space="0" w:color="auto"/>
            <w:left w:val="none" w:sz="0" w:space="0" w:color="auto"/>
            <w:bottom w:val="none" w:sz="0" w:space="0" w:color="auto"/>
            <w:right w:val="none" w:sz="0" w:space="0" w:color="auto"/>
          </w:divBdr>
        </w:div>
        <w:div w:id="1330790864">
          <w:marLeft w:val="480"/>
          <w:marRight w:val="0"/>
          <w:marTop w:val="0"/>
          <w:marBottom w:val="0"/>
          <w:divBdr>
            <w:top w:val="none" w:sz="0" w:space="0" w:color="auto"/>
            <w:left w:val="none" w:sz="0" w:space="0" w:color="auto"/>
            <w:bottom w:val="none" w:sz="0" w:space="0" w:color="auto"/>
            <w:right w:val="none" w:sz="0" w:space="0" w:color="auto"/>
          </w:divBdr>
        </w:div>
        <w:div w:id="1320696650">
          <w:marLeft w:val="480"/>
          <w:marRight w:val="0"/>
          <w:marTop w:val="0"/>
          <w:marBottom w:val="0"/>
          <w:divBdr>
            <w:top w:val="none" w:sz="0" w:space="0" w:color="auto"/>
            <w:left w:val="none" w:sz="0" w:space="0" w:color="auto"/>
            <w:bottom w:val="none" w:sz="0" w:space="0" w:color="auto"/>
            <w:right w:val="none" w:sz="0" w:space="0" w:color="auto"/>
          </w:divBdr>
        </w:div>
        <w:div w:id="1959949260">
          <w:marLeft w:val="480"/>
          <w:marRight w:val="0"/>
          <w:marTop w:val="0"/>
          <w:marBottom w:val="0"/>
          <w:divBdr>
            <w:top w:val="none" w:sz="0" w:space="0" w:color="auto"/>
            <w:left w:val="none" w:sz="0" w:space="0" w:color="auto"/>
            <w:bottom w:val="none" w:sz="0" w:space="0" w:color="auto"/>
            <w:right w:val="none" w:sz="0" w:space="0" w:color="auto"/>
          </w:divBdr>
        </w:div>
        <w:div w:id="1980332231">
          <w:marLeft w:val="480"/>
          <w:marRight w:val="0"/>
          <w:marTop w:val="0"/>
          <w:marBottom w:val="0"/>
          <w:divBdr>
            <w:top w:val="none" w:sz="0" w:space="0" w:color="auto"/>
            <w:left w:val="none" w:sz="0" w:space="0" w:color="auto"/>
            <w:bottom w:val="none" w:sz="0" w:space="0" w:color="auto"/>
            <w:right w:val="none" w:sz="0" w:space="0" w:color="auto"/>
          </w:divBdr>
        </w:div>
        <w:div w:id="1024019280">
          <w:marLeft w:val="480"/>
          <w:marRight w:val="0"/>
          <w:marTop w:val="0"/>
          <w:marBottom w:val="0"/>
          <w:divBdr>
            <w:top w:val="none" w:sz="0" w:space="0" w:color="auto"/>
            <w:left w:val="none" w:sz="0" w:space="0" w:color="auto"/>
            <w:bottom w:val="none" w:sz="0" w:space="0" w:color="auto"/>
            <w:right w:val="none" w:sz="0" w:space="0" w:color="auto"/>
          </w:divBdr>
        </w:div>
        <w:div w:id="1578788790">
          <w:marLeft w:val="480"/>
          <w:marRight w:val="0"/>
          <w:marTop w:val="0"/>
          <w:marBottom w:val="0"/>
          <w:divBdr>
            <w:top w:val="none" w:sz="0" w:space="0" w:color="auto"/>
            <w:left w:val="none" w:sz="0" w:space="0" w:color="auto"/>
            <w:bottom w:val="none" w:sz="0" w:space="0" w:color="auto"/>
            <w:right w:val="none" w:sz="0" w:space="0" w:color="auto"/>
          </w:divBdr>
        </w:div>
        <w:div w:id="1914392765">
          <w:marLeft w:val="480"/>
          <w:marRight w:val="0"/>
          <w:marTop w:val="0"/>
          <w:marBottom w:val="0"/>
          <w:divBdr>
            <w:top w:val="none" w:sz="0" w:space="0" w:color="auto"/>
            <w:left w:val="none" w:sz="0" w:space="0" w:color="auto"/>
            <w:bottom w:val="none" w:sz="0" w:space="0" w:color="auto"/>
            <w:right w:val="none" w:sz="0" w:space="0" w:color="auto"/>
          </w:divBdr>
        </w:div>
        <w:div w:id="1504275723">
          <w:marLeft w:val="480"/>
          <w:marRight w:val="0"/>
          <w:marTop w:val="0"/>
          <w:marBottom w:val="0"/>
          <w:divBdr>
            <w:top w:val="none" w:sz="0" w:space="0" w:color="auto"/>
            <w:left w:val="none" w:sz="0" w:space="0" w:color="auto"/>
            <w:bottom w:val="none" w:sz="0" w:space="0" w:color="auto"/>
            <w:right w:val="none" w:sz="0" w:space="0" w:color="auto"/>
          </w:divBdr>
        </w:div>
        <w:div w:id="1601059632">
          <w:marLeft w:val="480"/>
          <w:marRight w:val="0"/>
          <w:marTop w:val="0"/>
          <w:marBottom w:val="0"/>
          <w:divBdr>
            <w:top w:val="none" w:sz="0" w:space="0" w:color="auto"/>
            <w:left w:val="none" w:sz="0" w:space="0" w:color="auto"/>
            <w:bottom w:val="none" w:sz="0" w:space="0" w:color="auto"/>
            <w:right w:val="none" w:sz="0" w:space="0" w:color="auto"/>
          </w:divBdr>
        </w:div>
        <w:div w:id="1571036924">
          <w:marLeft w:val="480"/>
          <w:marRight w:val="0"/>
          <w:marTop w:val="0"/>
          <w:marBottom w:val="0"/>
          <w:divBdr>
            <w:top w:val="none" w:sz="0" w:space="0" w:color="auto"/>
            <w:left w:val="none" w:sz="0" w:space="0" w:color="auto"/>
            <w:bottom w:val="none" w:sz="0" w:space="0" w:color="auto"/>
            <w:right w:val="none" w:sz="0" w:space="0" w:color="auto"/>
          </w:divBdr>
        </w:div>
        <w:div w:id="1692996050">
          <w:marLeft w:val="480"/>
          <w:marRight w:val="0"/>
          <w:marTop w:val="0"/>
          <w:marBottom w:val="0"/>
          <w:divBdr>
            <w:top w:val="none" w:sz="0" w:space="0" w:color="auto"/>
            <w:left w:val="none" w:sz="0" w:space="0" w:color="auto"/>
            <w:bottom w:val="none" w:sz="0" w:space="0" w:color="auto"/>
            <w:right w:val="none" w:sz="0" w:space="0" w:color="auto"/>
          </w:divBdr>
        </w:div>
        <w:div w:id="1023163681">
          <w:marLeft w:val="480"/>
          <w:marRight w:val="0"/>
          <w:marTop w:val="0"/>
          <w:marBottom w:val="0"/>
          <w:divBdr>
            <w:top w:val="none" w:sz="0" w:space="0" w:color="auto"/>
            <w:left w:val="none" w:sz="0" w:space="0" w:color="auto"/>
            <w:bottom w:val="none" w:sz="0" w:space="0" w:color="auto"/>
            <w:right w:val="none" w:sz="0" w:space="0" w:color="auto"/>
          </w:divBdr>
        </w:div>
        <w:div w:id="175274555">
          <w:marLeft w:val="480"/>
          <w:marRight w:val="0"/>
          <w:marTop w:val="0"/>
          <w:marBottom w:val="0"/>
          <w:divBdr>
            <w:top w:val="none" w:sz="0" w:space="0" w:color="auto"/>
            <w:left w:val="none" w:sz="0" w:space="0" w:color="auto"/>
            <w:bottom w:val="none" w:sz="0" w:space="0" w:color="auto"/>
            <w:right w:val="none" w:sz="0" w:space="0" w:color="auto"/>
          </w:divBdr>
        </w:div>
        <w:div w:id="1686512587">
          <w:marLeft w:val="480"/>
          <w:marRight w:val="0"/>
          <w:marTop w:val="0"/>
          <w:marBottom w:val="0"/>
          <w:divBdr>
            <w:top w:val="none" w:sz="0" w:space="0" w:color="auto"/>
            <w:left w:val="none" w:sz="0" w:space="0" w:color="auto"/>
            <w:bottom w:val="none" w:sz="0" w:space="0" w:color="auto"/>
            <w:right w:val="none" w:sz="0" w:space="0" w:color="auto"/>
          </w:divBdr>
        </w:div>
        <w:div w:id="761073807">
          <w:marLeft w:val="480"/>
          <w:marRight w:val="0"/>
          <w:marTop w:val="0"/>
          <w:marBottom w:val="0"/>
          <w:divBdr>
            <w:top w:val="none" w:sz="0" w:space="0" w:color="auto"/>
            <w:left w:val="none" w:sz="0" w:space="0" w:color="auto"/>
            <w:bottom w:val="none" w:sz="0" w:space="0" w:color="auto"/>
            <w:right w:val="none" w:sz="0" w:space="0" w:color="auto"/>
          </w:divBdr>
        </w:div>
        <w:div w:id="23020451">
          <w:marLeft w:val="480"/>
          <w:marRight w:val="0"/>
          <w:marTop w:val="0"/>
          <w:marBottom w:val="0"/>
          <w:divBdr>
            <w:top w:val="none" w:sz="0" w:space="0" w:color="auto"/>
            <w:left w:val="none" w:sz="0" w:space="0" w:color="auto"/>
            <w:bottom w:val="none" w:sz="0" w:space="0" w:color="auto"/>
            <w:right w:val="none" w:sz="0" w:space="0" w:color="auto"/>
          </w:divBdr>
        </w:div>
        <w:div w:id="27612913">
          <w:marLeft w:val="480"/>
          <w:marRight w:val="0"/>
          <w:marTop w:val="0"/>
          <w:marBottom w:val="0"/>
          <w:divBdr>
            <w:top w:val="none" w:sz="0" w:space="0" w:color="auto"/>
            <w:left w:val="none" w:sz="0" w:space="0" w:color="auto"/>
            <w:bottom w:val="none" w:sz="0" w:space="0" w:color="auto"/>
            <w:right w:val="none" w:sz="0" w:space="0" w:color="auto"/>
          </w:divBdr>
        </w:div>
        <w:div w:id="1569924793">
          <w:marLeft w:val="480"/>
          <w:marRight w:val="0"/>
          <w:marTop w:val="0"/>
          <w:marBottom w:val="0"/>
          <w:divBdr>
            <w:top w:val="none" w:sz="0" w:space="0" w:color="auto"/>
            <w:left w:val="none" w:sz="0" w:space="0" w:color="auto"/>
            <w:bottom w:val="none" w:sz="0" w:space="0" w:color="auto"/>
            <w:right w:val="none" w:sz="0" w:space="0" w:color="auto"/>
          </w:divBdr>
        </w:div>
        <w:div w:id="610743029">
          <w:marLeft w:val="480"/>
          <w:marRight w:val="0"/>
          <w:marTop w:val="0"/>
          <w:marBottom w:val="0"/>
          <w:divBdr>
            <w:top w:val="none" w:sz="0" w:space="0" w:color="auto"/>
            <w:left w:val="none" w:sz="0" w:space="0" w:color="auto"/>
            <w:bottom w:val="none" w:sz="0" w:space="0" w:color="auto"/>
            <w:right w:val="none" w:sz="0" w:space="0" w:color="auto"/>
          </w:divBdr>
        </w:div>
        <w:div w:id="1235890726">
          <w:marLeft w:val="480"/>
          <w:marRight w:val="0"/>
          <w:marTop w:val="0"/>
          <w:marBottom w:val="0"/>
          <w:divBdr>
            <w:top w:val="none" w:sz="0" w:space="0" w:color="auto"/>
            <w:left w:val="none" w:sz="0" w:space="0" w:color="auto"/>
            <w:bottom w:val="none" w:sz="0" w:space="0" w:color="auto"/>
            <w:right w:val="none" w:sz="0" w:space="0" w:color="auto"/>
          </w:divBdr>
        </w:div>
        <w:div w:id="41908187">
          <w:marLeft w:val="480"/>
          <w:marRight w:val="0"/>
          <w:marTop w:val="0"/>
          <w:marBottom w:val="0"/>
          <w:divBdr>
            <w:top w:val="none" w:sz="0" w:space="0" w:color="auto"/>
            <w:left w:val="none" w:sz="0" w:space="0" w:color="auto"/>
            <w:bottom w:val="none" w:sz="0" w:space="0" w:color="auto"/>
            <w:right w:val="none" w:sz="0" w:space="0" w:color="auto"/>
          </w:divBdr>
        </w:div>
        <w:div w:id="1104305933">
          <w:marLeft w:val="480"/>
          <w:marRight w:val="0"/>
          <w:marTop w:val="0"/>
          <w:marBottom w:val="0"/>
          <w:divBdr>
            <w:top w:val="none" w:sz="0" w:space="0" w:color="auto"/>
            <w:left w:val="none" w:sz="0" w:space="0" w:color="auto"/>
            <w:bottom w:val="none" w:sz="0" w:space="0" w:color="auto"/>
            <w:right w:val="none" w:sz="0" w:space="0" w:color="auto"/>
          </w:divBdr>
        </w:div>
        <w:div w:id="442767912">
          <w:marLeft w:val="480"/>
          <w:marRight w:val="0"/>
          <w:marTop w:val="0"/>
          <w:marBottom w:val="0"/>
          <w:divBdr>
            <w:top w:val="none" w:sz="0" w:space="0" w:color="auto"/>
            <w:left w:val="none" w:sz="0" w:space="0" w:color="auto"/>
            <w:bottom w:val="none" w:sz="0" w:space="0" w:color="auto"/>
            <w:right w:val="none" w:sz="0" w:space="0" w:color="auto"/>
          </w:divBdr>
        </w:div>
        <w:div w:id="1056852406">
          <w:marLeft w:val="480"/>
          <w:marRight w:val="0"/>
          <w:marTop w:val="0"/>
          <w:marBottom w:val="0"/>
          <w:divBdr>
            <w:top w:val="none" w:sz="0" w:space="0" w:color="auto"/>
            <w:left w:val="none" w:sz="0" w:space="0" w:color="auto"/>
            <w:bottom w:val="none" w:sz="0" w:space="0" w:color="auto"/>
            <w:right w:val="none" w:sz="0" w:space="0" w:color="auto"/>
          </w:divBdr>
        </w:div>
        <w:div w:id="5912836">
          <w:marLeft w:val="480"/>
          <w:marRight w:val="0"/>
          <w:marTop w:val="0"/>
          <w:marBottom w:val="0"/>
          <w:divBdr>
            <w:top w:val="none" w:sz="0" w:space="0" w:color="auto"/>
            <w:left w:val="none" w:sz="0" w:space="0" w:color="auto"/>
            <w:bottom w:val="none" w:sz="0" w:space="0" w:color="auto"/>
            <w:right w:val="none" w:sz="0" w:space="0" w:color="auto"/>
          </w:divBdr>
        </w:div>
        <w:div w:id="2090880671">
          <w:marLeft w:val="480"/>
          <w:marRight w:val="0"/>
          <w:marTop w:val="0"/>
          <w:marBottom w:val="0"/>
          <w:divBdr>
            <w:top w:val="none" w:sz="0" w:space="0" w:color="auto"/>
            <w:left w:val="none" w:sz="0" w:space="0" w:color="auto"/>
            <w:bottom w:val="none" w:sz="0" w:space="0" w:color="auto"/>
            <w:right w:val="none" w:sz="0" w:space="0" w:color="auto"/>
          </w:divBdr>
        </w:div>
        <w:div w:id="1649628333">
          <w:marLeft w:val="480"/>
          <w:marRight w:val="0"/>
          <w:marTop w:val="0"/>
          <w:marBottom w:val="0"/>
          <w:divBdr>
            <w:top w:val="none" w:sz="0" w:space="0" w:color="auto"/>
            <w:left w:val="none" w:sz="0" w:space="0" w:color="auto"/>
            <w:bottom w:val="none" w:sz="0" w:space="0" w:color="auto"/>
            <w:right w:val="none" w:sz="0" w:space="0" w:color="auto"/>
          </w:divBdr>
        </w:div>
        <w:div w:id="1105274186">
          <w:marLeft w:val="480"/>
          <w:marRight w:val="0"/>
          <w:marTop w:val="0"/>
          <w:marBottom w:val="0"/>
          <w:divBdr>
            <w:top w:val="none" w:sz="0" w:space="0" w:color="auto"/>
            <w:left w:val="none" w:sz="0" w:space="0" w:color="auto"/>
            <w:bottom w:val="none" w:sz="0" w:space="0" w:color="auto"/>
            <w:right w:val="none" w:sz="0" w:space="0" w:color="auto"/>
          </w:divBdr>
        </w:div>
        <w:div w:id="1448739773">
          <w:marLeft w:val="480"/>
          <w:marRight w:val="0"/>
          <w:marTop w:val="0"/>
          <w:marBottom w:val="0"/>
          <w:divBdr>
            <w:top w:val="none" w:sz="0" w:space="0" w:color="auto"/>
            <w:left w:val="none" w:sz="0" w:space="0" w:color="auto"/>
            <w:bottom w:val="none" w:sz="0" w:space="0" w:color="auto"/>
            <w:right w:val="none" w:sz="0" w:space="0" w:color="auto"/>
          </w:divBdr>
        </w:div>
        <w:div w:id="1400321088">
          <w:marLeft w:val="480"/>
          <w:marRight w:val="0"/>
          <w:marTop w:val="0"/>
          <w:marBottom w:val="0"/>
          <w:divBdr>
            <w:top w:val="none" w:sz="0" w:space="0" w:color="auto"/>
            <w:left w:val="none" w:sz="0" w:space="0" w:color="auto"/>
            <w:bottom w:val="none" w:sz="0" w:space="0" w:color="auto"/>
            <w:right w:val="none" w:sz="0" w:space="0" w:color="auto"/>
          </w:divBdr>
        </w:div>
        <w:div w:id="942689829">
          <w:marLeft w:val="480"/>
          <w:marRight w:val="0"/>
          <w:marTop w:val="0"/>
          <w:marBottom w:val="0"/>
          <w:divBdr>
            <w:top w:val="none" w:sz="0" w:space="0" w:color="auto"/>
            <w:left w:val="none" w:sz="0" w:space="0" w:color="auto"/>
            <w:bottom w:val="none" w:sz="0" w:space="0" w:color="auto"/>
            <w:right w:val="none" w:sz="0" w:space="0" w:color="auto"/>
          </w:divBdr>
        </w:div>
        <w:div w:id="813372494">
          <w:marLeft w:val="480"/>
          <w:marRight w:val="0"/>
          <w:marTop w:val="0"/>
          <w:marBottom w:val="0"/>
          <w:divBdr>
            <w:top w:val="none" w:sz="0" w:space="0" w:color="auto"/>
            <w:left w:val="none" w:sz="0" w:space="0" w:color="auto"/>
            <w:bottom w:val="none" w:sz="0" w:space="0" w:color="auto"/>
            <w:right w:val="none" w:sz="0" w:space="0" w:color="auto"/>
          </w:divBdr>
        </w:div>
        <w:div w:id="1109349963">
          <w:marLeft w:val="480"/>
          <w:marRight w:val="0"/>
          <w:marTop w:val="0"/>
          <w:marBottom w:val="0"/>
          <w:divBdr>
            <w:top w:val="none" w:sz="0" w:space="0" w:color="auto"/>
            <w:left w:val="none" w:sz="0" w:space="0" w:color="auto"/>
            <w:bottom w:val="none" w:sz="0" w:space="0" w:color="auto"/>
            <w:right w:val="none" w:sz="0" w:space="0" w:color="auto"/>
          </w:divBdr>
        </w:div>
        <w:div w:id="1510752710">
          <w:marLeft w:val="480"/>
          <w:marRight w:val="0"/>
          <w:marTop w:val="0"/>
          <w:marBottom w:val="0"/>
          <w:divBdr>
            <w:top w:val="none" w:sz="0" w:space="0" w:color="auto"/>
            <w:left w:val="none" w:sz="0" w:space="0" w:color="auto"/>
            <w:bottom w:val="none" w:sz="0" w:space="0" w:color="auto"/>
            <w:right w:val="none" w:sz="0" w:space="0" w:color="auto"/>
          </w:divBdr>
        </w:div>
        <w:div w:id="1594128425">
          <w:marLeft w:val="480"/>
          <w:marRight w:val="0"/>
          <w:marTop w:val="0"/>
          <w:marBottom w:val="0"/>
          <w:divBdr>
            <w:top w:val="none" w:sz="0" w:space="0" w:color="auto"/>
            <w:left w:val="none" w:sz="0" w:space="0" w:color="auto"/>
            <w:bottom w:val="none" w:sz="0" w:space="0" w:color="auto"/>
            <w:right w:val="none" w:sz="0" w:space="0" w:color="auto"/>
          </w:divBdr>
        </w:div>
        <w:div w:id="579751283">
          <w:marLeft w:val="480"/>
          <w:marRight w:val="0"/>
          <w:marTop w:val="0"/>
          <w:marBottom w:val="0"/>
          <w:divBdr>
            <w:top w:val="none" w:sz="0" w:space="0" w:color="auto"/>
            <w:left w:val="none" w:sz="0" w:space="0" w:color="auto"/>
            <w:bottom w:val="none" w:sz="0" w:space="0" w:color="auto"/>
            <w:right w:val="none" w:sz="0" w:space="0" w:color="auto"/>
          </w:divBdr>
        </w:div>
        <w:div w:id="1599679005">
          <w:marLeft w:val="480"/>
          <w:marRight w:val="0"/>
          <w:marTop w:val="0"/>
          <w:marBottom w:val="0"/>
          <w:divBdr>
            <w:top w:val="none" w:sz="0" w:space="0" w:color="auto"/>
            <w:left w:val="none" w:sz="0" w:space="0" w:color="auto"/>
            <w:bottom w:val="none" w:sz="0" w:space="0" w:color="auto"/>
            <w:right w:val="none" w:sz="0" w:space="0" w:color="auto"/>
          </w:divBdr>
        </w:div>
        <w:div w:id="1132138188">
          <w:marLeft w:val="480"/>
          <w:marRight w:val="0"/>
          <w:marTop w:val="0"/>
          <w:marBottom w:val="0"/>
          <w:divBdr>
            <w:top w:val="none" w:sz="0" w:space="0" w:color="auto"/>
            <w:left w:val="none" w:sz="0" w:space="0" w:color="auto"/>
            <w:bottom w:val="none" w:sz="0" w:space="0" w:color="auto"/>
            <w:right w:val="none" w:sz="0" w:space="0" w:color="auto"/>
          </w:divBdr>
        </w:div>
        <w:div w:id="129788006">
          <w:marLeft w:val="480"/>
          <w:marRight w:val="0"/>
          <w:marTop w:val="0"/>
          <w:marBottom w:val="0"/>
          <w:divBdr>
            <w:top w:val="none" w:sz="0" w:space="0" w:color="auto"/>
            <w:left w:val="none" w:sz="0" w:space="0" w:color="auto"/>
            <w:bottom w:val="none" w:sz="0" w:space="0" w:color="auto"/>
            <w:right w:val="none" w:sz="0" w:space="0" w:color="auto"/>
          </w:divBdr>
        </w:div>
        <w:div w:id="247740782">
          <w:marLeft w:val="480"/>
          <w:marRight w:val="0"/>
          <w:marTop w:val="0"/>
          <w:marBottom w:val="0"/>
          <w:divBdr>
            <w:top w:val="none" w:sz="0" w:space="0" w:color="auto"/>
            <w:left w:val="none" w:sz="0" w:space="0" w:color="auto"/>
            <w:bottom w:val="none" w:sz="0" w:space="0" w:color="auto"/>
            <w:right w:val="none" w:sz="0" w:space="0" w:color="auto"/>
          </w:divBdr>
        </w:div>
        <w:div w:id="781924418">
          <w:marLeft w:val="480"/>
          <w:marRight w:val="0"/>
          <w:marTop w:val="0"/>
          <w:marBottom w:val="0"/>
          <w:divBdr>
            <w:top w:val="none" w:sz="0" w:space="0" w:color="auto"/>
            <w:left w:val="none" w:sz="0" w:space="0" w:color="auto"/>
            <w:bottom w:val="none" w:sz="0" w:space="0" w:color="auto"/>
            <w:right w:val="none" w:sz="0" w:space="0" w:color="auto"/>
          </w:divBdr>
        </w:div>
        <w:div w:id="1160584366">
          <w:marLeft w:val="480"/>
          <w:marRight w:val="0"/>
          <w:marTop w:val="0"/>
          <w:marBottom w:val="0"/>
          <w:divBdr>
            <w:top w:val="none" w:sz="0" w:space="0" w:color="auto"/>
            <w:left w:val="none" w:sz="0" w:space="0" w:color="auto"/>
            <w:bottom w:val="none" w:sz="0" w:space="0" w:color="auto"/>
            <w:right w:val="none" w:sz="0" w:space="0" w:color="auto"/>
          </w:divBdr>
        </w:div>
        <w:div w:id="789325122">
          <w:marLeft w:val="480"/>
          <w:marRight w:val="0"/>
          <w:marTop w:val="0"/>
          <w:marBottom w:val="0"/>
          <w:divBdr>
            <w:top w:val="none" w:sz="0" w:space="0" w:color="auto"/>
            <w:left w:val="none" w:sz="0" w:space="0" w:color="auto"/>
            <w:bottom w:val="none" w:sz="0" w:space="0" w:color="auto"/>
            <w:right w:val="none" w:sz="0" w:space="0" w:color="auto"/>
          </w:divBdr>
        </w:div>
        <w:div w:id="1180895437">
          <w:marLeft w:val="480"/>
          <w:marRight w:val="0"/>
          <w:marTop w:val="0"/>
          <w:marBottom w:val="0"/>
          <w:divBdr>
            <w:top w:val="none" w:sz="0" w:space="0" w:color="auto"/>
            <w:left w:val="none" w:sz="0" w:space="0" w:color="auto"/>
            <w:bottom w:val="none" w:sz="0" w:space="0" w:color="auto"/>
            <w:right w:val="none" w:sz="0" w:space="0" w:color="auto"/>
          </w:divBdr>
        </w:div>
        <w:div w:id="1219323556">
          <w:marLeft w:val="480"/>
          <w:marRight w:val="0"/>
          <w:marTop w:val="0"/>
          <w:marBottom w:val="0"/>
          <w:divBdr>
            <w:top w:val="none" w:sz="0" w:space="0" w:color="auto"/>
            <w:left w:val="none" w:sz="0" w:space="0" w:color="auto"/>
            <w:bottom w:val="none" w:sz="0" w:space="0" w:color="auto"/>
            <w:right w:val="none" w:sz="0" w:space="0" w:color="auto"/>
          </w:divBdr>
        </w:div>
        <w:div w:id="645277751">
          <w:marLeft w:val="480"/>
          <w:marRight w:val="0"/>
          <w:marTop w:val="0"/>
          <w:marBottom w:val="0"/>
          <w:divBdr>
            <w:top w:val="none" w:sz="0" w:space="0" w:color="auto"/>
            <w:left w:val="none" w:sz="0" w:space="0" w:color="auto"/>
            <w:bottom w:val="none" w:sz="0" w:space="0" w:color="auto"/>
            <w:right w:val="none" w:sz="0" w:space="0" w:color="auto"/>
          </w:divBdr>
        </w:div>
        <w:div w:id="891504129">
          <w:marLeft w:val="480"/>
          <w:marRight w:val="0"/>
          <w:marTop w:val="0"/>
          <w:marBottom w:val="0"/>
          <w:divBdr>
            <w:top w:val="none" w:sz="0" w:space="0" w:color="auto"/>
            <w:left w:val="none" w:sz="0" w:space="0" w:color="auto"/>
            <w:bottom w:val="none" w:sz="0" w:space="0" w:color="auto"/>
            <w:right w:val="none" w:sz="0" w:space="0" w:color="auto"/>
          </w:divBdr>
        </w:div>
        <w:div w:id="2071876650">
          <w:marLeft w:val="480"/>
          <w:marRight w:val="0"/>
          <w:marTop w:val="0"/>
          <w:marBottom w:val="0"/>
          <w:divBdr>
            <w:top w:val="none" w:sz="0" w:space="0" w:color="auto"/>
            <w:left w:val="none" w:sz="0" w:space="0" w:color="auto"/>
            <w:bottom w:val="none" w:sz="0" w:space="0" w:color="auto"/>
            <w:right w:val="none" w:sz="0" w:space="0" w:color="auto"/>
          </w:divBdr>
        </w:div>
      </w:divsChild>
    </w:div>
    <w:div w:id="1317953010">
      <w:marLeft w:val="480"/>
      <w:marRight w:val="0"/>
      <w:marTop w:val="0"/>
      <w:marBottom w:val="0"/>
      <w:divBdr>
        <w:top w:val="none" w:sz="0" w:space="0" w:color="auto"/>
        <w:left w:val="none" w:sz="0" w:space="0" w:color="auto"/>
        <w:bottom w:val="none" w:sz="0" w:space="0" w:color="auto"/>
        <w:right w:val="none" w:sz="0" w:space="0" w:color="auto"/>
      </w:divBdr>
    </w:div>
    <w:div w:id="1318068850">
      <w:marLeft w:val="480"/>
      <w:marRight w:val="0"/>
      <w:marTop w:val="0"/>
      <w:marBottom w:val="0"/>
      <w:divBdr>
        <w:top w:val="none" w:sz="0" w:space="0" w:color="auto"/>
        <w:left w:val="none" w:sz="0" w:space="0" w:color="auto"/>
        <w:bottom w:val="none" w:sz="0" w:space="0" w:color="auto"/>
        <w:right w:val="none" w:sz="0" w:space="0" w:color="auto"/>
      </w:divBdr>
    </w:div>
    <w:div w:id="1318413445">
      <w:marLeft w:val="480"/>
      <w:marRight w:val="0"/>
      <w:marTop w:val="0"/>
      <w:marBottom w:val="0"/>
      <w:divBdr>
        <w:top w:val="none" w:sz="0" w:space="0" w:color="auto"/>
        <w:left w:val="none" w:sz="0" w:space="0" w:color="auto"/>
        <w:bottom w:val="none" w:sz="0" w:space="0" w:color="auto"/>
        <w:right w:val="none" w:sz="0" w:space="0" w:color="auto"/>
      </w:divBdr>
    </w:div>
    <w:div w:id="1318458266">
      <w:marLeft w:val="480"/>
      <w:marRight w:val="0"/>
      <w:marTop w:val="0"/>
      <w:marBottom w:val="0"/>
      <w:divBdr>
        <w:top w:val="none" w:sz="0" w:space="0" w:color="auto"/>
        <w:left w:val="none" w:sz="0" w:space="0" w:color="auto"/>
        <w:bottom w:val="none" w:sz="0" w:space="0" w:color="auto"/>
        <w:right w:val="none" w:sz="0" w:space="0" w:color="auto"/>
      </w:divBdr>
    </w:div>
    <w:div w:id="1318534496">
      <w:marLeft w:val="480"/>
      <w:marRight w:val="0"/>
      <w:marTop w:val="0"/>
      <w:marBottom w:val="0"/>
      <w:divBdr>
        <w:top w:val="none" w:sz="0" w:space="0" w:color="auto"/>
        <w:left w:val="none" w:sz="0" w:space="0" w:color="auto"/>
        <w:bottom w:val="none" w:sz="0" w:space="0" w:color="auto"/>
        <w:right w:val="none" w:sz="0" w:space="0" w:color="auto"/>
      </w:divBdr>
    </w:div>
    <w:div w:id="1318681597">
      <w:marLeft w:val="480"/>
      <w:marRight w:val="0"/>
      <w:marTop w:val="0"/>
      <w:marBottom w:val="0"/>
      <w:divBdr>
        <w:top w:val="none" w:sz="0" w:space="0" w:color="auto"/>
        <w:left w:val="none" w:sz="0" w:space="0" w:color="auto"/>
        <w:bottom w:val="none" w:sz="0" w:space="0" w:color="auto"/>
        <w:right w:val="none" w:sz="0" w:space="0" w:color="auto"/>
      </w:divBdr>
    </w:div>
    <w:div w:id="1318727884">
      <w:marLeft w:val="480"/>
      <w:marRight w:val="0"/>
      <w:marTop w:val="0"/>
      <w:marBottom w:val="0"/>
      <w:divBdr>
        <w:top w:val="none" w:sz="0" w:space="0" w:color="auto"/>
        <w:left w:val="none" w:sz="0" w:space="0" w:color="auto"/>
        <w:bottom w:val="none" w:sz="0" w:space="0" w:color="auto"/>
        <w:right w:val="none" w:sz="0" w:space="0" w:color="auto"/>
      </w:divBdr>
    </w:div>
    <w:div w:id="1318800079">
      <w:marLeft w:val="480"/>
      <w:marRight w:val="0"/>
      <w:marTop w:val="0"/>
      <w:marBottom w:val="0"/>
      <w:divBdr>
        <w:top w:val="none" w:sz="0" w:space="0" w:color="auto"/>
        <w:left w:val="none" w:sz="0" w:space="0" w:color="auto"/>
        <w:bottom w:val="none" w:sz="0" w:space="0" w:color="auto"/>
        <w:right w:val="none" w:sz="0" w:space="0" w:color="auto"/>
      </w:divBdr>
    </w:div>
    <w:div w:id="1318804628">
      <w:marLeft w:val="480"/>
      <w:marRight w:val="0"/>
      <w:marTop w:val="0"/>
      <w:marBottom w:val="0"/>
      <w:divBdr>
        <w:top w:val="none" w:sz="0" w:space="0" w:color="auto"/>
        <w:left w:val="none" w:sz="0" w:space="0" w:color="auto"/>
        <w:bottom w:val="none" w:sz="0" w:space="0" w:color="auto"/>
        <w:right w:val="none" w:sz="0" w:space="0" w:color="auto"/>
      </w:divBdr>
    </w:div>
    <w:div w:id="1318850021">
      <w:marLeft w:val="480"/>
      <w:marRight w:val="0"/>
      <w:marTop w:val="0"/>
      <w:marBottom w:val="0"/>
      <w:divBdr>
        <w:top w:val="none" w:sz="0" w:space="0" w:color="auto"/>
        <w:left w:val="none" w:sz="0" w:space="0" w:color="auto"/>
        <w:bottom w:val="none" w:sz="0" w:space="0" w:color="auto"/>
        <w:right w:val="none" w:sz="0" w:space="0" w:color="auto"/>
      </w:divBdr>
    </w:div>
    <w:div w:id="1318993755">
      <w:marLeft w:val="480"/>
      <w:marRight w:val="0"/>
      <w:marTop w:val="0"/>
      <w:marBottom w:val="0"/>
      <w:divBdr>
        <w:top w:val="none" w:sz="0" w:space="0" w:color="auto"/>
        <w:left w:val="none" w:sz="0" w:space="0" w:color="auto"/>
        <w:bottom w:val="none" w:sz="0" w:space="0" w:color="auto"/>
        <w:right w:val="none" w:sz="0" w:space="0" w:color="auto"/>
      </w:divBdr>
    </w:div>
    <w:div w:id="1319069650">
      <w:marLeft w:val="480"/>
      <w:marRight w:val="0"/>
      <w:marTop w:val="0"/>
      <w:marBottom w:val="0"/>
      <w:divBdr>
        <w:top w:val="none" w:sz="0" w:space="0" w:color="auto"/>
        <w:left w:val="none" w:sz="0" w:space="0" w:color="auto"/>
        <w:bottom w:val="none" w:sz="0" w:space="0" w:color="auto"/>
        <w:right w:val="none" w:sz="0" w:space="0" w:color="auto"/>
      </w:divBdr>
    </w:div>
    <w:div w:id="1319110279">
      <w:marLeft w:val="480"/>
      <w:marRight w:val="0"/>
      <w:marTop w:val="0"/>
      <w:marBottom w:val="0"/>
      <w:divBdr>
        <w:top w:val="none" w:sz="0" w:space="0" w:color="auto"/>
        <w:left w:val="none" w:sz="0" w:space="0" w:color="auto"/>
        <w:bottom w:val="none" w:sz="0" w:space="0" w:color="auto"/>
        <w:right w:val="none" w:sz="0" w:space="0" w:color="auto"/>
      </w:divBdr>
    </w:div>
    <w:div w:id="1319110853">
      <w:marLeft w:val="480"/>
      <w:marRight w:val="0"/>
      <w:marTop w:val="0"/>
      <w:marBottom w:val="0"/>
      <w:divBdr>
        <w:top w:val="none" w:sz="0" w:space="0" w:color="auto"/>
        <w:left w:val="none" w:sz="0" w:space="0" w:color="auto"/>
        <w:bottom w:val="none" w:sz="0" w:space="0" w:color="auto"/>
        <w:right w:val="none" w:sz="0" w:space="0" w:color="auto"/>
      </w:divBdr>
    </w:div>
    <w:div w:id="1319192508">
      <w:marLeft w:val="480"/>
      <w:marRight w:val="0"/>
      <w:marTop w:val="0"/>
      <w:marBottom w:val="0"/>
      <w:divBdr>
        <w:top w:val="none" w:sz="0" w:space="0" w:color="auto"/>
        <w:left w:val="none" w:sz="0" w:space="0" w:color="auto"/>
        <w:bottom w:val="none" w:sz="0" w:space="0" w:color="auto"/>
        <w:right w:val="none" w:sz="0" w:space="0" w:color="auto"/>
      </w:divBdr>
    </w:div>
    <w:div w:id="1319260061">
      <w:marLeft w:val="480"/>
      <w:marRight w:val="0"/>
      <w:marTop w:val="0"/>
      <w:marBottom w:val="0"/>
      <w:divBdr>
        <w:top w:val="none" w:sz="0" w:space="0" w:color="auto"/>
        <w:left w:val="none" w:sz="0" w:space="0" w:color="auto"/>
        <w:bottom w:val="none" w:sz="0" w:space="0" w:color="auto"/>
        <w:right w:val="none" w:sz="0" w:space="0" w:color="auto"/>
      </w:divBdr>
    </w:div>
    <w:div w:id="1319261495">
      <w:marLeft w:val="480"/>
      <w:marRight w:val="0"/>
      <w:marTop w:val="0"/>
      <w:marBottom w:val="0"/>
      <w:divBdr>
        <w:top w:val="none" w:sz="0" w:space="0" w:color="auto"/>
        <w:left w:val="none" w:sz="0" w:space="0" w:color="auto"/>
        <w:bottom w:val="none" w:sz="0" w:space="0" w:color="auto"/>
        <w:right w:val="none" w:sz="0" w:space="0" w:color="auto"/>
      </w:divBdr>
    </w:div>
    <w:div w:id="1319379813">
      <w:marLeft w:val="480"/>
      <w:marRight w:val="0"/>
      <w:marTop w:val="0"/>
      <w:marBottom w:val="0"/>
      <w:divBdr>
        <w:top w:val="none" w:sz="0" w:space="0" w:color="auto"/>
        <w:left w:val="none" w:sz="0" w:space="0" w:color="auto"/>
        <w:bottom w:val="none" w:sz="0" w:space="0" w:color="auto"/>
        <w:right w:val="none" w:sz="0" w:space="0" w:color="auto"/>
      </w:divBdr>
    </w:div>
    <w:div w:id="1319454604">
      <w:marLeft w:val="480"/>
      <w:marRight w:val="0"/>
      <w:marTop w:val="0"/>
      <w:marBottom w:val="0"/>
      <w:divBdr>
        <w:top w:val="none" w:sz="0" w:space="0" w:color="auto"/>
        <w:left w:val="none" w:sz="0" w:space="0" w:color="auto"/>
        <w:bottom w:val="none" w:sz="0" w:space="0" w:color="auto"/>
        <w:right w:val="none" w:sz="0" w:space="0" w:color="auto"/>
      </w:divBdr>
    </w:div>
    <w:div w:id="1319457821">
      <w:marLeft w:val="480"/>
      <w:marRight w:val="0"/>
      <w:marTop w:val="0"/>
      <w:marBottom w:val="0"/>
      <w:divBdr>
        <w:top w:val="none" w:sz="0" w:space="0" w:color="auto"/>
        <w:left w:val="none" w:sz="0" w:space="0" w:color="auto"/>
        <w:bottom w:val="none" w:sz="0" w:space="0" w:color="auto"/>
        <w:right w:val="none" w:sz="0" w:space="0" w:color="auto"/>
      </w:divBdr>
    </w:div>
    <w:div w:id="1319578887">
      <w:marLeft w:val="480"/>
      <w:marRight w:val="0"/>
      <w:marTop w:val="0"/>
      <w:marBottom w:val="0"/>
      <w:divBdr>
        <w:top w:val="none" w:sz="0" w:space="0" w:color="auto"/>
        <w:left w:val="none" w:sz="0" w:space="0" w:color="auto"/>
        <w:bottom w:val="none" w:sz="0" w:space="0" w:color="auto"/>
        <w:right w:val="none" w:sz="0" w:space="0" w:color="auto"/>
      </w:divBdr>
    </w:div>
    <w:div w:id="1319771332">
      <w:marLeft w:val="480"/>
      <w:marRight w:val="0"/>
      <w:marTop w:val="0"/>
      <w:marBottom w:val="0"/>
      <w:divBdr>
        <w:top w:val="none" w:sz="0" w:space="0" w:color="auto"/>
        <w:left w:val="none" w:sz="0" w:space="0" w:color="auto"/>
        <w:bottom w:val="none" w:sz="0" w:space="0" w:color="auto"/>
        <w:right w:val="none" w:sz="0" w:space="0" w:color="auto"/>
      </w:divBdr>
    </w:div>
    <w:div w:id="1319843634">
      <w:bodyDiv w:val="1"/>
      <w:marLeft w:val="0"/>
      <w:marRight w:val="0"/>
      <w:marTop w:val="0"/>
      <w:marBottom w:val="0"/>
      <w:divBdr>
        <w:top w:val="none" w:sz="0" w:space="0" w:color="auto"/>
        <w:left w:val="none" w:sz="0" w:space="0" w:color="auto"/>
        <w:bottom w:val="none" w:sz="0" w:space="0" w:color="auto"/>
        <w:right w:val="none" w:sz="0" w:space="0" w:color="auto"/>
      </w:divBdr>
    </w:div>
    <w:div w:id="1320040041">
      <w:marLeft w:val="480"/>
      <w:marRight w:val="0"/>
      <w:marTop w:val="0"/>
      <w:marBottom w:val="0"/>
      <w:divBdr>
        <w:top w:val="none" w:sz="0" w:space="0" w:color="auto"/>
        <w:left w:val="none" w:sz="0" w:space="0" w:color="auto"/>
        <w:bottom w:val="none" w:sz="0" w:space="0" w:color="auto"/>
        <w:right w:val="none" w:sz="0" w:space="0" w:color="auto"/>
      </w:divBdr>
    </w:div>
    <w:div w:id="1320042184">
      <w:marLeft w:val="480"/>
      <w:marRight w:val="0"/>
      <w:marTop w:val="0"/>
      <w:marBottom w:val="0"/>
      <w:divBdr>
        <w:top w:val="none" w:sz="0" w:space="0" w:color="auto"/>
        <w:left w:val="none" w:sz="0" w:space="0" w:color="auto"/>
        <w:bottom w:val="none" w:sz="0" w:space="0" w:color="auto"/>
        <w:right w:val="none" w:sz="0" w:space="0" w:color="auto"/>
      </w:divBdr>
    </w:div>
    <w:div w:id="1320114216">
      <w:marLeft w:val="480"/>
      <w:marRight w:val="0"/>
      <w:marTop w:val="0"/>
      <w:marBottom w:val="0"/>
      <w:divBdr>
        <w:top w:val="none" w:sz="0" w:space="0" w:color="auto"/>
        <w:left w:val="none" w:sz="0" w:space="0" w:color="auto"/>
        <w:bottom w:val="none" w:sz="0" w:space="0" w:color="auto"/>
        <w:right w:val="none" w:sz="0" w:space="0" w:color="auto"/>
      </w:divBdr>
    </w:div>
    <w:div w:id="1320231834">
      <w:marLeft w:val="480"/>
      <w:marRight w:val="0"/>
      <w:marTop w:val="0"/>
      <w:marBottom w:val="0"/>
      <w:divBdr>
        <w:top w:val="none" w:sz="0" w:space="0" w:color="auto"/>
        <w:left w:val="none" w:sz="0" w:space="0" w:color="auto"/>
        <w:bottom w:val="none" w:sz="0" w:space="0" w:color="auto"/>
        <w:right w:val="none" w:sz="0" w:space="0" w:color="auto"/>
      </w:divBdr>
    </w:div>
    <w:div w:id="1320692127">
      <w:bodyDiv w:val="1"/>
      <w:marLeft w:val="0"/>
      <w:marRight w:val="0"/>
      <w:marTop w:val="0"/>
      <w:marBottom w:val="0"/>
      <w:divBdr>
        <w:top w:val="none" w:sz="0" w:space="0" w:color="auto"/>
        <w:left w:val="none" w:sz="0" w:space="0" w:color="auto"/>
        <w:bottom w:val="none" w:sz="0" w:space="0" w:color="auto"/>
        <w:right w:val="none" w:sz="0" w:space="0" w:color="auto"/>
      </w:divBdr>
    </w:div>
    <w:div w:id="1320694871">
      <w:marLeft w:val="480"/>
      <w:marRight w:val="0"/>
      <w:marTop w:val="0"/>
      <w:marBottom w:val="0"/>
      <w:divBdr>
        <w:top w:val="none" w:sz="0" w:space="0" w:color="auto"/>
        <w:left w:val="none" w:sz="0" w:space="0" w:color="auto"/>
        <w:bottom w:val="none" w:sz="0" w:space="0" w:color="auto"/>
        <w:right w:val="none" w:sz="0" w:space="0" w:color="auto"/>
      </w:divBdr>
    </w:div>
    <w:div w:id="1320840797">
      <w:bodyDiv w:val="1"/>
      <w:marLeft w:val="0"/>
      <w:marRight w:val="0"/>
      <w:marTop w:val="0"/>
      <w:marBottom w:val="0"/>
      <w:divBdr>
        <w:top w:val="none" w:sz="0" w:space="0" w:color="auto"/>
        <w:left w:val="none" w:sz="0" w:space="0" w:color="auto"/>
        <w:bottom w:val="none" w:sz="0" w:space="0" w:color="auto"/>
        <w:right w:val="none" w:sz="0" w:space="0" w:color="auto"/>
      </w:divBdr>
    </w:div>
    <w:div w:id="1320884724">
      <w:marLeft w:val="480"/>
      <w:marRight w:val="0"/>
      <w:marTop w:val="0"/>
      <w:marBottom w:val="0"/>
      <w:divBdr>
        <w:top w:val="none" w:sz="0" w:space="0" w:color="auto"/>
        <w:left w:val="none" w:sz="0" w:space="0" w:color="auto"/>
        <w:bottom w:val="none" w:sz="0" w:space="0" w:color="auto"/>
        <w:right w:val="none" w:sz="0" w:space="0" w:color="auto"/>
      </w:divBdr>
    </w:div>
    <w:div w:id="1321033285">
      <w:marLeft w:val="480"/>
      <w:marRight w:val="0"/>
      <w:marTop w:val="0"/>
      <w:marBottom w:val="0"/>
      <w:divBdr>
        <w:top w:val="none" w:sz="0" w:space="0" w:color="auto"/>
        <w:left w:val="none" w:sz="0" w:space="0" w:color="auto"/>
        <w:bottom w:val="none" w:sz="0" w:space="0" w:color="auto"/>
        <w:right w:val="none" w:sz="0" w:space="0" w:color="auto"/>
      </w:divBdr>
    </w:div>
    <w:div w:id="1321035300">
      <w:marLeft w:val="480"/>
      <w:marRight w:val="0"/>
      <w:marTop w:val="0"/>
      <w:marBottom w:val="0"/>
      <w:divBdr>
        <w:top w:val="none" w:sz="0" w:space="0" w:color="auto"/>
        <w:left w:val="none" w:sz="0" w:space="0" w:color="auto"/>
        <w:bottom w:val="none" w:sz="0" w:space="0" w:color="auto"/>
        <w:right w:val="none" w:sz="0" w:space="0" w:color="auto"/>
      </w:divBdr>
    </w:div>
    <w:div w:id="1321035382">
      <w:bodyDiv w:val="1"/>
      <w:marLeft w:val="0"/>
      <w:marRight w:val="0"/>
      <w:marTop w:val="0"/>
      <w:marBottom w:val="0"/>
      <w:divBdr>
        <w:top w:val="none" w:sz="0" w:space="0" w:color="auto"/>
        <w:left w:val="none" w:sz="0" w:space="0" w:color="auto"/>
        <w:bottom w:val="none" w:sz="0" w:space="0" w:color="auto"/>
        <w:right w:val="none" w:sz="0" w:space="0" w:color="auto"/>
      </w:divBdr>
    </w:div>
    <w:div w:id="1321154512">
      <w:marLeft w:val="480"/>
      <w:marRight w:val="0"/>
      <w:marTop w:val="0"/>
      <w:marBottom w:val="0"/>
      <w:divBdr>
        <w:top w:val="none" w:sz="0" w:space="0" w:color="auto"/>
        <w:left w:val="none" w:sz="0" w:space="0" w:color="auto"/>
        <w:bottom w:val="none" w:sz="0" w:space="0" w:color="auto"/>
        <w:right w:val="none" w:sz="0" w:space="0" w:color="auto"/>
      </w:divBdr>
    </w:div>
    <w:div w:id="1321226090">
      <w:marLeft w:val="480"/>
      <w:marRight w:val="0"/>
      <w:marTop w:val="0"/>
      <w:marBottom w:val="0"/>
      <w:divBdr>
        <w:top w:val="none" w:sz="0" w:space="0" w:color="auto"/>
        <w:left w:val="none" w:sz="0" w:space="0" w:color="auto"/>
        <w:bottom w:val="none" w:sz="0" w:space="0" w:color="auto"/>
        <w:right w:val="none" w:sz="0" w:space="0" w:color="auto"/>
      </w:divBdr>
    </w:div>
    <w:div w:id="1321231599">
      <w:marLeft w:val="480"/>
      <w:marRight w:val="0"/>
      <w:marTop w:val="0"/>
      <w:marBottom w:val="0"/>
      <w:divBdr>
        <w:top w:val="none" w:sz="0" w:space="0" w:color="auto"/>
        <w:left w:val="none" w:sz="0" w:space="0" w:color="auto"/>
        <w:bottom w:val="none" w:sz="0" w:space="0" w:color="auto"/>
        <w:right w:val="none" w:sz="0" w:space="0" w:color="auto"/>
      </w:divBdr>
    </w:div>
    <w:div w:id="1321498989">
      <w:marLeft w:val="480"/>
      <w:marRight w:val="0"/>
      <w:marTop w:val="0"/>
      <w:marBottom w:val="0"/>
      <w:divBdr>
        <w:top w:val="none" w:sz="0" w:space="0" w:color="auto"/>
        <w:left w:val="none" w:sz="0" w:space="0" w:color="auto"/>
        <w:bottom w:val="none" w:sz="0" w:space="0" w:color="auto"/>
        <w:right w:val="none" w:sz="0" w:space="0" w:color="auto"/>
      </w:divBdr>
    </w:div>
    <w:div w:id="1321500504">
      <w:marLeft w:val="480"/>
      <w:marRight w:val="0"/>
      <w:marTop w:val="0"/>
      <w:marBottom w:val="0"/>
      <w:divBdr>
        <w:top w:val="none" w:sz="0" w:space="0" w:color="auto"/>
        <w:left w:val="none" w:sz="0" w:space="0" w:color="auto"/>
        <w:bottom w:val="none" w:sz="0" w:space="0" w:color="auto"/>
        <w:right w:val="none" w:sz="0" w:space="0" w:color="auto"/>
      </w:divBdr>
    </w:div>
    <w:div w:id="1321619241">
      <w:bodyDiv w:val="1"/>
      <w:marLeft w:val="0"/>
      <w:marRight w:val="0"/>
      <w:marTop w:val="0"/>
      <w:marBottom w:val="0"/>
      <w:divBdr>
        <w:top w:val="none" w:sz="0" w:space="0" w:color="auto"/>
        <w:left w:val="none" w:sz="0" w:space="0" w:color="auto"/>
        <w:bottom w:val="none" w:sz="0" w:space="0" w:color="auto"/>
        <w:right w:val="none" w:sz="0" w:space="0" w:color="auto"/>
      </w:divBdr>
    </w:div>
    <w:div w:id="1321690492">
      <w:marLeft w:val="480"/>
      <w:marRight w:val="0"/>
      <w:marTop w:val="0"/>
      <w:marBottom w:val="0"/>
      <w:divBdr>
        <w:top w:val="none" w:sz="0" w:space="0" w:color="auto"/>
        <w:left w:val="none" w:sz="0" w:space="0" w:color="auto"/>
        <w:bottom w:val="none" w:sz="0" w:space="0" w:color="auto"/>
        <w:right w:val="none" w:sz="0" w:space="0" w:color="auto"/>
      </w:divBdr>
    </w:div>
    <w:div w:id="1322005915">
      <w:marLeft w:val="480"/>
      <w:marRight w:val="0"/>
      <w:marTop w:val="0"/>
      <w:marBottom w:val="0"/>
      <w:divBdr>
        <w:top w:val="none" w:sz="0" w:space="0" w:color="auto"/>
        <w:left w:val="none" w:sz="0" w:space="0" w:color="auto"/>
        <w:bottom w:val="none" w:sz="0" w:space="0" w:color="auto"/>
        <w:right w:val="none" w:sz="0" w:space="0" w:color="auto"/>
      </w:divBdr>
    </w:div>
    <w:div w:id="1322155184">
      <w:bodyDiv w:val="1"/>
      <w:marLeft w:val="0"/>
      <w:marRight w:val="0"/>
      <w:marTop w:val="0"/>
      <w:marBottom w:val="0"/>
      <w:divBdr>
        <w:top w:val="none" w:sz="0" w:space="0" w:color="auto"/>
        <w:left w:val="none" w:sz="0" w:space="0" w:color="auto"/>
        <w:bottom w:val="none" w:sz="0" w:space="0" w:color="auto"/>
        <w:right w:val="none" w:sz="0" w:space="0" w:color="auto"/>
      </w:divBdr>
    </w:div>
    <w:div w:id="1322155924">
      <w:marLeft w:val="480"/>
      <w:marRight w:val="0"/>
      <w:marTop w:val="0"/>
      <w:marBottom w:val="0"/>
      <w:divBdr>
        <w:top w:val="none" w:sz="0" w:space="0" w:color="auto"/>
        <w:left w:val="none" w:sz="0" w:space="0" w:color="auto"/>
        <w:bottom w:val="none" w:sz="0" w:space="0" w:color="auto"/>
        <w:right w:val="none" w:sz="0" w:space="0" w:color="auto"/>
      </w:divBdr>
    </w:div>
    <w:div w:id="1322198980">
      <w:marLeft w:val="480"/>
      <w:marRight w:val="0"/>
      <w:marTop w:val="0"/>
      <w:marBottom w:val="0"/>
      <w:divBdr>
        <w:top w:val="none" w:sz="0" w:space="0" w:color="auto"/>
        <w:left w:val="none" w:sz="0" w:space="0" w:color="auto"/>
        <w:bottom w:val="none" w:sz="0" w:space="0" w:color="auto"/>
        <w:right w:val="none" w:sz="0" w:space="0" w:color="auto"/>
      </w:divBdr>
    </w:div>
    <w:div w:id="1322394460">
      <w:marLeft w:val="480"/>
      <w:marRight w:val="0"/>
      <w:marTop w:val="0"/>
      <w:marBottom w:val="0"/>
      <w:divBdr>
        <w:top w:val="none" w:sz="0" w:space="0" w:color="auto"/>
        <w:left w:val="none" w:sz="0" w:space="0" w:color="auto"/>
        <w:bottom w:val="none" w:sz="0" w:space="0" w:color="auto"/>
        <w:right w:val="none" w:sz="0" w:space="0" w:color="auto"/>
      </w:divBdr>
    </w:div>
    <w:div w:id="1322852719">
      <w:marLeft w:val="480"/>
      <w:marRight w:val="0"/>
      <w:marTop w:val="0"/>
      <w:marBottom w:val="0"/>
      <w:divBdr>
        <w:top w:val="none" w:sz="0" w:space="0" w:color="auto"/>
        <w:left w:val="none" w:sz="0" w:space="0" w:color="auto"/>
        <w:bottom w:val="none" w:sz="0" w:space="0" w:color="auto"/>
        <w:right w:val="none" w:sz="0" w:space="0" w:color="auto"/>
      </w:divBdr>
    </w:div>
    <w:div w:id="1322855999">
      <w:marLeft w:val="480"/>
      <w:marRight w:val="0"/>
      <w:marTop w:val="0"/>
      <w:marBottom w:val="0"/>
      <w:divBdr>
        <w:top w:val="none" w:sz="0" w:space="0" w:color="auto"/>
        <w:left w:val="none" w:sz="0" w:space="0" w:color="auto"/>
        <w:bottom w:val="none" w:sz="0" w:space="0" w:color="auto"/>
        <w:right w:val="none" w:sz="0" w:space="0" w:color="auto"/>
      </w:divBdr>
    </w:div>
    <w:div w:id="1322929577">
      <w:bodyDiv w:val="1"/>
      <w:marLeft w:val="0"/>
      <w:marRight w:val="0"/>
      <w:marTop w:val="0"/>
      <w:marBottom w:val="0"/>
      <w:divBdr>
        <w:top w:val="none" w:sz="0" w:space="0" w:color="auto"/>
        <w:left w:val="none" w:sz="0" w:space="0" w:color="auto"/>
        <w:bottom w:val="none" w:sz="0" w:space="0" w:color="auto"/>
        <w:right w:val="none" w:sz="0" w:space="0" w:color="auto"/>
      </w:divBdr>
    </w:div>
    <w:div w:id="1323043689">
      <w:marLeft w:val="480"/>
      <w:marRight w:val="0"/>
      <w:marTop w:val="0"/>
      <w:marBottom w:val="0"/>
      <w:divBdr>
        <w:top w:val="none" w:sz="0" w:space="0" w:color="auto"/>
        <w:left w:val="none" w:sz="0" w:space="0" w:color="auto"/>
        <w:bottom w:val="none" w:sz="0" w:space="0" w:color="auto"/>
        <w:right w:val="none" w:sz="0" w:space="0" w:color="auto"/>
      </w:divBdr>
    </w:div>
    <w:div w:id="1323046311">
      <w:marLeft w:val="480"/>
      <w:marRight w:val="0"/>
      <w:marTop w:val="0"/>
      <w:marBottom w:val="0"/>
      <w:divBdr>
        <w:top w:val="none" w:sz="0" w:space="0" w:color="auto"/>
        <w:left w:val="none" w:sz="0" w:space="0" w:color="auto"/>
        <w:bottom w:val="none" w:sz="0" w:space="0" w:color="auto"/>
        <w:right w:val="none" w:sz="0" w:space="0" w:color="auto"/>
      </w:divBdr>
    </w:div>
    <w:div w:id="1323243545">
      <w:marLeft w:val="480"/>
      <w:marRight w:val="0"/>
      <w:marTop w:val="0"/>
      <w:marBottom w:val="0"/>
      <w:divBdr>
        <w:top w:val="none" w:sz="0" w:space="0" w:color="auto"/>
        <w:left w:val="none" w:sz="0" w:space="0" w:color="auto"/>
        <w:bottom w:val="none" w:sz="0" w:space="0" w:color="auto"/>
        <w:right w:val="none" w:sz="0" w:space="0" w:color="auto"/>
      </w:divBdr>
    </w:div>
    <w:div w:id="1323269971">
      <w:marLeft w:val="480"/>
      <w:marRight w:val="0"/>
      <w:marTop w:val="0"/>
      <w:marBottom w:val="0"/>
      <w:divBdr>
        <w:top w:val="none" w:sz="0" w:space="0" w:color="auto"/>
        <w:left w:val="none" w:sz="0" w:space="0" w:color="auto"/>
        <w:bottom w:val="none" w:sz="0" w:space="0" w:color="auto"/>
        <w:right w:val="none" w:sz="0" w:space="0" w:color="auto"/>
      </w:divBdr>
    </w:div>
    <w:div w:id="1323393936">
      <w:marLeft w:val="480"/>
      <w:marRight w:val="0"/>
      <w:marTop w:val="0"/>
      <w:marBottom w:val="0"/>
      <w:divBdr>
        <w:top w:val="none" w:sz="0" w:space="0" w:color="auto"/>
        <w:left w:val="none" w:sz="0" w:space="0" w:color="auto"/>
        <w:bottom w:val="none" w:sz="0" w:space="0" w:color="auto"/>
        <w:right w:val="none" w:sz="0" w:space="0" w:color="auto"/>
      </w:divBdr>
    </w:div>
    <w:div w:id="1323505902">
      <w:marLeft w:val="480"/>
      <w:marRight w:val="0"/>
      <w:marTop w:val="0"/>
      <w:marBottom w:val="0"/>
      <w:divBdr>
        <w:top w:val="none" w:sz="0" w:space="0" w:color="auto"/>
        <w:left w:val="none" w:sz="0" w:space="0" w:color="auto"/>
        <w:bottom w:val="none" w:sz="0" w:space="0" w:color="auto"/>
        <w:right w:val="none" w:sz="0" w:space="0" w:color="auto"/>
      </w:divBdr>
    </w:div>
    <w:div w:id="1323583221">
      <w:bodyDiv w:val="1"/>
      <w:marLeft w:val="0"/>
      <w:marRight w:val="0"/>
      <w:marTop w:val="0"/>
      <w:marBottom w:val="0"/>
      <w:divBdr>
        <w:top w:val="none" w:sz="0" w:space="0" w:color="auto"/>
        <w:left w:val="none" w:sz="0" w:space="0" w:color="auto"/>
        <w:bottom w:val="none" w:sz="0" w:space="0" w:color="auto"/>
        <w:right w:val="none" w:sz="0" w:space="0" w:color="auto"/>
      </w:divBdr>
    </w:div>
    <w:div w:id="1323658252">
      <w:marLeft w:val="480"/>
      <w:marRight w:val="0"/>
      <w:marTop w:val="0"/>
      <w:marBottom w:val="0"/>
      <w:divBdr>
        <w:top w:val="none" w:sz="0" w:space="0" w:color="auto"/>
        <w:left w:val="none" w:sz="0" w:space="0" w:color="auto"/>
        <w:bottom w:val="none" w:sz="0" w:space="0" w:color="auto"/>
        <w:right w:val="none" w:sz="0" w:space="0" w:color="auto"/>
      </w:divBdr>
    </w:div>
    <w:div w:id="1323696875">
      <w:marLeft w:val="480"/>
      <w:marRight w:val="0"/>
      <w:marTop w:val="0"/>
      <w:marBottom w:val="0"/>
      <w:divBdr>
        <w:top w:val="none" w:sz="0" w:space="0" w:color="auto"/>
        <w:left w:val="none" w:sz="0" w:space="0" w:color="auto"/>
        <w:bottom w:val="none" w:sz="0" w:space="0" w:color="auto"/>
        <w:right w:val="none" w:sz="0" w:space="0" w:color="auto"/>
      </w:divBdr>
    </w:div>
    <w:div w:id="1323697173">
      <w:marLeft w:val="480"/>
      <w:marRight w:val="0"/>
      <w:marTop w:val="0"/>
      <w:marBottom w:val="0"/>
      <w:divBdr>
        <w:top w:val="none" w:sz="0" w:space="0" w:color="auto"/>
        <w:left w:val="none" w:sz="0" w:space="0" w:color="auto"/>
        <w:bottom w:val="none" w:sz="0" w:space="0" w:color="auto"/>
        <w:right w:val="none" w:sz="0" w:space="0" w:color="auto"/>
      </w:divBdr>
    </w:div>
    <w:div w:id="1323701996">
      <w:bodyDiv w:val="1"/>
      <w:marLeft w:val="0"/>
      <w:marRight w:val="0"/>
      <w:marTop w:val="0"/>
      <w:marBottom w:val="0"/>
      <w:divBdr>
        <w:top w:val="none" w:sz="0" w:space="0" w:color="auto"/>
        <w:left w:val="none" w:sz="0" w:space="0" w:color="auto"/>
        <w:bottom w:val="none" w:sz="0" w:space="0" w:color="auto"/>
        <w:right w:val="none" w:sz="0" w:space="0" w:color="auto"/>
      </w:divBdr>
    </w:div>
    <w:div w:id="1323970132">
      <w:marLeft w:val="480"/>
      <w:marRight w:val="0"/>
      <w:marTop w:val="0"/>
      <w:marBottom w:val="0"/>
      <w:divBdr>
        <w:top w:val="none" w:sz="0" w:space="0" w:color="auto"/>
        <w:left w:val="none" w:sz="0" w:space="0" w:color="auto"/>
        <w:bottom w:val="none" w:sz="0" w:space="0" w:color="auto"/>
        <w:right w:val="none" w:sz="0" w:space="0" w:color="auto"/>
      </w:divBdr>
    </w:div>
    <w:div w:id="1324044565">
      <w:marLeft w:val="480"/>
      <w:marRight w:val="0"/>
      <w:marTop w:val="0"/>
      <w:marBottom w:val="0"/>
      <w:divBdr>
        <w:top w:val="none" w:sz="0" w:space="0" w:color="auto"/>
        <w:left w:val="none" w:sz="0" w:space="0" w:color="auto"/>
        <w:bottom w:val="none" w:sz="0" w:space="0" w:color="auto"/>
        <w:right w:val="none" w:sz="0" w:space="0" w:color="auto"/>
      </w:divBdr>
    </w:div>
    <w:div w:id="1324314124">
      <w:marLeft w:val="480"/>
      <w:marRight w:val="0"/>
      <w:marTop w:val="0"/>
      <w:marBottom w:val="0"/>
      <w:divBdr>
        <w:top w:val="none" w:sz="0" w:space="0" w:color="auto"/>
        <w:left w:val="none" w:sz="0" w:space="0" w:color="auto"/>
        <w:bottom w:val="none" w:sz="0" w:space="0" w:color="auto"/>
        <w:right w:val="none" w:sz="0" w:space="0" w:color="auto"/>
      </w:divBdr>
    </w:div>
    <w:div w:id="1324352148">
      <w:bodyDiv w:val="1"/>
      <w:marLeft w:val="0"/>
      <w:marRight w:val="0"/>
      <w:marTop w:val="0"/>
      <w:marBottom w:val="0"/>
      <w:divBdr>
        <w:top w:val="none" w:sz="0" w:space="0" w:color="auto"/>
        <w:left w:val="none" w:sz="0" w:space="0" w:color="auto"/>
        <w:bottom w:val="none" w:sz="0" w:space="0" w:color="auto"/>
        <w:right w:val="none" w:sz="0" w:space="0" w:color="auto"/>
      </w:divBdr>
    </w:div>
    <w:div w:id="1324352781">
      <w:marLeft w:val="480"/>
      <w:marRight w:val="0"/>
      <w:marTop w:val="0"/>
      <w:marBottom w:val="0"/>
      <w:divBdr>
        <w:top w:val="none" w:sz="0" w:space="0" w:color="auto"/>
        <w:left w:val="none" w:sz="0" w:space="0" w:color="auto"/>
        <w:bottom w:val="none" w:sz="0" w:space="0" w:color="auto"/>
        <w:right w:val="none" w:sz="0" w:space="0" w:color="auto"/>
      </w:divBdr>
    </w:div>
    <w:div w:id="1324360888">
      <w:marLeft w:val="480"/>
      <w:marRight w:val="0"/>
      <w:marTop w:val="0"/>
      <w:marBottom w:val="0"/>
      <w:divBdr>
        <w:top w:val="none" w:sz="0" w:space="0" w:color="auto"/>
        <w:left w:val="none" w:sz="0" w:space="0" w:color="auto"/>
        <w:bottom w:val="none" w:sz="0" w:space="0" w:color="auto"/>
        <w:right w:val="none" w:sz="0" w:space="0" w:color="auto"/>
      </w:divBdr>
    </w:div>
    <w:div w:id="1324432097">
      <w:bodyDiv w:val="1"/>
      <w:marLeft w:val="0"/>
      <w:marRight w:val="0"/>
      <w:marTop w:val="0"/>
      <w:marBottom w:val="0"/>
      <w:divBdr>
        <w:top w:val="none" w:sz="0" w:space="0" w:color="auto"/>
        <w:left w:val="none" w:sz="0" w:space="0" w:color="auto"/>
        <w:bottom w:val="none" w:sz="0" w:space="0" w:color="auto"/>
        <w:right w:val="none" w:sz="0" w:space="0" w:color="auto"/>
      </w:divBdr>
    </w:div>
    <w:div w:id="1324507512">
      <w:marLeft w:val="480"/>
      <w:marRight w:val="0"/>
      <w:marTop w:val="0"/>
      <w:marBottom w:val="0"/>
      <w:divBdr>
        <w:top w:val="none" w:sz="0" w:space="0" w:color="auto"/>
        <w:left w:val="none" w:sz="0" w:space="0" w:color="auto"/>
        <w:bottom w:val="none" w:sz="0" w:space="0" w:color="auto"/>
        <w:right w:val="none" w:sz="0" w:space="0" w:color="auto"/>
      </w:divBdr>
    </w:div>
    <w:div w:id="1324580249">
      <w:marLeft w:val="480"/>
      <w:marRight w:val="0"/>
      <w:marTop w:val="0"/>
      <w:marBottom w:val="0"/>
      <w:divBdr>
        <w:top w:val="none" w:sz="0" w:space="0" w:color="auto"/>
        <w:left w:val="none" w:sz="0" w:space="0" w:color="auto"/>
        <w:bottom w:val="none" w:sz="0" w:space="0" w:color="auto"/>
        <w:right w:val="none" w:sz="0" w:space="0" w:color="auto"/>
      </w:divBdr>
    </w:div>
    <w:div w:id="1324744820">
      <w:marLeft w:val="480"/>
      <w:marRight w:val="0"/>
      <w:marTop w:val="0"/>
      <w:marBottom w:val="0"/>
      <w:divBdr>
        <w:top w:val="none" w:sz="0" w:space="0" w:color="auto"/>
        <w:left w:val="none" w:sz="0" w:space="0" w:color="auto"/>
        <w:bottom w:val="none" w:sz="0" w:space="0" w:color="auto"/>
        <w:right w:val="none" w:sz="0" w:space="0" w:color="auto"/>
      </w:divBdr>
    </w:div>
    <w:div w:id="1325010759">
      <w:marLeft w:val="480"/>
      <w:marRight w:val="0"/>
      <w:marTop w:val="0"/>
      <w:marBottom w:val="0"/>
      <w:divBdr>
        <w:top w:val="none" w:sz="0" w:space="0" w:color="auto"/>
        <w:left w:val="none" w:sz="0" w:space="0" w:color="auto"/>
        <w:bottom w:val="none" w:sz="0" w:space="0" w:color="auto"/>
        <w:right w:val="none" w:sz="0" w:space="0" w:color="auto"/>
      </w:divBdr>
    </w:div>
    <w:div w:id="1325016437">
      <w:marLeft w:val="480"/>
      <w:marRight w:val="0"/>
      <w:marTop w:val="0"/>
      <w:marBottom w:val="0"/>
      <w:divBdr>
        <w:top w:val="none" w:sz="0" w:space="0" w:color="auto"/>
        <w:left w:val="none" w:sz="0" w:space="0" w:color="auto"/>
        <w:bottom w:val="none" w:sz="0" w:space="0" w:color="auto"/>
        <w:right w:val="none" w:sz="0" w:space="0" w:color="auto"/>
      </w:divBdr>
    </w:div>
    <w:div w:id="1325091768">
      <w:marLeft w:val="480"/>
      <w:marRight w:val="0"/>
      <w:marTop w:val="0"/>
      <w:marBottom w:val="0"/>
      <w:divBdr>
        <w:top w:val="none" w:sz="0" w:space="0" w:color="auto"/>
        <w:left w:val="none" w:sz="0" w:space="0" w:color="auto"/>
        <w:bottom w:val="none" w:sz="0" w:space="0" w:color="auto"/>
        <w:right w:val="none" w:sz="0" w:space="0" w:color="auto"/>
      </w:divBdr>
    </w:div>
    <w:div w:id="1325158143">
      <w:marLeft w:val="480"/>
      <w:marRight w:val="0"/>
      <w:marTop w:val="0"/>
      <w:marBottom w:val="0"/>
      <w:divBdr>
        <w:top w:val="none" w:sz="0" w:space="0" w:color="auto"/>
        <w:left w:val="none" w:sz="0" w:space="0" w:color="auto"/>
        <w:bottom w:val="none" w:sz="0" w:space="0" w:color="auto"/>
        <w:right w:val="none" w:sz="0" w:space="0" w:color="auto"/>
      </w:divBdr>
    </w:div>
    <w:div w:id="1325206109">
      <w:bodyDiv w:val="1"/>
      <w:marLeft w:val="0"/>
      <w:marRight w:val="0"/>
      <w:marTop w:val="0"/>
      <w:marBottom w:val="0"/>
      <w:divBdr>
        <w:top w:val="none" w:sz="0" w:space="0" w:color="auto"/>
        <w:left w:val="none" w:sz="0" w:space="0" w:color="auto"/>
        <w:bottom w:val="none" w:sz="0" w:space="0" w:color="auto"/>
        <w:right w:val="none" w:sz="0" w:space="0" w:color="auto"/>
      </w:divBdr>
    </w:div>
    <w:div w:id="1325401012">
      <w:marLeft w:val="480"/>
      <w:marRight w:val="0"/>
      <w:marTop w:val="0"/>
      <w:marBottom w:val="0"/>
      <w:divBdr>
        <w:top w:val="none" w:sz="0" w:space="0" w:color="auto"/>
        <w:left w:val="none" w:sz="0" w:space="0" w:color="auto"/>
        <w:bottom w:val="none" w:sz="0" w:space="0" w:color="auto"/>
        <w:right w:val="none" w:sz="0" w:space="0" w:color="auto"/>
      </w:divBdr>
    </w:div>
    <w:div w:id="1325401198">
      <w:marLeft w:val="480"/>
      <w:marRight w:val="0"/>
      <w:marTop w:val="0"/>
      <w:marBottom w:val="0"/>
      <w:divBdr>
        <w:top w:val="none" w:sz="0" w:space="0" w:color="auto"/>
        <w:left w:val="none" w:sz="0" w:space="0" w:color="auto"/>
        <w:bottom w:val="none" w:sz="0" w:space="0" w:color="auto"/>
        <w:right w:val="none" w:sz="0" w:space="0" w:color="auto"/>
      </w:divBdr>
    </w:div>
    <w:div w:id="1325476378">
      <w:bodyDiv w:val="1"/>
      <w:marLeft w:val="0"/>
      <w:marRight w:val="0"/>
      <w:marTop w:val="0"/>
      <w:marBottom w:val="0"/>
      <w:divBdr>
        <w:top w:val="none" w:sz="0" w:space="0" w:color="auto"/>
        <w:left w:val="none" w:sz="0" w:space="0" w:color="auto"/>
        <w:bottom w:val="none" w:sz="0" w:space="0" w:color="auto"/>
        <w:right w:val="none" w:sz="0" w:space="0" w:color="auto"/>
      </w:divBdr>
    </w:div>
    <w:div w:id="1325627226">
      <w:marLeft w:val="480"/>
      <w:marRight w:val="0"/>
      <w:marTop w:val="0"/>
      <w:marBottom w:val="0"/>
      <w:divBdr>
        <w:top w:val="none" w:sz="0" w:space="0" w:color="auto"/>
        <w:left w:val="none" w:sz="0" w:space="0" w:color="auto"/>
        <w:bottom w:val="none" w:sz="0" w:space="0" w:color="auto"/>
        <w:right w:val="none" w:sz="0" w:space="0" w:color="auto"/>
      </w:divBdr>
    </w:div>
    <w:div w:id="1325665598">
      <w:marLeft w:val="480"/>
      <w:marRight w:val="0"/>
      <w:marTop w:val="0"/>
      <w:marBottom w:val="0"/>
      <w:divBdr>
        <w:top w:val="none" w:sz="0" w:space="0" w:color="auto"/>
        <w:left w:val="none" w:sz="0" w:space="0" w:color="auto"/>
        <w:bottom w:val="none" w:sz="0" w:space="0" w:color="auto"/>
        <w:right w:val="none" w:sz="0" w:space="0" w:color="auto"/>
      </w:divBdr>
    </w:div>
    <w:div w:id="1325671566">
      <w:marLeft w:val="480"/>
      <w:marRight w:val="0"/>
      <w:marTop w:val="0"/>
      <w:marBottom w:val="0"/>
      <w:divBdr>
        <w:top w:val="none" w:sz="0" w:space="0" w:color="auto"/>
        <w:left w:val="none" w:sz="0" w:space="0" w:color="auto"/>
        <w:bottom w:val="none" w:sz="0" w:space="0" w:color="auto"/>
        <w:right w:val="none" w:sz="0" w:space="0" w:color="auto"/>
      </w:divBdr>
    </w:div>
    <w:div w:id="1326013836">
      <w:marLeft w:val="480"/>
      <w:marRight w:val="0"/>
      <w:marTop w:val="0"/>
      <w:marBottom w:val="0"/>
      <w:divBdr>
        <w:top w:val="none" w:sz="0" w:space="0" w:color="auto"/>
        <w:left w:val="none" w:sz="0" w:space="0" w:color="auto"/>
        <w:bottom w:val="none" w:sz="0" w:space="0" w:color="auto"/>
        <w:right w:val="none" w:sz="0" w:space="0" w:color="auto"/>
      </w:divBdr>
    </w:div>
    <w:div w:id="1326014982">
      <w:marLeft w:val="480"/>
      <w:marRight w:val="0"/>
      <w:marTop w:val="0"/>
      <w:marBottom w:val="0"/>
      <w:divBdr>
        <w:top w:val="none" w:sz="0" w:space="0" w:color="auto"/>
        <w:left w:val="none" w:sz="0" w:space="0" w:color="auto"/>
        <w:bottom w:val="none" w:sz="0" w:space="0" w:color="auto"/>
        <w:right w:val="none" w:sz="0" w:space="0" w:color="auto"/>
      </w:divBdr>
    </w:div>
    <w:div w:id="1326124146">
      <w:marLeft w:val="480"/>
      <w:marRight w:val="0"/>
      <w:marTop w:val="0"/>
      <w:marBottom w:val="0"/>
      <w:divBdr>
        <w:top w:val="none" w:sz="0" w:space="0" w:color="auto"/>
        <w:left w:val="none" w:sz="0" w:space="0" w:color="auto"/>
        <w:bottom w:val="none" w:sz="0" w:space="0" w:color="auto"/>
        <w:right w:val="none" w:sz="0" w:space="0" w:color="auto"/>
      </w:divBdr>
    </w:div>
    <w:div w:id="1326200107">
      <w:marLeft w:val="480"/>
      <w:marRight w:val="0"/>
      <w:marTop w:val="0"/>
      <w:marBottom w:val="0"/>
      <w:divBdr>
        <w:top w:val="none" w:sz="0" w:space="0" w:color="auto"/>
        <w:left w:val="none" w:sz="0" w:space="0" w:color="auto"/>
        <w:bottom w:val="none" w:sz="0" w:space="0" w:color="auto"/>
        <w:right w:val="none" w:sz="0" w:space="0" w:color="auto"/>
      </w:divBdr>
    </w:div>
    <w:div w:id="1326203349">
      <w:marLeft w:val="480"/>
      <w:marRight w:val="0"/>
      <w:marTop w:val="0"/>
      <w:marBottom w:val="0"/>
      <w:divBdr>
        <w:top w:val="none" w:sz="0" w:space="0" w:color="auto"/>
        <w:left w:val="none" w:sz="0" w:space="0" w:color="auto"/>
        <w:bottom w:val="none" w:sz="0" w:space="0" w:color="auto"/>
        <w:right w:val="none" w:sz="0" w:space="0" w:color="auto"/>
      </w:divBdr>
    </w:div>
    <w:div w:id="1326276441">
      <w:bodyDiv w:val="1"/>
      <w:marLeft w:val="0"/>
      <w:marRight w:val="0"/>
      <w:marTop w:val="0"/>
      <w:marBottom w:val="0"/>
      <w:divBdr>
        <w:top w:val="none" w:sz="0" w:space="0" w:color="auto"/>
        <w:left w:val="none" w:sz="0" w:space="0" w:color="auto"/>
        <w:bottom w:val="none" w:sz="0" w:space="0" w:color="auto"/>
        <w:right w:val="none" w:sz="0" w:space="0" w:color="auto"/>
      </w:divBdr>
    </w:div>
    <w:div w:id="1326276649">
      <w:marLeft w:val="480"/>
      <w:marRight w:val="0"/>
      <w:marTop w:val="0"/>
      <w:marBottom w:val="0"/>
      <w:divBdr>
        <w:top w:val="none" w:sz="0" w:space="0" w:color="auto"/>
        <w:left w:val="none" w:sz="0" w:space="0" w:color="auto"/>
        <w:bottom w:val="none" w:sz="0" w:space="0" w:color="auto"/>
        <w:right w:val="none" w:sz="0" w:space="0" w:color="auto"/>
      </w:divBdr>
    </w:div>
    <w:div w:id="1326278440">
      <w:marLeft w:val="480"/>
      <w:marRight w:val="0"/>
      <w:marTop w:val="0"/>
      <w:marBottom w:val="0"/>
      <w:divBdr>
        <w:top w:val="none" w:sz="0" w:space="0" w:color="auto"/>
        <w:left w:val="none" w:sz="0" w:space="0" w:color="auto"/>
        <w:bottom w:val="none" w:sz="0" w:space="0" w:color="auto"/>
        <w:right w:val="none" w:sz="0" w:space="0" w:color="auto"/>
      </w:divBdr>
    </w:div>
    <w:div w:id="1326473859">
      <w:bodyDiv w:val="1"/>
      <w:marLeft w:val="0"/>
      <w:marRight w:val="0"/>
      <w:marTop w:val="0"/>
      <w:marBottom w:val="0"/>
      <w:divBdr>
        <w:top w:val="none" w:sz="0" w:space="0" w:color="auto"/>
        <w:left w:val="none" w:sz="0" w:space="0" w:color="auto"/>
        <w:bottom w:val="none" w:sz="0" w:space="0" w:color="auto"/>
        <w:right w:val="none" w:sz="0" w:space="0" w:color="auto"/>
      </w:divBdr>
    </w:div>
    <w:div w:id="1326787981">
      <w:bodyDiv w:val="1"/>
      <w:marLeft w:val="0"/>
      <w:marRight w:val="0"/>
      <w:marTop w:val="0"/>
      <w:marBottom w:val="0"/>
      <w:divBdr>
        <w:top w:val="none" w:sz="0" w:space="0" w:color="auto"/>
        <w:left w:val="none" w:sz="0" w:space="0" w:color="auto"/>
        <w:bottom w:val="none" w:sz="0" w:space="0" w:color="auto"/>
        <w:right w:val="none" w:sz="0" w:space="0" w:color="auto"/>
      </w:divBdr>
      <w:divsChild>
        <w:div w:id="2119829105">
          <w:marLeft w:val="480"/>
          <w:marRight w:val="0"/>
          <w:marTop w:val="0"/>
          <w:marBottom w:val="0"/>
          <w:divBdr>
            <w:top w:val="none" w:sz="0" w:space="0" w:color="auto"/>
            <w:left w:val="none" w:sz="0" w:space="0" w:color="auto"/>
            <w:bottom w:val="none" w:sz="0" w:space="0" w:color="auto"/>
            <w:right w:val="none" w:sz="0" w:space="0" w:color="auto"/>
          </w:divBdr>
        </w:div>
        <w:div w:id="1015377296">
          <w:marLeft w:val="480"/>
          <w:marRight w:val="0"/>
          <w:marTop w:val="0"/>
          <w:marBottom w:val="0"/>
          <w:divBdr>
            <w:top w:val="none" w:sz="0" w:space="0" w:color="auto"/>
            <w:left w:val="none" w:sz="0" w:space="0" w:color="auto"/>
            <w:bottom w:val="none" w:sz="0" w:space="0" w:color="auto"/>
            <w:right w:val="none" w:sz="0" w:space="0" w:color="auto"/>
          </w:divBdr>
        </w:div>
        <w:div w:id="1087849104">
          <w:marLeft w:val="480"/>
          <w:marRight w:val="0"/>
          <w:marTop w:val="0"/>
          <w:marBottom w:val="0"/>
          <w:divBdr>
            <w:top w:val="none" w:sz="0" w:space="0" w:color="auto"/>
            <w:left w:val="none" w:sz="0" w:space="0" w:color="auto"/>
            <w:bottom w:val="none" w:sz="0" w:space="0" w:color="auto"/>
            <w:right w:val="none" w:sz="0" w:space="0" w:color="auto"/>
          </w:divBdr>
        </w:div>
        <w:div w:id="502164555">
          <w:marLeft w:val="480"/>
          <w:marRight w:val="0"/>
          <w:marTop w:val="0"/>
          <w:marBottom w:val="0"/>
          <w:divBdr>
            <w:top w:val="none" w:sz="0" w:space="0" w:color="auto"/>
            <w:left w:val="none" w:sz="0" w:space="0" w:color="auto"/>
            <w:bottom w:val="none" w:sz="0" w:space="0" w:color="auto"/>
            <w:right w:val="none" w:sz="0" w:space="0" w:color="auto"/>
          </w:divBdr>
        </w:div>
        <w:div w:id="513572052">
          <w:marLeft w:val="480"/>
          <w:marRight w:val="0"/>
          <w:marTop w:val="0"/>
          <w:marBottom w:val="0"/>
          <w:divBdr>
            <w:top w:val="none" w:sz="0" w:space="0" w:color="auto"/>
            <w:left w:val="none" w:sz="0" w:space="0" w:color="auto"/>
            <w:bottom w:val="none" w:sz="0" w:space="0" w:color="auto"/>
            <w:right w:val="none" w:sz="0" w:space="0" w:color="auto"/>
          </w:divBdr>
        </w:div>
        <w:div w:id="839928528">
          <w:marLeft w:val="480"/>
          <w:marRight w:val="0"/>
          <w:marTop w:val="0"/>
          <w:marBottom w:val="0"/>
          <w:divBdr>
            <w:top w:val="none" w:sz="0" w:space="0" w:color="auto"/>
            <w:left w:val="none" w:sz="0" w:space="0" w:color="auto"/>
            <w:bottom w:val="none" w:sz="0" w:space="0" w:color="auto"/>
            <w:right w:val="none" w:sz="0" w:space="0" w:color="auto"/>
          </w:divBdr>
        </w:div>
        <w:div w:id="401221798">
          <w:marLeft w:val="480"/>
          <w:marRight w:val="0"/>
          <w:marTop w:val="0"/>
          <w:marBottom w:val="0"/>
          <w:divBdr>
            <w:top w:val="none" w:sz="0" w:space="0" w:color="auto"/>
            <w:left w:val="none" w:sz="0" w:space="0" w:color="auto"/>
            <w:bottom w:val="none" w:sz="0" w:space="0" w:color="auto"/>
            <w:right w:val="none" w:sz="0" w:space="0" w:color="auto"/>
          </w:divBdr>
        </w:div>
        <w:div w:id="810098020">
          <w:marLeft w:val="480"/>
          <w:marRight w:val="0"/>
          <w:marTop w:val="0"/>
          <w:marBottom w:val="0"/>
          <w:divBdr>
            <w:top w:val="none" w:sz="0" w:space="0" w:color="auto"/>
            <w:left w:val="none" w:sz="0" w:space="0" w:color="auto"/>
            <w:bottom w:val="none" w:sz="0" w:space="0" w:color="auto"/>
            <w:right w:val="none" w:sz="0" w:space="0" w:color="auto"/>
          </w:divBdr>
        </w:div>
        <w:div w:id="1423379131">
          <w:marLeft w:val="480"/>
          <w:marRight w:val="0"/>
          <w:marTop w:val="0"/>
          <w:marBottom w:val="0"/>
          <w:divBdr>
            <w:top w:val="none" w:sz="0" w:space="0" w:color="auto"/>
            <w:left w:val="none" w:sz="0" w:space="0" w:color="auto"/>
            <w:bottom w:val="none" w:sz="0" w:space="0" w:color="auto"/>
            <w:right w:val="none" w:sz="0" w:space="0" w:color="auto"/>
          </w:divBdr>
        </w:div>
        <w:div w:id="946809393">
          <w:marLeft w:val="480"/>
          <w:marRight w:val="0"/>
          <w:marTop w:val="0"/>
          <w:marBottom w:val="0"/>
          <w:divBdr>
            <w:top w:val="none" w:sz="0" w:space="0" w:color="auto"/>
            <w:left w:val="none" w:sz="0" w:space="0" w:color="auto"/>
            <w:bottom w:val="none" w:sz="0" w:space="0" w:color="auto"/>
            <w:right w:val="none" w:sz="0" w:space="0" w:color="auto"/>
          </w:divBdr>
        </w:div>
        <w:div w:id="1120957685">
          <w:marLeft w:val="480"/>
          <w:marRight w:val="0"/>
          <w:marTop w:val="0"/>
          <w:marBottom w:val="0"/>
          <w:divBdr>
            <w:top w:val="none" w:sz="0" w:space="0" w:color="auto"/>
            <w:left w:val="none" w:sz="0" w:space="0" w:color="auto"/>
            <w:bottom w:val="none" w:sz="0" w:space="0" w:color="auto"/>
            <w:right w:val="none" w:sz="0" w:space="0" w:color="auto"/>
          </w:divBdr>
        </w:div>
        <w:div w:id="273711017">
          <w:marLeft w:val="480"/>
          <w:marRight w:val="0"/>
          <w:marTop w:val="0"/>
          <w:marBottom w:val="0"/>
          <w:divBdr>
            <w:top w:val="none" w:sz="0" w:space="0" w:color="auto"/>
            <w:left w:val="none" w:sz="0" w:space="0" w:color="auto"/>
            <w:bottom w:val="none" w:sz="0" w:space="0" w:color="auto"/>
            <w:right w:val="none" w:sz="0" w:space="0" w:color="auto"/>
          </w:divBdr>
        </w:div>
        <w:div w:id="896236473">
          <w:marLeft w:val="480"/>
          <w:marRight w:val="0"/>
          <w:marTop w:val="0"/>
          <w:marBottom w:val="0"/>
          <w:divBdr>
            <w:top w:val="none" w:sz="0" w:space="0" w:color="auto"/>
            <w:left w:val="none" w:sz="0" w:space="0" w:color="auto"/>
            <w:bottom w:val="none" w:sz="0" w:space="0" w:color="auto"/>
            <w:right w:val="none" w:sz="0" w:space="0" w:color="auto"/>
          </w:divBdr>
        </w:div>
        <w:div w:id="680739481">
          <w:marLeft w:val="480"/>
          <w:marRight w:val="0"/>
          <w:marTop w:val="0"/>
          <w:marBottom w:val="0"/>
          <w:divBdr>
            <w:top w:val="none" w:sz="0" w:space="0" w:color="auto"/>
            <w:left w:val="none" w:sz="0" w:space="0" w:color="auto"/>
            <w:bottom w:val="none" w:sz="0" w:space="0" w:color="auto"/>
            <w:right w:val="none" w:sz="0" w:space="0" w:color="auto"/>
          </w:divBdr>
        </w:div>
        <w:div w:id="581374130">
          <w:marLeft w:val="480"/>
          <w:marRight w:val="0"/>
          <w:marTop w:val="0"/>
          <w:marBottom w:val="0"/>
          <w:divBdr>
            <w:top w:val="none" w:sz="0" w:space="0" w:color="auto"/>
            <w:left w:val="none" w:sz="0" w:space="0" w:color="auto"/>
            <w:bottom w:val="none" w:sz="0" w:space="0" w:color="auto"/>
            <w:right w:val="none" w:sz="0" w:space="0" w:color="auto"/>
          </w:divBdr>
        </w:div>
        <w:div w:id="1197889010">
          <w:marLeft w:val="480"/>
          <w:marRight w:val="0"/>
          <w:marTop w:val="0"/>
          <w:marBottom w:val="0"/>
          <w:divBdr>
            <w:top w:val="none" w:sz="0" w:space="0" w:color="auto"/>
            <w:left w:val="none" w:sz="0" w:space="0" w:color="auto"/>
            <w:bottom w:val="none" w:sz="0" w:space="0" w:color="auto"/>
            <w:right w:val="none" w:sz="0" w:space="0" w:color="auto"/>
          </w:divBdr>
        </w:div>
        <w:div w:id="2070613851">
          <w:marLeft w:val="480"/>
          <w:marRight w:val="0"/>
          <w:marTop w:val="0"/>
          <w:marBottom w:val="0"/>
          <w:divBdr>
            <w:top w:val="none" w:sz="0" w:space="0" w:color="auto"/>
            <w:left w:val="none" w:sz="0" w:space="0" w:color="auto"/>
            <w:bottom w:val="none" w:sz="0" w:space="0" w:color="auto"/>
            <w:right w:val="none" w:sz="0" w:space="0" w:color="auto"/>
          </w:divBdr>
        </w:div>
        <w:div w:id="2045591269">
          <w:marLeft w:val="480"/>
          <w:marRight w:val="0"/>
          <w:marTop w:val="0"/>
          <w:marBottom w:val="0"/>
          <w:divBdr>
            <w:top w:val="none" w:sz="0" w:space="0" w:color="auto"/>
            <w:left w:val="none" w:sz="0" w:space="0" w:color="auto"/>
            <w:bottom w:val="none" w:sz="0" w:space="0" w:color="auto"/>
            <w:right w:val="none" w:sz="0" w:space="0" w:color="auto"/>
          </w:divBdr>
        </w:div>
        <w:div w:id="1127089771">
          <w:marLeft w:val="480"/>
          <w:marRight w:val="0"/>
          <w:marTop w:val="0"/>
          <w:marBottom w:val="0"/>
          <w:divBdr>
            <w:top w:val="none" w:sz="0" w:space="0" w:color="auto"/>
            <w:left w:val="none" w:sz="0" w:space="0" w:color="auto"/>
            <w:bottom w:val="none" w:sz="0" w:space="0" w:color="auto"/>
            <w:right w:val="none" w:sz="0" w:space="0" w:color="auto"/>
          </w:divBdr>
        </w:div>
        <w:div w:id="2091779473">
          <w:marLeft w:val="480"/>
          <w:marRight w:val="0"/>
          <w:marTop w:val="0"/>
          <w:marBottom w:val="0"/>
          <w:divBdr>
            <w:top w:val="none" w:sz="0" w:space="0" w:color="auto"/>
            <w:left w:val="none" w:sz="0" w:space="0" w:color="auto"/>
            <w:bottom w:val="none" w:sz="0" w:space="0" w:color="auto"/>
            <w:right w:val="none" w:sz="0" w:space="0" w:color="auto"/>
          </w:divBdr>
        </w:div>
        <w:div w:id="291711779">
          <w:marLeft w:val="480"/>
          <w:marRight w:val="0"/>
          <w:marTop w:val="0"/>
          <w:marBottom w:val="0"/>
          <w:divBdr>
            <w:top w:val="none" w:sz="0" w:space="0" w:color="auto"/>
            <w:left w:val="none" w:sz="0" w:space="0" w:color="auto"/>
            <w:bottom w:val="none" w:sz="0" w:space="0" w:color="auto"/>
            <w:right w:val="none" w:sz="0" w:space="0" w:color="auto"/>
          </w:divBdr>
        </w:div>
        <w:div w:id="1698772792">
          <w:marLeft w:val="480"/>
          <w:marRight w:val="0"/>
          <w:marTop w:val="0"/>
          <w:marBottom w:val="0"/>
          <w:divBdr>
            <w:top w:val="none" w:sz="0" w:space="0" w:color="auto"/>
            <w:left w:val="none" w:sz="0" w:space="0" w:color="auto"/>
            <w:bottom w:val="none" w:sz="0" w:space="0" w:color="auto"/>
            <w:right w:val="none" w:sz="0" w:space="0" w:color="auto"/>
          </w:divBdr>
        </w:div>
        <w:div w:id="667096258">
          <w:marLeft w:val="480"/>
          <w:marRight w:val="0"/>
          <w:marTop w:val="0"/>
          <w:marBottom w:val="0"/>
          <w:divBdr>
            <w:top w:val="none" w:sz="0" w:space="0" w:color="auto"/>
            <w:left w:val="none" w:sz="0" w:space="0" w:color="auto"/>
            <w:bottom w:val="none" w:sz="0" w:space="0" w:color="auto"/>
            <w:right w:val="none" w:sz="0" w:space="0" w:color="auto"/>
          </w:divBdr>
        </w:div>
        <w:div w:id="24142549">
          <w:marLeft w:val="480"/>
          <w:marRight w:val="0"/>
          <w:marTop w:val="0"/>
          <w:marBottom w:val="0"/>
          <w:divBdr>
            <w:top w:val="none" w:sz="0" w:space="0" w:color="auto"/>
            <w:left w:val="none" w:sz="0" w:space="0" w:color="auto"/>
            <w:bottom w:val="none" w:sz="0" w:space="0" w:color="auto"/>
            <w:right w:val="none" w:sz="0" w:space="0" w:color="auto"/>
          </w:divBdr>
        </w:div>
        <w:div w:id="561864447">
          <w:marLeft w:val="480"/>
          <w:marRight w:val="0"/>
          <w:marTop w:val="0"/>
          <w:marBottom w:val="0"/>
          <w:divBdr>
            <w:top w:val="none" w:sz="0" w:space="0" w:color="auto"/>
            <w:left w:val="none" w:sz="0" w:space="0" w:color="auto"/>
            <w:bottom w:val="none" w:sz="0" w:space="0" w:color="auto"/>
            <w:right w:val="none" w:sz="0" w:space="0" w:color="auto"/>
          </w:divBdr>
        </w:div>
        <w:div w:id="1765030525">
          <w:marLeft w:val="480"/>
          <w:marRight w:val="0"/>
          <w:marTop w:val="0"/>
          <w:marBottom w:val="0"/>
          <w:divBdr>
            <w:top w:val="none" w:sz="0" w:space="0" w:color="auto"/>
            <w:left w:val="none" w:sz="0" w:space="0" w:color="auto"/>
            <w:bottom w:val="none" w:sz="0" w:space="0" w:color="auto"/>
            <w:right w:val="none" w:sz="0" w:space="0" w:color="auto"/>
          </w:divBdr>
        </w:div>
        <w:div w:id="585500594">
          <w:marLeft w:val="480"/>
          <w:marRight w:val="0"/>
          <w:marTop w:val="0"/>
          <w:marBottom w:val="0"/>
          <w:divBdr>
            <w:top w:val="none" w:sz="0" w:space="0" w:color="auto"/>
            <w:left w:val="none" w:sz="0" w:space="0" w:color="auto"/>
            <w:bottom w:val="none" w:sz="0" w:space="0" w:color="auto"/>
            <w:right w:val="none" w:sz="0" w:space="0" w:color="auto"/>
          </w:divBdr>
        </w:div>
        <w:div w:id="639842791">
          <w:marLeft w:val="480"/>
          <w:marRight w:val="0"/>
          <w:marTop w:val="0"/>
          <w:marBottom w:val="0"/>
          <w:divBdr>
            <w:top w:val="none" w:sz="0" w:space="0" w:color="auto"/>
            <w:left w:val="none" w:sz="0" w:space="0" w:color="auto"/>
            <w:bottom w:val="none" w:sz="0" w:space="0" w:color="auto"/>
            <w:right w:val="none" w:sz="0" w:space="0" w:color="auto"/>
          </w:divBdr>
        </w:div>
        <w:div w:id="51076248">
          <w:marLeft w:val="480"/>
          <w:marRight w:val="0"/>
          <w:marTop w:val="0"/>
          <w:marBottom w:val="0"/>
          <w:divBdr>
            <w:top w:val="none" w:sz="0" w:space="0" w:color="auto"/>
            <w:left w:val="none" w:sz="0" w:space="0" w:color="auto"/>
            <w:bottom w:val="none" w:sz="0" w:space="0" w:color="auto"/>
            <w:right w:val="none" w:sz="0" w:space="0" w:color="auto"/>
          </w:divBdr>
        </w:div>
        <w:div w:id="1027828321">
          <w:marLeft w:val="480"/>
          <w:marRight w:val="0"/>
          <w:marTop w:val="0"/>
          <w:marBottom w:val="0"/>
          <w:divBdr>
            <w:top w:val="none" w:sz="0" w:space="0" w:color="auto"/>
            <w:left w:val="none" w:sz="0" w:space="0" w:color="auto"/>
            <w:bottom w:val="none" w:sz="0" w:space="0" w:color="auto"/>
            <w:right w:val="none" w:sz="0" w:space="0" w:color="auto"/>
          </w:divBdr>
        </w:div>
        <w:div w:id="1574004662">
          <w:marLeft w:val="480"/>
          <w:marRight w:val="0"/>
          <w:marTop w:val="0"/>
          <w:marBottom w:val="0"/>
          <w:divBdr>
            <w:top w:val="none" w:sz="0" w:space="0" w:color="auto"/>
            <w:left w:val="none" w:sz="0" w:space="0" w:color="auto"/>
            <w:bottom w:val="none" w:sz="0" w:space="0" w:color="auto"/>
            <w:right w:val="none" w:sz="0" w:space="0" w:color="auto"/>
          </w:divBdr>
        </w:div>
        <w:div w:id="223756281">
          <w:marLeft w:val="480"/>
          <w:marRight w:val="0"/>
          <w:marTop w:val="0"/>
          <w:marBottom w:val="0"/>
          <w:divBdr>
            <w:top w:val="none" w:sz="0" w:space="0" w:color="auto"/>
            <w:left w:val="none" w:sz="0" w:space="0" w:color="auto"/>
            <w:bottom w:val="none" w:sz="0" w:space="0" w:color="auto"/>
            <w:right w:val="none" w:sz="0" w:space="0" w:color="auto"/>
          </w:divBdr>
        </w:div>
        <w:div w:id="721486553">
          <w:marLeft w:val="480"/>
          <w:marRight w:val="0"/>
          <w:marTop w:val="0"/>
          <w:marBottom w:val="0"/>
          <w:divBdr>
            <w:top w:val="none" w:sz="0" w:space="0" w:color="auto"/>
            <w:left w:val="none" w:sz="0" w:space="0" w:color="auto"/>
            <w:bottom w:val="none" w:sz="0" w:space="0" w:color="auto"/>
            <w:right w:val="none" w:sz="0" w:space="0" w:color="auto"/>
          </w:divBdr>
        </w:div>
        <w:div w:id="1700080398">
          <w:marLeft w:val="480"/>
          <w:marRight w:val="0"/>
          <w:marTop w:val="0"/>
          <w:marBottom w:val="0"/>
          <w:divBdr>
            <w:top w:val="none" w:sz="0" w:space="0" w:color="auto"/>
            <w:left w:val="none" w:sz="0" w:space="0" w:color="auto"/>
            <w:bottom w:val="none" w:sz="0" w:space="0" w:color="auto"/>
            <w:right w:val="none" w:sz="0" w:space="0" w:color="auto"/>
          </w:divBdr>
        </w:div>
        <w:div w:id="281883213">
          <w:marLeft w:val="480"/>
          <w:marRight w:val="0"/>
          <w:marTop w:val="0"/>
          <w:marBottom w:val="0"/>
          <w:divBdr>
            <w:top w:val="none" w:sz="0" w:space="0" w:color="auto"/>
            <w:left w:val="none" w:sz="0" w:space="0" w:color="auto"/>
            <w:bottom w:val="none" w:sz="0" w:space="0" w:color="auto"/>
            <w:right w:val="none" w:sz="0" w:space="0" w:color="auto"/>
          </w:divBdr>
        </w:div>
        <w:div w:id="986281846">
          <w:marLeft w:val="480"/>
          <w:marRight w:val="0"/>
          <w:marTop w:val="0"/>
          <w:marBottom w:val="0"/>
          <w:divBdr>
            <w:top w:val="none" w:sz="0" w:space="0" w:color="auto"/>
            <w:left w:val="none" w:sz="0" w:space="0" w:color="auto"/>
            <w:bottom w:val="none" w:sz="0" w:space="0" w:color="auto"/>
            <w:right w:val="none" w:sz="0" w:space="0" w:color="auto"/>
          </w:divBdr>
        </w:div>
        <w:div w:id="1955211869">
          <w:marLeft w:val="480"/>
          <w:marRight w:val="0"/>
          <w:marTop w:val="0"/>
          <w:marBottom w:val="0"/>
          <w:divBdr>
            <w:top w:val="none" w:sz="0" w:space="0" w:color="auto"/>
            <w:left w:val="none" w:sz="0" w:space="0" w:color="auto"/>
            <w:bottom w:val="none" w:sz="0" w:space="0" w:color="auto"/>
            <w:right w:val="none" w:sz="0" w:space="0" w:color="auto"/>
          </w:divBdr>
        </w:div>
        <w:div w:id="1481069341">
          <w:marLeft w:val="480"/>
          <w:marRight w:val="0"/>
          <w:marTop w:val="0"/>
          <w:marBottom w:val="0"/>
          <w:divBdr>
            <w:top w:val="none" w:sz="0" w:space="0" w:color="auto"/>
            <w:left w:val="none" w:sz="0" w:space="0" w:color="auto"/>
            <w:bottom w:val="none" w:sz="0" w:space="0" w:color="auto"/>
            <w:right w:val="none" w:sz="0" w:space="0" w:color="auto"/>
          </w:divBdr>
        </w:div>
        <w:div w:id="47341557">
          <w:marLeft w:val="480"/>
          <w:marRight w:val="0"/>
          <w:marTop w:val="0"/>
          <w:marBottom w:val="0"/>
          <w:divBdr>
            <w:top w:val="none" w:sz="0" w:space="0" w:color="auto"/>
            <w:left w:val="none" w:sz="0" w:space="0" w:color="auto"/>
            <w:bottom w:val="none" w:sz="0" w:space="0" w:color="auto"/>
            <w:right w:val="none" w:sz="0" w:space="0" w:color="auto"/>
          </w:divBdr>
        </w:div>
        <w:div w:id="1920746777">
          <w:marLeft w:val="480"/>
          <w:marRight w:val="0"/>
          <w:marTop w:val="0"/>
          <w:marBottom w:val="0"/>
          <w:divBdr>
            <w:top w:val="none" w:sz="0" w:space="0" w:color="auto"/>
            <w:left w:val="none" w:sz="0" w:space="0" w:color="auto"/>
            <w:bottom w:val="none" w:sz="0" w:space="0" w:color="auto"/>
            <w:right w:val="none" w:sz="0" w:space="0" w:color="auto"/>
          </w:divBdr>
        </w:div>
        <w:div w:id="1580867185">
          <w:marLeft w:val="480"/>
          <w:marRight w:val="0"/>
          <w:marTop w:val="0"/>
          <w:marBottom w:val="0"/>
          <w:divBdr>
            <w:top w:val="none" w:sz="0" w:space="0" w:color="auto"/>
            <w:left w:val="none" w:sz="0" w:space="0" w:color="auto"/>
            <w:bottom w:val="none" w:sz="0" w:space="0" w:color="auto"/>
            <w:right w:val="none" w:sz="0" w:space="0" w:color="auto"/>
          </w:divBdr>
        </w:div>
        <w:div w:id="2053655355">
          <w:marLeft w:val="480"/>
          <w:marRight w:val="0"/>
          <w:marTop w:val="0"/>
          <w:marBottom w:val="0"/>
          <w:divBdr>
            <w:top w:val="none" w:sz="0" w:space="0" w:color="auto"/>
            <w:left w:val="none" w:sz="0" w:space="0" w:color="auto"/>
            <w:bottom w:val="none" w:sz="0" w:space="0" w:color="auto"/>
            <w:right w:val="none" w:sz="0" w:space="0" w:color="auto"/>
          </w:divBdr>
        </w:div>
        <w:div w:id="1495343793">
          <w:marLeft w:val="480"/>
          <w:marRight w:val="0"/>
          <w:marTop w:val="0"/>
          <w:marBottom w:val="0"/>
          <w:divBdr>
            <w:top w:val="none" w:sz="0" w:space="0" w:color="auto"/>
            <w:left w:val="none" w:sz="0" w:space="0" w:color="auto"/>
            <w:bottom w:val="none" w:sz="0" w:space="0" w:color="auto"/>
            <w:right w:val="none" w:sz="0" w:space="0" w:color="auto"/>
          </w:divBdr>
        </w:div>
        <w:div w:id="1847010559">
          <w:marLeft w:val="480"/>
          <w:marRight w:val="0"/>
          <w:marTop w:val="0"/>
          <w:marBottom w:val="0"/>
          <w:divBdr>
            <w:top w:val="none" w:sz="0" w:space="0" w:color="auto"/>
            <w:left w:val="none" w:sz="0" w:space="0" w:color="auto"/>
            <w:bottom w:val="none" w:sz="0" w:space="0" w:color="auto"/>
            <w:right w:val="none" w:sz="0" w:space="0" w:color="auto"/>
          </w:divBdr>
        </w:div>
        <w:div w:id="1182820888">
          <w:marLeft w:val="480"/>
          <w:marRight w:val="0"/>
          <w:marTop w:val="0"/>
          <w:marBottom w:val="0"/>
          <w:divBdr>
            <w:top w:val="none" w:sz="0" w:space="0" w:color="auto"/>
            <w:left w:val="none" w:sz="0" w:space="0" w:color="auto"/>
            <w:bottom w:val="none" w:sz="0" w:space="0" w:color="auto"/>
            <w:right w:val="none" w:sz="0" w:space="0" w:color="auto"/>
          </w:divBdr>
        </w:div>
        <w:div w:id="707413038">
          <w:marLeft w:val="480"/>
          <w:marRight w:val="0"/>
          <w:marTop w:val="0"/>
          <w:marBottom w:val="0"/>
          <w:divBdr>
            <w:top w:val="none" w:sz="0" w:space="0" w:color="auto"/>
            <w:left w:val="none" w:sz="0" w:space="0" w:color="auto"/>
            <w:bottom w:val="none" w:sz="0" w:space="0" w:color="auto"/>
            <w:right w:val="none" w:sz="0" w:space="0" w:color="auto"/>
          </w:divBdr>
        </w:div>
        <w:div w:id="1100562934">
          <w:marLeft w:val="480"/>
          <w:marRight w:val="0"/>
          <w:marTop w:val="0"/>
          <w:marBottom w:val="0"/>
          <w:divBdr>
            <w:top w:val="none" w:sz="0" w:space="0" w:color="auto"/>
            <w:left w:val="none" w:sz="0" w:space="0" w:color="auto"/>
            <w:bottom w:val="none" w:sz="0" w:space="0" w:color="auto"/>
            <w:right w:val="none" w:sz="0" w:space="0" w:color="auto"/>
          </w:divBdr>
        </w:div>
        <w:div w:id="1912617932">
          <w:marLeft w:val="480"/>
          <w:marRight w:val="0"/>
          <w:marTop w:val="0"/>
          <w:marBottom w:val="0"/>
          <w:divBdr>
            <w:top w:val="none" w:sz="0" w:space="0" w:color="auto"/>
            <w:left w:val="none" w:sz="0" w:space="0" w:color="auto"/>
            <w:bottom w:val="none" w:sz="0" w:space="0" w:color="auto"/>
            <w:right w:val="none" w:sz="0" w:space="0" w:color="auto"/>
          </w:divBdr>
        </w:div>
        <w:div w:id="1815683850">
          <w:marLeft w:val="480"/>
          <w:marRight w:val="0"/>
          <w:marTop w:val="0"/>
          <w:marBottom w:val="0"/>
          <w:divBdr>
            <w:top w:val="none" w:sz="0" w:space="0" w:color="auto"/>
            <w:left w:val="none" w:sz="0" w:space="0" w:color="auto"/>
            <w:bottom w:val="none" w:sz="0" w:space="0" w:color="auto"/>
            <w:right w:val="none" w:sz="0" w:space="0" w:color="auto"/>
          </w:divBdr>
        </w:div>
        <w:div w:id="940454915">
          <w:marLeft w:val="480"/>
          <w:marRight w:val="0"/>
          <w:marTop w:val="0"/>
          <w:marBottom w:val="0"/>
          <w:divBdr>
            <w:top w:val="none" w:sz="0" w:space="0" w:color="auto"/>
            <w:left w:val="none" w:sz="0" w:space="0" w:color="auto"/>
            <w:bottom w:val="none" w:sz="0" w:space="0" w:color="auto"/>
            <w:right w:val="none" w:sz="0" w:space="0" w:color="auto"/>
          </w:divBdr>
        </w:div>
        <w:div w:id="1851481682">
          <w:marLeft w:val="480"/>
          <w:marRight w:val="0"/>
          <w:marTop w:val="0"/>
          <w:marBottom w:val="0"/>
          <w:divBdr>
            <w:top w:val="none" w:sz="0" w:space="0" w:color="auto"/>
            <w:left w:val="none" w:sz="0" w:space="0" w:color="auto"/>
            <w:bottom w:val="none" w:sz="0" w:space="0" w:color="auto"/>
            <w:right w:val="none" w:sz="0" w:space="0" w:color="auto"/>
          </w:divBdr>
        </w:div>
        <w:div w:id="1445542278">
          <w:marLeft w:val="480"/>
          <w:marRight w:val="0"/>
          <w:marTop w:val="0"/>
          <w:marBottom w:val="0"/>
          <w:divBdr>
            <w:top w:val="none" w:sz="0" w:space="0" w:color="auto"/>
            <w:left w:val="none" w:sz="0" w:space="0" w:color="auto"/>
            <w:bottom w:val="none" w:sz="0" w:space="0" w:color="auto"/>
            <w:right w:val="none" w:sz="0" w:space="0" w:color="auto"/>
          </w:divBdr>
        </w:div>
        <w:div w:id="530580201">
          <w:marLeft w:val="480"/>
          <w:marRight w:val="0"/>
          <w:marTop w:val="0"/>
          <w:marBottom w:val="0"/>
          <w:divBdr>
            <w:top w:val="none" w:sz="0" w:space="0" w:color="auto"/>
            <w:left w:val="none" w:sz="0" w:space="0" w:color="auto"/>
            <w:bottom w:val="none" w:sz="0" w:space="0" w:color="auto"/>
            <w:right w:val="none" w:sz="0" w:space="0" w:color="auto"/>
          </w:divBdr>
        </w:div>
        <w:div w:id="994846058">
          <w:marLeft w:val="480"/>
          <w:marRight w:val="0"/>
          <w:marTop w:val="0"/>
          <w:marBottom w:val="0"/>
          <w:divBdr>
            <w:top w:val="none" w:sz="0" w:space="0" w:color="auto"/>
            <w:left w:val="none" w:sz="0" w:space="0" w:color="auto"/>
            <w:bottom w:val="none" w:sz="0" w:space="0" w:color="auto"/>
            <w:right w:val="none" w:sz="0" w:space="0" w:color="auto"/>
          </w:divBdr>
        </w:div>
      </w:divsChild>
    </w:div>
    <w:div w:id="1326932563">
      <w:bodyDiv w:val="1"/>
      <w:marLeft w:val="0"/>
      <w:marRight w:val="0"/>
      <w:marTop w:val="0"/>
      <w:marBottom w:val="0"/>
      <w:divBdr>
        <w:top w:val="none" w:sz="0" w:space="0" w:color="auto"/>
        <w:left w:val="none" w:sz="0" w:space="0" w:color="auto"/>
        <w:bottom w:val="none" w:sz="0" w:space="0" w:color="auto"/>
        <w:right w:val="none" w:sz="0" w:space="0" w:color="auto"/>
      </w:divBdr>
    </w:div>
    <w:div w:id="1327241900">
      <w:bodyDiv w:val="1"/>
      <w:marLeft w:val="0"/>
      <w:marRight w:val="0"/>
      <w:marTop w:val="0"/>
      <w:marBottom w:val="0"/>
      <w:divBdr>
        <w:top w:val="none" w:sz="0" w:space="0" w:color="auto"/>
        <w:left w:val="none" w:sz="0" w:space="0" w:color="auto"/>
        <w:bottom w:val="none" w:sz="0" w:space="0" w:color="auto"/>
        <w:right w:val="none" w:sz="0" w:space="0" w:color="auto"/>
      </w:divBdr>
    </w:div>
    <w:div w:id="1327248688">
      <w:marLeft w:val="480"/>
      <w:marRight w:val="0"/>
      <w:marTop w:val="0"/>
      <w:marBottom w:val="0"/>
      <w:divBdr>
        <w:top w:val="none" w:sz="0" w:space="0" w:color="auto"/>
        <w:left w:val="none" w:sz="0" w:space="0" w:color="auto"/>
        <w:bottom w:val="none" w:sz="0" w:space="0" w:color="auto"/>
        <w:right w:val="none" w:sz="0" w:space="0" w:color="auto"/>
      </w:divBdr>
    </w:div>
    <w:div w:id="1327439811">
      <w:marLeft w:val="480"/>
      <w:marRight w:val="0"/>
      <w:marTop w:val="0"/>
      <w:marBottom w:val="0"/>
      <w:divBdr>
        <w:top w:val="none" w:sz="0" w:space="0" w:color="auto"/>
        <w:left w:val="none" w:sz="0" w:space="0" w:color="auto"/>
        <w:bottom w:val="none" w:sz="0" w:space="0" w:color="auto"/>
        <w:right w:val="none" w:sz="0" w:space="0" w:color="auto"/>
      </w:divBdr>
    </w:div>
    <w:div w:id="1327630090">
      <w:bodyDiv w:val="1"/>
      <w:marLeft w:val="0"/>
      <w:marRight w:val="0"/>
      <w:marTop w:val="0"/>
      <w:marBottom w:val="0"/>
      <w:divBdr>
        <w:top w:val="none" w:sz="0" w:space="0" w:color="auto"/>
        <w:left w:val="none" w:sz="0" w:space="0" w:color="auto"/>
        <w:bottom w:val="none" w:sz="0" w:space="0" w:color="auto"/>
        <w:right w:val="none" w:sz="0" w:space="0" w:color="auto"/>
      </w:divBdr>
    </w:div>
    <w:div w:id="1327709593">
      <w:bodyDiv w:val="1"/>
      <w:marLeft w:val="0"/>
      <w:marRight w:val="0"/>
      <w:marTop w:val="0"/>
      <w:marBottom w:val="0"/>
      <w:divBdr>
        <w:top w:val="none" w:sz="0" w:space="0" w:color="auto"/>
        <w:left w:val="none" w:sz="0" w:space="0" w:color="auto"/>
        <w:bottom w:val="none" w:sz="0" w:space="0" w:color="auto"/>
        <w:right w:val="none" w:sz="0" w:space="0" w:color="auto"/>
      </w:divBdr>
      <w:divsChild>
        <w:div w:id="74595815">
          <w:marLeft w:val="480"/>
          <w:marRight w:val="0"/>
          <w:marTop w:val="0"/>
          <w:marBottom w:val="0"/>
          <w:divBdr>
            <w:top w:val="none" w:sz="0" w:space="0" w:color="auto"/>
            <w:left w:val="none" w:sz="0" w:space="0" w:color="auto"/>
            <w:bottom w:val="none" w:sz="0" w:space="0" w:color="auto"/>
            <w:right w:val="none" w:sz="0" w:space="0" w:color="auto"/>
          </w:divBdr>
        </w:div>
        <w:div w:id="638413155">
          <w:marLeft w:val="480"/>
          <w:marRight w:val="0"/>
          <w:marTop w:val="0"/>
          <w:marBottom w:val="0"/>
          <w:divBdr>
            <w:top w:val="none" w:sz="0" w:space="0" w:color="auto"/>
            <w:left w:val="none" w:sz="0" w:space="0" w:color="auto"/>
            <w:bottom w:val="none" w:sz="0" w:space="0" w:color="auto"/>
            <w:right w:val="none" w:sz="0" w:space="0" w:color="auto"/>
          </w:divBdr>
        </w:div>
        <w:div w:id="1823080574">
          <w:marLeft w:val="480"/>
          <w:marRight w:val="0"/>
          <w:marTop w:val="0"/>
          <w:marBottom w:val="0"/>
          <w:divBdr>
            <w:top w:val="none" w:sz="0" w:space="0" w:color="auto"/>
            <w:left w:val="none" w:sz="0" w:space="0" w:color="auto"/>
            <w:bottom w:val="none" w:sz="0" w:space="0" w:color="auto"/>
            <w:right w:val="none" w:sz="0" w:space="0" w:color="auto"/>
          </w:divBdr>
        </w:div>
        <w:div w:id="705181581">
          <w:marLeft w:val="480"/>
          <w:marRight w:val="0"/>
          <w:marTop w:val="0"/>
          <w:marBottom w:val="0"/>
          <w:divBdr>
            <w:top w:val="none" w:sz="0" w:space="0" w:color="auto"/>
            <w:left w:val="none" w:sz="0" w:space="0" w:color="auto"/>
            <w:bottom w:val="none" w:sz="0" w:space="0" w:color="auto"/>
            <w:right w:val="none" w:sz="0" w:space="0" w:color="auto"/>
          </w:divBdr>
        </w:div>
        <w:div w:id="579608393">
          <w:marLeft w:val="480"/>
          <w:marRight w:val="0"/>
          <w:marTop w:val="0"/>
          <w:marBottom w:val="0"/>
          <w:divBdr>
            <w:top w:val="none" w:sz="0" w:space="0" w:color="auto"/>
            <w:left w:val="none" w:sz="0" w:space="0" w:color="auto"/>
            <w:bottom w:val="none" w:sz="0" w:space="0" w:color="auto"/>
            <w:right w:val="none" w:sz="0" w:space="0" w:color="auto"/>
          </w:divBdr>
        </w:div>
        <w:div w:id="1081412369">
          <w:marLeft w:val="480"/>
          <w:marRight w:val="0"/>
          <w:marTop w:val="0"/>
          <w:marBottom w:val="0"/>
          <w:divBdr>
            <w:top w:val="none" w:sz="0" w:space="0" w:color="auto"/>
            <w:left w:val="none" w:sz="0" w:space="0" w:color="auto"/>
            <w:bottom w:val="none" w:sz="0" w:space="0" w:color="auto"/>
            <w:right w:val="none" w:sz="0" w:space="0" w:color="auto"/>
          </w:divBdr>
        </w:div>
        <w:div w:id="2055620981">
          <w:marLeft w:val="480"/>
          <w:marRight w:val="0"/>
          <w:marTop w:val="0"/>
          <w:marBottom w:val="0"/>
          <w:divBdr>
            <w:top w:val="none" w:sz="0" w:space="0" w:color="auto"/>
            <w:left w:val="none" w:sz="0" w:space="0" w:color="auto"/>
            <w:bottom w:val="none" w:sz="0" w:space="0" w:color="auto"/>
            <w:right w:val="none" w:sz="0" w:space="0" w:color="auto"/>
          </w:divBdr>
        </w:div>
        <w:div w:id="1335570260">
          <w:marLeft w:val="480"/>
          <w:marRight w:val="0"/>
          <w:marTop w:val="0"/>
          <w:marBottom w:val="0"/>
          <w:divBdr>
            <w:top w:val="none" w:sz="0" w:space="0" w:color="auto"/>
            <w:left w:val="none" w:sz="0" w:space="0" w:color="auto"/>
            <w:bottom w:val="none" w:sz="0" w:space="0" w:color="auto"/>
            <w:right w:val="none" w:sz="0" w:space="0" w:color="auto"/>
          </w:divBdr>
        </w:div>
        <w:div w:id="1201893233">
          <w:marLeft w:val="480"/>
          <w:marRight w:val="0"/>
          <w:marTop w:val="0"/>
          <w:marBottom w:val="0"/>
          <w:divBdr>
            <w:top w:val="none" w:sz="0" w:space="0" w:color="auto"/>
            <w:left w:val="none" w:sz="0" w:space="0" w:color="auto"/>
            <w:bottom w:val="none" w:sz="0" w:space="0" w:color="auto"/>
            <w:right w:val="none" w:sz="0" w:space="0" w:color="auto"/>
          </w:divBdr>
        </w:div>
        <w:div w:id="345644891">
          <w:marLeft w:val="480"/>
          <w:marRight w:val="0"/>
          <w:marTop w:val="0"/>
          <w:marBottom w:val="0"/>
          <w:divBdr>
            <w:top w:val="none" w:sz="0" w:space="0" w:color="auto"/>
            <w:left w:val="none" w:sz="0" w:space="0" w:color="auto"/>
            <w:bottom w:val="none" w:sz="0" w:space="0" w:color="auto"/>
            <w:right w:val="none" w:sz="0" w:space="0" w:color="auto"/>
          </w:divBdr>
        </w:div>
        <w:div w:id="687146683">
          <w:marLeft w:val="480"/>
          <w:marRight w:val="0"/>
          <w:marTop w:val="0"/>
          <w:marBottom w:val="0"/>
          <w:divBdr>
            <w:top w:val="none" w:sz="0" w:space="0" w:color="auto"/>
            <w:left w:val="none" w:sz="0" w:space="0" w:color="auto"/>
            <w:bottom w:val="none" w:sz="0" w:space="0" w:color="auto"/>
            <w:right w:val="none" w:sz="0" w:space="0" w:color="auto"/>
          </w:divBdr>
        </w:div>
        <w:div w:id="773020350">
          <w:marLeft w:val="480"/>
          <w:marRight w:val="0"/>
          <w:marTop w:val="0"/>
          <w:marBottom w:val="0"/>
          <w:divBdr>
            <w:top w:val="none" w:sz="0" w:space="0" w:color="auto"/>
            <w:left w:val="none" w:sz="0" w:space="0" w:color="auto"/>
            <w:bottom w:val="none" w:sz="0" w:space="0" w:color="auto"/>
            <w:right w:val="none" w:sz="0" w:space="0" w:color="auto"/>
          </w:divBdr>
        </w:div>
        <w:div w:id="1120497202">
          <w:marLeft w:val="480"/>
          <w:marRight w:val="0"/>
          <w:marTop w:val="0"/>
          <w:marBottom w:val="0"/>
          <w:divBdr>
            <w:top w:val="none" w:sz="0" w:space="0" w:color="auto"/>
            <w:left w:val="none" w:sz="0" w:space="0" w:color="auto"/>
            <w:bottom w:val="none" w:sz="0" w:space="0" w:color="auto"/>
            <w:right w:val="none" w:sz="0" w:space="0" w:color="auto"/>
          </w:divBdr>
        </w:div>
        <w:div w:id="1927952642">
          <w:marLeft w:val="480"/>
          <w:marRight w:val="0"/>
          <w:marTop w:val="0"/>
          <w:marBottom w:val="0"/>
          <w:divBdr>
            <w:top w:val="none" w:sz="0" w:space="0" w:color="auto"/>
            <w:left w:val="none" w:sz="0" w:space="0" w:color="auto"/>
            <w:bottom w:val="none" w:sz="0" w:space="0" w:color="auto"/>
            <w:right w:val="none" w:sz="0" w:space="0" w:color="auto"/>
          </w:divBdr>
        </w:div>
        <w:div w:id="105782610">
          <w:marLeft w:val="480"/>
          <w:marRight w:val="0"/>
          <w:marTop w:val="0"/>
          <w:marBottom w:val="0"/>
          <w:divBdr>
            <w:top w:val="none" w:sz="0" w:space="0" w:color="auto"/>
            <w:left w:val="none" w:sz="0" w:space="0" w:color="auto"/>
            <w:bottom w:val="none" w:sz="0" w:space="0" w:color="auto"/>
            <w:right w:val="none" w:sz="0" w:space="0" w:color="auto"/>
          </w:divBdr>
        </w:div>
        <w:div w:id="2094282607">
          <w:marLeft w:val="480"/>
          <w:marRight w:val="0"/>
          <w:marTop w:val="0"/>
          <w:marBottom w:val="0"/>
          <w:divBdr>
            <w:top w:val="none" w:sz="0" w:space="0" w:color="auto"/>
            <w:left w:val="none" w:sz="0" w:space="0" w:color="auto"/>
            <w:bottom w:val="none" w:sz="0" w:space="0" w:color="auto"/>
            <w:right w:val="none" w:sz="0" w:space="0" w:color="auto"/>
          </w:divBdr>
        </w:div>
      </w:divsChild>
    </w:div>
    <w:div w:id="1327783719">
      <w:bodyDiv w:val="1"/>
      <w:marLeft w:val="0"/>
      <w:marRight w:val="0"/>
      <w:marTop w:val="0"/>
      <w:marBottom w:val="0"/>
      <w:divBdr>
        <w:top w:val="none" w:sz="0" w:space="0" w:color="auto"/>
        <w:left w:val="none" w:sz="0" w:space="0" w:color="auto"/>
        <w:bottom w:val="none" w:sz="0" w:space="0" w:color="auto"/>
        <w:right w:val="none" w:sz="0" w:space="0" w:color="auto"/>
      </w:divBdr>
    </w:div>
    <w:div w:id="1328048565">
      <w:marLeft w:val="480"/>
      <w:marRight w:val="0"/>
      <w:marTop w:val="0"/>
      <w:marBottom w:val="0"/>
      <w:divBdr>
        <w:top w:val="none" w:sz="0" w:space="0" w:color="auto"/>
        <w:left w:val="none" w:sz="0" w:space="0" w:color="auto"/>
        <w:bottom w:val="none" w:sz="0" w:space="0" w:color="auto"/>
        <w:right w:val="none" w:sz="0" w:space="0" w:color="auto"/>
      </w:divBdr>
    </w:div>
    <w:div w:id="1328094083">
      <w:marLeft w:val="480"/>
      <w:marRight w:val="0"/>
      <w:marTop w:val="0"/>
      <w:marBottom w:val="0"/>
      <w:divBdr>
        <w:top w:val="none" w:sz="0" w:space="0" w:color="auto"/>
        <w:left w:val="none" w:sz="0" w:space="0" w:color="auto"/>
        <w:bottom w:val="none" w:sz="0" w:space="0" w:color="auto"/>
        <w:right w:val="none" w:sz="0" w:space="0" w:color="auto"/>
      </w:divBdr>
    </w:div>
    <w:div w:id="1328248061">
      <w:marLeft w:val="480"/>
      <w:marRight w:val="0"/>
      <w:marTop w:val="0"/>
      <w:marBottom w:val="0"/>
      <w:divBdr>
        <w:top w:val="none" w:sz="0" w:space="0" w:color="auto"/>
        <w:left w:val="none" w:sz="0" w:space="0" w:color="auto"/>
        <w:bottom w:val="none" w:sz="0" w:space="0" w:color="auto"/>
        <w:right w:val="none" w:sz="0" w:space="0" w:color="auto"/>
      </w:divBdr>
    </w:div>
    <w:div w:id="1328288030">
      <w:marLeft w:val="480"/>
      <w:marRight w:val="0"/>
      <w:marTop w:val="0"/>
      <w:marBottom w:val="0"/>
      <w:divBdr>
        <w:top w:val="none" w:sz="0" w:space="0" w:color="auto"/>
        <w:left w:val="none" w:sz="0" w:space="0" w:color="auto"/>
        <w:bottom w:val="none" w:sz="0" w:space="0" w:color="auto"/>
        <w:right w:val="none" w:sz="0" w:space="0" w:color="auto"/>
      </w:divBdr>
    </w:div>
    <w:div w:id="1328434328">
      <w:marLeft w:val="480"/>
      <w:marRight w:val="0"/>
      <w:marTop w:val="0"/>
      <w:marBottom w:val="0"/>
      <w:divBdr>
        <w:top w:val="none" w:sz="0" w:space="0" w:color="auto"/>
        <w:left w:val="none" w:sz="0" w:space="0" w:color="auto"/>
        <w:bottom w:val="none" w:sz="0" w:space="0" w:color="auto"/>
        <w:right w:val="none" w:sz="0" w:space="0" w:color="auto"/>
      </w:divBdr>
    </w:div>
    <w:div w:id="1328434733">
      <w:marLeft w:val="480"/>
      <w:marRight w:val="0"/>
      <w:marTop w:val="0"/>
      <w:marBottom w:val="0"/>
      <w:divBdr>
        <w:top w:val="none" w:sz="0" w:space="0" w:color="auto"/>
        <w:left w:val="none" w:sz="0" w:space="0" w:color="auto"/>
        <w:bottom w:val="none" w:sz="0" w:space="0" w:color="auto"/>
        <w:right w:val="none" w:sz="0" w:space="0" w:color="auto"/>
      </w:divBdr>
    </w:div>
    <w:div w:id="1328557258">
      <w:marLeft w:val="480"/>
      <w:marRight w:val="0"/>
      <w:marTop w:val="0"/>
      <w:marBottom w:val="0"/>
      <w:divBdr>
        <w:top w:val="none" w:sz="0" w:space="0" w:color="auto"/>
        <w:left w:val="none" w:sz="0" w:space="0" w:color="auto"/>
        <w:bottom w:val="none" w:sz="0" w:space="0" w:color="auto"/>
        <w:right w:val="none" w:sz="0" w:space="0" w:color="auto"/>
      </w:divBdr>
    </w:div>
    <w:div w:id="1328559687">
      <w:marLeft w:val="480"/>
      <w:marRight w:val="0"/>
      <w:marTop w:val="0"/>
      <w:marBottom w:val="0"/>
      <w:divBdr>
        <w:top w:val="none" w:sz="0" w:space="0" w:color="auto"/>
        <w:left w:val="none" w:sz="0" w:space="0" w:color="auto"/>
        <w:bottom w:val="none" w:sz="0" w:space="0" w:color="auto"/>
        <w:right w:val="none" w:sz="0" w:space="0" w:color="auto"/>
      </w:divBdr>
    </w:div>
    <w:div w:id="1328634221">
      <w:marLeft w:val="480"/>
      <w:marRight w:val="0"/>
      <w:marTop w:val="0"/>
      <w:marBottom w:val="0"/>
      <w:divBdr>
        <w:top w:val="none" w:sz="0" w:space="0" w:color="auto"/>
        <w:left w:val="none" w:sz="0" w:space="0" w:color="auto"/>
        <w:bottom w:val="none" w:sz="0" w:space="0" w:color="auto"/>
        <w:right w:val="none" w:sz="0" w:space="0" w:color="auto"/>
      </w:divBdr>
    </w:div>
    <w:div w:id="1328904147">
      <w:bodyDiv w:val="1"/>
      <w:marLeft w:val="0"/>
      <w:marRight w:val="0"/>
      <w:marTop w:val="0"/>
      <w:marBottom w:val="0"/>
      <w:divBdr>
        <w:top w:val="none" w:sz="0" w:space="0" w:color="auto"/>
        <w:left w:val="none" w:sz="0" w:space="0" w:color="auto"/>
        <w:bottom w:val="none" w:sz="0" w:space="0" w:color="auto"/>
        <w:right w:val="none" w:sz="0" w:space="0" w:color="auto"/>
      </w:divBdr>
    </w:div>
    <w:div w:id="1329014968">
      <w:marLeft w:val="480"/>
      <w:marRight w:val="0"/>
      <w:marTop w:val="0"/>
      <w:marBottom w:val="0"/>
      <w:divBdr>
        <w:top w:val="none" w:sz="0" w:space="0" w:color="auto"/>
        <w:left w:val="none" w:sz="0" w:space="0" w:color="auto"/>
        <w:bottom w:val="none" w:sz="0" w:space="0" w:color="auto"/>
        <w:right w:val="none" w:sz="0" w:space="0" w:color="auto"/>
      </w:divBdr>
    </w:div>
    <w:div w:id="1329020853">
      <w:marLeft w:val="480"/>
      <w:marRight w:val="0"/>
      <w:marTop w:val="0"/>
      <w:marBottom w:val="0"/>
      <w:divBdr>
        <w:top w:val="none" w:sz="0" w:space="0" w:color="auto"/>
        <w:left w:val="none" w:sz="0" w:space="0" w:color="auto"/>
        <w:bottom w:val="none" w:sz="0" w:space="0" w:color="auto"/>
        <w:right w:val="none" w:sz="0" w:space="0" w:color="auto"/>
      </w:divBdr>
    </w:div>
    <w:div w:id="1329092467">
      <w:marLeft w:val="480"/>
      <w:marRight w:val="0"/>
      <w:marTop w:val="0"/>
      <w:marBottom w:val="0"/>
      <w:divBdr>
        <w:top w:val="none" w:sz="0" w:space="0" w:color="auto"/>
        <w:left w:val="none" w:sz="0" w:space="0" w:color="auto"/>
        <w:bottom w:val="none" w:sz="0" w:space="0" w:color="auto"/>
        <w:right w:val="none" w:sz="0" w:space="0" w:color="auto"/>
      </w:divBdr>
    </w:div>
    <w:div w:id="1329165277">
      <w:marLeft w:val="480"/>
      <w:marRight w:val="0"/>
      <w:marTop w:val="0"/>
      <w:marBottom w:val="0"/>
      <w:divBdr>
        <w:top w:val="none" w:sz="0" w:space="0" w:color="auto"/>
        <w:left w:val="none" w:sz="0" w:space="0" w:color="auto"/>
        <w:bottom w:val="none" w:sz="0" w:space="0" w:color="auto"/>
        <w:right w:val="none" w:sz="0" w:space="0" w:color="auto"/>
      </w:divBdr>
    </w:div>
    <w:div w:id="1329168152">
      <w:marLeft w:val="480"/>
      <w:marRight w:val="0"/>
      <w:marTop w:val="0"/>
      <w:marBottom w:val="0"/>
      <w:divBdr>
        <w:top w:val="none" w:sz="0" w:space="0" w:color="auto"/>
        <w:left w:val="none" w:sz="0" w:space="0" w:color="auto"/>
        <w:bottom w:val="none" w:sz="0" w:space="0" w:color="auto"/>
        <w:right w:val="none" w:sz="0" w:space="0" w:color="auto"/>
      </w:divBdr>
    </w:div>
    <w:div w:id="1329286660">
      <w:marLeft w:val="480"/>
      <w:marRight w:val="0"/>
      <w:marTop w:val="0"/>
      <w:marBottom w:val="0"/>
      <w:divBdr>
        <w:top w:val="none" w:sz="0" w:space="0" w:color="auto"/>
        <w:left w:val="none" w:sz="0" w:space="0" w:color="auto"/>
        <w:bottom w:val="none" w:sz="0" w:space="0" w:color="auto"/>
        <w:right w:val="none" w:sz="0" w:space="0" w:color="auto"/>
      </w:divBdr>
    </w:div>
    <w:div w:id="1329287231">
      <w:bodyDiv w:val="1"/>
      <w:marLeft w:val="0"/>
      <w:marRight w:val="0"/>
      <w:marTop w:val="0"/>
      <w:marBottom w:val="0"/>
      <w:divBdr>
        <w:top w:val="none" w:sz="0" w:space="0" w:color="auto"/>
        <w:left w:val="none" w:sz="0" w:space="0" w:color="auto"/>
        <w:bottom w:val="none" w:sz="0" w:space="0" w:color="auto"/>
        <w:right w:val="none" w:sz="0" w:space="0" w:color="auto"/>
      </w:divBdr>
    </w:div>
    <w:div w:id="1329289615">
      <w:marLeft w:val="480"/>
      <w:marRight w:val="0"/>
      <w:marTop w:val="0"/>
      <w:marBottom w:val="0"/>
      <w:divBdr>
        <w:top w:val="none" w:sz="0" w:space="0" w:color="auto"/>
        <w:left w:val="none" w:sz="0" w:space="0" w:color="auto"/>
        <w:bottom w:val="none" w:sz="0" w:space="0" w:color="auto"/>
        <w:right w:val="none" w:sz="0" w:space="0" w:color="auto"/>
      </w:divBdr>
    </w:div>
    <w:div w:id="1329361547">
      <w:marLeft w:val="480"/>
      <w:marRight w:val="0"/>
      <w:marTop w:val="0"/>
      <w:marBottom w:val="0"/>
      <w:divBdr>
        <w:top w:val="none" w:sz="0" w:space="0" w:color="auto"/>
        <w:left w:val="none" w:sz="0" w:space="0" w:color="auto"/>
        <w:bottom w:val="none" w:sz="0" w:space="0" w:color="auto"/>
        <w:right w:val="none" w:sz="0" w:space="0" w:color="auto"/>
      </w:divBdr>
    </w:div>
    <w:div w:id="1329403530">
      <w:marLeft w:val="480"/>
      <w:marRight w:val="0"/>
      <w:marTop w:val="0"/>
      <w:marBottom w:val="0"/>
      <w:divBdr>
        <w:top w:val="none" w:sz="0" w:space="0" w:color="auto"/>
        <w:left w:val="none" w:sz="0" w:space="0" w:color="auto"/>
        <w:bottom w:val="none" w:sz="0" w:space="0" w:color="auto"/>
        <w:right w:val="none" w:sz="0" w:space="0" w:color="auto"/>
      </w:divBdr>
    </w:div>
    <w:div w:id="1329480592">
      <w:marLeft w:val="480"/>
      <w:marRight w:val="0"/>
      <w:marTop w:val="0"/>
      <w:marBottom w:val="0"/>
      <w:divBdr>
        <w:top w:val="none" w:sz="0" w:space="0" w:color="auto"/>
        <w:left w:val="none" w:sz="0" w:space="0" w:color="auto"/>
        <w:bottom w:val="none" w:sz="0" w:space="0" w:color="auto"/>
        <w:right w:val="none" w:sz="0" w:space="0" w:color="auto"/>
      </w:divBdr>
    </w:div>
    <w:div w:id="1329482610">
      <w:marLeft w:val="480"/>
      <w:marRight w:val="0"/>
      <w:marTop w:val="0"/>
      <w:marBottom w:val="0"/>
      <w:divBdr>
        <w:top w:val="none" w:sz="0" w:space="0" w:color="auto"/>
        <w:left w:val="none" w:sz="0" w:space="0" w:color="auto"/>
        <w:bottom w:val="none" w:sz="0" w:space="0" w:color="auto"/>
        <w:right w:val="none" w:sz="0" w:space="0" w:color="auto"/>
      </w:divBdr>
    </w:div>
    <w:div w:id="1329791384">
      <w:bodyDiv w:val="1"/>
      <w:marLeft w:val="0"/>
      <w:marRight w:val="0"/>
      <w:marTop w:val="0"/>
      <w:marBottom w:val="0"/>
      <w:divBdr>
        <w:top w:val="none" w:sz="0" w:space="0" w:color="auto"/>
        <w:left w:val="none" w:sz="0" w:space="0" w:color="auto"/>
        <w:bottom w:val="none" w:sz="0" w:space="0" w:color="auto"/>
        <w:right w:val="none" w:sz="0" w:space="0" w:color="auto"/>
      </w:divBdr>
    </w:div>
    <w:div w:id="1329939079">
      <w:bodyDiv w:val="1"/>
      <w:marLeft w:val="0"/>
      <w:marRight w:val="0"/>
      <w:marTop w:val="0"/>
      <w:marBottom w:val="0"/>
      <w:divBdr>
        <w:top w:val="none" w:sz="0" w:space="0" w:color="auto"/>
        <w:left w:val="none" w:sz="0" w:space="0" w:color="auto"/>
        <w:bottom w:val="none" w:sz="0" w:space="0" w:color="auto"/>
        <w:right w:val="none" w:sz="0" w:space="0" w:color="auto"/>
      </w:divBdr>
    </w:div>
    <w:div w:id="1330015817">
      <w:marLeft w:val="480"/>
      <w:marRight w:val="0"/>
      <w:marTop w:val="0"/>
      <w:marBottom w:val="0"/>
      <w:divBdr>
        <w:top w:val="none" w:sz="0" w:space="0" w:color="auto"/>
        <w:left w:val="none" w:sz="0" w:space="0" w:color="auto"/>
        <w:bottom w:val="none" w:sz="0" w:space="0" w:color="auto"/>
        <w:right w:val="none" w:sz="0" w:space="0" w:color="auto"/>
      </w:divBdr>
    </w:div>
    <w:div w:id="1330135890">
      <w:marLeft w:val="480"/>
      <w:marRight w:val="0"/>
      <w:marTop w:val="0"/>
      <w:marBottom w:val="0"/>
      <w:divBdr>
        <w:top w:val="none" w:sz="0" w:space="0" w:color="auto"/>
        <w:left w:val="none" w:sz="0" w:space="0" w:color="auto"/>
        <w:bottom w:val="none" w:sz="0" w:space="0" w:color="auto"/>
        <w:right w:val="none" w:sz="0" w:space="0" w:color="auto"/>
      </w:divBdr>
    </w:div>
    <w:div w:id="1330213655">
      <w:marLeft w:val="480"/>
      <w:marRight w:val="0"/>
      <w:marTop w:val="0"/>
      <w:marBottom w:val="0"/>
      <w:divBdr>
        <w:top w:val="none" w:sz="0" w:space="0" w:color="auto"/>
        <w:left w:val="none" w:sz="0" w:space="0" w:color="auto"/>
        <w:bottom w:val="none" w:sz="0" w:space="0" w:color="auto"/>
        <w:right w:val="none" w:sz="0" w:space="0" w:color="auto"/>
      </w:divBdr>
    </w:div>
    <w:div w:id="1330327990">
      <w:marLeft w:val="480"/>
      <w:marRight w:val="0"/>
      <w:marTop w:val="0"/>
      <w:marBottom w:val="0"/>
      <w:divBdr>
        <w:top w:val="none" w:sz="0" w:space="0" w:color="auto"/>
        <w:left w:val="none" w:sz="0" w:space="0" w:color="auto"/>
        <w:bottom w:val="none" w:sz="0" w:space="0" w:color="auto"/>
        <w:right w:val="none" w:sz="0" w:space="0" w:color="auto"/>
      </w:divBdr>
    </w:div>
    <w:div w:id="1330450955">
      <w:marLeft w:val="480"/>
      <w:marRight w:val="0"/>
      <w:marTop w:val="0"/>
      <w:marBottom w:val="0"/>
      <w:divBdr>
        <w:top w:val="none" w:sz="0" w:space="0" w:color="auto"/>
        <w:left w:val="none" w:sz="0" w:space="0" w:color="auto"/>
        <w:bottom w:val="none" w:sz="0" w:space="0" w:color="auto"/>
        <w:right w:val="none" w:sz="0" w:space="0" w:color="auto"/>
      </w:divBdr>
    </w:div>
    <w:div w:id="1330525329">
      <w:marLeft w:val="480"/>
      <w:marRight w:val="0"/>
      <w:marTop w:val="0"/>
      <w:marBottom w:val="0"/>
      <w:divBdr>
        <w:top w:val="none" w:sz="0" w:space="0" w:color="auto"/>
        <w:left w:val="none" w:sz="0" w:space="0" w:color="auto"/>
        <w:bottom w:val="none" w:sz="0" w:space="0" w:color="auto"/>
        <w:right w:val="none" w:sz="0" w:space="0" w:color="auto"/>
      </w:divBdr>
    </w:div>
    <w:div w:id="1330526170">
      <w:marLeft w:val="480"/>
      <w:marRight w:val="0"/>
      <w:marTop w:val="0"/>
      <w:marBottom w:val="0"/>
      <w:divBdr>
        <w:top w:val="none" w:sz="0" w:space="0" w:color="auto"/>
        <w:left w:val="none" w:sz="0" w:space="0" w:color="auto"/>
        <w:bottom w:val="none" w:sz="0" w:space="0" w:color="auto"/>
        <w:right w:val="none" w:sz="0" w:space="0" w:color="auto"/>
      </w:divBdr>
    </w:div>
    <w:div w:id="1330674077">
      <w:marLeft w:val="480"/>
      <w:marRight w:val="0"/>
      <w:marTop w:val="0"/>
      <w:marBottom w:val="0"/>
      <w:divBdr>
        <w:top w:val="none" w:sz="0" w:space="0" w:color="auto"/>
        <w:left w:val="none" w:sz="0" w:space="0" w:color="auto"/>
        <w:bottom w:val="none" w:sz="0" w:space="0" w:color="auto"/>
        <w:right w:val="none" w:sz="0" w:space="0" w:color="auto"/>
      </w:divBdr>
    </w:div>
    <w:div w:id="1330787414">
      <w:marLeft w:val="480"/>
      <w:marRight w:val="0"/>
      <w:marTop w:val="0"/>
      <w:marBottom w:val="0"/>
      <w:divBdr>
        <w:top w:val="none" w:sz="0" w:space="0" w:color="auto"/>
        <w:left w:val="none" w:sz="0" w:space="0" w:color="auto"/>
        <w:bottom w:val="none" w:sz="0" w:space="0" w:color="auto"/>
        <w:right w:val="none" w:sz="0" w:space="0" w:color="auto"/>
      </w:divBdr>
    </w:div>
    <w:div w:id="1330937206">
      <w:marLeft w:val="480"/>
      <w:marRight w:val="0"/>
      <w:marTop w:val="0"/>
      <w:marBottom w:val="0"/>
      <w:divBdr>
        <w:top w:val="none" w:sz="0" w:space="0" w:color="auto"/>
        <w:left w:val="none" w:sz="0" w:space="0" w:color="auto"/>
        <w:bottom w:val="none" w:sz="0" w:space="0" w:color="auto"/>
        <w:right w:val="none" w:sz="0" w:space="0" w:color="auto"/>
      </w:divBdr>
    </w:div>
    <w:div w:id="1330986263">
      <w:marLeft w:val="480"/>
      <w:marRight w:val="0"/>
      <w:marTop w:val="0"/>
      <w:marBottom w:val="0"/>
      <w:divBdr>
        <w:top w:val="none" w:sz="0" w:space="0" w:color="auto"/>
        <w:left w:val="none" w:sz="0" w:space="0" w:color="auto"/>
        <w:bottom w:val="none" w:sz="0" w:space="0" w:color="auto"/>
        <w:right w:val="none" w:sz="0" w:space="0" w:color="auto"/>
      </w:divBdr>
    </w:div>
    <w:div w:id="1331055719">
      <w:bodyDiv w:val="1"/>
      <w:marLeft w:val="0"/>
      <w:marRight w:val="0"/>
      <w:marTop w:val="0"/>
      <w:marBottom w:val="0"/>
      <w:divBdr>
        <w:top w:val="none" w:sz="0" w:space="0" w:color="auto"/>
        <w:left w:val="none" w:sz="0" w:space="0" w:color="auto"/>
        <w:bottom w:val="none" w:sz="0" w:space="0" w:color="auto"/>
        <w:right w:val="none" w:sz="0" w:space="0" w:color="auto"/>
      </w:divBdr>
    </w:div>
    <w:div w:id="1331062250">
      <w:marLeft w:val="480"/>
      <w:marRight w:val="0"/>
      <w:marTop w:val="0"/>
      <w:marBottom w:val="0"/>
      <w:divBdr>
        <w:top w:val="none" w:sz="0" w:space="0" w:color="auto"/>
        <w:left w:val="none" w:sz="0" w:space="0" w:color="auto"/>
        <w:bottom w:val="none" w:sz="0" w:space="0" w:color="auto"/>
        <w:right w:val="none" w:sz="0" w:space="0" w:color="auto"/>
      </w:divBdr>
    </w:div>
    <w:div w:id="1331180120">
      <w:bodyDiv w:val="1"/>
      <w:marLeft w:val="0"/>
      <w:marRight w:val="0"/>
      <w:marTop w:val="0"/>
      <w:marBottom w:val="0"/>
      <w:divBdr>
        <w:top w:val="none" w:sz="0" w:space="0" w:color="auto"/>
        <w:left w:val="none" w:sz="0" w:space="0" w:color="auto"/>
        <w:bottom w:val="none" w:sz="0" w:space="0" w:color="auto"/>
        <w:right w:val="none" w:sz="0" w:space="0" w:color="auto"/>
      </w:divBdr>
      <w:divsChild>
        <w:div w:id="1999845949">
          <w:marLeft w:val="480"/>
          <w:marRight w:val="0"/>
          <w:marTop w:val="0"/>
          <w:marBottom w:val="0"/>
          <w:divBdr>
            <w:top w:val="none" w:sz="0" w:space="0" w:color="auto"/>
            <w:left w:val="none" w:sz="0" w:space="0" w:color="auto"/>
            <w:bottom w:val="none" w:sz="0" w:space="0" w:color="auto"/>
            <w:right w:val="none" w:sz="0" w:space="0" w:color="auto"/>
          </w:divBdr>
        </w:div>
        <w:div w:id="2072344764">
          <w:marLeft w:val="480"/>
          <w:marRight w:val="0"/>
          <w:marTop w:val="0"/>
          <w:marBottom w:val="0"/>
          <w:divBdr>
            <w:top w:val="none" w:sz="0" w:space="0" w:color="auto"/>
            <w:left w:val="none" w:sz="0" w:space="0" w:color="auto"/>
            <w:bottom w:val="none" w:sz="0" w:space="0" w:color="auto"/>
            <w:right w:val="none" w:sz="0" w:space="0" w:color="auto"/>
          </w:divBdr>
        </w:div>
        <w:div w:id="1434517877">
          <w:marLeft w:val="480"/>
          <w:marRight w:val="0"/>
          <w:marTop w:val="0"/>
          <w:marBottom w:val="0"/>
          <w:divBdr>
            <w:top w:val="none" w:sz="0" w:space="0" w:color="auto"/>
            <w:left w:val="none" w:sz="0" w:space="0" w:color="auto"/>
            <w:bottom w:val="none" w:sz="0" w:space="0" w:color="auto"/>
            <w:right w:val="none" w:sz="0" w:space="0" w:color="auto"/>
          </w:divBdr>
        </w:div>
        <w:div w:id="815994435">
          <w:marLeft w:val="480"/>
          <w:marRight w:val="0"/>
          <w:marTop w:val="0"/>
          <w:marBottom w:val="0"/>
          <w:divBdr>
            <w:top w:val="none" w:sz="0" w:space="0" w:color="auto"/>
            <w:left w:val="none" w:sz="0" w:space="0" w:color="auto"/>
            <w:bottom w:val="none" w:sz="0" w:space="0" w:color="auto"/>
            <w:right w:val="none" w:sz="0" w:space="0" w:color="auto"/>
          </w:divBdr>
        </w:div>
        <w:div w:id="2090272128">
          <w:marLeft w:val="480"/>
          <w:marRight w:val="0"/>
          <w:marTop w:val="0"/>
          <w:marBottom w:val="0"/>
          <w:divBdr>
            <w:top w:val="none" w:sz="0" w:space="0" w:color="auto"/>
            <w:left w:val="none" w:sz="0" w:space="0" w:color="auto"/>
            <w:bottom w:val="none" w:sz="0" w:space="0" w:color="auto"/>
            <w:right w:val="none" w:sz="0" w:space="0" w:color="auto"/>
          </w:divBdr>
        </w:div>
        <w:div w:id="1527212442">
          <w:marLeft w:val="480"/>
          <w:marRight w:val="0"/>
          <w:marTop w:val="0"/>
          <w:marBottom w:val="0"/>
          <w:divBdr>
            <w:top w:val="none" w:sz="0" w:space="0" w:color="auto"/>
            <w:left w:val="none" w:sz="0" w:space="0" w:color="auto"/>
            <w:bottom w:val="none" w:sz="0" w:space="0" w:color="auto"/>
            <w:right w:val="none" w:sz="0" w:space="0" w:color="auto"/>
          </w:divBdr>
        </w:div>
        <w:div w:id="1082993327">
          <w:marLeft w:val="480"/>
          <w:marRight w:val="0"/>
          <w:marTop w:val="0"/>
          <w:marBottom w:val="0"/>
          <w:divBdr>
            <w:top w:val="none" w:sz="0" w:space="0" w:color="auto"/>
            <w:left w:val="none" w:sz="0" w:space="0" w:color="auto"/>
            <w:bottom w:val="none" w:sz="0" w:space="0" w:color="auto"/>
            <w:right w:val="none" w:sz="0" w:space="0" w:color="auto"/>
          </w:divBdr>
        </w:div>
        <w:div w:id="290937632">
          <w:marLeft w:val="480"/>
          <w:marRight w:val="0"/>
          <w:marTop w:val="0"/>
          <w:marBottom w:val="0"/>
          <w:divBdr>
            <w:top w:val="none" w:sz="0" w:space="0" w:color="auto"/>
            <w:left w:val="none" w:sz="0" w:space="0" w:color="auto"/>
            <w:bottom w:val="none" w:sz="0" w:space="0" w:color="auto"/>
            <w:right w:val="none" w:sz="0" w:space="0" w:color="auto"/>
          </w:divBdr>
        </w:div>
        <w:div w:id="1686323199">
          <w:marLeft w:val="480"/>
          <w:marRight w:val="0"/>
          <w:marTop w:val="0"/>
          <w:marBottom w:val="0"/>
          <w:divBdr>
            <w:top w:val="none" w:sz="0" w:space="0" w:color="auto"/>
            <w:left w:val="none" w:sz="0" w:space="0" w:color="auto"/>
            <w:bottom w:val="none" w:sz="0" w:space="0" w:color="auto"/>
            <w:right w:val="none" w:sz="0" w:space="0" w:color="auto"/>
          </w:divBdr>
        </w:div>
        <w:div w:id="1046948462">
          <w:marLeft w:val="480"/>
          <w:marRight w:val="0"/>
          <w:marTop w:val="0"/>
          <w:marBottom w:val="0"/>
          <w:divBdr>
            <w:top w:val="none" w:sz="0" w:space="0" w:color="auto"/>
            <w:left w:val="none" w:sz="0" w:space="0" w:color="auto"/>
            <w:bottom w:val="none" w:sz="0" w:space="0" w:color="auto"/>
            <w:right w:val="none" w:sz="0" w:space="0" w:color="auto"/>
          </w:divBdr>
        </w:div>
        <w:div w:id="66191683">
          <w:marLeft w:val="480"/>
          <w:marRight w:val="0"/>
          <w:marTop w:val="0"/>
          <w:marBottom w:val="0"/>
          <w:divBdr>
            <w:top w:val="none" w:sz="0" w:space="0" w:color="auto"/>
            <w:left w:val="none" w:sz="0" w:space="0" w:color="auto"/>
            <w:bottom w:val="none" w:sz="0" w:space="0" w:color="auto"/>
            <w:right w:val="none" w:sz="0" w:space="0" w:color="auto"/>
          </w:divBdr>
        </w:div>
        <w:div w:id="1260912792">
          <w:marLeft w:val="480"/>
          <w:marRight w:val="0"/>
          <w:marTop w:val="0"/>
          <w:marBottom w:val="0"/>
          <w:divBdr>
            <w:top w:val="none" w:sz="0" w:space="0" w:color="auto"/>
            <w:left w:val="none" w:sz="0" w:space="0" w:color="auto"/>
            <w:bottom w:val="none" w:sz="0" w:space="0" w:color="auto"/>
            <w:right w:val="none" w:sz="0" w:space="0" w:color="auto"/>
          </w:divBdr>
        </w:div>
        <w:div w:id="2034913036">
          <w:marLeft w:val="480"/>
          <w:marRight w:val="0"/>
          <w:marTop w:val="0"/>
          <w:marBottom w:val="0"/>
          <w:divBdr>
            <w:top w:val="none" w:sz="0" w:space="0" w:color="auto"/>
            <w:left w:val="none" w:sz="0" w:space="0" w:color="auto"/>
            <w:bottom w:val="none" w:sz="0" w:space="0" w:color="auto"/>
            <w:right w:val="none" w:sz="0" w:space="0" w:color="auto"/>
          </w:divBdr>
        </w:div>
        <w:div w:id="11688397">
          <w:marLeft w:val="480"/>
          <w:marRight w:val="0"/>
          <w:marTop w:val="0"/>
          <w:marBottom w:val="0"/>
          <w:divBdr>
            <w:top w:val="none" w:sz="0" w:space="0" w:color="auto"/>
            <w:left w:val="none" w:sz="0" w:space="0" w:color="auto"/>
            <w:bottom w:val="none" w:sz="0" w:space="0" w:color="auto"/>
            <w:right w:val="none" w:sz="0" w:space="0" w:color="auto"/>
          </w:divBdr>
        </w:div>
        <w:div w:id="623079938">
          <w:marLeft w:val="480"/>
          <w:marRight w:val="0"/>
          <w:marTop w:val="0"/>
          <w:marBottom w:val="0"/>
          <w:divBdr>
            <w:top w:val="none" w:sz="0" w:space="0" w:color="auto"/>
            <w:left w:val="none" w:sz="0" w:space="0" w:color="auto"/>
            <w:bottom w:val="none" w:sz="0" w:space="0" w:color="auto"/>
            <w:right w:val="none" w:sz="0" w:space="0" w:color="auto"/>
          </w:divBdr>
        </w:div>
        <w:div w:id="1024744415">
          <w:marLeft w:val="480"/>
          <w:marRight w:val="0"/>
          <w:marTop w:val="0"/>
          <w:marBottom w:val="0"/>
          <w:divBdr>
            <w:top w:val="none" w:sz="0" w:space="0" w:color="auto"/>
            <w:left w:val="none" w:sz="0" w:space="0" w:color="auto"/>
            <w:bottom w:val="none" w:sz="0" w:space="0" w:color="auto"/>
            <w:right w:val="none" w:sz="0" w:space="0" w:color="auto"/>
          </w:divBdr>
        </w:div>
        <w:div w:id="483746122">
          <w:marLeft w:val="480"/>
          <w:marRight w:val="0"/>
          <w:marTop w:val="0"/>
          <w:marBottom w:val="0"/>
          <w:divBdr>
            <w:top w:val="none" w:sz="0" w:space="0" w:color="auto"/>
            <w:left w:val="none" w:sz="0" w:space="0" w:color="auto"/>
            <w:bottom w:val="none" w:sz="0" w:space="0" w:color="auto"/>
            <w:right w:val="none" w:sz="0" w:space="0" w:color="auto"/>
          </w:divBdr>
        </w:div>
        <w:div w:id="1013260262">
          <w:marLeft w:val="480"/>
          <w:marRight w:val="0"/>
          <w:marTop w:val="0"/>
          <w:marBottom w:val="0"/>
          <w:divBdr>
            <w:top w:val="none" w:sz="0" w:space="0" w:color="auto"/>
            <w:left w:val="none" w:sz="0" w:space="0" w:color="auto"/>
            <w:bottom w:val="none" w:sz="0" w:space="0" w:color="auto"/>
            <w:right w:val="none" w:sz="0" w:space="0" w:color="auto"/>
          </w:divBdr>
        </w:div>
        <w:div w:id="1044402885">
          <w:marLeft w:val="480"/>
          <w:marRight w:val="0"/>
          <w:marTop w:val="0"/>
          <w:marBottom w:val="0"/>
          <w:divBdr>
            <w:top w:val="none" w:sz="0" w:space="0" w:color="auto"/>
            <w:left w:val="none" w:sz="0" w:space="0" w:color="auto"/>
            <w:bottom w:val="none" w:sz="0" w:space="0" w:color="auto"/>
            <w:right w:val="none" w:sz="0" w:space="0" w:color="auto"/>
          </w:divBdr>
        </w:div>
        <w:div w:id="1734964306">
          <w:marLeft w:val="480"/>
          <w:marRight w:val="0"/>
          <w:marTop w:val="0"/>
          <w:marBottom w:val="0"/>
          <w:divBdr>
            <w:top w:val="none" w:sz="0" w:space="0" w:color="auto"/>
            <w:left w:val="none" w:sz="0" w:space="0" w:color="auto"/>
            <w:bottom w:val="none" w:sz="0" w:space="0" w:color="auto"/>
            <w:right w:val="none" w:sz="0" w:space="0" w:color="auto"/>
          </w:divBdr>
        </w:div>
        <w:div w:id="855734783">
          <w:marLeft w:val="480"/>
          <w:marRight w:val="0"/>
          <w:marTop w:val="0"/>
          <w:marBottom w:val="0"/>
          <w:divBdr>
            <w:top w:val="none" w:sz="0" w:space="0" w:color="auto"/>
            <w:left w:val="none" w:sz="0" w:space="0" w:color="auto"/>
            <w:bottom w:val="none" w:sz="0" w:space="0" w:color="auto"/>
            <w:right w:val="none" w:sz="0" w:space="0" w:color="auto"/>
          </w:divBdr>
        </w:div>
        <w:div w:id="1867939738">
          <w:marLeft w:val="480"/>
          <w:marRight w:val="0"/>
          <w:marTop w:val="0"/>
          <w:marBottom w:val="0"/>
          <w:divBdr>
            <w:top w:val="none" w:sz="0" w:space="0" w:color="auto"/>
            <w:left w:val="none" w:sz="0" w:space="0" w:color="auto"/>
            <w:bottom w:val="none" w:sz="0" w:space="0" w:color="auto"/>
            <w:right w:val="none" w:sz="0" w:space="0" w:color="auto"/>
          </w:divBdr>
        </w:div>
        <w:div w:id="409742735">
          <w:marLeft w:val="480"/>
          <w:marRight w:val="0"/>
          <w:marTop w:val="0"/>
          <w:marBottom w:val="0"/>
          <w:divBdr>
            <w:top w:val="none" w:sz="0" w:space="0" w:color="auto"/>
            <w:left w:val="none" w:sz="0" w:space="0" w:color="auto"/>
            <w:bottom w:val="none" w:sz="0" w:space="0" w:color="auto"/>
            <w:right w:val="none" w:sz="0" w:space="0" w:color="auto"/>
          </w:divBdr>
        </w:div>
        <w:div w:id="1303847481">
          <w:marLeft w:val="480"/>
          <w:marRight w:val="0"/>
          <w:marTop w:val="0"/>
          <w:marBottom w:val="0"/>
          <w:divBdr>
            <w:top w:val="none" w:sz="0" w:space="0" w:color="auto"/>
            <w:left w:val="none" w:sz="0" w:space="0" w:color="auto"/>
            <w:bottom w:val="none" w:sz="0" w:space="0" w:color="auto"/>
            <w:right w:val="none" w:sz="0" w:space="0" w:color="auto"/>
          </w:divBdr>
        </w:div>
        <w:div w:id="286354052">
          <w:marLeft w:val="480"/>
          <w:marRight w:val="0"/>
          <w:marTop w:val="0"/>
          <w:marBottom w:val="0"/>
          <w:divBdr>
            <w:top w:val="none" w:sz="0" w:space="0" w:color="auto"/>
            <w:left w:val="none" w:sz="0" w:space="0" w:color="auto"/>
            <w:bottom w:val="none" w:sz="0" w:space="0" w:color="auto"/>
            <w:right w:val="none" w:sz="0" w:space="0" w:color="auto"/>
          </w:divBdr>
        </w:div>
        <w:div w:id="1917931070">
          <w:marLeft w:val="480"/>
          <w:marRight w:val="0"/>
          <w:marTop w:val="0"/>
          <w:marBottom w:val="0"/>
          <w:divBdr>
            <w:top w:val="none" w:sz="0" w:space="0" w:color="auto"/>
            <w:left w:val="none" w:sz="0" w:space="0" w:color="auto"/>
            <w:bottom w:val="none" w:sz="0" w:space="0" w:color="auto"/>
            <w:right w:val="none" w:sz="0" w:space="0" w:color="auto"/>
          </w:divBdr>
        </w:div>
        <w:div w:id="881408615">
          <w:marLeft w:val="480"/>
          <w:marRight w:val="0"/>
          <w:marTop w:val="0"/>
          <w:marBottom w:val="0"/>
          <w:divBdr>
            <w:top w:val="none" w:sz="0" w:space="0" w:color="auto"/>
            <w:left w:val="none" w:sz="0" w:space="0" w:color="auto"/>
            <w:bottom w:val="none" w:sz="0" w:space="0" w:color="auto"/>
            <w:right w:val="none" w:sz="0" w:space="0" w:color="auto"/>
          </w:divBdr>
        </w:div>
        <w:div w:id="1784613875">
          <w:marLeft w:val="480"/>
          <w:marRight w:val="0"/>
          <w:marTop w:val="0"/>
          <w:marBottom w:val="0"/>
          <w:divBdr>
            <w:top w:val="none" w:sz="0" w:space="0" w:color="auto"/>
            <w:left w:val="none" w:sz="0" w:space="0" w:color="auto"/>
            <w:bottom w:val="none" w:sz="0" w:space="0" w:color="auto"/>
            <w:right w:val="none" w:sz="0" w:space="0" w:color="auto"/>
          </w:divBdr>
        </w:div>
        <w:div w:id="667943518">
          <w:marLeft w:val="480"/>
          <w:marRight w:val="0"/>
          <w:marTop w:val="0"/>
          <w:marBottom w:val="0"/>
          <w:divBdr>
            <w:top w:val="none" w:sz="0" w:space="0" w:color="auto"/>
            <w:left w:val="none" w:sz="0" w:space="0" w:color="auto"/>
            <w:bottom w:val="none" w:sz="0" w:space="0" w:color="auto"/>
            <w:right w:val="none" w:sz="0" w:space="0" w:color="auto"/>
          </w:divBdr>
        </w:div>
      </w:divsChild>
    </w:div>
    <w:div w:id="1331181813">
      <w:marLeft w:val="480"/>
      <w:marRight w:val="0"/>
      <w:marTop w:val="0"/>
      <w:marBottom w:val="0"/>
      <w:divBdr>
        <w:top w:val="none" w:sz="0" w:space="0" w:color="auto"/>
        <w:left w:val="none" w:sz="0" w:space="0" w:color="auto"/>
        <w:bottom w:val="none" w:sz="0" w:space="0" w:color="auto"/>
        <w:right w:val="none" w:sz="0" w:space="0" w:color="auto"/>
      </w:divBdr>
    </w:div>
    <w:div w:id="1331323940">
      <w:marLeft w:val="480"/>
      <w:marRight w:val="0"/>
      <w:marTop w:val="0"/>
      <w:marBottom w:val="0"/>
      <w:divBdr>
        <w:top w:val="none" w:sz="0" w:space="0" w:color="auto"/>
        <w:left w:val="none" w:sz="0" w:space="0" w:color="auto"/>
        <w:bottom w:val="none" w:sz="0" w:space="0" w:color="auto"/>
        <w:right w:val="none" w:sz="0" w:space="0" w:color="auto"/>
      </w:divBdr>
    </w:div>
    <w:div w:id="1331448771">
      <w:marLeft w:val="480"/>
      <w:marRight w:val="0"/>
      <w:marTop w:val="0"/>
      <w:marBottom w:val="0"/>
      <w:divBdr>
        <w:top w:val="none" w:sz="0" w:space="0" w:color="auto"/>
        <w:left w:val="none" w:sz="0" w:space="0" w:color="auto"/>
        <w:bottom w:val="none" w:sz="0" w:space="0" w:color="auto"/>
        <w:right w:val="none" w:sz="0" w:space="0" w:color="auto"/>
      </w:divBdr>
    </w:div>
    <w:div w:id="1331519957">
      <w:bodyDiv w:val="1"/>
      <w:marLeft w:val="0"/>
      <w:marRight w:val="0"/>
      <w:marTop w:val="0"/>
      <w:marBottom w:val="0"/>
      <w:divBdr>
        <w:top w:val="none" w:sz="0" w:space="0" w:color="auto"/>
        <w:left w:val="none" w:sz="0" w:space="0" w:color="auto"/>
        <w:bottom w:val="none" w:sz="0" w:space="0" w:color="auto"/>
        <w:right w:val="none" w:sz="0" w:space="0" w:color="auto"/>
      </w:divBdr>
    </w:div>
    <w:div w:id="1331787188">
      <w:marLeft w:val="480"/>
      <w:marRight w:val="0"/>
      <w:marTop w:val="0"/>
      <w:marBottom w:val="0"/>
      <w:divBdr>
        <w:top w:val="none" w:sz="0" w:space="0" w:color="auto"/>
        <w:left w:val="none" w:sz="0" w:space="0" w:color="auto"/>
        <w:bottom w:val="none" w:sz="0" w:space="0" w:color="auto"/>
        <w:right w:val="none" w:sz="0" w:space="0" w:color="auto"/>
      </w:divBdr>
    </w:div>
    <w:div w:id="1331903630">
      <w:marLeft w:val="480"/>
      <w:marRight w:val="0"/>
      <w:marTop w:val="0"/>
      <w:marBottom w:val="0"/>
      <w:divBdr>
        <w:top w:val="none" w:sz="0" w:space="0" w:color="auto"/>
        <w:left w:val="none" w:sz="0" w:space="0" w:color="auto"/>
        <w:bottom w:val="none" w:sz="0" w:space="0" w:color="auto"/>
        <w:right w:val="none" w:sz="0" w:space="0" w:color="auto"/>
      </w:divBdr>
    </w:div>
    <w:div w:id="1332028284">
      <w:marLeft w:val="480"/>
      <w:marRight w:val="0"/>
      <w:marTop w:val="0"/>
      <w:marBottom w:val="0"/>
      <w:divBdr>
        <w:top w:val="none" w:sz="0" w:space="0" w:color="auto"/>
        <w:left w:val="none" w:sz="0" w:space="0" w:color="auto"/>
        <w:bottom w:val="none" w:sz="0" w:space="0" w:color="auto"/>
        <w:right w:val="none" w:sz="0" w:space="0" w:color="auto"/>
      </w:divBdr>
    </w:div>
    <w:div w:id="1332101410">
      <w:marLeft w:val="480"/>
      <w:marRight w:val="0"/>
      <w:marTop w:val="0"/>
      <w:marBottom w:val="0"/>
      <w:divBdr>
        <w:top w:val="none" w:sz="0" w:space="0" w:color="auto"/>
        <w:left w:val="none" w:sz="0" w:space="0" w:color="auto"/>
        <w:bottom w:val="none" w:sz="0" w:space="0" w:color="auto"/>
        <w:right w:val="none" w:sz="0" w:space="0" w:color="auto"/>
      </w:divBdr>
    </w:div>
    <w:div w:id="1332223205">
      <w:bodyDiv w:val="1"/>
      <w:marLeft w:val="0"/>
      <w:marRight w:val="0"/>
      <w:marTop w:val="0"/>
      <w:marBottom w:val="0"/>
      <w:divBdr>
        <w:top w:val="none" w:sz="0" w:space="0" w:color="auto"/>
        <w:left w:val="none" w:sz="0" w:space="0" w:color="auto"/>
        <w:bottom w:val="none" w:sz="0" w:space="0" w:color="auto"/>
        <w:right w:val="none" w:sz="0" w:space="0" w:color="auto"/>
      </w:divBdr>
    </w:div>
    <w:div w:id="1332247741">
      <w:marLeft w:val="480"/>
      <w:marRight w:val="0"/>
      <w:marTop w:val="0"/>
      <w:marBottom w:val="0"/>
      <w:divBdr>
        <w:top w:val="none" w:sz="0" w:space="0" w:color="auto"/>
        <w:left w:val="none" w:sz="0" w:space="0" w:color="auto"/>
        <w:bottom w:val="none" w:sz="0" w:space="0" w:color="auto"/>
        <w:right w:val="none" w:sz="0" w:space="0" w:color="auto"/>
      </w:divBdr>
    </w:div>
    <w:div w:id="1332290273">
      <w:marLeft w:val="480"/>
      <w:marRight w:val="0"/>
      <w:marTop w:val="0"/>
      <w:marBottom w:val="0"/>
      <w:divBdr>
        <w:top w:val="none" w:sz="0" w:space="0" w:color="auto"/>
        <w:left w:val="none" w:sz="0" w:space="0" w:color="auto"/>
        <w:bottom w:val="none" w:sz="0" w:space="0" w:color="auto"/>
        <w:right w:val="none" w:sz="0" w:space="0" w:color="auto"/>
      </w:divBdr>
    </w:div>
    <w:div w:id="1332492799">
      <w:marLeft w:val="480"/>
      <w:marRight w:val="0"/>
      <w:marTop w:val="0"/>
      <w:marBottom w:val="0"/>
      <w:divBdr>
        <w:top w:val="none" w:sz="0" w:space="0" w:color="auto"/>
        <w:left w:val="none" w:sz="0" w:space="0" w:color="auto"/>
        <w:bottom w:val="none" w:sz="0" w:space="0" w:color="auto"/>
        <w:right w:val="none" w:sz="0" w:space="0" w:color="auto"/>
      </w:divBdr>
    </w:div>
    <w:div w:id="1332567641">
      <w:bodyDiv w:val="1"/>
      <w:marLeft w:val="0"/>
      <w:marRight w:val="0"/>
      <w:marTop w:val="0"/>
      <w:marBottom w:val="0"/>
      <w:divBdr>
        <w:top w:val="none" w:sz="0" w:space="0" w:color="auto"/>
        <w:left w:val="none" w:sz="0" w:space="0" w:color="auto"/>
        <w:bottom w:val="none" w:sz="0" w:space="0" w:color="auto"/>
        <w:right w:val="none" w:sz="0" w:space="0" w:color="auto"/>
      </w:divBdr>
    </w:div>
    <w:div w:id="1332636537">
      <w:marLeft w:val="480"/>
      <w:marRight w:val="0"/>
      <w:marTop w:val="0"/>
      <w:marBottom w:val="0"/>
      <w:divBdr>
        <w:top w:val="none" w:sz="0" w:space="0" w:color="auto"/>
        <w:left w:val="none" w:sz="0" w:space="0" w:color="auto"/>
        <w:bottom w:val="none" w:sz="0" w:space="0" w:color="auto"/>
        <w:right w:val="none" w:sz="0" w:space="0" w:color="auto"/>
      </w:divBdr>
    </w:div>
    <w:div w:id="1332752323">
      <w:marLeft w:val="480"/>
      <w:marRight w:val="0"/>
      <w:marTop w:val="0"/>
      <w:marBottom w:val="0"/>
      <w:divBdr>
        <w:top w:val="none" w:sz="0" w:space="0" w:color="auto"/>
        <w:left w:val="none" w:sz="0" w:space="0" w:color="auto"/>
        <w:bottom w:val="none" w:sz="0" w:space="0" w:color="auto"/>
        <w:right w:val="none" w:sz="0" w:space="0" w:color="auto"/>
      </w:divBdr>
    </w:div>
    <w:div w:id="1332758464">
      <w:bodyDiv w:val="1"/>
      <w:marLeft w:val="0"/>
      <w:marRight w:val="0"/>
      <w:marTop w:val="0"/>
      <w:marBottom w:val="0"/>
      <w:divBdr>
        <w:top w:val="none" w:sz="0" w:space="0" w:color="auto"/>
        <w:left w:val="none" w:sz="0" w:space="0" w:color="auto"/>
        <w:bottom w:val="none" w:sz="0" w:space="0" w:color="auto"/>
        <w:right w:val="none" w:sz="0" w:space="0" w:color="auto"/>
      </w:divBdr>
    </w:div>
    <w:div w:id="1332831487">
      <w:marLeft w:val="480"/>
      <w:marRight w:val="0"/>
      <w:marTop w:val="0"/>
      <w:marBottom w:val="0"/>
      <w:divBdr>
        <w:top w:val="none" w:sz="0" w:space="0" w:color="auto"/>
        <w:left w:val="none" w:sz="0" w:space="0" w:color="auto"/>
        <w:bottom w:val="none" w:sz="0" w:space="0" w:color="auto"/>
        <w:right w:val="none" w:sz="0" w:space="0" w:color="auto"/>
      </w:divBdr>
    </w:div>
    <w:div w:id="1332902832">
      <w:marLeft w:val="480"/>
      <w:marRight w:val="0"/>
      <w:marTop w:val="0"/>
      <w:marBottom w:val="0"/>
      <w:divBdr>
        <w:top w:val="none" w:sz="0" w:space="0" w:color="auto"/>
        <w:left w:val="none" w:sz="0" w:space="0" w:color="auto"/>
        <w:bottom w:val="none" w:sz="0" w:space="0" w:color="auto"/>
        <w:right w:val="none" w:sz="0" w:space="0" w:color="auto"/>
      </w:divBdr>
    </w:div>
    <w:div w:id="1332953451">
      <w:marLeft w:val="480"/>
      <w:marRight w:val="0"/>
      <w:marTop w:val="0"/>
      <w:marBottom w:val="0"/>
      <w:divBdr>
        <w:top w:val="none" w:sz="0" w:space="0" w:color="auto"/>
        <w:left w:val="none" w:sz="0" w:space="0" w:color="auto"/>
        <w:bottom w:val="none" w:sz="0" w:space="0" w:color="auto"/>
        <w:right w:val="none" w:sz="0" w:space="0" w:color="auto"/>
      </w:divBdr>
    </w:div>
    <w:div w:id="1333068031">
      <w:marLeft w:val="480"/>
      <w:marRight w:val="0"/>
      <w:marTop w:val="0"/>
      <w:marBottom w:val="0"/>
      <w:divBdr>
        <w:top w:val="none" w:sz="0" w:space="0" w:color="auto"/>
        <w:left w:val="none" w:sz="0" w:space="0" w:color="auto"/>
        <w:bottom w:val="none" w:sz="0" w:space="0" w:color="auto"/>
        <w:right w:val="none" w:sz="0" w:space="0" w:color="auto"/>
      </w:divBdr>
    </w:div>
    <w:div w:id="1333096458">
      <w:marLeft w:val="480"/>
      <w:marRight w:val="0"/>
      <w:marTop w:val="0"/>
      <w:marBottom w:val="0"/>
      <w:divBdr>
        <w:top w:val="none" w:sz="0" w:space="0" w:color="auto"/>
        <w:left w:val="none" w:sz="0" w:space="0" w:color="auto"/>
        <w:bottom w:val="none" w:sz="0" w:space="0" w:color="auto"/>
        <w:right w:val="none" w:sz="0" w:space="0" w:color="auto"/>
      </w:divBdr>
    </w:div>
    <w:div w:id="1333291731">
      <w:marLeft w:val="480"/>
      <w:marRight w:val="0"/>
      <w:marTop w:val="0"/>
      <w:marBottom w:val="0"/>
      <w:divBdr>
        <w:top w:val="none" w:sz="0" w:space="0" w:color="auto"/>
        <w:left w:val="none" w:sz="0" w:space="0" w:color="auto"/>
        <w:bottom w:val="none" w:sz="0" w:space="0" w:color="auto"/>
        <w:right w:val="none" w:sz="0" w:space="0" w:color="auto"/>
      </w:divBdr>
    </w:div>
    <w:div w:id="1333725167">
      <w:marLeft w:val="480"/>
      <w:marRight w:val="0"/>
      <w:marTop w:val="0"/>
      <w:marBottom w:val="0"/>
      <w:divBdr>
        <w:top w:val="none" w:sz="0" w:space="0" w:color="auto"/>
        <w:left w:val="none" w:sz="0" w:space="0" w:color="auto"/>
        <w:bottom w:val="none" w:sz="0" w:space="0" w:color="auto"/>
        <w:right w:val="none" w:sz="0" w:space="0" w:color="auto"/>
      </w:divBdr>
    </w:div>
    <w:div w:id="1333796410">
      <w:bodyDiv w:val="1"/>
      <w:marLeft w:val="0"/>
      <w:marRight w:val="0"/>
      <w:marTop w:val="0"/>
      <w:marBottom w:val="0"/>
      <w:divBdr>
        <w:top w:val="none" w:sz="0" w:space="0" w:color="auto"/>
        <w:left w:val="none" w:sz="0" w:space="0" w:color="auto"/>
        <w:bottom w:val="none" w:sz="0" w:space="0" w:color="auto"/>
        <w:right w:val="none" w:sz="0" w:space="0" w:color="auto"/>
      </w:divBdr>
    </w:div>
    <w:div w:id="1333799937">
      <w:marLeft w:val="480"/>
      <w:marRight w:val="0"/>
      <w:marTop w:val="0"/>
      <w:marBottom w:val="0"/>
      <w:divBdr>
        <w:top w:val="none" w:sz="0" w:space="0" w:color="auto"/>
        <w:left w:val="none" w:sz="0" w:space="0" w:color="auto"/>
        <w:bottom w:val="none" w:sz="0" w:space="0" w:color="auto"/>
        <w:right w:val="none" w:sz="0" w:space="0" w:color="auto"/>
      </w:divBdr>
    </w:div>
    <w:div w:id="1333802002">
      <w:bodyDiv w:val="1"/>
      <w:marLeft w:val="0"/>
      <w:marRight w:val="0"/>
      <w:marTop w:val="0"/>
      <w:marBottom w:val="0"/>
      <w:divBdr>
        <w:top w:val="none" w:sz="0" w:space="0" w:color="auto"/>
        <w:left w:val="none" w:sz="0" w:space="0" w:color="auto"/>
        <w:bottom w:val="none" w:sz="0" w:space="0" w:color="auto"/>
        <w:right w:val="none" w:sz="0" w:space="0" w:color="auto"/>
      </w:divBdr>
    </w:div>
    <w:div w:id="1333802877">
      <w:marLeft w:val="480"/>
      <w:marRight w:val="0"/>
      <w:marTop w:val="0"/>
      <w:marBottom w:val="0"/>
      <w:divBdr>
        <w:top w:val="none" w:sz="0" w:space="0" w:color="auto"/>
        <w:left w:val="none" w:sz="0" w:space="0" w:color="auto"/>
        <w:bottom w:val="none" w:sz="0" w:space="0" w:color="auto"/>
        <w:right w:val="none" w:sz="0" w:space="0" w:color="auto"/>
      </w:divBdr>
    </w:div>
    <w:div w:id="1333878513">
      <w:marLeft w:val="480"/>
      <w:marRight w:val="0"/>
      <w:marTop w:val="0"/>
      <w:marBottom w:val="0"/>
      <w:divBdr>
        <w:top w:val="none" w:sz="0" w:space="0" w:color="auto"/>
        <w:left w:val="none" w:sz="0" w:space="0" w:color="auto"/>
        <w:bottom w:val="none" w:sz="0" w:space="0" w:color="auto"/>
        <w:right w:val="none" w:sz="0" w:space="0" w:color="auto"/>
      </w:divBdr>
    </w:div>
    <w:div w:id="1334065257">
      <w:marLeft w:val="480"/>
      <w:marRight w:val="0"/>
      <w:marTop w:val="0"/>
      <w:marBottom w:val="0"/>
      <w:divBdr>
        <w:top w:val="none" w:sz="0" w:space="0" w:color="auto"/>
        <w:left w:val="none" w:sz="0" w:space="0" w:color="auto"/>
        <w:bottom w:val="none" w:sz="0" w:space="0" w:color="auto"/>
        <w:right w:val="none" w:sz="0" w:space="0" w:color="auto"/>
      </w:divBdr>
    </w:div>
    <w:div w:id="1334072263">
      <w:marLeft w:val="480"/>
      <w:marRight w:val="0"/>
      <w:marTop w:val="0"/>
      <w:marBottom w:val="0"/>
      <w:divBdr>
        <w:top w:val="none" w:sz="0" w:space="0" w:color="auto"/>
        <w:left w:val="none" w:sz="0" w:space="0" w:color="auto"/>
        <w:bottom w:val="none" w:sz="0" w:space="0" w:color="auto"/>
        <w:right w:val="none" w:sz="0" w:space="0" w:color="auto"/>
      </w:divBdr>
    </w:div>
    <w:div w:id="1334185674">
      <w:marLeft w:val="480"/>
      <w:marRight w:val="0"/>
      <w:marTop w:val="0"/>
      <w:marBottom w:val="0"/>
      <w:divBdr>
        <w:top w:val="none" w:sz="0" w:space="0" w:color="auto"/>
        <w:left w:val="none" w:sz="0" w:space="0" w:color="auto"/>
        <w:bottom w:val="none" w:sz="0" w:space="0" w:color="auto"/>
        <w:right w:val="none" w:sz="0" w:space="0" w:color="auto"/>
      </w:divBdr>
    </w:div>
    <w:div w:id="1334336878">
      <w:marLeft w:val="480"/>
      <w:marRight w:val="0"/>
      <w:marTop w:val="0"/>
      <w:marBottom w:val="0"/>
      <w:divBdr>
        <w:top w:val="none" w:sz="0" w:space="0" w:color="auto"/>
        <w:left w:val="none" w:sz="0" w:space="0" w:color="auto"/>
        <w:bottom w:val="none" w:sz="0" w:space="0" w:color="auto"/>
        <w:right w:val="none" w:sz="0" w:space="0" w:color="auto"/>
      </w:divBdr>
    </w:div>
    <w:div w:id="1334530027">
      <w:marLeft w:val="480"/>
      <w:marRight w:val="0"/>
      <w:marTop w:val="0"/>
      <w:marBottom w:val="0"/>
      <w:divBdr>
        <w:top w:val="none" w:sz="0" w:space="0" w:color="auto"/>
        <w:left w:val="none" w:sz="0" w:space="0" w:color="auto"/>
        <w:bottom w:val="none" w:sz="0" w:space="0" w:color="auto"/>
        <w:right w:val="none" w:sz="0" w:space="0" w:color="auto"/>
      </w:divBdr>
    </w:div>
    <w:div w:id="1334530589">
      <w:marLeft w:val="480"/>
      <w:marRight w:val="0"/>
      <w:marTop w:val="0"/>
      <w:marBottom w:val="0"/>
      <w:divBdr>
        <w:top w:val="none" w:sz="0" w:space="0" w:color="auto"/>
        <w:left w:val="none" w:sz="0" w:space="0" w:color="auto"/>
        <w:bottom w:val="none" w:sz="0" w:space="0" w:color="auto"/>
        <w:right w:val="none" w:sz="0" w:space="0" w:color="auto"/>
      </w:divBdr>
    </w:div>
    <w:div w:id="1334603535">
      <w:marLeft w:val="480"/>
      <w:marRight w:val="0"/>
      <w:marTop w:val="0"/>
      <w:marBottom w:val="0"/>
      <w:divBdr>
        <w:top w:val="none" w:sz="0" w:space="0" w:color="auto"/>
        <w:left w:val="none" w:sz="0" w:space="0" w:color="auto"/>
        <w:bottom w:val="none" w:sz="0" w:space="0" w:color="auto"/>
        <w:right w:val="none" w:sz="0" w:space="0" w:color="auto"/>
      </w:divBdr>
    </w:div>
    <w:div w:id="1334605808">
      <w:marLeft w:val="480"/>
      <w:marRight w:val="0"/>
      <w:marTop w:val="0"/>
      <w:marBottom w:val="0"/>
      <w:divBdr>
        <w:top w:val="none" w:sz="0" w:space="0" w:color="auto"/>
        <w:left w:val="none" w:sz="0" w:space="0" w:color="auto"/>
        <w:bottom w:val="none" w:sz="0" w:space="0" w:color="auto"/>
        <w:right w:val="none" w:sz="0" w:space="0" w:color="auto"/>
      </w:divBdr>
    </w:div>
    <w:div w:id="1335182593">
      <w:bodyDiv w:val="1"/>
      <w:marLeft w:val="0"/>
      <w:marRight w:val="0"/>
      <w:marTop w:val="0"/>
      <w:marBottom w:val="0"/>
      <w:divBdr>
        <w:top w:val="none" w:sz="0" w:space="0" w:color="auto"/>
        <w:left w:val="none" w:sz="0" w:space="0" w:color="auto"/>
        <w:bottom w:val="none" w:sz="0" w:space="0" w:color="auto"/>
        <w:right w:val="none" w:sz="0" w:space="0" w:color="auto"/>
      </w:divBdr>
    </w:div>
    <w:div w:id="1335189318">
      <w:marLeft w:val="480"/>
      <w:marRight w:val="0"/>
      <w:marTop w:val="0"/>
      <w:marBottom w:val="0"/>
      <w:divBdr>
        <w:top w:val="none" w:sz="0" w:space="0" w:color="auto"/>
        <w:left w:val="none" w:sz="0" w:space="0" w:color="auto"/>
        <w:bottom w:val="none" w:sz="0" w:space="0" w:color="auto"/>
        <w:right w:val="none" w:sz="0" w:space="0" w:color="auto"/>
      </w:divBdr>
    </w:div>
    <w:div w:id="1335455331">
      <w:marLeft w:val="480"/>
      <w:marRight w:val="0"/>
      <w:marTop w:val="0"/>
      <w:marBottom w:val="0"/>
      <w:divBdr>
        <w:top w:val="none" w:sz="0" w:space="0" w:color="auto"/>
        <w:left w:val="none" w:sz="0" w:space="0" w:color="auto"/>
        <w:bottom w:val="none" w:sz="0" w:space="0" w:color="auto"/>
        <w:right w:val="none" w:sz="0" w:space="0" w:color="auto"/>
      </w:divBdr>
    </w:div>
    <w:div w:id="1335497686">
      <w:marLeft w:val="480"/>
      <w:marRight w:val="0"/>
      <w:marTop w:val="0"/>
      <w:marBottom w:val="0"/>
      <w:divBdr>
        <w:top w:val="none" w:sz="0" w:space="0" w:color="auto"/>
        <w:left w:val="none" w:sz="0" w:space="0" w:color="auto"/>
        <w:bottom w:val="none" w:sz="0" w:space="0" w:color="auto"/>
        <w:right w:val="none" w:sz="0" w:space="0" w:color="auto"/>
      </w:divBdr>
    </w:div>
    <w:div w:id="1335497942">
      <w:marLeft w:val="480"/>
      <w:marRight w:val="0"/>
      <w:marTop w:val="0"/>
      <w:marBottom w:val="0"/>
      <w:divBdr>
        <w:top w:val="none" w:sz="0" w:space="0" w:color="auto"/>
        <w:left w:val="none" w:sz="0" w:space="0" w:color="auto"/>
        <w:bottom w:val="none" w:sz="0" w:space="0" w:color="auto"/>
        <w:right w:val="none" w:sz="0" w:space="0" w:color="auto"/>
      </w:divBdr>
    </w:div>
    <w:div w:id="1335571666">
      <w:bodyDiv w:val="1"/>
      <w:marLeft w:val="0"/>
      <w:marRight w:val="0"/>
      <w:marTop w:val="0"/>
      <w:marBottom w:val="0"/>
      <w:divBdr>
        <w:top w:val="none" w:sz="0" w:space="0" w:color="auto"/>
        <w:left w:val="none" w:sz="0" w:space="0" w:color="auto"/>
        <w:bottom w:val="none" w:sz="0" w:space="0" w:color="auto"/>
        <w:right w:val="none" w:sz="0" w:space="0" w:color="auto"/>
      </w:divBdr>
    </w:div>
    <w:div w:id="1335574566">
      <w:marLeft w:val="480"/>
      <w:marRight w:val="0"/>
      <w:marTop w:val="0"/>
      <w:marBottom w:val="0"/>
      <w:divBdr>
        <w:top w:val="none" w:sz="0" w:space="0" w:color="auto"/>
        <w:left w:val="none" w:sz="0" w:space="0" w:color="auto"/>
        <w:bottom w:val="none" w:sz="0" w:space="0" w:color="auto"/>
        <w:right w:val="none" w:sz="0" w:space="0" w:color="auto"/>
      </w:divBdr>
    </w:div>
    <w:div w:id="1335762754">
      <w:bodyDiv w:val="1"/>
      <w:marLeft w:val="0"/>
      <w:marRight w:val="0"/>
      <w:marTop w:val="0"/>
      <w:marBottom w:val="0"/>
      <w:divBdr>
        <w:top w:val="none" w:sz="0" w:space="0" w:color="auto"/>
        <w:left w:val="none" w:sz="0" w:space="0" w:color="auto"/>
        <w:bottom w:val="none" w:sz="0" w:space="0" w:color="auto"/>
        <w:right w:val="none" w:sz="0" w:space="0" w:color="auto"/>
      </w:divBdr>
    </w:div>
    <w:div w:id="1335838535">
      <w:marLeft w:val="480"/>
      <w:marRight w:val="0"/>
      <w:marTop w:val="0"/>
      <w:marBottom w:val="0"/>
      <w:divBdr>
        <w:top w:val="none" w:sz="0" w:space="0" w:color="auto"/>
        <w:left w:val="none" w:sz="0" w:space="0" w:color="auto"/>
        <w:bottom w:val="none" w:sz="0" w:space="0" w:color="auto"/>
        <w:right w:val="none" w:sz="0" w:space="0" w:color="auto"/>
      </w:divBdr>
    </w:div>
    <w:div w:id="1335954491">
      <w:marLeft w:val="480"/>
      <w:marRight w:val="0"/>
      <w:marTop w:val="0"/>
      <w:marBottom w:val="0"/>
      <w:divBdr>
        <w:top w:val="none" w:sz="0" w:space="0" w:color="auto"/>
        <w:left w:val="none" w:sz="0" w:space="0" w:color="auto"/>
        <w:bottom w:val="none" w:sz="0" w:space="0" w:color="auto"/>
        <w:right w:val="none" w:sz="0" w:space="0" w:color="auto"/>
      </w:divBdr>
    </w:div>
    <w:div w:id="1336028479">
      <w:marLeft w:val="480"/>
      <w:marRight w:val="0"/>
      <w:marTop w:val="0"/>
      <w:marBottom w:val="0"/>
      <w:divBdr>
        <w:top w:val="none" w:sz="0" w:space="0" w:color="auto"/>
        <w:left w:val="none" w:sz="0" w:space="0" w:color="auto"/>
        <w:bottom w:val="none" w:sz="0" w:space="0" w:color="auto"/>
        <w:right w:val="none" w:sz="0" w:space="0" w:color="auto"/>
      </w:divBdr>
    </w:div>
    <w:div w:id="1336030310">
      <w:marLeft w:val="480"/>
      <w:marRight w:val="0"/>
      <w:marTop w:val="0"/>
      <w:marBottom w:val="0"/>
      <w:divBdr>
        <w:top w:val="none" w:sz="0" w:space="0" w:color="auto"/>
        <w:left w:val="none" w:sz="0" w:space="0" w:color="auto"/>
        <w:bottom w:val="none" w:sz="0" w:space="0" w:color="auto"/>
        <w:right w:val="none" w:sz="0" w:space="0" w:color="auto"/>
      </w:divBdr>
    </w:div>
    <w:div w:id="1336107846">
      <w:marLeft w:val="480"/>
      <w:marRight w:val="0"/>
      <w:marTop w:val="0"/>
      <w:marBottom w:val="0"/>
      <w:divBdr>
        <w:top w:val="none" w:sz="0" w:space="0" w:color="auto"/>
        <w:left w:val="none" w:sz="0" w:space="0" w:color="auto"/>
        <w:bottom w:val="none" w:sz="0" w:space="0" w:color="auto"/>
        <w:right w:val="none" w:sz="0" w:space="0" w:color="auto"/>
      </w:divBdr>
    </w:div>
    <w:div w:id="1336111568">
      <w:marLeft w:val="480"/>
      <w:marRight w:val="0"/>
      <w:marTop w:val="0"/>
      <w:marBottom w:val="0"/>
      <w:divBdr>
        <w:top w:val="none" w:sz="0" w:space="0" w:color="auto"/>
        <w:left w:val="none" w:sz="0" w:space="0" w:color="auto"/>
        <w:bottom w:val="none" w:sz="0" w:space="0" w:color="auto"/>
        <w:right w:val="none" w:sz="0" w:space="0" w:color="auto"/>
      </w:divBdr>
    </w:div>
    <w:div w:id="1336226754">
      <w:marLeft w:val="480"/>
      <w:marRight w:val="0"/>
      <w:marTop w:val="0"/>
      <w:marBottom w:val="0"/>
      <w:divBdr>
        <w:top w:val="none" w:sz="0" w:space="0" w:color="auto"/>
        <w:left w:val="none" w:sz="0" w:space="0" w:color="auto"/>
        <w:bottom w:val="none" w:sz="0" w:space="0" w:color="auto"/>
        <w:right w:val="none" w:sz="0" w:space="0" w:color="auto"/>
      </w:divBdr>
    </w:div>
    <w:div w:id="1336303614">
      <w:marLeft w:val="480"/>
      <w:marRight w:val="0"/>
      <w:marTop w:val="0"/>
      <w:marBottom w:val="0"/>
      <w:divBdr>
        <w:top w:val="none" w:sz="0" w:space="0" w:color="auto"/>
        <w:left w:val="none" w:sz="0" w:space="0" w:color="auto"/>
        <w:bottom w:val="none" w:sz="0" w:space="0" w:color="auto"/>
        <w:right w:val="none" w:sz="0" w:space="0" w:color="auto"/>
      </w:divBdr>
    </w:div>
    <w:div w:id="1336304193">
      <w:marLeft w:val="480"/>
      <w:marRight w:val="0"/>
      <w:marTop w:val="0"/>
      <w:marBottom w:val="0"/>
      <w:divBdr>
        <w:top w:val="none" w:sz="0" w:space="0" w:color="auto"/>
        <w:left w:val="none" w:sz="0" w:space="0" w:color="auto"/>
        <w:bottom w:val="none" w:sz="0" w:space="0" w:color="auto"/>
        <w:right w:val="none" w:sz="0" w:space="0" w:color="auto"/>
      </w:divBdr>
    </w:div>
    <w:div w:id="1336420892">
      <w:marLeft w:val="480"/>
      <w:marRight w:val="0"/>
      <w:marTop w:val="0"/>
      <w:marBottom w:val="0"/>
      <w:divBdr>
        <w:top w:val="none" w:sz="0" w:space="0" w:color="auto"/>
        <w:left w:val="none" w:sz="0" w:space="0" w:color="auto"/>
        <w:bottom w:val="none" w:sz="0" w:space="0" w:color="auto"/>
        <w:right w:val="none" w:sz="0" w:space="0" w:color="auto"/>
      </w:divBdr>
    </w:div>
    <w:div w:id="1336958116">
      <w:marLeft w:val="480"/>
      <w:marRight w:val="0"/>
      <w:marTop w:val="0"/>
      <w:marBottom w:val="0"/>
      <w:divBdr>
        <w:top w:val="none" w:sz="0" w:space="0" w:color="auto"/>
        <w:left w:val="none" w:sz="0" w:space="0" w:color="auto"/>
        <w:bottom w:val="none" w:sz="0" w:space="0" w:color="auto"/>
        <w:right w:val="none" w:sz="0" w:space="0" w:color="auto"/>
      </w:divBdr>
    </w:div>
    <w:div w:id="1337264408">
      <w:marLeft w:val="480"/>
      <w:marRight w:val="0"/>
      <w:marTop w:val="0"/>
      <w:marBottom w:val="0"/>
      <w:divBdr>
        <w:top w:val="none" w:sz="0" w:space="0" w:color="auto"/>
        <w:left w:val="none" w:sz="0" w:space="0" w:color="auto"/>
        <w:bottom w:val="none" w:sz="0" w:space="0" w:color="auto"/>
        <w:right w:val="none" w:sz="0" w:space="0" w:color="auto"/>
      </w:divBdr>
    </w:div>
    <w:div w:id="1337613028">
      <w:marLeft w:val="480"/>
      <w:marRight w:val="0"/>
      <w:marTop w:val="0"/>
      <w:marBottom w:val="0"/>
      <w:divBdr>
        <w:top w:val="none" w:sz="0" w:space="0" w:color="auto"/>
        <w:left w:val="none" w:sz="0" w:space="0" w:color="auto"/>
        <w:bottom w:val="none" w:sz="0" w:space="0" w:color="auto"/>
        <w:right w:val="none" w:sz="0" w:space="0" w:color="auto"/>
      </w:divBdr>
    </w:div>
    <w:div w:id="1337727661">
      <w:bodyDiv w:val="1"/>
      <w:marLeft w:val="0"/>
      <w:marRight w:val="0"/>
      <w:marTop w:val="0"/>
      <w:marBottom w:val="0"/>
      <w:divBdr>
        <w:top w:val="none" w:sz="0" w:space="0" w:color="auto"/>
        <w:left w:val="none" w:sz="0" w:space="0" w:color="auto"/>
        <w:bottom w:val="none" w:sz="0" w:space="0" w:color="auto"/>
        <w:right w:val="none" w:sz="0" w:space="0" w:color="auto"/>
      </w:divBdr>
    </w:div>
    <w:div w:id="1337808468">
      <w:marLeft w:val="480"/>
      <w:marRight w:val="0"/>
      <w:marTop w:val="0"/>
      <w:marBottom w:val="0"/>
      <w:divBdr>
        <w:top w:val="none" w:sz="0" w:space="0" w:color="auto"/>
        <w:left w:val="none" w:sz="0" w:space="0" w:color="auto"/>
        <w:bottom w:val="none" w:sz="0" w:space="0" w:color="auto"/>
        <w:right w:val="none" w:sz="0" w:space="0" w:color="auto"/>
      </w:divBdr>
    </w:div>
    <w:div w:id="1337920073">
      <w:marLeft w:val="480"/>
      <w:marRight w:val="0"/>
      <w:marTop w:val="0"/>
      <w:marBottom w:val="0"/>
      <w:divBdr>
        <w:top w:val="none" w:sz="0" w:space="0" w:color="auto"/>
        <w:left w:val="none" w:sz="0" w:space="0" w:color="auto"/>
        <w:bottom w:val="none" w:sz="0" w:space="0" w:color="auto"/>
        <w:right w:val="none" w:sz="0" w:space="0" w:color="auto"/>
      </w:divBdr>
    </w:div>
    <w:div w:id="1338192612">
      <w:marLeft w:val="480"/>
      <w:marRight w:val="0"/>
      <w:marTop w:val="0"/>
      <w:marBottom w:val="0"/>
      <w:divBdr>
        <w:top w:val="none" w:sz="0" w:space="0" w:color="auto"/>
        <w:left w:val="none" w:sz="0" w:space="0" w:color="auto"/>
        <w:bottom w:val="none" w:sz="0" w:space="0" w:color="auto"/>
        <w:right w:val="none" w:sz="0" w:space="0" w:color="auto"/>
      </w:divBdr>
    </w:div>
    <w:div w:id="1338193267">
      <w:marLeft w:val="480"/>
      <w:marRight w:val="0"/>
      <w:marTop w:val="0"/>
      <w:marBottom w:val="0"/>
      <w:divBdr>
        <w:top w:val="none" w:sz="0" w:space="0" w:color="auto"/>
        <w:left w:val="none" w:sz="0" w:space="0" w:color="auto"/>
        <w:bottom w:val="none" w:sz="0" w:space="0" w:color="auto"/>
        <w:right w:val="none" w:sz="0" w:space="0" w:color="auto"/>
      </w:divBdr>
    </w:div>
    <w:div w:id="1338195802">
      <w:marLeft w:val="480"/>
      <w:marRight w:val="0"/>
      <w:marTop w:val="0"/>
      <w:marBottom w:val="0"/>
      <w:divBdr>
        <w:top w:val="none" w:sz="0" w:space="0" w:color="auto"/>
        <w:left w:val="none" w:sz="0" w:space="0" w:color="auto"/>
        <w:bottom w:val="none" w:sz="0" w:space="0" w:color="auto"/>
        <w:right w:val="none" w:sz="0" w:space="0" w:color="auto"/>
      </w:divBdr>
    </w:div>
    <w:div w:id="1338385163">
      <w:marLeft w:val="480"/>
      <w:marRight w:val="0"/>
      <w:marTop w:val="0"/>
      <w:marBottom w:val="0"/>
      <w:divBdr>
        <w:top w:val="none" w:sz="0" w:space="0" w:color="auto"/>
        <w:left w:val="none" w:sz="0" w:space="0" w:color="auto"/>
        <w:bottom w:val="none" w:sz="0" w:space="0" w:color="auto"/>
        <w:right w:val="none" w:sz="0" w:space="0" w:color="auto"/>
      </w:divBdr>
    </w:div>
    <w:div w:id="1338537127">
      <w:marLeft w:val="480"/>
      <w:marRight w:val="0"/>
      <w:marTop w:val="0"/>
      <w:marBottom w:val="0"/>
      <w:divBdr>
        <w:top w:val="none" w:sz="0" w:space="0" w:color="auto"/>
        <w:left w:val="none" w:sz="0" w:space="0" w:color="auto"/>
        <w:bottom w:val="none" w:sz="0" w:space="0" w:color="auto"/>
        <w:right w:val="none" w:sz="0" w:space="0" w:color="auto"/>
      </w:divBdr>
    </w:div>
    <w:div w:id="1338580328">
      <w:bodyDiv w:val="1"/>
      <w:marLeft w:val="0"/>
      <w:marRight w:val="0"/>
      <w:marTop w:val="0"/>
      <w:marBottom w:val="0"/>
      <w:divBdr>
        <w:top w:val="none" w:sz="0" w:space="0" w:color="auto"/>
        <w:left w:val="none" w:sz="0" w:space="0" w:color="auto"/>
        <w:bottom w:val="none" w:sz="0" w:space="0" w:color="auto"/>
        <w:right w:val="none" w:sz="0" w:space="0" w:color="auto"/>
      </w:divBdr>
    </w:div>
    <w:div w:id="1338849588">
      <w:marLeft w:val="480"/>
      <w:marRight w:val="0"/>
      <w:marTop w:val="0"/>
      <w:marBottom w:val="0"/>
      <w:divBdr>
        <w:top w:val="none" w:sz="0" w:space="0" w:color="auto"/>
        <w:left w:val="none" w:sz="0" w:space="0" w:color="auto"/>
        <w:bottom w:val="none" w:sz="0" w:space="0" w:color="auto"/>
        <w:right w:val="none" w:sz="0" w:space="0" w:color="auto"/>
      </w:divBdr>
    </w:div>
    <w:div w:id="1338923221">
      <w:marLeft w:val="480"/>
      <w:marRight w:val="0"/>
      <w:marTop w:val="0"/>
      <w:marBottom w:val="0"/>
      <w:divBdr>
        <w:top w:val="none" w:sz="0" w:space="0" w:color="auto"/>
        <w:left w:val="none" w:sz="0" w:space="0" w:color="auto"/>
        <w:bottom w:val="none" w:sz="0" w:space="0" w:color="auto"/>
        <w:right w:val="none" w:sz="0" w:space="0" w:color="auto"/>
      </w:divBdr>
    </w:div>
    <w:div w:id="1338967145">
      <w:marLeft w:val="480"/>
      <w:marRight w:val="0"/>
      <w:marTop w:val="0"/>
      <w:marBottom w:val="0"/>
      <w:divBdr>
        <w:top w:val="none" w:sz="0" w:space="0" w:color="auto"/>
        <w:left w:val="none" w:sz="0" w:space="0" w:color="auto"/>
        <w:bottom w:val="none" w:sz="0" w:space="0" w:color="auto"/>
        <w:right w:val="none" w:sz="0" w:space="0" w:color="auto"/>
      </w:divBdr>
    </w:div>
    <w:div w:id="1339120534">
      <w:marLeft w:val="480"/>
      <w:marRight w:val="0"/>
      <w:marTop w:val="0"/>
      <w:marBottom w:val="0"/>
      <w:divBdr>
        <w:top w:val="none" w:sz="0" w:space="0" w:color="auto"/>
        <w:left w:val="none" w:sz="0" w:space="0" w:color="auto"/>
        <w:bottom w:val="none" w:sz="0" w:space="0" w:color="auto"/>
        <w:right w:val="none" w:sz="0" w:space="0" w:color="auto"/>
      </w:divBdr>
    </w:div>
    <w:div w:id="1339236617">
      <w:marLeft w:val="480"/>
      <w:marRight w:val="0"/>
      <w:marTop w:val="0"/>
      <w:marBottom w:val="0"/>
      <w:divBdr>
        <w:top w:val="none" w:sz="0" w:space="0" w:color="auto"/>
        <w:left w:val="none" w:sz="0" w:space="0" w:color="auto"/>
        <w:bottom w:val="none" w:sz="0" w:space="0" w:color="auto"/>
        <w:right w:val="none" w:sz="0" w:space="0" w:color="auto"/>
      </w:divBdr>
    </w:div>
    <w:div w:id="1339383433">
      <w:bodyDiv w:val="1"/>
      <w:marLeft w:val="0"/>
      <w:marRight w:val="0"/>
      <w:marTop w:val="0"/>
      <w:marBottom w:val="0"/>
      <w:divBdr>
        <w:top w:val="none" w:sz="0" w:space="0" w:color="auto"/>
        <w:left w:val="none" w:sz="0" w:space="0" w:color="auto"/>
        <w:bottom w:val="none" w:sz="0" w:space="0" w:color="auto"/>
        <w:right w:val="none" w:sz="0" w:space="0" w:color="auto"/>
      </w:divBdr>
    </w:div>
    <w:div w:id="1339429518">
      <w:marLeft w:val="480"/>
      <w:marRight w:val="0"/>
      <w:marTop w:val="0"/>
      <w:marBottom w:val="0"/>
      <w:divBdr>
        <w:top w:val="none" w:sz="0" w:space="0" w:color="auto"/>
        <w:left w:val="none" w:sz="0" w:space="0" w:color="auto"/>
        <w:bottom w:val="none" w:sz="0" w:space="0" w:color="auto"/>
        <w:right w:val="none" w:sz="0" w:space="0" w:color="auto"/>
      </w:divBdr>
    </w:div>
    <w:div w:id="1339505987">
      <w:marLeft w:val="480"/>
      <w:marRight w:val="0"/>
      <w:marTop w:val="0"/>
      <w:marBottom w:val="0"/>
      <w:divBdr>
        <w:top w:val="none" w:sz="0" w:space="0" w:color="auto"/>
        <w:left w:val="none" w:sz="0" w:space="0" w:color="auto"/>
        <w:bottom w:val="none" w:sz="0" w:space="0" w:color="auto"/>
        <w:right w:val="none" w:sz="0" w:space="0" w:color="auto"/>
      </w:divBdr>
    </w:div>
    <w:div w:id="1339581266">
      <w:marLeft w:val="480"/>
      <w:marRight w:val="0"/>
      <w:marTop w:val="0"/>
      <w:marBottom w:val="0"/>
      <w:divBdr>
        <w:top w:val="none" w:sz="0" w:space="0" w:color="auto"/>
        <w:left w:val="none" w:sz="0" w:space="0" w:color="auto"/>
        <w:bottom w:val="none" w:sz="0" w:space="0" w:color="auto"/>
        <w:right w:val="none" w:sz="0" w:space="0" w:color="auto"/>
      </w:divBdr>
    </w:div>
    <w:div w:id="1339648857">
      <w:marLeft w:val="480"/>
      <w:marRight w:val="0"/>
      <w:marTop w:val="0"/>
      <w:marBottom w:val="0"/>
      <w:divBdr>
        <w:top w:val="none" w:sz="0" w:space="0" w:color="auto"/>
        <w:left w:val="none" w:sz="0" w:space="0" w:color="auto"/>
        <w:bottom w:val="none" w:sz="0" w:space="0" w:color="auto"/>
        <w:right w:val="none" w:sz="0" w:space="0" w:color="auto"/>
      </w:divBdr>
    </w:div>
    <w:div w:id="1339893522">
      <w:marLeft w:val="480"/>
      <w:marRight w:val="0"/>
      <w:marTop w:val="0"/>
      <w:marBottom w:val="0"/>
      <w:divBdr>
        <w:top w:val="none" w:sz="0" w:space="0" w:color="auto"/>
        <w:left w:val="none" w:sz="0" w:space="0" w:color="auto"/>
        <w:bottom w:val="none" w:sz="0" w:space="0" w:color="auto"/>
        <w:right w:val="none" w:sz="0" w:space="0" w:color="auto"/>
      </w:divBdr>
    </w:div>
    <w:div w:id="1340040922">
      <w:marLeft w:val="480"/>
      <w:marRight w:val="0"/>
      <w:marTop w:val="0"/>
      <w:marBottom w:val="0"/>
      <w:divBdr>
        <w:top w:val="none" w:sz="0" w:space="0" w:color="auto"/>
        <w:left w:val="none" w:sz="0" w:space="0" w:color="auto"/>
        <w:bottom w:val="none" w:sz="0" w:space="0" w:color="auto"/>
        <w:right w:val="none" w:sz="0" w:space="0" w:color="auto"/>
      </w:divBdr>
    </w:div>
    <w:div w:id="1340156889">
      <w:marLeft w:val="480"/>
      <w:marRight w:val="0"/>
      <w:marTop w:val="0"/>
      <w:marBottom w:val="0"/>
      <w:divBdr>
        <w:top w:val="none" w:sz="0" w:space="0" w:color="auto"/>
        <w:left w:val="none" w:sz="0" w:space="0" w:color="auto"/>
        <w:bottom w:val="none" w:sz="0" w:space="0" w:color="auto"/>
        <w:right w:val="none" w:sz="0" w:space="0" w:color="auto"/>
      </w:divBdr>
    </w:div>
    <w:div w:id="1340238226">
      <w:marLeft w:val="480"/>
      <w:marRight w:val="0"/>
      <w:marTop w:val="0"/>
      <w:marBottom w:val="0"/>
      <w:divBdr>
        <w:top w:val="none" w:sz="0" w:space="0" w:color="auto"/>
        <w:left w:val="none" w:sz="0" w:space="0" w:color="auto"/>
        <w:bottom w:val="none" w:sz="0" w:space="0" w:color="auto"/>
        <w:right w:val="none" w:sz="0" w:space="0" w:color="auto"/>
      </w:divBdr>
    </w:div>
    <w:div w:id="1340430631">
      <w:marLeft w:val="480"/>
      <w:marRight w:val="0"/>
      <w:marTop w:val="0"/>
      <w:marBottom w:val="0"/>
      <w:divBdr>
        <w:top w:val="none" w:sz="0" w:space="0" w:color="auto"/>
        <w:left w:val="none" w:sz="0" w:space="0" w:color="auto"/>
        <w:bottom w:val="none" w:sz="0" w:space="0" w:color="auto"/>
        <w:right w:val="none" w:sz="0" w:space="0" w:color="auto"/>
      </w:divBdr>
    </w:div>
    <w:div w:id="1340502834">
      <w:marLeft w:val="480"/>
      <w:marRight w:val="0"/>
      <w:marTop w:val="0"/>
      <w:marBottom w:val="0"/>
      <w:divBdr>
        <w:top w:val="none" w:sz="0" w:space="0" w:color="auto"/>
        <w:left w:val="none" w:sz="0" w:space="0" w:color="auto"/>
        <w:bottom w:val="none" w:sz="0" w:space="0" w:color="auto"/>
        <w:right w:val="none" w:sz="0" w:space="0" w:color="auto"/>
      </w:divBdr>
    </w:div>
    <w:div w:id="1340624826">
      <w:marLeft w:val="480"/>
      <w:marRight w:val="0"/>
      <w:marTop w:val="0"/>
      <w:marBottom w:val="0"/>
      <w:divBdr>
        <w:top w:val="none" w:sz="0" w:space="0" w:color="auto"/>
        <w:left w:val="none" w:sz="0" w:space="0" w:color="auto"/>
        <w:bottom w:val="none" w:sz="0" w:space="0" w:color="auto"/>
        <w:right w:val="none" w:sz="0" w:space="0" w:color="auto"/>
      </w:divBdr>
    </w:div>
    <w:div w:id="1340696768">
      <w:bodyDiv w:val="1"/>
      <w:marLeft w:val="0"/>
      <w:marRight w:val="0"/>
      <w:marTop w:val="0"/>
      <w:marBottom w:val="0"/>
      <w:divBdr>
        <w:top w:val="none" w:sz="0" w:space="0" w:color="auto"/>
        <w:left w:val="none" w:sz="0" w:space="0" w:color="auto"/>
        <w:bottom w:val="none" w:sz="0" w:space="0" w:color="auto"/>
        <w:right w:val="none" w:sz="0" w:space="0" w:color="auto"/>
      </w:divBdr>
    </w:div>
    <w:div w:id="1340885960">
      <w:marLeft w:val="480"/>
      <w:marRight w:val="0"/>
      <w:marTop w:val="0"/>
      <w:marBottom w:val="0"/>
      <w:divBdr>
        <w:top w:val="none" w:sz="0" w:space="0" w:color="auto"/>
        <w:left w:val="none" w:sz="0" w:space="0" w:color="auto"/>
        <w:bottom w:val="none" w:sz="0" w:space="0" w:color="auto"/>
        <w:right w:val="none" w:sz="0" w:space="0" w:color="auto"/>
      </w:divBdr>
    </w:div>
    <w:div w:id="1340888906">
      <w:marLeft w:val="480"/>
      <w:marRight w:val="0"/>
      <w:marTop w:val="0"/>
      <w:marBottom w:val="0"/>
      <w:divBdr>
        <w:top w:val="none" w:sz="0" w:space="0" w:color="auto"/>
        <w:left w:val="none" w:sz="0" w:space="0" w:color="auto"/>
        <w:bottom w:val="none" w:sz="0" w:space="0" w:color="auto"/>
        <w:right w:val="none" w:sz="0" w:space="0" w:color="auto"/>
      </w:divBdr>
    </w:div>
    <w:div w:id="1340935764">
      <w:marLeft w:val="480"/>
      <w:marRight w:val="0"/>
      <w:marTop w:val="0"/>
      <w:marBottom w:val="0"/>
      <w:divBdr>
        <w:top w:val="none" w:sz="0" w:space="0" w:color="auto"/>
        <w:left w:val="none" w:sz="0" w:space="0" w:color="auto"/>
        <w:bottom w:val="none" w:sz="0" w:space="0" w:color="auto"/>
        <w:right w:val="none" w:sz="0" w:space="0" w:color="auto"/>
      </w:divBdr>
    </w:div>
    <w:div w:id="1340960184">
      <w:marLeft w:val="480"/>
      <w:marRight w:val="0"/>
      <w:marTop w:val="0"/>
      <w:marBottom w:val="0"/>
      <w:divBdr>
        <w:top w:val="none" w:sz="0" w:space="0" w:color="auto"/>
        <w:left w:val="none" w:sz="0" w:space="0" w:color="auto"/>
        <w:bottom w:val="none" w:sz="0" w:space="0" w:color="auto"/>
        <w:right w:val="none" w:sz="0" w:space="0" w:color="auto"/>
      </w:divBdr>
    </w:div>
    <w:div w:id="1341008076">
      <w:marLeft w:val="480"/>
      <w:marRight w:val="0"/>
      <w:marTop w:val="0"/>
      <w:marBottom w:val="0"/>
      <w:divBdr>
        <w:top w:val="none" w:sz="0" w:space="0" w:color="auto"/>
        <w:left w:val="none" w:sz="0" w:space="0" w:color="auto"/>
        <w:bottom w:val="none" w:sz="0" w:space="0" w:color="auto"/>
        <w:right w:val="none" w:sz="0" w:space="0" w:color="auto"/>
      </w:divBdr>
    </w:div>
    <w:div w:id="1341084235">
      <w:marLeft w:val="480"/>
      <w:marRight w:val="0"/>
      <w:marTop w:val="0"/>
      <w:marBottom w:val="0"/>
      <w:divBdr>
        <w:top w:val="none" w:sz="0" w:space="0" w:color="auto"/>
        <w:left w:val="none" w:sz="0" w:space="0" w:color="auto"/>
        <w:bottom w:val="none" w:sz="0" w:space="0" w:color="auto"/>
        <w:right w:val="none" w:sz="0" w:space="0" w:color="auto"/>
      </w:divBdr>
    </w:div>
    <w:div w:id="1341199466">
      <w:marLeft w:val="480"/>
      <w:marRight w:val="0"/>
      <w:marTop w:val="0"/>
      <w:marBottom w:val="0"/>
      <w:divBdr>
        <w:top w:val="none" w:sz="0" w:space="0" w:color="auto"/>
        <w:left w:val="none" w:sz="0" w:space="0" w:color="auto"/>
        <w:bottom w:val="none" w:sz="0" w:space="0" w:color="auto"/>
        <w:right w:val="none" w:sz="0" w:space="0" w:color="auto"/>
      </w:divBdr>
    </w:div>
    <w:div w:id="1341204349">
      <w:marLeft w:val="480"/>
      <w:marRight w:val="0"/>
      <w:marTop w:val="0"/>
      <w:marBottom w:val="0"/>
      <w:divBdr>
        <w:top w:val="none" w:sz="0" w:space="0" w:color="auto"/>
        <w:left w:val="none" w:sz="0" w:space="0" w:color="auto"/>
        <w:bottom w:val="none" w:sz="0" w:space="0" w:color="auto"/>
        <w:right w:val="none" w:sz="0" w:space="0" w:color="auto"/>
      </w:divBdr>
    </w:div>
    <w:div w:id="1341539253">
      <w:marLeft w:val="480"/>
      <w:marRight w:val="0"/>
      <w:marTop w:val="0"/>
      <w:marBottom w:val="0"/>
      <w:divBdr>
        <w:top w:val="none" w:sz="0" w:space="0" w:color="auto"/>
        <w:left w:val="none" w:sz="0" w:space="0" w:color="auto"/>
        <w:bottom w:val="none" w:sz="0" w:space="0" w:color="auto"/>
        <w:right w:val="none" w:sz="0" w:space="0" w:color="auto"/>
      </w:divBdr>
    </w:div>
    <w:div w:id="1341733985">
      <w:bodyDiv w:val="1"/>
      <w:marLeft w:val="0"/>
      <w:marRight w:val="0"/>
      <w:marTop w:val="0"/>
      <w:marBottom w:val="0"/>
      <w:divBdr>
        <w:top w:val="none" w:sz="0" w:space="0" w:color="auto"/>
        <w:left w:val="none" w:sz="0" w:space="0" w:color="auto"/>
        <w:bottom w:val="none" w:sz="0" w:space="0" w:color="auto"/>
        <w:right w:val="none" w:sz="0" w:space="0" w:color="auto"/>
      </w:divBdr>
    </w:div>
    <w:div w:id="1341860109">
      <w:marLeft w:val="480"/>
      <w:marRight w:val="0"/>
      <w:marTop w:val="0"/>
      <w:marBottom w:val="0"/>
      <w:divBdr>
        <w:top w:val="none" w:sz="0" w:space="0" w:color="auto"/>
        <w:left w:val="none" w:sz="0" w:space="0" w:color="auto"/>
        <w:bottom w:val="none" w:sz="0" w:space="0" w:color="auto"/>
        <w:right w:val="none" w:sz="0" w:space="0" w:color="auto"/>
      </w:divBdr>
    </w:div>
    <w:div w:id="1342270050">
      <w:marLeft w:val="480"/>
      <w:marRight w:val="0"/>
      <w:marTop w:val="0"/>
      <w:marBottom w:val="0"/>
      <w:divBdr>
        <w:top w:val="none" w:sz="0" w:space="0" w:color="auto"/>
        <w:left w:val="none" w:sz="0" w:space="0" w:color="auto"/>
        <w:bottom w:val="none" w:sz="0" w:space="0" w:color="auto"/>
        <w:right w:val="none" w:sz="0" w:space="0" w:color="auto"/>
      </w:divBdr>
    </w:div>
    <w:div w:id="1342274401">
      <w:bodyDiv w:val="1"/>
      <w:marLeft w:val="0"/>
      <w:marRight w:val="0"/>
      <w:marTop w:val="0"/>
      <w:marBottom w:val="0"/>
      <w:divBdr>
        <w:top w:val="none" w:sz="0" w:space="0" w:color="auto"/>
        <w:left w:val="none" w:sz="0" w:space="0" w:color="auto"/>
        <w:bottom w:val="none" w:sz="0" w:space="0" w:color="auto"/>
        <w:right w:val="none" w:sz="0" w:space="0" w:color="auto"/>
      </w:divBdr>
    </w:div>
    <w:div w:id="1342313430">
      <w:marLeft w:val="480"/>
      <w:marRight w:val="0"/>
      <w:marTop w:val="0"/>
      <w:marBottom w:val="0"/>
      <w:divBdr>
        <w:top w:val="none" w:sz="0" w:space="0" w:color="auto"/>
        <w:left w:val="none" w:sz="0" w:space="0" w:color="auto"/>
        <w:bottom w:val="none" w:sz="0" w:space="0" w:color="auto"/>
        <w:right w:val="none" w:sz="0" w:space="0" w:color="auto"/>
      </w:divBdr>
    </w:div>
    <w:div w:id="1342321186">
      <w:marLeft w:val="480"/>
      <w:marRight w:val="0"/>
      <w:marTop w:val="0"/>
      <w:marBottom w:val="0"/>
      <w:divBdr>
        <w:top w:val="none" w:sz="0" w:space="0" w:color="auto"/>
        <w:left w:val="none" w:sz="0" w:space="0" w:color="auto"/>
        <w:bottom w:val="none" w:sz="0" w:space="0" w:color="auto"/>
        <w:right w:val="none" w:sz="0" w:space="0" w:color="auto"/>
      </w:divBdr>
    </w:div>
    <w:div w:id="1342389942">
      <w:marLeft w:val="480"/>
      <w:marRight w:val="0"/>
      <w:marTop w:val="0"/>
      <w:marBottom w:val="0"/>
      <w:divBdr>
        <w:top w:val="none" w:sz="0" w:space="0" w:color="auto"/>
        <w:left w:val="none" w:sz="0" w:space="0" w:color="auto"/>
        <w:bottom w:val="none" w:sz="0" w:space="0" w:color="auto"/>
        <w:right w:val="none" w:sz="0" w:space="0" w:color="auto"/>
      </w:divBdr>
    </w:div>
    <w:div w:id="1342509510">
      <w:bodyDiv w:val="1"/>
      <w:marLeft w:val="0"/>
      <w:marRight w:val="0"/>
      <w:marTop w:val="0"/>
      <w:marBottom w:val="0"/>
      <w:divBdr>
        <w:top w:val="none" w:sz="0" w:space="0" w:color="auto"/>
        <w:left w:val="none" w:sz="0" w:space="0" w:color="auto"/>
        <w:bottom w:val="none" w:sz="0" w:space="0" w:color="auto"/>
        <w:right w:val="none" w:sz="0" w:space="0" w:color="auto"/>
      </w:divBdr>
    </w:div>
    <w:div w:id="1342510853">
      <w:marLeft w:val="480"/>
      <w:marRight w:val="0"/>
      <w:marTop w:val="0"/>
      <w:marBottom w:val="0"/>
      <w:divBdr>
        <w:top w:val="none" w:sz="0" w:space="0" w:color="auto"/>
        <w:left w:val="none" w:sz="0" w:space="0" w:color="auto"/>
        <w:bottom w:val="none" w:sz="0" w:space="0" w:color="auto"/>
        <w:right w:val="none" w:sz="0" w:space="0" w:color="auto"/>
      </w:divBdr>
    </w:div>
    <w:div w:id="1342513984">
      <w:marLeft w:val="480"/>
      <w:marRight w:val="0"/>
      <w:marTop w:val="0"/>
      <w:marBottom w:val="0"/>
      <w:divBdr>
        <w:top w:val="none" w:sz="0" w:space="0" w:color="auto"/>
        <w:left w:val="none" w:sz="0" w:space="0" w:color="auto"/>
        <w:bottom w:val="none" w:sz="0" w:space="0" w:color="auto"/>
        <w:right w:val="none" w:sz="0" w:space="0" w:color="auto"/>
      </w:divBdr>
    </w:div>
    <w:div w:id="1342584323">
      <w:marLeft w:val="480"/>
      <w:marRight w:val="0"/>
      <w:marTop w:val="0"/>
      <w:marBottom w:val="0"/>
      <w:divBdr>
        <w:top w:val="none" w:sz="0" w:space="0" w:color="auto"/>
        <w:left w:val="none" w:sz="0" w:space="0" w:color="auto"/>
        <w:bottom w:val="none" w:sz="0" w:space="0" w:color="auto"/>
        <w:right w:val="none" w:sz="0" w:space="0" w:color="auto"/>
      </w:divBdr>
    </w:div>
    <w:div w:id="1342706877">
      <w:marLeft w:val="480"/>
      <w:marRight w:val="0"/>
      <w:marTop w:val="0"/>
      <w:marBottom w:val="0"/>
      <w:divBdr>
        <w:top w:val="none" w:sz="0" w:space="0" w:color="auto"/>
        <w:left w:val="none" w:sz="0" w:space="0" w:color="auto"/>
        <w:bottom w:val="none" w:sz="0" w:space="0" w:color="auto"/>
        <w:right w:val="none" w:sz="0" w:space="0" w:color="auto"/>
      </w:divBdr>
    </w:div>
    <w:div w:id="1342776204">
      <w:marLeft w:val="480"/>
      <w:marRight w:val="0"/>
      <w:marTop w:val="0"/>
      <w:marBottom w:val="0"/>
      <w:divBdr>
        <w:top w:val="none" w:sz="0" w:space="0" w:color="auto"/>
        <w:left w:val="none" w:sz="0" w:space="0" w:color="auto"/>
        <w:bottom w:val="none" w:sz="0" w:space="0" w:color="auto"/>
        <w:right w:val="none" w:sz="0" w:space="0" w:color="auto"/>
      </w:divBdr>
    </w:div>
    <w:div w:id="1342851382">
      <w:marLeft w:val="480"/>
      <w:marRight w:val="0"/>
      <w:marTop w:val="0"/>
      <w:marBottom w:val="0"/>
      <w:divBdr>
        <w:top w:val="none" w:sz="0" w:space="0" w:color="auto"/>
        <w:left w:val="none" w:sz="0" w:space="0" w:color="auto"/>
        <w:bottom w:val="none" w:sz="0" w:space="0" w:color="auto"/>
        <w:right w:val="none" w:sz="0" w:space="0" w:color="auto"/>
      </w:divBdr>
    </w:div>
    <w:div w:id="1342856368">
      <w:bodyDiv w:val="1"/>
      <w:marLeft w:val="0"/>
      <w:marRight w:val="0"/>
      <w:marTop w:val="0"/>
      <w:marBottom w:val="0"/>
      <w:divBdr>
        <w:top w:val="none" w:sz="0" w:space="0" w:color="auto"/>
        <w:left w:val="none" w:sz="0" w:space="0" w:color="auto"/>
        <w:bottom w:val="none" w:sz="0" w:space="0" w:color="auto"/>
        <w:right w:val="none" w:sz="0" w:space="0" w:color="auto"/>
      </w:divBdr>
    </w:div>
    <w:div w:id="1342899890">
      <w:marLeft w:val="480"/>
      <w:marRight w:val="0"/>
      <w:marTop w:val="0"/>
      <w:marBottom w:val="0"/>
      <w:divBdr>
        <w:top w:val="none" w:sz="0" w:space="0" w:color="auto"/>
        <w:left w:val="none" w:sz="0" w:space="0" w:color="auto"/>
        <w:bottom w:val="none" w:sz="0" w:space="0" w:color="auto"/>
        <w:right w:val="none" w:sz="0" w:space="0" w:color="auto"/>
      </w:divBdr>
    </w:div>
    <w:div w:id="1342976688">
      <w:marLeft w:val="480"/>
      <w:marRight w:val="0"/>
      <w:marTop w:val="0"/>
      <w:marBottom w:val="0"/>
      <w:divBdr>
        <w:top w:val="none" w:sz="0" w:space="0" w:color="auto"/>
        <w:left w:val="none" w:sz="0" w:space="0" w:color="auto"/>
        <w:bottom w:val="none" w:sz="0" w:space="0" w:color="auto"/>
        <w:right w:val="none" w:sz="0" w:space="0" w:color="auto"/>
      </w:divBdr>
    </w:div>
    <w:div w:id="1342977394">
      <w:marLeft w:val="480"/>
      <w:marRight w:val="0"/>
      <w:marTop w:val="0"/>
      <w:marBottom w:val="0"/>
      <w:divBdr>
        <w:top w:val="none" w:sz="0" w:space="0" w:color="auto"/>
        <w:left w:val="none" w:sz="0" w:space="0" w:color="auto"/>
        <w:bottom w:val="none" w:sz="0" w:space="0" w:color="auto"/>
        <w:right w:val="none" w:sz="0" w:space="0" w:color="auto"/>
      </w:divBdr>
    </w:div>
    <w:div w:id="1343051418">
      <w:marLeft w:val="480"/>
      <w:marRight w:val="0"/>
      <w:marTop w:val="0"/>
      <w:marBottom w:val="0"/>
      <w:divBdr>
        <w:top w:val="none" w:sz="0" w:space="0" w:color="auto"/>
        <w:left w:val="none" w:sz="0" w:space="0" w:color="auto"/>
        <w:bottom w:val="none" w:sz="0" w:space="0" w:color="auto"/>
        <w:right w:val="none" w:sz="0" w:space="0" w:color="auto"/>
      </w:divBdr>
    </w:div>
    <w:div w:id="1343123029">
      <w:marLeft w:val="480"/>
      <w:marRight w:val="0"/>
      <w:marTop w:val="0"/>
      <w:marBottom w:val="0"/>
      <w:divBdr>
        <w:top w:val="none" w:sz="0" w:space="0" w:color="auto"/>
        <w:left w:val="none" w:sz="0" w:space="0" w:color="auto"/>
        <w:bottom w:val="none" w:sz="0" w:space="0" w:color="auto"/>
        <w:right w:val="none" w:sz="0" w:space="0" w:color="auto"/>
      </w:divBdr>
    </w:div>
    <w:div w:id="1343123702">
      <w:marLeft w:val="480"/>
      <w:marRight w:val="0"/>
      <w:marTop w:val="0"/>
      <w:marBottom w:val="0"/>
      <w:divBdr>
        <w:top w:val="none" w:sz="0" w:space="0" w:color="auto"/>
        <w:left w:val="none" w:sz="0" w:space="0" w:color="auto"/>
        <w:bottom w:val="none" w:sz="0" w:space="0" w:color="auto"/>
        <w:right w:val="none" w:sz="0" w:space="0" w:color="auto"/>
      </w:divBdr>
    </w:div>
    <w:div w:id="1343163275">
      <w:marLeft w:val="480"/>
      <w:marRight w:val="0"/>
      <w:marTop w:val="0"/>
      <w:marBottom w:val="0"/>
      <w:divBdr>
        <w:top w:val="none" w:sz="0" w:space="0" w:color="auto"/>
        <w:left w:val="none" w:sz="0" w:space="0" w:color="auto"/>
        <w:bottom w:val="none" w:sz="0" w:space="0" w:color="auto"/>
        <w:right w:val="none" w:sz="0" w:space="0" w:color="auto"/>
      </w:divBdr>
    </w:div>
    <w:div w:id="1343243064">
      <w:marLeft w:val="480"/>
      <w:marRight w:val="0"/>
      <w:marTop w:val="0"/>
      <w:marBottom w:val="0"/>
      <w:divBdr>
        <w:top w:val="none" w:sz="0" w:space="0" w:color="auto"/>
        <w:left w:val="none" w:sz="0" w:space="0" w:color="auto"/>
        <w:bottom w:val="none" w:sz="0" w:space="0" w:color="auto"/>
        <w:right w:val="none" w:sz="0" w:space="0" w:color="auto"/>
      </w:divBdr>
    </w:div>
    <w:div w:id="1343432587">
      <w:marLeft w:val="480"/>
      <w:marRight w:val="0"/>
      <w:marTop w:val="0"/>
      <w:marBottom w:val="0"/>
      <w:divBdr>
        <w:top w:val="none" w:sz="0" w:space="0" w:color="auto"/>
        <w:left w:val="none" w:sz="0" w:space="0" w:color="auto"/>
        <w:bottom w:val="none" w:sz="0" w:space="0" w:color="auto"/>
        <w:right w:val="none" w:sz="0" w:space="0" w:color="auto"/>
      </w:divBdr>
    </w:div>
    <w:div w:id="1343505387">
      <w:marLeft w:val="480"/>
      <w:marRight w:val="0"/>
      <w:marTop w:val="0"/>
      <w:marBottom w:val="0"/>
      <w:divBdr>
        <w:top w:val="none" w:sz="0" w:space="0" w:color="auto"/>
        <w:left w:val="none" w:sz="0" w:space="0" w:color="auto"/>
        <w:bottom w:val="none" w:sz="0" w:space="0" w:color="auto"/>
        <w:right w:val="none" w:sz="0" w:space="0" w:color="auto"/>
      </w:divBdr>
    </w:div>
    <w:div w:id="1343513873">
      <w:marLeft w:val="480"/>
      <w:marRight w:val="0"/>
      <w:marTop w:val="0"/>
      <w:marBottom w:val="0"/>
      <w:divBdr>
        <w:top w:val="none" w:sz="0" w:space="0" w:color="auto"/>
        <w:left w:val="none" w:sz="0" w:space="0" w:color="auto"/>
        <w:bottom w:val="none" w:sz="0" w:space="0" w:color="auto"/>
        <w:right w:val="none" w:sz="0" w:space="0" w:color="auto"/>
      </w:divBdr>
    </w:div>
    <w:div w:id="1343581713">
      <w:marLeft w:val="480"/>
      <w:marRight w:val="0"/>
      <w:marTop w:val="0"/>
      <w:marBottom w:val="0"/>
      <w:divBdr>
        <w:top w:val="none" w:sz="0" w:space="0" w:color="auto"/>
        <w:left w:val="none" w:sz="0" w:space="0" w:color="auto"/>
        <w:bottom w:val="none" w:sz="0" w:space="0" w:color="auto"/>
        <w:right w:val="none" w:sz="0" w:space="0" w:color="auto"/>
      </w:divBdr>
    </w:div>
    <w:div w:id="1343626172">
      <w:bodyDiv w:val="1"/>
      <w:marLeft w:val="0"/>
      <w:marRight w:val="0"/>
      <w:marTop w:val="0"/>
      <w:marBottom w:val="0"/>
      <w:divBdr>
        <w:top w:val="none" w:sz="0" w:space="0" w:color="auto"/>
        <w:left w:val="none" w:sz="0" w:space="0" w:color="auto"/>
        <w:bottom w:val="none" w:sz="0" w:space="0" w:color="auto"/>
        <w:right w:val="none" w:sz="0" w:space="0" w:color="auto"/>
      </w:divBdr>
    </w:div>
    <w:div w:id="1343775256">
      <w:marLeft w:val="480"/>
      <w:marRight w:val="0"/>
      <w:marTop w:val="0"/>
      <w:marBottom w:val="0"/>
      <w:divBdr>
        <w:top w:val="none" w:sz="0" w:space="0" w:color="auto"/>
        <w:left w:val="none" w:sz="0" w:space="0" w:color="auto"/>
        <w:bottom w:val="none" w:sz="0" w:space="0" w:color="auto"/>
        <w:right w:val="none" w:sz="0" w:space="0" w:color="auto"/>
      </w:divBdr>
    </w:div>
    <w:div w:id="1343818243">
      <w:marLeft w:val="480"/>
      <w:marRight w:val="0"/>
      <w:marTop w:val="0"/>
      <w:marBottom w:val="0"/>
      <w:divBdr>
        <w:top w:val="none" w:sz="0" w:space="0" w:color="auto"/>
        <w:left w:val="none" w:sz="0" w:space="0" w:color="auto"/>
        <w:bottom w:val="none" w:sz="0" w:space="0" w:color="auto"/>
        <w:right w:val="none" w:sz="0" w:space="0" w:color="auto"/>
      </w:divBdr>
    </w:div>
    <w:div w:id="1343892939">
      <w:marLeft w:val="480"/>
      <w:marRight w:val="0"/>
      <w:marTop w:val="0"/>
      <w:marBottom w:val="0"/>
      <w:divBdr>
        <w:top w:val="none" w:sz="0" w:space="0" w:color="auto"/>
        <w:left w:val="none" w:sz="0" w:space="0" w:color="auto"/>
        <w:bottom w:val="none" w:sz="0" w:space="0" w:color="auto"/>
        <w:right w:val="none" w:sz="0" w:space="0" w:color="auto"/>
      </w:divBdr>
    </w:div>
    <w:div w:id="1343893636">
      <w:marLeft w:val="480"/>
      <w:marRight w:val="0"/>
      <w:marTop w:val="0"/>
      <w:marBottom w:val="0"/>
      <w:divBdr>
        <w:top w:val="none" w:sz="0" w:space="0" w:color="auto"/>
        <w:left w:val="none" w:sz="0" w:space="0" w:color="auto"/>
        <w:bottom w:val="none" w:sz="0" w:space="0" w:color="auto"/>
        <w:right w:val="none" w:sz="0" w:space="0" w:color="auto"/>
      </w:divBdr>
    </w:div>
    <w:div w:id="1343897128">
      <w:bodyDiv w:val="1"/>
      <w:marLeft w:val="0"/>
      <w:marRight w:val="0"/>
      <w:marTop w:val="0"/>
      <w:marBottom w:val="0"/>
      <w:divBdr>
        <w:top w:val="none" w:sz="0" w:space="0" w:color="auto"/>
        <w:left w:val="none" w:sz="0" w:space="0" w:color="auto"/>
        <w:bottom w:val="none" w:sz="0" w:space="0" w:color="auto"/>
        <w:right w:val="none" w:sz="0" w:space="0" w:color="auto"/>
      </w:divBdr>
    </w:div>
    <w:div w:id="1343898391">
      <w:marLeft w:val="480"/>
      <w:marRight w:val="0"/>
      <w:marTop w:val="0"/>
      <w:marBottom w:val="0"/>
      <w:divBdr>
        <w:top w:val="none" w:sz="0" w:space="0" w:color="auto"/>
        <w:left w:val="none" w:sz="0" w:space="0" w:color="auto"/>
        <w:bottom w:val="none" w:sz="0" w:space="0" w:color="auto"/>
        <w:right w:val="none" w:sz="0" w:space="0" w:color="auto"/>
      </w:divBdr>
    </w:div>
    <w:div w:id="1343975056">
      <w:marLeft w:val="480"/>
      <w:marRight w:val="0"/>
      <w:marTop w:val="0"/>
      <w:marBottom w:val="0"/>
      <w:divBdr>
        <w:top w:val="none" w:sz="0" w:space="0" w:color="auto"/>
        <w:left w:val="none" w:sz="0" w:space="0" w:color="auto"/>
        <w:bottom w:val="none" w:sz="0" w:space="0" w:color="auto"/>
        <w:right w:val="none" w:sz="0" w:space="0" w:color="auto"/>
      </w:divBdr>
    </w:div>
    <w:div w:id="1344016074">
      <w:marLeft w:val="480"/>
      <w:marRight w:val="0"/>
      <w:marTop w:val="0"/>
      <w:marBottom w:val="0"/>
      <w:divBdr>
        <w:top w:val="none" w:sz="0" w:space="0" w:color="auto"/>
        <w:left w:val="none" w:sz="0" w:space="0" w:color="auto"/>
        <w:bottom w:val="none" w:sz="0" w:space="0" w:color="auto"/>
        <w:right w:val="none" w:sz="0" w:space="0" w:color="auto"/>
      </w:divBdr>
    </w:div>
    <w:div w:id="1344160653">
      <w:marLeft w:val="480"/>
      <w:marRight w:val="0"/>
      <w:marTop w:val="0"/>
      <w:marBottom w:val="0"/>
      <w:divBdr>
        <w:top w:val="none" w:sz="0" w:space="0" w:color="auto"/>
        <w:left w:val="none" w:sz="0" w:space="0" w:color="auto"/>
        <w:bottom w:val="none" w:sz="0" w:space="0" w:color="auto"/>
        <w:right w:val="none" w:sz="0" w:space="0" w:color="auto"/>
      </w:divBdr>
    </w:div>
    <w:div w:id="1344166592">
      <w:marLeft w:val="480"/>
      <w:marRight w:val="0"/>
      <w:marTop w:val="0"/>
      <w:marBottom w:val="0"/>
      <w:divBdr>
        <w:top w:val="none" w:sz="0" w:space="0" w:color="auto"/>
        <w:left w:val="none" w:sz="0" w:space="0" w:color="auto"/>
        <w:bottom w:val="none" w:sz="0" w:space="0" w:color="auto"/>
        <w:right w:val="none" w:sz="0" w:space="0" w:color="auto"/>
      </w:divBdr>
    </w:div>
    <w:div w:id="1344284991">
      <w:marLeft w:val="480"/>
      <w:marRight w:val="0"/>
      <w:marTop w:val="0"/>
      <w:marBottom w:val="0"/>
      <w:divBdr>
        <w:top w:val="none" w:sz="0" w:space="0" w:color="auto"/>
        <w:left w:val="none" w:sz="0" w:space="0" w:color="auto"/>
        <w:bottom w:val="none" w:sz="0" w:space="0" w:color="auto"/>
        <w:right w:val="none" w:sz="0" w:space="0" w:color="auto"/>
      </w:divBdr>
    </w:div>
    <w:div w:id="1344363017">
      <w:marLeft w:val="480"/>
      <w:marRight w:val="0"/>
      <w:marTop w:val="0"/>
      <w:marBottom w:val="0"/>
      <w:divBdr>
        <w:top w:val="none" w:sz="0" w:space="0" w:color="auto"/>
        <w:left w:val="none" w:sz="0" w:space="0" w:color="auto"/>
        <w:bottom w:val="none" w:sz="0" w:space="0" w:color="auto"/>
        <w:right w:val="none" w:sz="0" w:space="0" w:color="auto"/>
      </w:divBdr>
    </w:div>
    <w:div w:id="1344668744">
      <w:marLeft w:val="480"/>
      <w:marRight w:val="0"/>
      <w:marTop w:val="0"/>
      <w:marBottom w:val="0"/>
      <w:divBdr>
        <w:top w:val="none" w:sz="0" w:space="0" w:color="auto"/>
        <w:left w:val="none" w:sz="0" w:space="0" w:color="auto"/>
        <w:bottom w:val="none" w:sz="0" w:space="0" w:color="auto"/>
        <w:right w:val="none" w:sz="0" w:space="0" w:color="auto"/>
      </w:divBdr>
    </w:div>
    <w:div w:id="1344942514">
      <w:marLeft w:val="480"/>
      <w:marRight w:val="0"/>
      <w:marTop w:val="0"/>
      <w:marBottom w:val="0"/>
      <w:divBdr>
        <w:top w:val="none" w:sz="0" w:space="0" w:color="auto"/>
        <w:left w:val="none" w:sz="0" w:space="0" w:color="auto"/>
        <w:bottom w:val="none" w:sz="0" w:space="0" w:color="auto"/>
        <w:right w:val="none" w:sz="0" w:space="0" w:color="auto"/>
      </w:divBdr>
    </w:div>
    <w:div w:id="1345009439">
      <w:marLeft w:val="480"/>
      <w:marRight w:val="0"/>
      <w:marTop w:val="0"/>
      <w:marBottom w:val="0"/>
      <w:divBdr>
        <w:top w:val="none" w:sz="0" w:space="0" w:color="auto"/>
        <w:left w:val="none" w:sz="0" w:space="0" w:color="auto"/>
        <w:bottom w:val="none" w:sz="0" w:space="0" w:color="auto"/>
        <w:right w:val="none" w:sz="0" w:space="0" w:color="auto"/>
      </w:divBdr>
    </w:div>
    <w:div w:id="1345127064">
      <w:marLeft w:val="480"/>
      <w:marRight w:val="0"/>
      <w:marTop w:val="0"/>
      <w:marBottom w:val="0"/>
      <w:divBdr>
        <w:top w:val="none" w:sz="0" w:space="0" w:color="auto"/>
        <w:left w:val="none" w:sz="0" w:space="0" w:color="auto"/>
        <w:bottom w:val="none" w:sz="0" w:space="0" w:color="auto"/>
        <w:right w:val="none" w:sz="0" w:space="0" w:color="auto"/>
      </w:divBdr>
    </w:div>
    <w:div w:id="1345746848">
      <w:marLeft w:val="480"/>
      <w:marRight w:val="0"/>
      <w:marTop w:val="0"/>
      <w:marBottom w:val="0"/>
      <w:divBdr>
        <w:top w:val="none" w:sz="0" w:space="0" w:color="auto"/>
        <w:left w:val="none" w:sz="0" w:space="0" w:color="auto"/>
        <w:bottom w:val="none" w:sz="0" w:space="0" w:color="auto"/>
        <w:right w:val="none" w:sz="0" w:space="0" w:color="auto"/>
      </w:divBdr>
    </w:div>
    <w:div w:id="1346010124">
      <w:marLeft w:val="480"/>
      <w:marRight w:val="0"/>
      <w:marTop w:val="0"/>
      <w:marBottom w:val="0"/>
      <w:divBdr>
        <w:top w:val="none" w:sz="0" w:space="0" w:color="auto"/>
        <w:left w:val="none" w:sz="0" w:space="0" w:color="auto"/>
        <w:bottom w:val="none" w:sz="0" w:space="0" w:color="auto"/>
        <w:right w:val="none" w:sz="0" w:space="0" w:color="auto"/>
      </w:divBdr>
    </w:div>
    <w:div w:id="1346059333">
      <w:marLeft w:val="480"/>
      <w:marRight w:val="0"/>
      <w:marTop w:val="0"/>
      <w:marBottom w:val="0"/>
      <w:divBdr>
        <w:top w:val="none" w:sz="0" w:space="0" w:color="auto"/>
        <w:left w:val="none" w:sz="0" w:space="0" w:color="auto"/>
        <w:bottom w:val="none" w:sz="0" w:space="0" w:color="auto"/>
        <w:right w:val="none" w:sz="0" w:space="0" w:color="auto"/>
      </w:divBdr>
    </w:div>
    <w:div w:id="1346059742">
      <w:marLeft w:val="480"/>
      <w:marRight w:val="0"/>
      <w:marTop w:val="0"/>
      <w:marBottom w:val="0"/>
      <w:divBdr>
        <w:top w:val="none" w:sz="0" w:space="0" w:color="auto"/>
        <w:left w:val="none" w:sz="0" w:space="0" w:color="auto"/>
        <w:bottom w:val="none" w:sz="0" w:space="0" w:color="auto"/>
        <w:right w:val="none" w:sz="0" w:space="0" w:color="auto"/>
      </w:divBdr>
    </w:div>
    <w:div w:id="1346130430">
      <w:marLeft w:val="480"/>
      <w:marRight w:val="0"/>
      <w:marTop w:val="0"/>
      <w:marBottom w:val="0"/>
      <w:divBdr>
        <w:top w:val="none" w:sz="0" w:space="0" w:color="auto"/>
        <w:left w:val="none" w:sz="0" w:space="0" w:color="auto"/>
        <w:bottom w:val="none" w:sz="0" w:space="0" w:color="auto"/>
        <w:right w:val="none" w:sz="0" w:space="0" w:color="auto"/>
      </w:divBdr>
    </w:div>
    <w:div w:id="1346176619">
      <w:marLeft w:val="480"/>
      <w:marRight w:val="0"/>
      <w:marTop w:val="0"/>
      <w:marBottom w:val="0"/>
      <w:divBdr>
        <w:top w:val="none" w:sz="0" w:space="0" w:color="auto"/>
        <w:left w:val="none" w:sz="0" w:space="0" w:color="auto"/>
        <w:bottom w:val="none" w:sz="0" w:space="0" w:color="auto"/>
        <w:right w:val="none" w:sz="0" w:space="0" w:color="auto"/>
      </w:divBdr>
    </w:div>
    <w:div w:id="1346246889">
      <w:marLeft w:val="480"/>
      <w:marRight w:val="0"/>
      <w:marTop w:val="0"/>
      <w:marBottom w:val="0"/>
      <w:divBdr>
        <w:top w:val="none" w:sz="0" w:space="0" w:color="auto"/>
        <w:left w:val="none" w:sz="0" w:space="0" w:color="auto"/>
        <w:bottom w:val="none" w:sz="0" w:space="0" w:color="auto"/>
        <w:right w:val="none" w:sz="0" w:space="0" w:color="auto"/>
      </w:divBdr>
    </w:div>
    <w:div w:id="1346249491">
      <w:marLeft w:val="480"/>
      <w:marRight w:val="0"/>
      <w:marTop w:val="0"/>
      <w:marBottom w:val="0"/>
      <w:divBdr>
        <w:top w:val="none" w:sz="0" w:space="0" w:color="auto"/>
        <w:left w:val="none" w:sz="0" w:space="0" w:color="auto"/>
        <w:bottom w:val="none" w:sz="0" w:space="0" w:color="auto"/>
        <w:right w:val="none" w:sz="0" w:space="0" w:color="auto"/>
      </w:divBdr>
    </w:div>
    <w:div w:id="1346326397">
      <w:marLeft w:val="480"/>
      <w:marRight w:val="0"/>
      <w:marTop w:val="0"/>
      <w:marBottom w:val="0"/>
      <w:divBdr>
        <w:top w:val="none" w:sz="0" w:space="0" w:color="auto"/>
        <w:left w:val="none" w:sz="0" w:space="0" w:color="auto"/>
        <w:bottom w:val="none" w:sz="0" w:space="0" w:color="auto"/>
        <w:right w:val="none" w:sz="0" w:space="0" w:color="auto"/>
      </w:divBdr>
    </w:div>
    <w:div w:id="1346399733">
      <w:marLeft w:val="480"/>
      <w:marRight w:val="0"/>
      <w:marTop w:val="0"/>
      <w:marBottom w:val="0"/>
      <w:divBdr>
        <w:top w:val="none" w:sz="0" w:space="0" w:color="auto"/>
        <w:left w:val="none" w:sz="0" w:space="0" w:color="auto"/>
        <w:bottom w:val="none" w:sz="0" w:space="0" w:color="auto"/>
        <w:right w:val="none" w:sz="0" w:space="0" w:color="auto"/>
      </w:divBdr>
    </w:div>
    <w:div w:id="1346513211">
      <w:bodyDiv w:val="1"/>
      <w:marLeft w:val="0"/>
      <w:marRight w:val="0"/>
      <w:marTop w:val="0"/>
      <w:marBottom w:val="0"/>
      <w:divBdr>
        <w:top w:val="none" w:sz="0" w:space="0" w:color="auto"/>
        <w:left w:val="none" w:sz="0" w:space="0" w:color="auto"/>
        <w:bottom w:val="none" w:sz="0" w:space="0" w:color="auto"/>
        <w:right w:val="none" w:sz="0" w:space="0" w:color="auto"/>
      </w:divBdr>
    </w:div>
    <w:div w:id="1346515161">
      <w:bodyDiv w:val="1"/>
      <w:marLeft w:val="0"/>
      <w:marRight w:val="0"/>
      <w:marTop w:val="0"/>
      <w:marBottom w:val="0"/>
      <w:divBdr>
        <w:top w:val="none" w:sz="0" w:space="0" w:color="auto"/>
        <w:left w:val="none" w:sz="0" w:space="0" w:color="auto"/>
        <w:bottom w:val="none" w:sz="0" w:space="0" w:color="auto"/>
        <w:right w:val="none" w:sz="0" w:space="0" w:color="auto"/>
      </w:divBdr>
    </w:div>
    <w:div w:id="1346591234">
      <w:marLeft w:val="480"/>
      <w:marRight w:val="0"/>
      <w:marTop w:val="0"/>
      <w:marBottom w:val="0"/>
      <w:divBdr>
        <w:top w:val="none" w:sz="0" w:space="0" w:color="auto"/>
        <w:left w:val="none" w:sz="0" w:space="0" w:color="auto"/>
        <w:bottom w:val="none" w:sz="0" w:space="0" w:color="auto"/>
        <w:right w:val="none" w:sz="0" w:space="0" w:color="auto"/>
      </w:divBdr>
    </w:div>
    <w:div w:id="1346902914">
      <w:bodyDiv w:val="1"/>
      <w:marLeft w:val="0"/>
      <w:marRight w:val="0"/>
      <w:marTop w:val="0"/>
      <w:marBottom w:val="0"/>
      <w:divBdr>
        <w:top w:val="none" w:sz="0" w:space="0" w:color="auto"/>
        <w:left w:val="none" w:sz="0" w:space="0" w:color="auto"/>
        <w:bottom w:val="none" w:sz="0" w:space="0" w:color="auto"/>
        <w:right w:val="none" w:sz="0" w:space="0" w:color="auto"/>
      </w:divBdr>
    </w:div>
    <w:div w:id="1346976325">
      <w:bodyDiv w:val="1"/>
      <w:marLeft w:val="0"/>
      <w:marRight w:val="0"/>
      <w:marTop w:val="0"/>
      <w:marBottom w:val="0"/>
      <w:divBdr>
        <w:top w:val="none" w:sz="0" w:space="0" w:color="auto"/>
        <w:left w:val="none" w:sz="0" w:space="0" w:color="auto"/>
        <w:bottom w:val="none" w:sz="0" w:space="0" w:color="auto"/>
        <w:right w:val="none" w:sz="0" w:space="0" w:color="auto"/>
      </w:divBdr>
    </w:div>
    <w:div w:id="1347097350">
      <w:marLeft w:val="480"/>
      <w:marRight w:val="0"/>
      <w:marTop w:val="0"/>
      <w:marBottom w:val="0"/>
      <w:divBdr>
        <w:top w:val="none" w:sz="0" w:space="0" w:color="auto"/>
        <w:left w:val="none" w:sz="0" w:space="0" w:color="auto"/>
        <w:bottom w:val="none" w:sz="0" w:space="0" w:color="auto"/>
        <w:right w:val="none" w:sz="0" w:space="0" w:color="auto"/>
      </w:divBdr>
    </w:div>
    <w:div w:id="1347368113">
      <w:marLeft w:val="480"/>
      <w:marRight w:val="0"/>
      <w:marTop w:val="0"/>
      <w:marBottom w:val="0"/>
      <w:divBdr>
        <w:top w:val="none" w:sz="0" w:space="0" w:color="auto"/>
        <w:left w:val="none" w:sz="0" w:space="0" w:color="auto"/>
        <w:bottom w:val="none" w:sz="0" w:space="0" w:color="auto"/>
        <w:right w:val="none" w:sz="0" w:space="0" w:color="auto"/>
      </w:divBdr>
    </w:div>
    <w:div w:id="1347631425">
      <w:marLeft w:val="480"/>
      <w:marRight w:val="0"/>
      <w:marTop w:val="0"/>
      <w:marBottom w:val="0"/>
      <w:divBdr>
        <w:top w:val="none" w:sz="0" w:space="0" w:color="auto"/>
        <w:left w:val="none" w:sz="0" w:space="0" w:color="auto"/>
        <w:bottom w:val="none" w:sz="0" w:space="0" w:color="auto"/>
        <w:right w:val="none" w:sz="0" w:space="0" w:color="auto"/>
      </w:divBdr>
    </w:div>
    <w:div w:id="1347638108">
      <w:marLeft w:val="480"/>
      <w:marRight w:val="0"/>
      <w:marTop w:val="0"/>
      <w:marBottom w:val="0"/>
      <w:divBdr>
        <w:top w:val="none" w:sz="0" w:space="0" w:color="auto"/>
        <w:left w:val="none" w:sz="0" w:space="0" w:color="auto"/>
        <w:bottom w:val="none" w:sz="0" w:space="0" w:color="auto"/>
        <w:right w:val="none" w:sz="0" w:space="0" w:color="auto"/>
      </w:divBdr>
    </w:div>
    <w:div w:id="1347907455">
      <w:bodyDiv w:val="1"/>
      <w:marLeft w:val="0"/>
      <w:marRight w:val="0"/>
      <w:marTop w:val="0"/>
      <w:marBottom w:val="0"/>
      <w:divBdr>
        <w:top w:val="none" w:sz="0" w:space="0" w:color="auto"/>
        <w:left w:val="none" w:sz="0" w:space="0" w:color="auto"/>
        <w:bottom w:val="none" w:sz="0" w:space="0" w:color="auto"/>
        <w:right w:val="none" w:sz="0" w:space="0" w:color="auto"/>
      </w:divBdr>
    </w:div>
    <w:div w:id="1348024448">
      <w:marLeft w:val="480"/>
      <w:marRight w:val="0"/>
      <w:marTop w:val="0"/>
      <w:marBottom w:val="0"/>
      <w:divBdr>
        <w:top w:val="none" w:sz="0" w:space="0" w:color="auto"/>
        <w:left w:val="none" w:sz="0" w:space="0" w:color="auto"/>
        <w:bottom w:val="none" w:sz="0" w:space="0" w:color="auto"/>
        <w:right w:val="none" w:sz="0" w:space="0" w:color="auto"/>
      </w:divBdr>
    </w:div>
    <w:div w:id="1348212175">
      <w:marLeft w:val="480"/>
      <w:marRight w:val="0"/>
      <w:marTop w:val="0"/>
      <w:marBottom w:val="0"/>
      <w:divBdr>
        <w:top w:val="none" w:sz="0" w:space="0" w:color="auto"/>
        <w:left w:val="none" w:sz="0" w:space="0" w:color="auto"/>
        <w:bottom w:val="none" w:sz="0" w:space="0" w:color="auto"/>
        <w:right w:val="none" w:sz="0" w:space="0" w:color="auto"/>
      </w:divBdr>
    </w:div>
    <w:div w:id="1348212663">
      <w:marLeft w:val="480"/>
      <w:marRight w:val="0"/>
      <w:marTop w:val="0"/>
      <w:marBottom w:val="0"/>
      <w:divBdr>
        <w:top w:val="none" w:sz="0" w:space="0" w:color="auto"/>
        <w:left w:val="none" w:sz="0" w:space="0" w:color="auto"/>
        <w:bottom w:val="none" w:sz="0" w:space="0" w:color="auto"/>
        <w:right w:val="none" w:sz="0" w:space="0" w:color="auto"/>
      </w:divBdr>
    </w:div>
    <w:div w:id="1348364362">
      <w:marLeft w:val="480"/>
      <w:marRight w:val="0"/>
      <w:marTop w:val="0"/>
      <w:marBottom w:val="0"/>
      <w:divBdr>
        <w:top w:val="none" w:sz="0" w:space="0" w:color="auto"/>
        <w:left w:val="none" w:sz="0" w:space="0" w:color="auto"/>
        <w:bottom w:val="none" w:sz="0" w:space="0" w:color="auto"/>
        <w:right w:val="none" w:sz="0" w:space="0" w:color="auto"/>
      </w:divBdr>
    </w:div>
    <w:div w:id="1348561573">
      <w:bodyDiv w:val="1"/>
      <w:marLeft w:val="0"/>
      <w:marRight w:val="0"/>
      <w:marTop w:val="0"/>
      <w:marBottom w:val="0"/>
      <w:divBdr>
        <w:top w:val="none" w:sz="0" w:space="0" w:color="auto"/>
        <w:left w:val="none" w:sz="0" w:space="0" w:color="auto"/>
        <w:bottom w:val="none" w:sz="0" w:space="0" w:color="auto"/>
        <w:right w:val="none" w:sz="0" w:space="0" w:color="auto"/>
      </w:divBdr>
    </w:div>
    <w:div w:id="1349018420">
      <w:marLeft w:val="480"/>
      <w:marRight w:val="0"/>
      <w:marTop w:val="0"/>
      <w:marBottom w:val="0"/>
      <w:divBdr>
        <w:top w:val="none" w:sz="0" w:space="0" w:color="auto"/>
        <w:left w:val="none" w:sz="0" w:space="0" w:color="auto"/>
        <w:bottom w:val="none" w:sz="0" w:space="0" w:color="auto"/>
        <w:right w:val="none" w:sz="0" w:space="0" w:color="auto"/>
      </w:divBdr>
    </w:div>
    <w:div w:id="1349067915">
      <w:marLeft w:val="480"/>
      <w:marRight w:val="0"/>
      <w:marTop w:val="0"/>
      <w:marBottom w:val="0"/>
      <w:divBdr>
        <w:top w:val="none" w:sz="0" w:space="0" w:color="auto"/>
        <w:left w:val="none" w:sz="0" w:space="0" w:color="auto"/>
        <w:bottom w:val="none" w:sz="0" w:space="0" w:color="auto"/>
        <w:right w:val="none" w:sz="0" w:space="0" w:color="auto"/>
      </w:divBdr>
    </w:div>
    <w:div w:id="1349209818">
      <w:marLeft w:val="480"/>
      <w:marRight w:val="0"/>
      <w:marTop w:val="0"/>
      <w:marBottom w:val="0"/>
      <w:divBdr>
        <w:top w:val="none" w:sz="0" w:space="0" w:color="auto"/>
        <w:left w:val="none" w:sz="0" w:space="0" w:color="auto"/>
        <w:bottom w:val="none" w:sz="0" w:space="0" w:color="auto"/>
        <w:right w:val="none" w:sz="0" w:space="0" w:color="auto"/>
      </w:divBdr>
    </w:div>
    <w:div w:id="1349216061">
      <w:bodyDiv w:val="1"/>
      <w:marLeft w:val="0"/>
      <w:marRight w:val="0"/>
      <w:marTop w:val="0"/>
      <w:marBottom w:val="0"/>
      <w:divBdr>
        <w:top w:val="none" w:sz="0" w:space="0" w:color="auto"/>
        <w:left w:val="none" w:sz="0" w:space="0" w:color="auto"/>
        <w:bottom w:val="none" w:sz="0" w:space="0" w:color="auto"/>
        <w:right w:val="none" w:sz="0" w:space="0" w:color="auto"/>
      </w:divBdr>
    </w:div>
    <w:div w:id="1349216966">
      <w:marLeft w:val="480"/>
      <w:marRight w:val="0"/>
      <w:marTop w:val="0"/>
      <w:marBottom w:val="0"/>
      <w:divBdr>
        <w:top w:val="none" w:sz="0" w:space="0" w:color="auto"/>
        <w:left w:val="none" w:sz="0" w:space="0" w:color="auto"/>
        <w:bottom w:val="none" w:sz="0" w:space="0" w:color="auto"/>
        <w:right w:val="none" w:sz="0" w:space="0" w:color="auto"/>
      </w:divBdr>
    </w:div>
    <w:div w:id="1349334267">
      <w:bodyDiv w:val="1"/>
      <w:marLeft w:val="0"/>
      <w:marRight w:val="0"/>
      <w:marTop w:val="0"/>
      <w:marBottom w:val="0"/>
      <w:divBdr>
        <w:top w:val="none" w:sz="0" w:space="0" w:color="auto"/>
        <w:left w:val="none" w:sz="0" w:space="0" w:color="auto"/>
        <w:bottom w:val="none" w:sz="0" w:space="0" w:color="auto"/>
        <w:right w:val="none" w:sz="0" w:space="0" w:color="auto"/>
      </w:divBdr>
    </w:div>
    <w:div w:id="1349479343">
      <w:marLeft w:val="480"/>
      <w:marRight w:val="0"/>
      <w:marTop w:val="0"/>
      <w:marBottom w:val="0"/>
      <w:divBdr>
        <w:top w:val="none" w:sz="0" w:space="0" w:color="auto"/>
        <w:left w:val="none" w:sz="0" w:space="0" w:color="auto"/>
        <w:bottom w:val="none" w:sz="0" w:space="0" w:color="auto"/>
        <w:right w:val="none" w:sz="0" w:space="0" w:color="auto"/>
      </w:divBdr>
    </w:div>
    <w:div w:id="1349481473">
      <w:marLeft w:val="480"/>
      <w:marRight w:val="0"/>
      <w:marTop w:val="0"/>
      <w:marBottom w:val="0"/>
      <w:divBdr>
        <w:top w:val="none" w:sz="0" w:space="0" w:color="auto"/>
        <w:left w:val="none" w:sz="0" w:space="0" w:color="auto"/>
        <w:bottom w:val="none" w:sz="0" w:space="0" w:color="auto"/>
        <w:right w:val="none" w:sz="0" w:space="0" w:color="auto"/>
      </w:divBdr>
    </w:div>
    <w:div w:id="1349873033">
      <w:marLeft w:val="480"/>
      <w:marRight w:val="0"/>
      <w:marTop w:val="0"/>
      <w:marBottom w:val="0"/>
      <w:divBdr>
        <w:top w:val="none" w:sz="0" w:space="0" w:color="auto"/>
        <w:left w:val="none" w:sz="0" w:space="0" w:color="auto"/>
        <w:bottom w:val="none" w:sz="0" w:space="0" w:color="auto"/>
        <w:right w:val="none" w:sz="0" w:space="0" w:color="auto"/>
      </w:divBdr>
    </w:div>
    <w:div w:id="1349915878">
      <w:bodyDiv w:val="1"/>
      <w:marLeft w:val="0"/>
      <w:marRight w:val="0"/>
      <w:marTop w:val="0"/>
      <w:marBottom w:val="0"/>
      <w:divBdr>
        <w:top w:val="none" w:sz="0" w:space="0" w:color="auto"/>
        <w:left w:val="none" w:sz="0" w:space="0" w:color="auto"/>
        <w:bottom w:val="none" w:sz="0" w:space="0" w:color="auto"/>
        <w:right w:val="none" w:sz="0" w:space="0" w:color="auto"/>
      </w:divBdr>
      <w:divsChild>
        <w:div w:id="499348990">
          <w:marLeft w:val="480"/>
          <w:marRight w:val="0"/>
          <w:marTop w:val="0"/>
          <w:marBottom w:val="0"/>
          <w:divBdr>
            <w:top w:val="none" w:sz="0" w:space="0" w:color="auto"/>
            <w:left w:val="none" w:sz="0" w:space="0" w:color="auto"/>
            <w:bottom w:val="none" w:sz="0" w:space="0" w:color="auto"/>
            <w:right w:val="none" w:sz="0" w:space="0" w:color="auto"/>
          </w:divBdr>
        </w:div>
        <w:div w:id="740717654">
          <w:marLeft w:val="480"/>
          <w:marRight w:val="0"/>
          <w:marTop w:val="0"/>
          <w:marBottom w:val="0"/>
          <w:divBdr>
            <w:top w:val="none" w:sz="0" w:space="0" w:color="auto"/>
            <w:left w:val="none" w:sz="0" w:space="0" w:color="auto"/>
            <w:bottom w:val="none" w:sz="0" w:space="0" w:color="auto"/>
            <w:right w:val="none" w:sz="0" w:space="0" w:color="auto"/>
          </w:divBdr>
        </w:div>
        <w:div w:id="826475454">
          <w:marLeft w:val="480"/>
          <w:marRight w:val="0"/>
          <w:marTop w:val="0"/>
          <w:marBottom w:val="0"/>
          <w:divBdr>
            <w:top w:val="none" w:sz="0" w:space="0" w:color="auto"/>
            <w:left w:val="none" w:sz="0" w:space="0" w:color="auto"/>
            <w:bottom w:val="none" w:sz="0" w:space="0" w:color="auto"/>
            <w:right w:val="none" w:sz="0" w:space="0" w:color="auto"/>
          </w:divBdr>
        </w:div>
        <w:div w:id="733435933">
          <w:marLeft w:val="480"/>
          <w:marRight w:val="0"/>
          <w:marTop w:val="0"/>
          <w:marBottom w:val="0"/>
          <w:divBdr>
            <w:top w:val="none" w:sz="0" w:space="0" w:color="auto"/>
            <w:left w:val="none" w:sz="0" w:space="0" w:color="auto"/>
            <w:bottom w:val="none" w:sz="0" w:space="0" w:color="auto"/>
            <w:right w:val="none" w:sz="0" w:space="0" w:color="auto"/>
          </w:divBdr>
        </w:div>
        <w:div w:id="1372683895">
          <w:marLeft w:val="480"/>
          <w:marRight w:val="0"/>
          <w:marTop w:val="0"/>
          <w:marBottom w:val="0"/>
          <w:divBdr>
            <w:top w:val="none" w:sz="0" w:space="0" w:color="auto"/>
            <w:left w:val="none" w:sz="0" w:space="0" w:color="auto"/>
            <w:bottom w:val="none" w:sz="0" w:space="0" w:color="auto"/>
            <w:right w:val="none" w:sz="0" w:space="0" w:color="auto"/>
          </w:divBdr>
        </w:div>
        <w:div w:id="1177690470">
          <w:marLeft w:val="480"/>
          <w:marRight w:val="0"/>
          <w:marTop w:val="0"/>
          <w:marBottom w:val="0"/>
          <w:divBdr>
            <w:top w:val="none" w:sz="0" w:space="0" w:color="auto"/>
            <w:left w:val="none" w:sz="0" w:space="0" w:color="auto"/>
            <w:bottom w:val="none" w:sz="0" w:space="0" w:color="auto"/>
            <w:right w:val="none" w:sz="0" w:space="0" w:color="auto"/>
          </w:divBdr>
        </w:div>
        <w:div w:id="570315790">
          <w:marLeft w:val="480"/>
          <w:marRight w:val="0"/>
          <w:marTop w:val="0"/>
          <w:marBottom w:val="0"/>
          <w:divBdr>
            <w:top w:val="none" w:sz="0" w:space="0" w:color="auto"/>
            <w:left w:val="none" w:sz="0" w:space="0" w:color="auto"/>
            <w:bottom w:val="none" w:sz="0" w:space="0" w:color="auto"/>
            <w:right w:val="none" w:sz="0" w:space="0" w:color="auto"/>
          </w:divBdr>
        </w:div>
        <w:div w:id="529874907">
          <w:marLeft w:val="480"/>
          <w:marRight w:val="0"/>
          <w:marTop w:val="0"/>
          <w:marBottom w:val="0"/>
          <w:divBdr>
            <w:top w:val="none" w:sz="0" w:space="0" w:color="auto"/>
            <w:left w:val="none" w:sz="0" w:space="0" w:color="auto"/>
            <w:bottom w:val="none" w:sz="0" w:space="0" w:color="auto"/>
            <w:right w:val="none" w:sz="0" w:space="0" w:color="auto"/>
          </w:divBdr>
        </w:div>
        <w:div w:id="491481778">
          <w:marLeft w:val="480"/>
          <w:marRight w:val="0"/>
          <w:marTop w:val="0"/>
          <w:marBottom w:val="0"/>
          <w:divBdr>
            <w:top w:val="none" w:sz="0" w:space="0" w:color="auto"/>
            <w:left w:val="none" w:sz="0" w:space="0" w:color="auto"/>
            <w:bottom w:val="none" w:sz="0" w:space="0" w:color="auto"/>
            <w:right w:val="none" w:sz="0" w:space="0" w:color="auto"/>
          </w:divBdr>
        </w:div>
        <w:div w:id="1518499818">
          <w:marLeft w:val="480"/>
          <w:marRight w:val="0"/>
          <w:marTop w:val="0"/>
          <w:marBottom w:val="0"/>
          <w:divBdr>
            <w:top w:val="none" w:sz="0" w:space="0" w:color="auto"/>
            <w:left w:val="none" w:sz="0" w:space="0" w:color="auto"/>
            <w:bottom w:val="none" w:sz="0" w:space="0" w:color="auto"/>
            <w:right w:val="none" w:sz="0" w:space="0" w:color="auto"/>
          </w:divBdr>
        </w:div>
        <w:div w:id="1915773570">
          <w:marLeft w:val="480"/>
          <w:marRight w:val="0"/>
          <w:marTop w:val="0"/>
          <w:marBottom w:val="0"/>
          <w:divBdr>
            <w:top w:val="none" w:sz="0" w:space="0" w:color="auto"/>
            <w:left w:val="none" w:sz="0" w:space="0" w:color="auto"/>
            <w:bottom w:val="none" w:sz="0" w:space="0" w:color="auto"/>
            <w:right w:val="none" w:sz="0" w:space="0" w:color="auto"/>
          </w:divBdr>
        </w:div>
        <w:div w:id="1850096548">
          <w:marLeft w:val="480"/>
          <w:marRight w:val="0"/>
          <w:marTop w:val="0"/>
          <w:marBottom w:val="0"/>
          <w:divBdr>
            <w:top w:val="none" w:sz="0" w:space="0" w:color="auto"/>
            <w:left w:val="none" w:sz="0" w:space="0" w:color="auto"/>
            <w:bottom w:val="none" w:sz="0" w:space="0" w:color="auto"/>
            <w:right w:val="none" w:sz="0" w:space="0" w:color="auto"/>
          </w:divBdr>
        </w:div>
        <w:div w:id="1880582211">
          <w:marLeft w:val="480"/>
          <w:marRight w:val="0"/>
          <w:marTop w:val="0"/>
          <w:marBottom w:val="0"/>
          <w:divBdr>
            <w:top w:val="none" w:sz="0" w:space="0" w:color="auto"/>
            <w:left w:val="none" w:sz="0" w:space="0" w:color="auto"/>
            <w:bottom w:val="none" w:sz="0" w:space="0" w:color="auto"/>
            <w:right w:val="none" w:sz="0" w:space="0" w:color="auto"/>
          </w:divBdr>
        </w:div>
        <w:div w:id="424499287">
          <w:marLeft w:val="480"/>
          <w:marRight w:val="0"/>
          <w:marTop w:val="0"/>
          <w:marBottom w:val="0"/>
          <w:divBdr>
            <w:top w:val="none" w:sz="0" w:space="0" w:color="auto"/>
            <w:left w:val="none" w:sz="0" w:space="0" w:color="auto"/>
            <w:bottom w:val="none" w:sz="0" w:space="0" w:color="auto"/>
            <w:right w:val="none" w:sz="0" w:space="0" w:color="auto"/>
          </w:divBdr>
        </w:div>
        <w:div w:id="80105129">
          <w:marLeft w:val="480"/>
          <w:marRight w:val="0"/>
          <w:marTop w:val="0"/>
          <w:marBottom w:val="0"/>
          <w:divBdr>
            <w:top w:val="none" w:sz="0" w:space="0" w:color="auto"/>
            <w:left w:val="none" w:sz="0" w:space="0" w:color="auto"/>
            <w:bottom w:val="none" w:sz="0" w:space="0" w:color="auto"/>
            <w:right w:val="none" w:sz="0" w:space="0" w:color="auto"/>
          </w:divBdr>
        </w:div>
        <w:div w:id="1507669913">
          <w:marLeft w:val="480"/>
          <w:marRight w:val="0"/>
          <w:marTop w:val="0"/>
          <w:marBottom w:val="0"/>
          <w:divBdr>
            <w:top w:val="none" w:sz="0" w:space="0" w:color="auto"/>
            <w:left w:val="none" w:sz="0" w:space="0" w:color="auto"/>
            <w:bottom w:val="none" w:sz="0" w:space="0" w:color="auto"/>
            <w:right w:val="none" w:sz="0" w:space="0" w:color="auto"/>
          </w:divBdr>
        </w:div>
        <w:div w:id="1159267692">
          <w:marLeft w:val="480"/>
          <w:marRight w:val="0"/>
          <w:marTop w:val="0"/>
          <w:marBottom w:val="0"/>
          <w:divBdr>
            <w:top w:val="none" w:sz="0" w:space="0" w:color="auto"/>
            <w:left w:val="none" w:sz="0" w:space="0" w:color="auto"/>
            <w:bottom w:val="none" w:sz="0" w:space="0" w:color="auto"/>
            <w:right w:val="none" w:sz="0" w:space="0" w:color="auto"/>
          </w:divBdr>
        </w:div>
        <w:div w:id="301153321">
          <w:marLeft w:val="480"/>
          <w:marRight w:val="0"/>
          <w:marTop w:val="0"/>
          <w:marBottom w:val="0"/>
          <w:divBdr>
            <w:top w:val="none" w:sz="0" w:space="0" w:color="auto"/>
            <w:left w:val="none" w:sz="0" w:space="0" w:color="auto"/>
            <w:bottom w:val="none" w:sz="0" w:space="0" w:color="auto"/>
            <w:right w:val="none" w:sz="0" w:space="0" w:color="auto"/>
          </w:divBdr>
        </w:div>
        <w:div w:id="719013854">
          <w:marLeft w:val="480"/>
          <w:marRight w:val="0"/>
          <w:marTop w:val="0"/>
          <w:marBottom w:val="0"/>
          <w:divBdr>
            <w:top w:val="none" w:sz="0" w:space="0" w:color="auto"/>
            <w:left w:val="none" w:sz="0" w:space="0" w:color="auto"/>
            <w:bottom w:val="none" w:sz="0" w:space="0" w:color="auto"/>
            <w:right w:val="none" w:sz="0" w:space="0" w:color="auto"/>
          </w:divBdr>
        </w:div>
        <w:div w:id="1337801548">
          <w:marLeft w:val="480"/>
          <w:marRight w:val="0"/>
          <w:marTop w:val="0"/>
          <w:marBottom w:val="0"/>
          <w:divBdr>
            <w:top w:val="none" w:sz="0" w:space="0" w:color="auto"/>
            <w:left w:val="none" w:sz="0" w:space="0" w:color="auto"/>
            <w:bottom w:val="none" w:sz="0" w:space="0" w:color="auto"/>
            <w:right w:val="none" w:sz="0" w:space="0" w:color="auto"/>
          </w:divBdr>
        </w:div>
        <w:div w:id="1351834287">
          <w:marLeft w:val="480"/>
          <w:marRight w:val="0"/>
          <w:marTop w:val="0"/>
          <w:marBottom w:val="0"/>
          <w:divBdr>
            <w:top w:val="none" w:sz="0" w:space="0" w:color="auto"/>
            <w:left w:val="none" w:sz="0" w:space="0" w:color="auto"/>
            <w:bottom w:val="none" w:sz="0" w:space="0" w:color="auto"/>
            <w:right w:val="none" w:sz="0" w:space="0" w:color="auto"/>
          </w:divBdr>
        </w:div>
        <w:div w:id="2021002534">
          <w:marLeft w:val="480"/>
          <w:marRight w:val="0"/>
          <w:marTop w:val="0"/>
          <w:marBottom w:val="0"/>
          <w:divBdr>
            <w:top w:val="none" w:sz="0" w:space="0" w:color="auto"/>
            <w:left w:val="none" w:sz="0" w:space="0" w:color="auto"/>
            <w:bottom w:val="none" w:sz="0" w:space="0" w:color="auto"/>
            <w:right w:val="none" w:sz="0" w:space="0" w:color="auto"/>
          </w:divBdr>
        </w:div>
        <w:div w:id="2147239945">
          <w:marLeft w:val="480"/>
          <w:marRight w:val="0"/>
          <w:marTop w:val="0"/>
          <w:marBottom w:val="0"/>
          <w:divBdr>
            <w:top w:val="none" w:sz="0" w:space="0" w:color="auto"/>
            <w:left w:val="none" w:sz="0" w:space="0" w:color="auto"/>
            <w:bottom w:val="none" w:sz="0" w:space="0" w:color="auto"/>
            <w:right w:val="none" w:sz="0" w:space="0" w:color="auto"/>
          </w:divBdr>
        </w:div>
        <w:div w:id="926689778">
          <w:marLeft w:val="480"/>
          <w:marRight w:val="0"/>
          <w:marTop w:val="0"/>
          <w:marBottom w:val="0"/>
          <w:divBdr>
            <w:top w:val="none" w:sz="0" w:space="0" w:color="auto"/>
            <w:left w:val="none" w:sz="0" w:space="0" w:color="auto"/>
            <w:bottom w:val="none" w:sz="0" w:space="0" w:color="auto"/>
            <w:right w:val="none" w:sz="0" w:space="0" w:color="auto"/>
          </w:divBdr>
        </w:div>
        <w:div w:id="1928153560">
          <w:marLeft w:val="480"/>
          <w:marRight w:val="0"/>
          <w:marTop w:val="0"/>
          <w:marBottom w:val="0"/>
          <w:divBdr>
            <w:top w:val="none" w:sz="0" w:space="0" w:color="auto"/>
            <w:left w:val="none" w:sz="0" w:space="0" w:color="auto"/>
            <w:bottom w:val="none" w:sz="0" w:space="0" w:color="auto"/>
            <w:right w:val="none" w:sz="0" w:space="0" w:color="auto"/>
          </w:divBdr>
        </w:div>
        <w:div w:id="576134281">
          <w:marLeft w:val="480"/>
          <w:marRight w:val="0"/>
          <w:marTop w:val="0"/>
          <w:marBottom w:val="0"/>
          <w:divBdr>
            <w:top w:val="none" w:sz="0" w:space="0" w:color="auto"/>
            <w:left w:val="none" w:sz="0" w:space="0" w:color="auto"/>
            <w:bottom w:val="none" w:sz="0" w:space="0" w:color="auto"/>
            <w:right w:val="none" w:sz="0" w:space="0" w:color="auto"/>
          </w:divBdr>
        </w:div>
        <w:div w:id="1660424699">
          <w:marLeft w:val="480"/>
          <w:marRight w:val="0"/>
          <w:marTop w:val="0"/>
          <w:marBottom w:val="0"/>
          <w:divBdr>
            <w:top w:val="none" w:sz="0" w:space="0" w:color="auto"/>
            <w:left w:val="none" w:sz="0" w:space="0" w:color="auto"/>
            <w:bottom w:val="none" w:sz="0" w:space="0" w:color="auto"/>
            <w:right w:val="none" w:sz="0" w:space="0" w:color="auto"/>
          </w:divBdr>
        </w:div>
        <w:div w:id="1104497834">
          <w:marLeft w:val="480"/>
          <w:marRight w:val="0"/>
          <w:marTop w:val="0"/>
          <w:marBottom w:val="0"/>
          <w:divBdr>
            <w:top w:val="none" w:sz="0" w:space="0" w:color="auto"/>
            <w:left w:val="none" w:sz="0" w:space="0" w:color="auto"/>
            <w:bottom w:val="none" w:sz="0" w:space="0" w:color="auto"/>
            <w:right w:val="none" w:sz="0" w:space="0" w:color="auto"/>
          </w:divBdr>
        </w:div>
        <w:div w:id="2115203888">
          <w:marLeft w:val="480"/>
          <w:marRight w:val="0"/>
          <w:marTop w:val="0"/>
          <w:marBottom w:val="0"/>
          <w:divBdr>
            <w:top w:val="none" w:sz="0" w:space="0" w:color="auto"/>
            <w:left w:val="none" w:sz="0" w:space="0" w:color="auto"/>
            <w:bottom w:val="none" w:sz="0" w:space="0" w:color="auto"/>
            <w:right w:val="none" w:sz="0" w:space="0" w:color="auto"/>
          </w:divBdr>
        </w:div>
        <w:div w:id="763722877">
          <w:marLeft w:val="480"/>
          <w:marRight w:val="0"/>
          <w:marTop w:val="0"/>
          <w:marBottom w:val="0"/>
          <w:divBdr>
            <w:top w:val="none" w:sz="0" w:space="0" w:color="auto"/>
            <w:left w:val="none" w:sz="0" w:space="0" w:color="auto"/>
            <w:bottom w:val="none" w:sz="0" w:space="0" w:color="auto"/>
            <w:right w:val="none" w:sz="0" w:space="0" w:color="auto"/>
          </w:divBdr>
        </w:div>
        <w:div w:id="714892383">
          <w:marLeft w:val="480"/>
          <w:marRight w:val="0"/>
          <w:marTop w:val="0"/>
          <w:marBottom w:val="0"/>
          <w:divBdr>
            <w:top w:val="none" w:sz="0" w:space="0" w:color="auto"/>
            <w:left w:val="none" w:sz="0" w:space="0" w:color="auto"/>
            <w:bottom w:val="none" w:sz="0" w:space="0" w:color="auto"/>
            <w:right w:val="none" w:sz="0" w:space="0" w:color="auto"/>
          </w:divBdr>
        </w:div>
        <w:div w:id="330567072">
          <w:marLeft w:val="480"/>
          <w:marRight w:val="0"/>
          <w:marTop w:val="0"/>
          <w:marBottom w:val="0"/>
          <w:divBdr>
            <w:top w:val="none" w:sz="0" w:space="0" w:color="auto"/>
            <w:left w:val="none" w:sz="0" w:space="0" w:color="auto"/>
            <w:bottom w:val="none" w:sz="0" w:space="0" w:color="auto"/>
            <w:right w:val="none" w:sz="0" w:space="0" w:color="auto"/>
          </w:divBdr>
        </w:div>
        <w:div w:id="1443769679">
          <w:marLeft w:val="480"/>
          <w:marRight w:val="0"/>
          <w:marTop w:val="0"/>
          <w:marBottom w:val="0"/>
          <w:divBdr>
            <w:top w:val="none" w:sz="0" w:space="0" w:color="auto"/>
            <w:left w:val="none" w:sz="0" w:space="0" w:color="auto"/>
            <w:bottom w:val="none" w:sz="0" w:space="0" w:color="auto"/>
            <w:right w:val="none" w:sz="0" w:space="0" w:color="auto"/>
          </w:divBdr>
        </w:div>
        <w:div w:id="1202550063">
          <w:marLeft w:val="480"/>
          <w:marRight w:val="0"/>
          <w:marTop w:val="0"/>
          <w:marBottom w:val="0"/>
          <w:divBdr>
            <w:top w:val="none" w:sz="0" w:space="0" w:color="auto"/>
            <w:left w:val="none" w:sz="0" w:space="0" w:color="auto"/>
            <w:bottom w:val="none" w:sz="0" w:space="0" w:color="auto"/>
            <w:right w:val="none" w:sz="0" w:space="0" w:color="auto"/>
          </w:divBdr>
        </w:div>
        <w:div w:id="869269932">
          <w:marLeft w:val="480"/>
          <w:marRight w:val="0"/>
          <w:marTop w:val="0"/>
          <w:marBottom w:val="0"/>
          <w:divBdr>
            <w:top w:val="none" w:sz="0" w:space="0" w:color="auto"/>
            <w:left w:val="none" w:sz="0" w:space="0" w:color="auto"/>
            <w:bottom w:val="none" w:sz="0" w:space="0" w:color="auto"/>
            <w:right w:val="none" w:sz="0" w:space="0" w:color="auto"/>
          </w:divBdr>
        </w:div>
        <w:div w:id="1691838515">
          <w:marLeft w:val="480"/>
          <w:marRight w:val="0"/>
          <w:marTop w:val="0"/>
          <w:marBottom w:val="0"/>
          <w:divBdr>
            <w:top w:val="none" w:sz="0" w:space="0" w:color="auto"/>
            <w:left w:val="none" w:sz="0" w:space="0" w:color="auto"/>
            <w:bottom w:val="none" w:sz="0" w:space="0" w:color="auto"/>
            <w:right w:val="none" w:sz="0" w:space="0" w:color="auto"/>
          </w:divBdr>
        </w:div>
        <w:div w:id="1409569581">
          <w:marLeft w:val="480"/>
          <w:marRight w:val="0"/>
          <w:marTop w:val="0"/>
          <w:marBottom w:val="0"/>
          <w:divBdr>
            <w:top w:val="none" w:sz="0" w:space="0" w:color="auto"/>
            <w:left w:val="none" w:sz="0" w:space="0" w:color="auto"/>
            <w:bottom w:val="none" w:sz="0" w:space="0" w:color="auto"/>
            <w:right w:val="none" w:sz="0" w:space="0" w:color="auto"/>
          </w:divBdr>
        </w:div>
        <w:div w:id="377168987">
          <w:marLeft w:val="480"/>
          <w:marRight w:val="0"/>
          <w:marTop w:val="0"/>
          <w:marBottom w:val="0"/>
          <w:divBdr>
            <w:top w:val="none" w:sz="0" w:space="0" w:color="auto"/>
            <w:left w:val="none" w:sz="0" w:space="0" w:color="auto"/>
            <w:bottom w:val="none" w:sz="0" w:space="0" w:color="auto"/>
            <w:right w:val="none" w:sz="0" w:space="0" w:color="auto"/>
          </w:divBdr>
        </w:div>
        <w:div w:id="1315910283">
          <w:marLeft w:val="480"/>
          <w:marRight w:val="0"/>
          <w:marTop w:val="0"/>
          <w:marBottom w:val="0"/>
          <w:divBdr>
            <w:top w:val="none" w:sz="0" w:space="0" w:color="auto"/>
            <w:left w:val="none" w:sz="0" w:space="0" w:color="auto"/>
            <w:bottom w:val="none" w:sz="0" w:space="0" w:color="auto"/>
            <w:right w:val="none" w:sz="0" w:space="0" w:color="auto"/>
          </w:divBdr>
        </w:div>
        <w:div w:id="189731867">
          <w:marLeft w:val="480"/>
          <w:marRight w:val="0"/>
          <w:marTop w:val="0"/>
          <w:marBottom w:val="0"/>
          <w:divBdr>
            <w:top w:val="none" w:sz="0" w:space="0" w:color="auto"/>
            <w:left w:val="none" w:sz="0" w:space="0" w:color="auto"/>
            <w:bottom w:val="none" w:sz="0" w:space="0" w:color="auto"/>
            <w:right w:val="none" w:sz="0" w:space="0" w:color="auto"/>
          </w:divBdr>
        </w:div>
        <w:div w:id="2128544976">
          <w:marLeft w:val="480"/>
          <w:marRight w:val="0"/>
          <w:marTop w:val="0"/>
          <w:marBottom w:val="0"/>
          <w:divBdr>
            <w:top w:val="none" w:sz="0" w:space="0" w:color="auto"/>
            <w:left w:val="none" w:sz="0" w:space="0" w:color="auto"/>
            <w:bottom w:val="none" w:sz="0" w:space="0" w:color="auto"/>
            <w:right w:val="none" w:sz="0" w:space="0" w:color="auto"/>
          </w:divBdr>
        </w:div>
        <w:div w:id="274220080">
          <w:marLeft w:val="480"/>
          <w:marRight w:val="0"/>
          <w:marTop w:val="0"/>
          <w:marBottom w:val="0"/>
          <w:divBdr>
            <w:top w:val="none" w:sz="0" w:space="0" w:color="auto"/>
            <w:left w:val="none" w:sz="0" w:space="0" w:color="auto"/>
            <w:bottom w:val="none" w:sz="0" w:space="0" w:color="auto"/>
            <w:right w:val="none" w:sz="0" w:space="0" w:color="auto"/>
          </w:divBdr>
        </w:div>
        <w:div w:id="840856041">
          <w:marLeft w:val="480"/>
          <w:marRight w:val="0"/>
          <w:marTop w:val="0"/>
          <w:marBottom w:val="0"/>
          <w:divBdr>
            <w:top w:val="none" w:sz="0" w:space="0" w:color="auto"/>
            <w:left w:val="none" w:sz="0" w:space="0" w:color="auto"/>
            <w:bottom w:val="none" w:sz="0" w:space="0" w:color="auto"/>
            <w:right w:val="none" w:sz="0" w:space="0" w:color="auto"/>
          </w:divBdr>
        </w:div>
        <w:div w:id="775564682">
          <w:marLeft w:val="480"/>
          <w:marRight w:val="0"/>
          <w:marTop w:val="0"/>
          <w:marBottom w:val="0"/>
          <w:divBdr>
            <w:top w:val="none" w:sz="0" w:space="0" w:color="auto"/>
            <w:left w:val="none" w:sz="0" w:space="0" w:color="auto"/>
            <w:bottom w:val="none" w:sz="0" w:space="0" w:color="auto"/>
            <w:right w:val="none" w:sz="0" w:space="0" w:color="auto"/>
          </w:divBdr>
        </w:div>
        <w:div w:id="155844630">
          <w:marLeft w:val="480"/>
          <w:marRight w:val="0"/>
          <w:marTop w:val="0"/>
          <w:marBottom w:val="0"/>
          <w:divBdr>
            <w:top w:val="none" w:sz="0" w:space="0" w:color="auto"/>
            <w:left w:val="none" w:sz="0" w:space="0" w:color="auto"/>
            <w:bottom w:val="none" w:sz="0" w:space="0" w:color="auto"/>
            <w:right w:val="none" w:sz="0" w:space="0" w:color="auto"/>
          </w:divBdr>
        </w:div>
        <w:div w:id="871503956">
          <w:marLeft w:val="480"/>
          <w:marRight w:val="0"/>
          <w:marTop w:val="0"/>
          <w:marBottom w:val="0"/>
          <w:divBdr>
            <w:top w:val="none" w:sz="0" w:space="0" w:color="auto"/>
            <w:left w:val="none" w:sz="0" w:space="0" w:color="auto"/>
            <w:bottom w:val="none" w:sz="0" w:space="0" w:color="auto"/>
            <w:right w:val="none" w:sz="0" w:space="0" w:color="auto"/>
          </w:divBdr>
        </w:div>
        <w:div w:id="1450203369">
          <w:marLeft w:val="480"/>
          <w:marRight w:val="0"/>
          <w:marTop w:val="0"/>
          <w:marBottom w:val="0"/>
          <w:divBdr>
            <w:top w:val="none" w:sz="0" w:space="0" w:color="auto"/>
            <w:left w:val="none" w:sz="0" w:space="0" w:color="auto"/>
            <w:bottom w:val="none" w:sz="0" w:space="0" w:color="auto"/>
            <w:right w:val="none" w:sz="0" w:space="0" w:color="auto"/>
          </w:divBdr>
        </w:div>
        <w:div w:id="1522740742">
          <w:marLeft w:val="480"/>
          <w:marRight w:val="0"/>
          <w:marTop w:val="0"/>
          <w:marBottom w:val="0"/>
          <w:divBdr>
            <w:top w:val="none" w:sz="0" w:space="0" w:color="auto"/>
            <w:left w:val="none" w:sz="0" w:space="0" w:color="auto"/>
            <w:bottom w:val="none" w:sz="0" w:space="0" w:color="auto"/>
            <w:right w:val="none" w:sz="0" w:space="0" w:color="auto"/>
          </w:divBdr>
        </w:div>
        <w:div w:id="764689238">
          <w:marLeft w:val="480"/>
          <w:marRight w:val="0"/>
          <w:marTop w:val="0"/>
          <w:marBottom w:val="0"/>
          <w:divBdr>
            <w:top w:val="none" w:sz="0" w:space="0" w:color="auto"/>
            <w:left w:val="none" w:sz="0" w:space="0" w:color="auto"/>
            <w:bottom w:val="none" w:sz="0" w:space="0" w:color="auto"/>
            <w:right w:val="none" w:sz="0" w:space="0" w:color="auto"/>
          </w:divBdr>
        </w:div>
        <w:div w:id="937833221">
          <w:marLeft w:val="480"/>
          <w:marRight w:val="0"/>
          <w:marTop w:val="0"/>
          <w:marBottom w:val="0"/>
          <w:divBdr>
            <w:top w:val="none" w:sz="0" w:space="0" w:color="auto"/>
            <w:left w:val="none" w:sz="0" w:space="0" w:color="auto"/>
            <w:bottom w:val="none" w:sz="0" w:space="0" w:color="auto"/>
            <w:right w:val="none" w:sz="0" w:space="0" w:color="auto"/>
          </w:divBdr>
        </w:div>
        <w:div w:id="1072653279">
          <w:marLeft w:val="480"/>
          <w:marRight w:val="0"/>
          <w:marTop w:val="0"/>
          <w:marBottom w:val="0"/>
          <w:divBdr>
            <w:top w:val="none" w:sz="0" w:space="0" w:color="auto"/>
            <w:left w:val="none" w:sz="0" w:space="0" w:color="auto"/>
            <w:bottom w:val="none" w:sz="0" w:space="0" w:color="auto"/>
            <w:right w:val="none" w:sz="0" w:space="0" w:color="auto"/>
          </w:divBdr>
        </w:div>
        <w:div w:id="1743019539">
          <w:marLeft w:val="480"/>
          <w:marRight w:val="0"/>
          <w:marTop w:val="0"/>
          <w:marBottom w:val="0"/>
          <w:divBdr>
            <w:top w:val="none" w:sz="0" w:space="0" w:color="auto"/>
            <w:left w:val="none" w:sz="0" w:space="0" w:color="auto"/>
            <w:bottom w:val="none" w:sz="0" w:space="0" w:color="auto"/>
            <w:right w:val="none" w:sz="0" w:space="0" w:color="auto"/>
          </w:divBdr>
        </w:div>
        <w:div w:id="2134596245">
          <w:marLeft w:val="480"/>
          <w:marRight w:val="0"/>
          <w:marTop w:val="0"/>
          <w:marBottom w:val="0"/>
          <w:divBdr>
            <w:top w:val="none" w:sz="0" w:space="0" w:color="auto"/>
            <w:left w:val="none" w:sz="0" w:space="0" w:color="auto"/>
            <w:bottom w:val="none" w:sz="0" w:space="0" w:color="auto"/>
            <w:right w:val="none" w:sz="0" w:space="0" w:color="auto"/>
          </w:divBdr>
        </w:div>
        <w:div w:id="719128662">
          <w:marLeft w:val="480"/>
          <w:marRight w:val="0"/>
          <w:marTop w:val="0"/>
          <w:marBottom w:val="0"/>
          <w:divBdr>
            <w:top w:val="none" w:sz="0" w:space="0" w:color="auto"/>
            <w:left w:val="none" w:sz="0" w:space="0" w:color="auto"/>
            <w:bottom w:val="none" w:sz="0" w:space="0" w:color="auto"/>
            <w:right w:val="none" w:sz="0" w:space="0" w:color="auto"/>
          </w:divBdr>
        </w:div>
      </w:divsChild>
    </w:div>
    <w:div w:id="1350521173">
      <w:marLeft w:val="480"/>
      <w:marRight w:val="0"/>
      <w:marTop w:val="0"/>
      <w:marBottom w:val="0"/>
      <w:divBdr>
        <w:top w:val="none" w:sz="0" w:space="0" w:color="auto"/>
        <w:left w:val="none" w:sz="0" w:space="0" w:color="auto"/>
        <w:bottom w:val="none" w:sz="0" w:space="0" w:color="auto"/>
        <w:right w:val="none" w:sz="0" w:space="0" w:color="auto"/>
      </w:divBdr>
    </w:div>
    <w:div w:id="1350522710">
      <w:marLeft w:val="480"/>
      <w:marRight w:val="0"/>
      <w:marTop w:val="0"/>
      <w:marBottom w:val="0"/>
      <w:divBdr>
        <w:top w:val="none" w:sz="0" w:space="0" w:color="auto"/>
        <w:left w:val="none" w:sz="0" w:space="0" w:color="auto"/>
        <w:bottom w:val="none" w:sz="0" w:space="0" w:color="auto"/>
        <w:right w:val="none" w:sz="0" w:space="0" w:color="auto"/>
      </w:divBdr>
    </w:div>
    <w:div w:id="1350526107">
      <w:marLeft w:val="480"/>
      <w:marRight w:val="0"/>
      <w:marTop w:val="0"/>
      <w:marBottom w:val="0"/>
      <w:divBdr>
        <w:top w:val="none" w:sz="0" w:space="0" w:color="auto"/>
        <w:left w:val="none" w:sz="0" w:space="0" w:color="auto"/>
        <w:bottom w:val="none" w:sz="0" w:space="0" w:color="auto"/>
        <w:right w:val="none" w:sz="0" w:space="0" w:color="auto"/>
      </w:divBdr>
    </w:div>
    <w:div w:id="1350597678">
      <w:marLeft w:val="480"/>
      <w:marRight w:val="0"/>
      <w:marTop w:val="0"/>
      <w:marBottom w:val="0"/>
      <w:divBdr>
        <w:top w:val="none" w:sz="0" w:space="0" w:color="auto"/>
        <w:left w:val="none" w:sz="0" w:space="0" w:color="auto"/>
        <w:bottom w:val="none" w:sz="0" w:space="0" w:color="auto"/>
        <w:right w:val="none" w:sz="0" w:space="0" w:color="auto"/>
      </w:divBdr>
    </w:div>
    <w:div w:id="1351183664">
      <w:bodyDiv w:val="1"/>
      <w:marLeft w:val="0"/>
      <w:marRight w:val="0"/>
      <w:marTop w:val="0"/>
      <w:marBottom w:val="0"/>
      <w:divBdr>
        <w:top w:val="none" w:sz="0" w:space="0" w:color="auto"/>
        <w:left w:val="none" w:sz="0" w:space="0" w:color="auto"/>
        <w:bottom w:val="none" w:sz="0" w:space="0" w:color="auto"/>
        <w:right w:val="none" w:sz="0" w:space="0" w:color="auto"/>
      </w:divBdr>
    </w:div>
    <w:div w:id="1351376972">
      <w:bodyDiv w:val="1"/>
      <w:marLeft w:val="0"/>
      <w:marRight w:val="0"/>
      <w:marTop w:val="0"/>
      <w:marBottom w:val="0"/>
      <w:divBdr>
        <w:top w:val="none" w:sz="0" w:space="0" w:color="auto"/>
        <w:left w:val="none" w:sz="0" w:space="0" w:color="auto"/>
        <w:bottom w:val="none" w:sz="0" w:space="0" w:color="auto"/>
        <w:right w:val="none" w:sz="0" w:space="0" w:color="auto"/>
      </w:divBdr>
    </w:div>
    <w:div w:id="1351445819">
      <w:marLeft w:val="480"/>
      <w:marRight w:val="0"/>
      <w:marTop w:val="0"/>
      <w:marBottom w:val="0"/>
      <w:divBdr>
        <w:top w:val="none" w:sz="0" w:space="0" w:color="auto"/>
        <w:left w:val="none" w:sz="0" w:space="0" w:color="auto"/>
        <w:bottom w:val="none" w:sz="0" w:space="0" w:color="auto"/>
        <w:right w:val="none" w:sz="0" w:space="0" w:color="auto"/>
      </w:divBdr>
    </w:div>
    <w:div w:id="1351835611">
      <w:marLeft w:val="480"/>
      <w:marRight w:val="0"/>
      <w:marTop w:val="0"/>
      <w:marBottom w:val="0"/>
      <w:divBdr>
        <w:top w:val="none" w:sz="0" w:space="0" w:color="auto"/>
        <w:left w:val="none" w:sz="0" w:space="0" w:color="auto"/>
        <w:bottom w:val="none" w:sz="0" w:space="0" w:color="auto"/>
        <w:right w:val="none" w:sz="0" w:space="0" w:color="auto"/>
      </w:divBdr>
    </w:div>
    <w:div w:id="1351952487">
      <w:marLeft w:val="480"/>
      <w:marRight w:val="0"/>
      <w:marTop w:val="0"/>
      <w:marBottom w:val="0"/>
      <w:divBdr>
        <w:top w:val="none" w:sz="0" w:space="0" w:color="auto"/>
        <w:left w:val="none" w:sz="0" w:space="0" w:color="auto"/>
        <w:bottom w:val="none" w:sz="0" w:space="0" w:color="auto"/>
        <w:right w:val="none" w:sz="0" w:space="0" w:color="auto"/>
      </w:divBdr>
    </w:div>
    <w:div w:id="1352682376">
      <w:marLeft w:val="480"/>
      <w:marRight w:val="0"/>
      <w:marTop w:val="0"/>
      <w:marBottom w:val="0"/>
      <w:divBdr>
        <w:top w:val="none" w:sz="0" w:space="0" w:color="auto"/>
        <w:left w:val="none" w:sz="0" w:space="0" w:color="auto"/>
        <w:bottom w:val="none" w:sz="0" w:space="0" w:color="auto"/>
        <w:right w:val="none" w:sz="0" w:space="0" w:color="auto"/>
      </w:divBdr>
    </w:div>
    <w:div w:id="1352683705">
      <w:marLeft w:val="480"/>
      <w:marRight w:val="0"/>
      <w:marTop w:val="0"/>
      <w:marBottom w:val="0"/>
      <w:divBdr>
        <w:top w:val="none" w:sz="0" w:space="0" w:color="auto"/>
        <w:left w:val="none" w:sz="0" w:space="0" w:color="auto"/>
        <w:bottom w:val="none" w:sz="0" w:space="0" w:color="auto"/>
        <w:right w:val="none" w:sz="0" w:space="0" w:color="auto"/>
      </w:divBdr>
    </w:div>
    <w:div w:id="1353074832">
      <w:marLeft w:val="480"/>
      <w:marRight w:val="0"/>
      <w:marTop w:val="0"/>
      <w:marBottom w:val="0"/>
      <w:divBdr>
        <w:top w:val="none" w:sz="0" w:space="0" w:color="auto"/>
        <w:left w:val="none" w:sz="0" w:space="0" w:color="auto"/>
        <w:bottom w:val="none" w:sz="0" w:space="0" w:color="auto"/>
        <w:right w:val="none" w:sz="0" w:space="0" w:color="auto"/>
      </w:divBdr>
    </w:div>
    <w:div w:id="1353148063">
      <w:marLeft w:val="480"/>
      <w:marRight w:val="0"/>
      <w:marTop w:val="0"/>
      <w:marBottom w:val="0"/>
      <w:divBdr>
        <w:top w:val="none" w:sz="0" w:space="0" w:color="auto"/>
        <w:left w:val="none" w:sz="0" w:space="0" w:color="auto"/>
        <w:bottom w:val="none" w:sz="0" w:space="0" w:color="auto"/>
        <w:right w:val="none" w:sz="0" w:space="0" w:color="auto"/>
      </w:divBdr>
    </w:div>
    <w:div w:id="1353149118">
      <w:marLeft w:val="480"/>
      <w:marRight w:val="0"/>
      <w:marTop w:val="0"/>
      <w:marBottom w:val="0"/>
      <w:divBdr>
        <w:top w:val="none" w:sz="0" w:space="0" w:color="auto"/>
        <w:left w:val="none" w:sz="0" w:space="0" w:color="auto"/>
        <w:bottom w:val="none" w:sz="0" w:space="0" w:color="auto"/>
        <w:right w:val="none" w:sz="0" w:space="0" w:color="auto"/>
      </w:divBdr>
    </w:div>
    <w:div w:id="1353267470">
      <w:marLeft w:val="480"/>
      <w:marRight w:val="0"/>
      <w:marTop w:val="0"/>
      <w:marBottom w:val="0"/>
      <w:divBdr>
        <w:top w:val="none" w:sz="0" w:space="0" w:color="auto"/>
        <w:left w:val="none" w:sz="0" w:space="0" w:color="auto"/>
        <w:bottom w:val="none" w:sz="0" w:space="0" w:color="auto"/>
        <w:right w:val="none" w:sz="0" w:space="0" w:color="auto"/>
      </w:divBdr>
    </w:div>
    <w:div w:id="1353416533">
      <w:marLeft w:val="480"/>
      <w:marRight w:val="0"/>
      <w:marTop w:val="0"/>
      <w:marBottom w:val="0"/>
      <w:divBdr>
        <w:top w:val="none" w:sz="0" w:space="0" w:color="auto"/>
        <w:left w:val="none" w:sz="0" w:space="0" w:color="auto"/>
        <w:bottom w:val="none" w:sz="0" w:space="0" w:color="auto"/>
        <w:right w:val="none" w:sz="0" w:space="0" w:color="auto"/>
      </w:divBdr>
    </w:div>
    <w:div w:id="1353527694">
      <w:marLeft w:val="480"/>
      <w:marRight w:val="0"/>
      <w:marTop w:val="0"/>
      <w:marBottom w:val="0"/>
      <w:divBdr>
        <w:top w:val="none" w:sz="0" w:space="0" w:color="auto"/>
        <w:left w:val="none" w:sz="0" w:space="0" w:color="auto"/>
        <w:bottom w:val="none" w:sz="0" w:space="0" w:color="auto"/>
        <w:right w:val="none" w:sz="0" w:space="0" w:color="auto"/>
      </w:divBdr>
    </w:div>
    <w:div w:id="1353531890">
      <w:marLeft w:val="480"/>
      <w:marRight w:val="0"/>
      <w:marTop w:val="0"/>
      <w:marBottom w:val="0"/>
      <w:divBdr>
        <w:top w:val="none" w:sz="0" w:space="0" w:color="auto"/>
        <w:left w:val="none" w:sz="0" w:space="0" w:color="auto"/>
        <w:bottom w:val="none" w:sz="0" w:space="0" w:color="auto"/>
        <w:right w:val="none" w:sz="0" w:space="0" w:color="auto"/>
      </w:divBdr>
    </w:div>
    <w:div w:id="1353607758">
      <w:marLeft w:val="480"/>
      <w:marRight w:val="0"/>
      <w:marTop w:val="0"/>
      <w:marBottom w:val="0"/>
      <w:divBdr>
        <w:top w:val="none" w:sz="0" w:space="0" w:color="auto"/>
        <w:left w:val="none" w:sz="0" w:space="0" w:color="auto"/>
        <w:bottom w:val="none" w:sz="0" w:space="0" w:color="auto"/>
        <w:right w:val="none" w:sz="0" w:space="0" w:color="auto"/>
      </w:divBdr>
    </w:div>
    <w:div w:id="1353608634">
      <w:marLeft w:val="480"/>
      <w:marRight w:val="0"/>
      <w:marTop w:val="0"/>
      <w:marBottom w:val="0"/>
      <w:divBdr>
        <w:top w:val="none" w:sz="0" w:space="0" w:color="auto"/>
        <w:left w:val="none" w:sz="0" w:space="0" w:color="auto"/>
        <w:bottom w:val="none" w:sz="0" w:space="0" w:color="auto"/>
        <w:right w:val="none" w:sz="0" w:space="0" w:color="auto"/>
      </w:divBdr>
    </w:div>
    <w:div w:id="1353650075">
      <w:bodyDiv w:val="1"/>
      <w:marLeft w:val="0"/>
      <w:marRight w:val="0"/>
      <w:marTop w:val="0"/>
      <w:marBottom w:val="0"/>
      <w:divBdr>
        <w:top w:val="none" w:sz="0" w:space="0" w:color="auto"/>
        <w:left w:val="none" w:sz="0" w:space="0" w:color="auto"/>
        <w:bottom w:val="none" w:sz="0" w:space="0" w:color="auto"/>
        <w:right w:val="none" w:sz="0" w:space="0" w:color="auto"/>
      </w:divBdr>
    </w:div>
    <w:div w:id="1353800548">
      <w:bodyDiv w:val="1"/>
      <w:marLeft w:val="0"/>
      <w:marRight w:val="0"/>
      <w:marTop w:val="0"/>
      <w:marBottom w:val="0"/>
      <w:divBdr>
        <w:top w:val="none" w:sz="0" w:space="0" w:color="auto"/>
        <w:left w:val="none" w:sz="0" w:space="0" w:color="auto"/>
        <w:bottom w:val="none" w:sz="0" w:space="0" w:color="auto"/>
        <w:right w:val="none" w:sz="0" w:space="0" w:color="auto"/>
      </w:divBdr>
      <w:divsChild>
        <w:div w:id="479032143">
          <w:marLeft w:val="480"/>
          <w:marRight w:val="0"/>
          <w:marTop w:val="0"/>
          <w:marBottom w:val="0"/>
          <w:divBdr>
            <w:top w:val="none" w:sz="0" w:space="0" w:color="auto"/>
            <w:left w:val="none" w:sz="0" w:space="0" w:color="auto"/>
            <w:bottom w:val="none" w:sz="0" w:space="0" w:color="auto"/>
            <w:right w:val="none" w:sz="0" w:space="0" w:color="auto"/>
          </w:divBdr>
        </w:div>
        <w:div w:id="1469277830">
          <w:marLeft w:val="480"/>
          <w:marRight w:val="0"/>
          <w:marTop w:val="0"/>
          <w:marBottom w:val="0"/>
          <w:divBdr>
            <w:top w:val="none" w:sz="0" w:space="0" w:color="auto"/>
            <w:left w:val="none" w:sz="0" w:space="0" w:color="auto"/>
            <w:bottom w:val="none" w:sz="0" w:space="0" w:color="auto"/>
            <w:right w:val="none" w:sz="0" w:space="0" w:color="auto"/>
          </w:divBdr>
        </w:div>
        <w:div w:id="70199844">
          <w:marLeft w:val="480"/>
          <w:marRight w:val="0"/>
          <w:marTop w:val="0"/>
          <w:marBottom w:val="0"/>
          <w:divBdr>
            <w:top w:val="none" w:sz="0" w:space="0" w:color="auto"/>
            <w:left w:val="none" w:sz="0" w:space="0" w:color="auto"/>
            <w:bottom w:val="none" w:sz="0" w:space="0" w:color="auto"/>
            <w:right w:val="none" w:sz="0" w:space="0" w:color="auto"/>
          </w:divBdr>
        </w:div>
        <w:div w:id="1845314262">
          <w:marLeft w:val="480"/>
          <w:marRight w:val="0"/>
          <w:marTop w:val="0"/>
          <w:marBottom w:val="0"/>
          <w:divBdr>
            <w:top w:val="none" w:sz="0" w:space="0" w:color="auto"/>
            <w:left w:val="none" w:sz="0" w:space="0" w:color="auto"/>
            <w:bottom w:val="none" w:sz="0" w:space="0" w:color="auto"/>
            <w:right w:val="none" w:sz="0" w:space="0" w:color="auto"/>
          </w:divBdr>
        </w:div>
        <w:div w:id="197547378">
          <w:marLeft w:val="480"/>
          <w:marRight w:val="0"/>
          <w:marTop w:val="0"/>
          <w:marBottom w:val="0"/>
          <w:divBdr>
            <w:top w:val="none" w:sz="0" w:space="0" w:color="auto"/>
            <w:left w:val="none" w:sz="0" w:space="0" w:color="auto"/>
            <w:bottom w:val="none" w:sz="0" w:space="0" w:color="auto"/>
            <w:right w:val="none" w:sz="0" w:space="0" w:color="auto"/>
          </w:divBdr>
        </w:div>
        <w:div w:id="615985264">
          <w:marLeft w:val="480"/>
          <w:marRight w:val="0"/>
          <w:marTop w:val="0"/>
          <w:marBottom w:val="0"/>
          <w:divBdr>
            <w:top w:val="none" w:sz="0" w:space="0" w:color="auto"/>
            <w:left w:val="none" w:sz="0" w:space="0" w:color="auto"/>
            <w:bottom w:val="none" w:sz="0" w:space="0" w:color="auto"/>
            <w:right w:val="none" w:sz="0" w:space="0" w:color="auto"/>
          </w:divBdr>
        </w:div>
        <w:div w:id="1326855079">
          <w:marLeft w:val="480"/>
          <w:marRight w:val="0"/>
          <w:marTop w:val="0"/>
          <w:marBottom w:val="0"/>
          <w:divBdr>
            <w:top w:val="none" w:sz="0" w:space="0" w:color="auto"/>
            <w:left w:val="none" w:sz="0" w:space="0" w:color="auto"/>
            <w:bottom w:val="none" w:sz="0" w:space="0" w:color="auto"/>
            <w:right w:val="none" w:sz="0" w:space="0" w:color="auto"/>
          </w:divBdr>
        </w:div>
        <w:div w:id="1522547182">
          <w:marLeft w:val="480"/>
          <w:marRight w:val="0"/>
          <w:marTop w:val="0"/>
          <w:marBottom w:val="0"/>
          <w:divBdr>
            <w:top w:val="none" w:sz="0" w:space="0" w:color="auto"/>
            <w:left w:val="none" w:sz="0" w:space="0" w:color="auto"/>
            <w:bottom w:val="none" w:sz="0" w:space="0" w:color="auto"/>
            <w:right w:val="none" w:sz="0" w:space="0" w:color="auto"/>
          </w:divBdr>
        </w:div>
        <w:div w:id="1146166267">
          <w:marLeft w:val="480"/>
          <w:marRight w:val="0"/>
          <w:marTop w:val="0"/>
          <w:marBottom w:val="0"/>
          <w:divBdr>
            <w:top w:val="none" w:sz="0" w:space="0" w:color="auto"/>
            <w:left w:val="none" w:sz="0" w:space="0" w:color="auto"/>
            <w:bottom w:val="none" w:sz="0" w:space="0" w:color="auto"/>
            <w:right w:val="none" w:sz="0" w:space="0" w:color="auto"/>
          </w:divBdr>
        </w:div>
        <w:div w:id="1597134492">
          <w:marLeft w:val="480"/>
          <w:marRight w:val="0"/>
          <w:marTop w:val="0"/>
          <w:marBottom w:val="0"/>
          <w:divBdr>
            <w:top w:val="none" w:sz="0" w:space="0" w:color="auto"/>
            <w:left w:val="none" w:sz="0" w:space="0" w:color="auto"/>
            <w:bottom w:val="none" w:sz="0" w:space="0" w:color="auto"/>
            <w:right w:val="none" w:sz="0" w:space="0" w:color="auto"/>
          </w:divBdr>
        </w:div>
        <w:div w:id="717632174">
          <w:marLeft w:val="480"/>
          <w:marRight w:val="0"/>
          <w:marTop w:val="0"/>
          <w:marBottom w:val="0"/>
          <w:divBdr>
            <w:top w:val="none" w:sz="0" w:space="0" w:color="auto"/>
            <w:left w:val="none" w:sz="0" w:space="0" w:color="auto"/>
            <w:bottom w:val="none" w:sz="0" w:space="0" w:color="auto"/>
            <w:right w:val="none" w:sz="0" w:space="0" w:color="auto"/>
          </w:divBdr>
        </w:div>
        <w:div w:id="1762602430">
          <w:marLeft w:val="480"/>
          <w:marRight w:val="0"/>
          <w:marTop w:val="0"/>
          <w:marBottom w:val="0"/>
          <w:divBdr>
            <w:top w:val="none" w:sz="0" w:space="0" w:color="auto"/>
            <w:left w:val="none" w:sz="0" w:space="0" w:color="auto"/>
            <w:bottom w:val="none" w:sz="0" w:space="0" w:color="auto"/>
            <w:right w:val="none" w:sz="0" w:space="0" w:color="auto"/>
          </w:divBdr>
        </w:div>
        <w:div w:id="238099047">
          <w:marLeft w:val="480"/>
          <w:marRight w:val="0"/>
          <w:marTop w:val="0"/>
          <w:marBottom w:val="0"/>
          <w:divBdr>
            <w:top w:val="none" w:sz="0" w:space="0" w:color="auto"/>
            <w:left w:val="none" w:sz="0" w:space="0" w:color="auto"/>
            <w:bottom w:val="none" w:sz="0" w:space="0" w:color="auto"/>
            <w:right w:val="none" w:sz="0" w:space="0" w:color="auto"/>
          </w:divBdr>
        </w:div>
        <w:div w:id="2091190839">
          <w:marLeft w:val="480"/>
          <w:marRight w:val="0"/>
          <w:marTop w:val="0"/>
          <w:marBottom w:val="0"/>
          <w:divBdr>
            <w:top w:val="none" w:sz="0" w:space="0" w:color="auto"/>
            <w:left w:val="none" w:sz="0" w:space="0" w:color="auto"/>
            <w:bottom w:val="none" w:sz="0" w:space="0" w:color="auto"/>
            <w:right w:val="none" w:sz="0" w:space="0" w:color="auto"/>
          </w:divBdr>
        </w:div>
        <w:div w:id="1993825962">
          <w:marLeft w:val="480"/>
          <w:marRight w:val="0"/>
          <w:marTop w:val="0"/>
          <w:marBottom w:val="0"/>
          <w:divBdr>
            <w:top w:val="none" w:sz="0" w:space="0" w:color="auto"/>
            <w:left w:val="none" w:sz="0" w:space="0" w:color="auto"/>
            <w:bottom w:val="none" w:sz="0" w:space="0" w:color="auto"/>
            <w:right w:val="none" w:sz="0" w:space="0" w:color="auto"/>
          </w:divBdr>
        </w:div>
        <w:div w:id="703673419">
          <w:marLeft w:val="480"/>
          <w:marRight w:val="0"/>
          <w:marTop w:val="0"/>
          <w:marBottom w:val="0"/>
          <w:divBdr>
            <w:top w:val="none" w:sz="0" w:space="0" w:color="auto"/>
            <w:left w:val="none" w:sz="0" w:space="0" w:color="auto"/>
            <w:bottom w:val="none" w:sz="0" w:space="0" w:color="auto"/>
            <w:right w:val="none" w:sz="0" w:space="0" w:color="auto"/>
          </w:divBdr>
        </w:div>
        <w:div w:id="1515146566">
          <w:marLeft w:val="480"/>
          <w:marRight w:val="0"/>
          <w:marTop w:val="0"/>
          <w:marBottom w:val="0"/>
          <w:divBdr>
            <w:top w:val="none" w:sz="0" w:space="0" w:color="auto"/>
            <w:left w:val="none" w:sz="0" w:space="0" w:color="auto"/>
            <w:bottom w:val="none" w:sz="0" w:space="0" w:color="auto"/>
            <w:right w:val="none" w:sz="0" w:space="0" w:color="auto"/>
          </w:divBdr>
        </w:div>
        <w:div w:id="1055816809">
          <w:marLeft w:val="480"/>
          <w:marRight w:val="0"/>
          <w:marTop w:val="0"/>
          <w:marBottom w:val="0"/>
          <w:divBdr>
            <w:top w:val="none" w:sz="0" w:space="0" w:color="auto"/>
            <w:left w:val="none" w:sz="0" w:space="0" w:color="auto"/>
            <w:bottom w:val="none" w:sz="0" w:space="0" w:color="auto"/>
            <w:right w:val="none" w:sz="0" w:space="0" w:color="auto"/>
          </w:divBdr>
        </w:div>
        <w:div w:id="1259364781">
          <w:marLeft w:val="480"/>
          <w:marRight w:val="0"/>
          <w:marTop w:val="0"/>
          <w:marBottom w:val="0"/>
          <w:divBdr>
            <w:top w:val="none" w:sz="0" w:space="0" w:color="auto"/>
            <w:left w:val="none" w:sz="0" w:space="0" w:color="auto"/>
            <w:bottom w:val="none" w:sz="0" w:space="0" w:color="auto"/>
            <w:right w:val="none" w:sz="0" w:space="0" w:color="auto"/>
          </w:divBdr>
        </w:div>
        <w:div w:id="2095516776">
          <w:marLeft w:val="480"/>
          <w:marRight w:val="0"/>
          <w:marTop w:val="0"/>
          <w:marBottom w:val="0"/>
          <w:divBdr>
            <w:top w:val="none" w:sz="0" w:space="0" w:color="auto"/>
            <w:left w:val="none" w:sz="0" w:space="0" w:color="auto"/>
            <w:bottom w:val="none" w:sz="0" w:space="0" w:color="auto"/>
            <w:right w:val="none" w:sz="0" w:space="0" w:color="auto"/>
          </w:divBdr>
        </w:div>
        <w:div w:id="1596861099">
          <w:marLeft w:val="480"/>
          <w:marRight w:val="0"/>
          <w:marTop w:val="0"/>
          <w:marBottom w:val="0"/>
          <w:divBdr>
            <w:top w:val="none" w:sz="0" w:space="0" w:color="auto"/>
            <w:left w:val="none" w:sz="0" w:space="0" w:color="auto"/>
            <w:bottom w:val="none" w:sz="0" w:space="0" w:color="auto"/>
            <w:right w:val="none" w:sz="0" w:space="0" w:color="auto"/>
          </w:divBdr>
        </w:div>
        <w:div w:id="1411611608">
          <w:marLeft w:val="480"/>
          <w:marRight w:val="0"/>
          <w:marTop w:val="0"/>
          <w:marBottom w:val="0"/>
          <w:divBdr>
            <w:top w:val="none" w:sz="0" w:space="0" w:color="auto"/>
            <w:left w:val="none" w:sz="0" w:space="0" w:color="auto"/>
            <w:bottom w:val="none" w:sz="0" w:space="0" w:color="auto"/>
            <w:right w:val="none" w:sz="0" w:space="0" w:color="auto"/>
          </w:divBdr>
        </w:div>
        <w:div w:id="1628852162">
          <w:marLeft w:val="480"/>
          <w:marRight w:val="0"/>
          <w:marTop w:val="0"/>
          <w:marBottom w:val="0"/>
          <w:divBdr>
            <w:top w:val="none" w:sz="0" w:space="0" w:color="auto"/>
            <w:left w:val="none" w:sz="0" w:space="0" w:color="auto"/>
            <w:bottom w:val="none" w:sz="0" w:space="0" w:color="auto"/>
            <w:right w:val="none" w:sz="0" w:space="0" w:color="auto"/>
          </w:divBdr>
        </w:div>
        <w:div w:id="1621186911">
          <w:marLeft w:val="480"/>
          <w:marRight w:val="0"/>
          <w:marTop w:val="0"/>
          <w:marBottom w:val="0"/>
          <w:divBdr>
            <w:top w:val="none" w:sz="0" w:space="0" w:color="auto"/>
            <w:left w:val="none" w:sz="0" w:space="0" w:color="auto"/>
            <w:bottom w:val="none" w:sz="0" w:space="0" w:color="auto"/>
            <w:right w:val="none" w:sz="0" w:space="0" w:color="auto"/>
          </w:divBdr>
        </w:div>
        <w:div w:id="1924945024">
          <w:marLeft w:val="480"/>
          <w:marRight w:val="0"/>
          <w:marTop w:val="0"/>
          <w:marBottom w:val="0"/>
          <w:divBdr>
            <w:top w:val="none" w:sz="0" w:space="0" w:color="auto"/>
            <w:left w:val="none" w:sz="0" w:space="0" w:color="auto"/>
            <w:bottom w:val="none" w:sz="0" w:space="0" w:color="auto"/>
            <w:right w:val="none" w:sz="0" w:space="0" w:color="auto"/>
          </w:divBdr>
        </w:div>
        <w:div w:id="1540435731">
          <w:marLeft w:val="480"/>
          <w:marRight w:val="0"/>
          <w:marTop w:val="0"/>
          <w:marBottom w:val="0"/>
          <w:divBdr>
            <w:top w:val="none" w:sz="0" w:space="0" w:color="auto"/>
            <w:left w:val="none" w:sz="0" w:space="0" w:color="auto"/>
            <w:bottom w:val="none" w:sz="0" w:space="0" w:color="auto"/>
            <w:right w:val="none" w:sz="0" w:space="0" w:color="auto"/>
          </w:divBdr>
        </w:div>
        <w:div w:id="866219187">
          <w:marLeft w:val="480"/>
          <w:marRight w:val="0"/>
          <w:marTop w:val="0"/>
          <w:marBottom w:val="0"/>
          <w:divBdr>
            <w:top w:val="none" w:sz="0" w:space="0" w:color="auto"/>
            <w:left w:val="none" w:sz="0" w:space="0" w:color="auto"/>
            <w:bottom w:val="none" w:sz="0" w:space="0" w:color="auto"/>
            <w:right w:val="none" w:sz="0" w:space="0" w:color="auto"/>
          </w:divBdr>
        </w:div>
        <w:div w:id="571736396">
          <w:marLeft w:val="480"/>
          <w:marRight w:val="0"/>
          <w:marTop w:val="0"/>
          <w:marBottom w:val="0"/>
          <w:divBdr>
            <w:top w:val="none" w:sz="0" w:space="0" w:color="auto"/>
            <w:left w:val="none" w:sz="0" w:space="0" w:color="auto"/>
            <w:bottom w:val="none" w:sz="0" w:space="0" w:color="auto"/>
            <w:right w:val="none" w:sz="0" w:space="0" w:color="auto"/>
          </w:divBdr>
        </w:div>
        <w:div w:id="1225919563">
          <w:marLeft w:val="480"/>
          <w:marRight w:val="0"/>
          <w:marTop w:val="0"/>
          <w:marBottom w:val="0"/>
          <w:divBdr>
            <w:top w:val="none" w:sz="0" w:space="0" w:color="auto"/>
            <w:left w:val="none" w:sz="0" w:space="0" w:color="auto"/>
            <w:bottom w:val="none" w:sz="0" w:space="0" w:color="auto"/>
            <w:right w:val="none" w:sz="0" w:space="0" w:color="auto"/>
          </w:divBdr>
        </w:div>
        <w:div w:id="285242090">
          <w:marLeft w:val="480"/>
          <w:marRight w:val="0"/>
          <w:marTop w:val="0"/>
          <w:marBottom w:val="0"/>
          <w:divBdr>
            <w:top w:val="none" w:sz="0" w:space="0" w:color="auto"/>
            <w:left w:val="none" w:sz="0" w:space="0" w:color="auto"/>
            <w:bottom w:val="none" w:sz="0" w:space="0" w:color="auto"/>
            <w:right w:val="none" w:sz="0" w:space="0" w:color="auto"/>
          </w:divBdr>
        </w:div>
        <w:div w:id="344216383">
          <w:marLeft w:val="480"/>
          <w:marRight w:val="0"/>
          <w:marTop w:val="0"/>
          <w:marBottom w:val="0"/>
          <w:divBdr>
            <w:top w:val="none" w:sz="0" w:space="0" w:color="auto"/>
            <w:left w:val="none" w:sz="0" w:space="0" w:color="auto"/>
            <w:bottom w:val="none" w:sz="0" w:space="0" w:color="auto"/>
            <w:right w:val="none" w:sz="0" w:space="0" w:color="auto"/>
          </w:divBdr>
        </w:div>
        <w:div w:id="1623226750">
          <w:marLeft w:val="480"/>
          <w:marRight w:val="0"/>
          <w:marTop w:val="0"/>
          <w:marBottom w:val="0"/>
          <w:divBdr>
            <w:top w:val="none" w:sz="0" w:space="0" w:color="auto"/>
            <w:left w:val="none" w:sz="0" w:space="0" w:color="auto"/>
            <w:bottom w:val="none" w:sz="0" w:space="0" w:color="auto"/>
            <w:right w:val="none" w:sz="0" w:space="0" w:color="auto"/>
          </w:divBdr>
        </w:div>
        <w:div w:id="1390495722">
          <w:marLeft w:val="480"/>
          <w:marRight w:val="0"/>
          <w:marTop w:val="0"/>
          <w:marBottom w:val="0"/>
          <w:divBdr>
            <w:top w:val="none" w:sz="0" w:space="0" w:color="auto"/>
            <w:left w:val="none" w:sz="0" w:space="0" w:color="auto"/>
            <w:bottom w:val="none" w:sz="0" w:space="0" w:color="auto"/>
            <w:right w:val="none" w:sz="0" w:space="0" w:color="auto"/>
          </w:divBdr>
        </w:div>
        <w:div w:id="834347592">
          <w:marLeft w:val="480"/>
          <w:marRight w:val="0"/>
          <w:marTop w:val="0"/>
          <w:marBottom w:val="0"/>
          <w:divBdr>
            <w:top w:val="none" w:sz="0" w:space="0" w:color="auto"/>
            <w:left w:val="none" w:sz="0" w:space="0" w:color="auto"/>
            <w:bottom w:val="none" w:sz="0" w:space="0" w:color="auto"/>
            <w:right w:val="none" w:sz="0" w:space="0" w:color="auto"/>
          </w:divBdr>
        </w:div>
        <w:div w:id="1055617666">
          <w:marLeft w:val="480"/>
          <w:marRight w:val="0"/>
          <w:marTop w:val="0"/>
          <w:marBottom w:val="0"/>
          <w:divBdr>
            <w:top w:val="none" w:sz="0" w:space="0" w:color="auto"/>
            <w:left w:val="none" w:sz="0" w:space="0" w:color="auto"/>
            <w:bottom w:val="none" w:sz="0" w:space="0" w:color="auto"/>
            <w:right w:val="none" w:sz="0" w:space="0" w:color="auto"/>
          </w:divBdr>
        </w:div>
        <w:div w:id="222958822">
          <w:marLeft w:val="480"/>
          <w:marRight w:val="0"/>
          <w:marTop w:val="0"/>
          <w:marBottom w:val="0"/>
          <w:divBdr>
            <w:top w:val="none" w:sz="0" w:space="0" w:color="auto"/>
            <w:left w:val="none" w:sz="0" w:space="0" w:color="auto"/>
            <w:bottom w:val="none" w:sz="0" w:space="0" w:color="auto"/>
            <w:right w:val="none" w:sz="0" w:space="0" w:color="auto"/>
          </w:divBdr>
        </w:div>
        <w:div w:id="2104909448">
          <w:marLeft w:val="480"/>
          <w:marRight w:val="0"/>
          <w:marTop w:val="0"/>
          <w:marBottom w:val="0"/>
          <w:divBdr>
            <w:top w:val="none" w:sz="0" w:space="0" w:color="auto"/>
            <w:left w:val="none" w:sz="0" w:space="0" w:color="auto"/>
            <w:bottom w:val="none" w:sz="0" w:space="0" w:color="auto"/>
            <w:right w:val="none" w:sz="0" w:space="0" w:color="auto"/>
          </w:divBdr>
        </w:div>
        <w:div w:id="1806121696">
          <w:marLeft w:val="480"/>
          <w:marRight w:val="0"/>
          <w:marTop w:val="0"/>
          <w:marBottom w:val="0"/>
          <w:divBdr>
            <w:top w:val="none" w:sz="0" w:space="0" w:color="auto"/>
            <w:left w:val="none" w:sz="0" w:space="0" w:color="auto"/>
            <w:bottom w:val="none" w:sz="0" w:space="0" w:color="auto"/>
            <w:right w:val="none" w:sz="0" w:space="0" w:color="auto"/>
          </w:divBdr>
        </w:div>
        <w:div w:id="1611937859">
          <w:marLeft w:val="480"/>
          <w:marRight w:val="0"/>
          <w:marTop w:val="0"/>
          <w:marBottom w:val="0"/>
          <w:divBdr>
            <w:top w:val="none" w:sz="0" w:space="0" w:color="auto"/>
            <w:left w:val="none" w:sz="0" w:space="0" w:color="auto"/>
            <w:bottom w:val="none" w:sz="0" w:space="0" w:color="auto"/>
            <w:right w:val="none" w:sz="0" w:space="0" w:color="auto"/>
          </w:divBdr>
        </w:div>
        <w:div w:id="1950235237">
          <w:marLeft w:val="480"/>
          <w:marRight w:val="0"/>
          <w:marTop w:val="0"/>
          <w:marBottom w:val="0"/>
          <w:divBdr>
            <w:top w:val="none" w:sz="0" w:space="0" w:color="auto"/>
            <w:left w:val="none" w:sz="0" w:space="0" w:color="auto"/>
            <w:bottom w:val="none" w:sz="0" w:space="0" w:color="auto"/>
            <w:right w:val="none" w:sz="0" w:space="0" w:color="auto"/>
          </w:divBdr>
        </w:div>
        <w:div w:id="391193651">
          <w:marLeft w:val="480"/>
          <w:marRight w:val="0"/>
          <w:marTop w:val="0"/>
          <w:marBottom w:val="0"/>
          <w:divBdr>
            <w:top w:val="none" w:sz="0" w:space="0" w:color="auto"/>
            <w:left w:val="none" w:sz="0" w:space="0" w:color="auto"/>
            <w:bottom w:val="none" w:sz="0" w:space="0" w:color="auto"/>
            <w:right w:val="none" w:sz="0" w:space="0" w:color="auto"/>
          </w:divBdr>
        </w:div>
        <w:div w:id="1703167640">
          <w:marLeft w:val="480"/>
          <w:marRight w:val="0"/>
          <w:marTop w:val="0"/>
          <w:marBottom w:val="0"/>
          <w:divBdr>
            <w:top w:val="none" w:sz="0" w:space="0" w:color="auto"/>
            <w:left w:val="none" w:sz="0" w:space="0" w:color="auto"/>
            <w:bottom w:val="none" w:sz="0" w:space="0" w:color="auto"/>
            <w:right w:val="none" w:sz="0" w:space="0" w:color="auto"/>
          </w:divBdr>
        </w:div>
        <w:div w:id="1539395274">
          <w:marLeft w:val="480"/>
          <w:marRight w:val="0"/>
          <w:marTop w:val="0"/>
          <w:marBottom w:val="0"/>
          <w:divBdr>
            <w:top w:val="none" w:sz="0" w:space="0" w:color="auto"/>
            <w:left w:val="none" w:sz="0" w:space="0" w:color="auto"/>
            <w:bottom w:val="none" w:sz="0" w:space="0" w:color="auto"/>
            <w:right w:val="none" w:sz="0" w:space="0" w:color="auto"/>
          </w:divBdr>
        </w:div>
        <w:div w:id="864517382">
          <w:marLeft w:val="480"/>
          <w:marRight w:val="0"/>
          <w:marTop w:val="0"/>
          <w:marBottom w:val="0"/>
          <w:divBdr>
            <w:top w:val="none" w:sz="0" w:space="0" w:color="auto"/>
            <w:left w:val="none" w:sz="0" w:space="0" w:color="auto"/>
            <w:bottom w:val="none" w:sz="0" w:space="0" w:color="auto"/>
            <w:right w:val="none" w:sz="0" w:space="0" w:color="auto"/>
          </w:divBdr>
        </w:div>
        <w:div w:id="899249877">
          <w:marLeft w:val="480"/>
          <w:marRight w:val="0"/>
          <w:marTop w:val="0"/>
          <w:marBottom w:val="0"/>
          <w:divBdr>
            <w:top w:val="none" w:sz="0" w:space="0" w:color="auto"/>
            <w:left w:val="none" w:sz="0" w:space="0" w:color="auto"/>
            <w:bottom w:val="none" w:sz="0" w:space="0" w:color="auto"/>
            <w:right w:val="none" w:sz="0" w:space="0" w:color="auto"/>
          </w:divBdr>
        </w:div>
        <w:div w:id="1884974068">
          <w:marLeft w:val="480"/>
          <w:marRight w:val="0"/>
          <w:marTop w:val="0"/>
          <w:marBottom w:val="0"/>
          <w:divBdr>
            <w:top w:val="none" w:sz="0" w:space="0" w:color="auto"/>
            <w:left w:val="none" w:sz="0" w:space="0" w:color="auto"/>
            <w:bottom w:val="none" w:sz="0" w:space="0" w:color="auto"/>
            <w:right w:val="none" w:sz="0" w:space="0" w:color="auto"/>
          </w:divBdr>
        </w:div>
        <w:div w:id="539709640">
          <w:marLeft w:val="480"/>
          <w:marRight w:val="0"/>
          <w:marTop w:val="0"/>
          <w:marBottom w:val="0"/>
          <w:divBdr>
            <w:top w:val="none" w:sz="0" w:space="0" w:color="auto"/>
            <w:left w:val="none" w:sz="0" w:space="0" w:color="auto"/>
            <w:bottom w:val="none" w:sz="0" w:space="0" w:color="auto"/>
            <w:right w:val="none" w:sz="0" w:space="0" w:color="auto"/>
          </w:divBdr>
        </w:div>
        <w:div w:id="595140574">
          <w:marLeft w:val="480"/>
          <w:marRight w:val="0"/>
          <w:marTop w:val="0"/>
          <w:marBottom w:val="0"/>
          <w:divBdr>
            <w:top w:val="none" w:sz="0" w:space="0" w:color="auto"/>
            <w:left w:val="none" w:sz="0" w:space="0" w:color="auto"/>
            <w:bottom w:val="none" w:sz="0" w:space="0" w:color="auto"/>
            <w:right w:val="none" w:sz="0" w:space="0" w:color="auto"/>
          </w:divBdr>
        </w:div>
        <w:div w:id="1976131861">
          <w:marLeft w:val="480"/>
          <w:marRight w:val="0"/>
          <w:marTop w:val="0"/>
          <w:marBottom w:val="0"/>
          <w:divBdr>
            <w:top w:val="none" w:sz="0" w:space="0" w:color="auto"/>
            <w:left w:val="none" w:sz="0" w:space="0" w:color="auto"/>
            <w:bottom w:val="none" w:sz="0" w:space="0" w:color="auto"/>
            <w:right w:val="none" w:sz="0" w:space="0" w:color="auto"/>
          </w:divBdr>
        </w:div>
        <w:div w:id="1978146313">
          <w:marLeft w:val="480"/>
          <w:marRight w:val="0"/>
          <w:marTop w:val="0"/>
          <w:marBottom w:val="0"/>
          <w:divBdr>
            <w:top w:val="none" w:sz="0" w:space="0" w:color="auto"/>
            <w:left w:val="none" w:sz="0" w:space="0" w:color="auto"/>
            <w:bottom w:val="none" w:sz="0" w:space="0" w:color="auto"/>
            <w:right w:val="none" w:sz="0" w:space="0" w:color="auto"/>
          </w:divBdr>
        </w:div>
        <w:div w:id="1218467476">
          <w:marLeft w:val="480"/>
          <w:marRight w:val="0"/>
          <w:marTop w:val="0"/>
          <w:marBottom w:val="0"/>
          <w:divBdr>
            <w:top w:val="none" w:sz="0" w:space="0" w:color="auto"/>
            <w:left w:val="none" w:sz="0" w:space="0" w:color="auto"/>
            <w:bottom w:val="none" w:sz="0" w:space="0" w:color="auto"/>
            <w:right w:val="none" w:sz="0" w:space="0" w:color="auto"/>
          </w:divBdr>
        </w:div>
        <w:div w:id="230390516">
          <w:marLeft w:val="480"/>
          <w:marRight w:val="0"/>
          <w:marTop w:val="0"/>
          <w:marBottom w:val="0"/>
          <w:divBdr>
            <w:top w:val="none" w:sz="0" w:space="0" w:color="auto"/>
            <w:left w:val="none" w:sz="0" w:space="0" w:color="auto"/>
            <w:bottom w:val="none" w:sz="0" w:space="0" w:color="auto"/>
            <w:right w:val="none" w:sz="0" w:space="0" w:color="auto"/>
          </w:divBdr>
        </w:div>
        <w:div w:id="1006444907">
          <w:marLeft w:val="480"/>
          <w:marRight w:val="0"/>
          <w:marTop w:val="0"/>
          <w:marBottom w:val="0"/>
          <w:divBdr>
            <w:top w:val="none" w:sz="0" w:space="0" w:color="auto"/>
            <w:left w:val="none" w:sz="0" w:space="0" w:color="auto"/>
            <w:bottom w:val="none" w:sz="0" w:space="0" w:color="auto"/>
            <w:right w:val="none" w:sz="0" w:space="0" w:color="auto"/>
          </w:divBdr>
        </w:div>
        <w:div w:id="634720501">
          <w:marLeft w:val="480"/>
          <w:marRight w:val="0"/>
          <w:marTop w:val="0"/>
          <w:marBottom w:val="0"/>
          <w:divBdr>
            <w:top w:val="none" w:sz="0" w:space="0" w:color="auto"/>
            <w:left w:val="none" w:sz="0" w:space="0" w:color="auto"/>
            <w:bottom w:val="none" w:sz="0" w:space="0" w:color="auto"/>
            <w:right w:val="none" w:sz="0" w:space="0" w:color="auto"/>
          </w:divBdr>
        </w:div>
        <w:div w:id="2088991425">
          <w:marLeft w:val="480"/>
          <w:marRight w:val="0"/>
          <w:marTop w:val="0"/>
          <w:marBottom w:val="0"/>
          <w:divBdr>
            <w:top w:val="none" w:sz="0" w:space="0" w:color="auto"/>
            <w:left w:val="none" w:sz="0" w:space="0" w:color="auto"/>
            <w:bottom w:val="none" w:sz="0" w:space="0" w:color="auto"/>
            <w:right w:val="none" w:sz="0" w:space="0" w:color="auto"/>
          </w:divBdr>
        </w:div>
        <w:div w:id="724111576">
          <w:marLeft w:val="480"/>
          <w:marRight w:val="0"/>
          <w:marTop w:val="0"/>
          <w:marBottom w:val="0"/>
          <w:divBdr>
            <w:top w:val="none" w:sz="0" w:space="0" w:color="auto"/>
            <w:left w:val="none" w:sz="0" w:space="0" w:color="auto"/>
            <w:bottom w:val="none" w:sz="0" w:space="0" w:color="auto"/>
            <w:right w:val="none" w:sz="0" w:space="0" w:color="auto"/>
          </w:divBdr>
        </w:div>
        <w:div w:id="1970430695">
          <w:marLeft w:val="480"/>
          <w:marRight w:val="0"/>
          <w:marTop w:val="0"/>
          <w:marBottom w:val="0"/>
          <w:divBdr>
            <w:top w:val="none" w:sz="0" w:space="0" w:color="auto"/>
            <w:left w:val="none" w:sz="0" w:space="0" w:color="auto"/>
            <w:bottom w:val="none" w:sz="0" w:space="0" w:color="auto"/>
            <w:right w:val="none" w:sz="0" w:space="0" w:color="auto"/>
          </w:divBdr>
        </w:div>
        <w:div w:id="1153302666">
          <w:marLeft w:val="480"/>
          <w:marRight w:val="0"/>
          <w:marTop w:val="0"/>
          <w:marBottom w:val="0"/>
          <w:divBdr>
            <w:top w:val="none" w:sz="0" w:space="0" w:color="auto"/>
            <w:left w:val="none" w:sz="0" w:space="0" w:color="auto"/>
            <w:bottom w:val="none" w:sz="0" w:space="0" w:color="auto"/>
            <w:right w:val="none" w:sz="0" w:space="0" w:color="auto"/>
          </w:divBdr>
        </w:div>
        <w:div w:id="731932157">
          <w:marLeft w:val="480"/>
          <w:marRight w:val="0"/>
          <w:marTop w:val="0"/>
          <w:marBottom w:val="0"/>
          <w:divBdr>
            <w:top w:val="none" w:sz="0" w:space="0" w:color="auto"/>
            <w:left w:val="none" w:sz="0" w:space="0" w:color="auto"/>
            <w:bottom w:val="none" w:sz="0" w:space="0" w:color="auto"/>
            <w:right w:val="none" w:sz="0" w:space="0" w:color="auto"/>
          </w:divBdr>
        </w:div>
        <w:div w:id="310840297">
          <w:marLeft w:val="480"/>
          <w:marRight w:val="0"/>
          <w:marTop w:val="0"/>
          <w:marBottom w:val="0"/>
          <w:divBdr>
            <w:top w:val="none" w:sz="0" w:space="0" w:color="auto"/>
            <w:left w:val="none" w:sz="0" w:space="0" w:color="auto"/>
            <w:bottom w:val="none" w:sz="0" w:space="0" w:color="auto"/>
            <w:right w:val="none" w:sz="0" w:space="0" w:color="auto"/>
          </w:divBdr>
        </w:div>
        <w:div w:id="1752194978">
          <w:marLeft w:val="480"/>
          <w:marRight w:val="0"/>
          <w:marTop w:val="0"/>
          <w:marBottom w:val="0"/>
          <w:divBdr>
            <w:top w:val="none" w:sz="0" w:space="0" w:color="auto"/>
            <w:left w:val="none" w:sz="0" w:space="0" w:color="auto"/>
            <w:bottom w:val="none" w:sz="0" w:space="0" w:color="auto"/>
            <w:right w:val="none" w:sz="0" w:space="0" w:color="auto"/>
          </w:divBdr>
        </w:div>
        <w:div w:id="648637584">
          <w:marLeft w:val="480"/>
          <w:marRight w:val="0"/>
          <w:marTop w:val="0"/>
          <w:marBottom w:val="0"/>
          <w:divBdr>
            <w:top w:val="none" w:sz="0" w:space="0" w:color="auto"/>
            <w:left w:val="none" w:sz="0" w:space="0" w:color="auto"/>
            <w:bottom w:val="none" w:sz="0" w:space="0" w:color="auto"/>
            <w:right w:val="none" w:sz="0" w:space="0" w:color="auto"/>
          </w:divBdr>
        </w:div>
        <w:div w:id="363946255">
          <w:marLeft w:val="480"/>
          <w:marRight w:val="0"/>
          <w:marTop w:val="0"/>
          <w:marBottom w:val="0"/>
          <w:divBdr>
            <w:top w:val="none" w:sz="0" w:space="0" w:color="auto"/>
            <w:left w:val="none" w:sz="0" w:space="0" w:color="auto"/>
            <w:bottom w:val="none" w:sz="0" w:space="0" w:color="auto"/>
            <w:right w:val="none" w:sz="0" w:space="0" w:color="auto"/>
          </w:divBdr>
        </w:div>
        <w:div w:id="1332759733">
          <w:marLeft w:val="480"/>
          <w:marRight w:val="0"/>
          <w:marTop w:val="0"/>
          <w:marBottom w:val="0"/>
          <w:divBdr>
            <w:top w:val="none" w:sz="0" w:space="0" w:color="auto"/>
            <w:left w:val="none" w:sz="0" w:space="0" w:color="auto"/>
            <w:bottom w:val="none" w:sz="0" w:space="0" w:color="auto"/>
            <w:right w:val="none" w:sz="0" w:space="0" w:color="auto"/>
          </w:divBdr>
        </w:div>
        <w:div w:id="725759067">
          <w:marLeft w:val="480"/>
          <w:marRight w:val="0"/>
          <w:marTop w:val="0"/>
          <w:marBottom w:val="0"/>
          <w:divBdr>
            <w:top w:val="none" w:sz="0" w:space="0" w:color="auto"/>
            <w:left w:val="none" w:sz="0" w:space="0" w:color="auto"/>
            <w:bottom w:val="none" w:sz="0" w:space="0" w:color="auto"/>
            <w:right w:val="none" w:sz="0" w:space="0" w:color="auto"/>
          </w:divBdr>
        </w:div>
        <w:div w:id="1025137450">
          <w:marLeft w:val="480"/>
          <w:marRight w:val="0"/>
          <w:marTop w:val="0"/>
          <w:marBottom w:val="0"/>
          <w:divBdr>
            <w:top w:val="none" w:sz="0" w:space="0" w:color="auto"/>
            <w:left w:val="none" w:sz="0" w:space="0" w:color="auto"/>
            <w:bottom w:val="none" w:sz="0" w:space="0" w:color="auto"/>
            <w:right w:val="none" w:sz="0" w:space="0" w:color="auto"/>
          </w:divBdr>
        </w:div>
      </w:divsChild>
    </w:div>
    <w:div w:id="1353847810">
      <w:marLeft w:val="480"/>
      <w:marRight w:val="0"/>
      <w:marTop w:val="0"/>
      <w:marBottom w:val="0"/>
      <w:divBdr>
        <w:top w:val="none" w:sz="0" w:space="0" w:color="auto"/>
        <w:left w:val="none" w:sz="0" w:space="0" w:color="auto"/>
        <w:bottom w:val="none" w:sz="0" w:space="0" w:color="auto"/>
        <w:right w:val="none" w:sz="0" w:space="0" w:color="auto"/>
      </w:divBdr>
    </w:div>
    <w:div w:id="1354260168">
      <w:marLeft w:val="480"/>
      <w:marRight w:val="0"/>
      <w:marTop w:val="0"/>
      <w:marBottom w:val="0"/>
      <w:divBdr>
        <w:top w:val="none" w:sz="0" w:space="0" w:color="auto"/>
        <w:left w:val="none" w:sz="0" w:space="0" w:color="auto"/>
        <w:bottom w:val="none" w:sz="0" w:space="0" w:color="auto"/>
        <w:right w:val="none" w:sz="0" w:space="0" w:color="auto"/>
      </w:divBdr>
    </w:div>
    <w:div w:id="1354455668">
      <w:bodyDiv w:val="1"/>
      <w:marLeft w:val="0"/>
      <w:marRight w:val="0"/>
      <w:marTop w:val="0"/>
      <w:marBottom w:val="0"/>
      <w:divBdr>
        <w:top w:val="none" w:sz="0" w:space="0" w:color="auto"/>
        <w:left w:val="none" w:sz="0" w:space="0" w:color="auto"/>
        <w:bottom w:val="none" w:sz="0" w:space="0" w:color="auto"/>
        <w:right w:val="none" w:sz="0" w:space="0" w:color="auto"/>
      </w:divBdr>
    </w:div>
    <w:div w:id="1354458167">
      <w:marLeft w:val="480"/>
      <w:marRight w:val="0"/>
      <w:marTop w:val="0"/>
      <w:marBottom w:val="0"/>
      <w:divBdr>
        <w:top w:val="none" w:sz="0" w:space="0" w:color="auto"/>
        <w:left w:val="none" w:sz="0" w:space="0" w:color="auto"/>
        <w:bottom w:val="none" w:sz="0" w:space="0" w:color="auto"/>
        <w:right w:val="none" w:sz="0" w:space="0" w:color="auto"/>
      </w:divBdr>
    </w:div>
    <w:div w:id="1354651206">
      <w:marLeft w:val="480"/>
      <w:marRight w:val="0"/>
      <w:marTop w:val="0"/>
      <w:marBottom w:val="0"/>
      <w:divBdr>
        <w:top w:val="none" w:sz="0" w:space="0" w:color="auto"/>
        <w:left w:val="none" w:sz="0" w:space="0" w:color="auto"/>
        <w:bottom w:val="none" w:sz="0" w:space="0" w:color="auto"/>
        <w:right w:val="none" w:sz="0" w:space="0" w:color="auto"/>
      </w:divBdr>
    </w:div>
    <w:div w:id="1354720769">
      <w:marLeft w:val="480"/>
      <w:marRight w:val="0"/>
      <w:marTop w:val="0"/>
      <w:marBottom w:val="0"/>
      <w:divBdr>
        <w:top w:val="none" w:sz="0" w:space="0" w:color="auto"/>
        <w:left w:val="none" w:sz="0" w:space="0" w:color="auto"/>
        <w:bottom w:val="none" w:sz="0" w:space="0" w:color="auto"/>
        <w:right w:val="none" w:sz="0" w:space="0" w:color="auto"/>
      </w:divBdr>
    </w:div>
    <w:div w:id="1354721704">
      <w:marLeft w:val="480"/>
      <w:marRight w:val="0"/>
      <w:marTop w:val="0"/>
      <w:marBottom w:val="0"/>
      <w:divBdr>
        <w:top w:val="none" w:sz="0" w:space="0" w:color="auto"/>
        <w:left w:val="none" w:sz="0" w:space="0" w:color="auto"/>
        <w:bottom w:val="none" w:sz="0" w:space="0" w:color="auto"/>
        <w:right w:val="none" w:sz="0" w:space="0" w:color="auto"/>
      </w:divBdr>
    </w:div>
    <w:div w:id="1354763708">
      <w:marLeft w:val="480"/>
      <w:marRight w:val="0"/>
      <w:marTop w:val="0"/>
      <w:marBottom w:val="0"/>
      <w:divBdr>
        <w:top w:val="none" w:sz="0" w:space="0" w:color="auto"/>
        <w:left w:val="none" w:sz="0" w:space="0" w:color="auto"/>
        <w:bottom w:val="none" w:sz="0" w:space="0" w:color="auto"/>
        <w:right w:val="none" w:sz="0" w:space="0" w:color="auto"/>
      </w:divBdr>
    </w:div>
    <w:div w:id="1354914471">
      <w:marLeft w:val="480"/>
      <w:marRight w:val="0"/>
      <w:marTop w:val="0"/>
      <w:marBottom w:val="0"/>
      <w:divBdr>
        <w:top w:val="none" w:sz="0" w:space="0" w:color="auto"/>
        <w:left w:val="none" w:sz="0" w:space="0" w:color="auto"/>
        <w:bottom w:val="none" w:sz="0" w:space="0" w:color="auto"/>
        <w:right w:val="none" w:sz="0" w:space="0" w:color="auto"/>
      </w:divBdr>
    </w:div>
    <w:div w:id="1354961194">
      <w:marLeft w:val="480"/>
      <w:marRight w:val="0"/>
      <w:marTop w:val="0"/>
      <w:marBottom w:val="0"/>
      <w:divBdr>
        <w:top w:val="none" w:sz="0" w:space="0" w:color="auto"/>
        <w:left w:val="none" w:sz="0" w:space="0" w:color="auto"/>
        <w:bottom w:val="none" w:sz="0" w:space="0" w:color="auto"/>
        <w:right w:val="none" w:sz="0" w:space="0" w:color="auto"/>
      </w:divBdr>
    </w:div>
    <w:div w:id="1354965040">
      <w:marLeft w:val="480"/>
      <w:marRight w:val="0"/>
      <w:marTop w:val="0"/>
      <w:marBottom w:val="0"/>
      <w:divBdr>
        <w:top w:val="none" w:sz="0" w:space="0" w:color="auto"/>
        <w:left w:val="none" w:sz="0" w:space="0" w:color="auto"/>
        <w:bottom w:val="none" w:sz="0" w:space="0" w:color="auto"/>
        <w:right w:val="none" w:sz="0" w:space="0" w:color="auto"/>
      </w:divBdr>
    </w:div>
    <w:div w:id="1355039524">
      <w:bodyDiv w:val="1"/>
      <w:marLeft w:val="0"/>
      <w:marRight w:val="0"/>
      <w:marTop w:val="0"/>
      <w:marBottom w:val="0"/>
      <w:divBdr>
        <w:top w:val="none" w:sz="0" w:space="0" w:color="auto"/>
        <w:left w:val="none" w:sz="0" w:space="0" w:color="auto"/>
        <w:bottom w:val="none" w:sz="0" w:space="0" w:color="auto"/>
        <w:right w:val="none" w:sz="0" w:space="0" w:color="auto"/>
      </w:divBdr>
      <w:divsChild>
        <w:div w:id="1370372154">
          <w:marLeft w:val="480"/>
          <w:marRight w:val="0"/>
          <w:marTop w:val="0"/>
          <w:marBottom w:val="0"/>
          <w:divBdr>
            <w:top w:val="none" w:sz="0" w:space="0" w:color="auto"/>
            <w:left w:val="none" w:sz="0" w:space="0" w:color="auto"/>
            <w:bottom w:val="none" w:sz="0" w:space="0" w:color="auto"/>
            <w:right w:val="none" w:sz="0" w:space="0" w:color="auto"/>
          </w:divBdr>
        </w:div>
        <w:div w:id="531844040">
          <w:marLeft w:val="480"/>
          <w:marRight w:val="0"/>
          <w:marTop w:val="0"/>
          <w:marBottom w:val="0"/>
          <w:divBdr>
            <w:top w:val="none" w:sz="0" w:space="0" w:color="auto"/>
            <w:left w:val="none" w:sz="0" w:space="0" w:color="auto"/>
            <w:bottom w:val="none" w:sz="0" w:space="0" w:color="auto"/>
            <w:right w:val="none" w:sz="0" w:space="0" w:color="auto"/>
          </w:divBdr>
        </w:div>
        <w:div w:id="2007243139">
          <w:marLeft w:val="480"/>
          <w:marRight w:val="0"/>
          <w:marTop w:val="0"/>
          <w:marBottom w:val="0"/>
          <w:divBdr>
            <w:top w:val="none" w:sz="0" w:space="0" w:color="auto"/>
            <w:left w:val="none" w:sz="0" w:space="0" w:color="auto"/>
            <w:bottom w:val="none" w:sz="0" w:space="0" w:color="auto"/>
            <w:right w:val="none" w:sz="0" w:space="0" w:color="auto"/>
          </w:divBdr>
        </w:div>
        <w:div w:id="1171262641">
          <w:marLeft w:val="480"/>
          <w:marRight w:val="0"/>
          <w:marTop w:val="0"/>
          <w:marBottom w:val="0"/>
          <w:divBdr>
            <w:top w:val="none" w:sz="0" w:space="0" w:color="auto"/>
            <w:left w:val="none" w:sz="0" w:space="0" w:color="auto"/>
            <w:bottom w:val="none" w:sz="0" w:space="0" w:color="auto"/>
            <w:right w:val="none" w:sz="0" w:space="0" w:color="auto"/>
          </w:divBdr>
        </w:div>
        <w:div w:id="1933774922">
          <w:marLeft w:val="480"/>
          <w:marRight w:val="0"/>
          <w:marTop w:val="0"/>
          <w:marBottom w:val="0"/>
          <w:divBdr>
            <w:top w:val="none" w:sz="0" w:space="0" w:color="auto"/>
            <w:left w:val="none" w:sz="0" w:space="0" w:color="auto"/>
            <w:bottom w:val="none" w:sz="0" w:space="0" w:color="auto"/>
            <w:right w:val="none" w:sz="0" w:space="0" w:color="auto"/>
          </w:divBdr>
        </w:div>
        <w:div w:id="651442767">
          <w:marLeft w:val="480"/>
          <w:marRight w:val="0"/>
          <w:marTop w:val="0"/>
          <w:marBottom w:val="0"/>
          <w:divBdr>
            <w:top w:val="none" w:sz="0" w:space="0" w:color="auto"/>
            <w:left w:val="none" w:sz="0" w:space="0" w:color="auto"/>
            <w:bottom w:val="none" w:sz="0" w:space="0" w:color="auto"/>
            <w:right w:val="none" w:sz="0" w:space="0" w:color="auto"/>
          </w:divBdr>
        </w:div>
        <w:div w:id="127090485">
          <w:marLeft w:val="480"/>
          <w:marRight w:val="0"/>
          <w:marTop w:val="0"/>
          <w:marBottom w:val="0"/>
          <w:divBdr>
            <w:top w:val="none" w:sz="0" w:space="0" w:color="auto"/>
            <w:left w:val="none" w:sz="0" w:space="0" w:color="auto"/>
            <w:bottom w:val="none" w:sz="0" w:space="0" w:color="auto"/>
            <w:right w:val="none" w:sz="0" w:space="0" w:color="auto"/>
          </w:divBdr>
        </w:div>
        <w:div w:id="478613078">
          <w:marLeft w:val="480"/>
          <w:marRight w:val="0"/>
          <w:marTop w:val="0"/>
          <w:marBottom w:val="0"/>
          <w:divBdr>
            <w:top w:val="none" w:sz="0" w:space="0" w:color="auto"/>
            <w:left w:val="none" w:sz="0" w:space="0" w:color="auto"/>
            <w:bottom w:val="none" w:sz="0" w:space="0" w:color="auto"/>
            <w:right w:val="none" w:sz="0" w:space="0" w:color="auto"/>
          </w:divBdr>
        </w:div>
        <w:div w:id="1952126824">
          <w:marLeft w:val="480"/>
          <w:marRight w:val="0"/>
          <w:marTop w:val="0"/>
          <w:marBottom w:val="0"/>
          <w:divBdr>
            <w:top w:val="none" w:sz="0" w:space="0" w:color="auto"/>
            <w:left w:val="none" w:sz="0" w:space="0" w:color="auto"/>
            <w:bottom w:val="none" w:sz="0" w:space="0" w:color="auto"/>
            <w:right w:val="none" w:sz="0" w:space="0" w:color="auto"/>
          </w:divBdr>
        </w:div>
        <w:div w:id="440075001">
          <w:marLeft w:val="480"/>
          <w:marRight w:val="0"/>
          <w:marTop w:val="0"/>
          <w:marBottom w:val="0"/>
          <w:divBdr>
            <w:top w:val="none" w:sz="0" w:space="0" w:color="auto"/>
            <w:left w:val="none" w:sz="0" w:space="0" w:color="auto"/>
            <w:bottom w:val="none" w:sz="0" w:space="0" w:color="auto"/>
            <w:right w:val="none" w:sz="0" w:space="0" w:color="auto"/>
          </w:divBdr>
        </w:div>
        <w:div w:id="1769498224">
          <w:marLeft w:val="480"/>
          <w:marRight w:val="0"/>
          <w:marTop w:val="0"/>
          <w:marBottom w:val="0"/>
          <w:divBdr>
            <w:top w:val="none" w:sz="0" w:space="0" w:color="auto"/>
            <w:left w:val="none" w:sz="0" w:space="0" w:color="auto"/>
            <w:bottom w:val="none" w:sz="0" w:space="0" w:color="auto"/>
            <w:right w:val="none" w:sz="0" w:space="0" w:color="auto"/>
          </w:divBdr>
        </w:div>
        <w:div w:id="572617927">
          <w:marLeft w:val="480"/>
          <w:marRight w:val="0"/>
          <w:marTop w:val="0"/>
          <w:marBottom w:val="0"/>
          <w:divBdr>
            <w:top w:val="none" w:sz="0" w:space="0" w:color="auto"/>
            <w:left w:val="none" w:sz="0" w:space="0" w:color="auto"/>
            <w:bottom w:val="none" w:sz="0" w:space="0" w:color="auto"/>
            <w:right w:val="none" w:sz="0" w:space="0" w:color="auto"/>
          </w:divBdr>
        </w:div>
        <w:div w:id="171453866">
          <w:marLeft w:val="480"/>
          <w:marRight w:val="0"/>
          <w:marTop w:val="0"/>
          <w:marBottom w:val="0"/>
          <w:divBdr>
            <w:top w:val="none" w:sz="0" w:space="0" w:color="auto"/>
            <w:left w:val="none" w:sz="0" w:space="0" w:color="auto"/>
            <w:bottom w:val="none" w:sz="0" w:space="0" w:color="auto"/>
            <w:right w:val="none" w:sz="0" w:space="0" w:color="auto"/>
          </w:divBdr>
        </w:div>
        <w:div w:id="879511153">
          <w:marLeft w:val="480"/>
          <w:marRight w:val="0"/>
          <w:marTop w:val="0"/>
          <w:marBottom w:val="0"/>
          <w:divBdr>
            <w:top w:val="none" w:sz="0" w:space="0" w:color="auto"/>
            <w:left w:val="none" w:sz="0" w:space="0" w:color="auto"/>
            <w:bottom w:val="none" w:sz="0" w:space="0" w:color="auto"/>
            <w:right w:val="none" w:sz="0" w:space="0" w:color="auto"/>
          </w:divBdr>
        </w:div>
        <w:div w:id="417333617">
          <w:marLeft w:val="480"/>
          <w:marRight w:val="0"/>
          <w:marTop w:val="0"/>
          <w:marBottom w:val="0"/>
          <w:divBdr>
            <w:top w:val="none" w:sz="0" w:space="0" w:color="auto"/>
            <w:left w:val="none" w:sz="0" w:space="0" w:color="auto"/>
            <w:bottom w:val="none" w:sz="0" w:space="0" w:color="auto"/>
            <w:right w:val="none" w:sz="0" w:space="0" w:color="auto"/>
          </w:divBdr>
        </w:div>
        <w:div w:id="1599823337">
          <w:marLeft w:val="480"/>
          <w:marRight w:val="0"/>
          <w:marTop w:val="0"/>
          <w:marBottom w:val="0"/>
          <w:divBdr>
            <w:top w:val="none" w:sz="0" w:space="0" w:color="auto"/>
            <w:left w:val="none" w:sz="0" w:space="0" w:color="auto"/>
            <w:bottom w:val="none" w:sz="0" w:space="0" w:color="auto"/>
            <w:right w:val="none" w:sz="0" w:space="0" w:color="auto"/>
          </w:divBdr>
        </w:div>
        <w:div w:id="486753485">
          <w:marLeft w:val="480"/>
          <w:marRight w:val="0"/>
          <w:marTop w:val="0"/>
          <w:marBottom w:val="0"/>
          <w:divBdr>
            <w:top w:val="none" w:sz="0" w:space="0" w:color="auto"/>
            <w:left w:val="none" w:sz="0" w:space="0" w:color="auto"/>
            <w:bottom w:val="none" w:sz="0" w:space="0" w:color="auto"/>
            <w:right w:val="none" w:sz="0" w:space="0" w:color="auto"/>
          </w:divBdr>
        </w:div>
        <w:div w:id="957375947">
          <w:marLeft w:val="480"/>
          <w:marRight w:val="0"/>
          <w:marTop w:val="0"/>
          <w:marBottom w:val="0"/>
          <w:divBdr>
            <w:top w:val="none" w:sz="0" w:space="0" w:color="auto"/>
            <w:left w:val="none" w:sz="0" w:space="0" w:color="auto"/>
            <w:bottom w:val="none" w:sz="0" w:space="0" w:color="auto"/>
            <w:right w:val="none" w:sz="0" w:space="0" w:color="auto"/>
          </w:divBdr>
        </w:div>
        <w:div w:id="406002302">
          <w:marLeft w:val="480"/>
          <w:marRight w:val="0"/>
          <w:marTop w:val="0"/>
          <w:marBottom w:val="0"/>
          <w:divBdr>
            <w:top w:val="none" w:sz="0" w:space="0" w:color="auto"/>
            <w:left w:val="none" w:sz="0" w:space="0" w:color="auto"/>
            <w:bottom w:val="none" w:sz="0" w:space="0" w:color="auto"/>
            <w:right w:val="none" w:sz="0" w:space="0" w:color="auto"/>
          </w:divBdr>
        </w:div>
        <w:div w:id="17510917">
          <w:marLeft w:val="480"/>
          <w:marRight w:val="0"/>
          <w:marTop w:val="0"/>
          <w:marBottom w:val="0"/>
          <w:divBdr>
            <w:top w:val="none" w:sz="0" w:space="0" w:color="auto"/>
            <w:left w:val="none" w:sz="0" w:space="0" w:color="auto"/>
            <w:bottom w:val="none" w:sz="0" w:space="0" w:color="auto"/>
            <w:right w:val="none" w:sz="0" w:space="0" w:color="auto"/>
          </w:divBdr>
        </w:div>
        <w:div w:id="2144882082">
          <w:marLeft w:val="480"/>
          <w:marRight w:val="0"/>
          <w:marTop w:val="0"/>
          <w:marBottom w:val="0"/>
          <w:divBdr>
            <w:top w:val="none" w:sz="0" w:space="0" w:color="auto"/>
            <w:left w:val="none" w:sz="0" w:space="0" w:color="auto"/>
            <w:bottom w:val="none" w:sz="0" w:space="0" w:color="auto"/>
            <w:right w:val="none" w:sz="0" w:space="0" w:color="auto"/>
          </w:divBdr>
        </w:div>
        <w:div w:id="260837853">
          <w:marLeft w:val="480"/>
          <w:marRight w:val="0"/>
          <w:marTop w:val="0"/>
          <w:marBottom w:val="0"/>
          <w:divBdr>
            <w:top w:val="none" w:sz="0" w:space="0" w:color="auto"/>
            <w:left w:val="none" w:sz="0" w:space="0" w:color="auto"/>
            <w:bottom w:val="none" w:sz="0" w:space="0" w:color="auto"/>
            <w:right w:val="none" w:sz="0" w:space="0" w:color="auto"/>
          </w:divBdr>
        </w:div>
        <w:div w:id="282269407">
          <w:marLeft w:val="480"/>
          <w:marRight w:val="0"/>
          <w:marTop w:val="0"/>
          <w:marBottom w:val="0"/>
          <w:divBdr>
            <w:top w:val="none" w:sz="0" w:space="0" w:color="auto"/>
            <w:left w:val="none" w:sz="0" w:space="0" w:color="auto"/>
            <w:bottom w:val="none" w:sz="0" w:space="0" w:color="auto"/>
            <w:right w:val="none" w:sz="0" w:space="0" w:color="auto"/>
          </w:divBdr>
        </w:div>
        <w:div w:id="675807821">
          <w:marLeft w:val="480"/>
          <w:marRight w:val="0"/>
          <w:marTop w:val="0"/>
          <w:marBottom w:val="0"/>
          <w:divBdr>
            <w:top w:val="none" w:sz="0" w:space="0" w:color="auto"/>
            <w:left w:val="none" w:sz="0" w:space="0" w:color="auto"/>
            <w:bottom w:val="none" w:sz="0" w:space="0" w:color="auto"/>
            <w:right w:val="none" w:sz="0" w:space="0" w:color="auto"/>
          </w:divBdr>
        </w:div>
        <w:div w:id="1132094064">
          <w:marLeft w:val="480"/>
          <w:marRight w:val="0"/>
          <w:marTop w:val="0"/>
          <w:marBottom w:val="0"/>
          <w:divBdr>
            <w:top w:val="none" w:sz="0" w:space="0" w:color="auto"/>
            <w:left w:val="none" w:sz="0" w:space="0" w:color="auto"/>
            <w:bottom w:val="none" w:sz="0" w:space="0" w:color="auto"/>
            <w:right w:val="none" w:sz="0" w:space="0" w:color="auto"/>
          </w:divBdr>
        </w:div>
        <w:div w:id="603076831">
          <w:marLeft w:val="480"/>
          <w:marRight w:val="0"/>
          <w:marTop w:val="0"/>
          <w:marBottom w:val="0"/>
          <w:divBdr>
            <w:top w:val="none" w:sz="0" w:space="0" w:color="auto"/>
            <w:left w:val="none" w:sz="0" w:space="0" w:color="auto"/>
            <w:bottom w:val="none" w:sz="0" w:space="0" w:color="auto"/>
            <w:right w:val="none" w:sz="0" w:space="0" w:color="auto"/>
          </w:divBdr>
        </w:div>
        <w:div w:id="474958271">
          <w:marLeft w:val="480"/>
          <w:marRight w:val="0"/>
          <w:marTop w:val="0"/>
          <w:marBottom w:val="0"/>
          <w:divBdr>
            <w:top w:val="none" w:sz="0" w:space="0" w:color="auto"/>
            <w:left w:val="none" w:sz="0" w:space="0" w:color="auto"/>
            <w:bottom w:val="none" w:sz="0" w:space="0" w:color="auto"/>
            <w:right w:val="none" w:sz="0" w:space="0" w:color="auto"/>
          </w:divBdr>
        </w:div>
        <w:div w:id="1536892328">
          <w:marLeft w:val="480"/>
          <w:marRight w:val="0"/>
          <w:marTop w:val="0"/>
          <w:marBottom w:val="0"/>
          <w:divBdr>
            <w:top w:val="none" w:sz="0" w:space="0" w:color="auto"/>
            <w:left w:val="none" w:sz="0" w:space="0" w:color="auto"/>
            <w:bottom w:val="none" w:sz="0" w:space="0" w:color="auto"/>
            <w:right w:val="none" w:sz="0" w:space="0" w:color="auto"/>
          </w:divBdr>
        </w:div>
        <w:div w:id="1827280668">
          <w:marLeft w:val="480"/>
          <w:marRight w:val="0"/>
          <w:marTop w:val="0"/>
          <w:marBottom w:val="0"/>
          <w:divBdr>
            <w:top w:val="none" w:sz="0" w:space="0" w:color="auto"/>
            <w:left w:val="none" w:sz="0" w:space="0" w:color="auto"/>
            <w:bottom w:val="none" w:sz="0" w:space="0" w:color="auto"/>
            <w:right w:val="none" w:sz="0" w:space="0" w:color="auto"/>
          </w:divBdr>
        </w:div>
        <w:div w:id="285890045">
          <w:marLeft w:val="480"/>
          <w:marRight w:val="0"/>
          <w:marTop w:val="0"/>
          <w:marBottom w:val="0"/>
          <w:divBdr>
            <w:top w:val="none" w:sz="0" w:space="0" w:color="auto"/>
            <w:left w:val="none" w:sz="0" w:space="0" w:color="auto"/>
            <w:bottom w:val="none" w:sz="0" w:space="0" w:color="auto"/>
            <w:right w:val="none" w:sz="0" w:space="0" w:color="auto"/>
          </w:divBdr>
        </w:div>
        <w:div w:id="1786849244">
          <w:marLeft w:val="480"/>
          <w:marRight w:val="0"/>
          <w:marTop w:val="0"/>
          <w:marBottom w:val="0"/>
          <w:divBdr>
            <w:top w:val="none" w:sz="0" w:space="0" w:color="auto"/>
            <w:left w:val="none" w:sz="0" w:space="0" w:color="auto"/>
            <w:bottom w:val="none" w:sz="0" w:space="0" w:color="auto"/>
            <w:right w:val="none" w:sz="0" w:space="0" w:color="auto"/>
          </w:divBdr>
        </w:div>
        <w:div w:id="1412044186">
          <w:marLeft w:val="480"/>
          <w:marRight w:val="0"/>
          <w:marTop w:val="0"/>
          <w:marBottom w:val="0"/>
          <w:divBdr>
            <w:top w:val="none" w:sz="0" w:space="0" w:color="auto"/>
            <w:left w:val="none" w:sz="0" w:space="0" w:color="auto"/>
            <w:bottom w:val="none" w:sz="0" w:space="0" w:color="auto"/>
            <w:right w:val="none" w:sz="0" w:space="0" w:color="auto"/>
          </w:divBdr>
        </w:div>
        <w:div w:id="345908465">
          <w:marLeft w:val="480"/>
          <w:marRight w:val="0"/>
          <w:marTop w:val="0"/>
          <w:marBottom w:val="0"/>
          <w:divBdr>
            <w:top w:val="none" w:sz="0" w:space="0" w:color="auto"/>
            <w:left w:val="none" w:sz="0" w:space="0" w:color="auto"/>
            <w:bottom w:val="none" w:sz="0" w:space="0" w:color="auto"/>
            <w:right w:val="none" w:sz="0" w:space="0" w:color="auto"/>
          </w:divBdr>
        </w:div>
        <w:div w:id="396558354">
          <w:marLeft w:val="480"/>
          <w:marRight w:val="0"/>
          <w:marTop w:val="0"/>
          <w:marBottom w:val="0"/>
          <w:divBdr>
            <w:top w:val="none" w:sz="0" w:space="0" w:color="auto"/>
            <w:left w:val="none" w:sz="0" w:space="0" w:color="auto"/>
            <w:bottom w:val="none" w:sz="0" w:space="0" w:color="auto"/>
            <w:right w:val="none" w:sz="0" w:space="0" w:color="auto"/>
          </w:divBdr>
        </w:div>
        <w:div w:id="1182426833">
          <w:marLeft w:val="480"/>
          <w:marRight w:val="0"/>
          <w:marTop w:val="0"/>
          <w:marBottom w:val="0"/>
          <w:divBdr>
            <w:top w:val="none" w:sz="0" w:space="0" w:color="auto"/>
            <w:left w:val="none" w:sz="0" w:space="0" w:color="auto"/>
            <w:bottom w:val="none" w:sz="0" w:space="0" w:color="auto"/>
            <w:right w:val="none" w:sz="0" w:space="0" w:color="auto"/>
          </w:divBdr>
        </w:div>
        <w:div w:id="357320584">
          <w:marLeft w:val="480"/>
          <w:marRight w:val="0"/>
          <w:marTop w:val="0"/>
          <w:marBottom w:val="0"/>
          <w:divBdr>
            <w:top w:val="none" w:sz="0" w:space="0" w:color="auto"/>
            <w:left w:val="none" w:sz="0" w:space="0" w:color="auto"/>
            <w:bottom w:val="none" w:sz="0" w:space="0" w:color="auto"/>
            <w:right w:val="none" w:sz="0" w:space="0" w:color="auto"/>
          </w:divBdr>
        </w:div>
        <w:div w:id="1982924398">
          <w:marLeft w:val="480"/>
          <w:marRight w:val="0"/>
          <w:marTop w:val="0"/>
          <w:marBottom w:val="0"/>
          <w:divBdr>
            <w:top w:val="none" w:sz="0" w:space="0" w:color="auto"/>
            <w:left w:val="none" w:sz="0" w:space="0" w:color="auto"/>
            <w:bottom w:val="none" w:sz="0" w:space="0" w:color="auto"/>
            <w:right w:val="none" w:sz="0" w:space="0" w:color="auto"/>
          </w:divBdr>
        </w:div>
        <w:div w:id="769349776">
          <w:marLeft w:val="480"/>
          <w:marRight w:val="0"/>
          <w:marTop w:val="0"/>
          <w:marBottom w:val="0"/>
          <w:divBdr>
            <w:top w:val="none" w:sz="0" w:space="0" w:color="auto"/>
            <w:left w:val="none" w:sz="0" w:space="0" w:color="auto"/>
            <w:bottom w:val="none" w:sz="0" w:space="0" w:color="auto"/>
            <w:right w:val="none" w:sz="0" w:space="0" w:color="auto"/>
          </w:divBdr>
        </w:div>
        <w:div w:id="172502288">
          <w:marLeft w:val="480"/>
          <w:marRight w:val="0"/>
          <w:marTop w:val="0"/>
          <w:marBottom w:val="0"/>
          <w:divBdr>
            <w:top w:val="none" w:sz="0" w:space="0" w:color="auto"/>
            <w:left w:val="none" w:sz="0" w:space="0" w:color="auto"/>
            <w:bottom w:val="none" w:sz="0" w:space="0" w:color="auto"/>
            <w:right w:val="none" w:sz="0" w:space="0" w:color="auto"/>
          </w:divBdr>
        </w:div>
        <w:div w:id="504592096">
          <w:marLeft w:val="480"/>
          <w:marRight w:val="0"/>
          <w:marTop w:val="0"/>
          <w:marBottom w:val="0"/>
          <w:divBdr>
            <w:top w:val="none" w:sz="0" w:space="0" w:color="auto"/>
            <w:left w:val="none" w:sz="0" w:space="0" w:color="auto"/>
            <w:bottom w:val="none" w:sz="0" w:space="0" w:color="auto"/>
            <w:right w:val="none" w:sz="0" w:space="0" w:color="auto"/>
          </w:divBdr>
        </w:div>
        <w:div w:id="418909628">
          <w:marLeft w:val="480"/>
          <w:marRight w:val="0"/>
          <w:marTop w:val="0"/>
          <w:marBottom w:val="0"/>
          <w:divBdr>
            <w:top w:val="none" w:sz="0" w:space="0" w:color="auto"/>
            <w:left w:val="none" w:sz="0" w:space="0" w:color="auto"/>
            <w:bottom w:val="none" w:sz="0" w:space="0" w:color="auto"/>
            <w:right w:val="none" w:sz="0" w:space="0" w:color="auto"/>
          </w:divBdr>
        </w:div>
        <w:div w:id="1690905810">
          <w:marLeft w:val="480"/>
          <w:marRight w:val="0"/>
          <w:marTop w:val="0"/>
          <w:marBottom w:val="0"/>
          <w:divBdr>
            <w:top w:val="none" w:sz="0" w:space="0" w:color="auto"/>
            <w:left w:val="none" w:sz="0" w:space="0" w:color="auto"/>
            <w:bottom w:val="none" w:sz="0" w:space="0" w:color="auto"/>
            <w:right w:val="none" w:sz="0" w:space="0" w:color="auto"/>
          </w:divBdr>
        </w:div>
        <w:div w:id="646977002">
          <w:marLeft w:val="480"/>
          <w:marRight w:val="0"/>
          <w:marTop w:val="0"/>
          <w:marBottom w:val="0"/>
          <w:divBdr>
            <w:top w:val="none" w:sz="0" w:space="0" w:color="auto"/>
            <w:left w:val="none" w:sz="0" w:space="0" w:color="auto"/>
            <w:bottom w:val="none" w:sz="0" w:space="0" w:color="auto"/>
            <w:right w:val="none" w:sz="0" w:space="0" w:color="auto"/>
          </w:divBdr>
        </w:div>
        <w:div w:id="2064670309">
          <w:marLeft w:val="480"/>
          <w:marRight w:val="0"/>
          <w:marTop w:val="0"/>
          <w:marBottom w:val="0"/>
          <w:divBdr>
            <w:top w:val="none" w:sz="0" w:space="0" w:color="auto"/>
            <w:left w:val="none" w:sz="0" w:space="0" w:color="auto"/>
            <w:bottom w:val="none" w:sz="0" w:space="0" w:color="auto"/>
            <w:right w:val="none" w:sz="0" w:space="0" w:color="auto"/>
          </w:divBdr>
        </w:div>
        <w:div w:id="1477797896">
          <w:marLeft w:val="480"/>
          <w:marRight w:val="0"/>
          <w:marTop w:val="0"/>
          <w:marBottom w:val="0"/>
          <w:divBdr>
            <w:top w:val="none" w:sz="0" w:space="0" w:color="auto"/>
            <w:left w:val="none" w:sz="0" w:space="0" w:color="auto"/>
            <w:bottom w:val="none" w:sz="0" w:space="0" w:color="auto"/>
            <w:right w:val="none" w:sz="0" w:space="0" w:color="auto"/>
          </w:divBdr>
        </w:div>
        <w:div w:id="140193570">
          <w:marLeft w:val="480"/>
          <w:marRight w:val="0"/>
          <w:marTop w:val="0"/>
          <w:marBottom w:val="0"/>
          <w:divBdr>
            <w:top w:val="none" w:sz="0" w:space="0" w:color="auto"/>
            <w:left w:val="none" w:sz="0" w:space="0" w:color="auto"/>
            <w:bottom w:val="none" w:sz="0" w:space="0" w:color="auto"/>
            <w:right w:val="none" w:sz="0" w:space="0" w:color="auto"/>
          </w:divBdr>
        </w:div>
        <w:div w:id="1763333080">
          <w:marLeft w:val="480"/>
          <w:marRight w:val="0"/>
          <w:marTop w:val="0"/>
          <w:marBottom w:val="0"/>
          <w:divBdr>
            <w:top w:val="none" w:sz="0" w:space="0" w:color="auto"/>
            <w:left w:val="none" w:sz="0" w:space="0" w:color="auto"/>
            <w:bottom w:val="none" w:sz="0" w:space="0" w:color="auto"/>
            <w:right w:val="none" w:sz="0" w:space="0" w:color="auto"/>
          </w:divBdr>
        </w:div>
        <w:div w:id="1384981465">
          <w:marLeft w:val="480"/>
          <w:marRight w:val="0"/>
          <w:marTop w:val="0"/>
          <w:marBottom w:val="0"/>
          <w:divBdr>
            <w:top w:val="none" w:sz="0" w:space="0" w:color="auto"/>
            <w:left w:val="none" w:sz="0" w:space="0" w:color="auto"/>
            <w:bottom w:val="none" w:sz="0" w:space="0" w:color="auto"/>
            <w:right w:val="none" w:sz="0" w:space="0" w:color="auto"/>
          </w:divBdr>
        </w:div>
        <w:div w:id="839390015">
          <w:marLeft w:val="480"/>
          <w:marRight w:val="0"/>
          <w:marTop w:val="0"/>
          <w:marBottom w:val="0"/>
          <w:divBdr>
            <w:top w:val="none" w:sz="0" w:space="0" w:color="auto"/>
            <w:left w:val="none" w:sz="0" w:space="0" w:color="auto"/>
            <w:bottom w:val="none" w:sz="0" w:space="0" w:color="auto"/>
            <w:right w:val="none" w:sz="0" w:space="0" w:color="auto"/>
          </w:divBdr>
        </w:div>
        <w:div w:id="437412595">
          <w:marLeft w:val="480"/>
          <w:marRight w:val="0"/>
          <w:marTop w:val="0"/>
          <w:marBottom w:val="0"/>
          <w:divBdr>
            <w:top w:val="none" w:sz="0" w:space="0" w:color="auto"/>
            <w:left w:val="none" w:sz="0" w:space="0" w:color="auto"/>
            <w:bottom w:val="none" w:sz="0" w:space="0" w:color="auto"/>
            <w:right w:val="none" w:sz="0" w:space="0" w:color="auto"/>
          </w:divBdr>
        </w:div>
        <w:div w:id="1827361694">
          <w:marLeft w:val="480"/>
          <w:marRight w:val="0"/>
          <w:marTop w:val="0"/>
          <w:marBottom w:val="0"/>
          <w:divBdr>
            <w:top w:val="none" w:sz="0" w:space="0" w:color="auto"/>
            <w:left w:val="none" w:sz="0" w:space="0" w:color="auto"/>
            <w:bottom w:val="none" w:sz="0" w:space="0" w:color="auto"/>
            <w:right w:val="none" w:sz="0" w:space="0" w:color="auto"/>
          </w:divBdr>
        </w:div>
        <w:div w:id="89934048">
          <w:marLeft w:val="480"/>
          <w:marRight w:val="0"/>
          <w:marTop w:val="0"/>
          <w:marBottom w:val="0"/>
          <w:divBdr>
            <w:top w:val="none" w:sz="0" w:space="0" w:color="auto"/>
            <w:left w:val="none" w:sz="0" w:space="0" w:color="auto"/>
            <w:bottom w:val="none" w:sz="0" w:space="0" w:color="auto"/>
            <w:right w:val="none" w:sz="0" w:space="0" w:color="auto"/>
          </w:divBdr>
        </w:div>
        <w:div w:id="1172376005">
          <w:marLeft w:val="480"/>
          <w:marRight w:val="0"/>
          <w:marTop w:val="0"/>
          <w:marBottom w:val="0"/>
          <w:divBdr>
            <w:top w:val="none" w:sz="0" w:space="0" w:color="auto"/>
            <w:left w:val="none" w:sz="0" w:space="0" w:color="auto"/>
            <w:bottom w:val="none" w:sz="0" w:space="0" w:color="auto"/>
            <w:right w:val="none" w:sz="0" w:space="0" w:color="auto"/>
          </w:divBdr>
        </w:div>
        <w:div w:id="864711035">
          <w:marLeft w:val="480"/>
          <w:marRight w:val="0"/>
          <w:marTop w:val="0"/>
          <w:marBottom w:val="0"/>
          <w:divBdr>
            <w:top w:val="none" w:sz="0" w:space="0" w:color="auto"/>
            <w:left w:val="none" w:sz="0" w:space="0" w:color="auto"/>
            <w:bottom w:val="none" w:sz="0" w:space="0" w:color="auto"/>
            <w:right w:val="none" w:sz="0" w:space="0" w:color="auto"/>
          </w:divBdr>
        </w:div>
        <w:div w:id="1669750938">
          <w:marLeft w:val="480"/>
          <w:marRight w:val="0"/>
          <w:marTop w:val="0"/>
          <w:marBottom w:val="0"/>
          <w:divBdr>
            <w:top w:val="none" w:sz="0" w:space="0" w:color="auto"/>
            <w:left w:val="none" w:sz="0" w:space="0" w:color="auto"/>
            <w:bottom w:val="none" w:sz="0" w:space="0" w:color="auto"/>
            <w:right w:val="none" w:sz="0" w:space="0" w:color="auto"/>
          </w:divBdr>
        </w:div>
        <w:div w:id="1465389277">
          <w:marLeft w:val="480"/>
          <w:marRight w:val="0"/>
          <w:marTop w:val="0"/>
          <w:marBottom w:val="0"/>
          <w:divBdr>
            <w:top w:val="none" w:sz="0" w:space="0" w:color="auto"/>
            <w:left w:val="none" w:sz="0" w:space="0" w:color="auto"/>
            <w:bottom w:val="none" w:sz="0" w:space="0" w:color="auto"/>
            <w:right w:val="none" w:sz="0" w:space="0" w:color="auto"/>
          </w:divBdr>
        </w:div>
        <w:div w:id="55515680">
          <w:marLeft w:val="480"/>
          <w:marRight w:val="0"/>
          <w:marTop w:val="0"/>
          <w:marBottom w:val="0"/>
          <w:divBdr>
            <w:top w:val="none" w:sz="0" w:space="0" w:color="auto"/>
            <w:left w:val="none" w:sz="0" w:space="0" w:color="auto"/>
            <w:bottom w:val="none" w:sz="0" w:space="0" w:color="auto"/>
            <w:right w:val="none" w:sz="0" w:space="0" w:color="auto"/>
          </w:divBdr>
        </w:div>
        <w:div w:id="419642807">
          <w:marLeft w:val="480"/>
          <w:marRight w:val="0"/>
          <w:marTop w:val="0"/>
          <w:marBottom w:val="0"/>
          <w:divBdr>
            <w:top w:val="none" w:sz="0" w:space="0" w:color="auto"/>
            <w:left w:val="none" w:sz="0" w:space="0" w:color="auto"/>
            <w:bottom w:val="none" w:sz="0" w:space="0" w:color="auto"/>
            <w:right w:val="none" w:sz="0" w:space="0" w:color="auto"/>
          </w:divBdr>
        </w:div>
        <w:div w:id="1322806975">
          <w:marLeft w:val="480"/>
          <w:marRight w:val="0"/>
          <w:marTop w:val="0"/>
          <w:marBottom w:val="0"/>
          <w:divBdr>
            <w:top w:val="none" w:sz="0" w:space="0" w:color="auto"/>
            <w:left w:val="none" w:sz="0" w:space="0" w:color="auto"/>
            <w:bottom w:val="none" w:sz="0" w:space="0" w:color="auto"/>
            <w:right w:val="none" w:sz="0" w:space="0" w:color="auto"/>
          </w:divBdr>
        </w:div>
        <w:div w:id="1156651331">
          <w:marLeft w:val="480"/>
          <w:marRight w:val="0"/>
          <w:marTop w:val="0"/>
          <w:marBottom w:val="0"/>
          <w:divBdr>
            <w:top w:val="none" w:sz="0" w:space="0" w:color="auto"/>
            <w:left w:val="none" w:sz="0" w:space="0" w:color="auto"/>
            <w:bottom w:val="none" w:sz="0" w:space="0" w:color="auto"/>
            <w:right w:val="none" w:sz="0" w:space="0" w:color="auto"/>
          </w:divBdr>
        </w:div>
        <w:div w:id="873075177">
          <w:marLeft w:val="480"/>
          <w:marRight w:val="0"/>
          <w:marTop w:val="0"/>
          <w:marBottom w:val="0"/>
          <w:divBdr>
            <w:top w:val="none" w:sz="0" w:space="0" w:color="auto"/>
            <w:left w:val="none" w:sz="0" w:space="0" w:color="auto"/>
            <w:bottom w:val="none" w:sz="0" w:space="0" w:color="auto"/>
            <w:right w:val="none" w:sz="0" w:space="0" w:color="auto"/>
          </w:divBdr>
        </w:div>
        <w:div w:id="653267503">
          <w:marLeft w:val="480"/>
          <w:marRight w:val="0"/>
          <w:marTop w:val="0"/>
          <w:marBottom w:val="0"/>
          <w:divBdr>
            <w:top w:val="none" w:sz="0" w:space="0" w:color="auto"/>
            <w:left w:val="none" w:sz="0" w:space="0" w:color="auto"/>
            <w:bottom w:val="none" w:sz="0" w:space="0" w:color="auto"/>
            <w:right w:val="none" w:sz="0" w:space="0" w:color="auto"/>
          </w:divBdr>
        </w:div>
        <w:div w:id="941766897">
          <w:marLeft w:val="480"/>
          <w:marRight w:val="0"/>
          <w:marTop w:val="0"/>
          <w:marBottom w:val="0"/>
          <w:divBdr>
            <w:top w:val="none" w:sz="0" w:space="0" w:color="auto"/>
            <w:left w:val="none" w:sz="0" w:space="0" w:color="auto"/>
            <w:bottom w:val="none" w:sz="0" w:space="0" w:color="auto"/>
            <w:right w:val="none" w:sz="0" w:space="0" w:color="auto"/>
          </w:divBdr>
        </w:div>
        <w:div w:id="530261085">
          <w:marLeft w:val="480"/>
          <w:marRight w:val="0"/>
          <w:marTop w:val="0"/>
          <w:marBottom w:val="0"/>
          <w:divBdr>
            <w:top w:val="none" w:sz="0" w:space="0" w:color="auto"/>
            <w:left w:val="none" w:sz="0" w:space="0" w:color="auto"/>
            <w:bottom w:val="none" w:sz="0" w:space="0" w:color="auto"/>
            <w:right w:val="none" w:sz="0" w:space="0" w:color="auto"/>
          </w:divBdr>
        </w:div>
        <w:div w:id="1804153588">
          <w:marLeft w:val="480"/>
          <w:marRight w:val="0"/>
          <w:marTop w:val="0"/>
          <w:marBottom w:val="0"/>
          <w:divBdr>
            <w:top w:val="none" w:sz="0" w:space="0" w:color="auto"/>
            <w:left w:val="none" w:sz="0" w:space="0" w:color="auto"/>
            <w:bottom w:val="none" w:sz="0" w:space="0" w:color="auto"/>
            <w:right w:val="none" w:sz="0" w:space="0" w:color="auto"/>
          </w:divBdr>
        </w:div>
        <w:div w:id="1088774200">
          <w:marLeft w:val="480"/>
          <w:marRight w:val="0"/>
          <w:marTop w:val="0"/>
          <w:marBottom w:val="0"/>
          <w:divBdr>
            <w:top w:val="none" w:sz="0" w:space="0" w:color="auto"/>
            <w:left w:val="none" w:sz="0" w:space="0" w:color="auto"/>
            <w:bottom w:val="none" w:sz="0" w:space="0" w:color="auto"/>
            <w:right w:val="none" w:sz="0" w:space="0" w:color="auto"/>
          </w:divBdr>
        </w:div>
        <w:div w:id="2069720998">
          <w:marLeft w:val="480"/>
          <w:marRight w:val="0"/>
          <w:marTop w:val="0"/>
          <w:marBottom w:val="0"/>
          <w:divBdr>
            <w:top w:val="none" w:sz="0" w:space="0" w:color="auto"/>
            <w:left w:val="none" w:sz="0" w:space="0" w:color="auto"/>
            <w:bottom w:val="none" w:sz="0" w:space="0" w:color="auto"/>
            <w:right w:val="none" w:sz="0" w:space="0" w:color="auto"/>
          </w:divBdr>
        </w:div>
        <w:div w:id="18748108">
          <w:marLeft w:val="480"/>
          <w:marRight w:val="0"/>
          <w:marTop w:val="0"/>
          <w:marBottom w:val="0"/>
          <w:divBdr>
            <w:top w:val="none" w:sz="0" w:space="0" w:color="auto"/>
            <w:left w:val="none" w:sz="0" w:space="0" w:color="auto"/>
            <w:bottom w:val="none" w:sz="0" w:space="0" w:color="auto"/>
            <w:right w:val="none" w:sz="0" w:space="0" w:color="auto"/>
          </w:divBdr>
        </w:div>
        <w:div w:id="1993288219">
          <w:marLeft w:val="480"/>
          <w:marRight w:val="0"/>
          <w:marTop w:val="0"/>
          <w:marBottom w:val="0"/>
          <w:divBdr>
            <w:top w:val="none" w:sz="0" w:space="0" w:color="auto"/>
            <w:left w:val="none" w:sz="0" w:space="0" w:color="auto"/>
            <w:bottom w:val="none" w:sz="0" w:space="0" w:color="auto"/>
            <w:right w:val="none" w:sz="0" w:space="0" w:color="auto"/>
          </w:divBdr>
        </w:div>
        <w:div w:id="1272278397">
          <w:marLeft w:val="480"/>
          <w:marRight w:val="0"/>
          <w:marTop w:val="0"/>
          <w:marBottom w:val="0"/>
          <w:divBdr>
            <w:top w:val="none" w:sz="0" w:space="0" w:color="auto"/>
            <w:left w:val="none" w:sz="0" w:space="0" w:color="auto"/>
            <w:bottom w:val="none" w:sz="0" w:space="0" w:color="auto"/>
            <w:right w:val="none" w:sz="0" w:space="0" w:color="auto"/>
          </w:divBdr>
        </w:div>
      </w:divsChild>
    </w:div>
    <w:div w:id="1355351043">
      <w:marLeft w:val="480"/>
      <w:marRight w:val="0"/>
      <w:marTop w:val="0"/>
      <w:marBottom w:val="0"/>
      <w:divBdr>
        <w:top w:val="none" w:sz="0" w:space="0" w:color="auto"/>
        <w:left w:val="none" w:sz="0" w:space="0" w:color="auto"/>
        <w:bottom w:val="none" w:sz="0" w:space="0" w:color="auto"/>
        <w:right w:val="none" w:sz="0" w:space="0" w:color="auto"/>
      </w:divBdr>
    </w:div>
    <w:div w:id="1355424117">
      <w:bodyDiv w:val="1"/>
      <w:marLeft w:val="0"/>
      <w:marRight w:val="0"/>
      <w:marTop w:val="0"/>
      <w:marBottom w:val="0"/>
      <w:divBdr>
        <w:top w:val="none" w:sz="0" w:space="0" w:color="auto"/>
        <w:left w:val="none" w:sz="0" w:space="0" w:color="auto"/>
        <w:bottom w:val="none" w:sz="0" w:space="0" w:color="auto"/>
        <w:right w:val="none" w:sz="0" w:space="0" w:color="auto"/>
      </w:divBdr>
    </w:div>
    <w:div w:id="1355495949">
      <w:marLeft w:val="480"/>
      <w:marRight w:val="0"/>
      <w:marTop w:val="0"/>
      <w:marBottom w:val="0"/>
      <w:divBdr>
        <w:top w:val="none" w:sz="0" w:space="0" w:color="auto"/>
        <w:left w:val="none" w:sz="0" w:space="0" w:color="auto"/>
        <w:bottom w:val="none" w:sz="0" w:space="0" w:color="auto"/>
        <w:right w:val="none" w:sz="0" w:space="0" w:color="auto"/>
      </w:divBdr>
    </w:div>
    <w:div w:id="1355500038">
      <w:marLeft w:val="480"/>
      <w:marRight w:val="0"/>
      <w:marTop w:val="0"/>
      <w:marBottom w:val="0"/>
      <w:divBdr>
        <w:top w:val="none" w:sz="0" w:space="0" w:color="auto"/>
        <w:left w:val="none" w:sz="0" w:space="0" w:color="auto"/>
        <w:bottom w:val="none" w:sz="0" w:space="0" w:color="auto"/>
        <w:right w:val="none" w:sz="0" w:space="0" w:color="auto"/>
      </w:divBdr>
    </w:div>
    <w:div w:id="1355500563">
      <w:marLeft w:val="480"/>
      <w:marRight w:val="0"/>
      <w:marTop w:val="0"/>
      <w:marBottom w:val="0"/>
      <w:divBdr>
        <w:top w:val="none" w:sz="0" w:space="0" w:color="auto"/>
        <w:left w:val="none" w:sz="0" w:space="0" w:color="auto"/>
        <w:bottom w:val="none" w:sz="0" w:space="0" w:color="auto"/>
        <w:right w:val="none" w:sz="0" w:space="0" w:color="auto"/>
      </w:divBdr>
    </w:div>
    <w:div w:id="1355619782">
      <w:marLeft w:val="480"/>
      <w:marRight w:val="0"/>
      <w:marTop w:val="0"/>
      <w:marBottom w:val="0"/>
      <w:divBdr>
        <w:top w:val="none" w:sz="0" w:space="0" w:color="auto"/>
        <w:left w:val="none" w:sz="0" w:space="0" w:color="auto"/>
        <w:bottom w:val="none" w:sz="0" w:space="0" w:color="auto"/>
        <w:right w:val="none" w:sz="0" w:space="0" w:color="auto"/>
      </w:divBdr>
    </w:div>
    <w:div w:id="1355885827">
      <w:bodyDiv w:val="1"/>
      <w:marLeft w:val="0"/>
      <w:marRight w:val="0"/>
      <w:marTop w:val="0"/>
      <w:marBottom w:val="0"/>
      <w:divBdr>
        <w:top w:val="none" w:sz="0" w:space="0" w:color="auto"/>
        <w:left w:val="none" w:sz="0" w:space="0" w:color="auto"/>
        <w:bottom w:val="none" w:sz="0" w:space="0" w:color="auto"/>
        <w:right w:val="none" w:sz="0" w:space="0" w:color="auto"/>
      </w:divBdr>
    </w:div>
    <w:div w:id="1355956210">
      <w:marLeft w:val="480"/>
      <w:marRight w:val="0"/>
      <w:marTop w:val="0"/>
      <w:marBottom w:val="0"/>
      <w:divBdr>
        <w:top w:val="none" w:sz="0" w:space="0" w:color="auto"/>
        <w:left w:val="none" w:sz="0" w:space="0" w:color="auto"/>
        <w:bottom w:val="none" w:sz="0" w:space="0" w:color="auto"/>
        <w:right w:val="none" w:sz="0" w:space="0" w:color="auto"/>
      </w:divBdr>
    </w:div>
    <w:div w:id="1356030994">
      <w:marLeft w:val="480"/>
      <w:marRight w:val="0"/>
      <w:marTop w:val="0"/>
      <w:marBottom w:val="0"/>
      <w:divBdr>
        <w:top w:val="none" w:sz="0" w:space="0" w:color="auto"/>
        <w:left w:val="none" w:sz="0" w:space="0" w:color="auto"/>
        <w:bottom w:val="none" w:sz="0" w:space="0" w:color="auto"/>
        <w:right w:val="none" w:sz="0" w:space="0" w:color="auto"/>
      </w:divBdr>
    </w:div>
    <w:div w:id="1356155502">
      <w:marLeft w:val="480"/>
      <w:marRight w:val="0"/>
      <w:marTop w:val="0"/>
      <w:marBottom w:val="0"/>
      <w:divBdr>
        <w:top w:val="none" w:sz="0" w:space="0" w:color="auto"/>
        <w:left w:val="none" w:sz="0" w:space="0" w:color="auto"/>
        <w:bottom w:val="none" w:sz="0" w:space="0" w:color="auto"/>
        <w:right w:val="none" w:sz="0" w:space="0" w:color="auto"/>
      </w:divBdr>
    </w:div>
    <w:div w:id="1356226036">
      <w:marLeft w:val="480"/>
      <w:marRight w:val="0"/>
      <w:marTop w:val="0"/>
      <w:marBottom w:val="0"/>
      <w:divBdr>
        <w:top w:val="none" w:sz="0" w:space="0" w:color="auto"/>
        <w:left w:val="none" w:sz="0" w:space="0" w:color="auto"/>
        <w:bottom w:val="none" w:sz="0" w:space="0" w:color="auto"/>
        <w:right w:val="none" w:sz="0" w:space="0" w:color="auto"/>
      </w:divBdr>
    </w:div>
    <w:div w:id="1356346887">
      <w:bodyDiv w:val="1"/>
      <w:marLeft w:val="0"/>
      <w:marRight w:val="0"/>
      <w:marTop w:val="0"/>
      <w:marBottom w:val="0"/>
      <w:divBdr>
        <w:top w:val="none" w:sz="0" w:space="0" w:color="auto"/>
        <w:left w:val="none" w:sz="0" w:space="0" w:color="auto"/>
        <w:bottom w:val="none" w:sz="0" w:space="0" w:color="auto"/>
        <w:right w:val="none" w:sz="0" w:space="0" w:color="auto"/>
      </w:divBdr>
    </w:div>
    <w:div w:id="1356494254">
      <w:marLeft w:val="480"/>
      <w:marRight w:val="0"/>
      <w:marTop w:val="0"/>
      <w:marBottom w:val="0"/>
      <w:divBdr>
        <w:top w:val="none" w:sz="0" w:space="0" w:color="auto"/>
        <w:left w:val="none" w:sz="0" w:space="0" w:color="auto"/>
        <w:bottom w:val="none" w:sz="0" w:space="0" w:color="auto"/>
        <w:right w:val="none" w:sz="0" w:space="0" w:color="auto"/>
      </w:divBdr>
    </w:div>
    <w:div w:id="1356662560">
      <w:marLeft w:val="480"/>
      <w:marRight w:val="0"/>
      <w:marTop w:val="0"/>
      <w:marBottom w:val="0"/>
      <w:divBdr>
        <w:top w:val="none" w:sz="0" w:space="0" w:color="auto"/>
        <w:left w:val="none" w:sz="0" w:space="0" w:color="auto"/>
        <w:bottom w:val="none" w:sz="0" w:space="0" w:color="auto"/>
        <w:right w:val="none" w:sz="0" w:space="0" w:color="auto"/>
      </w:divBdr>
    </w:div>
    <w:div w:id="1356882100">
      <w:marLeft w:val="480"/>
      <w:marRight w:val="0"/>
      <w:marTop w:val="0"/>
      <w:marBottom w:val="0"/>
      <w:divBdr>
        <w:top w:val="none" w:sz="0" w:space="0" w:color="auto"/>
        <w:left w:val="none" w:sz="0" w:space="0" w:color="auto"/>
        <w:bottom w:val="none" w:sz="0" w:space="0" w:color="auto"/>
        <w:right w:val="none" w:sz="0" w:space="0" w:color="auto"/>
      </w:divBdr>
    </w:div>
    <w:div w:id="1356955555">
      <w:marLeft w:val="480"/>
      <w:marRight w:val="0"/>
      <w:marTop w:val="0"/>
      <w:marBottom w:val="0"/>
      <w:divBdr>
        <w:top w:val="none" w:sz="0" w:space="0" w:color="auto"/>
        <w:left w:val="none" w:sz="0" w:space="0" w:color="auto"/>
        <w:bottom w:val="none" w:sz="0" w:space="0" w:color="auto"/>
        <w:right w:val="none" w:sz="0" w:space="0" w:color="auto"/>
      </w:divBdr>
    </w:div>
    <w:div w:id="1357079882">
      <w:bodyDiv w:val="1"/>
      <w:marLeft w:val="0"/>
      <w:marRight w:val="0"/>
      <w:marTop w:val="0"/>
      <w:marBottom w:val="0"/>
      <w:divBdr>
        <w:top w:val="none" w:sz="0" w:space="0" w:color="auto"/>
        <w:left w:val="none" w:sz="0" w:space="0" w:color="auto"/>
        <w:bottom w:val="none" w:sz="0" w:space="0" w:color="auto"/>
        <w:right w:val="none" w:sz="0" w:space="0" w:color="auto"/>
      </w:divBdr>
    </w:div>
    <w:div w:id="1357266125">
      <w:marLeft w:val="480"/>
      <w:marRight w:val="0"/>
      <w:marTop w:val="0"/>
      <w:marBottom w:val="0"/>
      <w:divBdr>
        <w:top w:val="none" w:sz="0" w:space="0" w:color="auto"/>
        <w:left w:val="none" w:sz="0" w:space="0" w:color="auto"/>
        <w:bottom w:val="none" w:sz="0" w:space="0" w:color="auto"/>
        <w:right w:val="none" w:sz="0" w:space="0" w:color="auto"/>
      </w:divBdr>
    </w:div>
    <w:div w:id="1357735129">
      <w:marLeft w:val="480"/>
      <w:marRight w:val="0"/>
      <w:marTop w:val="0"/>
      <w:marBottom w:val="0"/>
      <w:divBdr>
        <w:top w:val="none" w:sz="0" w:space="0" w:color="auto"/>
        <w:left w:val="none" w:sz="0" w:space="0" w:color="auto"/>
        <w:bottom w:val="none" w:sz="0" w:space="0" w:color="auto"/>
        <w:right w:val="none" w:sz="0" w:space="0" w:color="auto"/>
      </w:divBdr>
    </w:div>
    <w:div w:id="1357853549">
      <w:marLeft w:val="480"/>
      <w:marRight w:val="0"/>
      <w:marTop w:val="0"/>
      <w:marBottom w:val="0"/>
      <w:divBdr>
        <w:top w:val="none" w:sz="0" w:space="0" w:color="auto"/>
        <w:left w:val="none" w:sz="0" w:space="0" w:color="auto"/>
        <w:bottom w:val="none" w:sz="0" w:space="0" w:color="auto"/>
        <w:right w:val="none" w:sz="0" w:space="0" w:color="auto"/>
      </w:divBdr>
    </w:div>
    <w:div w:id="1357854789">
      <w:marLeft w:val="480"/>
      <w:marRight w:val="0"/>
      <w:marTop w:val="0"/>
      <w:marBottom w:val="0"/>
      <w:divBdr>
        <w:top w:val="none" w:sz="0" w:space="0" w:color="auto"/>
        <w:left w:val="none" w:sz="0" w:space="0" w:color="auto"/>
        <w:bottom w:val="none" w:sz="0" w:space="0" w:color="auto"/>
        <w:right w:val="none" w:sz="0" w:space="0" w:color="auto"/>
      </w:divBdr>
    </w:div>
    <w:div w:id="1357999330">
      <w:bodyDiv w:val="1"/>
      <w:marLeft w:val="0"/>
      <w:marRight w:val="0"/>
      <w:marTop w:val="0"/>
      <w:marBottom w:val="0"/>
      <w:divBdr>
        <w:top w:val="none" w:sz="0" w:space="0" w:color="auto"/>
        <w:left w:val="none" w:sz="0" w:space="0" w:color="auto"/>
        <w:bottom w:val="none" w:sz="0" w:space="0" w:color="auto"/>
        <w:right w:val="none" w:sz="0" w:space="0" w:color="auto"/>
      </w:divBdr>
      <w:divsChild>
        <w:div w:id="1887377876">
          <w:marLeft w:val="480"/>
          <w:marRight w:val="0"/>
          <w:marTop w:val="0"/>
          <w:marBottom w:val="0"/>
          <w:divBdr>
            <w:top w:val="none" w:sz="0" w:space="0" w:color="auto"/>
            <w:left w:val="none" w:sz="0" w:space="0" w:color="auto"/>
            <w:bottom w:val="none" w:sz="0" w:space="0" w:color="auto"/>
            <w:right w:val="none" w:sz="0" w:space="0" w:color="auto"/>
          </w:divBdr>
        </w:div>
        <w:div w:id="345595009">
          <w:marLeft w:val="480"/>
          <w:marRight w:val="0"/>
          <w:marTop w:val="0"/>
          <w:marBottom w:val="0"/>
          <w:divBdr>
            <w:top w:val="none" w:sz="0" w:space="0" w:color="auto"/>
            <w:left w:val="none" w:sz="0" w:space="0" w:color="auto"/>
            <w:bottom w:val="none" w:sz="0" w:space="0" w:color="auto"/>
            <w:right w:val="none" w:sz="0" w:space="0" w:color="auto"/>
          </w:divBdr>
        </w:div>
        <w:div w:id="794760433">
          <w:marLeft w:val="480"/>
          <w:marRight w:val="0"/>
          <w:marTop w:val="0"/>
          <w:marBottom w:val="0"/>
          <w:divBdr>
            <w:top w:val="none" w:sz="0" w:space="0" w:color="auto"/>
            <w:left w:val="none" w:sz="0" w:space="0" w:color="auto"/>
            <w:bottom w:val="none" w:sz="0" w:space="0" w:color="auto"/>
            <w:right w:val="none" w:sz="0" w:space="0" w:color="auto"/>
          </w:divBdr>
        </w:div>
        <w:div w:id="1700736541">
          <w:marLeft w:val="480"/>
          <w:marRight w:val="0"/>
          <w:marTop w:val="0"/>
          <w:marBottom w:val="0"/>
          <w:divBdr>
            <w:top w:val="none" w:sz="0" w:space="0" w:color="auto"/>
            <w:left w:val="none" w:sz="0" w:space="0" w:color="auto"/>
            <w:bottom w:val="none" w:sz="0" w:space="0" w:color="auto"/>
            <w:right w:val="none" w:sz="0" w:space="0" w:color="auto"/>
          </w:divBdr>
        </w:div>
        <w:div w:id="870995761">
          <w:marLeft w:val="480"/>
          <w:marRight w:val="0"/>
          <w:marTop w:val="0"/>
          <w:marBottom w:val="0"/>
          <w:divBdr>
            <w:top w:val="none" w:sz="0" w:space="0" w:color="auto"/>
            <w:left w:val="none" w:sz="0" w:space="0" w:color="auto"/>
            <w:bottom w:val="none" w:sz="0" w:space="0" w:color="auto"/>
            <w:right w:val="none" w:sz="0" w:space="0" w:color="auto"/>
          </w:divBdr>
        </w:div>
        <w:div w:id="2042364841">
          <w:marLeft w:val="480"/>
          <w:marRight w:val="0"/>
          <w:marTop w:val="0"/>
          <w:marBottom w:val="0"/>
          <w:divBdr>
            <w:top w:val="none" w:sz="0" w:space="0" w:color="auto"/>
            <w:left w:val="none" w:sz="0" w:space="0" w:color="auto"/>
            <w:bottom w:val="none" w:sz="0" w:space="0" w:color="auto"/>
            <w:right w:val="none" w:sz="0" w:space="0" w:color="auto"/>
          </w:divBdr>
        </w:div>
        <w:div w:id="194274165">
          <w:marLeft w:val="480"/>
          <w:marRight w:val="0"/>
          <w:marTop w:val="0"/>
          <w:marBottom w:val="0"/>
          <w:divBdr>
            <w:top w:val="none" w:sz="0" w:space="0" w:color="auto"/>
            <w:left w:val="none" w:sz="0" w:space="0" w:color="auto"/>
            <w:bottom w:val="none" w:sz="0" w:space="0" w:color="auto"/>
            <w:right w:val="none" w:sz="0" w:space="0" w:color="auto"/>
          </w:divBdr>
        </w:div>
        <w:div w:id="999499274">
          <w:marLeft w:val="480"/>
          <w:marRight w:val="0"/>
          <w:marTop w:val="0"/>
          <w:marBottom w:val="0"/>
          <w:divBdr>
            <w:top w:val="none" w:sz="0" w:space="0" w:color="auto"/>
            <w:left w:val="none" w:sz="0" w:space="0" w:color="auto"/>
            <w:bottom w:val="none" w:sz="0" w:space="0" w:color="auto"/>
            <w:right w:val="none" w:sz="0" w:space="0" w:color="auto"/>
          </w:divBdr>
        </w:div>
        <w:div w:id="736436705">
          <w:marLeft w:val="480"/>
          <w:marRight w:val="0"/>
          <w:marTop w:val="0"/>
          <w:marBottom w:val="0"/>
          <w:divBdr>
            <w:top w:val="none" w:sz="0" w:space="0" w:color="auto"/>
            <w:left w:val="none" w:sz="0" w:space="0" w:color="auto"/>
            <w:bottom w:val="none" w:sz="0" w:space="0" w:color="auto"/>
            <w:right w:val="none" w:sz="0" w:space="0" w:color="auto"/>
          </w:divBdr>
        </w:div>
        <w:div w:id="1855656266">
          <w:marLeft w:val="480"/>
          <w:marRight w:val="0"/>
          <w:marTop w:val="0"/>
          <w:marBottom w:val="0"/>
          <w:divBdr>
            <w:top w:val="none" w:sz="0" w:space="0" w:color="auto"/>
            <w:left w:val="none" w:sz="0" w:space="0" w:color="auto"/>
            <w:bottom w:val="none" w:sz="0" w:space="0" w:color="auto"/>
            <w:right w:val="none" w:sz="0" w:space="0" w:color="auto"/>
          </w:divBdr>
        </w:div>
        <w:div w:id="1700280325">
          <w:marLeft w:val="480"/>
          <w:marRight w:val="0"/>
          <w:marTop w:val="0"/>
          <w:marBottom w:val="0"/>
          <w:divBdr>
            <w:top w:val="none" w:sz="0" w:space="0" w:color="auto"/>
            <w:left w:val="none" w:sz="0" w:space="0" w:color="auto"/>
            <w:bottom w:val="none" w:sz="0" w:space="0" w:color="auto"/>
            <w:right w:val="none" w:sz="0" w:space="0" w:color="auto"/>
          </w:divBdr>
        </w:div>
        <w:div w:id="1408383017">
          <w:marLeft w:val="480"/>
          <w:marRight w:val="0"/>
          <w:marTop w:val="0"/>
          <w:marBottom w:val="0"/>
          <w:divBdr>
            <w:top w:val="none" w:sz="0" w:space="0" w:color="auto"/>
            <w:left w:val="none" w:sz="0" w:space="0" w:color="auto"/>
            <w:bottom w:val="none" w:sz="0" w:space="0" w:color="auto"/>
            <w:right w:val="none" w:sz="0" w:space="0" w:color="auto"/>
          </w:divBdr>
        </w:div>
        <w:div w:id="1020085658">
          <w:marLeft w:val="480"/>
          <w:marRight w:val="0"/>
          <w:marTop w:val="0"/>
          <w:marBottom w:val="0"/>
          <w:divBdr>
            <w:top w:val="none" w:sz="0" w:space="0" w:color="auto"/>
            <w:left w:val="none" w:sz="0" w:space="0" w:color="auto"/>
            <w:bottom w:val="none" w:sz="0" w:space="0" w:color="auto"/>
            <w:right w:val="none" w:sz="0" w:space="0" w:color="auto"/>
          </w:divBdr>
        </w:div>
        <w:div w:id="1089736198">
          <w:marLeft w:val="480"/>
          <w:marRight w:val="0"/>
          <w:marTop w:val="0"/>
          <w:marBottom w:val="0"/>
          <w:divBdr>
            <w:top w:val="none" w:sz="0" w:space="0" w:color="auto"/>
            <w:left w:val="none" w:sz="0" w:space="0" w:color="auto"/>
            <w:bottom w:val="none" w:sz="0" w:space="0" w:color="auto"/>
            <w:right w:val="none" w:sz="0" w:space="0" w:color="auto"/>
          </w:divBdr>
        </w:div>
        <w:div w:id="1909882290">
          <w:marLeft w:val="480"/>
          <w:marRight w:val="0"/>
          <w:marTop w:val="0"/>
          <w:marBottom w:val="0"/>
          <w:divBdr>
            <w:top w:val="none" w:sz="0" w:space="0" w:color="auto"/>
            <w:left w:val="none" w:sz="0" w:space="0" w:color="auto"/>
            <w:bottom w:val="none" w:sz="0" w:space="0" w:color="auto"/>
            <w:right w:val="none" w:sz="0" w:space="0" w:color="auto"/>
          </w:divBdr>
        </w:div>
        <w:div w:id="1637367507">
          <w:marLeft w:val="480"/>
          <w:marRight w:val="0"/>
          <w:marTop w:val="0"/>
          <w:marBottom w:val="0"/>
          <w:divBdr>
            <w:top w:val="none" w:sz="0" w:space="0" w:color="auto"/>
            <w:left w:val="none" w:sz="0" w:space="0" w:color="auto"/>
            <w:bottom w:val="none" w:sz="0" w:space="0" w:color="auto"/>
            <w:right w:val="none" w:sz="0" w:space="0" w:color="auto"/>
          </w:divBdr>
        </w:div>
        <w:div w:id="868420947">
          <w:marLeft w:val="480"/>
          <w:marRight w:val="0"/>
          <w:marTop w:val="0"/>
          <w:marBottom w:val="0"/>
          <w:divBdr>
            <w:top w:val="none" w:sz="0" w:space="0" w:color="auto"/>
            <w:left w:val="none" w:sz="0" w:space="0" w:color="auto"/>
            <w:bottom w:val="none" w:sz="0" w:space="0" w:color="auto"/>
            <w:right w:val="none" w:sz="0" w:space="0" w:color="auto"/>
          </w:divBdr>
        </w:div>
        <w:div w:id="922493246">
          <w:marLeft w:val="480"/>
          <w:marRight w:val="0"/>
          <w:marTop w:val="0"/>
          <w:marBottom w:val="0"/>
          <w:divBdr>
            <w:top w:val="none" w:sz="0" w:space="0" w:color="auto"/>
            <w:left w:val="none" w:sz="0" w:space="0" w:color="auto"/>
            <w:bottom w:val="none" w:sz="0" w:space="0" w:color="auto"/>
            <w:right w:val="none" w:sz="0" w:space="0" w:color="auto"/>
          </w:divBdr>
        </w:div>
        <w:div w:id="1523275030">
          <w:marLeft w:val="480"/>
          <w:marRight w:val="0"/>
          <w:marTop w:val="0"/>
          <w:marBottom w:val="0"/>
          <w:divBdr>
            <w:top w:val="none" w:sz="0" w:space="0" w:color="auto"/>
            <w:left w:val="none" w:sz="0" w:space="0" w:color="auto"/>
            <w:bottom w:val="none" w:sz="0" w:space="0" w:color="auto"/>
            <w:right w:val="none" w:sz="0" w:space="0" w:color="auto"/>
          </w:divBdr>
        </w:div>
        <w:div w:id="400254917">
          <w:marLeft w:val="480"/>
          <w:marRight w:val="0"/>
          <w:marTop w:val="0"/>
          <w:marBottom w:val="0"/>
          <w:divBdr>
            <w:top w:val="none" w:sz="0" w:space="0" w:color="auto"/>
            <w:left w:val="none" w:sz="0" w:space="0" w:color="auto"/>
            <w:bottom w:val="none" w:sz="0" w:space="0" w:color="auto"/>
            <w:right w:val="none" w:sz="0" w:space="0" w:color="auto"/>
          </w:divBdr>
        </w:div>
        <w:div w:id="1215921339">
          <w:marLeft w:val="480"/>
          <w:marRight w:val="0"/>
          <w:marTop w:val="0"/>
          <w:marBottom w:val="0"/>
          <w:divBdr>
            <w:top w:val="none" w:sz="0" w:space="0" w:color="auto"/>
            <w:left w:val="none" w:sz="0" w:space="0" w:color="auto"/>
            <w:bottom w:val="none" w:sz="0" w:space="0" w:color="auto"/>
            <w:right w:val="none" w:sz="0" w:space="0" w:color="auto"/>
          </w:divBdr>
        </w:div>
        <w:div w:id="1233126563">
          <w:marLeft w:val="480"/>
          <w:marRight w:val="0"/>
          <w:marTop w:val="0"/>
          <w:marBottom w:val="0"/>
          <w:divBdr>
            <w:top w:val="none" w:sz="0" w:space="0" w:color="auto"/>
            <w:left w:val="none" w:sz="0" w:space="0" w:color="auto"/>
            <w:bottom w:val="none" w:sz="0" w:space="0" w:color="auto"/>
            <w:right w:val="none" w:sz="0" w:space="0" w:color="auto"/>
          </w:divBdr>
        </w:div>
        <w:div w:id="306784628">
          <w:marLeft w:val="480"/>
          <w:marRight w:val="0"/>
          <w:marTop w:val="0"/>
          <w:marBottom w:val="0"/>
          <w:divBdr>
            <w:top w:val="none" w:sz="0" w:space="0" w:color="auto"/>
            <w:left w:val="none" w:sz="0" w:space="0" w:color="auto"/>
            <w:bottom w:val="none" w:sz="0" w:space="0" w:color="auto"/>
            <w:right w:val="none" w:sz="0" w:space="0" w:color="auto"/>
          </w:divBdr>
        </w:div>
        <w:div w:id="710112682">
          <w:marLeft w:val="480"/>
          <w:marRight w:val="0"/>
          <w:marTop w:val="0"/>
          <w:marBottom w:val="0"/>
          <w:divBdr>
            <w:top w:val="none" w:sz="0" w:space="0" w:color="auto"/>
            <w:left w:val="none" w:sz="0" w:space="0" w:color="auto"/>
            <w:bottom w:val="none" w:sz="0" w:space="0" w:color="auto"/>
            <w:right w:val="none" w:sz="0" w:space="0" w:color="auto"/>
          </w:divBdr>
        </w:div>
        <w:div w:id="928201756">
          <w:marLeft w:val="480"/>
          <w:marRight w:val="0"/>
          <w:marTop w:val="0"/>
          <w:marBottom w:val="0"/>
          <w:divBdr>
            <w:top w:val="none" w:sz="0" w:space="0" w:color="auto"/>
            <w:left w:val="none" w:sz="0" w:space="0" w:color="auto"/>
            <w:bottom w:val="none" w:sz="0" w:space="0" w:color="auto"/>
            <w:right w:val="none" w:sz="0" w:space="0" w:color="auto"/>
          </w:divBdr>
        </w:div>
        <w:div w:id="2003656844">
          <w:marLeft w:val="480"/>
          <w:marRight w:val="0"/>
          <w:marTop w:val="0"/>
          <w:marBottom w:val="0"/>
          <w:divBdr>
            <w:top w:val="none" w:sz="0" w:space="0" w:color="auto"/>
            <w:left w:val="none" w:sz="0" w:space="0" w:color="auto"/>
            <w:bottom w:val="none" w:sz="0" w:space="0" w:color="auto"/>
            <w:right w:val="none" w:sz="0" w:space="0" w:color="auto"/>
          </w:divBdr>
        </w:div>
        <w:div w:id="770970648">
          <w:marLeft w:val="480"/>
          <w:marRight w:val="0"/>
          <w:marTop w:val="0"/>
          <w:marBottom w:val="0"/>
          <w:divBdr>
            <w:top w:val="none" w:sz="0" w:space="0" w:color="auto"/>
            <w:left w:val="none" w:sz="0" w:space="0" w:color="auto"/>
            <w:bottom w:val="none" w:sz="0" w:space="0" w:color="auto"/>
            <w:right w:val="none" w:sz="0" w:space="0" w:color="auto"/>
          </w:divBdr>
        </w:div>
        <w:div w:id="1929119792">
          <w:marLeft w:val="480"/>
          <w:marRight w:val="0"/>
          <w:marTop w:val="0"/>
          <w:marBottom w:val="0"/>
          <w:divBdr>
            <w:top w:val="none" w:sz="0" w:space="0" w:color="auto"/>
            <w:left w:val="none" w:sz="0" w:space="0" w:color="auto"/>
            <w:bottom w:val="none" w:sz="0" w:space="0" w:color="auto"/>
            <w:right w:val="none" w:sz="0" w:space="0" w:color="auto"/>
          </w:divBdr>
        </w:div>
        <w:div w:id="667636883">
          <w:marLeft w:val="480"/>
          <w:marRight w:val="0"/>
          <w:marTop w:val="0"/>
          <w:marBottom w:val="0"/>
          <w:divBdr>
            <w:top w:val="none" w:sz="0" w:space="0" w:color="auto"/>
            <w:left w:val="none" w:sz="0" w:space="0" w:color="auto"/>
            <w:bottom w:val="none" w:sz="0" w:space="0" w:color="auto"/>
            <w:right w:val="none" w:sz="0" w:space="0" w:color="auto"/>
          </w:divBdr>
        </w:div>
        <w:div w:id="1740909119">
          <w:marLeft w:val="480"/>
          <w:marRight w:val="0"/>
          <w:marTop w:val="0"/>
          <w:marBottom w:val="0"/>
          <w:divBdr>
            <w:top w:val="none" w:sz="0" w:space="0" w:color="auto"/>
            <w:left w:val="none" w:sz="0" w:space="0" w:color="auto"/>
            <w:bottom w:val="none" w:sz="0" w:space="0" w:color="auto"/>
            <w:right w:val="none" w:sz="0" w:space="0" w:color="auto"/>
          </w:divBdr>
        </w:div>
        <w:div w:id="2102678453">
          <w:marLeft w:val="480"/>
          <w:marRight w:val="0"/>
          <w:marTop w:val="0"/>
          <w:marBottom w:val="0"/>
          <w:divBdr>
            <w:top w:val="none" w:sz="0" w:space="0" w:color="auto"/>
            <w:left w:val="none" w:sz="0" w:space="0" w:color="auto"/>
            <w:bottom w:val="none" w:sz="0" w:space="0" w:color="auto"/>
            <w:right w:val="none" w:sz="0" w:space="0" w:color="auto"/>
          </w:divBdr>
        </w:div>
        <w:div w:id="204802157">
          <w:marLeft w:val="480"/>
          <w:marRight w:val="0"/>
          <w:marTop w:val="0"/>
          <w:marBottom w:val="0"/>
          <w:divBdr>
            <w:top w:val="none" w:sz="0" w:space="0" w:color="auto"/>
            <w:left w:val="none" w:sz="0" w:space="0" w:color="auto"/>
            <w:bottom w:val="none" w:sz="0" w:space="0" w:color="auto"/>
            <w:right w:val="none" w:sz="0" w:space="0" w:color="auto"/>
          </w:divBdr>
        </w:div>
      </w:divsChild>
    </w:div>
    <w:div w:id="1358048025">
      <w:bodyDiv w:val="1"/>
      <w:marLeft w:val="0"/>
      <w:marRight w:val="0"/>
      <w:marTop w:val="0"/>
      <w:marBottom w:val="0"/>
      <w:divBdr>
        <w:top w:val="none" w:sz="0" w:space="0" w:color="auto"/>
        <w:left w:val="none" w:sz="0" w:space="0" w:color="auto"/>
        <w:bottom w:val="none" w:sz="0" w:space="0" w:color="auto"/>
        <w:right w:val="none" w:sz="0" w:space="0" w:color="auto"/>
      </w:divBdr>
    </w:div>
    <w:div w:id="1358114385">
      <w:marLeft w:val="480"/>
      <w:marRight w:val="0"/>
      <w:marTop w:val="0"/>
      <w:marBottom w:val="0"/>
      <w:divBdr>
        <w:top w:val="none" w:sz="0" w:space="0" w:color="auto"/>
        <w:left w:val="none" w:sz="0" w:space="0" w:color="auto"/>
        <w:bottom w:val="none" w:sz="0" w:space="0" w:color="auto"/>
        <w:right w:val="none" w:sz="0" w:space="0" w:color="auto"/>
      </w:divBdr>
    </w:div>
    <w:div w:id="1358310910">
      <w:marLeft w:val="480"/>
      <w:marRight w:val="0"/>
      <w:marTop w:val="0"/>
      <w:marBottom w:val="0"/>
      <w:divBdr>
        <w:top w:val="none" w:sz="0" w:space="0" w:color="auto"/>
        <w:left w:val="none" w:sz="0" w:space="0" w:color="auto"/>
        <w:bottom w:val="none" w:sz="0" w:space="0" w:color="auto"/>
        <w:right w:val="none" w:sz="0" w:space="0" w:color="auto"/>
      </w:divBdr>
    </w:div>
    <w:div w:id="1358509931">
      <w:marLeft w:val="480"/>
      <w:marRight w:val="0"/>
      <w:marTop w:val="0"/>
      <w:marBottom w:val="0"/>
      <w:divBdr>
        <w:top w:val="none" w:sz="0" w:space="0" w:color="auto"/>
        <w:left w:val="none" w:sz="0" w:space="0" w:color="auto"/>
        <w:bottom w:val="none" w:sz="0" w:space="0" w:color="auto"/>
        <w:right w:val="none" w:sz="0" w:space="0" w:color="auto"/>
      </w:divBdr>
    </w:div>
    <w:div w:id="1358585831">
      <w:bodyDiv w:val="1"/>
      <w:marLeft w:val="0"/>
      <w:marRight w:val="0"/>
      <w:marTop w:val="0"/>
      <w:marBottom w:val="0"/>
      <w:divBdr>
        <w:top w:val="none" w:sz="0" w:space="0" w:color="auto"/>
        <w:left w:val="none" w:sz="0" w:space="0" w:color="auto"/>
        <w:bottom w:val="none" w:sz="0" w:space="0" w:color="auto"/>
        <w:right w:val="none" w:sz="0" w:space="0" w:color="auto"/>
      </w:divBdr>
    </w:div>
    <w:div w:id="1358657906">
      <w:marLeft w:val="480"/>
      <w:marRight w:val="0"/>
      <w:marTop w:val="0"/>
      <w:marBottom w:val="0"/>
      <w:divBdr>
        <w:top w:val="none" w:sz="0" w:space="0" w:color="auto"/>
        <w:left w:val="none" w:sz="0" w:space="0" w:color="auto"/>
        <w:bottom w:val="none" w:sz="0" w:space="0" w:color="auto"/>
        <w:right w:val="none" w:sz="0" w:space="0" w:color="auto"/>
      </w:divBdr>
    </w:div>
    <w:div w:id="1358770105">
      <w:marLeft w:val="480"/>
      <w:marRight w:val="0"/>
      <w:marTop w:val="0"/>
      <w:marBottom w:val="0"/>
      <w:divBdr>
        <w:top w:val="none" w:sz="0" w:space="0" w:color="auto"/>
        <w:left w:val="none" w:sz="0" w:space="0" w:color="auto"/>
        <w:bottom w:val="none" w:sz="0" w:space="0" w:color="auto"/>
        <w:right w:val="none" w:sz="0" w:space="0" w:color="auto"/>
      </w:divBdr>
    </w:div>
    <w:div w:id="1358846831">
      <w:marLeft w:val="480"/>
      <w:marRight w:val="0"/>
      <w:marTop w:val="0"/>
      <w:marBottom w:val="0"/>
      <w:divBdr>
        <w:top w:val="none" w:sz="0" w:space="0" w:color="auto"/>
        <w:left w:val="none" w:sz="0" w:space="0" w:color="auto"/>
        <w:bottom w:val="none" w:sz="0" w:space="0" w:color="auto"/>
        <w:right w:val="none" w:sz="0" w:space="0" w:color="auto"/>
      </w:divBdr>
    </w:div>
    <w:div w:id="1358893552">
      <w:bodyDiv w:val="1"/>
      <w:marLeft w:val="0"/>
      <w:marRight w:val="0"/>
      <w:marTop w:val="0"/>
      <w:marBottom w:val="0"/>
      <w:divBdr>
        <w:top w:val="none" w:sz="0" w:space="0" w:color="auto"/>
        <w:left w:val="none" w:sz="0" w:space="0" w:color="auto"/>
        <w:bottom w:val="none" w:sz="0" w:space="0" w:color="auto"/>
        <w:right w:val="none" w:sz="0" w:space="0" w:color="auto"/>
      </w:divBdr>
    </w:div>
    <w:div w:id="1359038277">
      <w:marLeft w:val="480"/>
      <w:marRight w:val="0"/>
      <w:marTop w:val="0"/>
      <w:marBottom w:val="0"/>
      <w:divBdr>
        <w:top w:val="none" w:sz="0" w:space="0" w:color="auto"/>
        <w:left w:val="none" w:sz="0" w:space="0" w:color="auto"/>
        <w:bottom w:val="none" w:sz="0" w:space="0" w:color="auto"/>
        <w:right w:val="none" w:sz="0" w:space="0" w:color="auto"/>
      </w:divBdr>
    </w:div>
    <w:div w:id="1359045526">
      <w:marLeft w:val="480"/>
      <w:marRight w:val="0"/>
      <w:marTop w:val="0"/>
      <w:marBottom w:val="0"/>
      <w:divBdr>
        <w:top w:val="none" w:sz="0" w:space="0" w:color="auto"/>
        <w:left w:val="none" w:sz="0" w:space="0" w:color="auto"/>
        <w:bottom w:val="none" w:sz="0" w:space="0" w:color="auto"/>
        <w:right w:val="none" w:sz="0" w:space="0" w:color="auto"/>
      </w:divBdr>
    </w:div>
    <w:div w:id="1359160484">
      <w:marLeft w:val="480"/>
      <w:marRight w:val="0"/>
      <w:marTop w:val="0"/>
      <w:marBottom w:val="0"/>
      <w:divBdr>
        <w:top w:val="none" w:sz="0" w:space="0" w:color="auto"/>
        <w:left w:val="none" w:sz="0" w:space="0" w:color="auto"/>
        <w:bottom w:val="none" w:sz="0" w:space="0" w:color="auto"/>
        <w:right w:val="none" w:sz="0" w:space="0" w:color="auto"/>
      </w:divBdr>
    </w:div>
    <w:div w:id="1359313090">
      <w:bodyDiv w:val="1"/>
      <w:marLeft w:val="0"/>
      <w:marRight w:val="0"/>
      <w:marTop w:val="0"/>
      <w:marBottom w:val="0"/>
      <w:divBdr>
        <w:top w:val="none" w:sz="0" w:space="0" w:color="auto"/>
        <w:left w:val="none" w:sz="0" w:space="0" w:color="auto"/>
        <w:bottom w:val="none" w:sz="0" w:space="0" w:color="auto"/>
        <w:right w:val="none" w:sz="0" w:space="0" w:color="auto"/>
      </w:divBdr>
    </w:div>
    <w:div w:id="1359351077">
      <w:marLeft w:val="480"/>
      <w:marRight w:val="0"/>
      <w:marTop w:val="0"/>
      <w:marBottom w:val="0"/>
      <w:divBdr>
        <w:top w:val="none" w:sz="0" w:space="0" w:color="auto"/>
        <w:left w:val="none" w:sz="0" w:space="0" w:color="auto"/>
        <w:bottom w:val="none" w:sz="0" w:space="0" w:color="auto"/>
        <w:right w:val="none" w:sz="0" w:space="0" w:color="auto"/>
      </w:divBdr>
    </w:div>
    <w:div w:id="1359353458">
      <w:marLeft w:val="480"/>
      <w:marRight w:val="0"/>
      <w:marTop w:val="0"/>
      <w:marBottom w:val="0"/>
      <w:divBdr>
        <w:top w:val="none" w:sz="0" w:space="0" w:color="auto"/>
        <w:left w:val="none" w:sz="0" w:space="0" w:color="auto"/>
        <w:bottom w:val="none" w:sz="0" w:space="0" w:color="auto"/>
        <w:right w:val="none" w:sz="0" w:space="0" w:color="auto"/>
      </w:divBdr>
    </w:div>
    <w:div w:id="1359432723">
      <w:marLeft w:val="480"/>
      <w:marRight w:val="0"/>
      <w:marTop w:val="0"/>
      <w:marBottom w:val="0"/>
      <w:divBdr>
        <w:top w:val="none" w:sz="0" w:space="0" w:color="auto"/>
        <w:left w:val="none" w:sz="0" w:space="0" w:color="auto"/>
        <w:bottom w:val="none" w:sz="0" w:space="0" w:color="auto"/>
        <w:right w:val="none" w:sz="0" w:space="0" w:color="auto"/>
      </w:divBdr>
    </w:div>
    <w:div w:id="1359500377">
      <w:marLeft w:val="480"/>
      <w:marRight w:val="0"/>
      <w:marTop w:val="0"/>
      <w:marBottom w:val="0"/>
      <w:divBdr>
        <w:top w:val="none" w:sz="0" w:space="0" w:color="auto"/>
        <w:left w:val="none" w:sz="0" w:space="0" w:color="auto"/>
        <w:bottom w:val="none" w:sz="0" w:space="0" w:color="auto"/>
        <w:right w:val="none" w:sz="0" w:space="0" w:color="auto"/>
      </w:divBdr>
    </w:div>
    <w:div w:id="1359503366">
      <w:marLeft w:val="480"/>
      <w:marRight w:val="0"/>
      <w:marTop w:val="0"/>
      <w:marBottom w:val="0"/>
      <w:divBdr>
        <w:top w:val="none" w:sz="0" w:space="0" w:color="auto"/>
        <w:left w:val="none" w:sz="0" w:space="0" w:color="auto"/>
        <w:bottom w:val="none" w:sz="0" w:space="0" w:color="auto"/>
        <w:right w:val="none" w:sz="0" w:space="0" w:color="auto"/>
      </w:divBdr>
    </w:div>
    <w:div w:id="1359575995">
      <w:marLeft w:val="480"/>
      <w:marRight w:val="0"/>
      <w:marTop w:val="0"/>
      <w:marBottom w:val="0"/>
      <w:divBdr>
        <w:top w:val="none" w:sz="0" w:space="0" w:color="auto"/>
        <w:left w:val="none" w:sz="0" w:space="0" w:color="auto"/>
        <w:bottom w:val="none" w:sz="0" w:space="0" w:color="auto"/>
        <w:right w:val="none" w:sz="0" w:space="0" w:color="auto"/>
      </w:divBdr>
    </w:div>
    <w:div w:id="1359694191">
      <w:bodyDiv w:val="1"/>
      <w:marLeft w:val="0"/>
      <w:marRight w:val="0"/>
      <w:marTop w:val="0"/>
      <w:marBottom w:val="0"/>
      <w:divBdr>
        <w:top w:val="none" w:sz="0" w:space="0" w:color="auto"/>
        <w:left w:val="none" w:sz="0" w:space="0" w:color="auto"/>
        <w:bottom w:val="none" w:sz="0" w:space="0" w:color="auto"/>
        <w:right w:val="none" w:sz="0" w:space="0" w:color="auto"/>
      </w:divBdr>
    </w:div>
    <w:div w:id="1359814160">
      <w:marLeft w:val="480"/>
      <w:marRight w:val="0"/>
      <w:marTop w:val="0"/>
      <w:marBottom w:val="0"/>
      <w:divBdr>
        <w:top w:val="none" w:sz="0" w:space="0" w:color="auto"/>
        <w:left w:val="none" w:sz="0" w:space="0" w:color="auto"/>
        <w:bottom w:val="none" w:sz="0" w:space="0" w:color="auto"/>
        <w:right w:val="none" w:sz="0" w:space="0" w:color="auto"/>
      </w:divBdr>
    </w:div>
    <w:div w:id="1359817644">
      <w:marLeft w:val="480"/>
      <w:marRight w:val="0"/>
      <w:marTop w:val="0"/>
      <w:marBottom w:val="0"/>
      <w:divBdr>
        <w:top w:val="none" w:sz="0" w:space="0" w:color="auto"/>
        <w:left w:val="none" w:sz="0" w:space="0" w:color="auto"/>
        <w:bottom w:val="none" w:sz="0" w:space="0" w:color="auto"/>
        <w:right w:val="none" w:sz="0" w:space="0" w:color="auto"/>
      </w:divBdr>
    </w:div>
    <w:div w:id="1360085547">
      <w:bodyDiv w:val="1"/>
      <w:marLeft w:val="0"/>
      <w:marRight w:val="0"/>
      <w:marTop w:val="0"/>
      <w:marBottom w:val="0"/>
      <w:divBdr>
        <w:top w:val="none" w:sz="0" w:space="0" w:color="auto"/>
        <w:left w:val="none" w:sz="0" w:space="0" w:color="auto"/>
        <w:bottom w:val="none" w:sz="0" w:space="0" w:color="auto"/>
        <w:right w:val="none" w:sz="0" w:space="0" w:color="auto"/>
      </w:divBdr>
    </w:div>
    <w:div w:id="1360201283">
      <w:marLeft w:val="480"/>
      <w:marRight w:val="0"/>
      <w:marTop w:val="0"/>
      <w:marBottom w:val="0"/>
      <w:divBdr>
        <w:top w:val="none" w:sz="0" w:space="0" w:color="auto"/>
        <w:left w:val="none" w:sz="0" w:space="0" w:color="auto"/>
        <w:bottom w:val="none" w:sz="0" w:space="0" w:color="auto"/>
        <w:right w:val="none" w:sz="0" w:space="0" w:color="auto"/>
      </w:divBdr>
    </w:div>
    <w:div w:id="1360275377">
      <w:marLeft w:val="480"/>
      <w:marRight w:val="0"/>
      <w:marTop w:val="0"/>
      <w:marBottom w:val="0"/>
      <w:divBdr>
        <w:top w:val="none" w:sz="0" w:space="0" w:color="auto"/>
        <w:left w:val="none" w:sz="0" w:space="0" w:color="auto"/>
        <w:bottom w:val="none" w:sz="0" w:space="0" w:color="auto"/>
        <w:right w:val="none" w:sz="0" w:space="0" w:color="auto"/>
      </w:divBdr>
    </w:div>
    <w:div w:id="1360544055">
      <w:bodyDiv w:val="1"/>
      <w:marLeft w:val="0"/>
      <w:marRight w:val="0"/>
      <w:marTop w:val="0"/>
      <w:marBottom w:val="0"/>
      <w:divBdr>
        <w:top w:val="none" w:sz="0" w:space="0" w:color="auto"/>
        <w:left w:val="none" w:sz="0" w:space="0" w:color="auto"/>
        <w:bottom w:val="none" w:sz="0" w:space="0" w:color="auto"/>
        <w:right w:val="none" w:sz="0" w:space="0" w:color="auto"/>
      </w:divBdr>
    </w:div>
    <w:div w:id="1360622778">
      <w:marLeft w:val="480"/>
      <w:marRight w:val="0"/>
      <w:marTop w:val="0"/>
      <w:marBottom w:val="0"/>
      <w:divBdr>
        <w:top w:val="none" w:sz="0" w:space="0" w:color="auto"/>
        <w:left w:val="none" w:sz="0" w:space="0" w:color="auto"/>
        <w:bottom w:val="none" w:sz="0" w:space="0" w:color="auto"/>
        <w:right w:val="none" w:sz="0" w:space="0" w:color="auto"/>
      </w:divBdr>
    </w:div>
    <w:div w:id="1360737113">
      <w:marLeft w:val="480"/>
      <w:marRight w:val="0"/>
      <w:marTop w:val="0"/>
      <w:marBottom w:val="0"/>
      <w:divBdr>
        <w:top w:val="none" w:sz="0" w:space="0" w:color="auto"/>
        <w:left w:val="none" w:sz="0" w:space="0" w:color="auto"/>
        <w:bottom w:val="none" w:sz="0" w:space="0" w:color="auto"/>
        <w:right w:val="none" w:sz="0" w:space="0" w:color="auto"/>
      </w:divBdr>
    </w:div>
    <w:div w:id="1360817588">
      <w:marLeft w:val="480"/>
      <w:marRight w:val="0"/>
      <w:marTop w:val="0"/>
      <w:marBottom w:val="0"/>
      <w:divBdr>
        <w:top w:val="none" w:sz="0" w:space="0" w:color="auto"/>
        <w:left w:val="none" w:sz="0" w:space="0" w:color="auto"/>
        <w:bottom w:val="none" w:sz="0" w:space="0" w:color="auto"/>
        <w:right w:val="none" w:sz="0" w:space="0" w:color="auto"/>
      </w:divBdr>
    </w:div>
    <w:div w:id="1360929332">
      <w:marLeft w:val="480"/>
      <w:marRight w:val="0"/>
      <w:marTop w:val="0"/>
      <w:marBottom w:val="0"/>
      <w:divBdr>
        <w:top w:val="none" w:sz="0" w:space="0" w:color="auto"/>
        <w:left w:val="none" w:sz="0" w:space="0" w:color="auto"/>
        <w:bottom w:val="none" w:sz="0" w:space="0" w:color="auto"/>
        <w:right w:val="none" w:sz="0" w:space="0" w:color="auto"/>
      </w:divBdr>
    </w:div>
    <w:div w:id="1361124539">
      <w:marLeft w:val="480"/>
      <w:marRight w:val="0"/>
      <w:marTop w:val="0"/>
      <w:marBottom w:val="0"/>
      <w:divBdr>
        <w:top w:val="none" w:sz="0" w:space="0" w:color="auto"/>
        <w:left w:val="none" w:sz="0" w:space="0" w:color="auto"/>
        <w:bottom w:val="none" w:sz="0" w:space="0" w:color="auto"/>
        <w:right w:val="none" w:sz="0" w:space="0" w:color="auto"/>
      </w:divBdr>
    </w:div>
    <w:div w:id="1361128753">
      <w:bodyDiv w:val="1"/>
      <w:marLeft w:val="0"/>
      <w:marRight w:val="0"/>
      <w:marTop w:val="0"/>
      <w:marBottom w:val="0"/>
      <w:divBdr>
        <w:top w:val="none" w:sz="0" w:space="0" w:color="auto"/>
        <w:left w:val="none" w:sz="0" w:space="0" w:color="auto"/>
        <w:bottom w:val="none" w:sz="0" w:space="0" w:color="auto"/>
        <w:right w:val="none" w:sz="0" w:space="0" w:color="auto"/>
      </w:divBdr>
    </w:div>
    <w:div w:id="1361273184">
      <w:bodyDiv w:val="1"/>
      <w:marLeft w:val="0"/>
      <w:marRight w:val="0"/>
      <w:marTop w:val="0"/>
      <w:marBottom w:val="0"/>
      <w:divBdr>
        <w:top w:val="none" w:sz="0" w:space="0" w:color="auto"/>
        <w:left w:val="none" w:sz="0" w:space="0" w:color="auto"/>
        <w:bottom w:val="none" w:sz="0" w:space="0" w:color="auto"/>
        <w:right w:val="none" w:sz="0" w:space="0" w:color="auto"/>
      </w:divBdr>
      <w:divsChild>
        <w:div w:id="109788345">
          <w:marLeft w:val="480"/>
          <w:marRight w:val="0"/>
          <w:marTop w:val="0"/>
          <w:marBottom w:val="0"/>
          <w:divBdr>
            <w:top w:val="none" w:sz="0" w:space="0" w:color="auto"/>
            <w:left w:val="none" w:sz="0" w:space="0" w:color="auto"/>
            <w:bottom w:val="none" w:sz="0" w:space="0" w:color="auto"/>
            <w:right w:val="none" w:sz="0" w:space="0" w:color="auto"/>
          </w:divBdr>
        </w:div>
        <w:div w:id="713694872">
          <w:marLeft w:val="480"/>
          <w:marRight w:val="0"/>
          <w:marTop w:val="0"/>
          <w:marBottom w:val="0"/>
          <w:divBdr>
            <w:top w:val="none" w:sz="0" w:space="0" w:color="auto"/>
            <w:left w:val="none" w:sz="0" w:space="0" w:color="auto"/>
            <w:bottom w:val="none" w:sz="0" w:space="0" w:color="auto"/>
            <w:right w:val="none" w:sz="0" w:space="0" w:color="auto"/>
          </w:divBdr>
        </w:div>
        <w:div w:id="1584415201">
          <w:marLeft w:val="480"/>
          <w:marRight w:val="0"/>
          <w:marTop w:val="0"/>
          <w:marBottom w:val="0"/>
          <w:divBdr>
            <w:top w:val="none" w:sz="0" w:space="0" w:color="auto"/>
            <w:left w:val="none" w:sz="0" w:space="0" w:color="auto"/>
            <w:bottom w:val="none" w:sz="0" w:space="0" w:color="auto"/>
            <w:right w:val="none" w:sz="0" w:space="0" w:color="auto"/>
          </w:divBdr>
        </w:div>
        <w:div w:id="266474573">
          <w:marLeft w:val="480"/>
          <w:marRight w:val="0"/>
          <w:marTop w:val="0"/>
          <w:marBottom w:val="0"/>
          <w:divBdr>
            <w:top w:val="none" w:sz="0" w:space="0" w:color="auto"/>
            <w:left w:val="none" w:sz="0" w:space="0" w:color="auto"/>
            <w:bottom w:val="none" w:sz="0" w:space="0" w:color="auto"/>
            <w:right w:val="none" w:sz="0" w:space="0" w:color="auto"/>
          </w:divBdr>
        </w:div>
        <w:div w:id="1223517485">
          <w:marLeft w:val="480"/>
          <w:marRight w:val="0"/>
          <w:marTop w:val="0"/>
          <w:marBottom w:val="0"/>
          <w:divBdr>
            <w:top w:val="none" w:sz="0" w:space="0" w:color="auto"/>
            <w:left w:val="none" w:sz="0" w:space="0" w:color="auto"/>
            <w:bottom w:val="none" w:sz="0" w:space="0" w:color="auto"/>
            <w:right w:val="none" w:sz="0" w:space="0" w:color="auto"/>
          </w:divBdr>
        </w:div>
        <w:div w:id="919174109">
          <w:marLeft w:val="480"/>
          <w:marRight w:val="0"/>
          <w:marTop w:val="0"/>
          <w:marBottom w:val="0"/>
          <w:divBdr>
            <w:top w:val="none" w:sz="0" w:space="0" w:color="auto"/>
            <w:left w:val="none" w:sz="0" w:space="0" w:color="auto"/>
            <w:bottom w:val="none" w:sz="0" w:space="0" w:color="auto"/>
            <w:right w:val="none" w:sz="0" w:space="0" w:color="auto"/>
          </w:divBdr>
        </w:div>
        <w:div w:id="1269771352">
          <w:marLeft w:val="480"/>
          <w:marRight w:val="0"/>
          <w:marTop w:val="0"/>
          <w:marBottom w:val="0"/>
          <w:divBdr>
            <w:top w:val="none" w:sz="0" w:space="0" w:color="auto"/>
            <w:left w:val="none" w:sz="0" w:space="0" w:color="auto"/>
            <w:bottom w:val="none" w:sz="0" w:space="0" w:color="auto"/>
            <w:right w:val="none" w:sz="0" w:space="0" w:color="auto"/>
          </w:divBdr>
        </w:div>
        <w:div w:id="1275872">
          <w:marLeft w:val="480"/>
          <w:marRight w:val="0"/>
          <w:marTop w:val="0"/>
          <w:marBottom w:val="0"/>
          <w:divBdr>
            <w:top w:val="none" w:sz="0" w:space="0" w:color="auto"/>
            <w:left w:val="none" w:sz="0" w:space="0" w:color="auto"/>
            <w:bottom w:val="none" w:sz="0" w:space="0" w:color="auto"/>
            <w:right w:val="none" w:sz="0" w:space="0" w:color="auto"/>
          </w:divBdr>
        </w:div>
        <w:div w:id="341392829">
          <w:marLeft w:val="480"/>
          <w:marRight w:val="0"/>
          <w:marTop w:val="0"/>
          <w:marBottom w:val="0"/>
          <w:divBdr>
            <w:top w:val="none" w:sz="0" w:space="0" w:color="auto"/>
            <w:left w:val="none" w:sz="0" w:space="0" w:color="auto"/>
            <w:bottom w:val="none" w:sz="0" w:space="0" w:color="auto"/>
            <w:right w:val="none" w:sz="0" w:space="0" w:color="auto"/>
          </w:divBdr>
        </w:div>
        <w:div w:id="1346058423">
          <w:marLeft w:val="480"/>
          <w:marRight w:val="0"/>
          <w:marTop w:val="0"/>
          <w:marBottom w:val="0"/>
          <w:divBdr>
            <w:top w:val="none" w:sz="0" w:space="0" w:color="auto"/>
            <w:left w:val="none" w:sz="0" w:space="0" w:color="auto"/>
            <w:bottom w:val="none" w:sz="0" w:space="0" w:color="auto"/>
            <w:right w:val="none" w:sz="0" w:space="0" w:color="auto"/>
          </w:divBdr>
        </w:div>
        <w:div w:id="868758877">
          <w:marLeft w:val="480"/>
          <w:marRight w:val="0"/>
          <w:marTop w:val="0"/>
          <w:marBottom w:val="0"/>
          <w:divBdr>
            <w:top w:val="none" w:sz="0" w:space="0" w:color="auto"/>
            <w:left w:val="none" w:sz="0" w:space="0" w:color="auto"/>
            <w:bottom w:val="none" w:sz="0" w:space="0" w:color="auto"/>
            <w:right w:val="none" w:sz="0" w:space="0" w:color="auto"/>
          </w:divBdr>
        </w:div>
        <w:div w:id="582884390">
          <w:marLeft w:val="480"/>
          <w:marRight w:val="0"/>
          <w:marTop w:val="0"/>
          <w:marBottom w:val="0"/>
          <w:divBdr>
            <w:top w:val="none" w:sz="0" w:space="0" w:color="auto"/>
            <w:left w:val="none" w:sz="0" w:space="0" w:color="auto"/>
            <w:bottom w:val="none" w:sz="0" w:space="0" w:color="auto"/>
            <w:right w:val="none" w:sz="0" w:space="0" w:color="auto"/>
          </w:divBdr>
        </w:div>
        <w:div w:id="377051388">
          <w:marLeft w:val="480"/>
          <w:marRight w:val="0"/>
          <w:marTop w:val="0"/>
          <w:marBottom w:val="0"/>
          <w:divBdr>
            <w:top w:val="none" w:sz="0" w:space="0" w:color="auto"/>
            <w:left w:val="none" w:sz="0" w:space="0" w:color="auto"/>
            <w:bottom w:val="none" w:sz="0" w:space="0" w:color="auto"/>
            <w:right w:val="none" w:sz="0" w:space="0" w:color="auto"/>
          </w:divBdr>
        </w:div>
        <w:div w:id="1782214985">
          <w:marLeft w:val="480"/>
          <w:marRight w:val="0"/>
          <w:marTop w:val="0"/>
          <w:marBottom w:val="0"/>
          <w:divBdr>
            <w:top w:val="none" w:sz="0" w:space="0" w:color="auto"/>
            <w:left w:val="none" w:sz="0" w:space="0" w:color="auto"/>
            <w:bottom w:val="none" w:sz="0" w:space="0" w:color="auto"/>
            <w:right w:val="none" w:sz="0" w:space="0" w:color="auto"/>
          </w:divBdr>
        </w:div>
        <w:div w:id="1084767947">
          <w:marLeft w:val="480"/>
          <w:marRight w:val="0"/>
          <w:marTop w:val="0"/>
          <w:marBottom w:val="0"/>
          <w:divBdr>
            <w:top w:val="none" w:sz="0" w:space="0" w:color="auto"/>
            <w:left w:val="none" w:sz="0" w:space="0" w:color="auto"/>
            <w:bottom w:val="none" w:sz="0" w:space="0" w:color="auto"/>
            <w:right w:val="none" w:sz="0" w:space="0" w:color="auto"/>
          </w:divBdr>
        </w:div>
        <w:div w:id="1391996722">
          <w:marLeft w:val="480"/>
          <w:marRight w:val="0"/>
          <w:marTop w:val="0"/>
          <w:marBottom w:val="0"/>
          <w:divBdr>
            <w:top w:val="none" w:sz="0" w:space="0" w:color="auto"/>
            <w:left w:val="none" w:sz="0" w:space="0" w:color="auto"/>
            <w:bottom w:val="none" w:sz="0" w:space="0" w:color="auto"/>
            <w:right w:val="none" w:sz="0" w:space="0" w:color="auto"/>
          </w:divBdr>
        </w:div>
        <w:div w:id="431511524">
          <w:marLeft w:val="480"/>
          <w:marRight w:val="0"/>
          <w:marTop w:val="0"/>
          <w:marBottom w:val="0"/>
          <w:divBdr>
            <w:top w:val="none" w:sz="0" w:space="0" w:color="auto"/>
            <w:left w:val="none" w:sz="0" w:space="0" w:color="auto"/>
            <w:bottom w:val="none" w:sz="0" w:space="0" w:color="auto"/>
            <w:right w:val="none" w:sz="0" w:space="0" w:color="auto"/>
          </w:divBdr>
        </w:div>
        <w:div w:id="1015963691">
          <w:marLeft w:val="480"/>
          <w:marRight w:val="0"/>
          <w:marTop w:val="0"/>
          <w:marBottom w:val="0"/>
          <w:divBdr>
            <w:top w:val="none" w:sz="0" w:space="0" w:color="auto"/>
            <w:left w:val="none" w:sz="0" w:space="0" w:color="auto"/>
            <w:bottom w:val="none" w:sz="0" w:space="0" w:color="auto"/>
            <w:right w:val="none" w:sz="0" w:space="0" w:color="auto"/>
          </w:divBdr>
        </w:div>
        <w:div w:id="2064132074">
          <w:marLeft w:val="480"/>
          <w:marRight w:val="0"/>
          <w:marTop w:val="0"/>
          <w:marBottom w:val="0"/>
          <w:divBdr>
            <w:top w:val="none" w:sz="0" w:space="0" w:color="auto"/>
            <w:left w:val="none" w:sz="0" w:space="0" w:color="auto"/>
            <w:bottom w:val="none" w:sz="0" w:space="0" w:color="auto"/>
            <w:right w:val="none" w:sz="0" w:space="0" w:color="auto"/>
          </w:divBdr>
        </w:div>
        <w:div w:id="1321734852">
          <w:marLeft w:val="480"/>
          <w:marRight w:val="0"/>
          <w:marTop w:val="0"/>
          <w:marBottom w:val="0"/>
          <w:divBdr>
            <w:top w:val="none" w:sz="0" w:space="0" w:color="auto"/>
            <w:left w:val="none" w:sz="0" w:space="0" w:color="auto"/>
            <w:bottom w:val="none" w:sz="0" w:space="0" w:color="auto"/>
            <w:right w:val="none" w:sz="0" w:space="0" w:color="auto"/>
          </w:divBdr>
        </w:div>
        <w:div w:id="1793357472">
          <w:marLeft w:val="480"/>
          <w:marRight w:val="0"/>
          <w:marTop w:val="0"/>
          <w:marBottom w:val="0"/>
          <w:divBdr>
            <w:top w:val="none" w:sz="0" w:space="0" w:color="auto"/>
            <w:left w:val="none" w:sz="0" w:space="0" w:color="auto"/>
            <w:bottom w:val="none" w:sz="0" w:space="0" w:color="auto"/>
            <w:right w:val="none" w:sz="0" w:space="0" w:color="auto"/>
          </w:divBdr>
        </w:div>
        <w:div w:id="500463679">
          <w:marLeft w:val="480"/>
          <w:marRight w:val="0"/>
          <w:marTop w:val="0"/>
          <w:marBottom w:val="0"/>
          <w:divBdr>
            <w:top w:val="none" w:sz="0" w:space="0" w:color="auto"/>
            <w:left w:val="none" w:sz="0" w:space="0" w:color="auto"/>
            <w:bottom w:val="none" w:sz="0" w:space="0" w:color="auto"/>
            <w:right w:val="none" w:sz="0" w:space="0" w:color="auto"/>
          </w:divBdr>
        </w:div>
        <w:div w:id="971715890">
          <w:marLeft w:val="480"/>
          <w:marRight w:val="0"/>
          <w:marTop w:val="0"/>
          <w:marBottom w:val="0"/>
          <w:divBdr>
            <w:top w:val="none" w:sz="0" w:space="0" w:color="auto"/>
            <w:left w:val="none" w:sz="0" w:space="0" w:color="auto"/>
            <w:bottom w:val="none" w:sz="0" w:space="0" w:color="auto"/>
            <w:right w:val="none" w:sz="0" w:space="0" w:color="auto"/>
          </w:divBdr>
        </w:div>
        <w:div w:id="1745879253">
          <w:marLeft w:val="480"/>
          <w:marRight w:val="0"/>
          <w:marTop w:val="0"/>
          <w:marBottom w:val="0"/>
          <w:divBdr>
            <w:top w:val="none" w:sz="0" w:space="0" w:color="auto"/>
            <w:left w:val="none" w:sz="0" w:space="0" w:color="auto"/>
            <w:bottom w:val="none" w:sz="0" w:space="0" w:color="auto"/>
            <w:right w:val="none" w:sz="0" w:space="0" w:color="auto"/>
          </w:divBdr>
        </w:div>
        <w:div w:id="1395004974">
          <w:marLeft w:val="480"/>
          <w:marRight w:val="0"/>
          <w:marTop w:val="0"/>
          <w:marBottom w:val="0"/>
          <w:divBdr>
            <w:top w:val="none" w:sz="0" w:space="0" w:color="auto"/>
            <w:left w:val="none" w:sz="0" w:space="0" w:color="auto"/>
            <w:bottom w:val="none" w:sz="0" w:space="0" w:color="auto"/>
            <w:right w:val="none" w:sz="0" w:space="0" w:color="auto"/>
          </w:divBdr>
        </w:div>
        <w:div w:id="157506153">
          <w:marLeft w:val="480"/>
          <w:marRight w:val="0"/>
          <w:marTop w:val="0"/>
          <w:marBottom w:val="0"/>
          <w:divBdr>
            <w:top w:val="none" w:sz="0" w:space="0" w:color="auto"/>
            <w:left w:val="none" w:sz="0" w:space="0" w:color="auto"/>
            <w:bottom w:val="none" w:sz="0" w:space="0" w:color="auto"/>
            <w:right w:val="none" w:sz="0" w:space="0" w:color="auto"/>
          </w:divBdr>
        </w:div>
        <w:div w:id="1969125149">
          <w:marLeft w:val="480"/>
          <w:marRight w:val="0"/>
          <w:marTop w:val="0"/>
          <w:marBottom w:val="0"/>
          <w:divBdr>
            <w:top w:val="none" w:sz="0" w:space="0" w:color="auto"/>
            <w:left w:val="none" w:sz="0" w:space="0" w:color="auto"/>
            <w:bottom w:val="none" w:sz="0" w:space="0" w:color="auto"/>
            <w:right w:val="none" w:sz="0" w:space="0" w:color="auto"/>
          </w:divBdr>
        </w:div>
        <w:div w:id="1809471355">
          <w:marLeft w:val="480"/>
          <w:marRight w:val="0"/>
          <w:marTop w:val="0"/>
          <w:marBottom w:val="0"/>
          <w:divBdr>
            <w:top w:val="none" w:sz="0" w:space="0" w:color="auto"/>
            <w:left w:val="none" w:sz="0" w:space="0" w:color="auto"/>
            <w:bottom w:val="none" w:sz="0" w:space="0" w:color="auto"/>
            <w:right w:val="none" w:sz="0" w:space="0" w:color="auto"/>
          </w:divBdr>
        </w:div>
        <w:div w:id="122775749">
          <w:marLeft w:val="480"/>
          <w:marRight w:val="0"/>
          <w:marTop w:val="0"/>
          <w:marBottom w:val="0"/>
          <w:divBdr>
            <w:top w:val="none" w:sz="0" w:space="0" w:color="auto"/>
            <w:left w:val="none" w:sz="0" w:space="0" w:color="auto"/>
            <w:bottom w:val="none" w:sz="0" w:space="0" w:color="auto"/>
            <w:right w:val="none" w:sz="0" w:space="0" w:color="auto"/>
          </w:divBdr>
        </w:div>
        <w:div w:id="1530029736">
          <w:marLeft w:val="480"/>
          <w:marRight w:val="0"/>
          <w:marTop w:val="0"/>
          <w:marBottom w:val="0"/>
          <w:divBdr>
            <w:top w:val="none" w:sz="0" w:space="0" w:color="auto"/>
            <w:left w:val="none" w:sz="0" w:space="0" w:color="auto"/>
            <w:bottom w:val="none" w:sz="0" w:space="0" w:color="auto"/>
            <w:right w:val="none" w:sz="0" w:space="0" w:color="auto"/>
          </w:divBdr>
        </w:div>
        <w:div w:id="1647977667">
          <w:marLeft w:val="480"/>
          <w:marRight w:val="0"/>
          <w:marTop w:val="0"/>
          <w:marBottom w:val="0"/>
          <w:divBdr>
            <w:top w:val="none" w:sz="0" w:space="0" w:color="auto"/>
            <w:left w:val="none" w:sz="0" w:space="0" w:color="auto"/>
            <w:bottom w:val="none" w:sz="0" w:space="0" w:color="auto"/>
            <w:right w:val="none" w:sz="0" w:space="0" w:color="auto"/>
          </w:divBdr>
        </w:div>
        <w:div w:id="696780311">
          <w:marLeft w:val="480"/>
          <w:marRight w:val="0"/>
          <w:marTop w:val="0"/>
          <w:marBottom w:val="0"/>
          <w:divBdr>
            <w:top w:val="none" w:sz="0" w:space="0" w:color="auto"/>
            <w:left w:val="none" w:sz="0" w:space="0" w:color="auto"/>
            <w:bottom w:val="none" w:sz="0" w:space="0" w:color="auto"/>
            <w:right w:val="none" w:sz="0" w:space="0" w:color="auto"/>
          </w:divBdr>
        </w:div>
        <w:div w:id="1936595674">
          <w:marLeft w:val="480"/>
          <w:marRight w:val="0"/>
          <w:marTop w:val="0"/>
          <w:marBottom w:val="0"/>
          <w:divBdr>
            <w:top w:val="none" w:sz="0" w:space="0" w:color="auto"/>
            <w:left w:val="none" w:sz="0" w:space="0" w:color="auto"/>
            <w:bottom w:val="none" w:sz="0" w:space="0" w:color="auto"/>
            <w:right w:val="none" w:sz="0" w:space="0" w:color="auto"/>
          </w:divBdr>
        </w:div>
        <w:div w:id="199560555">
          <w:marLeft w:val="480"/>
          <w:marRight w:val="0"/>
          <w:marTop w:val="0"/>
          <w:marBottom w:val="0"/>
          <w:divBdr>
            <w:top w:val="none" w:sz="0" w:space="0" w:color="auto"/>
            <w:left w:val="none" w:sz="0" w:space="0" w:color="auto"/>
            <w:bottom w:val="none" w:sz="0" w:space="0" w:color="auto"/>
            <w:right w:val="none" w:sz="0" w:space="0" w:color="auto"/>
          </w:divBdr>
        </w:div>
        <w:div w:id="1987709290">
          <w:marLeft w:val="480"/>
          <w:marRight w:val="0"/>
          <w:marTop w:val="0"/>
          <w:marBottom w:val="0"/>
          <w:divBdr>
            <w:top w:val="none" w:sz="0" w:space="0" w:color="auto"/>
            <w:left w:val="none" w:sz="0" w:space="0" w:color="auto"/>
            <w:bottom w:val="none" w:sz="0" w:space="0" w:color="auto"/>
            <w:right w:val="none" w:sz="0" w:space="0" w:color="auto"/>
          </w:divBdr>
        </w:div>
        <w:div w:id="761411312">
          <w:marLeft w:val="480"/>
          <w:marRight w:val="0"/>
          <w:marTop w:val="0"/>
          <w:marBottom w:val="0"/>
          <w:divBdr>
            <w:top w:val="none" w:sz="0" w:space="0" w:color="auto"/>
            <w:left w:val="none" w:sz="0" w:space="0" w:color="auto"/>
            <w:bottom w:val="none" w:sz="0" w:space="0" w:color="auto"/>
            <w:right w:val="none" w:sz="0" w:space="0" w:color="auto"/>
          </w:divBdr>
        </w:div>
        <w:div w:id="1038508543">
          <w:marLeft w:val="480"/>
          <w:marRight w:val="0"/>
          <w:marTop w:val="0"/>
          <w:marBottom w:val="0"/>
          <w:divBdr>
            <w:top w:val="none" w:sz="0" w:space="0" w:color="auto"/>
            <w:left w:val="none" w:sz="0" w:space="0" w:color="auto"/>
            <w:bottom w:val="none" w:sz="0" w:space="0" w:color="auto"/>
            <w:right w:val="none" w:sz="0" w:space="0" w:color="auto"/>
          </w:divBdr>
        </w:div>
        <w:div w:id="228197539">
          <w:marLeft w:val="480"/>
          <w:marRight w:val="0"/>
          <w:marTop w:val="0"/>
          <w:marBottom w:val="0"/>
          <w:divBdr>
            <w:top w:val="none" w:sz="0" w:space="0" w:color="auto"/>
            <w:left w:val="none" w:sz="0" w:space="0" w:color="auto"/>
            <w:bottom w:val="none" w:sz="0" w:space="0" w:color="auto"/>
            <w:right w:val="none" w:sz="0" w:space="0" w:color="auto"/>
          </w:divBdr>
        </w:div>
        <w:div w:id="1671175310">
          <w:marLeft w:val="480"/>
          <w:marRight w:val="0"/>
          <w:marTop w:val="0"/>
          <w:marBottom w:val="0"/>
          <w:divBdr>
            <w:top w:val="none" w:sz="0" w:space="0" w:color="auto"/>
            <w:left w:val="none" w:sz="0" w:space="0" w:color="auto"/>
            <w:bottom w:val="none" w:sz="0" w:space="0" w:color="auto"/>
            <w:right w:val="none" w:sz="0" w:space="0" w:color="auto"/>
          </w:divBdr>
        </w:div>
        <w:div w:id="2064912140">
          <w:marLeft w:val="480"/>
          <w:marRight w:val="0"/>
          <w:marTop w:val="0"/>
          <w:marBottom w:val="0"/>
          <w:divBdr>
            <w:top w:val="none" w:sz="0" w:space="0" w:color="auto"/>
            <w:left w:val="none" w:sz="0" w:space="0" w:color="auto"/>
            <w:bottom w:val="none" w:sz="0" w:space="0" w:color="auto"/>
            <w:right w:val="none" w:sz="0" w:space="0" w:color="auto"/>
          </w:divBdr>
        </w:div>
        <w:div w:id="680353557">
          <w:marLeft w:val="480"/>
          <w:marRight w:val="0"/>
          <w:marTop w:val="0"/>
          <w:marBottom w:val="0"/>
          <w:divBdr>
            <w:top w:val="none" w:sz="0" w:space="0" w:color="auto"/>
            <w:left w:val="none" w:sz="0" w:space="0" w:color="auto"/>
            <w:bottom w:val="none" w:sz="0" w:space="0" w:color="auto"/>
            <w:right w:val="none" w:sz="0" w:space="0" w:color="auto"/>
          </w:divBdr>
        </w:div>
        <w:div w:id="1418867406">
          <w:marLeft w:val="480"/>
          <w:marRight w:val="0"/>
          <w:marTop w:val="0"/>
          <w:marBottom w:val="0"/>
          <w:divBdr>
            <w:top w:val="none" w:sz="0" w:space="0" w:color="auto"/>
            <w:left w:val="none" w:sz="0" w:space="0" w:color="auto"/>
            <w:bottom w:val="none" w:sz="0" w:space="0" w:color="auto"/>
            <w:right w:val="none" w:sz="0" w:space="0" w:color="auto"/>
          </w:divBdr>
        </w:div>
        <w:div w:id="1268999395">
          <w:marLeft w:val="480"/>
          <w:marRight w:val="0"/>
          <w:marTop w:val="0"/>
          <w:marBottom w:val="0"/>
          <w:divBdr>
            <w:top w:val="none" w:sz="0" w:space="0" w:color="auto"/>
            <w:left w:val="none" w:sz="0" w:space="0" w:color="auto"/>
            <w:bottom w:val="none" w:sz="0" w:space="0" w:color="auto"/>
            <w:right w:val="none" w:sz="0" w:space="0" w:color="auto"/>
          </w:divBdr>
        </w:div>
        <w:div w:id="1121220937">
          <w:marLeft w:val="480"/>
          <w:marRight w:val="0"/>
          <w:marTop w:val="0"/>
          <w:marBottom w:val="0"/>
          <w:divBdr>
            <w:top w:val="none" w:sz="0" w:space="0" w:color="auto"/>
            <w:left w:val="none" w:sz="0" w:space="0" w:color="auto"/>
            <w:bottom w:val="none" w:sz="0" w:space="0" w:color="auto"/>
            <w:right w:val="none" w:sz="0" w:space="0" w:color="auto"/>
          </w:divBdr>
        </w:div>
        <w:div w:id="1056052552">
          <w:marLeft w:val="480"/>
          <w:marRight w:val="0"/>
          <w:marTop w:val="0"/>
          <w:marBottom w:val="0"/>
          <w:divBdr>
            <w:top w:val="none" w:sz="0" w:space="0" w:color="auto"/>
            <w:left w:val="none" w:sz="0" w:space="0" w:color="auto"/>
            <w:bottom w:val="none" w:sz="0" w:space="0" w:color="auto"/>
            <w:right w:val="none" w:sz="0" w:space="0" w:color="auto"/>
          </w:divBdr>
        </w:div>
        <w:div w:id="512184285">
          <w:marLeft w:val="480"/>
          <w:marRight w:val="0"/>
          <w:marTop w:val="0"/>
          <w:marBottom w:val="0"/>
          <w:divBdr>
            <w:top w:val="none" w:sz="0" w:space="0" w:color="auto"/>
            <w:left w:val="none" w:sz="0" w:space="0" w:color="auto"/>
            <w:bottom w:val="none" w:sz="0" w:space="0" w:color="auto"/>
            <w:right w:val="none" w:sz="0" w:space="0" w:color="auto"/>
          </w:divBdr>
        </w:div>
        <w:div w:id="402603233">
          <w:marLeft w:val="480"/>
          <w:marRight w:val="0"/>
          <w:marTop w:val="0"/>
          <w:marBottom w:val="0"/>
          <w:divBdr>
            <w:top w:val="none" w:sz="0" w:space="0" w:color="auto"/>
            <w:left w:val="none" w:sz="0" w:space="0" w:color="auto"/>
            <w:bottom w:val="none" w:sz="0" w:space="0" w:color="auto"/>
            <w:right w:val="none" w:sz="0" w:space="0" w:color="auto"/>
          </w:divBdr>
        </w:div>
        <w:div w:id="1357191398">
          <w:marLeft w:val="480"/>
          <w:marRight w:val="0"/>
          <w:marTop w:val="0"/>
          <w:marBottom w:val="0"/>
          <w:divBdr>
            <w:top w:val="none" w:sz="0" w:space="0" w:color="auto"/>
            <w:left w:val="none" w:sz="0" w:space="0" w:color="auto"/>
            <w:bottom w:val="none" w:sz="0" w:space="0" w:color="auto"/>
            <w:right w:val="none" w:sz="0" w:space="0" w:color="auto"/>
          </w:divBdr>
        </w:div>
        <w:div w:id="371734875">
          <w:marLeft w:val="480"/>
          <w:marRight w:val="0"/>
          <w:marTop w:val="0"/>
          <w:marBottom w:val="0"/>
          <w:divBdr>
            <w:top w:val="none" w:sz="0" w:space="0" w:color="auto"/>
            <w:left w:val="none" w:sz="0" w:space="0" w:color="auto"/>
            <w:bottom w:val="none" w:sz="0" w:space="0" w:color="auto"/>
            <w:right w:val="none" w:sz="0" w:space="0" w:color="auto"/>
          </w:divBdr>
        </w:div>
        <w:div w:id="1128091605">
          <w:marLeft w:val="480"/>
          <w:marRight w:val="0"/>
          <w:marTop w:val="0"/>
          <w:marBottom w:val="0"/>
          <w:divBdr>
            <w:top w:val="none" w:sz="0" w:space="0" w:color="auto"/>
            <w:left w:val="none" w:sz="0" w:space="0" w:color="auto"/>
            <w:bottom w:val="none" w:sz="0" w:space="0" w:color="auto"/>
            <w:right w:val="none" w:sz="0" w:space="0" w:color="auto"/>
          </w:divBdr>
        </w:div>
        <w:div w:id="836966154">
          <w:marLeft w:val="480"/>
          <w:marRight w:val="0"/>
          <w:marTop w:val="0"/>
          <w:marBottom w:val="0"/>
          <w:divBdr>
            <w:top w:val="none" w:sz="0" w:space="0" w:color="auto"/>
            <w:left w:val="none" w:sz="0" w:space="0" w:color="auto"/>
            <w:bottom w:val="none" w:sz="0" w:space="0" w:color="auto"/>
            <w:right w:val="none" w:sz="0" w:space="0" w:color="auto"/>
          </w:divBdr>
        </w:div>
        <w:div w:id="2050447240">
          <w:marLeft w:val="480"/>
          <w:marRight w:val="0"/>
          <w:marTop w:val="0"/>
          <w:marBottom w:val="0"/>
          <w:divBdr>
            <w:top w:val="none" w:sz="0" w:space="0" w:color="auto"/>
            <w:left w:val="none" w:sz="0" w:space="0" w:color="auto"/>
            <w:bottom w:val="none" w:sz="0" w:space="0" w:color="auto"/>
            <w:right w:val="none" w:sz="0" w:space="0" w:color="auto"/>
          </w:divBdr>
        </w:div>
        <w:div w:id="1669627532">
          <w:marLeft w:val="480"/>
          <w:marRight w:val="0"/>
          <w:marTop w:val="0"/>
          <w:marBottom w:val="0"/>
          <w:divBdr>
            <w:top w:val="none" w:sz="0" w:space="0" w:color="auto"/>
            <w:left w:val="none" w:sz="0" w:space="0" w:color="auto"/>
            <w:bottom w:val="none" w:sz="0" w:space="0" w:color="auto"/>
            <w:right w:val="none" w:sz="0" w:space="0" w:color="auto"/>
          </w:divBdr>
        </w:div>
        <w:div w:id="2001153963">
          <w:marLeft w:val="480"/>
          <w:marRight w:val="0"/>
          <w:marTop w:val="0"/>
          <w:marBottom w:val="0"/>
          <w:divBdr>
            <w:top w:val="none" w:sz="0" w:space="0" w:color="auto"/>
            <w:left w:val="none" w:sz="0" w:space="0" w:color="auto"/>
            <w:bottom w:val="none" w:sz="0" w:space="0" w:color="auto"/>
            <w:right w:val="none" w:sz="0" w:space="0" w:color="auto"/>
          </w:divBdr>
        </w:div>
        <w:div w:id="307900361">
          <w:marLeft w:val="480"/>
          <w:marRight w:val="0"/>
          <w:marTop w:val="0"/>
          <w:marBottom w:val="0"/>
          <w:divBdr>
            <w:top w:val="none" w:sz="0" w:space="0" w:color="auto"/>
            <w:left w:val="none" w:sz="0" w:space="0" w:color="auto"/>
            <w:bottom w:val="none" w:sz="0" w:space="0" w:color="auto"/>
            <w:right w:val="none" w:sz="0" w:space="0" w:color="auto"/>
          </w:divBdr>
        </w:div>
        <w:div w:id="82411154">
          <w:marLeft w:val="480"/>
          <w:marRight w:val="0"/>
          <w:marTop w:val="0"/>
          <w:marBottom w:val="0"/>
          <w:divBdr>
            <w:top w:val="none" w:sz="0" w:space="0" w:color="auto"/>
            <w:left w:val="none" w:sz="0" w:space="0" w:color="auto"/>
            <w:bottom w:val="none" w:sz="0" w:space="0" w:color="auto"/>
            <w:right w:val="none" w:sz="0" w:space="0" w:color="auto"/>
          </w:divBdr>
        </w:div>
        <w:div w:id="1543833017">
          <w:marLeft w:val="480"/>
          <w:marRight w:val="0"/>
          <w:marTop w:val="0"/>
          <w:marBottom w:val="0"/>
          <w:divBdr>
            <w:top w:val="none" w:sz="0" w:space="0" w:color="auto"/>
            <w:left w:val="none" w:sz="0" w:space="0" w:color="auto"/>
            <w:bottom w:val="none" w:sz="0" w:space="0" w:color="auto"/>
            <w:right w:val="none" w:sz="0" w:space="0" w:color="auto"/>
          </w:divBdr>
        </w:div>
        <w:div w:id="380977434">
          <w:marLeft w:val="480"/>
          <w:marRight w:val="0"/>
          <w:marTop w:val="0"/>
          <w:marBottom w:val="0"/>
          <w:divBdr>
            <w:top w:val="none" w:sz="0" w:space="0" w:color="auto"/>
            <w:left w:val="none" w:sz="0" w:space="0" w:color="auto"/>
            <w:bottom w:val="none" w:sz="0" w:space="0" w:color="auto"/>
            <w:right w:val="none" w:sz="0" w:space="0" w:color="auto"/>
          </w:divBdr>
        </w:div>
        <w:div w:id="1475028264">
          <w:marLeft w:val="480"/>
          <w:marRight w:val="0"/>
          <w:marTop w:val="0"/>
          <w:marBottom w:val="0"/>
          <w:divBdr>
            <w:top w:val="none" w:sz="0" w:space="0" w:color="auto"/>
            <w:left w:val="none" w:sz="0" w:space="0" w:color="auto"/>
            <w:bottom w:val="none" w:sz="0" w:space="0" w:color="auto"/>
            <w:right w:val="none" w:sz="0" w:space="0" w:color="auto"/>
          </w:divBdr>
        </w:div>
        <w:div w:id="1802457735">
          <w:marLeft w:val="480"/>
          <w:marRight w:val="0"/>
          <w:marTop w:val="0"/>
          <w:marBottom w:val="0"/>
          <w:divBdr>
            <w:top w:val="none" w:sz="0" w:space="0" w:color="auto"/>
            <w:left w:val="none" w:sz="0" w:space="0" w:color="auto"/>
            <w:bottom w:val="none" w:sz="0" w:space="0" w:color="auto"/>
            <w:right w:val="none" w:sz="0" w:space="0" w:color="auto"/>
          </w:divBdr>
        </w:div>
        <w:div w:id="52047885">
          <w:marLeft w:val="480"/>
          <w:marRight w:val="0"/>
          <w:marTop w:val="0"/>
          <w:marBottom w:val="0"/>
          <w:divBdr>
            <w:top w:val="none" w:sz="0" w:space="0" w:color="auto"/>
            <w:left w:val="none" w:sz="0" w:space="0" w:color="auto"/>
            <w:bottom w:val="none" w:sz="0" w:space="0" w:color="auto"/>
            <w:right w:val="none" w:sz="0" w:space="0" w:color="auto"/>
          </w:divBdr>
        </w:div>
        <w:div w:id="1952398423">
          <w:marLeft w:val="480"/>
          <w:marRight w:val="0"/>
          <w:marTop w:val="0"/>
          <w:marBottom w:val="0"/>
          <w:divBdr>
            <w:top w:val="none" w:sz="0" w:space="0" w:color="auto"/>
            <w:left w:val="none" w:sz="0" w:space="0" w:color="auto"/>
            <w:bottom w:val="none" w:sz="0" w:space="0" w:color="auto"/>
            <w:right w:val="none" w:sz="0" w:space="0" w:color="auto"/>
          </w:divBdr>
        </w:div>
        <w:div w:id="368843815">
          <w:marLeft w:val="480"/>
          <w:marRight w:val="0"/>
          <w:marTop w:val="0"/>
          <w:marBottom w:val="0"/>
          <w:divBdr>
            <w:top w:val="none" w:sz="0" w:space="0" w:color="auto"/>
            <w:left w:val="none" w:sz="0" w:space="0" w:color="auto"/>
            <w:bottom w:val="none" w:sz="0" w:space="0" w:color="auto"/>
            <w:right w:val="none" w:sz="0" w:space="0" w:color="auto"/>
          </w:divBdr>
        </w:div>
        <w:div w:id="1524514864">
          <w:marLeft w:val="480"/>
          <w:marRight w:val="0"/>
          <w:marTop w:val="0"/>
          <w:marBottom w:val="0"/>
          <w:divBdr>
            <w:top w:val="none" w:sz="0" w:space="0" w:color="auto"/>
            <w:left w:val="none" w:sz="0" w:space="0" w:color="auto"/>
            <w:bottom w:val="none" w:sz="0" w:space="0" w:color="auto"/>
            <w:right w:val="none" w:sz="0" w:space="0" w:color="auto"/>
          </w:divBdr>
        </w:div>
        <w:div w:id="2039575183">
          <w:marLeft w:val="480"/>
          <w:marRight w:val="0"/>
          <w:marTop w:val="0"/>
          <w:marBottom w:val="0"/>
          <w:divBdr>
            <w:top w:val="none" w:sz="0" w:space="0" w:color="auto"/>
            <w:left w:val="none" w:sz="0" w:space="0" w:color="auto"/>
            <w:bottom w:val="none" w:sz="0" w:space="0" w:color="auto"/>
            <w:right w:val="none" w:sz="0" w:space="0" w:color="auto"/>
          </w:divBdr>
        </w:div>
        <w:div w:id="1600407678">
          <w:marLeft w:val="480"/>
          <w:marRight w:val="0"/>
          <w:marTop w:val="0"/>
          <w:marBottom w:val="0"/>
          <w:divBdr>
            <w:top w:val="none" w:sz="0" w:space="0" w:color="auto"/>
            <w:left w:val="none" w:sz="0" w:space="0" w:color="auto"/>
            <w:bottom w:val="none" w:sz="0" w:space="0" w:color="auto"/>
            <w:right w:val="none" w:sz="0" w:space="0" w:color="auto"/>
          </w:divBdr>
        </w:div>
        <w:div w:id="421487404">
          <w:marLeft w:val="480"/>
          <w:marRight w:val="0"/>
          <w:marTop w:val="0"/>
          <w:marBottom w:val="0"/>
          <w:divBdr>
            <w:top w:val="none" w:sz="0" w:space="0" w:color="auto"/>
            <w:left w:val="none" w:sz="0" w:space="0" w:color="auto"/>
            <w:bottom w:val="none" w:sz="0" w:space="0" w:color="auto"/>
            <w:right w:val="none" w:sz="0" w:space="0" w:color="auto"/>
          </w:divBdr>
        </w:div>
        <w:div w:id="1203908842">
          <w:marLeft w:val="480"/>
          <w:marRight w:val="0"/>
          <w:marTop w:val="0"/>
          <w:marBottom w:val="0"/>
          <w:divBdr>
            <w:top w:val="none" w:sz="0" w:space="0" w:color="auto"/>
            <w:left w:val="none" w:sz="0" w:space="0" w:color="auto"/>
            <w:bottom w:val="none" w:sz="0" w:space="0" w:color="auto"/>
            <w:right w:val="none" w:sz="0" w:space="0" w:color="auto"/>
          </w:divBdr>
        </w:div>
        <w:div w:id="247740788">
          <w:marLeft w:val="480"/>
          <w:marRight w:val="0"/>
          <w:marTop w:val="0"/>
          <w:marBottom w:val="0"/>
          <w:divBdr>
            <w:top w:val="none" w:sz="0" w:space="0" w:color="auto"/>
            <w:left w:val="none" w:sz="0" w:space="0" w:color="auto"/>
            <w:bottom w:val="none" w:sz="0" w:space="0" w:color="auto"/>
            <w:right w:val="none" w:sz="0" w:space="0" w:color="auto"/>
          </w:divBdr>
        </w:div>
        <w:div w:id="181672980">
          <w:marLeft w:val="480"/>
          <w:marRight w:val="0"/>
          <w:marTop w:val="0"/>
          <w:marBottom w:val="0"/>
          <w:divBdr>
            <w:top w:val="none" w:sz="0" w:space="0" w:color="auto"/>
            <w:left w:val="none" w:sz="0" w:space="0" w:color="auto"/>
            <w:bottom w:val="none" w:sz="0" w:space="0" w:color="auto"/>
            <w:right w:val="none" w:sz="0" w:space="0" w:color="auto"/>
          </w:divBdr>
        </w:div>
      </w:divsChild>
    </w:div>
    <w:div w:id="1361273558">
      <w:marLeft w:val="480"/>
      <w:marRight w:val="0"/>
      <w:marTop w:val="0"/>
      <w:marBottom w:val="0"/>
      <w:divBdr>
        <w:top w:val="none" w:sz="0" w:space="0" w:color="auto"/>
        <w:left w:val="none" w:sz="0" w:space="0" w:color="auto"/>
        <w:bottom w:val="none" w:sz="0" w:space="0" w:color="auto"/>
        <w:right w:val="none" w:sz="0" w:space="0" w:color="auto"/>
      </w:divBdr>
    </w:div>
    <w:div w:id="1361399632">
      <w:marLeft w:val="480"/>
      <w:marRight w:val="0"/>
      <w:marTop w:val="0"/>
      <w:marBottom w:val="0"/>
      <w:divBdr>
        <w:top w:val="none" w:sz="0" w:space="0" w:color="auto"/>
        <w:left w:val="none" w:sz="0" w:space="0" w:color="auto"/>
        <w:bottom w:val="none" w:sz="0" w:space="0" w:color="auto"/>
        <w:right w:val="none" w:sz="0" w:space="0" w:color="auto"/>
      </w:divBdr>
    </w:div>
    <w:div w:id="1361466701">
      <w:marLeft w:val="480"/>
      <w:marRight w:val="0"/>
      <w:marTop w:val="0"/>
      <w:marBottom w:val="0"/>
      <w:divBdr>
        <w:top w:val="none" w:sz="0" w:space="0" w:color="auto"/>
        <w:left w:val="none" w:sz="0" w:space="0" w:color="auto"/>
        <w:bottom w:val="none" w:sz="0" w:space="0" w:color="auto"/>
        <w:right w:val="none" w:sz="0" w:space="0" w:color="auto"/>
      </w:divBdr>
    </w:div>
    <w:div w:id="1361472279">
      <w:marLeft w:val="480"/>
      <w:marRight w:val="0"/>
      <w:marTop w:val="0"/>
      <w:marBottom w:val="0"/>
      <w:divBdr>
        <w:top w:val="none" w:sz="0" w:space="0" w:color="auto"/>
        <w:left w:val="none" w:sz="0" w:space="0" w:color="auto"/>
        <w:bottom w:val="none" w:sz="0" w:space="0" w:color="auto"/>
        <w:right w:val="none" w:sz="0" w:space="0" w:color="auto"/>
      </w:divBdr>
    </w:div>
    <w:div w:id="1361512502">
      <w:marLeft w:val="480"/>
      <w:marRight w:val="0"/>
      <w:marTop w:val="0"/>
      <w:marBottom w:val="0"/>
      <w:divBdr>
        <w:top w:val="none" w:sz="0" w:space="0" w:color="auto"/>
        <w:left w:val="none" w:sz="0" w:space="0" w:color="auto"/>
        <w:bottom w:val="none" w:sz="0" w:space="0" w:color="auto"/>
        <w:right w:val="none" w:sz="0" w:space="0" w:color="auto"/>
      </w:divBdr>
    </w:div>
    <w:div w:id="1361587516">
      <w:bodyDiv w:val="1"/>
      <w:marLeft w:val="0"/>
      <w:marRight w:val="0"/>
      <w:marTop w:val="0"/>
      <w:marBottom w:val="0"/>
      <w:divBdr>
        <w:top w:val="none" w:sz="0" w:space="0" w:color="auto"/>
        <w:left w:val="none" w:sz="0" w:space="0" w:color="auto"/>
        <w:bottom w:val="none" w:sz="0" w:space="0" w:color="auto"/>
        <w:right w:val="none" w:sz="0" w:space="0" w:color="auto"/>
      </w:divBdr>
    </w:div>
    <w:div w:id="1361781976">
      <w:bodyDiv w:val="1"/>
      <w:marLeft w:val="0"/>
      <w:marRight w:val="0"/>
      <w:marTop w:val="0"/>
      <w:marBottom w:val="0"/>
      <w:divBdr>
        <w:top w:val="none" w:sz="0" w:space="0" w:color="auto"/>
        <w:left w:val="none" w:sz="0" w:space="0" w:color="auto"/>
        <w:bottom w:val="none" w:sz="0" w:space="0" w:color="auto"/>
        <w:right w:val="none" w:sz="0" w:space="0" w:color="auto"/>
      </w:divBdr>
    </w:div>
    <w:div w:id="1362053135">
      <w:marLeft w:val="480"/>
      <w:marRight w:val="0"/>
      <w:marTop w:val="0"/>
      <w:marBottom w:val="0"/>
      <w:divBdr>
        <w:top w:val="none" w:sz="0" w:space="0" w:color="auto"/>
        <w:left w:val="none" w:sz="0" w:space="0" w:color="auto"/>
        <w:bottom w:val="none" w:sz="0" w:space="0" w:color="auto"/>
        <w:right w:val="none" w:sz="0" w:space="0" w:color="auto"/>
      </w:divBdr>
    </w:div>
    <w:div w:id="1362242676">
      <w:marLeft w:val="480"/>
      <w:marRight w:val="0"/>
      <w:marTop w:val="0"/>
      <w:marBottom w:val="0"/>
      <w:divBdr>
        <w:top w:val="none" w:sz="0" w:space="0" w:color="auto"/>
        <w:left w:val="none" w:sz="0" w:space="0" w:color="auto"/>
        <w:bottom w:val="none" w:sz="0" w:space="0" w:color="auto"/>
        <w:right w:val="none" w:sz="0" w:space="0" w:color="auto"/>
      </w:divBdr>
    </w:div>
    <w:div w:id="1362321911">
      <w:marLeft w:val="480"/>
      <w:marRight w:val="0"/>
      <w:marTop w:val="0"/>
      <w:marBottom w:val="0"/>
      <w:divBdr>
        <w:top w:val="none" w:sz="0" w:space="0" w:color="auto"/>
        <w:left w:val="none" w:sz="0" w:space="0" w:color="auto"/>
        <w:bottom w:val="none" w:sz="0" w:space="0" w:color="auto"/>
        <w:right w:val="none" w:sz="0" w:space="0" w:color="auto"/>
      </w:divBdr>
    </w:div>
    <w:div w:id="1362437887">
      <w:marLeft w:val="480"/>
      <w:marRight w:val="0"/>
      <w:marTop w:val="0"/>
      <w:marBottom w:val="0"/>
      <w:divBdr>
        <w:top w:val="none" w:sz="0" w:space="0" w:color="auto"/>
        <w:left w:val="none" w:sz="0" w:space="0" w:color="auto"/>
        <w:bottom w:val="none" w:sz="0" w:space="0" w:color="auto"/>
        <w:right w:val="none" w:sz="0" w:space="0" w:color="auto"/>
      </w:divBdr>
    </w:div>
    <w:div w:id="1362628148">
      <w:marLeft w:val="480"/>
      <w:marRight w:val="0"/>
      <w:marTop w:val="0"/>
      <w:marBottom w:val="0"/>
      <w:divBdr>
        <w:top w:val="none" w:sz="0" w:space="0" w:color="auto"/>
        <w:left w:val="none" w:sz="0" w:space="0" w:color="auto"/>
        <w:bottom w:val="none" w:sz="0" w:space="0" w:color="auto"/>
        <w:right w:val="none" w:sz="0" w:space="0" w:color="auto"/>
      </w:divBdr>
    </w:div>
    <w:div w:id="1362823360">
      <w:marLeft w:val="480"/>
      <w:marRight w:val="0"/>
      <w:marTop w:val="0"/>
      <w:marBottom w:val="0"/>
      <w:divBdr>
        <w:top w:val="none" w:sz="0" w:space="0" w:color="auto"/>
        <w:left w:val="none" w:sz="0" w:space="0" w:color="auto"/>
        <w:bottom w:val="none" w:sz="0" w:space="0" w:color="auto"/>
        <w:right w:val="none" w:sz="0" w:space="0" w:color="auto"/>
      </w:divBdr>
    </w:div>
    <w:div w:id="1362896958">
      <w:marLeft w:val="480"/>
      <w:marRight w:val="0"/>
      <w:marTop w:val="0"/>
      <w:marBottom w:val="0"/>
      <w:divBdr>
        <w:top w:val="none" w:sz="0" w:space="0" w:color="auto"/>
        <w:left w:val="none" w:sz="0" w:space="0" w:color="auto"/>
        <w:bottom w:val="none" w:sz="0" w:space="0" w:color="auto"/>
        <w:right w:val="none" w:sz="0" w:space="0" w:color="auto"/>
      </w:divBdr>
    </w:div>
    <w:div w:id="1362973653">
      <w:marLeft w:val="480"/>
      <w:marRight w:val="0"/>
      <w:marTop w:val="0"/>
      <w:marBottom w:val="0"/>
      <w:divBdr>
        <w:top w:val="none" w:sz="0" w:space="0" w:color="auto"/>
        <w:left w:val="none" w:sz="0" w:space="0" w:color="auto"/>
        <w:bottom w:val="none" w:sz="0" w:space="0" w:color="auto"/>
        <w:right w:val="none" w:sz="0" w:space="0" w:color="auto"/>
      </w:divBdr>
    </w:div>
    <w:div w:id="1363165929">
      <w:marLeft w:val="480"/>
      <w:marRight w:val="0"/>
      <w:marTop w:val="0"/>
      <w:marBottom w:val="0"/>
      <w:divBdr>
        <w:top w:val="none" w:sz="0" w:space="0" w:color="auto"/>
        <w:left w:val="none" w:sz="0" w:space="0" w:color="auto"/>
        <w:bottom w:val="none" w:sz="0" w:space="0" w:color="auto"/>
        <w:right w:val="none" w:sz="0" w:space="0" w:color="auto"/>
      </w:divBdr>
    </w:div>
    <w:div w:id="1363365069">
      <w:marLeft w:val="480"/>
      <w:marRight w:val="0"/>
      <w:marTop w:val="0"/>
      <w:marBottom w:val="0"/>
      <w:divBdr>
        <w:top w:val="none" w:sz="0" w:space="0" w:color="auto"/>
        <w:left w:val="none" w:sz="0" w:space="0" w:color="auto"/>
        <w:bottom w:val="none" w:sz="0" w:space="0" w:color="auto"/>
        <w:right w:val="none" w:sz="0" w:space="0" w:color="auto"/>
      </w:divBdr>
    </w:div>
    <w:div w:id="1363746164">
      <w:marLeft w:val="480"/>
      <w:marRight w:val="0"/>
      <w:marTop w:val="0"/>
      <w:marBottom w:val="0"/>
      <w:divBdr>
        <w:top w:val="none" w:sz="0" w:space="0" w:color="auto"/>
        <w:left w:val="none" w:sz="0" w:space="0" w:color="auto"/>
        <w:bottom w:val="none" w:sz="0" w:space="0" w:color="auto"/>
        <w:right w:val="none" w:sz="0" w:space="0" w:color="auto"/>
      </w:divBdr>
    </w:div>
    <w:div w:id="1363749831">
      <w:marLeft w:val="480"/>
      <w:marRight w:val="0"/>
      <w:marTop w:val="0"/>
      <w:marBottom w:val="0"/>
      <w:divBdr>
        <w:top w:val="none" w:sz="0" w:space="0" w:color="auto"/>
        <w:left w:val="none" w:sz="0" w:space="0" w:color="auto"/>
        <w:bottom w:val="none" w:sz="0" w:space="0" w:color="auto"/>
        <w:right w:val="none" w:sz="0" w:space="0" w:color="auto"/>
      </w:divBdr>
    </w:div>
    <w:div w:id="1363752661">
      <w:marLeft w:val="480"/>
      <w:marRight w:val="0"/>
      <w:marTop w:val="0"/>
      <w:marBottom w:val="0"/>
      <w:divBdr>
        <w:top w:val="none" w:sz="0" w:space="0" w:color="auto"/>
        <w:left w:val="none" w:sz="0" w:space="0" w:color="auto"/>
        <w:bottom w:val="none" w:sz="0" w:space="0" w:color="auto"/>
        <w:right w:val="none" w:sz="0" w:space="0" w:color="auto"/>
      </w:divBdr>
    </w:div>
    <w:div w:id="1364095894">
      <w:marLeft w:val="480"/>
      <w:marRight w:val="0"/>
      <w:marTop w:val="0"/>
      <w:marBottom w:val="0"/>
      <w:divBdr>
        <w:top w:val="none" w:sz="0" w:space="0" w:color="auto"/>
        <w:left w:val="none" w:sz="0" w:space="0" w:color="auto"/>
        <w:bottom w:val="none" w:sz="0" w:space="0" w:color="auto"/>
        <w:right w:val="none" w:sz="0" w:space="0" w:color="auto"/>
      </w:divBdr>
    </w:div>
    <w:div w:id="1364286212">
      <w:bodyDiv w:val="1"/>
      <w:marLeft w:val="0"/>
      <w:marRight w:val="0"/>
      <w:marTop w:val="0"/>
      <w:marBottom w:val="0"/>
      <w:divBdr>
        <w:top w:val="none" w:sz="0" w:space="0" w:color="auto"/>
        <w:left w:val="none" w:sz="0" w:space="0" w:color="auto"/>
        <w:bottom w:val="none" w:sz="0" w:space="0" w:color="auto"/>
        <w:right w:val="none" w:sz="0" w:space="0" w:color="auto"/>
      </w:divBdr>
    </w:div>
    <w:div w:id="1364329172">
      <w:marLeft w:val="480"/>
      <w:marRight w:val="0"/>
      <w:marTop w:val="0"/>
      <w:marBottom w:val="0"/>
      <w:divBdr>
        <w:top w:val="none" w:sz="0" w:space="0" w:color="auto"/>
        <w:left w:val="none" w:sz="0" w:space="0" w:color="auto"/>
        <w:bottom w:val="none" w:sz="0" w:space="0" w:color="auto"/>
        <w:right w:val="none" w:sz="0" w:space="0" w:color="auto"/>
      </w:divBdr>
    </w:div>
    <w:div w:id="1364399444">
      <w:marLeft w:val="480"/>
      <w:marRight w:val="0"/>
      <w:marTop w:val="0"/>
      <w:marBottom w:val="0"/>
      <w:divBdr>
        <w:top w:val="none" w:sz="0" w:space="0" w:color="auto"/>
        <w:left w:val="none" w:sz="0" w:space="0" w:color="auto"/>
        <w:bottom w:val="none" w:sz="0" w:space="0" w:color="auto"/>
        <w:right w:val="none" w:sz="0" w:space="0" w:color="auto"/>
      </w:divBdr>
    </w:div>
    <w:div w:id="1364404688">
      <w:marLeft w:val="480"/>
      <w:marRight w:val="0"/>
      <w:marTop w:val="0"/>
      <w:marBottom w:val="0"/>
      <w:divBdr>
        <w:top w:val="none" w:sz="0" w:space="0" w:color="auto"/>
        <w:left w:val="none" w:sz="0" w:space="0" w:color="auto"/>
        <w:bottom w:val="none" w:sz="0" w:space="0" w:color="auto"/>
        <w:right w:val="none" w:sz="0" w:space="0" w:color="auto"/>
      </w:divBdr>
    </w:div>
    <w:div w:id="1364478144">
      <w:marLeft w:val="480"/>
      <w:marRight w:val="0"/>
      <w:marTop w:val="0"/>
      <w:marBottom w:val="0"/>
      <w:divBdr>
        <w:top w:val="none" w:sz="0" w:space="0" w:color="auto"/>
        <w:left w:val="none" w:sz="0" w:space="0" w:color="auto"/>
        <w:bottom w:val="none" w:sz="0" w:space="0" w:color="auto"/>
        <w:right w:val="none" w:sz="0" w:space="0" w:color="auto"/>
      </w:divBdr>
    </w:div>
    <w:div w:id="1364550351">
      <w:marLeft w:val="480"/>
      <w:marRight w:val="0"/>
      <w:marTop w:val="0"/>
      <w:marBottom w:val="0"/>
      <w:divBdr>
        <w:top w:val="none" w:sz="0" w:space="0" w:color="auto"/>
        <w:left w:val="none" w:sz="0" w:space="0" w:color="auto"/>
        <w:bottom w:val="none" w:sz="0" w:space="0" w:color="auto"/>
        <w:right w:val="none" w:sz="0" w:space="0" w:color="auto"/>
      </w:divBdr>
    </w:div>
    <w:div w:id="1364674165">
      <w:marLeft w:val="480"/>
      <w:marRight w:val="0"/>
      <w:marTop w:val="0"/>
      <w:marBottom w:val="0"/>
      <w:divBdr>
        <w:top w:val="none" w:sz="0" w:space="0" w:color="auto"/>
        <w:left w:val="none" w:sz="0" w:space="0" w:color="auto"/>
        <w:bottom w:val="none" w:sz="0" w:space="0" w:color="auto"/>
        <w:right w:val="none" w:sz="0" w:space="0" w:color="auto"/>
      </w:divBdr>
    </w:div>
    <w:div w:id="1364745772">
      <w:bodyDiv w:val="1"/>
      <w:marLeft w:val="0"/>
      <w:marRight w:val="0"/>
      <w:marTop w:val="0"/>
      <w:marBottom w:val="0"/>
      <w:divBdr>
        <w:top w:val="none" w:sz="0" w:space="0" w:color="auto"/>
        <w:left w:val="none" w:sz="0" w:space="0" w:color="auto"/>
        <w:bottom w:val="none" w:sz="0" w:space="0" w:color="auto"/>
        <w:right w:val="none" w:sz="0" w:space="0" w:color="auto"/>
      </w:divBdr>
    </w:div>
    <w:div w:id="1364788789">
      <w:marLeft w:val="480"/>
      <w:marRight w:val="0"/>
      <w:marTop w:val="0"/>
      <w:marBottom w:val="0"/>
      <w:divBdr>
        <w:top w:val="none" w:sz="0" w:space="0" w:color="auto"/>
        <w:left w:val="none" w:sz="0" w:space="0" w:color="auto"/>
        <w:bottom w:val="none" w:sz="0" w:space="0" w:color="auto"/>
        <w:right w:val="none" w:sz="0" w:space="0" w:color="auto"/>
      </w:divBdr>
    </w:div>
    <w:div w:id="1364791647">
      <w:marLeft w:val="480"/>
      <w:marRight w:val="0"/>
      <w:marTop w:val="0"/>
      <w:marBottom w:val="0"/>
      <w:divBdr>
        <w:top w:val="none" w:sz="0" w:space="0" w:color="auto"/>
        <w:left w:val="none" w:sz="0" w:space="0" w:color="auto"/>
        <w:bottom w:val="none" w:sz="0" w:space="0" w:color="auto"/>
        <w:right w:val="none" w:sz="0" w:space="0" w:color="auto"/>
      </w:divBdr>
    </w:div>
    <w:div w:id="1364792999">
      <w:marLeft w:val="480"/>
      <w:marRight w:val="0"/>
      <w:marTop w:val="0"/>
      <w:marBottom w:val="0"/>
      <w:divBdr>
        <w:top w:val="none" w:sz="0" w:space="0" w:color="auto"/>
        <w:left w:val="none" w:sz="0" w:space="0" w:color="auto"/>
        <w:bottom w:val="none" w:sz="0" w:space="0" w:color="auto"/>
        <w:right w:val="none" w:sz="0" w:space="0" w:color="auto"/>
      </w:divBdr>
    </w:div>
    <w:div w:id="1364938004">
      <w:marLeft w:val="480"/>
      <w:marRight w:val="0"/>
      <w:marTop w:val="0"/>
      <w:marBottom w:val="0"/>
      <w:divBdr>
        <w:top w:val="none" w:sz="0" w:space="0" w:color="auto"/>
        <w:left w:val="none" w:sz="0" w:space="0" w:color="auto"/>
        <w:bottom w:val="none" w:sz="0" w:space="0" w:color="auto"/>
        <w:right w:val="none" w:sz="0" w:space="0" w:color="auto"/>
      </w:divBdr>
    </w:div>
    <w:div w:id="1365059395">
      <w:marLeft w:val="480"/>
      <w:marRight w:val="0"/>
      <w:marTop w:val="0"/>
      <w:marBottom w:val="0"/>
      <w:divBdr>
        <w:top w:val="none" w:sz="0" w:space="0" w:color="auto"/>
        <w:left w:val="none" w:sz="0" w:space="0" w:color="auto"/>
        <w:bottom w:val="none" w:sz="0" w:space="0" w:color="auto"/>
        <w:right w:val="none" w:sz="0" w:space="0" w:color="auto"/>
      </w:divBdr>
    </w:div>
    <w:div w:id="1365059555">
      <w:marLeft w:val="480"/>
      <w:marRight w:val="0"/>
      <w:marTop w:val="0"/>
      <w:marBottom w:val="0"/>
      <w:divBdr>
        <w:top w:val="none" w:sz="0" w:space="0" w:color="auto"/>
        <w:left w:val="none" w:sz="0" w:space="0" w:color="auto"/>
        <w:bottom w:val="none" w:sz="0" w:space="0" w:color="auto"/>
        <w:right w:val="none" w:sz="0" w:space="0" w:color="auto"/>
      </w:divBdr>
    </w:div>
    <w:div w:id="1365132588">
      <w:marLeft w:val="480"/>
      <w:marRight w:val="0"/>
      <w:marTop w:val="0"/>
      <w:marBottom w:val="0"/>
      <w:divBdr>
        <w:top w:val="none" w:sz="0" w:space="0" w:color="auto"/>
        <w:left w:val="none" w:sz="0" w:space="0" w:color="auto"/>
        <w:bottom w:val="none" w:sz="0" w:space="0" w:color="auto"/>
        <w:right w:val="none" w:sz="0" w:space="0" w:color="auto"/>
      </w:divBdr>
    </w:div>
    <w:div w:id="1365133074">
      <w:bodyDiv w:val="1"/>
      <w:marLeft w:val="0"/>
      <w:marRight w:val="0"/>
      <w:marTop w:val="0"/>
      <w:marBottom w:val="0"/>
      <w:divBdr>
        <w:top w:val="none" w:sz="0" w:space="0" w:color="auto"/>
        <w:left w:val="none" w:sz="0" w:space="0" w:color="auto"/>
        <w:bottom w:val="none" w:sz="0" w:space="0" w:color="auto"/>
        <w:right w:val="none" w:sz="0" w:space="0" w:color="auto"/>
      </w:divBdr>
    </w:div>
    <w:div w:id="1365134389">
      <w:marLeft w:val="480"/>
      <w:marRight w:val="0"/>
      <w:marTop w:val="0"/>
      <w:marBottom w:val="0"/>
      <w:divBdr>
        <w:top w:val="none" w:sz="0" w:space="0" w:color="auto"/>
        <w:left w:val="none" w:sz="0" w:space="0" w:color="auto"/>
        <w:bottom w:val="none" w:sz="0" w:space="0" w:color="auto"/>
        <w:right w:val="none" w:sz="0" w:space="0" w:color="auto"/>
      </w:divBdr>
    </w:div>
    <w:div w:id="1365134526">
      <w:bodyDiv w:val="1"/>
      <w:marLeft w:val="0"/>
      <w:marRight w:val="0"/>
      <w:marTop w:val="0"/>
      <w:marBottom w:val="0"/>
      <w:divBdr>
        <w:top w:val="none" w:sz="0" w:space="0" w:color="auto"/>
        <w:left w:val="none" w:sz="0" w:space="0" w:color="auto"/>
        <w:bottom w:val="none" w:sz="0" w:space="0" w:color="auto"/>
        <w:right w:val="none" w:sz="0" w:space="0" w:color="auto"/>
      </w:divBdr>
    </w:div>
    <w:div w:id="1365206158">
      <w:marLeft w:val="480"/>
      <w:marRight w:val="0"/>
      <w:marTop w:val="0"/>
      <w:marBottom w:val="0"/>
      <w:divBdr>
        <w:top w:val="none" w:sz="0" w:space="0" w:color="auto"/>
        <w:left w:val="none" w:sz="0" w:space="0" w:color="auto"/>
        <w:bottom w:val="none" w:sz="0" w:space="0" w:color="auto"/>
        <w:right w:val="none" w:sz="0" w:space="0" w:color="auto"/>
      </w:divBdr>
    </w:div>
    <w:div w:id="1365248908">
      <w:bodyDiv w:val="1"/>
      <w:marLeft w:val="0"/>
      <w:marRight w:val="0"/>
      <w:marTop w:val="0"/>
      <w:marBottom w:val="0"/>
      <w:divBdr>
        <w:top w:val="none" w:sz="0" w:space="0" w:color="auto"/>
        <w:left w:val="none" w:sz="0" w:space="0" w:color="auto"/>
        <w:bottom w:val="none" w:sz="0" w:space="0" w:color="auto"/>
        <w:right w:val="none" w:sz="0" w:space="0" w:color="auto"/>
      </w:divBdr>
    </w:div>
    <w:div w:id="1365398447">
      <w:marLeft w:val="480"/>
      <w:marRight w:val="0"/>
      <w:marTop w:val="0"/>
      <w:marBottom w:val="0"/>
      <w:divBdr>
        <w:top w:val="none" w:sz="0" w:space="0" w:color="auto"/>
        <w:left w:val="none" w:sz="0" w:space="0" w:color="auto"/>
        <w:bottom w:val="none" w:sz="0" w:space="0" w:color="auto"/>
        <w:right w:val="none" w:sz="0" w:space="0" w:color="auto"/>
      </w:divBdr>
    </w:div>
    <w:div w:id="1365398451">
      <w:marLeft w:val="480"/>
      <w:marRight w:val="0"/>
      <w:marTop w:val="0"/>
      <w:marBottom w:val="0"/>
      <w:divBdr>
        <w:top w:val="none" w:sz="0" w:space="0" w:color="auto"/>
        <w:left w:val="none" w:sz="0" w:space="0" w:color="auto"/>
        <w:bottom w:val="none" w:sz="0" w:space="0" w:color="auto"/>
        <w:right w:val="none" w:sz="0" w:space="0" w:color="auto"/>
      </w:divBdr>
    </w:div>
    <w:div w:id="1365522803">
      <w:marLeft w:val="480"/>
      <w:marRight w:val="0"/>
      <w:marTop w:val="0"/>
      <w:marBottom w:val="0"/>
      <w:divBdr>
        <w:top w:val="none" w:sz="0" w:space="0" w:color="auto"/>
        <w:left w:val="none" w:sz="0" w:space="0" w:color="auto"/>
        <w:bottom w:val="none" w:sz="0" w:space="0" w:color="auto"/>
        <w:right w:val="none" w:sz="0" w:space="0" w:color="auto"/>
      </w:divBdr>
    </w:div>
    <w:div w:id="1365786567">
      <w:marLeft w:val="480"/>
      <w:marRight w:val="0"/>
      <w:marTop w:val="0"/>
      <w:marBottom w:val="0"/>
      <w:divBdr>
        <w:top w:val="none" w:sz="0" w:space="0" w:color="auto"/>
        <w:left w:val="none" w:sz="0" w:space="0" w:color="auto"/>
        <w:bottom w:val="none" w:sz="0" w:space="0" w:color="auto"/>
        <w:right w:val="none" w:sz="0" w:space="0" w:color="auto"/>
      </w:divBdr>
    </w:div>
    <w:div w:id="1365861266">
      <w:bodyDiv w:val="1"/>
      <w:marLeft w:val="0"/>
      <w:marRight w:val="0"/>
      <w:marTop w:val="0"/>
      <w:marBottom w:val="0"/>
      <w:divBdr>
        <w:top w:val="none" w:sz="0" w:space="0" w:color="auto"/>
        <w:left w:val="none" w:sz="0" w:space="0" w:color="auto"/>
        <w:bottom w:val="none" w:sz="0" w:space="0" w:color="auto"/>
        <w:right w:val="none" w:sz="0" w:space="0" w:color="auto"/>
      </w:divBdr>
      <w:divsChild>
        <w:div w:id="1710302790">
          <w:marLeft w:val="480"/>
          <w:marRight w:val="0"/>
          <w:marTop w:val="0"/>
          <w:marBottom w:val="0"/>
          <w:divBdr>
            <w:top w:val="none" w:sz="0" w:space="0" w:color="auto"/>
            <w:left w:val="none" w:sz="0" w:space="0" w:color="auto"/>
            <w:bottom w:val="none" w:sz="0" w:space="0" w:color="auto"/>
            <w:right w:val="none" w:sz="0" w:space="0" w:color="auto"/>
          </w:divBdr>
        </w:div>
        <w:div w:id="1418482268">
          <w:marLeft w:val="480"/>
          <w:marRight w:val="0"/>
          <w:marTop w:val="0"/>
          <w:marBottom w:val="0"/>
          <w:divBdr>
            <w:top w:val="none" w:sz="0" w:space="0" w:color="auto"/>
            <w:left w:val="none" w:sz="0" w:space="0" w:color="auto"/>
            <w:bottom w:val="none" w:sz="0" w:space="0" w:color="auto"/>
            <w:right w:val="none" w:sz="0" w:space="0" w:color="auto"/>
          </w:divBdr>
        </w:div>
        <w:div w:id="1119497187">
          <w:marLeft w:val="480"/>
          <w:marRight w:val="0"/>
          <w:marTop w:val="0"/>
          <w:marBottom w:val="0"/>
          <w:divBdr>
            <w:top w:val="none" w:sz="0" w:space="0" w:color="auto"/>
            <w:left w:val="none" w:sz="0" w:space="0" w:color="auto"/>
            <w:bottom w:val="none" w:sz="0" w:space="0" w:color="auto"/>
            <w:right w:val="none" w:sz="0" w:space="0" w:color="auto"/>
          </w:divBdr>
        </w:div>
        <w:div w:id="2142065624">
          <w:marLeft w:val="480"/>
          <w:marRight w:val="0"/>
          <w:marTop w:val="0"/>
          <w:marBottom w:val="0"/>
          <w:divBdr>
            <w:top w:val="none" w:sz="0" w:space="0" w:color="auto"/>
            <w:left w:val="none" w:sz="0" w:space="0" w:color="auto"/>
            <w:bottom w:val="none" w:sz="0" w:space="0" w:color="auto"/>
            <w:right w:val="none" w:sz="0" w:space="0" w:color="auto"/>
          </w:divBdr>
        </w:div>
        <w:div w:id="938222986">
          <w:marLeft w:val="480"/>
          <w:marRight w:val="0"/>
          <w:marTop w:val="0"/>
          <w:marBottom w:val="0"/>
          <w:divBdr>
            <w:top w:val="none" w:sz="0" w:space="0" w:color="auto"/>
            <w:left w:val="none" w:sz="0" w:space="0" w:color="auto"/>
            <w:bottom w:val="none" w:sz="0" w:space="0" w:color="auto"/>
            <w:right w:val="none" w:sz="0" w:space="0" w:color="auto"/>
          </w:divBdr>
        </w:div>
        <w:div w:id="1684430062">
          <w:marLeft w:val="480"/>
          <w:marRight w:val="0"/>
          <w:marTop w:val="0"/>
          <w:marBottom w:val="0"/>
          <w:divBdr>
            <w:top w:val="none" w:sz="0" w:space="0" w:color="auto"/>
            <w:left w:val="none" w:sz="0" w:space="0" w:color="auto"/>
            <w:bottom w:val="none" w:sz="0" w:space="0" w:color="auto"/>
            <w:right w:val="none" w:sz="0" w:space="0" w:color="auto"/>
          </w:divBdr>
        </w:div>
        <w:div w:id="1243641314">
          <w:marLeft w:val="480"/>
          <w:marRight w:val="0"/>
          <w:marTop w:val="0"/>
          <w:marBottom w:val="0"/>
          <w:divBdr>
            <w:top w:val="none" w:sz="0" w:space="0" w:color="auto"/>
            <w:left w:val="none" w:sz="0" w:space="0" w:color="auto"/>
            <w:bottom w:val="none" w:sz="0" w:space="0" w:color="auto"/>
            <w:right w:val="none" w:sz="0" w:space="0" w:color="auto"/>
          </w:divBdr>
        </w:div>
        <w:div w:id="701788097">
          <w:marLeft w:val="480"/>
          <w:marRight w:val="0"/>
          <w:marTop w:val="0"/>
          <w:marBottom w:val="0"/>
          <w:divBdr>
            <w:top w:val="none" w:sz="0" w:space="0" w:color="auto"/>
            <w:left w:val="none" w:sz="0" w:space="0" w:color="auto"/>
            <w:bottom w:val="none" w:sz="0" w:space="0" w:color="auto"/>
            <w:right w:val="none" w:sz="0" w:space="0" w:color="auto"/>
          </w:divBdr>
        </w:div>
        <w:div w:id="152721121">
          <w:marLeft w:val="480"/>
          <w:marRight w:val="0"/>
          <w:marTop w:val="0"/>
          <w:marBottom w:val="0"/>
          <w:divBdr>
            <w:top w:val="none" w:sz="0" w:space="0" w:color="auto"/>
            <w:left w:val="none" w:sz="0" w:space="0" w:color="auto"/>
            <w:bottom w:val="none" w:sz="0" w:space="0" w:color="auto"/>
            <w:right w:val="none" w:sz="0" w:space="0" w:color="auto"/>
          </w:divBdr>
        </w:div>
        <w:div w:id="121582370">
          <w:marLeft w:val="480"/>
          <w:marRight w:val="0"/>
          <w:marTop w:val="0"/>
          <w:marBottom w:val="0"/>
          <w:divBdr>
            <w:top w:val="none" w:sz="0" w:space="0" w:color="auto"/>
            <w:left w:val="none" w:sz="0" w:space="0" w:color="auto"/>
            <w:bottom w:val="none" w:sz="0" w:space="0" w:color="auto"/>
            <w:right w:val="none" w:sz="0" w:space="0" w:color="auto"/>
          </w:divBdr>
        </w:div>
        <w:div w:id="725446007">
          <w:marLeft w:val="480"/>
          <w:marRight w:val="0"/>
          <w:marTop w:val="0"/>
          <w:marBottom w:val="0"/>
          <w:divBdr>
            <w:top w:val="none" w:sz="0" w:space="0" w:color="auto"/>
            <w:left w:val="none" w:sz="0" w:space="0" w:color="auto"/>
            <w:bottom w:val="none" w:sz="0" w:space="0" w:color="auto"/>
            <w:right w:val="none" w:sz="0" w:space="0" w:color="auto"/>
          </w:divBdr>
        </w:div>
        <w:div w:id="199633759">
          <w:marLeft w:val="480"/>
          <w:marRight w:val="0"/>
          <w:marTop w:val="0"/>
          <w:marBottom w:val="0"/>
          <w:divBdr>
            <w:top w:val="none" w:sz="0" w:space="0" w:color="auto"/>
            <w:left w:val="none" w:sz="0" w:space="0" w:color="auto"/>
            <w:bottom w:val="none" w:sz="0" w:space="0" w:color="auto"/>
            <w:right w:val="none" w:sz="0" w:space="0" w:color="auto"/>
          </w:divBdr>
        </w:div>
        <w:div w:id="1454208924">
          <w:marLeft w:val="480"/>
          <w:marRight w:val="0"/>
          <w:marTop w:val="0"/>
          <w:marBottom w:val="0"/>
          <w:divBdr>
            <w:top w:val="none" w:sz="0" w:space="0" w:color="auto"/>
            <w:left w:val="none" w:sz="0" w:space="0" w:color="auto"/>
            <w:bottom w:val="none" w:sz="0" w:space="0" w:color="auto"/>
            <w:right w:val="none" w:sz="0" w:space="0" w:color="auto"/>
          </w:divBdr>
        </w:div>
        <w:div w:id="863372731">
          <w:marLeft w:val="480"/>
          <w:marRight w:val="0"/>
          <w:marTop w:val="0"/>
          <w:marBottom w:val="0"/>
          <w:divBdr>
            <w:top w:val="none" w:sz="0" w:space="0" w:color="auto"/>
            <w:left w:val="none" w:sz="0" w:space="0" w:color="auto"/>
            <w:bottom w:val="none" w:sz="0" w:space="0" w:color="auto"/>
            <w:right w:val="none" w:sz="0" w:space="0" w:color="auto"/>
          </w:divBdr>
        </w:div>
        <w:div w:id="1740983960">
          <w:marLeft w:val="480"/>
          <w:marRight w:val="0"/>
          <w:marTop w:val="0"/>
          <w:marBottom w:val="0"/>
          <w:divBdr>
            <w:top w:val="none" w:sz="0" w:space="0" w:color="auto"/>
            <w:left w:val="none" w:sz="0" w:space="0" w:color="auto"/>
            <w:bottom w:val="none" w:sz="0" w:space="0" w:color="auto"/>
            <w:right w:val="none" w:sz="0" w:space="0" w:color="auto"/>
          </w:divBdr>
        </w:div>
        <w:div w:id="1056467671">
          <w:marLeft w:val="480"/>
          <w:marRight w:val="0"/>
          <w:marTop w:val="0"/>
          <w:marBottom w:val="0"/>
          <w:divBdr>
            <w:top w:val="none" w:sz="0" w:space="0" w:color="auto"/>
            <w:left w:val="none" w:sz="0" w:space="0" w:color="auto"/>
            <w:bottom w:val="none" w:sz="0" w:space="0" w:color="auto"/>
            <w:right w:val="none" w:sz="0" w:space="0" w:color="auto"/>
          </w:divBdr>
        </w:div>
        <w:div w:id="1420522342">
          <w:marLeft w:val="480"/>
          <w:marRight w:val="0"/>
          <w:marTop w:val="0"/>
          <w:marBottom w:val="0"/>
          <w:divBdr>
            <w:top w:val="none" w:sz="0" w:space="0" w:color="auto"/>
            <w:left w:val="none" w:sz="0" w:space="0" w:color="auto"/>
            <w:bottom w:val="none" w:sz="0" w:space="0" w:color="auto"/>
            <w:right w:val="none" w:sz="0" w:space="0" w:color="auto"/>
          </w:divBdr>
        </w:div>
        <w:div w:id="632978122">
          <w:marLeft w:val="480"/>
          <w:marRight w:val="0"/>
          <w:marTop w:val="0"/>
          <w:marBottom w:val="0"/>
          <w:divBdr>
            <w:top w:val="none" w:sz="0" w:space="0" w:color="auto"/>
            <w:left w:val="none" w:sz="0" w:space="0" w:color="auto"/>
            <w:bottom w:val="none" w:sz="0" w:space="0" w:color="auto"/>
            <w:right w:val="none" w:sz="0" w:space="0" w:color="auto"/>
          </w:divBdr>
        </w:div>
        <w:div w:id="33048678">
          <w:marLeft w:val="480"/>
          <w:marRight w:val="0"/>
          <w:marTop w:val="0"/>
          <w:marBottom w:val="0"/>
          <w:divBdr>
            <w:top w:val="none" w:sz="0" w:space="0" w:color="auto"/>
            <w:left w:val="none" w:sz="0" w:space="0" w:color="auto"/>
            <w:bottom w:val="none" w:sz="0" w:space="0" w:color="auto"/>
            <w:right w:val="none" w:sz="0" w:space="0" w:color="auto"/>
          </w:divBdr>
        </w:div>
        <w:div w:id="1557277601">
          <w:marLeft w:val="480"/>
          <w:marRight w:val="0"/>
          <w:marTop w:val="0"/>
          <w:marBottom w:val="0"/>
          <w:divBdr>
            <w:top w:val="none" w:sz="0" w:space="0" w:color="auto"/>
            <w:left w:val="none" w:sz="0" w:space="0" w:color="auto"/>
            <w:bottom w:val="none" w:sz="0" w:space="0" w:color="auto"/>
            <w:right w:val="none" w:sz="0" w:space="0" w:color="auto"/>
          </w:divBdr>
        </w:div>
        <w:div w:id="1117138057">
          <w:marLeft w:val="480"/>
          <w:marRight w:val="0"/>
          <w:marTop w:val="0"/>
          <w:marBottom w:val="0"/>
          <w:divBdr>
            <w:top w:val="none" w:sz="0" w:space="0" w:color="auto"/>
            <w:left w:val="none" w:sz="0" w:space="0" w:color="auto"/>
            <w:bottom w:val="none" w:sz="0" w:space="0" w:color="auto"/>
            <w:right w:val="none" w:sz="0" w:space="0" w:color="auto"/>
          </w:divBdr>
        </w:div>
        <w:div w:id="667054718">
          <w:marLeft w:val="480"/>
          <w:marRight w:val="0"/>
          <w:marTop w:val="0"/>
          <w:marBottom w:val="0"/>
          <w:divBdr>
            <w:top w:val="none" w:sz="0" w:space="0" w:color="auto"/>
            <w:left w:val="none" w:sz="0" w:space="0" w:color="auto"/>
            <w:bottom w:val="none" w:sz="0" w:space="0" w:color="auto"/>
            <w:right w:val="none" w:sz="0" w:space="0" w:color="auto"/>
          </w:divBdr>
        </w:div>
        <w:div w:id="455609674">
          <w:marLeft w:val="480"/>
          <w:marRight w:val="0"/>
          <w:marTop w:val="0"/>
          <w:marBottom w:val="0"/>
          <w:divBdr>
            <w:top w:val="none" w:sz="0" w:space="0" w:color="auto"/>
            <w:left w:val="none" w:sz="0" w:space="0" w:color="auto"/>
            <w:bottom w:val="none" w:sz="0" w:space="0" w:color="auto"/>
            <w:right w:val="none" w:sz="0" w:space="0" w:color="auto"/>
          </w:divBdr>
        </w:div>
        <w:div w:id="2073000614">
          <w:marLeft w:val="480"/>
          <w:marRight w:val="0"/>
          <w:marTop w:val="0"/>
          <w:marBottom w:val="0"/>
          <w:divBdr>
            <w:top w:val="none" w:sz="0" w:space="0" w:color="auto"/>
            <w:left w:val="none" w:sz="0" w:space="0" w:color="auto"/>
            <w:bottom w:val="none" w:sz="0" w:space="0" w:color="auto"/>
            <w:right w:val="none" w:sz="0" w:space="0" w:color="auto"/>
          </w:divBdr>
        </w:div>
        <w:div w:id="1048727320">
          <w:marLeft w:val="480"/>
          <w:marRight w:val="0"/>
          <w:marTop w:val="0"/>
          <w:marBottom w:val="0"/>
          <w:divBdr>
            <w:top w:val="none" w:sz="0" w:space="0" w:color="auto"/>
            <w:left w:val="none" w:sz="0" w:space="0" w:color="auto"/>
            <w:bottom w:val="none" w:sz="0" w:space="0" w:color="auto"/>
            <w:right w:val="none" w:sz="0" w:space="0" w:color="auto"/>
          </w:divBdr>
        </w:div>
        <w:div w:id="246305898">
          <w:marLeft w:val="480"/>
          <w:marRight w:val="0"/>
          <w:marTop w:val="0"/>
          <w:marBottom w:val="0"/>
          <w:divBdr>
            <w:top w:val="none" w:sz="0" w:space="0" w:color="auto"/>
            <w:left w:val="none" w:sz="0" w:space="0" w:color="auto"/>
            <w:bottom w:val="none" w:sz="0" w:space="0" w:color="auto"/>
            <w:right w:val="none" w:sz="0" w:space="0" w:color="auto"/>
          </w:divBdr>
        </w:div>
        <w:div w:id="169027084">
          <w:marLeft w:val="480"/>
          <w:marRight w:val="0"/>
          <w:marTop w:val="0"/>
          <w:marBottom w:val="0"/>
          <w:divBdr>
            <w:top w:val="none" w:sz="0" w:space="0" w:color="auto"/>
            <w:left w:val="none" w:sz="0" w:space="0" w:color="auto"/>
            <w:bottom w:val="none" w:sz="0" w:space="0" w:color="auto"/>
            <w:right w:val="none" w:sz="0" w:space="0" w:color="auto"/>
          </w:divBdr>
        </w:div>
        <w:div w:id="2062171717">
          <w:marLeft w:val="480"/>
          <w:marRight w:val="0"/>
          <w:marTop w:val="0"/>
          <w:marBottom w:val="0"/>
          <w:divBdr>
            <w:top w:val="none" w:sz="0" w:space="0" w:color="auto"/>
            <w:left w:val="none" w:sz="0" w:space="0" w:color="auto"/>
            <w:bottom w:val="none" w:sz="0" w:space="0" w:color="auto"/>
            <w:right w:val="none" w:sz="0" w:space="0" w:color="auto"/>
          </w:divBdr>
        </w:div>
        <w:div w:id="1115904857">
          <w:marLeft w:val="480"/>
          <w:marRight w:val="0"/>
          <w:marTop w:val="0"/>
          <w:marBottom w:val="0"/>
          <w:divBdr>
            <w:top w:val="none" w:sz="0" w:space="0" w:color="auto"/>
            <w:left w:val="none" w:sz="0" w:space="0" w:color="auto"/>
            <w:bottom w:val="none" w:sz="0" w:space="0" w:color="auto"/>
            <w:right w:val="none" w:sz="0" w:space="0" w:color="auto"/>
          </w:divBdr>
        </w:div>
        <w:div w:id="158079225">
          <w:marLeft w:val="480"/>
          <w:marRight w:val="0"/>
          <w:marTop w:val="0"/>
          <w:marBottom w:val="0"/>
          <w:divBdr>
            <w:top w:val="none" w:sz="0" w:space="0" w:color="auto"/>
            <w:left w:val="none" w:sz="0" w:space="0" w:color="auto"/>
            <w:bottom w:val="none" w:sz="0" w:space="0" w:color="auto"/>
            <w:right w:val="none" w:sz="0" w:space="0" w:color="auto"/>
          </w:divBdr>
        </w:div>
        <w:div w:id="405495246">
          <w:marLeft w:val="480"/>
          <w:marRight w:val="0"/>
          <w:marTop w:val="0"/>
          <w:marBottom w:val="0"/>
          <w:divBdr>
            <w:top w:val="none" w:sz="0" w:space="0" w:color="auto"/>
            <w:left w:val="none" w:sz="0" w:space="0" w:color="auto"/>
            <w:bottom w:val="none" w:sz="0" w:space="0" w:color="auto"/>
            <w:right w:val="none" w:sz="0" w:space="0" w:color="auto"/>
          </w:divBdr>
        </w:div>
        <w:div w:id="920526917">
          <w:marLeft w:val="480"/>
          <w:marRight w:val="0"/>
          <w:marTop w:val="0"/>
          <w:marBottom w:val="0"/>
          <w:divBdr>
            <w:top w:val="none" w:sz="0" w:space="0" w:color="auto"/>
            <w:left w:val="none" w:sz="0" w:space="0" w:color="auto"/>
            <w:bottom w:val="none" w:sz="0" w:space="0" w:color="auto"/>
            <w:right w:val="none" w:sz="0" w:space="0" w:color="auto"/>
          </w:divBdr>
        </w:div>
        <w:div w:id="759645887">
          <w:marLeft w:val="480"/>
          <w:marRight w:val="0"/>
          <w:marTop w:val="0"/>
          <w:marBottom w:val="0"/>
          <w:divBdr>
            <w:top w:val="none" w:sz="0" w:space="0" w:color="auto"/>
            <w:left w:val="none" w:sz="0" w:space="0" w:color="auto"/>
            <w:bottom w:val="none" w:sz="0" w:space="0" w:color="auto"/>
            <w:right w:val="none" w:sz="0" w:space="0" w:color="auto"/>
          </w:divBdr>
        </w:div>
        <w:div w:id="1509054945">
          <w:marLeft w:val="480"/>
          <w:marRight w:val="0"/>
          <w:marTop w:val="0"/>
          <w:marBottom w:val="0"/>
          <w:divBdr>
            <w:top w:val="none" w:sz="0" w:space="0" w:color="auto"/>
            <w:left w:val="none" w:sz="0" w:space="0" w:color="auto"/>
            <w:bottom w:val="none" w:sz="0" w:space="0" w:color="auto"/>
            <w:right w:val="none" w:sz="0" w:space="0" w:color="auto"/>
          </w:divBdr>
        </w:div>
        <w:div w:id="718865808">
          <w:marLeft w:val="480"/>
          <w:marRight w:val="0"/>
          <w:marTop w:val="0"/>
          <w:marBottom w:val="0"/>
          <w:divBdr>
            <w:top w:val="none" w:sz="0" w:space="0" w:color="auto"/>
            <w:left w:val="none" w:sz="0" w:space="0" w:color="auto"/>
            <w:bottom w:val="none" w:sz="0" w:space="0" w:color="auto"/>
            <w:right w:val="none" w:sz="0" w:space="0" w:color="auto"/>
          </w:divBdr>
        </w:div>
        <w:div w:id="98841056">
          <w:marLeft w:val="480"/>
          <w:marRight w:val="0"/>
          <w:marTop w:val="0"/>
          <w:marBottom w:val="0"/>
          <w:divBdr>
            <w:top w:val="none" w:sz="0" w:space="0" w:color="auto"/>
            <w:left w:val="none" w:sz="0" w:space="0" w:color="auto"/>
            <w:bottom w:val="none" w:sz="0" w:space="0" w:color="auto"/>
            <w:right w:val="none" w:sz="0" w:space="0" w:color="auto"/>
          </w:divBdr>
        </w:div>
        <w:div w:id="1076051889">
          <w:marLeft w:val="480"/>
          <w:marRight w:val="0"/>
          <w:marTop w:val="0"/>
          <w:marBottom w:val="0"/>
          <w:divBdr>
            <w:top w:val="none" w:sz="0" w:space="0" w:color="auto"/>
            <w:left w:val="none" w:sz="0" w:space="0" w:color="auto"/>
            <w:bottom w:val="none" w:sz="0" w:space="0" w:color="auto"/>
            <w:right w:val="none" w:sz="0" w:space="0" w:color="auto"/>
          </w:divBdr>
        </w:div>
        <w:div w:id="925651620">
          <w:marLeft w:val="480"/>
          <w:marRight w:val="0"/>
          <w:marTop w:val="0"/>
          <w:marBottom w:val="0"/>
          <w:divBdr>
            <w:top w:val="none" w:sz="0" w:space="0" w:color="auto"/>
            <w:left w:val="none" w:sz="0" w:space="0" w:color="auto"/>
            <w:bottom w:val="none" w:sz="0" w:space="0" w:color="auto"/>
            <w:right w:val="none" w:sz="0" w:space="0" w:color="auto"/>
          </w:divBdr>
        </w:div>
        <w:div w:id="1124737797">
          <w:marLeft w:val="480"/>
          <w:marRight w:val="0"/>
          <w:marTop w:val="0"/>
          <w:marBottom w:val="0"/>
          <w:divBdr>
            <w:top w:val="none" w:sz="0" w:space="0" w:color="auto"/>
            <w:left w:val="none" w:sz="0" w:space="0" w:color="auto"/>
            <w:bottom w:val="none" w:sz="0" w:space="0" w:color="auto"/>
            <w:right w:val="none" w:sz="0" w:space="0" w:color="auto"/>
          </w:divBdr>
        </w:div>
        <w:div w:id="1221745482">
          <w:marLeft w:val="480"/>
          <w:marRight w:val="0"/>
          <w:marTop w:val="0"/>
          <w:marBottom w:val="0"/>
          <w:divBdr>
            <w:top w:val="none" w:sz="0" w:space="0" w:color="auto"/>
            <w:left w:val="none" w:sz="0" w:space="0" w:color="auto"/>
            <w:bottom w:val="none" w:sz="0" w:space="0" w:color="auto"/>
            <w:right w:val="none" w:sz="0" w:space="0" w:color="auto"/>
          </w:divBdr>
        </w:div>
        <w:div w:id="221068207">
          <w:marLeft w:val="480"/>
          <w:marRight w:val="0"/>
          <w:marTop w:val="0"/>
          <w:marBottom w:val="0"/>
          <w:divBdr>
            <w:top w:val="none" w:sz="0" w:space="0" w:color="auto"/>
            <w:left w:val="none" w:sz="0" w:space="0" w:color="auto"/>
            <w:bottom w:val="none" w:sz="0" w:space="0" w:color="auto"/>
            <w:right w:val="none" w:sz="0" w:space="0" w:color="auto"/>
          </w:divBdr>
        </w:div>
        <w:div w:id="1030302874">
          <w:marLeft w:val="480"/>
          <w:marRight w:val="0"/>
          <w:marTop w:val="0"/>
          <w:marBottom w:val="0"/>
          <w:divBdr>
            <w:top w:val="none" w:sz="0" w:space="0" w:color="auto"/>
            <w:left w:val="none" w:sz="0" w:space="0" w:color="auto"/>
            <w:bottom w:val="none" w:sz="0" w:space="0" w:color="auto"/>
            <w:right w:val="none" w:sz="0" w:space="0" w:color="auto"/>
          </w:divBdr>
        </w:div>
        <w:div w:id="689991476">
          <w:marLeft w:val="480"/>
          <w:marRight w:val="0"/>
          <w:marTop w:val="0"/>
          <w:marBottom w:val="0"/>
          <w:divBdr>
            <w:top w:val="none" w:sz="0" w:space="0" w:color="auto"/>
            <w:left w:val="none" w:sz="0" w:space="0" w:color="auto"/>
            <w:bottom w:val="none" w:sz="0" w:space="0" w:color="auto"/>
            <w:right w:val="none" w:sz="0" w:space="0" w:color="auto"/>
          </w:divBdr>
        </w:div>
        <w:div w:id="1781878724">
          <w:marLeft w:val="480"/>
          <w:marRight w:val="0"/>
          <w:marTop w:val="0"/>
          <w:marBottom w:val="0"/>
          <w:divBdr>
            <w:top w:val="none" w:sz="0" w:space="0" w:color="auto"/>
            <w:left w:val="none" w:sz="0" w:space="0" w:color="auto"/>
            <w:bottom w:val="none" w:sz="0" w:space="0" w:color="auto"/>
            <w:right w:val="none" w:sz="0" w:space="0" w:color="auto"/>
          </w:divBdr>
        </w:div>
        <w:div w:id="872116411">
          <w:marLeft w:val="480"/>
          <w:marRight w:val="0"/>
          <w:marTop w:val="0"/>
          <w:marBottom w:val="0"/>
          <w:divBdr>
            <w:top w:val="none" w:sz="0" w:space="0" w:color="auto"/>
            <w:left w:val="none" w:sz="0" w:space="0" w:color="auto"/>
            <w:bottom w:val="none" w:sz="0" w:space="0" w:color="auto"/>
            <w:right w:val="none" w:sz="0" w:space="0" w:color="auto"/>
          </w:divBdr>
        </w:div>
        <w:div w:id="1944651319">
          <w:marLeft w:val="480"/>
          <w:marRight w:val="0"/>
          <w:marTop w:val="0"/>
          <w:marBottom w:val="0"/>
          <w:divBdr>
            <w:top w:val="none" w:sz="0" w:space="0" w:color="auto"/>
            <w:left w:val="none" w:sz="0" w:space="0" w:color="auto"/>
            <w:bottom w:val="none" w:sz="0" w:space="0" w:color="auto"/>
            <w:right w:val="none" w:sz="0" w:space="0" w:color="auto"/>
          </w:divBdr>
        </w:div>
        <w:div w:id="977611631">
          <w:marLeft w:val="480"/>
          <w:marRight w:val="0"/>
          <w:marTop w:val="0"/>
          <w:marBottom w:val="0"/>
          <w:divBdr>
            <w:top w:val="none" w:sz="0" w:space="0" w:color="auto"/>
            <w:left w:val="none" w:sz="0" w:space="0" w:color="auto"/>
            <w:bottom w:val="none" w:sz="0" w:space="0" w:color="auto"/>
            <w:right w:val="none" w:sz="0" w:space="0" w:color="auto"/>
          </w:divBdr>
        </w:div>
        <w:div w:id="1199472587">
          <w:marLeft w:val="480"/>
          <w:marRight w:val="0"/>
          <w:marTop w:val="0"/>
          <w:marBottom w:val="0"/>
          <w:divBdr>
            <w:top w:val="none" w:sz="0" w:space="0" w:color="auto"/>
            <w:left w:val="none" w:sz="0" w:space="0" w:color="auto"/>
            <w:bottom w:val="none" w:sz="0" w:space="0" w:color="auto"/>
            <w:right w:val="none" w:sz="0" w:space="0" w:color="auto"/>
          </w:divBdr>
        </w:div>
        <w:div w:id="792212354">
          <w:marLeft w:val="480"/>
          <w:marRight w:val="0"/>
          <w:marTop w:val="0"/>
          <w:marBottom w:val="0"/>
          <w:divBdr>
            <w:top w:val="none" w:sz="0" w:space="0" w:color="auto"/>
            <w:left w:val="none" w:sz="0" w:space="0" w:color="auto"/>
            <w:bottom w:val="none" w:sz="0" w:space="0" w:color="auto"/>
            <w:right w:val="none" w:sz="0" w:space="0" w:color="auto"/>
          </w:divBdr>
        </w:div>
        <w:div w:id="1551529359">
          <w:marLeft w:val="480"/>
          <w:marRight w:val="0"/>
          <w:marTop w:val="0"/>
          <w:marBottom w:val="0"/>
          <w:divBdr>
            <w:top w:val="none" w:sz="0" w:space="0" w:color="auto"/>
            <w:left w:val="none" w:sz="0" w:space="0" w:color="auto"/>
            <w:bottom w:val="none" w:sz="0" w:space="0" w:color="auto"/>
            <w:right w:val="none" w:sz="0" w:space="0" w:color="auto"/>
          </w:divBdr>
        </w:div>
        <w:div w:id="1241716784">
          <w:marLeft w:val="480"/>
          <w:marRight w:val="0"/>
          <w:marTop w:val="0"/>
          <w:marBottom w:val="0"/>
          <w:divBdr>
            <w:top w:val="none" w:sz="0" w:space="0" w:color="auto"/>
            <w:left w:val="none" w:sz="0" w:space="0" w:color="auto"/>
            <w:bottom w:val="none" w:sz="0" w:space="0" w:color="auto"/>
            <w:right w:val="none" w:sz="0" w:space="0" w:color="auto"/>
          </w:divBdr>
        </w:div>
        <w:div w:id="404767566">
          <w:marLeft w:val="480"/>
          <w:marRight w:val="0"/>
          <w:marTop w:val="0"/>
          <w:marBottom w:val="0"/>
          <w:divBdr>
            <w:top w:val="none" w:sz="0" w:space="0" w:color="auto"/>
            <w:left w:val="none" w:sz="0" w:space="0" w:color="auto"/>
            <w:bottom w:val="none" w:sz="0" w:space="0" w:color="auto"/>
            <w:right w:val="none" w:sz="0" w:space="0" w:color="auto"/>
          </w:divBdr>
        </w:div>
        <w:div w:id="744567006">
          <w:marLeft w:val="480"/>
          <w:marRight w:val="0"/>
          <w:marTop w:val="0"/>
          <w:marBottom w:val="0"/>
          <w:divBdr>
            <w:top w:val="none" w:sz="0" w:space="0" w:color="auto"/>
            <w:left w:val="none" w:sz="0" w:space="0" w:color="auto"/>
            <w:bottom w:val="none" w:sz="0" w:space="0" w:color="auto"/>
            <w:right w:val="none" w:sz="0" w:space="0" w:color="auto"/>
          </w:divBdr>
        </w:div>
        <w:div w:id="1332029822">
          <w:marLeft w:val="480"/>
          <w:marRight w:val="0"/>
          <w:marTop w:val="0"/>
          <w:marBottom w:val="0"/>
          <w:divBdr>
            <w:top w:val="none" w:sz="0" w:space="0" w:color="auto"/>
            <w:left w:val="none" w:sz="0" w:space="0" w:color="auto"/>
            <w:bottom w:val="none" w:sz="0" w:space="0" w:color="auto"/>
            <w:right w:val="none" w:sz="0" w:space="0" w:color="auto"/>
          </w:divBdr>
        </w:div>
        <w:div w:id="1355841367">
          <w:marLeft w:val="480"/>
          <w:marRight w:val="0"/>
          <w:marTop w:val="0"/>
          <w:marBottom w:val="0"/>
          <w:divBdr>
            <w:top w:val="none" w:sz="0" w:space="0" w:color="auto"/>
            <w:left w:val="none" w:sz="0" w:space="0" w:color="auto"/>
            <w:bottom w:val="none" w:sz="0" w:space="0" w:color="auto"/>
            <w:right w:val="none" w:sz="0" w:space="0" w:color="auto"/>
          </w:divBdr>
        </w:div>
        <w:div w:id="349837053">
          <w:marLeft w:val="480"/>
          <w:marRight w:val="0"/>
          <w:marTop w:val="0"/>
          <w:marBottom w:val="0"/>
          <w:divBdr>
            <w:top w:val="none" w:sz="0" w:space="0" w:color="auto"/>
            <w:left w:val="none" w:sz="0" w:space="0" w:color="auto"/>
            <w:bottom w:val="none" w:sz="0" w:space="0" w:color="auto"/>
            <w:right w:val="none" w:sz="0" w:space="0" w:color="auto"/>
          </w:divBdr>
        </w:div>
        <w:div w:id="972324815">
          <w:marLeft w:val="480"/>
          <w:marRight w:val="0"/>
          <w:marTop w:val="0"/>
          <w:marBottom w:val="0"/>
          <w:divBdr>
            <w:top w:val="none" w:sz="0" w:space="0" w:color="auto"/>
            <w:left w:val="none" w:sz="0" w:space="0" w:color="auto"/>
            <w:bottom w:val="none" w:sz="0" w:space="0" w:color="auto"/>
            <w:right w:val="none" w:sz="0" w:space="0" w:color="auto"/>
          </w:divBdr>
        </w:div>
        <w:div w:id="703796219">
          <w:marLeft w:val="480"/>
          <w:marRight w:val="0"/>
          <w:marTop w:val="0"/>
          <w:marBottom w:val="0"/>
          <w:divBdr>
            <w:top w:val="none" w:sz="0" w:space="0" w:color="auto"/>
            <w:left w:val="none" w:sz="0" w:space="0" w:color="auto"/>
            <w:bottom w:val="none" w:sz="0" w:space="0" w:color="auto"/>
            <w:right w:val="none" w:sz="0" w:space="0" w:color="auto"/>
          </w:divBdr>
        </w:div>
        <w:div w:id="26371730">
          <w:marLeft w:val="480"/>
          <w:marRight w:val="0"/>
          <w:marTop w:val="0"/>
          <w:marBottom w:val="0"/>
          <w:divBdr>
            <w:top w:val="none" w:sz="0" w:space="0" w:color="auto"/>
            <w:left w:val="none" w:sz="0" w:space="0" w:color="auto"/>
            <w:bottom w:val="none" w:sz="0" w:space="0" w:color="auto"/>
            <w:right w:val="none" w:sz="0" w:space="0" w:color="auto"/>
          </w:divBdr>
        </w:div>
        <w:div w:id="939606884">
          <w:marLeft w:val="480"/>
          <w:marRight w:val="0"/>
          <w:marTop w:val="0"/>
          <w:marBottom w:val="0"/>
          <w:divBdr>
            <w:top w:val="none" w:sz="0" w:space="0" w:color="auto"/>
            <w:left w:val="none" w:sz="0" w:space="0" w:color="auto"/>
            <w:bottom w:val="none" w:sz="0" w:space="0" w:color="auto"/>
            <w:right w:val="none" w:sz="0" w:space="0" w:color="auto"/>
          </w:divBdr>
        </w:div>
        <w:div w:id="1432317738">
          <w:marLeft w:val="480"/>
          <w:marRight w:val="0"/>
          <w:marTop w:val="0"/>
          <w:marBottom w:val="0"/>
          <w:divBdr>
            <w:top w:val="none" w:sz="0" w:space="0" w:color="auto"/>
            <w:left w:val="none" w:sz="0" w:space="0" w:color="auto"/>
            <w:bottom w:val="none" w:sz="0" w:space="0" w:color="auto"/>
            <w:right w:val="none" w:sz="0" w:space="0" w:color="auto"/>
          </w:divBdr>
        </w:div>
        <w:div w:id="1990666524">
          <w:marLeft w:val="480"/>
          <w:marRight w:val="0"/>
          <w:marTop w:val="0"/>
          <w:marBottom w:val="0"/>
          <w:divBdr>
            <w:top w:val="none" w:sz="0" w:space="0" w:color="auto"/>
            <w:left w:val="none" w:sz="0" w:space="0" w:color="auto"/>
            <w:bottom w:val="none" w:sz="0" w:space="0" w:color="auto"/>
            <w:right w:val="none" w:sz="0" w:space="0" w:color="auto"/>
          </w:divBdr>
        </w:div>
        <w:div w:id="605503621">
          <w:marLeft w:val="480"/>
          <w:marRight w:val="0"/>
          <w:marTop w:val="0"/>
          <w:marBottom w:val="0"/>
          <w:divBdr>
            <w:top w:val="none" w:sz="0" w:space="0" w:color="auto"/>
            <w:left w:val="none" w:sz="0" w:space="0" w:color="auto"/>
            <w:bottom w:val="none" w:sz="0" w:space="0" w:color="auto"/>
            <w:right w:val="none" w:sz="0" w:space="0" w:color="auto"/>
          </w:divBdr>
        </w:div>
        <w:div w:id="1244755354">
          <w:marLeft w:val="480"/>
          <w:marRight w:val="0"/>
          <w:marTop w:val="0"/>
          <w:marBottom w:val="0"/>
          <w:divBdr>
            <w:top w:val="none" w:sz="0" w:space="0" w:color="auto"/>
            <w:left w:val="none" w:sz="0" w:space="0" w:color="auto"/>
            <w:bottom w:val="none" w:sz="0" w:space="0" w:color="auto"/>
            <w:right w:val="none" w:sz="0" w:space="0" w:color="auto"/>
          </w:divBdr>
        </w:div>
        <w:div w:id="122506639">
          <w:marLeft w:val="480"/>
          <w:marRight w:val="0"/>
          <w:marTop w:val="0"/>
          <w:marBottom w:val="0"/>
          <w:divBdr>
            <w:top w:val="none" w:sz="0" w:space="0" w:color="auto"/>
            <w:left w:val="none" w:sz="0" w:space="0" w:color="auto"/>
            <w:bottom w:val="none" w:sz="0" w:space="0" w:color="auto"/>
            <w:right w:val="none" w:sz="0" w:space="0" w:color="auto"/>
          </w:divBdr>
        </w:div>
        <w:div w:id="1801804568">
          <w:marLeft w:val="480"/>
          <w:marRight w:val="0"/>
          <w:marTop w:val="0"/>
          <w:marBottom w:val="0"/>
          <w:divBdr>
            <w:top w:val="none" w:sz="0" w:space="0" w:color="auto"/>
            <w:left w:val="none" w:sz="0" w:space="0" w:color="auto"/>
            <w:bottom w:val="none" w:sz="0" w:space="0" w:color="auto"/>
            <w:right w:val="none" w:sz="0" w:space="0" w:color="auto"/>
          </w:divBdr>
        </w:div>
        <w:div w:id="792793498">
          <w:marLeft w:val="480"/>
          <w:marRight w:val="0"/>
          <w:marTop w:val="0"/>
          <w:marBottom w:val="0"/>
          <w:divBdr>
            <w:top w:val="none" w:sz="0" w:space="0" w:color="auto"/>
            <w:left w:val="none" w:sz="0" w:space="0" w:color="auto"/>
            <w:bottom w:val="none" w:sz="0" w:space="0" w:color="auto"/>
            <w:right w:val="none" w:sz="0" w:space="0" w:color="auto"/>
          </w:divBdr>
        </w:div>
        <w:div w:id="789785682">
          <w:marLeft w:val="480"/>
          <w:marRight w:val="0"/>
          <w:marTop w:val="0"/>
          <w:marBottom w:val="0"/>
          <w:divBdr>
            <w:top w:val="none" w:sz="0" w:space="0" w:color="auto"/>
            <w:left w:val="none" w:sz="0" w:space="0" w:color="auto"/>
            <w:bottom w:val="none" w:sz="0" w:space="0" w:color="auto"/>
            <w:right w:val="none" w:sz="0" w:space="0" w:color="auto"/>
          </w:divBdr>
        </w:div>
        <w:div w:id="1094282513">
          <w:marLeft w:val="480"/>
          <w:marRight w:val="0"/>
          <w:marTop w:val="0"/>
          <w:marBottom w:val="0"/>
          <w:divBdr>
            <w:top w:val="none" w:sz="0" w:space="0" w:color="auto"/>
            <w:left w:val="none" w:sz="0" w:space="0" w:color="auto"/>
            <w:bottom w:val="none" w:sz="0" w:space="0" w:color="auto"/>
            <w:right w:val="none" w:sz="0" w:space="0" w:color="auto"/>
          </w:divBdr>
        </w:div>
        <w:div w:id="364912224">
          <w:marLeft w:val="480"/>
          <w:marRight w:val="0"/>
          <w:marTop w:val="0"/>
          <w:marBottom w:val="0"/>
          <w:divBdr>
            <w:top w:val="none" w:sz="0" w:space="0" w:color="auto"/>
            <w:left w:val="none" w:sz="0" w:space="0" w:color="auto"/>
            <w:bottom w:val="none" w:sz="0" w:space="0" w:color="auto"/>
            <w:right w:val="none" w:sz="0" w:space="0" w:color="auto"/>
          </w:divBdr>
        </w:div>
      </w:divsChild>
    </w:div>
    <w:div w:id="1365862641">
      <w:marLeft w:val="480"/>
      <w:marRight w:val="0"/>
      <w:marTop w:val="0"/>
      <w:marBottom w:val="0"/>
      <w:divBdr>
        <w:top w:val="none" w:sz="0" w:space="0" w:color="auto"/>
        <w:left w:val="none" w:sz="0" w:space="0" w:color="auto"/>
        <w:bottom w:val="none" w:sz="0" w:space="0" w:color="auto"/>
        <w:right w:val="none" w:sz="0" w:space="0" w:color="auto"/>
      </w:divBdr>
    </w:div>
    <w:div w:id="1365864967">
      <w:marLeft w:val="480"/>
      <w:marRight w:val="0"/>
      <w:marTop w:val="0"/>
      <w:marBottom w:val="0"/>
      <w:divBdr>
        <w:top w:val="none" w:sz="0" w:space="0" w:color="auto"/>
        <w:left w:val="none" w:sz="0" w:space="0" w:color="auto"/>
        <w:bottom w:val="none" w:sz="0" w:space="0" w:color="auto"/>
        <w:right w:val="none" w:sz="0" w:space="0" w:color="auto"/>
      </w:divBdr>
    </w:div>
    <w:div w:id="1365904725">
      <w:marLeft w:val="480"/>
      <w:marRight w:val="0"/>
      <w:marTop w:val="0"/>
      <w:marBottom w:val="0"/>
      <w:divBdr>
        <w:top w:val="none" w:sz="0" w:space="0" w:color="auto"/>
        <w:left w:val="none" w:sz="0" w:space="0" w:color="auto"/>
        <w:bottom w:val="none" w:sz="0" w:space="0" w:color="auto"/>
        <w:right w:val="none" w:sz="0" w:space="0" w:color="auto"/>
      </w:divBdr>
    </w:div>
    <w:div w:id="1365909212">
      <w:marLeft w:val="480"/>
      <w:marRight w:val="0"/>
      <w:marTop w:val="0"/>
      <w:marBottom w:val="0"/>
      <w:divBdr>
        <w:top w:val="none" w:sz="0" w:space="0" w:color="auto"/>
        <w:left w:val="none" w:sz="0" w:space="0" w:color="auto"/>
        <w:bottom w:val="none" w:sz="0" w:space="0" w:color="auto"/>
        <w:right w:val="none" w:sz="0" w:space="0" w:color="auto"/>
      </w:divBdr>
    </w:div>
    <w:div w:id="1365977758">
      <w:marLeft w:val="480"/>
      <w:marRight w:val="0"/>
      <w:marTop w:val="0"/>
      <w:marBottom w:val="0"/>
      <w:divBdr>
        <w:top w:val="none" w:sz="0" w:space="0" w:color="auto"/>
        <w:left w:val="none" w:sz="0" w:space="0" w:color="auto"/>
        <w:bottom w:val="none" w:sz="0" w:space="0" w:color="auto"/>
        <w:right w:val="none" w:sz="0" w:space="0" w:color="auto"/>
      </w:divBdr>
    </w:div>
    <w:div w:id="1365981540">
      <w:marLeft w:val="480"/>
      <w:marRight w:val="0"/>
      <w:marTop w:val="0"/>
      <w:marBottom w:val="0"/>
      <w:divBdr>
        <w:top w:val="none" w:sz="0" w:space="0" w:color="auto"/>
        <w:left w:val="none" w:sz="0" w:space="0" w:color="auto"/>
        <w:bottom w:val="none" w:sz="0" w:space="0" w:color="auto"/>
        <w:right w:val="none" w:sz="0" w:space="0" w:color="auto"/>
      </w:divBdr>
    </w:div>
    <w:div w:id="1366369040">
      <w:marLeft w:val="480"/>
      <w:marRight w:val="0"/>
      <w:marTop w:val="0"/>
      <w:marBottom w:val="0"/>
      <w:divBdr>
        <w:top w:val="none" w:sz="0" w:space="0" w:color="auto"/>
        <w:left w:val="none" w:sz="0" w:space="0" w:color="auto"/>
        <w:bottom w:val="none" w:sz="0" w:space="0" w:color="auto"/>
        <w:right w:val="none" w:sz="0" w:space="0" w:color="auto"/>
      </w:divBdr>
    </w:div>
    <w:div w:id="1366521050">
      <w:marLeft w:val="480"/>
      <w:marRight w:val="0"/>
      <w:marTop w:val="0"/>
      <w:marBottom w:val="0"/>
      <w:divBdr>
        <w:top w:val="none" w:sz="0" w:space="0" w:color="auto"/>
        <w:left w:val="none" w:sz="0" w:space="0" w:color="auto"/>
        <w:bottom w:val="none" w:sz="0" w:space="0" w:color="auto"/>
        <w:right w:val="none" w:sz="0" w:space="0" w:color="auto"/>
      </w:divBdr>
    </w:div>
    <w:div w:id="1366559451">
      <w:marLeft w:val="480"/>
      <w:marRight w:val="0"/>
      <w:marTop w:val="0"/>
      <w:marBottom w:val="0"/>
      <w:divBdr>
        <w:top w:val="none" w:sz="0" w:space="0" w:color="auto"/>
        <w:left w:val="none" w:sz="0" w:space="0" w:color="auto"/>
        <w:bottom w:val="none" w:sz="0" w:space="0" w:color="auto"/>
        <w:right w:val="none" w:sz="0" w:space="0" w:color="auto"/>
      </w:divBdr>
    </w:div>
    <w:div w:id="1366827178">
      <w:bodyDiv w:val="1"/>
      <w:marLeft w:val="0"/>
      <w:marRight w:val="0"/>
      <w:marTop w:val="0"/>
      <w:marBottom w:val="0"/>
      <w:divBdr>
        <w:top w:val="none" w:sz="0" w:space="0" w:color="auto"/>
        <w:left w:val="none" w:sz="0" w:space="0" w:color="auto"/>
        <w:bottom w:val="none" w:sz="0" w:space="0" w:color="auto"/>
        <w:right w:val="none" w:sz="0" w:space="0" w:color="auto"/>
      </w:divBdr>
    </w:div>
    <w:div w:id="1367217982">
      <w:bodyDiv w:val="1"/>
      <w:marLeft w:val="0"/>
      <w:marRight w:val="0"/>
      <w:marTop w:val="0"/>
      <w:marBottom w:val="0"/>
      <w:divBdr>
        <w:top w:val="none" w:sz="0" w:space="0" w:color="auto"/>
        <w:left w:val="none" w:sz="0" w:space="0" w:color="auto"/>
        <w:bottom w:val="none" w:sz="0" w:space="0" w:color="auto"/>
        <w:right w:val="none" w:sz="0" w:space="0" w:color="auto"/>
      </w:divBdr>
    </w:div>
    <w:div w:id="1367288127">
      <w:marLeft w:val="480"/>
      <w:marRight w:val="0"/>
      <w:marTop w:val="0"/>
      <w:marBottom w:val="0"/>
      <w:divBdr>
        <w:top w:val="none" w:sz="0" w:space="0" w:color="auto"/>
        <w:left w:val="none" w:sz="0" w:space="0" w:color="auto"/>
        <w:bottom w:val="none" w:sz="0" w:space="0" w:color="auto"/>
        <w:right w:val="none" w:sz="0" w:space="0" w:color="auto"/>
      </w:divBdr>
    </w:div>
    <w:div w:id="1367293446">
      <w:marLeft w:val="480"/>
      <w:marRight w:val="0"/>
      <w:marTop w:val="0"/>
      <w:marBottom w:val="0"/>
      <w:divBdr>
        <w:top w:val="none" w:sz="0" w:space="0" w:color="auto"/>
        <w:left w:val="none" w:sz="0" w:space="0" w:color="auto"/>
        <w:bottom w:val="none" w:sz="0" w:space="0" w:color="auto"/>
        <w:right w:val="none" w:sz="0" w:space="0" w:color="auto"/>
      </w:divBdr>
    </w:div>
    <w:div w:id="1367370105">
      <w:marLeft w:val="480"/>
      <w:marRight w:val="0"/>
      <w:marTop w:val="0"/>
      <w:marBottom w:val="0"/>
      <w:divBdr>
        <w:top w:val="none" w:sz="0" w:space="0" w:color="auto"/>
        <w:left w:val="none" w:sz="0" w:space="0" w:color="auto"/>
        <w:bottom w:val="none" w:sz="0" w:space="0" w:color="auto"/>
        <w:right w:val="none" w:sz="0" w:space="0" w:color="auto"/>
      </w:divBdr>
    </w:div>
    <w:div w:id="1367483463">
      <w:marLeft w:val="480"/>
      <w:marRight w:val="0"/>
      <w:marTop w:val="0"/>
      <w:marBottom w:val="0"/>
      <w:divBdr>
        <w:top w:val="none" w:sz="0" w:space="0" w:color="auto"/>
        <w:left w:val="none" w:sz="0" w:space="0" w:color="auto"/>
        <w:bottom w:val="none" w:sz="0" w:space="0" w:color="auto"/>
        <w:right w:val="none" w:sz="0" w:space="0" w:color="auto"/>
      </w:divBdr>
    </w:div>
    <w:div w:id="1367485892">
      <w:marLeft w:val="480"/>
      <w:marRight w:val="0"/>
      <w:marTop w:val="0"/>
      <w:marBottom w:val="0"/>
      <w:divBdr>
        <w:top w:val="none" w:sz="0" w:space="0" w:color="auto"/>
        <w:left w:val="none" w:sz="0" w:space="0" w:color="auto"/>
        <w:bottom w:val="none" w:sz="0" w:space="0" w:color="auto"/>
        <w:right w:val="none" w:sz="0" w:space="0" w:color="auto"/>
      </w:divBdr>
    </w:div>
    <w:div w:id="1367679828">
      <w:bodyDiv w:val="1"/>
      <w:marLeft w:val="0"/>
      <w:marRight w:val="0"/>
      <w:marTop w:val="0"/>
      <w:marBottom w:val="0"/>
      <w:divBdr>
        <w:top w:val="none" w:sz="0" w:space="0" w:color="auto"/>
        <w:left w:val="none" w:sz="0" w:space="0" w:color="auto"/>
        <w:bottom w:val="none" w:sz="0" w:space="0" w:color="auto"/>
        <w:right w:val="none" w:sz="0" w:space="0" w:color="auto"/>
      </w:divBdr>
    </w:div>
    <w:div w:id="1367751754">
      <w:marLeft w:val="480"/>
      <w:marRight w:val="0"/>
      <w:marTop w:val="0"/>
      <w:marBottom w:val="0"/>
      <w:divBdr>
        <w:top w:val="none" w:sz="0" w:space="0" w:color="auto"/>
        <w:left w:val="none" w:sz="0" w:space="0" w:color="auto"/>
        <w:bottom w:val="none" w:sz="0" w:space="0" w:color="auto"/>
        <w:right w:val="none" w:sz="0" w:space="0" w:color="auto"/>
      </w:divBdr>
    </w:div>
    <w:div w:id="1367753313">
      <w:marLeft w:val="480"/>
      <w:marRight w:val="0"/>
      <w:marTop w:val="0"/>
      <w:marBottom w:val="0"/>
      <w:divBdr>
        <w:top w:val="none" w:sz="0" w:space="0" w:color="auto"/>
        <w:left w:val="none" w:sz="0" w:space="0" w:color="auto"/>
        <w:bottom w:val="none" w:sz="0" w:space="0" w:color="auto"/>
        <w:right w:val="none" w:sz="0" w:space="0" w:color="auto"/>
      </w:divBdr>
    </w:div>
    <w:div w:id="1367868503">
      <w:bodyDiv w:val="1"/>
      <w:marLeft w:val="0"/>
      <w:marRight w:val="0"/>
      <w:marTop w:val="0"/>
      <w:marBottom w:val="0"/>
      <w:divBdr>
        <w:top w:val="none" w:sz="0" w:space="0" w:color="auto"/>
        <w:left w:val="none" w:sz="0" w:space="0" w:color="auto"/>
        <w:bottom w:val="none" w:sz="0" w:space="0" w:color="auto"/>
        <w:right w:val="none" w:sz="0" w:space="0" w:color="auto"/>
      </w:divBdr>
    </w:div>
    <w:div w:id="1367945847">
      <w:marLeft w:val="480"/>
      <w:marRight w:val="0"/>
      <w:marTop w:val="0"/>
      <w:marBottom w:val="0"/>
      <w:divBdr>
        <w:top w:val="none" w:sz="0" w:space="0" w:color="auto"/>
        <w:left w:val="none" w:sz="0" w:space="0" w:color="auto"/>
        <w:bottom w:val="none" w:sz="0" w:space="0" w:color="auto"/>
        <w:right w:val="none" w:sz="0" w:space="0" w:color="auto"/>
      </w:divBdr>
    </w:div>
    <w:div w:id="1367950446">
      <w:marLeft w:val="480"/>
      <w:marRight w:val="0"/>
      <w:marTop w:val="0"/>
      <w:marBottom w:val="0"/>
      <w:divBdr>
        <w:top w:val="none" w:sz="0" w:space="0" w:color="auto"/>
        <w:left w:val="none" w:sz="0" w:space="0" w:color="auto"/>
        <w:bottom w:val="none" w:sz="0" w:space="0" w:color="auto"/>
        <w:right w:val="none" w:sz="0" w:space="0" w:color="auto"/>
      </w:divBdr>
    </w:div>
    <w:div w:id="1368020459">
      <w:bodyDiv w:val="1"/>
      <w:marLeft w:val="0"/>
      <w:marRight w:val="0"/>
      <w:marTop w:val="0"/>
      <w:marBottom w:val="0"/>
      <w:divBdr>
        <w:top w:val="none" w:sz="0" w:space="0" w:color="auto"/>
        <w:left w:val="none" w:sz="0" w:space="0" w:color="auto"/>
        <w:bottom w:val="none" w:sz="0" w:space="0" w:color="auto"/>
        <w:right w:val="none" w:sz="0" w:space="0" w:color="auto"/>
      </w:divBdr>
    </w:div>
    <w:div w:id="1368025840">
      <w:bodyDiv w:val="1"/>
      <w:marLeft w:val="0"/>
      <w:marRight w:val="0"/>
      <w:marTop w:val="0"/>
      <w:marBottom w:val="0"/>
      <w:divBdr>
        <w:top w:val="none" w:sz="0" w:space="0" w:color="auto"/>
        <w:left w:val="none" w:sz="0" w:space="0" w:color="auto"/>
        <w:bottom w:val="none" w:sz="0" w:space="0" w:color="auto"/>
        <w:right w:val="none" w:sz="0" w:space="0" w:color="auto"/>
      </w:divBdr>
    </w:div>
    <w:div w:id="1368094841">
      <w:bodyDiv w:val="1"/>
      <w:marLeft w:val="0"/>
      <w:marRight w:val="0"/>
      <w:marTop w:val="0"/>
      <w:marBottom w:val="0"/>
      <w:divBdr>
        <w:top w:val="none" w:sz="0" w:space="0" w:color="auto"/>
        <w:left w:val="none" w:sz="0" w:space="0" w:color="auto"/>
        <w:bottom w:val="none" w:sz="0" w:space="0" w:color="auto"/>
        <w:right w:val="none" w:sz="0" w:space="0" w:color="auto"/>
      </w:divBdr>
    </w:div>
    <w:div w:id="1368337219">
      <w:marLeft w:val="480"/>
      <w:marRight w:val="0"/>
      <w:marTop w:val="0"/>
      <w:marBottom w:val="0"/>
      <w:divBdr>
        <w:top w:val="none" w:sz="0" w:space="0" w:color="auto"/>
        <w:left w:val="none" w:sz="0" w:space="0" w:color="auto"/>
        <w:bottom w:val="none" w:sz="0" w:space="0" w:color="auto"/>
        <w:right w:val="none" w:sz="0" w:space="0" w:color="auto"/>
      </w:divBdr>
    </w:div>
    <w:div w:id="1368406294">
      <w:marLeft w:val="480"/>
      <w:marRight w:val="0"/>
      <w:marTop w:val="0"/>
      <w:marBottom w:val="0"/>
      <w:divBdr>
        <w:top w:val="none" w:sz="0" w:space="0" w:color="auto"/>
        <w:left w:val="none" w:sz="0" w:space="0" w:color="auto"/>
        <w:bottom w:val="none" w:sz="0" w:space="0" w:color="auto"/>
        <w:right w:val="none" w:sz="0" w:space="0" w:color="auto"/>
      </w:divBdr>
    </w:div>
    <w:div w:id="1368530492">
      <w:marLeft w:val="480"/>
      <w:marRight w:val="0"/>
      <w:marTop w:val="0"/>
      <w:marBottom w:val="0"/>
      <w:divBdr>
        <w:top w:val="none" w:sz="0" w:space="0" w:color="auto"/>
        <w:left w:val="none" w:sz="0" w:space="0" w:color="auto"/>
        <w:bottom w:val="none" w:sz="0" w:space="0" w:color="auto"/>
        <w:right w:val="none" w:sz="0" w:space="0" w:color="auto"/>
      </w:divBdr>
    </w:div>
    <w:div w:id="1368721838">
      <w:marLeft w:val="480"/>
      <w:marRight w:val="0"/>
      <w:marTop w:val="0"/>
      <w:marBottom w:val="0"/>
      <w:divBdr>
        <w:top w:val="none" w:sz="0" w:space="0" w:color="auto"/>
        <w:left w:val="none" w:sz="0" w:space="0" w:color="auto"/>
        <w:bottom w:val="none" w:sz="0" w:space="0" w:color="auto"/>
        <w:right w:val="none" w:sz="0" w:space="0" w:color="auto"/>
      </w:divBdr>
    </w:div>
    <w:div w:id="1368796691">
      <w:marLeft w:val="480"/>
      <w:marRight w:val="0"/>
      <w:marTop w:val="0"/>
      <w:marBottom w:val="0"/>
      <w:divBdr>
        <w:top w:val="none" w:sz="0" w:space="0" w:color="auto"/>
        <w:left w:val="none" w:sz="0" w:space="0" w:color="auto"/>
        <w:bottom w:val="none" w:sz="0" w:space="0" w:color="auto"/>
        <w:right w:val="none" w:sz="0" w:space="0" w:color="auto"/>
      </w:divBdr>
    </w:div>
    <w:div w:id="1368993368">
      <w:bodyDiv w:val="1"/>
      <w:marLeft w:val="0"/>
      <w:marRight w:val="0"/>
      <w:marTop w:val="0"/>
      <w:marBottom w:val="0"/>
      <w:divBdr>
        <w:top w:val="none" w:sz="0" w:space="0" w:color="auto"/>
        <w:left w:val="none" w:sz="0" w:space="0" w:color="auto"/>
        <w:bottom w:val="none" w:sz="0" w:space="0" w:color="auto"/>
        <w:right w:val="none" w:sz="0" w:space="0" w:color="auto"/>
      </w:divBdr>
      <w:divsChild>
        <w:div w:id="750661641">
          <w:marLeft w:val="480"/>
          <w:marRight w:val="0"/>
          <w:marTop w:val="0"/>
          <w:marBottom w:val="0"/>
          <w:divBdr>
            <w:top w:val="none" w:sz="0" w:space="0" w:color="auto"/>
            <w:left w:val="none" w:sz="0" w:space="0" w:color="auto"/>
            <w:bottom w:val="none" w:sz="0" w:space="0" w:color="auto"/>
            <w:right w:val="none" w:sz="0" w:space="0" w:color="auto"/>
          </w:divBdr>
        </w:div>
        <w:div w:id="14622660">
          <w:marLeft w:val="480"/>
          <w:marRight w:val="0"/>
          <w:marTop w:val="0"/>
          <w:marBottom w:val="0"/>
          <w:divBdr>
            <w:top w:val="none" w:sz="0" w:space="0" w:color="auto"/>
            <w:left w:val="none" w:sz="0" w:space="0" w:color="auto"/>
            <w:bottom w:val="none" w:sz="0" w:space="0" w:color="auto"/>
            <w:right w:val="none" w:sz="0" w:space="0" w:color="auto"/>
          </w:divBdr>
        </w:div>
        <w:div w:id="194923280">
          <w:marLeft w:val="480"/>
          <w:marRight w:val="0"/>
          <w:marTop w:val="0"/>
          <w:marBottom w:val="0"/>
          <w:divBdr>
            <w:top w:val="none" w:sz="0" w:space="0" w:color="auto"/>
            <w:left w:val="none" w:sz="0" w:space="0" w:color="auto"/>
            <w:bottom w:val="none" w:sz="0" w:space="0" w:color="auto"/>
            <w:right w:val="none" w:sz="0" w:space="0" w:color="auto"/>
          </w:divBdr>
        </w:div>
        <w:div w:id="1120761798">
          <w:marLeft w:val="480"/>
          <w:marRight w:val="0"/>
          <w:marTop w:val="0"/>
          <w:marBottom w:val="0"/>
          <w:divBdr>
            <w:top w:val="none" w:sz="0" w:space="0" w:color="auto"/>
            <w:left w:val="none" w:sz="0" w:space="0" w:color="auto"/>
            <w:bottom w:val="none" w:sz="0" w:space="0" w:color="auto"/>
            <w:right w:val="none" w:sz="0" w:space="0" w:color="auto"/>
          </w:divBdr>
        </w:div>
        <w:div w:id="1411925864">
          <w:marLeft w:val="480"/>
          <w:marRight w:val="0"/>
          <w:marTop w:val="0"/>
          <w:marBottom w:val="0"/>
          <w:divBdr>
            <w:top w:val="none" w:sz="0" w:space="0" w:color="auto"/>
            <w:left w:val="none" w:sz="0" w:space="0" w:color="auto"/>
            <w:bottom w:val="none" w:sz="0" w:space="0" w:color="auto"/>
            <w:right w:val="none" w:sz="0" w:space="0" w:color="auto"/>
          </w:divBdr>
        </w:div>
        <w:div w:id="768356367">
          <w:marLeft w:val="480"/>
          <w:marRight w:val="0"/>
          <w:marTop w:val="0"/>
          <w:marBottom w:val="0"/>
          <w:divBdr>
            <w:top w:val="none" w:sz="0" w:space="0" w:color="auto"/>
            <w:left w:val="none" w:sz="0" w:space="0" w:color="auto"/>
            <w:bottom w:val="none" w:sz="0" w:space="0" w:color="auto"/>
            <w:right w:val="none" w:sz="0" w:space="0" w:color="auto"/>
          </w:divBdr>
        </w:div>
        <w:div w:id="777869700">
          <w:marLeft w:val="480"/>
          <w:marRight w:val="0"/>
          <w:marTop w:val="0"/>
          <w:marBottom w:val="0"/>
          <w:divBdr>
            <w:top w:val="none" w:sz="0" w:space="0" w:color="auto"/>
            <w:left w:val="none" w:sz="0" w:space="0" w:color="auto"/>
            <w:bottom w:val="none" w:sz="0" w:space="0" w:color="auto"/>
            <w:right w:val="none" w:sz="0" w:space="0" w:color="auto"/>
          </w:divBdr>
        </w:div>
        <w:div w:id="157621282">
          <w:marLeft w:val="480"/>
          <w:marRight w:val="0"/>
          <w:marTop w:val="0"/>
          <w:marBottom w:val="0"/>
          <w:divBdr>
            <w:top w:val="none" w:sz="0" w:space="0" w:color="auto"/>
            <w:left w:val="none" w:sz="0" w:space="0" w:color="auto"/>
            <w:bottom w:val="none" w:sz="0" w:space="0" w:color="auto"/>
            <w:right w:val="none" w:sz="0" w:space="0" w:color="auto"/>
          </w:divBdr>
        </w:div>
        <w:div w:id="2085101847">
          <w:marLeft w:val="480"/>
          <w:marRight w:val="0"/>
          <w:marTop w:val="0"/>
          <w:marBottom w:val="0"/>
          <w:divBdr>
            <w:top w:val="none" w:sz="0" w:space="0" w:color="auto"/>
            <w:left w:val="none" w:sz="0" w:space="0" w:color="auto"/>
            <w:bottom w:val="none" w:sz="0" w:space="0" w:color="auto"/>
            <w:right w:val="none" w:sz="0" w:space="0" w:color="auto"/>
          </w:divBdr>
        </w:div>
        <w:div w:id="474298048">
          <w:marLeft w:val="480"/>
          <w:marRight w:val="0"/>
          <w:marTop w:val="0"/>
          <w:marBottom w:val="0"/>
          <w:divBdr>
            <w:top w:val="none" w:sz="0" w:space="0" w:color="auto"/>
            <w:left w:val="none" w:sz="0" w:space="0" w:color="auto"/>
            <w:bottom w:val="none" w:sz="0" w:space="0" w:color="auto"/>
            <w:right w:val="none" w:sz="0" w:space="0" w:color="auto"/>
          </w:divBdr>
        </w:div>
        <w:div w:id="69666298">
          <w:marLeft w:val="480"/>
          <w:marRight w:val="0"/>
          <w:marTop w:val="0"/>
          <w:marBottom w:val="0"/>
          <w:divBdr>
            <w:top w:val="none" w:sz="0" w:space="0" w:color="auto"/>
            <w:left w:val="none" w:sz="0" w:space="0" w:color="auto"/>
            <w:bottom w:val="none" w:sz="0" w:space="0" w:color="auto"/>
            <w:right w:val="none" w:sz="0" w:space="0" w:color="auto"/>
          </w:divBdr>
        </w:div>
        <w:div w:id="1941448137">
          <w:marLeft w:val="480"/>
          <w:marRight w:val="0"/>
          <w:marTop w:val="0"/>
          <w:marBottom w:val="0"/>
          <w:divBdr>
            <w:top w:val="none" w:sz="0" w:space="0" w:color="auto"/>
            <w:left w:val="none" w:sz="0" w:space="0" w:color="auto"/>
            <w:bottom w:val="none" w:sz="0" w:space="0" w:color="auto"/>
            <w:right w:val="none" w:sz="0" w:space="0" w:color="auto"/>
          </w:divBdr>
        </w:div>
        <w:div w:id="116023476">
          <w:marLeft w:val="480"/>
          <w:marRight w:val="0"/>
          <w:marTop w:val="0"/>
          <w:marBottom w:val="0"/>
          <w:divBdr>
            <w:top w:val="none" w:sz="0" w:space="0" w:color="auto"/>
            <w:left w:val="none" w:sz="0" w:space="0" w:color="auto"/>
            <w:bottom w:val="none" w:sz="0" w:space="0" w:color="auto"/>
            <w:right w:val="none" w:sz="0" w:space="0" w:color="auto"/>
          </w:divBdr>
        </w:div>
        <w:div w:id="1799494545">
          <w:marLeft w:val="480"/>
          <w:marRight w:val="0"/>
          <w:marTop w:val="0"/>
          <w:marBottom w:val="0"/>
          <w:divBdr>
            <w:top w:val="none" w:sz="0" w:space="0" w:color="auto"/>
            <w:left w:val="none" w:sz="0" w:space="0" w:color="auto"/>
            <w:bottom w:val="none" w:sz="0" w:space="0" w:color="auto"/>
            <w:right w:val="none" w:sz="0" w:space="0" w:color="auto"/>
          </w:divBdr>
        </w:div>
        <w:div w:id="1228493734">
          <w:marLeft w:val="480"/>
          <w:marRight w:val="0"/>
          <w:marTop w:val="0"/>
          <w:marBottom w:val="0"/>
          <w:divBdr>
            <w:top w:val="none" w:sz="0" w:space="0" w:color="auto"/>
            <w:left w:val="none" w:sz="0" w:space="0" w:color="auto"/>
            <w:bottom w:val="none" w:sz="0" w:space="0" w:color="auto"/>
            <w:right w:val="none" w:sz="0" w:space="0" w:color="auto"/>
          </w:divBdr>
        </w:div>
        <w:div w:id="1266957497">
          <w:marLeft w:val="480"/>
          <w:marRight w:val="0"/>
          <w:marTop w:val="0"/>
          <w:marBottom w:val="0"/>
          <w:divBdr>
            <w:top w:val="none" w:sz="0" w:space="0" w:color="auto"/>
            <w:left w:val="none" w:sz="0" w:space="0" w:color="auto"/>
            <w:bottom w:val="none" w:sz="0" w:space="0" w:color="auto"/>
            <w:right w:val="none" w:sz="0" w:space="0" w:color="auto"/>
          </w:divBdr>
        </w:div>
        <w:div w:id="1939438673">
          <w:marLeft w:val="480"/>
          <w:marRight w:val="0"/>
          <w:marTop w:val="0"/>
          <w:marBottom w:val="0"/>
          <w:divBdr>
            <w:top w:val="none" w:sz="0" w:space="0" w:color="auto"/>
            <w:left w:val="none" w:sz="0" w:space="0" w:color="auto"/>
            <w:bottom w:val="none" w:sz="0" w:space="0" w:color="auto"/>
            <w:right w:val="none" w:sz="0" w:space="0" w:color="auto"/>
          </w:divBdr>
        </w:div>
        <w:div w:id="390620673">
          <w:marLeft w:val="480"/>
          <w:marRight w:val="0"/>
          <w:marTop w:val="0"/>
          <w:marBottom w:val="0"/>
          <w:divBdr>
            <w:top w:val="none" w:sz="0" w:space="0" w:color="auto"/>
            <w:left w:val="none" w:sz="0" w:space="0" w:color="auto"/>
            <w:bottom w:val="none" w:sz="0" w:space="0" w:color="auto"/>
            <w:right w:val="none" w:sz="0" w:space="0" w:color="auto"/>
          </w:divBdr>
        </w:div>
        <w:div w:id="2085447258">
          <w:marLeft w:val="480"/>
          <w:marRight w:val="0"/>
          <w:marTop w:val="0"/>
          <w:marBottom w:val="0"/>
          <w:divBdr>
            <w:top w:val="none" w:sz="0" w:space="0" w:color="auto"/>
            <w:left w:val="none" w:sz="0" w:space="0" w:color="auto"/>
            <w:bottom w:val="none" w:sz="0" w:space="0" w:color="auto"/>
            <w:right w:val="none" w:sz="0" w:space="0" w:color="auto"/>
          </w:divBdr>
        </w:div>
        <w:div w:id="1908496061">
          <w:marLeft w:val="480"/>
          <w:marRight w:val="0"/>
          <w:marTop w:val="0"/>
          <w:marBottom w:val="0"/>
          <w:divBdr>
            <w:top w:val="none" w:sz="0" w:space="0" w:color="auto"/>
            <w:left w:val="none" w:sz="0" w:space="0" w:color="auto"/>
            <w:bottom w:val="none" w:sz="0" w:space="0" w:color="auto"/>
            <w:right w:val="none" w:sz="0" w:space="0" w:color="auto"/>
          </w:divBdr>
        </w:div>
        <w:div w:id="1961571549">
          <w:marLeft w:val="480"/>
          <w:marRight w:val="0"/>
          <w:marTop w:val="0"/>
          <w:marBottom w:val="0"/>
          <w:divBdr>
            <w:top w:val="none" w:sz="0" w:space="0" w:color="auto"/>
            <w:left w:val="none" w:sz="0" w:space="0" w:color="auto"/>
            <w:bottom w:val="none" w:sz="0" w:space="0" w:color="auto"/>
            <w:right w:val="none" w:sz="0" w:space="0" w:color="auto"/>
          </w:divBdr>
        </w:div>
        <w:div w:id="108134854">
          <w:marLeft w:val="480"/>
          <w:marRight w:val="0"/>
          <w:marTop w:val="0"/>
          <w:marBottom w:val="0"/>
          <w:divBdr>
            <w:top w:val="none" w:sz="0" w:space="0" w:color="auto"/>
            <w:left w:val="none" w:sz="0" w:space="0" w:color="auto"/>
            <w:bottom w:val="none" w:sz="0" w:space="0" w:color="auto"/>
            <w:right w:val="none" w:sz="0" w:space="0" w:color="auto"/>
          </w:divBdr>
        </w:div>
        <w:div w:id="302279101">
          <w:marLeft w:val="480"/>
          <w:marRight w:val="0"/>
          <w:marTop w:val="0"/>
          <w:marBottom w:val="0"/>
          <w:divBdr>
            <w:top w:val="none" w:sz="0" w:space="0" w:color="auto"/>
            <w:left w:val="none" w:sz="0" w:space="0" w:color="auto"/>
            <w:bottom w:val="none" w:sz="0" w:space="0" w:color="auto"/>
            <w:right w:val="none" w:sz="0" w:space="0" w:color="auto"/>
          </w:divBdr>
        </w:div>
        <w:div w:id="560335532">
          <w:marLeft w:val="480"/>
          <w:marRight w:val="0"/>
          <w:marTop w:val="0"/>
          <w:marBottom w:val="0"/>
          <w:divBdr>
            <w:top w:val="none" w:sz="0" w:space="0" w:color="auto"/>
            <w:left w:val="none" w:sz="0" w:space="0" w:color="auto"/>
            <w:bottom w:val="none" w:sz="0" w:space="0" w:color="auto"/>
            <w:right w:val="none" w:sz="0" w:space="0" w:color="auto"/>
          </w:divBdr>
        </w:div>
        <w:div w:id="1767991770">
          <w:marLeft w:val="480"/>
          <w:marRight w:val="0"/>
          <w:marTop w:val="0"/>
          <w:marBottom w:val="0"/>
          <w:divBdr>
            <w:top w:val="none" w:sz="0" w:space="0" w:color="auto"/>
            <w:left w:val="none" w:sz="0" w:space="0" w:color="auto"/>
            <w:bottom w:val="none" w:sz="0" w:space="0" w:color="auto"/>
            <w:right w:val="none" w:sz="0" w:space="0" w:color="auto"/>
          </w:divBdr>
        </w:div>
        <w:div w:id="1589730246">
          <w:marLeft w:val="480"/>
          <w:marRight w:val="0"/>
          <w:marTop w:val="0"/>
          <w:marBottom w:val="0"/>
          <w:divBdr>
            <w:top w:val="none" w:sz="0" w:space="0" w:color="auto"/>
            <w:left w:val="none" w:sz="0" w:space="0" w:color="auto"/>
            <w:bottom w:val="none" w:sz="0" w:space="0" w:color="auto"/>
            <w:right w:val="none" w:sz="0" w:space="0" w:color="auto"/>
          </w:divBdr>
        </w:div>
        <w:div w:id="311298432">
          <w:marLeft w:val="480"/>
          <w:marRight w:val="0"/>
          <w:marTop w:val="0"/>
          <w:marBottom w:val="0"/>
          <w:divBdr>
            <w:top w:val="none" w:sz="0" w:space="0" w:color="auto"/>
            <w:left w:val="none" w:sz="0" w:space="0" w:color="auto"/>
            <w:bottom w:val="none" w:sz="0" w:space="0" w:color="auto"/>
            <w:right w:val="none" w:sz="0" w:space="0" w:color="auto"/>
          </w:divBdr>
        </w:div>
        <w:div w:id="1567910055">
          <w:marLeft w:val="480"/>
          <w:marRight w:val="0"/>
          <w:marTop w:val="0"/>
          <w:marBottom w:val="0"/>
          <w:divBdr>
            <w:top w:val="none" w:sz="0" w:space="0" w:color="auto"/>
            <w:left w:val="none" w:sz="0" w:space="0" w:color="auto"/>
            <w:bottom w:val="none" w:sz="0" w:space="0" w:color="auto"/>
            <w:right w:val="none" w:sz="0" w:space="0" w:color="auto"/>
          </w:divBdr>
        </w:div>
        <w:div w:id="776752735">
          <w:marLeft w:val="480"/>
          <w:marRight w:val="0"/>
          <w:marTop w:val="0"/>
          <w:marBottom w:val="0"/>
          <w:divBdr>
            <w:top w:val="none" w:sz="0" w:space="0" w:color="auto"/>
            <w:left w:val="none" w:sz="0" w:space="0" w:color="auto"/>
            <w:bottom w:val="none" w:sz="0" w:space="0" w:color="auto"/>
            <w:right w:val="none" w:sz="0" w:space="0" w:color="auto"/>
          </w:divBdr>
        </w:div>
        <w:div w:id="1218324380">
          <w:marLeft w:val="480"/>
          <w:marRight w:val="0"/>
          <w:marTop w:val="0"/>
          <w:marBottom w:val="0"/>
          <w:divBdr>
            <w:top w:val="none" w:sz="0" w:space="0" w:color="auto"/>
            <w:left w:val="none" w:sz="0" w:space="0" w:color="auto"/>
            <w:bottom w:val="none" w:sz="0" w:space="0" w:color="auto"/>
            <w:right w:val="none" w:sz="0" w:space="0" w:color="auto"/>
          </w:divBdr>
        </w:div>
        <w:div w:id="1444961267">
          <w:marLeft w:val="480"/>
          <w:marRight w:val="0"/>
          <w:marTop w:val="0"/>
          <w:marBottom w:val="0"/>
          <w:divBdr>
            <w:top w:val="none" w:sz="0" w:space="0" w:color="auto"/>
            <w:left w:val="none" w:sz="0" w:space="0" w:color="auto"/>
            <w:bottom w:val="none" w:sz="0" w:space="0" w:color="auto"/>
            <w:right w:val="none" w:sz="0" w:space="0" w:color="auto"/>
          </w:divBdr>
        </w:div>
        <w:div w:id="2070229805">
          <w:marLeft w:val="480"/>
          <w:marRight w:val="0"/>
          <w:marTop w:val="0"/>
          <w:marBottom w:val="0"/>
          <w:divBdr>
            <w:top w:val="none" w:sz="0" w:space="0" w:color="auto"/>
            <w:left w:val="none" w:sz="0" w:space="0" w:color="auto"/>
            <w:bottom w:val="none" w:sz="0" w:space="0" w:color="auto"/>
            <w:right w:val="none" w:sz="0" w:space="0" w:color="auto"/>
          </w:divBdr>
        </w:div>
        <w:div w:id="1659069577">
          <w:marLeft w:val="480"/>
          <w:marRight w:val="0"/>
          <w:marTop w:val="0"/>
          <w:marBottom w:val="0"/>
          <w:divBdr>
            <w:top w:val="none" w:sz="0" w:space="0" w:color="auto"/>
            <w:left w:val="none" w:sz="0" w:space="0" w:color="auto"/>
            <w:bottom w:val="none" w:sz="0" w:space="0" w:color="auto"/>
            <w:right w:val="none" w:sz="0" w:space="0" w:color="auto"/>
          </w:divBdr>
        </w:div>
        <w:div w:id="1884053897">
          <w:marLeft w:val="480"/>
          <w:marRight w:val="0"/>
          <w:marTop w:val="0"/>
          <w:marBottom w:val="0"/>
          <w:divBdr>
            <w:top w:val="none" w:sz="0" w:space="0" w:color="auto"/>
            <w:left w:val="none" w:sz="0" w:space="0" w:color="auto"/>
            <w:bottom w:val="none" w:sz="0" w:space="0" w:color="auto"/>
            <w:right w:val="none" w:sz="0" w:space="0" w:color="auto"/>
          </w:divBdr>
        </w:div>
        <w:div w:id="1675840599">
          <w:marLeft w:val="480"/>
          <w:marRight w:val="0"/>
          <w:marTop w:val="0"/>
          <w:marBottom w:val="0"/>
          <w:divBdr>
            <w:top w:val="none" w:sz="0" w:space="0" w:color="auto"/>
            <w:left w:val="none" w:sz="0" w:space="0" w:color="auto"/>
            <w:bottom w:val="none" w:sz="0" w:space="0" w:color="auto"/>
            <w:right w:val="none" w:sz="0" w:space="0" w:color="auto"/>
          </w:divBdr>
        </w:div>
        <w:div w:id="1396274223">
          <w:marLeft w:val="480"/>
          <w:marRight w:val="0"/>
          <w:marTop w:val="0"/>
          <w:marBottom w:val="0"/>
          <w:divBdr>
            <w:top w:val="none" w:sz="0" w:space="0" w:color="auto"/>
            <w:left w:val="none" w:sz="0" w:space="0" w:color="auto"/>
            <w:bottom w:val="none" w:sz="0" w:space="0" w:color="auto"/>
            <w:right w:val="none" w:sz="0" w:space="0" w:color="auto"/>
          </w:divBdr>
        </w:div>
        <w:div w:id="1043166781">
          <w:marLeft w:val="480"/>
          <w:marRight w:val="0"/>
          <w:marTop w:val="0"/>
          <w:marBottom w:val="0"/>
          <w:divBdr>
            <w:top w:val="none" w:sz="0" w:space="0" w:color="auto"/>
            <w:left w:val="none" w:sz="0" w:space="0" w:color="auto"/>
            <w:bottom w:val="none" w:sz="0" w:space="0" w:color="auto"/>
            <w:right w:val="none" w:sz="0" w:space="0" w:color="auto"/>
          </w:divBdr>
        </w:div>
        <w:div w:id="1906338353">
          <w:marLeft w:val="480"/>
          <w:marRight w:val="0"/>
          <w:marTop w:val="0"/>
          <w:marBottom w:val="0"/>
          <w:divBdr>
            <w:top w:val="none" w:sz="0" w:space="0" w:color="auto"/>
            <w:left w:val="none" w:sz="0" w:space="0" w:color="auto"/>
            <w:bottom w:val="none" w:sz="0" w:space="0" w:color="auto"/>
            <w:right w:val="none" w:sz="0" w:space="0" w:color="auto"/>
          </w:divBdr>
        </w:div>
        <w:div w:id="268659122">
          <w:marLeft w:val="480"/>
          <w:marRight w:val="0"/>
          <w:marTop w:val="0"/>
          <w:marBottom w:val="0"/>
          <w:divBdr>
            <w:top w:val="none" w:sz="0" w:space="0" w:color="auto"/>
            <w:left w:val="none" w:sz="0" w:space="0" w:color="auto"/>
            <w:bottom w:val="none" w:sz="0" w:space="0" w:color="auto"/>
            <w:right w:val="none" w:sz="0" w:space="0" w:color="auto"/>
          </w:divBdr>
        </w:div>
        <w:div w:id="1914124270">
          <w:marLeft w:val="480"/>
          <w:marRight w:val="0"/>
          <w:marTop w:val="0"/>
          <w:marBottom w:val="0"/>
          <w:divBdr>
            <w:top w:val="none" w:sz="0" w:space="0" w:color="auto"/>
            <w:left w:val="none" w:sz="0" w:space="0" w:color="auto"/>
            <w:bottom w:val="none" w:sz="0" w:space="0" w:color="auto"/>
            <w:right w:val="none" w:sz="0" w:space="0" w:color="auto"/>
          </w:divBdr>
        </w:div>
        <w:div w:id="179050026">
          <w:marLeft w:val="480"/>
          <w:marRight w:val="0"/>
          <w:marTop w:val="0"/>
          <w:marBottom w:val="0"/>
          <w:divBdr>
            <w:top w:val="none" w:sz="0" w:space="0" w:color="auto"/>
            <w:left w:val="none" w:sz="0" w:space="0" w:color="auto"/>
            <w:bottom w:val="none" w:sz="0" w:space="0" w:color="auto"/>
            <w:right w:val="none" w:sz="0" w:space="0" w:color="auto"/>
          </w:divBdr>
        </w:div>
        <w:div w:id="2034108136">
          <w:marLeft w:val="480"/>
          <w:marRight w:val="0"/>
          <w:marTop w:val="0"/>
          <w:marBottom w:val="0"/>
          <w:divBdr>
            <w:top w:val="none" w:sz="0" w:space="0" w:color="auto"/>
            <w:left w:val="none" w:sz="0" w:space="0" w:color="auto"/>
            <w:bottom w:val="none" w:sz="0" w:space="0" w:color="auto"/>
            <w:right w:val="none" w:sz="0" w:space="0" w:color="auto"/>
          </w:divBdr>
        </w:div>
        <w:div w:id="2069644312">
          <w:marLeft w:val="480"/>
          <w:marRight w:val="0"/>
          <w:marTop w:val="0"/>
          <w:marBottom w:val="0"/>
          <w:divBdr>
            <w:top w:val="none" w:sz="0" w:space="0" w:color="auto"/>
            <w:left w:val="none" w:sz="0" w:space="0" w:color="auto"/>
            <w:bottom w:val="none" w:sz="0" w:space="0" w:color="auto"/>
            <w:right w:val="none" w:sz="0" w:space="0" w:color="auto"/>
          </w:divBdr>
        </w:div>
        <w:div w:id="70779482">
          <w:marLeft w:val="480"/>
          <w:marRight w:val="0"/>
          <w:marTop w:val="0"/>
          <w:marBottom w:val="0"/>
          <w:divBdr>
            <w:top w:val="none" w:sz="0" w:space="0" w:color="auto"/>
            <w:left w:val="none" w:sz="0" w:space="0" w:color="auto"/>
            <w:bottom w:val="none" w:sz="0" w:space="0" w:color="auto"/>
            <w:right w:val="none" w:sz="0" w:space="0" w:color="auto"/>
          </w:divBdr>
        </w:div>
        <w:div w:id="1909074790">
          <w:marLeft w:val="480"/>
          <w:marRight w:val="0"/>
          <w:marTop w:val="0"/>
          <w:marBottom w:val="0"/>
          <w:divBdr>
            <w:top w:val="none" w:sz="0" w:space="0" w:color="auto"/>
            <w:left w:val="none" w:sz="0" w:space="0" w:color="auto"/>
            <w:bottom w:val="none" w:sz="0" w:space="0" w:color="auto"/>
            <w:right w:val="none" w:sz="0" w:space="0" w:color="auto"/>
          </w:divBdr>
        </w:div>
        <w:div w:id="26756788">
          <w:marLeft w:val="480"/>
          <w:marRight w:val="0"/>
          <w:marTop w:val="0"/>
          <w:marBottom w:val="0"/>
          <w:divBdr>
            <w:top w:val="none" w:sz="0" w:space="0" w:color="auto"/>
            <w:left w:val="none" w:sz="0" w:space="0" w:color="auto"/>
            <w:bottom w:val="none" w:sz="0" w:space="0" w:color="auto"/>
            <w:right w:val="none" w:sz="0" w:space="0" w:color="auto"/>
          </w:divBdr>
        </w:div>
        <w:div w:id="1394160199">
          <w:marLeft w:val="480"/>
          <w:marRight w:val="0"/>
          <w:marTop w:val="0"/>
          <w:marBottom w:val="0"/>
          <w:divBdr>
            <w:top w:val="none" w:sz="0" w:space="0" w:color="auto"/>
            <w:left w:val="none" w:sz="0" w:space="0" w:color="auto"/>
            <w:bottom w:val="none" w:sz="0" w:space="0" w:color="auto"/>
            <w:right w:val="none" w:sz="0" w:space="0" w:color="auto"/>
          </w:divBdr>
        </w:div>
        <w:div w:id="765660895">
          <w:marLeft w:val="480"/>
          <w:marRight w:val="0"/>
          <w:marTop w:val="0"/>
          <w:marBottom w:val="0"/>
          <w:divBdr>
            <w:top w:val="none" w:sz="0" w:space="0" w:color="auto"/>
            <w:left w:val="none" w:sz="0" w:space="0" w:color="auto"/>
            <w:bottom w:val="none" w:sz="0" w:space="0" w:color="auto"/>
            <w:right w:val="none" w:sz="0" w:space="0" w:color="auto"/>
          </w:divBdr>
        </w:div>
        <w:div w:id="1193224369">
          <w:marLeft w:val="480"/>
          <w:marRight w:val="0"/>
          <w:marTop w:val="0"/>
          <w:marBottom w:val="0"/>
          <w:divBdr>
            <w:top w:val="none" w:sz="0" w:space="0" w:color="auto"/>
            <w:left w:val="none" w:sz="0" w:space="0" w:color="auto"/>
            <w:bottom w:val="none" w:sz="0" w:space="0" w:color="auto"/>
            <w:right w:val="none" w:sz="0" w:space="0" w:color="auto"/>
          </w:divBdr>
        </w:div>
        <w:div w:id="1093478705">
          <w:marLeft w:val="480"/>
          <w:marRight w:val="0"/>
          <w:marTop w:val="0"/>
          <w:marBottom w:val="0"/>
          <w:divBdr>
            <w:top w:val="none" w:sz="0" w:space="0" w:color="auto"/>
            <w:left w:val="none" w:sz="0" w:space="0" w:color="auto"/>
            <w:bottom w:val="none" w:sz="0" w:space="0" w:color="auto"/>
            <w:right w:val="none" w:sz="0" w:space="0" w:color="auto"/>
          </w:divBdr>
        </w:div>
        <w:div w:id="1164324687">
          <w:marLeft w:val="480"/>
          <w:marRight w:val="0"/>
          <w:marTop w:val="0"/>
          <w:marBottom w:val="0"/>
          <w:divBdr>
            <w:top w:val="none" w:sz="0" w:space="0" w:color="auto"/>
            <w:left w:val="none" w:sz="0" w:space="0" w:color="auto"/>
            <w:bottom w:val="none" w:sz="0" w:space="0" w:color="auto"/>
            <w:right w:val="none" w:sz="0" w:space="0" w:color="auto"/>
          </w:divBdr>
        </w:div>
        <w:div w:id="642467758">
          <w:marLeft w:val="480"/>
          <w:marRight w:val="0"/>
          <w:marTop w:val="0"/>
          <w:marBottom w:val="0"/>
          <w:divBdr>
            <w:top w:val="none" w:sz="0" w:space="0" w:color="auto"/>
            <w:left w:val="none" w:sz="0" w:space="0" w:color="auto"/>
            <w:bottom w:val="none" w:sz="0" w:space="0" w:color="auto"/>
            <w:right w:val="none" w:sz="0" w:space="0" w:color="auto"/>
          </w:divBdr>
        </w:div>
        <w:div w:id="2055151964">
          <w:marLeft w:val="480"/>
          <w:marRight w:val="0"/>
          <w:marTop w:val="0"/>
          <w:marBottom w:val="0"/>
          <w:divBdr>
            <w:top w:val="none" w:sz="0" w:space="0" w:color="auto"/>
            <w:left w:val="none" w:sz="0" w:space="0" w:color="auto"/>
            <w:bottom w:val="none" w:sz="0" w:space="0" w:color="auto"/>
            <w:right w:val="none" w:sz="0" w:space="0" w:color="auto"/>
          </w:divBdr>
        </w:div>
        <w:div w:id="1145704746">
          <w:marLeft w:val="480"/>
          <w:marRight w:val="0"/>
          <w:marTop w:val="0"/>
          <w:marBottom w:val="0"/>
          <w:divBdr>
            <w:top w:val="none" w:sz="0" w:space="0" w:color="auto"/>
            <w:left w:val="none" w:sz="0" w:space="0" w:color="auto"/>
            <w:bottom w:val="none" w:sz="0" w:space="0" w:color="auto"/>
            <w:right w:val="none" w:sz="0" w:space="0" w:color="auto"/>
          </w:divBdr>
        </w:div>
        <w:div w:id="2105877103">
          <w:marLeft w:val="480"/>
          <w:marRight w:val="0"/>
          <w:marTop w:val="0"/>
          <w:marBottom w:val="0"/>
          <w:divBdr>
            <w:top w:val="none" w:sz="0" w:space="0" w:color="auto"/>
            <w:left w:val="none" w:sz="0" w:space="0" w:color="auto"/>
            <w:bottom w:val="none" w:sz="0" w:space="0" w:color="auto"/>
            <w:right w:val="none" w:sz="0" w:space="0" w:color="auto"/>
          </w:divBdr>
        </w:div>
        <w:div w:id="1688828372">
          <w:marLeft w:val="480"/>
          <w:marRight w:val="0"/>
          <w:marTop w:val="0"/>
          <w:marBottom w:val="0"/>
          <w:divBdr>
            <w:top w:val="none" w:sz="0" w:space="0" w:color="auto"/>
            <w:left w:val="none" w:sz="0" w:space="0" w:color="auto"/>
            <w:bottom w:val="none" w:sz="0" w:space="0" w:color="auto"/>
            <w:right w:val="none" w:sz="0" w:space="0" w:color="auto"/>
          </w:divBdr>
        </w:div>
        <w:div w:id="1055011982">
          <w:marLeft w:val="480"/>
          <w:marRight w:val="0"/>
          <w:marTop w:val="0"/>
          <w:marBottom w:val="0"/>
          <w:divBdr>
            <w:top w:val="none" w:sz="0" w:space="0" w:color="auto"/>
            <w:left w:val="none" w:sz="0" w:space="0" w:color="auto"/>
            <w:bottom w:val="none" w:sz="0" w:space="0" w:color="auto"/>
            <w:right w:val="none" w:sz="0" w:space="0" w:color="auto"/>
          </w:divBdr>
        </w:div>
        <w:div w:id="1104612730">
          <w:marLeft w:val="480"/>
          <w:marRight w:val="0"/>
          <w:marTop w:val="0"/>
          <w:marBottom w:val="0"/>
          <w:divBdr>
            <w:top w:val="none" w:sz="0" w:space="0" w:color="auto"/>
            <w:left w:val="none" w:sz="0" w:space="0" w:color="auto"/>
            <w:bottom w:val="none" w:sz="0" w:space="0" w:color="auto"/>
            <w:right w:val="none" w:sz="0" w:space="0" w:color="auto"/>
          </w:divBdr>
        </w:div>
        <w:div w:id="1257985750">
          <w:marLeft w:val="480"/>
          <w:marRight w:val="0"/>
          <w:marTop w:val="0"/>
          <w:marBottom w:val="0"/>
          <w:divBdr>
            <w:top w:val="none" w:sz="0" w:space="0" w:color="auto"/>
            <w:left w:val="none" w:sz="0" w:space="0" w:color="auto"/>
            <w:bottom w:val="none" w:sz="0" w:space="0" w:color="auto"/>
            <w:right w:val="none" w:sz="0" w:space="0" w:color="auto"/>
          </w:divBdr>
        </w:div>
        <w:div w:id="940917092">
          <w:marLeft w:val="480"/>
          <w:marRight w:val="0"/>
          <w:marTop w:val="0"/>
          <w:marBottom w:val="0"/>
          <w:divBdr>
            <w:top w:val="none" w:sz="0" w:space="0" w:color="auto"/>
            <w:left w:val="none" w:sz="0" w:space="0" w:color="auto"/>
            <w:bottom w:val="none" w:sz="0" w:space="0" w:color="auto"/>
            <w:right w:val="none" w:sz="0" w:space="0" w:color="auto"/>
          </w:divBdr>
        </w:div>
        <w:div w:id="129368148">
          <w:marLeft w:val="480"/>
          <w:marRight w:val="0"/>
          <w:marTop w:val="0"/>
          <w:marBottom w:val="0"/>
          <w:divBdr>
            <w:top w:val="none" w:sz="0" w:space="0" w:color="auto"/>
            <w:left w:val="none" w:sz="0" w:space="0" w:color="auto"/>
            <w:bottom w:val="none" w:sz="0" w:space="0" w:color="auto"/>
            <w:right w:val="none" w:sz="0" w:space="0" w:color="auto"/>
          </w:divBdr>
        </w:div>
        <w:div w:id="777994053">
          <w:marLeft w:val="480"/>
          <w:marRight w:val="0"/>
          <w:marTop w:val="0"/>
          <w:marBottom w:val="0"/>
          <w:divBdr>
            <w:top w:val="none" w:sz="0" w:space="0" w:color="auto"/>
            <w:left w:val="none" w:sz="0" w:space="0" w:color="auto"/>
            <w:bottom w:val="none" w:sz="0" w:space="0" w:color="auto"/>
            <w:right w:val="none" w:sz="0" w:space="0" w:color="auto"/>
          </w:divBdr>
        </w:div>
        <w:div w:id="791441910">
          <w:marLeft w:val="480"/>
          <w:marRight w:val="0"/>
          <w:marTop w:val="0"/>
          <w:marBottom w:val="0"/>
          <w:divBdr>
            <w:top w:val="none" w:sz="0" w:space="0" w:color="auto"/>
            <w:left w:val="none" w:sz="0" w:space="0" w:color="auto"/>
            <w:bottom w:val="none" w:sz="0" w:space="0" w:color="auto"/>
            <w:right w:val="none" w:sz="0" w:space="0" w:color="auto"/>
          </w:divBdr>
        </w:div>
        <w:div w:id="272521306">
          <w:marLeft w:val="480"/>
          <w:marRight w:val="0"/>
          <w:marTop w:val="0"/>
          <w:marBottom w:val="0"/>
          <w:divBdr>
            <w:top w:val="none" w:sz="0" w:space="0" w:color="auto"/>
            <w:left w:val="none" w:sz="0" w:space="0" w:color="auto"/>
            <w:bottom w:val="none" w:sz="0" w:space="0" w:color="auto"/>
            <w:right w:val="none" w:sz="0" w:space="0" w:color="auto"/>
          </w:divBdr>
        </w:div>
        <w:div w:id="1363704261">
          <w:marLeft w:val="480"/>
          <w:marRight w:val="0"/>
          <w:marTop w:val="0"/>
          <w:marBottom w:val="0"/>
          <w:divBdr>
            <w:top w:val="none" w:sz="0" w:space="0" w:color="auto"/>
            <w:left w:val="none" w:sz="0" w:space="0" w:color="auto"/>
            <w:bottom w:val="none" w:sz="0" w:space="0" w:color="auto"/>
            <w:right w:val="none" w:sz="0" w:space="0" w:color="auto"/>
          </w:divBdr>
        </w:div>
        <w:div w:id="986277749">
          <w:marLeft w:val="480"/>
          <w:marRight w:val="0"/>
          <w:marTop w:val="0"/>
          <w:marBottom w:val="0"/>
          <w:divBdr>
            <w:top w:val="none" w:sz="0" w:space="0" w:color="auto"/>
            <w:left w:val="none" w:sz="0" w:space="0" w:color="auto"/>
            <w:bottom w:val="none" w:sz="0" w:space="0" w:color="auto"/>
            <w:right w:val="none" w:sz="0" w:space="0" w:color="auto"/>
          </w:divBdr>
        </w:div>
      </w:divsChild>
    </w:div>
    <w:div w:id="1369260028">
      <w:bodyDiv w:val="1"/>
      <w:marLeft w:val="0"/>
      <w:marRight w:val="0"/>
      <w:marTop w:val="0"/>
      <w:marBottom w:val="0"/>
      <w:divBdr>
        <w:top w:val="none" w:sz="0" w:space="0" w:color="auto"/>
        <w:left w:val="none" w:sz="0" w:space="0" w:color="auto"/>
        <w:bottom w:val="none" w:sz="0" w:space="0" w:color="auto"/>
        <w:right w:val="none" w:sz="0" w:space="0" w:color="auto"/>
      </w:divBdr>
    </w:div>
    <w:div w:id="1369456507">
      <w:bodyDiv w:val="1"/>
      <w:marLeft w:val="0"/>
      <w:marRight w:val="0"/>
      <w:marTop w:val="0"/>
      <w:marBottom w:val="0"/>
      <w:divBdr>
        <w:top w:val="none" w:sz="0" w:space="0" w:color="auto"/>
        <w:left w:val="none" w:sz="0" w:space="0" w:color="auto"/>
        <w:bottom w:val="none" w:sz="0" w:space="0" w:color="auto"/>
        <w:right w:val="none" w:sz="0" w:space="0" w:color="auto"/>
      </w:divBdr>
      <w:divsChild>
        <w:div w:id="663433342">
          <w:marLeft w:val="480"/>
          <w:marRight w:val="0"/>
          <w:marTop w:val="0"/>
          <w:marBottom w:val="0"/>
          <w:divBdr>
            <w:top w:val="none" w:sz="0" w:space="0" w:color="auto"/>
            <w:left w:val="none" w:sz="0" w:space="0" w:color="auto"/>
            <w:bottom w:val="none" w:sz="0" w:space="0" w:color="auto"/>
            <w:right w:val="none" w:sz="0" w:space="0" w:color="auto"/>
          </w:divBdr>
        </w:div>
        <w:div w:id="323241758">
          <w:marLeft w:val="480"/>
          <w:marRight w:val="0"/>
          <w:marTop w:val="0"/>
          <w:marBottom w:val="0"/>
          <w:divBdr>
            <w:top w:val="none" w:sz="0" w:space="0" w:color="auto"/>
            <w:left w:val="none" w:sz="0" w:space="0" w:color="auto"/>
            <w:bottom w:val="none" w:sz="0" w:space="0" w:color="auto"/>
            <w:right w:val="none" w:sz="0" w:space="0" w:color="auto"/>
          </w:divBdr>
        </w:div>
        <w:div w:id="1475220547">
          <w:marLeft w:val="480"/>
          <w:marRight w:val="0"/>
          <w:marTop w:val="0"/>
          <w:marBottom w:val="0"/>
          <w:divBdr>
            <w:top w:val="none" w:sz="0" w:space="0" w:color="auto"/>
            <w:left w:val="none" w:sz="0" w:space="0" w:color="auto"/>
            <w:bottom w:val="none" w:sz="0" w:space="0" w:color="auto"/>
            <w:right w:val="none" w:sz="0" w:space="0" w:color="auto"/>
          </w:divBdr>
        </w:div>
        <w:div w:id="2096120788">
          <w:marLeft w:val="480"/>
          <w:marRight w:val="0"/>
          <w:marTop w:val="0"/>
          <w:marBottom w:val="0"/>
          <w:divBdr>
            <w:top w:val="none" w:sz="0" w:space="0" w:color="auto"/>
            <w:left w:val="none" w:sz="0" w:space="0" w:color="auto"/>
            <w:bottom w:val="none" w:sz="0" w:space="0" w:color="auto"/>
            <w:right w:val="none" w:sz="0" w:space="0" w:color="auto"/>
          </w:divBdr>
        </w:div>
        <w:div w:id="1737391249">
          <w:marLeft w:val="480"/>
          <w:marRight w:val="0"/>
          <w:marTop w:val="0"/>
          <w:marBottom w:val="0"/>
          <w:divBdr>
            <w:top w:val="none" w:sz="0" w:space="0" w:color="auto"/>
            <w:left w:val="none" w:sz="0" w:space="0" w:color="auto"/>
            <w:bottom w:val="none" w:sz="0" w:space="0" w:color="auto"/>
            <w:right w:val="none" w:sz="0" w:space="0" w:color="auto"/>
          </w:divBdr>
        </w:div>
        <w:div w:id="680164726">
          <w:marLeft w:val="480"/>
          <w:marRight w:val="0"/>
          <w:marTop w:val="0"/>
          <w:marBottom w:val="0"/>
          <w:divBdr>
            <w:top w:val="none" w:sz="0" w:space="0" w:color="auto"/>
            <w:left w:val="none" w:sz="0" w:space="0" w:color="auto"/>
            <w:bottom w:val="none" w:sz="0" w:space="0" w:color="auto"/>
            <w:right w:val="none" w:sz="0" w:space="0" w:color="auto"/>
          </w:divBdr>
        </w:div>
        <w:div w:id="475294705">
          <w:marLeft w:val="480"/>
          <w:marRight w:val="0"/>
          <w:marTop w:val="0"/>
          <w:marBottom w:val="0"/>
          <w:divBdr>
            <w:top w:val="none" w:sz="0" w:space="0" w:color="auto"/>
            <w:left w:val="none" w:sz="0" w:space="0" w:color="auto"/>
            <w:bottom w:val="none" w:sz="0" w:space="0" w:color="auto"/>
            <w:right w:val="none" w:sz="0" w:space="0" w:color="auto"/>
          </w:divBdr>
        </w:div>
        <w:div w:id="75052826">
          <w:marLeft w:val="480"/>
          <w:marRight w:val="0"/>
          <w:marTop w:val="0"/>
          <w:marBottom w:val="0"/>
          <w:divBdr>
            <w:top w:val="none" w:sz="0" w:space="0" w:color="auto"/>
            <w:left w:val="none" w:sz="0" w:space="0" w:color="auto"/>
            <w:bottom w:val="none" w:sz="0" w:space="0" w:color="auto"/>
            <w:right w:val="none" w:sz="0" w:space="0" w:color="auto"/>
          </w:divBdr>
        </w:div>
        <w:div w:id="448090921">
          <w:marLeft w:val="480"/>
          <w:marRight w:val="0"/>
          <w:marTop w:val="0"/>
          <w:marBottom w:val="0"/>
          <w:divBdr>
            <w:top w:val="none" w:sz="0" w:space="0" w:color="auto"/>
            <w:left w:val="none" w:sz="0" w:space="0" w:color="auto"/>
            <w:bottom w:val="none" w:sz="0" w:space="0" w:color="auto"/>
            <w:right w:val="none" w:sz="0" w:space="0" w:color="auto"/>
          </w:divBdr>
        </w:div>
        <w:div w:id="168445406">
          <w:marLeft w:val="480"/>
          <w:marRight w:val="0"/>
          <w:marTop w:val="0"/>
          <w:marBottom w:val="0"/>
          <w:divBdr>
            <w:top w:val="none" w:sz="0" w:space="0" w:color="auto"/>
            <w:left w:val="none" w:sz="0" w:space="0" w:color="auto"/>
            <w:bottom w:val="none" w:sz="0" w:space="0" w:color="auto"/>
            <w:right w:val="none" w:sz="0" w:space="0" w:color="auto"/>
          </w:divBdr>
        </w:div>
        <w:div w:id="1555197400">
          <w:marLeft w:val="480"/>
          <w:marRight w:val="0"/>
          <w:marTop w:val="0"/>
          <w:marBottom w:val="0"/>
          <w:divBdr>
            <w:top w:val="none" w:sz="0" w:space="0" w:color="auto"/>
            <w:left w:val="none" w:sz="0" w:space="0" w:color="auto"/>
            <w:bottom w:val="none" w:sz="0" w:space="0" w:color="auto"/>
            <w:right w:val="none" w:sz="0" w:space="0" w:color="auto"/>
          </w:divBdr>
        </w:div>
        <w:div w:id="78214943">
          <w:marLeft w:val="480"/>
          <w:marRight w:val="0"/>
          <w:marTop w:val="0"/>
          <w:marBottom w:val="0"/>
          <w:divBdr>
            <w:top w:val="none" w:sz="0" w:space="0" w:color="auto"/>
            <w:left w:val="none" w:sz="0" w:space="0" w:color="auto"/>
            <w:bottom w:val="none" w:sz="0" w:space="0" w:color="auto"/>
            <w:right w:val="none" w:sz="0" w:space="0" w:color="auto"/>
          </w:divBdr>
        </w:div>
        <w:div w:id="1314065885">
          <w:marLeft w:val="480"/>
          <w:marRight w:val="0"/>
          <w:marTop w:val="0"/>
          <w:marBottom w:val="0"/>
          <w:divBdr>
            <w:top w:val="none" w:sz="0" w:space="0" w:color="auto"/>
            <w:left w:val="none" w:sz="0" w:space="0" w:color="auto"/>
            <w:bottom w:val="none" w:sz="0" w:space="0" w:color="auto"/>
            <w:right w:val="none" w:sz="0" w:space="0" w:color="auto"/>
          </w:divBdr>
        </w:div>
        <w:div w:id="1263148541">
          <w:marLeft w:val="480"/>
          <w:marRight w:val="0"/>
          <w:marTop w:val="0"/>
          <w:marBottom w:val="0"/>
          <w:divBdr>
            <w:top w:val="none" w:sz="0" w:space="0" w:color="auto"/>
            <w:left w:val="none" w:sz="0" w:space="0" w:color="auto"/>
            <w:bottom w:val="none" w:sz="0" w:space="0" w:color="auto"/>
            <w:right w:val="none" w:sz="0" w:space="0" w:color="auto"/>
          </w:divBdr>
        </w:div>
        <w:div w:id="1842816207">
          <w:marLeft w:val="480"/>
          <w:marRight w:val="0"/>
          <w:marTop w:val="0"/>
          <w:marBottom w:val="0"/>
          <w:divBdr>
            <w:top w:val="none" w:sz="0" w:space="0" w:color="auto"/>
            <w:left w:val="none" w:sz="0" w:space="0" w:color="auto"/>
            <w:bottom w:val="none" w:sz="0" w:space="0" w:color="auto"/>
            <w:right w:val="none" w:sz="0" w:space="0" w:color="auto"/>
          </w:divBdr>
        </w:div>
        <w:div w:id="1253705733">
          <w:marLeft w:val="480"/>
          <w:marRight w:val="0"/>
          <w:marTop w:val="0"/>
          <w:marBottom w:val="0"/>
          <w:divBdr>
            <w:top w:val="none" w:sz="0" w:space="0" w:color="auto"/>
            <w:left w:val="none" w:sz="0" w:space="0" w:color="auto"/>
            <w:bottom w:val="none" w:sz="0" w:space="0" w:color="auto"/>
            <w:right w:val="none" w:sz="0" w:space="0" w:color="auto"/>
          </w:divBdr>
        </w:div>
        <w:div w:id="1793136525">
          <w:marLeft w:val="480"/>
          <w:marRight w:val="0"/>
          <w:marTop w:val="0"/>
          <w:marBottom w:val="0"/>
          <w:divBdr>
            <w:top w:val="none" w:sz="0" w:space="0" w:color="auto"/>
            <w:left w:val="none" w:sz="0" w:space="0" w:color="auto"/>
            <w:bottom w:val="none" w:sz="0" w:space="0" w:color="auto"/>
            <w:right w:val="none" w:sz="0" w:space="0" w:color="auto"/>
          </w:divBdr>
        </w:div>
        <w:div w:id="418869114">
          <w:marLeft w:val="480"/>
          <w:marRight w:val="0"/>
          <w:marTop w:val="0"/>
          <w:marBottom w:val="0"/>
          <w:divBdr>
            <w:top w:val="none" w:sz="0" w:space="0" w:color="auto"/>
            <w:left w:val="none" w:sz="0" w:space="0" w:color="auto"/>
            <w:bottom w:val="none" w:sz="0" w:space="0" w:color="auto"/>
            <w:right w:val="none" w:sz="0" w:space="0" w:color="auto"/>
          </w:divBdr>
        </w:div>
        <w:div w:id="786123306">
          <w:marLeft w:val="480"/>
          <w:marRight w:val="0"/>
          <w:marTop w:val="0"/>
          <w:marBottom w:val="0"/>
          <w:divBdr>
            <w:top w:val="none" w:sz="0" w:space="0" w:color="auto"/>
            <w:left w:val="none" w:sz="0" w:space="0" w:color="auto"/>
            <w:bottom w:val="none" w:sz="0" w:space="0" w:color="auto"/>
            <w:right w:val="none" w:sz="0" w:space="0" w:color="auto"/>
          </w:divBdr>
        </w:div>
        <w:div w:id="966400332">
          <w:marLeft w:val="480"/>
          <w:marRight w:val="0"/>
          <w:marTop w:val="0"/>
          <w:marBottom w:val="0"/>
          <w:divBdr>
            <w:top w:val="none" w:sz="0" w:space="0" w:color="auto"/>
            <w:left w:val="none" w:sz="0" w:space="0" w:color="auto"/>
            <w:bottom w:val="none" w:sz="0" w:space="0" w:color="auto"/>
            <w:right w:val="none" w:sz="0" w:space="0" w:color="auto"/>
          </w:divBdr>
        </w:div>
        <w:div w:id="1282809854">
          <w:marLeft w:val="480"/>
          <w:marRight w:val="0"/>
          <w:marTop w:val="0"/>
          <w:marBottom w:val="0"/>
          <w:divBdr>
            <w:top w:val="none" w:sz="0" w:space="0" w:color="auto"/>
            <w:left w:val="none" w:sz="0" w:space="0" w:color="auto"/>
            <w:bottom w:val="none" w:sz="0" w:space="0" w:color="auto"/>
            <w:right w:val="none" w:sz="0" w:space="0" w:color="auto"/>
          </w:divBdr>
        </w:div>
        <w:div w:id="1545405641">
          <w:marLeft w:val="480"/>
          <w:marRight w:val="0"/>
          <w:marTop w:val="0"/>
          <w:marBottom w:val="0"/>
          <w:divBdr>
            <w:top w:val="none" w:sz="0" w:space="0" w:color="auto"/>
            <w:left w:val="none" w:sz="0" w:space="0" w:color="auto"/>
            <w:bottom w:val="none" w:sz="0" w:space="0" w:color="auto"/>
            <w:right w:val="none" w:sz="0" w:space="0" w:color="auto"/>
          </w:divBdr>
        </w:div>
        <w:div w:id="1086195013">
          <w:marLeft w:val="480"/>
          <w:marRight w:val="0"/>
          <w:marTop w:val="0"/>
          <w:marBottom w:val="0"/>
          <w:divBdr>
            <w:top w:val="none" w:sz="0" w:space="0" w:color="auto"/>
            <w:left w:val="none" w:sz="0" w:space="0" w:color="auto"/>
            <w:bottom w:val="none" w:sz="0" w:space="0" w:color="auto"/>
            <w:right w:val="none" w:sz="0" w:space="0" w:color="auto"/>
          </w:divBdr>
        </w:div>
        <w:div w:id="1960792239">
          <w:marLeft w:val="480"/>
          <w:marRight w:val="0"/>
          <w:marTop w:val="0"/>
          <w:marBottom w:val="0"/>
          <w:divBdr>
            <w:top w:val="none" w:sz="0" w:space="0" w:color="auto"/>
            <w:left w:val="none" w:sz="0" w:space="0" w:color="auto"/>
            <w:bottom w:val="none" w:sz="0" w:space="0" w:color="auto"/>
            <w:right w:val="none" w:sz="0" w:space="0" w:color="auto"/>
          </w:divBdr>
        </w:div>
        <w:div w:id="1882863490">
          <w:marLeft w:val="480"/>
          <w:marRight w:val="0"/>
          <w:marTop w:val="0"/>
          <w:marBottom w:val="0"/>
          <w:divBdr>
            <w:top w:val="none" w:sz="0" w:space="0" w:color="auto"/>
            <w:left w:val="none" w:sz="0" w:space="0" w:color="auto"/>
            <w:bottom w:val="none" w:sz="0" w:space="0" w:color="auto"/>
            <w:right w:val="none" w:sz="0" w:space="0" w:color="auto"/>
          </w:divBdr>
        </w:div>
        <w:div w:id="1262762083">
          <w:marLeft w:val="480"/>
          <w:marRight w:val="0"/>
          <w:marTop w:val="0"/>
          <w:marBottom w:val="0"/>
          <w:divBdr>
            <w:top w:val="none" w:sz="0" w:space="0" w:color="auto"/>
            <w:left w:val="none" w:sz="0" w:space="0" w:color="auto"/>
            <w:bottom w:val="none" w:sz="0" w:space="0" w:color="auto"/>
            <w:right w:val="none" w:sz="0" w:space="0" w:color="auto"/>
          </w:divBdr>
        </w:div>
        <w:div w:id="604505469">
          <w:marLeft w:val="480"/>
          <w:marRight w:val="0"/>
          <w:marTop w:val="0"/>
          <w:marBottom w:val="0"/>
          <w:divBdr>
            <w:top w:val="none" w:sz="0" w:space="0" w:color="auto"/>
            <w:left w:val="none" w:sz="0" w:space="0" w:color="auto"/>
            <w:bottom w:val="none" w:sz="0" w:space="0" w:color="auto"/>
            <w:right w:val="none" w:sz="0" w:space="0" w:color="auto"/>
          </w:divBdr>
        </w:div>
        <w:div w:id="1514684690">
          <w:marLeft w:val="480"/>
          <w:marRight w:val="0"/>
          <w:marTop w:val="0"/>
          <w:marBottom w:val="0"/>
          <w:divBdr>
            <w:top w:val="none" w:sz="0" w:space="0" w:color="auto"/>
            <w:left w:val="none" w:sz="0" w:space="0" w:color="auto"/>
            <w:bottom w:val="none" w:sz="0" w:space="0" w:color="auto"/>
            <w:right w:val="none" w:sz="0" w:space="0" w:color="auto"/>
          </w:divBdr>
        </w:div>
        <w:div w:id="395707621">
          <w:marLeft w:val="480"/>
          <w:marRight w:val="0"/>
          <w:marTop w:val="0"/>
          <w:marBottom w:val="0"/>
          <w:divBdr>
            <w:top w:val="none" w:sz="0" w:space="0" w:color="auto"/>
            <w:left w:val="none" w:sz="0" w:space="0" w:color="auto"/>
            <w:bottom w:val="none" w:sz="0" w:space="0" w:color="auto"/>
            <w:right w:val="none" w:sz="0" w:space="0" w:color="auto"/>
          </w:divBdr>
        </w:div>
        <w:div w:id="1272199815">
          <w:marLeft w:val="480"/>
          <w:marRight w:val="0"/>
          <w:marTop w:val="0"/>
          <w:marBottom w:val="0"/>
          <w:divBdr>
            <w:top w:val="none" w:sz="0" w:space="0" w:color="auto"/>
            <w:left w:val="none" w:sz="0" w:space="0" w:color="auto"/>
            <w:bottom w:val="none" w:sz="0" w:space="0" w:color="auto"/>
            <w:right w:val="none" w:sz="0" w:space="0" w:color="auto"/>
          </w:divBdr>
        </w:div>
        <w:div w:id="1775393118">
          <w:marLeft w:val="480"/>
          <w:marRight w:val="0"/>
          <w:marTop w:val="0"/>
          <w:marBottom w:val="0"/>
          <w:divBdr>
            <w:top w:val="none" w:sz="0" w:space="0" w:color="auto"/>
            <w:left w:val="none" w:sz="0" w:space="0" w:color="auto"/>
            <w:bottom w:val="none" w:sz="0" w:space="0" w:color="auto"/>
            <w:right w:val="none" w:sz="0" w:space="0" w:color="auto"/>
          </w:divBdr>
        </w:div>
        <w:div w:id="878475251">
          <w:marLeft w:val="480"/>
          <w:marRight w:val="0"/>
          <w:marTop w:val="0"/>
          <w:marBottom w:val="0"/>
          <w:divBdr>
            <w:top w:val="none" w:sz="0" w:space="0" w:color="auto"/>
            <w:left w:val="none" w:sz="0" w:space="0" w:color="auto"/>
            <w:bottom w:val="none" w:sz="0" w:space="0" w:color="auto"/>
            <w:right w:val="none" w:sz="0" w:space="0" w:color="auto"/>
          </w:divBdr>
        </w:div>
        <w:div w:id="2069454227">
          <w:marLeft w:val="480"/>
          <w:marRight w:val="0"/>
          <w:marTop w:val="0"/>
          <w:marBottom w:val="0"/>
          <w:divBdr>
            <w:top w:val="none" w:sz="0" w:space="0" w:color="auto"/>
            <w:left w:val="none" w:sz="0" w:space="0" w:color="auto"/>
            <w:bottom w:val="none" w:sz="0" w:space="0" w:color="auto"/>
            <w:right w:val="none" w:sz="0" w:space="0" w:color="auto"/>
          </w:divBdr>
        </w:div>
        <w:div w:id="663977751">
          <w:marLeft w:val="480"/>
          <w:marRight w:val="0"/>
          <w:marTop w:val="0"/>
          <w:marBottom w:val="0"/>
          <w:divBdr>
            <w:top w:val="none" w:sz="0" w:space="0" w:color="auto"/>
            <w:left w:val="none" w:sz="0" w:space="0" w:color="auto"/>
            <w:bottom w:val="none" w:sz="0" w:space="0" w:color="auto"/>
            <w:right w:val="none" w:sz="0" w:space="0" w:color="auto"/>
          </w:divBdr>
        </w:div>
        <w:div w:id="149176947">
          <w:marLeft w:val="480"/>
          <w:marRight w:val="0"/>
          <w:marTop w:val="0"/>
          <w:marBottom w:val="0"/>
          <w:divBdr>
            <w:top w:val="none" w:sz="0" w:space="0" w:color="auto"/>
            <w:left w:val="none" w:sz="0" w:space="0" w:color="auto"/>
            <w:bottom w:val="none" w:sz="0" w:space="0" w:color="auto"/>
            <w:right w:val="none" w:sz="0" w:space="0" w:color="auto"/>
          </w:divBdr>
        </w:div>
        <w:div w:id="2023585024">
          <w:marLeft w:val="480"/>
          <w:marRight w:val="0"/>
          <w:marTop w:val="0"/>
          <w:marBottom w:val="0"/>
          <w:divBdr>
            <w:top w:val="none" w:sz="0" w:space="0" w:color="auto"/>
            <w:left w:val="none" w:sz="0" w:space="0" w:color="auto"/>
            <w:bottom w:val="none" w:sz="0" w:space="0" w:color="auto"/>
            <w:right w:val="none" w:sz="0" w:space="0" w:color="auto"/>
          </w:divBdr>
        </w:div>
        <w:div w:id="1440569655">
          <w:marLeft w:val="480"/>
          <w:marRight w:val="0"/>
          <w:marTop w:val="0"/>
          <w:marBottom w:val="0"/>
          <w:divBdr>
            <w:top w:val="none" w:sz="0" w:space="0" w:color="auto"/>
            <w:left w:val="none" w:sz="0" w:space="0" w:color="auto"/>
            <w:bottom w:val="none" w:sz="0" w:space="0" w:color="auto"/>
            <w:right w:val="none" w:sz="0" w:space="0" w:color="auto"/>
          </w:divBdr>
        </w:div>
        <w:div w:id="1774201773">
          <w:marLeft w:val="480"/>
          <w:marRight w:val="0"/>
          <w:marTop w:val="0"/>
          <w:marBottom w:val="0"/>
          <w:divBdr>
            <w:top w:val="none" w:sz="0" w:space="0" w:color="auto"/>
            <w:left w:val="none" w:sz="0" w:space="0" w:color="auto"/>
            <w:bottom w:val="none" w:sz="0" w:space="0" w:color="auto"/>
            <w:right w:val="none" w:sz="0" w:space="0" w:color="auto"/>
          </w:divBdr>
        </w:div>
        <w:div w:id="257914042">
          <w:marLeft w:val="480"/>
          <w:marRight w:val="0"/>
          <w:marTop w:val="0"/>
          <w:marBottom w:val="0"/>
          <w:divBdr>
            <w:top w:val="none" w:sz="0" w:space="0" w:color="auto"/>
            <w:left w:val="none" w:sz="0" w:space="0" w:color="auto"/>
            <w:bottom w:val="none" w:sz="0" w:space="0" w:color="auto"/>
            <w:right w:val="none" w:sz="0" w:space="0" w:color="auto"/>
          </w:divBdr>
        </w:div>
        <w:div w:id="1317487818">
          <w:marLeft w:val="480"/>
          <w:marRight w:val="0"/>
          <w:marTop w:val="0"/>
          <w:marBottom w:val="0"/>
          <w:divBdr>
            <w:top w:val="none" w:sz="0" w:space="0" w:color="auto"/>
            <w:left w:val="none" w:sz="0" w:space="0" w:color="auto"/>
            <w:bottom w:val="none" w:sz="0" w:space="0" w:color="auto"/>
            <w:right w:val="none" w:sz="0" w:space="0" w:color="auto"/>
          </w:divBdr>
        </w:div>
        <w:div w:id="1052581131">
          <w:marLeft w:val="480"/>
          <w:marRight w:val="0"/>
          <w:marTop w:val="0"/>
          <w:marBottom w:val="0"/>
          <w:divBdr>
            <w:top w:val="none" w:sz="0" w:space="0" w:color="auto"/>
            <w:left w:val="none" w:sz="0" w:space="0" w:color="auto"/>
            <w:bottom w:val="none" w:sz="0" w:space="0" w:color="auto"/>
            <w:right w:val="none" w:sz="0" w:space="0" w:color="auto"/>
          </w:divBdr>
        </w:div>
        <w:div w:id="2043818494">
          <w:marLeft w:val="480"/>
          <w:marRight w:val="0"/>
          <w:marTop w:val="0"/>
          <w:marBottom w:val="0"/>
          <w:divBdr>
            <w:top w:val="none" w:sz="0" w:space="0" w:color="auto"/>
            <w:left w:val="none" w:sz="0" w:space="0" w:color="auto"/>
            <w:bottom w:val="none" w:sz="0" w:space="0" w:color="auto"/>
            <w:right w:val="none" w:sz="0" w:space="0" w:color="auto"/>
          </w:divBdr>
        </w:div>
        <w:div w:id="791020088">
          <w:marLeft w:val="480"/>
          <w:marRight w:val="0"/>
          <w:marTop w:val="0"/>
          <w:marBottom w:val="0"/>
          <w:divBdr>
            <w:top w:val="none" w:sz="0" w:space="0" w:color="auto"/>
            <w:left w:val="none" w:sz="0" w:space="0" w:color="auto"/>
            <w:bottom w:val="none" w:sz="0" w:space="0" w:color="auto"/>
            <w:right w:val="none" w:sz="0" w:space="0" w:color="auto"/>
          </w:divBdr>
        </w:div>
        <w:div w:id="1580946820">
          <w:marLeft w:val="480"/>
          <w:marRight w:val="0"/>
          <w:marTop w:val="0"/>
          <w:marBottom w:val="0"/>
          <w:divBdr>
            <w:top w:val="none" w:sz="0" w:space="0" w:color="auto"/>
            <w:left w:val="none" w:sz="0" w:space="0" w:color="auto"/>
            <w:bottom w:val="none" w:sz="0" w:space="0" w:color="auto"/>
            <w:right w:val="none" w:sz="0" w:space="0" w:color="auto"/>
          </w:divBdr>
        </w:div>
        <w:div w:id="806163095">
          <w:marLeft w:val="480"/>
          <w:marRight w:val="0"/>
          <w:marTop w:val="0"/>
          <w:marBottom w:val="0"/>
          <w:divBdr>
            <w:top w:val="none" w:sz="0" w:space="0" w:color="auto"/>
            <w:left w:val="none" w:sz="0" w:space="0" w:color="auto"/>
            <w:bottom w:val="none" w:sz="0" w:space="0" w:color="auto"/>
            <w:right w:val="none" w:sz="0" w:space="0" w:color="auto"/>
          </w:divBdr>
        </w:div>
        <w:div w:id="1563323458">
          <w:marLeft w:val="480"/>
          <w:marRight w:val="0"/>
          <w:marTop w:val="0"/>
          <w:marBottom w:val="0"/>
          <w:divBdr>
            <w:top w:val="none" w:sz="0" w:space="0" w:color="auto"/>
            <w:left w:val="none" w:sz="0" w:space="0" w:color="auto"/>
            <w:bottom w:val="none" w:sz="0" w:space="0" w:color="auto"/>
            <w:right w:val="none" w:sz="0" w:space="0" w:color="auto"/>
          </w:divBdr>
        </w:div>
        <w:div w:id="236283753">
          <w:marLeft w:val="480"/>
          <w:marRight w:val="0"/>
          <w:marTop w:val="0"/>
          <w:marBottom w:val="0"/>
          <w:divBdr>
            <w:top w:val="none" w:sz="0" w:space="0" w:color="auto"/>
            <w:left w:val="none" w:sz="0" w:space="0" w:color="auto"/>
            <w:bottom w:val="none" w:sz="0" w:space="0" w:color="auto"/>
            <w:right w:val="none" w:sz="0" w:space="0" w:color="auto"/>
          </w:divBdr>
        </w:div>
        <w:div w:id="329480370">
          <w:marLeft w:val="480"/>
          <w:marRight w:val="0"/>
          <w:marTop w:val="0"/>
          <w:marBottom w:val="0"/>
          <w:divBdr>
            <w:top w:val="none" w:sz="0" w:space="0" w:color="auto"/>
            <w:left w:val="none" w:sz="0" w:space="0" w:color="auto"/>
            <w:bottom w:val="none" w:sz="0" w:space="0" w:color="auto"/>
            <w:right w:val="none" w:sz="0" w:space="0" w:color="auto"/>
          </w:divBdr>
        </w:div>
        <w:div w:id="423574870">
          <w:marLeft w:val="480"/>
          <w:marRight w:val="0"/>
          <w:marTop w:val="0"/>
          <w:marBottom w:val="0"/>
          <w:divBdr>
            <w:top w:val="none" w:sz="0" w:space="0" w:color="auto"/>
            <w:left w:val="none" w:sz="0" w:space="0" w:color="auto"/>
            <w:bottom w:val="none" w:sz="0" w:space="0" w:color="auto"/>
            <w:right w:val="none" w:sz="0" w:space="0" w:color="auto"/>
          </w:divBdr>
        </w:div>
        <w:div w:id="879518568">
          <w:marLeft w:val="480"/>
          <w:marRight w:val="0"/>
          <w:marTop w:val="0"/>
          <w:marBottom w:val="0"/>
          <w:divBdr>
            <w:top w:val="none" w:sz="0" w:space="0" w:color="auto"/>
            <w:left w:val="none" w:sz="0" w:space="0" w:color="auto"/>
            <w:bottom w:val="none" w:sz="0" w:space="0" w:color="auto"/>
            <w:right w:val="none" w:sz="0" w:space="0" w:color="auto"/>
          </w:divBdr>
        </w:div>
        <w:div w:id="1673491836">
          <w:marLeft w:val="480"/>
          <w:marRight w:val="0"/>
          <w:marTop w:val="0"/>
          <w:marBottom w:val="0"/>
          <w:divBdr>
            <w:top w:val="none" w:sz="0" w:space="0" w:color="auto"/>
            <w:left w:val="none" w:sz="0" w:space="0" w:color="auto"/>
            <w:bottom w:val="none" w:sz="0" w:space="0" w:color="auto"/>
            <w:right w:val="none" w:sz="0" w:space="0" w:color="auto"/>
          </w:divBdr>
        </w:div>
        <w:div w:id="267659551">
          <w:marLeft w:val="480"/>
          <w:marRight w:val="0"/>
          <w:marTop w:val="0"/>
          <w:marBottom w:val="0"/>
          <w:divBdr>
            <w:top w:val="none" w:sz="0" w:space="0" w:color="auto"/>
            <w:left w:val="none" w:sz="0" w:space="0" w:color="auto"/>
            <w:bottom w:val="none" w:sz="0" w:space="0" w:color="auto"/>
            <w:right w:val="none" w:sz="0" w:space="0" w:color="auto"/>
          </w:divBdr>
        </w:div>
        <w:div w:id="1025132894">
          <w:marLeft w:val="480"/>
          <w:marRight w:val="0"/>
          <w:marTop w:val="0"/>
          <w:marBottom w:val="0"/>
          <w:divBdr>
            <w:top w:val="none" w:sz="0" w:space="0" w:color="auto"/>
            <w:left w:val="none" w:sz="0" w:space="0" w:color="auto"/>
            <w:bottom w:val="none" w:sz="0" w:space="0" w:color="auto"/>
            <w:right w:val="none" w:sz="0" w:space="0" w:color="auto"/>
          </w:divBdr>
        </w:div>
        <w:div w:id="1132673998">
          <w:marLeft w:val="480"/>
          <w:marRight w:val="0"/>
          <w:marTop w:val="0"/>
          <w:marBottom w:val="0"/>
          <w:divBdr>
            <w:top w:val="none" w:sz="0" w:space="0" w:color="auto"/>
            <w:left w:val="none" w:sz="0" w:space="0" w:color="auto"/>
            <w:bottom w:val="none" w:sz="0" w:space="0" w:color="auto"/>
            <w:right w:val="none" w:sz="0" w:space="0" w:color="auto"/>
          </w:divBdr>
        </w:div>
        <w:div w:id="1814252860">
          <w:marLeft w:val="480"/>
          <w:marRight w:val="0"/>
          <w:marTop w:val="0"/>
          <w:marBottom w:val="0"/>
          <w:divBdr>
            <w:top w:val="none" w:sz="0" w:space="0" w:color="auto"/>
            <w:left w:val="none" w:sz="0" w:space="0" w:color="auto"/>
            <w:bottom w:val="none" w:sz="0" w:space="0" w:color="auto"/>
            <w:right w:val="none" w:sz="0" w:space="0" w:color="auto"/>
          </w:divBdr>
        </w:div>
        <w:div w:id="1021709144">
          <w:marLeft w:val="480"/>
          <w:marRight w:val="0"/>
          <w:marTop w:val="0"/>
          <w:marBottom w:val="0"/>
          <w:divBdr>
            <w:top w:val="none" w:sz="0" w:space="0" w:color="auto"/>
            <w:left w:val="none" w:sz="0" w:space="0" w:color="auto"/>
            <w:bottom w:val="none" w:sz="0" w:space="0" w:color="auto"/>
            <w:right w:val="none" w:sz="0" w:space="0" w:color="auto"/>
          </w:divBdr>
        </w:div>
        <w:div w:id="1229193392">
          <w:marLeft w:val="480"/>
          <w:marRight w:val="0"/>
          <w:marTop w:val="0"/>
          <w:marBottom w:val="0"/>
          <w:divBdr>
            <w:top w:val="none" w:sz="0" w:space="0" w:color="auto"/>
            <w:left w:val="none" w:sz="0" w:space="0" w:color="auto"/>
            <w:bottom w:val="none" w:sz="0" w:space="0" w:color="auto"/>
            <w:right w:val="none" w:sz="0" w:space="0" w:color="auto"/>
          </w:divBdr>
        </w:div>
      </w:divsChild>
    </w:div>
    <w:div w:id="1369530839">
      <w:marLeft w:val="480"/>
      <w:marRight w:val="0"/>
      <w:marTop w:val="0"/>
      <w:marBottom w:val="0"/>
      <w:divBdr>
        <w:top w:val="none" w:sz="0" w:space="0" w:color="auto"/>
        <w:left w:val="none" w:sz="0" w:space="0" w:color="auto"/>
        <w:bottom w:val="none" w:sz="0" w:space="0" w:color="auto"/>
        <w:right w:val="none" w:sz="0" w:space="0" w:color="auto"/>
      </w:divBdr>
    </w:div>
    <w:div w:id="1369723269">
      <w:marLeft w:val="480"/>
      <w:marRight w:val="0"/>
      <w:marTop w:val="0"/>
      <w:marBottom w:val="0"/>
      <w:divBdr>
        <w:top w:val="none" w:sz="0" w:space="0" w:color="auto"/>
        <w:left w:val="none" w:sz="0" w:space="0" w:color="auto"/>
        <w:bottom w:val="none" w:sz="0" w:space="0" w:color="auto"/>
        <w:right w:val="none" w:sz="0" w:space="0" w:color="auto"/>
      </w:divBdr>
    </w:div>
    <w:div w:id="1369833828">
      <w:marLeft w:val="480"/>
      <w:marRight w:val="0"/>
      <w:marTop w:val="0"/>
      <w:marBottom w:val="0"/>
      <w:divBdr>
        <w:top w:val="none" w:sz="0" w:space="0" w:color="auto"/>
        <w:left w:val="none" w:sz="0" w:space="0" w:color="auto"/>
        <w:bottom w:val="none" w:sz="0" w:space="0" w:color="auto"/>
        <w:right w:val="none" w:sz="0" w:space="0" w:color="auto"/>
      </w:divBdr>
    </w:div>
    <w:div w:id="1369834036">
      <w:bodyDiv w:val="1"/>
      <w:marLeft w:val="0"/>
      <w:marRight w:val="0"/>
      <w:marTop w:val="0"/>
      <w:marBottom w:val="0"/>
      <w:divBdr>
        <w:top w:val="none" w:sz="0" w:space="0" w:color="auto"/>
        <w:left w:val="none" w:sz="0" w:space="0" w:color="auto"/>
        <w:bottom w:val="none" w:sz="0" w:space="0" w:color="auto"/>
        <w:right w:val="none" w:sz="0" w:space="0" w:color="auto"/>
      </w:divBdr>
    </w:div>
    <w:div w:id="1369909406">
      <w:marLeft w:val="480"/>
      <w:marRight w:val="0"/>
      <w:marTop w:val="0"/>
      <w:marBottom w:val="0"/>
      <w:divBdr>
        <w:top w:val="none" w:sz="0" w:space="0" w:color="auto"/>
        <w:left w:val="none" w:sz="0" w:space="0" w:color="auto"/>
        <w:bottom w:val="none" w:sz="0" w:space="0" w:color="auto"/>
        <w:right w:val="none" w:sz="0" w:space="0" w:color="auto"/>
      </w:divBdr>
    </w:div>
    <w:div w:id="1369914301">
      <w:marLeft w:val="480"/>
      <w:marRight w:val="0"/>
      <w:marTop w:val="0"/>
      <w:marBottom w:val="0"/>
      <w:divBdr>
        <w:top w:val="none" w:sz="0" w:space="0" w:color="auto"/>
        <w:left w:val="none" w:sz="0" w:space="0" w:color="auto"/>
        <w:bottom w:val="none" w:sz="0" w:space="0" w:color="auto"/>
        <w:right w:val="none" w:sz="0" w:space="0" w:color="auto"/>
      </w:divBdr>
    </w:div>
    <w:div w:id="1369917879">
      <w:marLeft w:val="480"/>
      <w:marRight w:val="0"/>
      <w:marTop w:val="0"/>
      <w:marBottom w:val="0"/>
      <w:divBdr>
        <w:top w:val="none" w:sz="0" w:space="0" w:color="auto"/>
        <w:left w:val="none" w:sz="0" w:space="0" w:color="auto"/>
        <w:bottom w:val="none" w:sz="0" w:space="0" w:color="auto"/>
        <w:right w:val="none" w:sz="0" w:space="0" w:color="auto"/>
      </w:divBdr>
    </w:div>
    <w:div w:id="1370060055">
      <w:marLeft w:val="480"/>
      <w:marRight w:val="0"/>
      <w:marTop w:val="0"/>
      <w:marBottom w:val="0"/>
      <w:divBdr>
        <w:top w:val="none" w:sz="0" w:space="0" w:color="auto"/>
        <w:left w:val="none" w:sz="0" w:space="0" w:color="auto"/>
        <w:bottom w:val="none" w:sz="0" w:space="0" w:color="auto"/>
        <w:right w:val="none" w:sz="0" w:space="0" w:color="auto"/>
      </w:divBdr>
    </w:div>
    <w:div w:id="1370061492">
      <w:marLeft w:val="480"/>
      <w:marRight w:val="0"/>
      <w:marTop w:val="0"/>
      <w:marBottom w:val="0"/>
      <w:divBdr>
        <w:top w:val="none" w:sz="0" w:space="0" w:color="auto"/>
        <w:left w:val="none" w:sz="0" w:space="0" w:color="auto"/>
        <w:bottom w:val="none" w:sz="0" w:space="0" w:color="auto"/>
        <w:right w:val="none" w:sz="0" w:space="0" w:color="auto"/>
      </w:divBdr>
    </w:div>
    <w:div w:id="1370106411">
      <w:marLeft w:val="480"/>
      <w:marRight w:val="0"/>
      <w:marTop w:val="0"/>
      <w:marBottom w:val="0"/>
      <w:divBdr>
        <w:top w:val="none" w:sz="0" w:space="0" w:color="auto"/>
        <w:left w:val="none" w:sz="0" w:space="0" w:color="auto"/>
        <w:bottom w:val="none" w:sz="0" w:space="0" w:color="auto"/>
        <w:right w:val="none" w:sz="0" w:space="0" w:color="auto"/>
      </w:divBdr>
    </w:div>
    <w:div w:id="1370177879">
      <w:marLeft w:val="480"/>
      <w:marRight w:val="0"/>
      <w:marTop w:val="0"/>
      <w:marBottom w:val="0"/>
      <w:divBdr>
        <w:top w:val="none" w:sz="0" w:space="0" w:color="auto"/>
        <w:left w:val="none" w:sz="0" w:space="0" w:color="auto"/>
        <w:bottom w:val="none" w:sz="0" w:space="0" w:color="auto"/>
        <w:right w:val="none" w:sz="0" w:space="0" w:color="auto"/>
      </w:divBdr>
    </w:div>
    <w:div w:id="1370228190">
      <w:marLeft w:val="480"/>
      <w:marRight w:val="0"/>
      <w:marTop w:val="0"/>
      <w:marBottom w:val="0"/>
      <w:divBdr>
        <w:top w:val="none" w:sz="0" w:space="0" w:color="auto"/>
        <w:left w:val="none" w:sz="0" w:space="0" w:color="auto"/>
        <w:bottom w:val="none" w:sz="0" w:space="0" w:color="auto"/>
        <w:right w:val="none" w:sz="0" w:space="0" w:color="auto"/>
      </w:divBdr>
    </w:div>
    <w:div w:id="1370297624">
      <w:marLeft w:val="480"/>
      <w:marRight w:val="0"/>
      <w:marTop w:val="0"/>
      <w:marBottom w:val="0"/>
      <w:divBdr>
        <w:top w:val="none" w:sz="0" w:space="0" w:color="auto"/>
        <w:left w:val="none" w:sz="0" w:space="0" w:color="auto"/>
        <w:bottom w:val="none" w:sz="0" w:space="0" w:color="auto"/>
        <w:right w:val="none" w:sz="0" w:space="0" w:color="auto"/>
      </w:divBdr>
    </w:div>
    <w:div w:id="1370373411">
      <w:marLeft w:val="480"/>
      <w:marRight w:val="0"/>
      <w:marTop w:val="0"/>
      <w:marBottom w:val="0"/>
      <w:divBdr>
        <w:top w:val="none" w:sz="0" w:space="0" w:color="auto"/>
        <w:left w:val="none" w:sz="0" w:space="0" w:color="auto"/>
        <w:bottom w:val="none" w:sz="0" w:space="0" w:color="auto"/>
        <w:right w:val="none" w:sz="0" w:space="0" w:color="auto"/>
      </w:divBdr>
    </w:div>
    <w:div w:id="1370959380">
      <w:marLeft w:val="480"/>
      <w:marRight w:val="0"/>
      <w:marTop w:val="0"/>
      <w:marBottom w:val="0"/>
      <w:divBdr>
        <w:top w:val="none" w:sz="0" w:space="0" w:color="auto"/>
        <w:left w:val="none" w:sz="0" w:space="0" w:color="auto"/>
        <w:bottom w:val="none" w:sz="0" w:space="0" w:color="auto"/>
        <w:right w:val="none" w:sz="0" w:space="0" w:color="auto"/>
      </w:divBdr>
    </w:div>
    <w:div w:id="1371035773">
      <w:marLeft w:val="480"/>
      <w:marRight w:val="0"/>
      <w:marTop w:val="0"/>
      <w:marBottom w:val="0"/>
      <w:divBdr>
        <w:top w:val="none" w:sz="0" w:space="0" w:color="auto"/>
        <w:left w:val="none" w:sz="0" w:space="0" w:color="auto"/>
        <w:bottom w:val="none" w:sz="0" w:space="0" w:color="auto"/>
        <w:right w:val="none" w:sz="0" w:space="0" w:color="auto"/>
      </w:divBdr>
    </w:div>
    <w:div w:id="1371106082">
      <w:marLeft w:val="480"/>
      <w:marRight w:val="0"/>
      <w:marTop w:val="0"/>
      <w:marBottom w:val="0"/>
      <w:divBdr>
        <w:top w:val="none" w:sz="0" w:space="0" w:color="auto"/>
        <w:left w:val="none" w:sz="0" w:space="0" w:color="auto"/>
        <w:bottom w:val="none" w:sz="0" w:space="0" w:color="auto"/>
        <w:right w:val="none" w:sz="0" w:space="0" w:color="auto"/>
      </w:divBdr>
    </w:div>
    <w:div w:id="1371154021">
      <w:marLeft w:val="480"/>
      <w:marRight w:val="0"/>
      <w:marTop w:val="0"/>
      <w:marBottom w:val="0"/>
      <w:divBdr>
        <w:top w:val="none" w:sz="0" w:space="0" w:color="auto"/>
        <w:left w:val="none" w:sz="0" w:space="0" w:color="auto"/>
        <w:bottom w:val="none" w:sz="0" w:space="0" w:color="auto"/>
        <w:right w:val="none" w:sz="0" w:space="0" w:color="auto"/>
      </w:divBdr>
    </w:div>
    <w:div w:id="1371615137">
      <w:marLeft w:val="480"/>
      <w:marRight w:val="0"/>
      <w:marTop w:val="0"/>
      <w:marBottom w:val="0"/>
      <w:divBdr>
        <w:top w:val="none" w:sz="0" w:space="0" w:color="auto"/>
        <w:left w:val="none" w:sz="0" w:space="0" w:color="auto"/>
        <w:bottom w:val="none" w:sz="0" w:space="0" w:color="auto"/>
        <w:right w:val="none" w:sz="0" w:space="0" w:color="auto"/>
      </w:divBdr>
    </w:div>
    <w:div w:id="1371615893">
      <w:marLeft w:val="480"/>
      <w:marRight w:val="0"/>
      <w:marTop w:val="0"/>
      <w:marBottom w:val="0"/>
      <w:divBdr>
        <w:top w:val="none" w:sz="0" w:space="0" w:color="auto"/>
        <w:left w:val="none" w:sz="0" w:space="0" w:color="auto"/>
        <w:bottom w:val="none" w:sz="0" w:space="0" w:color="auto"/>
        <w:right w:val="none" w:sz="0" w:space="0" w:color="auto"/>
      </w:divBdr>
    </w:div>
    <w:div w:id="1371686809">
      <w:bodyDiv w:val="1"/>
      <w:marLeft w:val="0"/>
      <w:marRight w:val="0"/>
      <w:marTop w:val="0"/>
      <w:marBottom w:val="0"/>
      <w:divBdr>
        <w:top w:val="none" w:sz="0" w:space="0" w:color="auto"/>
        <w:left w:val="none" w:sz="0" w:space="0" w:color="auto"/>
        <w:bottom w:val="none" w:sz="0" w:space="0" w:color="auto"/>
        <w:right w:val="none" w:sz="0" w:space="0" w:color="auto"/>
      </w:divBdr>
    </w:div>
    <w:div w:id="1371997340">
      <w:marLeft w:val="480"/>
      <w:marRight w:val="0"/>
      <w:marTop w:val="0"/>
      <w:marBottom w:val="0"/>
      <w:divBdr>
        <w:top w:val="none" w:sz="0" w:space="0" w:color="auto"/>
        <w:left w:val="none" w:sz="0" w:space="0" w:color="auto"/>
        <w:bottom w:val="none" w:sz="0" w:space="0" w:color="auto"/>
        <w:right w:val="none" w:sz="0" w:space="0" w:color="auto"/>
      </w:divBdr>
    </w:div>
    <w:div w:id="1372194931">
      <w:marLeft w:val="480"/>
      <w:marRight w:val="0"/>
      <w:marTop w:val="0"/>
      <w:marBottom w:val="0"/>
      <w:divBdr>
        <w:top w:val="none" w:sz="0" w:space="0" w:color="auto"/>
        <w:left w:val="none" w:sz="0" w:space="0" w:color="auto"/>
        <w:bottom w:val="none" w:sz="0" w:space="0" w:color="auto"/>
        <w:right w:val="none" w:sz="0" w:space="0" w:color="auto"/>
      </w:divBdr>
    </w:div>
    <w:div w:id="1372195275">
      <w:marLeft w:val="480"/>
      <w:marRight w:val="0"/>
      <w:marTop w:val="0"/>
      <w:marBottom w:val="0"/>
      <w:divBdr>
        <w:top w:val="none" w:sz="0" w:space="0" w:color="auto"/>
        <w:left w:val="none" w:sz="0" w:space="0" w:color="auto"/>
        <w:bottom w:val="none" w:sz="0" w:space="0" w:color="auto"/>
        <w:right w:val="none" w:sz="0" w:space="0" w:color="auto"/>
      </w:divBdr>
    </w:div>
    <w:div w:id="1372195549">
      <w:marLeft w:val="480"/>
      <w:marRight w:val="0"/>
      <w:marTop w:val="0"/>
      <w:marBottom w:val="0"/>
      <w:divBdr>
        <w:top w:val="none" w:sz="0" w:space="0" w:color="auto"/>
        <w:left w:val="none" w:sz="0" w:space="0" w:color="auto"/>
        <w:bottom w:val="none" w:sz="0" w:space="0" w:color="auto"/>
        <w:right w:val="none" w:sz="0" w:space="0" w:color="auto"/>
      </w:divBdr>
    </w:div>
    <w:div w:id="1372220792">
      <w:marLeft w:val="480"/>
      <w:marRight w:val="0"/>
      <w:marTop w:val="0"/>
      <w:marBottom w:val="0"/>
      <w:divBdr>
        <w:top w:val="none" w:sz="0" w:space="0" w:color="auto"/>
        <w:left w:val="none" w:sz="0" w:space="0" w:color="auto"/>
        <w:bottom w:val="none" w:sz="0" w:space="0" w:color="auto"/>
        <w:right w:val="none" w:sz="0" w:space="0" w:color="auto"/>
      </w:divBdr>
    </w:div>
    <w:div w:id="1372225378">
      <w:marLeft w:val="480"/>
      <w:marRight w:val="0"/>
      <w:marTop w:val="0"/>
      <w:marBottom w:val="0"/>
      <w:divBdr>
        <w:top w:val="none" w:sz="0" w:space="0" w:color="auto"/>
        <w:left w:val="none" w:sz="0" w:space="0" w:color="auto"/>
        <w:bottom w:val="none" w:sz="0" w:space="0" w:color="auto"/>
        <w:right w:val="none" w:sz="0" w:space="0" w:color="auto"/>
      </w:divBdr>
    </w:div>
    <w:div w:id="1372341123">
      <w:marLeft w:val="480"/>
      <w:marRight w:val="0"/>
      <w:marTop w:val="0"/>
      <w:marBottom w:val="0"/>
      <w:divBdr>
        <w:top w:val="none" w:sz="0" w:space="0" w:color="auto"/>
        <w:left w:val="none" w:sz="0" w:space="0" w:color="auto"/>
        <w:bottom w:val="none" w:sz="0" w:space="0" w:color="auto"/>
        <w:right w:val="none" w:sz="0" w:space="0" w:color="auto"/>
      </w:divBdr>
    </w:div>
    <w:div w:id="1372463578">
      <w:marLeft w:val="480"/>
      <w:marRight w:val="0"/>
      <w:marTop w:val="0"/>
      <w:marBottom w:val="0"/>
      <w:divBdr>
        <w:top w:val="none" w:sz="0" w:space="0" w:color="auto"/>
        <w:left w:val="none" w:sz="0" w:space="0" w:color="auto"/>
        <w:bottom w:val="none" w:sz="0" w:space="0" w:color="auto"/>
        <w:right w:val="none" w:sz="0" w:space="0" w:color="auto"/>
      </w:divBdr>
    </w:div>
    <w:div w:id="1372607123">
      <w:marLeft w:val="480"/>
      <w:marRight w:val="0"/>
      <w:marTop w:val="0"/>
      <w:marBottom w:val="0"/>
      <w:divBdr>
        <w:top w:val="none" w:sz="0" w:space="0" w:color="auto"/>
        <w:left w:val="none" w:sz="0" w:space="0" w:color="auto"/>
        <w:bottom w:val="none" w:sz="0" w:space="0" w:color="auto"/>
        <w:right w:val="none" w:sz="0" w:space="0" w:color="auto"/>
      </w:divBdr>
    </w:div>
    <w:div w:id="1372610730">
      <w:marLeft w:val="480"/>
      <w:marRight w:val="0"/>
      <w:marTop w:val="0"/>
      <w:marBottom w:val="0"/>
      <w:divBdr>
        <w:top w:val="none" w:sz="0" w:space="0" w:color="auto"/>
        <w:left w:val="none" w:sz="0" w:space="0" w:color="auto"/>
        <w:bottom w:val="none" w:sz="0" w:space="0" w:color="auto"/>
        <w:right w:val="none" w:sz="0" w:space="0" w:color="auto"/>
      </w:divBdr>
    </w:div>
    <w:div w:id="1372654269">
      <w:marLeft w:val="480"/>
      <w:marRight w:val="0"/>
      <w:marTop w:val="0"/>
      <w:marBottom w:val="0"/>
      <w:divBdr>
        <w:top w:val="none" w:sz="0" w:space="0" w:color="auto"/>
        <w:left w:val="none" w:sz="0" w:space="0" w:color="auto"/>
        <w:bottom w:val="none" w:sz="0" w:space="0" w:color="auto"/>
        <w:right w:val="none" w:sz="0" w:space="0" w:color="auto"/>
      </w:divBdr>
    </w:div>
    <w:div w:id="1372806858">
      <w:marLeft w:val="480"/>
      <w:marRight w:val="0"/>
      <w:marTop w:val="0"/>
      <w:marBottom w:val="0"/>
      <w:divBdr>
        <w:top w:val="none" w:sz="0" w:space="0" w:color="auto"/>
        <w:left w:val="none" w:sz="0" w:space="0" w:color="auto"/>
        <w:bottom w:val="none" w:sz="0" w:space="0" w:color="auto"/>
        <w:right w:val="none" w:sz="0" w:space="0" w:color="auto"/>
      </w:divBdr>
    </w:div>
    <w:div w:id="1373001251">
      <w:bodyDiv w:val="1"/>
      <w:marLeft w:val="0"/>
      <w:marRight w:val="0"/>
      <w:marTop w:val="0"/>
      <w:marBottom w:val="0"/>
      <w:divBdr>
        <w:top w:val="none" w:sz="0" w:space="0" w:color="auto"/>
        <w:left w:val="none" w:sz="0" w:space="0" w:color="auto"/>
        <w:bottom w:val="none" w:sz="0" w:space="0" w:color="auto"/>
        <w:right w:val="none" w:sz="0" w:space="0" w:color="auto"/>
      </w:divBdr>
    </w:div>
    <w:div w:id="1373114414">
      <w:marLeft w:val="480"/>
      <w:marRight w:val="0"/>
      <w:marTop w:val="0"/>
      <w:marBottom w:val="0"/>
      <w:divBdr>
        <w:top w:val="none" w:sz="0" w:space="0" w:color="auto"/>
        <w:left w:val="none" w:sz="0" w:space="0" w:color="auto"/>
        <w:bottom w:val="none" w:sz="0" w:space="0" w:color="auto"/>
        <w:right w:val="none" w:sz="0" w:space="0" w:color="auto"/>
      </w:divBdr>
    </w:div>
    <w:div w:id="1373115802">
      <w:marLeft w:val="480"/>
      <w:marRight w:val="0"/>
      <w:marTop w:val="0"/>
      <w:marBottom w:val="0"/>
      <w:divBdr>
        <w:top w:val="none" w:sz="0" w:space="0" w:color="auto"/>
        <w:left w:val="none" w:sz="0" w:space="0" w:color="auto"/>
        <w:bottom w:val="none" w:sz="0" w:space="0" w:color="auto"/>
        <w:right w:val="none" w:sz="0" w:space="0" w:color="auto"/>
      </w:divBdr>
    </w:div>
    <w:div w:id="1373119817">
      <w:marLeft w:val="480"/>
      <w:marRight w:val="0"/>
      <w:marTop w:val="0"/>
      <w:marBottom w:val="0"/>
      <w:divBdr>
        <w:top w:val="none" w:sz="0" w:space="0" w:color="auto"/>
        <w:left w:val="none" w:sz="0" w:space="0" w:color="auto"/>
        <w:bottom w:val="none" w:sz="0" w:space="0" w:color="auto"/>
        <w:right w:val="none" w:sz="0" w:space="0" w:color="auto"/>
      </w:divBdr>
    </w:div>
    <w:div w:id="1373268021">
      <w:bodyDiv w:val="1"/>
      <w:marLeft w:val="0"/>
      <w:marRight w:val="0"/>
      <w:marTop w:val="0"/>
      <w:marBottom w:val="0"/>
      <w:divBdr>
        <w:top w:val="none" w:sz="0" w:space="0" w:color="auto"/>
        <w:left w:val="none" w:sz="0" w:space="0" w:color="auto"/>
        <w:bottom w:val="none" w:sz="0" w:space="0" w:color="auto"/>
        <w:right w:val="none" w:sz="0" w:space="0" w:color="auto"/>
      </w:divBdr>
    </w:div>
    <w:div w:id="1373309001">
      <w:marLeft w:val="480"/>
      <w:marRight w:val="0"/>
      <w:marTop w:val="0"/>
      <w:marBottom w:val="0"/>
      <w:divBdr>
        <w:top w:val="none" w:sz="0" w:space="0" w:color="auto"/>
        <w:left w:val="none" w:sz="0" w:space="0" w:color="auto"/>
        <w:bottom w:val="none" w:sz="0" w:space="0" w:color="auto"/>
        <w:right w:val="none" w:sz="0" w:space="0" w:color="auto"/>
      </w:divBdr>
    </w:div>
    <w:div w:id="1373310641">
      <w:bodyDiv w:val="1"/>
      <w:marLeft w:val="0"/>
      <w:marRight w:val="0"/>
      <w:marTop w:val="0"/>
      <w:marBottom w:val="0"/>
      <w:divBdr>
        <w:top w:val="none" w:sz="0" w:space="0" w:color="auto"/>
        <w:left w:val="none" w:sz="0" w:space="0" w:color="auto"/>
        <w:bottom w:val="none" w:sz="0" w:space="0" w:color="auto"/>
        <w:right w:val="none" w:sz="0" w:space="0" w:color="auto"/>
      </w:divBdr>
    </w:div>
    <w:div w:id="1373312516">
      <w:marLeft w:val="480"/>
      <w:marRight w:val="0"/>
      <w:marTop w:val="0"/>
      <w:marBottom w:val="0"/>
      <w:divBdr>
        <w:top w:val="none" w:sz="0" w:space="0" w:color="auto"/>
        <w:left w:val="none" w:sz="0" w:space="0" w:color="auto"/>
        <w:bottom w:val="none" w:sz="0" w:space="0" w:color="auto"/>
        <w:right w:val="none" w:sz="0" w:space="0" w:color="auto"/>
      </w:divBdr>
    </w:div>
    <w:div w:id="1373463557">
      <w:marLeft w:val="480"/>
      <w:marRight w:val="0"/>
      <w:marTop w:val="0"/>
      <w:marBottom w:val="0"/>
      <w:divBdr>
        <w:top w:val="none" w:sz="0" w:space="0" w:color="auto"/>
        <w:left w:val="none" w:sz="0" w:space="0" w:color="auto"/>
        <w:bottom w:val="none" w:sz="0" w:space="0" w:color="auto"/>
        <w:right w:val="none" w:sz="0" w:space="0" w:color="auto"/>
      </w:divBdr>
    </w:div>
    <w:div w:id="1373581586">
      <w:marLeft w:val="480"/>
      <w:marRight w:val="0"/>
      <w:marTop w:val="0"/>
      <w:marBottom w:val="0"/>
      <w:divBdr>
        <w:top w:val="none" w:sz="0" w:space="0" w:color="auto"/>
        <w:left w:val="none" w:sz="0" w:space="0" w:color="auto"/>
        <w:bottom w:val="none" w:sz="0" w:space="0" w:color="auto"/>
        <w:right w:val="none" w:sz="0" w:space="0" w:color="auto"/>
      </w:divBdr>
    </w:div>
    <w:div w:id="1373767658">
      <w:bodyDiv w:val="1"/>
      <w:marLeft w:val="0"/>
      <w:marRight w:val="0"/>
      <w:marTop w:val="0"/>
      <w:marBottom w:val="0"/>
      <w:divBdr>
        <w:top w:val="none" w:sz="0" w:space="0" w:color="auto"/>
        <w:left w:val="none" w:sz="0" w:space="0" w:color="auto"/>
        <w:bottom w:val="none" w:sz="0" w:space="0" w:color="auto"/>
        <w:right w:val="none" w:sz="0" w:space="0" w:color="auto"/>
      </w:divBdr>
    </w:div>
    <w:div w:id="1373772483">
      <w:bodyDiv w:val="1"/>
      <w:marLeft w:val="0"/>
      <w:marRight w:val="0"/>
      <w:marTop w:val="0"/>
      <w:marBottom w:val="0"/>
      <w:divBdr>
        <w:top w:val="none" w:sz="0" w:space="0" w:color="auto"/>
        <w:left w:val="none" w:sz="0" w:space="0" w:color="auto"/>
        <w:bottom w:val="none" w:sz="0" w:space="0" w:color="auto"/>
        <w:right w:val="none" w:sz="0" w:space="0" w:color="auto"/>
      </w:divBdr>
    </w:div>
    <w:div w:id="1373841278">
      <w:marLeft w:val="480"/>
      <w:marRight w:val="0"/>
      <w:marTop w:val="0"/>
      <w:marBottom w:val="0"/>
      <w:divBdr>
        <w:top w:val="none" w:sz="0" w:space="0" w:color="auto"/>
        <w:left w:val="none" w:sz="0" w:space="0" w:color="auto"/>
        <w:bottom w:val="none" w:sz="0" w:space="0" w:color="auto"/>
        <w:right w:val="none" w:sz="0" w:space="0" w:color="auto"/>
      </w:divBdr>
    </w:div>
    <w:div w:id="1373994490">
      <w:marLeft w:val="480"/>
      <w:marRight w:val="0"/>
      <w:marTop w:val="0"/>
      <w:marBottom w:val="0"/>
      <w:divBdr>
        <w:top w:val="none" w:sz="0" w:space="0" w:color="auto"/>
        <w:left w:val="none" w:sz="0" w:space="0" w:color="auto"/>
        <w:bottom w:val="none" w:sz="0" w:space="0" w:color="auto"/>
        <w:right w:val="none" w:sz="0" w:space="0" w:color="auto"/>
      </w:divBdr>
    </w:div>
    <w:div w:id="1374114747">
      <w:bodyDiv w:val="1"/>
      <w:marLeft w:val="0"/>
      <w:marRight w:val="0"/>
      <w:marTop w:val="0"/>
      <w:marBottom w:val="0"/>
      <w:divBdr>
        <w:top w:val="none" w:sz="0" w:space="0" w:color="auto"/>
        <w:left w:val="none" w:sz="0" w:space="0" w:color="auto"/>
        <w:bottom w:val="none" w:sz="0" w:space="0" w:color="auto"/>
        <w:right w:val="none" w:sz="0" w:space="0" w:color="auto"/>
      </w:divBdr>
    </w:div>
    <w:div w:id="1374186635">
      <w:marLeft w:val="480"/>
      <w:marRight w:val="0"/>
      <w:marTop w:val="0"/>
      <w:marBottom w:val="0"/>
      <w:divBdr>
        <w:top w:val="none" w:sz="0" w:space="0" w:color="auto"/>
        <w:left w:val="none" w:sz="0" w:space="0" w:color="auto"/>
        <w:bottom w:val="none" w:sz="0" w:space="0" w:color="auto"/>
        <w:right w:val="none" w:sz="0" w:space="0" w:color="auto"/>
      </w:divBdr>
    </w:div>
    <w:div w:id="1374189931">
      <w:marLeft w:val="480"/>
      <w:marRight w:val="0"/>
      <w:marTop w:val="0"/>
      <w:marBottom w:val="0"/>
      <w:divBdr>
        <w:top w:val="none" w:sz="0" w:space="0" w:color="auto"/>
        <w:left w:val="none" w:sz="0" w:space="0" w:color="auto"/>
        <w:bottom w:val="none" w:sz="0" w:space="0" w:color="auto"/>
        <w:right w:val="none" w:sz="0" w:space="0" w:color="auto"/>
      </w:divBdr>
    </w:div>
    <w:div w:id="1374191164">
      <w:marLeft w:val="480"/>
      <w:marRight w:val="0"/>
      <w:marTop w:val="0"/>
      <w:marBottom w:val="0"/>
      <w:divBdr>
        <w:top w:val="none" w:sz="0" w:space="0" w:color="auto"/>
        <w:left w:val="none" w:sz="0" w:space="0" w:color="auto"/>
        <w:bottom w:val="none" w:sz="0" w:space="0" w:color="auto"/>
        <w:right w:val="none" w:sz="0" w:space="0" w:color="auto"/>
      </w:divBdr>
    </w:div>
    <w:div w:id="1374236885">
      <w:marLeft w:val="480"/>
      <w:marRight w:val="0"/>
      <w:marTop w:val="0"/>
      <w:marBottom w:val="0"/>
      <w:divBdr>
        <w:top w:val="none" w:sz="0" w:space="0" w:color="auto"/>
        <w:left w:val="none" w:sz="0" w:space="0" w:color="auto"/>
        <w:bottom w:val="none" w:sz="0" w:space="0" w:color="auto"/>
        <w:right w:val="none" w:sz="0" w:space="0" w:color="auto"/>
      </w:divBdr>
    </w:div>
    <w:div w:id="1374573217">
      <w:marLeft w:val="480"/>
      <w:marRight w:val="0"/>
      <w:marTop w:val="0"/>
      <w:marBottom w:val="0"/>
      <w:divBdr>
        <w:top w:val="none" w:sz="0" w:space="0" w:color="auto"/>
        <w:left w:val="none" w:sz="0" w:space="0" w:color="auto"/>
        <w:bottom w:val="none" w:sz="0" w:space="0" w:color="auto"/>
        <w:right w:val="none" w:sz="0" w:space="0" w:color="auto"/>
      </w:divBdr>
    </w:div>
    <w:div w:id="1374575809">
      <w:marLeft w:val="480"/>
      <w:marRight w:val="0"/>
      <w:marTop w:val="0"/>
      <w:marBottom w:val="0"/>
      <w:divBdr>
        <w:top w:val="none" w:sz="0" w:space="0" w:color="auto"/>
        <w:left w:val="none" w:sz="0" w:space="0" w:color="auto"/>
        <w:bottom w:val="none" w:sz="0" w:space="0" w:color="auto"/>
        <w:right w:val="none" w:sz="0" w:space="0" w:color="auto"/>
      </w:divBdr>
    </w:div>
    <w:div w:id="1374691513">
      <w:marLeft w:val="480"/>
      <w:marRight w:val="0"/>
      <w:marTop w:val="0"/>
      <w:marBottom w:val="0"/>
      <w:divBdr>
        <w:top w:val="none" w:sz="0" w:space="0" w:color="auto"/>
        <w:left w:val="none" w:sz="0" w:space="0" w:color="auto"/>
        <w:bottom w:val="none" w:sz="0" w:space="0" w:color="auto"/>
        <w:right w:val="none" w:sz="0" w:space="0" w:color="auto"/>
      </w:divBdr>
    </w:div>
    <w:div w:id="1374766099">
      <w:marLeft w:val="480"/>
      <w:marRight w:val="0"/>
      <w:marTop w:val="0"/>
      <w:marBottom w:val="0"/>
      <w:divBdr>
        <w:top w:val="none" w:sz="0" w:space="0" w:color="auto"/>
        <w:left w:val="none" w:sz="0" w:space="0" w:color="auto"/>
        <w:bottom w:val="none" w:sz="0" w:space="0" w:color="auto"/>
        <w:right w:val="none" w:sz="0" w:space="0" w:color="auto"/>
      </w:divBdr>
    </w:div>
    <w:div w:id="1374771331">
      <w:bodyDiv w:val="1"/>
      <w:marLeft w:val="0"/>
      <w:marRight w:val="0"/>
      <w:marTop w:val="0"/>
      <w:marBottom w:val="0"/>
      <w:divBdr>
        <w:top w:val="none" w:sz="0" w:space="0" w:color="auto"/>
        <w:left w:val="none" w:sz="0" w:space="0" w:color="auto"/>
        <w:bottom w:val="none" w:sz="0" w:space="0" w:color="auto"/>
        <w:right w:val="none" w:sz="0" w:space="0" w:color="auto"/>
      </w:divBdr>
    </w:div>
    <w:div w:id="1374814886">
      <w:marLeft w:val="480"/>
      <w:marRight w:val="0"/>
      <w:marTop w:val="0"/>
      <w:marBottom w:val="0"/>
      <w:divBdr>
        <w:top w:val="none" w:sz="0" w:space="0" w:color="auto"/>
        <w:left w:val="none" w:sz="0" w:space="0" w:color="auto"/>
        <w:bottom w:val="none" w:sz="0" w:space="0" w:color="auto"/>
        <w:right w:val="none" w:sz="0" w:space="0" w:color="auto"/>
      </w:divBdr>
    </w:div>
    <w:div w:id="1374840558">
      <w:marLeft w:val="480"/>
      <w:marRight w:val="0"/>
      <w:marTop w:val="0"/>
      <w:marBottom w:val="0"/>
      <w:divBdr>
        <w:top w:val="none" w:sz="0" w:space="0" w:color="auto"/>
        <w:left w:val="none" w:sz="0" w:space="0" w:color="auto"/>
        <w:bottom w:val="none" w:sz="0" w:space="0" w:color="auto"/>
        <w:right w:val="none" w:sz="0" w:space="0" w:color="auto"/>
      </w:divBdr>
    </w:div>
    <w:div w:id="1375041561">
      <w:bodyDiv w:val="1"/>
      <w:marLeft w:val="0"/>
      <w:marRight w:val="0"/>
      <w:marTop w:val="0"/>
      <w:marBottom w:val="0"/>
      <w:divBdr>
        <w:top w:val="none" w:sz="0" w:space="0" w:color="auto"/>
        <w:left w:val="none" w:sz="0" w:space="0" w:color="auto"/>
        <w:bottom w:val="none" w:sz="0" w:space="0" w:color="auto"/>
        <w:right w:val="none" w:sz="0" w:space="0" w:color="auto"/>
      </w:divBdr>
    </w:div>
    <w:div w:id="1375084897">
      <w:marLeft w:val="480"/>
      <w:marRight w:val="0"/>
      <w:marTop w:val="0"/>
      <w:marBottom w:val="0"/>
      <w:divBdr>
        <w:top w:val="none" w:sz="0" w:space="0" w:color="auto"/>
        <w:left w:val="none" w:sz="0" w:space="0" w:color="auto"/>
        <w:bottom w:val="none" w:sz="0" w:space="0" w:color="auto"/>
        <w:right w:val="none" w:sz="0" w:space="0" w:color="auto"/>
      </w:divBdr>
    </w:div>
    <w:div w:id="1375158542">
      <w:marLeft w:val="480"/>
      <w:marRight w:val="0"/>
      <w:marTop w:val="0"/>
      <w:marBottom w:val="0"/>
      <w:divBdr>
        <w:top w:val="none" w:sz="0" w:space="0" w:color="auto"/>
        <w:left w:val="none" w:sz="0" w:space="0" w:color="auto"/>
        <w:bottom w:val="none" w:sz="0" w:space="0" w:color="auto"/>
        <w:right w:val="none" w:sz="0" w:space="0" w:color="auto"/>
      </w:divBdr>
    </w:div>
    <w:div w:id="1375229516">
      <w:bodyDiv w:val="1"/>
      <w:marLeft w:val="0"/>
      <w:marRight w:val="0"/>
      <w:marTop w:val="0"/>
      <w:marBottom w:val="0"/>
      <w:divBdr>
        <w:top w:val="none" w:sz="0" w:space="0" w:color="auto"/>
        <w:left w:val="none" w:sz="0" w:space="0" w:color="auto"/>
        <w:bottom w:val="none" w:sz="0" w:space="0" w:color="auto"/>
        <w:right w:val="none" w:sz="0" w:space="0" w:color="auto"/>
      </w:divBdr>
    </w:div>
    <w:div w:id="1375351360">
      <w:marLeft w:val="480"/>
      <w:marRight w:val="0"/>
      <w:marTop w:val="0"/>
      <w:marBottom w:val="0"/>
      <w:divBdr>
        <w:top w:val="none" w:sz="0" w:space="0" w:color="auto"/>
        <w:left w:val="none" w:sz="0" w:space="0" w:color="auto"/>
        <w:bottom w:val="none" w:sz="0" w:space="0" w:color="auto"/>
        <w:right w:val="none" w:sz="0" w:space="0" w:color="auto"/>
      </w:divBdr>
    </w:div>
    <w:div w:id="1375352479">
      <w:marLeft w:val="480"/>
      <w:marRight w:val="0"/>
      <w:marTop w:val="0"/>
      <w:marBottom w:val="0"/>
      <w:divBdr>
        <w:top w:val="none" w:sz="0" w:space="0" w:color="auto"/>
        <w:left w:val="none" w:sz="0" w:space="0" w:color="auto"/>
        <w:bottom w:val="none" w:sz="0" w:space="0" w:color="auto"/>
        <w:right w:val="none" w:sz="0" w:space="0" w:color="auto"/>
      </w:divBdr>
    </w:div>
    <w:div w:id="1375891154">
      <w:marLeft w:val="480"/>
      <w:marRight w:val="0"/>
      <w:marTop w:val="0"/>
      <w:marBottom w:val="0"/>
      <w:divBdr>
        <w:top w:val="none" w:sz="0" w:space="0" w:color="auto"/>
        <w:left w:val="none" w:sz="0" w:space="0" w:color="auto"/>
        <w:bottom w:val="none" w:sz="0" w:space="0" w:color="auto"/>
        <w:right w:val="none" w:sz="0" w:space="0" w:color="auto"/>
      </w:divBdr>
    </w:div>
    <w:div w:id="1375960675">
      <w:marLeft w:val="480"/>
      <w:marRight w:val="0"/>
      <w:marTop w:val="0"/>
      <w:marBottom w:val="0"/>
      <w:divBdr>
        <w:top w:val="none" w:sz="0" w:space="0" w:color="auto"/>
        <w:left w:val="none" w:sz="0" w:space="0" w:color="auto"/>
        <w:bottom w:val="none" w:sz="0" w:space="0" w:color="auto"/>
        <w:right w:val="none" w:sz="0" w:space="0" w:color="auto"/>
      </w:divBdr>
    </w:div>
    <w:div w:id="1376126595">
      <w:marLeft w:val="480"/>
      <w:marRight w:val="0"/>
      <w:marTop w:val="0"/>
      <w:marBottom w:val="0"/>
      <w:divBdr>
        <w:top w:val="none" w:sz="0" w:space="0" w:color="auto"/>
        <w:left w:val="none" w:sz="0" w:space="0" w:color="auto"/>
        <w:bottom w:val="none" w:sz="0" w:space="0" w:color="auto"/>
        <w:right w:val="none" w:sz="0" w:space="0" w:color="auto"/>
      </w:divBdr>
    </w:div>
    <w:div w:id="1376196745">
      <w:bodyDiv w:val="1"/>
      <w:marLeft w:val="0"/>
      <w:marRight w:val="0"/>
      <w:marTop w:val="0"/>
      <w:marBottom w:val="0"/>
      <w:divBdr>
        <w:top w:val="none" w:sz="0" w:space="0" w:color="auto"/>
        <w:left w:val="none" w:sz="0" w:space="0" w:color="auto"/>
        <w:bottom w:val="none" w:sz="0" w:space="0" w:color="auto"/>
        <w:right w:val="none" w:sz="0" w:space="0" w:color="auto"/>
      </w:divBdr>
    </w:div>
    <w:div w:id="1376200391">
      <w:marLeft w:val="480"/>
      <w:marRight w:val="0"/>
      <w:marTop w:val="0"/>
      <w:marBottom w:val="0"/>
      <w:divBdr>
        <w:top w:val="none" w:sz="0" w:space="0" w:color="auto"/>
        <w:left w:val="none" w:sz="0" w:space="0" w:color="auto"/>
        <w:bottom w:val="none" w:sz="0" w:space="0" w:color="auto"/>
        <w:right w:val="none" w:sz="0" w:space="0" w:color="auto"/>
      </w:divBdr>
    </w:div>
    <w:div w:id="1376275141">
      <w:marLeft w:val="480"/>
      <w:marRight w:val="0"/>
      <w:marTop w:val="0"/>
      <w:marBottom w:val="0"/>
      <w:divBdr>
        <w:top w:val="none" w:sz="0" w:space="0" w:color="auto"/>
        <w:left w:val="none" w:sz="0" w:space="0" w:color="auto"/>
        <w:bottom w:val="none" w:sz="0" w:space="0" w:color="auto"/>
        <w:right w:val="none" w:sz="0" w:space="0" w:color="auto"/>
      </w:divBdr>
    </w:div>
    <w:div w:id="1376462975">
      <w:marLeft w:val="480"/>
      <w:marRight w:val="0"/>
      <w:marTop w:val="0"/>
      <w:marBottom w:val="0"/>
      <w:divBdr>
        <w:top w:val="none" w:sz="0" w:space="0" w:color="auto"/>
        <w:left w:val="none" w:sz="0" w:space="0" w:color="auto"/>
        <w:bottom w:val="none" w:sz="0" w:space="0" w:color="auto"/>
        <w:right w:val="none" w:sz="0" w:space="0" w:color="auto"/>
      </w:divBdr>
    </w:div>
    <w:div w:id="1376588918">
      <w:bodyDiv w:val="1"/>
      <w:marLeft w:val="0"/>
      <w:marRight w:val="0"/>
      <w:marTop w:val="0"/>
      <w:marBottom w:val="0"/>
      <w:divBdr>
        <w:top w:val="none" w:sz="0" w:space="0" w:color="auto"/>
        <w:left w:val="none" w:sz="0" w:space="0" w:color="auto"/>
        <w:bottom w:val="none" w:sz="0" w:space="0" w:color="auto"/>
        <w:right w:val="none" w:sz="0" w:space="0" w:color="auto"/>
      </w:divBdr>
      <w:divsChild>
        <w:div w:id="1844514506">
          <w:marLeft w:val="480"/>
          <w:marRight w:val="0"/>
          <w:marTop w:val="0"/>
          <w:marBottom w:val="0"/>
          <w:divBdr>
            <w:top w:val="none" w:sz="0" w:space="0" w:color="auto"/>
            <w:left w:val="none" w:sz="0" w:space="0" w:color="auto"/>
            <w:bottom w:val="none" w:sz="0" w:space="0" w:color="auto"/>
            <w:right w:val="none" w:sz="0" w:space="0" w:color="auto"/>
          </w:divBdr>
        </w:div>
        <w:div w:id="1602108157">
          <w:marLeft w:val="480"/>
          <w:marRight w:val="0"/>
          <w:marTop w:val="0"/>
          <w:marBottom w:val="0"/>
          <w:divBdr>
            <w:top w:val="none" w:sz="0" w:space="0" w:color="auto"/>
            <w:left w:val="none" w:sz="0" w:space="0" w:color="auto"/>
            <w:bottom w:val="none" w:sz="0" w:space="0" w:color="auto"/>
            <w:right w:val="none" w:sz="0" w:space="0" w:color="auto"/>
          </w:divBdr>
        </w:div>
        <w:div w:id="910962647">
          <w:marLeft w:val="480"/>
          <w:marRight w:val="0"/>
          <w:marTop w:val="0"/>
          <w:marBottom w:val="0"/>
          <w:divBdr>
            <w:top w:val="none" w:sz="0" w:space="0" w:color="auto"/>
            <w:left w:val="none" w:sz="0" w:space="0" w:color="auto"/>
            <w:bottom w:val="none" w:sz="0" w:space="0" w:color="auto"/>
            <w:right w:val="none" w:sz="0" w:space="0" w:color="auto"/>
          </w:divBdr>
        </w:div>
        <w:div w:id="1685010798">
          <w:marLeft w:val="480"/>
          <w:marRight w:val="0"/>
          <w:marTop w:val="0"/>
          <w:marBottom w:val="0"/>
          <w:divBdr>
            <w:top w:val="none" w:sz="0" w:space="0" w:color="auto"/>
            <w:left w:val="none" w:sz="0" w:space="0" w:color="auto"/>
            <w:bottom w:val="none" w:sz="0" w:space="0" w:color="auto"/>
            <w:right w:val="none" w:sz="0" w:space="0" w:color="auto"/>
          </w:divBdr>
        </w:div>
        <w:div w:id="1173684793">
          <w:marLeft w:val="480"/>
          <w:marRight w:val="0"/>
          <w:marTop w:val="0"/>
          <w:marBottom w:val="0"/>
          <w:divBdr>
            <w:top w:val="none" w:sz="0" w:space="0" w:color="auto"/>
            <w:left w:val="none" w:sz="0" w:space="0" w:color="auto"/>
            <w:bottom w:val="none" w:sz="0" w:space="0" w:color="auto"/>
            <w:right w:val="none" w:sz="0" w:space="0" w:color="auto"/>
          </w:divBdr>
        </w:div>
        <w:div w:id="1670476043">
          <w:marLeft w:val="480"/>
          <w:marRight w:val="0"/>
          <w:marTop w:val="0"/>
          <w:marBottom w:val="0"/>
          <w:divBdr>
            <w:top w:val="none" w:sz="0" w:space="0" w:color="auto"/>
            <w:left w:val="none" w:sz="0" w:space="0" w:color="auto"/>
            <w:bottom w:val="none" w:sz="0" w:space="0" w:color="auto"/>
            <w:right w:val="none" w:sz="0" w:space="0" w:color="auto"/>
          </w:divBdr>
        </w:div>
        <w:div w:id="848838035">
          <w:marLeft w:val="480"/>
          <w:marRight w:val="0"/>
          <w:marTop w:val="0"/>
          <w:marBottom w:val="0"/>
          <w:divBdr>
            <w:top w:val="none" w:sz="0" w:space="0" w:color="auto"/>
            <w:left w:val="none" w:sz="0" w:space="0" w:color="auto"/>
            <w:bottom w:val="none" w:sz="0" w:space="0" w:color="auto"/>
            <w:right w:val="none" w:sz="0" w:space="0" w:color="auto"/>
          </w:divBdr>
        </w:div>
        <w:div w:id="784233565">
          <w:marLeft w:val="480"/>
          <w:marRight w:val="0"/>
          <w:marTop w:val="0"/>
          <w:marBottom w:val="0"/>
          <w:divBdr>
            <w:top w:val="none" w:sz="0" w:space="0" w:color="auto"/>
            <w:left w:val="none" w:sz="0" w:space="0" w:color="auto"/>
            <w:bottom w:val="none" w:sz="0" w:space="0" w:color="auto"/>
            <w:right w:val="none" w:sz="0" w:space="0" w:color="auto"/>
          </w:divBdr>
        </w:div>
        <w:div w:id="1924559474">
          <w:marLeft w:val="480"/>
          <w:marRight w:val="0"/>
          <w:marTop w:val="0"/>
          <w:marBottom w:val="0"/>
          <w:divBdr>
            <w:top w:val="none" w:sz="0" w:space="0" w:color="auto"/>
            <w:left w:val="none" w:sz="0" w:space="0" w:color="auto"/>
            <w:bottom w:val="none" w:sz="0" w:space="0" w:color="auto"/>
            <w:right w:val="none" w:sz="0" w:space="0" w:color="auto"/>
          </w:divBdr>
        </w:div>
        <w:div w:id="570696907">
          <w:marLeft w:val="480"/>
          <w:marRight w:val="0"/>
          <w:marTop w:val="0"/>
          <w:marBottom w:val="0"/>
          <w:divBdr>
            <w:top w:val="none" w:sz="0" w:space="0" w:color="auto"/>
            <w:left w:val="none" w:sz="0" w:space="0" w:color="auto"/>
            <w:bottom w:val="none" w:sz="0" w:space="0" w:color="auto"/>
            <w:right w:val="none" w:sz="0" w:space="0" w:color="auto"/>
          </w:divBdr>
        </w:div>
        <w:div w:id="866720494">
          <w:marLeft w:val="480"/>
          <w:marRight w:val="0"/>
          <w:marTop w:val="0"/>
          <w:marBottom w:val="0"/>
          <w:divBdr>
            <w:top w:val="none" w:sz="0" w:space="0" w:color="auto"/>
            <w:left w:val="none" w:sz="0" w:space="0" w:color="auto"/>
            <w:bottom w:val="none" w:sz="0" w:space="0" w:color="auto"/>
            <w:right w:val="none" w:sz="0" w:space="0" w:color="auto"/>
          </w:divBdr>
        </w:div>
        <w:div w:id="1680036908">
          <w:marLeft w:val="480"/>
          <w:marRight w:val="0"/>
          <w:marTop w:val="0"/>
          <w:marBottom w:val="0"/>
          <w:divBdr>
            <w:top w:val="none" w:sz="0" w:space="0" w:color="auto"/>
            <w:left w:val="none" w:sz="0" w:space="0" w:color="auto"/>
            <w:bottom w:val="none" w:sz="0" w:space="0" w:color="auto"/>
            <w:right w:val="none" w:sz="0" w:space="0" w:color="auto"/>
          </w:divBdr>
        </w:div>
        <w:div w:id="596640197">
          <w:marLeft w:val="480"/>
          <w:marRight w:val="0"/>
          <w:marTop w:val="0"/>
          <w:marBottom w:val="0"/>
          <w:divBdr>
            <w:top w:val="none" w:sz="0" w:space="0" w:color="auto"/>
            <w:left w:val="none" w:sz="0" w:space="0" w:color="auto"/>
            <w:bottom w:val="none" w:sz="0" w:space="0" w:color="auto"/>
            <w:right w:val="none" w:sz="0" w:space="0" w:color="auto"/>
          </w:divBdr>
        </w:div>
        <w:div w:id="1886986312">
          <w:marLeft w:val="480"/>
          <w:marRight w:val="0"/>
          <w:marTop w:val="0"/>
          <w:marBottom w:val="0"/>
          <w:divBdr>
            <w:top w:val="none" w:sz="0" w:space="0" w:color="auto"/>
            <w:left w:val="none" w:sz="0" w:space="0" w:color="auto"/>
            <w:bottom w:val="none" w:sz="0" w:space="0" w:color="auto"/>
            <w:right w:val="none" w:sz="0" w:space="0" w:color="auto"/>
          </w:divBdr>
        </w:div>
        <w:div w:id="1559242217">
          <w:marLeft w:val="480"/>
          <w:marRight w:val="0"/>
          <w:marTop w:val="0"/>
          <w:marBottom w:val="0"/>
          <w:divBdr>
            <w:top w:val="none" w:sz="0" w:space="0" w:color="auto"/>
            <w:left w:val="none" w:sz="0" w:space="0" w:color="auto"/>
            <w:bottom w:val="none" w:sz="0" w:space="0" w:color="auto"/>
            <w:right w:val="none" w:sz="0" w:space="0" w:color="auto"/>
          </w:divBdr>
        </w:div>
        <w:div w:id="1223297941">
          <w:marLeft w:val="480"/>
          <w:marRight w:val="0"/>
          <w:marTop w:val="0"/>
          <w:marBottom w:val="0"/>
          <w:divBdr>
            <w:top w:val="none" w:sz="0" w:space="0" w:color="auto"/>
            <w:left w:val="none" w:sz="0" w:space="0" w:color="auto"/>
            <w:bottom w:val="none" w:sz="0" w:space="0" w:color="auto"/>
            <w:right w:val="none" w:sz="0" w:space="0" w:color="auto"/>
          </w:divBdr>
        </w:div>
        <w:div w:id="16125384">
          <w:marLeft w:val="480"/>
          <w:marRight w:val="0"/>
          <w:marTop w:val="0"/>
          <w:marBottom w:val="0"/>
          <w:divBdr>
            <w:top w:val="none" w:sz="0" w:space="0" w:color="auto"/>
            <w:left w:val="none" w:sz="0" w:space="0" w:color="auto"/>
            <w:bottom w:val="none" w:sz="0" w:space="0" w:color="auto"/>
            <w:right w:val="none" w:sz="0" w:space="0" w:color="auto"/>
          </w:divBdr>
        </w:div>
        <w:div w:id="1460611168">
          <w:marLeft w:val="480"/>
          <w:marRight w:val="0"/>
          <w:marTop w:val="0"/>
          <w:marBottom w:val="0"/>
          <w:divBdr>
            <w:top w:val="none" w:sz="0" w:space="0" w:color="auto"/>
            <w:left w:val="none" w:sz="0" w:space="0" w:color="auto"/>
            <w:bottom w:val="none" w:sz="0" w:space="0" w:color="auto"/>
            <w:right w:val="none" w:sz="0" w:space="0" w:color="auto"/>
          </w:divBdr>
        </w:div>
        <w:div w:id="1156654774">
          <w:marLeft w:val="480"/>
          <w:marRight w:val="0"/>
          <w:marTop w:val="0"/>
          <w:marBottom w:val="0"/>
          <w:divBdr>
            <w:top w:val="none" w:sz="0" w:space="0" w:color="auto"/>
            <w:left w:val="none" w:sz="0" w:space="0" w:color="auto"/>
            <w:bottom w:val="none" w:sz="0" w:space="0" w:color="auto"/>
            <w:right w:val="none" w:sz="0" w:space="0" w:color="auto"/>
          </w:divBdr>
        </w:div>
        <w:div w:id="1959099029">
          <w:marLeft w:val="480"/>
          <w:marRight w:val="0"/>
          <w:marTop w:val="0"/>
          <w:marBottom w:val="0"/>
          <w:divBdr>
            <w:top w:val="none" w:sz="0" w:space="0" w:color="auto"/>
            <w:left w:val="none" w:sz="0" w:space="0" w:color="auto"/>
            <w:bottom w:val="none" w:sz="0" w:space="0" w:color="auto"/>
            <w:right w:val="none" w:sz="0" w:space="0" w:color="auto"/>
          </w:divBdr>
        </w:div>
        <w:div w:id="1582792218">
          <w:marLeft w:val="480"/>
          <w:marRight w:val="0"/>
          <w:marTop w:val="0"/>
          <w:marBottom w:val="0"/>
          <w:divBdr>
            <w:top w:val="none" w:sz="0" w:space="0" w:color="auto"/>
            <w:left w:val="none" w:sz="0" w:space="0" w:color="auto"/>
            <w:bottom w:val="none" w:sz="0" w:space="0" w:color="auto"/>
            <w:right w:val="none" w:sz="0" w:space="0" w:color="auto"/>
          </w:divBdr>
        </w:div>
        <w:div w:id="1957717176">
          <w:marLeft w:val="480"/>
          <w:marRight w:val="0"/>
          <w:marTop w:val="0"/>
          <w:marBottom w:val="0"/>
          <w:divBdr>
            <w:top w:val="none" w:sz="0" w:space="0" w:color="auto"/>
            <w:left w:val="none" w:sz="0" w:space="0" w:color="auto"/>
            <w:bottom w:val="none" w:sz="0" w:space="0" w:color="auto"/>
            <w:right w:val="none" w:sz="0" w:space="0" w:color="auto"/>
          </w:divBdr>
        </w:div>
        <w:div w:id="1255750364">
          <w:marLeft w:val="480"/>
          <w:marRight w:val="0"/>
          <w:marTop w:val="0"/>
          <w:marBottom w:val="0"/>
          <w:divBdr>
            <w:top w:val="none" w:sz="0" w:space="0" w:color="auto"/>
            <w:left w:val="none" w:sz="0" w:space="0" w:color="auto"/>
            <w:bottom w:val="none" w:sz="0" w:space="0" w:color="auto"/>
            <w:right w:val="none" w:sz="0" w:space="0" w:color="auto"/>
          </w:divBdr>
        </w:div>
        <w:div w:id="1485319013">
          <w:marLeft w:val="480"/>
          <w:marRight w:val="0"/>
          <w:marTop w:val="0"/>
          <w:marBottom w:val="0"/>
          <w:divBdr>
            <w:top w:val="none" w:sz="0" w:space="0" w:color="auto"/>
            <w:left w:val="none" w:sz="0" w:space="0" w:color="auto"/>
            <w:bottom w:val="none" w:sz="0" w:space="0" w:color="auto"/>
            <w:right w:val="none" w:sz="0" w:space="0" w:color="auto"/>
          </w:divBdr>
        </w:div>
        <w:div w:id="455294379">
          <w:marLeft w:val="480"/>
          <w:marRight w:val="0"/>
          <w:marTop w:val="0"/>
          <w:marBottom w:val="0"/>
          <w:divBdr>
            <w:top w:val="none" w:sz="0" w:space="0" w:color="auto"/>
            <w:left w:val="none" w:sz="0" w:space="0" w:color="auto"/>
            <w:bottom w:val="none" w:sz="0" w:space="0" w:color="auto"/>
            <w:right w:val="none" w:sz="0" w:space="0" w:color="auto"/>
          </w:divBdr>
        </w:div>
        <w:div w:id="580601857">
          <w:marLeft w:val="480"/>
          <w:marRight w:val="0"/>
          <w:marTop w:val="0"/>
          <w:marBottom w:val="0"/>
          <w:divBdr>
            <w:top w:val="none" w:sz="0" w:space="0" w:color="auto"/>
            <w:left w:val="none" w:sz="0" w:space="0" w:color="auto"/>
            <w:bottom w:val="none" w:sz="0" w:space="0" w:color="auto"/>
            <w:right w:val="none" w:sz="0" w:space="0" w:color="auto"/>
          </w:divBdr>
        </w:div>
        <w:div w:id="675115528">
          <w:marLeft w:val="480"/>
          <w:marRight w:val="0"/>
          <w:marTop w:val="0"/>
          <w:marBottom w:val="0"/>
          <w:divBdr>
            <w:top w:val="none" w:sz="0" w:space="0" w:color="auto"/>
            <w:left w:val="none" w:sz="0" w:space="0" w:color="auto"/>
            <w:bottom w:val="none" w:sz="0" w:space="0" w:color="auto"/>
            <w:right w:val="none" w:sz="0" w:space="0" w:color="auto"/>
          </w:divBdr>
        </w:div>
        <w:div w:id="502400182">
          <w:marLeft w:val="480"/>
          <w:marRight w:val="0"/>
          <w:marTop w:val="0"/>
          <w:marBottom w:val="0"/>
          <w:divBdr>
            <w:top w:val="none" w:sz="0" w:space="0" w:color="auto"/>
            <w:left w:val="none" w:sz="0" w:space="0" w:color="auto"/>
            <w:bottom w:val="none" w:sz="0" w:space="0" w:color="auto"/>
            <w:right w:val="none" w:sz="0" w:space="0" w:color="auto"/>
          </w:divBdr>
        </w:div>
        <w:div w:id="440490276">
          <w:marLeft w:val="480"/>
          <w:marRight w:val="0"/>
          <w:marTop w:val="0"/>
          <w:marBottom w:val="0"/>
          <w:divBdr>
            <w:top w:val="none" w:sz="0" w:space="0" w:color="auto"/>
            <w:left w:val="none" w:sz="0" w:space="0" w:color="auto"/>
            <w:bottom w:val="none" w:sz="0" w:space="0" w:color="auto"/>
            <w:right w:val="none" w:sz="0" w:space="0" w:color="auto"/>
          </w:divBdr>
        </w:div>
        <w:div w:id="527766226">
          <w:marLeft w:val="480"/>
          <w:marRight w:val="0"/>
          <w:marTop w:val="0"/>
          <w:marBottom w:val="0"/>
          <w:divBdr>
            <w:top w:val="none" w:sz="0" w:space="0" w:color="auto"/>
            <w:left w:val="none" w:sz="0" w:space="0" w:color="auto"/>
            <w:bottom w:val="none" w:sz="0" w:space="0" w:color="auto"/>
            <w:right w:val="none" w:sz="0" w:space="0" w:color="auto"/>
          </w:divBdr>
        </w:div>
        <w:div w:id="608465372">
          <w:marLeft w:val="480"/>
          <w:marRight w:val="0"/>
          <w:marTop w:val="0"/>
          <w:marBottom w:val="0"/>
          <w:divBdr>
            <w:top w:val="none" w:sz="0" w:space="0" w:color="auto"/>
            <w:left w:val="none" w:sz="0" w:space="0" w:color="auto"/>
            <w:bottom w:val="none" w:sz="0" w:space="0" w:color="auto"/>
            <w:right w:val="none" w:sz="0" w:space="0" w:color="auto"/>
          </w:divBdr>
        </w:div>
        <w:div w:id="2037929264">
          <w:marLeft w:val="480"/>
          <w:marRight w:val="0"/>
          <w:marTop w:val="0"/>
          <w:marBottom w:val="0"/>
          <w:divBdr>
            <w:top w:val="none" w:sz="0" w:space="0" w:color="auto"/>
            <w:left w:val="none" w:sz="0" w:space="0" w:color="auto"/>
            <w:bottom w:val="none" w:sz="0" w:space="0" w:color="auto"/>
            <w:right w:val="none" w:sz="0" w:space="0" w:color="auto"/>
          </w:divBdr>
        </w:div>
        <w:div w:id="870066801">
          <w:marLeft w:val="480"/>
          <w:marRight w:val="0"/>
          <w:marTop w:val="0"/>
          <w:marBottom w:val="0"/>
          <w:divBdr>
            <w:top w:val="none" w:sz="0" w:space="0" w:color="auto"/>
            <w:left w:val="none" w:sz="0" w:space="0" w:color="auto"/>
            <w:bottom w:val="none" w:sz="0" w:space="0" w:color="auto"/>
            <w:right w:val="none" w:sz="0" w:space="0" w:color="auto"/>
          </w:divBdr>
        </w:div>
        <w:div w:id="241642939">
          <w:marLeft w:val="480"/>
          <w:marRight w:val="0"/>
          <w:marTop w:val="0"/>
          <w:marBottom w:val="0"/>
          <w:divBdr>
            <w:top w:val="none" w:sz="0" w:space="0" w:color="auto"/>
            <w:left w:val="none" w:sz="0" w:space="0" w:color="auto"/>
            <w:bottom w:val="none" w:sz="0" w:space="0" w:color="auto"/>
            <w:right w:val="none" w:sz="0" w:space="0" w:color="auto"/>
          </w:divBdr>
        </w:div>
        <w:div w:id="487791331">
          <w:marLeft w:val="480"/>
          <w:marRight w:val="0"/>
          <w:marTop w:val="0"/>
          <w:marBottom w:val="0"/>
          <w:divBdr>
            <w:top w:val="none" w:sz="0" w:space="0" w:color="auto"/>
            <w:left w:val="none" w:sz="0" w:space="0" w:color="auto"/>
            <w:bottom w:val="none" w:sz="0" w:space="0" w:color="auto"/>
            <w:right w:val="none" w:sz="0" w:space="0" w:color="auto"/>
          </w:divBdr>
        </w:div>
        <w:div w:id="2087527554">
          <w:marLeft w:val="480"/>
          <w:marRight w:val="0"/>
          <w:marTop w:val="0"/>
          <w:marBottom w:val="0"/>
          <w:divBdr>
            <w:top w:val="none" w:sz="0" w:space="0" w:color="auto"/>
            <w:left w:val="none" w:sz="0" w:space="0" w:color="auto"/>
            <w:bottom w:val="none" w:sz="0" w:space="0" w:color="auto"/>
            <w:right w:val="none" w:sz="0" w:space="0" w:color="auto"/>
          </w:divBdr>
        </w:div>
        <w:div w:id="27417105">
          <w:marLeft w:val="480"/>
          <w:marRight w:val="0"/>
          <w:marTop w:val="0"/>
          <w:marBottom w:val="0"/>
          <w:divBdr>
            <w:top w:val="none" w:sz="0" w:space="0" w:color="auto"/>
            <w:left w:val="none" w:sz="0" w:space="0" w:color="auto"/>
            <w:bottom w:val="none" w:sz="0" w:space="0" w:color="auto"/>
            <w:right w:val="none" w:sz="0" w:space="0" w:color="auto"/>
          </w:divBdr>
        </w:div>
        <w:div w:id="227810297">
          <w:marLeft w:val="480"/>
          <w:marRight w:val="0"/>
          <w:marTop w:val="0"/>
          <w:marBottom w:val="0"/>
          <w:divBdr>
            <w:top w:val="none" w:sz="0" w:space="0" w:color="auto"/>
            <w:left w:val="none" w:sz="0" w:space="0" w:color="auto"/>
            <w:bottom w:val="none" w:sz="0" w:space="0" w:color="auto"/>
            <w:right w:val="none" w:sz="0" w:space="0" w:color="auto"/>
          </w:divBdr>
        </w:div>
        <w:div w:id="953026141">
          <w:marLeft w:val="480"/>
          <w:marRight w:val="0"/>
          <w:marTop w:val="0"/>
          <w:marBottom w:val="0"/>
          <w:divBdr>
            <w:top w:val="none" w:sz="0" w:space="0" w:color="auto"/>
            <w:left w:val="none" w:sz="0" w:space="0" w:color="auto"/>
            <w:bottom w:val="none" w:sz="0" w:space="0" w:color="auto"/>
            <w:right w:val="none" w:sz="0" w:space="0" w:color="auto"/>
          </w:divBdr>
        </w:div>
        <w:div w:id="1507600347">
          <w:marLeft w:val="480"/>
          <w:marRight w:val="0"/>
          <w:marTop w:val="0"/>
          <w:marBottom w:val="0"/>
          <w:divBdr>
            <w:top w:val="none" w:sz="0" w:space="0" w:color="auto"/>
            <w:left w:val="none" w:sz="0" w:space="0" w:color="auto"/>
            <w:bottom w:val="none" w:sz="0" w:space="0" w:color="auto"/>
            <w:right w:val="none" w:sz="0" w:space="0" w:color="auto"/>
          </w:divBdr>
        </w:div>
        <w:div w:id="1081219618">
          <w:marLeft w:val="480"/>
          <w:marRight w:val="0"/>
          <w:marTop w:val="0"/>
          <w:marBottom w:val="0"/>
          <w:divBdr>
            <w:top w:val="none" w:sz="0" w:space="0" w:color="auto"/>
            <w:left w:val="none" w:sz="0" w:space="0" w:color="auto"/>
            <w:bottom w:val="none" w:sz="0" w:space="0" w:color="auto"/>
            <w:right w:val="none" w:sz="0" w:space="0" w:color="auto"/>
          </w:divBdr>
        </w:div>
        <w:div w:id="402334850">
          <w:marLeft w:val="480"/>
          <w:marRight w:val="0"/>
          <w:marTop w:val="0"/>
          <w:marBottom w:val="0"/>
          <w:divBdr>
            <w:top w:val="none" w:sz="0" w:space="0" w:color="auto"/>
            <w:left w:val="none" w:sz="0" w:space="0" w:color="auto"/>
            <w:bottom w:val="none" w:sz="0" w:space="0" w:color="auto"/>
            <w:right w:val="none" w:sz="0" w:space="0" w:color="auto"/>
          </w:divBdr>
        </w:div>
        <w:div w:id="1792161880">
          <w:marLeft w:val="480"/>
          <w:marRight w:val="0"/>
          <w:marTop w:val="0"/>
          <w:marBottom w:val="0"/>
          <w:divBdr>
            <w:top w:val="none" w:sz="0" w:space="0" w:color="auto"/>
            <w:left w:val="none" w:sz="0" w:space="0" w:color="auto"/>
            <w:bottom w:val="none" w:sz="0" w:space="0" w:color="auto"/>
            <w:right w:val="none" w:sz="0" w:space="0" w:color="auto"/>
          </w:divBdr>
        </w:div>
        <w:div w:id="1229726833">
          <w:marLeft w:val="480"/>
          <w:marRight w:val="0"/>
          <w:marTop w:val="0"/>
          <w:marBottom w:val="0"/>
          <w:divBdr>
            <w:top w:val="none" w:sz="0" w:space="0" w:color="auto"/>
            <w:left w:val="none" w:sz="0" w:space="0" w:color="auto"/>
            <w:bottom w:val="none" w:sz="0" w:space="0" w:color="auto"/>
            <w:right w:val="none" w:sz="0" w:space="0" w:color="auto"/>
          </w:divBdr>
        </w:div>
        <w:div w:id="2045135482">
          <w:marLeft w:val="480"/>
          <w:marRight w:val="0"/>
          <w:marTop w:val="0"/>
          <w:marBottom w:val="0"/>
          <w:divBdr>
            <w:top w:val="none" w:sz="0" w:space="0" w:color="auto"/>
            <w:left w:val="none" w:sz="0" w:space="0" w:color="auto"/>
            <w:bottom w:val="none" w:sz="0" w:space="0" w:color="auto"/>
            <w:right w:val="none" w:sz="0" w:space="0" w:color="auto"/>
          </w:divBdr>
        </w:div>
        <w:div w:id="2071417324">
          <w:marLeft w:val="480"/>
          <w:marRight w:val="0"/>
          <w:marTop w:val="0"/>
          <w:marBottom w:val="0"/>
          <w:divBdr>
            <w:top w:val="none" w:sz="0" w:space="0" w:color="auto"/>
            <w:left w:val="none" w:sz="0" w:space="0" w:color="auto"/>
            <w:bottom w:val="none" w:sz="0" w:space="0" w:color="auto"/>
            <w:right w:val="none" w:sz="0" w:space="0" w:color="auto"/>
          </w:divBdr>
        </w:div>
        <w:div w:id="57091142">
          <w:marLeft w:val="480"/>
          <w:marRight w:val="0"/>
          <w:marTop w:val="0"/>
          <w:marBottom w:val="0"/>
          <w:divBdr>
            <w:top w:val="none" w:sz="0" w:space="0" w:color="auto"/>
            <w:left w:val="none" w:sz="0" w:space="0" w:color="auto"/>
            <w:bottom w:val="none" w:sz="0" w:space="0" w:color="auto"/>
            <w:right w:val="none" w:sz="0" w:space="0" w:color="auto"/>
          </w:divBdr>
        </w:div>
        <w:div w:id="2075007173">
          <w:marLeft w:val="480"/>
          <w:marRight w:val="0"/>
          <w:marTop w:val="0"/>
          <w:marBottom w:val="0"/>
          <w:divBdr>
            <w:top w:val="none" w:sz="0" w:space="0" w:color="auto"/>
            <w:left w:val="none" w:sz="0" w:space="0" w:color="auto"/>
            <w:bottom w:val="none" w:sz="0" w:space="0" w:color="auto"/>
            <w:right w:val="none" w:sz="0" w:space="0" w:color="auto"/>
          </w:divBdr>
        </w:div>
        <w:div w:id="980503631">
          <w:marLeft w:val="480"/>
          <w:marRight w:val="0"/>
          <w:marTop w:val="0"/>
          <w:marBottom w:val="0"/>
          <w:divBdr>
            <w:top w:val="none" w:sz="0" w:space="0" w:color="auto"/>
            <w:left w:val="none" w:sz="0" w:space="0" w:color="auto"/>
            <w:bottom w:val="none" w:sz="0" w:space="0" w:color="auto"/>
            <w:right w:val="none" w:sz="0" w:space="0" w:color="auto"/>
          </w:divBdr>
        </w:div>
        <w:div w:id="1421874606">
          <w:marLeft w:val="480"/>
          <w:marRight w:val="0"/>
          <w:marTop w:val="0"/>
          <w:marBottom w:val="0"/>
          <w:divBdr>
            <w:top w:val="none" w:sz="0" w:space="0" w:color="auto"/>
            <w:left w:val="none" w:sz="0" w:space="0" w:color="auto"/>
            <w:bottom w:val="none" w:sz="0" w:space="0" w:color="auto"/>
            <w:right w:val="none" w:sz="0" w:space="0" w:color="auto"/>
          </w:divBdr>
        </w:div>
        <w:div w:id="1611400394">
          <w:marLeft w:val="480"/>
          <w:marRight w:val="0"/>
          <w:marTop w:val="0"/>
          <w:marBottom w:val="0"/>
          <w:divBdr>
            <w:top w:val="none" w:sz="0" w:space="0" w:color="auto"/>
            <w:left w:val="none" w:sz="0" w:space="0" w:color="auto"/>
            <w:bottom w:val="none" w:sz="0" w:space="0" w:color="auto"/>
            <w:right w:val="none" w:sz="0" w:space="0" w:color="auto"/>
          </w:divBdr>
        </w:div>
        <w:div w:id="1309558454">
          <w:marLeft w:val="480"/>
          <w:marRight w:val="0"/>
          <w:marTop w:val="0"/>
          <w:marBottom w:val="0"/>
          <w:divBdr>
            <w:top w:val="none" w:sz="0" w:space="0" w:color="auto"/>
            <w:left w:val="none" w:sz="0" w:space="0" w:color="auto"/>
            <w:bottom w:val="none" w:sz="0" w:space="0" w:color="auto"/>
            <w:right w:val="none" w:sz="0" w:space="0" w:color="auto"/>
          </w:divBdr>
        </w:div>
        <w:div w:id="217398327">
          <w:marLeft w:val="480"/>
          <w:marRight w:val="0"/>
          <w:marTop w:val="0"/>
          <w:marBottom w:val="0"/>
          <w:divBdr>
            <w:top w:val="none" w:sz="0" w:space="0" w:color="auto"/>
            <w:left w:val="none" w:sz="0" w:space="0" w:color="auto"/>
            <w:bottom w:val="none" w:sz="0" w:space="0" w:color="auto"/>
            <w:right w:val="none" w:sz="0" w:space="0" w:color="auto"/>
          </w:divBdr>
        </w:div>
        <w:div w:id="829834705">
          <w:marLeft w:val="480"/>
          <w:marRight w:val="0"/>
          <w:marTop w:val="0"/>
          <w:marBottom w:val="0"/>
          <w:divBdr>
            <w:top w:val="none" w:sz="0" w:space="0" w:color="auto"/>
            <w:left w:val="none" w:sz="0" w:space="0" w:color="auto"/>
            <w:bottom w:val="none" w:sz="0" w:space="0" w:color="auto"/>
            <w:right w:val="none" w:sz="0" w:space="0" w:color="auto"/>
          </w:divBdr>
        </w:div>
        <w:div w:id="1484278461">
          <w:marLeft w:val="480"/>
          <w:marRight w:val="0"/>
          <w:marTop w:val="0"/>
          <w:marBottom w:val="0"/>
          <w:divBdr>
            <w:top w:val="none" w:sz="0" w:space="0" w:color="auto"/>
            <w:left w:val="none" w:sz="0" w:space="0" w:color="auto"/>
            <w:bottom w:val="none" w:sz="0" w:space="0" w:color="auto"/>
            <w:right w:val="none" w:sz="0" w:space="0" w:color="auto"/>
          </w:divBdr>
        </w:div>
        <w:div w:id="1055929737">
          <w:marLeft w:val="480"/>
          <w:marRight w:val="0"/>
          <w:marTop w:val="0"/>
          <w:marBottom w:val="0"/>
          <w:divBdr>
            <w:top w:val="none" w:sz="0" w:space="0" w:color="auto"/>
            <w:left w:val="none" w:sz="0" w:space="0" w:color="auto"/>
            <w:bottom w:val="none" w:sz="0" w:space="0" w:color="auto"/>
            <w:right w:val="none" w:sz="0" w:space="0" w:color="auto"/>
          </w:divBdr>
        </w:div>
        <w:div w:id="1919248822">
          <w:marLeft w:val="480"/>
          <w:marRight w:val="0"/>
          <w:marTop w:val="0"/>
          <w:marBottom w:val="0"/>
          <w:divBdr>
            <w:top w:val="none" w:sz="0" w:space="0" w:color="auto"/>
            <w:left w:val="none" w:sz="0" w:space="0" w:color="auto"/>
            <w:bottom w:val="none" w:sz="0" w:space="0" w:color="auto"/>
            <w:right w:val="none" w:sz="0" w:space="0" w:color="auto"/>
          </w:divBdr>
        </w:div>
        <w:div w:id="1924871578">
          <w:marLeft w:val="480"/>
          <w:marRight w:val="0"/>
          <w:marTop w:val="0"/>
          <w:marBottom w:val="0"/>
          <w:divBdr>
            <w:top w:val="none" w:sz="0" w:space="0" w:color="auto"/>
            <w:left w:val="none" w:sz="0" w:space="0" w:color="auto"/>
            <w:bottom w:val="none" w:sz="0" w:space="0" w:color="auto"/>
            <w:right w:val="none" w:sz="0" w:space="0" w:color="auto"/>
          </w:divBdr>
        </w:div>
        <w:div w:id="1094134514">
          <w:marLeft w:val="480"/>
          <w:marRight w:val="0"/>
          <w:marTop w:val="0"/>
          <w:marBottom w:val="0"/>
          <w:divBdr>
            <w:top w:val="none" w:sz="0" w:space="0" w:color="auto"/>
            <w:left w:val="none" w:sz="0" w:space="0" w:color="auto"/>
            <w:bottom w:val="none" w:sz="0" w:space="0" w:color="auto"/>
            <w:right w:val="none" w:sz="0" w:space="0" w:color="auto"/>
          </w:divBdr>
        </w:div>
        <w:div w:id="88165371">
          <w:marLeft w:val="480"/>
          <w:marRight w:val="0"/>
          <w:marTop w:val="0"/>
          <w:marBottom w:val="0"/>
          <w:divBdr>
            <w:top w:val="none" w:sz="0" w:space="0" w:color="auto"/>
            <w:left w:val="none" w:sz="0" w:space="0" w:color="auto"/>
            <w:bottom w:val="none" w:sz="0" w:space="0" w:color="auto"/>
            <w:right w:val="none" w:sz="0" w:space="0" w:color="auto"/>
          </w:divBdr>
        </w:div>
        <w:div w:id="1459833642">
          <w:marLeft w:val="480"/>
          <w:marRight w:val="0"/>
          <w:marTop w:val="0"/>
          <w:marBottom w:val="0"/>
          <w:divBdr>
            <w:top w:val="none" w:sz="0" w:space="0" w:color="auto"/>
            <w:left w:val="none" w:sz="0" w:space="0" w:color="auto"/>
            <w:bottom w:val="none" w:sz="0" w:space="0" w:color="auto"/>
            <w:right w:val="none" w:sz="0" w:space="0" w:color="auto"/>
          </w:divBdr>
        </w:div>
        <w:div w:id="950749724">
          <w:marLeft w:val="480"/>
          <w:marRight w:val="0"/>
          <w:marTop w:val="0"/>
          <w:marBottom w:val="0"/>
          <w:divBdr>
            <w:top w:val="none" w:sz="0" w:space="0" w:color="auto"/>
            <w:left w:val="none" w:sz="0" w:space="0" w:color="auto"/>
            <w:bottom w:val="none" w:sz="0" w:space="0" w:color="auto"/>
            <w:right w:val="none" w:sz="0" w:space="0" w:color="auto"/>
          </w:divBdr>
        </w:div>
        <w:div w:id="199244787">
          <w:marLeft w:val="480"/>
          <w:marRight w:val="0"/>
          <w:marTop w:val="0"/>
          <w:marBottom w:val="0"/>
          <w:divBdr>
            <w:top w:val="none" w:sz="0" w:space="0" w:color="auto"/>
            <w:left w:val="none" w:sz="0" w:space="0" w:color="auto"/>
            <w:bottom w:val="none" w:sz="0" w:space="0" w:color="auto"/>
            <w:right w:val="none" w:sz="0" w:space="0" w:color="auto"/>
          </w:divBdr>
        </w:div>
        <w:div w:id="351762030">
          <w:marLeft w:val="480"/>
          <w:marRight w:val="0"/>
          <w:marTop w:val="0"/>
          <w:marBottom w:val="0"/>
          <w:divBdr>
            <w:top w:val="none" w:sz="0" w:space="0" w:color="auto"/>
            <w:left w:val="none" w:sz="0" w:space="0" w:color="auto"/>
            <w:bottom w:val="none" w:sz="0" w:space="0" w:color="auto"/>
            <w:right w:val="none" w:sz="0" w:space="0" w:color="auto"/>
          </w:divBdr>
        </w:div>
        <w:div w:id="1948386580">
          <w:marLeft w:val="480"/>
          <w:marRight w:val="0"/>
          <w:marTop w:val="0"/>
          <w:marBottom w:val="0"/>
          <w:divBdr>
            <w:top w:val="none" w:sz="0" w:space="0" w:color="auto"/>
            <w:left w:val="none" w:sz="0" w:space="0" w:color="auto"/>
            <w:bottom w:val="none" w:sz="0" w:space="0" w:color="auto"/>
            <w:right w:val="none" w:sz="0" w:space="0" w:color="auto"/>
          </w:divBdr>
        </w:div>
        <w:div w:id="1829980556">
          <w:marLeft w:val="480"/>
          <w:marRight w:val="0"/>
          <w:marTop w:val="0"/>
          <w:marBottom w:val="0"/>
          <w:divBdr>
            <w:top w:val="none" w:sz="0" w:space="0" w:color="auto"/>
            <w:left w:val="none" w:sz="0" w:space="0" w:color="auto"/>
            <w:bottom w:val="none" w:sz="0" w:space="0" w:color="auto"/>
            <w:right w:val="none" w:sz="0" w:space="0" w:color="auto"/>
          </w:divBdr>
        </w:div>
        <w:div w:id="55519398">
          <w:marLeft w:val="480"/>
          <w:marRight w:val="0"/>
          <w:marTop w:val="0"/>
          <w:marBottom w:val="0"/>
          <w:divBdr>
            <w:top w:val="none" w:sz="0" w:space="0" w:color="auto"/>
            <w:left w:val="none" w:sz="0" w:space="0" w:color="auto"/>
            <w:bottom w:val="none" w:sz="0" w:space="0" w:color="auto"/>
            <w:right w:val="none" w:sz="0" w:space="0" w:color="auto"/>
          </w:divBdr>
        </w:div>
        <w:div w:id="1941520843">
          <w:marLeft w:val="480"/>
          <w:marRight w:val="0"/>
          <w:marTop w:val="0"/>
          <w:marBottom w:val="0"/>
          <w:divBdr>
            <w:top w:val="none" w:sz="0" w:space="0" w:color="auto"/>
            <w:left w:val="none" w:sz="0" w:space="0" w:color="auto"/>
            <w:bottom w:val="none" w:sz="0" w:space="0" w:color="auto"/>
            <w:right w:val="none" w:sz="0" w:space="0" w:color="auto"/>
          </w:divBdr>
        </w:div>
        <w:div w:id="1600988520">
          <w:marLeft w:val="480"/>
          <w:marRight w:val="0"/>
          <w:marTop w:val="0"/>
          <w:marBottom w:val="0"/>
          <w:divBdr>
            <w:top w:val="none" w:sz="0" w:space="0" w:color="auto"/>
            <w:left w:val="none" w:sz="0" w:space="0" w:color="auto"/>
            <w:bottom w:val="none" w:sz="0" w:space="0" w:color="auto"/>
            <w:right w:val="none" w:sz="0" w:space="0" w:color="auto"/>
          </w:divBdr>
        </w:div>
        <w:div w:id="224219259">
          <w:marLeft w:val="480"/>
          <w:marRight w:val="0"/>
          <w:marTop w:val="0"/>
          <w:marBottom w:val="0"/>
          <w:divBdr>
            <w:top w:val="none" w:sz="0" w:space="0" w:color="auto"/>
            <w:left w:val="none" w:sz="0" w:space="0" w:color="auto"/>
            <w:bottom w:val="none" w:sz="0" w:space="0" w:color="auto"/>
            <w:right w:val="none" w:sz="0" w:space="0" w:color="auto"/>
          </w:divBdr>
        </w:div>
        <w:div w:id="492574189">
          <w:marLeft w:val="480"/>
          <w:marRight w:val="0"/>
          <w:marTop w:val="0"/>
          <w:marBottom w:val="0"/>
          <w:divBdr>
            <w:top w:val="none" w:sz="0" w:space="0" w:color="auto"/>
            <w:left w:val="none" w:sz="0" w:space="0" w:color="auto"/>
            <w:bottom w:val="none" w:sz="0" w:space="0" w:color="auto"/>
            <w:right w:val="none" w:sz="0" w:space="0" w:color="auto"/>
          </w:divBdr>
        </w:div>
      </w:divsChild>
    </w:div>
    <w:div w:id="1376736465">
      <w:marLeft w:val="480"/>
      <w:marRight w:val="0"/>
      <w:marTop w:val="0"/>
      <w:marBottom w:val="0"/>
      <w:divBdr>
        <w:top w:val="none" w:sz="0" w:space="0" w:color="auto"/>
        <w:left w:val="none" w:sz="0" w:space="0" w:color="auto"/>
        <w:bottom w:val="none" w:sz="0" w:space="0" w:color="auto"/>
        <w:right w:val="none" w:sz="0" w:space="0" w:color="auto"/>
      </w:divBdr>
    </w:div>
    <w:div w:id="1376807313">
      <w:marLeft w:val="480"/>
      <w:marRight w:val="0"/>
      <w:marTop w:val="0"/>
      <w:marBottom w:val="0"/>
      <w:divBdr>
        <w:top w:val="none" w:sz="0" w:space="0" w:color="auto"/>
        <w:left w:val="none" w:sz="0" w:space="0" w:color="auto"/>
        <w:bottom w:val="none" w:sz="0" w:space="0" w:color="auto"/>
        <w:right w:val="none" w:sz="0" w:space="0" w:color="auto"/>
      </w:divBdr>
    </w:div>
    <w:div w:id="1376923959">
      <w:marLeft w:val="480"/>
      <w:marRight w:val="0"/>
      <w:marTop w:val="0"/>
      <w:marBottom w:val="0"/>
      <w:divBdr>
        <w:top w:val="none" w:sz="0" w:space="0" w:color="auto"/>
        <w:left w:val="none" w:sz="0" w:space="0" w:color="auto"/>
        <w:bottom w:val="none" w:sz="0" w:space="0" w:color="auto"/>
        <w:right w:val="none" w:sz="0" w:space="0" w:color="auto"/>
      </w:divBdr>
    </w:div>
    <w:div w:id="1376924341">
      <w:marLeft w:val="480"/>
      <w:marRight w:val="0"/>
      <w:marTop w:val="0"/>
      <w:marBottom w:val="0"/>
      <w:divBdr>
        <w:top w:val="none" w:sz="0" w:space="0" w:color="auto"/>
        <w:left w:val="none" w:sz="0" w:space="0" w:color="auto"/>
        <w:bottom w:val="none" w:sz="0" w:space="0" w:color="auto"/>
        <w:right w:val="none" w:sz="0" w:space="0" w:color="auto"/>
      </w:divBdr>
    </w:div>
    <w:div w:id="1376999965">
      <w:marLeft w:val="480"/>
      <w:marRight w:val="0"/>
      <w:marTop w:val="0"/>
      <w:marBottom w:val="0"/>
      <w:divBdr>
        <w:top w:val="none" w:sz="0" w:space="0" w:color="auto"/>
        <w:left w:val="none" w:sz="0" w:space="0" w:color="auto"/>
        <w:bottom w:val="none" w:sz="0" w:space="0" w:color="auto"/>
        <w:right w:val="none" w:sz="0" w:space="0" w:color="auto"/>
      </w:divBdr>
    </w:div>
    <w:div w:id="1377005910">
      <w:marLeft w:val="480"/>
      <w:marRight w:val="0"/>
      <w:marTop w:val="0"/>
      <w:marBottom w:val="0"/>
      <w:divBdr>
        <w:top w:val="none" w:sz="0" w:space="0" w:color="auto"/>
        <w:left w:val="none" w:sz="0" w:space="0" w:color="auto"/>
        <w:bottom w:val="none" w:sz="0" w:space="0" w:color="auto"/>
        <w:right w:val="none" w:sz="0" w:space="0" w:color="auto"/>
      </w:divBdr>
    </w:div>
    <w:div w:id="1377043031">
      <w:bodyDiv w:val="1"/>
      <w:marLeft w:val="0"/>
      <w:marRight w:val="0"/>
      <w:marTop w:val="0"/>
      <w:marBottom w:val="0"/>
      <w:divBdr>
        <w:top w:val="none" w:sz="0" w:space="0" w:color="auto"/>
        <w:left w:val="none" w:sz="0" w:space="0" w:color="auto"/>
        <w:bottom w:val="none" w:sz="0" w:space="0" w:color="auto"/>
        <w:right w:val="none" w:sz="0" w:space="0" w:color="auto"/>
      </w:divBdr>
    </w:div>
    <w:div w:id="1377045834">
      <w:marLeft w:val="480"/>
      <w:marRight w:val="0"/>
      <w:marTop w:val="0"/>
      <w:marBottom w:val="0"/>
      <w:divBdr>
        <w:top w:val="none" w:sz="0" w:space="0" w:color="auto"/>
        <w:left w:val="none" w:sz="0" w:space="0" w:color="auto"/>
        <w:bottom w:val="none" w:sz="0" w:space="0" w:color="auto"/>
        <w:right w:val="none" w:sz="0" w:space="0" w:color="auto"/>
      </w:divBdr>
    </w:div>
    <w:div w:id="1377048881">
      <w:marLeft w:val="480"/>
      <w:marRight w:val="0"/>
      <w:marTop w:val="0"/>
      <w:marBottom w:val="0"/>
      <w:divBdr>
        <w:top w:val="none" w:sz="0" w:space="0" w:color="auto"/>
        <w:left w:val="none" w:sz="0" w:space="0" w:color="auto"/>
        <w:bottom w:val="none" w:sz="0" w:space="0" w:color="auto"/>
        <w:right w:val="none" w:sz="0" w:space="0" w:color="auto"/>
      </w:divBdr>
    </w:div>
    <w:div w:id="1377240063">
      <w:bodyDiv w:val="1"/>
      <w:marLeft w:val="0"/>
      <w:marRight w:val="0"/>
      <w:marTop w:val="0"/>
      <w:marBottom w:val="0"/>
      <w:divBdr>
        <w:top w:val="none" w:sz="0" w:space="0" w:color="auto"/>
        <w:left w:val="none" w:sz="0" w:space="0" w:color="auto"/>
        <w:bottom w:val="none" w:sz="0" w:space="0" w:color="auto"/>
        <w:right w:val="none" w:sz="0" w:space="0" w:color="auto"/>
      </w:divBdr>
    </w:div>
    <w:div w:id="1377311291">
      <w:marLeft w:val="480"/>
      <w:marRight w:val="0"/>
      <w:marTop w:val="0"/>
      <w:marBottom w:val="0"/>
      <w:divBdr>
        <w:top w:val="none" w:sz="0" w:space="0" w:color="auto"/>
        <w:left w:val="none" w:sz="0" w:space="0" w:color="auto"/>
        <w:bottom w:val="none" w:sz="0" w:space="0" w:color="auto"/>
        <w:right w:val="none" w:sz="0" w:space="0" w:color="auto"/>
      </w:divBdr>
    </w:div>
    <w:div w:id="1377387559">
      <w:marLeft w:val="480"/>
      <w:marRight w:val="0"/>
      <w:marTop w:val="0"/>
      <w:marBottom w:val="0"/>
      <w:divBdr>
        <w:top w:val="none" w:sz="0" w:space="0" w:color="auto"/>
        <w:left w:val="none" w:sz="0" w:space="0" w:color="auto"/>
        <w:bottom w:val="none" w:sz="0" w:space="0" w:color="auto"/>
        <w:right w:val="none" w:sz="0" w:space="0" w:color="auto"/>
      </w:divBdr>
    </w:div>
    <w:div w:id="1377391703">
      <w:marLeft w:val="480"/>
      <w:marRight w:val="0"/>
      <w:marTop w:val="0"/>
      <w:marBottom w:val="0"/>
      <w:divBdr>
        <w:top w:val="none" w:sz="0" w:space="0" w:color="auto"/>
        <w:left w:val="none" w:sz="0" w:space="0" w:color="auto"/>
        <w:bottom w:val="none" w:sz="0" w:space="0" w:color="auto"/>
        <w:right w:val="none" w:sz="0" w:space="0" w:color="auto"/>
      </w:divBdr>
    </w:div>
    <w:div w:id="1377512368">
      <w:marLeft w:val="480"/>
      <w:marRight w:val="0"/>
      <w:marTop w:val="0"/>
      <w:marBottom w:val="0"/>
      <w:divBdr>
        <w:top w:val="none" w:sz="0" w:space="0" w:color="auto"/>
        <w:left w:val="none" w:sz="0" w:space="0" w:color="auto"/>
        <w:bottom w:val="none" w:sz="0" w:space="0" w:color="auto"/>
        <w:right w:val="none" w:sz="0" w:space="0" w:color="auto"/>
      </w:divBdr>
    </w:div>
    <w:div w:id="1377705326">
      <w:bodyDiv w:val="1"/>
      <w:marLeft w:val="0"/>
      <w:marRight w:val="0"/>
      <w:marTop w:val="0"/>
      <w:marBottom w:val="0"/>
      <w:divBdr>
        <w:top w:val="none" w:sz="0" w:space="0" w:color="auto"/>
        <w:left w:val="none" w:sz="0" w:space="0" w:color="auto"/>
        <w:bottom w:val="none" w:sz="0" w:space="0" w:color="auto"/>
        <w:right w:val="none" w:sz="0" w:space="0" w:color="auto"/>
      </w:divBdr>
    </w:div>
    <w:div w:id="1377775048">
      <w:marLeft w:val="480"/>
      <w:marRight w:val="0"/>
      <w:marTop w:val="0"/>
      <w:marBottom w:val="0"/>
      <w:divBdr>
        <w:top w:val="none" w:sz="0" w:space="0" w:color="auto"/>
        <w:left w:val="none" w:sz="0" w:space="0" w:color="auto"/>
        <w:bottom w:val="none" w:sz="0" w:space="0" w:color="auto"/>
        <w:right w:val="none" w:sz="0" w:space="0" w:color="auto"/>
      </w:divBdr>
    </w:div>
    <w:div w:id="1377974296">
      <w:marLeft w:val="480"/>
      <w:marRight w:val="0"/>
      <w:marTop w:val="0"/>
      <w:marBottom w:val="0"/>
      <w:divBdr>
        <w:top w:val="none" w:sz="0" w:space="0" w:color="auto"/>
        <w:left w:val="none" w:sz="0" w:space="0" w:color="auto"/>
        <w:bottom w:val="none" w:sz="0" w:space="0" w:color="auto"/>
        <w:right w:val="none" w:sz="0" w:space="0" w:color="auto"/>
      </w:divBdr>
    </w:div>
    <w:div w:id="1378041077">
      <w:marLeft w:val="480"/>
      <w:marRight w:val="0"/>
      <w:marTop w:val="0"/>
      <w:marBottom w:val="0"/>
      <w:divBdr>
        <w:top w:val="none" w:sz="0" w:space="0" w:color="auto"/>
        <w:left w:val="none" w:sz="0" w:space="0" w:color="auto"/>
        <w:bottom w:val="none" w:sz="0" w:space="0" w:color="auto"/>
        <w:right w:val="none" w:sz="0" w:space="0" w:color="auto"/>
      </w:divBdr>
    </w:div>
    <w:div w:id="1378041619">
      <w:marLeft w:val="480"/>
      <w:marRight w:val="0"/>
      <w:marTop w:val="0"/>
      <w:marBottom w:val="0"/>
      <w:divBdr>
        <w:top w:val="none" w:sz="0" w:space="0" w:color="auto"/>
        <w:left w:val="none" w:sz="0" w:space="0" w:color="auto"/>
        <w:bottom w:val="none" w:sz="0" w:space="0" w:color="auto"/>
        <w:right w:val="none" w:sz="0" w:space="0" w:color="auto"/>
      </w:divBdr>
    </w:div>
    <w:div w:id="1378163210">
      <w:marLeft w:val="480"/>
      <w:marRight w:val="0"/>
      <w:marTop w:val="0"/>
      <w:marBottom w:val="0"/>
      <w:divBdr>
        <w:top w:val="none" w:sz="0" w:space="0" w:color="auto"/>
        <w:left w:val="none" w:sz="0" w:space="0" w:color="auto"/>
        <w:bottom w:val="none" w:sz="0" w:space="0" w:color="auto"/>
        <w:right w:val="none" w:sz="0" w:space="0" w:color="auto"/>
      </w:divBdr>
    </w:div>
    <w:div w:id="1378166400">
      <w:marLeft w:val="480"/>
      <w:marRight w:val="0"/>
      <w:marTop w:val="0"/>
      <w:marBottom w:val="0"/>
      <w:divBdr>
        <w:top w:val="none" w:sz="0" w:space="0" w:color="auto"/>
        <w:left w:val="none" w:sz="0" w:space="0" w:color="auto"/>
        <w:bottom w:val="none" w:sz="0" w:space="0" w:color="auto"/>
        <w:right w:val="none" w:sz="0" w:space="0" w:color="auto"/>
      </w:divBdr>
    </w:div>
    <w:div w:id="1378237581">
      <w:marLeft w:val="480"/>
      <w:marRight w:val="0"/>
      <w:marTop w:val="0"/>
      <w:marBottom w:val="0"/>
      <w:divBdr>
        <w:top w:val="none" w:sz="0" w:space="0" w:color="auto"/>
        <w:left w:val="none" w:sz="0" w:space="0" w:color="auto"/>
        <w:bottom w:val="none" w:sz="0" w:space="0" w:color="auto"/>
        <w:right w:val="none" w:sz="0" w:space="0" w:color="auto"/>
      </w:divBdr>
    </w:div>
    <w:div w:id="1378319126">
      <w:marLeft w:val="480"/>
      <w:marRight w:val="0"/>
      <w:marTop w:val="0"/>
      <w:marBottom w:val="0"/>
      <w:divBdr>
        <w:top w:val="none" w:sz="0" w:space="0" w:color="auto"/>
        <w:left w:val="none" w:sz="0" w:space="0" w:color="auto"/>
        <w:bottom w:val="none" w:sz="0" w:space="0" w:color="auto"/>
        <w:right w:val="none" w:sz="0" w:space="0" w:color="auto"/>
      </w:divBdr>
    </w:div>
    <w:div w:id="1378356298">
      <w:marLeft w:val="480"/>
      <w:marRight w:val="0"/>
      <w:marTop w:val="0"/>
      <w:marBottom w:val="0"/>
      <w:divBdr>
        <w:top w:val="none" w:sz="0" w:space="0" w:color="auto"/>
        <w:left w:val="none" w:sz="0" w:space="0" w:color="auto"/>
        <w:bottom w:val="none" w:sz="0" w:space="0" w:color="auto"/>
        <w:right w:val="none" w:sz="0" w:space="0" w:color="auto"/>
      </w:divBdr>
    </w:div>
    <w:div w:id="1378505005">
      <w:marLeft w:val="480"/>
      <w:marRight w:val="0"/>
      <w:marTop w:val="0"/>
      <w:marBottom w:val="0"/>
      <w:divBdr>
        <w:top w:val="none" w:sz="0" w:space="0" w:color="auto"/>
        <w:left w:val="none" w:sz="0" w:space="0" w:color="auto"/>
        <w:bottom w:val="none" w:sz="0" w:space="0" w:color="auto"/>
        <w:right w:val="none" w:sz="0" w:space="0" w:color="auto"/>
      </w:divBdr>
    </w:div>
    <w:div w:id="1378506753">
      <w:marLeft w:val="480"/>
      <w:marRight w:val="0"/>
      <w:marTop w:val="0"/>
      <w:marBottom w:val="0"/>
      <w:divBdr>
        <w:top w:val="none" w:sz="0" w:space="0" w:color="auto"/>
        <w:left w:val="none" w:sz="0" w:space="0" w:color="auto"/>
        <w:bottom w:val="none" w:sz="0" w:space="0" w:color="auto"/>
        <w:right w:val="none" w:sz="0" w:space="0" w:color="auto"/>
      </w:divBdr>
    </w:div>
    <w:div w:id="1378550215">
      <w:marLeft w:val="480"/>
      <w:marRight w:val="0"/>
      <w:marTop w:val="0"/>
      <w:marBottom w:val="0"/>
      <w:divBdr>
        <w:top w:val="none" w:sz="0" w:space="0" w:color="auto"/>
        <w:left w:val="none" w:sz="0" w:space="0" w:color="auto"/>
        <w:bottom w:val="none" w:sz="0" w:space="0" w:color="auto"/>
        <w:right w:val="none" w:sz="0" w:space="0" w:color="auto"/>
      </w:divBdr>
    </w:div>
    <w:div w:id="1378553037">
      <w:marLeft w:val="480"/>
      <w:marRight w:val="0"/>
      <w:marTop w:val="0"/>
      <w:marBottom w:val="0"/>
      <w:divBdr>
        <w:top w:val="none" w:sz="0" w:space="0" w:color="auto"/>
        <w:left w:val="none" w:sz="0" w:space="0" w:color="auto"/>
        <w:bottom w:val="none" w:sz="0" w:space="0" w:color="auto"/>
        <w:right w:val="none" w:sz="0" w:space="0" w:color="auto"/>
      </w:divBdr>
    </w:div>
    <w:div w:id="1379016203">
      <w:marLeft w:val="480"/>
      <w:marRight w:val="0"/>
      <w:marTop w:val="0"/>
      <w:marBottom w:val="0"/>
      <w:divBdr>
        <w:top w:val="none" w:sz="0" w:space="0" w:color="auto"/>
        <w:left w:val="none" w:sz="0" w:space="0" w:color="auto"/>
        <w:bottom w:val="none" w:sz="0" w:space="0" w:color="auto"/>
        <w:right w:val="none" w:sz="0" w:space="0" w:color="auto"/>
      </w:divBdr>
    </w:div>
    <w:div w:id="1379086824">
      <w:marLeft w:val="480"/>
      <w:marRight w:val="0"/>
      <w:marTop w:val="0"/>
      <w:marBottom w:val="0"/>
      <w:divBdr>
        <w:top w:val="none" w:sz="0" w:space="0" w:color="auto"/>
        <w:left w:val="none" w:sz="0" w:space="0" w:color="auto"/>
        <w:bottom w:val="none" w:sz="0" w:space="0" w:color="auto"/>
        <w:right w:val="none" w:sz="0" w:space="0" w:color="auto"/>
      </w:divBdr>
    </w:div>
    <w:div w:id="1379283057">
      <w:marLeft w:val="480"/>
      <w:marRight w:val="0"/>
      <w:marTop w:val="0"/>
      <w:marBottom w:val="0"/>
      <w:divBdr>
        <w:top w:val="none" w:sz="0" w:space="0" w:color="auto"/>
        <w:left w:val="none" w:sz="0" w:space="0" w:color="auto"/>
        <w:bottom w:val="none" w:sz="0" w:space="0" w:color="auto"/>
        <w:right w:val="none" w:sz="0" w:space="0" w:color="auto"/>
      </w:divBdr>
    </w:div>
    <w:div w:id="1379283743">
      <w:marLeft w:val="480"/>
      <w:marRight w:val="0"/>
      <w:marTop w:val="0"/>
      <w:marBottom w:val="0"/>
      <w:divBdr>
        <w:top w:val="none" w:sz="0" w:space="0" w:color="auto"/>
        <w:left w:val="none" w:sz="0" w:space="0" w:color="auto"/>
        <w:bottom w:val="none" w:sz="0" w:space="0" w:color="auto"/>
        <w:right w:val="none" w:sz="0" w:space="0" w:color="auto"/>
      </w:divBdr>
    </w:div>
    <w:div w:id="1379430664">
      <w:marLeft w:val="480"/>
      <w:marRight w:val="0"/>
      <w:marTop w:val="0"/>
      <w:marBottom w:val="0"/>
      <w:divBdr>
        <w:top w:val="none" w:sz="0" w:space="0" w:color="auto"/>
        <w:left w:val="none" w:sz="0" w:space="0" w:color="auto"/>
        <w:bottom w:val="none" w:sz="0" w:space="0" w:color="auto"/>
        <w:right w:val="none" w:sz="0" w:space="0" w:color="auto"/>
      </w:divBdr>
    </w:div>
    <w:div w:id="1379430961">
      <w:marLeft w:val="480"/>
      <w:marRight w:val="0"/>
      <w:marTop w:val="0"/>
      <w:marBottom w:val="0"/>
      <w:divBdr>
        <w:top w:val="none" w:sz="0" w:space="0" w:color="auto"/>
        <w:left w:val="none" w:sz="0" w:space="0" w:color="auto"/>
        <w:bottom w:val="none" w:sz="0" w:space="0" w:color="auto"/>
        <w:right w:val="none" w:sz="0" w:space="0" w:color="auto"/>
      </w:divBdr>
    </w:div>
    <w:div w:id="1379472363">
      <w:marLeft w:val="480"/>
      <w:marRight w:val="0"/>
      <w:marTop w:val="0"/>
      <w:marBottom w:val="0"/>
      <w:divBdr>
        <w:top w:val="none" w:sz="0" w:space="0" w:color="auto"/>
        <w:left w:val="none" w:sz="0" w:space="0" w:color="auto"/>
        <w:bottom w:val="none" w:sz="0" w:space="0" w:color="auto"/>
        <w:right w:val="none" w:sz="0" w:space="0" w:color="auto"/>
      </w:divBdr>
    </w:div>
    <w:div w:id="1379623287">
      <w:marLeft w:val="480"/>
      <w:marRight w:val="0"/>
      <w:marTop w:val="0"/>
      <w:marBottom w:val="0"/>
      <w:divBdr>
        <w:top w:val="none" w:sz="0" w:space="0" w:color="auto"/>
        <w:left w:val="none" w:sz="0" w:space="0" w:color="auto"/>
        <w:bottom w:val="none" w:sz="0" w:space="0" w:color="auto"/>
        <w:right w:val="none" w:sz="0" w:space="0" w:color="auto"/>
      </w:divBdr>
    </w:div>
    <w:div w:id="1379739112">
      <w:marLeft w:val="480"/>
      <w:marRight w:val="0"/>
      <w:marTop w:val="0"/>
      <w:marBottom w:val="0"/>
      <w:divBdr>
        <w:top w:val="none" w:sz="0" w:space="0" w:color="auto"/>
        <w:left w:val="none" w:sz="0" w:space="0" w:color="auto"/>
        <w:bottom w:val="none" w:sz="0" w:space="0" w:color="auto"/>
        <w:right w:val="none" w:sz="0" w:space="0" w:color="auto"/>
      </w:divBdr>
    </w:div>
    <w:div w:id="1379862572">
      <w:marLeft w:val="480"/>
      <w:marRight w:val="0"/>
      <w:marTop w:val="0"/>
      <w:marBottom w:val="0"/>
      <w:divBdr>
        <w:top w:val="none" w:sz="0" w:space="0" w:color="auto"/>
        <w:left w:val="none" w:sz="0" w:space="0" w:color="auto"/>
        <w:bottom w:val="none" w:sz="0" w:space="0" w:color="auto"/>
        <w:right w:val="none" w:sz="0" w:space="0" w:color="auto"/>
      </w:divBdr>
    </w:div>
    <w:div w:id="1379889849">
      <w:marLeft w:val="480"/>
      <w:marRight w:val="0"/>
      <w:marTop w:val="0"/>
      <w:marBottom w:val="0"/>
      <w:divBdr>
        <w:top w:val="none" w:sz="0" w:space="0" w:color="auto"/>
        <w:left w:val="none" w:sz="0" w:space="0" w:color="auto"/>
        <w:bottom w:val="none" w:sz="0" w:space="0" w:color="auto"/>
        <w:right w:val="none" w:sz="0" w:space="0" w:color="auto"/>
      </w:divBdr>
    </w:div>
    <w:div w:id="1379938296">
      <w:bodyDiv w:val="1"/>
      <w:marLeft w:val="0"/>
      <w:marRight w:val="0"/>
      <w:marTop w:val="0"/>
      <w:marBottom w:val="0"/>
      <w:divBdr>
        <w:top w:val="none" w:sz="0" w:space="0" w:color="auto"/>
        <w:left w:val="none" w:sz="0" w:space="0" w:color="auto"/>
        <w:bottom w:val="none" w:sz="0" w:space="0" w:color="auto"/>
        <w:right w:val="none" w:sz="0" w:space="0" w:color="auto"/>
      </w:divBdr>
    </w:div>
    <w:div w:id="1379940581">
      <w:marLeft w:val="480"/>
      <w:marRight w:val="0"/>
      <w:marTop w:val="0"/>
      <w:marBottom w:val="0"/>
      <w:divBdr>
        <w:top w:val="none" w:sz="0" w:space="0" w:color="auto"/>
        <w:left w:val="none" w:sz="0" w:space="0" w:color="auto"/>
        <w:bottom w:val="none" w:sz="0" w:space="0" w:color="auto"/>
        <w:right w:val="none" w:sz="0" w:space="0" w:color="auto"/>
      </w:divBdr>
    </w:div>
    <w:div w:id="1380014151">
      <w:marLeft w:val="480"/>
      <w:marRight w:val="0"/>
      <w:marTop w:val="0"/>
      <w:marBottom w:val="0"/>
      <w:divBdr>
        <w:top w:val="none" w:sz="0" w:space="0" w:color="auto"/>
        <w:left w:val="none" w:sz="0" w:space="0" w:color="auto"/>
        <w:bottom w:val="none" w:sz="0" w:space="0" w:color="auto"/>
        <w:right w:val="none" w:sz="0" w:space="0" w:color="auto"/>
      </w:divBdr>
    </w:div>
    <w:div w:id="1380087103">
      <w:marLeft w:val="480"/>
      <w:marRight w:val="0"/>
      <w:marTop w:val="0"/>
      <w:marBottom w:val="0"/>
      <w:divBdr>
        <w:top w:val="none" w:sz="0" w:space="0" w:color="auto"/>
        <w:left w:val="none" w:sz="0" w:space="0" w:color="auto"/>
        <w:bottom w:val="none" w:sz="0" w:space="0" w:color="auto"/>
        <w:right w:val="none" w:sz="0" w:space="0" w:color="auto"/>
      </w:divBdr>
    </w:div>
    <w:div w:id="1380202039">
      <w:marLeft w:val="480"/>
      <w:marRight w:val="0"/>
      <w:marTop w:val="0"/>
      <w:marBottom w:val="0"/>
      <w:divBdr>
        <w:top w:val="none" w:sz="0" w:space="0" w:color="auto"/>
        <w:left w:val="none" w:sz="0" w:space="0" w:color="auto"/>
        <w:bottom w:val="none" w:sz="0" w:space="0" w:color="auto"/>
        <w:right w:val="none" w:sz="0" w:space="0" w:color="auto"/>
      </w:divBdr>
    </w:div>
    <w:div w:id="1380208385">
      <w:marLeft w:val="480"/>
      <w:marRight w:val="0"/>
      <w:marTop w:val="0"/>
      <w:marBottom w:val="0"/>
      <w:divBdr>
        <w:top w:val="none" w:sz="0" w:space="0" w:color="auto"/>
        <w:left w:val="none" w:sz="0" w:space="0" w:color="auto"/>
        <w:bottom w:val="none" w:sz="0" w:space="0" w:color="auto"/>
        <w:right w:val="none" w:sz="0" w:space="0" w:color="auto"/>
      </w:divBdr>
    </w:div>
    <w:div w:id="1380284623">
      <w:marLeft w:val="480"/>
      <w:marRight w:val="0"/>
      <w:marTop w:val="0"/>
      <w:marBottom w:val="0"/>
      <w:divBdr>
        <w:top w:val="none" w:sz="0" w:space="0" w:color="auto"/>
        <w:left w:val="none" w:sz="0" w:space="0" w:color="auto"/>
        <w:bottom w:val="none" w:sz="0" w:space="0" w:color="auto"/>
        <w:right w:val="none" w:sz="0" w:space="0" w:color="auto"/>
      </w:divBdr>
    </w:div>
    <w:div w:id="1380594355">
      <w:marLeft w:val="480"/>
      <w:marRight w:val="0"/>
      <w:marTop w:val="0"/>
      <w:marBottom w:val="0"/>
      <w:divBdr>
        <w:top w:val="none" w:sz="0" w:space="0" w:color="auto"/>
        <w:left w:val="none" w:sz="0" w:space="0" w:color="auto"/>
        <w:bottom w:val="none" w:sz="0" w:space="0" w:color="auto"/>
        <w:right w:val="none" w:sz="0" w:space="0" w:color="auto"/>
      </w:divBdr>
    </w:div>
    <w:div w:id="1380667829">
      <w:marLeft w:val="480"/>
      <w:marRight w:val="0"/>
      <w:marTop w:val="0"/>
      <w:marBottom w:val="0"/>
      <w:divBdr>
        <w:top w:val="none" w:sz="0" w:space="0" w:color="auto"/>
        <w:left w:val="none" w:sz="0" w:space="0" w:color="auto"/>
        <w:bottom w:val="none" w:sz="0" w:space="0" w:color="auto"/>
        <w:right w:val="none" w:sz="0" w:space="0" w:color="auto"/>
      </w:divBdr>
    </w:div>
    <w:div w:id="1380713653">
      <w:marLeft w:val="480"/>
      <w:marRight w:val="0"/>
      <w:marTop w:val="0"/>
      <w:marBottom w:val="0"/>
      <w:divBdr>
        <w:top w:val="none" w:sz="0" w:space="0" w:color="auto"/>
        <w:left w:val="none" w:sz="0" w:space="0" w:color="auto"/>
        <w:bottom w:val="none" w:sz="0" w:space="0" w:color="auto"/>
        <w:right w:val="none" w:sz="0" w:space="0" w:color="auto"/>
      </w:divBdr>
    </w:div>
    <w:div w:id="1380742671">
      <w:marLeft w:val="480"/>
      <w:marRight w:val="0"/>
      <w:marTop w:val="0"/>
      <w:marBottom w:val="0"/>
      <w:divBdr>
        <w:top w:val="none" w:sz="0" w:space="0" w:color="auto"/>
        <w:left w:val="none" w:sz="0" w:space="0" w:color="auto"/>
        <w:bottom w:val="none" w:sz="0" w:space="0" w:color="auto"/>
        <w:right w:val="none" w:sz="0" w:space="0" w:color="auto"/>
      </w:divBdr>
    </w:div>
    <w:div w:id="1380781883">
      <w:marLeft w:val="480"/>
      <w:marRight w:val="0"/>
      <w:marTop w:val="0"/>
      <w:marBottom w:val="0"/>
      <w:divBdr>
        <w:top w:val="none" w:sz="0" w:space="0" w:color="auto"/>
        <w:left w:val="none" w:sz="0" w:space="0" w:color="auto"/>
        <w:bottom w:val="none" w:sz="0" w:space="0" w:color="auto"/>
        <w:right w:val="none" w:sz="0" w:space="0" w:color="auto"/>
      </w:divBdr>
    </w:div>
    <w:div w:id="1380859074">
      <w:marLeft w:val="480"/>
      <w:marRight w:val="0"/>
      <w:marTop w:val="0"/>
      <w:marBottom w:val="0"/>
      <w:divBdr>
        <w:top w:val="none" w:sz="0" w:space="0" w:color="auto"/>
        <w:left w:val="none" w:sz="0" w:space="0" w:color="auto"/>
        <w:bottom w:val="none" w:sz="0" w:space="0" w:color="auto"/>
        <w:right w:val="none" w:sz="0" w:space="0" w:color="auto"/>
      </w:divBdr>
    </w:div>
    <w:div w:id="1380861973">
      <w:marLeft w:val="480"/>
      <w:marRight w:val="0"/>
      <w:marTop w:val="0"/>
      <w:marBottom w:val="0"/>
      <w:divBdr>
        <w:top w:val="none" w:sz="0" w:space="0" w:color="auto"/>
        <w:left w:val="none" w:sz="0" w:space="0" w:color="auto"/>
        <w:bottom w:val="none" w:sz="0" w:space="0" w:color="auto"/>
        <w:right w:val="none" w:sz="0" w:space="0" w:color="auto"/>
      </w:divBdr>
    </w:div>
    <w:div w:id="1380933459">
      <w:marLeft w:val="480"/>
      <w:marRight w:val="0"/>
      <w:marTop w:val="0"/>
      <w:marBottom w:val="0"/>
      <w:divBdr>
        <w:top w:val="none" w:sz="0" w:space="0" w:color="auto"/>
        <w:left w:val="none" w:sz="0" w:space="0" w:color="auto"/>
        <w:bottom w:val="none" w:sz="0" w:space="0" w:color="auto"/>
        <w:right w:val="none" w:sz="0" w:space="0" w:color="auto"/>
      </w:divBdr>
    </w:div>
    <w:div w:id="1380933754">
      <w:bodyDiv w:val="1"/>
      <w:marLeft w:val="0"/>
      <w:marRight w:val="0"/>
      <w:marTop w:val="0"/>
      <w:marBottom w:val="0"/>
      <w:divBdr>
        <w:top w:val="none" w:sz="0" w:space="0" w:color="auto"/>
        <w:left w:val="none" w:sz="0" w:space="0" w:color="auto"/>
        <w:bottom w:val="none" w:sz="0" w:space="0" w:color="auto"/>
        <w:right w:val="none" w:sz="0" w:space="0" w:color="auto"/>
      </w:divBdr>
    </w:div>
    <w:div w:id="1380978254">
      <w:marLeft w:val="480"/>
      <w:marRight w:val="0"/>
      <w:marTop w:val="0"/>
      <w:marBottom w:val="0"/>
      <w:divBdr>
        <w:top w:val="none" w:sz="0" w:space="0" w:color="auto"/>
        <w:left w:val="none" w:sz="0" w:space="0" w:color="auto"/>
        <w:bottom w:val="none" w:sz="0" w:space="0" w:color="auto"/>
        <w:right w:val="none" w:sz="0" w:space="0" w:color="auto"/>
      </w:divBdr>
    </w:div>
    <w:div w:id="1381049843">
      <w:marLeft w:val="480"/>
      <w:marRight w:val="0"/>
      <w:marTop w:val="0"/>
      <w:marBottom w:val="0"/>
      <w:divBdr>
        <w:top w:val="none" w:sz="0" w:space="0" w:color="auto"/>
        <w:left w:val="none" w:sz="0" w:space="0" w:color="auto"/>
        <w:bottom w:val="none" w:sz="0" w:space="0" w:color="auto"/>
        <w:right w:val="none" w:sz="0" w:space="0" w:color="auto"/>
      </w:divBdr>
    </w:div>
    <w:div w:id="1381054680">
      <w:marLeft w:val="480"/>
      <w:marRight w:val="0"/>
      <w:marTop w:val="0"/>
      <w:marBottom w:val="0"/>
      <w:divBdr>
        <w:top w:val="none" w:sz="0" w:space="0" w:color="auto"/>
        <w:left w:val="none" w:sz="0" w:space="0" w:color="auto"/>
        <w:bottom w:val="none" w:sz="0" w:space="0" w:color="auto"/>
        <w:right w:val="none" w:sz="0" w:space="0" w:color="auto"/>
      </w:divBdr>
    </w:div>
    <w:div w:id="1381127239">
      <w:marLeft w:val="480"/>
      <w:marRight w:val="0"/>
      <w:marTop w:val="0"/>
      <w:marBottom w:val="0"/>
      <w:divBdr>
        <w:top w:val="none" w:sz="0" w:space="0" w:color="auto"/>
        <w:left w:val="none" w:sz="0" w:space="0" w:color="auto"/>
        <w:bottom w:val="none" w:sz="0" w:space="0" w:color="auto"/>
        <w:right w:val="none" w:sz="0" w:space="0" w:color="auto"/>
      </w:divBdr>
    </w:div>
    <w:div w:id="1381172469">
      <w:marLeft w:val="480"/>
      <w:marRight w:val="0"/>
      <w:marTop w:val="0"/>
      <w:marBottom w:val="0"/>
      <w:divBdr>
        <w:top w:val="none" w:sz="0" w:space="0" w:color="auto"/>
        <w:left w:val="none" w:sz="0" w:space="0" w:color="auto"/>
        <w:bottom w:val="none" w:sz="0" w:space="0" w:color="auto"/>
        <w:right w:val="none" w:sz="0" w:space="0" w:color="auto"/>
      </w:divBdr>
    </w:div>
    <w:div w:id="1381318356">
      <w:marLeft w:val="480"/>
      <w:marRight w:val="0"/>
      <w:marTop w:val="0"/>
      <w:marBottom w:val="0"/>
      <w:divBdr>
        <w:top w:val="none" w:sz="0" w:space="0" w:color="auto"/>
        <w:left w:val="none" w:sz="0" w:space="0" w:color="auto"/>
        <w:bottom w:val="none" w:sz="0" w:space="0" w:color="auto"/>
        <w:right w:val="none" w:sz="0" w:space="0" w:color="auto"/>
      </w:divBdr>
    </w:div>
    <w:div w:id="1381398014">
      <w:marLeft w:val="480"/>
      <w:marRight w:val="0"/>
      <w:marTop w:val="0"/>
      <w:marBottom w:val="0"/>
      <w:divBdr>
        <w:top w:val="none" w:sz="0" w:space="0" w:color="auto"/>
        <w:left w:val="none" w:sz="0" w:space="0" w:color="auto"/>
        <w:bottom w:val="none" w:sz="0" w:space="0" w:color="auto"/>
        <w:right w:val="none" w:sz="0" w:space="0" w:color="auto"/>
      </w:divBdr>
    </w:div>
    <w:div w:id="1381518211">
      <w:marLeft w:val="480"/>
      <w:marRight w:val="0"/>
      <w:marTop w:val="0"/>
      <w:marBottom w:val="0"/>
      <w:divBdr>
        <w:top w:val="none" w:sz="0" w:space="0" w:color="auto"/>
        <w:left w:val="none" w:sz="0" w:space="0" w:color="auto"/>
        <w:bottom w:val="none" w:sz="0" w:space="0" w:color="auto"/>
        <w:right w:val="none" w:sz="0" w:space="0" w:color="auto"/>
      </w:divBdr>
    </w:div>
    <w:div w:id="1381519309">
      <w:marLeft w:val="480"/>
      <w:marRight w:val="0"/>
      <w:marTop w:val="0"/>
      <w:marBottom w:val="0"/>
      <w:divBdr>
        <w:top w:val="none" w:sz="0" w:space="0" w:color="auto"/>
        <w:left w:val="none" w:sz="0" w:space="0" w:color="auto"/>
        <w:bottom w:val="none" w:sz="0" w:space="0" w:color="auto"/>
        <w:right w:val="none" w:sz="0" w:space="0" w:color="auto"/>
      </w:divBdr>
    </w:div>
    <w:div w:id="1381704664">
      <w:marLeft w:val="480"/>
      <w:marRight w:val="0"/>
      <w:marTop w:val="0"/>
      <w:marBottom w:val="0"/>
      <w:divBdr>
        <w:top w:val="none" w:sz="0" w:space="0" w:color="auto"/>
        <w:left w:val="none" w:sz="0" w:space="0" w:color="auto"/>
        <w:bottom w:val="none" w:sz="0" w:space="0" w:color="auto"/>
        <w:right w:val="none" w:sz="0" w:space="0" w:color="auto"/>
      </w:divBdr>
    </w:div>
    <w:div w:id="1381903154">
      <w:marLeft w:val="480"/>
      <w:marRight w:val="0"/>
      <w:marTop w:val="0"/>
      <w:marBottom w:val="0"/>
      <w:divBdr>
        <w:top w:val="none" w:sz="0" w:space="0" w:color="auto"/>
        <w:left w:val="none" w:sz="0" w:space="0" w:color="auto"/>
        <w:bottom w:val="none" w:sz="0" w:space="0" w:color="auto"/>
        <w:right w:val="none" w:sz="0" w:space="0" w:color="auto"/>
      </w:divBdr>
    </w:div>
    <w:div w:id="1382098063">
      <w:marLeft w:val="480"/>
      <w:marRight w:val="0"/>
      <w:marTop w:val="0"/>
      <w:marBottom w:val="0"/>
      <w:divBdr>
        <w:top w:val="none" w:sz="0" w:space="0" w:color="auto"/>
        <w:left w:val="none" w:sz="0" w:space="0" w:color="auto"/>
        <w:bottom w:val="none" w:sz="0" w:space="0" w:color="auto"/>
        <w:right w:val="none" w:sz="0" w:space="0" w:color="auto"/>
      </w:divBdr>
    </w:div>
    <w:div w:id="1382171602">
      <w:bodyDiv w:val="1"/>
      <w:marLeft w:val="0"/>
      <w:marRight w:val="0"/>
      <w:marTop w:val="0"/>
      <w:marBottom w:val="0"/>
      <w:divBdr>
        <w:top w:val="none" w:sz="0" w:space="0" w:color="auto"/>
        <w:left w:val="none" w:sz="0" w:space="0" w:color="auto"/>
        <w:bottom w:val="none" w:sz="0" w:space="0" w:color="auto"/>
        <w:right w:val="none" w:sz="0" w:space="0" w:color="auto"/>
      </w:divBdr>
    </w:div>
    <w:div w:id="1382360957">
      <w:marLeft w:val="480"/>
      <w:marRight w:val="0"/>
      <w:marTop w:val="0"/>
      <w:marBottom w:val="0"/>
      <w:divBdr>
        <w:top w:val="none" w:sz="0" w:space="0" w:color="auto"/>
        <w:left w:val="none" w:sz="0" w:space="0" w:color="auto"/>
        <w:bottom w:val="none" w:sz="0" w:space="0" w:color="auto"/>
        <w:right w:val="none" w:sz="0" w:space="0" w:color="auto"/>
      </w:divBdr>
    </w:div>
    <w:div w:id="1382443755">
      <w:marLeft w:val="480"/>
      <w:marRight w:val="0"/>
      <w:marTop w:val="0"/>
      <w:marBottom w:val="0"/>
      <w:divBdr>
        <w:top w:val="none" w:sz="0" w:space="0" w:color="auto"/>
        <w:left w:val="none" w:sz="0" w:space="0" w:color="auto"/>
        <w:bottom w:val="none" w:sz="0" w:space="0" w:color="auto"/>
        <w:right w:val="none" w:sz="0" w:space="0" w:color="auto"/>
      </w:divBdr>
    </w:div>
    <w:div w:id="1382482033">
      <w:marLeft w:val="480"/>
      <w:marRight w:val="0"/>
      <w:marTop w:val="0"/>
      <w:marBottom w:val="0"/>
      <w:divBdr>
        <w:top w:val="none" w:sz="0" w:space="0" w:color="auto"/>
        <w:left w:val="none" w:sz="0" w:space="0" w:color="auto"/>
        <w:bottom w:val="none" w:sz="0" w:space="0" w:color="auto"/>
        <w:right w:val="none" w:sz="0" w:space="0" w:color="auto"/>
      </w:divBdr>
    </w:div>
    <w:div w:id="1382511721">
      <w:marLeft w:val="480"/>
      <w:marRight w:val="0"/>
      <w:marTop w:val="0"/>
      <w:marBottom w:val="0"/>
      <w:divBdr>
        <w:top w:val="none" w:sz="0" w:space="0" w:color="auto"/>
        <w:left w:val="none" w:sz="0" w:space="0" w:color="auto"/>
        <w:bottom w:val="none" w:sz="0" w:space="0" w:color="auto"/>
        <w:right w:val="none" w:sz="0" w:space="0" w:color="auto"/>
      </w:divBdr>
    </w:div>
    <w:div w:id="1382636701">
      <w:bodyDiv w:val="1"/>
      <w:marLeft w:val="0"/>
      <w:marRight w:val="0"/>
      <w:marTop w:val="0"/>
      <w:marBottom w:val="0"/>
      <w:divBdr>
        <w:top w:val="none" w:sz="0" w:space="0" w:color="auto"/>
        <w:left w:val="none" w:sz="0" w:space="0" w:color="auto"/>
        <w:bottom w:val="none" w:sz="0" w:space="0" w:color="auto"/>
        <w:right w:val="none" w:sz="0" w:space="0" w:color="auto"/>
      </w:divBdr>
    </w:div>
    <w:div w:id="1382637568">
      <w:bodyDiv w:val="1"/>
      <w:marLeft w:val="0"/>
      <w:marRight w:val="0"/>
      <w:marTop w:val="0"/>
      <w:marBottom w:val="0"/>
      <w:divBdr>
        <w:top w:val="none" w:sz="0" w:space="0" w:color="auto"/>
        <w:left w:val="none" w:sz="0" w:space="0" w:color="auto"/>
        <w:bottom w:val="none" w:sz="0" w:space="0" w:color="auto"/>
        <w:right w:val="none" w:sz="0" w:space="0" w:color="auto"/>
      </w:divBdr>
      <w:divsChild>
        <w:div w:id="2076050575">
          <w:marLeft w:val="480"/>
          <w:marRight w:val="0"/>
          <w:marTop w:val="0"/>
          <w:marBottom w:val="0"/>
          <w:divBdr>
            <w:top w:val="none" w:sz="0" w:space="0" w:color="auto"/>
            <w:left w:val="none" w:sz="0" w:space="0" w:color="auto"/>
            <w:bottom w:val="none" w:sz="0" w:space="0" w:color="auto"/>
            <w:right w:val="none" w:sz="0" w:space="0" w:color="auto"/>
          </w:divBdr>
        </w:div>
        <w:div w:id="1366829110">
          <w:marLeft w:val="480"/>
          <w:marRight w:val="0"/>
          <w:marTop w:val="0"/>
          <w:marBottom w:val="0"/>
          <w:divBdr>
            <w:top w:val="none" w:sz="0" w:space="0" w:color="auto"/>
            <w:left w:val="none" w:sz="0" w:space="0" w:color="auto"/>
            <w:bottom w:val="none" w:sz="0" w:space="0" w:color="auto"/>
            <w:right w:val="none" w:sz="0" w:space="0" w:color="auto"/>
          </w:divBdr>
        </w:div>
        <w:div w:id="781070658">
          <w:marLeft w:val="480"/>
          <w:marRight w:val="0"/>
          <w:marTop w:val="0"/>
          <w:marBottom w:val="0"/>
          <w:divBdr>
            <w:top w:val="none" w:sz="0" w:space="0" w:color="auto"/>
            <w:left w:val="none" w:sz="0" w:space="0" w:color="auto"/>
            <w:bottom w:val="none" w:sz="0" w:space="0" w:color="auto"/>
            <w:right w:val="none" w:sz="0" w:space="0" w:color="auto"/>
          </w:divBdr>
        </w:div>
        <w:div w:id="110518188">
          <w:marLeft w:val="480"/>
          <w:marRight w:val="0"/>
          <w:marTop w:val="0"/>
          <w:marBottom w:val="0"/>
          <w:divBdr>
            <w:top w:val="none" w:sz="0" w:space="0" w:color="auto"/>
            <w:left w:val="none" w:sz="0" w:space="0" w:color="auto"/>
            <w:bottom w:val="none" w:sz="0" w:space="0" w:color="auto"/>
            <w:right w:val="none" w:sz="0" w:space="0" w:color="auto"/>
          </w:divBdr>
        </w:div>
        <w:div w:id="63384308">
          <w:marLeft w:val="480"/>
          <w:marRight w:val="0"/>
          <w:marTop w:val="0"/>
          <w:marBottom w:val="0"/>
          <w:divBdr>
            <w:top w:val="none" w:sz="0" w:space="0" w:color="auto"/>
            <w:left w:val="none" w:sz="0" w:space="0" w:color="auto"/>
            <w:bottom w:val="none" w:sz="0" w:space="0" w:color="auto"/>
            <w:right w:val="none" w:sz="0" w:space="0" w:color="auto"/>
          </w:divBdr>
        </w:div>
        <w:div w:id="1183127876">
          <w:marLeft w:val="480"/>
          <w:marRight w:val="0"/>
          <w:marTop w:val="0"/>
          <w:marBottom w:val="0"/>
          <w:divBdr>
            <w:top w:val="none" w:sz="0" w:space="0" w:color="auto"/>
            <w:left w:val="none" w:sz="0" w:space="0" w:color="auto"/>
            <w:bottom w:val="none" w:sz="0" w:space="0" w:color="auto"/>
            <w:right w:val="none" w:sz="0" w:space="0" w:color="auto"/>
          </w:divBdr>
        </w:div>
        <w:div w:id="204412903">
          <w:marLeft w:val="480"/>
          <w:marRight w:val="0"/>
          <w:marTop w:val="0"/>
          <w:marBottom w:val="0"/>
          <w:divBdr>
            <w:top w:val="none" w:sz="0" w:space="0" w:color="auto"/>
            <w:left w:val="none" w:sz="0" w:space="0" w:color="auto"/>
            <w:bottom w:val="none" w:sz="0" w:space="0" w:color="auto"/>
            <w:right w:val="none" w:sz="0" w:space="0" w:color="auto"/>
          </w:divBdr>
        </w:div>
        <w:div w:id="857037597">
          <w:marLeft w:val="480"/>
          <w:marRight w:val="0"/>
          <w:marTop w:val="0"/>
          <w:marBottom w:val="0"/>
          <w:divBdr>
            <w:top w:val="none" w:sz="0" w:space="0" w:color="auto"/>
            <w:left w:val="none" w:sz="0" w:space="0" w:color="auto"/>
            <w:bottom w:val="none" w:sz="0" w:space="0" w:color="auto"/>
            <w:right w:val="none" w:sz="0" w:space="0" w:color="auto"/>
          </w:divBdr>
        </w:div>
        <w:div w:id="1228154636">
          <w:marLeft w:val="480"/>
          <w:marRight w:val="0"/>
          <w:marTop w:val="0"/>
          <w:marBottom w:val="0"/>
          <w:divBdr>
            <w:top w:val="none" w:sz="0" w:space="0" w:color="auto"/>
            <w:left w:val="none" w:sz="0" w:space="0" w:color="auto"/>
            <w:bottom w:val="none" w:sz="0" w:space="0" w:color="auto"/>
            <w:right w:val="none" w:sz="0" w:space="0" w:color="auto"/>
          </w:divBdr>
        </w:div>
        <w:div w:id="1321152686">
          <w:marLeft w:val="480"/>
          <w:marRight w:val="0"/>
          <w:marTop w:val="0"/>
          <w:marBottom w:val="0"/>
          <w:divBdr>
            <w:top w:val="none" w:sz="0" w:space="0" w:color="auto"/>
            <w:left w:val="none" w:sz="0" w:space="0" w:color="auto"/>
            <w:bottom w:val="none" w:sz="0" w:space="0" w:color="auto"/>
            <w:right w:val="none" w:sz="0" w:space="0" w:color="auto"/>
          </w:divBdr>
        </w:div>
        <w:div w:id="716509982">
          <w:marLeft w:val="480"/>
          <w:marRight w:val="0"/>
          <w:marTop w:val="0"/>
          <w:marBottom w:val="0"/>
          <w:divBdr>
            <w:top w:val="none" w:sz="0" w:space="0" w:color="auto"/>
            <w:left w:val="none" w:sz="0" w:space="0" w:color="auto"/>
            <w:bottom w:val="none" w:sz="0" w:space="0" w:color="auto"/>
            <w:right w:val="none" w:sz="0" w:space="0" w:color="auto"/>
          </w:divBdr>
        </w:div>
        <w:div w:id="1597321030">
          <w:marLeft w:val="480"/>
          <w:marRight w:val="0"/>
          <w:marTop w:val="0"/>
          <w:marBottom w:val="0"/>
          <w:divBdr>
            <w:top w:val="none" w:sz="0" w:space="0" w:color="auto"/>
            <w:left w:val="none" w:sz="0" w:space="0" w:color="auto"/>
            <w:bottom w:val="none" w:sz="0" w:space="0" w:color="auto"/>
            <w:right w:val="none" w:sz="0" w:space="0" w:color="auto"/>
          </w:divBdr>
        </w:div>
        <w:div w:id="268317513">
          <w:marLeft w:val="480"/>
          <w:marRight w:val="0"/>
          <w:marTop w:val="0"/>
          <w:marBottom w:val="0"/>
          <w:divBdr>
            <w:top w:val="none" w:sz="0" w:space="0" w:color="auto"/>
            <w:left w:val="none" w:sz="0" w:space="0" w:color="auto"/>
            <w:bottom w:val="none" w:sz="0" w:space="0" w:color="auto"/>
            <w:right w:val="none" w:sz="0" w:space="0" w:color="auto"/>
          </w:divBdr>
        </w:div>
        <w:div w:id="618220354">
          <w:marLeft w:val="480"/>
          <w:marRight w:val="0"/>
          <w:marTop w:val="0"/>
          <w:marBottom w:val="0"/>
          <w:divBdr>
            <w:top w:val="none" w:sz="0" w:space="0" w:color="auto"/>
            <w:left w:val="none" w:sz="0" w:space="0" w:color="auto"/>
            <w:bottom w:val="none" w:sz="0" w:space="0" w:color="auto"/>
            <w:right w:val="none" w:sz="0" w:space="0" w:color="auto"/>
          </w:divBdr>
        </w:div>
        <w:div w:id="492717808">
          <w:marLeft w:val="480"/>
          <w:marRight w:val="0"/>
          <w:marTop w:val="0"/>
          <w:marBottom w:val="0"/>
          <w:divBdr>
            <w:top w:val="none" w:sz="0" w:space="0" w:color="auto"/>
            <w:left w:val="none" w:sz="0" w:space="0" w:color="auto"/>
            <w:bottom w:val="none" w:sz="0" w:space="0" w:color="auto"/>
            <w:right w:val="none" w:sz="0" w:space="0" w:color="auto"/>
          </w:divBdr>
        </w:div>
        <w:div w:id="988480846">
          <w:marLeft w:val="480"/>
          <w:marRight w:val="0"/>
          <w:marTop w:val="0"/>
          <w:marBottom w:val="0"/>
          <w:divBdr>
            <w:top w:val="none" w:sz="0" w:space="0" w:color="auto"/>
            <w:left w:val="none" w:sz="0" w:space="0" w:color="auto"/>
            <w:bottom w:val="none" w:sz="0" w:space="0" w:color="auto"/>
            <w:right w:val="none" w:sz="0" w:space="0" w:color="auto"/>
          </w:divBdr>
        </w:div>
        <w:div w:id="813301803">
          <w:marLeft w:val="480"/>
          <w:marRight w:val="0"/>
          <w:marTop w:val="0"/>
          <w:marBottom w:val="0"/>
          <w:divBdr>
            <w:top w:val="none" w:sz="0" w:space="0" w:color="auto"/>
            <w:left w:val="none" w:sz="0" w:space="0" w:color="auto"/>
            <w:bottom w:val="none" w:sz="0" w:space="0" w:color="auto"/>
            <w:right w:val="none" w:sz="0" w:space="0" w:color="auto"/>
          </w:divBdr>
        </w:div>
        <w:div w:id="1402673478">
          <w:marLeft w:val="480"/>
          <w:marRight w:val="0"/>
          <w:marTop w:val="0"/>
          <w:marBottom w:val="0"/>
          <w:divBdr>
            <w:top w:val="none" w:sz="0" w:space="0" w:color="auto"/>
            <w:left w:val="none" w:sz="0" w:space="0" w:color="auto"/>
            <w:bottom w:val="none" w:sz="0" w:space="0" w:color="auto"/>
            <w:right w:val="none" w:sz="0" w:space="0" w:color="auto"/>
          </w:divBdr>
        </w:div>
        <w:div w:id="560748736">
          <w:marLeft w:val="480"/>
          <w:marRight w:val="0"/>
          <w:marTop w:val="0"/>
          <w:marBottom w:val="0"/>
          <w:divBdr>
            <w:top w:val="none" w:sz="0" w:space="0" w:color="auto"/>
            <w:left w:val="none" w:sz="0" w:space="0" w:color="auto"/>
            <w:bottom w:val="none" w:sz="0" w:space="0" w:color="auto"/>
            <w:right w:val="none" w:sz="0" w:space="0" w:color="auto"/>
          </w:divBdr>
        </w:div>
        <w:div w:id="158354768">
          <w:marLeft w:val="480"/>
          <w:marRight w:val="0"/>
          <w:marTop w:val="0"/>
          <w:marBottom w:val="0"/>
          <w:divBdr>
            <w:top w:val="none" w:sz="0" w:space="0" w:color="auto"/>
            <w:left w:val="none" w:sz="0" w:space="0" w:color="auto"/>
            <w:bottom w:val="none" w:sz="0" w:space="0" w:color="auto"/>
            <w:right w:val="none" w:sz="0" w:space="0" w:color="auto"/>
          </w:divBdr>
        </w:div>
        <w:div w:id="1180195106">
          <w:marLeft w:val="480"/>
          <w:marRight w:val="0"/>
          <w:marTop w:val="0"/>
          <w:marBottom w:val="0"/>
          <w:divBdr>
            <w:top w:val="none" w:sz="0" w:space="0" w:color="auto"/>
            <w:left w:val="none" w:sz="0" w:space="0" w:color="auto"/>
            <w:bottom w:val="none" w:sz="0" w:space="0" w:color="auto"/>
            <w:right w:val="none" w:sz="0" w:space="0" w:color="auto"/>
          </w:divBdr>
        </w:div>
        <w:div w:id="599261903">
          <w:marLeft w:val="480"/>
          <w:marRight w:val="0"/>
          <w:marTop w:val="0"/>
          <w:marBottom w:val="0"/>
          <w:divBdr>
            <w:top w:val="none" w:sz="0" w:space="0" w:color="auto"/>
            <w:left w:val="none" w:sz="0" w:space="0" w:color="auto"/>
            <w:bottom w:val="none" w:sz="0" w:space="0" w:color="auto"/>
            <w:right w:val="none" w:sz="0" w:space="0" w:color="auto"/>
          </w:divBdr>
        </w:div>
        <w:div w:id="1687124940">
          <w:marLeft w:val="480"/>
          <w:marRight w:val="0"/>
          <w:marTop w:val="0"/>
          <w:marBottom w:val="0"/>
          <w:divBdr>
            <w:top w:val="none" w:sz="0" w:space="0" w:color="auto"/>
            <w:left w:val="none" w:sz="0" w:space="0" w:color="auto"/>
            <w:bottom w:val="none" w:sz="0" w:space="0" w:color="auto"/>
            <w:right w:val="none" w:sz="0" w:space="0" w:color="auto"/>
          </w:divBdr>
        </w:div>
        <w:div w:id="1514685279">
          <w:marLeft w:val="480"/>
          <w:marRight w:val="0"/>
          <w:marTop w:val="0"/>
          <w:marBottom w:val="0"/>
          <w:divBdr>
            <w:top w:val="none" w:sz="0" w:space="0" w:color="auto"/>
            <w:left w:val="none" w:sz="0" w:space="0" w:color="auto"/>
            <w:bottom w:val="none" w:sz="0" w:space="0" w:color="auto"/>
            <w:right w:val="none" w:sz="0" w:space="0" w:color="auto"/>
          </w:divBdr>
        </w:div>
        <w:div w:id="512494443">
          <w:marLeft w:val="480"/>
          <w:marRight w:val="0"/>
          <w:marTop w:val="0"/>
          <w:marBottom w:val="0"/>
          <w:divBdr>
            <w:top w:val="none" w:sz="0" w:space="0" w:color="auto"/>
            <w:left w:val="none" w:sz="0" w:space="0" w:color="auto"/>
            <w:bottom w:val="none" w:sz="0" w:space="0" w:color="auto"/>
            <w:right w:val="none" w:sz="0" w:space="0" w:color="auto"/>
          </w:divBdr>
        </w:div>
        <w:div w:id="2140830125">
          <w:marLeft w:val="480"/>
          <w:marRight w:val="0"/>
          <w:marTop w:val="0"/>
          <w:marBottom w:val="0"/>
          <w:divBdr>
            <w:top w:val="none" w:sz="0" w:space="0" w:color="auto"/>
            <w:left w:val="none" w:sz="0" w:space="0" w:color="auto"/>
            <w:bottom w:val="none" w:sz="0" w:space="0" w:color="auto"/>
            <w:right w:val="none" w:sz="0" w:space="0" w:color="auto"/>
          </w:divBdr>
        </w:div>
        <w:div w:id="1765374664">
          <w:marLeft w:val="480"/>
          <w:marRight w:val="0"/>
          <w:marTop w:val="0"/>
          <w:marBottom w:val="0"/>
          <w:divBdr>
            <w:top w:val="none" w:sz="0" w:space="0" w:color="auto"/>
            <w:left w:val="none" w:sz="0" w:space="0" w:color="auto"/>
            <w:bottom w:val="none" w:sz="0" w:space="0" w:color="auto"/>
            <w:right w:val="none" w:sz="0" w:space="0" w:color="auto"/>
          </w:divBdr>
        </w:div>
        <w:div w:id="2113091786">
          <w:marLeft w:val="480"/>
          <w:marRight w:val="0"/>
          <w:marTop w:val="0"/>
          <w:marBottom w:val="0"/>
          <w:divBdr>
            <w:top w:val="none" w:sz="0" w:space="0" w:color="auto"/>
            <w:left w:val="none" w:sz="0" w:space="0" w:color="auto"/>
            <w:bottom w:val="none" w:sz="0" w:space="0" w:color="auto"/>
            <w:right w:val="none" w:sz="0" w:space="0" w:color="auto"/>
          </w:divBdr>
        </w:div>
        <w:div w:id="1579242236">
          <w:marLeft w:val="480"/>
          <w:marRight w:val="0"/>
          <w:marTop w:val="0"/>
          <w:marBottom w:val="0"/>
          <w:divBdr>
            <w:top w:val="none" w:sz="0" w:space="0" w:color="auto"/>
            <w:left w:val="none" w:sz="0" w:space="0" w:color="auto"/>
            <w:bottom w:val="none" w:sz="0" w:space="0" w:color="auto"/>
            <w:right w:val="none" w:sz="0" w:space="0" w:color="auto"/>
          </w:divBdr>
        </w:div>
        <w:div w:id="1248226115">
          <w:marLeft w:val="480"/>
          <w:marRight w:val="0"/>
          <w:marTop w:val="0"/>
          <w:marBottom w:val="0"/>
          <w:divBdr>
            <w:top w:val="none" w:sz="0" w:space="0" w:color="auto"/>
            <w:left w:val="none" w:sz="0" w:space="0" w:color="auto"/>
            <w:bottom w:val="none" w:sz="0" w:space="0" w:color="auto"/>
            <w:right w:val="none" w:sz="0" w:space="0" w:color="auto"/>
          </w:divBdr>
        </w:div>
        <w:div w:id="465202836">
          <w:marLeft w:val="480"/>
          <w:marRight w:val="0"/>
          <w:marTop w:val="0"/>
          <w:marBottom w:val="0"/>
          <w:divBdr>
            <w:top w:val="none" w:sz="0" w:space="0" w:color="auto"/>
            <w:left w:val="none" w:sz="0" w:space="0" w:color="auto"/>
            <w:bottom w:val="none" w:sz="0" w:space="0" w:color="auto"/>
            <w:right w:val="none" w:sz="0" w:space="0" w:color="auto"/>
          </w:divBdr>
        </w:div>
        <w:div w:id="875892791">
          <w:marLeft w:val="480"/>
          <w:marRight w:val="0"/>
          <w:marTop w:val="0"/>
          <w:marBottom w:val="0"/>
          <w:divBdr>
            <w:top w:val="none" w:sz="0" w:space="0" w:color="auto"/>
            <w:left w:val="none" w:sz="0" w:space="0" w:color="auto"/>
            <w:bottom w:val="none" w:sz="0" w:space="0" w:color="auto"/>
            <w:right w:val="none" w:sz="0" w:space="0" w:color="auto"/>
          </w:divBdr>
        </w:div>
        <w:div w:id="880898666">
          <w:marLeft w:val="480"/>
          <w:marRight w:val="0"/>
          <w:marTop w:val="0"/>
          <w:marBottom w:val="0"/>
          <w:divBdr>
            <w:top w:val="none" w:sz="0" w:space="0" w:color="auto"/>
            <w:left w:val="none" w:sz="0" w:space="0" w:color="auto"/>
            <w:bottom w:val="none" w:sz="0" w:space="0" w:color="auto"/>
            <w:right w:val="none" w:sz="0" w:space="0" w:color="auto"/>
          </w:divBdr>
        </w:div>
        <w:div w:id="1800220760">
          <w:marLeft w:val="480"/>
          <w:marRight w:val="0"/>
          <w:marTop w:val="0"/>
          <w:marBottom w:val="0"/>
          <w:divBdr>
            <w:top w:val="none" w:sz="0" w:space="0" w:color="auto"/>
            <w:left w:val="none" w:sz="0" w:space="0" w:color="auto"/>
            <w:bottom w:val="none" w:sz="0" w:space="0" w:color="auto"/>
            <w:right w:val="none" w:sz="0" w:space="0" w:color="auto"/>
          </w:divBdr>
        </w:div>
        <w:div w:id="466241928">
          <w:marLeft w:val="480"/>
          <w:marRight w:val="0"/>
          <w:marTop w:val="0"/>
          <w:marBottom w:val="0"/>
          <w:divBdr>
            <w:top w:val="none" w:sz="0" w:space="0" w:color="auto"/>
            <w:left w:val="none" w:sz="0" w:space="0" w:color="auto"/>
            <w:bottom w:val="none" w:sz="0" w:space="0" w:color="auto"/>
            <w:right w:val="none" w:sz="0" w:space="0" w:color="auto"/>
          </w:divBdr>
        </w:div>
        <w:div w:id="2108502855">
          <w:marLeft w:val="480"/>
          <w:marRight w:val="0"/>
          <w:marTop w:val="0"/>
          <w:marBottom w:val="0"/>
          <w:divBdr>
            <w:top w:val="none" w:sz="0" w:space="0" w:color="auto"/>
            <w:left w:val="none" w:sz="0" w:space="0" w:color="auto"/>
            <w:bottom w:val="none" w:sz="0" w:space="0" w:color="auto"/>
            <w:right w:val="none" w:sz="0" w:space="0" w:color="auto"/>
          </w:divBdr>
        </w:div>
        <w:div w:id="1433939084">
          <w:marLeft w:val="480"/>
          <w:marRight w:val="0"/>
          <w:marTop w:val="0"/>
          <w:marBottom w:val="0"/>
          <w:divBdr>
            <w:top w:val="none" w:sz="0" w:space="0" w:color="auto"/>
            <w:left w:val="none" w:sz="0" w:space="0" w:color="auto"/>
            <w:bottom w:val="none" w:sz="0" w:space="0" w:color="auto"/>
            <w:right w:val="none" w:sz="0" w:space="0" w:color="auto"/>
          </w:divBdr>
        </w:div>
        <w:div w:id="1821192027">
          <w:marLeft w:val="480"/>
          <w:marRight w:val="0"/>
          <w:marTop w:val="0"/>
          <w:marBottom w:val="0"/>
          <w:divBdr>
            <w:top w:val="none" w:sz="0" w:space="0" w:color="auto"/>
            <w:left w:val="none" w:sz="0" w:space="0" w:color="auto"/>
            <w:bottom w:val="none" w:sz="0" w:space="0" w:color="auto"/>
            <w:right w:val="none" w:sz="0" w:space="0" w:color="auto"/>
          </w:divBdr>
        </w:div>
        <w:div w:id="1164394495">
          <w:marLeft w:val="480"/>
          <w:marRight w:val="0"/>
          <w:marTop w:val="0"/>
          <w:marBottom w:val="0"/>
          <w:divBdr>
            <w:top w:val="none" w:sz="0" w:space="0" w:color="auto"/>
            <w:left w:val="none" w:sz="0" w:space="0" w:color="auto"/>
            <w:bottom w:val="none" w:sz="0" w:space="0" w:color="auto"/>
            <w:right w:val="none" w:sz="0" w:space="0" w:color="auto"/>
          </w:divBdr>
        </w:div>
        <w:div w:id="545022126">
          <w:marLeft w:val="480"/>
          <w:marRight w:val="0"/>
          <w:marTop w:val="0"/>
          <w:marBottom w:val="0"/>
          <w:divBdr>
            <w:top w:val="none" w:sz="0" w:space="0" w:color="auto"/>
            <w:left w:val="none" w:sz="0" w:space="0" w:color="auto"/>
            <w:bottom w:val="none" w:sz="0" w:space="0" w:color="auto"/>
            <w:right w:val="none" w:sz="0" w:space="0" w:color="auto"/>
          </w:divBdr>
        </w:div>
        <w:div w:id="1016342426">
          <w:marLeft w:val="480"/>
          <w:marRight w:val="0"/>
          <w:marTop w:val="0"/>
          <w:marBottom w:val="0"/>
          <w:divBdr>
            <w:top w:val="none" w:sz="0" w:space="0" w:color="auto"/>
            <w:left w:val="none" w:sz="0" w:space="0" w:color="auto"/>
            <w:bottom w:val="none" w:sz="0" w:space="0" w:color="auto"/>
            <w:right w:val="none" w:sz="0" w:space="0" w:color="auto"/>
          </w:divBdr>
        </w:div>
        <w:div w:id="1565524838">
          <w:marLeft w:val="480"/>
          <w:marRight w:val="0"/>
          <w:marTop w:val="0"/>
          <w:marBottom w:val="0"/>
          <w:divBdr>
            <w:top w:val="none" w:sz="0" w:space="0" w:color="auto"/>
            <w:left w:val="none" w:sz="0" w:space="0" w:color="auto"/>
            <w:bottom w:val="none" w:sz="0" w:space="0" w:color="auto"/>
            <w:right w:val="none" w:sz="0" w:space="0" w:color="auto"/>
          </w:divBdr>
        </w:div>
        <w:div w:id="1214073294">
          <w:marLeft w:val="480"/>
          <w:marRight w:val="0"/>
          <w:marTop w:val="0"/>
          <w:marBottom w:val="0"/>
          <w:divBdr>
            <w:top w:val="none" w:sz="0" w:space="0" w:color="auto"/>
            <w:left w:val="none" w:sz="0" w:space="0" w:color="auto"/>
            <w:bottom w:val="none" w:sz="0" w:space="0" w:color="auto"/>
            <w:right w:val="none" w:sz="0" w:space="0" w:color="auto"/>
          </w:divBdr>
        </w:div>
        <w:div w:id="635330088">
          <w:marLeft w:val="480"/>
          <w:marRight w:val="0"/>
          <w:marTop w:val="0"/>
          <w:marBottom w:val="0"/>
          <w:divBdr>
            <w:top w:val="none" w:sz="0" w:space="0" w:color="auto"/>
            <w:left w:val="none" w:sz="0" w:space="0" w:color="auto"/>
            <w:bottom w:val="none" w:sz="0" w:space="0" w:color="auto"/>
            <w:right w:val="none" w:sz="0" w:space="0" w:color="auto"/>
          </w:divBdr>
        </w:div>
        <w:div w:id="1521624682">
          <w:marLeft w:val="480"/>
          <w:marRight w:val="0"/>
          <w:marTop w:val="0"/>
          <w:marBottom w:val="0"/>
          <w:divBdr>
            <w:top w:val="none" w:sz="0" w:space="0" w:color="auto"/>
            <w:left w:val="none" w:sz="0" w:space="0" w:color="auto"/>
            <w:bottom w:val="none" w:sz="0" w:space="0" w:color="auto"/>
            <w:right w:val="none" w:sz="0" w:space="0" w:color="auto"/>
          </w:divBdr>
        </w:div>
        <w:div w:id="1116757388">
          <w:marLeft w:val="480"/>
          <w:marRight w:val="0"/>
          <w:marTop w:val="0"/>
          <w:marBottom w:val="0"/>
          <w:divBdr>
            <w:top w:val="none" w:sz="0" w:space="0" w:color="auto"/>
            <w:left w:val="none" w:sz="0" w:space="0" w:color="auto"/>
            <w:bottom w:val="none" w:sz="0" w:space="0" w:color="auto"/>
            <w:right w:val="none" w:sz="0" w:space="0" w:color="auto"/>
          </w:divBdr>
        </w:div>
        <w:div w:id="1474566887">
          <w:marLeft w:val="480"/>
          <w:marRight w:val="0"/>
          <w:marTop w:val="0"/>
          <w:marBottom w:val="0"/>
          <w:divBdr>
            <w:top w:val="none" w:sz="0" w:space="0" w:color="auto"/>
            <w:left w:val="none" w:sz="0" w:space="0" w:color="auto"/>
            <w:bottom w:val="none" w:sz="0" w:space="0" w:color="auto"/>
            <w:right w:val="none" w:sz="0" w:space="0" w:color="auto"/>
          </w:divBdr>
        </w:div>
        <w:div w:id="793644016">
          <w:marLeft w:val="480"/>
          <w:marRight w:val="0"/>
          <w:marTop w:val="0"/>
          <w:marBottom w:val="0"/>
          <w:divBdr>
            <w:top w:val="none" w:sz="0" w:space="0" w:color="auto"/>
            <w:left w:val="none" w:sz="0" w:space="0" w:color="auto"/>
            <w:bottom w:val="none" w:sz="0" w:space="0" w:color="auto"/>
            <w:right w:val="none" w:sz="0" w:space="0" w:color="auto"/>
          </w:divBdr>
        </w:div>
        <w:div w:id="901134979">
          <w:marLeft w:val="480"/>
          <w:marRight w:val="0"/>
          <w:marTop w:val="0"/>
          <w:marBottom w:val="0"/>
          <w:divBdr>
            <w:top w:val="none" w:sz="0" w:space="0" w:color="auto"/>
            <w:left w:val="none" w:sz="0" w:space="0" w:color="auto"/>
            <w:bottom w:val="none" w:sz="0" w:space="0" w:color="auto"/>
            <w:right w:val="none" w:sz="0" w:space="0" w:color="auto"/>
          </w:divBdr>
        </w:div>
        <w:div w:id="1703167611">
          <w:marLeft w:val="480"/>
          <w:marRight w:val="0"/>
          <w:marTop w:val="0"/>
          <w:marBottom w:val="0"/>
          <w:divBdr>
            <w:top w:val="none" w:sz="0" w:space="0" w:color="auto"/>
            <w:left w:val="none" w:sz="0" w:space="0" w:color="auto"/>
            <w:bottom w:val="none" w:sz="0" w:space="0" w:color="auto"/>
            <w:right w:val="none" w:sz="0" w:space="0" w:color="auto"/>
          </w:divBdr>
        </w:div>
        <w:div w:id="1822965729">
          <w:marLeft w:val="480"/>
          <w:marRight w:val="0"/>
          <w:marTop w:val="0"/>
          <w:marBottom w:val="0"/>
          <w:divBdr>
            <w:top w:val="none" w:sz="0" w:space="0" w:color="auto"/>
            <w:left w:val="none" w:sz="0" w:space="0" w:color="auto"/>
            <w:bottom w:val="none" w:sz="0" w:space="0" w:color="auto"/>
            <w:right w:val="none" w:sz="0" w:space="0" w:color="auto"/>
          </w:divBdr>
        </w:div>
        <w:div w:id="379718229">
          <w:marLeft w:val="480"/>
          <w:marRight w:val="0"/>
          <w:marTop w:val="0"/>
          <w:marBottom w:val="0"/>
          <w:divBdr>
            <w:top w:val="none" w:sz="0" w:space="0" w:color="auto"/>
            <w:left w:val="none" w:sz="0" w:space="0" w:color="auto"/>
            <w:bottom w:val="none" w:sz="0" w:space="0" w:color="auto"/>
            <w:right w:val="none" w:sz="0" w:space="0" w:color="auto"/>
          </w:divBdr>
        </w:div>
        <w:div w:id="1091900690">
          <w:marLeft w:val="480"/>
          <w:marRight w:val="0"/>
          <w:marTop w:val="0"/>
          <w:marBottom w:val="0"/>
          <w:divBdr>
            <w:top w:val="none" w:sz="0" w:space="0" w:color="auto"/>
            <w:left w:val="none" w:sz="0" w:space="0" w:color="auto"/>
            <w:bottom w:val="none" w:sz="0" w:space="0" w:color="auto"/>
            <w:right w:val="none" w:sz="0" w:space="0" w:color="auto"/>
          </w:divBdr>
        </w:div>
        <w:div w:id="1554657194">
          <w:marLeft w:val="480"/>
          <w:marRight w:val="0"/>
          <w:marTop w:val="0"/>
          <w:marBottom w:val="0"/>
          <w:divBdr>
            <w:top w:val="none" w:sz="0" w:space="0" w:color="auto"/>
            <w:left w:val="none" w:sz="0" w:space="0" w:color="auto"/>
            <w:bottom w:val="none" w:sz="0" w:space="0" w:color="auto"/>
            <w:right w:val="none" w:sz="0" w:space="0" w:color="auto"/>
          </w:divBdr>
        </w:div>
        <w:div w:id="2052224422">
          <w:marLeft w:val="480"/>
          <w:marRight w:val="0"/>
          <w:marTop w:val="0"/>
          <w:marBottom w:val="0"/>
          <w:divBdr>
            <w:top w:val="none" w:sz="0" w:space="0" w:color="auto"/>
            <w:left w:val="none" w:sz="0" w:space="0" w:color="auto"/>
            <w:bottom w:val="none" w:sz="0" w:space="0" w:color="auto"/>
            <w:right w:val="none" w:sz="0" w:space="0" w:color="auto"/>
          </w:divBdr>
        </w:div>
        <w:div w:id="1466505579">
          <w:marLeft w:val="480"/>
          <w:marRight w:val="0"/>
          <w:marTop w:val="0"/>
          <w:marBottom w:val="0"/>
          <w:divBdr>
            <w:top w:val="none" w:sz="0" w:space="0" w:color="auto"/>
            <w:left w:val="none" w:sz="0" w:space="0" w:color="auto"/>
            <w:bottom w:val="none" w:sz="0" w:space="0" w:color="auto"/>
            <w:right w:val="none" w:sz="0" w:space="0" w:color="auto"/>
          </w:divBdr>
        </w:div>
        <w:div w:id="249655319">
          <w:marLeft w:val="480"/>
          <w:marRight w:val="0"/>
          <w:marTop w:val="0"/>
          <w:marBottom w:val="0"/>
          <w:divBdr>
            <w:top w:val="none" w:sz="0" w:space="0" w:color="auto"/>
            <w:left w:val="none" w:sz="0" w:space="0" w:color="auto"/>
            <w:bottom w:val="none" w:sz="0" w:space="0" w:color="auto"/>
            <w:right w:val="none" w:sz="0" w:space="0" w:color="auto"/>
          </w:divBdr>
        </w:div>
        <w:div w:id="392656554">
          <w:marLeft w:val="480"/>
          <w:marRight w:val="0"/>
          <w:marTop w:val="0"/>
          <w:marBottom w:val="0"/>
          <w:divBdr>
            <w:top w:val="none" w:sz="0" w:space="0" w:color="auto"/>
            <w:left w:val="none" w:sz="0" w:space="0" w:color="auto"/>
            <w:bottom w:val="none" w:sz="0" w:space="0" w:color="auto"/>
            <w:right w:val="none" w:sz="0" w:space="0" w:color="auto"/>
          </w:divBdr>
        </w:div>
        <w:div w:id="1912352952">
          <w:marLeft w:val="480"/>
          <w:marRight w:val="0"/>
          <w:marTop w:val="0"/>
          <w:marBottom w:val="0"/>
          <w:divBdr>
            <w:top w:val="none" w:sz="0" w:space="0" w:color="auto"/>
            <w:left w:val="none" w:sz="0" w:space="0" w:color="auto"/>
            <w:bottom w:val="none" w:sz="0" w:space="0" w:color="auto"/>
            <w:right w:val="none" w:sz="0" w:space="0" w:color="auto"/>
          </w:divBdr>
        </w:div>
        <w:div w:id="1024792001">
          <w:marLeft w:val="480"/>
          <w:marRight w:val="0"/>
          <w:marTop w:val="0"/>
          <w:marBottom w:val="0"/>
          <w:divBdr>
            <w:top w:val="none" w:sz="0" w:space="0" w:color="auto"/>
            <w:left w:val="none" w:sz="0" w:space="0" w:color="auto"/>
            <w:bottom w:val="none" w:sz="0" w:space="0" w:color="auto"/>
            <w:right w:val="none" w:sz="0" w:space="0" w:color="auto"/>
          </w:divBdr>
        </w:div>
        <w:div w:id="49380174">
          <w:marLeft w:val="480"/>
          <w:marRight w:val="0"/>
          <w:marTop w:val="0"/>
          <w:marBottom w:val="0"/>
          <w:divBdr>
            <w:top w:val="none" w:sz="0" w:space="0" w:color="auto"/>
            <w:left w:val="none" w:sz="0" w:space="0" w:color="auto"/>
            <w:bottom w:val="none" w:sz="0" w:space="0" w:color="auto"/>
            <w:right w:val="none" w:sz="0" w:space="0" w:color="auto"/>
          </w:divBdr>
        </w:div>
        <w:div w:id="1107382729">
          <w:marLeft w:val="480"/>
          <w:marRight w:val="0"/>
          <w:marTop w:val="0"/>
          <w:marBottom w:val="0"/>
          <w:divBdr>
            <w:top w:val="none" w:sz="0" w:space="0" w:color="auto"/>
            <w:left w:val="none" w:sz="0" w:space="0" w:color="auto"/>
            <w:bottom w:val="none" w:sz="0" w:space="0" w:color="auto"/>
            <w:right w:val="none" w:sz="0" w:space="0" w:color="auto"/>
          </w:divBdr>
        </w:div>
        <w:div w:id="1331834048">
          <w:marLeft w:val="480"/>
          <w:marRight w:val="0"/>
          <w:marTop w:val="0"/>
          <w:marBottom w:val="0"/>
          <w:divBdr>
            <w:top w:val="none" w:sz="0" w:space="0" w:color="auto"/>
            <w:left w:val="none" w:sz="0" w:space="0" w:color="auto"/>
            <w:bottom w:val="none" w:sz="0" w:space="0" w:color="auto"/>
            <w:right w:val="none" w:sz="0" w:space="0" w:color="auto"/>
          </w:divBdr>
        </w:div>
      </w:divsChild>
    </w:div>
    <w:div w:id="1382829932">
      <w:marLeft w:val="480"/>
      <w:marRight w:val="0"/>
      <w:marTop w:val="0"/>
      <w:marBottom w:val="0"/>
      <w:divBdr>
        <w:top w:val="none" w:sz="0" w:space="0" w:color="auto"/>
        <w:left w:val="none" w:sz="0" w:space="0" w:color="auto"/>
        <w:bottom w:val="none" w:sz="0" w:space="0" w:color="auto"/>
        <w:right w:val="none" w:sz="0" w:space="0" w:color="auto"/>
      </w:divBdr>
    </w:div>
    <w:div w:id="1382906210">
      <w:marLeft w:val="480"/>
      <w:marRight w:val="0"/>
      <w:marTop w:val="0"/>
      <w:marBottom w:val="0"/>
      <w:divBdr>
        <w:top w:val="none" w:sz="0" w:space="0" w:color="auto"/>
        <w:left w:val="none" w:sz="0" w:space="0" w:color="auto"/>
        <w:bottom w:val="none" w:sz="0" w:space="0" w:color="auto"/>
        <w:right w:val="none" w:sz="0" w:space="0" w:color="auto"/>
      </w:divBdr>
    </w:div>
    <w:div w:id="1382940680">
      <w:marLeft w:val="480"/>
      <w:marRight w:val="0"/>
      <w:marTop w:val="0"/>
      <w:marBottom w:val="0"/>
      <w:divBdr>
        <w:top w:val="none" w:sz="0" w:space="0" w:color="auto"/>
        <w:left w:val="none" w:sz="0" w:space="0" w:color="auto"/>
        <w:bottom w:val="none" w:sz="0" w:space="0" w:color="auto"/>
        <w:right w:val="none" w:sz="0" w:space="0" w:color="auto"/>
      </w:divBdr>
    </w:div>
    <w:div w:id="1382972070">
      <w:marLeft w:val="480"/>
      <w:marRight w:val="0"/>
      <w:marTop w:val="0"/>
      <w:marBottom w:val="0"/>
      <w:divBdr>
        <w:top w:val="none" w:sz="0" w:space="0" w:color="auto"/>
        <w:left w:val="none" w:sz="0" w:space="0" w:color="auto"/>
        <w:bottom w:val="none" w:sz="0" w:space="0" w:color="auto"/>
        <w:right w:val="none" w:sz="0" w:space="0" w:color="auto"/>
      </w:divBdr>
    </w:div>
    <w:div w:id="1383016744">
      <w:marLeft w:val="480"/>
      <w:marRight w:val="0"/>
      <w:marTop w:val="0"/>
      <w:marBottom w:val="0"/>
      <w:divBdr>
        <w:top w:val="none" w:sz="0" w:space="0" w:color="auto"/>
        <w:left w:val="none" w:sz="0" w:space="0" w:color="auto"/>
        <w:bottom w:val="none" w:sz="0" w:space="0" w:color="auto"/>
        <w:right w:val="none" w:sz="0" w:space="0" w:color="auto"/>
      </w:divBdr>
    </w:div>
    <w:div w:id="1383165783">
      <w:marLeft w:val="480"/>
      <w:marRight w:val="0"/>
      <w:marTop w:val="0"/>
      <w:marBottom w:val="0"/>
      <w:divBdr>
        <w:top w:val="none" w:sz="0" w:space="0" w:color="auto"/>
        <w:left w:val="none" w:sz="0" w:space="0" w:color="auto"/>
        <w:bottom w:val="none" w:sz="0" w:space="0" w:color="auto"/>
        <w:right w:val="none" w:sz="0" w:space="0" w:color="auto"/>
      </w:divBdr>
    </w:div>
    <w:div w:id="1383287778">
      <w:marLeft w:val="480"/>
      <w:marRight w:val="0"/>
      <w:marTop w:val="0"/>
      <w:marBottom w:val="0"/>
      <w:divBdr>
        <w:top w:val="none" w:sz="0" w:space="0" w:color="auto"/>
        <w:left w:val="none" w:sz="0" w:space="0" w:color="auto"/>
        <w:bottom w:val="none" w:sz="0" w:space="0" w:color="auto"/>
        <w:right w:val="none" w:sz="0" w:space="0" w:color="auto"/>
      </w:divBdr>
    </w:div>
    <w:div w:id="1383291227">
      <w:marLeft w:val="480"/>
      <w:marRight w:val="0"/>
      <w:marTop w:val="0"/>
      <w:marBottom w:val="0"/>
      <w:divBdr>
        <w:top w:val="none" w:sz="0" w:space="0" w:color="auto"/>
        <w:left w:val="none" w:sz="0" w:space="0" w:color="auto"/>
        <w:bottom w:val="none" w:sz="0" w:space="0" w:color="auto"/>
        <w:right w:val="none" w:sz="0" w:space="0" w:color="auto"/>
      </w:divBdr>
    </w:div>
    <w:div w:id="1383360609">
      <w:bodyDiv w:val="1"/>
      <w:marLeft w:val="0"/>
      <w:marRight w:val="0"/>
      <w:marTop w:val="0"/>
      <w:marBottom w:val="0"/>
      <w:divBdr>
        <w:top w:val="none" w:sz="0" w:space="0" w:color="auto"/>
        <w:left w:val="none" w:sz="0" w:space="0" w:color="auto"/>
        <w:bottom w:val="none" w:sz="0" w:space="0" w:color="auto"/>
        <w:right w:val="none" w:sz="0" w:space="0" w:color="auto"/>
      </w:divBdr>
    </w:div>
    <w:div w:id="1383408221">
      <w:marLeft w:val="480"/>
      <w:marRight w:val="0"/>
      <w:marTop w:val="0"/>
      <w:marBottom w:val="0"/>
      <w:divBdr>
        <w:top w:val="none" w:sz="0" w:space="0" w:color="auto"/>
        <w:left w:val="none" w:sz="0" w:space="0" w:color="auto"/>
        <w:bottom w:val="none" w:sz="0" w:space="0" w:color="auto"/>
        <w:right w:val="none" w:sz="0" w:space="0" w:color="auto"/>
      </w:divBdr>
    </w:div>
    <w:div w:id="1383750036">
      <w:marLeft w:val="480"/>
      <w:marRight w:val="0"/>
      <w:marTop w:val="0"/>
      <w:marBottom w:val="0"/>
      <w:divBdr>
        <w:top w:val="none" w:sz="0" w:space="0" w:color="auto"/>
        <w:left w:val="none" w:sz="0" w:space="0" w:color="auto"/>
        <w:bottom w:val="none" w:sz="0" w:space="0" w:color="auto"/>
        <w:right w:val="none" w:sz="0" w:space="0" w:color="auto"/>
      </w:divBdr>
    </w:div>
    <w:div w:id="1384141332">
      <w:marLeft w:val="480"/>
      <w:marRight w:val="0"/>
      <w:marTop w:val="0"/>
      <w:marBottom w:val="0"/>
      <w:divBdr>
        <w:top w:val="none" w:sz="0" w:space="0" w:color="auto"/>
        <w:left w:val="none" w:sz="0" w:space="0" w:color="auto"/>
        <w:bottom w:val="none" w:sz="0" w:space="0" w:color="auto"/>
        <w:right w:val="none" w:sz="0" w:space="0" w:color="auto"/>
      </w:divBdr>
    </w:div>
    <w:div w:id="1384251800">
      <w:marLeft w:val="480"/>
      <w:marRight w:val="0"/>
      <w:marTop w:val="0"/>
      <w:marBottom w:val="0"/>
      <w:divBdr>
        <w:top w:val="none" w:sz="0" w:space="0" w:color="auto"/>
        <w:left w:val="none" w:sz="0" w:space="0" w:color="auto"/>
        <w:bottom w:val="none" w:sz="0" w:space="0" w:color="auto"/>
        <w:right w:val="none" w:sz="0" w:space="0" w:color="auto"/>
      </w:divBdr>
    </w:div>
    <w:div w:id="1384255492">
      <w:marLeft w:val="480"/>
      <w:marRight w:val="0"/>
      <w:marTop w:val="0"/>
      <w:marBottom w:val="0"/>
      <w:divBdr>
        <w:top w:val="none" w:sz="0" w:space="0" w:color="auto"/>
        <w:left w:val="none" w:sz="0" w:space="0" w:color="auto"/>
        <w:bottom w:val="none" w:sz="0" w:space="0" w:color="auto"/>
        <w:right w:val="none" w:sz="0" w:space="0" w:color="auto"/>
      </w:divBdr>
    </w:div>
    <w:div w:id="1384477738">
      <w:bodyDiv w:val="1"/>
      <w:marLeft w:val="0"/>
      <w:marRight w:val="0"/>
      <w:marTop w:val="0"/>
      <w:marBottom w:val="0"/>
      <w:divBdr>
        <w:top w:val="none" w:sz="0" w:space="0" w:color="auto"/>
        <w:left w:val="none" w:sz="0" w:space="0" w:color="auto"/>
        <w:bottom w:val="none" w:sz="0" w:space="0" w:color="auto"/>
        <w:right w:val="none" w:sz="0" w:space="0" w:color="auto"/>
      </w:divBdr>
      <w:divsChild>
        <w:div w:id="2107459938">
          <w:marLeft w:val="480"/>
          <w:marRight w:val="0"/>
          <w:marTop w:val="0"/>
          <w:marBottom w:val="0"/>
          <w:divBdr>
            <w:top w:val="none" w:sz="0" w:space="0" w:color="auto"/>
            <w:left w:val="none" w:sz="0" w:space="0" w:color="auto"/>
            <w:bottom w:val="none" w:sz="0" w:space="0" w:color="auto"/>
            <w:right w:val="none" w:sz="0" w:space="0" w:color="auto"/>
          </w:divBdr>
        </w:div>
        <w:div w:id="1422339525">
          <w:marLeft w:val="480"/>
          <w:marRight w:val="0"/>
          <w:marTop w:val="0"/>
          <w:marBottom w:val="0"/>
          <w:divBdr>
            <w:top w:val="none" w:sz="0" w:space="0" w:color="auto"/>
            <w:left w:val="none" w:sz="0" w:space="0" w:color="auto"/>
            <w:bottom w:val="none" w:sz="0" w:space="0" w:color="auto"/>
            <w:right w:val="none" w:sz="0" w:space="0" w:color="auto"/>
          </w:divBdr>
        </w:div>
        <w:div w:id="215244445">
          <w:marLeft w:val="480"/>
          <w:marRight w:val="0"/>
          <w:marTop w:val="0"/>
          <w:marBottom w:val="0"/>
          <w:divBdr>
            <w:top w:val="none" w:sz="0" w:space="0" w:color="auto"/>
            <w:left w:val="none" w:sz="0" w:space="0" w:color="auto"/>
            <w:bottom w:val="none" w:sz="0" w:space="0" w:color="auto"/>
            <w:right w:val="none" w:sz="0" w:space="0" w:color="auto"/>
          </w:divBdr>
        </w:div>
        <w:div w:id="1951889428">
          <w:marLeft w:val="480"/>
          <w:marRight w:val="0"/>
          <w:marTop w:val="0"/>
          <w:marBottom w:val="0"/>
          <w:divBdr>
            <w:top w:val="none" w:sz="0" w:space="0" w:color="auto"/>
            <w:left w:val="none" w:sz="0" w:space="0" w:color="auto"/>
            <w:bottom w:val="none" w:sz="0" w:space="0" w:color="auto"/>
            <w:right w:val="none" w:sz="0" w:space="0" w:color="auto"/>
          </w:divBdr>
        </w:div>
        <w:div w:id="906381966">
          <w:marLeft w:val="480"/>
          <w:marRight w:val="0"/>
          <w:marTop w:val="0"/>
          <w:marBottom w:val="0"/>
          <w:divBdr>
            <w:top w:val="none" w:sz="0" w:space="0" w:color="auto"/>
            <w:left w:val="none" w:sz="0" w:space="0" w:color="auto"/>
            <w:bottom w:val="none" w:sz="0" w:space="0" w:color="auto"/>
            <w:right w:val="none" w:sz="0" w:space="0" w:color="auto"/>
          </w:divBdr>
        </w:div>
        <w:div w:id="1376810845">
          <w:marLeft w:val="480"/>
          <w:marRight w:val="0"/>
          <w:marTop w:val="0"/>
          <w:marBottom w:val="0"/>
          <w:divBdr>
            <w:top w:val="none" w:sz="0" w:space="0" w:color="auto"/>
            <w:left w:val="none" w:sz="0" w:space="0" w:color="auto"/>
            <w:bottom w:val="none" w:sz="0" w:space="0" w:color="auto"/>
            <w:right w:val="none" w:sz="0" w:space="0" w:color="auto"/>
          </w:divBdr>
        </w:div>
        <w:div w:id="1306274286">
          <w:marLeft w:val="480"/>
          <w:marRight w:val="0"/>
          <w:marTop w:val="0"/>
          <w:marBottom w:val="0"/>
          <w:divBdr>
            <w:top w:val="none" w:sz="0" w:space="0" w:color="auto"/>
            <w:left w:val="none" w:sz="0" w:space="0" w:color="auto"/>
            <w:bottom w:val="none" w:sz="0" w:space="0" w:color="auto"/>
            <w:right w:val="none" w:sz="0" w:space="0" w:color="auto"/>
          </w:divBdr>
        </w:div>
        <w:div w:id="512230335">
          <w:marLeft w:val="480"/>
          <w:marRight w:val="0"/>
          <w:marTop w:val="0"/>
          <w:marBottom w:val="0"/>
          <w:divBdr>
            <w:top w:val="none" w:sz="0" w:space="0" w:color="auto"/>
            <w:left w:val="none" w:sz="0" w:space="0" w:color="auto"/>
            <w:bottom w:val="none" w:sz="0" w:space="0" w:color="auto"/>
            <w:right w:val="none" w:sz="0" w:space="0" w:color="auto"/>
          </w:divBdr>
        </w:div>
        <w:div w:id="864826764">
          <w:marLeft w:val="480"/>
          <w:marRight w:val="0"/>
          <w:marTop w:val="0"/>
          <w:marBottom w:val="0"/>
          <w:divBdr>
            <w:top w:val="none" w:sz="0" w:space="0" w:color="auto"/>
            <w:left w:val="none" w:sz="0" w:space="0" w:color="auto"/>
            <w:bottom w:val="none" w:sz="0" w:space="0" w:color="auto"/>
            <w:right w:val="none" w:sz="0" w:space="0" w:color="auto"/>
          </w:divBdr>
        </w:div>
        <w:div w:id="1478523902">
          <w:marLeft w:val="480"/>
          <w:marRight w:val="0"/>
          <w:marTop w:val="0"/>
          <w:marBottom w:val="0"/>
          <w:divBdr>
            <w:top w:val="none" w:sz="0" w:space="0" w:color="auto"/>
            <w:left w:val="none" w:sz="0" w:space="0" w:color="auto"/>
            <w:bottom w:val="none" w:sz="0" w:space="0" w:color="auto"/>
            <w:right w:val="none" w:sz="0" w:space="0" w:color="auto"/>
          </w:divBdr>
        </w:div>
        <w:div w:id="2145464591">
          <w:marLeft w:val="480"/>
          <w:marRight w:val="0"/>
          <w:marTop w:val="0"/>
          <w:marBottom w:val="0"/>
          <w:divBdr>
            <w:top w:val="none" w:sz="0" w:space="0" w:color="auto"/>
            <w:left w:val="none" w:sz="0" w:space="0" w:color="auto"/>
            <w:bottom w:val="none" w:sz="0" w:space="0" w:color="auto"/>
            <w:right w:val="none" w:sz="0" w:space="0" w:color="auto"/>
          </w:divBdr>
        </w:div>
        <w:div w:id="763694775">
          <w:marLeft w:val="480"/>
          <w:marRight w:val="0"/>
          <w:marTop w:val="0"/>
          <w:marBottom w:val="0"/>
          <w:divBdr>
            <w:top w:val="none" w:sz="0" w:space="0" w:color="auto"/>
            <w:left w:val="none" w:sz="0" w:space="0" w:color="auto"/>
            <w:bottom w:val="none" w:sz="0" w:space="0" w:color="auto"/>
            <w:right w:val="none" w:sz="0" w:space="0" w:color="auto"/>
          </w:divBdr>
        </w:div>
        <w:div w:id="1552886658">
          <w:marLeft w:val="480"/>
          <w:marRight w:val="0"/>
          <w:marTop w:val="0"/>
          <w:marBottom w:val="0"/>
          <w:divBdr>
            <w:top w:val="none" w:sz="0" w:space="0" w:color="auto"/>
            <w:left w:val="none" w:sz="0" w:space="0" w:color="auto"/>
            <w:bottom w:val="none" w:sz="0" w:space="0" w:color="auto"/>
            <w:right w:val="none" w:sz="0" w:space="0" w:color="auto"/>
          </w:divBdr>
        </w:div>
        <w:div w:id="419369595">
          <w:marLeft w:val="480"/>
          <w:marRight w:val="0"/>
          <w:marTop w:val="0"/>
          <w:marBottom w:val="0"/>
          <w:divBdr>
            <w:top w:val="none" w:sz="0" w:space="0" w:color="auto"/>
            <w:left w:val="none" w:sz="0" w:space="0" w:color="auto"/>
            <w:bottom w:val="none" w:sz="0" w:space="0" w:color="auto"/>
            <w:right w:val="none" w:sz="0" w:space="0" w:color="auto"/>
          </w:divBdr>
        </w:div>
        <w:div w:id="1892879421">
          <w:marLeft w:val="480"/>
          <w:marRight w:val="0"/>
          <w:marTop w:val="0"/>
          <w:marBottom w:val="0"/>
          <w:divBdr>
            <w:top w:val="none" w:sz="0" w:space="0" w:color="auto"/>
            <w:left w:val="none" w:sz="0" w:space="0" w:color="auto"/>
            <w:bottom w:val="none" w:sz="0" w:space="0" w:color="auto"/>
            <w:right w:val="none" w:sz="0" w:space="0" w:color="auto"/>
          </w:divBdr>
        </w:div>
        <w:div w:id="1451126745">
          <w:marLeft w:val="480"/>
          <w:marRight w:val="0"/>
          <w:marTop w:val="0"/>
          <w:marBottom w:val="0"/>
          <w:divBdr>
            <w:top w:val="none" w:sz="0" w:space="0" w:color="auto"/>
            <w:left w:val="none" w:sz="0" w:space="0" w:color="auto"/>
            <w:bottom w:val="none" w:sz="0" w:space="0" w:color="auto"/>
            <w:right w:val="none" w:sz="0" w:space="0" w:color="auto"/>
          </w:divBdr>
        </w:div>
        <w:div w:id="1243222292">
          <w:marLeft w:val="480"/>
          <w:marRight w:val="0"/>
          <w:marTop w:val="0"/>
          <w:marBottom w:val="0"/>
          <w:divBdr>
            <w:top w:val="none" w:sz="0" w:space="0" w:color="auto"/>
            <w:left w:val="none" w:sz="0" w:space="0" w:color="auto"/>
            <w:bottom w:val="none" w:sz="0" w:space="0" w:color="auto"/>
            <w:right w:val="none" w:sz="0" w:space="0" w:color="auto"/>
          </w:divBdr>
        </w:div>
        <w:div w:id="1476333631">
          <w:marLeft w:val="480"/>
          <w:marRight w:val="0"/>
          <w:marTop w:val="0"/>
          <w:marBottom w:val="0"/>
          <w:divBdr>
            <w:top w:val="none" w:sz="0" w:space="0" w:color="auto"/>
            <w:left w:val="none" w:sz="0" w:space="0" w:color="auto"/>
            <w:bottom w:val="none" w:sz="0" w:space="0" w:color="auto"/>
            <w:right w:val="none" w:sz="0" w:space="0" w:color="auto"/>
          </w:divBdr>
        </w:div>
        <w:div w:id="297608082">
          <w:marLeft w:val="480"/>
          <w:marRight w:val="0"/>
          <w:marTop w:val="0"/>
          <w:marBottom w:val="0"/>
          <w:divBdr>
            <w:top w:val="none" w:sz="0" w:space="0" w:color="auto"/>
            <w:left w:val="none" w:sz="0" w:space="0" w:color="auto"/>
            <w:bottom w:val="none" w:sz="0" w:space="0" w:color="auto"/>
            <w:right w:val="none" w:sz="0" w:space="0" w:color="auto"/>
          </w:divBdr>
        </w:div>
        <w:div w:id="145977404">
          <w:marLeft w:val="480"/>
          <w:marRight w:val="0"/>
          <w:marTop w:val="0"/>
          <w:marBottom w:val="0"/>
          <w:divBdr>
            <w:top w:val="none" w:sz="0" w:space="0" w:color="auto"/>
            <w:left w:val="none" w:sz="0" w:space="0" w:color="auto"/>
            <w:bottom w:val="none" w:sz="0" w:space="0" w:color="auto"/>
            <w:right w:val="none" w:sz="0" w:space="0" w:color="auto"/>
          </w:divBdr>
        </w:div>
        <w:div w:id="1547448070">
          <w:marLeft w:val="480"/>
          <w:marRight w:val="0"/>
          <w:marTop w:val="0"/>
          <w:marBottom w:val="0"/>
          <w:divBdr>
            <w:top w:val="none" w:sz="0" w:space="0" w:color="auto"/>
            <w:left w:val="none" w:sz="0" w:space="0" w:color="auto"/>
            <w:bottom w:val="none" w:sz="0" w:space="0" w:color="auto"/>
            <w:right w:val="none" w:sz="0" w:space="0" w:color="auto"/>
          </w:divBdr>
        </w:div>
        <w:div w:id="297223776">
          <w:marLeft w:val="480"/>
          <w:marRight w:val="0"/>
          <w:marTop w:val="0"/>
          <w:marBottom w:val="0"/>
          <w:divBdr>
            <w:top w:val="none" w:sz="0" w:space="0" w:color="auto"/>
            <w:left w:val="none" w:sz="0" w:space="0" w:color="auto"/>
            <w:bottom w:val="none" w:sz="0" w:space="0" w:color="auto"/>
            <w:right w:val="none" w:sz="0" w:space="0" w:color="auto"/>
          </w:divBdr>
        </w:div>
        <w:div w:id="689337167">
          <w:marLeft w:val="480"/>
          <w:marRight w:val="0"/>
          <w:marTop w:val="0"/>
          <w:marBottom w:val="0"/>
          <w:divBdr>
            <w:top w:val="none" w:sz="0" w:space="0" w:color="auto"/>
            <w:left w:val="none" w:sz="0" w:space="0" w:color="auto"/>
            <w:bottom w:val="none" w:sz="0" w:space="0" w:color="auto"/>
            <w:right w:val="none" w:sz="0" w:space="0" w:color="auto"/>
          </w:divBdr>
        </w:div>
        <w:div w:id="1990816124">
          <w:marLeft w:val="480"/>
          <w:marRight w:val="0"/>
          <w:marTop w:val="0"/>
          <w:marBottom w:val="0"/>
          <w:divBdr>
            <w:top w:val="none" w:sz="0" w:space="0" w:color="auto"/>
            <w:left w:val="none" w:sz="0" w:space="0" w:color="auto"/>
            <w:bottom w:val="none" w:sz="0" w:space="0" w:color="auto"/>
            <w:right w:val="none" w:sz="0" w:space="0" w:color="auto"/>
          </w:divBdr>
        </w:div>
        <w:div w:id="380397390">
          <w:marLeft w:val="480"/>
          <w:marRight w:val="0"/>
          <w:marTop w:val="0"/>
          <w:marBottom w:val="0"/>
          <w:divBdr>
            <w:top w:val="none" w:sz="0" w:space="0" w:color="auto"/>
            <w:left w:val="none" w:sz="0" w:space="0" w:color="auto"/>
            <w:bottom w:val="none" w:sz="0" w:space="0" w:color="auto"/>
            <w:right w:val="none" w:sz="0" w:space="0" w:color="auto"/>
          </w:divBdr>
        </w:div>
        <w:div w:id="2098860646">
          <w:marLeft w:val="480"/>
          <w:marRight w:val="0"/>
          <w:marTop w:val="0"/>
          <w:marBottom w:val="0"/>
          <w:divBdr>
            <w:top w:val="none" w:sz="0" w:space="0" w:color="auto"/>
            <w:left w:val="none" w:sz="0" w:space="0" w:color="auto"/>
            <w:bottom w:val="none" w:sz="0" w:space="0" w:color="auto"/>
            <w:right w:val="none" w:sz="0" w:space="0" w:color="auto"/>
          </w:divBdr>
        </w:div>
        <w:div w:id="20405124">
          <w:marLeft w:val="480"/>
          <w:marRight w:val="0"/>
          <w:marTop w:val="0"/>
          <w:marBottom w:val="0"/>
          <w:divBdr>
            <w:top w:val="none" w:sz="0" w:space="0" w:color="auto"/>
            <w:left w:val="none" w:sz="0" w:space="0" w:color="auto"/>
            <w:bottom w:val="none" w:sz="0" w:space="0" w:color="auto"/>
            <w:right w:val="none" w:sz="0" w:space="0" w:color="auto"/>
          </w:divBdr>
        </w:div>
        <w:div w:id="588542737">
          <w:marLeft w:val="480"/>
          <w:marRight w:val="0"/>
          <w:marTop w:val="0"/>
          <w:marBottom w:val="0"/>
          <w:divBdr>
            <w:top w:val="none" w:sz="0" w:space="0" w:color="auto"/>
            <w:left w:val="none" w:sz="0" w:space="0" w:color="auto"/>
            <w:bottom w:val="none" w:sz="0" w:space="0" w:color="auto"/>
            <w:right w:val="none" w:sz="0" w:space="0" w:color="auto"/>
          </w:divBdr>
        </w:div>
        <w:div w:id="1785420101">
          <w:marLeft w:val="480"/>
          <w:marRight w:val="0"/>
          <w:marTop w:val="0"/>
          <w:marBottom w:val="0"/>
          <w:divBdr>
            <w:top w:val="none" w:sz="0" w:space="0" w:color="auto"/>
            <w:left w:val="none" w:sz="0" w:space="0" w:color="auto"/>
            <w:bottom w:val="none" w:sz="0" w:space="0" w:color="auto"/>
            <w:right w:val="none" w:sz="0" w:space="0" w:color="auto"/>
          </w:divBdr>
        </w:div>
        <w:div w:id="1509520993">
          <w:marLeft w:val="480"/>
          <w:marRight w:val="0"/>
          <w:marTop w:val="0"/>
          <w:marBottom w:val="0"/>
          <w:divBdr>
            <w:top w:val="none" w:sz="0" w:space="0" w:color="auto"/>
            <w:left w:val="none" w:sz="0" w:space="0" w:color="auto"/>
            <w:bottom w:val="none" w:sz="0" w:space="0" w:color="auto"/>
            <w:right w:val="none" w:sz="0" w:space="0" w:color="auto"/>
          </w:divBdr>
        </w:div>
        <w:div w:id="205412430">
          <w:marLeft w:val="480"/>
          <w:marRight w:val="0"/>
          <w:marTop w:val="0"/>
          <w:marBottom w:val="0"/>
          <w:divBdr>
            <w:top w:val="none" w:sz="0" w:space="0" w:color="auto"/>
            <w:left w:val="none" w:sz="0" w:space="0" w:color="auto"/>
            <w:bottom w:val="none" w:sz="0" w:space="0" w:color="auto"/>
            <w:right w:val="none" w:sz="0" w:space="0" w:color="auto"/>
          </w:divBdr>
        </w:div>
        <w:div w:id="413552557">
          <w:marLeft w:val="480"/>
          <w:marRight w:val="0"/>
          <w:marTop w:val="0"/>
          <w:marBottom w:val="0"/>
          <w:divBdr>
            <w:top w:val="none" w:sz="0" w:space="0" w:color="auto"/>
            <w:left w:val="none" w:sz="0" w:space="0" w:color="auto"/>
            <w:bottom w:val="none" w:sz="0" w:space="0" w:color="auto"/>
            <w:right w:val="none" w:sz="0" w:space="0" w:color="auto"/>
          </w:divBdr>
        </w:div>
        <w:div w:id="2139716089">
          <w:marLeft w:val="480"/>
          <w:marRight w:val="0"/>
          <w:marTop w:val="0"/>
          <w:marBottom w:val="0"/>
          <w:divBdr>
            <w:top w:val="none" w:sz="0" w:space="0" w:color="auto"/>
            <w:left w:val="none" w:sz="0" w:space="0" w:color="auto"/>
            <w:bottom w:val="none" w:sz="0" w:space="0" w:color="auto"/>
            <w:right w:val="none" w:sz="0" w:space="0" w:color="auto"/>
          </w:divBdr>
        </w:div>
        <w:div w:id="255213330">
          <w:marLeft w:val="480"/>
          <w:marRight w:val="0"/>
          <w:marTop w:val="0"/>
          <w:marBottom w:val="0"/>
          <w:divBdr>
            <w:top w:val="none" w:sz="0" w:space="0" w:color="auto"/>
            <w:left w:val="none" w:sz="0" w:space="0" w:color="auto"/>
            <w:bottom w:val="none" w:sz="0" w:space="0" w:color="auto"/>
            <w:right w:val="none" w:sz="0" w:space="0" w:color="auto"/>
          </w:divBdr>
        </w:div>
        <w:div w:id="404110824">
          <w:marLeft w:val="480"/>
          <w:marRight w:val="0"/>
          <w:marTop w:val="0"/>
          <w:marBottom w:val="0"/>
          <w:divBdr>
            <w:top w:val="none" w:sz="0" w:space="0" w:color="auto"/>
            <w:left w:val="none" w:sz="0" w:space="0" w:color="auto"/>
            <w:bottom w:val="none" w:sz="0" w:space="0" w:color="auto"/>
            <w:right w:val="none" w:sz="0" w:space="0" w:color="auto"/>
          </w:divBdr>
        </w:div>
        <w:div w:id="1010375247">
          <w:marLeft w:val="480"/>
          <w:marRight w:val="0"/>
          <w:marTop w:val="0"/>
          <w:marBottom w:val="0"/>
          <w:divBdr>
            <w:top w:val="none" w:sz="0" w:space="0" w:color="auto"/>
            <w:left w:val="none" w:sz="0" w:space="0" w:color="auto"/>
            <w:bottom w:val="none" w:sz="0" w:space="0" w:color="auto"/>
            <w:right w:val="none" w:sz="0" w:space="0" w:color="auto"/>
          </w:divBdr>
        </w:div>
        <w:div w:id="1338654845">
          <w:marLeft w:val="480"/>
          <w:marRight w:val="0"/>
          <w:marTop w:val="0"/>
          <w:marBottom w:val="0"/>
          <w:divBdr>
            <w:top w:val="none" w:sz="0" w:space="0" w:color="auto"/>
            <w:left w:val="none" w:sz="0" w:space="0" w:color="auto"/>
            <w:bottom w:val="none" w:sz="0" w:space="0" w:color="auto"/>
            <w:right w:val="none" w:sz="0" w:space="0" w:color="auto"/>
          </w:divBdr>
        </w:div>
        <w:div w:id="83192497">
          <w:marLeft w:val="480"/>
          <w:marRight w:val="0"/>
          <w:marTop w:val="0"/>
          <w:marBottom w:val="0"/>
          <w:divBdr>
            <w:top w:val="none" w:sz="0" w:space="0" w:color="auto"/>
            <w:left w:val="none" w:sz="0" w:space="0" w:color="auto"/>
            <w:bottom w:val="none" w:sz="0" w:space="0" w:color="auto"/>
            <w:right w:val="none" w:sz="0" w:space="0" w:color="auto"/>
          </w:divBdr>
        </w:div>
        <w:div w:id="347872799">
          <w:marLeft w:val="480"/>
          <w:marRight w:val="0"/>
          <w:marTop w:val="0"/>
          <w:marBottom w:val="0"/>
          <w:divBdr>
            <w:top w:val="none" w:sz="0" w:space="0" w:color="auto"/>
            <w:left w:val="none" w:sz="0" w:space="0" w:color="auto"/>
            <w:bottom w:val="none" w:sz="0" w:space="0" w:color="auto"/>
            <w:right w:val="none" w:sz="0" w:space="0" w:color="auto"/>
          </w:divBdr>
        </w:div>
        <w:div w:id="831486931">
          <w:marLeft w:val="480"/>
          <w:marRight w:val="0"/>
          <w:marTop w:val="0"/>
          <w:marBottom w:val="0"/>
          <w:divBdr>
            <w:top w:val="none" w:sz="0" w:space="0" w:color="auto"/>
            <w:left w:val="none" w:sz="0" w:space="0" w:color="auto"/>
            <w:bottom w:val="none" w:sz="0" w:space="0" w:color="auto"/>
            <w:right w:val="none" w:sz="0" w:space="0" w:color="auto"/>
          </w:divBdr>
        </w:div>
        <w:div w:id="1554080543">
          <w:marLeft w:val="480"/>
          <w:marRight w:val="0"/>
          <w:marTop w:val="0"/>
          <w:marBottom w:val="0"/>
          <w:divBdr>
            <w:top w:val="none" w:sz="0" w:space="0" w:color="auto"/>
            <w:left w:val="none" w:sz="0" w:space="0" w:color="auto"/>
            <w:bottom w:val="none" w:sz="0" w:space="0" w:color="auto"/>
            <w:right w:val="none" w:sz="0" w:space="0" w:color="auto"/>
          </w:divBdr>
        </w:div>
        <w:div w:id="943147790">
          <w:marLeft w:val="480"/>
          <w:marRight w:val="0"/>
          <w:marTop w:val="0"/>
          <w:marBottom w:val="0"/>
          <w:divBdr>
            <w:top w:val="none" w:sz="0" w:space="0" w:color="auto"/>
            <w:left w:val="none" w:sz="0" w:space="0" w:color="auto"/>
            <w:bottom w:val="none" w:sz="0" w:space="0" w:color="auto"/>
            <w:right w:val="none" w:sz="0" w:space="0" w:color="auto"/>
          </w:divBdr>
        </w:div>
        <w:div w:id="681667564">
          <w:marLeft w:val="480"/>
          <w:marRight w:val="0"/>
          <w:marTop w:val="0"/>
          <w:marBottom w:val="0"/>
          <w:divBdr>
            <w:top w:val="none" w:sz="0" w:space="0" w:color="auto"/>
            <w:left w:val="none" w:sz="0" w:space="0" w:color="auto"/>
            <w:bottom w:val="none" w:sz="0" w:space="0" w:color="auto"/>
            <w:right w:val="none" w:sz="0" w:space="0" w:color="auto"/>
          </w:divBdr>
        </w:div>
        <w:div w:id="1925800456">
          <w:marLeft w:val="480"/>
          <w:marRight w:val="0"/>
          <w:marTop w:val="0"/>
          <w:marBottom w:val="0"/>
          <w:divBdr>
            <w:top w:val="none" w:sz="0" w:space="0" w:color="auto"/>
            <w:left w:val="none" w:sz="0" w:space="0" w:color="auto"/>
            <w:bottom w:val="none" w:sz="0" w:space="0" w:color="auto"/>
            <w:right w:val="none" w:sz="0" w:space="0" w:color="auto"/>
          </w:divBdr>
        </w:div>
        <w:div w:id="1816527015">
          <w:marLeft w:val="480"/>
          <w:marRight w:val="0"/>
          <w:marTop w:val="0"/>
          <w:marBottom w:val="0"/>
          <w:divBdr>
            <w:top w:val="none" w:sz="0" w:space="0" w:color="auto"/>
            <w:left w:val="none" w:sz="0" w:space="0" w:color="auto"/>
            <w:bottom w:val="none" w:sz="0" w:space="0" w:color="auto"/>
            <w:right w:val="none" w:sz="0" w:space="0" w:color="auto"/>
          </w:divBdr>
        </w:div>
        <w:div w:id="155079535">
          <w:marLeft w:val="480"/>
          <w:marRight w:val="0"/>
          <w:marTop w:val="0"/>
          <w:marBottom w:val="0"/>
          <w:divBdr>
            <w:top w:val="none" w:sz="0" w:space="0" w:color="auto"/>
            <w:left w:val="none" w:sz="0" w:space="0" w:color="auto"/>
            <w:bottom w:val="none" w:sz="0" w:space="0" w:color="auto"/>
            <w:right w:val="none" w:sz="0" w:space="0" w:color="auto"/>
          </w:divBdr>
        </w:div>
        <w:div w:id="543905359">
          <w:marLeft w:val="480"/>
          <w:marRight w:val="0"/>
          <w:marTop w:val="0"/>
          <w:marBottom w:val="0"/>
          <w:divBdr>
            <w:top w:val="none" w:sz="0" w:space="0" w:color="auto"/>
            <w:left w:val="none" w:sz="0" w:space="0" w:color="auto"/>
            <w:bottom w:val="none" w:sz="0" w:space="0" w:color="auto"/>
            <w:right w:val="none" w:sz="0" w:space="0" w:color="auto"/>
          </w:divBdr>
        </w:div>
        <w:div w:id="390732989">
          <w:marLeft w:val="480"/>
          <w:marRight w:val="0"/>
          <w:marTop w:val="0"/>
          <w:marBottom w:val="0"/>
          <w:divBdr>
            <w:top w:val="none" w:sz="0" w:space="0" w:color="auto"/>
            <w:left w:val="none" w:sz="0" w:space="0" w:color="auto"/>
            <w:bottom w:val="none" w:sz="0" w:space="0" w:color="auto"/>
            <w:right w:val="none" w:sz="0" w:space="0" w:color="auto"/>
          </w:divBdr>
        </w:div>
        <w:div w:id="1137338604">
          <w:marLeft w:val="480"/>
          <w:marRight w:val="0"/>
          <w:marTop w:val="0"/>
          <w:marBottom w:val="0"/>
          <w:divBdr>
            <w:top w:val="none" w:sz="0" w:space="0" w:color="auto"/>
            <w:left w:val="none" w:sz="0" w:space="0" w:color="auto"/>
            <w:bottom w:val="none" w:sz="0" w:space="0" w:color="auto"/>
            <w:right w:val="none" w:sz="0" w:space="0" w:color="auto"/>
          </w:divBdr>
        </w:div>
        <w:div w:id="457798867">
          <w:marLeft w:val="480"/>
          <w:marRight w:val="0"/>
          <w:marTop w:val="0"/>
          <w:marBottom w:val="0"/>
          <w:divBdr>
            <w:top w:val="none" w:sz="0" w:space="0" w:color="auto"/>
            <w:left w:val="none" w:sz="0" w:space="0" w:color="auto"/>
            <w:bottom w:val="none" w:sz="0" w:space="0" w:color="auto"/>
            <w:right w:val="none" w:sz="0" w:space="0" w:color="auto"/>
          </w:divBdr>
        </w:div>
        <w:div w:id="1661426636">
          <w:marLeft w:val="480"/>
          <w:marRight w:val="0"/>
          <w:marTop w:val="0"/>
          <w:marBottom w:val="0"/>
          <w:divBdr>
            <w:top w:val="none" w:sz="0" w:space="0" w:color="auto"/>
            <w:left w:val="none" w:sz="0" w:space="0" w:color="auto"/>
            <w:bottom w:val="none" w:sz="0" w:space="0" w:color="auto"/>
            <w:right w:val="none" w:sz="0" w:space="0" w:color="auto"/>
          </w:divBdr>
        </w:div>
        <w:div w:id="1240482507">
          <w:marLeft w:val="480"/>
          <w:marRight w:val="0"/>
          <w:marTop w:val="0"/>
          <w:marBottom w:val="0"/>
          <w:divBdr>
            <w:top w:val="none" w:sz="0" w:space="0" w:color="auto"/>
            <w:left w:val="none" w:sz="0" w:space="0" w:color="auto"/>
            <w:bottom w:val="none" w:sz="0" w:space="0" w:color="auto"/>
            <w:right w:val="none" w:sz="0" w:space="0" w:color="auto"/>
          </w:divBdr>
        </w:div>
        <w:div w:id="282427114">
          <w:marLeft w:val="480"/>
          <w:marRight w:val="0"/>
          <w:marTop w:val="0"/>
          <w:marBottom w:val="0"/>
          <w:divBdr>
            <w:top w:val="none" w:sz="0" w:space="0" w:color="auto"/>
            <w:left w:val="none" w:sz="0" w:space="0" w:color="auto"/>
            <w:bottom w:val="none" w:sz="0" w:space="0" w:color="auto"/>
            <w:right w:val="none" w:sz="0" w:space="0" w:color="auto"/>
          </w:divBdr>
        </w:div>
        <w:div w:id="2067482886">
          <w:marLeft w:val="480"/>
          <w:marRight w:val="0"/>
          <w:marTop w:val="0"/>
          <w:marBottom w:val="0"/>
          <w:divBdr>
            <w:top w:val="none" w:sz="0" w:space="0" w:color="auto"/>
            <w:left w:val="none" w:sz="0" w:space="0" w:color="auto"/>
            <w:bottom w:val="none" w:sz="0" w:space="0" w:color="auto"/>
            <w:right w:val="none" w:sz="0" w:space="0" w:color="auto"/>
          </w:divBdr>
        </w:div>
        <w:div w:id="2024167429">
          <w:marLeft w:val="480"/>
          <w:marRight w:val="0"/>
          <w:marTop w:val="0"/>
          <w:marBottom w:val="0"/>
          <w:divBdr>
            <w:top w:val="none" w:sz="0" w:space="0" w:color="auto"/>
            <w:left w:val="none" w:sz="0" w:space="0" w:color="auto"/>
            <w:bottom w:val="none" w:sz="0" w:space="0" w:color="auto"/>
            <w:right w:val="none" w:sz="0" w:space="0" w:color="auto"/>
          </w:divBdr>
        </w:div>
        <w:div w:id="2069571573">
          <w:marLeft w:val="480"/>
          <w:marRight w:val="0"/>
          <w:marTop w:val="0"/>
          <w:marBottom w:val="0"/>
          <w:divBdr>
            <w:top w:val="none" w:sz="0" w:space="0" w:color="auto"/>
            <w:left w:val="none" w:sz="0" w:space="0" w:color="auto"/>
            <w:bottom w:val="none" w:sz="0" w:space="0" w:color="auto"/>
            <w:right w:val="none" w:sz="0" w:space="0" w:color="auto"/>
          </w:divBdr>
        </w:div>
        <w:div w:id="1979218345">
          <w:marLeft w:val="480"/>
          <w:marRight w:val="0"/>
          <w:marTop w:val="0"/>
          <w:marBottom w:val="0"/>
          <w:divBdr>
            <w:top w:val="none" w:sz="0" w:space="0" w:color="auto"/>
            <w:left w:val="none" w:sz="0" w:space="0" w:color="auto"/>
            <w:bottom w:val="none" w:sz="0" w:space="0" w:color="auto"/>
            <w:right w:val="none" w:sz="0" w:space="0" w:color="auto"/>
          </w:divBdr>
        </w:div>
        <w:div w:id="2088265218">
          <w:marLeft w:val="480"/>
          <w:marRight w:val="0"/>
          <w:marTop w:val="0"/>
          <w:marBottom w:val="0"/>
          <w:divBdr>
            <w:top w:val="none" w:sz="0" w:space="0" w:color="auto"/>
            <w:left w:val="none" w:sz="0" w:space="0" w:color="auto"/>
            <w:bottom w:val="none" w:sz="0" w:space="0" w:color="auto"/>
            <w:right w:val="none" w:sz="0" w:space="0" w:color="auto"/>
          </w:divBdr>
        </w:div>
        <w:div w:id="234560277">
          <w:marLeft w:val="480"/>
          <w:marRight w:val="0"/>
          <w:marTop w:val="0"/>
          <w:marBottom w:val="0"/>
          <w:divBdr>
            <w:top w:val="none" w:sz="0" w:space="0" w:color="auto"/>
            <w:left w:val="none" w:sz="0" w:space="0" w:color="auto"/>
            <w:bottom w:val="none" w:sz="0" w:space="0" w:color="auto"/>
            <w:right w:val="none" w:sz="0" w:space="0" w:color="auto"/>
          </w:divBdr>
        </w:div>
        <w:div w:id="2076967802">
          <w:marLeft w:val="480"/>
          <w:marRight w:val="0"/>
          <w:marTop w:val="0"/>
          <w:marBottom w:val="0"/>
          <w:divBdr>
            <w:top w:val="none" w:sz="0" w:space="0" w:color="auto"/>
            <w:left w:val="none" w:sz="0" w:space="0" w:color="auto"/>
            <w:bottom w:val="none" w:sz="0" w:space="0" w:color="auto"/>
            <w:right w:val="none" w:sz="0" w:space="0" w:color="auto"/>
          </w:divBdr>
        </w:div>
        <w:div w:id="1624732287">
          <w:marLeft w:val="480"/>
          <w:marRight w:val="0"/>
          <w:marTop w:val="0"/>
          <w:marBottom w:val="0"/>
          <w:divBdr>
            <w:top w:val="none" w:sz="0" w:space="0" w:color="auto"/>
            <w:left w:val="none" w:sz="0" w:space="0" w:color="auto"/>
            <w:bottom w:val="none" w:sz="0" w:space="0" w:color="auto"/>
            <w:right w:val="none" w:sz="0" w:space="0" w:color="auto"/>
          </w:divBdr>
        </w:div>
        <w:div w:id="1522546944">
          <w:marLeft w:val="480"/>
          <w:marRight w:val="0"/>
          <w:marTop w:val="0"/>
          <w:marBottom w:val="0"/>
          <w:divBdr>
            <w:top w:val="none" w:sz="0" w:space="0" w:color="auto"/>
            <w:left w:val="none" w:sz="0" w:space="0" w:color="auto"/>
            <w:bottom w:val="none" w:sz="0" w:space="0" w:color="auto"/>
            <w:right w:val="none" w:sz="0" w:space="0" w:color="auto"/>
          </w:divBdr>
        </w:div>
        <w:div w:id="338779133">
          <w:marLeft w:val="480"/>
          <w:marRight w:val="0"/>
          <w:marTop w:val="0"/>
          <w:marBottom w:val="0"/>
          <w:divBdr>
            <w:top w:val="none" w:sz="0" w:space="0" w:color="auto"/>
            <w:left w:val="none" w:sz="0" w:space="0" w:color="auto"/>
            <w:bottom w:val="none" w:sz="0" w:space="0" w:color="auto"/>
            <w:right w:val="none" w:sz="0" w:space="0" w:color="auto"/>
          </w:divBdr>
        </w:div>
      </w:divsChild>
    </w:div>
    <w:div w:id="1384479859">
      <w:marLeft w:val="480"/>
      <w:marRight w:val="0"/>
      <w:marTop w:val="0"/>
      <w:marBottom w:val="0"/>
      <w:divBdr>
        <w:top w:val="none" w:sz="0" w:space="0" w:color="auto"/>
        <w:left w:val="none" w:sz="0" w:space="0" w:color="auto"/>
        <w:bottom w:val="none" w:sz="0" w:space="0" w:color="auto"/>
        <w:right w:val="none" w:sz="0" w:space="0" w:color="auto"/>
      </w:divBdr>
    </w:div>
    <w:div w:id="1384595897">
      <w:bodyDiv w:val="1"/>
      <w:marLeft w:val="0"/>
      <w:marRight w:val="0"/>
      <w:marTop w:val="0"/>
      <w:marBottom w:val="0"/>
      <w:divBdr>
        <w:top w:val="none" w:sz="0" w:space="0" w:color="auto"/>
        <w:left w:val="none" w:sz="0" w:space="0" w:color="auto"/>
        <w:bottom w:val="none" w:sz="0" w:space="0" w:color="auto"/>
        <w:right w:val="none" w:sz="0" w:space="0" w:color="auto"/>
      </w:divBdr>
    </w:div>
    <w:div w:id="1384718515">
      <w:marLeft w:val="480"/>
      <w:marRight w:val="0"/>
      <w:marTop w:val="0"/>
      <w:marBottom w:val="0"/>
      <w:divBdr>
        <w:top w:val="none" w:sz="0" w:space="0" w:color="auto"/>
        <w:left w:val="none" w:sz="0" w:space="0" w:color="auto"/>
        <w:bottom w:val="none" w:sz="0" w:space="0" w:color="auto"/>
        <w:right w:val="none" w:sz="0" w:space="0" w:color="auto"/>
      </w:divBdr>
    </w:div>
    <w:div w:id="1384907162">
      <w:marLeft w:val="480"/>
      <w:marRight w:val="0"/>
      <w:marTop w:val="0"/>
      <w:marBottom w:val="0"/>
      <w:divBdr>
        <w:top w:val="none" w:sz="0" w:space="0" w:color="auto"/>
        <w:left w:val="none" w:sz="0" w:space="0" w:color="auto"/>
        <w:bottom w:val="none" w:sz="0" w:space="0" w:color="auto"/>
        <w:right w:val="none" w:sz="0" w:space="0" w:color="auto"/>
      </w:divBdr>
    </w:div>
    <w:div w:id="1384980931">
      <w:marLeft w:val="480"/>
      <w:marRight w:val="0"/>
      <w:marTop w:val="0"/>
      <w:marBottom w:val="0"/>
      <w:divBdr>
        <w:top w:val="none" w:sz="0" w:space="0" w:color="auto"/>
        <w:left w:val="none" w:sz="0" w:space="0" w:color="auto"/>
        <w:bottom w:val="none" w:sz="0" w:space="0" w:color="auto"/>
        <w:right w:val="none" w:sz="0" w:space="0" w:color="auto"/>
      </w:divBdr>
    </w:div>
    <w:div w:id="1385328525">
      <w:marLeft w:val="480"/>
      <w:marRight w:val="0"/>
      <w:marTop w:val="0"/>
      <w:marBottom w:val="0"/>
      <w:divBdr>
        <w:top w:val="none" w:sz="0" w:space="0" w:color="auto"/>
        <w:left w:val="none" w:sz="0" w:space="0" w:color="auto"/>
        <w:bottom w:val="none" w:sz="0" w:space="0" w:color="auto"/>
        <w:right w:val="none" w:sz="0" w:space="0" w:color="auto"/>
      </w:divBdr>
    </w:div>
    <w:div w:id="1385444509">
      <w:marLeft w:val="480"/>
      <w:marRight w:val="0"/>
      <w:marTop w:val="0"/>
      <w:marBottom w:val="0"/>
      <w:divBdr>
        <w:top w:val="none" w:sz="0" w:space="0" w:color="auto"/>
        <w:left w:val="none" w:sz="0" w:space="0" w:color="auto"/>
        <w:bottom w:val="none" w:sz="0" w:space="0" w:color="auto"/>
        <w:right w:val="none" w:sz="0" w:space="0" w:color="auto"/>
      </w:divBdr>
    </w:div>
    <w:div w:id="1385521858">
      <w:marLeft w:val="480"/>
      <w:marRight w:val="0"/>
      <w:marTop w:val="0"/>
      <w:marBottom w:val="0"/>
      <w:divBdr>
        <w:top w:val="none" w:sz="0" w:space="0" w:color="auto"/>
        <w:left w:val="none" w:sz="0" w:space="0" w:color="auto"/>
        <w:bottom w:val="none" w:sz="0" w:space="0" w:color="auto"/>
        <w:right w:val="none" w:sz="0" w:space="0" w:color="auto"/>
      </w:divBdr>
    </w:div>
    <w:div w:id="1385761935">
      <w:bodyDiv w:val="1"/>
      <w:marLeft w:val="0"/>
      <w:marRight w:val="0"/>
      <w:marTop w:val="0"/>
      <w:marBottom w:val="0"/>
      <w:divBdr>
        <w:top w:val="none" w:sz="0" w:space="0" w:color="auto"/>
        <w:left w:val="none" w:sz="0" w:space="0" w:color="auto"/>
        <w:bottom w:val="none" w:sz="0" w:space="0" w:color="auto"/>
        <w:right w:val="none" w:sz="0" w:space="0" w:color="auto"/>
      </w:divBdr>
    </w:div>
    <w:div w:id="1385829935">
      <w:marLeft w:val="480"/>
      <w:marRight w:val="0"/>
      <w:marTop w:val="0"/>
      <w:marBottom w:val="0"/>
      <w:divBdr>
        <w:top w:val="none" w:sz="0" w:space="0" w:color="auto"/>
        <w:left w:val="none" w:sz="0" w:space="0" w:color="auto"/>
        <w:bottom w:val="none" w:sz="0" w:space="0" w:color="auto"/>
        <w:right w:val="none" w:sz="0" w:space="0" w:color="auto"/>
      </w:divBdr>
    </w:div>
    <w:div w:id="1385838371">
      <w:marLeft w:val="480"/>
      <w:marRight w:val="0"/>
      <w:marTop w:val="0"/>
      <w:marBottom w:val="0"/>
      <w:divBdr>
        <w:top w:val="none" w:sz="0" w:space="0" w:color="auto"/>
        <w:left w:val="none" w:sz="0" w:space="0" w:color="auto"/>
        <w:bottom w:val="none" w:sz="0" w:space="0" w:color="auto"/>
        <w:right w:val="none" w:sz="0" w:space="0" w:color="auto"/>
      </w:divBdr>
    </w:div>
    <w:div w:id="1385979723">
      <w:bodyDiv w:val="1"/>
      <w:marLeft w:val="0"/>
      <w:marRight w:val="0"/>
      <w:marTop w:val="0"/>
      <w:marBottom w:val="0"/>
      <w:divBdr>
        <w:top w:val="none" w:sz="0" w:space="0" w:color="auto"/>
        <w:left w:val="none" w:sz="0" w:space="0" w:color="auto"/>
        <w:bottom w:val="none" w:sz="0" w:space="0" w:color="auto"/>
        <w:right w:val="none" w:sz="0" w:space="0" w:color="auto"/>
      </w:divBdr>
    </w:div>
    <w:div w:id="1386099190">
      <w:marLeft w:val="480"/>
      <w:marRight w:val="0"/>
      <w:marTop w:val="0"/>
      <w:marBottom w:val="0"/>
      <w:divBdr>
        <w:top w:val="none" w:sz="0" w:space="0" w:color="auto"/>
        <w:left w:val="none" w:sz="0" w:space="0" w:color="auto"/>
        <w:bottom w:val="none" w:sz="0" w:space="0" w:color="auto"/>
        <w:right w:val="none" w:sz="0" w:space="0" w:color="auto"/>
      </w:divBdr>
    </w:div>
    <w:div w:id="1386181619">
      <w:marLeft w:val="480"/>
      <w:marRight w:val="0"/>
      <w:marTop w:val="0"/>
      <w:marBottom w:val="0"/>
      <w:divBdr>
        <w:top w:val="none" w:sz="0" w:space="0" w:color="auto"/>
        <w:left w:val="none" w:sz="0" w:space="0" w:color="auto"/>
        <w:bottom w:val="none" w:sz="0" w:space="0" w:color="auto"/>
        <w:right w:val="none" w:sz="0" w:space="0" w:color="auto"/>
      </w:divBdr>
    </w:div>
    <w:div w:id="1386248685">
      <w:marLeft w:val="480"/>
      <w:marRight w:val="0"/>
      <w:marTop w:val="0"/>
      <w:marBottom w:val="0"/>
      <w:divBdr>
        <w:top w:val="none" w:sz="0" w:space="0" w:color="auto"/>
        <w:left w:val="none" w:sz="0" w:space="0" w:color="auto"/>
        <w:bottom w:val="none" w:sz="0" w:space="0" w:color="auto"/>
        <w:right w:val="none" w:sz="0" w:space="0" w:color="auto"/>
      </w:divBdr>
    </w:div>
    <w:div w:id="1386369169">
      <w:marLeft w:val="480"/>
      <w:marRight w:val="0"/>
      <w:marTop w:val="0"/>
      <w:marBottom w:val="0"/>
      <w:divBdr>
        <w:top w:val="none" w:sz="0" w:space="0" w:color="auto"/>
        <w:left w:val="none" w:sz="0" w:space="0" w:color="auto"/>
        <w:bottom w:val="none" w:sz="0" w:space="0" w:color="auto"/>
        <w:right w:val="none" w:sz="0" w:space="0" w:color="auto"/>
      </w:divBdr>
    </w:div>
    <w:div w:id="1386485026">
      <w:marLeft w:val="480"/>
      <w:marRight w:val="0"/>
      <w:marTop w:val="0"/>
      <w:marBottom w:val="0"/>
      <w:divBdr>
        <w:top w:val="none" w:sz="0" w:space="0" w:color="auto"/>
        <w:left w:val="none" w:sz="0" w:space="0" w:color="auto"/>
        <w:bottom w:val="none" w:sz="0" w:space="0" w:color="auto"/>
        <w:right w:val="none" w:sz="0" w:space="0" w:color="auto"/>
      </w:divBdr>
    </w:div>
    <w:div w:id="1386560008">
      <w:marLeft w:val="480"/>
      <w:marRight w:val="0"/>
      <w:marTop w:val="0"/>
      <w:marBottom w:val="0"/>
      <w:divBdr>
        <w:top w:val="none" w:sz="0" w:space="0" w:color="auto"/>
        <w:left w:val="none" w:sz="0" w:space="0" w:color="auto"/>
        <w:bottom w:val="none" w:sz="0" w:space="0" w:color="auto"/>
        <w:right w:val="none" w:sz="0" w:space="0" w:color="auto"/>
      </w:divBdr>
    </w:div>
    <w:div w:id="1386755287">
      <w:marLeft w:val="480"/>
      <w:marRight w:val="0"/>
      <w:marTop w:val="0"/>
      <w:marBottom w:val="0"/>
      <w:divBdr>
        <w:top w:val="none" w:sz="0" w:space="0" w:color="auto"/>
        <w:left w:val="none" w:sz="0" w:space="0" w:color="auto"/>
        <w:bottom w:val="none" w:sz="0" w:space="0" w:color="auto"/>
        <w:right w:val="none" w:sz="0" w:space="0" w:color="auto"/>
      </w:divBdr>
    </w:div>
    <w:div w:id="1386760183">
      <w:bodyDiv w:val="1"/>
      <w:marLeft w:val="0"/>
      <w:marRight w:val="0"/>
      <w:marTop w:val="0"/>
      <w:marBottom w:val="0"/>
      <w:divBdr>
        <w:top w:val="none" w:sz="0" w:space="0" w:color="auto"/>
        <w:left w:val="none" w:sz="0" w:space="0" w:color="auto"/>
        <w:bottom w:val="none" w:sz="0" w:space="0" w:color="auto"/>
        <w:right w:val="none" w:sz="0" w:space="0" w:color="auto"/>
      </w:divBdr>
    </w:div>
    <w:div w:id="1386874516">
      <w:marLeft w:val="480"/>
      <w:marRight w:val="0"/>
      <w:marTop w:val="0"/>
      <w:marBottom w:val="0"/>
      <w:divBdr>
        <w:top w:val="none" w:sz="0" w:space="0" w:color="auto"/>
        <w:left w:val="none" w:sz="0" w:space="0" w:color="auto"/>
        <w:bottom w:val="none" w:sz="0" w:space="0" w:color="auto"/>
        <w:right w:val="none" w:sz="0" w:space="0" w:color="auto"/>
      </w:divBdr>
    </w:div>
    <w:div w:id="1386947828">
      <w:marLeft w:val="480"/>
      <w:marRight w:val="0"/>
      <w:marTop w:val="0"/>
      <w:marBottom w:val="0"/>
      <w:divBdr>
        <w:top w:val="none" w:sz="0" w:space="0" w:color="auto"/>
        <w:left w:val="none" w:sz="0" w:space="0" w:color="auto"/>
        <w:bottom w:val="none" w:sz="0" w:space="0" w:color="auto"/>
        <w:right w:val="none" w:sz="0" w:space="0" w:color="auto"/>
      </w:divBdr>
    </w:div>
    <w:div w:id="1387028631">
      <w:marLeft w:val="480"/>
      <w:marRight w:val="0"/>
      <w:marTop w:val="0"/>
      <w:marBottom w:val="0"/>
      <w:divBdr>
        <w:top w:val="none" w:sz="0" w:space="0" w:color="auto"/>
        <w:left w:val="none" w:sz="0" w:space="0" w:color="auto"/>
        <w:bottom w:val="none" w:sz="0" w:space="0" w:color="auto"/>
        <w:right w:val="none" w:sz="0" w:space="0" w:color="auto"/>
      </w:divBdr>
    </w:div>
    <w:div w:id="1387028948">
      <w:marLeft w:val="480"/>
      <w:marRight w:val="0"/>
      <w:marTop w:val="0"/>
      <w:marBottom w:val="0"/>
      <w:divBdr>
        <w:top w:val="none" w:sz="0" w:space="0" w:color="auto"/>
        <w:left w:val="none" w:sz="0" w:space="0" w:color="auto"/>
        <w:bottom w:val="none" w:sz="0" w:space="0" w:color="auto"/>
        <w:right w:val="none" w:sz="0" w:space="0" w:color="auto"/>
      </w:divBdr>
    </w:div>
    <w:div w:id="1387148282">
      <w:marLeft w:val="480"/>
      <w:marRight w:val="0"/>
      <w:marTop w:val="0"/>
      <w:marBottom w:val="0"/>
      <w:divBdr>
        <w:top w:val="none" w:sz="0" w:space="0" w:color="auto"/>
        <w:left w:val="none" w:sz="0" w:space="0" w:color="auto"/>
        <w:bottom w:val="none" w:sz="0" w:space="0" w:color="auto"/>
        <w:right w:val="none" w:sz="0" w:space="0" w:color="auto"/>
      </w:divBdr>
    </w:div>
    <w:div w:id="1387332841">
      <w:marLeft w:val="480"/>
      <w:marRight w:val="0"/>
      <w:marTop w:val="0"/>
      <w:marBottom w:val="0"/>
      <w:divBdr>
        <w:top w:val="none" w:sz="0" w:space="0" w:color="auto"/>
        <w:left w:val="none" w:sz="0" w:space="0" w:color="auto"/>
        <w:bottom w:val="none" w:sz="0" w:space="0" w:color="auto"/>
        <w:right w:val="none" w:sz="0" w:space="0" w:color="auto"/>
      </w:divBdr>
    </w:div>
    <w:div w:id="1387333700">
      <w:bodyDiv w:val="1"/>
      <w:marLeft w:val="0"/>
      <w:marRight w:val="0"/>
      <w:marTop w:val="0"/>
      <w:marBottom w:val="0"/>
      <w:divBdr>
        <w:top w:val="none" w:sz="0" w:space="0" w:color="auto"/>
        <w:left w:val="none" w:sz="0" w:space="0" w:color="auto"/>
        <w:bottom w:val="none" w:sz="0" w:space="0" w:color="auto"/>
        <w:right w:val="none" w:sz="0" w:space="0" w:color="auto"/>
      </w:divBdr>
    </w:div>
    <w:div w:id="1387334300">
      <w:bodyDiv w:val="1"/>
      <w:marLeft w:val="0"/>
      <w:marRight w:val="0"/>
      <w:marTop w:val="0"/>
      <w:marBottom w:val="0"/>
      <w:divBdr>
        <w:top w:val="none" w:sz="0" w:space="0" w:color="auto"/>
        <w:left w:val="none" w:sz="0" w:space="0" w:color="auto"/>
        <w:bottom w:val="none" w:sz="0" w:space="0" w:color="auto"/>
        <w:right w:val="none" w:sz="0" w:space="0" w:color="auto"/>
      </w:divBdr>
    </w:div>
    <w:div w:id="1387337077">
      <w:marLeft w:val="480"/>
      <w:marRight w:val="0"/>
      <w:marTop w:val="0"/>
      <w:marBottom w:val="0"/>
      <w:divBdr>
        <w:top w:val="none" w:sz="0" w:space="0" w:color="auto"/>
        <w:left w:val="none" w:sz="0" w:space="0" w:color="auto"/>
        <w:bottom w:val="none" w:sz="0" w:space="0" w:color="auto"/>
        <w:right w:val="none" w:sz="0" w:space="0" w:color="auto"/>
      </w:divBdr>
    </w:div>
    <w:div w:id="1387950982">
      <w:marLeft w:val="480"/>
      <w:marRight w:val="0"/>
      <w:marTop w:val="0"/>
      <w:marBottom w:val="0"/>
      <w:divBdr>
        <w:top w:val="none" w:sz="0" w:space="0" w:color="auto"/>
        <w:left w:val="none" w:sz="0" w:space="0" w:color="auto"/>
        <w:bottom w:val="none" w:sz="0" w:space="0" w:color="auto"/>
        <w:right w:val="none" w:sz="0" w:space="0" w:color="auto"/>
      </w:divBdr>
    </w:div>
    <w:div w:id="1387994844">
      <w:marLeft w:val="480"/>
      <w:marRight w:val="0"/>
      <w:marTop w:val="0"/>
      <w:marBottom w:val="0"/>
      <w:divBdr>
        <w:top w:val="none" w:sz="0" w:space="0" w:color="auto"/>
        <w:left w:val="none" w:sz="0" w:space="0" w:color="auto"/>
        <w:bottom w:val="none" w:sz="0" w:space="0" w:color="auto"/>
        <w:right w:val="none" w:sz="0" w:space="0" w:color="auto"/>
      </w:divBdr>
    </w:div>
    <w:div w:id="1388069534">
      <w:marLeft w:val="480"/>
      <w:marRight w:val="0"/>
      <w:marTop w:val="0"/>
      <w:marBottom w:val="0"/>
      <w:divBdr>
        <w:top w:val="none" w:sz="0" w:space="0" w:color="auto"/>
        <w:left w:val="none" w:sz="0" w:space="0" w:color="auto"/>
        <w:bottom w:val="none" w:sz="0" w:space="0" w:color="auto"/>
        <w:right w:val="none" w:sz="0" w:space="0" w:color="auto"/>
      </w:divBdr>
    </w:div>
    <w:div w:id="1388147239">
      <w:marLeft w:val="480"/>
      <w:marRight w:val="0"/>
      <w:marTop w:val="0"/>
      <w:marBottom w:val="0"/>
      <w:divBdr>
        <w:top w:val="none" w:sz="0" w:space="0" w:color="auto"/>
        <w:left w:val="none" w:sz="0" w:space="0" w:color="auto"/>
        <w:bottom w:val="none" w:sz="0" w:space="0" w:color="auto"/>
        <w:right w:val="none" w:sz="0" w:space="0" w:color="auto"/>
      </w:divBdr>
    </w:div>
    <w:div w:id="1388188945">
      <w:bodyDiv w:val="1"/>
      <w:marLeft w:val="0"/>
      <w:marRight w:val="0"/>
      <w:marTop w:val="0"/>
      <w:marBottom w:val="0"/>
      <w:divBdr>
        <w:top w:val="none" w:sz="0" w:space="0" w:color="auto"/>
        <w:left w:val="none" w:sz="0" w:space="0" w:color="auto"/>
        <w:bottom w:val="none" w:sz="0" w:space="0" w:color="auto"/>
        <w:right w:val="none" w:sz="0" w:space="0" w:color="auto"/>
      </w:divBdr>
      <w:divsChild>
        <w:div w:id="162359628">
          <w:marLeft w:val="480"/>
          <w:marRight w:val="0"/>
          <w:marTop w:val="0"/>
          <w:marBottom w:val="0"/>
          <w:divBdr>
            <w:top w:val="none" w:sz="0" w:space="0" w:color="auto"/>
            <w:left w:val="none" w:sz="0" w:space="0" w:color="auto"/>
            <w:bottom w:val="none" w:sz="0" w:space="0" w:color="auto"/>
            <w:right w:val="none" w:sz="0" w:space="0" w:color="auto"/>
          </w:divBdr>
        </w:div>
        <w:div w:id="886650658">
          <w:marLeft w:val="480"/>
          <w:marRight w:val="0"/>
          <w:marTop w:val="0"/>
          <w:marBottom w:val="0"/>
          <w:divBdr>
            <w:top w:val="none" w:sz="0" w:space="0" w:color="auto"/>
            <w:left w:val="none" w:sz="0" w:space="0" w:color="auto"/>
            <w:bottom w:val="none" w:sz="0" w:space="0" w:color="auto"/>
            <w:right w:val="none" w:sz="0" w:space="0" w:color="auto"/>
          </w:divBdr>
        </w:div>
        <w:div w:id="8802663">
          <w:marLeft w:val="480"/>
          <w:marRight w:val="0"/>
          <w:marTop w:val="0"/>
          <w:marBottom w:val="0"/>
          <w:divBdr>
            <w:top w:val="none" w:sz="0" w:space="0" w:color="auto"/>
            <w:left w:val="none" w:sz="0" w:space="0" w:color="auto"/>
            <w:bottom w:val="none" w:sz="0" w:space="0" w:color="auto"/>
            <w:right w:val="none" w:sz="0" w:space="0" w:color="auto"/>
          </w:divBdr>
        </w:div>
        <w:div w:id="1049842512">
          <w:marLeft w:val="480"/>
          <w:marRight w:val="0"/>
          <w:marTop w:val="0"/>
          <w:marBottom w:val="0"/>
          <w:divBdr>
            <w:top w:val="none" w:sz="0" w:space="0" w:color="auto"/>
            <w:left w:val="none" w:sz="0" w:space="0" w:color="auto"/>
            <w:bottom w:val="none" w:sz="0" w:space="0" w:color="auto"/>
            <w:right w:val="none" w:sz="0" w:space="0" w:color="auto"/>
          </w:divBdr>
        </w:div>
        <w:div w:id="50619269">
          <w:marLeft w:val="480"/>
          <w:marRight w:val="0"/>
          <w:marTop w:val="0"/>
          <w:marBottom w:val="0"/>
          <w:divBdr>
            <w:top w:val="none" w:sz="0" w:space="0" w:color="auto"/>
            <w:left w:val="none" w:sz="0" w:space="0" w:color="auto"/>
            <w:bottom w:val="none" w:sz="0" w:space="0" w:color="auto"/>
            <w:right w:val="none" w:sz="0" w:space="0" w:color="auto"/>
          </w:divBdr>
        </w:div>
        <w:div w:id="1201896131">
          <w:marLeft w:val="480"/>
          <w:marRight w:val="0"/>
          <w:marTop w:val="0"/>
          <w:marBottom w:val="0"/>
          <w:divBdr>
            <w:top w:val="none" w:sz="0" w:space="0" w:color="auto"/>
            <w:left w:val="none" w:sz="0" w:space="0" w:color="auto"/>
            <w:bottom w:val="none" w:sz="0" w:space="0" w:color="auto"/>
            <w:right w:val="none" w:sz="0" w:space="0" w:color="auto"/>
          </w:divBdr>
        </w:div>
        <w:div w:id="1273584840">
          <w:marLeft w:val="480"/>
          <w:marRight w:val="0"/>
          <w:marTop w:val="0"/>
          <w:marBottom w:val="0"/>
          <w:divBdr>
            <w:top w:val="none" w:sz="0" w:space="0" w:color="auto"/>
            <w:left w:val="none" w:sz="0" w:space="0" w:color="auto"/>
            <w:bottom w:val="none" w:sz="0" w:space="0" w:color="auto"/>
            <w:right w:val="none" w:sz="0" w:space="0" w:color="auto"/>
          </w:divBdr>
        </w:div>
        <w:div w:id="1516337521">
          <w:marLeft w:val="480"/>
          <w:marRight w:val="0"/>
          <w:marTop w:val="0"/>
          <w:marBottom w:val="0"/>
          <w:divBdr>
            <w:top w:val="none" w:sz="0" w:space="0" w:color="auto"/>
            <w:left w:val="none" w:sz="0" w:space="0" w:color="auto"/>
            <w:bottom w:val="none" w:sz="0" w:space="0" w:color="auto"/>
            <w:right w:val="none" w:sz="0" w:space="0" w:color="auto"/>
          </w:divBdr>
        </w:div>
        <w:div w:id="1391885229">
          <w:marLeft w:val="480"/>
          <w:marRight w:val="0"/>
          <w:marTop w:val="0"/>
          <w:marBottom w:val="0"/>
          <w:divBdr>
            <w:top w:val="none" w:sz="0" w:space="0" w:color="auto"/>
            <w:left w:val="none" w:sz="0" w:space="0" w:color="auto"/>
            <w:bottom w:val="none" w:sz="0" w:space="0" w:color="auto"/>
            <w:right w:val="none" w:sz="0" w:space="0" w:color="auto"/>
          </w:divBdr>
        </w:div>
        <w:div w:id="1899432588">
          <w:marLeft w:val="480"/>
          <w:marRight w:val="0"/>
          <w:marTop w:val="0"/>
          <w:marBottom w:val="0"/>
          <w:divBdr>
            <w:top w:val="none" w:sz="0" w:space="0" w:color="auto"/>
            <w:left w:val="none" w:sz="0" w:space="0" w:color="auto"/>
            <w:bottom w:val="none" w:sz="0" w:space="0" w:color="auto"/>
            <w:right w:val="none" w:sz="0" w:space="0" w:color="auto"/>
          </w:divBdr>
        </w:div>
        <w:div w:id="2109503227">
          <w:marLeft w:val="480"/>
          <w:marRight w:val="0"/>
          <w:marTop w:val="0"/>
          <w:marBottom w:val="0"/>
          <w:divBdr>
            <w:top w:val="none" w:sz="0" w:space="0" w:color="auto"/>
            <w:left w:val="none" w:sz="0" w:space="0" w:color="auto"/>
            <w:bottom w:val="none" w:sz="0" w:space="0" w:color="auto"/>
            <w:right w:val="none" w:sz="0" w:space="0" w:color="auto"/>
          </w:divBdr>
        </w:div>
        <w:div w:id="850337655">
          <w:marLeft w:val="480"/>
          <w:marRight w:val="0"/>
          <w:marTop w:val="0"/>
          <w:marBottom w:val="0"/>
          <w:divBdr>
            <w:top w:val="none" w:sz="0" w:space="0" w:color="auto"/>
            <w:left w:val="none" w:sz="0" w:space="0" w:color="auto"/>
            <w:bottom w:val="none" w:sz="0" w:space="0" w:color="auto"/>
            <w:right w:val="none" w:sz="0" w:space="0" w:color="auto"/>
          </w:divBdr>
        </w:div>
        <w:div w:id="946808869">
          <w:marLeft w:val="480"/>
          <w:marRight w:val="0"/>
          <w:marTop w:val="0"/>
          <w:marBottom w:val="0"/>
          <w:divBdr>
            <w:top w:val="none" w:sz="0" w:space="0" w:color="auto"/>
            <w:left w:val="none" w:sz="0" w:space="0" w:color="auto"/>
            <w:bottom w:val="none" w:sz="0" w:space="0" w:color="auto"/>
            <w:right w:val="none" w:sz="0" w:space="0" w:color="auto"/>
          </w:divBdr>
        </w:div>
        <w:div w:id="925770732">
          <w:marLeft w:val="480"/>
          <w:marRight w:val="0"/>
          <w:marTop w:val="0"/>
          <w:marBottom w:val="0"/>
          <w:divBdr>
            <w:top w:val="none" w:sz="0" w:space="0" w:color="auto"/>
            <w:left w:val="none" w:sz="0" w:space="0" w:color="auto"/>
            <w:bottom w:val="none" w:sz="0" w:space="0" w:color="auto"/>
            <w:right w:val="none" w:sz="0" w:space="0" w:color="auto"/>
          </w:divBdr>
        </w:div>
        <w:div w:id="703402945">
          <w:marLeft w:val="480"/>
          <w:marRight w:val="0"/>
          <w:marTop w:val="0"/>
          <w:marBottom w:val="0"/>
          <w:divBdr>
            <w:top w:val="none" w:sz="0" w:space="0" w:color="auto"/>
            <w:left w:val="none" w:sz="0" w:space="0" w:color="auto"/>
            <w:bottom w:val="none" w:sz="0" w:space="0" w:color="auto"/>
            <w:right w:val="none" w:sz="0" w:space="0" w:color="auto"/>
          </w:divBdr>
        </w:div>
        <w:div w:id="2120100572">
          <w:marLeft w:val="480"/>
          <w:marRight w:val="0"/>
          <w:marTop w:val="0"/>
          <w:marBottom w:val="0"/>
          <w:divBdr>
            <w:top w:val="none" w:sz="0" w:space="0" w:color="auto"/>
            <w:left w:val="none" w:sz="0" w:space="0" w:color="auto"/>
            <w:bottom w:val="none" w:sz="0" w:space="0" w:color="auto"/>
            <w:right w:val="none" w:sz="0" w:space="0" w:color="auto"/>
          </w:divBdr>
        </w:div>
        <w:div w:id="67657874">
          <w:marLeft w:val="480"/>
          <w:marRight w:val="0"/>
          <w:marTop w:val="0"/>
          <w:marBottom w:val="0"/>
          <w:divBdr>
            <w:top w:val="none" w:sz="0" w:space="0" w:color="auto"/>
            <w:left w:val="none" w:sz="0" w:space="0" w:color="auto"/>
            <w:bottom w:val="none" w:sz="0" w:space="0" w:color="auto"/>
            <w:right w:val="none" w:sz="0" w:space="0" w:color="auto"/>
          </w:divBdr>
        </w:div>
        <w:div w:id="538859421">
          <w:marLeft w:val="480"/>
          <w:marRight w:val="0"/>
          <w:marTop w:val="0"/>
          <w:marBottom w:val="0"/>
          <w:divBdr>
            <w:top w:val="none" w:sz="0" w:space="0" w:color="auto"/>
            <w:left w:val="none" w:sz="0" w:space="0" w:color="auto"/>
            <w:bottom w:val="none" w:sz="0" w:space="0" w:color="auto"/>
            <w:right w:val="none" w:sz="0" w:space="0" w:color="auto"/>
          </w:divBdr>
        </w:div>
        <w:div w:id="374086857">
          <w:marLeft w:val="480"/>
          <w:marRight w:val="0"/>
          <w:marTop w:val="0"/>
          <w:marBottom w:val="0"/>
          <w:divBdr>
            <w:top w:val="none" w:sz="0" w:space="0" w:color="auto"/>
            <w:left w:val="none" w:sz="0" w:space="0" w:color="auto"/>
            <w:bottom w:val="none" w:sz="0" w:space="0" w:color="auto"/>
            <w:right w:val="none" w:sz="0" w:space="0" w:color="auto"/>
          </w:divBdr>
        </w:div>
        <w:div w:id="1669863849">
          <w:marLeft w:val="480"/>
          <w:marRight w:val="0"/>
          <w:marTop w:val="0"/>
          <w:marBottom w:val="0"/>
          <w:divBdr>
            <w:top w:val="none" w:sz="0" w:space="0" w:color="auto"/>
            <w:left w:val="none" w:sz="0" w:space="0" w:color="auto"/>
            <w:bottom w:val="none" w:sz="0" w:space="0" w:color="auto"/>
            <w:right w:val="none" w:sz="0" w:space="0" w:color="auto"/>
          </w:divBdr>
        </w:div>
        <w:div w:id="1406418551">
          <w:marLeft w:val="480"/>
          <w:marRight w:val="0"/>
          <w:marTop w:val="0"/>
          <w:marBottom w:val="0"/>
          <w:divBdr>
            <w:top w:val="none" w:sz="0" w:space="0" w:color="auto"/>
            <w:left w:val="none" w:sz="0" w:space="0" w:color="auto"/>
            <w:bottom w:val="none" w:sz="0" w:space="0" w:color="auto"/>
            <w:right w:val="none" w:sz="0" w:space="0" w:color="auto"/>
          </w:divBdr>
        </w:div>
        <w:div w:id="866334501">
          <w:marLeft w:val="480"/>
          <w:marRight w:val="0"/>
          <w:marTop w:val="0"/>
          <w:marBottom w:val="0"/>
          <w:divBdr>
            <w:top w:val="none" w:sz="0" w:space="0" w:color="auto"/>
            <w:left w:val="none" w:sz="0" w:space="0" w:color="auto"/>
            <w:bottom w:val="none" w:sz="0" w:space="0" w:color="auto"/>
            <w:right w:val="none" w:sz="0" w:space="0" w:color="auto"/>
          </w:divBdr>
        </w:div>
        <w:div w:id="400370299">
          <w:marLeft w:val="480"/>
          <w:marRight w:val="0"/>
          <w:marTop w:val="0"/>
          <w:marBottom w:val="0"/>
          <w:divBdr>
            <w:top w:val="none" w:sz="0" w:space="0" w:color="auto"/>
            <w:left w:val="none" w:sz="0" w:space="0" w:color="auto"/>
            <w:bottom w:val="none" w:sz="0" w:space="0" w:color="auto"/>
            <w:right w:val="none" w:sz="0" w:space="0" w:color="auto"/>
          </w:divBdr>
        </w:div>
        <w:div w:id="414596927">
          <w:marLeft w:val="480"/>
          <w:marRight w:val="0"/>
          <w:marTop w:val="0"/>
          <w:marBottom w:val="0"/>
          <w:divBdr>
            <w:top w:val="none" w:sz="0" w:space="0" w:color="auto"/>
            <w:left w:val="none" w:sz="0" w:space="0" w:color="auto"/>
            <w:bottom w:val="none" w:sz="0" w:space="0" w:color="auto"/>
            <w:right w:val="none" w:sz="0" w:space="0" w:color="auto"/>
          </w:divBdr>
        </w:div>
        <w:div w:id="1399743477">
          <w:marLeft w:val="480"/>
          <w:marRight w:val="0"/>
          <w:marTop w:val="0"/>
          <w:marBottom w:val="0"/>
          <w:divBdr>
            <w:top w:val="none" w:sz="0" w:space="0" w:color="auto"/>
            <w:left w:val="none" w:sz="0" w:space="0" w:color="auto"/>
            <w:bottom w:val="none" w:sz="0" w:space="0" w:color="auto"/>
            <w:right w:val="none" w:sz="0" w:space="0" w:color="auto"/>
          </w:divBdr>
        </w:div>
        <w:div w:id="141125096">
          <w:marLeft w:val="480"/>
          <w:marRight w:val="0"/>
          <w:marTop w:val="0"/>
          <w:marBottom w:val="0"/>
          <w:divBdr>
            <w:top w:val="none" w:sz="0" w:space="0" w:color="auto"/>
            <w:left w:val="none" w:sz="0" w:space="0" w:color="auto"/>
            <w:bottom w:val="none" w:sz="0" w:space="0" w:color="auto"/>
            <w:right w:val="none" w:sz="0" w:space="0" w:color="auto"/>
          </w:divBdr>
        </w:div>
        <w:div w:id="71896623">
          <w:marLeft w:val="480"/>
          <w:marRight w:val="0"/>
          <w:marTop w:val="0"/>
          <w:marBottom w:val="0"/>
          <w:divBdr>
            <w:top w:val="none" w:sz="0" w:space="0" w:color="auto"/>
            <w:left w:val="none" w:sz="0" w:space="0" w:color="auto"/>
            <w:bottom w:val="none" w:sz="0" w:space="0" w:color="auto"/>
            <w:right w:val="none" w:sz="0" w:space="0" w:color="auto"/>
          </w:divBdr>
        </w:div>
        <w:div w:id="340397604">
          <w:marLeft w:val="480"/>
          <w:marRight w:val="0"/>
          <w:marTop w:val="0"/>
          <w:marBottom w:val="0"/>
          <w:divBdr>
            <w:top w:val="none" w:sz="0" w:space="0" w:color="auto"/>
            <w:left w:val="none" w:sz="0" w:space="0" w:color="auto"/>
            <w:bottom w:val="none" w:sz="0" w:space="0" w:color="auto"/>
            <w:right w:val="none" w:sz="0" w:space="0" w:color="auto"/>
          </w:divBdr>
        </w:div>
        <w:div w:id="150030033">
          <w:marLeft w:val="480"/>
          <w:marRight w:val="0"/>
          <w:marTop w:val="0"/>
          <w:marBottom w:val="0"/>
          <w:divBdr>
            <w:top w:val="none" w:sz="0" w:space="0" w:color="auto"/>
            <w:left w:val="none" w:sz="0" w:space="0" w:color="auto"/>
            <w:bottom w:val="none" w:sz="0" w:space="0" w:color="auto"/>
            <w:right w:val="none" w:sz="0" w:space="0" w:color="auto"/>
          </w:divBdr>
        </w:div>
        <w:div w:id="815804892">
          <w:marLeft w:val="480"/>
          <w:marRight w:val="0"/>
          <w:marTop w:val="0"/>
          <w:marBottom w:val="0"/>
          <w:divBdr>
            <w:top w:val="none" w:sz="0" w:space="0" w:color="auto"/>
            <w:left w:val="none" w:sz="0" w:space="0" w:color="auto"/>
            <w:bottom w:val="none" w:sz="0" w:space="0" w:color="auto"/>
            <w:right w:val="none" w:sz="0" w:space="0" w:color="auto"/>
          </w:divBdr>
        </w:div>
        <w:div w:id="1076904366">
          <w:marLeft w:val="480"/>
          <w:marRight w:val="0"/>
          <w:marTop w:val="0"/>
          <w:marBottom w:val="0"/>
          <w:divBdr>
            <w:top w:val="none" w:sz="0" w:space="0" w:color="auto"/>
            <w:left w:val="none" w:sz="0" w:space="0" w:color="auto"/>
            <w:bottom w:val="none" w:sz="0" w:space="0" w:color="auto"/>
            <w:right w:val="none" w:sz="0" w:space="0" w:color="auto"/>
          </w:divBdr>
        </w:div>
        <w:div w:id="1896815669">
          <w:marLeft w:val="480"/>
          <w:marRight w:val="0"/>
          <w:marTop w:val="0"/>
          <w:marBottom w:val="0"/>
          <w:divBdr>
            <w:top w:val="none" w:sz="0" w:space="0" w:color="auto"/>
            <w:left w:val="none" w:sz="0" w:space="0" w:color="auto"/>
            <w:bottom w:val="none" w:sz="0" w:space="0" w:color="auto"/>
            <w:right w:val="none" w:sz="0" w:space="0" w:color="auto"/>
          </w:divBdr>
        </w:div>
      </w:divsChild>
    </w:div>
    <w:div w:id="1388257747">
      <w:marLeft w:val="480"/>
      <w:marRight w:val="0"/>
      <w:marTop w:val="0"/>
      <w:marBottom w:val="0"/>
      <w:divBdr>
        <w:top w:val="none" w:sz="0" w:space="0" w:color="auto"/>
        <w:left w:val="none" w:sz="0" w:space="0" w:color="auto"/>
        <w:bottom w:val="none" w:sz="0" w:space="0" w:color="auto"/>
        <w:right w:val="none" w:sz="0" w:space="0" w:color="auto"/>
      </w:divBdr>
    </w:div>
    <w:div w:id="1388340174">
      <w:bodyDiv w:val="1"/>
      <w:marLeft w:val="0"/>
      <w:marRight w:val="0"/>
      <w:marTop w:val="0"/>
      <w:marBottom w:val="0"/>
      <w:divBdr>
        <w:top w:val="none" w:sz="0" w:space="0" w:color="auto"/>
        <w:left w:val="none" w:sz="0" w:space="0" w:color="auto"/>
        <w:bottom w:val="none" w:sz="0" w:space="0" w:color="auto"/>
        <w:right w:val="none" w:sz="0" w:space="0" w:color="auto"/>
      </w:divBdr>
      <w:divsChild>
        <w:div w:id="877084793">
          <w:marLeft w:val="480"/>
          <w:marRight w:val="0"/>
          <w:marTop w:val="0"/>
          <w:marBottom w:val="0"/>
          <w:divBdr>
            <w:top w:val="none" w:sz="0" w:space="0" w:color="auto"/>
            <w:left w:val="none" w:sz="0" w:space="0" w:color="auto"/>
            <w:bottom w:val="none" w:sz="0" w:space="0" w:color="auto"/>
            <w:right w:val="none" w:sz="0" w:space="0" w:color="auto"/>
          </w:divBdr>
        </w:div>
        <w:div w:id="793062839">
          <w:marLeft w:val="480"/>
          <w:marRight w:val="0"/>
          <w:marTop w:val="0"/>
          <w:marBottom w:val="0"/>
          <w:divBdr>
            <w:top w:val="none" w:sz="0" w:space="0" w:color="auto"/>
            <w:left w:val="none" w:sz="0" w:space="0" w:color="auto"/>
            <w:bottom w:val="none" w:sz="0" w:space="0" w:color="auto"/>
            <w:right w:val="none" w:sz="0" w:space="0" w:color="auto"/>
          </w:divBdr>
        </w:div>
        <w:div w:id="1377660053">
          <w:marLeft w:val="480"/>
          <w:marRight w:val="0"/>
          <w:marTop w:val="0"/>
          <w:marBottom w:val="0"/>
          <w:divBdr>
            <w:top w:val="none" w:sz="0" w:space="0" w:color="auto"/>
            <w:left w:val="none" w:sz="0" w:space="0" w:color="auto"/>
            <w:bottom w:val="none" w:sz="0" w:space="0" w:color="auto"/>
            <w:right w:val="none" w:sz="0" w:space="0" w:color="auto"/>
          </w:divBdr>
        </w:div>
        <w:div w:id="810557691">
          <w:marLeft w:val="480"/>
          <w:marRight w:val="0"/>
          <w:marTop w:val="0"/>
          <w:marBottom w:val="0"/>
          <w:divBdr>
            <w:top w:val="none" w:sz="0" w:space="0" w:color="auto"/>
            <w:left w:val="none" w:sz="0" w:space="0" w:color="auto"/>
            <w:bottom w:val="none" w:sz="0" w:space="0" w:color="auto"/>
            <w:right w:val="none" w:sz="0" w:space="0" w:color="auto"/>
          </w:divBdr>
        </w:div>
        <w:div w:id="1179076866">
          <w:marLeft w:val="480"/>
          <w:marRight w:val="0"/>
          <w:marTop w:val="0"/>
          <w:marBottom w:val="0"/>
          <w:divBdr>
            <w:top w:val="none" w:sz="0" w:space="0" w:color="auto"/>
            <w:left w:val="none" w:sz="0" w:space="0" w:color="auto"/>
            <w:bottom w:val="none" w:sz="0" w:space="0" w:color="auto"/>
            <w:right w:val="none" w:sz="0" w:space="0" w:color="auto"/>
          </w:divBdr>
        </w:div>
        <w:div w:id="1446119041">
          <w:marLeft w:val="480"/>
          <w:marRight w:val="0"/>
          <w:marTop w:val="0"/>
          <w:marBottom w:val="0"/>
          <w:divBdr>
            <w:top w:val="none" w:sz="0" w:space="0" w:color="auto"/>
            <w:left w:val="none" w:sz="0" w:space="0" w:color="auto"/>
            <w:bottom w:val="none" w:sz="0" w:space="0" w:color="auto"/>
            <w:right w:val="none" w:sz="0" w:space="0" w:color="auto"/>
          </w:divBdr>
        </w:div>
        <w:div w:id="1447042979">
          <w:marLeft w:val="480"/>
          <w:marRight w:val="0"/>
          <w:marTop w:val="0"/>
          <w:marBottom w:val="0"/>
          <w:divBdr>
            <w:top w:val="none" w:sz="0" w:space="0" w:color="auto"/>
            <w:left w:val="none" w:sz="0" w:space="0" w:color="auto"/>
            <w:bottom w:val="none" w:sz="0" w:space="0" w:color="auto"/>
            <w:right w:val="none" w:sz="0" w:space="0" w:color="auto"/>
          </w:divBdr>
        </w:div>
        <w:div w:id="449788352">
          <w:marLeft w:val="480"/>
          <w:marRight w:val="0"/>
          <w:marTop w:val="0"/>
          <w:marBottom w:val="0"/>
          <w:divBdr>
            <w:top w:val="none" w:sz="0" w:space="0" w:color="auto"/>
            <w:left w:val="none" w:sz="0" w:space="0" w:color="auto"/>
            <w:bottom w:val="none" w:sz="0" w:space="0" w:color="auto"/>
            <w:right w:val="none" w:sz="0" w:space="0" w:color="auto"/>
          </w:divBdr>
        </w:div>
        <w:div w:id="1789621072">
          <w:marLeft w:val="480"/>
          <w:marRight w:val="0"/>
          <w:marTop w:val="0"/>
          <w:marBottom w:val="0"/>
          <w:divBdr>
            <w:top w:val="none" w:sz="0" w:space="0" w:color="auto"/>
            <w:left w:val="none" w:sz="0" w:space="0" w:color="auto"/>
            <w:bottom w:val="none" w:sz="0" w:space="0" w:color="auto"/>
            <w:right w:val="none" w:sz="0" w:space="0" w:color="auto"/>
          </w:divBdr>
        </w:div>
        <w:div w:id="1639257682">
          <w:marLeft w:val="480"/>
          <w:marRight w:val="0"/>
          <w:marTop w:val="0"/>
          <w:marBottom w:val="0"/>
          <w:divBdr>
            <w:top w:val="none" w:sz="0" w:space="0" w:color="auto"/>
            <w:left w:val="none" w:sz="0" w:space="0" w:color="auto"/>
            <w:bottom w:val="none" w:sz="0" w:space="0" w:color="auto"/>
            <w:right w:val="none" w:sz="0" w:space="0" w:color="auto"/>
          </w:divBdr>
        </w:div>
        <w:div w:id="502816571">
          <w:marLeft w:val="480"/>
          <w:marRight w:val="0"/>
          <w:marTop w:val="0"/>
          <w:marBottom w:val="0"/>
          <w:divBdr>
            <w:top w:val="none" w:sz="0" w:space="0" w:color="auto"/>
            <w:left w:val="none" w:sz="0" w:space="0" w:color="auto"/>
            <w:bottom w:val="none" w:sz="0" w:space="0" w:color="auto"/>
            <w:right w:val="none" w:sz="0" w:space="0" w:color="auto"/>
          </w:divBdr>
        </w:div>
        <w:div w:id="1881622690">
          <w:marLeft w:val="480"/>
          <w:marRight w:val="0"/>
          <w:marTop w:val="0"/>
          <w:marBottom w:val="0"/>
          <w:divBdr>
            <w:top w:val="none" w:sz="0" w:space="0" w:color="auto"/>
            <w:left w:val="none" w:sz="0" w:space="0" w:color="auto"/>
            <w:bottom w:val="none" w:sz="0" w:space="0" w:color="auto"/>
            <w:right w:val="none" w:sz="0" w:space="0" w:color="auto"/>
          </w:divBdr>
        </w:div>
        <w:div w:id="923879956">
          <w:marLeft w:val="480"/>
          <w:marRight w:val="0"/>
          <w:marTop w:val="0"/>
          <w:marBottom w:val="0"/>
          <w:divBdr>
            <w:top w:val="none" w:sz="0" w:space="0" w:color="auto"/>
            <w:left w:val="none" w:sz="0" w:space="0" w:color="auto"/>
            <w:bottom w:val="none" w:sz="0" w:space="0" w:color="auto"/>
            <w:right w:val="none" w:sz="0" w:space="0" w:color="auto"/>
          </w:divBdr>
        </w:div>
        <w:div w:id="794639700">
          <w:marLeft w:val="480"/>
          <w:marRight w:val="0"/>
          <w:marTop w:val="0"/>
          <w:marBottom w:val="0"/>
          <w:divBdr>
            <w:top w:val="none" w:sz="0" w:space="0" w:color="auto"/>
            <w:left w:val="none" w:sz="0" w:space="0" w:color="auto"/>
            <w:bottom w:val="none" w:sz="0" w:space="0" w:color="auto"/>
            <w:right w:val="none" w:sz="0" w:space="0" w:color="auto"/>
          </w:divBdr>
        </w:div>
        <w:div w:id="1435785909">
          <w:marLeft w:val="480"/>
          <w:marRight w:val="0"/>
          <w:marTop w:val="0"/>
          <w:marBottom w:val="0"/>
          <w:divBdr>
            <w:top w:val="none" w:sz="0" w:space="0" w:color="auto"/>
            <w:left w:val="none" w:sz="0" w:space="0" w:color="auto"/>
            <w:bottom w:val="none" w:sz="0" w:space="0" w:color="auto"/>
            <w:right w:val="none" w:sz="0" w:space="0" w:color="auto"/>
          </w:divBdr>
        </w:div>
        <w:div w:id="509684570">
          <w:marLeft w:val="480"/>
          <w:marRight w:val="0"/>
          <w:marTop w:val="0"/>
          <w:marBottom w:val="0"/>
          <w:divBdr>
            <w:top w:val="none" w:sz="0" w:space="0" w:color="auto"/>
            <w:left w:val="none" w:sz="0" w:space="0" w:color="auto"/>
            <w:bottom w:val="none" w:sz="0" w:space="0" w:color="auto"/>
            <w:right w:val="none" w:sz="0" w:space="0" w:color="auto"/>
          </w:divBdr>
        </w:div>
        <w:div w:id="2063867977">
          <w:marLeft w:val="480"/>
          <w:marRight w:val="0"/>
          <w:marTop w:val="0"/>
          <w:marBottom w:val="0"/>
          <w:divBdr>
            <w:top w:val="none" w:sz="0" w:space="0" w:color="auto"/>
            <w:left w:val="none" w:sz="0" w:space="0" w:color="auto"/>
            <w:bottom w:val="none" w:sz="0" w:space="0" w:color="auto"/>
            <w:right w:val="none" w:sz="0" w:space="0" w:color="auto"/>
          </w:divBdr>
        </w:div>
        <w:div w:id="2039619497">
          <w:marLeft w:val="480"/>
          <w:marRight w:val="0"/>
          <w:marTop w:val="0"/>
          <w:marBottom w:val="0"/>
          <w:divBdr>
            <w:top w:val="none" w:sz="0" w:space="0" w:color="auto"/>
            <w:left w:val="none" w:sz="0" w:space="0" w:color="auto"/>
            <w:bottom w:val="none" w:sz="0" w:space="0" w:color="auto"/>
            <w:right w:val="none" w:sz="0" w:space="0" w:color="auto"/>
          </w:divBdr>
        </w:div>
        <w:div w:id="2032797434">
          <w:marLeft w:val="480"/>
          <w:marRight w:val="0"/>
          <w:marTop w:val="0"/>
          <w:marBottom w:val="0"/>
          <w:divBdr>
            <w:top w:val="none" w:sz="0" w:space="0" w:color="auto"/>
            <w:left w:val="none" w:sz="0" w:space="0" w:color="auto"/>
            <w:bottom w:val="none" w:sz="0" w:space="0" w:color="auto"/>
            <w:right w:val="none" w:sz="0" w:space="0" w:color="auto"/>
          </w:divBdr>
        </w:div>
        <w:div w:id="179393211">
          <w:marLeft w:val="480"/>
          <w:marRight w:val="0"/>
          <w:marTop w:val="0"/>
          <w:marBottom w:val="0"/>
          <w:divBdr>
            <w:top w:val="none" w:sz="0" w:space="0" w:color="auto"/>
            <w:left w:val="none" w:sz="0" w:space="0" w:color="auto"/>
            <w:bottom w:val="none" w:sz="0" w:space="0" w:color="auto"/>
            <w:right w:val="none" w:sz="0" w:space="0" w:color="auto"/>
          </w:divBdr>
        </w:div>
        <w:div w:id="906568693">
          <w:marLeft w:val="480"/>
          <w:marRight w:val="0"/>
          <w:marTop w:val="0"/>
          <w:marBottom w:val="0"/>
          <w:divBdr>
            <w:top w:val="none" w:sz="0" w:space="0" w:color="auto"/>
            <w:left w:val="none" w:sz="0" w:space="0" w:color="auto"/>
            <w:bottom w:val="none" w:sz="0" w:space="0" w:color="auto"/>
            <w:right w:val="none" w:sz="0" w:space="0" w:color="auto"/>
          </w:divBdr>
        </w:div>
        <w:div w:id="480924883">
          <w:marLeft w:val="480"/>
          <w:marRight w:val="0"/>
          <w:marTop w:val="0"/>
          <w:marBottom w:val="0"/>
          <w:divBdr>
            <w:top w:val="none" w:sz="0" w:space="0" w:color="auto"/>
            <w:left w:val="none" w:sz="0" w:space="0" w:color="auto"/>
            <w:bottom w:val="none" w:sz="0" w:space="0" w:color="auto"/>
            <w:right w:val="none" w:sz="0" w:space="0" w:color="auto"/>
          </w:divBdr>
        </w:div>
        <w:div w:id="1605765727">
          <w:marLeft w:val="480"/>
          <w:marRight w:val="0"/>
          <w:marTop w:val="0"/>
          <w:marBottom w:val="0"/>
          <w:divBdr>
            <w:top w:val="none" w:sz="0" w:space="0" w:color="auto"/>
            <w:left w:val="none" w:sz="0" w:space="0" w:color="auto"/>
            <w:bottom w:val="none" w:sz="0" w:space="0" w:color="auto"/>
            <w:right w:val="none" w:sz="0" w:space="0" w:color="auto"/>
          </w:divBdr>
        </w:div>
        <w:div w:id="1917283797">
          <w:marLeft w:val="480"/>
          <w:marRight w:val="0"/>
          <w:marTop w:val="0"/>
          <w:marBottom w:val="0"/>
          <w:divBdr>
            <w:top w:val="none" w:sz="0" w:space="0" w:color="auto"/>
            <w:left w:val="none" w:sz="0" w:space="0" w:color="auto"/>
            <w:bottom w:val="none" w:sz="0" w:space="0" w:color="auto"/>
            <w:right w:val="none" w:sz="0" w:space="0" w:color="auto"/>
          </w:divBdr>
        </w:div>
        <w:div w:id="420301068">
          <w:marLeft w:val="480"/>
          <w:marRight w:val="0"/>
          <w:marTop w:val="0"/>
          <w:marBottom w:val="0"/>
          <w:divBdr>
            <w:top w:val="none" w:sz="0" w:space="0" w:color="auto"/>
            <w:left w:val="none" w:sz="0" w:space="0" w:color="auto"/>
            <w:bottom w:val="none" w:sz="0" w:space="0" w:color="auto"/>
            <w:right w:val="none" w:sz="0" w:space="0" w:color="auto"/>
          </w:divBdr>
        </w:div>
        <w:div w:id="15428296">
          <w:marLeft w:val="480"/>
          <w:marRight w:val="0"/>
          <w:marTop w:val="0"/>
          <w:marBottom w:val="0"/>
          <w:divBdr>
            <w:top w:val="none" w:sz="0" w:space="0" w:color="auto"/>
            <w:left w:val="none" w:sz="0" w:space="0" w:color="auto"/>
            <w:bottom w:val="none" w:sz="0" w:space="0" w:color="auto"/>
            <w:right w:val="none" w:sz="0" w:space="0" w:color="auto"/>
          </w:divBdr>
        </w:div>
        <w:div w:id="1122116988">
          <w:marLeft w:val="480"/>
          <w:marRight w:val="0"/>
          <w:marTop w:val="0"/>
          <w:marBottom w:val="0"/>
          <w:divBdr>
            <w:top w:val="none" w:sz="0" w:space="0" w:color="auto"/>
            <w:left w:val="none" w:sz="0" w:space="0" w:color="auto"/>
            <w:bottom w:val="none" w:sz="0" w:space="0" w:color="auto"/>
            <w:right w:val="none" w:sz="0" w:space="0" w:color="auto"/>
          </w:divBdr>
        </w:div>
        <w:div w:id="1610702725">
          <w:marLeft w:val="480"/>
          <w:marRight w:val="0"/>
          <w:marTop w:val="0"/>
          <w:marBottom w:val="0"/>
          <w:divBdr>
            <w:top w:val="none" w:sz="0" w:space="0" w:color="auto"/>
            <w:left w:val="none" w:sz="0" w:space="0" w:color="auto"/>
            <w:bottom w:val="none" w:sz="0" w:space="0" w:color="auto"/>
            <w:right w:val="none" w:sz="0" w:space="0" w:color="auto"/>
          </w:divBdr>
        </w:div>
        <w:div w:id="1608611764">
          <w:marLeft w:val="480"/>
          <w:marRight w:val="0"/>
          <w:marTop w:val="0"/>
          <w:marBottom w:val="0"/>
          <w:divBdr>
            <w:top w:val="none" w:sz="0" w:space="0" w:color="auto"/>
            <w:left w:val="none" w:sz="0" w:space="0" w:color="auto"/>
            <w:bottom w:val="none" w:sz="0" w:space="0" w:color="auto"/>
            <w:right w:val="none" w:sz="0" w:space="0" w:color="auto"/>
          </w:divBdr>
        </w:div>
        <w:div w:id="1587882138">
          <w:marLeft w:val="480"/>
          <w:marRight w:val="0"/>
          <w:marTop w:val="0"/>
          <w:marBottom w:val="0"/>
          <w:divBdr>
            <w:top w:val="none" w:sz="0" w:space="0" w:color="auto"/>
            <w:left w:val="none" w:sz="0" w:space="0" w:color="auto"/>
            <w:bottom w:val="none" w:sz="0" w:space="0" w:color="auto"/>
            <w:right w:val="none" w:sz="0" w:space="0" w:color="auto"/>
          </w:divBdr>
        </w:div>
        <w:div w:id="1910536871">
          <w:marLeft w:val="480"/>
          <w:marRight w:val="0"/>
          <w:marTop w:val="0"/>
          <w:marBottom w:val="0"/>
          <w:divBdr>
            <w:top w:val="none" w:sz="0" w:space="0" w:color="auto"/>
            <w:left w:val="none" w:sz="0" w:space="0" w:color="auto"/>
            <w:bottom w:val="none" w:sz="0" w:space="0" w:color="auto"/>
            <w:right w:val="none" w:sz="0" w:space="0" w:color="auto"/>
          </w:divBdr>
        </w:div>
        <w:div w:id="839739678">
          <w:marLeft w:val="480"/>
          <w:marRight w:val="0"/>
          <w:marTop w:val="0"/>
          <w:marBottom w:val="0"/>
          <w:divBdr>
            <w:top w:val="none" w:sz="0" w:space="0" w:color="auto"/>
            <w:left w:val="none" w:sz="0" w:space="0" w:color="auto"/>
            <w:bottom w:val="none" w:sz="0" w:space="0" w:color="auto"/>
            <w:right w:val="none" w:sz="0" w:space="0" w:color="auto"/>
          </w:divBdr>
        </w:div>
        <w:div w:id="1335840868">
          <w:marLeft w:val="480"/>
          <w:marRight w:val="0"/>
          <w:marTop w:val="0"/>
          <w:marBottom w:val="0"/>
          <w:divBdr>
            <w:top w:val="none" w:sz="0" w:space="0" w:color="auto"/>
            <w:left w:val="none" w:sz="0" w:space="0" w:color="auto"/>
            <w:bottom w:val="none" w:sz="0" w:space="0" w:color="auto"/>
            <w:right w:val="none" w:sz="0" w:space="0" w:color="auto"/>
          </w:divBdr>
        </w:div>
        <w:div w:id="1089079251">
          <w:marLeft w:val="480"/>
          <w:marRight w:val="0"/>
          <w:marTop w:val="0"/>
          <w:marBottom w:val="0"/>
          <w:divBdr>
            <w:top w:val="none" w:sz="0" w:space="0" w:color="auto"/>
            <w:left w:val="none" w:sz="0" w:space="0" w:color="auto"/>
            <w:bottom w:val="none" w:sz="0" w:space="0" w:color="auto"/>
            <w:right w:val="none" w:sz="0" w:space="0" w:color="auto"/>
          </w:divBdr>
        </w:div>
        <w:div w:id="379865172">
          <w:marLeft w:val="480"/>
          <w:marRight w:val="0"/>
          <w:marTop w:val="0"/>
          <w:marBottom w:val="0"/>
          <w:divBdr>
            <w:top w:val="none" w:sz="0" w:space="0" w:color="auto"/>
            <w:left w:val="none" w:sz="0" w:space="0" w:color="auto"/>
            <w:bottom w:val="none" w:sz="0" w:space="0" w:color="auto"/>
            <w:right w:val="none" w:sz="0" w:space="0" w:color="auto"/>
          </w:divBdr>
        </w:div>
        <w:div w:id="1856116309">
          <w:marLeft w:val="480"/>
          <w:marRight w:val="0"/>
          <w:marTop w:val="0"/>
          <w:marBottom w:val="0"/>
          <w:divBdr>
            <w:top w:val="none" w:sz="0" w:space="0" w:color="auto"/>
            <w:left w:val="none" w:sz="0" w:space="0" w:color="auto"/>
            <w:bottom w:val="none" w:sz="0" w:space="0" w:color="auto"/>
            <w:right w:val="none" w:sz="0" w:space="0" w:color="auto"/>
          </w:divBdr>
        </w:div>
        <w:div w:id="164707824">
          <w:marLeft w:val="480"/>
          <w:marRight w:val="0"/>
          <w:marTop w:val="0"/>
          <w:marBottom w:val="0"/>
          <w:divBdr>
            <w:top w:val="none" w:sz="0" w:space="0" w:color="auto"/>
            <w:left w:val="none" w:sz="0" w:space="0" w:color="auto"/>
            <w:bottom w:val="none" w:sz="0" w:space="0" w:color="auto"/>
            <w:right w:val="none" w:sz="0" w:space="0" w:color="auto"/>
          </w:divBdr>
        </w:div>
        <w:div w:id="331297306">
          <w:marLeft w:val="480"/>
          <w:marRight w:val="0"/>
          <w:marTop w:val="0"/>
          <w:marBottom w:val="0"/>
          <w:divBdr>
            <w:top w:val="none" w:sz="0" w:space="0" w:color="auto"/>
            <w:left w:val="none" w:sz="0" w:space="0" w:color="auto"/>
            <w:bottom w:val="none" w:sz="0" w:space="0" w:color="auto"/>
            <w:right w:val="none" w:sz="0" w:space="0" w:color="auto"/>
          </w:divBdr>
        </w:div>
        <w:div w:id="535120088">
          <w:marLeft w:val="480"/>
          <w:marRight w:val="0"/>
          <w:marTop w:val="0"/>
          <w:marBottom w:val="0"/>
          <w:divBdr>
            <w:top w:val="none" w:sz="0" w:space="0" w:color="auto"/>
            <w:left w:val="none" w:sz="0" w:space="0" w:color="auto"/>
            <w:bottom w:val="none" w:sz="0" w:space="0" w:color="auto"/>
            <w:right w:val="none" w:sz="0" w:space="0" w:color="auto"/>
          </w:divBdr>
        </w:div>
        <w:div w:id="910845532">
          <w:marLeft w:val="480"/>
          <w:marRight w:val="0"/>
          <w:marTop w:val="0"/>
          <w:marBottom w:val="0"/>
          <w:divBdr>
            <w:top w:val="none" w:sz="0" w:space="0" w:color="auto"/>
            <w:left w:val="none" w:sz="0" w:space="0" w:color="auto"/>
            <w:bottom w:val="none" w:sz="0" w:space="0" w:color="auto"/>
            <w:right w:val="none" w:sz="0" w:space="0" w:color="auto"/>
          </w:divBdr>
        </w:div>
        <w:div w:id="701789956">
          <w:marLeft w:val="480"/>
          <w:marRight w:val="0"/>
          <w:marTop w:val="0"/>
          <w:marBottom w:val="0"/>
          <w:divBdr>
            <w:top w:val="none" w:sz="0" w:space="0" w:color="auto"/>
            <w:left w:val="none" w:sz="0" w:space="0" w:color="auto"/>
            <w:bottom w:val="none" w:sz="0" w:space="0" w:color="auto"/>
            <w:right w:val="none" w:sz="0" w:space="0" w:color="auto"/>
          </w:divBdr>
        </w:div>
        <w:div w:id="1718236348">
          <w:marLeft w:val="480"/>
          <w:marRight w:val="0"/>
          <w:marTop w:val="0"/>
          <w:marBottom w:val="0"/>
          <w:divBdr>
            <w:top w:val="none" w:sz="0" w:space="0" w:color="auto"/>
            <w:left w:val="none" w:sz="0" w:space="0" w:color="auto"/>
            <w:bottom w:val="none" w:sz="0" w:space="0" w:color="auto"/>
            <w:right w:val="none" w:sz="0" w:space="0" w:color="auto"/>
          </w:divBdr>
        </w:div>
        <w:div w:id="1173104278">
          <w:marLeft w:val="480"/>
          <w:marRight w:val="0"/>
          <w:marTop w:val="0"/>
          <w:marBottom w:val="0"/>
          <w:divBdr>
            <w:top w:val="none" w:sz="0" w:space="0" w:color="auto"/>
            <w:left w:val="none" w:sz="0" w:space="0" w:color="auto"/>
            <w:bottom w:val="none" w:sz="0" w:space="0" w:color="auto"/>
            <w:right w:val="none" w:sz="0" w:space="0" w:color="auto"/>
          </w:divBdr>
        </w:div>
        <w:div w:id="1699772520">
          <w:marLeft w:val="480"/>
          <w:marRight w:val="0"/>
          <w:marTop w:val="0"/>
          <w:marBottom w:val="0"/>
          <w:divBdr>
            <w:top w:val="none" w:sz="0" w:space="0" w:color="auto"/>
            <w:left w:val="none" w:sz="0" w:space="0" w:color="auto"/>
            <w:bottom w:val="none" w:sz="0" w:space="0" w:color="auto"/>
            <w:right w:val="none" w:sz="0" w:space="0" w:color="auto"/>
          </w:divBdr>
        </w:div>
        <w:div w:id="926302656">
          <w:marLeft w:val="480"/>
          <w:marRight w:val="0"/>
          <w:marTop w:val="0"/>
          <w:marBottom w:val="0"/>
          <w:divBdr>
            <w:top w:val="none" w:sz="0" w:space="0" w:color="auto"/>
            <w:left w:val="none" w:sz="0" w:space="0" w:color="auto"/>
            <w:bottom w:val="none" w:sz="0" w:space="0" w:color="auto"/>
            <w:right w:val="none" w:sz="0" w:space="0" w:color="auto"/>
          </w:divBdr>
        </w:div>
        <w:div w:id="320424668">
          <w:marLeft w:val="480"/>
          <w:marRight w:val="0"/>
          <w:marTop w:val="0"/>
          <w:marBottom w:val="0"/>
          <w:divBdr>
            <w:top w:val="none" w:sz="0" w:space="0" w:color="auto"/>
            <w:left w:val="none" w:sz="0" w:space="0" w:color="auto"/>
            <w:bottom w:val="none" w:sz="0" w:space="0" w:color="auto"/>
            <w:right w:val="none" w:sz="0" w:space="0" w:color="auto"/>
          </w:divBdr>
        </w:div>
        <w:div w:id="1835106095">
          <w:marLeft w:val="480"/>
          <w:marRight w:val="0"/>
          <w:marTop w:val="0"/>
          <w:marBottom w:val="0"/>
          <w:divBdr>
            <w:top w:val="none" w:sz="0" w:space="0" w:color="auto"/>
            <w:left w:val="none" w:sz="0" w:space="0" w:color="auto"/>
            <w:bottom w:val="none" w:sz="0" w:space="0" w:color="auto"/>
            <w:right w:val="none" w:sz="0" w:space="0" w:color="auto"/>
          </w:divBdr>
        </w:div>
        <w:div w:id="1862664863">
          <w:marLeft w:val="480"/>
          <w:marRight w:val="0"/>
          <w:marTop w:val="0"/>
          <w:marBottom w:val="0"/>
          <w:divBdr>
            <w:top w:val="none" w:sz="0" w:space="0" w:color="auto"/>
            <w:left w:val="none" w:sz="0" w:space="0" w:color="auto"/>
            <w:bottom w:val="none" w:sz="0" w:space="0" w:color="auto"/>
            <w:right w:val="none" w:sz="0" w:space="0" w:color="auto"/>
          </w:divBdr>
        </w:div>
        <w:div w:id="1549605121">
          <w:marLeft w:val="480"/>
          <w:marRight w:val="0"/>
          <w:marTop w:val="0"/>
          <w:marBottom w:val="0"/>
          <w:divBdr>
            <w:top w:val="none" w:sz="0" w:space="0" w:color="auto"/>
            <w:left w:val="none" w:sz="0" w:space="0" w:color="auto"/>
            <w:bottom w:val="none" w:sz="0" w:space="0" w:color="auto"/>
            <w:right w:val="none" w:sz="0" w:space="0" w:color="auto"/>
          </w:divBdr>
        </w:div>
        <w:div w:id="1468742005">
          <w:marLeft w:val="480"/>
          <w:marRight w:val="0"/>
          <w:marTop w:val="0"/>
          <w:marBottom w:val="0"/>
          <w:divBdr>
            <w:top w:val="none" w:sz="0" w:space="0" w:color="auto"/>
            <w:left w:val="none" w:sz="0" w:space="0" w:color="auto"/>
            <w:bottom w:val="none" w:sz="0" w:space="0" w:color="auto"/>
            <w:right w:val="none" w:sz="0" w:space="0" w:color="auto"/>
          </w:divBdr>
        </w:div>
        <w:div w:id="839394340">
          <w:marLeft w:val="480"/>
          <w:marRight w:val="0"/>
          <w:marTop w:val="0"/>
          <w:marBottom w:val="0"/>
          <w:divBdr>
            <w:top w:val="none" w:sz="0" w:space="0" w:color="auto"/>
            <w:left w:val="none" w:sz="0" w:space="0" w:color="auto"/>
            <w:bottom w:val="none" w:sz="0" w:space="0" w:color="auto"/>
            <w:right w:val="none" w:sz="0" w:space="0" w:color="auto"/>
          </w:divBdr>
        </w:div>
        <w:div w:id="1210798758">
          <w:marLeft w:val="480"/>
          <w:marRight w:val="0"/>
          <w:marTop w:val="0"/>
          <w:marBottom w:val="0"/>
          <w:divBdr>
            <w:top w:val="none" w:sz="0" w:space="0" w:color="auto"/>
            <w:left w:val="none" w:sz="0" w:space="0" w:color="auto"/>
            <w:bottom w:val="none" w:sz="0" w:space="0" w:color="auto"/>
            <w:right w:val="none" w:sz="0" w:space="0" w:color="auto"/>
          </w:divBdr>
        </w:div>
        <w:div w:id="1656254025">
          <w:marLeft w:val="480"/>
          <w:marRight w:val="0"/>
          <w:marTop w:val="0"/>
          <w:marBottom w:val="0"/>
          <w:divBdr>
            <w:top w:val="none" w:sz="0" w:space="0" w:color="auto"/>
            <w:left w:val="none" w:sz="0" w:space="0" w:color="auto"/>
            <w:bottom w:val="none" w:sz="0" w:space="0" w:color="auto"/>
            <w:right w:val="none" w:sz="0" w:space="0" w:color="auto"/>
          </w:divBdr>
        </w:div>
        <w:div w:id="533807137">
          <w:marLeft w:val="480"/>
          <w:marRight w:val="0"/>
          <w:marTop w:val="0"/>
          <w:marBottom w:val="0"/>
          <w:divBdr>
            <w:top w:val="none" w:sz="0" w:space="0" w:color="auto"/>
            <w:left w:val="none" w:sz="0" w:space="0" w:color="auto"/>
            <w:bottom w:val="none" w:sz="0" w:space="0" w:color="auto"/>
            <w:right w:val="none" w:sz="0" w:space="0" w:color="auto"/>
          </w:divBdr>
        </w:div>
        <w:div w:id="61949855">
          <w:marLeft w:val="480"/>
          <w:marRight w:val="0"/>
          <w:marTop w:val="0"/>
          <w:marBottom w:val="0"/>
          <w:divBdr>
            <w:top w:val="none" w:sz="0" w:space="0" w:color="auto"/>
            <w:left w:val="none" w:sz="0" w:space="0" w:color="auto"/>
            <w:bottom w:val="none" w:sz="0" w:space="0" w:color="auto"/>
            <w:right w:val="none" w:sz="0" w:space="0" w:color="auto"/>
          </w:divBdr>
        </w:div>
        <w:div w:id="787046737">
          <w:marLeft w:val="480"/>
          <w:marRight w:val="0"/>
          <w:marTop w:val="0"/>
          <w:marBottom w:val="0"/>
          <w:divBdr>
            <w:top w:val="none" w:sz="0" w:space="0" w:color="auto"/>
            <w:left w:val="none" w:sz="0" w:space="0" w:color="auto"/>
            <w:bottom w:val="none" w:sz="0" w:space="0" w:color="auto"/>
            <w:right w:val="none" w:sz="0" w:space="0" w:color="auto"/>
          </w:divBdr>
        </w:div>
        <w:div w:id="323094372">
          <w:marLeft w:val="480"/>
          <w:marRight w:val="0"/>
          <w:marTop w:val="0"/>
          <w:marBottom w:val="0"/>
          <w:divBdr>
            <w:top w:val="none" w:sz="0" w:space="0" w:color="auto"/>
            <w:left w:val="none" w:sz="0" w:space="0" w:color="auto"/>
            <w:bottom w:val="none" w:sz="0" w:space="0" w:color="auto"/>
            <w:right w:val="none" w:sz="0" w:space="0" w:color="auto"/>
          </w:divBdr>
        </w:div>
        <w:div w:id="1150634712">
          <w:marLeft w:val="480"/>
          <w:marRight w:val="0"/>
          <w:marTop w:val="0"/>
          <w:marBottom w:val="0"/>
          <w:divBdr>
            <w:top w:val="none" w:sz="0" w:space="0" w:color="auto"/>
            <w:left w:val="none" w:sz="0" w:space="0" w:color="auto"/>
            <w:bottom w:val="none" w:sz="0" w:space="0" w:color="auto"/>
            <w:right w:val="none" w:sz="0" w:space="0" w:color="auto"/>
          </w:divBdr>
        </w:div>
        <w:div w:id="1496073507">
          <w:marLeft w:val="480"/>
          <w:marRight w:val="0"/>
          <w:marTop w:val="0"/>
          <w:marBottom w:val="0"/>
          <w:divBdr>
            <w:top w:val="none" w:sz="0" w:space="0" w:color="auto"/>
            <w:left w:val="none" w:sz="0" w:space="0" w:color="auto"/>
            <w:bottom w:val="none" w:sz="0" w:space="0" w:color="auto"/>
            <w:right w:val="none" w:sz="0" w:space="0" w:color="auto"/>
          </w:divBdr>
        </w:div>
        <w:div w:id="1488210899">
          <w:marLeft w:val="480"/>
          <w:marRight w:val="0"/>
          <w:marTop w:val="0"/>
          <w:marBottom w:val="0"/>
          <w:divBdr>
            <w:top w:val="none" w:sz="0" w:space="0" w:color="auto"/>
            <w:left w:val="none" w:sz="0" w:space="0" w:color="auto"/>
            <w:bottom w:val="none" w:sz="0" w:space="0" w:color="auto"/>
            <w:right w:val="none" w:sz="0" w:space="0" w:color="auto"/>
          </w:divBdr>
        </w:div>
        <w:div w:id="2035878809">
          <w:marLeft w:val="480"/>
          <w:marRight w:val="0"/>
          <w:marTop w:val="0"/>
          <w:marBottom w:val="0"/>
          <w:divBdr>
            <w:top w:val="none" w:sz="0" w:space="0" w:color="auto"/>
            <w:left w:val="none" w:sz="0" w:space="0" w:color="auto"/>
            <w:bottom w:val="none" w:sz="0" w:space="0" w:color="auto"/>
            <w:right w:val="none" w:sz="0" w:space="0" w:color="auto"/>
          </w:divBdr>
        </w:div>
        <w:div w:id="1078361864">
          <w:marLeft w:val="480"/>
          <w:marRight w:val="0"/>
          <w:marTop w:val="0"/>
          <w:marBottom w:val="0"/>
          <w:divBdr>
            <w:top w:val="none" w:sz="0" w:space="0" w:color="auto"/>
            <w:left w:val="none" w:sz="0" w:space="0" w:color="auto"/>
            <w:bottom w:val="none" w:sz="0" w:space="0" w:color="auto"/>
            <w:right w:val="none" w:sz="0" w:space="0" w:color="auto"/>
          </w:divBdr>
        </w:div>
        <w:div w:id="1918662112">
          <w:marLeft w:val="480"/>
          <w:marRight w:val="0"/>
          <w:marTop w:val="0"/>
          <w:marBottom w:val="0"/>
          <w:divBdr>
            <w:top w:val="none" w:sz="0" w:space="0" w:color="auto"/>
            <w:left w:val="none" w:sz="0" w:space="0" w:color="auto"/>
            <w:bottom w:val="none" w:sz="0" w:space="0" w:color="auto"/>
            <w:right w:val="none" w:sz="0" w:space="0" w:color="auto"/>
          </w:divBdr>
        </w:div>
        <w:div w:id="1530993496">
          <w:marLeft w:val="480"/>
          <w:marRight w:val="0"/>
          <w:marTop w:val="0"/>
          <w:marBottom w:val="0"/>
          <w:divBdr>
            <w:top w:val="none" w:sz="0" w:space="0" w:color="auto"/>
            <w:left w:val="none" w:sz="0" w:space="0" w:color="auto"/>
            <w:bottom w:val="none" w:sz="0" w:space="0" w:color="auto"/>
            <w:right w:val="none" w:sz="0" w:space="0" w:color="auto"/>
          </w:divBdr>
        </w:div>
        <w:div w:id="1620599278">
          <w:marLeft w:val="480"/>
          <w:marRight w:val="0"/>
          <w:marTop w:val="0"/>
          <w:marBottom w:val="0"/>
          <w:divBdr>
            <w:top w:val="none" w:sz="0" w:space="0" w:color="auto"/>
            <w:left w:val="none" w:sz="0" w:space="0" w:color="auto"/>
            <w:bottom w:val="none" w:sz="0" w:space="0" w:color="auto"/>
            <w:right w:val="none" w:sz="0" w:space="0" w:color="auto"/>
          </w:divBdr>
        </w:div>
        <w:div w:id="626009203">
          <w:marLeft w:val="480"/>
          <w:marRight w:val="0"/>
          <w:marTop w:val="0"/>
          <w:marBottom w:val="0"/>
          <w:divBdr>
            <w:top w:val="none" w:sz="0" w:space="0" w:color="auto"/>
            <w:left w:val="none" w:sz="0" w:space="0" w:color="auto"/>
            <w:bottom w:val="none" w:sz="0" w:space="0" w:color="auto"/>
            <w:right w:val="none" w:sz="0" w:space="0" w:color="auto"/>
          </w:divBdr>
        </w:div>
        <w:div w:id="597756470">
          <w:marLeft w:val="480"/>
          <w:marRight w:val="0"/>
          <w:marTop w:val="0"/>
          <w:marBottom w:val="0"/>
          <w:divBdr>
            <w:top w:val="none" w:sz="0" w:space="0" w:color="auto"/>
            <w:left w:val="none" w:sz="0" w:space="0" w:color="auto"/>
            <w:bottom w:val="none" w:sz="0" w:space="0" w:color="auto"/>
            <w:right w:val="none" w:sz="0" w:space="0" w:color="auto"/>
          </w:divBdr>
        </w:div>
        <w:div w:id="462381126">
          <w:marLeft w:val="480"/>
          <w:marRight w:val="0"/>
          <w:marTop w:val="0"/>
          <w:marBottom w:val="0"/>
          <w:divBdr>
            <w:top w:val="none" w:sz="0" w:space="0" w:color="auto"/>
            <w:left w:val="none" w:sz="0" w:space="0" w:color="auto"/>
            <w:bottom w:val="none" w:sz="0" w:space="0" w:color="auto"/>
            <w:right w:val="none" w:sz="0" w:space="0" w:color="auto"/>
          </w:divBdr>
        </w:div>
        <w:div w:id="1229653770">
          <w:marLeft w:val="480"/>
          <w:marRight w:val="0"/>
          <w:marTop w:val="0"/>
          <w:marBottom w:val="0"/>
          <w:divBdr>
            <w:top w:val="none" w:sz="0" w:space="0" w:color="auto"/>
            <w:left w:val="none" w:sz="0" w:space="0" w:color="auto"/>
            <w:bottom w:val="none" w:sz="0" w:space="0" w:color="auto"/>
            <w:right w:val="none" w:sz="0" w:space="0" w:color="auto"/>
          </w:divBdr>
        </w:div>
        <w:div w:id="1800536961">
          <w:marLeft w:val="480"/>
          <w:marRight w:val="0"/>
          <w:marTop w:val="0"/>
          <w:marBottom w:val="0"/>
          <w:divBdr>
            <w:top w:val="none" w:sz="0" w:space="0" w:color="auto"/>
            <w:left w:val="none" w:sz="0" w:space="0" w:color="auto"/>
            <w:bottom w:val="none" w:sz="0" w:space="0" w:color="auto"/>
            <w:right w:val="none" w:sz="0" w:space="0" w:color="auto"/>
          </w:divBdr>
        </w:div>
      </w:divsChild>
    </w:div>
    <w:div w:id="1388458719">
      <w:bodyDiv w:val="1"/>
      <w:marLeft w:val="0"/>
      <w:marRight w:val="0"/>
      <w:marTop w:val="0"/>
      <w:marBottom w:val="0"/>
      <w:divBdr>
        <w:top w:val="none" w:sz="0" w:space="0" w:color="auto"/>
        <w:left w:val="none" w:sz="0" w:space="0" w:color="auto"/>
        <w:bottom w:val="none" w:sz="0" w:space="0" w:color="auto"/>
        <w:right w:val="none" w:sz="0" w:space="0" w:color="auto"/>
      </w:divBdr>
    </w:div>
    <w:div w:id="1388604281">
      <w:marLeft w:val="480"/>
      <w:marRight w:val="0"/>
      <w:marTop w:val="0"/>
      <w:marBottom w:val="0"/>
      <w:divBdr>
        <w:top w:val="none" w:sz="0" w:space="0" w:color="auto"/>
        <w:left w:val="none" w:sz="0" w:space="0" w:color="auto"/>
        <w:bottom w:val="none" w:sz="0" w:space="0" w:color="auto"/>
        <w:right w:val="none" w:sz="0" w:space="0" w:color="auto"/>
      </w:divBdr>
    </w:div>
    <w:div w:id="1388646374">
      <w:bodyDiv w:val="1"/>
      <w:marLeft w:val="0"/>
      <w:marRight w:val="0"/>
      <w:marTop w:val="0"/>
      <w:marBottom w:val="0"/>
      <w:divBdr>
        <w:top w:val="none" w:sz="0" w:space="0" w:color="auto"/>
        <w:left w:val="none" w:sz="0" w:space="0" w:color="auto"/>
        <w:bottom w:val="none" w:sz="0" w:space="0" w:color="auto"/>
        <w:right w:val="none" w:sz="0" w:space="0" w:color="auto"/>
      </w:divBdr>
    </w:div>
    <w:div w:id="1388802647">
      <w:marLeft w:val="480"/>
      <w:marRight w:val="0"/>
      <w:marTop w:val="0"/>
      <w:marBottom w:val="0"/>
      <w:divBdr>
        <w:top w:val="none" w:sz="0" w:space="0" w:color="auto"/>
        <w:left w:val="none" w:sz="0" w:space="0" w:color="auto"/>
        <w:bottom w:val="none" w:sz="0" w:space="0" w:color="auto"/>
        <w:right w:val="none" w:sz="0" w:space="0" w:color="auto"/>
      </w:divBdr>
    </w:div>
    <w:div w:id="1388840899">
      <w:marLeft w:val="480"/>
      <w:marRight w:val="0"/>
      <w:marTop w:val="0"/>
      <w:marBottom w:val="0"/>
      <w:divBdr>
        <w:top w:val="none" w:sz="0" w:space="0" w:color="auto"/>
        <w:left w:val="none" w:sz="0" w:space="0" w:color="auto"/>
        <w:bottom w:val="none" w:sz="0" w:space="0" w:color="auto"/>
        <w:right w:val="none" w:sz="0" w:space="0" w:color="auto"/>
      </w:divBdr>
    </w:div>
    <w:div w:id="1388917006">
      <w:marLeft w:val="480"/>
      <w:marRight w:val="0"/>
      <w:marTop w:val="0"/>
      <w:marBottom w:val="0"/>
      <w:divBdr>
        <w:top w:val="none" w:sz="0" w:space="0" w:color="auto"/>
        <w:left w:val="none" w:sz="0" w:space="0" w:color="auto"/>
        <w:bottom w:val="none" w:sz="0" w:space="0" w:color="auto"/>
        <w:right w:val="none" w:sz="0" w:space="0" w:color="auto"/>
      </w:divBdr>
    </w:div>
    <w:div w:id="1389039056">
      <w:marLeft w:val="480"/>
      <w:marRight w:val="0"/>
      <w:marTop w:val="0"/>
      <w:marBottom w:val="0"/>
      <w:divBdr>
        <w:top w:val="none" w:sz="0" w:space="0" w:color="auto"/>
        <w:left w:val="none" w:sz="0" w:space="0" w:color="auto"/>
        <w:bottom w:val="none" w:sz="0" w:space="0" w:color="auto"/>
        <w:right w:val="none" w:sz="0" w:space="0" w:color="auto"/>
      </w:divBdr>
    </w:div>
    <w:div w:id="1389063745">
      <w:marLeft w:val="480"/>
      <w:marRight w:val="0"/>
      <w:marTop w:val="0"/>
      <w:marBottom w:val="0"/>
      <w:divBdr>
        <w:top w:val="none" w:sz="0" w:space="0" w:color="auto"/>
        <w:left w:val="none" w:sz="0" w:space="0" w:color="auto"/>
        <w:bottom w:val="none" w:sz="0" w:space="0" w:color="auto"/>
        <w:right w:val="none" w:sz="0" w:space="0" w:color="auto"/>
      </w:divBdr>
    </w:div>
    <w:div w:id="1389256831">
      <w:marLeft w:val="480"/>
      <w:marRight w:val="0"/>
      <w:marTop w:val="0"/>
      <w:marBottom w:val="0"/>
      <w:divBdr>
        <w:top w:val="none" w:sz="0" w:space="0" w:color="auto"/>
        <w:left w:val="none" w:sz="0" w:space="0" w:color="auto"/>
        <w:bottom w:val="none" w:sz="0" w:space="0" w:color="auto"/>
        <w:right w:val="none" w:sz="0" w:space="0" w:color="auto"/>
      </w:divBdr>
    </w:div>
    <w:div w:id="1389261959">
      <w:marLeft w:val="480"/>
      <w:marRight w:val="0"/>
      <w:marTop w:val="0"/>
      <w:marBottom w:val="0"/>
      <w:divBdr>
        <w:top w:val="none" w:sz="0" w:space="0" w:color="auto"/>
        <w:left w:val="none" w:sz="0" w:space="0" w:color="auto"/>
        <w:bottom w:val="none" w:sz="0" w:space="0" w:color="auto"/>
        <w:right w:val="none" w:sz="0" w:space="0" w:color="auto"/>
      </w:divBdr>
    </w:div>
    <w:div w:id="1389264715">
      <w:marLeft w:val="480"/>
      <w:marRight w:val="0"/>
      <w:marTop w:val="0"/>
      <w:marBottom w:val="0"/>
      <w:divBdr>
        <w:top w:val="none" w:sz="0" w:space="0" w:color="auto"/>
        <w:left w:val="none" w:sz="0" w:space="0" w:color="auto"/>
        <w:bottom w:val="none" w:sz="0" w:space="0" w:color="auto"/>
        <w:right w:val="none" w:sz="0" w:space="0" w:color="auto"/>
      </w:divBdr>
    </w:div>
    <w:div w:id="1389652042">
      <w:bodyDiv w:val="1"/>
      <w:marLeft w:val="0"/>
      <w:marRight w:val="0"/>
      <w:marTop w:val="0"/>
      <w:marBottom w:val="0"/>
      <w:divBdr>
        <w:top w:val="none" w:sz="0" w:space="0" w:color="auto"/>
        <w:left w:val="none" w:sz="0" w:space="0" w:color="auto"/>
        <w:bottom w:val="none" w:sz="0" w:space="0" w:color="auto"/>
        <w:right w:val="none" w:sz="0" w:space="0" w:color="auto"/>
      </w:divBdr>
    </w:div>
    <w:div w:id="1390031091">
      <w:bodyDiv w:val="1"/>
      <w:marLeft w:val="0"/>
      <w:marRight w:val="0"/>
      <w:marTop w:val="0"/>
      <w:marBottom w:val="0"/>
      <w:divBdr>
        <w:top w:val="none" w:sz="0" w:space="0" w:color="auto"/>
        <w:left w:val="none" w:sz="0" w:space="0" w:color="auto"/>
        <w:bottom w:val="none" w:sz="0" w:space="0" w:color="auto"/>
        <w:right w:val="none" w:sz="0" w:space="0" w:color="auto"/>
      </w:divBdr>
    </w:div>
    <w:div w:id="1390034942">
      <w:marLeft w:val="480"/>
      <w:marRight w:val="0"/>
      <w:marTop w:val="0"/>
      <w:marBottom w:val="0"/>
      <w:divBdr>
        <w:top w:val="none" w:sz="0" w:space="0" w:color="auto"/>
        <w:left w:val="none" w:sz="0" w:space="0" w:color="auto"/>
        <w:bottom w:val="none" w:sz="0" w:space="0" w:color="auto"/>
        <w:right w:val="none" w:sz="0" w:space="0" w:color="auto"/>
      </w:divBdr>
    </w:div>
    <w:div w:id="1390035612">
      <w:marLeft w:val="480"/>
      <w:marRight w:val="0"/>
      <w:marTop w:val="0"/>
      <w:marBottom w:val="0"/>
      <w:divBdr>
        <w:top w:val="none" w:sz="0" w:space="0" w:color="auto"/>
        <w:left w:val="none" w:sz="0" w:space="0" w:color="auto"/>
        <w:bottom w:val="none" w:sz="0" w:space="0" w:color="auto"/>
        <w:right w:val="none" w:sz="0" w:space="0" w:color="auto"/>
      </w:divBdr>
    </w:div>
    <w:div w:id="1390107586">
      <w:marLeft w:val="480"/>
      <w:marRight w:val="0"/>
      <w:marTop w:val="0"/>
      <w:marBottom w:val="0"/>
      <w:divBdr>
        <w:top w:val="none" w:sz="0" w:space="0" w:color="auto"/>
        <w:left w:val="none" w:sz="0" w:space="0" w:color="auto"/>
        <w:bottom w:val="none" w:sz="0" w:space="0" w:color="auto"/>
        <w:right w:val="none" w:sz="0" w:space="0" w:color="auto"/>
      </w:divBdr>
    </w:div>
    <w:div w:id="1390301533">
      <w:marLeft w:val="480"/>
      <w:marRight w:val="0"/>
      <w:marTop w:val="0"/>
      <w:marBottom w:val="0"/>
      <w:divBdr>
        <w:top w:val="none" w:sz="0" w:space="0" w:color="auto"/>
        <w:left w:val="none" w:sz="0" w:space="0" w:color="auto"/>
        <w:bottom w:val="none" w:sz="0" w:space="0" w:color="auto"/>
        <w:right w:val="none" w:sz="0" w:space="0" w:color="auto"/>
      </w:divBdr>
    </w:div>
    <w:div w:id="1390419448">
      <w:marLeft w:val="480"/>
      <w:marRight w:val="0"/>
      <w:marTop w:val="0"/>
      <w:marBottom w:val="0"/>
      <w:divBdr>
        <w:top w:val="none" w:sz="0" w:space="0" w:color="auto"/>
        <w:left w:val="none" w:sz="0" w:space="0" w:color="auto"/>
        <w:bottom w:val="none" w:sz="0" w:space="0" w:color="auto"/>
        <w:right w:val="none" w:sz="0" w:space="0" w:color="auto"/>
      </w:divBdr>
    </w:div>
    <w:div w:id="1390572192">
      <w:marLeft w:val="480"/>
      <w:marRight w:val="0"/>
      <w:marTop w:val="0"/>
      <w:marBottom w:val="0"/>
      <w:divBdr>
        <w:top w:val="none" w:sz="0" w:space="0" w:color="auto"/>
        <w:left w:val="none" w:sz="0" w:space="0" w:color="auto"/>
        <w:bottom w:val="none" w:sz="0" w:space="0" w:color="auto"/>
        <w:right w:val="none" w:sz="0" w:space="0" w:color="auto"/>
      </w:divBdr>
    </w:div>
    <w:div w:id="1390615871">
      <w:marLeft w:val="480"/>
      <w:marRight w:val="0"/>
      <w:marTop w:val="0"/>
      <w:marBottom w:val="0"/>
      <w:divBdr>
        <w:top w:val="none" w:sz="0" w:space="0" w:color="auto"/>
        <w:left w:val="none" w:sz="0" w:space="0" w:color="auto"/>
        <w:bottom w:val="none" w:sz="0" w:space="0" w:color="auto"/>
        <w:right w:val="none" w:sz="0" w:space="0" w:color="auto"/>
      </w:divBdr>
    </w:div>
    <w:div w:id="1390693917">
      <w:marLeft w:val="480"/>
      <w:marRight w:val="0"/>
      <w:marTop w:val="0"/>
      <w:marBottom w:val="0"/>
      <w:divBdr>
        <w:top w:val="none" w:sz="0" w:space="0" w:color="auto"/>
        <w:left w:val="none" w:sz="0" w:space="0" w:color="auto"/>
        <w:bottom w:val="none" w:sz="0" w:space="0" w:color="auto"/>
        <w:right w:val="none" w:sz="0" w:space="0" w:color="auto"/>
      </w:divBdr>
    </w:div>
    <w:div w:id="1390879914">
      <w:marLeft w:val="480"/>
      <w:marRight w:val="0"/>
      <w:marTop w:val="0"/>
      <w:marBottom w:val="0"/>
      <w:divBdr>
        <w:top w:val="none" w:sz="0" w:space="0" w:color="auto"/>
        <w:left w:val="none" w:sz="0" w:space="0" w:color="auto"/>
        <w:bottom w:val="none" w:sz="0" w:space="0" w:color="auto"/>
        <w:right w:val="none" w:sz="0" w:space="0" w:color="auto"/>
      </w:divBdr>
    </w:div>
    <w:div w:id="1390883045">
      <w:marLeft w:val="480"/>
      <w:marRight w:val="0"/>
      <w:marTop w:val="0"/>
      <w:marBottom w:val="0"/>
      <w:divBdr>
        <w:top w:val="none" w:sz="0" w:space="0" w:color="auto"/>
        <w:left w:val="none" w:sz="0" w:space="0" w:color="auto"/>
        <w:bottom w:val="none" w:sz="0" w:space="0" w:color="auto"/>
        <w:right w:val="none" w:sz="0" w:space="0" w:color="auto"/>
      </w:divBdr>
    </w:div>
    <w:div w:id="1391001631">
      <w:bodyDiv w:val="1"/>
      <w:marLeft w:val="0"/>
      <w:marRight w:val="0"/>
      <w:marTop w:val="0"/>
      <w:marBottom w:val="0"/>
      <w:divBdr>
        <w:top w:val="none" w:sz="0" w:space="0" w:color="auto"/>
        <w:left w:val="none" w:sz="0" w:space="0" w:color="auto"/>
        <w:bottom w:val="none" w:sz="0" w:space="0" w:color="auto"/>
        <w:right w:val="none" w:sz="0" w:space="0" w:color="auto"/>
      </w:divBdr>
    </w:div>
    <w:div w:id="1391032407">
      <w:marLeft w:val="480"/>
      <w:marRight w:val="0"/>
      <w:marTop w:val="0"/>
      <w:marBottom w:val="0"/>
      <w:divBdr>
        <w:top w:val="none" w:sz="0" w:space="0" w:color="auto"/>
        <w:left w:val="none" w:sz="0" w:space="0" w:color="auto"/>
        <w:bottom w:val="none" w:sz="0" w:space="0" w:color="auto"/>
        <w:right w:val="none" w:sz="0" w:space="0" w:color="auto"/>
      </w:divBdr>
    </w:div>
    <w:div w:id="1391153597">
      <w:marLeft w:val="480"/>
      <w:marRight w:val="0"/>
      <w:marTop w:val="0"/>
      <w:marBottom w:val="0"/>
      <w:divBdr>
        <w:top w:val="none" w:sz="0" w:space="0" w:color="auto"/>
        <w:left w:val="none" w:sz="0" w:space="0" w:color="auto"/>
        <w:bottom w:val="none" w:sz="0" w:space="0" w:color="auto"/>
        <w:right w:val="none" w:sz="0" w:space="0" w:color="auto"/>
      </w:divBdr>
    </w:div>
    <w:div w:id="1391226525">
      <w:marLeft w:val="480"/>
      <w:marRight w:val="0"/>
      <w:marTop w:val="0"/>
      <w:marBottom w:val="0"/>
      <w:divBdr>
        <w:top w:val="none" w:sz="0" w:space="0" w:color="auto"/>
        <w:left w:val="none" w:sz="0" w:space="0" w:color="auto"/>
        <w:bottom w:val="none" w:sz="0" w:space="0" w:color="auto"/>
        <w:right w:val="none" w:sz="0" w:space="0" w:color="auto"/>
      </w:divBdr>
    </w:div>
    <w:div w:id="1391269346">
      <w:marLeft w:val="480"/>
      <w:marRight w:val="0"/>
      <w:marTop w:val="0"/>
      <w:marBottom w:val="0"/>
      <w:divBdr>
        <w:top w:val="none" w:sz="0" w:space="0" w:color="auto"/>
        <w:left w:val="none" w:sz="0" w:space="0" w:color="auto"/>
        <w:bottom w:val="none" w:sz="0" w:space="0" w:color="auto"/>
        <w:right w:val="none" w:sz="0" w:space="0" w:color="auto"/>
      </w:divBdr>
    </w:div>
    <w:div w:id="1391348872">
      <w:marLeft w:val="480"/>
      <w:marRight w:val="0"/>
      <w:marTop w:val="0"/>
      <w:marBottom w:val="0"/>
      <w:divBdr>
        <w:top w:val="none" w:sz="0" w:space="0" w:color="auto"/>
        <w:left w:val="none" w:sz="0" w:space="0" w:color="auto"/>
        <w:bottom w:val="none" w:sz="0" w:space="0" w:color="auto"/>
        <w:right w:val="none" w:sz="0" w:space="0" w:color="auto"/>
      </w:divBdr>
    </w:div>
    <w:div w:id="1391424256">
      <w:marLeft w:val="480"/>
      <w:marRight w:val="0"/>
      <w:marTop w:val="0"/>
      <w:marBottom w:val="0"/>
      <w:divBdr>
        <w:top w:val="none" w:sz="0" w:space="0" w:color="auto"/>
        <w:left w:val="none" w:sz="0" w:space="0" w:color="auto"/>
        <w:bottom w:val="none" w:sz="0" w:space="0" w:color="auto"/>
        <w:right w:val="none" w:sz="0" w:space="0" w:color="auto"/>
      </w:divBdr>
    </w:div>
    <w:div w:id="1391462861">
      <w:marLeft w:val="480"/>
      <w:marRight w:val="0"/>
      <w:marTop w:val="0"/>
      <w:marBottom w:val="0"/>
      <w:divBdr>
        <w:top w:val="none" w:sz="0" w:space="0" w:color="auto"/>
        <w:left w:val="none" w:sz="0" w:space="0" w:color="auto"/>
        <w:bottom w:val="none" w:sz="0" w:space="0" w:color="auto"/>
        <w:right w:val="none" w:sz="0" w:space="0" w:color="auto"/>
      </w:divBdr>
    </w:div>
    <w:div w:id="1391688535">
      <w:marLeft w:val="480"/>
      <w:marRight w:val="0"/>
      <w:marTop w:val="0"/>
      <w:marBottom w:val="0"/>
      <w:divBdr>
        <w:top w:val="none" w:sz="0" w:space="0" w:color="auto"/>
        <w:left w:val="none" w:sz="0" w:space="0" w:color="auto"/>
        <w:bottom w:val="none" w:sz="0" w:space="0" w:color="auto"/>
        <w:right w:val="none" w:sz="0" w:space="0" w:color="auto"/>
      </w:divBdr>
    </w:div>
    <w:div w:id="1391688537">
      <w:bodyDiv w:val="1"/>
      <w:marLeft w:val="0"/>
      <w:marRight w:val="0"/>
      <w:marTop w:val="0"/>
      <w:marBottom w:val="0"/>
      <w:divBdr>
        <w:top w:val="none" w:sz="0" w:space="0" w:color="auto"/>
        <w:left w:val="none" w:sz="0" w:space="0" w:color="auto"/>
        <w:bottom w:val="none" w:sz="0" w:space="0" w:color="auto"/>
        <w:right w:val="none" w:sz="0" w:space="0" w:color="auto"/>
      </w:divBdr>
    </w:div>
    <w:div w:id="1391728601">
      <w:marLeft w:val="480"/>
      <w:marRight w:val="0"/>
      <w:marTop w:val="0"/>
      <w:marBottom w:val="0"/>
      <w:divBdr>
        <w:top w:val="none" w:sz="0" w:space="0" w:color="auto"/>
        <w:left w:val="none" w:sz="0" w:space="0" w:color="auto"/>
        <w:bottom w:val="none" w:sz="0" w:space="0" w:color="auto"/>
        <w:right w:val="none" w:sz="0" w:space="0" w:color="auto"/>
      </w:divBdr>
    </w:div>
    <w:div w:id="1391804654">
      <w:marLeft w:val="480"/>
      <w:marRight w:val="0"/>
      <w:marTop w:val="0"/>
      <w:marBottom w:val="0"/>
      <w:divBdr>
        <w:top w:val="none" w:sz="0" w:space="0" w:color="auto"/>
        <w:left w:val="none" w:sz="0" w:space="0" w:color="auto"/>
        <w:bottom w:val="none" w:sz="0" w:space="0" w:color="auto"/>
        <w:right w:val="none" w:sz="0" w:space="0" w:color="auto"/>
      </w:divBdr>
    </w:div>
    <w:div w:id="1391886227">
      <w:marLeft w:val="480"/>
      <w:marRight w:val="0"/>
      <w:marTop w:val="0"/>
      <w:marBottom w:val="0"/>
      <w:divBdr>
        <w:top w:val="none" w:sz="0" w:space="0" w:color="auto"/>
        <w:left w:val="none" w:sz="0" w:space="0" w:color="auto"/>
        <w:bottom w:val="none" w:sz="0" w:space="0" w:color="auto"/>
        <w:right w:val="none" w:sz="0" w:space="0" w:color="auto"/>
      </w:divBdr>
    </w:div>
    <w:div w:id="1391997990">
      <w:bodyDiv w:val="1"/>
      <w:marLeft w:val="0"/>
      <w:marRight w:val="0"/>
      <w:marTop w:val="0"/>
      <w:marBottom w:val="0"/>
      <w:divBdr>
        <w:top w:val="none" w:sz="0" w:space="0" w:color="auto"/>
        <w:left w:val="none" w:sz="0" w:space="0" w:color="auto"/>
        <w:bottom w:val="none" w:sz="0" w:space="0" w:color="auto"/>
        <w:right w:val="none" w:sz="0" w:space="0" w:color="auto"/>
      </w:divBdr>
    </w:div>
    <w:div w:id="1392003928">
      <w:marLeft w:val="480"/>
      <w:marRight w:val="0"/>
      <w:marTop w:val="0"/>
      <w:marBottom w:val="0"/>
      <w:divBdr>
        <w:top w:val="none" w:sz="0" w:space="0" w:color="auto"/>
        <w:left w:val="none" w:sz="0" w:space="0" w:color="auto"/>
        <w:bottom w:val="none" w:sz="0" w:space="0" w:color="auto"/>
        <w:right w:val="none" w:sz="0" w:space="0" w:color="auto"/>
      </w:divBdr>
    </w:div>
    <w:div w:id="1392073121">
      <w:bodyDiv w:val="1"/>
      <w:marLeft w:val="0"/>
      <w:marRight w:val="0"/>
      <w:marTop w:val="0"/>
      <w:marBottom w:val="0"/>
      <w:divBdr>
        <w:top w:val="none" w:sz="0" w:space="0" w:color="auto"/>
        <w:left w:val="none" w:sz="0" w:space="0" w:color="auto"/>
        <w:bottom w:val="none" w:sz="0" w:space="0" w:color="auto"/>
        <w:right w:val="none" w:sz="0" w:space="0" w:color="auto"/>
      </w:divBdr>
    </w:div>
    <w:div w:id="1392078526">
      <w:bodyDiv w:val="1"/>
      <w:marLeft w:val="0"/>
      <w:marRight w:val="0"/>
      <w:marTop w:val="0"/>
      <w:marBottom w:val="0"/>
      <w:divBdr>
        <w:top w:val="none" w:sz="0" w:space="0" w:color="auto"/>
        <w:left w:val="none" w:sz="0" w:space="0" w:color="auto"/>
        <w:bottom w:val="none" w:sz="0" w:space="0" w:color="auto"/>
        <w:right w:val="none" w:sz="0" w:space="0" w:color="auto"/>
      </w:divBdr>
    </w:div>
    <w:div w:id="1392078930">
      <w:marLeft w:val="480"/>
      <w:marRight w:val="0"/>
      <w:marTop w:val="0"/>
      <w:marBottom w:val="0"/>
      <w:divBdr>
        <w:top w:val="none" w:sz="0" w:space="0" w:color="auto"/>
        <w:left w:val="none" w:sz="0" w:space="0" w:color="auto"/>
        <w:bottom w:val="none" w:sz="0" w:space="0" w:color="auto"/>
        <w:right w:val="none" w:sz="0" w:space="0" w:color="auto"/>
      </w:divBdr>
    </w:div>
    <w:div w:id="1392119399">
      <w:bodyDiv w:val="1"/>
      <w:marLeft w:val="0"/>
      <w:marRight w:val="0"/>
      <w:marTop w:val="0"/>
      <w:marBottom w:val="0"/>
      <w:divBdr>
        <w:top w:val="none" w:sz="0" w:space="0" w:color="auto"/>
        <w:left w:val="none" w:sz="0" w:space="0" w:color="auto"/>
        <w:bottom w:val="none" w:sz="0" w:space="0" w:color="auto"/>
        <w:right w:val="none" w:sz="0" w:space="0" w:color="auto"/>
      </w:divBdr>
    </w:div>
    <w:div w:id="1392264800">
      <w:marLeft w:val="480"/>
      <w:marRight w:val="0"/>
      <w:marTop w:val="0"/>
      <w:marBottom w:val="0"/>
      <w:divBdr>
        <w:top w:val="none" w:sz="0" w:space="0" w:color="auto"/>
        <w:left w:val="none" w:sz="0" w:space="0" w:color="auto"/>
        <w:bottom w:val="none" w:sz="0" w:space="0" w:color="auto"/>
        <w:right w:val="none" w:sz="0" w:space="0" w:color="auto"/>
      </w:divBdr>
    </w:div>
    <w:div w:id="1392265258">
      <w:marLeft w:val="480"/>
      <w:marRight w:val="0"/>
      <w:marTop w:val="0"/>
      <w:marBottom w:val="0"/>
      <w:divBdr>
        <w:top w:val="none" w:sz="0" w:space="0" w:color="auto"/>
        <w:left w:val="none" w:sz="0" w:space="0" w:color="auto"/>
        <w:bottom w:val="none" w:sz="0" w:space="0" w:color="auto"/>
        <w:right w:val="none" w:sz="0" w:space="0" w:color="auto"/>
      </w:divBdr>
    </w:div>
    <w:div w:id="1392268696">
      <w:marLeft w:val="480"/>
      <w:marRight w:val="0"/>
      <w:marTop w:val="0"/>
      <w:marBottom w:val="0"/>
      <w:divBdr>
        <w:top w:val="none" w:sz="0" w:space="0" w:color="auto"/>
        <w:left w:val="none" w:sz="0" w:space="0" w:color="auto"/>
        <w:bottom w:val="none" w:sz="0" w:space="0" w:color="auto"/>
        <w:right w:val="none" w:sz="0" w:space="0" w:color="auto"/>
      </w:divBdr>
    </w:div>
    <w:div w:id="1392313518">
      <w:bodyDiv w:val="1"/>
      <w:marLeft w:val="0"/>
      <w:marRight w:val="0"/>
      <w:marTop w:val="0"/>
      <w:marBottom w:val="0"/>
      <w:divBdr>
        <w:top w:val="none" w:sz="0" w:space="0" w:color="auto"/>
        <w:left w:val="none" w:sz="0" w:space="0" w:color="auto"/>
        <w:bottom w:val="none" w:sz="0" w:space="0" w:color="auto"/>
        <w:right w:val="none" w:sz="0" w:space="0" w:color="auto"/>
      </w:divBdr>
    </w:div>
    <w:div w:id="1392341070">
      <w:marLeft w:val="480"/>
      <w:marRight w:val="0"/>
      <w:marTop w:val="0"/>
      <w:marBottom w:val="0"/>
      <w:divBdr>
        <w:top w:val="none" w:sz="0" w:space="0" w:color="auto"/>
        <w:left w:val="none" w:sz="0" w:space="0" w:color="auto"/>
        <w:bottom w:val="none" w:sz="0" w:space="0" w:color="auto"/>
        <w:right w:val="none" w:sz="0" w:space="0" w:color="auto"/>
      </w:divBdr>
    </w:div>
    <w:div w:id="1392381784">
      <w:bodyDiv w:val="1"/>
      <w:marLeft w:val="0"/>
      <w:marRight w:val="0"/>
      <w:marTop w:val="0"/>
      <w:marBottom w:val="0"/>
      <w:divBdr>
        <w:top w:val="none" w:sz="0" w:space="0" w:color="auto"/>
        <w:left w:val="none" w:sz="0" w:space="0" w:color="auto"/>
        <w:bottom w:val="none" w:sz="0" w:space="0" w:color="auto"/>
        <w:right w:val="none" w:sz="0" w:space="0" w:color="auto"/>
      </w:divBdr>
    </w:div>
    <w:div w:id="1392729767">
      <w:marLeft w:val="480"/>
      <w:marRight w:val="0"/>
      <w:marTop w:val="0"/>
      <w:marBottom w:val="0"/>
      <w:divBdr>
        <w:top w:val="none" w:sz="0" w:space="0" w:color="auto"/>
        <w:left w:val="none" w:sz="0" w:space="0" w:color="auto"/>
        <w:bottom w:val="none" w:sz="0" w:space="0" w:color="auto"/>
        <w:right w:val="none" w:sz="0" w:space="0" w:color="auto"/>
      </w:divBdr>
    </w:div>
    <w:div w:id="1392995859">
      <w:marLeft w:val="480"/>
      <w:marRight w:val="0"/>
      <w:marTop w:val="0"/>
      <w:marBottom w:val="0"/>
      <w:divBdr>
        <w:top w:val="none" w:sz="0" w:space="0" w:color="auto"/>
        <w:left w:val="none" w:sz="0" w:space="0" w:color="auto"/>
        <w:bottom w:val="none" w:sz="0" w:space="0" w:color="auto"/>
        <w:right w:val="none" w:sz="0" w:space="0" w:color="auto"/>
      </w:divBdr>
    </w:div>
    <w:div w:id="1392996260">
      <w:marLeft w:val="480"/>
      <w:marRight w:val="0"/>
      <w:marTop w:val="0"/>
      <w:marBottom w:val="0"/>
      <w:divBdr>
        <w:top w:val="none" w:sz="0" w:space="0" w:color="auto"/>
        <w:left w:val="none" w:sz="0" w:space="0" w:color="auto"/>
        <w:bottom w:val="none" w:sz="0" w:space="0" w:color="auto"/>
        <w:right w:val="none" w:sz="0" w:space="0" w:color="auto"/>
      </w:divBdr>
    </w:div>
    <w:div w:id="1393115371">
      <w:marLeft w:val="480"/>
      <w:marRight w:val="0"/>
      <w:marTop w:val="0"/>
      <w:marBottom w:val="0"/>
      <w:divBdr>
        <w:top w:val="none" w:sz="0" w:space="0" w:color="auto"/>
        <w:left w:val="none" w:sz="0" w:space="0" w:color="auto"/>
        <w:bottom w:val="none" w:sz="0" w:space="0" w:color="auto"/>
        <w:right w:val="none" w:sz="0" w:space="0" w:color="auto"/>
      </w:divBdr>
    </w:div>
    <w:div w:id="1393457912">
      <w:marLeft w:val="480"/>
      <w:marRight w:val="0"/>
      <w:marTop w:val="0"/>
      <w:marBottom w:val="0"/>
      <w:divBdr>
        <w:top w:val="none" w:sz="0" w:space="0" w:color="auto"/>
        <w:left w:val="none" w:sz="0" w:space="0" w:color="auto"/>
        <w:bottom w:val="none" w:sz="0" w:space="0" w:color="auto"/>
        <w:right w:val="none" w:sz="0" w:space="0" w:color="auto"/>
      </w:divBdr>
    </w:div>
    <w:div w:id="1393692607">
      <w:marLeft w:val="480"/>
      <w:marRight w:val="0"/>
      <w:marTop w:val="0"/>
      <w:marBottom w:val="0"/>
      <w:divBdr>
        <w:top w:val="none" w:sz="0" w:space="0" w:color="auto"/>
        <w:left w:val="none" w:sz="0" w:space="0" w:color="auto"/>
        <w:bottom w:val="none" w:sz="0" w:space="0" w:color="auto"/>
        <w:right w:val="none" w:sz="0" w:space="0" w:color="auto"/>
      </w:divBdr>
    </w:div>
    <w:div w:id="1393692621">
      <w:marLeft w:val="480"/>
      <w:marRight w:val="0"/>
      <w:marTop w:val="0"/>
      <w:marBottom w:val="0"/>
      <w:divBdr>
        <w:top w:val="none" w:sz="0" w:space="0" w:color="auto"/>
        <w:left w:val="none" w:sz="0" w:space="0" w:color="auto"/>
        <w:bottom w:val="none" w:sz="0" w:space="0" w:color="auto"/>
        <w:right w:val="none" w:sz="0" w:space="0" w:color="auto"/>
      </w:divBdr>
    </w:div>
    <w:div w:id="1393767756">
      <w:bodyDiv w:val="1"/>
      <w:marLeft w:val="0"/>
      <w:marRight w:val="0"/>
      <w:marTop w:val="0"/>
      <w:marBottom w:val="0"/>
      <w:divBdr>
        <w:top w:val="none" w:sz="0" w:space="0" w:color="auto"/>
        <w:left w:val="none" w:sz="0" w:space="0" w:color="auto"/>
        <w:bottom w:val="none" w:sz="0" w:space="0" w:color="auto"/>
        <w:right w:val="none" w:sz="0" w:space="0" w:color="auto"/>
      </w:divBdr>
    </w:div>
    <w:div w:id="1393773889">
      <w:marLeft w:val="480"/>
      <w:marRight w:val="0"/>
      <w:marTop w:val="0"/>
      <w:marBottom w:val="0"/>
      <w:divBdr>
        <w:top w:val="none" w:sz="0" w:space="0" w:color="auto"/>
        <w:left w:val="none" w:sz="0" w:space="0" w:color="auto"/>
        <w:bottom w:val="none" w:sz="0" w:space="0" w:color="auto"/>
        <w:right w:val="none" w:sz="0" w:space="0" w:color="auto"/>
      </w:divBdr>
    </w:div>
    <w:div w:id="1393893099">
      <w:marLeft w:val="480"/>
      <w:marRight w:val="0"/>
      <w:marTop w:val="0"/>
      <w:marBottom w:val="0"/>
      <w:divBdr>
        <w:top w:val="none" w:sz="0" w:space="0" w:color="auto"/>
        <w:left w:val="none" w:sz="0" w:space="0" w:color="auto"/>
        <w:bottom w:val="none" w:sz="0" w:space="0" w:color="auto"/>
        <w:right w:val="none" w:sz="0" w:space="0" w:color="auto"/>
      </w:divBdr>
    </w:div>
    <w:div w:id="1393894251">
      <w:marLeft w:val="480"/>
      <w:marRight w:val="0"/>
      <w:marTop w:val="0"/>
      <w:marBottom w:val="0"/>
      <w:divBdr>
        <w:top w:val="none" w:sz="0" w:space="0" w:color="auto"/>
        <w:left w:val="none" w:sz="0" w:space="0" w:color="auto"/>
        <w:bottom w:val="none" w:sz="0" w:space="0" w:color="auto"/>
        <w:right w:val="none" w:sz="0" w:space="0" w:color="auto"/>
      </w:divBdr>
    </w:div>
    <w:div w:id="1393963486">
      <w:marLeft w:val="480"/>
      <w:marRight w:val="0"/>
      <w:marTop w:val="0"/>
      <w:marBottom w:val="0"/>
      <w:divBdr>
        <w:top w:val="none" w:sz="0" w:space="0" w:color="auto"/>
        <w:left w:val="none" w:sz="0" w:space="0" w:color="auto"/>
        <w:bottom w:val="none" w:sz="0" w:space="0" w:color="auto"/>
        <w:right w:val="none" w:sz="0" w:space="0" w:color="auto"/>
      </w:divBdr>
    </w:div>
    <w:div w:id="1394279757">
      <w:marLeft w:val="480"/>
      <w:marRight w:val="0"/>
      <w:marTop w:val="0"/>
      <w:marBottom w:val="0"/>
      <w:divBdr>
        <w:top w:val="none" w:sz="0" w:space="0" w:color="auto"/>
        <w:left w:val="none" w:sz="0" w:space="0" w:color="auto"/>
        <w:bottom w:val="none" w:sz="0" w:space="0" w:color="auto"/>
        <w:right w:val="none" w:sz="0" w:space="0" w:color="auto"/>
      </w:divBdr>
    </w:div>
    <w:div w:id="1394352867">
      <w:marLeft w:val="480"/>
      <w:marRight w:val="0"/>
      <w:marTop w:val="0"/>
      <w:marBottom w:val="0"/>
      <w:divBdr>
        <w:top w:val="none" w:sz="0" w:space="0" w:color="auto"/>
        <w:left w:val="none" w:sz="0" w:space="0" w:color="auto"/>
        <w:bottom w:val="none" w:sz="0" w:space="0" w:color="auto"/>
        <w:right w:val="none" w:sz="0" w:space="0" w:color="auto"/>
      </w:divBdr>
    </w:div>
    <w:div w:id="1394546083">
      <w:marLeft w:val="480"/>
      <w:marRight w:val="0"/>
      <w:marTop w:val="0"/>
      <w:marBottom w:val="0"/>
      <w:divBdr>
        <w:top w:val="none" w:sz="0" w:space="0" w:color="auto"/>
        <w:left w:val="none" w:sz="0" w:space="0" w:color="auto"/>
        <w:bottom w:val="none" w:sz="0" w:space="0" w:color="auto"/>
        <w:right w:val="none" w:sz="0" w:space="0" w:color="auto"/>
      </w:divBdr>
    </w:div>
    <w:div w:id="1394739201">
      <w:marLeft w:val="480"/>
      <w:marRight w:val="0"/>
      <w:marTop w:val="0"/>
      <w:marBottom w:val="0"/>
      <w:divBdr>
        <w:top w:val="none" w:sz="0" w:space="0" w:color="auto"/>
        <w:left w:val="none" w:sz="0" w:space="0" w:color="auto"/>
        <w:bottom w:val="none" w:sz="0" w:space="0" w:color="auto"/>
        <w:right w:val="none" w:sz="0" w:space="0" w:color="auto"/>
      </w:divBdr>
    </w:div>
    <w:div w:id="1394767244">
      <w:marLeft w:val="480"/>
      <w:marRight w:val="0"/>
      <w:marTop w:val="0"/>
      <w:marBottom w:val="0"/>
      <w:divBdr>
        <w:top w:val="none" w:sz="0" w:space="0" w:color="auto"/>
        <w:left w:val="none" w:sz="0" w:space="0" w:color="auto"/>
        <w:bottom w:val="none" w:sz="0" w:space="0" w:color="auto"/>
        <w:right w:val="none" w:sz="0" w:space="0" w:color="auto"/>
      </w:divBdr>
    </w:div>
    <w:div w:id="1394816014">
      <w:marLeft w:val="480"/>
      <w:marRight w:val="0"/>
      <w:marTop w:val="0"/>
      <w:marBottom w:val="0"/>
      <w:divBdr>
        <w:top w:val="none" w:sz="0" w:space="0" w:color="auto"/>
        <w:left w:val="none" w:sz="0" w:space="0" w:color="auto"/>
        <w:bottom w:val="none" w:sz="0" w:space="0" w:color="auto"/>
        <w:right w:val="none" w:sz="0" w:space="0" w:color="auto"/>
      </w:divBdr>
    </w:div>
    <w:div w:id="1394888138">
      <w:marLeft w:val="480"/>
      <w:marRight w:val="0"/>
      <w:marTop w:val="0"/>
      <w:marBottom w:val="0"/>
      <w:divBdr>
        <w:top w:val="none" w:sz="0" w:space="0" w:color="auto"/>
        <w:left w:val="none" w:sz="0" w:space="0" w:color="auto"/>
        <w:bottom w:val="none" w:sz="0" w:space="0" w:color="auto"/>
        <w:right w:val="none" w:sz="0" w:space="0" w:color="auto"/>
      </w:divBdr>
    </w:div>
    <w:div w:id="1394934649">
      <w:bodyDiv w:val="1"/>
      <w:marLeft w:val="0"/>
      <w:marRight w:val="0"/>
      <w:marTop w:val="0"/>
      <w:marBottom w:val="0"/>
      <w:divBdr>
        <w:top w:val="none" w:sz="0" w:space="0" w:color="auto"/>
        <w:left w:val="none" w:sz="0" w:space="0" w:color="auto"/>
        <w:bottom w:val="none" w:sz="0" w:space="0" w:color="auto"/>
        <w:right w:val="none" w:sz="0" w:space="0" w:color="auto"/>
      </w:divBdr>
    </w:div>
    <w:div w:id="1394962939">
      <w:marLeft w:val="480"/>
      <w:marRight w:val="0"/>
      <w:marTop w:val="0"/>
      <w:marBottom w:val="0"/>
      <w:divBdr>
        <w:top w:val="none" w:sz="0" w:space="0" w:color="auto"/>
        <w:left w:val="none" w:sz="0" w:space="0" w:color="auto"/>
        <w:bottom w:val="none" w:sz="0" w:space="0" w:color="auto"/>
        <w:right w:val="none" w:sz="0" w:space="0" w:color="auto"/>
      </w:divBdr>
    </w:div>
    <w:div w:id="1394966271">
      <w:marLeft w:val="480"/>
      <w:marRight w:val="0"/>
      <w:marTop w:val="0"/>
      <w:marBottom w:val="0"/>
      <w:divBdr>
        <w:top w:val="none" w:sz="0" w:space="0" w:color="auto"/>
        <w:left w:val="none" w:sz="0" w:space="0" w:color="auto"/>
        <w:bottom w:val="none" w:sz="0" w:space="0" w:color="auto"/>
        <w:right w:val="none" w:sz="0" w:space="0" w:color="auto"/>
      </w:divBdr>
    </w:div>
    <w:div w:id="1395350278">
      <w:marLeft w:val="480"/>
      <w:marRight w:val="0"/>
      <w:marTop w:val="0"/>
      <w:marBottom w:val="0"/>
      <w:divBdr>
        <w:top w:val="none" w:sz="0" w:space="0" w:color="auto"/>
        <w:left w:val="none" w:sz="0" w:space="0" w:color="auto"/>
        <w:bottom w:val="none" w:sz="0" w:space="0" w:color="auto"/>
        <w:right w:val="none" w:sz="0" w:space="0" w:color="auto"/>
      </w:divBdr>
    </w:div>
    <w:div w:id="1395422846">
      <w:marLeft w:val="480"/>
      <w:marRight w:val="0"/>
      <w:marTop w:val="0"/>
      <w:marBottom w:val="0"/>
      <w:divBdr>
        <w:top w:val="none" w:sz="0" w:space="0" w:color="auto"/>
        <w:left w:val="none" w:sz="0" w:space="0" w:color="auto"/>
        <w:bottom w:val="none" w:sz="0" w:space="0" w:color="auto"/>
        <w:right w:val="none" w:sz="0" w:space="0" w:color="auto"/>
      </w:divBdr>
    </w:div>
    <w:div w:id="1395665800">
      <w:marLeft w:val="480"/>
      <w:marRight w:val="0"/>
      <w:marTop w:val="0"/>
      <w:marBottom w:val="0"/>
      <w:divBdr>
        <w:top w:val="none" w:sz="0" w:space="0" w:color="auto"/>
        <w:left w:val="none" w:sz="0" w:space="0" w:color="auto"/>
        <w:bottom w:val="none" w:sz="0" w:space="0" w:color="auto"/>
        <w:right w:val="none" w:sz="0" w:space="0" w:color="auto"/>
      </w:divBdr>
    </w:div>
    <w:div w:id="1395739792">
      <w:bodyDiv w:val="1"/>
      <w:marLeft w:val="0"/>
      <w:marRight w:val="0"/>
      <w:marTop w:val="0"/>
      <w:marBottom w:val="0"/>
      <w:divBdr>
        <w:top w:val="none" w:sz="0" w:space="0" w:color="auto"/>
        <w:left w:val="none" w:sz="0" w:space="0" w:color="auto"/>
        <w:bottom w:val="none" w:sz="0" w:space="0" w:color="auto"/>
        <w:right w:val="none" w:sz="0" w:space="0" w:color="auto"/>
      </w:divBdr>
    </w:div>
    <w:div w:id="1395855214">
      <w:marLeft w:val="480"/>
      <w:marRight w:val="0"/>
      <w:marTop w:val="0"/>
      <w:marBottom w:val="0"/>
      <w:divBdr>
        <w:top w:val="none" w:sz="0" w:space="0" w:color="auto"/>
        <w:left w:val="none" w:sz="0" w:space="0" w:color="auto"/>
        <w:bottom w:val="none" w:sz="0" w:space="0" w:color="auto"/>
        <w:right w:val="none" w:sz="0" w:space="0" w:color="auto"/>
      </w:divBdr>
    </w:div>
    <w:div w:id="1395860666">
      <w:marLeft w:val="480"/>
      <w:marRight w:val="0"/>
      <w:marTop w:val="0"/>
      <w:marBottom w:val="0"/>
      <w:divBdr>
        <w:top w:val="none" w:sz="0" w:space="0" w:color="auto"/>
        <w:left w:val="none" w:sz="0" w:space="0" w:color="auto"/>
        <w:bottom w:val="none" w:sz="0" w:space="0" w:color="auto"/>
        <w:right w:val="none" w:sz="0" w:space="0" w:color="auto"/>
      </w:divBdr>
    </w:div>
    <w:div w:id="1396197347">
      <w:marLeft w:val="480"/>
      <w:marRight w:val="0"/>
      <w:marTop w:val="0"/>
      <w:marBottom w:val="0"/>
      <w:divBdr>
        <w:top w:val="none" w:sz="0" w:space="0" w:color="auto"/>
        <w:left w:val="none" w:sz="0" w:space="0" w:color="auto"/>
        <w:bottom w:val="none" w:sz="0" w:space="0" w:color="auto"/>
        <w:right w:val="none" w:sz="0" w:space="0" w:color="auto"/>
      </w:divBdr>
    </w:div>
    <w:div w:id="1396199635">
      <w:marLeft w:val="480"/>
      <w:marRight w:val="0"/>
      <w:marTop w:val="0"/>
      <w:marBottom w:val="0"/>
      <w:divBdr>
        <w:top w:val="none" w:sz="0" w:space="0" w:color="auto"/>
        <w:left w:val="none" w:sz="0" w:space="0" w:color="auto"/>
        <w:bottom w:val="none" w:sz="0" w:space="0" w:color="auto"/>
        <w:right w:val="none" w:sz="0" w:space="0" w:color="auto"/>
      </w:divBdr>
    </w:div>
    <w:div w:id="1396200735">
      <w:marLeft w:val="480"/>
      <w:marRight w:val="0"/>
      <w:marTop w:val="0"/>
      <w:marBottom w:val="0"/>
      <w:divBdr>
        <w:top w:val="none" w:sz="0" w:space="0" w:color="auto"/>
        <w:left w:val="none" w:sz="0" w:space="0" w:color="auto"/>
        <w:bottom w:val="none" w:sz="0" w:space="0" w:color="auto"/>
        <w:right w:val="none" w:sz="0" w:space="0" w:color="auto"/>
      </w:divBdr>
    </w:div>
    <w:div w:id="1396202002">
      <w:marLeft w:val="480"/>
      <w:marRight w:val="0"/>
      <w:marTop w:val="0"/>
      <w:marBottom w:val="0"/>
      <w:divBdr>
        <w:top w:val="none" w:sz="0" w:space="0" w:color="auto"/>
        <w:left w:val="none" w:sz="0" w:space="0" w:color="auto"/>
        <w:bottom w:val="none" w:sz="0" w:space="0" w:color="auto"/>
        <w:right w:val="none" w:sz="0" w:space="0" w:color="auto"/>
      </w:divBdr>
    </w:div>
    <w:div w:id="1396244801">
      <w:bodyDiv w:val="1"/>
      <w:marLeft w:val="0"/>
      <w:marRight w:val="0"/>
      <w:marTop w:val="0"/>
      <w:marBottom w:val="0"/>
      <w:divBdr>
        <w:top w:val="none" w:sz="0" w:space="0" w:color="auto"/>
        <w:left w:val="none" w:sz="0" w:space="0" w:color="auto"/>
        <w:bottom w:val="none" w:sz="0" w:space="0" w:color="auto"/>
        <w:right w:val="none" w:sz="0" w:space="0" w:color="auto"/>
      </w:divBdr>
    </w:div>
    <w:div w:id="1396272885">
      <w:marLeft w:val="480"/>
      <w:marRight w:val="0"/>
      <w:marTop w:val="0"/>
      <w:marBottom w:val="0"/>
      <w:divBdr>
        <w:top w:val="none" w:sz="0" w:space="0" w:color="auto"/>
        <w:left w:val="none" w:sz="0" w:space="0" w:color="auto"/>
        <w:bottom w:val="none" w:sz="0" w:space="0" w:color="auto"/>
        <w:right w:val="none" w:sz="0" w:space="0" w:color="auto"/>
      </w:divBdr>
    </w:div>
    <w:div w:id="1396314720">
      <w:marLeft w:val="480"/>
      <w:marRight w:val="0"/>
      <w:marTop w:val="0"/>
      <w:marBottom w:val="0"/>
      <w:divBdr>
        <w:top w:val="none" w:sz="0" w:space="0" w:color="auto"/>
        <w:left w:val="none" w:sz="0" w:space="0" w:color="auto"/>
        <w:bottom w:val="none" w:sz="0" w:space="0" w:color="auto"/>
        <w:right w:val="none" w:sz="0" w:space="0" w:color="auto"/>
      </w:divBdr>
    </w:div>
    <w:div w:id="1396589613">
      <w:marLeft w:val="480"/>
      <w:marRight w:val="0"/>
      <w:marTop w:val="0"/>
      <w:marBottom w:val="0"/>
      <w:divBdr>
        <w:top w:val="none" w:sz="0" w:space="0" w:color="auto"/>
        <w:left w:val="none" w:sz="0" w:space="0" w:color="auto"/>
        <w:bottom w:val="none" w:sz="0" w:space="0" w:color="auto"/>
        <w:right w:val="none" w:sz="0" w:space="0" w:color="auto"/>
      </w:divBdr>
    </w:div>
    <w:div w:id="1396666388">
      <w:marLeft w:val="480"/>
      <w:marRight w:val="0"/>
      <w:marTop w:val="0"/>
      <w:marBottom w:val="0"/>
      <w:divBdr>
        <w:top w:val="none" w:sz="0" w:space="0" w:color="auto"/>
        <w:left w:val="none" w:sz="0" w:space="0" w:color="auto"/>
        <w:bottom w:val="none" w:sz="0" w:space="0" w:color="auto"/>
        <w:right w:val="none" w:sz="0" w:space="0" w:color="auto"/>
      </w:divBdr>
    </w:div>
    <w:div w:id="1396706305">
      <w:marLeft w:val="480"/>
      <w:marRight w:val="0"/>
      <w:marTop w:val="0"/>
      <w:marBottom w:val="0"/>
      <w:divBdr>
        <w:top w:val="none" w:sz="0" w:space="0" w:color="auto"/>
        <w:left w:val="none" w:sz="0" w:space="0" w:color="auto"/>
        <w:bottom w:val="none" w:sz="0" w:space="0" w:color="auto"/>
        <w:right w:val="none" w:sz="0" w:space="0" w:color="auto"/>
      </w:divBdr>
    </w:div>
    <w:div w:id="1396732644">
      <w:marLeft w:val="480"/>
      <w:marRight w:val="0"/>
      <w:marTop w:val="0"/>
      <w:marBottom w:val="0"/>
      <w:divBdr>
        <w:top w:val="none" w:sz="0" w:space="0" w:color="auto"/>
        <w:left w:val="none" w:sz="0" w:space="0" w:color="auto"/>
        <w:bottom w:val="none" w:sz="0" w:space="0" w:color="auto"/>
        <w:right w:val="none" w:sz="0" w:space="0" w:color="auto"/>
      </w:divBdr>
    </w:div>
    <w:div w:id="1396780796">
      <w:marLeft w:val="480"/>
      <w:marRight w:val="0"/>
      <w:marTop w:val="0"/>
      <w:marBottom w:val="0"/>
      <w:divBdr>
        <w:top w:val="none" w:sz="0" w:space="0" w:color="auto"/>
        <w:left w:val="none" w:sz="0" w:space="0" w:color="auto"/>
        <w:bottom w:val="none" w:sz="0" w:space="0" w:color="auto"/>
        <w:right w:val="none" w:sz="0" w:space="0" w:color="auto"/>
      </w:divBdr>
    </w:div>
    <w:div w:id="1396854699">
      <w:marLeft w:val="480"/>
      <w:marRight w:val="0"/>
      <w:marTop w:val="0"/>
      <w:marBottom w:val="0"/>
      <w:divBdr>
        <w:top w:val="none" w:sz="0" w:space="0" w:color="auto"/>
        <w:left w:val="none" w:sz="0" w:space="0" w:color="auto"/>
        <w:bottom w:val="none" w:sz="0" w:space="0" w:color="auto"/>
        <w:right w:val="none" w:sz="0" w:space="0" w:color="auto"/>
      </w:divBdr>
    </w:div>
    <w:div w:id="1396855396">
      <w:marLeft w:val="480"/>
      <w:marRight w:val="0"/>
      <w:marTop w:val="0"/>
      <w:marBottom w:val="0"/>
      <w:divBdr>
        <w:top w:val="none" w:sz="0" w:space="0" w:color="auto"/>
        <w:left w:val="none" w:sz="0" w:space="0" w:color="auto"/>
        <w:bottom w:val="none" w:sz="0" w:space="0" w:color="auto"/>
        <w:right w:val="none" w:sz="0" w:space="0" w:color="auto"/>
      </w:divBdr>
    </w:div>
    <w:div w:id="1396857710">
      <w:bodyDiv w:val="1"/>
      <w:marLeft w:val="0"/>
      <w:marRight w:val="0"/>
      <w:marTop w:val="0"/>
      <w:marBottom w:val="0"/>
      <w:divBdr>
        <w:top w:val="none" w:sz="0" w:space="0" w:color="auto"/>
        <w:left w:val="none" w:sz="0" w:space="0" w:color="auto"/>
        <w:bottom w:val="none" w:sz="0" w:space="0" w:color="auto"/>
        <w:right w:val="none" w:sz="0" w:space="0" w:color="auto"/>
      </w:divBdr>
    </w:div>
    <w:div w:id="1396928103">
      <w:marLeft w:val="480"/>
      <w:marRight w:val="0"/>
      <w:marTop w:val="0"/>
      <w:marBottom w:val="0"/>
      <w:divBdr>
        <w:top w:val="none" w:sz="0" w:space="0" w:color="auto"/>
        <w:left w:val="none" w:sz="0" w:space="0" w:color="auto"/>
        <w:bottom w:val="none" w:sz="0" w:space="0" w:color="auto"/>
        <w:right w:val="none" w:sz="0" w:space="0" w:color="auto"/>
      </w:divBdr>
    </w:div>
    <w:div w:id="1396975647">
      <w:marLeft w:val="480"/>
      <w:marRight w:val="0"/>
      <w:marTop w:val="0"/>
      <w:marBottom w:val="0"/>
      <w:divBdr>
        <w:top w:val="none" w:sz="0" w:space="0" w:color="auto"/>
        <w:left w:val="none" w:sz="0" w:space="0" w:color="auto"/>
        <w:bottom w:val="none" w:sz="0" w:space="0" w:color="auto"/>
        <w:right w:val="none" w:sz="0" w:space="0" w:color="auto"/>
      </w:divBdr>
    </w:div>
    <w:div w:id="1397048712">
      <w:bodyDiv w:val="1"/>
      <w:marLeft w:val="0"/>
      <w:marRight w:val="0"/>
      <w:marTop w:val="0"/>
      <w:marBottom w:val="0"/>
      <w:divBdr>
        <w:top w:val="none" w:sz="0" w:space="0" w:color="auto"/>
        <w:left w:val="none" w:sz="0" w:space="0" w:color="auto"/>
        <w:bottom w:val="none" w:sz="0" w:space="0" w:color="auto"/>
        <w:right w:val="none" w:sz="0" w:space="0" w:color="auto"/>
      </w:divBdr>
    </w:div>
    <w:div w:id="1397245771">
      <w:bodyDiv w:val="1"/>
      <w:marLeft w:val="0"/>
      <w:marRight w:val="0"/>
      <w:marTop w:val="0"/>
      <w:marBottom w:val="0"/>
      <w:divBdr>
        <w:top w:val="none" w:sz="0" w:space="0" w:color="auto"/>
        <w:left w:val="none" w:sz="0" w:space="0" w:color="auto"/>
        <w:bottom w:val="none" w:sz="0" w:space="0" w:color="auto"/>
        <w:right w:val="none" w:sz="0" w:space="0" w:color="auto"/>
      </w:divBdr>
      <w:divsChild>
        <w:div w:id="3015591">
          <w:marLeft w:val="480"/>
          <w:marRight w:val="0"/>
          <w:marTop w:val="0"/>
          <w:marBottom w:val="0"/>
          <w:divBdr>
            <w:top w:val="none" w:sz="0" w:space="0" w:color="auto"/>
            <w:left w:val="none" w:sz="0" w:space="0" w:color="auto"/>
            <w:bottom w:val="none" w:sz="0" w:space="0" w:color="auto"/>
            <w:right w:val="none" w:sz="0" w:space="0" w:color="auto"/>
          </w:divBdr>
        </w:div>
        <w:div w:id="1997605081">
          <w:marLeft w:val="480"/>
          <w:marRight w:val="0"/>
          <w:marTop w:val="0"/>
          <w:marBottom w:val="0"/>
          <w:divBdr>
            <w:top w:val="none" w:sz="0" w:space="0" w:color="auto"/>
            <w:left w:val="none" w:sz="0" w:space="0" w:color="auto"/>
            <w:bottom w:val="none" w:sz="0" w:space="0" w:color="auto"/>
            <w:right w:val="none" w:sz="0" w:space="0" w:color="auto"/>
          </w:divBdr>
        </w:div>
        <w:div w:id="973560627">
          <w:marLeft w:val="480"/>
          <w:marRight w:val="0"/>
          <w:marTop w:val="0"/>
          <w:marBottom w:val="0"/>
          <w:divBdr>
            <w:top w:val="none" w:sz="0" w:space="0" w:color="auto"/>
            <w:left w:val="none" w:sz="0" w:space="0" w:color="auto"/>
            <w:bottom w:val="none" w:sz="0" w:space="0" w:color="auto"/>
            <w:right w:val="none" w:sz="0" w:space="0" w:color="auto"/>
          </w:divBdr>
        </w:div>
        <w:div w:id="1536036663">
          <w:marLeft w:val="480"/>
          <w:marRight w:val="0"/>
          <w:marTop w:val="0"/>
          <w:marBottom w:val="0"/>
          <w:divBdr>
            <w:top w:val="none" w:sz="0" w:space="0" w:color="auto"/>
            <w:left w:val="none" w:sz="0" w:space="0" w:color="auto"/>
            <w:bottom w:val="none" w:sz="0" w:space="0" w:color="auto"/>
            <w:right w:val="none" w:sz="0" w:space="0" w:color="auto"/>
          </w:divBdr>
        </w:div>
        <w:div w:id="1437746583">
          <w:marLeft w:val="480"/>
          <w:marRight w:val="0"/>
          <w:marTop w:val="0"/>
          <w:marBottom w:val="0"/>
          <w:divBdr>
            <w:top w:val="none" w:sz="0" w:space="0" w:color="auto"/>
            <w:left w:val="none" w:sz="0" w:space="0" w:color="auto"/>
            <w:bottom w:val="none" w:sz="0" w:space="0" w:color="auto"/>
            <w:right w:val="none" w:sz="0" w:space="0" w:color="auto"/>
          </w:divBdr>
        </w:div>
        <w:div w:id="557782358">
          <w:marLeft w:val="480"/>
          <w:marRight w:val="0"/>
          <w:marTop w:val="0"/>
          <w:marBottom w:val="0"/>
          <w:divBdr>
            <w:top w:val="none" w:sz="0" w:space="0" w:color="auto"/>
            <w:left w:val="none" w:sz="0" w:space="0" w:color="auto"/>
            <w:bottom w:val="none" w:sz="0" w:space="0" w:color="auto"/>
            <w:right w:val="none" w:sz="0" w:space="0" w:color="auto"/>
          </w:divBdr>
        </w:div>
        <w:div w:id="693458967">
          <w:marLeft w:val="480"/>
          <w:marRight w:val="0"/>
          <w:marTop w:val="0"/>
          <w:marBottom w:val="0"/>
          <w:divBdr>
            <w:top w:val="none" w:sz="0" w:space="0" w:color="auto"/>
            <w:left w:val="none" w:sz="0" w:space="0" w:color="auto"/>
            <w:bottom w:val="none" w:sz="0" w:space="0" w:color="auto"/>
            <w:right w:val="none" w:sz="0" w:space="0" w:color="auto"/>
          </w:divBdr>
        </w:div>
        <w:div w:id="1548764480">
          <w:marLeft w:val="480"/>
          <w:marRight w:val="0"/>
          <w:marTop w:val="0"/>
          <w:marBottom w:val="0"/>
          <w:divBdr>
            <w:top w:val="none" w:sz="0" w:space="0" w:color="auto"/>
            <w:left w:val="none" w:sz="0" w:space="0" w:color="auto"/>
            <w:bottom w:val="none" w:sz="0" w:space="0" w:color="auto"/>
            <w:right w:val="none" w:sz="0" w:space="0" w:color="auto"/>
          </w:divBdr>
        </w:div>
        <w:div w:id="237639489">
          <w:marLeft w:val="480"/>
          <w:marRight w:val="0"/>
          <w:marTop w:val="0"/>
          <w:marBottom w:val="0"/>
          <w:divBdr>
            <w:top w:val="none" w:sz="0" w:space="0" w:color="auto"/>
            <w:left w:val="none" w:sz="0" w:space="0" w:color="auto"/>
            <w:bottom w:val="none" w:sz="0" w:space="0" w:color="auto"/>
            <w:right w:val="none" w:sz="0" w:space="0" w:color="auto"/>
          </w:divBdr>
        </w:div>
        <w:div w:id="419713883">
          <w:marLeft w:val="480"/>
          <w:marRight w:val="0"/>
          <w:marTop w:val="0"/>
          <w:marBottom w:val="0"/>
          <w:divBdr>
            <w:top w:val="none" w:sz="0" w:space="0" w:color="auto"/>
            <w:left w:val="none" w:sz="0" w:space="0" w:color="auto"/>
            <w:bottom w:val="none" w:sz="0" w:space="0" w:color="auto"/>
            <w:right w:val="none" w:sz="0" w:space="0" w:color="auto"/>
          </w:divBdr>
        </w:div>
      </w:divsChild>
    </w:div>
    <w:div w:id="1397390856">
      <w:marLeft w:val="480"/>
      <w:marRight w:val="0"/>
      <w:marTop w:val="0"/>
      <w:marBottom w:val="0"/>
      <w:divBdr>
        <w:top w:val="none" w:sz="0" w:space="0" w:color="auto"/>
        <w:left w:val="none" w:sz="0" w:space="0" w:color="auto"/>
        <w:bottom w:val="none" w:sz="0" w:space="0" w:color="auto"/>
        <w:right w:val="none" w:sz="0" w:space="0" w:color="auto"/>
      </w:divBdr>
    </w:div>
    <w:div w:id="1397432341">
      <w:marLeft w:val="480"/>
      <w:marRight w:val="0"/>
      <w:marTop w:val="0"/>
      <w:marBottom w:val="0"/>
      <w:divBdr>
        <w:top w:val="none" w:sz="0" w:space="0" w:color="auto"/>
        <w:left w:val="none" w:sz="0" w:space="0" w:color="auto"/>
        <w:bottom w:val="none" w:sz="0" w:space="0" w:color="auto"/>
        <w:right w:val="none" w:sz="0" w:space="0" w:color="auto"/>
      </w:divBdr>
    </w:div>
    <w:div w:id="1397701190">
      <w:marLeft w:val="480"/>
      <w:marRight w:val="0"/>
      <w:marTop w:val="0"/>
      <w:marBottom w:val="0"/>
      <w:divBdr>
        <w:top w:val="none" w:sz="0" w:space="0" w:color="auto"/>
        <w:left w:val="none" w:sz="0" w:space="0" w:color="auto"/>
        <w:bottom w:val="none" w:sz="0" w:space="0" w:color="auto"/>
        <w:right w:val="none" w:sz="0" w:space="0" w:color="auto"/>
      </w:divBdr>
    </w:div>
    <w:div w:id="1397897269">
      <w:marLeft w:val="480"/>
      <w:marRight w:val="0"/>
      <w:marTop w:val="0"/>
      <w:marBottom w:val="0"/>
      <w:divBdr>
        <w:top w:val="none" w:sz="0" w:space="0" w:color="auto"/>
        <w:left w:val="none" w:sz="0" w:space="0" w:color="auto"/>
        <w:bottom w:val="none" w:sz="0" w:space="0" w:color="auto"/>
        <w:right w:val="none" w:sz="0" w:space="0" w:color="auto"/>
      </w:divBdr>
    </w:div>
    <w:div w:id="1398089728">
      <w:marLeft w:val="480"/>
      <w:marRight w:val="0"/>
      <w:marTop w:val="0"/>
      <w:marBottom w:val="0"/>
      <w:divBdr>
        <w:top w:val="none" w:sz="0" w:space="0" w:color="auto"/>
        <w:left w:val="none" w:sz="0" w:space="0" w:color="auto"/>
        <w:bottom w:val="none" w:sz="0" w:space="0" w:color="auto"/>
        <w:right w:val="none" w:sz="0" w:space="0" w:color="auto"/>
      </w:divBdr>
    </w:div>
    <w:div w:id="1398162887">
      <w:marLeft w:val="480"/>
      <w:marRight w:val="0"/>
      <w:marTop w:val="0"/>
      <w:marBottom w:val="0"/>
      <w:divBdr>
        <w:top w:val="none" w:sz="0" w:space="0" w:color="auto"/>
        <w:left w:val="none" w:sz="0" w:space="0" w:color="auto"/>
        <w:bottom w:val="none" w:sz="0" w:space="0" w:color="auto"/>
        <w:right w:val="none" w:sz="0" w:space="0" w:color="auto"/>
      </w:divBdr>
    </w:div>
    <w:div w:id="1398169930">
      <w:marLeft w:val="480"/>
      <w:marRight w:val="0"/>
      <w:marTop w:val="0"/>
      <w:marBottom w:val="0"/>
      <w:divBdr>
        <w:top w:val="none" w:sz="0" w:space="0" w:color="auto"/>
        <w:left w:val="none" w:sz="0" w:space="0" w:color="auto"/>
        <w:bottom w:val="none" w:sz="0" w:space="0" w:color="auto"/>
        <w:right w:val="none" w:sz="0" w:space="0" w:color="auto"/>
      </w:divBdr>
    </w:div>
    <w:div w:id="1398241196">
      <w:marLeft w:val="480"/>
      <w:marRight w:val="0"/>
      <w:marTop w:val="0"/>
      <w:marBottom w:val="0"/>
      <w:divBdr>
        <w:top w:val="none" w:sz="0" w:space="0" w:color="auto"/>
        <w:left w:val="none" w:sz="0" w:space="0" w:color="auto"/>
        <w:bottom w:val="none" w:sz="0" w:space="0" w:color="auto"/>
        <w:right w:val="none" w:sz="0" w:space="0" w:color="auto"/>
      </w:divBdr>
    </w:div>
    <w:div w:id="1398430601">
      <w:marLeft w:val="480"/>
      <w:marRight w:val="0"/>
      <w:marTop w:val="0"/>
      <w:marBottom w:val="0"/>
      <w:divBdr>
        <w:top w:val="none" w:sz="0" w:space="0" w:color="auto"/>
        <w:left w:val="none" w:sz="0" w:space="0" w:color="auto"/>
        <w:bottom w:val="none" w:sz="0" w:space="0" w:color="auto"/>
        <w:right w:val="none" w:sz="0" w:space="0" w:color="auto"/>
      </w:divBdr>
    </w:div>
    <w:div w:id="1398698630">
      <w:marLeft w:val="480"/>
      <w:marRight w:val="0"/>
      <w:marTop w:val="0"/>
      <w:marBottom w:val="0"/>
      <w:divBdr>
        <w:top w:val="none" w:sz="0" w:space="0" w:color="auto"/>
        <w:left w:val="none" w:sz="0" w:space="0" w:color="auto"/>
        <w:bottom w:val="none" w:sz="0" w:space="0" w:color="auto"/>
        <w:right w:val="none" w:sz="0" w:space="0" w:color="auto"/>
      </w:divBdr>
    </w:div>
    <w:div w:id="1398700275">
      <w:marLeft w:val="480"/>
      <w:marRight w:val="0"/>
      <w:marTop w:val="0"/>
      <w:marBottom w:val="0"/>
      <w:divBdr>
        <w:top w:val="none" w:sz="0" w:space="0" w:color="auto"/>
        <w:left w:val="none" w:sz="0" w:space="0" w:color="auto"/>
        <w:bottom w:val="none" w:sz="0" w:space="0" w:color="auto"/>
        <w:right w:val="none" w:sz="0" w:space="0" w:color="auto"/>
      </w:divBdr>
    </w:div>
    <w:div w:id="1398741340">
      <w:marLeft w:val="480"/>
      <w:marRight w:val="0"/>
      <w:marTop w:val="0"/>
      <w:marBottom w:val="0"/>
      <w:divBdr>
        <w:top w:val="none" w:sz="0" w:space="0" w:color="auto"/>
        <w:left w:val="none" w:sz="0" w:space="0" w:color="auto"/>
        <w:bottom w:val="none" w:sz="0" w:space="0" w:color="auto"/>
        <w:right w:val="none" w:sz="0" w:space="0" w:color="auto"/>
      </w:divBdr>
    </w:div>
    <w:div w:id="1398817952">
      <w:marLeft w:val="480"/>
      <w:marRight w:val="0"/>
      <w:marTop w:val="0"/>
      <w:marBottom w:val="0"/>
      <w:divBdr>
        <w:top w:val="none" w:sz="0" w:space="0" w:color="auto"/>
        <w:left w:val="none" w:sz="0" w:space="0" w:color="auto"/>
        <w:bottom w:val="none" w:sz="0" w:space="0" w:color="auto"/>
        <w:right w:val="none" w:sz="0" w:space="0" w:color="auto"/>
      </w:divBdr>
    </w:div>
    <w:div w:id="1398819404">
      <w:marLeft w:val="480"/>
      <w:marRight w:val="0"/>
      <w:marTop w:val="0"/>
      <w:marBottom w:val="0"/>
      <w:divBdr>
        <w:top w:val="none" w:sz="0" w:space="0" w:color="auto"/>
        <w:left w:val="none" w:sz="0" w:space="0" w:color="auto"/>
        <w:bottom w:val="none" w:sz="0" w:space="0" w:color="auto"/>
        <w:right w:val="none" w:sz="0" w:space="0" w:color="auto"/>
      </w:divBdr>
    </w:div>
    <w:div w:id="1398819948">
      <w:marLeft w:val="480"/>
      <w:marRight w:val="0"/>
      <w:marTop w:val="0"/>
      <w:marBottom w:val="0"/>
      <w:divBdr>
        <w:top w:val="none" w:sz="0" w:space="0" w:color="auto"/>
        <w:left w:val="none" w:sz="0" w:space="0" w:color="auto"/>
        <w:bottom w:val="none" w:sz="0" w:space="0" w:color="auto"/>
        <w:right w:val="none" w:sz="0" w:space="0" w:color="auto"/>
      </w:divBdr>
    </w:div>
    <w:div w:id="1398893598">
      <w:marLeft w:val="480"/>
      <w:marRight w:val="0"/>
      <w:marTop w:val="0"/>
      <w:marBottom w:val="0"/>
      <w:divBdr>
        <w:top w:val="none" w:sz="0" w:space="0" w:color="auto"/>
        <w:left w:val="none" w:sz="0" w:space="0" w:color="auto"/>
        <w:bottom w:val="none" w:sz="0" w:space="0" w:color="auto"/>
        <w:right w:val="none" w:sz="0" w:space="0" w:color="auto"/>
      </w:divBdr>
    </w:div>
    <w:div w:id="1399094020">
      <w:marLeft w:val="480"/>
      <w:marRight w:val="0"/>
      <w:marTop w:val="0"/>
      <w:marBottom w:val="0"/>
      <w:divBdr>
        <w:top w:val="none" w:sz="0" w:space="0" w:color="auto"/>
        <w:left w:val="none" w:sz="0" w:space="0" w:color="auto"/>
        <w:bottom w:val="none" w:sz="0" w:space="0" w:color="auto"/>
        <w:right w:val="none" w:sz="0" w:space="0" w:color="auto"/>
      </w:divBdr>
    </w:div>
    <w:div w:id="1399283892">
      <w:bodyDiv w:val="1"/>
      <w:marLeft w:val="0"/>
      <w:marRight w:val="0"/>
      <w:marTop w:val="0"/>
      <w:marBottom w:val="0"/>
      <w:divBdr>
        <w:top w:val="none" w:sz="0" w:space="0" w:color="auto"/>
        <w:left w:val="none" w:sz="0" w:space="0" w:color="auto"/>
        <w:bottom w:val="none" w:sz="0" w:space="0" w:color="auto"/>
        <w:right w:val="none" w:sz="0" w:space="0" w:color="auto"/>
      </w:divBdr>
    </w:div>
    <w:div w:id="1399287065">
      <w:marLeft w:val="480"/>
      <w:marRight w:val="0"/>
      <w:marTop w:val="0"/>
      <w:marBottom w:val="0"/>
      <w:divBdr>
        <w:top w:val="none" w:sz="0" w:space="0" w:color="auto"/>
        <w:left w:val="none" w:sz="0" w:space="0" w:color="auto"/>
        <w:bottom w:val="none" w:sz="0" w:space="0" w:color="auto"/>
        <w:right w:val="none" w:sz="0" w:space="0" w:color="auto"/>
      </w:divBdr>
    </w:div>
    <w:div w:id="1399672845">
      <w:bodyDiv w:val="1"/>
      <w:marLeft w:val="0"/>
      <w:marRight w:val="0"/>
      <w:marTop w:val="0"/>
      <w:marBottom w:val="0"/>
      <w:divBdr>
        <w:top w:val="none" w:sz="0" w:space="0" w:color="auto"/>
        <w:left w:val="none" w:sz="0" w:space="0" w:color="auto"/>
        <w:bottom w:val="none" w:sz="0" w:space="0" w:color="auto"/>
        <w:right w:val="none" w:sz="0" w:space="0" w:color="auto"/>
      </w:divBdr>
      <w:divsChild>
        <w:div w:id="340552021">
          <w:marLeft w:val="480"/>
          <w:marRight w:val="0"/>
          <w:marTop w:val="0"/>
          <w:marBottom w:val="0"/>
          <w:divBdr>
            <w:top w:val="none" w:sz="0" w:space="0" w:color="auto"/>
            <w:left w:val="none" w:sz="0" w:space="0" w:color="auto"/>
            <w:bottom w:val="none" w:sz="0" w:space="0" w:color="auto"/>
            <w:right w:val="none" w:sz="0" w:space="0" w:color="auto"/>
          </w:divBdr>
        </w:div>
        <w:div w:id="12801936">
          <w:marLeft w:val="480"/>
          <w:marRight w:val="0"/>
          <w:marTop w:val="0"/>
          <w:marBottom w:val="0"/>
          <w:divBdr>
            <w:top w:val="none" w:sz="0" w:space="0" w:color="auto"/>
            <w:left w:val="none" w:sz="0" w:space="0" w:color="auto"/>
            <w:bottom w:val="none" w:sz="0" w:space="0" w:color="auto"/>
            <w:right w:val="none" w:sz="0" w:space="0" w:color="auto"/>
          </w:divBdr>
        </w:div>
        <w:div w:id="1518807041">
          <w:marLeft w:val="480"/>
          <w:marRight w:val="0"/>
          <w:marTop w:val="0"/>
          <w:marBottom w:val="0"/>
          <w:divBdr>
            <w:top w:val="none" w:sz="0" w:space="0" w:color="auto"/>
            <w:left w:val="none" w:sz="0" w:space="0" w:color="auto"/>
            <w:bottom w:val="none" w:sz="0" w:space="0" w:color="auto"/>
            <w:right w:val="none" w:sz="0" w:space="0" w:color="auto"/>
          </w:divBdr>
        </w:div>
        <w:div w:id="1696345072">
          <w:marLeft w:val="480"/>
          <w:marRight w:val="0"/>
          <w:marTop w:val="0"/>
          <w:marBottom w:val="0"/>
          <w:divBdr>
            <w:top w:val="none" w:sz="0" w:space="0" w:color="auto"/>
            <w:left w:val="none" w:sz="0" w:space="0" w:color="auto"/>
            <w:bottom w:val="none" w:sz="0" w:space="0" w:color="auto"/>
            <w:right w:val="none" w:sz="0" w:space="0" w:color="auto"/>
          </w:divBdr>
        </w:div>
        <w:div w:id="52700261">
          <w:marLeft w:val="480"/>
          <w:marRight w:val="0"/>
          <w:marTop w:val="0"/>
          <w:marBottom w:val="0"/>
          <w:divBdr>
            <w:top w:val="none" w:sz="0" w:space="0" w:color="auto"/>
            <w:left w:val="none" w:sz="0" w:space="0" w:color="auto"/>
            <w:bottom w:val="none" w:sz="0" w:space="0" w:color="auto"/>
            <w:right w:val="none" w:sz="0" w:space="0" w:color="auto"/>
          </w:divBdr>
        </w:div>
        <w:div w:id="1036393196">
          <w:marLeft w:val="480"/>
          <w:marRight w:val="0"/>
          <w:marTop w:val="0"/>
          <w:marBottom w:val="0"/>
          <w:divBdr>
            <w:top w:val="none" w:sz="0" w:space="0" w:color="auto"/>
            <w:left w:val="none" w:sz="0" w:space="0" w:color="auto"/>
            <w:bottom w:val="none" w:sz="0" w:space="0" w:color="auto"/>
            <w:right w:val="none" w:sz="0" w:space="0" w:color="auto"/>
          </w:divBdr>
        </w:div>
        <w:div w:id="2005353580">
          <w:marLeft w:val="480"/>
          <w:marRight w:val="0"/>
          <w:marTop w:val="0"/>
          <w:marBottom w:val="0"/>
          <w:divBdr>
            <w:top w:val="none" w:sz="0" w:space="0" w:color="auto"/>
            <w:left w:val="none" w:sz="0" w:space="0" w:color="auto"/>
            <w:bottom w:val="none" w:sz="0" w:space="0" w:color="auto"/>
            <w:right w:val="none" w:sz="0" w:space="0" w:color="auto"/>
          </w:divBdr>
        </w:div>
        <w:div w:id="915096320">
          <w:marLeft w:val="480"/>
          <w:marRight w:val="0"/>
          <w:marTop w:val="0"/>
          <w:marBottom w:val="0"/>
          <w:divBdr>
            <w:top w:val="none" w:sz="0" w:space="0" w:color="auto"/>
            <w:left w:val="none" w:sz="0" w:space="0" w:color="auto"/>
            <w:bottom w:val="none" w:sz="0" w:space="0" w:color="auto"/>
            <w:right w:val="none" w:sz="0" w:space="0" w:color="auto"/>
          </w:divBdr>
        </w:div>
        <w:div w:id="224800484">
          <w:marLeft w:val="480"/>
          <w:marRight w:val="0"/>
          <w:marTop w:val="0"/>
          <w:marBottom w:val="0"/>
          <w:divBdr>
            <w:top w:val="none" w:sz="0" w:space="0" w:color="auto"/>
            <w:left w:val="none" w:sz="0" w:space="0" w:color="auto"/>
            <w:bottom w:val="none" w:sz="0" w:space="0" w:color="auto"/>
            <w:right w:val="none" w:sz="0" w:space="0" w:color="auto"/>
          </w:divBdr>
        </w:div>
        <w:div w:id="698624936">
          <w:marLeft w:val="480"/>
          <w:marRight w:val="0"/>
          <w:marTop w:val="0"/>
          <w:marBottom w:val="0"/>
          <w:divBdr>
            <w:top w:val="none" w:sz="0" w:space="0" w:color="auto"/>
            <w:left w:val="none" w:sz="0" w:space="0" w:color="auto"/>
            <w:bottom w:val="none" w:sz="0" w:space="0" w:color="auto"/>
            <w:right w:val="none" w:sz="0" w:space="0" w:color="auto"/>
          </w:divBdr>
        </w:div>
        <w:div w:id="1331984257">
          <w:marLeft w:val="480"/>
          <w:marRight w:val="0"/>
          <w:marTop w:val="0"/>
          <w:marBottom w:val="0"/>
          <w:divBdr>
            <w:top w:val="none" w:sz="0" w:space="0" w:color="auto"/>
            <w:left w:val="none" w:sz="0" w:space="0" w:color="auto"/>
            <w:bottom w:val="none" w:sz="0" w:space="0" w:color="auto"/>
            <w:right w:val="none" w:sz="0" w:space="0" w:color="auto"/>
          </w:divBdr>
        </w:div>
        <w:div w:id="338628709">
          <w:marLeft w:val="480"/>
          <w:marRight w:val="0"/>
          <w:marTop w:val="0"/>
          <w:marBottom w:val="0"/>
          <w:divBdr>
            <w:top w:val="none" w:sz="0" w:space="0" w:color="auto"/>
            <w:left w:val="none" w:sz="0" w:space="0" w:color="auto"/>
            <w:bottom w:val="none" w:sz="0" w:space="0" w:color="auto"/>
            <w:right w:val="none" w:sz="0" w:space="0" w:color="auto"/>
          </w:divBdr>
        </w:div>
        <w:div w:id="46882002">
          <w:marLeft w:val="480"/>
          <w:marRight w:val="0"/>
          <w:marTop w:val="0"/>
          <w:marBottom w:val="0"/>
          <w:divBdr>
            <w:top w:val="none" w:sz="0" w:space="0" w:color="auto"/>
            <w:left w:val="none" w:sz="0" w:space="0" w:color="auto"/>
            <w:bottom w:val="none" w:sz="0" w:space="0" w:color="auto"/>
            <w:right w:val="none" w:sz="0" w:space="0" w:color="auto"/>
          </w:divBdr>
        </w:div>
        <w:div w:id="1440833053">
          <w:marLeft w:val="480"/>
          <w:marRight w:val="0"/>
          <w:marTop w:val="0"/>
          <w:marBottom w:val="0"/>
          <w:divBdr>
            <w:top w:val="none" w:sz="0" w:space="0" w:color="auto"/>
            <w:left w:val="none" w:sz="0" w:space="0" w:color="auto"/>
            <w:bottom w:val="none" w:sz="0" w:space="0" w:color="auto"/>
            <w:right w:val="none" w:sz="0" w:space="0" w:color="auto"/>
          </w:divBdr>
        </w:div>
        <w:div w:id="1366755035">
          <w:marLeft w:val="480"/>
          <w:marRight w:val="0"/>
          <w:marTop w:val="0"/>
          <w:marBottom w:val="0"/>
          <w:divBdr>
            <w:top w:val="none" w:sz="0" w:space="0" w:color="auto"/>
            <w:left w:val="none" w:sz="0" w:space="0" w:color="auto"/>
            <w:bottom w:val="none" w:sz="0" w:space="0" w:color="auto"/>
            <w:right w:val="none" w:sz="0" w:space="0" w:color="auto"/>
          </w:divBdr>
        </w:div>
        <w:div w:id="843128809">
          <w:marLeft w:val="480"/>
          <w:marRight w:val="0"/>
          <w:marTop w:val="0"/>
          <w:marBottom w:val="0"/>
          <w:divBdr>
            <w:top w:val="none" w:sz="0" w:space="0" w:color="auto"/>
            <w:left w:val="none" w:sz="0" w:space="0" w:color="auto"/>
            <w:bottom w:val="none" w:sz="0" w:space="0" w:color="auto"/>
            <w:right w:val="none" w:sz="0" w:space="0" w:color="auto"/>
          </w:divBdr>
        </w:div>
        <w:div w:id="204759914">
          <w:marLeft w:val="480"/>
          <w:marRight w:val="0"/>
          <w:marTop w:val="0"/>
          <w:marBottom w:val="0"/>
          <w:divBdr>
            <w:top w:val="none" w:sz="0" w:space="0" w:color="auto"/>
            <w:left w:val="none" w:sz="0" w:space="0" w:color="auto"/>
            <w:bottom w:val="none" w:sz="0" w:space="0" w:color="auto"/>
            <w:right w:val="none" w:sz="0" w:space="0" w:color="auto"/>
          </w:divBdr>
        </w:div>
        <w:div w:id="44913610">
          <w:marLeft w:val="480"/>
          <w:marRight w:val="0"/>
          <w:marTop w:val="0"/>
          <w:marBottom w:val="0"/>
          <w:divBdr>
            <w:top w:val="none" w:sz="0" w:space="0" w:color="auto"/>
            <w:left w:val="none" w:sz="0" w:space="0" w:color="auto"/>
            <w:bottom w:val="none" w:sz="0" w:space="0" w:color="auto"/>
            <w:right w:val="none" w:sz="0" w:space="0" w:color="auto"/>
          </w:divBdr>
        </w:div>
        <w:div w:id="235017368">
          <w:marLeft w:val="480"/>
          <w:marRight w:val="0"/>
          <w:marTop w:val="0"/>
          <w:marBottom w:val="0"/>
          <w:divBdr>
            <w:top w:val="none" w:sz="0" w:space="0" w:color="auto"/>
            <w:left w:val="none" w:sz="0" w:space="0" w:color="auto"/>
            <w:bottom w:val="none" w:sz="0" w:space="0" w:color="auto"/>
            <w:right w:val="none" w:sz="0" w:space="0" w:color="auto"/>
          </w:divBdr>
        </w:div>
        <w:div w:id="275455275">
          <w:marLeft w:val="480"/>
          <w:marRight w:val="0"/>
          <w:marTop w:val="0"/>
          <w:marBottom w:val="0"/>
          <w:divBdr>
            <w:top w:val="none" w:sz="0" w:space="0" w:color="auto"/>
            <w:left w:val="none" w:sz="0" w:space="0" w:color="auto"/>
            <w:bottom w:val="none" w:sz="0" w:space="0" w:color="auto"/>
            <w:right w:val="none" w:sz="0" w:space="0" w:color="auto"/>
          </w:divBdr>
        </w:div>
        <w:div w:id="297881049">
          <w:marLeft w:val="480"/>
          <w:marRight w:val="0"/>
          <w:marTop w:val="0"/>
          <w:marBottom w:val="0"/>
          <w:divBdr>
            <w:top w:val="none" w:sz="0" w:space="0" w:color="auto"/>
            <w:left w:val="none" w:sz="0" w:space="0" w:color="auto"/>
            <w:bottom w:val="none" w:sz="0" w:space="0" w:color="auto"/>
            <w:right w:val="none" w:sz="0" w:space="0" w:color="auto"/>
          </w:divBdr>
        </w:div>
        <w:div w:id="1072432710">
          <w:marLeft w:val="480"/>
          <w:marRight w:val="0"/>
          <w:marTop w:val="0"/>
          <w:marBottom w:val="0"/>
          <w:divBdr>
            <w:top w:val="none" w:sz="0" w:space="0" w:color="auto"/>
            <w:left w:val="none" w:sz="0" w:space="0" w:color="auto"/>
            <w:bottom w:val="none" w:sz="0" w:space="0" w:color="auto"/>
            <w:right w:val="none" w:sz="0" w:space="0" w:color="auto"/>
          </w:divBdr>
        </w:div>
        <w:div w:id="1501459797">
          <w:marLeft w:val="480"/>
          <w:marRight w:val="0"/>
          <w:marTop w:val="0"/>
          <w:marBottom w:val="0"/>
          <w:divBdr>
            <w:top w:val="none" w:sz="0" w:space="0" w:color="auto"/>
            <w:left w:val="none" w:sz="0" w:space="0" w:color="auto"/>
            <w:bottom w:val="none" w:sz="0" w:space="0" w:color="auto"/>
            <w:right w:val="none" w:sz="0" w:space="0" w:color="auto"/>
          </w:divBdr>
        </w:div>
        <w:div w:id="1884560169">
          <w:marLeft w:val="480"/>
          <w:marRight w:val="0"/>
          <w:marTop w:val="0"/>
          <w:marBottom w:val="0"/>
          <w:divBdr>
            <w:top w:val="none" w:sz="0" w:space="0" w:color="auto"/>
            <w:left w:val="none" w:sz="0" w:space="0" w:color="auto"/>
            <w:bottom w:val="none" w:sz="0" w:space="0" w:color="auto"/>
            <w:right w:val="none" w:sz="0" w:space="0" w:color="auto"/>
          </w:divBdr>
        </w:div>
        <w:div w:id="511183475">
          <w:marLeft w:val="480"/>
          <w:marRight w:val="0"/>
          <w:marTop w:val="0"/>
          <w:marBottom w:val="0"/>
          <w:divBdr>
            <w:top w:val="none" w:sz="0" w:space="0" w:color="auto"/>
            <w:left w:val="none" w:sz="0" w:space="0" w:color="auto"/>
            <w:bottom w:val="none" w:sz="0" w:space="0" w:color="auto"/>
            <w:right w:val="none" w:sz="0" w:space="0" w:color="auto"/>
          </w:divBdr>
        </w:div>
        <w:div w:id="1136722985">
          <w:marLeft w:val="480"/>
          <w:marRight w:val="0"/>
          <w:marTop w:val="0"/>
          <w:marBottom w:val="0"/>
          <w:divBdr>
            <w:top w:val="none" w:sz="0" w:space="0" w:color="auto"/>
            <w:left w:val="none" w:sz="0" w:space="0" w:color="auto"/>
            <w:bottom w:val="none" w:sz="0" w:space="0" w:color="auto"/>
            <w:right w:val="none" w:sz="0" w:space="0" w:color="auto"/>
          </w:divBdr>
        </w:div>
        <w:div w:id="1313173471">
          <w:marLeft w:val="480"/>
          <w:marRight w:val="0"/>
          <w:marTop w:val="0"/>
          <w:marBottom w:val="0"/>
          <w:divBdr>
            <w:top w:val="none" w:sz="0" w:space="0" w:color="auto"/>
            <w:left w:val="none" w:sz="0" w:space="0" w:color="auto"/>
            <w:bottom w:val="none" w:sz="0" w:space="0" w:color="auto"/>
            <w:right w:val="none" w:sz="0" w:space="0" w:color="auto"/>
          </w:divBdr>
        </w:div>
        <w:div w:id="1784153315">
          <w:marLeft w:val="480"/>
          <w:marRight w:val="0"/>
          <w:marTop w:val="0"/>
          <w:marBottom w:val="0"/>
          <w:divBdr>
            <w:top w:val="none" w:sz="0" w:space="0" w:color="auto"/>
            <w:left w:val="none" w:sz="0" w:space="0" w:color="auto"/>
            <w:bottom w:val="none" w:sz="0" w:space="0" w:color="auto"/>
            <w:right w:val="none" w:sz="0" w:space="0" w:color="auto"/>
          </w:divBdr>
        </w:div>
        <w:div w:id="796026974">
          <w:marLeft w:val="480"/>
          <w:marRight w:val="0"/>
          <w:marTop w:val="0"/>
          <w:marBottom w:val="0"/>
          <w:divBdr>
            <w:top w:val="none" w:sz="0" w:space="0" w:color="auto"/>
            <w:left w:val="none" w:sz="0" w:space="0" w:color="auto"/>
            <w:bottom w:val="none" w:sz="0" w:space="0" w:color="auto"/>
            <w:right w:val="none" w:sz="0" w:space="0" w:color="auto"/>
          </w:divBdr>
        </w:div>
        <w:div w:id="1491411106">
          <w:marLeft w:val="480"/>
          <w:marRight w:val="0"/>
          <w:marTop w:val="0"/>
          <w:marBottom w:val="0"/>
          <w:divBdr>
            <w:top w:val="none" w:sz="0" w:space="0" w:color="auto"/>
            <w:left w:val="none" w:sz="0" w:space="0" w:color="auto"/>
            <w:bottom w:val="none" w:sz="0" w:space="0" w:color="auto"/>
            <w:right w:val="none" w:sz="0" w:space="0" w:color="auto"/>
          </w:divBdr>
        </w:div>
        <w:div w:id="2107113939">
          <w:marLeft w:val="480"/>
          <w:marRight w:val="0"/>
          <w:marTop w:val="0"/>
          <w:marBottom w:val="0"/>
          <w:divBdr>
            <w:top w:val="none" w:sz="0" w:space="0" w:color="auto"/>
            <w:left w:val="none" w:sz="0" w:space="0" w:color="auto"/>
            <w:bottom w:val="none" w:sz="0" w:space="0" w:color="auto"/>
            <w:right w:val="none" w:sz="0" w:space="0" w:color="auto"/>
          </w:divBdr>
        </w:div>
        <w:div w:id="1913731832">
          <w:marLeft w:val="480"/>
          <w:marRight w:val="0"/>
          <w:marTop w:val="0"/>
          <w:marBottom w:val="0"/>
          <w:divBdr>
            <w:top w:val="none" w:sz="0" w:space="0" w:color="auto"/>
            <w:left w:val="none" w:sz="0" w:space="0" w:color="auto"/>
            <w:bottom w:val="none" w:sz="0" w:space="0" w:color="auto"/>
            <w:right w:val="none" w:sz="0" w:space="0" w:color="auto"/>
          </w:divBdr>
        </w:div>
        <w:div w:id="1401295826">
          <w:marLeft w:val="480"/>
          <w:marRight w:val="0"/>
          <w:marTop w:val="0"/>
          <w:marBottom w:val="0"/>
          <w:divBdr>
            <w:top w:val="none" w:sz="0" w:space="0" w:color="auto"/>
            <w:left w:val="none" w:sz="0" w:space="0" w:color="auto"/>
            <w:bottom w:val="none" w:sz="0" w:space="0" w:color="auto"/>
            <w:right w:val="none" w:sz="0" w:space="0" w:color="auto"/>
          </w:divBdr>
        </w:div>
        <w:div w:id="418599499">
          <w:marLeft w:val="480"/>
          <w:marRight w:val="0"/>
          <w:marTop w:val="0"/>
          <w:marBottom w:val="0"/>
          <w:divBdr>
            <w:top w:val="none" w:sz="0" w:space="0" w:color="auto"/>
            <w:left w:val="none" w:sz="0" w:space="0" w:color="auto"/>
            <w:bottom w:val="none" w:sz="0" w:space="0" w:color="auto"/>
            <w:right w:val="none" w:sz="0" w:space="0" w:color="auto"/>
          </w:divBdr>
        </w:div>
        <w:div w:id="1893498474">
          <w:marLeft w:val="480"/>
          <w:marRight w:val="0"/>
          <w:marTop w:val="0"/>
          <w:marBottom w:val="0"/>
          <w:divBdr>
            <w:top w:val="none" w:sz="0" w:space="0" w:color="auto"/>
            <w:left w:val="none" w:sz="0" w:space="0" w:color="auto"/>
            <w:bottom w:val="none" w:sz="0" w:space="0" w:color="auto"/>
            <w:right w:val="none" w:sz="0" w:space="0" w:color="auto"/>
          </w:divBdr>
        </w:div>
        <w:div w:id="1802336481">
          <w:marLeft w:val="480"/>
          <w:marRight w:val="0"/>
          <w:marTop w:val="0"/>
          <w:marBottom w:val="0"/>
          <w:divBdr>
            <w:top w:val="none" w:sz="0" w:space="0" w:color="auto"/>
            <w:left w:val="none" w:sz="0" w:space="0" w:color="auto"/>
            <w:bottom w:val="none" w:sz="0" w:space="0" w:color="auto"/>
            <w:right w:val="none" w:sz="0" w:space="0" w:color="auto"/>
          </w:divBdr>
        </w:div>
        <w:div w:id="849292385">
          <w:marLeft w:val="480"/>
          <w:marRight w:val="0"/>
          <w:marTop w:val="0"/>
          <w:marBottom w:val="0"/>
          <w:divBdr>
            <w:top w:val="none" w:sz="0" w:space="0" w:color="auto"/>
            <w:left w:val="none" w:sz="0" w:space="0" w:color="auto"/>
            <w:bottom w:val="none" w:sz="0" w:space="0" w:color="auto"/>
            <w:right w:val="none" w:sz="0" w:space="0" w:color="auto"/>
          </w:divBdr>
        </w:div>
        <w:div w:id="603732466">
          <w:marLeft w:val="480"/>
          <w:marRight w:val="0"/>
          <w:marTop w:val="0"/>
          <w:marBottom w:val="0"/>
          <w:divBdr>
            <w:top w:val="none" w:sz="0" w:space="0" w:color="auto"/>
            <w:left w:val="none" w:sz="0" w:space="0" w:color="auto"/>
            <w:bottom w:val="none" w:sz="0" w:space="0" w:color="auto"/>
            <w:right w:val="none" w:sz="0" w:space="0" w:color="auto"/>
          </w:divBdr>
        </w:div>
        <w:div w:id="1136676113">
          <w:marLeft w:val="480"/>
          <w:marRight w:val="0"/>
          <w:marTop w:val="0"/>
          <w:marBottom w:val="0"/>
          <w:divBdr>
            <w:top w:val="none" w:sz="0" w:space="0" w:color="auto"/>
            <w:left w:val="none" w:sz="0" w:space="0" w:color="auto"/>
            <w:bottom w:val="none" w:sz="0" w:space="0" w:color="auto"/>
            <w:right w:val="none" w:sz="0" w:space="0" w:color="auto"/>
          </w:divBdr>
        </w:div>
        <w:div w:id="1577089893">
          <w:marLeft w:val="480"/>
          <w:marRight w:val="0"/>
          <w:marTop w:val="0"/>
          <w:marBottom w:val="0"/>
          <w:divBdr>
            <w:top w:val="none" w:sz="0" w:space="0" w:color="auto"/>
            <w:left w:val="none" w:sz="0" w:space="0" w:color="auto"/>
            <w:bottom w:val="none" w:sz="0" w:space="0" w:color="auto"/>
            <w:right w:val="none" w:sz="0" w:space="0" w:color="auto"/>
          </w:divBdr>
        </w:div>
        <w:div w:id="1613322120">
          <w:marLeft w:val="480"/>
          <w:marRight w:val="0"/>
          <w:marTop w:val="0"/>
          <w:marBottom w:val="0"/>
          <w:divBdr>
            <w:top w:val="none" w:sz="0" w:space="0" w:color="auto"/>
            <w:left w:val="none" w:sz="0" w:space="0" w:color="auto"/>
            <w:bottom w:val="none" w:sz="0" w:space="0" w:color="auto"/>
            <w:right w:val="none" w:sz="0" w:space="0" w:color="auto"/>
          </w:divBdr>
        </w:div>
        <w:div w:id="766927596">
          <w:marLeft w:val="480"/>
          <w:marRight w:val="0"/>
          <w:marTop w:val="0"/>
          <w:marBottom w:val="0"/>
          <w:divBdr>
            <w:top w:val="none" w:sz="0" w:space="0" w:color="auto"/>
            <w:left w:val="none" w:sz="0" w:space="0" w:color="auto"/>
            <w:bottom w:val="none" w:sz="0" w:space="0" w:color="auto"/>
            <w:right w:val="none" w:sz="0" w:space="0" w:color="auto"/>
          </w:divBdr>
        </w:div>
        <w:div w:id="1075081424">
          <w:marLeft w:val="480"/>
          <w:marRight w:val="0"/>
          <w:marTop w:val="0"/>
          <w:marBottom w:val="0"/>
          <w:divBdr>
            <w:top w:val="none" w:sz="0" w:space="0" w:color="auto"/>
            <w:left w:val="none" w:sz="0" w:space="0" w:color="auto"/>
            <w:bottom w:val="none" w:sz="0" w:space="0" w:color="auto"/>
            <w:right w:val="none" w:sz="0" w:space="0" w:color="auto"/>
          </w:divBdr>
        </w:div>
        <w:div w:id="1302034080">
          <w:marLeft w:val="480"/>
          <w:marRight w:val="0"/>
          <w:marTop w:val="0"/>
          <w:marBottom w:val="0"/>
          <w:divBdr>
            <w:top w:val="none" w:sz="0" w:space="0" w:color="auto"/>
            <w:left w:val="none" w:sz="0" w:space="0" w:color="auto"/>
            <w:bottom w:val="none" w:sz="0" w:space="0" w:color="auto"/>
            <w:right w:val="none" w:sz="0" w:space="0" w:color="auto"/>
          </w:divBdr>
        </w:div>
        <w:div w:id="511575441">
          <w:marLeft w:val="480"/>
          <w:marRight w:val="0"/>
          <w:marTop w:val="0"/>
          <w:marBottom w:val="0"/>
          <w:divBdr>
            <w:top w:val="none" w:sz="0" w:space="0" w:color="auto"/>
            <w:left w:val="none" w:sz="0" w:space="0" w:color="auto"/>
            <w:bottom w:val="none" w:sz="0" w:space="0" w:color="auto"/>
            <w:right w:val="none" w:sz="0" w:space="0" w:color="auto"/>
          </w:divBdr>
        </w:div>
        <w:div w:id="1930460166">
          <w:marLeft w:val="480"/>
          <w:marRight w:val="0"/>
          <w:marTop w:val="0"/>
          <w:marBottom w:val="0"/>
          <w:divBdr>
            <w:top w:val="none" w:sz="0" w:space="0" w:color="auto"/>
            <w:left w:val="none" w:sz="0" w:space="0" w:color="auto"/>
            <w:bottom w:val="none" w:sz="0" w:space="0" w:color="auto"/>
            <w:right w:val="none" w:sz="0" w:space="0" w:color="auto"/>
          </w:divBdr>
        </w:div>
      </w:divsChild>
    </w:div>
    <w:div w:id="1399749020">
      <w:marLeft w:val="480"/>
      <w:marRight w:val="0"/>
      <w:marTop w:val="0"/>
      <w:marBottom w:val="0"/>
      <w:divBdr>
        <w:top w:val="none" w:sz="0" w:space="0" w:color="auto"/>
        <w:left w:val="none" w:sz="0" w:space="0" w:color="auto"/>
        <w:bottom w:val="none" w:sz="0" w:space="0" w:color="auto"/>
        <w:right w:val="none" w:sz="0" w:space="0" w:color="auto"/>
      </w:divBdr>
    </w:div>
    <w:div w:id="1399785448">
      <w:marLeft w:val="480"/>
      <w:marRight w:val="0"/>
      <w:marTop w:val="0"/>
      <w:marBottom w:val="0"/>
      <w:divBdr>
        <w:top w:val="none" w:sz="0" w:space="0" w:color="auto"/>
        <w:left w:val="none" w:sz="0" w:space="0" w:color="auto"/>
        <w:bottom w:val="none" w:sz="0" w:space="0" w:color="auto"/>
        <w:right w:val="none" w:sz="0" w:space="0" w:color="auto"/>
      </w:divBdr>
    </w:div>
    <w:div w:id="1399790602">
      <w:marLeft w:val="480"/>
      <w:marRight w:val="0"/>
      <w:marTop w:val="0"/>
      <w:marBottom w:val="0"/>
      <w:divBdr>
        <w:top w:val="none" w:sz="0" w:space="0" w:color="auto"/>
        <w:left w:val="none" w:sz="0" w:space="0" w:color="auto"/>
        <w:bottom w:val="none" w:sz="0" w:space="0" w:color="auto"/>
        <w:right w:val="none" w:sz="0" w:space="0" w:color="auto"/>
      </w:divBdr>
    </w:div>
    <w:div w:id="1399937839">
      <w:marLeft w:val="480"/>
      <w:marRight w:val="0"/>
      <w:marTop w:val="0"/>
      <w:marBottom w:val="0"/>
      <w:divBdr>
        <w:top w:val="none" w:sz="0" w:space="0" w:color="auto"/>
        <w:left w:val="none" w:sz="0" w:space="0" w:color="auto"/>
        <w:bottom w:val="none" w:sz="0" w:space="0" w:color="auto"/>
        <w:right w:val="none" w:sz="0" w:space="0" w:color="auto"/>
      </w:divBdr>
    </w:div>
    <w:div w:id="1400052067">
      <w:marLeft w:val="480"/>
      <w:marRight w:val="0"/>
      <w:marTop w:val="0"/>
      <w:marBottom w:val="0"/>
      <w:divBdr>
        <w:top w:val="none" w:sz="0" w:space="0" w:color="auto"/>
        <w:left w:val="none" w:sz="0" w:space="0" w:color="auto"/>
        <w:bottom w:val="none" w:sz="0" w:space="0" w:color="auto"/>
        <w:right w:val="none" w:sz="0" w:space="0" w:color="auto"/>
      </w:divBdr>
    </w:div>
    <w:div w:id="1400053043">
      <w:marLeft w:val="480"/>
      <w:marRight w:val="0"/>
      <w:marTop w:val="0"/>
      <w:marBottom w:val="0"/>
      <w:divBdr>
        <w:top w:val="none" w:sz="0" w:space="0" w:color="auto"/>
        <w:left w:val="none" w:sz="0" w:space="0" w:color="auto"/>
        <w:bottom w:val="none" w:sz="0" w:space="0" w:color="auto"/>
        <w:right w:val="none" w:sz="0" w:space="0" w:color="auto"/>
      </w:divBdr>
    </w:div>
    <w:div w:id="1400059892">
      <w:marLeft w:val="480"/>
      <w:marRight w:val="0"/>
      <w:marTop w:val="0"/>
      <w:marBottom w:val="0"/>
      <w:divBdr>
        <w:top w:val="none" w:sz="0" w:space="0" w:color="auto"/>
        <w:left w:val="none" w:sz="0" w:space="0" w:color="auto"/>
        <w:bottom w:val="none" w:sz="0" w:space="0" w:color="auto"/>
        <w:right w:val="none" w:sz="0" w:space="0" w:color="auto"/>
      </w:divBdr>
    </w:div>
    <w:div w:id="1400129129">
      <w:marLeft w:val="480"/>
      <w:marRight w:val="0"/>
      <w:marTop w:val="0"/>
      <w:marBottom w:val="0"/>
      <w:divBdr>
        <w:top w:val="none" w:sz="0" w:space="0" w:color="auto"/>
        <w:left w:val="none" w:sz="0" w:space="0" w:color="auto"/>
        <w:bottom w:val="none" w:sz="0" w:space="0" w:color="auto"/>
        <w:right w:val="none" w:sz="0" w:space="0" w:color="auto"/>
      </w:divBdr>
    </w:div>
    <w:div w:id="1400132467">
      <w:marLeft w:val="480"/>
      <w:marRight w:val="0"/>
      <w:marTop w:val="0"/>
      <w:marBottom w:val="0"/>
      <w:divBdr>
        <w:top w:val="none" w:sz="0" w:space="0" w:color="auto"/>
        <w:left w:val="none" w:sz="0" w:space="0" w:color="auto"/>
        <w:bottom w:val="none" w:sz="0" w:space="0" w:color="auto"/>
        <w:right w:val="none" w:sz="0" w:space="0" w:color="auto"/>
      </w:divBdr>
    </w:div>
    <w:div w:id="1400208729">
      <w:marLeft w:val="480"/>
      <w:marRight w:val="0"/>
      <w:marTop w:val="0"/>
      <w:marBottom w:val="0"/>
      <w:divBdr>
        <w:top w:val="none" w:sz="0" w:space="0" w:color="auto"/>
        <w:left w:val="none" w:sz="0" w:space="0" w:color="auto"/>
        <w:bottom w:val="none" w:sz="0" w:space="0" w:color="auto"/>
        <w:right w:val="none" w:sz="0" w:space="0" w:color="auto"/>
      </w:divBdr>
    </w:div>
    <w:div w:id="1400245605">
      <w:marLeft w:val="480"/>
      <w:marRight w:val="0"/>
      <w:marTop w:val="0"/>
      <w:marBottom w:val="0"/>
      <w:divBdr>
        <w:top w:val="none" w:sz="0" w:space="0" w:color="auto"/>
        <w:left w:val="none" w:sz="0" w:space="0" w:color="auto"/>
        <w:bottom w:val="none" w:sz="0" w:space="0" w:color="auto"/>
        <w:right w:val="none" w:sz="0" w:space="0" w:color="auto"/>
      </w:divBdr>
    </w:div>
    <w:div w:id="1400399672">
      <w:marLeft w:val="480"/>
      <w:marRight w:val="0"/>
      <w:marTop w:val="0"/>
      <w:marBottom w:val="0"/>
      <w:divBdr>
        <w:top w:val="none" w:sz="0" w:space="0" w:color="auto"/>
        <w:left w:val="none" w:sz="0" w:space="0" w:color="auto"/>
        <w:bottom w:val="none" w:sz="0" w:space="0" w:color="auto"/>
        <w:right w:val="none" w:sz="0" w:space="0" w:color="auto"/>
      </w:divBdr>
    </w:div>
    <w:div w:id="1400790674">
      <w:marLeft w:val="480"/>
      <w:marRight w:val="0"/>
      <w:marTop w:val="0"/>
      <w:marBottom w:val="0"/>
      <w:divBdr>
        <w:top w:val="none" w:sz="0" w:space="0" w:color="auto"/>
        <w:left w:val="none" w:sz="0" w:space="0" w:color="auto"/>
        <w:bottom w:val="none" w:sz="0" w:space="0" w:color="auto"/>
        <w:right w:val="none" w:sz="0" w:space="0" w:color="auto"/>
      </w:divBdr>
    </w:div>
    <w:div w:id="1400976473">
      <w:marLeft w:val="480"/>
      <w:marRight w:val="0"/>
      <w:marTop w:val="0"/>
      <w:marBottom w:val="0"/>
      <w:divBdr>
        <w:top w:val="none" w:sz="0" w:space="0" w:color="auto"/>
        <w:left w:val="none" w:sz="0" w:space="0" w:color="auto"/>
        <w:bottom w:val="none" w:sz="0" w:space="0" w:color="auto"/>
        <w:right w:val="none" w:sz="0" w:space="0" w:color="auto"/>
      </w:divBdr>
    </w:div>
    <w:div w:id="1401099832">
      <w:marLeft w:val="480"/>
      <w:marRight w:val="0"/>
      <w:marTop w:val="0"/>
      <w:marBottom w:val="0"/>
      <w:divBdr>
        <w:top w:val="none" w:sz="0" w:space="0" w:color="auto"/>
        <w:left w:val="none" w:sz="0" w:space="0" w:color="auto"/>
        <w:bottom w:val="none" w:sz="0" w:space="0" w:color="auto"/>
        <w:right w:val="none" w:sz="0" w:space="0" w:color="auto"/>
      </w:divBdr>
    </w:div>
    <w:div w:id="1401290826">
      <w:marLeft w:val="480"/>
      <w:marRight w:val="0"/>
      <w:marTop w:val="0"/>
      <w:marBottom w:val="0"/>
      <w:divBdr>
        <w:top w:val="none" w:sz="0" w:space="0" w:color="auto"/>
        <w:left w:val="none" w:sz="0" w:space="0" w:color="auto"/>
        <w:bottom w:val="none" w:sz="0" w:space="0" w:color="auto"/>
        <w:right w:val="none" w:sz="0" w:space="0" w:color="auto"/>
      </w:divBdr>
    </w:div>
    <w:div w:id="1401292906">
      <w:marLeft w:val="480"/>
      <w:marRight w:val="0"/>
      <w:marTop w:val="0"/>
      <w:marBottom w:val="0"/>
      <w:divBdr>
        <w:top w:val="none" w:sz="0" w:space="0" w:color="auto"/>
        <w:left w:val="none" w:sz="0" w:space="0" w:color="auto"/>
        <w:bottom w:val="none" w:sz="0" w:space="0" w:color="auto"/>
        <w:right w:val="none" w:sz="0" w:space="0" w:color="auto"/>
      </w:divBdr>
    </w:div>
    <w:div w:id="1401558305">
      <w:bodyDiv w:val="1"/>
      <w:marLeft w:val="0"/>
      <w:marRight w:val="0"/>
      <w:marTop w:val="0"/>
      <w:marBottom w:val="0"/>
      <w:divBdr>
        <w:top w:val="none" w:sz="0" w:space="0" w:color="auto"/>
        <w:left w:val="none" w:sz="0" w:space="0" w:color="auto"/>
        <w:bottom w:val="none" w:sz="0" w:space="0" w:color="auto"/>
        <w:right w:val="none" w:sz="0" w:space="0" w:color="auto"/>
      </w:divBdr>
    </w:div>
    <w:div w:id="1401949862">
      <w:marLeft w:val="480"/>
      <w:marRight w:val="0"/>
      <w:marTop w:val="0"/>
      <w:marBottom w:val="0"/>
      <w:divBdr>
        <w:top w:val="none" w:sz="0" w:space="0" w:color="auto"/>
        <w:left w:val="none" w:sz="0" w:space="0" w:color="auto"/>
        <w:bottom w:val="none" w:sz="0" w:space="0" w:color="auto"/>
        <w:right w:val="none" w:sz="0" w:space="0" w:color="auto"/>
      </w:divBdr>
    </w:div>
    <w:div w:id="1402020105">
      <w:marLeft w:val="480"/>
      <w:marRight w:val="0"/>
      <w:marTop w:val="0"/>
      <w:marBottom w:val="0"/>
      <w:divBdr>
        <w:top w:val="none" w:sz="0" w:space="0" w:color="auto"/>
        <w:left w:val="none" w:sz="0" w:space="0" w:color="auto"/>
        <w:bottom w:val="none" w:sz="0" w:space="0" w:color="auto"/>
        <w:right w:val="none" w:sz="0" w:space="0" w:color="auto"/>
      </w:divBdr>
    </w:div>
    <w:div w:id="1402094543">
      <w:marLeft w:val="480"/>
      <w:marRight w:val="0"/>
      <w:marTop w:val="0"/>
      <w:marBottom w:val="0"/>
      <w:divBdr>
        <w:top w:val="none" w:sz="0" w:space="0" w:color="auto"/>
        <w:left w:val="none" w:sz="0" w:space="0" w:color="auto"/>
        <w:bottom w:val="none" w:sz="0" w:space="0" w:color="auto"/>
        <w:right w:val="none" w:sz="0" w:space="0" w:color="auto"/>
      </w:divBdr>
    </w:div>
    <w:div w:id="1402168086">
      <w:marLeft w:val="480"/>
      <w:marRight w:val="0"/>
      <w:marTop w:val="0"/>
      <w:marBottom w:val="0"/>
      <w:divBdr>
        <w:top w:val="none" w:sz="0" w:space="0" w:color="auto"/>
        <w:left w:val="none" w:sz="0" w:space="0" w:color="auto"/>
        <w:bottom w:val="none" w:sz="0" w:space="0" w:color="auto"/>
        <w:right w:val="none" w:sz="0" w:space="0" w:color="auto"/>
      </w:divBdr>
    </w:div>
    <w:div w:id="1402170371">
      <w:marLeft w:val="480"/>
      <w:marRight w:val="0"/>
      <w:marTop w:val="0"/>
      <w:marBottom w:val="0"/>
      <w:divBdr>
        <w:top w:val="none" w:sz="0" w:space="0" w:color="auto"/>
        <w:left w:val="none" w:sz="0" w:space="0" w:color="auto"/>
        <w:bottom w:val="none" w:sz="0" w:space="0" w:color="auto"/>
        <w:right w:val="none" w:sz="0" w:space="0" w:color="auto"/>
      </w:divBdr>
    </w:div>
    <w:div w:id="1402173436">
      <w:marLeft w:val="480"/>
      <w:marRight w:val="0"/>
      <w:marTop w:val="0"/>
      <w:marBottom w:val="0"/>
      <w:divBdr>
        <w:top w:val="none" w:sz="0" w:space="0" w:color="auto"/>
        <w:left w:val="none" w:sz="0" w:space="0" w:color="auto"/>
        <w:bottom w:val="none" w:sz="0" w:space="0" w:color="auto"/>
        <w:right w:val="none" w:sz="0" w:space="0" w:color="auto"/>
      </w:divBdr>
    </w:div>
    <w:div w:id="1402487044">
      <w:marLeft w:val="480"/>
      <w:marRight w:val="0"/>
      <w:marTop w:val="0"/>
      <w:marBottom w:val="0"/>
      <w:divBdr>
        <w:top w:val="none" w:sz="0" w:space="0" w:color="auto"/>
        <w:left w:val="none" w:sz="0" w:space="0" w:color="auto"/>
        <w:bottom w:val="none" w:sz="0" w:space="0" w:color="auto"/>
        <w:right w:val="none" w:sz="0" w:space="0" w:color="auto"/>
      </w:divBdr>
    </w:div>
    <w:div w:id="1402678437">
      <w:marLeft w:val="480"/>
      <w:marRight w:val="0"/>
      <w:marTop w:val="0"/>
      <w:marBottom w:val="0"/>
      <w:divBdr>
        <w:top w:val="none" w:sz="0" w:space="0" w:color="auto"/>
        <w:left w:val="none" w:sz="0" w:space="0" w:color="auto"/>
        <w:bottom w:val="none" w:sz="0" w:space="0" w:color="auto"/>
        <w:right w:val="none" w:sz="0" w:space="0" w:color="auto"/>
      </w:divBdr>
    </w:div>
    <w:div w:id="1402681968">
      <w:marLeft w:val="480"/>
      <w:marRight w:val="0"/>
      <w:marTop w:val="0"/>
      <w:marBottom w:val="0"/>
      <w:divBdr>
        <w:top w:val="none" w:sz="0" w:space="0" w:color="auto"/>
        <w:left w:val="none" w:sz="0" w:space="0" w:color="auto"/>
        <w:bottom w:val="none" w:sz="0" w:space="0" w:color="auto"/>
        <w:right w:val="none" w:sz="0" w:space="0" w:color="auto"/>
      </w:divBdr>
    </w:div>
    <w:div w:id="1402826898">
      <w:marLeft w:val="480"/>
      <w:marRight w:val="0"/>
      <w:marTop w:val="0"/>
      <w:marBottom w:val="0"/>
      <w:divBdr>
        <w:top w:val="none" w:sz="0" w:space="0" w:color="auto"/>
        <w:left w:val="none" w:sz="0" w:space="0" w:color="auto"/>
        <w:bottom w:val="none" w:sz="0" w:space="0" w:color="auto"/>
        <w:right w:val="none" w:sz="0" w:space="0" w:color="auto"/>
      </w:divBdr>
    </w:div>
    <w:div w:id="1402867490">
      <w:bodyDiv w:val="1"/>
      <w:marLeft w:val="0"/>
      <w:marRight w:val="0"/>
      <w:marTop w:val="0"/>
      <w:marBottom w:val="0"/>
      <w:divBdr>
        <w:top w:val="none" w:sz="0" w:space="0" w:color="auto"/>
        <w:left w:val="none" w:sz="0" w:space="0" w:color="auto"/>
        <w:bottom w:val="none" w:sz="0" w:space="0" w:color="auto"/>
        <w:right w:val="none" w:sz="0" w:space="0" w:color="auto"/>
      </w:divBdr>
    </w:div>
    <w:div w:id="1402945009">
      <w:marLeft w:val="480"/>
      <w:marRight w:val="0"/>
      <w:marTop w:val="0"/>
      <w:marBottom w:val="0"/>
      <w:divBdr>
        <w:top w:val="none" w:sz="0" w:space="0" w:color="auto"/>
        <w:left w:val="none" w:sz="0" w:space="0" w:color="auto"/>
        <w:bottom w:val="none" w:sz="0" w:space="0" w:color="auto"/>
        <w:right w:val="none" w:sz="0" w:space="0" w:color="auto"/>
      </w:divBdr>
    </w:div>
    <w:div w:id="1403019509">
      <w:bodyDiv w:val="1"/>
      <w:marLeft w:val="0"/>
      <w:marRight w:val="0"/>
      <w:marTop w:val="0"/>
      <w:marBottom w:val="0"/>
      <w:divBdr>
        <w:top w:val="none" w:sz="0" w:space="0" w:color="auto"/>
        <w:left w:val="none" w:sz="0" w:space="0" w:color="auto"/>
        <w:bottom w:val="none" w:sz="0" w:space="0" w:color="auto"/>
        <w:right w:val="none" w:sz="0" w:space="0" w:color="auto"/>
      </w:divBdr>
    </w:div>
    <w:div w:id="1403063693">
      <w:marLeft w:val="480"/>
      <w:marRight w:val="0"/>
      <w:marTop w:val="0"/>
      <w:marBottom w:val="0"/>
      <w:divBdr>
        <w:top w:val="none" w:sz="0" w:space="0" w:color="auto"/>
        <w:left w:val="none" w:sz="0" w:space="0" w:color="auto"/>
        <w:bottom w:val="none" w:sz="0" w:space="0" w:color="auto"/>
        <w:right w:val="none" w:sz="0" w:space="0" w:color="auto"/>
      </w:divBdr>
    </w:div>
    <w:div w:id="1403134562">
      <w:marLeft w:val="480"/>
      <w:marRight w:val="0"/>
      <w:marTop w:val="0"/>
      <w:marBottom w:val="0"/>
      <w:divBdr>
        <w:top w:val="none" w:sz="0" w:space="0" w:color="auto"/>
        <w:left w:val="none" w:sz="0" w:space="0" w:color="auto"/>
        <w:bottom w:val="none" w:sz="0" w:space="0" w:color="auto"/>
        <w:right w:val="none" w:sz="0" w:space="0" w:color="auto"/>
      </w:divBdr>
    </w:div>
    <w:div w:id="1403479442">
      <w:marLeft w:val="480"/>
      <w:marRight w:val="0"/>
      <w:marTop w:val="0"/>
      <w:marBottom w:val="0"/>
      <w:divBdr>
        <w:top w:val="none" w:sz="0" w:space="0" w:color="auto"/>
        <w:left w:val="none" w:sz="0" w:space="0" w:color="auto"/>
        <w:bottom w:val="none" w:sz="0" w:space="0" w:color="auto"/>
        <w:right w:val="none" w:sz="0" w:space="0" w:color="auto"/>
      </w:divBdr>
    </w:div>
    <w:div w:id="1403523324">
      <w:bodyDiv w:val="1"/>
      <w:marLeft w:val="0"/>
      <w:marRight w:val="0"/>
      <w:marTop w:val="0"/>
      <w:marBottom w:val="0"/>
      <w:divBdr>
        <w:top w:val="none" w:sz="0" w:space="0" w:color="auto"/>
        <w:left w:val="none" w:sz="0" w:space="0" w:color="auto"/>
        <w:bottom w:val="none" w:sz="0" w:space="0" w:color="auto"/>
        <w:right w:val="none" w:sz="0" w:space="0" w:color="auto"/>
      </w:divBdr>
    </w:div>
    <w:div w:id="1403525160">
      <w:marLeft w:val="480"/>
      <w:marRight w:val="0"/>
      <w:marTop w:val="0"/>
      <w:marBottom w:val="0"/>
      <w:divBdr>
        <w:top w:val="none" w:sz="0" w:space="0" w:color="auto"/>
        <w:left w:val="none" w:sz="0" w:space="0" w:color="auto"/>
        <w:bottom w:val="none" w:sz="0" w:space="0" w:color="auto"/>
        <w:right w:val="none" w:sz="0" w:space="0" w:color="auto"/>
      </w:divBdr>
    </w:div>
    <w:div w:id="1403941004">
      <w:marLeft w:val="480"/>
      <w:marRight w:val="0"/>
      <w:marTop w:val="0"/>
      <w:marBottom w:val="0"/>
      <w:divBdr>
        <w:top w:val="none" w:sz="0" w:space="0" w:color="auto"/>
        <w:left w:val="none" w:sz="0" w:space="0" w:color="auto"/>
        <w:bottom w:val="none" w:sz="0" w:space="0" w:color="auto"/>
        <w:right w:val="none" w:sz="0" w:space="0" w:color="auto"/>
      </w:divBdr>
    </w:div>
    <w:div w:id="1404134978">
      <w:marLeft w:val="480"/>
      <w:marRight w:val="0"/>
      <w:marTop w:val="0"/>
      <w:marBottom w:val="0"/>
      <w:divBdr>
        <w:top w:val="none" w:sz="0" w:space="0" w:color="auto"/>
        <w:left w:val="none" w:sz="0" w:space="0" w:color="auto"/>
        <w:bottom w:val="none" w:sz="0" w:space="0" w:color="auto"/>
        <w:right w:val="none" w:sz="0" w:space="0" w:color="auto"/>
      </w:divBdr>
    </w:div>
    <w:div w:id="1404184133">
      <w:bodyDiv w:val="1"/>
      <w:marLeft w:val="0"/>
      <w:marRight w:val="0"/>
      <w:marTop w:val="0"/>
      <w:marBottom w:val="0"/>
      <w:divBdr>
        <w:top w:val="none" w:sz="0" w:space="0" w:color="auto"/>
        <w:left w:val="none" w:sz="0" w:space="0" w:color="auto"/>
        <w:bottom w:val="none" w:sz="0" w:space="0" w:color="auto"/>
        <w:right w:val="none" w:sz="0" w:space="0" w:color="auto"/>
      </w:divBdr>
    </w:div>
    <w:div w:id="1404185200">
      <w:marLeft w:val="480"/>
      <w:marRight w:val="0"/>
      <w:marTop w:val="0"/>
      <w:marBottom w:val="0"/>
      <w:divBdr>
        <w:top w:val="none" w:sz="0" w:space="0" w:color="auto"/>
        <w:left w:val="none" w:sz="0" w:space="0" w:color="auto"/>
        <w:bottom w:val="none" w:sz="0" w:space="0" w:color="auto"/>
        <w:right w:val="none" w:sz="0" w:space="0" w:color="auto"/>
      </w:divBdr>
    </w:div>
    <w:div w:id="1404252729">
      <w:marLeft w:val="480"/>
      <w:marRight w:val="0"/>
      <w:marTop w:val="0"/>
      <w:marBottom w:val="0"/>
      <w:divBdr>
        <w:top w:val="none" w:sz="0" w:space="0" w:color="auto"/>
        <w:left w:val="none" w:sz="0" w:space="0" w:color="auto"/>
        <w:bottom w:val="none" w:sz="0" w:space="0" w:color="auto"/>
        <w:right w:val="none" w:sz="0" w:space="0" w:color="auto"/>
      </w:divBdr>
    </w:div>
    <w:div w:id="1404597282">
      <w:bodyDiv w:val="1"/>
      <w:marLeft w:val="0"/>
      <w:marRight w:val="0"/>
      <w:marTop w:val="0"/>
      <w:marBottom w:val="0"/>
      <w:divBdr>
        <w:top w:val="none" w:sz="0" w:space="0" w:color="auto"/>
        <w:left w:val="none" w:sz="0" w:space="0" w:color="auto"/>
        <w:bottom w:val="none" w:sz="0" w:space="0" w:color="auto"/>
        <w:right w:val="none" w:sz="0" w:space="0" w:color="auto"/>
      </w:divBdr>
    </w:div>
    <w:div w:id="1404598299">
      <w:marLeft w:val="480"/>
      <w:marRight w:val="0"/>
      <w:marTop w:val="0"/>
      <w:marBottom w:val="0"/>
      <w:divBdr>
        <w:top w:val="none" w:sz="0" w:space="0" w:color="auto"/>
        <w:left w:val="none" w:sz="0" w:space="0" w:color="auto"/>
        <w:bottom w:val="none" w:sz="0" w:space="0" w:color="auto"/>
        <w:right w:val="none" w:sz="0" w:space="0" w:color="auto"/>
      </w:divBdr>
    </w:div>
    <w:div w:id="1404599441">
      <w:marLeft w:val="480"/>
      <w:marRight w:val="0"/>
      <w:marTop w:val="0"/>
      <w:marBottom w:val="0"/>
      <w:divBdr>
        <w:top w:val="none" w:sz="0" w:space="0" w:color="auto"/>
        <w:left w:val="none" w:sz="0" w:space="0" w:color="auto"/>
        <w:bottom w:val="none" w:sz="0" w:space="0" w:color="auto"/>
        <w:right w:val="none" w:sz="0" w:space="0" w:color="auto"/>
      </w:divBdr>
    </w:div>
    <w:div w:id="1404640098">
      <w:marLeft w:val="480"/>
      <w:marRight w:val="0"/>
      <w:marTop w:val="0"/>
      <w:marBottom w:val="0"/>
      <w:divBdr>
        <w:top w:val="none" w:sz="0" w:space="0" w:color="auto"/>
        <w:left w:val="none" w:sz="0" w:space="0" w:color="auto"/>
        <w:bottom w:val="none" w:sz="0" w:space="0" w:color="auto"/>
        <w:right w:val="none" w:sz="0" w:space="0" w:color="auto"/>
      </w:divBdr>
    </w:div>
    <w:div w:id="1404792280">
      <w:marLeft w:val="480"/>
      <w:marRight w:val="0"/>
      <w:marTop w:val="0"/>
      <w:marBottom w:val="0"/>
      <w:divBdr>
        <w:top w:val="none" w:sz="0" w:space="0" w:color="auto"/>
        <w:left w:val="none" w:sz="0" w:space="0" w:color="auto"/>
        <w:bottom w:val="none" w:sz="0" w:space="0" w:color="auto"/>
        <w:right w:val="none" w:sz="0" w:space="0" w:color="auto"/>
      </w:divBdr>
    </w:div>
    <w:div w:id="1404915037">
      <w:marLeft w:val="480"/>
      <w:marRight w:val="0"/>
      <w:marTop w:val="0"/>
      <w:marBottom w:val="0"/>
      <w:divBdr>
        <w:top w:val="none" w:sz="0" w:space="0" w:color="auto"/>
        <w:left w:val="none" w:sz="0" w:space="0" w:color="auto"/>
        <w:bottom w:val="none" w:sz="0" w:space="0" w:color="auto"/>
        <w:right w:val="none" w:sz="0" w:space="0" w:color="auto"/>
      </w:divBdr>
    </w:div>
    <w:div w:id="1404984124">
      <w:bodyDiv w:val="1"/>
      <w:marLeft w:val="0"/>
      <w:marRight w:val="0"/>
      <w:marTop w:val="0"/>
      <w:marBottom w:val="0"/>
      <w:divBdr>
        <w:top w:val="none" w:sz="0" w:space="0" w:color="auto"/>
        <w:left w:val="none" w:sz="0" w:space="0" w:color="auto"/>
        <w:bottom w:val="none" w:sz="0" w:space="0" w:color="auto"/>
        <w:right w:val="none" w:sz="0" w:space="0" w:color="auto"/>
      </w:divBdr>
    </w:div>
    <w:div w:id="1404988970">
      <w:marLeft w:val="480"/>
      <w:marRight w:val="0"/>
      <w:marTop w:val="0"/>
      <w:marBottom w:val="0"/>
      <w:divBdr>
        <w:top w:val="none" w:sz="0" w:space="0" w:color="auto"/>
        <w:left w:val="none" w:sz="0" w:space="0" w:color="auto"/>
        <w:bottom w:val="none" w:sz="0" w:space="0" w:color="auto"/>
        <w:right w:val="none" w:sz="0" w:space="0" w:color="auto"/>
      </w:divBdr>
    </w:div>
    <w:div w:id="1405031428">
      <w:marLeft w:val="480"/>
      <w:marRight w:val="0"/>
      <w:marTop w:val="0"/>
      <w:marBottom w:val="0"/>
      <w:divBdr>
        <w:top w:val="none" w:sz="0" w:space="0" w:color="auto"/>
        <w:left w:val="none" w:sz="0" w:space="0" w:color="auto"/>
        <w:bottom w:val="none" w:sz="0" w:space="0" w:color="auto"/>
        <w:right w:val="none" w:sz="0" w:space="0" w:color="auto"/>
      </w:divBdr>
    </w:div>
    <w:div w:id="1405298170">
      <w:marLeft w:val="480"/>
      <w:marRight w:val="0"/>
      <w:marTop w:val="0"/>
      <w:marBottom w:val="0"/>
      <w:divBdr>
        <w:top w:val="none" w:sz="0" w:space="0" w:color="auto"/>
        <w:left w:val="none" w:sz="0" w:space="0" w:color="auto"/>
        <w:bottom w:val="none" w:sz="0" w:space="0" w:color="auto"/>
        <w:right w:val="none" w:sz="0" w:space="0" w:color="auto"/>
      </w:divBdr>
    </w:div>
    <w:div w:id="1405371395">
      <w:marLeft w:val="480"/>
      <w:marRight w:val="0"/>
      <w:marTop w:val="0"/>
      <w:marBottom w:val="0"/>
      <w:divBdr>
        <w:top w:val="none" w:sz="0" w:space="0" w:color="auto"/>
        <w:left w:val="none" w:sz="0" w:space="0" w:color="auto"/>
        <w:bottom w:val="none" w:sz="0" w:space="0" w:color="auto"/>
        <w:right w:val="none" w:sz="0" w:space="0" w:color="auto"/>
      </w:divBdr>
    </w:div>
    <w:div w:id="1405447734">
      <w:bodyDiv w:val="1"/>
      <w:marLeft w:val="0"/>
      <w:marRight w:val="0"/>
      <w:marTop w:val="0"/>
      <w:marBottom w:val="0"/>
      <w:divBdr>
        <w:top w:val="none" w:sz="0" w:space="0" w:color="auto"/>
        <w:left w:val="none" w:sz="0" w:space="0" w:color="auto"/>
        <w:bottom w:val="none" w:sz="0" w:space="0" w:color="auto"/>
        <w:right w:val="none" w:sz="0" w:space="0" w:color="auto"/>
      </w:divBdr>
    </w:div>
    <w:div w:id="1405881814">
      <w:marLeft w:val="480"/>
      <w:marRight w:val="0"/>
      <w:marTop w:val="0"/>
      <w:marBottom w:val="0"/>
      <w:divBdr>
        <w:top w:val="none" w:sz="0" w:space="0" w:color="auto"/>
        <w:left w:val="none" w:sz="0" w:space="0" w:color="auto"/>
        <w:bottom w:val="none" w:sz="0" w:space="0" w:color="auto"/>
        <w:right w:val="none" w:sz="0" w:space="0" w:color="auto"/>
      </w:divBdr>
    </w:div>
    <w:div w:id="1406075284">
      <w:marLeft w:val="480"/>
      <w:marRight w:val="0"/>
      <w:marTop w:val="0"/>
      <w:marBottom w:val="0"/>
      <w:divBdr>
        <w:top w:val="none" w:sz="0" w:space="0" w:color="auto"/>
        <w:left w:val="none" w:sz="0" w:space="0" w:color="auto"/>
        <w:bottom w:val="none" w:sz="0" w:space="0" w:color="auto"/>
        <w:right w:val="none" w:sz="0" w:space="0" w:color="auto"/>
      </w:divBdr>
    </w:div>
    <w:div w:id="1406338310">
      <w:marLeft w:val="480"/>
      <w:marRight w:val="0"/>
      <w:marTop w:val="0"/>
      <w:marBottom w:val="0"/>
      <w:divBdr>
        <w:top w:val="none" w:sz="0" w:space="0" w:color="auto"/>
        <w:left w:val="none" w:sz="0" w:space="0" w:color="auto"/>
        <w:bottom w:val="none" w:sz="0" w:space="0" w:color="auto"/>
        <w:right w:val="none" w:sz="0" w:space="0" w:color="auto"/>
      </w:divBdr>
    </w:div>
    <w:div w:id="1406412692">
      <w:marLeft w:val="480"/>
      <w:marRight w:val="0"/>
      <w:marTop w:val="0"/>
      <w:marBottom w:val="0"/>
      <w:divBdr>
        <w:top w:val="none" w:sz="0" w:space="0" w:color="auto"/>
        <w:left w:val="none" w:sz="0" w:space="0" w:color="auto"/>
        <w:bottom w:val="none" w:sz="0" w:space="0" w:color="auto"/>
        <w:right w:val="none" w:sz="0" w:space="0" w:color="auto"/>
      </w:divBdr>
    </w:div>
    <w:div w:id="1406487221">
      <w:marLeft w:val="480"/>
      <w:marRight w:val="0"/>
      <w:marTop w:val="0"/>
      <w:marBottom w:val="0"/>
      <w:divBdr>
        <w:top w:val="none" w:sz="0" w:space="0" w:color="auto"/>
        <w:left w:val="none" w:sz="0" w:space="0" w:color="auto"/>
        <w:bottom w:val="none" w:sz="0" w:space="0" w:color="auto"/>
        <w:right w:val="none" w:sz="0" w:space="0" w:color="auto"/>
      </w:divBdr>
    </w:div>
    <w:div w:id="1406537086">
      <w:marLeft w:val="480"/>
      <w:marRight w:val="0"/>
      <w:marTop w:val="0"/>
      <w:marBottom w:val="0"/>
      <w:divBdr>
        <w:top w:val="none" w:sz="0" w:space="0" w:color="auto"/>
        <w:left w:val="none" w:sz="0" w:space="0" w:color="auto"/>
        <w:bottom w:val="none" w:sz="0" w:space="0" w:color="auto"/>
        <w:right w:val="none" w:sz="0" w:space="0" w:color="auto"/>
      </w:divBdr>
    </w:div>
    <w:div w:id="1406762602">
      <w:marLeft w:val="480"/>
      <w:marRight w:val="0"/>
      <w:marTop w:val="0"/>
      <w:marBottom w:val="0"/>
      <w:divBdr>
        <w:top w:val="none" w:sz="0" w:space="0" w:color="auto"/>
        <w:left w:val="none" w:sz="0" w:space="0" w:color="auto"/>
        <w:bottom w:val="none" w:sz="0" w:space="0" w:color="auto"/>
        <w:right w:val="none" w:sz="0" w:space="0" w:color="auto"/>
      </w:divBdr>
    </w:div>
    <w:div w:id="1406798458">
      <w:marLeft w:val="480"/>
      <w:marRight w:val="0"/>
      <w:marTop w:val="0"/>
      <w:marBottom w:val="0"/>
      <w:divBdr>
        <w:top w:val="none" w:sz="0" w:space="0" w:color="auto"/>
        <w:left w:val="none" w:sz="0" w:space="0" w:color="auto"/>
        <w:bottom w:val="none" w:sz="0" w:space="0" w:color="auto"/>
        <w:right w:val="none" w:sz="0" w:space="0" w:color="auto"/>
      </w:divBdr>
    </w:div>
    <w:div w:id="1406806692">
      <w:marLeft w:val="480"/>
      <w:marRight w:val="0"/>
      <w:marTop w:val="0"/>
      <w:marBottom w:val="0"/>
      <w:divBdr>
        <w:top w:val="none" w:sz="0" w:space="0" w:color="auto"/>
        <w:left w:val="none" w:sz="0" w:space="0" w:color="auto"/>
        <w:bottom w:val="none" w:sz="0" w:space="0" w:color="auto"/>
        <w:right w:val="none" w:sz="0" w:space="0" w:color="auto"/>
      </w:divBdr>
    </w:div>
    <w:div w:id="1406878941">
      <w:marLeft w:val="480"/>
      <w:marRight w:val="0"/>
      <w:marTop w:val="0"/>
      <w:marBottom w:val="0"/>
      <w:divBdr>
        <w:top w:val="none" w:sz="0" w:space="0" w:color="auto"/>
        <w:left w:val="none" w:sz="0" w:space="0" w:color="auto"/>
        <w:bottom w:val="none" w:sz="0" w:space="0" w:color="auto"/>
        <w:right w:val="none" w:sz="0" w:space="0" w:color="auto"/>
      </w:divBdr>
    </w:div>
    <w:div w:id="1407146201">
      <w:marLeft w:val="480"/>
      <w:marRight w:val="0"/>
      <w:marTop w:val="0"/>
      <w:marBottom w:val="0"/>
      <w:divBdr>
        <w:top w:val="none" w:sz="0" w:space="0" w:color="auto"/>
        <w:left w:val="none" w:sz="0" w:space="0" w:color="auto"/>
        <w:bottom w:val="none" w:sz="0" w:space="0" w:color="auto"/>
        <w:right w:val="none" w:sz="0" w:space="0" w:color="auto"/>
      </w:divBdr>
    </w:div>
    <w:div w:id="1407411712">
      <w:marLeft w:val="480"/>
      <w:marRight w:val="0"/>
      <w:marTop w:val="0"/>
      <w:marBottom w:val="0"/>
      <w:divBdr>
        <w:top w:val="none" w:sz="0" w:space="0" w:color="auto"/>
        <w:left w:val="none" w:sz="0" w:space="0" w:color="auto"/>
        <w:bottom w:val="none" w:sz="0" w:space="0" w:color="auto"/>
        <w:right w:val="none" w:sz="0" w:space="0" w:color="auto"/>
      </w:divBdr>
    </w:div>
    <w:div w:id="1407417817">
      <w:marLeft w:val="480"/>
      <w:marRight w:val="0"/>
      <w:marTop w:val="0"/>
      <w:marBottom w:val="0"/>
      <w:divBdr>
        <w:top w:val="none" w:sz="0" w:space="0" w:color="auto"/>
        <w:left w:val="none" w:sz="0" w:space="0" w:color="auto"/>
        <w:bottom w:val="none" w:sz="0" w:space="0" w:color="auto"/>
        <w:right w:val="none" w:sz="0" w:space="0" w:color="auto"/>
      </w:divBdr>
    </w:div>
    <w:div w:id="1407458113">
      <w:bodyDiv w:val="1"/>
      <w:marLeft w:val="0"/>
      <w:marRight w:val="0"/>
      <w:marTop w:val="0"/>
      <w:marBottom w:val="0"/>
      <w:divBdr>
        <w:top w:val="none" w:sz="0" w:space="0" w:color="auto"/>
        <w:left w:val="none" w:sz="0" w:space="0" w:color="auto"/>
        <w:bottom w:val="none" w:sz="0" w:space="0" w:color="auto"/>
        <w:right w:val="none" w:sz="0" w:space="0" w:color="auto"/>
      </w:divBdr>
    </w:div>
    <w:div w:id="1407528129">
      <w:marLeft w:val="480"/>
      <w:marRight w:val="0"/>
      <w:marTop w:val="0"/>
      <w:marBottom w:val="0"/>
      <w:divBdr>
        <w:top w:val="none" w:sz="0" w:space="0" w:color="auto"/>
        <w:left w:val="none" w:sz="0" w:space="0" w:color="auto"/>
        <w:bottom w:val="none" w:sz="0" w:space="0" w:color="auto"/>
        <w:right w:val="none" w:sz="0" w:space="0" w:color="auto"/>
      </w:divBdr>
    </w:div>
    <w:div w:id="1407529549">
      <w:marLeft w:val="480"/>
      <w:marRight w:val="0"/>
      <w:marTop w:val="0"/>
      <w:marBottom w:val="0"/>
      <w:divBdr>
        <w:top w:val="none" w:sz="0" w:space="0" w:color="auto"/>
        <w:left w:val="none" w:sz="0" w:space="0" w:color="auto"/>
        <w:bottom w:val="none" w:sz="0" w:space="0" w:color="auto"/>
        <w:right w:val="none" w:sz="0" w:space="0" w:color="auto"/>
      </w:divBdr>
    </w:div>
    <w:div w:id="1407729143">
      <w:bodyDiv w:val="1"/>
      <w:marLeft w:val="0"/>
      <w:marRight w:val="0"/>
      <w:marTop w:val="0"/>
      <w:marBottom w:val="0"/>
      <w:divBdr>
        <w:top w:val="none" w:sz="0" w:space="0" w:color="auto"/>
        <w:left w:val="none" w:sz="0" w:space="0" w:color="auto"/>
        <w:bottom w:val="none" w:sz="0" w:space="0" w:color="auto"/>
        <w:right w:val="none" w:sz="0" w:space="0" w:color="auto"/>
      </w:divBdr>
    </w:div>
    <w:div w:id="1407916262">
      <w:bodyDiv w:val="1"/>
      <w:marLeft w:val="0"/>
      <w:marRight w:val="0"/>
      <w:marTop w:val="0"/>
      <w:marBottom w:val="0"/>
      <w:divBdr>
        <w:top w:val="none" w:sz="0" w:space="0" w:color="auto"/>
        <w:left w:val="none" w:sz="0" w:space="0" w:color="auto"/>
        <w:bottom w:val="none" w:sz="0" w:space="0" w:color="auto"/>
        <w:right w:val="none" w:sz="0" w:space="0" w:color="auto"/>
      </w:divBdr>
    </w:div>
    <w:div w:id="1407916705">
      <w:marLeft w:val="480"/>
      <w:marRight w:val="0"/>
      <w:marTop w:val="0"/>
      <w:marBottom w:val="0"/>
      <w:divBdr>
        <w:top w:val="none" w:sz="0" w:space="0" w:color="auto"/>
        <w:left w:val="none" w:sz="0" w:space="0" w:color="auto"/>
        <w:bottom w:val="none" w:sz="0" w:space="0" w:color="auto"/>
        <w:right w:val="none" w:sz="0" w:space="0" w:color="auto"/>
      </w:divBdr>
    </w:div>
    <w:div w:id="1407993361">
      <w:bodyDiv w:val="1"/>
      <w:marLeft w:val="0"/>
      <w:marRight w:val="0"/>
      <w:marTop w:val="0"/>
      <w:marBottom w:val="0"/>
      <w:divBdr>
        <w:top w:val="none" w:sz="0" w:space="0" w:color="auto"/>
        <w:left w:val="none" w:sz="0" w:space="0" w:color="auto"/>
        <w:bottom w:val="none" w:sz="0" w:space="0" w:color="auto"/>
        <w:right w:val="none" w:sz="0" w:space="0" w:color="auto"/>
      </w:divBdr>
    </w:div>
    <w:div w:id="1407994418">
      <w:marLeft w:val="480"/>
      <w:marRight w:val="0"/>
      <w:marTop w:val="0"/>
      <w:marBottom w:val="0"/>
      <w:divBdr>
        <w:top w:val="none" w:sz="0" w:space="0" w:color="auto"/>
        <w:left w:val="none" w:sz="0" w:space="0" w:color="auto"/>
        <w:bottom w:val="none" w:sz="0" w:space="0" w:color="auto"/>
        <w:right w:val="none" w:sz="0" w:space="0" w:color="auto"/>
      </w:divBdr>
    </w:div>
    <w:div w:id="1407998710">
      <w:marLeft w:val="480"/>
      <w:marRight w:val="0"/>
      <w:marTop w:val="0"/>
      <w:marBottom w:val="0"/>
      <w:divBdr>
        <w:top w:val="none" w:sz="0" w:space="0" w:color="auto"/>
        <w:left w:val="none" w:sz="0" w:space="0" w:color="auto"/>
        <w:bottom w:val="none" w:sz="0" w:space="0" w:color="auto"/>
        <w:right w:val="none" w:sz="0" w:space="0" w:color="auto"/>
      </w:divBdr>
    </w:div>
    <w:div w:id="1408335487">
      <w:marLeft w:val="480"/>
      <w:marRight w:val="0"/>
      <w:marTop w:val="0"/>
      <w:marBottom w:val="0"/>
      <w:divBdr>
        <w:top w:val="none" w:sz="0" w:space="0" w:color="auto"/>
        <w:left w:val="none" w:sz="0" w:space="0" w:color="auto"/>
        <w:bottom w:val="none" w:sz="0" w:space="0" w:color="auto"/>
        <w:right w:val="none" w:sz="0" w:space="0" w:color="auto"/>
      </w:divBdr>
    </w:div>
    <w:div w:id="1408379552">
      <w:marLeft w:val="480"/>
      <w:marRight w:val="0"/>
      <w:marTop w:val="0"/>
      <w:marBottom w:val="0"/>
      <w:divBdr>
        <w:top w:val="none" w:sz="0" w:space="0" w:color="auto"/>
        <w:left w:val="none" w:sz="0" w:space="0" w:color="auto"/>
        <w:bottom w:val="none" w:sz="0" w:space="0" w:color="auto"/>
        <w:right w:val="none" w:sz="0" w:space="0" w:color="auto"/>
      </w:divBdr>
    </w:div>
    <w:div w:id="1408499830">
      <w:marLeft w:val="480"/>
      <w:marRight w:val="0"/>
      <w:marTop w:val="0"/>
      <w:marBottom w:val="0"/>
      <w:divBdr>
        <w:top w:val="none" w:sz="0" w:space="0" w:color="auto"/>
        <w:left w:val="none" w:sz="0" w:space="0" w:color="auto"/>
        <w:bottom w:val="none" w:sz="0" w:space="0" w:color="auto"/>
        <w:right w:val="none" w:sz="0" w:space="0" w:color="auto"/>
      </w:divBdr>
    </w:div>
    <w:div w:id="1408647881">
      <w:marLeft w:val="480"/>
      <w:marRight w:val="0"/>
      <w:marTop w:val="0"/>
      <w:marBottom w:val="0"/>
      <w:divBdr>
        <w:top w:val="none" w:sz="0" w:space="0" w:color="auto"/>
        <w:left w:val="none" w:sz="0" w:space="0" w:color="auto"/>
        <w:bottom w:val="none" w:sz="0" w:space="0" w:color="auto"/>
        <w:right w:val="none" w:sz="0" w:space="0" w:color="auto"/>
      </w:divBdr>
    </w:div>
    <w:div w:id="1408844993">
      <w:marLeft w:val="480"/>
      <w:marRight w:val="0"/>
      <w:marTop w:val="0"/>
      <w:marBottom w:val="0"/>
      <w:divBdr>
        <w:top w:val="none" w:sz="0" w:space="0" w:color="auto"/>
        <w:left w:val="none" w:sz="0" w:space="0" w:color="auto"/>
        <w:bottom w:val="none" w:sz="0" w:space="0" w:color="auto"/>
        <w:right w:val="none" w:sz="0" w:space="0" w:color="auto"/>
      </w:divBdr>
    </w:div>
    <w:div w:id="1409036122">
      <w:marLeft w:val="480"/>
      <w:marRight w:val="0"/>
      <w:marTop w:val="0"/>
      <w:marBottom w:val="0"/>
      <w:divBdr>
        <w:top w:val="none" w:sz="0" w:space="0" w:color="auto"/>
        <w:left w:val="none" w:sz="0" w:space="0" w:color="auto"/>
        <w:bottom w:val="none" w:sz="0" w:space="0" w:color="auto"/>
        <w:right w:val="none" w:sz="0" w:space="0" w:color="auto"/>
      </w:divBdr>
    </w:div>
    <w:div w:id="1409108759">
      <w:bodyDiv w:val="1"/>
      <w:marLeft w:val="0"/>
      <w:marRight w:val="0"/>
      <w:marTop w:val="0"/>
      <w:marBottom w:val="0"/>
      <w:divBdr>
        <w:top w:val="none" w:sz="0" w:space="0" w:color="auto"/>
        <w:left w:val="none" w:sz="0" w:space="0" w:color="auto"/>
        <w:bottom w:val="none" w:sz="0" w:space="0" w:color="auto"/>
        <w:right w:val="none" w:sz="0" w:space="0" w:color="auto"/>
      </w:divBdr>
    </w:div>
    <w:div w:id="1409109296">
      <w:marLeft w:val="480"/>
      <w:marRight w:val="0"/>
      <w:marTop w:val="0"/>
      <w:marBottom w:val="0"/>
      <w:divBdr>
        <w:top w:val="none" w:sz="0" w:space="0" w:color="auto"/>
        <w:left w:val="none" w:sz="0" w:space="0" w:color="auto"/>
        <w:bottom w:val="none" w:sz="0" w:space="0" w:color="auto"/>
        <w:right w:val="none" w:sz="0" w:space="0" w:color="auto"/>
      </w:divBdr>
    </w:div>
    <w:div w:id="1409115469">
      <w:marLeft w:val="480"/>
      <w:marRight w:val="0"/>
      <w:marTop w:val="0"/>
      <w:marBottom w:val="0"/>
      <w:divBdr>
        <w:top w:val="none" w:sz="0" w:space="0" w:color="auto"/>
        <w:left w:val="none" w:sz="0" w:space="0" w:color="auto"/>
        <w:bottom w:val="none" w:sz="0" w:space="0" w:color="auto"/>
        <w:right w:val="none" w:sz="0" w:space="0" w:color="auto"/>
      </w:divBdr>
    </w:div>
    <w:div w:id="1409187719">
      <w:marLeft w:val="480"/>
      <w:marRight w:val="0"/>
      <w:marTop w:val="0"/>
      <w:marBottom w:val="0"/>
      <w:divBdr>
        <w:top w:val="none" w:sz="0" w:space="0" w:color="auto"/>
        <w:left w:val="none" w:sz="0" w:space="0" w:color="auto"/>
        <w:bottom w:val="none" w:sz="0" w:space="0" w:color="auto"/>
        <w:right w:val="none" w:sz="0" w:space="0" w:color="auto"/>
      </w:divBdr>
    </w:div>
    <w:div w:id="1409305640">
      <w:marLeft w:val="480"/>
      <w:marRight w:val="0"/>
      <w:marTop w:val="0"/>
      <w:marBottom w:val="0"/>
      <w:divBdr>
        <w:top w:val="none" w:sz="0" w:space="0" w:color="auto"/>
        <w:left w:val="none" w:sz="0" w:space="0" w:color="auto"/>
        <w:bottom w:val="none" w:sz="0" w:space="0" w:color="auto"/>
        <w:right w:val="none" w:sz="0" w:space="0" w:color="auto"/>
      </w:divBdr>
    </w:div>
    <w:div w:id="1409309504">
      <w:marLeft w:val="480"/>
      <w:marRight w:val="0"/>
      <w:marTop w:val="0"/>
      <w:marBottom w:val="0"/>
      <w:divBdr>
        <w:top w:val="none" w:sz="0" w:space="0" w:color="auto"/>
        <w:left w:val="none" w:sz="0" w:space="0" w:color="auto"/>
        <w:bottom w:val="none" w:sz="0" w:space="0" w:color="auto"/>
        <w:right w:val="none" w:sz="0" w:space="0" w:color="auto"/>
      </w:divBdr>
    </w:div>
    <w:div w:id="1409424479">
      <w:marLeft w:val="480"/>
      <w:marRight w:val="0"/>
      <w:marTop w:val="0"/>
      <w:marBottom w:val="0"/>
      <w:divBdr>
        <w:top w:val="none" w:sz="0" w:space="0" w:color="auto"/>
        <w:left w:val="none" w:sz="0" w:space="0" w:color="auto"/>
        <w:bottom w:val="none" w:sz="0" w:space="0" w:color="auto"/>
        <w:right w:val="none" w:sz="0" w:space="0" w:color="auto"/>
      </w:divBdr>
    </w:div>
    <w:div w:id="1409883215">
      <w:bodyDiv w:val="1"/>
      <w:marLeft w:val="0"/>
      <w:marRight w:val="0"/>
      <w:marTop w:val="0"/>
      <w:marBottom w:val="0"/>
      <w:divBdr>
        <w:top w:val="none" w:sz="0" w:space="0" w:color="auto"/>
        <w:left w:val="none" w:sz="0" w:space="0" w:color="auto"/>
        <w:bottom w:val="none" w:sz="0" w:space="0" w:color="auto"/>
        <w:right w:val="none" w:sz="0" w:space="0" w:color="auto"/>
      </w:divBdr>
    </w:div>
    <w:div w:id="1410007945">
      <w:marLeft w:val="480"/>
      <w:marRight w:val="0"/>
      <w:marTop w:val="0"/>
      <w:marBottom w:val="0"/>
      <w:divBdr>
        <w:top w:val="none" w:sz="0" w:space="0" w:color="auto"/>
        <w:left w:val="none" w:sz="0" w:space="0" w:color="auto"/>
        <w:bottom w:val="none" w:sz="0" w:space="0" w:color="auto"/>
        <w:right w:val="none" w:sz="0" w:space="0" w:color="auto"/>
      </w:divBdr>
    </w:div>
    <w:div w:id="1410035316">
      <w:marLeft w:val="480"/>
      <w:marRight w:val="0"/>
      <w:marTop w:val="0"/>
      <w:marBottom w:val="0"/>
      <w:divBdr>
        <w:top w:val="none" w:sz="0" w:space="0" w:color="auto"/>
        <w:left w:val="none" w:sz="0" w:space="0" w:color="auto"/>
        <w:bottom w:val="none" w:sz="0" w:space="0" w:color="auto"/>
        <w:right w:val="none" w:sz="0" w:space="0" w:color="auto"/>
      </w:divBdr>
    </w:div>
    <w:div w:id="1410036737">
      <w:marLeft w:val="480"/>
      <w:marRight w:val="0"/>
      <w:marTop w:val="0"/>
      <w:marBottom w:val="0"/>
      <w:divBdr>
        <w:top w:val="none" w:sz="0" w:space="0" w:color="auto"/>
        <w:left w:val="none" w:sz="0" w:space="0" w:color="auto"/>
        <w:bottom w:val="none" w:sz="0" w:space="0" w:color="auto"/>
        <w:right w:val="none" w:sz="0" w:space="0" w:color="auto"/>
      </w:divBdr>
    </w:div>
    <w:div w:id="1410231514">
      <w:marLeft w:val="480"/>
      <w:marRight w:val="0"/>
      <w:marTop w:val="0"/>
      <w:marBottom w:val="0"/>
      <w:divBdr>
        <w:top w:val="none" w:sz="0" w:space="0" w:color="auto"/>
        <w:left w:val="none" w:sz="0" w:space="0" w:color="auto"/>
        <w:bottom w:val="none" w:sz="0" w:space="0" w:color="auto"/>
        <w:right w:val="none" w:sz="0" w:space="0" w:color="auto"/>
      </w:divBdr>
    </w:div>
    <w:div w:id="1410350010">
      <w:marLeft w:val="480"/>
      <w:marRight w:val="0"/>
      <w:marTop w:val="0"/>
      <w:marBottom w:val="0"/>
      <w:divBdr>
        <w:top w:val="none" w:sz="0" w:space="0" w:color="auto"/>
        <w:left w:val="none" w:sz="0" w:space="0" w:color="auto"/>
        <w:bottom w:val="none" w:sz="0" w:space="0" w:color="auto"/>
        <w:right w:val="none" w:sz="0" w:space="0" w:color="auto"/>
      </w:divBdr>
    </w:div>
    <w:div w:id="1410498544">
      <w:marLeft w:val="480"/>
      <w:marRight w:val="0"/>
      <w:marTop w:val="0"/>
      <w:marBottom w:val="0"/>
      <w:divBdr>
        <w:top w:val="none" w:sz="0" w:space="0" w:color="auto"/>
        <w:left w:val="none" w:sz="0" w:space="0" w:color="auto"/>
        <w:bottom w:val="none" w:sz="0" w:space="0" w:color="auto"/>
        <w:right w:val="none" w:sz="0" w:space="0" w:color="auto"/>
      </w:divBdr>
    </w:div>
    <w:div w:id="1411073978">
      <w:marLeft w:val="480"/>
      <w:marRight w:val="0"/>
      <w:marTop w:val="0"/>
      <w:marBottom w:val="0"/>
      <w:divBdr>
        <w:top w:val="none" w:sz="0" w:space="0" w:color="auto"/>
        <w:left w:val="none" w:sz="0" w:space="0" w:color="auto"/>
        <w:bottom w:val="none" w:sz="0" w:space="0" w:color="auto"/>
        <w:right w:val="none" w:sz="0" w:space="0" w:color="auto"/>
      </w:divBdr>
    </w:div>
    <w:div w:id="1411080786">
      <w:marLeft w:val="480"/>
      <w:marRight w:val="0"/>
      <w:marTop w:val="0"/>
      <w:marBottom w:val="0"/>
      <w:divBdr>
        <w:top w:val="none" w:sz="0" w:space="0" w:color="auto"/>
        <w:left w:val="none" w:sz="0" w:space="0" w:color="auto"/>
        <w:bottom w:val="none" w:sz="0" w:space="0" w:color="auto"/>
        <w:right w:val="none" w:sz="0" w:space="0" w:color="auto"/>
      </w:divBdr>
    </w:div>
    <w:div w:id="1411124968">
      <w:bodyDiv w:val="1"/>
      <w:marLeft w:val="0"/>
      <w:marRight w:val="0"/>
      <w:marTop w:val="0"/>
      <w:marBottom w:val="0"/>
      <w:divBdr>
        <w:top w:val="none" w:sz="0" w:space="0" w:color="auto"/>
        <w:left w:val="none" w:sz="0" w:space="0" w:color="auto"/>
        <w:bottom w:val="none" w:sz="0" w:space="0" w:color="auto"/>
        <w:right w:val="none" w:sz="0" w:space="0" w:color="auto"/>
      </w:divBdr>
    </w:div>
    <w:div w:id="1411275385">
      <w:bodyDiv w:val="1"/>
      <w:marLeft w:val="0"/>
      <w:marRight w:val="0"/>
      <w:marTop w:val="0"/>
      <w:marBottom w:val="0"/>
      <w:divBdr>
        <w:top w:val="none" w:sz="0" w:space="0" w:color="auto"/>
        <w:left w:val="none" w:sz="0" w:space="0" w:color="auto"/>
        <w:bottom w:val="none" w:sz="0" w:space="0" w:color="auto"/>
        <w:right w:val="none" w:sz="0" w:space="0" w:color="auto"/>
      </w:divBdr>
      <w:divsChild>
        <w:div w:id="174535190">
          <w:marLeft w:val="480"/>
          <w:marRight w:val="0"/>
          <w:marTop w:val="0"/>
          <w:marBottom w:val="0"/>
          <w:divBdr>
            <w:top w:val="none" w:sz="0" w:space="0" w:color="auto"/>
            <w:left w:val="none" w:sz="0" w:space="0" w:color="auto"/>
            <w:bottom w:val="none" w:sz="0" w:space="0" w:color="auto"/>
            <w:right w:val="none" w:sz="0" w:space="0" w:color="auto"/>
          </w:divBdr>
        </w:div>
        <w:div w:id="906572735">
          <w:marLeft w:val="480"/>
          <w:marRight w:val="0"/>
          <w:marTop w:val="0"/>
          <w:marBottom w:val="0"/>
          <w:divBdr>
            <w:top w:val="none" w:sz="0" w:space="0" w:color="auto"/>
            <w:left w:val="none" w:sz="0" w:space="0" w:color="auto"/>
            <w:bottom w:val="none" w:sz="0" w:space="0" w:color="auto"/>
            <w:right w:val="none" w:sz="0" w:space="0" w:color="auto"/>
          </w:divBdr>
        </w:div>
        <w:div w:id="1329165908">
          <w:marLeft w:val="480"/>
          <w:marRight w:val="0"/>
          <w:marTop w:val="0"/>
          <w:marBottom w:val="0"/>
          <w:divBdr>
            <w:top w:val="none" w:sz="0" w:space="0" w:color="auto"/>
            <w:left w:val="none" w:sz="0" w:space="0" w:color="auto"/>
            <w:bottom w:val="none" w:sz="0" w:space="0" w:color="auto"/>
            <w:right w:val="none" w:sz="0" w:space="0" w:color="auto"/>
          </w:divBdr>
        </w:div>
        <w:div w:id="2088572300">
          <w:marLeft w:val="480"/>
          <w:marRight w:val="0"/>
          <w:marTop w:val="0"/>
          <w:marBottom w:val="0"/>
          <w:divBdr>
            <w:top w:val="none" w:sz="0" w:space="0" w:color="auto"/>
            <w:left w:val="none" w:sz="0" w:space="0" w:color="auto"/>
            <w:bottom w:val="none" w:sz="0" w:space="0" w:color="auto"/>
            <w:right w:val="none" w:sz="0" w:space="0" w:color="auto"/>
          </w:divBdr>
        </w:div>
        <w:div w:id="510871865">
          <w:marLeft w:val="480"/>
          <w:marRight w:val="0"/>
          <w:marTop w:val="0"/>
          <w:marBottom w:val="0"/>
          <w:divBdr>
            <w:top w:val="none" w:sz="0" w:space="0" w:color="auto"/>
            <w:left w:val="none" w:sz="0" w:space="0" w:color="auto"/>
            <w:bottom w:val="none" w:sz="0" w:space="0" w:color="auto"/>
            <w:right w:val="none" w:sz="0" w:space="0" w:color="auto"/>
          </w:divBdr>
        </w:div>
        <w:div w:id="1072310808">
          <w:marLeft w:val="480"/>
          <w:marRight w:val="0"/>
          <w:marTop w:val="0"/>
          <w:marBottom w:val="0"/>
          <w:divBdr>
            <w:top w:val="none" w:sz="0" w:space="0" w:color="auto"/>
            <w:left w:val="none" w:sz="0" w:space="0" w:color="auto"/>
            <w:bottom w:val="none" w:sz="0" w:space="0" w:color="auto"/>
            <w:right w:val="none" w:sz="0" w:space="0" w:color="auto"/>
          </w:divBdr>
        </w:div>
        <w:div w:id="414204248">
          <w:marLeft w:val="480"/>
          <w:marRight w:val="0"/>
          <w:marTop w:val="0"/>
          <w:marBottom w:val="0"/>
          <w:divBdr>
            <w:top w:val="none" w:sz="0" w:space="0" w:color="auto"/>
            <w:left w:val="none" w:sz="0" w:space="0" w:color="auto"/>
            <w:bottom w:val="none" w:sz="0" w:space="0" w:color="auto"/>
            <w:right w:val="none" w:sz="0" w:space="0" w:color="auto"/>
          </w:divBdr>
        </w:div>
        <w:div w:id="1759983821">
          <w:marLeft w:val="480"/>
          <w:marRight w:val="0"/>
          <w:marTop w:val="0"/>
          <w:marBottom w:val="0"/>
          <w:divBdr>
            <w:top w:val="none" w:sz="0" w:space="0" w:color="auto"/>
            <w:left w:val="none" w:sz="0" w:space="0" w:color="auto"/>
            <w:bottom w:val="none" w:sz="0" w:space="0" w:color="auto"/>
            <w:right w:val="none" w:sz="0" w:space="0" w:color="auto"/>
          </w:divBdr>
        </w:div>
        <w:div w:id="1173304466">
          <w:marLeft w:val="480"/>
          <w:marRight w:val="0"/>
          <w:marTop w:val="0"/>
          <w:marBottom w:val="0"/>
          <w:divBdr>
            <w:top w:val="none" w:sz="0" w:space="0" w:color="auto"/>
            <w:left w:val="none" w:sz="0" w:space="0" w:color="auto"/>
            <w:bottom w:val="none" w:sz="0" w:space="0" w:color="auto"/>
            <w:right w:val="none" w:sz="0" w:space="0" w:color="auto"/>
          </w:divBdr>
        </w:div>
        <w:div w:id="476923943">
          <w:marLeft w:val="480"/>
          <w:marRight w:val="0"/>
          <w:marTop w:val="0"/>
          <w:marBottom w:val="0"/>
          <w:divBdr>
            <w:top w:val="none" w:sz="0" w:space="0" w:color="auto"/>
            <w:left w:val="none" w:sz="0" w:space="0" w:color="auto"/>
            <w:bottom w:val="none" w:sz="0" w:space="0" w:color="auto"/>
            <w:right w:val="none" w:sz="0" w:space="0" w:color="auto"/>
          </w:divBdr>
        </w:div>
        <w:div w:id="1124033329">
          <w:marLeft w:val="480"/>
          <w:marRight w:val="0"/>
          <w:marTop w:val="0"/>
          <w:marBottom w:val="0"/>
          <w:divBdr>
            <w:top w:val="none" w:sz="0" w:space="0" w:color="auto"/>
            <w:left w:val="none" w:sz="0" w:space="0" w:color="auto"/>
            <w:bottom w:val="none" w:sz="0" w:space="0" w:color="auto"/>
            <w:right w:val="none" w:sz="0" w:space="0" w:color="auto"/>
          </w:divBdr>
        </w:div>
        <w:div w:id="514802744">
          <w:marLeft w:val="480"/>
          <w:marRight w:val="0"/>
          <w:marTop w:val="0"/>
          <w:marBottom w:val="0"/>
          <w:divBdr>
            <w:top w:val="none" w:sz="0" w:space="0" w:color="auto"/>
            <w:left w:val="none" w:sz="0" w:space="0" w:color="auto"/>
            <w:bottom w:val="none" w:sz="0" w:space="0" w:color="auto"/>
            <w:right w:val="none" w:sz="0" w:space="0" w:color="auto"/>
          </w:divBdr>
        </w:div>
        <w:div w:id="668753389">
          <w:marLeft w:val="480"/>
          <w:marRight w:val="0"/>
          <w:marTop w:val="0"/>
          <w:marBottom w:val="0"/>
          <w:divBdr>
            <w:top w:val="none" w:sz="0" w:space="0" w:color="auto"/>
            <w:left w:val="none" w:sz="0" w:space="0" w:color="auto"/>
            <w:bottom w:val="none" w:sz="0" w:space="0" w:color="auto"/>
            <w:right w:val="none" w:sz="0" w:space="0" w:color="auto"/>
          </w:divBdr>
        </w:div>
        <w:div w:id="780107183">
          <w:marLeft w:val="480"/>
          <w:marRight w:val="0"/>
          <w:marTop w:val="0"/>
          <w:marBottom w:val="0"/>
          <w:divBdr>
            <w:top w:val="none" w:sz="0" w:space="0" w:color="auto"/>
            <w:left w:val="none" w:sz="0" w:space="0" w:color="auto"/>
            <w:bottom w:val="none" w:sz="0" w:space="0" w:color="auto"/>
            <w:right w:val="none" w:sz="0" w:space="0" w:color="auto"/>
          </w:divBdr>
        </w:div>
        <w:div w:id="145324658">
          <w:marLeft w:val="480"/>
          <w:marRight w:val="0"/>
          <w:marTop w:val="0"/>
          <w:marBottom w:val="0"/>
          <w:divBdr>
            <w:top w:val="none" w:sz="0" w:space="0" w:color="auto"/>
            <w:left w:val="none" w:sz="0" w:space="0" w:color="auto"/>
            <w:bottom w:val="none" w:sz="0" w:space="0" w:color="auto"/>
            <w:right w:val="none" w:sz="0" w:space="0" w:color="auto"/>
          </w:divBdr>
        </w:div>
        <w:div w:id="1440493382">
          <w:marLeft w:val="480"/>
          <w:marRight w:val="0"/>
          <w:marTop w:val="0"/>
          <w:marBottom w:val="0"/>
          <w:divBdr>
            <w:top w:val="none" w:sz="0" w:space="0" w:color="auto"/>
            <w:left w:val="none" w:sz="0" w:space="0" w:color="auto"/>
            <w:bottom w:val="none" w:sz="0" w:space="0" w:color="auto"/>
            <w:right w:val="none" w:sz="0" w:space="0" w:color="auto"/>
          </w:divBdr>
        </w:div>
        <w:div w:id="973370867">
          <w:marLeft w:val="480"/>
          <w:marRight w:val="0"/>
          <w:marTop w:val="0"/>
          <w:marBottom w:val="0"/>
          <w:divBdr>
            <w:top w:val="none" w:sz="0" w:space="0" w:color="auto"/>
            <w:left w:val="none" w:sz="0" w:space="0" w:color="auto"/>
            <w:bottom w:val="none" w:sz="0" w:space="0" w:color="auto"/>
            <w:right w:val="none" w:sz="0" w:space="0" w:color="auto"/>
          </w:divBdr>
        </w:div>
        <w:div w:id="1673532151">
          <w:marLeft w:val="480"/>
          <w:marRight w:val="0"/>
          <w:marTop w:val="0"/>
          <w:marBottom w:val="0"/>
          <w:divBdr>
            <w:top w:val="none" w:sz="0" w:space="0" w:color="auto"/>
            <w:left w:val="none" w:sz="0" w:space="0" w:color="auto"/>
            <w:bottom w:val="none" w:sz="0" w:space="0" w:color="auto"/>
            <w:right w:val="none" w:sz="0" w:space="0" w:color="auto"/>
          </w:divBdr>
        </w:div>
        <w:div w:id="1344240841">
          <w:marLeft w:val="480"/>
          <w:marRight w:val="0"/>
          <w:marTop w:val="0"/>
          <w:marBottom w:val="0"/>
          <w:divBdr>
            <w:top w:val="none" w:sz="0" w:space="0" w:color="auto"/>
            <w:left w:val="none" w:sz="0" w:space="0" w:color="auto"/>
            <w:bottom w:val="none" w:sz="0" w:space="0" w:color="auto"/>
            <w:right w:val="none" w:sz="0" w:space="0" w:color="auto"/>
          </w:divBdr>
        </w:div>
        <w:div w:id="168717506">
          <w:marLeft w:val="480"/>
          <w:marRight w:val="0"/>
          <w:marTop w:val="0"/>
          <w:marBottom w:val="0"/>
          <w:divBdr>
            <w:top w:val="none" w:sz="0" w:space="0" w:color="auto"/>
            <w:left w:val="none" w:sz="0" w:space="0" w:color="auto"/>
            <w:bottom w:val="none" w:sz="0" w:space="0" w:color="auto"/>
            <w:right w:val="none" w:sz="0" w:space="0" w:color="auto"/>
          </w:divBdr>
        </w:div>
        <w:div w:id="150490967">
          <w:marLeft w:val="480"/>
          <w:marRight w:val="0"/>
          <w:marTop w:val="0"/>
          <w:marBottom w:val="0"/>
          <w:divBdr>
            <w:top w:val="none" w:sz="0" w:space="0" w:color="auto"/>
            <w:left w:val="none" w:sz="0" w:space="0" w:color="auto"/>
            <w:bottom w:val="none" w:sz="0" w:space="0" w:color="auto"/>
            <w:right w:val="none" w:sz="0" w:space="0" w:color="auto"/>
          </w:divBdr>
        </w:div>
        <w:div w:id="1565526948">
          <w:marLeft w:val="480"/>
          <w:marRight w:val="0"/>
          <w:marTop w:val="0"/>
          <w:marBottom w:val="0"/>
          <w:divBdr>
            <w:top w:val="none" w:sz="0" w:space="0" w:color="auto"/>
            <w:left w:val="none" w:sz="0" w:space="0" w:color="auto"/>
            <w:bottom w:val="none" w:sz="0" w:space="0" w:color="auto"/>
            <w:right w:val="none" w:sz="0" w:space="0" w:color="auto"/>
          </w:divBdr>
        </w:div>
        <w:div w:id="460347805">
          <w:marLeft w:val="480"/>
          <w:marRight w:val="0"/>
          <w:marTop w:val="0"/>
          <w:marBottom w:val="0"/>
          <w:divBdr>
            <w:top w:val="none" w:sz="0" w:space="0" w:color="auto"/>
            <w:left w:val="none" w:sz="0" w:space="0" w:color="auto"/>
            <w:bottom w:val="none" w:sz="0" w:space="0" w:color="auto"/>
            <w:right w:val="none" w:sz="0" w:space="0" w:color="auto"/>
          </w:divBdr>
        </w:div>
        <w:div w:id="943461114">
          <w:marLeft w:val="480"/>
          <w:marRight w:val="0"/>
          <w:marTop w:val="0"/>
          <w:marBottom w:val="0"/>
          <w:divBdr>
            <w:top w:val="none" w:sz="0" w:space="0" w:color="auto"/>
            <w:left w:val="none" w:sz="0" w:space="0" w:color="auto"/>
            <w:bottom w:val="none" w:sz="0" w:space="0" w:color="auto"/>
            <w:right w:val="none" w:sz="0" w:space="0" w:color="auto"/>
          </w:divBdr>
        </w:div>
      </w:divsChild>
    </w:div>
    <w:div w:id="1411342793">
      <w:marLeft w:val="480"/>
      <w:marRight w:val="0"/>
      <w:marTop w:val="0"/>
      <w:marBottom w:val="0"/>
      <w:divBdr>
        <w:top w:val="none" w:sz="0" w:space="0" w:color="auto"/>
        <w:left w:val="none" w:sz="0" w:space="0" w:color="auto"/>
        <w:bottom w:val="none" w:sz="0" w:space="0" w:color="auto"/>
        <w:right w:val="none" w:sz="0" w:space="0" w:color="auto"/>
      </w:divBdr>
    </w:div>
    <w:div w:id="1411386508">
      <w:bodyDiv w:val="1"/>
      <w:marLeft w:val="0"/>
      <w:marRight w:val="0"/>
      <w:marTop w:val="0"/>
      <w:marBottom w:val="0"/>
      <w:divBdr>
        <w:top w:val="none" w:sz="0" w:space="0" w:color="auto"/>
        <w:left w:val="none" w:sz="0" w:space="0" w:color="auto"/>
        <w:bottom w:val="none" w:sz="0" w:space="0" w:color="auto"/>
        <w:right w:val="none" w:sz="0" w:space="0" w:color="auto"/>
      </w:divBdr>
    </w:div>
    <w:div w:id="1411580604">
      <w:marLeft w:val="480"/>
      <w:marRight w:val="0"/>
      <w:marTop w:val="0"/>
      <w:marBottom w:val="0"/>
      <w:divBdr>
        <w:top w:val="none" w:sz="0" w:space="0" w:color="auto"/>
        <w:left w:val="none" w:sz="0" w:space="0" w:color="auto"/>
        <w:bottom w:val="none" w:sz="0" w:space="0" w:color="auto"/>
        <w:right w:val="none" w:sz="0" w:space="0" w:color="auto"/>
      </w:divBdr>
    </w:div>
    <w:div w:id="1411736313">
      <w:bodyDiv w:val="1"/>
      <w:marLeft w:val="0"/>
      <w:marRight w:val="0"/>
      <w:marTop w:val="0"/>
      <w:marBottom w:val="0"/>
      <w:divBdr>
        <w:top w:val="none" w:sz="0" w:space="0" w:color="auto"/>
        <w:left w:val="none" w:sz="0" w:space="0" w:color="auto"/>
        <w:bottom w:val="none" w:sz="0" w:space="0" w:color="auto"/>
        <w:right w:val="none" w:sz="0" w:space="0" w:color="auto"/>
      </w:divBdr>
      <w:divsChild>
        <w:div w:id="190844633">
          <w:marLeft w:val="480"/>
          <w:marRight w:val="0"/>
          <w:marTop w:val="0"/>
          <w:marBottom w:val="0"/>
          <w:divBdr>
            <w:top w:val="none" w:sz="0" w:space="0" w:color="auto"/>
            <w:left w:val="none" w:sz="0" w:space="0" w:color="auto"/>
            <w:bottom w:val="none" w:sz="0" w:space="0" w:color="auto"/>
            <w:right w:val="none" w:sz="0" w:space="0" w:color="auto"/>
          </w:divBdr>
        </w:div>
        <w:div w:id="412356672">
          <w:marLeft w:val="480"/>
          <w:marRight w:val="0"/>
          <w:marTop w:val="0"/>
          <w:marBottom w:val="0"/>
          <w:divBdr>
            <w:top w:val="none" w:sz="0" w:space="0" w:color="auto"/>
            <w:left w:val="none" w:sz="0" w:space="0" w:color="auto"/>
            <w:bottom w:val="none" w:sz="0" w:space="0" w:color="auto"/>
            <w:right w:val="none" w:sz="0" w:space="0" w:color="auto"/>
          </w:divBdr>
        </w:div>
        <w:div w:id="248121593">
          <w:marLeft w:val="480"/>
          <w:marRight w:val="0"/>
          <w:marTop w:val="0"/>
          <w:marBottom w:val="0"/>
          <w:divBdr>
            <w:top w:val="none" w:sz="0" w:space="0" w:color="auto"/>
            <w:left w:val="none" w:sz="0" w:space="0" w:color="auto"/>
            <w:bottom w:val="none" w:sz="0" w:space="0" w:color="auto"/>
            <w:right w:val="none" w:sz="0" w:space="0" w:color="auto"/>
          </w:divBdr>
        </w:div>
        <w:div w:id="522982060">
          <w:marLeft w:val="480"/>
          <w:marRight w:val="0"/>
          <w:marTop w:val="0"/>
          <w:marBottom w:val="0"/>
          <w:divBdr>
            <w:top w:val="none" w:sz="0" w:space="0" w:color="auto"/>
            <w:left w:val="none" w:sz="0" w:space="0" w:color="auto"/>
            <w:bottom w:val="none" w:sz="0" w:space="0" w:color="auto"/>
            <w:right w:val="none" w:sz="0" w:space="0" w:color="auto"/>
          </w:divBdr>
        </w:div>
        <w:div w:id="1059744945">
          <w:marLeft w:val="480"/>
          <w:marRight w:val="0"/>
          <w:marTop w:val="0"/>
          <w:marBottom w:val="0"/>
          <w:divBdr>
            <w:top w:val="none" w:sz="0" w:space="0" w:color="auto"/>
            <w:left w:val="none" w:sz="0" w:space="0" w:color="auto"/>
            <w:bottom w:val="none" w:sz="0" w:space="0" w:color="auto"/>
            <w:right w:val="none" w:sz="0" w:space="0" w:color="auto"/>
          </w:divBdr>
        </w:div>
        <w:div w:id="544685520">
          <w:marLeft w:val="480"/>
          <w:marRight w:val="0"/>
          <w:marTop w:val="0"/>
          <w:marBottom w:val="0"/>
          <w:divBdr>
            <w:top w:val="none" w:sz="0" w:space="0" w:color="auto"/>
            <w:left w:val="none" w:sz="0" w:space="0" w:color="auto"/>
            <w:bottom w:val="none" w:sz="0" w:space="0" w:color="auto"/>
            <w:right w:val="none" w:sz="0" w:space="0" w:color="auto"/>
          </w:divBdr>
        </w:div>
        <w:div w:id="925188145">
          <w:marLeft w:val="480"/>
          <w:marRight w:val="0"/>
          <w:marTop w:val="0"/>
          <w:marBottom w:val="0"/>
          <w:divBdr>
            <w:top w:val="none" w:sz="0" w:space="0" w:color="auto"/>
            <w:left w:val="none" w:sz="0" w:space="0" w:color="auto"/>
            <w:bottom w:val="none" w:sz="0" w:space="0" w:color="auto"/>
            <w:right w:val="none" w:sz="0" w:space="0" w:color="auto"/>
          </w:divBdr>
        </w:div>
        <w:div w:id="1940940976">
          <w:marLeft w:val="480"/>
          <w:marRight w:val="0"/>
          <w:marTop w:val="0"/>
          <w:marBottom w:val="0"/>
          <w:divBdr>
            <w:top w:val="none" w:sz="0" w:space="0" w:color="auto"/>
            <w:left w:val="none" w:sz="0" w:space="0" w:color="auto"/>
            <w:bottom w:val="none" w:sz="0" w:space="0" w:color="auto"/>
            <w:right w:val="none" w:sz="0" w:space="0" w:color="auto"/>
          </w:divBdr>
        </w:div>
        <w:div w:id="784234060">
          <w:marLeft w:val="480"/>
          <w:marRight w:val="0"/>
          <w:marTop w:val="0"/>
          <w:marBottom w:val="0"/>
          <w:divBdr>
            <w:top w:val="none" w:sz="0" w:space="0" w:color="auto"/>
            <w:left w:val="none" w:sz="0" w:space="0" w:color="auto"/>
            <w:bottom w:val="none" w:sz="0" w:space="0" w:color="auto"/>
            <w:right w:val="none" w:sz="0" w:space="0" w:color="auto"/>
          </w:divBdr>
        </w:div>
        <w:div w:id="61175287">
          <w:marLeft w:val="480"/>
          <w:marRight w:val="0"/>
          <w:marTop w:val="0"/>
          <w:marBottom w:val="0"/>
          <w:divBdr>
            <w:top w:val="none" w:sz="0" w:space="0" w:color="auto"/>
            <w:left w:val="none" w:sz="0" w:space="0" w:color="auto"/>
            <w:bottom w:val="none" w:sz="0" w:space="0" w:color="auto"/>
            <w:right w:val="none" w:sz="0" w:space="0" w:color="auto"/>
          </w:divBdr>
        </w:div>
        <w:div w:id="160318014">
          <w:marLeft w:val="480"/>
          <w:marRight w:val="0"/>
          <w:marTop w:val="0"/>
          <w:marBottom w:val="0"/>
          <w:divBdr>
            <w:top w:val="none" w:sz="0" w:space="0" w:color="auto"/>
            <w:left w:val="none" w:sz="0" w:space="0" w:color="auto"/>
            <w:bottom w:val="none" w:sz="0" w:space="0" w:color="auto"/>
            <w:right w:val="none" w:sz="0" w:space="0" w:color="auto"/>
          </w:divBdr>
        </w:div>
        <w:div w:id="2135366089">
          <w:marLeft w:val="480"/>
          <w:marRight w:val="0"/>
          <w:marTop w:val="0"/>
          <w:marBottom w:val="0"/>
          <w:divBdr>
            <w:top w:val="none" w:sz="0" w:space="0" w:color="auto"/>
            <w:left w:val="none" w:sz="0" w:space="0" w:color="auto"/>
            <w:bottom w:val="none" w:sz="0" w:space="0" w:color="auto"/>
            <w:right w:val="none" w:sz="0" w:space="0" w:color="auto"/>
          </w:divBdr>
        </w:div>
        <w:div w:id="525867709">
          <w:marLeft w:val="480"/>
          <w:marRight w:val="0"/>
          <w:marTop w:val="0"/>
          <w:marBottom w:val="0"/>
          <w:divBdr>
            <w:top w:val="none" w:sz="0" w:space="0" w:color="auto"/>
            <w:left w:val="none" w:sz="0" w:space="0" w:color="auto"/>
            <w:bottom w:val="none" w:sz="0" w:space="0" w:color="auto"/>
            <w:right w:val="none" w:sz="0" w:space="0" w:color="auto"/>
          </w:divBdr>
        </w:div>
        <w:div w:id="1660420935">
          <w:marLeft w:val="480"/>
          <w:marRight w:val="0"/>
          <w:marTop w:val="0"/>
          <w:marBottom w:val="0"/>
          <w:divBdr>
            <w:top w:val="none" w:sz="0" w:space="0" w:color="auto"/>
            <w:left w:val="none" w:sz="0" w:space="0" w:color="auto"/>
            <w:bottom w:val="none" w:sz="0" w:space="0" w:color="auto"/>
            <w:right w:val="none" w:sz="0" w:space="0" w:color="auto"/>
          </w:divBdr>
        </w:div>
        <w:div w:id="1118992636">
          <w:marLeft w:val="480"/>
          <w:marRight w:val="0"/>
          <w:marTop w:val="0"/>
          <w:marBottom w:val="0"/>
          <w:divBdr>
            <w:top w:val="none" w:sz="0" w:space="0" w:color="auto"/>
            <w:left w:val="none" w:sz="0" w:space="0" w:color="auto"/>
            <w:bottom w:val="none" w:sz="0" w:space="0" w:color="auto"/>
            <w:right w:val="none" w:sz="0" w:space="0" w:color="auto"/>
          </w:divBdr>
        </w:div>
        <w:div w:id="1529294515">
          <w:marLeft w:val="480"/>
          <w:marRight w:val="0"/>
          <w:marTop w:val="0"/>
          <w:marBottom w:val="0"/>
          <w:divBdr>
            <w:top w:val="none" w:sz="0" w:space="0" w:color="auto"/>
            <w:left w:val="none" w:sz="0" w:space="0" w:color="auto"/>
            <w:bottom w:val="none" w:sz="0" w:space="0" w:color="auto"/>
            <w:right w:val="none" w:sz="0" w:space="0" w:color="auto"/>
          </w:divBdr>
        </w:div>
        <w:div w:id="998776749">
          <w:marLeft w:val="480"/>
          <w:marRight w:val="0"/>
          <w:marTop w:val="0"/>
          <w:marBottom w:val="0"/>
          <w:divBdr>
            <w:top w:val="none" w:sz="0" w:space="0" w:color="auto"/>
            <w:left w:val="none" w:sz="0" w:space="0" w:color="auto"/>
            <w:bottom w:val="none" w:sz="0" w:space="0" w:color="auto"/>
            <w:right w:val="none" w:sz="0" w:space="0" w:color="auto"/>
          </w:divBdr>
        </w:div>
        <w:div w:id="1783499306">
          <w:marLeft w:val="480"/>
          <w:marRight w:val="0"/>
          <w:marTop w:val="0"/>
          <w:marBottom w:val="0"/>
          <w:divBdr>
            <w:top w:val="none" w:sz="0" w:space="0" w:color="auto"/>
            <w:left w:val="none" w:sz="0" w:space="0" w:color="auto"/>
            <w:bottom w:val="none" w:sz="0" w:space="0" w:color="auto"/>
            <w:right w:val="none" w:sz="0" w:space="0" w:color="auto"/>
          </w:divBdr>
        </w:div>
        <w:div w:id="278344281">
          <w:marLeft w:val="480"/>
          <w:marRight w:val="0"/>
          <w:marTop w:val="0"/>
          <w:marBottom w:val="0"/>
          <w:divBdr>
            <w:top w:val="none" w:sz="0" w:space="0" w:color="auto"/>
            <w:left w:val="none" w:sz="0" w:space="0" w:color="auto"/>
            <w:bottom w:val="none" w:sz="0" w:space="0" w:color="auto"/>
            <w:right w:val="none" w:sz="0" w:space="0" w:color="auto"/>
          </w:divBdr>
        </w:div>
        <w:div w:id="1565605899">
          <w:marLeft w:val="480"/>
          <w:marRight w:val="0"/>
          <w:marTop w:val="0"/>
          <w:marBottom w:val="0"/>
          <w:divBdr>
            <w:top w:val="none" w:sz="0" w:space="0" w:color="auto"/>
            <w:left w:val="none" w:sz="0" w:space="0" w:color="auto"/>
            <w:bottom w:val="none" w:sz="0" w:space="0" w:color="auto"/>
            <w:right w:val="none" w:sz="0" w:space="0" w:color="auto"/>
          </w:divBdr>
        </w:div>
        <w:div w:id="1065254519">
          <w:marLeft w:val="480"/>
          <w:marRight w:val="0"/>
          <w:marTop w:val="0"/>
          <w:marBottom w:val="0"/>
          <w:divBdr>
            <w:top w:val="none" w:sz="0" w:space="0" w:color="auto"/>
            <w:left w:val="none" w:sz="0" w:space="0" w:color="auto"/>
            <w:bottom w:val="none" w:sz="0" w:space="0" w:color="auto"/>
            <w:right w:val="none" w:sz="0" w:space="0" w:color="auto"/>
          </w:divBdr>
        </w:div>
        <w:div w:id="312292514">
          <w:marLeft w:val="480"/>
          <w:marRight w:val="0"/>
          <w:marTop w:val="0"/>
          <w:marBottom w:val="0"/>
          <w:divBdr>
            <w:top w:val="none" w:sz="0" w:space="0" w:color="auto"/>
            <w:left w:val="none" w:sz="0" w:space="0" w:color="auto"/>
            <w:bottom w:val="none" w:sz="0" w:space="0" w:color="auto"/>
            <w:right w:val="none" w:sz="0" w:space="0" w:color="auto"/>
          </w:divBdr>
        </w:div>
        <w:div w:id="1914317792">
          <w:marLeft w:val="480"/>
          <w:marRight w:val="0"/>
          <w:marTop w:val="0"/>
          <w:marBottom w:val="0"/>
          <w:divBdr>
            <w:top w:val="none" w:sz="0" w:space="0" w:color="auto"/>
            <w:left w:val="none" w:sz="0" w:space="0" w:color="auto"/>
            <w:bottom w:val="none" w:sz="0" w:space="0" w:color="auto"/>
            <w:right w:val="none" w:sz="0" w:space="0" w:color="auto"/>
          </w:divBdr>
        </w:div>
        <w:div w:id="1365248747">
          <w:marLeft w:val="480"/>
          <w:marRight w:val="0"/>
          <w:marTop w:val="0"/>
          <w:marBottom w:val="0"/>
          <w:divBdr>
            <w:top w:val="none" w:sz="0" w:space="0" w:color="auto"/>
            <w:left w:val="none" w:sz="0" w:space="0" w:color="auto"/>
            <w:bottom w:val="none" w:sz="0" w:space="0" w:color="auto"/>
            <w:right w:val="none" w:sz="0" w:space="0" w:color="auto"/>
          </w:divBdr>
        </w:div>
        <w:div w:id="2038308177">
          <w:marLeft w:val="480"/>
          <w:marRight w:val="0"/>
          <w:marTop w:val="0"/>
          <w:marBottom w:val="0"/>
          <w:divBdr>
            <w:top w:val="none" w:sz="0" w:space="0" w:color="auto"/>
            <w:left w:val="none" w:sz="0" w:space="0" w:color="auto"/>
            <w:bottom w:val="none" w:sz="0" w:space="0" w:color="auto"/>
            <w:right w:val="none" w:sz="0" w:space="0" w:color="auto"/>
          </w:divBdr>
        </w:div>
        <w:div w:id="377440431">
          <w:marLeft w:val="480"/>
          <w:marRight w:val="0"/>
          <w:marTop w:val="0"/>
          <w:marBottom w:val="0"/>
          <w:divBdr>
            <w:top w:val="none" w:sz="0" w:space="0" w:color="auto"/>
            <w:left w:val="none" w:sz="0" w:space="0" w:color="auto"/>
            <w:bottom w:val="none" w:sz="0" w:space="0" w:color="auto"/>
            <w:right w:val="none" w:sz="0" w:space="0" w:color="auto"/>
          </w:divBdr>
        </w:div>
        <w:div w:id="2053265570">
          <w:marLeft w:val="480"/>
          <w:marRight w:val="0"/>
          <w:marTop w:val="0"/>
          <w:marBottom w:val="0"/>
          <w:divBdr>
            <w:top w:val="none" w:sz="0" w:space="0" w:color="auto"/>
            <w:left w:val="none" w:sz="0" w:space="0" w:color="auto"/>
            <w:bottom w:val="none" w:sz="0" w:space="0" w:color="auto"/>
            <w:right w:val="none" w:sz="0" w:space="0" w:color="auto"/>
          </w:divBdr>
        </w:div>
        <w:div w:id="2075929816">
          <w:marLeft w:val="480"/>
          <w:marRight w:val="0"/>
          <w:marTop w:val="0"/>
          <w:marBottom w:val="0"/>
          <w:divBdr>
            <w:top w:val="none" w:sz="0" w:space="0" w:color="auto"/>
            <w:left w:val="none" w:sz="0" w:space="0" w:color="auto"/>
            <w:bottom w:val="none" w:sz="0" w:space="0" w:color="auto"/>
            <w:right w:val="none" w:sz="0" w:space="0" w:color="auto"/>
          </w:divBdr>
        </w:div>
        <w:div w:id="960528205">
          <w:marLeft w:val="480"/>
          <w:marRight w:val="0"/>
          <w:marTop w:val="0"/>
          <w:marBottom w:val="0"/>
          <w:divBdr>
            <w:top w:val="none" w:sz="0" w:space="0" w:color="auto"/>
            <w:left w:val="none" w:sz="0" w:space="0" w:color="auto"/>
            <w:bottom w:val="none" w:sz="0" w:space="0" w:color="auto"/>
            <w:right w:val="none" w:sz="0" w:space="0" w:color="auto"/>
          </w:divBdr>
        </w:div>
        <w:div w:id="1708945566">
          <w:marLeft w:val="480"/>
          <w:marRight w:val="0"/>
          <w:marTop w:val="0"/>
          <w:marBottom w:val="0"/>
          <w:divBdr>
            <w:top w:val="none" w:sz="0" w:space="0" w:color="auto"/>
            <w:left w:val="none" w:sz="0" w:space="0" w:color="auto"/>
            <w:bottom w:val="none" w:sz="0" w:space="0" w:color="auto"/>
            <w:right w:val="none" w:sz="0" w:space="0" w:color="auto"/>
          </w:divBdr>
        </w:div>
        <w:div w:id="429130255">
          <w:marLeft w:val="480"/>
          <w:marRight w:val="0"/>
          <w:marTop w:val="0"/>
          <w:marBottom w:val="0"/>
          <w:divBdr>
            <w:top w:val="none" w:sz="0" w:space="0" w:color="auto"/>
            <w:left w:val="none" w:sz="0" w:space="0" w:color="auto"/>
            <w:bottom w:val="none" w:sz="0" w:space="0" w:color="auto"/>
            <w:right w:val="none" w:sz="0" w:space="0" w:color="auto"/>
          </w:divBdr>
        </w:div>
        <w:div w:id="1066221196">
          <w:marLeft w:val="480"/>
          <w:marRight w:val="0"/>
          <w:marTop w:val="0"/>
          <w:marBottom w:val="0"/>
          <w:divBdr>
            <w:top w:val="none" w:sz="0" w:space="0" w:color="auto"/>
            <w:left w:val="none" w:sz="0" w:space="0" w:color="auto"/>
            <w:bottom w:val="none" w:sz="0" w:space="0" w:color="auto"/>
            <w:right w:val="none" w:sz="0" w:space="0" w:color="auto"/>
          </w:divBdr>
        </w:div>
        <w:div w:id="874730566">
          <w:marLeft w:val="480"/>
          <w:marRight w:val="0"/>
          <w:marTop w:val="0"/>
          <w:marBottom w:val="0"/>
          <w:divBdr>
            <w:top w:val="none" w:sz="0" w:space="0" w:color="auto"/>
            <w:left w:val="none" w:sz="0" w:space="0" w:color="auto"/>
            <w:bottom w:val="none" w:sz="0" w:space="0" w:color="auto"/>
            <w:right w:val="none" w:sz="0" w:space="0" w:color="auto"/>
          </w:divBdr>
        </w:div>
        <w:div w:id="1159612104">
          <w:marLeft w:val="480"/>
          <w:marRight w:val="0"/>
          <w:marTop w:val="0"/>
          <w:marBottom w:val="0"/>
          <w:divBdr>
            <w:top w:val="none" w:sz="0" w:space="0" w:color="auto"/>
            <w:left w:val="none" w:sz="0" w:space="0" w:color="auto"/>
            <w:bottom w:val="none" w:sz="0" w:space="0" w:color="auto"/>
            <w:right w:val="none" w:sz="0" w:space="0" w:color="auto"/>
          </w:divBdr>
        </w:div>
        <w:div w:id="654260299">
          <w:marLeft w:val="480"/>
          <w:marRight w:val="0"/>
          <w:marTop w:val="0"/>
          <w:marBottom w:val="0"/>
          <w:divBdr>
            <w:top w:val="none" w:sz="0" w:space="0" w:color="auto"/>
            <w:left w:val="none" w:sz="0" w:space="0" w:color="auto"/>
            <w:bottom w:val="none" w:sz="0" w:space="0" w:color="auto"/>
            <w:right w:val="none" w:sz="0" w:space="0" w:color="auto"/>
          </w:divBdr>
        </w:div>
        <w:div w:id="1348873031">
          <w:marLeft w:val="480"/>
          <w:marRight w:val="0"/>
          <w:marTop w:val="0"/>
          <w:marBottom w:val="0"/>
          <w:divBdr>
            <w:top w:val="none" w:sz="0" w:space="0" w:color="auto"/>
            <w:left w:val="none" w:sz="0" w:space="0" w:color="auto"/>
            <w:bottom w:val="none" w:sz="0" w:space="0" w:color="auto"/>
            <w:right w:val="none" w:sz="0" w:space="0" w:color="auto"/>
          </w:divBdr>
        </w:div>
        <w:div w:id="461506316">
          <w:marLeft w:val="480"/>
          <w:marRight w:val="0"/>
          <w:marTop w:val="0"/>
          <w:marBottom w:val="0"/>
          <w:divBdr>
            <w:top w:val="none" w:sz="0" w:space="0" w:color="auto"/>
            <w:left w:val="none" w:sz="0" w:space="0" w:color="auto"/>
            <w:bottom w:val="none" w:sz="0" w:space="0" w:color="auto"/>
            <w:right w:val="none" w:sz="0" w:space="0" w:color="auto"/>
          </w:divBdr>
        </w:div>
        <w:div w:id="274138028">
          <w:marLeft w:val="480"/>
          <w:marRight w:val="0"/>
          <w:marTop w:val="0"/>
          <w:marBottom w:val="0"/>
          <w:divBdr>
            <w:top w:val="none" w:sz="0" w:space="0" w:color="auto"/>
            <w:left w:val="none" w:sz="0" w:space="0" w:color="auto"/>
            <w:bottom w:val="none" w:sz="0" w:space="0" w:color="auto"/>
            <w:right w:val="none" w:sz="0" w:space="0" w:color="auto"/>
          </w:divBdr>
        </w:div>
        <w:div w:id="225654715">
          <w:marLeft w:val="480"/>
          <w:marRight w:val="0"/>
          <w:marTop w:val="0"/>
          <w:marBottom w:val="0"/>
          <w:divBdr>
            <w:top w:val="none" w:sz="0" w:space="0" w:color="auto"/>
            <w:left w:val="none" w:sz="0" w:space="0" w:color="auto"/>
            <w:bottom w:val="none" w:sz="0" w:space="0" w:color="auto"/>
            <w:right w:val="none" w:sz="0" w:space="0" w:color="auto"/>
          </w:divBdr>
        </w:div>
        <w:div w:id="1560937379">
          <w:marLeft w:val="480"/>
          <w:marRight w:val="0"/>
          <w:marTop w:val="0"/>
          <w:marBottom w:val="0"/>
          <w:divBdr>
            <w:top w:val="none" w:sz="0" w:space="0" w:color="auto"/>
            <w:left w:val="none" w:sz="0" w:space="0" w:color="auto"/>
            <w:bottom w:val="none" w:sz="0" w:space="0" w:color="auto"/>
            <w:right w:val="none" w:sz="0" w:space="0" w:color="auto"/>
          </w:divBdr>
        </w:div>
        <w:div w:id="728768447">
          <w:marLeft w:val="480"/>
          <w:marRight w:val="0"/>
          <w:marTop w:val="0"/>
          <w:marBottom w:val="0"/>
          <w:divBdr>
            <w:top w:val="none" w:sz="0" w:space="0" w:color="auto"/>
            <w:left w:val="none" w:sz="0" w:space="0" w:color="auto"/>
            <w:bottom w:val="none" w:sz="0" w:space="0" w:color="auto"/>
            <w:right w:val="none" w:sz="0" w:space="0" w:color="auto"/>
          </w:divBdr>
        </w:div>
        <w:div w:id="533616055">
          <w:marLeft w:val="480"/>
          <w:marRight w:val="0"/>
          <w:marTop w:val="0"/>
          <w:marBottom w:val="0"/>
          <w:divBdr>
            <w:top w:val="none" w:sz="0" w:space="0" w:color="auto"/>
            <w:left w:val="none" w:sz="0" w:space="0" w:color="auto"/>
            <w:bottom w:val="none" w:sz="0" w:space="0" w:color="auto"/>
            <w:right w:val="none" w:sz="0" w:space="0" w:color="auto"/>
          </w:divBdr>
        </w:div>
        <w:div w:id="2127189773">
          <w:marLeft w:val="480"/>
          <w:marRight w:val="0"/>
          <w:marTop w:val="0"/>
          <w:marBottom w:val="0"/>
          <w:divBdr>
            <w:top w:val="none" w:sz="0" w:space="0" w:color="auto"/>
            <w:left w:val="none" w:sz="0" w:space="0" w:color="auto"/>
            <w:bottom w:val="none" w:sz="0" w:space="0" w:color="auto"/>
            <w:right w:val="none" w:sz="0" w:space="0" w:color="auto"/>
          </w:divBdr>
        </w:div>
        <w:div w:id="133723732">
          <w:marLeft w:val="480"/>
          <w:marRight w:val="0"/>
          <w:marTop w:val="0"/>
          <w:marBottom w:val="0"/>
          <w:divBdr>
            <w:top w:val="none" w:sz="0" w:space="0" w:color="auto"/>
            <w:left w:val="none" w:sz="0" w:space="0" w:color="auto"/>
            <w:bottom w:val="none" w:sz="0" w:space="0" w:color="auto"/>
            <w:right w:val="none" w:sz="0" w:space="0" w:color="auto"/>
          </w:divBdr>
        </w:div>
        <w:div w:id="189297454">
          <w:marLeft w:val="480"/>
          <w:marRight w:val="0"/>
          <w:marTop w:val="0"/>
          <w:marBottom w:val="0"/>
          <w:divBdr>
            <w:top w:val="none" w:sz="0" w:space="0" w:color="auto"/>
            <w:left w:val="none" w:sz="0" w:space="0" w:color="auto"/>
            <w:bottom w:val="none" w:sz="0" w:space="0" w:color="auto"/>
            <w:right w:val="none" w:sz="0" w:space="0" w:color="auto"/>
          </w:divBdr>
        </w:div>
        <w:div w:id="16395181">
          <w:marLeft w:val="480"/>
          <w:marRight w:val="0"/>
          <w:marTop w:val="0"/>
          <w:marBottom w:val="0"/>
          <w:divBdr>
            <w:top w:val="none" w:sz="0" w:space="0" w:color="auto"/>
            <w:left w:val="none" w:sz="0" w:space="0" w:color="auto"/>
            <w:bottom w:val="none" w:sz="0" w:space="0" w:color="auto"/>
            <w:right w:val="none" w:sz="0" w:space="0" w:color="auto"/>
          </w:divBdr>
        </w:div>
        <w:div w:id="885677375">
          <w:marLeft w:val="480"/>
          <w:marRight w:val="0"/>
          <w:marTop w:val="0"/>
          <w:marBottom w:val="0"/>
          <w:divBdr>
            <w:top w:val="none" w:sz="0" w:space="0" w:color="auto"/>
            <w:left w:val="none" w:sz="0" w:space="0" w:color="auto"/>
            <w:bottom w:val="none" w:sz="0" w:space="0" w:color="auto"/>
            <w:right w:val="none" w:sz="0" w:space="0" w:color="auto"/>
          </w:divBdr>
        </w:div>
        <w:div w:id="1078673648">
          <w:marLeft w:val="480"/>
          <w:marRight w:val="0"/>
          <w:marTop w:val="0"/>
          <w:marBottom w:val="0"/>
          <w:divBdr>
            <w:top w:val="none" w:sz="0" w:space="0" w:color="auto"/>
            <w:left w:val="none" w:sz="0" w:space="0" w:color="auto"/>
            <w:bottom w:val="none" w:sz="0" w:space="0" w:color="auto"/>
            <w:right w:val="none" w:sz="0" w:space="0" w:color="auto"/>
          </w:divBdr>
        </w:div>
        <w:div w:id="177543594">
          <w:marLeft w:val="480"/>
          <w:marRight w:val="0"/>
          <w:marTop w:val="0"/>
          <w:marBottom w:val="0"/>
          <w:divBdr>
            <w:top w:val="none" w:sz="0" w:space="0" w:color="auto"/>
            <w:left w:val="none" w:sz="0" w:space="0" w:color="auto"/>
            <w:bottom w:val="none" w:sz="0" w:space="0" w:color="auto"/>
            <w:right w:val="none" w:sz="0" w:space="0" w:color="auto"/>
          </w:divBdr>
        </w:div>
        <w:div w:id="538396567">
          <w:marLeft w:val="480"/>
          <w:marRight w:val="0"/>
          <w:marTop w:val="0"/>
          <w:marBottom w:val="0"/>
          <w:divBdr>
            <w:top w:val="none" w:sz="0" w:space="0" w:color="auto"/>
            <w:left w:val="none" w:sz="0" w:space="0" w:color="auto"/>
            <w:bottom w:val="none" w:sz="0" w:space="0" w:color="auto"/>
            <w:right w:val="none" w:sz="0" w:space="0" w:color="auto"/>
          </w:divBdr>
        </w:div>
        <w:div w:id="572472047">
          <w:marLeft w:val="480"/>
          <w:marRight w:val="0"/>
          <w:marTop w:val="0"/>
          <w:marBottom w:val="0"/>
          <w:divBdr>
            <w:top w:val="none" w:sz="0" w:space="0" w:color="auto"/>
            <w:left w:val="none" w:sz="0" w:space="0" w:color="auto"/>
            <w:bottom w:val="none" w:sz="0" w:space="0" w:color="auto"/>
            <w:right w:val="none" w:sz="0" w:space="0" w:color="auto"/>
          </w:divBdr>
        </w:div>
        <w:div w:id="406390974">
          <w:marLeft w:val="480"/>
          <w:marRight w:val="0"/>
          <w:marTop w:val="0"/>
          <w:marBottom w:val="0"/>
          <w:divBdr>
            <w:top w:val="none" w:sz="0" w:space="0" w:color="auto"/>
            <w:left w:val="none" w:sz="0" w:space="0" w:color="auto"/>
            <w:bottom w:val="none" w:sz="0" w:space="0" w:color="auto"/>
            <w:right w:val="none" w:sz="0" w:space="0" w:color="auto"/>
          </w:divBdr>
        </w:div>
        <w:div w:id="1740594003">
          <w:marLeft w:val="480"/>
          <w:marRight w:val="0"/>
          <w:marTop w:val="0"/>
          <w:marBottom w:val="0"/>
          <w:divBdr>
            <w:top w:val="none" w:sz="0" w:space="0" w:color="auto"/>
            <w:left w:val="none" w:sz="0" w:space="0" w:color="auto"/>
            <w:bottom w:val="none" w:sz="0" w:space="0" w:color="auto"/>
            <w:right w:val="none" w:sz="0" w:space="0" w:color="auto"/>
          </w:divBdr>
        </w:div>
        <w:div w:id="653485486">
          <w:marLeft w:val="480"/>
          <w:marRight w:val="0"/>
          <w:marTop w:val="0"/>
          <w:marBottom w:val="0"/>
          <w:divBdr>
            <w:top w:val="none" w:sz="0" w:space="0" w:color="auto"/>
            <w:left w:val="none" w:sz="0" w:space="0" w:color="auto"/>
            <w:bottom w:val="none" w:sz="0" w:space="0" w:color="auto"/>
            <w:right w:val="none" w:sz="0" w:space="0" w:color="auto"/>
          </w:divBdr>
        </w:div>
        <w:div w:id="304354242">
          <w:marLeft w:val="480"/>
          <w:marRight w:val="0"/>
          <w:marTop w:val="0"/>
          <w:marBottom w:val="0"/>
          <w:divBdr>
            <w:top w:val="none" w:sz="0" w:space="0" w:color="auto"/>
            <w:left w:val="none" w:sz="0" w:space="0" w:color="auto"/>
            <w:bottom w:val="none" w:sz="0" w:space="0" w:color="auto"/>
            <w:right w:val="none" w:sz="0" w:space="0" w:color="auto"/>
          </w:divBdr>
        </w:div>
        <w:div w:id="2025280993">
          <w:marLeft w:val="480"/>
          <w:marRight w:val="0"/>
          <w:marTop w:val="0"/>
          <w:marBottom w:val="0"/>
          <w:divBdr>
            <w:top w:val="none" w:sz="0" w:space="0" w:color="auto"/>
            <w:left w:val="none" w:sz="0" w:space="0" w:color="auto"/>
            <w:bottom w:val="none" w:sz="0" w:space="0" w:color="auto"/>
            <w:right w:val="none" w:sz="0" w:space="0" w:color="auto"/>
          </w:divBdr>
        </w:div>
        <w:div w:id="710882967">
          <w:marLeft w:val="480"/>
          <w:marRight w:val="0"/>
          <w:marTop w:val="0"/>
          <w:marBottom w:val="0"/>
          <w:divBdr>
            <w:top w:val="none" w:sz="0" w:space="0" w:color="auto"/>
            <w:left w:val="none" w:sz="0" w:space="0" w:color="auto"/>
            <w:bottom w:val="none" w:sz="0" w:space="0" w:color="auto"/>
            <w:right w:val="none" w:sz="0" w:space="0" w:color="auto"/>
          </w:divBdr>
        </w:div>
        <w:div w:id="805859662">
          <w:marLeft w:val="480"/>
          <w:marRight w:val="0"/>
          <w:marTop w:val="0"/>
          <w:marBottom w:val="0"/>
          <w:divBdr>
            <w:top w:val="none" w:sz="0" w:space="0" w:color="auto"/>
            <w:left w:val="none" w:sz="0" w:space="0" w:color="auto"/>
            <w:bottom w:val="none" w:sz="0" w:space="0" w:color="auto"/>
            <w:right w:val="none" w:sz="0" w:space="0" w:color="auto"/>
          </w:divBdr>
        </w:div>
      </w:divsChild>
    </w:div>
    <w:div w:id="1411777524">
      <w:marLeft w:val="480"/>
      <w:marRight w:val="0"/>
      <w:marTop w:val="0"/>
      <w:marBottom w:val="0"/>
      <w:divBdr>
        <w:top w:val="none" w:sz="0" w:space="0" w:color="auto"/>
        <w:left w:val="none" w:sz="0" w:space="0" w:color="auto"/>
        <w:bottom w:val="none" w:sz="0" w:space="0" w:color="auto"/>
        <w:right w:val="none" w:sz="0" w:space="0" w:color="auto"/>
      </w:divBdr>
    </w:div>
    <w:div w:id="1412040420">
      <w:marLeft w:val="480"/>
      <w:marRight w:val="0"/>
      <w:marTop w:val="0"/>
      <w:marBottom w:val="0"/>
      <w:divBdr>
        <w:top w:val="none" w:sz="0" w:space="0" w:color="auto"/>
        <w:left w:val="none" w:sz="0" w:space="0" w:color="auto"/>
        <w:bottom w:val="none" w:sz="0" w:space="0" w:color="auto"/>
        <w:right w:val="none" w:sz="0" w:space="0" w:color="auto"/>
      </w:divBdr>
    </w:div>
    <w:div w:id="1412308829">
      <w:marLeft w:val="480"/>
      <w:marRight w:val="0"/>
      <w:marTop w:val="0"/>
      <w:marBottom w:val="0"/>
      <w:divBdr>
        <w:top w:val="none" w:sz="0" w:space="0" w:color="auto"/>
        <w:left w:val="none" w:sz="0" w:space="0" w:color="auto"/>
        <w:bottom w:val="none" w:sz="0" w:space="0" w:color="auto"/>
        <w:right w:val="none" w:sz="0" w:space="0" w:color="auto"/>
      </w:divBdr>
    </w:div>
    <w:div w:id="1412311885">
      <w:marLeft w:val="480"/>
      <w:marRight w:val="0"/>
      <w:marTop w:val="0"/>
      <w:marBottom w:val="0"/>
      <w:divBdr>
        <w:top w:val="none" w:sz="0" w:space="0" w:color="auto"/>
        <w:left w:val="none" w:sz="0" w:space="0" w:color="auto"/>
        <w:bottom w:val="none" w:sz="0" w:space="0" w:color="auto"/>
        <w:right w:val="none" w:sz="0" w:space="0" w:color="auto"/>
      </w:divBdr>
    </w:div>
    <w:div w:id="1412392102">
      <w:marLeft w:val="480"/>
      <w:marRight w:val="0"/>
      <w:marTop w:val="0"/>
      <w:marBottom w:val="0"/>
      <w:divBdr>
        <w:top w:val="none" w:sz="0" w:space="0" w:color="auto"/>
        <w:left w:val="none" w:sz="0" w:space="0" w:color="auto"/>
        <w:bottom w:val="none" w:sz="0" w:space="0" w:color="auto"/>
        <w:right w:val="none" w:sz="0" w:space="0" w:color="auto"/>
      </w:divBdr>
    </w:div>
    <w:div w:id="1412459963">
      <w:marLeft w:val="480"/>
      <w:marRight w:val="0"/>
      <w:marTop w:val="0"/>
      <w:marBottom w:val="0"/>
      <w:divBdr>
        <w:top w:val="none" w:sz="0" w:space="0" w:color="auto"/>
        <w:left w:val="none" w:sz="0" w:space="0" w:color="auto"/>
        <w:bottom w:val="none" w:sz="0" w:space="0" w:color="auto"/>
        <w:right w:val="none" w:sz="0" w:space="0" w:color="auto"/>
      </w:divBdr>
    </w:div>
    <w:div w:id="1412579881">
      <w:marLeft w:val="480"/>
      <w:marRight w:val="0"/>
      <w:marTop w:val="0"/>
      <w:marBottom w:val="0"/>
      <w:divBdr>
        <w:top w:val="none" w:sz="0" w:space="0" w:color="auto"/>
        <w:left w:val="none" w:sz="0" w:space="0" w:color="auto"/>
        <w:bottom w:val="none" w:sz="0" w:space="0" w:color="auto"/>
        <w:right w:val="none" w:sz="0" w:space="0" w:color="auto"/>
      </w:divBdr>
    </w:div>
    <w:div w:id="1412657705">
      <w:marLeft w:val="480"/>
      <w:marRight w:val="0"/>
      <w:marTop w:val="0"/>
      <w:marBottom w:val="0"/>
      <w:divBdr>
        <w:top w:val="none" w:sz="0" w:space="0" w:color="auto"/>
        <w:left w:val="none" w:sz="0" w:space="0" w:color="auto"/>
        <w:bottom w:val="none" w:sz="0" w:space="0" w:color="auto"/>
        <w:right w:val="none" w:sz="0" w:space="0" w:color="auto"/>
      </w:divBdr>
    </w:div>
    <w:div w:id="1412698140">
      <w:marLeft w:val="480"/>
      <w:marRight w:val="0"/>
      <w:marTop w:val="0"/>
      <w:marBottom w:val="0"/>
      <w:divBdr>
        <w:top w:val="none" w:sz="0" w:space="0" w:color="auto"/>
        <w:left w:val="none" w:sz="0" w:space="0" w:color="auto"/>
        <w:bottom w:val="none" w:sz="0" w:space="0" w:color="auto"/>
        <w:right w:val="none" w:sz="0" w:space="0" w:color="auto"/>
      </w:divBdr>
    </w:div>
    <w:div w:id="1412770689">
      <w:marLeft w:val="480"/>
      <w:marRight w:val="0"/>
      <w:marTop w:val="0"/>
      <w:marBottom w:val="0"/>
      <w:divBdr>
        <w:top w:val="none" w:sz="0" w:space="0" w:color="auto"/>
        <w:left w:val="none" w:sz="0" w:space="0" w:color="auto"/>
        <w:bottom w:val="none" w:sz="0" w:space="0" w:color="auto"/>
        <w:right w:val="none" w:sz="0" w:space="0" w:color="auto"/>
      </w:divBdr>
    </w:div>
    <w:div w:id="1412771192">
      <w:marLeft w:val="480"/>
      <w:marRight w:val="0"/>
      <w:marTop w:val="0"/>
      <w:marBottom w:val="0"/>
      <w:divBdr>
        <w:top w:val="none" w:sz="0" w:space="0" w:color="auto"/>
        <w:left w:val="none" w:sz="0" w:space="0" w:color="auto"/>
        <w:bottom w:val="none" w:sz="0" w:space="0" w:color="auto"/>
        <w:right w:val="none" w:sz="0" w:space="0" w:color="auto"/>
      </w:divBdr>
    </w:div>
    <w:div w:id="1412773740">
      <w:bodyDiv w:val="1"/>
      <w:marLeft w:val="0"/>
      <w:marRight w:val="0"/>
      <w:marTop w:val="0"/>
      <w:marBottom w:val="0"/>
      <w:divBdr>
        <w:top w:val="none" w:sz="0" w:space="0" w:color="auto"/>
        <w:left w:val="none" w:sz="0" w:space="0" w:color="auto"/>
        <w:bottom w:val="none" w:sz="0" w:space="0" w:color="auto"/>
        <w:right w:val="none" w:sz="0" w:space="0" w:color="auto"/>
      </w:divBdr>
    </w:div>
    <w:div w:id="1412848759">
      <w:marLeft w:val="480"/>
      <w:marRight w:val="0"/>
      <w:marTop w:val="0"/>
      <w:marBottom w:val="0"/>
      <w:divBdr>
        <w:top w:val="none" w:sz="0" w:space="0" w:color="auto"/>
        <w:left w:val="none" w:sz="0" w:space="0" w:color="auto"/>
        <w:bottom w:val="none" w:sz="0" w:space="0" w:color="auto"/>
        <w:right w:val="none" w:sz="0" w:space="0" w:color="auto"/>
      </w:divBdr>
    </w:div>
    <w:div w:id="1413118423">
      <w:marLeft w:val="480"/>
      <w:marRight w:val="0"/>
      <w:marTop w:val="0"/>
      <w:marBottom w:val="0"/>
      <w:divBdr>
        <w:top w:val="none" w:sz="0" w:space="0" w:color="auto"/>
        <w:left w:val="none" w:sz="0" w:space="0" w:color="auto"/>
        <w:bottom w:val="none" w:sz="0" w:space="0" w:color="auto"/>
        <w:right w:val="none" w:sz="0" w:space="0" w:color="auto"/>
      </w:divBdr>
    </w:div>
    <w:div w:id="1413238820">
      <w:marLeft w:val="480"/>
      <w:marRight w:val="0"/>
      <w:marTop w:val="0"/>
      <w:marBottom w:val="0"/>
      <w:divBdr>
        <w:top w:val="none" w:sz="0" w:space="0" w:color="auto"/>
        <w:left w:val="none" w:sz="0" w:space="0" w:color="auto"/>
        <w:bottom w:val="none" w:sz="0" w:space="0" w:color="auto"/>
        <w:right w:val="none" w:sz="0" w:space="0" w:color="auto"/>
      </w:divBdr>
    </w:div>
    <w:div w:id="1413552157">
      <w:marLeft w:val="480"/>
      <w:marRight w:val="0"/>
      <w:marTop w:val="0"/>
      <w:marBottom w:val="0"/>
      <w:divBdr>
        <w:top w:val="none" w:sz="0" w:space="0" w:color="auto"/>
        <w:left w:val="none" w:sz="0" w:space="0" w:color="auto"/>
        <w:bottom w:val="none" w:sz="0" w:space="0" w:color="auto"/>
        <w:right w:val="none" w:sz="0" w:space="0" w:color="auto"/>
      </w:divBdr>
    </w:div>
    <w:div w:id="1413577995">
      <w:marLeft w:val="480"/>
      <w:marRight w:val="0"/>
      <w:marTop w:val="0"/>
      <w:marBottom w:val="0"/>
      <w:divBdr>
        <w:top w:val="none" w:sz="0" w:space="0" w:color="auto"/>
        <w:left w:val="none" w:sz="0" w:space="0" w:color="auto"/>
        <w:bottom w:val="none" w:sz="0" w:space="0" w:color="auto"/>
        <w:right w:val="none" w:sz="0" w:space="0" w:color="auto"/>
      </w:divBdr>
    </w:div>
    <w:div w:id="1413700177">
      <w:marLeft w:val="480"/>
      <w:marRight w:val="0"/>
      <w:marTop w:val="0"/>
      <w:marBottom w:val="0"/>
      <w:divBdr>
        <w:top w:val="none" w:sz="0" w:space="0" w:color="auto"/>
        <w:left w:val="none" w:sz="0" w:space="0" w:color="auto"/>
        <w:bottom w:val="none" w:sz="0" w:space="0" w:color="auto"/>
        <w:right w:val="none" w:sz="0" w:space="0" w:color="auto"/>
      </w:divBdr>
    </w:div>
    <w:div w:id="1413745901">
      <w:marLeft w:val="480"/>
      <w:marRight w:val="0"/>
      <w:marTop w:val="0"/>
      <w:marBottom w:val="0"/>
      <w:divBdr>
        <w:top w:val="none" w:sz="0" w:space="0" w:color="auto"/>
        <w:left w:val="none" w:sz="0" w:space="0" w:color="auto"/>
        <w:bottom w:val="none" w:sz="0" w:space="0" w:color="auto"/>
        <w:right w:val="none" w:sz="0" w:space="0" w:color="auto"/>
      </w:divBdr>
    </w:div>
    <w:div w:id="1413769766">
      <w:marLeft w:val="480"/>
      <w:marRight w:val="0"/>
      <w:marTop w:val="0"/>
      <w:marBottom w:val="0"/>
      <w:divBdr>
        <w:top w:val="none" w:sz="0" w:space="0" w:color="auto"/>
        <w:left w:val="none" w:sz="0" w:space="0" w:color="auto"/>
        <w:bottom w:val="none" w:sz="0" w:space="0" w:color="auto"/>
        <w:right w:val="none" w:sz="0" w:space="0" w:color="auto"/>
      </w:divBdr>
    </w:div>
    <w:div w:id="1413820024">
      <w:marLeft w:val="480"/>
      <w:marRight w:val="0"/>
      <w:marTop w:val="0"/>
      <w:marBottom w:val="0"/>
      <w:divBdr>
        <w:top w:val="none" w:sz="0" w:space="0" w:color="auto"/>
        <w:left w:val="none" w:sz="0" w:space="0" w:color="auto"/>
        <w:bottom w:val="none" w:sz="0" w:space="0" w:color="auto"/>
        <w:right w:val="none" w:sz="0" w:space="0" w:color="auto"/>
      </w:divBdr>
    </w:div>
    <w:div w:id="1413939606">
      <w:marLeft w:val="480"/>
      <w:marRight w:val="0"/>
      <w:marTop w:val="0"/>
      <w:marBottom w:val="0"/>
      <w:divBdr>
        <w:top w:val="none" w:sz="0" w:space="0" w:color="auto"/>
        <w:left w:val="none" w:sz="0" w:space="0" w:color="auto"/>
        <w:bottom w:val="none" w:sz="0" w:space="0" w:color="auto"/>
        <w:right w:val="none" w:sz="0" w:space="0" w:color="auto"/>
      </w:divBdr>
    </w:div>
    <w:div w:id="1414014079">
      <w:bodyDiv w:val="1"/>
      <w:marLeft w:val="0"/>
      <w:marRight w:val="0"/>
      <w:marTop w:val="0"/>
      <w:marBottom w:val="0"/>
      <w:divBdr>
        <w:top w:val="none" w:sz="0" w:space="0" w:color="auto"/>
        <w:left w:val="none" w:sz="0" w:space="0" w:color="auto"/>
        <w:bottom w:val="none" w:sz="0" w:space="0" w:color="auto"/>
        <w:right w:val="none" w:sz="0" w:space="0" w:color="auto"/>
      </w:divBdr>
    </w:div>
    <w:div w:id="1414081333">
      <w:marLeft w:val="480"/>
      <w:marRight w:val="0"/>
      <w:marTop w:val="0"/>
      <w:marBottom w:val="0"/>
      <w:divBdr>
        <w:top w:val="none" w:sz="0" w:space="0" w:color="auto"/>
        <w:left w:val="none" w:sz="0" w:space="0" w:color="auto"/>
        <w:bottom w:val="none" w:sz="0" w:space="0" w:color="auto"/>
        <w:right w:val="none" w:sz="0" w:space="0" w:color="auto"/>
      </w:divBdr>
    </w:div>
    <w:div w:id="1414351486">
      <w:marLeft w:val="480"/>
      <w:marRight w:val="0"/>
      <w:marTop w:val="0"/>
      <w:marBottom w:val="0"/>
      <w:divBdr>
        <w:top w:val="none" w:sz="0" w:space="0" w:color="auto"/>
        <w:left w:val="none" w:sz="0" w:space="0" w:color="auto"/>
        <w:bottom w:val="none" w:sz="0" w:space="0" w:color="auto"/>
        <w:right w:val="none" w:sz="0" w:space="0" w:color="auto"/>
      </w:divBdr>
    </w:div>
    <w:div w:id="1414354611">
      <w:bodyDiv w:val="1"/>
      <w:marLeft w:val="0"/>
      <w:marRight w:val="0"/>
      <w:marTop w:val="0"/>
      <w:marBottom w:val="0"/>
      <w:divBdr>
        <w:top w:val="none" w:sz="0" w:space="0" w:color="auto"/>
        <w:left w:val="none" w:sz="0" w:space="0" w:color="auto"/>
        <w:bottom w:val="none" w:sz="0" w:space="0" w:color="auto"/>
        <w:right w:val="none" w:sz="0" w:space="0" w:color="auto"/>
      </w:divBdr>
    </w:div>
    <w:div w:id="1414469571">
      <w:marLeft w:val="480"/>
      <w:marRight w:val="0"/>
      <w:marTop w:val="0"/>
      <w:marBottom w:val="0"/>
      <w:divBdr>
        <w:top w:val="none" w:sz="0" w:space="0" w:color="auto"/>
        <w:left w:val="none" w:sz="0" w:space="0" w:color="auto"/>
        <w:bottom w:val="none" w:sz="0" w:space="0" w:color="auto"/>
        <w:right w:val="none" w:sz="0" w:space="0" w:color="auto"/>
      </w:divBdr>
    </w:div>
    <w:div w:id="1414469865">
      <w:marLeft w:val="480"/>
      <w:marRight w:val="0"/>
      <w:marTop w:val="0"/>
      <w:marBottom w:val="0"/>
      <w:divBdr>
        <w:top w:val="none" w:sz="0" w:space="0" w:color="auto"/>
        <w:left w:val="none" w:sz="0" w:space="0" w:color="auto"/>
        <w:bottom w:val="none" w:sz="0" w:space="0" w:color="auto"/>
        <w:right w:val="none" w:sz="0" w:space="0" w:color="auto"/>
      </w:divBdr>
    </w:div>
    <w:div w:id="1414620291">
      <w:marLeft w:val="480"/>
      <w:marRight w:val="0"/>
      <w:marTop w:val="0"/>
      <w:marBottom w:val="0"/>
      <w:divBdr>
        <w:top w:val="none" w:sz="0" w:space="0" w:color="auto"/>
        <w:left w:val="none" w:sz="0" w:space="0" w:color="auto"/>
        <w:bottom w:val="none" w:sz="0" w:space="0" w:color="auto"/>
        <w:right w:val="none" w:sz="0" w:space="0" w:color="auto"/>
      </w:divBdr>
    </w:div>
    <w:div w:id="1414626311">
      <w:marLeft w:val="480"/>
      <w:marRight w:val="0"/>
      <w:marTop w:val="0"/>
      <w:marBottom w:val="0"/>
      <w:divBdr>
        <w:top w:val="none" w:sz="0" w:space="0" w:color="auto"/>
        <w:left w:val="none" w:sz="0" w:space="0" w:color="auto"/>
        <w:bottom w:val="none" w:sz="0" w:space="0" w:color="auto"/>
        <w:right w:val="none" w:sz="0" w:space="0" w:color="auto"/>
      </w:divBdr>
    </w:div>
    <w:div w:id="1415123647">
      <w:bodyDiv w:val="1"/>
      <w:marLeft w:val="0"/>
      <w:marRight w:val="0"/>
      <w:marTop w:val="0"/>
      <w:marBottom w:val="0"/>
      <w:divBdr>
        <w:top w:val="none" w:sz="0" w:space="0" w:color="auto"/>
        <w:left w:val="none" w:sz="0" w:space="0" w:color="auto"/>
        <w:bottom w:val="none" w:sz="0" w:space="0" w:color="auto"/>
        <w:right w:val="none" w:sz="0" w:space="0" w:color="auto"/>
      </w:divBdr>
    </w:div>
    <w:div w:id="1415128996">
      <w:marLeft w:val="480"/>
      <w:marRight w:val="0"/>
      <w:marTop w:val="0"/>
      <w:marBottom w:val="0"/>
      <w:divBdr>
        <w:top w:val="none" w:sz="0" w:space="0" w:color="auto"/>
        <w:left w:val="none" w:sz="0" w:space="0" w:color="auto"/>
        <w:bottom w:val="none" w:sz="0" w:space="0" w:color="auto"/>
        <w:right w:val="none" w:sz="0" w:space="0" w:color="auto"/>
      </w:divBdr>
    </w:div>
    <w:div w:id="1415129636">
      <w:marLeft w:val="480"/>
      <w:marRight w:val="0"/>
      <w:marTop w:val="0"/>
      <w:marBottom w:val="0"/>
      <w:divBdr>
        <w:top w:val="none" w:sz="0" w:space="0" w:color="auto"/>
        <w:left w:val="none" w:sz="0" w:space="0" w:color="auto"/>
        <w:bottom w:val="none" w:sz="0" w:space="0" w:color="auto"/>
        <w:right w:val="none" w:sz="0" w:space="0" w:color="auto"/>
      </w:divBdr>
    </w:div>
    <w:div w:id="1415199951">
      <w:marLeft w:val="480"/>
      <w:marRight w:val="0"/>
      <w:marTop w:val="0"/>
      <w:marBottom w:val="0"/>
      <w:divBdr>
        <w:top w:val="none" w:sz="0" w:space="0" w:color="auto"/>
        <w:left w:val="none" w:sz="0" w:space="0" w:color="auto"/>
        <w:bottom w:val="none" w:sz="0" w:space="0" w:color="auto"/>
        <w:right w:val="none" w:sz="0" w:space="0" w:color="auto"/>
      </w:divBdr>
    </w:div>
    <w:div w:id="1415201570">
      <w:marLeft w:val="480"/>
      <w:marRight w:val="0"/>
      <w:marTop w:val="0"/>
      <w:marBottom w:val="0"/>
      <w:divBdr>
        <w:top w:val="none" w:sz="0" w:space="0" w:color="auto"/>
        <w:left w:val="none" w:sz="0" w:space="0" w:color="auto"/>
        <w:bottom w:val="none" w:sz="0" w:space="0" w:color="auto"/>
        <w:right w:val="none" w:sz="0" w:space="0" w:color="auto"/>
      </w:divBdr>
    </w:div>
    <w:div w:id="1415400093">
      <w:marLeft w:val="480"/>
      <w:marRight w:val="0"/>
      <w:marTop w:val="0"/>
      <w:marBottom w:val="0"/>
      <w:divBdr>
        <w:top w:val="none" w:sz="0" w:space="0" w:color="auto"/>
        <w:left w:val="none" w:sz="0" w:space="0" w:color="auto"/>
        <w:bottom w:val="none" w:sz="0" w:space="0" w:color="auto"/>
        <w:right w:val="none" w:sz="0" w:space="0" w:color="auto"/>
      </w:divBdr>
    </w:div>
    <w:div w:id="1415514850">
      <w:bodyDiv w:val="1"/>
      <w:marLeft w:val="0"/>
      <w:marRight w:val="0"/>
      <w:marTop w:val="0"/>
      <w:marBottom w:val="0"/>
      <w:divBdr>
        <w:top w:val="none" w:sz="0" w:space="0" w:color="auto"/>
        <w:left w:val="none" w:sz="0" w:space="0" w:color="auto"/>
        <w:bottom w:val="none" w:sz="0" w:space="0" w:color="auto"/>
        <w:right w:val="none" w:sz="0" w:space="0" w:color="auto"/>
      </w:divBdr>
    </w:div>
    <w:div w:id="1415665060">
      <w:marLeft w:val="480"/>
      <w:marRight w:val="0"/>
      <w:marTop w:val="0"/>
      <w:marBottom w:val="0"/>
      <w:divBdr>
        <w:top w:val="none" w:sz="0" w:space="0" w:color="auto"/>
        <w:left w:val="none" w:sz="0" w:space="0" w:color="auto"/>
        <w:bottom w:val="none" w:sz="0" w:space="0" w:color="auto"/>
        <w:right w:val="none" w:sz="0" w:space="0" w:color="auto"/>
      </w:divBdr>
    </w:div>
    <w:div w:id="1415855124">
      <w:marLeft w:val="480"/>
      <w:marRight w:val="0"/>
      <w:marTop w:val="0"/>
      <w:marBottom w:val="0"/>
      <w:divBdr>
        <w:top w:val="none" w:sz="0" w:space="0" w:color="auto"/>
        <w:left w:val="none" w:sz="0" w:space="0" w:color="auto"/>
        <w:bottom w:val="none" w:sz="0" w:space="0" w:color="auto"/>
        <w:right w:val="none" w:sz="0" w:space="0" w:color="auto"/>
      </w:divBdr>
    </w:div>
    <w:div w:id="1415973419">
      <w:bodyDiv w:val="1"/>
      <w:marLeft w:val="0"/>
      <w:marRight w:val="0"/>
      <w:marTop w:val="0"/>
      <w:marBottom w:val="0"/>
      <w:divBdr>
        <w:top w:val="none" w:sz="0" w:space="0" w:color="auto"/>
        <w:left w:val="none" w:sz="0" w:space="0" w:color="auto"/>
        <w:bottom w:val="none" w:sz="0" w:space="0" w:color="auto"/>
        <w:right w:val="none" w:sz="0" w:space="0" w:color="auto"/>
      </w:divBdr>
    </w:div>
    <w:div w:id="1415974768">
      <w:marLeft w:val="480"/>
      <w:marRight w:val="0"/>
      <w:marTop w:val="0"/>
      <w:marBottom w:val="0"/>
      <w:divBdr>
        <w:top w:val="none" w:sz="0" w:space="0" w:color="auto"/>
        <w:left w:val="none" w:sz="0" w:space="0" w:color="auto"/>
        <w:bottom w:val="none" w:sz="0" w:space="0" w:color="auto"/>
        <w:right w:val="none" w:sz="0" w:space="0" w:color="auto"/>
      </w:divBdr>
    </w:div>
    <w:div w:id="1416168974">
      <w:marLeft w:val="480"/>
      <w:marRight w:val="0"/>
      <w:marTop w:val="0"/>
      <w:marBottom w:val="0"/>
      <w:divBdr>
        <w:top w:val="none" w:sz="0" w:space="0" w:color="auto"/>
        <w:left w:val="none" w:sz="0" w:space="0" w:color="auto"/>
        <w:bottom w:val="none" w:sz="0" w:space="0" w:color="auto"/>
        <w:right w:val="none" w:sz="0" w:space="0" w:color="auto"/>
      </w:divBdr>
    </w:div>
    <w:div w:id="1416513108">
      <w:bodyDiv w:val="1"/>
      <w:marLeft w:val="0"/>
      <w:marRight w:val="0"/>
      <w:marTop w:val="0"/>
      <w:marBottom w:val="0"/>
      <w:divBdr>
        <w:top w:val="none" w:sz="0" w:space="0" w:color="auto"/>
        <w:left w:val="none" w:sz="0" w:space="0" w:color="auto"/>
        <w:bottom w:val="none" w:sz="0" w:space="0" w:color="auto"/>
        <w:right w:val="none" w:sz="0" w:space="0" w:color="auto"/>
      </w:divBdr>
    </w:div>
    <w:div w:id="1416587236">
      <w:marLeft w:val="480"/>
      <w:marRight w:val="0"/>
      <w:marTop w:val="0"/>
      <w:marBottom w:val="0"/>
      <w:divBdr>
        <w:top w:val="none" w:sz="0" w:space="0" w:color="auto"/>
        <w:left w:val="none" w:sz="0" w:space="0" w:color="auto"/>
        <w:bottom w:val="none" w:sz="0" w:space="0" w:color="auto"/>
        <w:right w:val="none" w:sz="0" w:space="0" w:color="auto"/>
      </w:divBdr>
    </w:div>
    <w:div w:id="1416778940">
      <w:marLeft w:val="480"/>
      <w:marRight w:val="0"/>
      <w:marTop w:val="0"/>
      <w:marBottom w:val="0"/>
      <w:divBdr>
        <w:top w:val="none" w:sz="0" w:space="0" w:color="auto"/>
        <w:left w:val="none" w:sz="0" w:space="0" w:color="auto"/>
        <w:bottom w:val="none" w:sz="0" w:space="0" w:color="auto"/>
        <w:right w:val="none" w:sz="0" w:space="0" w:color="auto"/>
      </w:divBdr>
    </w:div>
    <w:div w:id="1416901462">
      <w:marLeft w:val="480"/>
      <w:marRight w:val="0"/>
      <w:marTop w:val="0"/>
      <w:marBottom w:val="0"/>
      <w:divBdr>
        <w:top w:val="none" w:sz="0" w:space="0" w:color="auto"/>
        <w:left w:val="none" w:sz="0" w:space="0" w:color="auto"/>
        <w:bottom w:val="none" w:sz="0" w:space="0" w:color="auto"/>
        <w:right w:val="none" w:sz="0" w:space="0" w:color="auto"/>
      </w:divBdr>
    </w:div>
    <w:div w:id="1416904898">
      <w:marLeft w:val="480"/>
      <w:marRight w:val="0"/>
      <w:marTop w:val="0"/>
      <w:marBottom w:val="0"/>
      <w:divBdr>
        <w:top w:val="none" w:sz="0" w:space="0" w:color="auto"/>
        <w:left w:val="none" w:sz="0" w:space="0" w:color="auto"/>
        <w:bottom w:val="none" w:sz="0" w:space="0" w:color="auto"/>
        <w:right w:val="none" w:sz="0" w:space="0" w:color="auto"/>
      </w:divBdr>
    </w:div>
    <w:div w:id="1416976635">
      <w:marLeft w:val="480"/>
      <w:marRight w:val="0"/>
      <w:marTop w:val="0"/>
      <w:marBottom w:val="0"/>
      <w:divBdr>
        <w:top w:val="none" w:sz="0" w:space="0" w:color="auto"/>
        <w:left w:val="none" w:sz="0" w:space="0" w:color="auto"/>
        <w:bottom w:val="none" w:sz="0" w:space="0" w:color="auto"/>
        <w:right w:val="none" w:sz="0" w:space="0" w:color="auto"/>
      </w:divBdr>
    </w:div>
    <w:div w:id="1417091214">
      <w:marLeft w:val="480"/>
      <w:marRight w:val="0"/>
      <w:marTop w:val="0"/>
      <w:marBottom w:val="0"/>
      <w:divBdr>
        <w:top w:val="none" w:sz="0" w:space="0" w:color="auto"/>
        <w:left w:val="none" w:sz="0" w:space="0" w:color="auto"/>
        <w:bottom w:val="none" w:sz="0" w:space="0" w:color="auto"/>
        <w:right w:val="none" w:sz="0" w:space="0" w:color="auto"/>
      </w:divBdr>
    </w:div>
    <w:div w:id="1417166434">
      <w:marLeft w:val="480"/>
      <w:marRight w:val="0"/>
      <w:marTop w:val="0"/>
      <w:marBottom w:val="0"/>
      <w:divBdr>
        <w:top w:val="none" w:sz="0" w:space="0" w:color="auto"/>
        <w:left w:val="none" w:sz="0" w:space="0" w:color="auto"/>
        <w:bottom w:val="none" w:sz="0" w:space="0" w:color="auto"/>
        <w:right w:val="none" w:sz="0" w:space="0" w:color="auto"/>
      </w:divBdr>
    </w:div>
    <w:div w:id="1417433817">
      <w:marLeft w:val="480"/>
      <w:marRight w:val="0"/>
      <w:marTop w:val="0"/>
      <w:marBottom w:val="0"/>
      <w:divBdr>
        <w:top w:val="none" w:sz="0" w:space="0" w:color="auto"/>
        <w:left w:val="none" w:sz="0" w:space="0" w:color="auto"/>
        <w:bottom w:val="none" w:sz="0" w:space="0" w:color="auto"/>
        <w:right w:val="none" w:sz="0" w:space="0" w:color="auto"/>
      </w:divBdr>
    </w:div>
    <w:div w:id="1417442233">
      <w:marLeft w:val="480"/>
      <w:marRight w:val="0"/>
      <w:marTop w:val="0"/>
      <w:marBottom w:val="0"/>
      <w:divBdr>
        <w:top w:val="none" w:sz="0" w:space="0" w:color="auto"/>
        <w:left w:val="none" w:sz="0" w:space="0" w:color="auto"/>
        <w:bottom w:val="none" w:sz="0" w:space="0" w:color="auto"/>
        <w:right w:val="none" w:sz="0" w:space="0" w:color="auto"/>
      </w:divBdr>
    </w:div>
    <w:div w:id="1417483549">
      <w:marLeft w:val="480"/>
      <w:marRight w:val="0"/>
      <w:marTop w:val="0"/>
      <w:marBottom w:val="0"/>
      <w:divBdr>
        <w:top w:val="none" w:sz="0" w:space="0" w:color="auto"/>
        <w:left w:val="none" w:sz="0" w:space="0" w:color="auto"/>
        <w:bottom w:val="none" w:sz="0" w:space="0" w:color="auto"/>
        <w:right w:val="none" w:sz="0" w:space="0" w:color="auto"/>
      </w:divBdr>
    </w:div>
    <w:div w:id="1417557158">
      <w:marLeft w:val="480"/>
      <w:marRight w:val="0"/>
      <w:marTop w:val="0"/>
      <w:marBottom w:val="0"/>
      <w:divBdr>
        <w:top w:val="none" w:sz="0" w:space="0" w:color="auto"/>
        <w:left w:val="none" w:sz="0" w:space="0" w:color="auto"/>
        <w:bottom w:val="none" w:sz="0" w:space="0" w:color="auto"/>
        <w:right w:val="none" w:sz="0" w:space="0" w:color="auto"/>
      </w:divBdr>
    </w:div>
    <w:div w:id="1417633786">
      <w:marLeft w:val="480"/>
      <w:marRight w:val="0"/>
      <w:marTop w:val="0"/>
      <w:marBottom w:val="0"/>
      <w:divBdr>
        <w:top w:val="none" w:sz="0" w:space="0" w:color="auto"/>
        <w:left w:val="none" w:sz="0" w:space="0" w:color="auto"/>
        <w:bottom w:val="none" w:sz="0" w:space="0" w:color="auto"/>
        <w:right w:val="none" w:sz="0" w:space="0" w:color="auto"/>
      </w:divBdr>
    </w:div>
    <w:div w:id="1417675217">
      <w:marLeft w:val="480"/>
      <w:marRight w:val="0"/>
      <w:marTop w:val="0"/>
      <w:marBottom w:val="0"/>
      <w:divBdr>
        <w:top w:val="none" w:sz="0" w:space="0" w:color="auto"/>
        <w:left w:val="none" w:sz="0" w:space="0" w:color="auto"/>
        <w:bottom w:val="none" w:sz="0" w:space="0" w:color="auto"/>
        <w:right w:val="none" w:sz="0" w:space="0" w:color="auto"/>
      </w:divBdr>
    </w:div>
    <w:div w:id="1417747698">
      <w:marLeft w:val="480"/>
      <w:marRight w:val="0"/>
      <w:marTop w:val="0"/>
      <w:marBottom w:val="0"/>
      <w:divBdr>
        <w:top w:val="none" w:sz="0" w:space="0" w:color="auto"/>
        <w:left w:val="none" w:sz="0" w:space="0" w:color="auto"/>
        <w:bottom w:val="none" w:sz="0" w:space="0" w:color="auto"/>
        <w:right w:val="none" w:sz="0" w:space="0" w:color="auto"/>
      </w:divBdr>
    </w:div>
    <w:div w:id="1417824021">
      <w:marLeft w:val="480"/>
      <w:marRight w:val="0"/>
      <w:marTop w:val="0"/>
      <w:marBottom w:val="0"/>
      <w:divBdr>
        <w:top w:val="none" w:sz="0" w:space="0" w:color="auto"/>
        <w:left w:val="none" w:sz="0" w:space="0" w:color="auto"/>
        <w:bottom w:val="none" w:sz="0" w:space="0" w:color="auto"/>
        <w:right w:val="none" w:sz="0" w:space="0" w:color="auto"/>
      </w:divBdr>
    </w:div>
    <w:div w:id="1417894842">
      <w:marLeft w:val="480"/>
      <w:marRight w:val="0"/>
      <w:marTop w:val="0"/>
      <w:marBottom w:val="0"/>
      <w:divBdr>
        <w:top w:val="none" w:sz="0" w:space="0" w:color="auto"/>
        <w:left w:val="none" w:sz="0" w:space="0" w:color="auto"/>
        <w:bottom w:val="none" w:sz="0" w:space="0" w:color="auto"/>
        <w:right w:val="none" w:sz="0" w:space="0" w:color="auto"/>
      </w:divBdr>
    </w:div>
    <w:div w:id="1418012945">
      <w:marLeft w:val="480"/>
      <w:marRight w:val="0"/>
      <w:marTop w:val="0"/>
      <w:marBottom w:val="0"/>
      <w:divBdr>
        <w:top w:val="none" w:sz="0" w:space="0" w:color="auto"/>
        <w:left w:val="none" w:sz="0" w:space="0" w:color="auto"/>
        <w:bottom w:val="none" w:sz="0" w:space="0" w:color="auto"/>
        <w:right w:val="none" w:sz="0" w:space="0" w:color="auto"/>
      </w:divBdr>
    </w:div>
    <w:div w:id="1418477779">
      <w:marLeft w:val="480"/>
      <w:marRight w:val="0"/>
      <w:marTop w:val="0"/>
      <w:marBottom w:val="0"/>
      <w:divBdr>
        <w:top w:val="none" w:sz="0" w:space="0" w:color="auto"/>
        <w:left w:val="none" w:sz="0" w:space="0" w:color="auto"/>
        <w:bottom w:val="none" w:sz="0" w:space="0" w:color="auto"/>
        <w:right w:val="none" w:sz="0" w:space="0" w:color="auto"/>
      </w:divBdr>
    </w:div>
    <w:div w:id="1418480655">
      <w:bodyDiv w:val="1"/>
      <w:marLeft w:val="0"/>
      <w:marRight w:val="0"/>
      <w:marTop w:val="0"/>
      <w:marBottom w:val="0"/>
      <w:divBdr>
        <w:top w:val="none" w:sz="0" w:space="0" w:color="auto"/>
        <w:left w:val="none" w:sz="0" w:space="0" w:color="auto"/>
        <w:bottom w:val="none" w:sz="0" w:space="0" w:color="auto"/>
        <w:right w:val="none" w:sz="0" w:space="0" w:color="auto"/>
      </w:divBdr>
    </w:div>
    <w:div w:id="1418746788">
      <w:marLeft w:val="480"/>
      <w:marRight w:val="0"/>
      <w:marTop w:val="0"/>
      <w:marBottom w:val="0"/>
      <w:divBdr>
        <w:top w:val="none" w:sz="0" w:space="0" w:color="auto"/>
        <w:left w:val="none" w:sz="0" w:space="0" w:color="auto"/>
        <w:bottom w:val="none" w:sz="0" w:space="0" w:color="auto"/>
        <w:right w:val="none" w:sz="0" w:space="0" w:color="auto"/>
      </w:divBdr>
    </w:div>
    <w:div w:id="1418748530">
      <w:bodyDiv w:val="1"/>
      <w:marLeft w:val="0"/>
      <w:marRight w:val="0"/>
      <w:marTop w:val="0"/>
      <w:marBottom w:val="0"/>
      <w:divBdr>
        <w:top w:val="none" w:sz="0" w:space="0" w:color="auto"/>
        <w:left w:val="none" w:sz="0" w:space="0" w:color="auto"/>
        <w:bottom w:val="none" w:sz="0" w:space="0" w:color="auto"/>
        <w:right w:val="none" w:sz="0" w:space="0" w:color="auto"/>
      </w:divBdr>
    </w:div>
    <w:div w:id="1418862784">
      <w:marLeft w:val="480"/>
      <w:marRight w:val="0"/>
      <w:marTop w:val="0"/>
      <w:marBottom w:val="0"/>
      <w:divBdr>
        <w:top w:val="none" w:sz="0" w:space="0" w:color="auto"/>
        <w:left w:val="none" w:sz="0" w:space="0" w:color="auto"/>
        <w:bottom w:val="none" w:sz="0" w:space="0" w:color="auto"/>
        <w:right w:val="none" w:sz="0" w:space="0" w:color="auto"/>
      </w:divBdr>
    </w:div>
    <w:div w:id="1418942715">
      <w:marLeft w:val="480"/>
      <w:marRight w:val="0"/>
      <w:marTop w:val="0"/>
      <w:marBottom w:val="0"/>
      <w:divBdr>
        <w:top w:val="none" w:sz="0" w:space="0" w:color="auto"/>
        <w:left w:val="none" w:sz="0" w:space="0" w:color="auto"/>
        <w:bottom w:val="none" w:sz="0" w:space="0" w:color="auto"/>
        <w:right w:val="none" w:sz="0" w:space="0" w:color="auto"/>
      </w:divBdr>
    </w:div>
    <w:div w:id="1418945727">
      <w:marLeft w:val="480"/>
      <w:marRight w:val="0"/>
      <w:marTop w:val="0"/>
      <w:marBottom w:val="0"/>
      <w:divBdr>
        <w:top w:val="none" w:sz="0" w:space="0" w:color="auto"/>
        <w:left w:val="none" w:sz="0" w:space="0" w:color="auto"/>
        <w:bottom w:val="none" w:sz="0" w:space="0" w:color="auto"/>
        <w:right w:val="none" w:sz="0" w:space="0" w:color="auto"/>
      </w:divBdr>
    </w:div>
    <w:div w:id="1419130398">
      <w:marLeft w:val="480"/>
      <w:marRight w:val="0"/>
      <w:marTop w:val="0"/>
      <w:marBottom w:val="0"/>
      <w:divBdr>
        <w:top w:val="none" w:sz="0" w:space="0" w:color="auto"/>
        <w:left w:val="none" w:sz="0" w:space="0" w:color="auto"/>
        <w:bottom w:val="none" w:sz="0" w:space="0" w:color="auto"/>
        <w:right w:val="none" w:sz="0" w:space="0" w:color="auto"/>
      </w:divBdr>
    </w:div>
    <w:div w:id="1419248481">
      <w:bodyDiv w:val="1"/>
      <w:marLeft w:val="0"/>
      <w:marRight w:val="0"/>
      <w:marTop w:val="0"/>
      <w:marBottom w:val="0"/>
      <w:divBdr>
        <w:top w:val="none" w:sz="0" w:space="0" w:color="auto"/>
        <w:left w:val="none" w:sz="0" w:space="0" w:color="auto"/>
        <w:bottom w:val="none" w:sz="0" w:space="0" w:color="auto"/>
        <w:right w:val="none" w:sz="0" w:space="0" w:color="auto"/>
      </w:divBdr>
    </w:div>
    <w:div w:id="1419254049">
      <w:marLeft w:val="480"/>
      <w:marRight w:val="0"/>
      <w:marTop w:val="0"/>
      <w:marBottom w:val="0"/>
      <w:divBdr>
        <w:top w:val="none" w:sz="0" w:space="0" w:color="auto"/>
        <w:left w:val="none" w:sz="0" w:space="0" w:color="auto"/>
        <w:bottom w:val="none" w:sz="0" w:space="0" w:color="auto"/>
        <w:right w:val="none" w:sz="0" w:space="0" w:color="auto"/>
      </w:divBdr>
    </w:div>
    <w:div w:id="1419517760">
      <w:marLeft w:val="480"/>
      <w:marRight w:val="0"/>
      <w:marTop w:val="0"/>
      <w:marBottom w:val="0"/>
      <w:divBdr>
        <w:top w:val="none" w:sz="0" w:space="0" w:color="auto"/>
        <w:left w:val="none" w:sz="0" w:space="0" w:color="auto"/>
        <w:bottom w:val="none" w:sz="0" w:space="0" w:color="auto"/>
        <w:right w:val="none" w:sz="0" w:space="0" w:color="auto"/>
      </w:divBdr>
    </w:div>
    <w:div w:id="1419597839">
      <w:marLeft w:val="480"/>
      <w:marRight w:val="0"/>
      <w:marTop w:val="0"/>
      <w:marBottom w:val="0"/>
      <w:divBdr>
        <w:top w:val="none" w:sz="0" w:space="0" w:color="auto"/>
        <w:left w:val="none" w:sz="0" w:space="0" w:color="auto"/>
        <w:bottom w:val="none" w:sz="0" w:space="0" w:color="auto"/>
        <w:right w:val="none" w:sz="0" w:space="0" w:color="auto"/>
      </w:divBdr>
    </w:div>
    <w:div w:id="1419712620">
      <w:marLeft w:val="480"/>
      <w:marRight w:val="0"/>
      <w:marTop w:val="0"/>
      <w:marBottom w:val="0"/>
      <w:divBdr>
        <w:top w:val="none" w:sz="0" w:space="0" w:color="auto"/>
        <w:left w:val="none" w:sz="0" w:space="0" w:color="auto"/>
        <w:bottom w:val="none" w:sz="0" w:space="0" w:color="auto"/>
        <w:right w:val="none" w:sz="0" w:space="0" w:color="auto"/>
      </w:divBdr>
    </w:div>
    <w:div w:id="1419912433">
      <w:marLeft w:val="480"/>
      <w:marRight w:val="0"/>
      <w:marTop w:val="0"/>
      <w:marBottom w:val="0"/>
      <w:divBdr>
        <w:top w:val="none" w:sz="0" w:space="0" w:color="auto"/>
        <w:left w:val="none" w:sz="0" w:space="0" w:color="auto"/>
        <w:bottom w:val="none" w:sz="0" w:space="0" w:color="auto"/>
        <w:right w:val="none" w:sz="0" w:space="0" w:color="auto"/>
      </w:divBdr>
    </w:div>
    <w:div w:id="1419982013">
      <w:marLeft w:val="480"/>
      <w:marRight w:val="0"/>
      <w:marTop w:val="0"/>
      <w:marBottom w:val="0"/>
      <w:divBdr>
        <w:top w:val="none" w:sz="0" w:space="0" w:color="auto"/>
        <w:left w:val="none" w:sz="0" w:space="0" w:color="auto"/>
        <w:bottom w:val="none" w:sz="0" w:space="0" w:color="auto"/>
        <w:right w:val="none" w:sz="0" w:space="0" w:color="auto"/>
      </w:divBdr>
    </w:div>
    <w:div w:id="1420054792">
      <w:marLeft w:val="480"/>
      <w:marRight w:val="0"/>
      <w:marTop w:val="0"/>
      <w:marBottom w:val="0"/>
      <w:divBdr>
        <w:top w:val="none" w:sz="0" w:space="0" w:color="auto"/>
        <w:left w:val="none" w:sz="0" w:space="0" w:color="auto"/>
        <w:bottom w:val="none" w:sz="0" w:space="0" w:color="auto"/>
        <w:right w:val="none" w:sz="0" w:space="0" w:color="auto"/>
      </w:divBdr>
    </w:div>
    <w:div w:id="1420056564">
      <w:marLeft w:val="480"/>
      <w:marRight w:val="0"/>
      <w:marTop w:val="0"/>
      <w:marBottom w:val="0"/>
      <w:divBdr>
        <w:top w:val="none" w:sz="0" w:space="0" w:color="auto"/>
        <w:left w:val="none" w:sz="0" w:space="0" w:color="auto"/>
        <w:bottom w:val="none" w:sz="0" w:space="0" w:color="auto"/>
        <w:right w:val="none" w:sz="0" w:space="0" w:color="auto"/>
      </w:divBdr>
    </w:div>
    <w:div w:id="1420256610">
      <w:marLeft w:val="480"/>
      <w:marRight w:val="0"/>
      <w:marTop w:val="0"/>
      <w:marBottom w:val="0"/>
      <w:divBdr>
        <w:top w:val="none" w:sz="0" w:space="0" w:color="auto"/>
        <w:left w:val="none" w:sz="0" w:space="0" w:color="auto"/>
        <w:bottom w:val="none" w:sz="0" w:space="0" w:color="auto"/>
        <w:right w:val="none" w:sz="0" w:space="0" w:color="auto"/>
      </w:divBdr>
    </w:div>
    <w:div w:id="1420829312">
      <w:marLeft w:val="480"/>
      <w:marRight w:val="0"/>
      <w:marTop w:val="0"/>
      <w:marBottom w:val="0"/>
      <w:divBdr>
        <w:top w:val="none" w:sz="0" w:space="0" w:color="auto"/>
        <w:left w:val="none" w:sz="0" w:space="0" w:color="auto"/>
        <w:bottom w:val="none" w:sz="0" w:space="0" w:color="auto"/>
        <w:right w:val="none" w:sz="0" w:space="0" w:color="auto"/>
      </w:divBdr>
    </w:div>
    <w:div w:id="1420906269">
      <w:marLeft w:val="480"/>
      <w:marRight w:val="0"/>
      <w:marTop w:val="0"/>
      <w:marBottom w:val="0"/>
      <w:divBdr>
        <w:top w:val="none" w:sz="0" w:space="0" w:color="auto"/>
        <w:left w:val="none" w:sz="0" w:space="0" w:color="auto"/>
        <w:bottom w:val="none" w:sz="0" w:space="0" w:color="auto"/>
        <w:right w:val="none" w:sz="0" w:space="0" w:color="auto"/>
      </w:divBdr>
    </w:div>
    <w:div w:id="1420907348">
      <w:bodyDiv w:val="1"/>
      <w:marLeft w:val="0"/>
      <w:marRight w:val="0"/>
      <w:marTop w:val="0"/>
      <w:marBottom w:val="0"/>
      <w:divBdr>
        <w:top w:val="none" w:sz="0" w:space="0" w:color="auto"/>
        <w:left w:val="none" w:sz="0" w:space="0" w:color="auto"/>
        <w:bottom w:val="none" w:sz="0" w:space="0" w:color="auto"/>
        <w:right w:val="none" w:sz="0" w:space="0" w:color="auto"/>
      </w:divBdr>
    </w:div>
    <w:div w:id="1421027603">
      <w:bodyDiv w:val="1"/>
      <w:marLeft w:val="0"/>
      <w:marRight w:val="0"/>
      <w:marTop w:val="0"/>
      <w:marBottom w:val="0"/>
      <w:divBdr>
        <w:top w:val="none" w:sz="0" w:space="0" w:color="auto"/>
        <w:left w:val="none" w:sz="0" w:space="0" w:color="auto"/>
        <w:bottom w:val="none" w:sz="0" w:space="0" w:color="auto"/>
        <w:right w:val="none" w:sz="0" w:space="0" w:color="auto"/>
      </w:divBdr>
    </w:div>
    <w:div w:id="1421366602">
      <w:bodyDiv w:val="1"/>
      <w:marLeft w:val="0"/>
      <w:marRight w:val="0"/>
      <w:marTop w:val="0"/>
      <w:marBottom w:val="0"/>
      <w:divBdr>
        <w:top w:val="none" w:sz="0" w:space="0" w:color="auto"/>
        <w:left w:val="none" w:sz="0" w:space="0" w:color="auto"/>
        <w:bottom w:val="none" w:sz="0" w:space="0" w:color="auto"/>
        <w:right w:val="none" w:sz="0" w:space="0" w:color="auto"/>
      </w:divBdr>
    </w:div>
    <w:div w:id="1421558227">
      <w:bodyDiv w:val="1"/>
      <w:marLeft w:val="0"/>
      <w:marRight w:val="0"/>
      <w:marTop w:val="0"/>
      <w:marBottom w:val="0"/>
      <w:divBdr>
        <w:top w:val="none" w:sz="0" w:space="0" w:color="auto"/>
        <w:left w:val="none" w:sz="0" w:space="0" w:color="auto"/>
        <w:bottom w:val="none" w:sz="0" w:space="0" w:color="auto"/>
        <w:right w:val="none" w:sz="0" w:space="0" w:color="auto"/>
      </w:divBdr>
    </w:div>
    <w:div w:id="1421559260">
      <w:marLeft w:val="480"/>
      <w:marRight w:val="0"/>
      <w:marTop w:val="0"/>
      <w:marBottom w:val="0"/>
      <w:divBdr>
        <w:top w:val="none" w:sz="0" w:space="0" w:color="auto"/>
        <w:left w:val="none" w:sz="0" w:space="0" w:color="auto"/>
        <w:bottom w:val="none" w:sz="0" w:space="0" w:color="auto"/>
        <w:right w:val="none" w:sz="0" w:space="0" w:color="auto"/>
      </w:divBdr>
    </w:div>
    <w:div w:id="1421559652">
      <w:marLeft w:val="480"/>
      <w:marRight w:val="0"/>
      <w:marTop w:val="0"/>
      <w:marBottom w:val="0"/>
      <w:divBdr>
        <w:top w:val="none" w:sz="0" w:space="0" w:color="auto"/>
        <w:left w:val="none" w:sz="0" w:space="0" w:color="auto"/>
        <w:bottom w:val="none" w:sz="0" w:space="0" w:color="auto"/>
        <w:right w:val="none" w:sz="0" w:space="0" w:color="auto"/>
      </w:divBdr>
    </w:div>
    <w:div w:id="1421635563">
      <w:marLeft w:val="480"/>
      <w:marRight w:val="0"/>
      <w:marTop w:val="0"/>
      <w:marBottom w:val="0"/>
      <w:divBdr>
        <w:top w:val="none" w:sz="0" w:space="0" w:color="auto"/>
        <w:left w:val="none" w:sz="0" w:space="0" w:color="auto"/>
        <w:bottom w:val="none" w:sz="0" w:space="0" w:color="auto"/>
        <w:right w:val="none" w:sz="0" w:space="0" w:color="auto"/>
      </w:divBdr>
    </w:div>
    <w:div w:id="1421635852">
      <w:marLeft w:val="480"/>
      <w:marRight w:val="0"/>
      <w:marTop w:val="0"/>
      <w:marBottom w:val="0"/>
      <w:divBdr>
        <w:top w:val="none" w:sz="0" w:space="0" w:color="auto"/>
        <w:left w:val="none" w:sz="0" w:space="0" w:color="auto"/>
        <w:bottom w:val="none" w:sz="0" w:space="0" w:color="auto"/>
        <w:right w:val="none" w:sz="0" w:space="0" w:color="auto"/>
      </w:divBdr>
    </w:div>
    <w:div w:id="1421679394">
      <w:bodyDiv w:val="1"/>
      <w:marLeft w:val="0"/>
      <w:marRight w:val="0"/>
      <w:marTop w:val="0"/>
      <w:marBottom w:val="0"/>
      <w:divBdr>
        <w:top w:val="none" w:sz="0" w:space="0" w:color="auto"/>
        <w:left w:val="none" w:sz="0" w:space="0" w:color="auto"/>
        <w:bottom w:val="none" w:sz="0" w:space="0" w:color="auto"/>
        <w:right w:val="none" w:sz="0" w:space="0" w:color="auto"/>
      </w:divBdr>
    </w:div>
    <w:div w:id="1421759466">
      <w:marLeft w:val="480"/>
      <w:marRight w:val="0"/>
      <w:marTop w:val="0"/>
      <w:marBottom w:val="0"/>
      <w:divBdr>
        <w:top w:val="none" w:sz="0" w:space="0" w:color="auto"/>
        <w:left w:val="none" w:sz="0" w:space="0" w:color="auto"/>
        <w:bottom w:val="none" w:sz="0" w:space="0" w:color="auto"/>
        <w:right w:val="none" w:sz="0" w:space="0" w:color="auto"/>
      </w:divBdr>
    </w:div>
    <w:div w:id="1421828050">
      <w:marLeft w:val="480"/>
      <w:marRight w:val="0"/>
      <w:marTop w:val="0"/>
      <w:marBottom w:val="0"/>
      <w:divBdr>
        <w:top w:val="none" w:sz="0" w:space="0" w:color="auto"/>
        <w:left w:val="none" w:sz="0" w:space="0" w:color="auto"/>
        <w:bottom w:val="none" w:sz="0" w:space="0" w:color="auto"/>
        <w:right w:val="none" w:sz="0" w:space="0" w:color="auto"/>
      </w:divBdr>
    </w:div>
    <w:div w:id="1421947614">
      <w:bodyDiv w:val="1"/>
      <w:marLeft w:val="0"/>
      <w:marRight w:val="0"/>
      <w:marTop w:val="0"/>
      <w:marBottom w:val="0"/>
      <w:divBdr>
        <w:top w:val="none" w:sz="0" w:space="0" w:color="auto"/>
        <w:left w:val="none" w:sz="0" w:space="0" w:color="auto"/>
        <w:bottom w:val="none" w:sz="0" w:space="0" w:color="auto"/>
        <w:right w:val="none" w:sz="0" w:space="0" w:color="auto"/>
      </w:divBdr>
    </w:div>
    <w:div w:id="1421950686">
      <w:marLeft w:val="480"/>
      <w:marRight w:val="0"/>
      <w:marTop w:val="0"/>
      <w:marBottom w:val="0"/>
      <w:divBdr>
        <w:top w:val="none" w:sz="0" w:space="0" w:color="auto"/>
        <w:left w:val="none" w:sz="0" w:space="0" w:color="auto"/>
        <w:bottom w:val="none" w:sz="0" w:space="0" w:color="auto"/>
        <w:right w:val="none" w:sz="0" w:space="0" w:color="auto"/>
      </w:divBdr>
    </w:div>
    <w:div w:id="1422065962">
      <w:marLeft w:val="480"/>
      <w:marRight w:val="0"/>
      <w:marTop w:val="0"/>
      <w:marBottom w:val="0"/>
      <w:divBdr>
        <w:top w:val="none" w:sz="0" w:space="0" w:color="auto"/>
        <w:left w:val="none" w:sz="0" w:space="0" w:color="auto"/>
        <w:bottom w:val="none" w:sz="0" w:space="0" w:color="auto"/>
        <w:right w:val="none" w:sz="0" w:space="0" w:color="auto"/>
      </w:divBdr>
    </w:div>
    <w:div w:id="1422140748">
      <w:marLeft w:val="480"/>
      <w:marRight w:val="0"/>
      <w:marTop w:val="0"/>
      <w:marBottom w:val="0"/>
      <w:divBdr>
        <w:top w:val="none" w:sz="0" w:space="0" w:color="auto"/>
        <w:left w:val="none" w:sz="0" w:space="0" w:color="auto"/>
        <w:bottom w:val="none" w:sz="0" w:space="0" w:color="auto"/>
        <w:right w:val="none" w:sz="0" w:space="0" w:color="auto"/>
      </w:divBdr>
    </w:div>
    <w:div w:id="1422213635">
      <w:marLeft w:val="480"/>
      <w:marRight w:val="0"/>
      <w:marTop w:val="0"/>
      <w:marBottom w:val="0"/>
      <w:divBdr>
        <w:top w:val="none" w:sz="0" w:space="0" w:color="auto"/>
        <w:left w:val="none" w:sz="0" w:space="0" w:color="auto"/>
        <w:bottom w:val="none" w:sz="0" w:space="0" w:color="auto"/>
        <w:right w:val="none" w:sz="0" w:space="0" w:color="auto"/>
      </w:divBdr>
    </w:div>
    <w:div w:id="1422214518">
      <w:marLeft w:val="480"/>
      <w:marRight w:val="0"/>
      <w:marTop w:val="0"/>
      <w:marBottom w:val="0"/>
      <w:divBdr>
        <w:top w:val="none" w:sz="0" w:space="0" w:color="auto"/>
        <w:left w:val="none" w:sz="0" w:space="0" w:color="auto"/>
        <w:bottom w:val="none" w:sz="0" w:space="0" w:color="auto"/>
        <w:right w:val="none" w:sz="0" w:space="0" w:color="auto"/>
      </w:divBdr>
    </w:div>
    <w:div w:id="1422682637">
      <w:bodyDiv w:val="1"/>
      <w:marLeft w:val="0"/>
      <w:marRight w:val="0"/>
      <w:marTop w:val="0"/>
      <w:marBottom w:val="0"/>
      <w:divBdr>
        <w:top w:val="none" w:sz="0" w:space="0" w:color="auto"/>
        <w:left w:val="none" w:sz="0" w:space="0" w:color="auto"/>
        <w:bottom w:val="none" w:sz="0" w:space="0" w:color="auto"/>
        <w:right w:val="none" w:sz="0" w:space="0" w:color="auto"/>
      </w:divBdr>
    </w:div>
    <w:div w:id="1422725619">
      <w:marLeft w:val="480"/>
      <w:marRight w:val="0"/>
      <w:marTop w:val="0"/>
      <w:marBottom w:val="0"/>
      <w:divBdr>
        <w:top w:val="none" w:sz="0" w:space="0" w:color="auto"/>
        <w:left w:val="none" w:sz="0" w:space="0" w:color="auto"/>
        <w:bottom w:val="none" w:sz="0" w:space="0" w:color="auto"/>
        <w:right w:val="none" w:sz="0" w:space="0" w:color="auto"/>
      </w:divBdr>
    </w:div>
    <w:div w:id="1422802059">
      <w:marLeft w:val="480"/>
      <w:marRight w:val="0"/>
      <w:marTop w:val="0"/>
      <w:marBottom w:val="0"/>
      <w:divBdr>
        <w:top w:val="none" w:sz="0" w:space="0" w:color="auto"/>
        <w:left w:val="none" w:sz="0" w:space="0" w:color="auto"/>
        <w:bottom w:val="none" w:sz="0" w:space="0" w:color="auto"/>
        <w:right w:val="none" w:sz="0" w:space="0" w:color="auto"/>
      </w:divBdr>
    </w:div>
    <w:div w:id="1422993723">
      <w:marLeft w:val="480"/>
      <w:marRight w:val="0"/>
      <w:marTop w:val="0"/>
      <w:marBottom w:val="0"/>
      <w:divBdr>
        <w:top w:val="none" w:sz="0" w:space="0" w:color="auto"/>
        <w:left w:val="none" w:sz="0" w:space="0" w:color="auto"/>
        <w:bottom w:val="none" w:sz="0" w:space="0" w:color="auto"/>
        <w:right w:val="none" w:sz="0" w:space="0" w:color="auto"/>
      </w:divBdr>
    </w:div>
    <w:div w:id="1423062910">
      <w:marLeft w:val="480"/>
      <w:marRight w:val="0"/>
      <w:marTop w:val="0"/>
      <w:marBottom w:val="0"/>
      <w:divBdr>
        <w:top w:val="none" w:sz="0" w:space="0" w:color="auto"/>
        <w:left w:val="none" w:sz="0" w:space="0" w:color="auto"/>
        <w:bottom w:val="none" w:sz="0" w:space="0" w:color="auto"/>
        <w:right w:val="none" w:sz="0" w:space="0" w:color="auto"/>
      </w:divBdr>
    </w:div>
    <w:div w:id="1423063536">
      <w:marLeft w:val="480"/>
      <w:marRight w:val="0"/>
      <w:marTop w:val="0"/>
      <w:marBottom w:val="0"/>
      <w:divBdr>
        <w:top w:val="none" w:sz="0" w:space="0" w:color="auto"/>
        <w:left w:val="none" w:sz="0" w:space="0" w:color="auto"/>
        <w:bottom w:val="none" w:sz="0" w:space="0" w:color="auto"/>
        <w:right w:val="none" w:sz="0" w:space="0" w:color="auto"/>
      </w:divBdr>
    </w:div>
    <w:div w:id="1423335841">
      <w:marLeft w:val="480"/>
      <w:marRight w:val="0"/>
      <w:marTop w:val="0"/>
      <w:marBottom w:val="0"/>
      <w:divBdr>
        <w:top w:val="none" w:sz="0" w:space="0" w:color="auto"/>
        <w:left w:val="none" w:sz="0" w:space="0" w:color="auto"/>
        <w:bottom w:val="none" w:sz="0" w:space="0" w:color="auto"/>
        <w:right w:val="none" w:sz="0" w:space="0" w:color="auto"/>
      </w:divBdr>
    </w:div>
    <w:div w:id="1423338073">
      <w:marLeft w:val="480"/>
      <w:marRight w:val="0"/>
      <w:marTop w:val="0"/>
      <w:marBottom w:val="0"/>
      <w:divBdr>
        <w:top w:val="none" w:sz="0" w:space="0" w:color="auto"/>
        <w:left w:val="none" w:sz="0" w:space="0" w:color="auto"/>
        <w:bottom w:val="none" w:sz="0" w:space="0" w:color="auto"/>
        <w:right w:val="none" w:sz="0" w:space="0" w:color="auto"/>
      </w:divBdr>
    </w:div>
    <w:div w:id="1423377483">
      <w:marLeft w:val="480"/>
      <w:marRight w:val="0"/>
      <w:marTop w:val="0"/>
      <w:marBottom w:val="0"/>
      <w:divBdr>
        <w:top w:val="none" w:sz="0" w:space="0" w:color="auto"/>
        <w:left w:val="none" w:sz="0" w:space="0" w:color="auto"/>
        <w:bottom w:val="none" w:sz="0" w:space="0" w:color="auto"/>
        <w:right w:val="none" w:sz="0" w:space="0" w:color="auto"/>
      </w:divBdr>
    </w:div>
    <w:div w:id="1423527302">
      <w:marLeft w:val="480"/>
      <w:marRight w:val="0"/>
      <w:marTop w:val="0"/>
      <w:marBottom w:val="0"/>
      <w:divBdr>
        <w:top w:val="none" w:sz="0" w:space="0" w:color="auto"/>
        <w:left w:val="none" w:sz="0" w:space="0" w:color="auto"/>
        <w:bottom w:val="none" w:sz="0" w:space="0" w:color="auto"/>
        <w:right w:val="none" w:sz="0" w:space="0" w:color="auto"/>
      </w:divBdr>
    </w:div>
    <w:div w:id="1423528295">
      <w:marLeft w:val="480"/>
      <w:marRight w:val="0"/>
      <w:marTop w:val="0"/>
      <w:marBottom w:val="0"/>
      <w:divBdr>
        <w:top w:val="none" w:sz="0" w:space="0" w:color="auto"/>
        <w:left w:val="none" w:sz="0" w:space="0" w:color="auto"/>
        <w:bottom w:val="none" w:sz="0" w:space="0" w:color="auto"/>
        <w:right w:val="none" w:sz="0" w:space="0" w:color="auto"/>
      </w:divBdr>
    </w:div>
    <w:div w:id="1423915064">
      <w:marLeft w:val="480"/>
      <w:marRight w:val="0"/>
      <w:marTop w:val="0"/>
      <w:marBottom w:val="0"/>
      <w:divBdr>
        <w:top w:val="none" w:sz="0" w:space="0" w:color="auto"/>
        <w:left w:val="none" w:sz="0" w:space="0" w:color="auto"/>
        <w:bottom w:val="none" w:sz="0" w:space="0" w:color="auto"/>
        <w:right w:val="none" w:sz="0" w:space="0" w:color="auto"/>
      </w:divBdr>
    </w:div>
    <w:div w:id="1423994157">
      <w:bodyDiv w:val="1"/>
      <w:marLeft w:val="0"/>
      <w:marRight w:val="0"/>
      <w:marTop w:val="0"/>
      <w:marBottom w:val="0"/>
      <w:divBdr>
        <w:top w:val="none" w:sz="0" w:space="0" w:color="auto"/>
        <w:left w:val="none" w:sz="0" w:space="0" w:color="auto"/>
        <w:bottom w:val="none" w:sz="0" w:space="0" w:color="auto"/>
        <w:right w:val="none" w:sz="0" w:space="0" w:color="auto"/>
      </w:divBdr>
    </w:div>
    <w:div w:id="1424105023">
      <w:marLeft w:val="480"/>
      <w:marRight w:val="0"/>
      <w:marTop w:val="0"/>
      <w:marBottom w:val="0"/>
      <w:divBdr>
        <w:top w:val="none" w:sz="0" w:space="0" w:color="auto"/>
        <w:left w:val="none" w:sz="0" w:space="0" w:color="auto"/>
        <w:bottom w:val="none" w:sz="0" w:space="0" w:color="auto"/>
        <w:right w:val="none" w:sz="0" w:space="0" w:color="auto"/>
      </w:divBdr>
    </w:div>
    <w:div w:id="1424111644">
      <w:marLeft w:val="480"/>
      <w:marRight w:val="0"/>
      <w:marTop w:val="0"/>
      <w:marBottom w:val="0"/>
      <w:divBdr>
        <w:top w:val="none" w:sz="0" w:space="0" w:color="auto"/>
        <w:left w:val="none" w:sz="0" w:space="0" w:color="auto"/>
        <w:bottom w:val="none" w:sz="0" w:space="0" w:color="auto"/>
        <w:right w:val="none" w:sz="0" w:space="0" w:color="auto"/>
      </w:divBdr>
    </w:div>
    <w:div w:id="1424180325">
      <w:marLeft w:val="480"/>
      <w:marRight w:val="0"/>
      <w:marTop w:val="0"/>
      <w:marBottom w:val="0"/>
      <w:divBdr>
        <w:top w:val="none" w:sz="0" w:space="0" w:color="auto"/>
        <w:left w:val="none" w:sz="0" w:space="0" w:color="auto"/>
        <w:bottom w:val="none" w:sz="0" w:space="0" w:color="auto"/>
        <w:right w:val="none" w:sz="0" w:space="0" w:color="auto"/>
      </w:divBdr>
    </w:div>
    <w:div w:id="1424186277">
      <w:bodyDiv w:val="1"/>
      <w:marLeft w:val="0"/>
      <w:marRight w:val="0"/>
      <w:marTop w:val="0"/>
      <w:marBottom w:val="0"/>
      <w:divBdr>
        <w:top w:val="none" w:sz="0" w:space="0" w:color="auto"/>
        <w:left w:val="none" w:sz="0" w:space="0" w:color="auto"/>
        <w:bottom w:val="none" w:sz="0" w:space="0" w:color="auto"/>
        <w:right w:val="none" w:sz="0" w:space="0" w:color="auto"/>
      </w:divBdr>
    </w:div>
    <w:div w:id="1424303327">
      <w:marLeft w:val="480"/>
      <w:marRight w:val="0"/>
      <w:marTop w:val="0"/>
      <w:marBottom w:val="0"/>
      <w:divBdr>
        <w:top w:val="none" w:sz="0" w:space="0" w:color="auto"/>
        <w:left w:val="none" w:sz="0" w:space="0" w:color="auto"/>
        <w:bottom w:val="none" w:sz="0" w:space="0" w:color="auto"/>
        <w:right w:val="none" w:sz="0" w:space="0" w:color="auto"/>
      </w:divBdr>
    </w:div>
    <w:div w:id="1424495455">
      <w:marLeft w:val="480"/>
      <w:marRight w:val="0"/>
      <w:marTop w:val="0"/>
      <w:marBottom w:val="0"/>
      <w:divBdr>
        <w:top w:val="none" w:sz="0" w:space="0" w:color="auto"/>
        <w:left w:val="none" w:sz="0" w:space="0" w:color="auto"/>
        <w:bottom w:val="none" w:sz="0" w:space="0" w:color="auto"/>
        <w:right w:val="none" w:sz="0" w:space="0" w:color="auto"/>
      </w:divBdr>
    </w:div>
    <w:div w:id="1424718979">
      <w:marLeft w:val="480"/>
      <w:marRight w:val="0"/>
      <w:marTop w:val="0"/>
      <w:marBottom w:val="0"/>
      <w:divBdr>
        <w:top w:val="none" w:sz="0" w:space="0" w:color="auto"/>
        <w:left w:val="none" w:sz="0" w:space="0" w:color="auto"/>
        <w:bottom w:val="none" w:sz="0" w:space="0" w:color="auto"/>
        <w:right w:val="none" w:sz="0" w:space="0" w:color="auto"/>
      </w:divBdr>
    </w:div>
    <w:div w:id="1424762222">
      <w:marLeft w:val="480"/>
      <w:marRight w:val="0"/>
      <w:marTop w:val="0"/>
      <w:marBottom w:val="0"/>
      <w:divBdr>
        <w:top w:val="none" w:sz="0" w:space="0" w:color="auto"/>
        <w:left w:val="none" w:sz="0" w:space="0" w:color="auto"/>
        <w:bottom w:val="none" w:sz="0" w:space="0" w:color="auto"/>
        <w:right w:val="none" w:sz="0" w:space="0" w:color="auto"/>
      </w:divBdr>
    </w:div>
    <w:div w:id="1424885482">
      <w:marLeft w:val="480"/>
      <w:marRight w:val="0"/>
      <w:marTop w:val="0"/>
      <w:marBottom w:val="0"/>
      <w:divBdr>
        <w:top w:val="none" w:sz="0" w:space="0" w:color="auto"/>
        <w:left w:val="none" w:sz="0" w:space="0" w:color="auto"/>
        <w:bottom w:val="none" w:sz="0" w:space="0" w:color="auto"/>
        <w:right w:val="none" w:sz="0" w:space="0" w:color="auto"/>
      </w:divBdr>
    </w:div>
    <w:div w:id="1424912837">
      <w:marLeft w:val="480"/>
      <w:marRight w:val="0"/>
      <w:marTop w:val="0"/>
      <w:marBottom w:val="0"/>
      <w:divBdr>
        <w:top w:val="none" w:sz="0" w:space="0" w:color="auto"/>
        <w:left w:val="none" w:sz="0" w:space="0" w:color="auto"/>
        <w:bottom w:val="none" w:sz="0" w:space="0" w:color="auto"/>
        <w:right w:val="none" w:sz="0" w:space="0" w:color="auto"/>
      </w:divBdr>
    </w:div>
    <w:div w:id="1425027487">
      <w:marLeft w:val="480"/>
      <w:marRight w:val="0"/>
      <w:marTop w:val="0"/>
      <w:marBottom w:val="0"/>
      <w:divBdr>
        <w:top w:val="none" w:sz="0" w:space="0" w:color="auto"/>
        <w:left w:val="none" w:sz="0" w:space="0" w:color="auto"/>
        <w:bottom w:val="none" w:sz="0" w:space="0" w:color="auto"/>
        <w:right w:val="none" w:sz="0" w:space="0" w:color="auto"/>
      </w:divBdr>
    </w:div>
    <w:div w:id="1425147855">
      <w:bodyDiv w:val="1"/>
      <w:marLeft w:val="0"/>
      <w:marRight w:val="0"/>
      <w:marTop w:val="0"/>
      <w:marBottom w:val="0"/>
      <w:divBdr>
        <w:top w:val="none" w:sz="0" w:space="0" w:color="auto"/>
        <w:left w:val="none" w:sz="0" w:space="0" w:color="auto"/>
        <w:bottom w:val="none" w:sz="0" w:space="0" w:color="auto"/>
        <w:right w:val="none" w:sz="0" w:space="0" w:color="auto"/>
      </w:divBdr>
    </w:div>
    <w:div w:id="1425343115">
      <w:marLeft w:val="480"/>
      <w:marRight w:val="0"/>
      <w:marTop w:val="0"/>
      <w:marBottom w:val="0"/>
      <w:divBdr>
        <w:top w:val="none" w:sz="0" w:space="0" w:color="auto"/>
        <w:left w:val="none" w:sz="0" w:space="0" w:color="auto"/>
        <w:bottom w:val="none" w:sz="0" w:space="0" w:color="auto"/>
        <w:right w:val="none" w:sz="0" w:space="0" w:color="auto"/>
      </w:divBdr>
    </w:div>
    <w:div w:id="1425347292">
      <w:marLeft w:val="480"/>
      <w:marRight w:val="0"/>
      <w:marTop w:val="0"/>
      <w:marBottom w:val="0"/>
      <w:divBdr>
        <w:top w:val="none" w:sz="0" w:space="0" w:color="auto"/>
        <w:left w:val="none" w:sz="0" w:space="0" w:color="auto"/>
        <w:bottom w:val="none" w:sz="0" w:space="0" w:color="auto"/>
        <w:right w:val="none" w:sz="0" w:space="0" w:color="auto"/>
      </w:divBdr>
    </w:div>
    <w:div w:id="1425413910">
      <w:marLeft w:val="480"/>
      <w:marRight w:val="0"/>
      <w:marTop w:val="0"/>
      <w:marBottom w:val="0"/>
      <w:divBdr>
        <w:top w:val="none" w:sz="0" w:space="0" w:color="auto"/>
        <w:left w:val="none" w:sz="0" w:space="0" w:color="auto"/>
        <w:bottom w:val="none" w:sz="0" w:space="0" w:color="auto"/>
        <w:right w:val="none" w:sz="0" w:space="0" w:color="auto"/>
      </w:divBdr>
    </w:div>
    <w:div w:id="1425565420">
      <w:bodyDiv w:val="1"/>
      <w:marLeft w:val="0"/>
      <w:marRight w:val="0"/>
      <w:marTop w:val="0"/>
      <w:marBottom w:val="0"/>
      <w:divBdr>
        <w:top w:val="none" w:sz="0" w:space="0" w:color="auto"/>
        <w:left w:val="none" w:sz="0" w:space="0" w:color="auto"/>
        <w:bottom w:val="none" w:sz="0" w:space="0" w:color="auto"/>
        <w:right w:val="none" w:sz="0" w:space="0" w:color="auto"/>
      </w:divBdr>
    </w:div>
    <w:div w:id="1425611653">
      <w:bodyDiv w:val="1"/>
      <w:marLeft w:val="0"/>
      <w:marRight w:val="0"/>
      <w:marTop w:val="0"/>
      <w:marBottom w:val="0"/>
      <w:divBdr>
        <w:top w:val="none" w:sz="0" w:space="0" w:color="auto"/>
        <w:left w:val="none" w:sz="0" w:space="0" w:color="auto"/>
        <w:bottom w:val="none" w:sz="0" w:space="0" w:color="auto"/>
        <w:right w:val="none" w:sz="0" w:space="0" w:color="auto"/>
      </w:divBdr>
    </w:div>
    <w:div w:id="1425686833">
      <w:marLeft w:val="480"/>
      <w:marRight w:val="0"/>
      <w:marTop w:val="0"/>
      <w:marBottom w:val="0"/>
      <w:divBdr>
        <w:top w:val="none" w:sz="0" w:space="0" w:color="auto"/>
        <w:left w:val="none" w:sz="0" w:space="0" w:color="auto"/>
        <w:bottom w:val="none" w:sz="0" w:space="0" w:color="auto"/>
        <w:right w:val="none" w:sz="0" w:space="0" w:color="auto"/>
      </w:divBdr>
    </w:div>
    <w:div w:id="1425801480">
      <w:marLeft w:val="480"/>
      <w:marRight w:val="0"/>
      <w:marTop w:val="0"/>
      <w:marBottom w:val="0"/>
      <w:divBdr>
        <w:top w:val="none" w:sz="0" w:space="0" w:color="auto"/>
        <w:left w:val="none" w:sz="0" w:space="0" w:color="auto"/>
        <w:bottom w:val="none" w:sz="0" w:space="0" w:color="auto"/>
        <w:right w:val="none" w:sz="0" w:space="0" w:color="auto"/>
      </w:divBdr>
    </w:div>
    <w:div w:id="1425955251">
      <w:marLeft w:val="480"/>
      <w:marRight w:val="0"/>
      <w:marTop w:val="0"/>
      <w:marBottom w:val="0"/>
      <w:divBdr>
        <w:top w:val="none" w:sz="0" w:space="0" w:color="auto"/>
        <w:left w:val="none" w:sz="0" w:space="0" w:color="auto"/>
        <w:bottom w:val="none" w:sz="0" w:space="0" w:color="auto"/>
        <w:right w:val="none" w:sz="0" w:space="0" w:color="auto"/>
      </w:divBdr>
    </w:div>
    <w:div w:id="1426144735">
      <w:bodyDiv w:val="1"/>
      <w:marLeft w:val="0"/>
      <w:marRight w:val="0"/>
      <w:marTop w:val="0"/>
      <w:marBottom w:val="0"/>
      <w:divBdr>
        <w:top w:val="none" w:sz="0" w:space="0" w:color="auto"/>
        <w:left w:val="none" w:sz="0" w:space="0" w:color="auto"/>
        <w:bottom w:val="none" w:sz="0" w:space="0" w:color="auto"/>
        <w:right w:val="none" w:sz="0" w:space="0" w:color="auto"/>
      </w:divBdr>
    </w:div>
    <w:div w:id="1426150847">
      <w:bodyDiv w:val="1"/>
      <w:marLeft w:val="0"/>
      <w:marRight w:val="0"/>
      <w:marTop w:val="0"/>
      <w:marBottom w:val="0"/>
      <w:divBdr>
        <w:top w:val="none" w:sz="0" w:space="0" w:color="auto"/>
        <w:left w:val="none" w:sz="0" w:space="0" w:color="auto"/>
        <w:bottom w:val="none" w:sz="0" w:space="0" w:color="auto"/>
        <w:right w:val="none" w:sz="0" w:space="0" w:color="auto"/>
      </w:divBdr>
    </w:div>
    <w:div w:id="1426194993">
      <w:marLeft w:val="480"/>
      <w:marRight w:val="0"/>
      <w:marTop w:val="0"/>
      <w:marBottom w:val="0"/>
      <w:divBdr>
        <w:top w:val="none" w:sz="0" w:space="0" w:color="auto"/>
        <w:left w:val="none" w:sz="0" w:space="0" w:color="auto"/>
        <w:bottom w:val="none" w:sz="0" w:space="0" w:color="auto"/>
        <w:right w:val="none" w:sz="0" w:space="0" w:color="auto"/>
      </w:divBdr>
    </w:div>
    <w:div w:id="1426195733">
      <w:marLeft w:val="480"/>
      <w:marRight w:val="0"/>
      <w:marTop w:val="0"/>
      <w:marBottom w:val="0"/>
      <w:divBdr>
        <w:top w:val="none" w:sz="0" w:space="0" w:color="auto"/>
        <w:left w:val="none" w:sz="0" w:space="0" w:color="auto"/>
        <w:bottom w:val="none" w:sz="0" w:space="0" w:color="auto"/>
        <w:right w:val="none" w:sz="0" w:space="0" w:color="auto"/>
      </w:divBdr>
    </w:div>
    <w:div w:id="1426225762">
      <w:marLeft w:val="480"/>
      <w:marRight w:val="0"/>
      <w:marTop w:val="0"/>
      <w:marBottom w:val="0"/>
      <w:divBdr>
        <w:top w:val="none" w:sz="0" w:space="0" w:color="auto"/>
        <w:left w:val="none" w:sz="0" w:space="0" w:color="auto"/>
        <w:bottom w:val="none" w:sz="0" w:space="0" w:color="auto"/>
        <w:right w:val="none" w:sz="0" w:space="0" w:color="auto"/>
      </w:divBdr>
    </w:div>
    <w:div w:id="1426263406">
      <w:marLeft w:val="480"/>
      <w:marRight w:val="0"/>
      <w:marTop w:val="0"/>
      <w:marBottom w:val="0"/>
      <w:divBdr>
        <w:top w:val="none" w:sz="0" w:space="0" w:color="auto"/>
        <w:left w:val="none" w:sz="0" w:space="0" w:color="auto"/>
        <w:bottom w:val="none" w:sz="0" w:space="0" w:color="auto"/>
        <w:right w:val="none" w:sz="0" w:space="0" w:color="auto"/>
      </w:divBdr>
    </w:div>
    <w:div w:id="1426267931">
      <w:marLeft w:val="480"/>
      <w:marRight w:val="0"/>
      <w:marTop w:val="0"/>
      <w:marBottom w:val="0"/>
      <w:divBdr>
        <w:top w:val="none" w:sz="0" w:space="0" w:color="auto"/>
        <w:left w:val="none" w:sz="0" w:space="0" w:color="auto"/>
        <w:bottom w:val="none" w:sz="0" w:space="0" w:color="auto"/>
        <w:right w:val="none" w:sz="0" w:space="0" w:color="auto"/>
      </w:divBdr>
    </w:div>
    <w:div w:id="1426344493">
      <w:marLeft w:val="480"/>
      <w:marRight w:val="0"/>
      <w:marTop w:val="0"/>
      <w:marBottom w:val="0"/>
      <w:divBdr>
        <w:top w:val="none" w:sz="0" w:space="0" w:color="auto"/>
        <w:left w:val="none" w:sz="0" w:space="0" w:color="auto"/>
        <w:bottom w:val="none" w:sz="0" w:space="0" w:color="auto"/>
        <w:right w:val="none" w:sz="0" w:space="0" w:color="auto"/>
      </w:divBdr>
    </w:div>
    <w:div w:id="1426614204">
      <w:marLeft w:val="480"/>
      <w:marRight w:val="0"/>
      <w:marTop w:val="0"/>
      <w:marBottom w:val="0"/>
      <w:divBdr>
        <w:top w:val="none" w:sz="0" w:space="0" w:color="auto"/>
        <w:left w:val="none" w:sz="0" w:space="0" w:color="auto"/>
        <w:bottom w:val="none" w:sz="0" w:space="0" w:color="auto"/>
        <w:right w:val="none" w:sz="0" w:space="0" w:color="auto"/>
      </w:divBdr>
    </w:div>
    <w:div w:id="1426681996">
      <w:marLeft w:val="480"/>
      <w:marRight w:val="0"/>
      <w:marTop w:val="0"/>
      <w:marBottom w:val="0"/>
      <w:divBdr>
        <w:top w:val="none" w:sz="0" w:space="0" w:color="auto"/>
        <w:left w:val="none" w:sz="0" w:space="0" w:color="auto"/>
        <w:bottom w:val="none" w:sz="0" w:space="0" w:color="auto"/>
        <w:right w:val="none" w:sz="0" w:space="0" w:color="auto"/>
      </w:divBdr>
    </w:div>
    <w:div w:id="1426729126">
      <w:marLeft w:val="480"/>
      <w:marRight w:val="0"/>
      <w:marTop w:val="0"/>
      <w:marBottom w:val="0"/>
      <w:divBdr>
        <w:top w:val="none" w:sz="0" w:space="0" w:color="auto"/>
        <w:left w:val="none" w:sz="0" w:space="0" w:color="auto"/>
        <w:bottom w:val="none" w:sz="0" w:space="0" w:color="auto"/>
        <w:right w:val="none" w:sz="0" w:space="0" w:color="auto"/>
      </w:divBdr>
    </w:div>
    <w:div w:id="1426881455">
      <w:marLeft w:val="480"/>
      <w:marRight w:val="0"/>
      <w:marTop w:val="0"/>
      <w:marBottom w:val="0"/>
      <w:divBdr>
        <w:top w:val="none" w:sz="0" w:space="0" w:color="auto"/>
        <w:left w:val="none" w:sz="0" w:space="0" w:color="auto"/>
        <w:bottom w:val="none" w:sz="0" w:space="0" w:color="auto"/>
        <w:right w:val="none" w:sz="0" w:space="0" w:color="auto"/>
      </w:divBdr>
    </w:div>
    <w:div w:id="1427113814">
      <w:marLeft w:val="480"/>
      <w:marRight w:val="0"/>
      <w:marTop w:val="0"/>
      <w:marBottom w:val="0"/>
      <w:divBdr>
        <w:top w:val="none" w:sz="0" w:space="0" w:color="auto"/>
        <w:left w:val="none" w:sz="0" w:space="0" w:color="auto"/>
        <w:bottom w:val="none" w:sz="0" w:space="0" w:color="auto"/>
        <w:right w:val="none" w:sz="0" w:space="0" w:color="auto"/>
      </w:divBdr>
    </w:div>
    <w:div w:id="1427114270">
      <w:marLeft w:val="480"/>
      <w:marRight w:val="0"/>
      <w:marTop w:val="0"/>
      <w:marBottom w:val="0"/>
      <w:divBdr>
        <w:top w:val="none" w:sz="0" w:space="0" w:color="auto"/>
        <w:left w:val="none" w:sz="0" w:space="0" w:color="auto"/>
        <w:bottom w:val="none" w:sz="0" w:space="0" w:color="auto"/>
        <w:right w:val="none" w:sz="0" w:space="0" w:color="auto"/>
      </w:divBdr>
    </w:div>
    <w:div w:id="1427189043">
      <w:marLeft w:val="480"/>
      <w:marRight w:val="0"/>
      <w:marTop w:val="0"/>
      <w:marBottom w:val="0"/>
      <w:divBdr>
        <w:top w:val="none" w:sz="0" w:space="0" w:color="auto"/>
        <w:left w:val="none" w:sz="0" w:space="0" w:color="auto"/>
        <w:bottom w:val="none" w:sz="0" w:space="0" w:color="auto"/>
        <w:right w:val="none" w:sz="0" w:space="0" w:color="auto"/>
      </w:divBdr>
    </w:div>
    <w:div w:id="1427191470">
      <w:marLeft w:val="480"/>
      <w:marRight w:val="0"/>
      <w:marTop w:val="0"/>
      <w:marBottom w:val="0"/>
      <w:divBdr>
        <w:top w:val="none" w:sz="0" w:space="0" w:color="auto"/>
        <w:left w:val="none" w:sz="0" w:space="0" w:color="auto"/>
        <w:bottom w:val="none" w:sz="0" w:space="0" w:color="auto"/>
        <w:right w:val="none" w:sz="0" w:space="0" w:color="auto"/>
      </w:divBdr>
    </w:div>
    <w:div w:id="1427270852">
      <w:marLeft w:val="480"/>
      <w:marRight w:val="0"/>
      <w:marTop w:val="0"/>
      <w:marBottom w:val="0"/>
      <w:divBdr>
        <w:top w:val="none" w:sz="0" w:space="0" w:color="auto"/>
        <w:left w:val="none" w:sz="0" w:space="0" w:color="auto"/>
        <w:bottom w:val="none" w:sz="0" w:space="0" w:color="auto"/>
        <w:right w:val="none" w:sz="0" w:space="0" w:color="auto"/>
      </w:divBdr>
    </w:div>
    <w:div w:id="1427271062">
      <w:marLeft w:val="480"/>
      <w:marRight w:val="0"/>
      <w:marTop w:val="0"/>
      <w:marBottom w:val="0"/>
      <w:divBdr>
        <w:top w:val="none" w:sz="0" w:space="0" w:color="auto"/>
        <w:left w:val="none" w:sz="0" w:space="0" w:color="auto"/>
        <w:bottom w:val="none" w:sz="0" w:space="0" w:color="auto"/>
        <w:right w:val="none" w:sz="0" w:space="0" w:color="auto"/>
      </w:divBdr>
    </w:div>
    <w:div w:id="1427312178">
      <w:bodyDiv w:val="1"/>
      <w:marLeft w:val="0"/>
      <w:marRight w:val="0"/>
      <w:marTop w:val="0"/>
      <w:marBottom w:val="0"/>
      <w:divBdr>
        <w:top w:val="none" w:sz="0" w:space="0" w:color="auto"/>
        <w:left w:val="none" w:sz="0" w:space="0" w:color="auto"/>
        <w:bottom w:val="none" w:sz="0" w:space="0" w:color="auto"/>
        <w:right w:val="none" w:sz="0" w:space="0" w:color="auto"/>
      </w:divBdr>
    </w:div>
    <w:div w:id="1427313288">
      <w:marLeft w:val="480"/>
      <w:marRight w:val="0"/>
      <w:marTop w:val="0"/>
      <w:marBottom w:val="0"/>
      <w:divBdr>
        <w:top w:val="none" w:sz="0" w:space="0" w:color="auto"/>
        <w:left w:val="none" w:sz="0" w:space="0" w:color="auto"/>
        <w:bottom w:val="none" w:sz="0" w:space="0" w:color="auto"/>
        <w:right w:val="none" w:sz="0" w:space="0" w:color="auto"/>
      </w:divBdr>
    </w:div>
    <w:div w:id="1427454791">
      <w:bodyDiv w:val="1"/>
      <w:marLeft w:val="0"/>
      <w:marRight w:val="0"/>
      <w:marTop w:val="0"/>
      <w:marBottom w:val="0"/>
      <w:divBdr>
        <w:top w:val="none" w:sz="0" w:space="0" w:color="auto"/>
        <w:left w:val="none" w:sz="0" w:space="0" w:color="auto"/>
        <w:bottom w:val="none" w:sz="0" w:space="0" w:color="auto"/>
        <w:right w:val="none" w:sz="0" w:space="0" w:color="auto"/>
      </w:divBdr>
    </w:div>
    <w:div w:id="1427537903">
      <w:marLeft w:val="480"/>
      <w:marRight w:val="0"/>
      <w:marTop w:val="0"/>
      <w:marBottom w:val="0"/>
      <w:divBdr>
        <w:top w:val="none" w:sz="0" w:space="0" w:color="auto"/>
        <w:left w:val="none" w:sz="0" w:space="0" w:color="auto"/>
        <w:bottom w:val="none" w:sz="0" w:space="0" w:color="auto"/>
        <w:right w:val="none" w:sz="0" w:space="0" w:color="auto"/>
      </w:divBdr>
    </w:div>
    <w:div w:id="1427574441">
      <w:marLeft w:val="480"/>
      <w:marRight w:val="0"/>
      <w:marTop w:val="0"/>
      <w:marBottom w:val="0"/>
      <w:divBdr>
        <w:top w:val="none" w:sz="0" w:space="0" w:color="auto"/>
        <w:left w:val="none" w:sz="0" w:space="0" w:color="auto"/>
        <w:bottom w:val="none" w:sz="0" w:space="0" w:color="auto"/>
        <w:right w:val="none" w:sz="0" w:space="0" w:color="auto"/>
      </w:divBdr>
    </w:div>
    <w:div w:id="1427920454">
      <w:marLeft w:val="480"/>
      <w:marRight w:val="0"/>
      <w:marTop w:val="0"/>
      <w:marBottom w:val="0"/>
      <w:divBdr>
        <w:top w:val="none" w:sz="0" w:space="0" w:color="auto"/>
        <w:left w:val="none" w:sz="0" w:space="0" w:color="auto"/>
        <w:bottom w:val="none" w:sz="0" w:space="0" w:color="auto"/>
        <w:right w:val="none" w:sz="0" w:space="0" w:color="auto"/>
      </w:divBdr>
    </w:div>
    <w:div w:id="1427964220">
      <w:marLeft w:val="480"/>
      <w:marRight w:val="0"/>
      <w:marTop w:val="0"/>
      <w:marBottom w:val="0"/>
      <w:divBdr>
        <w:top w:val="none" w:sz="0" w:space="0" w:color="auto"/>
        <w:left w:val="none" w:sz="0" w:space="0" w:color="auto"/>
        <w:bottom w:val="none" w:sz="0" w:space="0" w:color="auto"/>
        <w:right w:val="none" w:sz="0" w:space="0" w:color="auto"/>
      </w:divBdr>
    </w:div>
    <w:div w:id="1427965061">
      <w:marLeft w:val="480"/>
      <w:marRight w:val="0"/>
      <w:marTop w:val="0"/>
      <w:marBottom w:val="0"/>
      <w:divBdr>
        <w:top w:val="none" w:sz="0" w:space="0" w:color="auto"/>
        <w:left w:val="none" w:sz="0" w:space="0" w:color="auto"/>
        <w:bottom w:val="none" w:sz="0" w:space="0" w:color="auto"/>
        <w:right w:val="none" w:sz="0" w:space="0" w:color="auto"/>
      </w:divBdr>
    </w:div>
    <w:div w:id="1427967705">
      <w:marLeft w:val="480"/>
      <w:marRight w:val="0"/>
      <w:marTop w:val="0"/>
      <w:marBottom w:val="0"/>
      <w:divBdr>
        <w:top w:val="none" w:sz="0" w:space="0" w:color="auto"/>
        <w:left w:val="none" w:sz="0" w:space="0" w:color="auto"/>
        <w:bottom w:val="none" w:sz="0" w:space="0" w:color="auto"/>
        <w:right w:val="none" w:sz="0" w:space="0" w:color="auto"/>
      </w:divBdr>
    </w:div>
    <w:div w:id="1428190088">
      <w:bodyDiv w:val="1"/>
      <w:marLeft w:val="0"/>
      <w:marRight w:val="0"/>
      <w:marTop w:val="0"/>
      <w:marBottom w:val="0"/>
      <w:divBdr>
        <w:top w:val="none" w:sz="0" w:space="0" w:color="auto"/>
        <w:left w:val="none" w:sz="0" w:space="0" w:color="auto"/>
        <w:bottom w:val="none" w:sz="0" w:space="0" w:color="auto"/>
        <w:right w:val="none" w:sz="0" w:space="0" w:color="auto"/>
      </w:divBdr>
    </w:div>
    <w:div w:id="1428306394">
      <w:marLeft w:val="480"/>
      <w:marRight w:val="0"/>
      <w:marTop w:val="0"/>
      <w:marBottom w:val="0"/>
      <w:divBdr>
        <w:top w:val="none" w:sz="0" w:space="0" w:color="auto"/>
        <w:left w:val="none" w:sz="0" w:space="0" w:color="auto"/>
        <w:bottom w:val="none" w:sz="0" w:space="0" w:color="auto"/>
        <w:right w:val="none" w:sz="0" w:space="0" w:color="auto"/>
      </w:divBdr>
    </w:div>
    <w:div w:id="1428378859">
      <w:bodyDiv w:val="1"/>
      <w:marLeft w:val="0"/>
      <w:marRight w:val="0"/>
      <w:marTop w:val="0"/>
      <w:marBottom w:val="0"/>
      <w:divBdr>
        <w:top w:val="none" w:sz="0" w:space="0" w:color="auto"/>
        <w:left w:val="none" w:sz="0" w:space="0" w:color="auto"/>
        <w:bottom w:val="none" w:sz="0" w:space="0" w:color="auto"/>
        <w:right w:val="none" w:sz="0" w:space="0" w:color="auto"/>
      </w:divBdr>
    </w:div>
    <w:div w:id="1428378930">
      <w:marLeft w:val="480"/>
      <w:marRight w:val="0"/>
      <w:marTop w:val="0"/>
      <w:marBottom w:val="0"/>
      <w:divBdr>
        <w:top w:val="none" w:sz="0" w:space="0" w:color="auto"/>
        <w:left w:val="none" w:sz="0" w:space="0" w:color="auto"/>
        <w:bottom w:val="none" w:sz="0" w:space="0" w:color="auto"/>
        <w:right w:val="none" w:sz="0" w:space="0" w:color="auto"/>
      </w:divBdr>
    </w:div>
    <w:div w:id="1428380525">
      <w:marLeft w:val="480"/>
      <w:marRight w:val="0"/>
      <w:marTop w:val="0"/>
      <w:marBottom w:val="0"/>
      <w:divBdr>
        <w:top w:val="none" w:sz="0" w:space="0" w:color="auto"/>
        <w:left w:val="none" w:sz="0" w:space="0" w:color="auto"/>
        <w:bottom w:val="none" w:sz="0" w:space="0" w:color="auto"/>
        <w:right w:val="none" w:sz="0" w:space="0" w:color="auto"/>
      </w:divBdr>
    </w:div>
    <w:div w:id="1428384116">
      <w:marLeft w:val="480"/>
      <w:marRight w:val="0"/>
      <w:marTop w:val="0"/>
      <w:marBottom w:val="0"/>
      <w:divBdr>
        <w:top w:val="none" w:sz="0" w:space="0" w:color="auto"/>
        <w:left w:val="none" w:sz="0" w:space="0" w:color="auto"/>
        <w:bottom w:val="none" w:sz="0" w:space="0" w:color="auto"/>
        <w:right w:val="none" w:sz="0" w:space="0" w:color="auto"/>
      </w:divBdr>
    </w:div>
    <w:div w:id="1428574558">
      <w:marLeft w:val="480"/>
      <w:marRight w:val="0"/>
      <w:marTop w:val="0"/>
      <w:marBottom w:val="0"/>
      <w:divBdr>
        <w:top w:val="none" w:sz="0" w:space="0" w:color="auto"/>
        <w:left w:val="none" w:sz="0" w:space="0" w:color="auto"/>
        <w:bottom w:val="none" w:sz="0" w:space="0" w:color="auto"/>
        <w:right w:val="none" w:sz="0" w:space="0" w:color="auto"/>
      </w:divBdr>
    </w:div>
    <w:div w:id="1428576894">
      <w:marLeft w:val="480"/>
      <w:marRight w:val="0"/>
      <w:marTop w:val="0"/>
      <w:marBottom w:val="0"/>
      <w:divBdr>
        <w:top w:val="none" w:sz="0" w:space="0" w:color="auto"/>
        <w:left w:val="none" w:sz="0" w:space="0" w:color="auto"/>
        <w:bottom w:val="none" w:sz="0" w:space="0" w:color="auto"/>
        <w:right w:val="none" w:sz="0" w:space="0" w:color="auto"/>
      </w:divBdr>
    </w:div>
    <w:div w:id="1428621077">
      <w:bodyDiv w:val="1"/>
      <w:marLeft w:val="0"/>
      <w:marRight w:val="0"/>
      <w:marTop w:val="0"/>
      <w:marBottom w:val="0"/>
      <w:divBdr>
        <w:top w:val="none" w:sz="0" w:space="0" w:color="auto"/>
        <w:left w:val="none" w:sz="0" w:space="0" w:color="auto"/>
        <w:bottom w:val="none" w:sz="0" w:space="0" w:color="auto"/>
        <w:right w:val="none" w:sz="0" w:space="0" w:color="auto"/>
      </w:divBdr>
      <w:divsChild>
        <w:div w:id="1203403178">
          <w:marLeft w:val="480"/>
          <w:marRight w:val="0"/>
          <w:marTop w:val="0"/>
          <w:marBottom w:val="0"/>
          <w:divBdr>
            <w:top w:val="none" w:sz="0" w:space="0" w:color="auto"/>
            <w:left w:val="none" w:sz="0" w:space="0" w:color="auto"/>
            <w:bottom w:val="none" w:sz="0" w:space="0" w:color="auto"/>
            <w:right w:val="none" w:sz="0" w:space="0" w:color="auto"/>
          </w:divBdr>
        </w:div>
        <w:div w:id="770009123">
          <w:marLeft w:val="480"/>
          <w:marRight w:val="0"/>
          <w:marTop w:val="0"/>
          <w:marBottom w:val="0"/>
          <w:divBdr>
            <w:top w:val="none" w:sz="0" w:space="0" w:color="auto"/>
            <w:left w:val="none" w:sz="0" w:space="0" w:color="auto"/>
            <w:bottom w:val="none" w:sz="0" w:space="0" w:color="auto"/>
            <w:right w:val="none" w:sz="0" w:space="0" w:color="auto"/>
          </w:divBdr>
        </w:div>
        <w:div w:id="1508717377">
          <w:marLeft w:val="480"/>
          <w:marRight w:val="0"/>
          <w:marTop w:val="0"/>
          <w:marBottom w:val="0"/>
          <w:divBdr>
            <w:top w:val="none" w:sz="0" w:space="0" w:color="auto"/>
            <w:left w:val="none" w:sz="0" w:space="0" w:color="auto"/>
            <w:bottom w:val="none" w:sz="0" w:space="0" w:color="auto"/>
            <w:right w:val="none" w:sz="0" w:space="0" w:color="auto"/>
          </w:divBdr>
        </w:div>
        <w:div w:id="1826817833">
          <w:marLeft w:val="480"/>
          <w:marRight w:val="0"/>
          <w:marTop w:val="0"/>
          <w:marBottom w:val="0"/>
          <w:divBdr>
            <w:top w:val="none" w:sz="0" w:space="0" w:color="auto"/>
            <w:left w:val="none" w:sz="0" w:space="0" w:color="auto"/>
            <w:bottom w:val="none" w:sz="0" w:space="0" w:color="auto"/>
            <w:right w:val="none" w:sz="0" w:space="0" w:color="auto"/>
          </w:divBdr>
        </w:div>
        <w:div w:id="1795441486">
          <w:marLeft w:val="480"/>
          <w:marRight w:val="0"/>
          <w:marTop w:val="0"/>
          <w:marBottom w:val="0"/>
          <w:divBdr>
            <w:top w:val="none" w:sz="0" w:space="0" w:color="auto"/>
            <w:left w:val="none" w:sz="0" w:space="0" w:color="auto"/>
            <w:bottom w:val="none" w:sz="0" w:space="0" w:color="auto"/>
            <w:right w:val="none" w:sz="0" w:space="0" w:color="auto"/>
          </w:divBdr>
        </w:div>
        <w:div w:id="1022129435">
          <w:marLeft w:val="480"/>
          <w:marRight w:val="0"/>
          <w:marTop w:val="0"/>
          <w:marBottom w:val="0"/>
          <w:divBdr>
            <w:top w:val="none" w:sz="0" w:space="0" w:color="auto"/>
            <w:left w:val="none" w:sz="0" w:space="0" w:color="auto"/>
            <w:bottom w:val="none" w:sz="0" w:space="0" w:color="auto"/>
            <w:right w:val="none" w:sz="0" w:space="0" w:color="auto"/>
          </w:divBdr>
        </w:div>
        <w:div w:id="100801296">
          <w:marLeft w:val="480"/>
          <w:marRight w:val="0"/>
          <w:marTop w:val="0"/>
          <w:marBottom w:val="0"/>
          <w:divBdr>
            <w:top w:val="none" w:sz="0" w:space="0" w:color="auto"/>
            <w:left w:val="none" w:sz="0" w:space="0" w:color="auto"/>
            <w:bottom w:val="none" w:sz="0" w:space="0" w:color="auto"/>
            <w:right w:val="none" w:sz="0" w:space="0" w:color="auto"/>
          </w:divBdr>
        </w:div>
        <w:div w:id="276064696">
          <w:marLeft w:val="480"/>
          <w:marRight w:val="0"/>
          <w:marTop w:val="0"/>
          <w:marBottom w:val="0"/>
          <w:divBdr>
            <w:top w:val="none" w:sz="0" w:space="0" w:color="auto"/>
            <w:left w:val="none" w:sz="0" w:space="0" w:color="auto"/>
            <w:bottom w:val="none" w:sz="0" w:space="0" w:color="auto"/>
            <w:right w:val="none" w:sz="0" w:space="0" w:color="auto"/>
          </w:divBdr>
        </w:div>
        <w:div w:id="341586238">
          <w:marLeft w:val="480"/>
          <w:marRight w:val="0"/>
          <w:marTop w:val="0"/>
          <w:marBottom w:val="0"/>
          <w:divBdr>
            <w:top w:val="none" w:sz="0" w:space="0" w:color="auto"/>
            <w:left w:val="none" w:sz="0" w:space="0" w:color="auto"/>
            <w:bottom w:val="none" w:sz="0" w:space="0" w:color="auto"/>
            <w:right w:val="none" w:sz="0" w:space="0" w:color="auto"/>
          </w:divBdr>
        </w:div>
        <w:div w:id="298415413">
          <w:marLeft w:val="480"/>
          <w:marRight w:val="0"/>
          <w:marTop w:val="0"/>
          <w:marBottom w:val="0"/>
          <w:divBdr>
            <w:top w:val="none" w:sz="0" w:space="0" w:color="auto"/>
            <w:left w:val="none" w:sz="0" w:space="0" w:color="auto"/>
            <w:bottom w:val="none" w:sz="0" w:space="0" w:color="auto"/>
            <w:right w:val="none" w:sz="0" w:space="0" w:color="auto"/>
          </w:divBdr>
        </w:div>
        <w:div w:id="954874273">
          <w:marLeft w:val="480"/>
          <w:marRight w:val="0"/>
          <w:marTop w:val="0"/>
          <w:marBottom w:val="0"/>
          <w:divBdr>
            <w:top w:val="none" w:sz="0" w:space="0" w:color="auto"/>
            <w:left w:val="none" w:sz="0" w:space="0" w:color="auto"/>
            <w:bottom w:val="none" w:sz="0" w:space="0" w:color="auto"/>
            <w:right w:val="none" w:sz="0" w:space="0" w:color="auto"/>
          </w:divBdr>
        </w:div>
        <w:div w:id="1327443234">
          <w:marLeft w:val="480"/>
          <w:marRight w:val="0"/>
          <w:marTop w:val="0"/>
          <w:marBottom w:val="0"/>
          <w:divBdr>
            <w:top w:val="none" w:sz="0" w:space="0" w:color="auto"/>
            <w:left w:val="none" w:sz="0" w:space="0" w:color="auto"/>
            <w:bottom w:val="none" w:sz="0" w:space="0" w:color="auto"/>
            <w:right w:val="none" w:sz="0" w:space="0" w:color="auto"/>
          </w:divBdr>
        </w:div>
        <w:div w:id="367268312">
          <w:marLeft w:val="480"/>
          <w:marRight w:val="0"/>
          <w:marTop w:val="0"/>
          <w:marBottom w:val="0"/>
          <w:divBdr>
            <w:top w:val="none" w:sz="0" w:space="0" w:color="auto"/>
            <w:left w:val="none" w:sz="0" w:space="0" w:color="auto"/>
            <w:bottom w:val="none" w:sz="0" w:space="0" w:color="auto"/>
            <w:right w:val="none" w:sz="0" w:space="0" w:color="auto"/>
          </w:divBdr>
        </w:div>
        <w:div w:id="950284768">
          <w:marLeft w:val="480"/>
          <w:marRight w:val="0"/>
          <w:marTop w:val="0"/>
          <w:marBottom w:val="0"/>
          <w:divBdr>
            <w:top w:val="none" w:sz="0" w:space="0" w:color="auto"/>
            <w:left w:val="none" w:sz="0" w:space="0" w:color="auto"/>
            <w:bottom w:val="none" w:sz="0" w:space="0" w:color="auto"/>
            <w:right w:val="none" w:sz="0" w:space="0" w:color="auto"/>
          </w:divBdr>
        </w:div>
        <w:div w:id="577130781">
          <w:marLeft w:val="480"/>
          <w:marRight w:val="0"/>
          <w:marTop w:val="0"/>
          <w:marBottom w:val="0"/>
          <w:divBdr>
            <w:top w:val="none" w:sz="0" w:space="0" w:color="auto"/>
            <w:left w:val="none" w:sz="0" w:space="0" w:color="auto"/>
            <w:bottom w:val="none" w:sz="0" w:space="0" w:color="auto"/>
            <w:right w:val="none" w:sz="0" w:space="0" w:color="auto"/>
          </w:divBdr>
        </w:div>
      </w:divsChild>
    </w:div>
    <w:div w:id="1428623431">
      <w:bodyDiv w:val="1"/>
      <w:marLeft w:val="0"/>
      <w:marRight w:val="0"/>
      <w:marTop w:val="0"/>
      <w:marBottom w:val="0"/>
      <w:divBdr>
        <w:top w:val="none" w:sz="0" w:space="0" w:color="auto"/>
        <w:left w:val="none" w:sz="0" w:space="0" w:color="auto"/>
        <w:bottom w:val="none" w:sz="0" w:space="0" w:color="auto"/>
        <w:right w:val="none" w:sz="0" w:space="0" w:color="auto"/>
      </w:divBdr>
    </w:div>
    <w:div w:id="1428691719">
      <w:marLeft w:val="480"/>
      <w:marRight w:val="0"/>
      <w:marTop w:val="0"/>
      <w:marBottom w:val="0"/>
      <w:divBdr>
        <w:top w:val="none" w:sz="0" w:space="0" w:color="auto"/>
        <w:left w:val="none" w:sz="0" w:space="0" w:color="auto"/>
        <w:bottom w:val="none" w:sz="0" w:space="0" w:color="auto"/>
        <w:right w:val="none" w:sz="0" w:space="0" w:color="auto"/>
      </w:divBdr>
    </w:div>
    <w:div w:id="1428887307">
      <w:marLeft w:val="480"/>
      <w:marRight w:val="0"/>
      <w:marTop w:val="0"/>
      <w:marBottom w:val="0"/>
      <w:divBdr>
        <w:top w:val="none" w:sz="0" w:space="0" w:color="auto"/>
        <w:left w:val="none" w:sz="0" w:space="0" w:color="auto"/>
        <w:bottom w:val="none" w:sz="0" w:space="0" w:color="auto"/>
        <w:right w:val="none" w:sz="0" w:space="0" w:color="auto"/>
      </w:divBdr>
    </w:div>
    <w:div w:id="1429034482">
      <w:marLeft w:val="480"/>
      <w:marRight w:val="0"/>
      <w:marTop w:val="0"/>
      <w:marBottom w:val="0"/>
      <w:divBdr>
        <w:top w:val="none" w:sz="0" w:space="0" w:color="auto"/>
        <w:left w:val="none" w:sz="0" w:space="0" w:color="auto"/>
        <w:bottom w:val="none" w:sz="0" w:space="0" w:color="auto"/>
        <w:right w:val="none" w:sz="0" w:space="0" w:color="auto"/>
      </w:divBdr>
    </w:div>
    <w:div w:id="1429034596">
      <w:marLeft w:val="480"/>
      <w:marRight w:val="0"/>
      <w:marTop w:val="0"/>
      <w:marBottom w:val="0"/>
      <w:divBdr>
        <w:top w:val="none" w:sz="0" w:space="0" w:color="auto"/>
        <w:left w:val="none" w:sz="0" w:space="0" w:color="auto"/>
        <w:bottom w:val="none" w:sz="0" w:space="0" w:color="auto"/>
        <w:right w:val="none" w:sz="0" w:space="0" w:color="auto"/>
      </w:divBdr>
    </w:div>
    <w:div w:id="1429110183">
      <w:marLeft w:val="480"/>
      <w:marRight w:val="0"/>
      <w:marTop w:val="0"/>
      <w:marBottom w:val="0"/>
      <w:divBdr>
        <w:top w:val="none" w:sz="0" w:space="0" w:color="auto"/>
        <w:left w:val="none" w:sz="0" w:space="0" w:color="auto"/>
        <w:bottom w:val="none" w:sz="0" w:space="0" w:color="auto"/>
        <w:right w:val="none" w:sz="0" w:space="0" w:color="auto"/>
      </w:divBdr>
    </w:div>
    <w:div w:id="1429159107">
      <w:marLeft w:val="480"/>
      <w:marRight w:val="0"/>
      <w:marTop w:val="0"/>
      <w:marBottom w:val="0"/>
      <w:divBdr>
        <w:top w:val="none" w:sz="0" w:space="0" w:color="auto"/>
        <w:left w:val="none" w:sz="0" w:space="0" w:color="auto"/>
        <w:bottom w:val="none" w:sz="0" w:space="0" w:color="auto"/>
        <w:right w:val="none" w:sz="0" w:space="0" w:color="auto"/>
      </w:divBdr>
    </w:div>
    <w:div w:id="1429277661">
      <w:bodyDiv w:val="1"/>
      <w:marLeft w:val="0"/>
      <w:marRight w:val="0"/>
      <w:marTop w:val="0"/>
      <w:marBottom w:val="0"/>
      <w:divBdr>
        <w:top w:val="none" w:sz="0" w:space="0" w:color="auto"/>
        <w:left w:val="none" w:sz="0" w:space="0" w:color="auto"/>
        <w:bottom w:val="none" w:sz="0" w:space="0" w:color="auto"/>
        <w:right w:val="none" w:sz="0" w:space="0" w:color="auto"/>
      </w:divBdr>
    </w:div>
    <w:div w:id="1429423732">
      <w:marLeft w:val="480"/>
      <w:marRight w:val="0"/>
      <w:marTop w:val="0"/>
      <w:marBottom w:val="0"/>
      <w:divBdr>
        <w:top w:val="none" w:sz="0" w:space="0" w:color="auto"/>
        <w:left w:val="none" w:sz="0" w:space="0" w:color="auto"/>
        <w:bottom w:val="none" w:sz="0" w:space="0" w:color="auto"/>
        <w:right w:val="none" w:sz="0" w:space="0" w:color="auto"/>
      </w:divBdr>
    </w:div>
    <w:div w:id="1429496997">
      <w:marLeft w:val="480"/>
      <w:marRight w:val="0"/>
      <w:marTop w:val="0"/>
      <w:marBottom w:val="0"/>
      <w:divBdr>
        <w:top w:val="none" w:sz="0" w:space="0" w:color="auto"/>
        <w:left w:val="none" w:sz="0" w:space="0" w:color="auto"/>
        <w:bottom w:val="none" w:sz="0" w:space="0" w:color="auto"/>
        <w:right w:val="none" w:sz="0" w:space="0" w:color="auto"/>
      </w:divBdr>
    </w:div>
    <w:div w:id="1429538719">
      <w:marLeft w:val="480"/>
      <w:marRight w:val="0"/>
      <w:marTop w:val="0"/>
      <w:marBottom w:val="0"/>
      <w:divBdr>
        <w:top w:val="none" w:sz="0" w:space="0" w:color="auto"/>
        <w:left w:val="none" w:sz="0" w:space="0" w:color="auto"/>
        <w:bottom w:val="none" w:sz="0" w:space="0" w:color="auto"/>
        <w:right w:val="none" w:sz="0" w:space="0" w:color="auto"/>
      </w:divBdr>
    </w:div>
    <w:div w:id="1429693658">
      <w:marLeft w:val="480"/>
      <w:marRight w:val="0"/>
      <w:marTop w:val="0"/>
      <w:marBottom w:val="0"/>
      <w:divBdr>
        <w:top w:val="none" w:sz="0" w:space="0" w:color="auto"/>
        <w:left w:val="none" w:sz="0" w:space="0" w:color="auto"/>
        <w:bottom w:val="none" w:sz="0" w:space="0" w:color="auto"/>
        <w:right w:val="none" w:sz="0" w:space="0" w:color="auto"/>
      </w:divBdr>
    </w:div>
    <w:div w:id="1429733465">
      <w:bodyDiv w:val="1"/>
      <w:marLeft w:val="0"/>
      <w:marRight w:val="0"/>
      <w:marTop w:val="0"/>
      <w:marBottom w:val="0"/>
      <w:divBdr>
        <w:top w:val="none" w:sz="0" w:space="0" w:color="auto"/>
        <w:left w:val="none" w:sz="0" w:space="0" w:color="auto"/>
        <w:bottom w:val="none" w:sz="0" w:space="0" w:color="auto"/>
        <w:right w:val="none" w:sz="0" w:space="0" w:color="auto"/>
      </w:divBdr>
    </w:div>
    <w:div w:id="1430004469">
      <w:marLeft w:val="480"/>
      <w:marRight w:val="0"/>
      <w:marTop w:val="0"/>
      <w:marBottom w:val="0"/>
      <w:divBdr>
        <w:top w:val="none" w:sz="0" w:space="0" w:color="auto"/>
        <w:left w:val="none" w:sz="0" w:space="0" w:color="auto"/>
        <w:bottom w:val="none" w:sz="0" w:space="0" w:color="auto"/>
        <w:right w:val="none" w:sz="0" w:space="0" w:color="auto"/>
      </w:divBdr>
    </w:div>
    <w:div w:id="1430005900">
      <w:marLeft w:val="480"/>
      <w:marRight w:val="0"/>
      <w:marTop w:val="0"/>
      <w:marBottom w:val="0"/>
      <w:divBdr>
        <w:top w:val="none" w:sz="0" w:space="0" w:color="auto"/>
        <w:left w:val="none" w:sz="0" w:space="0" w:color="auto"/>
        <w:bottom w:val="none" w:sz="0" w:space="0" w:color="auto"/>
        <w:right w:val="none" w:sz="0" w:space="0" w:color="auto"/>
      </w:divBdr>
    </w:div>
    <w:div w:id="1430009514">
      <w:marLeft w:val="480"/>
      <w:marRight w:val="0"/>
      <w:marTop w:val="0"/>
      <w:marBottom w:val="0"/>
      <w:divBdr>
        <w:top w:val="none" w:sz="0" w:space="0" w:color="auto"/>
        <w:left w:val="none" w:sz="0" w:space="0" w:color="auto"/>
        <w:bottom w:val="none" w:sz="0" w:space="0" w:color="auto"/>
        <w:right w:val="none" w:sz="0" w:space="0" w:color="auto"/>
      </w:divBdr>
    </w:div>
    <w:div w:id="1430084571">
      <w:bodyDiv w:val="1"/>
      <w:marLeft w:val="0"/>
      <w:marRight w:val="0"/>
      <w:marTop w:val="0"/>
      <w:marBottom w:val="0"/>
      <w:divBdr>
        <w:top w:val="none" w:sz="0" w:space="0" w:color="auto"/>
        <w:left w:val="none" w:sz="0" w:space="0" w:color="auto"/>
        <w:bottom w:val="none" w:sz="0" w:space="0" w:color="auto"/>
        <w:right w:val="none" w:sz="0" w:space="0" w:color="auto"/>
      </w:divBdr>
    </w:div>
    <w:div w:id="1430084979">
      <w:marLeft w:val="480"/>
      <w:marRight w:val="0"/>
      <w:marTop w:val="0"/>
      <w:marBottom w:val="0"/>
      <w:divBdr>
        <w:top w:val="none" w:sz="0" w:space="0" w:color="auto"/>
        <w:left w:val="none" w:sz="0" w:space="0" w:color="auto"/>
        <w:bottom w:val="none" w:sz="0" w:space="0" w:color="auto"/>
        <w:right w:val="none" w:sz="0" w:space="0" w:color="auto"/>
      </w:divBdr>
    </w:div>
    <w:div w:id="1430194373">
      <w:bodyDiv w:val="1"/>
      <w:marLeft w:val="0"/>
      <w:marRight w:val="0"/>
      <w:marTop w:val="0"/>
      <w:marBottom w:val="0"/>
      <w:divBdr>
        <w:top w:val="none" w:sz="0" w:space="0" w:color="auto"/>
        <w:left w:val="none" w:sz="0" w:space="0" w:color="auto"/>
        <w:bottom w:val="none" w:sz="0" w:space="0" w:color="auto"/>
        <w:right w:val="none" w:sz="0" w:space="0" w:color="auto"/>
      </w:divBdr>
    </w:div>
    <w:div w:id="1430196300">
      <w:marLeft w:val="480"/>
      <w:marRight w:val="0"/>
      <w:marTop w:val="0"/>
      <w:marBottom w:val="0"/>
      <w:divBdr>
        <w:top w:val="none" w:sz="0" w:space="0" w:color="auto"/>
        <w:left w:val="none" w:sz="0" w:space="0" w:color="auto"/>
        <w:bottom w:val="none" w:sz="0" w:space="0" w:color="auto"/>
        <w:right w:val="none" w:sz="0" w:space="0" w:color="auto"/>
      </w:divBdr>
    </w:div>
    <w:div w:id="1430270691">
      <w:marLeft w:val="480"/>
      <w:marRight w:val="0"/>
      <w:marTop w:val="0"/>
      <w:marBottom w:val="0"/>
      <w:divBdr>
        <w:top w:val="none" w:sz="0" w:space="0" w:color="auto"/>
        <w:left w:val="none" w:sz="0" w:space="0" w:color="auto"/>
        <w:bottom w:val="none" w:sz="0" w:space="0" w:color="auto"/>
        <w:right w:val="none" w:sz="0" w:space="0" w:color="auto"/>
      </w:divBdr>
    </w:div>
    <w:div w:id="1430389786">
      <w:marLeft w:val="480"/>
      <w:marRight w:val="0"/>
      <w:marTop w:val="0"/>
      <w:marBottom w:val="0"/>
      <w:divBdr>
        <w:top w:val="none" w:sz="0" w:space="0" w:color="auto"/>
        <w:left w:val="none" w:sz="0" w:space="0" w:color="auto"/>
        <w:bottom w:val="none" w:sz="0" w:space="0" w:color="auto"/>
        <w:right w:val="none" w:sz="0" w:space="0" w:color="auto"/>
      </w:divBdr>
    </w:div>
    <w:div w:id="1430464514">
      <w:bodyDiv w:val="1"/>
      <w:marLeft w:val="0"/>
      <w:marRight w:val="0"/>
      <w:marTop w:val="0"/>
      <w:marBottom w:val="0"/>
      <w:divBdr>
        <w:top w:val="none" w:sz="0" w:space="0" w:color="auto"/>
        <w:left w:val="none" w:sz="0" w:space="0" w:color="auto"/>
        <w:bottom w:val="none" w:sz="0" w:space="0" w:color="auto"/>
        <w:right w:val="none" w:sz="0" w:space="0" w:color="auto"/>
      </w:divBdr>
    </w:div>
    <w:div w:id="1430465455">
      <w:marLeft w:val="480"/>
      <w:marRight w:val="0"/>
      <w:marTop w:val="0"/>
      <w:marBottom w:val="0"/>
      <w:divBdr>
        <w:top w:val="none" w:sz="0" w:space="0" w:color="auto"/>
        <w:left w:val="none" w:sz="0" w:space="0" w:color="auto"/>
        <w:bottom w:val="none" w:sz="0" w:space="0" w:color="auto"/>
        <w:right w:val="none" w:sz="0" w:space="0" w:color="auto"/>
      </w:divBdr>
    </w:div>
    <w:div w:id="1430658937">
      <w:marLeft w:val="480"/>
      <w:marRight w:val="0"/>
      <w:marTop w:val="0"/>
      <w:marBottom w:val="0"/>
      <w:divBdr>
        <w:top w:val="none" w:sz="0" w:space="0" w:color="auto"/>
        <w:left w:val="none" w:sz="0" w:space="0" w:color="auto"/>
        <w:bottom w:val="none" w:sz="0" w:space="0" w:color="auto"/>
        <w:right w:val="none" w:sz="0" w:space="0" w:color="auto"/>
      </w:divBdr>
    </w:div>
    <w:div w:id="1430809124">
      <w:marLeft w:val="480"/>
      <w:marRight w:val="0"/>
      <w:marTop w:val="0"/>
      <w:marBottom w:val="0"/>
      <w:divBdr>
        <w:top w:val="none" w:sz="0" w:space="0" w:color="auto"/>
        <w:left w:val="none" w:sz="0" w:space="0" w:color="auto"/>
        <w:bottom w:val="none" w:sz="0" w:space="0" w:color="auto"/>
        <w:right w:val="none" w:sz="0" w:space="0" w:color="auto"/>
      </w:divBdr>
    </w:div>
    <w:div w:id="1430856070">
      <w:marLeft w:val="480"/>
      <w:marRight w:val="0"/>
      <w:marTop w:val="0"/>
      <w:marBottom w:val="0"/>
      <w:divBdr>
        <w:top w:val="none" w:sz="0" w:space="0" w:color="auto"/>
        <w:left w:val="none" w:sz="0" w:space="0" w:color="auto"/>
        <w:bottom w:val="none" w:sz="0" w:space="0" w:color="auto"/>
        <w:right w:val="none" w:sz="0" w:space="0" w:color="auto"/>
      </w:divBdr>
    </w:div>
    <w:div w:id="1431004140">
      <w:marLeft w:val="480"/>
      <w:marRight w:val="0"/>
      <w:marTop w:val="0"/>
      <w:marBottom w:val="0"/>
      <w:divBdr>
        <w:top w:val="none" w:sz="0" w:space="0" w:color="auto"/>
        <w:left w:val="none" w:sz="0" w:space="0" w:color="auto"/>
        <w:bottom w:val="none" w:sz="0" w:space="0" w:color="auto"/>
        <w:right w:val="none" w:sz="0" w:space="0" w:color="auto"/>
      </w:divBdr>
    </w:div>
    <w:div w:id="1431125572">
      <w:marLeft w:val="480"/>
      <w:marRight w:val="0"/>
      <w:marTop w:val="0"/>
      <w:marBottom w:val="0"/>
      <w:divBdr>
        <w:top w:val="none" w:sz="0" w:space="0" w:color="auto"/>
        <w:left w:val="none" w:sz="0" w:space="0" w:color="auto"/>
        <w:bottom w:val="none" w:sz="0" w:space="0" w:color="auto"/>
        <w:right w:val="none" w:sz="0" w:space="0" w:color="auto"/>
      </w:divBdr>
    </w:div>
    <w:div w:id="1431197071">
      <w:marLeft w:val="480"/>
      <w:marRight w:val="0"/>
      <w:marTop w:val="0"/>
      <w:marBottom w:val="0"/>
      <w:divBdr>
        <w:top w:val="none" w:sz="0" w:space="0" w:color="auto"/>
        <w:left w:val="none" w:sz="0" w:space="0" w:color="auto"/>
        <w:bottom w:val="none" w:sz="0" w:space="0" w:color="auto"/>
        <w:right w:val="none" w:sz="0" w:space="0" w:color="auto"/>
      </w:divBdr>
    </w:div>
    <w:div w:id="1431316837">
      <w:marLeft w:val="480"/>
      <w:marRight w:val="0"/>
      <w:marTop w:val="0"/>
      <w:marBottom w:val="0"/>
      <w:divBdr>
        <w:top w:val="none" w:sz="0" w:space="0" w:color="auto"/>
        <w:left w:val="none" w:sz="0" w:space="0" w:color="auto"/>
        <w:bottom w:val="none" w:sz="0" w:space="0" w:color="auto"/>
        <w:right w:val="none" w:sz="0" w:space="0" w:color="auto"/>
      </w:divBdr>
    </w:div>
    <w:div w:id="1431317987">
      <w:marLeft w:val="480"/>
      <w:marRight w:val="0"/>
      <w:marTop w:val="0"/>
      <w:marBottom w:val="0"/>
      <w:divBdr>
        <w:top w:val="none" w:sz="0" w:space="0" w:color="auto"/>
        <w:left w:val="none" w:sz="0" w:space="0" w:color="auto"/>
        <w:bottom w:val="none" w:sz="0" w:space="0" w:color="auto"/>
        <w:right w:val="none" w:sz="0" w:space="0" w:color="auto"/>
      </w:divBdr>
    </w:div>
    <w:div w:id="1431505376">
      <w:marLeft w:val="480"/>
      <w:marRight w:val="0"/>
      <w:marTop w:val="0"/>
      <w:marBottom w:val="0"/>
      <w:divBdr>
        <w:top w:val="none" w:sz="0" w:space="0" w:color="auto"/>
        <w:left w:val="none" w:sz="0" w:space="0" w:color="auto"/>
        <w:bottom w:val="none" w:sz="0" w:space="0" w:color="auto"/>
        <w:right w:val="none" w:sz="0" w:space="0" w:color="auto"/>
      </w:divBdr>
    </w:div>
    <w:div w:id="1431850515">
      <w:marLeft w:val="480"/>
      <w:marRight w:val="0"/>
      <w:marTop w:val="0"/>
      <w:marBottom w:val="0"/>
      <w:divBdr>
        <w:top w:val="none" w:sz="0" w:space="0" w:color="auto"/>
        <w:left w:val="none" w:sz="0" w:space="0" w:color="auto"/>
        <w:bottom w:val="none" w:sz="0" w:space="0" w:color="auto"/>
        <w:right w:val="none" w:sz="0" w:space="0" w:color="auto"/>
      </w:divBdr>
    </w:div>
    <w:div w:id="1431900343">
      <w:marLeft w:val="480"/>
      <w:marRight w:val="0"/>
      <w:marTop w:val="0"/>
      <w:marBottom w:val="0"/>
      <w:divBdr>
        <w:top w:val="none" w:sz="0" w:space="0" w:color="auto"/>
        <w:left w:val="none" w:sz="0" w:space="0" w:color="auto"/>
        <w:bottom w:val="none" w:sz="0" w:space="0" w:color="auto"/>
        <w:right w:val="none" w:sz="0" w:space="0" w:color="auto"/>
      </w:divBdr>
    </w:div>
    <w:div w:id="1431927328">
      <w:marLeft w:val="480"/>
      <w:marRight w:val="0"/>
      <w:marTop w:val="0"/>
      <w:marBottom w:val="0"/>
      <w:divBdr>
        <w:top w:val="none" w:sz="0" w:space="0" w:color="auto"/>
        <w:left w:val="none" w:sz="0" w:space="0" w:color="auto"/>
        <w:bottom w:val="none" w:sz="0" w:space="0" w:color="auto"/>
        <w:right w:val="none" w:sz="0" w:space="0" w:color="auto"/>
      </w:divBdr>
    </w:div>
    <w:div w:id="1432050606">
      <w:marLeft w:val="480"/>
      <w:marRight w:val="0"/>
      <w:marTop w:val="0"/>
      <w:marBottom w:val="0"/>
      <w:divBdr>
        <w:top w:val="none" w:sz="0" w:space="0" w:color="auto"/>
        <w:left w:val="none" w:sz="0" w:space="0" w:color="auto"/>
        <w:bottom w:val="none" w:sz="0" w:space="0" w:color="auto"/>
        <w:right w:val="none" w:sz="0" w:space="0" w:color="auto"/>
      </w:divBdr>
    </w:div>
    <w:div w:id="1432236709">
      <w:marLeft w:val="480"/>
      <w:marRight w:val="0"/>
      <w:marTop w:val="0"/>
      <w:marBottom w:val="0"/>
      <w:divBdr>
        <w:top w:val="none" w:sz="0" w:space="0" w:color="auto"/>
        <w:left w:val="none" w:sz="0" w:space="0" w:color="auto"/>
        <w:bottom w:val="none" w:sz="0" w:space="0" w:color="auto"/>
        <w:right w:val="none" w:sz="0" w:space="0" w:color="auto"/>
      </w:divBdr>
    </w:div>
    <w:div w:id="1432241067">
      <w:marLeft w:val="480"/>
      <w:marRight w:val="0"/>
      <w:marTop w:val="0"/>
      <w:marBottom w:val="0"/>
      <w:divBdr>
        <w:top w:val="none" w:sz="0" w:space="0" w:color="auto"/>
        <w:left w:val="none" w:sz="0" w:space="0" w:color="auto"/>
        <w:bottom w:val="none" w:sz="0" w:space="0" w:color="auto"/>
        <w:right w:val="none" w:sz="0" w:space="0" w:color="auto"/>
      </w:divBdr>
    </w:div>
    <w:div w:id="1432358321">
      <w:marLeft w:val="480"/>
      <w:marRight w:val="0"/>
      <w:marTop w:val="0"/>
      <w:marBottom w:val="0"/>
      <w:divBdr>
        <w:top w:val="none" w:sz="0" w:space="0" w:color="auto"/>
        <w:left w:val="none" w:sz="0" w:space="0" w:color="auto"/>
        <w:bottom w:val="none" w:sz="0" w:space="0" w:color="auto"/>
        <w:right w:val="none" w:sz="0" w:space="0" w:color="auto"/>
      </w:divBdr>
    </w:div>
    <w:div w:id="1432435950">
      <w:marLeft w:val="480"/>
      <w:marRight w:val="0"/>
      <w:marTop w:val="0"/>
      <w:marBottom w:val="0"/>
      <w:divBdr>
        <w:top w:val="none" w:sz="0" w:space="0" w:color="auto"/>
        <w:left w:val="none" w:sz="0" w:space="0" w:color="auto"/>
        <w:bottom w:val="none" w:sz="0" w:space="0" w:color="auto"/>
        <w:right w:val="none" w:sz="0" w:space="0" w:color="auto"/>
      </w:divBdr>
    </w:div>
    <w:div w:id="1432506213">
      <w:bodyDiv w:val="1"/>
      <w:marLeft w:val="0"/>
      <w:marRight w:val="0"/>
      <w:marTop w:val="0"/>
      <w:marBottom w:val="0"/>
      <w:divBdr>
        <w:top w:val="none" w:sz="0" w:space="0" w:color="auto"/>
        <w:left w:val="none" w:sz="0" w:space="0" w:color="auto"/>
        <w:bottom w:val="none" w:sz="0" w:space="0" w:color="auto"/>
        <w:right w:val="none" w:sz="0" w:space="0" w:color="auto"/>
      </w:divBdr>
    </w:div>
    <w:div w:id="1432624006">
      <w:marLeft w:val="480"/>
      <w:marRight w:val="0"/>
      <w:marTop w:val="0"/>
      <w:marBottom w:val="0"/>
      <w:divBdr>
        <w:top w:val="none" w:sz="0" w:space="0" w:color="auto"/>
        <w:left w:val="none" w:sz="0" w:space="0" w:color="auto"/>
        <w:bottom w:val="none" w:sz="0" w:space="0" w:color="auto"/>
        <w:right w:val="none" w:sz="0" w:space="0" w:color="auto"/>
      </w:divBdr>
    </w:div>
    <w:div w:id="1432631241">
      <w:bodyDiv w:val="1"/>
      <w:marLeft w:val="0"/>
      <w:marRight w:val="0"/>
      <w:marTop w:val="0"/>
      <w:marBottom w:val="0"/>
      <w:divBdr>
        <w:top w:val="none" w:sz="0" w:space="0" w:color="auto"/>
        <w:left w:val="none" w:sz="0" w:space="0" w:color="auto"/>
        <w:bottom w:val="none" w:sz="0" w:space="0" w:color="auto"/>
        <w:right w:val="none" w:sz="0" w:space="0" w:color="auto"/>
      </w:divBdr>
    </w:div>
    <w:div w:id="1432704543">
      <w:bodyDiv w:val="1"/>
      <w:marLeft w:val="0"/>
      <w:marRight w:val="0"/>
      <w:marTop w:val="0"/>
      <w:marBottom w:val="0"/>
      <w:divBdr>
        <w:top w:val="none" w:sz="0" w:space="0" w:color="auto"/>
        <w:left w:val="none" w:sz="0" w:space="0" w:color="auto"/>
        <w:bottom w:val="none" w:sz="0" w:space="0" w:color="auto"/>
        <w:right w:val="none" w:sz="0" w:space="0" w:color="auto"/>
      </w:divBdr>
    </w:div>
    <w:div w:id="1432778440">
      <w:marLeft w:val="480"/>
      <w:marRight w:val="0"/>
      <w:marTop w:val="0"/>
      <w:marBottom w:val="0"/>
      <w:divBdr>
        <w:top w:val="none" w:sz="0" w:space="0" w:color="auto"/>
        <w:left w:val="none" w:sz="0" w:space="0" w:color="auto"/>
        <w:bottom w:val="none" w:sz="0" w:space="0" w:color="auto"/>
        <w:right w:val="none" w:sz="0" w:space="0" w:color="auto"/>
      </w:divBdr>
    </w:div>
    <w:div w:id="1432778508">
      <w:bodyDiv w:val="1"/>
      <w:marLeft w:val="0"/>
      <w:marRight w:val="0"/>
      <w:marTop w:val="0"/>
      <w:marBottom w:val="0"/>
      <w:divBdr>
        <w:top w:val="none" w:sz="0" w:space="0" w:color="auto"/>
        <w:left w:val="none" w:sz="0" w:space="0" w:color="auto"/>
        <w:bottom w:val="none" w:sz="0" w:space="0" w:color="auto"/>
        <w:right w:val="none" w:sz="0" w:space="0" w:color="auto"/>
      </w:divBdr>
      <w:divsChild>
        <w:div w:id="1806966329">
          <w:marLeft w:val="480"/>
          <w:marRight w:val="0"/>
          <w:marTop w:val="0"/>
          <w:marBottom w:val="0"/>
          <w:divBdr>
            <w:top w:val="none" w:sz="0" w:space="0" w:color="auto"/>
            <w:left w:val="none" w:sz="0" w:space="0" w:color="auto"/>
            <w:bottom w:val="none" w:sz="0" w:space="0" w:color="auto"/>
            <w:right w:val="none" w:sz="0" w:space="0" w:color="auto"/>
          </w:divBdr>
        </w:div>
        <w:div w:id="754204088">
          <w:marLeft w:val="480"/>
          <w:marRight w:val="0"/>
          <w:marTop w:val="0"/>
          <w:marBottom w:val="0"/>
          <w:divBdr>
            <w:top w:val="none" w:sz="0" w:space="0" w:color="auto"/>
            <w:left w:val="none" w:sz="0" w:space="0" w:color="auto"/>
            <w:bottom w:val="none" w:sz="0" w:space="0" w:color="auto"/>
            <w:right w:val="none" w:sz="0" w:space="0" w:color="auto"/>
          </w:divBdr>
        </w:div>
        <w:div w:id="1961063094">
          <w:marLeft w:val="480"/>
          <w:marRight w:val="0"/>
          <w:marTop w:val="0"/>
          <w:marBottom w:val="0"/>
          <w:divBdr>
            <w:top w:val="none" w:sz="0" w:space="0" w:color="auto"/>
            <w:left w:val="none" w:sz="0" w:space="0" w:color="auto"/>
            <w:bottom w:val="none" w:sz="0" w:space="0" w:color="auto"/>
            <w:right w:val="none" w:sz="0" w:space="0" w:color="auto"/>
          </w:divBdr>
        </w:div>
        <w:div w:id="14696303">
          <w:marLeft w:val="480"/>
          <w:marRight w:val="0"/>
          <w:marTop w:val="0"/>
          <w:marBottom w:val="0"/>
          <w:divBdr>
            <w:top w:val="none" w:sz="0" w:space="0" w:color="auto"/>
            <w:left w:val="none" w:sz="0" w:space="0" w:color="auto"/>
            <w:bottom w:val="none" w:sz="0" w:space="0" w:color="auto"/>
            <w:right w:val="none" w:sz="0" w:space="0" w:color="auto"/>
          </w:divBdr>
        </w:div>
        <w:div w:id="272783163">
          <w:marLeft w:val="480"/>
          <w:marRight w:val="0"/>
          <w:marTop w:val="0"/>
          <w:marBottom w:val="0"/>
          <w:divBdr>
            <w:top w:val="none" w:sz="0" w:space="0" w:color="auto"/>
            <w:left w:val="none" w:sz="0" w:space="0" w:color="auto"/>
            <w:bottom w:val="none" w:sz="0" w:space="0" w:color="auto"/>
            <w:right w:val="none" w:sz="0" w:space="0" w:color="auto"/>
          </w:divBdr>
        </w:div>
        <w:div w:id="2052880572">
          <w:marLeft w:val="480"/>
          <w:marRight w:val="0"/>
          <w:marTop w:val="0"/>
          <w:marBottom w:val="0"/>
          <w:divBdr>
            <w:top w:val="none" w:sz="0" w:space="0" w:color="auto"/>
            <w:left w:val="none" w:sz="0" w:space="0" w:color="auto"/>
            <w:bottom w:val="none" w:sz="0" w:space="0" w:color="auto"/>
            <w:right w:val="none" w:sz="0" w:space="0" w:color="auto"/>
          </w:divBdr>
        </w:div>
        <w:div w:id="50616049">
          <w:marLeft w:val="480"/>
          <w:marRight w:val="0"/>
          <w:marTop w:val="0"/>
          <w:marBottom w:val="0"/>
          <w:divBdr>
            <w:top w:val="none" w:sz="0" w:space="0" w:color="auto"/>
            <w:left w:val="none" w:sz="0" w:space="0" w:color="auto"/>
            <w:bottom w:val="none" w:sz="0" w:space="0" w:color="auto"/>
            <w:right w:val="none" w:sz="0" w:space="0" w:color="auto"/>
          </w:divBdr>
        </w:div>
        <w:div w:id="1997489597">
          <w:marLeft w:val="480"/>
          <w:marRight w:val="0"/>
          <w:marTop w:val="0"/>
          <w:marBottom w:val="0"/>
          <w:divBdr>
            <w:top w:val="none" w:sz="0" w:space="0" w:color="auto"/>
            <w:left w:val="none" w:sz="0" w:space="0" w:color="auto"/>
            <w:bottom w:val="none" w:sz="0" w:space="0" w:color="auto"/>
            <w:right w:val="none" w:sz="0" w:space="0" w:color="auto"/>
          </w:divBdr>
        </w:div>
        <w:div w:id="1972324639">
          <w:marLeft w:val="480"/>
          <w:marRight w:val="0"/>
          <w:marTop w:val="0"/>
          <w:marBottom w:val="0"/>
          <w:divBdr>
            <w:top w:val="none" w:sz="0" w:space="0" w:color="auto"/>
            <w:left w:val="none" w:sz="0" w:space="0" w:color="auto"/>
            <w:bottom w:val="none" w:sz="0" w:space="0" w:color="auto"/>
            <w:right w:val="none" w:sz="0" w:space="0" w:color="auto"/>
          </w:divBdr>
        </w:div>
        <w:div w:id="1915503347">
          <w:marLeft w:val="480"/>
          <w:marRight w:val="0"/>
          <w:marTop w:val="0"/>
          <w:marBottom w:val="0"/>
          <w:divBdr>
            <w:top w:val="none" w:sz="0" w:space="0" w:color="auto"/>
            <w:left w:val="none" w:sz="0" w:space="0" w:color="auto"/>
            <w:bottom w:val="none" w:sz="0" w:space="0" w:color="auto"/>
            <w:right w:val="none" w:sz="0" w:space="0" w:color="auto"/>
          </w:divBdr>
        </w:div>
      </w:divsChild>
    </w:div>
    <w:div w:id="1432822133">
      <w:marLeft w:val="480"/>
      <w:marRight w:val="0"/>
      <w:marTop w:val="0"/>
      <w:marBottom w:val="0"/>
      <w:divBdr>
        <w:top w:val="none" w:sz="0" w:space="0" w:color="auto"/>
        <w:left w:val="none" w:sz="0" w:space="0" w:color="auto"/>
        <w:bottom w:val="none" w:sz="0" w:space="0" w:color="auto"/>
        <w:right w:val="none" w:sz="0" w:space="0" w:color="auto"/>
      </w:divBdr>
    </w:div>
    <w:div w:id="1432824070">
      <w:bodyDiv w:val="1"/>
      <w:marLeft w:val="0"/>
      <w:marRight w:val="0"/>
      <w:marTop w:val="0"/>
      <w:marBottom w:val="0"/>
      <w:divBdr>
        <w:top w:val="none" w:sz="0" w:space="0" w:color="auto"/>
        <w:left w:val="none" w:sz="0" w:space="0" w:color="auto"/>
        <w:bottom w:val="none" w:sz="0" w:space="0" w:color="auto"/>
        <w:right w:val="none" w:sz="0" w:space="0" w:color="auto"/>
      </w:divBdr>
    </w:div>
    <w:div w:id="1432899961">
      <w:marLeft w:val="480"/>
      <w:marRight w:val="0"/>
      <w:marTop w:val="0"/>
      <w:marBottom w:val="0"/>
      <w:divBdr>
        <w:top w:val="none" w:sz="0" w:space="0" w:color="auto"/>
        <w:left w:val="none" w:sz="0" w:space="0" w:color="auto"/>
        <w:bottom w:val="none" w:sz="0" w:space="0" w:color="auto"/>
        <w:right w:val="none" w:sz="0" w:space="0" w:color="auto"/>
      </w:divBdr>
    </w:div>
    <w:div w:id="1432975108">
      <w:marLeft w:val="480"/>
      <w:marRight w:val="0"/>
      <w:marTop w:val="0"/>
      <w:marBottom w:val="0"/>
      <w:divBdr>
        <w:top w:val="none" w:sz="0" w:space="0" w:color="auto"/>
        <w:left w:val="none" w:sz="0" w:space="0" w:color="auto"/>
        <w:bottom w:val="none" w:sz="0" w:space="0" w:color="auto"/>
        <w:right w:val="none" w:sz="0" w:space="0" w:color="auto"/>
      </w:divBdr>
    </w:div>
    <w:div w:id="1433015317">
      <w:marLeft w:val="480"/>
      <w:marRight w:val="0"/>
      <w:marTop w:val="0"/>
      <w:marBottom w:val="0"/>
      <w:divBdr>
        <w:top w:val="none" w:sz="0" w:space="0" w:color="auto"/>
        <w:left w:val="none" w:sz="0" w:space="0" w:color="auto"/>
        <w:bottom w:val="none" w:sz="0" w:space="0" w:color="auto"/>
        <w:right w:val="none" w:sz="0" w:space="0" w:color="auto"/>
      </w:divBdr>
    </w:div>
    <w:div w:id="1433016805">
      <w:bodyDiv w:val="1"/>
      <w:marLeft w:val="0"/>
      <w:marRight w:val="0"/>
      <w:marTop w:val="0"/>
      <w:marBottom w:val="0"/>
      <w:divBdr>
        <w:top w:val="none" w:sz="0" w:space="0" w:color="auto"/>
        <w:left w:val="none" w:sz="0" w:space="0" w:color="auto"/>
        <w:bottom w:val="none" w:sz="0" w:space="0" w:color="auto"/>
        <w:right w:val="none" w:sz="0" w:space="0" w:color="auto"/>
      </w:divBdr>
      <w:divsChild>
        <w:div w:id="985890545">
          <w:marLeft w:val="480"/>
          <w:marRight w:val="0"/>
          <w:marTop w:val="0"/>
          <w:marBottom w:val="0"/>
          <w:divBdr>
            <w:top w:val="none" w:sz="0" w:space="0" w:color="auto"/>
            <w:left w:val="none" w:sz="0" w:space="0" w:color="auto"/>
            <w:bottom w:val="none" w:sz="0" w:space="0" w:color="auto"/>
            <w:right w:val="none" w:sz="0" w:space="0" w:color="auto"/>
          </w:divBdr>
        </w:div>
        <w:div w:id="354573764">
          <w:marLeft w:val="480"/>
          <w:marRight w:val="0"/>
          <w:marTop w:val="0"/>
          <w:marBottom w:val="0"/>
          <w:divBdr>
            <w:top w:val="none" w:sz="0" w:space="0" w:color="auto"/>
            <w:left w:val="none" w:sz="0" w:space="0" w:color="auto"/>
            <w:bottom w:val="none" w:sz="0" w:space="0" w:color="auto"/>
            <w:right w:val="none" w:sz="0" w:space="0" w:color="auto"/>
          </w:divBdr>
        </w:div>
      </w:divsChild>
    </w:div>
    <w:div w:id="1433161340">
      <w:marLeft w:val="480"/>
      <w:marRight w:val="0"/>
      <w:marTop w:val="0"/>
      <w:marBottom w:val="0"/>
      <w:divBdr>
        <w:top w:val="none" w:sz="0" w:space="0" w:color="auto"/>
        <w:left w:val="none" w:sz="0" w:space="0" w:color="auto"/>
        <w:bottom w:val="none" w:sz="0" w:space="0" w:color="auto"/>
        <w:right w:val="none" w:sz="0" w:space="0" w:color="auto"/>
      </w:divBdr>
    </w:div>
    <w:div w:id="1433939236">
      <w:marLeft w:val="480"/>
      <w:marRight w:val="0"/>
      <w:marTop w:val="0"/>
      <w:marBottom w:val="0"/>
      <w:divBdr>
        <w:top w:val="none" w:sz="0" w:space="0" w:color="auto"/>
        <w:left w:val="none" w:sz="0" w:space="0" w:color="auto"/>
        <w:bottom w:val="none" w:sz="0" w:space="0" w:color="auto"/>
        <w:right w:val="none" w:sz="0" w:space="0" w:color="auto"/>
      </w:divBdr>
    </w:div>
    <w:div w:id="1434130387">
      <w:marLeft w:val="480"/>
      <w:marRight w:val="0"/>
      <w:marTop w:val="0"/>
      <w:marBottom w:val="0"/>
      <w:divBdr>
        <w:top w:val="none" w:sz="0" w:space="0" w:color="auto"/>
        <w:left w:val="none" w:sz="0" w:space="0" w:color="auto"/>
        <w:bottom w:val="none" w:sz="0" w:space="0" w:color="auto"/>
        <w:right w:val="none" w:sz="0" w:space="0" w:color="auto"/>
      </w:divBdr>
    </w:div>
    <w:div w:id="1434285238">
      <w:marLeft w:val="480"/>
      <w:marRight w:val="0"/>
      <w:marTop w:val="0"/>
      <w:marBottom w:val="0"/>
      <w:divBdr>
        <w:top w:val="none" w:sz="0" w:space="0" w:color="auto"/>
        <w:left w:val="none" w:sz="0" w:space="0" w:color="auto"/>
        <w:bottom w:val="none" w:sz="0" w:space="0" w:color="auto"/>
        <w:right w:val="none" w:sz="0" w:space="0" w:color="auto"/>
      </w:divBdr>
    </w:div>
    <w:div w:id="1434403882">
      <w:marLeft w:val="480"/>
      <w:marRight w:val="0"/>
      <w:marTop w:val="0"/>
      <w:marBottom w:val="0"/>
      <w:divBdr>
        <w:top w:val="none" w:sz="0" w:space="0" w:color="auto"/>
        <w:left w:val="none" w:sz="0" w:space="0" w:color="auto"/>
        <w:bottom w:val="none" w:sz="0" w:space="0" w:color="auto"/>
        <w:right w:val="none" w:sz="0" w:space="0" w:color="auto"/>
      </w:divBdr>
    </w:div>
    <w:div w:id="1434472417">
      <w:marLeft w:val="480"/>
      <w:marRight w:val="0"/>
      <w:marTop w:val="0"/>
      <w:marBottom w:val="0"/>
      <w:divBdr>
        <w:top w:val="none" w:sz="0" w:space="0" w:color="auto"/>
        <w:left w:val="none" w:sz="0" w:space="0" w:color="auto"/>
        <w:bottom w:val="none" w:sz="0" w:space="0" w:color="auto"/>
        <w:right w:val="none" w:sz="0" w:space="0" w:color="auto"/>
      </w:divBdr>
    </w:div>
    <w:div w:id="1434475819">
      <w:bodyDiv w:val="1"/>
      <w:marLeft w:val="0"/>
      <w:marRight w:val="0"/>
      <w:marTop w:val="0"/>
      <w:marBottom w:val="0"/>
      <w:divBdr>
        <w:top w:val="none" w:sz="0" w:space="0" w:color="auto"/>
        <w:left w:val="none" w:sz="0" w:space="0" w:color="auto"/>
        <w:bottom w:val="none" w:sz="0" w:space="0" w:color="auto"/>
        <w:right w:val="none" w:sz="0" w:space="0" w:color="auto"/>
      </w:divBdr>
    </w:div>
    <w:div w:id="1434550100">
      <w:marLeft w:val="480"/>
      <w:marRight w:val="0"/>
      <w:marTop w:val="0"/>
      <w:marBottom w:val="0"/>
      <w:divBdr>
        <w:top w:val="none" w:sz="0" w:space="0" w:color="auto"/>
        <w:left w:val="none" w:sz="0" w:space="0" w:color="auto"/>
        <w:bottom w:val="none" w:sz="0" w:space="0" w:color="auto"/>
        <w:right w:val="none" w:sz="0" w:space="0" w:color="auto"/>
      </w:divBdr>
    </w:div>
    <w:div w:id="1434593853">
      <w:bodyDiv w:val="1"/>
      <w:marLeft w:val="0"/>
      <w:marRight w:val="0"/>
      <w:marTop w:val="0"/>
      <w:marBottom w:val="0"/>
      <w:divBdr>
        <w:top w:val="none" w:sz="0" w:space="0" w:color="auto"/>
        <w:left w:val="none" w:sz="0" w:space="0" w:color="auto"/>
        <w:bottom w:val="none" w:sz="0" w:space="0" w:color="auto"/>
        <w:right w:val="none" w:sz="0" w:space="0" w:color="auto"/>
      </w:divBdr>
    </w:div>
    <w:div w:id="1434744501">
      <w:bodyDiv w:val="1"/>
      <w:marLeft w:val="0"/>
      <w:marRight w:val="0"/>
      <w:marTop w:val="0"/>
      <w:marBottom w:val="0"/>
      <w:divBdr>
        <w:top w:val="none" w:sz="0" w:space="0" w:color="auto"/>
        <w:left w:val="none" w:sz="0" w:space="0" w:color="auto"/>
        <w:bottom w:val="none" w:sz="0" w:space="0" w:color="auto"/>
        <w:right w:val="none" w:sz="0" w:space="0" w:color="auto"/>
      </w:divBdr>
    </w:div>
    <w:div w:id="1434864207">
      <w:marLeft w:val="480"/>
      <w:marRight w:val="0"/>
      <w:marTop w:val="0"/>
      <w:marBottom w:val="0"/>
      <w:divBdr>
        <w:top w:val="none" w:sz="0" w:space="0" w:color="auto"/>
        <w:left w:val="none" w:sz="0" w:space="0" w:color="auto"/>
        <w:bottom w:val="none" w:sz="0" w:space="0" w:color="auto"/>
        <w:right w:val="none" w:sz="0" w:space="0" w:color="auto"/>
      </w:divBdr>
    </w:div>
    <w:div w:id="1434935566">
      <w:bodyDiv w:val="1"/>
      <w:marLeft w:val="0"/>
      <w:marRight w:val="0"/>
      <w:marTop w:val="0"/>
      <w:marBottom w:val="0"/>
      <w:divBdr>
        <w:top w:val="none" w:sz="0" w:space="0" w:color="auto"/>
        <w:left w:val="none" w:sz="0" w:space="0" w:color="auto"/>
        <w:bottom w:val="none" w:sz="0" w:space="0" w:color="auto"/>
        <w:right w:val="none" w:sz="0" w:space="0" w:color="auto"/>
      </w:divBdr>
    </w:div>
    <w:div w:id="1434935708">
      <w:marLeft w:val="480"/>
      <w:marRight w:val="0"/>
      <w:marTop w:val="0"/>
      <w:marBottom w:val="0"/>
      <w:divBdr>
        <w:top w:val="none" w:sz="0" w:space="0" w:color="auto"/>
        <w:left w:val="none" w:sz="0" w:space="0" w:color="auto"/>
        <w:bottom w:val="none" w:sz="0" w:space="0" w:color="auto"/>
        <w:right w:val="none" w:sz="0" w:space="0" w:color="auto"/>
      </w:divBdr>
    </w:div>
    <w:div w:id="1435126170">
      <w:marLeft w:val="480"/>
      <w:marRight w:val="0"/>
      <w:marTop w:val="0"/>
      <w:marBottom w:val="0"/>
      <w:divBdr>
        <w:top w:val="none" w:sz="0" w:space="0" w:color="auto"/>
        <w:left w:val="none" w:sz="0" w:space="0" w:color="auto"/>
        <w:bottom w:val="none" w:sz="0" w:space="0" w:color="auto"/>
        <w:right w:val="none" w:sz="0" w:space="0" w:color="auto"/>
      </w:divBdr>
    </w:div>
    <w:div w:id="1435203914">
      <w:bodyDiv w:val="1"/>
      <w:marLeft w:val="0"/>
      <w:marRight w:val="0"/>
      <w:marTop w:val="0"/>
      <w:marBottom w:val="0"/>
      <w:divBdr>
        <w:top w:val="none" w:sz="0" w:space="0" w:color="auto"/>
        <w:left w:val="none" w:sz="0" w:space="0" w:color="auto"/>
        <w:bottom w:val="none" w:sz="0" w:space="0" w:color="auto"/>
        <w:right w:val="none" w:sz="0" w:space="0" w:color="auto"/>
      </w:divBdr>
      <w:divsChild>
        <w:div w:id="443887645">
          <w:marLeft w:val="480"/>
          <w:marRight w:val="0"/>
          <w:marTop w:val="0"/>
          <w:marBottom w:val="0"/>
          <w:divBdr>
            <w:top w:val="none" w:sz="0" w:space="0" w:color="auto"/>
            <w:left w:val="none" w:sz="0" w:space="0" w:color="auto"/>
            <w:bottom w:val="none" w:sz="0" w:space="0" w:color="auto"/>
            <w:right w:val="none" w:sz="0" w:space="0" w:color="auto"/>
          </w:divBdr>
        </w:div>
        <w:div w:id="1191915703">
          <w:marLeft w:val="480"/>
          <w:marRight w:val="0"/>
          <w:marTop w:val="0"/>
          <w:marBottom w:val="0"/>
          <w:divBdr>
            <w:top w:val="none" w:sz="0" w:space="0" w:color="auto"/>
            <w:left w:val="none" w:sz="0" w:space="0" w:color="auto"/>
            <w:bottom w:val="none" w:sz="0" w:space="0" w:color="auto"/>
            <w:right w:val="none" w:sz="0" w:space="0" w:color="auto"/>
          </w:divBdr>
        </w:div>
        <w:div w:id="709300917">
          <w:marLeft w:val="480"/>
          <w:marRight w:val="0"/>
          <w:marTop w:val="0"/>
          <w:marBottom w:val="0"/>
          <w:divBdr>
            <w:top w:val="none" w:sz="0" w:space="0" w:color="auto"/>
            <w:left w:val="none" w:sz="0" w:space="0" w:color="auto"/>
            <w:bottom w:val="none" w:sz="0" w:space="0" w:color="auto"/>
            <w:right w:val="none" w:sz="0" w:space="0" w:color="auto"/>
          </w:divBdr>
        </w:div>
        <w:div w:id="1627617640">
          <w:marLeft w:val="480"/>
          <w:marRight w:val="0"/>
          <w:marTop w:val="0"/>
          <w:marBottom w:val="0"/>
          <w:divBdr>
            <w:top w:val="none" w:sz="0" w:space="0" w:color="auto"/>
            <w:left w:val="none" w:sz="0" w:space="0" w:color="auto"/>
            <w:bottom w:val="none" w:sz="0" w:space="0" w:color="auto"/>
            <w:right w:val="none" w:sz="0" w:space="0" w:color="auto"/>
          </w:divBdr>
        </w:div>
        <w:div w:id="214659580">
          <w:marLeft w:val="480"/>
          <w:marRight w:val="0"/>
          <w:marTop w:val="0"/>
          <w:marBottom w:val="0"/>
          <w:divBdr>
            <w:top w:val="none" w:sz="0" w:space="0" w:color="auto"/>
            <w:left w:val="none" w:sz="0" w:space="0" w:color="auto"/>
            <w:bottom w:val="none" w:sz="0" w:space="0" w:color="auto"/>
            <w:right w:val="none" w:sz="0" w:space="0" w:color="auto"/>
          </w:divBdr>
        </w:div>
        <w:div w:id="299001573">
          <w:marLeft w:val="480"/>
          <w:marRight w:val="0"/>
          <w:marTop w:val="0"/>
          <w:marBottom w:val="0"/>
          <w:divBdr>
            <w:top w:val="none" w:sz="0" w:space="0" w:color="auto"/>
            <w:left w:val="none" w:sz="0" w:space="0" w:color="auto"/>
            <w:bottom w:val="none" w:sz="0" w:space="0" w:color="auto"/>
            <w:right w:val="none" w:sz="0" w:space="0" w:color="auto"/>
          </w:divBdr>
        </w:div>
        <w:div w:id="1684161651">
          <w:marLeft w:val="480"/>
          <w:marRight w:val="0"/>
          <w:marTop w:val="0"/>
          <w:marBottom w:val="0"/>
          <w:divBdr>
            <w:top w:val="none" w:sz="0" w:space="0" w:color="auto"/>
            <w:left w:val="none" w:sz="0" w:space="0" w:color="auto"/>
            <w:bottom w:val="none" w:sz="0" w:space="0" w:color="auto"/>
            <w:right w:val="none" w:sz="0" w:space="0" w:color="auto"/>
          </w:divBdr>
        </w:div>
        <w:div w:id="239483744">
          <w:marLeft w:val="480"/>
          <w:marRight w:val="0"/>
          <w:marTop w:val="0"/>
          <w:marBottom w:val="0"/>
          <w:divBdr>
            <w:top w:val="none" w:sz="0" w:space="0" w:color="auto"/>
            <w:left w:val="none" w:sz="0" w:space="0" w:color="auto"/>
            <w:bottom w:val="none" w:sz="0" w:space="0" w:color="auto"/>
            <w:right w:val="none" w:sz="0" w:space="0" w:color="auto"/>
          </w:divBdr>
        </w:div>
      </w:divsChild>
    </w:div>
    <w:div w:id="1435590244">
      <w:bodyDiv w:val="1"/>
      <w:marLeft w:val="0"/>
      <w:marRight w:val="0"/>
      <w:marTop w:val="0"/>
      <w:marBottom w:val="0"/>
      <w:divBdr>
        <w:top w:val="none" w:sz="0" w:space="0" w:color="auto"/>
        <w:left w:val="none" w:sz="0" w:space="0" w:color="auto"/>
        <w:bottom w:val="none" w:sz="0" w:space="0" w:color="auto"/>
        <w:right w:val="none" w:sz="0" w:space="0" w:color="auto"/>
      </w:divBdr>
    </w:div>
    <w:div w:id="1435591523">
      <w:bodyDiv w:val="1"/>
      <w:marLeft w:val="0"/>
      <w:marRight w:val="0"/>
      <w:marTop w:val="0"/>
      <w:marBottom w:val="0"/>
      <w:divBdr>
        <w:top w:val="none" w:sz="0" w:space="0" w:color="auto"/>
        <w:left w:val="none" w:sz="0" w:space="0" w:color="auto"/>
        <w:bottom w:val="none" w:sz="0" w:space="0" w:color="auto"/>
        <w:right w:val="none" w:sz="0" w:space="0" w:color="auto"/>
      </w:divBdr>
      <w:divsChild>
        <w:div w:id="1576665441">
          <w:marLeft w:val="480"/>
          <w:marRight w:val="0"/>
          <w:marTop w:val="0"/>
          <w:marBottom w:val="0"/>
          <w:divBdr>
            <w:top w:val="none" w:sz="0" w:space="0" w:color="auto"/>
            <w:left w:val="none" w:sz="0" w:space="0" w:color="auto"/>
            <w:bottom w:val="none" w:sz="0" w:space="0" w:color="auto"/>
            <w:right w:val="none" w:sz="0" w:space="0" w:color="auto"/>
          </w:divBdr>
        </w:div>
        <w:div w:id="1146432442">
          <w:marLeft w:val="480"/>
          <w:marRight w:val="0"/>
          <w:marTop w:val="0"/>
          <w:marBottom w:val="0"/>
          <w:divBdr>
            <w:top w:val="none" w:sz="0" w:space="0" w:color="auto"/>
            <w:left w:val="none" w:sz="0" w:space="0" w:color="auto"/>
            <w:bottom w:val="none" w:sz="0" w:space="0" w:color="auto"/>
            <w:right w:val="none" w:sz="0" w:space="0" w:color="auto"/>
          </w:divBdr>
        </w:div>
        <w:div w:id="1814324076">
          <w:marLeft w:val="480"/>
          <w:marRight w:val="0"/>
          <w:marTop w:val="0"/>
          <w:marBottom w:val="0"/>
          <w:divBdr>
            <w:top w:val="none" w:sz="0" w:space="0" w:color="auto"/>
            <w:left w:val="none" w:sz="0" w:space="0" w:color="auto"/>
            <w:bottom w:val="none" w:sz="0" w:space="0" w:color="auto"/>
            <w:right w:val="none" w:sz="0" w:space="0" w:color="auto"/>
          </w:divBdr>
        </w:div>
        <w:div w:id="263616451">
          <w:marLeft w:val="480"/>
          <w:marRight w:val="0"/>
          <w:marTop w:val="0"/>
          <w:marBottom w:val="0"/>
          <w:divBdr>
            <w:top w:val="none" w:sz="0" w:space="0" w:color="auto"/>
            <w:left w:val="none" w:sz="0" w:space="0" w:color="auto"/>
            <w:bottom w:val="none" w:sz="0" w:space="0" w:color="auto"/>
            <w:right w:val="none" w:sz="0" w:space="0" w:color="auto"/>
          </w:divBdr>
        </w:div>
        <w:div w:id="250550942">
          <w:marLeft w:val="480"/>
          <w:marRight w:val="0"/>
          <w:marTop w:val="0"/>
          <w:marBottom w:val="0"/>
          <w:divBdr>
            <w:top w:val="none" w:sz="0" w:space="0" w:color="auto"/>
            <w:left w:val="none" w:sz="0" w:space="0" w:color="auto"/>
            <w:bottom w:val="none" w:sz="0" w:space="0" w:color="auto"/>
            <w:right w:val="none" w:sz="0" w:space="0" w:color="auto"/>
          </w:divBdr>
        </w:div>
        <w:div w:id="986202212">
          <w:marLeft w:val="480"/>
          <w:marRight w:val="0"/>
          <w:marTop w:val="0"/>
          <w:marBottom w:val="0"/>
          <w:divBdr>
            <w:top w:val="none" w:sz="0" w:space="0" w:color="auto"/>
            <w:left w:val="none" w:sz="0" w:space="0" w:color="auto"/>
            <w:bottom w:val="none" w:sz="0" w:space="0" w:color="auto"/>
            <w:right w:val="none" w:sz="0" w:space="0" w:color="auto"/>
          </w:divBdr>
        </w:div>
        <w:div w:id="750011070">
          <w:marLeft w:val="480"/>
          <w:marRight w:val="0"/>
          <w:marTop w:val="0"/>
          <w:marBottom w:val="0"/>
          <w:divBdr>
            <w:top w:val="none" w:sz="0" w:space="0" w:color="auto"/>
            <w:left w:val="none" w:sz="0" w:space="0" w:color="auto"/>
            <w:bottom w:val="none" w:sz="0" w:space="0" w:color="auto"/>
            <w:right w:val="none" w:sz="0" w:space="0" w:color="auto"/>
          </w:divBdr>
        </w:div>
        <w:div w:id="1222793684">
          <w:marLeft w:val="480"/>
          <w:marRight w:val="0"/>
          <w:marTop w:val="0"/>
          <w:marBottom w:val="0"/>
          <w:divBdr>
            <w:top w:val="none" w:sz="0" w:space="0" w:color="auto"/>
            <w:left w:val="none" w:sz="0" w:space="0" w:color="auto"/>
            <w:bottom w:val="none" w:sz="0" w:space="0" w:color="auto"/>
            <w:right w:val="none" w:sz="0" w:space="0" w:color="auto"/>
          </w:divBdr>
        </w:div>
        <w:div w:id="809399900">
          <w:marLeft w:val="480"/>
          <w:marRight w:val="0"/>
          <w:marTop w:val="0"/>
          <w:marBottom w:val="0"/>
          <w:divBdr>
            <w:top w:val="none" w:sz="0" w:space="0" w:color="auto"/>
            <w:left w:val="none" w:sz="0" w:space="0" w:color="auto"/>
            <w:bottom w:val="none" w:sz="0" w:space="0" w:color="auto"/>
            <w:right w:val="none" w:sz="0" w:space="0" w:color="auto"/>
          </w:divBdr>
        </w:div>
        <w:div w:id="973221312">
          <w:marLeft w:val="480"/>
          <w:marRight w:val="0"/>
          <w:marTop w:val="0"/>
          <w:marBottom w:val="0"/>
          <w:divBdr>
            <w:top w:val="none" w:sz="0" w:space="0" w:color="auto"/>
            <w:left w:val="none" w:sz="0" w:space="0" w:color="auto"/>
            <w:bottom w:val="none" w:sz="0" w:space="0" w:color="auto"/>
            <w:right w:val="none" w:sz="0" w:space="0" w:color="auto"/>
          </w:divBdr>
        </w:div>
        <w:div w:id="1328437186">
          <w:marLeft w:val="480"/>
          <w:marRight w:val="0"/>
          <w:marTop w:val="0"/>
          <w:marBottom w:val="0"/>
          <w:divBdr>
            <w:top w:val="none" w:sz="0" w:space="0" w:color="auto"/>
            <w:left w:val="none" w:sz="0" w:space="0" w:color="auto"/>
            <w:bottom w:val="none" w:sz="0" w:space="0" w:color="auto"/>
            <w:right w:val="none" w:sz="0" w:space="0" w:color="auto"/>
          </w:divBdr>
        </w:div>
        <w:div w:id="729042586">
          <w:marLeft w:val="480"/>
          <w:marRight w:val="0"/>
          <w:marTop w:val="0"/>
          <w:marBottom w:val="0"/>
          <w:divBdr>
            <w:top w:val="none" w:sz="0" w:space="0" w:color="auto"/>
            <w:left w:val="none" w:sz="0" w:space="0" w:color="auto"/>
            <w:bottom w:val="none" w:sz="0" w:space="0" w:color="auto"/>
            <w:right w:val="none" w:sz="0" w:space="0" w:color="auto"/>
          </w:divBdr>
        </w:div>
        <w:div w:id="1500344449">
          <w:marLeft w:val="480"/>
          <w:marRight w:val="0"/>
          <w:marTop w:val="0"/>
          <w:marBottom w:val="0"/>
          <w:divBdr>
            <w:top w:val="none" w:sz="0" w:space="0" w:color="auto"/>
            <w:left w:val="none" w:sz="0" w:space="0" w:color="auto"/>
            <w:bottom w:val="none" w:sz="0" w:space="0" w:color="auto"/>
            <w:right w:val="none" w:sz="0" w:space="0" w:color="auto"/>
          </w:divBdr>
        </w:div>
        <w:div w:id="824592998">
          <w:marLeft w:val="480"/>
          <w:marRight w:val="0"/>
          <w:marTop w:val="0"/>
          <w:marBottom w:val="0"/>
          <w:divBdr>
            <w:top w:val="none" w:sz="0" w:space="0" w:color="auto"/>
            <w:left w:val="none" w:sz="0" w:space="0" w:color="auto"/>
            <w:bottom w:val="none" w:sz="0" w:space="0" w:color="auto"/>
            <w:right w:val="none" w:sz="0" w:space="0" w:color="auto"/>
          </w:divBdr>
        </w:div>
        <w:div w:id="1342317534">
          <w:marLeft w:val="480"/>
          <w:marRight w:val="0"/>
          <w:marTop w:val="0"/>
          <w:marBottom w:val="0"/>
          <w:divBdr>
            <w:top w:val="none" w:sz="0" w:space="0" w:color="auto"/>
            <w:left w:val="none" w:sz="0" w:space="0" w:color="auto"/>
            <w:bottom w:val="none" w:sz="0" w:space="0" w:color="auto"/>
            <w:right w:val="none" w:sz="0" w:space="0" w:color="auto"/>
          </w:divBdr>
        </w:div>
        <w:div w:id="843279501">
          <w:marLeft w:val="480"/>
          <w:marRight w:val="0"/>
          <w:marTop w:val="0"/>
          <w:marBottom w:val="0"/>
          <w:divBdr>
            <w:top w:val="none" w:sz="0" w:space="0" w:color="auto"/>
            <w:left w:val="none" w:sz="0" w:space="0" w:color="auto"/>
            <w:bottom w:val="none" w:sz="0" w:space="0" w:color="auto"/>
            <w:right w:val="none" w:sz="0" w:space="0" w:color="auto"/>
          </w:divBdr>
        </w:div>
        <w:div w:id="236674481">
          <w:marLeft w:val="480"/>
          <w:marRight w:val="0"/>
          <w:marTop w:val="0"/>
          <w:marBottom w:val="0"/>
          <w:divBdr>
            <w:top w:val="none" w:sz="0" w:space="0" w:color="auto"/>
            <w:left w:val="none" w:sz="0" w:space="0" w:color="auto"/>
            <w:bottom w:val="none" w:sz="0" w:space="0" w:color="auto"/>
            <w:right w:val="none" w:sz="0" w:space="0" w:color="auto"/>
          </w:divBdr>
        </w:div>
        <w:div w:id="154342701">
          <w:marLeft w:val="480"/>
          <w:marRight w:val="0"/>
          <w:marTop w:val="0"/>
          <w:marBottom w:val="0"/>
          <w:divBdr>
            <w:top w:val="none" w:sz="0" w:space="0" w:color="auto"/>
            <w:left w:val="none" w:sz="0" w:space="0" w:color="auto"/>
            <w:bottom w:val="none" w:sz="0" w:space="0" w:color="auto"/>
            <w:right w:val="none" w:sz="0" w:space="0" w:color="auto"/>
          </w:divBdr>
        </w:div>
        <w:div w:id="473722956">
          <w:marLeft w:val="480"/>
          <w:marRight w:val="0"/>
          <w:marTop w:val="0"/>
          <w:marBottom w:val="0"/>
          <w:divBdr>
            <w:top w:val="none" w:sz="0" w:space="0" w:color="auto"/>
            <w:left w:val="none" w:sz="0" w:space="0" w:color="auto"/>
            <w:bottom w:val="none" w:sz="0" w:space="0" w:color="auto"/>
            <w:right w:val="none" w:sz="0" w:space="0" w:color="auto"/>
          </w:divBdr>
        </w:div>
        <w:div w:id="14617226">
          <w:marLeft w:val="480"/>
          <w:marRight w:val="0"/>
          <w:marTop w:val="0"/>
          <w:marBottom w:val="0"/>
          <w:divBdr>
            <w:top w:val="none" w:sz="0" w:space="0" w:color="auto"/>
            <w:left w:val="none" w:sz="0" w:space="0" w:color="auto"/>
            <w:bottom w:val="none" w:sz="0" w:space="0" w:color="auto"/>
            <w:right w:val="none" w:sz="0" w:space="0" w:color="auto"/>
          </w:divBdr>
        </w:div>
        <w:div w:id="2138328026">
          <w:marLeft w:val="480"/>
          <w:marRight w:val="0"/>
          <w:marTop w:val="0"/>
          <w:marBottom w:val="0"/>
          <w:divBdr>
            <w:top w:val="none" w:sz="0" w:space="0" w:color="auto"/>
            <w:left w:val="none" w:sz="0" w:space="0" w:color="auto"/>
            <w:bottom w:val="none" w:sz="0" w:space="0" w:color="auto"/>
            <w:right w:val="none" w:sz="0" w:space="0" w:color="auto"/>
          </w:divBdr>
        </w:div>
        <w:div w:id="1180851167">
          <w:marLeft w:val="480"/>
          <w:marRight w:val="0"/>
          <w:marTop w:val="0"/>
          <w:marBottom w:val="0"/>
          <w:divBdr>
            <w:top w:val="none" w:sz="0" w:space="0" w:color="auto"/>
            <w:left w:val="none" w:sz="0" w:space="0" w:color="auto"/>
            <w:bottom w:val="none" w:sz="0" w:space="0" w:color="auto"/>
            <w:right w:val="none" w:sz="0" w:space="0" w:color="auto"/>
          </w:divBdr>
        </w:div>
        <w:div w:id="1615284622">
          <w:marLeft w:val="480"/>
          <w:marRight w:val="0"/>
          <w:marTop w:val="0"/>
          <w:marBottom w:val="0"/>
          <w:divBdr>
            <w:top w:val="none" w:sz="0" w:space="0" w:color="auto"/>
            <w:left w:val="none" w:sz="0" w:space="0" w:color="auto"/>
            <w:bottom w:val="none" w:sz="0" w:space="0" w:color="auto"/>
            <w:right w:val="none" w:sz="0" w:space="0" w:color="auto"/>
          </w:divBdr>
        </w:div>
        <w:div w:id="1917668320">
          <w:marLeft w:val="480"/>
          <w:marRight w:val="0"/>
          <w:marTop w:val="0"/>
          <w:marBottom w:val="0"/>
          <w:divBdr>
            <w:top w:val="none" w:sz="0" w:space="0" w:color="auto"/>
            <w:left w:val="none" w:sz="0" w:space="0" w:color="auto"/>
            <w:bottom w:val="none" w:sz="0" w:space="0" w:color="auto"/>
            <w:right w:val="none" w:sz="0" w:space="0" w:color="auto"/>
          </w:divBdr>
        </w:div>
        <w:div w:id="1784226061">
          <w:marLeft w:val="480"/>
          <w:marRight w:val="0"/>
          <w:marTop w:val="0"/>
          <w:marBottom w:val="0"/>
          <w:divBdr>
            <w:top w:val="none" w:sz="0" w:space="0" w:color="auto"/>
            <w:left w:val="none" w:sz="0" w:space="0" w:color="auto"/>
            <w:bottom w:val="none" w:sz="0" w:space="0" w:color="auto"/>
            <w:right w:val="none" w:sz="0" w:space="0" w:color="auto"/>
          </w:divBdr>
        </w:div>
        <w:div w:id="1144351052">
          <w:marLeft w:val="480"/>
          <w:marRight w:val="0"/>
          <w:marTop w:val="0"/>
          <w:marBottom w:val="0"/>
          <w:divBdr>
            <w:top w:val="none" w:sz="0" w:space="0" w:color="auto"/>
            <w:left w:val="none" w:sz="0" w:space="0" w:color="auto"/>
            <w:bottom w:val="none" w:sz="0" w:space="0" w:color="auto"/>
            <w:right w:val="none" w:sz="0" w:space="0" w:color="auto"/>
          </w:divBdr>
        </w:div>
        <w:div w:id="1474828330">
          <w:marLeft w:val="480"/>
          <w:marRight w:val="0"/>
          <w:marTop w:val="0"/>
          <w:marBottom w:val="0"/>
          <w:divBdr>
            <w:top w:val="none" w:sz="0" w:space="0" w:color="auto"/>
            <w:left w:val="none" w:sz="0" w:space="0" w:color="auto"/>
            <w:bottom w:val="none" w:sz="0" w:space="0" w:color="auto"/>
            <w:right w:val="none" w:sz="0" w:space="0" w:color="auto"/>
          </w:divBdr>
        </w:div>
        <w:div w:id="927813176">
          <w:marLeft w:val="480"/>
          <w:marRight w:val="0"/>
          <w:marTop w:val="0"/>
          <w:marBottom w:val="0"/>
          <w:divBdr>
            <w:top w:val="none" w:sz="0" w:space="0" w:color="auto"/>
            <w:left w:val="none" w:sz="0" w:space="0" w:color="auto"/>
            <w:bottom w:val="none" w:sz="0" w:space="0" w:color="auto"/>
            <w:right w:val="none" w:sz="0" w:space="0" w:color="auto"/>
          </w:divBdr>
        </w:div>
        <w:div w:id="1883134241">
          <w:marLeft w:val="480"/>
          <w:marRight w:val="0"/>
          <w:marTop w:val="0"/>
          <w:marBottom w:val="0"/>
          <w:divBdr>
            <w:top w:val="none" w:sz="0" w:space="0" w:color="auto"/>
            <w:left w:val="none" w:sz="0" w:space="0" w:color="auto"/>
            <w:bottom w:val="none" w:sz="0" w:space="0" w:color="auto"/>
            <w:right w:val="none" w:sz="0" w:space="0" w:color="auto"/>
          </w:divBdr>
        </w:div>
        <w:div w:id="1108620984">
          <w:marLeft w:val="480"/>
          <w:marRight w:val="0"/>
          <w:marTop w:val="0"/>
          <w:marBottom w:val="0"/>
          <w:divBdr>
            <w:top w:val="none" w:sz="0" w:space="0" w:color="auto"/>
            <w:left w:val="none" w:sz="0" w:space="0" w:color="auto"/>
            <w:bottom w:val="none" w:sz="0" w:space="0" w:color="auto"/>
            <w:right w:val="none" w:sz="0" w:space="0" w:color="auto"/>
          </w:divBdr>
        </w:div>
        <w:div w:id="60252484">
          <w:marLeft w:val="480"/>
          <w:marRight w:val="0"/>
          <w:marTop w:val="0"/>
          <w:marBottom w:val="0"/>
          <w:divBdr>
            <w:top w:val="none" w:sz="0" w:space="0" w:color="auto"/>
            <w:left w:val="none" w:sz="0" w:space="0" w:color="auto"/>
            <w:bottom w:val="none" w:sz="0" w:space="0" w:color="auto"/>
            <w:right w:val="none" w:sz="0" w:space="0" w:color="auto"/>
          </w:divBdr>
        </w:div>
        <w:div w:id="1044404746">
          <w:marLeft w:val="480"/>
          <w:marRight w:val="0"/>
          <w:marTop w:val="0"/>
          <w:marBottom w:val="0"/>
          <w:divBdr>
            <w:top w:val="none" w:sz="0" w:space="0" w:color="auto"/>
            <w:left w:val="none" w:sz="0" w:space="0" w:color="auto"/>
            <w:bottom w:val="none" w:sz="0" w:space="0" w:color="auto"/>
            <w:right w:val="none" w:sz="0" w:space="0" w:color="auto"/>
          </w:divBdr>
        </w:div>
        <w:div w:id="350188701">
          <w:marLeft w:val="480"/>
          <w:marRight w:val="0"/>
          <w:marTop w:val="0"/>
          <w:marBottom w:val="0"/>
          <w:divBdr>
            <w:top w:val="none" w:sz="0" w:space="0" w:color="auto"/>
            <w:left w:val="none" w:sz="0" w:space="0" w:color="auto"/>
            <w:bottom w:val="none" w:sz="0" w:space="0" w:color="auto"/>
            <w:right w:val="none" w:sz="0" w:space="0" w:color="auto"/>
          </w:divBdr>
        </w:div>
        <w:div w:id="265425281">
          <w:marLeft w:val="480"/>
          <w:marRight w:val="0"/>
          <w:marTop w:val="0"/>
          <w:marBottom w:val="0"/>
          <w:divBdr>
            <w:top w:val="none" w:sz="0" w:space="0" w:color="auto"/>
            <w:left w:val="none" w:sz="0" w:space="0" w:color="auto"/>
            <w:bottom w:val="none" w:sz="0" w:space="0" w:color="auto"/>
            <w:right w:val="none" w:sz="0" w:space="0" w:color="auto"/>
          </w:divBdr>
        </w:div>
        <w:div w:id="1043871900">
          <w:marLeft w:val="480"/>
          <w:marRight w:val="0"/>
          <w:marTop w:val="0"/>
          <w:marBottom w:val="0"/>
          <w:divBdr>
            <w:top w:val="none" w:sz="0" w:space="0" w:color="auto"/>
            <w:left w:val="none" w:sz="0" w:space="0" w:color="auto"/>
            <w:bottom w:val="none" w:sz="0" w:space="0" w:color="auto"/>
            <w:right w:val="none" w:sz="0" w:space="0" w:color="auto"/>
          </w:divBdr>
        </w:div>
        <w:div w:id="1495997197">
          <w:marLeft w:val="480"/>
          <w:marRight w:val="0"/>
          <w:marTop w:val="0"/>
          <w:marBottom w:val="0"/>
          <w:divBdr>
            <w:top w:val="none" w:sz="0" w:space="0" w:color="auto"/>
            <w:left w:val="none" w:sz="0" w:space="0" w:color="auto"/>
            <w:bottom w:val="none" w:sz="0" w:space="0" w:color="auto"/>
            <w:right w:val="none" w:sz="0" w:space="0" w:color="auto"/>
          </w:divBdr>
        </w:div>
        <w:div w:id="1334336724">
          <w:marLeft w:val="480"/>
          <w:marRight w:val="0"/>
          <w:marTop w:val="0"/>
          <w:marBottom w:val="0"/>
          <w:divBdr>
            <w:top w:val="none" w:sz="0" w:space="0" w:color="auto"/>
            <w:left w:val="none" w:sz="0" w:space="0" w:color="auto"/>
            <w:bottom w:val="none" w:sz="0" w:space="0" w:color="auto"/>
            <w:right w:val="none" w:sz="0" w:space="0" w:color="auto"/>
          </w:divBdr>
        </w:div>
        <w:div w:id="1498686420">
          <w:marLeft w:val="480"/>
          <w:marRight w:val="0"/>
          <w:marTop w:val="0"/>
          <w:marBottom w:val="0"/>
          <w:divBdr>
            <w:top w:val="none" w:sz="0" w:space="0" w:color="auto"/>
            <w:left w:val="none" w:sz="0" w:space="0" w:color="auto"/>
            <w:bottom w:val="none" w:sz="0" w:space="0" w:color="auto"/>
            <w:right w:val="none" w:sz="0" w:space="0" w:color="auto"/>
          </w:divBdr>
        </w:div>
        <w:div w:id="1570506467">
          <w:marLeft w:val="480"/>
          <w:marRight w:val="0"/>
          <w:marTop w:val="0"/>
          <w:marBottom w:val="0"/>
          <w:divBdr>
            <w:top w:val="none" w:sz="0" w:space="0" w:color="auto"/>
            <w:left w:val="none" w:sz="0" w:space="0" w:color="auto"/>
            <w:bottom w:val="none" w:sz="0" w:space="0" w:color="auto"/>
            <w:right w:val="none" w:sz="0" w:space="0" w:color="auto"/>
          </w:divBdr>
        </w:div>
        <w:div w:id="1593328">
          <w:marLeft w:val="480"/>
          <w:marRight w:val="0"/>
          <w:marTop w:val="0"/>
          <w:marBottom w:val="0"/>
          <w:divBdr>
            <w:top w:val="none" w:sz="0" w:space="0" w:color="auto"/>
            <w:left w:val="none" w:sz="0" w:space="0" w:color="auto"/>
            <w:bottom w:val="none" w:sz="0" w:space="0" w:color="auto"/>
            <w:right w:val="none" w:sz="0" w:space="0" w:color="auto"/>
          </w:divBdr>
        </w:div>
        <w:div w:id="1453357854">
          <w:marLeft w:val="480"/>
          <w:marRight w:val="0"/>
          <w:marTop w:val="0"/>
          <w:marBottom w:val="0"/>
          <w:divBdr>
            <w:top w:val="none" w:sz="0" w:space="0" w:color="auto"/>
            <w:left w:val="none" w:sz="0" w:space="0" w:color="auto"/>
            <w:bottom w:val="none" w:sz="0" w:space="0" w:color="auto"/>
            <w:right w:val="none" w:sz="0" w:space="0" w:color="auto"/>
          </w:divBdr>
        </w:div>
        <w:div w:id="930352150">
          <w:marLeft w:val="480"/>
          <w:marRight w:val="0"/>
          <w:marTop w:val="0"/>
          <w:marBottom w:val="0"/>
          <w:divBdr>
            <w:top w:val="none" w:sz="0" w:space="0" w:color="auto"/>
            <w:left w:val="none" w:sz="0" w:space="0" w:color="auto"/>
            <w:bottom w:val="none" w:sz="0" w:space="0" w:color="auto"/>
            <w:right w:val="none" w:sz="0" w:space="0" w:color="auto"/>
          </w:divBdr>
        </w:div>
        <w:div w:id="163519117">
          <w:marLeft w:val="480"/>
          <w:marRight w:val="0"/>
          <w:marTop w:val="0"/>
          <w:marBottom w:val="0"/>
          <w:divBdr>
            <w:top w:val="none" w:sz="0" w:space="0" w:color="auto"/>
            <w:left w:val="none" w:sz="0" w:space="0" w:color="auto"/>
            <w:bottom w:val="none" w:sz="0" w:space="0" w:color="auto"/>
            <w:right w:val="none" w:sz="0" w:space="0" w:color="auto"/>
          </w:divBdr>
        </w:div>
        <w:div w:id="1692798741">
          <w:marLeft w:val="480"/>
          <w:marRight w:val="0"/>
          <w:marTop w:val="0"/>
          <w:marBottom w:val="0"/>
          <w:divBdr>
            <w:top w:val="none" w:sz="0" w:space="0" w:color="auto"/>
            <w:left w:val="none" w:sz="0" w:space="0" w:color="auto"/>
            <w:bottom w:val="none" w:sz="0" w:space="0" w:color="auto"/>
            <w:right w:val="none" w:sz="0" w:space="0" w:color="auto"/>
          </w:divBdr>
        </w:div>
        <w:div w:id="770660666">
          <w:marLeft w:val="480"/>
          <w:marRight w:val="0"/>
          <w:marTop w:val="0"/>
          <w:marBottom w:val="0"/>
          <w:divBdr>
            <w:top w:val="none" w:sz="0" w:space="0" w:color="auto"/>
            <w:left w:val="none" w:sz="0" w:space="0" w:color="auto"/>
            <w:bottom w:val="none" w:sz="0" w:space="0" w:color="auto"/>
            <w:right w:val="none" w:sz="0" w:space="0" w:color="auto"/>
          </w:divBdr>
        </w:div>
        <w:div w:id="1786580661">
          <w:marLeft w:val="480"/>
          <w:marRight w:val="0"/>
          <w:marTop w:val="0"/>
          <w:marBottom w:val="0"/>
          <w:divBdr>
            <w:top w:val="none" w:sz="0" w:space="0" w:color="auto"/>
            <w:left w:val="none" w:sz="0" w:space="0" w:color="auto"/>
            <w:bottom w:val="none" w:sz="0" w:space="0" w:color="auto"/>
            <w:right w:val="none" w:sz="0" w:space="0" w:color="auto"/>
          </w:divBdr>
        </w:div>
      </w:divsChild>
    </w:div>
    <w:div w:id="1435637475">
      <w:bodyDiv w:val="1"/>
      <w:marLeft w:val="0"/>
      <w:marRight w:val="0"/>
      <w:marTop w:val="0"/>
      <w:marBottom w:val="0"/>
      <w:divBdr>
        <w:top w:val="none" w:sz="0" w:space="0" w:color="auto"/>
        <w:left w:val="none" w:sz="0" w:space="0" w:color="auto"/>
        <w:bottom w:val="none" w:sz="0" w:space="0" w:color="auto"/>
        <w:right w:val="none" w:sz="0" w:space="0" w:color="auto"/>
      </w:divBdr>
    </w:div>
    <w:div w:id="1435828430">
      <w:marLeft w:val="480"/>
      <w:marRight w:val="0"/>
      <w:marTop w:val="0"/>
      <w:marBottom w:val="0"/>
      <w:divBdr>
        <w:top w:val="none" w:sz="0" w:space="0" w:color="auto"/>
        <w:left w:val="none" w:sz="0" w:space="0" w:color="auto"/>
        <w:bottom w:val="none" w:sz="0" w:space="0" w:color="auto"/>
        <w:right w:val="none" w:sz="0" w:space="0" w:color="auto"/>
      </w:divBdr>
    </w:div>
    <w:div w:id="1435832070">
      <w:marLeft w:val="480"/>
      <w:marRight w:val="0"/>
      <w:marTop w:val="0"/>
      <w:marBottom w:val="0"/>
      <w:divBdr>
        <w:top w:val="none" w:sz="0" w:space="0" w:color="auto"/>
        <w:left w:val="none" w:sz="0" w:space="0" w:color="auto"/>
        <w:bottom w:val="none" w:sz="0" w:space="0" w:color="auto"/>
        <w:right w:val="none" w:sz="0" w:space="0" w:color="auto"/>
      </w:divBdr>
    </w:div>
    <w:div w:id="1435980001">
      <w:marLeft w:val="480"/>
      <w:marRight w:val="0"/>
      <w:marTop w:val="0"/>
      <w:marBottom w:val="0"/>
      <w:divBdr>
        <w:top w:val="none" w:sz="0" w:space="0" w:color="auto"/>
        <w:left w:val="none" w:sz="0" w:space="0" w:color="auto"/>
        <w:bottom w:val="none" w:sz="0" w:space="0" w:color="auto"/>
        <w:right w:val="none" w:sz="0" w:space="0" w:color="auto"/>
      </w:divBdr>
    </w:div>
    <w:div w:id="1436175438">
      <w:marLeft w:val="480"/>
      <w:marRight w:val="0"/>
      <w:marTop w:val="0"/>
      <w:marBottom w:val="0"/>
      <w:divBdr>
        <w:top w:val="none" w:sz="0" w:space="0" w:color="auto"/>
        <w:left w:val="none" w:sz="0" w:space="0" w:color="auto"/>
        <w:bottom w:val="none" w:sz="0" w:space="0" w:color="auto"/>
        <w:right w:val="none" w:sz="0" w:space="0" w:color="auto"/>
      </w:divBdr>
    </w:div>
    <w:div w:id="1436246170">
      <w:marLeft w:val="480"/>
      <w:marRight w:val="0"/>
      <w:marTop w:val="0"/>
      <w:marBottom w:val="0"/>
      <w:divBdr>
        <w:top w:val="none" w:sz="0" w:space="0" w:color="auto"/>
        <w:left w:val="none" w:sz="0" w:space="0" w:color="auto"/>
        <w:bottom w:val="none" w:sz="0" w:space="0" w:color="auto"/>
        <w:right w:val="none" w:sz="0" w:space="0" w:color="auto"/>
      </w:divBdr>
    </w:div>
    <w:div w:id="1436246834">
      <w:marLeft w:val="480"/>
      <w:marRight w:val="0"/>
      <w:marTop w:val="0"/>
      <w:marBottom w:val="0"/>
      <w:divBdr>
        <w:top w:val="none" w:sz="0" w:space="0" w:color="auto"/>
        <w:left w:val="none" w:sz="0" w:space="0" w:color="auto"/>
        <w:bottom w:val="none" w:sz="0" w:space="0" w:color="auto"/>
        <w:right w:val="none" w:sz="0" w:space="0" w:color="auto"/>
      </w:divBdr>
    </w:div>
    <w:div w:id="1436288747">
      <w:bodyDiv w:val="1"/>
      <w:marLeft w:val="0"/>
      <w:marRight w:val="0"/>
      <w:marTop w:val="0"/>
      <w:marBottom w:val="0"/>
      <w:divBdr>
        <w:top w:val="none" w:sz="0" w:space="0" w:color="auto"/>
        <w:left w:val="none" w:sz="0" w:space="0" w:color="auto"/>
        <w:bottom w:val="none" w:sz="0" w:space="0" w:color="auto"/>
        <w:right w:val="none" w:sz="0" w:space="0" w:color="auto"/>
      </w:divBdr>
      <w:divsChild>
        <w:div w:id="848450495">
          <w:marLeft w:val="480"/>
          <w:marRight w:val="0"/>
          <w:marTop w:val="0"/>
          <w:marBottom w:val="0"/>
          <w:divBdr>
            <w:top w:val="none" w:sz="0" w:space="0" w:color="auto"/>
            <w:left w:val="none" w:sz="0" w:space="0" w:color="auto"/>
            <w:bottom w:val="none" w:sz="0" w:space="0" w:color="auto"/>
            <w:right w:val="none" w:sz="0" w:space="0" w:color="auto"/>
          </w:divBdr>
        </w:div>
        <w:div w:id="1592811780">
          <w:marLeft w:val="480"/>
          <w:marRight w:val="0"/>
          <w:marTop w:val="0"/>
          <w:marBottom w:val="0"/>
          <w:divBdr>
            <w:top w:val="none" w:sz="0" w:space="0" w:color="auto"/>
            <w:left w:val="none" w:sz="0" w:space="0" w:color="auto"/>
            <w:bottom w:val="none" w:sz="0" w:space="0" w:color="auto"/>
            <w:right w:val="none" w:sz="0" w:space="0" w:color="auto"/>
          </w:divBdr>
        </w:div>
        <w:div w:id="1489204239">
          <w:marLeft w:val="480"/>
          <w:marRight w:val="0"/>
          <w:marTop w:val="0"/>
          <w:marBottom w:val="0"/>
          <w:divBdr>
            <w:top w:val="none" w:sz="0" w:space="0" w:color="auto"/>
            <w:left w:val="none" w:sz="0" w:space="0" w:color="auto"/>
            <w:bottom w:val="none" w:sz="0" w:space="0" w:color="auto"/>
            <w:right w:val="none" w:sz="0" w:space="0" w:color="auto"/>
          </w:divBdr>
        </w:div>
        <w:div w:id="265846371">
          <w:marLeft w:val="480"/>
          <w:marRight w:val="0"/>
          <w:marTop w:val="0"/>
          <w:marBottom w:val="0"/>
          <w:divBdr>
            <w:top w:val="none" w:sz="0" w:space="0" w:color="auto"/>
            <w:left w:val="none" w:sz="0" w:space="0" w:color="auto"/>
            <w:bottom w:val="none" w:sz="0" w:space="0" w:color="auto"/>
            <w:right w:val="none" w:sz="0" w:space="0" w:color="auto"/>
          </w:divBdr>
        </w:div>
        <w:div w:id="114837554">
          <w:marLeft w:val="480"/>
          <w:marRight w:val="0"/>
          <w:marTop w:val="0"/>
          <w:marBottom w:val="0"/>
          <w:divBdr>
            <w:top w:val="none" w:sz="0" w:space="0" w:color="auto"/>
            <w:left w:val="none" w:sz="0" w:space="0" w:color="auto"/>
            <w:bottom w:val="none" w:sz="0" w:space="0" w:color="auto"/>
            <w:right w:val="none" w:sz="0" w:space="0" w:color="auto"/>
          </w:divBdr>
        </w:div>
        <w:div w:id="381902638">
          <w:marLeft w:val="480"/>
          <w:marRight w:val="0"/>
          <w:marTop w:val="0"/>
          <w:marBottom w:val="0"/>
          <w:divBdr>
            <w:top w:val="none" w:sz="0" w:space="0" w:color="auto"/>
            <w:left w:val="none" w:sz="0" w:space="0" w:color="auto"/>
            <w:bottom w:val="none" w:sz="0" w:space="0" w:color="auto"/>
            <w:right w:val="none" w:sz="0" w:space="0" w:color="auto"/>
          </w:divBdr>
        </w:div>
        <w:div w:id="1999070490">
          <w:marLeft w:val="480"/>
          <w:marRight w:val="0"/>
          <w:marTop w:val="0"/>
          <w:marBottom w:val="0"/>
          <w:divBdr>
            <w:top w:val="none" w:sz="0" w:space="0" w:color="auto"/>
            <w:left w:val="none" w:sz="0" w:space="0" w:color="auto"/>
            <w:bottom w:val="none" w:sz="0" w:space="0" w:color="auto"/>
            <w:right w:val="none" w:sz="0" w:space="0" w:color="auto"/>
          </w:divBdr>
        </w:div>
        <w:div w:id="1629163004">
          <w:marLeft w:val="480"/>
          <w:marRight w:val="0"/>
          <w:marTop w:val="0"/>
          <w:marBottom w:val="0"/>
          <w:divBdr>
            <w:top w:val="none" w:sz="0" w:space="0" w:color="auto"/>
            <w:left w:val="none" w:sz="0" w:space="0" w:color="auto"/>
            <w:bottom w:val="none" w:sz="0" w:space="0" w:color="auto"/>
            <w:right w:val="none" w:sz="0" w:space="0" w:color="auto"/>
          </w:divBdr>
        </w:div>
        <w:div w:id="41829418">
          <w:marLeft w:val="480"/>
          <w:marRight w:val="0"/>
          <w:marTop w:val="0"/>
          <w:marBottom w:val="0"/>
          <w:divBdr>
            <w:top w:val="none" w:sz="0" w:space="0" w:color="auto"/>
            <w:left w:val="none" w:sz="0" w:space="0" w:color="auto"/>
            <w:bottom w:val="none" w:sz="0" w:space="0" w:color="auto"/>
            <w:right w:val="none" w:sz="0" w:space="0" w:color="auto"/>
          </w:divBdr>
        </w:div>
        <w:div w:id="1706977866">
          <w:marLeft w:val="480"/>
          <w:marRight w:val="0"/>
          <w:marTop w:val="0"/>
          <w:marBottom w:val="0"/>
          <w:divBdr>
            <w:top w:val="none" w:sz="0" w:space="0" w:color="auto"/>
            <w:left w:val="none" w:sz="0" w:space="0" w:color="auto"/>
            <w:bottom w:val="none" w:sz="0" w:space="0" w:color="auto"/>
            <w:right w:val="none" w:sz="0" w:space="0" w:color="auto"/>
          </w:divBdr>
        </w:div>
        <w:div w:id="2028677883">
          <w:marLeft w:val="480"/>
          <w:marRight w:val="0"/>
          <w:marTop w:val="0"/>
          <w:marBottom w:val="0"/>
          <w:divBdr>
            <w:top w:val="none" w:sz="0" w:space="0" w:color="auto"/>
            <w:left w:val="none" w:sz="0" w:space="0" w:color="auto"/>
            <w:bottom w:val="none" w:sz="0" w:space="0" w:color="auto"/>
            <w:right w:val="none" w:sz="0" w:space="0" w:color="auto"/>
          </w:divBdr>
        </w:div>
        <w:div w:id="1193230368">
          <w:marLeft w:val="480"/>
          <w:marRight w:val="0"/>
          <w:marTop w:val="0"/>
          <w:marBottom w:val="0"/>
          <w:divBdr>
            <w:top w:val="none" w:sz="0" w:space="0" w:color="auto"/>
            <w:left w:val="none" w:sz="0" w:space="0" w:color="auto"/>
            <w:bottom w:val="none" w:sz="0" w:space="0" w:color="auto"/>
            <w:right w:val="none" w:sz="0" w:space="0" w:color="auto"/>
          </w:divBdr>
        </w:div>
        <w:div w:id="134875451">
          <w:marLeft w:val="480"/>
          <w:marRight w:val="0"/>
          <w:marTop w:val="0"/>
          <w:marBottom w:val="0"/>
          <w:divBdr>
            <w:top w:val="none" w:sz="0" w:space="0" w:color="auto"/>
            <w:left w:val="none" w:sz="0" w:space="0" w:color="auto"/>
            <w:bottom w:val="none" w:sz="0" w:space="0" w:color="auto"/>
            <w:right w:val="none" w:sz="0" w:space="0" w:color="auto"/>
          </w:divBdr>
        </w:div>
        <w:div w:id="597057357">
          <w:marLeft w:val="480"/>
          <w:marRight w:val="0"/>
          <w:marTop w:val="0"/>
          <w:marBottom w:val="0"/>
          <w:divBdr>
            <w:top w:val="none" w:sz="0" w:space="0" w:color="auto"/>
            <w:left w:val="none" w:sz="0" w:space="0" w:color="auto"/>
            <w:bottom w:val="none" w:sz="0" w:space="0" w:color="auto"/>
            <w:right w:val="none" w:sz="0" w:space="0" w:color="auto"/>
          </w:divBdr>
        </w:div>
        <w:div w:id="1902790039">
          <w:marLeft w:val="480"/>
          <w:marRight w:val="0"/>
          <w:marTop w:val="0"/>
          <w:marBottom w:val="0"/>
          <w:divBdr>
            <w:top w:val="none" w:sz="0" w:space="0" w:color="auto"/>
            <w:left w:val="none" w:sz="0" w:space="0" w:color="auto"/>
            <w:bottom w:val="none" w:sz="0" w:space="0" w:color="auto"/>
            <w:right w:val="none" w:sz="0" w:space="0" w:color="auto"/>
          </w:divBdr>
        </w:div>
        <w:div w:id="1568152217">
          <w:marLeft w:val="480"/>
          <w:marRight w:val="0"/>
          <w:marTop w:val="0"/>
          <w:marBottom w:val="0"/>
          <w:divBdr>
            <w:top w:val="none" w:sz="0" w:space="0" w:color="auto"/>
            <w:left w:val="none" w:sz="0" w:space="0" w:color="auto"/>
            <w:bottom w:val="none" w:sz="0" w:space="0" w:color="auto"/>
            <w:right w:val="none" w:sz="0" w:space="0" w:color="auto"/>
          </w:divBdr>
        </w:div>
        <w:div w:id="770201309">
          <w:marLeft w:val="480"/>
          <w:marRight w:val="0"/>
          <w:marTop w:val="0"/>
          <w:marBottom w:val="0"/>
          <w:divBdr>
            <w:top w:val="none" w:sz="0" w:space="0" w:color="auto"/>
            <w:left w:val="none" w:sz="0" w:space="0" w:color="auto"/>
            <w:bottom w:val="none" w:sz="0" w:space="0" w:color="auto"/>
            <w:right w:val="none" w:sz="0" w:space="0" w:color="auto"/>
          </w:divBdr>
        </w:div>
        <w:div w:id="920680087">
          <w:marLeft w:val="480"/>
          <w:marRight w:val="0"/>
          <w:marTop w:val="0"/>
          <w:marBottom w:val="0"/>
          <w:divBdr>
            <w:top w:val="none" w:sz="0" w:space="0" w:color="auto"/>
            <w:left w:val="none" w:sz="0" w:space="0" w:color="auto"/>
            <w:bottom w:val="none" w:sz="0" w:space="0" w:color="auto"/>
            <w:right w:val="none" w:sz="0" w:space="0" w:color="auto"/>
          </w:divBdr>
        </w:div>
        <w:div w:id="1793472425">
          <w:marLeft w:val="480"/>
          <w:marRight w:val="0"/>
          <w:marTop w:val="0"/>
          <w:marBottom w:val="0"/>
          <w:divBdr>
            <w:top w:val="none" w:sz="0" w:space="0" w:color="auto"/>
            <w:left w:val="none" w:sz="0" w:space="0" w:color="auto"/>
            <w:bottom w:val="none" w:sz="0" w:space="0" w:color="auto"/>
            <w:right w:val="none" w:sz="0" w:space="0" w:color="auto"/>
          </w:divBdr>
        </w:div>
        <w:div w:id="1827209711">
          <w:marLeft w:val="480"/>
          <w:marRight w:val="0"/>
          <w:marTop w:val="0"/>
          <w:marBottom w:val="0"/>
          <w:divBdr>
            <w:top w:val="none" w:sz="0" w:space="0" w:color="auto"/>
            <w:left w:val="none" w:sz="0" w:space="0" w:color="auto"/>
            <w:bottom w:val="none" w:sz="0" w:space="0" w:color="auto"/>
            <w:right w:val="none" w:sz="0" w:space="0" w:color="auto"/>
          </w:divBdr>
        </w:div>
        <w:div w:id="1677031771">
          <w:marLeft w:val="480"/>
          <w:marRight w:val="0"/>
          <w:marTop w:val="0"/>
          <w:marBottom w:val="0"/>
          <w:divBdr>
            <w:top w:val="none" w:sz="0" w:space="0" w:color="auto"/>
            <w:left w:val="none" w:sz="0" w:space="0" w:color="auto"/>
            <w:bottom w:val="none" w:sz="0" w:space="0" w:color="auto"/>
            <w:right w:val="none" w:sz="0" w:space="0" w:color="auto"/>
          </w:divBdr>
        </w:div>
        <w:div w:id="662660102">
          <w:marLeft w:val="480"/>
          <w:marRight w:val="0"/>
          <w:marTop w:val="0"/>
          <w:marBottom w:val="0"/>
          <w:divBdr>
            <w:top w:val="none" w:sz="0" w:space="0" w:color="auto"/>
            <w:left w:val="none" w:sz="0" w:space="0" w:color="auto"/>
            <w:bottom w:val="none" w:sz="0" w:space="0" w:color="auto"/>
            <w:right w:val="none" w:sz="0" w:space="0" w:color="auto"/>
          </w:divBdr>
        </w:div>
        <w:div w:id="1606157040">
          <w:marLeft w:val="480"/>
          <w:marRight w:val="0"/>
          <w:marTop w:val="0"/>
          <w:marBottom w:val="0"/>
          <w:divBdr>
            <w:top w:val="none" w:sz="0" w:space="0" w:color="auto"/>
            <w:left w:val="none" w:sz="0" w:space="0" w:color="auto"/>
            <w:bottom w:val="none" w:sz="0" w:space="0" w:color="auto"/>
            <w:right w:val="none" w:sz="0" w:space="0" w:color="auto"/>
          </w:divBdr>
        </w:div>
        <w:div w:id="104734364">
          <w:marLeft w:val="480"/>
          <w:marRight w:val="0"/>
          <w:marTop w:val="0"/>
          <w:marBottom w:val="0"/>
          <w:divBdr>
            <w:top w:val="none" w:sz="0" w:space="0" w:color="auto"/>
            <w:left w:val="none" w:sz="0" w:space="0" w:color="auto"/>
            <w:bottom w:val="none" w:sz="0" w:space="0" w:color="auto"/>
            <w:right w:val="none" w:sz="0" w:space="0" w:color="auto"/>
          </w:divBdr>
        </w:div>
        <w:div w:id="940842972">
          <w:marLeft w:val="480"/>
          <w:marRight w:val="0"/>
          <w:marTop w:val="0"/>
          <w:marBottom w:val="0"/>
          <w:divBdr>
            <w:top w:val="none" w:sz="0" w:space="0" w:color="auto"/>
            <w:left w:val="none" w:sz="0" w:space="0" w:color="auto"/>
            <w:bottom w:val="none" w:sz="0" w:space="0" w:color="auto"/>
            <w:right w:val="none" w:sz="0" w:space="0" w:color="auto"/>
          </w:divBdr>
        </w:div>
        <w:div w:id="1891845186">
          <w:marLeft w:val="480"/>
          <w:marRight w:val="0"/>
          <w:marTop w:val="0"/>
          <w:marBottom w:val="0"/>
          <w:divBdr>
            <w:top w:val="none" w:sz="0" w:space="0" w:color="auto"/>
            <w:left w:val="none" w:sz="0" w:space="0" w:color="auto"/>
            <w:bottom w:val="none" w:sz="0" w:space="0" w:color="auto"/>
            <w:right w:val="none" w:sz="0" w:space="0" w:color="auto"/>
          </w:divBdr>
        </w:div>
        <w:div w:id="1743794538">
          <w:marLeft w:val="480"/>
          <w:marRight w:val="0"/>
          <w:marTop w:val="0"/>
          <w:marBottom w:val="0"/>
          <w:divBdr>
            <w:top w:val="none" w:sz="0" w:space="0" w:color="auto"/>
            <w:left w:val="none" w:sz="0" w:space="0" w:color="auto"/>
            <w:bottom w:val="none" w:sz="0" w:space="0" w:color="auto"/>
            <w:right w:val="none" w:sz="0" w:space="0" w:color="auto"/>
          </w:divBdr>
        </w:div>
        <w:div w:id="917060689">
          <w:marLeft w:val="480"/>
          <w:marRight w:val="0"/>
          <w:marTop w:val="0"/>
          <w:marBottom w:val="0"/>
          <w:divBdr>
            <w:top w:val="none" w:sz="0" w:space="0" w:color="auto"/>
            <w:left w:val="none" w:sz="0" w:space="0" w:color="auto"/>
            <w:bottom w:val="none" w:sz="0" w:space="0" w:color="auto"/>
            <w:right w:val="none" w:sz="0" w:space="0" w:color="auto"/>
          </w:divBdr>
        </w:div>
        <w:div w:id="395130030">
          <w:marLeft w:val="480"/>
          <w:marRight w:val="0"/>
          <w:marTop w:val="0"/>
          <w:marBottom w:val="0"/>
          <w:divBdr>
            <w:top w:val="none" w:sz="0" w:space="0" w:color="auto"/>
            <w:left w:val="none" w:sz="0" w:space="0" w:color="auto"/>
            <w:bottom w:val="none" w:sz="0" w:space="0" w:color="auto"/>
            <w:right w:val="none" w:sz="0" w:space="0" w:color="auto"/>
          </w:divBdr>
        </w:div>
        <w:div w:id="743723156">
          <w:marLeft w:val="480"/>
          <w:marRight w:val="0"/>
          <w:marTop w:val="0"/>
          <w:marBottom w:val="0"/>
          <w:divBdr>
            <w:top w:val="none" w:sz="0" w:space="0" w:color="auto"/>
            <w:left w:val="none" w:sz="0" w:space="0" w:color="auto"/>
            <w:bottom w:val="none" w:sz="0" w:space="0" w:color="auto"/>
            <w:right w:val="none" w:sz="0" w:space="0" w:color="auto"/>
          </w:divBdr>
        </w:div>
        <w:div w:id="751314963">
          <w:marLeft w:val="480"/>
          <w:marRight w:val="0"/>
          <w:marTop w:val="0"/>
          <w:marBottom w:val="0"/>
          <w:divBdr>
            <w:top w:val="none" w:sz="0" w:space="0" w:color="auto"/>
            <w:left w:val="none" w:sz="0" w:space="0" w:color="auto"/>
            <w:bottom w:val="none" w:sz="0" w:space="0" w:color="auto"/>
            <w:right w:val="none" w:sz="0" w:space="0" w:color="auto"/>
          </w:divBdr>
        </w:div>
        <w:div w:id="725379826">
          <w:marLeft w:val="480"/>
          <w:marRight w:val="0"/>
          <w:marTop w:val="0"/>
          <w:marBottom w:val="0"/>
          <w:divBdr>
            <w:top w:val="none" w:sz="0" w:space="0" w:color="auto"/>
            <w:left w:val="none" w:sz="0" w:space="0" w:color="auto"/>
            <w:bottom w:val="none" w:sz="0" w:space="0" w:color="auto"/>
            <w:right w:val="none" w:sz="0" w:space="0" w:color="auto"/>
          </w:divBdr>
        </w:div>
        <w:div w:id="1320963133">
          <w:marLeft w:val="480"/>
          <w:marRight w:val="0"/>
          <w:marTop w:val="0"/>
          <w:marBottom w:val="0"/>
          <w:divBdr>
            <w:top w:val="none" w:sz="0" w:space="0" w:color="auto"/>
            <w:left w:val="none" w:sz="0" w:space="0" w:color="auto"/>
            <w:bottom w:val="none" w:sz="0" w:space="0" w:color="auto"/>
            <w:right w:val="none" w:sz="0" w:space="0" w:color="auto"/>
          </w:divBdr>
        </w:div>
        <w:div w:id="441532812">
          <w:marLeft w:val="480"/>
          <w:marRight w:val="0"/>
          <w:marTop w:val="0"/>
          <w:marBottom w:val="0"/>
          <w:divBdr>
            <w:top w:val="none" w:sz="0" w:space="0" w:color="auto"/>
            <w:left w:val="none" w:sz="0" w:space="0" w:color="auto"/>
            <w:bottom w:val="none" w:sz="0" w:space="0" w:color="auto"/>
            <w:right w:val="none" w:sz="0" w:space="0" w:color="auto"/>
          </w:divBdr>
        </w:div>
        <w:div w:id="1846817733">
          <w:marLeft w:val="480"/>
          <w:marRight w:val="0"/>
          <w:marTop w:val="0"/>
          <w:marBottom w:val="0"/>
          <w:divBdr>
            <w:top w:val="none" w:sz="0" w:space="0" w:color="auto"/>
            <w:left w:val="none" w:sz="0" w:space="0" w:color="auto"/>
            <w:bottom w:val="none" w:sz="0" w:space="0" w:color="auto"/>
            <w:right w:val="none" w:sz="0" w:space="0" w:color="auto"/>
          </w:divBdr>
        </w:div>
        <w:div w:id="1558781121">
          <w:marLeft w:val="480"/>
          <w:marRight w:val="0"/>
          <w:marTop w:val="0"/>
          <w:marBottom w:val="0"/>
          <w:divBdr>
            <w:top w:val="none" w:sz="0" w:space="0" w:color="auto"/>
            <w:left w:val="none" w:sz="0" w:space="0" w:color="auto"/>
            <w:bottom w:val="none" w:sz="0" w:space="0" w:color="auto"/>
            <w:right w:val="none" w:sz="0" w:space="0" w:color="auto"/>
          </w:divBdr>
        </w:div>
        <w:div w:id="1038356595">
          <w:marLeft w:val="480"/>
          <w:marRight w:val="0"/>
          <w:marTop w:val="0"/>
          <w:marBottom w:val="0"/>
          <w:divBdr>
            <w:top w:val="none" w:sz="0" w:space="0" w:color="auto"/>
            <w:left w:val="none" w:sz="0" w:space="0" w:color="auto"/>
            <w:bottom w:val="none" w:sz="0" w:space="0" w:color="auto"/>
            <w:right w:val="none" w:sz="0" w:space="0" w:color="auto"/>
          </w:divBdr>
        </w:div>
        <w:div w:id="1241524292">
          <w:marLeft w:val="480"/>
          <w:marRight w:val="0"/>
          <w:marTop w:val="0"/>
          <w:marBottom w:val="0"/>
          <w:divBdr>
            <w:top w:val="none" w:sz="0" w:space="0" w:color="auto"/>
            <w:left w:val="none" w:sz="0" w:space="0" w:color="auto"/>
            <w:bottom w:val="none" w:sz="0" w:space="0" w:color="auto"/>
            <w:right w:val="none" w:sz="0" w:space="0" w:color="auto"/>
          </w:divBdr>
        </w:div>
        <w:div w:id="2076514426">
          <w:marLeft w:val="480"/>
          <w:marRight w:val="0"/>
          <w:marTop w:val="0"/>
          <w:marBottom w:val="0"/>
          <w:divBdr>
            <w:top w:val="none" w:sz="0" w:space="0" w:color="auto"/>
            <w:left w:val="none" w:sz="0" w:space="0" w:color="auto"/>
            <w:bottom w:val="none" w:sz="0" w:space="0" w:color="auto"/>
            <w:right w:val="none" w:sz="0" w:space="0" w:color="auto"/>
          </w:divBdr>
        </w:div>
        <w:div w:id="2045321467">
          <w:marLeft w:val="480"/>
          <w:marRight w:val="0"/>
          <w:marTop w:val="0"/>
          <w:marBottom w:val="0"/>
          <w:divBdr>
            <w:top w:val="none" w:sz="0" w:space="0" w:color="auto"/>
            <w:left w:val="none" w:sz="0" w:space="0" w:color="auto"/>
            <w:bottom w:val="none" w:sz="0" w:space="0" w:color="auto"/>
            <w:right w:val="none" w:sz="0" w:space="0" w:color="auto"/>
          </w:divBdr>
        </w:div>
        <w:div w:id="47268221">
          <w:marLeft w:val="480"/>
          <w:marRight w:val="0"/>
          <w:marTop w:val="0"/>
          <w:marBottom w:val="0"/>
          <w:divBdr>
            <w:top w:val="none" w:sz="0" w:space="0" w:color="auto"/>
            <w:left w:val="none" w:sz="0" w:space="0" w:color="auto"/>
            <w:bottom w:val="none" w:sz="0" w:space="0" w:color="auto"/>
            <w:right w:val="none" w:sz="0" w:space="0" w:color="auto"/>
          </w:divBdr>
        </w:div>
        <w:div w:id="1319579894">
          <w:marLeft w:val="480"/>
          <w:marRight w:val="0"/>
          <w:marTop w:val="0"/>
          <w:marBottom w:val="0"/>
          <w:divBdr>
            <w:top w:val="none" w:sz="0" w:space="0" w:color="auto"/>
            <w:left w:val="none" w:sz="0" w:space="0" w:color="auto"/>
            <w:bottom w:val="none" w:sz="0" w:space="0" w:color="auto"/>
            <w:right w:val="none" w:sz="0" w:space="0" w:color="auto"/>
          </w:divBdr>
        </w:div>
        <w:div w:id="146091659">
          <w:marLeft w:val="480"/>
          <w:marRight w:val="0"/>
          <w:marTop w:val="0"/>
          <w:marBottom w:val="0"/>
          <w:divBdr>
            <w:top w:val="none" w:sz="0" w:space="0" w:color="auto"/>
            <w:left w:val="none" w:sz="0" w:space="0" w:color="auto"/>
            <w:bottom w:val="none" w:sz="0" w:space="0" w:color="auto"/>
            <w:right w:val="none" w:sz="0" w:space="0" w:color="auto"/>
          </w:divBdr>
        </w:div>
        <w:div w:id="245191681">
          <w:marLeft w:val="480"/>
          <w:marRight w:val="0"/>
          <w:marTop w:val="0"/>
          <w:marBottom w:val="0"/>
          <w:divBdr>
            <w:top w:val="none" w:sz="0" w:space="0" w:color="auto"/>
            <w:left w:val="none" w:sz="0" w:space="0" w:color="auto"/>
            <w:bottom w:val="none" w:sz="0" w:space="0" w:color="auto"/>
            <w:right w:val="none" w:sz="0" w:space="0" w:color="auto"/>
          </w:divBdr>
        </w:div>
        <w:div w:id="120078706">
          <w:marLeft w:val="480"/>
          <w:marRight w:val="0"/>
          <w:marTop w:val="0"/>
          <w:marBottom w:val="0"/>
          <w:divBdr>
            <w:top w:val="none" w:sz="0" w:space="0" w:color="auto"/>
            <w:left w:val="none" w:sz="0" w:space="0" w:color="auto"/>
            <w:bottom w:val="none" w:sz="0" w:space="0" w:color="auto"/>
            <w:right w:val="none" w:sz="0" w:space="0" w:color="auto"/>
          </w:divBdr>
        </w:div>
        <w:div w:id="1606574189">
          <w:marLeft w:val="480"/>
          <w:marRight w:val="0"/>
          <w:marTop w:val="0"/>
          <w:marBottom w:val="0"/>
          <w:divBdr>
            <w:top w:val="none" w:sz="0" w:space="0" w:color="auto"/>
            <w:left w:val="none" w:sz="0" w:space="0" w:color="auto"/>
            <w:bottom w:val="none" w:sz="0" w:space="0" w:color="auto"/>
            <w:right w:val="none" w:sz="0" w:space="0" w:color="auto"/>
          </w:divBdr>
        </w:div>
        <w:div w:id="1488938412">
          <w:marLeft w:val="480"/>
          <w:marRight w:val="0"/>
          <w:marTop w:val="0"/>
          <w:marBottom w:val="0"/>
          <w:divBdr>
            <w:top w:val="none" w:sz="0" w:space="0" w:color="auto"/>
            <w:left w:val="none" w:sz="0" w:space="0" w:color="auto"/>
            <w:bottom w:val="none" w:sz="0" w:space="0" w:color="auto"/>
            <w:right w:val="none" w:sz="0" w:space="0" w:color="auto"/>
          </w:divBdr>
        </w:div>
        <w:div w:id="912357462">
          <w:marLeft w:val="480"/>
          <w:marRight w:val="0"/>
          <w:marTop w:val="0"/>
          <w:marBottom w:val="0"/>
          <w:divBdr>
            <w:top w:val="none" w:sz="0" w:space="0" w:color="auto"/>
            <w:left w:val="none" w:sz="0" w:space="0" w:color="auto"/>
            <w:bottom w:val="none" w:sz="0" w:space="0" w:color="auto"/>
            <w:right w:val="none" w:sz="0" w:space="0" w:color="auto"/>
          </w:divBdr>
        </w:div>
        <w:div w:id="1447233853">
          <w:marLeft w:val="480"/>
          <w:marRight w:val="0"/>
          <w:marTop w:val="0"/>
          <w:marBottom w:val="0"/>
          <w:divBdr>
            <w:top w:val="none" w:sz="0" w:space="0" w:color="auto"/>
            <w:left w:val="none" w:sz="0" w:space="0" w:color="auto"/>
            <w:bottom w:val="none" w:sz="0" w:space="0" w:color="auto"/>
            <w:right w:val="none" w:sz="0" w:space="0" w:color="auto"/>
          </w:divBdr>
        </w:div>
      </w:divsChild>
    </w:div>
    <w:div w:id="1436435847">
      <w:bodyDiv w:val="1"/>
      <w:marLeft w:val="0"/>
      <w:marRight w:val="0"/>
      <w:marTop w:val="0"/>
      <w:marBottom w:val="0"/>
      <w:divBdr>
        <w:top w:val="none" w:sz="0" w:space="0" w:color="auto"/>
        <w:left w:val="none" w:sz="0" w:space="0" w:color="auto"/>
        <w:bottom w:val="none" w:sz="0" w:space="0" w:color="auto"/>
        <w:right w:val="none" w:sz="0" w:space="0" w:color="auto"/>
      </w:divBdr>
    </w:div>
    <w:div w:id="1436561034">
      <w:marLeft w:val="480"/>
      <w:marRight w:val="0"/>
      <w:marTop w:val="0"/>
      <w:marBottom w:val="0"/>
      <w:divBdr>
        <w:top w:val="none" w:sz="0" w:space="0" w:color="auto"/>
        <w:left w:val="none" w:sz="0" w:space="0" w:color="auto"/>
        <w:bottom w:val="none" w:sz="0" w:space="0" w:color="auto"/>
        <w:right w:val="none" w:sz="0" w:space="0" w:color="auto"/>
      </w:divBdr>
    </w:div>
    <w:div w:id="1436561569">
      <w:marLeft w:val="480"/>
      <w:marRight w:val="0"/>
      <w:marTop w:val="0"/>
      <w:marBottom w:val="0"/>
      <w:divBdr>
        <w:top w:val="none" w:sz="0" w:space="0" w:color="auto"/>
        <w:left w:val="none" w:sz="0" w:space="0" w:color="auto"/>
        <w:bottom w:val="none" w:sz="0" w:space="0" w:color="auto"/>
        <w:right w:val="none" w:sz="0" w:space="0" w:color="auto"/>
      </w:divBdr>
    </w:div>
    <w:div w:id="1436630024">
      <w:marLeft w:val="480"/>
      <w:marRight w:val="0"/>
      <w:marTop w:val="0"/>
      <w:marBottom w:val="0"/>
      <w:divBdr>
        <w:top w:val="none" w:sz="0" w:space="0" w:color="auto"/>
        <w:left w:val="none" w:sz="0" w:space="0" w:color="auto"/>
        <w:bottom w:val="none" w:sz="0" w:space="0" w:color="auto"/>
        <w:right w:val="none" w:sz="0" w:space="0" w:color="auto"/>
      </w:divBdr>
    </w:div>
    <w:div w:id="1436680268">
      <w:marLeft w:val="480"/>
      <w:marRight w:val="0"/>
      <w:marTop w:val="0"/>
      <w:marBottom w:val="0"/>
      <w:divBdr>
        <w:top w:val="none" w:sz="0" w:space="0" w:color="auto"/>
        <w:left w:val="none" w:sz="0" w:space="0" w:color="auto"/>
        <w:bottom w:val="none" w:sz="0" w:space="0" w:color="auto"/>
        <w:right w:val="none" w:sz="0" w:space="0" w:color="auto"/>
      </w:divBdr>
    </w:div>
    <w:div w:id="1436747486">
      <w:marLeft w:val="480"/>
      <w:marRight w:val="0"/>
      <w:marTop w:val="0"/>
      <w:marBottom w:val="0"/>
      <w:divBdr>
        <w:top w:val="none" w:sz="0" w:space="0" w:color="auto"/>
        <w:left w:val="none" w:sz="0" w:space="0" w:color="auto"/>
        <w:bottom w:val="none" w:sz="0" w:space="0" w:color="auto"/>
        <w:right w:val="none" w:sz="0" w:space="0" w:color="auto"/>
      </w:divBdr>
    </w:div>
    <w:div w:id="1436900706">
      <w:marLeft w:val="480"/>
      <w:marRight w:val="0"/>
      <w:marTop w:val="0"/>
      <w:marBottom w:val="0"/>
      <w:divBdr>
        <w:top w:val="none" w:sz="0" w:space="0" w:color="auto"/>
        <w:left w:val="none" w:sz="0" w:space="0" w:color="auto"/>
        <w:bottom w:val="none" w:sz="0" w:space="0" w:color="auto"/>
        <w:right w:val="none" w:sz="0" w:space="0" w:color="auto"/>
      </w:divBdr>
    </w:div>
    <w:div w:id="1436973265">
      <w:bodyDiv w:val="1"/>
      <w:marLeft w:val="0"/>
      <w:marRight w:val="0"/>
      <w:marTop w:val="0"/>
      <w:marBottom w:val="0"/>
      <w:divBdr>
        <w:top w:val="none" w:sz="0" w:space="0" w:color="auto"/>
        <w:left w:val="none" w:sz="0" w:space="0" w:color="auto"/>
        <w:bottom w:val="none" w:sz="0" w:space="0" w:color="auto"/>
        <w:right w:val="none" w:sz="0" w:space="0" w:color="auto"/>
      </w:divBdr>
    </w:div>
    <w:div w:id="1437291823">
      <w:marLeft w:val="480"/>
      <w:marRight w:val="0"/>
      <w:marTop w:val="0"/>
      <w:marBottom w:val="0"/>
      <w:divBdr>
        <w:top w:val="none" w:sz="0" w:space="0" w:color="auto"/>
        <w:left w:val="none" w:sz="0" w:space="0" w:color="auto"/>
        <w:bottom w:val="none" w:sz="0" w:space="0" w:color="auto"/>
        <w:right w:val="none" w:sz="0" w:space="0" w:color="auto"/>
      </w:divBdr>
    </w:div>
    <w:div w:id="1437293106">
      <w:marLeft w:val="480"/>
      <w:marRight w:val="0"/>
      <w:marTop w:val="0"/>
      <w:marBottom w:val="0"/>
      <w:divBdr>
        <w:top w:val="none" w:sz="0" w:space="0" w:color="auto"/>
        <w:left w:val="none" w:sz="0" w:space="0" w:color="auto"/>
        <w:bottom w:val="none" w:sz="0" w:space="0" w:color="auto"/>
        <w:right w:val="none" w:sz="0" w:space="0" w:color="auto"/>
      </w:divBdr>
    </w:div>
    <w:div w:id="1437360869">
      <w:marLeft w:val="480"/>
      <w:marRight w:val="0"/>
      <w:marTop w:val="0"/>
      <w:marBottom w:val="0"/>
      <w:divBdr>
        <w:top w:val="none" w:sz="0" w:space="0" w:color="auto"/>
        <w:left w:val="none" w:sz="0" w:space="0" w:color="auto"/>
        <w:bottom w:val="none" w:sz="0" w:space="0" w:color="auto"/>
        <w:right w:val="none" w:sz="0" w:space="0" w:color="auto"/>
      </w:divBdr>
    </w:div>
    <w:div w:id="1437478228">
      <w:marLeft w:val="480"/>
      <w:marRight w:val="0"/>
      <w:marTop w:val="0"/>
      <w:marBottom w:val="0"/>
      <w:divBdr>
        <w:top w:val="none" w:sz="0" w:space="0" w:color="auto"/>
        <w:left w:val="none" w:sz="0" w:space="0" w:color="auto"/>
        <w:bottom w:val="none" w:sz="0" w:space="0" w:color="auto"/>
        <w:right w:val="none" w:sz="0" w:space="0" w:color="auto"/>
      </w:divBdr>
    </w:div>
    <w:div w:id="1437478817">
      <w:bodyDiv w:val="1"/>
      <w:marLeft w:val="0"/>
      <w:marRight w:val="0"/>
      <w:marTop w:val="0"/>
      <w:marBottom w:val="0"/>
      <w:divBdr>
        <w:top w:val="none" w:sz="0" w:space="0" w:color="auto"/>
        <w:left w:val="none" w:sz="0" w:space="0" w:color="auto"/>
        <w:bottom w:val="none" w:sz="0" w:space="0" w:color="auto"/>
        <w:right w:val="none" w:sz="0" w:space="0" w:color="auto"/>
      </w:divBdr>
      <w:divsChild>
        <w:div w:id="335621238">
          <w:marLeft w:val="480"/>
          <w:marRight w:val="0"/>
          <w:marTop w:val="0"/>
          <w:marBottom w:val="0"/>
          <w:divBdr>
            <w:top w:val="none" w:sz="0" w:space="0" w:color="auto"/>
            <w:left w:val="none" w:sz="0" w:space="0" w:color="auto"/>
            <w:bottom w:val="none" w:sz="0" w:space="0" w:color="auto"/>
            <w:right w:val="none" w:sz="0" w:space="0" w:color="auto"/>
          </w:divBdr>
        </w:div>
        <w:div w:id="195772118">
          <w:marLeft w:val="480"/>
          <w:marRight w:val="0"/>
          <w:marTop w:val="0"/>
          <w:marBottom w:val="0"/>
          <w:divBdr>
            <w:top w:val="none" w:sz="0" w:space="0" w:color="auto"/>
            <w:left w:val="none" w:sz="0" w:space="0" w:color="auto"/>
            <w:bottom w:val="none" w:sz="0" w:space="0" w:color="auto"/>
            <w:right w:val="none" w:sz="0" w:space="0" w:color="auto"/>
          </w:divBdr>
        </w:div>
        <w:div w:id="2070685840">
          <w:marLeft w:val="480"/>
          <w:marRight w:val="0"/>
          <w:marTop w:val="0"/>
          <w:marBottom w:val="0"/>
          <w:divBdr>
            <w:top w:val="none" w:sz="0" w:space="0" w:color="auto"/>
            <w:left w:val="none" w:sz="0" w:space="0" w:color="auto"/>
            <w:bottom w:val="none" w:sz="0" w:space="0" w:color="auto"/>
            <w:right w:val="none" w:sz="0" w:space="0" w:color="auto"/>
          </w:divBdr>
        </w:div>
        <w:div w:id="946617732">
          <w:marLeft w:val="480"/>
          <w:marRight w:val="0"/>
          <w:marTop w:val="0"/>
          <w:marBottom w:val="0"/>
          <w:divBdr>
            <w:top w:val="none" w:sz="0" w:space="0" w:color="auto"/>
            <w:left w:val="none" w:sz="0" w:space="0" w:color="auto"/>
            <w:bottom w:val="none" w:sz="0" w:space="0" w:color="auto"/>
            <w:right w:val="none" w:sz="0" w:space="0" w:color="auto"/>
          </w:divBdr>
        </w:div>
        <w:div w:id="1855728816">
          <w:marLeft w:val="480"/>
          <w:marRight w:val="0"/>
          <w:marTop w:val="0"/>
          <w:marBottom w:val="0"/>
          <w:divBdr>
            <w:top w:val="none" w:sz="0" w:space="0" w:color="auto"/>
            <w:left w:val="none" w:sz="0" w:space="0" w:color="auto"/>
            <w:bottom w:val="none" w:sz="0" w:space="0" w:color="auto"/>
            <w:right w:val="none" w:sz="0" w:space="0" w:color="auto"/>
          </w:divBdr>
        </w:div>
        <w:div w:id="1565138888">
          <w:marLeft w:val="480"/>
          <w:marRight w:val="0"/>
          <w:marTop w:val="0"/>
          <w:marBottom w:val="0"/>
          <w:divBdr>
            <w:top w:val="none" w:sz="0" w:space="0" w:color="auto"/>
            <w:left w:val="none" w:sz="0" w:space="0" w:color="auto"/>
            <w:bottom w:val="none" w:sz="0" w:space="0" w:color="auto"/>
            <w:right w:val="none" w:sz="0" w:space="0" w:color="auto"/>
          </w:divBdr>
        </w:div>
        <w:div w:id="1789082720">
          <w:marLeft w:val="480"/>
          <w:marRight w:val="0"/>
          <w:marTop w:val="0"/>
          <w:marBottom w:val="0"/>
          <w:divBdr>
            <w:top w:val="none" w:sz="0" w:space="0" w:color="auto"/>
            <w:left w:val="none" w:sz="0" w:space="0" w:color="auto"/>
            <w:bottom w:val="none" w:sz="0" w:space="0" w:color="auto"/>
            <w:right w:val="none" w:sz="0" w:space="0" w:color="auto"/>
          </w:divBdr>
        </w:div>
        <w:div w:id="1113670191">
          <w:marLeft w:val="480"/>
          <w:marRight w:val="0"/>
          <w:marTop w:val="0"/>
          <w:marBottom w:val="0"/>
          <w:divBdr>
            <w:top w:val="none" w:sz="0" w:space="0" w:color="auto"/>
            <w:left w:val="none" w:sz="0" w:space="0" w:color="auto"/>
            <w:bottom w:val="none" w:sz="0" w:space="0" w:color="auto"/>
            <w:right w:val="none" w:sz="0" w:space="0" w:color="auto"/>
          </w:divBdr>
        </w:div>
        <w:div w:id="1849515076">
          <w:marLeft w:val="480"/>
          <w:marRight w:val="0"/>
          <w:marTop w:val="0"/>
          <w:marBottom w:val="0"/>
          <w:divBdr>
            <w:top w:val="none" w:sz="0" w:space="0" w:color="auto"/>
            <w:left w:val="none" w:sz="0" w:space="0" w:color="auto"/>
            <w:bottom w:val="none" w:sz="0" w:space="0" w:color="auto"/>
            <w:right w:val="none" w:sz="0" w:space="0" w:color="auto"/>
          </w:divBdr>
        </w:div>
        <w:div w:id="617033873">
          <w:marLeft w:val="480"/>
          <w:marRight w:val="0"/>
          <w:marTop w:val="0"/>
          <w:marBottom w:val="0"/>
          <w:divBdr>
            <w:top w:val="none" w:sz="0" w:space="0" w:color="auto"/>
            <w:left w:val="none" w:sz="0" w:space="0" w:color="auto"/>
            <w:bottom w:val="none" w:sz="0" w:space="0" w:color="auto"/>
            <w:right w:val="none" w:sz="0" w:space="0" w:color="auto"/>
          </w:divBdr>
        </w:div>
        <w:div w:id="714046280">
          <w:marLeft w:val="480"/>
          <w:marRight w:val="0"/>
          <w:marTop w:val="0"/>
          <w:marBottom w:val="0"/>
          <w:divBdr>
            <w:top w:val="none" w:sz="0" w:space="0" w:color="auto"/>
            <w:left w:val="none" w:sz="0" w:space="0" w:color="auto"/>
            <w:bottom w:val="none" w:sz="0" w:space="0" w:color="auto"/>
            <w:right w:val="none" w:sz="0" w:space="0" w:color="auto"/>
          </w:divBdr>
        </w:div>
        <w:div w:id="2038267013">
          <w:marLeft w:val="480"/>
          <w:marRight w:val="0"/>
          <w:marTop w:val="0"/>
          <w:marBottom w:val="0"/>
          <w:divBdr>
            <w:top w:val="none" w:sz="0" w:space="0" w:color="auto"/>
            <w:left w:val="none" w:sz="0" w:space="0" w:color="auto"/>
            <w:bottom w:val="none" w:sz="0" w:space="0" w:color="auto"/>
            <w:right w:val="none" w:sz="0" w:space="0" w:color="auto"/>
          </w:divBdr>
        </w:div>
        <w:div w:id="999387360">
          <w:marLeft w:val="480"/>
          <w:marRight w:val="0"/>
          <w:marTop w:val="0"/>
          <w:marBottom w:val="0"/>
          <w:divBdr>
            <w:top w:val="none" w:sz="0" w:space="0" w:color="auto"/>
            <w:left w:val="none" w:sz="0" w:space="0" w:color="auto"/>
            <w:bottom w:val="none" w:sz="0" w:space="0" w:color="auto"/>
            <w:right w:val="none" w:sz="0" w:space="0" w:color="auto"/>
          </w:divBdr>
        </w:div>
        <w:div w:id="815419815">
          <w:marLeft w:val="480"/>
          <w:marRight w:val="0"/>
          <w:marTop w:val="0"/>
          <w:marBottom w:val="0"/>
          <w:divBdr>
            <w:top w:val="none" w:sz="0" w:space="0" w:color="auto"/>
            <w:left w:val="none" w:sz="0" w:space="0" w:color="auto"/>
            <w:bottom w:val="none" w:sz="0" w:space="0" w:color="auto"/>
            <w:right w:val="none" w:sz="0" w:space="0" w:color="auto"/>
          </w:divBdr>
        </w:div>
        <w:div w:id="119736503">
          <w:marLeft w:val="480"/>
          <w:marRight w:val="0"/>
          <w:marTop w:val="0"/>
          <w:marBottom w:val="0"/>
          <w:divBdr>
            <w:top w:val="none" w:sz="0" w:space="0" w:color="auto"/>
            <w:left w:val="none" w:sz="0" w:space="0" w:color="auto"/>
            <w:bottom w:val="none" w:sz="0" w:space="0" w:color="auto"/>
            <w:right w:val="none" w:sz="0" w:space="0" w:color="auto"/>
          </w:divBdr>
        </w:div>
        <w:div w:id="1548955884">
          <w:marLeft w:val="480"/>
          <w:marRight w:val="0"/>
          <w:marTop w:val="0"/>
          <w:marBottom w:val="0"/>
          <w:divBdr>
            <w:top w:val="none" w:sz="0" w:space="0" w:color="auto"/>
            <w:left w:val="none" w:sz="0" w:space="0" w:color="auto"/>
            <w:bottom w:val="none" w:sz="0" w:space="0" w:color="auto"/>
            <w:right w:val="none" w:sz="0" w:space="0" w:color="auto"/>
          </w:divBdr>
        </w:div>
        <w:div w:id="1325738927">
          <w:marLeft w:val="480"/>
          <w:marRight w:val="0"/>
          <w:marTop w:val="0"/>
          <w:marBottom w:val="0"/>
          <w:divBdr>
            <w:top w:val="none" w:sz="0" w:space="0" w:color="auto"/>
            <w:left w:val="none" w:sz="0" w:space="0" w:color="auto"/>
            <w:bottom w:val="none" w:sz="0" w:space="0" w:color="auto"/>
            <w:right w:val="none" w:sz="0" w:space="0" w:color="auto"/>
          </w:divBdr>
        </w:div>
        <w:div w:id="114371392">
          <w:marLeft w:val="480"/>
          <w:marRight w:val="0"/>
          <w:marTop w:val="0"/>
          <w:marBottom w:val="0"/>
          <w:divBdr>
            <w:top w:val="none" w:sz="0" w:space="0" w:color="auto"/>
            <w:left w:val="none" w:sz="0" w:space="0" w:color="auto"/>
            <w:bottom w:val="none" w:sz="0" w:space="0" w:color="auto"/>
            <w:right w:val="none" w:sz="0" w:space="0" w:color="auto"/>
          </w:divBdr>
        </w:div>
        <w:div w:id="837771138">
          <w:marLeft w:val="480"/>
          <w:marRight w:val="0"/>
          <w:marTop w:val="0"/>
          <w:marBottom w:val="0"/>
          <w:divBdr>
            <w:top w:val="none" w:sz="0" w:space="0" w:color="auto"/>
            <w:left w:val="none" w:sz="0" w:space="0" w:color="auto"/>
            <w:bottom w:val="none" w:sz="0" w:space="0" w:color="auto"/>
            <w:right w:val="none" w:sz="0" w:space="0" w:color="auto"/>
          </w:divBdr>
        </w:div>
        <w:div w:id="1494685784">
          <w:marLeft w:val="480"/>
          <w:marRight w:val="0"/>
          <w:marTop w:val="0"/>
          <w:marBottom w:val="0"/>
          <w:divBdr>
            <w:top w:val="none" w:sz="0" w:space="0" w:color="auto"/>
            <w:left w:val="none" w:sz="0" w:space="0" w:color="auto"/>
            <w:bottom w:val="none" w:sz="0" w:space="0" w:color="auto"/>
            <w:right w:val="none" w:sz="0" w:space="0" w:color="auto"/>
          </w:divBdr>
        </w:div>
        <w:div w:id="2034845192">
          <w:marLeft w:val="480"/>
          <w:marRight w:val="0"/>
          <w:marTop w:val="0"/>
          <w:marBottom w:val="0"/>
          <w:divBdr>
            <w:top w:val="none" w:sz="0" w:space="0" w:color="auto"/>
            <w:left w:val="none" w:sz="0" w:space="0" w:color="auto"/>
            <w:bottom w:val="none" w:sz="0" w:space="0" w:color="auto"/>
            <w:right w:val="none" w:sz="0" w:space="0" w:color="auto"/>
          </w:divBdr>
        </w:div>
        <w:div w:id="26103308">
          <w:marLeft w:val="480"/>
          <w:marRight w:val="0"/>
          <w:marTop w:val="0"/>
          <w:marBottom w:val="0"/>
          <w:divBdr>
            <w:top w:val="none" w:sz="0" w:space="0" w:color="auto"/>
            <w:left w:val="none" w:sz="0" w:space="0" w:color="auto"/>
            <w:bottom w:val="none" w:sz="0" w:space="0" w:color="auto"/>
            <w:right w:val="none" w:sz="0" w:space="0" w:color="auto"/>
          </w:divBdr>
        </w:div>
        <w:div w:id="1714573213">
          <w:marLeft w:val="480"/>
          <w:marRight w:val="0"/>
          <w:marTop w:val="0"/>
          <w:marBottom w:val="0"/>
          <w:divBdr>
            <w:top w:val="none" w:sz="0" w:space="0" w:color="auto"/>
            <w:left w:val="none" w:sz="0" w:space="0" w:color="auto"/>
            <w:bottom w:val="none" w:sz="0" w:space="0" w:color="auto"/>
            <w:right w:val="none" w:sz="0" w:space="0" w:color="auto"/>
          </w:divBdr>
        </w:div>
        <w:div w:id="1100637233">
          <w:marLeft w:val="480"/>
          <w:marRight w:val="0"/>
          <w:marTop w:val="0"/>
          <w:marBottom w:val="0"/>
          <w:divBdr>
            <w:top w:val="none" w:sz="0" w:space="0" w:color="auto"/>
            <w:left w:val="none" w:sz="0" w:space="0" w:color="auto"/>
            <w:bottom w:val="none" w:sz="0" w:space="0" w:color="auto"/>
            <w:right w:val="none" w:sz="0" w:space="0" w:color="auto"/>
          </w:divBdr>
        </w:div>
        <w:div w:id="993992989">
          <w:marLeft w:val="480"/>
          <w:marRight w:val="0"/>
          <w:marTop w:val="0"/>
          <w:marBottom w:val="0"/>
          <w:divBdr>
            <w:top w:val="none" w:sz="0" w:space="0" w:color="auto"/>
            <w:left w:val="none" w:sz="0" w:space="0" w:color="auto"/>
            <w:bottom w:val="none" w:sz="0" w:space="0" w:color="auto"/>
            <w:right w:val="none" w:sz="0" w:space="0" w:color="auto"/>
          </w:divBdr>
        </w:div>
        <w:div w:id="1979457978">
          <w:marLeft w:val="480"/>
          <w:marRight w:val="0"/>
          <w:marTop w:val="0"/>
          <w:marBottom w:val="0"/>
          <w:divBdr>
            <w:top w:val="none" w:sz="0" w:space="0" w:color="auto"/>
            <w:left w:val="none" w:sz="0" w:space="0" w:color="auto"/>
            <w:bottom w:val="none" w:sz="0" w:space="0" w:color="auto"/>
            <w:right w:val="none" w:sz="0" w:space="0" w:color="auto"/>
          </w:divBdr>
        </w:div>
        <w:div w:id="2141798675">
          <w:marLeft w:val="480"/>
          <w:marRight w:val="0"/>
          <w:marTop w:val="0"/>
          <w:marBottom w:val="0"/>
          <w:divBdr>
            <w:top w:val="none" w:sz="0" w:space="0" w:color="auto"/>
            <w:left w:val="none" w:sz="0" w:space="0" w:color="auto"/>
            <w:bottom w:val="none" w:sz="0" w:space="0" w:color="auto"/>
            <w:right w:val="none" w:sz="0" w:space="0" w:color="auto"/>
          </w:divBdr>
        </w:div>
        <w:div w:id="1706756253">
          <w:marLeft w:val="480"/>
          <w:marRight w:val="0"/>
          <w:marTop w:val="0"/>
          <w:marBottom w:val="0"/>
          <w:divBdr>
            <w:top w:val="none" w:sz="0" w:space="0" w:color="auto"/>
            <w:left w:val="none" w:sz="0" w:space="0" w:color="auto"/>
            <w:bottom w:val="none" w:sz="0" w:space="0" w:color="auto"/>
            <w:right w:val="none" w:sz="0" w:space="0" w:color="auto"/>
          </w:divBdr>
        </w:div>
        <w:div w:id="1659530533">
          <w:marLeft w:val="480"/>
          <w:marRight w:val="0"/>
          <w:marTop w:val="0"/>
          <w:marBottom w:val="0"/>
          <w:divBdr>
            <w:top w:val="none" w:sz="0" w:space="0" w:color="auto"/>
            <w:left w:val="none" w:sz="0" w:space="0" w:color="auto"/>
            <w:bottom w:val="none" w:sz="0" w:space="0" w:color="auto"/>
            <w:right w:val="none" w:sz="0" w:space="0" w:color="auto"/>
          </w:divBdr>
        </w:div>
        <w:div w:id="280964677">
          <w:marLeft w:val="480"/>
          <w:marRight w:val="0"/>
          <w:marTop w:val="0"/>
          <w:marBottom w:val="0"/>
          <w:divBdr>
            <w:top w:val="none" w:sz="0" w:space="0" w:color="auto"/>
            <w:left w:val="none" w:sz="0" w:space="0" w:color="auto"/>
            <w:bottom w:val="none" w:sz="0" w:space="0" w:color="auto"/>
            <w:right w:val="none" w:sz="0" w:space="0" w:color="auto"/>
          </w:divBdr>
        </w:div>
        <w:div w:id="1869371031">
          <w:marLeft w:val="480"/>
          <w:marRight w:val="0"/>
          <w:marTop w:val="0"/>
          <w:marBottom w:val="0"/>
          <w:divBdr>
            <w:top w:val="none" w:sz="0" w:space="0" w:color="auto"/>
            <w:left w:val="none" w:sz="0" w:space="0" w:color="auto"/>
            <w:bottom w:val="none" w:sz="0" w:space="0" w:color="auto"/>
            <w:right w:val="none" w:sz="0" w:space="0" w:color="auto"/>
          </w:divBdr>
        </w:div>
        <w:div w:id="1274827088">
          <w:marLeft w:val="480"/>
          <w:marRight w:val="0"/>
          <w:marTop w:val="0"/>
          <w:marBottom w:val="0"/>
          <w:divBdr>
            <w:top w:val="none" w:sz="0" w:space="0" w:color="auto"/>
            <w:left w:val="none" w:sz="0" w:space="0" w:color="auto"/>
            <w:bottom w:val="none" w:sz="0" w:space="0" w:color="auto"/>
            <w:right w:val="none" w:sz="0" w:space="0" w:color="auto"/>
          </w:divBdr>
        </w:div>
        <w:div w:id="977535574">
          <w:marLeft w:val="480"/>
          <w:marRight w:val="0"/>
          <w:marTop w:val="0"/>
          <w:marBottom w:val="0"/>
          <w:divBdr>
            <w:top w:val="none" w:sz="0" w:space="0" w:color="auto"/>
            <w:left w:val="none" w:sz="0" w:space="0" w:color="auto"/>
            <w:bottom w:val="none" w:sz="0" w:space="0" w:color="auto"/>
            <w:right w:val="none" w:sz="0" w:space="0" w:color="auto"/>
          </w:divBdr>
        </w:div>
        <w:div w:id="265843175">
          <w:marLeft w:val="480"/>
          <w:marRight w:val="0"/>
          <w:marTop w:val="0"/>
          <w:marBottom w:val="0"/>
          <w:divBdr>
            <w:top w:val="none" w:sz="0" w:space="0" w:color="auto"/>
            <w:left w:val="none" w:sz="0" w:space="0" w:color="auto"/>
            <w:bottom w:val="none" w:sz="0" w:space="0" w:color="auto"/>
            <w:right w:val="none" w:sz="0" w:space="0" w:color="auto"/>
          </w:divBdr>
        </w:div>
        <w:div w:id="446970164">
          <w:marLeft w:val="480"/>
          <w:marRight w:val="0"/>
          <w:marTop w:val="0"/>
          <w:marBottom w:val="0"/>
          <w:divBdr>
            <w:top w:val="none" w:sz="0" w:space="0" w:color="auto"/>
            <w:left w:val="none" w:sz="0" w:space="0" w:color="auto"/>
            <w:bottom w:val="none" w:sz="0" w:space="0" w:color="auto"/>
            <w:right w:val="none" w:sz="0" w:space="0" w:color="auto"/>
          </w:divBdr>
        </w:div>
        <w:div w:id="1786852667">
          <w:marLeft w:val="480"/>
          <w:marRight w:val="0"/>
          <w:marTop w:val="0"/>
          <w:marBottom w:val="0"/>
          <w:divBdr>
            <w:top w:val="none" w:sz="0" w:space="0" w:color="auto"/>
            <w:left w:val="none" w:sz="0" w:space="0" w:color="auto"/>
            <w:bottom w:val="none" w:sz="0" w:space="0" w:color="auto"/>
            <w:right w:val="none" w:sz="0" w:space="0" w:color="auto"/>
          </w:divBdr>
        </w:div>
        <w:div w:id="97259218">
          <w:marLeft w:val="480"/>
          <w:marRight w:val="0"/>
          <w:marTop w:val="0"/>
          <w:marBottom w:val="0"/>
          <w:divBdr>
            <w:top w:val="none" w:sz="0" w:space="0" w:color="auto"/>
            <w:left w:val="none" w:sz="0" w:space="0" w:color="auto"/>
            <w:bottom w:val="none" w:sz="0" w:space="0" w:color="auto"/>
            <w:right w:val="none" w:sz="0" w:space="0" w:color="auto"/>
          </w:divBdr>
        </w:div>
        <w:div w:id="77988854">
          <w:marLeft w:val="480"/>
          <w:marRight w:val="0"/>
          <w:marTop w:val="0"/>
          <w:marBottom w:val="0"/>
          <w:divBdr>
            <w:top w:val="none" w:sz="0" w:space="0" w:color="auto"/>
            <w:left w:val="none" w:sz="0" w:space="0" w:color="auto"/>
            <w:bottom w:val="none" w:sz="0" w:space="0" w:color="auto"/>
            <w:right w:val="none" w:sz="0" w:space="0" w:color="auto"/>
          </w:divBdr>
        </w:div>
        <w:div w:id="1878274377">
          <w:marLeft w:val="480"/>
          <w:marRight w:val="0"/>
          <w:marTop w:val="0"/>
          <w:marBottom w:val="0"/>
          <w:divBdr>
            <w:top w:val="none" w:sz="0" w:space="0" w:color="auto"/>
            <w:left w:val="none" w:sz="0" w:space="0" w:color="auto"/>
            <w:bottom w:val="none" w:sz="0" w:space="0" w:color="auto"/>
            <w:right w:val="none" w:sz="0" w:space="0" w:color="auto"/>
          </w:divBdr>
        </w:div>
        <w:div w:id="1244535084">
          <w:marLeft w:val="480"/>
          <w:marRight w:val="0"/>
          <w:marTop w:val="0"/>
          <w:marBottom w:val="0"/>
          <w:divBdr>
            <w:top w:val="none" w:sz="0" w:space="0" w:color="auto"/>
            <w:left w:val="none" w:sz="0" w:space="0" w:color="auto"/>
            <w:bottom w:val="none" w:sz="0" w:space="0" w:color="auto"/>
            <w:right w:val="none" w:sz="0" w:space="0" w:color="auto"/>
          </w:divBdr>
        </w:div>
        <w:div w:id="1331371964">
          <w:marLeft w:val="480"/>
          <w:marRight w:val="0"/>
          <w:marTop w:val="0"/>
          <w:marBottom w:val="0"/>
          <w:divBdr>
            <w:top w:val="none" w:sz="0" w:space="0" w:color="auto"/>
            <w:left w:val="none" w:sz="0" w:space="0" w:color="auto"/>
            <w:bottom w:val="none" w:sz="0" w:space="0" w:color="auto"/>
            <w:right w:val="none" w:sz="0" w:space="0" w:color="auto"/>
          </w:divBdr>
        </w:div>
        <w:div w:id="1421487503">
          <w:marLeft w:val="480"/>
          <w:marRight w:val="0"/>
          <w:marTop w:val="0"/>
          <w:marBottom w:val="0"/>
          <w:divBdr>
            <w:top w:val="none" w:sz="0" w:space="0" w:color="auto"/>
            <w:left w:val="none" w:sz="0" w:space="0" w:color="auto"/>
            <w:bottom w:val="none" w:sz="0" w:space="0" w:color="auto"/>
            <w:right w:val="none" w:sz="0" w:space="0" w:color="auto"/>
          </w:divBdr>
        </w:div>
        <w:div w:id="1474442255">
          <w:marLeft w:val="480"/>
          <w:marRight w:val="0"/>
          <w:marTop w:val="0"/>
          <w:marBottom w:val="0"/>
          <w:divBdr>
            <w:top w:val="none" w:sz="0" w:space="0" w:color="auto"/>
            <w:left w:val="none" w:sz="0" w:space="0" w:color="auto"/>
            <w:bottom w:val="none" w:sz="0" w:space="0" w:color="auto"/>
            <w:right w:val="none" w:sz="0" w:space="0" w:color="auto"/>
          </w:divBdr>
        </w:div>
        <w:div w:id="1407456621">
          <w:marLeft w:val="480"/>
          <w:marRight w:val="0"/>
          <w:marTop w:val="0"/>
          <w:marBottom w:val="0"/>
          <w:divBdr>
            <w:top w:val="none" w:sz="0" w:space="0" w:color="auto"/>
            <w:left w:val="none" w:sz="0" w:space="0" w:color="auto"/>
            <w:bottom w:val="none" w:sz="0" w:space="0" w:color="auto"/>
            <w:right w:val="none" w:sz="0" w:space="0" w:color="auto"/>
          </w:divBdr>
        </w:div>
        <w:div w:id="1250240058">
          <w:marLeft w:val="480"/>
          <w:marRight w:val="0"/>
          <w:marTop w:val="0"/>
          <w:marBottom w:val="0"/>
          <w:divBdr>
            <w:top w:val="none" w:sz="0" w:space="0" w:color="auto"/>
            <w:left w:val="none" w:sz="0" w:space="0" w:color="auto"/>
            <w:bottom w:val="none" w:sz="0" w:space="0" w:color="auto"/>
            <w:right w:val="none" w:sz="0" w:space="0" w:color="auto"/>
          </w:divBdr>
        </w:div>
        <w:div w:id="1567254289">
          <w:marLeft w:val="480"/>
          <w:marRight w:val="0"/>
          <w:marTop w:val="0"/>
          <w:marBottom w:val="0"/>
          <w:divBdr>
            <w:top w:val="none" w:sz="0" w:space="0" w:color="auto"/>
            <w:left w:val="none" w:sz="0" w:space="0" w:color="auto"/>
            <w:bottom w:val="none" w:sz="0" w:space="0" w:color="auto"/>
            <w:right w:val="none" w:sz="0" w:space="0" w:color="auto"/>
          </w:divBdr>
        </w:div>
        <w:div w:id="1028335925">
          <w:marLeft w:val="480"/>
          <w:marRight w:val="0"/>
          <w:marTop w:val="0"/>
          <w:marBottom w:val="0"/>
          <w:divBdr>
            <w:top w:val="none" w:sz="0" w:space="0" w:color="auto"/>
            <w:left w:val="none" w:sz="0" w:space="0" w:color="auto"/>
            <w:bottom w:val="none" w:sz="0" w:space="0" w:color="auto"/>
            <w:right w:val="none" w:sz="0" w:space="0" w:color="auto"/>
          </w:divBdr>
        </w:div>
        <w:div w:id="730155905">
          <w:marLeft w:val="480"/>
          <w:marRight w:val="0"/>
          <w:marTop w:val="0"/>
          <w:marBottom w:val="0"/>
          <w:divBdr>
            <w:top w:val="none" w:sz="0" w:space="0" w:color="auto"/>
            <w:left w:val="none" w:sz="0" w:space="0" w:color="auto"/>
            <w:bottom w:val="none" w:sz="0" w:space="0" w:color="auto"/>
            <w:right w:val="none" w:sz="0" w:space="0" w:color="auto"/>
          </w:divBdr>
        </w:div>
        <w:div w:id="1621691366">
          <w:marLeft w:val="480"/>
          <w:marRight w:val="0"/>
          <w:marTop w:val="0"/>
          <w:marBottom w:val="0"/>
          <w:divBdr>
            <w:top w:val="none" w:sz="0" w:space="0" w:color="auto"/>
            <w:left w:val="none" w:sz="0" w:space="0" w:color="auto"/>
            <w:bottom w:val="none" w:sz="0" w:space="0" w:color="auto"/>
            <w:right w:val="none" w:sz="0" w:space="0" w:color="auto"/>
          </w:divBdr>
        </w:div>
        <w:div w:id="580677153">
          <w:marLeft w:val="480"/>
          <w:marRight w:val="0"/>
          <w:marTop w:val="0"/>
          <w:marBottom w:val="0"/>
          <w:divBdr>
            <w:top w:val="none" w:sz="0" w:space="0" w:color="auto"/>
            <w:left w:val="none" w:sz="0" w:space="0" w:color="auto"/>
            <w:bottom w:val="none" w:sz="0" w:space="0" w:color="auto"/>
            <w:right w:val="none" w:sz="0" w:space="0" w:color="auto"/>
          </w:divBdr>
        </w:div>
        <w:div w:id="797646661">
          <w:marLeft w:val="480"/>
          <w:marRight w:val="0"/>
          <w:marTop w:val="0"/>
          <w:marBottom w:val="0"/>
          <w:divBdr>
            <w:top w:val="none" w:sz="0" w:space="0" w:color="auto"/>
            <w:left w:val="none" w:sz="0" w:space="0" w:color="auto"/>
            <w:bottom w:val="none" w:sz="0" w:space="0" w:color="auto"/>
            <w:right w:val="none" w:sz="0" w:space="0" w:color="auto"/>
          </w:divBdr>
        </w:div>
        <w:div w:id="537400550">
          <w:marLeft w:val="480"/>
          <w:marRight w:val="0"/>
          <w:marTop w:val="0"/>
          <w:marBottom w:val="0"/>
          <w:divBdr>
            <w:top w:val="none" w:sz="0" w:space="0" w:color="auto"/>
            <w:left w:val="none" w:sz="0" w:space="0" w:color="auto"/>
            <w:bottom w:val="none" w:sz="0" w:space="0" w:color="auto"/>
            <w:right w:val="none" w:sz="0" w:space="0" w:color="auto"/>
          </w:divBdr>
        </w:div>
        <w:div w:id="1079522606">
          <w:marLeft w:val="480"/>
          <w:marRight w:val="0"/>
          <w:marTop w:val="0"/>
          <w:marBottom w:val="0"/>
          <w:divBdr>
            <w:top w:val="none" w:sz="0" w:space="0" w:color="auto"/>
            <w:left w:val="none" w:sz="0" w:space="0" w:color="auto"/>
            <w:bottom w:val="none" w:sz="0" w:space="0" w:color="auto"/>
            <w:right w:val="none" w:sz="0" w:space="0" w:color="auto"/>
          </w:divBdr>
        </w:div>
        <w:div w:id="1126240513">
          <w:marLeft w:val="480"/>
          <w:marRight w:val="0"/>
          <w:marTop w:val="0"/>
          <w:marBottom w:val="0"/>
          <w:divBdr>
            <w:top w:val="none" w:sz="0" w:space="0" w:color="auto"/>
            <w:left w:val="none" w:sz="0" w:space="0" w:color="auto"/>
            <w:bottom w:val="none" w:sz="0" w:space="0" w:color="auto"/>
            <w:right w:val="none" w:sz="0" w:space="0" w:color="auto"/>
          </w:divBdr>
        </w:div>
        <w:div w:id="29888779">
          <w:marLeft w:val="480"/>
          <w:marRight w:val="0"/>
          <w:marTop w:val="0"/>
          <w:marBottom w:val="0"/>
          <w:divBdr>
            <w:top w:val="none" w:sz="0" w:space="0" w:color="auto"/>
            <w:left w:val="none" w:sz="0" w:space="0" w:color="auto"/>
            <w:bottom w:val="none" w:sz="0" w:space="0" w:color="auto"/>
            <w:right w:val="none" w:sz="0" w:space="0" w:color="auto"/>
          </w:divBdr>
        </w:div>
        <w:div w:id="259605777">
          <w:marLeft w:val="480"/>
          <w:marRight w:val="0"/>
          <w:marTop w:val="0"/>
          <w:marBottom w:val="0"/>
          <w:divBdr>
            <w:top w:val="none" w:sz="0" w:space="0" w:color="auto"/>
            <w:left w:val="none" w:sz="0" w:space="0" w:color="auto"/>
            <w:bottom w:val="none" w:sz="0" w:space="0" w:color="auto"/>
            <w:right w:val="none" w:sz="0" w:space="0" w:color="auto"/>
          </w:divBdr>
        </w:div>
        <w:div w:id="864514063">
          <w:marLeft w:val="480"/>
          <w:marRight w:val="0"/>
          <w:marTop w:val="0"/>
          <w:marBottom w:val="0"/>
          <w:divBdr>
            <w:top w:val="none" w:sz="0" w:space="0" w:color="auto"/>
            <w:left w:val="none" w:sz="0" w:space="0" w:color="auto"/>
            <w:bottom w:val="none" w:sz="0" w:space="0" w:color="auto"/>
            <w:right w:val="none" w:sz="0" w:space="0" w:color="auto"/>
          </w:divBdr>
        </w:div>
        <w:div w:id="1098016358">
          <w:marLeft w:val="480"/>
          <w:marRight w:val="0"/>
          <w:marTop w:val="0"/>
          <w:marBottom w:val="0"/>
          <w:divBdr>
            <w:top w:val="none" w:sz="0" w:space="0" w:color="auto"/>
            <w:left w:val="none" w:sz="0" w:space="0" w:color="auto"/>
            <w:bottom w:val="none" w:sz="0" w:space="0" w:color="auto"/>
            <w:right w:val="none" w:sz="0" w:space="0" w:color="auto"/>
          </w:divBdr>
        </w:div>
        <w:div w:id="17002900">
          <w:marLeft w:val="480"/>
          <w:marRight w:val="0"/>
          <w:marTop w:val="0"/>
          <w:marBottom w:val="0"/>
          <w:divBdr>
            <w:top w:val="none" w:sz="0" w:space="0" w:color="auto"/>
            <w:left w:val="none" w:sz="0" w:space="0" w:color="auto"/>
            <w:bottom w:val="none" w:sz="0" w:space="0" w:color="auto"/>
            <w:right w:val="none" w:sz="0" w:space="0" w:color="auto"/>
          </w:divBdr>
        </w:div>
        <w:div w:id="448931931">
          <w:marLeft w:val="480"/>
          <w:marRight w:val="0"/>
          <w:marTop w:val="0"/>
          <w:marBottom w:val="0"/>
          <w:divBdr>
            <w:top w:val="none" w:sz="0" w:space="0" w:color="auto"/>
            <w:left w:val="none" w:sz="0" w:space="0" w:color="auto"/>
            <w:bottom w:val="none" w:sz="0" w:space="0" w:color="auto"/>
            <w:right w:val="none" w:sz="0" w:space="0" w:color="auto"/>
          </w:divBdr>
        </w:div>
      </w:divsChild>
    </w:div>
    <w:div w:id="1437942159">
      <w:bodyDiv w:val="1"/>
      <w:marLeft w:val="0"/>
      <w:marRight w:val="0"/>
      <w:marTop w:val="0"/>
      <w:marBottom w:val="0"/>
      <w:divBdr>
        <w:top w:val="none" w:sz="0" w:space="0" w:color="auto"/>
        <w:left w:val="none" w:sz="0" w:space="0" w:color="auto"/>
        <w:bottom w:val="none" w:sz="0" w:space="0" w:color="auto"/>
        <w:right w:val="none" w:sz="0" w:space="0" w:color="auto"/>
      </w:divBdr>
    </w:div>
    <w:div w:id="1438059625">
      <w:marLeft w:val="480"/>
      <w:marRight w:val="0"/>
      <w:marTop w:val="0"/>
      <w:marBottom w:val="0"/>
      <w:divBdr>
        <w:top w:val="none" w:sz="0" w:space="0" w:color="auto"/>
        <w:left w:val="none" w:sz="0" w:space="0" w:color="auto"/>
        <w:bottom w:val="none" w:sz="0" w:space="0" w:color="auto"/>
        <w:right w:val="none" w:sz="0" w:space="0" w:color="auto"/>
      </w:divBdr>
    </w:div>
    <w:div w:id="1438062466">
      <w:marLeft w:val="480"/>
      <w:marRight w:val="0"/>
      <w:marTop w:val="0"/>
      <w:marBottom w:val="0"/>
      <w:divBdr>
        <w:top w:val="none" w:sz="0" w:space="0" w:color="auto"/>
        <w:left w:val="none" w:sz="0" w:space="0" w:color="auto"/>
        <w:bottom w:val="none" w:sz="0" w:space="0" w:color="auto"/>
        <w:right w:val="none" w:sz="0" w:space="0" w:color="auto"/>
      </w:divBdr>
    </w:div>
    <w:div w:id="1438211536">
      <w:bodyDiv w:val="1"/>
      <w:marLeft w:val="0"/>
      <w:marRight w:val="0"/>
      <w:marTop w:val="0"/>
      <w:marBottom w:val="0"/>
      <w:divBdr>
        <w:top w:val="none" w:sz="0" w:space="0" w:color="auto"/>
        <w:left w:val="none" w:sz="0" w:space="0" w:color="auto"/>
        <w:bottom w:val="none" w:sz="0" w:space="0" w:color="auto"/>
        <w:right w:val="none" w:sz="0" w:space="0" w:color="auto"/>
      </w:divBdr>
    </w:div>
    <w:div w:id="1438259074">
      <w:marLeft w:val="480"/>
      <w:marRight w:val="0"/>
      <w:marTop w:val="0"/>
      <w:marBottom w:val="0"/>
      <w:divBdr>
        <w:top w:val="none" w:sz="0" w:space="0" w:color="auto"/>
        <w:left w:val="none" w:sz="0" w:space="0" w:color="auto"/>
        <w:bottom w:val="none" w:sz="0" w:space="0" w:color="auto"/>
        <w:right w:val="none" w:sz="0" w:space="0" w:color="auto"/>
      </w:divBdr>
    </w:div>
    <w:div w:id="1438330703">
      <w:marLeft w:val="480"/>
      <w:marRight w:val="0"/>
      <w:marTop w:val="0"/>
      <w:marBottom w:val="0"/>
      <w:divBdr>
        <w:top w:val="none" w:sz="0" w:space="0" w:color="auto"/>
        <w:left w:val="none" w:sz="0" w:space="0" w:color="auto"/>
        <w:bottom w:val="none" w:sz="0" w:space="0" w:color="auto"/>
        <w:right w:val="none" w:sz="0" w:space="0" w:color="auto"/>
      </w:divBdr>
    </w:div>
    <w:div w:id="1438332879">
      <w:marLeft w:val="480"/>
      <w:marRight w:val="0"/>
      <w:marTop w:val="0"/>
      <w:marBottom w:val="0"/>
      <w:divBdr>
        <w:top w:val="none" w:sz="0" w:space="0" w:color="auto"/>
        <w:left w:val="none" w:sz="0" w:space="0" w:color="auto"/>
        <w:bottom w:val="none" w:sz="0" w:space="0" w:color="auto"/>
        <w:right w:val="none" w:sz="0" w:space="0" w:color="auto"/>
      </w:divBdr>
    </w:div>
    <w:div w:id="1438676415">
      <w:bodyDiv w:val="1"/>
      <w:marLeft w:val="0"/>
      <w:marRight w:val="0"/>
      <w:marTop w:val="0"/>
      <w:marBottom w:val="0"/>
      <w:divBdr>
        <w:top w:val="none" w:sz="0" w:space="0" w:color="auto"/>
        <w:left w:val="none" w:sz="0" w:space="0" w:color="auto"/>
        <w:bottom w:val="none" w:sz="0" w:space="0" w:color="auto"/>
        <w:right w:val="none" w:sz="0" w:space="0" w:color="auto"/>
      </w:divBdr>
    </w:div>
    <w:div w:id="1438717333">
      <w:marLeft w:val="480"/>
      <w:marRight w:val="0"/>
      <w:marTop w:val="0"/>
      <w:marBottom w:val="0"/>
      <w:divBdr>
        <w:top w:val="none" w:sz="0" w:space="0" w:color="auto"/>
        <w:left w:val="none" w:sz="0" w:space="0" w:color="auto"/>
        <w:bottom w:val="none" w:sz="0" w:space="0" w:color="auto"/>
        <w:right w:val="none" w:sz="0" w:space="0" w:color="auto"/>
      </w:divBdr>
    </w:div>
    <w:div w:id="1438986872">
      <w:bodyDiv w:val="1"/>
      <w:marLeft w:val="0"/>
      <w:marRight w:val="0"/>
      <w:marTop w:val="0"/>
      <w:marBottom w:val="0"/>
      <w:divBdr>
        <w:top w:val="none" w:sz="0" w:space="0" w:color="auto"/>
        <w:left w:val="none" w:sz="0" w:space="0" w:color="auto"/>
        <w:bottom w:val="none" w:sz="0" w:space="0" w:color="auto"/>
        <w:right w:val="none" w:sz="0" w:space="0" w:color="auto"/>
      </w:divBdr>
    </w:div>
    <w:div w:id="1439369847">
      <w:marLeft w:val="480"/>
      <w:marRight w:val="0"/>
      <w:marTop w:val="0"/>
      <w:marBottom w:val="0"/>
      <w:divBdr>
        <w:top w:val="none" w:sz="0" w:space="0" w:color="auto"/>
        <w:left w:val="none" w:sz="0" w:space="0" w:color="auto"/>
        <w:bottom w:val="none" w:sz="0" w:space="0" w:color="auto"/>
        <w:right w:val="none" w:sz="0" w:space="0" w:color="auto"/>
      </w:divBdr>
    </w:div>
    <w:div w:id="1439445474">
      <w:marLeft w:val="480"/>
      <w:marRight w:val="0"/>
      <w:marTop w:val="0"/>
      <w:marBottom w:val="0"/>
      <w:divBdr>
        <w:top w:val="none" w:sz="0" w:space="0" w:color="auto"/>
        <w:left w:val="none" w:sz="0" w:space="0" w:color="auto"/>
        <w:bottom w:val="none" w:sz="0" w:space="0" w:color="auto"/>
        <w:right w:val="none" w:sz="0" w:space="0" w:color="auto"/>
      </w:divBdr>
    </w:div>
    <w:div w:id="1439638614">
      <w:bodyDiv w:val="1"/>
      <w:marLeft w:val="0"/>
      <w:marRight w:val="0"/>
      <w:marTop w:val="0"/>
      <w:marBottom w:val="0"/>
      <w:divBdr>
        <w:top w:val="none" w:sz="0" w:space="0" w:color="auto"/>
        <w:left w:val="none" w:sz="0" w:space="0" w:color="auto"/>
        <w:bottom w:val="none" w:sz="0" w:space="0" w:color="auto"/>
        <w:right w:val="none" w:sz="0" w:space="0" w:color="auto"/>
      </w:divBdr>
    </w:div>
    <w:div w:id="1439639152">
      <w:marLeft w:val="480"/>
      <w:marRight w:val="0"/>
      <w:marTop w:val="0"/>
      <w:marBottom w:val="0"/>
      <w:divBdr>
        <w:top w:val="none" w:sz="0" w:space="0" w:color="auto"/>
        <w:left w:val="none" w:sz="0" w:space="0" w:color="auto"/>
        <w:bottom w:val="none" w:sz="0" w:space="0" w:color="auto"/>
        <w:right w:val="none" w:sz="0" w:space="0" w:color="auto"/>
      </w:divBdr>
    </w:div>
    <w:div w:id="1439762301">
      <w:bodyDiv w:val="1"/>
      <w:marLeft w:val="0"/>
      <w:marRight w:val="0"/>
      <w:marTop w:val="0"/>
      <w:marBottom w:val="0"/>
      <w:divBdr>
        <w:top w:val="none" w:sz="0" w:space="0" w:color="auto"/>
        <w:left w:val="none" w:sz="0" w:space="0" w:color="auto"/>
        <w:bottom w:val="none" w:sz="0" w:space="0" w:color="auto"/>
        <w:right w:val="none" w:sz="0" w:space="0" w:color="auto"/>
      </w:divBdr>
    </w:div>
    <w:div w:id="1439788222">
      <w:marLeft w:val="480"/>
      <w:marRight w:val="0"/>
      <w:marTop w:val="0"/>
      <w:marBottom w:val="0"/>
      <w:divBdr>
        <w:top w:val="none" w:sz="0" w:space="0" w:color="auto"/>
        <w:left w:val="none" w:sz="0" w:space="0" w:color="auto"/>
        <w:bottom w:val="none" w:sz="0" w:space="0" w:color="auto"/>
        <w:right w:val="none" w:sz="0" w:space="0" w:color="auto"/>
      </w:divBdr>
    </w:div>
    <w:div w:id="1439830915">
      <w:bodyDiv w:val="1"/>
      <w:marLeft w:val="0"/>
      <w:marRight w:val="0"/>
      <w:marTop w:val="0"/>
      <w:marBottom w:val="0"/>
      <w:divBdr>
        <w:top w:val="none" w:sz="0" w:space="0" w:color="auto"/>
        <w:left w:val="none" w:sz="0" w:space="0" w:color="auto"/>
        <w:bottom w:val="none" w:sz="0" w:space="0" w:color="auto"/>
        <w:right w:val="none" w:sz="0" w:space="0" w:color="auto"/>
      </w:divBdr>
    </w:div>
    <w:div w:id="1439909014">
      <w:marLeft w:val="480"/>
      <w:marRight w:val="0"/>
      <w:marTop w:val="0"/>
      <w:marBottom w:val="0"/>
      <w:divBdr>
        <w:top w:val="none" w:sz="0" w:space="0" w:color="auto"/>
        <w:left w:val="none" w:sz="0" w:space="0" w:color="auto"/>
        <w:bottom w:val="none" w:sz="0" w:space="0" w:color="auto"/>
        <w:right w:val="none" w:sz="0" w:space="0" w:color="auto"/>
      </w:divBdr>
    </w:div>
    <w:div w:id="1439988102">
      <w:marLeft w:val="480"/>
      <w:marRight w:val="0"/>
      <w:marTop w:val="0"/>
      <w:marBottom w:val="0"/>
      <w:divBdr>
        <w:top w:val="none" w:sz="0" w:space="0" w:color="auto"/>
        <w:left w:val="none" w:sz="0" w:space="0" w:color="auto"/>
        <w:bottom w:val="none" w:sz="0" w:space="0" w:color="auto"/>
        <w:right w:val="none" w:sz="0" w:space="0" w:color="auto"/>
      </w:divBdr>
    </w:div>
    <w:div w:id="1440295867">
      <w:marLeft w:val="480"/>
      <w:marRight w:val="0"/>
      <w:marTop w:val="0"/>
      <w:marBottom w:val="0"/>
      <w:divBdr>
        <w:top w:val="none" w:sz="0" w:space="0" w:color="auto"/>
        <w:left w:val="none" w:sz="0" w:space="0" w:color="auto"/>
        <w:bottom w:val="none" w:sz="0" w:space="0" w:color="auto"/>
        <w:right w:val="none" w:sz="0" w:space="0" w:color="auto"/>
      </w:divBdr>
    </w:div>
    <w:div w:id="1440448150">
      <w:marLeft w:val="480"/>
      <w:marRight w:val="0"/>
      <w:marTop w:val="0"/>
      <w:marBottom w:val="0"/>
      <w:divBdr>
        <w:top w:val="none" w:sz="0" w:space="0" w:color="auto"/>
        <w:left w:val="none" w:sz="0" w:space="0" w:color="auto"/>
        <w:bottom w:val="none" w:sz="0" w:space="0" w:color="auto"/>
        <w:right w:val="none" w:sz="0" w:space="0" w:color="auto"/>
      </w:divBdr>
    </w:div>
    <w:div w:id="1440490436">
      <w:marLeft w:val="480"/>
      <w:marRight w:val="0"/>
      <w:marTop w:val="0"/>
      <w:marBottom w:val="0"/>
      <w:divBdr>
        <w:top w:val="none" w:sz="0" w:space="0" w:color="auto"/>
        <w:left w:val="none" w:sz="0" w:space="0" w:color="auto"/>
        <w:bottom w:val="none" w:sz="0" w:space="0" w:color="auto"/>
        <w:right w:val="none" w:sz="0" w:space="0" w:color="auto"/>
      </w:divBdr>
    </w:div>
    <w:div w:id="1440561919">
      <w:marLeft w:val="480"/>
      <w:marRight w:val="0"/>
      <w:marTop w:val="0"/>
      <w:marBottom w:val="0"/>
      <w:divBdr>
        <w:top w:val="none" w:sz="0" w:space="0" w:color="auto"/>
        <w:left w:val="none" w:sz="0" w:space="0" w:color="auto"/>
        <w:bottom w:val="none" w:sz="0" w:space="0" w:color="auto"/>
        <w:right w:val="none" w:sz="0" w:space="0" w:color="auto"/>
      </w:divBdr>
    </w:div>
    <w:div w:id="1440836513">
      <w:marLeft w:val="480"/>
      <w:marRight w:val="0"/>
      <w:marTop w:val="0"/>
      <w:marBottom w:val="0"/>
      <w:divBdr>
        <w:top w:val="none" w:sz="0" w:space="0" w:color="auto"/>
        <w:left w:val="none" w:sz="0" w:space="0" w:color="auto"/>
        <w:bottom w:val="none" w:sz="0" w:space="0" w:color="auto"/>
        <w:right w:val="none" w:sz="0" w:space="0" w:color="auto"/>
      </w:divBdr>
    </w:div>
    <w:div w:id="1440905849">
      <w:marLeft w:val="480"/>
      <w:marRight w:val="0"/>
      <w:marTop w:val="0"/>
      <w:marBottom w:val="0"/>
      <w:divBdr>
        <w:top w:val="none" w:sz="0" w:space="0" w:color="auto"/>
        <w:left w:val="none" w:sz="0" w:space="0" w:color="auto"/>
        <w:bottom w:val="none" w:sz="0" w:space="0" w:color="auto"/>
        <w:right w:val="none" w:sz="0" w:space="0" w:color="auto"/>
      </w:divBdr>
    </w:div>
    <w:div w:id="1440951744">
      <w:marLeft w:val="480"/>
      <w:marRight w:val="0"/>
      <w:marTop w:val="0"/>
      <w:marBottom w:val="0"/>
      <w:divBdr>
        <w:top w:val="none" w:sz="0" w:space="0" w:color="auto"/>
        <w:left w:val="none" w:sz="0" w:space="0" w:color="auto"/>
        <w:bottom w:val="none" w:sz="0" w:space="0" w:color="auto"/>
        <w:right w:val="none" w:sz="0" w:space="0" w:color="auto"/>
      </w:divBdr>
    </w:div>
    <w:div w:id="1441030719">
      <w:marLeft w:val="480"/>
      <w:marRight w:val="0"/>
      <w:marTop w:val="0"/>
      <w:marBottom w:val="0"/>
      <w:divBdr>
        <w:top w:val="none" w:sz="0" w:space="0" w:color="auto"/>
        <w:left w:val="none" w:sz="0" w:space="0" w:color="auto"/>
        <w:bottom w:val="none" w:sz="0" w:space="0" w:color="auto"/>
        <w:right w:val="none" w:sz="0" w:space="0" w:color="auto"/>
      </w:divBdr>
    </w:div>
    <w:div w:id="1441072179">
      <w:bodyDiv w:val="1"/>
      <w:marLeft w:val="0"/>
      <w:marRight w:val="0"/>
      <w:marTop w:val="0"/>
      <w:marBottom w:val="0"/>
      <w:divBdr>
        <w:top w:val="none" w:sz="0" w:space="0" w:color="auto"/>
        <w:left w:val="none" w:sz="0" w:space="0" w:color="auto"/>
        <w:bottom w:val="none" w:sz="0" w:space="0" w:color="auto"/>
        <w:right w:val="none" w:sz="0" w:space="0" w:color="auto"/>
      </w:divBdr>
      <w:divsChild>
        <w:div w:id="809980727">
          <w:marLeft w:val="480"/>
          <w:marRight w:val="0"/>
          <w:marTop w:val="0"/>
          <w:marBottom w:val="0"/>
          <w:divBdr>
            <w:top w:val="none" w:sz="0" w:space="0" w:color="auto"/>
            <w:left w:val="none" w:sz="0" w:space="0" w:color="auto"/>
            <w:bottom w:val="none" w:sz="0" w:space="0" w:color="auto"/>
            <w:right w:val="none" w:sz="0" w:space="0" w:color="auto"/>
          </w:divBdr>
        </w:div>
        <w:div w:id="726297145">
          <w:marLeft w:val="480"/>
          <w:marRight w:val="0"/>
          <w:marTop w:val="0"/>
          <w:marBottom w:val="0"/>
          <w:divBdr>
            <w:top w:val="none" w:sz="0" w:space="0" w:color="auto"/>
            <w:left w:val="none" w:sz="0" w:space="0" w:color="auto"/>
            <w:bottom w:val="none" w:sz="0" w:space="0" w:color="auto"/>
            <w:right w:val="none" w:sz="0" w:space="0" w:color="auto"/>
          </w:divBdr>
        </w:div>
        <w:div w:id="978918521">
          <w:marLeft w:val="480"/>
          <w:marRight w:val="0"/>
          <w:marTop w:val="0"/>
          <w:marBottom w:val="0"/>
          <w:divBdr>
            <w:top w:val="none" w:sz="0" w:space="0" w:color="auto"/>
            <w:left w:val="none" w:sz="0" w:space="0" w:color="auto"/>
            <w:bottom w:val="none" w:sz="0" w:space="0" w:color="auto"/>
            <w:right w:val="none" w:sz="0" w:space="0" w:color="auto"/>
          </w:divBdr>
        </w:div>
        <w:div w:id="2052152181">
          <w:marLeft w:val="480"/>
          <w:marRight w:val="0"/>
          <w:marTop w:val="0"/>
          <w:marBottom w:val="0"/>
          <w:divBdr>
            <w:top w:val="none" w:sz="0" w:space="0" w:color="auto"/>
            <w:left w:val="none" w:sz="0" w:space="0" w:color="auto"/>
            <w:bottom w:val="none" w:sz="0" w:space="0" w:color="auto"/>
            <w:right w:val="none" w:sz="0" w:space="0" w:color="auto"/>
          </w:divBdr>
        </w:div>
        <w:div w:id="349113071">
          <w:marLeft w:val="480"/>
          <w:marRight w:val="0"/>
          <w:marTop w:val="0"/>
          <w:marBottom w:val="0"/>
          <w:divBdr>
            <w:top w:val="none" w:sz="0" w:space="0" w:color="auto"/>
            <w:left w:val="none" w:sz="0" w:space="0" w:color="auto"/>
            <w:bottom w:val="none" w:sz="0" w:space="0" w:color="auto"/>
            <w:right w:val="none" w:sz="0" w:space="0" w:color="auto"/>
          </w:divBdr>
        </w:div>
        <w:div w:id="1872330111">
          <w:marLeft w:val="480"/>
          <w:marRight w:val="0"/>
          <w:marTop w:val="0"/>
          <w:marBottom w:val="0"/>
          <w:divBdr>
            <w:top w:val="none" w:sz="0" w:space="0" w:color="auto"/>
            <w:left w:val="none" w:sz="0" w:space="0" w:color="auto"/>
            <w:bottom w:val="none" w:sz="0" w:space="0" w:color="auto"/>
            <w:right w:val="none" w:sz="0" w:space="0" w:color="auto"/>
          </w:divBdr>
        </w:div>
        <w:div w:id="1746107159">
          <w:marLeft w:val="480"/>
          <w:marRight w:val="0"/>
          <w:marTop w:val="0"/>
          <w:marBottom w:val="0"/>
          <w:divBdr>
            <w:top w:val="none" w:sz="0" w:space="0" w:color="auto"/>
            <w:left w:val="none" w:sz="0" w:space="0" w:color="auto"/>
            <w:bottom w:val="none" w:sz="0" w:space="0" w:color="auto"/>
            <w:right w:val="none" w:sz="0" w:space="0" w:color="auto"/>
          </w:divBdr>
        </w:div>
        <w:div w:id="1888907021">
          <w:marLeft w:val="480"/>
          <w:marRight w:val="0"/>
          <w:marTop w:val="0"/>
          <w:marBottom w:val="0"/>
          <w:divBdr>
            <w:top w:val="none" w:sz="0" w:space="0" w:color="auto"/>
            <w:left w:val="none" w:sz="0" w:space="0" w:color="auto"/>
            <w:bottom w:val="none" w:sz="0" w:space="0" w:color="auto"/>
            <w:right w:val="none" w:sz="0" w:space="0" w:color="auto"/>
          </w:divBdr>
        </w:div>
        <w:div w:id="1838377012">
          <w:marLeft w:val="480"/>
          <w:marRight w:val="0"/>
          <w:marTop w:val="0"/>
          <w:marBottom w:val="0"/>
          <w:divBdr>
            <w:top w:val="none" w:sz="0" w:space="0" w:color="auto"/>
            <w:left w:val="none" w:sz="0" w:space="0" w:color="auto"/>
            <w:bottom w:val="none" w:sz="0" w:space="0" w:color="auto"/>
            <w:right w:val="none" w:sz="0" w:space="0" w:color="auto"/>
          </w:divBdr>
        </w:div>
        <w:div w:id="210309157">
          <w:marLeft w:val="480"/>
          <w:marRight w:val="0"/>
          <w:marTop w:val="0"/>
          <w:marBottom w:val="0"/>
          <w:divBdr>
            <w:top w:val="none" w:sz="0" w:space="0" w:color="auto"/>
            <w:left w:val="none" w:sz="0" w:space="0" w:color="auto"/>
            <w:bottom w:val="none" w:sz="0" w:space="0" w:color="auto"/>
            <w:right w:val="none" w:sz="0" w:space="0" w:color="auto"/>
          </w:divBdr>
        </w:div>
        <w:div w:id="1584409919">
          <w:marLeft w:val="480"/>
          <w:marRight w:val="0"/>
          <w:marTop w:val="0"/>
          <w:marBottom w:val="0"/>
          <w:divBdr>
            <w:top w:val="none" w:sz="0" w:space="0" w:color="auto"/>
            <w:left w:val="none" w:sz="0" w:space="0" w:color="auto"/>
            <w:bottom w:val="none" w:sz="0" w:space="0" w:color="auto"/>
            <w:right w:val="none" w:sz="0" w:space="0" w:color="auto"/>
          </w:divBdr>
        </w:div>
        <w:div w:id="1928733764">
          <w:marLeft w:val="480"/>
          <w:marRight w:val="0"/>
          <w:marTop w:val="0"/>
          <w:marBottom w:val="0"/>
          <w:divBdr>
            <w:top w:val="none" w:sz="0" w:space="0" w:color="auto"/>
            <w:left w:val="none" w:sz="0" w:space="0" w:color="auto"/>
            <w:bottom w:val="none" w:sz="0" w:space="0" w:color="auto"/>
            <w:right w:val="none" w:sz="0" w:space="0" w:color="auto"/>
          </w:divBdr>
        </w:div>
        <w:div w:id="588540355">
          <w:marLeft w:val="480"/>
          <w:marRight w:val="0"/>
          <w:marTop w:val="0"/>
          <w:marBottom w:val="0"/>
          <w:divBdr>
            <w:top w:val="none" w:sz="0" w:space="0" w:color="auto"/>
            <w:left w:val="none" w:sz="0" w:space="0" w:color="auto"/>
            <w:bottom w:val="none" w:sz="0" w:space="0" w:color="auto"/>
            <w:right w:val="none" w:sz="0" w:space="0" w:color="auto"/>
          </w:divBdr>
        </w:div>
        <w:div w:id="996299198">
          <w:marLeft w:val="480"/>
          <w:marRight w:val="0"/>
          <w:marTop w:val="0"/>
          <w:marBottom w:val="0"/>
          <w:divBdr>
            <w:top w:val="none" w:sz="0" w:space="0" w:color="auto"/>
            <w:left w:val="none" w:sz="0" w:space="0" w:color="auto"/>
            <w:bottom w:val="none" w:sz="0" w:space="0" w:color="auto"/>
            <w:right w:val="none" w:sz="0" w:space="0" w:color="auto"/>
          </w:divBdr>
        </w:div>
        <w:div w:id="428278068">
          <w:marLeft w:val="480"/>
          <w:marRight w:val="0"/>
          <w:marTop w:val="0"/>
          <w:marBottom w:val="0"/>
          <w:divBdr>
            <w:top w:val="none" w:sz="0" w:space="0" w:color="auto"/>
            <w:left w:val="none" w:sz="0" w:space="0" w:color="auto"/>
            <w:bottom w:val="none" w:sz="0" w:space="0" w:color="auto"/>
            <w:right w:val="none" w:sz="0" w:space="0" w:color="auto"/>
          </w:divBdr>
        </w:div>
        <w:div w:id="1701316984">
          <w:marLeft w:val="480"/>
          <w:marRight w:val="0"/>
          <w:marTop w:val="0"/>
          <w:marBottom w:val="0"/>
          <w:divBdr>
            <w:top w:val="none" w:sz="0" w:space="0" w:color="auto"/>
            <w:left w:val="none" w:sz="0" w:space="0" w:color="auto"/>
            <w:bottom w:val="none" w:sz="0" w:space="0" w:color="auto"/>
            <w:right w:val="none" w:sz="0" w:space="0" w:color="auto"/>
          </w:divBdr>
        </w:div>
        <w:div w:id="984088760">
          <w:marLeft w:val="480"/>
          <w:marRight w:val="0"/>
          <w:marTop w:val="0"/>
          <w:marBottom w:val="0"/>
          <w:divBdr>
            <w:top w:val="none" w:sz="0" w:space="0" w:color="auto"/>
            <w:left w:val="none" w:sz="0" w:space="0" w:color="auto"/>
            <w:bottom w:val="none" w:sz="0" w:space="0" w:color="auto"/>
            <w:right w:val="none" w:sz="0" w:space="0" w:color="auto"/>
          </w:divBdr>
        </w:div>
        <w:div w:id="1029647940">
          <w:marLeft w:val="480"/>
          <w:marRight w:val="0"/>
          <w:marTop w:val="0"/>
          <w:marBottom w:val="0"/>
          <w:divBdr>
            <w:top w:val="none" w:sz="0" w:space="0" w:color="auto"/>
            <w:left w:val="none" w:sz="0" w:space="0" w:color="auto"/>
            <w:bottom w:val="none" w:sz="0" w:space="0" w:color="auto"/>
            <w:right w:val="none" w:sz="0" w:space="0" w:color="auto"/>
          </w:divBdr>
        </w:div>
        <w:div w:id="443693072">
          <w:marLeft w:val="480"/>
          <w:marRight w:val="0"/>
          <w:marTop w:val="0"/>
          <w:marBottom w:val="0"/>
          <w:divBdr>
            <w:top w:val="none" w:sz="0" w:space="0" w:color="auto"/>
            <w:left w:val="none" w:sz="0" w:space="0" w:color="auto"/>
            <w:bottom w:val="none" w:sz="0" w:space="0" w:color="auto"/>
            <w:right w:val="none" w:sz="0" w:space="0" w:color="auto"/>
          </w:divBdr>
        </w:div>
        <w:div w:id="953100035">
          <w:marLeft w:val="480"/>
          <w:marRight w:val="0"/>
          <w:marTop w:val="0"/>
          <w:marBottom w:val="0"/>
          <w:divBdr>
            <w:top w:val="none" w:sz="0" w:space="0" w:color="auto"/>
            <w:left w:val="none" w:sz="0" w:space="0" w:color="auto"/>
            <w:bottom w:val="none" w:sz="0" w:space="0" w:color="auto"/>
            <w:right w:val="none" w:sz="0" w:space="0" w:color="auto"/>
          </w:divBdr>
        </w:div>
        <w:div w:id="409273536">
          <w:marLeft w:val="480"/>
          <w:marRight w:val="0"/>
          <w:marTop w:val="0"/>
          <w:marBottom w:val="0"/>
          <w:divBdr>
            <w:top w:val="none" w:sz="0" w:space="0" w:color="auto"/>
            <w:left w:val="none" w:sz="0" w:space="0" w:color="auto"/>
            <w:bottom w:val="none" w:sz="0" w:space="0" w:color="auto"/>
            <w:right w:val="none" w:sz="0" w:space="0" w:color="auto"/>
          </w:divBdr>
        </w:div>
        <w:div w:id="551381190">
          <w:marLeft w:val="480"/>
          <w:marRight w:val="0"/>
          <w:marTop w:val="0"/>
          <w:marBottom w:val="0"/>
          <w:divBdr>
            <w:top w:val="none" w:sz="0" w:space="0" w:color="auto"/>
            <w:left w:val="none" w:sz="0" w:space="0" w:color="auto"/>
            <w:bottom w:val="none" w:sz="0" w:space="0" w:color="auto"/>
            <w:right w:val="none" w:sz="0" w:space="0" w:color="auto"/>
          </w:divBdr>
        </w:div>
        <w:div w:id="695619327">
          <w:marLeft w:val="480"/>
          <w:marRight w:val="0"/>
          <w:marTop w:val="0"/>
          <w:marBottom w:val="0"/>
          <w:divBdr>
            <w:top w:val="none" w:sz="0" w:space="0" w:color="auto"/>
            <w:left w:val="none" w:sz="0" w:space="0" w:color="auto"/>
            <w:bottom w:val="none" w:sz="0" w:space="0" w:color="auto"/>
            <w:right w:val="none" w:sz="0" w:space="0" w:color="auto"/>
          </w:divBdr>
        </w:div>
        <w:div w:id="983195664">
          <w:marLeft w:val="480"/>
          <w:marRight w:val="0"/>
          <w:marTop w:val="0"/>
          <w:marBottom w:val="0"/>
          <w:divBdr>
            <w:top w:val="none" w:sz="0" w:space="0" w:color="auto"/>
            <w:left w:val="none" w:sz="0" w:space="0" w:color="auto"/>
            <w:bottom w:val="none" w:sz="0" w:space="0" w:color="auto"/>
            <w:right w:val="none" w:sz="0" w:space="0" w:color="auto"/>
          </w:divBdr>
        </w:div>
        <w:div w:id="237716689">
          <w:marLeft w:val="480"/>
          <w:marRight w:val="0"/>
          <w:marTop w:val="0"/>
          <w:marBottom w:val="0"/>
          <w:divBdr>
            <w:top w:val="none" w:sz="0" w:space="0" w:color="auto"/>
            <w:left w:val="none" w:sz="0" w:space="0" w:color="auto"/>
            <w:bottom w:val="none" w:sz="0" w:space="0" w:color="auto"/>
            <w:right w:val="none" w:sz="0" w:space="0" w:color="auto"/>
          </w:divBdr>
        </w:div>
        <w:div w:id="1826235903">
          <w:marLeft w:val="480"/>
          <w:marRight w:val="0"/>
          <w:marTop w:val="0"/>
          <w:marBottom w:val="0"/>
          <w:divBdr>
            <w:top w:val="none" w:sz="0" w:space="0" w:color="auto"/>
            <w:left w:val="none" w:sz="0" w:space="0" w:color="auto"/>
            <w:bottom w:val="none" w:sz="0" w:space="0" w:color="auto"/>
            <w:right w:val="none" w:sz="0" w:space="0" w:color="auto"/>
          </w:divBdr>
        </w:div>
        <w:div w:id="1706755353">
          <w:marLeft w:val="480"/>
          <w:marRight w:val="0"/>
          <w:marTop w:val="0"/>
          <w:marBottom w:val="0"/>
          <w:divBdr>
            <w:top w:val="none" w:sz="0" w:space="0" w:color="auto"/>
            <w:left w:val="none" w:sz="0" w:space="0" w:color="auto"/>
            <w:bottom w:val="none" w:sz="0" w:space="0" w:color="auto"/>
            <w:right w:val="none" w:sz="0" w:space="0" w:color="auto"/>
          </w:divBdr>
        </w:div>
        <w:div w:id="239293557">
          <w:marLeft w:val="480"/>
          <w:marRight w:val="0"/>
          <w:marTop w:val="0"/>
          <w:marBottom w:val="0"/>
          <w:divBdr>
            <w:top w:val="none" w:sz="0" w:space="0" w:color="auto"/>
            <w:left w:val="none" w:sz="0" w:space="0" w:color="auto"/>
            <w:bottom w:val="none" w:sz="0" w:space="0" w:color="auto"/>
            <w:right w:val="none" w:sz="0" w:space="0" w:color="auto"/>
          </w:divBdr>
        </w:div>
        <w:div w:id="2096894532">
          <w:marLeft w:val="480"/>
          <w:marRight w:val="0"/>
          <w:marTop w:val="0"/>
          <w:marBottom w:val="0"/>
          <w:divBdr>
            <w:top w:val="none" w:sz="0" w:space="0" w:color="auto"/>
            <w:left w:val="none" w:sz="0" w:space="0" w:color="auto"/>
            <w:bottom w:val="none" w:sz="0" w:space="0" w:color="auto"/>
            <w:right w:val="none" w:sz="0" w:space="0" w:color="auto"/>
          </w:divBdr>
        </w:div>
        <w:div w:id="1047753581">
          <w:marLeft w:val="480"/>
          <w:marRight w:val="0"/>
          <w:marTop w:val="0"/>
          <w:marBottom w:val="0"/>
          <w:divBdr>
            <w:top w:val="none" w:sz="0" w:space="0" w:color="auto"/>
            <w:left w:val="none" w:sz="0" w:space="0" w:color="auto"/>
            <w:bottom w:val="none" w:sz="0" w:space="0" w:color="auto"/>
            <w:right w:val="none" w:sz="0" w:space="0" w:color="auto"/>
          </w:divBdr>
        </w:div>
        <w:div w:id="328598444">
          <w:marLeft w:val="480"/>
          <w:marRight w:val="0"/>
          <w:marTop w:val="0"/>
          <w:marBottom w:val="0"/>
          <w:divBdr>
            <w:top w:val="none" w:sz="0" w:space="0" w:color="auto"/>
            <w:left w:val="none" w:sz="0" w:space="0" w:color="auto"/>
            <w:bottom w:val="none" w:sz="0" w:space="0" w:color="auto"/>
            <w:right w:val="none" w:sz="0" w:space="0" w:color="auto"/>
          </w:divBdr>
        </w:div>
        <w:div w:id="1967812024">
          <w:marLeft w:val="480"/>
          <w:marRight w:val="0"/>
          <w:marTop w:val="0"/>
          <w:marBottom w:val="0"/>
          <w:divBdr>
            <w:top w:val="none" w:sz="0" w:space="0" w:color="auto"/>
            <w:left w:val="none" w:sz="0" w:space="0" w:color="auto"/>
            <w:bottom w:val="none" w:sz="0" w:space="0" w:color="auto"/>
            <w:right w:val="none" w:sz="0" w:space="0" w:color="auto"/>
          </w:divBdr>
        </w:div>
        <w:div w:id="1866863289">
          <w:marLeft w:val="480"/>
          <w:marRight w:val="0"/>
          <w:marTop w:val="0"/>
          <w:marBottom w:val="0"/>
          <w:divBdr>
            <w:top w:val="none" w:sz="0" w:space="0" w:color="auto"/>
            <w:left w:val="none" w:sz="0" w:space="0" w:color="auto"/>
            <w:bottom w:val="none" w:sz="0" w:space="0" w:color="auto"/>
            <w:right w:val="none" w:sz="0" w:space="0" w:color="auto"/>
          </w:divBdr>
        </w:div>
        <w:div w:id="93520730">
          <w:marLeft w:val="480"/>
          <w:marRight w:val="0"/>
          <w:marTop w:val="0"/>
          <w:marBottom w:val="0"/>
          <w:divBdr>
            <w:top w:val="none" w:sz="0" w:space="0" w:color="auto"/>
            <w:left w:val="none" w:sz="0" w:space="0" w:color="auto"/>
            <w:bottom w:val="none" w:sz="0" w:space="0" w:color="auto"/>
            <w:right w:val="none" w:sz="0" w:space="0" w:color="auto"/>
          </w:divBdr>
        </w:div>
        <w:div w:id="470558473">
          <w:marLeft w:val="480"/>
          <w:marRight w:val="0"/>
          <w:marTop w:val="0"/>
          <w:marBottom w:val="0"/>
          <w:divBdr>
            <w:top w:val="none" w:sz="0" w:space="0" w:color="auto"/>
            <w:left w:val="none" w:sz="0" w:space="0" w:color="auto"/>
            <w:bottom w:val="none" w:sz="0" w:space="0" w:color="auto"/>
            <w:right w:val="none" w:sz="0" w:space="0" w:color="auto"/>
          </w:divBdr>
        </w:div>
        <w:div w:id="1235429208">
          <w:marLeft w:val="480"/>
          <w:marRight w:val="0"/>
          <w:marTop w:val="0"/>
          <w:marBottom w:val="0"/>
          <w:divBdr>
            <w:top w:val="none" w:sz="0" w:space="0" w:color="auto"/>
            <w:left w:val="none" w:sz="0" w:space="0" w:color="auto"/>
            <w:bottom w:val="none" w:sz="0" w:space="0" w:color="auto"/>
            <w:right w:val="none" w:sz="0" w:space="0" w:color="auto"/>
          </w:divBdr>
        </w:div>
        <w:div w:id="901136992">
          <w:marLeft w:val="480"/>
          <w:marRight w:val="0"/>
          <w:marTop w:val="0"/>
          <w:marBottom w:val="0"/>
          <w:divBdr>
            <w:top w:val="none" w:sz="0" w:space="0" w:color="auto"/>
            <w:left w:val="none" w:sz="0" w:space="0" w:color="auto"/>
            <w:bottom w:val="none" w:sz="0" w:space="0" w:color="auto"/>
            <w:right w:val="none" w:sz="0" w:space="0" w:color="auto"/>
          </w:divBdr>
        </w:div>
        <w:div w:id="1212310107">
          <w:marLeft w:val="480"/>
          <w:marRight w:val="0"/>
          <w:marTop w:val="0"/>
          <w:marBottom w:val="0"/>
          <w:divBdr>
            <w:top w:val="none" w:sz="0" w:space="0" w:color="auto"/>
            <w:left w:val="none" w:sz="0" w:space="0" w:color="auto"/>
            <w:bottom w:val="none" w:sz="0" w:space="0" w:color="auto"/>
            <w:right w:val="none" w:sz="0" w:space="0" w:color="auto"/>
          </w:divBdr>
        </w:div>
        <w:div w:id="920530483">
          <w:marLeft w:val="480"/>
          <w:marRight w:val="0"/>
          <w:marTop w:val="0"/>
          <w:marBottom w:val="0"/>
          <w:divBdr>
            <w:top w:val="none" w:sz="0" w:space="0" w:color="auto"/>
            <w:left w:val="none" w:sz="0" w:space="0" w:color="auto"/>
            <w:bottom w:val="none" w:sz="0" w:space="0" w:color="auto"/>
            <w:right w:val="none" w:sz="0" w:space="0" w:color="auto"/>
          </w:divBdr>
        </w:div>
        <w:div w:id="1283609890">
          <w:marLeft w:val="480"/>
          <w:marRight w:val="0"/>
          <w:marTop w:val="0"/>
          <w:marBottom w:val="0"/>
          <w:divBdr>
            <w:top w:val="none" w:sz="0" w:space="0" w:color="auto"/>
            <w:left w:val="none" w:sz="0" w:space="0" w:color="auto"/>
            <w:bottom w:val="none" w:sz="0" w:space="0" w:color="auto"/>
            <w:right w:val="none" w:sz="0" w:space="0" w:color="auto"/>
          </w:divBdr>
        </w:div>
        <w:div w:id="879248238">
          <w:marLeft w:val="480"/>
          <w:marRight w:val="0"/>
          <w:marTop w:val="0"/>
          <w:marBottom w:val="0"/>
          <w:divBdr>
            <w:top w:val="none" w:sz="0" w:space="0" w:color="auto"/>
            <w:left w:val="none" w:sz="0" w:space="0" w:color="auto"/>
            <w:bottom w:val="none" w:sz="0" w:space="0" w:color="auto"/>
            <w:right w:val="none" w:sz="0" w:space="0" w:color="auto"/>
          </w:divBdr>
        </w:div>
        <w:div w:id="2119253069">
          <w:marLeft w:val="480"/>
          <w:marRight w:val="0"/>
          <w:marTop w:val="0"/>
          <w:marBottom w:val="0"/>
          <w:divBdr>
            <w:top w:val="none" w:sz="0" w:space="0" w:color="auto"/>
            <w:left w:val="none" w:sz="0" w:space="0" w:color="auto"/>
            <w:bottom w:val="none" w:sz="0" w:space="0" w:color="auto"/>
            <w:right w:val="none" w:sz="0" w:space="0" w:color="auto"/>
          </w:divBdr>
        </w:div>
        <w:div w:id="1723166412">
          <w:marLeft w:val="480"/>
          <w:marRight w:val="0"/>
          <w:marTop w:val="0"/>
          <w:marBottom w:val="0"/>
          <w:divBdr>
            <w:top w:val="none" w:sz="0" w:space="0" w:color="auto"/>
            <w:left w:val="none" w:sz="0" w:space="0" w:color="auto"/>
            <w:bottom w:val="none" w:sz="0" w:space="0" w:color="auto"/>
            <w:right w:val="none" w:sz="0" w:space="0" w:color="auto"/>
          </w:divBdr>
        </w:div>
        <w:div w:id="236135818">
          <w:marLeft w:val="480"/>
          <w:marRight w:val="0"/>
          <w:marTop w:val="0"/>
          <w:marBottom w:val="0"/>
          <w:divBdr>
            <w:top w:val="none" w:sz="0" w:space="0" w:color="auto"/>
            <w:left w:val="none" w:sz="0" w:space="0" w:color="auto"/>
            <w:bottom w:val="none" w:sz="0" w:space="0" w:color="auto"/>
            <w:right w:val="none" w:sz="0" w:space="0" w:color="auto"/>
          </w:divBdr>
        </w:div>
        <w:div w:id="362485119">
          <w:marLeft w:val="480"/>
          <w:marRight w:val="0"/>
          <w:marTop w:val="0"/>
          <w:marBottom w:val="0"/>
          <w:divBdr>
            <w:top w:val="none" w:sz="0" w:space="0" w:color="auto"/>
            <w:left w:val="none" w:sz="0" w:space="0" w:color="auto"/>
            <w:bottom w:val="none" w:sz="0" w:space="0" w:color="auto"/>
            <w:right w:val="none" w:sz="0" w:space="0" w:color="auto"/>
          </w:divBdr>
        </w:div>
        <w:div w:id="251397437">
          <w:marLeft w:val="480"/>
          <w:marRight w:val="0"/>
          <w:marTop w:val="0"/>
          <w:marBottom w:val="0"/>
          <w:divBdr>
            <w:top w:val="none" w:sz="0" w:space="0" w:color="auto"/>
            <w:left w:val="none" w:sz="0" w:space="0" w:color="auto"/>
            <w:bottom w:val="none" w:sz="0" w:space="0" w:color="auto"/>
            <w:right w:val="none" w:sz="0" w:space="0" w:color="auto"/>
          </w:divBdr>
        </w:div>
        <w:div w:id="1551569812">
          <w:marLeft w:val="480"/>
          <w:marRight w:val="0"/>
          <w:marTop w:val="0"/>
          <w:marBottom w:val="0"/>
          <w:divBdr>
            <w:top w:val="none" w:sz="0" w:space="0" w:color="auto"/>
            <w:left w:val="none" w:sz="0" w:space="0" w:color="auto"/>
            <w:bottom w:val="none" w:sz="0" w:space="0" w:color="auto"/>
            <w:right w:val="none" w:sz="0" w:space="0" w:color="auto"/>
          </w:divBdr>
        </w:div>
        <w:div w:id="1590697025">
          <w:marLeft w:val="480"/>
          <w:marRight w:val="0"/>
          <w:marTop w:val="0"/>
          <w:marBottom w:val="0"/>
          <w:divBdr>
            <w:top w:val="none" w:sz="0" w:space="0" w:color="auto"/>
            <w:left w:val="none" w:sz="0" w:space="0" w:color="auto"/>
            <w:bottom w:val="none" w:sz="0" w:space="0" w:color="auto"/>
            <w:right w:val="none" w:sz="0" w:space="0" w:color="auto"/>
          </w:divBdr>
        </w:div>
        <w:div w:id="25721947">
          <w:marLeft w:val="480"/>
          <w:marRight w:val="0"/>
          <w:marTop w:val="0"/>
          <w:marBottom w:val="0"/>
          <w:divBdr>
            <w:top w:val="none" w:sz="0" w:space="0" w:color="auto"/>
            <w:left w:val="none" w:sz="0" w:space="0" w:color="auto"/>
            <w:bottom w:val="none" w:sz="0" w:space="0" w:color="auto"/>
            <w:right w:val="none" w:sz="0" w:space="0" w:color="auto"/>
          </w:divBdr>
        </w:div>
        <w:div w:id="568882601">
          <w:marLeft w:val="480"/>
          <w:marRight w:val="0"/>
          <w:marTop w:val="0"/>
          <w:marBottom w:val="0"/>
          <w:divBdr>
            <w:top w:val="none" w:sz="0" w:space="0" w:color="auto"/>
            <w:left w:val="none" w:sz="0" w:space="0" w:color="auto"/>
            <w:bottom w:val="none" w:sz="0" w:space="0" w:color="auto"/>
            <w:right w:val="none" w:sz="0" w:space="0" w:color="auto"/>
          </w:divBdr>
        </w:div>
        <w:div w:id="359816392">
          <w:marLeft w:val="480"/>
          <w:marRight w:val="0"/>
          <w:marTop w:val="0"/>
          <w:marBottom w:val="0"/>
          <w:divBdr>
            <w:top w:val="none" w:sz="0" w:space="0" w:color="auto"/>
            <w:left w:val="none" w:sz="0" w:space="0" w:color="auto"/>
            <w:bottom w:val="none" w:sz="0" w:space="0" w:color="auto"/>
            <w:right w:val="none" w:sz="0" w:space="0" w:color="auto"/>
          </w:divBdr>
        </w:div>
        <w:div w:id="1586258639">
          <w:marLeft w:val="480"/>
          <w:marRight w:val="0"/>
          <w:marTop w:val="0"/>
          <w:marBottom w:val="0"/>
          <w:divBdr>
            <w:top w:val="none" w:sz="0" w:space="0" w:color="auto"/>
            <w:left w:val="none" w:sz="0" w:space="0" w:color="auto"/>
            <w:bottom w:val="none" w:sz="0" w:space="0" w:color="auto"/>
            <w:right w:val="none" w:sz="0" w:space="0" w:color="auto"/>
          </w:divBdr>
        </w:div>
        <w:div w:id="1352219739">
          <w:marLeft w:val="480"/>
          <w:marRight w:val="0"/>
          <w:marTop w:val="0"/>
          <w:marBottom w:val="0"/>
          <w:divBdr>
            <w:top w:val="none" w:sz="0" w:space="0" w:color="auto"/>
            <w:left w:val="none" w:sz="0" w:space="0" w:color="auto"/>
            <w:bottom w:val="none" w:sz="0" w:space="0" w:color="auto"/>
            <w:right w:val="none" w:sz="0" w:space="0" w:color="auto"/>
          </w:divBdr>
        </w:div>
        <w:div w:id="1053772455">
          <w:marLeft w:val="480"/>
          <w:marRight w:val="0"/>
          <w:marTop w:val="0"/>
          <w:marBottom w:val="0"/>
          <w:divBdr>
            <w:top w:val="none" w:sz="0" w:space="0" w:color="auto"/>
            <w:left w:val="none" w:sz="0" w:space="0" w:color="auto"/>
            <w:bottom w:val="none" w:sz="0" w:space="0" w:color="auto"/>
            <w:right w:val="none" w:sz="0" w:space="0" w:color="auto"/>
          </w:divBdr>
        </w:div>
      </w:divsChild>
    </w:div>
    <w:div w:id="1441100632">
      <w:marLeft w:val="480"/>
      <w:marRight w:val="0"/>
      <w:marTop w:val="0"/>
      <w:marBottom w:val="0"/>
      <w:divBdr>
        <w:top w:val="none" w:sz="0" w:space="0" w:color="auto"/>
        <w:left w:val="none" w:sz="0" w:space="0" w:color="auto"/>
        <w:bottom w:val="none" w:sz="0" w:space="0" w:color="auto"/>
        <w:right w:val="none" w:sz="0" w:space="0" w:color="auto"/>
      </w:divBdr>
    </w:div>
    <w:div w:id="1441147660">
      <w:marLeft w:val="480"/>
      <w:marRight w:val="0"/>
      <w:marTop w:val="0"/>
      <w:marBottom w:val="0"/>
      <w:divBdr>
        <w:top w:val="none" w:sz="0" w:space="0" w:color="auto"/>
        <w:left w:val="none" w:sz="0" w:space="0" w:color="auto"/>
        <w:bottom w:val="none" w:sz="0" w:space="0" w:color="auto"/>
        <w:right w:val="none" w:sz="0" w:space="0" w:color="auto"/>
      </w:divBdr>
    </w:div>
    <w:div w:id="1441147936">
      <w:marLeft w:val="480"/>
      <w:marRight w:val="0"/>
      <w:marTop w:val="0"/>
      <w:marBottom w:val="0"/>
      <w:divBdr>
        <w:top w:val="none" w:sz="0" w:space="0" w:color="auto"/>
        <w:left w:val="none" w:sz="0" w:space="0" w:color="auto"/>
        <w:bottom w:val="none" w:sz="0" w:space="0" w:color="auto"/>
        <w:right w:val="none" w:sz="0" w:space="0" w:color="auto"/>
      </w:divBdr>
    </w:div>
    <w:div w:id="1441295084">
      <w:marLeft w:val="480"/>
      <w:marRight w:val="0"/>
      <w:marTop w:val="0"/>
      <w:marBottom w:val="0"/>
      <w:divBdr>
        <w:top w:val="none" w:sz="0" w:space="0" w:color="auto"/>
        <w:left w:val="none" w:sz="0" w:space="0" w:color="auto"/>
        <w:bottom w:val="none" w:sz="0" w:space="0" w:color="auto"/>
        <w:right w:val="none" w:sz="0" w:space="0" w:color="auto"/>
      </w:divBdr>
    </w:div>
    <w:div w:id="1441411881">
      <w:marLeft w:val="480"/>
      <w:marRight w:val="0"/>
      <w:marTop w:val="0"/>
      <w:marBottom w:val="0"/>
      <w:divBdr>
        <w:top w:val="none" w:sz="0" w:space="0" w:color="auto"/>
        <w:left w:val="none" w:sz="0" w:space="0" w:color="auto"/>
        <w:bottom w:val="none" w:sz="0" w:space="0" w:color="auto"/>
        <w:right w:val="none" w:sz="0" w:space="0" w:color="auto"/>
      </w:divBdr>
    </w:div>
    <w:div w:id="1441416167">
      <w:marLeft w:val="480"/>
      <w:marRight w:val="0"/>
      <w:marTop w:val="0"/>
      <w:marBottom w:val="0"/>
      <w:divBdr>
        <w:top w:val="none" w:sz="0" w:space="0" w:color="auto"/>
        <w:left w:val="none" w:sz="0" w:space="0" w:color="auto"/>
        <w:bottom w:val="none" w:sz="0" w:space="0" w:color="auto"/>
        <w:right w:val="none" w:sz="0" w:space="0" w:color="auto"/>
      </w:divBdr>
    </w:div>
    <w:div w:id="1441680432">
      <w:marLeft w:val="480"/>
      <w:marRight w:val="0"/>
      <w:marTop w:val="0"/>
      <w:marBottom w:val="0"/>
      <w:divBdr>
        <w:top w:val="none" w:sz="0" w:space="0" w:color="auto"/>
        <w:left w:val="none" w:sz="0" w:space="0" w:color="auto"/>
        <w:bottom w:val="none" w:sz="0" w:space="0" w:color="auto"/>
        <w:right w:val="none" w:sz="0" w:space="0" w:color="auto"/>
      </w:divBdr>
    </w:div>
    <w:div w:id="1441685281">
      <w:marLeft w:val="480"/>
      <w:marRight w:val="0"/>
      <w:marTop w:val="0"/>
      <w:marBottom w:val="0"/>
      <w:divBdr>
        <w:top w:val="none" w:sz="0" w:space="0" w:color="auto"/>
        <w:left w:val="none" w:sz="0" w:space="0" w:color="auto"/>
        <w:bottom w:val="none" w:sz="0" w:space="0" w:color="auto"/>
        <w:right w:val="none" w:sz="0" w:space="0" w:color="auto"/>
      </w:divBdr>
    </w:div>
    <w:div w:id="1441873761">
      <w:marLeft w:val="480"/>
      <w:marRight w:val="0"/>
      <w:marTop w:val="0"/>
      <w:marBottom w:val="0"/>
      <w:divBdr>
        <w:top w:val="none" w:sz="0" w:space="0" w:color="auto"/>
        <w:left w:val="none" w:sz="0" w:space="0" w:color="auto"/>
        <w:bottom w:val="none" w:sz="0" w:space="0" w:color="auto"/>
        <w:right w:val="none" w:sz="0" w:space="0" w:color="auto"/>
      </w:divBdr>
    </w:div>
    <w:div w:id="1441994841">
      <w:marLeft w:val="480"/>
      <w:marRight w:val="0"/>
      <w:marTop w:val="0"/>
      <w:marBottom w:val="0"/>
      <w:divBdr>
        <w:top w:val="none" w:sz="0" w:space="0" w:color="auto"/>
        <w:left w:val="none" w:sz="0" w:space="0" w:color="auto"/>
        <w:bottom w:val="none" w:sz="0" w:space="0" w:color="auto"/>
        <w:right w:val="none" w:sz="0" w:space="0" w:color="auto"/>
      </w:divBdr>
    </w:div>
    <w:div w:id="1442188760">
      <w:marLeft w:val="480"/>
      <w:marRight w:val="0"/>
      <w:marTop w:val="0"/>
      <w:marBottom w:val="0"/>
      <w:divBdr>
        <w:top w:val="none" w:sz="0" w:space="0" w:color="auto"/>
        <w:left w:val="none" w:sz="0" w:space="0" w:color="auto"/>
        <w:bottom w:val="none" w:sz="0" w:space="0" w:color="auto"/>
        <w:right w:val="none" w:sz="0" w:space="0" w:color="auto"/>
      </w:divBdr>
    </w:div>
    <w:div w:id="1442335684">
      <w:marLeft w:val="480"/>
      <w:marRight w:val="0"/>
      <w:marTop w:val="0"/>
      <w:marBottom w:val="0"/>
      <w:divBdr>
        <w:top w:val="none" w:sz="0" w:space="0" w:color="auto"/>
        <w:left w:val="none" w:sz="0" w:space="0" w:color="auto"/>
        <w:bottom w:val="none" w:sz="0" w:space="0" w:color="auto"/>
        <w:right w:val="none" w:sz="0" w:space="0" w:color="auto"/>
      </w:divBdr>
    </w:div>
    <w:div w:id="1442384219">
      <w:marLeft w:val="480"/>
      <w:marRight w:val="0"/>
      <w:marTop w:val="0"/>
      <w:marBottom w:val="0"/>
      <w:divBdr>
        <w:top w:val="none" w:sz="0" w:space="0" w:color="auto"/>
        <w:left w:val="none" w:sz="0" w:space="0" w:color="auto"/>
        <w:bottom w:val="none" w:sz="0" w:space="0" w:color="auto"/>
        <w:right w:val="none" w:sz="0" w:space="0" w:color="auto"/>
      </w:divBdr>
    </w:div>
    <w:div w:id="1442530881">
      <w:marLeft w:val="480"/>
      <w:marRight w:val="0"/>
      <w:marTop w:val="0"/>
      <w:marBottom w:val="0"/>
      <w:divBdr>
        <w:top w:val="none" w:sz="0" w:space="0" w:color="auto"/>
        <w:left w:val="none" w:sz="0" w:space="0" w:color="auto"/>
        <w:bottom w:val="none" w:sz="0" w:space="0" w:color="auto"/>
        <w:right w:val="none" w:sz="0" w:space="0" w:color="auto"/>
      </w:divBdr>
    </w:div>
    <w:div w:id="1442533988">
      <w:marLeft w:val="480"/>
      <w:marRight w:val="0"/>
      <w:marTop w:val="0"/>
      <w:marBottom w:val="0"/>
      <w:divBdr>
        <w:top w:val="none" w:sz="0" w:space="0" w:color="auto"/>
        <w:left w:val="none" w:sz="0" w:space="0" w:color="auto"/>
        <w:bottom w:val="none" w:sz="0" w:space="0" w:color="auto"/>
        <w:right w:val="none" w:sz="0" w:space="0" w:color="auto"/>
      </w:divBdr>
    </w:div>
    <w:div w:id="1442607181">
      <w:marLeft w:val="480"/>
      <w:marRight w:val="0"/>
      <w:marTop w:val="0"/>
      <w:marBottom w:val="0"/>
      <w:divBdr>
        <w:top w:val="none" w:sz="0" w:space="0" w:color="auto"/>
        <w:left w:val="none" w:sz="0" w:space="0" w:color="auto"/>
        <w:bottom w:val="none" w:sz="0" w:space="0" w:color="auto"/>
        <w:right w:val="none" w:sz="0" w:space="0" w:color="auto"/>
      </w:divBdr>
    </w:div>
    <w:div w:id="1442647797">
      <w:marLeft w:val="480"/>
      <w:marRight w:val="0"/>
      <w:marTop w:val="0"/>
      <w:marBottom w:val="0"/>
      <w:divBdr>
        <w:top w:val="none" w:sz="0" w:space="0" w:color="auto"/>
        <w:left w:val="none" w:sz="0" w:space="0" w:color="auto"/>
        <w:bottom w:val="none" w:sz="0" w:space="0" w:color="auto"/>
        <w:right w:val="none" w:sz="0" w:space="0" w:color="auto"/>
      </w:divBdr>
    </w:div>
    <w:div w:id="1442719269">
      <w:marLeft w:val="480"/>
      <w:marRight w:val="0"/>
      <w:marTop w:val="0"/>
      <w:marBottom w:val="0"/>
      <w:divBdr>
        <w:top w:val="none" w:sz="0" w:space="0" w:color="auto"/>
        <w:left w:val="none" w:sz="0" w:space="0" w:color="auto"/>
        <w:bottom w:val="none" w:sz="0" w:space="0" w:color="auto"/>
        <w:right w:val="none" w:sz="0" w:space="0" w:color="auto"/>
      </w:divBdr>
    </w:div>
    <w:div w:id="1442843691">
      <w:marLeft w:val="480"/>
      <w:marRight w:val="0"/>
      <w:marTop w:val="0"/>
      <w:marBottom w:val="0"/>
      <w:divBdr>
        <w:top w:val="none" w:sz="0" w:space="0" w:color="auto"/>
        <w:left w:val="none" w:sz="0" w:space="0" w:color="auto"/>
        <w:bottom w:val="none" w:sz="0" w:space="0" w:color="auto"/>
        <w:right w:val="none" w:sz="0" w:space="0" w:color="auto"/>
      </w:divBdr>
    </w:div>
    <w:div w:id="1442916456">
      <w:marLeft w:val="480"/>
      <w:marRight w:val="0"/>
      <w:marTop w:val="0"/>
      <w:marBottom w:val="0"/>
      <w:divBdr>
        <w:top w:val="none" w:sz="0" w:space="0" w:color="auto"/>
        <w:left w:val="none" w:sz="0" w:space="0" w:color="auto"/>
        <w:bottom w:val="none" w:sz="0" w:space="0" w:color="auto"/>
        <w:right w:val="none" w:sz="0" w:space="0" w:color="auto"/>
      </w:divBdr>
    </w:div>
    <w:div w:id="1442921098">
      <w:bodyDiv w:val="1"/>
      <w:marLeft w:val="0"/>
      <w:marRight w:val="0"/>
      <w:marTop w:val="0"/>
      <w:marBottom w:val="0"/>
      <w:divBdr>
        <w:top w:val="none" w:sz="0" w:space="0" w:color="auto"/>
        <w:left w:val="none" w:sz="0" w:space="0" w:color="auto"/>
        <w:bottom w:val="none" w:sz="0" w:space="0" w:color="auto"/>
        <w:right w:val="none" w:sz="0" w:space="0" w:color="auto"/>
      </w:divBdr>
    </w:div>
    <w:div w:id="1442991628">
      <w:bodyDiv w:val="1"/>
      <w:marLeft w:val="0"/>
      <w:marRight w:val="0"/>
      <w:marTop w:val="0"/>
      <w:marBottom w:val="0"/>
      <w:divBdr>
        <w:top w:val="none" w:sz="0" w:space="0" w:color="auto"/>
        <w:left w:val="none" w:sz="0" w:space="0" w:color="auto"/>
        <w:bottom w:val="none" w:sz="0" w:space="0" w:color="auto"/>
        <w:right w:val="none" w:sz="0" w:space="0" w:color="auto"/>
      </w:divBdr>
    </w:div>
    <w:div w:id="1442994385">
      <w:bodyDiv w:val="1"/>
      <w:marLeft w:val="0"/>
      <w:marRight w:val="0"/>
      <w:marTop w:val="0"/>
      <w:marBottom w:val="0"/>
      <w:divBdr>
        <w:top w:val="none" w:sz="0" w:space="0" w:color="auto"/>
        <w:left w:val="none" w:sz="0" w:space="0" w:color="auto"/>
        <w:bottom w:val="none" w:sz="0" w:space="0" w:color="auto"/>
        <w:right w:val="none" w:sz="0" w:space="0" w:color="auto"/>
      </w:divBdr>
    </w:div>
    <w:div w:id="1442997496">
      <w:marLeft w:val="480"/>
      <w:marRight w:val="0"/>
      <w:marTop w:val="0"/>
      <w:marBottom w:val="0"/>
      <w:divBdr>
        <w:top w:val="none" w:sz="0" w:space="0" w:color="auto"/>
        <w:left w:val="none" w:sz="0" w:space="0" w:color="auto"/>
        <w:bottom w:val="none" w:sz="0" w:space="0" w:color="auto"/>
        <w:right w:val="none" w:sz="0" w:space="0" w:color="auto"/>
      </w:divBdr>
    </w:div>
    <w:div w:id="1443038130">
      <w:marLeft w:val="480"/>
      <w:marRight w:val="0"/>
      <w:marTop w:val="0"/>
      <w:marBottom w:val="0"/>
      <w:divBdr>
        <w:top w:val="none" w:sz="0" w:space="0" w:color="auto"/>
        <w:left w:val="none" w:sz="0" w:space="0" w:color="auto"/>
        <w:bottom w:val="none" w:sz="0" w:space="0" w:color="auto"/>
        <w:right w:val="none" w:sz="0" w:space="0" w:color="auto"/>
      </w:divBdr>
    </w:div>
    <w:div w:id="1443181928">
      <w:marLeft w:val="480"/>
      <w:marRight w:val="0"/>
      <w:marTop w:val="0"/>
      <w:marBottom w:val="0"/>
      <w:divBdr>
        <w:top w:val="none" w:sz="0" w:space="0" w:color="auto"/>
        <w:left w:val="none" w:sz="0" w:space="0" w:color="auto"/>
        <w:bottom w:val="none" w:sz="0" w:space="0" w:color="auto"/>
        <w:right w:val="none" w:sz="0" w:space="0" w:color="auto"/>
      </w:divBdr>
    </w:div>
    <w:div w:id="1443257301">
      <w:marLeft w:val="480"/>
      <w:marRight w:val="0"/>
      <w:marTop w:val="0"/>
      <w:marBottom w:val="0"/>
      <w:divBdr>
        <w:top w:val="none" w:sz="0" w:space="0" w:color="auto"/>
        <w:left w:val="none" w:sz="0" w:space="0" w:color="auto"/>
        <w:bottom w:val="none" w:sz="0" w:space="0" w:color="auto"/>
        <w:right w:val="none" w:sz="0" w:space="0" w:color="auto"/>
      </w:divBdr>
    </w:div>
    <w:div w:id="1443374786">
      <w:marLeft w:val="480"/>
      <w:marRight w:val="0"/>
      <w:marTop w:val="0"/>
      <w:marBottom w:val="0"/>
      <w:divBdr>
        <w:top w:val="none" w:sz="0" w:space="0" w:color="auto"/>
        <w:left w:val="none" w:sz="0" w:space="0" w:color="auto"/>
        <w:bottom w:val="none" w:sz="0" w:space="0" w:color="auto"/>
        <w:right w:val="none" w:sz="0" w:space="0" w:color="auto"/>
      </w:divBdr>
    </w:div>
    <w:div w:id="1443456664">
      <w:marLeft w:val="480"/>
      <w:marRight w:val="0"/>
      <w:marTop w:val="0"/>
      <w:marBottom w:val="0"/>
      <w:divBdr>
        <w:top w:val="none" w:sz="0" w:space="0" w:color="auto"/>
        <w:left w:val="none" w:sz="0" w:space="0" w:color="auto"/>
        <w:bottom w:val="none" w:sz="0" w:space="0" w:color="auto"/>
        <w:right w:val="none" w:sz="0" w:space="0" w:color="auto"/>
      </w:divBdr>
    </w:div>
    <w:div w:id="1443497185">
      <w:marLeft w:val="480"/>
      <w:marRight w:val="0"/>
      <w:marTop w:val="0"/>
      <w:marBottom w:val="0"/>
      <w:divBdr>
        <w:top w:val="none" w:sz="0" w:space="0" w:color="auto"/>
        <w:left w:val="none" w:sz="0" w:space="0" w:color="auto"/>
        <w:bottom w:val="none" w:sz="0" w:space="0" w:color="auto"/>
        <w:right w:val="none" w:sz="0" w:space="0" w:color="auto"/>
      </w:divBdr>
    </w:div>
    <w:div w:id="1443500085">
      <w:marLeft w:val="480"/>
      <w:marRight w:val="0"/>
      <w:marTop w:val="0"/>
      <w:marBottom w:val="0"/>
      <w:divBdr>
        <w:top w:val="none" w:sz="0" w:space="0" w:color="auto"/>
        <w:left w:val="none" w:sz="0" w:space="0" w:color="auto"/>
        <w:bottom w:val="none" w:sz="0" w:space="0" w:color="auto"/>
        <w:right w:val="none" w:sz="0" w:space="0" w:color="auto"/>
      </w:divBdr>
    </w:div>
    <w:div w:id="1443573544">
      <w:marLeft w:val="480"/>
      <w:marRight w:val="0"/>
      <w:marTop w:val="0"/>
      <w:marBottom w:val="0"/>
      <w:divBdr>
        <w:top w:val="none" w:sz="0" w:space="0" w:color="auto"/>
        <w:left w:val="none" w:sz="0" w:space="0" w:color="auto"/>
        <w:bottom w:val="none" w:sz="0" w:space="0" w:color="auto"/>
        <w:right w:val="none" w:sz="0" w:space="0" w:color="auto"/>
      </w:divBdr>
    </w:div>
    <w:div w:id="1443723514">
      <w:marLeft w:val="480"/>
      <w:marRight w:val="0"/>
      <w:marTop w:val="0"/>
      <w:marBottom w:val="0"/>
      <w:divBdr>
        <w:top w:val="none" w:sz="0" w:space="0" w:color="auto"/>
        <w:left w:val="none" w:sz="0" w:space="0" w:color="auto"/>
        <w:bottom w:val="none" w:sz="0" w:space="0" w:color="auto"/>
        <w:right w:val="none" w:sz="0" w:space="0" w:color="auto"/>
      </w:divBdr>
    </w:div>
    <w:div w:id="1443842019">
      <w:marLeft w:val="480"/>
      <w:marRight w:val="0"/>
      <w:marTop w:val="0"/>
      <w:marBottom w:val="0"/>
      <w:divBdr>
        <w:top w:val="none" w:sz="0" w:space="0" w:color="auto"/>
        <w:left w:val="none" w:sz="0" w:space="0" w:color="auto"/>
        <w:bottom w:val="none" w:sz="0" w:space="0" w:color="auto"/>
        <w:right w:val="none" w:sz="0" w:space="0" w:color="auto"/>
      </w:divBdr>
    </w:div>
    <w:div w:id="1443918137">
      <w:marLeft w:val="480"/>
      <w:marRight w:val="0"/>
      <w:marTop w:val="0"/>
      <w:marBottom w:val="0"/>
      <w:divBdr>
        <w:top w:val="none" w:sz="0" w:space="0" w:color="auto"/>
        <w:left w:val="none" w:sz="0" w:space="0" w:color="auto"/>
        <w:bottom w:val="none" w:sz="0" w:space="0" w:color="auto"/>
        <w:right w:val="none" w:sz="0" w:space="0" w:color="auto"/>
      </w:divBdr>
    </w:div>
    <w:div w:id="1444107347">
      <w:bodyDiv w:val="1"/>
      <w:marLeft w:val="0"/>
      <w:marRight w:val="0"/>
      <w:marTop w:val="0"/>
      <w:marBottom w:val="0"/>
      <w:divBdr>
        <w:top w:val="none" w:sz="0" w:space="0" w:color="auto"/>
        <w:left w:val="none" w:sz="0" w:space="0" w:color="auto"/>
        <w:bottom w:val="none" w:sz="0" w:space="0" w:color="auto"/>
        <w:right w:val="none" w:sz="0" w:space="0" w:color="auto"/>
      </w:divBdr>
    </w:div>
    <w:div w:id="1444111800">
      <w:marLeft w:val="480"/>
      <w:marRight w:val="0"/>
      <w:marTop w:val="0"/>
      <w:marBottom w:val="0"/>
      <w:divBdr>
        <w:top w:val="none" w:sz="0" w:space="0" w:color="auto"/>
        <w:left w:val="none" w:sz="0" w:space="0" w:color="auto"/>
        <w:bottom w:val="none" w:sz="0" w:space="0" w:color="auto"/>
        <w:right w:val="none" w:sz="0" w:space="0" w:color="auto"/>
      </w:divBdr>
    </w:div>
    <w:div w:id="1444304029">
      <w:marLeft w:val="480"/>
      <w:marRight w:val="0"/>
      <w:marTop w:val="0"/>
      <w:marBottom w:val="0"/>
      <w:divBdr>
        <w:top w:val="none" w:sz="0" w:space="0" w:color="auto"/>
        <w:left w:val="none" w:sz="0" w:space="0" w:color="auto"/>
        <w:bottom w:val="none" w:sz="0" w:space="0" w:color="auto"/>
        <w:right w:val="none" w:sz="0" w:space="0" w:color="auto"/>
      </w:divBdr>
    </w:div>
    <w:div w:id="1444424377">
      <w:marLeft w:val="480"/>
      <w:marRight w:val="0"/>
      <w:marTop w:val="0"/>
      <w:marBottom w:val="0"/>
      <w:divBdr>
        <w:top w:val="none" w:sz="0" w:space="0" w:color="auto"/>
        <w:left w:val="none" w:sz="0" w:space="0" w:color="auto"/>
        <w:bottom w:val="none" w:sz="0" w:space="0" w:color="auto"/>
        <w:right w:val="none" w:sz="0" w:space="0" w:color="auto"/>
      </w:divBdr>
    </w:div>
    <w:div w:id="1444570540">
      <w:marLeft w:val="480"/>
      <w:marRight w:val="0"/>
      <w:marTop w:val="0"/>
      <w:marBottom w:val="0"/>
      <w:divBdr>
        <w:top w:val="none" w:sz="0" w:space="0" w:color="auto"/>
        <w:left w:val="none" w:sz="0" w:space="0" w:color="auto"/>
        <w:bottom w:val="none" w:sz="0" w:space="0" w:color="auto"/>
        <w:right w:val="none" w:sz="0" w:space="0" w:color="auto"/>
      </w:divBdr>
    </w:div>
    <w:div w:id="1444686933">
      <w:marLeft w:val="480"/>
      <w:marRight w:val="0"/>
      <w:marTop w:val="0"/>
      <w:marBottom w:val="0"/>
      <w:divBdr>
        <w:top w:val="none" w:sz="0" w:space="0" w:color="auto"/>
        <w:left w:val="none" w:sz="0" w:space="0" w:color="auto"/>
        <w:bottom w:val="none" w:sz="0" w:space="0" w:color="auto"/>
        <w:right w:val="none" w:sz="0" w:space="0" w:color="auto"/>
      </w:divBdr>
    </w:div>
    <w:div w:id="1444762120">
      <w:bodyDiv w:val="1"/>
      <w:marLeft w:val="0"/>
      <w:marRight w:val="0"/>
      <w:marTop w:val="0"/>
      <w:marBottom w:val="0"/>
      <w:divBdr>
        <w:top w:val="none" w:sz="0" w:space="0" w:color="auto"/>
        <w:left w:val="none" w:sz="0" w:space="0" w:color="auto"/>
        <w:bottom w:val="none" w:sz="0" w:space="0" w:color="auto"/>
        <w:right w:val="none" w:sz="0" w:space="0" w:color="auto"/>
      </w:divBdr>
      <w:divsChild>
        <w:div w:id="1655839938">
          <w:marLeft w:val="480"/>
          <w:marRight w:val="0"/>
          <w:marTop w:val="0"/>
          <w:marBottom w:val="0"/>
          <w:divBdr>
            <w:top w:val="none" w:sz="0" w:space="0" w:color="auto"/>
            <w:left w:val="none" w:sz="0" w:space="0" w:color="auto"/>
            <w:bottom w:val="none" w:sz="0" w:space="0" w:color="auto"/>
            <w:right w:val="none" w:sz="0" w:space="0" w:color="auto"/>
          </w:divBdr>
        </w:div>
        <w:div w:id="532423115">
          <w:marLeft w:val="480"/>
          <w:marRight w:val="0"/>
          <w:marTop w:val="0"/>
          <w:marBottom w:val="0"/>
          <w:divBdr>
            <w:top w:val="none" w:sz="0" w:space="0" w:color="auto"/>
            <w:left w:val="none" w:sz="0" w:space="0" w:color="auto"/>
            <w:bottom w:val="none" w:sz="0" w:space="0" w:color="auto"/>
            <w:right w:val="none" w:sz="0" w:space="0" w:color="auto"/>
          </w:divBdr>
        </w:div>
        <w:div w:id="1725907891">
          <w:marLeft w:val="480"/>
          <w:marRight w:val="0"/>
          <w:marTop w:val="0"/>
          <w:marBottom w:val="0"/>
          <w:divBdr>
            <w:top w:val="none" w:sz="0" w:space="0" w:color="auto"/>
            <w:left w:val="none" w:sz="0" w:space="0" w:color="auto"/>
            <w:bottom w:val="none" w:sz="0" w:space="0" w:color="auto"/>
            <w:right w:val="none" w:sz="0" w:space="0" w:color="auto"/>
          </w:divBdr>
        </w:div>
        <w:div w:id="1832599751">
          <w:marLeft w:val="480"/>
          <w:marRight w:val="0"/>
          <w:marTop w:val="0"/>
          <w:marBottom w:val="0"/>
          <w:divBdr>
            <w:top w:val="none" w:sz="0" w:space="0" w:color="auto"/>
            <w:left w:val="none" w:sz="0" w:space="0" w:color="auto"/>
            <w:bottom w:val="none" w:sz="0" w:space="0" w:color="auto"/>
            <w:right w:val="none" w:sz="0" w:space="0" w:color="auto"/>
          </w:divBdr>
        </w:div>
        <w:div w:id="1798257068">
          <w:marLeft w:val="480"/>
          <w:marRight w:val="0"/>
          <w:marTop w:val="0"/>
          <w:marBottom w:val="0"/>
          <w:divBdr>
            <w:top w:val="none" w:sz="0" w:space="0" w:color="auto"/>
            <w:left w:val="none" w:sz="0" w:space="0" w:color="auto"/>
            <w:bottom w:val="none" w:sz="0" w:space="0" w:color="auto"/>
            <w:right w:val="none" w:sz="0" w:space="0" w:color="auto"/>
          </w:divBdr>
        </w:div>
        <w:div w:id="827088859">
          <w:marLeft w:val="480"/>
          <w:marRight w:val="0"/>
          <w:marTop w:val="0"/>
          <w:marBottom w:val="0"/>
          <w:divBdr>
            <w:top w:val="none" w:sz="0" w:space="0" w:color="auto"/>
            <w:left w:val="none" w:sz="0" w:space="0" w:color="auto"/>
            <w:bottom w:val="none" w:sz="0" w:space="0" w:color="auto"/>
            <w:right w:val="none" w:sz="0" w:space="0" w:color="auto"/>
          </w:divBdr>
        </w:div>
        <w:div w:id="877277131">
          <w:marLeft w:val="480"/>
          <w:marRight w:val="0"/>
          <w:marTop w:val="0"/>
          <w:marBottom w:val="0"/>
          <w:divBdr>
            <w:top w:val="none" w:sz="0" w:space="0" w:color="auto"/>
            <w:left w:val="none" w:sz="0" w:space="0" w:color="auto"/>
            <w:bottom w:val="none" w:sz="0" w:space="0" w:color="auto"/>
            <w:right w:val="none" w:sz="0" w:space="0" w:color="auto"/>
          </w:divBdr>
        </w:div>
        <w:div w:id="320695722">
          <w:marLeft w:val="480"/>
          <w:marRight w:val="0"/>
          <w:marTop w:val="0"/>
          <w:marBottom w:val="0"/>
          <w:divBdr>
            <w:top w:val="none" w:sz="0" w:space="0" w:color="auto"/>
            <w:left w:val="none" w:sz="0" w:space="0" w:color="auto"/>
            <w:bottom w:val="none" w:sz="0" w:space="0" w:color="auto"/>
            <w:right w:val="none" w:sz="0" w:space="0" w:color="auto"/>
          </w:divBdr>
        </w:div>
        <w:div w:id="1482770914">
          <w:marLeft w:val="480"/>
          <w:marRight w:val="0"/>
          <w:marTop w:val="0"/>
          <w:marBottom w:val="0"/>
          <w:divBdr>
            <w:top w:val="none" w:sz="0" w:space="0" w:color="auto"/>
            <w:left w:val="none" w:sz="0" w:space="0" w:color="auto"/>
            <w:bottom w:val="none" w:sz="0" w:space="0" w:color="auto"/>
            <w:right w:val="none" w:sz="0" w:space="0" w:color="auto"/>
          </w:divBdr>
        </w:div>
        <w:div w:id="1008877">
          <w:marLeft w:val="480"/>
          <w:marRight w:val="0"/>
          <w:marTop w:val="0"/>
          <w:marBottom w:val="0"/>
          <w:divBdr>
            <w:top w:val="none" w:sz="0" w:space="0" w:color="auto"/>
            <w:left w:val="none" w:sz="0" w:space="0" w:color="auto"/>
            <w:bottom w:val="none" w:sz="0" w:space="0" w:color="auto"/>
            <w:right w:val="none" w:sz="0" w:space="0" w:color="auto"/>
          </w:divBdr>
        </w:div>
        <w:div w:id="1055004461">
          <w:marLeft w:val="480"/>
          <w:marRight w:val="0"/>
          <w:marTop w:val="0"/>
          <w:marBottom w:val="0"/>
          <w:divBdr>
            <w:top w:val="none" w:sz="0" w:space="0" w:color="auto"/>
            <w:left w:val="none" w:sz="0" w:space="0" w:color="auto"/>
            <w:bottom w:val="none" w:sz="0" w:space="0" w:color="auto"/>
            <w:right w:val="none" w:sz="0" w:space="0" w:color="auto"/>
          </w:divBdr>
        </w:div>
        <w:div w:id="461387365">
          <w:marLeft w:val="480"/>
          <w:marRight w:val="0"/>
          <w:marTop w:val="0"/>
          <w:marBottom w:val="0"/>
          <w:divBdr>
            <w:top w:val="none" w:sz="0" w:space="0" w:color="auto"/>
            <w:left w:val="none" w:sz="0" w:space="0" w:color="auto"/>
            <w:bottom w:val="none" w:sz="0" w:space="0" w:color="auto"/>
            <w:right w:val="none" w:sz="0" w:space="0" w:color="auto"/>
          </w:divBdr>
        </w:div>
        <w:div w:id="1736930058">
          <w:marLeft w:val="480"/>
          <w:marRight w:val="0"/>
          <w:marTop w:val="0"/>
          <w:marBottom w:val="0"/>
          <w:divBdr>
            <w:top w:val="none" w:sz="0" w:space="0" w:color="auto"/>
            <w:left w:val="none" w:sz="0" w:space="0" w:color="auto"/>
            <w:bottom w:val="none" w:sz="0" w:space="0" w:color="auto"/>
            <w:right w:val="none" w:sz="0" w:space="0" w:color="auto"/>
          </w:divBdr>
        </w:div>
        <w:div w:id="318922977">
          <w:marLeft w:val="480"/>
          <w:marRight w:val="0"/>
          <w:marTop w:val="0"/>
          <w:marBottom w:val="0"/>
          <w:divBdr>
            <w:top w:val="none" w:sz="0" w:space="0" w:color="auto"/>
            <w:left w:val="none" w:sz="0" w:space="0" w:color="auto"/>
            <w:bottom w:val="none" w:sz="0" w:space="0" w:color="auto"/>
            <w:right w:val="none" w:sz="0" w:space="0" w:color="auto"/>
          </w:divBdr>
        </w:div>
        <w:div w:id="2067757789">
          <w:marLeft w:val="480"/>
          <w:marRight w:val="0"/>
          <w:marTop w:val="0"/>
          <w:marBottom w:val="0"/>
          <w:divBdr>
            <w:top w:val="none" w:sz="0" w:space="0" w:color="auto"/>
            <w:left w:val="none" w:sz="0" w:space="0" w:color="auto"/>
            <w:bottom w:val="none" w:sz="0" w:space="0" w:color="auto"/>
            <w:right w:val="none" w:sz="0" w:space="0" w:color="auto"/>
          </w:divBdr>
        </w:div>
        <w:div w:id="1577472137">
          <w:marLeft w:val="480"/>
          <w:marRight w:val="0"/>
          <w:marTop w:val="0"/>
          <w:marBottom w:val="0"/>
          <w:divBdr>
            <w:top w:val="none" w:sz="0" w:space="0" w:color="auto"/>
            <w:left w:val="none" w:sz="0" w:space="0" w:color="auto"/>
            <w:bottom w:val="none" w:sz="0" w:space="0" w:color="auto"/>
            <w:right w:val="none" w:sz="0" w:space="0" w:color="auto"/>
          </w:divBdr>
        </w:div>
        <w:div w:id="1278835858">
          <w:marLeft w:val="480"/>
          <w:marRight w:val="0"/>
          <w:marTop w:val="0"/>
          <w:marBottom w:val="0"/>
          <w:divBdr>
            <w:top w:val="none" w:sz="0" w:space="0" w:color="auto"/>
            <w:left w:val="none" w:sz="0" w:space="0" w:color="auto"/>
            <w:bottom w:val="none" w:sz="0" w:space="0" w:color="auto"/>
            <w:right w:val="none" w:sz="0" w:space="0" w:color="auto"/>
          </w:divBdr>
        </w:div>
        <w:div w:id="1013150117">
          <w:marLeft w:val="480"/>
          <w:marRight w:val="0"/>
          <w:marTop w:val="0"/>
          <w:marBottom w:val="0"/>
          <w:divBdr>
            <w:top w:val="none" w:sz="0" w:space="0" w:color="auto"/>
            <w:left w:val="none" w:sz="0" w:space="0" w:color="auto"/>
            <w:bottom w:val="none" w:sz="0" w:space="0" w:color="auto"/>
            <w:right w:val="none" w:sz="0" w:space="0" w:color="auto"/>
          </w:divBdr>
        </w:div>
        <w:div w:id="1356662098">
          <w:marLeft w:val="480"/>
          <w:marRight w:val="0"/>
          <w:marTop w:val="0"/>
          <w:marBottom w:val="0"/>
          <w:divBdr>
            <w:top w:val="none" w:sz="0" w:space="0" w:color="auto"/>
            <w:left w:val="none" w:sz="0" w:space="0" w:color="auto"/>
            <w:bottom w:val="none" w:sz="0" w:space="0" w:color="auto"/>
            <w:right w:val="none" w:sz="0" w:space="0" w:color="auto"/>
          </w:divBdr>
        </w:div>
      </w:divsChild>
    </w:div>
    <w:div w:id="1444764117">
      <w:marLeft w:val="480"/>
      <w:marRight w:val="0"/>
      <w:marTop w:val="0"/>
      <w:marBottom w:val="0"/>
      <w:divBdr>
        <w:top w:val="none" w:sz="0" w:space="0" w:color="auto"/>
        <w:left w:val="none" w:sz="0" w:space="0" w:color="auto"/>
        <w:bottom w:val="none" w:sz="0" w:space="0" w:color="auto"/>
        <w:right w:val="none" w:sz="0" w:space="0" w:color="auto"/>
      </w:divBdr>
    </w:div>
    <w:div w:id="1444811795">
      <w:marLeft w:val="480"/>
      <w:marRight w:val="0"/>
      <w:marTop w:val="0"/>
      <w:marBottom w:val="0"/>
      <w:divBdr>
        <w:top w:val="none" w:sz="0" w:space="0" w:color="auto"/>
        <w:left w:val="none" w:sz="0" w:space="0" w:color="auto"/>
        <w:bottom w:val="none" w:sz="0" w:space="0" w:color="auto"/>
        <w:right w:val="none" w:sz="0" w:space="0" w:color="auto"/>
      </w:divBdr>
    </w:div>
    <w:div w:id="1445003913">
      <w:marLeft w:val="480"/>
      <w:marRight w:val="0"/>
      <w:marTop w:val="0"/>
      <w:marBottom w:val="0"/>
      <w:divBdr>
        <w:top w:val="none" w:sz="0" w:space="0" w:color="auto"/>
        <w:left w:val="none" w:sz="0" w:space="0" w:color="auto"/>
        <w:bottom w:val="none" w:sz="0" w:space="0" w:color="auto"/>
        <w:right w:val="none" w:sz="0" w:space="0" w:color="auto"/>
      </w:divBdr>
    </w:div>
    <w:div w:id="1445072501">
      <w:marLeft w:val="480"/>
      <w:marRight w:val="0"/>
      <w:marTop w:val="0"/>
      <w:marBottom w:val="0"/>
      <w:divBdr>
        <w:top w:val="none" w:sz="0" w:space="0" w:color="auto"/>
        <w:left w:val="none" w:sz="0" w:space="0" w:color="auto"/>
        <w:bottom w:val="none" w:sz="0" w:space="0" w:color="auto"/>
        <w:right w:val="none" w:sz="0" w:space="0" w:color="auto"/>
      </w:divBdr>
    </w:div>
    <w:div w:id="1445081484">
      <w:marLeft w:val="480"/>
      <w:marRight w:val="0"/>
      <w:marTop w:val="0"/>
      <w:marBottom w:val="0"/>
      <w:divBdr>
        <w:top w:val="none" w:sz="0" w:space="0" w:color="auto"/>
        <w:left w:val="none" w:sz="0" w:space="0" w:color="auto"/>
        <w:bottom w:val="none" w:sz="0" w:space="0" w:color="auto"/>
        <w:right w:val="none" w:sz="0" w:space="0" w:color="auto"/>
      </w:divBdr>
    </w:div>
    <w:div w:id="1445223405">
      <w:marLeft w:val="480"/>
      <w:marRight w:val="0"/>
      <w:marTop w:val="0"/>
      <w:marBottom w:val="0"/>
      <w:divBdr>
        <w:top w:val="none" w:sz="0" w:space="0" w:color="auto"/>
        <w:left w:val="none" w:sz="0" w:space="0" w:color="auto"/>
        <w:bottom w:val="none" w:sz="0" w:space="0" w:color="auto"/>
        <w:right w:val="none" w:sz="0" w:space="0" w:color="auto"/>
      </w:divBdr>
    </w:div>
    <w:div w:id="1445272320">
      <w:marLeft w:val="480"/>
      <w:marRight w:val="0"/>
      <w:marTop w:val="0"/>
      <w:marBottom w:val="0"/>
      <w:divBdr>
        <w:top w:val="none" w:sz="0" w:space="0" w:color="auto"/>
        <w:left w:val="none" w:sz="0" w:space="0" w:color="auto"/>
        <w:bottom w:val="none" w:sz="0" w:space="0" w:color="auto"/>
        <w:right w:val="none" w:sz="0" w:space="0" w:color="auto"/>
      </w:divBdr>
    </w:div>
    <w:div w:id="1445347274">
      <w:marLeft w:val="480"/>
      <w:marRight w:val="0"/>
      <w:marTop w:val="0"/>
      <w:marBottom w:val="0"/>
      <w:divBdr>
        <w:top w:val="none" w:sz="0" w:space="0" w:color="auto"/>
        <w:left w:val="none" w:sz="0" w:space="0" w:color="auto"/>
        <w:bottom w:val="none" w:sz="0" w:space="0" w:color="auto"/>
        <w:right w:val="none" w:sz="0" w:space="0" w:color="auto"/>
      </w:divBdr>
    </w:div>
    <w:div w:id="1445732051">
      <w:marLeft w:val="480"/>
      <w:marRight w:val="0"/>
      <w:marTop w:val="0"/>
      <w:marBottom w:val="0"/>
      <w:divBdr>
        <w:top w:val="none" w:sz="0" w:space="0" w:color="auto"/>
        <w:left w:val="none" w:sz="0" w:space="0" w:color="auto"/>
        <w:bottom w:val="none" w:sz="0" w:space="0" w:color="auto"/>
        <w:right w:val="none" w:sz="0" w:space="0" w:color="auto"/>
      </w:divBdr>
    </w:div>
    <w:div w:id="1445732600">
      <w:marLeft w:val="480"/>
      <w:marRight w:val="0"/>
      <w:marTop w:val="0"/>
      <w:marBottom w:val="0"/>
      <w:divBdr>
        <w:top w:val="none" w:sz="0" w:space="0" w:color="auto"/>
        <w:left w:val="none" w:sz="0" w:space="0" w:color="auto"/>
        <w:bottom w:val="none" w:sz="0" w:space="0" w:color="auto"/>
        <w:right w:val="none" w:sz="0" w:space="0" w:color="auto"/>
      </w:divBdr>
    </w:div>
    <w:div w:id="1445927619">
      <w:marLeft w:val="480"/>
      <w:marRight w:val="0"/>
      <w:marTop w:val="0"/>
      <w:marBottom w:val="0"/>
      <w:divBdr>
        <w:top w:val="none" w:sz="0" w:space="0" w:color="auto"/>
        <w:left w:val="none" w:sz="0" w:space="0" w:color="auto"/>
        <w:bottom w:val="none" w:sz="0" w:space="0" w:color="auto"/>
        <w:right w:val="none" w:sz="0" w:space="0" w:color="auto"/>
      </w:divBdr>
    </w:div>
    <w:div w:id="1446120248">
      <w:marLeft w:val="480"/>
      <w:marRight w:val="0"/>
      <w:marTop w:val="0"/>
      <w:marBottom w:val="0"/>
      <w:divBdr>
        <w:top w:val="none" w:sz="0" w:space="0" w:color="auto"/>
        <w:left w:val="none" w:sz="0" w:space="0" w:color="auto"/>
        <w:bottom w:val="none" w:sz="0" w:space="0" w:color="auto"/>
        <w:right w:val="none" w:sz="0" w:space="0" w:color="auto"/>
      </w:divBdr>
    </w:div>
    <w:div w:id="1446196145">
      <w:marLeft w:val="480"/>
      <w:marRight w:val="0"/>
      <w:marTop w:val="0"/>
      <w:marBottom w:val="0"/>
      <w:divBdr>
        <w:top w:val="none" w:sz="0" w:space="0" w:color="auto"/>
        <w:left w:val="none" w:sz="0" w:space="0" w:color="auto"/>
        <w:bottom w:val="none" w:sz="0" w:space="0" w:color="auto"/>
        <w:right w:val="none" w:sz="0" w:space="0" w:color="auto"/>
      </w:divBdr>
    </w:div>
    <w:div w:id="1446342402">
      <w:marLeft w:val="480"/>
      <w:marRight w:val="0"/>
      <w:marTop w:val="0"/>
      <w:marBottom w:val="0"/>
      <w:divBdr>
        <w:top w:val="none" w:sz="0" w:space="0" w:color="auto"/>
        <w:left w:val="none" w:sz="0" w:space="0" w:color="auto"/>
        <w:bottom w:val="none" w:sz="0" w:space="0" w:color="auto"/>
        <w:right w:val="none" w:sz="0" w:space="0" w:color="auto"/>
      </w:divBdr>
    </w:div>
    <w:div w:id="1446388207">
      <w:bodyDiv w:val="1"/>
      <w:marLeft w:val="0"/>
      <w:marRight w:val="0"/>
      <w:marTop w:val="0"/>
      <w:marBottom w:val="0"/>
      <w:divBdr>
        <w:top w:val="none" w:sz="0" w:space="0" w:color="auto"/>
        <w:left w:val="none" w:sz="0" w:space="0" w:color="auto"/>
        <w:bottom w:val="none" w:sz="0" w:space="0" w:color="auto"/>
        <w:right w:val="none" w:sz="0" w:space="0" w:color="auto"/>
      </w:divBdr>
    </w:div>
    <w:div w:id="1446539984">
      <w:bodyDiv w:val="1"/>
      <w:marLeft w:val="0"/>
      <w:marRight w:val="0"/>
      <w:marTop w:val="0"/>
      <w:marBottom w:val="0"/>
      <w:divBdr>
        <w:top w:val="none" w:sz="0" w:space="0" w:color="auto"/>
        <w:left w:val="none" w:sz="0" w:space="0" w:color="auto"/>
        <w:bottom w:val="none" w:sz="0" w:space="0" w:color="auto"/>
        <w:right w:val="none" w:sz="0" w:space="0" w:color="auto"/>
      </w:divBdr>
      <w:divsChild>
        <w:div w:id="569194521">
          <w:marLeft w:val="480"/>
          <w:marRight w:val="0"/>
          <w:marTop w:val="0"/>
          <w:marBottom w:val="0"/>
          <w:divBdr>
            <w:top w:val="none" w:sz="0" w:space="0" w:color="auto"/>
            <w:left w:val="none" w:sz="0" w:space="0" w:color="auto"/>
            <w:bottom w:val="none" w:sz="0" w:space="0" w:color="auto"/>
            <w:right w:val="none" w:sz="0" w:space="0" w:color="auto"/>
          </w:divBdr>
        </w:div>
        <w:div w:id="483132695">
          <w:marLeft w:val="480"/>
          <w:marRight w:val="0"/>
          <w:marTop w:val="0"/>
          <w:marBottom w:val="0"/>
          <w:divBdr>
            <w:top w:val="none" w:sz="0" w:space="0" w:color="auto"/>
            <w:left w:val="none" w:sz="0" w:space="0" w:color="auto"/>
            <w:bottom w:val="none" w:sz="0" w:space="0" w:color="auto"/>
            <w:right w:val="none" w:sz="0" w:space="0" w:color="auto"/>
          </w:divBdr>
        </w:div>
        <w:div w:id="1355691857">
          <w:marLeft w:val="480"/>
          <w:marRight w:val="0"/>
          <w:marTop w:val="0"/>
          <w:marBottom w:val="0"/>
          <w:divBdr>
            <w:top w:val="none" w:sz="0" w:space="0" w:color="auto"/>
            <w:left w:val="none" w:sz="0" w:space="0" w:color="auto"/>
            <w:bottom w:val="none" w:sz="0" w:space="0" w:color="auto"/>
            <w:right w:val="none" w:sz="0" w:space="0" w:color="auto"/>
          </w:divBdr>
        </w:div>
        <w:div w:id="443381818">
          <w:marLeft w:val="480"/>
          <w:marRight w:val="0"/>
          <w:marTop w:val="0"/>
          <w:marBottom w:val="0"/>
          <w:divBdr>
            <w:top w:val="none" w:sz="0" w:space="0" w:color="auto"/>
            <w:left w:val="none" w:sz="0" w:space="0" w:color="auto"/>
            <w:bottom w:val="none" w:sz="0" w:space="0" w:color="auto"/>
            <w:right w:val="none" w:sz="0" w:space="0" w:color="auto"/>
          </w:divBdr>
        </w:div>
        <w:div w:id="260916478">
          <w:marLeft w:val="480"/>
          <w:marRight w:val="0"/>
          <w:marTop w:val="0"/>
          <w:marBottom w:val="0"/>
          <w:divBdr>
            <w:top w:val="none" w:sz="0" w:space="0" w:color="auto"/>
            <w:left w:val="none" w:sz="0" w:space="0" w:color="auto"/>
            <w:bottom w:val="none" w:sz="0" w:space="0" w:color="auto"/>
            <w:right w:val="none" w:sz="0" w:space="0" w:color="auto"/>
          </w:divBdr>
        </w:div>
        <w:div w:id="223953586">
          <w:marLeft w:val="480"/>
          <w:marRight w:val="0"/>
          <w:marTop w:val="0"/>
          <w:marBottom w:val="0"/>
          <w:divBdr>
            <w:top w:val="none" w:sz="0" w:space="0" w:color="auto"/>
            <w:left w:val="none" w:sz="0" w:space="0" w:color="auto"/>
            <w:bottom w:val="none" w:sz="0" w:space="0" w:color="auto"/>
            <w:right w:val="none" w:sz="0" w:space="0" w:color="auto"/>
          </w:divBdr>
        </w:div>
        <w:div w:id="1416826762">
          <w:marLeft w:val="480"/>
          <w:marRight w:val="0"/>
          <w:marTop w:val="0"/>
          <w:marBottom w:val="0"/>
          <w:divBdr>
            <w:top w:val="none" w:sz="0" w:space="0" w:color="auto"/>
            <w:left w:val="none" w:sz="0" w:space="0" w:color="auto"/>
            <w:bottom w:val="none" w:sz="0" w:space="0" w:color="auto"/>
            <w:right w:val="none" w:sz="0" w:space="0" w:color="auto"/>
          </w:divBdr>
        </w:div>
        <w:div w:id="482812461">
          <w:marLeft w:val="480"/>
          <w:marRight w:val="0"/>
          <w:marTop w:val="0"/>
          <w:marBottom w:val="0"/>
          <w:divBdr>
            <w:top w:val="none" w:sz="0" w:space="0" w:color="auto"/>
            <w:left w:val="none" w:sz="0" w:space="0" w:color="auto"/>
            <w:bottom w:val="none" w:sz="0" w:space="0" w:color="auto"/>
            <w:right w:val="none" w:sz="0" w:space="0" w:color="auto"/>
          </w:divBdr>
        </w:div>
        <w:div w:id="2061905215">
          <w:marLeft w:val="480"/>
          <w:marRight w:val="0"/>
          <w:marTop w:val="0"/>
          <w:marBottom w:val="0"/>
          <w:divBdr>
            <w:top w:val="none" w:sz="0" w:space="0" w:color="auto"/>
            <w:left w:val="none" w:sz="0" w:space="0" w:color="auto"/>
            <w:bottom w:val="none" w:sz="0" w:space="0" w:color="auto"/>
            <w:right w:val="none" w:sz="0" w:space="0" w:color="auto"/>
          </w:divBdr>
        </w:div>
        <w:div w:id="122163800">
          <w:marLeft w:val="480"/>
          <w:marRight w:val="0"/>
          <w:marTop w:val="0"/>
          <w:marBottom w:val="0"/>
          <w:divBdr>
            <w:top w:val="none" w:sz="0" w:space="0" w:color="auto"/>
            <w:left w:val="none" w:sz="0" w:space="0" w:color="auto"/>
            <w:bottom w:val="none" w:sz="0" w:space="0" w:color="auto"/>
            <w:right w:val="none" w:sz="0" w:space="0" w:color="auto"/>
          </w:divBdr>
        </w:div>
        <w:div w:id="1900283911">
          <w:marLeft w:val="480"/>
          <w:marRight w:val="0"/>
          <w:marTop w:val="0"/>
          <w:marBottom w:val="0"/>
          <w:divBdr>
            <w:top w:val="none" w:sz="0" w:space="0" w:color="auto"/>
            <w:left w:val="none" w:sz="0" w:space="0" w:color="auto"/>
            <w:bottom w:val="none" w:sz="0" w:space="0" w:color="auto"/>
            <w:right w:val="none" w:sz="0" w:space="0" w:color="auto"/>
          </w:divBdr>
        </w:div>
        <w:div w:id="26105899">
          <w:marLeft w:val="480"/>
          <w:marRight w:val="0"/>
          <w:marTop w:val="0"/>
          <w:marBottom w:val="0"/>
          <w:divBdr>
            <w:top w:val="none" w:sz="0" w:space="0" w:color="auto"/>
            <w:left w:val="none" w:sz="0" w:space="0" w:color="auto"/>
            <w:bottom w:val="none" w:sz="0" w:space="0" w:color="auto"/>
            <w:right w:val="none" w:sz="0" w:space="0" w:color="auto"/>
          </w:divBdr>
        </w:div>
        <w:div w:id="461122601">
          <w:marLeft w:val="480"/>
          <w:marRight w:val="0"/>
          <w:marTop w:val="0"/>
          <w:marBottom w:val="0"/>
          <w:divBdr>
            <w:top w:val="none" w:sz="0" w:space="0" w:color="auto"/>
            <w:left w:val="none" w:sz="0" w:space="0" w:color="auto"/>
            <w:bottom w:val="none" w:sz="0" w:space="0" w:color="auto"/>
            <w:right w:val="none" w:sz="0" w:space="0" w:color="auto"/>
          </w:divBdr>
        </w:div>
        <w:div w:id="263005455">
          <w:marLeft w:val="480"/>
          <w:marRight w:val="0"/>
          <w:marTop w:val="0"/>
          <w:marBottom w:val="0"/>
          <w:divBdr>
            <w:top w:val="none" w:sz="0" w:space="0" w:color="auto"/>
            <w:left w:val="none" w:sz="0" w:space="0" w:color="auto"/>
            <w:bottom w:val="none" w:sz="0" w:space="0" w:color="auto"/>
            <w:right w:val="none" w:sz="0" w:space="0" w:color="auto"/>
          </w:divBdr>
        </w:div>
        <w:div w:id="2073233202">
          <w:marLeft w:val="480"/>
          <w:marRight w:val="0"/>
          <w:marTop w:val="0"/>
          <w:marBottom w:val="0"/>
          <w:divBdr>
            <w:top w:val="none" w:sz="0" w:space="0" w:color="auto"/>
            <w:left w:val="none" w:sz="0" w:space="0" w:color="auto"/>
            <w:bottom w:val="none" w:sz="0" w:space="0" w:color="auto"/>
            <w:right w:val="none" w:sz="0" w:space="0" w:color="auto"/>
          </w:divBdr>
        </w:div>
        <w:div w:id="89862638">
          <w:marLeft w:val="480"/>
          <w:marRight w:val="0"/>
          <w:marTop w:val="0"/>
          <w:marBottom w:val="0"/>
          <w:divBdr>
            <w:top w:val="none" w:sz="0" w:space="0" w:color="auto"/>
            <w:left w:val="none" w:sz="0" w:space="0" w:color="auto"/>
            <w:bottom w:val="none" w:sz="0" w:space="0" w:color="auto"/>
            <w:right w:val="none" w:sz="0" w:space="0" w:color="auto"/>
          </w:divBdr>
        </w:div>
        <w:div w:id="1734087273">
          <w:marLeft w:val="480"/>
          <w:marRight w:val="0"/>
          <w:marTop w:val="0"/>
          <w:marBottom w:val="0"/>
          <w:divBdr>
            <w:top w:val="none" w:sz="0" w:space="0" w:color="auto"/>
            <w:left w:val="none" w:sz="0" w:space="0" w:color="auto"/>
            <w:bottom w:val="none" w:sz="0" w:space="0" w:color="auto"/>
            <w:right w:val="none" w:sz="0" w:space="0" w:color="auto"/>
          </w:divBdr>
        </w:div>
        <w:div w:id="1039822996">
          <w:marLeft w:val="480"/>
          <w:marRight w:val="0"/>
          <w:marTop w:val="0"/>
          <w:marBottom w:val="0"/>
          <w:divBdr>
            <w:top w:val="none" w:sz="0" w:space="0" w:color="auto"/>
            <w:left w:val="none" w:sz="0" w:space="0" w:color="auto"/>
            <w:bottom w:val="none" w:sz="0" w:space="0" w:color="auto"/>
            <w:right w:val="none" w:sz="0" w:space="0" w:color="auto"/>
          </w:divBdr>
        </w:div>
        <w:div w:id="1571427497">
          <w:marLeft w:val="480"/>
          <w:marRight w:val="0"/>
          <w:marTop w:val="0"/>
          <w:marBottom w:val="0"/>
          <w:divBdr>
            <w:top w:val="none" w:sz="0" w:space="0" w:color="auto"/>
            <w:left w:val="none" w:sz="0" w:space="0" w:color="auto"/>
            <w:bottom w:val="none" w:sz="0" w:space="0" w:color="auto"/>
            <w:right w:val="none" w:sz="0" w:space="0" w:color="auto"/>
          </w:divBdr>
        </w:div>
        <w:div w:id="1773354560">
          <w:marLeft w:val="480"/>
          <w:marRight w:val="0"/>
          <w:marTop w:val="0"/>
          <w:marBottom w:val="0"/>
          <w:divBdr>
            <w:top w:val="none" w:sz="0" w:space="0" w:color="auto"/>
            <w:left w:val="none" w:sz="0" w:space="0" w:color="auto"/>
            <w:bottom w:val="none" w:sz="0" w:space="0" w:color="auto"/>
            <w:right w:val="none" w:sz="0" w:space="0" w:color="auto"/>
          </w:divBdr>
        </w:div>
        <w:div w:id="1016342443">
          <w:marLeft w:val="480"/>
          <w:marRight w:val="0"/>
          <w:marTop w:val="0"/>
          <w:marBottom w:val="0"/>
          <w:divBdr>
            <w:top w:val="none" w:sz="0" w:space="0" w:color="auto"/>
            <w:left w:val="none" w:sz="0" w:space="0" w:color="auto"/>
            <w:bottom w:val="none" w:sz="0" w:space="0" w:color="auto"/>
            <w:right w:val="none" w:sz="0" w:space="0" w:color="auto"/>
          </w:divBdr>
        </w:div>
        <w:div w:id="1897861136">
          <w:marLeft w:val="480"/>
          <w:marRight w:val="0"/>
          <w:marTop w:val="0"/>
          <w:marBottom w:val="0"/>
          <w:divBdr>
            <w:top w:val="none" w:sz="0" w:space="0" w:color="auto"/>
            <w:left w:val="none" w:sz="0" w:space="0" w:color="auto"/>
            <w:bottom w:val="none" w:sz="0" w:space="0" w:color="auto"/>
            <w:right w:val="none" w:sz="0" w:space="0" w:color="auto"/>
          </w:divBdr>
        </w:div>
        <w:div w:id="2041197215">
          <w:marLeft w:val="480"/>
          <w:marRight w:val="0"/>
          <w:marTop w:val="0"/>
          <w:marBottom w:val="0"/>
          <w:divBdr>
            <w:top w:val="none" w:sz="0" w:space="0" w:color="auto"/>
            <w:left w:val="none" w:sz="0" w:space="0" w:color="auto"/>
            <w:bottom w:val="none" w:sz="0" w:space="0" w:color="auto"/>
            <w:right w:val="none" w:sz="0" w:space="0" w:color="auto"/>
          </w:divBdr>
        </w:div>
        <w:div w:id="55905723">
          <w:marLeft w:val="480"/>
          <w:marRight w:val="0"/>
          <w:marTop w:val="0"/>
          <w:marBottom w:val="0"/>
          <w:divBdr>
            <w:top w:val="none" w:sz="0" w:space="0" w:color="auto"/>
            <w:left w:val="none" w:sz="0" w:space="0" w:color="auto"/>
            <w:bottom w:val="none" w:sz="0" w:space="0" w:color="auto"/>
            <w:right w:val="none" w:sz="0" w:space="0" w:color="auto"/>
          </w:divBdr>
        </w:div>
        <w:div w:id="1569800467">
          <w:marLeft w:val="480"/>
          <w:marRight w:val="0"/>
          <w:marTop w:val="0"/>
          <w:marBottom w:val="0"/>
          <w:divBdr>
            <w:top w:val="none" w:sz="0" w:space="0" w:color="auto"/>
            <w:left w:val="none" w:sz="0" w:space="0" w:color="auto"/>
            <w:bottom w:val="none" w:sz="0" w:space="0" w:color="auto"/>
            <w:right w:val="none" w:sz="0" w:space="0" w:color="auto"/>
          </w:divBdr>
        </w:div>
        <w:div w:id="682514157">
          <w:marLeft w:val="480"/>
          <w:marRight w:val="0"/>
          <w:marTop w:val="0"/>
          <w:marBottom w:val="0"/>
          <w:divBdr>
            <w:top w:val="none" w:sz="0" w:space="0" w:color="auto"/>
            <w:left w:val="none" w:sz="0" w:space="0" w:color="auto"/>
            <w:bottom w:val="none" w:sz="0" w:space="0" w:color="auto"/>
            <w:right w:val="none" w:sz="0" w:space="0" w:color="auto"/>
          </w:divBdr>
        </w:div>
        <w:div w:id="889343306">
          <w:marLeft w:val="480"/>
          <w:marRight w:val="0"/>
          <w:marTop w:val="0"/>
          <w:marBottom w:val="0"/>
          <w:divBdr>
            <w:top w:val="none" w:sz="0" w:space="0" w:color="auto"/>
            <w:left w:val="none" w:sz="0" w:space="0" w:color="auto"/>
            <w:bottom w:val="none" w:sz="0" w:space="0" w:color="auto"/>
            <w:right w:val="none" w:sz="0" w:space="0" w:color="auto"/>
          </w:divBdr>
        </w:div>
        <w:div w:id="1418136689">
          <w:marLeft w:val="480"/>
          <w:marRight w:val="0"/>
          <w:marTop w:val="0"/>
          <w:marBottom w:val="0"/>
          <w:divBdr>
            <w:top w:val="none" w:sz="0" w:space="0" w:color="auto"/>
            <w:left w:val="none" w:sz="0" w:space="0" w:color="auto"/>
            <w:bottom w:val="none" w:sz="0" w:space="0" w:color="auto"/>
            <w:right w:val="none" w:sz="0" w:space="0" w:color="auto"/>
          </w:divBdr>
        </w:div>
        <w:div w:id="56708082">
          <w:marLeft w:val="480"/>
          <w:marRight w:val="0"/>
          <w:marTop w:val="0"/>
          <w:marBottom w:val="0"/>
          <w:divBdr>
            <w:top w:val="none" w:sz="0" w:space="0" w:color="auto"/>
            <w:left w:val="none" w:sz="0" w:space="0" w:color="auto"/>
            <w:bottom w:val="none" w:sz="0" w:space="0" w:color="auto"/>
            <w:right w:val="none" w:sz="0" w:space="0" w:color="auto"/>
          </w:divBdr>
        </w:div>
        <w:div w:id="616177049">
          <w:marLeft w:val="480"/>
          <w:marRight w:val="0"/>
          <w:marTop w:val="0"/>
          <w:marBottom w:val="0"/>
          <w:divBdr>
            <w:top w:val="none" w:sz="0" w:space="0" w:color="auto"/>
            <w:left w:val="none" w:sz="0" w:space="0" w:color="auto"/>
            <w:bottom w:val="none" w:sz="0" w:space="0" w:color="auto"/>
            <w:right w:val="none" w:sz="0" w:space="0" w:color="auto"/>
          </w:divBdr>
        </w:div>
        <w:div w:id="568929877">
          <w:marLeft w:val="480"/>
          <w:marRight w:val="0"/>
          <w:marTop w:val="0"/>
          <w:marBottom w:val="0"/>
          <w:divBdr>
            <w:top w:val="none" w:sz="0" w:space="0" w:color="auto"/>
            <w:left w:val="none" w:sz="0" w:space="0" w:color="auto"/>
            <w:bottom w:val="none" w:sz="0" w:space="0" w:color="auto"/>
            <w:right w:val="none" w:sz="0" w:space="0" w:color="auto"/>
          </w:divBdr>
        </w:div>
        <w:div w:id="1670674589">
          <w:marLeft w:val="480"/>
          <w:marRight w:val="0"/>
          <w:marTop w:val="0"/>
          <w:marBottom w:val="0"/>
          <w:divBdr>
            <w:top w:val="none" w:sz="0" w:space="0" w:color="auto"/>
            <w:left w:val="none" w:sz="0" w:space="0" w:color="auto"/>
            <w:bottom w:val="none" w:sz="0" w:space="0" w:color="auto"/>
            <w:right w:val="none" w:sz="0" w:space="0" w:color="auto"/>
          </w:divBdr>
        </w:div>
        <w:div w:id="1665088932">
          <w:marLeft w:val="480"/>
          <w:marRight w:val="0"/>
          <w:marTop w:val="0"/>
          <w:marBottom w:val="0"/>
          <w:divBdr>
            <w:top w:val="none" w:sz="0" w:space="0" w:color="auto"/>
            <w:left w:val="none" w:sz="0" w:space="0" w:color="auto"/>
            <w:bottom w:val="none" w:sz="0" w:space="0" w:color="auto"/>
            <w:right w:val="none" w:sz="0" w:space="0" w:color="auto"/>
          </w:divBdr>
        </w:div>
        <w:div w:id="1072045386">
          <w:marLeft w:val="480"/>
          <w:marRight w:val="0"/>
          <w:marTop w:val="0"/>
          <w:marBottom w:val="0"/>
          <w:divBdr>
            <w:top w:val="none" w:sz="0" w:space="0" w:color="auto"/>
            <w:left w:val="none" w:sz="0" w:space="0" w:color="auto"/>
            <w:bottom w:val="none" w:sz="0" w:space="0" w:color="auto"/>
            <w:right w:val="none" w:sz="0" w:space="0" w:color="auto"/>
          </w:divBdr>
        </w:div>
        <w:div w:id="1463957656">
          <w:marLeft w:val="480"/>
          <w:marRight w:val="0"/>
          <w:marTop w:val="0"/>
          <w:marBottom w:val="0"/>
          <w:divBdr>
            <w:top w:val="none" w:sz="0" w:space="0" w:color="auto"/>
            <w:left w:val="none" w:sz="0" w:space="0" w:color="auto"/>
            <w:bottom w:val="none" w:sz="0" w:space="0" w:color="auto"/>
            <w:right w:val="none" w:sz="0" w:space="0" w:color="auto"/>
          </w:divBdr>
        </w:div>
        <w:div w:id="456873474">
          <w:marLeft w:val="480"/>
          <w:marRight w:val="0"/>
          <w:marTop w:val="0"/>
          <w:marBottom w:val="0"/>
          <w:divBdr>
            <w:top w:val="none" w:sz="0" w:space="0" w:color="auto"/>
            <w:left w:val="none" w:sz="0" w:space="0" w:color="auto"/>
            <w:bottom w:val="none" w:sz="0" w:space="0" w:color="auto"/>
            <w:right w:val="none" w:sz="0" w:space="0" w:color="auto"/>
          </w:divBdr>
        </w:div>
        <w:div w:id="788084190">
          <w:marLeft w:val="480"/>
          <w:marRight w:val="0"/>
          <w:marTop w:val="0"/>
          <w:marBottom w:val="0"/>
          <w:divBdr>
            <w:top w:val="none" w:sz="0" w:space="0" w:color="auto"/>
            <w:left w:val="none" w:sz="0" w:space="0" w:color="auto"/>
            <w:bottom w:val="none" w:sz="0" w:space="0" w:color="auto"/>
            <w:right w:val="none" w:sz="0" w:space="0" w:color="auto"/>
          </w:divBdr>
        </w:div>
        <w:div w:id="615910492">
          <w:marLeft w:val="480"/>
          <w:marRight w:val="0"/>
          <w:marTop w:val="0"/>
          <w:marBottom w:val="0"/>
          <w:divBdr>
            <w:top w:val="none" w:sz="0" w:space="0" w:color="auto"/>
            <w:left w:val="none" w:sz="0" w:space="0" w:color="auto"/>
            <w:bottom w:val="none" w:sz="0" w:space="0" w:color="auto"/>
            <w:right w:val="none" w:sz="0" w:space="0" w:color="auto"/>
          </w:divBdr>
        </w:div>
        <w:div w:id="1971740008">
          <w:marLeft w:val="480"/>
          <w:marRight w:val="0"/>
          <w:marTop w:val="0"/>
          <w:marBottom w:val="0"/>
          <w:divBdr>
            <w:top w:val="none" w:sz="0" w:space="0" w:color="auto"/>
            <w:left w:val="none" w:sz="0" w:space="0" w:color="auto"/>
            <w:bottom w:val="none" w:sz="0" w:space="0" w:color="auto"/>
            <w:right w:val="none" w:sz="0" w:space="0" w:color="auto"/>
          </w:divBdr>
        </w:div>
        <w:div w:id="172502384">
          <w:marLeft w:val="480"/>
          <w:marRight w:val="0"/>
          <w:marTop w:val="0"/>
          <w:marBottom w:val="0"/>
          <w:divBdr>
            <w:top w:val="none" w:sz="0" w:space="0" w:color="auto"/>
            <w:left w:val="none" w:sz="0" w:space="0" w:color="auto"/>
            <w:bottom w:val="none" w:sz="0" w:space="0" w:color="auto"/>
            <w:right w:val="none" w:sz="0" w:space="0" w:color="auto"/>
          </w:divBdr>
        </w:div>
        <w:div w:id="1167595755">
          <w:marLeft w:val="480"/>
          <w:marRight w:val="0"/>
          <w:marTop w:val="0"/>
          <w:marBottom w:val="0"/>
          <w:divBdr>
            <w:top w:val="none" w:sz="0" w:space="0" w:color="auto"/>
            <w:left w:val="none" w:sz="0" w:space="0" w:color="auto"/>
            <w:bottom w:val="none" w:sz="0" w:space="0" w:color="auto"/>
            <w:right w:val="none" w:sz="0" w:space="0" w:color="auto"/>
          </w:divBdr>
        </w:div>
        <w:div w:id="2124422082">
          <w:marLeft w:val="480"/>
          <w:marRight w:val="0"/>
          <w:marTop w:val="0"/>
          <w:marBottom w:val="0"/>
          <w:divBdr>
            <w:top w:val="none" w:sz="0" w:space="0" w:color="auto"/>
            <w:left w:val="none" w:sz="0" w:space="0" w:color="auto"/>
            <w:bottom w:val="none" w:sz="0" w:space="0" w:color="auto"/>
            <w:right w:val="none" w:sz="0" w:space="0" w:color="auto"/>
          </w:divBdr>
        </w:div>
        <w:div w:id="1222641628">
          <w:marLeft w:val="480"/>
          <w:marRight w:val="0"/>
          <w:marTop w:val="0"/>
          <w:marBottom w:val="0"/>
          <w:divBdr>
            <w:top w:val="none" w:sz="0" w:space="0" w:color="auto"/>
            <w:left w:val="none" w:sz="0" w:space="0" w:color="auto"/>
            <w:bottom w:val="none" w:sz="0" w:space="0" w:color="auto"/>
            <w:right w:val="none" w:sz="0" w:space="0" w:color="auto"/>
          </w:divBdr>
        </w:div>
        <w:div w:id="1990938818">
          <w:marLeft w:val="480"/>
          <w:marRight w:val="0"/>
          <w:marTop w:val="0"/>
          <w:marBottom w:val="0"/>
          <w:divBdr>
            <w:top w:val="none" w:sz="0" w:space="0" w:color="auto"/>
            <w:left w:val="none" w:sz="0" w:space="0" w:color="auto"/>
            <w:bottom w:val="none" w:sz="0" w:space="0" w:color="auto"/>
            <w:right w:val="none" w:sz="0" w:space="0" w:color="auto"/>
          </w:divBdr>
        </w:div>
        <w:div w:id="1041902739">
          <w:marLeft w:val="480"/>
          <w:marRight w:val="0"/>
          <w:marTop w:val="0"/>
          <w:marBottom w:val="0"/>
          <w:divBdr>
            <w:top w:val="none" w:sz="0" w:space="0" w:color="auto"/>
            <w:left w:val="none" w:sz="0" w:space="0" w:color="auto"/>
            <w:bottom w:val="none" w:sz="0" w:space="0" w:color="auto"/>
            <w:right w:val="none" w:sz="0" w:space="0" w:color="auto"/>
          </w:divBdr>
        </w:div>
        <w:div w:id="1434014478">
          <w:marLeft w:val="480"/>
          <w:marRight w:val="0"/>
          <w:marTop w:val="0"/>
          <w:marBottom w:val="0"/>
          <w:divBdr>
            <w:top w:val="none" w:sz="0" w:space="0" w:color="auto"/>
            <w:left w:val="none" w:sz="0" w:space="0" w:color="auto"/>
            <w:bottom w:val="none" w:sz="0" w:space="0" w:color="auto"/>
            <w:right w:val="none" w:sz="0" w:space="0" w:color="auto"/>
          </w:divBdr>
        </w:div>
        <w:div w:id="1742873130">
          <w:marLeft w:val="480"/>
          <w:marRight w:val="0"/>
          <w:marTop w:val="0"/>
          <w:marBottom w:val="0"/>
          <w:divBdr>
            <w:top w:val="none" w:sz="0" w:space="0" w:color="auto"/>
            <w:left w:val="none" w:sz="0" w:space="0" w:color="auto"/>
            <w:bottom w:val="none" w:sz="0" w:space="0" w:color="auto"/>
            <w:right w:val="none" w:sz="0" w:space="0" w:color="auto"/>
          </w:divBdr>
        </w:div>
        <w:div w:id="1202210800">
          <w:marLeft w:val="480"/>
          <w:marRight w:val="0"/>
          <w:marTop w:val="0"/>
          <w:marBottom w:val="0"/>
          <w:divBdr>
            <w:top w:val="none" w:sz="0" w:space="0" w:color="auto"/>
            <w:left w:val="none" w:sz="0" w:space="0" w:color="auto"/>
            <w:bottom w:val="none" w:sz="0" w:space="0" w:color="auto"/>
            <w:right w:val="none" w:sz="0" w:space="0" w:color="auto"/>
          </w:divBdr>
        </w:div>
        <w:div w:id="1477339166">
          <w:marLeft w:val="480"/>
          <w:marRight w:val="0"/>
          <w:marTop w:val="0"/>
          <w:marBottom w:val="0"/>
          <w:divBdr>
            <w:top w:val="none" w:sz="0" w:space="0" w:color="auto"/>
            <w:left w:val="none" w:sz="0" w:space="0" w:color="auto"/>
            <w:bottom w:val="none" w:sz="0" w:space="0" w:color="auto"/>
            <w:right w:val="none" w:sz="0" w:space="0" w:color="auto"/>
          </w:divBdr>
        </w:div>
        <w:div w:id="2043095216">
          <w:marLeft w:val="480"/>
          <w:marRight w:val="0"/>
          <w:marTop w:val="0"/>
          <w:marBottom w:val="0"/>
          <w:divBdr>
            <w:top w:val="none" w:sz="0" w:space="0" w:color="auto"/>
            <w:left w:val="none" w:sz="0" w:space="0" w:color="auto"/>
            <w:bottom w:val="none" w:sz="0" w:space="0" w:color="auto"/>
            <w:right w:val="none" w:sz="0" w:space="0" w:color="auto"/>
          </w:divBdr>
        </w:div>
        <w:div w:id="745418443">
          <w:marLeft w:val="480"/>
          <w:marRight w:val="0"/>
          <w:marTop w:val="0"/>
          <w:marBottom w:val="0"/>
          <w:divBdr>
            <w:top w:val="none" w:sz="0" w:space="0" w:color="auto"/>
            <w:left w:val="none" w:sz="0" w:space="0" w:color="auto"/>
            <w:bottom w:val="none" w:sz="0" w:space="0" w:color="auto"/>
            <w:right w:val="none" w:sz="0" w:space="0" w:color="auto"/>
          </w:divBdr>
        </w:div>
        <w:div w:id="279727898">
          <w:marLeft w:val="480"/>
          <w:marRight w:val="0"/>
          <w:marTop w:val="0"/>
          <w:marBottom w:val="0"/>
          <w:divBdr>
            <w:top w:val="none" w:sz="0" w:space="0" w:color="auto"/>
            <w:left w:val="none" w:sz="0" w:space="0" w:color="auto"/>
            <w:bottom w:val="none" w:sz="0" w:space="0" w:color="auto"/>
            <w:right w:val="none" w:sz="0" w:space="0" w:color="auto"/>
          </w:divBdr>
        </w:div>
        <w:div w:id="1778476161">
          <w:marLeft w:val="480"/>
          <w:marRight w:val="0"/>
          <w:marTop w:val="0"/>
          <w:marBottom w:val="0"/>
          <w:divBdr>
            <w:top w:val="none" w:sz="0" w:space="0" w:color="auto"/>
            <w:left w:val="none" w:sz="0" w:space="0" w:color="auto"/>
            <w:bottom w:val="none" w:sz="0" w:space="0" w:color="auto"/>
            <w:right w:val="none" w:sz="0" w:space="0" w:color="auto"/>
          </w:divBdr>
        </w:div>
        <w:div w:id="2102604974">
          <w:marLeft w:val="480"/>
          <w:marRight w:val="0"/>
          <w:marTop w:val="0"/>
          <w:marBottom w:val="0"/>
          <w:divBdr>
            <w:top w:val="none" w:sz="0" w:space="0" w:color="auto"/>
            <w:left w:val="none" w:sz="0" w:space="0" w:color="auto"/>
            <w:bottom w:val="none" w:sz="0" w:space="0" w:color="auto"/>
            <w:right w:val="none" w:sz="0" w:space="0" w:color="auto"/>
          </w:divBdr>
        </w:div>
        <w:div w:id="1917979606">
          <w:marLeft w:val="480"/>
          <w:marRight w:val="0"/>
          <w:marTop w:val="0"/>
          <w:marBottom w:val="0"/>
          <w:divBdr>
            <w:top w:val="none" w:sz="0" w:space="0" w:color="auto"/>
            <w:left w:val="none" w:sz="0" w:space="0" w:color="auto"/>
            <w:bottom w:val="none" w:sz="0" w:space="0" w:color="auto"/>
            <w:right w:val="none" w:sz="0" w:space="0" w:color="auto"/>
          </w:divBdr>
        </w:div>
        <w:div w:id="1418361026">
          <w:marLeft w:val="480"/>
          <w:marRight w:val="0"/>
          <w:marTop w:val="0"/>
          <w:marBottom w:val="0"/>
          <w:divBdr>
            <w:top w:val="none" w:sz="0" w:space="0" w:color="auto"/>
            <w:left w:val="none" w:sz="0" w:space="0" w:color="auto"/>
            <w:bottom w:val="none" w:sz="0" w:space="0" w:color="auto"/>
            <w:right w:val="none" w:sz="0" w:space="0" w:color="auto"/>
          </w:divBdr>
        </w:div>
        <w:div w:id="1218082859">
          <w:marLeft w:val="480"/>
          <w:marRight w:val="0"/>
          <w:marTop w:val="0"/>
          <w:marBottom w:val="0"/>
          <w:divBdr>
            <w:top w:val="none" w:sz="0" w:space="0" w:color="auto"/>
            <w:left w:val="none" w:sz="0" w:space="0" w:color="auto"/>
            <w:bottom w:val="none" w:sz="0" w:space="0" w:color="auto"/>
            <w:right w:val="none" w:sz="0" w:space="0" w:color="auto"/>
          </w:divBdr>
        </w:div>
        <w:div w:id="162669550">
          <w:marLeft w:val="480"/>
          <w:marRight w:val="0"/>
          <w:marTop w:val="0"/>
          <w:marBottom w:val="0"/>
          <w:divBdr>
            <w:top w:val="none" w:sz="0" w:space="0" w:color="auto"/>
            <w:left w:val="none" w:sz="0" w:space="0" w:color="auto"/>
            <w:bottom w:val="none" w:sz="0" w:space="0" w:color="auto"/>
            <w:right w:val="none" w:sz="0" w:space="0" w:color="auto"/>
          </w:divBdr>
        </w:div>
        <w:div w:id="1569613179">
          <w:marLeft w:val="480"/>
          <w:marRight w:val="0"/>
          <w:marTop w:val="0"/>
          <w:marBottom w:val="0"/>
          <w:divBdr>
            <w:top w:val="none" w:sz="0" w:space="0" w:color="auto"/>
            <w:left w:val="none" w:sz="0" w:space="0" w:color="auto"/>
            <w:bottom w:val="none" w:sz="0" w:space="0" w:color="auto"/>
            <w:right w:val="none" w:sz="0" w:space="0" w:color="auto"/>
          </w:divBdr>
        </w:div>
        <w:div w:id="145056103">
          <w:marLeft w:val="480"/>
          <w:marRight w:val="0"/>
          <w:marTop w:val="0"/>
          <w:marBottom w:val="0"/>
          <w:divBdr>
            <w:top w:val="none" w:sz="0" w:space="0" w:color="auto"/>
            <w:left w:val="none" w:sz="0" w:space="0" w:color="auto"/>
            <w:bottom w:val="none" w:sz="0" w:space="0" w:color="auto"/>
            <w:right w:val="none" w:sz="0" w:space="0" w:color="auto"/>
          </w:divBdr>
        </w:div>
        <w:div w:id="1157187631">
          <w:marLeft w:val="480"/>
          <w:marRight w:val="0"/>
          <w:marTop w:val="0"/>
          <w:marBottom w:val="0"/>
          <w:divBdr>
            <w:top w:val="none" w:sz="0" w:space="0" w:color="auto"/>
            <w:left w:val="none" w:sz="0" w:space="0" w:color="auto"/>
            <w:bottom w:val="none" w:sz="0" w:space="0" w:color="auto"/>
            <w:right w:val="none" w:sz="0" w:space="0" w:color="auto"/>
          </w:divBdr>
        </w:div>
        <w:div w:id="1140997410">
          <w:marLeft w:val="480"/>
          <w:marRight w:val="0"/>
          <w:marTop w:val="0"/>
          <w:marBottom w:val="0"/>
          <w:divBdr>
            <w:top w:val="none" w:sz="0" w:space="0" w:color="auto"/>
            <w:left w:val="none" w:sz="0" w:space="0" w:color="auto"/>
            <w:bottom w:val="none" w:sz="0" w:space="0" w:color="auto"/>
            <w:right w:val="none" w:sz="0" w:space="0" w:color="auto"/>
          </w:divBdr>
        </w:div>
        <w:div w:id="154223136">
          <w:marLeft w:val="480"/>
          <w:marRight w:val="0"/>
          <w:marTop w:val="0"/>
          <w:marBottom w:val="0"/>
          <w:divBdr>
            <w:top w:val="none" w:sz="0" w:space="0" w:color="auto"/>
            <w:left w:val="none" w:sz="0" w:space="0" w:color="auto"/>
            <w:bottom w:val="none" w:sz="0" w:space="0" w:color="auto"/>
            <w:right w:val="none" w:sz="0" w:space="0" w:color="auto"/>
          </w:divBdr>
        </w:div>
      </w:divsChild>
    </w:div>
    <w:div w:id="1446581606">
      <w:marLeft w:val="480"/>
      <w:marRight w:val="0"/>
      <w:marTop w:val="0"/>
      <w:marBottom w:val="0"/>
      <w:divBdr>
        <w:top w:val="none" w:sz="0" w:space="0" w:color="auto"/>
        <w:left w:val="none" w:sz="0" w:space="0" w:color="auto"/>
        <w:bottom w:val="none" w:sz="0" w:space="0" w:color="auto"/>
        <w:right w:val="none" w:sz="0" w:space="0" w:color="auto"/>
      </w:divBdr>
    </w:div>
    <w:div w:id="1446652432">
      <w:bodyDiv w:val="1"/>
      <w:marLeft w:val="0"/>
      <w:marRight w:val="0"/>
      <w:marTop w:val="0"/>
      <w:marBottom w:val="0"/>
      <w:divBdr>
        <w:top w:val="none" w:sz="0" w:space="0" w:color="auto"/>
        <w:left w:val="none" w:sz="0" w:space="0" w:color="auto"/>
        <w:bottom w:val="none" w:sz="0" w:space="0" w:color="auto"/>
        <w:right w:val="none" w:sz="0" w:space="0" w:color="auto"/>
      </w:divBdr>
    </w:div>
    <w:div w:id="1446734838">
      <w:marLeft w:val="480"/>
      <w:marRight w:val="0"/>
      <w:marTop w:val="0"/>
      <w:marBottom w:val="0"/>
      <w:divBdr>
        <w:top w:val="none" w:sz="0" w:space="0" w:color="auto"/>
        <w:left w:val="none" w:sz="0" w:space="0" w:color="auto"/>
        <w:bottom w:val="none" w:sz="0" w:space="0" w:color="auto"/>
        <w:right w:val="none" w:sz="0" w:space="0" w:color="auto"/>
      </w:divBdr>
    </w:div>
    <w:div w:id="1446776637">
      <w:bodyDiv w:val="1"/>
      <w:marLeft w:val="0"/>
      <w:marRight w:val="0"/>
      <w:marTop w:val="0"/>
      <w:marBottom w:val="0"/>
      <w:divBdr>
        <w:top w:val="none" w:sz="0" w:space="0" w:color="auto"/>
        <w:left w:val="none" w:sz="0" w:space="0" w:color="auto"/>
        <w:bottom w:val="none" w:sz="0" w:space="0" w:color="auto"/>
        <w:right w:val="none" w:sz="0" w:space="0" w:color="auto"/>
      </w:divBdr>
    </w:div>
    <w:div w:id="1446846627">
      <w:marLeft w:val="480"/>
      <w:marRight w:val="0"/>
      <w:marTop w:val="0"/>
      <w:marBottom w:val="0"/>
      <w:divBdr>
        <w:top w:val="none" w:sz="0" w:space="0" w:color="auto"/>
        <w:left w:val="none" w:sz="0" w:space="0" w:color="auto"/>
        <w:bottom w:val="none" w:sz="0" w:space="0" w:color="auto"/>
        <w:right w:val="none" w:sz="0" w:space="0" w:color="auto"/>
      </w:divBdr>
    </w:div>
    <w:div w:id="1446919862">
      <w:bodyDiv w:val="1"/>
      <w:marLeft w:val="0"/>
      <w:marRight w:val="0"/>
      <w:marTop w:val="0"/>
      <w:marBottom w:val="0"/>
      <w:divBdr>
        <w:top w:val="none" w:sz="0" w:space="0" w:color="auto"/>
        <w:left w:val="none" w:sz="0" w:space="0" w:color="auto"/>
        <w:bottom w:val="none" w:sz="0" w:space="0" w:color="auto"/>
        <w:right w:val="none" w:sz="0" w:space="0" w:color="auto"/>
      </w:divBdr>
    </w:div>
    <w:div w:id="1446926458">
      <w:bodyDiv w:val="1"/>
      <w:marLeft w:val="0"/>
      <w:marRight w:val="0"/>
      <w:marTop w:val="0"/>
      <w:marBottom w:val="0"/>
      <w:divBdr>
        <w:top w:val="none" w:sz="0" w:space="0" w:color="auto"/>
        <w:left w:val="none" w:sz="0" w:space="0" w:color="auto"/>
        <w:bottom w:val="none" w:sz="0" w:space="0" w:color="auto"/>
        <w:right w:val="none" w:sz="0" w:space="0" w:color="auto"/>
      </w:divBdr>
    </w:div>
    <w:div w:id="1446929266">
      <w:marLeft w:val="480"/>
      <w:marRight w:val="0"/>
      <w:marTop w:val="0"/>
      <w:marBottom w:val="0"/>
      <w:divBdr>
        <w:top w:val="none" w:sz="0" w:space="0" w:color="auto"/>
        <w:left w:val="none" w:sz="0" w:space="0" w:color="auto"/>
        <w:bottom w:val="none" w:sz="0" w:space="0" w:color="auto"/>
        <w:right w:val="none" w:sz="0" w:space="0" w:color="auto"/>
      </w:divBdr>
    </w:div>
    <w:div w:id="1446996919">
      <w:marLeft w:val="480"/>
      <w:marRight w:val="0"/>
      <w:marTop w:val="0"/>
      <w:marBottom w:val="0"/>
      <w:divBdr>
        <w:top w:val="none" w:sz="0" w:space="0" w:color="auto"/>
        <w:left w:val="none" w:sz="0" w:space="0" w:color="auto"/>
        <w:bottom w:val="none" w:sz="0" w:space="0" w:color="auto"/>
        <w:right w:val="none" w:sz="0" w:space="0" w:color="auto"/>
      </w:divBdr>
    </w:div>
    <w:div w:id="1447037972">
      <w:marLeft w:val="480"/>
      <w:marRight w:val="0"/>
      <w:marTop w:val="0"/>
      <w:marBottom w:val="0"/>
      <w:divBdr>
        <w:top w:val="none" w:sz="0" w:space="0" w:color="auto"/>
        <w:left w:val="none" w:sz="0" w:space="0" w:color="auto"/>
        <w:bottom w:val="none" w:sz="0" w:space="0" w:color="auto"/>
        <w:right w:val="none" w:sz="0" w:space="0" w:color="auto"/>
      </w:divBdr>
    </w:div>
    <w:div w:id="1447191636">
      <w:marLeft w:val="480"/>
      <w:marRight w:val="0"/>
      <w:marTop w:val="0"/>
      <w:marBottom w:val="0"/>
      <w:divBdr>
        <w:top w:val="none" w:sz="0" w:space="0" w:color="auto"/>
        <w:left w:val="none" w:sz="0" w:space="0" w:color="auto"/>
        <w:bottom w:val="none" w:sz="0" w:space="0" w:color="auto"/>
        <w:right w:val="none" w:sz="0" w:space="0" w:color="auto"/>
      </w:divBdr>
    </w:div>
    <w:div w:id="1447196073">
      <w:marLeft w:val="480"/>
      <w:marRight w:val="0"/>
      <w:marTop w:val="0"/>
      <w:marBottom w:val="0"/>
      <w:divBdr>
        <w:top w:val="none" w:sz="0" w:space="0" w:color="auto"/>
        <w:left w:val="none" w:sz="0" w:space="0" w:color="auto"/>
        <w:bottom w:val="none" w:sz="0" w:space="0" w:color="auto"/>
        <w:right w:val="none" w:sz="0" w:space="0" w:color="auto"/>
      </w:divBdr>
    </w:div>
    <w:div w:id="1447384162">
      <w:marLeft w:val="480"/>
      <w:marRight w:val="0"/>
      <w:marTop w:val="0"/>
      <w:marBottom w:val="0"/>
      <w:divBdr>
        <w:top w:val="none" w:sz="0" w:space="0" w:color="auto"/>
        <w:left w:val="none" w:sz="0" w:space="0" w:color="auto"/>
        <w:bottom w:val="none" w:sz="0" w:space="0" w:color="auto"/>
        <w:right w:val="none" w:sz="0" w:space="0" w:color="auto"/>
      </w:divBdr>
    </w:div>
    <w:div w:id="1447387094">
      <w:marLeft w:val="480"/>
      <w:marRight w:val="0"/>
      <w:marTop w:val="0"/>
      <w:marBottom w:val="0"/>
      <w:divBdr>
        <w:top w:val="none" w:sz="0" w:space="0" w:color="auto"/>
        <w:left w:val="none" w:sz="0" w:space="0" w:color="auto"/>
        <w:bottom w:val="none" w:sz="0" w:space="0" w:color="auto"/>
        <w:right w:val="none" w:sz="0" w:space="0" w:color="auto"/>
      </w:divBdr>
    </w:div>
    <w:div w:id="1447502768">
      <w:marLeft w:val="480"/>
      <w:marRight w:val="0"/>
      <w:marTop w:val="0"/>
      <w:marBottom w:val="0"/>
      <w:divBdr>
        <w:top w:val="none" w:sz="0" w:space="0" w:color="auto"/>
        <w:left w:val="none" w:sz="0" w:space="0" w:color="auto"/>
        <w:bottom w:val="none" w:sz="0" w:space="0" w:color="auto"/>
        <w:right w:val="none" w:sz="0" w:space="0" w:color="auto"/>
      </w:divBdr>
    </w:div>
    <w:div w:id="1447504929">
      <w:marLeft w:val="480"/>
      <w:marRight w:val="0"/>
      <w:marTop w:val="0"/>
      <w:marBottom w:val="0"/>
      <w:divBdr>
        <w:top w:val="none" w:sz="0" w:space="0" w:color="auto"/>
        <w:left w:val="none" w:sz="0" w:space="0" w:color="auto"/>
        <w:bottom w:val="none" w:sz="0" w:space="0" w:color="auto"/>
        <w:right w:val="none" w:sz="0" w:space="0" w:color="auto"/>
      </w:divBdr>
    </w:div>
    <w:div w:id="1447777834">
      <w:bodyDiv w:val="1"/>
      <w:marLeft w:val="0"/>
      <w:marRight w:val="0"/>
      <w:marTop w:val="0"/>
      <w:marBottom w:val="0"/>
      <w:divBdr>
        <w:top w:val="none" w:sz="0" w:space="0" w:color="auto"/>
        <w:left w:val="none" w:sz="0" w:space="0" w:color="auto"/>
        <w:bottom w:val="none" w:sz="0" w:space="0" w:color="auto"/>
        <w:right w:val="none" w:sz="0" w:space="0" w:color="auto"/>
      </w:divBdr>
    </w:div>
    <w:div w:id="1447850722">
      <w:marLeft w:val="480"/>
      <w:marRight w:val="0"/>
      <w:marTop w:val="0"/>
      <w:marBottom w:val="0"/>
      <w:divBdr>
        <w:top w:val="none" w:sz="0" w:space="0" w:color="auto"/>
        <w:left w:val="none" w:sz="0" w:space="0" w:color="auto"/>
        <w:bottom w:val="none" w:sz="0" w:space="0" w:color="auto"/>
        <w:right w:val="none" w:sz="0" w:space="0" w:color="auto"/>
      </w:divBdr>
    </w:div>
    <w:div w:id="1447890958">
      <w:bodyDiv w:val="1"/>
      <w:marLeft w:val="0"/>
      <w:marRight w:val="0"/>
      <w:marTop w:val="0"/>
      <w:marBottom w:val="0"/>
      <w:divBdr>
        <w:top w:val="none" w:sz="0" w:space="0" w:color="auto"/>
        <w:left w:val="none" w:sz="0" w:space="0" w:color="auto"/>
        <w:bottom w:val="none" w:sz="0" w:space="0" w:color="auto"/>
        <w:right w:val="none" w:sz="0" w:space="0" w:color="auto"/>
      </w:divBdr>
    </w:div>
    <w:div w:id="1447962632">
      <w:marLeft w:val="480"/>
      <w:marRight w:val="0"/>
      <w:marTop w:val="0"/>
      <w:marBottom w:val="0"/>
      <w:divBdr>
        <w:top w:val="none" w:sz="0" w:space="0" w:color="auto"/>
        <w:left w:val="none" w:sz="0" w:space="0" w:color="auto"/>
        <w:bottom w:val="none" w:sz="0" w:space="0" w:color="auto"/>
        <w:right w:val="none" w:sz="0" w:space="0" w:color="auto"/>
      </w:divBdr>
    </w:div>
    <w:div w:id="1448042746">
      <w:marLeft w:val="480"/>
      <w:marRight w:val="0"/>
      <w:marTop w:val="0"/>
      <w:marBottom w:val="0"/>
      <w:divBdr>
        <w:top w:val="none" w:sz="0" w:space="0" w:color="auto"/>
        <w:left w:val="none" w:sz="0" w:space="0" w:color="auto"/>
        <w:bottom w:val="none" w:sz="0" w:space="0" w:color="auto"/>
        <w:right w:val="none" w:sz="0" w:space="0" w:color="auto"/>
      </w:divBdr>
    </w:div>
    <w:div w:id="1448087358">
      <w:bodyDiv w:val="1"/>
      <w:marLeft w:val="0"/>
      <w:marRight w:val="0"/>
      <w:marTop w:val="0"/>
      <w:marBottom w:val="0"/>
      <w:divBdr>
        <w:top w:val="none" w:sz="0" w:space="0" w:color="auto"/>
        <w:left w:val="none" w:sz="0" w:space="0" w:color="auto"/>
        <w:bottom w:val="none" w:sz="0" w:space="0" w:color="auto"/>
        <w:right w:val="none" w:sz="0" w:space="0" w:color="auto"/>
      </w:divBdr>
    </w:div>
    <w:div w:id="1448236345">
      <w:marLeft w:val="480"/>
      <w:marRight w:val="0"/>
      <w:marTop w:val="0"/>
      <w:marBottom w:val="0"/>
      <w:divBdr>
        <w:top w:val="none" w:sz="0" w:space="0" w:color="auto"/>
        <w:left w:val="none" w:sz="0" w:space="0" w:color="auto"/>
        <w:bottom w:val="none" w:sz="0" w:space="0" w:color="auto"/>
        <w:right w:val="none" w:sz="0" w:space="0" w:color="auto"/>
      </w:divBdr>
    </w:div>
    <w:div w:id="1448237571">
      <w:marLeft w:val="480"/>
      <w:marRight w:val="0"/>
      <w:marTop w:val="0"/>
      <w:marBottom w:val="0"/>
      <w:divBdr>
        <w:top w:val="none" w:sz="0" w:space="0" w:color="auto"/>
        <w:left w:val="none" w:sz="0" w:space="0" w:color="auto"/>
        <w:bottom w:val="none" w:sz="0" w:space="0" w:color="auto"/>
        <w:right w:val="none" w:sz="0" w:space="0" w:color="auto"/>
      </w:divBdr>
    </w:div>
    <w:div w:id="1448353586">
      <w:marLeft w:val="480"/>
      <w:marRight w:val="0"/>
      <w:marTop w:val="0"/>
      <w:marBottom w:val="0"/>
      <w:divBdr>
        <w:top w:val="none" w:sz="0" w:space="0" w:color="auto"/>
        <w:left w:val="none" w:sz="0" w:space="0" w:color="auto"/>
        <w:bottom w:val="none" w:sz="0" w:space="0" w:color="auto"/>
        <w:right w:val="none" w:sz="0" w:space="0" w:color="auto"/>
      </w:divBdr>
    </w:div>
    <w:div w:id="1448504676">
      <w:marLeft w:val="480"/>
      <w:marRight w:val="0"/>
      <w:marTop w:val="0"/>
      <w:marBottom w:val="0"/>
      <w:divBdr>
        <w:top w:val="none" w:sz="0" w:space="0" w:color="auto"/>
        <w:left w:val="none" w:sz="0" w:space="0" w:color="auto"/>
        <w:bottom w:val="none" w:sz="0" w:space="0" w:color="auto"/>
        <w:right w:val="none" w:sz="0" w:space="0" w:color="auto"/>
      </w:divBdr>
    </w:div>
    <w:div w:id="1448508253">
      <w:bodyDiv w:val="1"/>
      <w:marLeft w:val="0"/>
      <w:marRight w:val="0"/>
      <w:marTop w:val="0"/>
      <w:marBottom w:val="0"/>
      <w:divBdr>
        <w:top w:val="none" w:sz="0" w:space="0" w:color="auto"/>
        <w:left w:val="none" w:sz="0" w:space="0" w:color="auto"/>
        <w:bottom w:val="none" w:sz="0" w:space="0" w:color="auto"/>
        <w:right w:val="none" w:sz="0" w:space="0" w:color="auto"/>
      </w:divBdr>
    </w:div>
    <w:div w:id="1448619337">
      <w:bodyDiv w:val="1"/>
      <w:marLeft w:val="0"/>
      <w:marRight w:val="0"/>
      <w:marTop w:val="0"/>
      <w:marBottom w:val="0"/>
      <w:divBdr>
        <w:top w:val="none" w:sz="0" w:space="0" w:color="auto"/>
        <w:left w:val="none" w:sz="0" w:space="0" w:color="auto"/>
        <w:bottom w:val="none" w:sz="0" w:space="0" w:color="auto"/>
        <w:right w:val="none" w:sz="0" w:space="0" w:color="auto"/>
      </w:divBdr>
    </w:div>
    <w:div w:id="1448742425">
      <w:marLeft w:val="480"/>
      <w:marRight w:val="0"/>
      <w:marTop w:val="0"/>
      <w:marBottom w:val="0"/>
      <w:divBdr>
        <w:top w:val="none" w:sz="0" w:space="0" w:color="auto"/>
        <w:left w:val="none" w:sz="0" w:space="0" w:color="auto"/>
        <w:bottom w:val="none" w:sz="0" w:space="0" w:color="auto"/>
        <w:right w:val="none" w:sz="0" w:space="0" w:color="auto"/>
      </w:divBdr>
    </w:div>
    <w:div w:id="1449162834">
      <w:marLeft w:val="480"/>
      <w:marRight w:val="0"/>
      <w:marTop w:val="0"/>
      <w:marBottom w:val="0"/>
      <w:divBdr>
        <w:top w:val="none" w:sz="0" w:space="0" w:color="auto"/>
        <w:left w:val="none" w:sz="0" w:space="0" w:color="auto"/>
        <w:bottom w:val="none" w:sz="0" w:space="0" w:color="auto"/>
        <w:right w:val="none" w:sz="0" w:space="0" w:color="auto"/>
      </w:divBdr>
    </w:div>
    <w:div w:id="1449272915">
      <w:bodyDiv w:val="1"/>
      <w:marLeft w:val="0"/>
      <w:marRight w:val="0"/>
      <w:marTop w:val="0"/>
      <w:marBottom w:val="0"/>
      <w:divBdr>
        <w:top w:val="none" w:sz="0" w:space="0" w:color="auto"/>
        <w:left w:val="none" w:sz="0" w:space="0" w:color="auto"/>
        <w:bottom w:val="none" w:sz="0" w:space="0" w:color="auto"/>
        <w:right w:val="none" w:sz="0" w:space="0" w:color="auto"/>
      </w:divBdr>
    </w:div>
    <w:div w:id="1449276224">
      <w:marLeft w:val="480"/>
      <w:marRight w:val="0"/>
      <w:marTop w:val="0"/>
      <w:marBottom w:val="0"/>
      <w:divBdr>
        <w:top w:val="none" w:sz="0" w:space="0" w:color="auto"/>
        <w:left w:val="none" w:sz="0" w:space="0" w:color="auto"/>
        <w:bottom w:val="none" w:sz="0" w:space="0" w:color="auto"/>
        <w:right w:val="none" w:sz="0" w:space="0" w:color="auto"/>
      </w:divBdr>
    </w:div>
    <w:div w:id="1449549475">
      <w:bodyDiv w:val="1"/>
      <w:marLeft w:val="0"/>
      <w:marRight w:val="0"/>
      <w:marTop w:val="0"/>
      <w:marBottom w:val="0"/>
      <w:divBdr>
        <w:top w:val="none" w:sz="0" w:space="0" w:color="auto"/>
        <w:left w:val="none" w:sz="0" w:space="0" w:color="auto"/>
        <w:bottom w:val="none" w:sz="0" w:space="0" w:color="auto"/>
        <w:right w:val="none" w:sz="0" w:space="0" w:color="auto"/>
      </w:divBdr>
    </w:div>
    <w:div w:id="1449736929">
      <w:marLeft w:val="480"/>
      <w:marRight w:val="0"/>
      <w:marTop w:val="0"/>
      <w:marBottom w:val="0"/>
      <w:divBdr>
        <w:top w:val="none" w:sz="0" w:space="0" w:color="auto"/>
        <w:left w:val="none" w:sz="0" w:space="0" w:color="auto"/>
        <w:bottom w:val="none" w:sz="0" w:space="0" w:color="auto"/>
        <w:right w:val="none" w:sz="0" w:space="0" w:color="auto"/>
      </w:divBdr>
    </w:div>
    <w:div w:id="1449817184">
      <w:marLeft w:val="480"/>
      <w:marRight w:val="0"/>
      <w:marTop w:val="0"/>
      <w:marBottom w:val="0"/>
      <w:divBdr>
        <w:top w:val="none" w:sz="0" w:space="0" w:color="auto"/>
        <w:left w:val="none" w:sz="0" w:space="0" w:color="auto"/>
        <w:bottom w:val="none" w:sz="0" w:space="0" w:color="auto"/>
        <w:right w:val="none" w:sz="0" w:space="0" w:color="auto"/>
      </w:divBdr>
    </w:div>
    <w:div w:id="1449817371">
      <w:bodyDiv w:val="1"/>
      <w:marLeft w:val="0"/>
      <w:marRight w:val="0"/>
      <w:marTop w:val="0"/>
      <w:marBottom w:val="0"/>
      <w:divBdr>
        <w:top w:val="none" w:sz="0" w:space="0" w:color="auto"/>
        <w:left w:val="none" w:sz="0" w:space="0" w:color="auto"/>
        <w:bottom w:val="none" w:sz="0" w:space="0" w:color="auto"/>
        <w:right w:val="none" w:sz="0" w:space="0" w:color="auto"/>
      </w:divBdr>
    </w:div>
    <w:div w:id="1449929131">
      <w:marLeft w:val="480"/>
      <w:marRight w:val="0"/>
      <w:marTop w:val="0"/>
      <w:marBottom w:val="0"/>
      <w:divBdr>
        <w:top w:val="none" w:sz="0" w:space="0" w:color="auto"/>
        <w:left w:val="none" w:sz="0" w:space="0" w:color="auto"/>
        <w:bottom w:val="none" w:sz="0" w:space="0" w:color="auto"/>
        <w:right w:val="none" w:sz="0" w:space="0" w:color="auto"/>
      </w:divBdr>
    </w:div>
    <w:div w:id="1450008561">
      <w:marLeft w:val="480"/>
      <w:marRight w:val="0"/>
      <w:marTop w:val="0"/>
      <w:marBottom w:val="0"/>
      <w:divBdr>
        <w:top w:val="none" w:sz="0" w:space="0" w:color="auto"/>
        <w:left w:val="none" w:sz="0" w:space="0" w:color="auto"/>
        <w:bottom w:val="none" w:sz="0" w:space="0" w:color="auto"/>
        <w:right w:val="none" w:sz="0" w:space="0" w:color="auto"/>
      </w:divBdr>
    </w:div>
    <w:div w:id="1450247725">
      <w:bodyDiv w:val="1"/>
      <w:marLeft w:val="0"/>
      <w:marRight w:val="0"/>
      <w:marTop w:val="0"/>
      <w:marBottom w:val="0"/>
      <w:divBdr>
        <w:top w:val="none" w:sz="0" w:space="0" w:color="auto"/>
        <w:left w:val="none" w:sz="0" w:space="0" w:color="auto"/>
        <w:bottom w:val="none" w:sz="0" w:space="0" w:color="auto"/>
        <w:right w:val="none" w:sz="0" w:space="0" w:color="auto"/>
      </w:divBdr>
    </w:div>
    <w:div w:id="1450395214">
      <w:marLeft w:val="480"/>
      <w:marRight w:val="0"/>
      <w:marTop w:val="0"/>
      <w:marBottom w:val="0"/>
      <w:divBdr>
        <w:top w:val="none" w:sz="0" w:space="0" w:color="auto"/>
        <w:left w:val="none" w:sz="0" w:space="0" w:color="auto"/>
        <w:bottom w:val="none" w:sz="0" w:space="0" w:color="auto"/>
        <w:right w:val="none" w:sz="0" w:space="0" w:color="auto"/>
      </w:divBdr>
    </w:div>
    <w:div w:id="1450397355">
      <w:marLeft w:val="480"/>
      <w:marRight w:val="0"/>
      <w:marTop w:val="0"/>
      <w:marBottom w:val="0"/>
      <w:divBdr>
        <w:top w:val="none" w:sz="0" w:space="0" w:color="auto"/>
        <w:left w:val="none" w:sz="0" w:space="0" w:color="auto"/>
        <w:bottom w:val="none" w:sz="0" w:space="0" w:color="auto"/>
        <w:right w:val="none" w:sz="0" w:space="0" w:color="auto"/>
      </w:divBdr>
    </w:div>
    <w:div w:id="1450587257">
      <w:bodyDiv w:val="1"/>
      <w:marLeft w:val="0"/>
      <w:marRight w:val="0"/>
      <w:marTop w:val="0"/>
      <w:marBottom w:val="0"/>
      <w:divBdr>
        <w:top w:val="none" w:sz="0" w:space="0" w:color="auto"/>
        <w:left w:val="none" w:sz="0" w:space="0" w:color="auto"/>
        <w:bottom w:val="none" w:sz="0" w:space="0" w:color="auto"/>
        <w:right w:val="none" w:sz="0" w:space="0" w:color="auto"/>
      </w:divBdr>
    </w:div>
    <w:div w:id="1450709054">
      <w:bodyDiv w:val="1"/>
      <w:marLeft w:val="0"/>
      <w:marRight w:val="0"/>
      <w:marTop w:val="0"/>
      <w:marBottom w:val="0"/>
      <w:divBdr>
        <w:top w:val="none" w:sz="0" w:space="0" w:color="auto"/>
        <w:left w:val="none" w:sz="0" w:space="0" w:color="auto"/>
        <w:bottom w:val="none" w:sz="0" w:space="0" w:color="auto"/>
        <w:right w:val="none" w:sz="0" w:space="0" w:color="auto"/>
      </w:divBdr>
    </w:div>
    <w:div w:id="1451319029">
      <w:marLeft w:val="480"/>
      <w:marRight w:val="0"/>
      <w:marTop w:val="0"/>
      <w:marBottom w:val="0"/>
      <w:divBdr>
        <w:top w:val="none" w:sz="0" w:space="0" w:color="auto"/>
        <w:left w:val="none" w:sz="0" w:space="0" w:color="auto"/>
        <w:bottom w:val="none" w:sz="0" w:space="0" w:color="auto"/>
        <w:right w:val="none" w:sz="0" w:space="0" w:color="auto"/>
      </w:divBdr>
    </w:div>
    <w:div w:id="1451432122">
      <w:marLeft w:val="480"/>
      <w:marRight w:val="0"/>
      <w:marTop w:val="0"/>
      <w:marBottom w:val="0"/>
      <w:divBdr>
        <w:top w:val="none" w:sz="0" w:space="0" w:color="auto"/>
        <w:left w:val="none" w:sz="0" w:space="0" w:color="auto"/>
        <w:bottom w:val="none" w:sz="0" w:space="0" w:color="auto"/>
        <w:right w:val="none" w:sz="0" w:space="0" w:color="auto"/>
      </w:divBdr>
    </w:div>
    <w:div w:id="1451435049">
      <w:marLeft w:val="480"/>
      <w:marRight w:val="0"/>
      <w:marTop w:val="0"/>
      <w:marBottom w:val="0"/>
      <w:divBdr>
        <w:top w:val="none" w:sz="0" w:space="0" w:color="auto"/>
        <w:left w:val="none" w:sz="0" w:space="0" w:color="auto"/>
        <w:bottom w:val="none" w:sz="0" w:space="0" w:color="auto"/>
        <w:right w:val="none" w:sz="0" w:space="0" w:color="auto"/>
      </w:divBdr>
    </w:div>
    <w:div w:id="1451510173">
      <w:marLeft w:val="480"/>
      <w:marRight w:val="0"/>
      <w:marTop w:val="0"/>
      <w:marBottom w:val="0"/>
      <w:divBdr>
        <w:top w:val="none" w:sz="0" w:space="0" w:color="auto"/>
        <w:left w:val="none" w:sz="0" w:space="0" w:color="auto"/>
        <w:bottom w:val="none" w:sz="0" w:space="0" w:color="auto"/>
        <w:right w:val="none" w:sz="0" w:space="0" w:color="auto"/>
      </w:divBdr>
    </w:div>
    <w:div w:id="1451587148">
      <w:marLeft w:val="480"/>
      <w:marRight w:val="0"/>
      <w:marTop w:val="0"/>
      <w:marBottom w:val="0"/>
      <w:divBdr>
        <w:top w:val="none" w:sz="0" w:space="0" w:color="auto"/>
        <w:left w:val="none" w:sz="0" w:space="0" w:color="auto"/>
        <w:bottom w:val="none" w:sz="0" w:space="0" w:color="auto"/>
        <w:right w:val="none" w:sz="0" w:space="0" w:color="auto"/>
      </w:divBdr>
    </w:div>
    <w:div w:id="1451702040">
      <w:bodyDiv w:val="1"/>
      <w:marLeft w:val="0"/>
      <w:marRight w:val="0"/>
      <w:marTop w:val="0"/>
      <w:marBottom w:val="0"/>
      <w:divBdr>
        <w:top w:val="none" w:sz="0" w:space="0" w:color="auto"/>
        <w:left w:val="none" w:sz="0" w:space="0" w:color="auto"/>
        <w:bottom w:val="none" w:sz="0" w:space="0" w:color="auto"/>
        <w:right w:val="none" w:sz="0" w:space="0" w:color="auto"/>
      </w:divBdr>
    </w:div>
    <w:div w:id="1451851492">
      <w:marLeft w:val="480"/>
      <w:marRight w:val="0"/>
      <w:marTop w:val="0"/>
      <w:marBottom w:val="0"/>
      <w:divBdr>
        <w:top w:val="none" w:sz="0" w:space="0" w:color="auto"/>
        <w:left w:val="none" w:sz="0" w:space="0" w:color="auto"/>
        <w:bottom w:val="none" w:sz="0" w:space="0" w:color="auto"/>
        <w:right w:val="none" w:sz="0" w:space="0" w:color="auto"/>
      </w:divBdr>
    </w:div>
    <w:div w:id="1451901366">
      <w:bodyDiv w:val="1"/>
      <w:marLeft w:val="0"/>
      <w:marRight w:val="0"/>
      <w:marTop w:val="0"/>
      <w:marBottom w:val="0"/>
      <w:divBdr>
        <w:top w:val="none" w:sz="0" w:space="0" w:color="auto"/>
        <w:left w:val="none" w:sz="0" w:space="0" w:color="auto"/>
        <w:bottom w:val="none" w:sz="0" w:space="0" w:color="auto"/>
        <w:right w:val="none" w:sz="0" w:space="0" w:color="auto"/>
      </w:divBdr>
    </w:div>
    <w:div w:id="1451975872">
      <w:marLeft w:val="480"/>
      <w:marRight w:val="0"/>
      <w:marTop w:val="0"/>
      <w:marBottom w:val="0"/>
      <w:divBdr>
        <w:top w:val="none" w:sz="0" w:space="0" w:color="auto"/>
        <w:left w:val="none" w:sz="0" w:space="0" w:color="auto"/>
        <w:bottom w:val="none" w:sz="0" w:space="0" w:color="auto"/>
        <w:right w:val="none" w:sz="0" w:space="0" w:color="auto"/>
      </w:divBdr>
    </w:div>
    <w:div w:id="1452162497">
      <w:marLeft w:val="480"/>
      <w:marRight w:val="0"/>
      <w:marTop w:val="0"/>
      <w:marBottom w:val="0"/>
      <w:divBdr>
        <w:top w:val="none" w:sz="0" w:space="0" w:color="auto"/>
        <w:left w:val="none" w:sz="0" w:space="0" w:color="auto"/>
        <w:bottom w:val="none" w:sz="0" w:space="0" w:color="auto"/>
        <w:right w:val="none" w:sz="0" w:space="0" w:color="auto"/>
      </w:divBdr>
    </w:div>
    <w:div w:id="1452162625">
      <w:marLeft w:val="480"/>
      <w:marRight w:val="0"/>
      <w:marTop w:val="0"/>
      <w:marBottom w:val="0"/>
      <w:divBdr>
        <w:top w:val="none" w:sz="0" w:space="0" w:color="auto"/>
        <w:left w:val="none" w:sz="0" w:space="0" w:color="auto"/>
        <w:bottom w:val="none" w:sz="0" w:space="0" w:color="auto"/>
        <w:right w:val="none" w:sz="0" w:space="0" w:color="auto"/>
      </w:divBdr>
    </w:div>
    <w:div w:id="1452163046">
      <w:bodyDiv w:val="1"/>
      <w:marLeft w:val="0"/>
      <w:marRight w:val="0"/>
      <w:marTop w:val="0"/>
      <w:marBottom w:val="0"/>
      <w:divBdr>
        <w:top w:val="none" w:sz="0" w:space="0" w:color="auto"/>
        <w:left w:val="none" w:sz="0" w:space="0" w:color="auto"/>
        <w:bottom w:val="none" w:sz="0" w:space="0" w:color="auto"/>
        <w:right w:val="none" w:sz="0" w:space="0" w:color="auto"/>
      </w:divBdr>
    </w:div>
    <w:div w:id="1452282170">
      <w:marLeft w:val="480"/>
      <w:marRight w:val="0"/>
      <w:marTop w:val="0"/>
      <w:marBottom w:val="0"/>
      <w:divBdr>
        <w:top w:val="none" w:sz="0" w:space="0" w:color="auto"/>
        <w:left w:val="none" w:sz="0" w:space="0" w:color="auto"/>
        <w:bottom w:val="none" w:sz="0" w:space="0" w:color="auto"/>
        <w:right w:val="none" w:sz="0" w:space="0" w:color="auto"/>
      </w:divBdr>
    </w:div>
    <w:div w:id="1452289138">
      <w:marLeft w:val="480"/>
      <w:marRight w:val="0"/>
      <w:marTop w:val="0"/>
      <w:marBottom w:val="0"/>
      <w:divBdr>
        <w:top w:val="none" w:sz="0" w:space="0" w:color="auto"/>
        <w:left w:val="none" w:sz="0" w:space="0" w:color="auto"/>
        <w:bottom w:val="none" w:sz="0" w:space="0" w:color="auto"/>
        <w:right w:val="none" w:sz="0" w:space="0" w:color="auto"/>
      </w:divBdr>
    </w:div>
    <w:div w:id="1452549891">
      <w:bodyDiv w:val="1"/>
      <w:marLeft w:val="0"/>
      <w:marRight w:val="0"/>
      <w:marTop w:val="0"/>
      <w:marBottom w:val="0"/>
      <w:divBdr>
        <w:top w:val="none" w:sz="0" w:space="0" w:color="auto"/>
        <w:left w:val="none" w:sz="0" w:space="0" w:color="auto"/>
        <w:bottom w:val="none" w:sz="0" w:space="0" w:color="auto"/>
        <w:right w:val="none" w:sz="0" w:space="0" w:color="auto"/>
      </w:divBdr>
    </w:div>
    <w:div w:id="1452624875">
      <w:bodyDiv w:val="1"/>
      <w:marLeft w:val="0"/>
      <w:marRight w:val="0"/>
      <w:marTop w:val="0"/>
      <w:marBottom w:val="0"/>
      <w:divBdr>
        <w:top w:val="none" w:sz="0" w:space="0" w:color="auto"/>
        <w:left w:val="none" w:sz="0" w:space="0" w:color="auto"/>
        <w:bottom w:val="none" w:sz="0" w:space="0" w:color="auto"/>
        <w:right w:val="none" w:sz="0" w:space="0" w:color="auto"/>
      </w:divBdr>
    </w:div>
    <w:div w:id="1452936894">
      <w:marLeft w:val="480"/>
      <w:marRight w:val="0"/>
      <w:marTop w:val="0"/>
      <w:marBottom w:val="0"/>
      <w:divBdr>
        <w:top w:val="none" w:sz="0" w:space="0" w:color="auto"/>
        <w:left w:val="none" w:sz="0" w:space="0" w:color="auto"/>
        <w:bottom w:val="none" w:sz="0" w:space="0" w:color="auto"/>
        <w:right w:val="none" w:sz="0" w:space="0" w:color="auto"/>
      </w:divBdr>
    </w:div>
    <w:div w:id="1452942724">
      <w:marLeft w:val="480"/>
      <w:marRight w:val="0"/>
      <w:marTop w:val="0"/>
      <w:marBottom w:val="0"/>
      <w:divBdr>
        <w:top w:val="none" w:sz="0" w:space="0" w:color="auto"/>
        <w:left w:val="none" w:sz="0" w:space="0" w:color="auto"/>
        <w:bottom w:val="none" w:sz="0" w:space="0" w:color="auto"/>
        <w:right w:val="none" w:sz="0" w:space="0" w:color="auto"/>
      </w:divBdr>
    </w:div>
    <w:div w:id="1453086806">
      <w:marLeft w:val="480"/>
      <w:marRight w:val="0"/>
      <w:marTop w:val="0"/>
      <w:marBottom w:val="0"/>
      <w:divBdr>
        <w:top w:val="none" w:sz="0" w:space="0" w:color="auto"/>
        <w:left w:val="none" w:sz="0" w:space="0" w:color="auto"/>
        <w:bottom w:val="none" w:sz="0" w:space="0" w:color="auto"/>
        <w:right w:val="none" w:sz="0" w:space="0" w:color="auto"/>
      </w:divBdr>
    </w:div>
    <w:div w:id="1453131873">
      <w:marLeft w:val="480"/>
      <w:marRight w:val="0"/>
      <w:marTop w:val="0"/>
      <w:marBottom w:val="0"/>
      <w:divBdr>
        <w:top w:val="none" w:sz="0" w:space="0" w:color="auto"/>
        <w:left w:val="none" w:sz="0" w:space="0" w:color="auto"/>
        <w:bottom w:val="none" w:sz="0" w:space="0" w:color="auto"/>
        <w:right w:val="none" w:sz="0" w:space="0" w:color="auto"/>
      </w:divBdr>
    </w:div>
    <w:div w:id="1453136102">
      <w:marLeft w:val="480"/>
      <w:marRight w:val="0"/>
      <w:marTop w:val="0"/>
      <w:marBottom w:val="0"/>
      <w:divBdr>
        <w:top w:val="none" w:sz="0" w:space="0" w:color="auto"/>
        <w:left w:val="none" w:sz="0" w:space="0" w:color="auto"/>
        <w:bottom w:val="none" w:sz="0" w:space="0" w:color="auto"/>
        <w:right w:val="none" w:sz="0" w:space="0" w:color="auto"/>
      </w:divBdr>
    </w:div>
    <w:div w:id="1453161254">
      <w:marLeft w:val="480"/>
      <w:marRight w:val="0"/>
      <w:marTop w:val="0"/>
      <w:marBottom w:val="0"/>
      <w:divBdr>
        <w:top w:val="none" w:sz="0" w:space="0" w:color="auto"/>
        <w:left w:val="none" w:sz="0" w:space="0" w:color="auto"/>
        <w:bottom w:val="none" w:sz="0" w:space="0" w:color="auto"/>
        <w:right w:val="none" w:sz="0" w:space="0" w:color="auto"/>
      </w:divBdr>
    </w:div>
    <w:div w:id="1453208240">
      <w:marLeft w:val="480"/>
      <w:marRight w:val="0"/>
      <w:marTop w:val="0"/>
      <w:marBottom w:val="0"/>
      <w:divBdr>
        <w:top w:val="none" w:sz="0" w:space="0" w:color="auto"/>
        <w:left w:val="none" w:sz="0" w:space="0" w:color="auto"/>
        <w:bottom w:val="none" w:sz="0" w:space="0" w:color="auto"/>
        <w:right w:val="none" w:sz="0" w:space="0" w:color="auto"/>
      </w:divBdr>
    </w:div>
    <w:div w:id="1453284175">
      <w:bodyDiv w:val="1"/>
      <w:marLeft w:val="0"/>
      <w:marRight w:val="0"/>
      <w:marTop w:val="0"/>
      <w:marBottom w:val="0"/>
      <w:divBdr>
        <w:top w:val="none" w:sz="0" w:space="0" w:color="auto"/>
        <w:left w:val="none" w:sz="0" w:space="0" w:color="auto"/>
        <w:bottom w:val="none" w:sz="0" w:space="0" w:color="auto"/>
        <w:right w:val="none" w:sz="0" w:space="0" w:color="auto"/>
      </w:divBdr>
    </w:div>
    <w:div w:id="1453399280">
      <w:marLeft w:val="480"/>
      <w:marRight w:val="0"/>
      <w:marTop w:val="0"/>
      <w:marBottom w:val="0"/>
      <w:divBdr>
        <w:top w:val="none" w:sz="0" w:space="0" w:color="auto"/>
        <w:left w:val="none" w:sz="0" w:space="0" w:color="auto"/>
        <w:bottom w:val="none" w:sz="0" w:space="0" w:color="auto"/>
        <w:right w:val="none" w:sz="0" w:space="0" w:color="auto"/>
      </w:divBdr>
    </w:div>
    <w:div w:id="1453404358">
      <w:bodyDiv w:val="1"/>
      <w:marLeft w:val="0"/>
      <w:marRight w:val="0"/>
      <w:marTop w:val="0"/>
      <w:marBottom w:val="0"/>
      <w:divBdr>
        <w:top w:val="none" w:sz="0" w:space="0" w:color="auto"/>
        <w:left w:val="none" w:sz="0" w:space="0" w:color="auto"/>
        <w:bottom w:val="none" w:sz="0" w:space="0" w:color="auto"/>
        <w:right w:val="none" w:sz="0" w:space="0" w:color="auto"/>
      </w:divBdr>
    </w:div>
    <w:div w:id="1453404669">
      <w:marLeft w:val="480"/>
      <w:marRight w:val="0"/>
      <w:marTop w:val="0"/>
      <w:marBottom w:val="0"/>
      <w:divBdr>
        <w:top w:val="none" w:sz="0" w:space="0" w:color="auto"/>
        <w:left w:val="none" w:sz="0" w:space="0" w:color="auto"/>
        <w:bottom w:val="none" w:sz="0" w:space="0" w:color="auto"/>
        <w:right w:val="none" w:sz="0" w:space="0" w:color="auto"/>
      </w:divBdr>
    </w:div>
    <w:div w:id="1453668123">
      <w:marLeft w:val="480"/>
      <w:marRight w:val="0"/>
      <w:marTop w:val="0"/>
      <w:marBottom w:val="0"/>
      <w:divBdr>
        <w:top w:val="none" w:sz="0" w:space="0" w:color="auto"/>
        <w:left w:val="none" w:sz="0" w:space="0" w:color="auto"/>
        <w:bottom w:val="none" w:sz="0" w:space="0" w:color="auto"/>
        <w:right w:val="none" w:sz="0" w:space="0" w:color="auto"/>
      </w:divBdr>
    </w:div>
    <w:div w:id="1453745069">
      <w:marLeft w:val="480"/>
      <w:marRight w:val="0"/>
      <w:marTop w:val="0"/>
      <w:marBottom w:val="0"/>
      <w:divBdr>
        <w:top w:val="none" w:sz="0" w:space="0" w:color="auto"/>
        <w:left w:val="none" w:sz="0" w:space="0" w:color="auto"/>
        <w:bottom w:val="none" w:sz="0" w:space="0" w:color="auto"/>
        <w:right w:val="none" w:sz="0" w:space="0" w:color="auto"/>
      </w:divBdr>
    </w:div>
    <w:div w:id="1453745334">
      <w:marLeft w:val="480"/>
      <w:marRight w:val="0"/>
      <w:marTop w:val="0"/>
      <w:marBottom w:val="0"/>
      <w:divBdr>
        <w:top w:val="none" w:sz="0" w:space="0" w:color="auto"/>
        <w:left w:val="none" w:sz="0" w:space="0" w:color="auto"/>
        <w:bottom w:val="none" w:sz="0" w:space="0" w:color="auto"/>
        <w:right w:val="none" w:sz="0" w:space="0" w:color="auto"/>
      </w:divBdr>
    </w:div>
    <w:div w:id="1453749603">
      <w:marLeft w:val="480"/>
      <w:marRight w:val="0"/>
      <w:marTop w:val="0"/>
      <w:marBottom w:val="0"/>
      <w:divBdr>
        <w:top w:val="none" w:sz="0" w:space="0" w:color="auto"/>
        <w:left w:val="none" w:sz="0" w:space="0" w:color="auto"/>
        <w:bottom w:val="none" w:sz="0" w:space="0" w:color="auto"/>
        <w:right w:val="none" w:sz="0" w:space="0" w:color="auto"/>
      </w:divBdr>
    </w:div>
    <w:div w:id="1454053926">
      <w:marLeft w:val="480"/>
      <w:marRight w:val="0"/>
      <w:marTop w:val="0"/>
      <w:marBottom w:val="0"/>
      <w:divBdr>
        <w:top w:val="none" w:sz="0" w:space="0" w:color="auto"/>
        <w:left w:val="none" w:sz="0" w:space="0" w:color="auto"/>
        <w:bottom w:val="none" w:sz="0" w:space="0" w:color="auto"/>
        <w:right w:val="none" w:sz="0" w:space="0" w:color="auto"/>
      </w:divBdr>
    </w:div>
    <w:div w:id="1454133283">
      <w:marLeft w:val="480"/>
      <w:marRight w:val="0"/>
      <w:marTop w:val="0"/>
      <w:marBottom w:val="0"/>
      <w:divBdr>
        <w:top w:val="none" w:sz="0" w:space="0" w:color="auto"/>
        <w:left w:val="none" w:sz="0" w:space="0" w:color="auto"/>
        <w:bottom w:val="none" w:sz="0" w:space="0" w:color="auto"/>
        <w:right w:val="none" w:sz="0" w:space="0" w:color="auto"/>
      </w:divBdr>
    </w:div>
    <w:div w:id="1454330034">
      <w:marLeft w:val="480"/>
      <w:marRight w:val="0"/>
      <w:marTop w:val="0"/>
      <w:marBottom w:val="0"/>
      <w:divBdr>
        <w:top w:val="none" w:sz="0" w:space="0" w:color="auto"/>
        <w:left w:val="none" w:sz="0" w:space="0" w:color="auto"/>
        <w:bottom w:val="none" w:sz="0" w:space="0" w:color="auto"/>
        <w:right w:val="none" w:sz="0" w:space="0" w:color="auto"/>
      </w:divBdr>
    </w:div>
    <w:div w:id="1454519347">
      <w:bodyDiv w:val="1"/>
      <w:marLeft w:val="0"/>
      <w:marRight w:val="0"/>
      <w:marTop w:val="0"/>
      <w:marBottom w:val="0"/>
      <w:divBdr>
        <w:top w:val="none" w:sz="0" w:space="0" w:color="auto"/>
        <w:left w:val="none" w:sz="0" w:space="0" w:color="auto"/>
        <w:bottom w:val="none" w:sz="0" w:space="0" w:color="auto"/>
        <w:right w:val="none" w:sz="0" w:space="0" w:color="auto"/>
      </w:divBdr>
    </w:div>
    <w:div w:id="1454637755">
      <w:marLeft w:val="480"/>
      <w:marRight w:val="0"/>
      <w:marTop w:val="0"/>
      <w:marBottom w:val="0"/>
      <w:divBdr>
        <w:top w:val="none" w:sz="0" w:space="0" w:color="auto"/>
        <w:left w:val="none" w:sz="0" w:space="0" w:color="auto"/>
        <w:bottom w:val="none" w:sz="0" w:space="0" w:color="auto"/>
        <w:right w:val="none" w:sz="0" w:space="0" w:color="auto"/>
      </w:divBdr>
    </w:div>
    <w:div w:id="1455060868">
      <w:bodyDiv w:val="1"/>
      <w:marLeft w:val="0"/>
      <w:marRight w:val="0"/>
      <w:marTop w:val="0"/>
      <w:marBottom w:val="0"/>
      <w:divBdr>
        <w:top w:val="none" w:sz="0" w:space="0" w:color="auto"/>
        <w:left w:val="none" w:sz="0" w:space="0" w:color="auto"/>
        <w:bottom w:val="none" w:sz="0" w:space="0" w:color="auto"/>
        <w:right w:val="none" w:sz="0" w:space="0" w:color="auto"/>
      </w:divBdr>
    </w:div>
    <w:div w:id="1455169433">
      <w:marLeft w:val="480"/>
      <w:marRight w:val="0"/>
      <w:marTop w:val="0"/>
      <w:marBottom w:val="0"/>
      <w:divBdr>
        <w:top w:val="none" w:sz="0" w:space="0" w:color="auto"/>
        <w:left w:val="none" w:sz="0" w:space="0" w:color="auto"/>
        <w:bottom w:val="none" w:sz="0" w:space="0" w:color="auto"/>
        <w:right w:val="none" w:sz="0" w:space="0" w:color="auto"/>
      </w:divBdr>
    </w:div>
    <w:div w:id="1455442313">
      <w:marLeft w:val="480"/>
      <w:marRight w:val="0"/>
      <w:marTop w:val="0"/>
      <w:marBottom w:val="0"/>
      <w:divBdr>
        <w:top w:val="none" w:sz="0" w:space="0" w:color="auto"/>
        <w:left w:val="none" w:sz="0" w:space="0" w:color="auto"/>
        <w:bottom w:val="none" w:sz="0" w:space="0" w:color="auto"/>
        <w:right w:val="none" w:sz="0" w:space="0" w:color="auto"/>
      </w:divBdr>
    </w:div>
    <w:div w:id="1455631883">
      <w:marLeft w:val="480"/>
      <w:marRight w:val="0"/>
      <w:marTop w:val="0"/>
      <w:marBottom w:val="0"/>
      <w:divBdr>
        <w:top w:val="none" w:sz="0" w:space="0" w:color="auto"/>
        <w:left w:val="none" w:sz="0" w:space="0" w:color="auto"/>
        <w:bottom w:val="none" w:sz="0" w:space="0" w:color="auto"/>
        <w:right w:val="none" w:sz="0" w:space="0" w:color="auto"/>
      </w:divBdr>
    </w:div>
    <w:div w:id="1455753516">
      <w:marLeft w:val="480"/>
      <w:marRight w:val="0"/>
      <w:marTop w:val="0"/>
      <w:marBottom w:val="0"/>
      <w:divBdr>
        <w:top w:val="none" w:sz="0" w:space="0" w:color="auto"/>
        <w:left w:val="none" w:sz="0" w:space="0" w:color="auto"/>
        <w:bottom w:val="none" w:sz="0" w:space="0" w:color="auto"/>
        <w:right w:val="none" w:sz="0" w:space="0" w:color="auto"/>
      </w:divBdr>
    </w:div>
    <w:div w:id="1455907650">
      <w:marLeft w:val="480"/>
      <w:marRight w:val="0"/>
      <w:marTop w:val="0"/>
      <w:marBottom w:val="0"/>
      <w:divBdr>
        <w:top w:val="none" w:sz="0" w:space="0" w:color="auto"/>
        <w:left w:val="none" w:sz="0" w:space="0" w:color="auto"/>
        <w:bottom w:val="none" w:sz="0" w:space="0" w:color="auto"/>
        <w:right w:val="none" w:sz="0" w:space="0" w:color="auto"/>
      </w:divBdr>
    </w:div>
    <w:div w:id="1455948344">
      <w:marLeft w:val="480"/>
      <w:marRight w:val="0"/>
      <w:marTop w:val="0"/>
      <w:marBottom w:val="0"/>
      <w:divBdr>
        <w:top w:val="none" w:sz="0" w:space="0" w:color="auto"/>
        <w:left w:val="none" w:sz="0" w:space="0" w:color="auto"/>
        <w:bottom w:val="none" w:sz="0" w:space="0" w:color="auto"/>
        <w:right w:val="none" w:sz="0" w:space="0" w:color="auto"/>
      </w:divBdr>
    </w:div>
    <w:div w:id="1456094336">
      <w:marLeft w:val="480"/>
      <w:marRight w:val="0"/>
      <w:marTop w:val="0"/>
      <w:marBottom w:val="0"/>
      <w:divBdr>
        <w:top w:val="none" w:sz="0" w:space="0" w:color="auto"/>
        <w:left w:val="none" w:sz="0" w:space="0" w:color="auto"/>
        <w:bottom w:val="none" w:sz="0" w:space="0" w:color="auto"/>
        <w:right w:val="none" w:sz="0" w:space="0" w:color="auto"/>
      </w:divBdr>
    </w:div>
    <w:div w:id="1456102041">
      <w:bodyDiv w:val="1"/>
      <w:marLeft w:val="0"/>
      <w:marRight w:val="0"/>
      <w:marTop w:val="0"/>
      <w:marBottom w:val="0"/>
      <w:divBdr>
        <w:top w:val="none" w:sz="0" w:space="0" w:color="auto"/>
        <w:left w:val="none" w:sz="0" w:space="0" w:color="auto"/>
        <w:bottom w:val="none" w:sz="0" w:space="0" w:color="auto"/>
        <w:right w:val="none" w:sz="0" w:space="0" w:color="auto"/>
      </w:divBdr>
    </w:div>
    <w:div w:id="1456362283">
      <w:marLeft w:val="480"/>
      <w:marRight w:val="0"/>
      <w:marTop w:val="0"/>
      <w:marBottom w:val="0"/>
      <w:divBdr>
        <w:top w:val="none" w:sz="0" w:space="0" w:color="auto"/>
        <w:left w:val="none" w:sz="0" w:space="0" w:color="auto"/>
        <w:bottom w:val="none" w:sz="0" w:space="0" w:color="auto"/>
        <w:right w:val="none" w:sz="0" w:space="0" w:color="auto"/>
      </w:divBdr>
    </w:div>
    <w:div w:id="1456363012">
      <w:marLeft w:val="480"/>
      <w:marRight w:val="0"/>
      <w:marTop w:val="0"/>
      <w:marBottom w:val="0"/>
      <w:divBdr>
        <w:top w:val="none" w:sz="0" w:space="0" w:color="auto"/>
        <w:left w:val="none" w:sz="0" w:space="0" w:color="auto"/>
        <w:bottom w:val="none" w:sz="0" w:space="0" w:color="auto"/>
        <w:right w:val="none" w:sz="0" w:space="0" w:color="auto"/>
      </w:divBdr>
    </w:div>
    <w:div w:id="1456365816">
      <w:marLeft w:val="480"/>
      <w:marRight w:val="0"/>
      <w:marTop w:val="0"/>
      <w:marBottom w:val="0"/>
      <w:divBdr>
        <w:top w:val="none" w:sz="0" w:space="0" w:color="auto"/>
        <w:left w:val="none" w:sz="0" w:space="0" w:color="auto"/>
        <w:bottom w:val="none" w:sz="0" w:space="0" w:color="auto"/>
        <w:right w:val="none" w:sz="0" w:space="0" w:color="auto"/>
      </w:divBdr>
    </w:div>
    <w:div w:id="1456559102">
      <w:marLeft w:val="480"/>
      <w:marRight w:val="0"/>
      <w:marTop w:val="0"/>
      <w:marBottom w:val="0"/>
      <w:divBdr>
        <w:top w:val="none" w:sz="0" w:space="0" w:color="auto"/>
        <w:left w:val="none" w:sz="0" w:space="0" w:color="auto"/>
        <w:bottom w:val="none" w:sz="0" w:space="0" w:color="auto"/>
        <w:right w:val="none" w:sz="0" w:space="0" w:color="auto"/>
      </w:divBdr>
    </w:div>
    <w:div w:id="1456677748">
      <w:marLeft w:val="480"/>
      <w:marRight w:val="0"/>
      <w:marTop w:val="0"/>
      <w:marBottom w:val="0"/>
      <w:divBdr>
        <w:top w:val="none" w:sz="0" w:space="0" w:color="auto"/>
        <w:left w:val="none" w:sz="0" w:space="0" w:color="auto"/>
        <w:bottom w:val="none" w:sz="0" w:space="0" w:color="auto"/>
        <w:right w:val="none" w:sz="0" w:space="0" w:color="auto"/>
      </w:divBdr>
    </w:div>
    <w:div w:id="1456757476">
      <w:marLeft w:val="480"/>
      <w:marRight w:val="0"/>
      <w:marTop w:val="0"/>
      <w:marBottom w:val="0"/>
      <w:divBdr>
        <w:top w:val="none" w:sz="0" w:space="0" w:color="auto"/>
        <w:left w:val="none" w:sz="0" w:space="0" w:color="auto"/>
        <w:bottom w:val="none" w:sz="0" w:space="0" w:color="auto"/>
        <w:right w:val="none" w:sz="0" w:space="0" w:color="auto"/>
      </w:divBdr>
    </w:div>
    <w:div w:id="1456800561">
      <w:marLeft w:val="480"/>
      <w:marRight w:val="0"/>
      <w:marTop w:val="0"/>
      <w:marBottom w:val="0"/>
      <w:divBdr>
        <w:top w:val="none" w:sz="0" w:space="0" w:color="auto"/>
        <w:left w:val="none" w:sz="0" w:space="0" w:color="auto"/>
        <w:bottom w:val="none" w:sz="0" w:space="0" w:color="auto"/>
        <w:right w:val="none" w:sz="0" w:space="0" w:color="auto"/>
      </w:divBdr>
    </w:div>
    <w:div w:id="1456867032">
      <w:marLeft w:val="480"/>
      <w:marRight w:val="0"/>
      <w:marTop w:val="0"/>
      <w:marBottom w:val="0"/>
      <w:divBdr>
        <w:top w:val="none" w:sz="0" w:space="0" w:color="auto"/>
        <w:left w:val="none" w:sz="0" w:space="0" w:color="auto"/>
        <w:bottom w:val="none" w:sz="0" w:space="0" w:color="auto"/>
        <w:right w:val="none" w:sz="0" w:space="0" w:color="auto"/>
      </w:divBdr>
    </w:div>
    <w:div w:id="1456873564">
      <w:marLeft w:val="480"/>
      <w:marRight w:val="0"/>
      <w:marTop w:val="0"/>
      <w:marBottom w:val="0"/>
      <w:divBdr>
        <w:top w:val="none" w:sz="0" w:space="0" w:color="auto"/>
        <w:left w:val="none" w:sz="0" w:space="0" w:color="auto"/>
        <w:bottom w:val="none" w:sz="0" w:space="0" w:color="auto"/>
        <w:right w:val="none" w:sz="0" w:space="0" w:color="auto"/>
      </w:divBdr>
    </w:div>
    <w:div w:id="1456948210">
      <w:marLeft w:val="480"/>
      <w:marRight w:val="0"/>
      <w:marTop w:val="0"/>
      <w:marBottom w:val="0"/>
      <w:divBdr>
        <w:top w:val="none" w:sz="0" w:space="0" w:color="auto"/>
        <w:left w:val="none" w:sz="0" w:space="0" w:color="auto"/>
        <w:bottom w:val="none" w:sz="0" w:space="0" w:color="auto"/>
        <w:right w:val="none" w:sz="0" w:space="0" w:color="auto"/>
      </w:divBdr>
    </w:div>
    <w:div w:id="1457020118">
      <w:bodyDiv w:val="1"/>
      <w:marLeft w:val="0"/>
      <w:marRight w:val="0"/>
      <w:marTop w:val="0"/>
      <w:marBottom w:val="0"/>
      <w:divBdr>
        <w:top w:val="none" w:sz="0" w:space="0" w:color="auto"/>
        <w:left w:val="none" w:sz="0" w:space="0" w:color="auto"/>
        <w:bottom w:val="none" w:sz="0" w:space="0" w:color="auto"/>
        <w:right w:val="none" w:sz="0" w:space="0" w:color="auto"/>
      </w:divBdr>
    </w:div>
    <w:div w:id="1457067252">
      <w:marLeft w:val="480"/>
      <w:marRight w:val="0"/>
      <w:marTop w:val="0"/>
      <w:marBottom w:val="0"/>
      <w:divBdr>
        <w:top w:val="none" w:sz="0" w:space="0" w:color="auto"/>
        <w:left w:val="none" w:sz="0" w:space="0" w:color="auto"/>
        <w:bottom w:val="none" w:sz="0" w:space="0" w:color="auto"/>
        <w:right w:val="none" w:sz="0" w:space="0" w:color="auto"/>
      </w:divBdr>
    </w:div>
    <w:div w:id="1457407159">
      <w:marLeft w:val="480"/>
      <w:marRight w:val="0"/>
      <w:marTop w:val="0"/>
      <w:marBottom w:val="0"/>
      <w:divBdr>
        <w:top w:val="none" w:sz="0" w:space="0" w:color="auto"/>
        <w:left w:val="none" w:sz="0" w:space="0" w:color="auto"/>
        <w:bottom w:val="none" w:sz="0" w:space="0" w:color="auto"/>
        <w:right w:val="none" w:sz="0" w:space="0" w:color="auto"/>
      </w:divBdr>
    </w:div>
    <w:div w:id="1457601644">
      <w:bodyDiv w:val="1"/>
      <w:marLeft w:val="0"/>
      <w:marRight w:val="0"/>
      <w:marTop w:val="0"/>
      <w:marBottom w:val="0"/>
      <w:divBdr>
        <w:top w:val="none" w:sz="0" w:space="0" w:color="auto"/>
        <w:left w:val="none" w:sz="0" w:space="0" w:color="auto"/>
        <w:bottom w:val="none" w:sz="0" w:space="0" w:color="auto"/>
        <w:right w:val="none" w:sz="0" w:space="0" w:color="auto"/>
      </w:divBdr>
    </w:div>
    <w:div w:id="1457723575">
      <w:marLeft w:val="480"/>
      <w:marRight w:val="0"/>
      <w:marTop w:val="0"/>
      <w:marBottom w:val="0"/>
      <w:divBdr>
        <w:top w:val="none" w:sz="0" w:space="0" w:color="auto"/>
        <w:left w:val="none" w:sz="0" w:space="0" w:color="auto"/>
        <w:bottom w:val="none" w:sz="0" w:space="0" w:color="auto"/>
        <w:right w:val="none" w:sz="0" w:space="0" w:color="auto"/>
      </w:divBdr>
    </w:div>
    <w:div w:id="1457791493">
      <w:marLeft w:val="480"/>
      <w:marRight w:val="0"/>
      <w:marTop w:val="0"/>
      <w:marBottom w:val="0"/>
      <w:divBdr>
        <w:top w:val="none" w:sz="0" w:space="0" w:color="auto"/>
        <w:left w:val="none" w:sz="0" w:space="0" w:color="auto"/>
        <w:bottom w:val="none" w:sz="0" w:space="0" w:color="auto"/>
        <w:right w:val="none" w:sz="0" w:space="0" w:color="auto"/>
      </w:divBdr>
    </w:div>
    <w:div w:id="1457914494">
      <w:marLeft w:val="480"/>
      <w:marRight w:val="0"/>
      <w:marTop w:val="0"/>
      <w:marBottom w:val="0"/>
      <w:divBdr>
        <w:top w:val="none" w:sz="0" w:space="0" w:color="auto"/>
        <w:left w:val="none" w:sz="0" w:space="0" w:color="auto"/>
        <w:bottom w:val="none" w:sz="0" w:space="0" w:color="auto"/>
        <w:right w:val="none" w:sz="0" w:space="0" w:color="auto"/>
      </w:divBdr>
    </w:div>
    <w:div w:id="1458138579">
      <w:marLeft w:val="480"/>
      <w:marRight w:val="0"/>
      <w:marTop w:val="0"/>
      <w:marBottom w:val="0"/>
      <w:divBdr>
        <w:top w:val="none" w:sz="0" w:space="0" w:color="auto"/>
        <w:left w:val="none" w:sz="0" w:space="0" w:color="auto"/>
        <w:bottom w:val="none" w:sz="0" w:space="0" w:color="auto"/>
        <w:right w:val="none" w:sz="0" w:space="0" w:color="auto"/>
      </w:divBdr>
    </w:div>
    <w:div w:id="1458178357">
      <w:marLeft w:val="480"/>
      <w:marRight w:val="0"/>
      <w:marTop w:val="0"/>
      <w:marBottom w:val="0"/>
      <w:divBdr>
        <w:top w:val="none" w:sz="0" w:space="0" w:color="auto"/>
        <w:left w:val="none" w:sz="0" w:space="0" w:color="auto"/>
        <w:bottom w:val="none" w:sz="0" w:space="0" w:color="auto"/>
        <w:right w:val="none" w:sz="0" w:space="0" w:color="auto"/>
      </w:divBdr>
    </w:div>
    <w:div w:id="1458183307">
      <w:marLeft w:val="480"/>
      <w:marRight w:val="0"/>
      <w:marTop w:val="0"/>
      <w:marBottom w:val="0"/>
      <w:divBdr>
        <w:top w:val="none" w:sz="0" w:space="0" w:color="auto"/>
        <w:left w:val="none" w:sz="0" w:space="0" w:color="auto"/>
        <w:bottom w:val="none" w:sz="0" w:space="0" w:color="auto"/>
        <w:right w:val="none" w:sz="0" w:space="0" w:color="auto"/>
      </w:divBdr>
    </w:div>
    <w:div w:id="1458331552">
      <w:bodyDiv w:val="1"/>
      <w:marLeft w:val="0"/>
      <w:marRight w:val="0"/>
      <w:marTop w:val="0"/>
      <w:marBottom w:val="0"/>
      <w:divBdr>
        <w:top w:val="none" w:sz="0" w:space="0" w:color="auto"/>
        <w:left w:val="none" w:sz="0" w:space="0" w:color="auto"/>
        <w:bottom w:val="none" w:sz="0" w:space="0" w:color="auto"/>
        <w:right w:val="none" w:sz="0" w:space="0" w:color="auto"/>
      </w:divBdr>
    </w:div>
    <w:div w:id="1458379965">
      <w:marLeft w:val="480"/>
      <w:marRight w:val="0"/>
      <w:marTop w:val="0"/>
      <w:marBottom w:val="0"/>
      <w:divBdr>
        <w:top w:val="none" w:sz="0" w:space="0" w:color="auto"/>
        <w:left w:val="none" w:sz="0" w:space="0" w:color="auto"/>
        <w:bottom w:val="none" w:sz="0" w:space="0" w:color="auto"/>
        <w:right w:val="none" w:sz="0" w:space="0" w:color="auto"/>
      </w:divBdr>
    </w:div>
    <w:div w:id="1458639687">
      <w:marLeft w:val="480"/>
      <w:marRight w:val="0"/>
      <w:marTop w:val="0"/>
      <w:marBottom w:val="0"/>
      <w:divBdr>
        <w:top w:val="none" w:sz="0" w:space="0" w:color="auto"/>
        <w:left w:val="none" w:sz="0" w:space="0" w:color="auto"/>
        <w:bottom w:val="none" w:sz="0" w:space="0" w:color="auto"/>
        <w:right w:val="none" w:sz="0" w:space="0" w:color="auto"/>
      </w:divBdr>
    </w:div>
    <w:div w:id="1458794209">
      <w:marLeft w:val="480"/>
      <w:marRight w:val="0"/>
      <w:marTop w:val="0"/>
      <w:marBottom w:val="0"/>
      <w:divBdr>
        <w:top w:val="none" w:sz="0" w:space="0" w:color="auto"/>
        <w:left w:val="none" w:sz="0" w:space="0" w:color="auto"/>
        <w:bottom w:val="none" w:sz="0" w:space="0" w:color="auto"/>
        <w:right w:val="none" w:sz="0" w:space="0" w:color="auto"/>
      </w:divBdr>
    </w:div>
    <w:div w:id="1458841380">
      <w:marLeft w:val="480"/>
      <w:marRight w:val="0"/>
      <w:marTop w:val="0"/>
      <w:marBottom w:val="0"/>
      <w:divBdr>
        <w:top w:val="none" w:sz="0" w:space="0" w:color="auto"/>
        <w:left w:val="none" w:sz="0" w:space="0" w:color="auto"/>
        <w:bottom w:val="none" w:sz="0" w:space="0" w:color="auto"/>
        <w:right w:val="none" w:sz="0" w:space="0" w:color="auto"/>
      </w:divBdr>
    </w:div>
    <w:div w:id="1459034666">
      <w:marLeft w:val="480"/>
      <w:marRight w:val="0"/>
      <w:marTop w:val="0"/>
      <w:marBottom w:val="0"/>
      <w:divBdr>
        <w:top w:val="none" w:sz="0" w:space="0" w:color="auto"/>
        <w:left w:val="none" w:sz="0" w:space="0" w:color="auto"/>
        <w:bottom w:val="none" w:sz="0" w:space="0" w:color="auto"/>
        <w:right w:val="none" w:sz="0" w:space="0" w:color="auto"/>
      </w:divBdr>
    </w:div>
    <w:div w:id="1459103302">
      <w:marLeft w:val="480"/>
      <w:marRight w:val="0"/>
      <w:marTop w:val="0"/>
      <w:marBottom w:val="0"/>
      <w:divBdr>
        <w:top w:val="none" w:sz="0" w:space="0" w:color="auto"/>
        <w:left w:val="none" w:sz="0" w:space="0" w:color="auto"/>
        <w:bottom w:val="none" w:sz="0" w:space="0" w:color="auto"/>
        <w:right w:val="none" w:sz="0" w:space="0" w:color="auto"/>
      </w:divBdr>
    </w:div>
    <w:div w:id="1459105797">
      <w:marLeft w:val="480"/>
      <w:marRight w:val="0"/>
      <w:marTop w:val="0"/>
      <w:marBottom w:val="0"/>
      <w:divBdr>
        <w:top w:val="none" w:sz="0" w:space="0" w:color="auto"/>
        <w:left w:val="none" w:sz="0" w:space="0" w:color="auto"/>
        <w:bottom w:val="none" w:sz="0" w:space="0" w:color="auto"/>
        <w:right w:val="none" w:sz="0" w:space="0" w:color="auto"/>
      </w:divBdr>
    </w:div>
    <w:div w:id="1459110077">
      <w:marLeft w:val="480"/>
      <w:marRight w:val="0"/>
      <w:marTop w:val="0"/>
      <w:marBottom w:val="0"/>
      <w:divBdr>
        <w:top w:val="none" w:sz="0" w:space="0" w:color="auto"/>
        <w:left w:val="none" w:sz="0" w:space="0" w:color="auto"/>
        <w:bottom w:val="none" w:sz="0" w:space="0" w:color="auto"/>
        <w:right w:val="none" w:sz="0" w:space="0" w:color="auto"/>
      </w:divBdr>
    </w:div>
    <w:div w:id="1459183816">
      <w:marLeft w:val="480"/>
      <w:marRight w:val="0"/>
      <w:marTop w:val="0"/>
      <w:marBottom w:val="0"/>
      <w:divBdr>
        <w:top w:val="none" w:sz="0" w:space="0" w:color="auto"/>
        <w:left w:val="none" w:sz="0" w:space="0" w:color="auto"/>
        <w:bottom w:val="none" w:sz="0" w:space="0" w:color="auto"/>
        <w:right w:val="none" w:sz="0" w:space="0" w:color="auto"/>
      </w:divBdr>
    </w:div>
    <w:div w:id="1459297816">
      <w:marLeft w:val="480"/>
      <w:marRight w:val="0"/>
      <w:marTop w:val="0"/>
      <w:marBottom w:val="0"/>
      <w:divBdr>
        <w:top w:val="none" w:sz="0" w:space="0" w:color="auto"/>
        <w:left w:val="none" w:sz="0" w:space="0" w:color="auto"/>
        <w:bottom w:val="none" w:sz="0" w:space="0" w:color="auto"/>
        <w:right w:val="none" w:sz="0" w:space="0" w:color="auto"/>
      </w:divBdr>
    </w:div>
    <w:div w:id="1459303644">
      <w:marLeft w:val="480"/>
      <w:marRight w:val="0"/>
      <w:marTop w:val="0"/>
      <w:marBottom w:val="0"/>
      <w:divBdr>
        <w:top w:val="none" w:sz="0" w:space="0" w:color="auto"/>
        <w:left w:val="none" w:sz="0" w:space="0" w:color="auto"/>
        <w:bottom w:val="none" w:sz="0" w:space="0" w:color="auto"/>
        <w:right w:val="none" w:sz="0" w:space="0" w:color="auto"/>
      </w:divBdr>
    </w:div>
    <w:div w:id="1459374398">
      <w:marLeft w:val="480"/>
      <w:marRight w:val="0"/>
      <w:marTop w:val="0"/>
      <w:marBottom w:val="0"/>
      <w:divBdr>
        <w:top w:val="none" w:sz="0" w:space="0" w:color="auto"/>
        <w:left w:val="none" w:sz="0" w:space="0" w:color="auto"/>
        <w:bottom w:val="none" w:sz="0" w:space="0" w:color="auto"/>
        <w:right w:val="none" w:sz="0" w:space="0" w:color="auto"/>
      </w:divBdr>
    </w:div>
    <w:div w:id="1459571533">
      <w:bodyDiv w:val="1"/>
      <w:marLeft w:val="0"/>
      <w:marRight w:val="0"/>
      <w:marTop w:val="0"/>
      <w:marBottom w:val="0"/>
      <w:divBdr>
        <w:top w:val="none" w:sz="0" w:space="0" w:color="auto"/>
        <w:left w:val="none" w:sz="0" w:space="0" w:color="auto"/>
        <w:bottom w:val="none" w:sz="0" w:space="0" w:color="auto"/>
        <w:right w:val="none" w:sz="0" w:space="0" w:color="auto"/>
      </w:divBdr>
    </w:div>
    <w:div w:id="1459641310">
      <w:marLeft w:val="480"/>
      <w:marRight w:val="0"/>
      <w:marTop w:val="0"/>
      <w:marBottom w:val="0"/>
      <w:divBdr>
        <w:top w:val="none" w:sz="0" w:space="0" w:color="auto"/>
        <w:left w:val="none" w:sz="0" w:space="0" w:color="auto"/>
        <w:bottom w:val="none" w:sz="0" w:space="0" w:color="auto"/>
        <w:right w:val="none" w:sz="0" w:space="0" w:color="auto"/>
      </w:divBdr>
    </w:div>
    <w:div w:id="1459643258">
      <w:marLeft w:val="480"/>
      <w:marRight w:val="0"/>
      <w:marTop w:val="0"/>
      <w:marBottom w:val="0"/>
      <w:divBdr>
        <w:top w:val="none" w:sz="0" w:space="0" w:color="auto"/>
        <w:left w:val="none" w:sz="0" w:space="0" w:color="auto"/>
        <w:bottom w:val="none" w:sz="0" w:space="0" w:color="auto"/>
        <w:right w:val="none" w:sz="0" w:space="0" w:color="auto"/>
      </w:divBdr>
    </w:div>
    <w:div w:id="1459687252">
      <w:marLeft w:val="480"/>
      <w:marRight w:val="0"/>
      <w:marTop w:val="0"/>
      <w:marBottom w:val="0"/>
      <w:divBdr>
        <w:top w:val="none" w:sz="0" w:space="0" w:color="auto"/>
        <w:left w:val="none" w:sz="0" w:space="0" w:color="auto"/>
        <w:bottom w:val="none" w:sz="0" w:space="0" w:color="auto"/>
        <w:right w:val="none" w:sz="0" w:space="0" w:color="auto"/>
      </w:divBdr>
    </w:div>
    <w:div w:id="1459760244">
      <w:marLeft w:val="480"/>
      <w:marRight w:val="0"/>
      <w:marTop w:val="0"/>
      <w:marBottom w:val="0"/>
      <w:divBdr>
        <w:top w:val="none" w:sz="0" w:space="0" w:color="auto"/>
        <w:left w:val="none" w:sz="0" w:space="0" w:color="auto"/>
        <w:bottom w:val="none" w:sz="0" w:space="0" w:color="auto"/>
        <w:right w:val="none" w:sz="0" w:space="0" w:color="auto"/>
      </w:divBdr>
    </w:div>
    <w:div w:id="1459761352">
      <w:marLeft w:val="480"/>
      <w:marRight w:val="0"/>
      <w:marTop w:val="0"/>
      <w:marBottom w:val="0"/>
      <w:divBdr>
        <w:top w:val="none" w:sz="0" w:space="0" w:color="auto"/>
        <w:left w:val="none" w:sz="0" w:space="0" w:color="auto"/>
        <w:bottom w:val="none" w:sz="0" w:space="0" w:color="auto"/>
        <w:right w:val="none" w:sz="0" w:space="0" w:color="auto"/>
      </w:divBdr>
    </w:div>
    <w:div w:id="1459833612">
      <w:marLeft w:val="480"/>
      <w:marRight w:val="0"/>
      <w:marTop w:val="0"/>
      <w:marBottom w:val="0"/>
      <w:divBdr>
        <w:top w:val="none" w:sz="0" w:space="0" w:color="auto"/>
        <w:left w:val="none" w:sz="0" w:space="0" w:color="auto"/>
        <w:bottom w:val="none" w:sz="0" w:space="0" w:color="auto"/>
        <w:right w:val="none" w:sz="0" w:space="0" w:color="auto"/>
      </w:divBdr>
    </w:div>
    <w:div w:id="1459958200">
      <w:marLeft w:val="480"/>
      <w:marRight w:val="0"/>
      <w:marTop w:val="0"/>
      <w:marBottom w:val="0"/>
      <w:divBdr>
        <w:top w:val="none" w:sz="0" w:space="0" w:color="auto"/>
        <w:left w:val="none" w:sz="0" w:space="0" w:color="auto"/>
        <w:bottom w:val="none" w:sz="0" w:space="0" w:color="auto"/>
        <w:right w:val="none" w:sz="0" w:space="0" w:color="auto"/>
      </w:divBdr>
    </w:div>
    <w:div w:id="1460143767">
      <w:marLeft w:val="480"/>
      <w:marRight w:val="0"/>
      <w:marTop w:val="0"/>
      <w:marBottom w:val="0"/>
      <w:divBdr>
        <w:top w:val="none" w:sz="0" w:space="0" w:color="auto"/>
        <w:left w:val="none" w:sz="0" w:space="0" w:color="auto"/>
        <w:bottom w:val="none" w:sz="0" w:space="0" w:color="auto"/>
        <w:right w:val="none" w:sz="0" w:space="0" w:color="auto"/>
      </w:divBdr>
    </w:div>
    <w:div w:id="1460220925">
      <w:bodyDiv w:val="1"/>
      <w:marLeft w:val="0"/>
      <w:marRight w:val="0"/>
      <w:marTop w:val="0"/>
      <w:marBottom w:val="0"/>
      <w:divBdr>
        <w:top w:val="none" w:sz="0" w:space="0" w:color="auto"/>
        <w:left w:val="none" w:sz="0" w:space="0" w:color="auto"/>
        <w:bottom w:val="none" w:sz="0" w:space="0" w:color="auto"/>
        <w:right w:val="none" w:sz="0" w:space="0" w:color="auto"/>
      </w:divBdr>
    </w:div>
    <w:div w:id="1460226489">
      <w:marLeft w:val="480"/>
      <w:marRight w:val="0"/>
      <w:marTop w:val="0"/>
      <w:marBottom w:val="0"/>
      <w:divBdr>
        <w:top w:val="none" w:sz="0" w:space="0" w:color="auto"/>
        <w:left w:val="none" w:sz="0" w:space="0" w:color="auto"/>
        <w:bottom w:val="none" w:sz="0" w:space="0" w:color="auto"/>
        <w:right w:val="none" w:sz="0" w:space="0" w:color="auto"/>
      </w:divBdr>
    </w:div>
    <w:div w:id="1460343731">
      <w:marLeft w:val="480"/>
      <w:marRight w:val="0"/>
      <w:marTop w:val="0"/>
      <w:marBottom w:val="0"/>
      <w:divBdr>
        <w:top w:val="none" w:sz="0" w:space="0" w:color="auto"/>
        <w:left w:val="none" w:sz="0" w:space="0" w:color="auto"/>
        <w:bottom w:val="none" w:sz="0" w:space="0" w:color="auto"/>
        <w:right w:val="none" w:sz="0" w:space="0" w:color="auto"/>
      </w:divBdr>
    </w:div>
    <w:div w:id="1460416521">
      <w:marLeft w:val="480"/>
      <w:marRight w:val="0"/>
      <w:marTop w:val="0"/>
      <w:marBottom w:val="0"/>
      <w:divBdr>
        <w:top w:val="none" w:sz="0" w:space="0" w:color="auto"/>
        <w:left w:val="none" w:sz="0" w:space="0" w:color="auto"/>
        <w:bottom w:val="none" w:sz="0" w:space="0" w:color="auto"/>
        <w:right w:val="none" w:sz="0" w:space="0" w:color="auto"/>
      </w:divBdr>
    </w:div>
    <w:div w:id="1460489198">
      <w:marLeft w:val="480"/>
      <w:marRight w:val="0"/>
      <w:marTop w:val="0"/>
      <w:marBottom w:val="0"/>
      <w:divBdr>
        <w:top w:val="none" w:sz="0" w:space="0" w:color="auto"/>
        <w:left w:val="none" w:sz="0" w:space="0" w:color="auto"/>
        <w:bottom w:val="none" w:sz="0" w:space="0" w:color="auto"/>
        <w:right w:val="none" w:sz="0" w:space="0" w:color="auto"/>
      </w:divBdr>
    </w:div>
    <w:div w:id="1460496607">
      <w:bodyDiv w:val="1"/>
      <w:marLeft w:val="0"/>
      <w:marRight w:val="0"/>
      <w:marTop w:val="0"/>
      <w:marBottom w:val="0"/>
      <w:divBdr>
        <w:top w:val="none" w:sz="0" w:space="0" w:color="auto"/>
        <w:left w:val="none" w:sz="0" w:space="0" w:color="auto"/>
        <w:bottom w:val="none" w:sz="0" w:space="0" w:color="auto"/>
        <w:right w:val="none" w:sz="0" w:space="0" w:color="auto"/>
      </w:divBdr>
    </w:div>
    <w:div w:id="1460685211">
      <w:marLeft w:val="480"/>
      <w:marRight w:val="0"/>
      <w:marTop w:val="0"/>
      <w:marBottom w:val="0"/>
      <w:divBdr>
        <w:top w:val="none" w:sz="0" w:space="0" w:color="auto"/>
        <w:left w:val="none" w:sz="0" w:space="0" w:color="auto"/>
        <w:bottom w:val="none" w:sz="0" w:space="0" w:color="auto"/>
        <w:right w:val="none" w:sz="0" w:space="0" w:color="auto"/>
      </w:divBdr>
    </w:div>
    <w:div w:id="1460756603">
      <w:marLeft w:val="480"/>
      <w:marRight w:val="0"/>
      <w:marTop w:val="0"/>
      <w:marBottom w:val="0"/>
      <w:divBdr>
        <w:top w:val="none" w:sz="0" w:space="0" w:color="auto"/>
        <w:left w:val="none" w:sz="0" w:space="0" w:color="auto"/>
        <w:bottom w:val="none" w:sz="0" w:space="0" w:color="auto"/>
        <w:right w:val="none" w:sz="0" w:space="0" w:color="auto"/>
      </w:divBdr>
    </w:div>
    <w:div w:id="1460954872">
      <w:bodyDiv w:val="1"/>
      <w:marLeft w:val="0"/>
      <w:marRight w:val="0"/>
      <w:marTop w:val="0"/>
      <w:marBottom w:val="0"/>
      <w:divBdr>
        <w:top w:val="none" w:sz="0" w:space="0" w:color="auto"/>
        <w:left w:val="none" w:sz="0" w:space="0" w:color="auto"/>
        <w:bottom w:val="none" w:sz="0" w:space="0" w:color="auto"/>
        <w:right w:val="none" w:sz="0" w:space="0" w:color="auto"/>
      </w:divBdr>
    </w:div>
    <w:div w:id="1461146797">
      <w:marLeft w:val="480"/>
      <w:marRight w:val="0"/>
      <w:marTop w:val="0"/>
      <w:marBottom w:val="0"/>
      <w:divBdr>
        <w:top w:val="none" w:sz="0" w:space="0" w:color="auto"/>
        <w:left w:val="none" w:sz="0" w:space="0" w:color="auto"/>
        <w:bottom w:val="none" w:sz="0" w:space="0" w:color="auto"/>
        <w:right w:val="none" w:sz="0" w:space="0" w:color="auto"/>
      </w:divBdr>
    </w:div>
    <w:div w:id="1461416269">
      <w:marLeft w:val="480"/>
      <w:marRight w:val="0"/>
      <w:marTop w:val="0"/>
      <w:marBottom w:val="0"/>
      <w:divBdr>
        <w:top w:val="none" w:sz="0" w:space="0" w:color="auto"/>
        <w:left w:val="none" w:sz="0" w:space="0" w:color="auto"/>
        <w:bottom w:val="none" w:sz="0" w:space="0" w:color="auto"/>
        <w:right w:val="none" w:sz="0" w:space="0" w:color="auto"/>
      </w:divBdr>
    </w:div>
    <w:div w:id="1461457471">
      <w:marLeft w:val="480"/>
      <w:marRight w:val="0"/>
      <w:marTop w:val="0"/>
      <w:marBottom w:val="0"/>
      <w:divBdr>
        <w:top w:val="none" w:sz="0" w:space="0" w:color="auto"/>
        <w:left w:val="none" w:sz="0" w:space="0" w:color="auto"/>
        <w:bottom w:val="none" w:sz="0" w:space="0" w:color="auto"/>
        <w:right w:val="none" w:sz="0" w:space="0" w:color="auto"/>
      </w:divBdr>
    </w:div>
    <w:div w:id="1461460915">
      <w:marLeft w:val="480"/>
      <w:marRight w:val="0"/>
      <w:marTop w:val="0"/>
      <w:marBottom w:val="0"/>
      <w:divBdr>
        <w:top w:val="none" w:sz="0" w:space="0" w:color="auto"/>
        <w:left w:val="none" w:sz="0" w:space="0" w:color="auto"/>
        <w:bottom w:val="none" w:sz="0" w:space="0" w:color="auto"/>
        <w:right w:val="none" w:sz="0" w:space="0" w:color="auto"/>
      </w:divBdr>
    </w:div>
    <w:div w:id="1461873568">
      <w:marLeft w:val="480"/>
      <w:marRight w:val="0"/>
      <w:marTop w:val="0"/>
      <w:marBottom w:val="0"/>
      <w:divBdr>
        <w:top w:val="none" w:sz="0" w:space="0" w:color="auto"/>
        <w:left w:val="none" w:sz="0" w:space="0" w:color="auto"/>
        <w:bottom w:val="none" w:sz="0" w:space="0" w:color="auto"/>
        <w:right w:val="none" w:sz="0" w:space="0" w:color="auto"/>
      </w:divBdr>
    </w:div>
    <w:div w:id="1461991558">
      <w:marLeft w:val="480"/>
      <w:marRight w:val="0"/>
      <w:marTop w:val="0"/>
      <w:marBottom w:val="0"/>
      <w:divBdr>
        <w:top w:val="none" w:sz="0" w:space="0" w:color="auto"/>
        <w:left w:val="none" w:sz="0" w:space="0" w:color="auto"/>
        <w:bottom w:val="none" w:sz="0" w:space="0" w:color="auto"/>
        <w:right w:val="none" w:sz="0" w:space="0" w:color="auto"/>
      </w:divBdr>
    </w:div>
    <w:div w:id="1461994176">
      <w:marLeft w:val="480"/>
      <w:marRight w:val="0"/>
      <w:marTop w:val="0"/>
      <w:marBottom w:val="0"/>
      <w:divBdr>
        <w:top w:val="none" w:sz="0" w:space="0" w:color="auto"/>
        <w:left w:val="none" w:sz="0" w:space="0" w:color="auto"/>
        <w:bottom w:val="none" w:sz="0" w:space="0" w:color="auto"/>
        <w:right w:val="none" w:sz="0" w:space="0" w:color="auto"/>
      </w:divBdr>
    </w:div>
    <w:div w:id="1462110784">
      <w:marLeft w:val="480"/>
      <w:marRight w:val="0"/>
      <w:marTop w:val="0"/>
      <w:marBottom w:val="0"/>
      <w:divBdr>
        <w:top w:val="none" w:sz="0" w:space="0" w:color="auto"/>
        <w:left w:val="none" w:sz="0" w:space="0" w:color="auto"/>
        <w:bottom w:val="none" w:sz="0" w:space="0" w:color="auto"/>
        <w:right w:val="none" w:sz="0" w:space="0" w:color="auto"/>
      </w:divBdr>
    </w:div>
    <w:div w:id="1462185161">
      <w:bodyDiv w:val="1"/>
      <w:marLeft w:val="0"/>
      <w:marRight w:val="0"/>
      <w:marTop w:val="0"/>
      <w:marBottom w:val="0"/>
      <w:divBdr>
        <w:top w:val="none" w:sz="0" w:space="0" w:color="auto"/>
        <w:left w:val="none" w:sz="0" w:space="0" w:color="auto"/>
        <w:bottom w:val="none" w:sz="0" w:space="0" w:color="auto"/>
        <w:right w:val="none" w:sz="0" w:space="0" w:color="auto"/>
      </w:divBdr>
    </w:div>
    <w:div w:id="1462191900">
      <w:bodyDiv w:val="1"/>
      <w:marLeft w:val="0"/>
      <w:marRight w:val="0"/>
      <w:marTop w:val="0"/>
      <w:marBottom w:val="0"/>
      <w:divBdr>
        <w:top w:val="none" w:sz="0" w:space="0" w:color="auto"/>
        <w:left w:val="none" w:sz="0" w:space="0" w:color="auto"/>
        <w:bottom w:val="none" w:sz="0" w:space="0" w:color="auto"/>
        <w:right w:val="none" w:sz="0" w:space="0" w:color="auto"/>
      </w:divBdr>
    </w:div>
    <w:div w:id="1462193068">
      <w:marLeft w:val="480"/>
      <w:marRight w:val="0"/>
      <w:marTop w:val="0"/>
      <w:marBottom w:val="0"/>
      <w:divBdr>
        <w:top w:val="none" w:sz="0" w:space="0" w:color="auto"/>
        <w:left w:val="none" w:sz="0" w:space="0" w:color="auto"/>
        <w:bottom w:val="none" w:sz="0" w:space="0" w:color="auto"/>
        <w:right w:val="none" w:sz="0" w:space="0" w:color="auto"/>
      </w:divBdr>
    </w:div>
    <w:div w:id="1462266058">
      <w:marLeft w:val="480"/>
      <w:marRight w:val="0"/>
      <w:marTop w:val="0"/>
      <w:marBottom w:val="0"/>
      <w:divBdr>
        <w:top w:val="none" w:sz="0" w:space="0" w:color="auto"/>
        <w:left w:val="none" w:sz="0" w:space="0" w:color="auto"/>
        <w:bottom w:val="none" w:sz="0" w:space="0" w:color="auto"/>
        <w:right w:val="none" w:sz="0" w:space="0" w:color="auto"/>
      </w:divBdr>
    </w:div>
    <w:div w:id="1462335608">
      <w:bodyDiv w:val="1"/>
      <w:marLeft w:val="0"/>
      <w:marRight w:val="0"/>
      <w:marTop w:val="0"/>
      <w:marBottom w:val="0"/>
      <w:divBdr>
        <w:top w:val="none" w:sz="0" w:space="0" w:color="auto"/>
        <w:left w:val="none" w:sz="0" w:space="0" w:color="auto"/>
        <w:bottom w:val="none" w:sz="0" w:space="0" w:color="auto"/>
        <w:right w:val="none" w:sz="0" w:space="0" w:color="auto"/>
      </w:divBdr>
    </w:div>
    <w:div w:id="1462386154">
      <w:bodyDiv w:val="1"/>
      <w:marLeft w:val="0"/>
      <w:marRight w:val="0"/>
      <w:marTop w:val="0"/>
      <w:marBottom w:val="0"/>
      <w:divBdr>
        <w:top w:val="none" w:sz="0" w:space="0" w:color="auto"/>
        <w:left w:val="none" w:sz="0" w:space="0" w:color="auto"/>
        <w:bottom w:val="none" w:sz="0" w:space="0" w:color="auto"/>
        <w:right w:val="none" w:sz="0" w:space="0" w:color="auto"/>
      </w:divBdr>
    </w:div>
    <w:div w:id="1462455958">
      <w:bodyDiv w:val="1"/>
      <w:marLeft w:val="0"/>
      <w:marRight w:val="0"/>
      <w:marTop w:val="0"/>
      <w:marBottom w:val="0"/>
      <w:divBdr>
        <w:top w:val="none" w:sz="0" w:space="0" w:color="auto"/>
        <w:left w:val="none" w:sz="0" w:space="0" w:color="auto"/>
        <w:bottom w:val="none" w:sz="0" w:space="0" w:color="auto"/>
        <w:right w:val="none" w:sz="0" w:space="0" w:color="auto"/>
      </w:divBdr>
    </w:div>
    <w:div w:id="1462530726">
      <w:marLeft w:val="480"/>
      <w:marRight w:val="0"/>
      <w:marTop w:val="0"/>
      <w:marBottom w:val="0"/>
      <w:divBdr>
        <w:top w:val="none" w:sz="0" w:space="0" w:color="auto"/>
        <w:left w:val="none" w:sz="0" w:space="0" w:color="auto"/>
        <w:bottom w:val="none" w:sz="0" w:space="0" w:color="auto"/>
        <w:right w:val="none" w:sz="0" w:space="0" w:color="auto"/>
      </w:divBdr>
    </w:div>
    <w:div w:id="1462571557">
      <w:bodyDiv w:val="1"/>
      <w:marLeft w:val="0"/>
      <w:marRight w:val="0"/>
      <w:marTop w:val="0"/>
      <w:marBottom w:val="0"/>
      <w:divBdr>
        <w:top w:val="none" w:sz="0" w:space="0" w:color="auto"/>
        <w:left w:val="none" w:sz="0" w:space="0" w:color="auto"/>
        <w:bottom w:val="none" w:sz="0" w:space="0" w:color="auto"/>
        <w:right w:val="none" w:sz="0" w:space="0" w:color="auto"/>
      </w:divBdr>
    </w:div>
    <w:div w:id="1462651531">
      <w:marLeft w:val="480"/>
      <w:marRight w:val="0"/>
      <w:marTop w:val="0"/>
      <w:marBottom w:val="0"/>
      <w:divBdr>
        <w:top w:val="none" w:sz="0" w:space="0" w:color="auto"/>
        <w:left w:val="none" w:sz="0" w:space="0" w:color="auto"/>
        <w:bottom w:val="none" w:sz="0" w:space="0" w:color="auto"/>
        <w:right w:val="none" w:sz="0" w:space="0" w:color="auto"/>
      </w:divBdr>
    </w:div>
    <w:div w:id="1462770032">
      <w:marLeft w:val="480"/>
      <w:marRight w:val="0"/>
      <w:marTop w:val="0"/>
      <w:marBottom w:val="0"/>
      <w:divBdr>
        <w:top w:val="none" w:sz="0" w:space="0" w:color="auto"/>
        <w:left w:val="none" w:sz="0" w:space="0" w:color="auto"/>
        <w:bottom w:val="none" w:sz="0" w:space="0" w:color="auto"/>
        <w:right w:val="none" w:sz="0" w:space="0" w:color="auto"/>
      </w:divBdr>
    </w:div>
    <w:div w:id="1462923085">
      <w:marLeft w:val="480"/>
      <w:marRight w:val="0"/>
      <w:marTop w:val="0"/>
      <w:marBottom w:val="0"/>
      <w:divBdr>
        <w:top w:val="none" w:sz="0" w:space="0" w:color="auto"/>
        <w:left w:val="none" w:sz="0" w:space="0" w:color="auto"/>
        <w:bottom w:val="none" w:sz="0" w:space="0" w:color="auto"/>
        <w:right w:val="none" w:sz="0" w:space="0" w:color="auto"/>
      </w:divBdr>
    </w:div>
    <w:div w:id="1462963455">
      <w:marLeft w:val="480"/>
      <w:marRight w:val="0"/>
      <w:marTop w:val="0"/>
      <w:marBottom w:val="0"/>
      <w:divBdr>
        <w:top w:val="none" w:sz="0" w:space="0" w:color="auto"/>
        <w:left w:val="none" w:sz="0" w:space="0" w:color="auto"/>
        <w:bottom w:val="none" w:sz="0" w:space="0" w:color="auto"/>
        <w:right w:val="none" w:sz="0" w:space="0" w:color="auto"/>
      </w:divBdr>
    </w:div>
    <w:div w:id="1462965075">
      <w:marLeft w:val="480"/>
      <w:marRight w:val="0"/>
      <w:marTop w:val="0"/>
      <w:marBottom w:val="0"/>
      <w:divBdr>
        <w:top w:val="none" w:sz="0" w:space="0" w:color="auto"/>
        <w:left w:val="none" w:sz="0" w:space="0" w:color="auto"/>
        <w:bottom w:val="none" w:sz="0" w:space="0" w:color="auto"/>
        <w:right w:val="none" w:sz="0" w:space="0" w:color="auto"/>
      </w:divBdr>
    </w:div>
    <w:div w:id="1462965755">
      <w:marLeft w:val="480"/>
      <w:marRight w:val="0"/>
      <w:marTop w:val="0"/>
      <w:marBottom w:val="0"/>
      <w:divBdr>
        <w:top w:val="none" w:sz="0" w:space="0" w:color="auto"/>
        <w:left w:val="none" w:sz="0" w:space="0" w:color="auto"/>
        <w:bottom w:val="none" w:sz="0" w:space="0" w:color="auto"/>
        <w:right w:val="none" w:sz="0" w:space="0" w:color="auto"/>
      </w:divBdr>
    </w:div>
    <w:div w:id="1463039312">
      <w:marLeft w:val="480"/>
      <w:marRight w:val="0"/>
      <w:marTop w:val="0"/>
      <w:marBottom w:val="0"/>
      <w:divBdr>
        <w:top w:val="none" w:sz="0" w:space="0" w:color="auto"/>
        <w:left w:val="none" w:sz="0" w:space="0" w:color="auto"/>
        <w:bottom w:val="none" w:sz="0" w:space="0" w:color="auto"/>
        <w:right w:val="none" w:sz="0" w:space="0" w:color="auto"/>
      </w:divBdr>
    </w:div>
    <w:div w:id="1463042000">
      <w:bodyDiv w:val="1"/>
      <w:marLeft w:val="0"/>
      <w:marRight w:val="0"/>
      <w:marTop w:val="0"/>
      <w:marBottom w:val="0"/>
      <w:divBdr>
        <w:top w:val="none" w:sz="0" w:space="0" w:color="auto"/>
        <w:left w:val="none" w:sz="0" w:space="0" w:color="auto"/>
        <w:bottom w:val="none" w:sz="0" w:space="0" w:color="auto"/>
        <w:right w:val="none" w:sz="0" w:space="0" w:color="auto"/>
      </w:divBdr>
    </w:div>
    <w:div w:id="1463187225">
      <w:bodyDiv w:val="1"/>
      <w:marLeft w:val="0"/>
      <w:marRight w:val="0"/>
      <w:marTop w:val="0"/>
      <w:marBottom w:val="0"/>
      <w:divBdr>
        <w:top w:val="none" w:sz="0" w:space="0" w:color="auto"/>
        <w:left w:val="none" w:sz="0" w:space="0" w:color="auto"/>
        <w:bottom w:val="none" w:sz="0" w:space="0" w:color="auto"/>
        <w:right w:val="none" w:sz="0" w:space="0" w:color="auto"/>
      </w:divBdr>
    </w:div>
    <w:div w:id="1463384363">
      <w:marLeft w:val="480"/>
      <w:marRight w:val="0"/>
      <w:marTop w:val="0"/>
      <w:marBottom w:val="0"/>
      <w:divBdr>
        <w:top w:val="none" w:sz="0" w:space="0" w:color="auto"/>
        <w:left w:val="none" w:sz="0" w:space="0" w:color="auto"/>
        <w:bottom w:val="none" w:sz="0" w:space="0" w:color="auto"/>
        <w:right w:val="none" w:sz="0" w:space="0" w:color="auto"/>
      </w:divBdr>
    </w:div>
    <w:div w:id="1463769024">
      <w:bodyDiv w:val="1"/>
      <w:marLeft w:val="0"/>
      <w:marRight w:val="0"/>
      <w:marTop w:val="0"/>
      <w:marBottom w:val="0"/>
      <w:divBdr>
        <w:top w:val="none" w:sz="0" w:space="0" w:color="auto"/>
        <w:left w:val="none" w:sz="0" w:space="0" w:color="auto"/>
        <w:bottom w:val="none" w:sz="0" w:space="0" w:color="auto"/>
        <w:right w:val="none" w:sz="0" w:space="0" w:color="auto"/>
      </w:divBdr>
    </w:div>
    <w:div w:id="1463813810">
      <w:marLeft w:val="480"/>
      <w:marRight w:val="0"/>
      <w:marTop w:val="0"/>
      <w:marBottom w:val="0"/>
      <w:divBdr>
        <w:top w:val="none" w:sz="0" w:space="0" w:color="auto"/>
        <w:left w:val="none" w:sz="0" w:space="0" w:color="auto"/>
        <w:bottom w:val="none" w:sz="0" w:space="0" w:color="auto"/>
        <w:right w:val="none" w:sz="0" w:space="0" w:color="auto"/>
      </w:divBdr>
    </w:div>
    <w:div w:id="1463814306">
      <w:marLeft w:val="480"/>
      <w:marRight w:val="0"/>
      <w:marTop w:val="0"/>
      <w:marBottom w:val="0"/>
      <w:divBdr>
        <w:top w:val="none" w:sz="0" w:space="0" w:color="auto"/>
        <w:left w:val="none" w:sz="0" w:space="0" w:color="auto"/>
        <w:bottom w:val="none" w:sz="0" w:space="0" w:color="auto"/>
        <w:right w:val="none" w:sz="0" w:space="0" w:color="auto"/>
      </w:divBdr>
    </w:div>
    <w:div w:id="1463888661">
      <w:marLeft w:val="480"/>
      <w:marRight w:val="0"/>
      <w:marTop w:val="0"/>
      <w:marBottom w:val="0"/>
      <w:divBdr>
        <w:top w:val="none" w:sz="0" w:space="0" w:color="auto"/>
        <w:left w:val="none" w:sz="0" w:space="0" w:color="auto"/>
        <w:bottom w:val="none" w:sz="0" w:space="0" w:color="auto"/>
        <w:right w:val="none" w:sz="0" w:space="0" w:color="auto"/>
      </w:divBdr>
    </w:div>
    <w:div w:id="1464037998">
      <w:marLeft w:val="480"/>
      <w:marRight w:val="0"/>
      <w:marTop w:val="0"/>
      <w:marBottom w:val="0"/>
      <w:divBdr>
        <w:top w:val="none" w:sz="0" w:space="0" w:color="auto"/>
        <w:left w:val="none" w:sz="0" w:space="0" w:color="auto"/>
        <w:bottom w:val="none" w:sz="0" w:space="0" w:color="auto"/>
        <w:right w:val="none" w:sz="0" w:space="0" w:color="auto"/>
      </w:divBdr>
    </w:div>
    <w:div w:id="1464039775">
      <w:marLeft w:val="480"/>
      <w:marRight w:val="0"/>
      <w:marTop w:val="0"/>
      <w:marBottom w:val="0"/>
      <w:divBdr>
        <w:top w:val="none" w:sz="0" w:space="0" w:color="auto"/>
        <w:left w:val="none" w:sz="0" w:space="0" w:color="auto"/>
        <w:bottom w:val="none" w:sz="0" w:space="0" w:color="auto"/>
        <w:right w:val="none" w:sz="0" w:space="0" w:color="auto"/>
      </w:divBdr>
    </w:div>
    <w:div w:id="1464077139">
      <w:marLeft w:val="480"/>
      <w:marRight w:val="0"/>
      <w:marTop w:val="0"/>
      <w:marBottom w:val="0"/>
      <w:divBdr>
        <w:top w:val="none" w:sz="0" w:space="0" w:color="auto"/>
        <w:left w:val="none" w:sz="0" w:space="0" w:color="auto"/>
        <w:bottom w:val="none" w:sz="0" w:space="0" w:color="auto"/>
        <w:right w:val="none" w:sz="0" w:space="0" w:color="auto"/>
      </w:divBdr>
    </w:div>
    <w:div w:id="1464079757">
      <w:marLeft w:val="480"/>
      <w:marRight w:val="0"/>
      <w:marTop w:val="0"/>
      <w:marBottom w:val="0"/>
      <w:divBdr>
        <w:top w:val="none" w:sz="0" w:space="0" w:color="auto"/>
        <w:left w:val="none" w:sz="0" w:space="0" w:color="auto"/>
        <w:bottom w:val="none" w:sz="0" w:space="0" w:color="auto"/>
        <w:right w:val="none" w:sz="0" w:space="0" w:color="auto"/>
      </w:divBdr>
    </w:div>
    <w:div w:id="1464301998">
      <w:marLeft w:val="480"/>
      <w:marRight w:val="0"/>
      <w:marTop w:val="0"/>
      <w:marBottom w:val="0"/>
      <w:divBdr>
        <w:top w:val="none" w:sz="0" w:space="0" w:color="auto"/>
        <w:left w:val="none" w:sz="0" w:space="0" w:color="auto"/>
        <w:bottom w:val="none" w:sz="0" w:space="0" w:color="auto"/>
        <w:right w:val="none" w:sz="0" w:space="0" w:color="auto"/>
      </w:divBdr>
    </w:div>
    <w:div w:id="1464343541">
      <w:bodyDiv w:val="1"/>
      <w:marLeft w:val="0"/>
      <w:marRight w:val="0"/>
      <w:marTop w:val="0"/>
      <w:marBottom w:val="0"/>
      <w:divBdr>
        <w:top w:val="none" w:sz="0" w:space="0" w:color="auto"/>
        <w:left w:val="none" w:sz="0" w:space="0" w:color="auto"/>
        <w:bottom w:val="none" w:sz="0" w:space="0" w:color="auto"/>
        <w:right w:val="none" w:sz="0" w:space="0" w:color="auto"/>
      </w:divBdr>
    </w:div>
    <w:div w:id="1464496738">
      <w:marLeft w:val="480"/>
      <w:marRight w:val="0"/>
      <w:marTop w:val="0"/>
      <w:marBottom w:val="0"/>
      <w:divBdr>
        <w:top w:val="none" w:sz="0" w:space="0" w:color="auto"/>
        <w:left w:val="none" w:sz="0" w:space="0" w:color="auto"/>
        <w:bottom w:val="none" w:sz="0" w:space="0" w:color="auto"/>
        <w:right w:val="none" w:sz="0" w:space="0" w:color="auto"/>
      </w:divBdr>
    </w:div>
    <w:div w:id="1464538590">
      <w:marLeft w:val="480"/>
      <w:marRight w:val="0"/>
      <w:marTop w:val="0"/>
      <w:marBottom w:val="0"/>
      <w:divBdr>
        <w:top w:val="none" w:sz="0" w:space="0" w:color="auto"/>
        <w:left w:val="none" w:sz="0" w:space="0" w:color="auto"/>
        <w:bottom w:val="none" w:sz="0" w:space="0" w:color="auto"/>
        <w:right w:val="none" w:sz="0" w:space="0" w:color="auto"/>
      </w:divBdr>
    </w:div>
    <w:div w:id="1464542653">
      <w:marLeft w:val="480"/>
      <w:marRight w:val="0"/>
      <w:marTop w:val="0"/>
      <w:marBottom w:val="0"/>
      <w:divBdr>
        <w:top w:val="none" w:sz="0" w:space="0" w:color="auto"/>
        <w:left w:val="none" w:sz="0" w:space="0" w:color="auto"/>
        <w:bottom w:val="none" w:sz="0" w:space="0" w:color="auto"/>
        <w:right w:val="none" w:sz="0" w:space="0" w:color="auto"/>
      </w:divBdr>
    </w:div>
    <w:div w:id="1464542906">
      <w:marLeft w:val="480"/>
      <w:marRight w:val="0"/>
      <w:marTop w:val="0"/>
      <w:marBottom w:val="0"/>
      <w:divBdr>
        <w:top w:val="none" w:sz="0" w:space="0" w:color="auto"/>
        <w:left w:val="none" w:sz="0" w:space="0" w:color="auto"/>
        <w:bottom w:val="none" w:sz="0" w:space="0" w:color="auto"/>
        <w:right w:val="none" w:sz="0" w:space="0" w:color="auto"/>
      </w:divBdr>
    </w:div>
    <w:div w:id="1464613013">
      <w:marLeft w:val="480"/>
      <w:marRight w:val="0"/>
      <w:marTop w:val="0"/>
      <w:marBottom w:val="0"/>
      <w:divBdr>
        <w:top w:val="none" w:sz="0" w:space="0" w:color="auto"/>
        <w:left w:val="none" w:sz="0" w:space="0" w:color="auto"/>
        <w:bottom w:val="none" w:sz="0" w:space="0" w:color="auto"/>
        <w:right w:val="none" w:sz="0" w:space="0" w:color="auto"/>
      </w:divBdr>
    </w:div>
    <w:div w:id="1464690316">
      <w:marLeft w:val="480"/>
      <w:marRight w:val="0"/>
      <w:marTop w:val="0"/>
      <w:marBottom w:val="0"/>
      <w:divBdr>
        <w:top w:val="none" w:sz="0" w:space="0" w:color="auto"/>
        <w:left w:val="none" w:sz="0" w:space="0" w:color="auto"/>
        <w:bottom w:val="none" w:sz="0" w:space="0" w:color="auto"/>
        <w:right w:val="none" w:sz="0" w:space="0" w:color="auto"/>
      </w:divBdr>
    </w:div>
    <w:div w:id="1464881288">
      <w:bodyDiv w:val="1"/>
      <w:marLeft w:val="0"/>
      <w:marRight w:val="0"/>
      <w:marTop w:val="0"/>
      <w:marBottom w:val="0"/>
      <w:divBdr>
        <w:top w:val="none" w:sz="0" w:space="0" w:color="auto"/>
        <w:left w:val="none" w:sz="0" w:space="0" w:color="auto"/>
        <w:bottom w:val="none" w:sz="0" w:space="0" w:color="auto"/>
        <w:right w:val="none" w:sz="0" w:space="0" w:color="auto"/>
      </w:divBdr>
    </w:div>
    <w:div w:id="1464884558">
      <w:marLeft w:val="480"/>
      <w:marRight w:val="0"/>
      <w:marTop w:val="0"/>
      <w:marBottom w:val="0"/>
      <w:divBdr>
        <w:top w:val="none" w:sz="0" w:space="0" w:color="auto"/>
        <w:left w:val="none" w:sz="0" w:space="0" w:color="auto"/>
        <w:bottom w:val="none" w:sz="0" w:space="0" w:color="auto"/>
        <w:right w:val="none" w:sz="0" w:space="0" w:color="auto"/>
      </w:divBdr>
    </w:div>
    <w:div w:id="1464998667">
      <w:marLeft w:val="480"/>
      <w:marRight w:val="0"/>
      <w:marTop w:val="0"/>
      <w:marBottom w:val="0"/>
      <w:divBdr>
        <w:top w:val="none" w:sz="0" w:space="0" w:color="auto"/>
        <w:left w:val="none" w:sz="0" w:space="0" w:color="auto"/>
        <w:bottom w:val="none" w:sz="0" w:space="0" w:color="auto"/>
        <w:right w:val="none" w:sz="0" w:space="0" w:color="auto"/>
      </w:divBdr>
    </w:div>
    <w:div w:id="1465125513">
      <w:marLeft w:val="480"/>
      <w:marRight w:val="0"/>
      <w:marTop w:val="0"/>
      <w:marBottom w:val="0"/>
      <w:divBdr>
        <w:top w:val="none" w:sz="0" w:space="0" w:color="auto"/>
        <w:left w:val="none" w:sz="0" w:space="0" w:color="auto"/>
        <w:bottom w:val="none" w:sz="0" w:space="0" w:color="auto"/>
        <w:right w:val="none" w:sz="0" w:space="0" w:color="auto"/>
      </w:divBdr>
    </w:div>
    <w:div w:id="1465198737">
      <w:marLeft w:val="480"/>
      <w:marRight w:val="0"/>
      <w:marTop w:val="0"/>
      <w:marBottom w:val="0"/>
      <w:divBdr>
        <w:top w:val="none" w:sz="0" w:space="0" w:color="auto"/>
        <w:left w:val="none" w:sz="0" w:space="0" w:color="auto"/>
        <w:bottom w:val="none" w:sz="0" w:space="0" w:color="auto"/>
        <w:right w:val="none" w:sz="0" w:space="0" w:color="auto"/>
      </w:divBdr>
    </w:div>
    <w:div w:id="1465276194">
      <w:marLeft w:val="480"/>
      <w:marRight w:val="0"/>
      <w:marTop w:val="0"/>
      <w:marBottom w:val="0"/>
      <w:divBdr>
        <w:top w:val="none" w:sz="0" w:space="0" w:color="auto"/>
        <w:left w:val="none" w:sz="0" w:space="0" w:color="auto"/>
        <w:bottom w:val="none" w:sz="0" w:space="0" w:color="auto"/>
        <w:right w:val="none" w:sz="0" w:space="0" w:color="auto"/>
      </w:divBdr>
    </w:div>
    <w:div w:id="1465389748">
      <w:marLeft w:val="480"/>
      <w:marRight w:val="0"/>
      <w:marTop w:val="0"/>
      <w:marBottom w:val="0"/>
      <w:divBdr>
        <w:top w:val="none" w:sz="0" w:space="0" w:color="auto"/>
        <w:left w:val="none" w:sz="0" w:space="0" w:color="auto"/>
        <w:bottom w:val="none" w:sz="0" w:space="0" w:color="auto"/>
        <w:right w:val="none" w:sz="0" w:space="0" w:color="auto"/>
      </w:divBdr>
    </w:div>
    <w:div w:id="1465467473">
      <w:marLeft w:val="480"/>
      <w:marRight w:val="0"/>
      <w:marTop w:val="0"/>
      <w:marBottom w:val="0"/>
      <w:divBdr>
        <w:top w:val="none" w:sz="0" w:space="0" w:color="auto"/>
        <w:left w:val="none" w:sz="0" w:space="0" w:color="auto"/>
        <w:bottom w:val="none" w:sz="0" w:space="0" w:color="auto"/>
        <w:right w:val="none" w:sz="0" w:space="0" w:color="auto"/>
      </w:divBdr>
    </w:div>
    <w:div w:id="1465537701">
      <w:bodyDiv w:val="1"/>
      <w:marLeft w:val="0"/>
      <w:marRight w:val="0"/>
      <w:marTop w:val="0"/>
      <w:marBottom w:val="0"/>
      <w:divBdr>
        <w:top w:val="none" w:sz="0" w:space="0" w:color="auto"/>
        <w:left w:val="none" w:sz="0" w:space="0" w:color="auto"/>
        <w:bottom w:val="none" w:sz="0" w:space="0" w:color="auto"/>
        <w:right w:val="none" w:sz="0" w:space="0" w:color="auto"/>
      </w:divBdr>
    </w:div>
    <w:div w:id="1465543139">
      <w:marLeft w:val="480"/>
      <w:marRight w:val="0"/>
      <w:marTop w:val="0"/>
      <w:marBottom w:val="0"/>
      <w:divBdr>
        <w:top w:val="none" w:sz="0" w:space="0" w:color="auto"/>
        <w:left w:val="none" w:sz="0" w:space="0" w:color="auto"/>
        <w:bottom w:val="none" w:sz="0" w:space="0" w:color="auto"/>
        <w:right w:val="none" w:sz="0" w:space="0" w:color="auto"/>
      </w:divBdr>
    </w:div>
    <w:div w:id="1465662443">
      <w:marLeft w:val="480"/>
      <w:marRight w:val="0"/>
      <w:marTop w:val="0"/>
      <w:marBottom w:val="0"/>
      <w:divBdr>
        <w:top w:val="none" w:sz="0" w:space="0" w:color="auto"/>
        <w:left w:val="none" w:sz="0" w:space="0" w:color="auto"/>
        <w:bottom w:val="none" w:sz="0" w:space="0" w:color="auto"/>
        <w:right w:val="none" w:sz="0" w:space="0" w:color="auto"/>
      </w:divBdr>
    </w:div>
    <w:div w:id="1465929377">
      <w:marLeft w:val="480"/>
      <w:marRight w:val="0"/>
      <w:marTop w:val="0"/>
      <w:marBottom w:val="0"/>
      <w:divBdr>
        <w:top w:val="none" w:sz="0" w:space="0" w:color="auto"/>
        <w:left w:val="none" w:sz="0" w:space="0" w:color="auto"/>
        <w:bottom w:val="none" w:sz="0" w:space="0" w:color="auto"/>
        <w:right w:val="none" w:sz="0" w:space="0" w:color="auto"/>
      </w:divBdr>
    </w:div>
    <w:div w:id="1466269607">
      <w:marLeft w:val="480"/>
      <w:marRight w:val="0"/>
      <w:marTop w:val="0"/>
      <w:marBottom w:val="0"/>
      <w:divBdr>
        <w:top w:val="none" w:sz="0" w:space="0" w:color="auto"/>
        <w:left w:val="none" w:sz="0" w:space="0" w:color="auto"/>
        <w:bottom w:val="none" w:sz="0" w:space="0" w:color="auto"/>
        <w:right w:val="none" w:sz="0" w:space="0" w:color="auto"/>
      </w:divBdr>
    </w:div>
    <w:div w:id="1466313193">
      <w:marLeft w:val="480"/>
      <w:marRight w:val="0"/>
      <w:marTop w:val="0"/>
      <w:marBottom w:val="0"/>
      <w:divBdr>
        <w:top w:val="none" w:sz="0" w:space="0" w:color="auto"/>
        <w:left w:val="none" w:sz="0" w:space="0" w:color="auto"/>
        <w:bottom w:val="none" w:sz="0" w:space="0" w:color="auto"/>
        <w:right w:val="none" w:sz="0" w:space="0" w:color="auto"/>
      </w:divBdr>
    </w:div>
    <w:div w:id="1466318151">
      <w:bodyDiv w:val="1"/>
      <w:marLeft w:val="0"/>
      <w:marRight w:val="0"/>
      <w:marTop w:val="0"/>
      <w:marBottom w:val="0"/>
      <w:divBdr>
        <w:top w:val="none" w:sz="0" w:space="0" w:color="auto"/>
        <w:left w:val="none" w:sz="0" w:space="0" w:color="auto"/>
        <w:bottom w:val="none" w:sz="0" w:space="0" w:color="auto"/>
        <w:right w:val="none" w:sz="0" w:space="0" w:color="auto"/>
      </w:divBdr>
    </w:div>
    <w:div w:id="1466848350">
      <w:marLeft w:val="480"/>
      <w:marRight w:val="0"/>
      <w:marTop w:val="0"/>
      <w:marBottom w:val="0"/>
      <w:divBdr>
        <w:top w:val="none" w:sz="0" w:space="0" w:color="auto"/>
        <w:left w:val="none" w:sz="0" w:space="0" w:color="auto"/>
        <w:bottom w:val="none" w:sz="0" w:space="0" w:color="auto"/>
        <w:right w:val="none" w:sz="0" w:space="0" w:color="auto"/>
      </w:divBdr>
    </w:div>
    <w:div w:id="1466895825">
      <w:marLeft w:val="480"/>
      <w:marRight w:val="0"/>
      <w:marTop w:val="0"/>
      <w:marBottom w:val="0"/>
      <w:divBdr>
        <w:top w:val="none" w:sz="0" w:space="0" w:color="auto"/>
        <w:left w:val="none" w:sz="0" w:space="0" w:color="auto"/>
        <w:bottom w:val="none" w:sz="0" w:space="0" w:color="auto"/>
        <w:right w:val="none" w:sz="0" w:space="0" w:color="auto"/>
      </w:divBdr>
    </w:div>
    <w:div w:id="1466922322">
      <w:marLeft w:val="480"/>
      <w:marRight w:val="0"/>
      <w:marTop w:val="0"/>
      <w:marBottom w:val="0"/>
      <w:divBdr>
        <w:top w:val="none" w:sz="0" w:space="0" w:color="auto"/>
        <w:left w:val="none" w:sz="0" w:space="0" w:color="auto"/>
        <w:bottom w:val="none" w:sz="0" w:space="0" w:color="auto"/>
        <w:right w:val="none" w:sz="0" w:space="0" w:color="auto"/>
      </w:divBdr>
    </w:div>
    <w:div w:id="1467043429">
      <w:marLeft w:val="480"/>
      <w:marRight w:val="0"/>
      <w:marTop w:val="0"/>
      <w:marBottom w:val="0"/>
      <w:divBdr>
        <w:top w:val="none" w:sz="0" w:space="0" w:color="auto"/>
        <w:left w:val="none" w:sz="0" w:space="0" w:color="auto"/>
        <w:bottom w:val="none" w:sz="0" w:space="0" w:color="auto"/>
        <w:right w:val="none" w:sz="0" w:space="0" w:color="auto"/>
      </w:divBdr>
    </w:div>
    <w:div w:id="1467383711">
      <w:marLeft w:val="480"/>
      <w:marRight w:val="0"/>
      <w:marTop w:val="0"/>
      <w:marBottom w:val="0"/>
      <w:divBdr>
        <w:top w:val="none" w:sz="0" w:space="0" w:color="auto"/>
        <w:left w:val="none" w:sz="0" w:space="0" w:color="auto"/>
        <w:bottom w:val="none" w:sz="0" w:space="0" w:color="auto"/>
        <w:right w:val="none" w:sz="0" w:space="0" w:color="auto"/>
      </w:divBdr>
    </w:div>
    <w:div w:id="1467505500">
      <w:marLeft w:val="480"/>
      <w:marRight w:val="0"/>
      <w:marTop w:val="0"/>
      <w:marBottom w:val="0"/>
      <w:divBdr>
        <w:top w:val="none" w:sz="0" w:space="0" w:color="auto"/>
        <w:left w:val="none" w:sz="0" w:space="0" w:color="auto"/>
        <w:bottom w:val="none" w:sz="0" w:space="0" w:color="auto"/>
        <w:right w:val="none" w:sz="0" w:space="0" w:color="auto"/>
      </w:divBdr>
    </w:div>
    <w:div w:id="1467548192">
      <w:marLeft w:val="480"/>
      <w:marRight w:val="0"/>
      <w:marTop w:val="0"/>
      <w:marBottom w:val="0"/>
      <w:divBdr>
        <w:top w:val="none" w:sz="0" w:space="0" w:color="auto"/>
        <w:left w:val="none" w:sz="0" w:space="0" w:color="auto"/>
        <w:bottom w:val="none" w:sz="0" w:space="0" w:color="auto"/>
        <w:right w:val="none" w:sz="0" w:space="0" w:color="auto"/>
      </w:divBdr>
    </w:div>
    <w:div w:id="1467553340">
      <w:marLeft w:val="480"/>
      <w:marRight w:val="0"/>
      <w:marTop w:val="0"/>
      <w:marBottom w:val="0"/>
      <w:divBdr>
        <w:top w:val="none" w:sz="0" w:space="0" w:color="auto"/>
        <w:left w:val="none" w:sz="0" w:space="0" w:color="auto"/>
        <w:bottom w:val="none" w:sz="0" w:space="0" w:color="auto"/>
        <w:right w:val="none" w:sz="0" w:space="0" w:color="auto"/>
      </w:divBdr>
    </w:div>
    <w:div w:id="1467775825">
      <w:marLeft w:val="480"/>
      <w:marRight w:val="0"/>
      <w:marTop w:val="0"/>
      <w:marBottom w:val="0"/>
      <w:divBdr>
        <w:top w:val="none" w:sz="0" w:space="0" w:color="auto"/>
        <w:left w:val="none" w:sz="0" w:space="0" w:color="auto"/>
        <w:bottom w:val="none" w:sz="0" w:space="0" w:color="auto"/>
        <w:right w:val="none" w:sz="0" w:space="0" w:color="auto"/>
      </w:divBdr>
    </w:div>
    <w:div w:id="1467815842">
      <w:marLeft w:val="480"/>
      <w:marRight w:val="0"/>
      <w:marTop w:val="0"/>
      <w:marBottom w:val="0"/>
      <w:divBdr>
        <w:top w:val="none" w:sz="0" w:space="0" w:color="auto"/>
        <w:left w:val="none" w:sz="0" w:space="0" w:color="auto"/>
        <w:bottom w:val="none" w:sz="0" w:space="0" w:color="auto"/>
        <w:right w:val="none" w:sz="0" w:space="0" w:color="auto"/>
      </w:divBdr>
    </w:div>
    <w:div w:id="1467963920">
      <w:marLeft w:val="480"/>
      <w:marRight w:val="0"/>
      <w:marTop w:val="0"/>
      <w:marBottom w:val="0"/>
      <w:divBdr>
        <w:top w:val="none" w:sz="0" w:space="0" w:color="auto"/>
        <w:left w:val="none" w:sz="0" w:space="0" w:color="auto"/>
        <w:bottom w:val="none" w:sz="0" w:space="0" w:color="auto"/>
        <w:right w:val="none" w:sz="0" w:space="0" w:color="auto"/>
      </w:divBdr>
    </w:div>
    <w:div w:id="1468009158">
      <w:marLeft w:val="480"/>
      <w:marRight w:val="0"/>
      <w:marTop w:val="0"/>
      <w:marBottom w:val="0"/>
      <w:divBdr>
        <w:top w:val="none" w:sz="0" w:space="0" w:color="auto"/>
        <w:left w:val="none" w:sz="0" w:space="0" w:color="auto"/>
        <w:bottom w:val="none" w:sz="0" w:space="0" w:color="auto"/>
        <w:right w:val="none" w:sz="0" w:space="0" w:color="auto"/>
      </w:divBdr>
    </w:div>
    <w:div w:id="1468162548">
      <w:marLeft w:val="480"/>
      <w:marRight w:val="0"/>
      <w:marTop w:val="0"/>
      <w:marBottom w:val="0"/>
      <w:divBdr>
        <w:top w:val="none" w:sz="0" w:space="0" w:color="auto"/>
        <w:left w:val="none" w:sz="0" w:space="0" w:color="auto"/>
        <w:bottom w:val="none" w:sz="0" w:space="0" w:color="auto"/>
        <w:right w:val="none" w:sz="0" w:space="0" w:color="auto"/>
      </w:divBdr>
    </w:div>
    <w:div w:id="1468164158">
      <w:marLeft w:val="480"/>
      <w:marRight w:val="0"/>
      <w:marTop w:val="0"/>
      <w:marBottom w:val="0"/>
      <w:divBdr>
        <w:top w:val="none" w:sz="0" w:space="0" w:color="auto"/>
        <w:left w:val="none" w:sz="0" w:space="0" w:color="auto"/>
        <w:bottom w:val="none" w:sz="0" w:space="0" w:color="auto"/>
        <w:right w:val="none" w:sz="0" w:space="0" w:color="auto"/>
      </w:divBdr>
    </w:div>
    <w:div w:id="1468277069">
      <w:marLeft w:val="480"/>
      <w:marRight w:val="0"/>
      <w:marTop w:val="0"/>
      <w:marBottom w:val="0"/>
      <w:divBdr>
        <w:top w:val="none" w:sz="0" w:space="0" w:color="auto"/>
        <w:left w:val="none" w:sz="0" w:space="0" w:color="auto"/>
        <w:bottom w:val="none" w:sz="0" w:space="0" w:color="auto"/>
        <w:right w:val="none" w:sz="0" w:space="0" w:color="auto"/>
      </w:divBdr>
    </w:div>
    <w:div w:id="1468352375">
      <w:bodyDiv w:val="1"/>
      <w:marLeft w:val="0"/>
      <w:marRight w:val="0"/>
      <w:marTop w:val="0"/>
      <w:marBottom w:val="0"/>
      <w:divBdr>
        <w:top w:val="none" w:sz="0" w:space="0" w:color="auto"/>
        <w:left w:val="none" w:sz="0" w:space="0" w:color="auto"/>
        <w:bottom w:val="none" w:sz="0" w:space="0" w:color="auto"/>
        <w:right w:val="none" w:sz="0" w:space="0" w:color="auto"/>
      </w:divBdr>
    </w:div>
    <w:div w:id="1468473503">
      <w:bodyDiv w:val="1"/>
      <w:marLeft w:val="0"/>
      <w:marRight w:val="0"/>
      <w:marTop w:val="0"/>
      <w:marBottom w:val="0"/>
      <w:divBdr>
        <w:top w:val="none" w:sz="0" w:space="0" w:color="auto"/>
        <w:left w:val="none" w:sz="0" w:space="0" w:color="auto"/>
        <w:bottom w:val="none" w:sz="0" w:space="0" w:color="auto"/>
        <w:right w:val="none" w:sz="0" w:space="0" w:color="auto"/>
      </w:divBdr>
    </w:div>
    <w:div w:id="1468546063">
      <w:bodyDiv w:val="1"/>
      <w:marLeft w:val="0"/>
      <w:marRight w:val="0"/>
      <w:marTop w:val="0"/>
      <w:marBottom w:val="0"/>
      <w:divBdr>
        <w:top w:val="none" w:sz="0" w:space="0" w:color="auto"/>
        <w:left w:val="none" w:sz="0" w:space="0" w:color="auto"/>
        <w:bottom w:val="none" w:sz="0" w:space="0" w:color="auto"/>
        <w:right w:val="none" w:sz="0" w:space="0" w:color="auto"/>
      </w:divBdr>
    </w:div>
    <w:div w:id="1468931608">
      <w:marLeft w:val="480"/>
      <w:marRight w:val="0"/>
      <w:marTop w:val="0"/>
      <w:marBottom w:val="0"/>
      <w:divBdr>
        <w:top w:val="none" w:sz="0" w:space="0" w:color="auto"/>
        <w:left w:val="none" w:sz="0" w:space="0" w:color="auto"/>
        <w:bottom w:val="none" w:sz="0" w:space="0" w:color="auto"/>
        <w:right w:val="none" w:sz="0" w:space="0" w:color="auto"/>
      </w:divBdr>
    </w:div>
    <w:div w:id="1468934823">
      <w:bodyDiv w:val="1"/>
      <w:marLeft w:val="0"/>
      <w:marRight w:val="0"/>
      <w:marTop w:val="0"/>
      <w:marBottom w:val="0"/>
      <w:divBdr>
        <w:top w:val="none" w:sz="0" w:space="0" w:color="auto"/>
        <w:left w:val="none" w:sz="0" w:space="0" w:color="auto"/>
        <w:bottom w:val="none" w:sz="0" w:space="0" w:color="auto"/>
        <w:right w:val="none" w:sz="0" w:space="0" w:color="auto"/>
      </w:divBdr>
    </w:div>
    <w:div w:id="1468936400">
      <w:bodyDiv w:val="1"/>
      <w:marLeft w:val="0"/>
      <w:marRight w:val="0"/>
      <w:marTop w:val="0"/>
      <w:marBottom w:val="0"/>
      <w:divBdr>
        <w:top w:val="none" w:sz="0" w:space="0" w:color="auto"/>
        <w:left w:val="none" w:sz="0" w:space="0" w:color="auto"/>
        <w:bottom w:val="none" w:sz="0" w:space="0" w:color="auto"/>
        <w:right w:val="none" w:sz="0" w:space="0" w:color="auto"/>
      </w:divBdr>
    </w:div>
    <w:div w:id="1468937958">
      <w:marLeft w:val="480"/>
      <w:marRight w:val="0"/>
      <w:marTop w:val="0"/>
      <w:marBottom w:val="0"/>
      <w:divBdr>
        <w:top w:val="none" w:sz="0" w:space="0" w:color="auto"/>
        <w:left w:val="none" w:sz="0" w:space="0" w:color="auto"/>
        <w:bottom w:val="none" w:sz="0" w:space="0" w:color="auto"/>
        <w:right w:val="none" w:sz="0" w:space="0" w:color="auto"/>
      </w:divBdr>
    </w:div>
    <w:div w:id="1469008093">
      <w:marLeft w:val="480"/>
      <w:marRight w:val="0"/>
      <w:marTop w:val="0"/>
      <w:marBottom w:val="0"/>
      <w:divBdr>
        <w:top w:val="none" w:sz="0" w:space="0" w:color="auto"/>
        <w:left w:val="none" w:sz="0" w:space="0" w:color="auto"/>
        <w:bottom w:val="none" w:sz="0" w:space="0" w:color="auto"/>
        <w:right w:val="none" w:sz="0" w:space="0" w:color="auto"/>
      </w:divBdr>
    </w:div>
    <w:div w:id="1469126923">
      <w:marLeft w:val="480"/>
      <w:marRight w:val="0"/>
      <w:marTop w:val="0"/>
      <w:marBottom w:val="0"/>
      <w:divBdr>
        <w:top w:val="none" w:sz="0" w:space="0" w:color="auto"/>
        <w:left w:val="none" w:sz="0" w:space="0" w:color="auto"/>
        <w:bottom w:val="none" w:sz="0" w:space="0" w:color="auto"/>
        <w:right w:val="none" w:sz="0" w:space="0" w:color="auto"/>
      </w:divBdr>
    </w:div>
    <w:div w:id="1469349542">
      <w:marLeft w:val="480"/>
      <w:marRight w:val="0"/>
      <w:marTop w:val="0"/>
      <w:marBottom w:val="0"/>
      <w:divBdr>
        <w:top w:val="none" w:sz="0" w:space="0" w:color="auto"/>
        <w:left w:val="none" w:sz="0" w:space="0" w:color="auto"/>
        <w:bottom w:val="none" w:sz="0" w:space="0" w:color="auto"/>
        <w:right w:val="none" w:sz="0" w:space="0" w:color="auto"/>
      </w:divBdr>
    </w:div>
    <w:div w:id="1469517745">
      <w:marLeft w:val="480"/>
      <w:marRight w:val="0"/>
      <w:marTop w:val="0"/>
      <w:marBottom w:val="0"/>
      <w:divBdr>
        <w:top w:val="none" w:sz="0" w:space="0" w:color="auto"/>
        <w:left w:val="none" w:sz="0" w:space="0" w:color="auto"/>
        <w:bottom w:val="none" w:sz="0" w:space="0" w:color="auto"/>
        <w:right w:val="none" w:sz="0" w:space="0" w:color="auto"/>
      </w:divBdr>
    </w:div>
    <w:div w:id="1469588661">
      <w:marLeft w:val="480"/>
      <w:marRight w:val="0"/>
      <w:marTop w:val="0"/>
      <w:marBottom w:val="0"/>
      <w:divBdr>
        <w:top w:val="none" w:sz="0" w:space="0" w:color="auto"/>
        <w:left w:val="none" w:sz="0" w:space="0" w:color="auto"/>
        <w:bottom w:val="none" w:sz="0" w:space="0" w:color="auto"/>
        <w:right w:val="none" w:sz="0" w:space="0" w:color="auto"/>
      </w:divBdr>
    </w:div>
    <w:div w:id="1469591653">
      <w:marLeft w:val="480"/>
      <w:marRight w:val="0"/>
      <w:marTop w:val="0"/>
      <w:marBottom w:val="0"/>
      <w:divBdr>
        <w:top w:val="none" w:sz="0" w:space="0" w:color="auto"/>
        <w:left w:val="none" w:sz="0" w:space="0" w:color="auto"/>
        <w:bottom w:val="none" w:sz="0" w:space="0" w:color="auto"/>
        <w:right w:val="none" w:sz="0" w:space="0" w:color="auto"/>
      </w:divBdr>
    </w:div>
    <w:div w:id="1470053799">
      <w:bodyDiv w:val="1"/>
      <w:marLeft w:val="0"/>
      <w:marRight w:val="0"/>
      <w:marTop w:val="0"/>
      <w:marBottom w:val="0"/>
      <w:divBdr>
        <w:top w:val="none" w:sz="0" w:space="0" w:color="auto"/>
        <w:left w:val="none" w:sz="0" w:space="0" w:color="auto"/>
        <w:bottom w:val="none" w:sz="0" w:space="0" w:color="auto"/>
        <w:right w:val="none" w:sz="0" w:space="0" w:color="auto"/>
      </w:divBdr>
    </w:div>
    <w:div w:id="1470055513">
      <w:marLeft w:val="480"/>
      <w:marRight w:val="0"/>
      <w:marTop w:val="0"/>
      <w:marBottom w:val="0"/>
      <w:divBdr>
        <w:top w:val="none" w:sz="0" w:space="0" w:color="auto"/>
        <w:left w:val="none" w:sz="0" w:space="0" w:color="auto"/>
        <w:bottom w:val="none" w:sz="0" w:space="0" w:color="auto"/>
        <w:right w:val="none" w:sz="0" w:space="0" w:color="auto"/>
      </w:divBdr>
    </w:div>
    <w:div w:id="1470198931">
      <w:marLeft w:val="480"/>
      <w:marRight w:val="0"/>
      <w:marTop w:val="0"/>
      <w:marBottom w:val="0"/>
      <w:divBdr>
        <w:top w:val="none" w:sz="0" w:space="0" w:color="auto"/>
        <w:left w:val="none" w:sz="0" w:space="0" w:color="auto"/>
        <w:bottom w:val="none" w:sz="0" w:space="0" w:color="auto"/>
        <w:right w:val="none" w:sz="0" w:space="0" w:color="auto"/>
      </w:divBdr>
    </w:div>
    <w:div w:id="1470250341">
      <w:marLeft w:val="480"/>
      <w:marRight w:val="0"/>
      <w:marTop w:val="0"/>
      <w:marBottom w:val="0"/>
      <w:divBdr>
        <w:top w:val="none" w:sz="0" w:space="0" w:color="auto"/>
        <w:left w:val="none" w:sz="0" w:space="0" w:color="auto"/>
        <w:bottom w:val="none" w:sz="0" w:space="0" w:color="auto"/>
        <w:right w:val="none" w:sz="0" w:space="0" w:color="auto"/>
      </w:divBdr>
    </w:div>
    <w:div w:id="1470366524">
      <w:marLeft w:val="480"/>
      <w:marRight w:val="0"/>
      <w:marTop w:val="0"/>
      <w:marBottom w:val="0"/>
      <w:divBdr>
        <w:top w:val="none" w:sz="0" w:space="0" w:color="auto"/>
        <w:left w:val="none" w:sz="0" w:space="0" w:color="auto"/>
        <w:bottom w:val="none" w:sz="0" w:space="0" w:color="auto"/>
        <w:right w:val="none" w:sz="0" w:space="0" w:color="auto"/>
      </w:divBdr>
    </w:div>
    <w:div w:id="1470396340">
      <w:marLeft w:val="480"/>
      <w:marRight w:val="0"/>
      <w:marTop w:val="0"/>
      <w:marBottom w:val="0"/>
      <w:divBdr>
        <w:top w:val="none" w:sz="0" w:space="0" w:color="auto"/>
        <w:left w:val="none" w:sz="0" w:space="0" w:color="auto"/>
        <w:bottom w:val="none" w:sz="0" w:space="0" w:color="auto"/>
        <w:right w:val="none" w:sz="0" w:space="0" w:color="auto"/>
      </w:divBdr>
    </w:div>
    <w:div w:id="1470587323">
      <w:marLeft w:val="480"/>
      <w:marRight w:val="0"/>
      <w:marTop w:val="0"/>
      <w:marBottom w:val="0"/>
      <w:divBdr>
        <w:top w:val="none" w:sz="0" w:space="0" w:color="auto"/>
        <w:left w:val="none" w:sz="0" w:space="0" w:color="auto"/>
        <w:bottom w:val="none" w:sz="0" w:space="0" w:color="auto"/>
        <w:right w:val="none" w:sz="0" w:space="0" w:color="auto"/>
      </w:divBdr>
    </w:div>
    <w:div w:id="1470628119">
      <w:bodyDiv w:val="1"/>
      <w:marLeft w:val="0"/>
      <w:marRight w:val="0"/>
      <w:marTop w:val="0"/>
      <w:marBottom w:val="0"/>
      <w:divBdr>
        <w:top w:val="none" w:sz="0" w:space="0" w:color="auto"/>
        <w:left w:val="none" w:sz="0" w:space="0" w:color="auto"/>
        <w:bottom w:val="none" w:sz="0" w:space="0" w:color="auto"/>
        <w:right w:val="none" w:sz="0" w:space="0" w:color="auto"/>
      </w:divBdr>
    </w:div>
    <w:div w:id="1470710197">
      <w:marLeft w:val="480"/>
      <w:marRight w:val="0"/>
      <w:marTop w:val="0"/>
      <w:marBottom w:val="0"/>
      <w:divBdr>
        <w:top w:val="none" w:sz="0" w:space="0" w:color="auto"/>
        <w:left w:val="none" w:sz="0" w:space="0" w:color="auto"/>
        <w:bottom w:val="none" w:sz="0" w:space="0" w:color="auto"/>
        <w:right w:val="none" w:sz="0" w:space="0" w:color="auto"/>
      </w:divBdr>
    </w:div>
    <w:div w:id="1470785148">
      <w:marLeft w:val="480"/>
      <w:marRight w:val="0"/>
      <w:marTop w:val="0"/>
      <w:marBottom w:val="0"/>
      <w:divBdr>
        <w:top w:val="none" w:sz="0" w:space="0" w:color="auto"/>
        <w:left w:val="none" w:sz="0" w:space="0" w:color="auto"/>
        <w:bottom w:val="none" w:sz="0" w:space="0" w:color="auto"/>
        <w:right w:val="none" w:sz="0" w:space="0" w:color="auto"/>
      </w:divBdr>
    </w:div>
    <w:div w:id="1470830126">
      <w:marLeft w:val="480"/>
      <w:marRight w:val="0"/>
      <w:marTop w:val="0"/>
      <w:marBottom w:val="0"/>
      <w:divBdr>
        <w:top w:val="none" w:sz="0" w:space="0" w:color="auto"/>
        <w:left w:val="none" w:sz="0" w:space="0" w:color="auto"/>
        <w:bottom w:val="none" w:sz="0" w:space="0" w:color="auto"/>
        <w:right w:val="none" w:sz="0" w:space="0" w:color="auto"/>
      </w:divBdr>
    </w:div>
    <w:div w:id="1470853444">
      <w:bodyDiv w:val="1"/>
      <w:marLeft w:val="0"/>
      <w:marRight w:val="0"/>
      <w:marTop w:val="0"/>
      <w:marBottom w:val="0"/>
      <w:divBdr>
        <w:top w:val="none" w:sz="0" w:space="0" w:color="auto"/>
        <w:left w:val="none" w:sz="0" w:space="0" w:color="auto"/>
        <w:bottom w:val="none" w:sz="0" w:space="0" w:color="auto"/>
        <w:right w:val="none" w:sz="0" w:space="0" w:color="auto"/>
      </w:divBdr>
    </w:div>
    <w:div w:id="1470897101">
      <w:marLeft w:val="480"/>
      <w:marRight w:val="0"/>
      <w:marTop w:val="0"/>
      <w:marBottom w:val="0"/>
      <w:divBdr>
        <w:top w:val="none" w:sz="0" w:space="0" w:color="auto"/>
        <w:left w:val="none" w:sz="0" w:space="0" w:color="auto"/>
        <w:bottom w:val="none" w:sz="0" w:space="0" w:color="auto"/>
        <w:right w:val="none" w:sz="0" w:space="0" w:color="auto"/>
      </w:divBdr>
    </w:div>
    <w:div w:id="1470902957">
      <w:marLeft w:val="480"/>
      <w:marRight w:val="0"/>
      <w:marTop w:val="0"/>
      <w:marBottom w:val="0"/>
      <w:divBdr>
        <w:top w:val="none" w:sz="0" w:space="0" w:color="auto"/>
        <w:left w:val="none" w:sz="0" w:space="0" w:color="auto"/>
        <w:bottom w:val="none" w:sz="0" w:space="0" w:color="auto"/>
        <w:right w:val="none" w:sz="0" w:space="0" w:color="auto"/>
      </w:divBdr>
    </w:div>
    <w:div w:id="1470905176">
      <w:marLeft w:val="480"/>
      <w:marRight w:val="0"/>
      <w:marTop w:val="0"/>
      <w:marBottom w:val="0"/>
      <w:divBdr>
        <w:top w:val="none" w:sz="0" w:space="0" w:color="auto"/>
        <w:left w:val="none" w:sz="0" w:space="0" w:color="auto"/>
        <w:bottom w:val="none" w:sz="0" w:space="0" w:color="auto"/>
        <w:right w:val="none" w:sz="0" w:space="0" w:color="auto"/>
      </w:divBdr>
    </w:div>
    <w:div w:id="1471050348">
      <w:marLeft w:val="480"/>
      <w:marRight w:val="0"/>
      <w:marTop w:val="0"/>
      <w:marBottom w:val="0"/>
      <w:divBdr>
        <w:top w:val="none" w:sz="0" w:space="0" w:color="auto"/>
        <w:left w:val="none" w:sz="0" w:space="0" w:color="auto"/>
        <w:bottom w:val="none" w:sz="0" w:space="0" w:color="auto"/>
        <w:right w:val="none" w:sz="0" w:space="0" w:color="auto"/>
      </w:divBdr>
    </w:div>
    <w:div w:id="1471164627">
      <w:marLeft w:val="480"/>
      <w:marRight w:val="0"/>
      <w:marTop w:val="0"/>
      <w:marBottom w:val="0"/>
      <w:divBdr>
        <w:top w:val="none" w:sz="0" w:space="0" w:color="auto"/>
        <w:left w:val="none" w:sz="0" w:space="0" w:color="auto"/>
        <w:bottom w:val="none" w:sz="0" w:space="0" w:color="auto"/>
        <w:right w:val="none" w:sz="0" w:space="0" w:color="auto"/>
      </w:divBdr>
    </w:div>
    <w:div w:id="1471169508">
      <w:bodyDiv w:val="1"/>
      <w:marLeft w:val="0"/>
      <w:marRight w:val="0"/>
      <w:marTop w:val="0"/>
      <w:marBottom w:val="0"/>
      <w:divBdr>
        <w:top w:val="none" w:sz="0" w:space="0" w:color="auto"/>
        <w:left w:val="none" w:sz="0" w:space="0" w:color="auto"/>
        <w:bottom w:val="none" w:sz="0" w:space="0" w:color="auto"/>
        <w:right w:val="none" w:sz="0" w:space="0" w:color="auto"/>
      </w:divBdr>
    </w:div>
    <w:div w:id="1471510647">
      <w:marLeft w:val="480"/>
      <w:marRight w:val="0"/>
      <w:marTop w:val="0"/>
      <w:marBottom w:val="0"/>
      <w:divBdr>
        <w:top w:val="none" w:sz="0" w:space="0" w:color="auto"/>
        <w:left w:val="none" w:sz="0" w:space="0" w:color="auto"/>
        <w:bottom w:val="none" w:sz="0" w:space="0" w:color="auto"/>
        <w:right w:val="none" w:sz="0" w:space="0" w:color="auto"/>
      </w:divBdr>
    </w:div>
    <w:div w:id="1471627290">
      <w:marLeft w:val="480"/>
      <w:marRight w:val="0"/>
      <w:marTop w:val="0"/>
      <w:marBottom w:val="0"/>
      <w:divBdr>
        <w:top w:val="none" w:sz="0" w:space="0" w:color="auto"/>
        <w:left w:val="none" w:sz="0" w:space="0" w:color="auto"/>
        <w:bottom w:val="none" w:sz="0" w:space="0" w:color="auto"/>
        <w:right w:val="none" w:sz="0" w:space="0" w:color="auto"/>
      </w:divBdr>
    </w:div>
    <w:div w:id="1471677437">
      <w:marLeft w:val="480"/>
      <w:marRight w:val="0"/>
      <w:marTop w:val="0"/>
      <w:marBottom w:val="0"/>
      <w:divBdr>
        <w:top w:val="none" w:sz="0" w:space="0" w:color="auto"/>
        <w:left w:val="none" w:sz="0" w:space="0" w:color="auto"/>
        <w:bottom w:val="none" w:sz="0" w:space="0" w:color="auto"/>
        <w:right w:val="none" w:sz="0" w:space="0" w:color="auto"/>
      </w:divBdr>
    </w:div>
    <w:div w:id="1471747768">
      <w:bodyDiv w:val="1"/>
      <w:marLeft w:val="0"/>
      <w:marRight w:val="0"/>
      <w:marTop w:val="0"/>
      <w:marBottom w:val="0"/>
      <w:divBdr>
        <w:top w:val="none" w:sz="0" w:space="0" w:color="auto"/>
        <w:left w:val="none" w:sz="0" w:space="0" w:color="auto"/>
        <w:bottom w:val="none" w:sz="0" w:space="0" w:color="auto"/>
        <w:right w:val="none" w:sz="0" w:space="0" w:color="auto"/>
      </w:divBdr>
      <w:divsChild>
        <w:div w:id="1635790505">
          <w:marLeft w:val="480"/>
          <w:marRight w:val="0"/>
          <w:marTop w:val="0"/>
          <w:marBottom w:val="0"/>
          <w:divBdr>
            <w:top w:val="none" w:sz="0" w:space="0" w:color="auto"/>
            <w:left w:val="none" w:sz="0" w:space="0" w:color="auto"/>
            <w:bottom w:val="none" w:sz="0" w:space="0" w:color="auto"/>
            <w:right w:val="none" w:sz="0" w:space="0" w:color="auto"/>
          </w:divBdr>
        </w:div>
        <w:div w:id="1648242315">
          <w:marLeft w:val="480"/>
          <w:marRight w:val="0"/>
          <w:marTop w:val="0"/>
          <w:marBottom w:val="0"/>
          <w:divBdr>
            <w:top w:val="none" w:sz="0" w:space="0" w:color="auto"/>
            <w:left w:val="none" w:sz="0" w:space="0" w:color="auto"/>
            <w:bottom w:val="none" w:sz="0" w:space="0" w:color="auto"/>
            <w:right w:val="none" w:sz="0" w:space="0" w:color="auto"/>
          </w:divBdr>
        </w:div>
        <w:div w:id="1353267264">
          <w:marLeft w:val="480"/>
          <w:marRight w:val="0"/>
          <w:marTop w:val="0"/>
          <w:marBottom w:val="0"/>
          <w:divBdr>
            <w:top w:val="none" w:sz="0" w:space="0" w:color="auto"/>
            <w:left w:val="none" w:sz="0" w:space="0" w:color="auto"/>
            <w:bottom w:val="none" w:sz="0" w:space="0" w:color="auto"/>
            <w:right w:val="none" w:sz="0" w:space="0" w:color="auto"/>
          </w:divBdr>
        </w:div>
        <w:div w:id="350645631">
          <w:marLeft w:val="480"/>
          <w:marRight w:val="0"/>
          <w:marTop w:val="0"/>
          <w:marBottom w:val="0"/>
          <w:divBdr>
            <w:top w:val="none" w:sz="0" w:space="0" w:color="auto"/>
            <w:left w:val="none" w:sz="0" w:space="0" w:color="auto"/>
            <w:bottom w:val="none" w:sz="0" w:space="0" w:color="auto"/>
            <w:right w:val="none" w:sz="0" w:space="0" w:color="auto"/>
          </w:divBdr>
        </w:div>
        <w:div w:id="1175416471">
          <w:marLeft w:val="480"/>
          <w:marRight w:val="0"/>
          <w:marTop w:val="0"/>
          <w:marBottom w:val="0"/>
          <w:divBdr>
            <w:top w:val="none" w:sz="0" w:space="0" w:color="auto"/>
            <w:left w:val="none" w:sz="0" w:space="0" w:color="auto"/>
            <w:bottom w:val="none" w:sz="0" w:space="0" w:color="auto"/>
            <w:right w:val="none" w:sz="0" w:space="0" w:color="auto"/>
          </w:divBdr>
        </w:div>
        <w:div w:id="996806632">
          <w:marLeft w:val="480"/>
          <w:marRight w:val="0"/>
          <w:marTop w:val="0"/>
          <w:marBottom w:val="0"/>
          <w:divBdr>
            <w:top w:val="none" w:sz="0" w:space="0" w:color="auto"/>
            <w:left w:val="none" w:sz="0" w:space="0" w:color="auto"/>
            <w:bottom w:val="none" w:sz="0" w:space="0" w:color="auto"/>
            <w:right w:val="none" w:sz="0" w:space="0" w:color="auto"/>
          </w:divBdr>
        </w:div>
        <w:div w:id="68499670">
          <w:marLeft w:val="480"/>
          <w:marRight w:val="0"/>
          <w:marTop w:val="0"/>
          <w:marBottom w:val="0"/>
          <w:divBdr>
            <w:top w:val="none" w:sz="0" w:space="0" w:color="auto"/>
            <w:left w:val="none" w:sz="0" w:space="0" w:color="auto"/>
            <w:bottom w:val="none" w:sz="0" w:space="0" w:color="auto"/>
            <w:right w:val="none" w:sz="0" w:space="0" w:color="auto"/>
          </w:divBdr>
        </w:div>
        <w:div w:id="1227688815">
          <w:marLeft w:val="480"/>
          <w:marRight w:val="0"/>
          <w:marTop w:val="0"/>
          <w:marBottom w:val="0"/>
          <w:divBdr>
            <w:top w:val="none" w:sz="0" w:space="0" w:color="auto"/>
            <w:left w:val="none" w:sz="0" w:space="0" w:color="auto"/>
            <w:bottom w:val="none" w:sz="0" w:space="0" w:color="auto"/>
            <w:right w:val="none" w:sz="0" w:space="0" w:color="auto"/>
          </w:divBdr>
        </w:div>
        <w:div w:id="1446462007">
          <w:marLeft w:val="480"/>
          <w:marRight w:val="0"/>
          <w:marTop w:val="0"/>
          <w:marBottom w:val="0"/>
          <w:divBdr>
            <w:top w:val="none" w:sz="0" w:space="0" w:color="auto"/>
            <w:left w:val="none" w:sz="0" w:space="0" w:color="auto"/>
            <w:bottom w:val="none" w:sz="0" w:space="0" w:color="auto"/>
            <w:right w:val="none" w:sz="0" w:space="0" w:color="auto"/>
          </w:divBdr>
        </w:div>
        <w:div w:id="822543827">
          <w:marLeft w:val="480"/>
          <w:marRight w:val="0"/>
          <w:marTop w:val="0"/>
          <w:marBottom w:val="0"/>
          <w:divBdr>
            <w:top w:val="none" w:sz="0" w:space="0" w:color="auto"/>
            <w:left w:val="none" w:sz="0" w:space="0" w:color="auto"/>
            <w:bottom w:val="none" w:sz="0" w:space="0" w:color="auto"/>
            <w:right w:val="none" w:sz="0" w:space="0" w:color="auto"/>
          </w:divBdr>
        </w:div>
        <w:div w:id="227769286">
          <w:marLeft w:val="480"/>
          <w:marRight w:val="0"/>
          <w:marTop w:val="0"/>
          <w:marBottom w:val="0"/>
          <w:divBdr>
            <w:top w:val="none" w:sz="0" w:space="0" w:color="auto"/>
            <w:left w:val="none" w:sz="0" w:space="0" w:color="auto"/>
            <w:bottom w:val="none" w:sz="0" w:space="0" w:color="auto"/>
            <w:right w:val="none" w:sz="0" w:space="0" w:color="auto"/>
          </w:divBdr>
        </w:div>
        <w:div w:id="1227103341">
          <w:marLeft w:val="480"/>
          <w:marRight w:val="0"/>
          <w:marTop w:val="0"/>
          <w:marBottom w:val="0"/>
          <w:divBdr>
            <w:top w:val="none" w:sz="0" w:space="0" w:color="auto"/>
            <w:left w:val="none" w:sz="0" w:space="0" w:color="auto"/>
            <w:bottom w:val="none" w:sz="0" w:space="0" w:color="auto"/>
            <w:right w:val="none" w:sz="0" w:space="0" w:color="auto"/>
          </w:divBdr>
        </w:div>
        <w:div w:id="593131427">
          <w:marLeft w:val="480"/>
          <w:marRight w:val="0"/>
          <w:marTop w:val="0"/>
          <w:marBottom w:val="0"/>
          <w:divBdr>
            <w:top w:val="none" w:sz="0" w:space="0" w:color="auto"/>
            <w:left w:val="none" w:sz="0" w:space="0" w:color="auto"/>
            <w:bottom w:val="none" w:sz="0" w:space="0" w:color="auto"/>
            <w:right w:val="none" w:sz="0" w:space="0" w:color="auto"/>
          </w:divBdr>
        </w:div>
        <w:div w:id="1408259237">
          <w:marLeft w:val="480"/>
          <w:marRight w:val="0"/>
          <w:marTop w:val="0"/>
          <w:marBottom w:val="0"/>
          <w:divBdr>
            <w:top w:val="none" w:sz="0" w:space="0" w:color="auto"/>
            <w:left w:val="none" w:sz="0" w:space="0" w:color="auto"/>
            <w:bottom w:val="none" w:sz="0" w:space="0" w:color="auto"/>
            <w:right w:val="none" w:sz="0" w:space="0" w:color="auto"/>
          </w:divBdr>
        </w:div>
        <w:div w:id="662508957">
          <w:marLeft w:val="480"/>
          <w:marRight w:val="0"/>
          <w:marTop w:val="0"/>
          <w:marBottom w:val="0"/>
          <w:divBdr>
            <w:top w:val="none" w:sz="0" w:space="0" w:color="auto"/>
            <w:left w:val="none" w:sz="0" w:space="0" w:color="auto"/>
            <w:bottom w:val="none" w:sz="0" w:space="0" w:color="auto"/>
            <w:right w:val="none" w:sz="0" w:space="0" w:color="auto"/>
          </w:divBdr>
        </w:div>
        <w:div w:id="1977418079">
          <w:marLeft w:val="480"/>
          <w:marRight w:val="0"/>
          <w:marTop w:val="0"/>
          <w:marBottom w:val="0"/>
          <w:divBdr>
            <w:top w:val="none" w:sz="0" w:space="0" w:color="auto"/>
            <w:left w:val="none" w:sz="0" w:space="0" w:color="auto"/>
            <w:bottom w:val="none" w:sz="0" w:space="0" w:color="auto"/>
            <w:right w:val="none" w:sz="0" w:space="0" w:color="auto"/>
          </w:divBdr>
        </w:div>
        <w:div w:id="11033979">
          <w:marLeft w:val="480"/>
          <w:marRight w:val="0"/>
          <w:marTop w:val="0"/>
          <w:marBottom w:val="0"/>
          <w:divBdr>
            <w:top w:val="none" w:sz="0" w:space="0" w:color="auto"/>
            <w:left w:val="none" w:sz="0" w:space="0" w:color="auto"/>
            <w:bottom w:val="none" w:sz="0" w:space="0" w:color="auto"/>
            <w:right w:val="none" w:sz="0" w:space="0" w:color="auto"/>
          </w:divBdr>
        </w:div>
        <w:div w:id="1145705225">
          <w:marLeft w:val="480"/>
          <w:marRight w:val="0"/>
          <w:marTop w:val="0"/>
          <w:marBottom w:val="0"/>
          <w:divBdr>
            <w:top w:val="none" w:sz="0" w:space="0" w:color="auto"/>
            <w:left w:val="none" w:sz="0" w:space="0" w:color="auto"/>
            <w:bottom w:val="none" w:sz="0" w:space="0" w:color="auto"/>
            <w:right w:val="none" w:sz="0" w:space="0" w:color="auto"/>
          </w:divBdr>
        </w:div>
        <w:div w:id="807819835">
          <w:marLeft w:val="480"/>
          <w:marRight w:val="0"/>
          <w:marTop w:val="0"/>
          <w:marBottom w:val="0"/>
          <w:divBdr>
            <w:top w:val="none" w:sz="0" w:space="0" w:color="auto"/>
            <w:left w:val="none" w:sz="0" w:space="0" w:color="auto"/>
            <w:bottom w:val="none" w:sz="0" w:space="0" w:color="auto"/>
            <w:right w:val="none" w:sz="0" w:space="0" w:color="auto"/>
          </w:divBdr>
        </w:div>
        <w:div w:id="1381784752">
          <w:marLeft w:val="480"/>
          <w:marRight w:val="0"/>
          <w:marTop w:val="0"/>
          <w:marBottom w:val="0"/>
          <w:divBdr>
            <w:top w:val="none" w:sz="0" w:space="0" w:color="auto"/>
            <w:left w:val="none" w:sz="0" w:space="0" w:color="auto"/>
            <w:bottom w:val="none" w:sz="0" w:space="0" w:color="auto"/>
            <w:right w:val="none" w:sz="0" w:space="0" w:color="auto"/>
          </w:divBdr>
        </w:div>
        <w:div w:id="26832110">
          <w:marLeft w:val="480"/>
          <w:marRight w:val="0"/>
          <w:marTop w:val="0"/>
          <w:marBottom w:val="0"/>
          <w:divBdr>
            <w:top w:val="none" w:sz="0" w:space="0" w:color="auto"/>
            <w:left w:val="none" w:sz="0" w:space="0" w:color="auto"/>
            <w:bottom w:val="none" w:sz="0" w:space="0" w:color="auto"/>
            <w:right w:val="none" w:sz="0" w:space="0" w:color="auto"/>
          </w:divBdr>
        </w:div>
        <w:div w:id="1803959199">
          <w:marLeft w:val="480"/>
          <w:marRight w:val="0"/>
          <w:marTop w:val="0"/>
          <w:marBottom w:val="0"/>
          <w:divBdr>
            <w:top w:val="none" w:sz="0" w:space="0" w:color="auto"/>
            <w:left w:val="none" w:sz="0" w:space="0" w:color="auto"/>
            <w:bottom w:val="none" w:sz="0" w:space="0" w:color="auto"/>
            <w:right w:val="none" w:sz="0" w:space="0" w:color="auto"/>
          </w:divBdr>
        </w:div>
        <w:div w:id="685443769">
          <w:marLeft w:val="480"/>
          <w:marRight w:val="0"/>
          <w:marTop w:val="0"/>
          <w:marBottom w:val="0"/>
          <w:divBdr>
            <w:top w:val="none" w:sz="0" w:space="0" w:color="auto"/>
            <w:left w:val="none" w:sz="0" w:space="0" w:color="auto"/>
            <w:bottom w:val="none" w:sz="0" w:space="0" w:color="auto"/>
            <w:right w:val="none" w:sz="0" w:space="0" w:color="auto"/>
          </w:divBdr>
        </w:div>
        <w:div w:id="1445609295">
          <w:marLeft w:val="480"/>
          <w:marRight w:val="0"/>
          <w:marTop w:val="0"/>
          <w:marBottom w:val="0"/>
          <w:divBdr>
            <w:top w:val="none" w:sz="0" w:space="0" w:color="auto"/>
            <w:left w:val="none" w:sz="0" w:space="0" w:color="auto"/>
            <w:bottom w:val="none" w:sz="0" w:space="0" w:color="auto"/>
            <w:right w:val="none" w:sz="0" w:space="0" w:color="auto"/>
          </w:divBdr>
        </w:div>
        <w:div w:id="1013146375">
          <w:marLeft w:val="480"/>
          <w:marRight w:val="0"/>
          <w:marTop w:val="0"/>
          <w:marBottom w:val="0"/>
          <w:divBdr>
            <w:top w:val="none" w:sz="0" w:space="0" w:color="auto"/>
            <w:left w:val="none" w:sz="0" w:space="0" w:color="auto"/>
            <w:bottom w:val="none" w:sz="0" w:space="0" w:color="auto"/>
            <w:right w:val="none" w:sz="0" w:space="0" w:color="auto"/>
          </w:divBdr>
        </w:div>
        <w:div w:id="1157723562">
          <w:marLeft w:val="480"/>
          <w:marRight w:val="0"/>
          <w:marTop w:val="0"/>
          <w:marBottom w:val="0"/>
          <w:divBdr>
            <w:top w:val="none" w:sz="0" w:space="0" w:color="auto"/>
            <w:left w:val="none" w:sz="0" w:space="0" w:color="auto"/>
            <w:bottom w:val="none" w:sz="0" w:space="0" w:color="auto"/>
            <w:right w:val="none" w:sz="0" w:space="0" w:color="auto"/>
          </w:divBdr>
        </w:div>
        <w:div w:id="335694111">
          <w:marLeft w:val="480"/>
          <w:marRight w:val="0"/>
          <w:marTop w:val="0"/>
          <w:marBottom w:val="0"/>
          <w:divBdr>
            <w:top w:val="none" w:sz="0" w:space="0" w:color="auto"/>
            <w:left w:val="none" w:sz="0" w:space="0" w:color="auto"/>
            <w:bottom w:val="none" w:sz="0" w:space="0" w:color="auto"/>
            <w:right w:val="none" w:sz="0" w:space="0" w:color="auto"/>
          </w:divBdr>
        </w:div>
        <w:div w:id="388308611">
          <w:marLeft w:val="480"/>
          <w:marRight w:val="0"/>
          <w:marTop w:val="0"/>
          <w:marBottom w:val="0"/>
          <w:divBdr>
            <w:top w:val="none" w:sz="0" w:space="0" w:color="auto"/>
            <w:left w:val="none" w:sz="0" w:space="0" w:color="auto"/>
            <w:bottom w:val="none" w:sz="0" w:space="0" w:color="auto"/>
            <w:right w:val="none" w:sz="0" w:space="0" w:color="auto"/>
          </w:divBdr>
        </w:div>
        <w:div w:id="1684747745">
          <w:marLeft w:val="480"/>
          <w:marRight w:val="0"/>
          <w:marTop w:val="0"/>
          <w:marBottom w:val="0"/>
          <w:divBdr>
            <w:top w:val="none" w:sz="0" w:space="0" w:color="auto"/>
            <w:left w:val="none" w:sz="0" w:space="0" w:color="auto"/>
            <w:bottom w:val="none" w:sz="0" w:space="0" w:color="auto"/>
            <w:right w:val="none" w:sz="0" w:space="0" w:color="auto"/>
          </w:divBdr>
        </w:div>
        <w:div w:id="1860385368">
          <w:marLeft w:val="480"/>
          <w:marRight w:val="0"/>
          <w:marTop w:val="0"/>
          <w:marBottom w:val="0"/>
          <w:divBdr>
            <w:top w:val="none" w:sz="0" w:space="0" w:color="auto"/>
            <w:left w:val="none" w:sz="0" w:space="0" w:color="auto"/>
            <w:bottom w:val="none" w:sz="0" w:space="0" w:color="auto"/>
            <w:right w:val="none" w:sz="0" w:space="0" w:color="auto"/>
          </w:divBdr>
        </w:div>
        <w:div w:id="413358951">
          <w:marLeft w:val="480"/>
          <w:marRight w:val="0"/>
          <w:marTop w:val="0"/>
          <w:marBottom w:val="0"/>
          <w:divBdr>
            <w:top w:val="none" w:sz="0" w:space="0" w:color="auto"/>
            <w:left w:val="none" w:sz="0" w:space="0" w:color="auto"/>
            <w:bottom w:val="none" w:sz="0" w:space="0" w:color="auto"/>
            <w:right w:val="none" w:sz="0" w:space="0" w:color="auto"/>
          </w:divBdr>
        </w:div>
        <w:div w:id="428812458">
          <w:marLeft w:val="480"/>
          <w:marRight w:val="0"/>
          <w:marTop w:val="0"/>
          <w:marBottom w:val="0"/>
          <w:divBdr>
            <w:top w:val="none" w:sz="0" w:space="0" w:color="auto"/>
            <w:left w:val="none" w:sz="0" w:space="0" w:color="auto"/>
            <w:bottom w:val="none" w:sz="0" w:space="0" w:color="auto"/>
            <w:right w:val="none" w:sz="0" w:space="0" w:color="auto"/>
          </w:divBdr>
        </w:div>
        <w:div w:id="1861316316">
          <w:marLeft w:val="480"/>
          <w:marRight w:val="0"/>
          <w:marTop w:val="0"/>
          <w:marBottom w:val="0"/>
          <w:divBdr>
            <w:top w:val="none" w:sz="0" w:space="0" w:color="auto"/>
            <w:left w:val="none" w:sz="0" w:space="0" w:color="auto"/>
            <w:bottom w:val="none" w:sz="0" w:space="0" w:color="auto"/>
            <w:right w:val="none" w:sz="0" w:space="0" w:color="auto"/>
          </w:divBdr>
        </w:div>
        <w:div w:id="797993674">
          <w:marLeft w:val="480"/>
          <w:marRight w:val="0"/>
          <w:marTop w:val="0"/>
          <w:marBottom w:val="0"/>
          <w:divBdr>
            <w:top w:val="none" w:sz="0" w:space="0" w:color="auto"/>
            <w:left w:val="none" w:sz="0" w:space="0" w:color="auto"/>
            <w:bottom w:val="none" w:sz="0" w:space="0" w:color="auto"/>
            <w:right w:val="none" w:sz="0" w:space="0" w:color="auto"/>
          </w:divBdr>
        </w:div>
        <w:div w:id="740447269">
          <w:marLeft w:val="480"/>
          <w:marRight w:val="0"/>
          <w:marTop w:val="0"/>
          <w:marBottom w:val="0"/>
          <w:divBdr>
            <w:top w:val="none" w:sz="0" w:space="0" w:color="auto"/>
            <w:left w:val="none" w:sz="0" w:space="0" w:color="auto"/>
            <w:bottom w:val="none" w:sz="0" w:space="0" w:color="auto"/>
            <w:right w:val="none" w:sz="0" w:space="0" w:color="auto"/>
          </w:divBdr>
        </w:div>
        <w:div w:id="546992214">
          <w:marLeft w:val="480"/>
          <w:marRight w:val="0"/>
          <w:marTop w:val="0"/>
          <w:marBottom w:val="0"/>
          <w:divBdr>
            <w:top w:val="none" w:sz="0" w:space="0" w:color="auto"/>
            <w:left w:val="none" w:sz="0" w:space="0" w:color="auto"/>
            <w:bottom w:val="none" w:sz="0" w:space="0" w:color="auto"/>
            <w:right w:val="none" w:sz="0" w:space="0" w:color="auto"/>
          </w:divBdr>
        </w:div>
        <w:div w:id="73626370">
          <w:marLeft w:val="480"/>
          <w:marRight w:val="0"/>
          <w:marTop w:val="0"/>
          <w:marBottom w:val="0"/>
          <w:divBdr>
            <w:top w:val="none" w:sz="0" w:space="0" w:color="auto"/>
            <w:left w:val="none" w:sz="0" w:space="0" w:color="auto"/>
            <w:bottom w:val="none" w:sz="0" w:space="0" w:color="auto"/>
            <w:right w:val="none" w:sz="0" w:space="0" w:color="auto"/>
          </w:divBdr>
        </w:div>
        <w:div w:id="486870313">
          <w:marLeft w:val="480"/>
          <w:marRight w:val="0"/>
          <w:marTop w:val="0"/>
          <w:marBottom w:val="0"/>
          <w:divBdr>
            <w:top w:val="none" w:sz="0" w:space="0" w:color="auto"/>
            <w:left w:val="none" w:sz="0" w:space="0" w:color="auto"/>
            <w:bottom w:val="none" w:sz="0" w:space="0" w:color="auto"/>
            <w:right w:val="none" w:sz="0" w:space="0" w:color="auto"/>
          </w:divBdr>
        </w:div>
        <w:div w:id="1038897835">
          <w:marLeft w:val="480"/>
          <w:marRight w:val="0"/>
          <w:marTop w:val="0"/>
          <w:marBottom w:val="0"/>
          <w:divBdr>
            <w:top w:val="none" w:sz="0" w:space="0" w:color="auto"/>
            <w:left w:val="none" w:sz="0" w:space="0" w:color="auto"/>
            <w:bottom w:val="none" w:sz="0" w:space="0" w:color="auto"/>
            <w:right w:val="none" w:sz="0" w:space="0" w:color="auto"/>
          </w:divBdr>
        </w:div>
        <w:div w:id="1250969424">
          <w:marLeft w:val="480"/>
          <w:marRight w:val="0"/>
          <w:marTop w:val="0"/>
          <w:marBottom w:val="0"/>
          <w:divBdr>
            <w:top w:val="none" w:sz="0" w:space="0" w:color="auto"/>
            <w:left w:val="none" w:sz="0" w:space="0" w:color="auto"/>
            <w:bottom w:val="none" w:sz="0" w:space="0" w:color="auto"/>
            <w:right w:val="none" w:sz="0" w:space="0" w:color="auto"/>
          </w:divBdr>
        </w:div>
        <w:div w:id="359865688">
          <w:marLeft w:val="480"/>
          <w:marRight w:val="0"/>
          <w:marTop w:val="0"/>
          <w:marBottom w:val="0"/>
          <w:divBdr>
            <w:top w:val="none" w:sz="0" w:space="0" w:color="auto"/>
            <w:left w:val="none" w:sz="0" w:space="0" w:color="auto"/>
            <w:bottom w:val="none" w:sz="0" w:space="0" w:color="auto"/>
            <w:right w:val="none" w:sz="0" w:space="0" w:color="auto"/>
          </w:divBdr>
        </w:div>
        <w:div w:id="1078747556">
          <w:marLeft w:val="480"/>
          <w:marRight w:val="0"/>
          <w:marTop w:val="0"/>
          <w:marBottom w:val="0"/>
          <w:divBdr>
            <w:top w:val="none" w:sz="0" w:space="0" w:color="auto"/>
            <w:left w:val="none" w:sz="0" w:space="0" w:color="auto"/>
            <w:bottom w:val="none" w:sz="0" w:space="0" w:color="auto"/>
            <w:right w:val="none" w:sz="0" w:space="0" w:color="auto"/>
          </w:divBdr>
        </w:div>
        <w:div w:id="1831482525">
          <w:marLeft w:val="480"/>
          <w:marRight w:val="0"/>
          <w:marTop w:val="0"/>
          <w:marBottom w:val="0"/>
          <w:divBdr>
            <w:top w:val="none" w:sz="0" w:space="0" w:color="auto"/>
            <w:left w:val="none" w:sz="0" w:space="0" w:color="auto"/>
            <w:bottom w:val="none" w:sz="0" w:space="0" w:color="auto"/>
            <w:right w:val="none" w:sz="0" w:space="0" w:color="auto"/>
          </w:divBdr>
        </w:div>
        <w:div w:id="913513252">
          <w:marLeft w:val="480"/>
          <w:marRight w:val="0"/>
          <w:marTop w:val="0"/>
          <w:marBottom w:val="0"/>
          <w:divBdr>
            <w:top w:val="none" w:sz="0" w:space="0" w:color="auto"/>
            <w:left w:val="none" w:sz="0" w:space="0" w:color="auto"/>
            <w:bottom w:val="none" w:sz="0" w:space="0" w:color="auto"/>
            <w:right w:val="none" w:sz="0" w:space="0" w:color="auto"/>
          </w:divBdr>
        </w:div>
        <w:div w:id="226499597">
          <w:marLeft w:val="480"/>
          <w:marRight w:val="0"/>
          <w:marTop w:val="0"/>
          <w:marBottom w:val="0"/>
          <w:divBdr>
            <w:top w:val="none" w:sz="0" w:space="0" w:color="auto"/>
            <w:left w:val="none" w:sz="0" w:space="0" w:color="auto"/>
            <w:bottom w:val="none" w:sz="0" w:space="0" w:color="auto"/>
            <w:right w:val="none" w:sz="0" w:space="0" w:color="auto"/>
          </w:divBdr>
        </w:div>
      </w:divsChild>
    </w:div>
    <w:div w:id="1471751611">
      <w:marLeft w:val="480"/>
      <w:marRight w:val="0"/>
      <w:marTop w:val="0"/>
      <w:marBottom w:val="0"/>
      <w:divBdr>
        <w:top w:val="none" w:sz="0" w:space="0" w:color="auto"/>
        <w:left w:val="none" w:sz="0" w:space="0" w:color="auto"/>
        <w:bottom w:val="none" w:sz="0" w:space="0" w:color="auto"/>
        <w:right w:val="none" w:sz="0" w:space="0" w:color="auto"/>
      </w:divBdr>
    </w:div>
    <w:div w:id="1472088523">
      <w:marLeft w:val="480"/>
      <w:marRight w:val="0"/>
      <w:marTop w:val="0"/>
      <w:marBottom w:val="0"/>
      <w:divBdr>
        <w:top w:val="none" w:sz="0" w:space="0" w:color="auto"/>
        <w:left w:val="none" w:sz="0" w:space="0" w:color="auto"/>
        <w:bottom w:val="none" w:sz="0" w:space="0" w:color="auto"/>
        <w:right w:val="none" w:sz="0" w:space="0" w:color="auto"/>
      </w:divBdr>
    </w:div>
    <w:div w:id="1472167320">
      <w:marLeft w:val="480"/>
      <w:marRight w:val="0"/>
      <w:marTop w:val="0"/>
      <w:marBottom w:val="0"/>
      <w:divBdr>
        <w:top w:val="none" w:sz="0" w:space="0" w:color="auto"/>
        <w:left w:val="none" w:sz="0" w:space="0" w:color="auto"/>
        <w:bottom w:val="none" w:sz="0" w:space="0" w:color="auto"/>
        <w:right w:val="none" w:sz="0" w:space="0" w:color="auto"/>
      </w:divBdr>
    </w:div>
    <w:div w:id="1472285012">
      <w:bodyDiv w:val="1"/>
      <w:marLeft w:val="0"/>
      <w:marRight w:val="0"/>
      <w:marTop w:val="0"/>
      <w:marBottom w:val="0"/>
      <w:divBdr>
        <w:top w:val="none" w:sz="0" w:space="0" w:color="auto"/>
        <w:left w:val="none" w:sz="0" w:space="0" w:color="auto"/>
        <w:bottom w:val="none" w:sz="0" w:space="0" w:color="auto"/>
        <w:right w:val="none" w:sz="0" w:space="0" w:color="auto"/>
      </w:divBdr>
    </w:div>
    <w:div w:id="1472285381">
      <w:marLeft w:val="480"/>
      <w:marRight w:val="0"/>
      <w:marTop w:val="0"/>
      <w:marBottom w:val="0"/>
      <w:divBdr>
        <w:top w:val="none" w:sz="0" w:space="0" w:color="auto"/>
        <w:left w:val="none" w:sz="0" w:space="0" w:color="auto"/>
        <w:bottom w:val="none" w:sz="0" w:space="0" w:color="auto"/>
        <w:right w:val="none" w:sz="0" w:space="0" w:color="auto"/>
      </w:divBdr>
    </w:div>
    <w:div w:id="1472287816">
      <w:marLeft w:val="480"/>
      <w:marRight w:val="0"/>
      <w:marTop w:val="0"/>
      <w:marBottom w:val="0"/>
      <w:divBdr>
        <w:top w:val="none" w:sz="0" w:space="0" w:color="auto"/>
        <w:left w:val="none" w:sz="0" w:space="0" w:color="auto"/>
        <w:bottom w:val="none" w:sz="0" w:space="0" w:color="auto"/>
        <w:right w:val="none" w:sz="0" w:space="0" w:color="auto"/>
      </w:divBdr>
    </w:div>
    <w:div w:id="1472357459">
      <w:marLeft w:val="480"/>
      <w:marRight w:val="0"/>
      <w:marTop w:val="0"/>
      <w:marBottom w:val="0"/>
      <w:divBdr>
        <w:top w:val="none" w:sz="0" w:space="0" w:color="auto"/>
        <w:left w:val="none" w:sz="0" w:space="0" w:color="auto"/>
        <w:bottom w:val="none" w:sz="0" w:space="0" w:color="auto"/>
        <w:right w:val="none" w:sz="0" w:space="0" w:color="auto"/>
      </w:divBdr>
    </w:div>
    <w:div w:id="1472364264">
      <w:marLeft w:val="480"/>
      <w:marRight w:val="0"/>
      <w:marTop w:val="0"/>
      <w:marBottom w:val="0"/>
      <w:divBdr>
        <w:top w:val="none" w:sz="0" w:space="0" w:color="auto"/>
        <w:left w:val="none" w:sz="0" w:space="0" w:color="auto"/>
        <w:bottom w:val="none" w:sz="0" w:space="0" w:color="auto"/>
        <w:right w:val="none" w:sz="0" w:space="0" w:color="auto"/>
      </w:divBdr>
    </w:div>
    <w:div w:id="1472399956">
      <w:bodyDiv w:val="1"/>
      <w:marLeft w:val="0"/>
      <w:marRight w:val="0"/>
      <w:marTop w:val="0"/>
      <w:marBottom w:val="0"/>
      <w:divBdr>
        <w:top w:val="none" w:sz="0" w:space="0" w:color="auto"/>
        <w:left w:val="none" w:sz="0" w:space="0" w:color="auto"/>
        <w:bottom w:val="none" w:sz="0" w:space="0" w:color="auto"/>
        <w:right w:val="none" w:sz="0" w:space="0" w:color="auto"/>
      </w:divBdr>
    </w:div>
    <w:div w:id="1472402038">
      <w:marLeft w:val="480"/>
      <w:marRight w:val="0"/>
      <w:marTop w:val="0"/>
      <w:marBottom w:val="0"/>
      <w:divBdr>
        <w:top w:val="none" w:sz="0" w:space="0" w:color="auto"/>
        <w:left w:val="none" w:sz="0" w:space="0" w:color="auto"/>
        <w:bottom w:val="none" w:sz="0" w:space="0" w:color="auto"/>
        <w:right w:val="none" w:sz="0" w:space="0" w:color="auto"/>
      </w:divBdr>
    </w:div>
    <w:div w:id="1472403895">
      <w:bodyDiv w:val="1"/>
      <w:marLeft w:val="0"/>
      <w:marRight w:val="0"/>
      <w:marTop w:val="0"/>
      <w:marBottom w:val="0"/>
      <w:divBdr>
        <w:top w:val="none" w:sz="0" w:space="0" w:color="auto"/>
        <w:left w:val="none" w:sz="0" w:space="0" w:color="auto"/>
        <w:bottom w:val="none" w:sz="0" w:space="0" w:color="auto"/>
        <w:right w:val="none" w:sz="0" w:space="0" w:color="auto"/>
      </w:divBdr>
      <w:divsChild>
        <w:div w:id="1850287179">
          <w:marLeft w:val="480"/>
          <w:marRight w:val="0"/>
          <w:marTop w:val="0"/>
          <w:marBottom w:val="0"/>
          <w:divBdr>
            <w:top w:val="none" w:sz="0" w:space="0" w:color="auto"/>
            <w:left w:val="none" w:sz="0" w:space="0" w:color="auto"/>
            <w:bottom w:val="none" w:sz="0" w:space="0" w:color="auto"/>
            <w:right w:val="none" w:sz="0" w:space="0" w:color="auto"/>
          </w:divBdr>
        </w:div>
        <w:div w:id="1669093627">
          <w:marLeft w:val="480"/>
          <w:marRight w:val="0"/>
          <w:marTop w:val="0"/>
          <w:marBottom w:val="0"/>
          <w:divBdr>
            <w:top w:val="none" w:sz="0" w:space="0" w:color="auto"/>
            <w:left w:val="none" w:sz="0" w:space="0" w:color="auto"/>
            <w:bottom w:val="none" w:sz="0" w:space="0" w:color="auto"/>
            <w:right w:val="none" w:sz="0" w:space="0" w:color="auto"/>
          </w:divBdr>
        </w:div>
        <w:div w:id="1069962435">
          <w:marLeft w:val="480"/>
          <w:marRight w:val="0"/>
          <w:marTop w:val="0"/>
          <w:marBottom w:val="0"/>
          <w:divBdr>
            <w:top w:val="none" w:sz="0" w:space="0" w:color="auto"/>
            <w:left w:val="none" w:sz="0" w:space="0" w:color="auto"/>
            <w:bottom w:val="none" w:sz="0" w:space="0" w:color="auto"/>
            <w:right w:val="none" w:sz="0" w:space="0" w:color="auto"/>
          </w:divBdr>
        </w:div>
        <w:div w:id="1653947707">
          <w:marLeft w:val="480"/>
          <w:marRight w:val="0"/>
          <w:marTop w:val="0"/>
          <w:marBottom w:val="0"/>
          <w:divBdr>
            <w:top w:val="none" w:sz="0" w:space="0" w:color="auto"/>
            <w:left w:val="none" w:sz="0" w:space="0" w:color="auto"/>
            <w:bottom w:val="none" w:sz="0" w:space="0" w:color="auto"/>
            <w:right w:val="none" w:sz="0" w:space="0" w:color="auto"/>
          </w:divBdr>
        </w:div>
        <w:div w:id="1139762724">
          <w:marLeft w:val="480"/>
          <w:marRight w:val="0"/>
          <w:marTop w:val="0"/>
          <w:marBottom w:val="0"/>
          <w:divBdr>
            <w:top w:val="none" w:sz="0" w:space="0" w:color="auto"/>
            <w:left w:val="none" w:sz="0" w:space="0" w:color="auto"/>
            <w:bottom w:val="none" w:sz="0" w:space="0" w:color="auto"/>
            <w:right w:val="none" w:sz="0" w:space="0" w:color="auto"/>
          </w:divBdr>
        </w:div>
        <w:div w:id="683937566">
          <w:marLeft w:val="480"/>
          <w:marRight w:val="0"/>
          <w:marTop w:val="0"/>
          <w:marBottom w:val="0"/>
          <w:divBdr>
            <w:top w:val="none" w:sz="0" w:space="0" w:color="auto"/>
            <w:left w:val="none" w:sz="0" w:space="0" w:color="auto"/>
            <w:bottom w:val="none" w:sz="0" w:space="0" w:color="auto"/>
            <w:right w:val="none" w:sz="0" w:space="0" w:color="auto"/>
          </w:divBdr>
        </w:div>
        <w:div w:id="1414165264">
          <w:marLeft w:val="480"/>
          <w:marRight w:val="0"/>
          <w:marTop w:val="0"/>
          <w:marBottom w:val="0"/>
          <w:divBdr>
            <w:top w:val="none" w:sz="0" w:space="0" w:color="auto"/>
            <w:left w:val="none" w:sz="0" w:space="0" w:color="auto"/>
            <w:bottom w:val="none" w:sz="0" w:space="0" w:color="auto"/>
            <w:right w:val="none" w:sz="0" w:space="0" w:color="auto"/>
          </w:divBdr>
        </w:div>
        <w:div w:id="2119983463">
          <w:marLeft w:val="480"/>
          <w:marRight w:val="0"/>
          <w:marTop w:val="0"/>
          <w:marBottom w:val="0"/>
          <w:divBdr>
            <w:top w:val="none" w:sz="0" w:space="0" w:color="auto"/>
            <w:left w:val="none" w:sz="0" w:space="0" w:color="auto"/>
            <w:bottom w:val="none" w:sz="0" w:space="0" w:color="auto"/>
            <w:right w:val="none" w:sz="0" w:space="0" w:color="auto"/>
          </w:divBdr>
        </w:div>
        <w:div w:id="1403137119">
          <w:marLeft w:val="480"/>
          <w:marRight w:val="0"/>
          <w:marTop w:val="0"/>
          <w:marBottom w:val="0"/>
          <w:divBdr>
            <w:top w:val="none" w:sz="0" w:space="0" w:color="auto"/>
            <w:left w:val="none" w:sz="0" w:space="0" w:color="auto"/>
            <w:bottom w:val="none" w:sz="0" w:space="0" w:color="auto"/>
            <w:right w:val="none" w:sz="0" w:space="0" w:color="auto"/>
          </w:divBdr>
        </w:div>
        <w:div w:id="2067023882">
          <w:marLeft w:val="480"/>
          <w:marRight w:val="0"/>
          <w:marTop w:val="0"/>
          <w:marBottom w:val="0"/>
          <w:divBdr>
            <w:top w:val="none" w:sz="0" w:space="0" w:color="auto"/>
            <w:left w:val="none" w:sz="0" w:space="0" w:color="auto"/>
            <w:bottom w:val="none" w:sz="0" w:space="0" w:color="auto"/>
            <w:right w:val="none" w:sz="0" w:space="0" w:color="auto"/>
          </w:divBdr>
        </w:div>
        <w:div w:id="791872070">
          <w:marLeft w:val="480"/>
          <w:marRight w:val="0"/>
          <w:marTop w:val="0"/>
          <w:marBottom w:val="0"/>
          <w:divBdr>
            <w:top w:val="none" w:sz="0" w:space="0" w:color="auto"/>
            <w:left w:val="none" w:sz="0" w:space="0" w:color="auto"/>
            <w:bottom w:val="none" w:sz="0" w:space="0" w:color="auto"/>
            <w:right w:val="none" w:sz="0" w:space="0" w:color="auto"/>
          </w:divBdr>
        </w:div>
        <w:div w:id="2367494">
          <w:marLeft w:val="480"/>
          <w:marRight w:val="0"/>
          <w:marTop w:val="0"/>
          <w:marBottom w:val="0"/>
          <w:divBdr>
            <w:top w:val="none" w:sz="0" w:space="0" w:color="auto"/>
            <w:left w:val="none" w:sz="0" w:space="0" w:color="auto"/>
            <w:bottom w:val="none" w:sz="0" w:space="0" w:color="auto"/>
            <w:right w:val="none" w:sz="0" w:space="0" w:color="auto"/>
          </w:divBdr>
        </w:div>
        <w:div w:id="337392099">
          <w:marLeft w:val="480"/>
          <w:marRight w:val="0"/>
          <w:marTop w:val="0"/>
          <w:marBottom w:val="0"/>
          <w:divBdr>
            <w:top w:val="none" w:sz="0" w:space="0" w:color="auto"/>
            <w:left w:val="none" w:sz="0" w:space="0" w:color="auto"/>
            <w:bottom w:val="none" w:sz="0" w:space="0" w:color="auto"/>
            <w:right w:val="none" w:sz="0" w:space="0" w:color="auto"/>
          </w:divBdr>
        </w:div>
        <w:div w:id="1531718742">
          <w:marLeft w:val="480"/>
          <w:marRight w:val="0"/>
          <w:marTop w:val="0"/>
          <w:marBottom w:val="0"/>
          <w:divBdr>
            <w:top w:val="none" w:sz="0" w:space="0" w:color="auto"/>
            <w:left w:val="none" w:sz="0" w:space="0" w:color="auto"/>
            <w:bottom w:val="none" w:sz="0" w:space="0" w:color="auto"/>
            <w:right w:val="none" w:sz="0" w:space="0" w:color="auto"/>
          </w:divBdr>
        </w:div>
        <w:div w:id="84494736">
          <w:marLeft w:val="480"/>
          <w:marRight w:val="0"/>
          <w:marTop w:val="0"/>
          <w:marBottom w:val="0"/>
          <w:divBdr>
            <w:top w:val="none" w:sz="0" w:space="0" w:color="auto"/>
            <w:left w:val="none" w:sz="0" w:space="0" w:color="auto"/>
            <w:bottom w:val="none" w:sz="0" w:space="0" w:color="auto"/>
            <w:right w:val="none" w:sz="0" w:space="0" w:color="auto"/>
          </w:divBdr>
        </w:div>
        <w:div w:id="1226263012">
          <w:marLeft w:val="480"/>
          <w:marRight w:val="0"/>
          <w:marTop w:val="0"/>
          <w:marBottom w:val="0"/>
          <w:divBdr>
            <w:top w:val="none" w:sz="0" w:space="0" w:color="auto"/>
            <w:left w:val="none" w:sz="0" w:space="0" w:color="auto"/>
            <w:bottom w:val="none" w:sz="0" w:space="0" w:color="auto"/>
            <w:right w:val="none" w:sz="0" w:space="0" w:color="auto"/>
          </w:divBdr>
        </w:div>
        <w:div w:id="1762530275">
          <w:marLeft w:val="480"/>
          <w:marRight w:val="0"/>
          <w:marTop w:val="0"/>
          <w:marBottom w:val="0"/>
          <w:divBdr>
            <w:top w:val="none" w:sz="0" w:space="0" w:color="auto"/>
            <w:left w:val="none" w:sz="0" w:space="0" w:color="auto"/>
            <w:bottom w:val="none" w:sz="0" w:space="0" w:color="auto"/>
            <w:right w:val="none" w:sz="0" w:space="0" w:color="auto"/>
          </w:divBdr>
        </w:div>
        <w:div w:id="935944647">
          <w:marLeft w:val="480"/>
          <w:marRight w:val="0"/>
          <w:marTop w:val="0"/>
          <w:marBottom w:val="0"/>
          <w:divBdr>
            <w:top w:val="none" w:sz="0" w:space="0" w:color="auto"/>
            <w:left w:val="none" w:sz="0" w:space="0" w:color="auto"/>
            <w:bottom w:val="none" w:sz="0" w:space="0" w:color="auto"/>
            <w:right w:val="none" w:sz="0" w:space="0" w:color="auto"/>
          </w:divBdr>
        </w:div>
        <w:div w:id="1366448876">
          <w:marLeft w:val="480"/>
          <w:marRight w:val="0"/>
          <w:marTop w:val="0"/>
          <w:marBottom w:val="0"/>
          <w:divBdr>
            <w:top w:val="none" w:sz="0" w:space="0" w:color="auto"/>
            <w:left w:val="none" w:sz="0" w:space="0" w:color="auto"/>
            <w:bottom w:val="none" w:sz="0" w:space="0" w:color="auto"/>
            <w:right w:val="none" w:sz="0" w:space="0" w:color="auto"/>
          </w:divBdr>
        </w:div>
        <w:div w:id="287124948">
          <w:marLeft w:val="480"/>
          <w:marRight w:val="0"/>
          <w:marTop w:val="0"/>
          <w:marBottom w:val="0"/>
          <w:divBdr>
            <w:top w:val="none" w:sz="0" w:space="0" w:color="auto"/>
            <w:left w:val="none" w:sz="0" w:space="0" w:color="auto"/>
            <w:bottom w:val="none" w:sz="0" w:space="0" w:color="auto"/>
            <w:right w:val="none" w:sz="0" w:space="0" w:color="auto"/>
          </w:divBdr>
        </w:div>
        <w:div w:id="1635258585">
          <w:marLeft w:val="480"/>
          <w:marRight w:val="0"/>
          <w:marTop w:val="0"/>
          <w:marBottom w:val="0"/>
          <w:divBdr>
            <w:top w:val="none" w:sz="0" w:space="0" w:color="auto"/>
            <w:left w:val="none" w:sz="0" w:space="0" w:color="auto"/>
            <w:bottom w:val="none" w:sz="0" w:space="0" w:color="auto"/>
            <w:right w:val="none" w:sz="0" w:space="0" w:color="auto"/>
          </w:divBdr>
        </w:div>
        <w:div w:id="340818215">
          <w:marLeft w:val="480"/>
          <w:marRight w:val="0"/>
          <w:marTop w:val="0"/>
          <w:marBottom w:val="0"/>
          <w:divBdr>
            <w:top w:val="none" w:sz="0" w:space="0" w:color="auto"/>
            <w:left w:val="none" w:sz="0" w:space="0" w:color="auto"/>
            <w:bottom w:val="none" w:sz="0" w:space="0" w:color="auto"/>
            <w:right w:val="none" w:sz="0" w:space="0" w:color="auto"/>
          </w:divBdr>
        </w:div>
        <w:div w:id="1487237295">
          <w:marLeft w:val="480"/>
          <w:marRight w:val="0"/>
          <w:marTop w:val="0"/>
          <w:marBottom w:val="0"/>
          <w:divBdr>
            <w:top w:val="none" w:sz="0" w:space="0" w:color="auto"/>
            <w:left w:val="none" w:sz="0" w:space="0" w:color="auto"/>
            <w:bottom w:val="none" w:sz="0" w:space="0" w:color="auto"/>
            <w:right w:val="none" w:sz="0" w:space="0" w:color="auto"/>
          </w:divBdr>
        </w:div>
        <w:div w:id="578056514">
          <w:marLeft w:val="480"/>
          <w:marRight w:val="0"/>
          <w:marTop w:val="0"/>
          <w:marBottom w:val="0"/>
          <w:divBdr>
            <w:top w:val="none" w:sz="0" w:space="0" w:color="auto"/>
            <w:left w:val="none" w:sz="0" w:space="0" w:color="auto"/>
            <w:bottom w:val="none" w:sz="0" w:space="0" w:color="auto"/>
            <w:right w:val="none" w:sz="0" w:space="0" w:color="auto"/>
          </w:divBdr>
        </w:div>
        <w:div w:id="384716540">
          <w:marLeft w:val="480"/>
          <w:marRight w:val="0"/>
          <w:marTop w:val="0"/>
          <w:marBottom w:val="0"/>
          <w:divBdr>
            <w:top w:val="none" w:sz="0" w:space="0" w:color="auto"/>
            <w:left w:val="none" w:sz="0" w:space="0" w:color="auto"/>
            <w:bottom w:val="none" w:sz="0" w:space="0" w:color="auto"/>
            <w:right w:val="none" w:sz="0" w:space="0" w:color="auto"/>
          </w:divBdr>
        </w:div>
        <w:div w:id="235828038">
          <w:marLeft w:val="480"/>
          <w:marRight w:val="0"/>
          <w:marTop w:val="0"/>
          <w:marBottom w:val="0"/>
          <w:divBdr>
            <w:top w:val="none" w:sz="0" w:space="0" w:color="auto"/>
            <w:left w:val="none" w:sz="0" w:space="0" w:color="auto"/>
            <w:bottom w:val="none" w:sz="0" w:space="0" w:color="auto"/>
            <w:right w:val="none" w:sz="0" w:space="0" w:color="auto"/>
          </w:divBdr>
        </w:div>
        <w:div w:id="80414690">
          <w:marLeft w:val="480"/>
          <w:marRight w:val="0"/>
          <w:marTop w:val="0"/>
          <w:marBottom w:val="0"/>
          <w:divBdr>
            <w:top w:val="none" w:sz="0" w:space="0" w:color="auto"/>
            <w:left w:val="none" w:sz="0" w:space="0" w:color="auto"/>
            <w:bottom w:val="none" w:sz="0" w:space="0" w:color="auto"/>
            <w:right w:val="none" w:sz="0" w:space="0" w:color="auto"/>
          </w:divBdr>
        </w:div>
        <w:div w:id="547882948">
          <w:marLeft w:val="480"/>
          <w:marRight w:val="0"/>
          <w:marTop w:val="0"/>
          <w:marBottom w:val="0"/>
          <w:divBdr>
            <w:top w:val="none" w:sz="0" w:space="0" w:color="auto"/>
            <w:left w:val="none" w:sz="0" w:space="0" w:color="auto"/>
            <w:bottom w:val="none" w:sz="0" w:space="0" w:color="auto"/>
            <w:right w:val="none" w:sz="0" w:space="0" w:color="auto"/>
          </w:divBdr>
        </w:div>
        <w:div w:id="962614303">
          <w:marLeft w:val="480"/>
          <w:marRight w:val="0"/>
          <w:marTop w:val="0"/>
          <w:marBottom w:val="0"/>
          <w:divBdr>
            <w:top w:val="none" w:sz="0" w:space="0" w:color="auto"/>
            <w:left w:val="none" w:sz="0" w:space="0" w:color="auto"/>
            <w:bottom w:val="none" w:sz="0" w:space="0" w:color="auto"/>
            <w:right w:val="none" w:sz="0" w:space="0" w:color="auto"/>
          </w:divBdr>
        </w:div>
        <w:div w:id="156119484">
          <w:marLeft w:val="480"/>
          <w:marRight w:val="0"/>
          <w:marTop w:val="0"/>
          <w:marBottom w:val="0"/>
          <w:divBdr>
            <w:top w:val="none" w:sz="0" w:space="0" w:color="auto"/>
            <w:left w:val="none" w:sz="0" w:space="0" w:color="auto"/>
            <w:bottom w:val="none" w:sz="0" w:space="0" w:color="auto"/>
            <w:right w:val="none" w:sz="0" w:space="0" w:color="auto"/>
          </w:divBdr>
        </w:div>
        <w:div w:id="719206579">
          <w:marLeft w:val="480"/>
          <w:marRight w:val="0"/>
          <w:marTop w:val="0"/>
          <w:marBottom w:val="0"/>
          <w:divBdr>
            <w:top w:val="none" w:sz="0" w:space="0" w:color="auto"/>
            <w:left w:val="none" w:sz="0" w:space="0" w:color="auto"/>
            <w:bottom w:val="none" w:sz="0" w:space="0" w:color="auto"/>
            <w:right w:val="none" w:sz="0" w:space="0" w:color="auto"/>
          </w:divBdr>
        </w:div>
        <w:div w:id="449473950">
          <w:marLeft w:val="480"/>
          <w:marRight w:val="0"/>
          <w:marTop w:val="0"/>
          <w:marBottom w:val="0"/>
          <w:divBdr>
            <w:top w:val="none" w:sz="0" w:space="0" w:color="auto"/>
            <w:left w:val="none" w:sz="0" w:space="0" w:color="auto"/>
            <w:bottom w:val="none" w:sz="0" w:space="0" w:color="auto"/>
            <w:right w:val="none" w:sz="0" w:space="0" w:color="auto"/>
          </w:divBdr>
        </w:div>
        <w:div w:id="1081291241">
          <w:marLeft w:val="480"/>
          <w:marRight w:val="0"/>
          <w:marTop w:val="0"/>
          <w:marBottom w:val="0"/>
          <w:divBdr>
            <w:top w:val="none" w:sz="0" w:space="0" w:color="auto"/>
            <w:left w:val="none" w:sz="0" w:space="0" w:color="auto"/>
            <w:bottom w:val="none" w:sz="0" w:space="0" w:color="auto"/>
            <w:right w:val="none" w:sz="0" w:space="0" w:color="auto"/>
          </w:divBdr>
        </w:div>
        <w:div w:id="1597323448">
          <w:marLeft w:val="480"/>
          <w:marRight w:val="0"/>
          <w:marTop w:val="0"/>
          <w:marBottom w:val="0"/>
          <w:divBdr>
            <w:top w:val="none" w:sz="0" w:space="0" w:color="auto"/>
            <w:left w:val="none" w:sz="0" w:space="0" w:color="auto"/>
            <w:bottom w:val="none" w:sz="0" w:space="0" w:color="auto"/>
            <w:right w:val="none" w:sz="0" w:space="0" w:color="auto"/>
          </w:divBdr>
        </w:div>
        <w:div w:id="1134837537">
          <w:marLeft w:val="480"/>
          <w:marRight w:val="0"/>
          <w:marTop w:val="0"/>
          <w:marBottom w:val="0"/>
          <w:divBdr>
            <w:top w:val="none" w:sz="0" w:space="0" w:color="auto"/>
            <w:left w:val="none" w:sz="0" w:space="0" w:color="auto"/>
            <w:bottom w:val="none" w:sz="0" w:space="0" w:color="auto"/>
            <w:right w:val="none" w:sz="0" w:space="0" w:color="auto"/>
          </w:divBdr>
        </w:div>
        <w:div w:id="42676336">
          <w:marLeft w:val="480"/>
          <w:marRight w:val="0"/>
          <w:marTop w:val="0"/>
          <w:marBottom w:val="0"/>
          <w:divBdr>
            <w:top w:val="none" w:sz="0" w:space="0" w:color="auto"/>
            <w:left w:val="none" w:sz="0" w:space="0" w:color="auto"/>
            <w:bottom w:val="none" w:sz="0" w:space="0" w:color="auto"/>
            <w:right w:val="none" w:sz="0" w:space="0" w:color="auto"/>
          </w:divBdr>
        </w:div>
        <w:div w:id="1893613470">
          <w:marLeft w:val="480"/>
          <w:marRight w:val="0"/>
          <w:marTop w:val="0"/>
          <w:marBottom w:val="0"/>
          <w:divBdr>
            <w:top w:val="none" w:sz="0" w:space="0" w:color="auto"/>
            <w:left w:val="none" w:sz="0" w:space="0" w:color="auto"/>
            <w:bottom w:val="none" w:sz="0" w:space="0" w:color="auto"/>
            <w:right w:val="none" w:sz="0" w:space="0" w:color="auto"/>
          </w:divBdr>
        </w:div>
        <w:div w:id="1553886010">
          <w:marLeft w:val="480"/>
          <w:marRight w:val="0"/>
          <w:marTop w:val="0"/>
          <w:marBottom w:val="0"/>
          <w:divBdr>
            <w:top w:val="none" w:sz="0" w:space="0" w:color="auto"/>
            <w:left w:val="none" w:sz="0" w:space="0" w:color="auto"/>
            <w:bottom w:val="none" w:sz="0" w:space="0" w:color="auto"/>
            <w:right w:val="none" w:sz="0" w:space="0" w:color="auto"/>
          </w:divBdr>
        </w:div>
        <w:div w:id="1290479845">
          <w:marLeft w:val="480"/>
          <w:marRight w:val="0"/>
          <w:marTop w:val="0"/>
          <w:marBottom w:val="0"/>
          <w:divBdr>
            <w:top w:val="none" w:sz="0" w:space="0" w:color="auto"/>
            <w:left w:val="none" w:sz="0" w:space="0" w:color="auto"/>
            <w:bottom w:val="none" w:sz="0" w:space="0" w:color="auto"/>
            <w:right w:val="none" w:sz="0" w:space="0" w:color="auto"/>
          </w:divBdr>
        </w:div>
        <w:div w:id="450246208">
          <w:marLeft w:val="480"/>
          <w:marRight w:val="0"/>
          <w:marTop w:val="0"/>
          <w:marBottom w:val="0"/>
          <w:divBdr>
            <w:top w:val="none" w:sz="0" w:space="0" w:color="auto"/>
            <w:left w:val="none" w:sz="0" w:space="0" w:color="auto"/>
            <w:bottom w:val="none" w:sz="0" w:space="0" w:color="auto"/>
            <w:right w:val="none" w:sz="0" w:space="0" w:color="auto"/>
          </w:divBdr>
        </w:div>
        <w:div w:id="2038196255">
          <w:marLeft w:val="480"/>
          <w:marRight w:val="0"/>
          <w:marTop w:val="0"/>
          <w:marBottom w:val="0"/>
          <w:divBdr>
            <w:top w:val="none" w:sz="0" w:space="0" w:color="auto"/>
            <w:left w:val="none" w:sz="0" w:space="0" w:color="auto"/>
            <w:bottom w:val="none" w:sz="0" w:space="0" w:color="auto"/>
            <w:right w:val="none" w:sz="0" w:space="0" w:color="auto"/>
          </w:divBdr>
        </w:div>
        <w:div w:id="990139423">
          <w:marLeft w:val="480"/>
          <w:marRight w:val="0"/>
          <w:marTop w:val="0"/>
          <w:marBottom w:val="0"/>
          <w:divBdr>
            <w:top w:val="none" w:sz="0" w:space="0" w:color="auto"/>
            <w:left w:val="none" w:sz="0" w:space="0" w:color="auto"/>
            <w:bottom w:val="none" w:sz="0" w:space="0" w:color="auto"/>
            <w:right w:val="none" w:sz="0" w:space="0" w:color="auto"/>
          </w:divBdr>
        </w:div>
        <w:div w:id="321084350">
          <w:marLeft w:val="480"/>
          <w:marRight w:val="0"/>
          <w:marTop w:val="0"/>
          <w:marBottom w:val="0"/>
          <w:divBdr>
            <w:top w:val="none" w:sz="0" w:space="0" w:color="auto"/>
            <w:left w:val="none" w:sz="0" w:space="0" w:color="auto"/>
            <w:bottom w:val="none" w:sz="0" w:space="0" w:color="auto"/>
            <w:right w:val="none" w:sz="0" w:space="0" w:color="auto"/>
          </w:divBdr>
        </w:div>
        <w:div w:id="1036665072">
          <w:marLeft w:val="480"/>
          <w:marRight w:val="0"/>
          <w:marTop w:val="0"/>
          <w:marBottom w:val="0"/>
          <w:divBdr>
            <w:top w:val="none" w:sz="0" w:space="0" w:color="auto"/>
            <w:left w:val="none" w:sz="0" w:space="0" w:color="auto"/>
            <w:bottom w:val="none" w:sz="0" w:space="0" w:color="auto"/>
            <w:right w:val="none" w:sz="0" w:space="0" w:color="auto"/>
          </w:divBdr>
        </w:div>
        <w:div w:id="41365836">
          <w:marLeft w:val="480"/>
          <w:marRight w:val="0"/>
          <w:marTop w:val="0"/>
          <w:marBottom w:val="0"/>
          <w:divBdr>
            <w:top w:val="none" w:sz="0" w:space="0" w:color="auto"/>
            <w:left w:val="none" w:sz="0" w:space="0" w:color="auto"/>
            <w:bottom w:val="none" w:sz="0" w:space="0" w:color="auto"/>
            <w:right w:val="none" w:sz="0" w:space="0" w:color="auto"/>
          </w:divBdr>
        </w:div>
        <w:div w:id="470437912">
          <w:marLeft w:val="480"/>
          <w:marRight w:val="0"/>
          <w:marTop w:val="0"/>
          <w:marBottom w:val="0"/>
          <w:divBdr>
            <w:top w:val="none" w:sz="0" w:space="0" w:color="auto"/>
            <w:left w:val="none" w:sz="0" w:space="0" w:color="auto"/>
            <w:bottom w:val="none" w:sz="0" w:space="0" w:color="auto"/>
            <w:right w:val="none" w:sz="0" w:space="0" w:color="auto"/>
          </w:divBdr>
        </w:div>
        <w:div w:id="982730453">
          <w:marLeft w:val="480"/>
          <w:marRight w:val="0"/>
          <w:marTop w:val="0"/>
          <w:marBottom w:val="0"/>
          <w:divBdr>
            <w:top w:val="none" w:sz="0" w:space="0" w:color="auto"/>
            <w:left w:val="none" w:sz="0" w:space="0" w:color="auto"/>
            <w:bottom w:val="none" w:sz="0" w:space="0" w:color="auto"/>
            <w:right w:val="none" w:sz="0" w:space="0" w:color="auto"/>
          </w:divBdr>
        </w:div>
        <w:div w:id="487019414">
          <w:marLeft w:val="480"/>
          <w:marRight w:val="0"/>
          <w:marTop w:val="0"/>
          <w:marBottom w:val="0"/>
          <w:divBdr>
            <w:top w:val="none" w:sz="0" w:space="0" w:color="auto"/>
            <w:left w:val="none" w:sz="0" w:space="0" w:color="auto"/>
            <w:bottom w:val="none" w:sz="0" w:space="0" w:color="auto"/>
            <w:right w:val="none" w:sz="0" w:space="0" w:color="auto"/>
          </w:divBdr>
        </w:div>
        <w:div w:id="95945264">
          <w:marLeft w:val="480"/>
          <w:marRight w:val="0"/>
          <w:marTop w:val="0"/>
          <w:marBottom w:val="0"/>
          <w:divBdr>
            <w:top w:val="none" w:sz="0" w:space="0" w:color="auto"/>
            <w:left w:val="none" w:sz="0" w:space="0" w:color="auto"/>
            <w:bottom w:val="none" w:sz="0" w:space="0" w:color="auto"/>
            <w:right w:val="none" w:sz="0" w:space="0" w:color="auto"/>
          </w:divBdr>
        </w:div>
        <w:div w:id="950160269">
          <w:marLeft w:val="480"/>
          <w:marRight w:val="0"/>
          <w:marTop w:val="0"/>
          <w:marBottom w:val="0"/>
          <w:divBdr>
            <w:top w:val="none" w:sz="0" w:space="0" w:color="auto"/>
            <w:left w:val="none" w:sz="0" w:space="0" w:color="auto"/>
            <w:bottom w:val="none" w:sz="0" w:space="0" w:color="auto"/>
            <w:right w:val="none" w:sz="0" w:space="0" w:color="auto"/>
          </w:divBdr>
        </w:div>
        <w:div w:id="1273632335">
          <w:marLeft w:val="480"/>
          <w:marRight w:val="0"/>
          <w:marTop w:val="0"/>
          <w:marBottom w:val="0"/>
          <w:divBdr>
            <w:top w:val="none" w:sz="0" w:space="0" w:color="auto"/>
            <w:left w:val="none" w:sz="0" w:space="0" w:color="auto"/>
            <w:bottom w:val="none" w:sz="0" w:space="0" w:color="auto"/>
            <w:right w:val="none" w:sz="0" w:space="0" w:color="auto"/>
          </w:divBdr>
        </w:div>
        <w:div w:id="2002198974">
          <w:marLeft w:val="480"/>
          <w:marRight w:val="0"/>
          <w:marTop w:val="0"/>
          <w:marBottom w:val="0"/>
          <w:divBdr>
            <w:top w:val="none" w:sz="0" w:space="0" w:color="auto"/>
            <w:left w:val="none" w:sz="0" w:space="0" w:color="auto"/>
            <w:bottom w:val="none" w:sz="0" w:space="0" w:color="auto"/>
            <w:right w:val="none" w:sz="0" w:space="0" w:color="auto"/>
          </w:divBdr>
        </w:div>
        <w:div w:id="1157770418">
          <w:marLeft w:val="480"/>
          <w:marRight w:val="0"/>
          <w:marTop w:val="0"/>
          <w:marBottom w:val="0"/>
          <w:divBdr>
            <w:top w:val="none" w:sz="0" w:space="0" w:color="auto"/>
            <w:left w:val="none" w:sz="0" w:space="0" w:color="auto"/>
            <w:bottom w:val="none" w:sz="0" w:space="0" w:color="auto"/>
            <w:right w:val="none" w:sz="0" w:space="0" w:color="auto"/>
          </w:divBdr>
        </w:div>
        <w:div w:id="1056667061">
          <w:marLeft w:val="480"/>
          <w:marRight w:val="0"/>
          <w:marTop w:val="0"/>
          <w:marBottom w:val="0"/>
          <w:divBdr>
            <w:top w:val="none" w:sz="0" w:space="0" w:color="auto"/>
            <w:left w:val="none" w:sz="0" w:space="0" w:color="auto"/>
            <w:bottom w:val="none" w:sz="0" w:space="0" w:color="auto"/>
            <w:right w:val="none" w:sz="0" w:space="0" w:color="auto"/>
          </w:divBdr>
        </w:div>
        <w:div w:id="123812495">
          <w:marLeft w:val="480"/>
          <w:marRight w:val="0"/>
          <w:marTop w:val="0"/>
          <w:marBottom w:val="0"/>
          <w:divBdr>
            <w:top w:val="none" w:sz="0" w:space="0" w:color="auto"/>
            <w:left w:val="none" w:sz="0" w:space="0" w:color="auto"/>
            <w:bottom w:val="none" w:sz="0" w:space="0" w:color="auto"/>
            <w:right w:val="none" w:sz="0" w:space="0" w:color="auto"/>
          </w:divBdr>
        </w:div>
        <w:div w:id="748693760">
          <w:marLeft w:val="480"/>
          <w:marRight w:val="0"/>
          <w:marTop w:val="0"/>
          <w:marBottom w:val="0"/>
          <w:divBdr>
            <w:top w:val="none" w:sz="0" w:space="0" w:color="auto"/>
            <w:left w:val="none" w:sz="0" w:space="0" w:color="auto"/>
            <w:bottom w:val="none" w:sz="0" w:space="0" w:color="auto"/>
            <w:right w:val="none" w:sz="0" w:space="0" w:color="auto"/>
          </w:divBdr>
        </w:div>
        <w:div w:id="1395275837">
          <w:marLeft w:val="480"/>
          <w:marRight w:val="0"/>
          <w:marTop w:val="0"/>
          <w:marBottom w:val="0"/>
          <w:divBdr>
            <w:top w:val="none" w:sz="0" w:space="0" w:color="auto"/>
            <w:left w:val="none" w:sz="0" w:space="0" w:color="auto"/>
            <w:bottom w:val="none" w:sz="0" w:space="0" w:color="auto"/>
            <w:right w:val="none" w:sz="0" w:space="0" w:color="auto"/>
          </w:divBdr>
        </w:div>
        <w:div w:id="1534270902">
          <w:marLeft w:val="480"/>
          <w:marRight w:val="0"/>
          <w:marTop w:val="0"/>
          <w:marBottom w:val="0"/>
          <w:divBdr>
            <w:top w:val="none" w:sz="0" w:space="0" w:color="auto"/>
            <w:left w:val="none" w:sz="0" w:space="0" w:color="auto"/>
            <w:bottom w:val="none" w:sz="0" w:space="0" w:color="auto"/>
            <w:right w:val="none" w:sz="0" w:space="0" w:color="auto"/>
          </w:divBdr>
        </w:div>
        <w:div w:id="1499419646">
          <w:marLeft w:val="480"/>
          <w:marRight w:val="0"/>
          <w:marTop w:val="0"/>
          <w:marBottom w:val="0"/>
          <w:divBdr>
            <w:top w:val="none" w:sz="0" w:space="0" w:color="auto"/>
            <w:left w:val="none" w:sz="0" w:space="0" w:color="auto"/>
            <w:bottom w:val="none" w:sz="0" w:space="0" w:color="auto"/>
            <w:right w:val="none" w:sz="0" w:space="0" w:color="auto"/>
          </w:divBdr>
        </w:div>
        <w:div w:id="1059325283">
          <w:marLeft w:val="480"/>
          <w:marRight w:val="0"/>
          <w:marTop w:val="0"/>
          <w:marBottom w:val="0"/>
          <w:divBdr>
            <w:top w:val="none" w:sz="0" w:space="0" w:color="auto"/>
            <w:left w:val="none" w:sz="0" w:space="0" w:color="auto"/>
            <w:bottom w:val="none" w:sz="0" w:space="0" w:color="auto"/>
            <w:right w:val="none" w:sz="0" w:space="0" w:color="auto"/>
          </w:divBdr>
        </w:div>
        <w:div w:id="2022662089">
          <w:marLeft w:val="480"/>
          <w:marRight w:val="0"/>
          <w:marTop w:val="0"/>
          <w:marBottom w:val="0"/>
          <w:divBdr>
            <w:top w:val="none" w:sz="0" w:space="0" w:color="auto"/>
            <w:left w:val="none" w:sz="0" w:space="0" w:color="auto"/>
            <w:bottom w:val="none" w:sz="0" w:space="0" w:color="auto"/>
            <w:right w:val="none" w:sz="0" w:space="0" w:color="auto"/>
          </w:divBdr>
        </w:div>
        <w:div w:id="2036036227">
          <w:marLeft w:val="480"/>
          <w:marRight w:val="0"/>
          <w:marTop w:val="0"/>
          <w:marBottom w:val="0"/>
          <w:divBdr>
            <w:top w:val="none" w:sz="0" w:space="0" w:color="auto"/>
            <w:left w:val="none" w:sz="0" w:space="0" w:color="auto"/>
            <w:bottom w:val="none" w:sz="0" w:space="0" w:color="auto"/>
            <w:right w:val="none" w:sz="0" w:space="0" w:color="auto"/>
          </w:divBdr>
        </w:div>
        <w:div w:id="1209563031">
          <w:marLeft w:val="480"/>
          <w:marRight w:val="0"/>
          <w:marTop w:val="0"/>
          <w:marBottom w:val="0"/>
          <w:divBdr>
            <w:top w:val="none" w:sz="0" w:space="0" w:color="auto"/>
            <w:left w:val="none" w:sz="0" w:space="0" w:color="auto"/>
            <w:bottom w:val="none" w:sz="0" w:space="0" w:color="auto"/>
            <w:right w:val="none" w:sz="0" w:space="0" w:color="auto"/>
          </w:divBdr>
        </w:div>
        <w:div w:id="1939561289">
          <w:marLeft w:val="480"/>
          <w:marRight w:val="0"/>
          <w:marTop w:val="0"/>
          <w:marBottom w:val="0"/>
          <w:divBdr>
            <w:top w:val="none" w:sz="0" w:space="0" w:color="auto"/>
            <w:left w:val="none" w:sz="0" w:space="0" w:color="auto"/>
            <w:bottom w:val="none" w:sz="0" w:space="0" w:color="auto"/>
            <w:right w:val="none" w:sz="0" w:space="0" w:color="auto"/>
          </w:divBdr>
        </w:div>
        <w:div w:id="1489637863">
          <w:marLeft w:val="480"/>
          <w:marRight w:val="0"/>
          <w:marTop w:val="0"/>
          <w:marBottom w:val="0"/>
          <w:divBdr>
            <w:top w:val="none" w:sz="0" w:space="0" w:color="auto"/>
            <w:left w:val="none" w:sz="0" w:space="0" w:color="auto"/>
            <w:bottom w:val="none" w:sz="0" w:space="0" w:color="auto"/>
            <w:right w:val="none" w:sz="0" w:space="0" w:color="auto"/>
          </w:divBdr>
        </w:div>
        <w:div w:id="1931157789">
          <w:marLeft w:val="480"/>
          <w:marRight w:val="0"/>
          <w:marTop w:val="0"/>
          <w:marBottom w:val="0"/>
          <w:divBdr>
            <w:top w:val="none" w:sz="0" w:space="0" w:color="auto"/>
            <w:left w:val="none" w:sz="0" w:space="0" w:color="auto"/>
            <w:bottom w:val="none" w:sz="0" w:space="0" w:color="auto"/>
            <w:right w:val="none" w:sz="0" w:space="0" w:color="auto"/>
          </w:divBdr>
        </w:div>
        <w:div w:id="70661155">
          <w:marLeft w:val="480"/>
          <w:marRight w:val="0"/>
          <w:marTop w:val="0"/>
          <w:marBottom w:val="0"/>
          <w:divBdr>
            <w:top w:val="none" w:sz="0" w:space="0" w:color="auto"/>
            <w:left w:val="none" w:sz="0" w:space="0" w:color="auto"/>
            <w:bottom w:val="none" w:sz="0" w:space="0" w:color="auto"/>
            <w:right w:val="none" w:sz="0" w:space="0" w:color="auto"/>
          </w:divBdr>
        </w:div>
        <w:div w:id="376440360">
          <w:marLeft w:val="480"/>
          <w:marRight w:val="0"/>
          <w:marTop w:val="0"/>
          <w:marBottom w:val="0"/>
          <w:divBdr>
            <w:top w:val="none" w:sz="0" w:space="0" w:color="auto"/>
            <w:left w:val="none" w:sz="0" w:space="0" w:color="auto"/>
            <w:bottom w:val="none" w:sz="0" w:space="0" w:color="auto"/>
            <w:right w:val="none" w:sz="0" w:space="0" w:color="auto"/>
          </w:divBdr>
        </w:div>
        <w:div w:id="1962763548">
          <w:marLeft w:val="480"/>
          <w:marRight w:val="0"/>
          <w:marTop w:val="0"/>
          <w:marBottom w:val="0"/>
          <w:divBdr>
            <w:top w:val="none" w:sz="0" w:space="0" w:color="auto"/>
            <w:left w:val="none" w:sz="0" w:space="0" w:color="auto"/>
            <w:bottom w:val="none" w:sz="0" w:space="0" w:color="auto"/>
            <w:right w:val="none" w:sz="0" w:space="0" w:color="auto"/>
          </w:divBdr>
        </w:div>
        <w:div w:id="1499269403">
          <w:marLeft w:val="480"/>
          <w:marRight w:val="0"/>
          <w:marTop w:val="0"/>
          <w:marBottom w:val="0"/>
          <w:divBdr>
            <w:top w:val="none" w:sz="0" w:space="0" w:color="auto"/>
            <w:left w:val="none" w:sz="0" w:space="0" w:color="auto"/>
            <w:bottom w:val="none" w:sz="0" w:space="0" w:color="auto"/>
            <w:right w:val="none" w:sz="0" w:space="0" w:color="auto"/>
          </w:divBdr>
        </w:div>
        <w:div w:id="457115269">
          <w:marLeft w:val="480"/>
          <w:marRight w:val="0"/>
          <w:marTop w:val="0"/>
          <w:marBottom w:val="0"/>
          <w:divBdr>
            <w:top w:val="none" w:sz="0" w:space="0" w:color="auto"/>
            <w:left w:val="none" w:sz="0" w:space="0" w:color="auto"/>
            <w:bottom w:val="none" w:sz="0" w:space="0" w:color="auto"/>
            <w:right w:val="none" w:sz="0" w:space="0" w:color="auto"/>
          </w:divBdr>
        </w:div>
      </w:divsChild>
    </w:div>
    <w:div w:id="1472407629">
      <w:bodyDiv w:val="1"/>
      <w:marLeft w:val="0"/>
      <w:marRight w:val="0"/>
      <w:marTop w:val="0"/>
      <w:marBottom w:val="0"/>
      <w:divBdr>
        <w:top w:val="none" w:sz="0" w:space="0" w:color="auto"/>
        <w:left w:val="none" w:sz="0" w:space="0" w:color="auto"/>
        <w:bottom w:val="none" w:sz="0" w:space="0" w:color="auto"/>
        <w:right w:val="none" w:sz="0" w:space="0" w:color="auto"/>
      </w:divBdr>
    </w:div>
    <w:div w:id="1472478284">
      <w:marLeft w:val="480"/>
      <w:marRight w:val="0"/>
      <w:marTop w:val="0"/>
      <w:marBottom w:val="0"/>
      <w:divBdr>
        <w:top w:val="none" w:sz="0" w:space="0" w:color="auto"/>
        <w:left w:val="none" w:sz="0" w:space="0" w:color="auto"/>
        <w:bottom w:val="none" w:sz="0" w:space="0" w:color="auto"/>
        <w:right w:val="none" w:sz="0" w:space="0" w:color="auto"/>
      </w:divBdr>
    </w:div>
    <w:div w:id="1472595233">
      <w:marLeft w:val="480"/>
      <w:marRight w:val="0"/>
      <w:marTop w:val="0"/>
      <w:marBottom w:val="0"/>
      <w:divBdr>
        <w:top w:val="none" w:sz="0" w:space="0" w:color="auto"/>
        <w:left w:val="none" w:sz="0" w:space="0" w:color="auto"/>
        <w:bottom w:val="none" w:sz="0" w:space="0" w:color="auto"/>
        <w:right w:val="none" w:sz="0" w:space="0" w:color="auto"/>
      </w:divBdr>
    </w:div>
    <w:div w:id="1472819927">
      <w:marLeft w:val="480"/>
      <w:marRight w:val="0"/>
      <w:marTop w:val="0"/>
      <w:marBottom w:val="0"/>
      <w:divBdr>
        <w:top w:val="none" w:sz="0" w:space="0" w:color="auto"/>
        <w:left w:val="none" w:sz="0" w:space="0" w:color="auto"/>
        <w:bottom w:val="none" w:sz="0" w:space="0" w:color="auto"/>
        <w:right w:val="none" w:sz="0" w:space="0" w:color="auto"/>
      </w:divBdr>
    </w:div>
    <w:div w:id="1472866274">
      <w:marLeft w:val="480"/>
      <w:marRight w:val="0"/>
      <w:marTop w:val="0"/>
      <w:marBottom w:val="0"/>
      <w:divBdr>
        <w:top w:val="none" w:sz="0" w:space="0" w:color="auto"/>
        <w:left w:val="none" w:sz="0" w:space="0" w:color="auto"/>
        <w:bottom w:val="none" w:sz="0" w:space="0" w:color="auto"/>
        <w:right w:val="none" w:sz="0" w:space="0" w:color="auto"/>
      </w:divBdr>
    </w:div>
    <w:div w:id="1472869854">
      <w:marLeft w:val="480"/>
      <w:marRight w:val="0"/>
      <w:marTop w:val="0"/>
      <w:marBottom w:val="0"/>
      <w:divBdr>
        <w:top w:val="none" w:sz="0" w:space="0" w:color="auto"/>
        <w:left w:val="none" w:sz="0" w:space="0" w:color="auto"/>
        <w:bottom w:val="none" w:sz="0" w:space="0" w:color="auto"/>
        <w:right w:val="none" w:sz="0" w:space="0" w:color="auto"/>
      </w:divBdr>
    </w:div>
    <w:div w:id="1473019115">
      <w:marLeft w:val="480"/>
      <w:marRight w:val="0"/>
      <w:marTop w:val="0"/>
      <w:marBottom w:val="0"/>
      <w:divBdr>
        <w:top w:val="none" w:sz="0" w:space="0" w:color="auto"/>
        <w:left w:val="none" w:sz="0" w:space="0" w:color="auto"/>
        <w:bottom w:val="none" w:sz="0" w:space="0" w:color="auto"/>
        <w:right w:val="none" w:sz="0" w:space="0" w:color="auto"/>
      </w:divBdr>
    </w:div>
    <w:div w:id="1473131903">
      <w:marLeft w:val="480"/>
      <w:marRight w:val="0"/>
      <w:marTop w:val="0"/>
      <w:marBottom w:val="0"/>
      <w:divBdr>
        <w:top w:val="none" w:sz="0" w:space="0" w:color="auto"/>
        <w:left w:val="none" w:sz="0" w:space="0" w:color="auto"/>
        <w:bottom w:val="none" w:sz="0" w:space="0" w:color="auto"/>
        <w:right w:val="none" w:sz="0" w:space="0" w:color="auto"/>
      </w:divBdr>
    </w:div>
    <w:div w:id="1473256629">
      <w:marLeft w:val="480"/>
      <w:marRight w:val="0"/>
      <w:marTop w:val="0"/>
      <w:marBottom w:val="0"/>
      <w:divBdr>
        <w:top w:val="none" w:sz="0" w:space="0" w:color="auto"/>
        <w:left w:val="none" w:sz="0" w:space="0" w:color="auto"/>
        <w:bottom w:val="none" w:sz="0" w:space="0" w:color="auto"/>
        <w:right w:val="none" w:sz="0" w:space="0" w:color="auto"/>
      </w:divBdr>
    </w:div>
    <w:div w:id="1473401635">
      <w:marLeft w:val="480"/>
      <w:marRight w:val="0"/>
      <w:marTop w:val="0"/>
      <w:marBottom w:val="0"/>
      <w:divBdr>
        <w:top w:val="none" w:sz="0" w:space="0" w:color="auto"/>
        <w:left w:val="none" w:sz="0" w:space="0" w:color="auto"/>
        <w:bottom w:val="none" w:sz="0" w:space="0" w:color="auto"/>
        <w:right w:val="none" w:sz="0" w:space="0" w:color="auto"/>
      </w:divBdr>
    </w:div>
    <w:div w:id="1473447686">
      <w:marLeft w:val="480"/>
      <w:marRight w:val="0"/>
      <w:marTop w:val="0"/>
      <w:marBottom w:val="0"/>
      <w:divBdr>
        <w:top w:val="none" w:sz="0" w:space="0" w:color="auto"/>
        <w:left w:val="none" w:sz="0" w:space="0" w:color="auto"/>
        <w:bottom w:val="none" w:sz="0" w:space="0" w:color="auto"/>
        <w:right w:val="none" w:sz="0" w:space="0" w:color="auto"/>
      </w:divBdr>
    </w:div>
    <w:div w:id="1473598634">
      <w:marLeft w:val="480"/>
      <w:marRight w:val="0"/>
      <w:marTop w:val="0"/>
      <w:marBottom w:val="0"/>
      <w:divBdr>
        <w:top w:val="none" w:sz="0" w:space="0" w:color="auto"/>
        <w:left w:val="none" w:sz="0" w:space="0" w:color="auto"/>
        <w:bottom w:val="none" w:sz="0" w:space="0" w:color="auto"/>
        <w:right w:val="none" w:sz="0" w:space="0" w:color="auto"/>
      </w:divBdr>
    </w:div>
    <w:div w:id="1473601797">
      <w:marLeft w:val="480"/>
      <w:marRight w:val="0"/>
      <w:marTop w:val="0"/>
      <w:marBottom w:val="0"/>
      <w:divBdr>
        <w:top w:val="none" w:sz="0" w:space="0" w:color="auto"/>
        <w:left w:val="none" w:sz="0" w:space="0" w:color="auto"/>
        <w:bottom w:val="none" w:sz="0" w:space="0" w:color="auto"/>
        <w:right w:val="none" w:sz="0" w:space="0" w:color="auto"/>
      </w:divBdr>
    </w:div>
    <w:div w:id="1473870679">
      <w:marLeft w:val="480"/>
      <w:marRight w:val="0"/>
      <w:marTop w:val="0"/>
      <w:marBottom w:val="0"/>
      <w:divBdr>
        <w:top w:val="none" w:sz="0" w:space="0" w:color="auto"/>
        <w:left w:val="none" w:sz="0" w:space="0" w:color="auto"/>
        <w:bottom w:val="none" w:sz="0" w:space="0" w:color="auto"/>
        <w:right w:val="none" w:sz="0" w:space="0" w:color="auto"/>
      </w:divBdr>
    </w:div>
    <w:div w:id="1473984586">
      <w:marLeft w:val="480"/>
      <w:marRight w:val="0"/>
      <w:marTop w:val="0"/>
      <w:marBottom w:val="0"/>
      <w:divBdr>
        <w:top w:val="none" w:sz="0" w:space="0" w:color="auto"/>
        <w:left w:val="none" w:sz="0" w:space="0" w:color="auto"/>
        <w:bottom w:val="none" w:sz="0" w:space="0" w:color="auto"/>
        <w:right w:val="none" w:sz="0" w:space="0" w:color="auto"/>
      </w:divBdr>
    </w:div>
    <w:div w:id="1474054875">
      <w:bodyDiv w:val="1"/>
      <w:marLeft w:val="0"/>
      <w:marRight w:val="0"/>
      <w:marTop w:val="0"/>
      <w:marBottom w:val="0"/>
      <w:divBdr>
        <w:top w:val="none" w:sz="0" w:space="0" w:color="auto"/>
        <w:left w:val="none" w:sz="0" w:space="0" w:color="auto"/>
        <w:bottom w:val="none" w:sz="0" w:space="0" w:color="auto"/>
        <w:right w:val="none" w:sz="0" w:space="0" w:color="auto"/>
      </w:divBdr>
    </w:div>
    <w:div w:id="1474060384">
      <w:bodyDiv w:val="1"/>
      <w:marLeft w:val="0"/>
      <w:marRight w:val="0"/>
      <w:marTop w:val="0"/>
      <w:marBottom w:val="0"/>
      <w:divBdr>
        <w:top w:val="none" w:sz="0" w:space="0" w:color="auto"/>
        <w:left w:val="none" w:sz="0" w:space="0" w:color="auto"/>
        <w:bottom w:val="none" w:sz="0" w:space="0" w:color="auto"/>
        <w:right w:val="none" w:sz="0" w:space="0" w:color="auto"/>
      </w:divBdr>
    </w:div>
    <w:div w:id="1474180991">
      <w:marLeft w:val="480"/>
      <w:marRight w:val="0"/>
      <w:marTop w:val="0"/>
      <w:marBottom w:val="0"/>
      <w:divBdr>
        <w:top w:val="none" w:sz="0" w:space="0" w:color="auto"/>
        <w:left w:val="none" w:sz="0" w:space="0" w:color="auto"/>
        <w:bottom w:val="none" w:sz="0" w:space="0" w:color="auto"/>
        <w:right w:val="none" w:sz="0" w:space="0" w:color="auto"/>
      </w:divBdr>
    </w:div>
    <w:div w:id="1474252901">
      <w:marLeft w:val="480"/>
      <w:marRight w:val="0"/>
      <w:marTop w:val="0"/>
      <w:marBottom w:val="0"/>
      <w:divBdr>
        <w:top w:val="none" w:sz="0" w:space="0" w:color="auto"/>
        <w:left w:val="none" w:sz="0" w:space="0" w:color="auto"/>
        <w:bottom w:val="none" w:sz="0" w:space="0" w:color="auto"/>
        <w:right w:val="none" w:sz="0" w:space="0" w:color="auto"/>
      </w:divBdr>
    </w:div>
    <w:div w:id="1474329192">
      <w:bodyDiv w:val="1"/>
      <w:marLeft w:val="0"/>
      <w:marRight w:val="0"/>
      <w:marTop w:val="0"/>
      <w:marBottom w:val="0"/>
      <w:divBdr>
        <w:top w:val="none" w:sz="0" w:space="0" w:color="auto"/>
        <w:left w:val="none" w:sz="0" w:space="0" w:color="auto"/>
        <w:bottom w:val="none" w:sz="0" w:space="0" w:color="auto"/>
        <w:right w:val="none" w:sz="0" w:space="0" w:color="auto"/>
      </w:divBdr>
    </w:div>
    <w:div w:id="1474448546">
      <w:marLeft w:val="480"/>
      <w:marRight w:val="0"/>
      <w:marTop w:val="0"/>
      <w:marBottom w:val="0"/>
      <w:divBdr>
        <w:top w:val="none" w:sz="0" w:space="0" w:color="auto"/>
        <w:left w:val="none" w:sz="0" w:space="0" w:color="auto"/>
        <w:bottom w:val="none" w:sz="0" w:space="0" w:color="auto"/>
        <w:right w:val="none" w:sz="0" w:space="0" w:color="auto"/>
      </w:divBdr>
    </w:div>
    <w:div w:id="1474638687">
      <w:marLeft w:val="480"/>
      <w:marRight w:val="0"/>
      <w:marTop w:val="0"/>
      <w:marBottom w:val="0"/>
      <w:divBdr>
        <w:top w:val="none" w:sz="0" w:space="0" w:color="auto"/>
        <w:left w:val="none" w:sz="0" w:space="0" w:color="auto"/>
        <w:bottom w:val="none" w:sz="0" w:space="0" w:color="auto"/>
        <w:right w:val="none" w:sz="0" w:space="0" w:color="auto"/>
      </w:divBdr>
    </w:div>
    <w:div w:id="1474979438">
      <w:marLeft w:val="480"/>
      <w:marRight w:val="0"/>
      <w:marTop w:val="0"/>
      <w:marBottom w:val="0"/>
      <w:divBdr>
        <w:top w:val="none" w:sz="0" w:space="0" w:color="auto"/>
        <w:left w:val="none" w:sz="0" w:space="0" w:color="auto"/>
        <w:bottom w:val="none" w:sz="0" w:space="0" w:color="auto"/>
        <w:right w:val="none" w:sz="0" w:space="0" w:color="auto"/>
      </w:divBdr>
    </w:div>
    <w:div w:id="1475218342">
      <w:marLeft w:val="480"/>
      <w:marRight w:val="0"/>
      <w:marTop w:val="0"/>
      <w:marBottom w:val="0"/>
      <w:divBdr>
        <w:top w:val="none" w:sz="0" w:space="0" w:color="auto"/>
        <w:left w:val="none" w:sz="0" w:space="0" w:color="auto"/>
        <w:bottom w:val="none" w:sz="0" w:space="0" w:color="auto"/>
        <w:right w:val="none" w:sz="0" w:space="0" w:color="auto"/>
      </w:divBdr>
    </w:div>
    <w:div w:id="1475223311">
      <w:bodyDiv w:val="1"/>
      <w:marLeft w:val="0"/>
      <w:marRight w:val="0"/>
      <w:marTop w:val="0"/>
      <w:marBottom w:val="0"/>
      <w:divBdr>
        <w:top w:val="none" w:sz="0" w:space="0" w:color="auto"/>
        <w:left w:val="none" w:sz="0" w:space="0" w:color="auto"/>
        <w:bottom w:val="none" w:sz="0" w:space="0" w:color="auto"/>
        <w:right w:val="none" w:sz="0" w:space="0" w:color="auto"/>
      </w:divBdr>
    </w:div>
    <w:div w:id="1475293045">
      <w:bodyDiv w:val="1"/>
      <w:marLeft w:val="0"/>
      <w:marRight w:val="0"/>
      <w:marTop w:val="0"/>
      <w:marBottom w:val="0"/>
      <w:divBdr>
        <w:top w:val="none" w:sz="0" w:space="0" w:color="auto"/>
        <w:left w:val="none" w:sz="0" w:space="0" w:color="auto"/>
        <w:bottom w:val="none" w:sz="0" w:space="0" w:color="auto"/>
        <w:right w:val="none" w:sz="0" w:space="0" w:color="auto"/>
      </w:divBdr>
    </w:div>
    <w:div w:id="1475373734">
      <w:marLeft w:val="480"/>
      <w:marRight w:val="0"/>
      <w:marTop w:val="0"/>
      <w:marBottom w:val="0"/>
      <w:divBdr>
        <w:top w:val="none" w:sz="0" w:space="0" w:color="auto"/>
        <w:left w:val="none" w:sz="0" w:space="0" w:color="auto"/>
        <w:bottom w:val="none" w:sz="0" w:space="0" w:color="auto"/>
        <w:right w:val="none" w:sz="0" w:space="0" w:color="auto"/>
      </w:divBdr>
    </w:div>
    <w:div w:id="1475374130">
      <w:bodyDiv w:val="1"/>
      <w:marLeft w:val="0"/>
      <w:marRight w:val="0"/>
      <w:marTop w:val="0"/>
      <w:marBottom w:val="0"/>
      <w:divBdr>
        <w:top w:val="none" w:sz="0" w:space="0" w:color="auto"/>
        <w:left w:val="none" w:sz="0" w:space="0" w:color="auto"/>
        <w:bottom w:val="none" w:sz="0" w:space="0" w:color="auto"/>
        <w:right w:val="none" w:sz="0" w:space="0" w:color="auto"/>
      </w:divBdr>
    </w:div>
    <w:div w:id="1475486306">
      <w:marLeft w:val="480"/>
      <w:marRight w:val="0"/>
      <w:marTop w:val="0"/>
      <w:marBottom w:val="0"/>
      <w:divBdr>
        <w:top w:val="none" w:sz="0" w:space="0" w:color="auto"/>
        <w:left w:val="none" w:sz="0" w:space="0" w:color="auto"/>
        <w:bottom w:val="none" w:sz="0" w:space="0" w:color="auto"/>
        <w:right w:val="none" w:sz="0" w:space="0" w:color="auto"/>
      </w:divBdr>
    </w:div>
    <w:div w:id="1475491202">
      <w:marLeft w:val="480"/>
      <w:marRight w:val="0"/>
      <w:marTop w:val="0"/>
      <w:marBottom w:val="0"/>
      <w:divBdr>
        <w:top w:val="none" w:sz="0" w:space="0" w:color="auto"/>
        <w:left w:val="none" w:sz="0" w:space="0" w:color="auto"/>
        <w:bottom w:val="none" w:sz="0" w:space="0" w:color="auto"/>
        <w:right w:val="none" w:sz="0" w:space="0" w:color="auto"/>
      </w:divBdr>
    </w:div>
    <w:div w:id="1475558444">
      <w:bodyDiv w:val="1"/>
      <w:marLeft w:val="0"/>
      <w:marRight w:val="0"/>
      <w:marTop w:val="0"/>
      <w:marBottom w:val="0"/>
      <w:divBdr>
        <w:top w:val="none" w:sz="0" w:space="0" w:color="auto"/>
        <w:left w:val="none" w:sz="0" w:space="0" w:color="auto"/>
        <w:bottom w:val="none" w:sz="0" w:space="0" w:color="auto"/>
        <w:right w:val="none" w:sz="0" w:space="0" w:color="auto"/>
      </w:divBdr>
    </w:div>
    <w:div w:id="1475679016">
      <w:marLeft w:val="480"/>
      <w:marRight w:val="0"/>
      <w:marTop w:val="0"/>
      <w:marBottom w:val="0"/>
      <w:divBdr>
        <w:top w:val="none" w:sz="0" w:space="0" w:color="auto"/>
        <w:left w:val="none" w:sz="0" w:space="0" w:color="auto"/>
        <w:bottom w:val="none" w:sz="0" w:space="0" w:color="auto"/>
        <w:right w:val="none" w:sz="0" w:space="0" w:color="auto"/>
      </w:divBdr>
    </w:div>
    <w:div w:id="1475751529">
      <w:bodyDiv w:val="1"/>
      <w:marLeft w:val="0"/>
      <w:marRight w:val="0"/>
      <w:marTop w:val="0"/>
      <w:marBottom w:val="0"/>
      <w:divBdr>
        <w:top w:val="none" w:sz="0" w:space="0" w:color="auto"/>
        <w:left w:val="none" w:sz="0" w:space="0" w:color="auto"/>
        <w:bottom w:val="none" w:sz="0" w:space="0" w:color="auto"/>
        <w:right w:val="none" w:sz="0" w:space="0" w:color="auto"/>
      </w:divBdr>
    </w:div>
    <w:div w:id="1475873647">
      <w:marLeft w:val="480"/>
      <w:marRight w:val="0"/>
      <w:marTop w:val="0"/>
      <w:marBottom w:val="0"/>
      <w:divBdr>
        <w:top w:val="none" w:sz="0" w:space="0" w:color="auto"/>
        <w:left w:val="none" w:sz="0" w:space="0" w:color="auto"/>
        <w:bottom w:val="none" w:sz="0" w:space="0" w:color="auto"/>
        <w:right w:val="none" w:sz="0" w:space="0" w:color="auto"/>
      </w:divBdr>
    </w:div>
    <w:div w:id="1476067343">
      <w:marLeft w:val="480"/>
      <w:marRight w:val="0"/>
      <w:marTop w:val="0"/>
      <w:marBottom w:val="0"/>
      <w:divBdr>
        <w:top w:val="none" w:sz="0" w:space="0" w:color="auto"/>
        <w:left w:val="none" w:sz="0" w:space="0" w:color="auto"/>
        <w:bottom w:val="none" w:sz="0" w:space="0" w:color="auto"/>
        <w:right w:val="none" w:sz="0" w:space="0" w:color="auto"/>
      </w:divBdr>
    </w:div>
    <w:div w:id="1476097595">
      <w:marLeft w:val="480"/>
      <w:marRight w:val="0"/>
      <w:marTop w:val="0"/>
      <w:marBottom w:val="0"/>
      <w:divBdr>
        <w:top w:val="none" w:sz="0" w:space="0" w:color="auto"/>
        <w:left w:val="none" w:sz="0" w:space="0" w:color="auto"/>
        <w:bottom w:val="none" w:sz="0" w:space="0" w:color="auto"/>
        <w:right w:val="none" w:sz="0" w:space="0" w:color="auto"/>
      </w:divBdr>
    </w:div>
    <w:div w:id="1476138509">
      <w:marLeft w:val="480"/>
      <w:marRight w:val="0"/>
      <w:marTop w:val="0"/>
      <w:marBottom w:val="0"/>
      <w:divBdr>
        <w:top w:val="none" w:sz="0" w:space="0" w:color="auto"/>
        <w:left w:val="none" w:sz="0" w:space="0" w:color="auto"/>
        <w:bottom w:val="none" w:sz="0" w:space="0" w:color="auto"/>
        <w:right w:val="none" w:sz="0" w:space="0" w:color="auto"/>
      </w:divBdr>
    </w:div>
    <w:div w:id="1476416060">
      <w:marLeft w:val="480"/>
      <w:marRight w:val="0"/>
      <w:marTop w:val="0"/>
      <w:marBottom w:val="0"/>
      <w:divBdr>
        <w:top w:val="none" w:sz="0" w:space="0" w:color="auto"/>
        <w:left w:val="none" w:sz="0" w:space="0" w:color="auto"/>
        <w:bottom w:val="none" w:sz="0" w:space="0" w:color="auto"/>
        <w:right w:val="none" w:sz="0" w:space="0" w:color="auto"/>
      </w:divBdr>
    </w:div>
    <w:div w:id="1476532165">
      <w:marLeft w:val="480"/>
      <w:marRight w:val="0"/>
      <w:marTop w:val="0"/>
      <w:marBottom w:val="0"/>
      <w:divBdr>
        <w:top w:val="none" w:sz="0" w:space="0" w:color="auto"/>
        <w:left w:val="none" w:sz="0" w:space="0" w:color="auto"/>
        <w:bottom w:val="none" w:sz="0" w:space="0" w:color="auto"/>
        <w:right w:val="none" w:sz="0" w:space="0" w:color="auto"/>
      </w:divBdr>
    </w:div>
    <w:div w:id="1476603627">
      <w:marLeft w:val="480"/>
      <w:marRight w:val="0"/>
      <w:marTop w:val="0"/>
      <w:marBottom w:val="0"/>
      <w:divBdr>
        <w:top w:val="none" w:sz="0" w:space="0" w:color="auto"/>
        <w:left w:val="none" w:sz="0" w:space="0" w:color="auto"/>
        <w:bottom w:val="none" w:sz="0" w:space="0" w:color="auto"/>
        <w:right w:val="none" w:sz="0" w:space="0" w:color="auto"/>
      </w:divBdr>
    </w:div>
    <w:div w:id="1476605513">
      <w:bodyDiv w:val="1"/>
      <w:marLeft w:val="0"/>
      <w:marRight w:val="0"/>
      <w:marTop w:val="0"/>
      <w:marBottom w:val="0"/>
      <w:divBdr>
        <w:top w:val="none" w:sz="0" w:space="0" w:color="auto"/>
        <w:left w:val="none" w:sz="0" w:space="0" w:color="auto"/>
        <w:bottom w:val="none" w:sz="0" w:space="0" w:color="auto"/>
        <w:right w:val="none" w:sz="0" w:space="0" w:color="auto"/>
      </w:divBdr>
    </w:div>
    <w:div w:id="1476723458">
      <w:bodyDiv w:val="1"/>
      <w:marLeft w:val="0"/>
      <w:marRight w:val="0"/>
      <w:marTop w:val="0"/>
      <w:marBottom w:val="0"/>
      <w:divBdr>
        <w:top w:val="none" w:sz="0" w:space="0" w:color="auto"/>
        <w:left w:val="none" w:sz="0" w:space="0" w:color="auto"/>
        <w:bottom w:val="none" w:sz="0" w:space="0" w:color="auto"/>
        <w:right w:val="none" w:sz="0" w:space="0" w:color="auto"/>
      </w:divBdr>
      <w:divsChild>
        <w:div w:id="478693279">
          <w:marLeft w:val="480"/>
          <w:marRight w:val="0"/>
          <w:marTop w:val="0"/>
          <w:marBottom w:val="0"/>
          <w:divBdr>
            <w:top w:val="none" w:sz="0" w:space="0" w:color="auto"/>
            <w:left w:val="none" w:sz="0" w:space="0" w:color="auto"/>
            <w:bottom w:val="none" w:sz="0" w:space="0" w:color="auto"/>
            <w:right w:val="none" w:sz="0" w:space="0" w:color="auto"/>
          </w:divBdr>
        </w:div>
        <w:div w:id="1910653689">
          <w:marLeft w:val="480"/>
          <w:marRight w:val="0"/>
          <w:marTop w:val="0"/>
          <w:marBottom w:val="0"/>
          <w:divBdr>
            <w:top w:val="none" w:sz="0" w:space="0" w:color="auto"/>
            <w:left w:val="none" w:sz="0" w:space="0" w:color="auto"/>
            <w:bottom w:val="none" w:sz="0" w:space="0" w:color="auto"/>
            <w:right w:val="none" w:sz="0" w:space="0" w:color="auto"/>
          </w:divBdr>
        </w:div>
        <w:div w:id="1791195089">
          <w:marLeft w:val="480"/>
          <w:marRight w:val="0"/>
          <w:marTop w:val="0"/>
          <w:marBottom w:val="0"/>
          <w:divBdr>
            <w:top w:val="none" w:sz="0" w:space="0" w:color="auto"/>
            <w:left w:val="none" w:sz="0" w:space="0" w:color="auto"/>
            <w:bottom w:val="none" w:sz="0" w:space="0" w:color="auto"/>
            <w:right w:val="none" w:sz="0" w:space="0" w:color="auto"/>
          </w:divBdr>
        </w:div>
        <w:div w:id="213348124">
          <w:marLeft w:val="480"/>
          <w:marRight w:val="0"/>
          <w:marTop w:val="0"/>
          <w:marBottom w:val="0"/>
          <w:divBdr>
            <w:top w:val="none" w:sz="0" w:space="0" w:color="auto"/>
            <w:left w:val="none" w:sz="0" w:space="0" w:color="auto"/>
            <w:bottom w:val="none" w:sz="0" w:space="0" w:color="auto"/>
            <w:right w:val="none" w:sz="0" w:space="0" w:color="auto"/>
          </w:divBdr>
        </w:div>
        <w:div w:id="1912276436">
          <w:marLeft w:val="480"/>
          <w:marRight w:val="0"/>
          <w:marTop w:val="0"/>
          <w:marBottom w:val="0"/>
          <w:divBdr>
            <w:top w:val="none" w:sz="0" w:space="0" w:color="auto"/>
            <w:left w:val="none" w:sz="0" w:space="0" w:color="auto"/>
            <w:bottom w:val="none" w:sz="0" w:space="0" w:color="auto"/>
            <w:right w:val="none" w:sz="0" w:space="0" w:color="auto"/>
          </w:divBdr>
        </w:div>
        <w:div w:id="87240630">
          <w:marLeft w:val="480"/>
          <w:marRight w:val="0"/>
          <w:marTop w:val="0"/>
          <w:marBottom w:val="0"/>
          <w:divBdr>
            <w:top w:val="none" w:sz="0" w:space="0" w:color="auto"/>
            <w:left w:val="none" w:sz="0" w:space="0" w:color="auto"/>
            <w:bottom w:val="none" w:sz="0" w:space="0" w:color="auto"/>
            <w:right w:val="none" w:sz="0" w:space="0" w:color="auto"/>
          </w:divBdr>
        </w:div>
        <w:div w:id="2027442216">
          <w:marLeft w:val="480"/>
          <w:marRight w:val="0"/>
          <w:marTop w:val="0"/>
          <w:marBottom w:val="0"/>
          <w:divBdr>
            <w:top w:val="none" w:sz="0" w:space="0" w:color="auto"/>
            <w:left w:val="none" w:sz="0" w:space="0" w:color="auto"/>
            <w:bottom w:val="none" w:sz="0" w:space="0" w:color="auto"/>
            <w:right w:val="none" w:sz="0" w:space="0" w:color="auto"/>
          </w:divBdr>
        </w:div>
        <w:div w:id="370232002">
          <w:marLeft w:val="480"/>
          <w:marRight w:val="0"/>
          <w:marTop w:val="0"/>
          <w:marBottom w:val="0"/>
          <w:divBdr>
            <w:top w:val="none" w:sz="0" w:space="0" w:color="auto"/>
            <w:left w:val="none" w:sz="0" w:space="0" w:color="auto"/>
            <w:bottom w:val="none" w:sz="0" w:space="0" w:color="auto"/>
            <w:right w:val="none" w:sz="0" w:space="0" w:color="auto"/>
          </w:divBdr>
        </w:div>
        <w:div w:id="39089816">
          <w:marLeft w:val="480"/>
          <w:marRight w:val="0"/>
          <w:marTop w:val="0"/>
          <w:marBottom w:val="0"/>
          <w:divBdr>
            <w:top w:val="none" w:sz="0" w:space="0" w:color="auto"/>
            <w:left w:val="none" w:sz="0" w:space="0" w:color="auto"/>
            <w:bottom w:val="none" w:sz="0" w:space="0" w:color="auto"/>
            <w:right w:val="none" w:sz="0" w:space="0" w:color="auto"/>
          </w:divBdr>
        </w:div>
        <w:div w:id="1974948067">
          <w:marLeft w:val="480"/>
          <w:marRight w:val="0"/>
          <w:marTop w:val="0"/>
          <w:marBottom w:val="0"/>
          <w:divBdr>
            <w:top w:val="none" w:sz="0" w:space="0" w:color="auto"/>
            <w:left w:val="none" w:sz="0" w:space="0" w:color="auto"/>
            <w:bottom w:val="none" w:sz="0" w:space="0" w:color="auto"/>
            <w:right w:val="none" w:sz="0" w:space="0" w:color="auto"/>
          </w:divBdr>
        </w:div>
        <w:div w:id="1697150327">
          <w:marLeft w:val="480"/>
          <w:marRight w:val="0"/>
          <w:marTop w:val="0"/>
          <w:marBottom w:val="0"/>
          <w:divBdr>
            <w:top w:val="none" w:sz="0" w:space="0" w:color="auto"/>
            <w:left w:val="none" w:sz="0" w:space="0" w:color="auto"/>
            <w:bottom w:val="none" w:sz="0" w:space="0" w:color="auto"/>
            <w:right w:val="none" w:sz="0" w:space="0" w:color="auto"/>
          </w:divBdr>
        </w:div>
        <w:div w:id="429473998">
          <w:marLeft w:val="480"/>
          <w:marRight w:val="0"/>
          <w:marTop w:val="0"/>
          <w:marBottom w:val="0"/>
          <w:divBdr>
            <w:top w:val="none" w:sz="0" w:space="0" w:color="auto"/>
            <w:left w:val="none" w:sz="0" w:space="0" w:color="auto"/>
            <w:bottom w:val="none" w:sz="0" w:space="0" w:color="auto"/>
            <w:right w:val="none" w:sz="0" w:space="0" w:color="auto"/>
          </w:divBdr>
        </w:div>
        <w:div w:id="1349328229">
          <w:marLeft w:val="480"/>
          <w:marRight w:val="0"/>
          <w:marTop w:val="0"/>
          <w:marBottom w:val="0"/>
          <w:divBdr>
            <w:top w:val="none" w:sz="0" w:space="0" w:color="auto"/>
            <w:left w:val="none" w:sz="0" w:space="0" w:color="auto"/>
            <w:bottom w:val="none" w:sz="0" w:space="0" w:color="auto"/>
            <w:right w:val="none" w:sz="0" w:space="0" w:color="auto"/>
          </w:divBdr>
        </w:div>
        <w:div w:id="361394452">
          <w:marLeft w:val="480"/>
          <w:marRight w:val="0"/>
          <w:marTop w:val="0"/>
          <w:marBottom w:val="0"/>
          <w:divBdr>
            <w:top w:val="none" w:sz="0" w:space="0" w:color="auto"/>
            <w:left w:val="none" w:sz="0" w:space="0" w:color="auto"/>
            <w:bottom w:val="none" w:sz="0" w:space="0" w:color="auto"/>
            <w:right w:val="none" w:sz="0" w:space="0" w:color="auto"/>
          </w:divBdr>
        </w:div>
        <w:div w:id="843202316">
          <w:marLeft w:val="480"/>
          <w:marRight w:val="0"/>
          <w:marTop w:val="0"/>
          <w:marBottom w:val="0"/>
          <w:divBdr>
            <w:top w:val="none" w:sz="0" w:space="0" w:color="auto"/>
            <w:left w:val="none" w:sz="0" w:space="0" w:color="auto"/>
            <w:bottom w:val="none" w:sz="0" w:space="0" w:color="auto"/>
            <w:right w:val="none" w:sz="0" w:space="0" w:color="auto"/>
          </w:divBdr>
        </w:div>
        <w:div w:id="142279993">
          <w:marLeft w:val="480"/>
          <w:marRight w:val="0"/>
          <w:marTop w:val="0"/>
          <w:marBottom w:val="0"/>
          <w:divBdr>
            <w:top w:val="none" w:sz="0" w:space="0" w:color="auto"/>
            <w:left w:val="none" w:sz="0" w:space="0" w:color="auto"/>
            <w:bottom w:val="none" w:sz="0" w:space="0" w:color="auto"/>
            <w:right w:val="none" w:sz="0" w:space="0" w:color="auto"/>
          </w:divBdr>
        </w:div>
        <w:div w:id="473260411">
          <w:marLeft w:val="480"/>
          <w:marRight w:val="0"/>
          <w:marTop w:val="0"/>
          <w:marBottom w:val="0"/>
          <w:divBdr>
            <w:top w:val="none" w:sz="0" w:space="0" w:color="auto"/>
            <w:left w:val="none" w:sz="0" w:space="0" w:color="auto"/>
            <w:bottom w:val="none" w:sz="0" w:space="0" w:color="auto"/>
            <w:right w:val="none" w:sz="0" w:space="0" w:color="auto"/>
          </w:divBdr>
        </w:div>
        <w:div w:id="1681085161">
          <w:marLeft w:val="480"/>
          <w:marRight w:val="0"/>
          <w:marTop w:val="0"/>
          <w:marBottom w:val="0"/>
          <w:divBdr>
            <w:top w:val="none" w:sz="0" w:space="0" w:color="auto"/>
            <w:left w:val="none" w:sz="0" w:space="0" w:color="auto"/>
            <w:bottom w:val="none" w:sz="0" w:space="0" w:color="auto"/>
            <w:right w:val="none" w:sz="0" w:space="0" w:color="auto"/>
          </w:divBdr>
        </w:div>
        <w:div w:id="465006839">
          <w:marLeft w:val="480"/>
          <w:marRight w:val="0"/>
          <w:marTop w:val="0"/>
          <w:marBottom w:val="0"/>
          <w:divBdr>
            <w:top w:val="none" w:sz="0" w:space="0" w:color="auto"/>
            <w:left w:val="none" w:sz="0" w:space="0" w:color="auto"/>
            <w:bottom w:val="none" w:sz="0" w:space="0" w:color="auto"/>
            <w:right w:val="none" w:sz="0" w:space="0" w:color="auto"/>
          </w:divBdr>
        </w:div>
        <w:div w:id="1714384796">
          <w:marLeft w:val="480"/>
          <w:marRight w:val="0"/>
          <w:marTop w:val="0"/>
          <w:marBottom w:val="0"/>
          <w:divBdr>
            <w:top w:val="none" w:sz="0" w:space="0" w:color="auto"/>
            <w:left w:val="none" w:sz="0" w:space="0" w:color="auto"/>
            <w:bottom w:val="none" w:sz="0" w:space="0" w:color="auto"/>
            <w:right w:val="none" w:sz="0" w:space="0" w:color="auto"/>
          </w:divBdr>
        </w:div>
        <w:div w:id="1754544646">
          <w:marLeft w:val="480"/>
          <w:marRight w:val="0"/>
          <w:marTop w:val="0"/>
          <w:marBottom w:val="0"/>
          <w:divBdr>
            <w:top w:val="none" w:sz="0" w:space="0" w:color="auto"/>
            <w:left w:val="none" w:sz="0" w:space="0" w:color="auto"/>
            <w:bottom w:val="none" w:sz="0" w:space="0" w:color="auto"/>
            <w:right w:val="none" w:sz="0" w:space="0" w:color="auto"/>
          </w:divBdr>
        </w:div>
        <w:div w:id="1189369843">
          <w:marLeft w:val="480"/>
          <w:marRight w:val="0"/>
          <w:marTop w:val="0"/>
          <w:marBottom w:val="0"/>
          <w:divBdr>
            <w:top w:val="none" w:sz="0" w:space="0" w:color="auto"/>
            <w:left w:val="none" w:sz="0" w:space="0" w:color="auto"/>
            <w:bottom w:val="none" w:sz="0" w:space="0" w:color="auto"/>
            <w:right w:val="none" w:sz="0" w:space="0" w:color="auto"/>
          </w:divBdr>
        </w:div>
        <w:div w:id="758872984">
          <w:marLeft w:val="480"/>
          <w:marRight w:val="0"/>
          <w:marTop w:val="0"/>
          <w:marBottom w:val="0"/>
          <w:divBdr>
            <w:top w:val="none" w:sz="0" w:space="0" w:color="auto"/>
            <w:left w:val="none" w:sz="0" w:space="0" w:color="auto"/>
            <w:bottom w:val="none" w:sz="0" w:space="0" w:color="auto"/>
            <w:right w:val="none" w:sz="0" w:space="0" w:color="auto"/>
          </w:divBdr>
        </w:div>
        <w:div w:id="307789376">
          <w:marLeft w:val="480"/>
          <w:marRight w:val="0"/>
          <w:marTop w:val="0"/>
          <w:marBottom w:val="0"/>
          <w:divBdr>
            <w:top w:val="none" w:sz="0" w:space="0" w:color="auto"/>
            <w:left w:val="none" w:sz="0" w:space="0" w:color="auto"/>
            <w:bottom w:val="none" w:sz="0" w:space="0" w:color="auto"/>
            <w:right w:val="none" w:sz="0" w:space="0" w:color="auto"/>
          </w:divBdr>
        </w:div>
        <w:div w:id="1381393483">
          <w:marLeft w:val="480"/>
          <w:marRight w:val="0"/>
          <w:marTop w:val="0"/>
          <w:marBottom w:val="0"/>
          <w:divBdr>
            <w:top w:val="none" w:sz="0" w:space="0" w:color="auto"/>
            <w:left w:val="none" w:sz="0" w:space="0" w:color="auto"/>
            <w:bottom w:val="none" w:sz="0" w:space="0" w:color="auto"/>
            <w:right w:val="none" w:sz="0" w:space="0" w:color="auto"/>
          </w:divBdr>
        </w:div>
        <w:div w:id="1274828013">
          <w:marLeft w:val="480"/>
          <w:marRight w:val="0"/>
          <w:marTop w:val="0"/>
          <w:marBottom w:val="0"/>
          <w:divBdr>
            <w:top w:val="none" w:sz="0" w:space="0" w:color="auto"/>
            <w:left w:val="none" w:sz="0" w:space="0" w:color="auto"/>
            <w:bottom w:val="none" w:sz="0" w:space="0" w:color="auto"/>
            <w:right w:val="none" w:sz="0" w:space="0" w:color="auto"/>
          </w:divBdr>
        </w:div>
        <w:div w:id="71438364">
          <w:marLeft w:val="480"/>
          <w:marRight w:val="0"/>
          <w:marTop w:val="0"/>
          <w:marBottom w:val="0"/>
          <w:divBdr>
            <w:top w:val="none" w:sz="0" w:space="0" w:color="auto"/>
            <w:left w:val="none" w:sz="0" w:space="0" w:color="auto"/>
            <w:bottom w:val="none" w:sz="0" w:space="0" w:color="auto"/>
            <w:right w:val="none" w:sz="0" w:space="0" w:color="auto"/>
          </w:divBdr>
        </w:div>
        <w:div w:id="748232245">
          <w:marLeft w:val="480"/>
          <w:marRight w:val="0"/>
          <w:marTop w:val="0"/>
          <w:marBottom w:val="0"/>
          <w:divBdr>
            <w:top w:val="none" w:sz="0" w:space="0" w:color="auto"/>
            <w:left w:val="none" w:sz="0" w:space="0" w:color="auto"/>
            <w:bottom w:val="none" w:sz="0" w:space="0" w:color="auto"/>
            <w:right w:val="none" w:sz="0" w:space="0" w:color="auto"/>
          </w:divBdr>
        </w:div>
        <w:div w:id="642779041">
          <w:marLeft w:val="480"/>
          <w:marRight w:val="0"/>
          <w:marTop w:val="0"/>
          <w:marBottom w:val="0"/>
          <w:divBdr>
            <w:top w:val="none" w:sz="0" w:space="0" w:color="auto"/>
            <w:left w:val="none" w:sz="0" w:space="0" w:color="auto"/>
            <w:bottom w:val="none" w:sz="0" w:space="0" w:color="auto"/>
            <w:right w:val="none" w:sz="0" w:space="0" w:color="auto"/>
          </w:divBdr>
        </w:div>
        <w:div w:id="505100434">
          <w:marLeft w:val="480"/>
          <w:marRight w:val="0"/>
          <w:marTop w:val="0"/>
          <w:marBottom w:val="0"/>
          <w:divBdr>
            <w:top w:val="none" w:sz="0" w:space="0" w:color="auto"/>
            <w:left w:val="none" w:sz="0" w:space="0" w:color="auto"/>
            <w:bottom w:val="none" w:sz="0" w:space="0" w:color="auto"/>
            <w:right w:val="none" w:sz="0" w:space="0" w:color="auto"/>
          </w:divBdr>
        </w:div>
        <w:div w:id="1216040721">
          <w:marLeft w:val="480"/>
          <w:marRight w:val="0"/>
          <w:marTop w:val="0"/>
          <w:marBottom w:val="0"/>
          <w:divBdr>
            <w:top w:val="none" w:sz="0" w:space="0" w:color="auto"/>
            <w:left w:val="none" w:sz="0" w:space="0" w:color="auto"/>
            <w:bottom w:val="none" w:sz="0" w:space="0" w:color="auto"/>
            <w:right w:val="none" w:sz="0" w:space="0" w:color="auto"/>
          </w:divBdr>
        </w:div>
        <w:div w:id="129637727">
          <w:marLeft w:val="480"/>
          <w:marRight w:val="0"/>
          <w:marTop w:val="0"/>
          <w:marBottom w:val="0"/>
          <w:divBdr>
            <w:top w:val="none" w:sz="0" w:space="0" w:color="auto"/>
            <w:left w:val="none" w:sz="0" w:space="0" w:color="auto"/>
            <w:bottom w:val="none" w:sz="0" w:space="0" w:color="auto"/>
            <w:right w:val="none" w:sz="0" w:space="0" w:color="auto"/>
          </w:divBdr>
        </w:div>
        <w:div w:id="1423839437">
          <w:marLeft w:val="480"/>
          <w:marRight w:val="0"/>
          <w:marTop w:val="0"/>
          <w:marBottom w:val="0"/>
          <w:divBdr>
            <w:top w:val="none" w:sz="0" w:space="0" w:color="auto"/>
            <w:left w:val="none" w:sz="0" w:space="0" w:color="auto"/>
            <w:bottom w:val="none" w:sz="0" w:space="0" w:color="auto"/>
            <w:right w:val="none" w:sz="0" w:space="0" w:color="auto"/>
          </w:divBdr>
        </w:div>
        <w:div w:id="1585803365">
          <w:marLeft w:val="480"/>
          <w:marRight w:val="0"/>
          <w:marTop w:val="0"/>
          <w:marBottom w:val="0"/>
          <w:divBdr>
            <w:top w:val="none" w:sz="0" w:space="0" w:color="auto"/>
            <w:left w:val="none" w:sz="0" w:space="0" w:color="auto"/>
            <w:bottom w:val="none" w:sz="0" w:space="0" w:color="auto"/>
            <w:right w:val="none" w:sz="0" w:space="0" w:color="auto"/>
          </w:divBdr>
        </w:div>
        <w:div w:id="1242252347">
          <w:marLeft w:val="480"/>
          <w:marRight w:val="0"/>
          <w:marTop w:val="0"/>
          <w:marBottom w:val="0"/>
          <w:divBdr>
            <w:top w:val="none" w:sz="0" w:space="0" w:color="auto"/>
            <w:left w:val="none" w:sz="0" w:space="0" w:color="auto"/>
            <w:bottom w:val="none" w:sz="0" w:space="0" w:color="auto"/>
            <w:right w:val="none" w:sz="0" w:space="0" w:color="auto"/>
          </w:divBdr>
        </w:div>
        <w:div w:id="258829666">
          <w:marLeft w:val="480"/>
          <w:marRight w:val="0"/>
          <w:marTop w:val="0"/>
          <w:marBottom w:val="0"/>
          <w:divBdr>
            <w:top w:val="none" w:sz="0" w:space="0" w:color="auto"/>
            <w:left w:val="none" w:sz="0" w:space="0" w:color="auto"/>
            <w:bottom w:val="none" w:sz="0" w:space="0" w:color="auto"/>
            <w:right w:val="none" w:sz="0" w:space="0" w:color="auto"/>
          </w:divBdr>
        </w:div>
        <w:div w:id="658465055">
          <w:marLeft w:val="480"/>
          <w:marRight w:val="0"/>
          <w:marTop w:val="0"/>
          <w:marBottom w:val="0"/>
          <w:divBdr>
            <w:top w:val="none" w:sz="0" w:space="0" w:color="auto"/>
            <w:left w:val="none" w:sz="0" w:space="0" w:color="auto"/>
            <w:bottom w:val="none" w:sz="0" w:space="0" w:color="auto"/>
            <w:right w:val="none" w:sz="0" w:space="0" w:color="auto"/>
          </w:divBdr>
        </w:div>
        <w:div w:id="337657395">
          <w:marLeft w:val="480"/>
          <w:marRight w:val="0"/>
          <w:marTop w:val="0"/>
          <w:marBottom w:val="0"/>
          <w:divBdr>
            <w:top w:val="none" w:sz="0" w:space="0" w:color="auto"/>
            <w:left w:val="none" w:sz="0" w:space="0" w:color="auto"/>
            <w:bottom w:val="none" w:sz="0" w:space="0" w:color="auto"/>
            <w:right w:val="none" w:sz="0" w:space="0" w:color="auto"/>
          </w:divBdr>
        </w:div>
        <w:div w:id="724573796">
          <w:marLeft w:val="480"/>
          <w:marRight w:val="0"/>
          <w:marTop w:val="0"/>
          <w:marBottom w:val="0"/>
          <w:divBdr>
            <w:top w:val="none" w:sz="0" w:space="0" w:color="auto"/>
            <w:left w:val="none" w:sz="0" w:space="0" w:color="auto"/>
            <w:bottom w:val="none" w:sz="0" w:space="0" w:color="auto"/>
            <w:right w:val="none" w:sz="0" w:space="0" w:color="auto"/>
          </w:divBdr>
        </w:div>
        <w:div w:id="1915700406">
          <w:marLeft w:val="480"/>
          <w:marRight w:val="0"/>
          <w:marTop w:val="0"/>
          <w:marBottom w:val="0"/>
          <w:divBdr>
            <w:top w:val="none" w:sz="0" w:space="0" w:color="auto"/>
            <w:left w:val="none" w:sz="0" w:space="0" w:color="auto"/>
            <w:bottom w:val="none" w:sz="0" w:space="0" w:color="auto"/>
            <w:right w:val="none" w:sz="0" w:space="0" w:color="auto"/>
          </w:divBdr>
        </w:div>
        <w:div w:id="548953109">
          <w:marLeft w:val="480"/>
          <w:marRight w:val="0"/>
          <w:marTop w:val="0"/>
          <w:marBottom w:val="0"/>
          <w:divBdr>
            <w:top w:val="none" w:sz="0" w:space="0" w:color="auto"/>
            <w:left w:val="none" w:sz="0" w:space="0" w:color="auto"/>
            <w:bottom w:val="none" w:sz="0" w:space="0" w:color="auto"/>
            <w:right w:val="none" w:sz="0" w:space="0" w:color="auto"/>
          </w:divBdr>
        </w:div>
        <w:div w:id="353699961">
          <w:marLeft w:val="480"/>
          <w:marRight w:val="0"/>
          <w:marTop w:val="0"/>
          <w:marBottom w:val="0"/>
          <w:divBdr>
            <w:top w:val="none" w:sz="0" w:space="0" w:color="auto"/>
            <w:left w:val="none" w:sz="0" w:space="0" w:color="auto"/>
            <w:bottom w:val="none" w:sz="0" w:space="0" w:color="auto"/>
            <w:right w:val="none" w:sz="0" w:space="0" w:color="auto"/>
          </w:divBdr>
        </w:div>
        <w:div w:id="1044019430">
          <w:marLeft w:val="480"/>
          <w:marRight w:val="0"/>
          <w:marTop w:val="0"/>
          <w:marBottom w:val="0"/>
          <w:divBdr>
            <w:top w:val="none" w:sz="0" w:space="0" w:color="auto"/>
            <w:left w:val="none" w:sz="0" w:space="0" w:color="auto"/>
            <w:bottom w:val="none" w:sz="0" w:space="0" w:color="auto"/>
            <w:right w:val="none" w:sz="0" w:space="0" w:color="auto"/>
          </w:divBdr>
        </w:div>
        <w:div w:id="535199314">
          <w:marLeft w:val="480"/>
          <w:marRight w:val="0"/>
          <w:marTop w:val="0"/>
          <w:marBottom w:val="0"/>
          <w:divBdr>
            <w:top w:val="none" w:sz="0" w:space="0" w:color="auto"/>
            <w:left w:val="none" w:sz="0" w:space="0" w:color="auto"/>
            <w:bottom w:val="none" w:sz="0" w:space="0" w:color="auto"/>
            <w:right w:val="none" w:sz="0" w:space="0" w:color="auto"/>
          </w:divBdr>
        </w:div>
        <w:div w:id="2040472297">
          <w:marLeft w:val="480"/>
          <w:marRight w:val="0"/>
          <w:marTop w:val="0"/>
          <w:marBottom w:val="0"/>
          <w:divBdr>
            <w:top w:val="none" w:sz="0" w:space="0" w:color="auto"/>
            <w:left w:val="none" w:sz="0" w:space="0" w:color="auto"/>
            <w:bottom w:val="none" w:sz="0" w:space="0" w:color="auto"/>
            <w:right w:val="none" w:sz="0" w:space="0" w:color="auto"/>
          </w:divBdr>
        </w:div>
        <w:div w:id="523904037">
          <w:marLeft w:val="480"/>
          <w:marRight w:val="0"/>
          <w:marTop w:val="0"/>
          <w:marBottom w:val="0"/>
          <w:divBdr>
            <w:top w:val="none" w:sz="0" w:space="0" w:color="auto"/>
            <w:left w:val="none" w:sz="0" w:space="0" w:color="auto"/>
            <w:bottom w:val="none" w:sz="0" w:space="0" w:color="auto"/>
            <w:right w:val="none" w:sz="0" w:space="0" w:color="auto"/>
          </w:divBdr>
        </w:div>
        <w:div w:id="1045758681">
          <w:marLeft w:val="480"/>
          <w:marRight w:val="0"/>
          <w:marTop w:val="0"/>
          <w:marBottom w:val="0"/>
          <w:divBdr>
            <w:top w:val="none" w:sz="0" w:space="0" w:color="auto"/>
            <w:left w:val="none" w:sz="0" w:space="0" w:color="auto"/>
            <w:bottom w:val="none" w:sz="0" w:space="0" w:color="auto"/>
            <w:right w:val="none" w:sz="0" w:space="0" w:color="auto"/>
          </w:divBdr>
        </w:div>
        <w:div w:id="1470395478">
          <w:marLeft w:val="480"/>
          <w:marRight w:val="0"/>
          <w:marTop w:val="0"/>
          <w:marBottom w:val="0"/>
          <w:divBdr>
            <w:top w:val="none" w:sz="0" w:space="0" w:color="auto"/>
            <w:left w:val="none" w:sz="0" w:space="0" w:color="auto"/>
            <w:bottom w:val="none" w:sz="0" w:space="0" w:color="auto"/>
            <w:right w:val="none" w:sz="0" w:space="0" w:color="auto"/>
          </w:divBdr>
        </w:div>
        <w:div w:id="2079087714">
          <w:marLeft w:val="480"/>
          <w:marRight w:val="0"/>
          <w:marTop w:val="0"/>
          <w:marBottom w:val="0"/>
          <w:divBdr>
            <w:top w:val="none" w:sz="0" w:space="0" w:color="auto"/>
            <w:left w:val="none" w:sz="0" w:space="0" w:color="auto"/>
            <w:bottom w:val="none" w:sz="0" w:space="0" w:color="auto"/>
            <w:right w:val="none" w:sz="0" w:space="0" w:color="auto"/>
          </w:divBdr>
        </w:div>
        <w:div w:id="380593414">
          <w:marLeft w:val="480"/>
          <w:marRight w:val="0"/>
          <w:marTop w:val="0"/>
          <w:marBottom w:val="0"/>
          <w:divBdr>
            <w:top w:val="none" w:sz="0" w:space="0" w:color="auto"/>
            <w:left w:val="none" w:sz="0" w:space="0" w:color="auto"/>
            <w:bottom w:val="none" w:sz="0" w:space="0" w:color="auto"/>
            <w:right w:val="none" w:sz="0" w:space="0" w:color="auto"/>
          </w:divBdr>
        </w:div>
        <w:div w:id="1047224035">
          <w:marLeft w:val="480"/>
          <w:marRight w:val="0"/>
          <w:marTop w:val="0"/>
          <w:marBottom w:val="0"/>
          <w:divBdr>
            <w:top w:val="none" w:sz="0" w:space="0" w:color="auto"/>
            <w:left w:val="none" w:sz="0" w:space="0" w:color="auto"/>
            <w:bottom w:val="none" w:sz="0" w:space="0" w:color="auto"/>
            <w:right w:val="none" w:sz="0" w:space="0" w:color="auto"/>
          </w:divBdr>
        </w:div>
        <w:div w:id="1073045803">
          <w:marLeft w:val="480"/>
          <w:marRight w:val="0"/>
          <w:marTop w:val="0"/>
          <w:marBottom w:val="0"/>
          <w:divBdr>
            <w:top w:val="none" w:sz="0" w:space="0" w:color="auto"/>
            <w:left w:val="none" w:sz="0" w:space="0" w:color="auto"/>
            <w:bottom w:val="none" w:sz="0" w:space="0" w:color="auto"/>
            <w:right w:val="none" w:sz="0" w:space="0" w:color="auto"/>
          </w:divBdr>
        </w:div>
        <w:div w:id="1289356783">
          <w:marLeft w:val="480"/>
          <w:marRight w:val="0"/>
          <w:marTop w:val="0"/>
          <w:marBottom w:val="0"/>
          <w:divBdr>
            <w:top w:val="none" w:sz="0" w:space="0" w:color="auto"/>
            <w:left w:val="none" w:sz="0" w:space="0" w:color="auto"/>
            <w:bottom w:val="none" w:sz="0" w:space="0" w:color="auto"/>
            <w:right w:val="none" w:sz="0" w:space="0" w:color="auto"/>
          </w:divBdr>
        </w:div>
        <w:div w:id="293216408">
          <w:marLeft w:val="480"/>
          <w:marRight w:val="0"/>
          <w:marTop w:val="0"/>
          <w:marBottom w:val="0"/>
          <w:divBdr>
            <w:top w:val="none" w:sz="0" w:space="0" w:color="auto"/>
            <w:left w:val="none" w:sz="0" w:space="0" w:color="auto"/>
            <w:bottom w:val="none" w:sz="0" w:space="0" w:color="auto"/>
            <w:right w:val="none" w:sz="0" w:space="0" w:color="auto"/>
          </w:divBdr>
        </w:div>
        <w:div w:id="814106729">
          <w:marLeft w:val="480"/>
          <w:marRight w:val="0"/>
          <w:marTop w:val="0"/>
          <w:marBottom w:val="0"/>
          <w:divBdr>
            <w:top w:val="none" w:sz="0" w:space="0" w:color="auto"/>
            <w:left w:val="none" w:sz="0" w:space="0" w:color="auto"/>
            <w:bottom w:val="none" w:sz="0" w:space="0" w:color="auto"/>
            <w:right w:val="none" w:sz="0" w:space="0" w:color="auto"/>
          </w:divBdr>
        </w:div>
        <w:div w:id="2118017749">
          <w:marLeft w:val="480"/>
          <w:marRight w:val="0"/>
          <w:marTop w:val="0"/>
          <w:marBottom w:val="0"/>
          <w:divBdr>
            <w:top w:val="none" w:sz="0" w:space="0" w:color="auto"/>
            <w:left w:val="none" w:sz="0" w:space="0" w:color="auto"/>
            <w:bottom w:val="none" w:sz="0" w:space="0" w:color="auto"/>
            <w:right w:val="none" w:sz="0" w:space="0" w:color="auto"/>
          </w:divBdr>
        </w:div>
        <w:div w:id="1678072837">
          <w:marLeft w:val="480"/>
          <w:marRight w:val="0"/>
          <w:marTop w:val="0"/>
          <w:marBottom w:val="0"/>
          <w:divBdr>
            <w:top w:val="none" w:sz="0" w:space="0" w:color="auto"/>
            <w:left w:val="none" w:sz="0" w:space="0" w:color="auto"/>
            <w:bottom w:val="none" w:sz="0" w:space="0" w:color="auto"/>
            <w:right w:val="none" w:sz="0" w:space="0" w:color="auto"/>
          </w:divBdr>
        </w:div>
        <w:div w:id="2134249104">
          <w:marLeft w:val="480"/>
          <w:marRight w:val="0"/>
          <w:marTop w:val="0"/>
          <w:marBottom w:val="0"/>
          <w:divBdr>
            <w:top w:val="none" w:sz="0" w:space="0" w:color="auto"/>
            <w:left w:val="none" w:sz="0" w:space="0" w:color="auto"/>
            <w:bottom w:val="none" w:sz="0" w:space="0" w:color="auto"/>
            <w:right w:val="none" w:sz="0" w:space="0" w:color="auto"/>
          </w:divBdr>
        </w:div>
        <w:div w:id="1181353122">
          <w:marLeft w:val="480"/>
          <w:marRight w:val="0"/>
          <w:marTop w:val="0"/>
          <w:marBottom w:val="0"/>
          <w:divBdr>
            <w:top w:val="none" w:sz="0" w:space="0" w:color="auto"/>
            <w:left w:val="none" w:sz="0" w:space="0" w:color="auto"/>
            <w:bottom w:val="none" w:sz="0" w:space="0" w:color="auto"/>
            <w:right w:val="none" w:sz="0" w:space="0" w:color="auto"/>
          </w:divBdr>
        </w:div>
        <w:div w:id="426924653">
          <w:marLeft w:val="480"/>
          <w:marRight w:val="0"/>
          <w:marTop w:val="0"/>
          <w:marBottom w:val="0"/>
          <w:divBdr>
            <w:top w:val="none" w:sz="0" w:space="0" w:color="auto"/>
            <w:left w:val="none" w:sz="0" w:space="0" w:color="auto"/>
            <w:bottom w:val="none" w:sz="0" w:space="0" w:color="auto"/>
            <w:right w:val="none" w:sz="0" w:space="0" w:color="auto"/>
          </w:divBdr>
        </w:div>
        <w:div w:id="1153452865">
          <w:marLeft w:val="480"/>
          <w:marRight w:val="0"/>
          <w:marTop w:val="0"/>
          <w:marBottom w:val="0"/>
          <w:divBdr>
            <w:top w:val="none" w:sz="0" w:space="0" w:color="auto"/>
            <w:left w:val="none" w:sz="0" w:space="0" w:color="auto"/>
            <w:bottom w:val="none" w:sz="0" w:space="0" w:color="auto"/>
            <w:right w:val="none" w:sz="0" w:space="0" w:color="auto"/>
          </w:divBdr>
        </w:div>
        <w:div w:id="1500001987">
          <w:marLeft w:val="480"/>
          <w:marRight w:val="0"/>
          <w:marTop w:val="0"/>
          <w:marBottom w:val="0"/>
          <w:divBdr>
            <w:top w:val="none" w:sz="0" w:space="0" w:color="auto"/>
            <w:left w:val="none" w:sz="0" w:space="0" w:color="auto"/>
            <w:bottom w:val="none" w:sz="0" w:space="0" w:color="auto"/>
            <w:right w:val="none" w:sz="0" w:space="0" w:color="auto"/>
          </w:divBdr>
        </w:div>
        <w:div w:id="72361121">
          <w:marLeft w:val="480"/>
          <w:marRight w:val="0"/>
          <w:marTop w:val="0"/>
          <w:marBottom w:val="0"/>
          <w:divBdr>
            <w:top w:val="none" w:sz="0" w:space="0" w:color="auto"/>
            <w:left w:val="none" w:sz="0" w:space="0" w:color="auto"/>
            <w:bottom w:val="none" w:sz="0" w:space="0" w:color="auto"/>
            <w:right w:val="none" w:sz="0" w:space="0" w:color="auto"/>
          </w:divBdr>
        </w:div>
        <w:div w:id="424420188">
          <w:marLeft w:val="480"/>
          <w:marRight w:val="0"/>
          <w:marTop w:val="0"/>
          <w:marBottom w:val="0"/>
          <w:divBdr>
            <w:top w:val="none" w:sz="0" w:space="0" w:color="auto"/>
            <w:left w:val="none" w:sz="0" w:space="0" w:color="auto"/>
            <w:bottom w:val="none" w:sz="0" w:space="0" w:color="auto"/>
            <w:right w:val="none" w:sz="0" w:space="0" w:color="auto"/>
          </w:divBdr>
        </w:div>
        <w:div w:id="978731547">
          <w:marLeft w:val="480"/>
          <w:marRight w:val="0"/>
          <w:marTop w:val="0"/>
          <w:marBottom w:val="0"/>
          <w:divBdr>
            <w:top w:val="none" w:sz="0" w:space="0" w:color="auto"/>
            <w:left w:val="none" w:sz="0" w:space="0" w:color="auto"/>
            <w:bottom w:val="none" w:sz="0" w:space="0" w:color="auto"/>
            <w:right w:val="none" w:sz="0" w:space="0" w:color="auto"/>
          </w:divBdr>
        </w:div>
        <w:div w:id="63912445">
          <w:marLeft w:val="480"/>
          <w:marRight w:val="0"/>
          <w:marTop w:val="0"/>
          <w:marBottom w:val="0"/>
          <w:divBdr>
            <w:top w:val="none" w:sz="0" w:space="0" w:color="auto"/>
            <w:left w:val="none" w:sz="0" w:space="0" w:color="auto"/>
            <w:bottom w:val="none" w:sz="0" w:space="0" w:color="auto"/>
            <w:right w:val="none" w:sz="0" w:space="0" w:color="auto"/>
          </w:divBdr>
        </w:div>
        <w:div w:id="902453101">
          <w:marLeft w:val="480"/>
          <w:marRight w:val="0"/>
          <w:marTop w:val="0"/>
          <w:marBottom w:val="0"/>
          <w:divBdr>
            <w:top w:val="none" w:sz="0" w:space="0" w:color="auto"/>
            <w:left w:val="none" w:sz="0" w:space="0" w:color="auto"/>
            <w:bottom w:val="none" w:sz="0" w:space="0" w:color="auto"/>
            <w:right w:val="none" w:sz="0" w:space="0" w:color="auto"/>
          </w:divBdr>
        </w:div>
        <w:div w:id="1837380719">
          <w:marLeft w:val="480"/>
          <w:marRight w:val="0"/>
          <w:marTop w:val="0"/>
          <w:marBottom w:val="0"/>
          <w:divBdr>
            <w:top w:val="none" w:sz="0" w:space="0" w:color="auto"/>
            <w:left w:val="none" w:sz="0" w:space="0" w:color="auto"/>
            <w:bottom w:val="none" w:sz="0" w:space="0" w:color="auto"/>
            <w:right w:val="none" w:sz="0" w:space="0" w:color="auto"/>
          </w:divBdr>
        </w:div>
      </w:divsChild>
    </w:div>
    <w:div w:id="1476869743">
      <w:marLeft w:val="480"/>
      <w:marRight w:val="0"/>
      <w:marTop w:val="0"/>
      <w:marBottom w:val="0"/>
      <w:divBdr>
        <w:top w:val="none" w:sz="0" w:space="0" w:color="auto"/>
        <w:left w:val="none" w:sz="0" w:space="0" w:color="auto"/>
        <w:bottom w:val="none" w:sz="0" w:space="0" w:color="auto"/>
        <w:right w:val="none" w:sz="0" w:space="0" w:color="auto"/>
      </w:divBdr>
    </w:div>
    <w:div w:id="1476947620">
      <w:marLeft w:val="480"/>
      <w:marRight w:val="0"/>
      <w:marTop w:val="0"/>
      <w:marBottom w:val="0"/>
      <w:divBdr>
        <w:top w:val="none" w:sz="0" w:space="0" w:color="auto"/>
        <w:left w:val="none" w:sz="0" w:space="0" w:color="auto"/>
        <w:bottom w:val="none" w:sz="0" w:space="0" w:color="auto"/>
        <w:right w:val="none" w:sz="0" w:space="0" w:color="auto"/>
      </w:divBdr>
    </w:div>
    <w:div w:id="1477142517">
      <w:marLeft w:val="480"/>
      <w:marRight w:val="0"/>
      <w:marTop w:val="0"/>
      <w:marBottom w:val="0"/>
      <w:divBdr>
        <w:top w:val="none" w:sz="0" w:space="0" w:color="auto"/>
        <w:left w:val="none" w:sz="0" w:space="0" w:color="auto"/>
        <w:bottom w:val="none" w:sz="0" w:space="0" w:color="auto"/>
        <w:right w:val="none" w:sz="0" w:space="0" w:color="auto"/>
      </w:divBdr>
    </w:div>
    <w:div w:id="1477601667">
      <w:marLeft w:val="480"/>
      <w:marRight w:val="0"/>
      <w:marTop w:val="0"/>
      <w:marBottom w:val="0"/>
      <w:divBdr>
        <w:top w:val="none" w:sz="0" w:space="0" w:color="auto"/>
        <w:left w:val="none" w:sz="0" w:space="0" w:color="auto"/>
        <w:bottom w:val="none" w:sz="0" w:space="0" w:color="auto"/>
        <w:right w:val="none" w:sz="0" w:space="0" w:color="auto"/>
      </w:divBdr>
    </w:div>
    <w:div w:id="1477718199">
      <w:marLeft w:val="480"/>
      <w:marRight w:val="0"/>
      <w:marTop w:val="0"/>
      <w:marBottom w:val="0"/>
      <w:divBdr>
        <w:top w:val="none" w:sz="0" w:space="0" w:color="auto"/>
        <w:left w:val="none" w:sz="0" w:space="0" w:color="auto"/>
        <w:bottom w:val="none" w:sz="0" w:space="0" w:color="auto"/>
        <w:right w:val="none" w:sz="0" w:space="0" w:color="auto"/>
      </w:divBdr>
    </w:div>
    <w:div w:id="1477718894">
      <w:bodyDiv w:val="1"/>
      <w:marLeft w:val="0"/>
      <w:marRight w:val="0"/>
      <w:marTop w:val="0"/>
      <w:marBottom w:val="0"/>
      <w:divBdr>
        <w:top w:val="none" w:sz="0" w:space="0" w:color="auto"/>
        <w:left w:val="none" w:sz="0" w:space="0" w:color="auto"/>
        <w:bottom w:val="none" w:sz="0" w:space="0" w:color="auto"/>
        <w:right w:val="none" w:sz="0" w:space="0" w:color="auto"/>
      </w:divBdr>
    </w:div>
    <w:div w:id="1477723911">
      <w:bodyDiv w:val="1"/>
      <w:marLeft w:val="0"/>
      <w:marRight w:val="0"/>
      <w:marTop w:val="0"/>
      <w:marBottom w:val="0"/>
      <w:divBdr>
        <w:top w:val="none" w:sz="0" w:space="0" w:color="auto"/>
        <w:left w:val="none" w:sz="0" w:space="0" w:color="auto"/>
        <w:bottom w:val="none" w:sz="0" w:space="0" w:color="auto"/>
        <w:right w:val="none" w:sz="0" w:space="0" w:color="auto"/>
      </w:divBdr>
    </w:div>
    <w:div w:id="1477839786">
      <w:bodyDiv w:val="1"/>
      <w:marLeft w:val="0"/>
      <w:marRight w:val="0"/>
      <w:marTop w:val="0"/>
      <w:marBottom w:val="0"/>
      <w:divBdr>
        <w:top w:val="none" w:sz="0" w:space="0" w:color="auto"/>
        <w:left w:val="none" w:sz="0" w:space="0" w:color="auto"/>
        <w:bottom w:val="none" w:sz="0" w:space="0" w:color="auto"/>
        <w:right w:val="none" w:sz="0" w:space="0" w:color="auto"/>
      </w:divBdr>
    </w:div>
    <w:div w:id="1477841417">
      <w:bodyDiv w:val="1"/>
      <w:marLeft w:val="0"/>
      <w:marRight w:val="0"/>
      <w:marTop w:val="0"/>
      <w:marBottom w:val="0"/>
      <w:divBdr>
        <w:top w:val="none" w:sz="0" w:space="0" w:color="auto"/>
        <w:left w:val="none" w:sz="0" w:space="0" w:color="auto"/>
        <w:bottom w:val="none" w:sz="0" w:space="0" w:color="auto"/>
        <w:right w:val="none" w:sz="0" w:space="0" w:color="auto"/>
      </w:divBdr>
      <w:divsChild>
        <w:div w:id="48960114">
          <w:marLeft w:val="480"/>
          <w:marRight w:val="0"/>
          <w:marTop w:val="0"/>
          <w:marBottom w:val="0"/>
          <w:divBdr>
            <w:top w:val="none" w:sz="0" w:space="0" w:color="auto"/>
            <w:left w:val="none" w:sz="0" w:space="0" w:color="auto"/>
            <w:bottom w:val="none" w:sz="0" w:space="0" w:color="auto"/>
            <w:right w:val="none" w:sz="0" w:space="0" w:color="auto"/>
          </w:divBdr>
        </w:div>
        <w:div w:id="327754450">
          <w:marLeft w:val="480"/>
          <w:marRight w:val="0"/>
          <w:marTop w:val="0"/>
          <w:marBottom w:val="0"/>
          <w:divBdr>
            <w:top w:val="none" w:sz="0" w:space="0" w:color="auto"/>
            <w:left w:val="none" w:sz="0" w:space="0" w:color="auto"/>
            <w:bottom w:val="none" w:sz="0" w:space="0" w:color="auto"/>
            <w:right w:val="none" w:sz="0" w:space="0" w:color="auto"/>
          </w:divBdr>
        </w:div>
        <w:div w:id="1370953524">
          <w:marLeft w:val="480"/>
          <w:marRight w:val="0"/>
          <w:marTop w:val="0"/>
          <w:marBottom w:val="0"/>
          <w:divBdr>
            <w:top w:val="none" w:sz="0" w:space="0" w:color="auto"/>
            <w:left w:val="none" w:sz="0" w:space="0" w:color="auto"/>
            <w:bottom w:val="none" w:sz="0" w:space="0" w:color="auto"/>
            <w:right w:val="none" w:sz="0" w:space="0" w:color="auto"/>
          </w:divBdr>
        </w:div>
        <w:div w:id="98914379">
          <w:marLeft w:val="480"/>
          <w:marRight w:val="0"/>
          <w:marTop w:val="0"/>
          <w:marBottom w:val="0"/>
          <w:divBdr>
            <w:top w:val="none" w:sz="0" w:space="0" w:color="auto"/>
            <w:left w:val="none" w:sz="0" w:space="0" w:color="auto"/>
            <w:bottom w:val="none" w:sz="0" w:space="0" w:color="auto"/>
            <w:right w:val="none" w:sz="0" w:space="0" w:color="auto"/>
          </w:divBdr>
        </w:div>
        <w:div w:id="561871584">
          <w:marLeft w:val="480"/>
          <w:marRight w:val="0"/>
          <w:marTop w:val="0"/>
          <w:marBottom w:val="0"/>
          <w:divBdr>
            <w:top w:val="none" w:sz="0" w:space="0" w:color="auto"/>
            <w:left w:val="none" w:sz="0" w:space="0" w:color="auto"/>
            <w:bottom w:val="none" w:sz="0" w:space="0" w:color="auto"/>
            <w:right w:val="none" w:sz="0" w:space="0" w:color="auto"/>
          </w:divBdr>
        </w:div>
        <w:div w:id="566964230">
          <w:marLeft w:val="480"/>
          <w:marRight w:val="0"/>
          <w:marTop w:val="0"/>
          <w:marBottom w:val="0"/>
          <w:divBdr>
            <w:top w:val="none" w:sz="0" w:space="0" w:color="auto"/>
            <w:left w:val="none" w:sz="0" w:space="0" w:color="auto"/>
            <w:bottom w:val="none" w:sz="0" w:space="0" w:color="auto"/>
            <w:right w:val="none" w:sz="0" w:space="0" w:color="auto"/>
          </w:divBdr>
        </w:div>
        <w:div w:id="652562719">
          <w:marLeft w:val="480"/>
          <w:marRight w:val="0"/>
          <w:marTop w:val="0"/>
          <w:marBottom w:val="0"/>
          <w:divBdr>
            <w:top w:val="none" w:sz="0" w:space="0" w:color="auto"/>
            <w:left w:val="none" w:sz="0" w:space="0" w:color="auto"/>
            <w:bottom w:val="none" w:sz="0" w:space="0" w:color="auto"/>
            <w:right w:val="none" w:sz="0" w:space="0" w:color="auto"/>
          </w:divBdr>
        </w:div>
        <w:div w:id="1783956619">
          <w:marLeft w:val="480"/>
          <w:marRight w:val="0"/>
          <w:marTop w:val="0"/>
          <w:marBottom w:val="0"/>
          <w:divBdr>
            <w:top w:val="none" w:sz="0" w:space="0" w:color="auto"/>
            <w:left w:val="none" w:sz="0" w:space="0" w:color="auto"/>
            <w:bottom w:val="none" w:sz="0" w:space="0" w:color="auto"/>
            <w:right w:val="none" w:sz="0" w:space="0" w:color="auto"/>
          </w:divBdr>
        </w:div>
        <w:div w:id="1034040528">
          <w:marLeft w:val="480"/>
          <w:marRight w:val="0"/>
          <w:marTop w:val="0"/>
          <w:marBottom w:val="0"/>
          <w:divBdr>
            <w:top w:val="none" w:sz="0" w:space="0" w:color="auto"/>
            <w:left w:val="none" w:sz="0" w:space="0" w:color="auto"/>
            <w:bottom w:val="none" w:sz="0" w:space="0" w:color="auto"/>
            <w:right w:val="none" w:sz="0" w:space="0" w:color="auto"/>
          </w:divBdr>
        </w:div>
        <w:div w:id="168176848">
          <w:marLeft w:val="480"/>
          <w:marRight w:val="0"/>
          <w:marTop w:val="0"/>
          <w:marBottom w:val="0"/>
          <w:divBdr>
            <w:top w:val="none" w:sz="0" w:space="0" w:color="auto"/>
            <w:left w:val="none" w:sz="0" w:space="0" w:color="auto"/>
            <w:bottom w:val="none" w:sz="0" w:space="0" w:color="auto"/>
            <w:right w:val="none" w:sz="0" w:space="0" w:color="auto"/>
          </w:divBdr>
        </w:div>
        <w:div w:id="414086993">
          <w:marLeft w:val="480"/>
          <w:marRight w:val="0"/>
          <w:marTop w:val="0"/>
          <w:marBottom w:val="0"/>
          <w:divBdr>
            <w:top w:val="none" w:sz="0" w:space="0" w:color="auto"/>
            <w:left w:val="none" w:sz="0" w:space="0" w:color="auto"/>
            <w:bottom w:val="none" w:sz="0" w:space="0" w:color="auto"/>
            <w:right w:val="none" w:sz="0" w:space="0" w:color="auto"/>
          </w:divBdr>
        </w:div>
        <w:div w:id="1174106592">
          <w:marLeft w:val="480"/>
          <w:marRight w:val="0"/>
          <w:marTop w:val="0"/>
          <w:marBottom w:val="0"/>
          <w:divBdr>
            <w:top w:val="none" w:sz="0" w:space="0" w:color="auto"/>
            <w:left w:val="none" w:sz="0" w:space="0" w:color="auto"/>
            <w:bottom w:val="none" w:sz="0" w:space="0" w:color="auto"/>
            <w:right w:val="none" w:sz="0" w:space="0" w:color="auto"/>
          </w:divBdr>
        </w:div>
        <w:div w:id="851801366">
          <w:marLeft w:val="480"/>
          <w:marRight w:val="0"/>
          <w:marTop w:val="0"/>
          <w:marBottom w:val="0"/>
          <w:divBdr>
            <w:top w:val="none" w:sz="0" w:space="0" w:color="auto"/>
            <w:left w:val="none" w:sz="0" w:space="0" w:color="auto"/>
            <w:bottom w:val="none" w:sz="0" w:space="0" w:color="auto"/>
            <w:right w:val="none" w:sz="0" w:space="0" w:color="auto"/>
          </w:divBdr>
        </w:div>
        <w:div w:id="1886404339">
          <w:marLeft w:val="480"/>
          <w:marRight w:val="0"/>
          <w:marTop w:val="0"/>
          <w:marBottom w:val="0"/>
          <w:divBdr>
            <w:top w:val="none" w:sz="0" w:space="0" w:color="auto"/>
            <w:left w:val="none" w:sz="0" w:space="0" w:color="auto"/>
            <w:bottom w:val="none" w:sz="0" w:space="0" w:color="auto"/>
            <w:right w:val="none" w:sz="0" w:space="0" w:color="auto"/>
          </w:divBdr>
        </w:div>
        <w:div w:id="1869487143">
          <w:marLeft w:val="480"/>
          <w:marRight w:val="0"/>
          <w:marTop w:val="0"/>
          <w:marBottom w:val="0"/>
          <w:divBdr>
            <w:top w:val="none" w:sz="0" w:space="0" w:color="auto"/>
            <w:left w:val="none" w:sz="0" w:space="0" w:color="auto"/>
            <w:bottom w:val="none" w:sz="0" w:space="0" w:color="auto"/>
            <w:right w:val="none" w:sz="0" w:space="0" w:color="auto"/>
          </w:divBdr>
        </w:div>
        <w:div w:id="325866092">
          <w:marLeft w:val="480"/>
          <w:marRight w:val="0"/>
          <w:marTop w:val="0"/>
          <w:marBottom w:val="0"/>
          <w:divBdr>
            <w:top w:val="none" w:sz="0" w:space="0" w:color="auto"/>
            <w:left w:val="none" w:sz="0" w:space="0" w:color="auto"/>
            <w:bottom w:val="none" w:sz="0" w:space="0" w:color="auto"/>
            <w:right w:val="none" w:sz="0" w:space="0" w:color="auto"/>
          </w:divBdr>
        </w:div>
        <w:div w:id="105005700">
          <w:marLeft w:val="480"/>
          <w:marRight w:val="0"/>
          <w:marTop w:val="0"/>
          <w:marBottom w:val="0"/>
          <w:divBdr>
            <w:top w:val="none" w:sz="0" w:space="0" w:color="auto"/>
            <w:left w:val="none" w:sz="0" w:space="0" w:color="auto"/>
            <w:bottom w:val="none" w:sz="0" w:space="0" w:color="auto"/>
            <w:right w:val="none" w:sz="0" w:space="0" w:color="auto"/>
          </w:divBdr>
        </w:div>
        <w:div w:id="576671239">
          <w:marLeft w:val="480"/>
          <w:marRight w:val="0"/>
          <w:marTop w:val="0"/>
          <w:marBottom w:val="0"/>
          <w:divBdr>
            <w:top w:val="none" w:sz="0" w:space="0" w:color="auto"/>
            <w:left w:val="none" w:sz="0" w:space="0" w:color="auto"/>
            <w:bottom w:val="none" w:sz="0" w:space="0" w:color="auto"/>
            <w:right w:val="none" w:sz="0" w:space="0" w:color="auto"/>
          </w:divBdr>
        </w:div>
        <w:div w:id="523790844">
          <w:marLeft w:val="480"/>
          <w:marRight w:val="0"/>
          <w:marTop w:val="0"/>
          <w:marBottom w:val="0"/>
          <w:divBdr>
            <w:top w:val="none" w:sz="0" w:space="0" w:color="auto"/>
            <w:left w:val="none" w:sz="0" w:space="0" w:color="auto"/>
            <w:bottom w:val="none" w:sz="0" w:space="0" w:color="auto"/>
            <w:right w:val="none" w:sz="0" w:space="0" w:color="auto"/>
          </w:divBdr>
        </w:div>
        <w:div w:id="1690795976">
          <w:marLeft w:val="480"/>
          <w:marRight w:val="0"/>
          <w:marTop w:val="0"/>
          <w:marBottom w:val="0"/>
          <w:divBdr>
            <w:top w:val="none" w:sz="0" w:space="0" w:color="auto"/>
            <w:left w:val="none" w:sz="0" w:space="0" w:color="auto"/>
            <w:bottom w:val="none" w:sz="0" w:space="0" w:color="auto"/>
            <w:right w:val="none" w:sz="0" w:space="0" w:color="auto"/>
          </w:divBdr>
        </w:div>
        <w:div w:id="1506362411">
          <w:marLeft w:val="480"/>
          <w:marRight w:val="0"/>
          <w:marTop w:val="0"/>
          <w:marBottom w:val="0"/>
          <w:divBdr>
            <w:top w:val="none" w:sz="0" w:space="0" w:color="auto"/>
            <w:left w:val="none" w:sz="0" w:space="0" w:color="auto"/>
            <w:bottom w:val="none" w:sz="0" w:space="0" w:color="auto"/>
            <w:right w:val="none" w:sz="0" w:space="0" w:color="auto"/>
          </w:divBdr>
        </w:div>
        <w:div w:id="191382549">
          <w:marLeft w:val="480"/>
          <w:marRight w:val="0"/>
          <w:marTop w:val="0"/>
          <w:marBottom w:val="0"/>
          <w:divBdr>
            <w:top w:val="none" w:sz="0" w:space="0" w:color="auto"/>
            <w:left w:val="none" w:sz="0" w:space="0" w:color="auto"/>
            <w:bottom w:val="none" w:sz="0" w:space="0" w:color="auto"/>
            <w:right w:val="none" w:sz="0" w:space="0" w:color="auto"/>
          </w:divBdr>
        </w:div>
        <w:div w:id="2056007299">
          <w:marLeft w:val="480"/>
          <w:marRight w:val="0"/>
          <w:marTop w:val="0"/>
          <w:marBottom w:val="0"/>
          <w:divBdr>
            <w:top w:val="none" w:sz="0" w:space="0" w:color="auto"/>
            <w:left w:val="none" w:sz="0" w:space="0" w:color="auto"/>
            <w:bottom w:val="none" w:sz="0" w:space="0" w:color="auto"/>
            <w:right w:val="none" w:sz="0" w:space="0" w:color="auto"/>
          </w:divBdr>
        </w:div>
        <w:div w:id="687802712">
          <w:marLeft w:val="480"/>
          <w:marRight w:val="0"/>
          <w:marTop w:val="0"/>
          <w:marBottom w:val="0"/>
          <w:divBdr>
            <w:top w:val="none" w:sz="0" w:space="0" w:color="auto"/>
            <w:left w:val="none" w:sz="0" w:space="0" w:color="auto"/>
            <w:bottom w:val="none" w:sz="0" w:space="0" w:color="auto"/>
            <w:right w:val="none" w:sz="0" w:space="0" w:color="auto"/>
          </w:divBdr>
        </w:div>
        <w:div w:id="881601635">
          <w:marLeft w:val="480"/>
          <w:marRight w:val="0"/>
          <w:marTop w:val="0"/>
          <w:marBottom w:val="0"/>
          <w:divBdr>
            <w:top w:val="none" w:sz="0" w:space="0" w:color="auto"/>
            <w:left w:val="none" w:sz="0" w:space="0" w:color="auto"/>
            <w:bottom w:val="none" w:sz="0" w:space="0" w:color="auto"/>
            <w:right w:val="none" w:sz="0" w:space="0" w:color="auto"/>
          </w:divBdr>
        </w:div>
        <w:div w:id="555892247">
          <w:marLeft w:val="480"/>
          <w:marRight w:val="0"/>
          <w:marTop w:val="0"/>
          <w:marBottom w:val="0"/>
          <w:divBdr>
            <w:top w:val="none" w:sz="0" w:space="0" w:color="auto"/>
            <w:left w:val="none" w:sz="0" w:space="0" w:color="auto"/>
            <w:bottom w:val="none" w:sz="0" w:space="0" w:color="auto"/>
            <w:right w:val="none" w:sz="0" w:space="0" w:color="auto"/>
          </w:divBdr>
        </w:div>
        <w:div w:id="458494652">
          <w:marLeft w:val="480"/>
          <w:marRight w:val="0"/>
          <w:marTop w:val="0"/>
          <w:marBottom w:val="0"/>
          <w:divBdr>
            <w:top w:val="none" w:sz="0" w:space="0" w:color="auto"/>
            <w:left w:val="none" w:sz="0" w:space="0" w:color="auto"/>
            <w:bottom w:val="none" w:sz="0" w:space="0" w:color="auto"/>
            <w:right w:val="none" w:sz="0" w:space="0" w:color="auto"/>
          </w:divBdr>
        </w:div>
        <w:div w:id="1698582055">
          <w:marLeft w:val="480"/>
          <w:marRight w:val="0"/>
          <w:marTop w:val="0"/>
          <w:marBottom w:val="0"/>
          <w:divBdr>
            <w:top w:val="none" w:sz="0" w:space="0" w:color="auto"/>
            <w:left w:val="none" w:sz="0" w:space="0" w:color="auto"/>
            <w:bottom w:val="none" w:sz="0" w:space="0" w:color="auto"/>
            <w:right w:val="none" w:sz="0" w:space="0" w:color="auto"/>
          </w:divBdr>
        </w:div>
        <w:div w:id="1131285649">
          <w:marLeft w:val="480"/>
          <w:marRight w:val="0"/>
          <w:marTop w:val="0"/>
          <w:marBottom w:val="0"/>
          <w:divBdr>
            <w:top w:val="none" w:sz="0" w:space="0" w:color="auto"/>
            <w:left w:val="none" w:sz="0" w:space="0" w:color="auto"/>
            <w:bottom w:val="none" w:sz="0" w:space="0" w:color="auto"/>
            <w:right w:val="none" w:sz="0" w:space="0" w:color="auto"/>
          </w:divBdr>
        </w:div>
        <w:div w:id="554632401">
          <w:marLeft w:val="480"/>
          <w:marRight w:val="0"/>
          <w:marTop w:val="0"/>
          <w:marBottom w:val="0"/>
          <w:divBdr>
            <w:top w:val="none" w:sz="0" w:space="0" w:color="auto"/>
            <w:left w:val="none" w:sz="0" w:space="0" w:color="auto"/>
            <w:bottom w:val="none" w:sz="0" w:space="0" w:color="auto"/>
            <w:right w:val="none" w:sz="0" w:space="0" w:color="auto"/>
          </w:divBdr>
        </w:div>
        <w:div w:id="1715500112">
          <w:marLeft w:val="480"/>
          <w:marRight w:val="0"/>
          <w:marTop w:val="0"/>
          <w:marBottom w:val="0"/>
          <w:divBdr>
            <w:top w:val="none" w:sz="0" w:space="0" w:color="auto"/>
            <w:left w:val="none" w:sz="0" w:space="0" w:color="auto"/>
            <w:bottom w:val="none" w:sz="0" w:space="0" w:color="auto"/>
            <w:right w:val="none" w:sz="0" w:space="0" w:color="auto"/>
          </w:divBdr>
        </w:div>
        <w:div w:id="1307390453">
          <w:marLeft w:val="480"/>
          <w:marRight w:val="0"/>
          <w:marTop w:val="0"/>
          <w:marBottom w:val="0"/>
          <w:divBdr>
            <w:top w:val="none" w:sz="0" w:space="0" w:color="auto"/>
            <w:left w:val="none" w:sz="0" w:space="0" w:color="auto"/>
            <w:bottom w:val="none" w:sz="0" w:space="0" w:color="auto"/>
            <w:right w:val="none" w:sz="0" w:space="0" w:color="auto"/>
          </w:divBdr>
        </w:div>
        <w:div w:id="1933589013">
          <w:marLeft w:val="480"/>
          <w:marRight w:val="0"/>
          <w:marTop w:val="0"/>
          <w:marBottom w:val="0"/>
          <w:divBdr>
            <w:top w:val="none" w:sz="0" w:space="0" w:color="auto"/>
            <w:left w:val="none" w:sz="0" w:space="0" w:color="auto"/>
            <w:bottom w:val="none" w:sz="0" w:space="0" w:color="auto"/>
            <w:right w:val="none" w:sz="0" w:space="0" w:color="auto"/>
          </w:divBdr>
        </w:div>
        <w:div w:id="1851606267">
          <w:marLeft w:val="480"/>
          <w:marRight w:val="0"/>
          <w:marTop w:val="0"/>
          <w:marBottom w:val="0"/>
          <w:divBdr>
            <w:top w:val="none" w:sz="0" w:space="0" w:color="auto"/>
            <w:left w:val="none" w:sz="0" w:space="0" w:color="auto"/>
            <w:bottom w:val="none" w:sz="0" w:space="0" w:color="auto"/>
            <w:right w:val="none" w:sz="0" w:space="0" w:color="auto"/>
          </w:divBdr>
        </w:div>
        <w:div w:id="487550113">
          <w:marLeft w:val="480"/>
          <w:marRight w:val="0"/>
          <w:marTop w:val="0"/>
          <w:marBottom w:val="0"/>
          <w:divBdr>
            <w:top w:val="none" w:sz="0" w:space="0" w:color="auto"/>
            <w:left w:val="none" w:sz="0" w:space="0" w:color="auto"/>
            <w:bottom w:val="none" w:sz="0" w:space="0" w:color="auto"/>
            <w:right w:val="none" w:sz="0" w:space="0" w:color="auto"/>
          </w:divBdr>
        </w:div>
        <w:div w:id="1578400235">
          <w:marLeft w:val="480"/>
          <w:marRight w:val="0"/>
          <w:marTop w:val="0"/>
          <w:marBottom w:val="0"/>
          <w:divBdr>
            <w:top w:val="none" w:sz="0" w:space="0" w:color="auto"/>
            <w:left w:val="none" w:sz="0" w:space="0" w:color="auto"/>
            <w:bottom w:val="none" w:sz="0" w:space="0" w:color="auto"/>
            <w:right w:val="none" w:sz="0" w:space="0" w:color="auto"/>
          </w:divBdr>
        </w:div>
        <w:div w:id="1900944767">
          <w:marLeft w:val="480"/>
          <w:marRight w:val="0"/>
          <w:marTop w:val="0"/>
          <w:marBottom w:val="0"/>
          <w:divBdr>
            <w:top w:val="none" w:sz="0" w:space="0" w:color="auto"/>
            <w:left w:val="none" w:sz="0" w:space="0" w:color="auto"/>
            <w:bottom w:val="none" w:sz="0" w:space="0" w:color="auto"/>
            <w:right w:val="none" w:sz="0" w:space="0" w:color="auto"/>
          </w:divBdr>
        </w:div>
      </w:divsChild>
    </w:div>
    <w:div w:id="1478033592">
      <w:marLeft w:val="480"/>
      <w:marRight w:val="0"/>
      <w:marTop w:val="0"/>
      <w:marBottom w:val="0"/>
      <w:divBdr>
        <w:top w:val="none" w:sz="0" w:space="0" w:color="auto"/>
        <w:left w:val="none" w:sz="0" w:space="0" w:color="auto"/>
        <w:bottom w:val="none" w:sz="0" w:space="0" w:color="auto"/>
        <w:right w:val="none" w:sz="0" w:space="0" w:color="auto"/>
      </w:divBdr>
    </w:div>
    <w:div w:id="1478105543">
      <w:marLeft w:val="480"/>
      <w:marRight w:val="0"/>
      <w:marTop w:val="0"/>
      <w:marBottom w:val="0"/>
      <w:divBdr>
        <w:top w:val="none" w:sz="0" w:space="0" w:color="auto"/>
        <w:left w:val="none" w:sz="0" w:space="0" w:color="auto"/>
        <w:bottom w:val="none" w:sz="0" w:space="0" w:color="auto"/>
        <w:right w:val="none" w:sz="0" w:space="0" w:color="auto"/>
      </w:divBdr>
    </w:div>
    <w:div w:id="1478110823">
      <w:marLeft w:val="480"/>
      <w:marRight w:val="0"/>
      <w:marTop w:val="0"/>
      <w:marBottom w:val="0"/>
      <w:divBdr>
        <w:top w:val="none" w:sz="0" w:space="0" w:color="auto"/>
        <w:left w:val="none" w:sz="0" w:space="0" w:color="auto"/>
        <w:bottom w:val="none" w:sz="0" w:space="0" w:color="auto"/>
        <w:right w:val="none" w:sz="0" w:space="0" w:color="auto"/>
      </w:divBdr>
    </w:div>
    <w:div w:id="1478180785">
      <w:marLeft w:val="480"/>
      <w:marRight w:val="0"/>
      <w:marTop w:val="0"/>
      <w:marBottom w:val="0"/>
      <w:divBdr>
        <w:top w:val="none" w:sz="0" w:space="0" w:color="auto"/>
        <w:left w:val="none" w:sz="0" w:space="0" w:color="auto"/>
        <w:bottom w:val="none" w:sz="0" w:space="0" w:color="auto"/>
        <w:right w:val="none" w:sz="0" w:space="0" w:color="auto"/>
      </w:divBdr>
    </w:div>
    <w:div w:id="1478184704">
      <w:bodyDiv w:val="1"/>
      <w:marLeft w:val="0"/>
      <w:marRight w:val="0"/>
      <w:marTop w:val="0"/>
      <w:marBottom w:val="0"/>
      <w:divBdr>
        <w:top w:val="none" w:sz="0" w:space="0" w:color="auto"/>
        <w:left w:val="none" w:sz="0" w:space="0" w:color="auto"/>
        <w:bottom w:val="none" w:sz="0" w:space="0" w:color="auto"/>
        <w:right w:val="none" w:sz="0" w:space="0" w:color="auto"/>
      </w:divBdr>
    </w:div>
    <w:div w:id="1478187644">
      <w:marLeft w:val="480"/>
      <w:marRight w:val="0"/>
      <w:marTop w:val="0"/>
      <w:marBottom w:val="0"/>
      <w:divBdr>
        <w:top w:val="none" w:sz="0" w:space="0" w:color="auto"/>
        <w:left w:val="none" w:sz="0" w:space="0" w:color="auto"/>
        <w:bottom w:val="none" w:sz="0" w:space="0" w:color="auto"/>
        <w:right w:val="none" w:sz="0" w:space="0" w:color="auto"/>
      </w:divBdr>
    </w:div>
    <w:div w:id="1478260708">
      <w:bodyDiv w:val="1"/>
      <w:marLeft w:val="0"/>
      <w:marRight w:val="0"/>
      <w:marTop w:val="0"/>
      <w:marBottom w:val="0"/>
      <w:divBdr>
        <w:top w:val="none" w:sz="0" w:space="0" w:color="auto"/>
        <w:left w:val="none" w:sz="0" w:space="0" w:color="auto"/>
        <w:bottom w:val="none" w:sz="0" w:space="0" w:color="auto"/>
        <w:right w:val="none" w:sz="0" w:space="0" w:color="auto"/>
      </w:divBdr>
    </w:div>
    <w:div w:id="1478297485">
      <w:marLeft w:val="480"/>
      <w:marRight w:val="0"/>
      <w:marTop w:val="0"/>
      <w:marBottom w:val="0"/>
      <w:divBdr>
        <w:top w:val="none" w:sz="0" w:space="0" w:color="auto"/>
        <w:left w:val="none" w:sz="0" w:space="0" w:color="auto"/>
        <w:bottom w:val="none" w:sz="0" w:space="0" w:color="auto"/>
        <w:right w:val="none" w:sz="0" w:space="0" w:color="auto"/>
      </w:divBdr>
    </w:div>
    <w:div w:id="1478376910">
      <w:marLeft w:val="480"/>
      <w:marRight w:val="0"/>
      <w:marTop w:val="0"/>
      <w:marBottom w:val="0"/>
      <w:divBdr>
        <w:top w:val="none" w:sz="0" w:space="0" w:color="auto"/>
        <w:left w:val="none" w:sz="0" w:space="0" w:color="auto"/>
        <w:bottom w:val="none" w:sz="0" w:space="0" w:color="auto"/>
        <w:right w:val="none" w:sz="0" w:space="0" w:color="auto"/>
      </w:divBdr>
    </w:div>
    <w:div w:id="1478494498">
      <w:marLeft w:val="480"/>
      <w:marRight w:val="0"/>
      <w:marTop w:val="0"/>
      <w:marBottom w:val="0"/>
      <w:divBdr>
        <w:top w:val="none" w:sz="0" w:space="0" w:color="auto"/>
        <w:left w:val="none" w:sz="0" w:space="0" w:color="auto"/>
        <w:bottom w:val="none" w:sz="0" w:space="0" w:color="auto"/>
        <w:right w:val="none" w:sz="0" w:space="0" w:color="auto"/>
      </w:divBdr>
    </w:div>
    <w:div w:id="1478498378">
      <w:marLeft w:val="480"/>
      <w:marRight w:val="0"/>
      <w:marTop w:val="0"/>
      <w:marBottom w:val="0"/>
      <w:divBdr>
        <w:top w:val="none" w:sz="0" w:space="0" w:color="auto"/>
        <w:left w:val="none" w:sz="0" w:space="0" w:color="auto"/>
        <w:bottom w:val="none" w:sz="0" w:space="0" w:color="auto"/>
        <w:right w:val="none" w:sz="0" w:space="0" w:color="auto"/>
      </w:divBdr>
    </w:div>
    <w:div w:id="1478571451">
      <w:marLeft w:val="480"/>
      <w:marRight w:val="0"/>
      <w:marTop w:val="0"/>
      <w:marBottom w:val="0"/>
      <w:divBdr>
        <w:top w:val="none" w:sz="0" w:space="0" w:color="auto"/>
        <w:left w:val="none" w:sz="0" w:space="0" w:color="auto"/>
        <w:bottom w:val="none" w:sz="0" w:space="0" w:color="auto"/>
        <w:right w:val="none" w:sz="0" w:space="0" w:color="auto"/>
      </w:divBdr>
    </w:div>
    <w:div w:id="1478642331">
      <w:marLeft w:val="480"/>
      <w:marRight w:val="0"/>
      <w:marTop w:val="0"/>
      <w:marBottom w:val="0"/>
      <w:divBdr>
        <w:top w:val="none" w:sz="0" w:space="0" w:color="auto"/>
        <w:left w:val="none" w:sz="0" w:space="0" w:color="auto"/>
        <w:bottom w:val="none" w:sz="0" w:space="0" w:color="auto"/>
        <w:right w:val="none" w:sz="0" w:space="0" w:color="auto"/>
      </w:divBdr>
    </w:div>
    <w:div w:id="1479112074">
      <w:marLeft w:val="480"/>
      <w:marRight w:val="0"/>
      <w:marTop w:val="0"/>
      <w:marBottom w:val="0"/>
      <w:divBdr>
        <w:top w:val="none" w:sz="0" w:space="0" w:color="auto"/>
        <w:left w:val="none" w:sz="0" w:space="0" w:color="auto"/>
        <w:bottom w:val="none" w:sz="0" w:space="0" w:color="auto"/>
        <w:right w:val="none" w:sz="0" w:space="0" w:color="auto"/>
      </w:divBdr>
    </w:div>
    <w:div w:id="1479227917">
      <w:marLeft w:val="480"/>
      <w:marRight w:val="0"/>
      <w:marTop w:val="0"/>
      <w:marBottom w:val="0"/>
      <w:divBdr>
        <w:top w:val="none" w:sz="0" w:space="0" w:color="auto"/>
        <w:left w:val="none" w:sz="0" w:space="0" w:color="auto"/>
        <w:bottom w:val="none" w:sz="0" w:space="0" w:color="auto"/>
        <w:right w:val="none" w:sz="0" w:space="0" w:color="auto"/>
      </w:divBdr>
    </w:div>
    <w:div w:id="1479684847">
      <w:marLeft w:val="480"/>
      <w:marRight w:val="0"/>
      <w:marTop w:val="0"/>
      <w:marBottom w:val="0"/>
      <w:divBdr>
        <w:top w:val="none" w:sz="0" w:space="0" w:color="auto"/>
        <w:left w:val="none" w:sz="0" w:space="0" w:color="auto"/>
        <w:bottom w:val="none" w:sz="0" w:space="0" w:color="auto"/>
        <w:right w:val="none" w:sz="0" w:space="0" w:color="auto"/>
      </w:divBdr>
    </w:div>
    <w:div w:id="1479687572">
      <w:bodyDiv w:val="1"/>
      <w:marLeft w:val="0"/>
      <w:marRight w:val="0"/>
      <w:marTop w:val="0"/>
      <w:marBottom w:val="0"/>
      <w:divBdr>
        <w:top w:val="none" w:sz="0" w:space="0" w:color="auto"/>
        <w:left w:val="none" w:sz="0" w:space="0" w:color="auto"/>
        <w:bottom w:val="none" w:sz="0" w:space="0" w:color="auto"/>
        <w:right w:val="none" w:sz="0" w:space="0" w:color="auto"/>
      </w:divBdr>
    </w:div>
    <w:div w:id="1479692334">
      <w:marLeft w:val="480"/>
      <w:marRight w:val="0"/>
      <w:marTop w:val="0"/>
      <w:marBottom w:val="0"/>
      <w:divBdr>
        <w:top w:val="none" w:sz="0" w:space="0" w:color="auto"/>
        <w:left w:val="none" w:sz="0" w:space="0" w:color="auto"/>
        <w:bottom w:val="none" w:sz="0" w:space="0" w:color="auto"/>
        <w:right w:val="none" w:sz="0" w:space="0" w:color="auto"/>
      </w:divBdr>
    </w:div>
    <w:div w:id="1479766613">
      <w:marLeft w:val="480"/>
      <w:marRight w:val="0"/>
      <w:marTop w:val="0"/>
      <w:marBottom w:val="0"/>
      <w:divBdr>
        <w:top w:val="none" w:sz="0" w:space="0" w:color="auto"/>
        <w:left w:val="none" w:sz="0" w:space="0" w:color="auto"/>
        <w:bottom w:val="none" w:sz="0" w:space="0" w:color="auto"/>
        <w:right w:val="none" w:sz="0" w:space="0" w:color="auto"/>
      </w:divBdr>
    </w:div>
    <w:div w:id="1479808489">
      <w:marLeft w:val="480"/>
      <w:marRight w:val="0"/>
      <w:marTop w:val="0"/>
      <w:marBottom w:val="0"/>
      <w:divBdr>
        <w:top w:val="none" w:sz="0" w:space="0" w:color="auto"/>
        <w:left w:val="none" w:sz="0" w:space="0" w:color="auto"/>
        <w:bottom w:val="none" w:sz="0" w:space="0" w:color="auto"/>
        <w:right w:val="none" w:sz="0" w:space="0" w:color="auto"/>
      </w:divBdr>
    </w:div>
    <w:div w:id="1479884726">
      <w:marLeft w:val="480"/>
      <w:marRight w:val="0"/>
      <w:marTop w:val="0"/>
      <w:marBottom w:val="0"/>
      <w:divBdr>
        <w:top w:val="none" w:sz="0" w:space="0" w:color="auto"/>
        <w:left w:val="none" w:sz="0" w:space="0" w:color="auto"/>
        <w:bottom w:val="none" w:sz="0" w:space="0" w:color="auto"/>
        <w:right w:val="none" w:sz="0" w:space="0" w:color="auto"/>
      </w:divBdr>
    </w:div>
    <w:div w:id="1480147443">
      <w:marLeft w:val="480"/>
      <w:marRight w:val="0"/>
      <w:marTop w:val="0"/>
      <w:marBottom w:val="0"/>
      <w:divBdr>
        <w:top w:val="none" w:sz="0" w:space="0" w:color="auto"/>
        <w:left w:val="none" w:sz="0" w:space="0" w:color="auto"/>
        <w:bottom w:val="none" w:sz="0" w:space="0" w:color="auto"/>
        <w:right w:val="none" w:sz="0" w:space="0" w:color="auto"/>
      </w:divBdr>
    </w:div>
    <w:div w:id="1480225413">
      <w:marLeft w:val="480"/>
      <w:marRight w:val="0"/>
      <w:marTop w:val="0"/>
      <w:marBottom w:val="0"/>
      <w:divBdr>
        <w:top w:val="none" w:sz="0" w:space="0" w:color="auto"/>
        <w:left w:val="none" w:sz="0" w:space="0" w:color="auto"/>
        <w:bottom w:val="none" w:sz="0" w:space="0" w:color="auto"/>
        <w:right w:val="none" w:sz="0" w:space="0" w:color="auto"/>
      </w:divBdr>
    </w:div>
    <w:div w:id="1480419740">
      <w:marLeft w:val="480"/>
      <w:marRight w:val="0"/>
      <w:marTop w:val="0"/>
      <w:marBottom w:val="0"/>
      <w:divBdr>
        <w:top w:val="none" w:sz="0" w:space="0" w:color="auto"/>
        <w:left w:val="none" w:sz="0" w:space="0" w:color="auto"/>
        <w:bottom w:val="none" w:sz="0" w:space="0" w:color="auto"/>
        <w:right w:val="none" w:sz="0" w:space="0" w:color="auto"/>
      </w:divBdr>
    </w:div>
    <w:div w:id="1480459723">
      <w:marLeft w:val="480"/>
      <w:marRight w:val="0"/>
      <w:marTop w:val="0"/>
      <w:marBottom w:val="0"/>
      <w:divBdr>
        <w:top w:val="none" w:sz="0" w:space="0" w:color="auto"/>
        <w:left w:val="none" w:sz="0" w:space="0" w:color="auto"/>
        <w:bottom w:val="none" w:sz="0" w:space="0" w:color="auto"/>
        <w:right w:val="none" w:sz="0" w:space="0" w:color="auto"/>
      </w:divBdr>
    </w:div>
    <w:div w:id="1480538845">
      <w:bodyDiv w:val="1"/>
      <w:marLeft w:val="0"/>
      <w:marRight w:val="0"/>
      <w:marTop w:val="0"/>
      <w:marBottom w:val="0"/>
      <w:divBdr>
        <w:top w:val="none" w:sz="0" w:space="0" w:color="auto"/>
        <w:left w:val="none" w:sz="0" w:space="0" w:color="auto"/>
        <w:bottom w:val="none" w:sz="0" w:space="0" w:color="auto"/>
        <w:right w:val="none" w:sz="0" w:space="0" w:color="auto"/>
      </w:divBdr>
    </w:div>
    <w:div w:id="1480610815">
      <w:marLeft w:val="480"/>
      <w:marRight w:val="0"/>
      <w:marTop w:val="0"/>
      <w:marBottom w:val="0"/>
      <w:divBdr>
        <w:top w:val="none" w:sz="0" w:space="0" w:color="auto"/>
        <w:left w:val="none" w:sz="0" w:space="0" w:color="auto"/>
        <w:bottom w:val="none" w:sz="0" w:space="0" w:color="auto"/>
        <w:right w:val="none" w:sz="0" w:space="0" w:color="auto"/>
      </w:divBdr>
    </w:div>
    <w:div w:id="1480612023">
      <w:marLeft w:val="480"/>
      <w:marRight w:val="0"/>
      <w:marTop w:val="0"/>
      <w:marBottom w:val="0"/>
      <w:divBdr>
        <w:top w:val="none" w:sz="0" w:space="0" w:color="auto"/>
        <w:left w:val="none" w:sz="0" w:space="0" w:color="auto"/>
        <w:bottom w:val="none" w:sz="0" w:space="0" w:color="auto"/>
        <w:right w:val="none" w:sz="0" w:space="0" w:color="auto"/>
      </w:divBdr>
    </w:div>
    <w:div w:id="1480686560">
      <w:marLeft w:val="480"/>
      <w:marRight w:val="0"/>
      <w:marTop w:val="0"/>
      <w:marBottom w:val="0"/>
      <w:divBdr>
        <w:top w:val="none" w:sz="0" w:space="0" w:color="auto"/>
        <w:left w:val="none" w:sz="0" w:space="0" w:color="auto"/>
        <w:bottom w:val="none" w:sz="0" w:space="0" w:color="auto"/>
        <w:right w:val="none" w:sz="0" w:space="0" w:color="auto"/>
      </w:divBdr>
    </w:div>
    <w:div w:id="1480725773">
      <w:marLeft w:val="480"/>
      <w:marRight w:val="0"/>
      <w:marTop w:val="0"/>
      <w:marBottom w:val="0"/>
      <w:divBdr>
        <w:top w:val="none" w:sz="0" w:space="0" w:color="auto"/>
        <w:left w:val="none" w:sz="0" w:space="0" w:color="auto"/>
        <w:bottom w:val="none" w:sz="0" w:space="0" w:color="auto"/>
        <w:right w:val="none" w:sz="0" w:space="0" w:color="auto"/>
      </w:divBdr>
    </w:div>
    <w:div w:id="1480731221">
      <w:marLeft w:val="480"/>
      <w:marRight w:val="0"/>
      <w:marTop w:val="0"/>
      <w:marBottom w:val="0"/>
      <w:divBdr>
        <w:top w:val="none" w:sz="0" w:space="0" w:color="auto"/>
        <w:left w:val="none" w:sz="0" w:space="0" w:color="auto"/>
        <w:bottom w:val="none" w:sz="0" w:space="0" w:color="auto"/>
        <w:right w:val="none" w:sz="0" w:space="0" w:color="auto"/>
      </w:divBdr>
    </w:div>
    <w:div w:id="1480809957">
      <w:marLeft w:val="480"/>
      <w:marRight w:val="0"/>
      <w:marTop w:val="0"/>
      <w:marBottom w:val="0"/>
      <w:divBdr>
        <w:top w:val="none" w:sz="0" w:space="0" w:color="auto"/>
        <w:left w:val="none" w:sz="0" w:space="0" w:color="auto"/>
        <w:bottom w:val="none" w:sz="0" w:space="0" w:color="auto"/>
        <w:right w:val="none" w:sz="0" w:space="0" w:color="auto"/>
      </w:divBdr>
    </w:div>
    <w:div w:id="1481387202">
      <w:marLeft w:val="480"/>
      <w:marRight w:val="0"/>
      <w:marTop w:val="0"/>
      <w:marBottom w:val="0"/>
      <w:divBdr>
        <w:top w:val="none" w:sz="0" w:space="0" w:color="auto"/>
        <w:left w:val="none" w:sz="0" w:space="0" w:color="auto"/>
        <w:bottom w:val="none" w:sz="0" w:space="0" w:color="auto"/>
        <w:right w:val="none" w:sz="0" w:space="0" w:color="auto"/>
      </w:divBdr>
    </w:div>
    <w:div w:id="1481574108">
      <w:marLeft w:val="480"/>
      <w:marRight w:val="0"/>
      <w:marTop w:val="0"/>
      <w:marBottom w:val="0"/>
      <w:divBdr>
        <w:top w:val="none" w:sz="0" w:space="0" w:color="auto"/>
        <w:left w:val="none" w:sz="0" w:space="0" w:color="auto"/>
        <w:bottom w:val="none" w:sz="0" w:space="0" w:color="auto"/>
        <w:right w:val="none" w:sz="0" w:space="0" w:color="auto"/>
      </w:divBdr>
    </w:div>
    <w:div w:id="1481574746">
      <w:marLeft w:val="480"/>
      <w:marRight w:val="0"/>
      <w:marTop w:val="0"/>
      <w:marBottom w:val="0"/>
      <w:divBdr>
        <w:top w:val="none" w:sz="0" w:space="0" w:color="auto"/>
        <w:left w:val="none" w:sz="0" w:space="0" w:color="auto"/>
        <w:bottom w:val="none" w:sz="0" w:space="0" w:color="auto"/>
        <w:right w:val="none" w:sz="0" w:space="0" w:color="auto"/>
      </w:divBdr>
    </w:div>
    <w:div w:id="1481582359">
      <w:marLeft w:val="480"/>
      <w:marRight w:val="0"/>
      <w:marTop w:val="0"/>
      <w:marBottom w:val="0"/>
      <w:divBdr>
        <w:top w:val="none" w:sz="0" w:space="0" w:color="auto"/>
        <w:left w:val="none" w:sz="0" w:space="0" w:color="auto"/>
        <w:bottom w:val="none" w:sz="0" w:space="0" w:color="auto"/>
        <w:right w:val="none" w:sz="0" w:space="0" w:color="auto"/>
      </w:divBdr>
    </w:div>
    <w:div w:id="1481654799">
      <w:bodyDiv w:val="1"/>
      <w:marLeft w:val="0"/>
      <w:marRight w:val="0"/>
      <w:marTop w:val="0"/>
      <w:marBottom w:val="0"/>
      <w:divBdr>
        <w:top w:val="none" w:sz="0" w:space="0" w:color="auto"/>
        <w:left w:val="none" w:sz="0" w:space="0" w:color="auto"/>
        <w:bottom w:val="none" w:sz="0" w:space="0" w:color="auto"/>
        <w:right w:val="none" w:sz="0" w:space="0" w:color="auto"/>
      </w:divBdr>
    </w:div>
    <w:div w:id="1481658358">
      <w:marLeft w:val="480"/>
      <w:marRight w:val="0"/>
      <w:marTop w:val="0"/>
      <w:marBottom w:val="0"/>
      <w:divBdr>
        <w:top w:val="none" w:sz="0" w:space="0" w:color="auto"/>
        <w:left w:val="none" w:sz="0" w:space="0" w:color="auto"/>
        <w:bottom w:val="none" w:sz="0" w:space="0" w:color="auto"/>
        <w:right w:val="none" w:sz="0" w:space="0" w:color="auto"/>
      </w:divBdr>
    </w:div>
    <w:div w:id="1481800537">
      <w:marLeft w:val="480"/>
      <w:marRight w:val="0"/>
      <w:marTop w:val="0"/>
      <w:marBottom w:val="0"/>
      <w:divBdr>
        <w:top w:val="none" w:sz="0" w:space="0" w:color="auto"/>
        <w:left w:val="none" w:sz="0" w:space="0" w:color="auto"/>
        <w:bottom w:val="none" w:sz="0" w:space="0" w:color="auto"/>
        <w:right w:val="none" w:sz="0" w:space="0" w:color="auto"/>
      </w:divBdr>
    </w:div>
    <w:div w:id="1481920820">
      <w:marLeft w:val="480"/>
      <w:marRight w:val="0"/>
      <w:marTop w:val="0"/>
      <w:marBottom w:val="0"/>
      <w:divBdr>
        <w:top w:val="none" w:sz="0" w:space="0" w:color="auto"/>
        <w:left w:val="none" w:sz="0" w:space="0" w:color="auto"/>
        <w:bottom w:val="none" w:sz="0" w:space="0" w:color="auto"/>
        <w:right w:val="none" w:sz="0" w:space="0" w:color="auto"/>
      </w:divBdr>
    </w:div>
    <w:div w:id="1481923513">
      <w:marLeft w:val="480"/>
      <w:marRight w:val="0"/>
      <w:marTop w:val="0"/>
      <w:marBottom w:val="0"/>
      <w:divBdr>
        <w:top w:val="none" w:sz="0" w:space="0" w:color="auto"/>
        <w:left w:val="none" w:sz="0" w:space="0" w:color="auto"/>
        <w:bottom w:val="none" w:sz="0" w:space="0" w:color="auto"/>
        <w:right w:val="none" w:sz="0" w:space="0" w:color="auto"/>
      </w:divBdr>
    </w:div>
    <w:div w:id="1481994994">
      <w:marLeft w:val="480"/>
      <w:marRight w:val="0"/>
      <w:marTop w:val="0"/>
      <w:marBottom w:val="0"/>
      <w:divBdr>
        <w:top w:val="none" w:sz="0" w:space="0" w:color="auto"/>
        <w:left w:val="none" w:sz="0" w:space="0" w:color="auto"/>
        <w:bottom w:val="none" w:sz="0" w:space="0" w:color="auto"/>
        <w:right w:val="none" w:sz="0" w:space="0" w:color="auto"/>
      </w:divBdr>
    </w:div>
    <w:div w:id="1482038846">
      <w:bodyDiv w:val="1"/>
      <w:marLeft w:val="0"/>
      <w:marRight w:val="0"/>
      <w:marTop w:val="0"/>
      <w:marBottom w:val="0"/>
      <w:divBdr>
        <w:top w:val="none" w:sz="0" w:space="0" w:color="auto"/>
        <w:left w:val="none" w:sz="0" w:space="0" w:color="auto"/>
        <w:bottom w:val="none" w:sz="0" w:space="0" w:color="auto"/>
        <w:right w:val="none" w:sz="0" w:space="0" w:color="auto"/>
      </w:divBdr>
    </w:div>
    <w:div w:id="1482232655">
      <w:marLeft w:val="480"/>
      <w:marRight w:val="0"/>
      <w:marTop w:val="0"/>
      <w:marBottom w:val="0"/>
      <w:divBdr>
        <w:top w:val="none" w:sz="0" w:space="0" w:color="auto"/>
        <w:left w:val="none" w:sz="0" w:space="0" w:color="auto"/>
        <w:bottom w:val="none" w:sz="0" w:space="0" w:color="auto"/>
        <w:right w:val="none" w:sz="0" w:space="0" w:color="auto"/>
      </w:divBdr>
    </w:div>
    <w:div w:id="1482232851">
      <w:marLeft w:val="480"/>
      <w:marRight w:val="0"/>
      <w:marTop w:val="0"/>
      <w:marBottom w:val="0"/>
      <w:divBdr>
        <w:top w:val="none" w:sz="0" w:space="0" w:color="auto"/>
        <w:left w:val="none" w:sz="0" w:space="0" w:color="auto"/>
        <w:bottom w:val="none" w:sz="0" w:space="0" w:color="auto"/>
        <w:right w:val="none" w:sz="0" w:space="0" w:color="auto"/>
      </w:divBdr>
    </w:div>
    <w:div w:id="1482384116">
      <w:marLeft w:val="480"/>
      <w:marRight w:val="0"/>
      <w:marTop w:val="0"/>
      <w:marBottom w:val="0"/>
      <w:divBdr>
        <w:top w:val="none" w:sz="0" w:space="0" w:color="auto"/>
        <w:left w:val="none" w:sz="0" w:space="0" w:color="auto"/>
        <w:bottom w:val="none" w:sz="0" w:space="0" w:color="auto"/>
        <w:right w:val="none" w:sz="0" w:space="0" w:color="auto"/>
      </w:divBdr>
    </w:div>
    <w:div w:id="1482506572">
      <w:marLeft w:val="480"/>
      <w:marRight w:val="0"/>
      <w:marTop w:val="0"/>
      <w:marBottom w:val="0"/>
      <w:divBdr>
        <w:top w:val="none" w:sz="0" w:space="0" w:color="auto"/>
        <w:left w:val="none" w:sz="0" w:space="0" w:color="auto"/>
        <w:bottom w:val="none" w:sz="0" w:space="0" w:color="auto"/>
        <w:right w:val="none" w:sz="0" w:space="0" w:color="auto"/>
      </w:divBdr>
    </w:div>
    <w:div w:id="1482576135">
      <w:marLeft w:val="480"/>
      <w:marRight w:val="0"/>
      <w:marTop w:val="0"/>
      <w:marBottom w:val="0"/>
      <w:divBdr>
        <w:top w:val="none" w:sz="0" w:space="0" w:color="auto"/>
        <w:left w:val="none" w:sz="0" w:space="0" w:color="auto"/>
        <w:bottom w:val="none" w:sz="0" w:space="0" w:color="auto"/>
        <w:right w:val="none" w:sz="0" w:space="0" w:color="auto"/>
      </w:divBdr>
    </w:div>
    <w:div w:id="1482774735">
      <w:marLeft w:val="480"/>
      <w:marRight w:val="0"/>
      <w:marTop w:val="0"/>
      <w:marBottom w:val="0"/>
      <w:divBdr>
        <w:top w:val="none" w:sz="0" w:space="0" w:color="auto"/>
        <w:left w:val="none" w:sz="0" w:space="0" w:color="auto"/>
        <w:bottom w:val="none" w:sz="0" w:space="0" w:color="auto"/>
        <w:right w:val="none" w:sz="0" w:space="0" w:color="auto"/>
      </w:divBdr>
    </w:div>
    <w:div w:id="1482844151">
      <w:marLeft w:val="480"/>
      <w:marRight w:val="0"/>
      <w:marTop w:val="0"/>
      <w:marBottom w:val="0"/>
      <w:divBdr>
        <w:top w:val="none" w:sz="0" w:space="0" w:color="auto"/>
        <w:left w:val="none" w:sz="0" w:space="0" w:color="auto"/>
        <w:bottom w:val="none" w:sz="0" w:space="0" w:color="auto"/>
        <w:right w:val="none" w:sz="0" w:space="0" w:color="auto"/>
      </w:divBdr>
    </w:div>
    <w:div w:id="1483081246">
      <w:marLeft w:val="480"/>
      <w:marRight w:val="0"/>
      <w:marTop w:val="0"/>
      <w:marBottom w:val="0"/>
      <w:divBdr>
        <w:top w:val="none" w:sz="0" w:space="0" w:color="auto"/>
        <w:left w:val="none" w:sz="0" w:space="0" w:color="auto"/>
        <w:bottom w:val="none" w:sz="0" w:space="0" w:color="auto"/>
        <w:right w:val="none" w:sz="0" w:space="0" w:color="auto"/>
      </w:divBdr>
    </w:div>
    <w:div w:id="1483155406">
      <w:bodyDiv w:val="1"/>
      <w:marLeft w:val="0"/>
      <w:marRight w:val="0"/>
      <w:marTop w:val="0"/>
      <w:marBottom w:val="0"/>
      <w:divBdr>
        <w:top w:val="none" w:sz="0" w:space="0" w:color="auto"/>
        <w:left w:val="none" w:sz="0" w:space="0" w:color="auto"/>
        <w:bottom w:val="none" w:sz="0" w:space="0" w:color="auto"/>
        <w:right w:val="none" w:sz="0" w:space="0" w:color="auto"/>
      </w:divBdr>
    </w:div>
    <w:div w:id="1483157741">
      <w:marLeft w:val="480"/>
      <w:marRight w:val="0"/>
      <w:marTop w:val="0"/>
      <w:marBottom w:val="0"/>
      <w:divBdr>
        <w:top w:val="none" w:sz="0" w:space="0" w:color="auto"/>
        <w:left w:val="none" w:sz="0" w:space="0" w:color="auto"/>
        <w:bottom w:val="none" w:sz="0" w:space="0" w:color="auto"/>
        <w:right w:val="none" w:sz="0" w:space="0" w:color="auto"/>
      </w:divBdr>
    </w:div>
    <w:div w:id="1483276537">
      <w:marLeft w:val="480"/>
      <w:marRight w:val="0"/>
      <w:marTop w:val="0"/>
      <w:marBottom w:val="0"/>
      <w:divBdr>
        <w:top w:val="none" w:sz="0" w:space="0" w:color="auto"/>
        <w:left w:val="none" w:sz="0" w:space="0" w:color="auto"/>
        <w:bottom w:val="none" w:sz="0" w:space="0" w:color="auto"/>
        <w:right w:val="none" w:sz="0" w:space="0" w:color="auto"/>
      </w:divBdr>
    </w:div>
    <w:div w:id="1483502623">
      <w:marLeft w:val="480"/>
      <w:marRight w:val="0"/>
      <w:marTop w:val="0"/>
      <w:marBottom w:val="0"/>
      <w:divBdr>
        <w:top w:val="none" w:sz="0" w:space="0" w:color="auto"/>
        <w:left w:val="none" w:sz="0" w:space="0" w:color="auto"/>
        <w:bottom w:val="none" w:sz="0" w:space="0" w:color="auto"/>
        <w:right w:val="none" w:sz="0" w:space="0" w:color="auto"/>
      </w:divBdr>
    </w:div>
    <w:div w:id="1483813412">
      <w:marLeft w:val="480"/>
      <w:marRight w:val="0"/>
      <w:marTop w:val="0"/>
      <w:marBottom w:val="0"/>
      <w:divBdr>
        <w:top w:val="none" w:sz="0" w:space="0" w:color="auto"/>
        <w:left w:val="none" w:sz="0" w:space="0" w:color="auto"/>
        <w:bottom w:val="none" w:sz="0" w:space="0" w:color="auto"/>
        <w:right w:val="none" w:sz="0" w:space="0" w:color="auto"/>
      </w:divBdr>
    </w:div>
    <w:div w:id="1483885286">
      <w:marLeft w:val="480"/>
      <w:marRight w:val="0"/>
      <w:marTop w:val="0"/>
      <w:marBottom w:val="0"/>
      <w:divBdr>
        <w:top w:val="none" w:sz="0" w:space="0" w:color="auto"/>
        <w:left w:val="none" w:sz="0" w:space="0" w:color="auto"/>
        <w:bottom w:val="none" w:sz="0" w:space="0" w:color="auto"/>
        <w:right w:val="none" w:sz="0" w:space="0" w:color="auto"/>
      </w:divBdr>
    </w:div>
    <w:div w:id="1484160482">
      <w:marLeft w:val="480"/>
      <w:marRight w:val="0"/>
      <w:marTop w:val="0"/>
      <w:marBottom w:val="0"/>
      <w:divBdr>
        <w:top w:val="none" w:sz="0" w:space="0" w:color="auto"/>
        <w:left w:val="none" w:sz="0" w:space="0" w:color="auto"/>
        <w:bottom w:val="none" w:sz="0" w:space="0" w:color="auto"/>
        <w:right w:val="none" w:sz="0" w:space="0" w:color="auto"/>
      </w:divBdr>
    </w:div>
    <w:div w:id="1484348655">
      <w:marLeft w:val="480"/>
      <w:marRight w:val="0"/>
      <w:marTop w:val="0"/>
      <w:marBottom w:val="0"/>
      <w:divBdr>
        <w:top w:val="none" w:sz="0" w:space="0" w:color="auto"/>
        <w:left w:val="none" w:sz="0" w:space="0" w:color="auto"/>
        <w:bottom w:val="none" w:sz="0" w:space="0" w:color="auto"/>
        <w:right w:val="none" w:sz="0" w:space="0" w:color="auto"/>
      </w:divBdr>
    </w:div>
    <w:div w:id="1484351240">
      <w:marLeft w:val="480"/>
      <w:marRight w:val="0"/>
      <w:marTop w:val="0"/>
      <w:marBottom w:val="0"/>
      <w:divBdr>
        <w:top w:val="none" w:sz="0" w:space="0" w:color="auto"/>
        <w:left w:val="none" w:sz="0" w:space="0" w:color="auto"/>
        <w:bottom w:val="none" w:sz="0" w:space="0" w:color="auto"/>
        <w:right w:val="none" w:sz="0" w:space="0" w:color="auto"/>
      </w:divBdr>
    </w:div>
    <w:div w:id="1484466063">
      <w:marLeft w:val="480"/>
      <w:marRight w:val="0"/>
      <w:marTop w:val="0"/>
      <w:marBottom w:val="0"/>
      <w:divBdr>
        <w:top w:val="none" w:sz="0" w:space="0" w:color="auto"/>
        <w:left w:val="none" w:sz="0" w:space="0" w:color="auto"/>
        <w:bottom w:val="none" w:sz="0" w:space="0" w:color="auto"/>
        <w:right w:val="none" w:sz="0" w:space="0" w:color="auto"/>
      </w:divBdr>
    </w:div>
    <w:div w:id="1484540067">
      <w:bodyDiv w:val="1"/>
      <w:marLeft w:val="0"/>
      <w:marRight w:val="0"/>
      <w:marTop w:val="0"/>
      <w:marBottom w:val="0"/>
      <w:divBdr>
        <w:top w:val="none" w:sz="0" w:space="0" w:color="auto"/>
        <w:left w:val="none" w:sz="0" w:space="0" w:color="auto"/>
        <w:bottom w:val="none" w:sz="0" w:space="0" w:color="auto"/>
        <w:right w:val="none" w:sz="0" w:space="0" w:color="auto"/>
      </w:divBdr>
      <w:divsChild>
        <w:div w:id="986127400">
          <w:marLeft w:val="480"/>
          <w:marRight w:val="0"/>
          <w:marTop w:val="0"/>
          <w:marBottom w:val="0"/>
          <w:divBdr>
            <w:top w:val="none" w:sz="0" w:space="0" w:color="auto"/>
            <w:left w:val="none" w:sz="0" w:space="0" w:color="auto"/>
            <w:bottom w:val="none" w:sz="0" w:space="0" w:color="auto"/>
            <w:right w:val="none" w:sz="0" w:space="0" w:color="auto"/>
          </w:divBdr>
        </w:div>
        <w:div w:id="257107900">
          <w:marLeft w:val="480"/>
          <w:marRight w:val="0"/>
          <w:marTop w:val="0"/>
          <w:marBottom w:val="0"/>
          <w:divBdr>
            <w:top w:val="none" w:sz="0" w:space="0" w:color="auto"/>
            <w:left w:val="none" w:sz="0" w:space="0" w:color="auto"/>
            <w:bottom w:val="none" w:sz="0" w:space="0" w:color="auto"/>
            <w:right w:val="none" w:sz="0" w:space="0" w:color="auto"/>
          </w:divBdr>
        </w:div>
        <w:div w:id="1948271981">
          <w:marLeft w:val="480"/>
          <w:marRight w:val="0"/>
          <w:marTop w:val="0"/>
          <w:marBottom w:val="0"/>
          <w:divBdr>
            <w:top w:val="none" w:sz="0" w:space="0" w:color="auto"/>
            <w:left w:val="none" w:sz="0" w:space="0" w:color="auto"/>
            <w:bottom w:val="none" w:sz="0" w:space="0" w:color="auto"/>
            <w:right w:val="none" w:sz="0" w:space="0" w:color="auto"/>
          </w:divBdr>
        </w:div>
        <w:div w:id="435950619">
          <w:marLeft w:val="480"/>
          <w:marRight w:val="0"/>
          <w:marTop w:val="0"/>
          <w:marBottom w:val="0"/>
          <w:divBdr>
            <w:top w:val="none" w:sz="0" w:space="0" w:color="auto"/>
            <w:left w:val="none" w:sz="0" w:space="0" w:color="auto"/>
            <w:bottom w:val="none" w:sz="0" w:space="0" w:color="auto"/>
            <w:right w:val="none" w:sz="0" w:space="0" w:color="auto"/>
          </w:divBdr>
        </w:div>
        <w:div w:id="682754076">
          <w:marLeft w:val="480"/>
          <w:marRight w:val="0"/>
          <w:marTop w:val="0"/>
          <w:marBottom w:val="0"/>
          <w:divBdr>
            <w:top w:val="none" w:sz="0" w:space="0" w:color="auto"/>
            <w:left w:val="none" w:sz="0" w:space="0" w:color="auto"/>
            <w:bottom w:val="none" w:sz="0" w:space="0" w:color="auto"/>
            <w:right w:val="none" w:sz="0" w:space="0" w:color="auto"/>
          </w:divBdr>
        </w:div>
        <w:div w:id="1510214202">
          <w:marLeft w:val="480"/>
          <w:marRight w:val="0"/>
          <w:marTop w:val="0"/>
          <w:marBottom w:val="0"/>
          <w:divBdr>
            <w:top w:val="none" w:sz="0" w:space="0" w:color="auto"/>
            <w:left w:val="none" w:sz="0" w:space="0" w:color="auto"/>
            <w:bottom w:val="none" w:sz="0" w:space="0" w:color="auto"/>
            <w:right w:val="none" w:sz="0" w:space="0" w:color="auto"/>
          </w:divBdr>
        </w:div>
        <w:div w:id="1384331777">
          <w:marLeft w:val="480"/>
          <w:marRight w:val="0"/>
          <w:marTop w:val="0"/>
          <w:marBottom w:val="0"/>
          <w:divBdr>
            <w:top w:val="none" w:sz="0" w:space="0" w:color="auto"/>
            <w:left w:val="none" w:sz="0" w:space="0" w:color="auto"/>
            <w:bottom w:val="none" w:sz="0" w:space="0" w:color="auto"/>
            <w:right w:val="none" w:sz="0" w:space="0" w:color="auto"/>
          </w:divBdr>
        </w:div>
        <w:div w:id="1034772586">
          <w:marLeft w:val="480"/>
          <w:marRight w:val="0"/>
          <w:marTop w:val="0"/>
          <w:marBottom w:val="0"/>
          <w:divBdr>
            <w:top w:val="none" w:sz="0" w:space="0" w:color="auto"/>
            <w:left w:val="none" w:sz="0" w:space="0" w:color="auto"/>
            <w:bottom w:val="none" w:sz="0" w:space="0" w:color="auto"/>
            <w:right w:val="none" w:sz="0" w:space="0" w:color="auto"/>
          </w:divBdr>
        </w:div>
        <w:div w:id="1141078941">
          <w:marLeft w:val="480"/>
          <w:marRight w:val="0"/>
          <w:marTop w:val="0"/>
          <w:marBottom w:val="0"/>
          <w:divBdr>
            <w:top w:val="none" w:sz="0" w:space="0" w:color="auto"/>
            <w:left w:val="none" w:sz="0" w:space="0" w:color="auto"/>
            <w:bottom w:val="none" w:sz="0" w:space="0" w:color="auto"/>
            <w:right w:val="none" w:sz="0" w:space="0" w:color="auto"/>
          </w:divBdr>
        </w:div>
        <w:div w:id="1781559446">
          <w:marLeft w:val="480"/>
          <w:marRight w:val="0"/>
          <w:marTop w:val="0"/>
          <w:marBottom w:val="0"/>
          <w:divBdr>
            <w:top w:val="none" w:sz="0" w:space="0" w:color="auto"/>
            <w:left w:val="none" w:sz="0" w:space="0" w:color="auto"/>
            <w:bottom w:val="none" w:sz="0" w:space="0" w:color="auto"/>
            <w:right w:val="none" w:sz="0" w:space="0" w:color="auto"/>
          </w:divBdr>
        </w:div>
        <w:div w:id="483550928">
          <w:marLeft w:val="480"/>
          <w:marRight w:val="0"/>
          <w:marTop w:val="0"/>
          <w:marBottom w:val="0"/>
          <w:divBdr>
            <w:top w:val="none" w:sz="0" w:space="0" w:color="auto"/>
            <w:left w:val="none" w:sz="0" w:space="0" w:color="auto"/>
            <w:bottom w:val="none" w:sz="0" w:space="0" w:color="auto"/>
            <w:right w:val="none" w:sz="0" w:space="0" w:color="auto"/>
          </w:divBdr>
        </w:div>
        <w:div w:id="1640525528">
          <w:marLeft w:val="480"/>
          <w:marRight w:val="0"/>
          <w:marTop w:val="0"/>
          <w:marBottom w:val="0"/>
          <w:divBdr>
            <w:top w:val="none" w:sz="0" w:space="0" w:color="auto"/>
            <w:left w:val="none" w:sz="0" w:space="0" w:color="auto"/>
            <w:bottom w:val="none" w:sz="0" w:space="0" w:color="auto"/>
            <w:right w:val="none" w:sz="0" w:space="0" w:color="auto"/>
          </w:divBdr>
        </w:div>
        <w:div w:id="663902253">
          <w:marLeft w:val="480"/>
          <w:marRight w:val="0"/>
          <w:marTop w:val="0"/>
          <w:marBottom w:val="0"/>
          <w:divBdr>
            <w:top w:val="none" w:sz="0" w:space="0" w:color="auto"/>
            <w:left w:val="none" w:sz="0" w:space="0" w:color="auto"/>
            <w:bottom w:val="none" w:sz="0" w:space="0" w:color="auto"/>
            <w:right w:val="none" w:sz="0" w:space="0" w:color="auto"/>
          </w:divBdr>
        </w:div>
        <w:div w:id="955870665">
          <w:marLeft w:val="480"/>
          <w:marRight w:val="0"/>
          <w:marTop w:val="0"/>
          <w:marBottom w:val="0"/>
          <w:divBdr>
            <w:top w:val="none" w:sz="0" w:space="0" w:color="auto"/>
            <w:left w:val="none" w:sz="0" w:space="0" w:color="auto"/>
            <w:bottom w:val="none" w:sz="0" w:space="0" w:color="auto"/>
            <w:right w:val="none" w:sz="0" w:space="0" w:color="auto"/>
          </w:divBdr>
        </w:div>
        <w:div w:id="952631300">
          <w:marLeft w:val="480"/>
          <w:marRight w:val="0"/>
          <w:marTop w:val="0"/>
          <w:marBottom w:val="0"/>
          <w:divBdr>
            <w:top w:val="none" w:sz="0" w:space="0" w:color="auto"/>
            <w:left w:val="none" w:sz="0" w:space="0" w:color="auto"/>
            <w:bottom w:val="none" w:sz="0" w:space="0" w:color="auto"/>
            <w:right w:val="none" w:sz="0" w:space="0" w:color="auto"/>
          </w:divBdr>
        </w:div>
        <w:div w:id="2088384539">
          <w:marLeft w:val="480"/>
          <w:marRight w:val="0"/>
          <w:marTop w:val="0"/>
          <w:marBottom w:val="0"/>
          <w:divBdr>
            <w:top w:val="none" w:sz="0" w:space="0" w:color="auto"/>
            <w:left w:val="none" w:sz="0" w:space="0" w:color="auto"/>
            <w:bottom w:val="none" w:sz="0" w:space="0" w:color="auto"/>
            <w:right w:val="none" w:sz="0" w:space="0" w:color="auto"/>
          </w:divBdr>
        </w:div>
        <w:div w:id="610867671">
          <w:marLeft w:val="480"/>
          <w:marRight w:val="0"/>
          <w:marTop w:val="0"/>
          <w:marBottom w:val="0"/>
          <w:divBdr>
            <w:top w:val="none" w:sz="0" w:space="0" w:color="auto"/>
            <w:left w:val="none" w:sz="0" w:space="0" w:color="auto"/>
            <w:bottom w:val="none" w:sz="0" w:space="0" w:color="auto"/>
            <w:right w:val="none" w:sz="0" w:space="0" w:color="auto"/>
          </w:divBdr>
        </w:div>
        <w:div w:id="1253516324">
          <w:marLeft w:val="480"/>
          <w:marRight w:val="0"/>
          <w:marTop w:val="0"/>
          <w:marBottom w:val="0"/>
          <w:divBdr>
            <w:top w:val="none" w:sz="0" w:space="0" w:color="auto"/>
            <w:left w:val="none" w:sz="0" w:space="0" w:color="auto"/>
            <w:bottom w:val="none" w:sz="0" w:space="0" w:color="auto"/>
            <w:right w:val="none" w:sz="0" w:space="0" w:color="auto"/>
          </w:divBdr>
        </w:div>
        <w:div w:id="1489514294">
          <w:marLeft w:val="480"/>
          <w:marRight w:val="0"/>
          <w:marTop w:val="0"/>
          <w:marBottom w:val="0"/>
          <w:divBdr>
            <w:top w:val="none" w:sz="0" w:space="0" w:color="auto"/>
            <w:left w:val="none" w:sz="0" w:space="0" w:color="auto"/>
            <w:bottom w:val="none" w:sz="0" w:space="0" w:color="auto"/>
            <w:right w:val="none" w:sz="0" w:space="0" w:color="auto"/>
          </w:divBdr>
        </w:div>
        <w:div w:id="174349983">
          <w:marLeft w:val="480"/>
          <w:marRight w:val="0"/>
          <w:marTop w:val="0"/>
          <w:marBottom w:val="0"/>
          <w:divBdr>
            <w:top w:val="none" w:sz="0" w:space="0" w:color="auto"/>
            <w:left w:val="none" w:sz="0" w:space="0" w:color="auto"/>
            <w:bottom w:val="none" w:sz="0" w:space="0" w:color="auto"/>
            <w:right w:val="none" w:sz="0" w:space="0" w:color="auto"/>
          </w:divBdr>
        </w:div>
        <w:div w:id="60494203">
          <w:marLeft w:val="480"/>
          <w:marRight w:val="0"/>
          <w:marTop w:val="0"/>
          <w:marBottom w:val="0"/>
          <w:divBdr>
            <w:top w:val="none" w:sz="0" w:space="0" w:color="auto"/>
            <w:left w:val="none" w:sz="0" w:space="0" w:color="auto"/>
            <w:bottom w:val="none" w:sz="0" w:space="0" w:color="auto"/>
            <w:right w:val="none" w:sz="0" w:space="0" w:color="auto"/>
          </w:divBdr>
        </w:div>
        <w:div w:id="1496802324">
          <w:marLeft w:val="480"/>
          <w:marRight w:val="0"/>
          <w:marTop w:val="0"/>
          <w:marBottom w:val="0"/>
          <w:divBdr>
            <w:top w:val="none" w:sz="0" w:space="0" w:color="auto"/>
            <w:left w:val="none" w:sz="0" w:space="0" w:color="auto"/>
            <w:bottom w:val="none" w:sz="0" w:space="0" w:color="auto"/>
            <w:right w:val="none" w:sz="0" w:space="0" w:color="auto"/>
          </w:divBdr>
        </w:div>
        <w:div w:id="811099009">
          <w:marLeft w:val="480"/>
          <w:marRight w:val="0"/>
          <w:marTop w:val="0"/>
          <w:marBottom w:val="0"/>
          <w:divBdr>
            <w:top w:val="none" w:sz="0" w:space="0" w:color="auto"/>
            <w:left w:val="none" w:sz="0" w:space="0" w:color="auto"/>
            <w:bottom w:val="none" w:sz="0" w:space="0" w:color="auto"/>
            <w:right w:val="none" w:sz="0" w:space="0" w:color="auto"/>
          </w:divBdr>
        </w:div>
        <w:div w:id="1185749988">
          <w:marLeft w:val="480"/>
          <w:marRight w:val="0"/>
          <w:marTop w:val="0"/>
          <w:marBottom w:val="0"/>
          <w:divBdr>
            <w:top w:val="none" w:sz="0" w:space="0" w:color="auto"/>
            <w:left w:val="none" w:sz="0" w:space="0" w:color="auto"/>
            <w:bottom w:val="none" w:sz="0" w:space="0" w:color="auto"/>
            <w:right w:val="none" w:sz="0" w:space="0" w:color="auto"/>
          </w:divBdr>
        </w:div>
        <w:div w:id="1727292687">
          <w:marLeft w:val="480"/>
          <w:marRight w:val="0"/>
          <w:marTop w:val="0"/>
          <w:marBottom w:val="0"/>
          <w:divBdr>
            <w:top w:val="none" w:sz="0" w:space="0" w:color="auto"/>
            <w:left w:val="none" w:sz="0" w:space="0" w:color="auto"/>
            <w:bottom w:val="none" w:sz="0" w:space="0" w:color="auto"/>
            <w:right w:val="none" w:sz="0" w:space="0" w:color="auto"/>
          </w:divBdr>
        </w:div>
        <w:div w:id="345788774">
          <w:marLeft w:val="480"/>
          <w:marRight w:val="0"/>
          <w:marTop w:val="0"/>
          <w:marBottom w:val="0"/>
          <w:divBdr>
            <w:top w:val="none" w:sz="0" w:space="0" w:color="auto"/>
            <w:left w:val="none" w:sz="0" w:space="0" w:color="auto"/>
            <w:bottom w:val="none" w:sz="0" w:space="0" w:color="auto"/>
            <w:right w:val="none" w:sz="0" w:space="0" w:color="auto"/>
          </w:divBdr>
        </w:div>
        <w:div w:id="1129278967">
          <w:marLeft w:val="480"/>
          <w:marRight w:val="0"/>
          <w:marTop w:val="0"/>
          <w:marBottom w:val="0"/>
          <w:divBdr>
            <w:top w:val="none" w:sz="0" w:space="0" w:color="auto"/>
            <w:left w:val="none" w:sz="0" w:space="0" w:color="auto"/>
            <w:bottom w:val="none" w:sz="0" w:space="0" w:color="auto"/>
            <w:right w:val="none" w:sz="0" w:space="0" w:color="auto"/>
          </w:divBdr>
        </w:div>
        <w:div w:id="681246757">
          <w:marLeft w:val="480"/>
          <w:marRight w:val="0"/>
          <w:marTop w:val="0"/>
          <w:marBottom w:val="0"/>
          <w:divBdr>
            <w:top w:val="none" w:sz="0" w:space="0" w:color="auto"/>
            <w:left w:val="none" w:sz="0" w:space="0" w:color="auto"/>
            <w:bottom w:val="none" w:sz="0" w:space="0" w:color="auto"/>
            <w:right w:val="none" w:sz="0" w:space="0" w:color="auto"/>
          </w:divBdr>
        </w:div>
        <w:div w:id="2007587819">
          <w:marLeft w:val="480"/>
          <w:marRight w:val="0"/>
          <w:marTop w:val="0"/>
          <w:marBottom w:val="0"/>
          <w:divBdr>
            <w:top w:val="none" w:sz="0" w:space="0" w:color="auto"/>
            <w:left w:val="none" w:sz="0" w:space="0" w:color="auto"/>
            <w:bottom w:val="none" w:sz="0" w:space="0" w:color="auto"/>
            <w:right w:val="none" w:sz="0" w:space="0" w:color="auto"/>
          </w:divBdr>
        </w:div>
        <w:div w:id="1868714427">
          <w:marLeft w:val="480"/>
          <w:marRight w:val="0"/>
          <w:marTop w:val="0"/>
          <w:marBottom w:val="0"/>
          <w:divBdr>
            <w:top w:val="none" w:sz="0" w:space="0" w:color="auto"/>
            <w:left w:val="none" w:sz="0" w:space="0" w:color="auto"/>
            <w:bottom w:val="none" w:sz="0" w:space="0" w:color="auto"/>
            <w:right w:val="none" w:sz="0" w:space="0" w:color="auto"/>
          </w:divBdr>
        </w:div>
        <w:div w:id="913319810">
          <w:marLeft w:val="480"/>
          <w:marRight w:val="0"/>
          <w:marTop w:val="0"/>
          <w:marBottom w:val="0"/>
          <w:divBdr>
            <w:top w:val="none" w:sz="0" w:space="0" w:color="auto"/>
            <w:left w:val="none" w:sz="0" w:space="0" w:color="auto"/>
            <w:bottom w:val="none" w:sz="0" w:space="0" w:color="auto"/>
            <w:right w:val="none" w:sz="0" w:space="0" w:color="auto"/>
          </w:divBdr>
        </w:div>
        <w:div w:id="1926109684">
          <w:marLeft w:val="480"/>
          <w:marRight w:val="0"/>
          <w:marTop w:val="0"/>
          <w:marBottom w:val="0"/>
          <w:divBdr>
            <w:top w:val="none" w:sz="0" w:space="0" w:color="auto"/>
            <w:left w:val="none" w:sz="0" w:space="0" w:color="auto"/>
            <w:bottom w:val="none" w:sz="0" w:space="0" w:color="auto"/>
            <w:right w:val="none" w:sz="0" w:space="0" w:color="auto"/>
          </w:divBdr>
        </w:div>
        <w:div w:id="849486346">
          <w:marLeft w:val="480"/>
          <w:marRight w:val="0"/>
          <w:marTop w:val="0"/>
          <w:marBottom w:val="0"/>
          <w:divBdr>
            <w:top w:val="none" w:sz="0" w:space="0" w:color="auto"/>
            <w:left w:val="none" w:sz="0" w:space="0" w:color="auto"/>
            <w:bottom w:val="none" w:sz="0" w:space="0" w:color="auto"/>
            <w:right w:val="none" w:sz="0" w:space="0" w:color="auto"/>
          </w:divBdr>
        </w:div>
        <w:div w:id="72358156">
          <w:marLeft w:val="480"/>
          <w:marRight w:val="0"/>
          <w:marTop w:val="0"/>
          <w:marBottom w:val="0"/>
          <w:divBdr>
            <w:top w:val="none" w:sz="0" w:space="0" w:color="auto"/>
            <w:left w:val="none" w:sz="0" w:space="0" w:color="auto"/>
            <w:bottom w:val="none" w:sz="0" w:space="0" w:color="auto"/>
            <w:right w:val="none" w:sz="0" w:space="0" w:color="auto"/>
          </w:divBdr>
        </w:div>
        <w:div w:id="450975343">
          <w:marLeft w:val="480"/>
          <w:marRight w:val="0"/>
          <w:marTop w:val="0"/>
          <w:marBottom w:val="0"/>
          <w:divBdr>
            <w:top w:val="none" w:sz="0" w:space="0" w:color="auto"/>
            <w:left w:val="none" w:sz="0" w:space="0" w:color="auto"/>
            <w:bottom w:val="none" w:sz="0" w:space="0" w:color="auto"/>
            <w:right w:val="none" w:sz="0" w:space="0" w:color="auto"/>
          </w:divBdr>
        </w:div>
        <w:div w:id="899444233">
          <w:marLeft w:val="480"/>
          <w:marRight w:val="0"/>
          <w:marTop w:val="0"/>
          <w:marBottom w:val="0"/>
          <w:divBdr>
            <w:top w:val="none" w:sz="0" w:space="0" w:color="auto"/>
            <w:left w:val="none" w:sz="0" w:space="0" w:color="auto"/>
            <w:bottom w:val="none" w:sz="0" w:space="0" w:color="auto"/>
            <w:right w:val="none" w:sz="0" w:space="0" w:color="auto"/>
          </w:divBdr>
        </w:div>
        <w:div w:id="1641381532">
          <w:marLeft w:val="480"/>
          <w:marRight w:val="0"/>
          <w:marTop w:val="0"/>
          <w:marBottom w:val="0"/>
          <w:divBdr>
            <w:top w:val="none" w:sz="0" w:space="0" w:color="auto"/>
            <w:left w:val="none" w:sz="0" w:space="0" w:color="auto"/>
            <w:bottom w:val="none" w:sz="0" w:space="0" w:color="auto"/>
            <w:right w:val="none" w:sz="0" w:space="0" w:color="auto"/>
          </w:divBdr>
        </w:div>
        <w:div w:id="2019693747">
          <w:marLeft w:val="480"/>
          <w:marRight w:val="0"/>
          <w:marTop w:val="0"/>
          <w:marBottom w:val="0"/>
          <w:divBdr>
            <w:top w:val="none" w:sz="0" w:space="0" w:color="auto"/>
            <w:left w:val="none" w:sz="0" w:space="0" w:color="auto"/>
            <w:bottom w:val="none" w:sz="0" w:space="0" w:color="auto"/>
            <w:right w:val="none" w:sz="0" w:space="0" w:color="auto"/>
          </w:divBdr>
        </w:div>
        <w:div w:id="1774671572">
          <w:marLeft w:val="480"/>
          <w:marRight w:val="0"/>
          <w:marTop w:val="0"/>
          <w:marBottom w:val="0"/>
          <w:divBdr>
            <w:top w:val="none" w:sz="0" w:space="0" w:color="auto"/>
            <w:left w:val="none" w:sz="0" w:space="0" w:color="auto"/>
            <w:bottom w:val="none" w:sz="0" w:space="0" w:color="auto"/>
            <w:right w:val="none" w:sz="0" w:space="0" w:color="auto"/>
          </w:divBdr>
        </w:div>
        <w:div w:id="614749726">
          <w:marLeft w:val="480"/>
          <w:marRight w:val="0"/>
          <w:marTop w:val="0"/>
          <w:marBottom w:val="0"/>
          <w:divBdr>
            <w:top w:val="none" w:sz="0" w:space="0" w:color="auto"/>
            <w:left w:val="none" w:sz="0" w:space="0" w:color="auto"/>
            <w:bottom w:val="none" w:sz="0" w:space="0" w:color="auto"/>
            <w:right w:val="none" w:sz="0" w:space="0" w:color="auto"/>
          </w:divBdr>
        </w:div>
        <w:div w:id="494227948">
          <w:marLeft w:val="480"/>
          <w:marRight w:val="0"/>
          <w:marTop w:val="0"/>
          <w:marBottom w:val="0"/>
          <w:divBdr>
            <w:top w:val="none" w:sz="0" w:space="0" w:color="auto"/>
            <w:left w:val="none" w:sz="0" w:space="0" w:color="auto"/>
            <w:bottom w:val="none" w:sz="0" w:space="0" w:color="auto"/>
            <w:right w:val="none" w:sz="0" w:space="0" w:color="auto"/>
          </w:divBdr>
        </w:div>
        <w:div w:id="791755115">
          <w:marLeft w:val="480"/>
          <w:marRight w:val="0"/>
          <w:marTop w:val="0"/>
          <w:marBottom w:val="0"/>
          <w:divBdr>
            <w:top w:val="none" w:sz="0" w:space="0" w:color="auto"/>
            <w:left w:val="none" w:sz="0" w:space="0" w:color="auto"/>
            <w:bottom w:val="none" w:sz="0" w:space="0" w:color="auto"/>
            <w:right w:val="none" w:sz="0" w:space="0" w:color="auto"/>
          </w:divBdr>
        </w:div>
        <w:div w:id="1552352028">
          <w:marLeft w:val="480"/>
          <w:marRight w:val="0"/>
          <w:marTop w:val="0"/>
          <w:marBottom w:val="0"/>
          <w:divBdr>
            <w:top w:val="none" w:sz="0" w:space="0" w:color="auto"/>
            <w:left w:val="none" w:sz="0" w:space="0" w:color="auto"/>
            <w:bottom w:val="none" w:sz="0" w:space="0" w:color="auto"/>
            <w:right w:val="none" w:sz="0" w:space="0" w:color="auto"/>
          </w:divBdr>
        </w:div>
      </w:divsChild>
    </w:div>
    <w:div w:id="1484664213">
      <w:marLeft w:val="480"/>
      <w:marRight w:val="0"/>
      <w:marTop w:val="0"/>
      <w:marBottom w:val="0"/>
      <w:divBdr>
        <w:top w:val="none" w:sz="0" w:space="0" w:color="auto"/>
        <w:left w:val="none" w:sz="0" w:space="0" w:color="auto"/>
        <w:bottom w:val="none" w:sz="0" w:space="0" w:color="auto"/>
        <w:right w:val="none" w:sz="0" w:space="0" w:color="auto"/>
      </w:divBdr>
    </w:div>
    <w:div w:id="1484741169">
      <w:marLeft w:val="480"/>
      <w:marRight w:val="0"/>
      <w:marTop w:val="0"/>
      <w:marBottom w:val="0"/>
      <w:divBdr>
        <w:top w:val="none" w:sz="0" w:space="0" w:color="auto"/>
        <w:left w:val="none" w:sz="0" w:space="0" w:color="auto"/>
        <w:bottom w:val="none" w:sz="0" w:space="0" w:color="auto"/>
        <w:right w:val="none" w:sz="0" w:space="0" w:color="auto"/>
      </w:divBdr>
    </w:div>
    <w:div w:id="1484857187">
      <w:bodyDiv w:val="1"/>
      <w:marLeft w:val="0"/>
      <w:marRight w:val="0"/>
      <w:marTop w:val="0"/>
      <w:marBottom w:val="0"/>
      <w:divBdr>
        <w:top w:val="none" w:sz="0" w:space="0" w:color="auto"/>
        <w:left w:val="none" w:sz="0" w:space="0" w:color="auto"/>
        <w:bottom w:val="none" w:sz="0" w:space="0" w:color="auto"/>
        <w:right w:val="none" w:sz="0" w:space="0" w:color="auto"/>
      </w:divBdr>
    </w:div>
    <w:div w:id="1485006531">
      <w:marLeft w:val="480"/>
      <w:marRight w:val="0"/>
      <w:marTop w:val="0"/>
      <w:marBottom w:val="0"/>
      <w:divBdr>
        <w:top w:val="none" w:sz="0" w:space="0" w:color="auto"/>
        <w:left w:val="none" w:sz="0" w:space="0" w:color="auto"/>
        <w:bottom w:val="none" w:sz="0" w:space="0" w:color="auto"/>
        <w:right w:val="none" w:sz="0" w:space="0" w:color="auto"/>
      </w:divBdr>
    </w:div>
    <w:div w:id="1485118762">
      <w:marLeft w:val="480"/>
      <w:marRight w:val="0"/>
      <w:marTop w:val="0"/>
      <w:marBottom w:val="0"/>
      <w:divBdr>
        <w:top w:val="none" w:sz="0" w:space="0" w:color="auto"/>
        <w:left w:val="none" w:sz="0" w:space="0" w:color="auto"/>
        <w:bottom w:val="none" w:sz="0" w:space="0" w:color="auto"/>
        <w:right w:val="none" w:sz="0" w:space="0" w:color="auto"/>
      </w:divBdr>
    </w:div>
    <w:div w:id="1485202581">
      <w:marLeft w:val="480"/>
      <w:marRight w:val="0"/>
      <w:marTop w:val="0"/>
      <w:marBottom w:val="0"/>
      <w:divBdr>
        <w:top w:val="none" w:sz="0" w:space="0" w:color="auto"/>
        <w:left w:val="none" w:sz="0" w:space="0" w:color="auto"/>
        <w:bottom w:val="none" w:sz="0" w:space="0" w:color="auto"/>
        <w:right w:val="none" w:sz="0" w:space="0" w:color="auto"/>
      </w:divBdr>
    </w:div>
    <w:div w:id="1485464426">
      <w:marLeft w:val="480"/>
      <w:marRight w:val="0"/>
      <w:marTop w:val="0"/>
      <w:marBottom w:val="0"/>
      <w:divBdr>
        <w:top w:val="none" w:sz="0" w:space="0" w:color="auto"/>
        <w:left w:val="none" w:sz="0" w:space="0" w:color="auto"/>
        <w:bottom w:val="none" w:sz="0" w:space="0" w:color="auto"/>
        <w:right w:val="none" w:sz="0" w:space="0" w:color="auto"/>
      </w:divBdr>
    </w:div>
    <w:div w:id="1485464848">
      <w:marLeft w:val="480"/>
      <w:marRight w:val="0"/>
      <w:marTop w:val="0"/>
      <w:marBottom w:val="0"/>
      <w:divBdr>
        <w:top w:val="none" w:sz="0" w:space="0" w:color="auto"/>
        <w:left w:val="none" w:sz="0" w:space="0" w:color="auto"/>
        <w:bottom w:val="none" w:sz="0" w:space="0" w:color="auto"/>
        <w:right w:val="none" w:sz="0" w:space="0" w:color="auto"/>
      </w:divBdr>
    </w:div>
    <w:div w:id="1485466004">
      <w:marLeft w:val="480"/>
      <w:marRight w:val="0"/>
      <w:marTop w:val="0"/>
      <w:marBottom w:val="0"/>
      <w:divBdr>
        <w:top w:val="none" w:sz="0" w:space="0" w:color="auto"/>
        <w:left w:val="none" w:sz="0" w:space="0" w:color="auto"/>
        <w:bottom w:val="none" w:sz="0" w:space="0" w:color="auto"/>
        <w:right w:val="none" w:sz="0" w:space="0" w:color="auto"/>
      </w:divBdr>
    </w:div>
    <w:div w:id="1485468898">
      <w:marLeft w:val="480"/>
      <w:marRight w:val="0"/>
      <w:marTop w:val="0"/>
      <w:marBottom w:val="0"/>
      <w:divBdr>
        <w:top w:val="none" w:sz="0" w:space="0" w:color="auto"/>
        <w:left w:val="none" w:sz="0" w:space="0" w:color="auto"/>
        <w:bottom w:val="none" w:sz="0" w:space="0" w:color="auto"/>
        <w:right w:val="none" w:sz="0" w:space="0" w:color="auto"/>
      </w:divBdr>
    </w:div>
    <w:div w:id="1485471683">
      <w:marLeft w:val="480"/>
      <w:marRight w:val="0"/>
      <w:marTop w:val="0"/>
      <w:marBottom w:val="0"/>
      <w:divBdr>
        <w:top w:val="none" w:sz="0" w:space="0" w:color="auto"/>
        <w:left w:val="none" w:sz="0" w:space="0" w:color="auto"/>
        <w:bottom w:val="none" w:sz="0" w:space="0" w:color="auto"/>
        <w:right w:val="none" w:sz="0" w:space="0" w:color="auto"/>
      </w:divBdr>
    </w:div>
    <w:div w:id="1485701887">
      <w:marLeft w:val="480"/>
      <w:marRight w:val="0"/>
      <w:marTop w:val="0"/>
      <w:marBottom w:val="0"/>
      <w:divBdr>
        <w:top w:val="none" w:sz="0" w:space="0" w:color="auto"/>
        <w:left w:val="none" w:sz="0" w:space="0" w:color="auto"/>
        <w:bottom w:val="none" w:sz="0" w:space="0" w:color="auto"/>
        <w:right w:val="none" w:sz="0" w:space="0" w:color="auto"/>
      </w:divBdr>
    </w:div>
    <w:div w:id="1485733500">
      <w:marLeft w:val="480"/>
      <w:marRight w:val="0"/>
      <w:marTop w:val="0"/>
      <w:marBottom w:val="0"/>
      <w:divBdr>
        <w:top w:val="none" w:sz="0" w:space="0" w:color="auto"/>
        <w:left w:val="none" w:sz="0" w:space="0" w:color="auto"/>
        <w:bottom w:val="none" w:sz="0" w:space="0" w:color="auto"/>
        <w:right w:val="none" w:sz="0" w:space="0" w:color="auto"/>
      </w:divBdr>
    </w:div>
    <w:div w:id="1485779838">
      <w:marLeft w:val="480"/>
      <w:marRight w:val="0"/>
      <w:marTop w:val="0"/>
      <w:marBottom w:val="0"/>
      <w:divBdr>
        <w:top w:val="none" w:sz="0" w:space="0" w:color="auto"/>
        <w:left w:val="none" w:sz="0" w:space="0" w:color="auto"/>
        <w:bottom w:val="none" w:sz="0" w:space="0" w:color="auto"/>
        <w:right w:val="none" w:sz="0" w:space="0" w:color="auto"/>
      </w:divBdr>
    </w:div>
    <w:div w:id="1485855117">
      <w:marLeft w:val="480"/>
      <w:marRight w:val="0"/>
      <w:marTop w:val="0"/>
      <w:marBottom w:val="0"/>
      <w:divBdr>
        <w:top w:val="none" w:sz="0" w:space="0" w:color="auto"/>
        <w:left w:val="none" w:sz="0" w:space="0" w:color="auto"/>
        <w:bottom w:val="none" w:sz="0" w:space="0" w:color="auto"/>
        <w:right w:val="none" w:sz="0" w:space="0" w:color="auto"/>
      </w:divBdr>
    </w:div>
    <w:div w:id="1486044686">
      <w:marLeft w:val="480"/>
      <w:marRight w:val="0"/>
      <w:marTop w:val="0"/>
      <w:marBottom w:val="0"/>
      <w:divBdr>
        <w:top w:val="none" w:sz="0" w:space="0" w:color="auto"/>
        <w:left w:val="none" w:sz="0" w:space="0" w:color="auto"/>
        <w:bottom w:val="none" w:sz="0" w:space="0" w:color="auto"/>
        <w:right w:val="none" w:sz="0" w:space="0" w:color="auto"/>
      </w:divBdr>
    </w:div>
    <w:div w:id="1486045472">
      <w:bodyDiv w:val="1"/>
      <w:marLeft w:val="0"/>
      <w:marRight w:val="0"/>
      <w:marTop w:val="0"/>
      <w:marBottom w:val="0"/>
      <w:divBdr>
        <w:top w:val="none" w:sz="0" w:space="0" w:color="auto"/>
        <w:left w:val="none" w:sz="0" w:space="0" w:color="auto"/>
        <w:bottom w:val="none" w:sz="0" w:space="0" w:color="auto"/>
        <w:right w:val="none" w:sz="0" w:space="0" w:color="auto"/>
      </w:divBdr>
    </w:div>
    <w:div w:id="1486048914">
      <w:marLeft w:val="480"/>
      <w:marRight w:val="0"/>
      <w:marTop w:val="0"/>
      <w:marBottom w:val="0"/>
      <w:divBdr>
        <w:top w:val="none" w:sz="0" w:space="0" w:color="auto"/>
        <w:left w:val="none" w:sz="0" w:space="0" w:color="auto"/>
        <w:bottom w:val="none" w:sz="0" w:space="0" w:color="auto"/>
        <w:right w:val="none" w:sz="0" w:space="0" w:color="auto"/>
      </w:divBdr>
    </w:div>
    <w:div w:id="1486050857">
      <w:marLeft w:val="480"/>
      <w:marRight w:val="0"/>
      <w:marTop w:val="0"/>
      <w:marBottom w:val="0"/>
      <w:divBdr>
        <w:top w:val="none" w:sz="0" w:space="0" w:color="auto"/>
        <w:left w:val="none" w:sz="0" w:space="0" w:color="auto"/>
        <w:bottom w:val="none" w:sz="0" w:space="0" w:color="auto"/>
        <w:right w:val="none" w:sz="0" w:space="0" w:color="auto"/>
      </w:divBdr>
    </w:div>
    <w:div w:id="1486123956">
      <w:marLeft w:val="480"/>
      <w:marRight w:val="0"/>
      <w:marTop w:val="0"/>
      <w:marBottom w:val="0"/>
      <w:divBdr>
        <w:top w:val="none" w:sz="0" w:space="0" w:color="auto"/>
        <w:left w:val="none" w:sz="0" w:space="0" w:color="auto"/>
        <w:bottom w:val="none" w:sz="0" w:space="0" w:color="auto"/>
        <w:right w:val="none" w:sz="0" w:space="0" w:color="auto"/>
      </w:divBdr>
    </w:div>
    <w:div w:id="1486125666">
      <w:marLeft w:val="480"/>
      <w:marRight w:val="0"/>
      <w:marTop w:val="0"/>
      <w:marBottom w:val="0"/>
      <w:divBdr>
        <w:top w:val="none" w:sz="0" w:space="0" w:color="auto"/>
        <w:left w:val="none" w:sz="0" w:space="0" w:color="auto"/>
        <w:bottom w:val="none" w:sz="0" w:space="0" w:color="auto"/>
        <w:right w:val="none" w:sz="0" w:space="0" w:color="auto"/>
      </w:divBdr>
    </w:div>
    <w:div w:id="1486362854">
      <w:marLeft w:val="480"/>
      <w:marRight w:val="0"/>
      <w:marTop w:val="0"/>
      <w:marBottom w:val="0"/>
      <w:divBdr>
        <w:top w:val="none" w:sz="0" w:space="0" w:color="auto"/>
        <w:left w:val="none" w:sz="0" w:space="0" w:color="auto"/>
        <w:bottom w:val="none" w:sz="0" w:space="0" w:color="auto"/>
        <w:right w:val="none" w:sz="0" w:space="0" w:color="auto"/>
      </w:divBdr>
    </w:div>
    <w:div w:id="1486430289">
      <w:marLeft w:val="480"/>
      <w:marRight w:val="0"/>
      <w:marTop w:val="0"/>
      <w:marBottom w:val="0"/>
      <w:divBdr>
        <w:top w:val="none" w:sz="0" w:space="0" w:color="auto"/>
        <w:left w:val="none" w:sz="0" w:space="0" w:color="auto"/>
        <w:bottom w:val="none" w:sz="0" w:space="0" w:color="auto"/>
        <w:right w:val="none" w:sz="0" w:space="0" w:color="auto"/>
      </w:divBdr>
    </w:div>
    <w:div w:id="1486434652">
      <w:marLeft w:val="480"/>
      <w:marRight w:val="0"/>
      <w:marTop w:val="0"/>
      <w:marBottom w:val="0"/>
      <w:divBdr>
        <w:top w:val="none" w:sz="0" w:space="0" w:color="auto"/>
        <w:left w:val="none" w:sz="0" w:space="0" w:color="auto"/>
        <w:bottom w:val="none" w:sz="0" w:space="0" w:color="auto"/>
        <w:right w:val="none" w:sz="0" w:space="0" w:color="auto"/>
      </w:divBdr>
    </w:div>
    <w:div w:id="1486584286">
      <w:marLeft w:val="480"/>
      <w:marRight w:val="0"/>
      <w:marTop w:val="0"/>
      <w:marBottom w:val="0"/>
      <w:divBdr>
        <w:top w:val="none" w:sz="0" w:space="0" w:color="auto"/>
        <w:left w:val="none" w:sz="0" w:space="0" w:color="auto"/>
        <w:bottom w:val="none" w:sz="0" w:space="0" w:color="auto"/>
        <w:right w:val="none" w:sz="0" w:space="0" w:color="auto"/>
      </w:divBdr>
    </w:div>
    <w:div w:id="1487210993">
      <w:bodyDiv w:val="1"/>
      <w:marLeft w:val="0"/>
      <w:marRight w:val="0"/>
      <w:marTop w:val="0"/>
      <w:marBottom w:val="0"/>
      <w:divBdr>
        <w:top w:val="none" w:sz="0" w:space="0" w:color="auto"/>
        <w:left w:val="none" w:sz="0" w:space="0" w:color="auto"/>
        <w:bottom w:val="none" w:sz="0" w:space="0" w:color="auto"/>
        <w:right w:val="none" w:sz="0" w:space="0" w:color="auto"/>
      </w:divBdr>
    </w:div>
    <w:div w:id="1487431778">
      <w:marLeft w:val="480"/>
      <w:marRight w:val="0"/>
      <w:marTop w:val="0"/>
      <w:marBottom w:val="0"/>
      <w:divBdr>
        <w:top w:val="none" w:sz="0" w:space="0" w:color="auto"/>
        <w:left w:val="none" w:sz="0" w:space="0" w:color="auto"/>
        <w:bottom w:val="none" w:sz="0" w:space="0" w:color="auto"/>
        <w:right w:val="none" w:sz="0" w:space="0" w:color="auto"/>
      </w:divBdr>
    </w:div>
    <w:div w:id="1487622551">
      <w:bodyDiv w:val="1"/>
      <w:marLeft w:val="0"/>
      <w:marRight w:val="0"/>
      <w:marTop w:val="0"/>
      <w:marBottom w:val="0"/>
      <w:divBdr>
        <w:top w:val="none" w:sz="0" w:space="0" w:color="auto"/>
        <w:left w:val="none" w:sz="0" w:space="0" w:color="auto"/>
        <w:bottom w:val="none" w:sz="0" w:space="0" w:color="auto"/>
        <w:right w:val="none" w:sz="0" w:space="0" w:color="auto"/>
      </w:divBdr>
    </w:div>
    <w:div w:id="1487628773">
      <w:bodyDiv w:val="1"/>
      <w:marLeft w:val="0"/>
      <w:marRight w:val="0"/>
      <w:marTop w:val="0"/>
      <w:marBottom w:val="0"/>
      <w:divBdr>
        <w:top w:val="none" w:sz="0" w:space="0" w:color="auto"/>
        <w:left w:val="none" w:sz="0" w:space="0" w:color="auto"/>
        <w:bottom w:val="none" w:sz="0" w:space="0" w:color="auto"/>
        <w:right w:val="none" w:sz="0" w:space="0" w:color="auto"/>
      </w:divBdr>
    </w:div>
    <w:div w:id="1487671432">
      <w:marLeft w:val="480"/>
      <w:marRight w:val="0"/>
      <w:marTop w:val="0"/>
      <w:marBottom w:val="0"/>
      <w:divBdr>
        <w:top w:val="none" w:sz="0" w:space="0" w:color="auto"/>
        <w:left w:val="none" w:sz="0" w:space="0" w:color="auto"/>
        <w:bottom w:val="none" w:sz="0" w:space="0" w:color="auto"/>
        <w:right w:val="none" w:sz="0" w:space="0" w:color="auto"/>
      </w:divBdr>
    </w:div>
    <w:div w:id="1487743144">
      <w:marLeft w:val="480"/>
      <w:marRight w:val="0"/>
      <w:marTop w:val="0"/>
      <w:marBottom w:val="0"/>
      <w:divBdr>
        <w:top w:val="none" w:sz="0" w:space="0" w:color="auto"/>
        <w:left w:val="none" w:sz="0" w:space="0" w:color="auto"/>
        <w:bottom w:val="none" w:sz="0" w:space="0" w:color="auto"/>
        <w:right w:val="none" w:sz="0" w:space="0" w:color="auto"/>
      </w:divBdr>
    </w:div>
    <w:div w:id="1487865761">
      <w:marLeft w:val="480"/>
      <w:marRight w:val="0"/>
      <w:marTop w:val="0"/>
      <w:marBottom w:val="0"/>
      <w:divBdr>
        <w:top w:val="none" w:sz="0" w:space="0" w:color="auto"/>
        <w:left w:val="none" w:sz="0" w:space="0" w:color="auto"/>
        <w:bottom w:val="none" w:sz="0" w:space="0" w:color="auto"/>
        <w:right w:val="none" w:sz="0" w:space="0" w:color="auto"/>
      </w:divBdr>
    </w:div>
    <w:div w:id="1487939887">
      <w:marLeft w:val="480"/>
      <w:marRight w:val="0"/>
      <w:marTop w:val="0"/>
      <w:marBottom w:val="0"/>
      <w:divBdr>
        <w:top w:val="none" w:sz="0" w:space="0" w:color="auto"/>
        <w:left w:val="none" w:sz="0" w:space="0" w:color="auto"/>
        <w:bottom w:val="none" w:sz="0" w:space="0" w:color="auto"/>
        <w:right w:val="none" w:sz="0" w:space="0" w:color="auto"/>
      </w:divBdr>
    </w:div>
    <w:div w:id="1488009481">
      <w:marLeft w:val="480"/>
      <w:marRight w:val="0"/>
      <w:marTop w:val="0"/>
      <w:marBottom w:val="0"/>
      <w:divBdr>
        <w:top w:val="none" w:sz="0" w:space="0" w:color="auto"/>
        <w:left w:val="none" w:sz="0" w:space="0" w:color="auto"/>
        <w:bottom w:val="none" w:sz="0" w:space="0" w:color="auto"/>
        <w:right w:val="none" w:sz="0" w:space="0" w:color="auto"/>
      </w:divBdr>
    </w:div>
    <w:div w:id="1488012534">
      <w:marLeft w:val="480"/>
      <w:marRight w:val="0"/>
      <w:marTop w:val="0"/>
      <w:marBottom w:val="0"/>
      <w:divBdr>
        <w:top w:val="none" w:sz="0" w:space="0" w:color="auto"/>
        <w:left w:val="none" w:sz="0" w:space="0" w:color="auto"/>
        <w:bottom w:val="none" w:sz="0" w:space="0" w:color="auto"/>
        <w:right w:val="none" w:sz="0" w:space="0" w:color="auto"/>
      </w:divBdr>
    </w:div>
    <w:div w:id="1488088615">
      <w:marLeft w:val="480"/>
      <w:marRight w:val="0"/>
      <w:marTop w:val="0"/>
      <w:marBottom w:val="0"/>
      <w:divBdr>
        <w:top w:val="none" w:sz="0" w:space="0" w:color="auto"/>
        <w:left w:val="none" w:sz="0" w:space="0" w:color="auto"/>
        <w:bottom w:val="none" w:sz="0" w:space="0" w:color="auto"/>
        <w:right w:val="none" w:sz="0" w:space="0" w:color="auto"/>
      </w:divBdr>
    </w:div>
    <w:div w:id="1488280852">
      <w:marLeft w:val="480"/>
      <w:marRight w:val="0"/>
      <w:marTop w:val="0"/>
      <w:marBottom w:val="0"/>
      <w:divBdr>
        <w:top w:val="none" w:sz="0" w:space="0" w:color="auto"/>
        <w:left w:val="none" w:sz="0" w:space="0" w:color="auto"/>
        <w:bottom w:val="none" w:sz="0" w:space="0" w:color="auto"/>
        <w:right w:val="none" w:sz="0" w:space="0" w:color="auto"/>
      </w:divBdr>
    </w:div>
    <w:div w:id="1488402418">
      <w:marLeft w:val="480"/>
      <w:marRight w:val="0"/>
      <w:marTop w:val="0"/>
      <w:marBottom w:val="0"/>
      <w:divBdr>
        <w:top w:val="none" w:sz="0" w:space="0" w:color="auto"/>
        <w:left w:val="none" w:sz="0" w:space="0" w:color="auto"/>
        <w:bottom w:val="none" w:sz="0" w:space="0" w:color="auto"/>
        <w:right w:val="none" w:sz="0" w:space="0" w:color="auto"/>
      </w:divBdr>
    </w:div>
    <w:div w:id="1488476720">
      <w:marLeft w:val="480"/>
      <w:marRight w:val="0"/>
      <w:marTop w:val="0"/>
      <w:marBottom w:val="0"/>
      <w:divBdr>
        <w:top w:val="none" w:sz="0" w:space="0" w:color="auto"/>
        <w:left w:val="none" w:sz="0" w:space="0" w:color="auto"/>
        <w:bottom w:val="none" w:sz="0" w:space="0" w:color="auto"/>
        <w:right w:val="none" w:sz="0" w:space="0" w:color="auto"/>
      </w:divBdr>
    </w:div>
    <w:div w:id="1488668996">
      <w:marLeft w:val="480"/>
      <w:marRight w:val="0"/>
      <w:marTop w:val="0"/>
      <w:marBottom w:val="0"/>
      <w:divBdr>
        <w:top w:val="none" w:sz="0" w:space="0" w:color="auto"/>
        <w:left w:val="none" w:sz="0" w:space="0" w:color="auto"/>
        <w:bottom w:val="none" w:sz="0" w:space="0" w:color="auto"/>
        <w:right w:val="none" w:sz="0" w:space="0" w:color="auto"/>
      </w:divBdr>
    </w:div>
    <w:div w:id="1488934213">
      <w:marLeft w:val="480"/>
      <w:marRight w:val="0"/>
      <w:marTop w:val="0"/>
      <w:marBottom w:val="0"/>
      <w:divBdr>
        <w:top w:val="none" w:sz="0" w:space="0" w:color="auto"/>
        <w:left w:val="none" w:sz="0" w:space="0" w:color="auto"/>
        <w:bottom w:val="none" w:sz="0" w:space="0" w:color="auto"/>
        <w:right w:val="none" w:sz="0" w:space="0" w:color="auto"/>
      </w:divBdr>
    </w:div>
    <w:div w:id="1489201126">
      <w:marLeft w:val="480"/>
      <w:marRight w:val="0"/>
      <w:marTop w:val="0"/>
      <w:marBottom w:val="0"/>
      <w:divBdr>
        <w:top w:val="none" w:sz="0" w:space="0" w:color="auto"/>
        <w:left w:val="none" w:sz="0" w:space="0" w:color="auto"/>
        <w:bottom w:val="none" w:sz="0" w:space="0" w:color="auto"/>
        <w:right w:val="none" w:sz="0" w:space="0" w:color="auto"/>
      </w:divBdr>
    </w:div>
    <w:div w:id="1489203901">
      <w:marLeft w:val="480"/>
      <w:marRight w:val="0"/>
      <w:marTop w:val="0"/>
      <w:marBottom w:val="0"/>
      <w:divBdr>
        <w:top w:val="none" w:sz="0" w:space="0" w:color="auto"/>
        <w:left w:val="none" w:sz="0" w:space="0" w:color="auto"/>
        <w:bottom w:val="none" w:sz="0" w:space="0" w:color="auto"/>
        <w:right w:val="none" w:sz="0" w:space="0" w:color="auto"/>
      </w:divBdr>
    </w:div>
    <w:div w:id="1489318757">
      <w:marLeft w:val="480"/>
      <w:marRight w:val="0"/>
      <w:marTop w:val="0"/>
      <w:marBottom w:val="0"/>
      <w:divBdr>
        <w:top w:val="none" w:sz="0" w:space="0" w:color="auto"/>
        <w:left w:val="none" w:sz="0" w:space="0" w:color="auto"/>
        <w:bottom w:val="none" w:sz="0" w:space="0" w:color="auto"/>
        <w:right w:val="none" w:sz="0" w:space="0" w:color="auto"/>
      </w:divBdr>
    </w:div>
    <w:div w:id="1489326120">
      <w:marLeft w:val="480"/>
      <w:marRight w:val="0"/>
      <w:marTop w:val="0"/>
      <w:marBottom w:val="0"/>
      <w:divBdr>
        <w:top w:val="none" w:sz="0" w:space="0" w:color="auto"/>
        <w:left w:val="none" w:sz="0" w:space="0" w:color="auto"/>
        <w:bottom w:val="none" w:sz="0" w:space="0" w:color="auto"/>
        <w:right w:val="none" w:sz="0" w:space="0" w:color="auto"/>
      </w:divBdr>
    </w:div>
    <w:div w:id="1489588358">
      <w:marLeft w:val="480"/>
      <w:marRight w:val="0"/>
      <w:marTop w:val="0"/>
      <w:marBottom w:val="0"/>
      <w:divBdr>
        <w:top w:val="none" w:sz="0" w:space="0" w:color="auto"/>
        <w:left w:val="none" w:sz="0" w:space="0" w:color="auto"/>
        <w:bottom w:val="none" w:sz="0" w:space="0" w:color="auto"/>
        <w:right w:val="none" w:sz="0" w:space="0" w:color="auto"/>
      </w:divBdr>
    </w:div>
    <w:div w:id="1489636142">
      <w:marLeft w:val="480"/>
      <w:marRight w:val="0"/>
      <w:marTop w:val="0"/>
      <w:marBottom w:val="0"/>
      <w:divBdr>
        <w:top w:val="none" w:sz="0" w:space="0" w:color="auto"/>
        <w:left w:val="none" w:sz="0" w:space="0" w:color="auto"/>
        <w:bottom w:val="none" w:sz="0" w:space="0" w:color="auto"/>
        <w:right w:val="none" w:sz="0" w:space="0" w:color="auto"/>
      </w:divBdr>
    </w:div>
    <w:div w:id="1489785163">
      <w:marLeft w:val="480"/>
      <w:marRight w:val="0"/>
      <w:marTop w:val="0"/>
      <w:marBottom w:val="0"/>
      <w:divBdr>
        <w:top w:val="none" w:sz="0" w:space="0" w:color="auto"/>
        <w:left w:val="none" w:sz="0" w:space="0" w:color="auto"/>
        <w:bottom w:val="none" w:sz="0" w:space="0" w:color="auto"/>
        <w:right w:val="none" w:sz="0" w:space="0" w:color="auto"/>
      </w:divBdr>
    </w:div>
    <w:div w:id="1490095763">
      <w:marLeft w:val="480"/>
      <w:marRight w:val="0"/>
      <w:marTop w:val="0"/>
      <w:marBottom w:val="0"/>
      <w:divBdr>
        <w:top w:val="none" w:sz="0" w:space="0" w:color="auto"/>
        <w:left w:val="none" w:sz="0" w:space="0" w:color="auto"/>
        <w:bottom w:val="none" w:sz="0" w:space="0" w:color="auto"/>
        <w:right w:val="none" w:sz="0" w:space="0" w:color="auto"/>
      </w:divBdr>
    </w:div>
    <w:div w:id="1490096372">
      <w:bodyDiv w:val="1"/>
      <w:marLeft w:val="0"/>
      <w:marRight w:val="0"/>
      <w:marTop w:val="0"/>
      <w:marBottom w:val="0"/>
      <w:divBdr>
        <w:top w:val="none" w:sz="0" w:space="0" w:color="auto"/>
        <w:left w:val="none" w:sz="0" w:space="0" w:color="auto"/>
        <w:bottom w:val="none" w:sz="0" w:space="0" w:color="auto"/>
        <w:right w:val="none" w:sz="0" w:space="0" w:color="auto"/>
      </w:divBdr>
    </w:div>
    <w:div w:id="1490318955">
      <w:marLeft w:val="480"/>
      <w:marRight w:val="0"/>
      <w:marTop w:val="0"/>
      <w:marBottom w:val="0"/>
      <w:divBdr>
        <w:top w:val="none" w:sz="0" w:space="0" w:color="auto"/>
        <w:left w:val="none" w:sz="0" w:space="0" w:color="auto"/>
        <w:bottom w:val="none" w:sz="0" w:space="0" w:color="auto"/>
        <w:right w:val="none" w:sz="0" w:space="0" w:color="auto"/>
      </w:divBdr>
    </w:div>
    <w:div w:id="1490368095">
      <w:bodyDiv w:val="1"/>
      <w:marLeft w:val="0"/>
      <w:marRight w:val="0"/>
      <w:marTop w:val="0"/>
      <w:marBottom w:val="0"/>
      <w:divBdr>
        <w:top w:val="none" w:sz="0" w:space="0" w:color="auto"/>
        <w:left w:val="none" w:sz="0" w:space="0" w:color="auto"/>
        <w:bottom w:val="none" w:sz="0" w:space="0" w:color="auto"/>
        <w:right w:val="none" w:sz="0" w:space="0" w:color="auto"/>
      </w:divBdr>
    </w:div>
    <w:div w:id="1490514037">
      <w:marLeft w:val="480"/>
      <w:marRight w:val="0"/>
      <w:marTop w:val="0"/>
      <w:marBottom w:val="0"/>
      <w:divBdr>
        <w:top w:val="none" w:sz="0" w:space="0" w:color="auto"/>
        <w:left w:val="none" w:sz="0" w:space="0" w:color="auto"/>
        <w:bottom w:val="none" w:sz="0" w:space="0" w:color="auto"/>
        <w:right w:val="none" w:sz="0" w:space="0" w:color="auto"/>
      </w:divBdr>
    </w:div>
    <w:div w:id="1490514810">
      <w:marLeft w:val="480"/>
      <w:marRight w:val="0"/>
      <w:marTop w:val="0"/>
      <w:marBottom w:val="0"/>
      <w:divBdr>
        <w:top w:val="none" w:sz="0" w:space="0" w:color="auto"/>
        <w:left w:val="none" w:sz="0" w:space="0" w:color="auto"/>
        <w:bottom w:val="none" w:sz="0" w:space="0" w:color="auto"/>
        <w:right w:val="none" w:sz="0" w:space="0" w:color="auto"/>
      </w:divBdr>
    </w:div>
    <w:div w:id="1490823238">
      <w:marLeft w:val="480"/>
      <w:marRight w:val="0"/>
      <w:marTop w:val="0"/>
      <w:marBottom w:val="0"/>
      <w:divBdr>
        <w:top w:val="none" w:sz="0" w:space="0" w:color="auto"/>
        <w:left w:val="none" w:sz="0" w:space="0" w:color="auto"/>
        <w:bottom w:val="none" w:sz="0" w:space="0" w:color="auto"/>
        <w:right w:val="none" w:sz="0" w:space="0" w:color="auto"/>
      </w:divBdr>
    </w:div>
    <w:div w:id="1491019114">
      <w:marLeft w:val="480"/>
      <w:marRight w:val="0"/>
      <w:marTop w:val="0"/>
      <w:marBottom w:val="0"/>
      <w:divBdr>
        <w:top w:val="none" w:sz="0" w:space="0" w:color="auto"/>
        <w:left w:val="none" w:sz="0" w:space="0" w:color="auto"/>
        <w:bottom w:val="none" w:sz="0" w:space="0" w:color="auto"/>
        <w:right w:val="none" w:sz="0" w:space="0" w:color="auto"/>
      </w:divBdr>
    </w:div>
    <w:div w:id="1491022621">
      <w:marLeft w:val="480"/>
      <w:marRight w:val="0"/>
      <w:marTop w:val="0"/>
      <w:marBottom w:val="0"/>
      <w:divBdr>
        <w:top w:val="none" w:sz="0" w:space="0" w:color="auto"/>
        <w:left w:val="none" w:sz="0" w:space="0" w:color="auto"/>
        <w:bottom w:val="none" w:sz="0" w:space="0" w:color="auto"/>
        <w:right w:val="none" w:sz="0" w:space="0" w:color="auto"/>
      </w:divBdr>
    </w:div>
    <w:div w:id="1491100846">
      <w:marLeft w:val="480"/>
      <w:marRight w:val="0"/>
      <w:marTop w:val="0"/>
      <w:marBottom w:val="0"/>
      <w:divBdr>
        <w:top w:val="none" w:sz="0" w:space="0" w:color="auto"/>
        <w:left w:val="none" w:sz="0" w:space="0" w:color="auto"/>
        <w:bottom w:val="none" w:sz="0" w:space="0" w:color="auto"/>
        <w:right w:val="none" w:sz="0" w:space="0" w:color="auto"/>
      </w:divBdr>
    </w:div>
    <w:div w:id="1491101024">
      <w:marLeft w:val="480"/>
      <w:marRight w:val="0"/>
      <w:marTop w:val="0"/>
      <w:marBottom w:val="0"/>
      <w:divBdr>
        <w:top w:val="none" w:sz="0" w:space="0" w:color="auto"/>
        <w:left w:val="none" w:sz="0" w:space="0" w:color="auto"/>
        <w:bottom w:val="none" w:sz="0" w:space="0" w:color="auto"/>
        <w:right w:val="none" w:sz="0" w:space="0" w:color="auto"/>
      </w:divBdr>
    </w:div>
    <w:div w:id="1491142836">
      <w:bodyDiv w:val="1"/>
      <w:marLeft w:val="0"/>
      <w:marRight w:val="0"/>
      <w:marTop w:val="0"/>
      <w:marBottom w:val="0"/>
      <w:divBdr>
        <w:top w:val="none" w:sz="0" w:space="0" w:color="auto"/>
        <w:left w:val="none" w:sz="0" w:space="0" w:color="auto"/>
        <w:bottom w:val="none" w:sz="0" w:space="0" w:color="auto"/>
        <w:right w:val="none" w:sz="0" w:space="0" w:color="auto"/>
      </w:divBdr>
    </w:div>
    <w:div w:id="1491166583">
      <w:bodyDiv w:val="1"/>
      <w:marLeft w:val="0"/>
      <w:marRight w:val="0"/>
      <w:marTop w:val="0"/>
      <w:marBottom w:val="0"/>
      <w:divBdr>
        <w:top w:val="none" w:sz="0" w:space="0" w:color="auto"/>
        <w:left w:val="none" w:sz="0" w:space="0" w:color="auto"/>
        <w:bottom w:val="none" w:sz="0" w:space="0" w:color="auto"/>
        <w:right w:val="none" w:sz="0" w:space="0" w:color="auto"/>
      </w:divBdr>
    </w:div>
    <w:div w:id="1491171337">
      <w:marLeft w:val="480"/>
      <w:marRight w:val="0"/>
      <w:marTop w:val="0"/>
      <w:marBottom w:val="0"/>
      <w:divBdr>
        <w:top w:val="none" w:sz="0" w:space="0" w:color="auto"/>
        <w:left w:val="none" w:sz="0" w:space="0" w:color="auto"/>
        <w:bottom w:val="none" w:sz="0" w:space="0" w:color="auto"/>
        <w:right w:val="none" w:sz="0" w:space="0" w:color="auto"/>
      </w:divBdr>
    </w:div>
    <w:div w:id="1491218596">
      <w:bodyDiv w:val="1"/>
      <w:marLeft w:val="0"/>
      <w:marRight w:val="0"/>
      <w:marTop w:val="0"/>
      <w:marBottom w:val="0"/>
      <w:divBdr>
        <w:top w:val="none" w:sz="0" w:space="0" w:color="auto"/>
        <w:left w:val="none" w:sz="0" w:space="0" w:color="auto"/>
        <w:bottom w:val="none" w:sz="0" w:space="0" w:color="auto"/>
        <w:right w:val="none" w:sz="0" w:space="0" w:color="auto"/>
      </w:divBdr>
    </w:div>
    <w:div w:id="1491286392">
      <w:marLeft w:val="480"/>
      <w:marRight w:val="0"/>
      <w:marTop w:val="0"/>
      <w:marBottom w:val="0"/>
      <w:divBdr>
        <w:top w:val="none" w:sz="0" w:space="0" w:color="auto"/>
        <w:left w:val="none" w:sz="0" w:space="0" w:color="auto"/>
        <w:bottom w:val="none" w:sz="0" w:space="0" w:color="auto"/>
        <w:right w:val="none" w:sz="0" w:space="0" w:color="auto"/>
      </w:divBdr>
    </w:div>
    <w:div w:id="1491555477">
      <w:marLeft w:val="480"/>
      <w:marRight w:val="0"/>
      <w:marTop w:val="0"/>
      <w:marBottom w:val="0"/>
      <w:divBdr>
        <w:top w:val="none" w:sz="0" w:space="0" w:color="auto"/>
        <w:left w:val="none" w:sz="0" w:space="0" w:color="auto"/>
        <w:bottom w:val="none" w:sz="0" w:space="0" w:color="auto"/>
        <w:right w:val="none" w:sz="0" w:space="0" w:color="auto"/>
      </w:divBdr>
    </w:div>
    <w:div w:id="1491630130">
      <w:marLeft w:val="480"/>
      <w:marRight w:val="0"/>
      <w:marTop w:val="0"/>
      <w:marBottom w:val="0"/>
      <w:divBdr>
        <w:top w:val="none" w:sz="0" w:space="0" w:color="auto"/>
        <w:left w:val="none" w:sz="0" w:space="0" w:color="auto"/>
        <w:bottom w:val="none" w:sz="0" w:space="0" w:color="auto"/>
        <w:right w:val="none" w:sz="0" w:space="0" w:color="auto"/>
      </w:divBdr>
    </w:div>
    <w:div w:id="1491678962">
      <w:marLeft w:val="480"/>
      <w:marRight w:val="0"/>
      <w:marTop w:val="0"/>
      <w:marBottom w:val="0"/>
      <w:divBdr>
        <w:top w:val="none" w:sz="0" w:space="0" w:color="auto"/>
        <w:left w:val="none" w:sz="0" w:space="0" w:color="auto"/>
        <w:bottom w:val="none" w:sz="0" w:space="0" w:color="auto"/>
        <w:right w:val="none" w:sz="0" w:space="0" w:color="auto"/>
      </w:divBdr>
    </w:div>
    <w:div w:id="1491679342">
      <w:marLeft w:val="480"/>
      <w:marRight w:val="0"/>
      <w:marTop w:val="0"/>
      <w:marBottom w:val="0"/>
      <w:divBdr>
        <w:top w:val="none" w:sz="0" w:space="0" w:color="auto"/>
        <w:left w:val="none" w:sz="0" w:space="0" w:color="auto"/>
        <w:bottom w:val="none" w:sz="0" w:space="0" w:color="auto"/>
        <w:right w:val="none" w:sz="0" w:space="0" w:color="auto"/>
      </w:divBdr>
    </w:div>
    <w:div w:id="1491748624">
      <w:marLeft w:val="480"/>
      <w:marRight w:val="0"/>
      <w:marTop w:val="0"/>
      <w:marBottom w:val="0"/>
      <w:divBdr>
        <w:top w:val="none" w:sz="0" w:space="0" w:color="auto"/>
        <w:left w:val="none" w:sz="0" w:space="0" w:color="auto"/>
        <w:bottom w:val="none" w:sz="0" w:space="0" w:color="auto"/>
        <w:right w:val="none" w:sz="0" w:space="0" w:color="auto"/>
      </w:divBdr>
    </w:div>
    <w:div w:id="1492065246">
      <w:marLeft w:val="480"/>
      <w:marRight w:val="0"/>
      <w:marTop w:val="0"/>
      <w:marBottom w:val="0"/>
      <w:divBdr>
        <w:top w:val="none" w:sz="0" w:space="0" w:color="auto"/>
        <w:left w:val="none" w:sz="0" w:space="0" w:color="auto"/>
        <w:bottom w:val="none" w:sz="0" w:space="0" w:color="auto"/>
        <w:right w:val="none" w:sz="0" w:space="0" w:color="auto"/>
      </w:divBdr>
    </w:div>
    <w:div w:id="1492135098">
      <w:marLeft w:val="480"/>
      <w:marRight w:val="0"/>
      <w:marTop w:val="0"/>
      <w:marBottom w:val="0"/>
      <w:divBdr>
        <w:top w:val="none" w:sz="0" w:space="0" w:color="auto"/>
        <w:left w:val="none" w:sz="0" w:space="0" w:color="auto"/>
        <w:bottom w:val="none" w:sz="0" w:space="0" w:color="auto"/>
        <w:right w:val="none" w:sz="0" w:space="0" w:color="auto"/>
      </w:divBdr>
    </w:div>
    <w:div w:id="1492213999">
      <w:marLeft w:val="480"/>
      <w:marRight w:val="0"/>
      <w:marTop w:val="0"/>
      <w:marBottom w:val="0"/>
      <w:divBdr>
        <w:top w:val="none" w:sz="0" w:space="0" w:color="auto"/>
        <w:left w:val="none" w:sz="0" w:space="0" w:color="auto"/>
        <w:bottom w:val="none" w:sz="0" w:space="0" w:color="auto"/>
        <w:right w:val="none" w:sz="0" w:space="0" w:color="auto"/>
      </w:divBdr>
    </w:div>
    <w:div w:id="1492334948">
      <w:bodyDiv w:val="1"/>
      <w:marLeft w:val="0"/>
      <w:marRight w:val="0"/>
      <w:marTop w:val="0"/>
      <w:marBottom w:val="0"/>
      <w:divBdr>
        <w:top w:val="none" w:sz="0" w:space="0" w:color="auto"/>
        <w:left w:val="none" w:sz="0" w:space="0" w:color="auto"/>
        <w:bottom w:val="none" w:sz="0" w:space="0" w:color="auto"/>
        <w:right w:val="none" w:sz="0" w:space="0" w:color="auto"/>
      </w:divBdr>
      <w:divsChild>
        <w:div w:id="829293136">
          <w:marLeft w:val="480"/>
          <w:marRight w:val="0"/>
          <w:marTop w:val="0"/>
          <w:marBottom w:val="0"/>
          <w:divBdr>
            <w:top w:val="none" w:sz="0" w:space="0" w:color="auto"/>
            <w:left w:val="none" w:sz="0" w:space="0" w:color="auto"/>
            <w:bottom w:val="none" w:sz="0" w:space="0" w:color="auto"/>
            <w:right w:val="none" w:sz="0" w:space="0" w:color="auto"/>
          </w:divBdr>
        </w:div>
        <w:div w:id="1052457470">
          <w:marLeft w:val="480"/>
          <w:marRight w:val="0"/>
          <w:marTop w:val="0"/>
          <w:marBottom w:val="0"/>
          <w:divBdr>
            <w:top w:val="none" w:sz="0" w:space="0" w:color="auto"/>
            <w:left w:val="none" w:sz="0" w:space="0" w:color="auto"/>
            <w:bottom w:val="none" w:sz="0" w:space="0" w:color="auto"/>
            <w:right w:val="none" w:sz="0" w:space="0" w:color="auto"/>
          </w:divBdr>
        </w:div>
        <w:div w:id="1249198312">
          <w:marLeft w:val="480"/>
          <w:marRight w:val="0"/>
          <w:marTop w:val="0"/>
          <w:marBottom w:val="0"/>
          <w:divBdr>
            <w:top w:val="none" w:sz="0" w:space="0" w:color="auto"/>
            <w:left w:val="none" w:sz="0" w:space="0" w:color="auto"/>
            <w:bottom w:val="none" w:sz="0" w:space="0" w:color="auto"/>
            <w:right w:val="none" w:sz="0" w:space="0" w:color="auto"/>
          </w:divBdr>
        </w:div>
        <w:div w:id="166874141">
          <w:marLeft w:val="480"/>
          <w:marRight w:val="0"/>
          <w:marTop w:val="0"/>
          <w:marBottom w:val="0"/>
          <w:divBdr>
            <w:top w:val="none" w:sz="0" w:space="0" w:color="auto"/>
            <w:left w:val="none" w:sz="0" w:space="0" w:color="auto"/>
            <w:bottom w:val="none" w:sz="0" w:space="0" w:color="auto"/>
            <w:right w:val="none" w:sz="0" w:space="0" w:color="auto"/>
          </w:divBdr>
        </w:div>
        <w:div w:id="669911502">
          <w:marLeft w:val="480"/>
          <w:marRight w:val="0"/>
          <w:marTop w:val="0"/>
          <w:marBottom w:val="0"/>
          <w:divBdr>
            <w:top w:val="none" w:sz="0" w:space="0" w:color="auto"/>
            <w:left w:val="none" w:sz="0" w:space="0" w:color="auto"/>
            <w:bottom w:val="none" w:sz="0" w:space="0" w:color="auto"/>
            <w:right w:val="none" w:sz="0" w:space="0" w:color="auto"/>
          </w:divBdr>
        </w:div>
        <w:div w:id="985940339">
          <w:marLeft w:val="480"/>
          <w:marRight w:val="0"/>
          <w:marTop w:val="0"/>
          <w:marBottom w:val="0"/>
          <w:divBdr>
            <w:top w:val="none" w:sz="0" w:space="0" w:color="auto"/>
            <w:left w:val="none" w:sz="0" w:space="0" w:color="auto"/>
            <w:bottom w:val="none" w:sz="0" w:space="0" w:color="auto"/>
            <w:right w:val="none" w:sz="0" w:space="0" w:color="auto"/>
          </w:divBdr>
        </w:div>
        <w:div w:id="2087074334">
          <w:marLeft w:val="480"/>
          <w:marRight w:val="0"/>
          <w:marTop w:val="0"/>
          <w:marBottom w:val="0"/>
          <w:divBdr>
            <w:top w:val="none" w:sz="0" w:space="0" w:color="auto"/>
            <w:left w:val="none" w:sz="0" w:space="0" w:color="auto"/>
            <w:bottom w:val="none" w:sz="0" w:space="0" w:color="auto"/>
            <w:right w:val="none" w:sz="0" w:space="0" w:color="auto"/>
          </w:divBdr>
        </w:div>
        <w:div w:id="2095083477">
          <w:marLeft w:val="480"/>
          <w:marRight w:val="0"/>
          <w:marTop w:val="0"/>
          <w:marBottom w:val="0"/>
          <w:divBdr>
            <w:top w:val="none" w:sz="0" w:space="0" w:color="auto"/>
            <w:left w:val="none" w:sz="0" w:space="0" w:color="auto"/>
            <w:bottom w:val="none" w:sz="0" w:space="0" w:color="auto"/>
            <w:right w:val="none" w:sz="0" w:space="0" w:color="auto"/>
          </w:divBdr>
        </w:div>
        <w:div w:id="1378973244">
          <w:marLeft w:val="480"/>
          <w:marRight w:val="0"/>
          <w:marTop w:val="0"/>
          <w:marBottom w:val="0"/>
          <w:divBdr>
            <w:top w:val="none" w:sz="0" w:space="0" w:color="auto"/>
            <w:left w:val="none" w:sz="0" w:space="0" w:color="auto"/>
            <w:bottom w:val="none" w:sz="0" w:space="0" w:color="auto"/>
            <w:right w:val="none" w:sz="0" w:space="0" w:color="auto"/>
          </w:divBdr>
        </w:div>
        <w:div w:id="855315822">
          <w:marLeft w:val="480"/>
          <w:marRight w:val="0"/>
          <w:marTop w:val="0"/>
          <w:marBottom w:val="0"/>
          <w:divBdr>
            <w:top w:val="none" w:sz="0" w:space="0" w:color="auto"/>
            <w:left w:val="none" w:sz="0" w:space="0" w:color="auto"/>
            <w:bottom w:val="none" w:sz="0" w:space="0" w:color="auto"/>
            <w:right w:val="none" w:sz="0" w:space="0" w:color="auto"/>
          </w:divBdr>
        </w:div>
        <w:div w:id="1973709169">
          <w:marLeft w:val="480"/>
          <w:marRight w:val="0"/>
          <w:marTop w:val="0"/>
          <w:marBottom w:val="0"/>
          <w:divBdr>
            <w:top w:val="none" w:sz="0" w:space="0" w:color="auto"/>
            <w:left w:val="none" w:sz="0" w:space="0" w:color="auto"/>
            <w:bottom w:val="none" w:sz="0" w:space="0" w:color="auto"/>
            <w:right w:val="none" w:sz="0" w:space="0" w:color="auto"/>
          </w:divBdr>
        </w:div>
        <w:div w:id="1350717020">
          <w:marLeft w:val="480"/>
          <w:marRight w:val="0"/>
          <w:marTop w:val="0"/>
          <w:marBottom w:val="0"/>
          <w:divBdr>
            <w:top w:val="none" w:sz="0" w:space="0" w:color="auto"/>
            <w:left w:val="none" w:sz="0" w:space="0" w:color="auto"/>
            <w:bottom w:val="none" w:sz="0" w:space="0" w:color="auto"/>
            <w:right w:val="none" w:sz="0" w:space="0" w:color="auto"/>
          </w:divBdr>
        </w:div>
        <w:div w:id="1303460812">
          <w:marLeft w:val="480"/>
          <w:marRight w:val="0"/>
          <w:marTop w:val="0"/>
          <w:marBottom w:val="0"/>
          <w:divBdr>
            <w:top w:val="none" w:sz="0" w:space="0" w:color="auto"/>
            <w:left w:val="none" w:sz="0" w:space="0" w:color="auto"/>
            <w:bottom w:val="none" w:sz="0" w:space="0" w:color="auto"/>
            <w:right w:val="none" w:sz="0" w:space="0" w:color="auto"/>
          </w:divBdr>
        </w:div>
        <w:div w:id="2029794223">
          <w:marLeft w:val="480"/>
          <w:marRight w:val="0"/>
          <w:marTop w:val="0"/>
          <w:marBottom w:val="0"/>
          <w:divBdr>
            <w:top w:val="none" w:sz="0" w:space="0" w:color="auto"/>
            <w:left w:val="none" w:sz="0" w:space="0" w:color="auto"/>
            <w:bottom w:val="none" w:sz="0" w:space="0" w:color="auto"/>
            <w:right w:val="none" w:sz="0" w:space="0" w:color="auto"/>
          </w:divBdr>
        </w:div>
        <w:div w:id="1302996884">
          <w:marLeft w:val="480"/>
          <w:marRight w:val="0"/>
          <w:marTop w:val="0"/>
          <w:marBottom w:val="0"/>
          <w:divBdr>
            <w:top w:val="none" w:sz="0" w:space="0" w:color="auto"/>
            <w:left w:val="none" w:sz="0" w:space="0" w:color="auto"/>
            <w:bottom w:val="none" w:sz="0" w:space="0" w:color="auto"/>
            <w:right w:val="none" w:sz="0" w:space="0" w:color="auto"/>
          </w:divBdr>
        </w:div>
        <w:div w:id="754941539">
          <w:marLeft w:val="480"/>
          <w:marRight w:val="0"/>
          <w:marTop w:val="0"/>
          <w:marBottom w:val="0"/>
          <w:divBdr>
            <w:top w:val="none" w:sz="0" w:space="0" w:color="auto"/>
            <w:left w:val="none" w:sz="0" w:space="0" w:color="auto"/>
            <w:bottom w:val="none" w:sz="0" w:space="0" w:color="auto"/>
            <w:right w:val="none" w:sz="0" w:space="0" w:color="auto"/>
          </w:divBdr>
        </w:div>
        <w:div w:id="2114931599">
          <w:marLeft w:val="480"/>
          <w:marRight w:val="0"/>
          <w:marTop w:val="0"/>
          <w:marBottom w:val="0"/>
          <w:divBdr>
            <w:top w:val="none" w:sz="0" w:space="0" w:color="auto"/>
            <w:left w:val="none" w:sz="0" w:space="0" w:color="auto"/>
            <w:bottom w:val="none" w:sz="0" w:space="0" w:color="auto"/>
            <w:right w:val="none" w:sz="0" w:space="0" w:color="auto"/>
          </w:divBdr>
        </w:div>
        <w:div w:id="1109160119">
          <w:marLeft w:val="480"/>
          <w:marRight w:val="0"/>
          <w:marTop w:val="0"/>
          <w:marBottom w:val="0"/>
          <w:divBdr>
            <w:top w:val="none" w:sz="0" w:space="0" w:color="auto"/>
            <w:left w:val="none" w:sz="0" w:space="0" w:color="auto"/>
            <w:bottom w:val="none" w:sz="0" w:space="0" w:color="auto"/>
            <w:right w:val="none" w:sz="0" w:space="0" w:color="auto"/>
          </w:divBdr>
        </w:div>
        <w:div w:id="937718505">
          <w:marLeft w:val="480"/>
          <w:marRight w:val="0"/>
          <w:marTop w:val="0"/>
          <w:marBottom w:val="0"/>
          <w:divBdr>
            <w:top w:val="none" w:sz="0" w:space="0" w:color="auto"/>
            <w:left w:val="none" w:sz="0" w:space="0" w:color="auto"/>
            <w:bottom w:val="none" w:sz="0" w:space="0" w:color="auto"/>
            <w:right w:val="none" w:sz="0" w:space="0" w:color="auto"/>
          </w:divBdr>
        </w:div>
        <w:div w:id="1634286740">
          <w:marLeft w:val="480"/>
          <w:marRight w:val="0"/>
          <w:marTop w:val="0"/>
          <w:marBottom w:val="0"/>
          <w:divBdr>
            <w:top w:val="none" w:sz="0" w:space="0" w:color="auto"/>
            <w:left w:val="none" w:sz="0" w:space="0" w:color="auto"/>
            <w:bottom w:val="none" w:sz="0" w:space="0" w:color="auto"/>
            <w:right w:val="none" w:sz="0" w:space="0" w:color="auto"/>
          </w:divBdr>
        </w:div>
        <w:div w:id="1359508926">
          <w:marLeft w:val="480"/>
          <w:marRight w:val="0"/>
          <w:marTop w:val="0"/>
          <w:marBottom w:val="0"/>
          <w:divBdr>
            <w:top w:val="none" w:sz="0" w:space="0" w:color="auto"/>
            <w:left w:val="none" w:sz="0" w:space="0" w:color="auto"/>
            <w:bottom w:val="none" w:sz="0" w:space="0" w:color="auto"/>
            <w:right w:val="none" w:sz="0" w:space="0" w:color="auto"/>
          </w:divBdr>
        </w:div>
        <w:div w:id="2015955719">
          <w:marLeft w:val="480"/>
          <w:marRight w:val="0"/>
          <w:marTop w:val="0"/>
          <w:marBottom w:val="0"/>
          <w:divBdr>
            <w:top w:val="none" w:sz="0" w:space="0" w:color="auto"/>
            <w:left w:val="none" w:sz="0" w:space="0" w:color="auto"/>
            <w:bottom w:val="none" w:sz="0" w:space="0" w:color="auto"/>
            <w:right w:val="none" w:sz="0" w:space="0" w:color="auto"/>
          </w:divBdr>
        </w:div>
        <w:div w:id="1707292665">
          <w:marLeft w:val="480"/>
          <w:marRight w:val="0"/>
          <w:marTop w:val="0"/>
          <w:marBottom w:val="0"/>
          <w:divBdr>
            <w:top w:val="none" w:sz="0" w:space="0" w:color="auto"/>
            <w:left w:val="none" w:sz="0" w:space="0" w:color="auto"/>
            <w:bottom w:val="none" w:sz="0" w:space="0" w:color="auto"/>
            <w:right w:val="none" w:sz="0" w:space="0" w:color="auto"/>
          </w:divBdr>
        </w:div>
        <w:div w:id="948976198">
          <w:marLeft w:val="480"/>
          <w:marRight w:val="0"/>
          <w:marTop w:val="0"/>
          <w:marBottom w:val="0"/>
          <w:divBdr>
            <w:top w:val="none" w:sz="0" w:space="0" w:color="auto"/>
            <w:left w:val="none" w:sz="0" w:space="0" w:color="auto"/>
            <w:bottom w:val="none" w:sz="0" w:space="0" w:color="auto"/>
            <w:right w:val="none" w:sz="0" w:space="0" w:color="auto"/>
          </w:divBdr>
        </w:div>
        <w:div w:id="1189493744">
          <w:marLeft w:val="480"/>
          <w:marRight w:val="0"/>
          <w:marTop w:val="0"/>
          <w:marBottom w:val="0"/>
          <w:divBdr>
            <w:top w:val="none" w:sz="0" w:space="0" w:color="auto"/>
            <w:left w:val="none" w:sz="0" w:space="0" w:color="auto"/>
            <w:bottom w:val="none" w:sz="0" w:space="0" w:color="auto"/>
            <w:right w:val="none" w:sz="0" w:space="0" w:color="auto"/>
          </w:divBdr>
        </w:div>
        <w:div w:id="1749032043">
          <w:marLeft w:val="480"/>
          <w:marRight w:val="0"/>
          <w:marTop w:val="0"/>
          <w:marBottom w:val="0"/>
          <w:divBdr>
            <w:top w:val="none" w:sz="0" w:space="0" w:color="auto"/>
            <w:left w:val="none" w:sz="0" w:space="0" w:color="auto"/>
            <w:bottom w:val="none" w:sz="0" w:space="0" w:color="auto"/>
            <w:right w:val="none" w:sz="0" w:space="0" w:color="auto"/>
          </w:divBdr>
        </w:div>
        <w:div w:id="276641096">
          <w:marLeft w:val="480"/>
          <w:marRight w:val="0"/>
          <w:marTop w:val="0"/>
          <w:marBottom w:val="0"/>
          <w:divBdr>
            <w:top w:val="none" w:sz="0" w:space="0" w:color="auto"/>
            <w:left w:val="none" w:sz="0" w:space="0" w:color="auto"/>
            <w:bottom w:val="none" w:sz="0" w:space="0" w:color="auto"/>
            <w:right w:val="none" w:sz="0" w:space="0" w:color="auto"/>
          </w:divBdr>
        </w:div>
        <w:div w:id="939068297">
          <w:marLeft w:val="480"/>
          <w:marRight w:val="0"/>
          <w:marTop w:val="0"/>
          <w:marBottom w:val="0"/>
          <w:divBdr>
            <w:top w:val="none" w:sz="0" w:space="0" w:color="auto"/>
            <w:left w:val="none" w:sz="0" w:space="0" w:color="auto"/>
            <w:bottom w:val="none" w:sz="0" w:space="0" w:color="auto"/>
            <w:right w:val="none" w:sz="0" w:space="0" w:color="auto"/>
          </w:divBdr>
        </w:div>
        <w:div w:id="1835681496">
          <w:marLeft w:val="480"/>
          <w:marRight w:val="0"/>
          <w:marTop w:val="0"/>
          <w:marBottom w:val="0"/>
          <w:divBdr>
            <w:top w:val="none" w:sz="0" w:space="0" w:color="auto"/>
            <w:left w:val="none" w:sz="0" w:space="0" w:color="auto"/>
            <w:bottom w:val="none" w:sz="0" w:space="0" w:color="auto"/>
            <w:right w:val="none" w:sz="0" w:space="0" w:color="auto"/>
          </w:divBdr>
        </w:div>
        <w:div w:id="2060782204">
          <w:marLeft w:val="480"/>
          <w:marRight w:val="0"/>
          <w:marTop w:val="0"/>
          <w:marBottom w:val="0"/>
          <w:divBdr>
            <w:top w:val="none" w:sz="0" w:space="0" w:color="auto"/>
            <w:left w:val="none" w:sz="0" w:space="0" w:color="auto"/>
            <w:bottom w:val="none" w:sz="0" w:space="0" w:color="auto"/>
            <w:right w:val="none" w:sz="0" w:space="0" w:color="auto"/>
          </w:divBdr>
        </w:div>
        <w:div w:id="1211267271">
          <w:marLeft w:val="480"/>
          <w:marRight w:val="0"/>
          <w:marTop w:val="0"/>
          <w:marBottom w:val="0"/>
          <w:divBdr>
            <w:top w:val="none" w:sz="0" w:space="0" w:color="auto"/>
            <w:left w:val="none" w:sz="0" w:space="0" w:color="auto"/>
            <w:bottom w:val="none" w:sz="0" w:space="0" w:color="auto"/>
            <w:right w:val="none" w:sz="0" w:space="0" w:color="auto"/>
          </w:divBdr>
        </w:div>
        <w:div w:id="523638259">
          <w:marLeft w:val="480"/>
          <w:marRight w:val="0"/>
          <w:marTop w:val="0"/>
          <w:marBottom w:val="0"/>
          <w:divBdr>
            <w:top w:val="none" w:sz="0" w:space="0" w:color="auto"/>
            <w:left w:val="none" w:sz="0" w:space="0" w:color="auto"/>
            <w:bottom w:val="none" w:sz="0" w:space="0" w:color="auto"/>
            <w:right w:val="none" w:sz="0" w:space="0" w:color="auto"/>
          </w:divBdr>
        </w:div>
        <w:div w:id="910627425">
          <w:marLeft w:val="480"/>
          <w:marRight w:val="0"/>
          <w:marTop w:val="0"/>
          <w:marBottom w:val="0"/>
          <w:divBdr>
            <w:top w:val="none" w:sz="0" w:space="0" w:color="auto"/>
            <w:left w:val="none" w:sz="0" w:space="0" w:color="auto"/>
            <w:bottom w:val="none" w:sz="0" w:space="0" w:color="auto"/>
            <w:right w:val="none" w:sz="0" w:space="0" w:color="auto"/>
          </w:divBdr>
        </w:div>
        <w:div w:id="1688946111">
          <w:marLeft w:val="480"/>
          <w:marRight w:val="0"/>
          <w:marTop w:val="0"/>
          <w:marBottom w:val="0"/>
          <w:divBdr>
            <w:top w:val="none" w:sz="0" w:space="0" w:color="auto"/>
            <w:left w:val="none" w:sz="0" w:space="0" w:color="auto"/>
            <w:bottom w:val="none" w:sz="0" w:space="0" w:color="auto"/>
            <w:right w:val="none" w:sz="0" w:space="0" w:color="auto"/>
          </w:divBdr>
        </w:div>
        <w:div w:id="230391369">
          <w:marLeft w:val="480"/>
          <w:marRight w:val="0"/>
          <w:marTop w:val="0"/>
          <w:marBottom w:val="0"/>
          <w:divBdr>
            <w:top w:val="none" w:sz="0" w:space="0" w:color="auto"/>
            <w:left w:val="none" w:sz="0" w:space="0" w:color="auto"/>
            <w:bottom w:val="none" w:sz="0" w:space="0" w:color="auto"/>
            <w:right w:val="none" w:sz="0" w:space="0" w:color="auto"/>
          </w:divBdr>
        </w:div>
        <w:div w:id="362291693">
          <w:marLeft w:val="480"/>
          <w:marRight w:val="0"/>
          <w:marTop w:val="0"/>
          <w:marBottom w:val="0"/>
          <w:divBdr>
            <w:top w:val="none" w:sz="0" w:space="0" w:color="auto"/>
            <w:left w:val="none" w:sz="0" w:space="0" w:color="auto"/>
            <w:bottom w:val="none" w:sz="0" w:space="0" w:color="auto"/>
            <w:right w:val="none" w:sz="0" w:space="0" w:color="auto"/>
          </w:divBdr>
        </w:div>
        <w:div w:id="2017225450">
          <w:marLeft w:val="480"/>
          <w:marRight w:val="0"/>
          <w:marTop w:val="0"/>
          <w:marBottom w:val="0"/>
          <w:divBdr>
            <w:top w:val="none" w:sz="0" w:space="0" w:color="auto"/>
            <w:left w:val="none" w:sz="0" w:space="0" w:color="auto"/>
            <w:bottom w:val="none" w:sz="0" w:space="0" w:color="auto"/>
            <w:right w:val="none" w:sz="0" w:space="0" w:color="auto"/>
          </w:divBdr>
        </w:div>
        <w:div w:id="1192915088">
          <w:marLeft w:val="480"/>
          <w:marRight w:val="0"/>
          <w:marTop w:val="0"/>
          <w:marBottom w:val="0"/>
          <w:divBdr>
            <w:top w:val="none" w:sz="0" w:space="0" w:color="auto"/>
            <w:left w:val="none" w:sz="0" w:space="0" w:color="auto"/>
            <w:bottom w:val="none" w:sz="0" w:space="0" w:color="auto"/>
            <w:right w:val="none" w:sz="0" w:space="0" w:color="auto"/>
          </w:divBdr>
        </w:div>
        <w:div w:id="1869683428">
          <w:marLeft w:val="480"/>
          <w:marRight w:val="0"/>
          <w:marTop w:val="0"/>
          <w:marBottom w:val="0"/>
          <w:divBdr>
            <w:top w:val="none" w:sz="0" w:space="0" w:color="auto"/>
            <w:left w:val="none" w:sz="0" w:space="0" w:color="auto"/>
            <w:bottom w:val="none" w:sz="0" w:space="0" w:color="auto"/>
            <w:right w:val="none" w:sz="0" w:space="0" w:color="auto"/>
          </w:divBdr>
        </w:div>
        <w:div w:id="944576107">
          <w:marLeft w:val="480"/>
          <w:marRight w:val="0"/>
          <w:marTop w:val="0"/>
          <w:marBottom w:val="0"/>
          <w:divBdr>
            <w:top w:val="none" w:sz="0" w:space="0" w:color="auto"/>
            <w:left w:val="none" w:sz="0" w:space="0" w:color="auto"/>
            <w:bottom w:val="none" w:sz="0" w:space="0" w:color="auto"/>
            <w:right w:val="none" w:sz="0" w:space="0" w:color="auto"/>
          </w:divBdr>
        </w:div>
        <w:div w:id="1015811649">
          <w:marLeft w:val="480"/>
          <w:marRight w:val="0"/>
          <w:marTop w:val="0"/>
          <w:marBottom w:val="0"/>
          <w:divBdr>
            <w:top w:val="none" w:sz="0" w:space="0" w:color="auto"/>
            <w:left w:val="none" w:sz="0" w:space="0" w:color="auto"/>
            <w:bottom w:val="none" w:sz="0" w:space="0" w:color="auto"/>
            <w:right w:val="none" w:sz="0" w:space="0" w:color="auto"/>
          </w:divBdr>
        </w:div>
        <w:div w:id="670303416">
          <w:marLeft w:val="480"/>
          <w:marRight w:val="0"/>
          <w:marTop w:val="0"/>
          <w:marBottom w:val="0"/>
          <w:divBdr>
            <w:top w:val="none" w:sz="0" w:space="0" w:color="auto"/>
            <w:left w:val="none" w:sz="0" w:space="0" w:color="auto"/>
            <w:bottom w:val="none" w:sz="0" w:space="0" w:color="auto"/>
            <w:right w:val="none" w:sz="0" w:space="0" w:color="auto"/>
          </w:divBdr>
        </w:div>
        <w:div w:id="141044302">
          <w:marLeft w:val="480"/>
          <w:marRight w:val="0"/>
          <w:marTop w:val="0"/>
          <w:marBottom w:val="0"/>
          <w:divBdr>
            <w:top w:val="none" w:sz="0" w:space="0" w:color="auto"/>
            <w:left w:val="none" w:sz="0" w:space="0" w:color="auto"/>
            <w:bottom w:val="none" w:sz="0" w:space="0" w:color="auto"/>
            <w:right w:val="none" w:sz="0" w:space="0" w:color="auto"/>
          </w:divBdr>
        </w:div>
        <w:div w:id="1614745602">
          <w:marLeft w:val="480"/>
          <w:marRight w:val="0"/>
          <w:marTop w:val="0"/>
          <w:marBottom w:val="0"/>
          <w:divBdr>
            <w:top w:val="none" w:sz="0" w:space="0" w:color="auto"/>
            <w:left w:val="none" w:sz="0" w:space="0" w:color="auto"/>
            <w:bottom w:val="none" w:sz="0" w:space="0" w:color="auto"/>
            <w:right w:val="none" w:sz="0" w:space="0" w:color="auto"/>
          </w:divBdr>
        </w:div>
        <w:div w:id="1214190940">
          <w:marLeft w:val="480"/>
          <w:marRight w:val="0"/>
          <w:marTop w:val="0"/>
          <w:marBottom w:val="0"/>
          <w:divBdr>
            <w:top w:val="none" w:sz="0" w:space="0" w:color="auto"/>
            <w:left w:val="none" w:sz="0" w:space="0" w:color="auto"/>
            <w:bottom w:val="none" w:sz="0" w:space="0" w:color="auto"/>
            <w:right w:val="none" w:sz="0" w:space="0" w:color="auto"/>
          </w:divBdr>
        </w:div>
        <w:div w:id="877932651">
          <w:marLeft w:val="480"/>
          <w:marRight w:val="0"/>
          <w:marTop w:val="0"/>
          <w:marBottom w:val="0"/>
          <w:divBdr>
            <w:top w:val="none" w:sz="0" w:space="0" w:color="auto"/>
            <w:left w:val="none" w:sz="0" w:space="0" w:color="auto"/>
            <w:bottom w:val="none" w:sz="0" w:space="0" w:color="auto"/>
            <w:right w:val="none" w:sz="0" w:space="0" w:color="auto"/>
          </w:divBdr>
        </w:div>
        <w:div w:id="1292400336">
          <w:marLeft w:val="480"/>
          <w:marRight w:val="0"/>
          <w:marTop w:val="0"/>
          <w:marBottom w:val="0"/>
          <w:divBdr>
            <w:top w:val="none" w:sz="0" w:space="0" w:color="auto"/>
            <w:left w:val="none" w:sz="0" w:space="0" w:color="auto"/>
            <w:bottom w:val="none" w:sz="0" w:space="0" w:color="auto"/>
            <w:right w:val="none" w:sz="0" w:space="0" w:color="auto"/>
          </w:divBdr>
        </w:div>
        <w:div w:id="387075650">
          <w:marLeft w:val="480"/>
          <w:marRight w:val="0"/>
          <w:marTop w:val="0"/>
          <w:marBottom w:val="0"/>
          <w:divBdr>
            <w:top w:val="none" w:sz="0" w:space="0" w:color="auto"/>
            <w:left w:val="none" w:sz="0" w:space="0" w:color="auto"/>
            <w:bottom w:val="none" w:sz="0" w:space="0" w:color="auto"/>
            <w:right w:val="none" w:sz="0" w:space="0" w:color="auto"/>
          </w:divBdr>
        </w:div>
        <w:div w:id="1742940701">
          <w:marLeft w:val="480"/>
          <w:marRight w:val="0"/>
          <w:marTop w:val="0"/>
          <w:marBottom w:val="0"/>
          <w:divBdr>
            <w:top w:val="none" w:sz="0" w:space="0" w:color="auto"/>
            <w:left w:val="none" w:sz="0" w:space="0" w:color="auto"/>
            <w:bottom w:val="none" w:sz="0" w:space="0" w:color="auto"/>
            <w:right w:val="none" w:sz="0" w:space="0" w:color="auto"/>
          </w:divBdr>
        </w:div>
        <w:div w:id="892734863">
          <w:marLeft w:val="480"/>
          <w:marRight w:val="0"/>
          <w:marTop w:val="0"/>
          <w:marBottom w:val="0"/>
          <w:divBdr>
            <w:top w:val="none" w:sz="0" w:space="0" w:color="auto"/>
            <w:left w:val="none" w:sz="0" w:space="0" w:color="auto"/>
            <w:bottom w:val="none" w:sz="0" w:space="0" w:color="auto"/>
            <w:right w:val="none" w:sz="0" w:space="0" w:color="auto"/>
          </w:divBdr>
        </w:div>
        <w:div w:id="736823862">
          <w:marLeft w:val="480"/>
          <w:marRight w:val="0"/>
          <w:marTop w:val="0"/>
          <w:marBottom w:val="0"/>
          <w:divBdr>
            <w:top w:val="none" w:sz="0" w:space="0" w:color="auto"/>
            <w:left w:val="none" w:sz="0" w:space="0" w:color="auto"/>
            <w:bottom w:val="none" w:sz="0" w:space="0" w:color="auto"/>
            <w:right w:val="none" w:sz="0" w:space="0" w:color="auto"/>
          </w:divBdr>
        </w:div>
        <w:div w:id="1131904098">
          <w:marLeft w:val="480"/>
          <w:marRight w:val="0"/>
          <w:marTop w:val="0"/>
          <w:marBottom w:val="0"/>
          <w:divBdr>
            <w:top w:val="none" w:sz="0" w:space="0" w:color="auto"/>
            <w:left w:val="none" w:sz="0" w:space="0" w:color="auto"/>
            <w:bottom w:val="none" w:sz="0" w:space="0" w:color="auto"/>
            <w:right w:val="none" w:sz="0" w:space="0" w:color="auto"/>
          </w:divBdr>
        </w:div>
        <w:div w:id="370612691">
          <w:marLeft w:val="480"/>
          <w:marRight w:val="0"/>
          <w:marTop w:val="0"/>
          <w:marBottom w:val="0"/>
          <w:divBdr>
            <w:top w:val="none" w:sz="0" w:space="0" w:color="auto"/>
            <w:left w:val="none" w:sz="0" w:space="0" w:color="auto"/>
            <w:bottom w:val="none" w:sz="0" w:space="0" w:color="auto"/>
            <w:right w:val="none" w:sz="0" w:space="0" w:color="auto"/>
          </w:divBdr>
        </w:div>
        <w:div w:id="523982268">
          <w:marLeft w:val="480"/>
          <w:marRight w:val="0"/>
          <w:marTop w:val="0"/>
          <w:marBottom w:val="0"/>
          <w:divBdr>
            <w:top w:val="none" w:sz="0" w:space="0" w:color="auto"/>
            <w:left w:val="none" w:sz="0" w:space="0" w:color="auto"/>
            <w:bottom w:val="none" w:sz="0" w:space="0" w:color="auto"/>
            <w:right w:val="none" w:sz="0" w:space="0" w:color="auto"/>
          </w:divBdr>
        </w:div>
        <w:div w:id="955717172">
          <w:marLeft w:val="480"/>
          <w:marRight w:val="0"/>
          <w:marTop w:val="0"/>
          <w:marBottom w:val="0"/>
          <w:divBdr>
            <w:top w:val="none" w:sz="0" w:space="0" w:color="auto"/>
            <w:left w:val="none" w:sz="0" w:space="0" w:color="auto"/>
            <w:bottom w:val="none" w:sz="0" w:space="0" w:color="auto"/>
            <w:right w:val="none" w:sz="0" w:space="0" w:color="auto"/>
          </w:divBdr>
        </w:div>
        <w:div w:id="1948853598">
          <w:marLeft w:val="480"/>
          <w:marRight w:val="0"/>
          <w:marTop w:val="0"/>
          <w:marBottom w:val="0"/>
          <w:divBdr>
            <w:top w:val="none" w:sz="0" w:space="0" w:color="auto"/>
            <w:left w:val="none" w:sz="0" w:space="0" w:color="auto"/>
            <w:bottom w:val="none" w:sz="0" w:space="0" w:color="auto"/>
            <w:right w:val="none" w:sz="0" w:space="0" w:color="auto"/>
          </w:divBdr>
        </w:div>
        <w:div w:id="715351797">
          <w:marLeft w:val="480"/>
          <w:marRight w:val="0"/>
          <w:marTop w:val="0"/>
          <w:marBottom w:val="0"/>
          <w:divBdr>
            <w:top w:val="none" w:sz="0" w:space="0" w:color="auto"/>
            <w:left w:val="none" w:sz="0" w:space="0" w:color="auto"/>
            <w:bottom w:val="none" w:sz="0" w:space="0" w:color="auto"/>
            <w:right w:val="none" w:sz="0" w:space="0" w:color="auto"/>
          </w:divBdr>
        </w:div>
        <w:div w:id="362365935">
          <w:marLeft w:val="480"/>
          <w:marRight w:val="0"/>
          <w:marTop w:val="0"/>
          <w:marBottom w:val="0"/>
          <w:divBdr>
            <w:top w:val="none" w:sz="0" w:space="0" w:color="auto"/>
            <w:left w:val="none" w:sz="0" w:space="0" w:color="auto"/>
            <w:bottom w:val="none" w:sz="0" w:space="0" w:color="auto"/>
            <w:right w:val="none" w:sz="0" w:space="0" w:color="auto"/>
          </w:divBdr>
        </w:div>
        <w:div w:id="519128567">
          <w:marLeft w:val="480"/>
          <w:marRight w:val="0"/>
          <w:marTop w:val="0"/>
          <w:marBottom w:val="0"/>
          <w:divBdr>
            <w:top w:val="none" w:sz="0" w:space="0" w:color="auto"/>
            <w:left w:val="none" w:sz="0" w:space="0" w:color="auto"/>
            <w:bottom w:val="none" w:sz="0" w:space="0" w:color="auto"/>
            <w:right w:val="none" w:sz="0" w:space="0" w:color="auto"/>
          </w:divBdr>
        </w:div>
        <w:div w:id="1654140380">
          <w:marLeft w:val="480"/>
          <w:marRight w:val="0"/>
          <w:marTop w:val="0"/>
          <w:marBottom w:val="0"/>
          <w:divBdr>
            <w:top w:val="none" w:sz="0" w:space="0" w:color="auto"/>
            <w:left w:val="none" w:sz="0" w:space="0" w:color="auto"/>
            <w:bottom w:val="none" w:sz="0" w:space="0" w:color="auto"/>
            <w:right w:val="none" w:sz="0" w:space="0" w:color="auto"/>
          </w:divBdr>
        </w:div>
        <w:div w:id="1289971668">
          <w:marLeft w:val="480"/>
          <w:marRight w:val="0"/>
          <w:marTop w:val="0"/>
          <w:marBottom w:val="0"/>
          <w:divBdr>
            <w:top w:val="none" w:sz="0" w:space="0" w:color="auto"/>
            <w:left w:val="none" w:sz="0" w:space="0" w:color="auto"/>
            <w:bottom w:val="none" w:sz="0" w:space="0" w:color="auto"/>
            <w:right w:val="none" w:sz="0" w:space="0" w:color="auto"/>
          </w:divBdr>
        </w:div>
        <w:div w:id="795562615">
          <w:marLeft w:val="480"/>
          <w:marRight w:val="0"/>
          <w:marTop w:val="0"/>
          <w:marBottom w:val="0"/>
          <w:divBdr>
            <w:top w:val="none" w:sz="0" w:space="0" w:color="auto"/>
            <w:left w:val="none" w:sz="0" w:space="0" w:color="auto"/>
            <w:bottom w:val="none" w:sz="0" w:space="0" w:color="auto"/>
            <w:right w:val="none" w:sz="0" w:space="0" w:color="auto"/>
          </w:divBdr>
        </w:div>
        <w:div w:id="720716456">
          <w:marLeft w:val="480"/>
          <w:marRight w:val="0"/>
          <w:marTop w:val="0"/>
          <w:marBottom w:val="0"/>
          <w:divBdr>
            <w:top w:val="none" w:sz="0" w:space="0" w:color="auto"/>
            <w:left w:val="none" w:sz="0" w:space="0" w:color="auto"/>
            <w:bottom w:val="none" w:sz="0" w:space="0" w:color="auto"/>
            <w:right w:val="none" w:sz="0" w:space="0" w:color="auto"/>
          </w:divBdr>
        </w:div>
        <w:div w:id="1210341109">
          <w:marLeft w:val="480"/>
          <w:marRight w:val="0"/>
          <w:marTop w:val="0"/>
          <w:marBottom w:val="0"/>
          <w:divBdr>
            <w:top w:val="none" w:sz="0" w:space="0" w:color="auto"/>
            <w:left w:val="none" w:sz="0" w:space="0" w:color="auto"/>
            <w:bottom w:val="none" w:sz="0" w:space="0" w:color="auto"/>
            <w:right w:val="none" w:sz="0" w:space="0" w:color="auto"/>
          </w:divBdr>
        </w:div>
        <w:div w:id="306518203">
          <w:marLeft w:val="480"/>
          <w:marRight w:val="0"/>
          <w:marTop w:val="0"/>
          <w:marBottom w:val="0"/>
          <w:divBdr>
            <w:top w:val="none" w:sz="0" w:space="0" w:color="auto"/>
            <w:left w:val="none" w:sz="0" w:space="0" w:color="auto"/>
            <w:bottom w:val="none" w:sz="0" w:space="0" w:color="auto"/>
            <w:right w:val="none" w:sz="0" w:space="0" w:color="auto"/>
          </w:divBdr>
        </w:div>
        <w:div w:id="271590974">
          <w:marLeft w:val="480"/>
          <w:marRight w:val="0"/>
          <w:marTop w:val="0"/>
          <w:marBottom w:val="0"/>
          <w:divBdr>
            <w:top w:val="none" w:sz="0" w:space="0" w:color="auto"/>
            <w:left w:val="none" w:sz="0" w:space="0" w:color="auto"/>
            <w:bottom w:val="none" w:sz="0" w:space="0" w:color="auto"/>
            <w:right w:val="none" w:sz="0" w:space="0" w:color="auto"/>
          </w:divBdr>
        </w:div>
        <w:div w:id="282931053">
          <w:marLeft w:val="480"/>
          <w:marRight w:val="0"/>
          <w:marTop w:val="0"/>
          <w:marBottom w:val="0"/>
          <w:divBdr>
            <w:top w:val="none" w:sz="0" w:space="0" w:color="auto"/>
            <w:left w:val="none" w:sz="0" w:space="0" w:color="auto"/>
            <w:bottom w:val="none" w:sz="0" w:space="0" w:color="auto"/>
            <w:right w:val="none" w:sz="0" w:space="0" w:color="auto"/>
          </w:divBdr>
        </w:div>
        <w:div w:id="875700734">
          <w:marLeft w:val="480"/>
          <w:marRight w:val="0"/>
          <w:marTop w:val="0"/>
          <w:marBottom w:val="0"/>
          <w:divBdr>
            <w:top w:val="none" w:sz="0" w:space="0" w:color="auto"/>
            <w:left w:val="none" w:sz="0" w:space="0" w:color="auto"/>
            <w:bottom w:val="none" w:sz="0" w:space="0" w:color="auto"/>
            <w:right w:val="none" w:sz="0" w:space="0" w:color="auto"/>
          </w:divBdr>
        </w:div>
        <w:div w:id="369689365">
          <w:marLeft w:val="480"/>
          <w:marRight w:val="0"/>
          <w:marTop w:val="0"/>
          <w:marBottom w:val="0"/>
          <w:divBdr>
            <w:top w:val="none" w:sz="0" w:space="0" w:color="auto"/>
            <w:left w:val="none" w:sz="0" w:space="0" w:color="auto"/>
            <w:bottom w:val="none" w:sz="0" w:space="0" w:color="auto"/>
            <w:right w:val="none" w:sz="0" w:space="0" w:color="auto"/>
          </w:divBdr>
        </w:div>
        <w:div w:id="1491562082">
          <w:marLeft w:val="480"/>
          <w:marRight w:val="0"/>
          <w:marTop w:val="0"/>
          <w:marBottom w:val="0"/>
          <w:divBdr>
            <w:top w:val="none" w:sz="0" w:space="0" w:color="auto"/>
            <w:left w:val="none" w:sz="0" w:space="0" w:color="auto"/>
            <w:bottom w:val="none" w:sz="0" w:space="0" w:color="auto"/>
            <w:right w:val="none" w:sz="0" w:space="0" w:color="auto"/>
          </w:divBdr>
        </w:div>
        <w:div w:id="627972941">
          <w:marLeft w:val="480"/>
          <w:marRight w:val="0"/>
          <w:marTop w:val="0"/>
          <w:marBottom w:val="0"/>
          <w:divBdr>
            <w:top w:val="none" w:sz="0" w:space="0" w:color="auto"/>
            <w:left w:val="none" w:sz="0" w:space="0" w:color="auto"/>
            <w:bottom w:val="none" w:sz="0" w:space="0" w:color="auto"/>
            <w:right w:val="none" w:sz="0" w:space="0" w:color="auto"/>
          </w:divBdr>
        </w:div>
      </w:divsChild>
    </w:div>
    <w:div w:id="1492596797">
      <w:bodyDiv w:val="1"/>
      <w:marLeft w:val="0"/>
      <w:marRight w:val="0"/>
      <w:marTop w:val="0"/>
      <w:marBottom w:val="0"/>
      <w:divBdr>
        <w:top w:val="none" w:sz="0" w:space="0" w:color="auto"/>
        <w:left w:val="none" w:sz="0" w:space="0" w:color="auto"/>
        <w:bottom w:val="none" w:sz="0" w:space="0" w:color="auto"/>
        <w:right w:val="none" w:sz="0" w:space="0" w:color="auto"/>
      </w:divBdr>
    </w:div>
    <w:div w:id="1492597936">
      <w:marLeft w:val="480"/>
      <w:marRight w:val="0"/>
      <w:marTop w:val="0"/>
      <w:marBottom w:val="0"/>
      <w:divBdr>
        <w:top w:val="none" w:sz="0" w:space="0" w:color="auto"/>
        <w:left w:val="none" w:sz="0" w:space="0" w:color="auto"/>
        <w:bottom w:val="none" w:sz="0" w:space="0" w:color="auto"/>
        <w:right w:val="none" w:sz="0" w:space="0" w:color="auto"/>
      </w:divBdr>
    </w:div>
    <w:div w:id="1492598515">
      <w:marLeft w:val="480"/>
      <w:marRight w:val="0"/>
      <w:marTop w:val="0"/>
      <w:marBottom w:val="0"/>
      <w:divBdr>
        <w:top w:val="none" w:sz="0" w:space="0" w:color="auto"/>
        <w:left w:val="none" w:sz="0" w:space="0" w:color="auto"/>
        <w:bottom w:val="none" w:sz="0" w:space="0" w:color="auto"/>
        <w:right w:val="none" w:sz="0" w:space="0" w:color="auto"/>
      </w:divBdr>
    </w:div>
    <w:div w:id="1492867506">
      <w:marLeft w:val="480"/>
      <w:marRight w:val="0"/>
      <w:marTop w:val="0"/>
      <w:marBottom w:val="0"/>
      <w:divBdr>
        <w:top w:val="none" w:sz="0" w:space="0" w:color="auto"/>
        <w:left w:val="none" w:sz="0" w:space="0" w:color="auto"/>
        <w:bottom w:val="none" w:sz="0" w:space="0" w:color="auto"/>
        <w:right w:val="none" w:sz="0" w:space="0" w:color="auto"/>
      </w:divBdr>
    </w:div>
    <w:div w:id="1492911537">
      <w:marLeft w:val="480"/>
      <w:marRight w:val="0"/>
      <w:marTop w:val="0"/>
      <w:marBottom w:val="0"/>
      <w:divBdr>
        <w:top w:val="none" w:sz="0" w:space="0" w:color="auto"/>
        <w:left w:val="none" w:sz="0" w:space="0" w:color="auto"/>
        <w:bottom w:val="none" w:sz="0" w:space="0" w:color="auto"/>
        <w:right w:val="none" w:sz="0" w:space="0" w:color="auto"/>
      </w:divBdr>
    </w:div>
    <w:div w:id="1492983862">
      <w:bodyDiv w:val="1"/>
      <w:marLeft w:val="0"/>
      <w:marRight w:val="0"/>
      <w:marTop w:val="0"/>
      <w:marBottom w:val="0"/>
      <w:divBdr>
        <w:top w:val="none" w:sz="0" w:space="0" w:color="auto"/>
        <w:left w:val="none" w:sz="0" w:space="0" w:color="auto"/>
        <w:bottom w:val="none" w:sz="0" w:space="0" w:color="auto"/>
        <w:right w:val="none" w:sz="0" w:space="0" w:color="auto"/>
      </w:divBdr>
    </w:div>
    <w:div w:id="1493060820">
      <w:marLeft w:val="480"/>
      <w:marRight w:val="0"/>
      <w:marTop w:val="0"/>
      <w:marBottom w:val="0"/>
      <w:divBdr>
        <w:top w:val="none" w:sz="0" w:space="0" w:color="auto"/>
        <w:left w:val="none" w:sz="0" w:space="0" w:color="auto"/>
        <w:bottom w:val="none" w:sz="0" w:space="0" w:color="auto"/>
        <w:right w:val="none" w:sz="0" w:space="0" w:color="auto"/>
      </w:divBdr>
    </w:div>
    <w:div w:id="1493135967">
      <w:bodyDiv w:val="1"/>
      <w:marLeft w:val="0"/>
      <w:marRight w:val="0"/>
      <w:marTop w:val="0"/>
      <w:marBottom w:val="0"/>
      <w:divBdr>
        <w:top w:val="none" w:sz="0" w:space="0" w:color="auto"/>
        <w:left w:val="none" w:sz="0" w:space="0" w:color="auto"/>
        <w:bottom w:val="none" w:sz="0" w:space="0" w:color="auto"/>
        <w:right w:val="none" w:sz="0" w:space="0" w:color="auto"/>
      </w:divBdr>
    </w:div>
    <w:div w:id="1493182635">
      <w:marLeft w:val="480"/>
      <w:marRight w:val="0"/>
      <w:marTop w:val="0"/>
      <w:marBottom w:val="0"/>
      <w:divBdr>
        <w:top w:val="none" w:sz="0" w:space="0" w:color="auto"/>
        <w:left w:val="none" w:sz="0" w:space="0" w:color="auto"/>
        <w:bottom w:val="none" w:sz="0" w:space="0" w:color="auto"/>
        <w:right w:val="none" w:sz="0" w:space="0" w:color="auto"/>
      </w:divBdr>
    </w:div>
    <w:div w:id="1493255774">
      <w:marLeft w:val="480"/>
      <w:marRight w:val="0"/>
      <w:marTop w:val="0"/>
      <w:marBottom w:val="0"/>
      <w:divBdr>
        <w:top w:val="none" w:sz="0" w:space="0" w:color="auto"/>
        <w:left w:val="none" w:sz="0" w:space="0" w:color="auto"/>
        <w:bottom w:val="none" w:sz="0" w:space="0" w:color="auto"/>
        <w:right w:val="none" w:sz="0" w:space="0" w:color="auto"/>
      </w:divBdr>
    </w:div>
    <w:div w:id="1493525845">
      <w:marLeft w:val="480"/>
      <w:marRight w:val="0"/>
      <w:marTop w:val="0"/>
      <w:marBottom w:val="0"/>
      <w:divBdr>
        <w:top w:val="none" w:sz="0" w:space="0" w:color="auto"/>
        <w:left w:val="none" w:sz="0" w:space="0" w:color="auto"/>
        <w:bottom w:val="none" w:sz="0" w:space="0" w:color="auto"/>
        <w:right w:val="none" w:sz="0" w:space="0" w:color="auto"/>
      </w:divBdr>
    </w:div>
    <w:div w:id="1493526669">
      <w:marLeft w:val="480"/>
      <w:marRight w:val="0"/>
      <w:marTop w:val="0"/>
      <w:marBottom w:val="0"/>
      <w:divBdr>
        <w:top w:val="none" w:sz="0" w:space="0" w:color="auto"/>
        <w:left w:val="none" w:sz="0" w:space="0" w:color="auto"/>
        <w:bottom w:val="none" w:sz="0" w:space="0" w:color="auto"/>
        <w:right w:val="none" w:sz="0" w:space="0" w:color="auto"/>
      </w:divBdr>
    </w:div>
    <w:div w:id="1493568754">
      <w:marLeft w:val="480"/>
      <w:marRight w:val="0"/>
      <w:marTop w:val="0"/>
      <w:marBottom w:val="0"/>
      <w:divBdr>
        <w:top w:val="none" w:sz="0" w:space="0" w:color="auto"/>
        <w:left w:val="none" w:sz="0" w:space="0" w:color="auto"/>
        <w:bottom w:val="none" w:sz="0" w:space="0" w:color="auto"/>
        <w:right w:val="none" w:sz="0" w:space="0" w:color="auto"/>
      </w:divBdr>
    </w:div>
    <w:div w:id="1493569490">
      <w:marLeft w:val="480"/>
      <w:marRight w:val="0"/>
      <w:marTop w:val="0"/>
      <w:marBottom w:val="0"/>
      <w:divBdr>
        <w:top w:val="none" w:sz="0" w:space="0" w:color="auto"/>
        <w:left w:val="none" w:sz="0" w:space="0" w:color="auto"/>
        <w:bottom w:val="none" w:sz="0" w:space="0" w:color="auto"/>
        <w:right w:val="none" w:sz="0" w:space="0" w:color="auto"/>
      </w:divBdr>
    </w:div>
    <w:div w:id="1493719190">
      <w:marLeft w:val="480"/>
      <w:marRight w:val="0"/>
      <w:marTop w:val="0"/>
      <w:marBottom w:val="0"/>
      <w:divBdr>
        <w:top w:val="none" w:sz="0" w:space="0" w:color="auto"/>
        <w:left w:val="none" w:sz="0" w:space="0" w:color="auto"/>
        <w:bottom w:val="none" w:sz="0" w:space="0" w:color="auto"/>
        <w:right w:val="none" w:sz="0" w:space="0" w:color="auto"/>
      </w:divBdr>
    </w:div>
    <w:div w:id="1493720558">
      <w:marLeft w:val="480"/>
      <w:marRight w:val="0"/>
      <w:marTop w:val="0"/>
      <w:marBottom w:val="0"/>
      <w:divBdr>
        <w:top w:val="none" w:sz="0" w:space="0" w:color="auto"/>
        <w:left w:val="none" w:sz="0" w:space="0" w:color="auto"/>
        <w:bottom w:val="none" w:sz="0" w:space="0" w:color="auto"/>
        <w:right w:val="none" w:sz="0" w:space="0" w:color="auto"/>
      </w:divBdr>
    </w:div>
    <w:div w:id="1493831969">
      <w:bodyDiv w:val="1"/>
      <w:marLeft w:val="0"/>
      <w:marRight w:val="0"/>
      <w:marTop w:val="0"/>
      <w:marBottom w:val="0"/>
      <w:divBdr>
        <w:top w:val="none" w:sz="0" w:space="0" w:color="auto"/>
        <w:left w:val="none" w:sz="0" w:space="0" w:color="auto"/>
        <w:bottom w:val="none" w:sz="0" w:space="0" w:color="auto"/>
        <w:right w:val="none" w:sz="0" w:space="0" w:color="auto"/>
      </w:divBdr>
    </w:div>
    <w:div w:id="1493905824">
      <w:marLeft w:val="480"/>
      <w:marRight w:val="0"/>
      <w:marTop w:val="0"/>
      <w:marBottom w:val="0"/>
      <w:divBdr>
        <w:top w:val="none" w:sz="0" w:space="0" w:color="auto"/>
        <w:left w:val="none" w:sz="0" w:space="0" w:color="auto"/>
        <w:bottom w:val="none" w:sz="0" w:space="0" w:color="auto"/>
        <w:right w:val="none" w:sz="0" w:space="0" w:color="auto"/>
      </w:divBdr>
    </w:div>
    <w:div w:id="1494101182">
      <w:marLeft w:val="480"/>
      <w:marRight w:val="0"/>
      <w:marTop w:val="0"/>
      <w:marBottom w:val="0"/>
      <w:divBdr>
        <w:top w:val="none" w:sz="0" w:space="0" w:color="auto"/>
        <w:left w:val="none" w:sz="0" w:space="0" w:color="auto"/>
        <w:bottom w:val="none" w:sz="0" w:space="0" w:color="auto"/>
        <w:right w:val="none" w:sz="0" w:space="0" w:color="auto"/>
      </w:divBdr>
    </w:div>
    <w:div w:id="1494102318">
      <w:marLeft w:val="480"/>
      <w:marRight w:val="0"/>
      <w:marTop w:val="0"/>
      <w:marBottom w:val="0"/>
      <w:divBdr>
        <w:top w:val="none" w:sz="0" w:space="0" w:color="auto"/>
        <w:left w:val="none" w:sz="0" w:space="0" w:color="auto"/>
        <w:bottom w:val="none" w:sz="0" w:space="0" w:color="auto"/>
        <w:right w:val="none" w:sz="0" w:space="0" w:color="auto"/>
      </w:divBdr>
    </w:div>
    <w:div w:id="1494177312">
      <w:marLeft w:val="480"/>
      <w:marRight w:val="0"/>
      <w:marTop w:val="0"/>
      <w:marBottom w:val="0"/>
      <w:divBdr>
        <w:top w:val="none" w:sz="0" w:space="0" w:color="auto"/>
        <w:left w:val="none" w:sz="0" w:space="0" w:color="auto"/>
        <w:bottom w:val="none" w:sz="0" w:space="0" w:color="auto"/>
        <w:right w:val="none" w:sz="0" w:space="0" w:color="auto"/>
      </w:divBdr>
    </w:div>
    <w:div w:id="1494182177">
      <w:bodyDiv w:val="1"/>
      <w:marLeft w:val="0"/>
      <w:marRight w:val="0"/>
      <w:marTop w:val="0"/>
      <w:marBottom w:val="0"/>
      <w:divBdr>
        <w:top w:val="none" w:sz="0" w:space="0" w:color="auto"/>
        <w:left w:val="none" w:sz="0" w:space="0" w:color="auto"/>
        <w:bottom w:val="none" w:sz="0" w:space="0" w:color="auto"/>
        <w:right w:val="none" w:sz="0" w:space="0" w:color="auto"/>
      </w:divBdr>
    </w:div>
    <w:div w:id="1494221141">
      <w:marLeft w:val="480"/>
      <w:marRight w:val="0"/>
      <w:marTop w:val="0"/>
      <w:marBottom w:val="0"/>
      <w:divBdr>
        <w:top w:val="none" w:sz="0" w:space="0" w:color="auto"/>
        <w:left w:val="none" w:sz="0" w:space="0" w:color="auto"/>
        <w:bottom w:val="none" w:sz="0" w:space="0" w:color="auto"/>
        <w:right w:val="none" w:sz="0" w:space="0" w:color="auto"/>
      </w:divBdr>
    </w:div>
    <w:div w:id="1494223292">
      <w:marLeft w:val="480"/>
      <w:marRight w:val="0"/>
      <w:marTop w:val="0"/>
      <w:marBottom w:val="0"/>
      <w:divBdr>
        <w:top w:val="none" w:sz="0" w:space="0" w:color="auto"/>
        <w:left w:val="none" w:sz="0" w:space="0" w:color="auto"/>
        <w:bottom w:val="none" w:sz="0" w:space="0" w:color="auto"/>
        <w:right w:val="none" w:sz="0" w:space="0" w:color="auto"/>
      </w:divBdr>
    </w:div>
    <w:div w:id="1494419602">
      <w:marLeft w:val="480"/>
      <w:marRight w:val="0"/>
      <w:marTop w:val="0"/>
      <w:marBottom w:val="0"/>
      <w:divBdr>
        <w:top w:val="none" w:sz="0" w:space="0" w:color="auto"/>
        <w:left w:val="none" w:sz="0" w:space="0" w:color="auto"/>
        <w:bottom w:val="none" w:sz="0" w:space="0" w:color="auto"/>
        <w:right w:val="none" w:sz="0" w:space="0" w:color="auto"/>
      </w:divBdr>
    </w:div>
    <w:div w:id="1494444462">
      <w:marLeft w:val="480"/>
      <w:marRight w:val="0"/>
      <w:marTop w:val="0"/>
      <w:marBottom w:val="0"/>
      <w:divBdr>
        <w:top w:val="none" w:sz="0" w:space="0" w:color="auto"/>
        <w:left w:val="none" w:sz="0" w:space="0" w:color="auto"/>
        <w:bottom w:val="none" w:sz="0" w:space="0" w:color="auto"/>
        <w:right w:val="none" w:sz="0" w:space="0" w:color="auto"/>
      </w:divBdr>
    </w:div>
    <w:div w:id="1494444874">
      <w:bodyDiv w:val="1"/>
      <w:marLeft w:val="0"/>
      <w:marRight w:val="0"/>
      <w:marTop w:val="0"/>
      <w:marBottom w:val="0"/>
      <w:divBdr>
        <w:top w:val="none" w:sz="0" w:space="0" w:color="auto"/>
        <w:left w:val="none" w:sz="0" w:space="0" w:color="auto"/>
        <w:bottom w:val="none" w:sz="0" w:space="0" w:color="auto"/>
        <w:right w:val="none" w:sz="0" w:space="0" w:color="auto"/>
      </w:divBdr>
      <w:divsChild>
        <w:div w:id="877472211">
          <w:marLeft w:val="480"/>
          <w:marRight w:val="0"/>
          <w:marTop w:val="0"/>
          <w:marBottom w:val="0"/>
          <w:divBdr>
            <w:top w:val="none" w:sz="0" w:space="0" w:color="auto"/>
            <w:left w:val="none" w:sz="0" w:space="0" w:color="auto"/>
            <w:bottom w:val="none" w:sz="0" w:space="0" w:color="auto"/>
            <w:right w:val="none" w:sz="0" w:space="0" w:color="auto"/>
          </w:divBdr>
        </w:div>
        <w:div w:id="994531408">
          <w:marLeft w:val="480"/>
          <w:marRight w:val="0"/>
          <w:marTop w:val="0"/>
          <w:marBottom w:val="0"/>
          <w:divBdr>
            <w:top w:val="none" w:sz="0" w:space="0" w:color="auto"/>
            <w:left w:val="none" w:sz="0" w:space="0" w:color="auto"/>
            <w:bottom w:val="none" w:sz="0" w:space="0" w:color="auto"/>
            <w:right w:val="none" w:sz="0" w:space="0" w:color="auto"/>
          </w:divBdr>
        </w:div>
        <w:div w:id="1981113733">
          <w:marLeft w:val="480"/>
          <w:marRight w:val="0"/>
          <w:marTop w:val="0"/>
          <w:marBottom w:val="0"/>
          <w:divBdr>
            <w:top w:val="none" w:sz="0" w:space="0" w:color="auto"/>
            <w:left w:val="none" w:sz="0" w:space="0" w:color="auto"/>
            <w:bottom w:val="none" w:sz="0" w:space="0" w:color="auto"/>
            <w:right w:val="none" w:sz="0" w:space="0" w:color="auto"/>
          </w:divBdr>
        </w:div>
        <w:div w:id="1373067670">
          <w:marLeft w:val="480"/>
          <w:marRight w:val="0"/>
          <w:marTop w:val="0"/>
          <w:marBottom w:val="0"/>
          <w:divBdr>
            <w:top w:val="none" w:sz="0" w:space="0" w:color="auto"/>
            <w:left w:val="none" w:sz="0" w:space="0" w:color="auto"/>
            <w:bottom w:val="none" w:sz="0" w:space="0" w:color="auto"/>
            <w:right w:val="none" w:sz="0" w:space="0" w:color="auto"/>
          </w:divBdr>
        </w:div>
        <w:div w:id="1901667073">
          <w:marLeft w:val="480"/>
          <w:marRight w:val="0"/>
          <w:marTop w:val="0"/>
          <w:marBottom w:val="0"/>
          <w:divBdr>
            <w:top w:val="none" w:sz="0" w:space="0" w:color="auto"/>
            <w:left w:val="none" w:sz="0" w:space="0" w:color="auto"/>
            <w:bottom w:val="none" w:sz="0" w:space="0" w:color="auto"/>
            <w:right w:val="none" w:sz="0" w:space="0" w:color="auto"/>
          </w:divBdr>
        </w:div>
        <w:div w:id="144979255">
          <w:marLeft w:val="480"/>
          <w:marRight w:val="0"/>
          <w:marTop w:val="0"/>
          <w:marBottom w:val="0"/>
          <w:divBdr>
            <w:top w:val="none" w:sz="0" w:space="0" w:color="auto"/>
            <w:left w:val="none" w:sz="0" w:space="0" w:color="auto"/>
            <w:bottom w:val="none" w:sz="0" w:space="0" w:color="auto"/>
            <w:right w:val="none" w:sz="0" w:space="0" w:color="auto"/>
          </w:divBdr>
        </w:div>
        <w:div w:id="214855497">
          <w:marLeft w:val="480"/>
          <w:marRight w:val="0"/>
          <w:marTop w:val="0"/>
          <w:marBottom w:val="0"/>
          <w:divBdr>
            <w:top w:val="none" w:sz="0" w:space="0" w:color="auto"/>
            <w:left w:val="none" w:sz="0" w:space="0" w:color="auto"/>
            <w:bottom w:val="none" w:sz="0" w:space="0" w:color="auto"/>
            <w:right w:val="none" w:sz="0" w:space="0" w:color="auto"/>
          </w:divBdr>
        </w:div>
        <w:div w:id="1517109829">
          <w:marLeft w:val="480"/>
          <w:marRight w:val="0"/>
          <w:marTop w:val="0"/>
          <w:marBottom w:val="0"/>
          <w:divBdr>
            <w:top w:val="none" w:sz="0" w:space="0" w:color="auto"/>
            <w:left w:val="none" w:sz="0" w:space="0" w:color="auto"/>
            <w:bottom w:val="none" w:sz="0" w:space="0" w:color="auto"/>
            <w:right w:val="none" w:sz="0" w:space="0" w:color="auto"/>
          </w:divBdr>
        </w:div>
        <w:div w:id="1672492444">
          <w:marLeft w:val="480"/>
          <w:marRight w:val="0"/>
          <w:marTop w:val="0"/>
          <w:marBottom w:val="0"/>
          <w:divBdr>
            <w:top w:val="none" w:sz="0" w:space="0" w:color="auto"/>
            <w:left w:val="none" w:sz="0" w:space="0" w:color="auto"/>
            <w:bottom w:val="none" w:sz="0" w:space="0" w:color="auto"/>
            <w:right w:val="none" w:sz="0" w:space="0" w:color="auto"/>
          </w:divBdr>
        </w:div>
        <w:div w:id="1319919517">
          <w:marLeft w:val="480"/>
          <w:marRight w:val="0"/>
          <w:marTop w:val="0"/>
          <w:marBottom w:val="0"/>
          <w:divBdr>
            <w:top w:val="none" w:sz="0" w:space="0" w:color="auto"/>
            <w:left w:val="none" w:sz="0" w:space="0" w:color="auto"/>
            <w:bottom w:val="none" w:sz="0" w:space="0" w:color="auto"/>
            <w:right w:val="none" w:sz="0" w:space="0" w:color="auto"/>
          </w:divBdr>
        </w:div>
        <w:div w:id="322126125">
          <w:marLeft w:val="480"/>
          <w:marRight w:val="0"/>
          <w:marTop w:val="0"/>
          <w:marBottom w:val="0"/>
          <w:divBdr>
            <w:top w:val="none" w:sz="0" w:space="0" w:color="auto"/>
            <w:left w:val="none" w:sz="0" w:space="0" w:color="auto"/>
            <w:bottom w:val="none" w:sz="0" w:space="0" w:color="auto"/>
            <w:right w:val="none" w:sz="0" w:space="0" w:color="auto"/>
          </w:divBdr>
        </w:div>
        <w:div w:id="2136170754">
          <w:marLeft w:val="480"/>
          <w:marRight w:val="0"/>
          <w:marTop w:val="0"/>
          <w:marBottom w:val="0"/>
          <w:divBdr>
            <w:top w:val="none" w:sz="0" w:space="0" w:color="auto"/>
            <w:left w:val="none" w:sz="0" w:space="0" w:color="auto"/>
            <w:bottom w:val="none" w:sz="0" w:space="0" w:color="auto"/>
            <w:right w:val="none" w:sz="0" w:space="0" w:color="auto"/>
          </w:divBdr>
        </w:div>
        <w:div w:id="1038553979">
          <w:marLeft w:val="480"/>
          <w:marRight w:val="0"/>
          <w:marTop w:val="0"/>
          <w:marBottom w:val="0"/>
          <w:divBdr>
            <w:top w:val="none" w:sz="0" w:space="0" w:color="auto"/>
            <w:left w:val="none" w:sz="0" w:space="0" w:color="auto"/>
            <w:bottom w:val="none" w:sz="0" w:space="0" w:color="auto"/>
            <w:right w:val="none" w:sz="0" w:space="0" w:color="auto"/>
          </w:divBdr>
        </w:div>
        <w:div w:id="2031174540">
          <w:marLeft w:val="480"/>
          <w:marRight w:val="0"/>
          <w:marTop w:val="0"/>
          <w:marBottom w:val="0"/>
          <w:divBdr>
            <w:top w:val="none" w:sz="0" w:space="0" w:color="auto"/>
            <w:left w:val="none" w:sz="0" w:space="0" w:color="auto"/>
            <w:bottom w:val="none" w:sz="0" w:space="0" w:color="auto"/>
            <w:right w:val="none" w:sz="0" w:space="0" w:color="auto"/>
          </w:divBdr>
        </w:div>
        <w:div w:id="91554939">
          <w:marLeft w:val="480"/>
          <w:marRight w:val="0"/>
          <w:marTop w:val="0"/>
          <w:marBottom w:val="0"/>
          <w:divBdr>
            <w:top w:val="none" w:sz="0" w:space="0" w:color="auto"/>
            <w:left w:val="none" w:sz="0" w:space="0" w:color="auto"/>
            <w:bottom w:val="none" w:sz="0" w:space="0" w:color="auto"/>
            <w:right w:val="none" w:sz="0" w:space="0" w:color="auto"/>
          </w:divBdr>
        </w:div>
        <w:div w:id="2032412669">
          <w:marLeft w:val="480"/>
          <w:marRight w:val="0"/>
          <w:marTop w:val="0"/>
          <w:marBottom w:val="0"/>
          <w:divBdr>
            <w:top w:val="none" w:sz="0" w:space="0" w:color="auto"/>
            <w:left w:val="none" w:sz="0" w:space="0" w:color="auto"/>
            <w:bottom w:val="none" w:sz="0" w:space="0" w:color="auto"/>
            <w:right w:val="none" w:sz="0" w:space="0" w:color="auto"/>
          </w:divBdr>
        </w:div>
        <w:div w:id="38360939">
          <w:marLeft w:val="480"/>
          <w:marRight w:val="0"/>
          <w:marTop w:val="0"/>
          <w:marBottom w:val="0"/>
          <w:divBdr>
            <w:top w:val="none" w:sz="0" w:space="0" w:color="auto"/>
            <w:left w:val="none" w:sz="0" w:space="0" w:color="auto"/>
            <w:bottom w:val="none" w:sz="0" w:space="0" w:color="auto"/>
            <w:right w:val="none" w:sz="0" w:space="0" w:color="auto"/>
          </w:divBdr>
        </w:div>
        <w:div w:id="552666704">
          <w:marLeft w:val="480"/>
          <w:marRight w:val="0"/>
          <w:marTop w:val="0"/>
          <w:marBottom w:val="0"/>
          <w:divBdr>
            <w:top w:val="none" w:sz="0" w:space="0" w:color="auto"/>
            <w:left w:val="none" w:sz="0" w:space="0" w:color="auto"/>
            <w:bottom w:val="none" w:sz="0" w:space="0" w:color="auto"/>
            <w:right w:val="none" w:sz="0" w:space="0" w:color="auto"/>
          </w:divBdr>
        </w:div>
        <w:div w:id="1304235281">
          <w:marLeft w:val="480"/>
          <w:marRight w:val="0"/>
          <w:marTop w:val="0"/>
          <w:marBottom w:val="0"/>
          <w:divBdr>
            <w:top w:val="none" w:sz="0" w:space="0" w:color="auto"/>
            <w:left w:val="none" w:sz="0" w:space="0" w:color="auto"/>
            <w:bottom w:val="none" w:sz="0" w:space="0" w:color="auto"/>
            <w:right w:val="none" w:sz="0" w:space="0" w:color="auto"/>
          </w:divBdr>
        </w:div>
        <w:div w:id="1940136134">
          <w:marLeft w:val="480"/>
          <w:marRight w:val="0"/>
          <w:marTop w:val="0"/>
          <w:marBottom w:val="0"/>
          <w:divBdr>
            <w:top w:val="none" w:sz="0" w:space="0" w:color="auto"/>
            <w:left w:val="none" w:sz="0" w:space="0" w:color="auto"/>
            <w:bottom w:val="none" w:sz="0" w:space="0" w:color="auto"/>
            <w:right w:val="none" w:sz="0" w:space="0" w:color="auto"/>
          </w:divBdr>
        </w:div>
        <w:div w:id="607201139">
          <w:marLeft w:val="480"/>
          <w:marRight w:val="0"/>
          <w:marTop w:val="0"/>
          <w:marBottom w:val="0"/>
          <w:divBdr>
            <w:top w:val="none" w:sz="0" w:space="0" w:color="auto"/>
            <w:left w:val="none" w:sz="0" w:space="0" w:color="auto"/>
            <w:bottom w:val="none" w:sz="0" w:space="0" w:color="auto"/>
            <w:right w:val="none" w:sz="0" w:space="0" w:color="auto"/>
          </w:divBdr>
        </w:div>
        <w:div w:id="1985313089">
          <w:marLeft w:val="480"/>
          <w:marRight w:val="0"/>
          <w:marTop w:val="0"/>
          <w:marBottom w:val="0"/>
          <w:divBdr>
            <w:top w:val="none" w:sz="0" w:space="0" w:color="auto"/>
            <w:left w:val="none" w:sz="0" w:space="0" w:color="auto"/>
            <w:bottom w:val="none" w:sz="0" w:space="0" w:color="auto"/>
            <w:right w:val="none" w:sz="0" w:space="0" w:color="auto"/>
          </w:divBdr>
        </w:div>
        <w:div w:id="1326469716">
          <w:marLeft w:val="480"/>
          <w:marRight w:val="0"/>
          <w:marTop w:val="0"/>
          <w:marBottom w:val="0"/>
          <w:divBdr>
            <w:top w:val="none" w:sz="0" w:space="0" w:color="auto"/>
            <w:left w:val="none" w:sz="0" w:space="0" w:color="auto"/>
            <w:bottom w:val="none" w:sz="0" w:space="0" w:color="auto"/>
            <w:right w:val="none" w:sz="0" w:space="0" w:color="auto"/>
          </w:divBdr>
        </w:div>
        <w:div w:id="1531913283">
          <w:marLeft w:val="480"/>
          <w:marRight w:val="0"/>
          <w:marTop w:val="0"/>
          <w:marBottom w:val="0"/>
          <w:divBdr>
            <w:top w:val="none" w:sz="0" w:space="0" w:color="auto"/>
            <w:left w:val="none" w:sz="0" w:space="0" w:color="auto"/>
            <w:bottom w:val="none" w:sz="0" w:space="0" w:color="auto"/>
            <w:right w:val="none" w:sz="0" w:space="0" w:color="auto"/>
          </w:divBdr>
        </w:div>
        <w:div w:id="783499001">
          <w:marLeft w:val="480"/>
          <w:marRight w:val="0"/>
          <w:marTop w:val="0"/>
          <w:marBottom w:val="0"/>
          <w:divBdr>
            <w:top w:val="none" w:sz="0" w:space="0" w:color="auto"/>
            <w:left w:val="none" w:sz="0" w:space="0" w:color="auto"/>
            <w:bottom w:val="none" w:sz="0" w:space="0" w:color="auto"/>
            <w:right w:val="none" w:sz="0" w:space="0" w:color="auto"/>
          </w:divBdr>
        </w:div>
        <w:div w:id="981232834">
          <w:marLeft w:val="480"/>
          <w:marRight w:val="0"/>
          <w:marTop w:val="0"/>
          <w:marBottom w:val="0"/>
          <w:divBdr>
            <w:top w:val="none" w:sz="0" w:space="0" w:color="auto"/>
            <w:left w:val="none" w:sz="0" w:space="0" w:color="auto"/>
            <w:bottom w:val="none" w:sz="0" w:space="0" w:color="auto"/>
            <w:right w:val="none" w:sz="0" w:space="0" w:color="auto"/>
          </w:divBdr>
        </w:div>
        <w:div w:id="1025981871">
          <w:marLeft w:val="480"/>
          <w:marRight w:val="0"/>
          <w:marTop w:val="0"/>
          <w:marBottom w:val="0"/>
          <w:divBdr>
            <w:top w:val="none" w:sz="0" w:space="0" w:color="auto"/>
            <w:left w:val="none" w:sz="0" w:space="0" w:color="auto"/>
            <w:bottom w:val="none" w:sz="0" w:space="0" w:color="auto"/>
            <w:right w:val="none" w:sz="0" w:space="0" w:color="auto"/>
          </w:divBdr>
        </w:div>
        <w:div w:id="1178497469">
          <w:marLeft w:val="480"/>
          <w:marRight w:val="0"/>
          <w:marTop w:val="0"/>
          <w:marBottom w:val="0"/>
          <w:divBdr>
            <w:top w:val="none" w:sz="0" w:space="0" w:color="auto"/>
            <w:left w:val="none" w:sz="0" w:space="0" w:color="auto"/>
            <w:bottom w:val="none" w:sz="0" w:space="0" w:color="auto"/>
            <w:right w:val="none" w:sz="0" w:space="0" w:color="auto"/>
          </w:divBdr>
        </w:div>
        <w:div w:id="597104308">
          <w:marLeft w:val="480"/>
          <w:marRight w:val="0"/>
          <w:marTop w:val="0"/>
          <w:marBottom w:val="0"/>
          <w:divBdr>
            <w:top w:val="none" w:sz="0" w:space="0" w:color="auto"/>
            <w:left w:val="none" w:sz="0" w:space="0" w:color="auto"/>
            <w:bottom w:val="none" w:sz="0" w:space="0" w:color="auto"/>
            <w:right w:val="none" w:sz="0" w:space="0" w:color="auto"/>
          </w:divBdr>
        </w:div>
        <w:div w:id="220597024">
          <w:marLeft w:val="480"/>
          <w:marRight w:val="0"/>
          <w:marTop w:val="0"/>
          <w:marBottom w:val="0"/>
          <w:divBdr>
            <w:top w:val="none" w:sz="0" w:space="0" w:color="auto"/>
            <w:left w:val="none" w:sz="0" w:space="0" w:color="auto"/>
            <w:bottom w:val="none" w:sz="0" w:space="0" w:color="auto"/>
            <w:right w:val="none" w:sz="0" w:space="0" w:color="auto"/>
          </w:divBdr>
        </w:div>
        <w:div w:id="1811554491">
          <w:marLeft w:val="480"/>
          <w:marRight w:val="0"/>
          <w:marTop w:val="0"/>
          <w:marBottom w:val="0"/>
          <w:divBdr>
            <w:top w:val="none" w:sz="0" w:space="0" w:color="auto"/>
            <w:left w:val="none" w:sz="0" w:space="0" w:color="auto"/>
            <w:bottom w:val="none" w:sz="0" w:space="0" w:color="auto"/>
            <w:right w:val="none" w:sz="0" w:space="0" w:color="auto"/>
          </w:divBdr>
        </w:div>
        <w:div w:id="828134939">
          <w:marLeft w:val="480"/>
          <w:marRight w:val="0"/>
          <w:marTop w:val="0"/>
          <w:marBottom w:val="0"/>
          <w:divBdr>
            <w:top w:val="none" w:sz="0" w:space="0" w:color="auto"/>
            <w:left w:val="none" w:sz="0" w:space="0" w:color="auto"/>
            <w:bottom w:val="none" w:sz="0" w:space="0" w:color="auto"/>
            <w:right w:val="none" w:sz="0" w:space="0" w:color="auto"/>
          </w:divBdr>
        </w:div>
        <w:div w:id="1898592652">
          <w:marLeft w:val="480"/>
          <w:marRight w:val="0"/>
          <w:marTop w:val="0"/>
          <w:marBottom w:val="0"/>
          <w:divBdr>
            <w:top w:val="none" w:sz="0" w:space="0" w:color="auto"/>
            <w:left w:val="none" w:sz="0" w:space="0" w:color="auto"/>
            <w:bottom w:val="none" w:sz="0" w:space="0" w:color="auto"/>
            <w:right w:val="none" w:sz="0" w:space="0" w:color="auto"/>
          </w:divBdr>
        </w:div>
        <w:div w:id="32536041">
          <w:marLeft w:val="480"/>
          <w:marRight w:val="0"/>
          <w:marTop w:val="0"/>
          <w:marBottom w:val="0"/>
          <w:divBdr>
            <w:top w:val="none" w:sz="0" w:space="0" w:color="auto"/>
            <w:left w:val="none" w:sz="0" w:space="0" w:color="auto"/>
            <w:bottom w:val="none" w:sz="0" w:space="0" w:color="auto"/>
            <w:right w:val="none" w:sz="0" w:space="0" w:color="auto"/>
          </w:divBdr>
        </w:div>
        <w:div w:id="416946438">
          <w:marLeft w:val="480"/>
          <w:marRight w:val="0"/>
          <w:marTop w:val="0"/>
          <w:marBottom w:val="0"/>
          <w:divBdr>
            <w:top w:val="none" w:sz="0" w:space="0" w:color="auto"/>
            <w:left w:val="none" w:sz="0" w:space="0" w:color="auto"/>
            <w:bottom w:val="none" w:sz="0" w:space="0" w:color="auto"/>
            <w:right w:val="none" w:sz="0" w:space="0" w:color="auto"/>
          </w:divBdr>
        </w:div>
        <w:div w:id="1409763460">
          <w:marLeft w:val="480"/>
          <w:marRight w:val="0"/>
          <w:marTop w:val="0"/>
          <w:marBottom w:val="0"/>
          <w:divBdr>
            <w:top w:val="none" w:sz="0" w:space="0" w:color="auto"/>
            <w:left w:val="none" w:sz="0" w:space="0" w:color="auto"/>
            <w:bottom w:val="none" w:sz="0" w:space="0" w:color="auto"/>
            <w:right w:val="none" w:sz="0" w:space="0" w:color="auto"/>
          </w:divBdr>
        </w:div>
        <w:div w:id="652953935">
          <w:marLeft w:val="480"/>
          <w:marRight w:val="0"/>
          <w:marTop w:val="0"/>
          <w:marBottom w:val="0"/>
          <w:divBdr>
            <w:top w:val="none" w:sz="0" w:space="0" w:color="auto"/>
            <w:left w:val="none" w:sz="0" w:space="0" w:color="auto"/>
            <w:bottom w:val="none" w:sz="0" w:space="0" w:color="auto"/>
            <w:right w:val="none" w:sz="0" w:space="0" w:color="auto"/>
          </w:divBdr>
        </w:div>
        <w:div w:id="1069885824">
          <w:marLeft w:val="480"/>
          <w:marRight w:val="0"/>
          <w:marTop w:val="0"/>
          <w:marBottom w:val="0"/>
          <w:divBdr>
            <w:top w:val="none" w:sz="0" w:space="0" w:color="auto"/>
            <w:left w:val="none" w:sz="0" w:space="0" w:color="auto"/>
            <w:bottom w:val="none" w:sz="0" w:space="0" w:color="auto"/>
            <w:right w:val="none" w:sz="0" w:space="0" w:color="auto"/>
          </w:divBdr>
        </w:div>
        <w:div w:id="473714192">
          <w:marLeft w:val="480"/>
          <w:marRight w:val="0"/>
          <w:marTop w:val="0"/>
          <w:marBottom w:val="0"/>
          <w:divBdr>
            <w:top w:val="none" w:sz="0" w:space="0" w:color="auto"/>
            <w:left w:val="none" w:sz="0" w:space="0" w:color="auto"/>
            <w:bottom w:val="none" w:sz="0" w:space="0" w:color="auto"/>
            <w:right w:val="none" w:sz="0" w:space="0" w:color="auto"/>
          </w:divBdr>
        </w:div>
        <w:div w:id="2084375291">
          <w:marLeft w:val="480"/>
          <w:marRight w:val="0"/>
          <w:marTop w:val="0"/>
          <w:marBottom w:val="0"/>
          <w:divBdr>
            <w:top w:val="none" w:sz="0" w:space="0" w:color="auto"/>
            <w:left w:val="none" w:sz="0" w:space="0" w:color="auto"/>
            <w:bottom w:val="none" w:sz="0" w:space="0" w:color="auto"/>
            <w:right w:val="none" w:sz="0" w:space="0" w:color="auto"/>
          </w:divBdr>
        </w:div>
        <w:div w:id="152722712">
          <w:marLeft w:val="480"/>
          <w:marRight w:val="0"/>
          <w:marTop w:val="0"/>
          <w:marBottom w:val="0"/>
          <w:divBdr>
            <w:top w:val="none" w:sz="0" w:space="0" w:color="auto"/>
            <w:left w:val="none" w:sz="0" w:space="0" w:color="auto"/>
            <w:bottom w:val="none" w:sz="0" w:space="0" w:color="auto"/>
            <w:right w:val="none" w:sz="0" w:space="0" w:color="auto"/>
          </w:divBdr>
        </w:div>
        <w:div w:id="832910907">
          <w:marLeft w:val="480"/>
          <w:marRight w:val="0"/>
          <w:marTop w:val="0"/>
          <w:marBottom w:val="0"/>
          <w:divBdr>
            <w:top w:val="none" w:sz="0" w:space="0" w:color="auto"/>
            <w:left w:val="none" w:sz="0" w:space="0" w:color="auto"/>
            <w:bottom w:val="none" w:sz="0" w:space="0" w:color="auto"/>
            <w:right w:val="none" w:sz="0" w:space="0" w:color="auto"/>
          </w:divBdr>
        </w:div>
        <w:div w:id="1601987220">
          <w:marLeft w:val="480"/>
          <w:marRight w:val="0"/>
          <w:marTop w:val="0"/>
          <w:marBottom w:val="0"/>
          <w:divBdr>
            <w:top w:val="none" w:sz="0" w:space="0" w:color="auto"/>
            <w:left w:val="none" w:sz="0" w:space="0" w:color="auto"/>
            <w:bottom w:val="none" w:sz="0" w:space="0" w:color="auto"/>
            <w:right w:val="none" w:sz="0" w:space="0" w:color="auto"/>
          </w:divBdr>
        </w:div>
        <w:div w:id="803306511">
          <w:marLeft w:val="480"/>
          <w:marRight w:val="0"/>
          <w:marTop w:val="0"/>
          <w:marBottom w:val="0"/>
          <w:divBdr>
            <w:top w:val="none" w:sz="0" w:space="0" w:color="auto"/>
            <w:left w:val="none" w:sz="0" w:space="0" w:color="auto"/>
            <w:bottom w:val="none" w:sz="0" w:space="0" w:color="auto"/>
            <w:right w:val="none" w:sz="0" w:space="0" w:color="auto"/>
          </w:divBdr>
        </w:div>
        <w:div w:id="1264922550">
          <w:marLeft w:val="480"/>
          <w:marRight w:val="0"/>
          <w:marTop w:val="0"/>
          <w:marBottom w:val="0"/>
          <w:divBdr>
            <w:top w:val="none" w:sz="0" w:space="0" w:color="auto"/>
            <w:left w:val="none" w:sz="0" w:space="0" w:color="auto"/>
            <w:bottom w:val="none" w:sz="0" w:space="0" w:color="auto"/>
            <w:right w:val="none" w:sz="0" w:space="0" w:color="auto"/>
          </w:divBdr>
        </w:div>
        <w:div w:id="1065647786">
          <w:marLeft w:val="480"/>
          <w:marRight w:val="0"/>
          <w:marTop w:val="0"/>
          <w:marBottom w:val="0"/>
          <w:divBdr>
            <w:top w:val="none" w:sz="0" w:space="0" w:color="auto"/>
            <w:left w:val="none" w:sz="0" w:space="0" w:color="auto"/>
            <w:bottom w:val="none" w:sz="0" w:space="0" w:color="auto"/>
            <w:right w:val="none" w:sz="0" w:space="0" w:color="auto"/>
          </w:divBdr>
        </w:div>
        <w:div w:id="1562059914">
          <w:marLeft w:val="480"/>
          <w:marRight w:val="0"/>
          <w:marTop w:val="0"/>
          <w:marBottom w:val="0"/>
          <w:divBdr>
            <w:top w:val="none" w:sz="0" w:space="0" w:color="auto"/>
            <w:left w:val="none" w:sz="0" w:space="0" w:color="auto"/>
            <w:bottom w:val="none" w:sz="0" w:space="0" w:color="auto"/>
            <w:right w:val="none" w:sz="0" w:space="0" w:color="auto"/>
          </w:divBdr>
        </w:div>
        <w:div w:id="1798065353">
          <w:marLeft w:val="480"/>
          <w:marRight w:val="0"/>
          <w:marTop w:val="0"/>
          <w:marBottom w:val="0"/>
          <w:divBdr>
            <w:top w:val="none" w:sz="0" w:space="0" w:color="auto"/>
            <w:left w:val="none" w:sz="0" w:space="0" w:color="auto"/>
            <w:bottom w:val="none" w:sz="0" w:space="0" w:color="auto"/>
            <w:right w:val="none" w:sz="0" w:space="0" w:color="auto"/>
          </w:divBdr>
        </w:div>
        <w:div w:id="915361394">
          <w:marLeft w:val="480"/>
          <w:marRight w:val="0"/>
          <w:marTop w:val="0"/>
          <w:marBottom w:val="0"/>
          <w:divBdr>
            <w:top w:val="none" w:sz="0" w:space="0" w:color="auto"/>
            <w:left w:val="none" w:sz="0" w:space="0" w:color="auto"/>
            <w:bottom w:val="none" w:sz="0" w:space="0" w:color="auto"/>
            <w:right w:val="none" w:sz="0" w:space="0" w:color="auto"/>
          </w:divBdr>
        </w:div>
      </w:divsChild>
    </w:div>
    <w:div w:id="1494684512">
      <w:marLeft w:val="480"/>
      <w:marRight w:val="0"/>
      <w:marTop w:val="0"/>
      <w:marBottom w:val="0"/>
      <w:divBdr>
        <w:top w:val="none" w:sz="0" w:space="0" w:color="auto"/>
        <w:left w:val="none" w:sz="0" w:space="0" w:color="auto"/>
        <w:bottom w:val="none" w:sz="0" w:space="0" w:color="auto"/>
        <w:right w:val="none" w:sz="0" w:space="0" w:color="auto"/>
      </w:divBdr>
    </w:div>
    <w:div w:id="1494757745">
      <w:marLeft w:val="480"/>
      <w:marRight w:val="0"/>
      <w:marTop w:val="0"/>
      <w:marBottom w:val="0"/>
      <w:divBdr>
        <w:top w:val="none" w:sz="0" w:space="0" w:color="auto"/>
        <w:left w:val="none" w:sz="0" w:space="0" w:color="auto"/>
        <w:bottom w:val="none" w:sz="0" w:space="0" w:color="auto"/>
        <w:right w:val="none" w:sz="0" w:space="0" w:color="auto"/>
      </w:divBdr>
    </w:div>
    <w:div w:id="1494839294">
      <w:marLeft w:val="480"/>
      <w:marRight w:val="0"/>
      <w:marTop w:val="0"/>
      <w:marBottom w:val="0"/>
      <w:divBdr>
        <w:top w:val="none" w:sz="0" w:space="0" w:color="auto"/>
        <w:left w:val="none" w:sz="0" w:space="0" w:color="auto"/>
        <w:bottom w:val="none" w:sz="0" w:space="0" w:color="auto"/>
        <w:right w:val="none" w:sz="0" w:space="0" w:color="auto"/>
      </w:divBdr>
    </w:div>
    <w:div w:id="1494879705">
      <w:bodyDiv w:val="1"/>
      <w:marLeft w:val="0"/>
      <w:marRight w:val="0"/>
      <w:marTop w:val="0"/>
      <w:marBottom w:val="0"/>
      <w:divBdr>
        <w:top w:val="none" w:sz="0" w:space="0" w:color="auto"/>
        <w:left w:val="none" w:sz="0" w:space="0" w:color="auto"/>
        <w:bottom w:val="none" w:sz="0" w:space="0" w:color="auto"/>
        <w:right w:val="none" w:sz="0" w:space="0" w:color="auto"/>
      </w:divBdr>
    </w:div>
    <w:div w:id="1494905719">
      <w:marLeft w:val="480"/>
      <w:marRight w:val="0"/>
      <w:marTop w:val="0"/>
      <w:marBottom w:val="0"/>
      <w:divBdr>
        <w:top w:val="none" w:sz="0" w:space="0" w:color="auto"/>
        <w:left w:val="none" w:sz="0" w:space="0" w:color="auto"/>
        <w:bottom w:val="none" w:sz="0" w:space="0" w:color="auto"/>
        <w:right w:val="none" w:sz="0" w:space="0" w:color="auto"/>
      </w:divBdr>
    </w:div>
    <w:div w:id="1494947674">
      <w:bodyDiv w:val="1"/>
      <w:marLeft w:val="0"/>
      <w:marRight w:val="0"/>
      <w:marTop w:val="0"/>
      <w:marBottom w:val="0"/>
      <w:divBdr>
        <w:top w:val="none" w:sz="0" w:space="0" w:color="auto"/>
        <w:left w:val="none" w:sz="0" w:space="0" w:color="auto"/>
        <w:bottom w:val="none" w:sz="0" w:space="0" w:color="auto"/>
        <w:right w:val="none" w:sz="0" w:space="0" w:color="auto"/>
      </w:divBdr>
    </w:div>
    <w:div w:id="1494953637">
      <w:marLeft w:val="480"/>
      <w:marRight w:val="0"/>
      <w:marTop w:val="0"/>
      <w:marBottom w:val="0"/>
      <w:divBdr>
        <w:top w:val="none" w:sz="0" w:space="0" w:color="auto"/>
        <w:left w:val="none" w:sz="0" w:space="0" w:color="auto"/>
        <w:bottom w:val="none" w:sz="0" w:space="0" w:color="auto"/>
        <w:right w:val="none" w:sz="0" w:space="0" w:color="auto"/>
      </w:divBdr>
    </w:div>
    <w:div w:id="1495073925">
      <w:marLeft w:val="480"/>
      <w:marRight w:val="0"/>
      <w:marTop w:val="0"/>
      <w:marBottom w:val="0"/>
      <w:divBdr>
        <w:top w:val="none" w:sz="0" w:space="0" w:color="auto"/>
        <w:left w:val="none" w:sz="0" w:space="0" w:color="auto"/>
        <w:bottom w:val="none" w:sz="0" w:space="0" w:color="auto"/>
        <w:right w:val="none" w:sz="0" w:space="0" w:color="auto"/>
      </w:divBdr>
    </w:div>
    <w:div w:id="1495099435">
      <w:marLeft w:val="480"/>
      <w:marRight w:val="0"/>
      <w:marTop w:val="0"/>
      <w:marBottom w:val="0"/>
      <w:divBdr>
        <w:top w:val="none" w:sz="0" w:space="0" w:color="auto"/>
        <w:left w:val="none" w:sz="0" w:space="0" w:color="auto"/>
        <w:bottom w:val="none" w:sz="0" w:space="0" w:color="auto"/>
        <w:right w:val="none" w:sz="0" w:space="0" w:color="auto"/>
      </w:divBdr>
    </w:div>
    <w:div w:id="1495142426">
      <w:marLeft w:val="480"/>
      <w:marRight w:val="0"/>
      <w:marTop w:val="0"/>
      <w:marBottom w:val="0"/>
      <w:divBdr>
        <w:top w:val="none" w:sz="0" w:space="0" w:color="auto"/>
        <w:left w:val="none" w:sz="0" w:space="0" w:color="auto"/>
        <w:bottom w:val="none" w:sz="0" w:space="0" w:color="auto"/>
        <w:right w:val="none" w:sz="0" w:space="0" w:color="auto"/>
      </w:divBdr>
    </w:div>
    <w:div w:id="1495216899">
      <w:marLeft w:val="480"/>
      <w:marRight w:val="0"/>
      <w:marTop w:val="0"/>
      <w:marBottom w:val="0"/>
      <w:divBdr>
        <w:top w:val="none" w:sz="0" w:space="0" w:color="auto"/>
        <w:left w:val="none" w:sz="0" w:space="0" w:color="auto"/>
        <w:bottom w:val="none" w:sz="0" w:space="0" w:color="auto"/>
        <w:right w:val="none" w:sz="0" w:space="0" w:color="auto"/>
      </w:divBdr>
    </w:div>
    <w:div w:id="1495410428">
      <w:marLeft w:val="480"/>
      <w:marRight w:val="0"/>
      <w:marTop w:val="0"/>
      <w:marBottom w:val="0"/>
      <w:divBdr>
        <w:top w:val="none" w:sz="0" w:space="0" w:color="auto"/>
        <w:left w:val="none" w:sz="0" w:space="0" w:color="auto"/>
        <w:bottom w:val="none" w:sz="0" w:space="0" w:color="auto"/>
        <w:right w:val="none" w:sz="0" w:space="0" w:color="auto"/>
      </w:divBdr>
    </w:div>
    <w:div w:id="1495562617">
      <w:marLeft w:val="480"/>
      <w:marRight w:val="0"/>
      <w:marTop w:val="0"/>
      <w:marBottom w:val="0"/>
      <w:divBdr>
        <w:top w:val="none" w:sz="0" w:space="0" w:color="auto"/>
        <w:left w:val="none" w:sz="0" w:space="0" w:color="auto"/>
        <w:bottom w:val="none" w:sz="0" w:space="0" w:color="auto"/>
        <w:right w:val="none" w:sz="0" w:space="0" w:color="auto"/>
      </w:divBdr>
    </w:div>
    <w:div w:id="1495606932">
      <w:marLeft w:val="480"/>
      <w:marRight w:val="0"/>
      <w:marTop w:val="0"/>
      <w:marBottom w:val="0"/>
      <w:divBdr>
        <w:top w:val="none" w:sz="0" w:space="0" w:color="auto"/>
        <w:left w:val="none" w:sz="0" w:space="0" w:color="auto"/>
        <w:bottom w:val="none" w:sz="0" w:space="0" w:color="auto"/>
        <w:right w:val="none" w:sz="0" w:space="0" w:color="auto"/>
      </w:divBdr>
    </w:div>
    <w:div w:id="1495877555">
      <w:marLeft w:val="480"/>
      <w:marRight w:val="0"/>
      <w:marTop w:val="0"/>
      <w:marBottom w:val="0"/>
      <w:divBdr>
        <w:top w:val="none" w:sz="0" w:space="0" w:color="auto"/>
        <w:left w:val="none" w:sz="0" w:space="0" w:color="auto"/>
        <w:bottom w:val="none" w:sz="0" w:space="0" w:color="auto"/>
        <w:right w:val="none" w:sz="0" w:space="0" w:color="auto"/>
      </w:divBdr>
    </w:div>
    <w:div w:id="1495996847">
      <w:marLeft w:val="480"/>
      <w:marRight w:val="0"/>
      <w:marTop w:val="0"/>
      <w:marBottom w:val="0"/>
      <w:divBdr>
        <w:top w:val="none" w:sz="0" w:space="0" w:color="auto"/>
        <w:left w:val="none" w:sz="0" w:space="0" w:color="auto"/>
        <w:bottom w:val="none" w:sz="0" w:space="0" w:color="auto"/>
        <w:right w:val="none" w:sz="0" w:space="0" w:color="auto"/>
      </w:divBdr>
    </w:div>
    <w:div w:id="1495998652">
      <w:marLeft w:val="480"/>
      <w:marRight w:val="0"/>
      <w:marTop w:val="0"/>
      <w:marBottom w:val="0"/>
      <w:divBdr>
        <w:top w:val="none" w:sz="0" w:space="0" w:color="auto"/>
        <w:left w:val="none" w:sz="0" w:space="0" w:color="auto"/>
        <w:bottom w:val="none" w:sz="0" w:space="0" w:color="auto"/>
        <w:right w:val="none" w:sz="0" w:space="0" w:color="auto"/>
      </w:divBdr>
    </w:div>
    <w:div w:id="1496072600">
      <w:marLeft w:val="480"/>
      <w:marRight w:val="0"/>
      <w:marTop w:val="0"/>
      <w:marBottom w:val="0"/>
      <w:divBdr>
        <w:top w:val="none" w:sz="0" w:space="0" w:color="auto"/>
        <w:left w:val="none" w:sz="0" w:space="0" w:color="auto"/>
        <w:bottom w:val="none" w:sz="0" w:space="0" w:color="auto"/>
        <w:right w:val="none" w:sz="0" w:space="0" w:color="auto"/>
      </w:divBdr>
    </w:div>
    <w:div w:id="1496074376">
      <w:marLeft w:val="480"/>
      <w:marRight w:val="0"/>
      <w:marTop w:val="0"/>
      <w:marBottom w:val="0"/>
      <w:divBdr>
        <w:top w:val="none" w:sz="0" w:space="0" w:color="auto"/>
        <w:left w:val="none" w:sz="0" w:space="0" w:color="auto"/>
        <w:bottom w:val="none" w:sz="0" w:space="0" w:color="auto"/>
        <w:right w:val="none" w:sz="0" w:space="0" w:color="auto"/>
      </w:divBdr>
    </w:div>
    <w:div w:id="1496259829">
      <w:marLeft w:val="480"/>
      <w:marRight w:val="0"/>
      <w:marTop w:val="0"/>
      <w:marBottom w:val="0"/>
      <w:divBdr>
        <w:top w:val="none" w:sz="0" w:space="0" w:color="auto"/>
        <w:left w:val="none" w:sz="0" w:space="0" w:color="auto"/>
        <w:bottom w:val="none" w:sz="0" w:space="0" w:color="auto"/>
        <w:right w:val="none" w:sz="0" w:space="0" w:color="auto"/>
      </w:divBdr>
    </w:div>
    <w:div w:id="1496265620">
      <w:marLeft w:val="480"/>
      <w:marRight w:val="0"/>
      <w:marTop w:val="0"/>
      <w:marBottom w:val="0"/>
      <w:divBdr>
        <w:top w:val="none" w:sz="0" w:space="0" w:color="auto"/>
        <w:left w:val="none" w:sz="0" w:space="0" w:color="auto"/>
        <w:bottom w:val="none" w:sz="0" w:space="0" w:color="auto"/>
        <w:right w:val="none" w:sz="0" w:space="0" w:color="auto"/>
      </w:divBdr>
    </w:div>
    <w:div w:id="1496265998">
      <w:marLeft w:val="480"/>
      <w:marRight w:val="0"/>
      <w:marTop w:val="0"/>
      <w:marBottom w:val="0"/>
      <w:divBdr>
        <w:top w:val="none" w:sz="0" w:space="0" w:color="auto"/>
        <w:left w:val="none" w:sz="0" w:space="0" w:color="auto"/>
        <w:bottom w:val="none" w:sz="0" w:space="0" w:color="auto"/>
        <w:right w:val="none" w:sz="0" w:space="0" w:color="auto"/>
      </w:divBdr>
    </w:div>
    <w:div w:id="1496605085">
      <w:marLeft w:val="480"/>
      <w:marRight w:val="0"/>
      <w:marTop w:val="0"/>
      <w:marBottom w:val="0"/>
      <w:divBdr>
        <w:top w:val="none" w:sz="0" w:space="0" w:color="auto"/>
        <w:left w:val="none" w:sz="0" w:space="0" w:color="auto"/>
        <w:bottom w:val="none" w:sz="0" w:space="0" w:color="auto"/>
        <w:right w:val="none" w:sz="0" w:space="0" w:color="auto"/>
      </w:divBdr>
    </w:div>
    <w:div w:id="1496988897">
      <w:marLeft w:val="480"/>
      <w:marRight w:val="0"/>
      <w:marTop w:val="0"/>
      <w:marBottom w:val="0"/>
      <w:divBdr>
        <w:top w:val="none" w:sz="0" w:space="0" w:color="auto"/>
        <w:left w:val="none" w:sz="0" w:space="0" w:color="auto"/>
        <w:bottom w:val="none" w:sz="0" w:space="0" w:color="auto"/>
        <w:right w:val="none" w:sz="0" w:space="0" w:color="auto"/>
      </w:divBdr>
    </w:div>
    <w:div w:id="1497306171">
      <w:bodyDiv w:val="1"/>
      <w:marLeft w:val="0"/>
      <w:marRight w:val="0"/>
      <w:marTop w:val="0"/>
      <w:marBottom w:val="0"/>
      <w:divBdr>
        <w:top w:val="none" w:sz="0" w:space="0" w:color="auto"/>
        <w:left w:val="none" w:sz="0" w:space="0" w:color="auto"/>
        <w:bottom w:val="none" w:sz="0" w:space="0" w:color="auto"/>
        <w:right w:val="none" w:sz="0" w:space="0" w:color="auto"/>
      </w:divBdr>
    </w:div>
    <w:div w:id="1497459646">
      <w:bodyDiv w:val="1"/>
      <w:marLeft w:val="0"/>
      <w:marRight w:val="0"/>
      <w:marTop w:val="0"/>
      <w:marBottom w:val="0"/>
      <w:divBdr>
        <w:top w:val="none" w:sz="0" w:space="0" w:color="auto"/>
        <w:left w:val="none" w:sz="0" w:space="0" w:color="auto"/>
        <w:bottom w:val="none" w:sz="0" w:space="0" w:color="auto"/>
        <w:right w:val="none" w:sz="0" w:space="0" w:color="auto"/>
      </w:divBdr>
    </w:div>
    <w:div w:id="1497766821">
      <w:marLeft w:val="480"/>
      <w:marRight w:val="0"/>
      <w:marTop w:val="0"/>
      <w:marBottom w:val="0"/>
      <w:divBdr>
        <w:top w:val="none" w:sz="0" w:space="0" w:color="auto"/>
        <w:left w:val="none" w:sz="0" w:space="0" w:color="auto"/>
        <w:bottom w:val="none" w:sz="0" w:space="0" w:color="auto"/>
        <w:right w:val="none" w:sz="0" w:space="0" w:color="auto"/>
      </w:divBdr>
    </w:div>
    <w:div w:id="1497839695">
      <w:marLeft w:val="480"/>
      <w:marRight w:val="0"/>
      <w:marTop w:val="0"/>
      <w:marBottom w:val="0"/>
      <w:divBdr>
        <w:top w:val="none" w:sz="0" w:space="0" w:color="auto"/>
        <w:left w:val="none" w:sz="0" w:space="0" w:color="auto"/>
        <w:bottom w:val="none" w:sz="0" w:space="0" w:color="auto"/>
        <w:right w:val="none" w:sz="0" w:space="0" w:color="auto"/>
      </w:divBdr>
    </w:div>
    <w:div w:id="1497960205">
      <w:bodyDiv w:val="1"/>
      <w:marLeft w:val="0"/>
      <w:marRight w:val="0"/>
      <w:marTop w:val="0"/>
      <w:marBottom w:val="0"/>
      <w:divBdr>
        <w:top w:val="none" w:sz="0" w:space="0" w:color="auto"/>
        <w:left w:val="none" w:sz="0" w:space="0" w:color="auto"/>
        <w:bottom w:val="none" w:sz="0" w:space="0" w:color="auto"/>
        <w:right w:val="none" w:sz="0" w:space="0" w:color="auto"/>
      </w:divBdr>
      <w:divsChild>
        <w:div w:id="1161046402">
          <w:marLeft w:val="480"/>
          <w:marRight w:val="0"/>
          <w:marTop w:val="0"/>
          <w:marBottom w:val="0"/>
          <w:divBdr>
            <w:top w:val="none" w:sz="0" w:space="0" w:color="auto"/>
            <w:left w:val="none" w:sz="0" w:space="0" w:color="auto"/>
            <w:bottom w:val="none" w:sz="0" w:space="0" w:color="auto"/>
            <w:right w:val="none" w:sz="0" w:space="0" w:color="auto"/>
          </w:divBdr>
        </w:div>
        <w:div w:id="219678308">
          <w:marLeft w:val="480"/>
          <w:marRight w:val="0"/>
          <w:marTop w:val="0"/>
          <w:marBottom w:val="0"/>
          <w:divBdr>
            <w:top w:val="none" w:sz="0" w:space="0" w:color="auto"/>
            <w:left w:val="none" w:sz="0" w:space="0" w:color="auto"/>
            <w:bottom w:val="none" w:sz="0" w:space="0" w:color="auto"/>
            <w:right w:val="none" w:sz="0" w:space="0" w:color="auto"/>
          </w:divBdr>
        </w:div>
        <w:div w:id="457770644">
          <w:marLeft w:val="480"/>
          <w:marRight w:val="0"/>
          <w:marTop w:val="0"/>
          <w:marBottom w:val="0"/>
          <w:divBdr>
            <w:top w:val="none" w:sz="0" w:space="0" w:color="auto"/>
            <w:left w:val="none" w:sz="0" w:space="0" w:color="auto"/>
            <w:bottom w:val="none" w:sz="0" w:space="0" w:color="auto"/>
            <w:right w:val="none" w:sz="0" w:space="0" w:color="auto"/>
          </w:divBdr>
        </w:div>
        <w:div w:id="1947152886">
          <w:marLeft w:val="480"/>
          <w:marRight w:val="0"/>
          <w:marTop w:val="0"/>
          <w:marBottom w:val="0"/>
          <w:divBdr>
            <w:top w:val="none" w:sz="0" w:space="0" w:color="auto"/>
            <w:left w:val="none" w:sz="0" w:space="0" w:color="auto"/>
            <w:bottom w:val="none" w:sz="0" w:space="0" w:color="auto"/>
            <w:right w:val="none" w:sz="0" w:space="0" w:color="auto"/>
          </w:divBdr>
        </w:div>
      </w:divsChild>
    </w:div>
    <w:div w:id="1498111946">
      <w:marLeft w:val="480"/>
      <w:marRight w:val="0"/>
      <w:marTop w:val="0"/>
      <w:marBottom w:val="0"/>
      <w:divBdr>
        <w:top w:val="none" w:sz="0" w:space="0" w:color="auto"/>
        <w:left w:val="none" w:sz="0" w:space="0" w:color="auto"/>
        <w:bottom w:val="none" w:sz="0" w:space="0" w:color="auto"/>
        <w:right w:val="none" w:sz="0" w:space="0" w:color="auto"/>
      </w:divBdr>
    </w:div>
    <w:div w:id="1498224028">
      <w:marLeft w:val="480"/>
      <w:marRight w:val="0"/>
      <w:marTop w:val="0"/>
      <w:marBottom w:val="0"/>
      <w:divBdr>
        <w:top w:val="none" w:sz="0" w:space="0" w:color="auto"/>
        <w:left w:val="none" w:sz="0" w:space="0" w:color="auto"/>
        <w:bottom w:val="none" w:sz="0" w:space="0" w:color="auto"/>
        <w:right w:val="none" w:sz="0" w:space="0" w:color="auto"/>
      </w:divBdr>
    </w:div>
    <w:div w:id="1498301579">
      <w:marLeft w:val="480"/>
      <w:marRight w:val="0"/>
      <w:marTop w:val="0"/>
      <w:marBottom w:val="0"/>
      <w:divBdr>
        <w:top w:val="none" w:sz="0" w:space="0" w:color="auto"/>
        <w:left w:val="none" w:sz="0" w:space="0" w:color="auto"/>
        <w:bottom w:val="none" w:sz="0" w:space="0" w:color="auto"/>
        <w:right w:val="none" w:sz="0" w:space="0" w:color="auto"/>
      </w:divBdr>
    </w:div>
    <w:div w:id="1498493661">
      <w:marLeft w:val="480"/>
      <w:marRight w:val="0"/>
      <w:marTop w:val="0"/>
      <w:marBottom w:val="0"/>
      <w:divBdr>
        <w:top w:val="none" w:sz="0" w:space="0" w:color="auto"/>
        <w:left w:val="none" w:sz="0" w:space="0" w:color="auto"/>
        <w:bottom w:val="none" w:sz="0" w:space="0" w:color="auto"/>
        <w:right w:val="none" w:sz="0" w:space="0" w:color="auto"/>
      </w:divBdr>
    </w:div>
    <w:div w:id="1498958221">
      <w:marLeft w:val="480"/>
      <w:marRight w:val="0"/>
      <w:marTop w:val="0"/>
      <w:marBottom w:val="0"/>
      <w:divBdr>
        <w:top w:val="none" w:sz="0" w:space="0" w:color="auto"/>
        <w:left w:val="none" w:sz="0" w:space="0" w:color="auto"/>
        <w:bottom w:val="none" w:sz="0" w:space="0" w:color="auto"/>
        <w:right w:val="none" w:sz="0" w:space="0" w:color="auto"/>
      </w:divBdr>
    </w:div>
    <w:div w:id="1499230592">
      <w:marLeft w:val="480"/>
      <w:marRight w:val="0"/>
      <w:marTop w:val="0"/>
      <w:marBottom w:val="0"/>
      <w:divBdr>
        <w:top w:val="none" w:sz="0" w:space="0" w:color="auto"/>
        <w:left w:val="none" w:sz="0" w:space="0" w:color="auto"/>
        <w:bottom w:val="none" w:sz="0" w:space="0" w:color="auto"/>
        <w:right w:val="none" w:sz="0" w:space="0" w:color="auto"/>
      </w:divBdr>
    </w:div>
    <w:div w:id="1499232052">
      <w:marLeft w:val="480"/>
      <w:marRight w:val="0"/>
      <w:marTop w:val="0"/>
      <w:marBottom w:val="0"/>
      <w:divBdr>
        <w:top w:val="none" w:sz="0" w:space="0" w:color="auto"/>
        <w:left w:val="none" w:sz="0" w:space="0" w:color="auto"/>
        <w:bottom w:val="none" w:sz="0" w:space="0" w:color="auto"/>
        <w:right w:val="none" w:sz="0" w:space="0" w:color="auto"/>
      </w:divBdr>
    </w:div>
    <w:div w:id="1499268785">
      <w:marLeft w:val="480"/>
      <w:marRight w:val="0"/>
      <w:marTop w:val="0"/>
      <w:marBottom w:val="0"/>
      <w:divBdr>
        <w:top w:val="none" w:sz="0" w:space="0" w:color="auto"/>
        <w:left w:val="none" w:sz="0" w:space="0" w:color="auto"/>
        <w:bottom w:val="none" w:sz="0" w:space="0" w:color="auto"/>
        <w:right w:val="none" w:sz="0" w:space="0" w:color="auto"/>
      </w:divBdr>
    </w:div>
    <w:div w:id="1499345580">
      <w:bodyDiv w:val="1"/>
      <w:marLeft w:val="0"/>
      <w:marRight w:val="0"/>
      <w:marTop w:val="0"/>
      <w:marBottom w:val="0"/>
      <w:divBdr>
        <w:top w:val="none" w:sz="0" w:space="0" w:color="auto"/>
        <w:left w:val="none" w:sz="0" w:space="0" w:color="auto"/>
        <w:bottom w:val="none" w:sz="0" w:space="0" w:color="auto"/>
        <w:right w:val="none" w:sz="0" w:space="0" w:color="auto"/>
      </w:divBdr>
    </w:div>
    <w:div w:id="1499418620">
      <w:marLeft w:val="480"/>
      <w:marRight w:val="0"/>
      <w:marTop w:val="0"/>
      <w:marBottom w:val="0"/>
      <w:divBdr>
        <w:top w:val="none" w:sz="0" w:space="0" w:color="auto"/>
        <w:left w:val="none" w:sz="0" w:space="0" w:color="auto"/>
        <w:bottom w:val="none" w:sz="0" w:space="0" w:color="auto"/>
        <w:right w:val="none" w:sz="0" w:space="0" w:color="auto"/>
      </w:divBdr>
    </w:div>
    <w:div w:id="1499421148">
      <w:bodyDiv w:val="1"/>
      <w:marLeft w:val="0"/>
      <w:marRight w:val="0"/>
      <w:marTop w:val="0"/>
      <w:marBottom w:val="0"/>
      <w:divBdr>
        <w:top w:val="none" w:sz="0" w:space="0" w:color="auto"/>
        <w:left w:val="none" w:sz="0" w:space="0" w:color="auto"/>
        <w:bottom w:val="none" w:sz="0" w:space="0" w:color="auto"/>
        <w:right w:val="none" w:sz="0" w:space="0" w:color="auto"/>
      </w:divBdr>
    </w:div>
    <w:div w:id="1499424070">
      <w:marLeft w:val="480"/>
      <w:marRight w:val="0"/>
      <w:marTop w:val="0"/>
      <w:marBottom w:val="0"/>
      <w:divBdr>
        <w:top w:val="none" w:sz="0" w:space="0" w:color="auto"/>
        <w:left w:val="none" w:sz="0" w:space="0" w:color="auto"/>
        <w:bottom w:val="none" w:sz="0" w:space="0" w:color="auto"/>
        <w:right w:val="none" w:sz="0" w:space="0" w:color="auto"/>
      </w:divBdr>
    </w:div>
    <w:div w:id="1499618333">
      <w:bodyDiv w:val="1"/>
      <w:marLeft w:val="0"/>
      <w:marRight w:val="0"/>
      <w:marTop w:val="0"/>
      <w:marBottom w:val="0"/>
      <w:divBdr>
        <w:top w:val="none" w:sz="0" w:space="0" w:color="auto"/>
        <w:left w:val="none" w:sz="0" w:space="0" w:color="auto"/>
        <w:bottom w:val="none" w:sz="0" w:space="0" w:color="auto"/>
        <w:right w:val="none" w:sz="0" w:space="0" w:color="auto"/>
      </w:divBdr>
    </w:div>
    <w:div w:id="1499689889">
      <w:bodyDiv w:val="1"/>
      <w:marLeft w:val="0"/>
      <w:marRight w:val="0"/>
      <w:marTop w:val="0"/>
      <w:marBottom w:val="0"/>
      <w:divBdr>
        <w:top w:val="none" w:sz="0" w:space="0" w:color="auto"/>
        <w:left w:val="none" w:sz="0" w:space="0" w:color="auto"/>
        <w:bottom w:val="none" w:sz="0" w:space="0" w:color="auto"/>
        <w:right w:val="none" w:sz="0" w:space="0" w:color="auto"/>
      </w:divBdr>
    </w:div>
    <w:div w:id="1499924421">
      <w:marLeft w:val="480"/>
      <w:marRight w:val="0"/>
      <w:marTop w:val="0"/>
      <w:marBottom w:val="0"/>
      <w:divBdr>
        <w:top w:val="none" w:sz="0" w:space="0" w:color="auto"/>
        <w:left w:val="none" w:sz="0" w:space="0" w:color="auto"/>
        <w:bottom w:val="none" w:sz="0" w:space="0" w:color="auto"/>
        <w:right w:val="none" w:sz="0" w:space="0" w:color="auto"/>
      </w:divBdr>
    </w:div>
    <w:div w:id="1500073132">
      <w:marLeft w:val="480"/>
      <w:marRight w:val="0"/>
      <w:marTop w:val="0"/>
      <w:marBottom w:val="0"/>
      <w:divBdr>
        <w:top w:val="none" w:sz="0" w:space="0" w:color="auto"/>
        <w:left w:val="none" w:sz="0" w:space="0" w:color="auto"/>
        <w:bottom w:val="none" w:sz="0" w:space="0" w:color="auto"/>
        <w:right w:val="none" w:sz="0" w:space="0" w:color="auto"/>
      </w:divBdr>
    </w:div>
    <w:div w:id="1500123859">
      <w:marLeft w:val="480"/>
      <w:marRight w:val="0"/>
      <w:marTop w:val="0"/>
      <w:marBottom w:val="0"/>
      <w:divBdr>
        <w:top w:val="none" w:sz="0" w:space="0" w:color="auto"/>
        <w:left w:val="none" w:sz="0" w:space="0" w:color="auto"/>
        <w:bottom w:val="none" w:sz="0" w:space="0" w:color="auto"/>
        <w:right w:val="none" w:sz="0" w:space="0" w:color="auto"/>
      </w:divBdr>
    </w:div>
    <w:div w:id="1500266572">
      <w:bodyDiv w:val="1"/>
      <w:marLeft w:val="0"/>
      <w:marRight w:val="0"/>
      <w:marTop w:val="0"/>
      <w:marBottom w:val="0"/>
      <w:divBdr>
        <w:top w:val="none" w:sz="0" w:space="0" w:color="auto"/>
        <w:left w:val="none" w:sz="0" w:space="0" w:color="auto"/>
        <w:bottom w:val="none" w:sz="0" w:space="0" w:color="auto"/>
        <w:right w:val="none" w:sz="0" w:space="0" w:color="auto"/>
      </w:divBdr>
    </w:div>
    <w:div w:id="1500383065">
      <w:marLeft w:val="480"/>
      <w:marRight w:val="0"/>
      <w:marTop w:val="0"/>
      <w:marBottom w:val="0"/>
      <w:divBdr>
        <w:top w:val="none" w:sz="0" w:space="0" w:color="auto"/>
        <w:left w:val="none" w:sz="0" w:space="0" w:color="auto"/>
        <w:bottom w:val="none" w:sz="0" w:space="0" w:color="auto"/>
        <w:right w:val="none" w:sz="0" w:space="0" w:color="auto"/>
      </w:divBdr>
    </w:div>
    <w:div w:id="1500387650">
      <w:bodyDiv w:val="1"/>
      <w:marLeft w:val="0"/>
      <w:marRight w:val="0"/>
      <w:marTop w:val="0"/>
      <w:marBottom w:val="0"/>
      <w:divBdr>
        <w:top w:val="none" w:sz="0" w:space="0" w:color="auto"/>
        <w:left w:val="none" w:sz="0" w:space="0" w:color="auto"/>
        <w:bottom w:val="none" w:sz="0" w:space="0" w:color="auto"/>
        <w:right w:val="none" w:sz="0" w:space="0" w:color="auto"/>
      </w:divBdr>
    </w:div>
    <w:div w:id="1500389220">
      <w:marLeft w:val="480"/>
      <w:marRight w:val="0"/>
      <w:marTop w:val="0"/>
      <w:marBottom w:val="0"/>
      <w:divBdr>
        <w:top w:val="none" w:sz="0" w:space="0" w:color="auto"/>
        <w:left w:val="none" w:sz="0" w:space="0" w:color="auto"/>
        <w:bottom w:val="none" w:sz="0" w:space="0" w:color="auto"/>
        <w:right w:val="none" w:sz="0" w:space="0" w:color="auto"/>
      </w:divBdr>
    </w:div>
    <w:div w:id="1500392329">
      <w:bodyDiv w:val="1"/>
      <w:marLeft w:val="0"/>
      <w:marRight w:val="0"/>
      <w:marTop w:val="0"/>
      <w:marBottom w:val="0"/>
      <w:divBdr>
        <w:top w:val="none" w:sz="0" w:space="0" w:color="auto"/>
        <w:left w:val="none" w:sz="0" w:space="0" w:color="auto"/>
        <w:bottom w:val="none" w:sz="0" w:space="0" w:color="auto"/>
        <w:right w:val="none" w:sz="0" w:space="0" w:color="auto"/>
      </w:divBdr>
    </w:div>
    <w:div w:id="1500539217">
      <w:marLeft w:val="480"/>
      <w:marRight w:val="0"/>
      <w:marTop w:val="0"/>
      <w:marBottom w:val="0"/>
      <w:divBdr>
        <w:top w:val="none" w:sz="0" w:space="0" w:color="auto"/>
        <w:left w:val="none" w:sz="0" w:space="0" w:color="auto"/>
        <w:bottom w:val="none" w:sz="0" w:space="0" w:color="auto"/>
        <w:right w:val="none" w:sz="0" w:space="0" w:color="auto"/>
      </w:divBdr>
    </w:div>
    <w:div w:id="1500579303">
      <w:marLeft w:val="480"/>
      <w:marRight w:val="0"/>
      <w:marTop w:val="0"/>
      <w:marBottom w:val="0"/>
      <w:divBdr>
        <w:top w:val="none" w:sz="0" w:space="0" w:color="auto"/>
        <w:left w:val="none" w:sz="0" w:space="0" w:color="auto"/>
        <w:bottom w:val="none" w:sz="0" w:space="0" w:color="auto"/>
        <w:right w:val="none" w:sz="0" w:space="0" w:color="auto"/>
      </w:divBdr>
    </w:div>
    <w:div w:id="1500736118">
      <w:marLeft w:val="480"/>
      <w:marRight w:val="0"/>
      <w:marTop w:val="0"/>
      <w:marBottom w:val="0"/>
      <w:divBdr>
        <w:top w:val="none" w:sz="0" w:space="0" w:color="auto"/>
        <w:left w:val="none" w:sz="0" w:space="0" w:color="auto"/>
        <w:bottom w:val="none" w:sz="0" w:space="0" w:color="auto"/>
        <w:right w:val="none" w:sz="0" w:space="0" w:color="auto"/>
      </w:divBdr>
    </w:div>
    <w:div w:id="1500775766">
      <w:marLeft w:val="480"/>
      <w:marRight w:val="0"/>
      <w:marTop w:val="0"/>
      <w:marBottom w:val="0"/>
      <w:divBdr>
        <w:top w:val="none" w:sz="0" w:space="0" w:color="auto"/>
        <w:left w:val="none" w:sz="0" w:space="0" w:color="auto"/>
        <w:bottom w:val="none" w:sz="0" w:space="0" w:color="auto"/>
        <w:right w:val="none" w:sz="0" w:space="0" w:color="auto"/>
      </w:divBdr>
    </w:div>
    <w:div w:id="1500847385">
      <w:marLeft w:val="480"/>
      <w:marRight w:val="0"/>
      <w:marTop w:val="0"/>
      <w:marBottom w:val="0"/>
      <w:divBdr>
        <w:top w:val="none" w:sz="0" w:space="0" w:color="auto"/>
        <w:left w:val="none" w:sz="0" w:space="0" w:color="auto"/>
        <w:bottom w:val="none" w:sz="0" w:space="0" w:color="auto"/>
        <w:right w:val="none" w:sz="0" w:space="0" w:color="auto"/>
      </w:divBdr>
    </w:div>
    <w:div w:id="1500920983">
      <w:marLeft w:val="480"/>
      <w:marRight w:val="0"/>
      <w:marTop w:val="0"/>
      <w:marBottom w:val="0"/>
      <w:divBdr>
        <w:top w:val="none" w:sz="0" w:space="0" w:color="auto"/>
        <w:left w:val="none" w:sz="0" w:space="0" w:color="auto"/>
        <w:bottom w:val="none" w:sz="0" w:space="0" w:color="auto"/>
        <w:right w:val="none" w:sz="0" w:space="0" w:color="auto"/>
      </w:divBdr>
    </w:div>
    <w:div w:id="1500928968">
      <w:bodyDiv w:val="1"/>
      <w:marLeft w:val="0"/>
      <w:marRight w:val="0"/>
      <w:marTop w:val="0"/>
      <w:marBottom w:val="0"/>
      <w:divBdr>
        <w:top w:val="none" w:sz="0" w:space="0" w:color="auto"/>
        <w:left w:val="none" w:sz="0" w:space="0" w:color="auto"/>
        <w:bottom w:val="none" w:sz="0" w:space="0" w:color="auto"/>
        <w:right w:val="none" w:sz="0" w:space="0" w:color="auto"/>
      </w:divBdr>
    </w:div>
    <w:div w:id="1501310183">
      <w:marLeft w:val="480"/>
      <w:marRight w:val="0"/>
      <w:marTop w:val="0"/>
      <w:marBottom w:val="0"/>
      <w:divBdr>
        <w:top w:val="none" w:sz="0" w:space="0" w:color="auto"/>
        <w:left w:val="none" w:sz="0" w:space="0" w:color="auto"/>
        <w:bottom w:val="none" w:sz="0" w:space="0" w:color="auto"/>
        <w:right w:val="none" w:sz="0" w:space="0" w:color="auto"/>
      </w:divBdr>
    </w:div>
    <w:div w:id="1501434527">
      <w:marLeft w:val="480"/>
      <w:marRight w:val="0"/>
      <w:marTop w:val="0"/>
      <w:marBottom w:val="0"/>
      <w:divBdr>
        <w:top w:val="none" w:sz="0" w:space="0" w:color="auto"/>
        <w:left w:val="none" w:sz="0" w:space="0" w:color="auto"/>
        <w:bottom w:val="none" w:sz="0" w:space="0" w:color="auto"/>
        <w:right w:val="none" w:sz="0" w:space="0" w:color="auto"/>
      </w:divBdr>
    </w:div>
    <w:div w:id="1501583034">
      <w:marLeft w:val="480"/>
      <w:marRight w:val="0"/>
      <w:marTop w:val="0"/>
      <w:marBottom w:val="0"/>
      <w:divBdr>
        <w:top w:val="none" w:sz="0" w:space="0" w:color="auto"/>
        <w:left w:val="none" w:sz="0" w:space="0" w:color="auto"/>
        <w:bottom w:val="none" w:sz="0" w:space="0" w:color="auto"/>
        <w:right w:val="none" w:sz="0" w:space="0" w:color="auto"/>
      </w:divBdr>
    </w:div>
    <w:div w:id="1501965948">
      <w:marLeft w:val="480"/>
      <w:marRight w:val="0"/>
      <w:marTop w:val="0"/>
      <w:marBottom w:val="0"/>
      <w:divBdr>
        <w:top w:val="none" w:sz="0" w:space="0" w:color="auto"/>
        <w:left w:val="none" w:sz="0" w:space="0" w:color="auto"/>
        <w:bottom w:val="none" w:sz="0" w:space="0" w:color="auto"/>
        <w:right w:val="none" w:sz="0" w:space="0" w:color="auto"/>
      </w:divBdr>
    </w:div>
    <w:div w:id="1502089550">
      <w:bodyDiv w:val="1"/>
      <w:marLeft w:val="0"/>
      <w:marRight w:val="0"/>
      <w:marTop w:val="0"/>
      <w:marBottom w:val="0"/>
      <w:divBdr>
        <w:top w:val="none" w:sz="0" w:space="0" w:color="auto"/>
        <w:left w:val="none" w:sz="0" w:space="0" w:color="auto"/>
        <w:bottom w:val="none" w:sz="0" w:space="0" w:color="auto"/>
        <w:right w:val="none" w:sz="0" w:space="0" w:color="auto"/>
      </w:divBdr>
    </w:div>
    <w:div w:id="1502164534">
      <w:marLeft w:val="480"/>
      <w:marRight w:val="0"/>
      <w:marTop w:val="0"/>
      <w:marBottom w:val="0"/>
      <w:divBdr>
        <w:top w:val="none" w:sz="0" w:space="0" w:color="auto"/>
        <w:left w:val="none" w:sz="0" w:space="0" w:color="auto"/>
        <w:bottom w:val="none" w:sz="0" w:space="0" w:color="auto"/>
        <w:right w:val="none" w:sz="0" w:space="0" w:color="auto"/>
      </w:divBdr>
    </w:div>
    <w:div w:id="1502234236">
      <w:bodyDiv w:val="1"/>
      <w:marLeft w:val="0"/>
      <w:marRight w:val="0"/>
      <w:marTop w:val="0"/>
      <w:marBottom w:val="0"/>
      <w:divBdr>
        <w:top w:val="none" w:sz="0" w:space="0" w:color="auto"/>
        <w:left w:val="none" w:sz="0" w:space="0" w:color="auto"/>
        <w:bottom w:val="none" w:sz="0" w:space="0" w:color="auto"/>
        <w:right w:val="none" w:sz="0" w:space="0" w:color="auto"/>
      </w:divBdr>
    </w:div>
    <w:div w:id="1502349313">
      <w:marLeft w:val="480"/>
      <w:marRight w:val="0"/>
      <w:marTop w:val="0"/>
      <w:marBottom w:val="0"/>
      <w:divBdr>
        <w:top w:val="none" w:sz="0" w:space="0" w:color="auto"/>
        <w:left w:val="none" w:sz="0" w:space="0" w:color="auto"/>
        <w:bottom w:val="none" w:sz="0" w:space="0" w:color="auto"/>
        <w:right w:val="none" w:sz="0" w:space="0" w:color="auto"/>
      </w:divBdr>
    </w:div>
    <w:div w:id="1502500498">
      <w:marLeft w:val="480"/>
      <w:marRight w:val="0"/>
      <w:marTop w:val="0"/>
      <w:marBottom w:val="0"/>
      <w:divBdr>
        <w:top w:val="none" w:sz="0" w:space="0" w:color="auto"/>
        <w:left w:val="none" w:sz="0" w:space="0" w:color="auto"/>
        <w:bottom w:val="none" w:sz="0" w:space="0" w:color="auto"/>
        <w:right w:val="none" w:sz="0" w:space="0" w:color="auto"/>
      </w:divBdr>
    </w:div>
    <w:div w:id="1502617676">
      <w:marLeft w:val="480"/>
      <w:marRight w:val="0"/>
      <w:marTop w:val="0"/>
      <w:marBottom w:val="0"/>
      <w:divBdr>
        <w:top w:val="none" w:sz="0" w:space="0" w:color="auto"/>
        <w:left w:val="none" w:sz="0" w:space="0" w:color="auto"/>
        <w:bottom w:val="none" w:sz="0" w:space="0" w:color="auto"/>
        <w:right w:val="none" w:sz="0" w:space="0" w:color="auto"/>
      </w:divBdr>
    </w:div>
    <w:div w:id="1502768177">
      <w:marLeft w:val="480"/>
      <w:marRight w:val="0"/>
      <w:marTop w:val="0"/>
      <w:marBottom w:val="0"/>
      <w:divBdr>
        <w:top w:val="none" w:sz="0" w:space="0" w:color="auto"/>
        <w:left w:val="none" w:sz="0" w:space="0" w:color="auto"/>
        <w:bottom w:val="none" w:sz="0" w:space="0" w:color="auto"/>
        <w:right w:val="none" w:sz="0" w:space="0" w:color="auto"/>
      </w:divBdr>
    </w:div>
    <w:div w:id="1503200686">
      <w:bodyDiv w:val="1"/>
      <w:marLeft w:val="0"/>
      <w:marRight w:val="0"/>
      <w:marTop w:val="0"/>
      <w:marBottom w:val="0"/>
      <w:divBdr>
        <w:top w:val="none" w:sz="0" w:space="0" w:color="auto"/>
        <w:left w:val="none" w:sz="0" w:space="0" w:color="auto"/>
        <w:bottom w:val="none" w:sz="0" w:space="0" w:color="auto"/>
        <w:right w:val="none" w:sz="0" w:space="0" w:color="auto"/>
      </w:divBdr>
    </w:div>
    <w:div w:id="1503273544">
      <w:marLeft w:val="480"/>
      <w:marRight w:val="0"/>
      <w:marTop w:val="0"/>
      <w:marBottom w:val="0"/>
      <w:divBdr>
        <w:top w:val="none" w:sz="0" w:space="0" w:color="auto"/>
        <w:left w:val="none" w:sz="0" w:space="0" w:color="auto"/>
        <w:bottom w:val="none" w:sz="0" w:space="0" w:color="auto"/>
        <w:right w:val="none" w:sz="0" w:space="0" w:color="auto"/>
      </w:divBdr>
    </w:div>
    <w:div w:id="1503470643">
      <w:bodyDiv w:val="1"/>
      <w:marLeft w:val="0"/>
      <w:marRight w:val="0"/>
      <w:marTop w:val="0"/>
      <w:marBottom w:val="0"/>
      <w:divBdr>
        <w:top w:val="none" w:sz="0" w:space="0" w:color="auto"/>
        <w:left w:val="none" w:sz="0" w:space="0" w:color="auto"/>
        <w:bottom w:val="none" w:sz="0" w:space="0" w:color="auto"/>
        <w:right w:val="none" w:sz="0" w:space="0" w:color="auto"/>
      </w:divBdr>
    </w:div>
    <w:div w:id="1503472812">
      <w:marLeft w:val="480"/>
      <w:marRight w:val="0"/>
      <w:marTop w:val="0"/>
      <w:marBottom w:val="0"/>
      <w:divBdr>
        <w:top w:val="none" w:sz="0" w:space="0" w:color="auto"/>
        <w:left w:val="none" w:sz="0" w:space="0" w:color="auto"/>
        <w:bottom w:val="none" w:sz="0" w:space="0" w:color="auto"/>
        <w:right w:val="none" w:sz="0" w:space="0" w:color="auto"/>
      </w:divBdr>
    </w:div>
    <w:div w:id="1503542002">
      <w:marLeft w:val="480"/>
      <w:marRight w:val="0"/>
      <w:marTop w:val="0"/>
      <w:marBottom w:val="0"/>
      <w:divBdr>
        <w:top w:val="none" w:sz="0" w:space="0" w:color="auto"/>
        <w:left w:val="none" w:sz="0" w:space="0" w:color="auto"/>
        <w:bottom w:val="none" w:sz="0" w:space="0" w:color="auto"/>
        <w:right w:val="none" w:sz="0" w:space="0" w:color="auto"/>
      </w:divBdr>
    </w:div>
    <w:div w:id="1503617675">
      <w:marLeft w:val="480"/>
      <w:marRight w:val="0"/>
      <w:marTop w:val="0"/>
      <w:marBottom w:val="0"/>
      <w:divBdr>
        <w:top w:val="none" w:sz="0" w:space="0" w:color="auto"/>
        <w:left w:val="none" w:sz="0" w:space="0" w:color="auto"/>
        <w:bottom w:val="none" w:sz="0" w:space="0" w:color="auto"/>
        <w:right w:val="none" w:sz="0" w:space="0" w:color="auto"/>
      </w:divBdr>
    </w:div>
    <w:div w:id="1503740122">
      <w:marLeft w:val="480"/>
      <w:marRight w:val="0"/>
      <w:marTop w:val="0"/>
      <w:marBottom w:val="0"/>
      <w:divBdr>
        <w:top w:val="none" w:sz="0" w:space="0" w:color="auto"/>
        <w:left w:val="none" w:sz="0" w:space="0" w:color="auto"/>
        <w:bottom w:val="none" w:sz="0" w:space="0" w:color="auto"/>
        <w:right w:val="none" w:sz="0" w:space="0" w:color="auto"/>
      </w:divBdr>
    </w:div>
    <w:div w:id="1503816001">
      <w:marLeft w:val="480"/>
      <w:marRight w:val="0"/>
      <w:marTop w:val="0"/>
      <w:marBottom w:val="0"/>
      <w:divBdr>
        <w:top w:val="none" w:sz="0" w:space="0" w:color="auto"/>
        <w:left w:val="none" w:sz="0" w:space="0" w:color="auto"/>
        <w:bottom w:val="none" w:sz="0" w:space="0" w:color="auto"/>
        <w:right w:val="none" w:sz="0" w:space="0" w:color="auto"/>
      </w:divBdr>
    </w:div>
    <w:div w:id="1504206132">
      <w:marLeft w:val="480"/>
      <w:marRight w:val="0"/>
      <w:marTop w:val="0"/>
      <w:marBottom w:val="0"/>
      <w:divBdr>
        <w:top w:val="none" w:sz="0" w:space="0" w:color="auto"/>
        <w:left w:val="none" w:sz="0" w:space="0" w:color="auto"/>
        <w:bottom w:val="none" w:sz="0" w:space="0" w:color="auto"/>
        <w:right w:val="none" w:sz="0" w:space="0" w:color="auto"/>
      </w:divBdr>
    </w:div>
    <w:div w:id="1504470160">
      <w:marLeft w:val="480"/>
      <w:marRight w:val="0"/>
      <w:marTop w:val="0"/>
      <w:marBottom w:val="0"/>
      <w:divBdr>
        <w:top w:val="none" w:sz="0" w:space="0" w:color="auto"/>
        <w:left w:val="none" w:sz="0" w:space="0" w:color="auto"/>
        <w:bottom w:val="none" w:sz="0" w:space="0" w:color="auto"/>
        <w:right w:val="none" w:sz="0" w:space="0" w:color="auto"/>
      </w:divBdr>
    </w:div>
    <w:div w:id="1504658780">
      <w:marLeft w:val="480"/>
      <w:marRight w:val="0"/>
      <w:marTop w:val="0"/>
      <w:marBottom w:val="0"/>
      <w:divBdr>
        <w:top w:val="none" w:sz="0" w:space="0" w:color="auto"/>
        <w:left w:val="none" w:sz="0" w:space="0" w:color="auto"/>
        <w:bottom w:val="none" w:sz="0" w:space="0" w:color="auto"/>
        <w:right w:val="none" w:sz="0" w:space="0" w:color="auto"/>
      </w:divBdr>
    </w:div>
    <w:div w:id="1504854553">
      <w:marLeft w:val="480"/>
      <w:marRight w:val="0"/>
      <w:marTop w:val="0"/>
      <w:marBottom w:val="0"/>
      <w:divBdr>
        <w:top w:val="none" w:sz="0" w:space="0" w:color="auto"/>
        <w:left w:val="none" w:sz="0" w:space="0" w:color="auto"/>
        <w:bottom w:val="none" w:sz="0" w:space="0" w:color="auto"/>
        <w:right w:val="none" w:sz="0" w:space="0" w:color="auto"/>
      </w:divBdr>
    </w:div>
    <w:div w:id="1504859884">
      <w:marLeft w:val="480"/>
      <w:marRight w:val="0"/>
      <w:marTop w:val="0"/>
      <w:marBottom w:val="0"/>
      <w:divBdr>
        <w:top w:val="none" w:sz="0" w:space="0" w:color="auto"/>
        <w:left w:val="none" w:sz="0" w:space="0" w:color="auto"/>
        <w:bottom w:val="none" w:sz="0" w:space="0" w:color="auto"/>
        <w:right w:val="none" w:sz="0" w:space="0" w:color="auto"/>
      </w:divBdr>
    </w:div>
    <w:div w:id="1504929425">
      <w:marLeft w:val="480"/>
      <w:marRight w:val="0"/>
      <w:marTop w:val="0"/>
      <w:marBottom w:val="0"/>
      <w:divBdr>
        <w:top w:val="none" w:sz="0" w:space="0" w:color="auto"/>
        <w:left w:val="none" w:sz="0" w:space="0" w:color="auto"/>
        <w:bottom w:val="none" w:sz="0" w:space="0" w:color="auto"/>
        <w:right w:val="none" w:sz="0" w:space="0" w:color="auto"/>
      </w:divBdr>
    </w:div>
    <w:div w:id="1504978030">
      <w:bodyDiv w:val="1"/>
      <w:marLeft w:val="0"/>
      <w:marRight w:val="0"/>
      <w:marTop w:val="0"/>
      <w:marBottom w:val="0"/>
      <w:divBdr>
        <w:top w:val="none" w:sz="0" w:space="0" w:color="auto"/>
        <w:left w:val="none" w:sz="0" w:space="0" w:color="auto"/>
        <w:bottom w:val="none" w:sz="0" w:space="0" w:color="auto"/>
        <w:right w:val="none" w:sz="0" w:space="0" w:color="auto"/>
      </w:divBdr>
    </w:div>
    <w:div w:id="1505052159">
      <w:marLeft w:val="480"/>
      <w:marRight w:val="0"/>
      <w:marTop w:val="0"/>
      <w:marBottom w:val="0"/>
      <w:divBdr>
        <w:top w:val="none" w:sz="0" w:space="0" w:color="auto"/>
        <w:left w:val="none" w:sz="0" w:space="0" w:color="auto"/>
        <w:bottom w:val="none" w:sz="0" w:space="0" w:color="auto"/>
        <w:right w:val="none" w:sz="0" w:space="0" w:color="auto"/>
      </w:divBdr>
    </w:div>
    <w:div w:id="1505128286">
      <w:marLeft w:val="480"/>
      <w:marRight w:val="0"/>
      <w:marTop w:val="0"/>
      <w:marBottom w:val="0"/>
      <w:divBdr>
        <w:top w:val="none" w:sz="0" w:space="0" w:color="auto"/>
        <w:left w:val="none" w:sz="0" w:space="0" w:color="auto"/>
        <w:bottom w:val="none" w:sz="0" w:space="0" w:color="auto"/>
        <w:right w:val="none" w:sz="0" w:space="0" w:color="auto"/>
      </w:divBdr>
    </w:div>
    <w:div w:id="1505242852">
      <w:bodyDiv w:val="1"/>
      <w:marLeft w:val="0"/>
      <w:marRight w:val="0"/>
      <w:marTop w:val="0"/>
      <w:marBottom w:val="0"/>
      <w:divBdr>
        <w:top w:val="none" w:sz="0" w:space="0" w:color="auto"/>
        <w:left w:val="none" w:sz="0" w:space="0" w:color="auto"/>
        <w:bottom w:val="none" w:sz="0" w:space="0" w:color="auto"/>
        <w:right w:val="none" w:sz="0" w:space="0" w:color="auto"/>
      </w:divBdr>
      <w:divsChild>
        <w:div w:id="1007368866">
          <w:marLeft w:val="480"/>
          <w:marRight w:val="0"/>
          <w:marTop w:val="0"/>
          <w:marBottom w:val="0"/>
          <w:divBdr>
            <w:top w:val="none" w:sz="0" w:space="0" w:color="auto"/>
            <w:left w:val="none" w:sz="0" w:space="0" w:color="auto"/>
            <w:bottom w:val="none" w:sz="0" w:space="0" w:color="auto"/>
            <w:right w:val="none" w:sz="0" w:space="0" w:color="auto"/>
          </w:divBdr>
        </w:div>
        <w:div w:id="1948076621">
          <w:marLeft w:val="480"/>
          <w:marRight w:val="0"/>
          <w:marTop w:val="0"/>
          <w:marBottom w:val="0"/>
          <w:divBdr>
            <w:top w:val="none" w:sz="0" w:space="0" w:color="auto"/>
            <w:left w:val="none" w:sz="0" w:space="0" w:color="auto"/>
            <w:bottom w:val="none" w:sz="0" w:space="0" w:color="auto"/>
            <w:right w:val="none" w:sz="0" w:space="0" w:color="auto"/>
          </w:divBdr>
        </w:div>
        <w:div w:id="1237785251">
          <w:marLeft w:val="480"/>
          <w:marRight w:val="0"/>
          <w:marTop w:val="0"/>
          <w:marBottom w:val="0"/>
          <w:divBdr>
            <w:top w:val="none" w:sz="0" w:space="0" w:color="auto"/>
            <w:left w:val="none" w:sz="0" w:space="0" w:color="auto"/>
            <w:bottom w:val="none" w:sz="0" w:space="0" w:color="auto"/>
            <w:right w:val="none" w:sz="0" w:space="0" w:color="auto"/>
          </w:divBdr>
        </w:div>
        <w:div w:id="392317977">
          <w:marLeft w:val="480"/>
          <w:marRight w:val="0"/>
          <w:marTop w:val="0"/>
          <w:marBottom w:val="0"/>
          <w:divBdr>
            <w:top w:val="none" w:sz="0" w:space="0" w:color="auto"/>
            <w:left w:val="none" w:sz="0" w:space="0" w:color="auto"/>
            <w:bottom w:val="none" w:sz="0" w:space="0" w:color="auto"/>
            <w:right w:val="none" w:sz="0" w:space="0" w:color="auto"/>
          </w:divBdr>
        </w:div>
        <w:div w:id="1443183445">
          <w:marLeft w:val="480"/>
          <w:marRight w:val="0"/>
          <w:marTop w:val="0"/>
          <w:marBottom w:val="0"/>
          <w:divBdr>
            <w:top w:val="none" w:sz="0" w:space="0" w:color="auto"/>
            <w:left w:val="none" w:sz="0" w:space="0" w:color="auto"/>
            <w:bottom w:val="none" w:sz="0" w:space="0" w:color="auto"/>
            <w:right w:val="none" w:sz="0" w:space="0" w:color="auto"/>
          </w:divBdr>
        </w:div>
        <w:div w:id="424422253">
          <w:marLeft w:val="480"/>
          <w:marRight w:val="0"/>
          <w:marTop w:val="0"/>
          <w:marBottom w:val="0"/>
          <w:divBdr>
            <w:top w:val="none" w:sz="0" w:space="0" w:color="auto"/>
            <w:left w:val="none" w:sz="0" w:space="0" w:color="auto"/>
            <w:bottom w:val="none" w:sz="0" w:space="0" w:color="auto"/>
            <w:right w:val="none" w:sz="0" w:space="0" w:color="auto"/>
          </w:divBdr>
        </w:div>
        <w:div w:id="771245108">
          <w:marLeft w:val="480"/>
          <w:marRight w:val="0"/>
          <w:marTop w:val="0"/>
          <w:marBottom w:val="0"/>
          <w:divBdr>
            <w:top w:val="none" w:sz="0" w:space="0" w:color="auto"/>
            <w:left w:val="none" w:sz="0" w:space="0" w:color="auto"/>
            <w:bottom w:val="none" w:sz="0" w:space="0" w:color="auto"/>
            <w:right w:val="none" w:sz="0" w:space="0" w:color="auto"/>
          </w:divBdr>
        </w:div>
        <w:div w:id="1925525632">
          <w:marLeft w:val="480"/>
          <w:marRight w:val="0"/>
          <w:marTop w:val="0"/>
          <w:marBottom w:val="0"/>
          <w:divBdr>
            <w:top w:val="none" w:sz="0" w:space="0" w:color="auto"/>
            <w:left w:val="none" w:sz="0" w:space="0" w:color="auto"/>
            <w:bottom w:val="none" w:sz="0" w:space="0" w:color="auto"/>
            <w:right w:val="none" w:sz="0" w:space="0" w:color="auto"/>
          </w:divBdr>
        </w:div>
        <w:div w:id="1146818971">
          <w:marLeft w:val="480"/>
          <w:marRight w:val="0"/>
          <w:marTop w:val="0"/>
          <w:marBottom w:val="0"/>
          <w:divBdr>
            <w:top w:val="none" w:sz="0" w:space="0" w:color="auto"/>
            <w:left w:val="none" w:sz="0" w:space="0" w:color="auto"/>
            <w:bottom w:val="none" w:sz="0" w:space="0" w:color="auto"/>
            <w:right w:val="none" w:sz="0" w:space="0" w:color="auto"/>
          </w:divBdr>
        </w:div>
        <w:div w:id="1424299301">
          <w:marLeft w:val="480"/>
          <w:marRight w:val="0"/>
          <w:marTop w:val="0"/>
          <w:marBottom w:val="0"/>
          <w:divBdr>
            <w:top w:val="none" w:sz="0" w:space="0" w:color="auto"/>
            <w:left w:val="none" w:sz="0" w:space="0" w:color="auto"/>
            <w:bottom w:val="none" w:sz="0" w:space="0" w:color="auto"/>
            <w:right w:val="none" w:sz="0" w:space="0" w:color="auto"/>
          </w:divBdr>
        </w:div>
        <w:div w:id="1209877592">
          <w:marLeft w:val="480"/>
          <w:marRight w:val="0"/>
          <w:marTop w:val="0"/>
          <w:marBottom w:val="0"/>
          <w:divBdr>
            <w:top w:val="none" w:sz="0" w:space="0" w:color="auto"/>
            <w:left w:val="none" w:sz="0" w:space="0" w:color="auto"/>
            <w:bottom w:val="none" w:sz="0" w:space="0" w:color="auto"/>
            <w:right w:val="none" w:sz="0" w:space="0" w:color="auto"/>
          </w:divBdr>
        </w:div>
        <w:div w:id="1223253826">
          <w:marLeft w:val="480"/>
          <w:marRight w:val="0"/>
          <w:marTop w:val="0"/>
          <w:marBottom w:val="0"/>
          <w:divBdr>
            <w:top w:val="none" w:sz="0" w:space="0" w:color="auto"/>
            <w:left w:val="none" w:sz="0" w:space="0" w:color="auto"/>
            <w:bottom w:val="none" w:sz="0" w:space="0" w:color="auto"/>
            <w:right w:val="none" w:sz="0" w:space="0" w:color="auto"/>
          </w:divBdr>
        </w:div>
        <w:div w:id="590743743">
          <w:marLeft w:val="480"/>
          <w:marRight w:val="0"/>
          <w:marTop w:val="0"/>
          <w:marBottom w:val="0"/>
          <w:divBdr>
            <w:top w:val="none" w:sz="0" w:space="0" w:color="auto"/>
            <w:left w:val="none" w:sz="0" w:space="0" w:color="auto"/>
            <w:bottom w:val="none" w:sz="0" w:space="0" w:color="auto"/>
            <w:right w:val="none" w:sz="0" w:space="0" w:color="auto"/>
          </w:divBdr>
        </w:div>
        <w:div w:id="1442186835">
          <w:marLeft w:val="480"/>
          <w:marRight w:val="0"/>
          <w:marTop w:val="0"/>
          <w:marBottom w:val="0"/>
          <w:divBdr>
            <w:top w:val="none" w:sz="0" w:space="0" w:color="auto"/>
            <w:left w:val="none" w:sz="0" w:space="0" w:color="auto"/>
            <w:bottom w:val="none" w:sz="0" w:space="0" w:color="auto"/>
            <w:right w:val="none" w:sz="0" w:space="0" w:color="auto"/>
          </w:divBdr>
        </w:div>
        <w:div w:id="254361544">
          <w:marLeft w:val="480"/>
          <w:marRight w:val="0"/>
          <w:marTop w:val="0"/>
          <w:marBottom w:val="0"/>
          <w:divBdr>
            <w:top w:val="none" w:sz="0" w:space="0" w:color="auto"/>
            <w:left w:val="none" w:sz="0" w:space="0" w:color="auto"/>
            <w:bottom w:val="none" w:sz="0" w:space="0" w:color="auto"/>
            <w:right w:val="none" w:sz="0" w:space="0" w:color="auto"/>
          </w:divBdr>
        </w:div>
        <w:div w:id="240020463">
          <w:marLeft w:val="480"/>
          <w:marRight w:val="0"/>
          <w:marTop w:val="0"/>
          <w:marBottom w:val="0"/>
          <w:divBdr>
            <w:top w:val="none" w:sz="0" w:space="0" w:color="auto"/>
            <w:left w:val="none" w:sz="0" w:space="0" w:color="auto"/>
            <w:bottom w:val="none" w:sz="0" w:space="0" w:color="auto"/>
            <w:right w:val="none" w:sz="0" w:space="0" w:color="auto"/>
          </w:divBdr>
        </w:div>
        <w:div w:id="2105032399">
          <w:marLeft w:val="480"/>
          <w:marRight w:val="0"/>
          <w:marTop w:val="0"/>
          <w:marBottom w:val="0"/>
          <w:divBdr>
            <w:top w:val="none" w:sz="0" w:space="0" w:color="auto"/>
            <w:left w:val="none" w:sz="0" w:space="0" w:color="auto"/>
            <w:bottom w:val="none" w:sz="0" w:space="0" w:color="auto"/>
            <w:right w:val="none" w:sz="0" w:space="0" w:color="auto"/>
          </w:divBdr>
        </w:div>
        <w:div w:id="1189952525">
          <w:marLeft w:val="480"/>
          <w:marRight w:val="0"/>
          <w:marTop w:val="0"/>
          <w:marBottom w:val="0"/>
          <w:divBdr>
            <w:top w:val="none" w:sz="0" w:space="0" w:color="auto"/>
            <w:left w:val="none" w:sz="0" w:space="0" w:color="auto"/>
            <w:bottom w:val="none" w:sz="0" w:space="0" w:color="auto"/>
            <w:right w:val="none" w:sz="0" w:space="0" w:color="auto"/>
          </w:divBdr>
        </w:div>
        <w:div w:id="424493698">
          <w:marLeft w:val="480"/>
          <w:marRight w:val="0"/>
          <w:marTop w:val="0"/>
          <w:marBottom w:val="0"/>
          <w:divBdr>
            <w:top w:val="none" w:sz="0" w:space="0" w:color="auto"/>
            <w:left w:val="none" w:sz="0" w:space="0" w:color="auto"/>
            <w:bottom w:val="none" w:sz="0" w:space="0" w:color="auto"/>
            <w:right w:val="none" w:sz="0" w:space="0" w:color="auto"/>
          </w:divBdr>
        </w:div>
        <w:div w:id="1594850425">
          <w:marLeft w:val="480"/>
          <w:marRight w:val="0"/>
          <w:marTop w:val="0"/>
          <w:marBottom w:val="0"/>
          <w:divBdr>
            <w:top w:val="none" w:sz="0" w:space="0" w:color="auto"/>
            <w:left w:val="none" w:sz="0" w:space="0" w:color="auto"/>
            <w:bottom w:val="none" w:sz="0" w:space="0" w:color="auto"/>
            <w:right w:val="none" w:sz="0" w:space="0" w:color="auto"/>
          </w:divBdr>
        </w:div>
        <w:div w:id="1303803965">
          <w:marLeft w:val="480"/>
          <w:marRight w:val="0"/>
          <w:marTop w:val="0"/>
          <w:marBottom w:val="0"/>
          <w:divBdr>
            <w:top w:val="none" w:sz="0" w:space="0" w:color="auto"/>
            <w:left w:val="none" w:sz="0" w:space="0" w:color="auto"/>
            <w:bottom w:val="none" w:sz="0" w:space="0" w:color="auto"/>
            <w:right w:val="none" w:sz="0" w:space="0" w:color="auto"/>
          </w:divBdr>
        </w:div>
        <w:div w:id="186992877">
          <w:marLeft w:val="480"/>
          <w:marRight w:val="0"/>
          <w:marTop w:val="0"/>
          <w:marBottom w:val="0"/>
          <w:divBdr>
            <w:top w:val="none" w:sz="0" w:space="0" w:color="auto"/>
            <w:left w:val="none" w:sz="0" w:space="0" w:color="auto"/>
            <w:bottom w:val="none" w:sz="0" w:space="0" w:color="auto"/>
            <w:right w:val="none" w:sz="0" w:space="0" w:color="auto"/>
          </w:divBdr>
        </w:div>
        <w:div w:id="1732314394">
          <w:marLeft w:val="480"/>
          <w:marRight w:val="0"/>
          <w:marTop w:val="0"/>
          <w:marBottom w:val="0"/>
          <w:divBdr>
            <w:top w:val="none" w:sz="0" w:space="0" w:color="auto"/>
            <w:left w:val="none" w:sz="0" w:space="0" w:color="auto"/>
            <w:bottom w:val="none" w:sz="0" w:space="0" w:color="auto"/>
            <w:right w:val="none" w:sz="0" w:space="0" w:color="auto"/>
          </w:divBdr>
        </w:div>
        <w:div w:id="1431314905">
          <w:marLeft w:val="480"/>
          <w:marRight w:val="0"/>
          <w:marTop w:val="0"/>
          <w:marBottom w:val="0"/>
          <w:divBdr>
            <w:top w:val="none" w:sz="0" w:space="0" w:color="auto"/>
            <w:left w:val="none" w:sz="0" w:space="0" w:color="auto"/>
            <w:bottom w:val="none" w:sz="0" w:space="0" w:color="auto"/>
            <w:right w:val="none" w:sz="0" w:space="0" w:color="auto"/>
          </w:divBdr>
        </w:div>
        <w:div w:id="108282557">
          <w:marLeft w:val="480"/>
          <w:marRight w:val="0"/>
          <w:marTop w:val="0"/>
          <w:marBottom w:val="0"/>
          <w:divBdr>
            <w:top w:val="none" w:sz="0" w:space="0" w:color="auto"/>
            <w:left w:val="none" w:sz="0" w:space="0" w:color="auto"/>
            <w:bottom w:val="none" w:sz="0" w:space="0" w:color="auto"/>
            <w:right w:val="none" w:sz="0" w:space="0" w:color="auto"/>
          </w:divBdr>
        </w:div>
        <w:div w:id="478041199">
          <w:marLeft w:val="480"/>
          <w:marRight w:val="0"/>
          <w:marTop w:val="0"/>
          <w:marBottom w:val="0"/>
          <w:divBdr>
            <w:top w:val="none" w:sz="0" w:space="0" w:color="auto"/>
            <w:left w:val="none" w:sz="0" w:space="0" w:color="auto"/>
            <w:bottom w:val="none" w:sz="0" w:space="0" w:color="auto"/>
            <w:right w:val="none" w:sz="0" w:space="0" w:color="auto"/>
          </w:divBdr>
        </w:div>
        <w:div w:id="142166535">
          <w:marLeft w:val="480"/>
          <w:marRight w:val="0"/>
          <w:marTop w:val="0"/>
          <w:marBottom w:val="0"/>
          <w:divBdr>
            <w:top w:val="none" w:sz="0" w:space="0" w:color="auto"/>
            <w:left w:val="none" w:sz="0" w:space="0" w:color="auto"/>
            <w:bottom w:val="none" w:sz="0" w:space="0" w:color="auto"/>
            <w:right w:val="none" w:sz="0" w:space="0" w:color="auto"/>
          </w:divBdr>
        </w:div>
        <w:div w:id="1759667058">
          <w:marLeft w:val="480"/>
          <w:marRight w:val="0"/>
          <w:marTop w:val="0"/>
          <w:marBottom w:val="0"/>
          <w:divBdr>
            <w:top w:val="none" w:sz="0" w:space="0" w:color="auto"/>
            <w:left w:val="none" w:sz="0" w:space="0" w:color="auto"/>
            <w:bottom w:val="none" w:sz="0" w:space="0" w:color="auto"/>
            <w:right w:val="none" w:sz="0" w:space="0" w:color="auto"/>
          </w:divBdr>
        </w:div>
        <w:div w:id="966206180">
          <w:marLeft w:val="480"/>
          <w:marRight w:val="0"/>
          <w:marTop w:val="0"/>
          <w:marBottom w:val="0"/>
          <w:divBdr>
            <w:top w:val="none" w:sz="0" w:space="0" w:color="auto"/>
            <w:left w:val="none" w:sz="0" w:space="0" w:color="auto"/>
            <w:bottom w:val="none" w:sz="0" w:space="0" w:color="auto"/>
            <w:right w:val="none" w:sz="0" w:space="0" w:color="auto"/>
          </w:divBdr>
        </w:div>
        <w:div w:id="1865364724">
          <w:marLeft w:val="480"/>
          <w:marRight w:val="0"/>
          <w:marTop w:val="0"/>
          <w:marBottom w:val="0"/>
          <w:divBdr>
            <w:top w:val="none" w:sz="0" w:space="0" w:color="auto"/>
            <w:left w:val="none" w:sz="0" w:space="0" w:color="auto"/>
            <w:bottom w:val="none" w:sz="0" w:space="0" w:color="auto"/>
            <w:right w:val="none" w:sz="0" w:space="0" w:color="auto"/>
          </w:divBdr>
        </w:div>
        <w:div w:id="423496735">
          <w:marLeft w:val="480"/>
          <w:marRight w:val="0"/>
          <w:marTop w:val="0"/>
          <w:marBottom w:val="0"/>
          <w:divBdr>
            <w:top w:val="none" w:sz="0" w:space="0" w:color="auto"/>
            <w:left w:val="none" w:sz="0" w:space="0" w:color="auto"/>
            <w:bottom w:val="none" w:sz="0" w:space="0" w:color="auto"/>
            <w:right w:val="none" w:sz="0" w:space="0" w:color="auto"/>
          </w:divBdr>
        </w:div>
      </w:divsChild>
    </w:div>
    <w:div w:id="1505389467">
      <w:marLeft w:val="480"/>
      <w:marRight w:val="0"/>
      <w:marTop w:val="0"/>
      <w:marBottom w:val="0"/>
      <w:divBdr>
        <w:top w:val="none" w:sz="0" w:space="0" w:color="auto"/>
        <w:left w:val="none" w:sz="0" w:space="0" w:color="auto"/>
        <w:bottom w:val="none" w:sz="0" w:space="0" w:color="auto"/>
        <w:right w:val="none" w:sz="0" w:space="0" w:color="auto"/>
      </w:divBdr>
    </w:div>
    <w:div w:id="1505629253">
      <w:marLeft w:val="480"/>
      <w:marRight w:val="0"/>
      <w:marTop w:val="0"/>
      <w:marBottom w:val="0"/>
      <w:divBdr>
        <w:top w:val="none" w:sz="0" w:space="0" w:color="auto"/>
        <w:left w:val="none" w:sz="0" w:space="0" w:color="auto"/>
        <w:bottom w:val="none" w:sz="0" w:space="0" w:color="auto"/>
        <w:right w:val="none" w:sz="0" w:space="0" w:color="auto"/>
      </w:divBdr>
    </w:div>
    <w:div w:id="1505629765">
      <w:bodyDiv w:val="1"/>
      <w:marLeft w:val="0"/>
      <w:marRight w:val="0"/>
      <w:marTop w:val="0"/>
      <w:marBottom w:val="0"/>
      <w:divBdr>
        <w:top w:val="none" w:sz="0" w:space="0" w:color="auto"/>
        <w:left w:val="none" w:sz="0" w:space="0" w:color="auto"/>
        <w:bottom w:val="none" w:sz="0" w:space="0" w:color="auto"/>
        <w:right w:val="none" w:sz="0" w:space="0" w:color="auto"/>
      </w:divBdr>
    </w:div>
    <w:div w:id="1505777005">
      <w:marLeft w:val="480"/>
      <w:marRight w:val="0"/>
      <w:marTop w:val="0"/>
      <w:marBottom w:val="0"/>
      <w:divBdr>
        <w:top w:val="none" w:sz="0" w:space="0" w:color="auto"/>
        <w:left w:val="none" w:sz="0" w:space="0" w:color="auto"/>
        <w:bottom w:val="none" w:sz="0" w:space="0" w:color="auto"/>
        <w:right w:val="none" w:sz="0" w:space="0" w:color="auto"/>
      </w:divBdr>
    </w:div>
    <w:div w:id="1505783968">
      <w:bodyDiv w:val="1"/>
      <w:marLeft w:val="0"/>
      <w:marRight w:val="0"/>
      <w:marTop w:val="0"/>
      <w:marBottom w:val="0"/>
      <w:divBdr>
        <w:top w:val="none" w:sz="0" w:space="0" w:color="auto"/>
        <w:left w:val="none" w:sz="0" w:space="0" w:color="auto"/>
        <w:bottom w:val="none" w:sz="0" w:space="0" w:color="auto"/>
        <w:right w:val="none" w:sz="0" w:space="0" w:color="auto"/>
      </w:divBdr>
    </w:div>
    <w:div w:id="1505852156">
      <w:marLeft w:val="480"/>
      <w:marRight w:val="0"/>
      <w:marTop w:val="0"/>
      <w:marBottom w:val="0"/>
      <w:divBdr>
        <w:top w:val="none" w:sz="0" w:space="0" w:color="auto"/>
        <w:left w:val="none" w:sz="0" w:space="0" w:color="auto"/>
        <w:bottom w:val="none" w:sz="0" w:space="0" w:color="auto"/>
        <w:right w:val="none" w:sz="0" w:space="0" w:color="auto"/>
      </w:divBdr>
    </w:div>
    <w:div w:id="1506163181">
      <w:marLeft w:val="480"/>
      <w:marRight w:val="0"/>
      <w:marTop w:val="0"/>
      <w:marBottom w:val="0"/>
      <w:divBdr>
        <w:top w:val="none" w:sz="0" w:space="0" w:color="auto"/>
        <w:left w:val="none" w:sz="0" w:space="0" w:color="auto"/>
        <w:bottom w:val="none" w:sz="0" w:space="0" w:color="auto"/>
        <w:right w:val="none" w:sz="0" w:space="0" w:color="auto"/>
      </w:divBdr>
    </w:div>
    <w:div w:id="1506172060">
      <w:marLeft w:val="480"/>
      <w:marRight w:val="0"/>
      <w:marTop w:val="0"/>
      <w:marBottom w:val="0"/>
      <w:divBdr>
        <w:top w:val="none" w:sz="0" w:space="0" w:color="auto"/>
        <w:left w:val="none" w:sz="0" w:space="0" w:color="auto"/>
        <w:bottom w:val="none" w:sz="0" w:space="0" w:color="auto"/>
        <w:right w:val="none" w:sz="0" w:space="0" w:color="auto"/>
      </w:divBdr>
    </w:div>
    <w:div w:id="1506362348">
      <w:marLeft w:val="480"/>
      <w:marRight w:val="0"/>
      <w:marTop w:val="0"/>
      <w:marBottom w:val="0"/>
      <w:divBdr>
        <w:top w:val="none" w:sz="0" w:space="0" w:color="auto"/>
        <w:left w:val="none" w:sz="0" w:space="0" w:color="auto"/>
        <w:bottom w:val="none" w:sz="0" w:space="0" w:color="auto"/>
        <w:right w:val="none" w:sz="0" w:space="0" w:color="auto"/>
      </w:divBdr>
    </w:div>
    <w:div w:id="1506434211">
      <w:marLeft w:val="480"/>
      <w:marRight w:val="0"/>
      <w:marTop w:val="0"/>
      <w:marBottom w:val="0"/>
      <w:divBdr>
        <w:top w:val="none" w:sz="0" w:space="0" w:color="auto"/>
        <w:left w:val="none" w:sz="0" w:space="0" w:color="auto"/>
        <w:bottom w:val="none" w:sz="0" w:space="0" w:color="auto"/>
        <w:right w:val="none" w:sz="0" w:space="0" w:color="auto"/>
      </w:divBdr>
    </w:div>
    <w:div w:id="1506434879">
      <w:marLeft w:val="480"/>
      <w:marRight w:val="0"/>
      <w:marTop w:val="0"/>
      <w:marBottom w:val="0"/>
      <w:divBdr>
        <w:top w:val="none" w:sz="0" w:space="0" w:color="auto"/>
        <w:left w:val="none" w:sz="0" w:space="0" w:color="auto"/>
        <w:bottom w:val="none" w:sz="0" w:space="0" w:color="auto"/>
        <w:right w:val="none" w:sz="0" w:space="0" w:color="auto"/>
      </w:divBdr>
    </w:div>
    <w:div w:id="1506627580">
      <w:marLeft w:val="480"/>
      <w:marRight w:val="0"/>
      <w:marTop w:val="0"/>
      <w:marBottom w:val="0"/>
      <w:divBdr>
        <w:top w:val="none" w:sz="0" w:space="0" w:color="auto"/>
        <w:left w:val="none" w:sz="0" w:space="0" w:color="auto"/>
        <w:bottom w:val="none" w:sz="0" w:space="0" w:color="auto"/>
        <w:right w:val="none" w:sz="0" w:space="0" w:color="auto"/>
      </w:divBdr>
    </w:div>
    <w:div w:id="1506824930">
      <w:marLeft w:val="480"/>
      <w:marRight w:val="0"/>
      <w:marTop w:val="0"/>
      <w:marBottom w:val="0"/>
      <w:divBdr>
        <w:top w:val="none" w:sz="0" w:space="0" w:color="auto"/>
        <w:left w:val="none" w:sz="0" w:space="0" w:color="auto"/>
        <w:bottom w:val="none" w:sz="0" w:space="0" w:color="auto"/>
        <w:right w:val="none" w:sz="0" w:space="0" w:color="auto"/>
      </w:divBdr>
    </w:div>
    <w:div w:id="1506894756">
      <w:marLeft w:val="480"/>
      <w:marRight w:val="0"/>
      <w:marTop w:val="0"/>
      <w:marBottom w:val="0"/>
      <w:divBdr>
        <w:top w:val="none" w:sz="0" w:space="0" w:color="auto"/>
        <w:left w:val="none" w:sz="0" w:space="0" w:color="auto"/>
        <w:bottom w:val="none" w:sz="0" w:space="0" w:color="auto"/>
        <w:right w:val="none" w:sz="0" w:space="0" w:color="auto"/>
      </w:divBdr>
    </w:div>
    <w:div w:id="1507020592">
      <w:bodyDiv w:val="1"/>
      <w:marLeft w:val="0"/>
      <w:marRight w:val="0"/>
      <w:marTop w:val="0"/>
      <w:marBottom w:val="0"/>
      <w:divBdr>
        <w:top w:val="none" w:sz="0" w:space="0" w:color="auto"/>
        <w:left w:val="none" w:sz="0" w:space="0" w:color="auto"/>
        <w:bottom w:val="none" w:sz="0" w:space="0" w:color="auto"/>
        <w:right w:val="none" w:sz="0" w:space="0" w:color="auto"/>
      </w:divBdr>
    </w:div>
    <w:div w:id="1507163231">
      <w:bodyDiv w:val="1"/>
      <w:marLeft w:val="0"/>
      <w:marRight w:val="0"/>
      <w:marTop w:val="0"/>
      <w:marBottom w:val="0"/>
      <w:divBdr>
        <w:top w:val="none" w:sz="0" w:space="0" w:color="auto"/>
        <w:left w:val="none" w:sz="0" w:space="0" w:color="auto"/>
        <w:bottom w:val="none" w:sz="0" w:space="0" w:color="auto"/>
        <w:right w:val="none" w:sz="0" w:space="0" w:color="auto"/>
      </w:divBdr>
    </w:div>
    <w:div w:id="1507283762">
      <w:marLeft w:val="480"/>
      <w:marRight w:val="0"/>
      <w:marTop w:val="0"/>
      <w:marBottom w:val="0"/>
      <w:divBdr>
        <w:top w:val="none" w:sz="0" w:space="0" w:color="auto"/>
        <w:left w:val="none" w:sz="0" w:space="0" w:color="auto"/>
        <w:bottom w:val="none" w:sz="0" w:space="0" w:color="auto"/>
        <w:right w:val="none" w:sz="0" w:space="0" w:color="auto"/>
      </w:divBdr>
    </w:div>
    <w:div w:id="1507356456">
      <w:marLeft w:val="480"/>
      <w:marRight w:val="0"/>
      <w:marTop w:val="0"/>
      <w:marBottom w:val="0"/>
      <w:divBdr>
        <w:top w:val="none" w:sz="0" w:space="0" w:color="auto"/>
        <w:left w:val="none" w:sz="0" w:space="0" w:color="auto"/>
        <w:bottom w:val="none" w:sz="0" w:space="0" w:color="auto"/>
        <w:right w:val="none" w:sz="0" w:space="0" w:color="auto"/>
      </w:divBdr>
    </w:div>
    <w:div w:id="1507359517">
      <w:marLeft w:val="480"/>
      <w:marRight w:val="0"/>
      <w:marTop w:val="0"/>
      <w:marBottom w:val="0"/>
      <w:divBdr>
        <w:top w:val="none" w:sz="0" w:space="0" w:color="auto"/>
        <w:left w:val="none" w:sz="0" w:space="0" w:color="auto"/>
        <w:bottom w:val="none" w:sz="0" w:space="0" w:color="auto"/>
        <w:right w:val="none" w:sz="0" w:space="0" w:color="auto"/>
      </w:divBdr>
    </w:div>
    <w:div w:id="1507402329">
      <w:marLeft w:val="480"/>
      <w:marRight w:val="0"/>
      <w:marTop w:val="0"/>
      <w:marBottom w:val="0"/>
      <w:divBdr>
        <w:top w:val="none" w:sz="0" w:space="0" w:color="auto"/>
        <w:left w:val="none" w:sz="0" w:space="0" w:color="auto"/>
        <w:bottom w:val="none" w:sz="0" w:space="0" w:color="auto"/>
        <w:right w:val="none" w:sz="0" w:space="0" w:color="auto"/>
      </w:divBdr>
    </w:div>
    <w:div w:id="1507480493">
      <w:bodyDiv w:val="1"/>
      <w:marLeft w:val="0"/>
      <w:marRight w:val="0"/>
      <w:marTop w:val="0"/>
      <w:marBottom w:val="0"/>
      <w:divBdr>
        <w:top w:val="none" w:sz="0" w:space="0" w:color="auto"/>
        <w:left w:val="none" w:sz="0" w:space="0" w:color="auto"/>
        <w:bottom w:val="none" w:sz="0" w:space="0" w:color="auto"/>
        <w:right w:val="none" w:sz="0" w:space="0" w:color="auto"/>
      </w:divBdr>
    </w:div>
    <w:div w:id="1507598063">
      <w:marLeft w:val="480"/>
      <w:marRight w:val="0"/>
      <w:marTop w:val="0"/>
      <w:marBottom w:val="0"/>
      <w:divBdr>
        <w:top w:val="none" w:sz="0" w:space="0" w:color="auto"/>
        <w:left w:val="none" w:sz="0" w:space="0" w:color="auto"/>
        <w:bottom w:val="none" w:sz="0" w:space="0" w:color="auto"/>
        <w:right w:val="none" w:sz="0" w:space="0" w:color="auto"/>
      </w:divBdr>
    </w:div>
    <w:div w:id="1507868617">
      <w:marLeft w:val="480"/>
      <w:marRight w:val="0"/>
      <w:marTop w:val="0"/>
      <w:marBottom w:val="0"/>
      <w:divBdr>
        <w:top w:val="none" w:sz="0" w:space="0" w:color="auto"/>
        <w:left w:val="none" w:sz="0" w:space="0" w:color="auto"/>
        <w:bottom w:val="none" w:sz="0" w:space="0" w:color="auto"/>
        <w:right w:val="none" w:sz="0" w:space="0" w:color="auto"/>
      </w:divBdr>
    </w:div>
    <w:div w:id="1508133041">
      <w:marLeft w:val="480"/>
      <w:marRight w:val="0"/>
      <w:marTop w:val="0"/>
      <w:marBottom w:val="0"/>
      <w:divBdr>
        <w:top w:val="none" w:sz="0" w:space="0" w:color="auto"/>
        <w:left w:val="none" w:sz="0" w:space="0" w:color="auto"/>
        <w:bottom w:val="none" w:sz="0" w:space="0" w:color="auto"/>
        <w:right w:val="none" w:sz="0" w:space="0" w:color="auto"/>
      </w:divBdr>
    </w:div>
    <w:div w:id="1508254596">
      <w:marLeft w:val="480"/>
      <w:marRight w:val="0"/>
      <w:marTop w:val="0"/>
      <w:marBottom w:val="0"/>
      <w:divBdr>
        <w:top w:val="none" w:sz="0" w:space="0" w:color="auto"/>
        <w:left w:val="none" w:sz="0" w:space="0" w:color="auto"/>
        <w:bottom w:val="none" w:sz="0" w:space="0" w:color="auto"/>
        <w:right w:val="none" w:sz="0" w:space="0" w:color="auto"/>
      </w:divBdr>
    </w:div>
    <w:div w:id="1508401629">
      <w:marLeft w:val="480"/>
      <w:marRight w:val="0"/>
      <w:marTop w:val="0"/>
      <w:marBottom w:val="0"/>
      <w:divBdr>
        <w:top w:val="none" w:sz="0" w:space="0" w:color="auto"/>
        <w:left w:val="none" w:sz="0" w:space="0" w:color="auto"/>
        <w:bottom w:val="none" w:sz="0" w:space="0" w:color="auto"/>
        <w:right w:val="none" w:sz="0" w:space="0" w:color="auto"/>
      </w:divBdr>
    </w:div>
    <w:div w:id="1508712886">
      <w:marLeft w:val="480"/>
      <w:marRight w:val="0"/>
      <w:marTop w:val="0"/>
      <w:marBottom w:val="0"/>
      <w:divBdr>
        <w:top w:val="none" w:sz="0" w:space="0" w:color="auto"/>
        <w:left w:val="none" w:sz="0" w:space="0" w:color="auto"/>
        <w:bottom w:val="none" w:sz="0" w:space="0" w:color="auto"/>
        <w:right w:val="none" w:sz="0" w:space="0" w:color="auto"/>
      </w:divBdr>
    </w:div>
    <w:div w:id="1508863970">
      <w:bodyDiv w:val="1"/>
      <w:marLeft w:val="0"/>
      <w:marRight w:val="0"/>
      <w:marTop w:val="0"/>
      <w:marBottom w:val="0"/>
      <w:divBdr>
        <w:top w:val="none" w:sz="0" w:space="0" w:color="auto"/>
        <w:left w:val="none" w:sz="0" w:space="0" w:color="auto"/>
        <w:bottom w:val="none" w:sz="0" w:space="0" w:color="auto"/>
        <w:right w:val="none" w:sz="0" w:space="0" w:color="auto"/>
      </w:divBdr>
    </w:div>
    <w:div w:id="1508903612">
      <w:marLeft w:val="480"/>
      <w:marRight w:val="0"/>
      <w:marTop w:val="0"/>
      <w:marBottom w:val="0"/>
      <w:divBdr>
        <w:top w:val="none" w:sz="0" w:space="0" w:color="auto"/>
        <w:left w:val="none" w:sz="0" w:space="0" w:color="auto"/>
        <w:bottom w:val="none" w:sz="0" w:space="0" w:color="auto"/>
        <w:right w:val="none" w:sz="0" w:space="0" w:color="auto"/>
      </w:divBdr>
    </w:div>
    <w:div w:id="1508904602">
      <w:bodyDiv w:val="1"/>
      <w:marLeft w:val="0"/>
      <w:marRight w:val="0"/>
      <w:marTop w:val="0"/>
      <w:marBottom w:val="0"/>
      <w:divBdr>
        <w:top w:val="none" w:sz="0" w:space="0" w:color="auto"/>
        <w:left w:val="none" w:sz="0" w:space="0" w:color="auto"/>
        <w:bottom w:val="none" w:sz="0" w:space="0" w:color="auto"/>
        <w:right w:val="none" w:sz="0" w:space="0" w:color="auto"/>
      </w:divBdr>
    </w:div>
    <w:div w:id="1509057020">
      <w:marLeft w:val="480"/>
      <w:marRight w:val="0"/>
      <w:marTop w:val="0"/>
      <w:marBottom w:val="0"/>
      <w:divBdr>
        <w:top w:val="none" w:sz="0" w:space="0" w:color="auto"/>
        <w:left w:val="none" w:sz="0" w:space="0" w:color="auto"/>
        <w:bottom w:val="none" w:sz="0" w:space="0" w:color="auto"/>
        <w:right w:val="none" w:sz="0" w:space="0" w:color="auto"/>
      </w:divBdr>
    </w:div>
    <w:div w:id="1509296705">
      <w:marLeft w:val="480"/>
      <w:marRight w:val="0"/>
      <w:marTop w:val="0"/>
      <w:marBottom w:val="0"/>
      <w:divBdr>
        <w:top w:val="none" w:sz="0" w:space="0" w:color="auto"/>
        <w:left w:val="none" w:sz="0" w:space="0" w:color="auto"/>
        <w:bottom w:val="none" w:sz="0" w:space="0" w:color="auto"/>
        <w:right w:val="none" w:sz="0" w:space="0" w:color="auto"/>
      </w:divBdr>
    </w:div>
    <w:div w:id="1509367917">
      <w:marLeft w:val="480"/>
      <w:marRight w:val="0"/>
      <w:marTop w:val="0"/>
      <w:marBottom w:val="0"/>
      <w:divBdr>
        <w:top w:val="none" w:sz="0" w:space="0" w:color="auto"/>
        <w:left w:val="none" w:sz="0" w:space="0" w:color="auto"/>
        <w:bottom w:val="none" w:sz="0" w:space="0" w:color="auto"/>
        <w:right w:val="none" w:sz="0" w:space="0" w:color="auto"/>
      </w:divBdr>
    </w:div>
    <w:div w:id="1509369948">
      <w:marLeft w:val="480"/>
      <w:marRight w:val="0"/>
      <w:marTop w:val="0"/>
      <w:marBottom w:val="0"/>
      <w:divBdr>
        <w:top w:val="none" w:sz="0" w:space="0" w:color="auto"/>
        <w:left w:val="none" w:sz="0" w:space="0" w:color="auto"/>
        <w:bottom w:val="none" w:sz="0" w:space="0" w:color="auto"/>
        <w:right w:val="none" w:sz="0" w:space="0" w:color="auto"/>
      </w:divBdr>
    </w:div>
    <w:div w:id="1509441946">
      <w:bodyDiv w:val="1"/>
      <w:marLeft w:val="0"/>
      <w:marRight w:val="0"/>
      <w:marTop w:val="0"/>
      <w:marBottom w:val="0"/>
      <w:divBdr>
        <w:top w:val="none" w:sz="0" w:space="0" w:color="auto"/>
        <w:left w:val="none" w:sz="0" w:space="0" w:color="auto"/>
        <w:bottom w:val="none" w:sz="0" w:space="0" w:color="auto"/>
        <w:right w:val="none" w:sz="0" w:space="0" w:color="auto"/>
      </w:divBdr>
    </w:div>
    <w:div w:id="1509442462">
      <w:marLeft w:val="480"/>
      <w:marRight w:val="0"/>
      <w:marTop w:val="0"/>
      <w:marBottom w:val="0"/>
      <w:divBdr>
        <w:top w:val="none" w:sz="0" w:space="0" w:color="auto"/>
        <w:left w:val="none" w:sz="0" w:space="0" w:color="auto"/>
        <w:bottom w:val="none" w:sz="0" w:space="0" w:color="auto"/>
        <w:right w:val="none" w:sz="0" w:space="0" w:color="auto"/>
      </w:divBdr>
    </w:div>
    <w:div w:id="1509557149">
      <w:marLeft w:val="480"/>
      <w:marRight w:val="0"/>
      <w:marTop w:val="0"/>
      <w:marBottom w:val="0"/>
      <w:divBdr>
        <w:top w:val="none" w:sz="0" w:space="0" w:color="auto"/>
        <w:left w:val="none" w:sz="0" w:space="0" w:color="auto"/>
        <w:bottom w:val="none" w:sz="0" w:space="0" w:color="auto"/>
        <w:right w:val="none" w:sz="0" w:space="0" w:color="auto"/>
      </w:divBdr>
    </w:div>
    <w:div w:id="1509829148">
      <w:marLeft w:val="480"/>
      <w:marRight w:val="0"/>
      <w:marTop w:val="0"/>
      <w:marBottom w:val="0"/>
      <w:divBdr>
        <w:top w:val="none" w:sz="0" w:space="0" w:color="auto"/>
        <w:left w:val="none" w:sz="0" w:space="0" w:color="auto"/>
        <w:bottom w:val="none" w:sz="0" w:space="0" w:color="auto"/>
        <w:right w:val="none" w:sz="0" w:space="0" w:color="auto"/>
      </w:divBdr>
    </w:div>
    <w:div w:id="1509834388">
      <w:marLeft w:val="480"/>
      <w:marRight w:val="0"/>
      <w:marTop w:val="0"/>
      <w:marBottom w:val="0"/>
      <w:divBdr>
        <w:top w:val="none" w:sz="0" w:space="0" w:color="auto"/>
        <w:left w:val="none" w:sz="0" w:space="0" w:color="auto"/>
        <w:bottom w:val="none" w:sz="0" w:space="0" w:color="auto"/>
        <w:right w:val="none" w:sz="0" w:space="0" w:color="auto"/>
      </w:divBdr>
    </w:div>
    <w:div w:id="1509903500">
      <w:marLeft w:val="480"/>
      <w:marRight w:val="0"/>
      <w:marTop w:val="0"/>
      <w:marBottom w:val="0"/>
      <w:divBdr>
        <w:top w:val="none" w:sz="0" w:space="0" w:color="auto"/>
        <w:left w:val="none" w:sz="0" w:space="0" w:color="auto"/>
        <w:bottom w:val="none" w:sz="0" w:space="0" w:color="auto"/>
        <w:right w:val="none" w:sz="0" w:space="0" w:color="auto"/>
      </w:divBdr>
    </w:div>
    <w:div w:id="1510094615">
      <w:marLeft w:val="480"/>
      <w:marRight w:val="0"/>
      <w:marTop w:val="0"/>
      <w:marBottom w:val="0"/>
      <w:divBdr>
        <w:top w:val="none" w:sz="0" w:space="0" w:color="auto"/>
        <w:left w:val="none" w:sz="0" w:space="0" w:color="auto"/>
        <w:bottom w:val="none" w:sz="0" w:space="0" w:color="auto"/>
        <w:right w:val="none" w:sz="0" w:space="0" w:color="auto"/>
      </w:divBdr>
    </w:div>
    <w:div w:id="1510292449">
      <w:bodyDiv w:val="1"/>
      <w:marLeft w:val="0"/>
      <w:marRight w:val="0"/>
      <w:marTop w:val="0"/>
      <w:marBottom w:val="0"/>
      <w:divBdr>
        <w:top w:val="none" w:sz="0" w:space="0" w:color="auto"/>
        <w:left w:val="none" w:sz="0" w:space="0" w:color="auto"/>
        <w:bottom w:val="none" w:sz="0" w:space="0" w:color="auto"/>
        <w:right w:val="none" w:sz="0" w:space="0" w:color="auto"/>
      </w:divBdr>
      <w:divsChild>
        <w:div w:id="2007516732">
          <w:marLeft w:val="480"/>
          <w:marRight w:val="0"/>
          <w:marTop w:val="0"/>
          <w:marBottom w:val="0"/>
          <w:divBdr>
            <w:top w:val="none" w:sz="0" w:space="0" w:color="auto"/>
            <w:left w:val="none" w:sz="0" w:space="0" w:color="auto"/>
            <w:bottom w:val="none" w:sz="0" w:space="0" w:color="auto"/>
            <w:right w:val="none" w:sz="0" w:space="0" w:color="auto"/>
          </w:divBdr>
        </w:div>
        <w:div w:id="134686498">
          <w:marLeft w:val="480"/>
          <w:marRight w:val="0"/>
          <w:marTop w:val="0"/>
          <w:marBottom w:val="0"/>
          <w:divBdr>
            <w:top w:val="none" w:sz="0" w:space="0" w:color="auto"/>
            <w:left w:val="none" w:sz="0" w:space="0" w:color="auto"/>
            <w:bottom w:val="none" w:sz="0" w:space="0" w:color="auto"/>
            <w:right w:val="none" w:sz="0" w:space="0" w:color="auto"/>
          </w:divBdr>
        </w:div>
        <w:div w:id="1752002568">
          <w:marLeft w:val="480"/>
          <w:marRight w:val="0"/>
          <w:marTop w:val="0"/>
          <w:marBottom w:val="0"/>
          <w:divBdr>
            <w:top w:val="none" w:sz="0" w:space="0" w:color="auto"/>
            <w:left w:val="none" w:sz="0" w:space="0" w:color="auto"/>
            <w:bottom w:val="none" w:sz="0" w:space="0" w:color="auto"/>
            <w:right w:val="none" w:sz="0" w:space="0" w:color="auto"/>
          </w:divBdr>
        </w:div>
        <w:div w:id="738402613">
          <w:marLeft w:val="480"/>
          <w:marRight w:val="0"/>
          <w:marTop w:val="0"/>
          <w:marBottom w:val="0"/>
          <w:divBdr>
            <w:top w:val="none" w:sz="0" w:space="0" w:color="auto"/>
            <w:left w:val="none" w:sz="0" w:space="0" w:color="auto"/>
            <w:bottom w:val="none" w:sz="0" w:space="0" w:color="auto"/>
            <w:right w:val="none" w:sz="0" w:space="0" w:color="auto"/>
          </w:divBdr>
        </w:div>
        <w:div w:id="2053268367">
          <w:marLeft w:val="480"/>
          <w:marRight w:val="0"/>
          <w:marTop w:val="0"/>
          <w:marBottom w:val="0"/>
          <w:divBdr>
            <w:top w:val="none" w:sz="0" w:space="0" w:color="auto"/>
            <w:left w:val="none" w:sz="0" w:space="0" w:color="auto"/>
            <w:bottom w:val="none" w:sz="0" w:space="0" w:color="auto"/>
            <w:right w:val="none" w:sz="0" w:space="0" w:color="auto"/>
          </w:divBdr>
        </w:div>
        <w:div w:id="1460370752">
          <w:marLeft w:val="480"/>
          <w:marRight w:val="0"/>
          <w:marTop w:val="0"/>
          <w:marBottom w:val="0"/>
          <w:divBdr>
            <w:top w:val="none" w:sz="0" w:space="0" w:color="auto"/>
            <w:left w:val="none" w:sz="0" w:space="0" w:color="auto"/>
            <w:bottom w:val="none" w:sz="0" w:space="0" w:color="auto"/>
            <w:right w:val="none" w:sz="0" w:space="0" w:color="auto"/>
          </w:divBdr>
        </w:div>
        <w:div w:id="915674944">
          <w:marLeft w:val="480"/>
          <w:marRight w:val="0"/>
          <w:marTop w:val="0"/>
          <w:marBottom w:val="0"/>
          <w:divBdr>
            <w:top w:val="none" w:sz="0" w:space="0" w:color="auto"/>
            <w:left w:val="none" w:sz="0" w:space="0" w:color="auto"/>
            <w:bottom w:val="none" w:sz="0" w:space="0" w:color="auto"/>
            <w:right w:val="none" w:sz="0" w:space="0" w:color="auto"/>
          </w:divBdr>
        </w:div>
        <w:div w:id="752899036">
          <w:marLeft w:val="480"/>
          <w:marRight w:val="0"/>
          <w:marTop w:val="0"/>
          <w:marBottom w:val="0"/>
          <w:divBdr>
            <w:top w:val="none" w:sz="0" w:space="0" w:color="auto"/>
            <w:left w:val="none" w:sz="0" w:space="0" w:color="auto"/>
            <w:bottom w:val="none" w:sz="0" w:space="0" w:color="auto"/>
            <w:right w:val="none" w:sz="0" w:space="0" w:color="auto"/>
          </w:divBdr>
        </w:div>
        <w:div w:id="1049840716">
          <w:marLeft w:val="480"/>
          <w:marRight w:val="0"/>
          <w:marTop w:val="0"/>
          <w:marBottom w:val="0"/>
          <w:divBdr>
            <w:top w:val="none" w:sz="0" w:space="0" w:color="auto"/>
            <w:left w:val="none" w:sz="0" w:space="0" w:color="auto"/>
            <w:bottom w:val="none" w:sz="0" w:space="0" w:color="auto"/>
            <w:right w:val="none" w:sz="0" w:space="0" w:color="auto"/>
          </w:divBdr>
        </w:div>
        <w:div w:id="1661737984">
          <w:marLeft w:val="480"/>
          <w:marRight w:val="0"/>
          <w:marTop w:val="0"/>
          <w:marBottom w:val="0"/>
          <w:divBdr>
            <w:top w:val="none" w:sz="0" w:space="0" w:color="auto"/>
            <w:left w:val="none" w:sz="0" w:space="0" w:color="auto"/>
            <w:bottom w:val="none" w:sz="0" w:space="0" w:color="auto"/>
            <w:right w:val="none" w:sz="0" w:space="0" w:color="auto"/>
          </w:divBdr>
        </w:div>
        <w:div w:id="1558083269">
          <w:marLeft w:val="480"/>
          <w:marRight w:val="0"/>
          <w:marTop w:val="0"/>
          <w:marBottom w:val="0"/>
          <w:divBdr>
            <w:top w:val="none" w:sz="0" w:space="0" w:color="auto"/>
            <w:left w:val="none" w:sz="0" w:space="0" w:color="auto"/>
            <w:bottom w:val="none" w:sz="0" w:space="0" w:color="auto"/>
            <w:right w:val="none" w:sz="0" w:space="0" w:color="auto"/>
          </w:divBdr>
        </w:div>
        <w:div w:id="2108653250">
          <w:marLeft w:val="480"/>
          <w:marRight w:val="0"/>
          <w:marTop w:val="0"/>
          <w:marBottom w:val="0"/>
          <w:divBdr>
            <w:top w:val="none" w:sz="0" w:space="0" w:color="auto"/>
            <w:left w:val="none" w:sz="0" w:space="0" w:color="auto"/>
            <w:bottom w:val="none" w:sz="0" w:space="0" w:color="auto"/>
            <w:right w:val="none" w:sz="0" w:space="0" w:color="auto"/>
          </w:divBdr>
        </w:div>
        <w:div w:id="17246919">
          <w:marLeft w:val="480"/>
          <w:marRight w:val="0"/>
          <w:marTop w:val="0"/>
          <w:marBottom w:val="0"/>
          <w:divBdr>
            <w:top w:val="none" w:sz="0" w:space="0" w:color="auto"/>
            <w:left w:val="none" w:sz="0" w:space="0" w:color="auto"/>
            <w:bottom w:val="none" w:sz="0" w:space="0" w:color="auto"/>
            <w:right w:val="none" w:sz="0" w:space="0" w:color="auto"/>
          </w:divBdr>
        </w:div>
        <w:div w:id="226918192">
          <w:marLeft w:val="480"/>
          <w:marRight w:val="0"/>
          <w:marTop w:val="0"/>
          <w:marBottom w:val="0"/>
          <w:divBdr>
            <w:top w:val="none" w:sz="0" w:space="0" w:color="auto"/>
            <w:left w:val="none" w:sz="0" w:space="0" w:color="auto"/>
            <w:bottom w:val="none" w:sz="0" w:space="0" w:color="auto"/>
            <w:right w:val="none" w:sz="0" w:space="0" w:color="auto"/>
          </w:divBdr>
        </w:div>
        <w:div w:id="1216507221">
          <w:marLeft w:val="480"/>
          <w:marRight w:val="0"/>
          <w:marTop w:val="0"/>
          <w:marBottom w:val="0"/>
          <w:divBdr>
            <w:top w:val="none" w:sz="0" w:space="0" w:color="auto"/>
            <w:left w:val="none" w:sz="0" w:space="0" w:color="auto"/>
            <w:bottom w:val="none" w:sz="0" w:space="0" w:color="auto"/>
            <w:right w:val="none" w:sz="0" w:space="0" w:color="auto"/>
          </w:divBdr>
        </w:div>
        <w:div w:id="992369275">
          <w:marLeft w:val="480"/>
          <w:marRight w:val="0"/>
          <w:marTop w:val="0"/>
          <w:marBottom w:val="0"/>
          <w:divBdr>
            <w:top w:val="none" w:sz="0" w:space="0" w:color="auto"/>
            <w:left w:val="none" w:sz="0" w:space="0" w:color="auto"/>
            <w:bottom w:val="none" w:sz="0" w:space="0" w:color="auto"/>
            <w:right w:val="none" w:sz="0" w:space="0" w:color="auto"/>
          </w:divBdr>
        </w:div>
        <w:div w:id="1518157929">
          <w:marLeft w:val="480"/>
          <w:marRight w:val="0"/>
          <w:marTop w:val="0"/>
          <w:marBottom w:val="0"/>
          <w:divBdr>
            <w:top w:val="none" w:sz="0" w:space="0" w:color="auto"/>
            <w:left w:val="none" w:sz="0" w:space="0" w:color="auto"/>
            <w:bottom w:val="none" w:sz="0" w:space="0" w:color="auto"/>
            <w:right w:val="none" w:sz="0" w:space="0" w:color="auto"/>
          </w:divBdr>
        </w:div>
        <w:div w:id="250239165">
          <w:marLeft w:val="480"/>
          <w:marRight w:val="0"/>
          <w:marTop w:val="0"/>
          <w:marBottom w:val="0"/>
          <w:divBdr>
            <w:top w:val="none" w:sz="0" w:space="0" w:color="auto"/>
            <w:left w:val="none" w:sz="0" w:space="0" w:color="auto"/>
            <w:bottom w:val="none" w:sz="0" w:space="0" w:color="auto"/>
            <w:right w:val="none" w:sz="0" w:space="0" w:color="auto"/>
          </w:divBdr>
        </w:div>
        <w:div w:id="1596865579">
          <w:marLeft w:val="480"/>
          <w:marRight w:val="0"/>
          <w:marTop w:val="0"/>
          <w:marBottom w:val="0"/>
          <w:divBdr>
            <w:top w:val="none" w:sz="0" w:space="0" w:color="auto"/>
            <w:left w:val="none" w:sz="0" w:space="0" w:color="auto"/>
            <w:bottom w:val="none" w:sz="0" w:space="0" w:color="auto"/>
            <w:right w:val="none" w:sz="0" w:space="0" w:color="auto"/>
          </w:divBdr>
        </w:div>
        <w:div w:id="1429621707">
          <w:marLeft w:val="480"/>
          <w:marRight w:val="0"/>
          <w:marTop w:val="0"/>
          <w:marBottom w:val="0"/>
          <w:divBdr>
            <w:top w:val="none" w:sz="0" w:space="0" w:color="auto"/>
            <w:left w:val="none" w:sz="0" w:space="0" w:color="auto"/>
            <w:bottom w:val="none" w:sz="0" w:space="0" w:color="auto"/>
            <w:right w:val="none" w:sz="0" w:space="0" w:color="auto"/>
          </w:divBdr>
        </w:div>
        <w:div w:id="1637681389">
          <w:marLeft w:val="480"/>
          <w:marRight w:val="0"/>
          <w:marTop w:val="0"/>
          <w:marBottom w:val="0"/>
          <w:divBdr>
            <w:top w:val="none" w:sz="0" w:space="0" w:color="auto"/>
            <w:left w:val="none" w:sz="0" w:space="0" w:color="auto"/>
            <w:bottom w:val="none" w:sz="0" w:space="0" w:color="auto"/>
            <w:right w:val="none" w:sz="0" w:space="0" w:color="auto"/>
          </w:divBdr>
        </w:div>
        <w:div w:id="242760950">
          <w:marLeft w:val="480"/>
          <w:marRight w:val="0"/>
          <w:marTop w:val="0"/>
          <w:marBottom w:val="0"/>
          <w:divBdr>
            <w:top w:val="none" w:sz="0" w:space="0" w:color="auto"/>
            <w:left w:val="none" w:sz="0" w:space="0" w:color="auto"/>
            <w:bottom w:val="none" w:sz="0" w:space="0" w:color="auto"/>
            <w:right w:val="none" w:sz="0" w:space="0" w:color="auto"/>
          </w:divBdr>
        </w:div>
        <w:div w:id="1549494081">
          <w:marLeft w:val="480"/>
          <w:marRight w:val="0"/>
          <w:marTop w:val="0"/>
          <w:marBottom w:val="0"/>
          <w:divBdr>
            <w:top w:val="none" w:sz="0" w:space="0" w:color="auto"/>
            <w:left w:val="none" w:sz="0" w:space="0" w:color="auto"/>
            <w:bottom w:val="none" w:sz="0" w:space="0" w:color="auto"/>
            <w:right w:val="none" w:sz="0" w:space="0" w:color="auto"/>
          </w:divBdr>
        </w:div>
        <w:div w:id="2027170767">
          <w:marLeft w:val="480"/>
          <w:marRight w:val="0"/>
          <w:marTop w:val="0"/>
          <w:marBottom w:val="0"/>
          <w:divBdr>
            <w:top w:val="none" w:sz="0" w:space="0" w:color="auto"/>
            <w:left w:val="none" w:sz="0" w:space="0" w:color="auto"/>
            <w:bottom w:val="none" w:sz="0" w:space="0" w:color="auto"/>
            <w:right w:val="none" w:sz="0" w:space="0" w:color="auto"/>
          </w:divBdr>
        </w:div>
        <w:div w:id="1323704529">
          <w:marLeft w:val="480"/>
          <w:marRight w:val="0"/>
          <w:marTop w:val="0"/>
          <w:marBottom w:val="0"/>
          <w:divBdr>
            <w:top w:val="none" w:sz="0" w:space="0" w:color="auto"/>
            <w:left w:val="none" w:sz="0" w:space="0" w:color="auto"/>
            <w:bottom w:val="none" w:sz="0" w:space="0" w:color="auto"/>
            <w:right w:val="none" w:sz="0" w:space="0" w:color="auto"/>
          </w:divBdr>
        </w:div>
        <w:div w:id="554002924">
          <w:marLeft w:val="480"/>
          <w:marRight w:val="0"/>
          <w:marTop w:val="0"/>
          <w:marBottom w:val="0"/>
          <w:divBdr>
            <w:top w:val="none" w:sz="0" w:space="0" w:color="auto"/>
            <w:left w:val="none" w:sz="0" w:space="0" w:color="auto"/>
            <w:bottom w:val="none" w:sz="0" w:space="0" w:color="auto"/>
            <w:right w:val="none" w:sz="0" w:space="0" w:color="auto"/>
          </w:divBdr>
        </w:div>
        <w:div w:id="504445651">
          <w:marLeft w:val="480"/>
          <w:marRight w:val="0"/>
          <w:marTop w:val="0"/>
          <w:marBottom w:val="0"/>
          <w:divBdr>
            <w:top w:val="none" w:sz="0" w:space="0" w:color="auto"/>
            <w:left w:val="none" w:sz="0" w:space="0" w:color="auto"/>
            <w:bottom w:val="none" w:sz="0" w:space="0" w:color="auto"/>
            <w:right w:val="none" w:sz="0" w:space="0" w:color="auto"/>
          </w:divBdr>
        </w:div>
        <w:div w:id="1167786346">
          <w:marLeft w:val="480"/>
          <w:marRight w:val="0"/>
          <w:marTop w:val="0"/>
          <w:marBottom w:val="0"/>
          <w:divBdr>
            <w:top w:val="none" w:sz="0" w:space="0" w:color="auto"/>
            <w:left w:val="none" w:sz="0" w:space="0" w:color="auto"/>
            <w:bottom w:val="none" w:sz="0" w:space="0" w:color="auto"/>
            <w:right w:val="none" w:sz="0" w:space="0" w:color="auto"/>
          </w:divBdr>
        </w:div>
        <w:div w:id="2098600407">
          <w:marLeft w:val="480"/>
          <w:marRight w:val="0"/>
          <w:marTop w:val="0"/>
          <w:marBottom w:val="0"/>
          <w:divBdr>
            <w:top w:val="none" w:sz="0" w:space="0" w:color="auto"/>
            <w:left w:val="none" w:sz="0" w:space="0" w:color="auto"/>
            <w:bottom w:val="none" w:sz="0" w:space="0" w:color="auto"/>
            <w:right w:val="none" w:sz="0" w:space="0" w:color="auto"/>
          </w:divBdr>
        </w:div>
        <w:div w:id="715852556">
          <w:marLeft w:val="480"/>
          <w:marRight w:val="0"/>
          <w:marTop w:val="0"/>
          <w:marBottom w:val="0"/>
          <w:divBdr>
            <w:top w:val="none" w:sz="0" w:space="0" w:color="auto"/>
            <w:left w:val="none" w:sz="0" w:space="0" w:color="auto"/>
            <w:bottom w:val="none" w:sz="0" w:space="0" w:color="auto"/>
            <w:right w:val="none" w:sz="0" w:space="0" w:color="auto"/>
          </w:divBdr>
        </w:div>
        <w:div w:id="157380030">
          <w:marLeft w:val="480"/>
          <w:marRight w:val="0"/>
          <w:marTop w:val="0"/>
          <w:marBottom w:val="0"/>
          <w:divBdr>
            <w:top w:val="none" w:sz="0" w:space="0" w:color="auto"/>
            <w:left w:val="none" w:sz="0" w:space="0" w:color="auto"/>
            <w:bottom w:val="none" w:sz="0" w:space="0" w:color="auto"/>
            <w:right w:val="none" w:sz="0" w:space="0" w:color="auto"/>
          </w:divBdr>
        </w:div>
      </w:divsChild>
    </w:div>
    <w:div w:id="1510363838">
      <w:marLeft w:val="480"/>
      <w:marRight w:val="0"/>
      <w:marTop w:val="0"/>
      <w:marBottom w:val="0"/>
      <w:divBdr>
        <w:top w:val="none" w:sz="0" w:space="0" w:color="auto"/>
        <w:left w:val="none" w:sz="0" w:space="0" w:color="auto"/>
        <w:bottom w:val="none" w:sz="0" w:space="0" w:color="auto"/>
        <w:right w:val="none" w:sz="0" w:space="0" w:color="auto"/>
      </w:divBdr>
    </w:div>
    <w:div w:id="1510366913">
      <w:marLeft w:val="480"/>
      <w:marRight w:val="0"/>
      <w:marTop w:val="0"/>
      <w:marBottom w:val="0"/>
      <w:divBdr>
        <w:top w:val="none" w:sz="0" w:space="0" w:color="auto"/>
        <w:left w:val="none" w:sz="0" w:space="0" w:color="auto"/>
        <w:bottom w:val="none" w:sz="0" w:space="0" w:color="auto"/>
        <w:right w:val="none" w:sz="0" w:space="0" w:color="auto"/>
      </w:divBdr>
    </w:div>
    <w:div w:id="1510485959">
      <w:bodyDiv w:val="1"/>
      <w:marLeft w:val="0"/>
      <w:marRight w:val="0"/>
      <w:marTop w:val="0"/>
      <w:marBottom w:val="0"/>
      <w:divBdr>
        <w:top w:val="none" w:sz="0" w:space="0" w:color="auto"/>
        <w:left w:val="none" w:sz="0" w:space="0" w:color="auto"/>
        <w:bottom w:val="none" w:sz="0" w:space="0" w:color="auto"/>
        <w:right w:val="none" w:sz="0" w:space="0" w:color="auto"/>
      </w:divBdr>
    </w:div>
    <w:div w:id="1510564192">
      <w:marLeft w:val="480"/>
      <w:marRight w:val="0"/>
      <w:marTop w:val="0"/>
      <w:marBottom w:val="0"/>
      <w:divBdr>
        <w:top w:val="none" w:sz="0" w:space="0" w:color="auto"/>
        <w:left w:val="none" w:sz="0" w:space="0" w:color="auto"/>
        <w:bottom w:val="none" w:sz="0" w:space="0" w:color="auto"/>
        <w:right w:val="none" w:sz="0" w:space="0" w:color="auto"/>
      </w:divBdr>
    </w:div>
    <w:div w:id="1510605030">
      <w:marLeft w:val="480"/>
      <w:marRight w:val="0"/>
      <w:marTop w:val="0"/>
      <w:marBottom w:val="0"/>
      <w:divBdr>
        <w:top w:val="none" w:sz="0" w:space="0" w:color="auto"/>
        <w:left w:val="none" w:sz="0" w:space="0" w:color="auto"/>
        <w:bottom w:val="none" w:sz="0" w:space="0" w:color="auto"/>
        <w:right w:val="none" w:sz="0" w:space="0" w:color="auto"/>
      </w:divBdr>
    </w:div>
    <w:div w:id="1510749935">
      <w:marLeft w:val="480"/>
      <w:marRight w:val="0"/>
      <w:marTop w:val="0"/>
      <w:marBottom w:val="0"/>
      <w:divBdr>
        <w:top w:val="none" w:sz="0" w:space="0" w:color="auto"/>
        <w:left w:val="none" w:sz="0" w:space="0" w:color="auto"/>
        <w:bottom w:val="none" w:sz="0" w:space="0" w:color="auto"/>
        <w:right w:val="none" w:sz="0" w:space="0" w:color="auto"/>
      </w:divBdr>
    </w:div>
    <w:div w:id="1510752628">
      <w:marLeft w:val="480"/>
      <w:marRight w:val="0"/>
      <w:marTop w:val="0"/>
      <w:marBottom w:val="0"/>
      <w:divBdr>
        <w:top w:val="none" w:sz="0" w:space="0" w:color="auto"/>
        <w:left w:val="none" w:sz="0" w:space="0" w:color="auto"/>
        <w:bottom w:val="none" w:sz="0" w:space="0" w:color="auto"/>
        <w:right w:val="none" w:sz="0" w:space="0" w:color="auto"/>
      </w:divBdr>
    </w:div>
    <w:div w:id="1510754655">
      <w:marLeft w:val="480"/>
      <w:marRight w:val="0"/>
      <w:marTop w:val="0"/>
      <w:marBottom w:val="0"/>
      <w:divBdr>
        <w:top w:val="none" w:sz="0" w:space="0" w:color="auto"/>
        <w:left w:val="none" w:sz="0" w:space="0" w:color="auto"/>
        <w:bottom w:val="none" w:sz="0" w:space="0" w:color="auto"/>
        <w:right w:val="none" w:sz="0" w:space="0" w:color="auto"/>
      </w:divBdr>
    </w:div>
    <w:div w:id="1510756792">
      <w:marLeft w:val="480"/>
      <w:marRight w:val="0"/>
      <w:marTop w:val="0"/>
      <w:marBottom w:val="0"/>
      <w:divBdr>
        <w:top w:val="none" w:sz="0" w:space="0" w:color="auto"/>
        <w:left w:val="none" w:sz="0" w:space="0" w:color="auto"/>
        <w:bottom w:val="none" w:sz="0" w:space="0" w:color="auto"/>
        <w:right w:val="none" w:sz="0" w:space="0" w:color="auto"/>
      </w:divBdr>
    </w:div>
    <w:div w:id="1510824739">
      <w:marLeft w:val="480"/>
      <w:marRight w:val="0"/>
      <w:marTop w:val="0"/>
      <w:marBottom w:val="0"/>
      <w:divBdr>
        <w:top w:val="none" w:sz="0" w:space="0" w:color="auto"/>
        <w:left w:val="none" w:sz="0" w:space="0" w:color="auto"/>
        <w:bottom w:val="none" w:sz="0" w:space="0" w:color="auto"/>
        <w:right w:val="none" w:sz="0" w:space="0" w:color="auto"/>
      </w:divBdr>
    </w:div>
    <w:div w:id="1510874781">
      <w:marLeft w:val="480"/>
      <w:marRight w:val="0"/>
      <w:marTop w:val="0"/>
      <w:marBottom w:val="0"/>
      <w:divBdr>
        <w:top w:val="none" w:sz="0" w:space="0" w:color="auto"/>
        <w:left w:val="none" w:sz="0" w:space="0" w:color="auto"/>
        <w:bottom w:val="none" w:sz="0" w:space="0" w:color="auto"/>
        <w:right w:val="none" w:sz="0" w:space="0" w:color="auto"/>
      </w:divBdr>
    </w:div>
    <w:div w:id="1510874918">
      <w:marLeft w:val="480"/>
      <w:marRight w:val="0"/>
      <w:marTop w:val="0"/>
      <w:marBottom w:val="0"/>
      <w:divBdr>
        <w:top w:val="none" w:sz="0" w:space="0" w:color="auto"/>
        <w:left w:val="none" w:sz="0" w:space="0" w:color="auto"/>
        <w:bottom w:val="none" w:sz="0" w:space="0" w:color="auto"/>
        <w:right w:val="none" w:sz="0" w:space="0" w:color="auto"/>
      </w:divBdr>
    </w:div>
    <w:div w:id="1511094414">
      <w:marLeft w:val="480"/>
      <w:marRight w:val="0"/>
      <w:marTop w:val="0"/>
      <w:marBottom w:val="0"/>
      <w:divBdr>
        <w:top w:val="none" w:sz="0" w:space="0" w:color="auto"/>
        <w:left w:val="none" w:sz="0" w:space="0" w:color="auto"/>
        <w:bottom w:val="none" w:sz="0" w:space="0" w:color="auto"/>
        <w:right w:val="none" w:sz="0" w:space="0" w:color="auto"/>
      </w:divBdr>
    </w:div>
    <w:div w:id="1511140468">
      <w:marLeft w:val="480"/>
      <w:marRight w:val="0"/>
      <w:marTop w:val="0"/>
      <w:marBottom w:val="0"/>
      <w:divBdr>
        <w:top w:val="none" w:sz="0" w:space="0" w:color="auto"/>
        <w:left w:val="none" w:sz="0" w:space="0" w:color="auto"/>
        <w:bottom w:val="none" w:sz="0" w:space="0" w:color="auto"/>
        <w:right w:val="none" w:sz="0" w:space="0" w:color="auto"/>
      </w:divBdr>
    </w:div>
    <w:div w:id="1511141605">
      <w:marLeft w:val="480"/>
      <w:marRight w:val="0"/>
      <w:marTop w:val="0"/>
      <w:marBottom w:val="0"/>
      <w:divBdr>
        <w:top w:val="none" w:sz="0" w:space="0" w:color="auto"/>
        <w:left w:val="none" w:sz="0" w:space="0" w:color="auto"/>
        <w:bottom w:val="none" w:sz="0" w:space="0" w:color="auto"/>
        <w:right w:val="none" w:sz="0" w:space="0" w:color="auto"/>
      </w:divBdr>
    </w:div>
    <w:div w:id="1511212528">
      <w:marLeft w:val="480"/>
      <w:marRight w:val="0"/>
      <w:marTop w:val="0"/>
      <w:marBottom w:val="0"/>
      <w:divBdr>
        <w:top w:val="none" w:sz="0" w:space="0" w:color="auto"/>
        <w:left w:val="none" w:sz="0" w:space="0" w:color="auto"/>
        <w:bottom w:val="none" w:sz="0" w:space="0" w:color="auto"/>
        <w:right w:val="none" w:sz="0" w:space="0" w:color="auto"/>
      </w:divBdr>
    </w:div>
    <w:div w:id="1511262234">
      <w:marLeft w:val="480"/>
      <w:marRight w:val="0"/>
      <w:marTop w:val="0"/>
      <w:marBottom w:val="0"/>
      <w:divBdr>
        <w:top w:val="none" w:sz="0" w:space="0" w:color="auto"/>
        <w:left w:val="none" w:sz="0" w:space="0" w:color="auto"/>
        <w:bottom w:val="none" w:sz="0" w:space="0" w:color="auto"/>
        <w:right w:val="none" w:sz="0" w:space="0" w:color="auto"/>
      </w:divBdr>
    </w:div>
    <w:div w:id="1511263096">
      <w:marLeft w:val="480"/>
      <w:marRight w:val="0"/>
      <w:marTop w:val="0"/>
      <w:marBottom w:val="0"/>
      <w:divBdr>
        <w:top w:val="none" w:sz="0" w:space="0" w:color="auto"/>
        <w:left w:val="none" w:sz="0" w:space="0" w:color="auto"/>
        <w:bottom w:val="none" w:sz="0" w:space="0" w:color="auto"/>
        <w:right w:val="none" w:sz="0" w:space="0" w:color="auto"/>
      </w:divBdr>
    </w:div>
    <w:div w:id="1511525475">
      <w:bodyDiv w:val="1"/>
      <w:marLeft w:val="0"/>
      <w:marRight w:val="0"/>
      <w:marTop w:val="0"/>
      <w:marBottom w:val="0"/>
      <w:divBdr>
        <w:top w:val="none" w:sz="0" w:space="0" w:color="auto"/>
        <w:left w:val="none" w:sz="0" w:space="0" w:color="auto"/>
        <w:bottom w:val="none" w:sz="0" w:space="0" w:color="auto"/>
        <w:right w:val="none" w:sz="0" w:space="0" w:color="auto"/>
      </w:divBdr>
    </w:div>
    <w:div w:id="1511605792">
      <w:marLeft w:val="480"/>
      <w:marRight w:val="0"/>
      <w:marTop w:val="0"/>
      <w:marBottom w:val="0"/>
      <w:divBdr>
        <w:top w:val="none" w:sz="0" w:space="0" w:color="auto"/>
        <w:left w:val="none" w:sz="0" w:space="0" w:color="auto"/>
        <w:bottom w:val="none" w:sz="0" w:space="0" w:color="auto"/>
        <w:right w:val="none" w:sz="0" w:space="0" w:color="auto"/>
      </w:divBdr>
    </w:div>
    <w:div w:id="1511677741">
      <w:marLeft w:val="480"/>
      <w:marRight w:val="0"/>
      <w:marTop w:val="0"/>
      <w:marBottom w:val="0"/>
      <w:divBdr>
        <w:top w:val="none" w:sz="0" w:space="0" w:color="auto"/>
        <w:left w:val="none" w:sz="0" w:space="0" w:color="auto"/>
        <w:bottom w:val="none" w:sz="0" w:space="0" w:color="auto"/>
        <w:right w:val="none" w:sz="0" w:space="0" w:color="auto"/>
      </w:divBdr>
    </w:div>
    <w:div w:id="1511876223">
      <w:marLeft w:val="480"/>
      <w:marRight w:val="0"/>
      <w:marTop w:val="0"/>
      <w:marBottom w:val="0"/>
      <w:divBdr>
        <w:top w:val="none" w:sz="0" w:space="0" w:color="auto"/>
        <w:left w:val="none" w:sz="0" w:space="0" w:color="auto"/>
        <w:bottom w:val="none" w:sz="0" w:space="0" w:color="auto"/>
        <w:right w:val="none" w:sz="0" w:space="0" w:color="auto"/>
      </w:divBdr>
    </w:div>
    <w:div w:id="1512060313">
      <w:marLeft w:val="480"/>
      <w:marRight w:val="0"/>
      <w:marTop w:val="0"/>
      <w:marBottom w:val="0"/>
      <w:divBdr>
        <w:top w:val="none" w:sz="0" w:space="0" w:color="auto"/>
        <w:left w:val="none" w:sz="0" w:space="0" w:color="auto"/>
        <w:bottom w:val="none" w:sz="0" w:space="0" w:color="auto"/>
        <w:right w:val="none" w:sz="0" w:space="0" w:color="auto"/>
      </w:divBdr>
    </w:div>
    <w:div w:id="1512178204">
      <w:marLeft w:val="480"/>
      <w:marRight w:val="0"/>
      <w:marTop w:val="0"/>
      <w:marBottom w:val="0"/>
      <w:divBdr>
        <w:top w:val="none" w:sz="0" w:space="0" w:color="auto"/>
        <w:left w:val="none" w:sz="0" w:space="0" w:color="auto"/>
        <w:bottom w:val="none" w:sz="0" w:space="0" w:color="auto"/>
        <w:right w:val="none" w:sz="0" w:space="0" w:color="auto"/>
      </w:divBdr>
    </w:div>
    <w:div w:id="1512376117">
      <w:marLeft w:val="480"/>
      <w:marRight w:val="0"/>
      <w:marTop w:val="0"/>
      <w:marBottom w:val="0"/>
      <w:divBdr>
        <w:top w:val="none" w:sz="0" w:space="0" w:color="auto"/>
        <w:left w:val="none" w:sz="0" w:space="0" w:color="auto"/>
        <w:bottom w:val="none" w:sz="0" w:space="0" w:color="auto"/>
        <w:right w:val="none" w:sz="0" w:space="0" w:color="auto"/>
      </w:divBdr>
    </w:div>
    <w:div w:id="1512405942">
      <w:marLeft w:val="480"/>
      <w:marRight w:val="0"/>
      <w:marTop w:val="0"/>
      <w:marBottom w:val="0"/>
      <w:divBdr>
        <w:top w:val="none" w:sz="0" w:space="0" w:color="auto"/>
        <w:left w:val="none" w:sz="0" w:space="0" w:color="auto"/>
        <w:bottom w:val="none" w:sz="0" w:space="0" w:color="auto"/>
        <w:right w:val="none" w:sz="0" w:space="0" w:color="auto"/>
      </w:divBdr>
    </w:div>
    <w:div w:id="1512451437">
      <w:marLeft w:val="480"/>
      <w:marRight w:val="0"/>
      <w:marTop w:val="0"/>
      <w:marBottom w:val="0"/>
      <w:divBdr>
        <w:top w:val="none" w:sz="0" w:space="0" w:color="auto"/>
        <w:left w:val="none" w:sz="0" w:space="0" w:color="auto"/>
        <w:bottom w:val="none" w:sz="0" w:space="0" w:color="auto"/>
        <w:right w:val="none" w:sz="0" w:space="0" w:color="auto"/>
      </w:divBdr>
    </w:div>
    <w:div w:id="1512452993">
      <w:bodyDiv w:val="1"/>
      <w:marLeft w:val="0"/>
      <w:marRight w:val="0"/>
      <w:marTop w:val="0"/>
      <w:marBottom w:val="0"/>
      <w:divBdr>
        <w:top w:val="none" w:sz="0" w:space="0" w:color="auto"/>
        <w:left w:val="none" w:sz="0" w:space="0" w:color="auto"/>
        <w:bottom w:val="none" w:sz="0" w:space="0" w:color="auto"/>
        <w:right w:val="none" w:sz="0" w:space="0" w:color="auto"/>
      </w:divBdr>
    </w:div>
    <w:div w:id="1512527852">
      <w:marLeft w:val="480"/>
      <w:marRight w:val="0"/>
      <w:marTop w:val="0"/>
      <w:marBottom w:val="0"/>
      <w:divBdr>
        <w:top w:val="none" w:sz="0" w:space="0" w:color="auto"/>
        <w:left w:val="none" w:sz="0" w:space="0" w:color="auto"/>
        <w:bottom w:val="none" w:sz="0" w:space="0" w:color="auto"/>
        <w:right w:val="none" w:sz="0" w:space="0" w:color="auto"/>
      </w:divBdr>
    </w:div>
    <w:div w:id="1512530086">
      <w:marLeft w:val="480"/>
      <w:marRight w:val="0"/>
      <w:marTop w:val="0"/>
      <w:marBottom w:val="0"/>
      <w:divBdr>
        <w:top w:val="none" w:sz="0" w:space="0" w:color="auto"/>
        <w:left w:val="none" w:sz="0" w:space="0" w:color="auto"/>
        <w:bottom w:val="none" w:sz="0" w:space="0" w:color="auto"/>
        <w:right w:val="none" w:sz="0" w:space="0" w:color="auto"/>
      </w:divBdr>
    </w:div>
    <w:div w:id="1512572017">
      <w:marLeft w:val="480"/>
      <w:marRight w:val="0"/>
      <w:marTop w:val="0"/>
      <w:marBottom w:val="0"/>
      <w:divBdr>
        <w:top w:val="none" w:sz="0" w:space="0" w:color="auto"/>
        <w:left w:val="none" w:sz="0" w:space="0" w:color="auto"/>
        <w:bottom w:val="none" w:sz="0" w:space="0" w:color="auto"/>
        <w:right w:val="none" w:sz="0" w:space="0" w:color="auto"/>
      </w:divBdr>
    </w:div>
    <w:div w:id="1512791611">
      <w:marLeft w:val="480"/>
      <w:marRight w:val="0"/>
      <w:marTop w:val="0"/>
      <w:marBottom w:val="0"/>
      <w:divBdr>
        <w:top w:val="none" w:sz="0" w:space="0" w:color="auto"/>
        <w:left w:val="none" w:sz="0" w:space="0" w:color="auto"/>
        <w:bottom w:val="none" w:sz="0" w:space="0" w:color="auto"/>
        <w:right w:val="none" w:sz="0" w:space="0" w:color="auto"/>
      </w:divBdr>
    </w:div>
    <w:div w:id="1512797415">
      <w:marLeft w:val="480"/>
      <w:marRight w:val="0"/>
      <w:marTop w:val="0"/>
      <w:marBottom w:val="0"/>
      <w:divBdr>
        <w:top w:val="none" w:sz="0" w:space="0" w:color="auto"/>
        <w:left w:val="none" w:sz="0" w:space="0" w:color="auto"/>
        <w:bottom w:val="none" w:sz="0" w:space="0" w:color="auto"/>
        <w:right w:val="none" w:sz="0" w:space="0" w:color="auto"/>
      </w:divBdr>
    </w:div>
    <w:div w:id="1513060210">
      <w:marLeft w:val="480"/>
      <w:marRight w:val="0"/>
      <w:marTop w:val="0"/>
      <w:marBottom w:val="0"/>
      <w:divBdr>
        <w:top w:val="none" w:sz="0" w:space="0" w:color="auto"/>
        <w:left w:val="none" w:sz="0" w:space="0" w:color="auto"/>
        <w:bottom w:val="none" w:sz="0" w:space="0" w:color="auto"/>
        <w:right w:val="none" w:sz="0" w:space="0" w:color="auto"/>
      </w:divBdr>
    </w:div>
    <w:div w:id="1513253855">
      <w:marLeft w:val="480"/>
      <w:marRight w:val="0"/>
      <w:marTop w:val="0"/>
      <w:marBottom w:val="0"/>
      <w:divBdr>
        <w:top w:val="none" w:sz="0" w:space="0" w:color="auto"/>
        <w:left w:val="none" w:sz="0" w:space="0" w:color="auto"/>
        <w:bottom w:val="none" w:sz="0" w:space="0" w:color="auto"/>
        <w:right w:val="none" w:sz="0" w:space="0" w:color="auto"/>
      </w:divBdr>
    </w:div>
    <w:div w:id="1513297367">
      <w:marLeft w:val="480"/>
      <w:marRight w:val="0"/>
      <w:marTop w:val="0"/>
      <w:marBottom w:val="0"/>
      <w:divBdr>
        <w:top w:val="none" w:sz="0" w:space="0" w:color="auto"/>
        <w:left w:val="none" w:sz="0" w:space="0" w:color="auto"/>
        <w:bottom w:val="none" w:sz="0" w:space="0" w:color="auto"/>
        <w:right w:val="none" w:sz="0" w:space="0" w:color="auto"/>
      </w:divBdr>
    </w:div>
    <w:div w:id="1513297903">
      <w:marLeft w:val="480"/>
      <w:marRight w:val="0"/>
      <w:marTop w:val="0"/>
      <w:marBottom w:val="0"/>
      <w:divBdr>
        <w:top w:val="none" w:sz="0" w:space="0" w:color="auto"/>
        <w:left w:val="none" w:sz="0" w:space="0" w:color="auto"/>
        <w:bottom w:val="none" w:sz="0" w:space="0" w:color="auto"/>
        <w:right w:val="none" w:sz="0" w:space="0" w:color="auto"/>
      </w:divBdr>
    </w:div>
    <w:div w:id="1513379844">
      <w:marLeft w:val="480"/>
      <w:marRight w:val="0"/>
      <w:marTop w:val="0"/>
      <w:marBottom w:val="0"/>
      <w:divBdr>
        <w:top w:val="none" w:sz="0" w:space="0" w:color="auto"/>
        <w:left w:val="none" w:sz="0" w:space="0" w:color="auto"/>
        <w:bottom w:val="none" w:sz="0" w:space="0" w:color="auto"/>
        <w:right w:val="none" w:sz="0" w:space="0" w:color="auto"/>
      </w:divBdr>
    </w:div>
    <w:div w:id="1513565324">
      <w:marLeft w:val="480"/>
      <w:marRight w:val="0"/>
      <w:marTop w:val="0"/>
      <w:marBottom w:val="0"/>
      <w:divBdr>
        <w:top w:val="none" w:sz="0" w:space="0" w:color="auto"/>
        <w:left w:val="none" w:sz="0" w:space="0" w:color="auto"/>
        <w:bottom w:val="none" w:sz="0" w:space="0" w:color="auto"/>
        <w:right w:val="none" w:sz="0" w:space="0" w:color="auto"/>
      </w:divBdr>
    </w:div>
    <w:div w:id="1513716547">
      <w:bodyDiv w:val="1"/>
      <w:marLeft w:val="0"/>
      <w:marRight w:val="0"/>
      <w:marTop w:val="0"/>
      <w:marBottom w:val="0"/>
      <w:divBdr>
        <w:top w:val="none" w:sz="0" w:space="0" w:color="auto"/>
        <w:left w:val="none" w:sz="0" w:space="0" w:color="auto"/>
        <w:bottom w:val="none" w:sz="0" w:space="0" w:color="auto"/>
        <w:right w:val="none" w:sz="0" w:space="0" w:color="auto"/>
      </w:divBdr>
    </w:div>
    <w:div w:id="1513766611">
      <w:marLeft w:val="480"/>
      <w:marRight w:val="0"/>
      <w:marTop w:val="0"/>
      <w:marBottom w:val="0"/>
      <w:divBdr>
        <w:top w:val="none" w:sz="0" w:space="0" w:color="auto"/>
        <w:left w:val="none" w:sz="0" w:space="0" w:color="auto"/>
        <w:bottom w:val="none" w:sz="0" w:space="0" w:color="auto"/>
        <w:right w:val="none" w:sz="0" w:space="0" w:color="auto"/>
      </w:divBdr>
    </w:div>
    <w:div w:id="1513837820">
      <w:bodyDiv w:val="1"/>
      <w:marLeft w:val="0"/>
      <w:marRight w:val="0"/>
      <w:marTop w:val="0"/>
      <w:marBottom w:val="0"/>
      <w:divBdr>
        <w:top w:val="none" w:sz="0" w:space="0" w:color="auto"/>
        <w:left w:val="none" w:sz="0" w:space="0" w:color="auto"/>
        <w:bottom w:val="none" w:sz="0" w:space="0" w:color="auto"/>
        <w:right w:val="none" w:sz="0" w:space="0" w:color="auto"/>
      </w:divBdr>
    </w:div>
    <w:div w:id="1513913769">
      <w:marLeft w:val="480"/>
      <w:marRight w:val="0"/>
      <w:marTop w:val="0"/>
      <w:marBottom w:val="0"/>
      <w:divBdr>
        <w:top w:val="none" w:sz="0" w:space="0" w:color="auto"/>
        <w:left w:val="none" w:sz="0" w:space="0" w:color="auto"/>
        <w:bottom w:val="none" w:sz="0" w:space="0" w:color="auto"/>
        <w:right w:val="none" w:sz="0" w:space="0" w:color="auto"/>
      </w:divBdr>
    </w:div>
    <w:div w:id="1514031714">
      <w:marLeft w:val="480"/>
      <w:marRight w:val="0"/>
      <w:marTop w:val="0"/>
      <w:marBottom w:val="0"/>
      <w:divBdr>
        <w:top w:val="none" w:sz="0" w:space="0" w:color="auto"/>
        <w:left w:val="none" w:sz="0" w:space="0" w:color="auto"/>
        <w:bottom w:val="none" w:sz="0" w:space="0" w:color="auto"/>
        <w:right w:val="none" w:sz="0" w:space="0" w:color="auto"/>
      </w:divBdr>
    </w:div>
    <w:div w:id="1514035142">
      <w:marLeft w:val="480"/>
      <w:marRight w:val="0"/>
      <w:marTop w:val="0"/>
      <w:marBottom w:val="0"/>
      <w:divBdr>
        <w:top w:val="none" w:sz="0" w:space="0" w:color="auto"/>
        <w:left w:val="none" w:sz="0" w:space="0" w:color="auto"/>
        <w:bottom w:val="none" w:sz="0" w:space="0" w:color="auto"/>
        <w:right w:val="none" w:sz="0" w:space="0" w:color="auto"/>
      </w:divBdr>
    </w:div>
    <w:div w:id="1514176370">
      <w:marLeft w:val="480"/>
      <w:marRight w:val="0"/>
      <w:marTop w:val="0"/>
      <w:marBottom w:val="0"/>
      <w:divBdr>
        <w:top w:val="none" w:sz="0" w:space="0" w:color="auto"/>
        <w:left w:val="none" w:sz="0" w:space="0" w:color="auto"/>
        <w:bottom w:val="none" w:sz="0" w:space="0" w:color="auto"/>
        <w:right w:val="none" w:sz="0" w:space="0" w:color="auto"/>
      </w:divBdr>
    </w:div>
    <w:div w:id="1514301952">
      <w:marLeft w:val="480"/>
      <w:marRight w:val="0"/>
      <w:marTop w:val="0"/>
      <w:marBottom w:val="0"/>
      <w:divBdr>
        <w:top w:val="none" w:sz="0" w:space="0" w:color="auto"/>
        <w:left w:val="none" w:sz="0" w:space="0" w:color="auto"/>
        <w:bottom w:val="none" w:sz="0" w:space="0" w:color="auto"/>
        <w:right w:val="none" w:sz="0" w:space="0" w:color="auto"/>
      </w:divBdr>
    </w:div>
    <w:div w:id="1514342699">
      <w:marLeft w:val="480"/>
      <w:marRight w:val="0"/>
      <w:marTop w:val="0"/>
      <w:marBottom w:val="0"/>
      <w:divBdr>
        <w:top w:val="none" w:sz="0" w:space="0" w:color="auto"/>
        <w:left w:val="none" w:sz="0" w:space="0" w:color="auto"/>
        <w:bottom w:val="none" w:sz="0" w:space="0" w:color="auto"/>
        <w:right w:val="none" w:sz="0" w:space="0" w:color="auto"/>
      </w:divBdr>
    </w:div>
    <w:div w:id="1514416463">
      <w:marLeft w:val="480"/>
      <w:marRight w:val="0"/>
      <w:marTop w:val="0"/>
      <w:marBottom w:val="0"/>
      <w:divBdr>
        <w:top w:val="none" w:sz="0" w:space="0" w:color="auto"/>
        <w:left w:val="none" w:sz="0" w:space="0" w:color="auto"/>
        <w:bottom w:val="none" w:sz="0" w:space="0" w:color="auto"/>
        <w:right w:val="none" w:sz="0" w:space="0" w:color="auto"/>
      </w:divBdr>
    </w:div>
    <w:div w:id="1514417892">
      <w:marLeft w:val="480"/>
      <w:marRight w:val="0"/>
      <w:marTop w:val="0"/>
      <w:marBottom w:val="0"/>
      <w:divBdr>
        <w:top w:val="none" w:sz="0" w:space="0" w:color="auto"/>
        <w:left w:val="none" w:sz="0" w:space="0" w:color="auto"/>
        <w:bottom w:val="none" w:sz="0" w:space="0" w:color="auto"/>
        <w:right w:val="none" w:sz="0" w:space="0" w:color="auto"/>
      </w:divBdr>
    </w:div>
    <w:div w:id="1514488516">
      <w:marLeft w:val="480"/>
      <w:marRight w:val="0"/>
      <w:marTop w:val="0"/>
      <w:marBottom w:val="0"/>
      <w:divBdr>
        <w:top w:val="none" w:sz="0" w:space="0" w:color="auto"/>
        <w:left w:val="none" w:sz="0" w:space="0" w:color="auto"/>
        <w:bottom w:val="none" w:sz="0" w:space="0" w:color="auto"/>
        <w:right w:val="none" w:sz="0" w:space="0" w:color="auto"/>
      </w:divBdr>
    </w:div>
    <w:div w:id="1514877918">
      <w:marLeft w:val="480"/>
      <w:marRight w:val="0"/>
      <w:marTop w:val="0"/>
      <w:marBottom w:val="0"/>
      <w:divBdr>
        <w:top w:val="none" w:sz="0" w:space="0" w:color="auto"/>
        <w:left w:val="none" w:sz="0" w:space="0" w:color="auto"/>
        <w:bottom w:val="none" w:sz="0" w:space="0" w:color="auto"/>
        <w:right w:val="none" w:sz="0" w:space="0" w:color="auto"/>
      </w:divBdr>
    </w:div>
    <w:div w:id="1514883907">
      <w:bodyDiv w:val="1"/>
      <w:marLeft w:val="0"/>
      <w:marRight w:val="0"/>
      <w:marTop w:val="0"/>
      <w:marBottom w:val="0"/>
      <w:divBdr>
        <w:top w:val="none" w:sz="0" w:space="0" w:color="auto"/>
        <w:left w:val="none" w:sz="0" w:space="0" w:color="auto"/>
        <w:bottom w:val="none" w:sz="0" w:space="0" w:color="auto"/>
        <w:right w:val="none" w:sz="0" w:space="0" w:color="auto"/>
      </w:divBdr>
    </w:div>
    <w:div w:id="1514956117">
      <w:marLeft w:val="480"/>
      <w:marRight w:val="0"/>
      <w:marTop w:val="0"/>
      <w:marBottom w:val="0"/>
      <w:divBdr>
        <w:top w:val="none" w:sz="0" w:space="0" w:color="auto"/>
        <w:left w:val="none" w:sz="0" w:space="0" w:color="auto"/>
        <w:bottom w:val="none" w:sz="0" w:space="0" w:color="auto"/>
        <w:right w:val="none" w:sz="0" w:space="0" w:color="auto"/>
      </w:divBdr>
    </w:div>
    <w:div w:id="1514956540">
      <w:marLeft w:val="480"/>
      <w:marRight w:val="0"/>
      <w:marTop w:val="0"/>
      <w:marBottom w:val="0"/>
      <w:divBdr>
        <w:top w:val="none" w:sz="0" w:space="0" w:color="auto"/>
        <w:left w:val="none" w:sz="0" w:space="0" w:color="auto"/>
        <w:bottom w:val="none" w:sz="0" w:space="0" w:color="auto"/>
        <w:right w:val="none" w:sz="0" w:space="0" w:color="auto"/>
      </w:divBdr>
    </w:div>
    <w:div w:id="1515067701">
      <w:marLeft w:val="480"/>
      <w:marRight w:val="0"/>
      <w:marTop w:val="0"/>
      <w:marBottom w:val="0"/>
      <w:divBdr>
        <w:top w:val="none" w:sz="0" w:space="0" w:color="auto"/>
        <w:left w:val="none" w:sz="0" w:space="0" w:color="auto"/>
        <w:bottom w:val="none" w:sz="0" w:space="0" w:color="auto"/>
        <w:right w:val="none" w:sz="0" w:space="0" w:color="auto"/>
      </w:divBdr>
    </w:div>
    <w:div w:id="1515069322">
      <w:marLeft w:val="480"/>
      <w:marRight w:val="0"/>
      <w:marTop w:val="0"/>
      <w:marBottom w:val="0"/>
      <w:divBdr>
        <w:top w:val="none" w:sz="0" w:space="0" w:color="auto"/>
        <w:left w:val="none" w:sz="0" w:space="0" w:color="auto"/>
        <w:bottom w:val="none" w:sz="0" w:space="0" w:color="auto"/>
        <w:right w:val="none" w:sz="0" w:space="0" w:color="auto"/>
      </w:divBdr>
    </w:div>
    <w:div w:id="1515073051">
      <w:marLeft w:val="480"/>
      <w:marRight w:val="0"/>
      <w:marTop w:val="0"/>
      <w:marBottom w:val="0"/>
      <w:divBdr>
        <w:top w:val="none" w:sz="0" w:space="0" w:color="auto"/>
        <w:left w:val="none" w:sz="0" w:space="0" w:color="auto"/>
        <w:bottom w:val="none" w:sz="0" w:space="0" w:color="auto"/>
        <w:right w:val="none" w:sz="0" w:space="0" w:color="auto"/>
      </w:divBdr>
    </w:div>
    <w:div w:id="1515192617">
      <w:marLeft w:val="480"/>
      <w:marRight w:val="0"/>
      <w:marTop w:val="0"/>
      <w:marBottom w:val="0"/>
      <w:divBdr>
        <w:top w:val="none" w:sz="0" w:space="0" w:color="auto"/>
        <w:left w:val="none" w:sz="0" w:space="0" w:color="auto"/>
        <w:bottom w:val="none" w:sz="0" w:space="0" w:color="auto"/>
        <w:right w:val="none" w:sz="0" w:space="0" w:color="auto"/>
      </w:divBdr>
    </w:div>
    <w:div w:id="1515193167">
      <w:marLeft w:val="480"/>
      <w:marRight w:val="0"/>
      <w:marTop w:val="0"/>
      <w:marBottom w:val="0"/>
      <w:divBdr>
        <w:top w:val="none" w:sz="0" w:space="0" w:color="auto"/>
        <w:left w:val="none" w:sz="0" w:space="0" w:color="auto"/>
        <w:bottom w:val="none" w:sz="0" w:space="0" w:color="auto"/>
        <w:right w:val="none" w:sz="0" w:space="0" w:color="auto"/>
      </w:divBdr>
    </w:div>
    <w:div w:id="1515338613">
      <w:marLeft w:val="480"/>
      <w:marRight w:val="0"/>
      <w:marTop w:val="0"/>
      <w:marBottom w:val="0"/>
      <w:divBdr>
        <w:top w:val="none" w:sz="0" w:space="0" w:color="auto"/>
        <w:left w:val="none" w:sz="0" w:space="0" w:color="auto"/>
        <w:bottom w:val="none" w:sz="0" w:space="0" w:color="auto"/>
        <w:right w:val="none" w:sz="0" w:space="0" w:color="auto"/>
      </w:divBdr>
    </w:div>
    <w:div w:id="1515341994">
      <w:marLeft w:val="480"/>
      <w:marRight w:val="0"/>
      <w:marTop w:val="0"/>
      <w:marBottom w:val="0"/>
      <w:divBdr>
        <w:top w:val="none" w:sz="0" w:space="0" w:color="auto"/>
        <w:left w:val="none" w:sz="0" w:space="0" w:color="auto"/>
        <w:bottom w:val="none" w:sz="0" w:space="0" w:color="auto"/>
        <w:right w:val="none" w:sz="0" w:space="0" w:color="auto"/>
      </w:divBdr>
    </w:div>
    <w:div w:id="1515455047">
      <w:marLeft w:val="480"/>
      <w:marRight w:val="0"/>
      <w:marTop w:val="0"/>
      <w:marBottom w:val="0"/>
      <w:divBdr>
        <w:top w:val="none" w:sz="0" w:space="0" w:color="auto"/>
        <w:left w:val="none" w:sz="0" w:space="0" w:color="auto"/>
        <w:bottom w:val="none" w:sz="0" w:space="0" w:color="auto"/>
        <w:right w:val="none" w:sz="0" w:space="0" w:color="auto"/>
      </w:divBdr>
    </w:div>
    <w:div w:id="1515798363">
      <w:bodyDiv w:val="1"/>
      <w:marLeft w:val="0"/>
      <w:marRight w:val="0"/>
      <w:marTop w:val="0"/>
      <w:marBottom w:val="0"/>
      <w:divBdr>
        <w:top w:val="none" w:sz="0" w:space="0" w:color="auto"/>
        <w:left w:val="none" w:sz="0" w:space="0" w:color="auto"/>
        <w:bottom w:val="none" w:sz="0" w:space="0" w:color="auto"/>
        <w:right w:val="none" w:sz="0" w:space="0" w:color="auto"/>
      </w:divBdr>
    </w:div>
    <w:div w:id="1515874613">
      <w:marLeft w:val="480"/>
      <w:marRight w:val="0"/>
      <w:marTop w:val="0"/>
      <w:marBottom w:val="0"/>
      <w:divBdr>
        <w:top w:val="none" w:sz="0" w:space="0" w:color="auto"/>
        <w:left w:val="none" w:sz="0" w:space="0" w:color="auto"/>
        <w:bottom w:val="none" w:sz="0" w:space="0" w:color="auto"/>
        <w:right w:val="none" w:sz="0" w:space="0" w:color="auto"/>
      </w:divBdr>
    </w:div>
    <w:div w:id="1515991835">
      <w:marLeft w:val="480"/>
      <w:marRight w:val="0"/>
      <w:marTop w:val="0"/>
      <w:marBottom w:val="0"/>
      <w:divBdr>
        <w:top w:val="none" w:sz="0" w:space="0" w:color="auto"/>
        <w:left w:val="none" w:sz="0" w:space="0" w:color="auto"/>
        <w:bottom w:val="none" w:sz="0" w:space="0" w:color="auto"/>
        <w:right w:val="none" w:sz="0" w:space="0" w:color="auto"/>
      </w:divBdr>
    </w:div>
    <w:div w:id="1516117506">
      <w:marLeft w:val="480"/>
      <w:marRight w:val="0"/>
      <w:marTop w:val="0"/>
      <w:marBottom w:val="0"/>
      <w:divBdr>
        <w:top w:val="none" w:sz="0" w:space="0" w:color="auto"/>
        <w:left w:val="none" w:sz="0" w:space="0" w:color="auto"/>
        <w:bottom w:val="none" w:sz="0" w:space="0" w:color="auto"/>
        <w:right w:val="none" w:sz="0" w:space="0" w:color="auto"/>
      </w:divBdr>
    </w:div>
    <w:div w:id="1516265090">
      <w:marLeft w:val="480"/>
      <w:marRight w:val="0"/>
      <w:marTop w:val="0"/>
      <w:marBottom w:val="0"/>
      <w:divBdr>
        <w:top w:val="none" w:sz="0" w:space="0" w:color="auto"/>
        <w:left w:val="none" w:sz="0" w:space="0" w:color="auto"/>
        <w:bottom w:val="none" w:sz="0" w:space="0" w:color="auto"/>
        <w:right w:val="none" w:sz="0" w:space="0" w:color="auto"/>
      </w:divBdr>
    </w:div>
    <w:div w:id="1516265378">
      <w:marLeft w:val="480"/>
      <w:marRight w:val="0"/>
      <w:marTop w:val="0"/>
      <w:marBottom w:val="0"/>
      <w:divBdr>
        <w:top w:val="none" w:sz="0" w:space="0" w:color="auto"/>
        <w:left w:val="none" w:sz="0" w:space="0" w:color="auto"/>
        <w:bottom w:val="none" w:sz="0" w:space="0" w:color="auto"/>
        <w:right w:val="none" w:sz="0" w:space="0" w:color="auto"/>
      </w:divBdr>
    </w:div>
    <w:div w:id="1516336932">
      <w:marLeft w:val="480"/>
      <w:marRight w:val="0"/>
      <w:marTop w:val="0"/>
      <w:marBottom w:val="0"/>
      <w:divBdr>
        <w:top w:val="none" w:sz="0" w:space="0" w:color="auto"/>
        <w:left w:val="none" w:sz="0" w:space="0" w:color="auto"/>
        <w:bottom w:val="none" w:sz="0" w:space="0" w:color="auto"/>
        <w:right w:val="none" w:sz="0" w:space="0" w:color="auto"/>
      </w:divBdr>
    </w:div>
    <w:div w:id="1516454406">
      <w:bodyDiv w:val="1"/>
      <w:marLeft w:val="0"/>
      <w:marRight w:val="0"/>
      <w:marTop w:val="0"/>
      <w:marBottom w:val="0"/>
      <w:divBdr>
        <w:top w:val="none" w:sz="0" w:space="0" w:color="auto"/>
        <w:left w:val="none" w:sz="0" w:space="0" w:color="auto"/>
        <w:bottom w:val="none" w:sz="0" w:space="0" w:color="auto"/>
        <w:right w:val="none" w:sz="0" w:space="0" w:color="auto"/>
      </w:divBdr>
    </w:div>
    <w:div w:id="1516504338">
      <w:marLeft w:val="480"/>
      <w:marRight w:val="0"/>
      <w:marTop w:val="0"/>
      <w:marBottom w:val="0"/>
      <w:divBdr>
        <w:top w:val="none" w:sz="0" w:space="0" w:color="auto"/>
        <w:left w:val="none" w:sz="0" w:space="0" w:color="auto"/>
        <w:bottom w:val="none" w:sz="0" w:space="0" w:color="auto"/>
        <w:right w:val="none" w:sz="0" w:space="0" w:color="auto"/>
      </w:divBdr>
    </w:div>
    <w:div w:id="1516529666">
      <w:marLeft w:val="480"/>
      <w:marRight w:val="0"/>
      <w:marTop w:val="0"/>
      <w:marBottom w:val="0"/>
      <w:divBdr>
        <w:top w:val="none" w:sz="0" w:space="0" w:color="auto"/>
        <w:left w:val="none" w:sz="0" w:space="0" w:color="auto"/>
        <w:bottom w:val="none" w:sz="0" w:space="0" w:color="auto"/>
        <w:right w:val="none" w:sz="0" w:space="0" w:color="auto"/>
      </w:divBdr>
    </w:div>
    <w:div w:id="1516848395">
      <w:marLeft w:val="480"/>
      <w:marRight w:val="0"/>
      <w:marTop w:val="0"/>
      <w:marBottom w:val="0"/>
      <w:divBdr>
        <w:top w:val="none" w:sz="0" w:space="0" w:color="auto"/>
        <w:left w:val="none" w:sz="0" w:space="0" w:color="auto"/>
        <w:bottom w:val="none" w:sz="0" w:space="0" w:color="auto"/>
        <w:right w:val="none" w:sz="0" w:space="0" w:color="auto"/>
      </w:divBdr>
    </w:div>
    <w:div w:id="1517160063">
      <w:marLeft w:val="480"/>
      <w:marRight w:val="0"/>
      <w:marTop w:val="0"/>
      <w:marBottom w:val="0"/>
      <w:divBdr>
        <w:top w:val="none" w:sz="0" w:space="0" w:color="auto"/>
        <w:left w:val="none" w:sz="0" w:space="0" w:color="auto"/>
        <w:bottom w:val="none" w:sz="0" w:space="0" w:color="auto"/>
        <w:right w:val="none" w:sz="0" w:space="0" w:color="auto"/>
      </w:divBdr>
    </w:div>
    <w:div w:id="1517385500">
      <w:bodyDiv w:val="1"/>
      <w:marLeft w:val="0"/>
      <w:marRight w:val="0"/>
      <w:marTop w:val="0"/>
      <w:marBottom w:val="0"/>
      <w:divBdr>
        <w:top w:val="none" w:sz="0" w:space="0" w:color="auto"/>
        <w:left w:val="none" w:sz="0" w:space="0" w:color="auto"/>
        <w:bottom w:val="none" w:sz="0" w:space="0" w:color="auto"/>
        <w:right w:val="none" w:sz="0" w:space="0" w:color="auto"/>
      </w:divBdr>
    </w:div>
    <w:div w:id="1517501892">
      <w:bodyDiv w:val="1"/>
      <w:marLeft w:val="0"/>
      <w:marRight w:val="0"/>
      <w:marTop w:val="0"/>
      <w:marBottom w:val="0"/>
      <w:divBdr>
        <w:top w:val="none" w:sz="0" w:space="0" w:color="auto"/>
        <w:left w:val="none" w:sz="0" w:space="0" w:color="auto"/>
        <w:bottom w:val="none" w:sz="0" w:space="0" w:color="auto"/>
        <w:right w:val="none" w:sz="0" w:space="0" w:color="auto"/>
      </w:divBdr>
    </w:div>
    <w:div w:id="1517573734">
      <w:marLeft w:val="480"/>
      <w:marRight w:val="0"/>
      <w:marTop w:val="0"/>
      <w:marBottom w:val="0"/>
      <w:divBdr>
        <w:top w:val="none" w:sz="0" w:space="0" w:color="auto"/>
        <w:left w:val="none" w:sz="0" w:space="0" w:color="auto"/>
        <w:bottom w:val="none" w:sz="0" w:space="0" w:color="auto"/>
        <w:right w:val="none" w:sz="0" w:space="0" w:color="auto"/>
      </w:divBdr>
    </w:div>
    <w:div w:id="1517574503">
      <w:marLeft w:val="480"/>
      <w:marRight w:val="0"/>
      <w:marTop w:val="0"/>
      <w:marBottom w:val="0"/>
      <w:divBdr>
        <w:top w:val="none" w:sz="0" w:space="0" w:color="auto"/>
        <w:left w:val="none" w:sz="0" w:space="0" w:color="auto"/>
        <w:bottom w:val="none" w:sz="0" w:space="0" w:color="auto"/>
        <w:right w:val="none" w:sz="0" w:space="0" w:color="auto"/>
      </w:divBdr>
    </w:div>
    <w:div w:id="1517689219">
      <w:marLeft w:val="480"/>
      <w:marRight w:val="0"/>
      <w:marTop w:val="0"/>
      <w:marBottom w:val="0"/>
      <w:divBdr>
        <w:top w:val="none" w:sz="0" w:space="0" w:color="auto"/>
        <w:left w:val="none" w:sz="0" w:space="0" w:color="auto"/>
        <w:bottom w:val="none" w:sz="0" w:space="0" w:color="auto"/>
        <w:right w:val="none" w:sz="0" w:space="0" w:color="auto"/>
      </w:divBdr>
    </w:div>
    <w:div w:id="1517771346">
      <w:marLeft w:val="480"/>
      <w:marRight w:val="0"/>
      <w:marTop w:val="0"/>
      <w:marBottom w:val="0"/>
      <w:divBdr>
        <w:top w:val="none" w:sz="0" w:space="0" w:color="auto"/>
        <w:left w:val="none" w:sz="0" w:space="0" w:color="auto"/>
        <w:bottom w:val="none" w:sz="0" w:space="0" w:color="auto"/>
        <w:right w:val="none" w:sz="0" w:space="0" w:color="auto"/>
      </w:divBdr>
    </w:div>
    <w:div w:id="1518082382">
      <w:marLeft w:val="480"/>
      <w:marRight w:val="0"/>
      <w:marTop w:val="0"/>
      <w:marBottom w:val="0"/>
      <w:divBdr>
        <w:top w:val="none" w:sz="0" w:space="0" w:color="auto"/>
        <w:left w:val="none" w:sz="0" w:space="0" w:color="auto"/>
        <w:bottom w:val="none" w:sz="0" w:space="0" w:color="auto"/>
        <w:right w:val="none" w:sz="0" w:space="0" w:color="auto"/>
      </w:divBdr>
    </w:div>
    <w:div w:id="1518426597">
      <w:marLeft w:val="480"/>
      <w:marRight w:val="0"/>
      <w:marTop w:val="0"/>
      <w:marBottom w:val="0"/>
      <w:divBdr>
        <w:top w:val="none" w:sz="0" w:space="0" w:color="auto"/>
        <w:left w:val="none" w:sz="0" w:space="0" w:color="auto"/>
        <w:bottom w:val="none" w:sz="0" w:space="0" w:color="auto"/>
        <w:right w:val="none" w:sz="0" w:space="0" w:color="auto"/>
      </w:divBdr>
    </w:div>
    <w:div w:id="1518546547">
      <w:marLeft w:val="480"/>
      <w:marRight w:val="0"/>
      <w:marTop w:val="0"/>
      <w:marBottom w:val="0"/>
      <w:divBdr>
        <w:top w:val="none" w:sz="0" w:space="0" w:color="auto"/>
        <w:left w:val="none" w:sz="0" w:space="0" w:color="auto"/>
        <w:bottom w:val="none" w:sz="0" w:space="0" w:color="auto"/>
        <w:right w:val="none" w:sz="0" w:space="0" w:color="auto"/>
      </w:divBdr>
    </w:div>
    <w:div w:id="1518620587">
      <w:marLeft w:val="480"/>
      <w:marRight w:val="0"/>
      <w:marTop w:val="0"/>
      <w:marBottom w:val="0"/>
      <w:divBdr>
        <w:top w:val="none" w:sz="0" w:space="0" w:color="auto"/>
        <w:left w:val="none" w:sz="0" w:space="0" w:color="auto"/>
        <w:bottom w:val="none" w:sz="0" w:space="0" w:color="auto"/>
        <w:right w:val="none" w:sz="0" w:space="0" w:color="auto"/>
      </w:divBdr>
    </w:div>
    <w:div w:id="1518621588">
      <w:bodyDiv w:val="1"/>
      <w:marLeft w:val="0"/>
      <w:marRight w:val="0"/>
      <w:marTop w:val="0"/>
      <w:marBottom w:val="0"/>
      <w:divBdr>
        <w:top w:val="none" w:sz="0" w:space="0" w:color="auto"/>
        <w:left w:val="none" w:sz="0" w:space="0" w:color="auto"/>
        <w:bottom w:val="none" w:sz="0" w:space="0" w:color="auto"/>
        <w:right w:val="none" w:sz="0" w:space="0" w:color="auto"/>
      </w:divBdr>
      <w:divsChild>
        <w:div w:id="2019188806">
          <w:marLeft w:val="480"/>
          <w:marRight w:val="0"/>
          <w:marTop w:val="0"/>
          <w:marBottom w:val="0"/>
          <w:divBdr>
            <w:top w:val="none" w:sz="0" w:space="0" w:color="auto"/>
            <w:left w:val="none" w:sz="0" w:space="0" w:color="auto"/>
            <w:bottom w:val="none" w:sz="0" w:space="0" w:color="auto"/>
            <w:right w:val="none" w:sz="0" w:space="0" w:color="auto"/>
          </w:divBdr>
        </w:div>
        <w:div w:id="366949964">
          <w:marLeft w:val="480"/>
          <w:marRight w:val="0"/>
          <w:marTop w:val="0"/>
          <w:marBottom w:val="0"/>
          <w:divBdr>
            <w:top w:val="none" w:sz="0" w:space="0" w:color="auto"/>
            <w:left w:val="none" w:sz="0" w:space="0" w:color="auto"/>
            <w:bottom w:val="none" w:sz="0" w:space="0" w:color="auto"/>
            <w:right w:val="none" w:sz="0" w:space="0" w:color="auto"/>
          </w:divBdr>
        </w:div>
        <w:div w:id="1679186886">
          <w:marLeft w:val="480"/>
          <w:marRight w:val="0"/>
          <w:marTop w:val="0"/>
          <w:marBottom w:val="0"/>
          <w:divBdr>
            <w:top w:val="none" w:sz="0" w:space="0" w:color="auto"/>
            <w:left w:val="none" w:sz="0" w:space="0" w:color="auto"/>
            <w:bottom w:val="none" w:sz="0" w:space="0" w:color="auto"/>
            <w:right w:val="none" w:sz="0" w:space="0" w:color="auto"/>
          </w:divBdr>
        </w:div>
        <w:div w:id="360211087">
          <w:marLeft w:val="480"/>
          <w:marRight w:val="0"/>
          <w:marTop w:val="0"/>
          <w:marBottom w:val="0"/>
          <w:divBdr>
            <w:top w:val="none" w:sz="0" w:space="0" w:color="auto"/>
            <w:left w:val="none" w:sz="0" w:space="0" w:color="auto"/>
            <w:bottom w:val="none" w:sz="0" w:space="0" w:color="auto"/>
            <w:right w:val="none" w:sz="0" w:space="0" w:color="auto"/>
          </w:divBdr>
        </w:div>
        <w:div w:id="1554004727">
          <w:marLeft w:val="480"/>
          <w:marRight w:val="0"/>
          <w:marTop w:val="0"/>
          <w:marBottom w:val="0"/>
          <w:divBdr>
            <w:top w:val="none" w:sz="0" w:space="0" w:color="auto"/>
            <w:left w:val="none" w:sz="0" w:space="0" w:color="auto"/>
            <w:bottom w:val="none" w:sz="0" w:space="0" w:color="auto"/>
            <w:right w:val="none" w:sz="0" w:space="0" w:color="auto"/>
          </w:divBdr>
        </w:div>
        <w:div w:id="1584340472">
          <w:marLeft w:val="480"/>
          <w:marRight w:val="0"/>
          <w:marTop w:val="0"/>
          <w:marBottom w:val="0"/>
          <w:divBdr>
            <w:top w:val="none" w:sz="0" w:space="0" w:color="auto"/>
            <w:left w:val="none" w:sz="0" w:space="0" w:color="auto"/>
            <w:bottom w:val="none" w:sz="0" w:space="0" w:color="auto"/>
            <w:right w:val="none" w:sz="0" w:space="0" w:color="auto"/>
          </w:divBdr>
        </w:div>
        <w:div w:id="1650211727">
          <w:marLeft w:val="480"/>
          <w:marRight w:val="0"/>
          <w:marTop w:val="0"/>
          <w:marBottom w:val="0"/>
          <w:divBdr>
            <w:top w:val="none" w:sz="0" w:space="0" w:color="auto"/>
            <w:left w:val="none" w:sz="0" w:space="0" w:color="auto"/>
            <w:bottom w:val="none" w:sz="0" w:space="0" w:color="auto"/>
            <w:right w:val="none" w:sz="0" w:space="0" w:color="auto"/>
          </w:divBdr>
        </w:div>
        <w:div w:id="113522045">
          <w:marLeft w:val="480"/>
          <w:marRight w:val="0"/>
          <w:marTop w:val="0"/>
          <w:marBottom w:val="0"/>
          <w:divBdr>
            <w:top w:val="none" w:sz="0" w:space="0" w:color="auto"/>
            <w:left w:val="none" w:sz="0" w:space="0" w:color="auto"/>
            <w:bottom w:val="none" w:sz="0" w:space="0" w:color="auto"/>
            <w:right w:val="none" w:sz="0" w:space="0" w:color="auto"/>
          </w:divBdr>
        </w:div>
        <w:div w:id="508257343">
          <w:marLeft w:val="480"/>
          <w:marRight w:val="0"/>
          <w:marTop w:val="0"/>
          <w:marBottom w:val="0"/>
          <w:divBdr>
            <w:top w:val="none" w:sz="0" w:space="0" w:color="auto"/>
            <w:left w:val="none" w:sz="0" w:space="0" w:color="auto"/>
            <w:bottom w:val="none" w:sz="0" w:space="0" w:color="auto"/>
            <w:right w:val="none" w:sz="0" w:space="0" w:color="auto"/>
          </w:divBdr>
        </w:div>
        <w:div w:id="5836529">
          <w:marLeft w:val="480"/>
          <w:marRight w:val="0"/>
          <w:marTop w:val="0"/>
          <w:marBottom w:val="0"/>
          <w:divBdr>
            <w:top w:val="none" w:sz="0" w:space="0" w:color="auto"/>
            <w:left w:val="none" w:sz="0" w:space="0" w:color="auto"/>
            <w:bottom w:val="none" w:sz="0" w:space="0" w:color="auto"/>
            <w:right w:val="none" w:sz="0" w:space="0" w:color="auto"/>
          </w:divBdr>
        </w:div>
        <w:div w:id="2129618592">
          <w:marLeft w:val="480"/>
          <w:marRight w:val="0"/>
          <w:marTop w:val="0"/>
          <w:marBottom w:val="0"/>
          <w:divBdr>
            <w:top w:val="none" w:sz="0" w:space="0" w:color="auto"/>
            <w:left w:val="none" w:sz="0" w:space="0" w:color="auto"/>
            <w:bottom w:val="none" w:sz="0" w:space="0" w:color="auto"/>
            <w:right w:val="none" w:sz="0" w:space="0" w:color="auto"/>
          </w:divBdr>
        </w:div>
        <w:div w:id="1635476799">
          <w:marLeft w:val="480"/>
          <w:marRight w:val="0"/>
          <w:marTop w:val="0"/>
          <w:marBottom w:val="0"/>
          <w:divBdr>
            <w:top w:val="none" w:sz="0" w:space="0" w:color="auto"/>
            <w:left w:val="none" w:sz="0" w:space="0" w:color="auto"/>
            <w:bottom w:val="none" w:sz="0" w:space="0" w:color="auto"/>
            <w:right w:val="none" w:sz="0" w:space="0" w:color="auto"/>
          </w:divBdr>
        </w:div>
        <w:div w:id="281378222">
          <w:marLeft w:val="480"/>
          <w:marRight w:val="0"/>
          <w:marTop w:val="0"/>
          <w:marBottom w:val="0"/>
          <w:divBdr>
            <w:top w:val="none" w:sz="0" w:space="0" w:color="auto"/>
            <w:left w:val="none" w:sz="0" w:space="0" w:color="auto"/>
            <w:bottom w:val="none" w:sz="0" w:space="0" w:color="auto"/>
            <w:right w:val="none" w:sz="0" w:space="0" w:color="auto"/>
          </w:divBdr>
        </w:div>
        <w:div w:id="1880244351">
          <w:marLeft w:val="480"/>
          <w:marRight w:val="0"/>
          <w:marTop w:val="0"/>
          <w:marBottom w:val="0"/>
          <w:divBdr>
            <w:top w:val="none" w:sz="0" w:space="0" w:color="auto"/>
            <w:left w:val="none" w:sz="0" w:space="0" w:color="auto"/>
            <w:bottom w:val="none" w:sz="0" w:space="0" w:color="auto"/>
            <w:right w:val="none" w:sz="0" w:space="0" w:color="auto"/>
          </w:divBdr>
        </w:div>
        <w:div w:id="2047483417">
          <w:marLeft w:val="480"/>
          <w:marRight w:val="0"/>
          <w:marTop w:val="0"/>
          <w:marBottom w:val="0"/>
          <w:divBdr>
            <w:top w:val="none" w:sz="0" w:space="0" w:color="auto"/>
            <w:left w:val="none" w:sz="0" w:space="0" w:color="auto"/>
            <w:bottom w:val="none" w:sz="0" w:space="0" w:color="auto"/>
            <w:right w:val="none" w:sz="0" w:space="0" w:color="auto"/>
          </w:divBdr>
        </w:div>
        <w:div w:id="1622304278">
          <w:marLeft w:val="480"/>
          <w:marRight w:val="0"/>
          <w:marTop w:val="0"/>
          <w:marBottom w:val="0"/>
          <w:divBdr>
            <w:top w:val="none" w:sz="0" w:space="0" w:color="auto"/>
            <w:left w:val="none" w:sz="0" w:space="0" w:color="auto"/>
            <w:bottom w:val="none" w:sz="0" w:space="0" w:color="auto"/>
            <w:right w:val="none" w:sz="0" w:space="0" w:color="auto"/>
          </w:divBdr>
        </w:div>
        <w:div w:id="1650936489">
          <w:marLeft w:val="480"/>
          <w:marRight w:val="0"/>
          <w:marTop w:val="0"/>
          <w:marBottom w:val="0"/>
          <w:divBdr>
            <w:top w:val="none" w:sz="0" w:space="0" w:color="auto"/>
            <w:left w:val="none" w:sz="0" w:space="0" w:color="auto"/>
            <w:bottom w:val="none" w:sz="0" w:space="0" w:color="auto"/>
            <w:right w:val="none" w:sz="0" w:space="0" w:color="auto"/>
          </w:divBdr>
        </w:div>
        <w:div w:id="2109156124">
          <w:marLeft w:val="480"/>
          <w:marRight w:val="0"/>
          <w:marTop w:val="0"/>
          <w:marBottom w:val="0"/>
          <w:divBdr>
            <w:top w:val="none" w:sz="0" w:space="0" w:color="auto"/>
            <w:left w:val="none" w:sz="0" w:space="0" w:color="auto"/>
            <w:bottom w:val="none" w:sz="0" w:space="0" w:color="auto"/>
            <w:right w:val="none" w:sz="0" w:space="0" w:color="auto"/>
          </w:divBdr>
        </w:div>
        <w:div w:id="1979802825">
          <w:marLeft w:val="480"/>
          <w:marRight w:val="0"/>
          <w:marTop w:val="0"/>
          <w:marBottom w:val="0"/>
          <w:divBdr>
            <w:top w:val="none" w:sz="0" w:space="0" w:color="auto"/>
            <w:left w:val="none" w:sz="0" w:space="0" w:color="auto"/>
            <w:bottom w:val="none" w:sz="0" w:space="0" w:color="auto"/>
            <w:right w:val="none" w:sz="0" w:space="0" w:color="auto"/>
          </w:divBdr>
        </w:div>
        <w:div w:id="516894682">
          <w:marLeft w:val="480"/>
          <w:marRight w:val="0"/>
          <w:marTop w:val="0"/>
          <w:marBottom w:val="0"/>
          <w:divBdr>
            <w:top w:val="none" w:sz="0" w:space="0" w:color="auto"/>
            <w:left w:val="none" w:sz="0" w:space="0" w:color="auto"/>
            <w:bottom w:val="none" w:sz="0" w:space="0" w:color="auto"/>
            <w:right w:val="none" w:sz="0" w:space="0" w:color="auto"/>
          </w:divBdr>
        </w:div>
        <w:div w:id="563684444">
          <w:marLeft w:val="480"/>
          <w:marRight w:val="0"/>
          <w:marTop w:val="0"/>
          <w:marBottom w:val="0"/>
          <w:divBdr>
            <w:top w:val="none" w:sz="0" w:space="0" w:color="auto"/>
            <w:left w:val="none" w:sz="0" w:space="0" w:color="auto"/>
            <w:bottom w:val="none" w:sz="0" w:space="0" w:color="auto"/>
            <w:right w:val="none" w:sz="0" w:space="0" w:color="auto"/>
          </w:divBdr>
        </w:div>
        <w:div w:id="1314681070">
          <w:marLeft w:val="480"/>
          <w:marRight w:val="0"/>
          <w:marTop w:val="0"/>
          <w:marBottom w:val="0"/>
          <w:divBdr>
            <w:top w:val="none" w:sz="0" w:space="0" w:color="auto"/>
            <w:left w:val="none" w:sz="0" w:space="0" w:color="auto"/>
            <w:bottom w:val="none" w:sz="0" w:space="0" w:color="auto"/>
            <w:right w:val="none" w:sz="0" w:space="0" w:color="auto"/>
          </w:divBdr>
        </w:div>
        <w:div w:id="1062287768">
          <w:marLeft w:val="480"/>
          <w:marRight w:val="0"/>
          <w:marTop w:val="0"/>
          <w:marBottom w:val="0"/>
          <w:divBdr>
            <w:top w:val="none" w:sz="0" w:space="0" w:color="auto"/>
            <w:left w:val="none" w:sz="0" w:space="0" w:color="auto"/>
            <w:bottom w:val="none" w:sz="0" w:space="0" w:color="auto"/>
            <w:right w:val="none" w:sz="0" w:space="0" w:color="auto"/>
          </w:divBdr>
        </w:div>
        <w:div w:id="1354843890">
          <w:marLeft w:val="480"/>
          <w:marRight w:val="0"/>
          <w:marTop w:val="0"/>
          <w:marBottom w:val="0"/>
          <w:divBdr>
            <w:top w:val="none" w:sz="0" w:space="0" w:color="auto"/>
            <w:left w:val="none" w:sz="0" w:space="0" w:color="auto"/>
            <w:bottom w:val="none" w:sz="0" w:space="0" w:color="auto"/>
            <w:right w:val="none" w:sz="0" w:space="0" w:color="auto"/>
          </w:divBdr>
        </w:div>
        <w:div w:id="84615410">
          <w:marLeft w:val="480"/>
          <w:marRight w:val="0"/>
          <w:marTop w:val="0"/>
          <w:marBottom w:val="0"/>
          <w:divBdr>
            <w:top w:val="none" w:sz="0" w:space="0" w:color="auto"/>
            <w:left w:val="none" w:sz="0" w:space="0" w:color="auto"/>
            <w:bottom w:val="none" w:sz="0" w:space="0" w:color="auto"/>
            <w:right w:val="none" w:sz="0" w:space="0" w:color="auto"/>
          </w:divBdr>
        </w:div>
        <w:div w:id="2118745744">
          <w:marLeft w:val="480"/>
          <w:marRight w:val="0"/>
          <w:marTop w:val="0"/>
          <w:marBottom w:val="0"/>
          <w:divBdr>
            <w:top w:val="none" w:sz="0" w:space="0" w:color="auto"/>
            <w:left w:val="none" w:sz="0" w:space="0" w:color="auto"/>
            <w:bottom w:val="none" w:sz="0" w:space="0" w:color="auto"/>
            <w:right w:val="none" w:sz="0" w:space="0" w:color="auto"/>
          </w:divBdr>
        </w:div>
        <w:div w:id="1152872555">
          <w:marLeft w:val="480"/>
          <w:marRight w:val="0"/>
          <w:marTop w:val="0"/>
          <w:marBottom w:val="0"/>
          <w:divBdr>
            <w:top w:val="none" w:sz="0" w:space="0" w:color="auto"/>
            <w:left w:val="none" w:sz="0" w:space="0" w:color="auto"/>
            <w:bottom w:val="none" w:sz="0" w:space="0" w:color="auto"/>
            <w:right w:val="none" w:sz="0" w:space="0" w:color="auto"/>
          </w:divBdr>
        </w:div>
        <w:div w:id="1507597862">
          <w:marLeft w:val="480"/>
          <w:marRight w:val="0"/>
          <w:marTop w:val="0"/>
          <w:marBottom w:val="0"/>
          <w:divBdr>
            <w:top w:val="none" w:sz="0" w:space="0" w:color="auto"/>
            <w:left w:val="none" w:sz="0" w:space="0" w:color="auto"/>
            <w:bottom w:val="none" w:sz="0" w:space="0" w:color="auto"/>
            <w:right w:val="none" w:sz="0" w:space="0" w:color="auto"/>
          </w:divBdr>
        </w:div>
        <w:div w:id="1047948695">
          <w:marLeft w:val="480"/>
          <w:marRight w:val="0"/>
          <w:marTop w:val="0"/>
          <w:marBottom w:val="0"/>
          <w:divBdr>
            <w:top w:val="none" w:sz="0" w:space="0" w:color="auto"/>
            <w:left w:val="none" w:sz="0" w:space="0" w:color="auto"/>
            <w:bottom w:val="none" w:sz="0" w:space="0" w:color="auto"/>
            <w:right w:val="none" w:sz="0" w:space="0" w:color="auto"/>
          </w:divBdr>
        </w:div>
        <w:div w:id="1564877126">
          <w:marLeft w:val="480"/>
          <w:marRight w:val="0"/>
          <w:marTop w:val="0"/>
          <w:marBottom w:val="0"/>
          <w:divBdr>
            <w:top w:val="none" w:sz="0" w:space="0" w:color="auto"/>
            <w:left w:val="none" w:sz="0" w:space="0" w:color="auto"/>
            <w:bottom w:val="none" w:sz="0" w:space="0" w:color="auto"/>
            <w:right w:val="none" w:sz="0" w:space="0" w:color="auto"/>
          </w:divBdr>
        </w:div>
        <w:div w:id="1446148455">
          <w:marLeft w:val="480"/>
          <w:marRight w:val="0"/>
          <w:marTop w:val="0"/>
          <w:marBottom w:val="0"/>
          <w:divBdr>
            <w:top w:val="none" w:sz="0" w:space="0" w:color="auto"/>
            <w:left w:val="none" w:sz="0" w:space="0" w:color="auto"/>
            <w:bottom w:val="none" w:sz="0" w:space="0" w:color="auto"/>
            <w:right w:val="none" w:sz="0" w:space="0" w:color="auto"/>
          </w:divBdr>
        </w:div>
        <w:div w:id="50737579">
          <w:marLeft w:val="480"/>
          <w:marRight w:val="0"/>
          <w:marTop w:val="0"/>
          <w:marBottom w:val="0"/>
          <w:divBdr>
            <w:top w:val="none" w:sz="0" w:space="0" w:color="auto"/>
            <w:left w:val="none" w:sz="0" w:space="0" w:color="auto"/>
            <w:bottom w:val="none" w:sz="0" w:space="0" w:color="auto"/>
            <w:right w:val="none" w:sz="0" w:space="0" w:color="auto"/>
          </w:divBdr>
        </w:div>
        <w:div w:id="1721710551">
          <w:marLeft w:val="480"/>
          <w:marRight w:val="0"/>
          <w:marTop w:val="0"/>
          <w:marBottom w:val="0"/>
          <w:divBdr>
            <w:top w:val="none" w:sz="0" w:space="0" w:color="auto"/>
            <w:left w:val="none" w:sz="0" w:space="0" w:color="auto"/>
            <w:bottom w:val="none" w:sz="0" w:space="0" w:color="auto"/>
            <w:right w:val="none" w:sz="0" w:space="0" w:color="auto"/>
          </w:divBdr>
        </w:div>
        <w:div w:id="500587920">
          <w:marLeft w:val="480"/>
          <w:marRight w:val="0"/>
          <w:marTop w:val="0"/>
          <w:marBottom w:val="0"/>
          <w:divBdr>
            <w:top w:val="none" w:sz="0" w:space="0" w:color="auto"/>
            <w:left w:val="none" w:sz="0" w:space="0" w:color="auto"/>
            <w:bottom w:val="none" w:sz="0" w:space="0" w:color="auto"/>
            <w:right w:val="none" w:sz="0" w:space="0" w:color="auto"/>
          </w:divBdr>
        </w:div>
        <w:div w:id="693117521">
          <w:marLeft w:val="480"/>
          <w:marRight w:val="0"/>
          <w:marTop w:val="0"/>
          <w:marBottom w:val="0"/>
          <w:divBdr>
            <w:top w:val="none" w:sz="0" w:space="0" w:color="auto"/>
            <w:left w:val="none" w:sz="0" w:space="0" w:color="auto"/>
            <w:bottom w:val="none" w:sz="0" w:space="0" w:color="auto"/>
            <w:right w:val="none" w:sz="0" w:space="0" w:color="auto"/>
          </w:divBdr>
        </w:div>
        <w:div w:id="1723213117">
          <w:marLeft w:val="480"/>
          <w:marRight w:val="0"/>
          <w:marTop w:val="0"/>
          <w:marBottom w:val="0"/>
          <w:divBdr>
            <w:top w:val="none" w:sz="0" w:space="0" w:color="auto"/>
            <w:left w:val="none" w:sz="0" w:space="0" w:color="auto"/>
            <w:bottom w:val="none" w:sz="0" w:space="0" w:color="auto"/>
            <w:right w:val="none" w:sz="0" w:space="0" w:color="auto"/>
          </w:divBdr>
        </w:div>
        <w:div w:id="406726887">
          <w:marLeft w:val="480"/>
          <w:marRight w:val="0"/>
          <w:marTop w:val="0"/>
          <w:marBottom w:val="0"/>
          <w:divBdr>
            <w:top w:val="none" w:sz="0" w:space="0" w:color="auto"/>
            <w:left w:val="none" w:sz="0" w:space="0" w:color="auto"/>
            <w:bottom w:val="none" w:sz="0" w:space="0" w:color="auto"/>
            <w:right w:val="none" w:sz="0" w:space="0" w:color="auto"/>
          </w:divBdr>
        </w:div>
        <w:div w:id="179709094">
          <w:marLeft w:val="480"/>
          <w:marRight w:val="0"/>
          <w:marTop w:val="0"/>
          <w:marBottom w:val="0"/>
          <w:divBdr>
            <w:top w:val="none" w:sz="0" w:space="0" w:color="auto"/>
            <w:left w:val="none" w:sz="0" w:space="0" w:color="auto"/>
            <w:bottom w:val="none" w:sz="0" w:space="0" w:color="auto"/>
            <w:right w:val="none" w:sz="0" w:space="0" w:color="auto"/>
          </w:divBdr>
        </w:div>
        <w:div w:id="1023479284">
          <w:marLeft w:val="480"/>
          <w:marRight w:val="0"/>
          <w:marTop w:val="0"/>
          <w:marBottom w:val="0"/>
          <w:divBdr>
            <w:top w:val="none" w:sz="0" w:space="0" w:color="auto"/>
            <w:left w:val="none" w:sz="0" w:space="0" w:color="auto"/>
            <w:bottom w:val="none" w:sz="0" w:space="0" w:color="auto"/>
            <w:right w:val="none" w:sz="0" w:space="0" w:color="auto"/>
          </w:divBdr>
        </w:div>
        <w:div w:id="1202208639">
          <w:marLeft w:val="480"/>
          <w:marRight w:val="0"/>
          <w:marTop w:val="0"/>
          <w:marBottom w:val="0"/>
          <w:divBdr>
            <w:top w:val="none" w:sz="0" w:space="0" w:color="auto"/>
            <w:left w:val="none" w:sz="0" w:space="0" w:color="auto"/>
            <w:bottom w:val="none" w:sz="0" w:space="0" w:color="auto"/>
            <w:right w:val="none" w:sz="0" w:space="0" w:color="auto"/>
          </w:divBdr>
        </w:div>
        <w:div w:id="1299069223">
          <w:marLeft w:val="480"/>
          <w:marRight w:val="0"/>
          <w:marTop w:val="0"/>
          <w:marBottom w:val="0"/>
          <w:divBdr>
            <w:top w:val="none" w:sz="0" w:space="0" w:color="auto"/>
            <w:left w:val="none" w:sz="0" w:space="0" w:color="auto"/>
            <w:bottom w:val="none" w:sz="0" w:space="0" w:color="auto"/>
            <w:right w:val="none" w:sz="0" w:space="0" w:color="auto"/>
          </w:divBdr>
        </w:div>
        <w:div w:id="836922095">
          <w:marLeft w:val="480"/>
          <w:marRight w:val="0"/>
          <w:marTop w:val="0"/>
          <w:marBottom w:val="0"/>
          <w:divBdr>
            <w:top w:val="none" w:sz="0" w:space="0" w:color="auto"/>
            <w:left w:val="none" w:sz="0" w:space="0" w:color="auto"/>
            <w:bottom w:val="none" w:sz="0" w:space="0" w:color="auto"/>
            <w:right w:val="none" w:sz="0" w:space="0" w:color="auto"/>
          </w:divBdr>
        </w:div>
        <w:div w:id="2003049485">
          <w:marLeft w:val="480"/>
          <w:marRight w:val="0"/>
          <w:marTop w:val="0"/>
          <w:marBottom w:val="0"/>
          <w:divBdr>
            <w:top w:val="none" w:sz="0" w:space="0" w:color="auto"/>
            <w:left w:val="none" w:sz="0" w:space="0" w:color="auto"/>
            <w:bottom w:val="none" w:sz="0" w:space="0" w:color="auto"/>
            <w:right w:val="none" w:sz="0" w:space="0" w:color="auto"/>
          </w:divBdr>
        </w:div>
        <w:div w:id="749078580">
          <w:marLeft w:val="480"/>
          <w:marRight w:val="0"/>
          <w:marTop w:val="0"/>
          <w:marBottom w:val="0"/>
          <w:divBdr>
            <w:top w:val="none" w:sz="0" w:space="0" w:color="auto"/>
            <w:left w:val="none" w:sz="0" w:space="0" w:color="auto"/>
            <w:bottom w:val="none" w:sz="0" w:space="0" w:color="auto"/>
            <w:right w:val="none" w:sz="0" w:space="0" w:color="auto"/>
          </w:divBdr>
        </w:div>
        <w:div w:id="1367290359">
          <w:marLeft w:val="480"/>
          <w:marRight w:val="0"/>
          <w:marTop w:val="0"/>
          <w:marBottom w:val="0"/>
          <w:divBdr>
            <w:top w:val="none" w:sz="0" w:space="0" w:color="auto"/>
            <w:left w:val="none" w:sz="0" w:space="0" w:color="auto"/>
            <w:bottom w:val="none" w:sz="0" w:space="0" w:color="auto"/>
            <w:right w:val="none" w:sz="0" w:space="0" w:color="auto"/>
          </w:divBdr>
        </w:div>
        <w:div w:id="783034825">
          <w:marLeft w:val="480"/>
          <w:marRight w:val="0"/>
          <w:marTop w:val="0"/>
          <w:marBottom w:val="0"/>
          <w:divBdr>
            <w:top w:val="none" w:sz="0" w:space="0" w:color="auto"/>
            <w:left w:val="none" w:sz="0" w:space="0" w:color="auto"/>
            <w:bottom w:val="none" w:sz="0" w:space="0" w:color="auto"/>
            <w:right w:val="none" w:sz="0" w:space="0" w:color="auto"/>
          </w:divBdr>
        </w:div>
        <w:div w:id="1854803890">
          <w:marLeft w:val="480"/>
          <w:marRight w:val="0"/>
          <w:marTop w:val="0"/>
          <w:marBottom w:val="0"/>
          <w:divBdr>
            <w:top w:val="none" w:sz="0" w:space="0" w:color="auto"/>
            <w:left w:val="none" w:sz="0" w:space="0" w:color="auto"/>
            <w:bottom w:val="none" w:sz="0" w:space="0" w:color="auto"/>
            <w:right w:val="none" w:sz="0" w:space="0" w:color="auto"/>
          </w:divBdr>
        </w:div>
        <w:div w:id="778448032">
          <w:marLeft w:val="480"/>
          <w:marRight w:val="0"/>
          <w:marTop w:val="0"/>
          <w:marBottom w:val="0"/>
          <w:divBdr>
            <w:top w:val="none" w:sz="0" w:space="0" w:color="auto"/>
            <w:left w:val="none" w:sz="0" w:space="0" w:color="auto"/>
            <w:bottom w:val="none" w:sz="0" w:space="0" w:color="auto"/>
            <w:right w:val="none" w:sz="0" w:space="0" w:color="auto"/>
          </w:divBdr>
        </w:div>
        <w:div w:id="2080592603">
          <w:marLeft w:val="480"/>
          <w:marRight w:val="0"/>
          <w:marTop w:val="0"/>
          <w:marBottom w:val="0"/>
          <w:divBdr>
            <w:top w:val="none" w:sz="0" w:space="0" w:color="auto"/>
            <w:left w:val="none" w:sz="0" w:space="0" w:color="auto"/>
            <w:bottom w:val="none" w:sz="0" w:space="0" w:color="auto"/>
            <w:right w:val="none" w:sz="0" w:space="0" w:color="auto"/>
          </w:divBdr>
        </w:div>
        <w:div w:id="1615601445">
          <w:marLeft w:val="480"/>
          <w:marRight w:val="0"/>
          <w:marTop w:val="0"/>
          <w:marBottom w:val="0"/>
          <w:divBdr>
            <w:top w:val="none" w:sz="0" w:space="0" w:color="auto"/>
            <w:left w:val="none" w:sz="0" w:space="0" w:color="auto"/>
            <w:bottom w:val="none" w:sz="0" w:space="0" w:color="auto"/>
            <w:right w:val="none" w:sz="0" w:space="0" w:color="auto"/>
          </w:divBdr>
        </w:div>
        <w:div w:id="352339366">
          <w:marLeft w:val="480"/>
          <w:marRight w:val="0"/>
          <w:marTop w:val="0"/>
          <w:marBottom w:val="0"/>
          <w:divBdr>
            <w:top w:val="none" w:sz="0" w:space="0" w:color="auto"/>
            <w:left w:val="none" w:sz="0" w:space="0" w:color="auto"/>
            <w:bottom w:val="none" w:sz="0" w:space="0" w:color="auto"/>
            <w:right w:val="none" w:sz="0" w:space="0" w:color="auto"/>
          </w:divBdr>
        </w:div>
        <w:div w:id="2065060936">
          <w:marLeft w:val="480"/>
          <w:marRight w:val="0"/>
          <w:marTop w:val="0"/>
          <w:marBottom w:val="0"/>
          <w:divBdr>
            <w:top w:val="none" w:sz="0" w:space="0" w:color="auto"/>
            <w:left w:val="none" w:sz="0" w:space="0" w:color="auto"/>
            <w:bottom w:val="none" w:sz="0" w:space="0" w:color="auto"/>
            <w:right w:val="none" w:sz="0" w:space="0" w:color="auto"/>
          </w:divBdr>
        </w:div>
        <w:div w:id="1164786005">
          <w:marLeft w:val="480"/>
          <w:marRight w:val="0"/>
          <w:marTop w:val="0"/>
          <w:marBottom w:val="0"/>
          <w:divBdr>
            <w:top w:val="none" w:sz="0" w:space="0" w:color="auto"/>
            <w:left w:val="none" w:sz="0" w:space="0" w:color="auto"/>
            <w:bottom w:val="none" w:sz="0" w:space="0" w:color="auto"/>
            <w:right w:val="none" w:sz="0" w:space="0" w:color="auto"/>
          </w:divBdr>
        </w:div>
        <w:div w:id="259409290">
          <w:marLeft w:val="480"/>
          <w:marRight w:val="0"/>
          <w:marTop w:val="0"/>
          <w:marBottom w:val="0"/>
          <w:divBdr>
            <w:top w:val="none" w:sz="0" w:space="0" w:color="auto"/>
            <w:left w:val="none" w:sz="0" w:space="0" w:color="auto"/>
            <w:bottom w:val="none" w:sz="0" w:space="0" w:color="auto"/>
            <w:right w:val="none" w:sz="0" w:space="0" w:color="auto"/>
          </w:divBdr>
        </w:div>
        <w:div w:id="104931613">
          <w:marLeft w:val="480"/>
          <w:marRight w:val="0"/>
          <w:marTop w:val="0"/>
          <w:marBottom w:val="0"/>
          <w:divBdr>
            <w:top w:val="none" w:sz="0" w:space="0" w:color="auto"/>
            <w:left w:val="none" w:sz="0" w:space="0" w:color="auto"/>
            <w:bottom w:val="none" w:sz="0" w:space="0" w:color="auto"/>
            <w:right w:val="none" w:sz="0" w:space="0" w:color="auto"/>
          </w:divBdr>
        </w:div>
        <w:div w:id="399325411">
          <w:marLeft w:val="480"/>
          <w:marRight w:val="0"/>
          <w:marTop w:val="0"/>
          <w:marBottom w:val="0"/>
          <w:divBdr>
            <w:top w:val="none" w:sz="0" w:space="0" w:color="auto"/>
            <w:left w:val="none" w:sz="0" w:space="0" w:color="auto"/>
            <w:bottom w:val="none" w:sz="0" w:space="0" w:color="auto"/>
            <w:right w:val="none" w:sz="0" w:space="0" w:color="auto"/>
          </w:divBdr>
        </w:div>
        <w:div w:id="788402659">
          <w:marLeft w:val="480"/>
          <w:marRight w:val="0"/>
          <w:marTop w:val="0"/>
          <w:marBottom w:val="0"/>
          <w:divBdr>
            <w:top w:val="none" w:sz="0" w:space="0" w:color="auto"/>
            <w:left w:val="none" w:sz="0" w:space="0" w:color="auto"/>
            <w:bottom w:val="none" w:sz="0" w:space="0" w:color="auto"/>
            <w:right w:val="none" w:sz="0" w:space="0" w:color="auto"/>
          </w:divBdr>
        </w:div>
        <w:div w:id="796412900">
          <w:marLeft w:val="480"/>
          <w:marRight w:val="0"/>
          <w:marTop w:val="0"/>
          <w:marBottom w:val="0"/>
          <w:divBdr>
            <w:top w:val="none" w:sz="0" w:space="0" w:color="auto"/>
            <w:left w:val="none" w:sz="0" w:space="0" w:color="auto"/>
            <w:bottom w:val="none" w:sz="0" w:space="0" w:color="auto"/>
            <w:right w:val="none" w:sz="0" w:space="0" w:color="auto"/>
          </w:divBdr>
        </w:div>
        <w:div w:id="1694988176">
          <w:marLeft w:val="480"/>
          <w:marRight w:val="0"/>
          <w:marTop w:val="0"/>
          <w:marBottom w:val="0"/>
          <w:divBdr>
            <w:top w:val="none" w:sz="0" w:space="0" w:color="auto"/>
            <w:left w:val="none" w:sz="0" w:space="0" w:color="auto"/>
            <w:bottom w:val="none" w:sz="0" w:space="0" w:color="auto"/>
            <w:right w:val="none" w:sz="0" w:space="0" w:color="auto"/>
          </w:divBdr>
        </w:div>
        <w:div w:id="1586767015">
          <w:marLeft w:val="480"/>
          <w:marRight w:val="0"/>
          <w:marTop w:val="0"/>
          <w:marBottom w:val="0"/>
          <w:divBdr>
            <w:top w:val="none" w:sz="0" w:space="0" w:color="auto"/>
            <w:left w:val="none" w:sz="0" w:space="0" w:color="auto"/>
            <w:bottom w:val="none" w:sz="0" w:space="0" w:color="auto"/>
            <w:right w:val="none" w:sz="0" w:space="0" w:color="auto"/>
          </w:divBdr>
        </w:div>
        <w:div w:id="1214461797">
          <w:marLeft w:val="480"/>
          <w:marRight w:val="0"/>
          <w:marTop w:val="0"/>
          <w:marBottom w:val="0"/>
          <w:divBdr>
            <w:top w:val="none" w:sz="0" w:space="0" w:color="auto"/>
            <w:left w:val="none" w:sz="0" w:space="0" w:color="auto"/>
            <w:bottom w:val="none" w:sz="0" w:space="0" w:color="auto"/>
            <w:right w:val="none" w:sz="0" w:space="0" w:color="auto"/>
          </w:divBdr>
        </w:div>
        <w:div w:id="1460762786">
          <w:marLeft w:val="480"/>
          <w:marRight w:val="0"/>
          <w:marTop w:val="0"/>
          <w:marBottom w:val="0"/>
          <w:divBdr>
            <w:top w:val="none" w:sz="0" w:space="0" w:color="auto"/>
            <w:left w:val="none" w:sz="0" w:space="0" w:color="auto"/>
            <w:bottom w:val="none" w:sz="0" w:space="0" w:color="auto"/>
            <w:right w:val="none" w:sz="0" w:space="0" w:color="auto"/>
          </w:divBdr>
        </w:div>
        <w:div w:id="685638823">
          <w:marLeft w:val="480"/>
          <w:marRight w:val="0"/>
          <w:marTop w:val="0"/>
          <w:marBottom w:val="0"/>
          <w:divBdr>
            <w:top w:val="none" w:sz="0" w:space="0" w:color="auto"/>
            <w:left w:val="none" w:sz="0" w:space="0" w:color="auto"/>
            <w:bottom w:val="none" w:sz="0" w:space="0" w:color="auto"/>
            <w:right w:val="none" w:sz="0" w:space="0" w:color="auto"/>
          </w:divBdr>
        </w:div>
        <w:div w:id="918904265">
          <w:marLeft w:val="480"/>
          <w:marRight w:val="0"/>
          <w:marTop w:val="0"/>
          <w:marBottom w:val="0"/>
          <w:divBdr>
            <w:top w:val="none" w:sz="0" w:space="0" w:color="auto"/>
            <w:left w:val="none" w:sz="0" w:space="0" w:color="auto"/>
            <w:bottom w:val="none" w:sz="0" w:space="0" w:color="auto"/>
            <w:right w:val="none" w:sz="0" w:space="0" w:color="auto"/>
          </w:divBdr>
        </w:div>
        <w:div w:id="280037723">
          <w:marLeft w:val="480"/>
          <w:marRight w:val="0"/>
          <w:marTop w:val="0"/>
          <w:marBottom w:val="0"/>
          <w:divBdr>
            <w:top w:val="none" w:sz="0" w:space="0" w:color="auto"/>
            <w:left w:val="none" w:sz="0" w:space="0" w:color="auto"/>
            <w:bottom w:val="none" w:sz="0" w:space="0" w:color="auto"/>
            <w:right w:val="none" w:sz="0" w:space="0" w:color="auto"/>
          </w:divBdr>
        </w:div>
        <w:div w:id="1247346843">
          <w:marLeft w:val="480"/>
          <w:marRight w:val="0"/>
          <w:marTop w:val="0"/>
          <w:marBottom w:val="0"/>
          <w:divBdr>
            <w:top w:val="none" w:sz="0" w:space="0" w:color="auto"/>
            <w:left w:val="none" w:sz="0" w:space="0" w:color="auto"/>
            <w:bottom w:val="none" w:sz="0" w:space="0" w:color="auto"/>
            <w:right w:val="none" w:sz="0" w:space="0" w:color="auto"/>
          </w:divBdr>
        </w:div>
        <w:div w:id="1913468435">
          <w:marLeft w:val="480"/>
          <w:marRight w:val="0"/>
          <w:marTop w:val="0"/>
          <w:marBottom w:val="0"/>
          <w:divBdr>
            <w:top w:val="none" w:sz="0" w:space="0" w:color="auto"/>
            <w:left w:val="none" w:sz="0" w:space="0" w:color="auto"/>
            <w:bottom w:val="none" w:sz="0" w:space="0" w:color="auto"/>
            <w:right w:val="none" w:sz="0" w:space="0" w:color="auto"/>
          </w:divBdr>
        </w:div>
        <w:div w:id="18750822">
          <w:marLeft w:val="480"/>
          <w:marRight w:val="0"/>
          <w:marTop w:val="0"/>
          <w:marBottom w:val="0"/>
          <w:divBdr>
            <w:top w:val="none" w:sz="0" w:space="0" w:color="auto"/>
            <w:left w:val="none" w:sz="0" w:space="0" w:color="auto"/>
            <w:bottom w:val="none" w:sz="0" w:space="0" w:color="auto"/>
            <w:right w:val="none" w:sz="0" w:space="0" w:color="auto"/>
          </w:divBdr>
        </w:div>
        <w:div w:id="1820029398">
          <w:marLeft w:val="480"/>
          <w:marRight w:val="0"/>
          <w:marTop w:val="0"/>
          <w:marBottom w:val="0"/>
          <w:divBdr>
            <w:top w:val="none" w:sz="0" w:space="0" w:color="auto"/>
            <w:left w:val="none" w:sz="0" w:space="0" w:color="auto"/>
            <w:bottom w:val="none" w:sz="0" w:space="0" w:color="auto"/>
            <w:right w:val="none" w:sz="0" w:space="0" w:color="auto"/>
          </w:divBdr>
        </w:div>
        <w:div w:id="2079009340">
          <w:marLeft w:val="480"/>
          <w:marRight w:val="0"/>
          <w:marTop w:val="0"/>
          <w:marBottom w:val="0"/>
          <w:divBdr>
            <w:top w:val="none" w:sz="0" w:space="0" w:color="auto"/>
            <w:left w:val="none" w:sz="0" w:space="0" w:color="auto"/>
            <w:bottom w:val="none" w:sz="0" w:space="0" w:color="auto"/>
            <w:right w:val="none" w:sz="0" w:space="0" w:color="auto"/>
          </w:divBdr>
        </w:div>
        <w:div w:id="1241522500">
          <w:marLeft w:val="480"/>
          <w:marRight w:val="0"/>
          <w:marTop w:val="0"/>
          <w:marBottom w:val="0"/>
          <w:divBdr>
            <w:top w:val="none" w:sz="0" w:space="0" w:color="auto"/>
            <w:left w:val="none" w:sz="0" w:space="0" w:color="auto"/>
            <w:bottom w:val="none" w:sz="0" w:space="0" w:color="auto"/>
            <w:right w:val="none" w:sz="0" w:space="0" w:color="auto"/>
          </w:divBdr>
        </w:div>
      </w:divsChild>
    </w:div>
    <w:div w:id="1518691910">
      <w:marLeft w:val="480"/>
      <w:marRight w:val="0"/>
      <w:marTop w:val="0"/>
      <w:marBottom w:val="0"/>
      <w:divBdr>
        <w:top w:val="none" w:sz="0" w:space="0" w:color="auto"/>
        <w:left w:val="none" w:sz="0" w:space="0" w:color="auto"/>
        <w:bottom w:val="none" w:sz="0" w:space="0" w:color="auto"/>
        <w:right w:val="none" w:sz="0" w:space="0" w:color="auto"/>
      </w:divBdr>
    </w:div>
    <w:div w:id="1518694947">
      <w:marLeft w:val="480"/>
      <w:marRight w:val="0"/>
      <w:marTop w:val="0"/>
      <w:marBottom w:val="0"/>
      <w:divBdr>
        <w:top w:val="none" w:sz="0" w:space="0" w:color="auto"/>
        <w:left w:val="none" w:sz="0" w:space="0" w:color="auto"/>
        <w:bottom w:val="none" w:sz="0" w:space="0" w:color="auto"/>
        <w:right w:val="none" w:sz="0" w:space="0" w:color="auto"/>
      </w:divBdr>
    </w:div>
    <w:div w:id="1518696658">
      <w:marLeft w:val="480"/>
      <w:marRight w:val="0"/>
      <w:marTop w:val="0"/>
      <w:marBottom w:val="0"/>
      <w:divBdr>
        <w:top w:val="none" w:sz="0" w:space="0" w:color="auto"/>
        <w:left w:val="none" w:sz="0" w:space="0" w:color="auto"/>
        <w:bottom w:val="none" w:sz="0" w:space="0" w:color="auto"/>
        <w:right w:val="none" w:sz="0" w:space="0" w:color="auto"/>
      </w:divBdr>
    </w:div>
    <w:div w:id="1518889837">
      <w:marLeft w:val="480"/>
      <w:marRight w:val="0"/>
      <w:marTop w:val="0"/>
      <w:marBottom w:val="0"/>
      <w:divBdr>
        <w:top w:val="none" w:sz="0" w:space="0" w:color="auto"/>
        <w:left w:val="none" w:sz="0" w:space="0" w:color="auto"/>
        <w:bottom w:val="none" w:sz="0" w:space="0" w:color="auto"/>
        <w:right w:val="none" w:sz="0" w:space="0" w:color="auto"/>
      </w:divBdr>
    </w:div>
    <w:div w:id="1518928711">
      <w:marLeft w:val="480"/>
      <w:marRight w:val="0"/>
      <w:marTop w:val="0"/>
      <w:marBottom w:val="0"/>
      <w:divBdr>
        <w:top w:val="none" w:sz="0" w:space="0" w:color="auto"/>
        <w:left w:val="none" w:sz="0" w:space="0" w:color="auto"/>
        <w:bottom w:val="none" w:sz="0" w:space="0" w:color="auto"/>
        <w:right w:val="none" w:sz="0" w:space="0" w:color="auto"/>
      </w:divBdr>
    </w:div>
    <w:div w:id="1519125139">
      <w:marLeft w:val="480"/>
      <w:marRight w:val="0"/>
      <w:marTop w:val="0"/>
      <w:marBottom w:val="0"/>
      <w:divBdr>
        <w:top w:val="none" w:sz="0" w:space="0" w:color="auto"/>
        <w:left w:val="none" w:sz="0" w:space="0" w:color="auto"/>
        <w:bottom w:val="none" w:sz="0" w:space="0" w:color="auto"/>
        <w:right w:val="none" w:sz="0" w:space="0" w:color="auto"/>
      </w:divBdr>
    </w:div>
    <w:div w:id="1519155034">
      <w:bodyDiv w:val="1"/>
      <w:marLeft w:val="0"/>
      <w:marRight w:val="0"/>
      <w:marTop w:val="0"/>
      <w:marBottom w:val="0"/>
      <w:divBdr>
        <w:top w:val="none" w:sz="0" w:space="0" w:color="auto"/>
        <w:left w:val="none" w:sz="0" w:space="0" w:color="auto"/>
        <w:bottom w:val="none" w:sz="0" w:space="0" w:color="auto"/>
        <w:right w:val="none" w:sz="0" w:space="0" w:color="auto"/>
      </w:divBdr>
    </w:div>
    <w:div w:id="1519198068">
      <w:marLeft w:val="480"/>
      <w:marRight w:val="0"/>
      <w:marTop w:val="0"/>
      <w:marBottom w:val="0"/>
      <w:divBdr>
        <w:top w:val="none" w:sz="0" w:space="0" w:color="auto"/>
        <w:left w:val="none" w:sz="0" w:space="0" w:color="auto"/>
        <w:bottom w:val="none" w:sz="0" w:space="0" w:color="auto"/>
        <w:right w:val="none" w:sz="0" w:space="0" w:color="auto"/>
      </w:divBdr>
    </w:div>
    <w:div w:id="1519275065">
      <w:bodyDiv w:val="1"/>
      <w:marLeft w:val="0"/>
      <w:marRight w:val="0"/>
      <w:marTop w:val="0"/>
      <w:marBottom w:val="0"/>
      <w:divBdr>
        <w:top w:val="none" w:sz="0" w:space="0" w:color="auto"/>
        <w:left w:val="none" w:sz="0" w:space="0" w:color="auto"/>
        <w:bottom w:val="none" w:sz="0" w:space="0" w:color="auto"/>
        <w:right w:val="none" w:sz="0" w:space="0" w:color="auto"/>
      </w:divBdr>
    </w:div>
    <w:div w:id="1519345796">
      <w:marLeft w:val="480"/>
      <w:marRight w:val="0"/>
      <w:marTop w:val="0"/>
      <w:marBottom w:val="0"/>
      <w:divBdr>
        <w:top w:val="none" w:sz="0" w:space="0" w:color="auto"/>
        <w:left w:val="none" w:sz="0" w:space="0" w:color="auto"/>
        <w:bottom w:val="none" w:sz="0" w:space="0" w:color="auto"/>
        <w:right w:val="none" w:sz="0" w:space="0" w:color="auto"/>
      </w:divBdr>
    </w:div>
    <w:div w:id="1519393973">
      <w:marLeft w:val="480"/>
      <w:marRight w:val="0"/>
      <w:marTop w:val="0"/>
      <w:marBottom w:val="0"/>
      <w:divBdr>
        <w:top w:val="none" w:sz="0" w:space="0" w:color="auto"/>
        <w:left w:val="none" w:sz="0" w:space="0" w:color="auto"/>
        <w:bottom w:val="none" w:sz="0" w:space="0" w:color="auto"/>
        <w:right w:val="none" w:sz="0" w:space="0" w:color="auto"/>
      </w:divBdr>
    </w:div>
    <w:div w:id="1519544895">
      <w:marLeft w:val="480"/>
      <w:marRight w:val="0"/>
      <w:marTop w:val="0"/>
      <w:marBottom w:val="0"/>
      <w:divBdr>
        <w:top w:val="none" w:sz="0" w:space="0" w:color="auto"/>
        <w:left w:val="none" w:sz="0" w:space="0" w:color="auto"/>
        <w:bottom w:val="none" w:sz="0" w:space="0" w:color="auto"/>
        <w:right w:val="none" w:sz="0" w:space="0" w:color="auto"/>
      </w:divBdr>
    </w:div>
    <w:div w:id="1519583555">
      <w:marLeft w:val="480"/>
      <w:marRight w:val="0"/>
      <w:marTop w:val="0"/>
      <w:marBottom w:val="0"/>
      <w:divBdr>
        <w:top w:val="none" w:sz="0" w:space="0" w:color="auto"/>
        <w:left w:val="none" w:sz="0" w:space="0" w:color="auto"/>
        <w:bottom w:val="none" w:sz="0" w:space="0" w:color="auto"/>
        <w:right w:val="none" w:sz="0" w:space="0" w:color="auto"/>
      </w:divBdr>
    </w:div>
    <w:div w:id="1519738271">
      <w:marLeft w:val="480"/>
      <w:marRight w:val="0"/>
      <w:marTop w:val="0"/>
      <w:marBottom w:val="0"/>
      <w:divBdr>
        <w:top w:val="none" w:sz="0" w:space="0" w:color="auto"/>
        <w:left w:val="none" w:sz="0" w:space="0" w:color="auto"/>
        <w:bottom w:val="none" w:sz="0" w:space="0" w:color="auto"/>
        <w:right w:val="none" w:sz="0" w:space="0" w:color="auto"/>
      </w:divBdr>
    </w:div>
    <w:div w:id="1519779922">
      <w:bodyDiv w:val="1"/>
      <w:marLeft w:val="0"/>
      <w:marRight w:val="0"/>
      <w:marTop w:val="0"/>
      <w:marBottom w:val="0"/>
      <w:divBdr>
        <w:top w:val="none" w:sz="0" w:space="0" w:color="auto"/>
        <w:left w:val="none" w:sz="0" w:space="0" w:color="auto"/>
        <w:bottom w:val="none" w:sz="0" w:space="0" w:color="auto"/>
        <w:right w:val="none" w:sz="0" w:space="0" w:color="auto"/>
      </w:divBdr>
    </w:div>
    <w:div w:id="1519808839">
      <w:bodyDiv w:val="1"/>
      <w:marLeft w:val="0"/>
      <w:marRight w:val="0"/>
      <w:marTop w:val="0"/>
      <w:marBottom w:val="0"/>
      <w:divBdr>
        <w:top w:val="none" w:sz="0" w:space="0" w:color="auto"/>
        <w:left w:val="none" w:sz="0" w:space="0" w:color="auto"/>
        <w:bottom w:val="none" w:sz="0" w:space="0" w:color="auto"/>
        <w:right w:val="none" w:sz="0" w:space="0" w:color="auto"/>
      </w:divBdr>
    </w:div>
    <w:div w:id="1519811960">
      <w:marLeft w:val="480"/>
      <w:marRight w:val="0"/>
      <w:marTop w:val="0"/>
      <w:marBottom w:val="0"/>
      <w:divBdr>
        <w:top w:val="none" w:sz="0" w:space="0" w:color="auto"/>
        <w:left w:val="none" w:sz="0" w:space="0" w:color="auto"/>
        <w:bottom w:val="none" w:sz="0" w:space="0" w:color="auto"/>
        <w:right w:val="none" w:sz="0" w:space="0" w:color="auto"/>
      </w:divBdr>
    </w:div>
    <w:div w:id="1519854589">
      <w:marLeft w:val="480"/>
      <w:marRight w:val="0"/>
      <w:marTop w:val="0"/>
      <w:marBottom w:val="0"/>
      <w:divBdr>
        <w:top w:val="none" w:sz="0" w:space="0" w:color="auto"/>
        <w:left w:val="none" w:sz="0" w:space="0" w:color="auto"/>
        <w:bottom w:val="none" w:sz="0" w:space="0" w:color="auto"/>
        <w:right w:val="none" w:sz="0" w:space="0" w:color="auto"/>
      </w:divBdr>
    </w:div>
    <w:div w:id="1520043638">
      <w:marLeft w:val="480"/>
      <w:marRight w:val="0"/>
      <w:marTop w:val="0"/>
      <w:marBottom w:val="0"/>
      <w:divBdr>
        <w:top w:val="none" w:sz="0" w:space="0" w:color="auto"/>
        <w:left w:val="none" w:sz="0" w:space="0" w:color="auto"/>
        <w:bottom w:val="none" w:sz="0" w:space="0" w:color="auto"/>
        <w:right w:val="none" w:sz="0" w:space="0" w:color="auto"/>
      </w:divBdr>
    </w:div>
    <w:div w:id="1520049757">
      <w:marLeft w:val="480"/>
      <w:marRight w:val="0"/>
      <w:marTop w:val="0"/>
      <w:marBottom w:val="0"/>
      <w:divBdr>
        <w:top w:val="none" w:sz="0" w:space="0" w:color="auto"/>
        <w:left w:val="none" w:sz="0" w:space="0" w:color="auto"/>
        <w:bottom w:val="none" w:sz="0" w:space="0" w:color="auto"/>
        <w:right w:val="none" w:sz="0" w:space="0" w:color="auto"/>
      </w:divBdr>
    </w:div>
    <w:div w:id="1520120762">
      <w:marLeft w:val="480"/>
      <w:marRight w:val="0"/>
      <w:marTop w:val="0"/>
      <w:marBottom w:val="0"/>
      <w:divBdr>
        <w:top w:val="none" w:sz="0" w:space="0" w:color="auto"/>
        <w:left w:val="none" w:sz="0" w:space="0" w:color="auto"/>
        <w:bottom w:val="none" w:sz="0" w:space="0" w:color="auto"/>
        <w:right w:val="none" w:sz="0" w:space="0" w:color="auto"/>
      </w:divBdr>
    </w:div>
    <w:div w:id="1520386918">
      <w:bodyDiv w:val="1"/>
      <w:marLeft w:val="0"/>
      <w:marRight w:val="0"/>
      <w:marTop w:val="0"/>
      <w:marBottom w:val="0"/>
      <w:divBdr>
        <w:top w:val="none" w:sz="0" w:space="0" w:color="auto"/>
        <w:left w:val="none" w:sz="0" w:space="0" w:color="auto"/>
        <w:bottom w:val="none" w:sz="0" w:space="0" w:color="auto"/>
        <w:right w:val="none" w:sz="0" w:space="0" w:color="auto"/>
      </w:divBdr>
    </w:div>
    <w:div w:id="1520503518">
      <w:marLeft w:val="480"/>
      <w:marRight w:val="0"/>
      <w:marTop w:val="0"/>
      <w:marBottom w:val="0"/>
      <w:divBdr>
        <w:top w:val="none" w:sz="0" w:space="0" w:color="auto"/>
        <w:left w:val="none" w:sz="0" w:space="0" w:color="auto"/>
        <w:bottom w:val="none" w:sz="0" w:space="0" w:color="auto"/>
        <w:right w:val="none" w:sz="0" w:space="0" w:color="auto"/>
      </w:divBdr>
    </w:div>
    <w:div w:id="1520581383">
      <w:bodyDiv w:val="1"/>
      <w:marLeft w:val="0"/>
      <w:marRight w:val="0"/>
      <w:marTop w:val="0"/>
      <w:marBottom w:val="0"/>
      <w:divBdr>
        <w:top w:val="none" w:sz="0" w:space="0" w:color="auto"/>
        <w:left w:val="none" w:sz="0" w:space="0" w:color="auto"/>
        <w:bottom w:val="none" w:sz="0" w:space="0" w:color="auto"/>
        <w:right w:val="none" w:sz="0" w:space="0" w:color="auto"/>
      </w:divBdr>
    </w:div>
    <w:div w:id="1520701941">
      <w:marLeft w:val="480"/>
      <w:marRight w:val="0"/>
      <w:marTop w:val="0"/>
      <w:marBottom w:val="0"/>
      <w:divBdr>
        <w:top w:val="none" w:sz="0" w:space="0" w:color="auto"/>
        <w:left w:val="none" w:sz="0" w:space="0" w:color="auto"/>
        <w:bottom w:val="none" w:sz="0" w:space="0" w:color="auto"/>
        <w:right w:val="none" w:sz="0" w:space="0" w:color="auto"/>
      </w:divBdr>
    </w:div>
    <w:div w:id="1520703844">
      <w:bodyDiv w:val="1"/>
      <w:marLeft w:val="0"/>
      <w:marRight w:val="0"/>
      <w:marTop w:val="0"/>
      <w:marBottom w:val="0"/>
      <w:divBdr>
        <w:top w:val="none" w:sz="0" w:space="0" w:color="auto"/>
        <w:left w:val="none" w:sz="0" w:space="0" w:color="auto"/>
        <w:bottom w:val="none" w:sz="0" w:space="0" w:color="auto"/>
        <w:right w:val="none" w:sz="0" w:space="0" w:color="auto"/>
      </w:divBdr>
    </w:div>
    <w:div w:id="1520849900">
      <w:marLeft w:val="480"/>
      <w:marRight w:val="0"/>
      <w:marTop w:val="0"/>
      <w:marBottom w:val="0"/>
      <w:divBdr>
        <w:top w:val="none" w:sz="0" w:space="0" w:color="auto"/>
        <w:left w:val="none" w:sz="0" w:space="0" w:color="auto"/>
        <w:bottom w:val="none" w:sz="0" w:space="0" w:color="auto"/>
        <w:right w:val="none" w:sz="0" w:space="0" w:color="auto"/>
      </w:divBdr>
    </w:div>
    <w:div w:id="1520850494">
      <w:marLeft w:val="480"/>
      <w:marRight w:val="0"/>
      <w:marTop w:val="0"/>
      <w:marBottom w:val="0"/>
      <w:divBdr>
        <w:top w:val="none" w:sz="0" w:space="0" w:color="auto"/>
        <w:left w:val="none" w:sz="0" w:space="0" w:color="auto"/>
        <w:bottom w:val="none" w:sz="0" w:space="0" w:color="auto"/>
        <w:right w:val="none" w:sz="0" w:space="0" w:color="auto"/>
      </w:divBdr>
    </w:div>
    <w:div w:id="1520852005">
      <w:bodyDiv w:val="1"/>
      <w:marLeft w:val="0"/>
      <w:marRight w:val="0"/>
      <w:marTop w:val="0"/>
      <w:marBottom w:val="0"/>
      <w:divBdr>
        <w:top w:val="none" w:sz="0" w:space="0" w:color="auto"/>
        <w:left w:val="none" w:sz="0" w:space="0" w:color="auto"/>
        <w:bottom w:val="none" w:sz="0" w:space="0" w:color="auto"/>
        <w:right w:val="none" w:sz="0" w:space="0" w:color="auto"/>
      </w:divBdr>
    </w:div>
    <w:div w:id="1520852678">
      <w:bodyDiv w:val="1"/>
      <w:marLeft w:val="0"/>
      <w:marRight w:val="0"/>
      <w:marTop w:val="0"/>
      <w:marBottom w:val="0"/>
      <w:divBdr>
        <w:top w:val="none" w:sz="0" w:space="0" w:color="auto"/>
        <w:left w:val="none" w:sz="0" w:space="0" w:color="auto"/>
        <w:bottom w:val="none" w:sz="0" w:space="0" w:color="auto"/>
        <w:right w:val="none" w:sz="0" w:space="0" w:color="auto"/>
      </w:divBdr>
    </w:div>
    <w:div w:id="1520899295">
      <w:marLeft w:val="480"/>
      <w:marRight w:val="0"/>
      <w:marTop w:val="0"/>
      <w:marBottom w:val="0"/>
      <w:divBdr>
        <w:top w:val="none" w:sz="0" w:space="0" w:color="auto"/>
        <w:left w:val="none" w:sz="0" w:space="0" w:color="auto"/>
        <w:bottom w:val="none" w:sz="0" w:space="0" w:color="auto"/>
        <w:right w:val="none" w:sz="0" w:space="0" w:color="auto"/>
      </w:divBdr>
    </w:div>
    <w:div w:id="1520971314">
      <w:marLeft w:val="480"/>
      <w:marRight w:val="0"/>
      <w:marTop w:val="0"/>
      <w:marBottom w:val="0"/>
      <w:divBdr>
        <w:top w:val="none" w:sz="0" w:space="0" w:color="auto"/>
        <w:left w:val="none" w:sz="0" w:space="0" w:color="auto"/>
        <w:bottom w:val="none" w:sz="0" w:space="0" w:color="auto"/>
        <w:right w:val="none" w:sz="0" w:space="0" w:color="auto"/>
      </w:divBdr>
    </w:div>
    <w:div w:id="1521043893">
      <w:marLeft w:val="480"/>
      <w:marRight w:val="0"/>
      <w:marTop w:val="0"/>
      <w:marBottom w:val="0"/>
      <w:divBdr>
        <w:top w:val="none" w:sz="0" w:space="0" w:color="auto"/>
        <w:left w:val="none" w:sz="0" w:space="0" w:color="auto"/>
        <w:bottom w:val="none" w:sz="0" w:space="0" w:color="auto"/>
        <w:right w:val="none" w:sz="0" w:space="0" w:color="auto"/>
      </w:divBdr>
    </w:div>
    <w:div w:id="1521047406">
      <w:marLeft w:val="480"/>
      <w:marRight w:val="0"/>
      <w:marTop w:val="0"/>
      <w:marBottom w:val="0"/>
      <w:divBdr>
        <w:top w:val="none" w:sz="0" w:space="0" w:color="auto"/>
        <w:left w:val="none" w:sz="0" w:space="0" w:color="auto"/>
        <w:bottom w:val="none" w:sz="0" w:space="0" w:color="auto"/>
        <w:right w:val="none" w:sz="0" w:space="0" w:color="auto"/>
      </w:divBdr>
    </w:div>
    <w:div w:id="1521237900">
      <w:bodyDiv w:val="1"/>
      <w:marLeft w:val="0"/>
      <w:marRight w:val="0"/>
      <w:marTop w:val="0"/>
      <w:marBottom w:val="0"/>
      <w:divBdr>
        <w:top w:val="none" w:sz="0" w:space="0" w:color="auto"/>
        <w:left w:val="none" w:sz="0" w:space="0" w:color="auto"/>
        <w:bottom w:val="none" w:sz="0" w:space="0" w:color="auto"/>
        <w:right w:val="none" w:sz="0" w:space="0" w:color="auto"/>
      </w:divBdr>
    </w:div>
    <w:div w:id="1521310979">
      <w:marLeft w:val="480"/>
      <w:marRight w:val="0"/>
      <w:marTop w:val="0"/>
      <w:marBottom w:val="0"/>
      <w:divBdr>
        <w:top w:val="none" w:sz="0" w:space="0" w:color="auto"/>
        <w:left w:val="none" w:sz="0" w:space="0" w:color="auto"/>
        <w:bottom w:val="none" w:sz="0" w:space="0" w:color="auto"/>
        <w:right w:val="none" w:sz="0" w:space="0" w:color="auto"/>
      </w:divBdr>
    </w:div>
    <w:div w:id="1521431178">
      <w:bodyDiv w:val="1"/>
      <w:marLeft w:val="0"/>
      <w:marRight w:val="0"/>
      <w:marTop w:val="0"/>
      <w:marBottom w:val="0"/>
      <w:divBdr>
        <w:top w:val="none" w:sz="0" w:space="0" w:color="auto"/>
        <w:left w:val="none" w:sz="0" w:space="0" w:color="auto"/>
        <w:bottom w:val="none" w:sz="0" w:space="0" w:color="auto"/>
        <w:right w:val="none" w:sz="0" w:space="0" w:color="auto"/>
      </w:divBdr>
    </w:div>
    <w:div w:id="1521822264">
      <w:bodyDiv w:val="1"/>
      <w:marLeft w:val="0"/>
      <w:marRight w:val="0"/>
      <w:marTop w:val="0"/>
      <w:marBottom w:val="0"/>
      <w:divBdr>
        <w:top w:val="none" w:sz="0" w:space="0" w:color="auto"/>
        <w:left w:val="none" w:sz="0" w:space="0" w:color="auto"/>
        <w:bottom w:val="none" w:sz="0" w:space="0" w:color="auto"/>
        <w:right w:val="none" w:sz="0" w:space="0" w:color="auto"/>
      </w:divBdr>
    </w:div>
    <w:div w:id="1521890802">
      <w:marLeft w:val="480"/>
      <w:marRight w:val="0"/>
      <w:marTop w:val="0"/>
      <w:marBottom w:val="0"/>
      <w:divBdr>
        <w:top w:val="none" w:sz="0" w:space="0" w:color="auto"/>
        <w:left w:val="none" w:sz="0" w:space="0" w:color="auto"/>
        <w:bottom w:val="none" w:sz="0" w:space="0" w:color="auto"/>
        <w:right w:val="none" w:sz="0" w:space="0" w:color="auto"/>
      </w:divBdr>
    </w:div>
    <w:div w:id="1521971314">
      <w:marLeft w:val="480"/>
      <w:marRight w:val="0"/>
      <w:marTop w:val="0"/>
      <w:marBottom w:val="0"/>
      <w:divBdr>
        <w:top w:val="none" w:sz="0" w:space="0" w:color="auto"/>
        <w:left w:val="none" w:sz="0" w:space="0" w:color="auto"/>
        <w:bottom w:val="none" w:sz="0" w:space="0" w:color="auto"/>
        <w:right w:val="none" w:sz="0" w:space="0" w:color="auto"/>
      </w:divBdr>
    </w:div>
    <w:div w:id="1522084567">
      <w:marLeft w:val="480"/>
      <w:marRight w:val="0"/>
      <w:marTop w:val="0"/>
      <w:marBottom w:val="0"/>
      <w:divBdr>
        <w:top w:val="none" w:sz="0" w:space="0" w:color="auto"/>
        <w:left w:val="none" w:sz="0" w:space="0" w:color="auto"/>
        <w:bottom w:val="none" w:sz="0" w:space="0" w:color="auto"/>
        <w:right w:val="none" w:sz="0" w:space="0" w:color="auto"/>
      </w:divBdr>
    </w:div>
    <w:div w:id="1522351124">
      <w:marLeft w:val="480"/>
      <w:marRight w:val="0"/>
      <w:marTop w:val="0"/>
      <w:marBottom w:val="0"/>
      <w:divBdr>
        <w:top w:val="none" w:sz="0" w:space="0" w:color="auto"/>
        <w:left w:val="none" w:sz="0" w:space="0" w:color="auto"/>
        <w:bottom w:val="none" w:sz="0" w:space="0" w:color="auto"/>
        <w:right w:val="none" w:sz="0" w:space="0" w:color="auto"/>
      </w:divBdr>
    </w:div>
    <w:div w:id="1522813620">
      <w:bodyDiv w:val="1"/>
      <w:marLeft w:val="0"/>
      <w:marRight w:val="0"/>
      <w:marTop w:val="0"/>
      <w:marBottom w:val="0"/>
      <w:divBdr>
        <w:top w:val="none" w:sz="0" w:space="0" w:color="auto"/>
        <w:left w:val="none" w:sz="0" w:space="0" w:color="auto"/>
        <w:bottom w:val="none" w:sz="0" w:space="0" w:color="auto"/>
        <w:right w:val="none" w:sz="0" w:space="0" w:color="auto"/>
      </w:divBdr>
    </w:div>
    <w:div w:id="1522814328">
      <w:marLeft w:val="480"/>
      <w:marRight w:val="0"/>
      <w:marTop w:val="0"/>
      <w:marBottom w:val="0"/>
      <w:divBdr>
        <w:top w:val="none" w:sz="0" w:space="0" w:color="auto"/>
        <w:left w:val="none" w:sz="0" w:space="0" w:color="auto"/>
        <w:bottom w:val="none" w:sz="0" w:space="0" w:color="auto"/>
        <w:right w:val="none" w:sz="0" w:space="0" w:color="auto"/>
      </w:divBdr>
    </w:div>
    <w:div w:id="1522814589">
      <w:marLeft w:val="480"/>
      <w:marRight w:val="0"/>
      <w:marTop w:val="0"/>
      <w:marBottom w:val="0"/>
      <w:divBdr>
        <w:top w:val="none" w:sz="0" w:space="0" w:color="auto"/>
        <w:left w:val="none" w:sz="0" w:space="0" w:color="auto"/>
        <w:bottom w:val="none" w:sz="0" w:space="0" w:color="auto"/>
        <w:right w:val="none" w:sz="0" w:space="0" w:color="auto"/>
      </w:divBdr>
    </w:div>
    <w:div w:id="1522932978">
      <w:marLeft w:val="480"/>
      <w:marRight w:val="0"/>
      <w:marTop w:val="0"/>
      <w:marBottom w:val="0"/>
      <w:divBdr>
        <w:top w:val="none" w:sz="0" w:space="0" w:color="auto"/>
        <w:left w:val="none" w:sz="0" w:space="0" w:color="auto"/>
        <w:bottom w:val="none" w:sz="0" w:space="0" w:color="auto"/>
        <w:right w:val="none" w:sz="0" w:space="0" w:color="auto"/>
      </w:divBdr>
    </w:div>
    <w:div w:id="1523130440">
      <w:marLeft w:val="480"/>
      <w:marRight w:val="0"/>
      <w:marTop w:val="0"/>
      <w:marBottom w:val="0"/>
      <w:divBdr>
        <w:top w:val="none" w:sz="0" w:space="0" w:color="auto"/>
        <w:left w:val="none" w:sz="0" w:space="0" w:color="auto"/>
        <w:bottom w:val="none" w:sz="0" w:space="0" w:color="auto"/>
        <w:right w:val="none" w:sz="0" w:space="0" w:color="auto"/>
      </w:divBdr>
    </w:div>
    <w:div w:id="1523319164">
      <w:marLeft w:val="480"/>
      <w:marRight w:val="0"/>
      <w:marTop w:val="0"/>
      <w:marBottom w:val="0"/>
      <w:divBdr>
        <w:top w:val="none" w:sz="0" w:space="0" w:color="auto"/>
        <w:left w:val="none" w:sz="0" w:space="0" w:color="auto"/>
        <w:bottom w:val="none" w:sz="0" w:space="0" w:color="auto"/>
        <w:right w:val="none" w:sz="0" w:space="0" w:color="auto"/>
      </w:divBdr>
    </w:div>
    <w:div w:id="1523320918">
      <w:marLeft w:val="480"/>
      <w:marRight w:val="0"/>
      <w:marTop w:val="0"/>
      <w:marBottom w:val="0"/>
      <w:divBdr>
        <w:top w:val="none" w:sz="0" w:space="0" w:color="auto"/>
        <w:left w:val="none" w:sz="0" w:space="0" w:color="auto"/>
        <w:bottom w:val="none" w:sz="0" w:space="0" w:color="auto"/>
        <w:right w:val="none" w:sz="0" w:space="0" w:color="auto"/>
      </w:divBdr>
    </w:div>
    <w:div w:id="1523394789">
      <w:marLeft w:val="480"/>
      <w:marRight w:val="0"/>
      <w:marTop w:val="0"/>
      <w:marBottom w:val="0"/>
      <w:divBdr>
        <w:top w:val="none" w:sz="0" w:space="0" w:color="auto"/>
        <w:left w:val="none" w:sz="0" w:space="0" w:color="auto"/>
        <w:bottom w:val="none" w:sz="0" w:space="0" w:color="auto"/>
        <w:right w:val="none" w:sz="0" w:space="0" w:color="auto"/>
      </w:divBdr>
    </w:div>
    <w:div w:id="1523396486">
      <w:marLeft w:val="480"/>
      <w:marRight w:val="0"/>
      <w:marTop w:val="0"/>
      <w:marBottom w:val="0"/>
      <w:divBdr>
        <w:top w:val="none" w:sz="0" w:space="0" w:color="auto"/>
        <w:left w:val="none" w:sz="0" w:space="0" w:color="auto"/>
        <w:bottom w:val="none" w:sz="0" w:space="0" w:color="auto"/>
        <w:right w:val="none" w:sz="0" w:space="0" w:color="auto"/>
      </w:divBdr>
    </w:div>
    <w:div w:id="1523473194">
      <w:marLeft w:val="480"/>
      <w:marRight w:val="0"/>
      <w:marTop w:val="0"/>
      <w:marBottom w:val="0"/>
      <w:divBdr>
        <w:top w:val="none" w:sz="0" w:space="0" w:color="auto"/>
        <w:left w:val="none" w:sz="0" w:space="0" w:color="auto"/>
        <w:bottom w:val="none" w:sz="0" w:space="0" w:color="auto"/>
        <w:right w:val="none" w:sz="0" w:space="0" w:color="auto"/>
      </w:divBdr>
    </w:div>
    <w:div w:id="1523546154">
      <w:bodyDiv w:val="1"/>
      <w:marLeft w:val="0"/>
      <w:marRight w:val="0"/>
      <w:marTop w:val="0"/>
      <w:marBottom w:val="0"/>
      <w:divBdr>
        <w:top w:val="none" w:sz="0" w:space="0" w:color="auto"/>
        <w:left w:val="none" w:sz="0" w:space="0" w:color="auto"/>
        <w:bottom w:val="none" w:sz="0" w:space="0" w:color="auto"/>
        <w:right w:val="none" w:sz="0" w:space="0" w:color="auto"/>
      </w:divBdr>
    </w:div>
    <w:div w:id="1523587934">
      <w:marLeft w:val="480"/>
      <w:marRight w:val="0"/>
      <w:marTop w:val="0"/>
      <w:marBottom w:val="0"/>
      <w:divBdr>
        <w:top w:val="none" w:sz="0" w:space="0" w:color="auto"/>
        <w:left w:val="none" w:sz="0" w:space="0" w:color="auto"/>
        <w:bottom w:val="none" w:sz="0" w:space="0" w:color="auto"/>
        <w:right w:val="none" w:sz="0" w:space="0" w:color="auto"/>
      </w:divBdr>
    </w:div>
    <w:div w:id="1523589501">
      <w:marLeft w:val="480"/>
      <w:marRight w:val="0"/>
      <w:marTop w:val="0"/>
      <w:marBottom w:val="0"/>
      <w:divBdr>
        <w:top w:val="none" w:sz="0" w:space="0" w:color="auto"/>
        <w:left w:val="none" w:sz="0" w:space="0" w:color="auto"/>
        <w:bottom w:val="none" w:sz="0" w:space="0" w:color="auto"/>
        <w:right w:val="none" w:sz="0" w:space="0" w:color="auto"/>
      </w:divBdr>
    </w:div>
    <w:div w:id="1523663771">
      <w:marLeft w:val="480"/>
      <w:marRight w:val="0"/>
      <w:marTop w:val="0"/>
      <w:marBottom w:val="0"/>
      <w:divBdr>
        <w:top w:val="none" w:sz="0" w:space="0" w:color="auto"/>
        <w:left w:val="none" w:sz="0" w:space="0" w:color="auto"/>
        <w:bottom w:val="none" w:sz="0" w:space="0" w:color="auto"/>
        <w:right w:val="none" w:sz="0" w:space="0" w:color="auto"/>
      </w:divBdr>
    </w:div>
    <w:div w:id="1523739709">
      <w:bodyDiv w:val="1"/>
      <w:marLeft w:val="0"/>
      <w:marRight w:val="0"/>
      <w:marTop w:val="0"/>
      <w:marBottom w:val="0"/>
      <w:divBdr>
        <w:top w:val="none" w:sz="0" w:space="0" w:color="auto"/>
        <w:left w:val="none" w:sz="0" w:space="0" w:color="auto"/>
        <w:bottom w:val="none" w:sz="0" w:space="0" w:color="auto"/>
        <w:right w:val="none" w:sz="0" w:space="0" w:color="auto"/>
      </w:divBdr>
      <w:divsChild>
        <w:div w:id="999305941">
          <w:marLeft w:val="480"/>
          <w:marRight w:val="0"/>
          <w:marTop w:val="0"/>
          <w:marBottom w:val="0"/>
          <w:divBdr>
            <w:top w:val="none" w:sz="0" w:space="0" w:color="auto"/>
            <w:left w:val="none" w:sz="0" w:space="0" w:color="auto"/>
            <w:bottom w:val="none" w:sz="0" w:space="0" w:color="auto"/>
            <w:right w:val="none" w:sz="0" w:space="0" w:color="auto"/>
          </w:divBdr>
        </w:div>
        <w:div w:id="1511456893">
          <w:marLeft w:val="480"/>
          <w:marRight w:val="0"/>
          <w:marTop w:val="0"/>
          <w:marBottom w:val="0"/>
          <w:divBdr>
            <w:top w:val="none" w:sz="0" w:space="0" w:color="auto"/>
            <w:left w:val="none" w:sz="0" w:space="0" w:color="auto"/>
            <w:bottom w:val="none" w:sz="0" w:space="0" w:color="auto"/>
            <w:right w:val="none" w:sz="0" w:space="0" w:color="auto"/>
          </w:divBdr>
        </w:div>
        <w:div w:id="259535145">
          <w:marLeft w:val="480"/>
          <w:marRight w:val="0"/>
          <w:marTop w:val="0"/>
          <w:marBottom w:val="0"/>
          <w:divBdr>
            <w:top w:val="none" w:sz="0" w:space="0" w:color="auto"/>
            <w:left w:val="none" w:sz="0" w:space="0" w:color="auto"/>
            <w:bottom w:val="none" w:sz="0" w:space="0" w:color="auto"/>
            <w:right w:val="none" w:sz="0" w:space="0" w:color="auto"/>
          </w:divBdr>
        </w:div>
        <w:div w:id="1432356971">
          <w:marLeft w:val="480"/>
          <w:marRight w:val="0"/>
          <w:marTop w:val="0"/>
          <w:marBottom w:val="0"/>
          <w:divBdr>
            <w:top w:val="none" w:sz="0" w:space="0" w:color="auto"/>
            <w:left w:val="none" w:sz="0" w:space="0" w:color="auto"/>
            <w:bottom w:val="none" w:sz="0" w:space="0" w:color="auto"/>
            <w:right w:val="none" w:sz="0" w:space="0" w:color="auto"/>
          </w:divBdr>
        </w:div>
        <w:div w:id="952250913">
          <w:marLeft w:val="480"/>
          <w:marRight w:val="0"/>
          <w:marTop w:val="0"/>
          <w:marBottom w:val="0"/>
          <w:divBdr>
            <w:top w:val="none" w:sz="0" w:space="0" w:color="auto"/>
            <w:left w:val="none" w:sz="0" w:space="0" w:color="auto"/>
            <w:bottom w:val="none" w:sz="0" w:space="0" w:color="auto"/>
            <w:right w:val="none" w:sz="0" w:space="0" w:color="auto"/>
          </w:divBdr>
        </w:div>
        <w:div w:id="263808334">
          <w:marLeft w:val="480"/>
          <w:marRight w:val="0"/>
          <w:marTop w:val="0"/>
          <w:marBottom w:val="0"/>
          <w:divBdr>
            <w:top w:val="none" w:sz="0" w:space="0" w:color="auto"/>
            <w:left w:val="none" w:sz="0" w:space="0" w:color="auto"/>
            <w:bottom w:val="none" w:sz="0" w:space="0" w:color="auto"/>
            <w:right w:val="none" w:sz="0" w:space="0" w:color="auto"/>
          </w:divBdr>
        </w:div>
        <w:div w:id="952707189">
          <w:marLeft w:val="480"/>
          <w:marRight w:val="0"/>
          <w:marTop w:val="0"/>
          <w:marBottom w:val="0"/>
          <w:divBdr>
            <w:top w:val="none" w:sz="0" w:space="0" w:color="auto"/>
            <w:left w:val="none" w:sz="0" w:space="0" w:color="auto"/>
            <w:bottom w:val="none" w:sz="0" w:space="0" w:color="auto"/>
            <w:right w:val="none" w:sz="0" w:space="0" w:color="auto"/>
          </w:divBdr>
        </w:div>
        <w:div w:id="368527053">
          <w:marLeft w:val="480"/>
          <w:marRight w:val="0"/>
          <w:marTop w:val="0"/>
          <w:marBottom w:val="0"/>
          <w:divBdr>
            <w:top w:val="none" w:sz="0" w:space="0" w:color="auto"/>
            <w:left w:val="none" w:sz="0" w:space="0" w:color="auto"/>
            <w:bottom w:val="none" w:sz="0" w:space="0" w:color="auto"/>
            <w:right w:val="none" w:sz="0" w:space="0" w:color="auto"/>
          </w:divBdr>
        </w:div>
        <w:div w:id="454175296">
          <w:marLeft w:val="480"/>
          <w:marRight w:val="0"/>
          <w:marTop w:val="0"/>
          <w:marBottom w:val="0"/>
          <w:divBdr>
            <w:top w:val="none" w:sz="0" w:space="0" w:color="auto"/>
            <w:left w:val="none" w:sz="0" w:space="0" w:color="auto"/>
            <w:bottom w:val="none" w:sz="0" w:space="0" w:color="auto"/>
            <w:right w:val="none" w:sz="0" w:space="0" w:color="auto"/>
          </w:divBdr>
        </w:div>
        <w:div w:id="437600349">
          <w:marLeft w:val="480"/>
          <w:marRight w:val="0"/>
          <w:marTop w:val="0"/>
          <w:marBottom w:val="0"/>
          <w:divBdr>
            <w:top w:val="none" w:sz="0" w:space="0" w:color="auto"/>
            <w:left w:val="none" w:sz="0" w:space="0" w:color="auto"/>
            <w:bottom w:val="none" w:sz="0" w:space="0" w:color="auto"/>
            <w:right w:val="none" w:sz="0" w:space="0" w:color="auto"/>
          </w:divBdr>
        </w:div>
        <w:div w:id="2011176283">
          <w:marLeft w:val="480"/>
          <w:marRight w:val="0"/>
          <w:marTop w:val="0"/>
          <w:marBottom w:val="0"/>
          <w:divBdr>
            <w:top w:val="none" w:sz="0" w:space="0" w:color="auto"/>
            <w:left w:val="none" w:sz="0" w:space="0" w:color="auto"/>
            <w:bottom w:val="none" w:sz="0" w:space="0" w:color="auto"/>
            <w:right w:val="none" w:sz="0" w:space="0" w:color="auto"/>
          </w:divBdr>
        </w:div>
        <w:div w:id="23138580">
          <w:marLeft w:val="480"/>
          <w:marRight w:val="0"/>
          <w:marTop w:val="0"/>
          <w:marBottom w:val="0"/>
          <w:divBdr>
            <w:top w:val="none" w:sz="0" w:space="0" w:color="auto"/>
            <w:left w:val="none" w:sz="0" w:space="0" w:color="auto"/>
            <w:bottom w:val="none" w:sz="0" w:space="0" w:color="auto"/>
            <w:right w:val="none" w:sz="0" w:space="0" w:color="auto"/>
          </w:divBdr>
        </w:div>
        <w:div w:id="487015440">
          <w:marLeft w:val="480"/>
          <w:marRight w:val="0"/>
          <w:marTop w:val="0"/>
          <w:marBottom w:val="0"/>
          <w:divBdr>
            <w:top w:val="none" w:sz="0" w:space="0" w:color="auto"/>
            <w:left w:val="none" w:sz="0" w:space="0" w:color="auto"/>
            <w:bottom w:val="none" w:sz="0" w:space="0" w:color="auto"/>
            <w:right w:val="none" w:sz="0" w:space="0" w:color="auto"/>
          </w:divBdr>
        </w:div>
        <w:div w:id="1517570993">
          <w:marLeft w:val="480"/>
          <w:marRight w:val="0"/>
          <w:marTop w:val="0"/>
          <w:marBottom w:val="0"/>
          <w:divBdr>
            <w:top w:val="none" w:sz="0" w:space="0" w:color="auto"/>
            <w:left w:val="none" w:sz="0" w:space="0" w:color="auto"/>
            <w:bottom w:val="none" w:sz="0" w:space="0" w:color="auto"/>
            <w:right w:val="none" w:sz="0" w:space="0" w:color="auto"/>
          </w:divBdr>
        </w:div>
        <w:div w:id="617446192">
          <w:marLeft w:val="480"/>
          <w:marRight w:val="0"/>
          <w:marTop w:val="0"/>
          <w:marBottom w:val="0"/>
          <w:divBdr>
            <w:top w:val="none" w:sz="0" w:space="0" w:color="auto"/>
            <w:left w:val="none" w:sz="0" w:space="0" w:color="auto"/>
            <w:bottom w:val="none" w:sz="0" w:space="0" w:color="auto"/>
            <w:right w:val="none" w:sz="0" w:space="0" w:color="auto"/>
          </w:divBdr>
        </w:div>
        <w:div w:id="1986737213">
          <w:marLeft w:val="480"/>
          <w:marRight w:val="0"/>
          <w:marTop w:val="0"/>
          <w:marBottom w:val="0"/>
          <w:divBdr>
            <w:top w:val="none" w:sz="0" w:space="0" w:color="auto"/>
            <w:left w:val="none" w:sz="0" w:space="0" w:color="auto"/>
            <w:bottom w:val="none" w:sz="0" w:space="0" w:color="auto"/>
            <w:right w:val="none" w:sz="0" w:space="0" w:color="auto"/>
          </w:divBdr>
        </w:div>
        <w:div w:id="1446847309">
          <w:marLeft w:val="480"/>
          <w:marRight w:val="0"/>
          <w:marTop w:val="0"/>
          <w:marBottom w:val="0"/>
          <w:divBdr>
            <w:top w:val="none" w:sz="0" w:space="0" w:color="auto"/>
            <w:left w:val="none" w:sz="0" w:space="0" w:color="auto"/>
            <w:bottom w:val="none" w:sz="0" w:space="0" w:color="auto"/>
            <w:right w:val="none" w:sz="0" w:space="0" w:color="auto"/>
          </w:divBdr>
        </w:div>
        <w:div w:id="525368755">
          <w:marLeft w:val="480"/>
          <w:marRight w:val="0"/>
          <w:marTop w:val="0"/>
          <w:marBottom w:val="0"/>
          <w:divBdr>
            <w:top w:val="none" w:sz="0" w:space="0" w:color="auto"/>
            <w:left w:val="none" w:sz="0" w:space="0" w:color="auto"/>
            <w:bottom w:val="none" w:sz="0" w:space="0" w:color="auto"/>
            <w:right w:val="none" w:sz="0" w:space="0" w:color="auto"/>
          </w:divBdr>
        </w:div>
        <w:div w:id="863521763">
          <w:marLeft w:val="480"/>
          <w:marRight w:val="0"/>
          <w:marTop w:val="0"/>
          <w:marBottom w:val="0"/>
          <w:divBdr>
            <w:top w:val="none" w:sz="0" w:space="0" w:color="auto"/>
            <w:left w:val="none" w:sz="0" w:space="0" w:color="auto"/>
            <w:bottom w:val="none" w:sz="0" w:space="0" w:color="auto"/>
            <w:right w:val="none" w:sz="0" w:space="0" w:color="auto"/>
          </w:divBdr>
        </w:div>
        <w:div w:id="178013040">
          <w:marLeft w:val="480"/>
          <w:marRight w:val="0"/>
          <w:marTop w:val="0"/>
          <w:marBottom w:val="0"/>
          <w:divBdr>
            <w:top w:val="none" w:sz="0" w:space="0" w:color="auto"/>
            <w:left w:val="none" w:sz="0" w:space="0" w:color="auto"/>
            <w:bottom w:val="none" w:sz="0" w:space="0" w:color="auto"/>
            <w:right w:val="none" w:sz="0" w:space="0" w:color="auto"/>
          </w:divBdr>
        </w:div>
        <w:div w:id="2030716324">
          <w:marLeft w:val="480"/>
          <w:marRight w:val="0"/>
          <w:marTop w:val="0"/>
          <w:marBottom w:val="0"/>
          <w:divBdr>
            <w:top w:val="none" w:sz="0" w:space="0" w:color="auto"/>
            <w:left w:val="none" w:sz="0" w:space="0" w:color="auto"/>
            <w:bottom w:val="none" w:sz="0" w:space="0" w:color="auto"/>
            <w:right w:val="none" w:sz="0" w:space="0" w:color="auto"/>
          </w:divBdr>
        </w:div>
        <w:div w:id="1727752305">
          <w:marLeft w:val="480"/>
          <w:marRight w:val="0"/>
          <w:marTop w:val="0"/>
          <w:marBottom w:val="0"/>
          <w:divBdr>
            <w:top w:val="none" w:sz="0" w:space="0" w:color="auto"/>
            <w:left w:val="none" w:sz="0" w:space="0" w:color="auto"/>
            <w:bottom w:val="none" w:sz="0" w:space="0" w:color="auto"/>
            <w:right w:val="none" w:sz="0" w:space="0" w:color="auto"/>
          </w:divBdr>
        </w:div>
        <w:div w:id="1932929758">
          <w:marLeft w:val="480"/>
          <w:marRight w:val="0"/>
          <w:marTop w:val="0"/>
          <w:marBottom w:val="0"/>
          <w:divBdr>
            <w:top w:val="none" w:sz="0" w:space="0" w:color="auto"/>
            <w:left w:val="none" w:sz="0" w:space="0" w:color="auto"/>
            <w:bottom w:val="none" w:sz="0" w:space="0" w:color="auto"/>
            <w:right w:val="none" w:sz="0" w:space="0" w:color="auto"/>
          </w:divBdr>
        </w:div>
        <w:div w:id="1528180655">
          <w:marLeft w:val="480"/>
          <w:marRight w:val="0"/>
          <w:marTop w:val="0"/>
          <w:marBottom w:val="0"/>
          <w:divBdr>
            <w:top w:val="none" w:sz="0" w:space="0" w:color="auto"/>
            <w:left w:val="none" w:sz="0" w:space="0" w:color="auto"/>
            <w:bottom w:val="none" w:sz="0" w:space="0" w:color="auto"/>
            <w:right w:val="none" w:sz="0" w:space="0" w:color="auto"/>
          </w:divBdr>
        </w:div>
        <w:div w:id="1194613543">
          <w:marLeft w:val="480"/>
          <w:marRight w:val="0"/>
          <w:marTop w:val="0"/>
          <w:marBottom w:val="0"/>
          <w:divBdr>
            <w:top w:val="none" w:sz="0" w:space="0" w:color="auto"/>
            <w:left w:val="none" w:sz="0" w:space="0" w:color="auto"/>
            <w:bottom w:val="none" w:sz="0" w:space="0" w:color="auto"/>
            <w:right w:val="none" w:sz="0" w:space="0" w:color="auto"/>
          </w:divBdr>
        </w:div>
        <w:div w:id="1716850131">
          <w:marLeft w:val="480"/>
          <w:marRight w:val="0"/>
          <w:marTop w:val="0"/>
          <w:marBottom w:val="0"/>
          <w:divBdr>
            <w:top w:val="none" w:sz="0" w:space="0" w:color="auto"/>
            <w:left w:val="none" w:sz="0" w:space="0" w:color="auto"/>
            <w:bottom w:val="none" w:sz="0" w:space="0" w:color="auto"/>
            <w:right w:val="none" w:sz="0" w:space="0" w:color="auto"/>
          </w:divBdr>
        </w:div>
        <w:div w:id="1463500170">
          <w:marLeft w:val="480"/>
          <w:marRight w:val="0"/>
          <w:marTop w:val="0"/>
          <w:marBottom w:val="0"/>
          <w:divBdr>
            <w:top w:val="none" w:sz="0" w:space="0" w:color="auto"/>
            <w:left w:val="none" w:sz="0" w:space="0" w:color="auto"/>
            <w:bottom w:val="none" w:sz="0" w:space="0" w:color="auto"/>
            <w:right w:val="none" w:sz="0" w:space="0" w:color="auto"/>
          </w:divBdr>
        </w:div>
        <w:div w:id="662858055">
          <w:marLeft w:val="480"/>
          <w:marRight w:val="0"/>
          <w:marTop w:val="0"/>
          <w:marBottom w:val="0"/>
          <w:divBdr>
            <w:top w:val="none" w:sz="0" w:space="0" w:color="auto"/>
            <w:left w:val="none" w:sz="0" w:space="0" w:color="auto"/>
            <w:bottom w:val="none" w:sz="0" w:space="0" w:color="auto"/>
            <w:right w:val="none" w:sz="0" w:space="0" w:color="auto"/>
          </w:divBdr>
        </w:div>
        <w:div w:id="480465944">
          <w:marLeft w:val="480"/>
          <w:marRight w:val="0"/>
          <w:marTop w:val="0"/>
          <w:marBottom w:val="0"/>
          <w:divBdr>
            <w:top w:val="none" w:sz="0" w:space="0" w:color="auto"/>
            <w:left w:val="none" w:sz="0" w:space="0" w:color="auto"/>
            <w:bottom w:val="none" w:sz="0" w:space="0" w:color="auto"/>
            <w:right w:val="none" w:sz="0" w:space="0" w:color="auto"/>
          </w:divBdr>
        </w:div>
        <w:div w:id="181674290">
          <w:marLeft w:val="480"/>
          <w:marRight w:val="0"/>
          <w:marTop w:val="0"/>
          <w:marBottom w:val="0"/>
          <w:divBdr>
            <w:top w:val="none" w:sz="0" w:space="0" w:color="auto"/>
            <w:left w:val="none" w:sz="0" w:space="0" w:color="auto"/>
            <w:bottom w:val="none" w:sz="0" w:space="0" w:color="auto"/>
            <w:right w:val="none" w:sz="0" w:space="0" w:color="auto"/>
          </w:divBdr>
        </w:div>
        <w:div w:id="1501920426">
          <w:marLeft w:val="480"/>
          <w:marRight w:val="0"/>
          <w:marTop w:val="0"/>
          <w:marBottom w:val="0"/>
          <w:divBdr>
            <w:top w:val="none" w:sz="0" w:space="0" w:color="auto"/>
            <w:left w:val="none" w:sz="0" w:space="0" w:color="auto"/>
            <w:bottom w:val="none" w:sz="0" w:space="0" w:color="auto"/>
            <w:right w:val="none" w:sz="0" w:space="0" w:color="auto"/>
          </w:divBdr>
        </w:div>
        <w:div w:id="848178817">
          <w:marLeft w:val="480"/>
          <w:marRight w:val="0"/>
          <w:marTop w:val="0"/>
          <w:marBottom w:val="0"/>
          <w:divBdr>
            <w:top w:val="none" w:sz="0" w:space="0" w:color="auto"/>
            <w:left w:val="none" w:sz="0" w:space="0" w:color="auto"/>
            <w:bottom w:val="none" w:sz="0" w:space="0" w:color="auto"/>
            <w:right w:val="none" w:sz="0" w:space="0" w:color="auto"/>
          </w:divBdr>
        </w:div>
        <w:div w:id="783118306">
          <w:marLeft w:val="480"/>
          <w:marRight w:val="0"/>
          <w:marTop w:val="0"/>
          <w:marBottom w:val="0"/>
          <w:divBdr>
            <w:top w:val="none" w:sz="0" w:space="0" w:color="auto"/>
            <w:left w:val="none" w:sz="0" w:space="0" w:color="auto"/>
            <w:bottom w:val="none" w:sz="0" w:space="0" w:color="auto"/>
            <w:right w:val="none" w:sz="0" w:space="0" w:color="auto"/>
          </w:divBdr>
        </w:div>
        <w:div w:id="752898780">
          <w:marLeft w:val="480"/>
          <w:marRight w:val="0"/>
          <w:marTop w:val="0"/>
          <w:marBottom w:val="0"/>
          <w:divBdr>
            <w:top w:val="none" w:sz="0" w:space="0" w:color="auto"/>
            <w:left w:val="none" w:sz="0" w:space="0" w:color="auto"/>
            <w:bottom w:val="none" w:sz="0" w:space="0" w:color="auto"/>
            <w:right w:val="none" w:sz="0" w:space="0" w:color="auto"/>
          </w:divBdr>
        </w:div>
        <w:div w:id="213810918">
          <w:marLeft w:val="480"/>
          <w:marRight w:val="0"/>
          <w:marTop w:val="0"/>
          <w:marBottom w:val="0"/>
          <w:divBdr>
            <w:top w:val="none" w:sz="0" w:space="0" w:color="auto"/>
            <w:left w:val="none" w:sz="0" w:space="0" w:color="auto"/>
            <w:bottom w:val="none" w:sz="0" w:space="0" w:color="auto"/>
            <w:right w:val="none" w:sz="0" w:space="0" w:color="auto"/>
          </w:divBdr>
        </w:div>
        <w:div w:id="931594687">
          <w:marLeft w:val="480"/>
          <w:marRight w:val="0"/>
          <w:marTop w:val="0"/>
          <w:marBottom w:val="0"/>
          <w:divBdr>
            <w:top w:val="none" w:sz="0" w:space="0" w:color="auto"/>
            <w:left w:val="none" w:sz="0" w:space="0" w:color="auto"/>
            <w:bottom w:val="none" w:sz="0" w:space="0" w:color="auto"/>
            <w:right w:val="none" w:sz="0" w:space="0" w:color="auto"/>
          </w:divBdr>
        </w:div>
        <w:div w:id="400442022">
          <w:marLeft w:val="480"/>
          <w:marRight w:val="0"/>
          <w:marTop w:val="0"/>
          <w:marBottom w:val="0"/>
          <w:divBdr>
            <w:top w:val="none" w:sz="0" w:space="0" w:color="auto"/>
            <w:left w:val="none" w:sz="0" w:space="0" w:color="auto"/>
            <w:bottom w:val="none" w:sz="0" w:space="0" w:color="auto"/>
            <w:right w:val="none" w:sz="0" w:space="0" w:color="auto"/>
          </w:divBdr>
        </w:div>
        <w:div w:id="655840870">
          <w:marLeft w:val="480"/>
          <w:marRight w:val="0"/>
          <w:marTop w:val="0"/>
          <w:marBottom w:val="0"/>
          <w:divBdr>
            <w:top w:val="none" w:sz="0" w:space="0" w:color="auto"/>
            <w:left w:val="none" w:sz="0" w:space="0" w:color="auto"/>
            <w:bottom w:val="none" w:sz="0" w:space="0" w:color="auto"/>
            <w:right w:val="none" w:sz="0" w:space="0" w:color="auto"/>
          </w:divBdr>
        </w:div>
        <w:div w:id="1079327375">
          <w:marLeft w:val="480"/>
          <w:marRight w:val="0"/>
          <w:marTop w:val="0"/>
          <w:marBottom w:val="0"/>
          <w:divBdr>
            <w:top w:val="none" w:sz="0" w:space="0" w:color="auto"/>
            <w:left w:val="none" w:sz="0" w:space="0" w:color="auto"/>
            <w:bottom w:val="none" w:sz="0" w:space="0" w:color="auto"/>
            <w:right w:val="none" w:sz="0" w:space="0" w:color="auto"/>
          </w:divBdr>
        </w:div>
        <w:div w:id="365568867">
          <w:marLeft w:val="480"/>
          <w:marRight w:val="0"/>
          <w:marTop w:val="0"/>
          <w:marBottom w:val="0"/>
          <w:divBdr>
            <w:top w:val="none" w:sz="0" w:space="0" w:color="auto"/>
            <w:left w:val="none" w:sz="0" w:space="0" w:color="auto"/>
            <w:bottom w:val="none" w:sz="0" w:space="0" w:color="auto"/>
            <w:right w:val="none" w:sz="0" w:space="0" w:color="auto"/>
          </w:divBdr>
        </w:div>
        <w:div w:id="204752326">
          <w:marLeft w:val="480"/>
          <w:marRight w:val="0"/>
          <w:marTop w:val="0"/>
          <w:marBottom w:val="0"/>
          <w:divBdr>
            <w:top w:val="none" w:sz="0" w:space="0" w:color="auto"/>
            <w:left w:val="none" w:sz="0" w:space="0" w:color="auto"/>
            <w:bottom w:val="none" w:sz="0" w:space="0" w:color="auto"/>
            <w:right w:val="none" w:sz="0" w:space="0" w:color="auto"/>
          </w:divBdr>
        </w:div>
        <w:div w:id="284309450">
          <w:marLeft w:val="480"/>
          <w:marRight w:val="0"/>
          <w:marTop w:val="0"/>
          <w:marBottom w:val="0"/>
          <w:divBdr>
            <w:top w:val="none" w:sz="0" w:space="0" w:color="auto"/>
            <w:left w:val="none" w:sz="0" w:space="0" w:color="auto"/>
            <w:bottom w:val="none" w:sz="0" w:space="0" w:color="auto"/>
            <w:right w:val="none" w:sz="0" w:space="0" w:color="auto"/>
          </w:divBdr>
        </w:div>
        <w:div w:id="127089100">
          <w:marLeft w:val="480"/>
          <w:marRight w:val="0"/>
          <w:marTop w:val="0"/>
          <w:marBottom w:val="0"/>
          <w:divBdr>
            <w:top w:val="none" w:sz="0" w:space="0" w:color="auto"/>
            <w:left w:val="none" w:sz="0" w:space="0" w:color="auto"/>
            <w:bottom w:val="none" w:sz="0" w:space="0" w:color="auto"/>
            <w:right w:val="none" w:sz="0" w:space="0" w:color="auto"/>
          </w:divBdr>
        </w:div>
        <w:div w:id="939028205">
          <w:marLeft w:val="480"/>
          <w:marRight w:val="0"/>
          <w:marTop w:val="0"/>
          <w:marBottom w:val="0"/>
          <w:divBdr>
            <w:top w:val="none" w:sz="0" w:space="0" w:color="auto"/>
            <w:left w:val="none" w:sz="0" w:space="0" w:color="auto"/>
            <w:bottom w:val="none" w:sz="0" w:space="0" w:color="auto"/>
            <w:right w:val="none" w:sz="0" w:space="0" w:color="auto"/>
          </w:divBdr>
        </w:div>
        <w:div w:id="2038846117">
          <w:marLeft w:val="480"/>
          <w:marRight w:val="0"/>
          <w:marTop w:val="0"/>
          <w:marBottom w:val="0"/>
          <w:divBdr>
            <w:top w:val="none" w:sz="0" w:space="0" w:color="auto"/>
            <w:left w:val="none" w:sz="0" w:space="0" w:color="auto"/>
            <w:bottom w:val="none" w:sz="0" w:space="0" w:color="auto"/>
            <w:right w:val="none" w:sz="0" w:space="0" w:color="auto"/>
          </w:divBdr>
        </w:div>
        <w:div w:id="632490067">
          <w:marLeft w:val="480"/>
          <w:marRight w:val="0"/>
          <w:marTop w:val="0"/>
          <w:marBottom w:val="0"/>
          <w:divBdr>
            <w:top w:val="none" w:sz="0" w:space="0" w:color="auto"/>
            <w:left w:val="none" w:sz="0" w:space="0" w:color="auto"/>
            <w:bottom w:val="none" w:sz="0" w:space="0" w:color="auto"/>
            <w:right w:val="none" w:sz="0" w:space="0" w:color="auto"/>
          </w:divBdr>
        </w:div>
        <w:div w:id="1017075873">
          <w:marLeft w:val="480"/>
          <w:marRight w:val="0"/>
          <w:marTop w:val="0"/>
          <w:marBottom w:val="0"/>
          <w:divBdr>
            <w:top w:val="none" w:sz="0" w:space="0" w:color="auto"/>
            <w:left w:val="none" w:sz="0" w:space="0" w:color="auto"/>
            <w:bottom w:val="none" w:sz="0" w:space="0" w:color="auto"/>
            <w:right w:val="none" w:sz="0" w:space="0" w:color="auto"/>
          </w:divBdr>
        </w:div>
        <w:div w:id="1274169973">
          <w:marLeft w:val="480"/>
          <w:marRight w:val="0"/>
          <w:marTop w:val="0"/>
          <w:marBottom w:val="0"/>
          <w:divBdr>
            <w:top w:val="none" w:sz="0" w:space="0" w:color="auto"/>
            <w:left w:val="none" w:sz="0" w:space="0" w:color="auto"/>
            <w:bottom w:val="none" w:sz="0" w:space="0" w:color="auto"/>
            <w:right w:val="none" w:sz="0" w:space="0" w:color="auto"/>
          </w:divBdr>
        </w:div>
        <w:div w:id="1156066629">
          <w:marLeft w:val="480"/>
          <w:marRight w:val="0"/>
          <w:marTop w:val="0"/>
          <w:marBottom w:val="0"/>
          <w:divBdr>
            <w:top w:val="none" w:sz="0" w:space="0" w:color="auto"/>
            <w:left w:val="none" w:sz="0" w:space="0" w:color="auto"/>
            <w:bottom w:val="none" w:sz="0" w:space="0" w:color="auto"/>
            <w:right w:val="none" w:sz="0" w:space="0" w:color="auto"/>
          </w:divBdr>
        </w:div>
        <w:div w:id="1730302823">
          <w:marLeft w:val="480"/>
          <w:marRight w:val="0"/>
          <w:marTop w:val="0"/>
          <w:marBottom w:val="0"/>
          <w:divBdr>
            <w:top w:val="none" w:sz="0" w:space="0" w:color="auto"/>
            <w:left w:val="none" w:sz="0" w:space="0" w:color="auto"/>
            <w:bottom w:val="none" w:sz="0" w:space="0" w:color="auto"/>
            <w:right w:val="none" w:sz="0" w:space="0" w:color="auto"/>
          </w:divBdr>
        </w:div>
        <w:div w:id="1101877327">
          <w:marLeft w:val="480"/>
          <w:marRight w:val="0"/>
          <w:marTop w:val="0"/>
          <w:marBottom w:val="0"/>
          <w:divBdr>
            <w:top w:val="none" w:sz="0" w:space="0" w:color="auto"/>
            <w:left w:val="none" w:sz="0" w:space="0" w:color="auto"/>
            <w:bottom w:val="none" w:sz="0" w:space="0" w:color="auto"/>
            <w:right w:val="none" w:sz="0" w:space="0" w:color="auto"/>
          </w:divBdr>
        </w:div>
        <w:div w:id="738482894">
          <w:marLeft w:val="480"/>
          <w:marRight w:val="0"/>
          <w:marTop w:val="0"/>
          <w:marBottom w:val="0"/>
          <w:divBdr>
            <w:top w:val="none" w:sz="0" w:space="0" w:color="auto"/>
            <w:left w:val="none" w:sz="0" w:space="0" w:color="auto"/>
            <w:bottom w:val="none" w:sz="0" w:space="0" w:color="auto"/>
            <w:right w:val="none" w:sz="0" w:space="0" w:color="auto"/>
          </w:divBdr>
        </w:div>
        <w:div w:id="1330132698">
          <w:marLeft w:val="480"/>
          <w:marRight w:val="0"/>
          <w:marTop w:val="0"/>
          <w:marBottom w:val="0"/>
          <w:divBdr>
            <w:top w:val="none" w:sz="0" w:space="0" w:color="auto"/>
            <w:left w:val="none" w:sz="0" w:space="0" w:color="auto"/>
            <w:bottom w:val="none" w:sz="0" w:space="0" w:color="auto"/>
            <w:right w:val="none" w:sz="0" w:space="0" w:color="auto"/>
          </w:divBdr>
        </w:div>
        <w:div w:id="592973505">
          <w:marLeft w:val="480"/>
          <w:marRight w:val="0"/>
          <w:marTop w:val="0"/>
          <w:marBottom w:val="0"/>
          <w:divBdr>
            <w:top w:val="none" w:sz="0" w:space="0" w:color="auto"/>
            <w:left w:val="none" w:sz="0" w:space="0" w:color="auto"/>
            <w:bottom w:val="none" w:sz="0" w:space="0" w:color="auto"/>
            <w:right w:val="none" w:sz="0" w:space="0" w:color="auto"/>
          </w:divBdr>
        </w:div>
        <w:div w:id="2122189918">
          <w:marLeft w:val="480"/>
          <w:marRight w:val="0"/>
          <w:marTop w:val="0"/>
          <w:marBottom w:val="0"/>
          <w:divBdr>
            <w:top w:val="none" w:sz="0" w:space="0" w:color="auto"/>
            <w:left w:val="none" w:sz="0" w:space="0" w:color="auto"/>
            <w:bottom w:val="none" w:sz="0" w:space="0" w:color="auto"/>
            <w:right w:val="none" w:sz="0" w:space="0" w:color="auto"/>
          </w:divBdr>
        </w:div>
        <w:div w:id="1196701339">
          <w:marLeft w:val="480"/>
          <w:marRight w:val="0"/>
          <w:marTop w:val="0"/>
          <w:marBottom w:val="0"/>
          <w:divBdr>
            <w:top w:val="none" w:sz="0" w:space="0" w:color="auto"/>
            <w:left w:val="none" w:sz="0" w:space="0" w:color="auto"/>
            <w:bottom w:val="none" w:sz="0" w:space="0" w:color="auto"/>
            <w:right w:val="none" w:sz="0" w:space="0" w:color="auto"/>
          </w:divBdr>
        </w:div>
        <w:div w:id="26108707">
          <w:marLeft w:val="480"/>
          <w:marRight w:val="0"/>
          <w:marTop w:val="0"/>
          <w:marBottom w:val="0"/>
          <w:divBdr>
            <w:top w:val="none" w:sz="0" w:space="0" w:color="auto"/>
            <w:left w:val="none" w:sz="0" w:space="0" w:color="auto"/>
            <w:bottom w:val="none" w:sz="0" w:space="0" w:color="auto"/>
            <w:right w:val="none" w:sz="0" w:space="0" w:color="auto"/>
          </w:divBdr>
        </w:div>
        <w:div w:id="779298688">
          <w:marLeft w:val="480"/>
          <w:marRight w:val="0"/>
          <w:marTop w:val="0"/>
          <w:marBottom w:val="0"/>
          <w:divBdr>
            <w:top w:val="none" w:sz="0" w:space="0" w:color="auto"/>
            <w:left w:val="none" w:sz="0" w:space="0" w:color="auto"/>
            <w:bottom w:val="none" w:sz="0" w:space="0" w:color="auto"/>
            <w:right w:val="none" w:sz="0" w:space="0" w:color="auto"/>
          </w:divBdr>
        </w:div>
        <w:div w:id="870723067">
          <w:marLeft w:val="480"/>
          <w:marRight w:val="0"/>
          <w:marTop w:val="0"/>
          <w:marBottom w:val="0"/>
          <w:divBdr>
            <w:top w:val="none" w:sz="0" w:space="0" w:color="auto"/>
            <w:left w:val="none" w:sz="0" w:space="0" w:color="auto"/>
            <w:bottom w:val="none" w:sz="0" w:space="0" w:color="auto"/>
            <w:right w:val="none" w:sz="0" w:space="0" w:color="auto"/>
          </w:divBdr>
        </w:div>
        <w:div w:id="1376005363">
          <w:marLeft w:val="480"/>
          <w:marRight w:val="0"/>
          <w:marTop w:val="0"/>
          <w:marBottom w:val="0"/>
          <w:divBdr>
            <w:top w:val="none" w:sz="0" w:space="0" w:color="auto"/>
            <w:left w:val="none" w:sz="0" w:space="0" w:color="auto"/>
            <w:bottom w:val="none" w:sz="0" w:space="0" w:color="auto"/>
            <w:right w:val="none" w:sz="0" w:space="0" w:color="auto"/>
          </w:divBdr>
        </w:div>
        <w:div w:id="1132478535">
          <w:marLeft w:val="480"/>
          <w:marRight w:val="0"/>
          <w:marTop w:val="0"/>
          <w:marBottom w:val="0"/>
          <w:divBdr>
            <w:top w:val="none" w:sz="0" w:space="0" w:color="auto"/>
            <w:left w:val="none" w:sz="0" w:space="0" w:color="auto"/>
            <w:bottom w:val="none" w:sz="0" w:space="0" w:color="auto"/>
            <w:right w:val="none" w:sz="0" w:space="0" w:color="auto"/>
          </w:divBdr>
        </w:div>
        <w:div w:id="864094618">
          <w:marLeft w:val="480"/>
          <w:marRight w:val="0"/>
          <w:marTop w:val="0"/>
          <w:marBottom w:val="0"/>
          <w:divBdr>
            <w:top w:val="none" w:sz="0" w:space="0" w:color="auto"/>
            <w:left w:val="none" w:sz="0" w:space="0" w:color="auto"/>
            <w:bottom w:val="none" w:sz="0" w:space="0" w:color="auto"/>
            <w:right w:val="none" w:sz="0" w:space="0" w:color="auto"/>
          </w:divBdr>
        </w:div>
      </w:divsChild>
    </w:div>
    <w:div w:id="1523742998">
      <w:bodyDiv w:val="1"/>
      <w:marLeft w:val="0"/>
      <w:marRight w:val="0"/>
      <w:marTop w:val="0"/>
      <w:marBottom w:val="0"/>
      <w:divBdr>
        <w:top w:val="none" w:sz="0" w:space="0" w:color="auto"/>
        <w:left w:val="none" w:sz="0" w:space="0" w:color="auto"/>
        <w:bottom w:val="none" w:sz="0" w:space="0" w:color="auto"/>
        <w:right w:val="none" w:sz="0" w:space="0" w:color="auto"/>
      </w:divBdr>
    </w:div>
    <w:div w:id="1523786655">
      <w:marLeft w:val="480"/>
      <w:marRight w:val="0"/>
      <w:marTop w:val="0"/>
      <w:marBottom w:val="0"/>
      <w:divBdr>
        <w:top w:val="none" w:sz="0" w:space="0" w:color="auto"/>
        <w:left w:val="none" w:sz="0" w:space="0" w:color="auto"/>
        <w:bottom w:val="none" w:sz="0" w:space="0" w:color="auto"/>
        <w:right w:val="none" w:sz="0" w:space="0" w:color="auto"/>
      </w:divBdr>
    </w:div>
    <w:div w:id="1523980323">
      <w:marLeft w:val="480"/>
      <w:marRight w:val="0"/>
      <w:marTop w:val="0"/>
      <w:marBottom w:val="0"/>
      <w:divBdr>
        <w:top w:val="none" w:sz="0" w:space="0" w:color="auto"/>
        <w:left w:val="none" w:sz="0" w:space="0" w:color="auto"/>
        <w:bottom w:val="none" w:sz="0" w:space="0" w:color="auto"/>
        <w:right w:val="none" w:sz="0" w:space="0" w:color="auto"/>
      </w:divBdr>
    </w:div>
    <w:div w:id="1524053308">
      <w:marLeft w:val="480"/>
      <w:marRight w:val="0"/>
      <w:marTop w:val="0"/>
      <w:marBottom w:val="0"/>
      <w:divBdr>
        <w:top w:val="none" w:sz="0" w:space="0" w:color="auto"/>
        <w:left w:val="none" w:sz="0" w:space="0" w:color="auto"/>
        <w:bottom w:val="none" w:sz="0" w:space="0" w:color="auto"/>
        <w:right w:val="none" w:sz="0" w:space="0" w:color="auto"/>
      </w:divBdr>
    </w:div>
    <w:div w:id="1524124473">
      <w:bodyDiv w:val="1"/>
      <w:marLeft w:val="0"/>
      <w:marRight w:val="0"/>
      <w:marTop w:val="0"/>
      <w:marBottom w:val="0"/>
      <w:divBdr>
        <w:top w:val="none" w:sz="0" w:space="0" w:color="auto"/>
        <w:left w:val="none" w:sz="0" w:space="0" w:color="auto"/>
        <w:bottom w:val="none" w:sz="0" w:space="0" w:color="auto"/>
        <w:right w:val="none" w:sz="0" w:space="0" w:color="auto"/>
      </w:divBdr>
    </w:div>
    <w:div w:id="1524325596">
      <w:marLeft w:val="480"/>
      <w:marRight w:val="0"/>
      <w:marTop w:val="0"/>
      <w:marBottom w:val="0"/>
      <w:divBdr>
        <w:top w:val="none" w:sz="0" w:space="0" w:color="auto"/>
        <w:left w:val="none" w:sz="0" w:space="0" w:color="auto"/>
        <w:bottom w:val="none" w:sz="0" w:space="0" w:color="auto"/>
        <w:right w:val="none" w:sz="0" w:space="0" w:color="auto"/>
      </w:divBdr>
    </w:div>
    <w:div w:id="1524395745">
      <w:marLeft w:val="480"/>
      <w:marRight w:val="0"/>
      <w:marTop w:val="0"/>
      <w:marBottom w:val="0"/>
      <w:divBdr>
        <w:top w:val="none" w:sz="0" w:space="0" w:color="auto"/>
        <w:left w:val="none" w:sz="0" w:space="0" w:color="auto"/>
        <w:bottom w:val="none" w:sz="0" w:space="0" w:color="auto"/>
        <w:right w:val="none" w:sz="0" w:space="0" w:color="auto"/>
      </w:divBdr>
    </w:div>
    <w:div w:id="1524441509">
      <w:marLeft w:val="480"/>
      <w:marRight w:val="0"/>
      <w:marTop w:val="0"/>
      <w:marBottom w:val="0"/>
      <w:divBdr>
        <w:top w:val="none" w:sz="0" w:space="0" w:color="auto"/>
        <w:left w:val="none" w:sz="0" w:space="0" w:color="auto"/>
        <w:bottom w:val="none" w:sz="0" w:space="0" w:color="auto"/>
        <w:right w:val="none" w:sz="0" w:space="0" w:color="auto"/>
      </w:divBdr>
    </w:div>
    <w:div w:id="1524442229">
      <w:marLeft w:val="480"/>
      <w:marRight w:val="0"/>
      <w:marTop w:val="0"/>
      <w:marBottom w:val="0"/>
      <w:divBdr>
        <w:top w:val="none" w:sz="0" w:space="0" w:color="auto"/>
        <w:left w:val="none" w:sz="0" w:space="0" w:color="auto"/>
        <w:bottom w:val="none" w:sz="0" w:space="0" w:color="auto"/>
        <w:right w:val="none" w:sz="0" w:space="0" w:color="auto"/>
      </w:divBdr>
    </w:div>
    <w:div w:id="1524594301">
      <w:bodyDiv w:val="1"/>
      <w:marLeft w:val="0"/>
      <w:marRight w:val="0"/>
      <w:marTop w:val="0"/>
      <w:marBottom w:val="0"/>
      <w:divBdr>
        <w:top w:val="none" w:sz="0" w:space="0" w:color="auto"/>
        <w:left w:val="none" w:sz="0" w:space="0" w:color="auto"/>
        <w:bottom w:val="none" w:sz="0" w:space="0" w:color="auto"/>
        <w:right w:val="none" w:sz="0" w:space="0" w:color="auto"/>
      </w:divBdr>
    </w:div>
    <w:div w:id="1524710039">
      <w:bodyDiv w:val="1"/>
      <w:marLeft w:val="0"/>
      <w:marRight w:val="0"/>
      <w:marTop w:val="0"/>
      <w:marBottom w:val="0"/>
      <w:divBdr>
        <w:top w:val="none" w:sz="0" w:space="0" w:color="auto"/>
        <w:left w:val="none" w:sz="0" w:space="0" w:color="auto"/>
        <w:bottom w:val="none" w:sz="0" w:space="0" w:color="auto"/>
        <w:right w:val="none" w:sz="0" w:space="0" w:color="auto"/>
      </w:divBdr>
      <w:divsChild>
        <w:div w:id="571543434">
          <w:marLeft w:val="480"/>
          <w:marRight w:val="0"/>
          <w:marTop w:val="0"/>
          <w:marBottom w:val="0"/>
          <w:divBdr>
            <w:top w:val="none" w:sz="0" w:space="0" w:color="auto"/>
            <w:left w:val="none" w:sz="0" w:space="0" w:color="auto"/>
            <w:bottom w:val="none" w:sz="0" w:space="0" w:color="auto"/>
            <w:right w:val="none" w:sz="0" w:space="0" w:color="auto"/>
          </w:divBdr>
        </w:div>
        <w:div w:id="2131778861">
          <w:marLeft w:val="480"/>
          <w:marRight w:val="0"/>
          <w:marTop w:val="0"/>
          <w:marBottom w:val="0"/>
          <w:divBdr>
            <w:top w:val="none" w:sz="0" w:space="0" w:color="auto"/>
            <w:left w:val="none" w:sz="0" w:space="0" w:color="auto"/>
            <w:bottom w:val="none" w:sz="0" w:space="0" w:color="auto"/>
            <w:right w:val="none" w:sz="0" w:space="0" w:color="auto"/>
          </w:divBdr>
        </w:div>
        <w:div w:id="561451555">
          <w:marLeft w:val="480"/>
          <w:marRight w:val="0"/>
          <w:marTop w:val="0"/>
          <w:marBottom w:val="0"/>
          <w:divBdr>
            <w:top w:val="none" w:sz="0" w:space="0" w:color="auto"/>
            <w:left w:val="none" w:sz="0" w:space="0" w:color="auto"/>
            <w:bottom w:val="none" w:sz="0" w:space="0" w:color="auto"/>
            <w:right w:val="none" w:sz="0" w:space="0" w:color="auto"/>
          </w:divBdr>
        </w:div>
        <w:div w:id="310865594">
          <w:marLeft w:val="480"/>
          <w:marRight w:val="0"/>
          <w:marTop w:val="0"/>
          <w:marBottom w:val="0"/>
          <w:divBdr>
            <w:top w:val="none" w:sz="0" w:space="0" w:color="auto"/>
            <w:left w:val="none" w:sz="0" w:space="0" w:color="auto"/>
            <w:bottom w:val="none" w:sz="0" w:space="0" w:color="auto"/>
            <w:right w:val="none" w:sz="0" w:space="0" w:color="auto"/>
          </w:divBdr>
        </w:div>
        <w:div w:id="1778523901">
          <w:marLeft w:val="480"/>
          <w:marRight w:val="0"/>
          <w:marTop w:val="0"/>
          <w:marBottom w:val="0"/>
          <w:divBdr>
            <w:top w:val="none" w:sz="0" w:space="0" w:color="auto"/>
            <w:left w:val="none" w:sz="0" w:space="0" w:color="auto"/>
            <w:bottom w:val="none" w:sz="0" w:space="0" w:color="auto"/>
            <w:right w:val="none" w:sz="0" w:space="0" w:color="auto"/>
          </w:divBdr>
        </w:div>
        <w:div w:id="1332874187">
          <w:marLeft w:val="480"/>
          <w:marRight w:val="0"/>
          <w:marTop w:val="0"/>
          <w:marBottom w:val="0"/>
          <w:divBdr>
            <w:top w:val="none" w:sz="0" w:space="0" w:color="auto"/>
            <w:left w:val="none" w:sz="0" w:space="0" w:color="auto"/>
            <w:bottom w:val="none" w:sz="0" w:space="0" w:color="auto"/>
            <w:right w:val="none" w:sz="0" w:space="0" w:color="auto"/>
          </w:divBdr>
        </w:div>
        <w:div w:id="1893156461">
          <w:marLeft w:val="480"/>
          <w:marRight w:val="0"/>
          <w:marTop w:val="0"/>
          <w:marBottom w:val="0"/>
          <w:divBdr>
            <w:top w:val="none" w:sz="0" w:space="0" w:color="auto"/>
            <w:left w:val="none" w:sz="0" w:space="0" w:color="auto"/>
            <w:bottom w:val="none" w:sz="0" w:space="0" w:color="auto"/>
            <w:right w:val="none" w:sz="0" w:space="0" w:color="auto"/>
          </w:divBdr>
        </w:div>
        <w:div w:id="1601524179">
          <w:marLeft w:val="480"/>
          <w:marRight w:val="0"/>
          <w:marTop w:val="0"/>
          <w:marBottom w:val="0"/>
          <w:divBdr>
            <w:top w:val="none" w:sz="0" w:space="0" w:color="auto"/>
            <w:left w:val="none" w:sz="0" w:space="0" w:color="auto"/>
            <w:bottom w:val="none" w:sz="0" w:space="0" w:color="auto"/>
            <w:right w:val="none" w:sz="0" w:space="0" w:color="auto"/>
          </w:divBdr>
        </w:div>
        <w:div w:id="1558005118">
          <w:marLeft w:val="480"/>
          <w:marRight w:val="0"/>
          <w:marTop w:val="0"/>
          <w:marBottom w:val="0"/>
          <w:divBdr>
            <w:top w:val="none" w:sz="0" w:space="0" w:color="auto"/>
            <w:left w:val="none" w:sz="0" w:space="0" w:color="auto"/>
            <w:bottom w:val="none" w:sz="0" w:space="0" w:color="auto"/>
            <w:right w:val="none" w:sz="0" w:space="0" w:color="auto"/>
          </w:divBdr>
        </w:div>
        <w:div w:id="1847864843">
          <w:marLeft w:val="480"/>
          <w:marRight w:val="0"/>
          <w:marTop w:val="0"/>
          <w:marBottom w:val="0"/>
          <w:divBdr>
            <w:top w:val="none" w:sz="0" w:space="0" w:color="auto"/>
            <w:left w:val="none" w:sz="0" w:space="0" w:color="auto"/>
            <w:bottom w:val="none" w:sz="0" w:space="0" w:color="auto"/>
            <w:right w:val="none" w:sz="0" w:space="0" w:color="auto"/>
          </w:divBdr>
        </w:div>
        <w:div w:id="254094306">
          <w:marLeft w:val="480"/>
          <w:marRight w:val="0"/>
          <w:marTop w:val="0"/>
          <w:marBottom w:val="0"/>
          <w:divBdr>
            <w:top w:val="none" w:sz="0" w:space="0" w:color="auto"/>
            <w:left w:val="none" w:sz="0" w:space="0" w:color="auto"/>
            <w:bottom w:val="none" w:sz="0" w:space="0" w:color="auto"/>
            <w:right w:val="none" w:sz="0" w:space="0" w:color="auto"/>
          </w:divBdr>
        </w:div>
        <w:div w:id="292709122">
          <w:marLeft w:val="480"/>
          <w:marRight w:val="0"/>
          <w:marTop w:val="0"/>
          <w:marBottom w:val="0"/>
          <w:divBdr>
            <w:top w:val="none" w:sz="0" w:space="0" w:color="auto"/>
            <w:left w:val="none" w:sz="0" w:space="0" w:color="auto"/>
            <w:bottom w:val="none" w:sz="0" w:space="0" w:color="auto"/>
            <w:right w:val="none" w:sz="0" w:space="0" w:color="auto"/>
          </w:divBdr>
        </w:div>
        <w:div w:id="483594607">
          <w:marLeft w:val="480"/>
          <w:marRight w:val="0"/>
          <w:marTop w:val="0"/>
          <w:marBottom w:val="0"/>
          <w:divBdr>
            <w:top w:val="none" w:sz="0" w:space="0" w:color="auto"/>
            <w:left w:val="none" w:sz="0" w:space="0" w:color="auto"/>
            <w:bottom w:val="none" w:sz="0" w:space="0" w:color="auto"/>
            <w:right w:val="none" w:sz="0" w:space="0" w:color="auto"/>
          </w:divBdr>
        </w:div>
        <w:div w:id="323360687">
          <w:marLeft w:val="480"/>
          <w:marRight w:val="0"/>
          <w:marTop w:val="0"/>
          <w:marBottom w:val="0"/>
          <w:divBdr>
            <w:top w:val="none" w:sz="0" w:space="0" w:color="auto"/>
            <w:left w:val="none" w:sz="0" w:space="0" w:color="auto"/>
            <w:bottom w:val="none" w:sz="0" w:space="0" w:color="auto"/>
            <w:right w:val="none" w:sz="0" w:space="0" w:color="auto"/>
          </w:divBdr>
        </w:div>
        <w:div w:id="1963531640">
          <w:marLeft w:val="480"/>
          <w:marRight w:val="0"/>
          <w:marTop w:val="0"/>
          <w:marBottom w:val="0"/>
          <w:divBdr>
            <w:top w:val="none" w:sz="0" w:space="0" w:color="auto"/>
            <w:left w:val="none" w:sz="0" w:space="0" w:color="auto"/>
            <w:bottom w:val="none" w:sz="0" w:space="0" w:color="auto"/>
            <w:right w:val="none" w:sz="0" w:space="0" w:color="auto"/>
          </w:divBdr>
        </w:div>
        <w:div w:id="426660360">
          <w:marLeft w:val="480"/>
          <w:marRight w:val="0"/>
          <w:marTop w:val="0"/>
          <w:marBottom w:val="0"/>
          <w:divBdr>
            <w:top w:val="none" w:sz="0" w:space="0" w:color="auto"/>
            <w:left w:val="none" w:sz="0" w:space="0" w:color="auto"/>
            <w:bottom w:val="none" w:sz="0" w:space="0" w:color="auto"/>
            <w:right w:val="none" w:sz="0" w:space="0" w:color="auto"/>
          </w:divBdr>
        </w:div>
        <w:div w:id="959337320">
          <w:marLeft w:val="480"/>
          <w:marRight w:val="0"/>
          <w:marTop w:val="0"/>
          <w:marBottom w:val="0"/>
          <w:divBdr>
            <w:top w:val="none" w:sz="0" w:space="0" w:color="auto"/>
            <w:left w:val="none" w:sz="0" w:space="0" w:color="auto"/>
            <w:bottom w:val="none" w:sz="0" w:space="0" w:color="auto"/>
            <w:right w:val="none" w:sz="0" w:space="0" w:color="auto"/>
          </w:divBdr>
        </w:div>
        <w:div w:id="58989507">
          <w:marLeft w:val="480"/>
          <w:marRight w:val="0"/>
          <w:marTop w:val="0"/>
          <w:marBottom w:val="0"/>
          <w:divBdr>
            <w:top w:val="none" w:sz="0" w:space="0" w:color="auto"/>
            <w:left w:val="none" w:sz="0" w:space="0" w:color="auto"/>
            <w:bottom w:val="none" w:sz="0" w:space="0" w:color="auto"/>
            <w:right w:val="none" w:sz="0" w:space="0" w:color="auto"/>
          </w:divBdr>
        </w:div>
        <w:div w:id="157119775">
          <w:marLeft w:val="480"/>
          <w:marRight w:val="0"/>
          <w:marTop w:val="0"/>
          <w:marBottom w:val="0"/>
          <w:divBdr>
            <w:top w:val="none" w:sz="0" w:space="0" w:color="auto"/>
            <w:left w:val="none" w:sz="0" w:space="0" w:color="auto"/>
            <w:bottom w:val="none" w:sz="0" w:space="0" w:color="auto"/>
            <w:right w:val="none" w:sz="0" w:space="0" w:color="auto"/>
          </w:divBdr>
        </w:div>
        <w:div w:id="371541416">
          <w:marLeft w:val="480"/>
          <w:marRight w:val="0"/>
          <w:marTop w:val="0"/>
          <w:marBottom w:val="0"/>
          <w:divBdr>
            <w:top w:val="none" w:sz="0" w:space="0" w:color="auto"/>
            <w:left w:val="none" w:sz="0" w:space="0" w:color="auto"/>
            <w:bottom w:val="none" w:sz="0" w:space="0" w:color="auto"/>
            <w:right w:val="none" w:sz="0" w:space="0" w:color="auto"/>
          </w:divBdr>
        </w:div>
        <w:div w:id="412431384">
          <w:marLeft w:val="480"/>
          <w:marRight w:val="0"/>
          <w:marTop w:val="0"/>
          <w:marBottom w:val="0"/>
          <w:divBdr>
            <w:top w:val="none" w:sz="0" w:space="0" w:color="auto"/>
            <w:left w:val="none" w:sz="0" w:space="0" w:color="auto"/>
            <w:bottom w:val="none" w:sz="0" w:space="0" w:color="auto"/>
            <w:right w:val="none" w:sz="0" w:space="0" w:color="auto"/>
          </w:divBdr>
        </w:div>
        <w:div w:id="2068725685">
          <w:marLeft w:val="480"/>
          <w:marRight w:val="0"/>
          <w:marTop w:val="0"/>
          <w:marBottom w:val="0"/>
          <w:divBdr>
            <w:top w:val="none" w:sz="0" w:space="0" w:color="auto"/>
            <w:left w:val="none" w:sz="0" w:space="0" w:color="auto"/>
            <w:bottom w:val="none" w:sz="0" w:space="0" w:color="auto"/>
            <w:right w:val="none" w:sz="0" w:space="0" w:color="auto"/>
          </w:divBdr>
        </w:div>
        <w:div w:id="1439905077">
          <w:marLeft w:val="480"/>
          <w:marRight w:val="0"/>
          <w:marTop w:val="0"/>
          <w:marBottom w:val="0"/>
          <w:divBdr>
            <w:top w:val="none" w:sz="0" w:space="0" w:color="auto"/>
            <w:left w:val="none" w:sz="0" w:space="0" w:color="auto"/>
            <w:bottom w:val="none" w:sz="0" w:space="0" w:color="auto"/>
            <w:right w:val="none" w:sz="0" w:space="0" w:color="auto"/>
          </w:divBdr>
        </w:div>
        <w:div w:id="883951090">
          <w:marLeft w:val="480"/>
          <w:marRight w:val="0"/>
          <w:marTop w:val="0"/>
          <w:marBottom w:val="0"/>
          <w:divBdr>
            <w:top w:val="none" w:sz="0" w:space="0" w:color="auto"/>
            <w:left w:val="none" w:sz="0" w:space="0" w:color="auto"/>
            <w:bottom w:val="none" w:sz="0" w:space="0" w:color="auto"/>
            <w:right w:val="none" w:sz="0" w:space="0" w:color="auto"/>
          </w:divBdr>
        </w:div>
        <w:div w:id="69697430">
          <w:marLeft w:val="480"/>
          <w:marRight w:val="0"/>
          <w:marTop w:val="0"/>
          <w:marBottom w:val="0"/>
          <w:divBdr>
            <w:top w:val="none" w:sz="0" w:space="0" w:color="auto"/>
            <w:left w:val="none" w:sz="0" w:space="0" w:color="auto"/>
            <w:bottom w:val="none" w:sz="0" w:space="0" w:color="auto"/>
            <w:right w:val="none" w:sz="0" w:space="0" w:color="auto"/>
          </w:divBdr>
        </w:div>
        <w:div w:id="2121992274">
          <w:marLeft w:val="480"/>
          <w:marRight w:val="0"/>
          <w:marTop w:val="0"/>
          <w:marBottom w:val="0"/>
          <w:divBdr>
            <w:top w:val="none" w:sz="0" w:space="0" w:color="auto"/>
            <w:left w:val="none" w:sz="0" w:space="0" w:color="auto"/>
            <w:bottom w:val="none" w:sz="0" w:space="0" w:color="auto"/>
            <w:right w:val="none" w:sz="0" w:space="0" w:color="auto"/>
          </w:divBdr>
        </w:div>
        <w:div w:id="746610014">
          <w:marLeft w:val="480"/>
          <w:marRight w:val="0"/>
          <w:marTop w:val="0"/>
          <w:marBottom w:val="0"/>
          <w:divBdr>
            <w:top w:val="none" w:sz="0" w:space="0" w:color="auto"/>
            <w:left w:val="none" w:sz="0" w:space="0" w:color="auto"/>
            <w:bottom w:val="none" w:sz="0" w:space="0" w:color="auto"/>
            <w:right w:val="none" w:sz="0" w:space="0" w:color="auto"/>
          </w:divBdr>
        </w:div>
        <w:div w:id="1011028851">
          <w:marLeft w:val="480"/>
          <w:marRight w:val="0"/>
          <w:marTop w:val="0"/>
          <w:marBottom w:val="0"/>
          <w:divBdr>
            <w:top w:val="none" w:sz="0" w:space="0" w:color="auto"/>
            <w:left w:val="none" w:sz="0" w:space="0" w:color="auto"/>
            <w:bottom w:val="none" w:sz="0" w:space="0" w:color="auto"/>
            <w:right w:val="none" w:sz="0" w:space="0" w:color="auto"/>
          </w:divBdr>
        </w:div>
        <w:div w:id="505632725">
          <w:marLeft w:val="480"/>
          <w:marRight w:val="0"/>
          <w:marTop w:val="0"/>
          <w:marBottom w:val="0"/>
          <w:divBdr>
            <w:top w:val="none" w:sz="0" w:space="0" w:color="auto"/>
            <w:left w:val="none" w:sz="0" w:space="0" w:color="auto"/>
            <w:bottom w:val="none" w:sz="0" w:space="0" w:color="auto"/>
            <w:right w:val="none" w:sz="0" w:space="0" w:color="auto"/>
          </w:divBdr>
        </w:div>
        <w:div w:id="1579710316">
          <w:marLeft w:val="480"/>
          <w:marRight w:val="0"/>
          <w:marTop w:val="0"/>
          <w:marBottom w:val="0"/>
          <w:divBdr>
            <w:top w:val="none" w:sz="0" w:space="0" w:color="auto"/>
            <w:left w:val="none" w:sz="0" w:space="0" w:color="auto"/>
            <w:bottom w:val="none" w:sz="0" w:space="0" w:color="auto"/>
            <w:right w:val="none" w:sz="0" w:space="0" w:color="auto"/>
          </w:divBdr>
        </w:div>
        <w:div w:id="1389646386">
          <w:marLeft w:val="480"/>
          <w:marRight w:val="0"/>
          <w:marTop w:val="0"/>
          <w:marBottom w:val="0"/>
          <w:divBdr>
            <w:top w:val="none" w:sz="0" w:space="0" w:color="auto"/>
            <w:left w:val="none" w:sz="0" w:space="0" w:color="auto"/>
            <w:bottom w:val="none" w:sz="0" w:space="0" w:color="auto"/>
            <w:right w:val="none" w:sz="0" w:space="0" w:color="auto"/>
          </w:divBdr>
        </w:div>
        <w:div w:id="1269851635">
          <w:marLeft w:val="480"/>
          <w:marRight w:val="0"/>
          <w:marTop w:val="0"/>
          <w:marBottom w:val="0"/>
          <w:divBdr>
            <w:top w:val="none" w:sz="0" w:space="0" w:color="auto"/>
            <w:left w:val="none" w:sz="0" w:space="0" w:color="auto"/>
            <w:bottom w:val="none" w:sz="0" w:space="0" w:color="auto"/>
            <w:right w:val="none" w:sz="0" w:space="0" w:color="auto"/>
          </w:divBdr>
        </w:div>
        <w:div w:id="141628487">
          <w:marLeft w:val="480"/>
          <w:marRight w:val="0"/>
          <w:marTop w:val="0"/>
          <w:marBottom w:val="0"/>
          <w:divBdr>
            <w:top w:val="none" w:sz="0" w:space="0" w:color="auto"/>
            <w:left w:val="none" w:sz="0" w:space="0" w:color="auto"/>
            <w:bottom w:val="none" w:sz="0" w:space="0" w:color="auto"/>
            <w:right w:val="none" w:sz="0" w:space="0" w:color="auto"/>
          </w:divBdr>
        </w:div>
        <w:div w:id="1505239576">
          <w:marLeft w:val="480"/>
          <w:marRight w:val="0"/>
          <w:marTop w:val="0"/>
          <w:marBottom w:val="0"/>
          <w:divBdr>
            <w:top w:val="none" w:sz="0" w:space="0" w:color="auto"/>
            <w:left w:val="none" w:sz="0" w:space="0" w:color="auto"/>
            <w:bottom w:val="none" w:sz="0" w:space="0" w:color="auto"/>
            <w:right w:val="none" w:sz="0" w:space="0" w:color="auto"/>
          </w:divBdr>
        </w:div>
        <w:div w:id="1190029305">
          <w:marLeft w:val="480"/>
          <w:marRight w:val="0"/>
          <w:marTop w:val="0"/>
          <w:marBottom w:val="0"/>
          <w:divBdr>
            <w:top w:val="none" w:sz="0" w:space="0" w:color="auto"/>
            <w:left w:val="none" w:sz="0" w:space="0" w:color="auto"/>
            <w:bottom w:val="none" w:sz="0" w:space="0" w:color="auto"/>
            <w:right w:val="none" w:sz="0" w:space="0" w:color="auto"/>
          </w:divBdr>
        </w:div>
        <w:div w:id="124082915">
          <w:marLeft w:val="480"/>
          <w:marRight w:val="0"/>
          <w:marTop w:val="0"/>
          <w:marBottom w:val="0"/>
          <w:divBdr>
            <w:top w:val="none" w:sz="0" w:space="0" w:color="auto"/>
            <w:left w:val="none" w:sz="0" w:space="0" w:color="auto"/>
            <w:bottom w:val="none" w:sz="0" w:space="0" w:color="auto"/>
            <w:right w:val="none" w:sz="0" w:space="0" w:color="auto"/>
          </w:divBdr>
        </w:div>
        <w:div w:id="990326189">
          <w:marLeft w:val="480"/>
          <w:marRight w:val="0"/>
          <w:marTop w:val="0"/>
          <w:marBottom w:val="0"/>
          <w:divBdr>
            <w:top w:val="none" w:sz="0" w:space="0" w:color="auto"/>
            <w:left w:val="none" w:sz="0" w:space="0" w:color="auto"/>
            <w:bottom w:val="none" w:sz="0" w:space="0" w:color="auto"/>
            <w:right w:val="none" w:sz="0" w:space="0" w:color="auto"/>
          </w:divBdr>
        </w:div>
        <w:div w:id="1817988778">
          <w:marLeft w:val="480"/>
          <w:marRight w:val="0"/>
          <w:marTop w:val="0"/>
          <w:marBottom w:val="0"/>
          <w:divBdr>
            <w:top w:val="none" w:sz="0" w:space="0" w:color="auto"/>
            <w:left w:val="none" w:sz="0" w:space="0" w:color="auto"/>
            <w:bottom w:val="none" w:sz="0" w:space="0" w:color="auto"/>
            <w:right w:val="none" w:sz="0" w:space="0" w:color="auto"/>
          </w:divBdr>
        </w:div>
        <w:div w:id="783041090">
          <w:marLeft w:val="480"/>
          <w:marRight w:val="0"/>
          <w:marTop w:val="0"/>
          <w:marBottom w:val="0"/>
          <w:divBdr>
            <w:top w:val="none" w:sz="0" w:space="0" w:color="auto"/>
            <w:left w:val="none" w:sz="0" w:space="0" w:color="auto"/>
            <w:bottom w:val="none" w:sz="0" w:space="0" w:color="auto"/>
            <w:right w:val="none" w:sz="0" w:space="0" w:color="auto"/>
          </w:divBdr>
        </w:div>
        <w:div w:id="1088309559">
          <w:marLeft w:val="480"/>
          <w:marRight w:val="0"/>
          <w:marTop w:val="0"/>
          <w:marBottom w:val="0"/>
          <w:divBdr>
            <w:top w:val="none" w:sz="0" w:space="0" w:color="auto"/>
            <w:left w:val="none" w:sz="0" w:space="0" w:color="auto"/>
            <w:bottom w:val="none" w:sz="0" w:space="0" w:color="auto"/>
            <w:right w:val="none" w:sz="0" w:space="0" w:color="auto"/>
          </w:divBdr>
        </w:div>
        <w:div w:id="986317919">
          <w:marLeft w:val="480"/>
          <w:marRight w:val="0"/>
          <w:marTop w:val="0"/>
          <w:marBottom w:val="0"/>
          <w:divBdr>
            <w:top w:val="none" w:sz="0" w:space="0" w:color="auto"/>
            <w:left w:val="none" w:sz="0" w:space="0" w:color="auto"/>
            <w:bottom w:val="none" w:sz="0" w:space="0" w:color="auto"/>
            <w:right w:val="none" w:sz="0" w:space="0" w:color="auto"/>
          </w:divBdr>
        </w:div>
        <w:div w:id="1271738724">
          <w:marLeft w:val="480"/>
          <w:marRight w:val="0"/>
          <w:marTop w:val="0"/>
          <w:marBottom w:val="0"/>
          <w:divBdr>
            <w:top w:val="none" w:sz="0" w:space="0" w:color="auto"/>
            <w:left w:val="none" w:sz="0" w:space="0" w:color="auto"/>
            <w:bottom w:val="none" w:sz="0" w:space="0" w:color="auto"/>
            <w:right w:val="none" w:sz="0" w:space="0" w:color="auto"/>
          </w:divBdr>
        </w:div>
        <w:div w:id="546187567">
          <w:marLeft w:val="480"/>
          <w:marRight w:val="0"/>
          <w:marTop w:val="0"/>
          <w:marBottom w:val="0"/>
          <w:divBdr>
            <w:top w:val="none" w:sz="0" w:space="0" w:color="auto"/>
            <w:left w:val="none" w:sz="0" w:space="0" w:color="auto"/>
            <w:bottom w:val="none" w:sz="0" w:space="0" w:color="auto"/>
            <w:right w:val="none" w:sz="0" w:space="0" w:color="auto"/>
          </w:divBdr>
        </w:div>
        <w:div w:id="657222877">
          <w:marLeft w:val="480"/>
          <w:marRight w:val="0"/>
          <w:marTop w:val="0"/>
          <w:marBottom w:val="0"/>
          <w:divBdr>
            <w:top w:val="none" w:sz="0" w:space="0" w:color="auto"/>
            <w:left w:val="none" w:sz="0" w:space="0" w:color="auto"/>
            <w:bottom w:val="none" w:sz="0" w:space="0" w:color="auto"/>
            <w:right w:val="none" w:sz="0" w:space="0" w:color="auto"/>
          </w:divBdr>
        </w:div>
        <w:div w:id="988897006">
          <w:marLeft w:val="480"/>
          <w:marRight w:val="0"/>
          <w:marTop w:val="0"/>
          <w:marBottom w:val="0"/>
          <w:divBdr>
            <w:top w:val="none" w:sz="0" w:space="0" w:color="auto"/>
            <w:left w:val="none" w:sz="0" w:space="0" w:color="auto"/>
            <w:bottom w:val="none" w:sz="0" w:space="0" w:color="auto"/>
            <w:right w:val="none" w:sz="0" w:space="0" w:color="auto"/>
          </w:divBdr>
        </w:div>
        <w:div w:id="1231963362">
          <w:marLeft w:val="480"/>
          <w:marRight w:val="0"/>
          <w:marTop w:val="0"/>
          <w:marBottom w:val="0"/>
          <w:divBdr>
            <w:top w:val="none" w:sz="0" w:space="0" w:color="auto"/>
            <w:left w:val="none" w:sz="0" w:space="0" w:color="auto"/>
            <w:bottom w:val="none" w:sz="0" w:space="0" w:color="auto"/>
            <w:right w:val="none" w:sz="0" w:space="0" w:color="auto"/>
          </w:divBdr>
        </w:div>
        <w:div w:id="438065131">
          <w:marLeft w:val="480"/>
          <w:marRight w:val="0"/>
          <w:marTop w:val="0"/>
          <w:marBottom w:val="0"/>
          <w:divBdr>
            <w:top w:val="none" w:sz="0" w:space="0" w:color="auto"/>
            <w:left w:val="none" w:sz="0" w:space="0" w:color="auto"/>
            <w:bottom w:val="none" w:sz="0" w:space="0" w:color="auto"/>
            <w:right w:val="none" w:sz="0" w:space="0" w:color="auto"/>
          </w:divBdr>
        </w:div>
        <w:div w:id="980765971">
          <w:marLeft w:val="480"/>
          <w:marRight w:val="0"/>
          <w:marTop w:val="0"/>
          <w:marBottom w:val="0"/>
          <w:divBdr>
            <w:top w:val="none" w:sz="0" w:space="0" w:color="auto"/>
            <w:left w:val="none" w:sz="0" w:space="0" w:color="auto"/>
            <w:bottom w:val="none" w:sz="0" w:space="0" w:color="auto"/>
            <w:right w:val="none" w:sz="0" w:space="0" w:color="auto"/>
          </w:divBdr>
        </w:div>
        <w:div w:id="134684880">
          <w:marLeft w:val="480"/>
          <w:marRight w:val="0"/>
          <w:marTop w:val="0"/>
          <w:marBottom w:val="0"/>
          <w:divBdr>
            <w:top w:val="none" w:sz="0" w:space="0" w:color="auto"/>
            <w:left w:val="none" w:sz="0" w:space="0" w:color="auto"/>
            <w:bottom w:val="none" w:sz="0" w:space="0" w:color="auto"/>
            <w:right w:val="none" w:sz="0" w:space="0" w:color="auto"/>
          </w:divBdr>
        </w:div>
      </w:divsChild>
    </w:div>
    <w:div w:id="1525052598">
      <w:marLeft w:val="480"/>
      <w:marRight w:val="0"/>
      <w:marTop w:val="0"/>
      <w:marBottom w:val="0"/>
      <w:divBdr>
        <w:top w:val="none" w:sz="0" w:space="0" w:color="auto"/>
        <w:left w:val="none" w:sz="0" w:space="0" w:color="auto"/>
        <w:bottom w:val="none" w:sz="0" w:space="0" w:color="auto"/>
        <w:right w:val="none" w:sz="0" w:space="0" w:color="auto"/>
      </w:divBdr>
    </w:div>
    <w:div w:id="1525090379">
      <w:marLeft w:val="480"/>
      <w:marRight w:val="0"/>
      <w:marTop w:val="0"/>
      <w:marBottom w:val="0"/>
      <w:divBdr>
        <w:top w:val="none" w:sz="0" w:space="0" w:color="auto"/>
        <w:left w:val="none" w:sz="0" w:space="0" w:color="auto"/>
        <w:bottom w:val="none" w:sz="0" w:space="0" w:color="auto"/>
        <w:right w:val="none" w:sz="0" w:space="0" w:color="auto"/>
      </w:divBdr>
    </w:div>
    <w:div w:id="1525169874">
      <w:marLeft w:val="480"/>
      <w:marRight w:val="0"/>
      <w:marTop w:val="0"/>
      <w:marBottom w:val="0"/>
      <w:divBdr>
        <w:top w:val="none" w:sz="0" w:space="0" w:color="auto"/>
        <w:left w:val="none" w:sz="0" w:space="0" w:color="auto"/>
        <w:bottom w:val="none" w:sz="0" w:space="0" w:color="auto"/>
        <w:right w:val="none" w:sz="0" w:space="0" w:color="auto"/>
      </w:divBdr>
    </w:div>
    <w:div w:id="1525560282">
      <w:marLeft w:val="480"/>
      <w:marRight w:val="0"/>
      <w:marTop w:val="0"/>
      <w:marBottom w:val="0"/>
      <w:divBdr>
        <w:top w:val="none" w:sz="0" w:space="0" w:color="auto"/>
        <w:left w:val="none" w:sz="0" w:space="0" w:color="auto"/>
        <w:bottom w:val="none" w:sz="0" w:space="0" w:color="auto"/>
        <w:right w:val="none" w:sz="0" w:space="0" w:color="auto"/>
      </w:divBdr>
    </w:div>
    <w:div w:id="1525703566">
      <w:marLeft w:val="480"/>
      <w:marRight w:val="0"/>
      <w:marTop w:val="0"/>
      <w:marBottom w:val="0"/>
      <w:divBdr>
        <w:top w:val="none" w:sz="0" w:space="0" w:color="auto"/>
        <w:left w:val="none" w:sz="0" w:space="0" w:color="auto"/>
        <w:bottom w:val="none" w:sz="0" w:space="0" w:color="auto"/>
        <w:right w:val="none" w:sz="0" w:space="0" w:color="auto"/>
      </w:divBdr>
    </w:div>
    <w:div w:id="1525899989">
      <w:bodyDiv w:val="1"/>
      <w:marLeft w:val="0"/>
      <w:marRight w:val="0"/>
      <w:marTop w:val="0"/>
      <w:marBottom w:val="0"/>
      <w:divBdr>
        <w:top w:val="none" w:sz="0" w:space="0" w:color="auto"/>
        <w:left w:val="none" w:sz="0" w:space="0" w:color="auto"/>
        <w:bottom w:val="none" w:sz="0" w:space="0" w:color="auto"/>
        <w:right w:val="none" w:sz="0" w:space="0" w:color="auto"/>
      </w:divBdr>
    </w:div>
    <w:div w:id="1525942466">
      <w:marLeft w:val="480"/>
      <w:marRight w:val="0"/>
      <w:marTop w:val="0"/>
      <w:marBottom w:val="0"/>
      <w:divBdr>
        <w:top w:val="none" w:sz="0" w:space="0" w:color="auto"/>
        <w:left w:val="none" w:sz="0" w:space="0" w:color="auto"/>
        <w:bottom w:val="none" w:sz="0" w:space="0" w:color="auto"/>
        <w:right w:val="none" w:sz="0" w:space="0" w:color="auto"/>
      </w:divBdr>
    </w:div>
    <w:div w:id="1526286224">
      <w:marLeft w:val="480"/>
      <w:marRight w:val="0"/>
      <w:marTop w:val="0"/>
      <w:marBottom w:val="0"/>
      <w:divBdr>
        <w:top w:val="none" w:sz="0" w:space="0" w:color="auto"/>
        <w:left w:val="none" w:sz="0" w:space="0" w:color="auto"/>
        <w:bottom w:val="none" w:sz="0" w:space="0" w:color="auto"/>
        <w:right w:val="none" w:sz="0" w:space="0" w:color="auto"/>
      </w:divBdr>
    </w:div>
    <w:div w:id="1526365498">
      <w:marLeft w:val="480"/>
      <w:marRight w:val="0"/>
      <w:marTop w:val="0"/>
      <w:marBottom w:val="0"/>
      <w:divBdr>
        <w:top w:val="none" w:sz="0" w:space="0" w:color="auto"/>
        <w:left w:val="none" w:sz="0" w:space="0" w:color="auto"/>
        <w:bottom w:val="none" w:sz="0" w:space="0" w:color="auto"/>
        <w:right w:val="none" w:sz="0" w:space="0" w:color="auto"/>
      </w:divBdr>
    </w:div>
    <w:div w:id="1526796131">
      <w:marLeft w:val="480"/>
      <w:marRight w:val="0"/>
      <w:marTop w:val="0"/>
      <w:marBottom w:val="0"/>
      <w:divBdr>
        <w:top w:val="none" w:sz="0" w:space="0" w:color="auto"/>
        <w:left w:val="none" w:sz="0" w:space="0" w:color="auto"/>
        <w:bottom w:val="none" w:sz="0" w:space="0" w:color="auto"/>
        <w:right w:val="none" w:sz="0" w:space="0" w:color="auto"/>
      </w:divBdr>
    </w:div>
    <w:div w:id="1526870814">
      <w:marLeft w:val="480"/>
      <w:marRight w:val="0"/>
      <w:marTop w:val="0"/>
      <w:marBottom w:val="0"/>
      <w:divBdr>
        <w:top w:val="none" w:sz="0" w:space="0" w:color="auto"/>
        <w:left w:val="none" w:sz="0" w:space="0" w:color="auto"/>
        <w:bottom w:val="none" w:sz="0" w:space="0" w:color="auto"/>
        <w:right w:val="none" w:sz="0" w:space="0" w:color="auto"/>
      </w:divBdr>
    </w:div>
    <w:div w:id="1527018791">
      <w:marLeft w:val="480"/>
      <w:marRight w:val="0"/>
      <w:marTop w:val="0"/>
      <w:marBottom w:val="0"/>
      <w:divBdr>
        <w:top w:val="none" w:sz="0" w:space="0" w:color="auto"/>
        <w:left w:val="none" w:sz="0" w:space="0" w:color="auto"/>
        <w:bottom w:val="none" w:sz="0" w:space="0" w:color="auto"/>
        <w:right w:val="none" w:sz="0" w:space="0" w:color="auto"/>
      </w:divBdr>
    </w:div>
    <w:div w:id="1527134051">
      <w:marLeft w:val="480"/>
      <w:marRight w:val="0"/>
      <w:marTop w:val="0"/>
      <w:marBottom w:val="0"/>
      <w:divBdr>
        <w:top w:val="none" w:sz="0" w:space="0" w:color="auto"/>
        <w:left w:val="none" w:sz="0" w:space="0" w:color="auto"/>
        <w:bottom w:val="none" w:sz="0" w:space="0" w:color="auto"/>
        <w:right w:val="none" w:sz="0" w:space="0" w:color="auto"/>
      </w:divBdr>
    </w:div>
    <w:div w:id="1527282880">
      <w:marLeft w:val="480"/>
      <w:marRight w:val="0"/>
      <w:marTop w:val="0"/>
      <w:marBottom w:val="0"/>
      <w:divBdr>
        <w:top w:val="none" w:sz="0" w:space="0" w:color="auto"/>
        <w:left w:val="none" w:sz="0" w:space="0" w:color="auto"/>
        <w:bottom w:val="none" w:sz="0" w:space="0" w:color="auto"/>
        <w:right w:val="none" w:sz="0" w:space="0" w:color="auto"/>
      </w:divBdr>
    </w:div>
    <w:div w:id="1527327595">
      <w:marLeft w:val="480"/>
      <w:marRight w:val="0"/>
      <w:marTop w:val="0"/>
      <w:marBottom w:val="0"/>
      <w:divBdr>
        <w:top w:val="none" w:sz="0" w:space="0" w:color="auto"/>
        <w:left w:val="none" w:sz="0" w:space="0" w:color="auto"/>
        <w:bottom w:val="none" w:sz="0" w:space="0" w:color="auto"/>
        <w:right w:val="none" w:sz="0" w:space="0" w:color="auto"/>
      </w:divBdr>
    </w:div>
    <w:div w:id="1527407019">
      <w:marLeft w:val="480"/>
      <w:marRight w:val="0"/>
      <w:marTop w:val="0"/>
      <w:marBottom w:val="0"/>
      <w:divBdr>
        <w:top w:val="none" w:sz="0" w:space="0" w:color="auto"/>
        <w:left w:val="none" w:sz="0" w:space="0" w:color="auto"/>
        <w:bottom w:val="none" w:sz="0" w:space="0" w:color="auto"/>
        <w:right w:val="none" w:sz="0" w:space="0" w:color="auto"/>
      </w:divBdr>
    </w:div>
    <w:div w:id="1527477889">
      <w:marLeft w:val="480"/>
      <w:marRight w:val="0"/>
      <w:marTop w:val="0"/>
      <w:marBottom w:val="0"/>
      <w:divBdr>
        <w:top w:val="none" w:sz="0" w:space="0" w:color="auto"/>
        <w:left w:val="none" w:sz="0" w:space="0" w:color="auto"/>
        <w:bottom w:val="none" w:sz="0" w:space="0" w:color="auto"/>
        <w:right w:val="none" w:sz="0" w:space="0" w:color="auto"/>
      </w:divBdr>
    </w:div>
    <w:div w:id="1527479566">
      <w:marLeft w:val="480"/>
      <w:marRight w:val="0"/>
      <w:marTop w:val="0"/>
      <w:marBottom w:val="0"/>
      <w:divBdr>
        <w:top w:val="none" w:sz="0" w:space="0" w:color="auto"/>
        <w:left w:val="none" w:sz="0" w:space="0" w:color="auto"/>
        <w:bottom w:val="none" w:sz="0" w:space="0" w:color="auto"/>
        <w:right w:val="none" w:sz="0" w:space="0" w:color="auto"/>
      </w:divBdr>
    </w:div>
    <w:div w:id="1527669088">
      <w:bodyDiv w:val="1"/>
      <w:marLeft w:val="0"/>
      <w:marRight w:val="0"/>
      <w:marTop w:val="0"/>
      <w:marBottom w:val="0"/>
      <w:divBdr>
        <w:top w:val="none" w:sz="0" w:space="0" w:color="auto"/>
        <w:left w:val="none" w:sz="0" w:space="0" w:color="auto"/>
        <w:bottom w:val="none" w:sz="0" w:space="0" w:color="auto"/>
        <w:right w:val="none" w:sz="0" w:space="0" w:color="auto"/>
      </w:divBdr>
    </w:div>
    <w:div w:id="1527982130">
      <w:marLeft w:val="480"/>
      <w:marRight w:val="0"/>
      <w:marTop w:val="0"/>
      <w:marBottom w:val="0"/>
      <w:divBdr>
        <w:top w:val="none" w:sz="0" w:space="0" w:color="auto"/>
        <w:left w:val="none" w:sz="0" w:space="0" w:color="auto"/>
        <w:bottom w:val="none" w:sz="0" w:space="0" w:color="auto"/>
        <w:right w:val="none" w:sz="0" w:space="0" w:color="auto"/>
      </w:divBdr>
    </w:div>
    <w:div w:id="1528060533">
      <w:marLeft w:val="480"/>
      <w:marRight w:val="0"/>
      <w:marTop w:val="0"/>
      <w:marBottom w:val="0"/>
      <w:divBdr>
        <w:top w:val="none" w:sz="0" w:space="0" w:color="auto"/>
        <w:left w:val="none" w:sz="0" w:space="0" w:color="auto"/>
        <w:bottom w:val="none" w:sz="0" w:space="0" w:color="auto"/>
        <w:right w:val="none" w:sz="0" w:space="0" w:color="auto"/>
      </w:divBdr>
    </w:div>
    <w:div w:id="1528369322">
      <w:marLeft w:val="480"/>
      <w:marRight w:val="0"/>
      <w:marTop w:val="0"/>
      <w:marBottom w:val="0"/>
      <w:divBdr>
        <w:top w:val="none" w:sz="0" w:space="0" w:color="auto"/>
        <w:left w:val="none" w:sz="0" w:space="0" w:color="auto"/>
        <w:bottom w:val="none" w:sz="0" w:space="0" w:color="auto"/>
        <w:right w:val="none" w:sz="0" w:space="0" w:color="auto"/>
      </w:divBdr>
    </w:div>
    <w:div w:id="1528372117">
      <w:marLeft w:val="480"/>
      <w:marRight w:val="0"/>
      <w:marTop w:val="0"/>
      <w:marBottom w:val="0"/>
      <w:divBdr>
        <w:top w:val="none" w:sz="0" w:space="0" w:color="auto"/>
        <w:left w:val="none" w:sz="0" w:space="0" w:color="auto"/>
        <w:bottom w:val="none" w:sz="0" w:space="0" w:color="auto"/>
        <w:right w:val="none" w:sz="0" w:space="0" w:color="auto"/>
      </w:divBdr>
    </w:div>
    <w:div w:id="1528716377">
      <w:marLeft w:val="480"/>
      <w:marRight w:val="0"/>
      <w:marTop w:val="0"/>
      <w:marBottom w:val="0"/>
      <w:divBdr>
        <w:top w:val="none" w:sz="0" w:space="0" w:color="auto"/>
        <w:left w:val="none" w:sz="0" w:space="0" w:color="auto"/>
        <w:bottom w:val="none" w:sz="0" w:space="0" w:color="auto"/>
        <w:right w:val="none" w:sz="0" w:space="0" w:color="auto"/>
      </w:divBdr>
    </w:div>
    <w:div w:id="1528912020">
      <w:bodyDiv w:val="1"/>
      <w:marLeft w:val="0"/>
      <w:marRight w:val="0"/>
      <w:marTop w:val="0"/>
      <w:marBottom w:val="0"/>
      <w:divBdr>
        <w:top w:val="none" w:sz="0" w:space="0" w:color="auto"/>
        <w:left w:val="none" w:sz="0" w:space="0" w:color="auto"/>
        <w:bottom w:val="none" w:sz="0" w:space="0" w:color="auto"/>
        <w:right w:val="none" w:sz="0" w:space="0" w:color="auto"/>
      </w:divBdr>
    </w:div>
    <w:div w:id="1528981892">
      <w:marLeft w:val="480"/>
      <w:marRight w:val="0"/>
      <w:marTop w:val="0"/>
      <w:marBottom w:val="0"/>
      <w:divBdr>
        <w:top w:val="none" w:sz="0" w:space="0" w:color="auto"/>
        <w:left w:val="none" w:sz="0" w:space="0" w:color="auto"/>
        <w:bottom w:val="none" w:sz="0" w:space="0" w:color="auto"/>
        <w:right w:val="none" w:sz="0" w:space="0" w:color="auto"/>
      </w:divBdr>
    </w:div>
    <w:div w:id="1528986655">
      <w:marLeft w:val="480"/>
      <w:marRight w:val="0"/>
      <w:marTop w:val="0"/>
      <w:marBottom w:val="0"/>
      <w:divBdr>
        <w:top w:val="none" w:sz="0" w:space="0" w:color="auto"/>
        <w:left w:val="none" w:sz="0" w:space="0" w:color="auto"/>
        <w:bottom w:val="none" w:sz="0" w:space="0" w:color="auto"/>
        <w:right w:val="none" w:sz="0" w:space="0" w:color="auto"/>
      </w:divBdr>
    </w:div>
    <w:div w:id="1529023348">
      <w:bodyDiv w:val="1"/>
      <w:marLeft w:val="0"/>
      <w:marRight w:val="0"/>
      <w:marTop w:val="0"/>
      <w:marBottom w:val="0"/>
      <w:divBdr>
        <w:top w:val="none" w:sz="0" w:space="0" w:color="auto"/>
        <w:left w:val="none" w:sz="0" w:space="0" w:color="auto"/>
        <w:bottom w:val="none" w:sz="0" w:space="0" w:color="auto"/>
        <w:right w:val="none" w:sz="0" w:space="0" w:color="auto"/>
      </w:divBdr>
    </w:div>
    <w:div w:id="1529290538">
      <w:marLeft w:val="480"/>
      <w:marRight w:val="0"/>
      <w:marTop w:val="0"/>
      <w:marBottom w:val="0"/>
      <w:divBdr>
        <w:top w:val="none" w:sz="0" w:space="0" w:color="auto"/>
        <w:left w:val="none" w:sz="0" w:space="0" w:color="auto"/>
        <w:bottom w:val="none" w:sz="0" w:space="0" w:color="auto"/>
        <w:right w:val="none" w:sz="0" w:space="0" w:color="auto"/>
      </w:divBdr>
    </w:div>
    <w:div w:id="1529293641">
      <w:marLeft w:val="480"/>
      <w:marRight w:val="0"/>
      <w:marTop w:val="0"/>
      <w:marBottom w:val="0"/>
      <w:divBdr>
        <w:top w:val="none" w:sz="0" w:space="0" w:color="auto"/>
        <w:left w:val="none" w:sz="0" w:space="0" w:color="auto"/>
        <w:bottom w:val="none" w:sz="0" w:space="0" w:color="auto"/>
        <w:right w:val="none" w:sz="0" w:space="0" w:color="auto"/>
      </w:divBdr>
    </w:div>
    <w:div w:id="1529365805">
      <w:marLeft w:val="480"/>
      <w:marRight w:val="0"/>
      <w:marTop w:val="0"/>
      <w:marBottom w:val="0"/>
      <w:divBdr>
        <w:top w:val="none" w:sz="0" w:space="0" w:color="auto"/>
        <w:left w:val="none" w:sz="0" w:space="0" w:color="auto"/>
        <w:bottom w:val="none" w:sz="0" w:space="0" w:color="auto"/>
        <w:right w:val="none" w:sz="0" w:space="0" w:color="auto"/>
      </w:divBdr>
    </w:div>
    <w:div w:id="1529374224">
      <w:marLeft w:val="480"/>
      <w:marRight w:val="0"/>
      <w:marTop w:val="0"/>
      <w:marBottom w:val="0"/>
      <w:divBdr>
        <w:top w:val="none" w:sz="0" w:space="0" w:color="auto"/>
        <w:left w:val="none" w:sz="0" w:space="0" w:color="auto"/>
        <w:bottom w:val="none" w:sz="0" w:space="0" w:color="auto"/>
        <w:right w:val="none" w:sz="0" w:space="0" w:color="auto"/>
      </w:divBdr>
    </w:div>
    <w:div w:id="1529566322">
      <w:marLeft w:val="480"/>
      <w:marRight w:val="0"/>
      <w:marTop w:val="0"/>
      <w:marBottom w:val="0"/>
      <w:divBdr>
        <w:top w:val="none" w:sz="0" w:space="0" w:color="auto"/>
        <w:left w:val="none" w:sz="0" w:space="0" w:color="auto"/>
        <w:bottom w:val="none" w:sz="0" w:space="0" w:color="auto"/>
        <w:right w:val="none" w:sz="0" w:space="0" w:color="auto"/>
      </w:divBdr>
    </w:div>
    <w:div w:id="1529683568">
      <w:marLeft w:val="480"/>
      <w:marRight w:val="0"/>
      <w:marTop w:val="0"/>
      <w:marBottom w:val="0"/>
      <w:divBdr>
        <w:top w:val="none" w:sz="0" w:space="0" w:color="auto"/>
        <w:left w:val="none" w:sz="0" w:space="0" w:color="auto"/>
        <w:bottom w:val="none" w:sz="0" w:space="0" w:color="auto"/>
        <w:right w:val="none" w:sz="0" w:space="0" w:color="auto"/>
      </w:divBdr>
    </w:div>
    <w:div w:id="1529757024">
      <w:marLeft w:val="480"/>
      <w:marRight w:val="0"/>
      <w:marTop w:val="0"/>
      <w:marBottom w:val="0"/>
      <w:divBdr>
        <w:top w:val="none" w:sz="0" w:space="0" w:color="auto"/>
        <w:left w:val="none" w:sz="0" w:space="0" w:color="auto"/>
        <w:bottom w:val="none" w:sz="0" w:space="0" w:color="auto"/>
        <w:right w:val="none" w:sz="0" w:space="0" w:color="auto"/>
      </w:divBdr>
    </w:div>
    <w:div w:id="1529760169">
      <w:marLeft w:val="480"/>
      <w:marRight w:val="0"/>
      <w:marTop w:val="0"/>
      <w:marBottom w:val="0"/>
      <w:divBdr>
        <w:top w:val="none" w:sz="0" w:space="0" w:color="auto"/>
        <w:left w:val="none" w:sz="0" w:space="0" w:color="auto"/>
        <w:bottom w:val="none" w:sz="0" w:space="0" w:color="auto"/>
        <w:right w:val="none" w:sz="0" w:space="0" w:color="auto"/>
      </w:divBdr>
    </w:div>
    <w:div w:id="1529836323">
      <w:marLeft w:val="480"/>
      <w:marRight w:val="0"/>
      <w:marTop w:val="0"/>
      <w:marBottom w:val="0"/>
      <w:divBdr>
        <w:top w:val="none" w:sz="0" w:space="0" w:color="auto"/>
        <w:left w:val="none" w:sz="0" w:space="0" w:color="auto"/>
        <w:bottom w:val="none" w:sz="0" w:space="0" w:color="auto"/>
        <w:right w:val="none" w:sz="0" w:space="0" w:color="auto"/>
      </w:divBdr>
    </w:div>
    <w:div w:id="1529953973">
      <w:marLeft w:val="480"/>
      <w:marRight w:val="0"/>
      <w:marTop w:val="0"/>
      <w:marBottom w:val="0"/>
      <w:divBdr>
        <w:top w:val="none" w:sz="0" w:space="0" w:color="auto"/>
        <w:left w:val="none" w:sz="0" w:space="0" w:color="auto"/>
        <w:bottom w:val="none" w:sz="0" w:space="0" w:color="auto"/>
        <w:right w:val="none" w:sz="0" w:space="0" w:color="auto"/>
      </w:divBdr>
    </w:div>
    <w:div w:id="1529954055">
      <w:marLeft w:val="480"/>
      <w:marRight w:val="0"/>
      <w:marTop w:val="0"/>
      <w:marBottom w:val="0"/>
      <w:divBdr>
        <w:top w:val="none" w:sz="0" w:space="0" w:color="auto"/>
        <w:left w:val="none" w:sz="0" w:space="0" w:color="auto"/>
        <w:bottom w:val="none" w:sz="0" w:space="0" w:color="auto"/>
        <w:right w:val="none" w:sz="0" w:space="0" w:color="auto"/>
      </w:divBdr>
    </w:div>
    <w:div w:id="1530028523">
      <w:marLeft w:val="480"/>
      <w:marRight w:val="0"/>
      <w:marTop w:val="0"/>
      <w:marBottom w:val="0"/>
      <w:divBdr>
        <w:top w:val="none" w:sz="0" w:space="0" w:color="auto"/>
        <w:left w:val="none" w:sz="0" w:space="0" w:color="auto"/>
        <w:bottom w:val="none" w:sz="0" w:space="0" w:color="auto"/>
        <w:right w:val="none" w:sz="0" w:space="0" w:color="auto"/>
      </w:divBdr>
    </w:div>
    <w:div w:id="1530223785">
      <w:marLeft w:val="480"/>
      <w:marRight w:val="0"/>
      <w:marTop w:val="0"/>
      <w:marBottom w:val="0"/>
      <w:divBdr>
        <w:top w:val="none" w:sz="0" w:space="0" w:color="auto"/>
        <w:left w:val="none" w:sz="0" w:space="0" w:color="auto"/>
        <w:bottom w:val="none" w:sz="0" w:space="0" w:color="auto"/>
        <w:right w:val="none" w:sz="0" w:space="0" w:color="auto"/>
      </w:divBdr>
    </w:div>
    <w:div w:id="1530296390">
      <w:marLeft w:val="480"/>
      <w:marRight w:val="0"/>
      <w:marTop w:val="0"/>
      <w:marBottom w:val="0"/>
      <w:divBdr>
        <w:top w:val="none" w:sz="0" w:space="0" w:color="auto"/>
        <w:left w:val="none" w:sz="0" w:space="0" w:color="auto"/>
        <w:bottom w:val="none" w:sz="0" w:space="0" w:color="auto"/>
        <w:right w:val="none" w:sz="0" w:space="0" w:color="auto"/>
      </w:divBdr>
    </w:div>
    <w:div w:id="1530333781">
      <w:marLeft w:val="480"/>
      <w:marRight w:val="0"/>
      <w:marTop w:val="0"/>
      <w:marBottom w:val="0"/>
      <w:divBdr>
        <w:top w:val="none" w:sz="0" w:space="0" w:color="auto"/>
        <w:left w:val="none" w:sz="0" w:space="0" w:color="auto"/>
        <w:bottom w:val="none" w:sz="0" w:space="0" w:color="auto"/>
        <w:right w:val="none" w:sz="0" w:space="0" w:color="auto"/>
      </w:divBdr>
    </w:div>
    <w:div w:id="1530533926">
      <w:marLeft w:val="480"/>
      <w:marRight w:val="0"/>
      <w:marTop w:val="0"/>
      <w:marBottom w:val="0"/>
      <w:divBdr>
        <w:top w:val="none" w:sz="0" w:space="0" w:color="auto"/>
        <w:left w:val="none" w:sz="0" w:space="0" w:color="auto"/>
        <w:bottom w:val="none" w:sz="0" w:space="0" w:color="auto"/>
        <w:right w:val="none" w:sz="0" w:space="0" w:color="auto"/>
      </w:divBdr>
    </w:div>
    <w:div w:id="1530601989">
      <w:marLeft w:val="480"/>
      <w:marRight w:val="0"/>
      <w:marTop w:val="0"/>
      <w:marBottom w:val="0"/>
      <w:divBdr>
        <w:top w:val="none" w:sz="0" w:space="0" w:color="auto"/>
        <w:left w:val="none" w:sz="0" w:space="0" w:color="auto"/>
        <w:bottom w:val="none" w:sz="0" w:space="0" w:color="auto"/>
        <w:right w:val="none" w:sz="0" w:space="0" w:color="auto"/>
      </w:divBdr>
    </w:div>
    <w:div w:id="1531140403">
      <w:marLeft w:val="480"/>
      <w:marRight w:val="0"/>
      <w:marTop w:val="0"/>
      <w:marBottom w:val="0"/>
      <w:divBdr>
        <w:top w:val="none" w:sz="0" w:space="0" w:color="auto"/>
        <w:left w:val="none" w:sz="0" w:space="0" w:color="auto"/>
        <w:bottom w:val="none" w:sz="0" w:space="0" w:color="auto"/>
        <w:right w:val="none" w:sz="0" w:space="0" w:color="auto"/>
      </w:divBdr>
    </w:div>
    <w:div w:id="1531184951">
      <w:marLeft w:val="480"/>
      <w:marRight w:val="0"/>
      <w:marTop w:val="0"/>
      <w:marBottom w:val="0"/>
      <w:divBdr>
        <w:top w:val="none" w:sz="0" w:space="0" w:color="auto"/>
        <w:left w:val="none" w:sz="0" w:space="0" w:color="auto"/>
        <w:bottom w:val="none" w:sz="0" w:space="0" w:color="auto"/>
        <w:right w:val="none" w:sz="0" w:space="0" w:color="auto"/>
      </w:divBdr>
    </w:div>
    <w:div w:id="1531256308">
      <w:marLeft w:val="480"/>
      <w:marRight w:val="0"/>
      <w:marTop w:val="0"/>
      <w:marBottom w:val="0"/>
      <w:divBdr>
        <w:top w:val="none" w:sz="0" w:space="0" w:color="auto"/>
        <w:left w:val="none" w:sz="0" w:space="0" w:color="auto"/>
        <w:bottom w:val="none" w:sz="0" w:space="0" w:color="auto"/>
        <w:right w:val="none" w:sz="0" w:space="0" w:color="auto"/>
      </w:divBdr>
    </w:div>
    <w:div w:id="1531258844">
      <w:marLeft w:val="480"/>
      <w:marRight w:val="0"/>
      <w:marTop w:val="0"/>
      <w:marBottom w:val="0"/>
      <w:divBdr>
        <w:top w:val="none" w:sz="0" w:space="0" w:color="auto"/>
        <w:left w:val="none" w:sz="0" w:space="0" w:color="auto"/>
        <w:bottom w:val="none" w:sz="0" w:space="0" w:color="auto"/>
        <w:right w:val="none" w:sz="0" w:space="0" w:color="auto"/>
      </w:divBdr>
    </w:div>
    <w:div w:id="1531333641">
      <w:marLeft w:val="480"/>
      <w:marRight w:val="0"/>
      <w:marTop w:val="0"/>
      <w:marBottom w:val="0"/>
      <w:divBdr>
        <w:top w:val="none" w:sz="0" w:space="0" w:color="auto"/>
        <w:left w:val="none" w:sz="0" w:space="0" w:color="auto"/>
        <w:bottom w:val="none" w:sz="0" w:space="0" w:color="auto"/>
        <w:right w:val="none" w:sz="0" w:space="0" w:color="auto"/>
      </w:divBdr>
    </w:div>
    <w:div w:id="1531727038">
      <w:marLeft w:val="480"/>
      <w:marRight w:val="0"/>
      <w:marTop w:val="0"/>
      <w:marBottom w:val="0"/>
      <w:divBdr>
        <w:top w:val="none" w:sz="0" w:space="0" w:color="auto"/>
        <w:left w:val="none" w:sz="0" w:space="0" w:color="auto"/>
        <w:bottom w:val="none" w:sz="0" w:space="0" w:color="auto"/>
        <w:right w:val="none" w:sz="0" w:space="0" w:color="auto"/>
      </w:divBdr>
    </w:div>
    <w:div w:id="1531868888">
      <w:marLeft w:val="480"/>
      <w:marRight w:val="0"/>
      <w:marTop w:val="0"/>
      <w:marBottom w:val="0"/>
      <w:divBdr>
        <w:top w:val="none" w:sz="0" w:space="0" w:color="auto"/>
        <w:left w:val="none" w:sz="0" w:space="0" w:color="auto"/>
        <w:bottom w:val="none" w:sz="0" w:space="0" w:color="auto"/>
        <w:right w:val="none" w:sz="0" w:space="0" w:color="auto"/>
      </w:divBdr>
    </w:div>
    <w:div w:id="1532108901">
      <w:marLeft w:val="480"/>
      <w:marRight w:val="0"/>
      <w:marTop w:val="0"/>
      <w:marBottom w:val="0"/>
      <w:divBdr>
        <w:top w:val="none" w:sz="0" w:space="0" w:color="auto"/>
        <w:left w:val="none" w:sz="0" w:space="0" w:color="auto"/>
        <w:bottom w:val="none" w:sz="0" w:space="0" w:color="auto"/>
        <w:right w:val="none" w:sz="0" w:space="0" w:color="auto"/>
      </w:divBdr>
    </w:div>
    <w:div w:id="1532180236">
      <w:marLeft w:val="480"/>
      <w:marRight w:val="0"/>
      <w:marTop w:val="0"/>
      <w:marBottom w:val="0"/>
      <w:divBdr>
        <w:top w:val="none" w:sz="0" w:space="0" w:color="auto"/>
        <w:left w:val="none" w:sz="0" w:space="0" w:color="auto"/>
        <w:bottom w:val="none" w:sz="0" w:space="0" w:color="auto"/>
        <w:right w:val="none" w:sz="0" w:space="0" w:color="auto"/>
      </w:divBdr>
    </w:div>
    <w:div w:id="1532258630">
      <w:marLeft w:val="480"/>
      <w:marRight w:val="0"/>
      <w:marTop w:val="0"/>
      <w:marBottom w:val="0"/>
      <w:divBdr>
        <w:top w:val="none" w:sz="0" w:space="0" w:color="auto"/>
        <w:left w:val="none" w:sz="0" w:space="0" w:color="auto"/>
        <w:bottom w:val="none" w:sz="0" w:space="0" w:color="auto"/>
        <w:right w:val="none" w:sz="0" w:space="0" w:color="auto"/>
      </w:divBdr>
    </w:div>
    <w:div w:id="1532263703">
      <w:marLeft w:val="480"/>
      <w:marRight w:val="0"/>
      <w:marTop w:val="0"/>
      <w:marBottom w:val="0"/>
      <w:divBdr>
        <w:top w:val="none" w:sz="0" w:space="0" w:color="auto"/>
        <w:left w:val="none" w:sz="0" w:space="0" w:color="auto"/>
        <w:bottom w:val="none" w:sz="0" w:space="0" w:color="auto"/>
        <w:right w:val="none" w:sz="0" w:space="0" w:color="auto"/>
      </w:divBdr>
    </w:div>
    <w:div w:id="1532305146">
      <w:marLeft w:val="480"/>
      <w:marRight w:val="0"/>
      <w:marTop w:val="0"/>
      <w:marBottom w:val="0"/>
      <w:divBdr>
        <w:top w:val="none" w:sz="0" w:space="0" w:color="auto"/>
        <w:left w:val="none" w:sz="0" w:space="0" w:color="auto"/>
        <w:bottom w:val="none" w:sz="0" w:space="0" w:color="auto"/>
        <w:right w:val="none" w:sz="0" w:space="0" w:color="auto"/>
      </w:divBdr>
    </w:div>
    <w:div w:id="1532380797">
      <w:marLeft w:val="480"/>
      <w:marRight w:val="0"/>
      <w:marTop w:val="0"/>
      <w:marBottom w:val="0"/>
      <w:divBdr>
        <w:top w:val="none" w:sz="0" w:space="0" w:color="auto"/>
        <w:left w:val="none" w:sz="0" w:space="0" w:color="auto"/>
        <w:bottom w:val="none" w:sz="0" w:space="0" w:color="auto"/>
        <w:right w:val="none" w:sz="0" w:space="0" w:color="auto"/>
      </w:divBdr>
    </w:div>
    <w:div w:id="1532451292">
      <w:marLeft w:val="480"/>
      <w:marRight w:val="0"/>
      <w:marTop w:val="0"/>
      <w:marBottom w:val="0"/>
      <w:divBdr>
        <w:top w:val="none" w:sz="0" w:space="0" w:color="auto"/>
        <w:left w:val="none" w:sz="0" w:space="0" w:color="auto"/>
        <w:bottom w:val="none" w:sz="0" w:space="0" w:color="auto"/>
        <w:right w:val="none" w:sz="0" w:space="0" w:color="auto"/>
      </w:divBdr>
    </w:div>
    <w:div w:id="1532454460">
      <w:marLeft w:val="480"/>
      <w:marRight w:val="0"/>
      <w:marTop w:val="0"/>
      <w:marBottom w:val="0"/>
      <w:divBdr>
        <w:top w:val="none" w:sz="0" w:space="0" w:color="auto"/>
        <w:left w:val="none" w:sz="0" w:space="0" w:color="auto"/>
        <w:bottom w:val="none" w:sz="0" w:space="0" w:color="auto"/>
        <w:right w:val="none" w:sz="0" w:space="0" w:color="auto"/>
      </w:divBdr>
    </w:div>
    <w:div w:id="1532570454">
      <w:marLeft w:val="480"/>
      <w:marRight w:val="0"/>
      <w:marTop w:val="0"/>
      <w:marBottom w:val="0"/>
      <w:divBdr>
        <w:top w:val="none" w:sz="0" w:space="0" w:color="auto"/>
        <w:left w:val="none" w:sz="0" w:space="0" w:color="auto"/>
        <w:bottom w:val="none" w:sz="0" w:space="0" w:color="auto"/>
        <w:right w:val="none" w:sz="0" w:space="0" w:color="auto"/>
      </w:divBdr>
    </w:div>
    <w:div w:id="1532573699">
      <w:marLeft w:val="480"/>
      <w:marRight w:val="0"/>
      <w:marTop w:val="0"/>
      <w:marBottom w:val="0"/>
      <w:divBdr>
        <w:top w:val="none" w:sz="0" w:space="0" w:color="auto"/>
        <w:left w:val="none" w:sz="0" w:space="0" w:color="auto"/>
        <w:bottom w:val="none" w:sz="0" w:space="0" w:color="auto"/>
        <w:right w:val="none" w:sz="0" w:space="0" w:color="auto"/>
      </w:divBdr>
    </w:div>
    <w:div w:id="1532644989">
      <w:bodyDiv w:val="1"/>
      <w:marLeft w:val="0"/>
      <w:marRight w:val="0"/>
      <w:marTop w:val="0"/>
      <w:marBottom w:val="0"/>
      <w:divBdr>
        <w:top w:val="none" w:sz="0" w:space="0" w:color="auto"/>
        <w:left w:val="none" w:sz="0" w:space="0" w:color="auto"/>
        <w:bottom w:val="none" w:sz="0" w:space="0" w:color="auto"/>
        <w:right w:val="none" w:sz="0" w:space="0" w:color="auto"/>
      </w:divBdr>
    </w:div>
    <w:div w:id="1532721046">
      <w:bodyDiv w:val="1"/>
      <w:marLeft w:val="0"/>
      <w:marRight w:val="0"/>
      <w:marTop w:val="0"/>
      <w:marBottom w:val="0"/>
      <w:divBdr>
        <w:top w:val="none" w:sz="0" w:space="0" w:color="auto"/>
        <w:left w:val="none" w:sz="0" w:space="0" w:color="auto"/>
        <w:bottom w:val="none" w:sz="0" w:space="0" w:color="auto"/>
        <w:right w:val="none" w:sz="0" w:space="0" w:color="auto"/>
      </w:divBdr>
    </w:div>
    <w:div w:id="1532759772">
      <w:marLeft w:val="480"/>
      <w:marRight w:val="0"/>
      <w:marTop w:val="0"/>
      <w:marBottom w:val="0"/>
      <w:divBdr>
        <w:top w:val="none" w:sz="0" w:space="0" w:color="auto"/>
        <w:left w:val="none" w:sz="0" w:space="0" w:color="auto"/>
        <w:bottom w:val="none" w:sz="0" w:space="0" w:color="auto"/>
        <w:right w:val="none" w:sz="0" w:space="0" w:color="auto"/>
      </w:divBdr>
    </w:div>
    <w:div w:id="1532766535">
      <w:marLeft w:val="480"/>
      <w:marRight w:val="0"/>
      <w:marTop w:val="0"/>
      <w:marBottom w:val="0"/>
      <w:divBdr>
        <w:top w:val="none" w:sz="0" w:space="0" w:color="auto"/>
        <w:left w:val="none" w:sz="0" w:space="0" w:color="auto"/>
        <w:bottom w:val="none" w:sz="0" w:space="0" w:color="auto"/>
        <w:right w:val="none" w:sz="0" w:space="0" w:color="auto"/>
      </w:divBdr>
    </w:div>
    <w:div w:id="1532842935">
      <w:marLeft w:val="480"/>
      <w:marRight w:val="0"/>
      <w:marTop w:val="0"/>
      <w:marBottom w:val="0"/>
      <w:divBdr>
        <w:top w:val="none" w:sz="0" w:space="0" w:color="auto"/>
        <w:left w:val="none" w:sz="0" w:space="0" w:color="auto"/>
        <w:bottom w:val="none" w:sz="0" w:space="0" w:color="auto"/>
        <w:right w:val="none" w:sz="0" w:space="0" w:color="auto"/>
      </w:divBdr>
    </w:div>
    <w:div w:id="1532957733">
      <w:marLeft w:val="480"/>
      <w:marRight w:val="0"/>
      <w:marTop w:val="0"/>
      <w:marBottom w:val="0"/>
      <w:divBdr>
        <w:top w:val="none" w:sz="0" w:space="0" w:color="auto"/>
        <w:left w:val="none" w:sz="0" w:space="0" w:color="auto"/>
        <w:bottom w:val="none" w:sz="0" w:space="0" w:color="auto"/>
        <w:right w:val="none" w:sz="0" w:space="0" w:color="auto"/>
      </w:divBdr>
    </w:div>
    <w:div w:id="1532962586">
      <w:bodyDiv w:val="1"/>
      <w:marLeft w:val="0"/>
      <w:marRight w:val="0"/>
      <w:marTop w:val="0"/>
      <w:marBottom w:val="0"/>
      <w:divBdr>
        <w:top w:val="none" w:sz="0" w:space="0" w:color="auto"/>
        <w:left w:val="none" w:sz="0" w:space="0" w:color="auto"/>
        <w:bottom w:val="none" w:sz="0" w:space="0" w:color="auto"/>
        <w:right w:val="none" w:sz="0" w:space="0" w:color="auto"/>
      </w:divBdr>
    </w:div>
    <w:div w:id="1533107808">
      <w:marLeft w:val="480"/>
      <w:marRight w:val="0"/>
      <w:marTop w:val="0"/>
      <w:marBottom w:val="0"/>
      <w:divBdr>
        <w:top w:val="none" w:sz="0" w:space="0" w:color="auto"/>
        <w:left w:val="none" w:sz="0" w:space="0" w:color="auto"/>
        <w:bottom w:val="none" w:sz="0" w:space="0" w:color="auto"/>
        <w:right w:val="none" w:sz="0" w:space="0" w:color="auto"/>
      </w:divBdr>
    </w:div>
    <w:div w:id="1533304234">
      <w:marLeft w:val="480"/>
      <w:marRight w:val="0"/>
      <w:marTop w:val="0"/>
      <w:marBottom w:val="0"/>
      <w:divBdr>
        <w:top w:val="none" w:sz="0" w:space="0" w:color="auto"/>
        <w:left w:val="none" w:sz="0" w:space="0" w:color="auto"/>
        <w:bottom w:val="none" w:sz="0" w:space="0" w:color="auto"/>
        <w:right w:val="none" w:sz="0" w:space="0" w:color="auto"/>
      </w:divBdr>
    </w:div>
    <w:div w:id="1533420027">
      <w:marLeft w:val="480"/>
      <w:marRight w:val="0"/>
      <w:marTop w:val="0"/>
      <w:marBottom w:val="0"/>
      <w:divBdr>
        <w:top w:val="none" w:sz="0" w:space="0" w:color="auto"/>
        <w:left w:val="none" w:sz="0" w:space="0" w:color="auto"/>
        <w:bottom w:val="none" w:sz="0" w:space="0" w:color="auto"/>
        <w:right w:val="none" w:sz="0" w:space="0" w:color="auto"/>
      </w:divBdr>
    </w:div>
    <w:div w:id="1533498749">
      <w:marLeft w:val="480"/>
      <w:marRight w:val="0"/>
      <w:marTop w:val="0"/>
      <w:marBottom w:val="0"/>
      <w:divBdr>
        <w:top w:val="none" w:sz="0" w:space="0" w:color="auto"/>
        <w:left w:val="none" w:sz="0" w:space="0" w:color="auto"/>
        <w:bottom w:val="none" w:sz="0" w:space="0" w:color="auto"/>
        <w:right w:val="none" w:sz="0" w:space="0" w:color="auto"/>
      </w:divBdr>
    </w:div>
    <w:div w:id="1533571326">
      <w:marLeft w:val="480"/>
      <w:marRight w:val="0"/>
      <w:marTop w:val="0"/>
      <w:marBottom w:val="0"/>
      <w:divBdr>
        <w:top w:val="none" w:sz="0" w:space="0" w:color="auto"/>
        <w:left w:val="none" w:sz="0" w:space="0" w:color="auto"/>
        <w:bottom w:val="none" w:sz="0" w:space="0" w:color="auto"/>
        <w:right w:val="none" w:sz="0" w:space="0" w:color="auto"/>
      </w:divBdr>
    </w:div>
    <w:div w:id="1533690757">
      <w:bodyDiv w:val="1"/>
      <w:marLeft w:val="0"/>
      <w:marRight w:val="0"/>
      <w:marTop w:val="0"/>
      <w:marBottom w:val="0"/>
      <w:divBdr>
        <w:top w:val="none" w:sz="0" w:space="0" w:color="auto"/>
        <w:left w:val="none" w:sz="0" w:space="0" w:color="auto"/>
        <w:bottom w:val="none" w:sz="0" w:space="0" w:color="auto"/>
        <w:right w:val="none" w:sz="0" w:space="0" w:color="auto"/>
      </w:divBdr>
    </w:div>
    <w:div w:id="1533762743">
      <w:marLeft w:val="480"/>
      <w:marRight w:val="0"/>
      <w:marTop w:val="0"/>
      <w:marBottom w:val="0"/>
      <w:divBdr>
        <w:top w:val="none" w:sz="0" w:space="0" w:color="auto"/>
        <w:left w:val="none" w:sz="0" w:space="0" w:color="auto"/>
        <w:bottom w:val="none" w:sz="0" w:space="0" w:color="auto"/>
        <w:right w:val="none" w:sz="0" w:space="0" w:color="auto"/>
      </w:divBdr>
    </w:div>
    <w:div w:id="1534153918">
      <w:marLeft w:val="480"/>
      <w:marRight w:val="0"/>
      <w:marTop w:val="0"/>
      <w:marBottom w:val="0"/>
      <w:divBdr>
        <w:top w:val="none" w:sz="0" w:space="0" w:color="auto"/>
        <w:left w:val="none" w:sz="0" w:space="0" w:color="auto"/>
        <w:bottom w:val="none" w:sz="0" w:space="0" w:color="auto"/>
        <w:right w:val="none" w:sz="0" w:space="0" w:color="auto"/>
      </w:divBdr>
    </w:div>
    <w:div w:id="1534221424">
      <w:marLeft w:val="480"/>
      <w:marRight w:val="0"/>
      <w:marTop w:val="0"/>
      <w:marBottom w:val="0"/>
      <w:divBdr>
        <w:top w:val="none" w:sz="0" w:space="0" w:color="auto"/>
        <w:left w:val="none" w:sz="0" w:space="0" w:color="auto"/>
        <w:bottom w:val="none" w:sz="0" w:space="0" w:color="auto"/>
        <w:right w:val="none" w:sz="0" w:space="0" w:color="auto"/>
      </w:divBdr>
    </w:div>
    <w:div w:id="1534609555">
      <w:marLeft w:val="480"/>
      <w:marRight w:val="0"/>
      <w:marTop w:val="0"/>
      <w:marBottom w:val="0"/>
      <w:divBdr>
        <w:top w:val="none" w:sz="0" w:space="0" w:color="auto"/>
        <w:left w:val="none" w:sz="0" w:space="0" w:color="auto"/>
        <w:bottom w:val="none" w:sz="0" w:space="0" w:color="auto"/>
        <w:right w:val="none" w:sz="0" w:space="0" w:color="auto"/>
      </w:divBdr>
    </w:div>
    <w:div w:id="1534728518">
      <w:marLeft w:val="480"/>
      <w:marRight w:val="0"/>
      <w:marTop w:val="0"/>
      <w:marBottom w:val="0"/>
      <w:divBdr>
        <w:top w:val="none" w:sz="0" w:space="0" w:color="auto"/>
        <w:left w:val="none" w:sz="0" w:space="0" w:color="auto"/>
        <w:bottom w:val="none" w:sz="0" w:space="0" w:color="auto"/>
        <w:right w:val="none" w:sz="0" w:space="0" w:color="auto"/>
      </w:divBdr>
    </w:div>
    <w:div w:id="1534729625">
      <w:marLeft w:val="480"/>
      <w:marRight w:val="0"/>
      <w:marTop w:val="0"/>
      <w:marBottom w:val="0"/>
      <w:divBdr>
        <w:top w:val="none" w:sz="0" w:space="0" w:color="auto"/>
        <w:left w:val="none" w:sz="0" w:space="0" w:color="auto"/>
        <w:bottom w:val="none" w:sz="0" w:space="0" w:color="auto"/>
        <w:right w:val="none" w:sz="0" w:space="0" w:color="auto"/>
      </w:divBdr>
    </w:div>
    <w:div w:id="1534805761">
      <w:marLeft w:val="480"/>
      <w:marRight w:val="0"/>
      <w:marTop w:val="0"/>
      <w:marBottom w:val="0"/>
      <w:divBdr>
        <w:top w:val="none" w:sz="0" w:space="0" w:color="auto"/>
        <w:left w:val="none" w:sz="0" w:space="0" w:color="auto"/>
        <w:bottom w:val="none" w:sz="0" w:space="0" w:color="auto"/>
        <w:right w:val="none" w:sz="0" w:space="0" w:color="auto"/>
      </w:divBdr>
    </w:div>
    <w:div w:id="1534809653">
      <w:marLeft w:val="480"/>
      <w:marRight w:val="0"/>
      <w:marTop w:val="0"/>
      <w:marBottom w:val="0"/>
      <w:divBdr>
        <w:top w:val="none" w:sz="0" w:space="0" w:color="auto"/>
        <w:left w:val="none" w:sz="0" w:space="0" w:color="auto"/>
        <w:bottom w:val="none" w:sz="0" w:space="0" w:color="auto"/>
        <w:right w:val="none" w:sz="0" w:space="0" w:color="auto"/>
      </w:divBdr>
    </w:div>
    <w:div w:id="1535073082">
      <w:marLeft w:val="480"/>
      <w:marRight w:val="0"/>
      <w:marTop w:val="0"/>
      <w:marBottom w:val="0"/>
      <w:divBdr>
        <w:top w:val="none" w:sz="0" w:space="0" w:color="auto"/>
        <w:left w:val="none" w:sz="0" w:space="0" w:color="auto"/>
        <w:bottom w:val="none" w:sz="0" w:space="0" w:color="auto"/>
        <w:right w:val="none" w:sz="0" w:space="0" w:color="auto"/>
      </w:divBdr>
    </w:div>
    <w:div w:id="1535533183">
      <w:marLeft w:val="480"/>
      <w:marRight w:val="0"/>
      <w:marTop w:val="0"/>
      <w:marBottom w:val="0"/>
      <w:divBdr>
        <w:top w:val="none" w:sz="0" w:space="0" w:color="auto"/>
        <w:left w:val="none" w:sz="0" w:space="0" w:color="auto"/>
        <w:bottom w:val="none" w:sz="0" w:space="0" w:color="auto"/>
        <w:right w:val="none" w:sz="0" w:space="0" w:color="auto"/>
      </w:divBdr>
    </w:div>
    <w:div w:id="1535728567">
      <w:marLeft w:val="480"/>
      <w:marRight w:val="0"/>
      <w:marTop w:val="0"/>
      <w:marBottom w:val="0"/>
      <w:divBdr>
        <w:top w:val="none" w:sz="0" w:space="0" w:color="auto"/>
        <w:left w:val="none" w:sz="0" w:space="0" w:color="auto"/>
        <w:bottom w:val="none" w:sz="0" w:space="0" w:color="auto"/>
        <w:right w:val="none" w:sz="0" w:space="0" w:color="auto"/>
      </w:divBdr>
    </w:div>
    <w:div w:id="1535732350">
      <w:bodyDiv w:val="1"/>
      <w:marLeft w:val="0"/>
      <w:marRight w:val="0"/>
      <w:marTop w:val="0"/>
      <w:marBottom w:val="0"/>
      <w:divBdr>
        <w:top w:val="none" w:sz="0" w:space="0" w:color="auto"/>
        <w:left w:val="none" w:sz="0" w:space="0" w:color="auto"/>
        <w:bottom w:val="none" w:sz="0" w:space="0" w:color="auto"/>
        <w:right w:val="none" w:sz="0" w:space="0" w:color="auto"/>
      </w:divBdr>
    </w:div>
    <w:div w:id="1535732354">
      <w:bodyDiv w:val="1"/>
      <w:marLeft w:val="0"/>
      <w:marRight w:val="0"/>
      <w:marTop w:val="0"/>
      <w:marBottom w:val="0"/>
      <w:divBdr>
        <w:top w:val="none" w:sz="0" w:space="0" w:color="auto"/>
        <w:left w:val="none" w:sz="0" w:space="0" w:color="auto"/>
        <w:bottom w:val="none" w:sz="0" w:space="0" w:color="auto"/>
        <w:right w:val="none" w:sz="0" w:space="0" w:color="auto"/>
      </w:divBdr>
      <w:divsChild>
        <w:div w:id="1398674742">
          <w:marLeft w:val="480"/>
          <w:marRight w:val="0"/>
          <w:marTop w:val="0"/>
          <w:marBottom w:val="0"/>
          <w:divBdr>
            <w:top w:val="none" w:sz="0" w:space="0" w:color="auto"/>
            <w:left w:val="none" w:sz="0" w:space="0" w:color="auto"/>
            <w:bottom w:val="none" w:sz="0" w:space="0" w:color="auto"/>
            <w:right w:val="none" w:sz="0" w:space="0" w:color="auto"/>
          </w:divBdr>
        </w:div>
        <w:div w:id="557277459">
          <w:marLeft w:val="480"/>
          <w:marRight w:val="0"/>
          <w:marTop w:val="0"/>
          <w:marBottom w:val="0"/>
          <w:divBdr>
            <w:top w:val="none" w:sz="0" w:space="0" w:color="auto"/>
            <w:left w:val="none" w:sz="0" w:space="0" w:color="auto"/>
            <w:bottom w:val="none" w:sz="0" w:space="0" w:color="auto"/>
            <w:right w:val="none" w:sz="0" w:space="0" w:color="auto"/>
          </w:divBdr>
        </w:div>
        <w:div w:id="1109741890">
          <w:marLeft w:val="480"/>
          <w:marRight w:val="0"/>
          <w:marTop w:val="0"/>
          <w:marBottom w:val="0"/>
          <w:divBdr>
            <w:top w:val="none" w:sz="0" w:space="0" w:color="auto"/>
            <w:left w:val="none" w:sz="0" w:space="0" w:color="auto"/>
            <w:bottom w:val="none" w:sz="0" w:space="0" w:color="auto"/>
            <w:right w:val="none" w:sz="0" w:space="0" w:color="auto"/>
          </w:divBdr>
        </w:div>
        <w:div w:id="811943995">
          <w:marLeft w:val="480"/>
          <w:marRight w:val="0"/>
          <w:marTop w:val="0"/>
          <w:marBottom w:val="0"/>
          <w:divBdr>
            <w:top w:val="none" w:sz="0" w:space="0" w:color="auto"/>
            <w:left w:val="none" w:sz="0" w:space="0" w:color="auto"/>
            <w:bottom w:val="none" w:sz="0" w:space="0" w:color="auto"/>
            <w:right w:val="none" w:sz="0" w:space="0" w:color="auto"/>
          </w:divBdr>
        </w:div>
        <w:div w:id="1185049962">
          <w:marLeft w:val="480"/>
          <w:marRight w:val="0"/>
          <w:marTop w:val="0"/>
          <w:marBottom w:val="0"/>
          <w:divBdr>
            <w:top w:val="none" w:sz="0" w:space="0" w:color="auto"/>
            <w:left w:val="none" w:sz="0" w:space="0" w:color="auto"/>
            <w:bottom w:val="none" w:sz="0" w:space="0" w:color="auto"/>
            <w:right w:val="none" w:sz="0" w:space="0" w:color="auto"/>
          </w:divBdr>
        </w:div>
        <w:div w:id="1347907174">
          <w:marLeft w:val="480"/>
          <w:marRight w:val="0"/>
          <w:marTop w:val="0"/>
          <w:marBottom w:val="0"/>
          <w:divBdr>
            <w:top w:val="none" w:sz="0" w:space="0" w:color="auto"/>
            <w:left w:val="none" w:sz="0" w:space="0" w:color="auto"/>
            <w:bottom w:val="none" w:sz="0" w:space="0" w:color="auto"/>
            <w:right w:val="none" w:sz="0" w:space="0" w:color="auto"/>
          </w:divBdr>
        </w:div>
        <w:div w:id="447355401">
          <w:marLeft w:val="480"/>
          <w:marRight w:val="0"/>
          <w:marTop w:val="0"/>
          <w:marBottom w:val="0"/>
          <w:divBdr>
            <w:top w:val="none" w:sz="0" w:space="0" w:color="auto"/>
            <w:left w:val="none" w:sz="0" w:space="0" w:color="auto"/>
            <w:bottom w:val="none" w:sz="0" w:space="0" w:color="auto"/>
            <w:right w:val="none" w:sz="0" w:space="0" w:color="auto"/>
          </w:divBdr>
        </w:div>
        <w:div w:id="838348415">
          <w:marLeft w:val="480"/>
          <w:marRight w:val="0"/>
          <w:marTop w:val="0"/>
          <w:marBottom w:val="0"/>
          <w:divBdr>
            <w:top w:val="none" w:sz="0" w:space="0" w:color="auto"/>
            <w:left w:val="none" w:sz="0" w:space="0" w:color="auto"/>
            <w:bottom w:val="none" w:sz="0" w:space="0" w:color="auto"/>
            <w:right w:val="none" w:sz="0" w:space="0" w:color="auto"/>
          </w:divBdr>
        </w:div>
        <w:div w:id="1726753020">
          <w:marLeft w:val="480"/>
          <w:marRight w:val="0"/>
          <w:marTop w:val="0"/>
          <w:marBottom w:val="0"/>
          <w:divBdr>
            <w:top w:val="none" w:sz="0" w:space="0" w:color="auto"/>
            <w:left w:val="none" w:sz="0" w:space="0" w:color="auto"/>
            <w:bottom w:val="none" w:sz="0" w:space="0" w:color="auto"/>
            <w:right w:val="none" w:sz="0" w:space="0" w:color="auto"/>
          </w:divBdr>
        </w:div>
        <w:div w:id="2145780278">
          <w:marLeft w:val="480"/>
          <w:marRight w:val="0"/>
          <w:marTop w:val="0"/>
          <w:marBottom w:val="0"/>
          <w:divBdr>
            <w:top w:val="none" w:sz="0" w:space="0" w:color="auto"/>
            <w:left w:val="none" w:sz="0" w:space="0" w:color="auto"/>
            <w:bottom w:val="none" w:sz="0" w:space="0" w:color="auto"/>
            <w:right w:val="none" w:sz="0" w:space="0" w:color="auto"/>
          </w:divBdr>
        </w:div>
        <w:div w:id="516122316">
          <w:marLeft w:val="480"/>
          <w:marRight w:val="0"/>
          <w:marTop w:val="0"/>
          <w:marBottom w:val="0"/>
          <w:divBdr>
            <w:top w:val="none" w:sz="0" w:space="0" w:color="auto"/>
            <w:left w:val="none" w:sz="0" w:space="0" w:color="auto"/>
            <w:bottom w:val="none" w:sz="0" w:space="0" w:color="auto"/>
            <w:right w:val="none" w:sz="0" w:space="0" w:color="auto"/>
          </w:divBdr>
        </w:div>
        <w:div w:id="658652958">
          <w:marLeft w:val="480"/>
          <w:marRight w:val="0"/>
          <w:marTop w:val="0"/>
          <w:marBottom w:val="0"/>
          <w:divBdr>
            <w:top w:val="none" w:sz="0" w:space="0" w:color="auto"/>
            <w:left w:val="none" w:sz="0" w:space="0" w:color="auto"/>
            <w:bottom w:val="none" w:sz="0" w:space="0" w:color="auto"/>
            <w:right w:val="none" w:sz="0" w:space="0" w:color="auto"/>
          </w:divBdr>
        </w:div>
        <w:div w:id="993531734">
          <w:marLeft w:val="480"/>
          <w:marRight w:val="0"/>
          <w:marTop w:val="0"/>
          <w:marBottom w:val="0"/>
          <w:divBdr>
            <w:top w:val="none" w:sz="0" w:space="0" w:color="auto"/>
            <w:left w:val="none" w:sz="0" w:space="0" w:color="auto"/>
            <w:bottom w:val="none" w:sz="0" w:space="0" w:color="auto"/>
            <w:right w:val="none" w:sz="0" w:space="0" w:color="auto"/>
          </w:divBdr>
        </w:div>
        <w:div w:id="1232886061">
          <w:marLeft w:val="480"/>
          <w:marRight w:val="0"/>
          <w:marTop w:val="0"/>
          <w:marBottom w:val="0"/>
          <w:divBdr>
            <w:top w:val="none" w:sz="0" w:space="0" w:color="auto"/>
            <w:left w:val="none" w:sz="0" w:space="0" w:color="auto"/>
            <w:bottom w:val="none" w:sz="0" w:space="0" w:color="auto"/>
            <w:right w:val="none" w:sz="0" w:space="0" w:color="auto"/>
          </w:divBdr>
        </w:div>
        <w:div w:id="65081182">
          <w:marLeft w:val="480"/>
          <w:marRight w:val="0"/>
          <w:marTop w:val="0"/>
          <w:marBottom w:val="0"/>
          <w:divBdr>
            <w:top w:val="none" w:sz="0" w:space="0" w:color="auto"/>
            <w:left w:val="none" w:sz="0" w:space="0" w:color="auto"/>
            <w:bottom w:val="none" w:sz="0" w:space="0" w:color="auto"/>
            <w:right w:val="none" w:sz="0" w:space="0" w:color="auto"/>
          </w:divBdr>
        </w:div>
        <w:div w:id="1706326025">
          <w:marLeft w:val="480"/>
          <w:marRight w:val="0"/>
          <w:marTop w:val="0"/>
          <w:marBottom w:val="0"/>
          <w:divBdr>
            <w:top w:val="none" w:sz="0" w:space="0" w:color="auto"/>
            <w:left w:val="none" w:sz="0" w:space="0" w:color="auto"/>
            <w:bottom w:val="none" w:sz="0" w:space="0" w:color="auto"/>
            <w:right w:val="none" w:sz="0" w:space="0" w:color="auto"/>
          </w:divBdr>
        </w:div>
        <w:div w:id="1781679495">
          <w:marLeft w:val="480"/>
          <w:marRight w:val="0"/>
          <w:marTop w:val="0"/>
          <w:marBottom w:val="0"/>
          <w:divBdr>
            <w:top w:val="none" w:sz="0" w:space="0" w:color="auto"/>
            <w:left w:val="none" w:sz="0" w:space="0" w:color="auto"/>
            <w:bottom w:val="none" w:sz="0" w:space="0" w:color="auto"/>
            <w:right w:val="none" w:sz="0" w:space="0" w:color="auto"/>
          </w:divBdr>
        </w:div>
        <w:div w:id="1560827616">
          <w:marLeft w:val="480"/>
          <w:marRight w:val="0"/>
          <w:marTop w:val="0"/>
          <w:marBottom w:val="0"/>
          <w:divBdr>
            <w:top w:val="none" w:sz="0" w:space="0" w:color="auto"/>
            <w:left w:val="none" w:sz="0" w:space="0" w:color="auto"/>
            <w:bottom w:val="none" w:sz="0" w:space="0" w:color="auto"/>
            <w:right w:val="none" w:sz="0" w:space="0" w:color="auto"/>
          </w:divBdr>
        </w:div>
        <w:div w:id="1595937002">
          <w:marLeft w:val="480"/>
          <w:marRight w:val="0"/>
          <w:marTop w:val="0"/>
          <w:marBottom w:val="0"/>
          <w:divBdr>
            <w:top w:val="none" w:sz="0" w:space="0" w:color="auto"/>
            <w:left w:val="none" w:sz="0" w:space="0" w:color="auto"/>
            <w:bottom w:val="none" w:sz="0" w:space="0" w:color="auto"/>
            <w:right w:val="none" w:sz="0" w:space="0" w:color="auto"/>
          </w:divBdr>
        </w:div>
        <w:div w:id="95056038">
          <w:marLeft w:val="480"/>
          <w:marRight w:val="0"/>
          <w:marTop w:val="0"/>
          <w:marBottom w:val="0"/>
          <w:divBdr>
            <w:top w:val="none" w:sz="0" w:space="0" w:color="auto"/>
            <w:left w:val="none" w:sz="0" w:space="0" w:color="auto"/>
            <w:bottom w:val="none" w:sz="0" w:space="0" w:color="auto"/>
            <w:right w:val="none" w:sz="0" w:space="0" w:color="auto"/>
          </w:divBdr>
        </w:div>
        <w:div w:id="744452360">
          <w:marLeft w:val="480"/>
          <w:marRight w:val="0"/>
          <w:marTop w:val="0"/>
          <w:marBottom w:val="0"/>
          <w:divBdr>
            <w:top w:val="none" w:sz="0" w:space="0" w:color="auto"/>
            <w:left w:val="none" w:sz="0" w:space="0" w:color="auto"/>
            <w:bottom w:val="none" w:sz="0" w:space="0" w:color="auto"/>
            <w:right w:val="none" w:sz="0" w:space="0" w:color="auto"/>
          </w:divBdr>
        </w:div>
        <w:div w:id="1424692322">
          <w:marLeft w:val="480"/>
          <w:marRight w:val="0"/>
          <w:marTop w:val="0"/>
          <w:marBottom w:val="0"/>
          <w:divBdr>
            <w:top w:val="none" w:sz="0" w:space="0" w:color="auto"/>
            <w:left w:val="none" w:sz="0" w:space="0" w:color="auto"/>
            <w:bottom w:val="none" w:sz="0" w:space="0" w:color="auto"/>
            <w:right w:val="none" w:sz="0" w:space="0" w:color="auto"/>
          </w:divBdr>
        </w:div>
        <w:div w:id="1214195533">
          <w:marLeft w:val="480"/>
          <w:marRight w:val="0"/>
          <w:marTop w:val="0"/>
          <w:marBottom w:val="0"/>
          <w:divBdr>
            <w:top w:val="none" w:sz="0" w:space="0" w:color="auto"/>
            <w:left w:val="none" w:sz="0" w:space="0" w:color="auto"/>
            <w:bottom w:val="none" w:sz="0" w:space="0" w:color="auto"/>
            <w:right w:val="none" w:sz="0" w:space="0" w:color="auto"/>
          </w:divBdr>
        </w:div>
        <w:div w:id="1281766360">
          <w:marLeft w:val="480"/>
          <w:marRight w:val="0"/>
          <w:marTop w:val="0"/>
          <w:marBottom w:val="0"/>
          <w:divBdr>
            <w:top w:val="none" w:sz="0" w:space="0" w:color="auto"/>
            <w:left w:val="none" w:sz="0" w:space="0" w:color="auto"/>
            <w:bottom w:val="none" w:sz="0" w:space="0" w:color="auto"/>
            <w:right w:val="none" w:sz="0" w:space="0" w:color="auto"/>
          </w:divBdr>
        </w:div>
        <w:div w:id="944730429">
          <w:marLeft w:val="480"/>
          <w:marRight w:val="0"/>
          <w:marTop w:val="0"/>
          <w:marBottom w:val="0"/>
          <w:divBdr>
            <w:top w:val="none" w:sz="0" w:space="0" w:color="auto"/>
            <w:left w:val="none" w:sz="0" w:space="0" w:color="auto"/>
            <w:bottom w:val="none" w:sz="0" w:space="0" w:color="auto"/>
            <w:right w:val="none" w:sz="0" w:space="0" w:color="auto"/>
          </w:divBdr>
        </w:div>
        <w:div w:id="165024351">
          <w:marLeft w:val="480"/>
          <w:marRight w:val="0"/>
          <w:marTop w:val="0"/>
          <w:marBottom w:val="0"/>
          <w:divBdr>
            <w:top w:val="none" w:sz="0" w:space="0" w:color="auto"/>
            <w:left w:val="none" w:sz="0" w:space="0" w:color="auto"/>
            <w:bottom w:val="none" w:sz="0" w:space="0" w:color="auto"/>
            <w:right w:val="none" w:sz="0" w:space="0" w:color="auto"/>
          </w:divBdr>
        </w:div>
        <w:div w:id="575213386">
          <w:marLeft w:val="480"/>
          <w:marRight w:val="0"/>
          <w:marTop w:val="0"/>
          <w:marBottom w:val="0"/>
          <w:divBdr>
            <w:top w:val="none" w:sz="0" w:space="0" w:color="auto"/>
            <w:left w:val="none" w:sz="0" w:space="0" w:color="auto"/>
            <w:bottom w:val="none" w:sz="0" w:space="0" w:color="auto"/>
            <w:right w:val="none" w:sz="0" w:space="0" w:color="auto"/>
          </w:divBdr>
        </w:div>
        <w:div w:id="1506631765">
          <w:marLeft w:val="480"/>
          <w:marRight w:val="0"/>
          <w:marTop w:val="0"/>
          <w:marBottom w:val="0"/>
          <w:divBdr>
            <w:top w:val="none" w:sz="0" w:space="0" w:color="auto"/>
            <w:left w:val="none" w:sz="0" w:space="0" w:color="auto"/>
            <w:bottom w:val="none" w:sz="0" w:space="0" w:color="auto"/>
            <w:right w:val="none" w:sz="0" w:space="0" w:color="auto"/>
          </w:divBdr>
        </w:div>
        <w:div w:id="960652279">
          <w:marLeft w:val="480"/>
          <w:marRight w:val="0"/>
          <w:marTop w:val="0"/>
          <w:marBottom w:val="0"/>
          <w:divBdr>
            <w:top w:val="none" w:sz="0" w:space="0" w:color="auto"/>
            <w:left w:val="none" w:sz="0" w:space="0" w:color="auto"/>
            <w:bottom w:val="none" w:sz="0" w:space="0" w:color="auto"/>
            <w:right w:val="none" w:sz="0" w:space="0" w:color="auto"/>
          </w:divBdr>
        </w:div>
        <w:div w:id="1308557315">
          <w:marLeft w:val="480"/>
          <w:marRight w:val="0"/>
          <w:marTop w:val="0"/>
          <w:marBottom w:val="0"/>
          <w:divBdr>
            <w:top w:val="none" w:sz="0" w:space="0" w:color="auto"/>
            <w:left w:val="none" w:sz="0" w:space="0" w:color="auto"/>
            <w:bottom w:val="none" w:sz="0" w:space="0" w:color="auto"/>
            <w:right w:val="none" w:sz="0" w:space="0" w:color="auto"/>
          </w:divBdr>
        </w:div>
        <w:div w:id="124349175">
          <w:marLeft w:val="480"/>
          <w:marRight w:val="0"/>
          <w:marTop w:val="0"/>
          <w:marBottom w:val="0"/>
          <w:divBdr>
            <w:top w:val="none" w:sz="0" w:space="0" w:color="auto"/>
            <w:left w:val="none" w:sz="0" w:space="0" w:color="auto"/>
            <w:bottom w:val="none" w:sz="0" w:space="0" w:color="auto"/>
            <w:right w:val="none" w:sz="0" w:space="0" w:color="auto"/>
          </w:divBdr>
        </w:div>
        <w:div w:id="1647274908">
          <w:marLeft w:val="480"/>
          <w:marRight w:val="0"/>
          <w:marTop w:val="0"/>
          <w:marBottom w:val="0"/>
          <w:divBdr>
            <w:top w:val="none" w:sz="0" w:space="0" w:color="auto"/>
            <w:left w:val="none" w:sz="0" w:space="0" w:color="auto"/>
            <w:bottom w:val="none" w:sz="0" w:space="0" w:color="auto"/>
            <w:right w:val="none" w:sz="0" w:space="0" w:color="auto"/>
          </w:divBdr>
        </w:div>
        <w:div w:id="1908882710">
          <w:marLeft w:val="480"/>
          <w:marRight w:val="0"/>
          <w:marTop w:val="0"/>
          <w:marBottom w:val="0"/>
          <w:divBdr>
            <w:top w:val="none" w:sz="0" w:space="0" w:color="auto"/>
            <w:left w:val="none" w:sz="0" w:space="0" w:color="auto"/>
            <w:bottom w:val="none" w:sz="0" w:space="0" w:color="auto"/>
            <w:right w:val="none" w:sz="0" w:space="0" w:color="auto"/>
          </w:divBdr>
        </w:div>
        <w:div w:id="1706365058">
          <w:marLeft w:val="480"/>
          <w:marRight w:val="0"/>
          <w:marTop w:val="0"/>
          <w:marBottom w:val="0"/>
          <w:divBdr>
            <w:top w:val="none" w:sz="0" w:space="0" w:color="auto"/>
            <w:left w:val="none" w:sz="0" w:space="0" w:color="auto"/>
            <w:bottom w:val="none" w:sz="0" w:space="0" w:color="auto"/>
            <w:right w:val="none" w:sz="0" w:space="0" w:color="auto"/>
          </w:divBdr>
        </w:div>
        <w:div w:id="1718506856">
          <w:marLeft w:val="480"/>
          <w:marRight w:val="0"/>
          <w:marTop w:val="0"/>
          <w:marBottom w:val="0"/>
          <w:divBdr>
            <w:top w:val="none" w:sz="0" w:space="0" w:color="auto"/>
            <w:left w:val="none" w:sz="0" w:space="0" w:color="auto"/>
            <w:bottom w:val="none" w:sz="0" w:space="0" w:color="auto"/>
            <w:right w:val="none" w:sz="0" w:space="0" w:color="auto"/>
          </w:divBdr>
        </w:div>
        <w:div w:id="602494944">
          <w:marLeft w:val="480"/>
          <w:marRight w:val="0"/>
          <w:marTop w:val="0"/>
          <w:marBottom w:val="0"/>
          <w:divBdr>
            <w:top w:val="none" w:sz="0" w:space="0" w:color="auto"/>
            <w:left w:val="none" w:sz="0" w:space="0" w:color="auto"/>
            <w:bottom w:val="none" w:sz="0" w:space="0" w:color="auto"/>
            <w:right w:val="none" w:sz="0" w:space="0" w:color="auto"/>
          </w:divBdr>
        </w:div>
        <w:div w:id="927233326">
          <w:marLeft w:val="480"/>
          <w:marRight w:val="0"/>
          <w:marTop w:val="0"/>
          <w:marBottom w:val="0"/>
          <w:divBdr>
            <w:top w:val="none" w:sz="0" w:space="0" w:color="auto"/>
            <w:left w:val="none" w:sz="0" w:space="0" w:color="auto"/>
            <w:bottom w:val="none" w:sz="0" w:space="0" w:color="auto"/>
            <w:right w:val="none" w:sz="0" w:space="0" w:color="auto"/>
          </w:divBdr>
        </w:div>
        <w:div w:id="1784036501">
          <w:marLeft w:val="480"/>
          <w:marRight w:val="0"/>
          <w:marTop w:val="0"/>
          <w:marBottom w:val="0"/>
          <w:divBdr>
            <w:top w:val="none" w:sz="0" w:space="0" w:color="auto"/>
            <w:left w:val="none" w:sz="0" w:space="0" w:color="auto"/>
            <w:bottom w:val="none" w:sz="0" w:space="0" w:color="auto"/>
            <w:right w:val="none" w:sz="0" w:space="0" w:color="auto"/>
          </w:divBdr>
        </w:div>
        <w:div w:id="927351099">
          <w:marLeft w:val="480"/>
          <w:marRight w:val="0"/>
          <w:marTop w:val="0"/>
          <w:marBottom w:val="0"/>
          <w:divBdr>
            <w:top w:val="none" w:sz="0" w:space="0" w:color="auto"/>
            <w:left w:val="none" w:sz="0" w:space="0" w:color="auto"/>
            <w:bottom w:val="none" w:sz="0" w:space="0" w:color="auto"/>
            <w:right w:val="none" w:sz="0" w:space="0" w:color="auto"/>
          </w:divBdr>
        </w:div>
        <w:div w:id="1810442898">
          <w:marLeft w:val="480"/>
          <w:marRight w:val="0"/>
          <w:marTop w:val="0"/>
          <w:marBottom w:val="0"/>
          <w:divBdr>
            <w:top w:val="none" w:sz="0" w:space="0" w:color="auto"/>
            <w:left w:val="none" w:sz="0" w:space="0" w:color="auto"/>
            <w:bottom w:val="none" w:sz="0" w:space="0" w:color="auto"/>
            <w:right w:val="none" w:sz="0" w:space="0" w:color="auto"/>
          </w:divBdr>
        </w:div>
        <w:div w:id="2116050472">
          <w:marLeft w:val="480"/>
          <w:marRight w:val="0"/>
          <w:marTop w:val="0"/>
          <w:marBottom w:val="0"/>
          <w:divBdr>
            <w:top w:val="none" w:sz="0" w:space="0" w:color="auto"/>
            <w:left w:val="none" w:sz="0" w:space="0" w:color="auto"/>
            <w:bottom w:val="none" w:sz="0" w:space="0" w:color="auto"/>
            <w:right w:val="none" w:sz="0" w:space="0" w:color="auto"/>
          </w:divBdr>
        </w:div>
        <w:div w:id="1305349425">
          <w:marLeft w:val="480"/>
          <w:marRight w:val="0"/>
          <w:marTop w:val="0"/>
          <w:marBottom w:val="0"/>
          <w:divBdr>
            <w:top w:val="none" w:sz="0" w:space="0" w:color="auto"/>
            <w:left w:val="none" w:sz="0" w:space="0" w:color="auto"/>
            <w:bottom w:val="none" w:sz="0" w:space="0" w:color="auto"/>
            <w:right w:val="none" w:sz="0" w:space="0" w:color="auto"/>
          </w:divBdr>
        </w:div>
        <w:div w:id="412431844">
          <w:marLeft w:val="480"/>
          <w:marRight w:val="0"/>
          <w:marTop w:val="0"/>
          <w:marBottom w:val="0"/>
          <w:divBdr>
            <w:top w:val="none" w:sz="0" w:space="0" w:color="auto"/>
            <w:left w:val="none" w:sz="0" w:space="0" w:color="auto"/>
            <w:bottom w:val="none" w:sz="0" w:space="0" w:color="auto"/>
            <w:right w:val="none" w:sz="0" w:space="0" w:color="auto"/>
          </w:divBdr>
        </w:div>
        <w:div w:id="1553036238">
          <w:marLeft w:val="480"/>
          <w:marRight w:val="0"/>
          <w:marTop w:val="0"/>
          <w:marBottom w:val="0"/>
          <w:divBdr>
            <w:top w:val="none" w:sz="0" w:space="0" w:color="auto"/>
            <w:left w:val="none" w:sz="0" w:space="0" w:color="auto"/>
            <w:bottom w:val="none" w:sz="0" w:space="0" w:color="auto"/>
            <w:right w:val="none" w:sz="0" w:space="0" w:color="auto"/>
          </w:divBdr>
        </w:div>
        <w:div w:id="1942495746">
          <w:marLeft w:val="480"/>
          <w:marRight w:val="0"/>
          <w:marTop w:val="0"/>
          <w:marBottom w:val="0"/>
          <w:divBdr>
            <w:top w:val="none" w:sz="0" w:space="0" w:color="auto"/>
            <w:left w:val="none" w:sz="0" w:space="0" w:color="auto"/>
            <w:bottom w:val="none" w:sz="0" w:space="0" w:color="auto"/>
            <w:right w:val="none" w:sz="0" w:space="0" w:color="auto"/>
          </w:divBdr>
        </w:div>
        <w:div w:id="1309938103">
          <w:marLeft w:val="480"/>
          <w:marRight w:val="0"/>
          <w:marTop w:val="0"/>
          <w:marBottom w:val="0"/>
          <w:divBdr>
            <w:top w:val="none" w:sz="0" w:space="0" w:color="auto"/>
            <w:left w:val="none" w:sz="0" w:space="0" w:color="auto"/>
            <w:bottom w:val="none" w:sz="0" w:space="0" w:color="auto"/>
            <w:right w:val="none" w:sz="0" w:space="0" w:color="auto"/>
          </w:divBdr>
        </w:div>
        <w:div w:id="1160654835">
          <w:marLeft w:val="480"/>
          <w:marRight w:val="0"/>
          <w:marTop w:val="0"/>
          <w:marBottom w:val="0"/>
          <w:divBdr>
            <w:top w:val="none" w:sz="0" w:space="0" w:color="auto"/>
            <w:left w:val="none" w:sz="0" w:space="0" w:color="auto"/>
            <w:bottom w:val="none" w:sz="0" w:space="0" w:color="auto"/>
            <w:right w:val="none" w:sz="0" w:space="0" w:color="auto"/>
          </w:divBdr>
        </w:div>
        <w:div w:id="254411215">
          <w:marLeft w:val="480"/>
          <w:marRight w:val="0"/>
          <w:marTop w:val="0"/>
          <w:marBottom w:val="0"/>
          <w:divBdr>
            <w:top w:val="none" w:sz="0" w:space="0" w:color="auto"/>
            <w:left w:val="none" w:sz="0" w:space="0" w:color="auto"/>
            <w:bottom w:val="none" w:sz="0" w:space="0" w:color="auto"/>
            <w:right w:val="none" w:sz="0" w:space="0" w:color="auto"/>
          </w:divBdr>
        </w:div>
        <w:div w:id="2113475061">
          <w:marLeft w:val="480"/>
          <w:marRight w:val="0"/>
          <w:marTop w:val="0"/>
          <w:marBottom w:val="0"/>
          <w:divBdr>
            <w:top w:val="none" w:sz="0" w:space="0" w:color="auto"/>
            <w:left w:val="none" w:sz="0" w:space="0" w:color="auto"/>
            <w:bottom w:val="none" w:sz="0" w:space="0" w:color="auto"/>
            <w:right w:val="none" w:sz="0" w:space="0" w:color="auto"/>
          </w:divBdr>
        </w:div>
        <w:div w:id="1064448886">
          <w:marLeft w:val="480"/>
          <w:marRight w:val="0"/>
          <w:marTop w:val="0"/>
          <w:marBottom w:val="0"/>
          <w:divBdr>
            <w:top w:val="none" w:sz="0" w:space="0" w:color="auto"/>
            <w:left w:val="none" w:sz="0" w:space="0" w:color="auto"/>
            <w:bottom w:val="none" w:sz="0" w:space="0" w:color="auto"/>
            <w:right w:val="none" w:sz="0" w:space="0" w:color="auto"/>
          </w:divBdr>
        </w:div>
        <w:div w:id="449906753">
          <w:marLeft w:val="480"/>
          <w:marRight w:val="0"/>
          <w:marTop w:val="0"/>
          <w:marBottom w:val="0"/>
          <w:divBdr>
            <w:top w:val="none" w:sz="0" w:space="0" w:color="auto"/>
            <w:left w:val="none" w:sz="0" w:space="0" w:color="auto"/>
            <w:bottom w:val="none" w:sz="0" w:space="0" w:color="auto"/>
            <w:right w:val="none" w:sz="0" w:space="0" w:color="auto"/>
          </w:divBdr>
        </w:div>
        <w:div w:id="511379152">
          <w:marLeft w:val="480"/>
          <w:marRight w:val="0"/>
          <w:marTop w:val="0"/>
          <w:marBottom w:val="0"/>
          <w:divBdr>
            <w:top w:val="none" w:sz="0" w:space="0" w:color="auto"/>
            <w:left w:val="none" w:sz="0" w:space="0" w:color="auto"/>
            <w:bottom w:val="none" w:sz="0" w:space="0" w:color="auto"/>
            <w:right w:val="none" w:sz="0" w:space="0" w:color="auto"/>
          </w:divBdr>
        </w:div>
        <w:div w:id="1779058948">
          <w:marLeft w:val="480"/>
          <w:marRight w:val="0"/>
          <w:marTop w:val="0"/>
          <w:marBottom w:val="0"/>
          <w:divBdr>
            <w:top w:val="none" w:sz="0" w:space="0" w:color="auto"/>
            <w:left w:val="none" w:sz="0" w:space="0" w:color="auto"/>
            <w:bottom w:val="none" w:sz="0" w:space="0" w:color="auto"/>
            <w:right w:val="none" w:sz="0" w:space="0" w:color="auto"/>
          </w:divBdr>
        </w:div>
        <w:div w:id="1275867835">
          <w:marLeft w:val="480"/>
          <w:marRight w:val="0"/>
          <w:marTop w:val="0"/>
          <w:marBottom w:val="0"/>
          <w:divBdr>
            <w:top w:val="none" w:sz="0" w:space="0" w:color="auto"/>
            <w:left w:val="none" w:sz="0" w:space="0" w:color="auto"/>
            <w:bottom w:val="none" w:sz="0" w:space="0" w:color="auto"/>
            <w:right w:val="none" w:sz="0" w:space="0" w:color="auto"/>
          </w:divBdr>
        </w:div>
        <w:div w:id="1464887635">
          <w:marLeft w:val="480"/>
          <w:marRight w:val="0"/>
          <w:marTop w:val="0"/>
          <w:marBottom w:val="0"/>
          <w:divBdr>
            <w:top w:val="none" w:sz="0" w:space="0" w:color="auto"/>
            <w:left w:val="none" w:sz="0" w:space="0" w:color="auto"/>
            <w:bottom w:val="none" w:sz="0" w:space="0" w:color="auto"/>
            <w:right w:val="none" w:sz="0" w:space="0" w:color="auto"/>
          </w:divBdr>
        </w:div>
        <w:div w:id="1596212647">
          <w:marLeft w:val="480"/>
          <w:marRight w:val="0"/>
          <w:marTop w:val="0"/>
          <w:marBottom w:val="0"/>
          <w:divBdr>
            <w:top w:val="none" w:sz="0" w:space="0" w:color="auto"/>
            <w:left w:val="none" w:sz="0" w:space="0" w:color="auto"/>
            <w:bottom w:val="none" w:sz="0" w:space="0" w:color="auto"/>
            <w:right w:val="none" w:sz="0" w:space="0" w:color="auto"/>
          </w:divBdr>
        </w:div>
      </w:divsChild>
    </w:div>
    <w:div w:id="1535774221">
      <w:marLeft w:val="480"/>
      <w:marRight w:val="0"/>
      <w:marTop w:val="0"/>
      <w:marBottom w:val="0"/>
      <w:divBdr>
        <w:top w:val="none" w:sz="0" w:space="0" w:color="auto"/>
        <w:left w:val="none" w:sz="0" w:space="0" w:color="auto"/>
        <w:bottom w:val="none" w:sz="0" w:space="0" w:color="auto"/>
        <w:right w:val="none" w:sz="0" w:space="0" w:color="auto"/>
      </w:divBdr>
    </w:div>
    <w:div w:id="1535851586">
      <w:marLeft w:val="480"/>
      <w:marRight w:val="0"/>
      <w:marTop w:val="0"/>
      <w:marBottom w:val="0"/>
      <w:divBdr>
        <w:top w:val="none" w:sz="0" w:space="0" w:color="auto"/>
        <w:left w:val="none" w:sz="0" w:space="0" w:color="auto"/>
        <w:bottom w:val="none" w:sz="0" w:space="0" w:color="auto"/>
        <w:right w:val="none" w:sz="0" w:space="0" w:color="auto"/>
      </w:divBdr>
    </w:div>
    <w:div w:id="1536040254">
      <w:marLeft w:val="480"/>
      <w:marRight w:val="0"/>
      <w:marTop w:val="0"/>
      <w:marBottom w:val="0"/>
      <w:divBdr>
        <w:top w:val="none" w:sz="0" w:space="0" w:color="auto"/>
        <w:left w:val="none" w:sz="0" w:space="0" w:color="auto"/>
        <w:bottom w:val="none" w:sz="0" w:space="0" w:color="auto"/>
        <w:right w:val="none" w:sz="0" w:space="0" w:color="auto"/>
      </w:divBdr>
    </w:div>
    <w:div w:id="1536192949">
      <w:bodyDiv w:val="1"/>
      <w:marLeft w:val="0"/>
      <w:marRight w:val="0"/>
      <w:marTop w:val="0"/>
      <w:marBottom w:val="0"/>
      <w:divBdr>
        <w:top w:val="none" w:sz="0" w:space="0" w:color="auto"/>
        <w:left w:val="none" w:sz="0" w:space="0" w:color="auto"/>
        <w:bottom w:val="none" w:sz="0" w:space="0" w:color="auto"/>
        <w:right w:val="none" w:sz="0" w:space="0" w:color="auto"/>
      </w:divBdr>
      <w:divsChild>
        <w:div w:id="1930036976">
          <w:marLeft w:val="480"/>
          <w:marRight w:val="0"/>
          <w:marTop w:val="0"/>
          <w:marBottom w:val="0"/>
          <w:divBdr>
            <w:top w:val="none" w:sz="0" w:space="0" w:color="auto"/>
            <w:left w:val="none" w:sz="0" w:space="0" w:color="auto"/>
            <w:bottom w:val="none" w:sz="0" w:space="0" w:color="auto"/>
            <w:right w:val="none" w:sz="0" w:space="0" w:color="auto"/>
          </w:divBdr>
        </w:div>
        <w:div w:id="1006441689">
          <w:marLeft w:val="480"/>
          <w:marRight w:val="0"/>
          <w:marTop w:val="0"/>
          <w:marBottom w:val="0"/>
          <w:divBdr>
            <w:top w:val="none" w:sz="0" w:space="0" w:color="auto"/>
            <w:left w:val="none" w:sz="0" w:space="0" w:color="auto"/>
            <w:bottom w:val="none" w:sz="0" w:space="0" w:color="auto"/>
            <w:right w:val="none" w:sz="0" w:space="0" w:color="auto"/>
          </w:divBdr>
        </w:div>
        <w:div w:id="679966201">
          <w:marLeft w:val="480"/>
          <w:marRight w:val="0"/>
          <w:marTop w:val="0"/>
          <w:marBottom w:val="0"/>
          <w:divBdr>
            <w:top w:val="none" w:sz="0" w:space="0" w:color="auto"/>
            <w:left w:val="none" w:sz="0" w:space="0" w:color="auto"/>
            <w:bottom w:val="none" w:sz="0" w:space="0" w:color="auto"/>
            <w:right w:val="none" w:sz="0" w:space="0" w:color="auto"/>
          </w:divBdr>
        </w:div>
        <w:div w:id="1071394500">
          <w:marLeft w:val="480"/>
          <w:marRight w:val="0"/>
          <w:marTop w:val="0"/>
          <w:marBottom w:val="0"/>
          <w:divBdr>
            <w:top w:val="none" w:sz="0" w:space="0" w:color="auto"/>
            <w:left w:val="none" w:sz="0" w:space="0" w:color="auto"/>
            <w:bottom w:val="none" w:sz="0" w:space="0" w:color="auto"/>
            <w:right w:val="none" w:sz="0" w:space="0" w:color="auto"/>
          </w:divBdr>
        </w:div>
        <w:div w:id="46801076">
          <w:marLeft w:val="480"/>
          <w:marRight w:val="0"/>
          <w:marTop w:val="0"/>
          <w:marBottom w:val="0"/>
          <w:divBdr>
            <w:top w:val="none" w:sz="0" w:space="0" w:color="auto"/>
            <w:left w:val="none" w:sz="0" w:space="0" w:color="auto"/>
            <w:bottom w:val="none" w:sz="0" w:space="0" w:color="auto"/>
            <w:right w:val="none" w:sz="0" w:space="0" w:color="auto"/>
          </w:divBdr>
        </w:div>
        <w:div w:id="487094032">
          <w:marLeft w:val="480"/>
          <w:marRight w:val="0"/>
          <w:marTop w:val="0"/>
          <w:marBottom w:val="0"/>
          <w:divBdr>
            <w:top w:val="none" w:sz="0" w:space="0" w:color="auto"/>
            <w:left w:val="none" w:sz="0" w:space="0" w:color="auto"/>
            <w:bottom w:val="none" w:sz="0" w:space="0" w:color="auto"/>
            <w:right w:val="none" w:sz="0" w:space="0" w:color="auto"/>
          </w:divBdr>
        </w:div>
        <w:div w:id="1304656608">
          <w:marLeft w:val="480"/>
          <w:marRight w:val="0"/>
          <w:marTop w:val="0"/>
          <w:marBottom w:val="0"/>
          <w:divBdr>
            <w:top w:val="none" w:sz="0" w:space="0" w:color="auto"/>
            <w:left w:val="none" w:sz="0" w:space="0" w:color="auto"/>
            <w:bottom w:val="none" w:sz="0" w:space="0" w:color="auto"/>
            <w:right w:val="none" w:sz="0" w:space="0" w:color="auto"/>
          </w:divBdr>
        </w:div>
        <w:div w:id="1321541723">
          <w:marLeft w:val="480"/>
          <w:marRight w:val="0"/>
          <w:marTop w:val="0"/>
          <w:marBottom w:val="0"/>
          <w:divBdr>
            <w:top w:val="none" w:sz="0" w:space="0" w:color="auto"/>
            <w:left w:val="none" w:sz="0" w:space="0" w:color="auto"/>
            <w:bottom w:val="none" w:sz="0" w:space="0" w:color="auto"/>
            <w:right w:val="none" w:sz="0" w:space="0" w:color="auto"/>
          </w:divBdr>
        </w:div>
        <w:div w:id="341859268">
          <w:marLeft w:val="480"/>
          <w:marRight w:val="0"/>
          <w:marTop w:val="0"/>
          <w:marBottom w:val="0"/>
          <w:divBdr>
            <w:top w:val="none" w:sz="0" w:space="0" w:color="auto"/>
            <w:left w:val="none" w:sz="0" w:space="0" w:color="auto"/>
            <w:bottom w:val="none" w:sz="0" w:space="0" w:color="auto"/>
            <w:right w:val="none" w:sz="0" w:space="0" w:color="auto"/>
          </w:divBdr>
        </w:div>
        <w:div w:id="1606882729">
          <w:marLeft w:val="480"/>
          <w:marRight w:val="0"/>
          <w:marTop w:val="0"/>
          <w:marBottom w:val="0"/>
          <w:divBdr>
            <w:top w:val="none" w:sz="0" w:space="0" w:color="auto"/>
            <w:left w:val="none" w:sz="0" w:space="0" w:color="auto"/>
            <w:bottom w:val="none" w:sz="0" w:space="0" w:color="auto"/>
            <w:right w:val="none" w:sz="0" w:space="0" w:color="auto"/>
          </w:divBdr>
        </w:div>
        <w:div w:id="276646725">
          <w:marLeft w:val="480"/>
          <w:marRight w:val="0"/>
          <w:marTop w:val="0"/>
          <w:marBottom w:val="0"/>
          <w:divBdr>
            <w:top w:val="none" w:sz="0" w:space="0" w:color="auto"/>
            <w:left w:val="none" w:sz="0" w:space="0" w:color="auto"/>
            <w:bottom w:val="none" w:sz="0" w:space="0" w:color="auto"/>
            <w:right w:val="none" w:sz="0" w:space="0" w:color="auto"/>
          </w:divBdr>
        </w:div>
        <w:div w:id="1824277995">
          <w:marLeft w:val="480"/>
          <w:marRight w:val="0"/>
          <w:marTop w:val="0"/>
          <w:marBottom w:val="0"/>
          <w:divBdr>
            <w:top w:val="none" w:sz="0" w:space="0" w:color="auto"/>
            <w:left w:val="none" w:sz="0" w:space="0" w:color="auto"/>
            <w:bottom w:val="none" w:sz="0" w:space="0" w:color="auto"/>
            <w:right w:val="none" w:sz="0" w:space="0" w:color="auto"/>
          </w:divBdr>
        </w:div>
      </w:divsChild>
    </w:div>
    <w:div w:id="1536235778">
      <w:marLeft w:val="480"/>
      <w:marRight w:val="0"/>
      <w:marTop w:val="0"/>
      <w:marBottom w:val="0"/>
      <w:divBdr>
        <w:top w:val="none" w:sz="0" w:space="0" w:color="auto"/>
        <w:left w:val="none" w:sz="0" w:space="0" w:color="auto"/>
        <w:bottom w:val="none" w:sz="0" w:space="0" w:color="auto"/>
        <w:right w:val="none" w:sz="0" w:space="0" w:color="auto"/>
      </w:divBdr>
    </w:div>
    <w:div w:id="1536308142">
      <w:marLeft w:val="480"/>
      <w:marRight w:val="0"/>
      <w:marTop w:val="0"/>
      <w:marBottom w:val="0"/>
      <w:divBdr>
        <w:top w:val="none" w:sz="0" w:space="0" w:color="auto"/>
        <w:left w:val="none" w:sz="0" w:space="0" w:color="auto"/>
        <w:bottom w:val="none" w:sz="0" w:space="0" w:color="auto"/>
        <w:right w:val="none" w:sz="0" w:space="0" w:color="auto"/>
      </w:divBdr>
    </w:div>
    <w:div w:id="1536384228">
      <w:marLeft w:val="480"/>
      <w:marRight w:val="0"/>
      <w:marTop w:val="0"/>
      <w:marBottom w:val="0"/>
      <w:divBdr>
        <w:top w:val="none" w:sz="0" w:space="0" w:color="auto"/>
        <w:left w:val="none" w:sz="0" w:space="0" w:color="auto"/>
        <w:bottom w:val="none" w:sz="0" w:space="0" w:color="auto"/>
        <w:right w:val="none" w:sz="0" w:space="0" w:color="auto"/>
      </w:divBdr>
    </w:div>
    <w:div w:id="1536386320">
      <w:marLeft w:val="480"/>
      <w:marRight w:val="0"/>
      <w:marTop w:val="0"/>
      <w:marBottom w:val="0"/>
      <w:divBdr>
        <w:top w:val="none" w:sz="0" w:space="0" w:color="auto"/>
        <w:left w:val="none" w:sz="0" w:space="0" w:color="auto"/>
        <w:bottom w:val="none" w:sz="0" w:space="0" w:color="auto"/>
        <w:right w:val="none" w:sz="0" w:space="0" w:color="auto"/>
      </w:divBdr>
    </w:div>
    <w:div w:id="1536386616">
      <w:marLeft w:val="480"/>
      <w:marRight w:val="0"/>
      <w:marTop w:val="0"/>
      <w:marBottom w:val="0"/>
      <w:divBdr>
        <w:top w:val="none" w:sz="0" w:space="0" w:color="auto"/>
        <w:left w:val="none" w:sz="0" w:space="0" w:color="auto"/>
        <w:bottom w:val="none" w:sz="0" w:space="0" w:color="auto"/>
        <w:right w:val="none" w:sz="0" w:space="0" w:color="auto"/>
      </w:divBdr>
    </w:div>
    <w:div w:id="1536458603">
      <w:marLeft w:val="480"/>
      <w:marRight w:val="0"/>
      <w:marTop w:val="0"/>
      <w:marBottom w:val="0"/>
      <w:divBdr>
        <w:top w:val="none" w:sz="0" w:space="0" w:color="auto"/>
        <w:left w:val="none" w:sz="0" w:space="0" w:color="auto"/>
        <w:bottom w:val="none" w:sz="0" w:space="0" w:color="auto"/>
        <w:right w:val="none" w:sz="0" w:space="0" w:color="auto"/>
      </w:divBdr>
    </w:div>
    <w:div w:id="1536501361">
      <w:marLeft w:val="480"/>
      <w:marRight w:val="0"/>
      <w:marTop w:val="0"/>
      <w:marBottom w:val="0"/>
      <w:divBdr>
        <w:top w:val="none" w:sz="0" w:space="0" w:color="auto"/>
        <w:left w:val="none" w:sz="0" w:space="0" w:color="auto"/>
        <w:bottom w:val="none" w:sz="0" w:space="0" w:color="auto"/>
        <w:right w:val="none" w:sz="0" w:space="0" w:color="auto"/>
      </w:divBdr>
    </w:div>
    <w:div w:id="1536503596">
      <w:marLeft w:val="480"/>
      <w:marRight w:val="0"/>
      <w:marTop w:val="0"/>
      <w:marBottom w:val="0"/>
      <w:divBdr>
        <w:top w:val="none" w:sz="0" w:space="0" w:color="auto"/>
        <w:left w:val="none" w:sz="0" w:space="0" w:color="auto"/>
        <w:bottom w:val="none" w:sz="0" w:space="0" w:color="auto"/>
        <w:right w:val="none" w:sz="0" w:space="0" w:color="auto"/>
      </w:divBdr>
    </w:div>
    <w:div w:id="1536506569">
      <w:bodyDiv w:val="1"/>
      <w:marLeft w:val="0"/>
      <w:marRight w:val="0"/>
      <w:marTop w:val="0"/>
      <w:marBottom w:val="0"/>
      <w:divBdr>
        <w:top w:val="none" w:sz="0" w:space="0" w:color="auto"/>
        <w:left w:val="none" w:sz="0" w:space="0" w:color="auto"/>
        <w:bottom w:val="none" w:sz="0" w:space="0" w:color="auto"/>
        <w:right w:val="none" w:sz="0" w:space="0" w:color="auto"/>
      </w:divBdr>
    </w:div>
    <w:div w:id="1536575440">
      <w:marLeft w:val="480"/>
      <w:marRight w:val="0"/>
      <w:marTop w:val="0"/>
      <w:marBottom w:val="0"/>
      <w:divBdr>
        <w:top w:val="none" w:sz="0" w:space="0" w:color="auto"/>
        <w:left w:val="none" w:sz="0" w:space="0" w:color="auto"/>
        <w:bottom w:val="none" w:sz="0" w:space="0" w:color="auto"/>
        <w:right w:val="none" w:sz="0" w:space="0" w:color="auto"/>
      </w:divBdr>
    </w:div>
    <w:div w:id="1536578882">
      <w:bodyDiv w:val="1"/>
      <w:marLeft w:val="0"/>
      <w:marRight w:val="0"/>
      <w:marTop w:val="0"/>
      <w:marBottom w:val="0"/>
      <w:divBdr>
        <w:top w:val="none" w:sz="0" w:space="0" w:color="auto"/>
        <w:left w:val="none" w:sz="0" w:space="0" w:color="auto"/>
        <w:bottom w:val="none" w:sz="0" w:space="0" w:color="auto"/>
        <w:right w:val="none" w:sz="0" w:space="0" w:color="auto"/>
      </w:divBdr>
    </w:div>
    <w:div w:id="1536622978">
      <w:marLeft w:val="480"/>
      <w:marRight w:val="0"/>
      <w:marTop w:val="0"/>
      <w:marBottom w:val="0"/>
      <w:divBdr>
        <w:top w:val="none" w:sz="0" w:space="0" w:color="auto"/>
        <w:left w:val="none" w:sz="0" w:space="0" w:color="auto"/>
        <w:bottom w:val="none" w:sz="0" w:space="0" w:color="auto"/>
        <w:right w:val="none" w:sz="0" w:space="0" w:color="auto"/>
      </w:divBdr>
    </w:div>
    <w:div w:id="1536650319">
      <w:marLeft w:val="480"/>
      <w:marRight w:val="0"/>
      <w:marTop w:val="0"/>
      <w:marBottom w:val="0"/>
      <w:divBdr>
        <w:top w:val="none" w:sz="0" w:space="0" w:color="auto"/>
        <w:left w:val="none" w:sz="0" w:space="0" w:color="auto"/>
        <w:bottom w:val="none" w:sz="0" w:space="0" w:color="auto"/>
        <w:right w:val="none" w:sz="0" w:space="0" w:color="auto"/>
      </w:divBdr>
    </w:div>
    <w:div w:id="1536653654">
      <w:bodyDiv w:val="1"/>
      <w:marLeft w:val="0"/>
      <w:marRight w:val="0"/>
      <w:marTop w:val="0"/>
      <w:marBottom w:val="0"/>
      <w:divBdr>
        <w:top w:val="none" w:sz="0" w:space="0" w:color="auto"/>
        <w:left w:val="none" w:sz="0" w:space="0" w:color="auto"/>
        <w:bottom w:val="none" w:sz="0" w:space="0" w:color="auto"/>
        <w:right w:val="none" w:sz="0" w:space="0" w:color="auto"/>
      </w:divBdr>
    </w:div>
    <w:div w:id="1536767776">
      <w:marLeft w:val="480"/>
      <w:marRight w:val="0"/>
      <w:marTop w:val="0"/>
      <w:marBottom w:val="0"/>
      <w:divBdr>
        <w:top w:val="none" w:sz="0" w:space="0" w:color="auto"/>
        <w:left w:val="none" w:sz="0" w:space="0" w:color="auto"/>
        <w:bottom w:val="none" w:sz="0" w:space="0" w:color="auto"/>
        <w:right w:val="none" w:sz="0" w:space="0" w:color="auto"/>
      </w:divBdr>
    </w:div>
    <w:div w:id="1536844738">
      <w:marLeft w:val="480"/>
      <w:marRight w:val="0"/>
      <w:marTop w:val="0"/>
      <w:marBottom w:val="0"/>
      <w:divBdr>
        <w:top w:val="none" w:sz="0" w:space="0" w:color="auto"/>
        <w:left w:val="none" w:sz="0" w:space="0" w:color="auto"/>
        <w:bottom w:val="none" w:sz="0" w:space="0" w:color="auto"/>
        <w:right w:val="none" w:sz="0" w:space="0" w:color="auto"/>
      </w:divBdr>
    </w:div>
    <w:div w:id="1536849480">
      <w:marLeft w:val="480"/>
      <w:marRight w:val="0"/>
      <w:marTop w:val="0"/>
      <w:marBottom w:val="0"/>
      <w:divBdr>
        <w:top w:val="none" w:sz="0" w:space="0" w:color="auto"/>
        <w:left w:val="none" w:sz="0" w:space="0" w:color="auto"/>
        <w:bottom w:val="none" w:sz="0" w:space="0" w:color="auto"/>
        <w:right w:val="none" w:sz="0" w:space="0" w:color="auto"/>
      </w:divBdr>
    </w:div>
    <w:div w:id="1536889726">
      <w:marLeft w:val="480"/>
      <w:marRight w:val="0"/>
      <w:marTop w:val="0"/>
      <w:marBottom w:val="0"/>
      <w:divBdr>
        <w:top w:val="none" w:sz="0" w:space="0" w:color="auto"/>
        <w:left w:val="none" w:sz="0" w:space="0" w:color="auto"/>
        <w:bottom w:val="none" w:sz="0" w:space="0" w:color="auto"/>
        <w:right w:val="none" w:sz="0" w:space="0" w:color="auto"/>
      </w:divBdr>
    </w:div>
    <w:div w:id="1536892467">
      <w:marLeft w:val="480"/>
      <w:marRight w:val="0"/>
      <w:marTop w:val="0"/>
      <w:marBottom w:val="0"/>
      <w:divBdr>
        <w:top w:val="none" w:sz="0" w:space="0" w:color="auto"/>
        <w:left w:val="none" w:sz="0" w:space="0" w:color="auto"/>
        <w:bottom w:val="none" w:sz="0" w:space="0" w:color="auto"/>
        <w:right w:val="none" w:sz="0" w:space="0" w:color="auto"/>
      </w:divBdr>
    </w:div>
    <w:div w:id="1537084537">
      <w:marLeft w:val="480"/>
      <w:marRight w:val="0"/>
      <w:marTop w:val="0"/>
      <w:marBottom w:val="0"/>
      <w:divBdr>
        <w:top w:val="none" w:sz="0" w:space="0" w:color="auto"/>
        <w:left w:val="none" w:sz="0" w:space="0" w:color="auto"/>
        <w:bottom w:val="none" w:sz="0" w:space="0" w:color="auto"/>
        <w:right w:val="none" w:sz="0" w:space="0" w:color="auto"/>
      </w:divBdr>
    </w:div>
    <w:div w:id="1537157905">
      <w:bodyDiv w:val="1"/>
      <w:marLeft w:val="0"/>
      <w:marRight w:val="0"/>
      <w:marTop w:val="0"/>
      <w:marBottom w:val="0"/>
      <w:divBdr>
        <w:top w:val="none" w:sz="0" w:space="0" w:color="auto"/>
        <w:left w:val="none" w:sz="0" w:space="0" w:color="auto"/>
        <w:bottom w:val="none" w:sz="0" w:space="0" w:color="auto"/>
        <w:right w:val="none" w:sz="0" w:space="0" w:color="auto"/>
      </w:divBdr>
    </w:div>
    <w:div w:id="1537230013">
      <w:marLeft w:val="480"/>
      <w:marRight w:val="0"/>
      <w:marTop w:val="0"/>
      <w:marBottom w:val="0"/>
      <w:divBdr>
        <w:top w:val="none" w:sz="0" w:space="0" w:color="auto"/>
        <w:left w:val="none" w:sz="0" w:space="0" w:color="auto"/>
        <w:bottom w:val="none" w:sz="0" w:space="0" w:color="auto"/>
        <w:right w:val="none" w:sz="0" w:space="0" w:color="auto"/>
      </w:divBdr>
    </w:div>
    <w:div w:id="1537304066">
      <w:marLeft w:val="480"/>
      <w:marRight w:val="0"/>
      <w:marTop w:val="0"/>
      <w:marBottom w:val="0"/>
      <w:divBdr>
        <w:top w:val="none" w:sz="0" w:space="0" w:color="auto"/>
        <w:left w:val="none" w:sz="0" w:space="0" w:color="auto"/>
        <w:bottom w:val="none" w:sz="0" w:space="0" w:color="auto"/>
        <w:right w:val="none" w:sz="0" w:space="0" w:color="auto"/>
      </w:divBdr>
    </w:div>
    <w:div w:id="1537545548">
      <w:marLeft w:val="480"/>
      <w:marRight w:val="0"/>
      <w:marTop w:val="0"/>
      <w:marBottom w:val="0"/>
      <w:divBdr>
        <w:top w:val="none" w:sz="0" w:space="0" w:color="auto"/>
        <w:left w:val="none" w:sz="0" w:space="0" w:color="auto"/>
        <w:bottom w:val="none" w:sz="0" w:space="0" w:color="auto"/>
        <w:right w:val="none" w:sz="0" w:space="0" w:color="auto"/>
      </w:divBdr>
    </w:div>
    <w:div w:id="1537890193">
      <w:marLeft w:val="480"/>
      <w:marRight w:val="0"/>
      <w:marTop w:val="0"/>
      <w:marBottom w:val="0"/>
      <w:divBdr>
        <w:top w:val="none" w:sz="0" w:space="0" w:color="auto"/>
        <w:left w:val="none" w:sz="0" w:space="0" w:color="auto"/>
        <w:bottom w:val="none" w:sz="0" w:space="0" w:color="auto"/>
        <w:right w:val="none" w:sz="0" w:space="0" w:color="auto"/>
      </w:divBdr>
    </w:div>
    <w:div w:id="1537935869">
      <w:marLeft w:val="480"/>
      <w:marRight w:val="0"/>
      <w:marTop w:val="0"/>
      <w:marBottom w:val="0"/>
      <w:divBdr>
        <w:top w:val="none" w:sz="0" w:space="0" w:color="auto"/>
        <w:left w:val="none" w:sz="0" w:space="0" w:color="auto"/>
        <w:bottom w:val="none" w:sz="0" w:space="0" w:color="auto"/>
        <w:right w:val="none" w:sz="0" w:space="0" w:color="auto"/>
      </w:divBdr>
    </w:div>
    <w:div w:id="1538006312">
      <w:marLeft w:val="480"/>
      <w:marRight w:val="0"/>
      <w:marTop w:val="0"/>
      <w:marBottom w:val="0"/>
      <w:divBdr>
        <w:top w:val="none" w:sz="0" w:space="0" w:color="auto"/>
        <w:left w:val="none" w:sz="0" w:space="0" w:color="auto"/>
        <w:bottom w:val="none" w:sz="0" w:space="0" w:color="auto"/>
        <w:right w:val="none" w:sz="0" w:space="0" w:color="auto"/>
      </w:divBdr>
    </w:div>
    <w:div w:id="1538158038">
      <w:marLeft w:val="480"/>
      <w:marRight w:val="0"/>
      <w:marTop w:val="0"/>
      <w:marBottom w:val="0"/>
      <w:divBdr>
        <w:top w:val="none" w:sz="0" w:space="0" w:color="auto"/>
        <w:left w:val="none" w:sz="0" w:space="0" w:color="auto"/>
        <w:bottom w:val="none" w:sz="0" w:space="0" w:color="auto"/>
        <w:right w:val="none" w:sz="0" w:space="0" w:color="auto"/>
      </w:divBdr>
    </w:div>
    <w:div w:id="1538161919">
      <w:marLeft w:val="480"/>
      <w:marRight w:val="0"/>
      <w:marTop w:val="0"/>
      <w:marBottom w:val="0"/>
      <w:divBdr>
        <w:top w:val="none" w:sz="0" w:space="0" w:color="auto"/>
        <w:left w:val="none" w:sz="0" w:space="0" w:color="auto"/>
        <w:bottom w:val="none" w:sz="0" w:space="0" w:color="auto"/>
        <w:right w:val="none" w:sz="0" w:space="0" w:color="auto"/>
      </w:divBdr>
    </w:div>
    <w:div w:id="1538349354">
      <w:marLeft w:val="480"/>
      <w:marRight w:val="0"/>
      <w:marTop w:val="0"/>
      <w:marBottom w:val="0"/>
      <w:divBdr>
        <w:top w:val="none" w:sz="0" w:space="0" w:color="auto"/>
        <w:left w:val="none" w:sz="0" w:space="0" w:color="auto"/>
        <w:bottom w:val="none" w:sz="0" w:space="0" w:color="auto"/>
        <w:right w:val="none" w:sz="0" w:space="0" w:color="auto"/>
      </w:divBdr>
    </w:div>
    <w:div w:id="1538396676">
      <w:marLeft w:val="480"/>
      <w:marRight w:val="0"/>
      <w:marTop w:val="0"/>
      <w:marBottom w:val="0"/>
      <w:divBdr>
        <w:top w:val="none" w:sz="0" w:space="0" w:color="auto"/>
        <w:left w:val="none" w:sz="0" w:space="0" w:color="auto"/>
        <w:bottom w:val="none" w:sz="0" w:space="0" w:color="auto"/>
        <w:right w:val="none" w:sz="0" w:space="0" w:color="auto"/>
      </w:divBdr>
    </w:div>
    <w:div w:id="1538541767">
      <w:marLeft w:val="480"/>
      <w:marRight w:val="0"/>
      <w:marTop w:val="0"/>
      <w:marBottom w:val="0"/>
      <w:divBdr>
        <w:top w:val="none" w:sz="0" w:space="0" w:color="auto"/>
        <w:left w:val="none" w:sz="0" w:space="0" w:color="auto"/>
        <w:bottom w:val="none" w:sz="0" w:space="0" w:color="auto"/>
        <w:right w:val="none" w:sz="0" w:space="0" w:color="auto"/>
      </w:divBdr>
    </w:div>
    <w:div w:id="1538544767">
      <w:marLeft w:val="480"/>
      <w:marRight w:val="0"/>
      <w:marTop w:val="0"/>
      <w:marBottom w:val="0"/>
      <w:divBdr>
        <w:top w:val="none" w:sz="0" w:space="0" w:color="auto"/>
        <w:left w:val="none" w:sz="0" w:space="0" w:color="auto"/>
        <w:bottom w:val="none" w:sz="0" w:space="0" w:color="auto"/>
        <w:right w:val="none" w:sz="0" w:space="0" w:color="auto"/>
      </w:divBdr>
    </w:div>
    <w:div w:id="1538615458">
      <w:marLeft w:val="480"/>
      <w:marRight w:val="0"/>
      <w:marTop w:val="0"/>
      <w:marBottom w:val="0"/>
      <w:divBdr>
        <w:top w:val="none" w:sz="0" w:space="0" w:color="auto"/>
        <w:left w:val="none" w:sz="0" w:space="0" w:color="auto"/>
        <w:bottom w:val="none" w:sz="0" w:space="0" w:color="auto"/>
        <w:right w:val="none" w:sz="0" w:space="0" w:color="auto"/>
      </w:divBdr>
    </w:div>
    <w:div w:id="1538617928">
      <w:marLeft w:val="480"/>
      <w:marRight w:val="0"/>
      <w:marTop w:val="0"/>
      <w:marBottom w:val="0"/>
      <w:divBdr>
        <w:top w:val="none" w:sz="0" w:space="0" w:color="auto"/>
        <w:left w:val="none" w:sz="0" w:space="0" w:color="auto"/>
        <w:bottom w:val="none" w:sz="0" w:space="0" w:color="auto"/>
        <w:right w:val="none" w:sz="0" w:space="0" w:color="auto"/>
      </w:divBdr>
    </w:div>
    <w:div w:id="1538661944">
      <w:marLeft w:val="480"/>
      <w:marRight w:val="0"/>
      <w:marTop w:val="0"/>
      <w:marBottom w:val="0"/>
      <w:divBdr>
        <w:top w:val="none" w:sz="0" w:space="0" w:color="auto"/>
        <w:left w:val="none" w:sz="0" w:space="0" w:color="auto"/>
        <w:bottom w:val="none" w:sz="0" w:space="0" w:color="auto"/>
        <w:right w:val="none" w:sz="0" w:space="0" w:color="auto"/>
      </w:divBdr>
    </w:div>
    <w:div w:id="1538736253">
      <w:marLeft w:val="480"/>
      <w:marRight w:val="0"/>
      <w:marTop w:val="0"/>
      <w:marBottom w:val="0"/>
      <w:divBdr>
        <w:top w:val="none" w:sz="0" w:space="0" w:color="auto"/>
        <w:left w:val="none" w:sz="0" w:space="0" w:color="auto"/>
        <w:bottom w:val="none" w:sz="0" w:space="0" w:color="auto"/>
        <w:right w:val="none" w:sz="0" w:space="0" w:color="auto"/>
      </w:divBdr>
    </w:div>
    <w:div w:id="1538741628">
      <w:marLeft w:val="480"/>
      <w:marRight w:val="0"/>
      <w:marTop w:val="0"/>
      <w:marBottom w:val="0"/>
      <w:divBdr>
        <w:top w:val="none" w:sz="0" w:space="0" w:color="auto"/>
        <w:left w:val="none" w:sz="0" w:space="0" w:color="auto"/>
        <w:bottom w:val="none" w:sz="0" w:space="0" w:color="auto"/>
        <w:right w:val="none" w:sz="0" w:space="0" w:color="auto"/>
      </w:divBdr>
    </w:div>
    <w:div w:id="1538855938">
      <w:marLeft w:val="480"/>
      <w:marRight w:val="0"/>
      <w:marTop w:val="0"/>
      <w:marBottom w:val="0"/>
      <w:divBdr>
        <w:top w:val="none" w:sz="0" w:space="0" w:color="auto"/>
        <w:left w:val="none" w:sz="0" w:space="0" w:color="auto"/>
        <w:bottom w:val="none" w:sz="0" w:space="0" w:color="auto"/>
        <w:right w:val="none" w:sz="0" w:space="0" w:color="auto"/>
      </w:divBdr>
    </w:div>
    <w:div w:id="1539009034">
      <w:marLeft w:val="480"/>
      <w:marRight w:val="0"/>
      <w:marTop w:val="0"/>
      <w:marBottom w:val="0"/>
      <w:divBdr>
        <w:top w:val="none" w:sz="0" w:space="0" w:color="auto"/>
        <w:left w:val="none" w:sz="0" w:space="0" w:color="auto"/>
        <w:bottom w:val="none" w:sz="0" w:space="0" w:color="auto"/>
        <w:right w:val="none" w:sz="0" w:space="0" w:color="auto"/>
      </w:divBdr>
    </w:div>
    <w:div w:id="1539121196">
      <w:marLeft w:val="480"/>
      <w:marRight w:val="0"/>
      <w:marTop w:val="0"/>
      <w:marBottom w:val="0"/>
      <w:divBdr>
        <w:top w:val="none" w:sz="0" w:space="0" w:color="auto"/>
        <w:left w:val="none" w:sz="0" w:space="0" w:color="auto"/>
        <w:bottom w:val="none" w:sz="0" w:space="0" w:color="auto"/>
        <w:right w:val="none" w:sz="0" w:space="0" w:color="auto"/>
      </w:divBdr>
    </w:div>
    <w:div w:id="1539464634">
      <w:marLeft w:val="480"/>
      <w:marRight w:val="0"/>
      <w:marTop w:val="0"/>
      <w:marBottom w:val="0"/>
      <w:divBdr>
        <w:top w:val="none" w:sz="0" w:space="0" w:color="auto"/>
        <w:left w:val="none" w:sz="0" w:space="0" w:color="auto"/>
        <w:bottom w:val="none" w:sz="0" w:space="0" w:color="auto"/>
        <w:right w:val="none" w:sz="0" w:space="0" w:color="auto"/>
      </w:divBdr>
    </w:div>
    <w:div w:id="1539660010">
      <w:marLeft w:val="480"/>
      <w:marRight w:val="0"/>
      <w:marTop w:val="0"/>
      <w:marBottom w:val="0"/>
      <w:divBdr>
        <w:top w:val="none" w:sz="0" w:space="0" w:color="auto"/>
        <w:left w:val="none" w:sz="0" w:space="0" w:color="auto"/>
        <w:bottom w:val="none" w:sz="0" w:space="0" w:color="auto"/>
        <w:right w:val="none" w:sz="0" w:space="0" w:color="auto"/>
      </w:divBdr>
    </w:div>
    <w:div w:id="1539855654">
      <w:bodyDiv w:val="1"/>
      <w:marLeft w:val="0"/>
      <w:marRight w:val="0"/>
      <w:marTop w:val="0"/>
      <w:marBottom w:val="0"/>
      <w:divBdr>
        <w:top w:val="none" w:sz="0" w:space="0" w:color="auto"/>
        <w:left w:val="none" w:sz="0" w:space="0" w:color="auto"/>
        <w:bottom w:val="none" w:sz="0" w:space="0" w:color="auto"/>
        <w:right w:val="none" w:sz="0" w:space="0" w:color="auto"/>
      </w:divBdr>
    </w:div>
    <w:div w:id="1539969827">
      <w:marLeft w:val="480"/>
      <w:marRight w:val="0"/>
      <w:marTop w:val="0"/>
      <w:marBottom w:val="0"/>
      <w:divBdr>
        <w:top w:val="none" w:sz="0" w:space="0" w:color="auto"/>
        <w:left w:val="none" w:sz="0" w:space="0" w:color="auto"/>
        <w:bottom w:val="none" w:sz="0" w:space="0" w:color="auto"/>
        <w:right w:val="none" w:sz="0" w:space="0" w:color="auto"/>
      </w:divBdr>
    </w:div>
    <w:div w:id="1540048755">
      <w:marLeft w:val="480"/>
      <w:marRight w:val="0"/>
      <w:marTop w:val="0"/>
      <w:marBottom w:val="0"/>
      <w:divBdr>
        <w:top w:val="none" w:sz="0" w:space="0" w:color="auto"/>
        <w:left w:val="none" w:sz="0" w:space="0" w:color="auto"/>
        <w:bottom w:val="none" w:sz="0" w:space="0" w:color="auto"/>
        <w:right w:val="none" w:sz="0" w:space="0" w:color="auto"/>
      </w:divBdr>
    </w:div>
    <w:div w:id="1540319667">
      <w:marLeft w:val="480"/>
      <w:marRight w:val="0"/>
      <w:marTop w:val="0"/>
      <w:marBottom w:val="0"/>
      <w:divBdr>
        <w:top w:val="none" w:sz="0" w:space="0" w:color="auto"/>
        <w:left w:val="none" w:sz="0" w:space="0" w:color="auto"/>
        <w:bottom w:val="none" w:sz="0" w:space="0" w:color="auto"/>
        <w:right w:val="none" w:sz="0" w:space="0" w:color="auto"/>
      </w:divBdr>
    </w:div>
    <w:div w:id="1540586771">
      <w:bodyDiv w:val="1"/>
      <w:marLeft w:val="0"/>
      <w:marRight w:val="0"/>
      <w:marTop w:val="0"/>
      <w:marBottom w:val="0"/>
      <w:divBdr>
        <w:top w:val="none" w:sz="0" w:space="0" w:color="auto"/>
        <w:left w:val="none" w:sz="0" w:space="0" w:color="auto"/>
        <w:bottom w:val="none" w:sz="0" w:space="0" w:color="auto"/>
        <w:right w:val="none" w:sz="0" w:space="0" w:color="auto"/>
      </w:divBdr>
    </w:div>
    <w:div w:id="1540626590">
      <w:marLeft w:val="480"/>
      <w:marRight w:val="0"/>
      <w:marTop w:val="0"/>
      <w:marBottom w:val="0"/>
      <w:divBdr>
        <w:top w:val="none" w:sz="0" w:space="0" w:color="auto"/>
        <w:left w:val="none" w:sz="0" w:space="0" w:color="auto"/>
        <w:bottom w:val="none" w:sz="0" w:space="0" w:color="auto"/>
        <w:right w:val="none" w:sz="0" w:space="0" w:color="auto"/>
      </w:divBdr>
    </w:div>
    <w:div w:id="1540701850">
      <w:marLeft w:val="480"/>
      <w:marRight w:val="0"/>
      <w:marTop w:val="0"/>
      <w:marBottom w:val="0"/>
      <w:divBdr>
        <w:top w:val="none" w:sz="0" w:space="0" w:color="auto"/>
        <w:left w:val="none" w:sz="0" w:space="0" w:color="auto"/>
        <w:bottom w:val="none" w:sz="0" w:space="0" w:color="auto"/>
        <w:right w:val="none" w:sz="0" w:space="0" w:color="auto"/>
      </w:divBdr>
    </w:div>
    <w:div w:id="1540974715">
      <w:marLeft w:val="480"/>
      <w:marRight w:val="0"/>
      <w:marTop w:val="0"/>
      <w:marBottom w:val="0"/>
      <w:divBdr>
        <w:top w:val="none" w:sz="0" w:space="0" w:color="auto"/>
        <w:left w:val="none" w:sz="0" w:space="0" w:color="auto"/>
        <w:bottom w:val="none" w:sz="0" w:space="0" w:color="auto"/>
        <w:right w:val="none" w:sz="0" w:space="0" w:color="auto"/>
      </w:divBdr>
    </w:div>
    <w:div w:id="1541091499">
      <w:marLeft w:val="480"/>
      <w:marRight w:val="0"/>
      <w:marTop w:val="0"/>
      <w:marBottom w:val="0"/>
      <w:divBdr>
        <w:top w:val="none" w:sz="0" w:space="0" w:color="auto"/>
        <w:left w:val="none" w:sz="0" w:space="0" w:color="auto"/>
        <w:bottom w:val="none" w:sz="0" w:space="0" w:color="auto"/>
        <w:right w:val="none" w:sz="0" w:space="0" w:color="auto"/>
      </w:divBdr>
    </w:div>
    <w:div w:id="1541238831">
      <w:bodyDiv w:val="1"/>
      <w:marLeft w:val="0"/>
      <w:marRight w:val="0"/>
      <w:marTop w:val="0"/>
      <w:marBottom w:val="0"/>
      <w:divBdr>
        <w:top w:val="none" w:sz="0" w:space="0" w:color="auto"/>
        <w:left w:val="none" w:sz="0" w:space="0" w:color="auto"/>
        <w:bottom w:val="none" w:sz="0" w:space="0" w:color="auto"/>
        <w:right w:val="none" w:sz="0" w:space="0" w:color="auto"/>
      </w:divBdr>
      <w:divsChild>
        <w:div w:id="883370410">
          <w:marLeft w:val="480"/>
          <w:marRight w:val="0"/>
          <w:marTop w:val="0"/>
          <w:marBottom w:val="0"/>
          <w:divBdr>
            <w:top w:val="none" w:sz="0" w:space="0" w:color="auto"/>
            <w:left w:val="none" w:sz="0" w:space="0" w:color="auto"/>
            <w:bottom w:val="none" w:sz="0" w:space="0" w:color="auto"/>
            <w:right w:val="none" w:sz="0" w:space="0" w:color="auto"/>
          </w:divBdr>
        </w:div>
        <w:div w:id="1047296315">
          <w:marLeft w:val="480"/>
          <w:marRight w:val="0"/>
          <w:marTop w:val="0"/>
          <w:marBottom w:val="0"/>
          <w:divBdr>
            <w:top w:val="none" w:sz="0" w:space="0" w:color="auto"/>
            <w:left w:val="none" w:sz="0" w:space="0" w:color="auto"/>
            <w:bottom w:val="none" w:sz="0" w:space="0" w:color="auto"/>
            <w:right w:val="none" w:sz="0" w:space="0" w:color="auto"/>
          </w:divBdr>
        </w:div>
        <w:div w:id="986982237">
          <w:marLeft w:val="480"/>
          <w:marRight w:val="0"/>
          <w:marTop w:val="0"/>
          <w:marBottom w:val="0"/>
          <w:divBdr>
            <w:top w:val="none" w:sz="0" w:space="0" w:color="auto"/>
            <w:left w:val="none" w:sz="0" w:space="0" w:color="auto"/>
            <w:bottom w:val="none" w:sz="0" w:space="0" w:color="auto"/>
            <w:right w:val="none" w:sz="0" w:space="0" w:color="auto"/>
          </w:divBdr>
        </w:div>
        <w:div w:id="2117557453">
          <w:marLeft w:val="480"/>
          <w:marRight w:val="0"/>
          <w:marTop w:val="0"/>
          <w:marBottom w:val="0"/>
          <w:divBdr>
            <w:top w:val="none" w:sz="0" w:space="0" w:color="auto"/>
            <w:left w:val="none" w:sz="0" w:space="0" w:color="auto"/>
            <w:bottom w:val="none" w:sz="0" w:space="0" w:color="auto"/>
            <w:right w:val="none" w:sz="0" w:space="0" w:color="auto"/>
          </w:divBdr>
        </w:div>
        <w:div w:id="1374890225">
          <w:marLeft w:val="480"/>
          <w:marRight w:val="0"/>
          <w:marTop w:val="0"/>
          <w:marBottom w:val="0"/>
          <w:divBdr>
            <w:top w:val="none" w:sz="0" w:space="0" w:color="auto"/>
            <w:left w:val="none" w:sz="0" w:space="0" w:color="auto"/>
            <w:bottom w:val="none" w:sz="0" w:space="0" w:color="auto"/>
            <w:right w:val="none" w:sz="0" w:space="0" w:color="auto"/>
          </w:divBdr>
        </w:div>
        <w:div w:id="1248997825">
          <w:marLeft w:val="480"/>
          <w:marRight w:val="0"/>
          <w:marTop w:val="0"/>
          <w:marBottom w:val="0"/>
          <w:divBdr>
            <w:top w:val="none" w:sz="0" w:space="0" w:color="auto"/>
            <w:left w:val="none" w:sz="0" w:space="0" w:color="auto"/>
            <w:bottom w:val="none" w:sz="0" w:space="0" w:color="auto"/>
            <w:right w:val="none" w:sz="0" w:space="0" w:color="auto"/>
          </w:divBdr>
        </w:div>
        <w:div w:id="1778676153">
          <w:marLeft w:val="480"/>
          <w:marRight w:val="0"/>
          <w:marTop w:val="0"/>
          <w:marBottom w:val="0"/>
          <w:divBdr>
            <w:top w:val="none" w:sz="0" w:space="0" w:color="auto"/>
            <w:left w:val="none" w:sz="0" w:space="0" w:color="auto"/>
            <w:bottom w:val="none" w:sz="0" w:space="0" w:color="auto"/>
            <w:right w:val="none" w:sz="0" w:space="0" w:color="auto"/>
          </w:divBdr>
        </w:div>
        <w:div w:id="2116321079">
          <w:marLeft w:val="480"/>
          <w:marRight w:val="0"/>
          <w:marTop w:val="0"/>
          <w:marBottom w:val="0"/>
          <w:divBdr>
            <w:top w:val="none" w:sz="0" w:space="0" w:color="auto"/>
            <w:left w:val="none" w:sz="0" w:space="0" w:color="auto"/>
            <w:bottom w:val="none" w:sz="0" w:space="0" w:color="auto"/>
            <w:right w:val="none" w:sz="0" w:space="0" w:color="auto"/>
          </w:divBdr>
        </w:div>
        <w:div w:id="625163145">
          <w:marLeft w:val="480"/>
          <w:marRight w:val="0"/>
          <w:marTop w:val="0"/>
          <w:marBottom w:val="0"/>
          <w:divBdr>
            <w:top w:val="none" w:sz="0" w:space="0" w:color="auto"/>
            <w:left w:val="none" w:sz="0" w:space="0" w:color="auto"/>
            <w:bottom w:val="none" w:sz="0" w:space="0" w:color="auto"/>
            <w:right w:val="none" w:sz="0" w:space="0" w:color="auto"/>
          </w:divBdr>
        </w:div>
        <w:div w:id="532351331">
          <w:marLeft w:val="480"/>
          <w:marRight w:val="0"/>
          <w:marTop w:val="0"/>
          <w:marBottom w:val="0"/>
          <w:divBdr>
            <w:top w:val="none" w:sz="0" w:space="0" w:color="auto"/>
            <w:left w:val="none" w:sz="0" w:space="0" w:color="auto"/>
            <w:bottom w:val="none" w:sz="0" w:space="0" w:color="auto"/>
            <w:right w:val="none" w:sz="0" w:space="0" w:color="auto"/>
          </w:divBdr>
        </w:div>
        <w:div w:id="1020549855">
          <w:marLeft w:val="480"/>
          <w:marRight w:val="0"/>
          <w:marTop w:val="0"/>
          <w:marBottom w:val="0"/>
          <w:divBdr>
            <w:top w:val="none" w:sz="0" w:space="0" w:color="auto"/>
            <w:left w:val="none" w:sz="0" w:space="0" w:color="auto"/>
            <w:bottom w:val="none" w:sz="0" w:space="0" w:color="auto"/>
            <w:right w:val="none" w:sz="0" w:space="0" w:color="auto"/>
          </w:divBdr>
        </w:div>
        <w:div w:id="332341101">
          <w:marLeft w:val="480"/>
          <w:marRight w:val="0"/>
          <w:marTop w:val="0"/>
          <w:marBottom w:val="0"/>
          <w:divBdr>
            <w:top w:val="none" w:sz="0" w:space="0" w:color="auto"/>
            <w:left w:val="none" w:sz="0" w:space="0" w:color="auto"/>
            <w:bottom w:val="none" w:sz="0" w:space="0" w:color="auto"/>
            <w:right w:val="none" w:sz="0" w:space="0" w:color="auto"/>
          </w:divBdr>
        </w:div>
        <w:div w:id="1071655926">
          <w:marLeft w:val="480"/>
          <w:marRight w:val="0"/>
          <w:marTop w:val="0"/>
          <w:marBottom w:val="0"/>
          <w:divBdr>
            <w:top w:val="none" w:sz="0" w:space="0" w:color="auto"/>
            <w:left w:val="none" w:sz="0" w:space="0" w:color="auto"/>
            <w:bottom w:val="none" w:sz="0" w:space="0" w:color="auto"/>
            <w:right w:val="none" w:sz="0" w:space="0" w:color="auto"/>
          </w:divBdr>
        </w:div>
        <w:div w:id="2048992614">
          <w:marLeft w:val="480"/>
          <w:marRight w:val="0"/>
          <w:marTop w:val="0"/>
          <w:marBottom w:val="0"/>
          <w:divBdr>
            <w:top w:val="none" w:sz="0" w:space="0" w:color="auto"/>
            <w:left w:val="none" w:sz="0" w:space="0" w:color="auto"/>
            <w:bottom w:val="none" w:sz="0" w:space="0" w:color="auto"/>
            <w:right w:val="none" w:sz="0" w:space="0" w:color="auto"/>
          </w:divBdr>
        </w:div>
        <w:div w:id="771708242">
          <w:marLeft w:val="480"/>
          <w:marRight w:val="0"/>
          <w:marTop w:val="0"/>
          <w:marBottom w:val="0"/>
          <w:divBdr>
            <w:top w:val="none" w:sz="0" w:space="0" w:color="auto"/>
            <w:left w:val="none" w:sz="0" w:space="0" w:color="auto"/>
            <w:bottom w:val="none" w:sz="0" w:space="0" w:color="auto"/>
            <w:right w:val="none" w:sz="0" w:space="0" w:color="auto"/>
          </w:divBdr>
        </w:div>
        <w:div w:id="909924319">
          <w:marLeft w:val="480"/>
          <w:marRight w:val="0"/>
          <w:marTop w:val="0"/>
          <w:marBottom w:val="0"/>
          <w:divBdr>
            <w:top w:val="none" w:sz="0" w:space="0" w:color="auto"/>
            <w:left w:val="none" w:sz="0" w:space="0" w:color="auto"/>
            <w:bottom w:val="none" w:sz="0" w:space="0" w:color="auto"/>
            <w:right w:val="none" w:sz="0" w:space="0" w:color="auto"/>
          </w:divBdr>
        </w:div>
        <w:div w:id="1258557385">
          <w:marLeft w:val="480"/>
          <w:marRight w:val="0"/>
          <w:marTop w:val="0"/>
          <w:marBottom w:val="0"/>
          <w:divBdr>
            <w:top w:val="none" w:sz="0" w:space="0" w:color="auto"/>
            <w:left w:val="none" w:sz="0" w:space="0" w:color="auto"/>
            <w:bottom w:val="none" w:sz="0" w:space="0" w:color="auto"/>
            <w:right w:val="none" w:sz="0" w:space="0" w:color="auto"/>
          </w:divBdr>
        </w:div>
      </w:divsChild>
    </w:div>
    <w:div w:id="1541281961">
      <w:marLeft w:val="480"/>
      <w:marRight w:val="0"/>
      <w:marTop w:val="0"/>
      <w:marBottom w:val="0"/>
      <w:divBdr>
        <w:top w:val="none" w:sz="0" w:space="0" w:color="auto"/>
        <w:left w:val="none" w:sz="0" w:space="0" w:color="auto"/>
        <w:bottom w:val="none" w:sz="0" w:space="0" w:color="auto"/>
        <w:right w:val="none" w:sz="0" w:space="0" w:color="auto"/>
      </w:divBdr>
    </w:div>
    <w:div w:id="1541357102">
      <w:marLeft w:val="480"/>
      <w:marRight w:val="0"/>
      <w:marTop w:val="0"/>
      <w:marBottom w:val="0"/>
      <w:divBdr>
        <w:top w:val="none" w:sz="0" w:space="0" w:color="auto"/>
        <w:left w:val="none" w:sz="0" w:space="0" w:color="auto"/>
        <w:bottom w:val="none" w:sz="0" w:space="0" w:color="auto"/>
        <w:right w:val="none" w:sz="0" w:space="0" w:color="auto"/>
      </w:divBdr>
    </w:div>
    <w:div w:id="1541357798">
      <w:marLeft w:val="480"/>
      <w:marRight w:val="0"/>
      <w:marTop w:val="0"/>
      <w:marBottom w:val="0"/>
      <w:divBdr>
        <w:top w:val="none" w:sz="0" w:space="0" w:color="auto"/>
        <w:left w:val="none" w:sz="0" w:space="0" w:color="auto"/>
        <w:bottom w:val="none" w:sz="0" w:space="0" w:color="auto"/>
        <w:right w:val="none" w:sz="0" w:space="0" w:color="auto"/>
      </w:divBdr>
    </w:div>
    <w:div w:id="1541359960">
      <w:marLeft w:val="480"/>
      <w:marRight w:val="0"/>
      <w:marTop w:val="0"/>
      <w:marBottom w:val="0"/>
      <w:divBdr>
        <w:top w:val="none" w:sz="0" w:space="0" w:color="auto"/>
        <w:left w:val="none" w:sz="0" w:space="0" w:color="auto"/>
        <w:bottom w:val="none" w:sz="0" w:space="0" w:color="auto"/>
        <w:right w:val="none" w:sz="0" w:space="0" w:color="auto"/>
      </w:divBdr>
    </w:div>
    <w:div w:id="1541433716">
      <w:marLeft w:val="480"/>
      <w:marRight w:val="0"/>
      <w:marTop w:val="0"/>
      <w:marBottom w:val="0"/>
      <w:divBdr>
        <w:top w:val="none" w:sz="0" w:space="0" w:color="auto"/>
        <w:left w:val="none" w:sz="0" w:space="0" w:color="auto"/>
        <w:bottom w:val="none" w:sz="0" w:space="0" w:color="auto"/>
        <w:right w:val="none" w:sz="0" w:space="0" w:color="auto"/>
      </w:divBdr>
    </w:div>
    <w:div w:id="1541435135">
      <w:marLeft w:val="480"/>
      <w:marRight w:val="0"/>
      <w:marTop w:val="0"/>
      <w:marBottom w:val="0"/>
      <w:divBdr>
        <w:top w:val="none" w:sz="0" w:space="0" w:color="auto"/>
        <w:left w:val="none" w:sz="0" w:space="0" w:color="auto"/>
        <w:bottom w:val="none" w:sz="0" w:space="0" w:color="auto"/>
        <w:right w:val="none" w:sz="0" w:space="0" w:color="auto"/>
      </w:divBdr>
    </w:div>
    <w:div w:id="1541474282">
      <w:bodyDiv w:val="1"/>
      <w:marLeft w:val="0"/>
      <w:marRight w:val="0"/>
      <w:marTop w:val="0"/>
      <w:marBottom w:val="0"/>
      <w:divBdr>
        <w:top w:val="none" w:sz="0" w:space="0" w:color="auto"/>
        <w:left w:val="none" w:sz="0" w:space="0" w:color="auto"/>
        <w:bottom w:val="none" w:sz="0" w:space="0" w:color="auto"/>
        <w:right w:val="none" w:sz="0" w:space="0" w:color="auto"/>
      </w:divBdr>
    </w:div>
    <w:div w:id="1541480667">
      <w:marLeft w:val="480"/>
      <w:marRight w:val="0"/>
      <w:marTop w:val="0"/>
      <w:marBottom w:val="0"/>
      <w:divBdr>
        <w:top w:val="none" w:sz="0" w:space="0" w:color="auto"/>
        <w:left w:val="none" w:sz="0" w:space="0" w:color="auto"/>
        <w:bottom w:val="none" w:sz="0" w:space="0" w:color="auto"/>
        <w:right w:val="none" w:sz="0" w:space="0" w:color="auto"/>
      </w:divBdr>
    </w:div>
    <w:div w:id="1541625077">
      <w:marLeft w:val="480"/>
      <w:marRight w:val="0"/>
      <w:marTop w:val="0"/>
      <w:marBottom w:val="0"/>
      <w:divBdr>
        <w:top w:val="none" w:sz="0" w:space="0" w:color="auto"/>
        <w:left w:val="none" w:sz="0" w:space="0" w:color="auto"/>
        <w:bottom w:val="none" w:sz="0" w:space="0" w:color="auto"/>
        <w:right w:val="none" w:sz="0" w:space="0" w:color="auto"/>
      </w:divBdr>
    </w:div>
    <w:div w:id="1541630667">
      <w:marLeft w:val="480"/>
      <w:marRight w:val="0"/>
      <w:marTop w:val="0"/>
      <w:marBottom w:val="0"/>
      <w:divBdr>
        <w:top w:val="none" w:sz="0" w:space="0" w:color="auto"/>
        <w:left w:val="none" w:sz="0" w:space="0" w:color="auto"/>
        <w:bottom w:val="none" w:sz="0" w:space="0" w:color="auto"/>
        <w:right w:val="none" w:sz="0" w:space="0" w:color="auto"/>
      </w:divBdr>
    </w:div>
    <w:div w:id="1541672021">
      <w:marLeft w:val="480"/>
      <w:marRight w:val="0"/>
      <w:marTop w:val="0"/>
      <w:marBottom w:val="0"/>
      <w:divBdr>
        <w:top w:val="none" w:sz="0" w:space="0" w:color="auto"/>
        <w:left w:val="none" w:sz="0" w:space="0" w:color="auto"/>
        <w:bottom w:val="none" w:sz="0" w:space="0" w:color="auto"/>
        <w:right w:val="none" w:sz="0" w:space="0" w:color="auto"/>
      </w:divBdr>
    </w:div>
    <w:div w:id="1541740236">
      <w:marLeft w:val="480"/>
      <w:marRight w:val="0"/>
      <w:marTop w:val="0"/>
      <w:marBottom w:val="0"/>
      <w:divBdr>
        <w:top w:val="none" w:sz="0" w:space="0" w:color="auto"/>
        <w:left w:val="none" w:sz="0" w:space="0" w:color="auto"/>
        <w:bottom w:val="none" w:sz="0" w:space="0" w:color="auto"/>
        <w:right w:val="none" w:sz="0" w:space="0" w:color="auto"/>
      </w:divBdr>
    </w:div>
    <w:div w:id="1541743840">
      <w:marLeft w:val="480"/>
      <w:marRight w:val="0"/>
      <w:marTop w:val="0"/>
      <w:marBottom w:val="0"/>
      <w:divBdr>
        <w:top w:val="none" w:sz="0" w:space="0" w:color="auto"/>
        <w:left w:val="none" w:sz="0" w:space="0" w:color="auto"/>
        <w:bottom w:val="none" w:sz="0" w:space="0" w:color="auto"/>
        <w:right w:val="none" w:sz="0" w:space="0" w:color="auto"/>
      </w:divBdr>
    </w:div>
    <w:div w:id="1541824031">
      <w:marLeft w:val="480"/>
      <w:marRight w:val="0"/>
      <w:marTop w:val="0"/>
      <w:marBottom w:val="0"/>
      <w:divBdr>
        <w:top w:val="none" w:sz="0" w:space="0" w:color="auto"/>
        <w:left w:val="none" w:sz="0" w:space="0" w:color="auto"/>
        <w:bottom w:val="none" w:sz="0" w:space="0" w:color="auto"/>
        <w:right w:val="none" w:sz="0" w:space="0" w:color="auto"/>
      </w:divBdr>
    </w:div>
    <w:div w:id="1541866655">
      <w:bodyDiv w:val="1"/>
      <w:marLeft w:val="0"/>
      <w:marRight w:val="0"/>
      <w:marTop w:val="0"/>
      <w:marBottom w:val="0"/>
      <w:divBdr>
        <w:top w:val="none" w:sz="0" w:space="0" w:color="auto"/>
        <w:left w:val="none" w:sz="0" w:space="0" w:color="auto"/>
        <w:bottom w:val="none" w:sz="0" w:space="0" w:color="auto"/>
        <w:right w:val="none" w:sz="0" w:space="0" w:color="auto"/>
      </w:divBdr>
    </w:div>
    <w:div w:id="1541866893">
      <w:bodyDiv w:val="1"/>
      <w:marLeft w:val="0"/>
      <w:marRight w:val="0"/>
      <w:marTop w:val="0"/>
      <w:marBottom w:val="0"/>
      <w:divBdr>
        <w:top w:val="none" w:sz="0" w:space="0" w:color="auto"/>
        <w:left w:val="none" w:sz="0" w:space="0" w:color="auto"/>
        <w:bottom w:val="none" w:sz="0" w:space="0" w:color="auto"/>
        <w:right w:val="none" w:sz="0" w:space="0" w:color="auto"/>
      </w:divBdr>
    </w:div>
    <w:div w:id="1542011461">
      <w:marLeft w:val="480"/>
      <w:marRight w:val="0"/>
      <w:marTop w:val="0"/>
      <w:marBottom w:val="0"/>
      <w:divBdr>
        <w:top w:val="none" w:sz="0" w:space="0" w:color="auto"/>
        <w:left w:val="none" w:sz="0" w:space="0" w:color="auto"/>
        <w:bottom w:val="none" w:sz="0" w:space="0" w:color="auto"/>
        <w:right w:val="none" w:sz="0" w:space="0" w:color="auto"/>
      </w:divBdr>
    </w:div>
    <w:div w:id="1542284976">
      <w:marLeft w:val="480"/>
      <w:marRight w:val="0"/>
      <w:marTop w:val="0"/>
      <w:marBottom w:val="0"/>
      <w:divBdr>
        <w:top w:val="none" w:sz="0" w:space="0" w:color="auto"/>
        <w:left w:val="none" w:sz="0" w:space="0" w:color="auto"/>
        <w:bottom w:val="none" w:sz="0" w:space="0" w:color="auto"/>
        <w:right w:val="none" w:sz="0" w:space="0" w:color="auto"/>
      </w:divBdr>
    </w:div>
    <w:div w:id="1542326057">
      <w:marLeft w:val="480"/>
      <w:marRight w:val="0"/>
      <w:marTop w:val="0"/>
      <w:marBottom w:val="0"/>
      <w:divBdr>
        <w:top w:val="none" w:sz="0" w:space="0" w:color="auto"/>
        <w:left w:val="none" w:sz="0" w:space="0" w:color="auto"/>
        <w:bottom w:val="none" w:sz="0" w:space="0" w:color="auto"/>
        <w:right w:val="none" w:sz="0" w:space="0" w:color="auto"/>
      </w:divBdr>
    </w:div>
    <w:div w:id="1542396350">
      <w:marLeft w:val="480"/>
      <w:marRight w:val="0"/>
      <w:marTop w:val="0"/>
      <w:marBottom w:val="0"/>
      <w:divBdr>
        <w:top w:val="none" w:sz="0" w:space="0" w:color="auto"/>
        <w:left w:val="none" w:sz="0" w:space="0" w:color="auto"/>
        <w:bottom w:val="none" w:sz="0" w:space="0" w:color="auto"/>
        <w:right w:val="none" w:sz="0" w:space="0" w:color="auto"/>
      </w:divBdr>
    </w:div>
    <w:div w:id="1542402136">
      <w:marLeft w:val="480"/>
      <w:marRight w:val="0"/>
      <w:marTop w:val="0"/>
      <w:marBottom w:val="0"/>
      <w:divBdr>
        <w:top w:val="none" w:sz="0" w:space="0" w:color="auto"/>
        <w:left w:val="none" w:sz="0" w:space="0" w:color="auto"/>
        <w:bottom w:val="none" w:sz="0" w:space="0" w:color="auto"/>
        <w:right w:val="none" w:sz="0" w:space="0" w:color="auto"/>
      </w:divBdr>
    </w:div>
    <w:div w:id="1542403655">
      <w:marLeft w:val="480"/>
      <w:marRight w:val="0"/>
      <w:marTop w:val="0"/>
      <w:marBottom w:val="0"/>
      <w:divBdr>
        <w:top w:val="none" w:sz="0" w:space="0" w:color="auto"/>
        <w:left w:val="none" w:sz="0" w:space="0" w:color="auto"/>
        <w:bottom w:val="none" w:sz="0" w:space="0" w:color="auto"/>
        <w:right w:val="none" w:sz="0" w:space="0" w:color="auto"/>
      </w:divBdr>
    </w:div>
    <w:div w:id="1542522396">
      <w:marLeft w:val="480"/>
      <w:marRight w:val="0"/>
      <w:marTop w:val="0"/>
      <w:marBottom w:val="0"/>
      <w:divBdr>
        <w:top w:val="none" w:sz="0" w:space="0" w:color="auto"/>
        <w:left w:val="none" w:sz="0" w:space="0" w:color="auto"/>
        <w:bottom w:val="none" w:sz="0" w:space="0" w:color="auto"/>
        <w:right w:val="none" w:sz="0" w:space="0" w:color="auto"/>
      </w:divBdr>
    </w:div>
    <w:div w:id="1542547471">
      <w:bodyDiv w:val="1"/>
      <w:marLeft w:val="0"/>
      <w:marRight w:val="0"/>
      <w:marTop w:val="0"/>
      <w:marBottom w:val="0"/>
      <w:divBdr>
        <w:top w:val="none" w:sz="0" w:space="0" w:color="auto"/>
        <w:left w:val="none" w:sz="0" w:space="0" w:color="auto"/>
        <w:bottom w:val="none" w:sz="0" w:space="0" w:color="auto"/>
        <w:right w:val="none" w:sz="0" w:space="0" w:color="auto"/>
      </w:divBdr>
    </w:div>
    <w:div w:id="1542590245">
      <w:marLeft w:val="480"/>
      <w:marRight w:val="0"/>
      <w:marTop w:val="0"/>
      <w:marBottom w:val="0"/>
      <w:divBdr>
        <w:top w:val="none" w:sz="0" w:space="0" w:color="auto"/>
        <w:left w:val="none" w:sz="0" w:space="0" w:color="auto"/>
        <w:bottom w:val="none" w:sz="0" w:space="0" w:color="auto"/>
        <w:right w:val="none" w:sz="0" w:space="0" w:color="auto"/>
      </w:divBdr>
    </w:div>
    <w:div w:id="1542670431">
      <w:marLeft w:val="480"/>
      <w:marRight w:val="0"/>
      <w:marTop w:val="0"/>
      <w:marBottom w:val="0"/>
      <w:divBdr>
        <w:top w:val="none" w:sz="0" w:space="0" w:color="auto"/>
        <w:left w:val="none" w:sz="0" w:space="0" w:color="auto"/>
        <w:bottom w:val="none" w:sz="0" w:space="0" w:color="auto"/>
        <w:right w:val="none" w:sz="0" w:space="0" w:color="auto"/>
      </w:divBdr>
    </w:div>
    <w:div w:id="1542857935">
      <w:marLeft w:val="480"/>
      <w:marRight w:val="0"/>
      <w:marTop w:val="0"/>
      <w:marBottom w:val="0"/>
      <w:divBdr>
        <w:top w:val="none" w:sz="0" w:space="0" w:color="auto"/>
        <w:left w:val="none" w:sz="0" w:space="0" w:color="auto"/>
        <w:bottom w:val="none" w:sz="0" w:space="0" w:color="auto"/>
        <w:right w:val="none" w:sz="0" w:space="0" w:color="auto"/>
      </w:divBdr>
    </w:div>
    <w:div w:id="1543054633">
      <w:marLeft w:val="480"/>
      <w:marRight w:val="0"/>
      <w:marTop w:val="0"/>
      <w:marBottom w:val="0"/>
      <w:divBdr>
        <w:top w:val="none" w:sz="0" w:space="0" w:color="auto"/>
        <w:left w:val="none" w:sz="0" w:space="0" w:color="auto"/>
        <w:bottom w:val="none" w:sz="0" w:space="0" w:color="auto"/>
        <w:right w:val="none" w:sz="0" w:space="0" w:color="auto"/>
      </w:divBdr>
    </w:div>
    <w:div w:id="1543248905">
      <w:marLeft w:val="480"/>
      <w:marRight w:val="0"/>
      <w:marTop w:val="0"/>
      <w:marBottom w:val="0"/>
      <w:divBdr>
        <w:top w:val="none" w:sz="0" w:space="0" w:color="auto"/>
        <w:left w:val="none" w:sz="0" w:space="0" w:color="auto"/>
        <w:bottom w:val="none" w:sz="0" w:space="0" w:color="auto"/>
        <w:right w:val="none" w:sz="0" w:space="0" w:color="auto"/>
      </w:divBdr>
    </w:div>
    <w:div w:id="1543322045">
      <w:marLeft w:val="480"/>
      <w:marRight w:val="0"/>
      <w:marTop w:val="0"/>
      <w:marBottom w:val="0"/>
      <w:divBdr>
        <w:top w:val="none" w:sz="0" w:space="0" w:color="auto"/>
        <w:left w:val="none" w:sz="0" w:space="0" w:color="auto"/>
        <w:bottom w:val="none" w:sz="0" w:space="0" w:color="auto"/>
        <w:right w:val="none" w:sz="0" w:space="0" w:color="auto"/>
      </w:divBdr>
    </w:div>
    <w:div w:id="1543325592">
      <w:marLeft w:val="480"/>
      <w:marRight w:val="0"/>
      <w:marTop w:val="0"/>
      <w:marBottom w:val="0"/>
      <w:divBdr>
        <w:top w:val="none" w:sz="0" w:space="0" w:color="auto"/>
        <w:left w:val="none" w:sz="0" w:space="0" w:color="auto"/>
        <w:bottom w:val="none" w:sz="0" w:space="0" w:color="auto"/>
        <w:right w:val="none" w:sz="0" w:space="0" w:color="auto"/>
      </w:divBdr>
    </w:div>
    <w:div w:id="1543514856">
      <w:marLeft w:val="480"/>
      <w:marRight w:val="0"/>
      <w:marTop w:val="0"/>
      <w:marBottom w:val="0"/>
      <w:divBdr>
        <w:top w:val="none" w:sz="0" w:space="0" w:color="auto"/>
        <w:left w:val="none" w:sz="0" w:space="0" w:color="auto"/>
        <w:bottom w:val="none" w:sz="0" w:space="0" w:color="auto"/>
        <w:right w:val="none" w:sz="0" w:space="0" w:color="auto"/>
      </w:divBdr>
    </w:div>
    <w:div w:id="1543592668">
      <w:bodyDiv w:val="1"/>
      <w:marLeft w:val="0"/>
      <w:marRight w:val="0"/>
      <w:marTop w:val="0"/>
      <w:marBottom w:val="0"/>
      <w:divBdr>
        <w:top w:val="none" w:sz="0" w:space="0" w:color="auto"/>
        <w:left w:val="none" w:sz="0" w:space="0" w:color="auto"/>
        <w:bottom w:val="none" w:sz="0" w:space="0" w:color="auto"/>
        <w:right w:val="none" w:sz="0" w:space="0" w:color="auto"/>
      </w:divBdr>
    </w:div>
    <w:div w:id="1543593945">
      <w:marLeft w:val="480"/>
      <w:marRight w:val="0"/>
      <w:marTop w:val="0"/>
      <w:marBottom w:val="0"/>
      <w:divBdr>
        <w:top w:val="none" w:sz="0" w:space="0" w:color="auto"/>
        <w:left w:val="none" w:sz="0" w:space="0" w:color="auto"/>
        <w:bottom w:val="none" w:sz="0" w:space="0" w:color="auto"/>
        <w:right w:val="none" w:sz="0" w:space="0" w:color="auto"/>
      </w:divBdr>
    </w:div>
    <w:div w:id="1543634956">
      <w:marLeft w:val="480"/>
      <w:marRight w:val="0"/>
      <w:marTop w:val="0"/>
      <w:marBottom w:val="0"/>
      <w:divBdr>
        <w:top w:val="none" w:sz="0" w:space="0" w:color="auto"/>
        <w:left w:val="none" w:sz="0" w:space="0" w:color="auto"/>
        <w:bottom w:val="none" w:sz="0" w:space="0" w:color="auto"/>
        <w:right w:val="none" w:sz="0" w:space="0" w:color="auto"/>
      </w:divBdr>
    </w:div>
    <w:div w:id="1543783999">
      <w:marLeft w:val="480"/>
      <w:marRight w:val="0"/>
      <w:marTop w:val="0"/>
      <w:marBottom w:val="0"/>
      <w:divBdr>
        <w:top w:val="none" w:sz="0" w:space="0" w:color="auto"/>
        <w:left w:val="none" w:sz="0" w:space="0" w:color="auto"/>
        <w:bottom w:val="none" w:sz="0" w:space="0" w:color="auto"/>
        <w:right w:val="none" w:sz="0" w:space="0" w:color="auto"/>
      </w:divBdr>
    </w:div>
    <w:div w:id="1543785660">
      <w:marLeft w:val="480"/>
      <w:marRight w:val="0"/>
      <w:marTop w:val="0"/>
      <w:marBottom w:val="0"/>
      <w:divBdr>
        <w:top w:val="none" w:sz="0" w:space="0" w:color="auto"/>
        <w:left w:val="none" w:sz="0" w:space="0" w:color="auto"/>
        <w:bottom w:val="none" w:sz="0" w:space="0" w:color="auto"/>
        <w:right w:val="none" w:sz="0" w:space="0" w:color="auto"/>
      </w:divBdr>
    </w:div>
    <w:div w:id="1543832808">
      <w:marLeft w:val="480"/>
      <w:marRight w:val="0"/>
      <w:marTop w:val="0"/>
      <w:marBottom w:val="0"/>
      <w:divBdr>
        <w:top w:val="none" w:sz="0" w:space="0" w:color="auto"/>
        <w:left w:val="none" w:sz="0" w:space="0" w:color="auto"/>
        <w:bottom w:val="none" w:sz="0" w:space="0" w:color="auto"/>
        <w:right w:val="none" w:sz="0" w:space="0" w:color="auto"/>
      </w:divBdr>
    </w:div>
    <w:div w:id="1543978605">
      <w:marLeft w:val="480"/>
      <w:marRight w:val="0"/>
      <w:marTop w:val="0"/>
      <w:marBottom w:val="0"/>
      <w:divBdr>
        <w:top w:val="none" w:sz="0" w:space="0" w:color="auto"/>
        <w:left w:val="none" w:sz="0" w:space="0" w:color="auto"/>
        <w:bottom w:val="none" w:sz="0" w:space="0" w:color="auto"/>
        <w:right w:val="none" w:sz="0" w:space="0" w:color="auto"/>
      </w:divBdr>
    </w:div>
    <w:div w:id="1544058710">
      <w:bodyDiv w:val="1"/>
      <w:marLeft w:val="0"/>
      <w:marRight w:val="0"/>
      <w:marTop w:val="0"/>
      <w:marBottom w:val="0"/>
      <w:divBdr>
        <w:top w:val="none" w:sz="0" w:space="0" w:color="auto"/>
        <w:left w:val="none" w:sz="0" w:space="0" w:color="auto"/>
        <w:bottom w:val="none" w:sz="0" w:space="0" w:color="auto"/>
        <w:right w:val="none" w:sz="0" w:space="0" w:color="auto"/>
      </w:divBdr>
    </w:div>
    <w:div w:id="1544098819">
      <w:bodyDiv w:val="1"/>
      <w:marLeft w:val="0"/>
      <w:marRight w:val="0"/>
      <w:marTop w:val="0"/>
      <w:marBottom w:val="0"/>
      <w:divBdr>
        <w:top w:val="none" w:sz="0" w:space="0" w:color="auto"/>
        <w:left w:val="none" w:sz="0" w:space="0" w:color="auto"/>
        <w:bottom w:val="none" w:sz="0" w:space="0" w:color="auto"/>
        <w:right w:val="none" w:sz="0" w:space="0" w:color="auto"/>
      </w:divBdr>
    </w:div>
    <w:div w:id="1544125654">
      <w:marLeft w:val="480"/>
      <w:marRight w:val="0"/>
      <w:marTop w:val="0"/>
      <w:marBottom w:val="0"/>
      <w:divBdr>
        <w:top w:val="none" w:sz="0" w:space="0" w:color="auto"/>
        <w:left w:val="none" w:sz="0" w:space="0" w:color="auto"/>
        <w:bottom w:val="none" w:sz="0" w:space="0" w:color="auto"/>
        <w:right w:val="none" w:sz="0" w:space="0" w:color="auto"/>
      </w:divBdr>
    </w:div>
    <w:div w:id="1544517232">
      <w:bodyDiv w:val="1"/>
      <w:marLeft w:val="0"/>
      <w:marRight w:val="0"/>
      <w:marTop w:val="0"/>
      <w:marBottom w:val="0"/>
      <w:divBdr>
        <w:top w:val="none" w:sz="0" w:space="0" w:color="auto"/>
        <w:left w:val="none" w:sz="0" w:space="0" w:color="auto"/>
        <w:bottom w:val="none" w:sz="0" w:space="0" w:color="auto"/>
        <w:right w:val="none" w:sz="0" w:space="0" w:color="auto"/>
      </w:divBdr>
    </w:div>
    <w:div w:id="1544563700">
      <w:marLeft w:val="480"/>
      <w:marRight w:val="0"/>
      <w:marTop w:val="0"/>
      <w:marBottom w:val="0"/>
      <w:divBdr>
        <w:top w:val="none" w:sz="0" w:space="0" w:color="auto"/>
        <w:left w:val="none" w:sz="0" w:space="0" w:color="auto"/>
        <w:bottom w:val="none" w:sz="0" w:space="0" w:color="auto"/>
        <w:right w:val="none" w:sz="0" w:space="0" w:color="auto"/>
      </w:divBdr>
    </w:div>
    <w:div w:id="1544905578">
      <w:marLeft w:val="480"/>
      <w:marRight w:val="0"/>
      <w:marTop w:val="0"/>
      <w:marBottom w:val="0"/>
      <w:divBdr>
        <w:top w:val="none" w:sz="0" w:space="0" w:color="auto"/>
        <w:left w:val="none" w:sz="0" w:space="0" w:color="auto"/>
        <w:bottom w:val="none" w:sz="0" w:space="0" w:color="auto"/>
        <w:right w:val="none" w:sz="0" w:space="0" w:color="auto"/>
      </w:divBdr>
    </w:div>
    <w:div w:id="1545093706">
      <w:marLeft w:val="480"/>
      <w:marRight w:val="0"/>
      <w:marTop w:val="0"/>
      <w:marBottom w:val="0"/>
      <w:divBdr>
        <w:top w:val="none" w:sz="0" w:space="0" w:color="auto"/>
        <w:left w:val="none" w:sz="0" w:space="0" w:color="auto"/>
        <w:bottom w:val="none" w:sz="0" w:space="0" w:color="auto"/>
        <w:right w:val="none" w:sz="0" w:space="0" w:color="auto"/>
      </w:divBdr>
    </w:div>
    <w:div w:id="1545212324">
      <w:marLeft w:val="480"/>
      <w:marRight w:val="0"/>
      <w:marTop w:val="0"/>
      <w:marBottom w:val="0"/>
      <w:divBdr>
        <w:top w:val="none" w:sz="0" w:space="0" w:color="auto"/>
        <w:left w:val="none" w:sz="0" w:space="0" w:color="auto"/>
        <w:bottom w:val="none" w:sz="0" w:space="0" w:color="auto"/>
        <w:right w:val="none" w:sz="0" w:space="0" w:color="auto"/>
      </w:divBdr>
    </w:div>
    <w:div w:id="1545289538">
      <w:marLeft w:val="480"/>
      <w:marRight w:val="0"/>
      <w:marTop w:val="0"/>
      <w:marBottom w:val="0"/>
      <w:divBdr>
        <w:top w:val="none" w:sz="0" w:space="0" w:color="auto"/>
        <w:left w:val="none" w:sz="0" w:space="0" w:color="auto"/>
        <w:bottom w:val="none" w:sz="0" w:space="0" w:color="auto"/>
        <w:right w:val="none" w:sz="0" w:space="0" w:color="auto"/>
      </w:divBdr>
    </w:div>
    <w:div w:id="1545289547">
      <w:marLeft w:val="480"/>
      <w:marRight w:val="0"/>
      <w:marTop w:val="0"/>
      <w:marBottom w:val="0"/>
      <w:divBdr>
        <w:top w:val="none" w:sz="0" w:space="0" w:color="auto"/>
        <w:left w:val="none" w:sz="0" w:space="0" w:color="auto"/>
        <w:bottom w:val="none" w:sz="0" w:space="0" w:color="auto"/>
        <w:right w:val="none" w:sz="0" w:space="0" w:color="auto"/>
      </w:divBdr>
    </w:div>
    <w:div w:id="1545404575">
      <w:bodyDiv w:val="1"/>
      <w:marLeft w:val="0"/>
      <w:marRight w:val="0"/>
      <w:marTop w:val="0"/>
      <w:marBottom w:val="0"/>
      <w:divBdr>
        <w:top w:val="none" w:sz="0" w:space="0" w:color="auto"/>
        <w:left w:val="none" w:sz="0" w:space="0" w:color="auto"/>
        <w:bottom w:val="none" w:sz="0" w:space="0" w:color="auto"/>
        <w:right w:val="none" w:sz="0" w:space="0" w:color="auto"/>
      </w:divBdr>
    </w:div>
    <w:div w:id="1545407499">
      <w:marLeft w:val="480"/>
      <w:marRight w:val="0"/>
      <w:marTop w:val="0"/>
      <w:marBottom w:val="0"/>
      <w:divBdr>
        <w:top w:val="none" w:sz="0" w:space="0" w:color="auto"/>
        <w:left w:val="none" w:sz="0" w:space="0" w:color="auto"/>
        <w:bottom w:val="none" w:sz="0" w:space="0" w:color="auto"/>
        <w:right w:val="none" w:sz="0" w:space="0" w:color="auto"/>
      </w:divBdr>
    </w:div>
    <w:div w:id="1545436217">
      <w:marLeft w:val="480"/>
      <w:marRight w:val="0"/>
      <w:marTop w:val="0"/>
      <w:marBottom w:val="0"/>
      <w:divBdr>
        <w:top w:val="none" w:sz="0" w:space="0" w:color="auto"/>
        <w:left w:val="none" w:sz="0" w:space="0" w:color="auto"/>
        <w:bottom w:val="none" w:sz="0" w:space="0" w:color="auto"/>
        <w:right w:val="none" w:sz="0" w:space="0" w:color="auto"/>
      </w:divBdr>
    </w:div>
    <w:div w:id="1545563181">
      <w:bodyDiv w:val="1"/>
      <w:marLeft w:val="0"/>
      <w:marRight w:val="0"/>
      <w:marTop w:val="0"/>
      <w:marBottom w:val="0"/>
      <w:divBdr>
        <w:top w:val="none" w:sz="0" w:space="0" w:color="auto"/>
        <w:left w:val="none" w:sz="0" w:space="0" w:color="auto"/>
        <w:bottom w:val="none" w:sz="0" w:space="0" w:color="auto"/>
        <w:right w:val="none" w:sz="0" w:space="0" w:color="auto"/>
      </w:divBdr>
    </w:div>
    <w:div w:id="1545672337">
      <w:marLeft w:val="480"/>
      <w:marRight w:val="0"/>
      <w:marTop w:val="0"/>
      <w:marBottom w:val="0"/>
      <w:divBdr>
        <w:top w:val="none" w:sz="0" w:space="0" w:color="auto"/>
        <w:left w:val="none" w:sz="0" w:space="0" w:color="auto"/>
        <w:bottom w:val="none" w:sz="0" w:space="0" w:color="auto"/>
        <w:right w:val="none" w:sz="0" w:space="0" w:color="auto"/>
      </w:divBdr>
    </w:div>
    <w:div w:id="1546210909">
      <w:marLeft w:val="480"/>
      <w:marRight w:val="0"/>
      <w:marTop w:val="0"/>
      <w:marBottom w:val="0"/>
      <w:divBdr>
        <w:top w:val="none" w:sz="0" w:space="0" w:color="auto"/>
        <w:left w:val="none" w:sz="0" w:space="0" w:color="auto"/>
        <w:bottom w:val="none" w:sz="0" w:space="0" w:color="auto"/>
        <w:right w:val="none" w:sz="0" w:space="0" w:color="auto"/>
      </w:divBdr>
    </w:div>
    <w:div w:id="1546597107">
      <w:marLeft w:val="480"/>
      <w:marRight w:val="0"/>
      <w:marTop w:val="0"/>
      <w:marBottom w:val="0"/>
      <w:divBdr>
        <w:top w:val="none" w:sz="0" w:space="0" w:color="auto"/>
        <w:left w:val="none" w:sz="0" w:space="0" w:color="auto"/>
        <w:bottom w:val="none" w:sz="0" w:space="0" w:color="auto"/>
        <w:right w:val="none" w:sz="0" w:space="0" w:color="auto"/>
      </w:divBdr>
    </w:div>
    <w:div w:id="1546679635">
      <w:marLeft w:val="480"/>
      <w:marRight w:val="0"/>
      <w:marTop w:val="0"/>
      <w:marBottom w:val="0"/>
      <w:divBdr>
        <w:top w:val="none" w:sz="0" w:space="0" w:color="auto"/>
        <w:left w:val="none" w:sz="0" w:space="0" w:color="auto"/>
        <w:bottom w:val="none" w:sz="0" w:space="0" w:color="auto"/>
        <w:right w:val="none" w:sz="0" w:space="0" w:color="auto"/>
      </w:divBdr>
    </w:div>
    <w:div w:id="1546747240">
      <w:marLeft w:val="480"/>
      <w:marRight w:val="0"/>
      <w:marTop w:val="0"/>
      <w:marBottom w:val="0"/>
      <w:divBdr>
        <w:top w:val="none" w:sz="0" w:space="0" w:color="auto"/>
        <w:left w:val="none" w:sz="0" w:space="0" w:color="auto"/>
        <w:bottom w:val="none" w:sz="0" w:space="0" w:color="auto"/>
        <w:right w:val="none" w:sz="0" w:space="0" w:color="auto"/>
      </w:divBdr>
    </w:div>
    <w:div w:id="1546871424">
      <w:marLeft w:val="480"/>
      <w:marRight w:val="0"/>
      <w:marTop w:val="0"/>
      <w:marBottom w:val="0"/>
      <w:divBdr>
        <w:top w:val="none" w:sz="0" w:space="0" w:color="auto"/>
        <w:left w:val="none" w:sz="0" w:space="0" w:color="auto"/>
        <w:bottom w:val="none" w:sz="0" w:space="0" w:color="auto"/>
        <w:right w:val="none" w:sz="0" w:space="0" w:color="auto"/>
      </w:divBdr>
    </w:div>
    <w:div w:id="1547138944">
      <w:marLeft w:val="480"/>
      <w:marRight w:val="0"/>
      <w:marTop w:val="0"/>
      <w:marBottom w:val="0"/>
      <w:divBdr>
        <w:top w:val="none" w:sz="0" w:space="0" w:color="auto"/>
        <w:left w:val="none" w:sz="0" w:space="0" w:color="auto"/>
        <w:bottom w:val="none" w:sz="0" w:space="0" w:color="auto"/>
        <w:right w:val="none" w:sz="0" w:space="0" w:color="auto"/>
      </w:divBdr>
    </w:div>
    <w:div w:id="1547180312">
      <w:marLeft w:val="480"/>
      <w:marRight w:val="0"/>
      <w:marTop w:val="0"/>
      <w:marBottom w:val="0"/>
      <w:divBdr>
        <w:top w:val="none" w:sz="0" w:space="0" w:color="auto"/>
        <w:left w:val="none" w:sz="0" w:space="0" w:color="auto"/>
        <w:bottom w:val="none" w:sz="0" w:space="0" w:color="auto"/>
        <w:right w:val="none" w:sz="0" w:space="0" w:color="auto"/>
      </w:divBdr>
    </w:div>
    <w:div w:id="1547185051">
      <w:marLeft w:val="480"/>
      <w:marRight w:val="0"/>
      <w:marTop w:val="0"/>
      <w:marBottom w:val="0"/>
      <w:divBdr>
        <w:top w:val="none" w:sz="0" w:space="0" w:color="auto"/>
        <w:left w:val="none" w:sz="0" w:space="0" w:color="auto"/>
        <w:bottom w:val="none" w:sz="0" w:space="0" w:color="auto"/>
        <w:right w:val="none" w:sz="0" w:space="0" w:color="auto"/>
      </w:divBdr>
    </w:div>
    <w:div w:id="1547332944">
      <w:marLeft w:val="480"/>
      <w:marRight w:val="0"/>
      <w:marTop w:val="0"/>
      <w:marBottom w:val="0"/>
      <w:divBdr>
        <w:top w:val="none" w:sz="0" w:space="0" w:color="auto"/>
        <w:left w:val="none" w:sz="0" w:space="0" w:color="auto"/>
        <w:bottom w:val="none" w:sz="0" w:space="0" w:color="auto"/>
        <w:right w:val="none" w:sz="0" w:space="0" w:color="auto"/>
      </w:divBdr>
    </w:div>
    <w:div w:id="1547373902">
      <w:marLeft w:val="480"/>
      <w:marRight w:val="0"/>
      <w:marTop w:val="0"/>
      <w:marBottom w:val="0"/>
      <w:divBdr>
        <w:top w:val="none" w:sz="0" w:space="0" w:color="auto"/>
        <w:left w:val="none" w:sz="0" w:space="0" w:color="auto"/>
        <w:bottom w:val="none" w:sz="0" w:space="0" w:color="auto"/>
        <w:right w:val="none" w:sz="0" w:space="0" w:color="auto"/>
      </w:divBdr>
    </w:div>
    <w:div w:id="1547374410">
      <w:marLeft w:val="480"/>
      <w:marRight w:val="0"/>
      <w:marTop w:val="0"/>
      <w:marBottom w:val="0"/>
      <w:divBdr>
        <w:top w:val="none" w:sz="0" w:space="0" w:color="auto"/>
        <w:left w:val="none" w:sz="0" w:space="0" w:color="auto"/>
        <w:bottom w:val="none" w:sz="0" w:space="0" w:color="auto"/>
        <w:right w:val="none" w:sz="0" w:space="0" w:color="auto"/>
      </w:divBdr>
    </w:div>
    <w:div w:id="1547375220">
      <w:marLeft w:val="480"/>
      <w:marRight w:val="0"/>
      <w:marTop w:val="0"/>
      <w:marBottom w:val="0"/>
      <w:divBdr>
        <w:top w:val="none" w:sz="0" w:space="0" w:color="auto"/>
        <w:left w:val="none" w:sz="0" w:space="0" w:color="auto"/>
        <w:bottom w:val="none" w:sz="0" w:space="0" w:color="auto"/>
        <w:right w:val="none" w:sz="0" w:space="0" w:color="auto"/>
      </w:divBdr>
    </w:div>
    <w:div w:id="1547445417">
      <w:marLeft w:val="480"/>
      <w:marRight w:val="0"/>
      <w:marTop w:val="0"/>
      <w:marBottom w:val="0"/>
      <w:divBdr>
        <w:top w:val="none" w:sz="0" w:space="0" w:color="auto"/>
        <w:left w:val="none" w:sz="0" w:space="0" w:color="auto"/>
        <w:bottom w:val="none" w:sz="0" w:space="0" w:color="auto"/>
        <w:right w:val="none" w:sz="0" w:space="0" w:color="auto"/>
      </w:divBdr>
    </w:div>
    <w:div w:id="1547527978">
      <w:marLeft w:val="480"/>
      <w:marRight w:val="0"/>
      <w:marTop w:val="0"/>
      <w:marBottom w:val="0"/>
      <w:divBdr>
        <w:top w:val="none" w:sz="0" w:space="0" w:color="auto"/>
        <w:left w:val="none" w:sz="0" w:space="0" w:color="auto"/>
        <w:bottom w:val="none" w:sz="0" w:space="0" w:color="auto"/>
        <w:right w:val="none" w:sz="0" w:space="0" w:color="auto"/>
      </w:divBdr>
    </w:div>
    <w:div w:id="1547832835">
      <w:marLeft w:val="480"/>
      <w:marRight w:val="0"/>
      <w:marTop w:val="0"/>
      <w:marBottom w:val="0"/>
      <w:divBdr>
        <w:top w:val="none" w:sz="0" w:space="0" w:color="auto"/>
        <w:left w:val="none" w:sz="0" w:space="0" w:color="auto"/>
        <w:bottom w:val="none" w:sz="0" w:space="0" w:color="auto"/>
        <w:right w:val="none" w:sz="0" w:space="0" w:color="auto"/>
      </w:divBdr>
    </w:div>
    <w:div w:id="1547834603">
      <w:marLeft w:val="480"/>
      <w:marRight w:val="0"/>
      <w:marTop w:val="0"/>
      <w:marBottom w:val="0"/>
      <w:divBdr>
        <w:top w:val="none" w:sz="0" w:space="0" w:color="auto"/>
        <w:left w:val="none" w:sz="0" w:space="0" w:color="auto"/>
        <w:bottom w:val="none" w:sz="0" w:space="0" w:color="auto"/>
        <w:right w:val="none" w:sz="0" w:space="0" w:color="auto"/>
      </w:divBdr>
    </w:div>
    <w:div w:id="1547916109">
      <w:marLeft w:val="480"/>
      <w:marRight w:val="0"/>
      <w:marTop w:val="0"/>
      <w:marBottom w:val="0"/>
      <w:divBdr>
        <w:top w:val="none" w:sz="0" w:space="0" w:color="auto"/>
        <w:left w:val="none" w:sz="0" w:space="0" w:color="auto"/>
        <w:bottom w:val="none" w:sz="0" w:space="0" w:color="auto"/>
        <w:right w:val="none" w:sz="0" w:space="0" w:color="auto"/>
      </w:divBdr>
    </w:div>
    <w:div w:id="1547981900">
      <w:bodyDiv w:val="1"/>
      <w:marLeft w:val="0"/>
      <w:marRight w:val="0"/>
      <w:marTop w:val="0"/>
      <w:marBottom w:val="0"/>
      <w:divBdr>
        <w:top w:val="none" w:sz="0" w:space="0" w:color="auto"/>
        <w:left w:val="none" w:sz="0" w:space="0" w:color="auto"/>
        <w:bottom w:val="none" w:sz="0" w:space="0" w:color="auto"/>
        <w:right w:val="none" w:sz="0" w:space="0" w:color="auto"/>
      </w:divBdr>
    </w:div>
    <w:div w:id="1547984787">
      <w:marLeft w:val="480"/>
      <w:marRight w:val="0"/>
      <w:marTop w:val="0"/>
      <w:marBottom w:val="0"/>
      <w:divBdr>
        <w:top w:val="none" w:sz="0" w:space="0" w:color="auto"/>
        <w:left w:val="none" w:sz="0" w:space="0" w:color="auto"/>
        <w:bottom w:val="none" w:sz="0" w:space="0" w:color="auto"/>
        <w:right w:val="none" w:sz="0" w:space="0" w:color="auto"/>
      </w:divBdr>
    </w:div>
    <w:div w:id="1548101827">
      <w:marLeft w:val="480"/>
      <w:marRight w:val="0"/>
      <w:marTop w:val="0"/>
      <w:marBottom w:val="0"/>
      <w:divBdr>
        <w:top w:val="none" w:sz="0" w:space="0" w:color="auto"/>
        <w:left w:val="none" w:sz="0" w:space="0" w:color="auto"/>
        <w:bottom w:val="none" w:sz="0" w:space="0" w:color="auto"/>
        <w:right w:val="none" w:sz="0" w:space="0" w:color="auto"/>
      </w:divBdr>
    </w:div>
    <w:div w:id="1548106189">
      <w:bodyDiv w:val="1"/>
      <w:marLeft w:val="0"/>
      <w:marRight w:val="0"/>
      <w:marTop w:val="0"/>
      <w:marBottom w:val="0"/>
      <w:divBdr>
        <w:top w:val="none" w:sz="0" w:space="0" w:color="auto"/>
        <w:left w:val="none" w:sz="0" w:space="0" w:color="auto"/>
        <w:bottom w:val="none" w:sz="0" w:space="0" w:color="auto"/>
        <w:right w:val="none" w:sz="0" w:space="0" w:color="auto"/>
      </w:divBdr>
    </w:div>
    <w:div w:id="1548106327">
      <w:marLeft w:val="480"/>
      <w:marRight w:val="0"/>
      <w:marTop w:val="0"/>
      <w:marBottom w:val="0"/>
      <w:divBdr>
        <w:top w:val="none" w:sz="0" w:space="0" w:color="auto"/>
        <w:left w:val="none" w:sz="0" w:space="0" w:color="auto"/>
        <w:bottom w:val="none" w:sz="0" w:space="0" w:color="auto"/>
        <w:right w:val="none" w:sz="0" w:space="0" w:color="auto"/>
      </w:divBdr>
    </w:div>
    <w:div w:id="1548182407">
      <w:marLeft w:val="480"/>
      <w:marRight w:val="0"/>
      <w:marTop w:val="0"/>
      <w:marBottom w:val="0"/>
      <w:divBdr>
        <w:top w:val="none" w:sz="0" w:space="0" w:color="auto"/>
        <w:left w:val="none" w:sz="0" w:space="0" w:color="auto"/>
        <w:bottom w:val="none" w:sz="0" w:space="0" w:color="auto"/>
        <w:right w:val="none" w:sz="0" w:space="0" w:color="auto"/>
      </w:divBdr>
    </w:div>
    <w:div w:id="1548225271">
      <w:marLeft w:val="480"/>
      <w:marRight w:val="0"/>
      <w:marTop w:val="0"/>
      <w:marBottom w:val="0"/>
      <w:divBdr>
        <w:top w:val="none" w:sz="0" w:space="0" w:color="auto"/>
        <w:left w:val="none" w:sz="0" w:space="0" w:color="auto"/>
        <w:bottom w:val="none" w:sz="0" w:space="0" w:color="auto"/>
        <w:right w:val="none" w:sz="0" w:space="0" w:color="auto"/>
      </w:divBdr>
    </w:div>
    <w:div w:id="1548252789">
      <w:bodyDiv w:val="1"/>
      <w:marLeft w:val="0"/>
      <w:marRight w:val="0"/>
      <w:marTop w:val="0"/>
      <w:marBottom w:val="0"/>
      <w:divBdr>
        <w:top w:val="none" w:sz="0" w:space="0" w:color="auto"/>
        <w:left w:val="none" w:sz="0" w:space="0" w:color="auto"/>
        <w:bottom w:val="none" w:sz="0" w:space="0" w:color="auto"/>
        <w:right w:val="none" w:sz="0" w:space="0" w:color="auto"/>
      </w:divBdr>
    </w:div>
    <w:div w:id="1548298751">
      <w:marLeft w:val="480"/>
      <w:marRight w:val="0"/>
      <w:marTop w:val="0"/>
      <w:marBottom w:val="0"/>
      <w:divBdr>
        <w:top w:val="none" w:sz="0" w:space="0" w:color="auto"/>
        <w:left w:val="none" w:sz="0" w:space="0" w:color="auto"/>
        <w:bottom w:val="none" w:sz="0" w:space="0" w:color="auto"/>
        <w:right w:val="none" w:sz="0" w:space="0" w:color="auto"/>
      </w:divBdr>
    </w:div>
    <w:div w:id="1548495392">
      <w:marLeft w:val="480"/>
      <w:marRight w:val="0"/>
      <w:marTop w:val="0"/>
      <w:marBottom w:val="0"/>
      <w:divBdr>
        <w:top w:val="none" w:sz="0" w:space="0" w:color="auto"/>
        <w:left w:val="none" w:sz="0" w:space="0" w:color="auto"/>
        <w:bottom w:val="none" w:sz="0" w:space="0" w:color="auto"/>
        <w:right w:val="none" w:sz="0" w:space="0" w:color="auto"/>
      </w:divBdr>
    </w:div>
    <w:div w:id="1548569037">
      <w:bodyDiv w:val="1"/>
      <w:marLeft w:val="0"/>
      <w:marRight w:val="0"/>
      <w:marTop w:val="0"/>
      <w:marBottom w:val="0"/>
      <w:divBdr>
        <w:top w:val="none" w:sz="0" w:space="0" w:color="auto"/>
        <w:left w:val="none" w:sz="0" w:space="0" w:color="auto"/>
        <w:bottom w:val="none" w:sz="0" w:space="0" w:color="auto"/>
        <w:right w:val="none" w:sz="0" w:space="0" w:color="auto"/>
      </w:divBdr>
      <w:divsChild>
        <w:div w:id="1054625343">
          <w:marLeft w:val="480"/>
          <w:marRight w:val="0"/>
          <w:marTop w:val="0"/>
          <w:marBottom w:val="0"/>
          <w:divBdr>
            <w:top w:val="none" w:sz="0" w:space="0" w:color="auto"/>
            <w:left w:val="none" w:sz="0" w:space="0" w:color="auto"/>
            <w:bottom w:val="none" w:sz="0" w:space="0" w:color="auto"/>
            <w:right w:val="none" w:sz="0" w:space="0" w:color="auto"/>
          </w:divBdr>
        </w:div>
        <w:div w:id="153839150">
          <w:marLeft w:val="480"/>
          <w:marRight w:val="0"/>
          <w:marTop w:val="0"/>
          <w:marBottom w:val="0"/>
          <w:divBdr>
            <w:top w:val="none" w:sz="0" w:space="0" w:color="auto"/>
            <w:left w:val="none" w:sz="0" w:space="0" w:color="auto"/>
            <w:bottom w:val="none" w:sz="0" w:space="0" w:color="auto"/>
            <w:right w:val="none" w:sz="0" w:space="0" w:color="auto"/>
          </w:divBdr>
        </w:div>
        <w:div w:id="351299182">
          <w:marLeft w:val="480"/>
          <w:marRight w:val="0"/>
          <w:marTop w:val="0"/>
          <w:marBottom w:val="0"/>
          <w:divBdr>
            <w:top w:val="none" w:sz="0" w:space="0" w:color="auto"/>
            <w:left w:val="none" w:sz="0" w:space="0" w:color="auto"/>
            <w:bottom w:val="none" w:sz="0" w:space="0" w:color="auto"/>
            <w:right w:val="none" w:sz="0" w:space="0" w:color="auto"/>
          </w:divBdr>
        </w:div>
        <w:div w:id="2017926647">
          <w:marLeft w:val="480"/>
          <w:marRight w:val="0"/>
          <w:marTop w:val="0"/>
          <w:marBottom w:val="0"/>
          <w:divBdr>
            <w:top w:val="none" w:sz="0" w:space="0" w:color="auto"/>
            <w:left w:val="none" w:sz="0" w:space="0" w:color="auto"/>
            <w:bottom w:val="none" w:sz="0" w:space="0" w:color="auto"/>
            <w:right w:val="none" w:sz="0" w:space="0" w:color="auto"/>
          </w:divBdr>
        </w:div>
        <w:div w:id="143939207">
          <w:marLeft w:val="480"/>
          <w:marRight w:val="0"/>
          <w:marTop w:val="0"/>
          <w:marBottom w:val="0"/>
          <w:divBdr>
            <w:top w:val="none" w:sz="0" w:space="0" w:color="auto"/>
            <w:left w:val="none" w:sz="0" w:space="0" w:color="auto"/>
            <w:bottom w:val="none" w:sz="0" w:space="0" w:color="auto"/>
            <w:right w:val="none" w:sz="0" w:space="0" w:color="auto"/>
          </w:divBdr>
        </w:div>
        <w:div w:id="1691451001">
          <w:marLeft w:val="480"/>
          <w:marRight w:val="0"/>
          <w:marTop w:val="0"/>
          <w:marBottom w:val="0"/>
          <w:divBdr>
            <w:top w:val="none" w:sz="0" w:space="0" w:color="auto"/>
            <w:left w:val="none" w:sz="0" w:space="0" w:color="auto"/>
            <w:bottom w:val="none" w:sz="0" w:space="0" w:color="auto"/>
            <w:right w:val="none" w:sz="0" w:space="0" w:color="auto"/>
          </w:divBdr>
        </w:div>
        <w:div w:id="1038774263">
          <w:marLeft w:val="480"/>
          <w:marRight w:val="0"/>
          <w:marTop w:val="0"/>
          <w:marBottom w:val="0"/>
          <w:divBdr>
            <w:top w:val="none" w:sz="0" w:space="0" w:color="auto"/>
            <w:left w:val="none" w:sz="0" w:space="0" w:color="auto"/>
            <w:bottom w:val="none" w:sz="0" w:space="0" w:color="auto"/>
            <w:right w:val="none" w:sz="0" w:space="0" w:color="auto"/>
          </w:divBdr>
        </w:div>
        <w:div w:id="423263760">
          <w:marLeft w:val="480"/>
          <w:marRight w:val="0"/>
          <w:marTop w:val="0"/>
          <w:marBottom w:val="0"/>
          <w:divBdr>
            <w:top w:val="none" w:sz="0" w:space="0" w:color="auto"/>
            <w:left w:val="none" w:sz="0" w:space="0" w:color="auto"/>
            <w:bottom w:val="none" w:sz="0" w:space="0" w:color="auto"/>
            <w:right w:val="none" w:sz="0" w:space="0" w:color="auto"/>
          </w:divBdr>
        </w:div>
        <w:div w:id="2058777581">
          <w:marLeft w:val="480"/>
          <w:marRight w:val="0"/>
          <w:marTop w:val="0"/>
          <w:marBottom w:val="0"/>
          <w:divBdr>
            <w:top w:val="none" w:sz="0" w:space="0" w:color="auto"/>
            <w:left w:val="none" w:sz="0" w:space="0" w:color="auto"/>
            <w:bottom w:val="none" w:sz="0" w:space="0" w:color="auto"/>
            <w:right w:val="none" w:sz="0" w:space="0" w:color="auto"/>
          </w:divBdr>
        </w:div>
        <w:div w:id="992026793">
          <w:marLeft w:val="480"/>
          <w:marRight w:val="0"/>
          <w:marTop w:val="0"/>
          <w:marBottom w:val="0"/>
          <w:divBdr>
            <w:top w:val="none" w:sz="0" w:space="0" w:color="auto"/>
            <w:left w:val="none" w:sz="0" w:space="0" w:color="auto"/>
            <w:bottom w:val="none" w:sz="0" w:space="0" w:color="auto"/>
            <w:right w:val="none" w:sz="0" w:space="0" w:color="auto"/>
          </w:divBdr>
        </w:div>
        <w:div w:id="1730567260">
          <w:marLeft w:val="480"/>
          <w:marRight w:val="0"/>
          <w:marTop w:val="0"/>
          <w:marBottom w:val="0"/>
          <w:divBdr>
            <w:top w:val="none" w:sz="0" w:space="0" w:color="auto"/>
            <w:left w:val="none" w:sz="0" w:space="0" w:color="auto"/>
            <w:bottom w:val="none" w:sz="0" w:space="0" w:color="auto"/>
            <w:right w:val="none" w:sz="0" w:space="0" w:color="auto"/>
          </w:divBdr>
        </w:div>
        <w:div w:id="327174793">
          <w:marLeft w:val="480"/>
          <w:marRight w:val="0"/>
          <w:marTop w:val="0"/>
          <w:marBottom w:val="0"/>
          <w:divBdr>
            <w:top w:val="none" w:sz="0" w:space="0" w:color="auto"/>
            <w:left w:val="none" w:sz="0" w:space="0" w:color="auto"/>
            <w:bottom w:val="none" w:sz="0" w:space="0" w:color="auto"/>
            <w:right w:val="none" w:sz="0" w:space="0" w:color="auto"/>
          </w:divBdr>
        </w:div>
        <w:div w:id="600727084">
          <w:marLeft w:val="480"/>
          <w:marRight w:val="0"/>
          <w:marTop w:val="0"/>
          <w:marBottom w:val="0"/>
          <w:divBdr>
            <w:top w:val="none" w:sz="0" w:space="0" w:color="auto"/>
            <w:left w:val="none" w:sz="0" w:space="0" w:color="auto"/>
            <w:bottom w:val="none" w:sz="0" w:space="0" w:color="auto"/>
            <w:right w:val="none" w:sz="0" w:space="0" w:color="auto"/>
          </w:divBdr>
        </w:div>
        <w:div w:id="1469938033">
          <w:marLeft w:val="480"/>
          <w:marRight w:val="0"/>
          <w:marTop w:val="0"/>
          <w:marBottom w:val="0"/>
          <w:divBdr>
            <w:top w:val="none" w:sz="0" w:space="0" w:color="auto"/>
            <w:left w:val="none" w:sz="0" w:space="0" w:color="auto"/>
            <w:bottom w:val="none" w:sz="0" w:space="0" w:color="auto"/>
            <w:right w:val="none" w:sz="0" w:space="0" w:color="auto"/>
          </w:divBdr>
        </w:div>
        <w:div w:id="667831519">
          <w:marLeft w:val="480"/>
          <w:marRight w:val="0"/>
          <w:marTop w:val="0"/>
          <w:marBottom w:val="0"/>
          <w:divBdr>
            <w:top w:val="none" w:sz="0" w:space="0" w:color="auto"/>
            <w:left w:val="none" w:sz="0" w:space="0" w:color="auto"/>
            <w:bottom w:val="none" w:sz="0" w:space="0" w:color="auto"/>
            <w:right w:val="none" w:sz="0" w:space="0" w:color="auto"/>
          </w:divBdr>
        </w:div>
        <w:div w:id="1900895039">
          <w:marLeft w:val="480"/>
          <w:marRight w:val="0"/>
          <w:marTop w:val="0"/>
          <w:marBottom w:val="0"/>
          <w:divBdr>
            <w:top w:val="none" w:sz="0" w:space="0" w:color="auto"/>
            <w:left w:val="none" w:sz="0" w:space="0" w:color="auto"/>
            <w:bottom w:val="none" w:sz="0" w:space="0" w:color="auto"/>
            <w:right w:val="none" w:sz="0" w:space="0" w:color="auto"/>
          </w:divBdr>
        </w:div>
        <w:div w:id="1722821296">
          <w:marLeft w:val="480"/>
          <w:marRight w:val="0"/>
          <w:marTop w:val="0"/>
          <w:marBottom w:val="0"/>
          <w:divBdr>
            <w:top w:val="none" w:sz="0" w:space="0" w:color="auto"/>
            <w:left w:val="none" w:sz="0" w:space="0" w:color="auto"/>
            <w:bottom w:val="none" w:sz="0" w:space="0" w:color="auto"/>
            <w:right w:val="none" w:sz="0" w:space="0" w:color="auto"/>
          </w:divBdr>
        </w:div>
        <w:div w:id="944388369">
          <w:marLeft w:val="480"/>
          <w:marRight w:val="0"/>
          <w:marTop w:val="0"/>
          <w:marBottom w:val="0"/>
          <w:divBdr>
            <w:top w:val="none" w:sz="0" w:space="0" w:color="auto"/>
            <w:left w:val="none" w:sz="0" w:space="0" w:color="auto"/>
            <w:bottom w:val="none" w:sz="0" w:space="0" w:color="auto"/>
            <w:right w:val="none" w:sz="0" w:space="0" w:color="auto"/>
          </w:divBdr>
        </w:div>
        <w:div w:id="1422681754">
          <w:marLeft w:val="480"/>
          <w:marRight w:val="0"/>
          <w:marTop w:val="0"/>
          <w:marBottom w:val="0"/>
          <w:divBdr>
            <w:top w:val="none" w:sz="0" w:space="0" w:color="auto"/>
            <w:left w:val="none" w:sz="0" w:space="0" w:color="auto"/>
            <w:bottom w:val="none" w:sz="0" w:space="0" w:color="auto"/>
            <w:right w:val="none" w:sz="0" w:space="0" w:color="auto"/>
          </w:divBdr>
        </w:div>
        <w:div w:id="1491406467">
          <w:marLeft w:val="480"/>
          <w:marRight w:val="0"/>
          <w:marTop w:val="0"/>
          <w:marBottom w:val="0"/>
          <w:divBdr>
            <w:top w:val="none" w:sz="0" w:space="0" w:color="auto"/>
            <w:left w:val="none" w:sz="0" w:space="0" w:color="auto"/>
            <w:bottom w:val="none" w:sz="0" w:space="0" w:color="auto"/>
            <w:right w:val="none" w:sz="0" w:space="0" w:color="auto"/>
          </w:divBdr>
        </w:div>
        <w:div w:id="1428423201">
          <w:marLeft w:val="480"/>
          <w:marRight w:val="0"/>
          <w:marTop w:val="0"/>
          <w:marBottom w:val="0"/>
          <w:divBdr>
            <w:top w:val="none" w:sz="0" w:space="0" w:color="auto"/>
            <w:left w:val="none" w:sz="0" w:space="0" w:color="auto"/>
            <w:bottom w:val="none" w:sz="0" w:space="0" w:color="auto"/>
            <w:right w:val="none" w:sz="0" w:space="0" w:color="auto"/>
          </w:divBdr>
        </w:div>
        <w:div w:id="1728142798">
          <w:marLeft w:val="480"/>
          <w:marRight w:val="0"/>
          <w:marTop w:val="0"/>
          <w:marBottom w:val="0"/>
          <w:divBdr>
            <w:top w:val="none" w:sz="0" w:space="0" w:color="auto"/>
            <w:left w:val="none" w:sz="0" w:space="0" w:color="auto"/>
            <w:bottom w:val="none" w:sz="0" w:space="0" w:color="auto"/>
            <w:right w:val="none" w:sz="0" w:space="0" w:color="auto"/>
          </w:divBdr>
        </w:div>
        <w:div w:id="499001935">
          <w:marLeft w:val="480"/>
          <w:marRight w:val="0"/>
          <w:marTop w:val="0"/>
          <w:marBottom w:val="0"/>
          <w:divBdr>
            <w:top w:val="none" w:sz="0" w:space="0" w:color="auto"/>
            <w:left w:val="none" w:sz="0" w:space="0" w:color="auto"/>
            <w:bottom w:val="none" w:sz="0" w:space="0" w:color="auto"/>
            <w:right w:val="none" w:sz="0" w:space="0" w:color="auto"/>
          </w:divBdr>
        </w:div>
        <w:div w:id="132526834">
          <w:marLeft w:val="480"/>
          <w:marRight w:val="0"/>
          <w:marTop w:val="0"/>
          <w:marBottom w:val="0"/>
          <w:divBdr>
            <w:top w:val="none" w:sz="0" w:space="0" w:color="auto"/>
            <w:left w:val="none" w:sz="0" w:space="0" w:color="auto"/>
            <w:bottom w:val="none" w:sz="0" w:space="0" w:color="auto"/>
            <w:right w:val="none" w:sz="0" w:space="0" w:color="auto"/>
          </w:divBdr>
        </w:div>
        <w:div w:id="42755455">
          <w:marLeft w:val="480"/>
          <w:marRight w:val="0"/>
          <w:marTop w:val="0"/>
          <w:marBottom w:val="0"/>
          <w:divBdr>
            <w:top w:val="none" w:sz="0" w:space="0" w:color="auto"/>
            <w:left w:val="none" w:sz="0" w:space="0" w:color="auto"/>
            <w:bottom w:val="none" w:sz="0" w:space="0" w:color="auto"/>
            <w:right w:val="none" w:sz="0" w:space="0" w:color="auto"/>
          </w:divBdr>
        </w:div>
        <w:div w:id="1029918619">
          <w:marLeft w:val="480"/>
          <w:marRight w:val="0"/>
          <w:marTop w:val="0"/>
          <w:marBottom w:val="0"/>
          <w:divBdr>
            <w:top w:val="none" w:sz="0" w:space="0" w:color="auto"/>
            <w:left w:val="none" w:sz="0" w:space="0" w:color="auto"/>
            <w:bottom w:val="none" w:sz="0" w:space="0" w:color="auto"/>
            <w:right w:val="none" w:sz="0" w:space="0" w:color="auto"/>
          </w:divBdr>
        </w:div>
        <w:div w:id="1126041313">
          <w:marLeft w:val="480"/>
          <w:marRight w:val="0"/>
          <w:marTop w:val="0"/>
          <w:marBottom w:val="0"/>
          <w:divBdr>
            <w:top w:val="none" w:sz="0" w:space="0" w:color="auto"/>
            <w:left w:val="none" w:sz="0" w:space="0" w:color="auto"/>
            <w:bottom w:val="none" w:sz="0" w:space="0" w:color="auto"/>
            <w:right w:val="none" w:sz="0" w:space="0" w:color="auto"/>
          </w:divBdr>
        </w:div>
        <w:div w:id="698549863">
          <w:marLeft w:val="480"/>
          <w:marRight w:val="0"/>
          <w:marTop w:val="0"/>
          <w:marBottom w:val="0"/>
          <w:divBdr>
            <w:top w:val="none" w:sz="0" w:space="0" w:color="auto"/>
            <w:left w:val="none" w:sz="0" w:space="0" w:color="auto"/>
            <w:bottom w:val="none" w:sz="0" w:space="0" w:color="auto"/>
            <w:right w:val="none" w:sz="0" w:space="0" w:color="auto"/>
          </w:divBdr>
        </w:div>
        <w:div w:id="1441484229">
          <w:marLeft w:val="480"/>
          <w:marRight w:val="0"/>
          <w:marTop w:val="0"/>
          <w:marBottom w:val="0"/>
          <w:divBdr>
            <w:top w:val="none" w:sz="0" w:space="0" w:color="auto"/>
            <w:left w:val="none" w:sz="0" w:space="0" w:color="auto"/>
            <w:bottom w:val="none" w:sz="0" w:space="0" w:color="auto"/>
            <w:right w:val="none" w:sz="0" w:space="0" w:color="auto"/>
          </w:divBdr>
        </w:div>
        <w:div w:id="690495405">
          <w:marLeft w:val="480"/>
          <w:marRight w:val="0"/>
          <w:marTop w:val="0"/>
          <w:marBottom w:val="0"/>
          <w:divBdr>
            <w:top w:val="none" w:sz="0" w:space="0" w:color="auto"/>
            <w:left w:val="none" w:sz="0" w:space="0" w:color="auto"/>
            <w:bottom w:val="none" w:sz="0" w:space="0" w:color="auto"/>
            <w:right w:val="none" w:sz="0" w:space="0" w:color="auto"/>
          </w:divBdr>
        </w:div>
        <w:div w:id="713316320">
          <w:marLeft w:val="480"/>
          <w:marRight w:val="0"/>
          <w:marTop w:val="0"/>
          <w:marBottom w:val="0"/>
          <w:divBdr>
            <w:top w:val="none" w:sz="0" w:space="0" w:color="auto"/>
            <w:left w:val="none" w:sz="0" w:space="0" w:color="auto"/>
            <w:bottom w:val="none" w:sz="0" w:space="0" w:color="auto"/>
            <w:right w:val="none" w:sz="0" w:space="0" w:color="auto"/>
          </w:divBdr>
        </w:div>
        <w:div w:id="1783920663">
          <w:marLeft w:val="480"/>
          <w:marRight w:val="0"/>
          <w:marTop w:val="0"/>
          <w:marBottom w:val="0"/>
          <w:divBdr>
            <w:top w:val="none" w:sz="0" w:space="0" w:color="auto"/>
            <w:left w:val="none" w:sz="0" w:space="0" w:color="auto"/>
            <w:bottom w:val="none" w:sz="0" w:space="0" w:color="auto"/>
            <w:right w:val="none" w:sz="0" w:space="0" w:color="auto"/>
          </w:divBdr>
        </w:div>
        <w:div w:id="1093018217">
          <w:marLeft w:val="480"/>
          <w:marRight w:val="0"/>
          <w:marTop w:val="0"/>
          <w:marBottom w:val="0"/>
          <w:divBdr>
            <w:top w:val="none" w:sz="0" w:space="0" w:color="auto"/>
            <w:left w:val="none" w:sz="0" w:space="0" w:color="auto"/>
            <w:bottom w:val="none" w:sz="0" w:space="0" w:color="auto"/>
            <w:right w:val="none" w:sz="0" w:space="0" w:color="auto"/>
          </w:divBdr>
        </w:div>
        <w:div w:id="568927047">
          <w:marLeft w:val="480"/>
          <w:marRight w:val="0"/>
          <w:marTop w:val="0"/>
          <w:marBottom w:val="0"/>
          <w:divBdr>
            <w:top w:val="none" w:sz="0" w:space="0" w:color="auto"/>
            <w:left w:val="none" w:sz="0" w:space="0" w:color="auto"/>
            <w:bottom w:val="none" w:sz="0" w:space="0" w:color="auto"/>
            <w:right w:val="none" w:sz="0" w:space="0" w:color="auto"/>
          </w:divBdr>
        </w:div>
        <w:div w:id="699818874">
          <w:marLeft w:val="480"/>
          <w:marRight w:val="0"/>
          <w:marTop w:val="0"/>
          <w:marBottom w:val="0"/>
          <w:divBdr>
            <w:top w:val="none" w:sz="0" w:space="0" w:color="auto"/>
            <w:left w:val="none" w:sz="0" w:space="0" w:color="auto"/>
            <w:bottom w:val="none" w:sz="0" w:space="0" w:color="auto"/>
            <w:right w:val="none" w:sz="0" w:space="0" w:color="auto"/>
          </w:divBdr>
        </w:div>
        <w:div w:id="1364794614">
          <w:marLeft w:val="480"/>
          <w:marRight w:val="0"/>
          <w:marTop w:val="0"/>
          <w:marBottom w:val="0"/>
          <w:divBdr>
            <w:top w:val="none" w:sz="0" w:space="0" w:color="auto"/>
            <w:left w:val="none" w:sz="0" w:space="0" w:color="auto"/>
            <w:bottom w:val="none" w:sz="0" w:space="0" w:color="auto"/>
            <w:right w:val="none" w:sz="0" w:space="0" w:color="auto"/>
          </w:divBdr>
        </w:div>
        <w:div w:id="1189492720">
          <w:marLeft w:val="480"/>
          <w:marRight w:val="0"/>
          <w:marTop w:val="0"/>
          <w:marBottom w:val="0"/>
          <w:divBdr>
            <w:top w:val="none" w:sz="0" w:space="0" w:color="auto"/>
            <w:left w:val="none" w:sz="0" w:space="0" w:color="auto"/>
            <w:bottom w:val="none" w:sz="0" w:space="0" w:color="auto"/>
            <w:right w:val="none" w:sz="0" w:space="0" w:color="auto"/>
          </w:divBdr>
        </w:div>
        <w:div w:id="1701007961">
          <w:marLeft w:val="480"/>
          <w:marRight w:val="0"/>
          <w:marTop w:val="0"/>
          <w:marBottom w:val="0"/>
          <w:divBdr>
            <w:top w:val="none" w:sz="0" w:space="0" w:color="auto"/>
            <w:left w:val="none" w:sz="0" w:space="0" w:color="auto"/>
            <w:bottom w:val="none" w:sz="0" w:space="0" w:color="auto"/>
            <w:right w:val="none" w:sz="0" w:space="0" w:color="auto"/>
          </w:divBdr>
        </w:div>
        <w:div w:id="502091378">
          <w:marLeft w:val="480"/>
          <w:marRight w:val="0"/>
          <w:marTop w:val="0"/>
          <w:marBottom w:val="0"/>
          <w:divBdr>
            <w:top w:val="none" w:sz="0" w:space="0" w:color="auto"/>
            <w:left w:val="none" w:sz="0" w:space="0" w:color="auto"/>
            <w:bottom w:val="none" w:sz="0" w:space="0" w:color="auto"/>
            <w:right w:val="none" w:sz="0" w:space="0" w:color="auto"/>
          </w:divBdr>
        </w:div>
        <w:div w:id="1808619280">
          <w:marLeft w:val="480"/>
          <w:marRight w:val="0"/>
          <w:marTop w:val="0"/>
          <w:marBottom w:val="0"/>
          <w:divBdr>
            <w:top w:val="none" w:sz="0" w:space="0" w:color="auto"/>
            <w:left w:val="none" w:sz="0" w:space="0" w:color="auto"/>
            <w:bottom w:val="none" w:sz="0" w:space="0" w:color="auto"/>
            <w:right w:val="none" w:sz="0" w:space="0" w:color="auto"/>
          </w:divBdr>
        </w:div>
        <w:div w:id="1647320655">
          <w:marLeft w:val="480"/>
          <w:marRight w:val="0"/>
          <w:marTop w:val="0"/>
          <w:marBottom w:val="0"/>
          <w:divBdr>
            <w:top w:val="none" w:sz="0" w:space="0" w:color="auto"/>
            <w:left w:val="none" w:sz="0" w:space="0" w:color="auto"/>
            <w:bottom w:val="none" w:sz="0" w:space="0" w:color="auto"/>
            <w:right w:val="none" w:sz="0" w:space="0" w:color="auto"/>
          </w:divBdr>
        </w:div>
        <w:div w:id="1213926852">
          <w:marLeft w:val="480"/>
          <w:marRight w:val="0"/>
          <w:marTop w:val="0"/>
          <w:marBottom w:val="0"/>
          <w:divBdr>
            <w:top w:val="none" w:sz="0" w:space="0" w:color="auto"/>
            <w:left w:val="none" w:sz="0" w:space="0" w:color="auto"/>
            <w:bottom w:val="none" w:sz="0" w:space="0" w:color="auto"/>
            <w:right w:val="none" w:sz="0" w:space="0" w:color="auto"/>
          </w:divBdr>
        </w:div>
        <w:div w:id="1922907318">
          <w:marLeft w:val="480"/>
          <w:marRight w:val="0"/>
          <w:marTop w:val="0"/>
          <w:marBottom w:val="0"/>
          <w:divBdr>
            <w:top w:val="none" w:sz="0" w:space="0" w:color="auto"/>
            <w:left w:val="none" w:sz="0" w:space="0" w:color="auto"/>
            <w:bottom w:val="none" w:sz="0" w:space="0" w:color="auto"/>
            <w:right w:val="none" w:sz="0" w:space="0" w:color="auto"/>
          </w:divBdr>
        </w:div>
        <w:div w:id="1547521366">
          <w:marLeft w:val="480"/>
          <w:marRight w:val="0"/>
          <w:marTop w:val="0"/>
          <w:marBottom w:val="0"/>
          <w:divBdr>
            <w:top w:val="none" w:sz="0" w:space="0" w:color="auto"/>
            <w:left w:val="none" w:sz="0" w:space="0" w:color="auto"/>
            <w:bottom w:val="none" w:sz="0" w:space="0" w:color="auto"/>
            <w:right w:val="none" w:sz="0" w:space="0" w:color="auto"/>
          </w:divBdr>
        </w:div>
        <w:div w:id="103579583">
          <w:marLeft w:val="480"/>
          <w:marRight w:val="0"/>
          <w:marTop w:val="0"/>
          <w:marBottom w:val="0"/>
          <w:divBdr>
            <w:top w:val="none" w:sz="0" w:space="0" w:color="auto"/>
            <w:left w:val="none" w:sz="0" w:space="0" w:color="auto"/>
            <w:bottom w:val="none" w:sz="0" w:space="0" w:color="auto"/>
            <w:right w:val="none" w:sz="0" w:space="0" w:color="auto"/>
          </w:divBdr>
        </w:div>
        <w:div w:id="656422754">
          <w:marLeft w:val="480"/>
          <w:marRight w:val="0"/>
          <w:marTop w:val="0"/>
          <w:marBottom w:val="0"/>
          <w:divBdr>
            <w:top w:val="none" w:sz="0" w:space="0" w:color="auto"/>
            <w:left w:val="none" w:sz="0" w:space="0" w:color="auto"/>
            <w:bottom w:val="none" w:sz="0" w:space="0" w:color="auto"/>
            <w:right w:val="none" w:sz="0" w:space="0" w:color="auto"/>
          </w:divBdr>
        </w:div>
        <w:div w:id="224605017">
          <w:marLeft w:val="480"/>
          <w:marRight w:val="0"/>
          <w:marTop w:val="0"/>
          <w:marBottom w:val="0"/>
          <w:divBdr>
            <w:top w:val="none" w:sz="0" w:space="0" w:color="auto"/>
            <w:left w:val="none" w:sz="0" w:space="0" w:color="auto"/>
            <w:bottom w:val="none" w:sz="0" w:space="0" w:color="auto"/>
            <w:right w:val="none" w:sz="0" w:space="0" w:color="auto"/>
          </w:divBdr>
        </w:div>
        <w:div w:id="779683246">
          <w:marLeft w:val="480"/>
          <w:marRight w:val="0"/>
          <w:marTop w:val="0"/>
          <w:marBottom w:val="0"/>
          <w:divBdr>
            <w:top w:val="none" w:sz="0" w:space="0" w:color="auto"/>
            <w:left w:val="none" w:sz="0" w:space="0" w:color="auto"/>
            <w:bottom w:val="none" w:sz="0" w:space="0" w:color="auto"/>
            <w:right w:val="none" w:sz="0" w:space="0" w:color="auto"/>
          </w:divBdr>
        </w:div>
        <w:div w:id="1857496215">
          <w:marLeft w:val="480"/>
          <w:marRight w:val="0"/>
          <w:marTop w:val="0"/>
          <w:marBottom w:val="0"/>
          <w:divBdr>
            <w:top w:val="none" w:sz="0" w:space="0" w:color="auto"/>
            <w:left w:val="none" w:sz="0" w:space="0" w:color="auto"/>
            <w:bottom w:val="none" w:sz="0" w:space="0" w:color="auto"/>
            <w:right w:val="none" w:sz="0" w:space="0" w:color="auto"/>
          </w:divBdr>
        </w:div>
        <w:div w:id="573709886">
          <w:marLeft w:val="480"/>
          <w:marRight w:val="0"/>
          <w:marTop w:val="0"/>
          <w:marBottom w:val="0"/>
          <w:divBdr>
            <w:top w:val="none" w:sz="0" w:space="0" w:color="auto"/>
            <w:left w:val="none" w:sz="0" w:space="0" w:color="auto"/>
            <w:bottom w:val="none" w:sz="0" w:space="0" w:color="auto"/>
            <w:right w:val="none" w:sz="0" w:space="0" w:color="auto"/>
          </w:divBdr>
        </w:div>
        <w:div w:id="943615393">
          <w:marLeft w:val="480"/>
          <w:marRight w:val="0"/>
          <w:marTop w:val="0"/>
          <w:marBottom w:val="0"/>
          <w:divBdr>
            <w:top w:val="none" w:sz="0" w:space="0" w:color="auto"/>
            <w:left w:val="none" w:sz="0" w:space="0" w:color="auto"/>
            <w:bottom w:val="none" w:sz="0" w:space="0" w:color="auto"/>
            <w:right w:val="none" w:sz="0" w:space="0" w:color="auto"/>
          </w:divBdr>
        </w:div>
        <w:div w:id="1296981704">
          <w:marLeft w:val="480"/>
          <w:marRight w:val="0"/>
          <w:marTop w:val="0"/>
          <w:marBottom w:val="0"/>
          <w:divBdr>
            <w:top w:val="none" w:sz="0" w:space="0" w:color="auto"/>
            <w:left w:val="none" w:sz="0" w:space="0" w:color="auto"/>
            <w:bottom w:val="none" w:sz="0" w:space="0" w:color="auto"/>
            <w:right w:val="none" w:sz="0" w:space="0" w:color="auto"/>
          </w:divBdr>
        </w:div>
        <w:div w:id="2050840677">
          <w:marLeft w:val="480"/>
          <w:marRight w:val="0"/>
          <w:marTop w:val="0"/>
          <w:marBottom w:val="0"/>
          <w:divBdr>
            <w:top w:val="none" w:sz="0" w:space="0" w:color="auto"/>
            <w:left w:val="none" w:sz="0" w:space="0" w:color="auto"/>
            <w:bottom w:val="none" w:sz="0" w:space="0" w:color="auto"/>
            <w:right w:val="none" w:sz="0" w:space="0" w:color="auto"/>
          </w:divBdr>
        </w:div>
        <w:div w:id="575938533">
          <w:marLeft w:val="480"/>
          <w:marRight w:val="0"/>
          <w:marTop w:val="0"/>
          <w:marBottom w:val="0"/>
          <w:divBdr>
            <w:top w:val="none" w:sz="0" w:space="0" w:color="auto"/>
            <w:left w:val="none" w:sz="0" w:space="0" w:color="auto"/>
            <w:bottom w:val="none" w:sz="0" w:space="0" w:color="auto"/>
            <w:right w:val="none" w:sz="0" w:space="0" w:color="auto"/>
          </w:divBdr>
        </w:div>
        <w:div w:id="296105815">
          <w:marLeft w:val="480"/>
          <w:marRight w:val="0"/>
          <w:marTop w:val="0"/>
          <w:marBottom w:val="0"/>
          <w:divBdr>
            <w:top w:val="none" w:sz="0" w:space="0" w:color="auto"/>
            <w:left w:val="none" w:sz="0" w:space="0" w:color="auto"/>
            <w:bottom w:val="none" w:sz="0" w:space="0" w:color="auto"/>
            <w:right w:val="none" w:sz="0" w:space="0" w:color="auto"/>
          </w:divBdr>
        </w:div>
        <w:div w:id="1274947157">
          <w:marLeft w:val="480"/>
          <w:marRight w:val="0"/>
          <w:marTop w:val="0"/>
          <w:marBottom w:val="0"/>
          <w:divBdr>
            <w:top w:val="none" w:sz="0" w:space="0" w:color="auto"/>
            <w:left w:val="none" w:sz="0" w:space="0" w:color="auto"/>
            <w:bottom w:val="none" w:sz="0" w:space="0" w:color="auto"/>
            <w:right w:val="none" w:sz="0" w:space="0" w:color="auto"/>
          </w:divBdr>
        </w:div>
        <w:div w:id="962999128">
          <w:marLeft w:val="480"/>
          <w:marRight w:val="0"/>
          <w:marTop w:val="0"/>
          <w:marBottom w:val="0"/>
          <w:divBdr>
            <w:top w:val="none" w:sz="0" w:space="0" w:color="auto"/>
            <w:left w:val="none" w:sz="0" w:space="0" w:color="auto"/>
            <w:bottom w:val="none" w:sz="0" w:space="0" w:color="auto"/>
            <w:right w:val="none" w:sz="0" w:space="0" w:color="auto"/>
          </w:divBdr>
        </w:div>
        <w:div w:id="2101564873">
          <w:marLeft w:val="480"/>
          <w:marRight w:val="0"/>
          <w:marTop w:val="0"/>
          <w:marBottom w:val="0"/>
          <w:divBdr>
            <w:top w:val="none" w:sz="0" w:space="0" w:color="auto"/>
            <w:left w:val="none" w:sz="0" w:space="0" w:color="auto"/>
            <w:bottom w:val="none" w:sz="0" w:space="0" w:color="auto"/>
            <w:right w:val="none" w:sz="0" w:space="0" w:color="auto"/>
          </w:divBdr>
        </w:div>
        <w:div w:id="742407680">
          <w:marLeft w:val="480"/>
          <w:marRight w:val="0"/>
          <w:marTop w:val="0"/>
          <w:marBottom w:val="0"/>
          <w:divBdr>
            <w:top w:val="none" w:sz="0" w:space="0" w:color="auto"/>
            <w:left w:val="none" w:sz="0" w:space="0" w:color="auto"/>
            <w:bottom w:val="none" w:sz="0" w:space="0" w:color="auto"/>
            <w:right w:val="none" w:sz="0" w:space="0" w:color="auto"/>
          </w:divBdr>
        </w:div>
        <w:div w:id="2099327783">
          <w:marLeft w:val="480"/>
          <w:marRight w:val="0"/>
          <w:marTop w:val="0"/>
          <w:marBottom w:val="0"/>
          <w:divBdr>
            <w:top w:val="none" w:sz="0" w:space="0" w:color="auto"/>
            <w:left w:val="none" w:sz="0" w:space="0" w:color="auto"/>
            <w:bottom w:val="none" w:sz="0" w:space="0" w:color="auto"/>
            <w:right w:val="none" w:sz="0" w:space="0" w:color="auto"/>
          </w:divBdr>
        </w:div>
        <w:div w:id="1566836687">
          <w:marLeft w:val="480"/>
          <w:marRight w:val="0"/>
          <w:marTop w:val="0"/>
          <w:marBottom w:val="0"/>
          <w:divBdr>
            <w:top w:val="none" w:sz="0" w:space="0" w:color="auto"/>
            <w:left w:val="none" w:sz="0" w:space="0" w:color="auto"/>
            <w:bottom w:val="none" w:sz="0" w:space="0" w:color="auto"/>
            <w:right w:val="none" w:sz="0" w:space="0" w:color="auto"/>
          </w:divBdr>
        </w:div>
        <w:div w:id="850223167">
          <w:marLeft w:val="480"/>
          <w:marRight w:val="0"/>
          <w:marTop w:val="0"/>
          <w:marBottom w:val="0"/>
          <w:divBdr>
            <w:top w:val="none" w:sz="0" w:space="0" w:color="auto"/>
            <w:left w:val="none" w:sz="0" w:space="0" w:color="auto"/>
            <w:bottom w:val="none" w:sz="0" w:space="0" w:color="auto"/>
            <w:right w:val="none" w:sz="0" w:space="0" w:color="auto"/>
          </w:divBdr>
        </w:div>
        <w:div w:id="1538008508">
          <w:marLeft w:val="480"/>
          <w:marRight w:val="0"/>
          <w:marTop w:val="0"/>
          <w:marBottom w:val="0"/>
          <w:divBdr>
            <w:top w:val="none" w:sz="0" w:space="0" w:color="auto"/>
            <w:left w:val="none" w:sz="0" w:space="0" w:color="auto"/>
            <w:bottom w:val="none" w:sz="0" w:space="0" w:color="auto"/>
            <w:right w:val="none" w:sz="0" w:space="0" w:color="auto"/>
          </w:divBdr>
        </w:div>
        <w:div w:id="1425766831">
          <w:marLeft w:val="480"/>
          <w:marRight w:val="0"/>
          <w:marTop w:val="0"/>
          <w:marBottom w:val="0"/>
          <w:divBdr>
            <w:top w:val="none" w:sz="0" w:space="0" w:color="auto"/>
            <w:left w:val="none" w:sz="0" w:space="0" w:color="auto"/>
            <w:bottom w:val="none" w:sz="0" w:space="0" w:color="auto"/>
            <w:right w:val="none" w:sz="0" w:space="0" w:color="auto"/>
          </w:divBdr>
        </w:div>
        <w:div w:id="972559287">
          <w:marLeft w:val="480"/>
          <w:marRight w:val="0"/>
          <w:marTop w:val="0"/>
          <w:marBottom w:val="0"/>
          <w:divBdr>
            <w:top w:val="none" w:sz="0" w:space="0" w:color="auto"/>
            <w:left w:val="none" w:sz="0" w:space="0" w:color="auto"/>
            <w:bottom w:val="none" w:sz="0" w:space="0" w:color="auto"/>
            <w:right w:val="none" w:sz="0" w:space="0" w:color="auto"/>
          </w:divBdr>
        </w:div>
        <w:div w:id="1656298108">
          <w:marLeft w:val="480"/>
          <w:marRight w:val="0"/>
          <w:marTop w:val="0"/>
          <w:marBottom w:val="0"/>
          <w:divBdr>
            <w:top w:val="none" w:sz="0" w:space="0" w:color="auto"/>
            <w:left w:val="none" w:sz="0" w:space="0" w:color="auto"/>
            <w:bottom w:val="none" w:sz="0" w:space="0" w:color="auto"/>
            <w:right w:val="none" w:sz="0" w:space="0" w:color="auto"/>
          </w:divBdr>
        </w:div>
        <w:div w:id="1743332698">
          <w:marLeft w:val="480"/>
          <w:marRight w:val="0"/>
          <w:marTop w:val="0"/>
          <w:marBottom w:val="0"/>
          <w:divBdr>
            <w:top w:val="none" w:sz="0" w:space="0" w:color="auto"/>
            <w:left w:val="none" w:sz="0" w:space="0" w:color="auto"/>
            <w:bottom w:val="none" w:sz="0" w:space="0" w:color="auto"/>
            <w:right w:val="none" w:sz="0" w:space="0" w:color="auto"/>
          </w:divBdr>
        </w:div>
        <w:div w:id="1385637782">
          <w:marLeft w:val="480"/>
          <w:marRight w:val="0"/>
          <w:marTop w:val="0"/>
          <w:marBottom w:val="0"/>
          <w:divBdr>
            <w:top w:val="none" w:sz="0" w:space="0" w:color="auto"/>
            <w:left w:val="none" w:sz="0" w:space="0" w:color="auto"/>
            <w:bottom w:val="none" w:sz="0" w:space="0" w:color="auto"/>
            <w:right w:val="none" w:sz="0" w:space="0" w:color="auto"/>
          </w:divBdr>
        </w:div>
        <w:div w:id="1785416215">
          <w:marLeft w:val="480"/>
          <w:marRight w:val="0"/>
          <w:marTop w:val="0"/>
          <w:marBottom w:val="0"/>
          <w:divBdr>
            <w:top w:val="none" w:sz="0" w:space="0" w:color="auto"/>
            <w:left w:val="none" w:sz="0" w:space="0" w:color="auto"/>
            <w:bottom w:val="none" w:sz="0" w:space="0" w:color="auto"/>
            <w:right w:val="none" w:sz="0" w:space="0" w:color="auto"/>
          </w:divBdr>
        </w:div>
        <w:div w:id="980236182">
          <w:marLeft w:val="480"/>
          <w:marRight w:val="0"/>
          <w:marTop w:val="0"/>
          <w:marBottom w:val="0"/>
          <w:divBdr>
            <w:top w:val="none" w:sz="0" w:space="0" w:color="auto"/>
            <w:left w:val="none" w:sz="0" w:space="0" w:color="auto"/>
            <w:bottom w:val="none" w:sz="0" w:space="0" w:color="auto"/>
            <w:right w:val="none" w:sz="0" w:space="0" w:color="auto"/>
          </w:divBdr>
        </w:div>
      </w:divsChild>
    </w:div>
    <w:div w:id="1549105167">
      <w:marLeft w:val="480"/>
      <w:marRight w:val="0"/>
      <w:marTop w:val="0"/>
      <w:marBottom w:val="0"/>
      <w:divBdr>
        <w:top w:val="none" w:sz="0" w:space="0" w:color="auto"/>
        <w:left w:val="none" w:sz="0" w:space="0" w:color="auto"/>
        <w:bottom w:val="none" w:sz="0" w:space="0" w:color="auto"/>
        <w:right w:val="none" w:sz="0" w:space="0" w:color="auto"/>
      </w:divBdr>
    </w:div>
    <w:div w:id="1549565426">
      <w:marLeft w:val="480"/>
      <w:marRight w:val="0"/>
      <w:marTop w:val="0"/>
      <w:marBottom w:val="0"/>
      <w:divBdr>
        <w:top w:val="none" w:sz="0" w:space="0" w:color="auto"/>
        <w:left w:val="none" w:sz="0" w:space="0" w:color="auto"/>
        <w:bottom w:val="none" w:sz="0" w:space="0" w:color="auto"/>
        <w:right w:val="none" w:sz="0" w:space="0" w:color="auto"/>
      </w:divBdr>
    </w:div>
    <w:div w:id="1549800572">
      <w:marLeft w:val="480"/>
      <w:marRight w:val="0"/>
      <w:marTop w:val="0"/>
      <w:marBottom w:val="0"/>
      <w:divBdr>
        <w:top w:val="none" w:sz="0" w:space="0" w:color="auto"/>
        <w:left w:val="none" w:sz="0" w:space="0" w:color="auto"/>
        <w:bottom w:val="none" w:sz="0" w:space="0" w:color="auto"/>
        <w:right w:val="none" w:sz="0" w:space="0" w:color="auto"/>
      </w:divBdr>
    </w:div>
    <w:div w:id="1549805864">
      <w:marLeft w:val="480"/>
      <w:marRight w:val="0"/>
      <w:marTop w:val="0"/>
      <w:marBottom w:val="0"/>
      <w:divBdr>
        <w:top w:val="none" w:sz="0" w:space="0" w:color="auto"/>
        <w:left w:val="none" w:sz="0" w:space="0" w:color="auto"/>
        <w:bottom w:val="none" w:sz="0" w:space="0" w:color="auto"/>
        <w:right w:val="none" w:sz="0" w:space="0" w:color="auto"/>
      </w:divBdr>
    </w:div>
    <w:div w:id="1549954820">
      <w:bodyDiv w:val="1"/>
      <w:marLeft w:val="0"/>
      <w:marRight w:val="0"/>
      <w:marTop w:val="0"/>
      <w:marBottom w:val="0"/>
      <w:divBdr>
        <w:top w:val="none" w:sz="0" w:space="0" w:color="auto"/>
        <w:left w:val="none" w:sz="0" w:space="0" w:color="auto"/>
        <w:bottom w:val="none" w:sz="0" w:space="0" w:color="auto"/>
        <w:right w:val="none" w:sz="0" w:space="0" w:color="auto"/>
      </w:divBdr>
    </w:div>
    <w:div w:id="1549996691">
      <w:marLeft w:val="480"/>
      <w:marRight w:val="0"/>
      <w:marTop w:val="0"/>
      <w:marBottom w:val="0"/>
      <w:divBdr>
        <w:top w:val="none" w:sz="0" w:space="0" w:color="auto"/>
        <w:left w:val="none" w:sz="0" w:space="0" w:color="auto"/>
        <w:bottom w:val="none" w:sz="0" w:space="0" w:color="auto"/>
        <w:right w:val="none" w:sz="0" w:space="0" w:color="auto"/>
      </w:divBdr>
    </w:div>
    <w:div w:id="1550261076">
      <w:marLeft w:val="480"/>
      <w:marRight w:val="0"/>
      <w:marTop w:val="0"/>
      <w:marBottom w:val="0"/>
      <w:divBdr>
        <w:top w:val="none" w:sz="0" w:space="0" w:color="auto"/>
        <w:left w:val="none" w:sz="0" w:space="0" w:color="auto"/>
        <w:bottom w:val="none" w:sz="0" w:space="0" w:color="auto"/>
        <w:right w:val="none" w:sz="0" w:space="0" w:color="auto"/>
      </w:divBdr>
    </w:div>
    <w:div w:id="1550411568">
      <w:marLeft w:val="480"/>
      <w:marRight w:val="0"/>
      <w:marTop w:val="0"/>
      <w:marBottom w:val="0"/>
      <w:divBdr>
        <w:top w:val="none" w:sz="0" w:space="0" w:color="auto"/>
        <w:left w:val="none" w:sz="0" w:space="0" w:color="auto"/>
        <w:bottom w:val="none" w:sz="0" w:space="0" w:color="auto"/>
        <w:right w:val="none" w:sz="0" w:space="0" w:color="auto"/>
      </w:divBdr>
    </w:div>
    <w:div w:id="1550413599">
      <w:marLeft w:val="480"/>
      <w:marRight w:val="0"/>
      <w:marTop w:val="0"/>
      <w:marBottom w:val="0"/>
      <w:divBdr>
        <w:top w:val="none" w:sz="0" w:space="0" w:color="auto"/>
        <w:left w:val="none" w:sz="0" w:space="0" w:color="auto"/>
        <w:bottom w:val="none" w:sz="0" w:space="0" w:color="auto"/>
        <w:right w:val="none" w:sz="0" w:space="0" w:color="auto"/>
      </w:divBdr>
    </w:div>
    <w:div w:id="1550648925">
      <w:marLeft w:val="480"/>
      <w:marRight w:val="0"/>
      <w:marTop w:val="0"/>
      <w:marBottom w:val="0"/>
      <w:divBdr>
        <w:top w:val="none" w:sz="0" w:space="0" w:color="auto"/>
        <w:left w:val="none" w:sz="0" w:space="0" w:color="auto"/>
        <w:bottom w:val="none" w:sz="0" w:space="0" w:color="auto"/>
        <w:right w:val="none" w:sz="0" w:space="0" w:color="auto"/>
      </w:divBdr>
    </w:div>
    <w:div w:id="1550729792">
      <w:bodyDiv w:val="1"/>
      <w:marLeft w:val="0"/>
      <w:marRight w:val="0"/>
      <w:marTop w:val="0"/>
      <w:marBottom w:val="0"/>
      <w:divBdr>
        <w:top w:val="none" w:sz="0" w:space="0" w:color="auto"/>
        <w:left w:val="none" w:sz="0" w:space="0" w:color="auto"/>
        <w:bottom w:val="none" w:sz="0" w:space="0" w:color="auto"/>
        <w:right w:val="none" w:sz="0" w:space="0" w:color="auto"/>
      </w:divBdr>
      <w:divsChild>
        <w:div w:id="798382607">
          <w:marLeft w:val="480"/>
          <w:marRight w:val="0"/>
          <w:marTop w:val="0"/>
          <w:marBottom w:val="0"/>
          <w:divBdr>
            <w:top w:val="none" w:sz="0" w:space="0" w:color="auto"/>
            <w:left w:val="none" w:sz="0" w:space="0" w:color="auto"/>
            <w:bottom w:val="none" w:sz="0" w:space="0" w:color="auto"/>
            <w:right w:val="none" w:sz="0" w:space="0" w:color="auto"/>
          </w:divBdr>
        </w:div>
        <w:div w:id="1618878339">
          <w:marLeft w:val="480"/>
          <w:marRight w:val="0"/>
          <w:marTop w:val="0"/>
          <w:marBottom w:val="0"/>
          <w:divBdr>
            <w:top w:val="none" w:sz="0" w:space="0" w:color="auto"/>
            <w:left w:val="none" w:sz="0" w:space="0" w:color="auto"/>
            <w:bottom w:val="none" w:sz="0" w:space="0" w:color="auto"/>
            <w:right w:val="none" w:sz="0" w:space="0" w:color="auto"/>
          </w:divBdr>
        </w:div>
        <w:div w:id="501093541">
          <w:marLeft w:val="480"/>
          <w:marRight w:val="0"/>
          <w:marTop w:val="0"/>
          <w:marBottom w:val="0"/>
          <w:divBdr>
            <w:top w:val="none" w:sz="0" w:space="0" w:color="auto"/>
            <w:left w:val="none" w:sz="0" w:space="0" w:color="auto"/>
            <w:bottom w:val="none" w:sz="0" w:space="0" w:color="auto"/>
            <w:right w:val="none" w:sz="0" w:space="0" w:color="auto"/>
          </w:divBdr>
        </w:div>
        <w:div w:id="839732960">
          <w:marLeft w:val="480"/>
          <w:marRight w:val="0"/>
          <w:marTop w:val="0"/>
          <w:marBottom w:val="0"/>
          <w:divBdr>
            <w:top w:val="none" w:sz="0" w:space="0" w:color="auto"/>
            <w:left w:val="none" w:sz="0" w:space="0" w:color="auto"/>
            <w:bottom w:val="none" w:sz="0" w:space="0" w:color="auto"/>
            <w:right w:val="none" w:sz="0" w:space="0" w:color="auto"/>
          </w:divBdr>
        </w:div>
        <w:div w:id="1118255525">
          <w:marLeft w:val="480"/>
          <w:marRight w:val="0"/>
          <w:marTop w:val="0"/>
          <w:marBottom w:val="0"/>
          <w:divBdr>
            <w:top w:val="none" w:sz="0" w:space="0" w:color="auto"/>
            <w:left w:val="none" w:sz="0" w:space="0" w:color="auto"/>
            <w:bottom w:val="none" w:sz="0" w:space="0" w:color="auto"/>
            <w:right w:val="none" w:sz="0" w:space="0" w:color="auto"/>
          </w:divBdr>
        </w:div>
        <w:div w:id="1656303687">
          <w:marLeft w:val="480"/>
          <w:marRight w:val="0"/>
          <w:marTop w:val="0"/>
          <w:marBottom w:val="0"/>
          <w:divBdr>
            <w:top w:val="none" w:sz="0" w:space="0" w:color="auto"/>
            <w:left w:val="none" w:sz="0" w:space="0" w:color="auto"/>
            <w:bottom w:val="none" w:sz="0" w:space="0" w:color="auto"/>
            <w:right w:val="none" w:sz="0" w:space="0" w:color="auto"/>
          </w:divBdr>
        </w:div>
        <w:div w:id="132715529">
          <w:marLeft w:val="480"/>
          <w:marRight w:val="0"/>
          <w:marTop w:val="0"/>
          <w:marBottom w:val="0"/>
          <w:divBdr>
            <w:top w:val="none" w:sz="0" w:space="0" w:color="auto"/>
            <w:left w:val="none" w:sz="0" w:space="0" w:color="auto"/>
            <w:bottom w:val="none" w:sz="0" w:space="0" w:color="auto"/>
            <w:right w:val="none" w:sz="0" w:space="0" w:color="auto"/>
          </w:divBdr>
        </w:div>
        <w:div w:id="1752921848">
          <w:marLeft w:val="480"/>
          <w:marRight w:val="0"/>
          <w:marTop w:val="0"/>
          <w:marBottom w:val="0"/>
          <w:divBdr>
            <w:top w:val="none" w:sz="0" w:space="0" w:color="auto"/>
            <w:left w:val="none" w:sz="0" w:space="0" w:color="auto"/>
            <w:bottom w:val="none" w:sz="0" w:space="0" w:color="auto"/>
            <w:right w:val="none" w:sz="0" w:space="0" w:color="auto"/>
          </w:divBdr>
        </w:div>
        <w:div w:id="1827437118">
          <w:marLeft w:val="480"/>
          <w:marRight w:val="0"/>
          <w:marTop w:val="0"/>
          <w:marBottom w:val="0"/>
          <w:divBdr>
            <w:top w:val="none" w:sz="0" w:space="0" w:color="auto"/>
            <w:left w:val="none" w:sz="0" w:space="0" w:color="auto"/>
            <w:bottom w:val="none" w:sz="0" w:space="0" w:color="auto"/>
            <w:right w:val="none" w:sz="0" w:space="0" w:color="auto"/>
          </w:divBdr>
        </w:div>
        <w:div w:id="2104833143">
          <w:marLeft w:val="480"/>
          <w:marRight w:val="0"/>
          <w:marTop w:val="0"/>
          <w:marBottom w:val="0"/>
          <w:divBdr>
            <w:top w:val="none" w:sz="0" w:space="0" w:color="auto"/>
            <w:left w:val="none" w:sz="0" w:space="0" w:color="auto"/>
            <w:bottom w:val="none" w:sz="0" w:space="0" w:color="auto"/>
            <w:right w:val="none" w:sz="0" w:space="0" w:color="auto"/>
          </w:divBdr>
        </w:div>
        <w:div w:id="1229153463">
          <w:marLeft w:val="480"/>
          <w:marRight w:val="0"/>
          <w:marTop w:val="0"/>
          <w:marBottom w:val="0"/>
          <w:divBdr>
            <w:top w:val="none" w:sz="0" w:space="0" w:color="auto"/>
            <w:left w:val="none" w:sz="0" w:space="0" w:color="auto"/>
            <w:bottom w:val="none" w:sz="0" w:space="0" w:color="auto"/>
            <w:right w:val="none" w:sz="0" w:space="0" w:color="auto"/>
          </w:divBdr>
        </w:div>
        <w:div w:id="10110598">
          <w:marLeft w:val="480"/>
          <w:marRight w:val="0"/>
          <w:marTop w:val="0"/>
          <w:marBottom w:val="0"/>
          <w:divBdr>
            <w:top w:val="none" w:sz="0" w:space="0" w:color="auto"/>
            <w:left w:val="none" w:sz="0" w:space="0" w:color="auto"/>
            <w:bottom w:val="none" w:sz="0" w:space="0" w:color="auto"/>
            <w:right w:val="none" w:sz="0" w:space="0" w:color="auto"/>
          </w:divBdr>
        </w:div>
        <w:div w:id="1883057163">
          <w:marLeft w:val="480"/>
          <w:marRight w:val="0"/>
          <w:marTop w:val="0"/>
          <w:marBottom w:val="0"/>
          <w:divBdr>
            <w:top w:val="none" w:sz="0" w:space="0" w:color="auto"/>
            <w:left w:val="none" w:sz="0" w:space="0" w:color="auto"/>
            <w:bottom w:val="none" w:sz="0" w:space="0" w:color="auto"/>
            <w:right w:val="none" w:sz="0" w:space="0" w:color="auto"/>
          </w:divBdr>
        </w:div>
        <w:div w:id="1300456768">
          <w:marLeft w:val="480"/>
          <w:marRight w:val="0"/>
          <w:marTop w:val="0"/>
          <w:marBottom w:val="0"/>
          <w:divBdr>
            <w:top w:val="none" w:sz="0" w:space="0" w:color="auto"/>
            <w:left w:val="none" w:sz="0" w:space="0" w:color="auto"/>
            <w:bottom w:val="none" w:sz="0" w:space="0" w:color="auto"/>
            <w:right w:val="none" w:sz="0" w:space="0" w:color="auto"/>
          </w:divBdr>
        </w:div>
        <w:div w:id="1586913641">
          <w:marLeft w:val="480"/>
          <w:marRight w:val="0"/>
          <w:marTop w:val="0"/>
          <w:marBottom w:val="0"/>
          <w:divBdr>
            <w:top w:val="none" w:sz="0" w:space="0" w:color="auto"/>
            <w:left w:val="none" w:sz="0" w:space="0" w:color="auto"/>
            <w:bottom w:val="none" w:sz="0" w:space="0" w:color="auto"/>
            <w:right w:val="none" w:sz="0" w:space="0" w:color="auto"/>
          </w:divBdr>
        </w:div>
        <w:div w:id="1468011376">
          <w:marLeft w:val="480"/>
          <w:marRight w:val="0"/>
          <w:marTop w:val="0"/>
          <w:marBottom w:val="0"/>
          <w:divBdr>
            <w:top w:val="none" w:sz="0" w:space="0" w:color="auto"/>
            <w:left w:val="none" w:sz="0" w:space="0" w:color="auto"/>
            <w:bottom w:val="none" w:sz="0" w:space="0" w:color="auto"/>
            <w:right w:val="none" w:sz="0" w:space="0" w:color="auto"/>
          </w:divBdr>
        </w:div>
        <w:div w:id="1506899650">
          <w:marLeft w:val="480"/>
          <w:marRight w:val="0"/>
          <w:marTop w:val="0"/>
          <w:marBottom w:val="0"/>
          <w:divBdr>
            <w:top w:val="none" w:sz="0" w:space="0" w:color="auto"/>
            <w:left w:val="none" w:sz="0" w:space="0" w:color="auto"/>
            <w:bottom w:val="none" w:sz="0" w:space="0" w:color="auto"/>
            <w:right w:val="none" w:sz="0" w:space="0" w:color="auto"/>
          </w:divBdr>
        </w:div>
        <w:div w:id="245916850">
          <w:marLeft w:val="480"/>
          <w:marRight w:val="0"/>
          <w:marTop w:val="0"/>
          <w:marBottom w:val="0"/>
          <w:divBdr>
            <w:top w:val="none" w:sz="0" w:space="0" w:color="auto"/>
            <w:left w:val="none" w:sz="0" w:space="0" w:color="auto"/>
            <w:bottom w:val="none" w:sz="0" w:space="0" w:color="auto"/>
            <w:right w:val="none" w:sz="0" w:space="0" w:color="auto"/>
          </w:divBdr>
        </w:div>
        <w:div w:id="1295798087">
          <w:marLeft w:val="480"/>
          <w:marRight w:val="0"/>
          <w:marTop w:val="0"/>
          <w:marBottom w:val="0"/>
          <w:divBdr>
            <w:top w:val="none" w:sz="0" w:space="0" w:color="auto"/>
            <w:left w:val="none" w:sz="0" w:space="0" w:color="auto"/>
            <w:bottom w:val="none" w:sz="0" w:space="0" w:color="auto"/>
            <w:right w:val="none" w:sz="0" w:space="0" w:color="auto"/>
          </w:divBdr>
        </w:div>
        <w:div w:id="2040736008">
          <w:marLeft w:val="480"/>
          <w:marRight w:val="0"/>
          <w:marTop w:val="0"/>
          <w:marBottom w:val="0"/>
          <w:divBdr>
            <w:top w:val="none" w:sz="0" w:space="0" w:color="auto"/>
            <w:left w:val="none" w:sz="0" w:space="0" w:color="auto"/>
            <w:bottom w:val="none" w:sz="0" w:space="0" w:color="auto"/>
            <w:right w:val="none" w:sz="0" w:space="0" w:color="auto"/>
          </w:divBdr>
        </w:div>
      </w:divsChild>
    </w:div>
    <w:div w:id="1550994736">
      <w:marLeft w:val="480"/>
      <w:marRight w:val="0"/>
      <w:marTop w:val="0"/>
      <w:marBottom w:val="0"/>
      <w:divBdr>
        <w:top w:val="none" w:sz="0" w:space="0" w:color="auto"/>
        <w:left w:val="none" w:sz="0" w:space="0" w:color="auto"/>
        <w:bottom w:val="none" w:sz="0" w:space="0" w:color="auto"/>
        <w:right w:val="none" w:sz="0" w:space="0" w:color="auto"/>
      </w:divBdr>
    </w:div>
    <w:div w:id="1551072730">
      <w:marLeft w:val="480"/>
      <w:marRight w:val="0"/>
      <w:marTop w:val="0"/>
      <w:marBottom w:val="0"/>
      <w:divBdr>
        <w:top w:val="none" w:sz="0" w:space="0" w:color="auto"/>
        <w:left w:val="none" w:sz="0" w:space="0" w:color="auto"/>
        <w:bottom w:val="none" w:sz="0" w:space="0" w:color="auto"/>
        <w:right w:val="none" w:sz="0" w:space="0" w:color="auto"/>
      </w:divBdr>
    </w:div>
    <w:div w:id="1551107416">
      <w:marLeft w:val="480"/>
      <w:marRight w:val="0"/>
      <w:marTop w:val="0"/>
      <w:marBottom w:val="0"/>
      <w:divBdr>
        <w:top w:val="none" w:sz="0" w:space="0" w:color="auto"/>
        <w:left w:val="none" w:sz="0" w:space="0" w:color="auto"/>
        <w:bottom w:val="none" w:sz="0" w:space="0" w:color="auto"/>
        <w:right w:val="none" w:sz="0" w:space="0" w:color="auto"/>
      </w:divBdr>
    </w:div>
    <w:div w:id="1551192147">
      <w:marLeft w:val="480"/>
      <w:marRight w:val="0"/>
      <w:marTop w:val="0"/>
      <w:marBottom w:val="0"/>
      <w:divBdr>
        <w:top w:val="none" w:sz="0" w:space="0" w:color="auto"/>
        <w:left w:val="none" w:sz="0" w:space="0" w:color="auto"/>
        <w:bottom w:val="none" w:sz="0" w:space="0" w:color="auto"/>
        <w:right w:val="none" w:sz="0" w:space="0" w:color="auto"/>
      </w:divBdr>
    </w:div>
    <w:div w:id="1551384874">
      <w:marLeft w:val="480"/>
      <w:marRight w:val="0"/>
      <w:marTop w:val="0"/>
      <w:marBottom w:val="0"/>
      <w:divBdr>
        <w:top w:val="none" w:sz="0" w:space="0" w:color="auto"/>
        <w:left w:val="none" w:sz="0" w:space="0" w:color="auto"/>
        <w:bottom w:val="none" w:sz="0" w:space="0" w:color="auto"/>
        <w:right w:val="none" w:sz="0" w:space="0" w:color="auto"/>
      </w:divBdr>
    </w:div>
    <w:div w:id="1551500187">
      <w:marLeft w:val="480"/>
      <w:marRight w:val="0"/>
      <w:marTop w:val="0"/>
      <w:marBottom w:val="0"/>
      <w:divBdr>
        <w:top w:val="none" w:sz="0" w:space="0" w:color="auto"/>
        <w:left w:val="none" w:sz="0" w:space="0" w:color="auto"/>
        <w:bottom w:val="none" w:sz="0" w:space="0" w:color="auto"/>
        <w:right w:val="none" w:sz="0" w:space="0" w:color="auto"/>
      </w:divBdr>
    </w:div>
    <w:div w:id="1551576596">
      <w:marLeft w:val="480"/>
      <w:marRight w:val="0"/>
      <w:marTop w:val="0"/>
      <w:marBottom w:val="0"/>
      <w:divBdr>
        <w:top w:val="none" w:sz="0" w:space="0" w:color="auto"/>
        <w:left w:val="none" w:sz="0" w:space="0" w:color="auto"/>
        <w:bottom w:val="none" w:sz="0" w:space="0" w:color="auto"/>
        <w:right w:val="none" w:sz="0" w:space="0" w:color="auto"/>
      </w:divBdr>
    </w:div>
    <w:div w:id="1551649366">
      <w:marLeft w:val="480"/>
      <w:marRight w:val="0"/>
      <w:marTop w:val="0"/>
      <w:marBottom w:val="0"/>
      <w:divBdr>
        <w:top w:val="none" w:sz="0" w:space="0" w:color="auto"/>
        <w:left w:val="none" w:sz="0" w:space="0" w:color="auto"/>
        <w:bottom w:val="none" w:sz="0" w:space="0" w:color="auto"/>
        <w:right w:val="none" w:sz="0" w:space="0" w:color="auto"/>
      </w:divBdr>
    </w:div>
    <w:div w:id="1551721910">
      <w:marLeft w:val="480"/>
      <w:marRight w:val="0"/>
      <w:marTop w:val="0"/>
      <w:marBottom w:val="0"/>
      <w:divBdr>
        <w:top w:val="none" w:sz="0" w:space="0" w:color="auto"/>
        <w:left w:val="none" w:sz="0" w:space="0" w:color="auto"/>
        <w:bottom w:val="none" w:sz="0" w:space="0" w:color="auto"/>
        <w:right w:val="none" w:sz="0" w:space="0" w:color="auto"/>
      </w:divBdr>
    </w:div>
    <w:div w:id="1552032476">
      <w:marLeft w:val="480"/>
      <w:marRight w:val="0"/>
      <w:marTop w:val="0"/>
      <w:marBottom w:val="0"/>
      <w:divBdr>
        <w:top w:val="none" w:sz="0" w:space="0" w:color="auto"/>
        <w:left w:val="none" w:sz="0" w:space="0" w:color="auto"/>
        <w:bottom w:val="none" w:sz="0" w:space="0" w:color="auto"/>
        <w:right w:val="none" w:sz="0" w:space="0" w:color="auto"/>
      </w:divBdr>
    </w:div>
    <w:div w:id="1552224715">
      <w:bodyDiv w:val="1"/>
      <w:marLeft w:val="0"/>
      <w:marRight w:val="0"/>
      <w:marTop w:val="0"/>
      <w:marBottom w:val="0"/>
      <w:divBdr>
        <w:top w:val="none" w:sz="0" w:space="0" w:color="auto"/>
        <w:left w:val="none" w:sz="0" w:space="0" w:color="auto"/>
        <w:bottom w:val="none" w:sz="0" w:space="0" w:color="auto"/>
        <w:right w:val="none" w:sz="0" w:space="0" w:color="auto"/>
      </w:divBdr>
    </w:div>
    <w:div w:id="1552299980">
      <w:marLeft w:val="480"/>
      <w:marRight w:val="0"/>
      <w:marTop w:val="0"/>
      <w:marBottom w:val="0"/>
      <w:divBdr>
        <w:top w:val="none" w:sz="0" w:space="0" w:color="auto"/>
        <w:left w:val="none" w:sz="0" w:space="0" w:color="auto"/>
        <w:bottom w:val="none" w:sz="0" w:space="0" w:color="auto"/>
        <w:right w:val="none" w:sz="0" w:space="0" w:color="auto"/>
      </w:divBdr>
    </w:div>
    <w:div w:id="1552418358">
      <w:marLeft w:val="480"/>
      <w:marRight w:val="0"/>
      <w:marTop w:val="0"/>
      <w:marBottom w:val="0"/>
      <w:divBdr>
        <w:top w:val="none" w:sz="0" w:space="0" w:color="auto"/>
        <w:left w:val="none" w:sz="0" w:space="0" w:color="auto"/>
        <w:bottom w:val="none" w:sz="0" w:space="0" w:color="auto"/>
        <w:right w:val="none" w:sz="0" w:space="0" w:color="auto"/>
      </w:divBdr>
    </w:div>
    <w:div w:id="1552422308">
      <w:marLeft w:val="480"/>
      <w:marRight w:val="0"/>
      <w:marTop w:val="0"/>
      <w:marBottom w:val="0"/>
      <w:divBdr>
        <w:top w:val="none" w:sz="0" w:space="0" w:color="auto"/>
        <w:left w:val="none" w:sz="0" w:space="0" w:color="auto"/>
        <w:bottom w:val="none" w:sz="0" w:space="0" w:color="auto"/>
        <w:right w:val="none" w:sz="0" w:space="0" w:color="auto"/>
      </w:divBdr>
    </w:div>
    <w:div w:id="1552573437">
      <w:bodyDiv w:val="1"/>
      <w:marLeft w:val="0"/>
      <w:marRight w:val="0"/>
      <w:marTop w:val="0"/>
      <w:marBottom w:val="0"/>
      <w:divBdr>
        <w:top w:val="none" w:sz="0" w:space="0" w:color="auto"/>
        <w:left w:val="none" w:sz="0" w:space="0" w:color="auto"/>
        <w:bottom w:val="none" w:sz="0" w:space="0" w:color="auto"/>
        <w:right w:val="none" w:sz="0" w:space="0" w:color="auto"/>
      </w:divBdr>
    </w:div>
    <w:div w:id="1552573954">
      <w:marLeft w:val="480"/>
      <w:marRight w:val="0"/>
      <w:marTop w:val="0"/>
      <w:marBottom w:val="0"/>
      <w:divBdr>
        <w:top w:val="none" w:sz="0" w:space="0" w:color="auto"/>
        <w:left w:val="none" w:sz="0" w:space="0" w:color="auto"/>
        <w:bottom w:val="none" w:sz="0" w:space="0" w:color="auto"/>
        <w:right w:val="none" w:sz="0" w:space="0" w:color="auto"/>
      </w:divBdr>
    </w:div>
    <w:div w:id="1552614618">
      <w:marLeft w:val="480"/>
      <w:marRight w:val="0"/>
      <w:marTop w:val="0"/>
      <w:marBottom w:val="0"/>
      <w:divBdr>
        <w:top w:val="none" w:sz="0" w:space="0" w:color="auto"/>
        <w:left w:val="none" w:sz="0" w:space="0" w:color="auto"/>
        <w:bottom w:val="none" w:sz="0" w:space="0" w:color="auto"/>
        <w:right w:val="none" w:sz="0" w:space="0" w:color="auto"/>
      </w:divBdr>
    </w:div>
    <w:div w:id="1552763972">
      <w:marLeft w:val="480"/>
      <w:marRight w:val="0"/>
      <w:marTop w:val="0"/>
      <w:marBottom w:val="0"/>
      <w:divBdr>
        <w:top w:val="none" w:sz="0" w:space="0" w:color="auto"/>
        <w:left w:val="none" w:sz="0" w:space="0" w:color="auto"/>
        <w:bottom w:val="none" w:sz="0" w:space="0" w:color="auto"/>
        <w:right w:val="none" w:sz="0" w:space="0" w:color="auto"/>
      </w:divBdr>
    </w:div>
    <w:div w:id="1553301254">
      <w:marLeft w:val="480"/>
      <w:marRight w:val="0"/>
      <w:marTop w:val="0"/>
      <w:marBottom w:val="0"/>
      <w:divBdr>
        <w:top w:val="none" w:sz="0" w:space="0" w:color="auto"/>
        <w:left w:val="none" w:sz="0" w:space="0" w:color="auto"/>
        <w:bottom w:val="none" w:sz="0" w:space="0" w:color="auto"/>
        <w:right w:val="none" w:sz="0" w:space="0" w:color="auto"/>
      </w:divBdr>
    </w:div>
    <w:div w:id="1553349139">
      <w:marLeft w:val="480"/>
      <w:marRight w:val="0"/>
      <w:marTop w:val="0"/>
      <w:marBottom w:val="0"/>
      <w:divBdr>
        <w:top w:val="none" w:sz="0" w:space="0" w:color="auto"/>
        <w:left w:val="none" w:sz="0" w:space="0" w:color="auto"/>
        <w:bottom w:val="none" w:sz="0" w:space="0" w:color="auto"/>
        <w:right w:val="none" w:sz="0" w:space="0" w:color="auto"/>
      </w:divBdr>
    </w:div>
    <w:div w:id="1553492809">
      <w:marLeft w:val="480"/>
      <w:marRight w:val="0"/>
      <w:marTop w:val="0"/>
      <w:marBottom w:val="0"/>
      <w:divBdr>
        <w:top w:val="none" w:sz="0" w:space="0" w:color="auto"/>
        <w:left w:val="none" w:sz="0" w:space="0" w:color="auto"/>
        <w:bottom w:val="none" w:sz="0" w:space="0" w:color="auto"/>
        <w:right w:val="none" w:sz="0" w:space="0" w:color="auto"/>
      </w:divBdr>
    </w:div>
    <w:div w:id="1553539494">
      <w:marLeft w:val="480"/>
      <w:marRight w:val="0"/>
      <w:marTop w:val="0"/>
      <w:marBottom w:val="0"/>
      <w:divBdr>
        <w:top w:val="none" w:sz="0" w:space="0" w:color="auto"/>
        <w:left w:val="none" w:sz="0" w:space="0" w:color="auto"/>
        <w:bottom w:val="none" w:sz="0" w:space="0" w:color="auto"/>
        <w:right w:val="none" w:sz="0" w:space="0" w:color="auto"/>
      </w:divBdr>
    </w:div>
    <w:div w:id="1553541557">
      <w:marLeft w:val="480"/>
      <w:marRight w:val="0"/>
      <w:marTop w:val="0"/>
      <w:marBottom w:val="0"/>
      <w:divBdr>
        <w:top w:val="none" w:sz="0" w:space="0" w:color="auto"/>
        <w:left w:val="none" w:sz="0" w:space="0" w:color="auto"/>
        <w:bottom w:val="none" w:sz="0" w:space="0" w:color="auto"/>
        <w:right w:val="none" w:sz="0" w:space="0" w:color="auto"/>
      </w:divBdr>
    </w:div>
    <w:div w:id="1553614569">
      <w:marLeft w:val="480"/>
      <w:marRight w:val="0"/>
      <w:marTop w:val="0"/>
      <w:marBottom w:val="0"/>
      <w:divBdr>
        <w:top w:val="none" w:sz="0" w:space="0" w:color="auto"/>
        <w:left w:val="none" w:sz="0" w:space="0" w:color="auto"/>
        <w:bottom w:val="none" w:sz="0" w:space="0" w:color="auto"/>
        <w:right w:val="none" w:sz="0" w:space="0" w:color="auto"/>
      </w:divBdr>
    </w:div>
    <w:div w:id="1553691244">
      <w:marLeft w:val="480"/>
      <w:marRight w:val="0"/>
      <w:marTop w:val="0"/>
      <w:marBottom w:val="0"/>
      <w:divBdr>
        <w:top w:val="none" w:sz="0" w:space="0" w:color="auto"/>
        <w:left w:val="none" w:sz="0" w:space="0" w:color="auto"/>
        <w:bottom w:val="none" w:sz="0" w:space="0" w:color="auto"/>
        <w:right w:val="none" w:sz="0" w:space="0" w:color="auto"/>
      </w:divBdr>
    </w:div>
    <w:div w:id="1553733731">
      <w:marLeft w:val="480"/>
      <w:marRight w:val="0"/>
      <w:marTop w:val="0"/>
      <w:marBottom w:val="0"/>
      <w:divBdr>
        <w:top w:val="none" w:sz="0" w:space="0" w:color="auto"/>
        <w:left w:val="none" w:sz="0" w:space="0" w:color="auto"/>
        <w:bottom w:val="none" w:sz="0" w:space="0" w:color="auto"/>
        <w:right w:val="none" w:sz="0" w:space="0" w:color="auto"/>
      </w:divBdr>
    </w:div>
    <w:div w:id="1553735595">
      <w:marLeft w:val="480"/>
      <w:marRight w:val="0"/>
      <w:marTop w:val="0"/>
      <w:marBottom w:val="0"/>
      <w:divBdr>
        <w:top w:val="none" w:sz="0" w:space="0" w:color="auto"/>
        <w:left w:val="none" w:sz="0" w:space="0" w:color="auto"/>
        <w:bottom w:val="none" w:sz="0" w:space="0" w:color="auto"/>
        <w:right w:val="none" w:sz="0" w:space="0" w:color="auto"/>
      </w:divBdr>
    </w:div>
    <w:div w:id="1554005421">
      <w:marLeft w:val="480"/>
      <w:marRight w:val="0"/>
      <w:marTop w:val="0"/>
      <w:marBottom w:val="0"/>
      <w:divBdr>
        <w:top w:val="none" w:sz="0" w:space="0" w:color="auto"/>
        <w:left w:val="none" w:sz="0" w:space="0" w:color="auto"/>
        <w:bottom w:val="none" w:sz="0" w:space="0" w:color="auto"/>
        <w:right w:val="none" w:sz="0" w:space="0" w:color="auto"/>
      </w:divBdr>
    </w:div>
    <w:div w:id="1554150603">
      <w:marLeft w:val="480"/>
      <w:marRight w:val="0"/>
      <w:marTop w:val="0"/>
      <w:marBottom w:val="0"/>
      <w:divBdr>
        <w:top w:val="none" w:sz="0" w:space="0" w:color="auto"/>
        <w:left w:val="none" w:sz="0" w:space="0" w:color="auto"/>
        <w:bottom w:val="none" w:sz="0" w:space="0" w:color="auto"/>
        <w:right w:val="none" w:sz="0" w:space="0" w:color="auto"/>
      </w:divBdr>
    </w:div>
    <w:div w:id="1554152804">
      <w:bodyDiv w:val="1"/>
      <w:marLeft w:val="0"/>
      <w:marRight w:val="0"/>
      <w:marTop w:val="0"/>
      <w:marBottom w:val="0"/>
      <w:divBdr>
        <w:top w:val="none" w:sz="0" w:space="0" w:color="auto"/>
        <w:left w:val="none" w:sz="0" w:space="0" w:color="auto"/>
        <w:bottom w:val="none" w:sz="0" w:space="0" w:color="auto"/>
        <w:right w:val="none" w:sz="0" w:space="0" w:color="auto"/>
      </w:divBdr>
    </w:div>
    <w:div w:id="1554198300">
      <w:bodyDiv w:val="1"/>
      <w:marLeft w:val="0"/>
      <w:marRight w:val="0"/>
      <w:marTop w:val="0"/>
      <w:marBottom w:val="0"/>
      <w:divBdr>
        <w:top w:val="none" w:sz="0" w:space="0" w:color="auto"/>
        <w:left w:val="none" w:sz="0" w:space="0" w:color="auto"/>
        <w:bottom w:val="none" w:sz="0" w:space="0" w:color="auto"/>
        <w:right w:val="none" w:sz="0" w:space="0" w:color="auto"/>
      </w:divBdr>
    </w:div>
    <w:div w:id="1554267576">
      <w:marLeft w:val="480"/>
      <w:marRight w:val="0"/>
      <w:marTop w:val="0"/>
      <w:marBottom w:val="0"/>
      <w:divBdr>
        <w:top w:val="none" w:sz="0" w:space="0" w:color="auto"/>
        <w:left w:val="none" w:sz="0" w:space="0" w:color="auto"/>
        <w:bottom w:val="none" w:sz="0" w:space="0" w:color="auto"/>
        <w:right w:val="none" w:sz="0" w:space="0" w:color="auto"/>
      </w:divBdr>
    </w:div>
    <w:div w:id="1554538255">
      <w:marLeft w:val="480"/>
      <w:marRight w:val="0"/>
      <w:marTop w:val="0"/>
      <w:marBottom w:val="0"/>
      <w:divBdr>
        <w:top w:val="none" w:sz="0" w:space="0" w:color="auto"/>
        <w:left w:val="none" w:sz="0" w:space="0" w:color="auto"/>
        <w:bottom w:val="none" w:sz="0" w:space="0" w:color="auto"/>
        <w:right w:val="none" w:sz="0" w:space="0" w:color="auto"/>
      </w:divBdr>
    </w:div>
    <w:div w:id="1554585881">
      <w:marLeft w:val="480"/>
      <w:marRight w:val="0"/>
      <w:marTop w:val="0"/>
      <w:marBottom w:val="0"/>
      <w:divBdr>
        <w:top w:val="none" w:sz="0" w:space="0" w:color="auto"/>
        <w:left w:val="none" w:sz="0" w:space="0" w:color="auto"/>
        <w:bottom w:val="none" w:sz="0" w:space="0" w:color="auto"/>
        <w:right w:val="none" w:sz="0" w:space="0" w:color="auto"/>
      </w:divBdr>
    </w:div>
    <w:div w:id="1554652618">
      <w:marLeft w:val="480"/>
      <w:marRight w:val="0"/>
      <w:marTop w:val="0"/>
      <w:marBottom w:val="0"/>
      <w:divBdr>
        <w:top w:val="none" w:sz="0" w:space="0" w:color="auto"/>
        <w:left w:val="none" w:sz="0" w:space="0" w:color="auto"/>
        <w:bottom w:val="none" w:sz="0" w:space="0" w:color="auto"/>
        <w:right w:val="none" w:sz="0" w:space="0" w:color="auto"/>
      </w:divBdr>
    </w:div>
    <w:div w:id="1554659524">
      <w:marLeft w:val="480"/>
      <w:marRight w:val="0"/>
      <w:marTop w:val="0"/>
      <w:marBottom w:val="0"/>
      <w:divBdr>
        <w:top w:val="none" w:sz="0" w:space="0" w:color="auto"/>
        <w:left w:val="none" w:sz="0" w:space="0" w:color="auto"/>
        <w:bottom w:val="none" w:sz="0" w:space="0" w:color="auto"/>
        <w:right w:val="none" w:sz="0" w:space="0" w:color="auto"/>
      </w:divBdr>
    </w:div>
    <w:div w:id="1554807913">
      <w:marLeft w:val="480"/>
      <w:marRight w:val="0"/>
      <w:marTop w:val="0"/>
      <w:marBottom w:val="0"/>
      <w:divBdr>
        <w:top w:val="none" w:sz="0" w:space="0" w:color="auto"/>
        <w:left w:val="none" w:sz="0" w:space="0" w:color="auto"/>
        <w:bottom w:val="none" w:sz="0" w:space="0" w:color="auto"/>
        <w:right w:val="none" w:sz="0" w:space="0" w:color="auto"/>
      </w:divBdr>
    </w:div>
    <w:div w:id="1554851347">
      <w:marLeft w:val="480"/>
      <w:marRight w:val="0"/>
      <w:marTop w:val="0"/>
      <w:marBottom w:val="0"/>
      <w:divBdr>
        <w:top w:val="none" w:sz="0" w:space="0" w:color="auto"/>
        <w:left w:val="none" w:sz="0" w:space="0" w:color="auto"/>
        <w:bottom w:val="none" w:sz="0" w:space="0" w:color="auto"/>
        <w:right w:val="none" w:sz="0" w:space="0" w:color="auto"/>
      </w:divBdr>
    </w:div>
    <w:div w:id="1554921085">
      <w:marLeft w:val="480"/>
      <w:marRight w:val="0"/>
      <w:marTop w:val="0"/>
      <w:marBottom w:val="0"/>
      <w:divBdr>
        <w:top w:val="none" w:sz="0" w:space="0" w:color="auto"/>
        <w:left w:val="none" w:sz="0" w:space="0" w:color="auto"/>
        <w:bottom w:val="none" w:sz="0" w:space="0" w:color="auto"/>
        <w:right w:val="none" w:sz="0" w:space="0" w:color="auto"/>
      </w:divBdr>
    </w:div>
    <w:div w:id="1555002824">
      <w:marLeft w:val="480"/>
      <w:marRight w:val="0"/>
      <w:marTop w:val="0"/>
      <w:marBottom w:val="0"/>
      <w:divBdr>
        <w:top w:val="none" w:sz="0" w:space="0" w:color="auto"/>
        <w:left w:val="none" w:sz="0" w:space="0" w:color="auto"/>
        <w:bottom w:val="none" w:sz="0" w:space="0" w:color="auto"/>
        <w:right w:val="none" w:sz="0" w:space="0" w:color="auto"/>
      </w:divBdr>
    </w:div>
    <w:div w:id="1555048156">
      <w:marLeft w:val="480"/>
      <w:marRight w:val="0"/>
      <w:marTop w:val="0"/>
      <w:marBottom w:val="0"/>
      <w:divBdr>
        <w:top w:val="none" w:sz="0" w:space="0" w:color="auto"/>
        <w:left w:val="none" w:sz="0" w:space="0" w:color="auto"/>
        <w:bottom w:val="none" w:sz="0" w:space="0" w:color="auto"/>
        <w:right w:val="none" w:sz="0" w:space="0" w:color="auto"/>
      </w:divBdr>
    </w:div>
    <w:div w:id="1555121161">
      <w:marLeft w:val="480"/>
      <w:marRight w:val="0"/>
      <w:marTop w:val="0"/>
      <w:marBottom w:val="0"/>
      <w:divBdr>
        <w:top w:val="none" w:sz="0" w:space="0" w:color="auto"/>
        <w:left w:val="none" w:sz="0" w:space="0" w:color="auto"/>
        <w:bottom w:val="none" w:sz="0" w:space="0" w:color="auto"/>
        <w:right w:val="none" w:sz="0" w:space="0" w:color="auto"/>
      </w:divBdr>
    </w:div>
    <w:div w:id="1555316643">
      <w:marLeft w:val="480"/>
      <w:marRight w:val="0"/>
      <w:marTop w:val="0"/>
      <w:marBottom w:val="0"/>
      <w:divBdr>
        <w:top w:val="none" w:sz="0" w:space="0" w:color="auto"/>
        <w:left w:val="none" w:sz="0" w:space="0" w:color="auto"/>
        <w:bottom w:val="none" w:sz="0" w:space="0" w:color="auto"/>
        <w:right w:val="none" w:sz="0" w:space="0" w:color="auto"/>
      </w:divBdr>
    </w:div>
    <w:div w:id="1555658747">
      <w:marLeft w:val="480"/>
      <w:marRight w:val="0"/>
      <w:marTop w:val="0"/>
      <w:marBottom w:val="0"/>
      <w:divBdr>
        <w:top w:val="none" w:sz="0" w:space="0" w:color="auto"/>
        <w:left w:val="none" w:sz="0" w:space="0" w:color="auto"/>
        <w:bottom w:val="none" w:sz="0" w:space="0" w:color="auto"/>
        <w:right w:val="none" w:sz="0" w:space="0" w:color="auto"/>
      </w:divBdr>
    </w:div>
    <w:div w:id="1555659631">
      <w:marLeft w:val="480"/>
      <w:marRight w:val="0"/>
      <w:marTop w:val="0"/>
      <w:marBottom w:val="0"/>
      <w:divBdr>
        <w:top w:val="none" w:sz="0" w:space="0" w:color="auto"/>
        <w:left w:val="none" w:sz="0" w:space="0" w:color="auto"/>
        <w:bottom w:val="none" w:sz="0" w:space="0" w:color="auto"/>
        <w:right w:val="none" w:sz="0" w:space="0" w:color="auto"/>
      </w:divBdr>
    </w:div>
    <w:div w:id="1555695257">
      <w:marLeft w:val="480"/>
      <w:marRight w:val="0"/>
      <w:marTop w:val="0"/>
      <w:marBottom w:val="0"/>
      <w:divBdr>
        <w:top w:val="none" w:sz="0" w:space="0" w:color="auto"/>
        <w:left w:val="none" w:sz="0" w:space="0" w:color="auto"/>
        <w:bottom w:val="none" w:sz="0" w:space="0" w:color="auto"/>
        <w:right w:val="none" w:sz="0" w:space="0" w:color="auto"/>
      </w:divBdr>
    </w:div>
    <w:div w:id="1555845337">
      <w:marLeft w:val="480"/>
      <w:marRight w:val="0"/>
      <w:marTop w:val="0"/>
      <w:marBottom w:val="0"/>
      <w:divBdr>
        <w:top w:val="none" w:sz="0" w:space="0" w:color="auto"/>
        <w:left w:val="none" w:sz="0" w:space="0" w:color="auto"/>
        <w:bottom w:val="none" w:sz="0" w:space="0" w:color="auto"/>
        <w:right w:val="none" w:sz="0" w:space="0" w:color="auto"/>
      </w:divBdr>
    </w:div>
    <w:div w:id="1555846043">
      <w:marLeft w:val="480"/>
      <w:marRight w:val="0"/>
      <w:marTop w:val="0"/>
      <w:marBottom w:val="0"/>
      <w:divBdr>
        <w:top w:val="none" w:sz="0" w:space="0" w:color="auto"/>
        <w:left w:val="none" w:sz="0" w:space="0" w:color="auto"/>
        <w:bottom w:val="none" w:sz="0" w:space="0" w:color="auto"/>
        <w:right w:val="none" w:sz="0" w:space="0" w:color="auto"/>
      </w:divBdr>
    </w:div>
    <w:div w:id="1555848389">
      <w:marLeft w:val="480"/>
      <w:marRight w:val="0"/>
      <w:marTop w:val="0"/>
      <w:marBottom w:val="0"/>
      <w:divBdr>
        <w:top w:val="none" w:sz="0" w:space="0" w:color="auto"/>
        <w:left w:val="none" w:sz="0" w:space="0" w:color="auto"/>
        <w:bottom w:val="none" w:sz="0" w:space="0" w:color="auto"/>
        <w:right w:val="none" w:sz="0" w:space="0" w:color="auto"/>
      </w:divBdr>
    </w:div>
    <w:div w:id="1555896399">
      <w:marLeft w:val="480"/>
      <w:marRight w:val="0"/>
      <w:marTop w:val="0"/>
      <w:marBottom w:val="0"/>
      <w:divBdr>
        <w:top w:val="none" w:sz="0" w:space="0" w:color="auto"/>
        <w:left w:val="none" w:sz="0" w:space="0" w:color="auto"/>
        <w:bottom w:val="none" w:sz="0" w:space="0" w:color="auto"/>
        <w:right w:val="none" w:sz="0" w:space="0" w:color="auto"/>
      </w:divBdr>
    </w:div>
    <w:div w:id="1556042294">
      <w:bodyDiv w:val="1"/>
      <w:marLeft w:val="0"/>
      <w:marRight w:val="0"/>
      <w:marTop w:val="0"/>
      <w:marBottom w:val="0"/>
      <w:divBdr>
        <w:top w:val="none" w:sz="0" w:space="0" w:color="auto"/>
        <w:left w:val="none" w:sz="0" w:space="0" w:color="auto"/>
        <w:bottom w:val="none" w:sz="0" w:space="0" w:color="auto"/>
        <w:right w:val="none" w:sz="0" w:space="0" w:color="auto"/>
      </w:divBdr>
    </w:div>
    <w:div w:id="1556045464">
      <w:marLeft w:val="480"/>
      <w:marRight w:val="0"/>
      <w:marTop w:val="0"/>
      <w:marBottom w:val="0"/>
      <w:divBdr>
        <w:top w:val="none" w:sz="0" w:space="0" w:color="auto"/>
        <w:left w:val="none" w:sz="0" w:space="0" w:color="auto"/>
        <w:bottom w:val="none" w:sz="0" w:space="0" w:color="auto"/>
        <w:right w:val="none" w:sz="0" w:space="0" w:color="auto"/>
      </w:divBdr>
    </w:div>
    <w:div w:id="1556046616">
      <w:marLeft w:val="480"/>
      <w:marRight w:val="0"/>
      <w:marTop w:val="0"/>
      <w:marBottom w:val="0"/>
      <w:divBdr>
        <w:top w:val="none" w:sz="0" w:space="0" w:color="auto"/>
        <w:left w:val="none" w:sz="0" w:space="0" w:color="auto"/>
        <w:bottom w:val="none" w:sz="0" w:space="0" w:color="auto"/>
        <w:right w:val="none" w:sz="0" w:space="0" w:color="auto"/>
      </w:divBdr>
    </w:div>
    <w:div w:id="1556163614">
      <w:marLeft w:val="480"/>
      <w:marRight w:val="0"/>
      <w:marTop w:val="0"/>
      <w:marBottom w:val="0"/>
      <w:divBdr>
        <w:top w:val="none" w:sz="0" w:space="0" w:color="auto"/>
        <w:left w:val="none" w:sz="0" w:space="0" w:color="auto"/>
        <w:bottom w:val="none" w:sz="0" w:space="0" w:color="auto"/>
        <w:right w:val="none" w:sz="0" w:space="0" w:color="auto"/>
      </w:divBdr>
    </w:div>
    <w:div w:id="1556308707">
      <w:bodyDiv w:val="1"/>
      <w:marLeft w:val="0"/>
      <w:marRight w:val="0"/>
      <w:marTop w:val="0"/>
      <w:marBottom w:val="0"/>
      <w:divBdr>
        <w:top w:val="none" w:sz="0" w:space="0" w:color="auto"/>
        <w:left w:val="none" w:sz="0" w:space="0" w:color="auto"/>
        <w:bottom w:val="none" w:sz="0" w:space="0" w:color="auto"/>
        <w:right w:val="none" w:sz="0" w:space="0" w:color="auto"/>
      </w:divBdr>
    </w:div>
    <w:div w:id="1556433172">
      <w:marLeft w:val="480"/>
      <w:marRight w:val="0"/>
      <w:marTop w:val="0"/>
      <w:marBottom w:val="0"/>
      <w:divBdr>
        <w:top w:val="none" w:sz="0" w:space="0" w:color="auto"/>
        <w:left w:val="none" w:sz="0" w:space="0" w:color="auto"/>
        <w:bottom w:val="none" w:sz="0" w:space="0" w:color="auto"/>
        <w:right w:val="none" w:sz="0" w:space="0" w:color="auto"/>
      </w:divBdr>
    </w:div>
    <w:div w:id="1556504216">
      <w:marLeft w:val="480"/>
      <w:marRight w:val="0"/>
      <w:marTop w:val="0"/>
      <w:marBottom w:val="0"/>
      <w:divBdr>
        <w:top w:val="none" w:sz="0" w:space="0" w:color="auto"/>
        <w:left w:val="none" w:sz="0" w:space="0" w:color="auto"/>
        <w:bottom w:val="none" w:sz="0" w:space="0" w:color="auto"/>
        <w:right w:val="none" w:sz="0" w:space="0" w:color="auto"/>
      </w:divBdr>
    </w:div>
    <w:div w:id="1556577839">
      <w:marLeft w:val="480"/>
      <w:marRight w:val="0"/>
      <w:marTop w:val="0"/>
      <w:marBottom w:val="0"/>
      <w:divBdr>
        <w:top w:val="none" w:sz="0" w:space="0" w:color="auto"/>
        <w:left w:val="none" w:sz="0" w:space="0" w:color="auto"/>
        <w:bottom w:val="none" w:sz="0" w:space="0" w:color="auto"/>
        <w:right w:val="none" w:sz="0" w:space="0" w:color="auto"/>
      </w:divBdr>
    </w:div>
    <w:div w:id="1556698629">
      <w:bodyDiv w:val="1"/>
      <w:marLeft w:val="0"/>
      <w:marRight w:val="0"/>
      <w:marTop w:val="0"/>
      <w:marBottom w:val="0"/>
      <w:divBdr>
        <w:top w:val="none" w:sz="0" w:space="0" w:color="auto"/>
        <w:left w:val="none" w:sz="0" w:space="0" w:color="auto"/>
        <w:bottom w:val="none" w:sz="0" w:space="0" w:color="auto"/>
        <w:right w:val="none" w:sz="0" w:space="0" w:color="auto"/>
      </w:divBdr>
    </w:div>
    <w:div w:id="1556772913">
      <w:marLeft w:val="480"/>
      <w:marRight w:val="0"/>
      <w:marTop w:val="0"/>
      <w:marBottom w:val="0"/>
      <w:divBdr>
        <w:top w:val="none" w:sz="0" w:space="0" w:color="auto"/>
        <w:left w:val="none" w:sz="0" w:space="0" w:color="auto"/>
        <w:bottom w:val="none" w:sz="0" w:space="0" w:color="auto"/>
        <w:right w:val="none" w:sz="0" w:space="0" w:color="auto"/>
      </w:divBdr>
    </w:div>
    <w:div w:id="1556819789">
      <w:marLeft w:val="480"/>
      <w:marRight w:val="0"/>
      <w:marTop w:val="0"/>
      <w:marBottom w:val="0"/>
      <w:divBdr>
        <w:top w:val="none" w:sz="0" w:space="0" w:color="auto"/>
        <w:left w:val="none" w:sz="0" w:space="0" w:color="auto"/>
        <w:bottom w:val="none" w:sz="0" w:space="0" w:color="auto"/>
        <w:right w:val="none" w:sz="0" w:space="0" w:color="auto"/>
      </w:divBdr>
    </w:div>
    <w:div w:id="1557005669">
      <w:marLeft w:val="480"/>
      <w:marRight w:val="0"/>
      <w:marTop w:val="0"/>
      <w:marBottom w:val="0"/>
      <w:divBdr>
        <w:top w:val="none" w:sz="0" w:space="0" w:color="auto"/>
        <w:left w:val="none" w:sz="0" w:space="0" w:color="auto"/>
        <w:bottom w:val="none" w:sz="0" w:space="0" w:color="auto"/>
        <w:right w:val="none" w:sz="0" w:space="0" w:color="auto"/>
      </w:divBdr>
    </w:div>
    <w:div w:id="1557014339">
      <w:marLeft w:val="480"/>
      <w:marRight w:val="0"/>
      <w:marTop w:val="0"/>
      <w:marBottom w:val="0"/>
      <w:divBdr>
        <w:top w:val="none" w:sz="0" w:space="0" w:color="auto"/>
        <w:left w:val="none" w:sz="0" w:space="0" w:color="auto"/>
        <w:bottom w:val="none" w:sz="0" w:space="0" w:color="auto"/>
        <w:right w:val="none" w:sz="0" w:space="0" w:color="auto"/>
      </w:divBdr>
    </w:div>
    <w:div w:id="1557201053">
      <w:marLeft w:val="480"/>
      <w:marRight w:val="0"/>
      <w:marTop w:val="0"/>
      <w:marBottom w:val="0"/>
      <w:divBdr>
        <w:top w:val="none" w:sz="0" w:space="0" w:color="auto"/>
        <w:left w:val="none" w:sz="0" w:space="0" w:color="auto"/>
        <w:bottom w:val="none" w:sz="0" w:space="0" w:color="auto"/>
        <w:right w:val="none" w:sz="0" w:space="0" w:color="auto"/>
      </w:divBdr>
    </w:div>
    <w:div w:id="1557428450">
      <w:marLeft w:val="480"/>
      <w:marRight w:val="0"/>
      <w:marTop w:val="0"/>
      <w:marBottom w:val="0"/>
      <w:divBdr>
        <w:top w:val="none" w:sz="0" w:space="0" w:color="auto"/>
        <w:left w:val="none" w:sz="0" w:space="0" w:color="auto"/>
        <w:bottom w:val="none" w:sz="0" w:space="0" w:color="auto"/>
        <w:right w:val="none" w:sz="0" w:space="0" w:color="auto"/>
      </w:divBdr>
    </w:div>
    <w:div w:id="1557735499">
      <w:marLeft w:val="480"/>
      <w:marRight w:val="0"/>
      <w:marTop w:val="0"/>
      <w:marBottom w:val="0"/>
      <w:divBdr>
        <w:top w:val="none" w:sz="0" w:space="0" w:color="auto"/>
        <w:left w:val="none" w:sz="0" w:space="0" w:color="auto"/>
        <w:bottom w:val="none" w:sz="0" w:space="0" w:color="auto"/>
        <w:right w:val="none" w:sz="0" w:space="0" w:color="auto"/>
      </w:divBdr>
    </w:div>
    <w:div w:id="1557814935">
      <w:marLeft w:val="480"/>
      <w:marRight w:val="0"/>
      <w:marTop w:val="0"/>
      <w:marBottom w:val="0"/>
      <w:divBdr>
        <w:top w:val="none" w:sz="0" w:space="0" w:color="auto"/>
        <w:left w:val="none" w:sz="0" w:space="0" w:color="auto"/>
        <w:bottom w:val="none" w:sz="0" w:space="0" w:color="auto"/>
        <w:right w:val="none" w:sz="0" w:space="0" w:color="auto"/>
      </w:divBdr>
    </w:div>
    <w:div w:id="1557886321">
      <w:marLeft w:val="480"/>
      <w:marRight w:val="0"/>
      <w:marTop w:val="0"/>
      <w:marBottom w:val="0"/>
      <w:divBdr>
        <w:top w:val="none" w:sz="0" w:space="0" w:color="auto"/>
        <w:left w:val="none" w:sz="0" w:space="0" w:color="auto"/>
        <w:bottom w:val="none" w:sz="0" w:space="0" w:color="auto"/>
        <w:right w:val="none" w:sz="0" w:space="0" w:color="auto"/>
      </w:divBdr>
    </w:div>
    <w:div w:id="1557936541">
      <w:marLeft w:val="480"/>
      <w:marRight w:val="0"/>
      <w:marTop w:val="0"/>
      <w:marBottom w:val="0"/>
      <w:divBdr>
        <w:top w:val="none" w:sz="0" w:space="0" w:color="auto"/>
        <w:left w:val="none" w:sz="0" w:space="0" w:color="auto"/>
        <w:bottom w:val="none" w:sz="0" w:space="0" w:color="auto"/>
        <w:right w:val="none" w:sz="0" w:space="0" w:color="auto"/>
      </w:divBdr>
    </w:div>
    <w:div w:id="1558008478">
      <w:marLeft w:val="480"/>
      <w:marRight w:val="0"/>
      <w:marTop w:val="0"/>
      <w:marBottom w:val="0"/>
      <w:divBdr>
        <w:top w:val="none" w:sz="0" w:space="0" w:color="auto"/>
        <w:left w:val="none" w:sz="0" w:space="0" w:color="auto"/>
        <w:bottom w:val="none" w:sz="0" w:space="0" w:color="auto"/>
        <w:right w:val="none" w:sz="0" w:space="0" w:color="auto"/>
      </w:divBdr>
    </w:div>
    <w:div w:id="1558013615">
      <w:bodyDiv w:val="1"/>
      <w:marLeft w:val="0"/>
      <w:marRight w:val="0"/>
      <w:marTop w:val="0"/>
      <w:marBottom w:val="0"/>
      <w:divBdr>
        <w:top w:val="none" w:sz="0" w:space="0" w:color="auto"/>
        <w:left w:val="none" w:sz="0" w:space="0" w:color="auto"/>
        <w:bottom w:val="none" w:sz="0" w:space="0" w:color="auto"/>
        <w:right w:val="none" w:sz="0" w:space="0" w:color="auto"/>
      </w:divBdr>
    </w:div>
    <w:div w:id="1558274361">
      <w:bodyDiv w:val="1"/>
      <w:marLeft w:val="0"/>
      <w:marRight w:val="0"/>
      <w:marTop w:val="0"/>
      <w:marBottom w:val="0"/>
      <w:divBdr>
        <w:top w:val="none" w:sz="0" w:space="0" w:color="auto"/>
        <w:left w:val="none" w:sz="0" w:space="0" w:color="auto"/>
        <w:bottom w:val="none" w:sz="0" w:space="0" w:color="auto"/>
        <w:right w:val="none" w:sz="0" w:space="0" w:color="auto"/>
      </w:divBdr>
    </w:div>
    <w:div w:id="1558275267">
      <w:marLeft w:val="480"/>
      <w:marRight w:val="0"/>
      <w:marTop w:val="0"/>
      <w:marBottom w:val="0"/>
      <w:divBdr>
        <w:top w:val="none" w:sz="0" w:space="0" w:color="auto"/>
        <w:left w:val="none" w:sz="0" w:space="0" w:color="auto"/>
        <w:bottom w:val="none" w:sz="0" w:space="0" w:color="auto"/>
        <w:right w:val="none" w:sz="0" w:space="0" w:color="auto"/>
      </w:divBdr>
    </w:div>
    <w:div w:id="1558277098">
      <w:marLeft w:val="480"/>
      <w:marRight w:val="0"/>
      <w:marTop w:val="0"/>
      <w:marBottom w:val="0"/>
      <w:divBdr>
        <w:top w:val="none" w:sz="0" w:space="0" w:color="auto"/>
        <w:left w:val="none" w:sz="0" w:space="0" w:color="auto"/>
        <w:bottom w:val="none" w:sz="0" w:space="0" w:color="auto"/>
        <w:right w:val="none" w:sz="0" w:space="0" w:color="auto"/>
      </w:divBdr>
    </w:div>
    <w:div w:id="1558318923">
      <w:marLeft w:val="480"/>
      <w:marRight w:val="0"/>
      <w:marTop w:val="0"/>
      <w:marBottom w:val="0"/>
      <w:divBdr>
        <w:top w:val="none" w:sz="0" w:space="0" w:color="auto"/>
        <w:left w:val="none" w:sz="0" w:space="0" w:color="auto"/>
        <w:bottom w:val="none" w:sz="0" w:space="0" w:color="auto"/>
        <w:right w:val="none" w:sz="0" w:space="0" w:color="auto"/>
      </w:divBdr>
    </w:div>
    <w:div w:id="1558392058">
      <w:marLeft w:val="480"/>
      <w:marRight w:val="0"/>
      <w:marTop w:val="0"/>
      <w:marBottom w:val="0"/>
      <w:divBdr>
        <w:top w:val="none" w:sz="0" w:space="0" w:color="auto"/>
        <w:left w:val="none" w:sz="0" w:space="0" w:color="auto"/>
        <w:bottom w:val="none" w:sz="0" w:space="0" w:color="auto"/>
        <w:right w:val="none" w:sz="0" w:space="0" w:color="auto"/>
      </w:divBdr>
    </w:div>
    <w:div w:id="1558472659">
      <w:marLeft w:val="480"/>
      <w:marRight w:val="0"/>
      <w:marTop w:val="0"/>
      <w:marBottom w:val="0"/>
      <w:divBdr>
        <w:top w:val="none" w:sz="0" w:space="0" w:color="auto"/>
        <w:left w:val="none" w:sz="0" w:space="0" w:color="auto"/>
        <w:bottom w:val="none" w:sz="0" w:space="0" w:color="auto"/>
        <w:right w:val="none" w:sz="0" w:space="0" w:color="auto"/>
      </w:divBdr>
    </w:div>
    <w:div w:id="1558513189">
      <w:marLeft w:val="480"/>
      <w:marRight w:val="0"/>
      <w:marTop w:val="0"/>
      <w:marBottom w:val="0"/>
      <w:divBdr>
        <w:top w:val="none" w:sz="0" w:space="0" w:color="auto"/>
        <w:left w:val="none" w:sz="0" w:space="0" w:color="auto"/>
        <w:bottom w:val="none" w:sz="0" w:space="0" w:color="auto"/>
        <w:right w:val="none" w:sz="0" w:space="0" w:color="auto"/>
      </w:divBdr>
    </w:div>
    <w:div w:id="1558541505">
      <w:marLeft w:val="480"/>
      <w:marRight w:val="0"/>
      <w:marTop w:val="0"/>
      <w:marBottom w:val="0"/>
      <w:divBdr>
        <w:top w:val="none" w:sz="0" w:space="0" w:color="auto"/>
        <w:left w:val="none" w:sz="0" w:space="0" w:color="auto"/>
        <w:bottom w:val="none" w:sz="0" w:space="0" w:color="auto"/>
        <w:right w:val="none" w:sz="0" w:space="0" w:color="auto"/>
      </w:divBdr>
    </w:div>
    <w:div w:id="1558659539">
      <w:bodyDiv w:val="1"/>
      <w:marLeft w:val="0"/>
      <w:marRight w:val="0"/>
      <w:marTop w:val="0"/>
      <w:marBottom w:val="0"/>
      <w:divBdr>
        <w:top w:val="none" w:sz="0" w:space="0" w:color="auto"/>
        <w:left w:val="none" w:sz="0" w:space="0" w:color="auto"/>
        <w:bottom w:val="none" w:sz="0" w:space="0" w:color="auto"/>
        <w:right w:val="none" w:sz="0" w:space="0" w:color="auto"/>
      </w:divBdr>
    </w:div>
    <w:div w:id="1558860664">
      <w:bodyDiv w:val="1"/>
      <w:marLeft w:val="0"/>
      <w:marRight w:val="0"/>
      <w:marTop w:val="0"/>
      <w:marBottom w:val="0"/>
      <w:divBdr>
        <w:top w:val="none" w:sz="0" w:space="0" w:color="auto"/>
        <w:left w:val="none" w:sz="0" w:space="0" w:color="auto"/>
        <w:bottom w:val="none" w:sz="0" w:space="0" w:color="auto"/>
        <w:right w:val="none" w:sz="0" w:space="0" w:color="auto"/>
      </w:divBdr>
    </w:div>
    <w:div w:id="1558974751">
      <w:marLeft w:val="480"/>
      <w:marRight w:val="0"/>
      <w:marTop w:val="0"/>
      <w:marBottom w:val="0"/>
      <w:divBdr>
        <w:top w:val="none" w:sz="0" w:space="0" w:color="auto"/>
        <w:left w:val="none" w:sz="0" w:space="0" w:color="auto"/>
        <w:bottom w:val="none" w:sz="0" w:space="0" w:color="auto"/>
        <w:right w:val="none" w:sz="0" w:space="0" w:color="auto"/>
      </w:divBdr>
    </w:div>
    <w:div w:id="1559047567">
      <w:marLeft w:val="480"/>
      <w:marRight w:val="0"/>
      <w:marTop w:val="0"/>
      <w:marBottom w:val="0"/>
      <w:divBdr>
        <w:top w:val="none" w:sz="0" w:space="0" w:color="auto"/>
        <w:left w:val="none" w:sz="0" w:space="0" w:color="auto"/>
        <w:bottom w:val="none" w:sz="0" w:space="0" w:color="auto"/>
        <w:right w:val="none" w:sz="0" w:space="0" w:color="auto"/>
      </w:divBdr>
    </w:div>
    <w:div w:id="1559054083">
      <w:marLeft w:val="480"/>
      <w:marRight w:val="0"/>
      <w:marTop w:val="0"/>
      <w:marBottom w:val="0"/>
      <w:divBdr>
        <w:top w:val="none" w:sz="0" w:space="0" w:color="auto"/>
        <w:left w:val="none" w:sz="0" w:space="0" w:color="auto"/>
        <w:bottom w:val="none" w:sz="0" w:space="0" w:color="auto"/>
        <w:right w:val="none" w:sz="0" w:space="0" w:color="auto"/>
      </w:divBdr>
    </w:div>
    <w:div w:id="1559243007">
      <w:marLeft w:val="480"/>
      <w:marRight w:val="0"/>
      <w:marTop w:val="0"/>
      <w:marBottom w:val="0"/>
      <w:divBdr>
        <w:top w:val="none" w:sz="0" w:space="0" w:color="auto"/>
        <w:left w:val="none" w:sz="0" w:space="0" w:color="auto"/>
        <w:bottom w:val="none" w:sz="0" w:space="0" w:color="auto"/>
        <w:right w:val="none" w:sz="0" w:space="0" w:color="auto"/>
      </w:divBdr>
    </w:div>
    <w:div w:id="1559364055">
      <w:marLeft w:val="480"/>
      <w:marRight w:val="0"/>
      <w:marTop w:val="0"/>
      <w:marBottom w:val="0"/>
      <w:divBdr>
        <w:top w:val="none" w:sz="0" w:space="0" w:color="auto"/>
        <w:left w:val="none" w:sz="0" w:space="0" w:color="auto"/>
        <w:bottom w:val="none" w:sz="0" w:space="0" w:color="auto"/>
        <w:right w:val="none" w:sz="0" w:space="0" w:color="auto"/>
      </w:divBdr>
    </w:div>
    <w:div w:id="1559432599">
      <w:bodyDiv w:val="1"/>
      <w:marLeft w:val="0"/>
      <w:marRight w:val="0"/>
      <w:marTop w:val="0"/>
      <w:marBottom w:val="0"/>
      <w:divBdr>
        <w:top w:val="none" w:sz="0" w:space="0" w:color="auto"/>
        <w:left w:val="none" w:sz="0" w:space="0" w:color="auto"/>
        <w:bottom w:val="none" w:sz="0" w:space="0" w:color="auto"/>
        <w:right w:val="none" w:sz="0" w:space="0" w:color="auto"/>
      </w:divBdr>
    </w:div>
    <w:div w:id="1559435106">
      <w:marLeft w:val="480"/>
      <w:marRight w:val="0"/>
      <w:marTop w:val="0"/>
      <w:marBottom w:val="0"/>
      <w:divBdr>
        <w:top w:val="none" w:sz="0" w:space="0" w:color="auto"/>
        <w:left w:val="none" w:sz="0" w:space="0" w:color="auto"/>
        <w:bottom w:val="none" w:sz="0" w:space="0" w:color="auto"/>
        <w:right w:val="none" w:sz="0" w:space="0" w:color="auto"/>
      </w:divBdr>
    </w:div>
    <w:div w:id="1559437670">
      <w:marLeft w:val="480"/>
      <w:marRight w:val="0"/>
      <w:marTop w:val="0"/>
      <w:marBottom w:val="0"/>
      <w:divBdr>
        <w:top w:val="none" w:sz="0" w:space="0" w:color="auto"/>
        <w:left w:val="none" w:sz="0" w:space="0" w:color="auto"/>
        <w:bottom w:val="none" w:sz="0" w:space="0" w:color="auto"/>
        <w:right w:val="none" w:sz="0" w:space="0" w:color="auto"/>
      </w:divBdr>
    </w:div>
    <w:div w:id="1559438045">
      <w:marLeft w:val="480"/>
      <w:marRight w:val="0"/>
      <w:marTop w:val="0"/>
      <w:marBottom w:val="0"/>
      <w:divBdr>
        <w:top w:val="none" w:sz="0" w:space="0" w:color="auto"/>
        <w:left w:val="none" w:sz="0" w:space="0" w:color="auto"/>
        <w:bottom w:val="none" w:sz="0" w:space="0" w:color="auto"/>
        <w:right w:val="none" w:sz="0" w:space="0" w:color="auto"/>
      </w:divBdr>
    </w:div>
    <w:div w:id="1559515921">
      <w:marLeft w:val="480"/>
      <w:marRight w:val="0"/>
      <w:marTop w:val="0"/>
      <w:marBottom w:val="0"/>
      <w:divBdr>
        <w:top w:val="none" w:sz="0" w:space="0" w:color="auto"/>
        <w:left w:val="none" w:sz="0" w:space="0" w:color="auto"/>
        <w:bottom w:val="none" w:sz="0" w:space="0" w:color="auto"/>
        <w:right w:val="none" w:sz="0" w:space="0" w:color="auto"/>
      </w:divBdr>
    </w:div>
    <w:div w:id="1559588463">
      <w:marLeft w:val="480"/>
      <w:marRight w:val="0"/>
      <w:marTop w:val="0"/>
      <w:marBottom w:val="0"/>
      <w:divBdr>
        <w:top w:val="none" w:sz="0" w:space="0" w:color="auto"/>
        <w:left w:val="none" w:sz="0" w:space="0" w:color="auto"/>
        <w:bottom w:val="none" w:sz="0" w:space="0" w:color="auto"/>
        <w:right w:val="none" w:sz="0" w:space="0" w:color="auto"/>
      </w:divBdr>
    </w:div>
    <w:div w:id="1559777285">
      <w:bodyDiv w:val="1"/>
      <w:marLeft w:val="0"/>
      <w:marRight w:val="0"/>
      <w:marTop w:val="0"/>
      <w:marBottom w:val="0"/>
      <w:divBdr>
        <w:top w:val="none" w:sz="0" w:space="0" w:color="auto"/>
        <w:left w:val="none" w:sz="0" w:space="0" w:color="auto"/>
        <w:bottom w:val="none" w:sz="0" w:space="0" w:color="auto"/>
        <w:right w:val="none" w:sz="0" w:space="0" w:color="auto"/>
      </w:divBdr>
    </w:div>
    <w:div w:id="1559785661">
      <w:marLeft w:val="480"/>
      <w:marRight w:val="0"/>
      <w:marTop w:val="0"/>
      <w:marBottom w:val="0"/>
      <w:divBdr>
        <w:top w:val="none" w:sz="0" w:space="0" w:color="auto"/>
        <w:left w:val="none" w:sz="0" w:space="0" w:color="auto"/>
        <w:bottom w:val="none" w:sz="0" w:space="0" w:color="auto"/>
        <w:right w:val="none" w:sz="0" w:space="0" w:color="auto"/>
      </w:divBdr>
    </w:div>
    <w:div w:id="1559894730">
      <w:bodyDiv w:val="1"/>
      <w:marLeft w:val="0"/>
      <w:marRight w:val="0"/>
      <w:marTop w:val="0"/>
      <w:marBottom w:val="0"/>
      <w:divBdr>
        <w:top w:val="none" w:sz="0" w:space="0" w:color="auto"/>
        <w:left w:val="none" w:sz="0" w:space="0" w:color="auto"/>
        <w:bottom w:val="none" w:sz="0" w:space="0" w:color="auto"/>
        <w:right w:val="none" w:sz="0" w:space="0" w:color="auto"/>
      </w:divBdr>
      <w:divsChild>
        <w:div w:id="1303585067">
          <w:marLeft w:val="480"/>
          <w:marRight w:val="0"/>
          <w:marTop w:val="0"/>
          <w:marBottom w:val="0"/>
          <w:divBdr>
            <w:top w:val="none" w:sz="0" w:space="0" w:color="auto"/>
            <w:left w:val="none" w:sz="0" w:space="0" w:color="auto"/>
            <w:bottom w:val="none" w:sz="0" w:space="0" w:color="auto"/>
            <w:right w:val="none" w:sz="0" w:space="0" w:color="auto"/>
          </w:divBdr>
        </w:div>
        <w:div w:id="656232277">
          <w:marLeft w:val="480"/>
          <w:marRight w:val="0"/>
          <w:marTop w:val="0"/>
          <w:marBottom w:val="0"/>
          <w:divBdr>
            <w:top w:val="none" w:sz="0" w:space="0" w:color="auto"/>
            <w:left w:val="none" w:sz="0" w:space="0" w:color="auto"/>
            <w:bottom w:val="none" w:sz="0" w:space="0" w:color="auto"/>
            <w:right w:val="none" w:sz="0" w:space="0" w:color="auto"/>
          </w:divBdr>
        </w:div>
        <w:div w:id="761948747">
          <w:marLeft w:val="480"/>
          <w:marRight w:val="0"/>
          <w:marTop w:val="0"/>
          <w:marBottom w:val="0"/>
          <w:divBdr>
            <w:top w:val="none" w:sz="0" w:space="0" w:color="auto"/>
            <w:left w:val="none" w:sz="0" w:space="0" w:color="auto"/>
            <w:bottom w:val="none" w:sz="0" w:space="0" w:color="auto"/>
            <w:right w:val="none" w:sz="0" w:space="0" w:color="auto"/>
          </w:divBdr>
        </w:div>
        <w:div w:id="243688802">
          <w:marLeft w:val="480"/>
          <w:marRight w:val="0"/>
          <w:marTop w:val="0"/>
          <w:marBottom w:val="0"/>
          <w:divBdr>
            <w:top w:val="none" w:sz="0" w:space="0" w:color="auto"/>
            <w:left w:val="none" w:sz="0" w:space="0" w:color="auto"/>
            <w:bottom w:val="none" w:sz="0" w:space="0" w:color="auto"/>
            <w:right w:val="none" w:sz="0" w:space="0" w:color="auto"/>
          </w:divBdr>
        </w:div>
        <w:div w:id="1909344156">
          <w:marLeft w:val="480"/>
          <w:marRight w:val="0"/>
          <w:marTop w:val="0"/>
          <w:marBottom w:val="0"/>
          <w:divBdr>
            <w:top w:val="none" w:sz="0" w:space="0" w:color="auto"/>
            <w:left w:val="none" w:sz="0" w:space="0" w:color="auto"/>
            <w:bottom w:val="none" w:sz="0" w:space="0" w:color="auto"/>
            <w:right w:val="none" w:sz="0" w:space="0" w:color="auto"/>
          </w:divBdr>
        </w:div>
        <w:div w:id="1164273696">
          <w:marLeft w:val="480"/>
          <w:marRight w:val="0"/>
          <w:marTop w:val="0"/>
          <w:marBottom w:val="0"/>
          <w:divBdr>
            <w:top w:val="none" w:sz="0" w:space="0" w:color="auto"/>
            <w:left w:val="none" w:sz="0" w:space="0" w:color="auto"/>
            <w:bottom w:val="none" w:sz="0" w:space="0" w:color="auto"/>
            <w:right w:val="none" w:sz="0" w:space="0" w:color="auto"/>
          </w:divBdr>
        </w:div>
        <w:div w:id="81731326">
          <w:marLeft w:val="480"/>
          <w:marRight w:val="0"/>
          <w:marTop w:val="0"/>
          <w:marBottom w:val="0"/>
          <w:divBdr>
            <w:top w:val="none" w:sz="0" w:space="0" w:color="auto"/>
            <w:left w:val="none" w:sz="0" w:space="0" w:color="auto"/>
            <w:bottom w:val="none" w:sz="0" w:space="0" w:color="auto"/>
            <w:right w:val="none" w:sz="0" w:space="0" w:color="auto"/>
          </w:divBdr>
        </w:div>
        <w:div w:id="531725497">
          <w:marLeft w:val="480"/>
          <w:marRight w:val="0"/>
          <w:marTop w:val="0"/>
          <w:marBottom w:val="0"/>
          <w:divBdr>
            <w:top w:val="none" w:sz="0" w:space="0" w:color="auto"/>
            <w:left w:val="none" w:sz="0" w:space="0" w:color="auto"/>
            <w:bottom w:val="none" w:sz="0" w:space="0" w:color="auto"/>
            <w:right w:val="none" w:sz="0" w:space="0" w:color="auto"/>
          </w:divBdr>
        </w:div>
        <w:div w:id="220755728">
          <w:marLeft w:val="480"/>
          <w:marRight w:val="0"/>
          <w:marTop w:val="0"/>
          <w:marBottom w:val="0"/>
          <w:divBdr>
            <w:top w:val="none" w:sz="0" w:space="0" w:color="auto"/>
            <w:left w:val="none" w:sz="0" w:space="0" w:color="auto"/>
            <w:bottom w:val="none" w:sz="0" w:space="0" w:color="auto"/>
            <w:right w:val="none" w:sz="0" w:space="0" w:color="auto"/>
          </w:divBdr>
        </w:div>
        <w:div w:id="714936567">
          <w:marLeft w:val="480"/>
          <w:marRight w:val="0"/>
          <w:marTop w:val="0"/>
          <w:marBottom w:val="0"/>
          <w:divBdr>
            <w:top w:val="none" w:sz="0" w:space="0" w:color="auto"/>
            <w:left w:val="none" w:sz="0" w:space="0" w:color="auto"/>
            <w:bottom w:val="none" w:sz="0" w:space="0" w:color="auto"/>
            <w:right w:val="none" w:sz="0" w:space="0" w:color="auto"/>
          </w:divBdr>
        </w:div>
        <w:div w:id="416875195">
          <w:marLeft w:val="480"/>
          <w:marRight w:val="0"/>
          <w:marTop w:val="0"/>
          <w:marBottom w:val="0"/>
          <w:divBdr>
            <w:top w:val="none" w:sz="0" w:space="0" w:color="auto"/>
            <w:left w:val="none" w:sz="0" w:space="0" w:color="auto"/>
            <w:bottom w:val="none" w:sz="0" w:space="0" w:color="auto"/>
            <w:right w:val="none" w:sz="0" w:space="0" w:color="auto"/>
          </w:divBdr>
        </w:div>
        <w:div w:id="1187672318">
          <w:marLeft w:val="480"/>
          <w:marRight w:val="0"/>
          <w:marTop w:val="0"/>
          <w:marBottom w:val="0"/>
          <w:divBdr>
            <w:top w:val="none" w:sz="0" w:space="0" w:color="auto"/>
            <w:left w:val="none" w:sz="0" w:space="0" w:color="auto"/>
            <w:bottom w:val="none" w:sz="0" w:space="0" w:color="auto"/>
            <w:right w:val="none" w:sz="0" w:space="0" w:color="auto"/>
          </w:divBdr>
        </w:div>
        <w:div w:id="905070038">
          <w:marLeft w:val="480"/>
          <w:marRight w:val="0"/>
          <w:marTop w:val="0"/>
          <w:marBottom w:val="0"/>
          <w:divBdr>
            <w:top w:val="none" w:sz="0" w:space="0" w:color="auto"/>
            <w:left w:val="none" w:sz="0" w:space="0" w:color="auto"/>
            <w:bottom w:val="none" w:sz="0" w:space="0" w:color="auto"/>
            <w:right w:val="none" w:sz="0" w:space="0" w:color="auto"/>
          </w:divBdr>
        </w:div>
        <w:div w:id="627317199">
          <w:marLeft w:val="480"/>
          <w:marRight w:val="0"/>
          <w:marTop w:val="0"/>
          <w:marBottom w:val="0"/>
          <w:divBdr>
            <w:top w:val="none" w:sz="0" w:space="0" w:color="auto"/>
            <w:left w:val="none" w:sz="0" w:space="0" w:color="auto"/>
            <w:bottom w:val="none" w:sz="0" w:space="0" w:color="auto"/>
            <w:right w:val="none" w:sz="0" w:space="0" w:color="auto"/>
          </w:divBdr>
        </w:div>
        <w:div w:id="1097948887">
          <w:marLeft w:val="480"/>
          <w:marRight w:val="0"/>
          <w:marTop w:val="0"/>
          <w:marBottom w:val="0"/>
          <w:divBdr>
            <w:top w:val="none" w:sz="0" w:space="0" w:color="auto"/>
            <w:left w:val="none" w:sz="0" w:space="0" w:color="auto"/>
            <w:bottom w:val="none" w:sz="0" w:space="0" w:color="auto"/>
            <w:right w:val="none" w:sz="0" w:space="0" w:color="auto"/>
          </w:divBdr>
        </w:div>
        <w:div w:id="220018583">
          <w:marLeft w:val="480"/>
          <w:marRight w:val="0"/>
          <w:marTop w:val="0"/>
          <w:marBottom w:val="0"/>
          <w:divBdr>
            <w:top w:val="none" w:sz="0" w:space="0" w:color="auto"/>
            <w:left w:val="none" w:sz="0" w:space="0" w:color="auto"/>
            <w:bottom w:val="none" w:sz="0" w:space="0" w:color="auto"/>
            <w:right w:val="none" w:sz="0" w:space="0" w:color="auto"/>
          </w:divBdr>
        </w:div>
        <w:div w:id="541096508">
          <w:marLeft w:val="480"/>
          <w:marRight w:val="0"/>
          <w:marTop w:val="0"/>
          <w:marBottom w:val="0"/>
          <w:divBdr>
            <w:top w:val="none" w:sz="0" w:space="0" w:color="auto"/>
            <w:left w:val="none" w:sz="0" w:space="0" w:color="auto"/>
            <w:bottom w:val="none" w:sz="0" w:space="0" w:color="auto"/>
            <w:right w:val="none" w:sz="0" w:space="0" w:color="auto"/>
          </w:divBdr>
        </w:div>
        <w:div w:id="538474419">
          <w:marLeft w:val="480"/>
          <w:marRight w:val="0"/>
          <w:marTop w:val="0"/>
          <w:marBottom w:val="0"/>
          <w:divBdr>
            <w:top w:val="none" w:sz="0" w:space="0" w:color="auto"/>
            <w:left w:val="none" w:sz="0" w:space="0" w:color="auto"/>
            <w:bottom w:val="none" w:sz="0" w:space="0" w:color="auto"/>
            <w:right w:val="none" w:sz="0" w:space="0" w:color="auto"/>
          </w:divBdr>
        </w:div>
        <w:div w:id="46883386">
          <w:marLeft w:val="480"/>
          <w:marRight w:val="0"/>
          <w:marTop w:val="0"/>
          <w:marBottom w:val="0"/>
          <w:divBdr>
            <w:top w:val="none" w:sz="0" w:space="0" w:color="auto"/>
            <w:left w:val="none" w:sz="0" w:space="0" w:color="auto"/>
            <w:bottom w:val="none" w:sz="0" w:space="0" w:color="auto"/>
            <w:right w:val="none" w:sz="0" w:space="0" w:color="auto"/>
          </w:divBdr>
        </w:div>
        <w:div w:id="54203082">
          <w:marLeft w:val="480"/>
          <w:marRight w:val="0"/>
          <w:marTop w:val="0"/>
          <w:marBottom w:val="0"/>
          <w:divBdr>
            <w:top w:val="none" w:sz="0" w:space="0" w:color="auto"/>
            <w:left w:val="none" w:sz="0" w:space="0" w:color="auto"/>
            <w:bottom w:val="none" w:sz="0" w:space="0" w:color="auto"/>
            <w:right w:val="none" w:sz="0" w:space="0" w:color="auto"/>
          </w:divBdr>
        </w:div>
        <w:div w:id="1050761797">
          <w:marLeft w:val="480"/>
          <w:marRight w:val="0"/>
          <w:marTop w:val="0"/>
          <w:marBottom w:val="0"/>
          <w:divBdr>
            <w:top w:val="none" w:sz="0" w:space="0" w:color="auto"/>
            <w:left w:val="none" w:sz="0" w:space="0" w:color="auto"/>
            <w:bottom w:val="none" w:sz="0" w:space="0" w:color="auto"/>
            <w:right w:val="none" w:sz="0" w:space="0" w:color="auto"/>
          </w:divBdr>
        </w:div>
        <w:div w:id="393352175">
          <w:marLeft w:val="480"/>
          <w:marRight w:val="0"/>
          <w:marTop w:val="0"/>
          <w:marBottom w:val="0"/>
          <w:divBdr>
            <w:top w:val="none" w:sz="0" w:space="0" w:color="auto"/>
            <w:left w:val="none" w:sz="0" w:space="0" w:color="auto"/>
            <w:bottom w:val="none" w:sz="0" w:space="0" w:color="auto"/>
            <w:right w:val="none" w:sz="0" w:space="0" w:color="auto"/>
          </w:divBdr>
        </w:div>
        <w:div w:id="1722556148">
          <w:marLeft w:val="480"/>
          <w:marRight w:val="0"/>
          <w:marTop w:val="0"/>
          <w:marBottom w:val="0"/>
          <w:divBdr>
            <w:top w:val="none" w:sz="0" w:space="0" w:color="auto"/>
            <w:left w:val="none" w:sz="0" w:space="0" w:color="auto"/>
            <w:bottom w:val="none" w:sz="0" w:space="0" w:color="auto"/>
            <w:right w:val="none" w:sz="0" w:space="0" w:color="auto"/>
          </w:divBdr>
        </w:div>
        <w:div w:id="1396664396">
          <w:marLeft w:val="480"/>
          <w:marRight w:val="0"/>
          <w:marTop w:val="0"/>
          <w:marBottom w:val="0"/>
          <w:divBdr>
            <w:top w:val="none" w:sz="0" w:space="0" w:color="auto"/>
            <w:left w:val="none" w:sz="0" w:space="0" w:color="auto"/>
            <w:bottom w:val="none" w:sz="0" w:space="0" w:color="auto"/>
            <w:right w:val="none" w:sz="0" w:space="0" w:color="auto"/>
          </w:divBdr>
        </w:div>
        <w:div w:id="1447038296">
          <w:marLeft w:val="480"/>
          <w:marRight w:val="0"/>
          <w:marTop w:val="0"/>
          <w:marBottom w:val="0"/>
          <w:divBdr>
            <w:top w:val="none" w:sz="0" w:space="0" w:color="auto"/>
            <w:left w:val="none" w:sz="0" w:space="0" w:color="auto"/>
            <w:bottom w:val="none" w:sz="0" w:space="0" w:color="auto"/>
            <w:right w:val="none" w:sz="0" w:space="0" w:color="auto"/>
          </w:divBdr>
        </w:div>
        <w:div w:id="1259026072">
          <w:marLeft w:val="480"/>
          <w:marRight w:val="0"/>
          <w:marTop w:val="0"/>
          <w:marBottom w:val="0"/>
          <w:divBdr>
            <w:top w:val="none" w:sz="0" w:space="0" w:color="auto"/>
            <w:left w:val="none" w:sz="0" w:space="0" w:color="auto"/>
            <w:bottom w:val="none" w:sz="0" w:space="0" w:color="auto"/>
            <w:right w:val="none" w:sz="0" w:space="0" w:color="auto"/>
          </w:divBdr>
        </w:div>
        <w:div w:id="637808690">
          <w:marLeft w:val="480"/>
          <w:marRight w:val="0"/>
          <w:marTop w:val="0"/>
          <w:marBottom w:val="0"/>
          <w:divBdr>
            <w:top w:val="none" w:sz="0" w:space="0" w:color="auto"/>
            <w:left w:val="none" w:sz="0" w:space="0" w:color="auto"/>
            <w:bottom w:val="none" w:sz="0" w:space="0" w:color="auto"/>
            <w:right w:val="none" w:sz="0" w:space="0" w:color="auto"/>
          </w:divBdr>
        </w:div>
        <w:div w:id="1455976028">
          <w:marLeft w:val="480"/>
          <w:marRight w:val="0"/>
          <w:marTop w:val="0"/>
          <w:marBottom w:val="0"/>
          <w:divBdr>
            <w:top w:val="none" w:sz="0" w:space="0" w:color="auto"/>
            <w:left w:val="none" w:sz="0" w:space="0" w:color="auto"/>
            <w:bottom w:val="none" w:sz="0" w:space="0" w:color="auto"/>
            <w:right w:val="none" w:sz="0" w:space="0" w:color="auto"/>
          </w:divBdr>
        </w:div>
        <w:div w:id="1522620857">
          <w:marLeft w:val="480"/>
          <w:marRight w:val="0"/>
          <w:marTop w:val="0"/>
          <w:marBottom w:val="0"/>
          <w:divBdr>
            <w:top w:val="none" w:sz="0" w:space="0" w:color="auto"/>
            <w:left w:val="none" w:sz="0" w:space="0" w:color="auto"/>
            <w:bottom w:val="none" w:sz="0" w:space="0" w:color="auto"/>
            <w:right w:val="none" w:sz="0" w:space="0" w:color="auto"/>
          </w:divBdr>
        </w:div>
        <w:div w:id="1118258109">
          <w:marLeft w:val="480"/>
          <w:marRight w:val="0"/>
          <w:marTop w:val="0"/>
          <w:marBottom w:val="0"/>
          <w:divBdr>
            <w:top w:val="none" w:sz="0" w:space="0" w:color="auto"/>
            <w:left w:val="none" w:sz="0" w:space="0" w:color="auto"/>
            <w:bottom w:val="none" w:sz="0" w:space="0" w:color="auto"/>
            <w:right w:val="none" w:sz="0" w:space="0" w:color="auto"/>
          </w:divBdr>
        </w:div>
        <w:div w:id="1312714918">
          <w:marLeft w:val="480"/>
          <w:marRight w:val="0"/>
          <w:marTop w:val="0"/>
          <w:marBottom w:val="0"/>
          <w:divBdr>
            <w:top w:val="none" w:sz="0" w:space="0" w:color="auto"/>
            <w:left w:val="none" w:sz="0" w:space="0" w:color="auto"/>
            <w:bottom w:val="none" w:sz="0" w:space="0" w:color="auto"/>
            <w:right w:val="none" w:sz="0" w:space="0" w:color="auto"/>
          </w:divBdr>
        </w:div>
        <w:div w:id="350884962">
          <w:marLeft w:val="480"/>
          <w:marRight w:val="0"/>
          <w:marTop w:val="0"/>
          <w:marBottom w:val="0"/>
          <w:divBdr>
            <w:top w:val="none" w:sz="0" w:space="0" w:color="auto"/>
            <w:left w:val="none" w:sz="0" w:space="0" w:color="auto"/>
            <w:bottom w:val="none" w:sz="0" w:space="0" w:color="auto"/>
            <w:right w:val="none" w:sz="0" w:space="0" w:color="auto"/>
          </w:divBdr>
        </w:div>
        <w:div w:id="625426241">
          <w:marLeft w:val="480"/>
          <w:marRight w:val="0"/>
          <w:marTop w:val="0"/>
          <w:marBottom w:val="0"/>
          <w:divBdr>
            <w:top w:val="none" w:sz="0" w:space="0" w:color="auto"/>
            <w:left w:val="none" w:sz="0" w:space="0" w:color="auto"/>
            <w:bottom w:val="none" w:sz="0" w:space="0" w:color="auto"/>
            <w:right w:val="none" w:sz="0" w:space="0" w:color="auto"/>
          </w:divBdr>
        </w:div>
        <w:div w:id="1832015930">
          <w:marLeft w:val="480"/>
          <w:marRight w:val="0"/>
          <w:marTop w:val="0"/>
          <w:marBottom w:val="0"/>
          <w:divBdr>
            <w:top w:val="none" w:sz="0" w:space="0" w:color="auto"/>
            <w:left w:val="none" w:sz="0" w:space="0" w:color="auto"/>
            <w:bottom w:val="none" w:sz="0" w:space="0" w:color="auto"/>
            <w:right w:val="none" w:sz="0" w:space="0" w:color="auto"/>
          </w:divBdr>
        </w:div>
        <w:div w:id="761756774">
          <w:marLeft w:val="480"/>
          <w:marRight w:val="0"/>
          <w:marTop w:val="0"/>
          <w:marBottom w:val="0"/>
          <w:divBdr>
            <w:top w:val="none" w:sz="0" w:space="0" w:color="auto"/>
            <w:left w:val="none" w:sz="0" w:space="0" w:color="auto"/>
            <w:bottom w:val="none" w:sz="0" w:space="0" w:color="auto"/>
            <w:right w:val="none" w:sz="0" w:space="0" w:color="auto"/>
          </w:divBdr>
        </w:div>
        <w:div w:id="927083411">
          <w:marLeft w:val="480"/>
          <w:marRight w:val="0"/>
          <w:marTop w:val="0"/>
          <w:marBottom w:val="0"/>
          <w:divBdr>
            <w:top w:val="none" w:sz="0" w:space="0" w:color="auto"/>
            <w:left w:val="none" w:sz="0" w:space="0" w:color="auto"/>
            <w:bottom w:val="none" w:sz="0" w:space="0" w:color="auto"/>
            <w:right w:val="none" w:sz="0" w:space="0" w:color="auto"/>
          </w:divBdr>
        </w:div>
        <w:div w:id="575749771">
          <w:marLeft w:val="480"/>
          <w:marRight w:val="0"/>
          <w:marTop w:val="0"/>
          <w:marBottom w:val="0"/>
          <w:divBdr>
            <w:top w:val="none" w:sz="0" w:space="0" w:color="auto"/>
            <w:left w:val="none" w:sz="0" w:space="0" w:color="auto"/>
            <w:bottom w:val="none" w:sz="0" w:space="0" w:color="auto"/>
            <w:right w:val="none" w:sz="0" w:space="0" w:color="auto"/>
          </w:divBdr>
        </w:div>
        <w:div w:id="459105425">
          <w:marLeft w:val="480"/>
          <w:marRight w:val="0"/>
          <w:marTop w:val="0"/>
          <w:marBottom w:val="0"/>
          <w:divBdr>
            <w:top w:val="none" w:sz="0" w:space="0" w:color="auto"/>
            <w:left w:val="none" w:sz="0" w:space="0" w:color="auto"/>
            <w:bottom w:val="none" w:sz="0" w:space="0" w:color="auto"/>
            <w:right w:val="none" w:sz="0" w:space="0" w:color="auto"/>
          </w:divBdr>
        </w:div>
        <w:div w:id="664089604">
          <w:marLeft w:val="480"/>
          <w:marRight w:val="0"/>
          <w:marTop w:val="0"/>
          <w:marBottom w:val="0"/>
          <w:divBdr>
            <w:top w:val="none" w:sz="0" w:space="0" w:color="auto"/>
            <w:left w:val="none" w:sz="0" w:space="0" w:color="auto"/>
            <w:bottom w:val="none" w:sz="0" w:space="0" w:color="auto"/>
            <w:right w:val="none" w:sz="0" w:space="0" w:color="auto"/>
          </w:divBdr>
        </w:div>
        <w:div w:id="42139972">
          <w:marLeft w:val="480"/>
          <w:marRight w:val="0"/>
          <w:marTop w:val="0"/>
          <w:marBottom w:val="0"/>
          <w:divBdr>
            <w:top w:val="none" w:sz="0" w:space="0" w:color="auto"/>
            <w:left w:val="none" w:sz="0" w:space="0" w:color="auto"/>
            <w:bottom w:val="none" w:sz="0" w:space="0" w:color="auto"/>
            <w:right w:val="none" w:sz="0" w:space="0" w:color="auto"/>
          </w:divBdr>
        </w:div>
        <w:div w:id="2057116826">
          <w:marLeft w:val="480"/>
          <w:marRight w:val="0"/>
          <w:marTop w:val="0"/>
          <w:marBottom w:val="0"/>
          <w:divBdr>
            <w:top w:val="none" w:sz="0" w:space="0" w:color="auto"/>
            <w:left w:val="none" w:sz="0" w:space="0" w:color="auto"/>
            <w:bottom w:val="none" w:sz="0" w:space="0" w:color="auto"/>
            <w:right w:val="none" w:sz="0" w:space="0" w:color="auto"/>
          </w:divBdr>
        </w:div>
        <w:div w:id="59062693">
          <w:marLeft w:val="480"/>
          <w:marRight w:val="0"/>
          <w:marTop w:val="0"/>
          <w:marBottom w:val="0"/>
          <w:divBdr>
            <w:top w:val="none" w:sz="0" w:space="0" w:color="auto"/>
            <w:left w:val="none" w:sz="0" w:space="0" w:color="auto"/>
            <w:bottom w:val="none" w:sz="0" w:space="0" w:color="auto"/>
            <w:right w:val="none" w:sz="0" w:space="0" w:color="auto"/>
          </w:divBdr>
        </w:div>
        <w:div w:id="353649978">
          <w:marLeft w:val="480"/>
          <w:marRight w:val="0"/>
          <w:marTop w:val="0"/>
          <w:marBottom w:val="0"/>
          <w:divBdr>
            <w:top w:val="none" w:sz="0" w:space="0" w:color="auto"/>
            <w:left w:val="none" w:sz="0" w:space="0" w:color="auto"/>
            <w:bottom w:val="none" w:sz="0" w:space="0" w:color="auto"/>
            <w:right w:val="none" w:sz="0" w:space="0" w:color="auto"/>
          </w:divBdr>
        </w:div>
        <w:div w:id="817501283">
          <w:marLeft w:val="480"/>
          <w:marRight w:val="0"/>
          <w:marTop w:val="0"/>
          <w:marBottom w:val="0"/>
          <w:divBdr>
            <w:top w:val="none" w:sz="0" w:space="0" w:color="auto"/>
            <w:left w:val="none" w:sz="0" w:space="0" w:color="auto"/>
            <w:bottom w:val="none" w:sz="0" w:space="0" w:color="auto"/>
            <w:right w:val="none" w:sz="0" w:space="0" w:color="auto"/>
          </w:divBdr>
        </w:div>
      </w:divsChild>
    </w:div>
    <w:div w:id="1560045527">
      <w:marLeft w:val="480"/>
      <w:marRight w:val="0"/>
      <w:marTop w:val="0"/>
      <w:marBottom w:val="0"/>
      <w:divBdr>
        <w:top w:val="none" w:sz="0" w:space="0" w:color="auto"/>
        <w:left w:val="none" w:sz="0" w:space="0" w:color="auto"/>
        <w:bottom w:val="none" w:sz="0" w:space="0" w:color="auto"/>
        <w:right w:val="none" w:sz="0" w:space="0" w:color="auto"/>
      </w:divBdr>
    </w:div>
    <w:div w:id="1560169936">
      <w:marLeft w:val="480"/>
      <w:marRight w:val="0"/>
      <w:marTop w:val="0"/>
      <w:marBottom w:val="0"/>
      <w:divBdr>
        <w:top w:val="none" w:sz="0" w:space="0" w:color="auto"/>
        <w:left w:val="none" w:sz="0" w:space="0" w:color="auto"/>
        <w:bottom w:val="none" w:sz="0" w:space="0" w:color="auto"/>
        <w:right w:val="none" w:sz="0" w:space="0" w:color="auto"/>
      </w:divBdr>
    </w:div>
    <w:div w:id="1560244184">
      <w:marLeft w:val="480"/>
      <w:marRight w:val="0"/>
      <w:marTop w:val="0"/>
      <w:marBottom w:val="0"/>
      <w:divBdr>
        <w:top w:val="none" w:sz="0" w:space="0" w:color="auto"/>
        <w:left w:val="none" w:sz="0" w:space="0" w:color="auto"/>
        <w:bottom w:val="none" w:sz="0" w:space="0" w:color="auto"/>
        <w:right w:val="none" w:sz="0" w:space="0" w:color="auto"/>
      </w:divBdr>
    </w:div>
    <w:div w:id="1560284121">
      <w:marLeft w:val="480"/>
      <w:marRight w:val="0"/>
      <w:marTop w:val="0"/>
      <w:marBottom w:val="0"/>
      <w:divBdr>
        <w:top w:val="none" w:sz="0" w:space="0" w:color="auto"/>
        <w:left w:val="none" w:sz="0" w:space="0" w:color="auto"/>
        <w:bottom w:val="none" w:sz="0" w:space="0" w:color="auto"/>
        <w:right w:val="none" w:sz="0" w:space="0" w:color="auto"/>
      </w:divBdr>
    </w:div>
    <w:div w:id="1560365621">
      <w:bodyDiv w:val="1"/>
      <w:marLeft w:val="0"/>
      <w:marRight w:val="0"/>
      <w:marTop w:val="0"/>
      <w:marBottom w:val="0"/>
      <w:divBdr>
        <w:top w:val="none" w:sz="0" w:space="0" w:color="auto"/>
        <w:left w:val="none" w:sz="0" w:space="0" w:color="auto"/>
        <w:bottom w:val="none" w:sz="0" w:space="0" w:color="auto"/>
        <w:right w:val="none" w:sz="0" w:space="0" w:color="auto"/>
      </w:divBdr>
    </w:div>
    <w:div w:id="1560480693">
      <w:marLeft w:val="480"/>
      <w:marRight w:val="0"/>
      <w:marTop w:val="0"/>
      <w:marBottom w:val="0"/>
      <w:divBdr>
        <w:top w:val="none" w:sz="0" w:space="0" w:color="auto"/>
        <w:left w:val="none" w:sz="0" w:space="0" w:color="auto"/>
        <w:bottom w:val="none" w:sz="0" w:space="0" w:color="auto"/>
        <w:right w:val="none" w:sz="0" w:space="0" w:color="auto"/>
      </w:divBdr>
    </w:div>
    <w:div w:id="1560508064">
      <w:marLeft w:val="480"/>
      <w:marRight w:val="0"/>
      <w:marTop w:val="0"/>
      <w:marBottom w:val="0"/>
      <w:divBdr>
        <w:top w:val="none" w:sz="0" w:space="0" w:color="auto"/>
        <w:left w:val="none" w:sz="0" w:space="0" w:color="auto"/>
        <w:bottom w:val="none" w:sz="0" w:space="0" w:color="auto"/>
        <w:right w:val="none" w:sz="0" w:space="0" w:color="auto"/>
      </w:divBdr>
    </w:div>
    <w:div w:id="1560553199">
      <w:marLeft w:val="480"/>
      <w:marRight w:val="0"/>
      <w:marTop w:val="0"/>
      <w:marBottom w:val="0"/>
      <w:divBdr>
        <w:top w:val="none" w:sz="0" w:space="0" w:color="auto"/>
        <w:left w:val="none" w:sz="0" w:space="0" w:color="auto"/>
        <w:bottom w:val="none" w:sz="0" w:space="0" w:color="auto"/>
        <w:right w:val="none" w:sz="0" w:space="0" w:color="auto"/>
      </w:divBdr>
    </w:div>
    <w:div w:id="1560625279">
      <w:marLeft w:val="480"/>
      <w:marRight w:val="0"/>
      <w:marTop w:val="0"/>
      <w:marBottom w:val="0"/>
      <w:divBdr>
        <w:top w:val="none" w:sz="0" w:space="0" w:color="auto"/>
        <w:left w:val="none" w:sz="0" w:space="0" w:color="auto"/>
        <w:bottom w:val="none" w:sz="0" w:space="0" w:color="auto"/>
        <w:right w:val="none" w:sz="0" w:space="0" w:color="auto"/>
      </w:divBdr>
    </w:div>
    <w:div w:id="1560628000">
      <w:bodyDiv w:val="1"/>
      <w:marLeft w:val="0"/>
      <w:marRight w:val="0"/>
      <w:marTop w:val="0"/>
      <w:marBottom w:val="0"/>
      <w:divBdr>
        <w:top w:val="none" w:sz="0" w:space="0" w:color="auto"/>
        <w:left w:val="none" w:sz="0" w:space="0" w:color="auto"/>
        <w:bottom w:val="none" w:sz="0" w:space="0" w:color="auto"/>
        <w:right w:val="none" w:sz="0" w:space="0" w:color="auto"/>
      </w:divBdr>
    </w:div>
    <w:div w:id="1560747772">
      <w:bodyDiv w:val="1"/>
      <w:marLeft w:val="0"/>
      <w:marRight w:val="0"/>
      <w:marTop w:val="0"/>
      <w:marBottom w:val="0"/>
      <w:divBdr>
        <w:top w:val="none" w:sz="0" w:space="0" w:color="auto"/>
        <w:left w:val="none" w:sz="0" w:space="0" w:color="auto"/>
        <w:bottom w:val="none" w:sz="0" w:space="0" w:color="auto"/>
        <w:right w:val="none" w:sz="0" w:space="0" w:color="auto"/>
      </w:divBdr>
    </w:div>
    <w:div w:id="1560824730">
      <w:marLeft w:val="480"/>
      <w:marRight w:val="0"/>
      <w:marTop w:val="0"/>
      <w:marBottom w:val="0"/>
      <w:divBdr>
        <w:top w:val="none" w:sz="0" w:space="0" w:color="auto"/>
        <w:left w:val="none" w:sz="0" w:space="0" w:color="auto"/>
        <w:bottom w:val="none" w:sz="0" w:space="0" w:color="auto"/>
        <w:right w:val="none" w:sz="0" w:space="0" w:color="auto"/>
      </w:divBdr>
    </w:div>
    <w:div w:id="1560937613">
      <w:marLeft w:val="480"/>
      <w:marRight w:val="0"/>
      <w:marTop w:val="0"/>
      <w:marBottom w:val="0"/>
      <w:divBdr>
        <w:top w:val="none" w:sz="0" w:space="0" w:color="auto"/>
        <w:left w:val="none" w:sz="0" w:space="0" w:color="auto"/>
        <w:bottom w:val="none" w:sz="0" w:space="0" w:color="auto"/>
        <w:right w:val="none" w:sz="0" w:space="0" w:color="auto"/>
      </w:divBdr>
    </w:div>
    <w:div w:id="1561356080">
      <w:marLeft w:val="480"/>
      <w:marRight w:val="0"/>
      <w:marTop w:val="0"/>
      <w:marBottom w:val="0"/>
      <w:divBdr>
        <w:top w:val="none" w:sz="0" w:space="0" w:color="auto"/>
        <w:left w:val="none" w:sz="0" w:space="0" w:color="auto"/>
        <w:bottom w:val="none" w:sz="0" w:space="0" w:color="auto"/>
        <w:right w:val="none" w:sz="0" w:space="0" w:color="auto"/>
      </w:divBdr>
    </w:div>
    <w:div w:id="1561596029">
      <w:marLeft w:val="480"/>
      <w:marRight w:val="0"/>
      <w:marTop w:val="0"/>
      <w:marBottom w:val="0"/>
      <w:divBdr>
        <w:top w:val="none" w:sz="0" w:space="0" w:color="auto"/>
        <w:left w:val="none" w:sz="0" w:space="0" w:color="auto"/>
        <w:bottom w:val="none" w:sz="0" w:space="0" w:color="auto"/>
        <w:right w:val="none" w:sz="0" w:space="0" w:color="auto"/>
      </w:divBdr>
    </w:div>
    <w:div w:id="1561596568">
      <w:marLeft w:val="480"/>
      <w:marRight w:val="0"/>
      <w:marTop w:val="0"/>
      <w:marBottom w:val="0"/>
      <w:divBdr>
        <w:top w:val="none" w:sz="0" w:space="0" w:color="auto"/>
        <w:left w:val="none" w:sz="0" w:space="0" w:color="auto"/>
        <w:bottom w:val="none" w:sz="0" w:space="0" w:color="auto"/>
        <w:right w:val="none" w:sz="0" w:space="0" w:color="auto"/>
      </w:divBdr>
    </w:div>
    <w:div w:id="1561862909">
      <w:bodyDiv w:val="1"/>
      <w:marLeft w:val="0"/>
      <w:marRight w:val="0"/>
      <w:marTop w:val="0"/>
      <w:marBottom w:val="0"/>
      <w:divBdr>
        <w:top w:val="none" w:sz="0" w:space="0" w:color="auto"/>
        <w:left w:val="none" w:sz="0" w:space="0" w:color="auto"/>
        <w:bottom w:val="none" w:sz="0" w:space="0" w:color="auto"/>
        <w:right w:val="none" w:sz="0" w:space="0" w:color="auto"/>
      </w:divBdr>
    </w:div>
    <w:div w:id="1562059878">
      <w:marLeft w:val="480"/>
      <w:marRight w:val="0"/>
      <w:marTop w:val="0"/>
      <w:marBottom w:val="0"/>
      <w:divBdr>
        <w:top w:val="none" w:sz="0" w:space="0" w:color="auto"/>
        <w:left w:val="none" w:sz="0" w:space="0" w:color="auto"/>
        <w:bottom w:val="none" w:sz="0" w:space="0" w:color="auto"/>
        <w:right w:val="none" w:sz="0" w:space="0" w:color="auto"/>
      </w:divBdr>
    </w:div>
    <w:div w:id="1562061814">
      <w:marLeft w:val="480"/>
      <w:marRight w:val="0"/>
      <w:marTop w:val="0"/>
      <w:marBottom w:val="0"/>
      <w:divBdr>
        <w:top w:val="none" w:sz="0" w:space="0" w:color="auto"/>
        <w:left w:val="none" w:sz="0" w:space="0" w:color="auto"/>
        <w:bottom w:val="none" w:sz="0" w:space="0" w:color="auto"/>
        <w:right w:val="none" w:sz="0" w:space="0" w:color="auto"/>
      </w:divBdr>
    </w:div>
    <w:div w:id="1562135073">
      <w:marLeft w:val="480"/>
      <w:marRight w:val="0"/>
      <w:marTop w:val="0"/>
      <w:marBottom w:val="0"/>
      <w:divBdr>
        <w:top w:val="none" w:sz="0" w:space="0" w:color="auto"/>
        <w:left w:val="none" w:sz="0" w:space="0" w:color="auto"/>
        <w:bottom w:val="none" w:sz="0" w:space="0" w:color="auto"/>
        <w:right w:val="none" w:sz="0" w:space="0" w:color="auto"/>
      </w:divBdr>
    </w:div>
    <w:div w:id="1562213622">
      <w:bodyDiv w:val="1"/>
      <w:marLeft w:val="0"/>
      <w:marRight w:val="0"/>
      <w:marTop w:val="0"/>
      <w:marBottom w:val="0"/>
      <w:divBdr>
        <w:top w:val="none" w:sz="0" w:space="0" w:color="auto"/>
        <w:left w:val="none" w:sz="0" w:space="0" w:color="auto"/>
        <w:bottom w:val="none" w:sz="0" w:space="0" w:color="auto"/>
        <w:right w:val="none" w:sz="0" w:space="0" w:color="auto"/>
      </w:divBdr>
    </w:div>
    <w:div w:id="1562516483">
      <w:marLeft w:val="480"/>
      <w:marRight w:val="0"/>
      <w:marTop w:val="0"/>
      <w:marBottom w:val="0"/>
      <w:divBdr>
        <w:top w:val="none" w:sz="0" w:space="0" w:color="auto"/>
        <w:left w:val="none" w:sz="0" w:space="0" w:color="auto"/>
        <w:bottom w:val="none" w:sz="0" w:space="0" w:color="auto"/>
        <w:right w:val="none" w:sz="0" w:space="0" w:color="auto"/>
      </w:divBdr>
    </w:div>
    <w:div w:id="1562716659">
      <w:marLeft w:val="480"/>
      <w:marRight w:val="0"/>
      <w:marTop w:val="0"/>
      <w:marBottom w:val="0"/>
      <w:divBdr>
        <w:top w:val="none" w:sz="0" w:space="0" w:color="auto"/>
        <w:left w:val="none" w:sz="0" w:space="0" w:color="auto"/>
        <w:bottom w:val="none" w:sz="0" w:space="0" w:color="auto"/>
        <w:right w:val="none" w:sz="0" w:space="0" w:color="auto"/>
      </w:divBdr>
    </w:div>
    <w:div w:id="1562786983">
      <w:marLeft w:val="480"/>
      <w:marRight w:val="0"/>
      <w:marTop w:val="0"/>
      <w:marBottom w:val="0"/>
      <w:divBdr>
        <w:top w:val="none" w:sz="0" w:space="0" w:color="auto"/>
        <w:left w:val="none" w:sz="0" w:space="0" w:color="auto"/>
        <w:bottom w:val="none" w:sz="0" w:space="0" w:color="auto"/>
        <w:right w:val="none" w:sz="0" w:space="0" w:color="auto"/>
      </w:divBdr>
    </w:div>
    <w:div w:id="1562791444">
      <w:marLeft w:val="480"/>
      <w:marRight w:val="0"/>
      <w:marTop w:val="0"/>
      <w:marBottom w:val="0"/>
      <w:divBdr>
        <w:top w:val="none" w:sz="0" w:space="0" w:color="auto"/>
        <w:left w:val="none" w:sz="0" w:space="0" w:color="auto"/>
        <w:bottom w:val="none" w:sz="0" w:space="0" w:color="auto"/>
        <w:right w:val="none" w:sz="0" w:space="0" w:color="auto"/>
      </w:divBdr>
    </w:div>
    <w:div w:id="1562906063">
      <w:marLeft w:val="480"/>
      <w:marRight w:val="0"/>
      <w:marTop w:val="0"/>
      <w:marBottom w:val="0"/>
      <w:divBdr>
        <w:top w:val="none" w:sz="0" w:space="0" w:color="auto"/>
        <w:left w:val="none" w:sz="0" w:space="0" w:color="auto"/>
        <w:bottom w:val="none" w:sz="0" w:space="0" w:color="auto"/>
        <w:right w:val="none" w:sz="0" w:space="0" w:color="auto"/>
      </w:divBdr>
    </w:div>
    <w:div w:id="1562908511">
      <w:marLeft w:val="480"/>
      <w:marRight w:val="0"/>
      <w:marTop w:val="0"/>
      <w:marBottom w:val="0"/>
      <w:divBdr>
        <w:top w:val="none" w:sz="0" w:space="0" w:color="auto"/>
        <w:left w:val="none" w:sz="0" w:space="0" w:color="auto"/>
        <w:bottom w:val="none" w:sz="0" w:space="0" w:color="auto"/>
        <w:right w:val="none" w:sz="0" w:space="0" w:color="auto"/>
      </w:divBdr>
    </w:div>
    <w:div w:id="1562985296">
      <w:marLeft w:val="480"/>
      <w:marRight w:val="0"/>
      <w:marTop w:val="0"/>
      <w:marBottom w:val="0"/>
      <w:divBdr>
        <w:top w:val="none" w:sz="0" w:space="0" w:color="auto"/>
        <w:left w:val="none" w:sz="0" w:space="0" w:color="auto"/>
        <w:bottom w:val="none" w:sz="0" w:space="0" w:color="auto"/>
        <w:right w:val="none" w:sz="0" w:space="0" w:color="auto"/>
      </w:divBdr>
    </w:div>
    <w:div w:id="1563130309">
      <w:marLeft w:val="480"/>
      <w:marRight w:val="0"/>
      <w:marTop w:val="0"/>
      <w:marBottom w:val="0"/>
      <w:divBdr>
        <w:top w:val="none" w:sz="0" w:space="0" w:color="auto"/>
        <w:left w:val="none" w:sz="0" w:space="0" w:color="auto"/>
        <w:bottom w:val="none" w:sz="0" w:space="0" w:color="auto"/>
        <w:right w:val="none" w:sz="0" w:space="0" w:color="auto"/>
      </w:divBdr>
    </w:div>
    <w:div w:id="1563173073">
      <w:marLeft w:val="480"/>
      <w:marRight w:val="0"/>
      <w:marTop w:val="0"/>
      <w:marBottom w:val="0"/>
      <w:divBdr>
        <w:top w:val="none" w:sz="0" w:space="0" w:color="auto"/>
        <w:left w:val="none" w:sz="0" w:space="0" w:color="auto"/>
        <w:bottom w:val="none" w:sz="0" w:space="0" w:color="auto"/>
        <w:right w:val="none" w:sz="0" w:space="0" w:color="auto"/>
      </w:divBdr>
    </w:div>
    <w:div w:id="1563249082">
      <w:marLeft w:val="480"/>
      <w:marRight w:val="0"/>
      <w:marTop w:val="0"/>
      <w:marBottom w:val="0"/>
      <w:divBdr>
        <w:top w:val="none" w:sz="0" w:space="0" w:color="auto"/>
        <w:left w:val="none" w:sz="0" w:space="0" w:color="auto"/>
        <w:bottom w:val="none" w:sz="0" w:space="0" w:color="auto"/>
        <w:right w:val="none" w:sz="0" w:space="0" w:color="auto"/>
      </w:divBdr>
    </w:div>
    <w:div w:id="1563441392">
      <w:bodyDiv w:val="1"/>
      <w:marLeft w:val="0"/>
      <w:marRight w:val="0"/>
      <w:marTop w:val="0"/>
      <w:marBottom w:val="0"/>
      <w:divBdr>
        <w:top w:val="none" w:sz="0" w:space="0" w:color="auto"/>
        <w:left w:val="none" w:sz="0" w:space="0" w:color="auto"/>
        <w:bottom w:val="none" w:sz="0" w:space="0" w:color="auto"/>
        <w:right w:val="none" w:sz="0" w:space="0" w:color="auto"/>
      </w:divBdr>
    </w:div>
    <w:div w:id="1563561809">
      <w:marLeft w:val="480"/>
      <w:marRight w:val="0"/>
      <w:marTop w:val="0"/>
      <w:marBottom w:val="0"/>
      <w:divBdr>
        <w:top w:val="none" w:sz="0" w:space="0" w:color="auto"/>
        <w:left w:val="none" w:sz="0" w:space="0" w:color="auto"/>
        <w:bottom w:val="none" w:sz="0" w:space="0" w:color="auto"/>
        <w:right w:val="none" w:sz="0" w:space="0" w:color="auto"/>
      </w:divBdr>
    </w:div>
    <w:div w:id="1563759376">
      <w:marLeft w:val="480"/>
      <w:marRight w:val="0"/>
      <w:marTop w:val="0"/>
      <w:marBottom w:val="0"/>
      <w:divBdr>
        <w:top w:val="none" w:sz="0" w:space="0" w:color="auto"/>
        <w:left w:val="none" w:sz="0" w:space="0" w:color="auto"/>
        <w:bottom w:val="none" w:sz="0" w:space="0" w:color="auto"/>
        <w:right w:val="none" w:sz="0" w:space="0" w:color="auto"/>
      </w:divBdr>
    </w:div>
    <w:div w:id="1563835351">
      <w:marLeft w:val="480"/>
      <w:marRight w:val="0"/>
      <w:marTop w:val="0"/>
      <w:marBottom w:val="0"/>
      <w:divBdr>
        <w:top w:val="none" w:sz="0" w:space="0" w:color="auto"/>
        <w:left w:val="none" w:sz="0" w:space="0" w:color="auto"/>
        <w:bottom w:val="none" w:sz="0" w:space="0" w:color="auto"/>
        <w:right w:val="none" w:sz="0" w:space="0" w:color="auto"/>
      </w:divBdr>
    </w:div>
    <w:div w:id="1564027054">
      <w:marLeft w:val="480"/>
      <w:marRight w:val="0"/>
      <w:marTop w:val="0"/>
      <w:marBottom w:val="0"/>
      <w:divBdr>
        <w:top w:val="none" w:sz="0" w:space="0" w:color="auto"/>
        <w:left w:val="none" w:sz="0" w:space="0" w:color="auto"/>
        <w:bottom w:val="none" w:sz="0" w:space="0" w:color="auto"/>
        <w:right w:val="none" w:sz="0" w:space="0" w:color="auto"/>
      </w:divBdr>
    </w:div>
    <w:div w:id="1564100584">
      <w:marLeft w:val="480"/>
      <w:marRight w:val="0"/>
      <w:marTop w:val="0"/>
      <w:marBottom w:val="0"/>
      <w:divBdr>
        <w:top w:val="none" w:sz="0" w:space="0" w:color="auto"/>
        <w:left w:val="none" w:sz="0" w:space="0" w:color="auto"/>
        <w:bottom w:val="none" w:sz="0" w:space="0" w:color="auto"/>
        <w:right w:val="none" w:sz="0" w:space="0" w:color="auto"/>
      </w:divBdr>
    </w:div>
    <w:div w:id="1564103359">
      <w:bodyDiv w:val="1"/>
      <w:marLeft w:val="0"/>
      <w:marRight w:val="0"/>
      <w:marTop w:val="0"/>
      <w:marBottom w:val="0"/>
      <w:divBdr>
        <w:top w:val="none" w:sz="0" w:space="0" w:color="auto"/>
        <w:left w:val="none" w:sz="0" w:space="0" w:color="auto"/>
        <w:bottom w:val="none" w:sz="0" w:space="0" w:color="auto"/>
        <w:right w:val="none" w:sz="0" w:space="0" w:color="auto"/>
      </w:divBdr>
    </w:div>
    <w:div w:id="1564172293">
      <w:marLeft w:val="480"/>
      <w:marRight w:val="0"/>
      <w:marTop w:val="0"/>
      <w:marBottom w:val="0"/>
      <w:divBdr>
        <w:top w:val="none" w:sz="0" w:space="0" w:color="auto"/>
        <w:left w:val="none" w:sz="0" w:space="0" w:color="auto"/>
        <w:bottom w:val="none" w:sz="0" w:space="0" w:color="auto"/>
        <w:right w:val="none" w:sz="0" w:space="0" w:color="auto"/>
      </w:divBdr>
    </w:div>
    <w:div w:id="1564218211">
      <w:marLeft w:val="480"/>
      <w:marRight w:val="0"/>
      <w:marTop w:val="0"/>
      <w:marBottom w:val="0"/>
      <w:divBdr>
        <w:top w:val="none" w:sz="0" w:space="0" w:color="auto"/>
        <w:left w:val="none" w:sz="0" w:space="0" w:color="auto"/>
        <w:bottom w:val="none" w:sz="0" w:space="0" w:color="auto"/>
        <w:right w:val="none" w:sz="0" w:space="0" w:color="auto"/>
      </w:divBdr>
    </w:div>
    <w:div w:id="1564369500">
      <w:marLeft w:val="480"/>
      <w:marRight w:val="0"/>
      <w:marTop w:val="0"/>
      <w:marBottom w:val="0"/>
      <w:divBdr>
        <w:top w:val="none" w:sz="0" w:space="0" w:color="auto"/>
        <w:left w:val="none" w:sz="0" w:space="0" w:color="auto"/>
        <w:bottom w:val="none" w:sz="0" w:space="0" w:color="auto"/>
        <w:right w:val="none" w:sz="0" w:space="0" w:color="auto"/>
      </w:divBdr>
    </w:div>
    <w:div w:id="1564411557">
      <w:marLeft w:val="480"/>
      <w:marRight w:val="0"/>
      <w:marTop w:val="0"/>
      <w:marBottom w:val="0"/>
      <w:divBdr>
        <w:top w:val="none" w:sz="0" w:space="0" w:color="auto"/>
        <w:left w:val="none" w:sz="0" w:space="0" w:color="auto"/>
        <w:bottom w:val="none" w:sz="0" w:space="0" w:color="auto"/>
        <w:right w:val="none" w:sz="0" w:space="0" w:color="auto"/>
      </w:divBdr>
    </w:div>
    <w:div w:id="1564608862">
      <w:marLeft w:val="480"/>
      <w:marRight w:val="0"/>
      <w:marTop w:val="0"/>
      <w:marBottom w:val="0"/>
      <w:divBdr>
        <w:top w:val="none" w:sz="0" w:space="0" w:color="auto"/>
        <w:left w:val="none" w:sz="0" w:space="0" w:color="auto"/>
        <w:bottom w:val="none" w:sz="0" w:space="0" w:color="auto"/>
        <w:right w:val="none" w:sz="0" w:space="0" w:color="auto"/>
      </w:divBdr>
    </w:div>
    <w:div w:id="1564633724">
      <w:bodyDiv w:val="1"/>
      <w:marLeft w:val="0"/>
      <w:marRight w:val="0"/>
      <w:marTop w:val="0"/>
      <w:marBottom w:val="0"/>
      <w:divBdr>
        <w:top w:val="none" w:sz="0" w:space="0" w:color="auto"/>
        <w:left w:val="none" w:sz="0" w:space="0" w:color="auto"/>
        <w:bottom w:val="none" w:sz="0" w:space="0" w:color="auto"/>
        <w:right w:val="none" w:sz="0" w:space="0" w:color="auto"/>
      </w:divBdr>
    </w:div>
    <w:div w:id="1564679158">
      <w:marLeft w:val="480"/>
      <w:marRight w:val="0"/>
      <w:marTop w:val="0"/>
      <w:marBottom w:val="0"/>
      <w:divBdr>
        <w:top w:val="none" w:sz="0" w:space="0" w:color="auto"/>
        <w:left w:val="none" w:sz="0" w:space="0" w:color="auto"/>
        <w:bottom w:val="none" w:sz="0" w:space="0" w:color="auto"/>
        <w:right w:val="none" w:sz="0" w:space="0" w:color="auto"/>
      </w:divBdr>
    </w:div>
    <w:div w:id="1564757388">
      <w:bodyDiv w:val="1"/>
      <w:marLeft w:val="0"/>
      <w:marRight w:val="0"/>
      <w:marTop w:val="0"/>
      <w:marBottom w:val="0"/>
      <w:divBdr>
        <w:top w:val="none" w:sz="0" w:space="0" w:color="auto"/>
        <w:left w:val="none" w:sz="0" w:space="0" w:color="auto"/>
        <w:bottom w:val="none" w:sz="0" w:space="0" w:color="auto"/>
        <w:right w:val="none" w:sz="0" w:space="0" w:color="auto"/>
      </w:divBdr>
    </w:div>
    <w:div w:id="1564826395">
      <w:marLeft w:val="480"/>
      <w:marRight w:val="0"/>
      <w:marTop w:val="0"/>
      <w:marBottom w:val="0"/>
      <w:divBdr>
        <w:top w:val="none" w:sz="0" w:space="0" w:color="auto"/>
        <w:left w:val="none" w:sz="0" w:space="0" w:color="auto"/>
        <w:bottom w:val="none" w:sz="0" w:space="0" w:color="auto"/>
        <w:right w:val="none" w:sz="0" w:space="0" w:color="auto"/>
      </w:divBdr>
    </w:div>
    <w:div w:id="1564873187">
      <w:marLeft w:val="480"/>
      <w:marRight w:val="0"/>
      <w:marTop w:val="0"/>
      <w:marBottom w:val="0"/>
      <w:divBdr>
        <w:top w:val="none" w:sz="0" w:space="0" w:color="auto"/>
        <w:left w:val="none" w:sz="0" w:space="0" w:color="auto"/>
        <w:bottom w:val="none" w:sz="0" w:space="0" w:color="auto"/>
        <w:right w:val="none" w:sz="0" w:space="0" w:color="auto"/>
      </w:divBdr>
    </w:div>
    <w:div w:id="1564952785">
      <w:marLeft w:val="480"/>
      <w:marRight w:val="0"/>
      <w:marTop w:val="0"/>
      <w:marBottom w:val="0"/>
      <w:divBdr>
        <w:top w:val="none" w:sz="0" w:space="0" w:color="auto"/>
        <w:left w:val="none" w:sz="0" w:space="0" w:color="auto"/>
        <w:bottom w:val="none" w:sz="0" w:space="0" w:color="auto"/>
        <w:right w:val="none" w:sz="0" w:space="0" w:color="auto"/>
      </w:divBdr>
    </w:div>
    <w:div w:id="1565018797">
      <w:marLeft w:val="480"/>
      <w:marRight w:val="0"/>
      <w:marTop w:val="0"/>
      <w:marBottom w:val="0"/>
      <w:divBdr>
        <w:top w:val="none" w:sz="0" w:space="0" w:color="auto"/>
        <w:left w:val="none" w:sz="0" w:space="0" w:color="auto"/>
        <w:bottom w:val="none" w:sz="0" w:space="0" w:color="auto"/>
        <w:right w:val="none" w:sz="0" w:space="0" w:color="auto"/>
      </w:divBdr>
    </w:div>
    <w:div w:id="1565021427">
      <w:marLeft w:val="480"/>
      <w:marRight w:val="0"/>
      <w:marTop w:val="0"/>
      <w:marBottom w:val="0"/>
      <w:divBdr>
        <w:top w:val="none" w:sz="0" w:space="0" w:color="auto"/>
        <w:left w:val="none" w:sz="0" w:space="0" w:color="auto"/>
        <w:bottom w:val="none" w:sz="0" w:space="0" w:color="auto"/>
        <w:right w:val="none" w:sz="0" w:space="0" w:color="auto"/>
      </w:divBdr>
    </w:div>
    <w:div w:id="1565024496">
      <w:marLeft w:val="480"/>
      <w:marRight w:val="0"/>
      <w:marTop w:val="0"/>
      <w:marBottom w:val="0"/>
      <w:divBdr>
        <w:top w:val="none" w:sz="0" w:space="0" w:color="auto"/>
        <w:left w:val="none" w:sz="0" w:space="0" w:color="auto"/>
        <w:bottom w:val="none" w:sz="0" w:space="0" w:color="auto"/>
        <w:right w:val="none" w:sz="0" w:space="0" w:color="auto"/>
      </w:divBdr>
    </w:div>
    <w:div w:id="1565413523">
      <w:bodyDiv w:val="1"/>
      <w:marLeft w:val="0"/>
      <w:marRight w:val="0"/>
      <w:marTop w:val="0"/>
      <w:marBottom w:val="0"/>
      <w:divBdr>
        <w:top w:val="none" w:sz="0" w:space="0" w:color="auto"/>
        <w:left w:val="none" w:sz="0" w:space="0" w:color="auto"/>
        <w:bottom w:val="none" w:sz="0" w:space="0" w:color="auto"/>
        <w:right w:val="none" w:sz="0" w:space="0" w:color="auto"/>
      </w:divBdr>
    </w:div>
    <w:div w:id="1565524735">
      <w:marLeft w:val="480"/>
      <w:marRight w:val="0"/>
      <w:marTop w:val="0"/>
      <w:marBottom w:val="0"/>
      <w:divBdr>
        <w:top w:val="none" w:sz="0" w:space="0" w:color="auto"/>
        <w:left w:val="none" w:sz="0" w:space="0" w:color="auto"/>
        <w:bottom w:val="none" w:sz="0" w:space="0" w:color="auto"/>
        <w:right w:val="none" w:sz="0" w:space="0" w:color="auto"/>
      </w:divBdr>
    </w:div>
    <w:div w:id="1565528715">
      <w:marLeft w:val="480"/>
      <w:marRight w:val="0"/>
      <w:marTop w:val="0"/>
      <w:marBottom w:val="0"/>
      <w:divBdr>
        <w:top w:val="none" w:sz="0" w:space="0" w:color="auto"/>
        <w:left w:val="none" w:sz="0" w:space="0" w:color="auto"/>
        <w:bottom w:val="none" w:sz="0" w:space="0" w:color="auto"/>
        <w:right w:val="none" w:sz="0" w:space="0" w:color="auto"/>
      </w:divBdr>
    </w:div>
    <w:div w:id="1565675206">
      <w:marLeft w:val="480"/>
      <w:marRight w:val="0"/>
      <w:marTop w:val="0"/>
      <w:marBottom w:val="0"/>
      <w:divBdr>
        <w:top w:val="none" w:sz="0" w:space="0" w:color="auto"/>
        <w:left w:val="none" w:sz="0" w:space="0" w:color="auto"/>
        <w:bottom w:val="none" w:sz="0" w:space="0" w:color="auto"/>
        <w:right w:val="none" w:sz="0" w:space="0" w:color="auto"/>
      </w:divBdr>
    </w:div>
    <w:div w:id="1565987058">
      <w:bodyDiv w:val="1"/>
      <w:marLeft w:val="0"/>
      <w:marRight w:val="0"/>
      <w:marTop w:val="0"/>
      <w:marBottom w:val="0"/>
      <w:divBdr>
        <w:top w:val="none" w:sz="0" w:space="0" w:color="auto"/>
        <w:left w:val="none" w:sz="0" w:space="0" w:color="auto"/>
        <w:bottom w:val="none" w:sz="0" w:space="0" w:color="auto"/>
        <w:right w:val="none" w:sz="0" w:space="0" w:color="auto"/>
      </w:divBdr>
      <w:divsChild>
        <w:div w:id="1763838599">
          <w:marLeft w:val="480"/>
          <w:marRight w:val="0"/>
          <w:marTop w:val="0"/>
          <w:marBottom w:val="0"/>
          <w:divBdr>
            <w:top w:val="none" w:sz="0" w:space="0" w:color="auto"/>
            <w:left w:val="none" w:sz="0" w:space="0" w:color="auto"/>
            <w:bottom w:val="none" w:sz="0" w:space="0" w:color="auto"/>
            <w:right w:val="none" w:sz="0" w:space="0" w:color="auto"/>
          </w:divBdr>
        </w:div>
        <w:div w:id="1452942085">
          <w:marLeft w:val="480"/>
          <w:marRight w:val="0"/>
          <w:marTop w:val="0"/>
          <w:marBottom w:val="0"/>
          <w:divBdr>
            <w:top w:val="none" w:sz="0" w:space="0" w:color="auto"/>
            <w:left w:val="none" w:sz="0" w:space="0" w:color="auto"/>
            <w:bottom w:val="none" w:sz="0" w:space="0" w:color="auto"/>
            <w:right w:val="none" w:sz="0" w:space="0" w:color="auto"/>
          </w:divBdr>
        </w:div>
        <w:div w:id="929310339">
          <w:marLeft w:val="480"/>
          <w:marRight w:val="0"/>
          <w:marTop w:val="0"/>
          <w:marBottom w:val="0"/>
          <w:divBdr>
            <w:top w:val="none" w:sz="0" w:space="0" w:color="auto"/>
            <w:left w:val="none" w:sz="0" w:space="0" w:color="auto"/>
            <w:bottom w:val="none" w:sz="0" w:space="0" w:color="auto"/>
            <w:right w:val="none" w:sz="0" w:space="0" w:color="auto"/>
          </w:divBdr>
        </w:div>
        <w:div w:id="65566682">
          <w:marLeft w:val="480"/>
          <w:marRight w:val="0"/>
          <w:marTop w:val="0"/>
          <w:marBottom w:val="0"/>
          <w:divBdr>
            <w:top w:val="none" w:sz="0" w:space="0" w:color="auto"/>
            <w:left w:val="none" w:sz="0" w:space="0" w:color="auto"/>
            <w:bottom w:val="none" w:sz="0" w:space="0" w:color="auto"/>
            <w:right w:val="none" w:sz="0" w:space="0" w:color="auto"/>
          </w:divBdr>
        </w:div>
        <w:div w:id="1939214021">
          <w:marLeft w:val="480"/>
          <w:marRight w:val="0"/>
          <w:marTop w:val="0"/>
          <w:marBottom w:val="0"/>
          <w:divBdr>
            <w:top w:val="none" w:sz="0" w:space="0" w:color="auto"/>
            <w:left w:val="none" w:sz="0" w:space="0" w:color="auto"/>
            <w:bottom w:val="none" w:sz="0" w:space="0" w:color="auto"/>
            <w:right w:val="none" w:sz="0" w:space="0" w:color="auto"/>
          </w:divBdr>
        </w:div>
        <w:div w:id="84426580">
          <w:marLeft w:val="480"/>
          <w:marRight w:val="0"/>
          <w:marTop w:val="0"/>
          <w:marBottom w:val="0"/>
          <w:divBdr>
            <w:top w:val="none" w:sz="0" w:space="0" w:color="auto"/>
            <w:left w:val="none" w:sz="0" w:space="0" w:color="auto"/>
            <w:bottom w:val="none" w:sz="0" w:space="0" w:color="auto"/>
            <w:right w:val="none" w:sz="0" w:space="0" w:color="auto"/>
          </w:divBdr>
        </w:div>
        <w:div w:id="44381433">
          <w:marLeft w:val="480"/>
          <w:marRight w:val="0"/>
          <w:marTop w:val="0"/>
          <w:marBottom w:val="0"/>
          <w:divBdr>
            <w:top w:val="none" w:sz="0" w:space="0" w:color="auto"/>
            <w:left w:val="none" w:sz="0" w:space="0" w:color="auto"/>
            <w:bottom w:val="none" w:sz="0" w:space="0" w:color="auto"/>
            <w:right w:val="none" w:sz="0" w:space="0" w:color="auto"/>
          </w:divBdr>
        </w:div>
        <w:div w:id="1651640154">
          <w:marLeft w:val="480"/>
          <w:marRight w:val="0"/>
          <w:marTop w:val="0"/>
          <w:marBottom w:val="0"/>
          <w:divBdr>
            <w:top w:val="none" w:sz="0" w:space="0" w:color="auto"/>
            <w:left w:val="none" w:sz="0" w:space="0" w:color="auto"/>
            <w:bottom w:val="none" w:sz="0" w:space="0" w:color="auto"/>
            <w:right w:val="none" w:sz="0" w:space="0" w:color="auto"/>
          </w:divBdr>
        </w:div>
        <w:div w:id="2074548025">
          <w:marLeft w:val="480"/>
          <w:marRight w:val="0"/>
          <w:marTop w:val="0"/>
          <w:marBottom w:val="0"/>
          <w:divBdr>
            <w:top w:val="none" w:sz="0" w:space="0" w:color="auto"/>
            <w:left w:val="none" w:sz="0" w:space="0" w:color="auto"/>
            <w:bottom w:val="none" w:sz="0" w:space="0" w:color="auto"/>
            <w:right w:val="none" w:sz="0" w:space="0" w:color="auto"/>
          </w:divBdr>
        </w:div>
        <w:div w:id="670258764">
          <w:marLeft w:val="480"/>
          <w:marRight w:val="0"/>
          <w:marTop w:val="0"/>
          <w:marBottom w:val="0"/>
          <w:divBdr>
            <w:top w:val="none" w:sz="0" w:space="0" w:color="auto"/>
            <w:left w:val="none" w:sz="0" w:space="0" w:color="auto"/>
            <w:bottom w:val="none" w:sz="0" w:space="0" w:color="auto"/>
            <w:right w:val="none" w:sz="0" w:space="0" w:color="auto"/>
          </w:divBdr>
        </w:div>
        <w:div w:id="262225712">
          <w:marLeft w:val="480"/>
          <w:marRight w:val="0"/>
          <w:marTop w:val="0"/>
          <w:marBottom w:val="0"/>
          <w:divBdr>
            <w:top w:val="none" w:sz="0" w:space="0" w:color="auto"/>
            <w:left w:val="none" w:sz="0" w:space="0" w:color="auto"/>
            <w:bottom w:val="none" w:sz="0" w:space="0" w:color="auto"/>
            <w:right w:val="none" w:sz="0" w:space="0" w:color="auto"/>
          </w:divBdr>
        </w:div>
        <w:div w:id="934441761">
          <w:marLeft w:val="480"/>
          <w:marRight w:val="0"/>
          <w:marTop w:val="0"/>
          <w:marBottom w:val="0"/>
          <w:divBdr>
            <w:top w:val="none" w:sz="0" w:space="0" w:color="auto"/>
            <w:left w:val="none" w:sz="0" w:space="0" w:color="auto"/>
            <w:bottom w:val="none" w:sz="0" w:space="0" w:color="auto"/>
            <w:right w:val="none" w:sz="0" w:space="0" w:color="auto"/>
          </w:divBdr>
        </w:div>
        <w:div w:id="1162047300">
          <w:marLeft w:val="480"/>
          <w:marRight w:val="0"/>
          <w:marTop w:val="0"/>
          <w:marBottom w:val="0"/>
          <w:divBdr>
            <w:top w:val="none" w:sz="0" w:space="0" w:color="auto"/>
            <w:left w:val="none" w:sz="0" w:space="0" w:color="auto"/>
            <w:bottom w:val="none" w:sz="0" w:space="0" w:color="auto"/>
            <w:right w:val="none" w:sz="0" w:space="0" w:color="auto"/>
          </w:divBdr>
        </w:div>
        <w:div w:id="1660815442">
          <w:marLeft w:val="480"/>
          <w:marRight w:val="0"/>
          <w:marTop w:val="0"/>
          <w:marBottom w:val="0"/>
          <w:divBdr>
            <w:top w:val="none" w:sz="0" w:space="0" w:color="auto"/>
            <w:left w:val="none" w:sz="0" w:space="0" w:color="auto"/>
            <w:bottom w:val="none" w:sz="0" w:space="0" w:color="auto"/>
            <w:right w:val="none" w:sz="0" w:space="0" w:color="auto"/>
          </w:divBdr>
        </w:div>
        <w:div w:id="422074314">
          <w:marLeft w:val="480"/>
          <w:marRight w:val="0"/>
          <w:marTop w:val="0"/>
          <w:marBottom w:val="0"/>
          <w:divBdr>
            <w:top w:val="none" w:sz="0" w:space="0" w:color="auto"/>
            <w:left w:val="none" w:sz="0" w:space="0" w:color="auto"/>
            <w:bottom w:val="none" w:sz="0" w:space="0" w:color="auto"/>
            <w:right w:val="none" w:sz="0" w:space="0" w:color="auto"/>
          </w:divBdr>
        </w:div>
        <w:div w:id="1230337242">
          <w:marLeft w:val="480"/>
          <w:marRight w:val="0"/>
          <w:marTop w:val="0"/>
          <w:marBottom w:val="0"/>
          <w:divBdr>
            <w:top w:val="none" w:sz="0" w:space="0" w:color="auto"/>
            <w:left w:val="none" w:sz="0" w:space="0" w:color="auto"/>
            <w:bottom w:val="none" w:sz="0" w:space="0" w:color="auto"/>
            <w:right w:val="none" w:sz="0" w:space="0" w:color="auto"/>
          </w:divBdr>
        </w:div>
        <w:div w:id="918752160">
          <w:marLeft w:val="480"/>
          <w:marRight w:val="0"/>
          <w:marTop w:val="0"/>
          <w:marBottom w:val="0"/>
          <w:divBdr>
            <w:top w:val="none" w:sz="0" w:space="0" w:color="auto"/>
            <w:left w:val="none" w:sz="0" w:space="0" w:color="auto"/>
            <w:bottom w:val="none" w:sz="0" w:space="0" w:color="auto"/>
            <w:right w:val="none" w:sz="0" w:space="0" w:color="auto"/>
          </w:divBdr>
        </w:div>
        <w:div w:id="1851985931">
          <w:marLeft w:val="480"/>
          <w:marRight w:val="0"/>
          <w:marTop w:val="0"/>
          <w:marBottom w:val="0"/>
          <w:divBdr>
            <w:top w:val="none" w:sz="0" w:space="0" w:color="auto"/>
            <w:left w:val="none" w:sz="0" w:space="0" w:color="auto"/>
            <w:bottom w:val="none" w:sz="0" w:space="0" w:color="auto"/>
            <w:right w:val="none" w:sz="0" w:space="0" w:color="auto"/>
          </w:divBdr>
        </w:div>
        <w:div w:id="1930312889">
          <w:marLeft w:val="480"/>
          <w:marRight w:val="0"/>
          <w:marTop w:val="0"/>
          <w:marBottom w:val="0"/>
          <w:divBdr>
            <w:top w:val="none" w:sz="0" w:space="0" w:color="auto"/>
            <w:left w:val="none" w:sz="0" w:space="0" w:color="auto"/>
            <w:bottom w:val="none" w:sz="0" w:space="0" w:color="auto"/>
            <w:right w:val="none" w:sz="0" w:space="0" w:color="auto"/>
          </w:divBdr>
        </w:div>
        <w:div w:id="479663324">
          <w:marLeft w:val="480"/>
          <w:marRight w:val="0"/>
          <w:marTop w:val="0"/>
          <w:marBottom w:val="0"/>
          <w:divBdr>
            <w:top w:val="none" w:sz="0" w:space="0" w:color="auto"/>
            <w:left w:val="none" w:sz="0" w:space="0" w:color="auto"/>
            <w:bottom w:val="none" w:sz="0" w:space="0" w:color="auto"/>
            <w:right w:val="none" w:sz="0" w:space="0" w:color="auto"/>
          </w:divBdr>
        </w:div>
        <w:div w:id="448818672">
          <w:marLeft w:val="480"/>
          <w:marRight w:val="0"/>
          <w:marTop w:val="0"/>
          <w:marBottom w:val="0"/>
          <w:divBdr>
            <w:top w:val="none" w:sz="0" w:space="0" w:color="auto"/>
            <w:left w:val="none" w:sz="0" w:space="0" w:color="auto"/>
            <w:bottom w:val="none" w:sz="0" w:space="0" w:color="auto"/>
            <w:right w:val="none" w:sz="0" w:space="0" w:color="auto"/>
          </w:divBdr>
        </w:div>
        <w:div w:id="1566531946">
          <w:marLeft w:val="480"/>
          <w:marRight w:val="0"/>
          <w:marTop w:val="0"/>
          <w:marBottom w:val="0"/>
          <w:divBdr>
            <w:top w:val="none" w:sz="0" w:space="0" w:color="auto"/>
            <w:left w:val="none" w:sz="0" w:space="0" w:color="auto"/>
            <w:bottom w:val="none" w:sz="0" w:space="0" w:color="auto"/>
            <w:right w:val="none" w:sz="0" w:space="0" w:color="auto"/>
          </w:divBdr>
        </w:div>
        <w:div w:id="1638484855">
          <w:marLeft w:val="480"/>
          <w:marRight w:val="0"/>
          <w:marTop w:val="0"/>
          <w:marBottom w:val="0"/>
          <w:divBdr>
            <w:top w:val="none" w:sz="0" w:space="0" w:color="auto"/>
            <w:left w:val="none" w:sz="0" w:space="0" w:color="auto"/>
            <w:bottom w:val="none" w:sz="0" w:space="0" w:color="auto"/>
            <w:right w:val="none" w:sz="0" w:space="0" w:color="auto"/>
          </w:divBdr>
        </w:div>
        <w:div w:id="2103257867">
          <w:marLeft w:val="480"/>
          <w:marRight w:val="0"/>
          <w:marTop w:val="0"/>
          <w:marBottom w:val="0"/>
          <w:divBdr>
            <w:top w:val="none" w:sz="0" w:space="0" w:color="auto"/>
            <w:left w:val="none" w:sz="0" w:space="0" w:color="auto"/>
            <w:bottom w:val="none" w:sz="0" w:space="0" w:color="auto"/>
            <w:right w:val="none" w:sz="0" w:space="0" w:color="auto"/>
          </w:divBdr>
        </w:div>
        <w:div w:id="862211800">
          <w:marLeft w:val="480"/>
          <w:marRight w:val="0"/>
          <w:marTop w:val="0"/>
          <w:marBottom w:val="0"/>
          <w:divBdr>
            <w:top w:val="none" w:sz="0" w:space="0" w:color="auto"/>
            <w:left w:val="none" w:sz="0" w:space="0" w:color="auto"/>
            <w:bottom w:val="none" w:sz="0" w:space="0" w:color="auto"/>
            <w:right w:val="none" w:sz="0" w:space="0" w:color="auto"/>
          </w:divBdr>
        </w:div>
        <w:div w:id="1745058698">
          <w:marLeft w:val="480"/>
          <w:marRight w:val="0"/>
          <w:marTop w:val="0"/>
          <w:marBottom w:val="0"/>
          <w:divBdr>
            <w:top w:val="none" w:sz="0" w:space="0" w:color="auto"/>
            <w:left w:val="none" w:sz="0" w:space="0" w:color="auto"/>
            <w:bottom w:val="none" w:sz="0" w:space="0" w:color="auto"/>
            <w:right w:val="none" w:sz="0" w:space="0" w:color="auto"/>
          </w:divBdr>
        </w:div>
        <w:div w:id="249241983">
          <w:marLeft w:val="480"/>
          <w:marRight w:val="0"/>
          <w:marTop w:val="0"/>
          <w:marBottom w:val="0"/>
          <w:divBdr>
            <w:top w:val="none" w:sz="0" w:space="0" w:color="auto"/>
            <w:left w:val="none" w:sz="0" w:space="0" w:color="auto"/>
            <w:bottom w:val="none" w:sz="0" w:space="0" w:color="auto"/>
            <w:right w:val="none" w:sz="0" w:space="0" w:color="auto"/>
          </w:divBdr>
        </w:div>
        <w:div w:id="197669285">
          <w:marLeft w:val="480"/>
          <w:marRight w:val="0"/>
          <w:marTop w:val="0"/>
          <w:marBottom w:val="0"/>
          <w:divBdr>
            <w:top w:val="none" w:sz="0" w:space="0" w:color="auto"/>
            <w:left w:val="none" w:sz="0" w:space="0" w:color="auto"/>
            <w:bottom w:val="none" w:sz="0" w:space="0" w:color="auto"/>
            <w:right w:val="none" w:sz="0" w:space="0" w:color="auto"/>
          </w:divBdr>
        </w:div>
        <w:div w:id="1712337178">
          <w:marLeft w:val="480"/>
          <w:marRight w:val="0"/>
          <w:marTop w:val="0"/>
          <w:marBottom w:val="0"/>
          <w:divBdr>
            <w:top w:val="none" w:sz="0" w:space="0" w:color="auto"/>
            <w:left w:val="none" w:sz="0" w:space="0" w:color="auto"/>
            <w:bottom w:val="none" w:sz="0" w:space="0" w:color="auto"/>
            <w:right w:val="none" w:sz="0" w:space="0" w:color="auto"/>
          </w:divBdr>
        </w:div>
        <w:div w:id="1487866203">
          <w:marLeft w:val="480"/>
          <w:marRight w:val="0"/>
          <w:marTop w:val="0"/>
          <w:marBottom w:val="0"/>
          <w:divBdr>
            <w:top w:val="none" w:sz="0" w:space="0" w:color="auto"/>
            <w:left w:val="none" w:sz="0" w:space="0" w:color="auto"/>
            <w:bottom w:val="none" w:sz="0" w:space="0" w:color="auto"/>
            <w:right w:val="none" w:sz="0" w:space="0" w:color="auto"/>
          </w:divBdr>
        </w:div>
        <w:div w:id="1059475401">
          <w:marLeft w:val="480"/>
          <w:marRight w:val="0"/>
          <w:marTop w:val="0"/>
          <w:marBottom w:val="0"/>
          <w:divBdr>
            <w:top w:val="none" w:sz="0" w:space="0" w:color="auto"/>
            <w:left w:val="none" w:sz="0" w:space="0" w:color="auto"/>
            <w:bottom w:val="none" w:sz="0" w:space="0" w:color="auto"/>
            <w:right w:val="none" w:sz="0" w:space="0" w:color="auto"/>
          </w:divBdr>
        </w:div>
        <w:div w:id="1160347559">
          <w:marLeft w:val="480"/>
          <w:marRight w:val="0"/>
          <w:marTop w:val="0"/>
          <w:marBottom w:val="0"/>
          <w:divBdr>
            <w:top w:val="none" w:sz="0" w:space="0" w:color="auto"/>
            <w:left w:val="none" w:sz="0" w:space="0" w:color="auto"/>
            <w:bottom w:val="none" w:sz="0" w:space="0" w:color="auto"/>
            <w:right w:val="none" w:sz="0" w:space="0" w:color="auto"/>
          </w:divBdr>
        </w:div>
        <w:div w:id="942151927">
          <w:marLeft w:val="480"/>
          <w:marRight w:val="0"/>
          <w:marTop w:val="0"/>
          <w:marBottom w:val="0"/>
          <w:divBdr>
            <w:top w:val="none" w:sz="0" w:space="0" w:color="auto"/>
            <w:left w:val="none" w:sz="0" w:space="0" w:color="auto"/>
            <w:bottom w:val="none" w:sz="0" w:space="0" w:color="auto"/>
            <w:right w:val="none" w:sz="0" w:space="0" w:color="auto"/>
          </w:divBdr>
        </w:div>
      </w:divsChild>
    </w:div>
    <w:div w:id="1566066335">
      <w:marLeft w:val="480"/>
      <w:marRight w:val="0"/>
      <w:marTop w:val="0"/>
      <w:marBottom w:val="0"/>
      <w:divBdr>
        <w:top w:val="none" w:sz="0" w:space="0" w:color="auto"/>
        <w:left w:val="none" w:sz="0" w:space="0" w:color="auto"/>
        <w:bottom w:val="none" w:sz="0" w:space="0" w:color="auto"/>
        <w:right w:val="none" w:sz="0" w:space="0" w:color="auto"/>
      </w:divBdr>
    </w:div>
    <w:div w:id="1566145176">
      <w:marLeft w:val="480"/>
      <w:marRight w:val="0"/>
      <w:marTop w:val="0"/>
      <w:marBottom w:val="0"/>
      <w:divBdr>
        <w:top w:val="none" w:sz="0" w:space="0" w:color="auto"/>
        <w:left w:val="none" w:sz="0" w:space="0" w:color="auto"/>
        <w:bottom w:val="none" w:sz="0" w:space="0" w:color="auto"/>
        <w:right w:val="none" w:sz="0" w:space="0" w:color="auto"/>
      </w:divBdr>
    </w:div>
    <w:div w:id="1566211448">
      <w:marLeft w:val="480"/>
      <w:marRight w:val="0"/>
      <w:marTop w:val="0"/>
      <w:marBottom w:val="0"/>
      <w:divBdr>
        <w:top w:val="none" w:sz="0" w:space="0" w:color="auto"/>
        <w:left w:val="none" w:sz="0" w:space="0" w:color="auto"/>
        <w:bottom w:val="none" w:sz="0" w:space="0" w:color="auto"/>
        <w:right w:val="none" w:sz="0" w:space="0" w:color="auto"/>
      </w:divBdr>
    </w:div>
    <w:div w:id="1566257958">
      <w:marLeft w:val="480"/>
      <w:marRight w:val="0"/>
      <w:marTop w:val="0"/>
      <w:marBottom w:val="0"/>
      <w:divBdr>
        <w:top w:val="none" w:sz="0" w:space="0" w:color="auto"/>
        <w:left w:val="none" w:sz="0" w:space="0" w:color="auto"/>
        <w:bottom w:val="none" w:sz="0" w:space="0" w:color="auto"/>
        <w:right w:val="none" w:sz="0" w:space="0" w:color="auto"/>
      </w:divBdr>
    </w:div>
    <w:div w:id="1566336075">
      <w:marLeft w:val="480"/>
      <w:marRight w:val="0"/>
      <w:marTop w:val="0"/>
      <w:marBottom w:val="0"/>
      <w:divBdr>
        <w:top w:val="none" w:sz="0" w:space="0" w:color="auto"/>
        <w:left w:val="none" w:sz="0" w:space="0" w:color="auto"/>
        <w:bottom w:val="none" w:sz="0" w:space="0" w:color="auto"/>
        <w:right w:val="none" w:sz="0" w:space="0" w:color="auto"/>
      </w:divBdr>
    </w:div>
    <w:div w:id="1566405785">
      <w:marLeft w:val="480"/>
      <w:marRight w:val="0"/>
      <w:marTop w:val="0"/>
      <w:marBottom w:val="0"/>
      <w:divBdr>
        <w:top w:val="none" w:sz="0" w:space="0" w:color="auto"/>
        <w:left w:val="none" w:sz="0" w:space="0" w:color="auto"/>
        <w:bottom w:val="none" w:sz="0" w:space="0" w:color="auto"/>
        <w:right w:val="none" w:sz="0" w:space="0" w:color="auto"/>
      </w:divBdr>
    </w:div>
    <w:div w:id="1566527562">
      <w:marLeft w:val="480"/>
      <w:marRight w:val="0"/>
      <w:marTop w:val="0"/>
      <w:marBottom w:val="0"/>
      <w:divBdr>
        <w:top w:val="none" w:sz="0" w:space="0" w:color="auto"/>
        <w:left w:val="none" w:sz="0" w:space="0" w:color="auto"/>
        <w:bottom w:val="none" w:sz="0" w:space="0" w:color="auto"/>
        <w:right w:val="none" w:sz="0" w:space="0" w:color="auto"/>
      </w:divBdr>
    </w:div>
    <w:div w:id="1566598896">
      <w:marLeft w:val="480"/>
      <w:marRight w:val="0"/>
      <w:marTop w:val="0"/>
      <w:marBottom w:val="0"/>
      <w:divBdr>
        <w:top w:val="none" w:sz="0" w:space="0" w:color="auto"/>
        <w:left w:val="none" w:sz="0" w:space="0" w:color="auto"/>
        <w:bottom w:val="none" w:sz="0" w:space="0" w:color="auto"/>
        <w:right w:val="none" w:sz="0" w:space="0" w:color="auto"/>
      </w:divBdr>
    </w:div>
    <w:div w:id="1566641458">
      <w:marLeft w:val="480"/>
      <w:marRight w:val="0"/>
      <w:marTop w:val="0"/>
      <w:marBottom w:val="0"/>
      <w:divBdr>
        <w:top w:val="none" w:sz="0" w:space="0" w:color="auto"/>
        <w:left w:val="none" w:sz="0" w:space="0" w:color="auto"/>
        <w:bottom w:val="none" w:sz="0" w:space="0" w:color="auto"/>
        <w:right w:val="none" w:sz="0" w:space="0" w:color="auto"/>
      </w:divBdr>
    </w:div>
    <w:div w:id="1566647724">
      <w:marLeft w:val="480"/>
      <w:marRight w:val="0"/>
      <w:marTop w:val="0"/>
      <w:marBottom w:val="0"/>
      <w:divBdr>
        <w:top w:val="none" w:sz="0" w:space="0" w:color="auto"/>
        <w:left w:val="none" w:sz="0" w:space="0" w:color="auto"/>
        <w:bottom w:val="none" w:sz="0" w:space="0" w:color="auto"/>
        <w:right w:val="none" w:sz="0" w:space="0" w:color="auto"/>
      </w:divBdr>
    </w:div>
    <w:div w:id="1566720804">
      <w:marLeft w:val="480"/>
      <w:marRight w:val="0"/>
      <w:marTop w:val="0"/>
      <w:marBottom w:val="0"/>
      <w:divBdr>
        <w:top w:val="none" w:sz="0" w:space="0" w:color="auto"/>
        <w:left w:val="none" w:sz="0" w:space="0" w:color="auto"/>
        <w:bottom w:val="none" w:sz="0" w:space="0" w:color="auto"/>
        <w:right w:val="none" w:sz="0" w:space="0" w:color="auto"/>
      </w:divBdr>
    </w:div>
    <w:div w:id="1567103933">
      <w:marLeft w:val="480"/>
      <w:marRight w:val="0"/>
      <w:marTop w:val="0"/>
      <w:marBottom w:val="0"/>
      <w:divBdr>
        <w:top w:val="none" w:sz="0" w:space="0" w:color="auto"/>
        <w:left w:val="none" w:sz="0" w:space="0" w:color="auto"/>
        <w:bottom w:val="none" w:sz="0" w:space="0" w:color="auto"/>
        <w:right w:val="none" w:sz="0" w:space="0" w:color="auto"/>
      </w:divBdr>
    </w:div>
    <w:div w:id="1567375940">
      <w:marLeft w:val="480"/>
      <w:marRight w:val="0"/>
      <w:marTop w:val="0"/>
      <w:marBottom w:val="0"/>
      <w:divBdr>
        <w:top w:val="none" w:sz="0" w:space="0" w:color="auto"/>
        <w:left w:val="none" w:sz="0" w:space="0" w:color="auto"/>
        <w:bottom w:val="none" w:sz="0" w:space="0" w:color="auto"/>
        <w:right w:val="none" w:sz="0" w:space="0" w:color="auto"/>
      </w:divBdr>
    </w:div>
    <w:div w:id="1567717493">
      <w:marLeft w:val="480"/>
      <w:marRight w:val="0"/>
      <w:marTop w:val="0"/>
      <w:marBottom w:val="0"/>
      <w:divBdr>
        <w:top w:val="none" w:sz="0" w:space="0" w:color="auto"/>
        <w:left w:val="none" w:sz="0" w:space="0" w:color="auto"/>
        <w:bottom w:val="none" w:sz="0" w:space="0" w:color="auto"/>
        <w:right w:val="none" w:sz="0" w:space="0" w:color="auto"/>
      </w:divBdr>
    </w:div>
    <w:div w:id="1567960603">
      <w:marLeft w:val="480"/>
      <w:marRight w:val="0"/>
      <w:marTop w:val="0"/>
      <w:marBottom w:val="0"/>
      <w:divBdr>
        <w:top w:val="none" w:sz="0" w:space="0" w:color="auto"/>
        <w:left w:val="none" w:sz="0" w:space="0" w:color="auto"/>
        <w:bottom w:val="none" w:sz="0" w:space="0" w:color="auto"/>
        <w:right w:val="none" w:sz="0" w:space="0" w:color="auto"/>
      </w:divBdr>
    </w:div>
    <w:div w:id="1568031070">
      <w:marLeft w:val="480"/>
      <w:marRight w:val="0"/>
      <w:marTop w:val="0"/>
      <w:marBottom w:val="0"/>
      <w:divBdr>
        <w:top w:val="none" w:sz="0" w:space="0" w:color="auto"/>
        <w:left w:val="none" w:sz="0" w:space="0" w:color="auto"/>
        <w:bottom w:val="none" w:sz="0" w:space="0" w:color="auto"/>
        <w:right w:val="none" w:sz="0" w:space="0" w:color="auto"/>
      </w:divBdr>
    </w:div>
    <w:div w:id="1568104144">
      <w:marLeft w:val="480"/>
      <w:marRight w:val="0"/>
      <w:marTop w:val="0"/>
      <w:marBottom w:val="0"/>
      <w:divBdr>
        <w:top w:val="none" w:sz="0" w:space="0" w:color="auto"/>
        <w:left w:val="none" w:sz="0" w:space="0" w:color="auto"/>
        <w:bottom w:val="none" w:sz="0" w:space="0" w:color="auto"/>
        <w:right w:val="none" w:sz="0" w:space="0" w:color="auto"/>
      </w:divBdr>
    </w:div>
    <w:div w:id="1568153420">
      <w:marLeft w:val="480"/>
      <w:marRight w:val="0"/>
      <w:marTop w:val="0"/>
      <w:marBottom w:val="0"/>
      <w:divBdr>
        <w:top w:val="none" w:sz="0" w:space="0" w:color="auto"/>
        <w:left w:val="none" w:sz="0" w:space="0" w:color="auto"/>
        <w:bottom w:val="none" w:sz="0" w:space="0" w:color="auto"/>
        <w:right w:val="none" w:sz="0" w:space="0" w:color="auto"/>
      </w:divBdr>
    </w:div>
    <w:div w:id="1568302805">
      <w:marLeft w:val="480"/>
      <w:marRight w:val="0"/>
      <w:marTop w:val="0"/>
      <w:marBottom w:val="0"/>
      <w:divBdr>
        <w:top w:val="none" w:sz="0" w:space="0" w:color="auto"/>
        <w:left w:val="none" w:sz="0" w:space="0" w:color="auto"/>
        <w:bottom w:val="none" w:sz="0" w:space="0" w:color="auto"/>
        <w:right w:val="none" w:sz="0" w:space="0" w:color="auto"/>
      </w:divBdr>
    </w:div>
    <w:div w:id="1568373848">
      <w:marLeft w:val="480"/>
      <w:marRight w:val="0"/>
      <w:marTop w:val="0"/>
      <w:marBottom w:val="0"/>
      <w:divBdr>
        <w:top w:val="none" w:sz="0" w:space="0" w:color="auto"/>
        <w:left w:val="none" w:sz="0" w:space="0" w:color="auto"/>
        <w:bottom w:val="none" w:sz="0" w:space="0" w:color="auto"/>
        <w:right w:val="none" w:sz="0" w:space="0" w:color="auto"/>
      </w:divBdr>
    </w:div>
    <w:div w:id="1568412989">
      <w:marLeft w:val="480"/>
      <w:marRight w:val="0"/>
      <w:marTop w:val="0"/>
      <w:marBottom w:val="0"/>
      <w:divBdr>
        <w:top w:val="none" w:sz="0" w:space="0" w:color="auto"/>
        <w:left w:val="none" w:sz="0" w:space="0" w:color="auto"/>
        <w:bottom w:val="none" w:sz="0" w:space="0" w:color="auto"/>
        <w:right w:val="none" w:sz="0" w:space="0" w:color="auto"/>
      </w:divBdr>
    </w:div>
    <w:div w:id="1568418403">
      <w:marLeft w:val="480"/>
      <w:marRight w:val="0"/>
      <w:marTop w:val="0"/>
      <w:marBottom w:val="0"/>
      <w:divBdr>
        <w:top w:val="none" w:sz="0" w:space="0" w:color="auto"/>
        <w:left w:val="none" w:sz="0" w:space="0" w:color="auto"/>
        <w:bottom w:val="none" w:sz="0" w:space="0" w:color="auto"/>
        <w:right w:val="none" w:sz="0" w:space="0" w:color="auto"/>
      </w:divBdr>
    </w:div>
    <w:div w:id="1568419329">
      <w:marLeft w:val="480"/>
      <w:marRight w:val="0"/>
      <w:marTop w:val="0"/>
      <w:marBottom w:val="0"/>
      <w:divBdr>
        <w:top w:val="none" w:sz="0" w:space="0" w:color="auto"/>
        <w:left w:val="none" w:sz="0" w:space="0" w:color="auto"/>
        <w:bottom w:val="none" w:sz="0" w:space="0" w:color="auto"/>
        <w:right w:val="none" w:sz="0" w:space="0" w:color="auto"/>
      </w:divBdr>
    </w:div>
    <w:div w:id="1568685192">
      <w:marLeft w:val="480"/>
      <w:marRight w:val="0"/>
      <w:marTop w:val="0"/>
      <w:marBottom w:val="0"/>
      <w:divBdr>
        <w:top w:val="none" w:sz="0" w:space="0" w:color="auto"/>
        <w:left w:val="none" w:sz="0" w:space="0" w:color="auto"/>
        <w:bottom w:val="none" w:sz="0" w:space="0" w:color="auto"/>
        <w:right w:val="none" w:sz="0" w:space="0" w:color="auto"/>
      </w:divBdr>
    </w:div>
    <w:div w:id="1568806420">
      <w:marLeft w:val="480"/>
      <w:marRight w:val="0"/>
      <w:marTop w:val="0"/>
      <w:marBottom w:val="0"/>
      <w:divBdr>
        <w:top w:val="none" w:sz="0" w:space="0" w:color="auto"/>
        <w:left w:val="none" w:sz="0" w:space="0" w:color="auto"/>
        <w:bottom w:val="none" w:sz="0" w:space="0" w:color="auto"/>
        <w:right w:val="none" w:sz="0" w:space="0" w:color="auto"/>
      </w:divBdr>
    </w:div>
    <w:div w:id="1569073367">
      <w:marLeft w:val="480"/>
      <w:marRight w:val="0"/>
      <w:marTop w:val="0"/>
      <w:marBottom w:val="0"/>
      <w:divBdr>
        <w:top w:val="none" w:sz="0" w:space="0" w:color="auto"/>
        <w:left w:val="none" w:sz="0" w:space="0" w:color="auto"/>
        <w:bottom w:val="none" w:sz="0" w:space="0" w:color="auto"/>
        <w:right w:val="none" w:sz="0" w:space="0" w:color="auto"/>
      </w:divBdr>
    </w:div>
    <w:div w:id="1569075936">
      <w:marLeft w:val="480"/>
      <w:marRight w:val="0"/>
      <w:marTop w:val="0"/>
      <w:marBottom w:val="0"/>
      <w:divBdr>
        <w:top w:val="none" w:sz="0" w:space="0" w:color="auto"/>
        <w:left w:val="none" w:sz="0" w:space="0" w:color="auto"/>
        <w:bottom w:val="none" w:sz="0" w:space="0" w:color="auto"/>
        <w:right w:val="none" w:sz="0" w:space="0" w:color="auto"/>
      </w:divBdr>
    </w:div>
    <w:div w:id="1569076795">
      <w:marLeft w:val="480"/>
      <w:marRight w:val="0"/>
      <w:marTop w:val="0"/>
      <w:marBottom w:val="0"/>
      <w:divBdr>
        <w:top w:val="none" w:sz="0" w:space="0" w:color="auto"/>
        <w:left w:val="none" w:sz="0" w:space="0" w:color="auto"/>
        <w:bottom w:val="none" w:sz="0" w:space="0" w:color="auto"/>
        <w:right w:val="none" w:sz="0" w:space="0" w:color="auto"/>
      </w:divBdr>
    </w:div>
    <w:div w:id="1569144358">
      <w:marLeft w:val="480"/>
      <w:marRight w:val="0"/>
      <w:marTop w:val="0"/>
      <w:marBottom w:val="0"/>
      <w:divBdr>
        <w:top w:val="none" w:sz="0" w:space="0" w:color="auto"/>
        <w:left w:val="none" w:sz="0" w:space="0" w:color="auto"/>
        <w:bottom w:val="none" w:sz="0" w:space="0" w:color="auto"/>
        <w:right w:val="none" w:sz="0" w:space="0" w:color="auto"/>
      </w:divBdr>
    </w:div>
    <w:div w:id="1569150093">
      <w:marLeft w:val="480"/>
      <w:marRight w:val="0"/>
      <w:marTop w:val="0"/>
      <w:marBottom w:val="0"/>
      <w:divBdr>
        <w:top w:val="none" w:sz="0" w:space="0" w:color="auto"/>
        <w:left w:val="none" w:sz="0" w:space="0" w:color="auto"/>
        <w:bottom w:val="none" w:sz="0" w:space="0" w:color="auto"/>
        <w:right w:val="none" w:sz="0" w:space="0" w:color="auto"/>
      </w:divBdr>
    </w:div>
    <w:div w:id="1569265171">
      <w:marLeft w:val="480"/>
      <w:marRight w:val="0"/>
      <w:marTop w:val="0"/>
      <w:marBottom w:val="0"/>
      <w:divBdr>
        <w:top w:val="none" w:sz="0" w:space="0" w:color="auto"/>
        <w:left w:val="none" w:sz="0" w:space="0" w:color="auto"/>
        <w:bottom w:val="none" w:sz="0" w:space="0" w:color="auto"/>
        <w:right w:val="none" w:sz="0" w:space="0" w:color="auto"/>
      </w:divBdr>
    </w:div>
    <w:div w:id="1569413156">
      <w:marLeft w:val="480"/>
      <w:marRight w:val="0"/>
      <w:marTop w:val="0"/>
      <w:marBottom w:val="0"/>
      <w:divBdr>
        <w:top w:val="none" w:sz="0" w:space="0" w:color="auto"/>
        <w:left w:val="none" w:sz="0" w:space="0" w:color="auto"/>
        <w:bottom w:val="none" w:sz="0" w:space="0" w:color="auto"/>
        <w:right w:val="none" w:sz="0" w:space="0" w:color="auto"/>
      </w:divBdr>
    </w:div>
    <w:div w:id="1569536244">
      <w:marLeft w:val="480"/>
      <w:marRight w:val="0"/>
      <w:marTop w:val="0"/>
      <w:marBottom w:val="0"/>
      <w:divBdr>
        <w:top w:val="none" w:sz="0" w:space="0" w:color="auto"/>
        <w:left w:val="none" w:sz="0" w:space="0" w:color="auto"/>
        <w:bottom w:val="none" w:sz="0" w:space="0" w:color="auto"/>
        <w:right w:val="none" w:sz="0" w:space="0" w:color="auto"/>
      </w:divBdr>
    </w:div>
    <w:div w:id="1569614325">
      <w:marLeft w:val="480"/>
      <w:marRight w:val="0"/>
      <w:marTop w:val="0"/>
      <w:marBottom w:val="0"/>
      <w:divBdr>
        <w:top w:val="none" w:sz="0" w:space="0" w:color="auto"/>
        <w:left w:val="none" w:sz="0" w:space="0" w:color="auto"/>
        <w:bottom w:val="none" w:sz="0" w:space="0" w:color="auto"/>
        <w:right w:val="none" w:sz="0" w:space="0" w:color="auto"/>
      </w:divBdr>
    </w:div>
    <w:div w:id="1569800173">
      <w:marLeft w:val="480"/>
      <w:marRight w:val="0"/>
      <w:marTop w:val="0"/>
      <w:marBottom w:val="0"/>
      <w:divBdr>
        <w:top w:val="none" w:sz="0" w:space="0" w:color="auto"/>
        <w:left w:val="none" w:sz="0" w:space="0" w:color="auto"/>
        <w:bottom w:val="none" w:sz="0" w:space="0" w:color="auto"/>
        <w:right w:val="none" w:sz="0" w:space="0" w:color="auto"/>
      </w:divBdr>
    </w:div>
    <w:div w:id="1569805684">
      <w:bodyDiv w:val="1"/>
      <w:marLeft w:val="0"/>
      <w:marRight w:val="0"/>
      <w:marTop w:val="0"/>
      <w:marBottom w:val="0"/>
      <w:divBdr>
        <w:top w:val="none" w:sz="0" w:space="0" w:color="auto"/>
        <w:left w:val="none" w:sz="0" w:space="0" w:color="auto"/>
        <w:bottom w:val="none" w:sz="0" w:space="0" w:color="auto"/>
        <w:right w:val="none" w:sz="0" w:space="0" w:color="auto"/>
      </w:divBdr>
    </w:div>
    <w:div w:id="1570073527">
      <w:marLeft w:val="480"/>
      <w:marRight w:val="0"/>
      <w:marTop w:val="0"/>
      <w:marBottom w:val="0"/>
      <w:divBdr>
        <w:top w:val="none" w:sz="0" w:space="0" w:color="auto"/>
        <w:left w:val="none" w:sz="0" w:space="0" w:color="auto"/>
        <w:bottom w:val="none" w:sz="0" w:space="0" w:color="auto"/>
        <w:right w:val="none" w:sz="0" w:space="0" w:color="auto"/>
      </w:divBdr>
    </w:div>
    <w:div w:id="1570113822">
      <w:bodyDiv w:val="1"/>
      <w:marLeft w:val="0"/>
      <w:marRight w:val="0"/>
      <w:marTop w:val="0"/>
      <w:marBottom w:val="0"/>
      <w:divBdr>
        <w:top w:val="none" w:sz="0" w:space="0" w:color="auto"/>
        <w:left w:val="none" w:sz="0" w:space="0" w:color="auto"/>
        <w:bottom w:val="none" w:sz="0" w:space="0" w:color="auto"/>
        <w:right w:val="none" w:sz="0" w:space="0" w:color="auto"/>
      </w:divBdr>
    </w:div>
    <w:div w:id="1570308661">
      <w:marLeft w:val="480"/>
      <w:marRight w:val="0"/>
      <w:marTop w:val="0"/>
      <w:marBottom w:val="0"/>
      <w:divBdr>
        <w:top w:val="none" w:sz="0" w:space="0" w:color="auto"/>
        <w:left w:val="none" w:sz="0" w:space="0" w:color="auto"/>
        <w:bottom w:val="none" w:sz="0" w:space="0" w:color="auto"/>
        <w:right w:val="none" w:sz="0" w:space="0" w:color="auto"/>
      </w:divBdr>
    </w:div>
    <w:div w:id="1570382627">
      <w:marLeft w:val="480"/>
      <w:marRight w:val="0"/>
      <w:marTop w:val="0"/>
      <w:marBottom w:val="0"/>
      <w:divBdr>
        <w:top w:val="none" w:sz="0" w:space="0" w:color="auto"/>
        <w:left w:val="none" w:sz="0" w:space="0" w:color="auto"/>
        <w:bottom w:val="none" w:sz="0" w:space="0" w:color="auto"/>
        <w:right w:val="none" w:sz="0" w:space="0" w:color="auto"/>
      </w:divBdr>
    </w:div>
    <w:div w:id="1571038891">
      <w:marLeft w:val="480"/>
      <w:marRight w:val="0"/>
      <w:marTop w:val="0"/>
      <w:marBottom w:val="0"/>
      <w:divBdr>
        <w:top w:val="none" w:sz="0" w:space="0" w:color="auto"/>
        <w:left w:val="none" w:sz="0" w:space="0" w:color="auto"/>
        <w:bottom w:val="none" w:sz="0" w:space="0" w:color="auto"/>
        <w:right w:val="none" w:sz="0" w:space="0" w:color="auto"/>
      </w:divBdr>
    </w:div>
    <w:div w:id="1571039002">
      <w:marLeft w:val="480"/>
      <w:marRight w:val="0"/>
      <w:marTop w:val="0"/>
      <w:marBottom w:val="0"/>
      <w:divBdr>
        <w:top w:val="none" w:sz="0" w:space="0" w:color="auto"/>
        <w:left w:val="none" w:sz="0" w:space="0" w:color="auto"/>
        <w:bottom w:val="none" w:sz="0" w:space="0" w:color="auto"/>
        <w:right w:val="none" w:sz="0" w:space="0" w:color="auto"/>
      </w:divBdr>
    </w:div>
    <w:div w:id="1571429094">
      <w:marLeft w:val="480"/>
      <w:marRight w:val="0"/>
      <w:marTop w:val="0"/>
      <w:marBottom w:val="0"/>
      <w:divBdr>
        <w:top w:val="none" w:sz="0" w:space="0" w:color="auto"/>
        <w:left w:val="none" w:sz="0" w:space="0" w:color="auto"/>
        <w:bottom w:val="none" w:sz="0" w:space="0" w:color="auto"/>
        <w:right w:val="none" w:sz="0" w:space="0" w:color="auto"/>
      </w:divBdr>
    </w:div>
    <w:div w:id="1571499220">
      <w:marLeft w:val="480"/>
      <w:marRight w:val="0"/>
      <w:marTop w:val="0"/>
      <w:marBottom w:val="0"/>
      <w:divBdr>
        <w:top w:val="none" w:sz="0" w:space="0" w:color="auto"/>
        <w:left w:val="none" w:sz="0" w:space="0" w:color="auto"/>
        <w:bottom w:val="none" w:sz="0" w:space="0" w:color="auto"/>
        <w:right w:val="none" w:sz="0" w:space="0" w:color="auto"/>
      </w:divBdr>
    </w:div>
    <w:div w:id="1571622772">
      <w:marLeft w:val="480"/>
      <w:marRight w:val="0"/>
      <w:marTop w:val="0"/>
      <w:marBottom w:val="0"/>
      <w:divBdr>
        <w:top w:val="none" w:sz="0" w:space="0" w:color="auto"/>
        <w:left w:val="none" w:sz="0" w:space="0" w:color="auto"/>
        <w:bottom w:val="none" w:sz="0" w:space="0" w:color="auto"/>
        <w:right w:val="none" w:sz="0" w:space="0" w:color="auto"/>
      </w:divBdr>
    </w:div>
    <w:div w:id="1571650616">
      <w:marLeft w:val="480"/>
      <w:marRight w:val="0"/>
      <w:marTop w:val="0"/>
      <w:marBottom w:val="0"/>
      <w:divBdr>
        <w:top w:val="none" w:sz="0" w:space="0" w:color="auto"/>
        <w:left w:val="none" w:sz="0" w:space="0" w:color="auto"/>
        <w:bottom w:val="none" w:sz="0" w:space="0" w:color="auto"/>
        <w:right w:val="none" w:sz="0" w:space="0" w:color="auto"/>
      </w:divBdr>
    </w:div>
    <w:div w:id="1571692543">
      <w:marLeft w:val="480"/>
      <w:marRight w:val="0"/>
      <w:marTop w:val="0"/>
      <w:marBottom w:val="0"/>
      <w:divBdr>
        <w:top w:val="none" w:sz="0" w:space="0" w:color="auto"/>
        <w:left w:val="none" w:sz="0" w:space="0" w:color="auto"/>
        <w:bottom w:val="none" w:sz="0" w:space="0" w:color="auto"/>
        <w:right w:val="none" w:sz="0" w:space="0" w:color="auto"/>
      </w:divBdr>
    </w:div>
    <w:div w:id="1571695335">
      <w:bodyDiv w:val="1"/>
      <w:marLeft w:val="0"/>
      <w:marRight w:val="0"/>
      <w:marTop w:val="0"/>
      <w:marBottom w:val="0"/>
      <w:divBdr>
        <w:top w:val="none" w:sz="0" w:space="0" w:color="auto"/>
        <w:left w:val="none" w:sz="0" w:space="0" w:color="auto"/>
        <w:bottom w:val="none" w:sz="0" w:space="0" w:color="auto"/>
        <w:right w:val="none" w:sz="0" w:space="0" w:color="auto"/>
      </w:divBdr>
    </w:div>
    <w:div w:id="1571883198">
      <w:marLeft w:val="480"/>
      <w:marRight w:val="0"/>
      <w:marTop w:val="0"/>
      <w:marBottom w:val="0"/>
      <w:divBdr>
        <w:top w:val="none" w:sz="0" w:space="0" w:color="auto"/>
        <w:left w:val="none" w:sz="0" w:space="0" w:color="auto"/>
        <w:bottom w:val="none" w:sz="0" w:space="0" w:color="auto"/>
        <w:right w:val="none" w:sz="0" w:space="0" w:color="auto"/>
      </w:divBdr>
    </w:div>
    <w:div w:id="1571885520">
      <w:marLeft w:val="480"/>
      <w:marRight w:val="0"/>
      <w:marTop w:val="0"/>
      <w:marBottom w:val="0"/>
      <w:divBdr>
        <w:top w:val="none" w:sz="0" w:space="0" w:color="auto"/>
        <w:left w:val="none" w:sz="0" w:space="0" w:color="auto"/>
        <w:bottom w:val="none" w:sz="0" w:space="0" w:color="auto"/>
        <w:right w:val="none" w:sz="0" w:space="0" w:color="auto"/>
      </w:divBdr>
    </w:div>
    <w:div w:id="1572036901">
      <w:marLeft w:val="480"/>
      <w:marRight w:val="0"/>
      <w:marTop w:val="0"/>
      <w:marBottom w:val="0"/>
      <w:divBdr>
        <w:top w:val="none" w:sz="0" w:space="0" w:color="auto"/>
        <w:left w:val="none" w:sz="0" w:space="0" w:color="auto"/>
        <w:bottom w:val="none" w:sz="0" w:space="0" w:color="auto"/>
        <w:right w:val="none" w:sz="0" w:space="0" w:color="auto"/>
      </w:divBdr>
    </w:div>
    <w:div w:id="1572080761">
      <w:marLeft w:val="480"/>
      <w:marRight w:val="0"/>
      <w:marTop w:val="0"/>
      <w:marBottom w:val="0"/>
      <w:divBdr>
        <w:top w:val="none" w:sz="0" w:space="0" w:color="auto"/>
        <w:left w:val="none" w:sz="0" w:space="0" w:color="auto"/>
        <w:bottom w:val="none" w:sz="0" w:space="0" w:color="auto"/>
        <w:right w:val="none" w:sz="0" w:space="0" w:color="auto"/>
      </w:divBdr>
    </w:div>
    <w:div w:id="1572347286">
      <w:marLeft w:val="480"/>
      <w:marRight w:val="0"/>
      <w:marTop w:val="0"/>
      <w:marBottom w:val="0"/>
      <w:divBdr>
        <w:top w:val="none" w:sz="0" w:space="0" w:color="auto"/>
        <w:left w:val="none" w:sz="0" w:space="0" w:color="auto"/>
        <w:bottom w:val="none" w:sz="0" w:space="0" w:color="auto"/>
        <w:right w:val="none" w:sz="0" w:space="0" w:color="auto"/>
      </w:divBdr>
    </w:div>
    <w:div w:id="1572427027">
      <w:marLeft w:val="480"/>
      <w:marRight w:val="0"/>
      <w:marTop w:val="0"/>
      <w:marBottom w:val="0"/>
      <w:divBdr>
        <w:top w:val="none" w:sz="0" w:space="0" w:color="auto"/>
        <w:left w:val="none" w:sz="0" w:space="0" w:color="auto"/>
        <w:bottom w:val="none" w:sz="0" w:space="0" w:color="auto"/>
        <w:right w:val="none" w:sz="0" w:space="0" w:color="auto"/>
      </w:divBdr>
    </w:div>
    <w:div w:id="1572499678">
      <w:marLeft w:val="480"/>
      <w:marRight w:val="0"/>
      <w:marTop w:val="0"/>
      <w:marBottom w:val="0"/>
      <w:divBdr>
        <w:top w:val="none" w:sz="0" w:space="0" w:color="auto"/>
        <w:left w:val="none" w:sz="0" w:space="0" w:color="auto"/>
        <w:bottom w:val="none" w:sz="0" w:space="0" w:color="auto"/>
        <w:right w:val="none" w:sz="0" w:space="0" w:color="auto"/>
      </w:divBdr>
    </w:div>
    <w:div w:id="1572615676">
      <w:marLeft w:val="480"/>
      <w:marRight w:val="0"/>
      <w:marTop w:val="0"/>
      <w:marBottom w:val="0"/>
      <w:divBdr>
        <w:top w:val="none" w:sz="0" w:space="0" w:color="auto"/>
        <w:left w:val="none" w:sz="0" w:space="0" w:color="auto"/>
        <w:bottom w:val="none" w:sz="0" w:space="0" w:color="auto"/>
        <w:right w:val="none" w:sz="0" w:space="0" w:color="auto"/>
      </w:divBdr>
    </w:div>
    <w:div w:id="1572883264">
      <w:marLeft w:val="480"/>
      <w:marRight w:val="0"/>
      <w:marTop w:val="0"/>
      <w:marBottom w:val="0"/>
      <w:divBdr>
        <w:top w:val="none" w:sz="0" w:space="0" w:color="auto"/>
        <w:left w:val="none" w:sz="0" w:space="0" w:color="auto"/>
        <w:bottom w:val="none" w:sz="0" w:space="0" w:color="auto"/>
        <w:right w:val="none" w:sz="0" w:space="0" w:color="auto"/>
      </w:divBdr>
    </w:div>
    <w:div w:id="1573154429">
      <w:bodyDiv w:val="1"/>
      <w:marLeft w:val="0"/>
      <w:marRight w:val="0"/>
      <w:marTop w:val="0"/>
      <w:marBottom w:val="0"/>
      <w:divBdr>
        <w:top w:val="none" w:sz="0" w:space="0" w:color="auto"/>
        <w:left w:val="none" w:sz="0" w:space="0" w:color="auto"/>
        <w:bottom w:val="none" w:sz="0" w:space="0" w:color="auto"/>
        <w:right w:val="none" w:sz="0" w:space="0" w:color="auto"/>
      </w:divBdr>
    </w:div>
    <w:div w:id="1573197549">
      <w:marLeft w:val="480"/>
      <w:marRight w:val="0"/>
      <w:marTop w:val="0"/>
      <w:marBottom w:val="0"/>
      <w:divBdr>
        <w:top w:val="none" w:sz="0" w:space="0" w:color="auto"/>
        <w:left w:val="none" w:sz="0" w:space="0" w:color="auto"/>
        <w:bottom w:val="none" w:sz="0" w:space="0" w:color="auto"/>
        <w:right w:val="none" w:sz="0" w:space="0" w:color="auto"/>
      </w:divBdr>
    </w:div>
    <w:div w:id="1573660178">
      <w:marLeft w:val="480"/>
      <w:marRight w:val="0"/>
      <w:marTop w:val="0"/>
      <w:marBottom w:val="0"/>
      <w:divBdr>
        <w:top w:val="none" w:sz="0" w:space="0" w:color="auto"/>
        <w:left w:val="none" w:sz="0" w:space="0" w:color="auto"/>
        <w:bottom w:val="none" w:sz="0" w:space="0" w:color="auto"/>
        <w:right w:val="none" w:sz="0" w:space="0" w:color="auto"/>
      </w:divBdr>
    </w:div>
    <w:div w:id="1573927951">
      <w:marLeft w:val="480"/>
      <w:marRight w:val="0"/>
      <w:marTop w:val="0"/>
      <w:marBottom w:val="0"/>
      <w:divBdr>
        <w:top w:val="none" w:sz="0" w:space="0" w:color="auto"/>
        <w:left w:val="none" w:sz="0" w:space="0" w:color="auto"/>
        <w:bottom w:val="none" w:sz="0" w:space="0" w:color="auto"/>
        <w:right w:val="none" w:sz="0" w:space="0" w:color="auto"/>
      </w:divBdr>
    </w:div>
    <w:div w:id="1573928828">
      <w:marLeft w:val="480"/>
      <w:marRight w:val="0"/>
      <w:marTop w:val="0"/>
      <w:marBottom w:val="0"/>
      <w:divBdr>
        <w:top w:val="none" w:sz="0" w:space="0" w:color="auto"/>
        <w:left w:val="none" w:sz="0" w:space="0" w:color="auto"/>
        <w:bottom w:val="none" w:sz="0" w:space="0" w:color="auto"/>
        <w:right w:val="none" w:sz="0" w:space="0" w:color="auto"/>
      </w:divBdr>
    </w:div>
    <w:div w:id="1574051281">
      <w:marLeft w:val="480"/>
      <w:marRight w:val="0"/>
      <w:marTop w:val="0"/>
      <w:marBottom w:val="0"/>
      <w:divBdr>
        <w:top w:val="none" w:sz="0" w:space="0" w:color="auto"/>
        <w:left w:val="none" w:sz="0" w:space="0" w:color="auto"/>
        <w:bottom w:val="none" w:sz="0" w:space="0" w:color="auto"/>
        <w:right w:val="none" w:sz="0" w:space="0" w:color="auto"/>
      </w:divBdr>
    </w:div>
    <w:div w:id="1574195504">
      <w:marLeft w:val="480"/>
      <w:marRight w:val="0"/>
      <w:marTop w:val="0"/>
      <w:marBottom w:val="0"/>
      <w:divBdr>
        <w:top w:val="none" w:sz="0" w:space="0" w:color="auto"/>
        <w:left w:val="none" w:sz="0" w:space="0" w:color="auto"/>
        <w:bottom w:val="none" w:sz="0" w:space="0" w:color="auto"/>
        <w:right w:val="none" w:sz="0" w:space="0" w:color="auto"/>
      </w:divBdr>
    </w:div>
    <w:div w:id="1574242385">
      <w:marLeft w:val="480"/>
      <w:marRight w:val="0"/>
      <w:marTop w:val="0"/>
      <w:marBottom w:val="0"/>
      <w:divBdr>
        <w:top w:val="none" w:sz="0" w:space="0" w:color="auto"/>
        <w:left w:val="none" w:sz="0" w:space="0" w:color="auto"/>
        <w:bottom w:val="none" w:sz="0" w:space="0" w:color="auto"/>
        <w:right w:val="none" w:sz="0" w:space="0" w:color="auto"/>
      </w:divBdr>
    </w:div>
    <w:div w:id="1574243842">
      <w:marLeft w:val="480"/>
      <w:marRight w:val="0"/>
      <w:marTop w:val="0"/>
      <w:marBottom w:val="0"/>
      <w:divBdr>
        <w:top w:val="none" w:sz="0" w:space="0" w:color="auto"/>
        <w:left w:val="none" w:sz="0" w:space="0" w:color="auto"/>
        <w:bottom w:val="none" w:sz="0" w:space="0" w:color="auto"/>
        <w:right w:val="none" w:sz="0" w:space="0" w:color="auto"/>
      </w:divBdr>
    </w:div>
    <w:div w:id="1574580127">
      <w:bodyDiv w:val="1"/>
      <w:marLeft w:val="0"/>
      <w:marRight w:val="0"/>
      <w:marTop w:val="0"/>
      <w:marBottom w:val="0"/>
      <w:divBdr>
        <w:top w:val="none" w:sz="0" w:space="0" w:color="auto"/>
        <w:left w:val="none" w:sz="0" w:space="0" w:color="auto"/>
        <w:bottom w:val="none" w:sz="0" w:space="0" w:color="auto"/>
        <w:right w:val="none" w:sz="0" w:space="0" w:color="auto"/>
      </w:divBdr>
    </w:div>
    <w:div w:id="1574587932">
      <w:bodyDiv w:val="1"/>
      <w:marLeft w:val="0"/>
      <w:marRight w:val="0"/>
      <w:marTop w:val="0"/>
      <w:marBottom w:val="0"/>
      <w:divBdr>
        <w:top w:val="none" w:sz="0" w:space="0" w:color="auto"/>
        <w:left w:val="none" w:sz="0" w:space="0" w:color="auto"/>
        <w:bottom w:val="none" w:sz="0" w:space="0" w:color="auto"/>
        <w:right w:val="none" w:sz="0" w:space="0" w:color="auto"/>
      </w:divBdr>
    </w:div>
    <w:div w:id="1574703908">
      <w:marLeft w:val="480"/>
      <w:marRight w:val="0"/>
      <w:marTop w:val="0"/>
      <w:marBottom w:val="0"/>
      <w:divBdr>
        <w:top w:val="none" w:sz="0" w:space="0" w:color="auto"/>
        <w:left w:val="none" w:sz="0" w:space="0" w:color="auto"/>
        <w:bottom w:val="none" w:sz="0" w:space="0" w:color="auto"/>
        <w:right w:val="none" w:sz="0" w:space="0" w:color="auto"/>
      </w:divBdr>
    </w:div>
    <w:div w:id="1575047266">
      <w:marLeft w:val="480"/>
      <w:marRight w:val="0"/>
      <w:marTop w:val="0"/>
      <w:marBottom w:val="0"/>
      <w:divBdr>
        <w:top w:val="none" w:sz="0" w:space="0" w:color="auto"/>
        <w:left w:val="none" w:sz="0" w:space="0" w:color="auto"/>
        <w:bottom w:val="none" w:sz="0" w:space="0" w:color="auto"/>
        <w:right w:val="none" w:sz="0" w:space="0" w:color="auto"/>
      </w:divBdr>
    </w:div>
    <w:div w:id="1575164401">
      <w:marLeft w:val="480"/>
      <w:marRight w:val="0"/>
      <w:marTop w:val="0"/>
      <w:marBottom w:val="0"/>
      <w:divBdr>
        <w:top w:val="none" w:sz="0" w:space="0" w:color="auto"/>
        <w:left w:val="none" w:sz="0" w:space="0" w:color="auto"/>
        <w:bottom w:val="none" w:sz="0" w:space="0" w:color="auto"/>
        <w:right w:val="none" w:sz="0" w:space="0" w:color="auto"/>
      </w:divBdr>
    </w:div>
    <w:div w:id="1575315741">
      <w:bodyDiv w:val="1"/>
      <w:marLeft w:val="0"/>
      <w:marRight w:val="0"/>
      <w:marTop w:val="0"/>
      <w:marBottom w:val="0"/>
      <w:divBdr>
        <w:top w:val="none" w:sz="0" w:space="0" w:color="auto"/>
        <w:left w:val="none" w:sz="0" w:space="0" w:color="auto"/>
        <w:bottom w:val="none" w:sz="0" w:space="0" w:color="auto"/>
        <w:right w:val="none" w:sz="0" w:space="0" w:color="auto"/>
      </w:divBdr>
    </w:div>
    <w:div w:id="1575510156">
      <w:marLeft w:val="480"/>
      <w:marRight w:val="0"/>
      <w:marTop w:val="0"/>
      <w:marBottom w:val="0"/>
      <w:divBdr>
        <w:top w:val="none" w:sz="0" w:space="0" w:color="auto"/>
        <w:left w:val="none" w:sz="0" w:space="0" w:color="auto"/>
        <w:bottom w:val="none" w:sz="0" w:space="0" w:color="auto"/>
        <w:right w:val="none" w:sz="0" w:space="0" w:color="auto"/>
      </w:divBdr>
    </w:div>
    <w:div w:id="1575581138">
      <w:marLeft w:val="480"/>
      <w:marRight w:val="0"/>
      <w:marTop w:val="0"/>
      <w:marBottom w:val="0"/>
      <w:divBdr>
        <w:top w:val="none" w:sz="0" w:space="0" w:color="auto"/>
        <w:left w:val="none" w:sz="0" w:space="0" w:color="auto"/>
        <w:bottom w:val="none" w:sz="0" w:space="0" w:color="auto"/>
        <w:right w:val="none" w:sz="0" w:space="0" w:color="auto"/>
      </w:divBdr>
    </w:div>
    <w:div w:id="1575891450">
      <w:marLeft w:val="480"/>
      <w:marRight w:val="0"/>
      <w:marTop w:val="0"/>
      <w:marBottom w:val="0"/>
      <w:divBdr>
        <w:top w:val="none" w:sz="0" w:space="0" w:color="auto"/>
        <w:left w:val="none" w:sz="0" w:space="0" w:color="auto"/>
        <w:bottom w:val="none" w:sz="0" w:space="0" w:color="auto"/>
        <w:right w:val="none" w:sz="0" w:space="0" w:color="auto"/>
      </w:divBdr>
    </w:div>
    <w:div w:id="1575973790">
      <w:marLeft w:val="480"/>
      <w:marRight w:val="0"/>
      <w:marTop w:val="0"/>
      <w:marBottom w:val="0"/>
      <w:divBdr>
        <w:top w:val="none" w:sz="0" w:space="0" w:color="auto"/>
        <w:left w:val="none" w:sz="0" w:space="0" w:color="auto"/>
        <w:bottom w:val="none" w:sz="0" w:space="0" w:color="auto"/>
        <w:right w:val="none" w:sz="0" w:space="0" w:color="auto"/>
      </w:divBdr>
    </w:div>
    <w:div w:id="1576014130">
      <w:marLeft w:val="480"/>
      <w:marRight w:val="0"/>
      <w:marTop w:val="0"/>
      <w:marBottom w:val="0"/>
      <w:divBdr>
        <w:top w:val="none" w:sz="0" w:space="0" w:color="auto"/>
        <w:left w:val="none" w:sz="0" w:space="0" w:color="auto"/>
        <w:bottom w:val="none" w:sz="0" w:space="0" w:color="auto"/>
        <w:right w:val="none" w:sz="0" w:space="0" w:color="auto"/>
      </w:divBdr>
    </w:div>
    <w:div w:id="1576087374">
      <w:bodyDiv w:val="1"/>
      <w:marLeft w:val="0"/>
      <w:marRight w:val="0"/>
      <w:marTop w:val="0"/>
      <w:marBottom w:val="0"/>
      <w:divBdr>
        <w:top w:val="none" w:sz="0" w:space="0" w:color="auto"/>
        <w:left w:val="none" w:sz="0" w:space="0" w:color="auto"/>
        <w:bottom w:val="none" w:sz="0" w:space="0" w:color="auto"/>
        <w:right w:val="none" w:sz="0" w:space="0" w:color="auto"/>
      </w:divBdr>
    </w:div>
    <w:div w:id="1576279356">
      <w:marLeft w:val="480"/>
      <w:marRight w:val="0"/>
      <w:marTop w:val="0"/>
      <w:marBottom w:val="0"/>
      <w:divBdr>
        <w:top w:val="none" w:sz="0" w:space="0" w:color="auto"/>
        <w:left w:val="none" w:sz="0" w:space="0" w:color="auto"/>
        <w:bottom w:val="none" w:sz="0" w:space="0" w:color="auto"/>
        <w:right w:val="none" w:sz="0" w:space="0" w:color="auto"/>
      </w:divBdr>
    </w:div>
    <w:div w:id="1576353608">
      <w:marLeft w:val="480"/>
      <w:marRight w:val="0"/>
      <w:marTop w:val="0"/>
      <w:marBottom w:val="0"/>
      <w:divBdr>
        <w:top w:val="none" w:sz="0" w:space="0" w:color="auto"/>
        <w:left w:val="none" w:sz="0" w:space="0" w:color="auto"/>
        <w:bottom w:val="none" w:sz="0" w:space="0" w:color="auto"/>
        <w:right w:val="none" w:sz="0" w:space="0" w:color="auto"/>
      </w:divBdr>
    </w:div>
    <w:div w:id="1576434520">
      <w:marLeft w:val="480"/>
      <w:marRight w:val="0"/>
      <w:marTop w:val="0"/>
      <w:marBottom w:val="0"/>
      <w:divBdr>
        <w:top w:val="none" w:sz="0" w:space="0" w:color="auto"/>
        <w:left w:val="none" w:sz="0" w:space="0" w:color="auto"/>
        <w:bottom w:val="none" w:sz="0" w:space="0" w:color="auto"/>
        <w:right w:val="none" w:sz="0" w:space="0" w:color="auto"/>
      </w:divBdr>
    </w:div>
    <w:div w:id="1576623720">
      <w:marLeft w:val="480"/>
      <w:marRight w:val="0"/>
      <w:marTop w:val="0"/>
      <w:marBottom w:val="0"/>
      <w:divBdr>
        <w:top w:val="none" w:sz="0" w:space="0" w:color="auto"/>
        <w:left w:val="none" w:sz="0" w:space="0" w:color="auto"/>
        <w:bottom w:val="none" w:sz="0" w:space="0" w:color="auto"/>
        <w:right w:val="none" w:sz="0" w:space="0" w:color="auto"/>
      </w:divBdr>
    </w:div>
    <w:div w:id="1576738555">
      <w:marLeft w:val="480"/>
      <w:marRight w:val="0"/>
      <w:marTop w:val="0"/>
      <w:marBottom w:val="0"/>
      <w:divBdr>
        <w:top w:val="none" w:sz="0" w:space="0" w:color="auto"/>
        <w:left w:val="none" w:sz="0" w:space="0" w:color="auto"/>
        <w:bottom w:val="none" w:sz="0" w:space="0" w:color="auto"/>
        <w:right w:val="none" w:sz="0" w:space="0" w:color="auto"/>
      </w:divBdr>
    </w:div>
    <w:div w:id="1577007982">
      <w:bodyDiv w:val="1"/>
      <w:marLeft w:val="0"/>
      <w:marRight w:val="0"/>
      <w:marTop w:val="0"/>
      <w:marBottom w:val="0"/>
      <w:divBdr>
        <w:top w:val="none" w:sz="0" w:space="0" w:color="auto"/>
        <w:left w:val="none" w:sz="0" w:space="0" w:color="auto"/>
        <w:bottom w:val="none" w:sz="0" w:space="0" w:color="auto"/>
        <w:right w:val="none" w:sz="0" w:space="0" w:color="auto"/>
      </w:divBdr>
    </w:div>
    <w:div w:id="1577010441">
      <w:marLeft w:val="480"/>
      <w:marRight w:val="0"/>
      <w:marTop w:val="0"/>
      <w:marBottom w:val="0"/>
      <w:divBdr>
        <w:top w:val="none" w:sz="0" w:space="0" w:color="auto"/>
        <w:left w:val="none" w:sz="0" w:space="0" w:color="auto"/>
        <w:bottom w:val="none" w:sz="0" w:space="0" w:color="auto"/>
        <w:right w:val="none" w:sz="0" w:space="0" w:color="auto"/>
      </w:divBdr>
    </w:div>
    <w:div w:id="1577084778">
      <w:marLeft w:val="480"/>
      <w:marRight w:val="0"/>
      <w:marTop w:val="0"/>
      <w:marBottom w:val="0"/>
      <w:divBdr>
        <w:top w:val="none" w:sz="0" w:space="0" w:color="auto"/>
        <w:left w:val="none" w:sz="0" w:space="0" w:color="auto"/>
        <w:bottom w:val="none" w:sz="0" w:space="0" w:color="auto"/>
        <w:right w:val="none" w:sz="0" w:space="0" w:color="auto"/>
      </w:divBdr>
    </w:div>
    <w:div w:id="1577206402">
      <w:bodyDiv w:val="1"/>
      <w:marLeft w:val="0"/>
      <w:marRight w:val="0"/>
      <w:marTop w:val="0"/>
      <w:marBottom w:val="0"/>
      <w:divBdr>
        <w:top w:val="none" w:sz="0" w:space="0" w:color="auto"/>
        <w:left w:val="none" w:sz="0" w:space="0" w:color="auto"/>
        <w:bottom w:val="none" w:sz="0" w:space="0" w:color="auto"/>
        <w:right w:val="none" w:sz="0" w:space="0" w:color="auto"/>
      </w:divBdr>
    </w:div>
    <w:div w:id="1577472379">
      <w:marLeft w:val="480"/>
      <w:marRight w:val="0"/>
      <w:marTop w:val="0"/>
      <w:marBottom w:val="0"/>
      <w:divBdr>
        <w:top w:val="none" w:sz="0" w:space="0" w:color="auto"/>
        <w:left w:val="none" w:sz="0" w:space="0" w:color="auto"/>
        <w:bottom w:val="none" w:sz="0" w:space="0" w:color="auto"/>
        <w:right w:val="none" w:sz="0" w:space="0" w:color="auto"/>
      </w:divBdr>
    </w:div>
    <w:div w:id="1577594164">
      <w:marLeft w:val="480"/>
      <w:marRight w:val="0"/>
      <w:marTop w:val="0"/>
      <w:marBottom w:val="0"/>
      <w:divBdr>
        <w:top w:val="none" w:sz="0" w:space="0" w:color="auto"/>
        <w:left w:val="none" w:sz="0" w:space="0" w:color="auto"/>
        <w:bottom w:val="none" w:sz="0" w:space="0" w:color="auto"/>
        <w:right w:val="none" w:sz="0" w:space="0" w:color="auto"/>
      </w:divBdr>
    </w:div>
    <w:div w:id="1577742742">
      <w:bodyDiv w:val="1"/>
      <w:marLeft w:val="0"/>
      <w:marRight w:val="0"/>
      <w:marTop w:val="0"/>
      <w:marBottom w:val="0"/>
      <w:divBdr>
        <w:top w:val="none" w:sz="0" w:space="0" w:color="auto"/>
        <w:left w:val="none" w:sz="0" w:space="0" w:color="auto"/>
        <w:bottom w:val="none" w:sz="0" w:space="0" w:color="auto"/>
        <w:right w:val="none" w:sz="0" w:space="0" w:color="auto"/>
      </w:divBdr>
    </w:div>
    <w:div w:id="1577862056">
      <w:marLeft w:val="480"/>
      <w:marRight w:val="0"/>
      <w:marTop w:val="0"/>
      <w:marBottom w:val="0"/>
      <w:divBdr>
        <w:top w:val="none" w:sz="0" w:space="0" w:color="auto"/>
        <w:left w:val="none" w:sz="0" w:space="0" w:color="auto"/>
        <w:bottom w:val="none" w:sz="0" w:space="0" w:color="auto"/>
        <w:right w:val="none" w:sz="0" w:space="0" w:color="auto"/>
      </w:divBdr>
    </w:div>
    <w:div w:id="1577936429">
      <w:marLeft w:val="480"/>
      <w:marRight w:val="0"/>
      <w:marTop w:val="0"/>
      <w:marBottom w:val="0"/>
      <w:divBdr>
        <w:top w:val="none" w:sz="0" w:space="0" w:color="auto"/>
        <w:left w:val="none" w:sz="0" w:space="0" w:color="auto"/>
        <w:bottom w:val="none" w:sz="0" w:space="0" w:color="auto"/>
        <w:right w:val="none" w:sz="0" w:space="0" w:color="auto"/>
      </w:divBdr>
    </w:div>
    <w:div w:id="1577981168">
      <w:marLeft w:val="480"/>
      <w:marRight w:val="0"/>
      <w:marTop w:val="0"/>
      <w:marBottom w:val="0"/>
      <w:divBdr>
        <w:top w:val="none" w:sz="0" w:space="0" w:color="auto"/>
        <w:left w:val="none" w:sz="0" w:space="0" w:color="auto"/>
        <w:bottom w:val="none" w:sz="0" w:space="0" w:color="auto"/>
        <w:right w:val="none" w:sz="0" w:space="0" w:color="auto"/>
      </w:divBdr>
    </w:div>
    <w:div w:id="1578049965">
      <w:marLeft w:val="480"/>
      <w:marRight w:val="0"/>
      <w:marTop w:val="0"/>
      <w:marBottom w:val="0"/>
      <w:divBdr>
        <w:top w:val="none" w:sz="0" w:space="0" w:color="auto"/>
        <w:left w:val="none" w:sz="0" w:space="0" w:color="auto"/>
        <w:bottom w:val="none" w:sz="0" w:space="0" w:color="auto"/>
        <w:right w:val="none" w:sz="0" w:space="0" w:color="auto"/>
      </w:divBdr>
    </w:div>
    <w:div w:id="1578132581">
      <w:bodyDiv w:val="1"/>
      <w:marLeft w:val="0"/>
      <w:marRight w:val="0"/>
      <w:marTop w:val="0"/>
      <w:marBottom w:val="0"/>
      <w:divBdr>
        <w:top w:val="none" w:sz="0" w:space="0" w:color="auto"/>
        <w:left w:val="none" w:sz="0" w:space="0" w:color="auto"/>
        <w:bottom w:val="none" w:sz="0" w:space="0" w:color="auto"/>
        <w:right w:val="none" w:sz="0" w:space="0" w:color="auto"/>
      </w:divBdr>
    </w:div>
    <w:div w:id="1578248017">
      <w:marLeft w:val="480"/>
      <w:marRight w:val="0"/>
      <w:marTop w:val="0"/>
      <w:marBottom w:val="0"/>
      <w:divBdr>
        <w:top w:val="none" w:sz="0" w:space="0" w:color="auto"/>
        <w:left w:val="none" w:sz="0" w:space="0" w:color="auto"/>
        <w:bottom w:val="none" w:sz="0" w:space="0" w:color="auto"/>
        <w:right w:val="none" w:sz="0" w:space="0" w:color="auto"/>
      </w:divBdr>
    </w:div>
    <w:div w:id="1578320439">
      <w:marLeft w:val="480"/>
      <w:marRight w:val="0"/>
      <w:marTop w:val="0"/>
      <w:marBottom w:val="0"/>
      <w:divBdr>
        <w:top w:val="none" w:sz="0" w:space="0" w:color="auto"/>
        <w:left w:val="none" w:sz="0" w:space="0" w:color="auto"/>
        <w:bottom w:val="none" w:sz="0" w:space="0" w:color="auto"/>
        <w:right w:val="none" w:sz="0" w:space="0" w:color="auto"/>
      </w:divBdr>
    </w:div>
    <w:div w:id="1578397788">
      <w:marLeft w:val="480"/>
      <w:marRight w:val="0"/>
      <w:marTop w:val="0"/>
      <w:marBottom w:val="0"/>
      <w:divBdr>
        <w:top w:val="none" w:sz="0" w:space="0" w:color="auto"/>
        <w:left w:val="none" w:sz="0" w:space="0" w:color="auto"/>
        <w:bottom w:val="none" w:sz="0" w:space="0" w:color="auto"/>
        <w:right w:val="none" w:sz="0" w:space="0" w:color="auto"/>
      </w:divBdr>
    </w:div>
    <w:div w:id="1578400470">
      <w:marLeft w:val="480"/>
      <w:marRight w:val="0"/>
      <w:marTop w:val="0"/>
      <w:marBottom w:val="0"/>
      <w:divBdr>
        <w:top w:val="none" w:sz="0" w:space="0" w:color="auto"/>
        <w:left w:val="none" w:sz="0" w:space="0" w:color="auto"/>
        <w:bottom w:val="none" w:sz="0" w:space="0" w:color="auto"/>
        <w:right w:val="none" w:sz="0" w:space="0" w:color="auto"/>
      </w:divBdr>
    </w:div>
    <w:div w:id="1578401728">
      <w:marLeft w:val="480"/>
      <w:marRight w:val="0"/>
      <w:marTop w:val="0"/>
      <w:marBottom w:val="0"/>
      <w:divBdr>
        <w:top w:val="none" w:sz="0" w:space="0" w:color="auto"/>
        <w:left w:val="none" w:sz="0" w:space="0" w:color="auto"/>
        <w:bottom w:val="none" w:sz="0" w:space="0" w:color="auto"/>
        <w:right w:val="none" w:sz="0" w:space="0" w:color="auto"/>
      </w:divBdr>
    </w:div>
    <w:div w:id="1578590598">
      <w:marLeft w:val="480"/>
      <w:marRight w:val="0"/>
      <w:marTop w:val="0"/>
      <w:marBottom w:val="0"/>
      <w:divBdr>
        <w:top w:val="none" w:sz="0" w:space="0" w:color="auto"/>
        <w:left w:val="none" w:sz="0" w:space="0" w:color="auto"/>
        <w:bottom w:val="none" w:sz="0" w:space="0" w:color="auto"/>
        <w:right w:val="none" w:sz="0" w:space="0" w:color="auto"/>
      </w:divBdr>
    </w:div>
    <w:div w:id="1578594128">
      <w:marLeft w:val="480"/>
      <w:marRight w:val="0"/>
      <w:marTop w:val="0"/>
      <w:marBottom w:val="0"/>
      <w:divBdr>
        <w:top w:val="none" w:sz="0" w:space="0" w:color="auto"/>
        <w:left w:val="none" w:sz="0" w:space="0" w:color="auto"/>
        <w:bottom w:val="none" w:sz="0" w:space="0" w:color="auto"/>
        <w:right w:val="none" w:sz="0" w:space="0" w:color="auto"/>
      </w:divBdr>
    </w:div>
    <w:div w:id="1578635653">
      <w:marLeft w:val="480"/>
      <w:marRight w:val="0"/>
      <w:marTop w:val="0"/>
      <w:marBottom w:val="0"/>
      <w:divBdr>
        <w:top w:val="none" w:sz="0" w:space="0" w:color="auto"/>
        <w:left w:val="none" w:sz="0" w:space="0" w:color="auto"/>
        <w:bottom w:val="none" w:sz="0" w:space="0" w:color="auto"/>
        <w:right w:val="none" w:sz="0" w:space="0" w:color="auto"/>
      </w:divBdr>
    </w:div>
    <w:div w:id="1578663309">
      <w:marLeft w:val="480"/>
      <w:marRight w:val="0"/>
      <w:marTop w:val="0"/>
      <w:marBottom w:val="0"/>
      <w:divBdr>
        <w:top w:val="none" w:sz="0" w:space="0" w:color="auto"/>
        <w:left w:val="none" w:sz="0" w:space="0" w:color="auto"/>
        <w:bottom w:val="none" w:sz="0" w:space="0" w:color="auto"/>
        <w:right w:val="none" w:sz="0" w:space="0" w:color="auto"/>
      </w:divBdr>
    </w:div>
    <w:div w:id="1578787093">
      <w:marLeft w:val="480"/>
      <w:marRight w:val="0"/>
      <w:marTop w:val="0"/>
      <w:marBottom w:val="0"/>
      <w:divBdr>
        <w:top w:val="none" w:sz="0" w:space="0" w:color="auto"/>
        <w:left w:val="none" w:sz="0" w:space="0" w:color="auto"/>
        <w:bottom w:val="none" w:sz="0" w:space="0" w:color="auto"/>
        <w:right w:val="none" w:sz="0" w:space="0" w:color="auto"/>
      </w:divBdr>
    </w:div>
    <w:div w:id="1578901140">
      <w:marLeft w:val="480"/>
      <w:marRight w:val="0"/>
      <w:marTop w:val="0"/>
      <w:marBottom w:val="0"/>
      <w:divBdr>
        <w:top w:val="none" w:sz="0" w:space="0" w:color="auto"/>
        <w:left w:val="none" w:sz="0" w:space="0" w:color="auto"/>
        <w:bottom w:val="none" w:sz="0" w:space="0" w:color="auto"/>
        <w:right w:val="none" w:sz="0" w:space="0" w:color="auto"/>
      </w:divBdr>
    </w:div>
    <w:div w:id="1578905425">
      <w:marLeft w:val="480"/>
      <w:marRight w:val="0"/>
      <w:marTop w:val="0"/>
      <w:marBottom w:val="0"/>
      <w:divBdr>
        <w:top w:val="none" w:sz="0" w:space="0" w:color="auto"/>
        <w:left w:val="none" w:sz="0" w:space="0" w:color="auto"/>
        <w:bottom w:val="none" w:sz="0" w:space="0" w:color="auto"/>
        <w:right w:val="none" w:sz="0" w:space="0" w:color="auto"/>
      </w:divBdr>
    </w:div>
    <w:div w:id="1579174882">
      <w:marLeft w:val="480"/>
      <w:marRight w:val="0"/>
      <w:marTop w:val="0"/>
      <w:marBottom w:val="0"/>
      <w:divBdr>
        <w:top w:val="none" w:sz="0" w:space="0" w:color="auto"/>
        <w:left w:val="none" w:sz="0" w:space="0" w:color="auto"/>
        <w:bottom w:val="none" w:sz="0" w:space="0" w:color="auto"/>
        <w:right w:val="none" w:sz="0" w:space="0" w:color="auto"/>
      </w:divBdr>
    </w:div>
    <w:div w:id="1579513777">
      <w:marLeft w:val="480"/>
      <w:marRight w:val="0"/>
      <w:marTop w:val="0"/>
      <w:marBottom w:val="0"/>
      <w:divBdr>
        <w:top w:val="none" w:sz="0" w:space="0" w:color="auto"/>
        <w:left w:val="none" w:sz="0" w:space="0" w:color="auto"/>
        <w:bottom w:val="none" w:sz="0" w:space="0" w:color="auto"/>
        <w:right w:val="none" w:sz="0" w:space="0" w:color="auto"/>
      </w:divBdr>
    </w:div>
    <w:div w:id="1579513851">
      <w:marLeft w:val="480"/>
      <w:marRight w:val="0"/>
      <w:marTop w:val="0"/>
      <w:marBottom w:val="0"/>
      <w:divBdr>
        <w:top w:val="none" w:sz="0" w:space="0" w:color="auto"/>
        <w:left w:val="none" w:sz="0" w:space="0" w:color="auto"/>
        <w:bottom w:val="none" w:sz="0" w:space="0" w:color="auto"/>
        <w:right w:val="none" w:sz="0" w:space="0" w:color="auto"/>
      </w:divBdr>
    </w:div>
    <w:div w:id="1579629390">
      <w:marLeft w:val="480"/>
      <w:marRight w:val="0"/>
      <w:marTop w:val="0"/>
      <w:marBottom w:val="0"/>
      <w:divBdr>
        <w:top w:val="none" w:sz="0" w:space="0" w:color="auto"/>
        <w:left w:val="none" w:sz="0" w:space="0" w:color="auto"/>
        <w:bottom w:val="none" w:sz="0" w:space="0" w:color="auto"/>
        <w:right w:val="none" w:sz="0" w:space="0" w:color="auto"/>
      </w:divBdr>
    </w:div>
    <w:div w:id="1579680289">
      <w:marLeft w:val="480"/>
      <w:marRight w:val="0"/>
      <w:marTop w:val="0"/>
      <w:marBottom w:val="0"/>
      <w:divBdr>
        <w:top w:val="none" w:sz="0" w:space="0" w:color="auto"/>
        <w:left w:val="none" w:sz="0" w:space="0" w:color="auto"/>
        <w:bottom w:val="none" w:sz="0" w:space="0" w:color="auto"/>
        <w:right w:val="none" w:sz="0" w:space="0" w:color="auto"/>
      </w:divBdr>
    </w:div>
    <w:div w:id="1579705268">
      <w:marLeft w:val="480"/>
      <w:marRight w:val="0"/>
      <w:marTop w:val="0"/>
      <w:marBottom w:val="0"/>
      <w:divBdr>
        <w:top w:val="none" w:sz="0" w:space="0" w:color="auto"/>
        <w:left w:val="none" w:sz="0" w:space="0" w:color="auto"/>
        <w:bottom w:val="none" w:sz="0" w:space="0" w:color="auto"/>
        <w:right w:val="none" w:sz="0" w:space="0" w:color="auto"/>
      </w:divBdr>
    </w:div>
    <w:div w:id="1579947934">
      <w:marLeft w:val="480"/>
      <w:marRight w:val="0"/>
      <w:marTop w:val="0"/>
      <w:marBottom w:val="0"/>
      <w:divBdr>
        <w:top w:val="none" w:sz="0" w:space="0" w:color="auto"/>
        <w:left w:val="none" w:sz="0" w:space="0" w:color="auto"/>
        <w:bottom w:val="none" w:sz="0" w:space="0" w:color="auto"/>
        <w:right w:val="none" w:sz="0" w:space="0" w:color="auto"/>
      </w:divBdr>
    </w:div>
    <w:div w:id="1580019775">
      <w:marLeft w:val="480"/>
      <w:marRight w:val="0"/>
      <w:marTop w:val="0"/>
      <w:marBottom w:val="0"/>
      <w:divBdr>
        <w:top w:val="none" w:sz="0" w:space="0" w:color="auto"/>
        <w:left w:val="none" w:sz="0" w:space="0" w:color="auto"/>
        <w:bottom w:val="none" w:sz="0" w:space="0" w:color="auto"/>
        <w:right w:val="none" w:sz="0" w:space="0" w:color="auto"/>
      </w:divBdr>
    </w:div>
    <w:div w:id="1580022335">
      <w:bodyDiv w:val="1"/>
      <w:marLeft w:val="0"/>
      <w:marRight w:val="0"/>
      <w:marTop w:val="0"/>
      <w:marBottom w:val="0"/>
      <w:divBdr>
        <w:top w:val="none" w:sz="0" w:space="0" w:color="auto"/>
        <w:left w:val="none" w:sz="0" w:space="0" w:color="auto"/>
        <w:bottom w:val="none" w:sz="0" w:space="0" w:color="auto"/>
        <w:right w:val="none" w:sz="0" w:space="0" w:color="auto"/>
      </w:divBdr>
    </w:div>
    <w:div w:id="1580169962">
      <w:marLeft w:val="480"/>
      <w:marRight w:val="0"/>
      <w:marTop w:val="0"/>
      <w:marBottom w:val="0"/>
      <w:divBdr>
        <w:top w:val="none" w:sz="0" w:space="0" w:color="auto"/>
        <w:left w:val="none" w:sz="0" w:space="0" w:color="auto"/>
        <w:bottom w:val="none" w:sz="0" w:space="0" w:color="auto"/>
        <w:right w:val="none" w:sz="0" w:space="0" w:color="auto"/>
      </w:divBdr>
    </w:div>
    <w:div w:id="1580407606">
      <w:marLeft w:val="480"/>
      <w:marRight w:val="0"/>
      <w:marTop w:val="0"/>
      <w:marBottom w:val="0"/>
      <w:divBdr>
        <w:top w:val="none" w:sz="0" w:space="0" w:color="auto"/>
        <w:left w:val="none" w:sz="0" w:space="0" w:color="auto"/>
        <w:bottom w:val="none" w:sz="0" w:space="0" w:color="auto"/>
        <w:right w:val="none" w:sz="0" w:space="0" w:color="auto"/>
      </w:divBdr>
    </w:div>
    <w:div w:id="1580554206">
      <w:bodyDiv w:val="1"/>
      <w:marLeft w:val="0"/>
      <w:marRight w:val="0"/>
      <w:marTop w:val="0"/>
      <w:marBottom w:val="0"/>
      <w:divBdr>
        <w:top w:val="none" w:sz="0" w:space="0" w:color="auto"/>
        <w:left w:val="none" w:sz="0" w:space="0" w:color="auto"/>
        <w:bottom w:val="none" w:sz="0" w:space="0" w:color="auto"/>
        <w:right w:val="none" w:sz="0" w:space="0" w:color="auto"/>
      </w:divBdr>
      <w:divsChild>
        <w:div w:id="1601525820">
          <w:marLeft w:val="480"/>
          <w:marRight w:val="0"/>
          <w:marTop w:val="0"/>
          <w:marBottom w:val="0"/>
          <w:divBdr>
            <w:top w:val="none" w:sz="0" w:space="0" w:color="auto"/>
            <w:left w:val="none" w:sz="0" w:space="0" w:color="auto"/>
            <w:bottom w:val="none" w:sz="0" w:space="0" w:color="auto"/>
            <w:right w:val="none" w:sz="0" w:space="0" w:color="auto"/>
          </w:divBdr>
        </w:div>
        <w:div w:id="369577647">
          <w:marLeft w:val="480"/>
          <w:marRight w:val="0"/>
          <w:marTop w:val="0"/>
          <w:marBottom w:val="0"/>
          <w:divBdr>
            <w:top w:val="none" w:sz="0" w:space="0" w:color="auto"/>
            <w:left w:val="none" w:sz="0" w:space="0" w:color="auto"/>
            <w:bottom w:val="none" w:sz="0" w:space="0" w:color="auto"/>
            <w:right w:val="none" w:sz="0" w:space="0" w:color="auto"/>
          </w:divBdr>
        </w:div>
        <w:div w:id="429550625">
          <w:marLeft w:val="480"/>
          <w:marRight w:val="0"/>
          <w:marTop w:val="0"/>
          <w:marBottom w:val="0"/>
          <w:divBdr>
            <w:top w:val="none" w:sz="0" w:space="0" w:color="auto"/>
            <w:left w:val="none" w:sz="0" w:space="0" w:color="auto"/>
            <w:bottom w:val="none" w:sz="0" w:space="0" w:color="auto"/>
            <w:right w:val="none" w:sz="0" w:space="0" w:color="auto"/>
          </w:divBdr>
        </w:div>
        <w:div w:id="411632556">
          <w:marLeft w:val="480"/>
          <w:marRight w:val="0"/>
          <w:marTop w:val="0"/>
          <w:marBottom w:val="0"/>
          <w:divBdr>
            <w:top w:val="none" w:sz="0" w:space="0" w:color="auto"/>
            <w:left w:val="none" w:sz="0" w:space="0" w:color="auto"/>
            <w:bottom w:val="none" w:sz="0" w:space="0" w:color="auto"/>
            <w:right w:val="none" w:sz="0" w:space="0" w:color="auto"/>
          </w:divBdr>
        </w:div>
        <w:div w:id="1329867142">
          <w:marLeft w:val="480"/>
          <w:marRight w:val="0"/>
          <w:marTop w:val="0"/>
          <w:marBottom w:val="0"/>
          <w:divBdr>
            <w:top w:val="none" w:sz="0" w:space="0" w:color="auto"/>
            <w:left w:val="none" w:sz="0" w:space="0" w:color="auto"/>
            <w:bottom w:val="none" w:sz="0" w:space="0" w:color="auto"/>
            <w:right w:val="none" w:sz="0" w:space="0" w:color="auto"/>
          </w:divBdr>
        </w:div>
        <w:div w:id="943147452">
          <w:marLeft w:val="480"/>
          <w:marRight w:val="0"/>
          <w:marTop w:val="0"/>
          <w:marBottom w:val="0"/>
          <w:divBdr>
            <w:top w:val="none" w:sz="0" w:space="0" w:color="auto"/>
            <w:left w:val="none" w:sz="0" w:space="0" w:color="auto"/>
            <w:bottom w:val="none" w:sz="0" w:space="0" w:color="auto"/>
            <w:right w:val="none" w:sz="0" w:space="0" w:color="auto"/>
          </w:divBdr>
        </w:div>
        <w:div w:id="1740715234">
          <w:marLeft w:val="480"/>
          <w:marRight w:val="0"/>
          <w:marTop w:val="0"/>
          <w:marBottom w:val="0"/>
          <w:divBdr>
            <w:top w:val="none" w:sz="0" w:space="0" w:color="auto"/>
            <w:left w:val="none" w:sz="0" w:space="0" w:color="auto"/>
            <w:bottom w:val="none" w:sz="0" w:space="0" w:color="auto"/>
            <w:right w:val="none" w:sz="0" w:space="0" w:color="auto"/>
          </w:divBdr>
        </w:div>
        <w:div w:id="1900289331">
          <w:marLeft w:val="480"/>
          <w:marRight w:val="0"/>
          <w:marTop w:val="0"/>
          <w:marBottom w:val="0"/>
          <w:divBdr>
            <w:top w:val="none" w:sz="0" w:space="0" w:color="auto"/>
            <w:left w:val="none" w:sz="0" w:space="0" w:color="auto"/>
            <w:bottom w:val="none" w:sz="0" w:space="0" w:color="auto"/>
            <w:right w:val="none" w:sz="0" w:space="0" w:color="auto"/>
          </w:divBdr>
        </w:div>
        <w:div w:id="264076732">
          <w:marLeft w:val="480"/>
          <w:marRight w:val="0"/>
          <w:marTop w:val="0"/>
          <w:marBottom w:val="0"/>
          <w:divBdr>
            <w:top w:val="none" w:sz="0" w:space="0" w:color="auto"/>
            <w:left w:val="none" w:sz="0" w:space="0" w:color="auto"/>
            <w:bottom w:val="none" w:sz="0" w:space="0" w:color="auto"/>
            <w:right w:val="none" w:sz="0" w:space="0" w:color="auto"/>
          </w:divBdr>
        </w:div>
        <w:div w:id="98527774">
          <w:marLeft w:val="480"/>
          <w:marRight w:val="0"/>
          <w:marTop w:val="0"/>
          <w:marBottom w:val="0"/>
          <w:divBdr>
            <w:top w:val="none" w:sz="0" w:space="0" w:color="auto"/>
            <w:left w:val="none" w:sz="0" w:space="0" w:color="auto"/>
            <w:bottom w:val="none" w:sz="0" w:space="0" w:color="auto"/>
            <w:right w:val="none" w:sz="0" w:space="0" w:color="auto"/>
          </w:divBdr>
        </w:div>
        <w:div w:id="17438164">
          <w:marLeft w:val="480"/>
          <w:marRight w:val="0"/>
          <w:marTop w:val="0"/>
          <w:marBottom w:val="0"/>
          <w:divBdr>
            <w:top w:val="none" w:sz="0" w:space="0" w:color="auto"/>
            <w:left w:val="none" w:sz="0" w:space="0" w:color="auto"/>
            <w:bottom w:val="none" w:sz="0" w:space="0" w:color="auto"/>
            <w:right w:val="none" w:sz="0" w:space="0" w:color="auto"/>
          </w:divBdr>
        </w:div>
        <w:div w:id="1112941909">
          <w:marLeft w:val="480"/>
          <w:marRight w:val="0"/>
          <w:marTop w:val="0"/>
          <w:marBottom w:val="0"/>
          <w:divBdr>
            <w:top w:val="none" w:sz="0" w:space="0" w:color="auto"/>
            <w:left w:val="none" w:sz="0" w:space="0" w:color="auto"/>
            <w:bottom w:val="none" w:sz="0" w:space="0" w:color="auto"/>
            <w:right w:val="none" w:sz="0" w:space="0" w:color="auto"/>
          </w:divBdr>
        </w:div>
        <w:div w:id="1125343842">
          <w:marLeft w:val="480"/>
          <w:marRight w:val="0"/>
          <w:marTop w:val="0"/>
          <w:marBottom w:val="0"/>
          <w:divBdr>
            <w:top w:val="none" w:sz="0" w:space="0" w:color="auto"/>
            <w:left w:val="none" w:sz="0" w:space="0" w:color="auto"/>
            <w:bottom w:val="none" w:sz="0" w:space="0" w:color="auto"/>
            <w:right w:val="none" w:sz="0" w:space="0" w:color="auto"/>
          </w:divBdr>
        </w:div>
        <w:div w:id="526606636">
          <w:marLeft w:val="480"/>
          <w:marRight w:val="0"/>
          <w:marTop w:val="0"/>
          <w:marBottom w:val="0"/>
          <w:divBdr>
            <w:top w:val="none" w:sz="0" w:space="0" w:color="auto"/>
            <w:left w:val="none" w:sz="0" w:space="0" w:color="auto"/>
            <w:bottom w:val="none" w:sz="0" w:space="0" w:color="auto"/>
            <w:right w:val="none" w:sz="0" w:space="0" w:color="auto"/>
          </w:divBdr>
        </w:div>
        <w:div w:id="487481026">
          <w:marLeft w:val="480"/>
          <w:marRight w:val="0"/>
          <w:marTop w:val="0"/>
          <w:marBottom w:val="0"/>
          <w:divBdr>
            <w:top w:val="none" w:sz="0" w:space="0" w:color="auto"/>
            <w:left w:val="none" w:sz="0" w:space="0" w:color="auto"/>
            <w:bottom w:val="none" w:sz="0" w:space="0" w:color="auto"/>
            <w:right w:val="none" w:sz="0" w:space="0" w:color="auto"/>
          </w:divBdr>
        </w:div>
        <w:div w:id="1001785440">
          <w:marLeft w:val="480"/>
          <w:marRight w:val="0"/>
          <w:marTop w:val="0"/>
          <w:marBottom w:val="0"/>
          <w:divBdr>
            <w:top w:val="none" w:sz="0" w:space="0" w:color="auto"/>
            <w:left w:val="none" w:sz="0" w:space="0" w:color="auto"/>
            <w:bottom w:val="none" w:sz="0" w:space="0" w:color="auto"/>
            <w:right w:val="none" w:sz="0" w:space="0" w:color="auto"/>
          </w:divBdr>
        </w:div>
        <w:div w:id="1821383856">
          <w:marLeft w:val="480"/>
          <w:marRight w:val="0"/>
          <w:marTop w:val="0"/>
          <w:marBottom w:val="0"/>
          <w:divBdr>
            <w:top w:val="none" w:sz="0" w:space="0" w:color="auto"/>
            <w:left w:val="none" w:sz="0" w:space="0" w:color="auto"/>
            <w:bottom w:val="none" w:sz="0" w:space="0" w:color="auto"/>
            <w:right w:val="none" w:sz="0" w:space="0" w:color="auto"/>
          </w:divBdr>
        </w:div>
        <w:div w:id="1970620381">
          <w:marLeft w:val="480"/>
          <w:marRight w:val="0"/>
          <w:marTop w:val="0"/>
          <w:marBottom w:val="0"/>
          <w:divBdr>
            <w:top w:val="none" w:sz="0" w:space="0" w:color="auto"/>
            <w:left w:val="none" w:sz="0" w:space="0" w:color="auto"/>
            <w:bottom w:val="none" w:sz="0" w:space="0" w:color="auto"/>
            <w:right w:val="none" w:sz="0" w:space="0" w:color="auto"/>
          </w:divBdr>
        </w:div>
        <w:div w:id="407314135">
          <w:marLeft w:val="480"/>
          <w:marRight w:val="0"/>
          <w:marTop w:val="0"/>
          <w:marBottom w:val="0"/>
          <w:divBdr>
            <w:top w:val="none" w:sz="0" w:space="0" w:color="auto"/>
            <w:left w:val="none" w:sz="0" w:space="0" w:color="auto"/>
            <w:bottom w:val="none" w:sz="0" w:space="0" w:color="auto"/>
            <w:right w:val="none" w:sz="0" w:space="0" w:color="auto"/>
          </w:divBdr>
        </w:div>
        <w:div w:id="897546538">
          <w:marLeft w:val="480"/>
          <w:marRight w:val="0"/>
          <w:marTop w:val="0"/>
          <w:marBottom w:val="0"/>
          <w:divBdr>
            <w:top w:val="none" w:sz="0" w:space="0" w:color="auto"/>
            <w:left w:val="none" w:sz="0" w:space="0" w:color="auto"/>
            <w:bottom w:val="none" w:sz="0" w:space="0" w:color="auto"/>
            <w:right w:val="none" w:sz="0" w:space="0" w:color="auto"/>
          </w:divBdr>
        </w:div>
        <w:div w:id="60444165">
          <w:marLeft w:val="480"/>
          <w:marRight w:val="0"/>
          <w:marTop w:val="0"/>
          <w:marBottom w:val="0"/>
          <w:divBdr>
            <w:top w:val="none" w:sz="0" w:space="0" w:color="auto"/>
            <w:left w:val="none" w:sz="0" w:space="0" w:color="auto"/>
            <w:bottom w:val="none" w:sz="0" w:space="0" w:color="auto"/>
            <w:right w:val="none" w:sz="0" w:space="0" w:color="auto"/>
          </w:divBdr>
        </w:div>
        <w:div w:id="296957611">
          <w:marLeft w:val="480"/>
          <w:marRight w:val="0"/>
          <w:marTop w:val="0"/>
          <w:marBottom w:val="0"/>
          <w:divBdr>
            <w:top w:val="none" w:sz="0" w:space="0" w:color="auto"/>
            <w:left w:val="none" w:sz="0" w:space="0" w:color="auto"/>
            <w:bottom w:val="none" w:sz="0" w:space="0" w:color="auto"/>
            <w:right w:val="none" w:sz="0" w:space="0" w:color="auto"/>
          </w:divBdr>
        </w:div>
        <w:div w:id="1165050502">
          <w:marLeft w:val="480"/>
          <w:marRight w:val="0"/>
          <w:marTop w:val="0"/>
          <w:marBottom w:val="0"/>
          <w:divBdr>
            <w:top w:val="none" w:sz="0" w:space="0" w:color="auto"/>
            <w:left w:val="none" w:sz="0" w:space="0" w:color="auto"/>
            <w:bottom w:val="none" w:sz="0" w:space="0" w:color="auto"/>
            <w:right w:val="none" w:sz="0" w:space="0" w:color="auto"/>
          </w:divBdr>
        </w:div>
        <w:div w:id="144011428">
          <w:marLeft w:val="480"/>
          <w:marRight w:val="0"/>
          <w:marTop w:val="0"/>
          <w:marBottom w:val="0"/>
          <w:divBdr>
            <w:top w:val="none" w:sz="0" w:space="0" w:color="auto"/>
            <w:left w:val="none" w:sz="0" w:space="0" w:color="auto"/>
            <w:bottom w:val="none" w:sz="0" w:space="0" w:color="auto"/>
            <w:right w:val="none" w:sz="0" w:space="0" w:color="auto"/>
          </w:divBdr>
        </w:div>
        <w:div w:id="1287463308">
          <w:marLeft w:val="480"/>
          <w:marRight w:val="0"/>
          <w:marTop w:val="0"/>
          <w:marBottom w:val="0"/>
          <w:divBdr>
            <w:top w:val="none" w:sz="0" w:space="0" w:color="auto"/>
            <w:left w:val="none" w:sz="0" w:space="0" w:color="auto"/>
            <w:bottom w:val="none" w:sz="0" w:space="0" w:color="auto"/>
            <w:right w:val="none" w:sz="0" w:space="0" w:color="auto"/>
          </w:divBdr>
        </w:div>
        <w:div w:id="783113234">
          <w:marLeft w:val="480"/>
          <w:marRight w:val="0"/>
          <w:marTop w:val="0"/>
          <w:marBottom w:val="0"/>
          <w:divBdr>
            <w:top w:val="none" w:sz="0" w:space="0" w:color="auto"/>
            <w:left w:val="none" w:sz="0" w:space="0" w:color="auto"/>
            <w:bottom w:val="none" w:sz="0" w:space="0" w:color="auto"/>
            <w:right w:val="none" w:sz="0" w:space="0" w:color="auto"/>
          </w:divBdr>
        </w:div>
        <w:div w:id="1600797581">
          <w:marLeft w:val="480"/>
          <w:marRight w:val="0"/>
          <w:marTop w:val="0"/>
          <w:marBottom w:val="0"/>
          <w:divBdr>
            <w:top w:val="none" w:sz="0" w:space="0" w:color="auto"/>
            <w:left w:val="none" w:sz="0" w:space="0" w:color="auto"/>
            <w:bottom w:val="none" w:sz="0" w:space="0" w:color="auto"/>
            <w:right w:val="none" w:sz="0" w:space="0" w:color="auto"/>
          </w:divBdr>
        </w:div>
        <w:div w:id="685450214">
          <w:marLeft w:val="480"/>
          <w:marRight w:val="0"/>
          <w:marTop w:val="0"/>
          <w:marBottom w:val="0"/>
          <w:divBdr>
            <w:top w:val="none" w:sz="0" w:space="0" w:color="auto"/>
            <w:left w:val="none" w:sz="0" w:space="0" w:color="auto"/>
            <w:bottom w:val="none" w:sz="0" w:space="0" w:color="auto"/>
            <w:right w:val="none" w:sz="0" w:space="0" w:color="auto"/>
          </w:divBdr>
        </w:div>
        <w:div w:id="1572889200">
          <w:marLeft w:val="480"/>
          <w:marRight w:val="0"/>
          <w:marTop w:val="0"/>
          <w:marBottom w:val="0"/>
          <w:divBdr>
            <w:top w:val="none" w:sz="0" w:space="0" w:color="auto"/>
            <w:left w:val="none" w:sz="0" w:space="0" w:color="auto"/>
            <w:bottom w:val="none" w:sz="0" w:space="0" w:color="auto"/>
            <w:right w:val="none" w:sz="0" w:space="0" w:color="auto"/>
          </w:divBdr>
        </w:div>
        <w:div w:id="1346905450">
          <w:marLeft w:val="480"/>
          <w:marRight w:val="0"/>
          <w:marTop w:val="0"/>
          <w:marBottom w:val="0"/>
          <w:divBdr>
            <w:top w:val="none" w:sz="0" w:space="0" w:color="auto"/>
            <w:left w:val="none" w:sz="0" w:space="0" w:color="auto"/>
            <w:bottom w:val="none" w:sz="0" w:space="0" w:color="auto"/>
            <w:right w:val="none" w:sz="0" w:space="0" w:color="auto"/>
          </w:divBdr>
        </w:div>
        <w:div w:id="1485928591">
          <w:marLeft w:val="480"/>
          <w:marRight w:val="0"/>
          <w:marTop w:val="0"/>
          <w:marBottom w:val="0"/>
          <w:divBdr>
            <w:top w:val="none" w:sz="0" w:space="0" w:color="auto"/>
            <w:left w:val="none" w:sz="0" w:space="0" w:color="auto"/>
            <w:bottom w:val="none" w:sz="0" w:space="0" w:color="auto"/>
            <w:right w:val="none" w:sz="0" w:space="0" w:color="auto"/>
          </w:divBdr>
        </w:div>
        <w:div w:id="1986618469">
          <w:marLeft w:val="480"/>
          <w:marRight w:val="0"/>
          <w:marTop w:val="0"/>
          <w:marBottom w:val="0"/>
          <w:divBdr>
            <w:top w:val="none" w:sz="0" w:space="0" w:color="auto"/>
            <w:left w:val="none" w:sz="0" w:space="0" w:color="auto"/>
            <w:bottom w:val="none" w:sz="0" w:space="0" w:color="auto"/>
            <w:right w:val="none" w:sz="0" w:space="0" w:color="auto"/>
          </w:divBdr>
        </w:div>
        <w:div w:id="1051612647">
          <w:marLeft w:val="480"/>
          <w:marRight w:val="0"/>
          <w:marTop w:val="0"/>
          <w:marBottom w:val="0"/>
          <w:divBdr>
            <w:top w:val="none" w:sz="0" w:space="0" w:color="auto"/>
            <w:left w:val="none" w:sz="0" w:space="0" w:color="auto"/>
            <w:bottom w:val="none" w:sz="0" w:space="0" w:color="auto"/>
            <w:right w:val="none" w:sz="0" w:space="0" w:color="auto"/>
          </w:divBdr>
        </w:div>
        <w:div w:id="1243368846">
          <w:marLeft w:val="480"/>
          <w:marRight w:val="0"/>
          <w:marTop w:val="0"/>
          <w:marBottom w:val="0"/>
          <w:divBdr>
            <w:top w:val="none" w:sz="0" w:space="0" w:color="auto"/>
            <w:left w:val="none" w:sz="0" w:space="0" w:color="auto"/>
            <w:bottom w:val="none" w:sz="0" w:space="0" w:color="auto"/>
            <w:right w:val="none" w:sz="0" w:space="0" w:color="auto"/>
          </w:divBdr>
        </w:div>
        <w:div w:id="2119324398">
          <w:marLeft w:val="480"/>
          <w:marRight w:val="0"/>
          <w:marTop w:val="0"/>
          <w:marBottom w:val="0"/>
          <w:divBdr>
            <w:top w:val="none" w:sz="0" w:space="0" w:color="auto"/>
            <w:left w:val="none" w:sz="0" w:space="0" w:color="auto"/>
            <w:bottom w:val="none" w:sz="0" w:space="0" w:color="auto"/>
            <w:right w:val="none" w:sz="0" w:space="0" w:color="auto"/>
          </w:divBdr>
        </w:div>
        <w:div w:id="434057053">
          <w:marLeft w:val="480"/>
          <w:marRight w:val="0"/>
          <w:marTop w:val="0"/>
          <w:marBottom w:val="0"/>
          <w:divBdr>
            <w:top w:val="none" w:sz="0" w:space="0" w:color="auto"/>
            <w:left w:val="none" w:sz="0" w:space="0" w:color="auto"/>
            <w:bottom w:val="none" w:sz="0" w:space="0" w:color="auto"/>
            <w:right w:val="none" w:sz="0" w:space="0" w:color="auto"/>
          </w:divBdr>
        </w:div>
        <w:div w:id="1282222235">
          <w:marLeft w:val="480"/>
          <w:marRight w:val="0"/>
          <w:marTop w:val="0"/>
          <w:marBottom w:val="0"/>
          <w:divBdr>
            <w:top w:val="none" w:sz="0" w:space="0" w:color="auto"/>
            <w:left w:val="none" w:sz="0" w:space="0" w:color="auto"/>
            <w:bottom w:val="none" w:sz="0" w:space="0" w:color="auto"/>
            <w:right w:val="none" w:sz="0" w:space="0" w:color="auto"/>
          </w:divBdr>
        </w:div>
        <w:div w:id="1158813015">
          <w:marLeft w:val="480"/>
          <w:marRight w:val="0"/>
          <w:marTop w:val="0"/>
          <w:marBottom w:val="0"/>
          <w:divBdr>
            <w:top w:val="none" w:sz="0" w:space="0" w:color="auto"/>
            <w:left w:val="none" w:sz="0" w:space="0" w:color="auto"/>
            <w:bottom w:val="none" w:sz="0" w:space="0" w:color="auto"/>
            <w:right w:val="none" w:sz="0" w:space="0" w:color="auto"/>
          </w:divBdr>
        </w:div>
        <w:div w:id="872765867">
          <w:marLeft w:val="480"/>
          <w:marRight w:val="0"/>
          <w:marTop w:val="0"/>
          <w:marBottom w:val="0"/>
          <w:divBdr>
            <w:top w:val="none" w:sz="0" w:space="0" w:color="auto"/>
            <w:left w:val="none" w:sz="0" w:space="0" w:color="auto"/>
            <w:bottom w:val="none" w:sz="0" w:space="0" w:color="auto"/>
            <w:right w:val="none" w:sz="0" w:space="0" w:color="auto"/>
          </w:divBdr>
        </w:div>
        <w:div w:id="1514027540">
          <w:marLeft w:val="480"/>
          <w:marRight w:val="0"/>
          <w:marTop w:val="0"/>
          <w:marBottom w:val="0"/>
          <w:divBdr>
            <w:top w:val="none" w:sz="0" w:space="0" w:color="auto"/>
            <w:left w:val="none" w:sz="0" w:space="0" w:color="auto"/>
            <w:bottom w:val="none" w:sz="0" w:space="0" w:color="auto"/>
            <w:right w:val="none" w:sz="0" w:space="0" w:color="auto"/>
          </w:divBdr>
        </w:div>
        <w:div w:id="277881716">
          <w:marLeft w:val="480"/>
          <w:marRight w:val="0"/>
          <w:marTop w:val="0"/>
          <w:marBottom w:val="0"/>
          <w:divBdr>
            <w:top w:val="none" w:sz="0" w:space="0" w:color="auto"/>
            <w:left w:val="none" w:sz="0" w:space="0" w:color="auto"/>
            <w:bottom w:val="none" w:sz="0" w:space="0" w:color="auto"/>
            <w:right w:val="none" w:sz="0" w:space="0" w:color="auto"/>
          </w:divBdr>
        </w:div>
        <w:div w:id="1707019225">
          <w:marLeft w:val="480"/>
          <w:marRight w:val="0"/>
          <w:marTop w:val="0"/>
          <w:marBottom w:val="0"/>
          <w:divBdr>
            <w:top w:val="none" w:sz="0" w:space="0" w:color="auto"/>
            <w:left w:val="none" w:sz="0" w:space="0" w:color="auto"/>
            <w:bottom w:val="none" w:sz="0" w:space="0" w:color="auto"/>
            <w:right w:val="none" w:sz="0" w:space="0" w:color="auto"/>
          </w:divBdr>
        </w:div>
      </w:divsChild>
    </w:div>
    <w:div w:id="1580557867">
      <w:bodyDiv w:val="1"/>
      <w:marLeft w:val="0"/>
      <w:marRight w:val="0"/>
      <w:marTop w:val="0"/>
      <w:marBottom w:val="0"/>
      <w:divBdr>
        <w:top w:val="none" w:sz="0" w:space="0" w:color="auto"/>
        <w:left w:val="none" w:sz="0" w:space="0" w:color="auto"/>
        <w:bottom w:val="none" w:sz="0" w:space="0" w:color="auto"/>
        <w:right w:val="none" w:sz="0" w:space="0" w:color="auto"/>
      </w:divBdr>
    </w:div>
    <w:div w:id="1580560057">
      <w:marLeft w:val="480"/>
      <w:marRight w:val="0"/>
      <w:marTop w:val="0"/>
      <w:marBottom w:val="0"/>
      <w:divBdr>
        <w:top w:val="none" w:sz="0" w:space="0" w:color="auto"/>
        <w:left w:val="none" w:sz="0" w:space="0" w:color="auto"/>
        <w:bottom w:val="none" w:sz="0" w:space="0" w:color="auto"/>
        <w:right w:val="none" w:sz="0" w:space="0" w:color="auto"/>
      </w:divBdr>
    </w:div>
    <w:div w:id="1580677596">
      <w:marLeft w:val="480"/>
      <w:marRight w:val="0"/>
      <w:marTop w:val="0"/>
      <w:marBottom w:val="0"/>
      <w:divBdr>
        <w:top w:val="none" w:sz="0" w:space="0" w:color="auto"/>
        <w:left w:val="none" w:sz="0" w:space="0" w:color="auto"/>
        <w:bottom w:val="none" w:sz="0" w:space="0" w:color="auto"/>
        <w:right w:val="none" w:sz="0" w:space="0" w:color="auto"/>
      </w:divBdr>
    </w:div>
    <w:div w:id="1580752367">
      <w:marLeft w:val="480"/>
      <w:marRight w:val="0"/>
      <w:marTop w:val="0"/>
      <w:marBottom w:val="0"/>
      <w:divBdr>
        <w:top w:val="none" w:sz="0" w:space="0" w:color="auto"/>
        <w:left w:val="none" w:sz="0" w:space="0" w:color="auto"/>
        <w:bottom w:val="none" w:sz="0" w:space="0" w:color="auto"/>
        <w:right w:val="none" w:sz="0" w:space="0" w:color="auto"/>
      </w:divBdr>
    </w:div>
    <w:div w:id="1580824675">
      <w:marLeft w:val="480"/>
      <w:marRight w:val="0"/>
      <w:marTop w:val="0"/>
      <w:marBottom w:val="0"/>
      <w:divBdr>
        <w:top w:val="none" w:sz="0" w:space="0" w:color="auto"/>
        <w:left w:val="none" w:sz="0" w:space="0" w:color="auto"/>
        <w:bottom w:val="none" w:sz="0" w:space="0" w:color="auto"/>
        <w:right w:val="none" w:sz="0" w:space="0" w:color="auto"/>
      </w:divBdr>
    </w:div>
    <w:div w:id="1581016093">
      <w:bodyDiv w:val="1"/>
      <w:marLeft w:val="0"/>
      <w:marRight w:val="0"/>
      <w:marTop w:val="0"/>
      <w:marBottom w:val="0"/>
      <w:divBdr>
        <w:top w:val="none" w:sz="0" w:space="0" w:color="auto"/>
        <w:left w:val="none" w:sz="0" w:space="0" w:color="auto"/>
        <w:bottom w:val="none" w:sz="0" w:space="0" w:color="auto"/>
        <w:right w:val="none" w:sz="0" w:space="0" w:color="auto"/>
      </w:divBdr>
    </w:div>
    <w:div w:id="1581059273">
      <w:marLeft w:val="480"/>
      <w:marRight w:val="0"/>
      <w:marTop w:val="0"/>
      <w:marBottom w:val="0"/>
      <w:divBdr>
        <w:top w:val="none" w:sz="0" w:space="0" w:color="auto"/>
        <w:left w:val="none" w:sz="0" w:space="0" w:color="auto"/>
        <w:bottom w:val="none" w:sz="0" w:space="0" w:color="auto"/>
        <w:right w:val="none" w:sz="0" w:space="0" w:color="auto"/>
      </w:divBdr>
    </w:div>
    <w:div w:id="1581135937">
      <w:marLeft w:val="480"/>
      <w:marRight w:val="0"/>
      <w:marTop w:val="0"/>
      <w:marBottom w:val="0"/>
      <w:divBdr>
        <w:top w:val="none" w:sz="0" w:space="0" w:color="auto"/>
        <w:left w:val="none" w:sz="0" w:space="0" w:color="auto"/>
        <w:bottom w:val="none" w:sz="0" w:space="0" w:color="auto"/>
        <w:right w:val="none" w:sz="0" w:space="0" w:color="auto"/>
      </w:divBdr>
    </w:div>
    <w:div w:id="1581400841">
      <w:marLeft w:val="480"/>
      <w:marRight w:val="0"/>
      <w:marTop w:val="0"/>
      <w:marBottom w:val="0"/>
      <w:divBdr>
        <w:top w:val="none" w:sz="0" w:space="0" w:color="auto"/>
        <w:left w:val="none" w:sz="0" w:space="0" w:color="auto"/>
        <w:bottom w:val="none" w:sz="0" w:space="0" w:color="auto"/>
        <w:right w:val="none" w:sz="0" w:space="0" w:color="auto"/>
      </w:divBdr>
    </w:div>
    <w:div w:id="1581476608">
      <w:bodyDiv w:val="1"/>
      <w:marLeft w:val="0"/>
      <w:marRight w:val="0"/>
      <w:marTop w:val="0"/>
      <w:marBottom w:val="0"/>
      <w:divBdr>
        <w:top w:val="none" w:sz="0" w:space="0" w:color="auto"/>
        <w:left w:val="none" w:sz="0" w:space="0" w:color="auto"/>
        <w:bottom w:val="none" w:sz="0" w:space="0" w:color="auto"/>
        <w:right w:val="none" w:sz="0" w:space="0" w:color="auto"/>
      </w:divBdr>
    </w:div>
    <w:div w:id="1581597779">
      <w:marLeft w:val="480"/>
      <w:marRight w:val="0"/>
      <w:marTop w:val="0"/>
      <w:marBottom w:val="0"/>
      <w:divBdr>
        <w:top w:val="none" w:sz="0" w:space="0" w:color="auto"/>
        <w:left w:val="none" w:sz="0" w:space="0" w:color="auto"/>
        <w:bottom w:val="none" w:sz="0" w:space="0" w:color="auto"/>
        <w:right w:val="none" w:sz="0" w:space="0" w:color="auto"/>
      </w:divBdr>
    </w:div>
    <w:div w:id="1581715009">
      <w:marLeft w:val="480"/>
      <w:marRight w:val="0"/>
      <w:marTop w:val="0"/>
      <w:marBottom w:val="0"/>
      <w:divBdr>
        <w:top w:val="none" w:sz="0" w:space="0" w:color="auto"/>
        <w:left w:val="none" w:sz="0" w:space="0" w:color="auto"/>
        <w:bottom w:val="none" w:sz="0" w:space="0" w:color="auto"/>
        <w:right w:val="none" w:sz="0" w:space="0" w:color="auto"/>
      </w:divBdr>
    </w:div>
    <w:div w:id="1581869960">
      <w:bodyDiv w:val="1"/>
      <w:marLeft w:val="0"/>
      <w:marRight w:val="0"/>
      <w:marTop w:val="0"/>
      <w:marBottom w:val="0"/>
      <w:divBdr>
        <w:top w:val="none" w:sz="0" w:space="0" w:color="auto"/>
        <w:left w:val="none" w:sz="0" w:space="0" w:color="auto"/>
        <w:bottom w:val="none" w:sz="0" w:space="0" w:color="auto"/>
        <w:right w:val="none" w:sz="0" w:space="0" w:color="auto"/>
      </w:divBdr>
    </w:div>
    <w:div w:id="1581912121">
      <w:bodyDiv w:val="1"/>
      <w:marLeft w:val="0"/>
      <w:marRight w:val="0"/>
      <w:marTop w:val="0"/>
      <w:marBottom w:val="0"/>
      <w:divBdr>
        <w:top w:val="none" w:sz="0" w:space="0" w:color="auto"/>
        <w:left w:val="none" w:sz="0" w:space="0" w:color="auto"/>
        <w:bottom w:val="none" w:sz="0" w:space="0" w:color="auto"/>
        <w:right w:val="none" w:sz="0" w:space="0" w:color="auto"/>
      </w:divBdr>
    </w:div>
    <w:div w:id="1581980895">
      <w:marLeft w:val="480"/>
      <w:marRight w:val="0"/>
      <w:marTop w:val="0"/>
      <w:marBottom w:val="0"/>
      <w:divBdr>
        <w:top w:val="none" w:sz="0" w:space="0" w:color="auto"/>
        <w:left w:val="none" w:sz="0" w:space="0" w:color="auto"/>
        <w:bottom w:val="none" w:sz="0" w:space="0" w:color="auto"/>
        <w:right w:val="none" w:sz="0" w:space="0" w:color="auto"/>
      </w:divBdr>
    </w:div>
    <w:div w:id="1581983550">
      <w:marLeft w:val="480"/>
      <w:marRight w:val="0"/>
      <w:marTop w:val="0"/>
      <w:marBottom w:val="0"/>
      <w:divBdr>
        <w:top w:val="none" w:sz="0" w:space="0" w:color="auto"/>
        <w:left w:val="none" w:sz="0" w:space="0" w:color="auto"/>
        <w:bottom w:val="none" w:sz="0" w:space="0" w:color="auto"/>
        <w:right w:val="none" w:sz="0" w:space="0" w:color="auto"/>
      </w:divBdr>
    </w:div>
    <w:div w:id="1581987122">
      <w:bodyDiv w:val="1"/>
      <w:marLeft w:val="0"/>
      <w:marRight w:val="0"/>
      <w:marTop w:val="0"/>
      <w:marBottom w:val="0"/>
      <w:divBdr>
        <w:top w:val="none" w:sz="0" w:space="0" w:color="auto"/>
        <w:left w:val="none" w:sz="0" w:space="0" w:color="auto"/>
        <w:bottom w:val="none" w:sz="0" w:space="0" w:color="auto"/>
        <w:right w:val="none" w:sz="0" w:space="0" w:color="auto"/>
      </w:divBdr>
    </w:div>
    <w:div w:id="1582056019">
      <w:marLeft w:val="480"/>
      <w:marRight w:val="0"/>
      <w:marTop w:val="0"/>
      <w:marBottom w:val="0"/>
      <w:divBdr>
        <w:top w:val="none" w:sz="0" w:space="0" w:color="auto"/>
        <w:left w:val="none" w:sz="0" w:space="0" w:color="auto"/>
        <w:bottom w:val="none" w:sz="0" w:space="0" w:color="auto"/>
        <w:right w:val="none" w:sz="0" w:space="0" w:color="auto"/>
      </w:divBdr>
    </w:div>
    <w:div w:id="1582057103">
      <w:marLeft w:val="480"/>
      <w:marRight w:val="0"/>
      <w:marTop w:val="0"/>
      <w:marBottom w:val="0"/>
      <w:divBdr>
        <w:top w:val="none" w:sz="0" w:space="0" w:color="auto"/>
        <w:left w:val="none" w:sz="0" w:space="0" w:color="auto"/>
        <w:bottom w:val="none" w:sz="0" w:space="0" w:color="auto"/>
        <w:right w:val="none" w:sz="0" w:space="0" w:color="auto"/>
      </w:divBdr>
    </w:div>
    <w:div w:id="1582134980">
      <w:bodyDiv w:val="1"/>
      <w:marLeft w:val="0"/>
      <w:marRight w:val="0"/>
      <w:marTop w:val="0"/>
      <w:marBottom w:val="0"/>
      <w:divBdr>
        <w:top w:val="none" w:sz="0" w:space="0" w:color="auto"/>
        <w:left w:val="none" w:sz="0" w:space="0" w:color="auto"/>
        <w:bottom w:val="none" w:sz="0" w:space="0" w:color="auto"/>
        <w:right w:val="none" w:sz="0" w:space="0" w:color="auto"/>
      </w:divBdr>
    </w:div>
    <w:div w:id="1582174847">
      <w:marLeft w:val="480"/>
      <w:marRight w:val="0"/>
      <w:marTop w:val="0"/>
      <w:marBottom w:val="0"/>
      <w:divBdr>
        <w:top w:val="none" w:sz="0" w:space="0" w:color="auto"/>
        <w:left w:val="none" w:sz="0" w:space="0" w:color="auto"/>
        <w:bottom w:val="none" w:sz="0" w:space="0" w:color="auto"/>
        <w:right w:val="none" w:sz="0" w:space="0" w:color="auto"/>
      </w:divBdr>
    </w:div>
    <w:div w:id="1582179528">
      <w:marLeft w:val="480"/>
      <w:marRight w:val="0"/>
      <w:marTop w:val="0"/>
      <w:marBottom w:val="0"/>
      <w:divBdr>
        <w:top w:val="none" w:sz="0" w:space="0" w:color="auto"/>
        <w:left w:val="none" w:sz="0" w:space="0" w:color="auto"/>
        <w:bottom w:val="none" w:sz="0" w:space="0" w:color="auto"/>
        <w:right w:val="none" w:sz="0" w:space="0" w:color="auto"/>
      </w:divBdr>
    </w:div>
    <w:div w:id="1582249145">
      <w:marLeft w:val="480"/>
      <w:marRight w:val="0"/>
      <w:marTop w:val="0"/>
      <w:marBottom w:val="0"/>
      <w:divBdr>
        <w:top w:val="none" w:sz="0" w:space="0" w:color="auto"/>
        <w:left w:val="none" w:sz="0" w:space="0" w:color="auto"/>
        <w:bottom w:val="none" w:sz="0" w:space="0" w:color="auto"/>
        <w:right w:val="none" w:sz="0" w:space="0" w:color="auto"/>
      </w:divBdr>
    </w:div>
    <w:div w:id="1582367094">
      <w:marLeft w:val="480"/>
      <w:marRight w:val="0"/>
      <w:marTop w:val="0"/>
      <w:marBottom w:val="0"/>
      <w:divBdr>
        <w:top w:val="none" w:sz="0" w:space="0" w:color="auto"/>
        <w:left w:val="none" w:sz="0" w:space="0" w:color="auto"/>
        <w:bottom w:val="none" w:sz="0" w:space="0" w:color="auto"/>
        <w:right w:val="none" w:sz="0" w:space="0" w:color="auto"/>
      </w:divBdr>
    </w:div>
    <w:div w:id="1582370522">
      <w:marLeft w:val="480"/>
      <w:marRight w:val="0"/>
      <w:marTop w:val="0"/>
      <w:marBottom w:val="0"/>
      <w:divBdr>
        <w:top w:val="none" w:sz="0" w:space="0" w:color="auto"/>
        <w:left w:val="none" w:sz="0" w:space="0" w:color="auto"/>
        <w:bottom w:val="none" w:sz="0" w:space="0" w:color="auto"/>
        <w:right w:val="none" w:sz="0" w:space="0" w:color="auto"/>
      </w:divBdr>
    </w:div>
    <w:div w:id="1582565296">
      <w:bodyDiv w:val="1"/>
      <w:marLeft w:val="0"/>
      <w:marRight w:val="0"/>
      <w:marTop w:val="0"/>
      <w:marBottom w:val="0"/>
      <w:divBdr>
        <w:top w:val="none" w:sz="0" w:space="0" w:color="auto"/>
        <w:left w:val="none" w:sz="0" w:space="0" w:color="auto"/>
        <w:bottom w:val="none" w:sz="0" w:space="0" w:color="auto"/>
        <w:right w:val="none" w:sz="0" w:space="0" w:color="auto"/>
      </w:divBdr>
    </w:div>
    <w:div w:id="1582566108">
      <w:marLeft w:val="480"/>
      <w:marRight w:val="0"/>
      <w:marTop w:val="0"/>
      <w:marBottom w:val="0"/>
      <w:divBdr>
        <w:top w:val="none" w:sz="0" w:space="0" w:color="auto"/>
        <w:left w:val="none" w:sz="0" w:space="0" w:color="auto"/>
        <w:bottom w:val="none" w:sz="0" w:space="0" w:color="auto"/>
        <w:right w:val="none" w:sz="0" w:space="0" w:color="auto"/>
      </w:divBdr>
    </w:div>
    <w:div w:id="1582714513">
      <w:marLeft w:val="480"/>
      <w:marRight w:val="0"/>
      <w:marTop w:val="0"/>
      <w:marBottom w:val="0"/>
      <w:divBdr>
        <w:top w:val="none" w:sz="0" w:space="0" w:color="auto"/>
        <w:left w:val="none" w:sz="0" w:space="0" w:color="auto"/>
        <w:bottom w:val="none" w:sz="0" w:space="0" w:color="auto"/>
        <w:right w:val="none" w:sz="0" w:space="0" w:color="auto"/>
      </w:divBdr>
    </w:div>
    <w:div w:id="1582714681">
      <w:marLeft w:val="480"/>
      <w:marRight w:val="0"/>
      <w:marTop w:val="0"/>
      <w:marBottom w:val="0"/>
      <w:divBdr>
        <w:top w:val="none" w:sz="0" w:space="0" w:color="auto"/>
        <w:left w:val="none" w:sz="0" w:space="0" w:color="auto"/>
        <w:bottom w:val="none" w:sz="0" w:space="0" w:color="auto"/>
        <w:right w:val="none" w:sz="0" w:space="0" w:color="auto"/>
      </w:divBdr>
    </w:div>
    <w:div w:id="1582791091">
      <w:marLeft w:val="480"/>
      <w:marRight w:val="0"/>
      <w:marTop w:val="0"/>
      <w:marBottom w:val="0"/>
      <w:divBdr>
        <w:top w:val="none" w:sz="0" w:space="0" w:color="auto"/>
        <w:left w:val="none" w:sz="0" w:space="0" w:color="auto"/>
        <w:bottom w:val="none" w:sz="0" w:space="0" w:color="auto"/>
        <w:right w:val="none" w:sz="0" w:space="0" w:color="auto"/>
      </w:divBdr>
    </w:div>
    <w:div w:id="1582985329">
      <w:marLeft w:val="480"/>
      <w:marRight w:val="0"/>
      <w:marTop w:val="0"/>
      <w:marBottom w:val="0"/>
      <w:divBdr>
        <w:top w:val="none" w:sz="0" w:space="0" w:color="auto"/>
        <w:left w:val="none" w:sz="0" w:space="0" w:color="auto"/>
        <w:bottom w:val="none" w:sz="0" w:space="0" w:color="auto"/>
        <w:right w:val="none" w:sz="0" w:space="0" w:color="auto"/>
      </w:divBdr>
    </w:div>
    <w:div w:id="1583102348">
      <w:bodyDiv w:val="1"/>
      <w:marLeft w:val="0"/>
      <w:marRight w:val="0"/>
      <w:marTop w:val="0"/>
      <w:marBottom w:val="0"/>
      <w:divBdr>
        <w:top w:val="none" w:sz="0" w:space="0" w:color="auto"/>
        <w:left w:val="none" w:sz="0" w:space="0" w:color="auto"/>
        <w:bottom w:val="none" w:sz="0" w:space="0" w:color="auto"/>
        <w:right w:val="none" w:sz="0" w:space="0" w:color="auto"/>
      </w:divBdr>
    </w:div>
    <w:div w:id="1583173760">
      <w:marLeft w:val="480"/>
      <w:marRight w:val="0"/>
      <w:marTop w:val="0"/>
      <w:marBottom w:val="0"/>
      <w:divBdr>
        <w:top w:val="none" w:sz="0" w:space="0" w:color="auto"/>
        <w:left w:val="none" w:sz="0" w:space="0" w:color="auto"/>
        <w:bottom w:val="none" w:sz="0" w:space="0" w:color="auto"/>
        <w:right w:val="none" w:sz="0" w:space="0" w:color="auto"/>
      </w:divBdr>
    </w:div>
    <w:div w:id="1583290915">
      <w:marLeft w:val="480"/>
      <w:marRight w:val="0"/>
      <w:marTop w:val="0"/>
      <w:marBottom w:val="0"/>
      <w:divBdr>
        <w:top w:val="none" w:sz="0" w:space="0" w:color="auto"/>
        <w:left w:val="none" w:sz="0" w:space="0" w:color="auto"/>
        <w:bottom w:val="none" w:sz="0" w:space="0" w:color="auto"/>
        <w:right w:val="none" w:sz="0" w:space="0" w:color="auto"/>
      </w:divBdr>
    </w:div>
    <w:div w:id="1583298549">
      <w:marLeft w:val="480"/>
      <w:marRight w:val="0"/>
      <w:marTop w:val="0"/>
      <w:marBottom w:val="0"/>
      <w:divBdr>
        <w:top w:val="none" w:sz="0" w:space="0" w:color="auto"/>
        <w:left w:val="none" w:sz="0" w:space="0" w:color="auto"/>
        <w:bottom w:val="none" w:sz="0" w:space="0" w:color="auto"/>
        <w:right w:val="none" w:sz="0" w:space="0" w:color="auto"/>
      </w:divBdr>
    </w:div>
    <w:div w:id="1583371833">
      <w:marLeft w:val="480"/>
      <w:marRight w:val="0"/>
      <w:marTop w:val="0"/>
      <w:marBottom w:val="0"/>
      <w:divBdr>
        <w:top w:val="none" w:sz="0" w:space="0" w:color="auto"/>
        <w:left w:val="none" w:sz="0" w:space="0" w:color="auto"/>
        <w:bottom w:val="none" w:sz="0" w:space="0" w:color="auto"/>
        <w:right w:val="none" w:sz="0" w:space="0" w:color="auto"/>
      </w:divBdr>
    </w:div>
    <w:div w:id="1583489006">
      <w:marLeft w:val="480"/>
      <w:marRight w:val="0"/>
      <w:marTop w:val="0"/>
      <w:marBottom w:val="0"/>
      <w:divBdr>
        <w:top w:val="none" w:sz="0" w:space="0" w:color="auto"/>
        <w:left w:val="none" w:sz="0" w:space="0" w:color="auto"/>
        <w:bottom w:val="none" w:sz="0" w:space="0" w:color="auto"/>
        <w:right w:val="none" w:sz="0" w:space="0" w:color="auto"/>
      </w:divBdr>
    </w:div>
    <w:div w:id="1583489662">
      <w:bodyDiv w:val="1"/>
      <w:marLeft w:val="0"/>
      <w:marRight w:val="0"/>
      <w:marTop w:val="0"/>
      <w:marBottom w:val="0"/>
      <w:divBdr>
        <w:top w:val="none" w:sz="0" w:space="0" w:color="auto"/>
        <w:left w:val="none" w:sz="0" w:space="0" w:color="auto"/>
        <w:bottom w:val="none" w:sz="0" w:space="0" w:color="auto"/>
        <w:right w:val="none" w:sz="0" w:space="0" w:color="auto"/>
      </w:divBdr>
    </w:div>
    <w:div w:id="1583492918">
      <w:marLeft w:val="480"/>
      <w:marRight w:val="0"/>
      <w:marTop w:val="0"/>
      <w:marBottom w:val="0"/>
      <w:divBdr>
        <w:top w:val="none" w:sz="0" w:space="0" w:color="auto"/>
        <w:left w:val="none" w:sz="0" w:space="0" w:color="auto"/>
        <w:bottom w:val="none" w:sz="0" w:space="0" w:color="auto"/>
        <w:right w:val="none" w:sz="0" w:space="0" w:color="auto"/>
      </w:divBdr>
    </w:div>
    <w:div w:id="1583567287">
      <w:marLeft w:val="480"/>
      <w:marRight w:val="0"/>
      <w:marTop w:val="0"/>
      <w:marBottom w:val="0"/>
      <w:divBdr>
        <w:top w:val="none" w:sz="0" w:space="0" w:color="auto"/>
        <w:left w:val="none" w:sz="0" w:space="0" w:color="auto"/>
        <w:bottom w:val="none" w:sz="0" w:space="0" w:color="auto"/>
        <w:right w:val="none" w:sz="0" w:space="0" w:color="auto"/>
      </w:divBdr>
    </w:div>
    <w:div w:id="1583683241">
      <w:marLeft w:val="480"/>
      <w:marRight w:val="0"/>
      <w:marTop w:val="0"/>
      <w:marBottom w:val="0"/>
      <w:divBdr>
        <w:top w:val="none" w:sz="0" w:space="0" w:color="auto"/>
        <w:left w:val="none" w:sz="0" w:space="0" w:color="auto"/>
        <w:bottom w:val="none" w:sz="0" w:space="0" w:color="auto"/>
        <w:right w:val="none" w:sz="0" w:space="0" w:color="auto"/>
      </w:divBdr>
    </w:div>
    <w:div w:id="1583835072">
      <w:marLeft w:val="480"/>
      <w:marRight w:val="0"/>
      <w:marTop w:val="0"/>
      <w:marBottom w:val="0"/>
      <w:divBdr>
        <w:top w:val="none" w:sz="0" w:space="0" w:color="auto"/>
        <w:left w:val="none" w:sz="0" w:space="0" w:color="auto"/>
        <w:bottom w:val="none" w:sz="0" w:space="0" w:color="auto"/>
        <w:right w:val="none" w:sz="0" w:space="0" w:color="auto"/>
      </w:divBdr>
    </w:div>
    <w:div w:id="1583879147">
      <w:marLeft w:val="480"/>
      <w:marRight w:val="0"/>
      <w:marTop w:val="0"/>
      <w:marBottom w:val="0"/>
      <w:divBdr>
        <w:top w:val="none" w:sz="0" w:space="0" w:color="auto"/>
        <w:left w:val="none" w:sz="0" w:space="0" w:color="auto"/>
        <w:bottom w:val="none" w:sz="0" w:space="0" w:color="auto"/>
        <w:right w:val="none" w:sz="0" w:space="0" w:color="auto"/>
      </w:divBdr>
    </w:div>
    <w:div w:id="1583903755">
      <w:bodyDiv w:val="1"/>
      <w:marLeft w:val="0"/>
      <w:marRight w:val="0"/>
      <w:marTop w:val="0"/>
      <w:marBottom w:val="0"/>
      <w:divBdr>
        <w:top w:val="none" w:sz="0" w:space="0" w:color="auto"/>
        <w:left w:val="none" w:sz="0" w:space="0" w:color="auto"/>
        <w:bottom w:val="none" w:sz="0" w:space="0" w:color="auto"/>
        <w:right w:val="none" w:sz="0" w:space="0" w:color="auto"/>
      </w:divBdr>
      <w:divsChild>
        <w:div w:id="7879345">
          <w:marLeft w:val="480"/>
          <w:marRight w:val="0"/>
          <w:marTop w:val="0"/>
          <w:marBottom w:val="0"/>
          <w:divBdr>
            <w:top w:val="none" w:sz="0" w:space="0" w:color="auto"/>
            <w:left w:val="none" w:sz="0" w:space="0" w:color="auto"/>
            <w:bottom w:val="none" w:sz="0" w:space="0" w:color="auto"/>
            <w:right w:val="none" w:sz="0" w:space="0" w:color="auto"/>
          </w:divBdr>
        </w:div>
        <w:div w:id="527833946">
          <w:marLeft w:val="480"/>
          <w:marRight w:val="0"/>
          <w:marTop w:val="0"/>
          <w:marBottom w:val="0"/>
          <w:divBdr>
            <w:top w:val="none" w:sz="0" w:space="0" w:color="auto"/>
            <w:left w:val="none" w:sz="0" w:space="0" w:color="auto"/>
            <w:bottom w:val="none" w:sz="0" w:space="0" w:color="auto"/>
            <w:right w:val="none" w:sz="0" w:space="0" w:color="auto"/>
          </w:divBdr>
        </w:div>
        <w:div w:id="1216703768">
          <w:marLeft w:val="480"/>
          <w:marRight w:val="0"/>
          <w:marTop w:val="0"/>
          <w:marBottom w:val="0"/>
          <w:divBdr>
            <w:top w:val="none" w:sz="0" w:space="0" w:color="auto"/>
            <w:left w:val="none" w:sz="0" w:space="0" w:color="auto"/>
            <w:bottom w:val="none" w:sz="0" w:space="0" w:color="auto"/>
            <w:right w:val="none" w:sz="0" w:space="0" w:color="auto"/>
          </w:divBdr>
        </w:div>
        <w:div w:id="1273051979">
          <w:marLeft w:val="480"/>
          <w:marRight w:val="0"/>
          <w:marTop w:val="0"/>
          <w:marBottom w:val="0"/>
          <w:divBdr>
            <w:top w:val="none" w:sz="0" w:space="0" w:color="auto"/>
            <w:left w:val="none" w:sz="0" w:space="0" w:color="auto"/>
            <w:bottom w:val="none" w:sz="0" w:space="0" w:color="auto"/>
            <w:right w:val="none" w:sz="0" w:space="0" w:color="auto"/>
          </w:divBdr>
        </w:div>
        <w:div w:id="284896916">
          <w:marLeft w:val="480"/>
          <w:marRight w:val="0"/>
          <w:marTop w:val="0"/>
          <w:marBottom w:val="0"/>
          <w:divBdr>
            <w:top w:val="none" w:sz="0" w:space="0" w:color="auto"/>
            <w:left w:val="none" w:sz="0" w:space="0" w:color="auto"/>
            <w:bottom w:val="none" w:sz="0" w:space="0" w:color="auto"/>
            <w:right w:val="none" w:sz="0" w:space="0" w:color="auto"/>
          </w:divBdr>
        </w:div>
        <w:div w:id="522204711">
          <w:marLeft w:val="480"/>
          <w:marRight w:val="0"/>
          <w:marTop w:val="0"/>
          <w:marBottom w:val="0"/>
          <w:divBdr>
            <w:top w:val="none" w:sz="0" w:space="0" w:color="auto"/>
            <w:left w:val="none" w:sz="0" w:space="0" w:color="auto"/>
            <w:bottom w:val="none" w:sz="0" w:space="0" w:color="auto"/>
            <w:right w:val="none" w:sz="0" w:space="0" w:color="auto"/>
          </w:divBdr>
        </w:div>
        <w:div w:id="1668244802">
          <w:marLeft w:val="480"/>
          <w:marRight w:val="0"/>
          <w:marTop w:val="0"/>
          <w:marBottom w:val="0"/>
          <w:divBdr>
            <w:top w:val="none" w:sz="0" w:space="0" w:color="auto"/>
            <w:left w:val="none" w:sz="0" w:space="0" w:color="auto"/>
            <w:bottom w:val="none" w:sz="0" w:space="0" w:color="auto"/>
            <w:right w:val="none" w:sz="0" w:space="0" w:color="auto"/>
          </w:divBdr>
        </w:div>
        <w:div w:id="1025595705">
          <w:marLeft w:val="480"/>
          <w:marRight w:val="0"/>
          <w:marTop w:val="0"/>
          <w:marBottom w:val="0"/>
          <w:divBdr>
            <w:top w:val="none" w:sz="0" w:space="0" w:color="auto"/>
            <w:left w:val="none" w:sz="0" w:space="0" w:color="auto"/>
            <w:bottom w:val="none" w:sz="0" w:space="0" w:color="auto"/>
            <w:right w:val="none" w:sz="0" w:space="0" w:color="auto"/>
          </w:divBdr>
        </w:div>
        <w:div w:id="90862716">
          <w:marLeft w:val="480"/>
          <w:marRight w:val="0"/>
          <w:marTop w:val="0"/>
          <w:marBottom w:val="0"/>
          <w:divBdr>
            <w:top w:val="none" w:sz="0" w:space="0" w:color="auto"/>
            <w:left w:val="none" w:sz="0" w:space="0" w:color="auto"/>
            <w:bottom w:val="none" w:sz="0" w:space="0" w:color="auto"/>
            <w:right w:val="none" w:sz="0" w:space="0" w:color="auto"/>
          </w:divBdr>
        </w:div>
        <w:div w:id="639111636">
          <w:marLeft w:val="480"/>
          <w:marRight w:val="0"/>
          <w:marTop w:val="0"/>
          <w:marBottom w:val="0"/>
          <w:divBdr>
            <w:top w:val="none" w:sz="0" w:space="0" w:color="auto"/>
            <w:left w:val="none" w:sz="0" w:space="0" w:color="auto"/>
            <w:bottom w:val="none" w:sz="0" w:space="0" w:color="auto"/>
            <w:right w:val="none" w:sz="0" w:space="0" w:color="auto"/>
          </w:divBdr>
        </w:div>
        <w:div w:id="1387143820">
          <w:marLeft w:val="480"/>
          <w:marRight w:val="0"/>
          <w:marTop w:val="0"/>
          <w:marBottom w:val="0"/>
          <w:divBdr>
            <w:top w:val="none" w:sz="0" w:space="0" w:color="auto"/>
            <w:left w:val="none" w:sz="0" w:space="0" w:color="auto"/>
            <w:bottom w:val="none" w:sz="0" w:space="0" w:color="auto"/>
            <w:right w:val="none" w:sz="0" w:space="0" w:color="auto"/>
          </w:divBdr>
        </w:div>
        <w:div w:id="769744182">
          <w:marLeft w:val="480"/>
          <w:marRight w:val="0"/>
          <w:marTop w:val="0"/>
          <w:marBottom w:val="0"/>
          <w:divBdr>
            <w:top w:val="none" w:sz="0" w:space="0" w:color="auto"/>
            <w:left w:val="none" w:sz="0" w:space="0" w:color="auto"/>
            <w:bottom w:val="none" w:sz="0" w:space="0" w:color="auto"/>
            <w:right w:val="none" w:sz="0" w:space="0" w:color="auto"/>
          </w:divBdr>
        </w:div>
        <w:div w:id="1836142980">
          <w:marLeft w:val="480"/>
          <w:marRight w:val="0"/>
          <w:marTop w:val="0"/>
          <w:marBottom w:val="0"/>
          <w:divBdr>
            <w:top w:val="none" w:sz="0" w:space="0" w:color="auto"/>
            <w:left w:val="none" w:sz="0" w:space="0" w:color="auto"/>
            <w:bottom w:val="none" w:sz="0" w:space="0" w:color="auto"/>
            <w:right w:val="none" w:sz="0" w:space="0" w:color="auto"/>
          </w:divBdr>
        </w:div>
        <w:div w:id="1847867438">
          <w:marLeft w:val="480"/>
          <w:marRight w:val="0"/>
          <w:marTop w:val="0"/>
          <w:marBottom w:val="0"/>
          <w:divBdr>
            <w:top w:val="none" w:sz="0" w:space="0" w:color="auto"/>
            <w:left w:val="none" w:sz="0" w:space="0" w:color="auto"/>
            <w:bottom w:val="none" w:sz="0" w:space="0" w:color="auto"/>
            <w:right w:val="none" w:sz="0" w:space="0" w:color="auto"/>
          </w:divBdr>
        </w:div>
        <w:div w:id="1056468941">
          <w:marLeft w:val="480"/>
          <w:marRight w:val="0"/>
          <w:marTop w:val="0"/>
          <w:marBottom w:val="0"/>
          <w:divBdr>
            <w:top w:val="none" w:sz="0" w:space="0" w:color="auto"/>
            <w:left w:val="none" w:sz="0" w:space="0" w:color="auto"/>
            <w:bottom w:val="none" w:sz="0" w:space="0" w:color="auto"/>
            <w:right w:val="none" w:sz="0" w:space="0" w:color="auto"/>
          </w:divBdr>
        </w:div>
        <w:div w:id="29916918">
          <w:marLeft w:val="480"/>
          <w:marRight w:val="0"/>
          <w:marTop w:val="0"/>
          <w:marBottom w:val="0"/>
          <w:divBdr>
            <w:top w:val="none" w:sz="0" w:space="0" w:color="auto"/>
            <w:left w:val="none" w:sz="0" w:space="0" w:color="auto"/>
            <w:bottom w:val="none" w:sz="0" w:space="0" w:color="auto"/>
            <w:right w:val="none" w:sz="0" w:space="0" w:color="auto"/>
          </w:divBdr>
        </w:div>
        <w:div w:id="1124692688">
          <w:marLeft w:val="480"/>
          <w:marRight w:val="0"/>
          <w:marTop w:val="0"/>
          <w:marBottom w:val="0"/>
          <w:divBdr>
            <w:top w:val="none" w:sz="0" w:space="0" w:color="auto"/>
            <w:left w:val="none" w:sz="0" w:space="0" w:color="auto"/>
            <w:bottom w:val="none" w:sz="0" w:space="0" w:color="auto"/>
            <w:right w:val="none" w:sz="0" w:space="0" w:color="auto"/>
          </w:divBdr>
        </w:div>
        <w:div w:id="442459152">
          <w:marLeft w:val="480"/>
          <w:marRight w:val="0"/>
          <w:marTop w:val="0"/>
          <w:marBottom w:val="0"/>
          <w:divBdr>
            <w:top w:val="none" w:sz="0" w:space="0" w:color="auto"/>
            <w:left w:val="none" w:sz="0" w:space="0" w:color="auto"/>
            <w:bottom w:val="none" w:sz="0" w:space="0" w:color="auto"/>
            <w:right w:val="none" w:sz="0" w:space="0" w:color="auto"/>
          </w:divBdr>
        </w:div>
        <w:div w:id="1494876728">
          <w:marLeft w:val="480"/>
          <w:marRight w:val="0"/>
          <w:marTop w:val="0"/>
          <w:marBottom w:val="0"/>
          <w:divBdr>
            <w:top w:val="none" w:sz="0" w:space="0" w:color="auto"/>
            <w:left w:val="none" w:sz="0" w:space="0" w:color="auto"/>
            <w:bottom w:val="none" w:sz="0" w:space="0" w:color="auto"/>
            <w:right w:val="none" w:sz="0" w:space="0" w:color="auto"/>
          </w:divBdr>
        </w:div>
        <w:div w:id="218057600">
          <w:marLeft w:val="480"/>
          <w:marRight w:val="0"/>
          <w:marTop w:val="0"/>
          <w:marBottom w:val="0"/>
          <w:divBdr>
            <w:top w:val="none" w:sz="0" w:space="0" w:color="auto"/>
            <w:left w:val="none" w:sz="0" w:space="0" w:color="auto"/>
            <w:bottom w:val="none" w:sz="0" w:space="0" w:color="auto"/>
            <w:right w:val="none" w:sz="0" w:space="0" w:color="auto"/>
          </w:divBdr>
        </w:div>
        <w:div w:id="225192086">
          <w:marLeft w:val="480"/>
          <w:marRight w:val="0"/>
          <w:marTop w:val="0"/>
          <w:marBottom w:val="0"/>
          <w:divBdr>
            <w:top w:val="none" w:sz="0" w:space="0" w:color="auto"/>
            <w:left w:val="none" w:sz="0" w:space="0" w:color="auto"/>
            <w:bottom w:val="none" w:sz="0" w:space="0" w:color="auto"/>
            <w:right w:val="none" w:sz="0" w:space="0" w:color="auto"/>
          </w:divBdr>
        </w:div>
        <w:div w:id="126053034">
          <w:marLeft w:val="480"/>
          <w:marRight w:val="0"/>
          <w:marTop w:val="0"/>
          <w:marBottom w:val="0"/>
          <w:divBdr>
            <w:top w:val="none" w:sz="0" w:space="0" w:color="auto"/>
            <w:left w:val="none" w:sz="0" w:space="0" w:color="auto"/>
            <w:bottom w:val="none" w:sz="0" w:space="0" w:color="auto"/>
            <w:right w:val="none" w:sz="0" w:space="0" w:color="auto"/>
          </w:divBdr>
        </w:div>
        <w:div w:id="530581481">
          <w:marLeft w:val="480"/>
          <w:marRight w:val="0"/>
          <w:marTop w:val="0"/>
          <w:marBottom w:val="0"/>
          <w:divBdr>
            <w:top w:val="none" w:sz="0" w:space="0" w:color="auto"/>
            <w:left w:val="none" w:sz="0" w:space="0" w:color="auto"/>
            <w:bottom w:val="none" w:sz="0" w:space="0" w:color="auto"/>
            <w:right w:val="none" w:sz="0" w:space="0" w:color="auto"/>
          </w:divBdr>
        </w:div>
        <w:div w:id="1836610607">
          <w:marLeft w:val="480"/>
          <w:marRight w:val="0"/>
          <w:marTop w:val="0"/>
          <w:marBottom w:val="0"/>
          <w:divBdr>
            <w:top w:val="none" w:sz="0" w:space="0" w:color="auto"/>
            <w:left w:val="none" w:sz="0" w:space="0" w:color="auto"/>
            <w:bottom w:val="none" w:sz="0" w:space="0" w:color="auto"/>
            <w:right w:val="none" w:sz="0" w:space="0" w:color="auto"/>
          </w:divBdr>
        </w:div>
        <w:div w:id="1449473476">
          <w:marLeft w:val="480"/>
          <w:marRight w:val="0"/>
          <w:marTop w:val="0"/>
          <w:marBottom w:val="0"/>
          <w:divBdr>
            <w:top w:val="none" w:sz="0" w:space="0" w:color="auto"/>
            <w:left w:val="none" w:sz="0" w:space="0" w:color="auto"/>
            <w:bottom w:val="none" w:sz="0" w:space="0" w:color="auto"/>
            <w:right w:val="none" w:sz="0" w:space="0" w:color="auto"/>
          </w:divBdr>
        </w:div>
        <w:div w:id="105085781">
          <w:marLeft w:val="480"/>
          <w:marRight w:val="0"/>
          <w:marTop w:val="0"/>
          <w:marBottom w:val="0"/>
          <w:divBdr>
            <w:top w:val="none" w:sz="0" w:space="0" w:color="auto"/>
            <w:left w:val="none" w:sz="0" w:space="0" w:color="auto"/>
            <w:bottom w:val="none" w:sz="0" w:space="0" w:color="auto"/>
            <w:right w:val="none" w:sz="0" w:space="0" w:color="auto"/>
          </w:divBdr>
        </w:div>
        <w:div w:id="775903298">
          <w:marLeft w:val="480"/>
          <w:marRight w:val="0"/>
          <w:marTop w:val="0"/>
          <w:marBottom w:val="0"/>
          <w:divBdr>
            <w:top w:val="none" w:sz="0" w:space="0" w:color="auto"/>
            <w:left w:val="none" w:sz="0" w:space="0" w:color="auto"/>
            <w:bottom w:val="none" w:sz="0" w:space="0" w:color="auto"/>
            <w:right w:val="none" w:sz="0" w:space="0" w:color="auto"/>
          </w:divBdr>
        </w:div>
        <w:div w:id="1852715220">
          <w:marLeft w:val="480"/>
          <w:marRight w:val="0"/>
          <w:marTop w:val="0"/>
          <w:marBottom w:val="0"/>
          <w:divBdr>
            <w:top w:val="none" w:sz="0" w:space="0" w:color="auto"/>
            <w:left w:val="none" w:sz="0" w:space="0" w:color="auto"/>
            <w:bottom w:val="none" w:sz="0" w:space="0" w:color="auto"/>
            <w:right w:val="none" w:sz="0" w:space="0" w:color="auto"/>
          </w:divBdr>
        </w:div>
        <w:div w:id="1726295089">
          <w:marLeft w:val="480"/>
          <w:marRight w:val="0"/>
          <w:marTop w:val="0"/>
          <w:marBottom w:val="0"/>
          <w:divBdr>
            <w:top w:val="none" w:sz="0" w:space="0" w:color="auto"/>
            <w:left w:val="none" w:sz="0" w:space="0" w:color="auto"/>
            <w:bottom w:val="none" w:sz="0" w:space="0" w:color="auto"/>
            <w:right w:val="none" w:sz="0" w:space="0" w:color="auto"/>
          </w:divBdr>
        </w:div>
        <w:div w:id="1805271742">
          <w:marLeft w:val="480"/>
          <w:marRight w:val="0"/>
          <w:marTop w:val="0"/>
          <w:marBottom w:val="0"/>
          <w:divBdr>
            <w:top w:val="none" w:sz="0" w:space="0" w:color="auto"/>
            <w:left w:val="none" w:sz="0" w:space="0" w:color="auto"/>
            <w:bottom w:val="none" w:sz="0" w:space="0" w:color="auto"/>
            <w:right w:val="none" w:sz="0" w:space="0" w:color="auto"/>
          </w:divBdr>
        </w:div>
        <w:div w:id="554774777">
          <w:marLeft w:val="480"/>
          <w:marRight w:val="0"/>
          <w:marTop w:val="0"/>
          <w:marBottom w:val="0"/>
          <w:divBdr>
            <w:top w:val="none" w:sz="0" w:space="0" w:color="auto"/>
            <w:left w:val="none" w:sz="0" w:space="0" w:color="auto"/>
            <w:bottom w:val="none" w:sz="0" w:space="0" w:color="auto"/>
            <w:right w:val="none" w:sz="0" w:space="0" w:color="auto"/>
          </w:divBdr>
        </w:div>
        <w:div w:id="314257950">
          <w:marLeft w:val="480"/>
          <w:marRight w:val="0"/>
          <w:marTop w:val="0"/>
          <w:marBottom w:val="0"/>
          <w:divBdr>
            <w:top w:val="none" w:sz="0" w:space="0" w:color="auto"/>
            <w:left w:val="none" w:sz="0" w:space="0" w:color="auto"/>
            <w:bottom w:val="none" w:sz="0" w:space="0" w:color="auto"/>
            <w:right w:val="none" w:sz="0" w:space="0" w:color="auto"/>
          </w:divBdr>
        </w:div>
        <w:div w:id="1527524347">
          <w:marLeft w:val="480"/>
          <w:marRight w:val="0"/>
          <w:marTop w:val="0"/>
          <w:marBottom w:val="0"/>
          <w:divBdr>
            <w:top w:val="none" w:sz="0" w:space="0" w:color="auto"/>
            <w:left w:val="none" w:sz="0" w:space="0" w:color="auto"/>
            <w:bottom w:val="none" w:sz="0" w:space="0" w:color="auto"/>
            <w:right w:val="none" w:sz="0" w:space="0" w:color="auto"/>
          </w:divBdr>
        </w:div>
        <w:div w:id="1828086388">
          <w:marLeft w:val="480"/>
          <w:marRight w:val="0"/>
          <w:marTop w:val="0"/>
          <w:marBottom w:val="0"/>
          <w:divBdr>
            <w:top w:val="none" w:sz="0" w:space="0" w:color="auto"/>
            <w:left w:val="none" w:sz="0" w:space="0" w:color="auto"/>
            <w:bottom w:val="none" w:sz="0" w:space="0" w:color="auto"/>
            <w:right w:val="none" w:sz="0" w:space="0" w:color="auto"/>
          </w:divBdr>
        </w:div>
        <w:div w:id="1601642950">
          <w:marLeft w:val="480"/>
          <w:marRight w:val="0"/>
          <w:marTop w:val="0"/>
          <w:marBottom w:val="0"/>
          <w:divBdr>
            <w:top w:val="none" w:sz="0" w:space="0" w:color="auto"/>
            <w:left w:val="none" w:sz="0" w:space="0" w:color="auto"/>
            <w:bottom w:val="none" w:sz="0" w:space="0" w:color="auto"/>
            <w:right w:val="none" w:sz="0" w:space="0" w:color="auto"/>
          </w:divBdr>
        </w:div>
        <w:div w:id="1022778807">
          <w:marLeft w:val="480"/>
          <w:marRight w:val="0"/>
          <w:marTop w:val="0"/>
          <w:marBottom w:val="0"/>
          <w:divBdr>
            <w:top w:val="none" w:sz="0" w:space="0" w:color="auto"/>
            <w:left w:val="none" w:sz="0" w:space="0" w:color="auto"/>
            <w:bottom w:val="none" w:sz="0" w:space="0" w:color="auto"/>
            <w:right w:val="none" w:sz="0" w:space="0" w:color="auto"/>
          </w:divBdr>
        </w:div>
        <w:div w:id="989746805">
          <w:marLeft w:val="480"/>
          <w:marRight w:val="0"/>
          <w:marTop w:val="0"/>
          <w:marBottom w:val="0"/>
          <w:divBdr>
            <w:top w:val="none" w:sz="0" w:space="0" w:color="auto"/>
            <w:left w:val="none" w:sz="0" w:space="0" w:color="auto"/>
            <w:bottom w:val="none" w:sz="0" w:space="0" w:color="auto"/>
            <w:right w:val="none" w:sz="0" w:space="0" w:color="auto"/>
          </w:divBdr>
        </w:div>
        <w:div w:id="1020201467">
          <w:marLeft w:val="480"/>
          <w:marRight w:val="0"/>
          <w:marTop w:val="0"/>
          <w:marBottom w:val="0"/>
          <w:divBdr>
            <w:top w:val="none" w:sz="0" w:space="0" w:color="auto"/>
            <w:left w:val="none" w:sz="0" w:space="0" w:color="auto"/>
            <w:bottom w:val="none" w:sz="0" w:space="0" w:color="auto"/>
            <w:right w:val="none" w:sz="0" w:space="0" w:color="auto"/>
          </w:divBdr>
        </w:div>
        <w:div w:id="960263505">
          <w:marLeft w:val="480"/>
          <w:marRight w:val="0"/>
          <w:marTop w:val="0"/>
          <w:marBottom w:val="0"/>
          <w:divBdr>
            <w:top w:val="none" w:sz="0" w:space="0" w:color="auto"/>
            <w:left w:val="none" w:sz="0" w:space="0" w:color="auto"/>
            <w:bottom w:val="none" w:sz="0" w:space="0" w:color="auto"/>
            <w:right w:val="none" w:sz="0" w:space="0" w:color="auto"/>
          </w:divBdr>
        </w:div>
        <w:div w:id="940062626">
          <w:marLeft w:val="480"/>
          <w:marRight w:val="0"/>
          <w:marTop w:val="0"/>
          <w:marBottom w:val="0"/>
          <w:divBdr>
            <w:top w:val="none" w:sz="0" w:space="0" w:color="auto"/>
            <w:left w:val="none" w:sz="0" w:space="0" w:color="auto"/>
            <w:bottom w:val="none" w:sz="0" w:space="0" w:color="auto"/>
            <w:right w:val="none" w:sz="0" w:space="0" w:color="auto"/>
          </w:divBdr>
        </w:div>
        <w:div w:id="2066488921">
          <w:marLeft w:val="480"/>
          <w:marRight w:val="0"/>
          <w:marTop w:val="0"/>
          <w:marBottom w:val="0"/>
          <w:divBdr>
            <w:top w:val="none" w:sz="0" w:space="0" w:color="auto"/>
            <w:left w:val="none" w:sz="0" w:space="0" w:color="auto"/>
            <w:bottom w:val="none" w:sz="0" w:space="0" w:color="auto"/>
            <w:right w:val="none" w:sz="0" w:space="0" w:color="auto"/>
          </w:divBdr>
        </w:div>
        <w:div w:id="1409619509">
          <w:marLeft w:val="480"/>
          <w:marRight w:val="0"/>
          <w:marTop w:val="0"/>
          <w:marBottom w:val="0"/>
          <w:divBdr>
            <w:top w:val="none" w:sz="0" w:space="0" w:color="auto"/>
            <w:left w:val="none" w:sz="0" w:space="0" w:color="auto"/>
            <w:bottom w:val="none" w:sz="0" w:space="0" w:color="auto"/>
            <w:right w:val="none" w:sz="0" w:space="0" w:color="auto"/>
          </w:divBdr>
        </w:div>
        <w:div w:id="453407408">
          <w:marLeft w:val="480"/>
          <w:marRight w:val="0"/>
          <w:marTop w:val="0"/>
          <w:marBottom w:val="0"/>
          <w:divBdr>
            <w:top w:val="none" w:sz="0" w:space="0" w:color="auto"/>
            <w:left w:val="none" w:sz="0" w:space="0" w:color="auto"/>
            <w:bottom w:val="none" w:sz="0" w:space="0" w:color="auto"/>
            <w:right w:val="none" w:sz="0" w:space="0" w:color="auto"/>
          </w:divBdr>
        </w:div>
        <w:div w:id="588123325">
          <w:marLeft w:val="480"/>
          <w:marRight w:val="0"/>
          <w:marTop w:val="0"/>
          <w:marBottom w:val="0"/>
          <w:divBdr>
            <w:top w:val="none" w:sz="0" w:space="0" w:color="auto"/>
            <w:left w:val="none" w:sz="0" w:space="0" w:color="auto"/>
            <w:bottom w:val="none" w:sz="0" w:space="0" w:color="auto"/>
            <w:right w:val="none" w:sz="0" w:space="0" w:color="auto"/>
          </w:divBdr>
        </w:div>
        <w:div w:id="709959463">
          <w:marLeft w:val="480"/>
          <w:marRight w:val="0"/>
          <w:marTop w:val="0"/>
          <w:marBottom w:val="0"/>
          <w:divBdr>
            <w:top w:val="none" w:sz="0" w:space="0" w:color="auto"/>
            <w:left w:val="none" w:sz="0" w:space="0" w:color="auto"/>
            <w:bottom w:val="none" w:sz="0" w:space="0" w:color="auto"/>
            <w:right w:val="none" w:sz="0" w:space="0" w:color="auto"/>
          </w:divBdr>
        </w:div>
        <w:div w:id="1819027704">
          <w:marLeft w:val="480"/>
          <w:marRight w:val="0"/>
          <w:marTop w:val="0"/>
          <w:marBottom w:val="0"/>
          <w:divBdr>
            <w:top w:val="none" w:sz="0" w:space="0" w:color="auto"/>
            <w:left w:val="none" w:sz="0" w:space="0" w:color="auto"/>
            <w:bottom w:val="none" w:sz="0" w:space="0" w:color="auto"/>
            <w:right w:val="none" w:sz="0" w:space="0" w:color="auto"/>
          </w:divBdr>
        </w:div>
        <w:div w:id="1706557990">
          <w:marLeft w:val="480"/>
          <w:marRight w:val="0"/>
          <w:marTop w:val="0"/>
          <w:marBottom w:val="0"/>
          <w:divBdr>
            <w:top w:val="none" w:sz="0" w:space="0" w:color="auto"/>
            <w:left w:val="none" w:sz="0" w:space="0" w:color="auto"/>
            <w:bottom w:val="none" w:sz="0" w:space="0" w:color="auto"/>
            <w:right w:val="none" w:sz="0" w:space="0" w:color="auto"/>
          </w:divBdr>
        </w:div>
        <w:div w:id="196893051">
          <w:marLeft w:val="480"/>
          <w:marRight w:val="0"/>
          <w:marTop w:val="0"/>
          <w:marBottom w:val="0"/>
          <w:divBdr>
            <w:top w:val="none" w:sz="0" w:space="0" w:color="auto"/>
            <w:left w:val="none" w:sz="0" w:space="0" w:color="auto"/>
            <w:bottom w:val="none" w:sz="0" w:space="0" w:color="auto"/>
            <w:right w:val="none" w:sz="0" w:space="0" w:color="auto"/>
          </w:divBdr>
        </w:div>
        <w:div w:id="1314213812">
          <w:marLeft w:val="480"/>
          <w:marRight w:val="0"/>
          <w:marTop w:val="0"/>
          <w:marBottom w:val="0"/>
          <w:divBdr>
            <w:top w:val="none" w:sz="0" w:space="0" w:color="auto"/>
            <w:left w:val="none" w:sz="0" w:space="0" w:color="auto"/>
            <w:bottom w:val="none" w:sz="0" w:space="0" w:color="auto"/>
            <w:right w:val="none" w:sz="0" w:space="0" w:color="auto"/>
          </w:divBdr>
        </w:div>
        <w:div w:id="761683716">
          <w:marLeft w:val="480"/>
          <w:marRight w:val="0"/>
          <w:marTop w:val="0"/>
          <w:marBottom w:val="0"/>
          <w:divBdr>
            <w:top w:val="none" w:sz="0" w:space="0" w:color="auto"/>
            <w:left w:val="none" w:sz="0" w:space="0" w:color="auto"/>
            <w:bottom w:val="none" w:sz="0" w:space="0" w:color="auto"/>
            <w:right w:val="none" w:sz="0" w:space="0" w:color="auto"/>
          </w:divBdr>
        </w:div>
        <w:div w:id="1266353432">
          <w:marLeft w:val="480"/>
          <w:marRight w:val="0"/>
          <w:marTop w:val="0"/>
          <w:marBottom w:val="0"/>
          <w:divBdr>
            <w:top w:val="none" w:sz="0" w:space="0" w:color="auto"/>
            <w:left w:val="none" w:sz="0" w:space="0" w:color="auto"/>
            <w:bottom w:val="none" w:sz="0" w:space="0" w:color="auto"/>
            <w:right w:val="none" w:sz="0" w:space="0" w:color="auto"/>
          </w:divBdr>
        </w:div>
        <w:div w:id="991984237">
          <w:marLeft w:val="480"/>
          <w:marRight w:val="0"/>
          <w:marTop w:val="0"/>
          <w:marBottom w:val="0"/>
          <w:divBdr>
            <w:top w:val="none" w:sz="0" w:space="0" w:color="auto"/>
            <w:left w:val="none" w:sz="0" w:space="0" w:color="auto"/>
            <w:bottom w:val="none" w:sz="0" w:space="0" w:color="auto"/>
            <w:right w:val="none" w:sz="0" w:space="0" w:color="auto"/>
          </w:divBdr>
        </w:div>
        <w:div w:id="144900423">
          <w:marLeft w:val="480"/>
          <w:marRight w:val="0"/>
          <w:marTop w:val="0"/>
          <w:marBottom w:val="0"/>
          <w:divBdr>
            <w:top w:val="none" w:sz="0" w:space="0" w:color="auto"/>
            <w:left w:val="none" w:sz="0" w:space="0" w:color="auto"/>
            <w:bottom w:val="none" w:sz="0" w:space="0" w:color="auto"/>
            <w:right w:val="none" w:sz="0" w:space="0" w:color="auto"/>
          </w:divBdr>
        </w:div>
        <w:div w:id="1188251276">
          <w:marLeft w:val="480"/>
          <w:marRight w:val="0"/>
          <w:marTop w:val="0"/>
          <w:marBottom w:val="0"/>
          <w:divBdr>
            <w:top w:val="none" w:sz="0" w:space="0" w:color="auto"/>
            <w:left w:val="none" w:sz="0" w:space="0" w:color="auto"/>
            <w:bottom w:val="none" w:sz="0" w:space="0" w:color="auto"/>
            <w:right w:val="none" w:sz="0" w:space="0" w:color="auto"/>
          </w:divBdr>
        </w:div>
        <w:div w:id="527066030">
          <w:marLeft w:val="480"/>
          <w:marRight w:val="0"/>
          <w:marTop w:val="0"/>
          <w:marBottom w:val="0"/>
          <w:divBdr>
            <w:top w:val="none" w:sz="0" w:space="0" w:color="auto"/>
            <w:left w:val="none" w:sz="0" w:space="0" w:color="auto"/>
            <w:bottom w:val="none" w:sz="0" w:space="0" w:color="auto"/>
            <w:right w:val="none" w:sz="0" w:space="0" w:color="auto"/>
          </w:divBdr>
        </w:div>
        <w:div w:id="424229331">
          <w:marLeft w:val="480"/>
          <w:marRight w:val="0"/>
          <w:marTop w:val="0"/>
          <w:marBottom w:val="0"/>
          <w:divBdr>
            <w:top w:val="none" w:sz="0" w:space="0" w:color="auto"/>
            <w:left w:val="none" w:sz="0" w:space="0" w:color="auto"/>
            <w:bottom w:val="none" w:sz="0" w:space="0" w:color="auto"/>
            <w:right w:val="none" w:sz="0" w:space="0" w:color="auto"/>
          </w:divBdr>
        </w:div>
        <w:div w:id="2064209228">
          <w:marLeft w:val="480"/>
          <w:marRight w:val="0"/>
          <w:marTop w:val="0"/>
          <w:marBottom w:val="0"/>
          <w:divBdr>
            <w:top w:val="none" w:sz="0" w:space="0" w:color="auto"/>
            <w:left w:val="none" w:sz="0" w:space="0" w:color="auto"/>
            <w:bottom w:val="none" w:sz="0" w:space="0" w:color="auto"/>
            <w:right w:val="none" w:sz="0" w:space="0" w:color="auto"/>
          </w:divBdr>
        </w:div>
        <w:div w:id="112788968">
          <w:marLeft w:val="480"/>
          <w:marRight w:val="0"/>
          <w:marTop w:val="0"/>
          <w:marBottom w:val="0"/>
          <w:divBdr>
            <w:top w:val="none" w:sz="0" w:space="0" w:color="auto"/>
            <w:left w:val="none" w:sz="0" w:space="0" w:color="auto"/>
            <w:bottom w:val="none" w:sz="0" w:space="0" w:color="auto"/>
            <w:right w:val="none" w:sz="0" w:space="0" w:color="auto"/>
          </w:divBdr>
        </w:div>
        <w:div w:id="1730033900">
          <w:marLeft w:val="480"/>
          <w:marRight w:val="0"/>
          <w:marTop w:val="0"/>
          <w:marBottom w:val="0"/>
          <w:divBdr>
            <w:top w:val="none" w:sz="0" w:space="0" w:color="auto"/>
            <w:left w:val="none" w:sz="0" w:space="0" w:color="auto"/>
            <w:bottom w:val="none" w:sz="0" w:space="0" w:color="auto"/>
            <w:right w:val="none" w:sz="0" w:space="0" w:color="auto"/>
          </w:divBdr>
        </w:div>
        <w:div w:id="560286183">
          <w:marLeft w:val="480"/>
          <w:marRight w:val="0"/>
          <w:marTop w:val="0"/>
          <w:marBottom w:val="0"/>
          <w:divBdr>
            <w:top w:val="none" w:sz="0" w:space="0" w:color="auto"/>
            <w:left w:val="none" w:sz="0" w:space="0" w:color="auto"/>
            <w:bottom w:val="none" w:sz="0" w:space="0" w:color="auto"/>
            <w:right w:val="none" w:sz="0" w:space="0" w:color="auto"/>
          </w:divBdr>
        </w:div>
        <w:div w:id="284820049">
          <w:marLeft w:val="480"/>
          <w:marRight w:val="0"/>
          <w:marTop w:val="0"/>
          <w:marBottom w:val="0"/>
          <w:divBdr>
            <w:top w:val="none" w:sz="0" w:space="0" w:color="auto"/>
            <w:left w:val="none" w:sz="0" w:space="0" w:color="auto"/>
            <w:bottom w:val="none" w:sz="0" w:space="0" w:color="auto"/>
            <w:right w:val="none" w:sz="0" w:space="0" w:color="auto"/>
          </w:divBdr>
        </w:div>
      </w:divsChild>
    </w:div>
    <w:div w:id="1583948484">
      <w:marLeft w:val="480"/>
      <w:marRight w:val="0"/>
      <w:marTop w:val="0"/>
      <w:marBottom w:val="0"/>
      <w:divBdr>
        <w:top w:val="none" w:sz="0" w:space="0" w:color="auto"/>
        <w:left w:val="none" w:sz="0" w:space="0" w:color="auto"/>
        <w:bottom w:val="none" w:sz="0" w:space="0" w:color="auto"/>
        <w:right w:val="none" w:sz="0" w:space="0" w:color="auto"/>
      </w:divBdr>
    </w:div>
    <w:div w:id="1583954099">
      <w:marLeft w:val="480"/>
      <w:marRight w:val="0"/>
      <w:marTop w:val="0"/>
      <w:marBottom w:val="0"/>
      <w:divBdr>
        <w:top w:val="none" w:sz="0" w:space="0" w:color="auto"/>
        <w:left w:val="none" w:sz="0" w:space="0" w:color="auto"/>
        <w:bottom w:val="none" w:sz="0" w:space="0" w:color="auto"/>
        <w:right w:val="none" w:sz="0" w:space="0" w:color="auto"/>
      </w:divBdr>
    </w:div>
    <w:div w:id="1584021539">
      <w:marLeft w:val="480"/>
      <w:marRight w:val="0"/>
      <w:marTop w:val="0"/>
      <w:marBottom w:val="0"/>
      <w:divBdr>
        <w:top w:val="none" w:sz="0" w:space="0" w:color="auto"/>
        <w:left w:val="none" w:sz="0" w:space="0" w:color="auto"/>
        <w:bottom w:val="none" w:sz="0" w:space="0" w:color="auto"/>
        <w:right w:val="none" w:sz="0" w:space="0" w:color="auto"/>
      </w:divBdr>
    </w:div>
    <w:div w:id="1584340436">
      <w:bodyDiv w:val="1"/>
      <w:marLeft w:val="0"/>
      <w:marRight w:val="0"/>
      <w:marTop w:val="0"/>
      <w:marBottom w:val="0"/>
      <w:divBdr>
        <w:top w:val="none" w:sz="0" w:space="0" w:color="auto"/>
        <w:left w:val="none" w:sz="0" w:space="0" w:color="auto"/>
        <w:bottom w:val="none" w:sz="0" w:space="0" w:color="auto"/>
        <w:right w:val="none" w:sz="0" w:space="0" w:color="auto"/>
      </w:divBdr>
    </w:div>
    <w:div w:id="1584341245">
      <w:marLeft w:val="480"/>
      <w:marRight w:val="0"/>
      <w:marTop w:val="0"/>
      <w:marBottom w:val="0"/>
      <w:divBdr>
        <w:top w:val="none" w:sz="0" w:space="0" w:color="auto"/>
        <w:left w:val="none" w:sz="0" w:space="0" w:color="auto"/>
        <w:bottom w:val="none" w:sz="0" w:space="0" w:color="auto"/>
        <w:right w:val="none" w:sz="0" w:space="0" w:color="auto"/>
      </w:divBdr>
    </w:div>
    <w:div w:id="1584486671">
      <w:marLeft w:val="480"/>
      <w:marRight w:val="0"/>
      <w:marTop w:val="0"/>
      <w:marBottom w:val="0"/>
      <w:divBdr>
        <w:top w:val="none" w:sz="0" w:space="0" w:color="auto"/>
        <w:left w:val="none" w:sz="0" w:space="0" w:color="auto"/>
        <w:bottom w:val="none" w:sz="0" w:space="0" w:color="auto"/>
        <w:right w:val="none" w:sz="0" w:space="0" w:color="auto"/>
      </w:divBdr>
    </w:div>
    <w:div w:id="1584561902">
      <w:marLeft w:val="480"/>
      <w:marRight w:val="0"/>
      <w:marTop w:val="0"/>
      <w:marBottom w:val="0"/>
      <w:divBdr>
        <w:top w:val="none" w:sz="0" w:space="0" w:color="auto"/>
        <w:left w:val="none" w:sz="0" w:space="0" w:color="auto"/>
        <w:bottom w:val="none" w:sz="0" w:space="0" w:color="auto"/>
        <w:right w:val="none" w:sz="0" w:space="0" w:color="auto"/>
      </w:divBdr>
    </w:div>
    <w:div w:id="1584605682">
      <w:marLeft w:val="480"/>
      <w:marRight w:val="0"/>
      <w:marTop w:val="0"/>
      <w:marBottom w:val="0"/>
      <w:divBdr>
        <w:top w:val="none" w:sz="0" w:space="0" w:color="auto"/>
        <w:left w:val="none" w:sz="0" w:space="0" w:color="auto"/>
        <w:bottom w:val="none" w:sz="0" w:space="0" w:color="auto"/>
        <w:right w:val="none" w:sz="0" w:space="0" w:color="auto"/>
      </w:divBdr>
    </w:div>
    <w:div w:id="1584728807">
      <w:marLeft w:val="480"/>
      <w:marRight w:val="0"/>
      <w:marTop w:val="0"/>
      <w:marBottom w:val="0"/>
      <w:divBdr>
        <w:top w:val="none" w:sz="0" w:space="0" w:color="auto"/>
        <w:left w:val="none" w:sz="0" w:space="0" w:color="auto"/>
        <w:bottom w:val="none" w:sz="0" w:space="0" w:color="auto"/>
        <w:right w:val="none" w:sz="0" w:space="0" w:color="auto"/>
      </w:divBdr>
    </w:div>
    <w:div w:id="1585068940">
      <w:marLeft w:val="480"/>
      <w:marRight w:val="0"/>
      <w:marTop w:val="0"/>
      <w:marBottom w:val="0"/>
      <w:divBdr>
        <w:top w:val="none" w:sz="0" w:space="0" w:color="auto"/>
        <w:left w:val="none" w:sz="0" w:space="0" w:color="auto"/>
        <w:bottom w:val="none" w:sz="0" w:space="0" w:color="auto"/>
        <w:right w:val="none" w:sz="0" w:space="0" w:color="auto"/>
      </w:divBdr>
    </w:div>
    <w:div w:id="1585072328">
      <w:marLeft w:val="480"/>
      <w:marRight w:val="0"/>
      <w:marTop w:val="0"/>
      <w:marBottom w:val="0"/>
      <w:divBdr>
        <w:top w:val="none" w:sz="0" w:space="0" w:color="auto"/>
        <w:left w:val="none" w:sz="0" w:space="0" w:color="auto"/>
        <w:bottom w:val="none" w:sz="0" w:space="0" w:color="auto"/>
        <w:right w:val="none" w:sz="0" w:space="0" w:color="auto"/>
      </w:divBdr>
    </w:div>
    <w:div w:id="1585217236">
      <w:marLeft w:val="480"/>
      <w:marRight w:val="0"/>
      <w:marTop w:val="0"/>
      <w:marBottom w:val="0"/>
      <w:divBdr>
        <w:top w:val="none" w:sz="0" w:space="0" w:color="auto"/>
        <w:left w:val="none" w:sz="0" w:space="0" w:color="auto"/>
        <w:bottom w:val="none" w:sz="0" w:space="0" w:color="auto"/>
        <w:right w:val="none" w:sz="0" w:space="0" w:color="auto"/>
      </w:divBdr>
    </w:div>
    <w:div w:id="1585334639">
      <w:marLeft w:val="480"/>
      <w:marRight w:val="0"/>
      <w:marTop w:val="0"/>
      <w:marBottom w:val="0"/>
      <w:divBdr>
        <w:top w:val="none" w:sz="0" w:space="0" w:color="auto"/>
        <w:left w:val="none" w:sz="0" w:space="0" w:color="auto"/>
        <w:bottom w:val="none" w:sz="0" w:space="0" w:color="auto"/>
        <w:right w:val="none" w:sz="0" w:space="0" w:color="auto"/>
      </w:divBdr>
    </w:div>
    <w:div w:id="1585451765">
      <w:marLeft w:val="480"/>
      <w:marRight w:val="0"/>
      <w:marTop w:val="0"/>
      <w:marBottom w:val="0"/>
      <w:divBdr>
        <w:top w:val="none" w:sz="0" w:space="0" w:color="auto"/>
        <w:left w:val="none" w:sz="0" w:space="0" w:color="auto"/>
        <w:bottom w:val="none" w:sz="0" w:space="0" w:color="auto"/>
        <w:right w:val="none" w:sz="0" w:space="0" w:color="auto"/>
      </w:divBdr>
    </w:div>
    <w:div w:id="1585602023">
      <w:marLeft w:val="480"/>
      <w:marRight w:val="0"/>
      <w:marTop w:val="0"/>
      <w:marBottom w:val="0"/>
      <w:divBdr>
        <w:top w:val="none" w:sz="0" w:space="0" w:color="auto"/>
        <w:left w:val="none" w:sz="0" w:space="0" w:color="auto"/>
        <w:bottom w:val="none" w:sz="0" w:space="0" w:color="auto"/>
        <w:right w:val="none" w:sz="0" w:space="0" w:color="auto"/>
      </w:divBdr>
    </w:div>
    <w:div w:id="1585648058">
      <w:bodyDiv w:val="1"/>
      <w:marLeft w:val="0"/>
      <w:marRight w:val="0"/>
      <w:marTop w:val="0"/>
      <w:marBottom w:val="0"/>
      <w:divBdr>
        <w:top w:val="none" w:sz="0" w:space="0" w:color="auto"/>
        <w:left w:val="none" w:sz="0" w:space="0" w:color="auto"/>
        <w:bottom w:val="none" w:sz="0" w:space="0" w:color="auto"/>
        <w:right w:val="none" w:sz="0" w:space="0" w:color="auto"/>
      </w:divBdr>
    </w:div>
    <w:div w:id="1585801542">
      <w:marLeft w:val="480"/>
      <w:marRight w:val="0"/>
      <w:marTop w:val="0"/>
      <w:marBottom w:val="0"/>
      <w:divBdr>
        <w:top w:val="none" w:sz="0" w:space="0" w:color="auto"/>
        <w:left w:val="none" w:sz="0" w:space="0" w:color="auto"/>
        <w:bottom w:val="none" w:sz="0" w:space="0" w:color="auto"/>
        <w:right w:val="none" w:sz="0" w:space="0" w:color="auto"/>
      </w:divBdr>
    </w:div>
    <w:div w:id="1585801631">
      <w:marLeft w:val="480"/>
      <w:marRight w:val="0"/>
      <w:marTop w:val="0"/>
      <w:marBottom w:val="0"/>
      <w:divBdr>
        <w:top w:val="none" w:sz="0" w:space="0" w:color="auto"/>
        <w:left w:val="none" w:sz="0" w:space="0" w:color="auto"/>
        <w:bottom w:val="none" w:sz="0" w:space="0" w:color="auto"/>
        <w:right w:val="none" w:sz="0" w:space="0" w:color="auto"/>
      </w:divBdr>
    </w:div>
    <w:div w:id="1585869915">
      <w:marLeft w:val="480"/>
      <w:marRight w:val="0"/>
      <w:marTop w:val="0"/>
      <w:marBottom w:val="0"/>
      <w:divBdr>
        <w:top w:val="none" w:sz="0" w:space="0" w:color="auto"/>
        <w:left w:val="none" w:sz="0" w:space="0" w:color="auto"/>
        <w:bottom w:val="none" w:sz="0" w:space="0" w:color="auto"/>
        <w:right w:val="none" w:sz="0" w:space="0" w:color="auto"/>
      </w:divBdr>
    </w:div>
    <w:div w:id="1585917541">
      <w:marLeft w:val="480"/>
      <w:marRight w:val="0"/>
      <w:marTop w:val="0"/>
      <w:marBottom w:val="0"/>
      <w:divBdr>
        <w:top w:val="none" w:sz="0" w:space="0" w:color="auto"/>
        <w:left w:val="none" w:sz="0" w:space="0" w:color="auto"/>
        <w:bottom w:val="none" w:sz="0" w:space="0" w:color="auto"/>
        <w:right w:val="none" w:sz="0" w:space="0" w:color="auto"/>
      </w:divBdr>
    </w:div>
    <w:div w:id="1585918212">
      <w:marLeft w:val="480"/>
      <w:marRight w:val="0"/>
      <w:marTop w:val="0"/>
      <w:marBottom w:val="0"/>
      <w:divBdr>
        <w:top w:val="none" w:sz="0" w:space="0" w:color="auto"/>
        <w:left w:val="none" w:sz="0" w:space="0" w:color="auto"/>
        <w:bottom w:val="none" w:sz="0" w:space="0" w:color="auto"/>
        <w:right w:val="none" w:sz="0" w:space="0" w:color="auto"/>
      </w:divBdr>
    </w:div>
    <w:div w:id="1586256666">
      <w:marLeft w:val="480"/>
      <w:marRight w:val="0"/>
      <w:marTop w:val="0"/>
      <w:marBottom w:val="0"/>
      <w:divBdr>
        <w:top w:val="none" w:sz="0" w:space="0" w:color="auto"/>
        <w:left w:val="none" w:sz="0" w:space="0" w:color="auto"/>
        <w:bottom w:val="none" w:sz="0" w:space="0" w:color="auto"/>
        <w:right w:val="none" w:sz="0" w:space="0" w:color="auto"/>
      </w:divBdr>
    </w:div>
    <w:div w:id="1586301775">
      <w:marLeft w:val="480"/>
      <w:marRight w:val="0"/>
      <w:marTop w:val="0"/>
      <w:marBottom w:val="0"/>
      <w:divBdr>
        <w:top w:val="none" w:sz="0" w:space="0" w:color="auto"/>
        <w:left w:val="none" w:sz="0" w:space="0" w:color="auto"/>
        <w:bottom w:val="none" w:sz="0" w:space="0" w:color="auto"/>
        <w:right w:val="none" w:sz="0" w:space="0" w:color="auto"/>
      </w:divBdr>
    </w:div>
    <w:div w:id="1586308304">
      <w:bodyDiv w:val="1"/>
      <w:marLeft w:val="0"/>
      <w:marRight w:val="0"/>
      <w:marTop w:val="0"/>
      <w:marBottom w:val="0"/>
      <w:divBdr>
        <w:top w:val="none" w:sz="0" w:space="0" w:color="auto"/>
        <w:left w:val="none" w:sz="0" w:space="0" w:color="auto"/>
        <w:bottom w:val="none" w:sz="0" w:space="0" w:color="auto"/>
        <w:right w:val="none" w:sz="0" w:space="0" w:color="auto"/>
      </w:divBdr>
    </w:div>
    <w:div w:id="1586500642">
      <w:marLeft w:val="480"/>
      <w:marRight w:val="0"/>
      <w:marTop w:val="0"/>
      <w:marBottom w:val="0"/>
      <w:divBdr>
        <w:top w:val="none" w:sz="0" w:space="0" w:color="auto"/>
        <w:left w:val="none" w:sz="0" w:space="0" w:color="auto"/>
        <w:bottom w:val="none" w:sz="0" w:space="0" w:color="auto"/>
        <w:right w:val="none" w:sz="0" w:space="0" w:color="auto"/>
      </w:divBdr>
    </w:div>
    <w:div w:id="1586642849">
      <w:marLeft w:val="480"/>
      <w:marRight w:val="0"/>
      <w:marTop w:val="0"/>
      <w:marBottom w:val="0"/>
      <w:divBdr>
        <w:top w:val="none" w:sz="0" w:space="0" w:color="auto"/>
        <w:left w:val="none" w:sz="0" w:space="0" w:color="auto"/>
        <w:bottom w:val="none" w:sz="0" w:space="0" w:color="auto"/>
        <w:right w:val="none" w:sz="0" w:space="0" w:color="auto"/>
      </w:divBdr>
    </w:div>
    <w:div w:id="1586643096">
      <w:marLeft w:val="480"/>
      <w:marRight w:val="0"/>
      <w:marTop w:val="0"/>
      <w:marBottom w:val="0"/>
      <w:divBdr>
        <w:top w:val="none" w:sz="0" w:space="0" w:color="auto"/>
        <w:left w:val="none" w:sz="0" w:space="0" w:color="auto"/>
        <w:bottom w:val="none" w:sz="0" w:space="0" w:color="auto"/>
        <w:right w:val="none" w:sz="0" w:space="0" w:color="auto"/>
      </w:divBdr>
    </w:div>
    <w:div w:id="1586721925">
      <w:marLeft w:val="480"/>
      <w:marRight w:val="0"/>
      <w:marTop w:val="0"/>
      <w:marBottom w:val="0"/>
      <w:divBdr>
        <w:top w:val="none" w:sz="0" w:space="0" w:color="auto"/>
        <w:left w:val="none" w:sz="0" w:space="0" w:color="auto"/>
        <w:bottom w:val="none" w:sz="0" w:space="0" w:color="auto"/>
        <w:right w:val="none" w:sz="0" w:space="0" w:color="auto"/>
      </w:divBdr>
    </w:div>
    <w:div w:id="1586762056">
      <w:marLeft w:val="480"/>
      <w:marRight w:val="0"/>
      <w:marTop w:val="0"/>
      <w:marBottom w:val="0"/>
      <w:divBdr>
        <w:top w:val="none" w:sz="0" w:space="0" w:color="auto"/>
        <w:left w:val="none" w:sz="0" w:space="0" w:color="auto"/>
        <w:bottom w:val="none" w:sz="0" w:space="0" w:color="auto"/>
        <w:right w:val="none" w:sz="0" w:space="0" w:color="auto"/>
      </w:divBdr>
    </w:div>
    <w:div w:id="1586839776">
      <w:marLeft w:val="480"/>
      <w:marRight w:val="0"/>
      <w:marTop w:val="0"/>
      <w:marBottom w:val="0"/>
      <w:divBdr>
        <w:top w:val="none" w:sz="0" w:space="0" w:color="auto"/>
        <w:left w:val="none" w:sz="0" w:space="0" w:color="auto"/>
        <w:bottom w:val="none" w:sz="0" w:space="0" w:color="auto"/>
        <w:right w:val="none" w:sz="0" w:space="0" w:color="auto"/>
      </w:divBdr>
    </w:div>
    <w:div w:id="1587156634">
      <w:marLeft w:val="480"/>
      <w:marRight w:val="0"/>
      <w:marTop w:val="0"/>
      <w:marBottom w:val="0"/>
      <w:divBdr>
        <w:top w:val="none" w:sz="0" w:space="0" w:color="auto"/>
        <w:left w:val="none" w:sz="0" w:space="0" w:color="auto"/>
        <w:bottom w:val="none" w:sz="0" w:space="0" w:color="auto"/>
        <w:right w:val="none" w:sz="0" w:space="0" w:color="auto"/>
      </w:divBdr>
    </w:div>
    <w:div w:id="1587226889">
      <w:marLeft w:val="480"/>
      <w:marRight w:val="0"/>
      <w:marTop w:val="0"/>
      <w:marBottom w:val="0"/>
      <w:divBdr>
        <w:top w:val="none" w:sz="0" w:space="0" w:color="auto"/>
        <w:left w:val="none" w:sz="0" w:space="0" w:color="auto"/>
        <w:bottom w:val="none" w:sz="0" w:space="0" w:color="auto"/>
        <w:right w:val="none" w:sz="0" w:space="0" w:color="auto"/>
      </w:divBdr>
    </w:div>
    <w:div w:id="1587350082">
      <w:marLeft w:val="480"/>
      <w:marRight w:val="0"/>
      <w:marTop w:val="0"/>
      <w:marBottom w:val="0"/>
      <w:divBdr>
        <w:top w:val="none" w:sz="0" w:space="0" w:color="auto"/>
        <w:left w:val="none" w:sz="0" w:space="0" w:color="auto"/>
        <w:bottom w:val="none" w:sz="0" w:space="0" w:color="auto"/>
        <w:right w:val="none" w:sz="0" w:space="0" w:color="auto"/>
      </w:divBdr>
    </w:div>
    <w:div w:id="1587421802">
      <w:marLeft w:val="480"/>
      <w:marRight w:val="0"/>
      <w:marTop w:val="0"/>
      <w:marBottom w:val="0"/>
      <w:divBdr>
        <w:top w:val="none" w:sz="0" w:space="0" w:color="auto"/>
        <w:left w:val="none" w:sz="0" w:space="0" w:color="auto"/>
        <w:bottom w:val="none" w:sz="0" w:space="0" w:color="auto"/>
        <w:right w:val="none" w:sz="0" w:space="0" w:color="auto"/>
      </w:divBdr>
    </w:div>
    <w:div w:id="1587567399">
      <w:bodyDiv w:val="1"/>
      <w:marLeft w:val="0"/>
      <w:marRight w:val="0"/>
      <w:marTop w:val="0"/>
      <w:marBottom w:val="0"/>
      <w:divBdr>
        <w:top w:val="none" w:sz="0" w:space="0" w:color="auto"/>
        <w:left w:val="none" w:sz="0" w:space="0" w:color="auto"/>
        <w:bottom w:val="none" w:sz="0" w:space="0" w:color="auto"/>
        <w:right w:val="none" w:sz="0" w:space="0" w:color="auto"/>
      </w:divBdr>
    </w:div>
    <w:div w:id="1587765848">
      <w:marLeft w:val="480"/>
      <w:marRight w:val="0"/>
      <w:marTop w:val="0"/>
      <w:marBottom w:val="0"/>
      <w:divBdr>
        <w:top w:val="none" w:sz="0" w:space="0" w:color="auto"/>
        <w:left w:val="none" w:sz="0" w:space="0" w:color="auto"/>
        <w:bottom w:val="none" w:sz="0" w:space="0" w:color="auto"/>
        <w:right w:val="none" w:sz="0" w:space="0" w:color="auto"/>
      </w:divBdr>
    </w:div>
    <w:div w:id="1587838045">
      <w:marLeft w:val="480"/>
      <w:marRight w:val="0"/>
      <w:marTop w:val="0"/>
      <w:marBottom w:val="0"/>
      <w:divBdr>
        <w:top w:val="none" w:sz="0" w:space="0" w:color="auto"/>
        <w:left w:val="none" w:sz="0" w:space="0" w:color="auto"/>
        <w:bottom w:val="none" w:sz="0" w:space="0" w:color="auto"/>
        <w:right w:val="none" w:sz="0" w:space="0" w:color="auto"/>
      </w:divBdr>
    </w:div>
    <w:div w:id="1587838701">
      <w:marLeft w:val="480"/>
      <w:marRight w:val="0"/>
      <w:marTop w:val="0"/>
      <w:marBottom w:val="0"/>
      <w:divBdr>
        <w:top w:val="none" w:sz="0" w:space="0" w:color="auto"/>
        <w:left w:val="none" w:sz="0" w:space="0" w:color="auto"/>
        <w:bottom w:val="none" w:sz="0" w:space="0" w:color="auto"/>
        <w:right w:val="none" w:sz="0" w:space="0" w:color="auto"/>
      </w:divBdr>
    </w:div>
    <w:div w:id="1588077696">
      <w:marLeft w:val="480"/>
      <w:marRight w:val="0"/>
      <w:marTop w:val="0"/>
      <w:marBottom w:val="0"/>
      <w:divBdr>
        <w:top w:val="none" w:sz="0" w:space="0" w:color="auto"/>
        <w:left w:val="none" w:sz="0" w:space="0" w:color="auto"/>
        <w:bottom w:val="none" w:sz="0" w:space="0" w:color="auto"/>
        <w:right w:val="none" w:sz="0" w:space="0" w:color="auto"/>
      </w:divBdr>
    </w:div>
    <w:div w:id="1588080151">
      <w:marLeft w:val="480"/>
      <w:marRight w:val="0"/>
      <w:marTop w:val="0"/>
      <w:marBottom w:val="0"/>
      <w:divBdr>
        <w:top w:val="none" w:sz="0" w:space="0" w:color="auto"/>
        <w:left w:val="none" w:sz="0" w:space="0" w:color="auto"/>
        <w:bottom w:val="none" w:sz="0" w:space="0" w:color="auto"/>
        <w:right w:val="none" w:sz="0" w:space="0" w:color="auto"/>
      </w:divBdr>
    </w:div>
    <w:div w:id="1588228716">
      <w:marLeft w:val="480"/>
      <w:marRight w:val="0"/>
      <w:marTop w:val="0"/>
      <w:marBottom w:val="0"/>
      <w:divBdr>
        <w:top w:val="none" w:sz="0" w:space="0" w:color="auto"/>
        <w:left w:val="none" w:sz="0" w:space="0" w:color="auto"/>
        <w:bottom w:val="none" w:sz="0" w:space="0" w:color="auto"/>
        <w:right w:val="none" w:sz="0" w:space="0" w:color="auto"/>
      </w:divBdr>
    </w:div>
    <w:div w:id="1588344484">
      <w:bodyDiv w:val="1"/>
      <w:marLeft w:val="0"/>
      <w:marRight w:val="0"/>
      <w:marTop w:val="0"/>
      <w:marBottom w:val="0"/>
      <w:divBdr>
        <w:top w:val="none" w:sz="0" w:space="0" w:color="auto"/>
        <w:left w:val="none" w:sz="0" w:space="0" w:color="auto"/>
        <w:bottom w:val="none" w:sz="0" w:space="0" w:color="auto"/>
        <w:right w:val="none" w:sz="0" w:space="0" w:color="auto"/>
      </w:divBdr>
    </w:div>
    <w:div w:id="1588420138">
      <w:marLeft w:val="480"/>
      <w:marRight w:val="0"/>
      <w:marTop w:val="0"/>
      <w:marBottom w:val="0"/>
      <w:divBdr>
        <w:top w:val="none" w:sz="0" w:space="0" w:color="auto"/>
        <w:left w:val="none" w:sz="0" w:space="0" w:color="auto"/>
        <w:bottom w:val="none" w:sz="0" w:space="0" w:color="auto"/>
        <w:right w:val="none" w:sz="0" w:space="0" w:color="auto"/>
      </w:divBdr>
    </w:div>
    <w:div w:id="1588533552">
      <w:marLeft w:val="480"/>
      <w:marRight w:val="0"/>
      <w:marTop w:val="0"/>
      <w:marBottom w:val="0"/>
      <w:divBdr>
        <w:top w:val="none" w:sz="0" w:space="0" w:color="auto"/>
        <w:left w:val="none" w:sz="0" w:space="0" w:color="auto"/>
        <w:bottom w:val="none" w:sz="0" w:space="0" w:color="auto"/>
        <w:right w:val="none" w:sz="0" w:space="0" w:color="auto"/>
      </w:divBdr>
    </w:div>
    <w:div w:id="1588534716">
      <w:marLeft w:val="480"/>
      <w:marRight w:val="0"/>
      <w:marTop w:val="0"/>
      <w:marBottom w:val="0"/>
      <w:divBdr>
        <w:top w:val="none" w:sz="0" w:space="0" w:color="auto"/>
        <w:left w:val="none" w:sz="0" w:space="0" w:color="auto"/>
        <w:bottom w:val="none" w:sz="0" w:space="0" w:color="auto"/>
        <w:right w:val="none" w:sz="0" w:space="0" w:color="auto"/>
      </w:divBdr>
    </w:div>
    <w:div w:id="1588536776">
      <w:marLeft w:val="480"/>
      <w:marRight w:val="0"/>
      <w:marTop w:val="0"/>
      <w:marBottom w:val="0"/>
      <w:divBdr>
        <w:top w:val="none" w:sz="0" w:space="0" w:color="auto"/>
        <w:left w:val="none" w:sz="0" w:space="0" w:color="auto"/>
        <w:bottom w:val="none" w:sz="0" w:space="0" w:color="auto"/>
        <w:right w:val="none" w:sz="0" w:space="0" w:color="auto"/>
      </w:divBdr>
    </w:div>
    <w:div w:id="1588540818">
      <w:marLeft w:val="480"/>
      <w:marRight w:val="0"/>
      <w:marTop w:val="0"/>
      <w:marBottom w:val="0"/>
      <w:divBdr>
        <w:top w:val="none" w:sz="0" w:space="0" w:color="auto"/>
        <w:left w:val="none" w:sz="0" w:space="0" w:color="auto"/>
        <w:bottom w:val="none" w:sz="0" w:space="0" w:color="auto"/>
        <w:right w:val="none" w:sz="0" w:space="0" w:color="auto"/>
      </w:divBdr>
    </w:div>
    <w:div w:id="1588690115">
      <w:marLeft w:val="480"/>
      <w:marRight w:val="0"/>
      <w:marTop w:val="0"/>
      <w:marBottom w:val="0"/>
      <w:divBdr>
        <w:top w:val="none" w:sz="0" w:space="0" w:color="auto"/>
        <w:left w:val="none" w:sz="0" w:space="0" w:color="auto"/>
        <w:bottom w:val="none" w:sz="0" w:space="0" w:color="auto"/>
        <w:right w:val="none" w:sz="0" w:space="0" w:color="auto"/>
      </w:divBdr>
    </w:div>
    <w:div w:id="1588728105">
      <w:marLeft w:val="480"/>
      <w:marRight w:val="0"/>
      <w:marTop w:val="0"/>
      <w:marBottom w:val="0"/>
      <w:divBdr>
        <w:top w:val="none" w:sz="0" w:space="0" w:color="auto"/>
        <w:left w:val="none" w:sz="0" w:space="0" w:color="auto"/>
        <w:bottom w:val="none" w:sz="0" w:space="0" w:color="auto"/>
        <w:right w:val="none" w:sz="0" w:space="0" w:color="auto"/>
      </w:divBdr>
    </w:div>
    <w:div w:id="1588735726">
      <w:marLeft w:val="480"/>
      <w:marRight w:val="0"/>
      <w:marTop w:val="0"/>
      <w:marBottom w:val="0"/>
      <w:divBdr>
        <w:top w:val="none" w:sz="0" w:space="0" w:color="auto"/>
        <w:left w:val="none" w:sz="0" w:space="0" w:color="auto"/>
        <w:bottom w:val="none" w:sz="0" w:space="0" w:color="auto"/>
        <w:right w:val="none" w:sz="0" w:space="0" w:color="auto"/>
      </w:divBdr>
    </w:div>
    <w:div w:id="1588929277">
      <w:bodyDiv w:val="1"/>
      <w:marLeft w:val="0"/>
      <w:marRight w:val="0"/>
      <w:marTop w:val="0"/>
      <w:marBottom w:val="0"/>
      <w:divBdr>
        <w:top w:val="none" w:sz="0" w:space="0" w:color="auto"/>
        <w:left w:val="none" w:sz="0" w:space="0" w:color="auto"/>
        <w:bottom w:val="none" w:sz="0" w:space="0" w:color="auto"/>
        <w:right w:val="none" w:sz="0" w:space="0" w:color="auto"/>
      </w:divBdr>
    </w:div>
    <w:div w:id="1588952763">
      <w:marLeft w:val="480"/>
      <w:marRight w:val="0"/>
      <w:marTop w:val="0"/>
      <w:marBottom w:val="0"/>
      <w:divBdr>
        <w:top w:val="none" w:sz="0" w:space="0" w:color="auto"/>
        <w:left w:val="none" w:sz="0" w:space="0" w:color="auto"/>
        <w:bottom w:val="none" w:sz="0" w:space="0" w:color="auto"/>
        <w:right w:val="none" w:sz="0" w:space="0" w:color="auto"/>
      </w:divBdr>
    </w:div>
    <w:div w:id="1589192232">
      <w:marLeft w:val="480"/>
      <w:marRight w:val="0"/>
      <w:marTop w:val="0"/>
      <w:marBottom w:val="0"/>
      <w:divBdr>
        <w:top w:val="none" w:sz="0" w:space="0" w:color="auto"/>
        <w:left w:val="none" w:sz="0" w:space="0" w:color="auto"/>
        <w:bottom w:val="none" w:sz="0" w:space="0" w:color="auto"/>
        <w:right w:val="none" w:sz="0" w:space="0" w:color="auto"/>
      </w:divBdr>
    </w:div>
    <w:div w:id="1589339086">
      <w:marLeft w:val="480"/>
      <w:marRight w:val="0"/>
      <w:marTop w:val="0"/>
      <w:marBottom w:val="0"/>
      <w:divBdr>
        <w:top w:val="none" w:sz="0" w:space="0" w:color="auto"/>
        <w:left w:val="none" w:sz="0" w:space="0" w:color="auto"/>
        <w:bottom w:val="none" w:sz="0" w:space="0" w:color="auto"/>
        <w:right w:val="none" w:sz="0" w:space="0" w:color="auto"/>
      </w:divBdr>
    </w:div>
    <w:div w:id="1589340916">
      <w:bodyDiv w:val="1"/>
      <w:marLeft w:val="0"/>
      <w:marRight w:val="0"/>
      <w:marTop w:val="0"/>
      <w:marBottom w:val="0"/>
      <w:divBdr>
        <w:top w:val="none" w:sz="0" w:space="0" w:color="auto"/>
        <w:left w:val="none" w:sz="0" w:space="0" w:color="auto"/>
        <w:bottom w:val="none" w:sz="0" w:space="0" w:color="auto"/>
        <w:right w:val="none" w:sz="0" w:space="0" w:color="auto"/>
      </w:divBdr>
    </w:div>
    <w:div w:id="1589658116">
      <w:marLeft w:val="480"/>
      <w:marRight w:val="0"/>
      <w:marTop w:val="0"/>
      <w:marBottom w:val="0"/>
      <w:divBdr>
        <w:top w:val="none" w:sz="0" w:space="0" w:color="auto"/>
        <w:left w:val="none" w:sz="0" w:space="0" w:color="auto"/>
        <w:bottom w:val="none" w:sz="0" w:space="0" w:color="auto"/>
        <w:right w:val="none" w:sz="0" w:space="0" w:color="auto"/>
      </w:divBdr>
    </w:div>
    <w:div w:id="1589731091">
      <w:marLeft w:val="480"/>
      <w:marRight w:val="0"/>
      <w:marTop w:val="0"/>
      <w:marBottom w:val="0"/>
      <w:divBdr>
        <w:top w:val="none" w:sz="0" w:space="0" w:color="auto"/>
        <w:left w:val="none" w:sz="0" w:space="0" w:color="auto"/>
        <w:bottom w:val="none" w:sz="0" w:space="0" w:color="auto"/>
        <w:right w:val="none" w:sz="0" w:space="0" w:color="auto"/>
      </w:divBdr>
    </w:div>
    <w:div w:id="1589922673">
      <w:marLeft w:val="480"/>
      <w:marRight w:val="0"/>
      <w:marTop w:val="0"/>
      <w:marBottom w:val="0"/>
      <w:divBdr>
        <w:top w:val="none" w:sz="0" w:space="0" w:color="auto"/>
        <w:left w:val="none" w:sz="0" w:space="0" w:color="auto"/>
        <w:bottom w:val="none" w:sz="0" w:space="0" w:color="auto"/>
        <w:right w:val="none" w:sz="0" w:space="0" w:color="auto"/>
      </w:divBdr>
    </w:div>
    <w:div w:id="1589928666">
      <w:marLeft w:val="480"/>
      <w:marRight w:val="0"/>
      <w:marTop w:val="0"/>
      <w:marBottom w:val="0"/>
      <w:divBdr>
        <w:top w:val="none" w:sz="0" w:space="0" w:color="auto"/>
        <w:left w:val="none" w:sz="0" w:space="0" w:color="auto"/>
        <w:bottom w:val="none" w:sz="0" w:space="0" w:color="auto"/>
        <w:right w:val="none" w:sz="0" w:space="0" w:color="auto"/>
      </w:divBdr>
    </w:div>
    <w:div w:id="1589996451">
      <w:bodyDiv w:val="1"/>
      <w:marLeft w:val="0"/>
      <w:marRight w:val="0"/>
      <w:marTop w:val="0"/>
      <w:marBottom w:val="0"/>
      <w:divBdr>
        <w:top w:val="none" w:sz="0" w:space="0" w:color="auto"/>
        <w:left w:val="none" w:sz="0" w:space="0" w:color="auto"/>
        <w:bottom w:val="none" w:sz="0" w:space="0" w:color="auto"/>
        <w:right w:val="none" w:sz="0" w:space="0" w:color="auto"/>
      </w:divBdr>
    </w:div>
    <w:div w:id="1590038354">
      <w:marLeft w:val="480"/>
      <w:marRight w:val="0"/>
      <w:marTop w:val="0"/>
      <w:marBottom w:val="0"/>
      <w:divBdr>
        <w:top w:val="none" w:sz="0" w:space="0" w:color="auto"/>
        <w:left w:val="none" w:sz="0" w:space="0" w:color="auto"/>
        <w:bottom w:val="none" w:sz="0" w:space="0" w:color="auto"/>
        <w:right w:val="none" w:sz="0" w:space="0" w:color="auto"/>
      </w:divBdr>
    </w:div>
    <w:div w:id="1590046241">
      <w:bodyDiv w:val="1"/>
      <w:marLeft w:val="0"/>
      <w:marRight w:val="0"/>
      <w:marTop w:val="0"/>
      <w:marBottom w:val="0"/>
      <w:divBdr>
        <w:top w:val="none" w:sz="0" w:space="0" w:color="auto"/>
        <w:left w:val="none" w:sz="0" w:space="0" w:color="auto"/>
        <w:bottom w:val="none" w:sz="0" w:space="0" w:color="auto"/>
        <w:right w:val="none" w:sz="0" w:space="0" w:color="auto"/>
      </w:divBdr>
    </w:div>
    <w:div w:id="1590115614">
      <w:marLeft w:val="480"/>
      <w:marRight w:val="0"/>
      <w:marTop w:val="0"/>
      <w:marBottom w:val="0"/>
      <w:divBdr>
        <w:top w:val="none" w:sz="0" w:space="0" w:color="auto"/>
        <w:left w:val="none" w:sz="0" w:space="0" w:color="auto"/>
        <w:bottom w:val="none" w:sz="0" w:space="0" w:color="auto"/>
        <w:right w:val="none" w:sz="0" w:space="0" w:color="auto"/>
      </w:divBdr>
    </w:div>
    <w:div w:id="1590192470">
      <w:marLeft w:val="480"/>
      <w:marRight w:val="0"/>
      <w:marTop w:val="0"/>
      <w:marBottom w:val="0"/>
      <w:divBdr>
        <w:top w:val="none" w:sz="0" w:space="0" w:color="auto"/>
        <w:left w:val="none" w:sz="0" w:space="0" w:color="auto"/>
        <w:bottom w:val="none" w:sz="0" w:space="0" w:color="auto"/>
        <w:right w:val="none" w:sz="0" w:space="0" w:color="auto"/>
      </w:divBdr>
    </w:div>
    <w:div w:id="1590430975">
      <w:marLeft w:val="480"/>
      <w:marRight w:val="0"/>
      <w:marTop w:val="0"/>
      <w:marBottom w:val="0"/>
      <w:divBdr>
        <w:top w:val="none" w:sz="0" w:space="0" w:color="auto"/>
        <w:left w:val="none" w:sz="0" w:space="0" w:color="auto"/>
        <w:bottom w:val="none" w:sz="0" w:space="0" w:color="auto"/>
        <w:right w:val="none" w:sz="0" w:space="0" w:color="auto"/>
      </w:divBdr>
    </w:div>
    <w:div w:id="1590459530">
      <w:marLeft w:val="480"/>
      <w:marRight w:val="0"/>
      <w:marTop w:val="0"/>
      <w:marBottom w:val="0"/>
      <w:divBdr>
        <w:top w:val="none" w:sz="0" w:space="0" w:color="auto"/>
        <w:left w:val="none" w:sz="0" w:space="0" w:color="auto"/>
        <w:bottom w:val="none" w:sz="0" w:space="0" w:color="auto"/>
        <w:right w:val="none" w:sz="0" w:space="0" w:color="auto"/>
      </w:divBdr>
    </w:div>
    <w:div w:id="1590501758">
      <w:marLeft w:val="480"/>
      <w:marRight w:val="0"/>
      <w:marTop w:val="0"/>
      <w:marBottom w:val="0"/>
      <w:divBdr>
        <w:top w:val="none" w:sz="0" w:space="0" w:color="auto"/>
        <w:left w:val="none" w:sz="0" w:space="0" w:color="auto"/>
        <w:bottom w:val="none" w:sz="0" w:space="0" w:color="auto"/>
        <w:right w:val="none" w:sz="0" w:space="0" w:color="auto"/>
      </w:divBdr>
    </w:div>
    <w:div w:id="1590577183">
      <w:marLeft w:val="480"/>
      <w:marRight w:val="0"/>
      <w:marTop w:val="0"/>
      <w:marBottom w:val="0"/>
      <w:divBdr>
        <w:top w:val="none" w:sz="0" w:space="0" w:color="auto"/>
        <w:left w:val="none" w:sz="0" w:space="0" w:color="auto"/>
        <w:bottom w:val="none" w:sz="0" w:space="0" w:color="auto"/>
        <w:right w:val="none" w:sz="0" w:space="0" w:color="auto"/>
      </w:divBdr>
    </w:div>
    <w:div w:id="1590577572">
      <w:marLeft w:val="480"/>
      <w:marRight w:val="0"/>
      <w:marTop w:val="0"/>
      <w:marBottom w:val="0"/>
      <w:divBdr>
        <w:top w:val="none" w:sz="0" w:space="0" w:color="auto"/>
        <w:left w:val="none" w:sz="0" w:space="0" w:color="auto"/>
        <w:bottom w:val="none" w:sz="0" w:space="0" w:color="auto"/>
        <w:right w:val="none" w:sz="0" w:space="0" w:color="auto"/>
      </w:divBdr>
    </w:div>
    <w:div w:id="1590578382">
      <w:marLeft w:val="480"/>
      <w:marRight w:val="0"/>
      <w:marTop w:val="0"/>
      <w:marBottom w:val="0"/>
      <w:divBdr>
        <w:top w:val="none" w:sz="0" w:space="0" w:color="auto"/>
        <w:left w:val="none" w:sz="0" w:space="0" w:color="auto"/>
        <w:bottom w:val="none" w:sz="0" w:space="0" w:color="auto"/>
        <w:right w:val="none" w:sz="0" w:space="0" w:color="auto"/>
      </w:divBdr>
    </w:div>
    <w:div w:id="1590918891">
      <w:marLeft w:val="480"/>
      <w:marRight w:val="0"/>
      <w:marTop w:val="0"/>
      <w:marBottom w:val="0"/>
      <w:divBdr>
        <w:top w:val="none" w:sz="0" w:space="0" w:color="auto"/>
        <w:left w:val="none" w:sz="0" w:space="0" w:color="auto"/>
        <w:bottom w:val="none" w:sz="0" w:space="0" w:color="auto"/>
        <w:right w:val="none" w:sz="0" w:space="0" w:color="auto"/>
      </w:divBdr>
    </w:div>
    <w:div w:id="1591043396">
      <w:marLeft w:val="480"/>
      <w:marRight w:val="0"/>
      <w:marTop w:val="0"/>
      <w:marBottom w:val="0"/>
      <w:divBdr>
        <w:top w:val="none" w:sz="0" w:space="0" w:color="auto"/>
        <w:left w:val="none" w:sz="0" w:space="0" w:color="auto"/>
        <w:bottom w:val="none" w:sz="0" w:space="0" w:color="auto"/>
        <w:right w:val="none" w:sz="0" w:space="0" w:color="auto"/>
      </w:divBdr>
    </w:div>
    <w:div w:id="1591155534">
      <w:marLeft w:val="480"/>
      <w:marRight w:val="0"/>
      <w:marTop w:val="0"/>
      <w:marBottom w:val="0"/>
      <w:divBdr>
        <w:top w:val="none" w:sz="0" w:space="0" w:color="auto"/>
        <w:left w:val="none" w:sz="0" w:space="0" w:color="auto"/>
        <w:bottom w:val="none" w:sz="0" w:space="0" w:color="auto"/>
        <w:right w:val="none" w:sz="0" w:space="0" w:color="auto"/>
      </w:divBdr>
    </w:div>
    <w:div w:id="1591426003">
      <w:marLeft w:val="480"/>
      <w:marRight w:val="0"/>
      <w:marTop w:val="0"/>
      <w:marBottom w:val="0"/>
      <w:divBdr>
        <w:top w:val="none" w:sz="0" w:space="0" w:color="auto"/>
        <w:left w:val="none" w:sz="0" w:space="0" w:color="auto"/>
        <w:bottom w:val="none" w:sz="0" w:space="0" w:color="auto"/>
        <w:right w:val="none" w:sz="0" w:space="0" w:color="auto"/>
      </w:divBdr>
    </w:div>
    <w:div w:id="1591428726">
      <w:marLeft w:val="480"/>
      <w:marRight w:val="0"/>
      <w:marTop w:val="0"/>
      <w:marBottom w:val="0"/>
      <w:divBdr>
        <w:top w:val="none" w:sz="0" w:space="0" w:color="auto"/>
        <w:left w:val="none" w:sz="0" w:space="0" w:color="auto"/>
        <w:bottom w:val="none" w:sz="0" w:space="0" w:color="auto"/>
        <w:right w:val="none" w:sz="0" w:space="0" w:color="auto"/>
      </w:divBdr>
    </w:div>
    <w:div w:id="1591429836">
      <w:marLeft w:val="480"/>
      <w:marRight w:val="0"/>
      <w:marTop w:val="0"/>
      <w:marBottom w:val="0"/>
      <w:divBdr>
        <w:top w:val="none" w:sz="0" w:space="0" w:color="auto"/>
        <w:left w:val="none" w:sz="0" w:space="0" w:color="auto"/>
        <w:bottom w:val="none" w:sz="0" w:space="0" w:color="auto"/>
        <w:right w:val="none" w:sz="0" w:space="0" w:color="auto"/>
      </w:divBdr>
    </w:div>
    <w:div w:id="1591498906">
      <w:bodyDiv w:val="1"/>
      <w:marLeft w:val="0"/>
      <w:marRight w:val="0"/>
      <w:marTop w:val="0"/>
      <w:marBottom w:val="0"/>
      <w:divBdr>
        <w:top w:val="none" w:sz="0" w:space="0" w:color="auto"/>
        <w:left w:val="none" w:sz="0" w:space="0" w:color="auto"/>
        <w:bottom w:val="none" w:sz="0" w:space="0" w:color="auto"/>
        <w:right w:val="none" w:sz="0" w:space="0" w:color="auto"/>
      </w:divBdr>
    </w:div>
    <w:div w:id="1591503068">
      <w:marLeft w:val="480"/>
      <w:marRight w:val="0"/>
      <w:marTop w:val="0"/>
      <w:marBottom w:val="0"/>
      <w:divBdr>
        <w:top w:val="none" w:sz="0" w:space="0" w:color="auto"/>
        <w:left w:val="none" w:sz="0" w:space="0" w:color="auto"/>
        <w:bottom w:val="none" w:sz="0" w:space="0" w:color="auto"/>
        <w:right w:val="none" w:sz="0" w:space="0" w:color="auto"/>
      </w:divBdr>
    </w:div>
    <w:div w:id="1591546900">
      <w:marLeft w:val="480"/>
      <w:marRight w:val="0"/>
      <w:marTop w:val="0"/>
      <w:marBottom w:val="0"/>
      <w:divBdr>
        <w:top w:val="none" w:sz="0" w:space="0" w:color="auto"/>
        <w:left w:val="none" w:sz="0" w:space="0" w:color="auto"/>
        <w:bottom w:val="none" w:sz="0" w:space="0" w:color="auto"/>
        <w:right w:val="none" w:sz="0" w:space="0" w:color="auto"/>
      </w:divBdr>
    </w:div>
    <w:div w:id="1591624537">
      <w:marLeft w:val="480"/>
      <w:marRight w:val="0"/>
      <w:marTop w:val="0"/>
      <w:marBottom w:val="0"/>
      <w:divBdr>
        <w:top w:val="none" w:sz="0" w:space="0" w:color="auto"/>
        <w:left w:val="none" w:sz="0" w:space="0" w:color="auto"/>
        <w:bottom w:val="none" w:sz="0" w:space="0" w:color="auto"/>
        <w:right w:val="none" w:sz="0" w:space="0" w:color="auto"/>
      </w:divBdr>
    </w:div>
    <w:div w:id="1591696129">
      <w:marLeft w:val="480"/>
      <w:marRight w:val="0"/>
      <w:marTop w:val="0"/>
      <w:marBottom w:val="0"/>
      <w:divBdr>
        <w:top w:val="none" w:sz="0" w:space="0" w:color="auto"/>
        <w:left w:val="none" w:sz="0" w:space="0" w:color="auto"/>
        <w:bottom w:val="none" w:sz="0" w:space="0" w:color="auto"/>
        <w:right w:val="none" w:sz="0" w:space="0" w:color="auto"/>
      </w:divBdr>
    </w:div>
    <w:div w:id="1591700747">
      <w:marLeft w:val="480"/>
      <w:marRight w:val="0"/>
      <w:marTop w:val="0"/>
      <w:marBottom w:val="0"/>
      <w:divBdr>
        <w:top w:val="none" w:sz="0" w:space="0" w:color="auto"/>
        <w:left w:val="none" w:sz="0" w:space="0" w:color="auto"/>
        <w:bottom w:val="none" w:sz="0" w:space="0" w:color="auto"/>
        <w:right w:val="none" w:sz="0" w:space="0" w:color="auto"/>
      </w:divBdr>
    </w:div>
    <w:div w:id="1591767807">
      <w:marLeft w:val="480"/>
      <w:marRight w:val="0"/>
      <w:marTop w:val="0"/>
      <w:marBottom w:val="0"/>
      <w:divBdr>
        <w:top w:val="none" w:sz="0" w:space="0" w:color="auto"/>
        <w:left w:val="none" w:sz="0" w:space="0" w:color="auto"/>
        <w:bottom w:val="none" w:sz="0" w:space="0" w:color="auto"/>
        <w:right w:val="none" w:sz="0" w:space="0" w:color="auto"/>
      </w:divBdr>
    </w:div>
    <w:div w:id="1591962758">
      <w:marLeft w:val="480"/>
      <w:marRight w:val="0"/>
      <w:marTop w:val="0"/>
      <w:marBottom w:val="0"/>
      <w:divBdr>
        <w:top w:val="none" w:sz="0" w:space="0" w:color="auto"/>
        <w:left w:val="none" w:sz="0" w:space="0" w:color="auto"/>
        <w:bottom w:val="none" w:sz="0" w:space="0" w:color="auto"/>
        <w:right w:val="none" w:sz="0" w:space="0" w:color="auto"/>
      </w:divBdr>
    </w:div>
    <w:div w:id="1591962855">
      <w:marLeft w:val="480"/>
      <w:marRight w:val="0"/>
      <w:marTop w:val="0"/>
      <w:marBottom w:val="0"/>
      <w:divBdr>
        <w:top w:val="none" w:sz="0" w:space="0" w:color="auto"/>
        <w:left w:val="none" w:sz="0" w:space="0" w:color="auto"/>
        <w:bottom w:val="none" w:sz="0" w:space="0" w:color="auto"/>
        <w:right w:val="none" w:sz="0" w:space="0" w:color="auto"/>
      </w:divBdr>
    </w:div>
    <w:div w:id="1592007092">
      <w:marLeft w:val="480"/>
      <w:marRight w:val="0"/>
      <w:marTop w:val="0"/>
      <w:marBottom w:val="0"/>
      <w:divBdr>
        <w:top w:val="none" w:sz="0" w:space="0" w:color="auto"/>
        <w:left w:val="none" w:sz="0" w:space="0" w:color="auto"/>
        <w:bottom w:val="none" w:sz="0" w:space="0" w:color="auto"/>
        <w:right w:val="none" w:sz="0" w:space="0" w:color="auto"/>
      </w:divBdr>
    </w:div>
    <w:div w:id="1592081425">
      <w:marLeft w:val="480"/>
      <w:marRight w:val="0"/>
      <w:marTop w:val="0"/>
      <w:marBottom w:val="0"/>
      <w:divBdr>
        <w:top w:val="none" w:sz="0" w:space="0" w:color="auto"/>
        <w:left w:val="none" w:sz="0" w:space="0" w:color="auto"/>
        <w:bottom w:val="none" w:sz="0" w:space="0" w:color="auto"/>
        <w:right w:val="none" w:sz="0" w:space="0" w:color="auto"/>
      </w:divBdr>
    </w:div>
    <w:div w:id="1592162320">
      <w:marLeft w:val="480"/>
      <w:marRight w:val="0"/>
      <w:marTop w:val="0"/>
      <w:marBottom w:val="0"/>
      <w:divBdr>
        <w:top w:val="none" w:sz="0" w:space="0" w:color="auto"/>
        <w:left w:val="none" w:sz="0" w:space="0" w:color="auto"/>
        <w:bottom w:val="none" w:sz="0" w:space="0" w:color="auto"/>
        <w:right w:val="none" w:sz="0" w:space="0" w:color="auto"/>
      </w:divBdr>
    </w:div>
    <w:div w:id="1592280106">
      <w:marLeft w:val="480"/>
      <w:marRight w:val="0"/>
      <w:marTop w:val="0"/>
      <w:marBottom w:val="0"/>
      <w:divBdr>
        <w:top w:val="none" w:sz="0" w:space="0" w:color="auto"/>
        <w:left w:val="none" w:sz="0" w:space="0" w:color="auto"/>
        <w:bottom w:val="none" w:sz="0" w:space="0" w:color="auto"/>
        <w:right w:val="none" w:sz="0" w:space="0" w:color="auto"/>
      </w:divBdr>
    </w:div>
    <w:div w:id="1592350849">
      <w:marLeft w:val="480"/>
      <w:marRight w:val="0"/>
      <w:marTop w:val="0"/>
      <w:marBottom w:val="0"/>
      <w:divBdr>
        <w:top w:val="none" w:sz="0" w:space="0" w:color="auto"/>
        <w:left w:val="none" w:sz="0" w:space="0" w:color="auto"/>
        <w:bottom w:val="none" w:sz="0" w:space="0" w:color="auto"/>
        <w:right w:val="none" w:sz="0" w:space="0" w:color="auto"/>
      </w:divBdr>
    </w:div>
    <w:div w:id="1592468133">
      <w:marLeft w:val="480"/>
      <w:marRight w:val="0"/>
      <w:marTop w:val="0"/>
      <w:marBottom w:val="0"/>
      <w:divBdr>
        <w:top w:val="none" w:sz="0" w:space="0" w:color="auto"/>
        <w:left w:val="none" w:sz="0" w:space="0" w:color="auto"/>
        <w:bottom w:val="none" w:sz="0" w:space="0" w:color="auto"/>
        <w:right w:val="none" w:sz="0" w:space="0" w:color="auto"/>
      </w:divBdr>
    </w:div>
    <w:div w:id="1592540402">
      <w:marLeft w:val="480"/>
      <w:marRight w:val="0"/>
      <w:marTop w:val="0"/>
      <w:marBottom w:val="0"/>
      <w:divBdr>
        <w:top w:val="none" w:sz="0" w:space="0" w:color="auto"/>
        <w:left w:val="none" w:sz="0" w:space="0" w:color="auto"/>
        <w:bottom w:val="none" w:sz="0" w:space="0" w:color="auto"/>
        <w:right w:val="none" w:sz="0" w:space="0" w:color="auto"/>
      </w:divBdr>
    </w:div>
    <w:div w:id="1592667275">
      <w:marLeft w:val="480"/>
      <w:marRight w:val="0"/>
      <w:marTop w:val="0"/>
      <w:marBottom w:val="0"/>
      <w:divBdr>
        <w:top w:val="none" w:sz="0" w:space="0" w:color="auto"/>
        <w:left w:val="none" w:sz="0" w:space="0" w:color="auto"/>
        <w:bottom w:val="none" w:sz="0" w:space="0" w:color="auto"/>
        <w:right w:val="none" w:sz="0" w:space="0" w:color="auto"/>
      </w:divBdr>
    </w:div>
    <w:div w:id="1592927461">
      <w:marLeft w:val="480"/>
      <w:marRight w:val="0"/>
      <w:marTop w:val="0"/>
      <w:marBottom w:val="0"/>
      <w:divBdr>
        <w:top w:val="none" w:sz="0" w:space="0" w:color="auto"/>
        <w:left w:val="none" w:sz="0" w:space="0" w:color="auto"/>
        <w:bottom w:val="none" w:sz="0" w:space="0" w:color="auto"/>
        <w:right w:val="none" w:sz="0" w:space="0" w:color="auto"/>
      </w:divBdr>
    </w:div>
    <w:div w:id="1592935231">
      <w:bodyDiv w:val="1"/>
      <w:marLeft w:val="0"/>
      <w:marRight w:val="0"/>
      <w:marTop w:val="0"/>
      <w:marBottom w:val="0"/>
      <w:divBdr>
        <w:top w:val="none" w:sz="0" w:space="0" w:color="auto"/>
        <w:left w:val="none" w:sz="0" w:space="0" w:color="auto"/>
        <w:bottom w:val="none" w:sz="0" w:space="0" w:color="auto"/>
        <w:right w:val="none" w:sz="0" w:space="0" w:color="auto"/>
      </w:divBdr>
    </w:div>
    <w:div w:id="1593008524">
      <w:marLeft w:val="480"/>
      <w:marRight w:val="0"/>
      <w:marTop w:val="0"/>
      <w:marBottom w:val="0"/>
      <w:divBdr>
        <w:top w:val="none" w:sz="0" w:space="0" w:color="auto"/>
        <w:left w:val="none" w:sz="0" w:space="0" w:color="auto"/>
        <w:bottom w:val="none" w:sz="0" w:space="0" w:color="auto"/>
        <w:right w:val="none" w:sz="0" w:space="0" w:color="auto"/>
      </w:divBdr>
    </w:div>
    <w:div w:id="1593129263">
      <w:marLeft w:val="480"/>
      <w:marRight w:val="0"/>
      <w:marTop w:val="0"/>
      <w:marBottom w:val="0"/>
      <w:divBdr>
        <w:top w:val="none" w:sz="0" w:space="0" w:color="auto"/>
        <w:left w:val="none" w:sz="0" w:space="0" w:color="auto"/>
        <w:bottom w:val="none" w:sz="0" w:space="0" w:color="auto"/>
        <w:right w:val="none" w:sz="0" w:space="0" w:color="auto"/>
      </w:divBdr>
    </w:div>
    <w:div w:id="1593316197">
      <w:marLeft w:val="480"/>
      <w:marRight w:val="0"/>
      <w:marTop w:val="0"/>
      <w:marBottom w:val="0"/>
      <w:divBdr>
        <w:top w:val="none" w:sz="0" w:space="0" w:color="auto"/>
        <w:left w:val="none" w:sz="0" w:space="0" w:color="auto"/>
        <w:bottom w:val="none" w:sz="0" w:space="0" w:color="auto"/>
        <w:right w:val="none" w:sz="0" w:space="0" w:color="auto"/>
      </w:divBdr>
    </w:div>
    <w:div w:id="1593398083">
      <w:marLeft w:val="480"/>
      <w:marRight w:val="0"/>
      <w:marTop w:val="0"/>
      <w:marBottom w:val="0"/>
      <w:divBdr>
        <w:top w:val="none" w:sz="0" w:space="0" w:color="auto"/>
        <w:left w:val="none" w:sz="0" w:space="0" w:color="auto"/>
        <w:bottom w:val="none" w:sz="0" w:space="0" w:color="auto"/>
        <w:right w:val="none" w:sz="0" w:space="0" w:color="auto"/>
      </w:divBdr>
    </w:div>
    <w:div w:id="1593583329">
      <w:bodyDiv w:val="1"/>
      <w:marLeft w:val="0"/>
      <w:marRight w:val="0"/>
      <w:marTop w:val="0"/>
      <w:marBottom w:val="0"/>
      <w:divBdr>
        <w:top w:val="none" w:sz="0" w:space="0" w:color="auto"/>
        <w:left w:val="none" w:sz="0" w:space="0" w:color="auto"/>
        <w:bottom w:val="none" w:sz="0" w:space="0" w:color="auto"/>
        <w:right w:val="none" w:sz="0" w:space="0" w:color="auto"/>
      </w:divBdr>
    </w:div>
    <w:div w:id="1593588205">
      <w:marLeft w:val="480"/>
      <w:marRight w:val="0"/>
      <w:marTop w:val="0"/>
      <w:marBottom w:val="0"/>
      <w:divBdr>
        <w:top w:val="none" w:sz="0" w:space="0" w:color="auto"/>
        <w:left w:val="none" w:sz="0" w:space="0" w:color="auto"/>
        <w:bottom w:val="none" w:sz="0" w:space="0" w:color="auto"/>
        <w:right w:val="none" w:sz="0" w:space="0" w:color="auto"/>
      </w:divBdr>
    </w:div>
    <w:div w:id="1593590256">
      <w:marLeft w:val="480"/>
      <w:marRight w:val="0"/>
      <w:marTop w:val="0"/>
      <w:marBottom w:val="0"/>
      <w:divBdr>
        <w:top w:val="none" w:sz="0" w:space="0" w:color="auto"/>
        <w:left w:val="none" w:sz="0" w:space="0" w:color="auto"/>
        <w:bottom w:val="none" w:sz="0" w:space="0" w:color="auto"/>
        <w:right w:val="none" w:sz="0" w:space="0" w:color="auto"/>
      </w:divBdr>
    </w:div>
    <w:div w:id="1593657887">
      <w:marLeft w:val="480"/>
      <w:marRight w:val="0"/>
      <w:marTop w:val="0"/>
      <w:marBottom w:val="0"/>
      <w:divBdr>
        <w:top w:val="none" w:sz="0" w:space="0" w:color="auto"/>
        <w:left w:val="none" w:sz="0" w:space="0" w:color="auto"/>
        <w:bottom w:val="none" w:sz="0" w:space="0" w:color="auto"/>
        <w:right w:val="none" w:sz="0" w:space="0" w:color="auto"/>
      </w:divBdr>
    </w:div>
    <w:div w:id="1593666301">
      <w:marLeft w:val="480"/>
      <w:marRight w:val="0"/>
      <w:marTop w:val="0"/>
      <w:marBottom w:val="0"/>
      <w:divBdr>
        <w:top w:val="none" w:sz="0" w:space="0" w:color="auto"/>
        <w:left w:val="none" w:sz="0" w:space="0" w:color="auto"/>
        <w:bottom w:val="none" w:sz="0" w:space="0" w:color="auto"/>
        <w:right w:val="none" w:sz="0" w:space="0" w:color="auto"/>
      </w:divBdr>
    </w:div>
    <w:div w:id="1593783119">
      <w:marLeft w:val="480"/>
      <w:marRight w:val="0"/>
      <w:marTop w:val="0"/>
      <w:marBottom w:val="0"/>
      <w:divBdr>
        <w:top w:val="none" w:sz="0" w:space="0" w:color="auto"/>
        <w:left w:val="none" w:sz="0" w:space="0" w:color="auto"/>
        <w:bottom w:val="none" w:sz="0" w:space="0" w:color="auto"/>
        <w:right w:val="none" w:sz="0" w:space="0" w:color="auto"/>
      </w:divBdr>
    </w:div>
    <w:div w:id="1593784780">
      <w:marLeft w:val="480"/>
      <w:marRight w:val="0"/>
      <w:marTop w:val="0"/>
      <w:marBottom w:val="0"/>
      <w:divBdr>
        <w:top w:val="none" w:sz="0" w:space="0" w:color="auto"/>
        <w:left w:val="none" w:sz="0" w:space="0" w:color="auto"/>
        <w:bottom w:val="none" w:sz="0" w:space="0" w:color="auto"/>
        <w:right w:val="none" w:sz="0" w:space="0" w:color="auto"/>
      </w:divBdr>
    </w:div>
    <w:div w:id="1593851641">
      <w:bodyDiv w:val="1"/>
      <w:marLeft w:val="0"/>
      <w:marRight w:val="0"/>
      <w:marTop w:val="0"/>
      <w:marBottom w:val="0"/>
      <w:divBdr>
        <w:top w:val="none" w:sz="0" w:space="0" w:color="auto"/>
        <w:left w:val="none" w:sz="0" w:space="0" w:color="auto"/>
        <w:bottom w:val="none" w:sz="0" w:space="0" w:color="auto"/>
        <w:right w:val="none" w:sz="0" w:space="0" w:color="auto"/>
      </w:divBdr>
    </w:div>
    <w:div w:id="1593928647">
      <w:marLeft w:val="480"/>
      <w:marRight w:val="0"/>
      <w:marTop w:val="0"/>
      <w:marBottom w:val="0"/>
      <w:divBdr>
        <w:top w:val="none" w:sz="0" w:space="0" w:color="auto"/>
        <w:left w:val="none" w:sz="0" w:space="0" w:color="auto"/>
        <w:bottom w:val="none" w:sz="0" w:space="0" w:color="auto"/>
        <w:right w:val="none" w:sz="0" w:space="0" w:color="auto"/>
      </w:divBdr>
    </w:div>
    <w:div w:id="1593972739">
      <w:marLeft w:val="480"/>
      <w:marRight w:val="0"/>
      <w:marTop w:val="0"/>
      <w:marBottom w:val="0"/>
      <w:divBdr>
        <w:top w:val="none" w:sz="0" w:space="0" w:color="auto"/>
        <w:left w:val="none" w:sz="0" w:space="0" w:color="auto"/>
        <w:bottom w:val="none" w:sz="0" w:space="0" w:color="auto"/>
        <w:right w:val="none" w:sz="0" w:space="0" w:color="auto"/>
      </w:divBdr>
    </w:div>
    <w:div w:id="1594050240">
      <w:marLeft w:val="480"/>
      <w:marRight w:val="0"/>
      <w:marTop w:val="0"/>
      <w:marBottom w:val="0"/>
      <w:divBdr>
        <w:top w:val="none" w:sz="0" w:space="0" w:color="auto"/>
        <w:left w:val="none" w:sz="0" w:space="0" w:color="auto"/>
        <w:bottom w:val="none" w:sz="0" w:space="0" w:color="auto"/>
        <w:right w:val="none" w:sz="0" w:space="0" w:color="auto"/>
      </w:divBdr>
    </w:div>
    <w:div w:id="1594195539">
      <w:bodyDiv w:val="1"/>
      <w:marLeft w:val="0"/>
      <w:marRight w:val="0"/>
      <w:marTop w:val="0"/>
      <w:marBottom w:val="0"/>
      <w:divBdr>
        <w:top w:val="none" w:sz="0" w:space="0" w:color="auto"/>
        <w:left w:val="none" w:sz="0" w:space="0" w:color="auto"/>
        <w:bottom w:val="none" w:sz="0" w:space="0" w:color="auto"/>
        <w:right w:val="none" w:sz="0" w:space="0" w:color="auto"/>
      </w:divBdr>
    </w:div>
    <w:div w:id="1594241411">
      <w:marLeft w:val="480"/>
      <w:marRight w:val="0"/>
      <w:marTop w:val="0"/>
      <w:marBottom w:val="0"/>
      <w:divBdr>
        <w:top w:val="none" w:sz="0" w:space="0" w:color="auto"/>
        <w:left w:val="none" w:sz="0" w:space="0" w:color="auto"/>
        <w:bottom w:val="none" w:sz="0" w:space="0" w:color="auto"/>
        <w:right w:val="none" w:sz="0" w:space="0" w:color="auto"/>
      </w:divBdr>
    </w:div>
    <w:div w:id="1594244789">
      <w:marLeft w:val="480"/>
      <w:marRight w:val="0"/>
      <w:marTop w:val="0"/>
      <w:marBottom w:val="0"/>
      <w:divBdr>
        <w:top w:val="none" w:sz="0" w:space="0" w:color="auto"/>
        <w:left w:val="none" w:sz="0" w:space="0" w:color="auto"/>
        <w:bottom w:val="none" w:sz="0" w:space="0" w:color="auto"/>
        <w:right w:val="none" w:sz="0" w:space="0" w:color="auto"/>
      </w:divBdr>
    </w:div>
    <w:div w:id="1594364351">
      <w:marLeft w:val="480"/>
      <w:marRight w:val="0"/>
      <w:marTop w:val="0"/>
      <w:marBottom w:val="0"/>
      <w:divBdr>
        <w:top w:val="none" w:sz="0" w:space="0" w:color="auto"/>
        <w:left w:val="none" w:sz="0" w:space="0" w:color="auto"/>
        <w:bottom w:val="none" w:sz="0" w:space="0" w:color="auto"/>
        <w:right w:val="none" w:sz="0" w:space="0" w:color="auto"/>
      </w:divBdr>
    </w:div>
    <w:div w:id="1594431150">
      <w:marLeft w:val="480"/>
      <w:marRight w:val="0"/>
      <w:marTop w:val="0"/>
      <w:marBottom w:val="0"/>
      <w:divBdr>
        <w:top w:val="none" w:sz="0" w:space="0" w:color="auto"/>
        <w:left w:val="none" w:sz="0" w:space="0" w:color="auto"/>
        <w:bottom w:val="none" w:sz="0" w:space="0" w:color="auto"/>
        <w:right w:val="none" w:sz="0" w:space="0" w:color="auto"/>
      </w:divBdr>
    </w:div>
    <w:div w:id="1594506109">
      <w:marLeft w:val="480"/>
      <w:marRight w:val="0"/>
      <w:marTop w:val="0"/>
      <w:marBottom w:val="0"/>
      <w:divBdr>
        <w:top w:val="none" w:sz="0" w:space="0" w:color="auto"/>
        <w:left w:val="none" w:sz="0" w:space="0" w:color="auto"/>
        <w:bottom w:val="none" w:sz="0" w:space="0" w:color="auto"/>
        <w:right w:val="none" w:sz="0" w:space="0" w:color="auto"/>
      </w:divBdr>
    </w:div>
    <w:div w:id="1594625569">
      <w:bodyDiv w:val="1"/>
      <w:marLeft w:val="0"/>
      <w:marRight w:val="0"/>
      <w:marTop w:val="0"/>
      <w:marBottom w:val="0"/>
      <w:divBdr>
        <w:top w:val="none" w:sz="0" w:space="0" w:color="auto"/>
        <w:left w:val="none" w:sz="0" w:space="0" w:color="auto"/>
        <w:bottom w:val="none" w:sz="0" w:space="0" w:color="auto"/>
        <w:right w:val="none" w:sz="0" w:space="0" w:color="auto"/>
      </w:divBdr>
    </w:div>
    <w:div w:id="1594632626">
      <w:marLeft w:val="480"/>
      <w:marRight w:val="0"/>
      <w:marTop w:val="0"/>
      <w:marBottom w:val="0"/>
      <w:divBdr>
        <w:top w:val="none" w:sz="0" w:space="0" w:color="auto"/>
        <w:left w:val="none" w:sz="0" w:space="0" w:color="auto"/>
        <w:bottom w:val="none" w:sz="0" w:space="0" w:color="auto"/>
        <w:right w:val="none" w:sz="0" w:space="0" w:color="auto"/>
      </w:divBdr>
    </w:div>
    <w:div w:id="1594776164">
      <w:bodyDiv w:val="1"/>
      <w:marLeft w:val="0"/>
      <w:marRight w:val="0"/>
      <w:marTop w:val="0"/>
      <w:marBottom w:val="0"/>
      <w:divBdr>
        <w:top w:val="none" w:sz="0" w:space="0" w:color="auto"/>
        <w:left w:val="none" w:sz="0" w:space="0" w:color="auto"/>
        <w:bottom w:val="none" w:sz="0" w:space="0" w:color="auto"/>
        <w:right w:val="none" w:sz="0" w:space="0" w:color="auto"/>
      </w:divBdr>
    </w:div>
    <w:div w:id="1595043414">
      <w:marLeft w:val="480"/>
      <w:marRight w:val="0"/>
      <w:marTop w:val="0"/>
      <w:marBottom w:val="0"/>
      <w:divBdr>
        <w:top w:val="none" w:sz="0" w:space="0" w:color="auto"/>
        <w:left w:val="none" w:sz="0" w:space="0" w:color="auto"/>
        <w:bottom w:val="none" w:sz="0" w:space="0" w:color="auto"/>
        <w:right w:val="none" w:sz="0" w:space="0" w:color="auto"/>
      </w:divBdr>
    </w:div>
    <w:div w:id="1595089723">
      <w:marLeft w:val="480"/>
      <w:marRight w:val="0"/>
      <w:marTop w:val="0"/>
      <w:marBottom w:val="0"/>
      <w:divBdr>
        <w:top w:val="none" w:sz="0" w:space="0" w:color="auto"/>
        <w:left w:val="none" w:sz="0" w:space="0" w:color="auto"/>
        <w:bottom w:val="none" w:sz="0" w:space="0" w:color="auto"/>
        <w:right w:val="none" w:sz="0" w:space="0" w:color="auto"/>
      </w:divBdr>
    </w:div>
    <w:div w:id="1595284380">
      <w:marLeft w:val="480"/>
      <w:marRight w:val="0"/>
      <w:marTop w:val="0"/>
      <w:marBottom w:val="0"/>
      <w:divBdr>
        <w:top w:val="none" w:sz="0" w:space="0" w:color="auto"/>
        <w:left w:val="none" w:sz="0" w:space="0" w:color="auto"/>
        <w:bottom w:val="none" w:sz="0" w:space="0" w:color="auto"/>
        <w:right w:val="none" w:sz="0" w:space="0" w:color="auto"/>
      </w:divBdr>
    </w:div>
    <w:div w:id="1595359905">
      <w:marLeft w:val="480"/>
      <w:marRight w:val="0"/>
      <w:marTop w:val="0"/>
      <w:marBottom w:val="0"/>
      <w:divBdr>
        <w:top w:val="none" w:sz="0" w:space="0" w:color="auto"/>
        <w:left w:val="none" w:sz="0" w:space="0" w:color="auto"/>
        <w:bottom w:val="none" w:sz="0" w:space="0" w:color="auto"/>
        <w:right w:val="none" w:sz="0" w:space="0" w:color="auto"/>
      </w:divBdr>
    </w:div>
    <w:div w:id="1595434401">
      <w:marLeft w:val="480"/>
      <w:marRight w:val="0"/>
      <w:marTop w:val="0"/>
      <w:marBottom w:val="0"/>
      <w:divBdr>
        <w:top w:val="none" w:sz="0" w:space="0" w:color="auto"/>
        <w:left w:val="none" w:sz="0" w:space="0" w:color="auto"/>
        <w:bottom w:val="none" w:sz="0" w:space="0" w:color="auto"/>
        <w:right w:val="none" w:sz="0" w:space="0" w:color="auto"/>
      </w:divBdr>
    </w:div>
    <w:div w:id="1595547909">
      <w:marLeft w:val="480"/>
      <w:marRight w:val="0"/>
      <w:marTop w:val="0"/>
      <w:marBottom w:val="0"/>
      <w:divBdr>
        <w:top w:val="none" w:sz="0" w:space="0" w:color="auto"/>
        <w:left w:val="none" w:sz="0" w:space="0" w:color="auto"/>
        <w:bottom w:val="none" w:sz="0" w:space="0" w:color="auto"/>
        <w:right w:val="none" w:sz="0" w:space="0" w:color="auto"/>
      </w:divBdr>
    </w:div>
    <w:div w:id="1595625753">
      <w:bodyDiv w:val="1"/>
      <w:marLeft w:val="0"/>
      <w:marRight w:val="0"/>
      <w:marTop w:val="0"/>
      <w:marBottom w:val="0"/>
      <w:divBdr>
        <w:top w:val="none" w:sz="0" w:space="0" w:color="auto"/>
        <w:left w:val="none" w:sz="0" w:space="0" w:color="auto"/>
        <w:bottom w:val="none" w:sz="0" w:space="0" w:color="auto"/>
        <w:right w:val="none" w:sz="0" w:space="0" w:color="auto"/>
      </w:divBdr>
    </w:div>
    <w:div w:id="1595822954">
      <w:marLeft w:val="480"/>
      <w:marRight w:val="0"/>
      <w:marTop w:val="0"/>
      <w:marBottom w:val="0"/>
      <w:divBdr>
        <w:top w:val="none" w:sz="0" w:space="0" w:color="auto"/>
        <w:left w:val="none" w:sz="0" w:space="0" w:color="auto"/>
        <w:bottom w:val="none" w:sz="0" w:space="0" w:color="auto"/>
        <w:right w:val="none" w:sz="0" w:space="0" w:color="auto"/>
      </w:divBdr>
    </w:div>
    <w:div w:id="1595936668">
      <w:marLeft w:val="480"/>
      <w:marRight w:val="0"/>
      <w:marTop w:val="0"/>
      <w:marBottom w:val="0"/>
      <w:divBdr>
        <w:top w:val="none" w:sz="0" w:space="0" w:color="auto"/>
        <w:left w:val="none" w:sz="0" w:space="0" w:color="auto"/>
        <w:bottom w:val="none" w:sz="0" w:space="0" w:color="auto"/>
        <w:right w:val="none" w:sz="0" w:space="0" w:color="auto"/>
      </w:divBdr>
    </w:div>
    <w:div w:id="1595938935">
      <w:marLeft w:val="480"/>
      <w:marRight w:val="0"/>
      <w:marTop w:val="0"/>
      <w:marBottom w:val="0"/>
      <w:divBdr>
        <w:top w:val="none" w:sz="0" w:space="0" w:color="auto"/>
        <w:left w:val="none" w:sz="0" w:space="0" w:color="auto"/>
        <w:bottom w:val="none" w:sz="0" w:space="0" w:color="auto"/>
        <w:right w:val="none" w:sz="0" w:space="0" w:color="auto"/>
      </w:divBdr>
    </w:div>
    <w:div w:id="1596010205">
      <w:bodyDiv w:val="1"/>
      <w:marLeft w:val="0"/>
      <w:marRight w:val="0"/>
      <w:marTop w:val="0"/>
      <w:marBottom w:val="0"/>
      <w:divBdr>
        <w:top w:val="none" w:sz="0" w:space="0" w:color="auto"/>
        <w:left w:val="none" w:sz="0" w:space="0" w:color="auto"/>
        <w:bottom w:val="none" w:sz="0" w:space="0" w:color="auto"/>
        <w:right w:val="none" w:sz="0" w:space="0" w:color="auto"/>
      </w:divBdr>
    </w:div>
    <w:div w:id="1596013698">
      <w:marLeft w:val="480"/>
      <w:marRight w:val="0"/>
      <w:marTop w:val="0"/>
      <w:marBottom w:val="0"/>
      <w:divBdr>
        <w:top w:val="none" w:sz="0" w:space="0" w:color="auto"/>
        <w:left w:val="none" w:sz="0" w:space="0" w:color="auto"/>
        <w:bottom w:val="none" w:sz="0" w:space="0" w:color="auto"/>
        <w:right w:val="none" w:sz="0" w:space="0" w:color="auto"/>
      </w:divBdr>
    </w:div>
    <w:div w:id="1596015222">
      <w:marLeft w:val="480"/>
      <w:marRight w:val="0"/>
      <w:marTop w:val="0"/>
      <w:marBottom w:val="0"/>
      <w:divBdr>
        <w:top w:val="none" w:sz="0" w:space="0" w:color="auto"/>
        <w:left w:val="none" w:sz="0" w:space="0" w:color="auto"/>
        <w:bottom w:val="none" w:sz="0" w:space="0" w:color="auto"/>
        <w:right w:val="none" w:sz="0" w:space="0" w:color="auto"/>
      </w:divBdr>
    </w:div>
    <w:div w:id="1596086473">
      <w:marLeft w:val="480"/>
      <w:marRight w:val="0"/>
      <w:marTop w:val="0"/>
      <w:marBottom w:val="0"/>
      <w:divBdr>
        <w:top w:val="none" w:sz="0" w:space="0" w:color="auto"/>
        <w:left w:val="none" w:sz="0" w:space="0" w:color="auto"/>
        <w:bottom w:val="none" w:sz="0" w:space="0" w:color="auto"/>
        <w:right w:val="none" w:sz="0" w:space="0" w:color="auto"/>
      </w:divBdr>
    </w:div>
    <w:div w:id="1596130769">
      <w:marLeft w:val="480"/>
      <w:marRight w:val="0"/>
      <w:marTop w:val="0"/>
      <w:marBottom w:val="0"/>
      <w:divBdr>
        <w:top w:val="none" w:sz="0" w:space="0" w:color="auto"/>
        <w:left w:val="none" w:sz="0" w:space="0" w:color="auto"/>
        <w:bottom w:val="none" w:sz="0" w:space="0" w:color="auto"/>
        <w:right w:val="none" w:sz="0" w:space="0" w:color="auto"/>
      </w:divBdr>
    </w:div>
    <w:div w:id="1596209882">
      <w:marLeft w:val="480"/>
      <w:marRight w:val="0"/>
      <w:marTop w:val="0"/>
      <w:marBottom w:val="0"/>
      <w:divBdr>
        <w:top w:val="none" w:sz="0" w:space="0" w:color="auto"/>
        <w:left w:val="none" w:sz="0" w:space="0" w:color="auto"/>
        <w:bottom w:val="none" w:sz="0" w:space="0" w:color="auto"/>
        <w:right w:val="none" w:sz="0" w:space="0" w:color="auto"/>
      </w:divBdr>
    </w:div>
    <w:div w:id="1596402175">
      <w:marLeft w:val="480"/>
      <w:marRight w:val="0"/>
      <w:marTop w:val="0"/>
      <w:marBottom w:val="0"/>
      <w:divBdr>
        <w:top w:val="none" w:sz="0" w:space="0" w:color="auto"/>
        <w:left w:val="none" w:sz="0" w:space="0" w:color="auto"/>
        <w:bottom w:val="none" w:sz="0" w:space="0" w:color="auto"/>
        <w:right w:val="none" w:sz="0" w:space="0" w:color="auto"/>
      </w:divBdr>
    </w:div>
    <w:div w:id="1596477932">
      <w:marLeft w:val="480"/>
      <w:marRight w:val="0"/>
      <w:marTop w:val="0"/>
      <w:marBottom w:val="0"/>
      <w:divBdr>
        <w:top w:val="none" w:sz="0" w:space="0" w:color="auto"/>
        <w:left w:val="none" w:sz="0" w:space="0" w:color="auto"/>
        <w:bottom w:val="none" w:sz="0" w:space="0" w:color="auto"/>
        <w:right w:val="none" w:sz="0" w:space="0" w:color="auto"/>
      </w:divBdr>
    </w:div>
    <w:div w:id="1596554453">
      <w:marLeft w:val="480"/>
      <w:marRight w:val="0"/>
      <w:marTop w:val="0"/>
      <w:marBottom w:val="0"/>
      <w:divBdr>
        <w:top w:val="none" w:sz="0" w:space="0" w:color="auto"/>
        <w:left w:val="none" w:sz="0" w:space="0" w:color="auto"/>
        <w:bottom w:val="none" w:sz="0" w:space="0" w:color="auto"/>
        <w:right w:val="none" w:sz="0" w:space="0" w:color="auto"/>
      </w:divBdr>
    </w:div>
    <w:div w:id="1596591666">
      <w:marLeft w:val="480"/>
      <w:marRight w:val="0"/>
      <w:marTop w:val="0"/>
      <w:marBottom w:val="0"/>
      <w:divBdr>
        <w:top w:val="none" w:sz="0" w:space="0" w:color="auto"/>
        <w:left w:val="none" w:sz="0" w:space="0" w:color="auto"/>
        <w:bottom w:val="none" w:sz="0" w:space="0" w:color="auto"/>
        <w:right w:val="none" w:sz="0" w:space="0" w:color="auto"/>
      </w:divBdr>
    </w:div>
    <w:div w:id="1596666823">
      <w:marLeft w:val="480"/>
      <w:marRight w:val="0"/>
      <w:marTop w:val="0"/>
      <w:marBottom w:val="0"/>
      <w:divBdr>
        <w:top w:val="none" w:sz="0" w:space="0" w:color="auto"/>
        <w:left w:val="none" w:sz="0" w:space="0" w:color="auto"/>
        <w:bottom w:val="none" w:sz="0" w:space="0" w:color="auto"/>
        <w:right w:val="none" w:sz="0" w:space="0" w:color="auto"/>
      </w:divBdr>
    </w:div>
    <w:div w:id="1596858389">
      <w:marLeft w:val="480"/>
      <w:marRight w:val="0"/>
      <w:marTop w:val="0"/>
      <w:marBottom w:val="0"/>
      <w:divBdr>
        <w:top w:val="none" w:sz="0" w:space="0" w:color="auto"/>
        <w:left w:val="none" w:sz="0" w:space="0" w:color="auto"/>
        <w:bottom w:val="none" w:sz="0" w:space="0" w:color="auto"/>
        <w:right w:val="none" w:sz="0" w:space="0" w:color="auto"/>
      </w:divBdr>
    </w:div>
    <w:div w:id="1596867768">
      <w:marLeft w:val="480"/>
      <w:marRight w:val="0"/>
      <w:marTop w:val="0"/>
      <w:marBottom w:val="0"/>
      <w:divBdr>
        <w:top w:val="none" w:sz="0" w:space="0" w:color="auto"/>
        <w:left w:val="none" w:sz="0" w:space="0" w:color="auto"/>
        <w:bottom w:val="none" w:sz="0" w:space="0" w:color="auto"/>
        <w:right w:val="none" w:sz="0" w:space="0" w:color="auto"/>
      </w:divBdr>
    </w:div>
    <w:div w:id="1596940586">
      <w:bodyDiv w:val="1"/>
      <w:marLeft w:val="0"/>
      <w:marRight w:val="0"/>
      <w:marTop w:val="0"/>
      <w:marBottom w:val="0"/>
      <w:divBdr>
        <w:top w:val="none" w:sz="0" w:space="0" w:color="auto"/>
        <w:left w:val="none" w:sz="0" w:space="0" w:color="auto"/>
        <w:bottom w:val="none" w:sz="0" w:space="0" w:color="auto"/>
        <w:right w:val="none" w:sz="0" w:space="0" w:color="auto"/>
      </w:divBdr>
    </w:div>
    <w:div w:id="1597178377">
      <w:marLeft w:val="480"/>
      <w:marRight w:val="0"/>
      <w:marTop w:val="0"/>
      <w:marBottom w:val="0"/>
      <w:divBdr>
        <w:top w:val="none" w:sz="0" w:space="0" w:color="auto"/>
        <w:left w:val="none" w:sz="0" w:space="0" w:color="auto"/>
        <w:bottom w:val="none" w:sz="0" w:space="0" w:color="auto"/>
        <w:right w:val="none" w:sz="0" w:space="0" w:color="auto"/>
      </w:divBdr>
    </w:div>
    <w:div w:id="1597202588">
      <w:marLeft w:val="480"/>
      <w:marRight w:val="0"/>
      <w:marTop w:val="0"/>
      <w:marBottom w:val="0"/>
      <w:divBdr>
        <w:top w:val="none" w:sz="0" w:space="0" w:color="auto"/>
        <w:left w:val="none" w:sz="0" w:space="0" w:color="auto"/>
        <w:bottom w:val="none" w:sz="0" w:space="0" w:color="auto"/>
        <w:right w:val="none" w:sz="0" w:space="0" w:color="auto"/>
      </w:divBdr>
    </w:div>
    <w:div w:id="1597204264">
      <w:bodyDiv w:val="1"/>
      <w:marLeft w:val="0"/>
      <w:marRight w:val="0"/>
      <w:marTop w:val="0"/>
      <w:marBottom w:val="0"/>
      <w:divBdr>
        <w:top w:val="none" w:sz="0" w:space="0" w:color="auto"/>
        <w:left w:val="none" w:sz="0" w:space="0" w:color="auto"/>
        <w:bottom w:val="none" w:sz="0" w:space="0" w:color="auto"/>
        <w:right w:val="none" w:sz="0" w:space="0" w:color="auto"/>
      </w:divBdr>
    </w:div>
    <w:div w:id="1597397633">
      <w:marLeft w:val="480"/>
      <w:marRight w:val="0"/>
      <w:marTop w:val="0"/>
      <w:marBottom w:val="0"/>
      <w:divBdr>
        <w:top w:val="none" w:sz="0" w:space="0" w:color="auto"/>
        <w:left w:val="none" w:sz="0" w:space="0" w:color="auto"/>
        <w:bottom w:val="none" w:sz="0" w:space="0" w:color="auto"/>
        <w:right w:val="none" w:sz="0" w:space="0" w:color="auto"/>
      </w:divBdr>
    </w:div>
    <w:div w:id="1597401045">
      <w:bodyDiv w:val="1"/>
      <w:marLeft w:val="0"/>
      <w:marRight w:val="0"/>
      <w:marTop w:val="0"/>
      <w:marBottom w:val="0"/>
      <w:divBdr>
        <w:top w:val="none" w:sz="0" w:space="0" w:color="auto"/>
        <w:left w:val="none" w:sz="0" w:space="0" w:color="auto"/>
        <w:bottom w:val="none" w:sz="0" w:space="0" w:color="auto"/>
        <w:right w:val="none" w:sz="0" w:space="0" w:color="auto"/>
      </w:divBdr>
    </w:div>
    <w:div w:id="1597441309">
      <w:marLeft w:val="480"/>
      <w:marRight w:val="0"/>
      <w:marTop w:val="0"/>
      <w:marBottom w:val="0"/>
      <w:divBdr>
        <w:top w:val="none" w:sz="0" w:space="0" w:color="auto"/>
        <w:left w:val="none" w:sz="0" w:space="0" w:color="auto"/>
        <w:bottom w:val="none" w:sz="0" w:space="0" w:color="auto"/>
        <w:right w:val="none" w:sz="0" w:space="0" w:color="auto"/>
      </w:divBdr>
    </w:div>
    <w:div w:id="1597472616">
      <w:marLeft w:val="480"/>
      <w:marRight w:val="0"/>
      <w:marTop w:val="0"/>
      <w:marBottom w:val="0"/>
      <w:divBdr>
        <w:top w:val="none" w:sz="0" w:space="0" w:color="auto"/>
        <w:left w:val="none" w:sz="0" w:space="0" w:color="auto"/>
        <w:bottom w:val="none" w:sz="0" w:space="0" w:color="auto"/>
        <w:right w:val="none" w:sz="0" w:space="0" w:color="auto"/>
      </w:divBdr>
    </w:div>
    <w:div w:id="1597514432">
      <w:marLeft w:val="480"/>
      <w:marRight w:val="0"/>
      <w:marTop w:val="0"/>
      <w:marBottom w:val="0"/>
      <w:divBdr>
        <w:top w:val="none" w:sz="0" w:space="0" w:color="auto"/>
        <w:left w:val="none" w:sz="0" w:space="0" w:color="auto"/>
        <w:bottom w:val="none" w:sz="0" w:space="0" w:color="auto"/>
        <w:right w:val="none" w:sz="0" w:space="0" w:color="auto"/>
      </w:divBdr>
    </w:div>
    <w:div w:id="1597783381">
      <w:marLeft w:val="480"/>
      <w:marRight w:val="0"/>
      <w:marTop w:val="0"/>
      <w:marBottom w:val="0"/>
      <w:divBdr>
        <w:top w:val="none" w:sz="0" w:space="0" w:color="auto"/>
        <w:left w:val="none" w:sz="0" w:space="0" w:color="auto"/>
        <w:bottom w:val="none" w:sz="0" w:space="0" w:color="auto"/>
        <w:right w:val="none" w:sz="0" w:space="0" w:color="auto"/>
      </w:divBdr>
    </w:div>
    <w:div w:id="1597833557">
      <w:marLeft w:val="480"/>
      <w:marRight w:val="0"/>
      <w:marTop w:val="0"/>
      <w:marBottom w:val="0"/>
      <w:divBdr>
        <w:top w:val="none" w:sz="0" w:space="0" w:color="auto"/>
        <w:left w:val="none" w:sz="0" w:space="0" w:color="auto"/>
        <w:bottom w:val="none" w:sz="0" w:space="0" w:color="auto"/>
        <w:right w:val="none" w:sz="0" w:space="0" w:color="auto"/>
      </w:divBdr>
    </w:div>
    <w:div w:id="1597978224">
      <w:bodyDiv w:val="1"/>
      <w:marLeft w:val="0"/>
      <w:marRight w:val="0"/>
      <w:marTop w:val="0"/>
      <w:marBottom w:val="0"/>
      <w:divBdr>
        <w:top w:val="none" w:sz="0" w:space="0" w:color="auto"/>
        <w:left w:val="none" w:sz="0" w:space="0" w:color="auto"/>
        <w:bottom w:val="none" w:sz="0" w:space="0" w:color="auto"/>
        <w:right w:val="none" w:sz="0" w:space="0" w:color="auto"/>
      </w:divBdr>
    </w:div>
    <w:div w:id="1598099604">
      <w:bodyDiv w:val="1"/>
      <w:marLeft w:val="0"/>
      <w:marRight w:val="0"/>
      <w:marTop w:val="0"/>
      <w:marBottom w:val="0"/>
      <w:divBdr>
        <w:top w:val="none" w:sz="0" w:space="0" w:color="auto"/>
        <w:left w:val="none" w:sz="0" w:space="0" w:color="auto"/>
        <w:bottom w:val="none" w:sz="0" w:space="0" w:color="auto"/>
        <w:right w:val="none" w:sz="0" w:space="0" w:color="auto"/>
      </w:divBdr>
    </w:div>
    <w:div w:id="1598175476">
      <w:marLeft w:val="480"/>
      <w:marRight w:val="0"/>
      <w:marTop w:val="0"/>
      <w:marBottom w:val="0"/>
      <w:divBdr>
        <w:top w:val="none" w:sz="0" w:space="0" w:color="auto"/>
        <w:left w:val="none" w:sz="0" w:space="0" w:color="auto"/>
        <w:bottom w:val="none" w:sz="0" w:space="0" w:color="auto"/>
        <w:right w:val="none" w:sz="0" w:space="0" w:color="auto"/>
      </w:divBdr>
    </w:div>
    <w:div w:id="1598323976">
      <w:marLeft w:val="480"/>
      <w:marRight w:val="0"/>
      <w:marTop w:val="0"/>
      <w:marBottom w:val="0"/>
      <w:divBdr>
        <w:top w:val="none" w:sz="0" w:space="0" w:color="auto"/>
        <w:left w:val="none" w:sz="0" w:space="0" w:color="auto"/>
        <w:bottom w:val="none" w:sz="0" w:space="0" w:color="auto"/>
        <w:right w:val="none" w:sz="0" w:space="0" w:color="auto"/>
      </w:divBdr>
    </w:div>
    <w:div w:id="1598366247">
      <w:marLeft w:val="480"/>
      <w:marRight w:val="0"/>
      <w:marTop w:val="0"/>
      <w:marBottom w:val="0"/>
      <w:divBdr>
        <w:top w:val="none" w:sz="0" w:space="0" w:color="auto"/>
        <w:left w:val="none" w:sz="0" w:space="0" w:color="auto"/>
        <w:bottom w:val="none" w:sz="0" w:space="0" w:color="auto"/>
        <w:right w:val="none" w:sz="0" w:space="0" w:color="auto"/>
      </w:divBdr>
    </w:div>
    <w:div w:id="1598489349">
      <w:bodyDiv w:val="1"/>
      <w:marLeft w:val="0"/>
      <w:marRight w:val="0"/>
      <w:marTop w:val="0"/>
      <w:marBottom w:val="0"/>
      <w:divBdr>
        <w:top w:val="none" w:sz="0" w:space="0" w:color="auto"/>
        <w:left w:val="none" w:sz="0" w:space="0" w:color="auto"/>
        <w:bottom w:val="none" w:sz="0" w:space="0" w:color="auto"/>
        <w:right w:val="none" w:sz="0" w:space="0" w:color="auto"/>
      </w:divBdr>
    </w:div>
    <w:div w:id="1598519556">
      <w:marLeft w:val="480"/>
      <w:marRight w:val="0"/>
      <w:marTop w:val="0"/>
      <w:marBottom w:val="0"/>
      <w:divBdr>
        <w:top w:val="none" w:sz="0" w:space="0" w:color="auto"/>
        <w:left w:val="none" w:sz="0" w:space="0" w:color="auto"/>
        <w:bottom w:val="none" w:sz="0" w:space="0" w:color="auto"/>
        <w:right w:val="none" w:sz="0" w:space="0" w:color="auto"/>
      </w:divBdr>
    </w:div>
    <w:div w:id="1598706139">
      <w:marLeft w:val="480"/>
      <w:marRight w:val="0"/>
      <w:marTop w:val="0"/>
      <w:marBottom w:val="0"/>
      <w:divBdr>
        <w:top w:val="none" w:sz="0" w:space="0" w:color="auto"/>
        <w:left w:val="none" w:sz="0" w:space="0" w:color="auto"/>
        <w:bottom w:val="none" w:sz="0" w:space="0" w:color="auto"/>
        <w:right w:val="none" w:sz="0" w:space="0" w:color="auto"/>
      </w:divBdr>
    </w:div>
    <w:div w:id="1598711583">
      <w:bodyDiv w:val="1"/>
      <w:marLeft w:val="0"/>
      <w:marRight w:val="0"/>
      <w:marTop w:val="0"/>
      <w:marBottom w:val="0"/>
      <w:divBdr>
        <w:top w:val="none" w:sz="0" w:space="0" w:color="auto"/>
        <w:left w:val="none" w:sz="0" w:space="0" w:color="auto"/>
        <w:bottom w:val="none" w:sz="0" w:space="0" w:color="auto"/>
        <w:right w:val="none" w:sz="0" w:space="0" w:color="auto"/>
      </w:divBdr>
    </w:div>
    <w:div w:id="1599019807">
      <w:marLeft w:val="480"/>
      <w:marRight w:val="0"/>
      <w:marTop w:val="0"/>
      <w:marBottom w:val="0"/>
      <w:divBdr>
        <w:top w:val="none" w:sz="0" w:space="0" w:color="auto"/>
        <w:left w:val="none" w:sz="0" w:space="0" w:color="auto"/>
        <w:bottom w:val="none" w:sz="0" w:space="0" w:color="auto"/>
        <w:right w:val="none" w:sz="0" w:space="0" w:color="auto"/>
      </w:divBdr>
    </w:div>
    <w:div w:id="1599022581">
      <w:marLeft w:val="480"/>
      <w:marRight w:val="0"/>
      <w:marTop w:val="0"/>
      <w:marBottom w:val="0"/>
      <w:divBdr>
        <w:top w:val="none" w:sz="0" w:space="0" w:color="auto"/>
        <w:left w:val="none" w:sz="0" w:space="0" w:color="auto"/>
        <w:bottom w:val="none" w:sz="0" w:space="0" w:color="auto"/>
        <w:right w:val="none" w:sz="0" w:space="0" w:color="auto"/>
      </w:divBdr>
    </w:div>
    <w:div w:id="1599094171">
      <w:marLeft w:val="480"/>
      <w:marRight w:val="0"/>
      <w:marTop w:val="0"/>
      <w:marBottom w:val="0"/>
      <w:divBdr>
        <w:top w:val="none" w:sz="0" w:space="0" w:color="auto"/>
        <w:left w:val="none" w:sz="0" w:space="0" w:color="auto"/>
        <w:bottom w:val="none" w:sz="0" w:space="0" w:color="auto"/>
        <w:right w:val="none" w:sz="0" w:space="0" w:color="auto"/>
      </w:divBdr>
    </w:div>
    <w:div w:id="1599169010">
      <w:marLeft w:val="480"/>
      <w:marRight w:val="0"/>
      <w:marTop w:val="0"/>
      <w:marBottom w:val="0"/>
      <w:divBdr>
        <w:top w:val="none" w:sz="0" w:space="0" w:color="auto"/>
        <w:left w:val="none" w:sz="0" w:space="0" w:color="auto"/>
        <w:bottom w:val="none" w:sz="0" w:space="0" w:color="auto"/>
        <w:right w:val="none" w:sz="0" w:space="0" w:color="auto"/>
      </w:divBdr>
    </w:div>
    <w:div w:id="1599286908">
      <w:bodyDiv w:val="1"/>
      <w:marLeft w:val="0"/>
      <w:marRight w:val="0"/>
      <w:marTop w:val="0"/>
      <w:marBottom w:val="0"/>
      <w:divBdr>
        <w:top w:val="none" w:sz="0" w:space="0" w:color="auto"/>
        <w:left w:val="none" w:sz="0" w:space="0" w:color="auto"/>
        <w:bottom w:val="none" w:sz="0" w:space="0" w:color="auto"/>
        <w:right w:val="none" w:sz="0" w:space="0" w:color="auto"/>
      </w:divBdr>
    </w:div>
    <w:div w:id="1599407656">
      <w:marLeft w:val="480"/>
      <w:marRight w:val="0"/>
      <w:marTop w:val="0"/>
      <w:marBottom w:val="0"/>
      <w:divBdr>
        <w:top w:val="none" w:sz="0" w:space="0" w:color="auto"/>
        <w:left w:val="none" w:sz="0" w:space="0" w:color="auto"/>
        <w:bottom w:val="none" w:sz="0" w:space="0" w:color="auto"/>
        <w:right w:val="none" w:sz="0" w:space="0" w:color="auto"/>
      </w:divBdr>
    </w:div>
    <w:div w:id="1599559281">
      <w:marLeft w:val="480"/>
      <w:marRight w:val="0"/>
      <w:marTop w:val="0"/>
      <w:marBottom w:val="0"/>
      <w:divBdr>
        <w:top w:val="none" w:sz="0" w:space="0" w:color="auto"/>
        <w:left w:val="none" w:sz="0" w:space="0" w:color="auto"/>
        <w:bottom w:val="none" w:sz="0" w:space="0" w:color="auto"/>
        <w:right w:val="none" w:sz="0" w:space="0" w:color="auto"/>
      </w:divBdr>
    </w:div>
    <w:div w:id="1599631744">
      <w:marLeft w:val="480"/>
      <w:marRight w:val="0"/>
      <w:marTop w:val="0"/>
      <w:marBottom w:val="0"/>
      <w:divBdr>
        <w:top w:val="none" w:sz="0" w:space="0" w:color="auto"/>
        <w:left w:val="none" w:sz="0" w:space="0" w:color="auto"/>
        <w:bottom w:val="none" w:sz="0" w:space="0" w:color="auto"/>
        <w:right w:val="none" w:sz="0" w:space="0" w:color="auto"/>
      </w:divBdr>
    </w:div>
    <w:div w:id="1599635023">
      <w:marLeft w:val="480"/>
      <w:marRight w:val="0"/>
      <w:marTop w:val="0"/>
      <w:marBottom w:val="0"/>
      <w:divBdr>
        <w:top w:val="none" w:sz="0" w:space="0" w:color="auto"/>
        <w:left w:val="none" w:sz="0" w:space="0" w:color="auto"/>
        <w:bottom w:val="none" w:sz="0" w:space="0" w:color="auto"/>
        <w:right w:val="none" w:sz="0" w:space="0" w:color="auto"/>
      </w:divBdr>
    </w:div>
    <w:div w:id="1599828664">
      <w:marLeft w:val="480"/>
      <w:marRight w:val="0"/>
      <w:marTop w:val="0"/>
      <w:marBottom w:val="0"/>
      <w:divBdr>
        <w:top w:val="none" w:sz="0" w:space="0" w:color="auto"/>
        <w:left w:val="none" w:sz="0" w:space="0" w:color="auto"/>
        <w:bottom w:val="none" w:sz="0" w:space="0" w:color="auto"/>
        <w:right w:val="none" w:sz="0" w:space="0" w:color="auto"/>
      </w:divBdr>
    </w:div>
    <w:div w:id="1600143033">
      <w:bodyDiv w:val="1"/>
      <w:marLeft w:val="0"/>
      <w:marRight w:val="0"/>
      <w:marTop w:val="0"/>
      <w:marBottom w:val="0"/>
      <w:divBdr>
        <w:top w:val="none" w:sz="0" w:space="0" w:color="auto"/>
        <w:left w:val="none" w:sz="0" w:space="0" w:color="auto"/>
        <w:bottom w:val="none" w:sz="0" w:space="0" w:color="auto"/>
        <w:right w:val="none" w:sz="0" w:space="0" w:color="auto"/>
      </w:divBdr>
    </w:div>
    <w:div w:id="1600258053">
      <w:marLeft w:val="480"/>
      <w:marRight w:val="0"/>
      <w:marTop w:val="0"/>
      <w:marBottom w:val="0"/>
      <w:divBdr>
        <w:top w:val="none" w:sz="0" w:space="0" w:color="auto"/>
        <w:left w:val="none" w:sz="0" w:space="0" w:color="auto"/>
        <w:bottom w:val="none" w:sz="0" w:space="0" w:color="auto"/>
        <w:right w:val="none" w:sz="0" w:space="0" w:color="auto"/>
      </w:divBdr>
    </w:div>
    <w:div w:id="1600330756">
      <w:marLeft w:val="480"/>
      <w:marRight w:val="0"/>
      <w:marTop w:val="0"/>
      <w:marBottom w:val="0"/>
      <w:divBdr>
        <w:top w:val="none" w:sz="0" w:space="0" w:color="auto"/>
        <w:left w:val="none" w:sz="0" w:space="0" w:color="auto"/>
        <w:bottom w:val="none" w:sz="0" w:space="0" w:color="auto"/>
        <w:right w:val="none" w:sz="0" w:space="0" w:color="auto"/>
      </w:divBdr>
    </w:div>
    <w:div w:id="1600407839">
      <w:marLeft w:val="480"/>
      <w:marRight w:val="0"/>
      <w:marTop w:val="0"/>
      <w:marBottom w:val="0"/>
      <w:divBdr>
        <w:top w:val="none" w:sz="0" w:space="0" w:color="auto"/>
        <w:left w:val="none" w:sz="0" w:space="0" w:color="auto"/>
        <w:bottom w:val="none" w:sz="0" w:space="0" w:color="auto"/>
        <w:right w:val="none" w:sz="0" w:space="0" w:color="auto"/>
      </w:divBdr>
    </w:div>
    <w:div w:id="1600485261">
      <w:bodyDiv w:val="1"/>
      <w:marLeft w:val="0"/>
      <w:marRight w:val="0"/>
      <w:marTop w:val="0"/>
      <w:marBottom w:val="0"/>
      <w:divBdr>
        <w:top w:val="none" w:sz="0" w:space="0" w:color="auto"/>
        <w:left w:val="none" w:sz="0" w:space="0" w:color="auto"/>
        <w:bottom w:val="none" w:sz="0" w:space="0" w:color="auto"/>
        <w:right w:val="none" w:sz="0" w:space="0" w:color="auto"/>
      </w:divBdr>
    </w:div>
    <w:div w:id="1600527976">
      <w:marLeft w:val="480"/>
      <w:marRight w:val="0"/>
      <w:marTop w:val="0"/>
      <w:marBottom w:val="0"/>
      <w:divBdr>
        <w:top w:val="none" w:sz="0" w:space="0" w:color="auto"/>
        <w:left w:val="none" w:sz="0" w:space="0" w:color="auto"/>
        <w:bottom w:val="none" w:sz="0" w:space="0" w:color="auto"/>
        <w:right w:val="none" w:sz="0" w:space="0" w:color="auto"/>
      </w:divBdr>
    </w:div>
    <w:div w:id="1600605763">
      <w:marLeft w:val="480"/>
      <w:marRight w:val="0"/>
      <w:marTop w:val="0"/>
      <w:marBottom w:val="0"/>
      <w:divBdr>
        <w:top w:val="none" w:sz="0" w:space="0" w:color="auto"/>
        <w:left w:val="none" w:sz="0" w:space="0" w:color="auto"/>
        <w:bottom w:val="none" w:sz="0" w:space="0" w:color="auto"/>
        <w:right w:val="none" w:sz="0" w:space="0" w:color="auto"/>
      </w:divBdr>
    </w:div>
    <w:div w:id="1600676138">
      <w:marLeft w:val="480"/>
      <w:marRight w:val="0"/>
      <w:marTop w:val="0"/>
      <w:marBottom w:val="0"/>
      <w:divBdr>
        <w:top w:val="none" w:sz="0" w:space="0" w:color="auto"/>
        <w:left w:val="none" w:sz="0" w:space="0" w:color="auto"/>
        <w:bottom w:val="none" w:sz="0" w:space="0" w:color="auto"/>
        <w:right w:val="none" w:sz="0" w:space="0" w:color="auto"/>
      </w:divBdr>
    </w:div>
    <w:div w:id="1600796718">
      <w:marLeft w:val="480"/>
      <w:marRight w:val="0"/>
      <w:marTop w:val="0"/>
      <w:marBottom w:val="0"/>
      <w:divBdr>
        <w:top w:val="none" w:sz="0" w:space="0" w:color="auto"/>
        <w:left w:val="none" w:sz="0" w:space="0" w:color="auto"/>
        <w:bottom w:val="none" w:sz="0" w:space="0" w:color="auto"/>
        <w:right w:val="none" w:sz="0" w:space="0" w:color="auto"/>
      </w:divBdr>
    </w:div>
    <w:div w:id="1600873546">
      <w:marLeft w:val="480"/>
      <w:marRight w:val="0"/>
      <w:marTop w:val="0"/>
      <w:marBottom w:val="0"/>
      <w:divBdr>
        <w:top w:val="none" w:sz="0" w:space="0" w:color="auto"/>
        <w:left w:val="none" w:sz="0" w:space="0" w:color="auto"/>
        <w:bottom w:val="none" w:sz="0" w:space="0" w:color="auto"/>
        <w:right w:val="none" w:sz="0" w:space="0" w:color="auto"/>
      </w:divBdr>
    </w:div>
    <w:div w:id="1600988171">
      <w:marLeft w:val="480"/>
      <w:marRight w:val="0"/>
      <w:marTop w:val="0"/>
      <w:marBottom w:val="0"/>
      <w:divBdr>
        <w:top w:val="none" w:sz="0" w:space="0" w:color="auto"/>
        <w:left w:val="none" w:sz="0" w:space="0" w:color="auto"/>
        <w:bottom w:val="none" w:sz="0" w:space="0" w:color="auto"/>
        <w:right w:val="none" w:sz="0" w:space="0" w:color="auto"/>
      </w:divBdr>
    </w:div>
    <w:div w:id="1601139290">
      <w:bodyDiv w:val="1"/>
      <w:marLeft w:val="0"/>
      <w:marRight w:val="0"/>
      <w:marTop w:val="0"/>
      <w:marBottom w:val="0"/>
      <w:divBdr>
        <w:top w:val="none" w:sz="0" w:space="0" w:color="auto"/>
        <w:left w:val="none" w:sz="0" w:space="0" w:color="auto"/>
        <w:bottom w:val="none" w:sz="0" w:space="0" w:color="auto"/>
        <w:right w:val="none" w:sz="0" w:space="0" w:color="auto"/>
      </w:divBdr>
    </w:div>
    <w:div w:id="1601179652">
      <w:marLeft w:val="480"/>
      <w:marRight w:val="0"/>
      <w:marTop w:val="0"/>
      <w:marBottom w:val="0"/>
      <w:divBdr>
        <w:top w:val="none" w:sz="0" w:space="0" w:color="auto"/>
        <w:left w:val="none" w:sz="0" w:space="0" w:color="auto"/>
        <w:bottom w:val="none" w:sz="0" w:space="0" w:color="auto"/>
        <w:right w:val="none" w:sz="0" w:space="0" w:color="auto"/>
      </w:divBdr>
    </w:div>
    <w:div w:id="1601261014">
      <w:marLeft w:val="480"/>
      <w:marRight w:val="0"/>
      <w:marTop w:val="0"/>
      <w:marBottom w:val="0"/>
      <w:divBdr>
        <w:top w:val="none" w:sz="0" w:space="0" w:color="auto"/>
        <w:left w:val="none" w:sz="0" w:space="0" w:color="auto"/>
        <w:bottom w:val="none" w:sz="0" w:space="0" w:color="auto"/>
        <w:right w:val="none" w:sz="0" w:space="0" w:color="auto"/>
      </w:divBdr>
    </w:div>
    <w:div w:id="1601449522">
      <w:marLeft w:val="480"/>
      <w:marRight w:val="0"/>
      <w:marTop w:val="0"/>
      <w:marBottom w:val="0"/>
      <w:divBdr>
        <w:top w:val="none" w:sz="0" w:space="0" w:color="auto"/>
        <w:left w:val="none" w:sz="0" w:space="0" w:color="auto"/>
        <w:bottom w:val="none" w:sz="0" w:space="0" w:color="auto"/>
        <w:right w:val="none" w:sz="0" w:space="0" w:color="auto"/>
      </w:divBdr>
    </w:div>
    <w:div w:id="1601523882">
      <w:bodyDiv w:val="1"/>
      <w:marLeft w:val="0"/>
      <w:marRight w:val="0"/>
      <w:marTop w:val="0"/>
      <w:marBottom w:val="0"/>
      <w:divBdr>
        <w:top w:val="none" w:sz="0" w:space="0" w:color="auto"/>
        <w:left w:val="none" w:sz="0" w:space="0" w:color="auto"/>
        <w:bottom w:val="none" w:sz="0" w:space="0" w:color="auto"/>
        <w:right w:val="none" w:sz="0" w:space="0" w:color="auto"/>
      </w:divBdr>
    </w:div>
    <w:div w:id="1601600000">
      <w:marLeft w:val="480"/>
      <w:marRight w:val="0"/>
      <w:marTop w:val="0"/>
      <w:marBottom w:val="0"/>
      <w:divBdr>
        <w:top w:val="none" w:sz="0" w:space="0" w:color="auto"/>
        <w:left w:val="none" w:sz="0" w:space="0" w:color="auto"/>
        <w:bottom w:val="none" w:sz="0" w:space="0" w:color="auto"/>
        <w:right w:val="none" w:sz="0" w:space="0" w:color="auto"/>
      </w:divBdr>
    </w:div>
    <w:div w:id="1601641263">
      <w:marLeft w:val="480"/>
      <w:marRight w:val="0"/>
      <w:marTop w:val="0"/>
      <w:marBottom w:val="0"/>
      <w:divBdr>
        <w:top w:val="none" w:sz="0" w:space="0" w:color="auto"/>
        <w:left w:val="none" w:sz="0" w:space="0" w:color="auto"/>
        <w:bottom w:val="none" w:sz="0" w:space="0" w:color="auto"/>
        <w:right w:val="none" w:sz="0" w:space="0" w:color="auto"/>
      </w:divBdr>
    </w:div>
    <w:div w:id="1601644789">
      <w:marLeft w:val="480"/>
      <w:marRight w:val="0"/>
      <w:marTop w:val="0"/>
      <w:marBottom w:val="0"/>
      <w:divBdr>
        <w:top w:val="none" w:sz="0" w:space="0" w:color="auto"/>
        <w:left w:val="none" w:sz="0" w:space="0" w:color="auto"/>
        <w:bottom w:val="none" w:sz="0" w:space="0" w:color="auto"/>
        <w:right w:val="none" w:sz="0" w:space="0" w:color="auto"/>
      </w:divBdr>
    </w:div>
    <w:div w:id="1601722885">
      <w:marLeft w:val="480"/>
      <w:marRight w:val="0"/>
      <w:marTop w:val="0"/>
      <w:marBottom w:val="0"/>
      <w:divBdr>
        <w:top w:val="none" w:sz="0" w:space="0" w:color="auto"/>
        <w:left w:val="none" w:sz="0" w:space="0" w:color="auto"/>
        <w:bottom w:val="none" w:sz="0" w:space="0" w:color="auto"/>
        <w:right w:val="none" w:sz="0" w:space="0" w:color="auto"/>
      </w:divBdr>
    </w:div>
    <w:div w:id="1601797721">
      <w:marLeft w:val="480"/>
      <w:marRight w:val="0"/>
      <w:marTop w:val="0"/>
      <w:marBottom w:val="0"/>
      <w:divBdr>
        <w:top w:val="none" w:sz="0" w:space="0" w:color="auto"/>
        <w:left w:val="none" w:sz="0" w:space="0" w:color="auto"/>
        <w:bottom w:val="none" w:sz="0" w:space="0" w:color="auto"/>
        <w:right w:val="none" w:sz="0" w:space="0" w:color="auto"/>
      </w:divBdr>
    </w:div>
    <w:div w:id="1601916576">
      <w:bodyDiv w:val="1"/>
      <w:marLeft w:val="0"/>
      <w:marRight w:val="0"/>
      <w:marTop w:val="0"/>
      <w:marBottom w:val="0"/>
      <w:divBdr>
        <w:top w:val="none" w:sz="0" w:space="0" w:color="auto"/>
        <w:left w:val="none" w:sz="0" w:space="0" w:color="auto"/>
        <w:bottom w:val="none" w:sz="0" w:space="0" w:color="auto"/>
        <w:right w:val="none" w:sz="0" w:space="0" w:color="auto"/>
      </w:divBdr>
      <w:divsChild>
        <w:div w:id="1460804729">
          <w:marLeft w:val="480"/>
          <w:marRight w:val="0"/>
          <w:marTop w:val="0"/>
          <w:marBottom w:val="0"/>
          <w:divBdr>
            <w:top w:val="none" w:sz="0" w:space="0" w:color="auto"/>
            <w:left w:val="none" w:sz="0" w:space="0" w:color="auto"/>
            <w:bottom w:val="none" w:sz="0" w:space="0" w:color="auto"/>
            <w:right w:val="none" w:sz="0" w:space="0" w:color="auto"/>
          </w:divBdr>
        </w:div>
        <w:div w:id="374895805">
          <w:marLeft w:val="480"/>
          <w:marRight w:val="0"/>
          <w:marTop w:val="0"/>
          <w:marBottom w:val="0"/>
          <w:divBdr>
            <w:top w:val="none" w:sz="0" w:space="0" w:color="auto"/>
            <w:left w:val="none" w:sz="0" w:space="0" w:color="auto"/>
            <w:bottom w:val="none" w:sz="0" w:space="0" w:color="auto"/>
            <w:right w:val="none" w:sz="0" w:space="0" w:color="auto"/>
          </w:divBdr>
        </w:div>
        <w:div w:id="2131197272">
          <w:marLeft w:val="480"/>
          <w:marRight w:val="0"/>
          <w:marTop w:val="0"/>
          <w:marBottom w:val="0"/>
          <w:divBdr>
            <w:top w:val="none" w:sz="0" w:space="0" w:color="auto"/>
            <w:left w:val="none" w:sz="0" w:space="0" w:color="auto"/>
            <w:bottom w:val="none" w:sz="0" w:space="0" w:color="auto"/>
            <w:right w:val="none" w:sz="0" w:space="0" w:color="auto"/>
          </w:divBdr>
        </w:div>
        <w:div w:id="913123152">
          <w:marLeft w:val="480"/>
          <w:marRight w:val="0"/>
          <w:marTop w:val="0"/>
          <w:marBottom w:val="0"/>
          <w:divBdr>
            <w:top w:val="none" w:sz="0" w:space="0" w:color="auto"/>
            <w:left w:val="none" w:sz="0" w:space="0" w:color="auto"/>
            <w:bottom w:val="none" w:sz="0" w:space="0" w:color="auto"/>
            <w:right w:val="none" w:sz="0" w:space="0" w:color="auto"/>
          </w:divBdr>
        </w:div>
        <w:div w:id="893783783">
          <w:marLeft w:val="480"/>
          <w:marRight w:val="0"/>
          <w:marTop w:val="0"/>
          <w:marBottom w:val="0"/>
          <w:divBdr>
            <w:top w:val="none" w:sz="0" w:space="0" w:color="auto"/>
            <w:left w:val="none" w:sz="0" w:space="0" w:color="auto"/>
            <w:bottom w:val="none" w:sz="0" w:space="0" w:color="auto"/>
            <w:right w:val="none" w:sz="0" w:space="0" w:color="auto"/>
          </w:divBdr>
        </w:div>
        <w:div w:id="255286582">
          <w:marLeft w:val="480"/>
          <w:marRight w:val="0"/>
          <w:marTop w:val="0"/>
          <w:marBottom w:val="0"/>
          <w:divBdr>
            <w:top w:val="none" w:sz="0" w:space="0" w:color="auto"/>
            <w:left w:val="none" w:sz="0" w:space="0" w:color="auto"/>
            <w:bottom w:val="none" w:sz="0" w:space="0" w:color="auto"/>
            <w:right w:val="none" w:sz="0" w:space="0" w:color="auto"/>
          </w:divBdr>
        </w:div>
        <w:div w:id="759713750">
          <w:marLeft w:val="480"/>
          <w:marRight w:val="0"/>
          <w:marTop w:val="0"/>
          <w:marBottom w:val="0"/>
          <w:divBdr>
            <w:top w:val="none" w:sz="0" w:space="0" w:color="auto"/>
            <w:left w:val="none" w:sz="0" w:space="0" w:color="auto"/>
            <w:bottom w:val="none" w:sz="0" w:space="0" w:color="auto"/>
            <w:right w:val="none" w:sz="0" w:space="0" w:color="auto"/>
          </w:divBdr>
        </w:div>
        <w:div w:id="1443960978">
          <w:marLeft w:val="480"/>
          <w:marRight w:val="0"/>
          <w:marTop w:val="0"/>
          <w:marBottom w:val="0"/>
          <w:divBdr>
            <w:top w:val="none" w:sz="0" w:space="0" w:color="auto"/>
            <w:left w:val="none" w:sz="0" w:space="0" w:color="auto"/>
            <w:bottom w:val="none" w:sz="0" w:space="0" w:color="auto"/>
            <w:right w:val="none" w:sz="0" w:space="0" w:color="auto"/>
          </w:divBdr>
        </w:div>
        <w:div w:id="214128428">
          <w:marLeft w:val="480"/>
          <w:marRight w:val="0"/>
          <w:marTop w:val="0"/>
          <w:marBottom w:val="0"/>
          <w:divBdr>
            <w:top w:val="none" w:sz="0" w:space="0" w:color="auto"/>
            <w:left w:val="none" w:sz="0" w:space="0" w:color="auto"/>
            <w:bottom w:val="none" w:sz="0" w:space="0" w:color="auto"/>
            <w:right w:val="none" w:sz="0" w:space="0" w:color="auto"/>
          </w:divBdr>
        </w:div>
        <w:div w:id="37701616">
          <w:marLeft w:val="480"/>
          <w:marRight w:val="0"/>
          <w:marTop w:val="0"/>
          <w:marBottom w:val="0"/>
          <w:divBdr>
            <w:top w:val="none" w:sz="0" w:space="0" w:color="auto"/>
            <w:left w:val="none" w:sz="0" w:space="0" w:color="auto"/>
            <w:bottom w:val="none" w:sz="0" w:space="0" w:color="auto"/>
            <w:right w:val="none" w:sz="0" w:space="0" w:color="auto"/>
          </w:divBdr>
        </w:div>
        <w:div w:id="1951084734">
          <w:marLeft w:val="480"/>
          <w:marRight w:val="0"/>
          <w:marTop w:val="0"/>
          <w:marBottom w:val="0"/>
          <w:divBdr>
            <w:top w:val="none" w:sz="0" w:space="0" w:color="auto"/>
            <w:left w:val="none" w:sz="0" w:space="0" w:color="auto"/>
            <w:bottom w:val="none" w:sz="0" w:space="0" w:color="auto"/>
            <w:right w:val="none" w:sz="0" w:space="0" w:color="auto"/>
          </w:divBdr>
        </w:div>
        <w:div w:id="1670861122">
          <w:marLeft w:val="480"/>
          <w:marRight w:val="0"/>
          <w:marTop w:val="0"/>
          <w:marBottom w:val="0"/>
          <w:divBdr>
            <w:top w:val="none" w:sz="0" w:space="0" w:color="auto"/>
            <w:left w:val="none" w:sz="0" w:space="0" w:color="auto"/>
            <w:bottom w:val="none" w:sz="0" w:space="0" w:color="auto"/>
            <w:right w:val="none" w:sz="0" w:space="0" w:color="auto"/>
          </w:divBdr>
        </w:div>
        <w:div w:id="947662737">
          <w:marLeft w:val="480"/>
          <w:marRight w:val="0"/>
          <w:marTop w:val="0"/>
          <w:marBottom w:val="0"/>
          <w:divBdr>
            <w:top w:val="none" w:sz="0" w:space="0" w:color="auto"/>
            <w:left w:val="none" w:sz="0" w:space="0" w:color="auto"/>
            <w:bottom w:val="none" w:sz="0" w:space="0" w:color="auto"/>
            <w:right w:val="none" w:sz="0" w:space="0" w:color="auto"/>
          </w:divBdr>
        </w:div>
        <w:div w:id="2011714798">
          <w:marLeft w:val="480"/>
          <w:marRight w:val="0"/>
          <w:marTop w:val="0"/>
          <w:marBottom w:val="0"/>
          <w:divBdr>
            <w:top w:val="none" w:sz="0" w:space="0" w:color="auto"/>
            <w:left w:val="none" w:sz="0" w:space="0" w:color="auto"/>
            <w:bottom w:val="none" w:sz="0" w:space="0" w:color="auto"/>
            <w:right w:val="none" w:sz="0" w:space="0" w:color="auto"/>
          </w:divBdr>
        </w:div>
        <w:div w:id="653921970">
          <w:marLeft w:val="480"/>
          <w:marRight w:val="0"/>
          <w:marTop w:val="0"/>
          <w:marBottom w:val="0"/>
          <w:divBdr>
            <w:top w:val="none" w:sz="0" w:space="0" w:color="auto"/>
            <w:left w:val="none" w:sz="0" w:space="0" w:color="auto"/>
            <w:bottom w:val="none" w:sz="0" w:space="0" w:color="auto"/>
            <w:right w:val="none" w:sz="0" w:space="0" w:color="auto"/>
          </w:divBdr>
        </w:div>
        <w:div w:id="1574924632">
          <w:marLeft w:val="480"/>
          <w:marRight w:val="0"/>
          <w:marTop w:val="0"/>
          <w:marBottom w:val="0"/>
          <w:divBdr>
            <w:top w:val="none" w:sz="0" w:space="0" w:color="auto"/>
            <w:left w:val="none" w:sz="0" w:space="0" w:color="auto"/>
            <w:bottom w:val="none" w:sz="0" w:space="0" w:color="auto"/>
            <w:right w:val="none" w:sz="0" w:space="0" w:color="auto"/>
          </w:divBdr>
        </w:div>
        <w:div w:id="322130119">
          <w:marLeft w:val="480"/>
          <w:marRight w:val="0"/>
          <w:marTop w:val="0"/>
          <w:marBottom w:val="0"/>
          <w:divBdr>
            <w:top w:val="none" w:sz="0" w:space="0" w:color="auto"/>
            <w:left w:val="none" w:sz="0" w:space="0" w:color="auto"/>
            <w:bottom w:val="none" w:sz="0" w:space="0" w:color="auto"/>
            <w:right w:val="none" w:sz="0" w:space="0" w:color="auto"/>
          </w:divBdr>
        </w:div>
        <w:div w:id="1482111410">
          <w:marLeft w:val="480"/>
          <w:marRight w:val="0"/>
          <w:marTop w:val="0"/>
          <w:marBottom w:val="0"/>
          <w:divBdr>
            <w:top w:val="none" w:sz="0" w:space="0" w:color="auto"/>
            <w:left w:val="none" w:sz="0" w:space="0" w:color="auto"/>
            <w:bottom w:val="none" w:sz="0" w:space="0" w:color="auto"/>
            <w:right w:val="none" w:sz="0" w:space="0" w:color="auto"/>
          </w:divBdr>
        </w:div>
        <w:div w:id="1896744396">
          <w:marLeft w:val="480"/>
          <w:marRight w:val="0"/>
          <w:marTop w:val="0"/>
          <w:marBottom w:val="0"/>
          <w:divBdr>
            <w:top w:val="none" w:sz="0" w:space="0" w:color="auto"/>
            <w:left w:val="none" w:sz="0" w:space="0" w:color="auto"/>
            <w:bottom w:val="none" w:sz="0" w:space="0" w:color="auto"/>
            <w:right w:val="none" w:sz="0" w:space="0" w:color="auto"/>
          </w:divBdr>
        </w:div>
        <w:div w:id="564607639">
          <w:marLeft w:val="480"/>
          <w:marRight w:val="0"/>
          <w:marTop w:val="0"/>
          <w:marBottom w:val="0"/>
          <w:divBdr>
            <w:top w:val="none" w:sz="0" w:space="0" w:color="auto"/>
            <w:left w:val="none" w:sz="0" w:space="0" w:color="auto"/>
            <w:bottom w:val="none" w:sz="0" w:space="0" w:color="auto"/>
            <w:right w:val="none" w:sz="0" w:space="0" w:color="auto"/>
          </w:divBdr>
        </w:div>
        <w:div w:id="553081935">
          <w:marLeft w:val="480"/>
          <w:marRight w:val="0"/>
          <w:marTop w:val="0"/>
          <w:marBottom w:val="0"/>
          <w:divBdr>
            <w:top w:val="none" w:sz="0" w:space="0" w:color="auto"/>
            <w:left w:val="none" w:sz="0" w:space="0" w:color="auto"/>
            <w:bottom w:val="none" w:sz="0" w:space="0" w:color="auto"/>
            <w:right w:val="none" w:sz="0" w:space="0" w:color="auto"/>
          </w:divBdr>
        </w:div>
        <w:div w:id="87773746">
          <w:marLeft w:val="480"/>
          <w:marRight w:val="0"/>
          <w:marTop w:val="0"/>
          <w:marBottom w:val="0"/>
          <w:divBdr>
            <w:top w:val="none" w:sz="0" w:space="0" w:color="auto"/>
            <w:left w:val="none" w:sz="0" w:space="0" w:color="auto"/>
            <w:bottom w:val="none" w:sz="0" w:space="0" w:color="auto"/>
            <w:right w:val="none" w:sz="0" w:space="0" w:color="auto"/>
          </w:divBdr>
        </w:div>
        <w:div w:id="1402874225">
          <w:marLeft w:val="480"/>
          <w:marRight w:val="0"/>
          <w:marTop w:val="0"/>
          <w:marBottom w:val="0"/>
          <w:divBdr>
            <w:top w:val="none" w:sz="0" w:space="0" w:color="auto"/>
            <w:left w:val="none" w:sz="0" w:space="0" w:color="auto"/>
            <w:bottom w:val="none" w:sz="0" w:space="0" w:color="auto"/>
            <w:right w:val="none" w:sz="0" w:space="0" w:color="auto"/>
          </w:divBdr>
        </w:div>
        <w:div w:id="816534391">
          <w:marLeft w:val="480"/>
          <w:marRight w:val="0"/>
          <w:marTop w:val="0"/>
          <w:marBottom w:val="0"/>
          <w:divBdr>
            <w:top w:val="none" w:sz="0" w:space="0" w:color="auto"/>
            <w:left w:val="none" w:sz="0" w:space="0" w:color="auto"/>
            <w:bottom w:val="none" w:sz="0" w:space="0" w:color="auto"/>
            <w:right w:val="none" w:sz="0" w:space="0" w:color="auto"/>
          </w:divBdr>
        </w:div>
        <w:div w:id="979964785">
          <w:marLeft w:val="480"/>
          <w:marRight w:val="0"/>
          <w:marTop w:val="0"/>
          <w:marBottom w:val="0"/>
          <w:divBdr>
            <w:top w:val="none" w:sz="0" w:space="0" w:color="auto"/>
            <w:left w:val="none" w:sz="0" w:space="0" w:color="auto"/>
            <w:bottom w:val="none" w:sz="0" w:space="0" w:color="auto"/>
            <w:right w:val="none" w:sz="0" w:space="0" w:color="auto"/>
          </w:divBdr>
        </w:div>
        <w:div w:id="1204097672">
          <w:marLeft w:val="480"/>
          <w:marRight w:val="0"/>
          <w:marTop w:val="0"/>
          <w:marBottom w:val="0"/>
          <w:divBdr>
            <w:top w:val="none" w:sz="0" w:space="0" w:color="auto"/>
            <w:left w:val="none" w:sz="0" w:space="0" w:color="auto"/>
            <w:bottom w:val="none" w:sz="0" w:space="0" w:color="auto"/>
            <w:right w:val="none" w:sz="0" w:space="0" w:color="auto"/>
          </w:divBdr>
        </w:div>
        <w:div w:id="567107231">
          <w:marLeft w:val="480"/>
          <w:marRight w:val="0"/>
          <w:marTop w:val="0"/>
          <w:marBottom w:val="0"/>
          <w:divBdr>
            <w:top w:val="none" w:sz="0" w:space="0" w:color="auto"/>
            <w:left w:val="none" w:sz="0" w:space="0" w:color="auto"/>
            <w:bottom w:val="none" w:sz="0" w:space="0" w:color="auto"/>
            <w:right w:val="none" w:sz="0" w:space="0" w:color="auto"/>
          </w:divBdr>
        </w:div>
        <w:div w:id="966473037">
          <w:marLeft w:val="480"/>
          <w:marRight w:val="0"/>
          <w:marTop w:val="0"/>
          <w:marBottom w:val="0"/>
          <w:divBdr>
            <w:top w:val="none" w:sz="0" w:space="0" w:color="auto"/>
            <w:left w:val="none" w:sz="0" w:space="0" w:color="auto"/>
            <w:bottom w:val="none" w:sz="0" w:space="0" w:color="auto"/>
            <w:right w:val="none" w:sz="0" w:space="0" w:color="auto"/>
          </w:divBdr>
        </w:div>
        <w:div w:id="1441490896">
          <w:marLeft w:val="480"/>
          <w:marRight w:val="0"/>
          <w:marTop w:val="0"/>
          <w:marBottom w:val="0"/>
          <w:divBdr>
            <w:top w:val="none" w:sz="0" w:space="0" w:color="auto"/>
            <w:left w:val="none" w:sz="0" w:space="0" w:color="auto"/>
            <w:bottom w:val="none" w:sz="0" w:space="0" w:color="auto"/>
            <w:right w:val="none" w:sz="0" w:space="0" w:color="auto"/>
          </w:divBdr>
        </w:div>
        <w:div w:id="678311300">
          <w:marLeft w:val="480"/>
          <w:marRight w:val="0"/>
          <w:marTop w:val="0"/>
          <w:marBottom w:val="0"/>
          <w:divBdr>
            <w:top w:val="none" w:sz="0" w:space="0" w:color="auto"/>
            <w:left w:val="none" w:sz="0" w:space="0" w:color="auto"/>
            <w:bottom w:val="none" w:sz="0" w:space="0" w:color="auto"/>
            <w:right w:val="none" w:sz="0" w:space="0" w:color="auto"/>
          </w:divBdr>
        </w:div>
        <w:div w:id="182980423">
          <w:marLeft w:val="480"/>
          <w:marRight w:val="0"/>
          <w:marTop w:val="0"/>
          <w:marBottom w:val="0"/>
          <w:divBdr>
            <w:top w:val="none" w:sz="0" w:space="0" w:color="auto"/>
            <w:left w:val="none" w:sz="0" w:space="0" w:color="auto"/>
            <w:bottom w:val="none" w:sz="0" w:space="0" w:color="auto"/>
            <w:right w:val="none" w:sz="0" w:space="0" w:color="auto"/>
          </w:divBdr>
        </w:div>
        <w:div w:id="367991531">
          <w:marLeft w:val="480"/>
          <w:marRight w:val="0"/>
          <w:marTop w:val="0"/>
          <w:marBottom w:val="0"/>
          <w:divBdr>
            <w:top w:val="none" w:sz="0" w:space="0" w:color="auto"/>
            <w:left w:val="none" w:sz="0" w:space="0" w:color="auto"/>
            <w:bottom w:val="none" w:sz="0" w:space="0" w:color="auto"/>
            <w:right w:val="none" w:sz="0" w:space="0" w:color="auto"/>
          </w:divBdr>
        </w:div>
        <w:div w:id="1495953558">
          <w:marLeft w:val="480"/>
          <w:marRight w:val="0"/>
          <w:marTop w:val="0"/>
          <w:marBottom w:val="0"/>
          <w:divBdr>
            <w:top w:val="none" w:sz="0" w:space="0" w:color="auto"/>
            <w:left w:val="none" w:sz="0" w:space="0" w:color="auto"/>
            <w:bottom w:val="none" w:sz="0" w:space="0" w:color="auto"/>
            <w:right w:val="none" w:sz="0" w:space="0" w:color="auto"/>
          </w:divBdr>
        </w:div>
        <w:div w:id="1353729985">
          <w:marLeft w:val="480"/>
          <w:marRight w:val="0"/>
          <w:marTop w:val="0"/>
          <w:marBottom w:val="0"/>
          <w:divBdr>
            <w:top w:val="none" w:sz="0" w:space="0" w:color="auto"/>
            <w:left w:val="none" w:sz="0" w:space="0" w:color="auto"/>
            <w:bottom w:val="none" w:sz="0" w:space="0" w:color="auto"/>
            <w:right w:val="none" w:sz="0" w:space="0" w:color="auto"/>
          </w:divBdr>
        </w:div>
        <w:div w:id="271598732">
          <w:marLeft w:val="480"/>
          <w:marRight w:val="0"/>
          <w:marTop w:val="0"/>
          <w:marBottom w:val="0"/>
          <w:divBdr>
            <w:top w:val="none" w:sz="0" w:space="0" w:color="auto"/>
            <w:left w:val="none" w:sz="0" w:space="0" w:color="auto"/>
            <w:bottom w:val="none" w:sz="0" w:space="0" w:color="auto"/>
            <w:right w:val="none" w:sz="0" w:space="0" w:color="auto"/>
          </w:divBdr>
        </w:div>
        <w:div w:id="1823111855">
          <w:marLeft w:val="480"/>
          <w:marRight w:val="0"/>
          <w:marTop w:val="0"/>
          <w:marBottom w:val="0"/>
          <w:divBdr>
            <w:top w:val="none" w:sz="0" w:space="0" w:color="auto"/>
            <w:left w:val="none" w:sz="0" w:space="0" w:color="auto"/>
            <w:bottom w:val="none" w:sz="0" w:space="0" w:color="auto"/>
            <w:right w:val="none" w:sz="0" w:space="0" w:color="auto"/>
          </w:divBdr>
        </w:div>
        <w:div w:id="972947850">
          <w:marLeft w:val="480"/>
          <w:marRight w:val="0"/>
          <w:marTop w:val="0"/>
          <w:marBottom w:val="0"/>
          <w:divBdr>
            <w:top w:val="none" w:sz="0" w:space="0" w:color="auto"/>
            <w:left w:val="none" w:sz="0" w:space="0" w:color="auto"/>
            <w:bottom w:val="none" w:sz="0" w:space="0" w:color="auto"/>
            <w:right w:val="none" w:sz="0" w:space="0" w:color="auto"/>
          </w:divBdr>
        </w:div>
        <w:div w:id="991642774">
          <w:marLeft w:val="480"/>
          <w:marRight w:val="0"/>
          <w:marTop w:val="0"/>
          <w:marBottom w:val="0"/>
          <w:divBdr>
            <w:top w:val="none" w:sz="0" w:space="0" w:color="auto"/>
            <w:left w:val="none" w:sz="0" w:space="0" w:color="auto"/>
            <w:bottom w:val="none" w:sz="0" w:space="0" w:color="auto"/>
            <w:right w:val="none" w:sz="0" w:space="0" w:color="auto"/>
          </w:divBdr>
        </w:div>
        <w:div w:id="193933764">
          <w:marLeft w:val="480"/>
          <w:marRight w:val="0"/>
          <w:marTop w:val="0"/>
          <w:marBottom w:val="0"/>
          <w:divBdr>
            <w:top w:val="none" w:sz="0" w:space="0" w:color="auto"/>
            <w:left w:val="none" w:sz="0" w:space="0" w:color="auto"/>
            <w:bottom w:val="none" w:sz="0" w:space="0" w:color="auto"/>
            <w:right w:val="none" w:sz="0" w:space="0" w:color="auto"/>
          </w:divBdr>
        </w:div>
        <w:div w:id="1042511349">
          <w:marLeft w:val="480"/>
          <w:marRight w:val="0"/>
          <w:marTop w:val="0"/>
          <w:marBottom w:val="0"/>
          <w:divBdr>
            <w:top w:val="none" w:sz="0" w:space="0" w:color="auto"/>
            <w:left w:val="none" w:sz="0" w:space="0" w:color="auto"/>
            <w:bottom w:val="none" w:sz="0" w:space="0" w:color="auto"/>
            <w:right w:val="none" w:sz="0" w:space="0" w:color="auto"/>
          </w:divBdr>
        </w:div>
        <w:div w:id="638455879">
          <w:marLeft w:val="480"/>
          <w:marRight w:val="0"/>
          <w:marTop w:val="0"/>
          <w:marBottom w:val="0"/>
          <w:divBdr>
            <w:top w:val="none" w:sz="0" w:space="0" w:color="auto"/>
            <w:left w:val="none" w:sz="0" w:space="0" w:color="auto"/>
            <w:bottom w:val="none" w:sz="0" w:space="0" w:color="auto"/>
            <w:right w:val="none" w:sz="0" w:space="0" w:color="auto"/>
          </w:divBdr>
        </w:div>
        <w:div w:id="1274094007">
          <w:marLeft w:val="480"/>
          <w:marRight w:val="0"/>
          <w:marTop w:val="0"/>
          <w:marBottom w:val="0"/>
          <w:divBdr>
            <w:top w:val="none" w:sz="0" w:space="0" w:color="auto"/>
            <w:left w:val="none" w:sz="0" w:space="0" w:color="auto"/>
            <w:bottom w:val="none" w:sz="0" w:space="0" w:color="auto"/>
            <w:right w:val="none" w:sz="0" w:space="0" w:color="auto"/>
          </w:divBdr>
        </w:div>
      </w:divsChild>
    </w:div>
    <w:div w:id="1602226758">
      <w:bodyDiv w:val="1"/>
      <w:marLeft w:val="0"/>
      <w:marRight w:val="0"/>
      <w:marTop w:val="0"/>
      <w:marBottom w:val="0"/>
      <w:divBdr>
        <w:top w:val="none" w:sz="0" w:space="0" w:color="auto"/>
        <w:left w:val="none" w:sz="0" w:space="0" w:color="auto"/>
        <w:bottom w:val="none" w:sz="0" w:space="0" w:color="auto"/>
        <w:right w:val="none" w:sz="0" w:space="0" w:color="auto"/>
      </w:divBdr>
    </w:div>
    <w:div w:id="1602256505">
      <w:marLeft w:val="480"/>
      <w:marRight w:val="0"/>
      <w:marTop w:val="0"/>
      <w:marBottom w:val="0"/>
      <w:divBdr>
        <w:top w:val="none" w:sz="0" w:space="0" w:color="auto"/>
        <w:left w:val="none" w:sz="0" w:space="0" w:color="auto"/>
        <w:bottom w:val="none" w:sz="0" w:space="0" w:color="auto"/>
        <w:right w:val="none" w:sz="0" w:space="0" w:color="auto"/>
      </w:divBdr>
    </w:div>
    <w:div w:id="1602293934">
      <w:marLeft w:val="480"/>
      <w:marRight w:val="0"/>
      <w:marTop w:val="0"/>
      <w:marBottom w:val="0"/>
      <w:divBdr>
        <w:top w:val="none" w:sz="0" w:space="0" w:color="auto"/>
        <w:left w:val="none" w:sz="0" w:space="0" w:color="auto"/>
        <w:bottom w:val="none" w:sz="0" w:space="0" w:color="auto"/>
        <w:right w:val="none" w:sz="0" w:space="0" w:color="auto"/>
      </w:divBdr>
    </w:div>
    <w:div w:id="1602301783">
      <w:marLeft w:val="480"/>
      <w:marRight w:val="0"/>
      <w:marTop w:val="0"/>
      <w:marBottom w:val="0"/>
      <w:divBdr>
        <w:top w:val="none" w:sz="0" w:space="0" w:color="auto"/>
        <w:left w:val="none" w:sz="0" w:space="0" w:color="auto"/>
        <w:bottom w:val="none" w:sz="0" w:space="0" w:color="auto"/>
        <w:right w:val="none" w:sz="0" w:space="0" w:color="auto"/>
      </w:divBdr>
    </w:div>
    <w:div w:id="1602444384">
      <w:marLeft w:val="480"/>
      <w:marRight w:val="0"/>
      <w:marTop w:val="0"/>
      <w:marBottom w:val="0"/>
      <w:divBdr>
        <w:top w:val="none" w:sz="0" w:space="0" w:color="auto"/>
        <w:left w:val="none" w:sz="0" w:space="0" w:color="auto"/>
        <w:bottom w:val="none" w:sz="0" w:space="0" w:color="auto"/>
        <w:right w:val="none" w:sz="0" w:space="0" w:color="auto"/>
      </w:divBdr>
    </w:div>
    <w:div w:id="1602449666">
      <w:marLeft w:val="480"/>
      <w:marRight w:val="0"/>
      <w:marTop w:val="0"/>
      <w:marBottom w:val="0"/>
      <w:divBdr>
        <w:top w:val="none" w:sz="0" w:space="0" w:color="auto"/>
        <w:left w:val="none" w:sz="0" w:space="0" w:color="auto"/>
        <w:bottom w:val="none" w:sz="0" w:space="0" w:color="auto"/>
        <w:right w:val="none" w:sz="0" w:space="0" w:color="auto"/>
      </w:divBdr>
    </w:div>
    <w:div w:id="1602647181">
      <w:bodyDiv w:val="1"/>
      <w:marLeft w:val="0"/>
      <w:marRight w:val="0"/>
      <w:marTop w:val="0"/>
      <w:marBottom w:val="0"/>
      <w:divBdr>
        <w:top w:val="none" w:sz="0" w:space="0" w:color="auto"/>
        <w:left w:val="none" w:sz="0" w:space="0" w:color="auto"/>
        <w:bottom w:val="none" w:sz="0" w:space="0" w:color="auto"/>
        <w:right w:val="none" w:sz="0" w:space="0" w:color="auto"/>
      </w:divBdr>
    </w:div>
    <w:div w:id="1602760976">
      <w:marLeft w:val="480"/>
      <w:marRight w:val="0"/>
      <w:marTop w:val="0"/>
      <w:marBottom w:val="0"/>
      <w:divBdr>
        <w:top w:val="none" w:sz="0" w:space="0" w:color="auto"/>
        <w:left w:val="none" w:sz="0" w:space="0" w:color="auto"/>
        <w:bottom w:val="none" w:sz="0" w:space="0" w:color="auto"/>
        <w:right w:val="none" w:sz="0" w:space="0" w:color="auto"/>
      </w:divBdr>
    </w:div>
    <w:div w:id="1602761563">
      <w:marLeft w:val="480"/>
      <w:marRight w:val="0"/>
      <w:marTop w:val="0"/>
      <w:marBottom w:val="0"/>
      <w:divBdr>
        <w:top w:val="none" w:sz="0" w:space="0" w:color="auto"/>
        <w:left w:val="none" w:sz="0" w:space="0" w:color="auto"/>
        <w:bottom w:val="none" w:sz="0" w:space="0" w:color="auto"/>
        <w:right w:val="none" w:sz="0" w:space="0" w:color="auto"/>
      </w:divBdr>
    </w:div>
    <w:div w:id="1602881001">
      <w:marLeft w:val="480"/>
      <w:marRight w:val="0"/>
      <w:marTop w:val="0"/>
      <w:marBottom w:val="0"/>
      <w:divBdr>
        <w:top w:val="none" w:sz="0" w:space="0" w:color="auto"/>
        <w:left w:val="none" w:sz="0" w:space="0" w:color="auto"/>
        <w:bottom w:val="none" w:sz="0" w:space="0" w:color="auto"/>
        <w:right w:val="none" w:sz="0" w:space="0" w:color="auto"/>
      </w:divBdr>
    </w:div>
    <w:div w:id="1603151746">
      <w:bodyDiv w:val="1"/>
      <w:marLeft w:val="0"/>
      <w:marRight w:val="0"/>
      <w:marTop w:val="0"/>
      <w:marBottom w:val="0"/>
      <w:divBdr>
        <w:top w:val="none" w:sz="0" w:space="0" w:color="auto"/>
        <w:left w:val="none" w:sz="0" w:space="0" w:color="auto"/>
        <w:bottom w:val="none" w:sz="0" w:space="0" w:color="auto"/>
        <w:right w:val="none" w:sz="0" w:space="0" w:color="auto"/>
      </w:divBdr>
    </w:div>
    <w:div w:id="1603220281">
      <w:marLeft w:val="480"/>
      <w:marRight w:val="0"/>
      <w:marTop w:val="0"/>
      <w:marBottom w:val="0"/>
      <w:divBdr>
        <w:top w:val="none" w:sz="0" w:space="0" w:color="auto"/>
        <w:left w:val="none" w:sz="0" w:space="0" w:color="auto"/>
        <w:bottom w:val="none" w:sz="0" w:space="0" w:color="auto"/>
        <w:right w:val="none" w:sz="0" w:space="0" w:color="auto"/>
      </w:divBdr>
    </w:div>
    <w:div w:id="1603299002">
      <w:marLeft w:val="480"/>
      <w:marRight w:val="0"/>
      <w:marTop w:val="0"/>
      <w:marBottom w:val="0"/>
      <w:divBdr>
        <w:top w:val="none" w:sz="0" w:space="0" w:color="auto"/>
        <w:left w:val="none" w:sz="0" w:space="0" w:color="auto"/>
        <w:bottom w:val="none" w:sz="0" w:space="0" w:color="auto"/>
        <w:right w:val="none" w:sz="0" w:space="0" w:color="auto"/>
      </w:divBdr>
    </w:div>
    <w:div w:id="1603341571">
      <w:marLeft w:val="480"/>
      <w:marRight w:val="0"/>
      <w:marTop w:val="0"/>
      <w:marBottom w:val="0"/>
      <w:divBdr>
        <w:top w:val="none" w:sz="0" w:space="0" w:color="auto"/>
        <w:left w:val="none" w:sz="0" w:space="0" w:color="auto"/>
        <w:bottom w:val="none" w:sz="0" w:space="0" w:color="auto"/>
        <w:right w:val="none" w:sz="0" w:space="0" w:color="auto"/>
      </w:divBdr>
    </w:div>
    <w:div w:id="1603369651">
      <w:marLeft w:val="480"/>
      <w:marRight w:val="0"/>
      <w:marTop w:val="0"/>
      <w:marBottom w:val="0"/>
      <w:divBdr>
        <w:top w:val="none" w:sz="0" w:space="0" w:color="auto"/>
        <w:left w:val="none" w:sz="0" w:space="0" w:color="auto"/>
        <w:bottom w:val="none" w:sz="0" w:space="0" w:color="auto"/>
        <w:right w:val="none" w:sz="0" w:space="0" w:color="auto"/>
      </w:divBdr>
    </w:div>
    <w:div w:id="1603416498">
      <w:marLeft w:val="480"/>
      <w:marRight w:val="0"/>
      <w:marTop w:val="0"/>
      <w:marBottom w:val="0"/>
      <w:divBdr>
        <w:top w:val="none" w:sz="0" w:space="0" w:color="auto"/>
        <w:left w:val="none" w:sz="0" w:space="0" w:color="auto"/>
        <w:bottom w:val="none" w:sz="0" w:space="0" w:color="auto"/>
        <w:right w:val="none" w:sz="0" w:space="0" w:color="auto"/>
      </w:divBdr>
    </w:div>
    <w:div w:id="1603566961">
      <w:marLeft w:val="480"/>
      <w:marRight w:val="0"/>
      <w:marTop w:val="0"/>
      <w:marBottom w:val="0"/>
      <w:divBdr>
        <w:top w:val="none" w:sz="0" w:space="0" w:color="auto"/>
        <w:left w:val="none" w:sz="0" w:space="0" w:color="auto"/>
        <w:bottom w:val="none" w:sz="0" w:space="0" w:color="auto"/>
        <w:right w:val="none" w:sz="0" w:space="0" w:color="auto"/>
      </w:divBdr>
    </w:div>
    <w:div w:id="1603612496">
      <w:marLeft w:val="480"/>
      <w:marRight w:val="0"/>
      <w:marTop w:val="0"/>
      <w:marBottom w:val="0"/>
      <w:divBdr>
        <w:top w:val="none" w:sz="0" w:space="0" w:color="auto"/>
        <w:left w:val="none" w:sz="0" w:space="0" w:color="auto"/>
        <w:bottom w:val="none" w:sz="0" w:space="0" w:color="auto"/>
        <w:right w:val="none" w:sz="0" w:space="0" w:color="auto"/>
      </w:divBdr>
    </w:div>
    <w:div w:id="1603680242">
      <w:marLeft w:val="480"/>
      <w:marRight w:val="0"/>
      <w:marTop w:val="0"/>
      <w:marBottom w:val="0"/>
      <w:divBdr>
        <w:top w:val="none" w:sz="0" w:space="0" w:color="auto"/>
        <w:left w:val="none" w:sz="0" w:space="0" w:color="auto"/>
        <w:bottom w:val="none" w:sz="0" w:space="0" w:color="auto"/>
        <w:right w:val="none" w:sz="0" w:space="0" w:color="auto"/>
      </w:divBdr>
    </w:div>
    <w:div w:id="1603756222">
      <w:marLeft w:val="480"/>
      <w:marRight w:val="0"/>
      <w:marTop w:val="0"/>
      <w:marBottom w:val="0"/>
      <w:divBdr>
        <w:top w:val="none" w:sz="0" w:space="0" w:color="auto"/>
        <w:left w:val="none" w:sz="0" w:space="0" w:color="auto"/>
        <w:bottom w:val="none" w:sz="0" w:space="0" w:color="auto"/>
        <w:right w:val="none" w:sz="0" w:space="0" w:color="auto"/>
      </w:divBdr>
    </w:div>
    <w:div w:id="1603761318">
      <w:marLeft w:val="480"/>
      <w:marRight w:val="0"/>
      <w:marTop w:val="0"/>
      <w:marBottom w:val="0"/>
      <w:divBdr>
        <w:top w:val="none" w:sz="0" w:space="0" w:color="auto"/>
        <w:left w:val="none" w:sz="0" w:space="0" w:color="auto"/>
        <w:bottom w:val="none" w:sz="0" w:space="0" w:color="auto"/>
        <w:right w:val="none" w:sz="0" w:space="0" w:color="auto"/>
      </w:divBdr>
    </w:div>
    <w:div w:id="1603873887">
      <w:marLeft w:val="480"/>
      <w:marRight w:val="0"/>
      <w:marTop w:val="0"/>
      <w:marBottom w:val="0"/>
      <w:divBdr>
        <w:top w:val="none" w:sz="0" w:space="0" w:color="auto"/>
        <w:left w:val="none" w:sz="0" w:space="0" w:color="auto"/>
        <w:bottom w:val="none" w:sz="0" w:space="0" w:color="auto"/>
        <w:right w:val="none" w:sz="0" w:space="0" w:color="auto"/>
      </w:divBdr>
    </w:div>
    <w:div w:id="1603879314">
      <w:marLeft w:val="480"/>
      <w:marRight w:val="0"/>
      <w:marTop w:val="0"/>
      <w:marBottom w:val="0"/>
      <w:divBdr>
        <w:top w:val="none" w:sz="0" w:space="0" w:color="auto"/>
        <w:left w:val="none" w:sz="0" w:space="0" w:color="auto"/>
        <w:bottom w:val="none" w:sz="0" w:space="0" w:color="auto"/>
        <w:right w:val="none" w:sz="0" w:space="0" w:color="auto"/>
      </w:divBdr>
    </w:div>
    <w:div w:id="1603882197">
      <w:marLeft w:val="480"/>
      <w:marRight w:val="0"/>
      <w:marTop w:val="0"/>
      <w:marBottom w:val="0"/>
      <w:divBdr>
        <w:top w:val="none" w:sz="0" w:space="0" w:color="auto"/>
        <w:left w:val="none" w:sz="0" w:space="0" w:color="auto"/>
        <w:bottom w:val="none" w:sz="0" w:space="0" w:color="auto"/>
        <w:right w:val="none" w:sz="0" w:space="0" w:color="auto"/>
      </w:divBdr>
    </w:div>
    <w:div w:id="1604068268">
      <w:marLeft w:val="480"/>
      <w:marRight w:val="0"/>
      <w:marTop w:val="0"/>
      <w:marBottom w:val="0"/>
      <w:divBdr>
        <w:top w:val="none" w:sz="0" w:space="0" w:color="auto"/>
        <w:left w:val="none" w:sz="0" w:space="0" w:color="auto"/>
        <w:bottom w:val="none" w:sz="0" w:space="0" w:color="auto"/>
        <w:right w:val="none" w:sz="0" w:space="0" w:color="auto"/>
      </w:divBdr>
    </w:div>
    <w:div w:id="1604072938">
      <w:marLeft w:val="480"/>
      <w:marRight w:val="0"/>
      <w:marTop w:val="0"/>
      <w:marBottom w:val="0"/>
      <w:divBdr>
        <w:top w:val="none" w:sz="0" w:space="0" w:color="auto"/>
        <w:left w:val="none" w:sz="0" w:space="0" w:color="auto"/>
        <w:bottom w:val="none" w:sz="0" w:space="0" w:color="auto"/>
        <w:right w:val="none" w:sz="0" w:space="0" w:color="auto"/>
      </w:divBdr>
    </w:div>
    <w:div w:id="1604259476">
      <w:bodyDiv w:val="1"/>
      <w:marLeft w:val="0"/>
      <w:marRight w:val="0"/>
      <w:marTop w:val="0"/>
      <w:marBottom w:val="0"/>
      <w:divBdr>
        <w:top w:val="none" w:sz="0" w:space="0" w:color="auto"/>
        <w:left w:val="none" w:sz="0" w:space="0" w:color="auto"/>
        <w:bottom w:val="none" w:sz="0" w:space="0" w:color="auto"/>
        <w:right w:val="none" w:sz="0" w:space="0" w:color="auto"/>
      </w:divBdr>
    </w:div>
    <w:div w:id="1604335672">
      <w:marLeft w:val="480"/>
      <w:marRight w:val="0"/>
      <w:marTop w:val="0"/>
      <w:marBottom w:val="0"/>
      <w:divBdr>
        <w:top w:val="none" w:sz="0" w:space="0" w:color="auto"/>
        <w:left w:val="none" w:sz="0" w:space="0" w:color="auto"/>
        <w:bottom w:val="none" w:sz="0" w:space="0" w:color="auto"/>
        <w:right w:val="none" w:sz="0" w:space="0" w:color="auto"/>
      </w:divBdr>
    </w:div>
    <w:div w:id="1604649184">
      <w:marLeft w:val="480"/>
      <w:marRight w:val="0"/>
      <w:marTop w:val="0"/>
      <w:marBottom w:val="0"/>
      <w:divBdr>
        <w:top w:val="none" w:sz="0" w:space="0" w:color="auto"/>
        <w:left w:val="none" w:sz="0" w:space="0" w:color="auto"/>
        <w:bottom w:val="none" w:sz="0" w:space="0" w:color="auto"/>
        <w:right w:val="none" w:sz="0" w:space="0" w:color="auto"/>
      </w:divBdr>
    </w:div>
    <w:div w:id="1604655644">
      <w:marLeft w:val="480"/>
      <w:marRight w:val="0"/>
      <w:marTop w:val="0"/>
      <w:marBottom w:val="0"/>
      <w:divBdr>
        <w:top w:val="none" w:sz="0" w:space="0" w:color="auto"/>
        <w:left w:val="none" w:sz="0" w:space="0" w:color="auto"/>
        <w:bottom w:val="none" w:sz="0" w:space="0" w:color="auto"/>
        <w:right w:val="none" w:sz="0" w:space="0" w:color="auto"/>
      </w:divBdr>
    </w:div>
    <w:div w:id="1604725188">
      <w:marLeft w:val="480"/>
      <w:marRight w:val="0"/>
      <w:marTop w:val="0"/>
      <w:marBottom w:val="0"/>
      <w:divBdr>
        <w:top w:val="none" w:sz="0" w:space="0" w:color="auto"/>
        <w:left w:val="none" w:sz="0" w:space="0" w:color="auto"/>
        <w:bottom w:val="none" w:sz="0" w:space="0" w:color="auto"/>
        <w:right w:val="none" w:sz="0" w:space="0" w:color="auto"/>
      </w:divBdr>
    </w:div>
    <w:div w:id="1604799566">
      <w:marLeft w:val="480"/>
      <w:marRight w:val="0"/>
      <w:marTop w:val="0"/>
      <w:marBottom w:val="0"/>
      <w:divBdr>
        <w:top w:val="none" w:sz="0" w:space="0" w:color="auto"/>
        <w:left w:val="none" w:sz="0" w:space="0" w:color="auto"/>
        <w:bottom w:val="none" w:sz="0" w:space="0" w:color="auto"/>
        <w:right w:val="none" w:sz="0" w:space="0" w:color="auto"/>
      </w:divBdr>
    </w:div>
    <w:div w:id="1604923930">
      <w:marLeft w:val="480"/>
      <w:marRight w:val="0"/>
      <w:marTop w:val="0"/>
      <w:marBottom w:val="0"/>
      <w:divBdr>
        <w:top w:val="none" w:sz="0" w:space="0" w:color="auto"/>
        <w:left w:val="none" w:sz="0" w:space="0" w:color="auto"/>
        <w:bottom w:val="none" w:sz="0" w:space="0" w:color="auto"/>
        <w:right w:val="none" w:sz="0" w:space="0" w:color="auto"/>
      </w:divBdr>
    </w:div>
    <w:div w:id="1604991622">
      <w:marLeft w:val="480"/>
      <w:marRight w:val="0"/>
      <w:marTop w:val="0"/>
      <w:marBottom w:val="0"/>
      <w:divBdr>
        <w:top w:val="none" w:sz="0" w:space="0" w:color="auto"/>
        <w:left w:val="none" w:sz="0" w:space="0" w:color="auto"/>
        <w:bottom w:val="none" w:sz="0" w:space="0" w:color="auto"/>
        <w:right w:val="none" w:sz="0" w:space="0" w:color="auto"/>
      </w:divBdr>
    </w:div>
    <w:div w:id="1605074791">
      <w:marLeft w:val="480"/>
      <w:marRight w:val="0"/>
      <w:marTop w:val="0"/>
      <w:marBottom w:val="0"/>
      <w:divBdr>
        <w:top w:val="none" w:sz="0" w:space="0" w:color="auto"/>
        <w:left w:val="none" w:sz="0" w:space="0" w:color="auto"/>
        <w:bottom w:val="none" w:sz="0" w:space="0" w:color="auto"/>
        <w:right w:val="none" w:sz="0" w:space="0" w:color="auto"/>
      </w:divBdr>
    </w:div>
    <w:div w:id="1605186454">
      <w:marLeft w:val="480"/>
      <w:marRight w:val="0"/>
      <w:marTop w:val="0"/>
      <w:marBottom w:val="0"/>
      <w:divBdr>
        <w:top w:val="none" w:sz="0" w:space="0" w:color="auto"/>
        <w:left w:val="none" w:sz="0" w:space="0" w:color="auto"/>
        <w:bottom w:val="none" w:sz="0" w:space="0" w:color="auto"/>
        <w:right w:val="none" w:sz="0" w:space="0" w:color="auto"/>
      </w:divBdr>
    </w:div>
    <w:div w:id="1605261538">
      <w:marLeft w:val="480"/>
      <w:marRight w:val="0"/>
      <w:marTop w:val="0"/>
      <w:marBottom w:val="0"/>
      <w:divBdr>
        <w:top w:val="none" w:sz="0" w:space="0" w:color="auto"/>
        <w:left w:val="none" w:sz="0" w:space="0" w:color="auto"/>
        <w:bottom w:val="none" w:sz="0" w:space="0" w:color="auto"/>
        <w:right w:val="none" w:sz="0" w:space="0" w:color="auto"/>
      </w:divBdr>
    </w:div>
    <w:div w:id="1605456681">
      <w:bodyDiv w:val="1"/>
      <w:marLeft w:val="0"/>
      <w:marRight w:val="0"/>
      <w:marTop w:val="0"/>
      <w:marBottom w:val="0"/>
      <w:divBdr>
        <w:top w:val="none" w:sz="0" w:space="0" w:color="auto"/>
        <w:left w:val="none" w:sz="0" w:space="0" w:color="auto"/>
        <w:bottom w:val="none" w:sz="0" w:space="0" w:color="auto"/>
        <w:right w:val="none" w:sz="0" w:space="0" w:color="auto"/>
      </w:divBdr>
    </w:div>
    <w:div w:id="1605573942">
      <w:marLeft w:val="480"/>
      <w:marRight w:val="0"/>
      <w:marTop w:val="0"/>
      <w:marBottom w:val="0"/>
      <w:divBdr>
        <w:top w:val="none" w:sz="0" w:space="0" w:color="auto"/>
        <w:left w:val="none" w:sz="0" w:space="0" w:color="auto"/>
        <w:bottom w:val="none" w:sz="0" w:space="0" w:color="auto"/>
        <w:right w:val="none" w:sz="0" w:space="0" w:color="auto"/>
      </w:divBdr>
    </w:div>
    <w:div w:id="1605651049">
      <w:marLeft w:val="480"/>
      <w:marRight w:val="0"/>
      <w:marTop w:val="0"/>
      <w:marBottom w:val="0"/>
      <w:divBdr>
        <w:top w:val="none" w:sz="0" w:space="0" w:color="auto"/>
        <w:left w:val="none" w:sz="0" w:space="0" w:color="auto"/>
        <w:bottom w:val="none" w:sz="0" w:space="0" w:color="auto"/>
        <w:right w:val="none" w:sz="0" w:space="0" w:color="auto"/>
      </w:divBdr>
    </w:div>
    <w:div w:id="1605842375">
      <w:marLeft w:val="480"/>
      <w:marRight w:val="0"/>
      <w:marTop w:val="0"/>
      <w:marBottom w:val="0"/>
      <w:divBdr>
        <w:top w:val="none" w:sz="0" w:space="0" w:color="auto"/>
        <w:left w:val="none" w:sz="0" w:space="0" w:color="auto"/>
        <w:bottom w:val="none" w:sz="0" w:space="0" w:color="auto"/>
        <w:right w:val="none" w:sz="0" w:space="0" w:color="auto"/>
      </w:divBdr>
    </w:div>
    <w:div w:id="1605962735">
      <w:marLeft w:val="480"/>
      <w:marRight w:val="0"/>
      <w:marTop w:val="0"/>
      <w:marBottom w:val="0"/>
      <w:divBdr>
        <w:top w:val="none" w:sz="0" w:space="0" w:color="auto"/>
        <w:left w:val="none" w:sz="0" w:space="0" w:color="auto"/>
        <w:bottom w:val="none" w:sz="0" w:space="0" w:color="auto"/>
        <w:right w:val="none" w:sz="0" w:space="0" w:color="auto"/>
      </w:divBdr>
    </w:div>
    <w:div w:id="1606185773">
      <w:marLeft w:val="480"/>
      <w:marRight w:val="0"/>
      <w:marTop w:val="0"/>
      <w:marBottom w:val="0"/>
      <w:divBdr>
        <w:top w:val="none" w:sz="0" w:space="0" w:color="auto"/>
        <w:left w:val="none" w:sz="0" w:space="0" w:color="auto"/>
        <w:bottom w:val="none" w:sz="0" w:space="0" w:color="auto"/>
        <w:right w:val="none" w:sz="0" w:space="0" w:color="auto"/>
      </w:divBdr>
    </w:div>
    <w:div w:id="1606185858">
      <w:marLeft w:val="480"/>
      <w:marRight w:val="0"/>
      <w:marTop w:val="0"/>
      <w:marBottom w:val="0"/>
      <w:divBdr>
        <w:top w:val="none" w:sz="0" w:space="0" w:color="auto"/>
        <w:left w:val="none" w:sz="0" w:space="0" w:color="auto"/>
        <w:bottom w:val="none" w:sz="0" w:space="0" w:color="auto"/>
        <w:right w:val="none" w:sz="0" w:space="0" w:color="auto"/>
      </w:divBdr>
    </w:div>
    <w:div w:id="1606227900">
      <w:bodyDiv w:val="1"/>
      <w:marLeft w:val="0"/>
      <w:marRight w:val="0"/>
      <w:marTop w:val="0"/>
      <w:marBottom w:val="0"/>
      <w:divBdr>
        <w:top w:val="none" w:sz="0" w:space="0" w:color="auto"/>
        <w:left w:val="none" w:sz="0" w:space="0" w:color="auto"/>
        <w:bottom w:val="none" w:sz="0" w:space="0" w:color="auto"/>
        <w:right w:val="none" w:sz="0" w:space="0" w:color="auto"/>
      </w:divBdr>
    </w:div>
    <w:div w:id="1606233236">
      <w:marLeft w:val="480"/>
      <w:marRight w:val="0"/>
      <w:marTop w:val="0"/>
      <w:marBottom w:val="0"/>
      <w:divBdr>
        <w:top w:val="none" w:sz="0" w:space="0" w:color="auto"/>
        <w:left w:val="none" w:sz="0" w:space="0" w:color="auto"/>
        <w:bottom w:val="none" w:sz="0" w:space="0" w:color="auto"/>
        <w:right w:val="none" w:sz="0" w:space="0" w:color="auto"/>
      </w:divBdr>
    </w:div>
    <w:div w:id="1606383985">
      <w:marLeft w:val="480"/>
      <w:marRight w:val="0"/>
      <w:marTop w:val="0"/>
      <w:marBottom w:val="0"/>
      <w:divBdr>
        <w:top w:val="none" w:sz="0" w:space="0" w:color="auto"/>
        <w:left w:val="none" w:sz="0" w:space="0" w:color="auto"/>
        <w:bottom w:val="none" w:sz="0" w:space="0" w:color="auto"/>
        <w:right w:val="none" w:sz="0" w:space="0" w:color="auto"/>
      </w:divBdr>
    </w:div>
    <w:div w:id="1606423040">
      <w:marLeft w:val="480"/>
      <w:marRight w:val="0"/>
      <w:marTop w:val="0"/>
      <w:marBottom w:val="0"/>
      <w:divBdr>
        <w:top w:val="none" w:sz="0" w:space="0" w:color="auto"/>
        <w:left w:val="none" w:sz="0" w:space="0" w:color="auto"/>
        <w:bottom w:val="none" w:sz="0" w:space="0" w:color="auto"/>
        <w:right w:val="none" w:sz="0" w:space="0" w:color="auto"/>
      </w:divBdr>
    </w:div>
    <w:div w:id="1606694380">
      <w:marLeft w:val="480"/>
      <w:marRight w:val="0"/>
      <w:marTop w:val="0"/>
      <w:marBottom w:val="0"/>
      <w:divBdr>
        <w:top w:val="none" w:sz="0" w:space="0" w:color="auto"/>
        <w:left w:val="none" w:sz="0" w:space="0" w:color="auto"/>
        <w:bottom w:val="none" w:sz="0" w:space="0" w:color="auto"/>
        <w:right w:val="none" w:sz="0" w:space="0" w:color="auto"/>
      </w:divBdr>
    </w:div>
    <w:div w:id="1606768055">
      <w:marLeft w:val="480"/>
      <w:marRight w:val="0"/>
      <w:marTop w:val="0"/>
      <w:marBottom w:val="0"/>
      <w:divBdr>
        <w:top w:val="none" w:sz="0" w:space="0" w:color="auto"/>
        <w:left w:val="none" w:sz="0" w:space="0" w:color="auto"/>
        <w:bottom w:val="none" w:sz="0" w:space="0" w:color="auto"/>
        <w:right w:val="none" w:sz="0" w:space="0" w:color="auto"/>
      </w:divBdr>
    </w:div>
    <w:div w:id="1606886719">
      <w:marLeft w:val="480"/>
      <w:marRight w:val="0"/>
      <w:marTop w:val="0"/>
      <w:marBottom w:val="0"/>
      <w:divBdr>
        <w:top w:val="none" w:sz="0" w:space="0" w:color="auto"/>
        <w:left w:val="none" w:sz="0" w:space="0" w:color="auto"/>
        <w:bottom w:val="none" w:sz="0" w:space="0" w:color="auto"/>
        <w:right w:val="none" w:sz="0" w:space="0" w:color="auto"/>
      </w:divBdr>
    </w:div>
    <w:div w:id="1607082226">
      <w:bodyDiv w:val="1"/>
      <w:marLeft w:val="0"/>
      <w:marRight w:val="0"/>
      <w:marTop w:val="0"/>
      <w:marBottom w:val="0"/>
      <w:divBdr>
        <w:top w:val="none" w:sz="0" w:space="0" w:color="auto"/>
        <w:left w:val="none" w:sz="0" w:space="0" w:color="auto"/>
        <w:bottom w:val="none" w:sz="0" w:space="0" w:color="auto"/>
        <w:right w:val="none" w:sz="0" w:space="0" w:color="auto"/>
      </w:divBdr>
    </w:div>
    <w:div w:id="1607082676">
      <w:marLeft w:val="480"/>
      <w:marRight w:val="0"/>
      <w:marTop w:val="0"/>
      <w:marBottom w:val="0"/>
      <w:divBdr>
        <w:top w:val="none" w:sz="0" w:space="0" w:color="auto"/>
        <w:left w:val="none" w:sz="0" w:space="0" w:color="auto"/>
        <w:bottom w:val="none" w:sz="0" w:space="0" w:color="auto"/>
        <w:right w:val="none" w:sz="0" w:space="0" w:color="auto"/>
      </w:divBdr>
    </w:div>
    <w:div w:id="1607156451">
      <w:marLeft w:val="480"/>
      <w:marRight w:val="0"/>
      <w:marTop w:val="0"/>
      <w:marBottom w:val="0"/>
      <w:divBdr>
        <w:top w:val="none" w:sz="0" w:space="0" w:color="auto"/>
        <w:left w:val="none" w:sz="0" w:space="0" w:color="auto"/>
        <w:bottom w:val="none" w:sz="0" w:space="0" w:color="auto"/>
        <w:right w:val="none" w:sz="0" w:space="0" w:color="auto"/>
      </w:divBdr>
    </w:div>
    <w:div w:id="1607224714">
      <w:marLeft w:val="480"/>
      <w:marRight w:val="0"/>
      <w:marTop w:val="0"/>
      <w:marBottom w:val="0"/>
      <w:divBdr>
        <w:top w:val="none" w:sz="0" w:space="0" w:color="auto"/>
        <w:left w:val="none" w:sz="0" w:space="0" w:color="auto"/>
        <w:bottom w:val="none" w:sz="0" w:space="0" w:color="auto"/>
        <w:right w:val="none" w:sz="0" w:space="0" w:color="auto"/>
      </w:divBdr>
    </w:div>
    <w:div w:id="1607276841">
      <w:marLeft w:val="480"/>
      <w:marRight w:val="0"/>
      <w:marTop w:val="0"/>
      <w:marBottom w:val="0"/>
      <w:divBdr>
        <w:top w:val="none" w:sz="0" w:space="0" w:color="auto"/>
        <w:left w:val="none" w:sz="0" w:space="0" w:color="auto"/>
        <w:bottom w:val="none" w:sz="0" w:space="0" w:color="auto"/>
        <w:right w:val="none" w:sz="0" w:space="0" w:color="auto"/>
      </w:divBdr>
    </w:div>
    <w:div w:id="1607345616">
      <w:marLeft w:val="480"/>
      <w:marRight w:val="0"/>
      <w:marTop w:val="0"/>
      <w:marBottom w:val="0"/>
      <w:divBdr>
        <w:top w:val="none" w:sz="0" w:space="0" w:color="auto"/>
        <w:left w:val="none" w:sz="0" w:space="0" w:color="auto"/>
        <w:bottom w:val="none" w:sz="0" w:space="0" w:color="auto"/>
        <w:right w:val="none" w:sz="0" w:space="0" w:color="auto"/>
      </w:divBdr>
    </w:div>
    <w:div w:id="1607347407">
      <w:marLeft w:val="480"/>
      <w:marRight w:val="0"/>
      <w:marTop w:val="0"/>
      <w:marBottom w:val="0"/>
      <w:divBdr>
        <w:top w:val="none" w:sz="0" w:space="0" w:color="auto"/>
        <w:left w:val="none" w:sz="0" w:space="0" w:color="auto"/>
        <w:bottom w:val="none" w:sz="0" w:space="0" w:color="auto"/>
        <w:right w:val="none" w:sz="0" w:space="0" w:color="auto"/>
      </w:divBdr>
    </w:div>
    <w:div w:id="1607424729">
      <w:marLeft w:val="480"/>
      <w:marRight w:val="0"/>
      <w:marTop w:val="0"/>
      <w:marBottom w:val="0"/>
      <w:divBdr>
        <w:top w:val="none" w:sz="0" w:space="0" w:color="auto"/>
        <w:left w:val="none" w:sz="0" w:space="0" w:color="auto"/>
        <w:bottom w:val="none" w:sz="0" w:space="0" w:color="auto"/>
        <w:right w:val="none" w:sz="0" w:space="0" w:color="auto"/>
      </w:divBdr>
    </w:div>
    <w:div w:id="1607540933">
      <w:marLeft w:val="480"/>
      <w:marRight w:val="0"/>
      <w:marTop w:val="0"/>
      <w:marBottom w:val="0"/>
      <w:divBdr>
        <w:top w:val="none" w:sz="0" w:space="0" w:color="auto"/>
        <w:left w:val="none" w:sz="0" w:space="0" w:color="auto"/>
        <w:bottom w:val="none" w:sz="0" w:space="0" w:color="auto"/>
        <w:right w:val="none" w:sz="0" w:space="0" w:color="auto"/>
      </w:divBdr>
    </w:div>
    <w:div w:id="1607730158">
      <w:marLeft w:val="480"/>
      <w:marRight w:val="0"/>
      <w:marTop w:val="0"/>
      <w:marBottom w:val="0"/>
      <w:divBdr>
        <w:top w:val="none" w:sz="0" w:space="0" w:color="auto"/>
        <w:left w:val="none" w:sz="0" w:space="0" w:color="auto"/>
        <w:bottom w:val="none" w:sz="0" w:space="0" w:color="auto"/>
        <w:right w:val="none" w:sz="0" w:space="0" w:color="auto"/>
      </w:divBdr>
    </w:div>
    <w:div w:id="1607733140">
      <w:marLeft w:val="480"/>
      <w:marRight w:val="0"/>
      <w:marTop w:val="0"/>
      <w:marBottom w:val="0"/>
      <w:divBdr>
        <w:top w:val="none" w:sz="0" w:space="0" w:color="auto"/>
        <w:left w:val="none" w:sz="0" w:space="0" w:color="auto"/>
        <w:bottom w:val="none" w:sz="0" w:space="0" w:color="auto"/>
        <w:right w:val="none" w:sz="0" w:space="0" w:color="auto"/>
      </w:divBdr>
    </w:div>
    <w:div w:id="1607880602">
      <w:bodyDiv w:val="1"/>
      <w:marLeft w:val="0"/>
      <w:marRight w:val="0"/>
      <w:marTop w:val="0"/>
      <w:marBottom w:val="0"/>
      <w:divBdr>
        <w:top w:val="none" w:sz="0" w:space="0" w:color="auto"/>
        <w:left w:val="none" w:sz="0" w:space="0" w:color="auto"/>
        <w:bottom w:val="none" w:sz="0" w:space="0" w:color="auto"/>
        <w:right w:val="none" w:sz="0" w:space="0" w:color="auto"/>
      </w:divBdr>
    </w:div>
    <w:div w:id="1607882711">
      <w:marLeft w:val="480"/>
      <w:marRight w:val="0"/>
      <w:marTop w:val="0"/>
      <w:marBottom w:val="0"/>
      <w:divBdr>
        <w:top w:val="none" w:sz="0" w:space="0" w:color="auto"/>
        <w:left w:val="none" w:sz="0" w:space="0" w:color="auto"/>
        <w:bottom w:val="none" w:sz="0" w:space="0" w:color="auto"/>
        <w:right w:val="none" w:sz="0" w:space="0" w:color="auto"/>
      </w:divBdr>
    </w:div>
    <w:div w:id="1607885985">
      <w:marLeft w:val="480"/>
      <w:marRight w:val="0"/>
      <w:marTop w:val="0"/>
      <w:marBottom w:val="0"/>
      <w:divBdr>
        <w:top w:val="none" w:sz="0" w:space="0" w:color="auto"/>
        <w:left w:val="none" w:sz="0" w:space="0" w:color="auto"/>
        <w:bottom w:val="none" w:sz="0" w:space="0" w:color="auto"/>
        <w:right w:val="none" w:sz="0" w:space="0" w:color="auto"/>
      </w:divBdr>
    </w:div>
    <w:div w:id="1607889346">
      <w:marLeft w:val="480"/>
      <w:marRight w:val="0"/>
      <w:marTop w:val="0"/>
      <w:marBottom w:val="0"/>
      <w:divBdr>
        <w:top w:val="none" w:sz="0" w:space="0" w:color="auto"/>
        <w:left w:val="none" w:sz="0" w:space="0" w:color="auto"/>
        <w:bottom w:val="none" w:sz="0" w:space="0" w:color="auto"/>
        <w:right w:val="none" w:sz="0" w:space="0" w:color="auto"/>
      </w:divBdr>
    </w:div>
    <w:div w:id="1608078028">
      <w:marLeft w:val="480"/>
      <w:marRight w:val="0"/>
      <w:marTop w:val="0"/>
      <w:marBottom w:val="0"/>
      <w:divBdr>
        <w:top w:val="none" w:sz="0" w:space="0" w:color="auto"/>
        <w:left w:val="none" w:sz="0" w:space="0" w:color="auto"/>
        <w:bottom w:val="none" w:sz="0" w:space="0" w:color="auto"/>
        <w:right w:val="none" w:sz="0" w:space="0" w:color="auto"/>
      </w:divBdr>
    </w:div>
    <w:div w:id="1608153495">
      <w:marLeft w:val="480"/>
      <w:marRight w:val="0"/>
      <w:marTop w:val="0"/>
      <w:marBottom w:val="0"/>
      <w:divBdr>
        <w:top w:val="none" w:sz="0" w:space="0" w:color="auto"/>
        <w:left w:val="none" w:sz="0" w:space="0" w:color="auto"/>
        <w:bottom w:val="none" w:sz="0" w:space="0" w:color="auto"/>
        <w:right w:val="none" w:sz="0" w:space="0" w:color="auto"/>
      </w:divBdr>
    </w:div>
    <w:div w:id="1608154491">
      <w:marLeft w:val="480"/>
      <w:marRight w:val="0"/>
      <w:marTop w:val="0"/>
      <w:marBottom w:val="0"/>
      <w:divBdr>
        <w:top w:val="none" w:sz="0" w:space="0" w:color="auto"/>
        <w:left w:val="none" w:sz="0" w:space="0" w:color="auto"/>
        <w:bottom w:val="none" w:sz="0" w:space="0" w:color="auto"/>
        <w:right w:val="none" w:sz="0" w:space="0" w:color="auto"/>
      </w:divBdr>
    </w:div>
    <w:div w:id="1608269674">
      <w:marLeft w:val="480"/>
      <w:marRight w:val="0"/>
      <w:marTop w:val="0"/>
      <w:marBottom w:val="0"/>
      <w:divBdr>
        <w:top w:val="none" w:sz="0" w:space="0" w:color="auto"/>
        <w:left w:val="none" w:sz="0" w:space="0" w:color="auto"/>
        <w:bottom w:val="none" w:sz="0" w:space="0" w:color="auto"/>
        <w:right w:val="none" w:sz="0" w:space="0" w:color="auto"/>
      </w:divBdr>
    </w:div>
    <w:div w:id="1608349474">
      <w:marLeft w:val="480"/>
      <w:marRight w:val="0"/>
      <w:marTop w:val="0"/>
      <w:marBottom w:val="0"/>
      <w:divBdr>
        <w:top w:val="none" w:sz="0" w:space="0" w:color="auto"/>
        <w:left w:val="none" w:sz="0" w:space="0" w:color="auto"/>
        <w:bottom w:val="none" w:sz="0" w:space="0" w:color="auto"/>
        <w:right w:val="none" w:sz="0" w:space="0" w:color="auto"/>
      </w:divBdr>
    </w:div>
    <w:div w:id="1608385321">
      <w:marLeft w:val="480"/>
      <w:marRight w:val="0"/>
      <w:marTop w:val="0"/>
      <w:marBottom w:val="0"/>
      <w:divBdr>
        <w:top w:val="none" w:sz="0" w:space="0" w:color="auto"/>
        <w:left w:val="none" w:sz="0" w:space="0" w:color="auto"/>
        <w:bottom w:val="none" w:sz="0" w:space="0" w:color="auto"/>
        <w:right w:val="none" w:sz="0" w:space="0" w:color="auto"/>
      </w:divBdr>
    </w:div>
    <w:div w:id="1608466012">
      <w:marLeft w:val="480"/>
      <w:marRight w:val="0"/>
      <w:marTop w:val="0"/>
      <w:marBottom w:val="0"/>
      <w:divBdr>
        <w:top w:val="none" w:sz="0" w:space="0" w:color="auto"/>
        <w:left w:val="none" w:sz="0" w:space="0" w:color="auto"/>
        <w:bottom w:val="none" w:sz="0" w:space="0" w:color="auto"/>
        <w:right w:val="none" w:sz="0" w:space="0" w:color="auto"/>
      </w:divBdr>
    </w:div>
    <w:div w:id="1608469465">
      <w:marLeft w:val="480"/>
      <w:marRight w:val="0"/>
      <w:marTop w:val="0"/>
      <w:marBottom w:val="0"/>
      <w:divBdr>
        <w:top w:val="none" w:sz="0" w:space="0" w:color="auto"/>
        <w:left w:val="none" w:sz="0" w:space="0" w:color="auto"/>
        <w:bottom w:val="none" w:sz="0" w:space="0" w:color="auto"/>
        <w:right w:val="none" w:sz="0" w:space="0" w:color="auto"/>
      </w:divBdr>
    </w:div>
    <w:div w:id="1608539817">
      <w:marLeft w:val="480"/>
      <w:marRight w:val="0"/>
      <w:marTop w:val="0"/>
      <w:marBottom w:val="0"/>
      <w:divBdr>
        <w:top w:val="none" w:sz="0" w:space="0" w:color="auto"/>
        <w:left w:val="none" w:sz="0" w:space="0" w:color="auto"/>
        <w:bottom w:val="none" w:sz="0" w:space="0" w:color="auto"/>
        <w:right w:val="none" w:sz="0" w:space="0" w:color="auto"/>
      </w:divBdr>
    </w:div>
    <w:div w:id="1608658601">
      <w:marLeft w:val="480"/>
      <w:marRight w:val="0"/>
      <w:marTop w:val="0"/>
      <w:marBottom w:val="0"/>
      <w:divBdr>
        <w:top w:val="none" w:sz="0" w:space="0" w:color="auto"/>
        <w:left w:val="none" w:sz="0" w:space="0" w:color="auto"/>
        <w:bottom w:val="none" w:sz="0" w:space="0" w:color="auto"/>
        <w:right w:val="none" w:sz="0" w:space="0" w:color="auto"/>
      </w:divBdr>
    </w:div>
    <w:div w:id="1608779426">
      <w:marLeft w:val="480"/>
      <w:marRight w:val="0"/>
      <w:marTop w:val="0"/>
      <w:marBottom w:val="0"/>
      <w:divBdr>
        <w:top w:val="none" w:sz="0" w:space="0" w:color="auto"/>
        <w:left w:val="none" w:sz="0" w:space="0" w:color="auto"/>
        <w:bottom w:val="none" w:sz="0" w:space="0" w:color="auto"/>
        <w:right w:val="none" w:sz="0" w:space="0" w:color="auto"/>
      </w:divBdr>
    </w:div>
    <w:div w:id="1608924516">
      <w:marLeft w:val="480"/>
      <w:marRight w:val="0"/>
      <w:marTop w:val="0"/>
      <w:marBottom w:val="0"/>
      <w:divBdr>
        <w:top w:val="none" w:sz="0" w:space="0" w:color="auto"/>
        <w:left w:val="none" w:sz="0" w:space="0" w:color="auto"/>
        <w:bottom w:val="none" w:sz="0" w:space="0" w:color="auto"/>
        <w:right w:val="none" w:sz="0" w:space="0" w:color="auto"/>
      </w:divBdr>
    </w:div>
    <w:div w:id="1608924705">
      <w:bodyDiv w:val="1"/>
      <w:marLeft w:val="0"/>
      <w:marRight w:val="0"/>
      <w:marTop w:val="0"/>
      <w:marBottom w:val="0"/>
      <w:divBdr>
        <w:top w:val="none" w:sz="0" w:space="0" w:color="auto"/>
        <w:left w:val="none" w:sz="0" w:space="0" w:color="auto"/>
        <w:bottom w:val="none" w:sz="0" w:space="0" w:color="auto"/>
        <w:right w:val="none" w:sz="0" w:space="0" w:color="auto"/>
      </w:divBdr>
    </w:div>
    <w:div w:id="1609121585">
      <w:marLeft w:val="480"/>
      <w:marRight w:val="0"/>
      <w:marTop w:val="0"/>
      <w:marBottom w:val="0"/>
      <w:divBdr>
        <w:top w:val="none" w:sz="0" w:space="0" w:color="auto"/>
        <w:left w:val="none" w:sz="0" w:space="0" w:color="auto"/>
        <w:bottom w:val="none" w:sz="0" w:space="0" w:color="auto"/>
        <w:right w:val="none" w:sz="0" w:space="0" w:color="auto"/>
      </w:divBdr>
    </w:div>
    <w:div w:id="1609198238">
      <w:bodyDiv w:val="1"/>
      <w:marLeft w:val="0"/>
      <w:marRight w:val="0"/>
      <w:marTop w:val="0"/>
      <w:marBottom w:val="0"/>
      <w:divBdr>
        <w:top w:val="none" w:sz="0" w:space="0" w:color="auto"/>
        <w:left w:val="none" w:sz="0" w:space="0" w:color="auto"/>
        <w:bottom w:val="none" w:sz="0" w:space="0" w:color="auto"/>
        <w:right w:val="none" w:sz="0" w:space="0" w:color="auto"/>
      </w:divBdr>
      <w:divsChild>
        <w:div w:id="624699517">
          <w:marLeft w:val="480"/>
          <w:marRight w:val="0"/>
          <w:marTop w:val="0"/>
          <w:marBottom w:val="0"/>
          <w:divBdr>
            <w:top w:val="none" w:sz="0" w:space="0" w:color="auto"/>
            <w:left w:val="none" w:sz="0" w:space="0" w:color="auto"/>
            <w:bottom w:val="none" w:sz="0" w:space="0" w:color="auto"/>
            <w:right w:val="none" w:sz="0" w:space="0" w:color="auto"/>
          </w:divBdr>
        </w:div>
        <w:div w:id="506095899">
          <w:marLeft w:val="480"/>
          <w:marRight w:val="0"/>
          <w:marTop w:val="0"/>
          <w:marBottom w:val="0"/>
          <w:divBdr>
            <w:top w:val="none" w:sz="0" w:space="0" w:color="auto"/>
            <w:left w:val="none" w:sz="0" w:space="0" w:color="auto"/>
            <w:bottom w:val="none" w:sz="0" w:space="0" w:color="auto"/>
            <w:right w:val="none" w:sz="0" w:space="0" w:color="auto"/>
          </w:divBdr>
        </w:div>
        <w:div w:id="1752114854">
          <w:marLeft w:val="480"/>
          <w:marRight w:val="0"/>
          <w:marTop w:val="0"/>
          <w:marBottom w:val="0"/>
          <w:divBdr>
            <w:top w:val="none" w:sz="0" w:space="0" w:color="auto"/>
            <w:left w:val="none" w:sz="0" w:space="0" w:color="auto"/>
            <w:bottom w:val="none" w:sz="0" w:space="0" w:color="auto"/>
            <w:right w:val="none" w:sz="0" w:space="0" w:color="auto"/>
          </w:divBdr>
        </w:div>
        <w:div w:id="1437168173">
          <w:marLeft w:val="480"/>
          <w:marRight w:val="0"/>
          <w:marTop w:val="0"/>
          <w:marBottom w:val="0"/>
          <w:divBdr>
            <w:top w:val="none" w:sz="0" w:space="0" w:color="auto"/>
            <w:left w:val="none" w:sz="0" w:space="0" w:color="auto"/>
            <w:bottom w:val="none" w:sz="0" w:space="0" w:color="auto"/>
            <w:right w:val="none" w:sz="0" w:space="0" w:color="auto"/>
          </w:divBdr>
        </w:div>
        <w:div w:id="1309167442">
          <w:marLeft w:val="480"/>
          <w:marRight w:val="0"/>
          <w:marTop w:val="0"/>
          <w:marBottom w:val="0"/>
          <w:divBdr>
            <w:top w:val="none" w:sz="0" w:space="0" w:color="auto"/>
            <w:left w:val="none" w:sz="0" w:space="0" w:color="auto"/>
            <w:bottom w:val="none" w:sz="0" w:space="0" w:color="auto"/>
            <w:right w:val="none" w:sz="0" w:space="0" w:color="auto"/>
          </w:divBdr>
        </w:div>
        <w:div w:id="71318067">
          <w:marLeft w:val="480"/>
          <w:marRight w:val="0"/>
          <w:marTop w:val="0"/>
          <w:marBottom w:val="0"/>
          <w:divBdr>
            <w:top w:val="none" w:sz="0" w:space="0" w:color="auto"/>
            <w:left w:val="none" w:sz="0" w:space="0" w:color="auto"/>
            <w:bottom w:val="none" w:sz="0" w:space="0" w:color="auto"/>
            <w:right w:val="none" w:sz="0" w:space="0" w:color="auto"/>
          </w:divBdr>
        </w:div>
        <w:div w:id="41175946">
          <w:marLeft w:val="480"/>
          <w:marRight w:val="0"/>
          <w:marTop w:val="0"/>
          <w:marBottom w:val="0"/>
          <w:divBdr>
            <w:top w:val="none" w:sz="0" w:space="0" w:color="auto"/>
            <w:left w:val="none" w:sz="0" w:space="0" w:color="auto"/>
            <w:bottom w:val="none" w:sz="0" w:space="0" w:color="auto"/>
            <w:right w:val="none" w:sz="0" w:space="0" w:color="auto"/>
          </w:divBdr>
        </w:div>
        <w:div w:id="1614366494">
          <w:marLeft w:val="480"/>
          <w:marRight w:val="0"/>
          <w:marTop w:val="0"/>
          <w:marBottom w:val="0"/>
          <w:divBdr>
            <w:top w:val="none" w:sz="0" w:space="0" w:color="auto"/>
            <w:left w:val="none" w:sz="0" w:space="0" w:color="auto"/>
            <w:bottom w:val="none" w:sz="0" w:space="0" w:color="auto"/>
            <w:right w:val="none" w:sz="0" w:space="0" w:color="auto"/>
          </w:divBdr>
        </w:div>
        <w:div w:id="548150460">
          <w:marLeft w:val="480"/>
          <w:marRight w:val="0"/>
          <w:marTop w:val="0"/>
          <w:marBottom w:val="0"/>
          <w:divBdr>
            <w:top w:val="none" w:sz="0" w:space="0" w:color="auto"/>
            <w:left w:val="none" w:sz="0" w:space="0" w:color="auto"/>
            <w:bottom w:val="none" w:sz="0" w:space="0" w:color="auto"/>
            <w:right w:val="none" w:sz="0" w:space="0" w:color="auto"/>
          </w:divBdr>
        </w:div>
        <w:div w:id="108356275">
          <w:marLeft w:val="480"/>
          <w:marRight w:val="0"/>
          <w:marTop w:val="0"/>
          <w:marBottom w:val="0"/>
          <w:divBdr>
            <w:top w:val="none" w:sz="0" w:space="0" w:color="auto"/>
            <w:left w:val="none" w:sz="0" w:space="0" w:color="auto"/>
            <w:bottom w:val="none" w:sz="0" w:space="0" w:color="auto"/>
            <w:right w:val="none" w:sz="0" w:space="0" w:color="auto"/>
          </w:divBdr>
        </w:div>
        <w:div w:id="1732263491">
          <w:marLeft w:val="480"/>
          <w:marRight w:val="0"/>
          <w:marTop w:val="0"/>
          <w:marBottom w:val="0"/>
          <w:divBdr>
            <w:top w:val="none" w:sz="0" w:space="0" w:color="auto"/>
            <w:left w:val="none" w:sz="0" w:space="0" w:color="auto"/>
            <w:bottom w:val="none" w:sz="0" w:space="0" w:color="auto"/>
            <w:right w:val="none" w:sz="0" w:space="0" w:color="auto"/>
          </w:divBdr>
        </w:div>
        <w:div w:id="1110199920">
          <w:marLeft w:val="480"/>
          <w:marRight w:val="0"/>
          <w:marTop w:val="0"/>
          <w:marBottom w:val="0"/>
          <w:divBdr>
            <w:top w:val="none" w:sz="0" w:space="0" w:color="auto"/>
            <w:left w:val="none" w:sz="0" w:space="0" w:color="auto"/>
            <w:bottom w:val="none" w:sz="0" w:space="0" w:color="auto"/>
            <w:right w:val="none" w:sz="0" w:space="0" w:color="auto"/>
          </w:divBdr>
        </w:div>
        <w:div w:id="260332874">
          <w:marLeft w:val="480"/>
          <w:marRight w:val="0"/>
          <w:marTop w:val="0"/>
          <w:marBottom w:val="0"/>
          <w:divBdr>
            <w:top w:val="none" w:sz="0" w:space="0" w:color="auto"/>
            <w:left w:val="none" w:sz="0" w:space="0" w:color="auto"/>
            <w:bottom w:val="none" w:sz="0" w:space="0" w:color="auto"/>
            <w:right w:val="none" w:sz="0" w:space="0" w:color="auto"/>
          </w:divBdr>
        </w:div>
        <w:div w:id="696659150">
          <w:marLeft w:val="480"/>
          <w:marRight w:val="0"/>
          <w:marTop w:val="0"/>
          <w:marBottom w:val="0"/>
          <w:divBdr>
            <w:top w:val="none" w:sz="0" w:space="0" w:color="auto"/>
            <w:left w:val="none" w:sz="0" w:space="0" w:color="auto"/>
            <w:bottom w:val="none" w:sz="0" w:space="0" w:color="auto"/>
            <w:right w:val="none" w:sz="0" w:space="0" w:color="auto"/>
          </w:divBdr>
        </w:div>
        <w:div w:id="1825047392">
          <w:marLeft w:val="480"/>
          <w:marRight w:val="0"/>
          <w:marTop w:val="0"/>
          <w:marBottom w:val="0"/>
          <w:divBdr>
            <w:top w:val="none" w:sz="0" w:space="0" w:color="auto"/>
            <w:left w:val="none" w:sz="0" w:space="0" w:color="auto"/>
            <w:bottom w:val="none" w:sz="0" w:space="0" w:color="auto"/>
            <w:right w:val="none" w:sz="0" w:space="0" w:color="auto"/>
          </w:divBdr>
        </w:div>
        <w:div w:id="1635713829">
          <w:marLeft w:val="480"/>
          <w:marRight w:val="0"/>
          <w:marTop w:val="0"/>
          <w:marBottom w:val="0"/>
          <w:divBdr>
            <w:top w:val="none" w:sz="0" w:space="0" w:color="auto"/>
            <w:left w:val="none" w:sz="0" w:space="0" w:color="auto"/>
            <w:bottom w:val="none" w:sz="0" w:space="0" w:color="auto"/>
            <w:right w:val="none" w:sz="0" w:space="0" w:color="auto"/>
          </w:divBdr>
        </w:div>
        <w:div w:id="2130931890">
          <w:marLeft w:val="480"/>
          <w:marRight w:val="0"/>
          <w:marTop w:val="0"/>
          <w:marBottom w:val="0"/>
          <w:divBdr>
            <w:top w:val="none" w:sz="0" w:space="0" w:color="auto"/>
            <w:left w:val="none" w:sz="0" w:space="0" w:color="auto"/>
            <w:bottom w:val="none" w:sz="0" w:space="0" w:color="auto"/>
            <w:right w:val="none" w:sz="0" w:space="0" w:color="auto"/>
          </w:divBdr>
        </w:div>
        <w:div w:id="1584412135">
          <w:marLeft w:val="480"/>
          <w:marRight w:val="0"/>
          <w:marTop w:val="0"/>
          <w:marBottom w:val="0"/>
          <w:divBdr>
            <w:top w:val="none" w:sz="0" w:space="0" w:color="auto"/>
            <w:left w:val="none" w:sz="0" w:space="0" w:color="auto"/>
            <w:bottom w:val="none" w:sz="0" w:space="0" w:color="auto"/>
            <w:right w:val="none" w:sz="0" w:space="0" w:color="auto"/>
          </w:divBdr>
        </w:div>
        <w:div w:id="46950972">
          <w:marLeft w:val="480"/>
          <w:marRight w:val="0"/>
          <w:marTop w:val="0"/>
          <w:marBottom w:val="0"/>
          <w:divBdr>
            <w:top w:val="none" w:sz="0" w:space="0" w:color="auto"/>
            <w:left w:val="none" w:sz="0" w:space="0" w:color="auto"/>
            <w:bottom w:val="none" w:sz="0" w:space="0" w:color="auto"/>
            <w:right w:val="none" w:sz="0" w:space="0" w:color="auto"/>
          </w:divBdr>
        </w:div>
        <w:div w:id="1155606298">
          <w:marLeft w:val="480"/>
          <w:marRight w:val="0"/>
          <w:marTop w:val="0"/>
          <w:marBottom w:val="0"/>
          <w:divBdr>
            <w:top w:val="none" w:sz="0" w:space="0" w:color="auto"/>
            <w:left w:val="none" w:sz="0" w:space="0" w:color="auto"/>
            <w:bottom w:val="none" w:sz="0" w:space="0" w:color="auto"/>
            <w:right w:val="none" w:sz="0" w:space="0" w:color="auto"/>
          </w:divBdr>
        </w:div>
        <w:div w:id="763264798">
          <w:marLeft w:val="480"/>
          <w:marRight w:val="0"/>
          <w:marTop w:val="0"/>
          <w:marBottom w:val="0"/>
          <w:divBdr>
            <w:top w:val="none" w:sz="0" w:space="0" w:color="auto"/>
            <w:left w:val="none" w:sz="0" w:space="0" w:color="auto"/>
            <w:bottom w:val="none" w:sz="0" w:space="0" w:color="auto"/>
            <w:right w:val="none" w:sz="0" w:space="0" w:color="auto"/>
          </w:divBdr>
        </w:div>
        <w:div w:id="815297522">
          <w:marLeft w:val="480"/>
          <w:marRight w:val="0"/>
          <w:marTop w:val="0"/>
          <w:marBottom w:val="0"/>
          <w:divBdr>
            <w:top w:val="none" w:sz="0" w:space="0" w:color="auto"/>
            <w:left w:val="none" w:sz="0" w:space="0" w:color="auto"/>
            <w:bottom w:val="none" w:sz="0" w:space="0" w:color="auto"/>
            <w:right w:val="none" w:sz="0" w:space="0" w:color="auto"/>
          </w:divBdr>
        </w:div>
        <w:div w:id="1450783892">
          <w:marLeft w:val="480"/>
          <w:marRight w:val="0"/>
          <w:marTop w:val="0"/>
          <w:marBottom w:val="0"/>
          <w:divBdr>
            <w:top w:val="none" w:sz="0" w:space="0" w:color="auto"/>
            <w:left w:val="none" w:sz="0" w:space="0" w:color="auto"/>
            <w:bottom w:val="none" w:sz="0" w:space="0" w:color="auto"/>
            <w:right w:val="none" w:sz="0" w:space="0" w:color="auto"/>
          </w:divBdr>
        </w:div>
        <w:div w:id="1367755813">
          <w:marLeft w:val="480"/>
          <w:marRight w:val="0"/>
          <w:marTop w:val="0"/>
          <w:marBottom w:val="0"/>
          <w:divBdr>
            <w:top w:val="none" w:sz="0" w:space="0" w:color="auto"/>
            <w:left w:val="none" w:sz="0" w:space="0" w:color="auto"/>
            <w:bottom w:val="none" w:sz="0" w:space="0" w:color="auto"/>
            <w:right w:val="none" w:sz="0" w:space="0" w:color="auto"/>
          </w:divBdr>
        </w:div>
        <w:div w:id="1670138194">
          <w:marLeft w:val="480"/>
          <w:marRight w:val="0"/>
          <w:marTop w:val="0"/>
          <w:marBottom w:val="0"/>
          <w:divBdr>
            <w:top w:val="none" w:sz="0" w:space="0" w:color="auto"/>
            <w:left w:val="none" w:sz="0" w:space="0" w:color="auto"/>
            <w:bottom w:val="none" w:sz="0" w:space="0" w:color="auto"/>
            <w:right w:val="none" w:sz="0" w:space="0" w:color="auto"/>
          </w:divBdr>
        </w:div>
        <w:div w:id="1594897171">
          <w:marLeft w:val="480"/>
          <w:marRight w:val="0"/>
          <w:marTop w:val="0"/>
          <w:marBottom w:val="0"/>
          <w:divBdr>
            <w:top w:val="none" w:sz="0" w:space="0" w:color="auto"/>
            <w:left w:val="none" w:sz="0" w:space="0" w:color="auto"/>
            <w:bottom w:val="none" w:sz="0" w:space="0" w:color="auto"/>
            <w:right w:val="none" w:sz="0" w:space="0" w:color="auto"/>
          </w:divBdr>
        </w:div>
        <w:div w:id="1214544045">
          <w:marLeft w:val="480"/>
          <w:marRight w:val="0"/>
          <w:marTop w:val="0"/>
          <w:marBottom w:val="0"/>
          <w:divBdr>
            <w:top w:val="none" w:sz="0" w:space="0" w:color="auto"/>
            <w:left w:val="none" w:sz="0" w:space="0" w:color="auto"/>
            <w:bottom w:val="none" w:sz="0" w:space="0" w:color="auto"/>
            <w:right w:val="none" w:sz="0" w:space="0" w:color="auto"/>
          </w:divBdr>
        </w:div>
        <w:div w:id="974067876">
          <w:marLeft w:val="480"/>
          <w:marRight w:val="0"/>
          <w:marTop w:val="0"/>
          <w:marBottom w:val="0"/>
          <w:divBdr>
            <w:top w:val="none" w:sz="0" w:space="0" w:color="auto"/>
            <w:left w:val="none" w:sz="0" w:space="0" w:color="auto"/>
            <w:bottom w:val="none" w:sz="0" w:space="0" w:color="auto"/>
            <w:right w:val="none" w:sz="0" w:space="0" w:color="auto"/>
          </w:divBdr>
        </w:div>
        <w:div w:id="1564217157">
          <w:marLeft w:val="480"/>
          <w:marRight w:val="0"/>
          <w:marTop w:val="0"/>
          <w:marBottom w:val="0"/>
          <w:divBdr>
            <w:top w:val="none" w:sz="0" w:space="0" w:color="auto"/>
            <w:left w:val="none" w:sz="0" w:space="0" w:color="auto"/>
            <w:bottom w:val="none" w:sz="0" w:space="0" w:color="auto"/>
            <w:right w:val="none" w:sz="0" w:space="0" w:color="auto"/>
          </w:divBdr>
        </w:div>
        <w:div w:id="1268344651">
          <w:marLeft w:val="480"/>
          <w:marRight w:val="0"/>
          <w:marTop w:val="0"/>
          <w:marBottom w:val="0"/>
          <w:divBdr>
            <w:top w:val="none" w:sz="0" w:space="0" w:color="auto"/>
            <w:left w:val="none" w:sz="0" w:space="0" w:color="auto"/>
            <w:bottom w:val="none" w:sz="0" w:space="0" w:color="auto"/>
            <w:right w:val="none" w:sz="0" w:space="0" w:color="auto"/>
          </w:divBdr>
        </w:div>
        <w:div w:id="1903324426">
          <w:marLeft w:val="480"/>
          <w:marRight w:val="0"/>
          <w:marTop w:val="0"/>
          <w:marBottom w:val="0"/>
          <w:divBdr>
            <w:top w:val="none" w:sz="0" w:space="0" w:color="auto"/>
            <w:left w:val="none" w:sz="0" w:space="0" w:color="auto"/>
            <w:bottom w:val="none" w:sz="0" w:space="0" w:color="auto"/>
            <w:right w:val="none" w:sz="0" w:space="0" w:color="auto"/>
          </w:divBdr>
        </w:div>
        <w:div w:id="214050162">
          <w:marLeft w:val="480"/>
          <w:marRight w:val="0"/>
          <w:marTop w:val="0"/>
          <w:marBottom w:val="0"/>
          <w:divBdr>
            <w:top w:val="none" w:sz="0" w:space="0" w:color="auto"/>
            <w:left w:val="none" w:sz="0" w:space="0" w:color="auto"/>
            <w:bottom w:val="none" w:sz="0" w:space="0" w:color="auto"/>
            <w:right w:val="none" w:sz="0" w:space="0" w:color="auto"/>
          </w:divBdr>
        </w:div>
        <w:div w:id="1707100835">
          <w:marLeft w:val="480"/>
          <w:marRight w:val="0"/>
          <w:marTop w:val="0"/>
          <w:marBottom w:val="0"/>
          <w:divBdr>
            <w:top w:val="none" w:sz="0" w:space="0" w:color="auto"/>
            <w:left w:val="none" w:sz="0" w:space="0" w:color="auto"/>
            <w:bottom w:val="none" w:sz="0" w:space="0" w:color="auto"/>
            <w:right w:val="none" w:sz="0" w:space="0" w:color="auto"/>
          </w:divBdr>
        </w:div>
        <w:div w:id="1614940915">
          <w:marLeft w:val="480"/>
          <w:marRight w:val="0"/>
          <w:marTop w:val="0"/>
          <w:marBottom w:val="0"/>
          <w:divBdr>
            <w:top w:val="none" w:sz="0" w:space="0" w:color="auto"/>
            <w:left w:val="none" w:sz="0" w:space="0" w:color="auto"/>
            <w:bottom w:val="none" w:sz="0" w:space="0" w:color="auto"/>
            <w:right w:val="none" w:sz="0" w:space="0" w:color="auto"/>
          </w:divBdr>
        </w:div>
        <w:div w:id="99110380">
          <w:marLeft w:val="480"/>
          <w:marRight w:val="0"/>
          <w:marTop w:val="0"/>
          <w:marBottom w:val="0"/>
          <w:divBdr>
            <w:top w:val="none" w:sz="0" w:space="0" w:color="auto"/>
            <w:left w:val="none" w:sz="0" w:space="0" w:color="auto"/>
            <w:bottom w:val="none" w:sz="0" w:space="0" w:color="auto"/>
            <w:right w:val="none" w:sz="0" w:space="0" w:color="auto"/>
          </w:divBdr>
        </w:div>
        <w:div w:id="920455504">
          <w:marLeft w:val="480"/>
          <w:marRight w:val="0"/>
          <w:marTop w:val="0"/>
          <w:marBottom w:val="0"/>
          <w:divBdr>
            <w:top w:val="none" w:sz="0" w:space="0" w:color="auto"/>
            <w:left w:val="none" w:sz="0" w:space="0" w:color="auto"/>
            <w:bottom w:val="none" w:sz="0" w:space="0" w:color="auto"/>
            <w:right w:val="none" w:sz="0" w:space="0" w:color="auto"/>
          </w:divBdr>
        </w:div>
        <w:div w:id="82069763">
          <w:marLeft w:val="480"/>
          <w:marRight w:val="0"/>
          <w:marTop w:val="0"/>
          <w:marBottom w:val="0"/>
          <w:divBdr>
            <w:top w:val="none" w:sz="0" w:space="0" w:color="auto"/>
            <w:left w:val="none" w:sz="0" w:space="0" w:color="auto"/>
            <w:bottom w:val="none" w:sz="0" w:space="0" w:color="auto"/>
            <w:right w:val="none" w:sz="0" w:space="0" w:color="auto"/>
          </w:divBdr>
        </w:div>
        <w:div w:id="764569062">
          <w:marLeft w:val="480"/>
          <w:marRight w:val="0"/>
          <w:marTop w:val="0"/>
          <w:marBottom w:val="0"/>
          <w:divBdr>
            <w:top w:val="none" w:sz="0" w:space="0" w:color="auto"/>
            <w:left w:val="none" w:sz="0" w:space="0" w:color="auto"/>
            <w:bottom w:val="none" w:sz="0" w:space="0" w:color="auto"/>
            <w:right w:val="none" w:sz="0" w:space="0" w:color="auto"/>
          </w:divBdr>
        </w:div>
        <w:div w:id="632832790">
          <w:marLeft w:val="480"/>
          <w:marRight w:val="0"/>
          <w:marTop w:val="0"/>
          <w:marBottom w:val="0"/>
          <w:divBdr>
            <w:top w:val="none" w:sz="0" w:space="0" w:color="auto"/>
            <w:left w:val="none" w:sz="0" w:space="0" w:color="auto"/>
            <w:bottom w:val="none" w:sz="0" w:space="0" w:color="auto"/>
            <w:right w:val="none" w:sz="0" w:space="0" w:color="auto"/>
          </w:divBdr>
        </w:div>
        <w:div w:id="539392546">
          <w:marLeft w:val="480"/>
          <w:marRight w:val="0"/>
          <w:marTop w:val="0"/>
          <w:marBottom w:val="0"/>
          <w:divBdr>
            <w:top w:val="none" w:sz="0" w:space="0" w:color="auto"/>
            <w:left w:val="none" w:sz="0" w:space="0" w:color="auto"/>
            <w:bottom w:val="none" w:sz="0" w:space="0" w:color="auto"/>
            <w:right w:val="none" w:sz="0" w:space="0" w:color="auto"/>
          </w:divBdr>
        </w:div>
        <w:div w:id="1747334698">
          <w:marLeft w:val="480"/>
          <w:marRight w:val="0"/>
          <w:marTop w:val="0"/>
          <w:marBottom w:val="0"/>
          <w:divBdr>
            <w:top w:val="none" w:sz="0" w:space="0" w:color="auto"/>
            <w:left w:val="none" w:sz="0" w:space="0" w:color="auto"/>
            <w:bottom w:val="none" w:sz="0" w:space="0" w:color="auto"/>
            <w:right w:val="none" w:sz="0" w:space="0" w:color="auto"/>
          </w:divBdr>
        </w:div>
        <w:div w:id="387873935">
          <w:marLeft w:val="480"/>
          <w:marRight w:val="0"/>
          <w:marTop w:val="0"/>
          <w:marBottom w:val="0"/>
          <w:divBdr>
            <w:top w:val="none" w:sz="0" w:space="0" w:color="auto"/>
            <w:left w:val="none" w:sz="0" w:space="0" w:color="auto"/>
            <w:bottom w:val="none" w:sz="0" w:space="0" w:color="auto"/>
            <w:right w:val="none" w:sz="0" w:space="0" w:color="auto"/>
          </w:divBdr>
        </w:div>
        <w:div w:id="296184489">
          <w:marLeft w:val="480"/>
          <w:marRight w:val="0"/>
          <w:marTop w:val="0"/>
          <w:marBottom w:val="0"/>
          <w:divBdr>
            <w:top w:val="none" w:sz="0" w:space="0" w:color="auto"/>
            <w:left w:val="none" w:sz="0" w:space="0" w:color="auto"/>
            <w:bottom w:val="none" w:sz="0" w:space="0" w:color="auto"/>
            <w:right w:val="none" w:sz="0" w:space="0" w:color="auto"/>
          </w:divBdr>
        </w:div>
        <w:div w:id="392780842">
          <w:marLeft w:val="480"/>
          <w:marRight w:val="0"/>
          <w:marTop w:val="0"/>
          <w:marBottom w:val="0"/>
          <w:divBdr>
            <w:top w:val="none" w:sz="0" w:space="0" w:color="auto"/>
            <w:left w:val="none" w:sz="0" w:space="0" w:color="auto"/>
            <w:bottom w:val="none" w:sz="0" w:space="0" w:color="auto"/>
            <w:right w:val="none" w:sz="0" w:space="0" w:color="auto"/>
          </w:divBdr>
        </w:div>
        <w:div w:id="2098598667">
          <w:marLeft w:val="480"/>
          <w:marRight w:val="0"/>
          <w:marTop w:val="0"/>
          <w:marBottom w:val="0"/>
          <w:divBdr>
            <w:top w:val="none" w:sz="0" w:space="0" w:color="auto"/>
            <w:left w:val="none" w:sz="0" w:space="0" w:color="auto"/>
            <w:bottom w:val="none" w:sz="0" w:space="0" w:color="auto"/>
            <w:right w:val="none" w:sz="0" w:space="0" w:color="auto"/>
          </w:divBdr>
        </w:div>
        <w:div w:id="788940773">
          <w:marLeft w:val="480"/>
          <w:marRight w:val="0"/>
          <w:marTop w:val="0"/>
          <w:marBottom w:val="0"/>
          <w:divBdr>
            <w:top w:val="none" w:sz="0" w:space="0" w:color="auto"/>
            <w:left w:val="none" w:sz="0" w:space="0" w:color="auto"/>
            <w:bottom w:val="none" w:sz="0" w:space="0" w:color="auto"/>
            <w:right w:val="none" w:sz="0" w:space="0" w:color="auto"/>
          </w:divBdr>
        </w:div>
        <w:div w:id="6756754">
          <w:marLeft w:val="480"/>
          <w:marRight w:val="0"/>
          <w:marTop w:val="0"/>
          <w:marBottom w:val="0"/>
          <w:divBdr>
            <w:top w:val="none" w:sz="0" w:space="0" w:color="auto"/>
            <w:left w:val="none" w:sz="0" w:space="0" w:color="auto"/>
            <w:bottom w:val="none" w:sz="0" w:space="0" w:color="auto"/>
            <w:right w:val="none" w:sz="0" w:space="0" w:color="auto"/>
          </w:divBdr>
        </w:div>
        <w:div w:id="70663469">
          <w:marLeft w:val="480"/>
          <w:marRight w:val="0"/>
          <w:marTop w:val="0"/>
          <w:marBottom w:val="0"/>
          <w:divBdr>
            <w:top w:val="none" w:sz="0" w:space="0" w:color="auto"/>
            <w:left w:val="none" w:sz="0" w:space="0" w:color="auto"/>
            <w:bottom w:val="none" w:sz="0" w:space="0" w:color="auto"/>
            <w:right w:val="none" w:sz="0" w:space="0" w:color="auto"/>
          </w:divBdr>
        </w:div>
        <w:div w:id="383606105">
          <w:marLeft w:val="480"/>
          <w:marRight w:val="0"/>
          <w:marTop w:val="0"/>
          <w:marBottom w:val="0"/>
          <w:divBdr>
            <w:top w:val="none" w:sz="0" w:space="0" w:color="auto"/>
            <w:left w:val="none" w:sz="0" w:space="0" w:color="auto"/>
            <w:bottom w:val="none" w:sz="0" w:space="0" w:color="auto"/>
            <w:right w:val="none" w:sz="0" w:space="0" w:color="auto"/>
          </w:divBdr>
        </w:div>
        <w:div w:id="1184323850">
          <w:marLeft w:val="480"/>
          <w:marRight w:val="0"/>
          <w:marTop w:val="0"/>
          <w:marBottom w:val="0"/>
          <w:divBdr>
            <w:top w:val="none" w:sz="0" w:space="0" w:color="auto"/>
            <w:left w:val="none" w:sz="0" w:space="0" w:color="auto"/>
            <w:bottom w:val="none" w:sz="0" w:space="0" w:color="auto"/>
            <w:right w:val="none" w:sz="0" w:space="0" w:color="auto"/>
          </w:divBdr>
        </w:div>
        <w:div w:id="1518304593">
          <w:marLeft w:val="480"/>
          <w:marRight w:val="0"/>
          <w:marTop w:val="0"/>
          <w:marBottom w:val="0"/>
          <w:divBdr>
            <w:top w:val="none" w:sz="0" w:space="0" w:color="auto"/>
            <w:left w:val="none" w:sz="0" w:space="0" w:color="auto"/>
            <w:bottom w:val="none" w:sz="0" w:space="0" w:color="auto"/>
            <w:right w:val="none" w:sz="0" w:space="0" w:color="auto"/>
          </w:divBdr>
        </w:div>
        <w:div w:id="544490457">
          <w:marLeft w:val="480"/>
          <w:marRight w:val="0"/>
          <w:marTop w:val="0"/>
          <w:marBottom w:val="0"/>
          <w:divBdr>
            <w:top w:val="none" w:sz="0" w:space="0" w:color="auto"/>
            <w:left w:val="none" w:sz="0" w:space="0" w:color="auto"/>
            <w:bottom w:val="none" w:sz="0" w:space="0" w:color="auto"/>
            <w:right w:val="none" w:sz="0" w:space="0" w:color="auto"/>
          </w:divBdr>
        </w:div>
        <w:div w:id="520513740">
          <w:marLeft w:val="480"/>
          <w:marRight w:val="0"/>
          <w:marTop w:val="0"/>
          <w:marBottom w:val="0"/>
          <w:divBdr>
            <w:top w:val="none" w:sz="0" w:space="0" w:color="auto"/>
            <w:left w:val="none" w:sz="0" w:space="0" w:color="auto"/>
            <w:bottom w:val="none" w:sz="0" w:space="0" w:color="auto"/>
            <w:right w:val="none" w:sz="0" w:space="0" w:color="auto"/>
          </w:divBdr>
        </w:div>
        <w:div w:id="641161031">
          <w:marLeft w:val="480"/>
          <w:marRight w:val="0"/>
          <w:marTop w:val="0"/>
          <w:marBottom w:val="0"/>
          <w:divBdr>
            <w:top w:val="none" w:sz="0" w:space="0" w:color="auto"/>
            <w:left w:val="none" w:sz="0" w:space="0" w:color="auto"/>
            <w:bottom w:val="none" w:sz="0" w:space="0" w:color="auto"/>
            <w:right w:val="none" w:sz="0" w:space="0" w:color="auto"/>
          </w:divBdr>
        </w:div>
        <w:div w:id="807893178">
          <w:marLeft w:val="480"/>
          <w:marRight w:val="0"/>
          <w:marTop w:val="0"/>
          <w:marBottom w:val="0"/>
          <w:divBdr>
            <w:top w:val="none" w:sz="0" w:space="0" w:color="auto"/>
            <w:left w:val="none" w:sz="0" w:space="0" w:color="auto"/>
            <w:bottom w:val="none" w:sz="0" w:space="0" w:color="auto"/>
            <w:right w:val="none" w:sz="0" w:space="0" w:color="auto"/>
          </w:divBdr>
        </w:div>
        <w:div w:id="1492872612">
          <w:marLeft w:val="480"/>
          <w:marRight w:val="0"/>
          <w:marTop w:val="0"/>
          <w:marBottom w:val="0"/>
          <w:divBdr>
            <w:top w:val="none" w:sz="0" w:space="0" w:color="auto"/>
            <w:left w:val="none" w:sz="0" w:space="0" w:color="auto"/>
            <w:bottom w:val="none" w:sz="0" w:space="0" w:color="auto"/>
            <w:right w:val="none" w:sz="0" w:space="0" w:color="auto"/>
          </w:divBdr>
        </w:div>
        <w:div w:id="2044861053">
          <w:marLeft w:val="480"/>
          <w:marRight w:val="0"/>
          <w:marTop w:val="0"/>
          <w:marBottom w:val="0"/>
          <w:divBdr>
            <w:top w:val="none" w:sz="0" w:space="0" w:color="auto"/>
            <w:left w:val="none" w:sz="0" w:space="0" w:color="auto"/>
            <w:bottom w:val="none" w:sz="0" w:space="0" w:color="auto"/>
            <w:right w:val="none" w:sz="0" w:space="0" w:color="auto"/>
          </w:divBdr>
        </w:div>
        <w:div w:id="164326535">
          <w:marLeft w:val="480"/>
          <w:marRight w:val="0"/>
          <w:marTop w:val="0"/>
          <w:marBottom w:val="0"/>
          <w:divBdr>
            <w:top w:val="none" w:sz="0" w:space="0" w:color="auto"/>
            <w:left w:val="none" w:sz="0" w:space="0" w:color="auto"/>
            <w:bottom w:val="none" w:sz="0" w:space="0" w:color="auto"/>
            <w:right w:val="none" w:sz="0" w:space="0" w:color="auto"/>
          </w:divBdr>
        </w:div>
        <w:div w:id="768739827">
          <w:marLeft w:val="480"/>
          <w:marRight w:val="0"/>
          <w:marTop w:val="0"/>
          <w:marBottom w:val="0"/>
          <w:divBdr>
            <w:top w:val="none" w:sz="0" w:space="0" w:color="auto"/>
            <w:left w:val="none" w:sz="0" w:space="0" w:color="auto"/>
            <w:bottom w:val="none" w:sz="0" w:space="0" w:color="auto"/>
            <w:right w:val="none" w:sz="0" w:space="0" w:color="auto"/>
          </w:divBdr>
        </w:div>
        <w:div w:id="1355156438">
          <w:marLeft w:val="480"/>
          <w:marRight w:val="0"/>
          <w:marTop w:val="0"/>
          <w:marBottom w:val="0"/>
          <w:divBdr>
            <w:top w:val="none" w:sz="0" w:space="0" w:color="auto"/>
            <w:left w:val="none" w:sz="0" w:space="0" w:color="auto"/>
            <w:bottom w:val="none" w:sz="0" w:space="0" w:color="auto"/>
            <w:right w:val="none" w:sz="0" w:space="0" w:color="auto"/>
          </w:divBdr>
        </w:div>
        <w:div w:id="359362126">
          <w:marLeft w:val="480"/>
          <w:marRight w:val="0"/>
          <w:marTop w:val="0"/>
          <w:marBottom w:val="0"/>
          <w:divBdr>
            <w:top w:val="none" w:sz="0" w:space="0" w:color="auto"/>
            <w:left w:val="none" w:sz="0" w:space="0" w:color="auto"/>
            <w:bottom w:val="none" w:sz="0" w:space="0" w:color="auto"/>
            <w:right w:val="none" w:sz="0" w:space="0" w:color="auto"/>
          </w:divBdr>
        </w:div>
        <w:div w:id="3285407">
          <w:marLeft w:val="480"/>
          <w:marRight w:val="0"/>
          <w:marTop w:val="0"/>
          <w:marBottom w:val="0"/>
          <w:divBdr>
            <w:top w:val="none" w:sz="0" w:space="0" w:color="auto"/>
            <w:left w:val="none" w:sz="0" w:space="0" w:color="auto"/>
            <w:bottom w:val="none" w:sz="0" w:space="0" w:color="auto"/>
            <w:right w:val="none" w:sz="0" w:space="0" w:color="auto"/>
          </w:divBdr>
        </w:div>
        <w:div w:id="2052226276">
          <w:marLeft w:val="480"/>
          <w:marRight w:val="0"/>
          <w:marTop w:val="0"/>
          <w:marBottom w:val="0"/>
          <w:divBdr>
            <w:top w:val="none" w:sz="0" w:space="0" w:color="auto"/>
            <w:left w:val="none" w:sz="0" w:space="0" w:color="auto"/>
            <w:bottom w:val="none" w:sz="0" w:space="0" w:color="auto"/>
            <w:right w:val="none" w:sz="0" w:space="0" w:color="auto"/>
          </w:divBdr>
        </w:div>
        <w:div w:id="171263771">
          <w:marLeft w:val="480"/>
          <w:marRight w:val="0"/>
          <w:marTop w:val="0"/>
          <w:marBottom w:val="0"/>
          <w:divBdr>
            <w:top w:val="none" w:sz="0" w:space="0" w:color="auto"/>
            <w:left w:val="none" w:sz="0" w:space="0" w:color="auto"/>
            <w:bottom w:val="none" w:sz="0" w:space="0" w:color="auto"/>
            <w:right w:val="none" w:sz="0" w:space="0" w:color="auto"/>
          </w:divBdr>
        </w:div>
        <w:div w:id="1794903475">
          <w:marLeft w:val="480"/>
          <w:marRight w:val="0"/>
          <w:marTop w:val="0"/>
          <w:marBottom w:val="0"/>
          <w:divBdr>
            <w:top w:val="none" w:sz="0" w:space="0" w:color="auto"/>
            <w:left w:val="none" w:sz="0" w:space="0" w:color="auto"/>
            <w:bottom w:val="none" w:sz="0" w:space="0" w:color="auto"/>
            <w:right w:val="none" w:sz="0" w:space="0" w:color="auto"/>
          </w:divBdr>
        </w:div>
        <w:div w:id="1279332508">
          <w:marLeft w:val="480"/>
          <w:marRight w:val="0"/>
          <w:marTop w:val="0"/>
          <w:marBottom w:val="0"/>
          <w:divBdr>
            <w:top w:val="none" w:sz="0" w:space="0" w:color="auto"/>
            <w:left w:val="none" w:sz="0" w:space="0" w:color="auto"/>
            <w:bottom w:val="none" w:sz="0" w:space="0" w:color="auto"/>
            <w:right w:val="none" w:sz="0" w:space="0" w:color="auto"/>
          </w:divBdr>
        </w:div>
        <w:div w:id="1162163946">
          <w:marLeft w:val="480"/>
          <w:marRight w:val="0"/>
          <w:marTop w:val="0"/>
          <w:marBottom w:val="0"/>
          <w:divBdr>
            <w:top w:val="none" w:sz="0" w:space="0" w:color="auto"/>
            <w:left w:val="none" w:sz="0" w:space="0" w:color="auto"/>
            <w:bottom w:val="none" w:sz="0" w:space="0" w:color="auto"/>
            <w:right w:val="none" w:sz="0" w:space="0" w:color="auto"/>
          </w:divBdr>
        </w:div>
        <w:div w:id="1019505885">
          <w:marLeft w:val="480"/>
          <w:marRight w:val="0"/>
          <w:marTop w:val="0"/>
          <w:marBottom w:val="0"/>
          <w:divBdr>
            <w:top w:val="none" w:sz="0" w:space="0" w:color="auto"/>
            <w:left w:val="none" w:sz="0" w:space="0" w:color="auto"/>
            <w:bottom w:val="none" w:sz="0" w:space="0" w:color="auto"/>
            <w:right w:val="none" w:sz="0" w:space="0" w:color="auto"/>
          </w:divBdr>
        </w:div>
        <w:div w:id="259147253">
          <w:marLeft w:val="480"/>
          <w:marRight w:val="0"/>
          <w:marTop w:val="0"/>
          <w:marBottom w:val="0"/>
          <w:divBdr>
            <w:top w:val="none" w:sz="0" w:space="0" w:color="auto"/>
            <w:left w:val="none" w:sz="0" w:space="0" w:color="auto"/>
            <w:bottom w:val="none" w:sz="0" w:space="0" w:color="auto"/>
            <w:right w:val="none" w:sz="0" w:space="0" w:color="auto"/>
          </w:divBdr>
        </w:div>
        <w:div w:id="479464754">
          <w:marLeft w:val="480"/>
          <w:marRight w:val="0"/>
          <w:marTop w:val="0"/>
          <w:marBottom w:val="0"/>
          <w:divBdr>
            <w:top w:val="none" w:sz="0" w:space="0" w:color="auto"/>
            <w:left w:val="none" w:sz="0" w:space="0" w:color="auto"/>
            <w:bottom w:val="none" w:sz="0" w:space="0" w:color="auto"/>
            <w:right w:val="none" w:sz="0" w:space="0" w:color="auto"/>
          </w:divBdr>
        </w:div>
        <w:div w:id="1411122064">
          <w:marLeft w:val="480"/>
          <w:marRight w:val="0"/>
          <w:marTop w:val="0"/>
          <w:marBottom w:val="0"/>
          <w:divBdr>
            <w:top w:val="none" w:sz="0" w:space="0" w:color="auto"/>
            <w:left w:val="none" w:sz="0" w:space="0" w:color="auto"/>
            <w:bottom w:val="none" w:sz="0" w:space="0" w:color="auto"/>
            <w:right w:val="none" w:sz="0" w:space="0" w:color="auto"/>
          </w:divBdr>
        </w:div>
      </w:divsChild>
    </w:div>
    <w:div w:id="1609309750">
      <w:bodyDiv w:val="1"/>
      <w:marLeft w:val="0"/>
      <w:marRight w:val="0"/>
      <w:marTop w:val="0"/>
      <w:marBottom w:val="0"/>
      <w:divBdr>
        <w:top w:val="none" w:sz="0" w:space="0" w:color="auto"/>
        <w:left w:val="none" w:sz="0" w:space="0" w:color="auto"/>
        <w:bottom w:val="none" w:sz="0" w:space="0" w:color="auto"/>
        <w:right w:val="none" w:sz="0" w:space="0" w:color="auto"/>
      </w:divBdr>
    </w:div>
    <w:div w:id="1609309852">
      <w:marLeft w:val="480"/>
      <w:marRight w:val="0"/>
      <w:marTop w:val="0"/>
      <w:marBottom w:val="0"/>
      <w:divBdr>
        <w:top w:val="none" w:sz="0" w:space="0" w:color="auto"/>
        <w:left w:val="none" w:sz="0" w:space="0" w:color="auto"/>
        <w:bottom w:val="none" w:sz="0" w:space="0" w:color="auto"/>
        <w:right w:val="none" w:sz="0" w:space="0" w:color="auto"/>
      </w:divBdr>
    </w:div>
    <w:div w:id="1609654176">
      <w:marLeft w:val="480"/>
      <w:marRight w:val="0"/>
      <w:marTop w:val="0"/>
      <w:marBottom w:val="0"/>
      <w:divBdr>
        <w:top w:val="none" w:sz="0" w:space="0" w:color="auto"/>
        <w:left w:val="none" w:sz="0" w:space="0" w:color="auto"/>
        <w:bottom w:val="none" w:sz="0" w:space="0" w:color="auto"/>
        <w:right w:val="none" w:sz="0" w:space="0" w:color="auto"/>
      </w:divBdr>
    </w:div>
    <w:div w:id="1609924518">
      <w:marLeft w:val="480"/>
      <w:marRight w:val="0"/>
      <w:marTop w:val="0"/>
      <w:marBottom w:val="0"/>
      <w:divBdr>
        <w:top w:val="none" w:sz="0" w:space="0" w:color="auto"/>
        <w:left w:val="none" w:sz="0" w:space="0" w:color="auto"/>
        <w:bottom w:val="none" w:sz="0" w:space="0" w:color="auto"/>
        <w:right w:val="none" w:sz="0" w:space="0" w:color="auto"/>
      </w:divBdr>
    </w:div>
    <w:div w:id="1609963997">
      <w:marLeft w:val="480"/>
      <w:marRight w:val="0"/>
      <w:marTop w:val="0"/>
      <w:marBottom w:val="0"/>
      <w:divBdr>
        <w:top w:val="none" w:sz="0" w:space="0" w:color="auto"/>
        <w:left w:val="none" w:sz="0" w:space="0" w:color="auto"/>
        <w:bottom w:val="none" w:sz="0" w:space="0" w:color="auto"/>
        <w:right w:val="none" w:sz="0" w:space="0" w:color="auto"/>
      </w:divBdr>
    </w:div>
    <w:div w:id="1610121031">
      <w:marLeft w:val="480"/>
      <w:marRight w:val="0"/>
      <w:marTop w:val="0"/>
      <w:marBottom w:val="0"/>
      <w:divBdr>
        <w:top w:val="none" w:sz="0" w:space="0" w:color="auto"/>
        <w:left w:val="none" w:sz="0" w:space="0" w:color="auto"/>
        <w:bottom w:val="none" w:sz="0" w:space="0" w:color="auto"/>
        <w:right w:val="none" w:sz="0" w:space="0" w:color="auto"/>
      </w:divBdr>
    </w:div>
    <w:div w:id="1610241250">
      <w:bodyDiv w:val="1"/>
      <w:marLeft w:val="0"/>
      <w:marRight w:val="0"/>
      <w:marTop w:val="0"/>
      <w:marBottom w:val="0"/>
      <w:divBdr>
        <w:top w:val="none" w:sz="0" w:space="0" w:color="auto"/>
        <w:left w:val="none" w:sz="0" w:space="0" w:color="auto"/>
        <w:bottom w:val="none" w:sz="0" w:space="0" w:color="auto"/>
        <w:right w:val="none" w:sz="0" w:space="0" w:color="auto"/>
      </w:divBdr>
      <w:divsChild>
        <w:div w:id="1597321366">
          <w:marLeft w:val="480"/>
          <w:marRight w:val="0"/>
          <w:marTop w:val="0"/>
          <w:marBottom w:val="0"/>
          <w:divBdr>
            <w:top w:val="none" w:sz="0" w:space="0" w:color="auto"/>
            <w:left w:val="none" w:sz="0" w:space="0" w:color="auto"/>
            <w:bottom w:val="none" w:sz="0" w:space="0" w:color="auto"/>
            <w:right w:val="none" w:sz="0" w:space="0" w:color="auto"/>
          </w:divBdr>
        </w:div>
        <w:div w:id="2062709279">
          <w:marLeft w:val="480"/>
          <w:marRight w:val="0"/>
          <w:marTop w:val="0"/>
          <w:marBottom w:val="0"/>
          <w:divBdr>
            <w:top w:val="none" w:sz="0" w:space="0" w:color="auto"/>
            <w:left w:val="none" w:sz="0" w:space="0" w:color="auto"/>
            <w:bottom w:val="none" w:sz="0" w:space="0" w:color="auto"/>
            <w:right w:val="none" w:sz="0" w:space="0" w:color="auto"/>
          </w:divBdr>
        </w:div>
        <w:div w:id="1015692422">
          <w:marLeft w:val="480"/>
          <w:marRight w:val="0"/>
          <w:marTop w:val="0"/>
          <w:marBottom w:val="0"/>
          <w:divBdr>
            <w:top w:val="none" w:sz="0" w:space="0" w:color="auto"/>
            <w:left w:val="none" w:sz="0" w:space="0" w:color="auto"/>
            <w:bottom w:val="none" w:sz="0" w:space="0" w:color="auto"/>
            <w:right w:val="none" w:sz="0" w:space="0" w:color="auto"/>
          </w:divBdr>
        </w:div>
        <w:div w:id="709574274">
          <w:marLeft w:val="480"/>
          <w:marRight w:val="0"/>
          <w:marTop w:val="0"/>
          <w:marBottom w:val="0"/>
          <w:divBdr>
            <w:top w:val="none" w:sz="0" w:space="0" w:color="auto"/>
            <w:left w:val="none" w:sz="0" w:space="0" w:color="auto"/>
            <w:bottom w:val="none" w:sz="0" w:space="0" w:color="auto"/>
            <w:right w:val="none" w:sz="0" w:space="0" w:color="auto"/>
          </w:divBdr>
        </w:div>
        <w:div w:id="1430001827">
          <w:marLeft w:val="480"/>
          <w:marRight w:val="0"/>
          <w:marTop w:val="0"/>
          <w:marBottom w:val="0"/>
          <w:divBdr>
            <w:top w:val="none" w:sz="0" w:space="0" w:color="auto"/>
            <w:left w:val="none" w:sz="0" w:space="0" w:color="auto"/>
            <w:bottom w:val="none" w:sz="0" w:space="0" w:color="auto"/>
            <w:right w:val="none" w:sz="0" w:space="0" w:color="auto"/>
          </w:divBdr>
        </w:div>
        <w:div w:id="1113673496">
          <w:marLeft w:val="480"/>
          <w:marRight w:val="0"/>
          <w:marTop w:val="0"/>
          <w:marBottom w:val="0"/>
          <w:divBdr>
            <w:top w:val="none" w:sz="0" w:space="0" w:color="auto"/>
            <w:left w:val="none" w:sz="0" w:space="0" w:color="auto"/>
            <w:bottom w:val="none" w:sz="0" w:space="0" w:color="auto"/>
            <w:right w:val="none" w:sz="0" w:space="0" w:color="auto"/>
          </w:divBdr>
        </w:div>
        <w:div w:id="1177957962">
          <w:marLeft w:val="480"/>
          <w:marRight w:val="0"/>
          <w:marTop w:val="0"/>
          <w:marBottom w:val="0"/>
          <w:divBdr>
            <w:top w:val="none" w:sz="0" w:space="0" w:color="auto"/>
            <w:left w:val="none" w:sz="0" w:space="0" w:color="auto"/>
            <w:bottom w:val="none" w:sz="0" w:space="0" w:color="auto"/>
            <w:right w:val="none" w:sz="0" w:space="0" w:color="auto"/>
          </w:divBdr>
        </w:div>
        <w:div w:id="868227818">
          <w:marLeft w:val="480"/>
          <w:marRight w:val="0"/>
          <w:marTop w:val="0"/>
          <w:marBottom w:val="0"/>
          <w:divBdr>
            <w:top w:val="none" w:sz="0" w:space="0" w:color="auto"/>
            <w:left w:val="none" w:sz="0" w:space="0" w:color="auto"/>
            <w:bottom w:val="none" w:sz="0" w:space="0" w:color="auto"/>
            <w:right w:val="none" w:sz="0" w:space="0" w:color="auto"/>
          </w:divBdr>
        </w:div>
        <w:div w:id="1376541980">
          <w:marLeft w:val="480"/>
          <w:marRight w:val="0"/>
          <w:marTop w:val="0"/>
          <w:marBottom w:val="0"/>
          <w:divBdr>
            <w:top w:val="none" w:sz="0" w:space="0" w:color="auto"/>
            <w:left w:val="none" w:sz="0" w:space="0" w:color="auto"/>
            <w:bottom w:val="none" w:sz="0" w:space="0" w:color="auto"/>
            <w:right w:val="none" w:sz="0" w:space="0" w:color="auto"/>
          </w:divBdr>
        </w:div>
        <w:div w:id="640187004">
          <w:marLeft w:val="480"/>
          <w:marRight w:val="0"/>
          <w:marTop w:val="0"/>
          <w:marBottom w:val="0"/>
          <w:divBdr>
            <w:top w:val="none" w:sz="0" w:space="0" w:color="auto"/>
            <w:left w:val="none" w:sz="0" w:space="0" w:color="auto"/>
            <w:bottom w:val="none" w:sz="0" w:space="0" w:color="auto"/>
            <w:right w:val="none" w:sz="0" w:space="0" w:color="auto"/>
          </w:divBdr>
        </w:div>
        <w:div w:id="2091150575">
          <w:marLeft w:val="480"/>
          <w:marRight w:val="0"/>
          <w:marTop w:val="0"/>
          <w:marBottom w:val="0"/>
          <w:divBdr>
            <w:top w:val="none" w:sz="0" w:space="0" w:color="auto"/>
            <w:left w:val="none" w:sz="0" w:space="0" w:color="auto"/>
            <w:bottom w:val="none" w:sz="0" w:space="0" w:color="auto"/>
            <w:right w:val="none" w:sz="0" w:space="0" w:color="auto"/>
          </w:divBdr>
        </w:div>
        <w:div w:id="1216282833">
          <w:marLeft w:val="480"/>
          <w:marRight w:val="0"/>
          <w:marTop w:val="0"/>
          <w:marBottom w:val="0"/>
          <w:divBdr>
            <w:top w:val="none" w:sz="0" w:space="0" w:color="auto"/>
            <w:left w:val="none" w:sz="0" w:space="0" w:color="auto"/>
            <w:bottom w:val="none" w:sz="0" w:space="0" w:color="auto"/>
            <w:right w:val="none" w:sz="0" w:space="0" w:color="auto"/>
          </w:divBdr>
        </w:div>
        <w:div w:id="180047271">
          <w:marLeft w:val="480"/>
          <w:marRight w:val="0"/>
          <w:marTop w:val="0"/>
          <w:marBottom w:val="0"/>
          <w:divBdr>
            <w:top w:val="none" w:sz="0" w:space="0" w:color="auto"/>
            <w:left w:val="none" w:sz="0" w:space="0" w:color="auto"/>
            <w:bottom w:val="none" w:sz="0" w:space="0" w:color="auto"/>
            <w:right w:val="none" w:sz="0" w:space="0" w:color="auto"/>
          </w:divBdr>
        </w:div>
        <w:div w:id="580337455">
          <w:marLeft w:val="480"/>
          <w:marRight w:val="0"/>
          <w:marTop w:val="0"/>
          <w:marBottom w:val="0"/>
          <w:divBdr>
            <w:top w:val="none" w:sz="0" w:space="0" w:color="auto"/>
            <w:left w:val="none" w:sz="0" w:space="0" w:color="auto"/>
            <w:bottom w:val="none" w:sz="0" w:space="0" w:color="auto"/>
            <w:right w:val="none" w:sz="0" w:space="0" w:color="auto"/>
          </w:divBdr>
        </w:div>
        <w:div w:id="1933395130">
          <w:marLeft w:val="480"/>
          <w:marRight w:val="0"/>
          <w:marTop w:val="0"/>
          <w:marBottom w:val="0"/>
          <w:divBdr>
            <w:top w:val="none" w:sz="0" w:space="0" w:color="auto"/>
            <w:left w:val="none" w:sz="0" w:space="0" w:color="auto"/>
            <w:bottom w:val="none" w:sz="0" w:space="0" w:color="auto"/>
            <w:right w:val="none" w:sz="0" w:space="0" w:color="auto"/>
          </w:divBdr>
        </w:div>
        <w:div w:id="1847212780">
          <w:marLeft w:val="480"/>
          <w:marRight w:val="0"/>
          <w:marTop w:val="0"/>
          <w:marBottom w:val="0"/>
          <w:divBdr>
            <w:top w:val="none" w:sz="0" w:space="0" w:color="auto"/>
            <w:left w:val="none" w:sz="0" w:space="0" w:color="auto"/>
            <w:bottom w:val="none" w:sz="0" w:space="0" w:color="auto"/>
            <w:right w:val="none" w:sz="0" w:space="0" w:color="auto"/>
          </w:divBdr>
        </w:div>
      </w:divsChild>
    </w:div>
    <w:div w:id="1610351479">
      <w:marLeft w:val="480"/>
      <w:marRight w:val="0"/>
      <w:marTop w:val="0"/>
      <w:marBottom w:val="0"/>
      <w:divBdr>
        <w:top w:val="none" w:sz="0" w:space="0" w:color="auto"/>
        <w:left w:val="none" w:sz="0" w:space="0" w:color="auto"/>
        <w:bottom w:val="none" w:sz="0" w:space="0" w:color="auto"/>
        <w:right w:val="none" w:sz="0" w:space="0" w:color="auto"/>
      </w:divBdr>
    </w:div>
    <w:div w:id="1610434668">
      <w:marLeft w:val="480"/>
      <w:marRight w:val="0"/>
      <w:marTop w:val="0"/>
      <w:marBottom w:val="0"/>
      <w:divBdr>
        <w:top w:val="none" w:sz="0" w:space="0" w:color="auto"/>
        <w:left w:val="none" w:sz="0" w:space="0" w:color="auto"/>
        <w:bottom w:val="none" w:sz="0" w:space="0" w:color="auto"/>
        <w:right w:val="none" w:sz="0" w:space="0" w:color="auto"/>
      </w:divBdr>
    </w:div>
    <w:div w:id="1610697435">
      <w:bodyDiv w:val="1"/>
      <w:marLeft w:val="0"/>
      <w:marRight w:val="0"/>
      <w:marTop w:val="0"/>
      <w:marBottom w:val="0"/>
      <w:divBdr>
        <w:top w:val="none" w:sz="0" w:space="0" w:color="auto"/>
        <w:left w:val="none" w:sz="0" w:space="0" w:color="auto"/>
        <w:bottom w:val="none" w:sz="0" w:space="0" w:color="auto"/>
        <w:right w:val="none" w:sz="0" w:space="0" w:color="auto"/>
      </w:divBdr>
    </w:div>
    <w:div w:id="1610700864">
      <w:marLeft w:val="480"/>
      <w:marRight w:val="0"/>
      <w:marTop w:val="0"/>
      <w:marBottom w:val="0"/>
      <w:divBdr>
        <w:top w:val="none" w:sz="0" w:space="0" w:color="auto"/>
        <w:left w:val="none" w:sz="0" w:space="0" w:color="auto"/>
        <w:bottom w:val="none" w:sz="0" w:space="0" w:color="auto"/>
        <w:right w:val="none" w:sz="0" w:space="0" w:color="auto"/>
      </w:divBdr>
    </w:div>
    <w:div w:id="1610772809">
      <w:marLeft w:val="480"/>
      <w:marRight w:val="0"/>
      <w:marTop w:val="0"/>
      <w:marBottom w:val="0"/>
      <w:divBdr>
        <w:top w:val="none" w:sz="0" w:space="0" w:color="auto"/>
        <w:left w:val="none" w:sz="0" w:space="0" w:color="auto"/>
        <w:bottom w:val="none" w:sz="0" w:space="0" w:color="auto"/>
        <w:right w:val="none" w:sz="0" w:space="0" w:color="auto"/>
      </w:divBdr>
    </w:div>
    <w:div w:id="1610889712">
      <w:marLeft w:val="480"/>
      <w:marRight w:val="0"/>
      <w:marTop w:val="0"/>
      <w:marBottom w:val="0"/>
      <w:divBdr>
        <w:top w:val="none" w:sz="0" w:space="0" w:color="auto"/>
        <w:left w:val="none" w:sz="0" w:space="0" w:color="auto"/>
        <w:bottom w:val="none" w:sz="0" w:space="0" w:color="auto"/>
        <w:right w:val="none" w:sz="0" w:space="0" w:color="auto"/>
      </w:divBdr>
    </w:div>
    <w:div w:id="1611158729">
      <w:marLeft w:val="480"/>
      <w:marRight w:val="0"/>
      <w:marTop w:val="0"/>
      <w:marBottom w:val="0"/>
      <w:divBdr>
        <w:top w:val="none" w:sz="0" w:space="0" w:color="auto"/>
        <w:left w:val="none" w:sz="0" w:space="0" w:color="auto"/>
        <w:bottom w:val="none" w:sz="0" w:space="0" w:color="auto"/>
        <w:right w:val="none" w:sz="0" w:space="0" w:color="auto"/>
      </w:divBdr>
    </w:div>
    <w:div w:id="1611470314">
      <w:marLeft w:val="480"/>
      <w:marRight w:val="0"/>
      <w:marTop w:val="0"/>
      <w:marBottom w:val="0"/>
      <w:divBdr>
        <w:top w:val="none" w:sz="0" w:space="0" w:color="auto"/>
        <w:left w:val="none" w:sz="0" w:space="0" w:color="auto"/>
        <w:bottom w:val="none" w:sz="0" w:space="0" w:color="auto"/>
        <w:right w:val="none" w:sz="0" w:space="0" w:color="auto"/>
      </w:divBdr>
    </w:div>
    <w:div w:id="1611470952">
      <w:marLeft w:val="480"/>
      <w:marRight w:val="0"/>
      <w:marTop w:val="0"/>
      <w:marBottom w:val="0"/>
      <w:divBdr>
        <w:top w:val="none" w:sz="0" w:space="0" w:color="auto"/>
        <w:left w:val="none" w:sz="0" w:space="0" w:color="auto"/>
        <w:bottom w:val="none" w:sz="0" w:space="0" w:color="auto"/>
        <w:right w:val="none" w:sz="0" w:space="0" w:color="auto"/>
      </w:divBdr>
    </w:div>
    <w:div w:id="1611618511">
      <w:bodyDiv w:val="1"/>
      <w:marLeft w:val="0"/>
      <w:marRight w:val="0"/>
      <w:marTop w:val="0"/>
      <w:marBottom w:val="0"/>
      <w:divBdr>
        <w:top w:val="none" w:sz="0" w:space="0" w:color="auto"/>
        <w:left w:val="none" w:sz="0" w:space="0" w:color="auto"/>
        <w:bottom w:val="none" w:sz="0" w:space="0" w:color="auto"/>
        <w:right w:val="none" w:sz="0" w:space="0" w:color="auto"/>
      </w:divBdr>
    </w:div>
    <w:div w:id="1611626604">
      <w:marLeft w:val="480"/>
      <w:marRight w:val="0"/>
      <w:marTop w:val="0"/>
      <w:marBottom w:val="0"/>
      <w:divBdr>
        <w:top w:val="none" w:sz="0" w:space="0" w:color="auto"/>
        <w:left w:val="none" w:sz="0" w:space="0" w:color="auto"/>
        <w:bottom w:val="none" w:sz="0" w:space="0" w:color="auto"/>
        <w:right w:val="none" w:sz="0" w:space="0" w:color="auto"/>
      </w:divBdr>
    </w:div>
    <w:div w:id="1611816027">
      <w:marLeft w:val="480"/>
      <w:marRight w:val="0"/>
      <w:marTop w:val="0"/>
      <w:marBottom w:val="0"/>
      <w:divBdr>
        <w:top w:val="none" w:sz="0" w:space="0" w:color="auto"/>
        <w:left w:val="none" w:sz="0" w:space="0" w:color="auto"/>
        <w:bottom w:val="none" w:sz="0" w:space="0" w:color="auto"/>
        <w:right w:val="none" w:sz="0" w:space="0" w:color="auto"/>
      </w:divBdr>
    </w:div>
    <w:div w:id="1611930578">
      <w:marLeft w:val="480"/>
      <w:marRight w:val="0"/>
      <w:marTop w:val="0"/>
      <w:marBottom w:val="0"/>
      <w:divBdr>
        <w:top w:val="none" w:sz="0" w:space="0" w:color="auto"/>
        <w:left w:val="none" w:sz="0" w:space="0" w:color="auto"/>
        <w:bottom w:val="none" w:sz="0" w:space="0" w:color="auto"/>
        <w:right w:val="none" w:sz="0" w:space="0" w:color="auto"/>
      </w:divBdr>
    </w:div>
    <w:div w:id="1612013301">
      <w:marLeft w:val="480"/>
      <w:marRight w:val="0"/>
      <w:marTop w:val="0"/>
      <w:marBottom w:val="0"/>
      <w:divBdr>
        <w:top w:val="none" w:sz="0" w:space="0" w:color="auto"/>
        <w:left w:val="none" w:sz="0" w:space="0" w:color="auto"/>
        <w:bottom w:val="none" w:sz="0" w:space="0" w:color="auto"/>
        <w:right w:val="none" w:sz="0" w:space="0" w:color="auto"/>
      </w:divBdr>
    </w:div>
    <w:div w:id="1612123227">
      <w:marLeft w:val="480"/>
      <w:marRight w:val="0"/>
      <w:marTop w:val="0"/>
      <w:marBottom w:val="0"/>
      <w:divBdr>
        <w:top w:val="none" w:sz="0" w:space="0" w:color="auto"/>
        <w:left w:val="none" w:sz="0" w:space="0" w:color="auto"/>
        <w:bottom w:val="none" w:sz="0" w:space="0" w:color="auto"/>
        <w:right w:val="none" w:sz="0" w:space="0" w:color="auto"/>
      </w:divBdr>
    </w:div>
    <w:div w:id="1612205947">
      <w:marLeft w:val="480"/>
      <w:marRight w:val="0"/>
      <w:marTop w:val="0"/>
      <w:marBottom w:val="0"/>
      <w:divBdr>
        <w:top w:val="none" w:sz="0" w:space="0" w:color="auto"/>
        <w:left w:val="none" w:sz="0" w:space="0" w:color="auto"/>
        <w:bottom w:val="none" w:sz="0" w:space="0" w:color="auto"/>
        <w:right w:val="none" w:sz="0" w:space="0" w:color="auto"/>
      </w:divBdr>
    </w:div>
    <w:div w:id="1612322275">
      <w:marLeft w:val="480"/>
      <w:marRight w:val="0"/>
      <w:marTop w:val="0"/>
      <w:marBottom w:val="0"/>
      <w:divBdr>
        <w:top w:val="none" w:sz="0" w:space="0" w:color="auto"/>
        <w:left w:val="none" w:sz="0" w:space="0" w:color="auto"/>
        <w:bottom w:val="none" w:sz="0" w:space="0" w:color="auto"/>
        <w:right w:val="none" w:sz="0" w:space="0" w:color="auto"/>
      </w:divBdr>
    </w:div>
    <w:div w:id="1612589503">
      <w:bodyDiv w:val="1"/>
      <w:marLeft w:val="0"/>
      <w:marRight w:val="0"/>
      <w:marTop w:val="0"/>
      <w:marBottom w:val="0"/>
      <w:divBdr>
        <w:top w:val="none" w:sz="0" w:space="0" w:color="auto"/>
        <w:left w:val="none" w:sz="0" w:space="0" w:color="auto"/>
        <w:bottom w:val="none" w:sz="0" w:space="0" w:color="auto"/>
        <w:right w:val="none" w:sz="0" w:space="0" w:color="auto"/>
      </w:divBdr>
    </w:div>
    <w:div w:id="1612589667">
      <w:marLeft w:val="480"/>
      <w:marRight w:val="0"/>
      <w:marTop w:val="0"/>
      <w:marBottom w:val="0"/>
      <w:divBdr>
        <w:top w:val="none" w:sz="0" w:space="0" w:color="auto"/>
        <w:left w:val="none" w:sz="0" w:space="0" w:color="auto"/>
        <w:bottom w:val="none" w:sz="0" w:space="0" w:color="auto"/>
        <w:right w:val="none" w:sz="0" w:space="0" w:color="auto"/>
      </w:divBdr>
    </w:div>
    <w:div w:id="1612740006">
      <w:marLeft w:val="480"/>
      <w:marRight w:val="0"/>
      <w:marTop w:val="0"/>
      <w:marBottom w:val="0"/>
      <w:divBdr>
        <w:top w:val="none" w:sz="0" w:space="0" w:color="auto"/>
        <w:left w:val="none" w:sz="0" w:space="0" w:color="auto"/>
        <w:bottom w:val="none" w:sz="0" w:space="0" w:color="auto"/>
        <w:right w:val="none" w:sz="0" w:space="0" w:color="auto"/>
      </w:divBdr>
    </w:div>
    <w:div w:id="1612779321">
      <w:bodyDiv w:val="1"/>
      <w:marLeft w:val="0"/>
      <w:marRight w:val="0"/>
      <w:marTop w:val="0"/>
      <w:marBottom w:val="0"/>
      <w:divBdr>
        <w:top w:val="none" w:sz="0" w:space="0" w:color="auto"/>
        <w:left w:val="none" w:sz="0" w:space="0" w:color="auto"/>
        <w:bottom w:val="none" w:sz="0" w:space="0" w:color="auto"/>
        <w:right w:val="none" w:sz="0" w:space="0" w:color="auto"/>
      </w:divBdr>
    </w:div>
    <w:div w:id="1612976727">
      <w:marLeft w:val="480"/>
      <w:marRight w:val="0"/>
      <w:marTop w:val="0"/>
      <w:marBottom w:val="0"/>
      <w:divBdr>
        <w:top w:val="none" w:sz="0" w:space="0" w:color="auto"/>
        <w:left w:val="none" w:sz="0" w:space="0" w:color="auto"/>
        <w:bottom w:val="none" w:sz="0" w:space="0" w:color="auto"/>
        <w:right w:val="none" w:sz="0" w:space="0" w:color="auto"/>
      </w:divBdr>
    </w:div>
    <w:div w:id="1613050236">
      <w:marLeft w:val="480"/>
      <w:marRight w:val="0"/>
      <w:marTop w:val="0"/>
      <w:marBottom w:val="0"/>
      <w:divBdr>
        <w:top w:val="none" w:sz="0" w:space="0" w:color="auto"/>
        <w:left w:val="none" w:sz="0" w:space="0" w:color="auto"/>
        <w:bottom w:val="none" w:sz="0" w:space="0" w:color="auto"/>
        <w:right w:val="none" w:sz="0" w:space="0" w:color="auto"/>
      </w:divBdr>
    </w:div>
    <w:div w:id="1613249464">
      <w:marLeft w:val="480"/>
      <w:marRight w:val="0"/>
      <w:marTop w:val="0"/>
      <w:marBottom w:val="0"/>
      <w:divBdr>
        <w:top w:val="none" w:sz="0" w:space="0" w:color="auto"/>
        <w:left w:val="none" w:sz="0" w:space="0" w:color="auto"/>
        <w:bottom w:val="none" w:sz="0" w:space="0" w:color="auto"/>
        <w:right w:val="none" w:sz="0" w:space="0" w:color="auto"/>
      </w:divBdr>
    </w:div>
    <w:div w:id="1613316195">
      <w:marLeft w:val="480"/>
      <w:marRight w:val="0"/>
      <w:marTop w:val="0"/>
      <w:marBottom w:val="0"/>
      <w:divBdr>
        <w:top w:val="none" w:sz="0" w:space="0" w:color="auto"/>
        <w:left w:val="none" w:sz="0" w:space="0" w:color="auto"/>
        <w:bottom w:val="none" w:sz="0" w:space="0" w:color="auto"/>
        <w:right w:val="none" w:sz="0" w:space="0" w:color="auto"/>
      </w:divBdr>
    </w:div>
    <w:div w:id="1613318937">
      <w:marLeft w:val="480"/>
      <w:marRight w:val="0"/>
      <w:marTop w:val="0"/>
      <w:marBottom w:val="0"/>
      <w:divBdr>
        <w:top w:val="none" w:sz="0" w:space="0" w:color="auto"/>
        <w:left w:val="none" w:sz="0" w:space="0" w:color="auto"/>
        <w:bottom w:val="none" w:sz="0" w:space="0" w:color="auto"/>
        <w:right w:val="none" w:sz="0" w:space="0" w:color="auto"/>
      </w:divBdr>
    </w:div>
    <w:div w:id="1613436560">
      <w:marLeft w:val="480"/>
      <w:marRight w:val="0"/>
      <w:marTop w:val="0"/>
      <w:marBottom w:val="0"/>
      <w:divBdr>
        <w:top w:val="none" w:sz="0" w:space="0" w:color="auto"/>
        <w:left w:val="none" w:sz="0" w:space="0" w:color="auto"/>
        <w:bottom w:val="none" w:sz="0" w:space="0" w:color="auto"/>
        <w:right w:val="none" w:sz="0" w:space="0" w:color="auto"/>
      </w:divBdr>
    </w:div>
    <w:div w:id="1613635402">
      <w:marLeft w:val="480"/>
      <w:marRight w:val="0"/>
      <w:marTop w:val="0"/>
      <w:marBottom w:val="0"/>
      <w:divBdr>
        <w:top w:val="none" w:sz="0" w:space="0" w:color="auto"/>
        <w:left w:val="none" w:sz="0" w:space="0" w:color="auto"/>
        <w:bottom w:val="none" w:sz="0" w:space="0" w:color="auto"/>
        <w:right w:val="none" w:sz="0" w:space="0" w:color="auto"/>
      </w:divBdr>
    </w:div>
    <w:div w:id="1613828128">
      <w:bodyDiv w:val="1"/>
      <w:marLeft w:val="0"/>
      <w:marRight w:val="0"/>
      <w:marTop w:val="0"/>
      <w:marBottom w:val="0"/>
      <w:divBdr>
        <w:top w:val="none" w:sz="0" w:space="0" w:color="auto"/>
        <w:left w:val="none" w:sz="0" w:space="0" w:color="auto"/>
        <w:bottom w:val="none" w:sz="0" w:space="0" w:color="auto"/>
        <w:right w:val="none" w:sz="0" w:space="0" w:color="auto"/>
      </w:divBdr>
    </w:div>
    <w:div w:id="1613902843">
      <w:marLeft w:val="480"/>
      <w:marRight w:val="0"/>
      <w:marTop w:val="0"/>
      <w:marBottom w:val="0"/>
      <w:divBdr>
        <w:top w:val="none" w:sz="0" w:space="0" w:color="auto"/>
        <w:left w:val="none" w:sz="0" w:space="0" w:color="auto"/>
        <w:bottom w:val="none" w:sz="0" w:space="0" w:color="auto"/>
        <w:right w:val="none" w:sz="0" w:space="0" w:color="auto"/>
      </w:divBdr>
    </w:div>
    <w:div w:id="1614098275">
      <w:bodyDiv w:val="1"/>
      <w:marLeft w:val="0"/>
      <w:marRight w:val="0"/>
      <w:marTop w:val="0"/>
      <w:marBottom w:val="0"/>
      <w:divBdr>
        <w:top w:val="none" w:sz="0" w:space="0" w:color="auto"/>
        <w:left w:val="none" w:sz="0" w:space="0" w:color="auto"/>
        <w:bottom w:val="none" w:sz="0" w:space="0" w:color="auto"/>
        <w:right w:val="none" w:sz="0" w:space="0" w:color="auto"/>
      </w:divBdr>
    </w:div>
    <w:div w:id="1614166610">
      <w:marLeft w:val="480"/>
      <w:marRight w:val="0"/>
      <w:marTop w:val="0"/>
      <w:marBottom w:val="0"/>
      <w:divBdr>
        <w:top w:val="none" w:sz="0" w:space="0" w:color="auto"/>
        <w:left w:val="none" w:sz="0" w:space="0" w:color="auto"/>
        <w:bottom w:val="none" w:sz="0" w:space="0" w:color="auto"/>
        <w:right w:val="none" w:sz="0" w:space="0" w:color="auto"/>
      </w:divBdr>
    </w:div>
    <w:div w:id="1614167404">
      <w:marLeft w:val="480"/>
      <w:marRight w:val="0"/>
      <w:marTop w:val="0"/>
      <w:marBottom w:val="0"/>
      <w:divBdr>
        <w:top w:val="none" w:sz="0" w:space="0" w:color="auto"/>
        <w:left w:val="none" w:sz="0" w:space="0" w:color="auto"/>
        <w:bottom w:val="none" w:sz="0" w:space="0" w:color="auto"/>
        <w:right w:val="none" w:sz="0" w:space="0" w:color="auto"/>
      </w:divBdr>
    </w:div>
    <w:div w:id="1614630259">
      <w:marLeft w:val="480"/>
      <w:marRight w:val="0"/>
      <w:marTop w:val="0"/>
      <w:marBottom w:val="0"/>
      <w:divBdr>
        <w:top w:val="none" w:sz="0" w:space="0" w:color="auto"/>
        <w:left w:val="none" w:sz="0" w:space="0" w:color="auto"/>
        <w:bottom w:val="none" w:sz="0" w:space="0" w:color="auto"/>
        <w:right w:val="none" w:sz="0" w:space="0" w:color="auto"/>
      </w:divBdr>
    </w:div>
    <w:div w:id="1614677065">
      <w:marLeft w:val="480"/>
      <w:marRight w:val="0"/>
      <w:marTop w:val="0"/>
      <w:marBottom w:val="0"/>
      <w:divBdr>
        <w:top w:val="none" w:sz="0" w:space="0" w:color="auto"/>
        <w:left w:val="none" w:sz="0" w:space="0" w:color="auto"/>
        <w:bottom w:val="none" w:sz="0" w:space="0" w:color="auto"/>
        <w:right w:val="none" w:sz="0" w:space="0" w:color="auto"/>
      </w:divBdr>
    </w:div>
    <w:div w:id="1614703445">
      <w:marLeft w:val="480"/>
      <w:marRight w:val="0"/>
      <w:marTop w:val="0"/>
      <w:marBottom w:val="0"/>
      <w:divBdr>
        <w:top w:val="none" w:sz="0" w:space="0" w:color="auto"/>
        <w:left w:val="none" w:sz="0" w:space="0" w:color="auto"/>
        <w:bottom w:val="none" w:sz="0" w:space="0" w:color="auto"/>
        <w:right w:val="none" w:sz="0" w:space="0" w:color="auto"/>
      </w:divBdr>
    </w:div>
    <w:div w:id="1614820986">
      <w:marLeft w:val="480"/>
      <w:marRight w:val="0"/>
      <w:marTop w:val="0"/>
      <w:marBottom w:val="0"/>
      <w:divBdr>
        <w:top w:val="none" w:sz="0" w:space="0" w:color="auto"/>
        <w:left w:val="none" w:sz="0" w:space="0" w:color="auto"/>
        <w:bottom w:val="none" w:sz="0" w:space="0" w:color="auto"/>
        <w:right w:val="none" w:sz="0" w:space="0" w:color="auto"/>
      </w:divBdr>
    </w:div>
    <w:div w:id="1614897932">
      <w:marLeft w:val="480"/>
      <w:marRight w:val="0"/>
      <w:marTop w:val="0"/>
      <w:marBottom w:val="0"/>
      <w:divBdr>
        <w:top w:val="none" w:sz="0" w:space="0" w:color="auto"/>
        <w:left w:val="none" w:sz="0" w:space="0" w:color="auto"/>
        <w:bottom w:val="none" w:sz="0" w:space="0" w:color="auto"/>
        <w:right w:val="none" w:sz="0" w:space="0" w:color="auto"/>
      </w:divBdr>
    </w:div>
    <w:div w:id="1614899900">
      <w:bodyDiv w:val="1"/>
      <w:marLeft w:val="0"/>
      <w:marRight w:val="0"/>
      <w:marTop w:val="0"/>
      <w:marBottom w:val="0"/>
      <w:divBdr>
        <w:top w:val="none" w:sz="0" w:space="0" w:color="auto"/>
        <w:left w:val="none" w:sz="0" w:space="0" w:color="auto"/>
        <w:bottom w:val="none" w:sz="0" w:space="0" w:color="auto"/>
        <w:right w:val="none" w:sz="0" w:space="0" w:color="auto"/>
      </w:divBdr>
    </w:div>
    <w:div w:id="1614900194">
      <w:marLeft w:val="480"/>
      <w:marRight w:val="0"/>
      <w:marTop w:val="0"/>
      <w:marBottom w:val="0"/>
      <w:divBdr>
        <w:top w:val="none" w:sz="0" w:space="0" w:color="auto"/>
        <w:left w:val="none" w:sz="0" w:space="0" w:color="auto"/>
        <w:bottom w:val="none" w:sz="0" w:space="0" w:color="auto"/>
        <w:right w:val="none" w:sz="0" w:space="0" w:color="auto"/>
      </w:divBdr>
    </w:div>
    <w:div w:id="1615013475">
      <w:bodyDiv w:val="1"/>
      <w:marLeft w:val="0"/>
      <w:marRight w:val="0"/>
      <w:marTop w:val="0"/>
      <w:marBottom w:val="0"/>
      <w:divBdr>
        <w:top w:val="none" w:sz="0" w:space="0" w:color="auto"/>
        <w:left w:val="none" w:sz="0" w:space="0" w:color="auto"/>
        <w:bottom w:val="none" w:sz="0" w:space="0" w:color="auto"/>
        <w:right w:val="none" w:sz="0" w:space="0" w:color="auto"/>
      </w:divBdr>
    </w:div>
    <w:div w:id="1615088314">
      <w:marLeft w:val="480"/>
      <w:marRight w:val="0"/>
      <w:marTop w:val="0"/>
      <w:marBottom w:val="0"/>
      <w:divBdr>
        <w:top w:val="none" w:sz="0" w:space="0" w:color="auto"/>
        <w:left w:val="none" w:sz="0" w:space="0" w:color="auto"/>
        <w:bottom w:val="none" w:sz="0" w:space="0" w:color="auto"/>
        <w:right w:val="none" w:sz="0" w:space="0" w:color="auto"/>
      </w:divBdr>
    </w:div>
    <w:div w:id="1615092518">
      <w:marLeft w:val="480"/>
      <w:marRight w:val="0"/>
      <w:marTop w:val="0"/>
      <w:marBottom w:val="0"/>
      <w:divBdr>
        <w:top w:val="none" w:sz="0" w:space="0" w:color="auto"/>
        <w:left w:val="none" w:sz="0" w:space="0" w:color="auto"/>
        <w:bottom w:val="none" w:sz="0" w:space="0" w:color="auto"/>
        <w:right w:val="none" w:sz="0" w:space="0" w:color="auto"/>
      </w:divBdr>
    </w:div>
    <w:div w:id="1615093514">
      <w:marLeft w:val="480"/>
      <w:marRight w:val="0"/>
      <w:marTop w:val="0"/>
      <w:marBottom w:val="0"/>
      <w:divBdr>
        <w:top w:val="none" w:sz="0" w:space="0" w:color="auto"/>
        <w:left w:val="none" w:sz="0" w:space="0" w:color="auto"/>
        <w:bottom w:val="none" w:sz="0" w:space="0" w:color="auto"/>
        <w:right w:val="none" w:sz="0" w:space="0" w:color="auto"/>
      </w:divBdr>
    </w:div>
    <w:div w:id="1615284378">
      <w:bodyDiv w:val="1"/>
      <w:marLeft w:val="0"/>
      <w:marRight w:val="0"/>
      <w:marTop w:val="0"/>
      <w:marBottom w:val="0"/>
      <w:divBdr>
        <w:top w:val="none" w:sz="0" w:space="0" w:color="auto"/>
        <w:left w:val="none" w:sz="0" w:space="0" w:color="auto"/>
        <w:bottom w:val="none" w:sz="0" w:space="0" w:color="auto"/>
        <w:right w:val="none" w:sz="0" w:space="0" w:color="auto"/>
      </w:divBdr>
    </w:div>
    <w:div w:id="1615475387">
      <w:marLeft w:val="480"/>
      <w:marRight w:val="0"/>
      <w:marTop w:val="0"/>
      <w:marBottom w:val="0"/>
      <w:divBdr>
        <w:top w:val="none" w:sz="0" w:space="0" w:color="auto"/>
        <w:left w:val="none" w:sz="0" w:space="0" w:color="auto"/>
        <w:bottom w:val="none" w:sz="0" w:space="0" w:color="auto"/>
        <w:right w:val="none" w:sz="0" w:space="0" w:color="auto"/>
      </w:divBdr>
    </w:div>
    <w:div w:id="1615477742">
      <w:marLeft w:val="480"/>
      <w:marRight w:val="0"/>
      <w:marTop w:val="0"/>
      <w:marBottom w:val="0"/>
      <w:divBdr>
        <w:top w:val="none" w:sz="0" w:space="0" w:color="auto"/>
        <w:left w:val="none" w:sz="0" w:space="0" w:color="auto"/>
        <w:bottom w:val="none" w:sz="0" w:space="0" w:color="auto"/>
        <w:right w:val="none" w:sz="0" w:space="0" w:color="auto"/>
      </w:divBdr>
    </w:div>
    <w:div w:id="1615551491">
      <w:marLeft w:val="480"/>
      <w:marRight w:val="0"/>
      <w:marTop w:val="0"/>
      <w:marBottom w:val="0"/>
      <w:divBdr>
        <w:top w:val="none" w:sz="0" w:space="0" w:color="auto"/>
        <w:left w:val="none" w:sz="0" w:space="0" w:color="auto"/>
        <w:bottom w:val="none" w:sz="0" w:space="0" w:color="auto"/>
        <w:right w:val="none" w:sz="0" w:space="0" w:color="auto"/>
      </w:divBdr>
    </w:div>
    <w:div w:id="1616011996">
      <w:marLeft w:val="480"/>
      <w:marRight w:val="0"/>
      <w:marTop w:val="0"/>
      <w:marBottom w:val="0"/>
      <w:divBdr>
        <w:top w:val="none" w:sz="0" w:space="0" w:color="auto"/>
        <w:left w:val="none" w:sz="0" w:space="0" w:color="auto"/>
        <w:bottom w:val="none" w:sz="0" w:space="0" w:color="auto"/>
        <w:right w:val="none" w:sz="0" w:space="0" w:color="auto"/>
      </w:divBdr>
    </w:div>
    <w:div w:id="1616057299">
      <w:marLeft w:val="480"/>
      <w:marRight w:val="0"/>
      <w:marTop w:val="0"/>
      <w:marBottom w:val="0"/>
      <w:divBdr>
        <w:top w:val="none" w:sz="0" w:space="0" w:color="auto"/>
        <w:left w:val="none" w:sz="0" w:space="0" w:color="auto"/>
        <w:bottom w:val="none" w:sz="0" w:space="0" w:color="auto"/>
        <w:right w:val="none" w:sz="0" w:space="0" w:color="auto"/>
      </w:divBdr>
    </w:div>
    <w:div w:id="1616061641">
      <w:marLeft w:val="480"/>
      <w:marRight w:val="0"/>
      <w:marTop w:val="0"/>
      <w:marBottom w:val="0"/>
      <w:divBdr>
        <w:top w:val="none" w:sz="0" w:space="0" w:color="auto"/>
        <w:left w:val="none" w:sz="0" w:space="0" w:color="auto"/>
        <w:bottom w:val="none" w:sz="0" w:space="0" w:color="auto"/>
        <w:right w:val="none" w:sz="0" w:space="0" w:color="auto"/>
      </w:divBdr>
    </w:div>
    <w:div w:id="1616281370">
      <w:marLeft w:val="480"/>
      <w:marRight w:val="0"/>
      <w:marTop w:val="0"/>
      <w:marBottom w:val="0"/>
      <w:divBdr>
        <w:top w:val="none" w:sz="0" w:space="0" w:color="auto"/>
        <w:left w:val="none" w:sz="0" w:space="0" w:color="auto"/>
        <w:bottom w:val="none" w:sz="0" w:space="0" w:color="auto"/>
        <w:right w:val="none" w:sz="0" w:space="0" w:color="auto"/>
      </w:divBdr>
    </w:div>
    <w:div w:id="1616525242">
      <w:bodyDiv w:val="1"/>
      <w:marLeft w:val="0"/>
      <w:marRight w:val="0"/>
      <w:marTop w:val="0"/>
      <w:marBottom w:val="0"/>
      <w:divBdr>
        <w:top w:val="none" w:sz="0" w:space="0" w:color="auto"/>
        <w:left w:val="none" w:sz="0" w:space="0" w:color="auto"/>
        <w:bottom w:val="none" w:sz="0" w:space="0" w:color="auto"/>
        <w:right w:val="none" w:sz="0" w:space="0" w:color="auto"/>
      </w:divBdr>
    </w:div>
    <w:div w:id="1616709699">
      <w:marLeft w:val="480"/>
      <w:marRight w:val="0"/>
      <w:marTop w:val="0"/>
      <w:marBottom w:val="0"/>
      <w:divBdr>
        <w:top w:val="none" w:sz="0" w:space="0" w:color="auto"/>
        <w:left w:val="none" w:sz="0" w:space="0" w:color="auto"/>
        <w:bottom w:val="none" w:sz="0" w:space="0" w:color="auto"/>
        <w:right w:val="none" w:sz="0" w:space="0" w:color="auto"/>
      </w:divBdr>
    </w:div>
    <w:div w:id="1616792102">
      <w:marLeft w:val="480"/>
      <w:marRight w:val="0"/>
      <w:marTop w:val="0"/>
      <w:marBottom w:val="0"/>
      <w:divBdr>
        <w:top w:val="none" w:sz="0" w:space="0" w:color="auto"/>
        <w:left w:val="none" w:sz="0" w:space="0" w:color="auto"/>
        <w:bottom w:val="none" w:sz="0" w:space="0" w:color="auto"/>
        <w:right w:val="none" w:sz="0" w:space="0" w:color="auto"/>
      </w:divBdr>
    </w:div>
    <w:div w:id="1616794039">
      <w:bodyDiv w:val="1"/>
      <w:marLeft w:val="0"/>
      <w:marRight w:val="0"/>
      <w:marTop w:val="0"/>
      <w:marBottom w:val="0"/>
      <w:divBdr>
        <w:top w:val="none" w:sz="0" w:space="0" w:color="auto"/>
        <w:left w:val="none" w:sz="0" w:space="0" w:color="auto"/>
        <w:bottom w:val="none" w:sz="0" w:space="0" w:color="auto"/>
        <w:right w:val="none" w:sz="0" w:space="0" w:color="auto"/>
      </w:divBdr>
    </w:div>
    <w:div w:id="1616794365">
      <w:bodyDiv w:val="1"/>
      <w:marLeft w:val="0"/>
      <w:marRight w:val="0"/>
      <w:marTop w:val="0"/>
      <w:marBottom w:val="0"/>
      <w:divBdr>
        <w:top w:val="none" w:sz="0" w:space="0" w:color="auto"/>
        <w:left w:val="none" w:sz="0" w:space="0" w:color="auto"/>
        <w:bottom w:val="none" w:sz="0" w:space="0" w:color="auto"/>
        <w:right w:val="none" w:sz="0" w:space="0" w:color="auto"/>
      </w:divBdr>
    </w:div>
    <w:div w:id="1617253761">
      <w:bodyDiv w:val="1"/>
      <w:marLeft w:val="0"/>
      <w:marRight w:val="0"/>
      <w:marTop w:val="0"/>
      <w:marBottom w:val="0"/>
      <w:divBdr>
        <w:top w:val="none" w:sz="0" w:space="0" w:color="auto"/>
        <w:left w:val="none" w:sz="0" w:space="0" w:color="auto"/>
        <w:bottom w:val="none" w:sz="0" w:space="0" w:color="auto"/>
        <w:right w:val="none" w:sz="0" w:space="0" w:color="auto"/>
      </w:divBdr>
    </w:div>
    <w:div w:id="1617325838">
      <w:bodyDiv w:val="1"/>
      <w:marLeft w:val="0"/>
      <w:marRight w:val="0"/>
      <w:marTop w:val="0"/>
      <w:marBottom w:val="0"/>
      <w:divBdr>
        <w:top w:val="none" w:sz="0" w:space="0" w:color="auto"/>
        <w:left w:val="none" w:sz="0" w:space="0" w:color="auto"/>
        <w:bottom w:val="none" w:sz="0" w:space="0" w:color="auto"/>
        <w:right w:val="none" w:sz="0" w:space="0" w:color="auto"/>
      </w:divBdr>
    </w:div>
    <w:div w:id="1617366803">
      <w:marLeft w:val="480"/>
      <w:marRight w:val="0"/>
      <w:marTop w:val="0"/>
      <w:marBottom w:val="0"/>
      <w:divBdr>
        <w:top w:val="none" w:sz="0" w:space="0" w:color="auto"/>
        <w:left w:val="none" w:sz="0" w:space="0" w:color="auto"/>
        <w:bottom w:val="none" w:sz="0" w:space="0" w:color="auto"/>
        <w:right w:val="none" w:sz="0" w:space="0" w:color="auto"/>
      </w:divBdr>
    </w:div>
    <w:div w:id="1617445544">
      <w:marLeft w:val="480"/>
      <w:marRight w:val="0"/>
      <w:marTop w:val="0"/>
      <w:marBottom w:val="0"/>
      <w:divBdr>
        <w:top w:val="none" w:sz="0" w:space="0" w:color="auto"/>
        <w:left w:val="none" w:sz="0" w:space="0" w:color="auto"/>
        <w:bottom w:val="none" w:sz="0" w:space="0" w:color="auto"/>
        <w:right w:val="none" w:sz="0" w:space="0" w:color="auto"/>
      </w:divBdr>
    </w:div>
    <w:div w:id="1617567615">
      <w:marLeft w:val="480"/>
      <w:marRight w:val="0"/>
      <w:marTop w:val="0"/>
      <w:marBottom w:val="0"/>
      <w:divBdr>
        <w:top w:val="none" w:sz="0" w:space="0" w:color="auto"/>
        <w:left w:val="none" w:sz="0" w:space="0" w:color="auto"/>
        <w:bottom w:val="none" w:sz="0" w:space="0" w:color="auto"/>
        <w:right w:val="none" w:sz="0" w:space="0" w:color="auto"/>
      </w:divBdr>
    </w:div>
    <w:div w:id="1617831270">
      <w:marLeft w:val="480"/>
      <w:marRight w:val="0"/>
      <w:marTop w:val="0"/>
      <w:marBottom w:val="0"/>
      <w:divBdr>
        <w:top w:val="none" w:sz="0" w:space="0" w:color="auto"/>
        <w:left w:val="none" w:sz="0" w:space="0" w:color="auto"/>
        <w:bottom w:val="none" w:sz="0" w:space="0" w:color="auto"/>
        <w:right w:val="none" w:sz="0" w:space="0" w:color="auto"/>
      </w:divBdr>
    </w:div>
    <w:div w:id="1617902307">
      <w:marLeft w:val="480"/>
      <w:marRight w:val="0"/>
      <w:marTop w:val="0"/>
      <w:marBottom w:val="0"/>
      <w:divBdr>
        <w:top w:val="none" w:sz="0" w:space="0" w:color="auto"/>
        <w:left w:val="none" w:sz="0" w:space="0" w:color="auto"/>
        <w:bottom w:val="none" w:sz="0" w:space="0" w:color="auto"/>
        <w:right w:val="none" w:sz="0" w:space="0" w:color="auto"/>
      </w:divBdr>
    </w:div>
    <w:div w:id="1617908216">
      <w:marLeft w:val="480"/>
      <w:marRight w:val="0"/>
      <w:marTop w:val="0"/>
      <w:marBottom w:val="0"/>
      <w:divBdr>
        <w:top w:val="none" w:sz="0" w:space="0" w:color="auto"/>
        <w:left w:val="none" w:sz="0" w:space="0" w:color="auto"/>
        <w:bottom w:val="none" w:sz="0" w:space="0" w:color="auto"/>
        <w:right w:val="none" w:sz="0" w:space="0" w:color="auto"/>
      </w:divBdr>
    </w:div>
    <w:div w:id="1617979561">
      <w:marLeft w:val="480"/>
      <w:marRight w:val="0"/>
      <w:marTop w:val="0"/>
      <w:marBottom w:val="0"/>
      <w:divBdr>
        <w:top w:val="none" w:sz="0" w:space="0" w:color="auto"/>
        <w:left w:val="none" w:sz="0" w:space="0" w:color="auto"/>
        <w:bottom w:val="none" w:sz="0" w:space="0" w:color="auto"/>
        <w:right w:val="none" w:sz="0" w:space="0" w:color="auto"/>
      </w:divBdr>
    </w:div>
    <w:div w:id="1618028116">
      <w:marLeft w:val="480"/>
      <w:marRight w:val="0"/>
      <w:marTop w:val="0"/>
      <w:marBottom w:val="0"/>
      <w:divBdr>
        <w:top w:val="none" w:sz="0" w:space="0" w:color="auto"/>
        <w:left w:val="none" w:sz="0" w:space="0" w:color="auto"/>
        <w:bottom w:val="none" w:sz="0" w:space="0" w:color="auto"/>
        <w:right w:val="none" w:sz="0" w:space="0" w:color="auto"/>
      </w:divBdr>
    </w:div>
    <w:div w:id="1618096936">
      <w:marLeft w:val="480"/>
      <w:marRight w:val="0"/>
      <w:marTop w:val="0"/>
      <w:marBottom w:val="0"/>
      <w:divBdr>
        <w:top w:val="none" w:sz="0" w:space="0" w:color="auto"/>
        <w:left w:val="none" w:sz="0" w:space="0" w:color="auto"/>
        <w:bottom w:val="none" w:sz="0" w:space="0" w:color="auto"/>
        <w:right w:val="none" w:sz="0" w:space="0" w:color="auto"/>
      </w:divBdr>
    </w:div>
    <w:div w:id="1618171344">
      <w:marLeft w:val="480"/>
      <w:marRight w:val="0"/>
      <w:marTop w:val="0"/>
      <w:marBottom w:val="0"/>
      <w:divBdr>
        <w:top w:val="none" w:sz="0" w:space="0" w:color="auto"/>
        <w:left w:val="none" w:sz="0" w:space="0" w:color="auto"/>
        <w:bottom w:val="none" w:sz="0" w:space="0" w:color="auto"/>
        <w:right w:val="none" w:sz="0" w:space="0" w:color="auto"/>
      </w:divBdr>
    </w:div>
    <w:div w:id="1618214986">
      <w:marLeft w:val="480"/>
      <w:marRight w:val="0"/>
      <w:marTop w:val="0"/>
      <w:marBottom w:val="0"/>
      <w:divBdr>
        <w:top w:val="none" w:sz="0" w:space="0" w:color="auto"/>
        <w:left w:val="none" w:sz="0" w:space="0" w:color="auto"/>
        <w:bottom w:val="none" w:sz="0" w:space="0" w:color="auto"/>
        <w:right w:val="none" w:sz="0" w:space="0" w:color="auto"/>
      </w:divBdr>
    </w:div>
    <w:div w:id="1618290702">
      <w:bodyDiv w:val="1"/>
      <w:marLeft w:val="0"/>
      <w:marRight w:val="0"/>
      <w:marTop w:val="0"/>
      <w:marBottom w:val="0"/>
      <w:divBdr>
        <w:top w:val="none" w:sz="0" w:space="0" w:color="auto"/>
        <w:left w:val="none" w:sz="0" w:space="0" w:color="auto"/>
        <w:bottom w:val="none" w:sz="0" w:space="0" w:color="auto"/>
        <w:right w:val="none" w:sz="0" w:space="0" w:color="auto"/>
      </w:divBdr>
    </w:div>
    <w:div w:id="1618292250">
      <w:marLeft w:val="480"/>
      <w:marRight w:val="0"/>
      <w:marTop w:val="0"/>
      <w:marBottom w:val="0"/>
      <w:divBdr>
        <w:top w:val="none" w:sz="0" w:space="0" w:color="auto"/>
        <w:left w:val="none" w:sz="0" w:space="0" w:color="auto"/>
        <w:bottom w:val="none" w:sz="0" w:space="0" w:color="auto"/>
        <w:right w:val="none" w:sz="0" w:space="0" w:color="auto"/>
      </w:divBdr>
    </w:div>
    <w:div w:id="1618371771">
      <w:marLeft w:val="480"/>
      <w:marRight w:val="0"/>
      <w:marTop w:val="0"/>
      <w:marBottom w:val="0"/>
      <w:divBdr>
        <w:top w:val="none" w:sz="0" w:space="0" w:color="auto"/>
        <w:left w:val="none" w:sz="0" w:space="0" w:color="auto"/>
        <w:bottom w:val="none" w:sz="0" w:space="0" w:color="auto"/>
        <w:right w:val="none" w:sz="0" w:space="0" w:color="auto"/>
      </w:divBdr>
    </w:div>
    <w:div w:id="1618442354">
      <w:marLeft w:val="480"/>
      <w:marRight w:val="0"/>
      <w:marTop w:val="0"/>
      <w:marBottom w:val="0"/>
      <w:divBdr>
        <w:top w:val="none" w:sz="0" w:space="0" w:color="auto"/>
        <w:left w:val="none" w:sz="0" w:space="0" w:color="auto"/>
        <w:bottom w:val="none" w:sz="0" w:space="0" w:color="auto"/>
        <w:right w:val="none" w:sz="0" w:space="0" w:color="auto"/>
      </w:divBdr>
    </w:div>
    <w:div w:id="1618488569">
      <w:marLeft w:val="480"/>
      <w:marRight w:val="0"/>
      <w:marTop w:val="0"/>
      <w:marBottom w:val="0"/>
      <w:divBdr>
        <w:top w:val="none" w:sz="0" w:space="0" w:color="auto"/>
        <w:left w:val="none" w:sz="0" w:space="0" w:color="auto"/>
        <w:bottom w:val="none" w:sz="0" w:space="0" w:color="auto"/>
        <w:right w:val="none" w:sz="0" w:space="0" w:color="auto"/>
      </w:divBdr>
    </w:div>
    <w:div w:id="1618565247">
      <w:marLeft w:val="480"/>
      <w:marRight w:val="0"/>
      <w:marTop w:val="0"/>
      <w:marBottom w:val="0"/>
      <w:divBdr>
        <w:top w:val="none" w:sz="0" w:space="0" w:color="auto"/>
        <w:left w:val="none" w:sz="0" w:space="0" w:color="auto"/>
        <w:bottom w:val="none" w:sz="0" w:space="0" w:color="auto"/>
        <w:right w:val="none" w:sz="0" w:space="0" w:color="auto"/>
      </w:divBdr>
    </w:div>
    <w:div w:id="1618684137">
      <w:marLeft w:val="480"/>
      <w:marRight w:val="0"/>
      <w:marTop w:val="0"/>
      <w:marBottom w:val="0"/>
      <w:divBdr>
        <w:top w:val="none" w:sz="0" w:space="0" w:color="auto"/>
        <w:left w:val="none" w:sz="0" w:space="0" w:color="auto"/>
        <w:bottom w:val="none" w:sz="0" w:space="0" w:color="auto"/>
        <w:right w:val="none" w:sz="0" w:space="0" w:color="auto"/>
      </w:divBdr>
    </w:div>
    <w:div w:id="1618944994">
      <w:marLeft w:val="480"/>
      <w:marRight w:val="0"/>
      <w:marTop w:val="0"/>
      <w:marBottom w:val="0"/>
      <w:divBdr>
        <w:top w:val="none" w:sz="0" w:space="0" w:color="auto"/>
        <w:left w:val="none" w:sz="0" w:space="0" w:color="auto"/>
        <w:bottom w:val="none" w:sz="0" w:space="0" w:color="auto"/>
        <w:right w:val="none" w:sz="0" w:space="0" w:color="auto"/>
      </w:divBdr>
    </w:div>
    <w:div w:id="1619067842">
      <w:marLeft w:val="480"/>
      <w:marRight w:val="0"/>
      <w:marTop w:val="0"/>
      <w:marBottom w:val="0"/>
      <w:divBdr>
        <w:top w:val="none" w:sz="0" w:space="0" w:color="auto"/>
        <w:left w:val="none" w:sz="0" w:space="0" w:color="auto"/>
        <w:bottom w:val="none" w:sz="0" w:space="0" w:color="auto"/>
        <w:right w:val="none" w:sz="0" w:space="0" w:color="auto"/>
      </w:divBdr>
    </w:div>
    <w:div w:id="1619145769">
      <w:marLeft w:val="480"/>
      <w:marRight w:val="0"/>
      <w:marTop w:val="0"/>
      <w:marBottom w:val="0"/>
      <w:divBdr>
        <w:top w:val="none" w:sz="0" w:space="0" w:color="auto"/>
        <w:left w:val="none" w:sz="0" w:space="0" w:color="auto"/>
        <w:bottom w:val="none" w:sz="0" w:space="0" w:color="auto"/>
        <w:right w:val="none" w:sz="0" w:space="0" w:color="auto"/>
      </w:divBdr>
    </w:div>
    <w:div w:id="1619217389">
      <w:bodyDiv w:val="1"/>
      <w:marLeft w:val="0"/>
      <w:marRight w:val="0"/>
      <w:marTop w:val="0"/>
      <w:marBottom w:val="0"/>
      <w:divBdr>
        <w:top w:val="none" w:sz="0" w:space="0" w:color="auto"/>
        <w:left w:val="none" w:sz="0" w:space="0" w:color="auto"/>
        <w:bottom w:val="none" w:sz="0" w:space="0" w:color="auto"/>
        <w:right w:val="none" w:sz="0" w:space="0" w:color="auto"/>
      </w:divBdr>
    </w:div>
    <w:div w:id="1619488541">
      <w:bodyDiv w:val="1"/>
      <w:marLeft w:val="0"/>
      <w:marRight w:val="0"/>
      <w:marTop w:val="0"/>
      <w:marBottom w:val="0"/>
      <w:divBdr>
        <w:top w:val="none" w:sz="0" w:space="0" w:color="auto"/>
        <w:left w:val="none" w:sz="0" w:space="0" w:color="auto"/>
        <w:bottom w:val="none" w:sz="0" w:space="0" w:color="auto"/>
        <w:right w:val="none" w:sz="0" w:space="0" w:color="auto"/>
      </w:divBdr>
      <w:divsChild>
        <w:div w:id="290206826">
          <w:marLeft w:val="480"/>
          <w:marRight w:val="0"/>
          <w:marTop w:val="0"/>
          <w:marBottom w:val="0"/>
          <w:divBdr>
            <w:top w:val="none" w:sz="0" w:space="0" w:color="auto"/>
            <w:left w:val="none" w:sz="0" w:space="0" w:color="auto"/>
            <w:bottom w:val="none" w:sz="0" w:space="0" w:color="auto"/>
            <w:right w:val="none" w:sz="0" w:space="0" w:color="auto"/>
          </w:divBdr>
        </w:div>
        <w:div w:id="410084517">
          <w:marLeft w:val="480"/>
          <w:marRight w:val="0"/>
          <w:marTop w:val="0"/>
          <w:marBottom w:val="0"/>
          <w:divBdr>
            <w:top w:val="none" w:sz="0" w:space="0" w:color="auto"/>
            <w:left w:val="none" w:sz="0" w:space="0" w:color="auto"/>
            <w:bottom w:val="none" w:sz="0" w:space="0" w:color="auto"/>
            <w:right w:val="none" w:sz="0" w:space="0" w:color="auto"/>
          </w:divBdr>
        </w:div>
        <w:div w:id="1823545770">
          <w:marLeft w:val="480"/>
          <w:marRight w:val="0"/>
          <w:marTop w:val="0"/>
          <w:marBottom w:val="0"/>
          <w:divBdr>
            <w:top w:val="none" w:sz="0" w:space="0" w:color="auto"/>
            <w:left w:val="none" w:sz="0" w:space="0" w:color="auto"/>
            <w:bottom w:val="none" w:sz="0" w:space="0" w:color="auto"/>
            <w:right w:val="none" w:sz="0" w:space="0" w:color="auto"/>
          </w:divBdr>
        </w:div>
        <w:div w:id="125852307">
          <w:marLeft w:val="480"/>
          <w:marRight w:val="0"/>
          <w:marTop w:val="0"/>
          <w:marBottom w:val="0"/>
          <w:divBdr>
            <w:top w:val="none" w:sz="0" w:space="0" w:color="auto"/>
            <w:left w:val="none" w:sz="0" w:space="0" w:color="auto"/>
            <w:bottom w:val="none" w:sz="0" w:space="0" w:color="auto"/>
            <w:right w:val="none" w:sz="0" w:space="0" w:color="auto"/>
          </w:divBdr>
        </w:div>
        <w:div w:id="1739473515">
          <w:marLeft w:val="480"/>
          <w:marRight w:val="0"/>
          <w:marTop w:val="0"/>
          <w:marBottom w:val="0"/>
          <w:divBdr>
            <w:top w:val="none" w:sz="0" w:space="0" w:color="auto"/>
            <w:left w:val="none" w:sz="0" w:space="0" w:color="auto"/>
            <w:bottom w:val="none" w:sz="0" w:space="0" w:color="auto"/>
            <w:right w:val="none" w:sz="0" w:space="0" w:color="auto"/>
          </w:divBdr>
        </w:div>
        <w:div w:id="1807159614">
          <w:marLeft w:val="480"/>
          <w:marRight w:val="0"/>
          <w:marTop w:val="0"/>
          <w:marBottom w:val="0"/>
          <w:divBdr>
            <w:top w:val="none" w:sz="0" w:space="0" w:color="auto"/>
            <w:left w:val="none" w:sz="0" w:space="0" w:color="auto"/>
            <w:bottom w:val="none" w:sz="0" w:space="0" w:color="auto"/>
            <w:right w:val="none" w:sz="0" w:space="0" w:color="auto"/>
          </w:divBdr>
        </w:div>
        <w:div w:id="1825200035">
          <w:marLeft w:val="480"/>
          <w:marRight w:val="0"/>
          <w:marTop w:val="0"/>
          <w:marBottom w:val="0"/>
          <w:divBdr>
            <w:top w:val="none" w:sz="0" w:space="0" w:color="auto"/>
            <w:left w:val="none" w:sz="0" w:space="0" w:color="auto"/>
            <w:bottom w:val="none" w:sz="0" w:space="0" w:color="auto"/>
            <w:right w:val="none" w:sz="0" w:space="0" w:color="auto"/>
          </w:divBdr>
        </w:div>
        <w:div w:id="412236749">
          <w:marLeft w:val="480"/>
          <w:marRight w:val="0"/>
          <w:marTop w:val="0"/>
          <w:marBottom w:val="0"/>
          <w:divBdr>
            <w:top w:val="none" w:sz="0" w:space="0" w:color="auto"/>
            <w:left w:val="none" w:sz="0" w:space="0" w:color="auto"/>
            <w:bottom w:val="none" w:sz="0" w:space="0" w:color="auto"/>
            <w:right w:val="none" w:sz="0" w:space="0" w:color="auto"/>
          </w:divBdr>
        </w:div>
        <w:div w:id="951589550">
          <w:marLeft w:val="480"/>
          <w:marRight w:val="0"/>
          <w:marTop w:val="0"/>
          <w:marBottom w:val="0"/>
          <w:divBdr>
            <w:top w:val="none" w:sz="0" w:space="0" w:color="auto"/>
            <w:left w:val="none" w:sz="0" w:space="0" w:color="auto"/>
            <w:bottom w:val="none" w:sz="0" w:space="0" w:color="auto"/>
            <w:right w:val="none" w:sz="0" w:space="0" w:color="auto"/>
          </w:divBdr>
        </w:div>
        <w:div w:id="1433623073">
          <w:marLeft w:val="480"/>
          <w:marRight w:val="0"/>
          <w:marTop w:val="0"/>
          <w:marBottom w:val="0"/>
          <w:divBdr>
            <w:top w:val="none" w:sz="0" w:space="0" w:color="auto"/>
            <w:left w:val="none" w:sz="0" w:space="0" w:color="auto"/>
            <w:bottom w:val="none" w:sz="0" w:space="0" w:color="auto"/>
            <w:right w:val="none" w:sz="0" w:space="0" w:color="auto"/>
          </w:divBdr>
        </w:div>
        <w:div w:id="1485969343">
          <w:marLeft w:val="480"/>
          <w:marRight w:val="0"/>
          <w:marTop w:val="0"/>
          <w:marBottom w:val="0"/>
          <w:divBdr>
            <w:top w:val="none" w:sz="0" w:space="0" w:color="auto"/>
            <w:left w:val="none" w:sz="0" w:space="0" w:color="auto"/>
            <w:bottom w:val="none" w:sz="0" w:space="0" w:color="auto"/>
            <w:right w:val="none" w:sz="0" w:space="0" w:color="auto"/>
          </w:divBdr>
        </w:div>
        <w:div w:id="1208684215">
          <w:marLeft w:val="480"/>
          <w:marRight w:val="0"/>
          <w:marTop w:val="0"/>
          <w:marBottom w:val="0"/>
          <w:divBdr>
            <w:top w:val="none" w:sz="0" w:space="0" w:color="auto"/>
            <w:left w:val="none" w:sz="0" w:space="0" w:color="auto"/>
            <w:bottom w:val="none" w:sz="0" w:space="0" w:color="auto"/>
            <w:right w:val="none" w:sz="0" w:space="0" w:color="auto"/>
          </w:divBdr>
        </w:div>
        <w:div w:id="1393962388">
          <w:marLeft w:val="480"/>
          <w:marRight w:val="0"/>
          <w:marTop w:val="0"/>
          <w:marBottom w:val="0"/>
          <w:divBdr>
            <w:top w:val="none" w:sz="0" w:space="0" w:color="auto"/>
            <w:left w:val="none" w:sz="0" w:space="0" w:color="auto"/>
            <w:bottom w:val="none" w:sz="0" w:space="0" w:color="auto"/>
            <w:right w:val="none" w:sz="0" w:space="0" w:color="auto"/>
          </w:divBdr>
        </w:div>
        <w:div w:id="762385978">
          <w:marLeft w:val="480"/>
          <w:marRight w:val="0"/>
          <w:marTop w:val="0"/>
          <w:marBottom w:val="0"/>
          <w:divBdr>
            <w:top w:val="none" w:sz="0" w:space="0" w:color="auto"/>
            <w:left w:val="none" w:sz="0" w:space="0" w:color="auto"/>
            <w:bottom w:val="none" w:sz="0" w:space="0" w:color="auto"/>
            <w:right w:val="none" w:sz="0" w:space="0" w:color="auto"/>
          </w:divBdr>
        </w:div>
        <w:div w:id="1231774557">
          <w:marLeft w:val="480"/>
          <w:marRight w:val="0"/>
          <w:marTop w:val="0"/>
          <w:marBottom w:val="0"/>
          <w:divBdr>
            <w:top w:val="none" w:sz="0" w:space="0" w:color="auto"/>
            <w:left w:val="none" w:sz="0" w:space="0" w:color="auto"/>
            <w:bottom w:val="none" w:sz="0" w:space="0" w:color="auto"/>
            <w:right w:val="none" w:sz="0" w:space="0" w:color="auto"/>
          </w:divBdr>
        </w:div>
        <w:div w:id="901863663">
          <w:marLeft w:val="480"/>
          <w:marRight w:val="0"/>
          <w:marTop w:val="0"/>
          <w:marBottom w:val="0"/>
          <w:divBdr>
            <w:top w:val="none" w:sz="0" w:space="0" w:color="auto"/>
            <w:left w:val="none" w:sz="0" w:space="0" w:color="auto"/>
            <w:bottom w:val="none" w:sz="0" w:space="0" w:color="auto"/>
            <w:right w:val="none" w:sz="0" w:space="0" w:color="auto"/>
          </w:divBdr>
        </w:div>
        <w:div w:id="2075351577">
          <w:marLeft w:val="480"/>
          <w:marRight w:val="0"/>
          <w:marTop w:val="0"/>
          <w:marBottom w:val="0"/>
          <w:divBdr>
            <w:top w:val="none" w:sz="0" w:space="0" w:color="auto"/>
            <w:left w:val="none" w:sz="0" w:space="0" w:color="auto"/>
            <w:bottom w:val="none" w:sz="0" w:space="0" w:color="auto"/>
            <w:right w:val="none" w:sz="0" w:space="0" w:color="auto"/>
          </w:divBdr>
        </w:div>
        <w:div w:id="2109542212">
          <w:marLeft w:val="480"/>
          <w:marRight w:val="0"/>
          <w:marTop w:val="0"/>
          <w:marBottom w:val="0"/>
          <w:divBdr>
            <w:top w:val="none" w:sz="0" w:space="0" w:color="auto"/>
            <w:left w:val="none" w:sz="0" w:space="0" w:color="auto"/>
            <w:bottom w:val="none" w:sz="0" w:space="0" w:color="auto"/>
            <w:right w:val="none" w:sz="0" w:space="0" w:color="auto"/>
          </w:divBdr>
        </w:div>
        <w:div w:id="1065758627">
          <w:marLeft w:val="480"/>
          <w:marRight w:val="0"/>
          <w:marTop w:val="0"/>
          <w:marBottom w:val="0"/>
          <w:divBdr>
            <w:top w:val="none" w:sz="0" w:space="0" w:color="auto"/>
            <w:left w:val="none" w:sz="0" w:space="0" w:color="auto"/>
            <w:bottom w:val="none" w:sz="0" w:space="0" w:color="auto"/>
            <w:right w:val="none" w:sz="0" w:space="0" w:color="auto"/>
          </w:divBdr>
        </w:div>
        <w:div w:id="6835019">
          <w:marLeft w:val="480"/>
          <w:marRight w:val="0"/>
          <w:marTop w:val="0"/>
          <w:marBottom w:val="0"/>
          <w:divBdr>
            <w:top w:val="none" w:sz="0" w:space="0" w:color="auto"/>
            <w:left w:val="none" w:sz="0" w:space="0" w:color="auto"/>
            <w:bottom w:val="none" w:sz="0" w:space="0" w:color="auto"/>
            <w:right w:val="none" w:sz="0" w:space="0" w:color="auto"/>
          </w:divBdr>
        </w:div>
        <w:div w:id="821585211">
          <w:marLeft w:val="480"/>
          <w:marRight w:val="0"/>
          <w:marTop w:val="0"/>
          <w:marBottom w:val="0"/>
          <w:divBdr>
            <w:top w:val="none" w:sz="0" w:space="0" w:color="auto"/>
            <w:left w:val="none" w:sz="0" w:space="0" w:color="auto"/>
            <w:bottom w:val="none" w:sz="0" w:space="0" w:color="auto"/>
            <w:right w:val="none" w:sz="0" w:space="0" w:color="auto"/>
          </w:divBdr>
        </w:div>
        <w:div w:id="746269947">
          <w:marLeft w:val="480"/>
          <w:marRight w:val="0"/>
          <w:marTop w:val="0"/>
          <w:marBottom w:val="0"/>
          <w:divBdr>
            <w:top w:val="none" w:sz="0" w:space="0" w:color="auto"/>
            <w:left w:val="none" w:sz="0" w:space="0" w:color="auto"/>
            <w:bottom w:val="none" w:sz="0" w:space="0" w:color="auto"/>
            <w:right w:val="none" w:sz="0" w:space="0" w:color="auto"/>
          </w:divBdr>
        </w:div>
        <w:div w:id="1510946859">
          <w:marLeft w:val="480"/>
          <w:marRight w:val="0"/>
          <w:marTop w:val="0"/>
          <w:marBottom w:val="0"/>
          <w:divBdr>
            <w:top w:val="none" w:sz="0" w:space="0" w:color="auto"/>
            <w:left w:val="none" w:sz="0" w:space="0" w:color="auto"/>
            <w:bottom w:val="none" w:sz="0" w:space="0" w:color="auto"/>
            <w:right w:val="none" w:sz="0" w:space="0" w:color="auto"/>
          </w:divBdr>
        </w:div>
        <w:div w:id="1789395718">
          <w:marLeft w:val="480"/>
          <w:marRight w:val="0"/>
          <w:marTop w:val="0"/>
          <w:marBottom w:val="0"/>
          <w:divBdr>
            <w:top w:val="none" w:sz="0" w:space="0" w:color="auto"/>
            <w:left w:val="none" w:sz="0" w:space="0" w:color="auto"/>
            <w:bottom w:val="none" w:sz="0" w:space="0" w:color="auto"/>
            <w:right w:val="none" w:sz="0" w:space="0" w:color="auto"/>
          </w:divBdr>
        </w:div>
        <w:div w:id="2016489730">
          <w:marLeft w:val="480"/>
          <w:marRight w:val="0"/>
          <w:marTop w:val="0"/>
          <w:marBottom w:val="0"/>
          <w:divBdr>
            <w:top w:val="none" w:sz="0" w:space="0" w:color="auto"/>
            <w:left w:val="none" w:sz="0" w:space="0" w:color="auto"/>
            <w:bottom w:val="none" w:sz="0" w:space="0" w:color="auto"/>
            <w:right w:val="none" w:sz="0" w:space="0" w:color="auto"/>
          </w:divBdr>
        </w:div>
        <w:div w:id="1287586287">
          <w:marLeft w:val="480"/>
          <w:marRight w:val="0"/>
          <w:marTop w:val="0"/>
          <w:marBottom w:val="0"/>
          <w:divBdr>
            <w:top w:val="none" w:sz="0" w:space="0" w:color="auto"/>
            <w:left w:val="none" w:sz="0" w:space="0" w:color="auto"/>
            <w:bottom w:val="none" w:sz="0" w:space="0" w:color="auto"/>
            <w:right w:val="none" w:sz="0" w:space="0" w:color="auto"/>
          </w:divBdr>
        </w:div>
        <w:div w:id="692147618">
          <w:marLeft w:val="480"/>
          <w:marRight w:val="0"/>
          <w:marTop w:val="0"/>
          <w:marBottom w:val="0"/>
          <w:divBdr>
            <w:top w:val="none" w:sz="0" w:space="0" w:color="auto"/>
            <w:left w:val="none" w:sz="0" w:space="0" w:color="auto"/>
            <w:bottom w:val="none" w:sz="0" w:space="0" w:color="auto"/>
            <w:right w:val="none" w:sz="0" w:space="0" w:color="auto"/>
          </w:divBdr>
        </w:div>
        <w:div w:id="1170564720">
          <w:marLeft w:val="480"/>
          <w:marRight w:val="0"/>
          <w:marTop w:val="0"/>
          <w:marBottom w:val="0"/>
          <w:divBdr>
            <w:top w:val="none" w:sz="0" w:space="0" w:color="auto"/>
            <w:left w:val="none" w:sz="0" w:space="0" w:color="auto"/>
            <w:bottom w:val="none" w:sz="0" w:space="0" w:color="auto"/>
            <w:right w:val="none" w:sz="0" w:space="0" w:color="auto"/>
          </w:divBdr>
        </w:div>
        <w:div w:id="767431259">
          <w:marLeft w:val="480"/>
          <w:marRight w:val="0"/>
          <w:marTop w:val="0"/>
          <w:marBottom w:val="0"/>
          <w:divBdr>
            <w:top w:val="none" w:sz="0" w:space="0" w:color="auto"/>
            <w:left w:val="none" w:sz="0" w:space="0" w:color="auto"/>
            <w:bottom w:val="none" w:sz="0" w:space="0" w:color="auto"/>
            <w:right w:val="none" w:sz="0" w:space="0" w:color="auto"/>
          </w:divBdr>
        </w:div>
        <w:div w:id="2078551406">
          <w:marLeft w:val="480"/>
          <w:marRight w:val="0"/>
          <w:marTop w:val="0"/>
          <w:marBottom w:val="0"/>
          <w:divBdr>
            <w:top w:val="none" w:sz="0" w:space="0" w:color="auto"/>
            <w:left w:val="none" w:sz="0" w:space="0" w:color="auto"/>
            <w:bottom w:val="none" w:sz="0" w:space="0" w:color="auto"/>
            <w:right w:val="none" w:sz="0" w:space="0" w:color="auto"/>
          </w:divBdr>
        </w:div>
        <w:div w:id="382019423">
          <w:marLeft w:val="480"/>
          <w:marRight w:val="0"/>
          <w:marTop w:val="0"/>
          <w:marBottom w:val="0"/>
          <w:divBdr>
            <w:top w:val="none" w:sz="0" w:space="0" w:color="auto"/>
            <w:left w:val="none" w:sz="0" w:space="0" w:color="auto"/>
            <w:bottom w:val="none" w:sz="0" w:space="0" w:color="auto"/>
            <w:right w:val="none" w:sz="0" w:space="0" w:color="auto"/>
          </w:divBdr>
        </w:div>
        <w:div w:id="1868521281">
          <w:marLeft w:val="480"/>
          <w:marRight w:val="0"/>
          <w:marTop w:val="0"/>
          <w:marBottom w:val="0"/>
          <w:divBdr>
            <w:top w:val="none" w:sz="0" w:space="0" w:color="auto"/>
            <w:left w:val="none" w:sz="0" w:space="0" w:color="auto"/>
            <w:bottom w:val="none" w:sz="0" w:space="0" w:color="auto"/>
            <w:right w:val="none" w:sz="0" w:space="0" w:color="auto"/>
          </w:divBdr>
        </w:div>
        <w:div w:id="1575628050">
          <w:marLeft w:val="480"/>
          <w:marRight w:val="0"/>
          <w:marTop w:val="0"/>
          <w:marBottom w:val="0"/>
          <w:divBdr>
            <w:top w:val="none" w:sz="0" w:space="0" w:color="auto"/>
            <w:left w:val="none" w:sz="0" w:space="0" w:color="auto"/>
            <w:bottom w:val="none" w:sz="0" w:space="0" w:color="auto"/>
            <w:right w:val="none" w:sz="0" w:space="0" w:color="auto"/>
          </w:divBdr>
        </w:div>
        <w:div w:id="874585177">
          <w:marLeft w:val="480"/>
          <w:marRight w:val="0"/>
          <w:marTop w:val="0"/>
          <w:marBottom w:val="0"/>
          <w:divBdr>
            <w:top w:val="none" w:sz="0" w:space="0" w:color="auto"/>
            <w:left w:val="none" w:sz="0" w:space="0" w:color="auto"/>
            <w:bottom w:val="none" w:sz="0" w:space="0" w:color="auto"/>
            <w:right w:val="none" w:sz="0" w:space="0" w:color="auto"/>
          </w:divBdr>
        </w:div>
        <w:div w:id="2131702902">
          <w:marLeft w:val="480"/>
          <w:marRight w:val="0"/>
          <w:marTop w:val="0"/>
          <w:marBottom w:val="0"/>
          <w:divBdr>
            <w:top w:val="none" w:sz="0" w:space="0" w:color="auto"/>
            <w:left w:val="none" w:sz="0" w:space="0" w:color="auto"/>
            <w:bottom w:val="none" w:sz="0" w:space="0" w:color="auto"/>
            <w:right w:val="none" w:sz="0" w:space="0" w:color="auto"/>
          </w:divBdr>
        </w:div>
        <w:div w:id="2010476239">
          <w:marLeft w:val="480"/>
          <w:marRight w:val="0"/>
          <w:marTop w:val="0"/>
          <w:marBottom w:val="0"/>
          <w:divBdr>
            <w:top w:val="none" w:sz="0" w:space="0" w:color="auto"/>
            <w:left w:val="none" w:sz="0" w:space="0" w:color="auto"/>
            <w:bottom w:val="none" w:sz="0" w:space="0" w:color="auto"/>
            <w:right w:val="none" w:sz="0" w:space="0" w:color="auto"/>
          </w:divBdr>
        </w:div>
        <w:div w:id="1740595268">
          <w:marLeft w:val="480"/>
          <w:marRight w:val="0"/>
          <w:marTop w:val="0"/>
          <w:marBottom w:val="0"/>
          <w:divBdr>
            <w:top w:val="none" w:sz="0" w:space="0" w:color="auto"/>
            <w:left w:val="none" w:sz="0" w:space="0" w:color="auto"/>
            <w:bottom w:val="none" w:sz="0" w:space="0" w:color="auto"/>
            <w:right w:val="none" w:sz="0" w:space="0" w:color="auto"/>
          </w:divBdr>
        </w:div>
        <w:div w:id="471681947">
          <w:marLeft w:val="480"/>
          <w:marRight w:val="0"/>
          <w:marTop w:val="0"/>
          <w:marBottom w:val="0"/>
          <w:divBdr>
            <w:top w:val="none" w:sz="0" w:space="0" w:color="auto"/>
            <w:left w:val="none" w:sz="0" w:space="0" w:color="auto"/>
            <w:bottom w:val="none" w:sz="0" w:space="0" w:color="auto"/>
            <w:right w:val="none" w:sz="0" w:space="0" w:color="auto"/>
          </w:divBdr>
        </w:div>
        <w:div w:id="1445270170">
          <w:marLeft w:val="480"/>
          <w:marRight w:val="0"/>
          <w:marTop w:val="0"/>
          <w:marBottom w:val="0"/>
          <w:divBdr>
            <w:top w:val="none" w:sz="0" w:space="0" w:color="auto"/>
            <w:left w:val="none" w:sz="0" w:space="0" w:color="auto"/>
            <w:bottom w:val="none" w:sz="0" w:space="0" w:color="auto"/>
            <w:right w:val="none" w:sz="0" w:space="0" w:color="auto"/>
          </w:divBdr>
        </w:div>
        <w:div w:id="827206491">
          <w:marLeft w:val="480"/>
          <w:marRight w:val="0"/>
          <w:marTop w:val="0"/>
          <w:marBottom w:val="0"/>
          <w:divBdr>
            <w:top w:val="none" w:sz="0" w:space="0" w:color="auto"/>
            <w:left w:val="none" w:sz="0" w:space="0" w:color="auto"/>
            <w:bottom w:val="none" w:sz="0" w:space="0" w:color="auto"/>
            <w:right w:val="none" w:sz="0" w:space="0" w:color="auto"/>
          </w:divBdr>
        </w:div>
        <w:div w:id="973877299">
          <w:marLeft w:val="480"/>
          <w:marRight w:val="0"/>
          <w:marTop w:val="0"/>
          <w:marBottom w:val="0"/>
          <w:divBdr>
            <w:top w:val="none" w:sz="0" w:space="0" w:color="auto"/>
            <w:left w:val="none" w:sz="0" w:space="0" w:color="auto"/>
            <w:bottom w:val="none" w:sz="0" w:space="0" w:color="auto"/>
            <w:right w:val="none" w:sz="0" w:space="0" w:color="auto"/>
          </w:divBdr>
        </w:div>
        <w:div w:id="1413236300">
          <w:marLeft w:val="480"/>
          <w:marRight w:val="0"/>
          <w:marTop w:val="0"/>
          <w:marBottom w:val="0"/>
          <w:divBdr>
            <w:top w:val="none" w:sz="0" w:space="0" w:color="auto"/>
            <w:left w:val="none" w:sz="0" w:space="0" w:color="auto"/>
            <w:bottom w:val="none" w:sz="0" w:space="0" w:color="auto"/>
            <w:right w:val="none" w:sz="0" w:space="0" w:color="auto"/>
          </w:divBdr>
        </w:div>
        <w:div w:id="190798699">
          <w:marLeft w:val="480"/>
          <w:marRight w:val="0"/>
          <w:marTop w:val="0"/>
          <w:marBottom w:val="0"/>
          <w:divBdr>
            <w:top w:val="none" w:sz="0" w:space="0" w:color="auto"/>
            <w:left w:val="none" w:sz="0" w:space="0" w:color="auto"/>
            <w:bottom w:val="none" w:sz="0" w:space="0" w:color="auto"/>
            <w:right w:val="none" w:sz="0" w:space="0" w:color="auto"/>
          </w:divBdr>
        </w:div>
        <w:div w:id="227615486">
          <w:marLeft w:val="480"/>
          <w:marRight w:val="0"/>
          <w:marTop w:val="0"/>
          <w:marBottom w:val="0"/>
          <w:divBdr>
            <w:top w:val="none" w:sz="0" w:space="0" w:color="auto"/>
            <w:left w:val="none" w:sz="0" w:space="0" w:color="auto"/>
            <w:bottom w:val="none" w:sz="0" w:space="0" w:color="auto"/>
            <w:right w:val="none" w:sz="0" w:space="0" w:color="auto"/>
          </w:divBdr>
        </w:div>
        <w:div w:id="938027382">
          <w:marLeft w:val="480"/>
          <w:marRight w:val="0"/>
          <w:marTop w:val="0"/>
          <w:marBottom w:val="0"/>
          <w:divBdr>
            <w:top w:val="none" w:sz="0" w:space="0" w:color="auto"/>
            <w:left w:val="none" w:sz="0" w:space="0" w:color="auto"/>
            <w:bottom w:val="none" w:sz="0" w:space="0" w:color="auto"/>
            <w:right w:val="none" w:sz="0" w:space="0" w:color="auto"/>
          </w:divBdr>
        </w:div>
        <w:div w:id="2101565517">
          <w:marLeft w:val="480"/>
          <w:marRight w:val="0"/>
          <w:marTop w:val="0"/>
          <w:marBottom w:val="0"/>
          <w:divBdr>
            <w:top w:val="none" w:sz="0" w:space="0" w:color="auto"/>
            <w:left w:val="none" w:sz="0" w:space="0" w:color="auto"/>
            <w:bottom w:val="none" w:sz="0" w:space="0" w:color="auto"/>
            <w:right w:val="none" w:sz="0" w:space="0" w:color="auto"/>
          </w:divBdr>
        </w:div>
        <w:div w:id="722408678">
          <w:marLeft w:val="480"/>
          <w:marRight w:val="0"/>
          <w:marTop w:val="0"/>
          <w:marBottom w:val="0"/>
          <w:divBdr>
            <w:top w:val="none" w:sz="0" w:space="0" w:color="auto"/>
            <w:left w:val="none" w:sz="0" w:space="0" w:color="auto"/>
            <w:bottom w:val="none" w:sz="0" w:space="0" w:color="auto"/>
            <w:right w:val="none" w:sz="0" w:space="0" w:color="auto"/>
          </w:divBdr>
        </w:div>
        <w:div w:id="460542206">
          <w:marLeft w:val="480"/>
          <w:marRight w:val="0"/>
          <w:marTop w:val="0"/>
          <w:marBottom w:val="0"/>
          <w:divBdr>
            <w:top w:val="none" w:sz="0" w:space="0" w:color="auto"/>
            <w:left w:val="none" w:sz="0" w:space="0" w:color="auto"/>
            <w:bottom w:val="none" w:sz="0" w:space="0" w:color="auto"/>
            <w:right w:val="none" w:sz="0" w:space="0" w:color="auto"/>
          </w:divBdr>
        </w:div>
        <w:div w:id="1430856408">
          <w:marLeft w:val="480"/>
          <w:marRight w:val="0"/>
          <w:marTop w:val="0"/>
          <w:marBottom w:val="0"/>
          <w:divBdr>
            <w:top w:val="none" w:sz="0" w:space="0" w:color="auto"/>
            <w:left w:val="none" w:sz="0" w:space="0" w:color="auto"/>
            <w:bottom w:val="none" w:sz="0" w:space="0" w:color="auto"/>
            <w:right w:val="none" w:sz="0" w:space="0" w:color="auto"/>
          </w:divBdr>
        </w:div>
        <w:div w:id="657928116">
          <w:marLeft w:val="480"/>
          <w:marRight w:val="0"/>
          <w:marTop w:val="0"/>
          <w:marBottom w:val="0"/>
          <w:divBdr>
            <w:top w:val="none" w:sz="0" w:space="0" w:color="auto"/>
            <w:left w:val="none" w:sz="0" w:space="0" w:color="auto"/>
            <w:bottom w:val="none" w:sz="0" w:space="0" w:color="auto"/>
            <w:right w:val="none" w:sz="0" w:space="0" w:color="auto"/>
          </w:divBdr>
        </w:div>
        <w:div w:id="1132937868">
          <w:marLeft w:val="480"/>
          <w:marRight w:val="0"/>
          <w:marTop w:val="0"/>
          <w:marBottom w:val="0"/>
          <w:divBdr>
            <w:top w:val="none" w:sz="0" w:space="0" w:color="auto"/>
            <w:left w:val="none" w:sz="0" w:space="0" w:color="auto"/>
            <w:bottom w:val="none" w:sz="0" w:space="0" w:color="auto"/>
            <w:right w:val="none" w:sz="0" w:space="0" w:color="auto"/>
          </w:divBdr>
        </w:div>
        <w:div w:id="1174034210">
          <w:marLeft w:val="480"/>
          <w:marRight w:val="0"/>
          <w:marTop w:val="0"/>
          <w:marBottom w:val="0"/>
          <w:divBdr>
            <w:top w:val="none" w:sz="0" w:space="0" w:color="auto"/>
            <w:left w:val="none" w:sz="0" w:space="0" w:color="auto"/>
            <w:bottom w:val="none" w:sz="0" w:space="0" w:color="auto"/>
            <w:right w:val="none" w:sz="0" w:space="0" w:color="auto"/>
          </w:divBdr>
        </w:div>
        <w:div w:id="1432238818">
          <w:marLeft w:val="480"/>
          <w:marRight w:val="0"/>
          <w:marTop w:val="0"/>
          <w:marBottom w:val="0"/>
          <w:divBdr>
            <w:top w:val="none" w:sz="0" w:space="0" w:color="auto"/>
            <w:left w:val="none" w:sz="0" w:space="0" w:color="auto"/>
            <w:bottom w:val="none" w:sz="0" w:space="0" w:color="auto"/>
            <w:right w:val="none" w:sz="0" w:space="0" w:color="auto"/>
          </w:divBdr>
        </w:div>
        <w:div w:id="345906582">
          <w:marLeft w:val="480"/>
          <w:marRight w:val="0"/>
          <w:marTop w:val="0"/>
          <w:marBottom w:val="0"/>
          <w:divBdr>
            <w:top w:val="none" w:sz="0" w:space="0" w:color="auto"/>
            <w:left w:val="none" w:sz="0" w:space="0" w:color="auto"/>
            <w:bottom w:val="none" w:sz="0" w:space="0" w:color="auto"/>
            <w:right w:val="none" w:sz="0" w:space="0" w:color="auto"/>
          </w:divBdr>
        </w:div>
        <w:div w:id="1671831345">
          <w:marLeft w:val="480"/>
          <w:marRight w:val="0"/>
          <w:marTop w:val="0"/>
          <w:marBottom w:val="0"/>
          <w:divBdr>
            <w:top w:val="none" w:sz="0" w:space="0" w:color="auto"/>
            <w:left w:val="none" w:sz="0" w:space="0" w:color="auto"/>
            <w:bottom w:val="none" w:sz="0" w:space="0" w:color="auto"/>
            <w:right w:val="none" w:sz="0" w:space="0" w:color="auto"/>
          </w:divBdr>
        </w:div>
        <w:div w:id="2116049277">
          <w:marLeft w:val="480"/>
          <w:marRight w:val="0"/>
          <w:marTop w:val="0"/>
          <w:marBottom w:val="0"/>
          <w:divBdr>
            <w:top w:val="none" w:sz="0" w:space="0" w:color="auto"/>
            <w:left w:val="none" w:sz="0" w:space="0" w:color="auto"/>
            <w:bottom w:val="none" w:sz="0" w:space="0" w:color="auto"/>
            <w:right w:val="none" w:sz="0" w:space="0" w:color="auto"/>
          </w:divBdr>
        </w:div>
        <w:div w:id="377507679">
          <w:marLeft w:val="480"/>
          <w:marRight w:val="0"/>
          <w:marTop w:val="0"/>
          <w:marBottom w:val="0"/>
          <w:divBdr>
            <w:top w:val="none" w:sz="0" w:space="0" w:color="auto"/>
            <w:left w:val="none" w:sz="0" w:space="0" w:color="auto"/>
            <w:bottom w:val="none" w:sz="0" w:space="0" w:color="auto"/>
            <w:right w:val="none" w:sz="0" w:space="0" w:color="auto"/>
          </w:divBdr>
        </w:div>
        <w:div w:id="681320228">
          <w:marLeft w:val="480"/>
          <w:marRight w:val="0"/>
          <w:marTop w:val="0"/>
          <w:marBottom w:val="0"/>
          <w:divBdr>
            <w:top w:val="none" w:sz="0" w:space="0" w:color="auto"/>
            <w:left w:val="none" w:sz="0" w:space="0" w:color="auto"/>
            <w:bottom w:val="none" w:sz="0" w:space="0" w:color="auto"/>
            <w:right w:val="none" w:sz="0" w:space="0" w:color="auto"/>
          </w:divBdr>
        </w:div>
        <w:div w:id="566959186">
          <w:marLeft w:val="480"/>
          <w:marRight w:val="0"/>
          <w:marTop w:val="0"/>
          <w:marBottom w:val="0"/>
          <w:divBdr>
            <w:top w:val="none" w:sz="0" w:space="0" w:color="auto"/>
            <w:left w:val="none" w:sz="0" w:space="0" w:color="auto"/>
            <w:bottom w:val="none" w:sz="0" w:space="0" w:color="auto"/>
            <w:right w:val="none" w:sz="0" w:space="0" w:color="auto"/>
          </w:divBdr>
        </w:div>
        <w:div w:id="609360797">
          <w:marLeft w:val="480"/>
          <w:marRight w:val="0"/>
          <w:marTop w:val="0"/>
          <w:marBottom w:val="0"/>
          <w:divBdr>
            <w:top w:val="none" w:sz="0" w:space="0" w:color="auto"/>
            <w:left w:val="none" w:sz="0" w:space="0" w:color="auto"/>
            <w:bottom w:val="none" w:sz="0" w:space="0" w:color="auto"/>
            <w:right w:val="none" w:sz="0" w:space="0" w:color="auto"/>
          </w:divBdr>
        </w:div>
        <w:div w:id="1128623924">
          <w:marLeft w:val="480"/>
          <w:marRight w:val="0"/>
          <w:marTop w:val="0"/>
          <w:marBottom w:val="0"/>
          <w:divBdr>
            <w:top w:val="none" w:sz="0" w:space="0" w:color="auto"/>
            <w:left w:val="none" w:sz="0" w:space="0" w:color="auto"/>
            <w:bottom w:val="none" w:sz="0" w:space="0" w:color="auto"/>
            <w:right w:val="none" w:sz="0" w:space="0" w:color="auto"/>
          </w:divBdr>
        </w:div>
        <w:div w:id="206722680">
          <w:marLeft w:val="480"/>
          <w:marRight w:val="0"/>
          <w:marTop w:val="0"/>
          <w:marBottom w:val="0"/>
          <w:divBdr>
            <w:top w:val="none" w:sz="0" w:space="0" w:color="auto"/>
            <w:left w:val="none" w:sz="0" w:space="0" w:color="auto"/>
            <w:bottom w:val="none" w:sz="0" w:space="0" w:color="auto"/>
            <w:right w:val="none" w:sz="0" w:space="0" w:color="auto"/>
          </w:divBdr>
        </w:div>
        <w:div w:id="140732094">
          <w:marLeft w:val="480"/>
          <w:marRight w:val="0"/>
          <w:marTop w:val="0"/>
          <w:marBottom w:val="0"/>
          <w:divBdr>
            <w:top w:val="none" w:sz="0" w:space="0" w:color="auto"/>
            <w:left w:val="none" w:sz="0" w:space="0" w:color="auto"/>
            <w:bottom w:val="none" w:sz="0" w:space="0" w:color="auto"/>
            <w:right w:val="none" w:sz="0" w:space="0" w:color="auto"/>
          </w:divBdr>
        </w:div>
        <w:div w:id="2100834092">
          <w:marLeft w:val="480"/>
          <w:marRight w:val="0"/>
          <w:marTop w:val="0"/>
          <w:marBottom w:val="0"/>
          <w:divBdr>
            <w:top w:val="none" w:sz="0" w:space="0" w:color="auto"/>
            <w:left w:val="none" w:sz="0" w:space="0" w:color="auto"/>
            <w:bottom w:val="none" w:sz="0" w:space="0" w:color="auto"/>
            <w:right w:val="none" w:sz="0" w:space="0" w:color="auto"/>
          </w:divBdr>
        </w:div>
        <w:div w:id="490751880">
          <w:marLeft w:val="480"/>
          <w:marRight w:val="0"/>
          <w:marTop w:val="0"/>
          <w:marBottom w:val="0"/>
          <w:divBdr>
            <w:top w:val="none" w:sz="0" w:space="0" w:color="auto"/>
            <w:left w:val="none" w:sz="0" w:space="0" w:color="auto"/>
            <w:bottom w:val="none" w:sz="0" w:space="0" w:color="auto"/>
            <w:right w:val="none" w:sz="0" w:space="0" w:color="auto"/>
          </w:divBdr>
        </w:div>
        <w:div w:id="1276599512">
          <w:marLeft w:val="480"/>
          <w:marRight w:val="0"/>
          <w:marTop w:val="0"/>
          <w:marBottom w:val="0"/>
          <w:divBdr>
            <w:top w:val="none" w:sz="0" w:space="0" w:color="auto"/>
            <w:left w:val="none" w:sz="0" w:space="0" w:color="auto"/>
            <w:bottom w:val="none" w:sz="0" w:space="0" w:color="auto"/>
            <w:right w:val="none" w:sz="0" w:space="0" w:color="auto"/>
          </w:divBdr>
        </w:div>
      </w:divsChild>
    </w:div>
    <w:div w:id="1619679977">
      <w:marLeft w:val="480"/>
      <w:marRight w:val="0"/>
      <w:marTop w:val="0"/>
      <w:marBottom w:val="0"/>
      <w:divBdr>
        <w:top w:val="none" w:sz="0" w:space="0" w:color="auto"/>
        <w:left w:val="none" w:sz="0" w:space="0" w:color="auto"/>
        <w:bottom w:val="none" w:sz="0" w:space="0" w:color="auto"/>
        <w:right w:val="none" w:sz="0" w:space="0" w:color="auto"/>
      </w:divBdr>
    </w:div>
    <w:div w:id="1619797310">
      <w:marLeft w:val="480"/>
      <w:marRight w:val="0"/>
      <w:marTop w:val="0"/>
      <w:marBottom w:val="0"/>
      <w:divBdr>
        <w:top w:val="none" w:sz="0" w:space="0" w:color="auto"/>
        <w:left w:val="none" w:sz="0" w:space="0" w:color="auto"/>
        <w:bottom w:val="none" w:sz="0" w:space="0" w:color="auto"/>
        <w:right w:val="none" w:sz="0" w:space="0" w:color="auto"/>
      </w:divBdr>
    </w:div>
    <w:div w:id="1619799954">
      <w:marLeft w:val="480"/>
      <w:marRight w:val="0"/>
      <w:marTop w:val="0"/>
      <w:marBottom w:val="0"/>
      <w:divBdr>
        <w:top w:val="none" w:sz="0" w:space="0" w:color="auto"/>
        <w:left w:val="none" w:sz="0" w:space="0" w:color="auto"/>
        <w:bottom w:val="none" w:sz="0" w:space="0" w:color="auto"/>
        <w:right w:val="none" w:sz="0" w:space="0" w:color="auto"/>
      </w:divBdr>
    </w:div>
    <w:div w:id="1619870466">
      <w:bodyDiv w:val="1"/>
      <w:marLeft w:val="0"/>
      <w:marRight w:val="0"/>
      <w:marTop w:val="0"/>
      <w:marBottom w:val="0"/>
      <w:divBdr>
        <w:top w:val="none" w:sz="0" w:space="0" w:color="auto"/>
        <w:left w:val="none" w:sz="0" w:space="0" w:color="auto"/>
        <w:bottom w:val="none" w:sz="0" w:space="0" w:color="auto"/>
        <w:right w:val="none" w:sz="0" w:space="0" w:color="auto"/>
      </w:divBdr>
    </w:div>
    <w:div w:id="1619877755">
      <w:marLeft w:val="480"/>
      <w:marRight w:val="0"/>
      <w:marTop w:val="0"/>
      <w:marBottom w:val="0"/>
      <w:divBdr>
        <w:top w:val="none" w:sz="0" w:space="0" w:color="auto"/>
        <w:left w:val="none" w:sz="0" w:space="0" w:color="auto"/>
        <w:bottom w:val="none" w:sz="0" w:space="0" w:color="auto"/>
        <w:right w:val="none" w:sz="0" w:space="0" w:color="auto"/>
      </w:divBdr>
    </w:div>
    <w:div w:id="1619949696">
      <w:bodyDiv w:val="1"/>
      <w:marLeft w:val="0"/>
      <w:marRight w:val="0"/>
      <w:marTop w:val="0"/>
      <w:marBottom w:val="0"/>
      <w:divBdr>
        <w:top w:val="none" w:sz="0" w:space="0" w:color="auto"/>
        <w:left w:val="none" w:sz="0" w:space="0" w:color="auto"/>
        <w:bottom w:val="none" w:sz="0" w:space="0" w:color="auto"/>
        <w:right w:val="none" w:sz="0" w:space="0" w:color="auto"/>
      </w:divBdr>
    </w:div>
    <w:div w:id="1619986603">
      <w:marLeft w:val="480"/>
      <w:marRight w:val="0"/>
      <w:marTop w:val="0"/>
      <w:marBottom w:val="0"/>
      <w:divBdr>
        <w:top w:val="none" w:sz="0" w:space="0" w:color="auto"/>
        <w:left w:val="none" w:sz="0" w:space="0" w:color="auto"/>
        <w:bottom w:val="none" w:sz="0" w:space="0" w:color="auto"/>
        <w:right w:val="none" w:sz="0" w:space="0" w:color="auto"/>
      </w:divBdr>
    </w:div>
    <w:div w:id="1619994756">
      <w:marLeft w:val="480"/>
      <w:marRight w:val="0"/>
      <w:marTop w:val="0"/>
      <w:marBottom w:val="0"/>
      <w:divBdr>
        <w:top w:val="none" w:sz="0" w:space="0" w:color="auto"/>
        <w:left w:val="none" w:sz="0" w:space="0" w:color="auto"/>
        <w:bottom w:val="none" w:sz="0" w:space="0" w:color="auto"/>
        <w:right w:val="none" w:sz="0" w:space="0" w:color="auto"/>
      </w:divBdr>
    </w:div>
    <w:div w:id="1620138373">
      <w:bodyDiv w:val="1"/>
      <w:marLeft w:val="0"/>
      <w:marRight w:val="0"/>
      <w:marTop w:val="0"/>
      <w:marBottom w:val="0"/>
      <w:divBdr>
        <w:top w:val="none" w:sz="0" w:space="0" w:color="auto"/>
        <w:left w:val="none" w:sz="0" w:space="0" w:color="auto"/>
        <w:bottom w:val="none" w:sz="0" w:space="0" w:color="auto"/>
        <w:right w:val="none" w:sz="0" w:space="0" w:color="auto"/>
      </w:divBdr>
    </w:div>
    <w:div w:id="1620181826">
      <w:marLeft w:val="480"/>
      <w:marRight w:val="0"/>
      <w:marTop w:val="0"/>
      <w:marBottom w:val="0"/>
      <w:divBdr>
        <w:top w:val="none" w:sz="0" w:space="0" w:color="auto"/>
        <w:left w:val="none" w:sz="0" w:space="0" w:color="auto"/>
        <w:bottom w:val="none" w:sz="0" w:space="0" w:color="auto"/>
        <w:right w:val="none" w:sz="0" w:space="0" w:color="auto"/>
      </w:divBdr>
    </w:div>
    <w:div w:id="1620182955">
      <w:marLeft w:val="480"/>
      <w:marRight w:val="0"/>
      <w:marTop w:val="0"/>
      <w:marBottom w:val="0"/>
      <w:divBdr>
        <w:top w:val="none" w:sz="0" w:space="0" w:color="auto"/>
        <w:left w:val="none" w:sz="0" w:space="0" w:color="auto"/>
        <w:bottom w:val="none" w:sz="0" w:space="0" w:color="auto"/>
        <w:right w:val="none" w:sz="0" w:space="0" w:color="auto"/>
      </w:divBdr>
    </w:div>
    <w:div w:id="1620258336">
      <w:marLeft w:val="480"/>
      <w:marRight w:val="0"/>
      <w:marTop w:val="0"/>
      <w:marBottom w:val="0"/>
      <w:divBdr>
        <w:top w:val="none" w:sz="0" w:space="0" w:color="auto"/>
        <w:left w:val="none" w:sz="0" w:space="0" w:color="auto"/>
        <w:bottom w:val="none" w:sz="0" w:space="0" w:color="auto"/>
        <w:right w:val="none" w:sz="0" w:space="0" w:color="auto"/>
      </w:divBdr>
    </w:div>
    <w:div w:id="1620454492">
      <w:bodyDiv w:val="1"/>
      <w:marLeft w:val="0"/>
      <w:marRight w:val="0"/>
      <w:marTop w:val="0"/>
      <w:marBottom w:val="0"/>
      <w:divBdr>
        <w:top w:val="none" w:sz="0" w:space="0" w:color="auto"/>
        <w:left w:val="none" w:sz="0" w:space="0" w:color="auto"/>
        <w:bottom w:val="none" w:sz="0" w:space="0" w:color="auto"/>
        <w:right w:val="none" w:sz="0" w:space="0" w:color="auto"/>
      </w:divBdr>
    </w:div>
    <w:div w:id="1620530243">
      <w:marLeft w:val="480"/>
      <w:marRight w:val="0"/>
      <w:marTop w:val="0"/>
      <w:marBottom w:val="0"/>
      <w:divBdr>
        <w:top w:val="none" w:sz="0" w:space="0" w:color="auto"/>
        <w:left w:val="none" w:sz="0" w:space="0" w:color="auto"/>
        <w:bottom w:val="none" w:sz="0" w:space="0" w:color="auto"/>
        <w:right w:val="none" w:sz="0" w:space="0" w:color="auto"/>
      </w:divBdr>
    </w:div>
    <w:div w:id="1620532525">
      <w:bodyDiv w:val="1"/>
      <w:marLeft w:val="0"/>
      <w:marRight w:val="0"/>
      <w:marTop w:val="0"/>
      <w:marBottom w:val="0"/>
      <w:divBdr>
        <w:top w:val="none" w:sz="0" w:space="0" w:color="auto"/>
        <w:left w:val="none" w:sz="0" w:space="0" w:color="auto"/>
        <w:bottom w:val="none" w:sz="0" w:space="0" w:color="auto"/>
        <w:right w:val="none" w:sz="0" w:space="0" w:color="auto"/>
      </w:divBdr>
      <w:divsChild>
        <w:div w:id="1061558359">
          <w:marLeft w:val="480"/>
          <w:marRight w:val="0"/>
          <w:marTop w:val="0"/>
          <w:marBottom w:val="0"/>
          <w:divBdr>
            <w:top w:val="none" w:sz="0" w:space="0" w:color="auto"/>
            <w:left w:val="none" w:sz="0" w:space="0" w:color="auto"/>
            <w:bottom w:val="none" w:sz="0" w:space="0" w:color="auto"/>
            <w:right w:val="none" w:sz="0" w:space="0" w:color="auto"/>
          </w:divBdr>
        </w:div>
        <w:div w:id="1276255246">
          <w:marLeft w:val="480"/>
          <w:marRight w:val="0"/>
          <w:marTop w:val="0"/>
          <w:marBottom w:val="0"/>
          <w:divBdr>
            <w:top w:val="none" w:sz="0" w:space="0" w:color="auto"/>
            <w:left w:val="none" w:sz="0" w:space="0" w:color="auto"/>
            <w:bottom w:val="none" w:sz="0" w:space="0" w:color="auto"/>
            <w:right w:val="none" w:sz="0" w:space="0" w:color="auto"/>
          </w:divBdr>
        </w:div>
        <w:div w:id="1768502527">
          <w:marLeft w:val="480"/>
          <w:marRight w:val="0"/>
          <w:marTop w:val="0"/>
          <w:marBottom w:val="0"/>
          <w:divBdr>
            <w:top w:val="none" w:sz="0" w:space="0" w:color="auto"/>
            <w:left w:val="none" w:sz="0" w:space="0" w:color="auto"/>
            <w:bottom w:val="none" w:sz="0" w:space="0" w:color="auto"/>
            <w:right w:val="none" w:sz="0" w:space="0" w:color="auto"/>
          </w:divBdr>
        </w:div>
        <w:div w:id="488058002">
          <w:marLeft w:val="480"/>
          <w:marRight w:val="0"/>
          <w:marTop w:val="0"/>
          <w:marBottom w:val="0"/>
          <w:divBdr>
            <w:top w:val="none" w:sz="0" w:space="0" w:color="auto"/>
            <w:left w:val="none" w:sz="0" w:space="0" w:color="auto"/>
            <w:bottom w:val="none" w:sz="0" w:space="0" w:color="auto"/>
            <w:right w:val="none" w:sz="0" w:space="0" w:color="auto"/>
          </w:divBdr>
        </w:div>
        <w:div w:id="734858710">
          <w:marLeft w:val="480"/>
          <w:marRight w:val="0"/>
          <w:marTop w:val="0"/>
          <w:marBottom w:val="0"/>
          <w:divBdr>
            <w:top w:val="none" w:sz="0" w:space="0" w:color="auto"/>
            <w:left w:val="none" w:sz="0" w:space="0" w:color="auto"/>
            <w:bottom w:val="none" w:sz="0" w:space="0" w:color="auto"/>
            <w:right w:val="none" w:sz="0" w:space="0" w:color="auto"/>
          </w:divBdr>
        </w:div>
        <w:div w:id="223491947">
          <w:marLeft w:val="480"/>
          <w:marRight w:val="0"/>
          <w:marTop w:val="0"/>
          <w:marBottom w:val="0"/>
          <w:divBdr>
            <w:top w:val="none" w:sz="0" w:space="0" w:color="auto"/>
            <w:left w:val="none" w:sz="0" w:space="0" w:color="auto"/>
            <w:bottom w:val="none" w:sz="0" w:space="0" w:color="auto"/>
            <w:right w:val="none" w:sz="0" w:space="0" w:color="auto"/>
          </w:divBdr>
        </w:div>
        <w:div w:id="568268962">
          <w:marLeft w:val="480"/>
          <w:marRight w:val="0"/>
          <w:marTop w:val="0"/>
          <w:marBottom w:val="0"/>
          <w:divBdr>
            <w:top w:val="none" w:sz="0" w:space="0" w:color="auto"/>
            <w:left w:val="none" w:sz="0" w:space="0" w:color="auto"/>
            <w:bottom w:val="none" w:sz="0" w:space="0" w:color="auto"/>
            <w:right w:val="none" w:sz="0" w:space="0" w:color="auto"/>
          </w:divBdr>
        </w:div>
        <w:div w:id="1959294928">
          <w:marLeft w:val="480"/>
          <w:marRight w:val="0"/>
          <w:marTop w:val="0"/>
          <w:marBottom w:val="0"/>
          <w:divBdr>
            <w:top w:val="none" w:sz="0" w:space="0" w:color="auto"/>
            <w:left w:val="none" w:sz="0" w:space="0" w:color="auto"/>
            <w:bottom w:val="none" w:sz="0" w:space="0" w:color="auto"/>
            <w:right w:val="none" w:sz="0" w:space="0" w:color="auto"/>
          </w:divBdr>
        </w:div>
        <w:div w:id="1567570690">
          <w:marLeft w:val="480"/>
          <w:marRight w:val="0"/>
          <w:marTop w:val="0"/>
          <w:marBottom w:val="0"/>
          <w:divBdr>
            <w:top w:val="none" w:sz="0" w:space="0" w:color="auto"/>
            <w:left w:val="none" w:sz="0" w:space="0" w:color="auto"/>
            <w:bottom w:val="none" w:sz="0" w:space="0" w:color="auto"/>
            <w:right w:val="none" w:sz="0" w:space="0" w:color="auto"/>
          </w:divBdr>
        </w:div>
        <w:div w:id="939949914">
          <w:marLeft w:val="480"/>
          <w:marRight w:val="0"/>
          <w:marTop w:val="0"/>
          <w:marBottom w:val="0"/>
          <w:divBdr>
            <w:top w:val="none" w:sz="0" w:space="0" w:color="auto"/>
            <w:left w:val="none" w:sz="0" w:space="0" w:color="auto"/>
            <w:bottom w:val="none" w:sz="0" w:space="0" w:color="auto"/>
            <w:right w:val="none" w:sz="0" w:space="0" w:color="auto"/>
          </w:divBdr>
        </w:div>
        <w:div w:id="646663145">
          <w:marLeft w:val="480"/>
          <w:marRight w:val="0"/>
          <w:marTop w:val="0"/>
          <w:marBottom w:val="0"/>
          <w:divBdr>
            <w:top w:val="none" w:sz="0" w:space="0" w:color="auto"/>
            <w:left w:val="none" w:sz="0" w:space="0" w:color="auto"/>
            <w:bottom w:val="none" w:sz="0" w:space="0" w:color="auto"/>
            <w:right w:val="none" w:sz="0" w:space="0" w:color="auto"/>
          </w:divBdr>
        </w:div>
        <w:div w:id="169299448">
          <w:marLeft w:val="480"/>
          <w:marRight w:val="0"/>
          <w:marTop w:val="0"/>
          <w:marBottom w:val="0"/>
          <w:divBdr>
            <w:top w:val="none" w:sz="0" w:space="0" w:color="auto"/>
            <w:left w:val="none" w:sz="0" w:space="0" w:color="auto"/>
            <w:bottom w:val="none" w:sz="0" w:space="0" w:color="auto"/>
            <w:right w:val="none" w:sz="0" w:space="0" w:color="auto"/>
          </w:divBdr>
        </w:div>
        <w:div w:id="561067044">
          <w:marLeft w:val="480"/>
          <w:marRight w:val="0"/>
          <w:marTop w:val="0"/>
          <w:marBottom w:val="0"/>
          <w:divBdr>
            <w:top w:val="none" w:sz="0" w:space="0" w:color="auto"/>
            <w:left w:val="none" w:sz="0" w:space="0" w:color="auto"/>
            <w:bottom w:val="none" w:sz="0" w:space="0" w:color="auto"/>
            <w:right w:val="none" w:sz="0" w:space="0" w:color="auto"/>
          </w:divBdr>
        </w:div>
        <w:div w:id="1882014838">
          <w:marLeft w:val="480"/>
          <w:marRight w:val="0"/>
          <w:marTop w:val="0"/>
          <w:marBottom w:val="0"/>
          <w:divBdr>
            <w:top w:val="none" w:sz="0" w:space="0" w:color="auto"/>
            <w:left w:val="none" w:sz="0" w:space="0" w:color="auto"/>
            <w:bottom w:val="none" w:sz="0" w:space="0" w:color="auto"/>
            <w:right w:val="none" w:sz="0" w:space="0" w:color="auto"/>
          </w:divBdr>
        </w:div>
        <w:div w:id="1573351992">
          <w:marLeft w:val="480"/>
          <w:marRight w:val="0"/>
          <w:marTop w:val="0"/>
          <w:marBottom w:val="0"/>
          <w:divBdr>
            <w:top w:val="none" w:sz="0" w:space="0" w:color="auto"/>
            <w:left w:val="none" w:sz="0" w:space="0" w:color="auto"/>
            <w:bottom w:val="none" w:sz="0" w:space="0" w:color="auto"/>
            <w:right w:val="none" w:sz="0" w:space="0" w:color="auto"/>
          </w:divBdr>
        </w:div>
        <w:div w:id="649024198">
          <w:marLeft w:val="480"/>
          <w:marRight w:val="0"/>
          <w:marTop w:val="0"/>
          <w:marBottom w:val="0"/>
          <w:divBdr>
            <w:top w:val="none" w:sz="0" w:space="0" w:color="auto"/>
            <w:left w:val="none" w:sz="0" w:space="0" w:color="auto"/>
            <w:bottom w:val="none" w:sz="0" w:space="0" w:color="auto"/>
            <w:right w:val="none" w:sz="0" w:space="0" w:color="auto"/>
          </w:divBdr>
        </w:div>
        <w:div w:id="1055662195">
          <w:marLeft w:val="480"/>
          <w:marRight w:val="0"/>
          <w:marTop w:val="0"/>
          <w:marBottom w:val="0"/>
          <w:divBdr>
            <w:top w:val="none" w:sz="0" w:space="0" w:color="auto"/>
            <w:left w:val="none" w:sz="0" w:space="0" w:color="auto"/>
            <w:bottom w:val="none" w:sz="0" w:space="0" w:color="auto"/>
            <w:right w:val="none" w:sz="0" w:space="0" w:color="auto"/>
          </w:divBdr>
        </w:div>
        <w:div w:id="24327992">
          <w:marLeft w:val="480"/>
          <w:marRight w:val="0"/>
          <w:marTop w:val="0"/>
          <w:marBottom w:val="0"/>
          <w:divBdr>
            <w:top w:val="none" w:sz="0" w:space="0" w:color="auto"/>
            <w:left w:val="none" w:sz="0" w:space="0" w:color="auto"/>
            <w:bottom w:val="none" w:sz="0" w:space="0" w:color="auto"/>
            <w:right w:val="none" w:sz="0" w:space="0" w:color="auto"/>
          </w:divBdr>
        </w:div>
        <w:div w:id="1656569982">
          <w:marLeft w:val="480"/>
          <w:marRight w:val="0"/>
          <w:marTop w:val="0"/>
          <w:marBottom w:val="0"/>
          <w:divBdr>
            <w:top w:val="none" w:sz="0" w:space="0" w:color="auto"/>
            <w:left w:val="none" w:sz="0" w:space="0" w:color="auto"/>
            <w:bottom w:val="none" w:sz="0" w:space="0" w:color="auto"/>
            <w:right w:val="none" w:sz="0" w:space="0" w:color="auto"/>
          </w:divBdr>
        </w:div>
        <w:div w:id="1651866945">
          <w:marLeft w:val="480"/>
          <w:marRight w:val="0"/>
          <w:marTop w:val="0"/>
          <w:marBottom w:val="0"/>
          <w:divBdr>
            <w:top w:val="none" w:sz="0" w:space="0" w:color="auto"/>
            <w:left w:val="none" w:sz="0" w:space="0" w:color="auto"/>
            <w:bottom w:val="none" w:sz="0" w:space="0" w:color="auto"/>
            <w:right w:val="none" w:sz="0" w:space="0" w:color="auto"/>
          </w:divBdr>
        </w:div>
        <w:div w:id="240679569">
          <w:marLeft w:val="480"/>
          <w:marRight w:val="0"/>
          <w:marTop w:val="0"/>
          <w:marBottom w:val="0"/>
          <w:divBdr>
            <w:top w:val="none" w:sz="0" w:space="0" w:color="auto"/>
            <w:left w:val="none" w:sz="0" w:space="0" w:color="auto"/>
            <w:bottom w:val="none" w:sz="0" w:space="0" w:color="auto"/>
            <w:right w:val="none" w:sz="0" w:space="0" w:color="auto"/>
          </w:divBdr>
        </w:div>
        <w:div w:id="2086995740">
          <w:marLeft w:val="480"/>
          <w:marRight w:val="0"/>
          <w:marTop w:val="0"/>
          <w:marBottom w:val="0"/>
          <w:divBdr>
            <w:top w:val="none" w:sz="0" w:space="0" w:color="auto"/>
            <w:left w:val="none" w:sz="0" w:space="0" w:color="auto"/>
            <w:bottom w:val="none" w:sz="0" w:space="0" w:color="auto"/>
            <w:right w:val="none" w:sz="0" w:space="0" w:color="auto"/>
          </w:divBdr>
        </w:div>
        <w:div w:id="1242452284">
          <w:marLeft w:val="480"/>
          <w:marRight w:val="0"/>
          <w:marTop w:val="0"/>
          <w:marBottom w:val="0"/>
          <w:divBdr>
            <w:top w:val="none" w:sz="0" w:space="0" w:color="auto"/>
            <w:left w:val="none" w:sz="0" w:space="0" w:color="auto"/>
            <w:bottom w:val="none" w:sz="0" w:space="0" w:color="auto"/>
            <w:right w:val="none" w:sz="0" w:space="0" w:color="auto"/>
          </w:divBdr>
        </w:div>
        <w:div w:id="568930130">
          <w:marLeft w:val="480"/>
          <w:marRight w:val="0"/>
          <w:marTop w:val="0"/>
          <w:marBottom w:val="0"/>
          <w:divBdr>
            <w:top w:val="none" w:sz="0" w:space="0" w:color="auto"/>
            <w:left w:val="none" w:sz="0" w:space="0" w:color="auto"/>
            <w:bottom w:val="none" w:sz="0" w:space="0" w:color="auto"/>
            <w:right w:val="none" w:sz="0" w:space="0" w:color="auto"/>
          </w:divBdr>
        </w:div>
        <w:div w:id="1231846695">
          <w:marLeft w:val="480"/>
          <w:marRight w:val="0"/>
          <w:marTop w:val="0"/>
          <w:marBottom w:val="0"/>
          <w:divBdr>
            <w:top w:val="none" w:sz="0" w:space="0" w:color="auto"/>
            <w:left w:val="none" w:sz="0" w:space="0" w:color="auto"/>
            <w:bottom w:val="none" w:sz="0" w:space="0" w:color="auto"/>
            <w:right w:val="none" w:sz="0" w:space="0" w:color="auto"/>
          </w:divBdr>
        </w:div>
        <w:div w:id="1346519408">
          <w:marLeft w:val="480"/>
          <w:marRight w:val="0"/>
          <w:marTop w:val="0"/>
          <w:marBottom w:val="0"/>
          <w:divBdr>
            <w:top w:val="none" w:sz="0" w:space="0" w:color="auto"/>
            <w:left w:val="none" w:sz="0" w:space="0" w:color="auto"/>
            <w:bottom w:val="none" w:sz="0" w:space="0" w:color="auto"/>
            <w:right w:val="none" w:sz="0" w:space="0" w:color="auto"/>
          </w:divBdr>
        </w:div>
        <w:div w:id="1502234181">
          <w:marLeft w:val="480"/>
          <w:marRight w:val="0"/>
          <w:marTop w:val="0"/>
          <w:marBottom w:val="0"/>
          <w:divBdr>
            <w:top w:val="none" w:sz="0" w:space="0" w:color="auto"/>
            <w:left w:val="none" w:sz="0" w:space="0" w:color="auto"/>
            <w:bottom w:val="none" w:sz="0" w:space="0" w:color="auto"/>
            <w:right w:val="none" w:sz="0" w:space="0" w:color="auto"/>
          </w:divBdr>
        </w:div>
        <w:div w:id="1918319333">
          <w:marLeft w:val="480"/>
          <w:marRight w:val="0"/>
          <w:marTop w:val="0"/>
          <w:marBottom w:val="0"/>
          <w:divBdr>
            <w:top w:val="none" w:sz="0" w:space="0" w:color="auto"/>
            <w:left w:val="none" w:sz="0" w:space="0" w:color="auto"/>
            <w:bottom w:val="none" w:sz="0" w:space="0" w:color="auto"/>
            <w:right w:val="none" w:sz="0" w:space="0" w:color="auto"/>
          </w:divBdr>
        </w:div>
        <w:div w:id="2110812662">
          <w:marLeft w:val="480"/>
          <w:marRight w:val="0"/>
          <w:marTop w:val="0"/>
          <w:marBottom w:val="0"/>
          <w:divBdr>
            <w:top w:val="none" w:sz="0" w:space="0" w:color="auto"/>
            <w:left w:val="none" w:sz="0" w:space="0" w:color="auto"/>
            <w:bottom w:val="none" w:sz="0" w:space="0" w:color="auto"/>
            <w:right w:val="none" w:sz="0" w:space="0" w:color="auto"/>
          </w:divBdr>
        </w:div>
        <w:div w:id="1814985339">
          <w:marLeft w:val="480"/>
          <w:marRight w:val="0"/>
          <w:marTop w:val="0"/>
          <w:marBottom w:val="0"/>
          <w:divBdr>
            <w:top w:val="none" w:sz="0" w:space="0" w:color="auto"/>
            <w:left w:val="none" w:sz="0" w:space="0" w:color="auto"/>
            <w:bottom w:val="none" w:sz="0" w:space="0" w:color="auto"/>
            <w:right w:val="none" w:sz="0" w:space="0" w:color="auto"/>
          </w:divBdr>
        </w:div>
        <w:div w:id="1642223269">
          <w:marLeft w:val="480"/>
          <w:marRight w:val="0"/>
          <w:marTop w:val="0"/>
          <w:marBottom w:val="0"/>
          <w:divBdr>
            <w:top w:val="none" w:sz="0" w:space="0" w:color="auto"/>
            <w:left w:val="none" w:sz="0" w:space="0" w:color="auto"/>
            <w:bottom w:val="none" w:sz="0" w:space="0" w:color="auto"/>
            <w:right w:val="none" w:sz="0" w:space="0" w:color="auto"/>
          </w:divBdr>
        </w:div>
        <w:div w:id="118380939">
          <w:marLeft w:val="480"/>
          <w:marRight w:val="0"/>
          <w:marTop w:val="0"/>
          <w:marBottom w:val="0"/>
          <w:divBdr>
            <w:top w:val="none" w:sz="0" w:space="0" w:color="auto"/>
            <w:left w:val="none" w:sz="0" w:space="0" w:color="auto"/>
            <w:bottom w:val="none" w:sz="0" w:space="0" w:color="auto"/>
            <w:right w:val="none" w:sz="0" w:space="0" w:color="auto"/>
          </w:divBdr>
        </w:div>
        <w:div w:id="888615094">
          <w:marLeft w:val="480"/>
          <w:marRight w:val="0"/>
          <w:marTop w:val="0"/>
          <w:marBottom w:val="0"/>
          <w:divBdr>
            <w:top w:val="none" w:sz="0" w:space="0" w:color="auto"/>
            <w:left w:val="none" w:sz="0" w:space="0" w:color="auto"/>
            <w:bottom w:val="none" w:sz="0" w:space="0" w:color="auto"/>
            <w:right w:val="none" w:sz="0" w:space="0" w:color="auto"/>
          </w:divBdr>
        </w:div>
        <w:div w:id="1448961300">
          <w:marLeft w:val="480"/>
          <w:marRight w:val="0"/>
          <w:marTop w:val="0"/>
          <w:marBottom w:val="0"/>
          <w:divBdr>
            <w:top w:val="none" w:sz="0" w:space="0" w:color="auto"/>
            <w:left w:val="none" w:sz="0" w:space="0" w:color="auto"/>
            <w:bottom w:val="none" w:sz="0" w:space="0" w:color="auto"/>
            <w:right w:val="none" w:sz="0" w:space="0" w:color="auto"/>
          </w:divBdr>
        </w:div>
        <w:div w:id="416947413">
          <w:marLeft w:val="480"/>
          <w:marRight w:val="0"/>
          <w:marTop w:val="0"/>
          <w:marBottom w:val="0"/>
          <w:divBdr>
            <w:top w:val="none" w:sz="0" w:space="0" w:color="auto"/>
            <w:left w:val="none" w:sz="0" w:space="0" w:color="auto"/>
            <w:bottom w:val="none" w:sz="0" w:space="0" w:color="auto"/>
            <w:right w:val="none" w:sz="0" w:space="0" w:color="auto"/>
          </w:divBdr>
        </w:div>
        <w:div w:id="219630818">
          <w:marLeft w:val="480"/>
          <w:marRight w:val="0"/>
          <w:marTop w:val="0"/>
          <w:marBottom w:val="0"/>
          <w:divBdr>
            <w:top w:val="none" w:sz="0" w:space="0" w:color="auto"/>
            <w:left w:val="none" w:sz="0" w:space="0" w:color="auto"/>
            <w:bottom w:val="none" w:sz="0" w:space="0" w:color="auto"/>
            <w:right w:val="none" w:sz="0" w:space="0" w:color="auto"/>
          </w:divBdr>
        </w:div>
        <w:div w:id="1655142452">
          <w:marLeft w:val="480"/>
          <w:marRight w:val="0"/>
          <w:marTop w:val="0"/>
          <w:marBottom w:val="0"/>
          <w:divBdr>
            <w:top w:val="none" w:sz="0" w:space="0" w:color="auto"/>
            <w:left w:val="none" w:sz="0" w:space="0" w:color="auto"/>
            <w:bottom w:val="none" w:sz="0" w:space="0" w:color="auto"/>
            <w:right w:val="none" w:sz="0" w:space="0" w:color="auto"/>
          </w:divBdr>
        </w:div>
        <w:div w:id="1601063502">
          <w:marLeft w:val="480"/>
          <w:marRight w:val="0"/>
          <w:marTop w:val="0"/>
          <w:marBottom w:val="0"/>
          <w:divBdr>
            <w:top w:val="none" w:sz="0" w:space="0" w:color="auto"/>
            <w:left w:val="none" w:sz="0" w:space="0" w:color="auto"/>
            <w:bottom w:val="none" w:sz="0" w:space="0" w:color="auto"/>
            <w:right w:val="none" w:sz="0" w:space="0" w:color="auto"/>
          </w:divBdr>
        </w:div>
        <w:div w:id="2069763420">
          <w:marLeft w:val="480"/>
          <w:marRight w:val="0"/>
          <w:marTop w:val="0"/>
          <w:marBottom w:val="0"/>
          <w:divBdr>
            <w:top w:val="none" w:sz="0" w:space="0" w:color="auto"/>
            <w:left w:val="none" w:sz="0" w:space="0" w:color="auto"/>
            <w:bottom w:val="none" w:sz="0" w:space="0" w:color="auto"/>
            <w:right w:val="none" w:sz="0" w:space="0" w:color="auto"/>
          </w:divBdr>
        </w:div>
      </w:divsChild>
    </w:div>
    <w:div w:id="1620724063">
      <w:bodyDiv w:val="1"/>
      <w:marLeft w:val="0"/>
      <w:marRight w:val="0"/>
      <w:marTop w:val="0"/>
      <w:marBottom w:val="0"/>
      <w:divBdr>
        <w:top w:val="none" w:sz="0" w:space="0" w:color="auto"/>
        <w:left w:val="none" w:sz="0" w:space="0" w:color="auto"/>
        <w:bottom w:val="none" w:sz="0" w:space="0" w:color="auto"/>
        <w:right w:val="none" w:sz="0" w:space="0" w:color="auto"/>
      </w:divBdr>
    </w:div>
    <w:div w:id="1620793621">
      <w:marLeft w:val="480"/>
      <w:marRight w:val="0"/>
      <w:marTop w:val="0"/>
      <w:marBottom w:val="0"/>
      <w:divBdr>
        <w:top w:val="none" w:sz="0" w:space="0" w:color="auto"/>
        <w:left w:val="none" w:sz="0" w:space="0" w:color="auto"/>
        <w:bottom w:val="none" w:sz="0" w:space="0" w:color="auto"/>
        <w:right w:val="none" w:sz="0" w:space="0" w:color="auto"/>
      </w:divBdr>
    </w:div>
    <w:div w:id="1620836643">
      <w:marLeft w:val="480"/>
      <w:marRight w:val="0"/>
      <w:marTop w:val="0"/>
      <w:marBottom w:val="0"/>
      <w:divBdr>
        <w:top w:val="none" w:sz="0" w:space="0" w:color="auto"/>
        <w:left w:val="none" w:sz="0" w:space="0" w:color="auto"/>
        <w:bottom w:val="none" w:sz="0" w:space="0" w:color="auto"/>
        <w:right w:val="none" w:sz="0" w:space="0" w:color="auto"/>
      </w:divBdr>
    </w:div>
    <w:div w:id="1620990816">
      <w:marLeft w:val="480"/>
      <w:marRight w:val="0"/>
      <w:marTop w:val="0"/>
      <w:marBottom w:val="0"/>
      <w:divBdr>
        <w:top w:val="none" w:sz="0" w:space="0" w:color="auto"/>
        <w:left w:val="none" w:sz="0" w:space="0" w:color="auto"/>
        <w:bottom w:val="none" w:sz="0" w:space="0" w:color="auto"/>
        <w:right w:val="none" w:sz="0" w:space="0" w:color="auto"/>
      </w:divBdr>
    </w:div>
    <w:div w:id="1621182694">
      <w:marLeft w:val="480"/>
      <w:marRight w:val="0"/>
      <w:marTop w:val="0"/>
      <w:marBottom w:val="0"/>
      <w:divBdr>
        <w:top w:val="none" w:sz="0" w:space="0" w:color="auto"/>
        <w:left w:val="none" w:sz="0" w:space="0" w:color="auto"/>
        <w:bottom w:val="none" w:sz="0" w:space="0" w:color="auto"/>
        <w:right w:val="none" w:sz="0" w:space="0" w:color="auto"/>
      </w:divBdr>
    </w:div>
    <w:div w:id="1621299579">
      <w:bodyDiv w:val="1"/>
      <w:marLeft w:val="0"/>
      <w:marRight w:val="0"/>
      <w:marTop w:val="0"/>
      <w:marBottom w:val="0"/>
      <w:divBdr>
        <w:top w:val="none" w:sz="0" w:space="0" w:color="auto"/>
        <w:left w:val="none" w:sz="0" w:space="0" w:color="auto"/>
        <w:bottom w:val="none" w:sz="0" w:space="0" w:color="auto"/>
        <w:right w:val="none" w:sz="0" w:space="0" w:color="auto"/>
      </w:divBdr>
    </w:div>
    <w:div w:id="1621494217">
      <w:bodyDiv w:val="1"/>
      <w:marLeft w:val="0"/>
      <w:marRight w:val="0"/>
      <w:marTop w:val="0"/>
      <w:marBottom w:val="0"/>
      <w:divBdr>
        <w:top w:val="none" w:sz="0" w:space="0" w:color="auto"/>
        <w:left w:val="none" w:sz="0" w:space="0" w:color="auto"/>
        <w:bottom w:val="none" w:sz="0" w:space="0" w:color="auto"/>
        <w:right w:val="none" w:sz="0" w:space="0" w:color="auto"/>
      </w:divBdr>
    </w:div>
    <w:div w:id="1621498207">
      <w:marLeft w:val="480"/>
      <w:marRight w:val="0"/>
      <w:marTop w:val="0"/>
      <w:marBottom w:val="0"/>
      <w:divBdr>
        <w:top w:val="none" w:sz="0" w:space="0" w:color="auto"/>
        <w:left w:val="none" w:sz="0" w:space="0" w:color="auto"/>
        <w:bottom w:val="none" w:sz="0" w:space="0" w:color="auto"/>
        <w:right w:val="none" w:sz="0" w:space="0" w:color="auto"/>
      </w:divBdr>
    </w:div>
    <w:div w:id="1621498359">
      <w:bodyDiv w:val="1"/>
      <w:marLeft w:val="0"/>
      <w:marRight w:val="0"/>
      <w:marTop w:val="0"/>
      <w:marBottom w:val="0"/>
      <w:divBdr>
        <w:top w:val="none" w:sz="0" w:space="0" w:color="auto"/>
        <w:left w:val="none" w:sz="0" w:space="0" w:color="auto"/>
        <w:bottom w:val="none" w:sz="0" w:space="0" w:color="auto"/>
        <w:right w:val="none" w:sz="0" w:space="0" w:color="auto"/>
      </w:divBdr>
      <w:divsChild>
        <w:div w:id="1442919747">
          <w:marLeft w:val="480"/>
          <w:marRight w:val="0"/>
          <w:marTop w:val="0"/>
          <w:marBottom w:val="0"/>
          <w:divBdr>
            <w:top w:val="none" w:sz="0" w:space="0" w:color="auto"/>
            <w:left w:val="none" w:sz="0" w:space="0" w:color="auto"/>
            <w:bottom w:val="none" w:sz="0" w:space="0" w:color="auto"/>
            <w:right w:val="none" w:sz="0" w:space="0" w:color="auto"/>
          </w:divBdr>
        </w:div>
        <w:div w:id="1026639311">
          <w:marLeft w:val="480"/>
          <w:marRight w:val="0"/>
          <w:marTop w:val="0"/>
          <w:marBottom w:val="0"/>
          <w:divBdr>
            <w:top w:val="none" w:sz="0" w:space="0" w:color="auto"/>
            <w:left w:val="none" w:sz="0" w:space="0" w:color="auto"/>
            <w:bottom w:val="none" w:sz="0" w:space="0" w:color="auto"/>
            <w:right w:val="none" w:sz="0" w:space="0" w:color="auto"/>
          </w:divBdr>
        </w:div>
        <w:div w:id="2064057518">
          <w:marLeft w:val="480"/>
          <w:marRight w:val="0"/>
          <w:marTop w:val="0"/>
          <w:marBottom w:val="0"/>
          <w:divBdr>
            <w:top w:val="none" w:sz="0" w:space="0" w:color="auto"/>
            <w:left w:val="none" w:sz="0" w:space="0" w:color="auto"/>
            <w:bottom w:val="none" w:sz="0" w:space="0" w:color="auto"/>
            <w:right w:val="none" w:sz="0" w:space="0" w:color="auto"/>
          </w:divBdr>
        </w:div>
        <w:div w:id="1980501250">
          <w:marLeft w:val="480"/>
          <w:marRight w:val="0"/>
          <w:marTop w:val="0"/>
          <w:marBottom w:val="0"/>
          <w:divBdr>
            <w:top w:val="none" w:sz="0" w:space="0" w:color="auto"/>
            <w:left w:val="none" w:sz="0" w:space="0" w:color="auto"/>
            <w:bottom w:val="none" w:sz="0" w:space="0" w:color="auto"/>
            <w:right w:val="none" w:sz="0" w:space="0" w:color="auto"/>
          </w:divBdr>
        </w:div>
        <w:div w:id="419183849">
          <w:marLeft w:val="480"/>
          <w:marRight w:val="0"/>
          <w:marTop w:val="0"/>
          <w:marBottom w:val="0"/>
          <w:divBdr>
            <w:top w:val="none" w:sz="0" w:space="0" w:color="auto"/>
            <w:left w:val="none" w:sz="0" w:space="0" w:color="auto"/>
            <w:bottom w:val="none" w:sz="0" w:space="0" w:color="auto"/>
            <w:right w:val="none" w:sz="0" w:space="0" w:color="auto"/>
          </w:divBdr>
        </w:div>
        <w:div w:id="277103574">
          <w:marLeft w:val="480"/>
          <w:marRight w:val="0"/>
          <w:marTop w:val="0"/>
          <w:marBottom w:val="0"/>
          <w:divBdr>
            <w:top w:val="none" w:sz="0" w:space="0" w:color="auto"/>
            <w:left w:val="none" w:sz="0" w:space="0" w:color="auto"/>
            <w:bottom w:val="none" w:sz="0" w:space="0" w:color="auto"/>
            <w:right w:val="none" w:sz="0" w:space="0" w:color="auto"/>
          </w:divBdr>
        </w:div>
        <w:div w:id="1389918312">
          <w:marLeft w:val="480"/>
          <w:marRight w:val="0"/>
          <w:marTop w:val="0"/>
          <w:marBottom w:val="0"/>
          <w:divBdr>
            <w:top w:val="none" w:sz="0" w:space="0" w:color="auto"/>
            <w:left w:val="none" w:sz="0" w:space="0" w:color="auto"/>
            <w:bottom w:val="none" w:sz="0" w:space="0" w:color="auto"/>
            <w:right w:val="none" w:sz="0" w:space="0" w:color="auto"/>
          </w:divBdr>
        </w:div>
        <w:div w:id="2056465149">
          <w:marLeft w:val="480"/>
          <w:marRight w:val="0"/>
          <w:marTop w:val="0"/>
          <w:marBottom w:val="0"/>
          <w:divBdr>
            <w:top w:val="none" w:sz="0" w:space="0" w:color="auto"/>
            <w:left w:val="none" w:sz="0" w:space="0" w:color="auto"/>
            <w:bottom w:val="none" w:sz="0" w:space="0" w:color="auto"/>
            <w:right w:val="none" w:sz="0" w:space="0" w:color="auto"/>
          </w:divBdr>
        </w:div>
        <w:div w:id="28923782">
          <w:marLeft w:val="480"/>
          <w:marRight w:val="0"/>
          <w:marTop w:val="0"/>
          <w:marBottom w:val="0"/>
          <w:divBdr>
            <w:top w:val="none" w:sz="0" w:space="0" w:color="auto"/>
            <w:left w:val="none" w:sz="0" w:space="0" w:color="auto"/>
            <w:bottom w:val="none" w:sz="0" w:space="0" w:color="auto"/>
            <w:right w:val="none" w:sz="0" w:space="0" w:color="auto"/>
          </w:divBdr>
        </w:div>
        <w:div w:id="847452984">
          <w:marLeft w:val="480"/>
          <w:marRight w:val="0"/>
          <w:marTop w:val="0"/>
          <w:marBottom w:val="0"/>
          <w:divBdr>
            <w:top w:val="none" w:sz="0" w:space="0" w:color="auto"/>
            <w:left w:val="none" w:sz="0" w:space="0" w:color="auto"/>
            <w:bottom w:val="none" w:sz="0" w:space="0" w:color="auto"/>
            <w:right w:val="none" w:sz="0" w:space="0" w:color="auto"/>
          </w:divBdr>
        </w:div>
        <w:div w:id="913078889">
          <w:marLeft w:val="480"/>
          <w:marRight w:val="0"/>
          <w:marTop w:val="0"/>
          <w:marBottom w:val="0"/>
          <w:divBdr>
            <w:top w:val="none" w:sz="0" w:space="0" w:color="auto"/>
            <w:left w:val="none" w:sz="0" w:space="0" w:color="auto"/>
            <w:bottom w:val="none" w:sz="0" w:space="0" w:color="auto"/>
            <w:right w:val="none" w:sz="0" w:space="0" w:color="auto"/>
          </w:divBdr>
        </w:div>
        <w:div w:id="1107121242">
          <w:marLeft w:val="480"/>
          <w:marRight w:val="0"/>
          <w:marTop w:val="0"/>
          <w:marBottom w:val="0"/>
          <w:divBdr>
            <w:top w:val="none" w:sz="0" w:space="0" w:color="auto"/>
            <w:left w:val="none" w:sz="0" w:space="0" w:color="auto"/>
            <w:bottom w:val="none" w:sz="0" w:space="0" w:color="auto"/>
            <w:right w:val="none" w:sz="0" w:space="0" w:color="auto"/>
          </w:divBdr>
        </w:div>
        <w:div w:id="319191551">
          <w:marLeft w:val="480"/>
          <w:marRight w:val="0"/>
          <w:marTop w:val="0"/>
          <w:marBottom w:val="0"/>
          <w:divBdr>
            <w:top w:val="none" w:sz="0" w:space="0" w:color="auto"/>
            <w:left w:val="none" w:sz="0" w:space="0" w:color="auto"/>
            <w:bottom w:val="none" w:sz="0" w:space="0" w:color="auto"/>
            <w:right w:val="none" w:sz="0" w:space="0" w:color="auto"/>
          </w:divBdr>
        </w:div>
        <w:div w:id="475151747">
          <w:marLeft w:val="480"/>
          <w:marRight w:val="0"/>
          <w:marTop w:val="0"/>
          <w:marBottom w:val="0"/>
          <w:divBdr>
            <w:top w:val="none" w:sz="0" w:space="0" w:color="auto"/>
            <w:left w:val="none" w:sz="0" w:space="0" w:color="auto"/>
            <w:bottom w:val="none" w:sz="0" w:space="0" w:color="auto"/>
            <w:right w:val="none" w:sz="0" w:space="0" w:color="auto"/>
          </w:divBdr>
        </w:div>
        <w:div w:id="292251483">
          <w:marLeft w:val="480"/>
          <w:marRight w:val="0"/>
          <w:marTop w:val="0"/>
          <w:marBottom w:val="0"/>
          <w:divBdr>
            <w:top w:val="none" w:sz="0" w:space="0" w:color="auto"/>
            <w:left w:val="none" w:sz="0" w:space="0" w:color="auto"/>
            <w:bottom w:val="none" w:sz="0" w:space="0" w:color="auto"/>
            <w:right w:val="none" w:sz="0" w:space="0" w:color="auto"/>
          </w:divBdr>
        </w:div>
        <w:div w:id="1319074551">
          <w:marLeft w:val="480"/>
          <w:marRight w:val="0"/>
          <w:marTop w:val="0"/>
          <w:marBottom w:val="0"/>
          <w:divBdr>
            <w:top w:val="none" w:sz="0" w:space="0" w:color="auto"/>
            <w:left w:val="none" w:sz="0" w:space="0" w:color="auto"/>
            <w:bottom w:val="none" w:sz="0" w:space="0" w:color="auto"/>
            <w:right w:val="none" w:sz="0" w:space="0" w:color="auto"/>
          </w:divBdr>
        </w:div>
        <w:div w:id="45883035">
          <w:marLeft w:val="480"/>
          <w:marRight w:val="0"/>
          <w:marTop w:val="0"/>
          <w:marBottom w:val="0"/>
          <w:divBdr>
            <w:top w:val="none" w:sz="0" w:space="0" w:color="auto"/>
            <w:left w:val="none" w:sz="0" w:space="0" w:color="auto"/>
            <w:bottom w:val="none" w:sz="0" w:space="0" w:color="auto"/>
            <w:right w:val="none" w:sz="0" w:space="0" w:color="auto"/>
          </w:divBdr>
        </w:div>
        <w:div w:id="328564007">
          <w:marLeft w:val="480"/>
          <w:marRight w:val="0"/>
          <w:marTop w:val="0"/>
          <w:marBottom w:val="0"/>
          <w:divBdr>
            <w:top w:val="none" w:sz="0" w:space="0" w:color="auto"/>
            <w:left w:val="none" w:sz="0" w:space="0" w:color="auto"/>
            <w:bottom w:val="none" w:sz="0" w:space="0" w:color="auto"/>
            <w:right w:val="none" w:sz="0" w:space="0" w:color="auto"/>
          </w:divBdr>
        </w:div>
        <w:div w:id="18557539">
          <w:marLeft w:val="480"/>
          <w:marRight w:val="0"/>
          <w:marTop w:val="0"/>
          <w:marBottom w:val="0"/>
          <w:divBdr>
            <w:top w:val="none" w:sz="0" w:space="0" w:color="auto"/>
            <w:left w:val="none" w:sz="0" w:space="0" w:color="auto"/>
            <w:bottom w:val="none" w:sz="0" w:space="0" w:color="auto"/>
            <w:right w:val="none" w:sz="0" w:space="0" w:color="auto"/>
          </w:divBdr>
        </w:div>
        <w:div w:id="1516768820">
          <w:marLeft w:val="480"/>
          <w:marRight w:val="0"/>
          <w:marTop w:val="0"/>
          <w:marBottom w:val="0"/>
          <w:divBdr>
            <w:top w:val="none" w:sz="0" w:space="0" w:color="auto"/>
            <w:left w:val="none" w:sz="0" w:space="0" w:color="auto"/>
            <w:bottom w:val="none" w:sz="0" w:space="0" w:color="auto"/>
            <w:right w:val="none" w:sz="0" w:space="0" w:color="auto"/>
          </w:divBdr>
        </w:div>
        <w:div w:id="138499150">
          <w:marLeft w:val="480"/>
          <w:marRight w:val="0"/>
          <w:marTop w:val="0"/>
          <w:marBottom w:val="0"/>
          <w:divBdr>
            <w:top w:val="none" w:sz="0" w:space="0" w:color="auto"/>
            <w:left w:val="none" w:sz="0" w:space="0" w:color="auto"/>
            <w:bottom w:val="none" w:sz="0" w:space="0" w:color="auto"/>
            <w:right w:val="none" w:sz="0" w:space="0" w:color="auto"/>
          </w:divBdr>
        </w:div>
        <w:div w:id="127823352">
          <w:marLeft w:val="480"/>
          <w:marRight w:val="0"/>
          <w:marTop w:val="0"/>
          <w:marBottom w:val="0"/>
          <w:divBdr>
            <w:top w:val="none" w:sz="0" w:space="0" w:color="auto"/>
            <w:left w:val="none" w:sz="0" w:space="0" w:color="auto"/>
            <w:bottom w:val="none" w:sz="0" w:space="0" w:color="auto"/>
            <w:right w:val="none" w:sz="0" w:space="0" w:color="auto"/>
          </w:divBdr>
        </w:div>
        <w:div w:id="1984457798">
          <w:marLeft w:val="480"/>
          <w:marRight w:val="0"/>
          <w:marTop w:val="0"/>
          <w:marBottom w:val="0"/>
          <w:divBdr>
            <w:top w:val="none" w:sz="0" w:space="0" w:color="auto"/>
            <w:left w:val="none" w:sz="0" w:space="0" w:color="auto"/>
            <w:bottom w:val="none" w:sz="0" w:space="0" w:color="auto"/>
            <w:right w:val="none" w:sz="0" w:space="0" w:color="auto"/>
          </w:divBdr>
        </w:div>
        <w:div w:id="642999750">
          <w:marLeft w:val="480"/>
          <w:marRight w:val="0"/>
          <w:marTop w:val="0"/>
          <w:marBottom w:val="0"/>
          <w:divBdr>
            <w:top w:val="none" w:sz="0" w:space="0" w:color="auto"/>
            <w:left w:val="none" w:sz="0" w:space="0" w:color="auto"/>
            <w:bottom w:val="none" w:sz="0" w:space="0" w:color="auto"/>
            <w:right w:val="none" w:sz="0" w:space="0" w:color="auto"/>
          </w:divBdr>
        </w:div>
        <w:div w:id="729622514">
          <w:marLeft w:val="480"/>
          <w:marRight w:val="0"/>
          <w:marTop w:val="0"/>
          <w:marBottom w:val="0"/>
          <w:divBdr>
            <w:top w:val="none" w:sz="0" w:space="0" w:color="auto"/>
            <w:left w:val="none" w:sz="0" w:space="0" w:color="auto"/>
            <w:bottom w:val="none" w:sz="0" w:space="0" w:color="auto"/>
            <w:right w:val="none" w:sz="0" w:space="0" w:color="auto"/>
          </w:divBdr>
        </w:div>
        <w:div w:id="8678124">
          <w:marLeft w:val="480"/>
          <w:marRight w:val="0"/>
          <w:marTop w:val="0"/>
          <w:marBottom w:val="0"/>
          <w:divBdr>
            <w:top w:val="none" w:sz="0" w:space="0" w:color="auto"/>
            <w:left w:val="none" w:sz="0" w:space="0" w:color="auto"/>
            <w:bottom w:val="none" w:sz="0" w:space="0" w:color="auto"/>
            <w:right w:val="none" w:sz="0" w:space="0" w:color="auto"/>
          </w:divBdr>
        </w:div>
        <w:div w:id="1750617137">
          <w:marLeft w:val="480"/>
          <w:marRight w:val="0"/>
          <w:marTop w:val="0"/>
          <w:marBottom w:val="0"/>
          <w:divBdr>
            <w:top w:val="none" w:sz="0" w:space="0" w:color="auto"/>
            <w:left w:val="none" w:sz="0" w:space="0" w:color="auto"/>
            <w:bottom w:val="none" w:sz="0" w:space="0" w:color="auto"/>
            <w:right w:val="none" w:sz="0" w:space="0" w:color="auto"/>
          </w:divBdr>
        </w:div>
        <w:div w:id="196043682">
          <w:marLeft w:val="480"/>
          <w:marRight w:val="0"/>
          <w:marTop w:val="0"/>
          <w:marBottom w:val="0"/>
          <w:divBdr>
            <w:top w:val="none" w:sz="0" w:space="0" w:color="auto"/>
            <w:left w:val="none" w:sz="0" w:space="0" w:color="auto"/>
            <w:bottom w:val="none" w:sz="0" w:space="0" w:color="auto"/>
            <w:right w:val="none" w:sz="0" w:space="0" w:color="auto"/>
          </w:divBdr>
        </w:div>
        <w:div w:id="963270864">
          <w:marLeft w:val="480"/>
          <w:marRight w:val="0"/>
          <w:marTop w:val="0"/>
          <w:marBottom w:val="0"/>
          <w:divBdr>
            <w:top w:val="none" w:sz="0" w:space="0" w:color="auto"/>
            <w:left w:val="none" w:sz="0" w:space="0" w:color="auto"/>
            <w:bottom w:val="none" w:sz="0" w:space="0" w:color="auto"/>
            <w:right w:val="none" w:sz="0" w:space="0" w:color="auto"/>
          </w:divBdr>
        </w:div>
        <w:div w:id="1144541829">
          <w:marLeft w:val="480"/>
          <w:marRight w:val="0"/>
          <w:marTop w:val="0"/>
          <w:marBottom w:val="0"/>
          <w:divBdr>
            <w:top w:val="none" w:sz="0" w:space="0" w:color="auto"/>
            <w:left w:val="none" w:sz="0" w:space="0" w:color="auto"/>
            <w:bottom w:val="none" w:sz="0" w:space="0" w:color="auto"/>
            <w:right w:val="none" w:sz="0" w:space="0" w:color="auto"/>
          </w:divBdr>
        </w:div>
        <w:div w:id="1387756367">
          <w:marLeft w:val="480"/>
          <w:marRight w:val="0"/>
          <w:marTop w:val="0"/>
          <w:marBottom w:val="0"/>
          <w:divBdr>
            <w:top w:val="none" w:sz="0" w:space="0" w:color="auto"/>
            <w:left w:val="none" w:sz="0" w:space="0" w:color="auto"/>
            <w:bottom w:val="none" w:sz="0" w:space="0" w:color="auto"/>
            <w:right w:val="none" w:sz="0" w:space="0" w:color="auto"/>
          </w:divBdr>
        </w:div>
        <w:div w:id="5058503">
          <w:marLeft w:val="480"/>
          <w:marRight w:val="0"/>
          <w:marTop w:val="0"/>
          <w:marBottom w:val="0"/>
          <w:divBdr>
            <w:top w:val="none" w:sz="0" w:space="0" w:color="auto"/>
            <w:left w:val="none" w:sz="0" w:space="0" w:color="auto"/>
            <w:bottom w:val="none" w:sz="0" w:space="0" w:color="auto"/>
            <w:right w:val="none" w:sz="0" w:space="0" w:color="auto"/>
          </w:divBdr>
        </w:div>
        <w:div w:id="1666398119">
          <w:marLeft w:val="480"/>
          <w:marRight w:val="0"/>
          <w:marTop w:val="0"/>
          <w:marBottom w:val="0"/>
          <w:divBdr>
            <w:top w:val="none" w:sz="0" w:space="0" w:color="auto"/>
            <w:left w:val="none" w:sz="0" w:space="0" w:color="auto"/>
            <w:bottom w:val="none" w:sz="0" w:space="0" w:color="auto"/>
            <w:right w:val="none" w:sz="0" w:space="0" w:color="auto"/>
          </w:divBdr>
        </w:div>
        <w:div w:id="1969436245">
          <w:marLeft w:val="480"/>
          <w:marRight w:val="0"/>
          <w:marTop w:val="0"/>
          <w:marBottom w:val="0"/>
          <w:divBdr>
            <w:top w:val="none" w:sz="0" w:space="0" w:color="auto"/>
            <w:left w:val="none" w:sz="0" w:space="0" w:color="auto"/>
            <w:bottom w:val="none" w:sz="0" w:space="0" w:color="auto"/>
            <w:right w:val="none" w:sz="0" w:space="0" w:color="auto"/>
          </w:divBdr>
        </w:div>
        <w:div w:id="704212220">
          <w:marLeft w:val="480"/>
          <w:marRight w:val="0"/>
          <w:marTop w:val="0"/>
          <w:marBottom w:val="0"/>
          <w:divBdr>
            <w:top w:val="none" w:sz="0" w:space="0" w:color="auto"/>
            <w:left w:val="none" w:sz="0" w:space="0" w:color="auto"/>
            <w:bottom w:val="none" w:sz="0" w:space="0" w:color="auto"/>
            <w:right w:val="none" w:sz="0" w:space="0" w:color="auto"/>
          </w:divBdr>
        </w:div>
        <w:div w:id="417756451">
          <w:marLeft w:val="480"/>
          <w:marRight w:val="0"/>
          <w:marTop w:val="0"/>
          <w:marBottom w:val="0"/>
          <w:divBdr>
            <w:top w:val="none" w:sz="0" w:space="0" w:color="auto"/>
            <w:left w:val="none" w:sz="0" w:space="0" w:color="auto"/>
            <w:bottom w:val="none" w:sz="0" w:space="0" w:color="auto"/>
            <w:right w:val="none" w:sz="0" w:space="0" w:color="auto"/>
          </w:divBdr>
        </w:div>
        <w:div w:id="995185522">
          <w:marLeft w:val="480"/>
          <w:marRight w:val="0"/>
          <w:marTop w:val="0"/>
          <w:marBottom w:val="0"/>
          <w:divBdr>
            <w:top w:val="none" w:sz="0" w:space="0" w:color="auto"/>
            <w:left w:val="none" w:sz="0" w:space="0" w:color="auto"/>
            <w:bottom w:val="none" w:sz="0" w:space="0" w:color="auto"/>
            <w:right w:val="none" w:sz="0" w:space="0" w:color="auto"/>
          </w:divBdr>
        </w:div>
        <w:div w:id="1821654629">
          <w:marLeft w:val="480"/>
          <w:marRight w:val="0"/>
          <w:marTop w:val="0"/>
          <w:marBottom w:val="0"/>
          <w:divBdr>
            <w:top w:val="none" w:sz="0" w:space="0" w:color="auto"/>
            <w:left w:val="none" w:sz="0" w:space="0" w:color="auto"/>
            <w:bottom w:val="none" w:sz="0" w:space="0" w:color="auto"/>
            <w:right w:val="none" w:sz="0" w:space="0" w:color="auto"/>
          </w:divBdr>
        </w:div>
        <w:div w:id="1057440077">
          <w:marLeft w:val="480"/>
          <w:marRight w:val="0"/>
          <w:marTop w:val="0"/>
          <w:marBottom w:val="0"/>
          <w:divBdr>
            <w:top w:val="none" w:sz="0" w:space="0" w:color="auto"/>
            <w:left w:val="none" w:sz="0" w:space="0" w:color="auto"/>
            <w:bottom w:val="none" w:sz="0" w:space="0" w:color="auto"/>
            <w:right w:val="none" w:sz="0" w:space="0" w:color="auto"/>
          </w:divBdr>
        </w:div>
        <w:div w:id="1065883819">
          <w:marLeft w:val="480"/>
          <w:marRight w:val="0"/>
          <w:marTop w:val="0"/>
          <w:marBottom w:val="0"/>
          <w:divBdr>
            <w:top w:val="none" w:sz="0" w:space="0" w:color="auto"/>
            <w:left w:val="none" w:sz="0" w:space="0" w:color="auto"/>
            <w:bottom w:val="none" w:sz="0" w:space="0" w:color="auto"/>
            <w:right w:val="none" w:sz="0" w:space="0" w:color="auto"/>
          </w:divBdr>
        </w:div>
        <w:div w:id="51079925">
          <w:marLeft w:val="480"/>
          <w:marRight w:val="0"/>
          <w:marTop w:val="0"/>
          <w:marBottom w:val="0"/>
          <w:divBdr>
            <w:top w:val="none" w:sz="0" w:space="0" w:color="auto"/>
            <w:left w:val="none" w:sz="0" w:space="0" w:color="auto"/>
            <w:bottom w:val="none" w:sz="0" w:space="0" w:color="auto"/>
            <w:right w:val="none" w:sz="0" w:space="0" w:color="auto"/>
          </w:divBdr>
        </w:div>
        <w:div w:id="2070878126">
          <w:marLeft w:val="480"/>
          <w:marRight w:val="0"/>
          <w:marTop w:val="0"/>
          <w:marBottom w:val="0"/>
          <w:divBdr>
            <w:top w:val="none" w:sz="0" w:space="0" w:color="auto"/>
            <w:left w:val="none" w:sz="0" w:space="0" w:color="auto"/>
            <w:bottom w:val="none" w:sz="0" w:space="0" w:color="auto"/>
            <w:right w:val="none" w:sz="0" w:space="0" w:color="auto"/>
          </w:divBdr>
        </w:div>
        <w:div w:id="806514587">
          <w:marLeft w:val="480"/>
          <w:marRight w:val="0"/>
          <w:marTop w:val="0"/>
          <w:marBottom w:val="0"/>
          <w:divBdr>
            <w:top w:val="none" w:sz="0" w:space="0" w:color="auto"/>
            <w:left w:val="none" w:sz="0" w:space="0" w:color="auto"/>
            <w:bottom w:val="none" w:sz="0" w:space="0" w:color="auto"/>
            <w:right w:val="none" w:sz="0" w:space="0" w:color="auto"/>
          </w:divBdr>
        </w:div>
        <w:div w:id="962349746">
          <w:marLeft w:val="480"/>
          <w:marRight w:val="0"/>
          <w:marTop w:val="0"/>
          <w:marBottom w:val="0"/>
          <w:divBdr>
            <w:top w:val="none" w:sz="0" w:space="0" w:color="auto"/>
            <w:left w:val="none" w:sz="0" w:space="0" w:color="auto"/>
            <w:bottom w:val="none" w:sz="0" w:space="0" w:color="auto"/>
            <w:right w:val="none" w:sz="0" w:space="0" w:color="auto"/>
          </w:divBdr>
        </w:div>
        <w:div w:id="1340932475">
          <w:marLeft w:val="480"/>
          <w:marRight w:val="0"/>
          <w:marTop w:val="0"/>
          <w:marBottom w:val="0"/>
          <w:divBdr>
            <w:top w:val="none" w:sz="0" w:space="0" w:color="auto"/>
            <w:left w:val="none" w:sz="0" w:space="0" w:color="auto"/>
            <w:bottom w:val="none" w:sz="0" w:space="0" w:color="auto"/>
            <w:right w:val="none" w:sz="0" w:space="0" w:color="auto"/>
          </w:divBdr>
        </w:div>
        <w:div w:id="18287809">
          <w:marLeft w:val="480"/>
          <w:marRight w:val="0"/>
          <w:marTop w:val="0"/>
          <w:marBottom w:val="0"/>
          <w:divBdr>
            <w:top w:val="none" w:sz="0" w:space="0" w:color="auto"/>
            <w:left w:val="none" w:sz="0" w:space="0" w:color="auto"/>
            <w:bottom w:val="none" w:sz="0" w:space="0" w:color="auto"/>
            <w:right w:val="none" w:sz="0" w:space="0" w:color="auto"/>
          </w:divBdr>
        </w:div>
        <w:div w:id="815997867">
          <w:marLeft w:val="480"/>
          <w:marRight w:val="0"/>
          <w:marTop w:val="0"/>
          <w:marBottom w:val="0"/>
          <w:divBdr>
            <w:top w:val="none" w:sz="0" w:space="0" w:color="auto"/>
            <w:left w:val="none" w:sz="0" w:space="0" w:color="auto"/>
            <w:bottom w:val="none" w:sz="0" w:space="0" w:color="auto"/>
            <w:right w:val="none" w:sz="0" w:space="0" w:color="auto"/>
          </w:divBdr>
        </w:div>
        <w:div w:id="1689405195">
          <w:marLeft w:val="480"/>
          <w:marRight w:val="0"/>
          <w:marTop w:val="0"/>
          <w:marBottom w:val="0"/>
          <w:divBdr>
            <w:top w:val="none" w:sz="0" w:space="0" w:color="auto"/>
            <w:left w:val="none" w:sz="0" w:space="0" w:color="auto"/>
            <w:bottom w:val="none" w:sz="0" w:space="0" w:color="auto"/>
            <w:right w:val="none" w:sz="0" w:space="0" w:color="auto"/>
          </w:divBdr>
        </w:div>
        <w:div w:id="1806392273">
          <w:marLeft w:val="480"/>
          <w:marRight w:val="0"/>
          <w:marTop w:val="0"/>
          <w:marBottom w:val="0"/>
          <w:divBdr>
            <w:top w:val="none" w:sz="0" w:space="0" w:color="auto"/>
            <w:left w:val="none" w:sz="0" w:space="0" w:color="auto"/>
            <w:bottom w:val="none" w:sz="0" w:space="0" w:color="auto"/>
            <w:right w:val="none" w:sz="0" w:space="0" w:color="auto"/>
          </w:divBdr>
        </w:div>
        <w:div w:id="106632204">
          <w:marLeft w:val="480"/>
          <w:marRight w:val="0"/>
          <w:marTop w:val="0"/>
          <w:marBottom w:val="0"/>
          <w:divBdr>
            <w:top w:val="none" w:sz="0" w:space="0" w:color="auto"/>
            <w:left w:val="none" w:sz="0" w:space="0" w:color="auto"/>
            <w:bottom w:val="none" w:sz="0" w:space="0" w:color="auto"/>
            <w:right w:val="none" w:sz="0" w:space="0" w:color="auto"/>
          </w:divBdr>
        </w:div>
        <w:div w:id="115103020">
          <w:marLeft w:val="480"/>
          <w:marRight w:val="0"/>
          <w:marTop w:val="0"/>
          <w:marBottom w:val="0"/>
          <w:divBdr>
            <w:top w:val="none" w:sz="0" w:space="0" w:color="auto"/>
            <w:left w:val="none" w:sz="0" w:space="0" w:color="auto"/>
            <w:bottom w:val="none" w:sz="0" w:space="0" w:color="auto"/>
            <w:right w:val="none" w:sz="0" w:space="0" w:color="auto"/>
          </w:divBdr>
        </w:div>
        <w:div w:id="541484156">
          <w:marLeft w:val="480"/>
          <w:marRight w:val="0"/>
          <w:marTop w:val="0"/>
          <w:marBottom w:val="0"/>
          <w:divBdr>
            <w:top w:val="none" w:sz="0" w:space="0" w:color="auto"/>
            <w:left w:val="none" w:sz="0" w:space="0" w:color="auto"/>
            <w:bottom w:val="none" w:sz="0" w:space="0" w:color="auto"/>
            <w:right w:val="none" w:sz="0" w:space="0" w:color="auto"/>
          </w:divBdr>
        </w:div>
        <w:div w:id="2084374956">
          <w:marLeft w:val="480"/>
          <w:marRight w:val="0"/>
          <w:marTop w:val="0"/>
          <w:marBottom w:val="0"/>
          <w:divBdr>
            <w:top w:val="none" w:sz="0" w:space="0" w:color="auto"/>
            <w:left w:val="none" w:sz="0" w:space="0" w:color="auto"/>
            <w:bottom w:val="none" w:sz="0" w:space="0" w:color="auto"/>
            <w:right w:val="none" w:sz="0" w:space="0" w:color="auto"/>
          </w:divBdr>
        </w:div>
        <w:div w:id="510341151">
          <w:marLeft w:val="480"/>
          <w:marRight w:val="0"/>
          <w:marTop w:val="0"/>
          <w:marBottom w:val="0"/>
          <w:divBdr>
            <w:top w:val="none" w:sz="0" w:space="0" w:color="auto"/>
            <w:left w:val="none" w:sz="0" w:space="0" w:color="auto"/>
            <w:bottom w:val="none" w:sz="0" w:space="0" w:color="auto"/>
            <w:right w:val="none" w:sz="0" w:space="0" w:color="auto"/>
          </w:divBdr>
        </w:div>
        <w:div w:id="1100180926">
          <w:marLeft w:val="480"/>
          <w:marRight w:val="0"/>
          <w:marTop w:val="0"/>
          <w:marBottom w:val="0"/>
          <w:divBdr>
            <w:top w:val="none" w:sz="0" w:space="0" w:color="auto"/>
            <w:left w:val="none" w:sz="0" w:space="0" w:color="auto"/>
            <w:bottom w:val="none" w:sz="0" w:space="0" w:color="auto"/>
            <w:right w:val="none" w:sz="0" w:space="0" w:color="auto"/>
          </w:divBdr>
        </w:div>
        <w:div w:id="1528060646">
          <w:marLeft w:val="480"/>
          <w:marRight w:val="0"/>
          <w:marTop w:val="0"/>
          <w:marBottom w:val="0"/>
          <w:divBdr>
            <w:top w:val="none" w:sz="0" w:space="0" w:color="auto"/>
            <w:left w:val="none" w:sz="0" w:space="0" w:color="auto"/>
            <w:bottom w:val="none" w:sz="0" w:space="0" w:color="auto"/>
            <w:right w:val="none" w:sz="0" w:space="0" w:color="auto"/>
          </w:divBdr>
        </w:div>
        <w:div w:id="862209714">
          <w:marLeft w:val="480"/>
          <w:marRight w:val="0"/>
          <w:marTop w:val="0"/>
          <w:marBottom w:val="0"/>
          <w:divBdr>
            <w:top w:val="none" w:sz="0" w:space="0" w:color="auto"/>
            <w:left w:val="none" w:sz="0" w:space="0" w:color="auto"/>
            <w:bottom w:val="none" w:sz="0" w:space="0" w:color="auto"/>
            <w:right w:val="none" w:sz="0" w:space="0" w:color="auto"/>
          </w:divBdr>
        </w:div>
        <w:div w:id="1719622190">
          <w:marLeft w:val="480"/>
          <w:marRight w:val="0"/>
          <w:marTop w:val="0"/>
          <w:marBottom w:val="0"/>
          <w:divBdr>
            <w:top w:val="none" w:sz="0" w:space="0" w:color="auto"/>
            <w:left w:val="none" w:sz="0" w:space="0" w:color="auto"/>
            <w:bottom w:val="none" w:sz="0" w:space="0" w:color="auto"/>
            <w:right w:val="none" w:sz="0" w:space="0" w:color="auto"/>
          </w:divBdr>
        </w:div>
        <w:div w:id="451748592">
          <w:marLeft w:val="480"/>
          <w:marRight w:val="0"/>
          <w:marTop w:val="0"/>
          <w:marBottom w:val="0"/>
          <w:divBdr>
            <w:top w:val="none" w:sz="0" w:space="0" w:color="auto"/>
            <w:left w:val="none" w:sz="0" w:space="0" w:color="auto"/>
            <w:bottom w:val="none" w:sz="0" w:space="0" w:color="auto"/>
            <w:right w:val="none" w:sz="0" w:space="0" w:color="auto"/>
          </w:divBdr>
        </w:div>
        <w:div w:id="134179468">
          <w:marLeft w:val="480"/>
          <w:marRight w:val="0"/>
          <w:marTop w:val="0"/>
          <w:marBottom w:val="0"/>
          <w:divBdr>
            <w:top w:val="none" w:sz="0" w:space="0" w:color="auto"/>
            <w:left w:val="none" w:sz="0" w:space="0" w:color="auto"/>
            <w:bottom w:val="none" w:sz="0" w:space="0" w:color="auto"/>
            <w:right w:val="none" w:sz="0" w:space="0" w:color="auto"/>
          </w:divBdr>
        </w:div>
        <w:div w:id="1110704567">
          <w:marLeft w:val="480"/>
          <w:marRight w:val="0"/>
          <w:marTop w:val="0"/>
          <w:marBottom w:val="0"/>
          <w:divBdr>
            <w:top w:val="none" w:sz="0" w:space="0" w:color="auto"/>
            <w:left w:val="none" w:sz="0" w:space="0" w:color="auto"/>
            <w:bottom w:val="none" w:sz="0" w:space="0" w:color="auto"/>
            <w:right w:val="none" w:sz="0" w:space="0" w:color="auto"/>
          </w:divBdr>
        </w:div>
        <w:div w:id="640966409">
          <w:marLeft w:val="480"/>
          <w:marRight w:val="0"/>
          <w:marTop w:val="0"/>
          <w:marBottom w:val="0"/>
          <w:divBdr>
            <w:top w:val="none" w:sz="0" w:space="0" w:color="auto"/>
            <w:left w:val="none" w:sz="0" w:space="0" w:color="auto"/>
            <w:bottom w:val="none" w:sz="0" w:space="0" w:color="auto"/>
            <w:right w:val="none" w:sz="0" w:space="0" w:color="auto"/>
          </w:divBdr>
        </w:div>
        <w:div w:id="1556431536">
          <w:marLeft w:val="480"/>
          <w:marRight w:val="0"/>
          <w:marTop w:val="0"/>
          <w:marBottom w:val="0"/>
          <w:divBdr>
            <w:top w:val="none" w:sz="0" w:space="0" w:color="auto"/>
            <w:left w:val="none" w:sz="0" w:space="0" w:color="auto"/>
            <w:bottom w:val="none" w:sz="0" w:space="0" w:color="auto"/>
            <w:right w:val="none" w:sz="0" w:space="0" w:color="auto"/>
          </w:divBdr>
        </w:div>
        <w:div w:id="2140301685">
          <w:marLeft w:val="480"/>
          <w:marRight w:val="0"/>
          <w:marTop w:val="0"/>
          <w:marBottom w:val="0"/>
          <w:divBdr>
            <w:top w:val="none" w:sz="0" w:space="0" w:color="auto"/>
            <w:left w:val="none" w:sz="0" w:space="0" w:color="auto"/>
            <w:bottom w:val="none" w:sz="0" w:space="0" w:color="auto"/>
            <w:right w:val="none" w:sz="0" w:space="0" w:color="auto"/>
          </w:divBdr>
        </w:div>
        <w:div w:id="27995927">
          <w:marLeft w:val="480"/>
          <w:marRight w:val="0"/>
          <w:marTop w:val="0"/>
          <w:marBottom w:val="0"/>
          <w:divBdr>
            <w:top w:val="none" w:sz="0" w:space="0" w:color="auto"/>
            <w:left w:val="none" w:sz="0" w:space="0" w:color="auto"/>
            <w:bottom w:val="none" w:sz="0" w:space="0" w:color="auto"/>
            <w:right w:val="none" w:sz="0" w:space="0" w:color="auto"/>
          </w:divBdr>
        </w:div>
        <w:div w:id="1494755138">
          <w:marLeft w:val="480"/>
          <w:marRight w:val="0"/>
          <w:marTop w:val="0"/>
          <w:marBottom w:val="0"/>
          <w:divBdr>
            <w:top w:val="none" w:sz="0" w:space="0" w:color="auto"/>
            <w:left w:val="none" w:sz="0" w:space="0" w:color="auto"/>
            <w:bottom w:val="none" w:sz="0" w:space="0" w:color="auto"/>
            <w:right w:val="none" w:sz="0" w:space="0" w:color="auto"/>
          </w:divBdr>
        </w:div>
      </w:divsChild>
    </w:div>
    <w:div w:id="1621569920">
      <w:marLeft w:val="480"/>
      <w:marRight w:val="0"/>
      <w:marTop w:val="0"/>
      <w:marBottom w:val="0"/>
      <w:divBdr>
        <w:top w:val="none" w:sz="0" w:space="0" w:color="auto"/>
        <w:left w:val="none" w:sz="0" w:space="0" w:color="auto"/>
        <w:bottom w:val="none" w:sz="0" w:space="0" w:color="auto"/>
        <w:right w:val="none" w:sz="0" w:space="0" w:color="auto"/>
      </w:divBdr>
    </w:div>
    <w:div w:id="1621642888">
      <w:marLeft w:val="480"/>
      <w:marRight w:val="0"/>
      <w:marTop w:val="0"/>
      <w:marBottom w:val="0"/>
      <w:divBdr>
        <w:top w:val="none" w:sz="0" w:space="0" w:color="auto"/>
        <w:left w:val="none" w:sz="0" w:space="0" w:color="auto"/>
        <w:bottom w:val="none" w:sz="0" w:space="0" w:color="auto"/>
        <w:right w:val="none" w:sz="0" w:space="0" w:color="auto"/>
      </w:divBdr>
    </w:div>
    <w:div w:id="1621644344">
      <w:marLeft w:val="480"/>
      <w:marRight w:val="0"/>
      <w:marTop w:val="0"/>
      <w:marBottom w:val="0"/>
      <w:divBdr>
        <w:top w:val="none" w:sz="0" w:space="0" w:color="auto"/>
        <w:left w:val="none" w:sz="0" w:space="0" w:color="auto"/>
        <w:bottom w:val="none" w:sz="0" w:space="0" w:color="auto"/>
        <w:right w:val="none" w:sz="0" w:space="0" w:color="auto"/>
      </w:divBdr>
    </w:div>
    <w:div w:id="1621718208">
      <w:bodyDiv w:val="1"/>
      <w:marLeft w:val="0"/>
      <w:marRight w:val="0"/>
      <w:marTop w:val="0"/>
      <w:marBottom w:val="0"/>
      <w:divBdr>
        <w:top w:val="none" w:sz="0" w:space="0" w:color="auto"/>
        <w:left w:val="none" w:sz="0" w:space="0" w:color="auto"/>
        <w:bottom w:val="none" w:sz="0" w:space="0" w:color="auto"/>
        <w:right w:val="none" w:sz="0" w:space="0" w:color="auto"/>
      </w:divBdr>
      <w:divsChild>
        <w:div w:id="1530948535">
          <w:marLeft w:val="480"/>
          <w:marRight w:val="0"/>
          <w:marTop w:val="0"/>
          <w:marBottom w:val="0"/>
          <w:divBdr>
            <w:top w:val="none" w:sz="0" w:space="0" w:color="auto"/>
            <w:left w:val="none" w:sz="0" w:space="0" w:color="auto"/>
            <w:bottom w:val="none" w:sz="0" w:space="0" w:color="auto"/>
            <w:right w:val="none" w:sz="0" w:space="0" w:color="auto"/>
          </w:divBdr>
        </w:div>
        <w:div w:id="867841874">
          <w:marLeft w:val="480"/>
          <w:marRight w:val="0"/>
          <w:marTop w:val="0"/>
          <w:marBottom w:val="0"/>
          <w:divBdr>
            <w:top w:val="none" w:sz="0" w:space="0" w:color="auto"/>
            <w:left w:val="none" w:sz="0" w:space="0" w:color="auto"/>
            <w:bottom w:val="none" w:sz="0" w:space="0" w:color="auto"/>
            <w:right w:val="none" w:sz="0" w:space="0" w:color="auto"/>
          </w:divBdr>
        </w:div>
        <w:div w:id="1319772501">
          <w:marLeft w:val="480"/>
          <w:marRight w:val="0"/>
          <w:marTop w:val="0"/>
          <w:marBottom w:val="0"/>
          <w:divBdr>
            <w:top w:val="none" w:sz="0" w:space="0" w:color="auto"/>
            <w:left w:val="none" w:sz="0" w:space="0" w:color="auto"/>
            <w:bottom w:val="none" w:sz="0" w:space="0" w:color="auto"/>
            <w:right w:val="none" w:sz="0" w:space="0" w:color="auto"/>
          </w:divBdr>
        </w:div>
        <w:div w:id="858854170">
          <w:marLeft w:val="480"/>
          <w:marRight w:val="0"/>
          <w:marTop w:val="0"/>
          <w:marBottom w:val="0"/>
          <w:divBdr>
            <w:top w:val="none" w:sz="0" w:space="0" w:color="auto"/>
            <w:left w:val="none" w:sz="0" w:space="0" w:color="auto"/>
            <w:bottom w:val="none" w:sz="0" w:space="0" w:color="auto"/>
            <w:right w:val="none" w:sz="0" w:space="0" w:color="auto"/>
          </w:divBdr>
        </w:div>
        <w:div w:id="1156725601">
          <w:marLeft w:val="480"/>
          <w:marRight w:val="0"/>
          <w:marTop w:val="0"/>
          <w:marBottom w:val="0"/>
          <w:divBdr>
            <w:top w:val="none" w:sz="0" w:space="0" w:color="auto"/>
            <w:left w:val="none" w:sz="0" w:space="0" w:color="auto"/>
            <w:bottom w:val="none" w:sz="0" w:space="0" w:color="auto"/>
            <w:right w:val="none" w:sz="0" w:space="0" w:color="auto"/>
          </w:divBdr>
        </w:div>
        <w:div w:id="2042897561">
          <w:marLeft w:val="480"/>
          <w:marRight w:val="0"/>
          <w:marTop w:val="0"/>
          <w:marBottom w:val="0"/>
          <w:divBdr>
            <w:top w:val="none" w:sz="0" w:space="0" w:color="auto"/>
            <w:left w:val="none" w:sz="0" w:space="0" w:color="auto"/>
            <w:bottom w:val="none" w:sz="0" w:space="0" w:color="auto"/>
            <w:right w:val="none" w:sz="0" w:space="0" w:color="auto"/>
          </w:divBdr>
        </w:div>
        <w:div w:id="1039473004">
          <w:marLeft w:val="480"/>
          <w:marRight w:val="0"/>
          <w:marTop w:val="0"/>
          <w:marBottom w:val="0"/>
          <w:divBdr>
            <w:top w:val="none" w:sz="0" w:space="0" w:color="auto"/>
            <w:left w:val="none" w:sz="0" w:space="0" w:color="auto"/>
            <w:bottom w:val="none" w:sz="0" w:space="0" w:color="auto"/>
            <w:right w:val="none" w:sz="0" w:space="0" w:color="auto"/>
          </w:divBdr>
        </w:div>
        <w:div w:id="1568497340">
          <w:marLeft w:val="480"/>
          <w:marRight w:val="0"/>
          <w:marTop w:val="0"/>
          <w:marBottom w:val="0"/>
          <w:divBdr>
            <w:top w:val="none" w:sz="0" w:space="0" w:color="auto"/>
            <w:left w:val="none" w:sz="0" w:space="0" w:color="auto"/>
            <w:bottom w:val="none" w:sz="0" w:space="0" w:color="auto"/>
            <w:right w:val="none" w:sz="0" w:space="0" w:color="auto"/>
          </w:divBdr>
        </w:div>
        <w:div w:id="631406009">
          <w:marLeft w:val="480"/>
          <w:marRight w:val="0"/>
          <w:marTop w:val="0"/>
          <w:marBottom w:val="0"/>
          <w:divBdr>
            <w:top w:val="none" w:sz="0" w:space="0" w:color="auto"/>
            <w:left w:val="none" w:sz="0" w:space="0" w:color="auto"/>
            <w:bottom w:val="none" w:sz="0" w:space="0" w:color="auto"/>
            <w:right w:val="none" w:sz="0" w:space="0" w:color="auto"/>
          </w:divBdr>
        </w:div>
        <w:div w:id="1011109447">
          <w:marLeft w:val="480"/>
          <w:marRight w:val="0"/>
          <w:marTop w:val="0"/>
          <w:marBottom w:val="0"/>
          <w:divBdr>
            <w:top w:val="none" w:sz="0" w:space="0" w:color="auto"/>
            <w:left w:val="none" w:sz="0" w:space="0" w:color="auto"/>
            <w:bottom w:val="none" w:sz="0" w:space="0" w:color="auto"/>
            <w:right w:val="none" w:sz="0" w:space="0" w:color="auto"/>
          </w:divBdr>
        </w:div>
        <w:div w:id="6833284">
          <w:marLeft w:val="480"/>
          <w:marRight w:val="0"/>
          <w:marTop w:val="0"/>
          <w:marBottom w:val="0"/>
          <w:divBdr>
            <w:top w:val="none" w:sz="0" w:space="0" w:color="auto"/>
            <w:left w:val="none" w:sz="0" w:space="0" w:color="auto"/>
            <w:bottom w:val="none" w:sz="0" w:space="0" w:color="auto"/>
            <w:right w:val="none" w:sz="0" w:space="0" w:color="auto"/>
          </w:divBdr>
        </w:div>
        <w:div w:id="511459882">
          <w:marLeft w:val="480"/>
          <w:marRight w:val="0"/>
          <w:marTop w:val="0"/>
          <w:marBottom w:val="0"/>
          <w:divBdr>
            <w:top w:val="none" w:sz="0" w:space="0" w:color="auto"/>
            <w:left w:val="none" w:sz="0" w:space="0" w:color="auto"/>
            <w:bottom w:val="none" w:sz="0" w:space="0" w:color="auto"/>
            <w:right w:val="none" w:sz="0" w:space="0" w:color="auto"/>
          </w:divBdr>
        </w:div>
        <w:div w:id="1348215104">
          <w:marLeft w:val="480"/>
          <w:marRight w:val="0"/>
          <w:marTop w:val="0"/>
          <w:marBottom w:val="0"/>
          <w:divBdr>
            <w:top w:val="none" w:sz="0" w:space="0" w:color="auto"/>
            <w:left w:val="none" w:sz="0" w:space="0" w:color="auto"/>
            <w:bottom w:val="none" w:sz="0" w:space="0" w:color="auto"/>
            <w:right w:val="none" w:sz="0" w:space="0" w:color="auto"/>
          </w:divBdr>
        </w:div>
        <w:div w:id="266012197">
          <w:marLeft w:val="480"/>
          <w:marRight w:val="0"/>
          <w:marTop w:val="0"/>
          <w:marBottom w:val="0"/>
          <w:divBdr>
            <w:top w:val="none" w:sz="0" w:space="0" w:color="auto"/>
            <w:left w:val="none" w:sz="0" w:space="0" w:color="auto"/>
            <w:bottom w:val="none" w:sz="0" w:space="0" w:color="auto"/>
            <w:right w:val="none" w:sz="0" w:space="0" w:color="auto"/>
          </w:divBdr>
        </w:div>
        <w:div w:id="748969047">
          <w:marLeft w:val="480"/>
          <w:marRight w:val="0"/>
          <w:marTop w:val="0"/>
          <w:marBottom w:val="0"/>
          <w:divBdr>
            <w:top w:val="none" w:sz="0" w:space="0" w:color="auto"/>
            <w:left w:val="none" w:sz="0" w:space="0" w:color="auto"/>
            <w:bottom w:val="none" w:sz="0" w:space="0" w:color="auto"/>
            <w:right w:val="none" w:sz="0" w:space="0" w:color="auto"/>
          </w:divBdr>
        </w:div>
        <w:div w:id="1062754324">
          <w:marLeft w:val="480"/>
          <w:marRight w:val="0"/>
          <w:marTop w:val="0"/>
          <w:marBottom w:val="0"/>
          <w:divBdr>
            <w:top w:val="none" w:sz="0" w:space="0" w:color="auto"/>
            <w:left w:val="none" w:sz="0" w:space="0" w:color="auto"/>
            <w:bottom w:val="none" w:sz="0" w:space="0" w:color="auto"/>
            <w:right w:val="none" w:sz="0" w:space="0" w:color="auto"/>
          </w:divBdr>
        </w:div>
        <w:div w:id="1504734291">
          <w:marLeft w:val="480"/>
          <w:marRight w:val="0"/>
          <w:marTop w:val="0"/>
          <w:marBottom w:val="0"/>
          <w:divBdr>
            <w:top w:val="none" w:sz="0" w:space="0" w:color="auto"/>
            <w:left w:val="none" w:sz="0" w:space="0" w:color="auto"/>
            <w:bottom w:val="none" w:sz="0" w:space="0" w:color="auto"/>
            <w:right w:val="none" w:sz="0" w:space="0" w:color="auto"/>
          </w:divBdr>
        </w:div>
        <w:div w:id="468206811">
          <w:marLeft w:val="480"/>
          <w:marRight w:val="0"/>
          <w:marTop w:val="0"/>
          <w:marBottom w:val="0"/>
          <w:divBdr>
            <w:top w:val="none" w:sz="0" w:space="0" w:color="auto"/>
            <w:left w:val="none" w:sz="0" w:space="0" w:color="auto"/>
            <w:bottom w:val="none" w:sz="0" w:space="0" w:color="auto"/>
            <w:right w:val="none" w:sz="0" w:space="0" w:color="auto"/>
          </w:divBdr>
        </w:div>
        <w:div w:id="359552388">
          <w:marLeft w:val="480"/>
          <w:marRight w:val="0"/>
          <w:marTop w:val="0"/>
          <w:marBottom w:val="0"/>
          <w:divBdr>
            <w:top w:val="none" w:sz="0" w:space="0" w:color="auto"/>
            <w:left w:val="none" w:sz="0" w:space="0" w:color="auto"/>
            <w:bottom w:val="none" w:sz="0" w:space="0" w:color="auto"/>
            <w:right w:val="none" w:sz="0" w:space="0" w:color="auto"/>
          </w:divBdr>
        </w:div>
        <w:div w:id="1070619395">
          <w:marLeft w:val="480"/>
          <w:marRight w:val="0"/>
          <w:marTop w:val="0"/>
          <w:marBottom w:val="0"/>
          <w:divBdr>
            <w:top w:val="none" w:sz="0" w:space="0" w:color="auto"/>
            <w:left w:val="none" w:sz="0" w:space="0" w:color="auto"/>
            <w:bottom w:val="none" w:sz="0" w:space="0" w:color="auto"/>
            <w:right w:val="none" w:sz="0" w:space="0" w:color="auto"/>
          </w:divBdr>
        </w:div>
        <w:div w:id="1372339030">
          <w:marLeft w:val="480"/>
          <w:marRight w:val="0"/>
          <w:marTop w:val="0"/>
          <w:marBottom w:val="0"/>
          <w:divBdr>
            <w:top w:val="none" w:sz="0" w:space="0" w:color="auto"/>
            <w:left w:val="none" w:sz="0" w:space="0" w:color="auto"/>
            <w:bottom w:val="none" w:sz="0" w:space="0" w:color="auto"/>
            <w:right w:val="none" w:sz="0" w:space="0" w:color="auto"/>
          </w:divBdr>
        </w:div>
        <w:div w:id="432090348">
          <w:marLeft w:val="480"/>
          <w:marRight w:val="0"/>
          <w:marTop w:val="0"/>
          <w:marBottom w:val="0"/>
          <w:divBdr>
            <w:top w:val="none" w:sz="0" w:space="0" w:color="auto"/>
            <w:left w:val="none" w:sz="0" w:space="0" w:color="auto"/>
            <w:bottom w:val="none" w:sz="0" w:space="0" w:color="auto"/>
            <w:right w:val="none" w:sz="0" w:space="0" w:color="auto"/>
          </w:divBdr>
        </w:div>
        <w:div w:id="61955312">
          <w:marLeft w:val="480"/>
          <w:marRight w:val="0"/>
          <w:marTop w:val="0"/>
          <w:marBottom w:val="0"/>
          <w:divBdr>
            <w:top w:val="none" w:sz="0" w:space="0" w:color="auto"/>
            <w:left w:val="none" w:sz="0" w:space="0" w:color="auto"/>
            <w:bottom w:val="none" w:sz="0" w:space="0" w:color="auto"/>
            <w:right w:val="none" w:sz="0" w:space="0" w:color="auto"/>
          </w:divBdr>
        </w:div>
        <w:div w:id="1172916795">
          <w:marLeft w:val="480"/>
          <w:marRight w:val="0"/>
          <w:marTop w:val="0"/>
          <w:marBottom w:val="0"/>
          <w:divBdr>
            <w:top w:val="none" w:sz="0" w:space="0" w:color="auto"/>
            <w:left w:val="none" w:sz="0" w:space="0" w:color="auto"/>
            <w:bottom w:val="none" w:sz="0" w:space="0" w:color="auto"/>
            <w:right w:val="none" w:sz="0" w:space="0" w:color="auto"/>
          </w:divBdr>
        </w:div>
        <w:div w:id="397410529">
          <w:marLeft w:val="480"/>
          <w:marRight w:val="0"/>
          <w:marTop w:val="0"/>
          <w:marBottom w:val="0"/>
          <w:divBdr>
            <w:top w:val="none" w:sz="0" w:space="0" w:color="auto"/>
            <w:left w:val="none" w:sz="0" w:space="0" w:color="auto"/>
            <w:bottom w:val="none" w:sz="0" w:space="0" w:color="auto"/>
            <w:right w:val="none" w:sz="0" w:space="0" w:color="auto"/>
          </w:divBdr>
        </w:div>
        <w:div w:id="1451820310">
          <w:marLeft w:val="480"/>
          <w:marRight w:val="0"/>
          <w:marTop w:val="0"/>
          <w:marBottom w:val="0"/>
          <w:divBdr>
            <w:top w:val="none" w:sz="0" w:space="0" w:color="auto"/>
            <w:left w:val="none" w:sz="0" w:space="0" w:color="auto"/>
            <w:bottom w:val="none" w:sz="0" w:space="0" w:color="auto"/>
            <w:right w:val="none" w:sz="0" w:space="0" w:color="auto"/>
          </w:divBdr>
        </w:div>
        <w:div w:id="774981851">
          <w:marLeft w:val="480"/>
          <w:marRight w:val="0"/>
          <w:marTop w:val="0"/>
          <w:marBottom w:val="0"/>
          <w:divBdr>
            <w:top w:val="none" w:sz="0" w:space="0" w:color="auto"/>
            <w:left w:val="none" w:sz="0" w:space="0" w:color="auto"/>
            <w:bottom w:val="none" w:sz="0" w:space="0" w:color="auto"/>
            <w:right w:val="none" w:sz="0" w:space="0" w:color="auto"/>
          </w:divBdr>
        </w:div>
        <w:div w:id="204368542">
          <w:marLeft w:val="480"/>
          <w:marRight w:val="0"/>
          <w:marTop w:val="0"/>
          <w:marBottom w:val="0"/>
          <w:divBdr>
            <w:top w:val="none" w:sz="0" w:space="0" w:color="auto"/>
            <w:left w:val="none" w:sz="0" w:space="0" w:color="auto"/>
            <w:bottom w:val="none" w:sz="0" w:space="0" w:color="auto"/>
            <w:right w:val="none" w:sz="0" w:space="0" w:color="auto"/>
          </w:divBdr>
        </w:div>
        <w:div w:id="1028526313">
          <w:marLeft w:val="480"/>
          <w:marRight w:val="0"/>
          <w:marTop w:val="0"/>
          <w:marBottom w:val="0"/>
          <w:divBdr>
            <w:top w:val="none" w:sz="0" w:space="0" w:color="auto"/>
            <w:left w:val="none" w:sz="0" w:space="0" w:color="auto"/>
            <w:bottom w:val="none" w:sz="0" w:space="0" w:color="auto"/>
            <w:right w:val="none" w:sz="0" w:space="0" w:color="auto"/>
          </w:divBdr>
        </w:div>
        <w:div w:id="854030128">
          <w:marLeft w:val="480"/>
          <w:marRight w:val="0"/>
          <w:marTop w:val="0"/>
          <w:marBottom w:val="0"/>
          <w:divBdr>
            <w:top w:val="none" w:sz="0" w:space="0" w:color="auto"/>
            <w:left w:val="none" w:sz="0" w:space="0" w:color="auto"/>
            <w:bottom w:val="none" w:sz="0" w:space="0" w:color="auto"/>
            <w:right w:val="none" w:sz="0" w:space="0" w:color="auto"/>
          </w:divBdr>
        </w:div>
        <w:div w:id="1339309950">
          <w:marLeft w:val="480"/>
          <w:marRight w:val="0"/>
          <w:marTop w:val="0"/>
          <w:marBottom w:val="0"/>
          <w:divBdr>
            <w:top w:val="none" w:sz="0" w:space="0" w:color="auto"/>
            <w:left w:val="none" w:sz="0" w:space="0" w:color="auto"/>
            <w:bottom w:val="none" w:sz="0" w:space="0" w:color="auto"/>
            <w:right w:val="none" w:sz="0" w:space="0" w:color="auto"/>
          </w:divBdr>
        </w:div>
        <w:div w:id="878667155">
          <w:marLeft w:val="480"/>
          <w:marRight w:val="0"/>
          <w:marTop w:val="0"/>
          <w:marBottom w:val="0"/>
          <w:divBdr>
            <w:top w:val="none" w:sz="0" w:space="0" w:color="auto"/>
            <w:left w:val="none" w:sz="0" w:space="0" w:color="auto"/>
            <w:bottom w:val="none" w:sz="0" w:space="0" w:color="auto"/>
            <w:right w:val="none" w:sz="0" w:space="0" w:color="auto"/>
          </w:divBdr>
        </w:div>
        <w:div w:id="699204966">
          <w:marLeft w:val="480"/>
          <w:marRight w:val="0"/>
          <w:marTop w:val="0"/>
          <w:marBottom w:val="0"/>
          <w:divBdr>
            <w:top w:val="none" w:sz="0" w:space="0" w:color="auto"/>
            <w:left w:val="none" w:sz="0" w:space="0" w:color="auto"/>
            <w:bottom w:val="none" w:sz="0" w:space="0" w:color="auto"/>
            <w:right w:val="none" w:sz="0" w:space="0" w:color="auto"/>
          </w:divBdr>
        </w:div>
        <w:div w:id="69812598">
          <w:marLeft w:val="480"/>
          <w:marRight w:val="0"/>
          <w:marTop w:val="0"/>
          <w:marBottom w:val="0"/>
          <w:divBdr>
            <w:top w:val="none" w:sz="0" w:space="0" w:color="auto"/>
            <w:left w:val="none" w:sz="0" w:space="0" w:color="auto"/>
            <w:bottom w:val="none" w:sz="0" w:space="0" w:color="auto"/>
            <w:right w:val="none" w:sz="0" w:space="0" w:color="auto"/>
          </w:divBdr>
        </w:div>
        <w:div w:id="1385371447">
          <w:marLeft w:val="480"/>
          <w:marRight w:val="0"/>
          <w:marTop w:val="0"/>
          <w:marBottom w:val="0"/>
          <w:divBdr>
            <w:top w:val="none" w:sz="0" w:space="0" w:color="auto"/>
            <w:left w:val="none" w:sz="0" w:space="0" w:color="auto"/>
            <w:bottom w:val="none" w:sz="0" w:space="0" w:color="auto"/>
            <w:right w:val="none" w:sz="0" w:space="0" w:color="auto"/>
          </w:divBdr>
        </w:div>
        <w:div w:id="451094211">
          <w:marLeft w:val="480"/>
          <w:marRight w:val="0"/>
          <w:marTop w:val="0"/>
          <w:marBottom w:val="0"/>
          <w:divBdr>
            <w:top w:val="none" w:sz="0" w:space="0" w:color="auto"/>
            <w:left w:val="none" w:sz="0" w:space="0" w:color="auto"/>
            <w:bottom w:val="none" w:sz="0" w:space="0" w:color="auto"/>
            <w:right w:val="none" w:sz="0" w:space="0" w:color="auto"/>
          </w:divBdr>
        </w:div>
        <w:div w:id="1646738279">
          <w:marLeft w:val="480"/>
          <w:marRight w:val="0"/>
          <w:marTop w:val="0"/>
          <w:marBottom w:val="0"/>
          <w:divBdr>
            <w:top w:val="none" w:sz="0" w:space="0" w:color="auto"/>
            <w:left w:val="none" w:sz="0" w:space="0" w:color="auto"/>
            <w:bottom w:val="none" w:sz="0" w:space="0" w:color="auto"/>
            <w:right w:val="none" w:sz="0" w:space="0" w:color="auto"/>
          </w:divBdr>
        </w:div>
        <w:div w:id="2040889209">
          <w:marLeft w:val="480"/>
          <w:marRight w:val="0"/>
          <w:marTop w:val="0"/>
          <w:marBottom w:val="0"/>
          <w:divBdr>
            <w:top w:val="none" w:sz="0" w:space="0" w:color="auto"/>
            <w:left w:val="none" w:sz="0" w:space="0" w:color="auto"/>
            <w:bottom w:val="none" w:sz="0" w:space="0" w:color="auto"/>
            <w:right w:val="none" w:sz="0" w:space="0" w:color="auto"/>
          </w:divBdr>
        </w:div>
        <w:div w:id="1110314541">
          <w:marLeft w:val="480"/>
          <w:marRight w:val="0"/>
          <w:marTop w:val="0"/>
          <w:marBottom w:val="0"/>
          <w:divBdr>
            <w:top w:val="none" w:sz="0" w:space="0" w:color="auto"/>
            <w:left w:val="none" w:sz="0" w:space="0" w:color="auto"/>
            <w:bottom w:val="none" w:sz="0" w:space="0" w:color="auto"/>
            <w:right w:val="none" w:sz="0" w:space="0" w:color="auto"/>
          </w:divBdr>
        </w:div>
        <w:div w:id="850295668">
          <w:marLeft w:val="480"/>
          <w:marRight w:val="0"/>
          <w:marTop w:val="0"/>
          <w:marBottom w:val="0"/>
          <w:divBdr>
            <w:top w:val="none" w:sz="0" w:space="0" w:color="auto"/>
            <w:left w:val="none" w:sz="0" w:space="0" w:color="auto"/>
            <w:bottom w:val="none" w:sz="0" w:space="0" w:color="auto"/>
            <w:right w:val="none" w:sz="0" w:space="0" w:color="auto"/>
          </w:divBdr>
        </w:div>
        <w:div w:id="521162405">
          <w:marLeft w:val="480"/>
          <w:marRight w:val="0"/>
          <w:marTop w:val="0"/>
          <w:marBottom w:val="0"/>
          <w:divBdr>
            <w:top w:val="none" w:sz="0" w:space="0" w:color="auto"/>
            <w:left w:val="none" w:sz="0" w:space="0" w:color="auto"/>
            <w:bottom w:val="none" w:sz="0" w:space="0" w:color="auto"/>
            <w:right w:val="none" w:sz="0" w:space="0" w:color="auto"/>
          </w:divBdr>
        </w:div>
        <w:div w:id="676687558">
          <w:marLeft w:val="480"/>
          <w:marRight w:val="0"/>
          <w:marTop w:val="0"/>
          <w:marBottom w:val="0"/>
          <w:divBdr>
            <w:top w:val="none" w:sz="0" w:space="0" w:color="auto"/>
            <w:left w:val="none" w:sz="0" w:space="0" w:color="auto"/>
            <w:bottom w:val="none" w:sz="0" w:space="0" w:color="auto"/>
            <w:right w:val="none" w:sz="0" w:space="0" w:color="auto"/>
          </w:divBdr>
        </w:div>
        <w:div w:id="34547443">
          <w:marLeft w:val="480"/>
          <w:marRight w:val="0"/>
          <w:marTop w:val="0"/>
          <w:marBottom w:val="0"/>
          <w:divBdr>
            <w:top w:val="none" w:sz="0" w:space="0" w:color="auto"/>
            <w:left w:val="none" w:sz="0" w:space="0" w:color="auto"/>
            <w:bottom w:val="none" w:sz="0" w:space="0" w:color="auto"/>
            <w:right w:val="none" w:sz="0" w:space="0" w:color="auto"/>
          </w:divBdr>
        </w:div>
        <w:div w:id="847671154">
          <w:marLeft w:val="480"/>
          <w:marRight w:val="0"/>
          <w:marTop w:val="0"/>
          <w:marBottom w:val="0"/>
          <w:divBdr>
            <w:top w:val="none" w:sz="0" w:space="0" w:color="auto"/>
            <w:left w:val="none" w:sz="0" w:space="0" w:color="auto"/>
            <w:bottom w:val="none" w:sz="0" w:space="0" w:color="auto"/>
            <w:right w:val="none" w:sz="0" w:space="0" w:color="auto"/>
          </w:divBdr>
        </w:div>
        <w:div w:id="994647829">
          <w:marLeft w:val="480"/>
          <w:marRight w:val="0"/>
          <w:marTop w:val="0"/>
          <w:marBottom w:val="0"/>
          <w:divBdr>
            <w:top w:val="none" w:sz="0" w:space="0" w:color="auto"/>
            <w:left w:val="none" w:sz="0" w:space="0" w:color="auto"/>
            <w:bottom w:val="none" w:sz="0" w:space="0" w:color="auto"/>
            <w:right w:val="none" w:sz="0" w:space="0" w:color="auto"/>
          </w:divBdr>
        </w:div>
        <w:div w:id="2082487259">
          <w:marLeft w:val="480"/>
          <w:marRight w:val="0"/>
          <w:marTop w:val="0"/>
          <w:marBottom w:val="0"/>
          <w:divBdr>
            <w:top w:val="none" w:sz="0" w:space="0" w:color="auto"/>
            <w:left w:val="none" w:sz="0" w:space="0" w:color="auto"/>
            <w:bottom w:val="none" w:sz="0" w:space="0" w:color="auto"/>
            <w:right w:val="none" w:sz="0" w:space="0" w:color="auto"/>
          </w:divBdr>
        </w:div>
        <w:div w:id="43606134">
          <w:marLeft w:val="480"/>
          <w:marRight w:val="0"/>
          <w:marTop w:val="0"/>
          <w:marBottom w:val="0"/>
          <w:divBdr>
            <w:top w:val="none" w:sz="0" w:space="0" w:color="auto"/>
            <w:left w:val="none" w:sz="0" w:space="0" w:color="auto"/>
            <w:bottom w:val="none" w:sz="0" w:space="0" w:color="auto"/>
            <w:right w:val="none" w:sz="0" w:space="0" w:color="auto"/>
          </w:divBdr>
        </w:div>
        <w:div w:id="904297918">
          <w:marLeft w:val="480"/>
          <w:marRight w:val="0"/>
          <w:marTop w:val="0"/>
          <w:marBottom w:val="0"/>
          <w:divBdr>
            <w:top w:val="none" w:sz="0" w:space="0" w:color="auto"/>
            <w:left w:val="none" w:sz="0" w:space="0" w:color="auto"/>
            <w:bottom w:val="none" w:sz="0" w:space="0" w:color="auto"/>
            <w:right w:val="none" w:sz="0" w:space="0" w:color="auto"/>
          </w:divBdr>
        </w:div>
        <w:div w:id="2051569524">
          <w:marLeft w:val="480"/>
          <w:marRight w:val="0"/>
          <w:marTop w:val="0"/>
          <w:marBottom w:val="0"/>
          <w:divBdr>
            <w:top w:val="none" w:sz="0" w:space="0" w:color="auto"/>
            <w:left w:val="none" w:sz="0" w:space="0" w:color="auto"/>
            <w:bottom w:val="none" w:sz="0" w:space="0" w:color="auto"/>
            <w:right w:val="none" w:sz="0" w:space="0" w:color="auto"/>
          </w:divBdr>
        </w:div>
        <w:div w:id="435642698">
          <w:marLeft w:val="480"/>
          <w:marRight w:val="0"/>
          <w:marTop w:val="0"/>
          <w:marBottom w:val="0"/>
          <w:divBdr>
            <w:top w:val="none" w:sz="0" w:space="0" w:color="auto"/>
            <w:left w:val="none" w:sz="0" w:space="0" w:color="auto"/>
            <w:bottom w:val="none" w:sz="0" w:space="0" w:color="auto"/>
            <w:right w:val="none" w:sz="0" w:space="0" w:color="auto"/>
          </w:divBdr>
        </w:div>
        <w:div w:id="876551061">
          <w:marLeft w:val="480"/>
          <w:marRight w:val="0"/>
          <w:marTop w:val="0"/>
          <w:marBottom w:val="0"/>
          <w:divBdr>
            <w:top w:val="none" w:sz="0" w:space="0" w:color="auto"/>
            <w:left w:val="none" w:sz="0" w:space="0" w:color="auto"/>
            <w:bottom w:val="none" w:sz="0" w:space="0" w:color="auto"/>
            <w:right w:val="none" w:sz="0" w:space="0" w:color="auto"/>
          </w:divBdr>
        </w:div>
        <w:div w:id="567110661">
          <w:marLeft w:val="480"/>
          <w:marRight w:val="0"/>
          <w:marTop w:val="0"/>
          <w:marBottom w:val="0"/>
          <w:divBdr>
            <w:top w:val="none" w:sz="0" w:space="0" w:color="auto"/>
            <w:left w:val="none" w:sz="0" w:space="0" w:color="auto"/>
            <w:bottom w:val="none" w:sz="0" w:space="0" w:color="auto"/>
            <w:right w:val="none" w:sz="0" w:space="0" w:color="auto"/>
          </w:divBdr>
        </w:div>
        <w:div w:id="1508907032">
          <w:marLeft w:val="480"/>
          <w:marRight w:val="0"/>
          <w:marTop w:val="0"/>
          <w:marBottom w:val="0"/>
          <w:divBdr>
            <w:top w:val="none" w:sz="0" w:space="0" w:color="auto"/>
            <w:left w:val="none" w:sz="0" w:space="0" w:color="auto"/>
            <w:bottom w:val="none" w:sz="0" w:space="0" w:color="auto"/>
            <w:right w:val="none" w:sz="0" w:space="0" w:color="auto"/>
          </w:divBdr>
        </w:div>
        <w:div w:id="1010723241">
          <w:marLeft w:val="480"/>
          <w:marRight w:val="0"/>
          <w:marTop w:val="0"/>
          <w:marBottom w:val="0"/>
          <w:divBdr>
            <w:top w:val="none" w:sz="0" w:space="0" w:color="auto"/>
            <w:left w:val="none" w:sz="0" w:space="0" w:color="auto"/>
            <w:bottom w:val="none" w:sz="0" w:space="0" w:color="auto"/>
            <w:right w:val="none" w:sz="0" w:space="0" w:color="auto"/>
          </w:divBdr>
        </w:div>
        <w:div w:id="329450227">
          <w:marLeft w:val="480"/>
          <w:marRight w:val="0"/>
          <w:marTop w:val="0"/>
          <w:marBottom w:val="0"/>
          <w:divBdr>
            <w:top w:val="none" w:sz="0" w:space="0" w:color="auto"/>
            <w:left w:val="none" w:sz="0" w:space="0" w:color="auto"/>
            <w:bottom w:val="none" w:sz="0" w:space="0" w:color="auto"/>
            <w:right w:val="none" w:sz="0" w:space="0" w:color="auto"/>
          </w:divBdr>
        </w:div>
        <w:div w:id="593901822">
          <w:marLeft w:val="480"/>
          <w:marRight w:val="0"/>
          <w:marTop w:val="0"/>
          <w:marBottom w:val="0"/>
          <w:divBdr>
            <w:top w:val="none" w:sz="0" w:space="0" w:color="auto"/>
            <w:left w:val="none" w:sz="0" w:space="0" w:color="auto"/>
            <w:bottom w:val="none" w:sz="0" w:space="0" w:color="auto"/>
            <w:right w:val="none" w:sz="0" w:space="0" w:color="auto"/>
          </w:divBdr>
        </w:div>
        <w:div w:id="37701944">
          <w:marLeft w:val="480"/>
          <w:marRight w:val="0"/>
          <w:marTop w:val="0"/>
          <w:marBottom w:val="0"/>
          <w:divBdr>
            <w:top w:val="none" w:sz="0" w:space="0" w:color="auto"/>
            <w:left w:val="none" w:sz="0" w:space="0" w:color="auto"/>
            <w:bottom w:val="none" w:sz="0" w:space="0" w:color="auto"/>
            <w:right w:val="none" w:sz="0" w:space="0" w:color="auto"/>
          </w:divBdr>
        </w:div>
        <w:div w:id="1125587473">
          <w:marLeft w:val="480"/>
          <w:marRight w:val="0"/>
          <w:marTop w:val="0"/>
          <w:marBottom w:val="0"/>
          <w:divBdr>
            <w:top w:val="none" w:sz="0" w:space="0" w:color="auto"/>
            <w:left w:val="none" w:sz="0" w:space="0" w:color="auto"/>
            <w:bottom w:val="none" w:sz="0" w:space="0" w:color="auto"/>
            <w:right w:val="none" w:sz="0" w:space="0" w:color="auto"/>
          </w:divBdr>
        </w:div>
        <w:div w:id="1246182048">
          <w:marLeft w:val="480"/>
          <w:marRight w:val="0"/>
          <w:marTop w:val="0"/>
          <w:marBottom w:val="0"/>
          <w:divBdr>
            <w:top w:val="none" w:sz="0" w:space="0" w:color="auto"/>
            <w:left w:val="none" w:sz="0" w:space="0" w:color="auto"/>
            <w:bottom w:val="none" w:sz="0" w:space="0" w:color="auto"/>
            <w:right w:val="none" w:sz="0" w:space="0" w:color="auto"/>
          </w:divBdr>
        </w:div>
        <w:div w:id="1493906759">
          <w:marLeft w:val="480"/>
          <w:marRight w:val="0"/>
          <w:marTop w:val="0"/>
          <w:marBottom w:val="0"/>
          <w:divBdr>
            <w:top w:val="none" w:sz="0" w:space="0" w:color="auto"/>
            <w:left w:val="none" w:sz="0" w:space="0" w:color="auto"/>
            <w:bottom w:val="none" w:sz="0" w:space="0" w:color="auto"/>
            <w:right w:val="none" w:sz="0" w:space="0" w:color="auto"/>
          </w:divBdr>
        </w:div>
        <w:div w:id="820928270">
          <w:marLeft w:val="480"/>
          <w:marRight w:val="0"/>
          <w:marTop w:val="0"/>
          <w:marBottom w:val="0"/>
          <w:divBdr>
            <w:top w:val="none" w:sz="0" w:space="0" w:color="auto"/>
            <w:left w:val="none" w:sz="0" w:space="0" w:color="auto"/>
            <w:bottom w:val="none" w:sz="0" w:space="0" w:color="auto"/>
            <w:right w:val="none" w:sz="0" w:space="0" w:color="auto"/>
          </w:divBdr>
        </w:div>
        <w:div w:id="461003959">
          <w:marLeft w:val="480"/>
          <w:marRight w:val="0"/>
          <w:marTop w:val="0"/>
          <w:marBottom w:val="0"/>
          <w:divBdr>
            <w:top w:val="none" w:sz="0" w:space="0" w:color="auto"/>
            <w:left w:val="none" w:sz="0" w:space="0" w:color="auto"/>
            <w:bottom w:val="none" w:sz="0" w:space="0" w:color="auto"/>
            <w:right w:val="none" w:sz="0" w:space="0" w:color="auto"/>
          </w:divBdr>
        </w:div>
        <w:div w:id="561869214">
          <w:marLeft w:val="480"/>
          <w:marRight w:val="0"/>
          <w:marTop w:val="0"/>
          <w:marBottom w:val="0"/>
          <w:divBdr>
            <w:top w:val="none" w:sz="0" w:space="0" w:color="auto"/>
            <w:left w:val="none" w:sz="0" w:space="0" w:color="auto"/>
            <w:bottom w:val="none" w:sz="0" w:space="0" w:color="auto"/>
            <w:right w:val="none" w:sz="0" w:space="0" w:color="auto"/>
          </w:divBdr>
        </w:div>
        <w:div w:id="1505781449">
          <w:marLeft w:val="480"/>
          <w:marRight w:val="0"/>
          <w:marTop w:val="0"/>
          <w:marBottom w:val="0"/>
          <w:divBdr>
            <w:top w:val="none" w:sz="0" w:space="0" w:color="auto"/>
            <w:left w:val="none" w:sz="0" w:space="0" w:color="auto"/>
            <w:bottom w:val="none" w:sz="0" w:space="0" w:color="auto"/>
            <w:right w:val="none" w:sz="0" w:space="0" w:color="auto"/>
          </w:divBdr>
        </w:div>
        <w:div w:id="370691764">
          <w:marLeft w:val="480"/>
          <w:marRight w:val="0"/>
          <w:marTop w:val="0"/>
          <w:marBottom w:val="0"/>
          <w:divBdr>
            <w:top w:val="none" w:sz="0" w:space="0" w:color="auto"/>
            <w:left w:val="none" w:sz="0" w:space="0" w:color="auto"/>
            <w:bottom w:val="none" w:sz="0" w:space="0" w:color="auto"/>
            <w:right w:val="none" w:sz="0" w:space="0" w:color="auto"/>
          </w:divBdr>
        </w:div>
        <w:div w:id="1372807355">
          <w:marLeft w:val="480"/>
          <w:marRight w:val="0"/>
          <w:marTop w:val="0"/>
          <w:marBottom w:val="0"/>
          <w:divBdr>
            <w:top w:val="none" w:sz="0" w:space="0" w:color="auto"/>
            <w:left w:val="none" w:sz="0" w:space="0" w:color="auto"/>
            <w:bottom w:val="none" w:sz="0" w:space="0" w:color="auto"/>
            <w:right w:val="none" w:sz="0" w:space="0" w:color="auto"/>
          </w:divBdr>
        </w:div>
        <w:div w:id="2063554723">
          <w:marLeft w:val="480"/>
          <w:marRight w:val="0"/>
          <w:marTop w:val="0"/>
          <w:marBottom w:val="0"/>
          <w:divBdr>
            <w:top w:val="none" w:sz="0" w:space="0" w:color="auto"/>
            <w:left w:val="none" w:sz="0" w:space="0" w:color="auto"/>
            <w:bottom w:val="none" w:sz="0" w:space="0" w:color="auto"/>
            <w:right w:val="none" w:sz="0" w:space="0" w:color="auto"/>
          </w:divBdr>
        </w:div>
        <w:div w:id="1216311275">
          <w:marLeft w:val="480"/>
          <w:marRight w:val="0"/>
          <w:marTop w:val="0"/>
          <w:marBottom w:val="0"/>
          <w:divBdr>
            <w:top w:val="none" w:sz="0" w:space="0" w:color="auto"/>
            <w:left w:val="none" w:sz="0" w:space="0" w:color="auto"/>
            <w:bottom w:val="none" w:sz="0" w:space="0" w:color="auto"/>
            <w:right w:val="none" w:sz="0" w:space="0" w:color="auto"/>
          </w:divBdr>
        </w:div>
        <w:div w:id="573660338">
          <w:marLeft w:val="480"/>
          <w:marRight w:val="0"/>
          <w:marTop w:val="0"/>
          <w:marBottom w:val="0"/>
          <w:divBdr>
            <w:top w:val="none" w:sz="0" w:space="0" w:color="auto"/>
            <w:left w:val="none" w:sz="0" w:space="0" w:color="auto"/>
            <w:bottom w:val="none" w:sz="0" w:space="0" w:color="auto"/>
            <w:right w:val="none" w:sz="0" w:space="0" w:color="auto"/>
          </w:divBdr>
        </w:div>
      </w:divsChild>
    </w:div>
    <w:div w:id="1621719896">
      <w:marLeft w:val="480"/>
      <w:marRight w:val="0"/>
      <w:marTop w:val="0"/>
      <w:marBottom w:val="0"/>
      <w:divBdr>
        <w:top w:val="none" w:sz="0" w:space="0" w:color="auto"/>
        <w:left w:val="none" w:sz="0" w:space="0" w:color="auto"/>
        <w:bottom w:val="none" w:sz="0" w:space="0" w:color="auto"/>
        <w:right w:val="none" w:sz="0" w:space="0" w:color="auto"/>
      </w:divBdr>
    </w:div>
    <w:div w:id="1621759358">
      <w:marLeft w:val="480"/>
      <w:marRight w:val="0"/>
      <w:marTop w:val="0"/>
      <w:marBottom w:val="0"/>
      <w:divBdr>
        <w:top w:val="none" w:sz="0" w:space="0" w:color="auto"/>
        <w:left w:val="none" w:sz="0" w:space="0" w:color="auto"/>
        <w:bottom w:val="none" w:sz="0" w:space="0" w:color="auto"/>
        <w:right w:val="none" w:sz="0" w:space="0" w:color="auto"/>
      </w:divBdr>
    </w:div>
    <w:div w:id="1621761118">
      <w:marLeft w:val="480"/>
      <w:marRight w:val="0"/>
      <w:marTop w:val="0"/>
      <w:marBottom w:val="0"/>
      <w:divBdr>
        <w:top w:val="none" w:sz="0" w:space="0" w:color="auto"/>
        <w:left w:val="none" w:sz="0" w:space="0" w:color="auto"/>
        <w:bottom w:val="none" w:sz="0" w:space="0" w:color="auto"/>
        <w:right w:val="none" w:sz="0" w:space="0" w:color="auto"/>
      </w:divBdr>
    </w:div>
    <w:div w:id="1621764467">
      <w:marLeft w:val="480"/>
      <w:marRight w:val="0"/>
      <w:marTop w:val="0"/>
      <w:marBottom w:val="0"/>
      <w:divBdr>
        <w:top w:val="none" w:sz="0" w:space="0" w:color="auto"/>
        <w:left w:val="none" w:sz="0" w:space="0" w:color="auto"/>
        <w:bottom w:val="none" w:sz="0" w:space="0" w:color="auto"/>
        <w:right w:val="none" w:sz="0" w:space="0" w:color="auto"/>
      </w:divBdr>
    </w:div>
    <w:div w:id="1621952770">
      <w:bodyDiv w:val="1"/>
      <w:marLeft w:val="0"/>
      <w:marRight w:val="0"/>
      <w:marTop w:val="0"/>
      <w:marBottom w:val="0"/>
      <w:divBdr>
        <w:top w:val="none" w:sz="0" w:space="0" w:color="auto"/>
        <w:left w:val="none" w:sz="0" w:space="0" w:color="auto"/>
        <w:bottom w:val="none" w:sz="0" w:space="0" w:color="auto"/>
        <w:right w:val="none" w:sz="0" w:space="0" w:color="auto"/>
      </w:divBdr>
      <w:divsChild>
        <w:div w:id="440877017">
          <w:marLeft w:val="480"/>
          <w:marRight w:val="0"/>
          <w:marTop w:val="0"/>
          <w:marBottom w:val="0"/>
          <w:divBdr>
            <w:top w:val="none" w:sz="0" w:space="0" w:color="auto"/>
            <w:left w:val="none" w:sz="0" w:space="0" w:color="auto"/>
            <w:bottom w:val="none" w:sz="0" w:space="0" w:color="auto"/>
            <w:right w:val="none" w:sz="0" w:space="0" w:color="auto"/>
          </w:divBdr>
        </w:div>
        <w:div w:id="249042711">
          <w:marLeft w:val="480"/>
          <w:marRight w:val="0"/>
          <w:marTop w:val="0"/>
          <w:marBottom w:val="0"/>
          <w:divBdr>
            <w:top w:val="none" w:sz="0" w:space="0" w:color="auto"/>
            <w:left w:val="none" w:sz="0" w:space="0" w:color="auto"/>
            <w:bottom w:val="none" w:sz="0" w:space="0" w:color="auto"/>
            <w:right w:val="none" w:sz="0" w:space="0" w:color="auto"/>
          </w:divBdr>
        </w:div>
        <w:div w:id="1177234342">
          <w:marLeft w:val="480"/>
          <w:marRight w:val="0"/>
          <w:marTop w:val="0"/>
          <w:marBottom w:val="0"/>
          <w:divBdr>
            <w:top w:val="none" w:sz="0" w:space="0" w:color="auto"/>
            <w:left w:val="none" w:sz="0" w:space="0" w:color="auto"/>
            <w:bottom w:val="none" w:sz="0" w:space="0" w:color="auto"/>
            <w:right w:val="none" w:sz="0" w:space="0" w:color="auto"/>
          </w:divBdr>
        </w:div>
        <w:div w:id="1426683239">
          <w:marLeft w:val="480"/>
          <w:marRight w:val="0"/>
          <w:marTop w:val="0"/>
          <w:marBottom w:val="0"/>
          <w:divBdr>
            <w:top w:val="none" w:sz="0" w:space="0" w:color="auto"/>
            <w:left w:val="none" w:sz="0" w:space="0" w:color="auto"/>
            <w:bottom w:val="none" w:sz="0" w:space="0" w:color="auto"/>
            <w:right w:val="none" w:sz="0" w:space="0" w:color="auto"/>
          </w:divBdr>
        </w:div>
        <w:div w:id="1789275581">
          <w:marLeft w:val="480"/>
          <w:marRight w:val="0"/>
          <w:marTop w:val="0"/>
          <w:marBottom w:val="0"/>
          <w:divBdr>
            <w:top w:val="none" w:sz="0" w:space="0" w:color="auto"/>
            <w:left w:val="none" w:sz="0" w:space="0" w:color="auto"/>
            <w:bottom w:val="none" w:sz="0" w:space="0" w:color="auto"/>
            <w:right w:val="none" w:sz="0" w:space="0" w:color="auto"/>
          </w:divBdr>
        </w:div>
        <w:div w:id="1185099964">
          <w:marLeft w:val="480"/>
          <w:marRight w:val="0"/>
          <w:marTop w:val="0"/>
          <w:marBottom w:val="0"/>
          <w:divBdr>
            <w:top w:val="none" w:sz="0" w:space="0" w:color="auto"/>
            <w:left w:val="none" w:sz="0" w:space="0" w:color="auto"/>
            <w:bottom w:val="none" w:sz="0" w:space="0" w:color="auto"/>
            <w:right w:val="none" w:sz="0" w:space="0" w:color="auto"/>
          </w:divBdr>
        </w:div>
        <w:div w:id="2140031284">
          <w:marLeft w:val="480"/>
          <w:marRight w:val="0"/>
          <w:marTop w:val="0"/>
          <w:marBottom w:val="0"/>
          <w:divBdr>
            <w:top w:val="none" w:sz="0" w:space="0" w:color="auto"/>
            <w:left w:val="none" w:sz="0" w:space="0" w:color="auto"/>
            <w:bottom w:val="none" w:sz="0" w:space="0" w:color="auto"/>
            <w:right w:val="none" w:sz="0" w:space="0" w:color="auto"/>
          </w:divBdr>
        </w:div>
        <w:div w:id="1401296134">
          <w:marLeft w:val="480"/>
          <w:marRight w:val="0"/>
          <w:marTop w:val="0"/>
          <w:marBottom w:val="0"/>
          <w:divBdr>
            <w:top w:val="none" w:sz="0" w:space="0" w:color="auto"/>
            <w:left w:val="none" w:sz="0" w:space="0" w:color="auto"/>
            <w:bottom w:val="none" w:sz="0" w:space="0" w:color="auto"/>
            <w:right w:val="none" w:sz="0" w:space="0" w:color="auto"/>
          </w:divBdr>
        </w:div>
        <w:div w:id="1289582020">
          <w:marLeft w:val="480"/>
          <w:marRight w:val="0"/>
          <w:marTop w:val="0"/>
          <w:marBottom w:val="0"/>
          <w:divBdr>
            <w:top w:val="none" w:sz="0" w:space="0" w:color="auto"/>
            <w:left w:val="none" w:sz="0" w:space="0" w:color="auto"/>
            <w:bottom w:val="none" w:sz="0" w:space="0" w:color="auto"/>
            <w:right w:val="none" w:sz="0" w:space="0" w:color="auto"/>
          </w:divBdr>
        </w:div>
        <w:div w:id="660618622">
          <w:marLeft w:val="480"/>
          <w:marRight w:val="0"/>
          <w:marTop w:val="0"/>
          <w:marBottom w:val="0"/>
          <w:divBdr>
            <w:top w:val="none" w:sz="0" w:space="0" w:color="auto"/>
            <w:left w:val="none" w:sz="0" w:space="0" w:color="auto"/>
            <w:bottom w:val="none" w:sz="0" w:space="0" w:color="auto"/>
            <w:right w:val="none" w:sz="0" w:space="0" w:color="auto"/>
          </w:divBdr>
        </w:div>
        <w:div w:id="1757285606">
          <w:marLeft w:val="480"/>
          <w:marRight w:val="0"/>
          <w:marTop w:val="0"/>
          <w:marBottom w:val="0"/>
          <w:divBdr>
            <w:top w:val="none" w:sz="0" w:space="0" w:color="auto"/>
            <w:left w:val="none" w:sz="0" w:space="0" w:color="auto"/>
            <w:bottom w:val="none" w:sz="0" w:space="0" w:color="auto"/>
            <w:right w:val="none" w:sz="0" w:space="0" w:color="auto"/>
          </w:divBdr>
        </w:div>
        <w:div w:id="1929727453">
          <w:marLeft w:val="480"/>
          <w:marRight w:val="0"/>
          <w:marTop w:val="0"/>
          <w:marBottom w:val="0"/>
          <w:divBdr>
            <w:top w:val="none" w:sz="0" w:space="0" w:color="auto"/>
            <w:left w:val="none" w:sz="0" w:space="0" w:color="auto"/>
            <w:bottom w:val="none" w:sz="0" w:space="0" w:color="auto"/>
            <w:right w:val="none" w:sz="0" w:space="0" w:color="auto"/>
          </w:divBdr>
        </w:div>
        <w:div w:id="861014527">
          <w:marLeft w:val="480"/>
          <w:marRight w:val="0"/>
          <w:marTop w:val="0"/>
          <w:marBottom w:val="0"/>
          <w:divBdr>
            <w:top w:val="none" w:sz="0" w:space="0" w:color="auto"/>
            <w:left w:val="none" w:sz="0" w:space="0" w:color="auto"/>
            <w:bottom w:val="none" w:sz="0" w:space="0" w:color="auto"/>
            <w:right w:val="none" w:sz="0" w:space="0" w:color="auto"/>
          </w:divBdr>
        </w:div>
        <w:div w:id="1415542348">
          <w:marLeft w:val="480"/>
          <w:marRight w:val="0"/>
          <w:marTop w:val="0"/>
          <w:marBottom w:val="0"/>
          <w:divBdr>
            <w:top w:val="none" w:sz="0" w:space="0" w:color="auto"/>
            <w:left w:val="none" w:sz="0" w:space="0" w:color="auto"/>
            <w:bottom w:val="none" w:sz="0" w:space="0" w:color="auto"/>
            <w:right w:val="none" w:sz="0" w:space="0" w:color="auto"/>
          </w:divBdr>
        </w:div>
        <w:div w:id="1293175025">
          <w:marLeft w:val="480"/>
          <w:marRight w:val="0"/>
          <w:marTop w:val="0"/>
          <w:marBottom w:val="0"/>
          <w:divBdr>
            <w:top w:val="none" w:sz="0" w:space="0" w:color="auto"/>
            <w:left w:val="none" w:sz="0" w:space="0" w:color="auto"/>
            <w:bottom w:val="none" w:sz="0" w:space="0" w:color="auto"/>
            <w:right w:val="none" w:sz="0" w:space="0" w:color="auto"/>
          </w:divBdr>
        </w:div>
        <w:div w:id="1341354722">
          <w:marLeft w:val="480"/>
          <w:marRight w:val="0"/>
          <w:marTop w:val="0"/>
          <w:marBottom w:val="0"/>
          <w:divBdr>
            <w:top w:val="none" w:sz="0" w:space="0" w:color="auto"/>
            <w:left w:val="none" w:sz="0" w:space="0" w:color="auto"/>
            <w:bottom w:val="none" w:sz="0" w:space="0" w:color="auto"/>
            <w:right w:val="none" w:sz="0" w:space="0" w:color="auto"/>
          </w:divBdr>
        </w:div>
        <w:div w:id="720446905">
          <w:marLeft w:val="480"/>
          <w:marRight w:val="0"/>
          <w:marTop w:val="0"/>
          <w:marBottom w:val="0"/>
          <w:divBdr>
            <w:top w:val="none" w:sz="0" w:space="0" w:color="auto"/>
            <w:left w:val="none" w:sz="0" w:space="0" w:color="auto"/>
            <w:bottom w:val="none" w:sz="0" w:space="0" w:color="auto"/>
            <w:right w:val="none" w:sz="0" w:space="0" w:color="auto"/>
          </w:divBdr>
        </w:div>
        <w:div w:id="1687948566">
          <w:marLeft w:val="480"/>
          <w:marRight w:val="0"/>
          <w:marTop w:val="0"/>
          <w:marBottom w:val="0"/>
          <w:divBdr>
            <w:top w:val="none" w:sz="0" w:space="0" w:color="auto"/>
            <w:left w:val="none" w:sz="0" w:space="0" w:color="auto"/>
            <w:bottom w:val="none" w:sz="0" w:space="0" w:color="auto"/>
            <w:right w:val="none" w:sz="0" w:space="0" w:color="auto"/>
          </w:divBdr>
        </w:div>
        <w:div w:id="254289037">
          <w:marLeft w:val="480"/>
          <w:marRight w:val="0"/>
          <w:marTop w:val="0"/>
          <w:marBottom w:val="0"/>
          <w:divBdr>
            <w:top w:val="none" w:sz="0" w:space="0" w:color="auto"/>
            <w:left w:val="none" w:sz="0" w:space="0" w:color="auto"/>
            <w:bottom w:val="none" w:sz="0" w:space="0" w:color="auto"/>
            <w:right w:val="none" w:sz="0" w:space="0" w:color="auto"/>
          </w:divBdr>
        </w:div>
        <w:div w:id="427506434">
          <w:marLeft w:val="480"/>
          <w:marRight w:val="0"/>
          <w:marTop w:val="0"/>
          <w:marBottom w:val="0"/>
          <w:divBdr>
            <w:top w:val="none" w:sz="0" w:space="0" w:color="auto"/>
            <w:left w:val="none" w:sz="0" w:space="0" w:color="auto"/>
            <w:bottom w:val="none" w:sz="0" w:space="0" w:color="auto"/>
            <w:right w:val="none" w:sz="0" w:space="0" w:color="auto"/>
          </w:divBdr>
        </w:div>
        <w:div w:id="973563918">
          <w:marLeft w:val="480"/>
          <w:marRight w:val="0"/>
          <w:marTop w:val="0"/>
          <w:marBottom w:val="0"/>
          <w:divBdr>
            <w:top w:val="none" w:sz="0" w:space="0" w:color="auto"/>
            <w:left w:val="none" w:sz="0" w:space="0" w:color="auto"/>
            <w:bottom w:val="none" w:sz="0" w:space="0" w:color="auto"/>
            <w:right w:val="none" w:sz="0" w:space="0" w:color="auto"/>
          </w:divBdr>
        </w:div>
        <w:div w:id="888152201">
          <w:marLeft w:val="480"/>
          <w:marRight w:val="0"/>
          <w:marTop w:val="0"/>
          <w:marBottom w:val="0"/>
          <w:divBdr>
            <w:top w:val="none" w:sz="0" w:space="0" w:color="auto"/>
            <w:left w:val="none" w:sz="0" w:space="0" w:color="auto"/>
            <w:bottom w:val="none" w:sz="0" w:space="0" w:color="auto"/>
            <w:right w:val="none" w:sz="0" w:space="0" w:color="auto"/>
          </w:divBdr>
        </w:div>
      </w:divsChild>
    </w:div>
    <w:div w:id="1621961436">
      <w:marLeft w:val="480"/>
      <w:marRight w:val="0"/>
      <w:marTop w:val="0"/>
      <w:marBottom w:val="0"/>
      <w:divBdr>
        <w:top w:val="none" w:sz="0" w:space="0" w:color="auto"/>
        <w:left w:val="none" w:sz="0" w:space="0" w:color="auto"/>
        <w:bottom w:val="none" w:sz="0" w:space="0" w:color="auto"/>
        <w:right w:val="none" w:sz="0" w:space="0" w:color="auto"/>
      </w:divBdr>
    </w:div>
    <w:div w:id="1622103733">
      <w:marLeft w:val="480"/>
      <w:marRight w:val="0"/>
      <w:marTop w:val="0"/>
      <w:marBottom w:val="0"/>
      <w:divBdr>
        <w:top w:val="none" w:sz="0" w:space="0" w:color="auto"/>
        <w:left w:val="none" w:sz="0" w:space="0" w:color="auto"/>
        <w:bottom w:val="none" w:sz="0" w:space="0" w:color="auto"/>
        <w:right w:val="none" w:sz="0" w:space="0" w:color="auto"/>
      </w:divBdr>
    </w:div>
    <w:div w:id="1622107565">
      <w:marLeft w:val="480"/>
      <w:marRight w:val="0"/>
      <w:marTop w:val="0"/>
      <w:marBottom w:val="0"/>
      <w:divBdr>
        <w:top w:val="none" w:sz="0" w:space="0" w:color="auto"/>
        <w:left w:val="none" w:sz="0" w:space="0" w:color="auto"/>
        <w:bottom w:val="none" w:sz="0" w:space="0" w:color="auto"/>
        <w:right w:val="none" w:sz="0" w:space="0" w:color="auto"/>
      </w:divBdr>
    </w:div>
    <w:div w:id="1622147371">
      <w:marLeft w:val="480"/>
      <w:marRight w:val="0"/>
      <w:marTop w:val="0"/>
      <w:marBottom w:val="0"/>
      <w:divBdr>
        <w:top w:val="none" w:sz="0" w:space="0" w:color="auto"/>
        <w:left w:val="none" w:sz="0" w:space="0" w:color="auto"/>
        <w:bottom w:val="none" w:sz="0" w:space="0" w:color="auto"/>
        <w:right w:val="none" w:sz="0" w:space="0" w:color="auto"/>
      </w:divBdr>
    </w:div>
    <w:div w:id="1622150589">
      <w:marLeft w:val="480"/>
      <w:marRight w:val="0"/>
      <w:marTop w:val="0"/>
      <w:marBottom w:val="0"/>
      <w:divBdr>
        <w:top w:val="none" w:sz="0" w:space="0" w:color="auto"/>
        <w:left w:val="none" w:sz="0" w:space="0" w:color="auto"/>
        <w:bottom w:val="none" w:sz="0" w:space="0" w:color="auto"/>
        <w:right w:val="none" w:sz="0" w:space="0" w:color="auto"/>
      </w:divBdr>
    </w:div>
    <w:div w:id="1622152245">
      <w:marLeft w:val="480"/>
      <w:marRight w:val="0"/>
      <w:marTop w:val="0"/>
      <w:marBottom w:val="0"/>
      <w:divBdr>
        <w:top w:val="none" w:sz="0" w:space="0" w:color="auto"/>
        <w:left w:val="none" w:sz="0" w:space="0" w:color="auto"/>
        <w:bottom w:val="none" w:sz="0" w:space="0" w:color="auto"/>
        <w:right w:val="none" w:sz="0" w:space="0" w:color="auto"/>
      </w:divBdr>
    </w:div>
    <w:div w:id="1622346776">
      <w:marLeft w:val="480"/>
      <w:marRight w:val="0"/>
      <w:marTop w:val="0"/>
      <w:marBottom w:val="0"/>
      <w:divBdr>
        <w:top w:val="none" w:sz="0" w:space="0" w:color="auto"/>
        <w:left w:val="none" w:sz="0" w:space="0" w:color="auto"/>
        <w:bottom w:val="none" w:sz="0" w:space="0" w:color="auto"/>
        <w:right w:val="none" w:sz="0" w:space="0" w:color="auto"/>
      </w:divBdr>
    </w:div>
    <w:div w:id="1622421746">
      <w:marLeft w:val="480"/>
      <w:marRight w:val="0"/>
      <w:marTop w:val="0"/>
      <w:marBottom w:val="0"/>
      <w:divBdr>
        <w:top w:val="none" w:sz="0" w:space="0" w:color="auto"/>
        <w:left w:val="none" w:sz="0" w:space="0" w:color="auto"/>
        <w:bottom w:val="none" w:sz="0" w:space="0" w:color="auto"/>
        <w:right w:val="none" w:sz="0" w:space="0" w:color="auto"/>
      </w:divBdr>
    </w:div>
    <w:div w:id="1622684954">
      <w:bodyDiv w:val="1"/>
      <w:marLeft w:val="0"/>
      <w:marRight w:val="0"/>
      <w:marTop w:val="0"/>
      <w:marBottom w:val="0"/>
      <w:divBdr>
        <w:top w:val="none" w:sz="0" w:space="0" w:color="auto"/>
        <w:left w:val="none" w:sz="0" w:space="0" w:color="auto"/>
        <w:bottom w:val="none" w:sz="0" w:space="0" w:color="auto"/>
        <w:right w:val="none" w:sz="0" w:space="0" w:color="auto"/>
      </w:divBdr>
    </w:div>
    <w:div w:id="1622958452">
      <w:bodyDiv w:val="1"/>
      <w:marLeft w:val="0"/>
      <w:marRight w:val="0"/>
      <w:marTop w:val="0"/>
      <w:marBottom w:val="0"/>
      <w:divBdr>
        <w:top w:val="none" w:sz="0" w:space="0" w:color="auto"/>
        <w:left w:val="none" w:sz="0" w:space="0" w:color="auto"/>
        <w:bottom w:val="none" w:sz="0" w:space="0" w:color="auto"/>
        <w:right w:val="none" w:sz="0" w:space="0" w:color="auto"/>
      </w:divBdr>
    </w:div>
    <w:div w:id="1623003137">
      <w:marLeft w:val="480"/>
      <w:marRight w:val="0"/>
      <w:marTop w:val="0"/>
      <w:marBottom w:val="0"/>
      <w:divBdr>
        <w:top w:val="none" w:sz="0" w:space="0" w:color="auto"/>
        <w:left w:val="none" w:sz="0" w:space="0" w:color="auto"/>
        <w:bottom w:val="none" w:sz="0" w:space="0" w:color="auto"/>
        <w:right w:val="none" w:sz="0" w:space="0" w:color="auto"/>
      </w:divBdr>
    </w:div>
    <w:div w:id="1623075439">
      <w:bodyDiv w:val="1"/>
      <w:marLeft w:val="0"/>
      <w:marRight w:val="0"/>
      <w:marTop w:val="0"/>
      <w:marBottom w:val="0"/>
      <w:divBdr>
        <w:top w:val="none" w:sz="0" w:space="0" w:color="auto"/>
        <w:left w:val="none" w:sz="0" w:space="0" w:color="auto"/>
        <w:bottom w:val="none" w:sz="0" w:space="0" w:color="auto"/>
        <w:right w:val="none" w:sz="0" w:space="0" w:color="auto"/>
      </w:divBdr>
    </w:div>
    <w:div w:id="1623531562">
      <w:bodyDiv w:val="1"/>
      <w:marLeft w:val="0"/>
      <w:marRight w:val="0"/>
      <w:marTop w:val="0"/>
      <w:marBottom w:val="0"/>
      <w:divBdr>
        <w:top w:val="none" w:sz="0" w:space="0" w:color="auto"/>
        <w:left w:val="none" w:sz="0" w:space="0" w:color="auto"/>
        <w:bottom w:val="none" w:sz="0" w:space="0" w:color="auto"/>
        <w:right w:val="none" w:sz="0" w:space="0" w:color="auto"/>
      </w:divBdr>
    </w:div>
    <w:div w:id="1623532142">
      <w:marLeft w:val="480"/>
      <w:marRight w:val="0"/>
      <w:marTop w:val="0"/>
      <w:marBottom w:val="0"/>
      <w:divBdr>
        <w:top w:val="none" w:sz="0" w:space="0" w:color="auto"/>
        <w:left w:val="none" w:sz="0" w:space="0" w:color="auto"/>
        <w:bottom w:val="none" w:sz="0" w:space="0" w:color="auto"/>
        <w:right w:val="none" w:sz="0" w:space="0" w:color="auto"/>
      </w:divBdr>
    </w:div>
    <w:div w:id="1623655464">
      <w:marLeft w:val="480"/>
      <w:marRight w:val="0"/>
      <w:marTop w:val="0"/>
      <w:marBottom w:val="0"/>
      <w:divBdr>
        <w:top w:val="none" w:sz="0" w:space="0" w:color="auto"/>
        <w:left w:val="none" w:sz="0" w:space="0" w:color="auto"/>
        <w:bottom w:val="none" w:sz="0" w:space="0" w:color="auto"/>
        <w:right w:val="none" w:sz="0" w:space="0" w:color="auto"/>
      </w:divBdr>
    </w:div>
    <w:div w:id="1623730946">
      <w:marLeft w:val="480"/>
      <w:marRight w:val="0"/>
      <w:marTop w:val="0"/>
      <w:marBottom w:val="0"/>
      <w:divBdr>
        <w:top w:val="none" w:sz="0" w:space="0" w:color="auto"/>
        <w:left w:val="none" w:sz="0" w:space="0" w:color="auto"/>
        <w:bottom w:val="none" w:sz="0" w:space="0" w:color="auto"/>
        <w:right w:val="none" w:sz="0" w:space="0" w:color="auto"/>
      </w:divBdr>
    </w:div>
    <w:div w:id="1623883295">
      <w:marLeft w:val="480"/>
      <w:marRight w:val="0"/>
      <w:marTop w:val="0"/>
      <w:marBottom w:val="0"/>
      <w:divBdr>
        <w:top w:val="none" w:sz="0" w:space="0" w:color="auto"/>
        <w:left w:val="none" w:sz="0" w:space="0" w:color="auto"/>
        <w:bottom w:val="none" w:sz="0" w:space="0" w:color="auto"/>
        <w:right w:val="none" w:sz="0" w:space="0" w:color="auto"/>
      </w:divBdr>
    </w:div>
    <w:div w:id="1623994262">
      <w:marLeft w:val="480"/>
      <w:marRight w:val="0"/>
      <w:marTop w:val="0"/>
      <w:marBottom w:val="0"/>
      <w:divBdr>
        <w:top w:val="none" w:sz="0" w:space="0" w:color="auto"/>
        <w:left w:val="none" w:sz="0" w:space="0" w:color="auto"/>
        <w:bottom w:val="none" w:sz="0" w:space="0" w:color="auto"/>
        <w:right w:val="none" w:sz="0" w:space="0" w:color="auto"/>
      </w:divBdr>
    </w:div>
    <w:div w:id="1624071714">
      <w:marLeft w:val="480"/>
      <w:marRight w:val="0"/>
      <w:marTop w:val="0"/>
      <w:marBottom w:val="0"/>
      <w:divBdr>
        <w:top w:val="none" w:sz="0" w:space="0" w:color="auto"/>
        <w:left w:val="none" w:sz="0" w:space="0" w:color="auto"/>
        <w:bottom w:val="none" w:sz="0" w:space="0" w:color="auto"/>
        <w:right w:val="none" w:sz="0" w:space="0" w:color="auto"/>
      </w:divBdr>
    </w:div>
    <w:div w:id="1624073467">
      <w:marLeft w:val="480"/>
      <w:marRight w:val="0"/>
      <w:marTop w:val="0"/>
      <w:marBottom w:val="0"/>
      <w:divBdr>
        <w:top w:val="none" w:sz="0" w:space="0" w:color="auto"/>
        <w:left w:val="none" w:sz="0" w:space="0" w:color="auto"/>
        <w:bottom w:val="none" w:sz="0" w:space="0" w:color="auto"/>
        <w:right w:val="none" w:sz="0" w:space="0" w:color="auto"/>
      </w:divBdr>
    </w:div>
    <w:div w:id="1624115160">
      <w:marLeft w:val="480"/>
      <w:marRight w:val="0"/>
      <w:marTop w:val="0"/>
      <w:marBottom w:val="0"/>
      <w:divBdr>
        <w:top w:val="none" w:sz="0" w:space="0" w:color="auto"/>
        <w:left w:val="none" w:sz="0" w:space="0" w:color="auto"/>
        <w:bottom w:val="none" w:sz="0" w:space="0" w:color="auto"/>
        <w:right w:val="none" w:sz="0" w:space="0" w:color="auto"/>
      </w:divBdr>
    </w:div>
    <w:div w:id="1624191605">
      <w:marLeft w:val="480"/>
      <w:marRight w:val="0"/>
      <w:marTop w:val="0"/>
      <w:marBottom w:val="0"/>
      <w:divBdr>
        <w:top w:val="none" w:sz="0" w:space="0" w:color="auto"/>
        <w:left w:val="none" w:sz="0" w:space="0" w:color="auto"/>
        <w:bottom w:val="none" w:sz="0" w:space="0" w:color="auto"/>
        <w:right w:val="none" w:sz="0" w:space="0" w:color="auto"/>
      </w:divBdr>
    </w:div>
    <w:div w:id="1624195144">
      <w:marLeft w:val="480"/>
      <w:marRight w:val="0"/>
      <w:marTop w:val="0"/>
      <w:marBottom w:val="0"/>
      <w:divBdr>
        <w:top w:val="none" w:sz="0" w:space="0" w:color="auto"/>
        <w:left w:val="none" w:sz="0" w:space="0" w:color="auto"/>
        <w:bottom w:val="none" w:sz="0" w:space="0" w:color="auto"/>
        <w:right w:val="none" w:sz="0" w:space="0" w:color="auto"/>
      </w:divBdr>
    </w:div>
    <w:div w:id="1624267155">
      <w:bodyDiv w:val="1"/>
      <w:marLeft w:val="0"/>
      <w:marRight w:val="0"/>
      <w:marTop w:val="0"/>
      <w:marBottom w:val="0"/>
      <w:divBdr>
        <w:top w:val="none" w:sz="0" w:space="0" w:color="auto"/>
        <w:left w:val="none" w:sz="0" w:space="0" w:color="auto"/>
        <w:bottom w:val="none" w:sz="0" w:space="0" w:color="auto"/>
        <w:right w:val="none" w:sz="0" w:space="0" w:color="auto"/>
      </w:divBdr>
    </w:div>
    <w:div w:id="1624726493">
      <w:marLeft w:val="480"/>
      <w:marRight w:val="0"/>
      <w:marTop w:val="0"/>
      <w:marBottom w:val="0"/>
      <w:divBdr>
        <w:top w:val="none" w:sz="0" w:space="0" w:color="auto"/>
        <w:left w:val="none" w:sz="0" w:space="0" w:color="auto"/>
        <w:bottom w:val="none" w:sz="0" w:space="0" w:color="auto"/>
        <w:right w:val="none" w:sz="0" w:space="0" w:color="auto"/>
      </w:divBdr>
    </w:div>
    <w:div w:id="1624772317">
      <w:bodyDiv w:val="1"/>
      <w:marLeft w:val="0"/>
      <w:marRight w:val="0"/>
      <w:marTop w:val="0"/>
      <w:marBottom w:val="0"/>
      <w:divBdr>
        <w:top w:val="none" w:sz="0" w:space="0" w:color="auto"/>
        <w:left w:val="none" w:sz="0" w:space="0" w:color="auto"/>
        <w:bottom w:val="none" w:sz="0" w:space="0" w:color="auto"/>
        <w:right w:val="none" w:sz="0" w:space="0" w:color="auto"/>
      </w:divBdr>
    </w:div>
    <w:div w:id="1624841613">
      <w:marLeft w:val="480"/>
      <w:marRight w:val="0"/>
      <w:marTop w:val="0"/>
      <w:marBottom w:val="0"/>
      <w:divBdr>
        <w:top w:val="none" w:sz="0" w:space="0" w:color="auto"/>
        <w:left w:val="none" w:sz="0" w:space="0" w:color="auto"/>
        <w:bottom w:val="none" w:sz="0" w:space="0" w:color="auto"/>
        <w:right w:val="none" w:sz="0" w:space="0" w:color="auto"/>
      </w:divBdr>
    </w:div>
    <w:div w:id="1625036477">
      <w:marLeft w:val="480"/>
      <w:marRight w:val="0"/>
      <w:marTop w:val="0"/>
      <w:marBottom w:val="0"/>
      <w:divBdr>
        <w:top w:val="none" w:sz="0" w:space="0" w:color="auto"/>
        <w:left w:val="none" w:sz="0" w:space="0" w:color="auto"/>
        <w:bottom w:val="none" w:sz="0" w:space="0" w:color="auto"/>
        <w:right w:val="none" w:sz="0" w:space="0" w:color="auto"/>
      </w:divBdr>
    </w:div>
    <w:div w:id="1625229229">
      <w:marLeft w:val="480"/>
      <w:marRight w:val="0"/>
      <w:marTop w:val="0"/>
      <w:marBottom w:val="0"/>
      <w:divBdr>
        <w:top w:val="none" w:sz="0" w:space="0" w:color="auto"/>
        <w:left w:val="none" w:sz="0" w:space="0" w:color="auto"/>
        <w:bottom w:val="none" w:sz="0" w:space="0" w:color="auto"/>
        <w:right w:val="none" w:sz="0" w:space="0" w:color="auto"/>
      </w:divBdr>
    </w:div>
    <w:div w:id="1625312818">
      <w:marLeft w:val="480"/>
      <w:marRight w:val="0"/>
      <w:marTop w:val="0"/>
      <w:marBottom w:val="0"/>
      <w:divBdr>
        <w:top w:val="none" w:sz="0" w:space="0" w:color="auto"/>
        <w:left w:val="none" w:sz="0" w:space="0" w:color="auto"/>
        <w:bottom w:val="none" w:sz="0" w:space="0" w:color="auto"/>
        <w:right w:val="none" w:sz="0" w:space="0" w:color="auto"/>
      </w:divBdr>
    </w:div>
    <w:div w:id="1625425478">
      <w:marLeft w:val="480"/>
      <w:marRight w:val="0"/>
      <w:marTop w:val="0"/>
      <w:marBottom w:val="0"/>
      <w:divBdr>
        <w:top w:val="none" w:sz="0" w:space="0" w:color="auto"/>
        <w:left w:val="none" w:sz="0" w:space="0" w:color="auto"/>
        <w:bottom w:val="none" w:sz="0" w:space="0" w:color="auto"/>
        <w:right w:val="none" w:sz="0" w:space="0" w:color="auto"/>
      </w:divBdr>
    </w:div>
    <w:div w:id="1625573884">
      <w:marLeft w:val="480"/>
      <w:marRight w:val="0"/>
      <w:marTop w:val="0"/>
      <w:marBottom w:val="0"/>
      <w:divBdr>
        <w:top w:val="none" w:sz="0" w:space="0" w:color="auto"/>
        <w:left w:val="none" w:sz="0" w:space="0" w:color="auto"/>
        <w:bottom w:val="none" w:sz="0" w:space="0" w:color="auto"/>
        <w:right w:val="none" w:sz="0" w:space="0" w:color="auto"/>
      </w:divBdr>
    </w:div>
    <w:div w:id="1625648171">
      <w:marLeft w:val="480"/>
      <w:marRight w:val="0"/>
      <w:marTop w:val="0"/>
      <w:marBottom w:val="0"/>
      <w:divBdr>
        <w:top w:val="none" w:sz="0" w:space="0" w:color="auto"/>
        <w:left w:val="none" w:sz="0" w:space="0" w:color="auto"/>
        <w:bottom w:val="none" w:sz="0" w:space="0" w:color="auto"/>
        <w:right w:val="none" w:sz="0" w:space="0" w:color="auto"/>
      </w:divBdr>
    </w:div>
    <w:div w:id="1625697186">
      <w:marLeft w:val="480"/>
      <w:marRight w:val="0"/>
      <w:marTop w:val="0"/>
      <w:marBottom w:val="0"/>
      <w:divBdr>
        <w:top w:val="none" w:sz="0" w:space="0" w:color="auto"/>
        <w:left w:val="none" w:sz="0" w:space="0" w:color="auto"/>
        <w:bottom w:val="none" w:sz="0" w:space="0" w:color="auto"/>
        <w:right w:val="none" w:sz="0" w:space="0" w:color="auto"/>
      </w:divBdr>
    </w:div>
    <w:div w:id="1625699334">
      <w:marLeft w:val="480"/>
      <w:marRight w:val="0"/>
      <w:marTop w:val="0"/>
      <w:marBottom w:val="0"/>
      <w:divBdr>
        <w:top w:val="none" w:sz="0" w:space="0" w:color="auto"/>
        <w:left w:val="none" w:sz="0" w:space="0" w:color="auto"/>
        <w:bottom w:val="none" w:sz="0" w:space="0" w:color="auto"/>
        <w:right w:val="none" w:sz="0" w:space="0" w:color="auto"/>
      </w:divBdr>
    </w:div>
    <w:div w:id="1625773579">
      <w:bodyDiv w:val="1"/>
      <w:marLeft w:val="0"/>
      <w:marRight w:val="0"/>
      <w:marTop w:val="0"/>
      <w:marBottom w:val="0"/>
      <w:divBdr>
        <w:top w:val="none" w:sz="0" w:space="0" w:color="auto"/>
        <w:left w:val="none" w:sz="0" w:space="0" w:color="auto"/>
        <w:bottom w:val="none" w:sz="0" w:space="0" w:color="auto"/>
        <w:right w:val="none" w:sz="0" w:space="0" w:color="auto"/>
      </w:divBdr>
    </w:div>
    <w:div w:id="1625774367">
      <w:marLeft w:val="480"/>
      <w:marRight w:val="0"/>
      <w:marTop w:val="0"/>
      <w:marBottom w:val="0"/>
      <w:divBdr>
        <w:top w:val="none" w:sz="0" w:space="0" w:color="auto"/>
        <w:left w:val="none" w:sz="0" w:space="0" w:color="auto"/>
        <w:bottom w:val="none" w:sz="0" w:space="0" w:color="auto"/>
        <w:right w:val="none" w:sz="0" w:space="0" w:color="auto"/>
      </w:divBdr>
    </w:div>
    <w:div w:id="1625843753">
      <w:marLeft w:val="480"/>
      <w:marRight w:val="0"/>
      <w:marTop w:val="0"/>
      <w:marBottom w:val="0"/>
      <w:divBdr>
        <w:top w:val="none" w:sz="0" w:space="0" w:color="auto"/>
        <w:left w:val="none" w:sz="0" w:space="0" w:color="auto"/>
        <w:bottom w:val="none" w:sz="0" w:space="0" w:color="auto"/>
        <w:right w:val="none" w:sz="0" w:space="0" w:color="auto"/>
      </w:divBdr>
    </w:div>
    <w:div w:id="1625847098">
      <w:marLeft w:val="480"/>
      <w:marRight w:val="0"/>
      <w:marTop w:val="0"/>
      <w:marBottom w:val="0"/>
      <w:divBdr>
        <w:top w:val="none" w:sz="0" w:space="0" w:color="auto"/>
        <w:left w:val="none" w:sz="0" w:space="0" w:color="auto"/>
        <w:bottom w:val="none" w:sz="0" w:space="0" w:color="auto"/>
        <w:right w:val="none" w:sz="0" w:space="0" w:color="auto"/>
      </w:divBdr>
    </w:div>
    <w:div w:id="1625959762">
      <w:marLeft w:val="480"/>
      <w:marRight w:val="0"/>
      <w:marTop w:val="0"/>
      <w:marBottom w:val="0"/>
      <w:divBdr>
        <w:top w:val="none" w:sz="0" w:space="0" w:color="auto"/>
        <w:left w:val="none" w:sz="0" w:space="0" w:color="auto"/>
        <w:bottom w:val="none" w:sz="0" w:space="0" w:color="auto"/>
        <w:right w:val="none" w:sz="0" w:space="0" w:color="auto"/>
      </w:divBdr>
    </w:div>
    <w:div w:id="1625965922">
      <w:marLeft w:val="480"/>
      <w:marRight w:val="0"/>
      <w:marTop w:val="0"/>
      <w:marBottom w:val="0"/>
      <w:divBdr>
        <w:top w:val="none" w:sz="0" w:space="0" w:color="auto"/>
        <w:left w:val="none" w:sz="0" w:space="0" w:color="auto"/>
        <w:bottom w:val="none" w:sz="0" w:space="0" w:color="auto"/>
        <w:right w:val="none" w:sz="0" w:space="0" w:color="auto"/>
      </w:divBdr>
    </w:div>
    <w:div w:id="1625966794">
      <w:bodyDiv w:val="1"/>
      <w:marLeft w:val="0"/>
      <w:marRight w:val="0"/>
      <w:marTop w:val="0"/>
      <w:marBottom w:val="0"/>
      <w:divBdr>
        <w:top w:val="none" w:sz="0" w:space="0" w:color="auto"/>
        <w:left w:val="none" w:sz="0" w:space="0" w:color="auto"/>
        <w:bottom w:val="none" w:sz="0" w:space="0" w:color="auto"/>
        <w:right w:val="none" w:sz="0" w:space="0" w:color="auto"/>
      </w:divBdr>
    </w:div>
    <w:div w:id="1626345977">
      <w:marLeft w:val="480"/>
      <w:marRight w:val="0"/>
      <w:marTop w:val="0"/>
      <w:marBottom w:val="0"/>
      <w:divBdr>
        <w:top w:val="none" w:sz="0" w:space="0" w:color="auto"/>
        <w:left w:val="none" w:sz="0" w:space="0" w:color="auto"/>
        <w:bottom w:val="none" w:sz="0" w:space="0" w:color="auto"/>
        <w:right w:val="none" w:sz="0" w:space="0" w:color="auto"/>
      </w:divBdr>
    </w:div>
    <w:div w:id="1626503014">
      <w:bodyDiv w:val="1"/>
      <w:marLeft w:val="0"/>
      <w:marRight w:val="0"/>
      <w:marTop w:val="0"/>
      <w:marBottom w:val="0"/>
      <w:divBdr>
        <w:top w:val="none" w:sz="0" w:space="0" w:color="auto"/>
        <w:left w:val="none" w:sz="0" w:space="0" w:color="auto"/>
        <w:bottom w:val="none" w:sz="0" w:space="0" w:color="auto"/>
        <w:right w:val="none" w:sz="0" w:space="0" w:color="auto"/>
      </w:divBdr>
    </w:div>
    <w:div w:id="1626503054">
      <w:marLeft w:val="480"/>
      <w:marRight w:val="0"/>
      <w:marTop w:val="0"/>
      <w:marBottom w:val="0"/>
      <w:divBdr>
        <w:top w:val="none" w:sz="0" w:space="0" w:color="auto"/>
        <w:left w:val="none" w:sz="0" w:space="0" w:color="auto"/>
        <w:bottom w:val="none" w:sz="0" w:space="0" w:color="auto"/>
        <w:right w:val="none" w:sz="0" w:space="0" w:color="auto"/>
      </w:divBdr>
    </w:div>
    <w:div w:id="1626809310">
      <w:marLeft w:val="480"/>
      <w:marRight w:val="0"/>
      <w:marTop w:val="0"/>
      <w:marBottom w:val="0"/>
      <w:divBdr>
        <w:top w:val="none" w:sz="0" w:space="0" w:color="auto"/>
        <w:left w:val="none" w:sz="0" w:space="0" w:color="auto"/>
        <w:bottom w:val="none" w:sz="0" w:space="0" w:color="auto"/>
        <w:right w:val="none" w:sz="0" w:space="0" w:color="auto"/>
      </w:divBdr>
    </w:div>
    <w:div w:id="1626888542">
      <w:marLeft w:val="480"/>
      <w:marRight w:val="0"/>
      <w:marTop w:val="0"/>
      <w:marBottom w:val="0"/>
      <w:divBdr>
        <w:top w:val="none" w:sz="0" w:space="0" w:color="auto"/>
        <w:left w:val="none" w:sz="0" w:space="0" w:color="auto"/>
        <w:bottom w:val="none" w:sz="0" w:space="0" w:color="auto"/>
        <w:right w:val="none" w:sz="0" w:space="0" w:color="auto"/>
      </w:divBdr>
    </w:div>
    <w:div w:id="1626890102">
      <w:marLeft w:val="480"/>
      <w:marRight w:val="0"/>
      <w:marTop w:val="0"/>
      <w:marBottom w:val="0"/>
      <w:divBdr>
        <w:top w:val="none" w:sz="0" w:space="0" w:color="auto"/>
        <w:left w:val="none" w:sz="0" w:space="0" w:color="auto"/>
        <w:bottom w:val="none" w:sz="0" w:space="0" w:color="auto"/>
        <w:right w:val="none" w:sz="0" w:space="0" w:color="auto"/>
      </w:divBdr>
    </w:div>
    <w:div w:id="1626891873">
      <w:bodyDiv w:val="1"/>
      <w:marLeft w:val="0"/>
      <w:marRight w:val="0"/>
      <w:marTop w:val="0"/>
      <w:marBottom w:val="0"/>
      <w:divBdr>
        <w:top w:val="none" w:sz="0" w:space="0" w:color="auto"/>
        <w:left w:val="none" w:sz="0" w:space="0" w:color="auto"/>
        <w:bottom w:val="none" w:sz="0" w:space="0" w:color="auto"/>
        <w:right w:val="none" w:sz="0" w:space="0" w:color="auto"/>
      </w:divBdr>
    </w:div>
    <w:div w:id="1627084685">
      <w:marLeft w:val="480"/>
      <w:marRight w:val="0"/>
      <w:marTop w:val="0"/>
      <w:marBottom w:val="0"/>
      <w:divBdr>
        <w:top w:val="none" w:sz="0" w:space="0" w:color="auto"/>
        <w:left w:val="none" w:sz="0" w:space="0" w:color="auto"/>
        <w:bottom w:val="none" w:sz="0" w:space="0" w:color="auto"/>
        <w:right w:val="none" w:sz="0" w:space="0" w:color="auto"/>
      </w:divBdr>
    </w:div>
    <w:div w:id="1627197902">
      <w:marLeft w:val="480"/>
      <w:marRight w:val="0"/>
      <w:marTop w:val="0"/>
      <w:marBottom w:val="0"/>
      <w:divBdr>
        <w:top w:val="none" w:sz="0" w:space="0" w:color="auto"/>
        <w:left w:val="none" w:sz="0" w:space="0" w:color="auto"/>
        <w:bottom w:val="none" w:sz="0" w:space="0" w:color="auto"/>
        <w:right w:val="none" w:sz="0" w:space="0" w:color="auto"/>
      </w:divBdr>
    </w:div>
    <w:div w:id="1627354086">
      <w:marLeft w:val="480"/>
      <w:marRight w:val="0"/>
      <w:marTop w:val="0"/>
      <w:marBottom w:val="0"/>
      <w:divBdr>
        <w:top w:val="none" w:sz="0" w:space="0" w:color="auto"/>
        <w:left w:val="none" w:sz="0" w:space="0" w:color="auto"/>
        <w:bottom w:val="none" w:sz="0" w:space="0" w:color="auto"/>
        <w:right w:val="none" w:sz="0" w:space="0" w:color="auto"/>
      </w:divBdr>
    </w:div>
    <w:div w:id="1627542669">
      <w:marLeft w:val="480"/>
      <w:marRight w:val="0"/>
      <w:marTop w:val="0"/>
      <w:marBottom w:val="0"/>
      <w:divBdr>
        <w:top w:val="none" w:sz="0" w:space="0" w:color="auto"/>
        <w:left w:val="none" w:sz="0" w:space="0" w:color="auto"/>
        <w:bottom w:val="none" w:sz="0" w:space="0" w:color="auto"/>
        <w:right w:val="none" w:sz="0" w:space="0" w:color="auto"/>
      </w:divBdr>
    </w:div>
    <w:div w:id="1627614495">
      <w:marLeft w:val="480"/>
      <w:marRight w:val="0"/>
      <w:marTop w:val="0"/>
      <w:marBottom w:val="0"/>
      <w:divBdr>
        <w:top w:val="none" w:sz="0" w:space="0" w:color="auto"/>
        <w:left w:val="none" w:sz="0" w:space="0" w:color="auto"/>
        <w:bottom w:val="none" w:sz="0" w:space="0" w:color="auto"/>
        <w:right w:val="none" w:sz="0" w:space="0" w:color="auto"/>
      </w:divBdr>
    </w:div>
    <w:div w:id="1627661574">
      <w:marLeft w:val="480"/>
      <w:marRight w:val="0"/>
      <w:marTop w:val="0"/>
      <w:marBottom w:val="0"/>
      <w:divBdr>
        <w:top w:val="none" w:sz="0" w:space="0" w:color="auto"/>
        <w:left w:val="none" w:sz="0" w:space="0" w:color="auto"/>
        <w:bottom w:val="none" w:sz="0" w:space="0" w:color="auto"/>
        <w:right w:val="none" w:sz="0" w:space="0" w:color="auto"/>
      </w:divBdr>
    </w:div>
    <w:div w:id="1627664857">
      <w:marLeft w:val="480"/>
      <w:marRight w:val="0"/>
      <w:marTop w:val="0"/>
      <w:marBottom w:val="0"/>
      <w:divBdr>
        <w:top w:val="none" w:sz="0" w:space="0" w:color="auto"/>
        <w:left w:val="none" w:sz="0" w:space="0" w:color="auto"/>
        <w:bottom w:val="none" w:sz="0" w:space="0" w:color="auto"/>
        <w:right w:val="none" w:sz="0" w:space="0" w:color="auto"/>
      </w:divBdr>
    </w:div>
    <w:div w:id="1627733189">
      <w:bodyDiv w:val="1"/>
      <w:marLeft w:val="0"/>
      <w:marRight w:val="0"/>
      <w:marTop w:val="0"/>
      <w:marBottom w:val="0"/>
      <w:divBdr>
        <w:top w:val="none" w:sz="0" w:space="0" w:color="auto"/>
        <w:left w:val="none" w:sz="0" w:space="0" w:color="auto"/>
        <w:bottom w:val="none" w:sz="0" w:space="0" w:color="auto"/>
        <w:right w:val="none" w:sz="0" w:space="0" w:color="auto"/>
      </w:divBdr>
    </w:div>
    <w:div w:id="1628125400">
      <w:marLeft w:val="480"/>
      <w:marRight w:val="0"/>
      <w:marTop w:val="0"/>
      <w:marBottom w:val="0"/>
      <w:divBdr>
        <w:top w:val="none" w:sz="0" w:space="0" w:color="auto"/>
        <w:left w:val="none" w:sz="0" w:space="0" w:color="auto"/>
        <w:bottom w:val="none" w:sz="0" w:space="0" w:color="auto"/>
        <w:right w:val="none" w:sz="0" w:space="0" w:color="auto"/>
      </w:divBdr>
    </w:div>
    <w:div w:id="1628127075">
      <w:marLeft w:val="480"/>
      <w:marRight w:val="0"/>
      <w:marTop w:val="0"/>
      <w:marBottom w:val="0"/>
      <w:divBdr>
        <w:top w:val="none" w:sz="0" w:space="0" w:color="auto"/>
        <w:left w:val="none" w:sz="0" w:space="0" w:color="auto"/>
        <w:bottom w:val="none" w:sz="0" w:space="0" w:color="auto"/>
        <w:right w:val="none" w:sz="0" w:space="0" w:color="auto"/>
      </w:divBdr>
    </w:div>
    <w:div w:id="1628244010">
      <w:marLeft w:val="480"/>
      <w:marRight w:val="0"/>
      <w:marTop w:val="0"/>
      <w:marBottom w:val="0"/>
      <w:divBdr>
        <w:top w:val="none" w:sz="0" w:space="0" w:color="auto"/>
        <w:left w:val="none" w:sz="0" w:space="0" w:color="auto"/>
        <w:bottom w:val="none" w:sz="0" w:space="0" w:color="auto"/>
        <w:right w:val="none" w:sz="0" w:space="0" w:color="auto"/>
      </w:divBdr>
    </w:div>
    <w:div w:id="1628388974">
      <w:marLeft w:val="480"/>
      <w:marRight w:val="0"/>
      <w:marTop w:val="0"/>
      <w:marBottom w:val="0"/>
      <w:divBdr>
        <w:top w:val="none" w:sz="0" w:space="0" w:color="auto"/>
        <w:left w:val="none" w:sz="0" w:space="0" w:color="auto"/>
        <w:bottom w:val="none" w:sz="0" w:space="0" w:color="auto"/>
        <w:right w:val="none" w:sz="0" w:space="0" w:color="auto"/>
      </w:divBdr>
    </w:div>
    <w:div w:id="1628463482">
      <w:marLeft w:val="480"/>
      <w:marRight w:val="0"/>
      <w:marTop w:val="0"/>
      <w:marBottom w:val="0"/>
      <w:divBdr>
        <w:top w:val="none" w:sz="0" w:space="0" w:color="auto"/>
        <w:left w:val="none" w:sz="0" w:space="0" w:color="auto"/>
        <w:bottom w:val="none" w:sz="0" w:space="0" w:color="auto"/>
        <w:right w:val="none" w:sz="0" w:space="0" w:color="auto"/>
      </w:divBdr>
    </w:div>
    <w:div w:id="1628849978">
      <w:marLeft w:val="480"/>
      <w:marRight w:val="0"/>
      <w:marTop w:val="0"/>
      <w:marBottom w:val="0"/>
      <w:divBdr>
        <w:top w:val="none" w:sz="0" w:space="0" w:color="auto"/>
        <w:left w:val="none" w:sz="0" w:space="0" w:color="auto"/>
        <w:bottom w:val="none" w:sz="0" w:space="0" w:color="auto"/>
        <w:right w:val="none" w:sz="0" w:space="0" w:color="auto"/>
      </w:divBdr>
    </w:div>
    <w:div w:id="1628899224">
      <w:bodyDiv w:val="1"/>
      <w:marLeft w:val="0"/>
      <w:marRight w:val="0"/>
      <w:marTop w:val="0"/>
      <w:marBottom w:val="0"/>
      <w:divBdr>
        <w:top w:val="none" w:sz="0" w:space="0" w:color="auto"/>
        <w:left w:val="none" w:sz="0" w:space="0" w:color="auto"/>
        <w:bottom w:val="none" w:sz="0" w:space="0" w:color="auto"/>
        <w:right w:val="none" w:sz="0" w:space="0" w:color="auto"/>
      </w:divBdr>
    </w:div>
    <w:div w:id="1628925854">
      <w:bodyDiv w:val="1"/>
      <w:marLeft w:val="0"/>
      <w:marRight w:val="0"/>
      <w:marTop w:val="0"/>
      <w:marBottom w:val="0"/>
      <w:divBdr>
        <w:top w:val="none" w:sz="0" w:space="0" w:color="auto"/>
        <w:left w:val="none" w:sz="0" w:space="0" w:color="auto"/>
        <w:bottom w:val="none" w:sz="0" w:space="0" w:color="auto"/>
        <w:right w:val="none" w:sz="0" w:space="0" w:color="auto"/>
      </w:divBdr>
    </w:div>
    <w:div w:id="1628927509">
      <w:marLeft w:val="480"/>
      <w:marRight w:val="0"/>
      <w:marTop w:val="0"/>
      <w:marBottom w:val="0"/>
      <w:divBdr>
        <w:top w:val="none" w:sz="0" w:space="0" w:color="auto"/>
        <w:left w:val="none" w:sz="0" w:space="0" w:color="auto"/>
        <w:bottom w:val="none" w:sz="0" w:space="0" w:color="auto"/>
        <w:right w:val="none" w:sz="0" w:space="0" w:color="auto"/>
      </w:divBdr>
    </w:div>
    <w:div w:id="1629164876">
      <w:marLeft w:val="480"/>
      <w:marRight w:val="0"/>
      <w:marTop w:val="0"/>
      <w:marBottom w:val="0"/>
      <w:divBdr>
        <w:top w:val="none" w:sz="0" w:space="0" w:color="auto"/>
        <w:left w:val="none" w:sz="0" w:space="0" w:color="auto"/>
        <w:bottom w:val="none" w:sz="0" w:space="0" w:color="auto"/>
        <w:right w:val="none" w:sz="0" w:space="0" w:color="auto"/>
      </w:divBdr>
    </w:div>
    <w:div w:id="1629165742">
      <w:marLeft w:val="480"/>
      <w:marRight w:val="0"/>
      <w:marTop w:val="0"/>
      <w:marBottom w:val="0"/>
      <w:divBdr>
        <w:top w:val="none" w:sz="0" w:space="0" w:color="auto"/>
        <w:left w:val="none" w:sz="0" w:space="0" w:color="auto"/>
        <w:bottom w:val="none" w:sz="0" w:space="0" w:color="auto"/>
        <w:right w:val="none" w:sz="0" w:space="0" w:color="auto"/>
      </w:divBdr>
    </w:div>
    <w:div w:id="1629169178">
      <w:marLeft w:val="480"/>
      <w:marRight w:val="0"/>
      <w:marTop w:val="0"/>
      <w:marBottom w:val="0"/>
      <w:divBdr>
        <w:top w:val="none" w:sz="0" w:space="0" w:color="auto"/>
        <w:left w:val="none" w:sz="0" w:space="0" w:color="auto"/>
        <w:bottom w:val="none" w:sz="0" w:space="0" w:color="auto"/>
        <w:right w:val="none" w:sz="0" w:space="0" w:color="auto"/>
      </w:divBdr>
    </w:div>
    <w:div w:id="1629316362">
      <w:marLeft w:val="480"/>
      <w:marRight w:val="0"/>
      <w:marTop w:val="0"/>
      <w:marBottom w:val="0"/>
      <w:divBdr>
        <w:top w:val="none" w:sz="0" w:space="0" w:color="auto"/>
        <w:left w:val="none" w:sz="0" w:space="0" w:color="auto"/>
        <w:bottom w:val="none" w:sz="0" w:space="0" w:color="auto"/>
        <w:right w:val="none" w:sz="0" w:space="0" w:color="auto"/>
      </w:divBdr>
    </w:div>
    <w:div w:id="1629386897">
      <w:marLeft w:val="480"/>
      <w:marRight w:val="0"/>
      <w:marTop w:val="0"/>
      <w:marBottom w:val="0"/>
      <w:divBdr>
        <w:top w:val="none" w:sz="0" w:space="0" w:color="auto"/>
        <w:left w:val="none" w:sz="0" w:space="0" w:color="auto"/>
        <w:bottom w:val="none" w:sz="0" w:space="0" w:color="auto"/>
        <w:right w:val="none" w:sz="0" w:space="0" w:color="auto"/>
      </w:divBdr>
    </w:div>
    <w:div w:id="1629432742">
      <w:marLeft w:val="480"/>
      <w:marRight w:val="0"/>
      <w:marTop w:val="0"/>
      <w:marBottom w:val="0"/>
      <w:divBdr>
        <w:top w:val="none" w:sz="0" w:space="0" w:color="auto"/>
        <w:left w:val="none" w:sz="0" w:space="0" w:color="auto"/>
        <w:bottom w:val="none" w:sz="0" w:space="0" w:color="auto"/>
        <w:right w:val="none" w:sz="0" w:space="0" w:color="auto"/>
      </w:divBdr>
    </w:div>
    <w:div w:id="1629432936">
      <w:marLeft w:val="480"/>
      <w:marRight w:val="0"/>
      <w:marTop w:val="0"/>
      <w:marBottom w:val="0"/>
      <w:divBdr>
        <w:top w:val="none" w:sz="0" w:space="0" w:color="auto"/>
        <w:left w:val="none" w:sz="0" w:space="0" w:color="auto"/>
        <w:bottom w:val="none" w:sz="0" w:space="0" w:color="auto"/>
        <w:right w:val="none" w:sz="0" w:space="0" w:color="auto"/>
      </w:divBdr>
    </w:div>
    <w:div w:id="1629435235">
      <w:marLeft w:val="480"/>
      <w:marRight w:val="0"/>
      <w:marTop w:val="0"/>
      <w:marBottom w:val="0"/>
      <w:divBdr>
        <w:top w:val="none" w:sz="0" w:space="0" w:color="auto"/>
        <w:left w:val="none" w:sz="0" w:space="0" w:color="auto"/>
        <w:bottom w:val="none" w:sz="0" w:space="0" w:color="auto"/>
        <w:right w:val="none" w:sz="0" w:space="0" w:color="auto"/>
      </w:divBdr>
    </w:div>
    <w:div w:id="1629506627">
      <w:marLeft w:val="480"/>
      <w:marRight w:val="0"/>
      <w:marTop w:val="0"/>
      <w:marBottom w:val="0"/>
      <w:divBdr>
        <w:top w:val="none" w:sz="0" w:space="0" w:color="auto"/>
        <w:left w:val="none" w:sz="0" w:space="0" w:color="auto"/>
        <w:bottom w:val="none" w:sz="0" w:space="0" w:color="auto"/>
        <w:right w:val="none" w:sz="0" w:space="0" w:color="auto"/>
      </w:divBdr>
    </w:div>
    <w:div w:id="1629579751">
      <w:bodyDiv w:val="1"/>
      <w:marLeft w:val="0"/>
      <w:marRight w:val="0"/>
      <w:marTop w:val="0"/>
      <w:marBottom w:val="0"/>
      <w:divBdr>
        <w:top w:val="none" w:sz="0" w:space="0" w:color="auto"/>
        <w:left w:val="none" w:sz="0" w:space="0" w:color="auto"/>
        <w:bottom w:val="none" w:sz="0" w:space="0" w:color="auto"/>
        <w:right w:val="none" w:sz="0" w:space="0" w:color="auto"/>
      </w:divBdr>
    </w:div>
    <w:div w:id="1629583937">
      <w:marLeft w:val="480"/>
      <w:marRight w:val="0"/>
      <w:marTop w:val="0"/>
      <w:marBottom w:val="0"/>
      <w:divBdr>
        <w:top w:val="none" w:sz="0" w:space="0" w:color="auto"/>
        <w:left w:val="none" w:sz="0" w:space="0" w:color="auto"/>
        <w:bottom w:val="none" w:sz="0" w:space="0" w:color="auto"/>
        <w:right w:val="none" w:sz="0" w:space="0" w:color="auto"/>
      </w:divBdr>
    </w:div>
    <w:div w:id="1629626740">
      <w:marLeft w:val="480"/>
      <w:marRight w:val="0"/>
      <w:marTop w:val="0"/>
      <w:marBottom w:val="0"/>
      <w:divBdr>
        <w:top w:val="none" w:sz="0" w:space="0" w:color="auto"/>
        <w:left w:val="none" w:sz="0" w:space="0" w:color="auto"/>
        <w:bottom w:val="none" w:sz="0" w:space="0" w:color="auto"/>
        <w:right w:val="none" w:sz="0" w:space="0" w:color="auto"/>
      </w:divBdr>
    </w:div>
    <w:div w:id="1629698914">
      <w:marLeft w:val="480"/>
      <w:marRight w:val="0"/>
      <w:marTop w:val="0"/>
      <w:marBottom w:val="0"/>
      <w:divBdr>
        <w:top w:val="none" w:sz="0" w:space="0" w:color="auto"/>
        <w:left w:val="none" w:sz="0" w:space="0" w:color="auto"/>
        <w:bottom w:val="none" w:sz="0" w:space="0" w:color="auto"/>
        <w:right w:val="none" w:sz="0" w:space="0" w:color="auto"/>
      </w:divBdr>
    </w:div>
    <w:div w:id="1629701515">
      <w:marLeft w:val="480"/>
      <w:marRight w:val="0"/>
      <w:marTop w:val="0"/>
      <w:marBottom w:val="0"/>
      <w:divBdr>
        <w:top w:val="none" w:sz="0" w:space="0" w:color="auto"/>
        <w:left w:val="none" w:sz="0" w:space="0" w:color="auto"/>
        <w:bottom w:val="none" w:sz="0" w:space="0" w:color="auto"/>
        <w:right w:val="none" w:sz="0" w:space="0" w:color="auto"/>
      </w:divBdr>
    </w:div>
    <w:div w:id="1629777479">
      <w:marLeft w:val="480"/>
      <w:marRight w:val="0"/>
      <w:marTop w:val="0"/>
      <w:marBottom w:val="0"/>
      <w:divBdr>
        <w:top w:val="none" w:sz="0" w:space="0" w:color="auto"/>
        <w:left w:val="none" w:sz="0" w:space="0" w:color="auto"/>
        <w:bottom w:val="none" w:sz="0" w:space="0" w:color="auto"/>
        <w:right w:val="none" w:sz="0" w:space="0" w:color="auto"/>
      </w:divBdr>
    </w:div>
    <w:div w:id="1629970690">
      <w:bodyDiv w:val="1"/>
      <w:marLeft w:val="0"/>
      <w:marRight w:val="0"/>
      <w:marTop w:val="0"/>
      <w:marBottom w:val="0"/>
      <w:divBdr>
        <w:top w:val="none" w:sz="0" w:space="0" w:color="auto"/>
        <w:left w:val="none" w:sz="0" w:space="0" w:color="auto"/>
        <w:bottom w:val="none" w:sz="0" w:space="0" w:color="auto"/>
        <w:right w:val="none" w:sz="0" w:space="0" w:color="auto"/>
      </w:divBdr>
      <w:divsChild>
        <w:div w:id="274407161">
          <w:marLeft w:val="480"/>
          <w:marRight w:val="0"/>
          <w:marTop w:val="0"/>
          <w:marBottom w:val="0"/>
          <w:divBdr>
            <w:top w:val="none" w:sz="0" w:space="0" w:color="auto"/>
            <w:left w:val="none" w:sz="0" w:space="0" w:color="auto"/>
            <w:bottom w:val="none" w:sz="0" w:space="0" w:color="auto"/>
            <w:right w:val="none" w:sz="0" w:space="0" w:color="auto"/>
          </w:divBdr>
        </w:div>
        <w:div w:id="1300454521">
          <w:marLeft w:val="480"/>
          <w:marRight w:val="0"/>
          <w:marTop w:val="0"/>
          <w:marBottom w:val="0"/>
          <w:divBdr>
            <w:top w:val="none" w:sz="0" w:space="0" w:color="auto"/>
            <w:left w:val="none" w:sz="0" w:space="0" w:color="auto"/>
            <w:bottom w:val="none" w:sz="0" w:space="0" w:color="auto"/>
            <w:right w:val="none" w:sz="0" w:space="0" w:color="auto"/>
          </w:divBdr>
        </w:div>
        <w:div w:id="528643810">
          <w:marLeft w:val="480"/>
          <w:marRight w:val="0"/>
          <w:marTop w:val="0"/>
          <w:marBottom w:val="0"/>
          <w:divBdr>
            <w:top w:val="none" w:sz="0" w:space="0" w:color="auto"/>
            <w:left w:val="none" w:sz="0" w:space="0" w:color="auto"/>
            <w:bottom w:val="none" w:sz="0" w:space="0" w:color="auto"/>
            <w:right w:val="none" w:sz="0" w:space="0" w:color="auto"/>
          </w:divBdr>
        </w:div>
        <w:div w:id="1685207637">
          <w:marLeft w:val="480"/>
          <w:marRight w:val="0"/>
          <w:marTop w:val="0"/>
          <w:marBottom w:val="0"/>
          <w:divBdr>
            <w:top w:val="none" w:sz="0" w:space="0" w:color="auto"/>
            <w:left w:val="none" w:sz="0" w:space="0" w:color="auto"/>
            <w:bottom w:val="none" w:sz="0" w:space="0" w:color="auto"/>
            <w:right w:val="none" w:sz="0" w:space="0" w:color="auto"/>
          </w:divBdr>
        </w:div>
        <w:div w:id="1040321044">
          <w:marLeft w:val="480"/>
          <w:marRight w:val="0"/>
          <w:marTop w:val="0"/>
          <w:marBottom w:val="0"/>
          <w:divBdr>
            <w:top w:val="none" w:sz="0" w:space="0" w:color="auto"/>
            <w:left w:val="none" w:sz="0" w:space="0" w:color="auto"/>
            <w:bottom w:val="none" w:sz="0" w:space="0" w:color="auto"/>
            <w:right w:val="none" w:sz="0" w:space="0" w:color="auto"/>
          </w:divBdr>
        </w:div>
        <w:div w:id="406652475">
          <w:marLeft w:val="480"/>
          <w:marRight w:val="0"/>
          <w:marTop w:val="0"/>
          <w:marBottom w:val="0"/>
          <w:divBdr>
            <w:top w:val="none" w:sz="0" w:space="0" w:color="auto"/>
            <w:left w:val="none" w:sz="0" w:space="0" w:color="auto"/>
            <w:bottom w:val="none" w:sz="0" w:space="0" w:color="auto"/>
            <w:right w:val="none" w:sz="0" w:space="0" w:color="auto"/>
          </w:divBdr>
        </w:div>
        <w:div w:id="1784420698">
          <w:marLeft w:val="480"/>
          <w:marRight w:val="0"/>
          <w:marTop w:val="0"/>
          <w:marBottom w:val="0"/>
          <w:divBdr>
            <w:top w:val="none" w:sz="0" w:space="0" w:color="auto"/>
            <w:left w:val="none" w:sz="0" w:space="0" w:color="auto"/>
            <w:bottom w:val="none" w:sz="0" w:space="0" w:color="auto"/>
            <w:right w:val="none" w:sz="0" w:space="0" w:color="auto"/>
          </w:divBdr>
        </w:div>
        <w:div w:id="20321786">
          <w:marLeft w:val="480"/>
          <w:marRight w:val="0"/>
          <w:marTop w:val="0"/>
          <w:marBottom w:val="0"/>
          <w:divBdr>
            <w:top w:val="none" w:sz="0" w:space="0" w:color="auto"/>
            <w:left w:val="none" w:sz="0" w:space="0" w:color="auto"/>
            <w:bottom w:val="none" w:sz="0" w:space="0" w:color="auto"/>
            <w:right w:val="none" w:sz="0" w:space="0" w:color="auto"/>
          </w:divBdr>
        </w:div>
        <w:div w:id="450396137">
          <w:marLeft w:val="480"/>
          <w:marRight w:val="0"/>
          <w:marTop w:val="0"/>
          <w:marBottom w:val="0"/>
          <w:divBdr>
            <w:top w:val="none" w:sz="0" w:space="0" w:color="auto"/>
            <w:left w:val="none" w:sz="0" w:space="0" w:color="auto"/>
            <w:bottom w:val="none" w:sz="0" w:space="0" w:color="auto"/>
            <w:right w:val="none" w:sz="0" w:space="0" w:color="auto"/>
          </w:divBdr>
        </w:div>
        <w:div w:id="1301423040">
          <w:marLeft w:val="480"/>
          <w:marRight w:val="0"/>
          <w:marTop w:val="0"/>
          <w:marBottom w:val="0"/>
          <w:divBdr>
            <w:top w:val="none" w:sz="0" w:space="0" w:color="auto"/>
            <w:left w:val="none" w:sz="0" w:space="0" w:color="auto"/>
            <w:bottom w:val="none" w:sz="0" w:space="0" w:color="auto"/>
            <w:right w:val="none" w:sz="0" w:space="0" w:color="auto"/>
          </w:divBdr>
        </w:div>
        <w:div w:id="385109375">
          <w:marLeft w:val="480"/>
          <w:marRight w:val="0"/>
          <w:marTop w:val="0"/>
          <w:marBottom w:val="0"/>
          <w:divBdr>
            <w:top w:val="none" w:sz="0" w:space="0" w:color="auto"/>
            <w:left w:val="none" w:sz="0" w:space="0" w:color="auto"/>
            <w:bottom w:val="none" w:sz="0" w:space="0" w:color="auto"/>
            <w:right w:val="none" w:sz="0" w:space="0" w:color="auto"/>
          </w:divBdr>
        </w:div>
        <w:div w:id="1374884405">
          <w:marLeft w:val="480"/>
          <w:marRight w:val="0"/>
          <w:marTop w:val="0"/>
          <w:marBottom w:val="0"/>
          <w:divBdr>
            <w:top w:val="none" w:sz="0" w:space="0" w:color="auto"/>
            <w:left w:val="none" w:sz="0" w:space="0" w:color="auto"/>
            <w:bottom w:val="none" w:sz="0" w:space="0" w:color="auto"/>
            <w:right w:val="none" w:sz="0" w:space="0" w:color="auto"/>
          </w:divBdr>
        </w:div>
        <w:div w:id="492989225">
          <w:marLeft w:val="480"/>
          <w:marRight w:val="0"/>
          <w:marTop w:val="0"/>
          <w:marBottom w:val="0"/>
          <w:divBdr>
            <w:top w:val="none" w:sz="0" w:space="0" w:color="auto"/>
            <w:left w:val="none" w:sz="0" w:space="0" w:color="auto"/>
            <w:bottom w:val="none" w:sz="0" w:space="0" w:color="auto"/>
            <w:right w:val="none" w:sz="0" w:space="0" w:color="auto"/>
          </w:divBdr>
        </w:div>
        <w:div w:id="75902442">
          <w:marLeft w:val="480"/>
          <w:marRight w:val="0"/>
          <w:marTop w:val="0"/>
          <w:marBottom w:val="0"/>
          <w:divBdr>
            <w:top w:val="none" w:sz="0" w:space="0" w:color="auto"/>
            <w:left w:val="none" w:sz="0" w:space="0" w:color="auto"/>
            <w:bottom w:val="none" w:sz="0" w:space="0" w:color="auto"/>
            <w:right w:val="none" w:sz="0" w:space="0" w:color="auto"/>
          </w:divBdr>
        </w:div>
        <w:div w:id="826094616">
          <w:marLeft w:val="480"/>
          <w:marRight w:val="0"/>
          <w:marTop w:val="0"/>
          <w:marBottom w:val="0"/>
          <w:divBdr>
            <w:top w:val="none" w:sz="0" w:space="0" w:color="auto"/>
            <w:left w:val="none" w:sz="0" w:space="0" w:color="auto"/>
            <w:bottom w:val="none" w:sz="0" w:space="0" w:color="auto"/>
            <w:right w:val="none" w:sz="0" w:space="0" w:color="auto"/>
          </w:divBdr>
        </w:div>
        <w:div w:id="1573420730">
          <w:marLeft w:val="480"/>
          <w:marRight w:val="0"/>
          <w:marTop w:val="0"/>
          <w:marBottom w:val="0"/>
          <w:divBdr>
            <w:top w:val="none" w:sz="0" w:space="0" w:color="auto"/>
            <w:left w:val="none" w:sz="0" w:space="0" w:color="auto"/>
            <w:bottom w:val="none" w:sz="0" w:space="0" w:color="auto"/>
            <w:right w:val="none" w:sz="0" w:space="0" w:color="auto"/>
          </w:divBdr>
        </w:div>
        <w:div w:id="1345742505">
          <w:marLeft w:val="480"/>
          <w:marRight w:val="0"/>
          <w:marTop w:val="0"/>
          <w:marBottom w:val="0"/>
          <w:divBdr>
            <w:top w:val="none" w:sz="0" w:space="0" w:color="auto"/>
            <w:left w:val="none" w:sz="0" w:space="0" w:color="auto"/>
            <w:bottom w:val="none" w:sz="0" w:space="0" w:color="auto"/>
            <w:right w:val="none" w:sz="0" w:space="0" w:color="auto"/>
          </w:divBdr>
        </w:div>
        <w:div w:id="314068296">
          <w:marLeft w:val="480"/>
          <w:marRight w:val="0"/>
          <w:marTop w:val="0"/>
          <w:marBottom w:val="0"/>
          <w:divBdr>
            <w:top w:val="none" w:sz="0" w:space="0" w:color="auto"/>
            <w:left w:val="none" w:sz="0" w:space="0" w:color="auto"/>
            <w:bottom w:val="none" w:sz="0" w:space="0" w:color="auto"/>
            <w:right w:val="none" w:sz="0" w:space="0" w:color="auto"/>
          </w:divBdr>
        </w:div>
        <w:div w:id="845168268">
          <w:marLeft w:val="480"/>
          <w:marRight w:val="0"/>
          <w:marTop w:val="0"/>
          <w:marBottom w:val="0"/>
          <w:divBdr>
            <w:top w:val="none" w:sz="0" w:space="0" w:color="auto"/>
            <w:left w:val="none" w:sz="0" w:space="0" w:color="auto"/>
            <w:bottom w:val="none" w:sz="0" w:space="0" w:color="auto"/>
            <w:right w:val="none" w:sz="0" w:space="0" w:color="auto"/>
          </w:divBdr>
        </w:div>
        <w:div w:id="1541088087">
          <w:marLeft w:val="480"/>
          <w:marRight w:val="0"/>
          <w:marTop w:val="0"/>
          <w:marBottom w:val="0"/>
          <w:divBdr>
            <w:top w:val="none" w:sz="0" w:space="0" w:color="auto"/>
            <w:left w:val="none" w:sz="0" w:space="0" w:color="auto"/>
            <w:bottom w:val="none" w:sz="0" w:space="0" w:color="auto"/>
            <w:right w:val="none" w:sz="0" w:space="0" w:color="auto"/>
          </w:divBdr>
        </w:div>
        <w:div w:id="655113017">
          <w:marLeft w:val="480"/>
          <w:marRight w:val="0"/>
          <w:marTop w:val="0"/>
          <w:marBottom w:val="0"/>
          <w:divBdr>
            <w:top w:val="none" w:sz="0" w:space="0" w:color="auto"/>
            <w:left w:val="none" w:sz="0" w:space="0" w:color="auto"/>
            <w:bottom w:val="none" w:sz="0" w:space="0" w:color="auto"/>
            <w:right w:val="none" w:sz="0" w:space="0" w:color="auto"/>
          </w:divBdr>
        </w:div>
        <w:div w:id="1102339088">
          <w:marLeft w:val="480"/>
          <w:marRight w:val="0"/>
          <w:marTop w:val="0"/>
          <w:marBottom w:val="0"/>
          <w:divBdr>
            <w:top w:val="none" w:sz="0" w:space="0" w:color="auto"/>
            <w:left w:val="none" w:sz="0" w:space="0" w:color="auto"/>
            <w:bottom w:val="none" w:sz="0" w:space="0" w:color="auto"/>
            <w:right w:val="none" w:sz="0" w:space="0" w:color="auto"/>
          </w:divBdr>
        </w:div>
        <w:div w:id="1654409992">
          <w:marLeft w:val="480"/>
          <w:marRight w:val="0"/>
          <w:marTop w:val="0"/>
          <w:marBottom w:val="0"/>
          <w:divBdr>
            <w:top w:val="none" w:sz="0" w:space="0" w:color="auto"/>
            <w:left w:val="none" w:sz="0" w:space="0" w:color="auto"/>
            <w:bottom w:val="none" w:sz="0" w:space="0" w:color="auto"/>
            <w:right w:val="none" w:sz="0" w:space="0" w:color="auto"/>
          </w:divBdr>
        </w:div>
        <w:div w:id="1767191749">
          <w:marLeft w:val="480"/>
          <w:marRight w:val="0"/>
          <w:marTop w:val="0"/>
          <w:marBottom w:val="0"/>
          <w:divBdr>
            <w:top w:val="none" w:sz="0" w:space="0" w:color="auto"/>
            <w:left w:val="none" w:sz="0" w:space="0" w:color="auto"/>
            <w:bottom w:val="none" w:sz="0" w:space="0" w:color="auto"/>
            <w:right w:val="none" w:sz="0" w:space="0" w:color="auto"/>
          </w:divBdr>
        </w:div>
        <w:div w:id="426853162">
          <w:marLeft w:val="480"/>
          <w:marRight w:val="0"/>
          <w:marTop w:val="0"/>
          <w:marBottom w:val="0"/>
          <w:divBdr>
            <w:top w:val="none" w:sz="0" w:space="0" w:color="auto"/>
            <w:left w:val="none" w:sz="0" w:space="0" w:color="auto"/>
            <w:bottom w:val="none" w:sz="0" w:space="0" w:color="auto"/>
            <w:right w:val="none" w:sz="0" w:space="0" w:color="auto"/>
          </w:divBdr>
        </w:div>
        <w:div w:id="1069620802">
          <w:marLeft w:val="480"/>
          <w:marRight w:val="0"/>
          <w:marTop w:val="0"/>
          <w:marBottom w:val="0"/>
          <w:divBdr>
            <w:top w:val="none" w:sz="0" w:space="0" w:color="auto"/>
            <w:left w:val="none" w:sz="0" w:space="0" w:color="auto"/>
            <w:bottom w:val="none" w:sz="0" w:space="0" w:color="auto"/>
            <w:right w:val="none" w:sz="0" w:space="0" w:color="auto"/>
          </w:divBdr>
        </w:div>
        <w:div w:id="1020354479">
          <w:marLeft w:val="480"/>
          <w:marRight w:val="0"/>
          <w:marTop w:val="0"/>
          <w:marBottom w:val="0"/>
          <w:divBdr>
            <w:top w:val="none" w:sz="0" w:space="0" w:color="auto"/>
            <w:left w:val="none" w:sz="0" w:space="0" w:color="auto"/>
            <w:bottom w:val="none" w:sz="0" w:space="0" w:color="auto"/>
            <w:right w:val="none" w:sz="0" w:space="0" w:color="auto"/>
          </w:divBdr>
        </w:div>
        <w:div w:id="923413316">
          <w:marLeft w:val="480"/>
          <w:marRight w:val="0"/>
          <w:marTop w:val="0"/>
          <w:marBottom w:val="0"/>
          <w:divBdr>
            <w:top w:val="none" w:sz="0" w:space="0" w:color="auto"/>
            <w:left w:val="none" w:sz="0" w:space="0" w:color="auto"/>
            <w:bottom w:val="none" w:sz="0" w:space="0" w:color="auto"/>
            <w:right w:val="none" w:sz="0" w:space="0" w:color="auto"/>
          </w:divBdr>
        </w:div>
        <w:div w:id="837769036">
          <w:marLeft w:val="480"/>
          <w:marRight w:val="0"/>
          <w:marTop w:val="0"/>
          <w:marBottom w:val="0"/>
          <w:divBdr>
            <w:top w:val="none" w:sz="0" w:space="0" w:color="auto"/>
            <w:left w:val="none" w:sz="0" w:space="0" w:color="auto"/>
            <w:bottom w:val="none" w:sz="0" w:space="0" w:color="auto"/>
            <w:right w:val="none" w:sz="0" w:space="0" w:color="auto"/>
          </w:divBdr>
        </w:div>
        <w:div w:id="796264543">
          <w:marLeft w:val="480"/>
          <w:marRight w:val="0"/>
          <w:marTop w:val="0"/>
          <w:marBottom w:val="0"/>
          <w:divBdr>
            <w:top w:val="none" w:sz="0" w:space="0" w:color="auto"/>
            <w:left w:val="none" w:sz="0" w:space="0" w:color="auto"/>
            <w:bottom w:val="none" w:sz="0" w:space="0" w:color="auto"/>
            <w:right w:val="none" w:sz="0" w:space="0" w:color="auto"/>
          </w:divBdr>
        </w:div>
        <w:div w:id="1393390395">
          <w:marLeft w:val="480"/>
          <w:marRight w:val="0"/>
          <w:marTop w:val="0"/>
          <w:marBottom w:val="0"/>
          <w:divBdr>
            <w:top w:val="none" w:sz="0" w:space="0" w:color="auto"/>
            <w:left w:val="none" w:sz="0" w:space="0" w:color="auto"/>
            <w:bottom w:val="none" w:sz="0" w:space="0" w:color="auto"/>
            <w:right w:val="none" w:sz="0" w:space="0" w:color="auto"/>
          </w:divBdr>
        </w:div>
        <w:div w:id="42336950">
          <w:marLeft w:val="480"/>
          <w:marRight w:val="0"/>
          <w:marTop w:val="0"/>
          <w:marBottom w:val="0"/>
          <w:divBdr>
            <w:top w:val="none" w:sz="0" w:space="0" w:color="auto"/>
            <w:left w:val="none" w:sz="0" w:space="0" w:color="auto"/>
            <w:bottom w:val="none" w:sz="0" w:space="0" w:color="auto"/>
            <w:right w:val="none" w:sz="0" w:space="0" w:color="auto"/>
          </w:divBdr>
        </w:div>
        <w:div w:id="1215235433">
          <w:marLeft w:val="480"/>
          <w:marRight w:val="0"/>
          <w:marTop w:val="0"/>
          <w:marBottom w:val="0"/>
          <w:divBdr>
            <w:top w:val="none" w:sz="0" w:space="0" w:color="auto"/>
            <w:left w:val="none" w:sz="0" w:space="0" w:color="auto"/>
            <w:bottom w:val="none" w:sz="0" w:space="0" w:color="auto"/>
            <w:right w:val="none" w:sz="0" w:space="0" w:color="auto"/>
          </w:divBdr>
        </w:div>
        <w:div w:id="1964575053">
          <w:marLeft w:val="480"/>
          <w:marRight w:val="0"/>
          <w:marTop w:val="0"/>
          <w:marBottom w:val="0"/>
          <w:divBdr>
            <w:top w:val="none" w:sz="0" w:space="0" w:color="auto"/>
            <w:left w:val="none" w:sz="0" w:space="0" w:color="auto"/>
            <w:bottom w:val="none" w:sz="0" w:space="0" w:color="auto"/>
            <w:right w:val="none" w:sz="0" w:space="0" w:color="auto"/>
          </w:divBdr>
        </w:div>
        <w:div w:id="89738384">
          <w:marLeft w:val="480"/>
          <w:marRight w:val="0"/>
          <w:marTop w:val="0"/>
          <w:marBottom w:val="0"/>
          <w:divBdr>
            <w:top w:val="none" w:sz="0" w:space="0" w:color="auto"/>
            <w:left w:val="none" w:sz="0" w:space="0" w:color="auto"/>
            <w:bottom w:val="none" w:sz="0" w:space="0" w:color="auto"/>
            <w:right w:val="none" w:sz="0" w:space="0" w:color="auto"/>
          </w:divBdr>
        </w:div>
        <w:div w:id="582840673">
          <w:marLeft w:val="480"/>
          <w:marRight w:val="0"/>
          <w:marTop w:val="0"/>
          <w:marBottom w:val="0"/>
          <w:divBdr>
            <w:top w:val="none" w:sz="0" w:space="0" w:color="auto"/>
            <w:left w:val="none" w:sz="0" w:space="0" w:color="auto"/>
            <w:bottom w:val="none" w:sz="0" w:space="0" w:color="auto"/>
            <w:right w:val="none" w:sz="0" w:space="0" w:color="auto"/>
          </w:divBdr>
        </w:div>
        <w:div w:id="1738941380">
          <w:marLeft w:val="480"/>
          <w:marRight w:val="0"/>
          <w:marTop w:val="0"/>
          <w:marBottom w:val="0"/>
          <w:divBdr>
            <w:top w:val="none" w:sz="0" w:space="0" w:color="auto"/>
            <w:left w:val="none" w:sz="0" w:space="0" w:color="auto"/>
            <w:bottom w:val="none" w:sz="0" w:space="0" w:color="auto"/>
            <w:right w:val="none" w:sz="0" w:space="0" w:color="auto"/>
          </w:divBdr>
        </w:div>
        <w:div w:id="1581020862">
          <w:marLeft w:val="480"/>
          <w:marRight w:val="0"/>
          <w:marTop w:val="0"/>
          <w:marBottom w:val="0"/>
          <w:divBdr>
            <w:top w:val="none" w:sz="0" w:space="0" w:color="auto"/>
            <w:left w:val="none" w:sz="0" w:space="0" w:color="auto"/>
            <w:bottom w:val="none" w:sz="0" w:space="0" w:color="auto"/>
            <w:right w:val="none" w:sz="0" w:space="0" w:color="auto"/>
          </w:divBdr>
        </w:div>
        <w:div w:id="143740061">
          <w:marLeft w:val="480"/>
          <w:marRight w:val="0"/>
          <w:marTop w:val="0"/>
          <w:marBottom w:val="0"/>
          <w:divBdr>
            <w:top w:val="none" w:sz="0" w:space="0" w:color="auto"/>
            <w:left w:val="none" w:sz="0" w:space="0" w:color="auto"/>
            <w:bottom w:val="none" w:sz="0" w:space="0" w:color="auto"/>
            <w:right w:val="none" w:sz="0" w:space="0" w:color="auto"/>
          </w:divBdr>
        </w:div>
      </w:divsChild>
    </w:div>
    <w:div w:id="1630012731">
      <w:marLeft w:val="480"/>
      <w:marRight w:val="0"/>
      <w:marTop w:val="0"/>
      <w:marBottom w:val="0"/>
      <w:divBdr>
        <w:top w:val="none" w:sz="0" w:space="0" w:color="auto"/>
        <w:left w:val="none" w:sz="0" w:space="0" w:color="auto"/>
        <w:bottom w:val="none" w:sz="0" w:space="0" w:color="auto"/>
        <w:right w:val="none" w:sz="0" w:space="0" w:color="auto"/>
      </w:divBdr>
    </w:div>
    <w:div w:id="1630014803">
      <w:marLeft w:val="480"/>
      <w:marRight w:val="0"/>
      <w:marTop w:val="0"/>
      <w:marBottom w:val="0"/>
      <w:divBdr>
        <w:top w:val="none" w:sz="0" w:space="0" w:color="auto"/>
        <w:left w:val="none" w:sz="0" w:space="0" w:color="auto"/>
        <w:bottom w:val="none" w:sz="0" w:space="0" w:color="auto"/>
        <w:right w:val="none" w:sz="0" w:space="0" w:color="auto"/>
      </w:divBdr>
    </w:div>
    <w:div w:id="1630091711">
      <w:bodyDiv w:val="1"/>
      <w:marLeft w:val="0"/>
      <w:marRight w:val="0"/>
      <w:marTop w:val="0"/>
      <w:marBottom w:val="0"/>
      <w:divBdr>
        <w:top w:val="none" w:sz="0" w:space="0" w:color="auto"/>
        <w:left w:val="none" w:sz="0" w:space="0" w:color="auto"/>
        <w:bottom w:val="none" w:sz="0" w:space="0" w:color="auto"/>
        <w:right w:val="none" w:sz="0" w:space="0" w:color="auto"/>
      </w:divBdr>
    </w:div>
    <w:div w:id="1630281023">
      <w:marLeft w:val="480"/>
      <w:marRight w:val="0"/>
      <w:marTop w:val="0"/>
      <w:marBottom w:val="0"/>
      <w:divBdr>
        <w:top w:val="none" w:sz="0" w:space="0" w:color="auto"/>
        <w:left w:val="none" w:sz="0" w:space="0" w:color="auto"/>
        <w:bottom w:val="none" w:sz="0" w:space="0" w:color="auto"/>
        <w:right w:val="none" w:sz="0" w:space="0" w:color="auto"/>
      </w:divBdr>
    </w:div>
    <w:div w:id="1630284746">
      <w:marLeft w:val="480"/>
      <w:marRight w:val="0"/>
      <w:marTop w:val="0"/>
      <w:marBottom w:val="0"/>
      <w:divBdr>
        <w:top w:val="none" w:sz="0" w:space="0" w:color="auto"/>
        <w:left w:val="none" w:sz="0" w:space="0" w:color="auto"/>
        <w:bottom w:val="none" w:sz="0" w:space="0" w:color="auto"/>
        <w:right w:val="none" w:sz="0" w:space="0" w:color="auto"/>
      </w:divBdr>
    </w:div>
    <w:div w:id="1630353472">
      <w:marLeft w:val="480"/>
      <w:marRight w:val="0"/>
      <w:marTop w:val="0"/>
      <w:marBottom w:val="0"/>
      <w:divBdr>
        <w:top w:val="none" w:sz="0" w:space="0" w:color="auto"/>
        <w:left w:val="none" w:sz="0" w:space="0" w:color="auto"/>
        <w:bottom w:val="none" w:sz="0" w:space="0" w:color="auto"/>
        <w:right w:val="none" w:sz="0" w:space="0" w:color="auto"/>
      </w:divBdr>
    </w:div>
    <w:div w:id="1630432747">
      <w:marLeft w:val="480"/>
      <w:marRight w:val="0"/>
      <w:marTop w:val="0"/>
      <w:marBottom w:val="0"/>
      <w:divBdr>
        <w:top w:val="none" w:sz="0" w:space="0" w:color="auto"/>
        <w:left w:val="none" w:sz="0" w:space="0" w:color="auto"/>
        <w:bottom w:val="none" w:sz="0" w:space="0" w:color="auto"/>
        <w:right w:val="none" w:sz="0" w:space="0" w:color="auto"/>
      </w:divBdr>
    </w:div>
    <w:div w:id="1630478073">
      <w:marLeft w:val="480"/>
      <w:marRight w:val="0"/>
      <w:marTop w:val="0"/>
      <w:marBottom w:val="0"/>
      <w:divBdr>
        <w:top w:val="none" w:sz="0" w:space="0" w:color="auto"/>
        <w:left w:val="none" w:sz="0" w:space="0" w:color="auto"/>
        <w:bottom w:val="none" w:sz="0" w:space="0" w:color="auto"/>
        <w:right w:val="none" w:sz="0" w:space="0" w:color="auto"/>
      </w:divBdr>
    </w:div>
    <w:div w:id="1630629946">
      <w:marLeft w:val="480"/>
      <w:marRight w:val="0"/>
      <w:marTop w:val="0"/>
      <w:marBottom w:val="0"/>
      <w:divBdr>
        <w:top w:val="none" w:sz="0" w:space="0" w:color="auto"/>
        <w:left w:val="none" w:sz="0" w:space="0" w:color="auto"/>
        <w:bottom w:val="none" w:sz="0" w:space="0" w:color="auto"/>
        <w:right w:val="none" w:sz="0" w:space="0" w:color="auto"/>
      </w:divBdr>
    </w:div>
    <w:div w:id="1630742320">
      <w:marLeft w:val="480"/>
      <w:marRight w:val="0"/>
      <w:marTop w:val="0"/>
      <w:marBottom w:val="0"/>
      <w:divBdr>
        <w:top w:val="none" w:sz="0" w:space="0" w:color="auto"/>
        <w:left w:val="none" w:sz="0" w:space="0" w:color="auto"/>
        <w:bottom w:val="none" w:sz="0" w:space="0" w:color="auto"/>
        <w:right w:val="none" w:sz="0" w:space="0" w:color="auto"/>
      </w:divBdr>
    </w:div>
    <w:div w:id="1631281729">
      <w:marLeft w:val="480"/>
      <w:marRight w:val="0"/>
      <w:marTop w:val="0"/>
      <w:marBottom w:val="0"/>
      <w:divBdr>
        <w:top w:val="none" w:sz="0" w:space="0" w:color="auto"/>
        <w:left w:val="none" w:sz="0" w:space="0" w:color="auto"/>
        <w:bottom w:val="none" w:sz="0" w:space="0" w:color="auto"/>
        <w:right w:val="none" w:sz="0" w:space="0" w:color="auto"/>
      </w:divBdr>
    </w:div>
    <w:div w:id="1631403944">
      <w:marLeft w:val="480"/>
      <w:marRight w:val="0"/>
      <w:marTop w:val="0"/>
      <w:marBottom w:val="0"/>
      <w:divBdr>
        <w:top w:val="none" w:sz="0" w:space="0" w:color="auto"/>
        <w:left w:val="none" w:sz="0" w:space="0" w:color="auto"/>
        <w:bottom w:val="none" w:sz="0" w:space="0" w:color="auto"/>
        <w:right w:val="none" w:sz="0" w:space="0" w:color="auto"/>
      </w:divBdr>
    </w:div>
    <w:div w:id="1631475609">
      <w:marLeft w:val="480"/>
      <w:marRight w:val="0"/>
      <w:marTop w:val="0"/>
      <w:marBottom w:val="0"/>
      <w:divBdr>
        <w:top w:val="none" w:sz="0" w:space="0" w:color="auto"/>
        <w:left w:val="none" w:sz="0" w:space="0" w:color="auto"/>
        <w:bottom w:val="none" w:sz="0" w:space="0" w:color="auto"/>
        <w:right w:val="none" w:sz="0" w:space="0" w:color="auto"/>
      </w:divBdr>
    </w:div>
    <w:div w:id="1631590988">
      <w:marLeft w:val="480"/>
      <w:marRight w:val="0"/>
      <w:marTop w:val="0"/>
      <w:marBottom w:val="0"/>
      <w:divBdr>
        <w:top w:val="none" w:sz="0" w:space="0" w:color="auto"/>
        <w:left w:val="none" w:sz="0" w:space="0" w:color="auto"/>
        <w:bottom w:val="none" w:sz="0" w:space="0" w:color="auto"/>
        <w:right w:val="none" w:sz="0" w:space="0" w:color="auto"/>
      </w:divBdr>
    </w:div>
    <w:div w:id="1631862955">
      <w:marLeft w:val="480"/>
      <w:marRight w:val="0"/>
      <w:marTop w:val="0"/>
      <w:marBottom w:val="0"/>
      <w:divBdr>
        <w:top w:val="none" w:sz="0" w:space="0" w:color="auto"/>
        <w:left w:val="none" w:sz="0" w:space="0" w:color="auto"/>
        <w:bottom w:val="none" w:sz="0" w:space="0" w:color="auto"/>
        <w:right w:val="none" w:sz="0" w:space="0" w:color="auto"/>
      </w:divBdr>
    </w:div>
    <w:div w:id="1632133165">
      <w:bodyDiv w:val="1"/>
      <w:marLeft w:val="0"/>
      <w:marRight w:val="0"/>
      <w:marTop w:val="0"/>
      <w:marBottom w:val="0"/>
      <w:divBdr>
        <w:top w:val="none" w:sz="0" w:space="0" w:color="auto"/>
        <w:left w:val="none" w:sz="0" w:space="0" w:color="auto"/>
        <w:bottom w:val="none" w:sz="0" w:space="0" w:color="auto"/>
        <w:right w:val="none" w:sz="0" w:space="0" w:color="auto"/>
      </w:divBdr>
    </w:div>
    <w:div w:id="1632203760">
      <w:marLeft w:val="480"/>
      <w:marRight w:val="0"/>
      <w:marTop w:val="0"/>
      <w:marBottom w:val="0"/>
      <w:divBdr>
        <w:top w:val="none" w:sz="0" w:space="0" w:color="auto"/>
        <w:left w:val="none" w:sz="0" w:space="0" w:color="auto"/>
        <w:bottom w:val="none" w:sz="0" w:space="0" w:color="auto"/>
        <w:right w:val="none" w:sz="0" w:space="0" w:color="auto"/>
      </w:divBdr>
    </w:div>
    <w:div w:id="1632244575">
      <w:marLeft w:val="480"/>
      <w:marRight w:val="0"/>
      <w:marTop w:val="0"/>
      <w:marBottom w:val="0"/>
      <w:divBdr>
        <w:top w:val="none" w:sz="0" w:space="0" w:color="auto"/>
        <w:left w:val="none" w:sz="0" w:space="0" w:color="auto"/>
        <w:bottom w:val="none" w:sz="0" w:space="0" w:color="auto"/>
        <w:right w:val="none" w:sz="0" w:space="0" w:color="auto"/>
      </w:divBdr>
    </w:div>
    <w:div w:id="1632249934">
      <w:bodyDiv w:val="1"/>
      <w:marLeft w:val="0"/>
      <w:marRight w:val="0"/>
      <w:marTop w:val="0"/>
      <w:marBottom w:val="0"/>
      <w:divBdr>
        <w:top w:val="none" w:sz="0" w:space="0" w:color="auto"/>
        <w:left w:val="none" w:sz="0" w:space="0" w:color="auto"/>
        <w:bottom w:val="none" w:sz="0" w:space="0" w:color="auto"/>
        <w:right w:val="none" w:sz="0" w:space="0" w:color="auto"/>
      </w:divBdr>
    </w:div>
    <w:div w:id="1632326637">
      <w:marLeft w:val="480"/>
      <w:marRight w:val="0"/>
      <w:marTop w:val="0"/>
      <w:marBottom w:val="0"/>
      <w:divBdr>
        <w:top w:val="none" w:sz="0" w:space="0" w:color="auto"/>
        <w:left w:val="none" w:sz="0" w:space="0" w:color="auto"/>
        <w:bottom w:val="none" w:sz="0" w:space="0" w:color="auto"/>
        <w:right w:val="none" w:sz="0" w:space="0" w:color="auto"/>
      </w:divBdr>
    </w:div>
    <w:div w:id="1632400256">
      <w:marLeft w:val="480"/>
      <w:marRight w:val="0"/>
      <w:marTop w:val="0"/>
      <w:marBottom w:val="0"/>
      <w:divBdr>
        <w:top w:val="none" w:sz="0" w:space="0" w:color="auto"/>
        <w:left w:val="none" w:sz="0" w:space="0" w:color="auto"/>
        <w:bottom w:val="none" w:sz="0" w:space="0" w:color="auto"/>
        <w:right w:val="none" w:sz="0" w:space="0" w:color="auto"/>
      </w:divBdr>
    </w:div>
    <w:div w:id="1632403206">
      <w:marLeft w:val="480"/>
      <w:marRight w:val="0"/>
      <w:marTop w:val="0"/>
      <w:marBottom w:val="0"/>
      <w:divBdr>
        <w:top w:val="none" w:sz="0" w:space="0" w:color="auto"/>
        <w:left w:val="none" w:sz="0" w:space="0" w:color="auto"/>
        <w:bottom w:val="none" w:sz="0" w:space="0" w:color="auto"/>
        <w:right w:val="none" w:sz="0" w:space="0" w:color="auto"/>
      </w:divBdr>
    </w:div>
    <w:div w:id="1632589689">
      <w:bodyDiv w:val="1"/>
      <w:marLeft w:val="0"/>
      <w:marRight w:val="0"/>
      <w:marTop w:val="0"/>
      <w:marBottom w:val="0"/>
      <w:divBdr>
        <w:top w:val="none" w:sz="0" w:space="0" w:color="auto"/>
        <w:left w:val="none" w:sz="0" w:space="0" w:color="auto"/>
        <w:bottom w:val="none" w:sz="0" w:space="0" w:color="auto"/>
        <w:right w:val="none" w:sz="0" w:space="0" w:color="auto"/>
      </w:divBdr>
    </w:div>
    <w:div w:id="1632856344">
      <w:marLeft w:val="480"/>
      <w:marRight w:val="0"/>
      <w:marTop w:val="0"/>
      <w:marBottom w:val="0"/>
      <w:divBdr>
        <w:top w:val="none" w:sz="0" w:space="0" w:color="auto"/>
        <w:left w:val="none" w:sz="0" w:space="0" w:color="auto"/>
        <w:bottom w:val="none" w:sz="0" w:space="0" w:color="auto"/>
        <w:right w:val="none" w:sz="0" w:space="0" w:color="auto"/>
      </w:divBdr>
    </w:div>
    <w:div w:id="1632899748">
      <w:marLeft w:val="480"/>
      <w:marRight w:val="0"/>
      <w:marTop w:val="0"/>
      <w:marBottom w:val="0"/>
      <w:divBdr>
        <w:top w:val="none" w:sz="0" w:space="0" w:color="auto"/>
        <w:left w:val="none" w:sz="0" w:space="0" w:color="auto"/>
        <w:bottom w:val="none" w:sz="0" w:space="0" w:color="auto"/>
        <w:right w:val="none" w:sz="0" w:space="0" w:color="auto"/>
      </w:divBdr>
    </w:div>
    <w:div w:id="1632903608">
      <w:marLeft w:val="480"/>
      <w:marRight w:val="0"/>
      <w:marTop w:val="0"/>
      <w:marBottom w:val="0"/>
      <w:divBdr>
        <w:top w:val="none" w:sz="0" w:space="0" w:color="auto"/>
        <w:left w:val="none" w:sz="0" w:space="0" w:color="auto"/>
        <w:bottom w:val="none" w:sz="0" w:space="0" w:color="auto"/>
        <w:right w:val="none" w:sz="0" w:space="0" w:color="auto"/>
      </w:divBdr>
    </w:div>
    <w:div w:id="1632907552">
      <w:marLeft w:val="480"/>
      <w:marRight w:val="0"/>
      <w:marTop w:val="0"/>
      <w:marBottom w:val="0"/>
      <w:divBdr>
        <w:top w:val="none" w:sz="0" w:space="0" w:color="auto"/>
        <w:left w:val="none" w:sz="0" w:space="0" w:color="auto"/>
        <w:bottom w:val="none" w:sz="0" w:space="0" w:color="auto"/>
        <w:right w:val="none" w:sz="0" w:space="0" w:color="auto"/>
      </w:divBdr>
    </w:div>
    <w:div w:id="1632980664">
      <w:marLeft w:val="480"/>
      <w:marRight w:val="0"/>
      <w:marTop w:val="0"/>
      <w:marBottom w:val="0"/>
      <w:divBdr>
        <w:top w:val="none" w:sz="0" w:space="0" w:color="auto"/>
        <w:left w:val="none" w:sz="0" w:space="0" w:color="auto"/>
        <w:bottom w:val="none" w:sz="0" w:space="0" w:color="auto"/>
        <w:right w:val="none" w:sz="0" w:space="0" w:color="auto"/>
      </w:divBdr>
    </w:div>
    <w:div w:id="1632983149">
      <w:marLeft w:val="480"/>
      <w:marRight w:val="0"/>
      <w:marTop w:val="0"/>
      <w:marBottom w:val="0"/>
      <w:divBdr>
        <w:top w:val="none" w:sz="0" w:space="0" w:color="auto"/>
        <w:left w:val="none" w:sz="0" w:space="0" w:color="auto"/>
        <w:bottom w:val="none" w:sz="0" w:space="0" w:color="auto"/>
        <w:right w:val="none" w:sz="0" w:space="0" w:color="auto"/>
      </w:divBdr>
    </w:div>
    <w:div w:id="1633095687">
      <w:bodyDiv w:val="1"/>
      <w:marLeft w:val="0"/>
      <w:marRight w:val="0"/>
      <w:marTop w:val="0"/>
      <w:marBottom w:val="0"/>
      <w:divBdr>
        <w:top w:val="none" w:sz="0" w:space="0" w:color="auto"/>
        <w:left w:val="none" w:sz="0" w:space="0" w:color="auto"/>
        <w:bottom w:val="none" w:sz="0" w:space="0" w:color="auto"/>
        <w:right w:val="none" w:sz="0" w:space="0" w:color="auto"/>
      </w:divBdr>
    </w:div>
    <w:div w:id="1633166645">
      <w:marLeft w:val="480"/>
      <w:marRight w:val="0"/>
      <w:marTop w:val="0"/>
      <w:marBottom w:val="0"/>
      <w:divBdr>
        <w:top w:val="none" w:sz="0" w:space="0" w:color="auto"/>
        <w:left w:val="none" w:sz="0" w:space="0" w:color="auto"/>
        <w:bottom w:val="none" w:sz="0" w:space="0" w:color="auto"/>
        <w:right w:val="none" w:sz="0" w:space="0" w:color="auto"/>
      </w:divBdr>
    </w:div>
    <w:div w:id="1633246267">
      <w:marLeft w:val="480"/>
      <w:marRight w:val="0"/>
      <w:marTop w:val="0"/>
      <w:marBottom w:val="0"/>
      <w:divBdr>
        <w:top w:val="none" w:sz="0" w:space="0" w:color="auto"/>
        <w:left w:val="none" w:sz="0" w:space="0" w:color="auto"/>
        <w:bottom w:val="none" w:sz="0" w:space="0" w:color="auto"/>
        <w:right w:val="none" w:sz="0" w:space="0" w:color="auto"/>
      </w:divBdr>
    </w:div>
    <w:div w:id="1633251267">
      <w:bodyDiv w:val="1"/>
      <w:marLeft w:val="0"/>
      <w:marRight w:val="0"/>
      <w:marTop w:val="0"/>
      <w:marBottom w:val="0"/>
      <w:divBdr>
        <w:top w:val="none" w:sz="0" w:space="0" w:color="auto"/>
        <w:left w:val="none" w:sz="0" w:space="0" w:color="auto"/>
        <w:bottom w:val="none" w:sz="0" w:space="0" w:color="auto"/>
        <w:right w:val="none" w:sz="0" w:space="0" w:color="auto"/>
      </w:divBdr>
    </w:div>
    <w:div w:id="1633292675">
      <w:marLeft w:val="480"/>
      <w:marRight w:val="0"/>
      <w:marTop w:val="0"/>
      <w:marBottom w:val="0"/>
      <w:divBdr>
        <w:top w:val="none" w:sz="0" w:space="0" w:color="auto"/>
        <w:left w:val="none" w:sz="0" w:space="0" w:color="auto"/>
        <w:bottom w:val="none" w:sz="0" w:space="0" w:color="auto"/>
        <w:right w:val="none" w:sz="0" w:space="0" w:color="auto"/>
      </w:divBdr>
    </w:div>
    <w:div w:id="1633365913">
      <w:marLeft w:val="480"/>
      <w:marRight w:val="0"/>
      <w:marTop w:val="0"/>
      <w:marBottom w:val="0"/>
      <w:divBdr>
        <w:top w:val="none" w:sz="0" w:space="0" w:color="auto"/>
        <w:left w:val="none" w:sz="0" w:space="0" w:color="auto"/>
        <w:bottom w:val="none" w:sz="0" w:space="0" w:color="auto"/>
        <w:right w:val="none" w:sz="0" w:space="0" w:color="auto"/>
      </w:divBdr>
    </w:div>
    <w:div w:id="1633366565">
      <w:marLeft w:val="480"/>
      <w:marRight w:val="0"/>
      <w:marTop w:val="0"/>
      <w:marBottom w:val="0"/>
      <w:divBdr>
        <w:top w:val="none" w:sz="0" w:space="0" w:color="auto"/>
        <w:left w:val="none" w:sz="0" w:space="0" w:color="auto"/>
        <w:bottom w:val="none" w:sz="0" w:space="0" w:color="auto"/>
        <w:right w:val="none" w:sz="0" w:space="0" w:color="auto"/>
      </w:divBdr>
    </w:div>
    <w:div w:id="1633436192">
      <w:marLeft w:val="480"/>
      <w:marRight w:val="0"/>
      <w:marTop w:val="0"/>
      <w:marBottom w:val="0"/>
      <w:divBdr>
        <w:top w:val="none" w:sz="0" w:space="0" w:color="auto"/>
        <w:left w:val="none" w:sz="0" w:space="0" w:color="auto"/>
        <w:bottom w:val="none" w:sz="0" w:space="0" w:color="auto"/>
        <w:right w:val="none" w:sz="0" w:space="0" w:color="auto"/>
      </w:divBdr>
    </w:div>
    <w:div w:id="1633443188">
      <w:bodyDiv w:val="1"/>
      <w:marLeft w:val="0"/>
      <w:marRight w:val="0"/>
      <w:marTop w:val="0"/>
      <w:marBottom w:val="0"/>
      <w:divBdr>
        <w:top w:val="none" w:sz="0" w:space="0" w:color="auto"/>
        <w:left w:val="none" w:sz="0" w:space="0" w:color="auto"/>
        <w:bottom w:val="none" w:sz="0" w:space="0" w:color="auto"/>
        <w:right w:val="none" w:sz="0" w:space="0" w:color="auto"/>
      </w:divBdr>
      <w:divsChild>
        <w:div w:id="488636927">
          <w:marLeft w:val="480"/>
          <w:marRight w:val="0"/>
          <w:marTop w:val="0"/>
          <w:marBottom w:val="0"/>
          <w:divBdr>
            <w:top w:val="none" w:sz="0" w:space="0" w:color="auto"/>
            <w:left w:val="none" w:sz="0" w:space="0" w:color="auto"/>
            <w:bottom w:val="none" w:sz="0" w:space="0" w:color="auto"/>
            <w:right w:val="none" w:sz="0" w:space="0" w:color="auto"/>
          </w:divBdr>
        </w:div>
        <w:div w:id="380788296">
          <w:marLeft w:val="480"/>
          <w:marRight w:val="0"/>
          <w:marTop w:val="0"/>
          <w:marBottom w:val="0"/>
          <w:divBdr>
            <w:top w:val="none" w:sz="0" w:space="0" w:color="auto"/>
            <w:left w:val="none" w:sz="0" w:space="0" w:color="auto"/>
            <w:bottom w:val="none" w:sz="0" w:space="0" w:color="auto"/>
            <w:right w:val="none" w:sz="0" w:space="0" w:color="auto"/>
          </w:divBdr>
        </w:div>
        <w:div w:id="454449612">
          <w:marLeft w:val="480"/>
          <w:marRight w:val="0"/>
          <w:marTop w:val="0"/>
          <w:marBottom w:val="0"/>
          <w:divBdr>
            <w:top w:val="none" w:sz="0" w:space="0" w:color="auto"/>
            <w:left w:val="none" w:sz="0" w:space="0" w:color="auto"/>
            <w:bottom w:val="none" w:sz="0" w:space="0" w:color="auto"/>
            <w:right w:val="none" w:sz="0" w:space="0" w:color="auto"/>
          </w:divBdr>
        </w:div>
        <w:div w:id="2019193257">
          <w:marLeft w:val="480"/>
          <w:marRight w:val="0"/>
          <w:marTop w:val="0"/>
          <w:marBottom w:val="0"/>
          <w:divBdr>
            <w:top w:val="none" w:sz="0" w:space="0" w:color="auto"/>
            <w:left w:val="none" w:sz="0" w:space="0" w:color="auto"/>
            <w:bottom w:val="none" w:sz="0" w:space="0" w:color="auto"/>
            <w:right w:val="none" w:sz="0" w:space="0" w:color="auto"/>
          </w:divBdr>
        </w:div>
        <w:div w:id="19674172">
          <w:marLeft w:val="480"/>
          <w:marRight w:val="0"/>
          <w:marTop w:val="0"/>
          <w:marBottom w:val="0"/>
          <w:divBdr>
            <w:top w:val="none" w:sz="0" w:space="0" w:color="auto"/>
            <w:left w:val="none" w:sz="0" w:space="0" w:color="auto"/>
            <w:bottom w:val="none" w:sz="0" w:space="0" w:color="auto"/>
            <w:right w:val="none" w:sz="0" w:space="0" w:color="auto"/>
          </w:divBdr>
        </w:div>
        <w:div w:id="1629357094">
          <w:marLeft w:val="480"/>
          <w:marRight w:val="0"/>
          <w:marTop w:val="0"/>
          <w:marBottom w:val="0"/>
          <w:divBdr>
            <w:top w:val="none" w:sz="0" w:space="0" w:color="auto"/>
            <w:left w:val="none" w:sz="0" w:space="0" w:color="auto"/>
            <w:bottom w:val="none" w:sz="0" w:space="0" w:color="auto"/>
            <w:right w:val="none" w:sz="0" w:space="0" w:color="auto"/>
          </w:divBdr>
        </w:div>
        <w:div w:id="1863975227">
          <w:marLeft w:val="480"/>
          <w:marRight w:val="0"/>
          <w:marTop w:val="0"/>
          <w:marBottom w:val="0"/>
          <w:divBdr>
            <w:top w:val="none" w:sz="0" w:space="0" w:color="auto"/>
            <w:left w:val="none" w:sz="0" w:space="0" w:color="auto"/>
            <w:bottom w:val="none" w:sz="0" w:space="0" w:color="auto"/>
            <w:right w:val="none" w:sz="0" w:space="0" w:color="auto"/>
          </w:divBdr>
        </w:div>
        <w:div w:id="1308895560">
          <w:marLeft w:val="480"/>
          <w:marRight w:val="0"/>
          <w:marTop w:val="0"/>
          <w:marBottom w:val="0"/>
          <w:divBdr>
            <w:top w:val="none" w:sz="0" w:space="0" w:color="auto"/>
            <w:left w:val="none" w:sz="0" w:space="0" w:color="auto"/>
            <w:bottom w:val="none" w:sz="0" w:space="0" w:color="auto"/>
            <w:right w:val="none" w:sz="0" w:space="0" w:color="auto"/>
          </w:divBdr>
        </w:div>
        <w:div w:id="1905211662">
          <w:marLeft w:val="480"/>
          <w:marRight w:val="0"/>
          <w:marTop w:val="0"/>
          <w:marBottom w:val="0"/>
          <w:divBdr>
            <w:top w:val="none" w:sz="0" w:space="0" w:color="auto"/>
            <w:left w:val="none" w:sz="0" w:space="0" w:color="auto"/>
            <w:bottom w:val="none" w:sz="0" w:space="0" w:color="auto"/>
            <w:right w:val="none" w:sz="0" w:space="0" w:color="auto"/>
          </w:divBdr>
        </w:div>
        <w:div w:id="222761375">
          <w:marLeft w:val="480"/>
          <w:marRight w:val="0"/>
          <w:marTop w:val="0"/>
          <w:marBottom w:val="0"/>
          <w:divBdr>
            <w:top w:val="none" w:sz="0" w:space="0" w:color="auto"/>
            <w:left w:val="none" w:sz="0" w:space="0" w:color="auto"/>
            <w:bottom w:val="none" w:sz="0" w:space="0" w:color="auto"/>
            <w:right w:val="none" w:sz="0" w:space="0" w:color="auto"/>
          </w:divBdr>
        </w:div>
        <w:div w:id="1390109963">
          <w:marLeft w:val="480"/>
          <w:marRight w:val="0"/>
          <w:marTop w:val="0"/>
          <w:marBottom w:val="0"/>
          <w:divBdr>
            <w:top w:val="none" w:sz="0" w:space="0" w:color="auto"/>
            <w:left w:val="none" w:sz="0" w:space="0" w:color="auto"/>
            <w:bottom w:val="none" w:sz="0" w:space="0" w:color="auto"/>
            <w:right w:val="none" w:sz="0" w:space="0" w:color="auto"/>
          </w:divBdr>
        </w:div>
        <w:div w:id="1177309869">
          <w:marLeft w:val="480"/>
          <w:marRight w:val="0"/>
          <w:marTop w:val="0"/>
          <w:marBottom w:val="0"/>
          <w:divBdr>
            <w:top w:val="none" w:sz="0" w:space="0" w:color="auto"/>
            <w:left w:val="none" w:sz="0" w:space="0" w:color="auto"/>
            <w:bottom w:val="none" w:sz="0" w:space="0" w:color="auto"/>
            <w:right w:val="none" w:sz="0" w:space="0" w:color="auto"/>
          </w:divBdr>
        </w:div>
        <w:div w:id="1067875774">
          <w:marLeft w:val="480"/>
          <w:marRight w:val="0"/>
          <w:marTop w:val="0"/>
          <w:marBottom w:val="0"/>
          <w:divBdr>
            <w:top w:val="none" w:sz="0" w:space="0" w:color="auto"/>
            <w:left w:val="none" w:sz="0" w:space="0" w:color="auto"/>
            <w:bottom w:val="none" w:sz="0" w:space="0" w:color="auto"/>
            <w:right w:val="none" w:sz="0" w:space="0" w:color="auto"/>
          </w:divBdr>
        </w:div>
        <w:div w:id="1807697901">
          <w:marLeft w:val="480"/>
          <w:marRight w:val="0"/>
          <w:marTop w:val="0"/>
          <w:marBottom w:val="0"/>
          <w:divBdr>
            <w:top w:val="none" w:sz="0" w:space="0" w:color="auto"/>
            <w:left w:val="none" w:sz="0" w:space="0" w:color="auto"/>
            <w:bottom w:val="none" w:sz="0" w:space="0" w:color="auto"/>
            <w:right w:val="none" w:sz="0" w:space="0" w:color="auto"/>
          </w:divBdr>
        </w:div>
        <w:div w:id="2068872907">
          <w:marLeft w:val="480"/>
          <w:marRight w:val="0"/>
          <w:marTop w:val="0"/>
          <w:marBottom w:val="0"/>
          <w:divBdr>
            <w:top w:val="none" w:sz="0" w:space="0" w:color="auto"/>
            <w:left w:val="none" w:sz="0" w:space="0" w:color="auto"/>
            <w:bottom w:val="none" w:sz="0" w:space="0" w:color="auto"/>
            <w:right w:val="none" w:sz="0" w:space="0" w:color="auto"/>
          </w:divBdr>
        </w:div>
        <w:div w:id="301275527">
          <w:marLeft w:val="480"/>
          <w:marRight w:val="0"/>
          <w:marTop w:val="0"/>
          <w:marBottom w:val="0"/>
          <w:divBdr>
            <w:top w:val="none" w:sz="0" w:space="0" w:color="auto"/>
            <w:left w:val="none" w:sz="0" w:space="0" w:color="auto"/>
            <w:bottom w:val="none" w:sz="0" w:space="0" w:color="auto"/>
            <w:right w:val="none" w:sz="0" w:space="0" w:color="auto"/>
          </w:divBdr>
        </w:div>
        <w:div w:id="110714564">
          <w:marLeft w:val="480"/>
          <w:marRight w:val="0"/>
          <w:marTop w:val="0"/>
          <w:marBottom w:val="0"/>
          <w:divBdr>
            <w:top w:val="none" w:sz="0" w:space="0" w:color="auto"/>
            <w:left w:val="none" w:sz="0" w:space="0" w:color="auto"/>
            <w:bottom w:val="none" w:sz="0" w:space="0" w:color="auto"/>
            <w:right w:val="none" w:sz="0" w:space="0" w:color="auto"/>
          </w:divBdr>
        </w:div>
        <w:div w:id="319307302">
          <w:marLeft w:val="480"/>
          <w:marRight w:val="0"/>
          <w:marTop w:val="0"/>
          <w:marBottom w:val="0"/>
          <w:divBdr>
            <w:top w:val="none" w:sz="0" w:space="0" w:color="auto"/>
            <w:left w:val="none" w:sz="0" w:space="0" w:color="auto"/>
            <w:bottom w:val="none" w:sz="0" w:space="0" w:color="auto"/>
            <w:right w:val="none" w:sz="0" w:space="0" w:color="auto"/>
          </w:divBdr>
        </w:div>
        <w:div w:id="347490383">
          <w:marLeft w:val="480"/>
          <w:marRight w:val="0"/>
          <w:marTop w:val="0"/>
          <w:marBottom w:val="0"/>
          <w:divBdr>
            <w:top w:val="none" w:sz="0" w:space="0" w:color="auto"/>
            <w:left w:val="none" w:sz="0" w:space="0" w:color="auto"/>
            <w:bottom w:val="none" w:sz="0" w:space="0" w:color="auto"/>
            <w:right w:val="none" w:sz="0" w:space="0" w:color="auto"/>
          </w:divBdr>
        </w:div>
        <w:div w:id="85158208">
          <w:marLeft w:val="480"/>
          <w:marRight w:val="0"/>
          <w:marTop w:val="0"/>
          <w:marBottom w:val="0"/>
          <w:divBdr>
            <w:top w:val="none" w:sz="0" w:space="0" w:color="auto"/>
            <w:left w:val="none" w:sz="0" w:space="0" w:color="auto"/>
            <w:bottom w:val="none" w:sz="0" w:space="0" w:color="auto"/>
            <w:right w:val="none" w:sz="0" w:space="0" w:color="auto"/>
          </w:divBdr>
        </w:div>
        <w:div w:id="578296810">
          <w:marLeft w:val="480"/>
          <w:marRight w:val="0"/>
          <w:marTop w:val="0"/>
          <w:marBottom w:val="0"/>
          <w:divBdr>
            <w:top w:val="none" w:sz="0" w:space="0" w:color="auto"/>
            <w:left w:val="none" w:sz="0" w:space="0" w:color="auto"/>
            <w:bottom w:val="none" w:sz="0" w:space="0" w:color="auto"/>
            <w:right w:val="none" w:sz="0" w:space="0" w:color="auto"/>
          </w:divBdr>
        </w:div>
        <w:div w:id="1336298124">
          <w:marLeft w:val="480"/>
          <w:marRight w:val="0"/>
          <w:marTop w:val="0"/>
          <w:marBottom w:val="0"/>
          <w:divBdr>
            <w:top w:val="none" w:sz="0" w:space="0" w:color="auto"/>
            <w:left w:val="none" w:sz="0" w:space="0" w:color="auto"/>
            <w:bottom w:val="none" w:sz="0" w:space="0" w:color="auto"/>
            <w:right w:val="none" w:sz="0" w:space="0" w:color="auto"/>
          </w:divBdr>
        </w:div>
        <w:div w:id="1361973020">
          <w:marLeft w:val="480"/>
          <w:marRight w:val="0"/>
          <w:marTop w:val="0"/>
          <w:marBottom w:val="0"/>
          <w:divBdr>
            <w:top w:val="none" w:sz="0" w:space="0" w:color="auto"/>
            <w:left w:val="none" w:sz="0" w:space="0" w:color="auto"/>
            <w:bottom w:val="none" w:sz="0" w:space="0" w:color="auto"/>
            <w:right w:val="none" w:sz="0" w:space="0" w:color="auto"/>
          </w:divBdr>
        </w:div>
        <w:div w:id="1240216139">
          <w:marLeft w:val="480"/>
          <w:marRight w:val="0"/>
          <w:marTop w:val="0"/>
          <w:marBottom w:val="0"/>
          <w:divBdr>
            <w:top w:val="none" w:sz="0" w:space="0" w:color="auto"/>
            <w:left w:val="none" w:sz="0" w:space="0" w:color="auto"/>
            <w:bottom w:val="none" w:sz="0" w:space="0" w:color="auto"/>
            <w:right w:val="none" w:sz="0" w:space="0" w:color="auto"/>
          </w:divBdr>
        </w:div>
        <w:div w:id="137459595">
          <w:marLeft w:val="480"/>
          <w:marRight w:val="0"/>
          <w:marTop w:val="0"/>
          <w:marBottom w:val="0"/>
          <w:divBdr>
            <w:top w:val="none" w:sz="0" w:space="0" w:color="auto"/>
            <w:left w:val="none" w:sz="0" w:space="0" w:color="auto"/>
            <w:bottom w:val="none" w:sz="0" w:space="0" w:color="auto"/>
            <w:right w:val="none" w:sz="0" w:space="0" w:color="auto"/>
          </w:divBdr>
        </w:div>
        <w:div w:id="59522011">
          <w:marLeft w:val="480"/>
          <w:marRight w:val="0"/>
          <w:marTop w:val="0"/>
          <w:marBottom w:val="0"/>
          <w:divBdr>
            <w:top w:val="none" w:sz="0" w:space="0" w:color="auto"/>
            <w:left w:val="none" w:sz="0" w:space="0" w:color="auto"/>
            <w:bottom w:val="none" w:sz="0" w:space="0" w:color="auto"/>
            <w:right w:val="none" w:sz="0" w:space="0" w:color="auto"/>
          </w:divBdr>
        </w:div>
        <w:div w:id="1115097009">
          <w:marLeft w:val="480"/>
          <w:marRight w:val="0"/>
          <w:marTop w:val="0"/>
          <w:marBottom w:val="0"/>
          <w:divBdr>
            <w:top w:val="none" w:sz="0" w:space="0" w:color="auto"/>
            <w:left w:val="none" w:sz="0" w:space="0" w:color="auto"/>
            <w:bottom w:val="none" w:sz="0" w:space="0" w:color="auto"/>
            <w:right w:val="none" w:sz="0" w:space="0" w:color="auto"/>
          </w:divBdr>
        </w:div>
        <w:div w:id="726880776">
          <w:marLeft w:val="480"/>
          <w:marRight w:val="0"/>
          <w:marTop w:val="0"/>
          <w:marBottom w:val="0"/>
          <w:divBdr>
            <w:top w:val="none" w:sz="0" w:space="0" w:color="auto"/>
            <w:left w:val="none" w:sz="0" w:space="0" w:color="auto"/>
            <w:bottom w:val="none" w:sz="0" w:space="0" w:color="auto"/>
            <w:right w:val="none" w:sz="0" w:space="0" w:color="auto"/>
          </w:divBdr>
        </w:div>
        <w:div w:id="17045839">
          <w:marLeft w:val="480"/>
          <w:marRight w:val="0"/>
          <w:marTop w:val="0"/>
          <w:marBottom w:val="0"/>
          <w:divBdr>
            <w:top w:val="none" w:sz="0" w:space="0" w:color="auto"/>
            <w:left w:val="none" w:sz="0" w:space="0" w:color="auto"/>
            <w:bottom w:val="none" w:sz="0" w:space="0" w:color="auto"/>
            <w:right w:val="none" w:sz="0" w:space="0" w:color="auto"/>
          </w:divBdr>
        </w:div>
        <w:div w:id="181632470">
          <w:marLeft w:val="480"/>
          <w:marRight w:val="0"/>
          <w:marTop w:val="0"/>
          <w:marBottom w:val="0"/>
          <w:divBdr>
            <w:top w:val="none" w:sz="0" w:space="0" w:color="auto"/>
            <w:left w:val="none" w:sz="0" w:space="0" w:color="auto"/>
            <w:bottom w:val="none" w:sz="0" w:space="0" w:color="auto"/>
            <w:right w:val="none" w:sz="0" w:space="0" w:color="auto"/>
          </w:divBdr>
        </w:div>
        <w:div w:id="1725910186">
          <w:marLeft w:val="480"/>
          <w:marRight w:val="0"/>
          <w:marTop w:val="0"/>
          <w:marBottom w:val="0"/>
          <w:divBdr>
            <w:top w:val="none" w:sz="0" w:space="0" w:color="auto"/>
            <w:left w:val="none" w:sz="0" w:space="0" w:color="auto"/>
            <w:bottom w:val="none" w:sz="0" w:space="0" w:color="auto"/>
            <w:right w:val="none" w:sz="0" w:space="0" w:color="auto"/>
          </w:divBdr>
        </w:div>
        <w:div w:id="2069956004">
          <w:marLeft w:val="480"/>
          <w:marRight w:val="0"/>
          <w:marTop w:val="0"/>
          <w:marBottom w:val="0"/>
          <w:divBdr>
            <w:top w:val="none" w:sz="0" w:space="0" w:color="auto"/>
            <w:left w:val="none" w:sz="0" w:space="0" w:color="auto"/>
            <w:bottom w:val="none" w:sz="0" w:space="0" w:color="auto"/>
            <w:right w:val="none" w:sz="0" w:space="0" w:color="auto"/>
          </w:divBdr>
        </w:div>
        <w:div w:id="1407806418">
          <w:marLeft w:val="480"/>
          <w:marRight w:val="0"/>
          <w:marTop w:val="0"/>
          <w:marBottom w:val="0"/>
          <w:divBdr>
            <w:top w:val="none" w:sz="0" w:space="0" w:color="auto"/>
            <w:left w:val="none" w:sz="0" w:space="0" w:color="auto"/>
            <w:bottom w:val="none" w:sz="0" w:space="0" w:color="auto"/>
            <w:right w:val="none" w:sz="0" w:space="0" w:color="auto"/>
          </w:divBdr>
        </w:div>
        <w:div w:id="653991638">
          <w:marLeft w:val="480"/>
          <w:marRight w:val="0"/>
          <w:marTop w:val="0"/>
          <w:marBottom w:val="0"/>
          <w:divBdr>
            <w:top w:val="none" w:sz="0" w:space="0" w:color="auto"/>
            <w:left w:val="none" w:sz="0" w:space="0" w:color="auto"/>
            <w:bottom w:val="none" w:sz="0" w:space="0" w:color="auto"/>
            <w:right w:val="none" w:sz="0" w:space="0" w:color="auto"/>
          </w:divBdr>
        </w:div>
        <w:div w:id="1941450732">
          <w:marLeft w:val="480"/>
          <w:marRight w:val="0"/>
          <w:marTop w:val="0"/>
          <w:marBottom w:val="0"/>
          <w:divBdr>
            <w:top w:val="none" w:sz="0" w:space="0" w:color="auto"/>
            <w:left w:val="none" w:sz="0" w:space="0" w:color="auto"/>
            <w:bottom w:val="none" w:sz="0" w:space="0" w:color="auto"/>
            <w:right w:val="none" w:sz="0" w:space="0" w:color="auto"/>
          </w:divBdr>
        </w:div>
        <w:div w:id="1302230408">
          <w:marLeft w:val="480"/>
          <w:marRight w:val="0"/>
          <w:marTop w:val="0"/>
          <w:marBottom w:val="0"/>
          <w:divBdr>
            <w:top w:val="none" w:sz="0" w:space="0" w:color="auto"/>
            <w:left w:val="none" w:sz="0" w:space="0" w:color="auto"/>
            <w:bottom w:val="none" w:sz="0" w:space="0" w:color="auto"/>
            <w:right w:val="none" w:sz="0" w:space="0" w:color="auto"/>
          </w:divBdr>
        </w:div>
        <w:div w:id="1150974773">
          <w:marLeft w:val="480"/>
          <w:marRight w:val="0"/>
          <w:marTop w:val="0"/>
          <w:marBottom w:val="0"/>
          <w:divBdr>
            <w:top w:val="none" w:sz="0" w:space="0" w:color="auto"/>
            <w:left w:val="none" w:sz="0" w:space="0" w:color="auto"/>
            <w:bottom w:val="none" w:sz="0" w:space="0" w:color="auto"/>
            <w:right w:val="none" w:sz="0" w:space="0" w:color="auto"/>
          </w:divBdr>
        </w:div>
        <w:div w:id="110129568">
          <w:marLeft w:val="480"/>
          <w:marRight w:val="0"/>
          <w:marTop w:val="0"/>
          <w:marBottom w:val="0"/>
          <w:divBdr>
            <w:top w:val="none" w:sz="0" w:space="0" w:color="auto"/>
            <w:left w:val="none" w:sz="0" w:space="0" w:color="auto"/>
            <w:bottom w:val="none" w:sz="0" w:space="0" w:color="auto"/>
            <w:right w:val="none" w:sz="0" w:space="0" w:color="auto"/>
          </w:divBdr>
        </w:div>
        <w:div w:id="1443844388">
          <w:marLeft w:val="480"/>
          <w:marRight w:val="0"/>
          <w:marTop w:val="0"/>
          <w:marBottom w:val="0"/>
          <w:divBdr>
            <w:top w:val="none" w:sz="0" w:space="0" w:color="auto"/>
            <w:left w:val="none" w:sz="0" w:space="0" w:color="auto"/>
            <w:bottom w:val="none" w:sz="0" w:space="0" w:color="auto"/>
            <w:right w:val="none" w:sz="0" w:space="0" w:color="auto"/>
          </w:divBdr>
        </w:div>
        <w:div w:id="1729720884">
          <w:marLeft w:val="480"/>
          <w:marRight w:val="0"/>
          <w:marTop w:val="0"/>
          <w:marBottom w:val="0"/>
          <w:divBdr>
            <w:top w:val="none" w:sz="0" w:space="0" w:color="auto"/>
            <w:left w:val="none" w:sz="0" w:space="0" w:color="auto"/>
            <w:bottom w:val="none" w:sz="0" w:space="0" w:color="auto"/>
            <w:right w:val="none" w:sz="0" w:space="0" w:color="auto"/>
          </w:divBdr>
        </w:div>
        <w:div w:id="1994217985">
          <w:marLeft w:val="480"/>
          <w:marRight w:val="0"/>
          <w:marTop w:val="0"/>
          <w:marBottom w:val="0"/>
          <w:divBdr>
            <w:top w:val="none" w:sz="0" w:space="0" w:color="auto"/>
            <w:left w:val="none" w:sz="0" w:space="0" w:color="auto"/>
            <w:bottom w:val="none" w:sz="0" w:space="0" w:color="auto"/>
            <w:right w:val="none" w:sz="0" w:space="0" w:color="auto"/>
          </w:divBdr>
        </w:div>
        <w:div w:id="222176318">
          <w:marLeft w:val="480"/>
          <w:marRight w:val="0"/>
          <w:marTop w:val="0"/>
          <w:marBottom w:val="0"/>
          <w:divBdr>
            <w:top w:val="none" w:sz="0" w:space="0" w:color="auto"/>
            <w:left w:val="none" w:sz="0" w:space="0" w:color="auto"/>
            <w:bottom w:val="none" w:sz="0" w:space="0" w:color="auto"/>
            <w:right w:val="none" w:sz="0" w:space="0" w:color="auto"/>
          </w:divBdr>
        </w:div>
        <w:div w:id="10306422">
          <w:marLeft w:val="480"/>
          <w:marRight w:val="0"/>
          <w:marTop w:val="0"/>
          <w:marBottom w:val="0"/>
          <w:divBdr>
            <w:top w:val="none" w:sz="0" w:space="0" w:color="auto"/>
            <w:left w:val="none" w:sz="0" w:space="0" w:color="auto"/>
            <w:bottom w:val="none" w:sz="0" w:space="0" w:color="auto"/>
            <w:right w:val="none" w:sz="0" w:space="0" w:color="auto"/>
          </w:divBdr>
        </w:div>
        <w:div w:id="302538880">
          <w:marLeft w:val="480"/>
          <w:marRight w:val="0"/>
          <w:marTop w:val="0"/>
          <w:marBottom w:val="0"/>
          <w:divBdr>
            <w:top w:val="none" w:sz="0" w:space="0" w:color="auto"/>
            <w:left w:val="none" w:sz="0" w:space="0" w:color="auto"/>
            <w:bottom w:val="none" w:sz="0" w:space="0" w:color="auto"/>
            <w:right w:val="none" w:sz="0" w:space="0" w:color="auto"/>
          </w:divBdr>
        </w:div>
        <w:div w:id="828864676">
          <w:marLeft w:val="480"/>
          <w:marRight w:val="0"/>
          <w:marTop w:val="0"/>
          <w:marBottom w:val="0"/>
          <w:divBdr>
            <w:top w:val="none" w:sz="0" w:space="0" w:color="auto"/>
            <w:left w:val="none" w:sz="0" w:space="0" w:color="auto"/>
            <w:bottom w:val="none" w:sz="0" w:space="0" w:color="auto"/>
            <w:right w:val="none" w:sz="0" w:space="0" w:color="auto"/>
          </w:divBdr>
        </w:div>
        <w:div w:id="81802890">
          <w:marLeft w:val="480"/>
          <w:marRight w:val="0"/>
          <w:marTop w:val="0"/>
          <w:marBottom w:val="0"/>
          <w:divBdr>
            <w:top w:val="none" w:sz="0" w:space="0" w:color="auto"/>
            <w:left w:val="none" w:sz="0" w:space="0" w:color="auto"/>
            <w:bottom w:val="none" w:sz="0" w:space="0" w:color="auto"/>
            <w:right w:val="none" w:sz="0" w:space="0" w:color="auto"/>
          </w:divBdr>
        </w:div>
        <w:div w:id="366418515">
          <w:marLeft w:val="480"/>
          <w:marRight w:val="0"/>
          <w:marTop w:val="0"/>
          <w:marBottom w:val="0"/>
          <w:divBdr>
            <w:top w:val="none" w:sz="0" w:space="0" w:color="auto"/>
            <w:left w:val="none" w:sz="0" w:space="0" w:color="auto"/>
            <w:bottom w:val="none" w:sz="0" w:space="0" w:color="auto"/>
            <w:right w:val="none" w:sz="0" w:space="0" w:color="auto"/>
          </w:divBdr>
        </w:div>
        <w:div w:id="389621065">
          <w:marLeft w:val="480"/>
          <w:marRight w:val="0"/>
          <w:marTop w:val="0"/>
          <w:marBottom w:val="0"/>
          <w:divBdr>
            <w:top w:val="none" w:sz="0" w:space="0" w:color="auto"/>
            <w:left w:val="none" w:sz="0" w:space="0" w:color="auto"/>
            <w:bottom w:val="none" w:sz="0" w:space="0" w:color="auto"/>
            <w:right w:val="none" w:sz="0" w:space="0" w:color="auto"/>
          </w:divBdr>
        </w:div>
        <w:div w:id="126552791">
          <w:marLeft w:val="480"/>
          <w:marRight w:val="0"/>
          <w:marTop w:val="0"/>
          <w:marBottom w:val="0"/>
          <w:divBdr>
            <w:top w:val="none" w:sz="0" w:space="0" w:color="auto"/>
            <w:left w:val="none" w:sz="0" w:space="0" w:color="auto"/>
            <w:bottom w:val="none" w:sz="0" w:space="0" w:color="auto"/>
            <w:right w:val="none" w:sz="0" w:space="0" w:color="auto"/>
          </w:divBdr>
        </w:div>
        <w:div w:id="2070615885">
          <w:marLeft w:val="480"/>
          <w:marRight w:val="0"/>
          <w:marTop w:val="0"/>
          <w:marBottom w:val="0"/>
          <w:divBdr>
            <w:top w:val="none" w:sz="0" w:space="0" w:color="auto"/>
            <w:left w:val="none" w:sz="0" w:space="0" w:color="auto"/>
            <w:bottom w:val="none" w:sz="0" w:space="0" w:color="auto"/>
            <w:right w:val="none" w:sz="0" w:space="0" w:color="auto"/>
          </w:divBdr>
        </w:div>
        <w:div w:id="1923223615">
          <w:marLeft w:val="480"/>
          <w:marRight w:val="0"/>
          <w:marTop w:val="0"/>
          <w:marBottom w:val="0"/>
          <w:divBdr>
            <w:top w:val="none" w:sz="0" w:space="0" w:color="auto"/>
            <w:left w:val="none" w:sz="0" w:space="0" w:color="auto"/>
            <w:bottom w:val="none" w:sz="0" w:space="0" w:color="auto"/>
            <w:right w:val="none" w:sz="0" w:space="0" w:color="auto"/>
          </w:divBdr>
        </w:div>
        <w:div w:id="1058630591">
          <w:marLeft w:val="480"/>
          <w:marRight w:val="0"/>
          <w:marTop w:val="0"/>
          <w:marBottom w:val="0"/>
          <w:divBdr>
            <w:top w:val="none" w:sz="0" w:space="0" w:color="auto"/>
            <w:left w:val="none" w:sz="0" w:space="0" w:color="auto"/>
            <w:bottom w:val="none" w:sz="0" w:space="0" w:color="auto"/>
            <w:right w:val="none" w:sz="0" w:space="0" w:color="auto"/>
          </w:divBdr>
        </w:div>
        <w:div w:id="755517252">
          <w:marLeft w:val="480"/>
          <w:marRight w:val="0"/>
          <w:marTop w:val="0"/>
          <w:marBottom w:val="0"/>
          <w:divBdr>
            <w:top w:val="none" w:sz="0" w:space="0" w:color="auto"/>
            <w:left w:val="none" w:sz="0" w:space="0" w:color="auto"/>
            <w:bottom w:val="none" w:sz="0" w:space="0" w:color="auto"/>
            <w:right w:val="none" w:sz="0" w:space="0" w:color="auto"/>
          </w:divBdr>
        </w:div>
        <w:div w:id="2044399820">
          <w:marLeft w:val="480"/>
          <w:marRight w:val="0"/>
          <w:marTop w:val="0"/>
          <w:marBottom w:val="0"/>
          <w:divBdr>
            <w:top w:val="none" w:sz="0" w:space="0" w:color="auto"/>
            <w:left w:val="none" w:sz="0" w:space="0" w:color="auto"/>
            <w:bottom w:val="none" w:sz="0" w:space="0" w:color="auto"/>
            <w:right w:val="none" w:sz="0" w:space="0" w:color="auto"/>
          </w:divBdr>
        </w:div>
        <w:div w:id="1755395456">
          <w:marLeft w:val="480"/>
          <w:marRight w:val="0"/>
          <w:marTop w:val="0"/>
          <w:marBottom w:val="0"/>
          <w:divBdr>
            <w:top w:val="none" w:sz="0" w:space="0" w:color="auto"/>
            <w:left w:val="none" w:sz="0" w:space="0" w:color="auto"/>
            <w:bottom w:val="none" w:sz="0" w:space="0" w:color="auto"/>
            <w:right w:val="none" w:sz="0" w:space="0" w:color="auto"/>
          </w:divBdr>
        </w:div>
        <w:div w:id="1083573268">
          <w:marLeft w:val="480"/>
          <w:marRight w:val="0"/>
          <w:marTop w:val="0"/>
          <w:marBottom w:val="0"/>
          <w:divBdr>
            <w:top w:val="none" w:sz="0" w:space="0" w:color="auto"/>
            <w:left w:val="none" w:sz="0" w:space="0" w:color="auto"/>
            <w:bottom w:val="none" w:sz="0" w:space="0" w:color="auto"/>
            <w:right w:val="none" w:sz="0" w:space="0" w:color="auto"/>
          </w:divBdr>
        </w:div>
        <w:div w:id="482549136">
          <w:marLeft w:val="480"/>
          <w:marRight w:val="0"/>
          <w:marTop w:val="0"/>
          <w:marBottom w:val="0"/>
          <w:divBdr>
            <w:top w:val="none" w:sz="0" w:space="0" w:color="auto"/>
            <w:left w:val="none" w:sz="0" w:space="0" w:color="auto"/>
            <w:bottom w:val="none" w:sz="0" w:space="0" w:color="auto"/>
            <w:right w:val="none" w:sz="0" w:space="0" w:color="auto"/>
          </w:divBdr>
        </w:div>
      </w:divsChild>
    </w:div>
    <w:div w:id="1633558657">
      <w:marLeft w:val="480"/>
      <w:marRight w:val="0"/>
      <w:marTop w:val="0"/>
      <w:marBottom w:val="0"/>
      <w:divBdr>
        <w:top w:val="none" w:sz="0" w:space="0" w:color="auto"/>
        <w:left w:val="none" w:sz="0" w:space="0" w:color="auto"/>
        <w:bottom w:val="none" w:sz="0" w:space="0" w:color="auto"/>
        <w:right w:val="none" w:sz="0" w:space="0" w:color="auto"/>
      </w:divBdr>
    </w:div>
    <w:div w:id="1633559848">
      <w:marLeft w:val="480"/>
      <w:marRight w:val="0"/>
      <w:marTop w:val="0"/>
      <w:marBottom w:val="0"/>
      <w:divBdr>
        <w:top w:val="none" w:sz="0" w:space="0" w:color="auto"/>
        <w:left w:val="none" w:sz="0" w:space="0" w:color="auto"/>
        <w:bottom w:val="none" w:sz="0" w:space="0" w:color="auto"/>
        <w:right w:val="none" w:sz="0" w:space="0" w:color="auto"/>
      </w:divBdr>
    </w:div>
    <w:div w:id="1633704923">
      <w:marLeft w:val="480"/>
      <w:marRight w:val="0"/>
      <w:marTop w:val="0"/>
      <w:marBottom w:val="0"/>
      <w:divBdr>
        <w:top w:val="none" w:sz="0" w:space="0" w:color="auto"/>
        <w:left w:val="none" w:sz="0" w:space="0" w:color="auto"/>
        <w:bottom w:val="none" w:sz="0" w:space="0" w:color="auto"/>
        <w:right w:val="none" w:sz="0" w:space="0" w:color="auto"/>
      </w:divBdr>
    </w:div>
    <w:div w:id="1633712277">
      <w:bodyDiv w:val="1"/>
      <w:marLeft w:val="0"/>
      <w:marRight w:val="0"/>
      <w:marTop w:val="0"/>
      <w:marBottom w:val="0"/>
      <w:divBdr>
        <w:top w:val="none" w:sz="0" w:space="0" w:color="auto"/>
        <w:left w:val="none" w:sz="0" w:space="0" w:color="auto"/>
        <w:bottom w:val="none" w:sz="0" w:space="0" w:color="auto"/>
        <w:right w:val="none" w:sz="0" w:space="0" w:color="auto"/>
      </w:divBdr>
      <w:divsChild>
        <w:div w:id="1612010367">
          <w:marLeft w:val="480"/>
          <w:marRight w:val="0"/>
          <w:marTop w:val="0"/>
          <w:marBottom w:val="0"/>
          <w:divBdr>
            <w:top w:val="none" w:sz="0" w:space="0" w:color="auto"/>
            <w:left w:val="none" w:sz="0" w:space="0" w:color="auto"/>
            <w:bottom w:val="none" w:sz="0" w:space="0" w:color="auto"/>
            <w:right w:val="none" w:sz="0" w:space="0" w:color="auto"/>
          </w:divBdr>
        </w:div>
        <w:div w:id="1784492432">
          <w:marLeft w:val="480"/>
          <w:marRight w:val="0"/>
          <w:marTop w:val="0"/>
          <w:marBottom w:val="0"/>
          <w:divBdr>
            <w:top w:val="none" w:sz="0" w:space="0" w:color="auto"/>
            <w:left w:val="none" w:sz="0" w:space="0" w:color="auto"/>
            <w:bottom w:val="none" w:sz="0" w:space="0" w:color="auto"/>
            <w:right w:val="none" w:sz="0" w:space="0" w:color="auto"/>
          </w:divBdr>
        </w:div>
        <w:div w:id="1624265303">
          <w:marLeft w:val="480"/>
          <w:marRight w:val="0"/>
          <w:marTop w:val="0"/>
          <w:marBottom w:val="0"/>
          <w:divBdr>
            <w:top w:val="none" w:sz="0" w:space="0" w:color="auto"/>
            <w:left w:val="none" w:sz="0" w:space="0" w:color="auto"/>
            <w:bottom w:val="none" w:sz="0" w:space="0" w:color="auto"/>
            <w:right w:val="none" w:sz="0" w:space="0" w:color="auto"/>
          </w:divBdr>
        </w:div>
        <w:div w:id="598367292">
          <w:marLeft w:val="480"/>
          <w:marRight w:val="0"/>
          <w:marTop w:val="0"/>
          <w:marBottom w:val="0"/>
          <w:divBdr>
            <w:top w:val="none" w:sz="0" w:space="0" w:color="auto"/>
            <w:left w:val="none" w:sz="0" w:space="0" w:color="auto"/>
            <w:bottom w:val="none" w:sz="0" w:space="0" w:color="auto"/>
            <w:right w:val="none" w:sz="0" w:space="0" w:color="auto"/>
          </w:divBdr>
        </w:div>
        <w:div w:id="746457445">
          <w:marLeft w:val="480"/>
          <w:marRight w:val="0"/>
          <w:marTop w:val="0"/>
          <w:marBottom w:val="0"/>
          <w:divBdr>
            <w:top w:val="none" w:sz="0" w:space="0" w:color="auto"/>
            <w:left w:val="none" w:sz="0" w:space="0" w:color="auto"/>
            <w:bottom w:val="none" w:sz="0" w:space="0" w:color="auto"/>
            <w:right w:val="none" w:sz="0" w:space="0" w:color="auto"/>
          </w:divBdr>
        </w:div>
        <w:div w:id="606812349">
          <w:marLeft w:val="480"/>
          <w:marRight w:val="0"/>
          <w:marTop w:val="0"/>
          <w:marBottom w:val="0"/>
          <w:divBdr>
            <w:top w:val="none" w:sz="0" w:space="0" w:color="auto"/>
            <w:left w:val="none" w:sz="0" w:space="0" w:color="auto"/>
            <w:bottom w:val="none" w:sz="0" w:space="0" w:color="auto"/>
            <w:right w:val="none" w:sz="0" w:space="0" w:color="auto"/>
          </w:divBdr>
        </w:div>
        <w:div w:id="1819224322">
          <w:marLeft w:val="480"/>
          <w:marRight w:val="0"/>
          <w:marTop w:val="0"/>
          <w:marBottom w:val="0"/>
          <w:divBdr>
            <w:top w:val="none" w:sz="0" w:space="0" w:color="auto"/>
            <w:left w:val="none" w:sz="0" w:space="0" w:color="auto"/>
            <w:bottom w:val="none" w:sz="0" w:space="0" w:color="auto"/>
            <w:right w:val="none" w:sz="0" w:space="0" w:color="auto"/>
          </w:divBdr>
        </w:div>
        <w:div w:id="804153327">
          <w:marLeft w:val="480"/>
          <w:marRight w:val="0"/>
          <w:marTop w:val="0"/>
          <w:marBottom w:val="0"/>
          <w:divBdr>
            <w:top w:val="none" w:sz="0" w:space="0" w:color="auto"/>
            <w:left w:val="none" w:sz="0" w:space="0" w:color="auto"/>
            <w:bottom w:val="none" w:sz="0" w:space="0" w:color="auto"/>
            <w:right w:val="none" w:sz="0" w:space="0" w:color="auto"/>
          </w:divBdr>
        </w:div>
        <w:div w:id="1247228282">
          <w:marLeft w:val="480"/>
          <w:marRight w:val="0"/>
          <w:marTop w:val="0"/>
          <w:marBottom w:val="0"/>
          <w:divBdr>
            <w:top w:val="none" w:sz="0" w:space="0" w:color="auto"/>
            <w:left w:val="none" w:sz="0" w:space="0" w:color="auto"/>
            <w:bottom w:val="none" w:sz="0" w:space="0" w:color="auto"/>
            <w:right w:val="none" w:sz="0" w:space="0" w:color="auto"/>
          </w:divBdr>
        </w:div>
        <w:div w:id="1116755621">
          <w:marLeft w:val="480"/>
          <w:marRight w:val="0"/>
          <w:marTop w:val="0"/>
          <w:marBottom w:val="0"/>
          <w:divBdr>
            <w:top w:val="none" w:sz="0" w:space="0" w:color="auto"/>
            <w:left w:val="none" w:sz="0" w:space="0" w:color="auto"/>
            <w:bottom w:val="none" w:sz="0" w:space="0" w:color="auto"/>
            <w:right w:val="none" w:sz="0" w:space="0" w:color="auto"/>
          </w:divBdr>
        </w:div>
        <w:div w:id="2012024927">
          <w:marLeft w:val="480"/>
          <w:marRight w:val="0"/>
          <w:marTop w:val="0"/>
          <w:marBottom w:val="0"/>
          <w:divBdr>
            <w:top w:val="none" w:sz="0" w:space="0" w:color="auto"/>
            <w:left w:val="none" w:sz="0" w:space="0" w:color="auto"/>
            <w:bottom w:val="none" w:sz="0" w:space="0" w:color="auto"/>
            <w:right w:val="none" w:sz="0" w:space="0" w:color="auto"/>
          </w:divBdr>
        </w:div>
        <w:div w:id="370418395">
          <w:marLeft w:val="480"/>
          <w:marRight w:val="0"/>
          <w:marTop w:val="0"/>
          <w:marBottom w:val="0"/>
          <w:divBdr>
            <w:top w:val="none" w:sz="0" w:space="0" w:color="auto"/>
            <w:left w:val="none" w:sz="0" w:space="0" w:color="auto"/>
            <w:bottom w:val="none" w:sz="0" w:space="0" w:color="auto"/>
            <w:right w:val="none" w:sz="0" w:space="0" w:color="auto"/>
          </w:divBdr>
        </w:div>
        <w:div w:id="669218037">
          <w:marLeft w:val="480"/>
          <w:marRight w:val="0"/>
          <w:marTop w:val="0"/>
          <w:marBottom w:val="0"/>
          <w:divBdr>
            <w:top w:val="none" w:sz="0" w:space="0" w:color="auto"/>
            <w:left w:val="none" w:sz="0" w:space="0" w:color="auto"/>
            <w:bottom w:val="none" w:sz="0" w:space="0" w:color="auto"/>
            <w:right w:val="none" w:sz="0" w:space="0" w:color="auto"/>
          </w:divBdr>
        </w:div>
        <w:div w:id="1415086079">
          <w:marLeft w:val="480"/>
          <w:marRight w:val="0"/>
          <w:marTop w:val="0"/>
          <w:marBottom w:val="0"/>
          <w:divBdr>
            <w:top w:val="none" w:sz="0" w:space="0" w:color="auto"/>
            <w:left w:val="none" w:sz="0" w:space="0" w:color="auto"/>
            <w:bottom w:val="none" w:sz="0" w:space="0" w:color="auto"/>
            <w:right w:val="none" w:sz="0" w:space="0" w:color="auto"/>
          </w:divBdr>
        </w:div>
        <w:div w:id="1015033476">
          <w:marLeft w:val="480"/>
          <w:marRight w:val="0"/>
          <w:marTop w:val="0"/>
          <w:marBottom w:val="0"/>
          <w:divBdr>
            <w:top w:val="none" w:sz="0" w:space="0" w:color="auto"/>
            <w:left w:val="none" w:sz="0" w:space="0" w:color="auto"/>
            <w:bottom w:val="none" w:sz="0" w:space="0" w:color="auto"/>
            <w:right w:val="none" w:sz="0" w:space="0" w:color="auto"/>
          </w:divBdr>
        </w:div>
        <w:div w:id="1461218266">
          <w:marLeft w:val="480"/>
          <w:marRight w:val="0"/>
          <w:marTop w:val="0"/>
          <w:marBottom w:val="0"/>
          <w:divBdr>
            <w:top w:val="none" w:sz="0" w:space="0" w:color="auto"/>
            <w:left w:val="none" w:sz="0" w:space="0" w:color="auto"/>
            <w:bottom w:val="none" w:sz="0" w:space="0" w:color="auto"/>
            <w:right w:val="none" w:sz="0" w:space="0" w:color="auto"/>
          </w:divBdr>
        </w:div>
        <w:div w:id="882787696">
          <w:marLeft w:val="480"/>
          <w:marRight w:val="0"/>
          <w:marTop w:val="0"/>
          <w:marBottom w:val="0"/>
          <w:divBdr>
            <w:top w:val="none" w:sz="0" w:space="0" w:color="auto"/>
            <w:left w:val="none" w:sz="0" w:space="0" w:color="auto"/>
            <w:bottom w:val="none" w:sz="0" w:space="0" w:color="auto"/>
            <w:right w:val="none" w:sz="0" w:space="0" w:color="auto"/>
          </w:divBdr>
        </w:div>
        <w:div w:id="226646623">
          <w:marLeft w:val="480"/>
          <w:marRight w:val="0"/>
          <w:marTop w:val="0"/>
          <w:marBottom w:val="0"/>
          <w:divBdr>
            <w:top w:val="none" w:sz="0" w:space="0" w:color="auto"/>
            <w:left w:val="none" w:sz="0" w:space="0" w:color="auto"/>
            <w:bottom w:val="none" w:sz="0" w:space="0" w:color="auto"/>
            <w:right w:val="none" w:sz="0" w:space="0" w:color="auto"/>
          </w:divBdr>
        </w:div>
        <w:div w:id="2122874299">
          <w:marLeft w:val="480"/>
          <w:marRight w:val="0"/>
          <w:marTop w:val="0"/>
          <w:marBottom w:val="0"/>
          <w:divBdr>
            <w:top w:val="none" w:sz="0" w:space="0" w:color="auto"/>
            <w:left w:val="none" w:sz="0" w:space="0" w:color="auto"/>
            <w:bottom w:val="none" w:sz="0" w:space="0" w:color="auto"/>
            <w:right w:val="none" w:sz="0" w:space="0" w:color="auto"/>
          </w:divBdr>
        </w:div>
        <w:div w:id="354620294">
          <w:marLeft w:val="480"/>
          <w:marRight w:val="0"/>
          <w:marTop w:val="0"/>
          <w:marBottom w:val="0"/>
          <w:divBdr>
            <w:top w:val="none" w:sz="0" w:space="0" w:color="auto"/>
            <w:left w:val="none" w:sz="0" w:space="0" w:color="auto"/>
            <w:bottom w:val="none" w:sz="0" w:space="0" w:color="auto"/>
            <w:right w:val="none" w:sz="0" w:space="0" w:color="auto"/>
          </w:divBdr>
        </w:div>
        <w:div w:id="1291403906">
          <w:marLeft w:val="480"/>
          <w:marRight w:val="0"/>
          <w:marTop w:val="0"/>
          <w:marBottom w:val="0"/>
          <w:divBdr>
            <w:top w:val="none" w:sz="0" w:space="0" w:color="auto"/>
            <w:left w:val="none" w:sz="0" w:space="0" w:color="auto"/>
            <w:bottom w:val="none" w:sz="0" w:space="0" w:color="auto"/>
            <w:right w:val="none" w:sz="0" w:space="0" w:color="auto"/>
          </w:divBdr>
        </w:div>
        <w:div w:id="227301836">
          <w:marLeft w:val="480"/>
          <w:marRight w:val="0"/>
          <w:marTop w:val="0"/>
          <w:marBottom w:val="0"/>
          <w:divBdr>
            <w:top w:val="none" w:sz="0" w:space="0" w:color="auto"/>
            <w:left w:val="none" w:sz="0" w:space="0" w:color="auto"/>
            <w:bottom w:val="none" w:sz="0" w:space="0" w:color="auto"/>
            <w:right w:val="none" w:sz="0" w:space="0" w:color="auto"/>
          </w:divBdr>
        </w:div>
        <w:div w:id="595402525">
          <w:marLeft w:val="480"/>
          <w:marRight w:val="0"/>
          <w:marTop w:val="0"/>
          <w:marBottom w:val="0"/>
          <w:divBdr>
            <w:top w:val="none" w:sz="0" w:space="0" w:color="auto"/>
            <w:left w:val="none" w:sz="0" w:space="0" w:color="auto"/>
            <w:bottom w:val="none" w:sz="0" w:space="0" w:color="auto"/>
            <w:right w:val="none" w:sz="0" w:space="0" w:color="auto"/>
          </w:divBdr>
        </w:div>
        <w:div w:id="584728430">
          <w:marLeft w:val="480"/>
          <w:marRight w:val="0"/>
          <w:marTop w:val="0"/>
          <w:marBottom w:val="0"/>
          <w:divBdr>
            <w:top w:val="none" w:sz="0" w:space="0" w:color="auto"/>
            <w:left w:val="none" w:sz="0" w:space="0" w:color="auto"/>
            <w:bottom w:val="none" w:sz="0" w:space="0" w:color="auto"/>
            <w:right w:val="none" w:sz="0" w:space="0" w:color="auto"/>
          </w:divBdr>
        </w:div>
        <w:div w:id="319820502">
          <w:marLeft w:val="480"/>
          <w:marRight w:val="0"/>
          <w:marTop w:val="0"/>
          <w:marBottom w:val="0"/>
          <w:divBdr>
            <w:top w:val="none" w:sz="0" w:space="0" w:color="auto"/>
            <w:left w:val="none" w:sz="0" w:space="0" w:color="auto"/>
            <w:bottom w:val="none" w:sz="0" w:space="0" w:color="auto"/>
            <w:right w:val="none" w:sz="0" w:space="0" w:color="auto"/>
          </w:divBdr>
        </w:div>
        <w:div w:id="271059832">
          <w:marLeft w:val="480"/>
          <w:marRight w:val="0"/>
          <w:marTop w:val="0"/>
          <w:marBottom w:val="0"/>
          <w:divBdr>
            <w:top w:val="none" w:sz="0" w:space="0" w:color="auto"/>
            <w:left w:val="none" w:sz="0" w:space="0" w:color="auto"/>
            <w:bottom w:val="none" w:sz="0" w:space="0" w:color="auto"/>
            <w:right w:val="none" w:sz="0" w:space="0" w:color="auto"/>
          </w:divBdr>
        </w:div>
        <w:div w:id="613362286">
          <w:marLeft w:val="480"/>
          <w:marRight w:val="0"/>
          <w:marTop w:val="0"/>
          <w:marBottom w:val="0"/>
          <w:divBdr>
            <w:top w:val="none" w:sz="0" w:space="0" w:color="auto"/>
            <w:left w:val="none" w:sz="0" w:space="0" w:color="auto"/>
            <w:bottom w:val="none" w:sz="0" w:space="0" w:color="auto"/>
            <w:right w:val="none" w:sz="0" w:space="0" w:color="auto"/>
          </w:divBdr>
        </w:div>
        <w:div w:id="2122870980">
          <w:marLeft w:val="480"/>
          <w:marRight w:val="0"/>
          <w:marTop w:val="0"/>
          <w:marBottom w:val="0"/>
          <w:divBdr>
            <w:top w:val="none" w:sz="0" w:space="0" w:color="auto"/>
            <w:left w:val="none" w:sz="0" w:space="0" w:color="auto"/>
            <w:bottom w:val="none" w:sz="0" w:space="0" w:color="auto"/>
            <w:right w:val="none" w:sz="0" w:space="0" w:color="auto"/>
          </w:divBdr>
        </w:div>
        <w:div w:id="773399135">
          <w:marLeft w:val="480"/>
          <w:marRight w:val="0"/>
          <w:marTop w:val="0"/>
          <w:marBottom w:val="0"/>
          <w:divBdr>
            <w:top w:val="none" w:sz="0" w:space="0" w:color="auto"/>
            <w:left w:val="none" w:sz="0" w:space="0" w:color="auto"/>
            <w:bottom w:val="none" w:sz="0" w:space="0" w:color="auto"/>
            <w:right w:val="none" w:sz="0" w:space="0" w:color="auto"/>
          </w:divBdr>
        </w:div>
        <w:div w:id="933247232">
          <w:marLeft w:val="480"/>
          <w:marRight w:val="0"/>
          <w:marTop w:val="0"/>
          <w:marBottom w:val="0"/>
          <w:divBdr>
            <w:top w:val="none" w:sz="0" w:space="0" w:color="auto"/>
            <w:left w:val="none" w:sz="0" w:space="0" w:color="auto"/>
            <w:bottom w:val="none" w:sz="0" w:space="0" w:color="auto"/>
            <w:right w:val="none" w:sz="0" w:space="0" w:color="auto"/>
          </w:divBdr>
        </w:div>
        <w:div w:id="429669465">
          <w:marLeft w:val="480"/>
          <w:marRight w:val="0"/>
          <w:marTop w:val="0"/>
          <w:marBottom w:val="0"/>
          <w:divBdr>
            <w:top w:val="none" w:sz="0" w:space="0" w:color="auto"/>
            <w:left w:val="none" w:sz="0" w:space="0" w:color="auto"/>
            <w:bottom w:val="none" w:sz="0" w:space="0" w:color="auto"/>
            <w:right w:val="none" w:sz="0" w:space="0" w:color="auto"/>
          </w:divBdr>
        </w:div>
        <w:div w:id="1181049826">
          <w:marLeft w:val="480"/>
          <w:marRight w:val="0"/>
          <w:marTop w:val="0"/>
          <w:marBottom w:val="0"/>
          <w:divBdr>
            <w:top w:val="none" w:sz="0" w:space="0" w:color="auto"/>
            <w:left w:val="none" w:sz="0" w:space="0" w:color="auto"/>
            <w:bottom w:val="none" w:sz="0" w:space="0" w:color="auto"/>
            <w:right w:val="none" w:sz="0" w:space="0" w:color="auto"/>
          </w:divBdr>
        </w:div>
        <w:div w:id="2052655515">
          <w:marLeft w:val="480"/>
          <w:marRight w:val="0"/>
          <w:marTop w:val="0"/>
          <w:marBottom w:val="0"/>
          <w:divBdr>
            <w:top w:val="none" w:sz="0" w:space="0" w:color="auto"/>
            <w:left w:val="none" w:sz="0" w:space="0" w:color="auto"/>
            <w:bottom w:val="none" w:sz="0" w:space="0" w:color="auto"/>
            <w:right w:val="none" w:sz="0" w:space="0" w:color="auto"/>
          </w:divBdr>
        </w:div>
        <w:div w:id="1707876380">
          <w:marLeft w:val="480"/>
          <w:marRight w:val="0"/>
          <w:marTop w:val="0"/>
          <w:marBottom w:val="0"/>
          <w:divBdr>
            <w:top w:val="none" w:sz="0" w:space="0" w:color="auto"/>
            <w:left w:val="none" w:sz="0" w:space="0" w:color="auto"/>
            <w:bottom w:val="none" w:sz="0" w:space="0" w:color="auto"/>
            <w:right w:val="none" w:sz="0" w:space="0" w:color="auto"/>
          </w:divBdr>
        </w:div>
        <w:div w:id="275135573">
          <w:marLeft w:val="480"/>
          <w:marRight w:val="0"/>
          <w:marTop w:val="0"/>
          <w:marBottom w:val="0"/>
          <w:divBdr>
            <w:top w:val="none" w:sz="0" w:space="0" w:color="auto"/>
            <w:left w:val="none" w:sz="0" w:space="0" w:color="auto"/>
            <w:bottom w:val="none" w:sz="0" w:space="0" w:color="auto"/>
            <w:right w:val="none" w:sz="0" w:space="0" w:color="auto"/>
          </w:divBdr>
        </w:div>
        <w:div w:id="150605005">
          <w:marLeft w:val="480"/>
          <w:marRight w:val="0"/>
          <w:marTop w:val="0"/>
          <w:marBottom w:val="0"/>
          <w:divBdr>
            <w:top w:val="none" w:sz="0" w:space="0" w:color="auto"/>
            <w:left w:val="none" w:sz="0" w:space="0" w:color="auto"/>
            <w:bottom w:val="none" w:sz="0" w:space="0" w:color="auto"/>
            <w:right w:val="none" w:sz="0" w:space="0" w:color="auto"/>
          </w:divBdr>
        </w:div>
        <w:div w:id="2133208524">
          <w:marLeft w:val="480"/>
          <w:marRight w:val="0"/>
          <w:marTop w:val="0"/>
          <w:marBottom w:val="0"/>
          <w:divBdr>
            <w:top w:val="none" w:sz="0" w:space="0" w:color="auto"/>
            <w:left w:val="none" w:sz="0" w:space="0" w:color="auto"/>
            <w:bottom w:val="none" w:sz="0" w:space="0" w:color="auto"/>
            <w:right w:val="none" w:sz="0" w:space="0" w:color="auto"/>
          </w:divBdr>
        </w:div>
        <w:div w:id="1980644809">
          <w:marLeft w:val="480"/>
          <w:marRight w:val="0"/>
          <w:marTop w:val="0"/>
          <w:marBottom w:val="0"/>
          <w:divBdr>
            <w:top w:val="none" w:sz="0" w:space="0" w:color="auto"/>
            <w:left w:val="none" w:sz="0" w:space="0" w:color="auto"/>
            <w:bottom w:val="none" w:sz="0" w:space="0" w:color="auto"/>
            <w:right w:val="none" w:sz="0" w:space="0" w:color="auto"/>
          </w:divBdr>
        </w:div>
        <w:div w:id="619535585">
          <w:marLeft w:val="480"/>
          <w:marRight w:val="0"/>
          <w:marTop w:val="0"/>
          <w:marBottom w:val="0"/>
          <w:divBdr>
            <w:top w:val="none" w:sz="0" w:space="0" w:color="auto"/>
            <w:left w:val="none" w:sz="0" w:space="0" w:color="auto"/>
            <w:bottom w:val="none" w:sz="0" w:space="0" w:color="auto"/>
            <w:right w:val="none" w:sz="0" w:space="0" w:color="auto"/>
          </w:divBdr>
        </w:div>
        <w:div w:id="1227882638">
          <w:marLeft w:val="480"/>
          <w:marRight w:val="0"/>
          <w:marTop w:val="0"/>
          <w:marBottom w:val="0"/>
          <w:divBdr>
            <w:top w:val="none" w:sz="0" w:space="0" w:color="auto"/>
            <w:left w:val="none" w:sz="0" w:space="0" w:color="auto"/>
            <w:bottom w:val="none" w:sz="0" w:space="0" w:color="auto"/>
            <w:right w:val="none" w:sz="0" w:space="0" w:color="auto"/>
          </w:divBdr>
        </w:div>
        <w:div w:id="369839730">
          <w:marLeft w:val="480"/>
          <w:marRight w:val="0"/>
          <w:marTop w:val="0"/>
          <w:marBottom w:val="0"/>
          <w:divBdr>
            <w:top w:val="none" w:sz="0" w:space="0" w:color="auto"/>
            <w:left w:val="none" w:sz="0" w:space="0" w:color="auto"/>
            <w:bottom w:val="none" w:sz="0" w:space="0" w:color="auto"/>
            <w:right w:val="none" w:sz="0" w:space="0" w:color="auto"/>
          </w:divBdr>
        </w:div>
        <w:div w:id="74742128">
          <w:marLeft w:val="480"/>
          <w:marRight w:val="0"/>
          <w:marTop w:val="0"/>
          <w:marBottom w:val="0"/>
          <w:divBdr>
            <w:top w:val="none" w:sz="0" w:space="0" w:color="auto"/>
            <w:left w:val="none" w:sz="0" w:space="0" w:color="auto"/>
            <w:bottom w:val="none" w:sz="0" w:space="0" w:color="auto"/>
            <w:right w:val="none" w:sz="0" w:space="0" w:color="auto"/>
          </w:divBdr>
        </w:div>
        <w:div w:id="931626438">
          <w:marLeft w:val="480"/>
          <w:marRight w:val="0"/>
          <w:marTop w:val="0"/>
          <w:marBottom w:val="0"/>
          <w:divBdr>
            <w:top w:val="none" w:sz="0" w:space="0" w:color="auto"/>
            <w:left w:val="none" w:sz="0" w:space="0" w:color="auto"/>
            <w:bottom w:val="none" w:sz="0" w:space="0" w:color="auto"/>
            <w:right w:val="none" w:sz="0" w:space="0" w:color="auto"/>
          </w:divBdr>
        </w:div>
        <w:div w:id="502548021">
          <w:marLeft w:val="480"/>
          <w:marRight w:val="0"/>
          <w:marTop w:val="0"/>
          <w:marBottom w:val="0"/>
          <w:divBdr>
            <w:top w:val="none" w:sz="0" w:space="0" w:color="auto"/>
            <w:left w:val="none" w:sz="0" w:space="0" w:color="auto"/>
            <w:bottom w:val="none" w:sz="0" w:space="0" w:color="auto"/>
            <w:right w:val="none" w:sz="0" w:space="0" w:color="auto"/>
          </w:divBdr>
        </w:div>
        <w:div w:id="829255960">
          <w:marLeft w:val="480"/>
          <w:marRight w:val="0"/>
          <w:marTop w:val="0"/>
          <w:marBottom w:val="0"/>
          <w:divBdr>
            <w:top w:val="none" w:sz="0" w:space="0" w:color="auto"/>
            <w:left w:val="none" w:sz="0" w:space="0" w:color="auto"/>
            <w:bottom w:val="none" w:sz="0" w:space="0" w:color="auto"/>
            <w:right w:val="none" w:sz="0" w:space="0" w:color="auto"/>
          </w:divBdr>
        </w:div>
        <w:div w:id="334192750">
          <w:marLeft w:val="480"/>
          <w:marRight w:val="0"/>
          <w:marTop w:val="0"/>
          <w:marBottom w:val="0"/>
          <w:divBdr>
            <w:top w:val="none" w:sz="0" w:space="0" w:color="auto"/>
            <w:left w:val="none" w:sz="0" w:space="0" w:color="auto"/>
            <w:bottom w:val="none" w:sz="0" w:space="0" w:color="auto"/>
            <w:right w:val="none" w:sz="0" w:space="0" w:color="auto"/>
          </w:divBdr>
        </w:div>
      </w:divsChild>
    </w:div>
    <w:div w:id="1633900913">
      <w:bodyDiv w:val="1"/>
      <w:marLeft w:val="0"/>
      <w:marRight w:val="0"/>
      <w:marTop w:val="0"/>
      <w:marBottom w:val="0"/>
      <w:divBdr>
        <w:top w:val="none" w:sz="0" w:space="0" w:color="auto"/>
        <w:left w:val="none" w:sz="0" w:space="0" w:color="auto"/>
        <w:bottom w:val="none" w:sz="0" w:space="0" w:color="auto"/>
        <w:right w:val="none" w:sz="0" w:space="0" w:color="auto"/>
      </w:divBdr>
    </w:div>
    <w:div w:id="1633943842">
      <w:marLeft w:val="480"/>
      <w:marRight w:val="0"/>
      <w:marTop w:val="0"/>
      <w:marBottom w:val="0"/>
      <w:divBdr>
        <w:top w:val="none" w:sz="0" w:space="0" w:color="auto"/>
        <w:left w:val="none" w:sz="0" w:space="0" w:color="auto"/>
        <w:bottom w:val="none" w:sz="0" w:space="0" w:color="auto"/>
        <w:right w:val="none" w:sz="0" w:space="0" w:color="auto"/>
      </w:divBdr>
    </w:div>
    <w:div w:id="1633946972">
      <w:marLeft w:val="480"/>
      <w:marRight w:val="0"/>
      <w:marTop w:val="0"/>
      <w:marBottom w:val="0"/>
      <w:divBdr>
        <w:top w:val="none" w:sz="0" w:space="0" w:color="auto"/>
        <w:left w:val="none" w:sz="0" w:space="0" w:color="auto"/>
        <w:bottom w:val="none" w:sz="0" w:space="0" w:color="auto"/>
        <w:right w:val="none" w:sz="0" w:space="0" w:color="auto"/>
      </w:divBdr>
    </w:div>
    <w:div w:id="1633947693">
      <w:marLeft w:val="480"/>
      <w:marRight w:val="0"/>
      <w:marTop w:val="0"/>
      <w:marBottom w:val="0"/>
      <w:divBdr>
        <w:top w:val="none" w:sz="0" w:space="0" w:color="auto"/>
        <w:left w:val="none" w:sz="0" w:space="0" w:color="auto"/>
        <w:bottom w:val="none" w:sz="0" w:space="0" w:color="auto"/>
        <w:right w:val="none" w:sz="0" w:space="0" w:color="auto"/>
      </w:divBdr>
    </w:div>
    <w:div w:id="1634091426">
      <w:bodyDiv w:val="1"/>
      <w:marLeft w:val="0"/>
      <w:marRight w:val="0"/>
      <w:marTop w:val="0"/>
      <w:marBottom w:val="0"/>
      <w:divBdr>
        <w:top w:val="none" w:sz="0" w:space="0" w:color="auto"/>
        <w:left w:val="none" w:sz="0" w:space="0" w:color="auto"/>
        <w:bottom w:val="none" w:sz="0" w:space="0" w:color="auto"/>
        <w:right w:val="none" w:sz="0" w:space="0" w:color="auto"/>
      </w:divBdr>
    </w:div>
    <w:div w:id="1634093399">
      <w:marLeft w:val="480"/>
      <w:marRight w:val="0"/>
      <w:marTop w:val="0"/>
      <w:marBottom w:val="0"/>
      <w:divBdr>
        <w:top w:val="none" w:sz="0" w:space="0" w:color="auto"/>
        <w:left w:val="none" w:sz="0" w:space="0" w:color="auto"/>
        <w:bottom w:val="none" w:sz="0" w:space="0" w:color="auto"/>
        <w:right w:val="none" w:sz="0" w:space="0" w:color="auto"/>
      </w:divBdr>
    </w:div>
    <w:div w:id="1634368433">
      <w:bodyDiv w:val="1"/>
      <w:marLeft w:val="0"/>
      <w:marRight w:val="0"/>
      <w:marTop w:val="0"/>
      <w:marBottom w:val="0"/>
      <w:divBdr>
        <w:top w:val="none" w:sz="0" w:space="0" w:color="auto"/>
        <w:left w:val="none" w:sz="0" w:space="0" w:color="auto"/>
        <w:bottom w:val="none" w:sz="0" w:space="0" w:color="auto"/>
        <w:right w:val="none" w:sz="0" w:space="0" w:color="auto"/>
      </w:divBdr>
    </w:div>
    <w:div w:id="1634553241">
      <w:marLeft w:val="480"/>
      <w:marRight w:val="0"/>
      <w:marTop w:val="0"/>
      <w:marBottom w:val="0"/>
      <w:divBdr>
        <w:top w:val="none" w:sz="0" w:space="0" w:color="auto"/>
        <w:left w:val="none" w:sz="0" w:space="0" w:color="auto"/>
        <w:bottom w:val="none" w:sz="0" w:space="0" w:color="auto"/>
        <w:right w:val="none" w:sz="0" w:space="0" w:color="auto"/>
      </w:divBdr>
    </w:div>
    <w:div w:id="1634599598">
      <w:marLeft w:val="480"/>
      <w:marRight w:val="0"/>
      <w:marTop w:val="0"/>
      <w:marBottom w:val="0"/>
      <w:divBdr>
        <w:top w:val="none" w:sz="0" w:space="0" w:color="auto"/>
        <w:left w:val="none" w:sz="0" w:space="0" w:color="auto"/>
        <w:bottom w:val="none" w:sz="0" w:space="0" w:color="auto"/>
        <w:right w:val="none" w:sz="0" w:space="0" w:color="auto"/>
      </w:divBdr>
    </w:div>
    <w:div w:id="1634631345">
      <w:bodyDiv w:val="1"/>
      <w:marLeft w:val="0"/>
      <w:marRight w:val="0"/>
      <w:marTop w:val="0"/>
      <w:marBottom w:val="0"/>
      <w:divBdr>
        <w:top w:val="none" w:sz="0" w:space="0" w:color="auto"/>
        <w:left w:val="none" w:sz="0" w:space="0" w:color="auto"/>
        <w:bottom w:val="none" w:sz="0" w:space="0" w:color="auto"/>
        <w:right w:val="none" w:sz="0" w:space="0" w:color="auto"/>
      </w:divBdr>
    </w:div>
    <w:div w:id="1634677446">
      <w:marLeft w:val="480"/>
      <w:marRight w:val="0"/>
      <w:marTop w:val="0"/>
      <w:marBottom w:val="0"/>
      <w:divBdr>
        <w:top w:val="none" w:sz="0" w:space="0" w:color="auto"/>
        <w:left w:val="none" w:sz="0" w:space="0" w:color="auto"/>
        <w:bottom w:val="none" w:sz="0" w:space="0" w:color="auto"/>
        <w:right w:val="none" w:sz="0" w:space="0" w:color="auto"/>
      </w:divBdr>
    </w:div>
    <w:div w:id="1635065454">
      <w:bodyDiv w:val="1"/>
      <w:marLeft w:val="0"/>
      <w:marRight w:val="0"/>
      <w:marTop w:val="0"/>
      <w:marBottom w:val="0"/>
      <w:divBdr>
        <w:top w:val="none" w:sz="0" w:space="0" w:color="auto"/>
        <w:left w:val="none" w:sz="0" w:space="0" w:color="auto"/>
        <w:bottom w:val="none" w:sz="0" w:space="0" w:color="auto"/>
        <w:right w:val="none" w:sz="0" w:space="0" w:color="auto"/>
      </w:divBdr>
    </w:div>
    <w:div w:id="1635132452">
      <w:bodyDiv w:val="1"/>
      <w:marLeft w:val="0"/>
      <w:marRight w:val="0"/>
      <w:marTop w:val="0"/>
      <w:marBottom w:val="0"/>
      <w:divBdr>
        <w:top w:val="none" w:sz="0" w:space="0" w:color="auto"/>
        <w:left w:val="none" w:sz="0" w:space="0" w:color="auto"/>
        <w:bottom w:val="none" w:sz="0" w:space="0" w:color="auto"/>
        <w:right w:val="none" w:sz="0" w:space="0" w:color="auto"/>
      </w:divBdr>
      <w:divsChild>
        <w:div w:id="543949650">
          <w:marLeft w:val="480"/>
          <w:marRight w:val="0"/>
          <w:marTop w:val="0"/>
          <w:marBottom w:val="0"/>
          <w:divBdr>
            <w:top w:val="none" w:sz="0" w:space="0" w:color="auto"/>
            <w:left w:val="none" w:sz="0" w:space="0" w:color="auto"/>
            <w:bottom w:val="none" w:sz="0" w:space="0" w:color="auto"/>
            <w:right w:val="none" w:sz="0" w:space="0" w:color="auto"/>
          </w:divBdr>
        </w:div>
        <w:div w:id="921527128">
          <w:marLeft w:val="480"/>
          <w:marRight w:val="0"/>
          <w:marTop w:val="0"/>
          <w:marBottom w:val="0"/>
          <w:divBdr>
            <w:top w:val="none" w:sz="0" w:space="0" w:color="auto"/>
            <w:left w:val="none" w:sz="0" w:space="0" w:color="auto"/>
            <w:bottom w:val="none" w:sz="0" w:space="0" w:color="auto"/>
            <w:right w:val="none" w:sz="0" w:space="0" w:color="auto"/>
          </w:divBdr>
        </w:div>
        <w:div w:id="522405121">
          <w:marLeft w:val="480"/>
          <w:marRight w:val="0"/>
          <w:marTop w:val="0"/>
          <w:marBottom w:val="0"/>
          <w:divBdr>
            <w:top w:val="none" w:sz="0" w:space="0" w:color="auto"/>
            <w:left w:val="none" w:sz="0" w:space="0" w:color="auto"/>
            <w:bottom w:val="none" w:sz="0" w:space="0" w:color="auto"/>
            <w:right w:val="none" w:sz="0" w:space="0" w:color="auto"/>
          </w:divBdr>
        </w:div>
        <w:div w:id="1009286518">
          <w:marLeft w:val="480"/>
          <w:marRight w:val="0"/>
          <w:marTop w:val="0"/>
          <w:marBottom w:val="0"/>
          <w:divBdr>
            <w:top w:val="none" w:sz="0" w:space="0" w:color="auto"/>
            <w:left w:val="none" w:sz="0" w:space="0" w:color="auto"/>
            <w:bottom w:val="none" w:sz="0" w:space="0" w:color="auto"/>
            <w:right w:val="none" w:sz="0" w:space="0" w:color="auto"/>
          </w:divBdr>
        </w:div>
        <w:div w:id="1483347204">
          <w:marLeft w:val="480"/>
          <w:marRight w:val="0"/>
          <w:marTop w:val="0"/>
          <w:marBottom w:val="0"/>
          <w:divBdr>
            <w:top w:val="none" w:sz="0" w:space="0" w:color="auto"/>
            <w:left w:val="none" w:sz="0" w:space="0" w:color="auto"/>
            <w:bottom w:val="none" w:sz="0" w:space="0" w:color="auto"/>
            <w:right w:val="none" w:sz="0" w:space="0" w:color="auto"/>
          </w:divBdr>
        </w:div>
        <w:div w:id="366106454">
          <w:marLeft w:val="480"/>
          <w:marRight w:val="0"/>
          <w:marTop w:val="0"/>
          <w:marBottom w:val="0"/>
          <w:divBdr>
            <w:top w:val="none" w:sz="0" w:space="0" w:color="auto"/>
            <w:left w:val="none" w:sz="0" w:space="0" w:color="auto"/>
            <w:bottom w:val="none" w:sz="0" w:space="0" w:color="auto"/>
            <w:right w:val="none" w:sz="0" w:space="0" w:color="auto"/>
          </w:divBdr>
        </w:div>
        <w:div w:id="1200699003">
          <w:marLeft w:val="480"/>
          <w:marRight w:val="0"/>
          <w:marTop w:val="0"/>
          <w:marBottom w:val="0"/>
          <w:divBdr>
            <w:top w:val="none" w:sz="0" w:space="0" w:color="auto"/>
            <w:left w:val="none" w:sz="0" w:space="0" w:color="auto"/>
            <w:bottom w:val="none" w:sz="0" w:space="0" w:color="auto"/>
            <w:right w:val="none" w:sz="0" w:space="0" w:color="auto"/>
          </w:divBdr>
        </w:div>
        <w:div w:id="1473909816">
          <w:marLeft w:val="480"/>
          <w:marRight w:val="0"/>
          <w:marTop w:val="0"/>
          <w:marBottom w:val="0"/>
          <w:divBdr>
            <w:top w:val="none" w:sz="0" w:space="0" w:color="auto"/>
            <w:left w:val="none" w:sz="0" w:space="0" w:color="auto"/>
            <w:bottom w:val="none" w:sz="0" w:space="0" w:color="auto"/>
            <w:right w:val="none" w:sz="0" w:space="0" w:color="auto"/>
          </w:divBdr>
        </w:div>
        <w:div w:id="96145100">
          <w:marLeft w:val="480"/>
          <w:marRight w:val="0"/>
          <w:marTop w:val="0"/>
          <w:marBottom w:val="0"/>
          <w:divBdr>
            <w:top w:val="none" w:sz="0" w:space="0" w:color="auto"/>
            <w:left w:val="none" w:sz="0" w:space="0" w:color="auto"/>
            <w:bottom w:val="none" w:sz="0" w:space="0" w:color="auto"/>
            <w:right w:val="none" w:sz="0" w:space="0" w:color="auto"/>
          </w:divBdr>
        </w:div>
        <w:div w:id="1997300541">
          <w:marLeft w:val="480"/>
          <w:marRight w:val="0"/>
          <w:marTop w:val="0"/>
          <w:marBottom w:val="0"/>
          <w:divBdr>
            <w:top w:val="none" w:sz="0" w:space="0" w:color="auto"/>
            <w:left w:val="none" w:sz="0" w:space="0" w:color="auto"/>
            <w:bottom w:val="none" w:sz="0" w:space="0" w:color="auto"/>
            <w:right w:val="none" w:sz="0" w:space="0" w:color="auto"/>
          </w:divBdr>
        </w:div>
        <w:div w:id="1262377136">
          <w:marLeft w:val="480"/>
          <w:marRight w:val="0"/>
          <w:marTop w:val="0"/>
          <w:marBottom w:val="0"/>
          <w:divBdr>
            <w:top w:val="none" w:sz="0" w:space="0" w:color="auto"/>
            <w:left w:val="none" w:sz="0" w:space="0" w:color="auto"/>
            <w:bottom w:val="none" w:sz="0" w:space="0" w:color="auto"/>
            <w:right w:val="none" w:sz="0" w:space="0" w:color="auto"/>
          </w:divBdr>
        </w:div>
        <w:div w:id="703561241">
          <w:marLeft w:val="480"/>
          <w:marRight w:val="0"/>
          <w:marTop w:val="0"/>
          <w:marBottom w:val="0"/>
          <w:divBdr>
            <w:top w:val="none" w:sz="0" w:space="0" w:color="auto"/>
            <w:left w:val="none" w:sz="0" w:space="0" w:color="auto"/>
            <w:bottom w:val="none" w:sz="0" w:space="0" w:color="auto"/>
            <w:right w:val="none" w:sz="0" w:space="0" w:color="auto"/>
          </w:divBdr>
        </w:div>
        <w:div w:id="826868748">
          <w:marLeft w:val="480"/>
          <w:marRight w:val="0"/>
          <w:marTop w:val="0"/>
          <w:marBottom w:val="0"/>
          <w:divBdr>
            <w:top w:val="none" w:sz="0" w:space="0" w:color="auto"/>
            <w:left w:val="none" w:sz="0" w:space="0" w:color="auto"/>
            <w:bottom w:val="none" w:sz="0" w:space="0" w:color="auto"/>
            <w:right w:val="none" w:sz="0" w:space="0" w:color="auto"/>
          </w:divBdr>
        </w:div>
        <w:div w:id="1279873241">
          <w:marLeft w:val="480"/>
          <w:marRight w:val="0"/>
          <w:marTop w:val="0"/>
          <w:marBottom w:val="0"/>
          <w:divBdr>
            <w:top w:val="none" w:sz="0" w:space="0" w:color="auto"/>
            <w:left w:val="none" w:sz="0" w:space="0" w:color="auto"/>
            <w:bottom w:val="none" w:sz="0" w:space="0" w:color="auto"/>
            <w:right w:val="none" w:sz="0" w:space="0" w:color="auto"/>
          </w:divBdr>
        </w:div>
        <w:div w:id="360479114">
          <w:marLeft w:val="480"/>
          <w:marRight w:val="0"/>
          <w:marTop w:val="0"/>
          <w:marBottom w:val="0"/>
          <w:divBdr>
            <w:top w:val="none" w:sz="0" w:space="0" w:color="auto"/>
            <w:left w:val="none" w:sz="0" w:space="0" w:color="auto"/>
            <w:bottom w:val="none" w:sz="0" w:space="0" w:color="auto"/>
            <w:right w:val="none" w:sz="0" w:space="0" w:color="auto"/>
          </w:divBdr>
        </w:div>
        <w:div w:id="1980187192">
          <w:marLeft w:val="480"/>
          <w:marRight w:val="0"/>
          <w:marTop w:val="0"/>
          <w:marBottom w:val="0"/>
          <w:divBdr>
            <w:top w:val="none" w:sz="0" w:space="0" w:color="auto"/>
            <w:left w:val="none" w:sz="0" w:space="0" w:color="auto"/>
            <w:bottom w:val="none" w:sz="0" w:space="0" w:color="auto"/>
            <w:right w:val="none" w:sz="0" w:space="0" w:color="auto"/>
          </w:divBdr>
        </w:div>
        <w:div w:id="1435856095">
          <w:marLeft w:val="480"/>
          <w:marRight w:val="0"/>
          <w:marTop w:val="0"/>
          <w:marBottom w:val="0"/>
          <w:divBdr>
            <w:top w:val="none" w:sz="0" w:space="0" w:color="auto"/>
            <w:left w:val="none" w:sz="0" w:space="0" w:color="auto"/>
            <w:bottom w:val="none" w:sz="0" w:space="0" w:color="auto"/>
            <w:right w:val="none" w:sz="0" w:space="0" w:color="auto"/>
          </w:divBdr>
        </w:div>
        <w:div w:id="1547258409">
          <w:marLeft w:val="480"/>
          <w:marRight w:val="0"/>
          <w:marTop w:val="0"/>
          <w:marBottom w:val="0"/>
          <w:divBdr>
            <w:top w:val="none" w:sz="0" w:space="0" w:color="auto"/>
            <w:left w:val="none" w:sz="0" w:space="0" w:color="auto"/>
            <w:bottom w:val="none" w:sz="0" w:space="0" w:color="auto"/>
            <w:right w:val="none" w:sz="0" w:space="0" w:color="auto"/>
          </w:divBdr>
        </w:div>
        <w:div w:id="904801791">
          <w:marLeft w:val="480"/>
          <w:marRight w:val="0"/>
          <w:marTop w:val="0"/>
          <w:marBottom w:val="0"/>
          <w:divBdr>
            <w:top w:val="none" w:sz="0" w:space="0" w:color="auto"/>
            <w:left w:val="none" w:sz="0" w:space="0" w:color="auto"/>
            <w:bottom w:val="none" w:sz="0" w:space="0" w:color="auto"/>
            <w:right w:val="none" w:sz="0" w:space="0" w:color="auto"/>
          </w:divBdr>
        </w:div>
        <w:div w:id="640885263">
          <w:marLeft w:val="480"/>
          <w:marRight w:val="0"/>
          <w:marTop w:val="0"/>
          <w:marBottom w:val="0"/>
          <w:divBdr>
            <w:top w:val="none" w:sz="0" w:space="0" w:color="auto"/>
            <w:left w:val="none" w:sz="0" w:space="0" w:color="auto"/>
            <w:bottom w:val="none" w:sz="0" w:space="0" w:color="auto"/>
            <w:right w:val="none" w:sz="0" w:space="0" w:color="auto"/>
          </w:divBdr>
        </w:div>
        <w:div w:id="439228974">
          <w:marLeft w:val="480"/>
          <w:marRight w:val="0"/>
          <w:marTop w:val="0"/>
          <w:marBottom w:val="0"/>
          <w:divBdr>
            <w:top w:val="none" w:sz="0" w:space="0" w:color="auto"/>
            <w:left w:val="none" w:sz="0" w:space="0" w:color="auto"/>
            <w:bottom w:val="none" w:sz="0" w:space="0" w:color="auto"/>
            <w:right w:val="none" w:sz="0" w:space="0" w:color="auto"/>
          </w:divBdr>
        </w:div>
        <w:div w:id="358749644">
          <w:marLeft w:val="480"/>
          <w:marRight w:val="0"/>
          <w:marTop w:val="0"/>
          <w:marBottom w:val="0"/>
          <w:divBdr>
            <w:top w:val="none" w:sz="0" w:space="0" w:color="auto"/>
            <w:left w:val="none" w:sz="0" w:space="0" w:color="auto"/>
            <w:bottom w:val="none" w:sz="0" w:space="0" w:color="auto"/>
            <w:right w:val="none" w:sz="0" w:space="0" w:color="auto"/>
          </w:divBdr>
        </w:div>
        <w:div w:id="1410008008">
          <w:marLeft w:val="480"/>
          <w:marRight w:val="0"/>
          <w:marTop w:val="0"/>
          <w:marBottom w:val="0"/>
          <w:divBdr>
            <w:top w:val="none" w:sz="0" w:space="0" w:color="auto"/>
            <w:left w:val="none" w:sz="0" w:space="0" w:color="auto"/>
            <w:bottom w:val="none" w:sz="0" w:space="0" w:color="auto"/>
            <w:right w:val="none" w:sz="0" w:space="0" w:color="auto"/>
          </w:divBdr>
        </w:div>
        <w:div w:id="2057384937">
          <w:marLeft w:val="480"/>
          <w:marRight w:val="0"/>
          <w:marTop w:val="0"/>
          <w:marBottom w:val="0"/>
          <w:divBdr>
            <w:top w:val="none" w:sz="0" w:space="0" w:color="auto"/>
            <w:left w:val="none" w:sz="0" w:space="0" w:color="auto"/>
            <w:bottom w:val="none" w:sz="0" w:space="0" w:color="auto"/>
            <w:right w:val="none" w:sz="0" w:space="0" w:color="auto"/>
          </w:divBdr>
        </w:div>
        <w:div w:id="1602224776">
          <w:marLeft w:val="480"/>
          <w:marRight w:val="0"/>
          <w:marTop w:val="0"/>
          <w:marBottom w:val="0"/>
          <w:divBdr>
            <w:top w:val="none" w:sz="0" w:space="0" w:color="auto"/>
            <w:left w:val="none" w:sz="0" w:space="0" w:color="auto"/>
            <w:bottom w:val="none" w:sz="0" w:space="0" w:color="auto"/>
            <w:right w:val="none" w:sz="0" w:space="0" w:color="auto"/>
          </w:divBdr>
        </w:div>
        <w:div w:id="858009486">
          <w:marLeft w:val="480"/>
          <w:marRight w:val="0"/>
          <w:marTop w:val="0"/>
          <w:marBottom w:val="0"/>
          <w:divBdr>
            <w:top w:val="none" w:sz="0" w:space="0" w:color="auto"/>
            <w:left w:val="none" w:sz="0" w:space="0" w:color="auto"/>
            <w:bottom w:val="none" w:sz="0" w:space="0" w:color="auto"/>
            <w:right w:val="none" w:sz="0" w:space="0" w:color="auto"/>
          </w:divBdr>
        </w:div>
        <w:div w:id="428429515">
          <w:marLeft w:val="480"/>
          <w:marRight w:val="0"/>
          <w:marTop w:val="0"/>
          <w:marBottom w:val="0"/>
          <w:divBdr>
            <w:top w:val="none" w:sz="0" w:space="0" w:color="auto"/>
            <w:left w:val="none" w:sz="0" w:space="0" w:color="auto"/>
            <w:bottom w:val="none" w:sz="0" w:space="0" w:color="auto"/>
            <w:right w:val="none" w:sz="0" w:space="0" w:color="auto"/>
          </w:divBdr>
        </w:div>
        <w:div w:id="2047489721">
          <w:marLeft w:val="480"/>
          <w:marRight w:val="0"/>
          <w:marTop w:val="0"/>
          <w:marBottom w:val="0"/>
          <w:divBdr>
            <w:top w:val="none" w:sz="0" w:space="0" w:color="auto"/>
            <w:left w:val="none" w:sz="0" w:space="0" w:color="auto"/>
            <w:bottom w:val="none" w:sz="0" w:space="0" w:color="auto"/>
            <w:right w:val="none" w:sz="0" w:space="0" w:color="auto"/>
          </w:divBdr>
        </w:div>
        <w:div w:id="1956673709">
          <w:marLeft w:val="480"/>
          <w:marRight w:val="0"/>
          <w:marTop w:val="0"/>
          <w:marBottom w:val="0"/>
          <w:divBdr>
            <w:top w:val="none" w:sz="0" w:space="0" w:color="auto"/>
            <w:left w:val="none" w:sz="0" w:space="0" w:color="auto"/>
            <w:bottom w:val="none" w:sz="0" w:space="0" w:color="auto"/>
            <w:right w:val="none" w:sz="0" w:space="0" w:color="auto"/>
          </w:divBdr>
        </w:div>
        <w:div w:id="645859215">
          <w:marLeft w:val="480"/>
          <w:marRight w:val="0"/>
          <w:marTop w:val="0"/>
          <w:marBottom w:val="0"/>
          <w:divBdr>
            <w:top w:val="none" w:sz="0" w:space="0" w:color="auto"/>
            <w:left w:val="none" w:sz="0" w:space="0" w:color="auto"/>
            <w:bottom w:val="none" w:sz="0" w:space="0" w:color="auto"/>
            <w:right w:val="none" w:sz="0" w:space="0" w:color="auto"/>
          </w:divBdr>
        </w:div>
        <w:div w:id="677149584">
          <w:marLeft w:val="480"/>
          <w:marRight w:val="0"/>
          <w:marTop w:val="0"/>
          <w:marBottom w:val="0"/>
          <w:divBdr>
            <w:top w:val="none" w:sz="0" w:space="0" w:color="auto"/>
            <w:left w:val="none" w:sz="0" w:space="0" w:color="auto"/>
            <w:bottom w:val="none" w:sz="0" w:space="0" w:color="auto"/>
            <w:right w:val="none" w:sz="0" w:space="0" w:color="auto"/>
          </w:divBdr>
        </w:div>
        <w:div w:id="1492912894">
          <w:marLeft w:val="480"/>
          <w:marRight w:val="0"/>
          <w:marTop w:val="0"/>
          <w:marBottom w:val="0"/>
          <w:divBdr>
            <w:top w:val="none" w:sz="0" w:space="0" w:color="auto"/>
            <w:left w:val="none" w:sz="0" w:space="0" w:color="auto"/>
            <w:bottom w:val="none" w:sz="0" w:space="0" w:color="auto"/>
            <w:right w:val="none" w:sz="0" w:space="0" w:color="auto"/>
          </w:divBdr>
        </w:div>
        <w:div w:id="1183935223">
          <w:marLeft w:val="480"/>
          <w:marRight w:val="0"/>
          <w:marTop w:val="0"/>
          <w:marBottom w:val="0"/>
          <w:divBdr>
            <w:top w:val="none" w:sz="0" w:space="0" w:color="auto"/>
            <w:left w:val="none" w:sz="0" w:space="0" w:color="auto"/>
            <w:bottom w:val="none" w:sz="0" w:space="0" w:color="auto"/>
            <w:right w:val="none" w:sz="0" w:space="0" w:color="auto"/>
          </w:divBdr>
        </w:div>
        <w:div w:id="1852404412">
          <w:marLeft w:val="480"/>
          <w:marRight w:val="0"/>
          <w:marTop w:val="0"/>
          <w:marBottom w:val="0"/>
          <w:divBdr>
            <w:top w:val="none" w:sz="0" w:space="0" w:color="auto"/>
            <w:left w:val="none" w:sz="0" w:space="0" w:color="auto"/>
            <w:bottom w:val="none" w:sz="0" w:space="0" w:color="auto"/>
            <w:right w:val="none" w:sz="0" w:space="0" w:color="auto"/>
          </w:divBdr>
        </w:div>
        <w:div w:id="261685812">
          <w:marLeft w:val="480"/>
          <w:marRight w:val="0"/>
          <w:marTop w:val="0"/>
          <w:marBottom w:val="0"/>
          <w:divBdr>
            <w:top w:val="none" w:sz="0" w:space="0" w:color="auto"/>
            <w:left w:val="none" w:sz="0" w:space="0" w:color="auto"/>
            <w:bottom w:val="none" w:sz="0" w:space="0" w:color="auto"/>
            <w:right w:val="none" w:sz="0" w:space="0" w:color="auto"/>
          </w:divBdr>
        </w:div>
        <w:div w:id="122159621">
          <w:marLeft w:val="480"/>
          <w:marRight w:val="0"/>
          <w:marTop w:val="0"/>
          <w:marBottom w:val="0"/>
          <w:divBdr>
            <w:top w:val="none" w:sz="0" w:space="0" w:color="auto"/>
            <w:left w:val="none" w:sz="0" w:space="0" w:color="auto"/>
            <w:bottom w:val="none" w:sz="0" w:space="0" w:color="auto"/>
            <w:right w:val="none" w:sz="0" w:space="0" w:color="auto"/>
          </w:divBdr>
        </w:div>
        <w:div w:id="1645700132">
          <w:marLeft w:val="480"/>
          <w:marRight w:val="0"/>
          <w:marTop w:val="0"/>
          <w:marBottom w:val="0"/>
          <w:divBdr>
            <w:top w:val="none" w:sz="0" w:space="0" w:color="auto"/>
            <w:left w:val="none" w:sz="0" w:space="0" w:color="auto"/>
            <w:bottom w:val="none" w:sz="0" w:space="0" w:color="auto"/>
            <w:right w:val="none" w:sz="0" w:space="0" w:color="auto"/>
          </w:divBdr>
        </w:div>
        <w:div w:id="636106340">
          <w:marLeft w:val="480"/>
          <w:marRight w:val="0"/>
          <w:marTop w:val="0"/>
          <w:marBottom w:val="0"/>
          <w:divBdr>
            <w:top w:val="none" w:sz="0" w:space="0" w:color="auto"/>
            <w:left w:val="none" w:sz="0" w:space="0" w:color="auto"/>
            <w:bottom w:val="none" w:sz="0" w:space="0" w:color="auto"/>
            <w:right w:val="none" w:sz="0" w:space="0" w:color="auto"/>
          </w:divBdr>
        </w:div>
        <w:div w:id="825513547">
          <w:marLeft w:val="480"/>
          <w:marRight w:val="0"/>
          <w:marTop w:val="0"/>
          <w:marBottom w:val="0"/>
          <w:divBdr>
            <w:top w:val="none" w:sz="0" w:space="0" w:color="auto"/>
            <w:left w:val="none" w:sz="0" w:space="0" w:color="auto"/>
            <w:bottom w:val="none" w:sz="0" w:space="0" w:color="auto"/>
            <w:right w:val="none" w:sz="0" w:space="0" w:color="auto"/>
          </w:divBdr>
        </w:div>
      </w:divsChild>
    </w:div>
    <w:div w:id="1635140489">
      <w:marLeft w:val="480"/>
      <w:marRight w:val="0"/>
      <w:marTop w:val="0"/>
      <w:marBottom w:val="0"/>
      <w:divBdr>
        <w:top w:val="none" w:sz="0" w:space="0" w:color="auto"/>
        <w:left w:val="none" w:sz="0" w:space="0" w:color="auto"/>
        <w:bottom w:val="none" w:sz="0" w:space="0" w:color="auto"/>
        <w:right w:val="none" w:sz="0" w:space="0" w:color="auto"/>
      </w:divBdr>
    </w:div>
    <w:div w:id="1635407849">
      <w:marLeft w:val="480"/>
      <w:marRight w:val="0"/>
      <w:marTop w:val="0"/>
      <w:marBottom w:val="0"/>
      <w:divBdr>
        <w:top w:val="none" w:sz="0" w:space="0" w:color="auto"/>
        <w:left w:val="none" w:sz="0" w:space="0" w:color="auto"/>
        <w:bottom w:val="none" w:sz="0" w:space="0" w:color="auto"/>
        <w:right w:val="none" w:sz="0" w:space="0" w:color="auto"/>
      </w:divBdr>
    </w:div>
    <w:div w:id="1635597171">
      <w:bodyDiv w:val="1"/>
      <w:marLeft w:val="0"/>
      <w:marRight w:val="0"/>
      <w:marTop w:val="0"/>
      <w:marBottom w:val="0"/>
      <w:divBdr>
        <w:top w:val="none" w:sz="0" w:space="0" w:color="auto"/>
        <w:left w:val="none" w:sz="0" w:space="0" w:color="auto"/>
        <w:bottom w:val="none" w:sz="0" w:space="0" w:color="auto"/>
        <w:right w:val="none" w:sz="0" w:space="0" w:color="auto"/>
      </w:divBdr>
    </w:div>
    <w:div w:id="1635789946">
      <w:marLeft w:val="480"/>
      <w:marRight w:val="0"/>
      <w:marTop w:val="0"/>
      <w:marBottom w:val="0"/>
      <w:divBdr>
        <w:top w:val="none" w:sz="0" w:space="0" w:color="auto"/>
        <w:left w:val="none" w:sz="0" w:space="0" w:color="auto"/>
        <w:bottom w:val="none" w:sz="0" w:space="0" w:color="auto"/>
        <w:right w:val="none" w:sz="0" w:space="0" w:color="auto"/>
      </w:divBdr>
    </w:div>
    <w:div w:id="1635865045">
      <w:bodyDiv w:val="1"/>
      <w:marLeft w:val="0"/>
      <w:marRight w:val="0"/>
      <w:marTop w:val="0"/>
      <w:marBottom w:val="0"/>
      <w:divBdr>
        <w:top w:val="none" w:sz="0" w:space="0" w:color="auto"/>
        <w:left w:val="none" w:sz="0" w:space="0" w:color="auto"/>
        <w:bottom w:val="none" w:sz="0" w:space="0" w:color="auto"/>
        <w:right w:val="none" w:sz="0" w:space="0" w:color="auto"/>
      </w:divBdr>
    </w:div>
    <w:div w:id="1636177212">
      <w:bodyDiv w:val="1"/>
      <w:marLeft w:val="0"/>
      <w:marRight w:val="0"/>
      <w:marTop w:val="0"/>
      <w:marBottom w:val="0"/>
      <w:divBdr>
        <w:top w:val="none" w:sz="0" w:space="0" w:color="auto"/>
        <w:left w:val="none" w:sz="0" w:space="0" w:color="auto"/>
        <w:bottom w:val="none" w:sz="0" w:space="0" w:color="auto"/>
        <w:right w:val="none" w:sz="0" w:space="0" w:color="auto"/>
      </w:divBdr>
    </w:div>
    <w:div w:id="1636179204">
      <w:marLeft w:val="480"/>
      <w:marRight w:val="0"/>
      <w:marTop w:val="0"/>
      <w:marBottom w:val="0"/>
      <w:divBdr>
        <w:top w:val="none" w:sz="0" w:space="0" w:color="auto"/>
        <w:left w:val="none" w:sz="0" w:space="0" w:color="auto"/>
        <w:bottom w:val="none" w:sz="0" w:space="0" w:color="auto"/>
        <w:right w:val="none" w:sz="0" w:space="0" w:color="auto"/>
      </w:divBdr>
    </w:div>
    <w:div w:id="1636253842">
      <w:marLeft w:val="480"/>
      <w:marRight w:val="0"/>
      <w:marTop w:val="0"/>
      <w:marBottom w:val="0"/>
      <w:divBdr>
        <w:top w:val="none" w:sz="0" w:space="0" w:color="auto"/>
        <w:left w:val="none" w:sz="0" w:space="0" w:color="auto"/>
        <w:bottom w:val="none" w:sz="0" w:space="0" w:color="auto"/>
        <w:right w:val="none" w:sz="0" w:space="0" w:color="auto"/>
      </w:divBdr>
    </w:div>
    <w:div w:id="1636255251">
      <w:bodyDiv w:val="1"/>
      <w:marLeft w:val="0"/>
      <w:marRight w:val="0"/>
      <w:marTop w:val="0"/>
      <w:marBottom w:val="0"/>
      <w:divBdr>
        <w:top w:val="none" w:sz="0" w:space="0" w:color="auto"/>
        <w:left w:val="none" w:sz="0" w:space="0" w:color="auto"/>
        <w:bottom w:val="none" w:sz="0" w:space="0" w:color="auto"/>
        <w:right w:val="none" w:sz="0" w:space="0" w:color="auto"/>
      </w:divBdr>
    </w:div>
    <w:div w:id="1636256389">
      <w:marLeft w:val="480"/>
      <w:marRight w:val="0"/>
      <w:marTop w:val="0"/>
      <w:marBottom w:val="0"/>
      <w:divBdr>
        <w:top w:val="none" w:sz="0" w:space="0" w:color="auto"/>
        <w:left w:val="none" w:sz="0" w:space="0" w:color="auto"/>
        <w:bottom w:val="none" w:sz="0" w:space="0" w:color="auto"/>
        <w:right w:val="none" w:sz="0" w:space="0" w:color="auto"/>
      </w:divBdr>
    </w:div>
    <w:div w:id="1636373004">
      <w:marLeft w:val="480"/>
      <w:marRight w:val="0"/>
      <w:marTop w:val="0"/>
      <w:marBottom w:val="0"/>
      <w:divBdr>
        <w:top w:val="none" w:sz="0" w:space="0" w:color="auto"/>
        <w:left w:val="none" w:sz="0" w:space="0" w:color="auto"/>
        <w:bottom w:val="none" w:sz="0" w:space="0" w:color="auto"/>
        <w:right w:val="none" w:sz="0" w:space="0" w:color="auto"/>
      </w:divBdr>
    </w:div>
    <w:div w:id="1636445150">
      <w:marLeft w:val="480"/>
      <w:marRight w:val="0"/>
      <w:marTop w:val="0"/>
      <w:marBottom w:val="0"/>
      <w:divBdr>
        <w:top w:val="none" w:sz="0" w:space="0" w:color="auto"/>
        <w:left w:val="none" w:sz="0" w:space="0" w:color="auto"/>
        <w:bottom w:val="none" w:sz="0" w:space="0" w:color="auto"/>
        <w:right w:val="none" w:sz="0" w:space="0" w:color="auto"/>
      </w:divBdr>
    </w:div>
    <w:div w:id="1636445440">
      <w:marLeft w:val="480"/>
      <w:marRight w:val="0"/>
      <w:marTop w:val="0"/>
      <w:marBottom w:val="0"/>
      <w:divBdr>
        <w:top w:val="none" w:sz="0" w:space="0" w:color="auto"/>
        <w:left w:val="none" w:sz="0" w:space="0" w:color="auto"/>
        <w:bottom w:val="none" w:sz="0" w:space="0" w:color="auto"/>
        <w:right w:val="none" w:sz="0" w:space="0" w:color="auto"/>
      </w:divBdr>
    </w:div>
    <w:div w:id="1636448458">
      <w:marLeft w:val="480"/>
      <w:marRight w:val="0"/>
      <w:marTop w:val="0"/>
      <w:marBottom w:val="0"/>
      <w:divBdr>
        <w:top w:val="none" w:sz="0" w:space="0" w:color="auto"/>
        <w:left w:val="none" w:sz="0" w:space="0" w:color="auto"/>
        <w:bottom w:val="none" w:sz="0" w:space="0" w:color="auto"/>
        <w:right w:val="none" w:sz="0" w:space="0" w:color="auto"/>
      </w:divBdr>
    </w:div>
    <w:div w:id="1636450210">
      <w:bodyDiv w:val="1"/>
      <w:marLeft w:val="0"/>
      <w:marRight w:val="0"/>
      <w:marTop w:val="0"/>
      <w:marBottom w:val="0"/>
      <w:divBdr>
        <w:top w:val="none" w:sz="0" w:space="0" w:color="auto"/>
        <w:left w:val="none" w:sz="0" w:space="0" w:color="auto"/>
        <w:bottom w:val="none" w:sz="0" w:space="0" w:color="auto"/>
        <w:right w:val="none" w:sz="0" w:space="0" w:color="auto"/>
      </w:divBdr>
    </w:div>
    <w:div w:id="1636639672">
      <w:marLeft w:val="480"/>
      <w:marRight w:val="0"/>
      <w:marTop w:val="0"/>
      <w:marBottom w:val="0"/>
      <w:divBdr>
        <w:top w:val="none" w:sz="0" w:space="0" w:color="auto"/>
        <w:left w:val="none" w:sz="0" w:space="0" w:color="auto"/>
        <w:bottom w:val="none" w:sz="0" w:space="0" w:color="auto"/>
        <w:right w:val="none" w:sz="0" w:space="0" w:color="auto"/>
      </w:divBdr>
    </w:div>
    <w:div w:id="1636712411">
      <w:marLeft w:val="480"/>
      <w:marRight w:val="0"/>
      <w:marTop w:val="0"/>
      <w:marBottom w:val="0"/>
      <w:divBdr>
        <w:top w:val="none" w:sz="0" w:space="0" w:color="auto"/>
        <w:left w:val="none" w:sz="0" w:space="0" w:color="auto"/>
        <w:bottom w:val="none" w:sz="0" w:space="0" w:color="auto"/>
        <w:right w:val="none" w:sz="0" w:space="0" w:color="auto"/>
      </w:divBdr>
    </w:div>
    <w:div w:id="1636787551">
      <w:marLeft w:val="480"/>
      <w:marRight w:val="0"/>
      <w:marTop w:val="0"/>
      <w:marBottom w:val="0"/>
      <w:divBdr>
        <w:top w:val="none" w:sz="0" w:space="0" w:color="auto"/>
        <w:left w:val="none" w:sz="0" w:space="0" w:color="auto"/>
        <w:bottom w:val="none" w:sz="0" w:space="0" w:color="auto"/>
        <w:right w:val="none" w:sz="0" w:space="0" w:color="auto"/>
      </w:divBdr>
    </w:div>
    <w:div w:id="1636836699">
      <w:marLeft w:val="480"/>
      <w:marRight w:val="0"/>
      <w:marTop w:val="0"/>
      <w:marBottom w:val="0"/>
      <w:divBdr>
        <w:top w:val="none" w:sz="0" w:space="0" w:color="auto"/>
        <w:left w:val="none" w:sz="0" w:space="0" w:color="auto"/>
        <w:bottom w:val="none" w:sz="0" w:space="0" w:color="auto"/>
        <w:right w:val="none" w:sz="0" w:space="0" w:color="auto"/>
      </w:divBdr>
    </w:div>
    <w:div w:id="1637056310">
      <w:marLeft w:val="480"/>
      <w:marRight w:val="0"/>
      <w:marTop w:val="0"/>
      <w:marBottom w:val="0"/>
      <w:divBdr>
        <w:top w:val="none" w:sz="0" w:space="0" w:color="auto"/>
        <w:left w:val="none" w:sz="0" w:space="0" w:color="auto"/>
        <w:bottom w:val="none" w:sz="0" w:space="0" w:color="auto"/>
        <w:right w:val="none" w:sz="0" w:space="0" w:color="auto"/>
      </w:divBdr>
    </w:div>
    <w:div w:id="1637101439">
      <w:marLeft w:val="480"/>
      <w:marRight w:val="0"/>
      <w:marTop w:val="0"/>
      <w:marBottom w:val="0"/>
      <w:divBdr>
        <w:top w:val="none" w:sz="0" w:space="0" w:color="auto"/>
        <w:left w:val="none" w:sz="0" w:space="0" w:color="auto"/>
        <w:bottom w:val="none" w:sz="0" w:space="0" w:color="auto"/>
        <w:right w:val="none" w:sz="0" w:space="0" w:color="auto"/>
      </w:divBdr>
    </w:div>
    <w:div w:id="1637174523">
      <w:marLeft w:val="480"/>
      <w:marRight w:val="0"/>
      <w:marTop w:val="0"/>
      <w:marBottom w:val="0"/>
      <w:divBdr>
        <w:top w:val="none" w:sz="0" w:space="0" w:color="auto"/>
        <w:left w:val="none" w:sz="0" w:space="0" w:color="auto"/>
        <w:bottom w:val="none" w:sz="0" w:space="0" w:color="auto"/>
        <w:right w:val="none" w:sz="0" w:space="0" w:color="auto"/>
      </w:divBdr>
    </w:div>
    <w:div w:id="1637175422">
      <w:marLeft w:val="480"/>
      <w:marRight w:val="0"/>
      <w:marTop w:val="0"/>
      <w:marBottom w:val="0"/>
      <w:divBdr>
        <w:top w:val="none" w:sz="0" w:space="0" w:color="auto"/>
        <w:left w:val="none" w:sz="0" w:space="0" w:color="auto"/>
        <w:bottom w:val="none" w:sz="0" w:space="0" w:color="auto"/>
        <w:right w:val="none" w:sz="0" w:space="0" w:color="auto"/>
      </w:divBdr>
    </w:div>
    <w:div w:id="1637178140">
      <w:bodyDiv w:val="1"/>
      <w:marLeft w:val="0"/>
      <w:marRight w:val="0"/>
      <w:marTop w:val="0"/>
      <w:marBottom w:val="0"/>
      <w:divBdr>
        <w:top w:val="none" w:sz="0" w:space="0" w:color="auto"/>
        <w:left w:val="none" w:sz="0" w:space="0" w:color="auto"/>
        <w:bottom w:val="none" w:sz="0" w:space="0" w:color="auto"/>
        <w:right w:val="none" w:sz="0" w:space="0" w:color="auto"/>
      </w:divBdr>
    </w:div>
    <w:div w:id="1637223413">
      <w:marLeft w:val="480"/>
      <w:marRight w:val="0"/>
      <w:marTop w:val="0"/>
      <w:marBottom w:val="0"/>
      <w:divBdr>
        <w:top w:val="none" w:sz="0" w:space="0" w:color="auto"/>
        <w:left w:val="none" w:sz="0" w:space="0" w:color="auto"/>
        <w:bottom w:val="none" w:sz="0" w:space="0" w:color="auto"/>
        <w:right w:val="none" w:sz="0" w:space="0" w:color="auto"/>
      </w:divBdr>
    </w:div>
    <w:div w:id="1637446817">
      <w:marLeft w:val="480"/>
      <w:marRight w:val="0"/>
      <w:marTop w:val="0"/>
      <w:marBottom w:val="0"/>
      <w:divBdr>
        <w:top w:val="none" w:sz="0" w:space="0" w:color="auto"/>
        <w:left w:val="none" w:sz="0" w:space="0" w:color="auto"/>
        <w:bottom w:val="none" w:sz="0" w:space="0" w:color="auto"/>
        <w:right w:val="none" w:sz="0" w:space="0" w:color="auto"/>
      </w:divBdr>
    </w:div>
    <w:div w:id="1637568421">
      <w:marLeft w:val="480"/>
      <w:marRight w:val="0"/>
      <w:marTop w:val="0"/>
      <w:marBottom w:val="0"/>
      <w:divBdr>
        <w:top w:val="none" w:sz="0" w:space="0" w:color="auto"/>
        <w:left w:val="none" w:sz="0" w:space="0" w:color="auto"/>
        <w:bottom w:val="none" w:sz="0" w:space="0" w:color="auto"/>
        <w:right w:val="none" w:sz="0" w:space="0" w:color="auto"/>
      </w:divBdr>
    </w:div>
    <w:div w:id="1637876718">
      <w:marLeft w:val="480"/>
      <w:marRight w:val="0"/>
      <w:marTop w:val="0"/>
      <w:marBottom w:val="0"/>
      <w:divBdr>
        <w:top w:val="none" w:sz="0" w:space="0" w:color="auto"/>
        <w:left w:val="none" w:sz="0" w:space="0" w:color="auto"/>
        <w:bottom w:val="none" w:sz="0" w:space="0" w:color="auto"/>
        <w:right w:val="none" w:sz="0" w:space="0" w:color="auto"/>
      </w:divBdr>
    </w:div>
    <w:div w:id="1637956002">
      <w:marLeft w:val="480"/>
      <w:marRight w:val="0"/>
      <w:marTop w:val="0"/>
      <w:marBottom w:val="0"/>
      <w:divBdr>
        <w:top w:val="none" w:sz="0" w:space="0" w:color="auto"/>
        <w:left w:val="none" w:sz="0" w:space="0" w:color="auto"/>
        <w:bottom w:val="none" w:sz="0" w:space="0" w:color="auto"/>
        <w:right w:val="none" w:sz="0" w:space="0" w:color="auto"/>
      </w:divBdr>
    </w:div>
    <w:div w:id="1638295876">
      <w:marLeft w:val="480"/>
      <w:marRight w:val="0"/>
      <w:marTop w:val="0"/>
      <w:marBottom w:val="0"/>
      <w:divBdr>
        <w:top w:val="none" w:sz="0" w:space="0" w:color="auto"/>
        <w:left w:val="none" w:sz="0" w:space="0" w:color="auto"/>
        <w:bottom w:val="none" w:sz="0" w:space="0" w:color="auto"/>
        <w:right w:val="none" w:sz="0" w:space="0" w:color="auto"/>
      </w:divBdr>
    </w:div>
    <w:div w:id="1638533608">
      <w:bodyDiv w:val="1"/>
      <w:marLeft w:val="0"/>
      <w:marRight w:val="0"/>
      <w:marTop w:val="0"/>
      <w:marBottom w:val="0"/>
      <w:divBdr>
        <w:top w:val="none" w:sz="0" w:space="0" w:color="auto"/>
        <w:left w:val="none" w:sz="0" w:space="0" w:color="auto"/>
        <w:bottom w:val="none" w:sz="0" w:space="0" w:color="auto"/>
        <w:right w:val="none" w:sz="0" w:space="0" w:color="auto"/>
      </w:divBdr>
    </w:div>
    <w:div w:id="1638561652">
      <w:bodyDiv w:val="1"/>
      <w:marLeft w:val="0"/>
      <w:marRight w:val="0"/>
      <w:marTop w:val="0"/>
      <w:marBottom w:val="0"/>
      <w:divBdr>
        <w:top w:val="none" w:sz="0" w:space="0" w:color="auto"/>
        <w:left w:val="none" w:sz="0" w:space="0" w:color="auto"/>
        <w:bottom w:val="none" w:sz="0" w:space="0" w:color="auto"/>
        <w:right w:val="none" w:sz="0" w:space="0" w:color="auto"/>
      </w:divBdr>
    </w:div>
    <w:div w:id="1638602276">
      <w:marLeft w:val="480"/>
      <w:marRight w:val="0"/>
      <w:marTop w:val="0"/>
      <w:marBottom w:val="0"/>
      <w:divBdr>
        <w:top w:val="none" w:sz="0" w:space="0" w:color="auto"/>
        <w:left w:val="none" w:sz="0" w:space="0" w:color="auto"/>
        <w:bottom w:val="none" w:sz="0" w:space="0" w:color="auto"/>
        <w:right w:val="none" w:sz="0" w:space="0" w:color="auto"/>
      </w:divBdr>
    </w:div>
    <w:div w:id="1638729751">
      <w:marLeft w:val="480"/>
      <w:marRight w:val="0"/>
      <w:marTop w:val="0"/>
      <w:marBottom w:val="0"/>
      <w:divBdr>
        <w:top w:val="none" w:sz="0" w:space="0" w:color="auto"/>
        <w:left w:val="none" w:sz="0" w:space="0" w:color="auto"/>
        <w:bottom w:val="none" w:sz="0" w:space="0" w:color="auto"/>
        <w:right w:val="none" w:sz="0" w:space="0" w:color="auto"/>
      </w:divBdr>
    </w:div>
    <w:div w:id="1639146408">
      <w:bodyDiv w:val="1"/>
      <w:marLeft w:val="0"/>
      <w:marRight w:val="0"/>
      <w:marTop w:val="0"/>
      <w:marBottom w:val="0"/>
      <w:divBdr>
        <w:top w:val="none" w:sz="0" w:space="0" w:color="auto"/>
        <w:left w:val="none" w:sz="0" w:space="0" w:color="auto"/>
        <w:bottom w:val="none" w:sz="0" w:space="0" w:color="auto"/>
        <w:right w:val="none" w:sz="0" w:space="0" w:color="auto"/>
      </w:divBdr>
    </w:div>
    <w:div w:id="1639190532">
      <w:marLeft w:val="480"/>
      <w:marRight w:val="0"/>
      <w:marTop w:val="0"/>
      <w:marBottom w:val="0"/>
      <w:divBdr>
        <w:top w:val="none" w:sz="0" w:space="0" w:color="auto"/>
        <w:left w:val="none" w:sz="0" w:space="0" w:color="auto"/>
        <w:bottom w:val="none" w:sz="0" w:space="0" w:color="auto"/>
        <w:right w:val="none" w:sz="0" w:space="0" w:color="auto"/>
      </w:divBdr>
    </w:div>
    <w:div w:id="1639191345">
      <w:marLeft w:val="480"/>
      <w:marRight w:val="0"/>
      <w:marTop w:val="0"/>
      <w:marBottom w:val="0"/>
      <w:divBdr>
        <w:top w:val="none" w:sz="0" w:space="0" w:color="auto"/>
        <w:left w:val="none" w:sz="0" w:space="0" w:color="auto"/>
        <w:bottom w:val="none" w:sz="0" w:space="0" w:color="auto"/>
        <w:right w:val="none" w:sz="0" w:space="0" w:color="auto"/>
      </w:divBdr>
    </w:div>
    <w:div w:id="1639263172">
      <w:bodyDiv w:val="1"/>
      <w:marLeft w:val="0"/>
      <w:marRight w:val="0"/>
      <w:marTop w:val="0"/>
      <w:marBottom w:val="0"/>
      <w:divBdr>
        <w:top w:val="none" w:sz="0" w:space="0" w:color="auto"/>
        <w:left w:val="none" w:sz="0" w:space="0" w:color="auto"/>
        <w:bottom w:val="none" w:sz="0" w:space="0" w:color="auto"/>
        <w:right w:val="none" w:sz="0" w:space="0" w:color="auto"/>
      </w:divBdr>
    </w:div>
    <w:div w:id="1639266342">
      <w:marLeft w:val="480"/>
      <w:marRight w:val="0"/>
      <w:marTop w:val="0"/>
      <w:marBottom w:val="0"/>
      <w:divBdr>
        <w:top w:val="none" w:sz="0" w:space="0" w:color="auto"/>
        <w:left w:val="none" w:sz="0" w:space="0" w:color="auto"/>
        <w:bottom w:val="none" w:sz="0" w:space="0" w:color="auto"/>
        <w:right w:val="none" w:sz="0" w:space="0" w:color="auto"/>
      </w:divBdr>
    </w:div>
    <w:div w:id="1639383206">
      <w:marLeft w:val="480"/>
      <w:marRight w:val="0"/>
      <w:marTop w:val="0"/>
      <w:marBottom w:val="0"/>
      <w:divBdr>
        <w:top w:val="none" w:sz="0" w:space="0" w:color="auto"/>
        <w:left w:val="none" w:sz="0" w:space="0" w:color="auto"/>
        <w:bottom w:val="none" w:sz="0" w:space="0" w:color="auto"/>
        <w:right w:val="none" w:sz="0" w:space="0" w:color="auto"/>
      </w:divBdr>
    </w:div>
    <w:div w:id="1639383624">
      <w:marLeft w:val="480"/>
      <w:marRight w:val="0"/>
      <w:marTop w:val="0"/>
      <w:marBottom w:val="0"/>
      <w:divBdr>
        <w:top w:val="none" w:sz="0" w:space="0" w:color="auto"/>
        <w:left w:val="none" w:sz="0" w:space="0" w:color="auto"/>
        <w:bottom w:val="none" w:sz="0" w:space="0" w:color="auto"/>
        <w:right w:val="none" w:sz="0" w:space="0" w:color="auto"/>
      </w:divBdr>
    </w:div>
    <w:div w:id="1639454302">
      <w:marLeft w:val="480"/>
      <w:marRight w:val="0"/>
      <w:marTop w:val="0"/>
      <w:marBottom w:val="0"/>
      <w:divBdr>
        <w:top w:val="none" w:sz="0" w:space="0" w:color="auto"/>
        <w:left w:val="none" w:sz="0" w:space="0" w:color="auto"/>
        <w:bottom w:val="none" w:sz="0" w:space="0" w:color="auto"/>
        <w:right w:val="none" w:sz="0" w:space="0" w:color="auto"/>
      </w:divBdr>
    </w:div>
    <w:div w:id="1639454548">
      <w:marLeft w:val="480"/>
      <w:marRight w:val="0"/>
      <w:marTop w:val="0"/>
      <w:marBottom w:val="0"/>
      <w:divBdr>
        <w:top w:val="none" w:sz="0" w:space="0" w:color="auto"/>
        <w:left w:val="none" w:sz="0" w:space="0" w:color="auto"/>
        <w:bottom w:val="none" w:sz="0" w:space="0" w:color="auto"/>
        <w:right w:val="none" w:sz="0" w:space="0" w:color="auto"/>
      </w:divBdr>
    </w:div>
    <w:div w:id="1639458405">
      <w:bodyDiv w:val="1"/>
      <w:marLeft w:val="0"/>
      <w:marRight w:val="0"/>
      <w:marTop w:val="0"/>
      <w:marBottom w:val="0"/>
      <w:divBdr>
        <w:top w:val="none" w:sz="0" w:space="0" w:color="auto"/>
        <w:left w:val="none" w:sz="0" w:space="0" w:color="auto"/>
        <w:bottom w:val="none" w:sz="0" w:space="0" w:color="auto"/>
        <w:right w:val="none" w:sz="0" w:space="0" w:color="auto"/>
      </w:divBdr>
    </w:div>
    <w:div w:id="1639527274">
      <w:marLeft w:val="480"/>
      <w:marRight w:val="0"/>
      <w:marTop w:val="0"/>
      <w:marBottom w:val="0"/>
      <w:divBdr>
        <w:top w:val="none" w:sz="0" w:space="0" w:color="auto"/>
        <w:left w:val="none" w:sz="0" w:space="0" w:color="auto"/>
        <w:bottom w:val="none" w:sz="0" w:space="0" w:color="auto"/>
        <w:right w:val="none" w:sz="0" w:space="0" w:color="auto"/>
      </w:divBdr>
    </w:div>
    <w:div w:id="1639527889">
      <w:marLeft w:val="480"/>
      <w:marRight w:val="0"/>
      <w:marTop w:val="0"/>
      <w:marBottom w:val="0"/>
      <w:divBdr>
        <w:top w:val="none" w:sz="0" w:space="0" w:color="auto"/>
        <w:left w:val="none" w:sz="0" w:space="0" w:color="auto"/>
        <w:bottom w:val="none" w:sz="0" w:space="0" w:color="auto"/>
        <w:right w:val="none" w:sz="0" w:space="0" w:color="auto"/>
      </w:divBdr>
    </w:div>
    <w:div w:id="1639721287">
      <w:marLeft w:val="480"/>
      <w:marRight w:val="0"/>
      <w:marTop w:val="0"/>
      <w:marBottom w:val="0"/>
      <w:divBdr>
        <w:top w:val="none" w:sz="0" w:space="0" w:color="auto"/>
        <w:left w:val="none" w:sz="0" w:space="0" w:color="auto"/>
        <w:bottom w:val="none" w:sz="0" w:space="0" w:color="auto"/>
        <w:right w:val="none" w:sz="0" w:space="0" w:color="auto"/>
      </w:divBdr>
    </w:div>
    <w:div w:id="1639797112">
      <w:marLeft w:val="480"/>
      <w:marRight w:val="0"/>
      <w:marTop w:val="0"/>
      <w:marBottom w:val="0"/>
      <w:divBdr>
        <w:top w:val="none" w:sz="0" w:space="0" w:color="auto"/>
        <w:left w:val="none" w:sz="0" w:space="0" w:color="auto"/>
        <w:bottom w:val="none" w:sz="0" w:space="0" w:color="auto"/>
        <w:right w:val="none" w:sz="0" w:space="0" w:color="auto"/>
      </w:divBdr>
    </w:div>
    <w:div w:id="1639803154">
      <w:marLeft w:val="480"/>
      <w:marRight w:val="0"/>
      <w:marTop w:val="0"/>
      <w:marBottom w:val="0"/>
      <w:divBdr>
        <w:top w:val="none" w:sz="0" w:space="0" w:color="auto"/>
        <w:left w:val="none" w:sz="0" w:space="0" w:color="auto"/>
        <w:bottom w:val="none" w:sz="0" w:space="0" w:color="auto"/>
        <w:right w:val="none" w:sz="0" w:space="0" w:color="auto"/>
      </w:divBdr>
    </w:div>
    <w:div w:id="1640183292">
      <w:marLeft w:val="480"/>
      <w:marRight w:val="0"/>
      <w:marTop w:val="0"/>
      <w:marBottom w:val="0"/>
      <w:divBdr>
        <w:top w:val="none" w:sz="0" w:space="0" w:color="auto"/>
        <w:left w:val="none" w:sz="0" w:space="0" w:color="auto"/>
        <w:bottom w:val="none" w:sz="0" w:space="0" w:color="auto"/>
        <w:right w:val="none" w:sz="0" w:space="0" w:color="auto"/>
      </w:divBdr>
    </w:div>
    <w:div w:id="1640183488">
      <w:marLeft w:val="480"/>
      <w:marRight w:val="0"/>
      <w:marTop w:val="0"/>
      <w:marBottom w:val="0"/>
      <w:divBdr>
        <w:top w:val="none" w:sz="0" w:space="0" w:color="auto"/>
        <w:left w:val="none" w:sz="0" w:space="0" w:color="auto"/>
        <w:bottom w:val="none" w:sz="0" w:space="0" w:color="auto"/>
        <w:right w:val="none" w:sz="0" w:space="0" w:color="auto"/>
      </w:divBdr>
    </w:div>
    <w:div w:id="1640301505">
      <w:marLeft w:val="480"/>
      <w:marRight w:val="0"/>
      <w:marTop w:val="0"/>
      <w:marBottom w:val="0"/>
      <w:divBdr>
        <w:top w:val="none" w:sz="0" w:space="0" w:color="auto"/>
        <w:left w:val="none" w:sz="0" w:space="0" w:color="auto"/>
        <w:bottom w:val="none" w:sz="0" w:space="0" w:color="auto"/>
        <w:right w:val="none" w:sz="0" w:space="0" w:color="auto"/>
      </w:divBdr>
    </w:div>
    <w:div w:id="1640305036">
      <w:marLeft w:val="480"/>
      <w:marRight w:val="0"/>
      <w:marTop w:val="0"/>
      <w:marBottom w:val="0"/>
      <w:divBdr>
        <w:top w:val="none" w:sz="0" w:space="0" w:color="auto"/>
        <w:left w:val="none" w:sz="0" w:space="0" w:color="auto"/>
        <w:bottom w:val="none" w:sz="0" w:space="0" w:color="auto"/>
        <w:right w:val="none" w:sz="0" w:space="0" w:color="auto"/>
      </w:divBdr>
    </w:div>
    <w:div w:id="1640307621">
      <w:marLeft w:val="480"/>
      <w:marRight w:val="0"/>
      <w:marTop w:val="0"/>
      <w:marBottom w:val="0"/>
      <w:divBdr>
        <w:top w:val="none" w:sz="0" w:space="0" w:color="auto"/>
        <w:left w:val="none" w:sz="0" w:space="0" w:color="auto"/>
        <w:bottom w:val="none" w:sz="0" w:space="0" w:color="auto"/>
        <w:right w:val="none" w:sz="0" w:space="0" w:color="auto"/>
      </w:divBdr>
    </w:div>
    <w:div w:id="1640570383">
      <w:marLeft w:val="480"/>
      <w:marRight w:val="0"/>
      <w:marTop w:val="0"/>
      <w:marBottom w:val="0"/>
      <w:divBdr>
        <w:top w:val="none" w:sz="0" w:space="0" w:color="auto"/>
        <w:left w:val="none" w:sz="0" w:space="0" w:color="auto"/>
        <w:bottom w:val="none" w:sz="0" w:space="0" w:color="auto"/>
        <w:right w:val="none" w:sz="0" w:space="0" w:color="auto"/>
      </w:divBdr>
    </w:div>
    <w:div w:id="1640648888">
      <w:marLeft w:val="480"/>
      <w:marRight w:val="0"/>
      <w:marTop w:val="0"/>
      <w:marBottom w:val="0"/>
      <w:divBdr>
        <w:top w:val="none" w:sz="0" w:space="0" w:color="auto"/>
        <w:left w:val="none" w:sz="0" w:space="0" w:color="auto"/>
        <w:bottom w:val="none" w:sz="0" w:space="0" w:color="auto"/>
        <w:right w:val="none" w:sz="0" w:space="0" w:color="auto"/>
      </w:divBdr>
    </w:div>
    <w:div w:id="1640762843">
      <w:marLeft w:val="480"/>
      <w:marRight w:val="0"/>
      <w:marTop w:val="0"/>
      <w:marBottom w:val="0"/>
      <w:divBdr>
        <w:top w:val="none" w:sz="0" w:space="0" w:color="auto"/>
        <w:left w:val="none" w:sz="0" w:space="0" w:color="auto"/>
        <w:bottom w:val="none" w:sz="0" w:space="0" w:color="auto"/>
        <w:right w:val="none" w:sz="0" w:space="0" w:color="auto"/>
      </w:divBdr>
    </w:div>
    <w:div w:id="1640962044">
      <w:marLeft w:val="480"/>
      <w:marRight w:val="0"/>
      <w:marTop w:val="0"/>
      <w:marBottom w:val="0"/>
      <w:divBdr>
        <w:top w:val="none" w:sz="0" w:space="0" w:color="auto"/>
        <w:left w:val="none" w:sz="0" w:space="0" w:color="auto"/>
        <w:bottom w:val="none" w:sz="0" w:space="0" w:color="auto"/>
        <w:right w:val="none" w:sz="0" w:space="0" w:color="auto"/>
      </w:divBdr>
    </w:div>
    <w:div w:id="1641038096">
      <w:marLeft w:val="480"/>
      <w:marRight w:val="0"/>
      <w:marTop w:val="0"/>
      <w:marBottom w:val="0"/>
      <w:divBdr>
        <w:top w:val="none" w:sz="0" w:space="0" w:color="auto"/>
        <w:left w:val="none" w:sz="0" w:space="0" w:color="auto"/>
        <w:bottom w:val="none" w:sz="0" w:space="0" w:color="auto"/>
        <w:right w:val="none" w:sz="0" w:space="0" w:color="auto"/>
      </w:divBdr>
    </w:div>
    <w:div w:id="1641106690">
      <w:marLeft w:val="480"/>
      <w:marRight w:val="0"/>
      <w:marTop w:val="0"/>
      <w:marBottom w:val="0"/>
      <w:divBdr>
        <w:top w:val="none" w:sz="0" w:space="0" w:color="auto"/>
        <w:left w:val="none" w:sz="0" w:space="0" w:color="auto"/>
        <w:bottom w:val="none" w:sz="0" w:space="0" w:color="auto"/>
        <w:right w:val="none" w:sz="0" w:space="0" w:color="auto"/>
      </w:divBdr>
    </w:div>
    <w:div w:id="1641107654">
      <w:marLeft w:val="480"/>
      <w:marRight w:val="0"/>
      <w:marTop w:val="0"/>
      <w:marBottom w:val="0"/>
      <w:divBdr>
        <w:top w:val="none" w:sz="0" w:space="0" w:color="auto"/>
        <w:left w:val="none" w:sz="0" w:space="0" w:color="auto"/>
        <w:bottom w:val="none" w:sz="0" w:space="0" w:color="auto"/>
        <w:right w:val="none" w:sz="0" w:space="0" w:color="auto"/>
      </w:divBdr>
    </w:div>
    <w:div w:id="1641114411">
      <w:marLeft w:val="480"/>
      <w:marRight w:val="0"/>
      <w:marTop w:val="0"/>
      <w:marBottom w:val="0"/>
      <w:divBdr>
        <w:top w:val="none" w:sz="0" w:space="0" w:color="auto"/>
        <w:left w:val="none" w:sz="0" w:space="0" w:color="auto"/>
        <w:bottom w:val="none" w:sz="0" w:space="0" w:color="auto"/>
        <w:right w:val="none" w:sz="0" w:space="0" w:color="auto"/>
      </w:divBdr>
    </w:div>
    <w:div w:id="1641300330">
      <w:marLeft w:val="480"/>
      <w:marRight w:val="0"/>
      <w:marTop w:val="0"/>
      <w:marBottom w:val="0"/>
      <w:divBdr>
        <w:top w:val="none" w:sz="0" w:space="0" w:color="auto"/>
        <w:left w:val="none" w:sz="0" w:space="0" w:color="auto"/>
        <w:bottom w:val="none" w:sz="0" w:space="0" w:color="auto"/>
        <w:right w:val="none" w:sz="0" w:space="0" w:color="auto"/>
      </w:divBdr>
    </w:div>
    <w:div w:id="1641375200">
      <w:marLeft w:val="480"/>
      <w:marRight w:val="0"/>
      <w:marTop w:val="0"/>
      <w:marBottom w:val="0"/>
      <w:divBdr>
        <w:top w:val="none" w:sz="0" w:space="0" w:color="auto"/>
        <w:left w:val="none" w:sz="0" w:space="0" w:color="auto"/>
        <w:bottom w:val="none" w:sz="0" w:space="0" w:color="auto"/>
        <w:right w:val="none" w:sz="0" w:space="0" w:color="auto"/>
      </w:divBdr>
    </w:div>
    <w:div w:id="1641378603">
      <w:marLeft w:val="480"/>
      <w:marRight w:val="0"/>
      <w:marTop w:val="0"/>
      <w:marBottom w:val="0"/>
      <w:divBdr>
        <w:top w:val="none" w:sz="0" w:space="0" w:color="auto"/>
        <w:left w:val="none" w:sz="0" w:space="0" w:color="auto"/>
        <w:bottom w:val="none" w:sz="0" w:space="0" w:color="auto"/>
        <w:right w:val="none" w:sz="0" w:space="0" w:color="auto"/>
      </w:divBdr>
    </w:div>
    <w:div w:id="1641422767">
      <w:marLeft w:val="480"/>
      <w:marRight w:val="0"/>
      <w:marTop w:val="0"/>
      <w:marBottom w:val="0"/>
      <w:divBdr>
        <w:top w:val="none" w:sz="0" w:space="0" w:color="auto"/>
        <w:left w:val="none" w:sz="0" w:space="0" w:color="auto"/>
        <w:bottom w:val="none" w:sz="0" w:space="0" w:color="auto"/>
        <w:right w:val="none" w:sz="0" w:space="0" w:color="auto"/>
      </w:divBdr>
    </w:div>
    <w:div w:id="1641567215">
      <w:marLeft w:val="480"/>
      <w:marRight w:val="0"/>
      <w:marTop w:val="0"/>
      <w:marBottom w:val="0"/>
      <w:divBdr>
        <w:top w:val="none" w:sz="0" w:space="0" w:color="auto"/>
        <w:left w:val="none" w:sz="0" w:space="0" w:color="auto"/>
        <w:bottom w:val="none" w:sz="0" w:space="0" w:color="auto"/>
        <w:right w:val="none" w:sz="0" w:space="0" w:color="auto"/>
      </w:divBdr>
    </w:div>
    <w:div w:id="1641618210">
      <w:marLeft w:val="480"/>
      <w:marRight w:val="0"/>
      <w:marTop w:val="0"/>
      <w:marBottom w:val="0"/>
      <w:divBdr>
        <w:top w:val="none" w:sz="0" w:space="0" w:color="auto"/>
        <w:left w:val="none" w:sz="0" w:space="0" w:color="auto"/>
        <w:bottom w:val="none" w:sz="0" w:space="0" w:color="auto"/>
        <w:right w:val="none" w:sz="0" w:space="0" w:color="auto"/>
      </w:divBdr>
    </w:div>
    <w:div w:id="1641688800">
      <w:marLeft w:val="480"/>
      <w:marRight w:val="0"/>
      <w:marTop w:val="0"/>
      <w:marBottom w:val="0"/>
      <w:divBdr>
        <w:top w:val="none" w:sz="0" w:space="0" w:color="auto"/>
        <w:left w:val="none" w:sz="0" w:space="0" w:color="auto"/>
        <w:bottom w:val="none" w:sz="0" w:space="0" w:color="auto"/>
        <w:right w:val="none" w:sz="0" w:space="0" w:color="auto"/>
      </w:divBdr>
    </w:div>
    <w:div w:id="1641812622">
      <w:marLeft w:val="480"/>
      <w:marRight w:val="0"/>
      <w:marTop w:val="0"/>
      <w:marBottom w:val="0"/>
      <w:divBdr>
        <w:top w:val="none" w:sz="0" w:space="0" w:color="auto"/>
        <w:left w:val="none" w:sz="0" w:space="0" w:color="auto"/>
        <w:bottom w:val="none" w:sz="0" w:space="0" w:color="auto"/>
        <w:right w:val="none" w:sz="0" w:space="0" w:color="auto"/>
      </w:divBdr>
    </w:div>
    <w:div w:id="1641954419">
      <w:marLeft w:val="480"/>
      <w:marRight w:val="0"/>
      <w:marTop w:val="0"/>
      <w:marBottom w:val="0"/>
      <w:divBdr>
        <w:top w:val="none" w:sz="0" w:space="0" w:color="auto"/>
        <w:left w:val="none" w:sz="0" w:space="0" w:color="auto"/>
        <w:bottom w:val="none" w:sz="0" w:space="0" w:color="auto"/>
        <w:right w:val="none" w:sz="0" w:space="0" w:color="auto"/>
      </w:divBdr>
    </w:div>
    <w:div w:id="1642270279">
      <w:marLeft w:val="480"/>
      <w:marRight w:val="0"/>
      <w:marTop w:val="0"/>
      <w:marBottom w:val="0"/>
      <w:divBdr>
        <w:top w:val="none" w:sz="0" w:space="0" w:color="auto"/>
        <w:left w:val="none" w:sz="0" w:space="0" w:color="auto"/>
        <w:bottom w:val="none" w:sz="0" w:space="0" w:color="auto"/>
        <w:right w:val="none" w:sz="0" w:space="0" w:color="auto"/>
      </w:divBdr>
    </w:div>
    <w:div w:id="1642298345">
      <w:marLeft w:val="480"/>
      <w:marRight w:val="0"/>
      <w:marTop w:val="0"/>
      <w:marBottom w:val="0"/>
      <w:divBdr>
        <w:top w:val="none" w:sz="0" w:space="0" w:color="auto"/>
        <w:left w:val="none" w:sz="0" w:space="0" w:color="auto"/>
        <w:bottom w:val="none" w:sz="0" w:space="0" w:color="auto"/>
        <w:right w:val="none" w:sz="0" w:space="0" w:color="auto"/>
      </w:divBdr>
    </w:div>
    <w:div w:id="1642343480">
      <w:marLeft w:val="480"/>
      <w:marRight w:val="0"/>
      <w:marTop w:val="0"/>
      <w:marBottom w:val="0"/>
      <w:divBdr>
        <w:top w:val="none" w:sz="0" w:space="0" w:color="auto"/>
        <w:left w:val="none" w:sz="0" w:space="0" w:color="auto"/>
        <w:bottom w:val="none" w:sz="0" w:space="0" w:color="auto"/>
        <w:right w:val="none" w:sz="0" w:space="0" w:color="auto"/>
      </w:divBdr>
    </w:div>
    <w:div w:id="1642495447">
      <w:marLeft w:val="480"/>
      <w:marRight w:val="0"/>
      <w:marTop w:val="0"/>
      <w:marBottom w:val="0"/>
      <w:divBdr>
        <w:top w:val="none" w:sz="0" w:space="0" w:color="auto"/>
        <w:left w:val="none" w:sz="0" w:space="0" w:color="auto"/>
        <w:bottom w:val="none" w:sz="0" w:space="0" w:color="auto"/>
        <w:right w:val="none" w:sz="0" w:space="0" w:color="auto"/>
      </w:divBdr>
    </w:div>
    <w:div w:id="1642691161">
      <w:marLeft w:val="480"/>
      <w:marRight w:val="0"/>
      <w:marTop w:val="0"/>
      <w:marBottom w:val="0"/>
      <w:divBdr>
        <w:top w:val="none" w:sz="0" w:space="0" w:color="auto"/>
        <w:left w:val="none" w:sz="0" w:space="0" w:color="auto"/>
        <w:bottom w:val="none" w:sz="0" w:space="0" w:color="auto"/>
        <w:right w:val="none" w:sz="0" w:space="0" w:color="auto"/>
      </w:divBdr>
    </w:div>
    <w:div w:id="1642728088">
      <w:marLeft w:val="480"/>
      <w:marRight w:val="0"/>
      <w:marTop w:val="0"/>
      <w:marBottom w:val="0"/>
      <w:divBdr>
        <w:top w:val="none" w:sz="0" w:space="0" w:color="auto"/>
        <w:left w:val="none" w:sz="0" w:space="0" w:color="auto"/>
        <w:bottom w:val="none" w:sz="0" w:space="0" w:color="auto"/>
        <w:right w:val="none" w:sz="0" w:space="0" w:color="auto"/>
      </w:divBdr>
    </w:div>
    <w:div w:id="1642732108">
      <w:marLeft w:val="480"/>
      <w:marRight w:val="0"/>
      <w:marTop w:val="0"/>
      <w:marBottom w:val="0"/>
      <w:divBdr>
        <w:top w:val="none" w:sz="0" w:space="0" w:color="auto"/>
        <w:left w:val="none" w:sz="0" w:space="0" w:color="auto"/>
        <w:bottom w:val="none" w:sz="0" w:space="0" w:color="auto"/>
        <w:right w:val="none" w:sz="0" w:space="0" w:color="auto"/>
      </w:divBdr>
    </w:div>
    <w:div w:id="1643080806">
      <w:marLeft w:val="480"/>
      <w:marRight w:val="0"/>
      <w:marTop w:val="0"/>
      <w:marBottom w:val="0"/>
      <w:divBdr>
        <w:top w:val="none" w:sz="0" w:space="0" w:color="auto"/>
        <w:left w:val="none" w:sz="0" w:space="0" w:color="auto"/>
        <w:bottom w:val="none" w:sz="0" w:space="0" w:color="auto"/>
        <w:right w:val="none" w:sz="0" w:space="0" w:color="auto"/>
      </w:divBdr>
    </w:div>
    <w:div w:id="1643149220">
      <w:marLeft w:val="480"/>
      <w:marRight w:val="0"/>
      <w:marTop w:val="0"/>
      <w:marBottom w:val="0"/>
      <w:divBdr>
        <w:top w:val="none" w:sz="0" w:space="0" w:color="auto"/>
        <w:left w:val="none" w:sz="0" w:space="0" w:color="auto"/>
        <w:bottom w:val="none" w:sz="0" w:space="0" w:color="auto"/>
        <w:right w:val="none" w:sz="0" w:space="0" w:color="auto"/>
      </w:divBdr>
    </w:div>
    <w:div w:id="1643342432">
      <w:marLeft w:val="480"/>
      <w:marRight w:val="0"/>
      <w:marTop w:val="0"/>
      <w:marBottom w:val="0"/>
      <w:divBdr>
        <w:top w:val="none" w:sz="0" w:space="0" w:color="auto"/>
        <w:left w:val="none" w:sz="0" w:space="0" w:color="auto"/>
        <w:bottom w:val="none" w:sz="0" w:space="0" w:color="auto"/>
        <w:right w:val="none" w:sz="0" w:space="0" w:color="auto"/>
      </w:divBdr>
    </w:div>
    <w:div w:id="1643458281">
      <w:marLeft w:val="480"/>
      <w:marRight w:val="0"/>
      <w:marTop w:val="0"/>
      <w:marBottom w:val="0"/>
      <w:divBdr>
        <w:top w:val="none" w:sz="0" w:space="0" w:color="auto"/>
        <w:left w:val="none" w:sz="0" w:space="0" w:color="auto"/>
        <w:bottom w:val="none" w:sz="0" w:space="0" w:color="auto"/>
        <w:right w:val="none" w:sz="0" w:space="0" w:color="auto"/>
      </w:divBdr>
    </w:div>
    <w:div w:id="1643653860">
      <w:marLeft w:val="480"/>
      <w:marRight w:val="0"/>
      <w:marTop w:val="0"/>
      <w:marBottom w:val="0"/>
      <w:divBdr>
        <w:top w:val="none" w:sz="0" w:space="0" w:color="auto"/>
        <w:left w:val="none" w:sz="0" w:space="0" w:color="auto"/>
        <w:bottom w:val="none" w:sz="0" w:space="0" w:color="auto"/>
        <w:right w:val="none" w:sz="0" w:space="0" w:color="auto"/>
      </w:divBdr>
    </w:div>
    <w:div w:id="1643728307">
      <w:marLeft w:val="480"/>
      <w:marRight w:val="0"/>
      <w:marTop w:val="0"/>
      <w:marBottom w:val="0"/>
      <w:divBdr>
        <w:top w:val="none" w:sz="0" w:space="0" w:color="auto"/>
        <w:left w:val="none" w:sz="0" w:space="0" w:color="auto"/>
        <w:bottom w:val="none" w:sz="0" w:space="0" w:color="auto"/>
        <w:right w:val="none" w:sz="0" w:space="0" w:color="auto"/>
      </w:divBdr>
    </w:div>
    <w:div w:id="1643928245">
      <w:bodyDiv w:val="1"/>
      <w:marLeft w:val="0"/>
      <w:marRight w:val="0"/>
      <w:marTop w:val="0"/>
      <w:marBottom w:val="0"/>
      <w:divBdr>
        <w:top w:val="none" w:sz="0" w:space="0" w:color="auto"/>
        <w:left w:val="none" w:sz="0" w:space="0" w:color="auto"/>
        <w:bottom w:val="none" w:sz="0" w:space="0" w:color="auto"/>
        <w:right w:val="none" w:sz="0" w:space="0" w:color="auto"/>
      </w:divBdr>
    </w:div>
    <w:div w:id="1644188824">
      <w:marLeft w:val="480"/>
      <w:marRight w:val="0"/>
      <w:marTop w:val="0"/>
      <w:marBottom w:val="0"/>
      <w:divBdr>
        <w:top w:val="none" w:sz="0" w:space="0" w:color="auto"/>
        <w:left w:val="none" w:sz="0" w:space="0" w:color="auto"/>
        <w:bottom w:val="none" w:sz="0" w:space="0" w:color="auto"/>
        <w:right w:val="none" w:sz="0" w:space="0" w:color="auto"/>
      </w:divBdr>
    </w:div>
    <w:div w:id="1644192093">
      <w:marLeft w:val="480"/>
      <w:marRight w:val="0"/>
      <w:marTop w:val="0"/>
      <w:marBottom w:val="0"/>
      <w:divBdr>
        <w:top w:val="none" w:sz="0" w:space="0" w:color="auto"/>
        <w:left w:val="none" w:sz="0" w:space="0" w:color="auto"/>
        <w:bottom w:val="none" w:sz="0" w:space="0" w:color="auto"/>
        <w:right w:val="none" w:sz="0" w:space="0" w:color="auto"/>
      </w:divBdr>
    </w:div>
    <w:div w:id="1644310089">
      <w:marLeft w:val="480"/>
      <w:marRight w:val="0"/>
      <w:marTop w:val="0"/>
      <w:marBottom w:val="0"/>
      <w:divBdr>
        <w:top w:val="none" w:sz="0" w:space="0" w:color="auto"/>
        <w:left w:val="none" w:sz="0" w:space="0" w:color="auto"/>
        <w:bottom w:val="none" w:sz="0" w:space="0" w:color="auto"/>
        <w:right w:val="none" w:sz="0" w:space="0" w:color="auto"/>
      </w:divBdr>
    </w:div>
    <w:div w:id="1644313753">
      <w:marLeft w:val="480"/>
      <w:marRight w:val="0"/>
      <w:marTop w:val="0"/>
      <w:marBottom w:val="0"/>
      <w:divBdr>
        <w:top w:val="none" w:sz="0" w:space="0" w:color="auto"/>
        <w:left w:val="none" w:sz="0" w:space="0" w:color="auto"/>
        <w:bottom w:val="none" w:sz="0" w:space="0" w:color="auto"/>
        <w:right w:val="none" w:sz="0" w:space="0" w:color="auto"/>
      </w:divBdr>
    </w:div>
    <w:div w:id="1644577802">
      <w:marLeft w:val="480"/>
      <w:marRight w:val="0"/>
      <w:marTop w:val="0"/>
      <w:marBottom w:val="0"/>
      <w:divBdr>
        <w:top w:val="none" w:sz="0" w:space="0" w:color="auto"/>
        <w:left w:val="none" w:sz="0" w:space="0" w:color="auto"/>
        <w:bottom w:val="none" w:sz="0" w:space="0" w:color="auto"/>
        <w:right w:val="none" w:sz="0" w:space="0" w:color="auto"/>
      </w:divBdr>
    </w:div>
    <w:div w:id="1644652569">
      <w:marLeft w:val="480"/>
      <w:marRight w:val="0"/>
      <w:marTop w:val="0"/>
      <w:marBottom w:val="0"/>
      <w:divBdr>
        <w:top w:val="none" w:sz="0" w:space="0" w:color="auto"/>
        <w:left w:val="none" w:sz="0" w:space="0" w:color="auto"/>
        <w:bottom w:val="none" w:sz="0" w:space="0" w:color="auto"/>
        <w:right w:val="none" w:sz="0" w:space="0" w:color="auto"/>
      </w:divBdr>
    </w:div>
    <w:div w:id="1644846253">
      <w:marLeft w:val="480"/>
      <w:marRight w:val="0"/>
      <w:marTop w:val="0"/>
      <w:marBottom w:val="0"/>
      <w:divBdr>
        <w:top w:val="none" w:sz="0" w:space="0" w:color="auto"/>
        <w:left w:val="none" w:sz="0" w:space="0" w:color="auto"/>
        <w:bottom w:val="none" w:sz="0" w:space="0" w:color="auto"/>
        <w:right w:val="none" w:sz="0" w:space="0" w:color="auto"/>
      </w:divBdr>
    </w:div>
    <w:div w:id="1644851485">
      <w:bodyDiv w:val="1"/>
      <w:marLeft w:val="0"/>
      <w:marRight w:val="0"/>
      <w:marTop w:val="0"/>
      <w:marBottom w:val="0"/>
      <w:divBdr>
        <w:top w:val="none" w:sz="0" w:space="0" w:color="auto"/>
        <w:left w:val="none" w:sz="0" w:space="0" w:color="auto"/>
        <w:bottom w:val="none" w:sz="0" w:space="0" w:color="auto"/>
        <w:right w:val="none" w:sz="0" w:space="0" w:color="auto"/>
      </w:divBdr>
    </w:div>
    <w:div w:id="1644888627">
      <w:bodyDiv w:val="1"/>
      <w:marLeft w:val="0"/>
      <w:marRight w:val="0"/>
      <w:marTop w:val="0"/>
      <w:marBottom w:val="0"/>
      <w:divBdr>
        <w:top w:val="none" w:sz="0" w:space="0" w:color="auto"/>
        <w:left w:val="none" w:sz="0" w:space="0" w:color="auto"/>
        <w:bottom w:val="none" w:sz="0" w:space="0" w:color="auto"/>
        <w:right w:val="none" w:sz="0" w:space="0" w:color="auto"/>
      </w:divBdr>
    </w:div>
    <w:div w:id="1644895140">
      <w:marLeft w:val="480"/>
      <w:marRight w:val="0"/>
      <w:marTop w:val="0"/>
      <w:marBottom w:val="0"/>
      <w:divBdr>
        <w:top w:val="none" w:sz="0" w:space="0" w:color="auto"/>
        <w:left w:val="none" w:sz="0" w:space="0" w:color="auto"/>
        <w:bottom w:val="none" w:sz="0" w:space="0" w:color="auto"/>
        <w:right w:val="none" w:sz="0" w:space="0" w:color="auto"/>
      </w:divBdr>
    </w:div>
    <w:div w:id="1645112523">
      <w:marLeft w:val="480"/>
      <w:marRight w:val="0"/>
      <w:marTop w:val="0"/>
      <w:marBottom w:val="0"/>
      <w:divBdr>
        <w:top w:val="none" w:sz="0" w:space="0" w:color="auto"/>
        <w:left w:val="none" w:sz="0" w:space="0" w:color="auto"/>
        <w:bottom w:val="none" w:sz="0" w:space="0" w:color="auto"/>
        <w:right w:val="none" w:sz="0" w:space="0" w:color="auto"/>
      </w:divBdr>
    </w:div>
    <w:div w:id="1645156967">
      <w:marLeft w:val="480"/>
      <w:marRight w:val="0"/>
      <w:marTop w:val="0"/>
      <w:marBottom w:val="0"/>
      <w:divBdr>
        <w:top w:val="none" w:sz="0" w:space="0" w:color="auto"/>
        <w:left w:val="none" w:sz="0" w:space="0" w:color="auto"/>
        <w:bottom w:val="none" w:sz="0" w:space="0" w:color="auto"/>
        <w:right w:val="none" w:sz="0" w:space="0" w:color="auto"/>
      </w:divBdr>
    </w:div>
    <w:div w:id="1645159696">
      <w:marLeft w:val="480"/>
      <w:marRight w:val="0"/>
      <w:marTop w:val="0"/>
      <w:marBottom w:val="0"/>
      <w:divBdr>
        <w:top w:val="none" w:sz="0" w:space="0" w:color="auto"/>
        <w:left w:val="none" w:sz="0" w:space="0" w:color="auto"/>
        <w:bottom w:val="none" w:sz="0" w:space="0" w:color="auto"/>
        <w:right w:val="none" w:sz="0" w:space="0" w:color="auto"/>
      </w:divBdr>
    </w:div>
    <w:div w:id="1645239699">
      <w:marLeft w:val="480"/>
      <w:marRight w:val="0"/>
      <w:marTop w:val="0"/>
      <w:marBottom w:val="0"/>
      <w:divBdr>
        <w:top w:val="none" w:sz="0" w:space="0" w:color="auto"/>
        <w:left w:val="none" w:sz="0" w:space="0" w:color="auto"/>
        <w:bottom w:val="none" w:sz="0" w:space="0" w:color="auto"/>
        <w:right w:val="none" w:sz="0" w:space="0" w:color="auto"/>
      </w:divBdr>
    </w:div>
    <w:div w:id="1645351945">
      <w:marLeft w:val="480"/>
      <w:marRight w:val="0"/>
      <w:marTop w:val="0"/>
      <w:marBottom w:val="0"/>
      <w:divBdr>
        <w:top w:val="none" w:sz="0" w:space="0" w:color="auto"/>
        <w:left w:val="none" w:sz="0" w:space="0" w:color="auto"/>
        <w:bottom w:val="none" w:sz="0" w:space="0" w:color="auto"/>
        <w:right w:val="none" w:sz="0" w:space="0" w:color="auto"/>
      </w:divBdr>
    </w:div>
    <w:div w:id="1645424732">
      <w:marLeft w:val="480"/>
      <w:marRight w:val="0"/>
      <w:marTop w:val="0"/>
      <w:marBottom w:val="0"/>
      <w:divBdr>
        <w:top w:val="none" w:sz="0" w:space="0" w:color="auto"/>
        <w:left w:val="none" w:sz="0" w:space="0" w:color="auto"/>
        <w:bottom w:val="none" w:sz="0" w:space="0" w:color="auto"/>
        <w:right w:val="none" w:sz="0" w:space="0" w:color="auto"/>
      </w:divBdr>
    </w:div>
    <w:div w:id="1645547107">
      <w:marLeft w:val="480"/>
      <w:marRight w:val="0"/>
      <w:marTop w:val="0"/>
      <w:marBottom w:val="0"/>
      <w:divBdr>
        <w:top w:val="none" w:sz="0" w:space="0" w:color="auto"/>
        <w:left w:val="none" w:sz="0" w:space="0" w:color="auto"/>
        <w:bottom w:val="none" w:sz="0" w:space="0" w:color="auto"/>
        <w:right w:val="none" w:sz="0" w:space="0" w:color="auto"/>
      </w:divBdr>
    </w:div>
    <w:div w:id="1645624859">
      <w:bodyDiv w:val="1"/>
      <w:marLeft w:val="0"/>
      <w:marRight w:val="0"/>
      <w:marTop w:val="0"/>
      <w:marBottom w:val="0"/>
      <w:divBdr>
        <w:top w:val="none" w:sz="0" w:space="0" w:color="auto"/>
        <w:left w:val="none" w:sz="0" w:space="0" w:color="auto"/>
        <w:bottom w:val="none" w:sz="0" w:space="0" w:color="auto"/>
        <w:right w:val="none" w:sz="0" w:space="0" w:color="auto"/>
      </w:divBdr>
    </w:div>
    <w:div w:id="1645696639">
      <w:marLeft w:val="480"/>
      <w:marRight w:val="0"/>
      <w:marTop w:val="0"/>
      <w:marBottom w:val="0"/>
      <w:divBdr>
        <w:top w:val="none" w:sz="0" w:space="0" w:color="auto"/>
        <w:left w:val="none" w:sz="0" w:space="0" w:color="auto"/>
        <w:bottom w:val="none" w:sz="0" w:space="0" w:color="auto"/>
        <w:right w:val="none" w:sz="0" w:space="0" w:color="auto"/>
      </w:divBdr>
    </w:div>
    <w:div w:id="1645743770">
      <w:marLeft w:val="480"/>
      <w:marRight w:val="0"/>
      <w:marTop w:val="0"/>
      <w:marBottom w:val="0"/>
      <w:divBdr>
        <w:top w:val="none" w:sz="0" w:space="0" w:color="auto"/>
        <w:left w:val="none" w:sz="0" w:space="0" w:color="auto"/>
        <w:bottom w:val="none" w:sz="0" w:space="0" w:color="auto"/>
        <w:right w:val="none" w:sz="0" w:space="0" w:color="auto"/>
      </w:divBdr>
    </w:div>
    <w:div w:id="1645891989">
      <w:marLeft w:val="480"/>
      <w:marRight w:val="0"/>
      <w:marTop w:val="0"/>
      <w:marBottom w:val="0"/>
      <w:divBdr>
        <w:top w:val="none" w:sz="0" w:space="0" w:color="auto"/>
        <w:left w:val="none" w:sz="0" w:space="0" w:color="auto"/>
        <w:bottom w:val="none" w:sz="0" w:space="0" w:color="auto"/>
        <w:right w:val="none" w:sz="0" w:space="0" w:color="auto"/>
      </w:divBdr>
    </w:div>
    <w:div w:id="1646157324">
      <w:marLeft w:val="480"/>
      <w:marRight w:val="0"/>
      <w:marTop w:val="0"/>
      <w:marBottom w:val="0"/>
      <w:divBdr>
        <w:top w:val="none" w:sz="0" w:space="0" w:color="auto"/>
        <w:left w:val="none" w:sz="0" w:space="0" w:color="auto"/>
        <w:bottom w:val="none" w:sz="0" w:space="0" w:color="auto"/>
        <w:right w:val="none" w:sz="0" w:space="0" w:color="auto"/>
      </w:divBdr>
    </w:div>
    <w:div w:id="1646274967">
      <w:marLeft w:val="480"/>
      <w:marRight w:val="0"/>
      <w:marTop w:val="0"/>
      <w:marBottom w:val="0"/>
      <w:divBdr>
        <w:top w:val="none" w:sz="0" w:space="0" w:color="auto"/>
        <w:left w:val="none" w:sz="0" w:space="0" w:color="auto"/>
        <w:bottom w:val="none" w:sz="0" w:space="0" w:color="auto"/>
        <w:right w:val="none" w:sz="0" w:space="0" w:color="auto"/>
      </w:divBdr>
    </w:div>
    <w:div w:id="1646356549">
      <w:bodyDiv w:val="1"/>
      <w:marLeft w:val="0"/>
      <w:marRight w:val="0"/>
      <w:marTop w:val="0"/>
      <w:marBottom w:val="0"/>
      <w:divBdr>
        <w:top w:val="none" w:sz="0" w:space="0" w:color="auto"/>
        <w:left w:val="none" w:sz="0" w:space="0" w:color="auto"/>
        <w:bottom w:val="none" w:sz="0" w:space="0" w:color="auto"/>
        <w:right w:val="none" w:sz="0" w:space="0" w:color="auto"/>
      </w:divBdr>
    </w:div>
    <w:div w:id="1646396374">
      <w:marLeft w:val="480"/>
      <w:marRight w:val="0"/>
      <w:marTop w:val="0"/>
      <w:marBottom w:val="0"/>
      <w:divBdr>
        <w:top w:val="none" w:sz="0" w:space="0" w:color="auto"/>
        <w:left w:val="none" w:sz="0" w:space="0" w:color="auto"/>
        <w:bottom w:val="none" w:sz="0" w:space="0" w:color="auto"/>
        <w:right w:val="none" w:sz="0" w:space="0" w:color="auto"/>
      </w:divBdr>
    </w:div>
    <w:div w:id="1646425021">
      <w:bodyDiv w:val="1"/>
      <w:marLeft w:val="0"/>
      <w:marRight w:val="0"/>
      <w:marTop w:val="0"/>
      <w:marBottom w:val="0"/>
      <w:divBdr>
        <w:top w:val="none" w:sz="0" w:space="0" w:color="auto"/>
        <w:left w:val="none" w:sz="0" w:space="0" w:color="auto"/>
        <w:bottom w:val="none" w:sz="0" w:space="0" w:color="auto"/>
        <w:right w:val="none" w:sz="0" w:space="0" w:color="auto"/>
      </w:divBdr>
      <w:divsChild>
        <w:div w:id="1402606690">
          <w:marLeft w:val="480"/>
          <w:marRight w:val="0"/>
          <w:marTop w:val="0"/>
          <w:marBottom w:val="0"/>
          <w:divBdr>
            <w:top w:val="none" w:sz="0" w:space="0" w:color="auto"/>
            <w:left w:val="none" w:sz="0" w:space="0" w:color="auto"/>
            <w:bottom w:val="none" w:sz="0" w:space="0" w:color="auto"/>
            <w:right w:val="none" w:sz="0" w:space="0" w:color="auto"/>
          </w:divBdr>
        </w:div>
        <w:div w:id="1952197506">
          <w:marLeft w:val="480"/>
          <w:marRight w:val="0"/>
          <w:marTop w:val="0"/>
          <w:marBottom w:val="0"/>
          <w:divBdr>
            <w:top w:val="none" w:sz="0" w:space="0" w:color="auto"/>
            <w:left w:val="none" w:sz="0" w:space="0" w:color="auto"/>
            <w:bottom w:val="none" w:sz="0" w:space="0" w:color="auto"/>
            <w:right w:val="none" w:sz="0" w:space="0" w:color="auto"/>
          </w:divBdr>
        </w:div>
        <w:div w:id="1948613356">
          <w:marLeft w:val="480"/>
          <w:marRight w:val="0"/>
          <w:marTop w:val="0"/>
          <w:marBottom w:val="0"/>
          <w:divBdr>
            <w:top w:val="none" w:sz="0" w:space="0" w:color="auto"/>
            <w:left w:val="none" w:sz="0" w:space="0" w:color="auto"/>
            <w:bottom w:val="none" w:sz="0" w:space="0" w:color="auto"/>
            <w:right w:val="none" w:sz="0" w:space="0" w:color="auto"/>
          </w:divBdr>
        </w:div>
        <w:div w:id="1576014434">
          <w:marLeft w:val="480"/>
          <w:marRight w:val="0"/>
          <w:marTop w:val="0"/>
          <w:marBottom w:val="0"/>
          <w:divBdr>
            <w:top w:val="none" w:sz="0" w:space="0" w:color="auto"/>
            <w:left w:val="none" w:sz="0" w:space="0" w:color="auto"/>
            <w:bottom w:val="none" w:sz="0" w:space="0" w:color="auto"/>
            <w:right w:val="none" w:sz="0" w:space="0" w:color="auto"/>
          </w:divBdr>
        </w:div>
        <w:div w:id="10571678">
          <w:marLeft w:val="480"/>
          <w:marRight w:val="0"/>
          <w:marTop w:val="0"/>
          <w:marBottom w:val="0"/>
          <w:divBdr>
            <w:top w:val="none" w:sz="0" w:space="0" w:color="auto"/>
            <w:left w:val="none" w:sz="0" w:space="0" w:color="auto"/>
            <w:bottom w:val="none" w:sz="0" w:space="0" w:color="auto"/>
            <w:right w:val="none" w:sz="0" w:space="0" w:color="auto"/>
          </w:divBdr>
        </w:div>
        <w:div w:id="40591324">
          <w:marLeft w:val="480"/>
          <w:marRight w:val="0"/>
          <w:marTop w:val="0"/>
          <w:marBottom w:val="0"/>
          <w:divBdr>
            <w:top w:val="none" w:sz="0" w:space="0" w:color="auto"/>
            <w:left w:val="none" w:sz="0" w:space="0" w:color="auto"/>
            <w:bottom w:val="none" w:sz="0" w:space="0" w:color="auto"/>
            <w:right w:val="none" w:sz="0" w:space="0" w:color="auto"/>
          </w:divBdr>
        </w:div>
        <w:div w:id="671831403">
          <w:marLeft w:val="480"/>
          <w:marRight w:val="0"/>
          <w:marTop w:val="0"/>
          <w:marBottom w:val="0"/>
          <w:divBdr>
            <w:top w:val="none" w:sz="0" w:space="0" w:color="auto"/>
            <w:left w:val="none" w:sz="0" w:space="0" w:color="auto"/>
            <w:bottom w:val="none" w:sz="0" w:space="0" w:color="auto"/>
            <w:right w:val="none" w:sz="0" w:space="0" w:color="auto"/>
          </w:divBdr>
        </w:div>
        <w:div w:id="1735859181">
          <w:marLeft w:val="480"/>
          <w:marRight w:val="0"/>
          <w:marTop w:val="0"/>
          <w:marBottom w:val="0"/>
          <w:divBdr>
            <w:top w:val="none" w:sz="0" w:space="0" w:color="auto"/>
            <w:left w:val="none" w:sz="0" w:space="0" w:color="auto"/>
            <w:bottom w:val="none" w:sz="0" w:space="0" w:color="auto"/>
            <w:right w:val="none" w:sz="0" w:space="0" w:color="auto"/>
          </w:divBdr>
        </w:div>
        <w:div w:id="82261545">
          <w:marLeft w:val="480"/>
          <w:marRight w:val="0"/>
          <w:marTop w:val="0"/>
          <w:marBottom w:val="0"/>
          <w:divBdr>
            <w:top w:val="none" w:sz="0" w:space="0" w:color="auto"/>
            <w:left w:val="none" w:sz="0" w:space="0" w:color="auto"/>
            <w:bottom w:val="none" w:sz="0" w:space="0" w:color="auto"/>
            <w:right w:val="none" w:sz="0" w:space="0" w:color="auto"/>
          </w:divBdr>
        </w:div>
        <w:div w:id="2049598572">
          <w:marLeft w:val="480"/>
          <w:marRight w:val="0"/>
          <w:marTop w:val="0"/>
          <w:marBottom w:val="0"/>
          <w:divBdr>
            <w:top w:val="none" w:sz="0" w:space="0" w:color="auto"/>
            <w:left w:val="none" w:sz="0" w:space="0" w:color="auto"/>
            <w:bottom w:val="none" w:sz="0" w:space="0" w:color="auto"/>
            <w:right w:val="none" w:sz="0" w:space="0" w:color="auto"/>
          </w:divBdr>
        </w:div>
        <w:div w:id="1216282693">
          <w:marLeft w:val="480"/>
          <w:marRight w:val="0"/>
          <w:marTop w:val="0"/>
          <w:marBottom w:val="0"/>
          <w:divBdr>
            <w:top w:val="none" w:sz="0" w:space="0" w:color="auto"/>
            <w:left w:val="none" w:sz="0" w:space="0" w:color="auto"/>
            <w:bottom w:val="none" w:sz="0" w:space="0" w:color="auto"/>
            <w:right w:val="none" w:sz="0" w:space="0" w:color="auto"/>
          </w:divBdr>
        </w:div>
        <w:div w:id="1275480224">
          <w:marLeft w:val="480"/>
          <w:marRight w:val="0"/>
          <w:marTop w:val="0"/>
          <w:marBottom w:val="0"/>
          <w:divBdr>
            <w:top w:val="none" w:sz="0" w:space="0" w:color="auto"/>
            <w:left w:val="none" w:sz="0" w:space="0" w:color="auto"/>
            <w:bottom w:val="none" w:sz="0" w:space="0" w:color="auto"/>
            <w:right w:val="none" w:sz="0" w:space="0" w:color="auto"/>
          </w:divBdr>
        </w:div>
        <w:div w:id="1339505944">
          <w:marLeft w:val="480"/>
          <w:marRight w:val="0"/>
          <w:marTop w:val="0"/>
          <w:marBottom w:val="0"/>
          <w:divBdr>
            <w:top w:val="none" w:sz="0" w:space="0" w:color="auto"/>
            <w:left w:val="none" w:sz="0" w:space="0" w:color="auto"/>
            <w:bottom w:val="none" w:sz="0" w:space="0" w:color="auto"/>
            <w:right w:val="none" w:sz="0" w:space="0" w:color="auto"/>
          </w:divBdr>
        </w:div>
        <w:div w:id="1785492787">
          <w:marLeft w:val="480"/>
          <w:marRight w:val="0"/>
          <w:marTop w:val="0"/>
          <w:marBottom w:val="0"/>
          <w:divBdr>
            <w:top w:val="none" w:sz="0" w:space="0" w:color="auto"/>
            <w:left w:val="none" w:sz="0" w:space="0" w:color="auto"/>
            <w:bottom w:val="none" w:sz="0" w:space="0" w:color="auto"/>
            <w:right w:val="none" w:sz="0" w:space="0" w:color="auto"/>
          </w:divBdr>
        </w:div>
        <w:div w:id="354577995">
          <w:marLeft w:val="480"/>
          <w:marRight w:val="0"/>
          <w:marTop w:val="0"/>
          <w:marBottom w:val="0"/>
          <w:divBdr>
            <w:top w:val="none" w:sz="0" w:space="0" w:color="auto"/>
            <w:left w:val="none" w:sz="0" w:space="0" w:color="auto"/>
            <w:bottom w:val="none" w:sz="0" w:space="0" w:color="auto"/>
            <w:right w:val="none" w:sz="0" w:space="0" w:color="auto"/>
          </w:divBdr>
        </w:div>
        <w:div w:id="258566675">
          <w:marLeft w:val="480"/>
          <w:marRight w:val="0"/>
          <w:marTop w:val="0"/>
          <w:marBottom w:val="0"/>
          <w:divBdr>
            <w:top w:val="none" w:sz="0" w:space="0" w:color="auto"/>
            <w:left w:val="none" w:sz="0" w:space="0" w:color="auto"/>
            <w:bottom w:val="none" w:sz="0" w:space="0" w:color="auto"/>
            <w:right w:val="none" w:sz="0" w:space="0" w:color="auto"/>
          </w:divBdr>
        </w:div>
        <w:div w:id="1738358904">
          <w:marLeft w:val="480"/>
          <w:marRight w:val="0"/>
          <w:marTop w:val="0"/>
          <w:marBottom w:val="0"/>
          <w:divBdr>
            <w:top w:val="none" w:sz="0" w:space="0" w:color="auto"/>
            <w:left w:val="none" w:sz="0" w:space="0" w:color="auto"/>
            <w:bottom w:val="none" w:sz="0" w:space="0" w:color="auto"/>
            <w:right w:val="none" w:sz="0" w:space="0" w:color="auto"/>
          </w:divBdr>
        </w:div>
        <w:div w:id="327903640">
          <w:marLeft w:val="480"/>
          <w:marRight w:val="0"/>
          <w:marTop w:val="0"/>
          <w:marBottom w:val="0"/>
          <w:divBdr>
            <w:top w:val="none" w:sz="0" w:space="0" w:color="auto"/>
            <w:left w:val="none" w:sz="0" w:space="0" w:color="auto"/>
            <w:bottom w:val="none" w:sz="0" w:space="0" w:color="auto"/>
            <w:right w:val="none" w:sz="0" w:space="0" w:color="auto"/>
          </w:divBdr>
        </w:div>
        <w:div w:id="1709258701">
          <w:marLeft w:val="480"/>
          <w:marRight w:val="0"/>
          <w:marTop w:val="0"/>
          <w:marBottom w:val="0"/>
          <w:divBdr>
            <w:top w:val="none" w:sz="0" w:space="0" w:color="auto"/>
            <w:left w:val="none" w:sz="0" w:space="0" w:color="auto"/>
            <w:bottom w:val="none" w:sz="0" w:space="0" w:color="auto"/>
            <w:right w:val="none" w:sz="0" w:space="0" w:color="auto"/>
          </w:divBdr>
        </w:div>
        <w:div w:id="1266960280">
          <w:marLeft w:val="480"/>
          <w:marRight w:val="0"/>
          <w:marTop w:val="0"/>
          <w:marBottom w:val="0"/>
          <w:divBdr>
            <w:top w:val="none" w:sz="0" w:space="0" w:color="auto"/>
            <w:left w:val="none" w:sz="0" w:space="0" w:color="auto"/>
            <w:bottom w:val="none" w:sz="0" w:space="0" w:color="auto"/>
            <w:right w:val="none" w:sz="0" w:space="0" w:color="auto"/>
          </w:divBdr>
        </w:div>
        <w:div w:id="77677423">
          <w:marLeft w:val="480"/>
          <w:marRight w:val="0"/>
          <w:marTop w:val="0"/>
          <w:marBottom w:val="0"/>
          <w:divBdr>
            <w:top w:val="none" w:sz="0" w:space="0" w:color="auto"/>
            <w:left w:val="none" w:sz="0" w:space="0" w:color="auto"/>
            <w:bottom w:val="none" w:sz="0" w:space="0" w:color="auto"/>
            <w:right w:val="none" w:sz="0" w:space="0" w:color="auto"/>
          </w:divBdr>
        </w:div>
        <w:div w:id="1406222016">
          <w:marLeft w:val="480"/>
          <w:marRight w:val="0"/>
          <w:marTop w:val="0"/>
          <w:marBottom w:val="0"/>
          <w:divBdr>
            <w:top w:val="none" w:sz="0" w:space="0" w:color="auto"/>
            <w:left w:val="none" w:sz="0" w:space="0" w:color="auto"/>
            <w:bottom w:val="none" w:sz="0" w:space="0" w:color="auto"/>
            <w:right w:val="none" w:sz="0" w:space="0" w:color="auto"/>
          </w:divBdr>
        </w:div>
        <w:div w:id="600527782">
          <w:marLeft w:val="480"/>
          <w:marRight w:val="0"/>
          <w:marTop w:val="0"/>
          <w:marBottom w:val="0"/>
          <w:divBdr>
            <w:top w:val="none" w:sz="0" w:space="0" w:color="auto"/>
            <w:left w:val="none" w:sz="0" w:space="0" w:color="auto"/>
            <w:bottom w:val="none" w:sz="0" w:space="0" w:color="auto"/>
            <w:right w:val="none" w:sz="0" w:space="0" w:color="auto"/>
          </w:divBdr>
        </w:div>
        <w:div w:id="1776899667">
          <w:marLeft w:val="480"/>
          <w:marRight w:val="0"/>
          <w:marTop w:val="0"/>
          <w:marBottom w:val="0"/>
          <w:divBdr>
            <w:top w:val="none" w:sz="0" w:space="0" w:color="auto"/>
            <w:left w:val="none" w:sz="0" w:space="0" w:color="auto"/>
            <w:bottom w:val="none" w:sz="0" w:space="0" w:color="auto"/>
            <w:right w:val="none" w:sz="0" w:space="0" w:color="auto"/>
          </w:divBdr>
        </w:div>
        <w:div w:id="1888836361">
          <w:marLeft w:val="480"/>
          <w:marRight w:val="0"/>
          <w:marTop w:val="0"/>
          <w:marBottom w:val="0"/>
          <w:divBdr>
            <w:top w:val="none" w:sz="0" w:space="0" w:color="auto"/>
            <w:left w:val="none" w:sz="0" w:space="0" w:color="auto"/>
            <w:bottom w:val="none" w:sz="0" w:space="0" w:color="auto"/>
            <w:right w:val="none" w:sz="0" w:space="0" w:color="auto"/>
          </w:divBdr>
        </w:div>
        <w:div w:id="1700858961">
          <w:marLeft w:val="480"/>
          <w:marRight w:val="0"/>
          <w:marTop w:val="0"/>
          <w:marBottom w:val="0"/>
          <w:divBdr>
            <w:top w:val="none" w:sz="0" w:space="0" w:color="auto"/>
            <w:left w:val="none" w:sz="0" w:space="0" w:color="auto"/>
            <w:bottom w:val="none" w:sz="0" w:space="0" w:color="auto"/>
            <w:right w:val="none" w:sz="0" w:space="0" w:color="auto"/>
          </w:divBdr>
        </w:div>
        <w:div w:id="455410763">
          <w:marLeft w:val="480"/>
          <w:marRight w:val="0"/>
          <w:marTop w:val="0"/>
          <w:marBottom w:val="0"/>
          <w:divBdr>
            <w:top w:val="none" w:sz="0" w:space="0" w:color="auto"/>
            <w:left w:val="none" w:sz="0" w:space="0" w:color="auto"/>
            <w:bottom w:val="none" w:sz="0" w:space="0" w:color="auto"/>
            <w:right w:val="none" w:sz="0" w:space="0" w:color="auto"/>
          </w:divBdr>
        </w:div>
        <w:div w:id="1835106167">
          <w:marLeft w:val="480"/>
          <w:marRight w:val="0"/>
          <w:marTop w:val="0"/>
          <w:marBottom w:val="0"/>
          <w:divBdr>
            <w:top w:val="none" w:sz="0" w:space="0" w:color="auto"/>
            <w:left w:val="none" w:sz="0" w:space="0" w:color="auto"/>
            <w:bottom w:val="none" w:sz="0" w:space="0" w:color="auto"/>
            <w:right w:val="none" w:sz="0" w:space="0" w:color="auto"/>
          </w:divBdr>
        </w:div>
        <w:div w:id="581716521">
          <w:marLeft w:val="480"/>
          <w:marRight w:val="0"/>
          <w:marTop w:val="0"/>
          <w:marBottom w:val="0"/>
          <w:divBdr>
            <w:top w:val="none" w:sz="0" w:space="0" w:color="auto"/>
            <w:left w:val="none" w:sz="0" w:space="0" w:color="auto"/>
            <w:bottom w:val="none" w:sz="0" w:space="0" w:color="auto"/>
            <w:right w:val="none" w:sz="0" w:space="0" w:color="auto"/>
          </w:divBdr>
        </w:div>
        <w:div w:id="1614288864">
          <w:marLeft w:val="480"/>
          <w:marRight w:val="0"/>
          <w:marTop w:val="0"/>
          <w:marBottom w:val="0"/>
          <w:divBdr>
            <w:top w:val="none" w:sz="0" w:space="0" w:color="auto"/>
            <w:left w:val="none" w:sz="0" w:space="0" w:color="auto"/>
            <w:bottom w:val="none" w:sz="0" w:space="0" w:color="auto"/>
            <w:right w:val="none" w:sz="0" w:space="0" w:color="auto"/>
          </w:divBdr>
        </w:div>
        <w:div w:id="491678313">
          <w:marLeft w:val="480"/>
          <w:marRight w:val="0"/>
          <w:marTop w:val="0"/>
          <w:marBottom w:val="0"/>
          <w:divBdr>
            <w:top w:val="none" w:sz="0" w:space="0" w:color="auto"/>
            <w:left w:val="none" w:sz="0" w:space="0" w:color="auto"/>
            <w:bottom w:val="none" w:sz="0" w:space="0" w:color="auto"/>
            <w:right w:val="none" w:sz="0" w:space="0" w:color="auto"/>
          </w:divBdr>
        </w:div>
        <w:div w:id="1106777664">
          <w:marLeft w:val="480"/>
          <w:marRight w:val="0"/>
          <w:marTop w:val="0"/>
          <w:marBottom w:val="0"/>
          <w:divBdr>
            <w:top w:val="none" w:sz="0" w:space="0" w:color="auto"/>
            <w:left w:val="none" w:sz="0" w:space="0" w:color="auto"/>
            <w:bottom w:val="none" w:sz="0" w:space="0" w:color="auto"/>
            <w:right w:val="none" w:sz="0" w:space="0" w:color="auto"/>
          </w:divBdr>
        </w:div>
        <w:div w:id="824511715">
          <w:marLeft w:val="480"/>
          <w:marRight w:val="0"/>
          <w:marTop w:val="0"/>
          <w:marBottom w:val="0"/>
          <w:divBdr>
            <w:top w:val="none" w:sz="0" w:space="0" w:color="auto"/>
            <w:left w:val="none" w:sz="0" w:space="0" w:color="auto"/>
            <w:bottom w:val="none" w:sz="0" w:space="0" w:color="auto"/>
            <w:right w:val="none" w:sz="0" w:space="0" w:color="auto"/>
          </w:divBdr>
        </w:div>
        <w:div w:id="1997759577">
          <w:marLeft w:val="480"/>
          <w:marRight w:val="0"/>
          <w:marTop w:val="0"/>
          <w:marBottom w:val="0"/>
          <w:divBdr>
            <w:top w:val="none" w:sz="0" w:space="0" w:color="auto"/>
            <w:left w:val="none" w:sz="0" w:space="0" w:color="auto"/>
            <w:bottom w:val="none" w:sz="0" w:space="0" w:color="auto"/>
            <w:right w:val="none" w:sz="0" w:space="0" w:color="auto"/>
          </w:divBdr>
        </w:div>
        <w:div w:id="253125445">
          <w:marLeft w:val="480"/>
          <w:marRight w:val="0"/>
          <w:marTop w:val="0"/>
          <w:marBottom w:val="0"/>
          <w:divBdr>
            <w:top w:val="none" w:sz="0" w:space="0" w:color="auto"/>
            <w:left w:val="none" w:sz="0" w:space="0" w:color="auto"/>
            <w:bottom w:val="none" w:sz="0" w:space="0" w:color="auto"/>
            <w:right w:val="none" w:sz="0" w:space="0" w:color="auto"/>
          </w:divBdr>
        </w:div>
        <w:div w:id="1866750080">
          <w:marLeft w:val="480"/>
          <w:marRight w:val="0"/>
          <w:marTop w:val="0"/>
          <w:marBottom w:val="0"/>
          <w:divBdr>
            <w:top w:val="none" w:sz="0" w:space="0" w:color="auto"/>
            <w:left w:val="none" w:sz="0" w:space="0" w:color="auto"/>
            <w:bottom w:val="none" w:sz="0" w:space="0" w:color="auto"/>
            <w:right w:val="none" w:sz="0" w:space="0" w:color="auto"/>
          </w:divBdr>
        </w:div>
        <w:div w:id="221139458">
          <w:marLeft w:val="480"/>
          <w:marRight w:val="0"/>
          <w:marTop w:val="0"/>
          <w:marBottom w:val="0"/>
          <w:divBdr>
            <w:top w:val="none" w:sz="0" w:space="0" w:color="auto"/>
            <w:left w:val="none" w:sz="0" w:space="0" w:color="auto"/>
            <w:bottom w:val="none" w:sz="0" w:space="0" w:color="auto"/>
            <w:right w:val="none" w:sz="0" w:space="0" w:color="auto"/>
          </w:divBdr>
        </w:div>
        <w:div w:id="954601775">
          <w:marLeft w:val="480"/>
          <w:marRight w:val="0"/>
          <w:marTop w:val="0"/>
          <w:marBottom w:val="0"/>
          <w:divBdr>
            <w:top w:val="none" w:sz="0" w:space="0" w:color="auto"/>
            <w:left w:val="none" w:sz="0" w:space="0" w:color="auto"/>
            <w:bottom w:val="none" w:sz="0" w:space="0" w:color="auto"/>
            <w:right w:val="none" w:sz="0" w:space="0" w:color="auto"/>
          </w:divBdr>
        </w:div>
        <w:div w:id="846364287">
          <w:marLeft w:val="480"/>
          <w:marRight w:val="0"/>
          <w:marTop w:val="0"/>
          <w:marBottom w:val="0"/>
          <w:divBdr>
            <w:top w:val="none" w:sz="0" w:space="0" w:color="auto"/>
            <w:left w:val="none" w:sz="0" w:space="0" w:color="auto"/>
            <w:bottom w:val="none" w:sz="0" w:space="0" w:color="auto"/>
            <w:right w:val="none" w:sz="0" w:space="0" w:color="auto"/>
          </w:divBdr>
        </w:div>
        <w:div w:id="1340541083">
          <w:marLeft w:val="480"/>
          <w:marRight w:val="0"/>
          <w:marTop w:val="0"/>
          <w:marBottom w:val="0"/>
          <w:divBdr>
            <w:top w:val="none" w:sz="0" w:space="0" w:color="auto"/>
            <w:left w:val="none" w:sz="0" w:space="0" w:color="auto"/>
            <w:bottom w:val="none" w:sz="0" w:space="0" w:color="auto"/>
            <w:right w:val="none" w:sz="0" w:space="0" w:color="auto"/>
          </w:divBdr>
        </w:div>
        <w:div w:id="378477820">
          <w:marLeft w:val="480"/>
          <w:marRight w:val="0"/>
          <w:marTop w:val="0"/>
          <w:marBottom w:val="0"/>
          <w:divBdr>
            <w:top w:val="none" w:sz="0" w:space="0" w:color="auto"/>
            <w:left w:val="none" w:sz="0" w:space="0" w:color="auto"/>
            <w:bottom w:val="none" w:sz="0" w:space="0" w:color="auto"/>
            <w:right w:val="none" w:sz="0" w:space="0" w:color="auto"/>
          </w:divBdr>
        </w:div>
        <w:div w:id="991133686">
          <w:marLeft w:val="480"/>
          <w:marRight w:val="0"/>
          <w:marTop w:val="0"/>
          <w:marBottom w:val="0"/>
          <w:divBdr>
            <w:top w:val="none" w:sz="0" w:space="0" w:color="auto"/>
            <w:left w:val="none" w:sz="0" w:space="0" w:color="auto"/>
            <w:bottom w:val="none" w:sz="0" w:space="0" w:color="auto"/>
            <w:right w:val="none" w:sz="0" w:space="0" w:color="auto"/>
          </w:divBdr>
        </w:div>
      </w:divsChild>
    </w:div>
    <w:div w:id="1646542098">
      <w:marLeft w:val="480"/>
      <w:marRight w:val="0"/>
      <w:marTop w:val="0"/>
      <w:marBottom w:val="0"/>
      <w:divBdr>
        <w:top w:val="none" w:sz="0" w:space="0" w:color="auto"/>
        <w:left w:val="none" w:sz="0" w:space="0" w:color="auto"/>
        <w:bottom w:val="none" w:sz="0" w:space="0" w:color="auto"/>
        <w:right w:val="none" w:sz="0" w:space="0" w:color="auto"/>
      </w:divBdr>
    </w:div>
    <w:div w:id="1646542186">
      <w:bodyDiv w:val="1"/>
      <w:marLeft w:val="0"/>
      <w:marRight w:val="0"/>
      <w:marTop w:val="0"/>
      <w:marBottom w:val="0"/>
      <w:divBdr>
        <w:top w:val="none" w:sz="0" w:space="0" w:color="auto"/>
        <w:left w:val="none" w:sz="0" w:space="0" w:color="auto"/>
        <w:bottom w:val="none" w:sz="0" w:space="0" w:color="auto"/>
        <w:right w:val="none" w:sz="0" w:space="0" w:color="auto"/>
      </w:divBdr>
    </w:div>
    <w:div w:id="1646932694">
      <w:marLeft w:val="480"/>
      <w:marRight w:val="0"/>
      <w:marTop w:val="0"/>
      <w:marBottom w:val="0"/>
      <w:divBdr>
        <w:top w:val="none" w:sz="0" w:space="0" w:color="auto"/>
        <w:left w:val="none" w:sz="0" w:space="0" w:color="auto"/>
        <w:bottom w:val="none" w:sz="0" w:space="0" w:color="auto"/>
        <w:right w:val="none" w:sz="0" w:space="0" w:color="auto"/>
      </w:divBdr>
    </w:div>
    <w:div w:id="1647011153">
      <w:bodyDiv w:val="1"/>
      <w:marLeft w:val="0"/>
      <w:marRight w:val="0"/>
      <w:marTop w:val="0"/>
      <w:marBottom w:val="0"/>
      <w:divBdr>
        <w:top w:val="none" w:sz="0" w:space="0" w:color="auto"/>
        <w:left w:val="none" w:sz="0" w:space="0" w:color="auto"/>
        <w:bottom w:val="none" w:sz="0" w:space="0" w:color="auto"/>
        <w:right w:val="none" w:sz="0" w:space="0" w:color="auto"/>
      </w:divBdr>
    </w:div>
    <w:div w:id="1647201055">
      <w:marLeft w:val="480"/>
      <w:marRight w:val="0"/>
      <w:marTop w:val="0"/>
      <w:marBottom w:val="0"/>
      <w:divBdr>
        <w:top w:val="none" w:sz="0" w:space="0" w:color="auto"/>
        <w:left w:val="none" w:sz="0" w:space="0" w:color="auto"/>
        <w:bottom w:val="none" w:sz="0" w:space="0" w:color="auto"/>
        <w:right w:val="none" w:sz="0" w:space="0" w:color="auto"/>
      </w:divBdr>
    </w:div>
    <w:div w:id="1647472551">
      <w:marLeft w:val="480"/>
      <w:marRight w:val="0"/>
      <w:marTop w:val="0"/>
      <w:marBottom w:val="0"/>
      <w:divBdr>
        <w:top w:val="none" w:sz="0" w:space="0" w:color="auto"/>
        <w:left w:val="none" w:sz="0" w:space="0" w:color="auto"/>
        <w:bottom w:val="none" w:sz="0" w:space="0" w:color="auto"/>
        <w:right w:val="none" w:sz="0" w:space="0" w:color="auto"/>
      </w:divBdr>
    </w:div>
    <w:div w:id="1647510457">
      <w:bodyDiv w:val="1"/>
      <w:marLeft w:val="0"/>
      <w:marRight w:val="0"/>
      <w:marTop w:val="0"/>
      <w:marBottom w:val="0"/>
      <w:divBdr>
        <w:top w:val="none" w:sz="0" w:space="0" w:color="auto"/>
        <w:left w:val="none" w:sz="0" w:space="0" w:color="auto"/>
        <w:bottom w:val="none" w:sz="0" w:space="0" w:color="auto"/>
        <w:right w:val="none" w:sz="0" w:space="0" w:color="auto"/>
      </w:divBdr>
    </w:div>
    <w:div w:id="1647585649">
      <w:marLeft w:val="480"/>
      <w:marRight w:val="0"/>
      <w:marTop w:val="0"/>
      <w:marBottom w:val="0"/>
      <w:divBdr>
        <w:top w:val="none" w:sz="0" w:space="0" w:color="auto"/>
        <w:left w:val="none" w:sz="0" w:space="0" w:color="auto"/>
        <w:bottom w:val="none" w:sz="0" w:space="0" w:color="auto"/>
        <w:right w:val="none" w:sz="0" w:space="0" w:color="auto"/>
      </w:divBdr>
    </w:div>
    <w:div w:id="1647590420">
      <w:marLeft w:val="480"/>
      <w:marRight w:val="0"/>
      <w:marTop w:val="0"/>
      <w:marBottom w:val="0"/>
      <w:divBdr>
        <w:top w:val="none" w:sz="0" w:space="0" w:color="auto"/>
        <w:left w:val="none" w:sz="0" w:space="0" w:color="auto"/>
        <w:bottom w:val="none" w:sz="0" w:space="0" w:color="auto"/>
        <w:right w:val="none" w:sz="0" w:space="0" w:color="auto"/>
      </w:divBdr>
    </w:div>
    <w:div w:id="1647664254">
      <w:marLeft w:val="480"/>
      <w:marRight w:val="0"/>
      <w:marTop w:val="0"/>
      <w:marBottom w:val="0"/>
      <w:divBdr>
        <w:top w:val="none" w:sz="0" w:space="0" w:color="auto"/>
        <w:left w:val="none" w:sz="0" w:space="0" w:color="auto"/>
        <w:bottom w:val="none" w:sz="0" w:space="0" w:color="auto"/>
        <w:right w:val="none" w:sz="0" w:space="0" w:color="auto"/>
      </w:divBdr>
    </w:div>
    <w:div w:id="1647733995">
      <w:marLeft w:val="480"/>
      <w:marRight w:val="0"/>
      <w:marTop w:val="0"/>
      <w:marBottom w:val="0"/>
      <w:divBdr>
        <w:top w:val="none" w:sz="0" w:space="0" w:color="auto"/>
        <w:left w:val="none" w:sz="0" w:space="0" w:color="auto"/>
        <w:bottom w:val="none" w:sz="0" w:space="0" w:color="auto"/>
        <w:right w:val="none" w:sz="0" w:space="0" w:color="auto"/>
      </w:divBdr>
    </w:div>
    <w:div w:id="1647782550">
      <w:marLeft w:val="480"/>
      <w:marRight w:val="0"/>
      <w:marTop w:val="0"/>
      <w:marBottom w:val="0"/>
      <w:divBdr>
        <w:top w:val="none" w:sz="0" w:space="0" w:color="auto"/>
        <w:left w:val="none" w:sz="0" w:space="0" w:color="auto"/>
        <w:bottom w:val="none" w:sz="0" w:space="0" w:color="auto"/>
        <w:right w:val="none" w:sz="0" w:space="0" w:color="auto"/>
      </w:divBdr>
    </w:div>
    <w:div w:id="1647784306">
      <w:marLeft w:val="480"/>
      <w:marRight w:val="0"/>
      <w:marTop w:val="0"/>
      <w:marBottom w:val="0"/>
      <w:divBdr>
        <w:top w:val="none" w:sz="0" w:space="0" w:color="auto"/>
        <w:left w:val="none" w:sz="0" w:space="0" w:color="auto"/>
        <w:bottom w:val="none" w:sz="0" w:space="0" w:color="auto"/>
        <w:right w:val="none" w:sz="0" w:space="0" w:color="auto"/>
      </w:divBdr>
    </w:div>
    <w:div w:id="1647856567">
      <w:marLeft w:val="480"/>
      <w:marRight w:val="0"/>
      <w:marTop w:val="0"/>
      <w:marBottom w:val="0"/>
      <w:divBdr>
        <w:top w:val="none" w:sz="0" w:space="0" w:color="auto"/>
        <w:left w:val="none" w:sz="0" w:space="0" w:color="auto"/>
        <w:bottom w:val="none" w:sz="0" w:space="0" w:color="auto"/>
        <w:right w:val="none" w:sz="0" w:space="0" w:color="auto"/>
      </w:divBdr>
    </w:div>
    <w:div w:id="1647932163">
      <w:marLeft w:val="480"/>
      <w:marRight w:val="0"/>
      <w:marTop w:val="0"/>
      <w:marBottom w:val="0"/>
      <w:divBdr>
        <w:top w:val="none" w:sz="0" w:space="0" w:color="auto"/>
        <w:left w:val="none" w:sz="0" w:space="0" w:color="auto"/>
        <w:bottom w:val="none" w:sz="0" w:space="0" w:color="auto"/>
        <w:right w:val="none" w:sz="0" w:space="0" w:color="auto"/>
      </w:divBdr>
    </w:div>
    <w:div w:id="1648196972">
      <w:bodyDiv w:val="1"/>
      <w:marLeft w:val="0"/>
      <w:marRight w:val="0"/>
      <w:marTop w:val="0"/>
      <w:marBottom w:val="0"/>
      <w:divBdr>
        <w:top w:val="none" w:sz="0" w:space="0" w:color="auto"/>
        <w:left w:val="none" w:sz="0" w:space="0" w:color="auto"/>
        <w:bottom w:val="none" w:sz="0" w:space="0" w:color="auto"/>
        <w:right w:val="none" w:sz="0" w:space="0" w:color="auto"/>
      </w:divBdr>
    </w:div>
    <w:div w:id="1648240096">
      <w:marLeft w:val="480"/>
      <w:marRight w:val="0"/>
      <w:marTop w:val="0"/>
      <w:marBottom w:val="0"/>
      <w:divBdr>
        <w:top w:val="none" w:sz="0" w:space="0" w:color="auto"/>
        <w:left w:val="none" w:sz="0" w:space="0" w:color="auto"/>
        <w:bottom w:val="none" w:sz="0" w:space="0" w:color="auto"/>
        <w:right w:val="none" w:sz="0" w:space="0" w:color="auto"/>
      </w:divBdr>
    </w:div>
    <w:div w:id="1648243366">
      <w:marLeft w:val="480"/>
      <w:marRight w:val="0"/>
      <w:marTop w:val="0"/>
      <w:marBottom w:val="0"/>
      <w:divBdr>
        <w:top w:val="none" w:sz="0" w:space="0" w:color="auto"/>
        <w:left w:val="none" w:sz="0" w:space="0" w:color="auto"/>
        <w:bottom w:val="none" w:sz="0" w:space="0" w:color="auto"/>
        <w:right w:val="none" w:sz="0" w:space="0" w:color="auto"/>
      </w:divBdr>
    </w:div>
    <w:div w:id="1648317077">
      <w:marLeft w:val="480"/>
      <w:marRight w:val="0"/>
      <w:marTop w:val="0"/>
      <w:marBottom w:val="0"/>
      <w:divBdr>
        <w:top w:val="none" w:sz="0" w:space="0" w:color="auto"/>
        <w:left w:val="none" w:sz="0" w:space="0" w:color="auto"/>
        <w:bottom w:val="none" w:sz="0" w:space="0" w:color="auto"/>
        <w:right w:val="none" w:sz="0" w:space="0" w:color="auto"/>
      </w:divBdr>
    </w:div>
    <w:div w:id="1648391736">
      <w:marLeft w:val="480"/>
      <w:marRight w:val="0"/>
      <w:marTop w:val="0"/>
      <w:marBottom w:val="0"/>
      <w:divBdr>
        <w:top w:val="none" w:sz="0" w:space="0" w:color="auto"/>
        <w:left w:val="none" w:sz="0" w:space="0" w:color="auto"/>
        <w:bottom w:val="none" w:sz="0" w:space="0" w:color="auto"/>
        <w:right w:val="none" w:sz="0" w:space="0" w:color="auto"/>
      </w:divBdr>
    </w:div>
    <w:div w:id="1648392475">
      <w:marLeft w:val="480"/>
      <w:marRight w:val="0"/>
      <w:marTop w:val="0"/>
      <w:marBottom w:val="0"/>
      <w:divBdr>
        <w:top w:val="none" w:sz="0" w:space="0" w:color="auto"/>
        <w:left w:val="none" w:sz="0" w:space="0" w:color="auto"/>
        <w:bottom w:val="none" w:sz="0" w:space="0" w:color="auto"/>
        <w:right w:val="none" w:sz="0" w:space="0" w:color="auto"/>
      </w:divBdr>
    </w:div>
    <w:div w:id="1648850738">
      <w:marLeft w:val="480"/>
      <w:marRight w:val="0"/>
      <w:marTop w:val="0"/>
      <w:marBottom w:val="0"/>
      <w:divBdr>
        <w:top w:val="none" w:sz="0" w:space="0" w:color="auto"/>
        <w:left w:val="none" w:sz="0" w:space="0" w:color="auto"/>
        <w:bottom w:val="none" w:sz="0" w:space="0" w:color="auto"/>
        <w:right w:val="none" w:sz="0" w:space="0" w:color="auto"/>
      </w:divBdr>
    </w:div>
    <w:div w:id="1648976607">
      <w:marLeft w:val="480"/>
      <w:marRight w:val="0"/>
      <w:marTop w:val="0"/>
      <w:marBottom w:val="0"/>
      <w:divBdr>
        <w:top w:val="none" w:sz="0" w:space="0" w:color="auto"/>
        <w:left w:val="none" w:sz="0" w:space="0" w:color="auto"/>
        <w:bottom w:val="none" w:sz="0" w:space="0" w:color="auto"/>
        <w:right w:val="none" w:sz="0" w:space="0" w:color="auto"/>
      </w:divBdr>
    </w:div>
    <w:div w:id="1649020039">
      <w:marLeft w:val="480"/>
      <w:marRight w:val="0"/>
      <w:marTop w:val="0"/>
      <w:marBottom w:val="0"/>
      <w:divBdr>
        <w:top w:val="none" w:sz="0" w:space="0" w:color="auto"/>
        <w:left w:val="none" w:sz="0" w:space="0" w:color="auto"/>
        <w:bottom w:val="none" w:sz="0" w:space="0" w:color="auto"/>
        <w:right w:val="none" w:sz="0" w:space="0" w:color="auto"/>
      </w:divBdr>
    </w:div>
    <w:div w:id="1649357340">
      <w:marLeft w:val="480"/>
      <w:marRight w:val="0"/>
      <w:marTop w:val="0"/>
      <w:marBottom w:val="0"/>
      <w:divBdr>
        <w:top w:val="none" w:sz="0" w:space="0" w:color="auto"/>
        <w:left w:val="none" w:sz="0" w:space="0" w:color="auto"/>
        <w:bottom w:val="none" w:sz="0" w:space="0" w:color="auto"/>
        <w:right w:val="none" w:sz="0" w:space="0" w:color="auto"/>
      </w:divBdr>
    </w:div>
    <w:div w:id="1649435298">
      <w:bodyDiv w:val="1"/>
      <w:marLeft w:val="0"/>
      <w:marRight w:val="0"/>
      <w:marTop w:val="0"/>
      <w:marBottom w:val="0"/>
      <w:divBdr>
        <w:top w:val="none" w:sz="0" w:space="0" w:color="auto"/>
        <w:left w:val="none" w:sz="0" w:space="0" w:color="auto"/>
        <w:bottom w:val="none" w:sz="0" w:space="0" w:color="auto"/>
        <w:right w:val="none" w:sz="0" w:space="0" w:color="auto"/>
      </w:divBdr>
    </w:div>
    <w:div w:id="1649627077">
      <w:marLeft w:val="480"/>
      <w:marRight w:val="0"/>
      <w:marTop w:val="0"/>
      <w:marBottom w:val="0"/>
      <w:divBdr>
        <w:top w:val="none" w:sz="0" w:space="0" w:color="auto"/>
        <w:left w:val="none" w:sz="0" w:space="0" w:color="auto"/>
        <w:bottom w:val="none" w:sz="0" w:space="0" w:color="auto"/>
        <w:right w:val="none" w:sz="0" w:space="0" w:color="auto"/>
      </w:divBdr>
    </w:div>
    <w:div w:id="1650086205">
      <w:bodyDiv w:val="1"/>
      <w:marLeft w:val="0"/>
      <w:marRight w:val="0"/>
      <w:marTop w:val="0"/>
      <w:marBottom w:val="0"/>
      <w:divBdr>
        <w:top w:val="none" w:sz="0" w:space="0" w:color="auto"/>
        <w:left w:val="none" w:sz="0" w:space="0" w:color="auto"/>
        <w:bottom w:val="none" w:sz="0" w:space="0" w:color="auto"/>
        <w:right w:val="none" w:sz="0" w:space="0" w:color="auto"/>
      </w:divBdr>
    </w:div>
    <w:div w:id="1650161046">
      <w:bodyDiv w:val="1"/>
      <w:marLeft w:val="0"/>
      <w:marRight w:val="0"/>
      <w:marTop w:val="0"/>
      <w:marBottom w:val="0"/>
      <w:divBdr>
        <w:top w:val="none" w:sz="0" w:space="0" w:color="auto"/>
        <w:left w:val="none" w:sz="0" w:space="0" w:color="auto"/>
        <w:bottom w:val="none" w:sz="0" w:space="0" w:color="auto"/>
        <w:right w:val="none" w:sz="0" w:space="0" w:color="auto"/>
      </w:divBdr>
    </w:div>
    <w:div w:id="1650358890">
      <w:marLeft w:val="480"/>
      <w:marRight w:val="0"/>
      <w:marTop w:val="0"/>
      <w:marBottom w:val="0"/>
      <w:divBdr>
        <w:top w:val="none" w:sz="0" w:space="0" w:color="auto"/>
        <w:left w:val="none" w:sz="0" w:space="0" w:color="auto"/>
        <w:bottom w:val="none" w:sz="0" w:space="0" w:color="auto"/>
        <w:right w:val="none" w:sz="0" w:space="0" w:color="auto"/>
      </w:divBdr>
    </w:div>
    <w:div w:id="1650473599">
      <w:marLeft w:val="480"/>
      <w:marRight w:val="0"/>
      <w:marTop w:val="0"/>
      <w:marBottom w:val="0"/>
      <w:divBdr>
        <w:top w:val="none" w:sz="0" w:space="0" w:color="auto"/>
        <w:left w:val="none" w:sz="0" w:space="0" w:color="auto"/>
        <w:bottom w:val="none" w:sz="0" w:space="0" w:color="auto"/>
        <w:right w:val="none" w:sz="0" w:space="0" w:color="auto"/>
      </w:divBdr>
    </w:div>
    <w:div w:id="1650548733">
      <w:marLeft w:val="480"/>
      <w:marRight w:val="0"/>
      <w:marTop w:val="0"/>
      <w:marBottom w:val="0"/>
      <w:divBdr>
        <w:top w:val="none" w:sz="0" w:space="0" w:color="auto"/>
        <w:left w:val="none" w:sz="0" w:space="0" w:color="auto"/>
        <w:bottom w:val="none" w:sz="0" w:space="0" w:color="auto"/>
        <w:right w:val="none" w:sz="0" w:space="0" w:color="auto"/>
      </w:divBdr>
    </w:div>
    <w:div w:id="1650599883">
      <w:marLeft w:val="480"/>
      <w:marRight w:val="0"/>
      <w:marTop w:val="0"/>
      <w:marBottom w:val="0"/>
      <w:divBdr>
        <w:top w:val="none" w:sz="0" w:space="0" w:color="auto"/>
        <w:left w:val="none" w:sz="0" w:space="0" w:color="auto"/>
        <w:bottom w:val="none" w:sz="0" w:space="0" w:color="auto"/>
        <w:right w:val="none" w:sz="0" w:space="0" w:color="auto"/>
      </w:divBdr>
    </w:div>
    <w:div w:id="1650863507">
      <w:marLeft w:val="480"/>
      <w:marRight w:val="0"/>
      <w:marTop w:val="0"/>
      <w:marBottom w:val="0"/>
      <w:divBdr>
        <w:top w:val="none" w:sz="0" w:space="0" w:color="auto"/>
        <w:left w:val="none" w:sz="0" w:space="0" w:color="auto"/>
        <w:bottom w:val="none" w:sz="0" w:space="0" w:color="auto"/>
        <w:right w:val="none" w:sz="0" w:space="0" w:color="auto"/>
      </w:divBdr>
    </w:div>
    <w:div w:id="1650941475">
      <w:marLeft w:val="480"/>
      <w:marRight w:val="0"/>
      <w:marTop w:val="0"/>
      <w:marBottom w:val="0"/>
      <w:divBdr>
        <w:top w:val="none" w:sz="0" w:space="0" w:color="auto"/>
        <w:left w:val="none" w:sz="0" w:space="0" w:color="auto"/>
        <w:bottom w:val="none" w:sz="0" w:space="0" w:color="auto"/>
        <w:right w:val="none" w:sz="0" w:space="0" w:color="auto"/>
      </w:divBdr>
    </w:div>
    <w:div w:id="1651327892">
      <w:bodyDiv w:val="1"/>
      <w:marLeft w:val="0"/>
      <w:marRight w:val="0"/>
      <w:marTop w:val="0"/>
      <w:marBottom w:val="0"/>
      <w:divBdr>
        <w:top w:val="none" w:sz="0" w:space="0" w:color="auto"/>
        <w:left w:val="none" w:sz="0" w:space="0" w:color="auto"/>
        <w:bottom w:val="none" w:sz="0" w:space="0" w:color="auto"/>
        <w:right w:val="none" w:sz="0" w:space="0" w:color="auto"/>
      </w:divBdr>
    </w:div>
    <w:div w:id="1651448047">
      <w:marLeft w:val="480"/>
      <w:marRight w:val="0"/>
      <w:marTop w:val="0"/>
      <w:marBottom w:val="0"/>
      <w:divBdr>
        <w:top w:val="none" w:sz="0" w:space="0" w:color="auto"/>
        <w:left w:val="none" w:sz="0" w:space="0" w:color="auto"/>
        <w:bottom w:val="none" w:sz="0" w:space="0" w:color="auto"/>
        <w:right w:val="none" w:sz="0" w:space="0" w:color="auto"/>
      </w:divBdr>
    </w:div>
    <w:div w:id="1651519700">
      <w:marLeft w:val="480"/>
      <w:marRight w:val="0"/>
      <w:marTop w:val="0"/>
      <w:marBottom w:val="0"/>
      <w:divBdr>
        <w:top w:val="none" w:sz="0" w:space="0" w:color="auto"/>
        <w:left w:val="none" w:sz="0" w:space="0" w:color="auto"/>
        <w:bottom w:val="none" w:sz="0" w:space="0" w:color="auto"/>
        <w:right w:val="none" w:sz="0" w:space="0" w:color="auto"/>
      </w:divBdr>
    </w:div>
    <w:div w:id="1651521613">
      <w:bodyDiv w:val="1"/>
      <w:marLeft w:val="0"/>
      <w:marRight w:val="0"/>
      <w:marTop w:val="0"/>
      <w:marBottom w:val="0"/>
      <w:divBdr>
        <w:top w:val="none" w:sz="0" w:space="0" w:color="auto"/>
        <w:left w:val="none" w:sz="0" w:space="0" w:color="auto"/>
        <w:bottom w:val="none" w:sz="0" w:space="0" w:color="auto"/>
        <w:right w:val="none" w:sz="0" w:space="0" w:color="auto"/>
      </w:divBdr>
    </w:div>
    <w:div w:id="1651522700">
      <w:marLeft w:val="480"/>
      <w:marRight w:val="0"/>
      <w:marTop w:val="0"/>
      <w:marBottom w:val="0"/>
      <w:divBdr>
        <w:top w:val="none" w:sz="0" w:space="0" w:color="auto"/>
        <w:left w:val="none" w:sz="0" w:space="0" w:color="auto"/>
        <w:bottom w:val="none" w:sz="0" w:space="0" w:color="auto"/>
        <w:right w:val="none" w:sz="0" w:space="0" w:color="auto"/>
      </w:divBdr>
    </w:div>
    <w:div w:id="1651523972">
      <w:marLeft w:val="480"/>
      <w:marRight w:val="0"/>
      <w:marTop w:val="0"/>
      <w:marBottom w:val="0"/>
      <w:divBdr>
        <w:top w:val="none" w:sz="0" w:space="0" w:color="auto"/>
        <w:left w:val="none" w:sz="0" w:space="0" w:color="auto"/>
        <w:bottom w:val="none" w:sz="0" w:space="0" w:color="auto"/>
        <w:right w:val="none" w:sz="0" w:space="0" w:color="auto"/>
      </w:divBdr>
    </w:div>
    <w:div w:id="1651596567">
      <w:marLeft w:val="480"/>
      <w:marRight w:val="0"/>
      <w:marTop w:val="0"/>
      <w:marBottom w:val="0"/>
      <w:divBdr>
        <w:top w:val="none" w:sz="0" w:space="0" w:color="auto"/>
        <w:left w:val="none" w:sz="0" w:space="0" w:color="auto"/>
        <w:bottom w:val="none" w:sz="0" w:space="0" w:color="auto"/>
        <w:right w:val="none" w:sz="0" w:space="0" w:color="auto"/>
      </w:divBdr>
    </w:div>
    <w:div w:id="1651708080">
      <w:marLeft w:val="480"/>
      <w:marRight w:val="0"/>
      <w:marTop w:val="0"/>
      <w:marBottom w:val="0"/>
      <w:divBdr>
        <w:top w:val="none" w:sz="0" w:space="0" w:color="auto"/>
        <w:left w:val="none" w:sz="0" w:space="0" w:color="auto"/>
        <w:bottom w:val="none" w:sz="0" w:space="0" w:color="auto"/>
        <w:right w:val="none" w:sz="0" w:space="0" w:color="auto"/>
      </w:divBdr>
    </w:div>
    <w:div w:id="1651791980">
      <w:marLeft w:val="480"/>
      <w:marRight w:val="0"/>
      <w:marTop w:val="0"/>
      <w:marBottom w:val="0"/>
      <w:divBdr>
        <w:top w:val="none" w:sz="0" w:space="0" w:color="auto"/>
        <w:left w:val="none" w:sz="0" w:space="0" w:color="auto"/>
        <w:bottom w:val="none" w:sz="0" w:space="0" w:color="auto"/>
        <w:right w:val="none" w:sz="0" w:space="0" w:color="auto"/>
      </w:divBdr>
    </w:div>
    <w:div w:id="1651981293">
      <w:marLeft w:val="480"/>
      <w:marRight w:val="0"/>
      <w:marTop w:val="0"/>
      <w:marBottom w:val="0"/>
      <w:divBdr>
        <w:top w:val="none" w:sz="0" w:space="0" w:color="auto"/>
        <w:left w:val="none" w:sz="0" w:space="0" w:color="auto"/>
        <w:bottom w:val="none" w:sz="0" w:space="0" w:color="auto"/>
        <w:right w:val="none" w:sz="0" w:space="0" w:color="auto"/>
      </w:divBdr>
    </w:div>
    <w:div w:id="1651982590">
      <w:marLeft w:val="480"/>
      <w:marRight w:val="0"/>
      <w:marTop w:val="0"/>
      <w:marBottom w:val="0"/>
      <w:divBdr>
        <w:top w:val="none" w:sz="0" w:space="0" w:color="auto"/>
        <w:left w:val="none" w:sz="0" w:space="0" w:color="auto"/>
        <w:bottom w:val="none" w:sz="0" w:space="0" w:color="auto"/>
        <w:right w:val="none" w:sz="0" w:space="0" w:color="auto"/>
      </w:divBdr>
    </w:div>
    <w:div w:id="1652102312">
      <w:marLeft w:val="480"/>
      <w:marRight w:val="0"/>
      <w:marTop w:val="0"/>
      <w:marBottom w:val="0"/>
      <w:divBdr>
        <w:top w:val="none" w:sz="0" w:space="0" w:color="auto"/>
        <w:left w:val="none" w:sz="0" w:space="0" w:color="auto"/>
        <w:bottom w:val="none" w:sz="0" w:space="0" w:color="auto"/>
        <w:right w:val="none" w:sz="0" w:space="0" w:color="auto"/>
      </w:divBdr>
    </w:div>
    <w:div w:id="1652253270">
      <w:marLeft w:val="480"/>
      <w:marRight w:val="0"/>
      <w:marTop w:val="0"/>
      <w:marBottom w:val="0"/>
      <w:divBdr>
        <w:top w:val="none" w:sz="0" w:space="0" w:color="auto"/>
        <w:left w:val="none" w:sz="0" w:space="0" w:color="auto"/>
        <w:bottom w:val="none" w:sz="0" w:space="0" w:color="auto"/>
        <w:right w:val="none" w:sz="0" w:space="0" w:color="auto"/>
      </w:divBdr>
    </w:div>
    <w:div w:id="1652295784">
      <w:marLeft w:val="480"/>
      <w:marRight w:val="0"/>
      <w:marTop w:val="0"/>
      <w:marBottom w:val="0"/>
      <w:divBdr>
        <w:top w:val="none" w:sz="0" w:space="0" w:color="auto"/>
        <w:left w:val="none" w:sz="0" w:space="0" w:color="auto"/>
        <w:bottom w:val="none" w:sz="0" w:space="0" w:color="auto"/>
        <w:right w:val="none" w:sz="0" w:space="0" w:color="auto"/>
      </w:divBdr>
    </w:div>
    <w:div w:id="1652439166">
      <w:marLeft w:val="480"/>
      <w:marRight w:val="0"/>
      <w:marTop w:val="0"/>
      <w:marBottom w:val="0"/>
      <w:divBdr>
        <w:top w:val="none" w:sz="0" w:space="0" w:color="auto"/>
        <w:left w:val="none" w:sz="0" w:space="0" w:color="auto"/>
        <w:bottom w:val="none" w:sz="0" w:space="0" w:color="auto"/>
        <w:right w:val="none" w:sz="0" w:space="0" w:color="auto"/>
      </w:divBdr>
    </w:div>
    <w:div w:id="1652445009">
      <w:marLeft w:val="480"/>
      <w:marRight w:val="0"/>
      <w:marTop w:val="0"/>
      <w:marBottom w:val="0"/>
      <w:divBdr>
        <w:top w:val="none" w:sz="0" w:space="0" w:color="auto"/>
        <w:left w:val="none" w:sz="0" w:space="0" w:color="auto"/>
        <w:bottom w:val="none" w:sz="0" w:space="0" w:color="auto"/>
        <w:right w:val="none" w:sz="0" w:space="0" w:color="auto"/>
      </w:divBdr>
    </w:div>
    <w:div w:id="1652561906">
      <w:marLeft w:val="480"/>
      <w:marRight w:val="0"/>
      <w:marTop w:val="0"/>
      <w:marBottom w:val="0"/>
      <w:divBdr>
        <w:top w:val="none" w:sz="0" w:space="0" w:color="auto"/>
        <w:left w:val="none" w:sz="0" w:space="0" w:color="auto"/>
        <w:bottom w:val="none" w:sz="0" w:space="0" w:color="auto"/>
        <w:right w:val="none" w:sz="0" w:space="0" w:color="auto"/>
      </w:divBdr>
    </w:div>
    <w:div w:id="1652562328">
      <w:marLeft w:val="480"/>
      <w:marRight w:val="0"/>
      <w:marTop w:val="0"/>
      <w:marBottom w:val="0"/>
      <w:divBdr>
        <w:top w:val="none" w:sz="0" w:space="0" w:color="auto"/>
        <w:left w:val="none" w:sz="0" w:space="0" w:color="auto"/>
        <w:bottom w:val="none" w:sz="0" w:space="0" w:color="auto"/>
        <w:right w:val="none" w:sz="0" w:space="0" w:color="auto"/>
      </w:divBdr>
    </w:div>
    <w:div w:id="1652632960">
      <w:marLeft w:val="480"/>
      <w:marRight w:val="0"/>
      <w:marTop w:val="0"/>
      <w:marBottom w:val="0"/>
      <w:divBdr>
        <w:top w:val="none" w:sz="0" w:space="0" w:color="auto"/>
        <w:left w:val="none" w:sz="0" w:space="0" w:color="auto"/>
        <w:bottom w:val="none" w:sz="0" w:space="0" w:color="auto"/>
        <w:right w:val="none" w:sz="0" w:space="0" w:color="auto"/>
      </w:divBdr>
    </w:div>
    <w:div w:id="1652639364">
      <w:marLeft w:val="480"/>
      <w:marRight w:val="0"/>
      <w:marTop w:val="0"/>
      <w:marBottom w:val="0"/>
      <w:divBdr>
        <w:top w:val="none" w:sz="0" w:space="0" w:color="auto"/>
        <w:left w:val="none" w:sz="0" w:space="0" w:color="auto"/>
        <w:bottom w:val="none" w:sz="0" w:space="0" w:color="auto"/>
        <w:right w:val="none" w:sz="0" w:space="0" w:color="auto"/>
      </w:divBdr>
    </w:div>
    <w:div w:id="1652755482">
      <w:marLeft w:val="480"/>
      <w:marRight w:val="0"/>
      <w:marTop w:val="0"/>
      <w:marBottom w:val="0"/>
      <w:divBdr>
        <w:top w:val="none" w:sz="0" w:space="0" w:color="auto"/>
        <w:left w:val="none" w:sz="0" w:space="0" w:color="auto"/>
        <w:bottom w:val="none" w:sz="0" w:space="0" w:color="auto"/>
        <w:right w:val="none" w:sz="0" w:space="0" w:color="auto"/>
      </w:divBdr>
    </w:div>
    <w:div w:id="1652826763">
      <w:bodyDiv w:val="1"/>
      <w:marLeft w:val="0"/>
      <w:marRight w:val="0"/>
      <w:marTop w:val="0"/>
      <w:marBottom w:val="0"/>
      <w:divBdr>
        <w:top w:val="none" w:sz="0" w:space="0" w:color="auto"/>
        <w:left w:val="none" w:sz="0" w:space="0" w:color="auto"/>
        <w:bottom w:val="none" w:sz="0" w:space="0" w:color="auto"/>
        <w:right w:val="none" w:sz="0" w:space="0" w:color="auto"/>
      </w:divBdr>
      <w:divsChild>
        <w:div w:id="1517428057">
          <w:marLeft w:val="480"/>
          <w:marRight w:val="0"/>
          <w:marTop w:val="0"/>
          <w:marBottom w:val="0"/>
          <w:divBdr>
            <w:top w:val="none" w:sz="0" w:space="0" w:color="auto"/>
            <w:left w:val="none" w:sz="0" w:space="0" w:color="auto"/>
            <w:bottom w:val="none" w:sz="0" w:space="0" w:color="auto"/>
            <w:right w:val="none" w:sz="0" w:space="0" w:color="auto"/>
          </w:divBdr>
        </w:div>
        <w:div w:id="1016883153">
          <w:marLeft w:val="480"/>
          <w:marRight w:val="0"/>
          <w:marTop w:val="0"/>
          <w:marBottom w:val="0"/>
          <w:divBdr>
            <w:top w:val="none" w:sz="0" w:space="0" w:color="auto"/>
            <w:left w:val="none" w:sz="0" w:space="0" w:color="auto"/>
            <w:bottom w:val="none" w:sz="0" w:space="0" w:color="auto"/>
            <w:right w:val="none" w:sz="0" w:space="0" w:color="auto"/>
          </w:divBdr>
        </w:div>
        <w:div w:id="560675101">
          <w:marLeft w:val="480"/>
          <w:marRight w:val="0"/>
          <w:marTop w:val="0"/>
          <w:marBottom w:val="0"/>
          <w:divBdr>
            <w:top w:val="none" w:sz="0" w:space="0" w:color="auto"/>
            <w:left w:val="none" w:sz="0" w:space="0" w:color="auto"/>
            <w:bottom w:val="none" w:sz="0" w:space="0" w:color="auto"/>
            <w:right w:val="none" w:sz="0" w:space="0" w:color="auto"/>
          </w:divBdr>
        </w:div>
        <w:div w:id="2124420588">
          <w:marLeft w:val="480"/>
          <w:marRight w:val="0"/>
          <w:marTop w:val="0"/>
          <w:marBottom w:val="0"/>
          <w:divBdr>
            <w:top w:val="none" w:sz="0" w:space="0" w:color="auto"/>
            <w:left w:val="none" w:sz="0" w:space="0" w:color="auto"/>
            <w:bottom w:val="none" w:sz="0" w:space="0" w:color="auto"/>
            <w:right w:val="none" w:sz="0" w:space="0" w:color="auto"/>
          </w:divBdr>
        </w:div>
        <w:div w:id="1563056217">
          <w:marLeft w:val="480"/>
          <w:marRight w:val="0"/>
          <w:marTop w:val="0"/>
          <w:marBottom w:val="0"/>
          <w:divBdr>
            <w:top w:val="none" w:sz="0" w:space="0" w:color="auto"/>
            <w:left w:val="none" w:sz="0" w:space="0" w:color="auto"/>
            <w:bottom w:val="none" w:sz="0" w:space="0" w:color="auto"/>
            <w:right w:val="none" w:sz="0" w:space="0" w:color="auto"/>
          </w:divBdr>
        </w:div>
        <w:div w:id="1844123073">
          <w:marLeft w:val="480"/>
          <w:marRight w:val="0"/>
          <w:marTop w:val="0"/>
          <w:marBottom w:val="0"/>
          <w:divBdr>
            <w:top w:val="none" w:sz="0" w:space="0" w:color="auto"/>
            <w:left w:val="none" w:sz="0" w:space="0" w:color="auto"/>
            <w:bottom w:val="none" w:sz="0" w:space="0" w:color="auto"/>
            <w:right w:val="none" w:sz="0" w:space="0" w:color="auto"/>
          </w:divBdr>
        </w:div>
        <w:div w:id="112946344">
          <w:marLeft w:val="480"/>
          <w:marRight w:val="0"/>
          <w:marTop w:val="0"/>
          <w:marBottom w:val="0"/>
          <w:divBdr>
            <w:top w:val="none" w:sz="0" w:space="0" w:color="auto"/>
            <w:left w:val="none" w:sz="0" w:space="0" w:color="auto"/>
            <w:bottom w:val="none" w:sz="0" w:space="0" w:color="auto"/>
            <w:right w:val="none" w:sz="0" w:space="0" w:color="auto"/>
          </w:divBdr>
        </w:div>
        <w:div w:id="27993461">
          <w:marLeft w:val="480"/>
          <w:marRight w:val="0"/>
          <w:marTop w:val="0"/>
          <w:marBottom w:val="0"/>
          <w:divBdr>
            <w:top w:val="none" w:sz="0" w:space="0" w:color="auto"/>
            <w:left w:val="none" w:sz="0" w:space="0" w:color="auto"/>
            <w:bottom w:val="none" w:sz="0" w:space="0" w:color="auto"/>
            <w:right w:val="none" w:sz="0" w:space="0" w:color="auto"/>
          </w:divBdr>
        </w:div>
        <w:div w:id="1268974475">
          <w:marLeft w:val="480"/>
          <w:marRight w:val="0"/>
          <w:marTop w:val="0"/>
          <w:marBottom w:val="0"/>
          <w:divBdr>
            <w:top w:val="none" w:sz="0" w:space="0" w:color="auto"/>
            <w:left w:val="none" w:sz="0" w:space="0" w:color="auto"/>
            <w:bottom w:val="none" w:sz="0" w:space="0" w:color="auto"/>
            <w:right w:val="none" w:sz="0" w:space="0" w:color="auto"/>
          </w:divBdr>
        </w:div>
        <w:div w:id="907962599">
          <w:marLeft w:val="480"/>
          <w:marRight w:val="0"/>
          <w:marTop w:val="0"/>
          <w:marBottom w:val="0"/>
          <w:divBdr>
            <w:top w:val="none" w:sz="0" w:space="0" w:color="auto"/>
            <w:left w:val="none" w:sz="0" w:space="0" w:color="auto"/>
            <w:bottom w:val="none" w:sz="0" w:space="0" w:color="auto"/>
            <w:right w:val="none" w:sz="0" w:space="0" w:color="auto"/>
          </w:divBdr>
        </w:div>
        <w:div w:id="1333099828">
          <w:marLeft w:val="480"/>
          <w:marRight w:val="0"/>
          <w:marTop w:val="0"/>
          <w:marBottom w:val="0"/>
          <w:divBdr>
            <w:top w:val="none" w:sz="0" w:space="0" w:color="auto"/>
            <w:left w:val="none" w:sz="0" w:space="0" w:color="auto"/>
            <w:bottom w:val="none" w:sz="0" w:space="0" w:color="auto"/>
            <w:right w:val="none" w:sz="0" w:space="0" w:color="auto"/>
          </w:divBdr>
        </w:div>
        <w:div w:id="292831959">
          <w:marLeft w:val="480"/>
          <w:marRight w:val="0"/>
          <w:marTop w:val="0"/>
          <w:marBottom w:val="0"/>
          <w:divBdr>
            <w:top w:val="none" w:sz="0" w:space="0" w:color="auto"/>
            <w:left w:val="none" w:sz="0" w:space="0" w:color="auto"/>
            <w:bottom w:val="none" w:sz="0" w:space="0" w:color="auto"/>
            <w:right w:val="none" w:sz="0" w:space="0" w:color="auto"/>
          </w:divBdr>
        </w:div>
        <w:div w:id="1951014015">
          <w:marLeft w:val="480"/>
          <w:marRight w:val="0"/>
          <w:marTop w:val="0"/>
          <w:marBottom w:val="0"/>
          <w:divBdr>
            <w:top w:val="none" w:sz="0" w:space="0" w:color="auto"/>
            <w:left w:val="none" w:sz="0" w:space="0" w:color="auto"/>
            <w:bottom w:val="none" w:sz="0" w:space="0" w:color="auto"/>
            <w:right w:val="none" w:sz="0" w:space="0" w:color="auto"/>
          </w:divBdr>
        </w:div>
        <w:div w:id="873075913">
          <w:marLeft w:val="480"/>
          <w:marRight w:val="0"/>
          <w:marTop w:val="0"/>
          <w:marBottom w:val="0"/>
          <w:divBdr>
            <w:top w:val="none" w:sz="0" w:space="0" w:color="auto"/>
            <w:left w:val="none" w:sz="0" w:space="0" w:color="auto"/>
            <w:bottom w:val="none" w:sz="0" w:space="0" w:color="auto"/>
            <w:right w:val="none" w:sz="0" w:space="0" w:color="auto"/>
          </w:divBdr>
        </w:div>
        <w:div w:id="1159007279">
          <w:marLeft w:val="480"/>
          <w:marRight w:val="0"/>
          <w:marTop w:val="0"/>
          <w:marBottom w:val="0"/>
          <w:divBdr>
            <w:top w:val="none" w:sz="0" w:space="0" w:color="auto"/>
            <w:left w:val="none" w:sz="0" w:space="0" w:color="auto"/>
            <w:bottom w:val="none" w:sz="0" w:space="0" w:color="auto"/>
            <w:right w:val="none" w:sz="0" w:space="0" w:color="auto"/>
          </w:divBdr>
        </w:div>
        <w:div w:id="1435519727">
          <w:marLeft w:val="480"/>
          <w:marRight w:val="0"/>
          <w:marTop w:val="0"/>
          <w:marBottom w:val="0"/>
          <w:divBdr>
            <w:top w:val="none" w:sz="0" w:space="0" w:color="auto"/>
            <w:left w:val="none" w:sz="0" w:space="0" w:color="auto"/>
            <w:bottom w:val="none" w:sz="0" w:space="0" w:color="auto"/>
            <w:right w:val="none" w:sz="0" w:space="0" w:color="auto"/>
          </w:divBdr>
        </w:div>
        <w:div w:id="487206630">
          <w:marLeft w:val="480"/>
          <w:marRight w:val="0"/>
          <w:marTop w:val="0"/>
          <w:marBottom w:val="0"/>
          <w:divBdr>
            <w:top w:val="none" w:sz="0" w:space="0" w:color="auto"/>
            <w:left w:val="none" w:sz="0" w:space="0" w:color="auto"/>
            <w:bottom w:val="none" w:sz="0" w:space="0" w:color="auto"/>
            <w:right w:val="none" w:sz="0" w:space="0" w:color="auto"/>
          </w:divBdr>
        </w:div>
        <w:div w:id="1178689436">
          <w:marLeft w:val="480"/>
          <w:marRight w:val="0"/>
          <w:marTop w:val="0"/>
          <w:marBottom w:val="0"/>
          <w:divBdr>
            <w:top w:val="none" w:sz="0" w:space="0" w:color="auto"/>
            <w:left w:val="none" w:sz="0" w:space="0" w:color="auto"/>
            <w:bottom w:val="none" w:sz="0" w:space="0" w:color="auto"/>
            <w:right w:val="none" w:sz="0" w:space="0" w:color="auto"/>
          </w:divBdr>
        </w:div>
        <w:div w:id="1922448982">
          <w:marLeft w:val="480"/>
          <w:marRight w:val="0"/>
          <w:marTop w:val="0"/>
          <w:marBottom w:val="0"/>
          <w:divBdr>
            <w:top w:val="none" w:sz="0" w:space="0" w:color="auto"/>
            <w:left w:val="none" w:sz="0" w:space="0" w:color="auto"/>
            <w:bottom w:val="none" w:sz="0" w:space="0" w:color="auto"/>
            <w:right w:val="none" w:sz="0" w:space="0" w:color="auto"/>
          </w:divBdr>
        </w:div>
        <w:div w:id="877358746">
          <w:marLeft w:val="480"/>
          <w:marRight w:val="0"/>
          <w:marTop w:val="0"/>
          <w:marBottom w:val="0"/>
          <w:divBdr>
            <w:top w:val="none" w:sz="0" w:space="0" w:color="auto"/>
            <w:left w:val="none" w:sz="0" w:space="0" w:color="auto"/>
            <w:bottom w:val="none" w:sz="0" w:space="0" w:color="auto"/>
            <w:right w:val="none" w:sz="0" w:space="0" w:color="auto"/>
          </w:divBdr>
        </w:div>
        <w:div w:id="1338731105">
          <w:marLeft w:val="480"/>
          <w:marRight w:val="0"/>
          <w:marTop w:val="0"/>
          <w:marBottom w:val="0"/>
          <w:divBdr>
            <w:top w:val="none" w:sz="0" w:space="0" w:color="auto"/>
            <w:left w:val="none" w:sz="0" w:space="0" w:color="auto"/>
            <w:bottom w:val="none" w:sz="0" w:space="0" w:color="auto"/>
            <w:right w:val="none" w:sz="0" w:space="0" w:color="auto"/>
          </w:divBdr>
        </w:div>
        <w:div w:id="928538051">
          <w:marLeft w:val="480"/>
          <w:marRight w:val="0"/>
          <w:marTop w:val="0"/>
          <w:marBottom w:val="0"/>
          <w:divBdr>
            <w:top w:val="none" w:sz="0" w:space="0" w:color="auto"/>
            <w:left w:val="none" w:sz="0" w:space="0" w:color="auto"/>
            <w:bottom w:val="none" w:sz="0" w:space="0" w:color="auto"/>
            <w:right w:val="none" w:sz="0" w:space="0" w:color="auto"/>
          </w:divBdr>
        </w:div>
        <w:div w:id="1142233791">
          <w:marLeft w:val="480"/>
          <w:marRight w:val="0"/>
          <w:marTop w:val="0"/>
          <w:marBottom w:val="0"/>
          <w:divBdr>
            <w:top w:val="none" w:sz="0" w:space="0" w:color="auto"/>
            <w:left w:val="none" w:sz="0" w:space="0" w:color="auto"/>
            <w:bottom w:val="none" w:sz="0" w:space="0" w:color="auto"/>
            <w:right w:val="none" w:sz="0" w:space="0" w:color="auto"/>
          </w:divBdr>
        </w:div>
        <w:div w:id="763888161">
          <w:marLeft w:val="480"/>
          <w:marRight w:val="0"/>
          <w:marTop w:val="0"/>
          <w:marBottom w:val="0"/>
          <w:divBdr>
            <w:top w:val="none" w:sz="0" w:space="0" w:color="auto"/>
            <w:left w:val="none" w:sz="0" w:space="0" w:color="auto"/>
            <w:bottom w:val="none" w:sz="0" w:space="0" w:color="auto"/>
            <w:right w:val="none" w:sz="0" w:space="0" w:color="auto"/>
          </w:divBdr>
        </w:div>
        <w:div w:id="1406684418">
          <w:marLeft w:val="480"/>
          <w:marRight w:val="0"/>
          <w:marTop w:val="0"/>
          <w:marBottom w:val="0"/>
          <w:divBdr>
            <w:top w:val="none" w:sz="0" w:space="0" w:color="auto"/>
            <w:left w:val="none" w:sz="0" w:space="0" w:color="auto"/>
            <w:bottom w:val="none" w:sz="0" w:space="0" w:color="auto"/>
            <w:right w:val="none" w:sz="0" w:space="0" w:color="auto"/>
          </w:divBdr>
        </w:div>
        <w:div w:id="791630507">
          <w:marLeft w:val="480"/>
          <w:marRight w:val="0"/>
          <w:marTop w:val="0"/>
          <w:marBottom w:val="0"/>
          <w:divBdr>
            <w:top w:val="none" w:sz="0" w:space="0" w:color="auto"/>
            <w:left w:val="none" w:sz="0" w:space="0" w:color="auto"/>
            <w:bottom w:val="none" w:sz="0" w:space="0" w:color="auto"/>
            <w:right w:val="none" w:sz="0" w:space="0" w:color="auto"/>
          </w:divBdr>
        </w:div>
        <w:div w:id="1757246953">
          <w:marLeft w:val="480"/>
          <w:marRight w:val="0"/>
          <w:marTop w:val="0"/>
          <w:marBottom w:val="0"/>
          <w:divBdr>
            <w:top w:val="none" w:sz="0" w:space="0" w:color="auto"/>
            <w:left w:val="none" w:sz="0" w:space="0" w:color="auto"/>
            <w:bottom w:val="none" w:sz="0" w:space="0" w:color="auto"/>
            <w:right w:val="none" w:sz="0" w:space="0" w:color="auto"/>
          </w:divBdr>
        </w:div>
        <w:div w:id="716394826">
          <w:marLeft w:val="480"/>
          <w:marRight w:val="0"/>
          <w:marTop w:val="0"/>
          <w:marBottom w:val="0"/>
          <w:divBdr>
            <w:top w:val="none" w:sz="0" w:space="0" w:color="auto"/>
            <w:left w:val="none" w:sz="0" w:space="0" w:color="auto"/>
            <w:bottom w:val="none" w:sz="0" w:space="0" w:color="auto"/>
            <w:right w:val="none" w:sz="0" w:space="0" w:color="auto"/>
          </w:divBdr>
        </w:div>
        <w:div w:id="1084063069">
          <w:marLeft w:val="480"/>
          <w:marRight w:val="0"/>
          <w:marTop w:val="0"/>
          <w:marBottom w:val="0"/>
          <w:divBdr>
            <w:top w:val="none" w:sz="0" w:space="0" w:color="auto"/>
            <w:left w:val="none" w:sz="0" w:space="0" w:color="auto"/>
            <w:bottom w:val="none" w:sz="0" w:space="0" w:color="auto"/>
            <w:right w:val="none" w:sz="0" w:space="0" w:color="auto"/>
          </w:divBdr>
        </w:div>
        <w:div w:id="1394042984">
          <w:marLeft w:val="480"/>
          <w:marRight w:val="0"/>
          <w:marTop w:val="0"/>
          <w:marBottom w:val="0"/>
          <w:divBdr>
            <w:top w:val="none" w:sz="0" w:space="0" w:color="auto"/>
            <w:left w:val="none" w:sz="0" w:space="0" w:color="auto"/>
            <w:bottom w:val="none" w:sz="0" w:space="0" w:color="auto"/>
            <w:right w:val="none" w:sz="0" w:space="0" w:color="auto"/>
          </w:divBdr>
        </w:div>
        <w:div w:id="1899708381">
          <w:marLeft w:val="480"/>
          <w:marRight w:val="0"/>
          <w:marTop w:val="0"/>
          <w:marBottom w:val="0"/>
          <w:divBdr>
            <w:top w:val="none" w:sz="0" w:space="0" w:color="auto"/>
            <w:left w:val="none" w:sz="0" w:space="0" w:color="auto"/>
            <w:bottom w:val="none" w:sz="0" w:space="0" w:color="auto"/>
            <w:right w:val="none" w:sz="0" w:space="0" w:color="auto"/>
          </w:divBdr>
        </w:div>
        <w:div w:id="1752967542">
          <w:marLeft w:val="480"/>
          <w:marRight w:val="0"/>
          <w:marTop w:val="0"/>
          <w:marBottom w:val="0"/>
          <w:divBdr>
            <w:top w:val="none" w:sz="0" w:space="0" w:color="auto"/>
            <w:left w:val="none" w:sz="0" w:space="0" w:color="auto"/>
            <w:bottom w:val="none" w:sz="0" w:space="0" w:color="auto"/>
            <w:right w:val="none" w:sz="0" w:space="0" w:color="auto"/>
          </w:divBdr>
        </w:div>
        <w:div w:id="1063985102">
          <w:marLeft w:val="480"/>
          <w:marRight w:val="0"/>
          <w:marTop w:val="0"/>
          <w:marBottom w:val="0"/>
          <w:divBdr>
            <w:top w:val="none" w:sz="0" w:space="0" w:color="auto"/>
            <w:left w:val="none" w:sz="0" w:space="0" w:color="auto"/>
            <w:bottom w:val="none" w:sz="0" w:space="0" w:color="auto"/>
            <w:right w:val="none" w:sz="0" w:space="0" w:color="auto"/>
          </w:divBdr>
        </w:div>
        <w:div w:id="470248788">
          <w:marLeft w:val="480"/>
          <w:marRight w:val="0"/>
          <w:marTop w:val="0"/>
          <w:marBottom w:val="0"/>
          <w:divBdr>
            <w:top w:val="none" w:sz="0" w:space="0" w:color="auto"/>
            <w:left w:val="none" w:sz="0" w:space="0" w:color="auto"/>
            <w:bottom w:val="none" w:sz="0" w:space="0" w:color="auto"/>
            <w:right w:val="none" w:sz="0" w:space="0" w:color="auto"/>
          </w:divBdr>
        </w:div>
        <w:div w:id="1649480476">
          <w:marLeft w:val="480"/>
          <w:marRight w:val="0"/>
          <w:marTop w:val="0"/>
          <w:marBottom w:val="0"/>
          <w:divBdr>
            <w:top w:val="none" w:sz="0" w:space="0" w:color="auto"/>
            <w:left w:val="none" w:sz="0" w:space="0" w:color="auto"/>
            <w:bottom w:val="none" w:sz="0" w:space="0" w:color="auto"/>
            <w:right w:val="none" w:sz="0" w:space="0" w:color="auto"/>
          </w:divBdr>
        </w:div>
        <w:div w:id="1864636512">
          <w:marLeft w:val="480"/>
          <w:marRight w:val="0"/>
          <w:marTop w:val="0"/>
          <w:marBottom w:val="0"/>
          <w:divBdr>
            <w:top w:val="none" w:sz="0" w:space="0" w:color="auto"/>
            <w:left w:val="none" w:sz="0" w:space="0" w:color="auto"/>
            <w:bottom w:val="none" w:sz="0" w:space="0" w:color="auto"/>
            <w:right w:val="none" w:sz="0" w:space="0" w:color="auto"/>
          </w:divBdr>
        </w:div>
        <w:div w:id="701513439">
          <w:marLeft w:val="480"/>
          <w:marRight w:val="0"/>
          <w:marTop w:val="0"/>
          <w:marBottom w:val="0"/>
          <w:divBdr>
            <w:top w:val="none" w:sz="0" w:space="0" w:color="auto"/>
            <w:left w:val="none" w:sz="0" w:space="0" w:color="auto"/>
            <w:bottom w:val="none" w:sz="0" w:space="0" w:color="auto"/>
            <w:right w:val="none" w:sz="0" w:space="0" w:color="auto"/>
          </w:divBdr>
        </w:div>
        <w:div w:id="1257716662">
          <w:marLeft w:val="480"/>
          <w:marRight w:val="0"/>
          <w:marTop w:val="0"/>
          <w:marBottom w:val="0"/>
          <w:divBdr>
            <w:top w:val="none" w:sz="0" w:space="0" w:color="auto"/>
            <w:left w:val="none" w:sz="0" w:space="0" w:color="auto"/>
            <w:bottom w:val="none" w:sz="0" w:space="0" w:color="auto"/>
            <w:right w:val="none" w:sz="0" w:space="0" w:color="auto"/>
          </w:divBdr>
        </w:div>
        <w:div w:id="543516948">
          <w:marLeft w:val="480"/>
          <w:marRight w:val="0"/>
          <w:marTop w:val="0"/>
          <w:marBottom w:val="0"/>
          <w:divBdr>
            <w:top w:val="none" w:sz="0" w:space="0" w:color="auto"/>
            <w:left w:val="none" w:sz="0" w:space="0" w:color="auto"/>
            <w:bottom w:val="none" w:sz="0" w:space="0" w:color="auto"/>
            <w:right w:val="none" w:sz="0" w:space="0" w:color="auto"/>
          </w:divBdr>
        </w:div>
        <w:div w:id="1444691329">
          <w:marLeft w:val="480"/>
          <w:marRight w:val="0"/>
          <w:marTop w:val="0"/>
          <w:marBottom w:val="0"/>
          <w:divBdr>
            <w:top w:val="none" w:sz="0" w:space="0" w:color="auto"/>
            <w:left w:val="none" w:sz="0" w:space="0" w:color="auto"/>
            <w:bottom w:val="none" w:sz="0" w:space="0" w:color="auto"/>
            <w:right w:val="none" w:sz="0" w:space="0" w:color="auto"/>
          </w:divBdr>
        </w:div>
        <w:div w:id="828011693">
          <w:marLeft w:val="480"/>
          <w:marRight w:val="0"/>
          <w:marTop w:val="0"/>
          <w:marBottom w:val="0"/>
          <w:divBdr>
            <w:top w:val="none" w:sz="0" w:space="0" w:color="auto"/>
            <w:left w:val="none" w:sz="0" w:space="0" w:color="auto"/>
            <w:bottom w:val="none" w:sz="0" w:space="0" w:color="auto"/>
            <w:right w:val="none" w:sz="0" w:space="0" w:color="auto"/>
          </w:divBdr>
        </w:div>
        <w:div w:id="2068186964">
          <w:marLeft w:val="480"/>
          <w:marRight w:val="0"/>
          <w:marTop w:val="0"/>
          <w:marBottom w:val="0"/>
          <w:divBdr>
            <w:top w:val="none" w:sz="0" w:space="0" w:color="auto"/>
            <w:left w:val="none" w:sz="0" w:space="0" w:color="auto"/>
            <w:bottom w:val="none" w:sz="0" w:space="0" w:color="auto"/>
            <w:right w:val="none" w:sz="0" w:space="0" w:color="auto"/>
          </w:divBdr>
        </w:div>
        <w:div w:id="1749956596">
          <w:marLeft w:val="480"/>
          <w:marRight w:val="0"/>
          <w:marTop w:val="0"/>
          <w:marBottom w:val="0"/>
          <w:divBdr>
            <w:top w:val="none" w:sz="0" w:space="0" w:color="auto"/>
            <w:left w:val="none" w:sz="0" w:space="0" w:color="auto"/>
            <w:bottom w:val="none" w:sz="0" w:space="0" w:color="auto"/>
            <w:right w:val="none" w:sz="0" w:space="0" w:color="auto"/>
          </w:divBdr>
        </w:div>
        <w:div w:id="1284262452">
          <w:marLeft w:val="480"/>
          <w:marRight w:val="0"/>
          <w:marTop w:val="0"/>
          <w:marBottom w:val="0"/>
          <w:divBdr>
            <w:top w:val="none" w:sz="0" w:space="0" w:color="auto"/>
            <w:left w:val="none" w:sz="0" w:space="0" w:color="auto"/>
            <w:bottom w:val="none" w:sz="0" w:space="0" w:color="auto"/>
            <w:right w:val="none" w:sz="0" w:space="0" w:color="auto"/>
          </w:divBdr>
        </w:div>
        <w:div w:id="344598336">
          <w:marLeft w:val="480"/>
          <w:marRight w:val="0"/>
          <w:marTop w:val="0"/>
          <w:marBottom w:val="0"/>
          <w:divBdr>
            <w:top w:val="none" w:sz="0" w:space="0" w:color="auto"/>
            <w:left w:val="none" w:sz="0" w:space="0" w:color="auto"/>
            <w:bottom w:val="none" w:sz="0" w:space="0" w:color="auto"/>
            <w:right w:val="none" w:sz="0" w:space="0" w:color="auto"/>
          </w:divBdr>
        </w:div>
        <w:div w:id="1647663342">
          <w:marLeft w:val="480"/>
          <w:marRight w:val="0"/>
          <w:marTop w:val="0"/>
          <w:marBottom w:val="0"/>
          <w:divBdr>
            <w:top w:val="none" w:sz="0" w:space="0" w:color="auto"/>
            <w:left w:val="none" w:sz="0" w:space="0" w:color="auto"/>
            <w:bottom w:val="none" w:sz="0" w:space="0" w:color="auto"/>
            <w:right w:val="none" w:sz="0" w:space="0" w:color="auto"/>
          </w:divBdr>
        </w:div>
        <w:div w:id="498009318">
          <w:marLeft w:val="480"/>
          <w:marRight w:val="0"/>
          <w:marTop w:val="0"/>
          <w:marBottom w:val="0"/>
          <w:divBdr>
            <w:top w:val="none" w:sz="0" w:space="0" w:color="auto"/>
            <w:left w:val="none" w:sz="0" w:space="0" w:color="auto"/>
            <w:bottom w:val="none" w:sz="0" w:space="0" w:color="auto"/>
            <w:right w:val="none" w:sz="0" w:space="0" w:color="auto"/>
          </w:divBdr>
        </w:div>
        <w:div w:id="622926722">
          <w:marLeft w:val="480"/>
          <w:marRight w:val="0"/>
          <w:marTop w:val="0"/>
          <w:marBottom w:val="0"/>
          <w:divBdr>
            <w:top w:val="none" w:sz="0" w:space="0" w:color="auto"/>
            <w:left w:val="none" w:sz="0" w:space="0" w:color="auto"/>
            <w:bottom w:val="none" w:sz="0" w:space="0" w:color="auto"/>
            <w:right w:val="none" w:sz="0" w:space="0" w:color="auto"/>
          </w:divBdr>
        </w:div>
        <w:div w:id="1788621561">
          <w:marLeft w:val="480"/>
          <w:marRight w:val="0"/>
          <w:marTop w:val="0"/>
          <w:marBottom w:val="0"/>
          <w:divBdr>
            <w:top w:val="none" w:sz="0" w:space="0" w:color="auto"/>
            <w:left w:val="none" w:sz="0" w:space="0" w:color="auto"/>
            <w:bottom w:val="none" w:sz="0" w:space="0" w:color="auto"/>
            <w:right w:val="none" w:sz="0" w:space="0" w:color="auto"/>
          </w:divBdr>
        </w:div>
        <w:div w:id="712579005">
          <w:marLeft w:val="480"/>
          <w:marRight w:val="0"/>
          <w:marTop w:val="0"/>
          <w:marBottom w:val="0"/>
          <w:divBdr>
            <w:top w:val="none" w:sz="0" w:space="0" w:color="auto"/>
            <w:left w:val="none" w:sz="0" w:space="0" w:color="auto"/>
            <w:bottom w:val="none" w:sz="0" w:space="0" w:color="auto"/>
            <w:right w:val="none" w:sz="0" w:space="0" w:color="auto"/>
          </w:divBdr>
        </w:div>
        <w:div w:id="1551960924">
          <w:marLeft w:val="480"/>
          <w:marRight w:val="0"/>
          <w:marTop w:val="0"/>
          <w:marBottom w:val="0"/>
          <w:divBdr>
            <w:top w:val="none" w:sz="0" w:space="0" w:color="auto"/>
            <w:left w:val="none" w:sz="0" w:space="0" w:color="auto"/>
            <w:bottom w:val="none" w:sz="0" w:space="0" w:color="auto"/>
            <w:right w:val="none" w:sz="0" w:space="0" w:color="auto"/>
          </w:divBdr>
        </w:div>
        <w:div w:id="313946971">
          <w:marLeft w:val="480"/>
          <w:marRight w:val="0"/>
          <w:marTop w:val="0"/>
          <w:marBottom w:val="0"/>
          <w:divBdr>
            <w:top w:val="none" w:sz="0" w:space="0" w:color="auto"/>
            <w:left w:val="none" w:sz="0" w:space="0" w:color="auto"/>
            <w:bottom w:val="none" w:sz="0" w:space="0" w:color="auto"/>
            <w:right w:val="none" w:sz="0" w:space="0" w:color="auto"/>
          </w:divBdr>
        </w:div>
        <w:div w:id="990525283">
          <w:marLeft w:val="480"/>
          <w:marRight w:val="0"/>
          <w:marTop w:val="0"/>
          <w:marBottom w:val="0"/>
          <w:divBdr>
            <w:top w:val="none" w:sz="0" w:space="0" w:color="auto"/>
            <w:left w:val="none" w:sz="0" w:space="0" w:color="auto"/>
            <w:bottom w:val="none" w:sz="0" w:space="0" w:color="auto"/>
            <w:right w:val="none" w:sz="0" w:space="0" w:color="auto"/>
          </w:divBdr>
        </w:div>
        <w:div w:id="932981221">
          <w:marLeft w:val="480"/>
          <w:marRight w:val="0"/>
          <w:marTop w:val="0"/>
          <w:marBottom w:val="0"/>
          <w:divBdr>
            <w:top w:val="none" w:sz="0" w:space="0" w:color="auto"/>
            <w:left w:val="none" w:sz="0" w:space="0" w:color="auto"/>
            <w:bottom w:val="none" w:sz="0" w:space="0" w:color="auto"/>
            <w:right w:val="none" w:sz="0" w:space="0" w:color="auto"/>
          </w:divBdr>
        </w:div>
        <w:div w:id="832837522">
          <w:marLeft w:val="480"/>
          <w:marRight w:val="0"/>
          <w:marTop w:val="0"/>
          <w:marBottom w:val="0"/>
          <w:divBdr>
            <w:top w:val="none" w:sz="0" w:space="0" w:color="auto"/>
            <w:left w:val="none" w:sz="0" w:space="0" w:color="auto"/>
            <w:bottom w:val="none" w:sz="0" w:space="0" w:color="auto"/>
            <w:right w:val="none" w:sz="0" w:space="0" w:color="auto"/>
          </w:divBdr>
        </w:div>
        <w:div w:id="278803922">
          <w:marLeft w:val="480"/>
          <w:marRight w:val="0"/>
          <w:marTop w:val="0"/>
          <w:marBottom w:val="0"/>
          <w:divBdr>
            <w:top w:val="none" w:sz="0" w:space="0" w:color="auto"/>
            <w:left w:val="none" w:sz="0" w:space="0" w:color="auto"/>
            <w:bottom w:val="none" w:sz="0" w:space="0" w:color="auto"/>
            <w:right w:val="none" w:sz="0" w:space="0" w:color="auto"/>
          </w:divBdr>
        </w:div>
        <w:div w:id="1110005566">
          <w:marLeft w:val="480"/>
          <w:marRight w:val="0"/>
          <w:marTop w:val="0"/>
          <w:marBottom w:val="0"/>
          <w:divBdr>
            <w:top w:val="none" w:sz="0" w:space="0" w:color="auto"/>
            <w:left w:val="none" w:sz="0" w:space="0" w:color="auto"/>
            <w:bottom w:val="none" w:sz="0" w:space="0" w:color="auto"/>
            <w:right w:val="none" w:sz="0" w:space="0" w:color="auto"/>
          </w:divBdr>
        </w:div>
        <w:div w:id="1864052590">
          <w:marLeft w:val="480"/>
          <w:marRight w:val="0"/>
          <w:marTop w:val="0"/>
          <w:marBottom w:val="0"/>
          <w:divBdr>
            <w:top w:val="none" w:sz="0" w:space="0" w:color="auto"/>
            <w:left w:val="none" w:sz="0" w:space="0" w:color="auto"/>
            <w:bottom w:val="none" w:sz="0" w:space="0" w:color="auto"/>
            <w:right w:val="none" w:sz="0" w:space="0" w:color="auto"/>
          </w:divBdr>
        </w:div>
        <w:div w:id="373383523">
          <w:marLeft w:val="480"/>
          <w:marRight w:val="0"/>
          <w:marTop w:val="0"/>
          <w:marBottom w:val="0"/>
          <w:divBdr>
            <w:top w:val="none" w:sz="0" w:space="0" w:color="auto"/>
            <w:left w:val="none" w:sz="0" w:space="0" w:color="auto"/>
            <w:bottom w:val="none" w:sz="0" w:space="0" w:color="auto"/>
            <w:right w:val="none" w:sz="0" w:space="0" w:color="auto"/>
          </w:divBdr>
        </w:div>
        <w:div w:id="411704801">
          <w:marLeft w:val="480"/>
          <w:marRight w:val="0"/>
          <w:marTop w:val="0"/>
          <w:marBottom w:val="0"/>
          <w:divBdr>
            <w:top w:val="none" w:sz="0" w:space="0" w:color="auto"/>
            <w:left w:val="none" w:sz="0" w:space="0" w:color="auto"/>
            <w:bottom w:val="none" w:sz="0" w:space="0" w:color="auto"/>
            <w:right w:val="none" w:sz="0" w:space="0" w:color="auto"/>
          </w:divBdr>
        </w:div>
        <w:div w:id="1488397981">
          <w:marLeft w:val="480"/>
          <w:marRight w:val="0"/>
          <w:marTop w:val="0"/>
          <w:marBottom w:val="0"/>
          <w:divBdr>
            <w:top w:val="none" w:sz="0" w:space="0" w:color="auto"/>
            <w:left w:val="none" w:sz="0" w:space="0" w:color="auto"/>
            <w:bottom w:val="none" w:sz="0" w:space="0" w:color="auto"/>
            <w:right w:val="none" w:sz="0" w:space="0" w:color="auto"/>
          </w:divBdr>
        </w:div>
        <w:div w:id="1269463478">
          <w:marLeft w:val="480"/>
          <w:marRight w:val="0"/>
          <w:marTop w:val="0"/>
          <w:marBottom w:val="0"/>
          <w:divBdr>
            <w:top w:val="none" w:sz="0" w:space="0" w:color="auto"/>
            <w:left w:val="none" w:sz="0" w:space="0" w:color="auto"/>
            <w:bottom w:val="none" w:sz="0" w:space="0" w:color="auto"/>
            <w:right w:val="none" w:sz="0" w:space="0" w:color="auto"/>
          </w:divBdr>
        </w:div>
        <w:div w:id="1099368849">
          <w:marLeft w:val="480"/>
          <w:marRight w:val="0"/>
          <w:marTop w:val="0"/>
          <w:marBottom w:val="0"/>
          <w:divBdr>
            <w:top w:val="none" w:sz="0" w:space="0" w:color="auto"/>
            <w:left w:val="none" w:sz="0" w:space="0" w:color="auto"/>
            <w:bottom w:val="none" w:sz="0" w:space="0" w:color="auto"/>
            <w:right w:val="none" w:sz="0" w:space="0" w:color="auto"/>
          </w:divBdr>
        </w:div>
        <w:div w:id="751436590">
          <w:marLeft w:val="480"/>
          <w:marRight w:val="0"/>
          <w:marTop w:val="0"/>
          <w:marBottom w:val="0"/>
          <w:divBdr>
            <w:top w:val="none" w:sz="0" w:space="0" w:color="auto"/>
            <w:left w:val="none" w:sz="0" w:space="0" w:color="auto"/>
            <w:bottom w:val="none" w:sz="0" w:space="0" w:color="auto"/>
            <w:right w:val="none" w:sz="0" w:space="0" w:color="auto"/>
          </w:divBdr>
        </w:div>
        <w:div w:id="1941906831">
          <w:marLeft w:val="480"/>
          <w:marRight w:val="0"/>
          <w:marTop w:val="0"/>
          <w:marBottom w:val="0"/>
          <w:divBdr>
            <w:top w:val="none" w:sz="0" w:space="0" w:color="auto"/>
            <w:left w:val="none" w:sz="0" w:space="0" w:color="auto"/>
            <w:bottom w:val="none" w:sz="0" w:space="0" w:color="auto"/>
            <w:right w:val="none" w:sz="0" w:space="0" w:color="auto"/>
          </w:divBdr>
        </w:div>
        <w:div w:id="783811120">
          <w:marLeft w:val="480"/>
          <w:marRight w:val="0"/>
          <w:marTop w:val="0"/>
          <w:marBottom w:val="0"/>
          <w:divBdr>
            <w:top w:val="none" w:sz="0" w:space="0" w:color="auto"/>
            <w:left w:val="none" w:sz="0" w:space="0" w:color="auto"/>
            <w:bottom w:val="none" w:sz="0" w:space="0" w:color="auto"/>
            <w:right w:val="none" w:sz="0" w:space="0" w:color="auto"/>
          </w:divBdr>
        </w:div>
        <w:div w:id="2124154815">
          <w:marLeft w:val="480"/>
          <w:marRight w:val="0"/>
          <w:marTop w:val="0"/>
          <w:marBottom w:val="0"/>
          <w:divBdr>
            <w:top w:val="none" w:sz="0" w:space="0" w:color="auto"/>
            <w:left w:val="none" w:sz="0" w:space="0" w:color="auto"/>
            <w:bottom w:val="none" w:sz="0" w:space="0" w:color="auto"/>
            <w:right w:val="none" w:sz="0" w:space="0" w:color="auto"/>
          </w:divBdr>
        </w:div>
        <w:div w:id="198669201">
          <w:marLeft w:val="480"/>
          <w:marRight w:val="0"/>
          <w:marTop w:val="0"/>
          <w:marBottom w:val="0"/>
          <w:divBdr>
            <w:top w:val="none" w:sz="0" w:space="0" w:color="auto"/>
            <w:left w:val="none" w:sz="0" w:space="0" w:color="auto"/>
            <w:bottom w:val="none" w:sz="0" w:space="0" w:color="auto"/>
            <w:right w:val="none" w:sz="0" w:space="0" w:color="auto"/>
          </w:divBdr>
        </w:div>
        <w:div w:id="1292595059">
          <w:marLeft w:val="480"/>
          <w:marRight w:val="0"/>
          <w:marTop w:val="0"/>
          <w:marBottom w:val="0"/>
          <w:divBdr>
            <w:top w:val="none" w:sz="0" w:space="0" w:color="auto"/>
            <w:left w:val="none" w:sz="0" w:space="0" w:color="auto"/>
            <w:bottom w:val="none" w:sz="0" w:space="0" w:color="auto"/>
            <w:right w:val="none" w:sz="0" w:space="0" w:color="auto"/>
          </w:divBdr>
        </w:div>
        <w:div w:id="805049298">
          <w:marLeft w:val="480"/>
          <w:marRight w:val="0"/>
          <w:marTop w:val="0"/>
          <w:marBottom w:val="0"/>
          <w:divBdr>
            <w:top w:val="none" w:sz="0" w:space="0" w:color="auto"/>
            <w:left w:val="none" w:sz="0" w:space="0" w:color="auto"/>
            <w:bottom w:val="none" w:sz="0" w:space="0" w:color="auto"/>
            <w:right w:val="none" w:sz="0" w:space="0" w:color="auto"/>
          </w:divBdr>
        </w:div>
        <w:div w:id="1650400934">
          <w:marLeft w:val="480"/>
          <w:marRight w:val="0"/>
          <w:marTop w:val="0"/>
          <w:marBottom w:val="0"/>
          <w:divBdr>
            <w:top w:val="none" w:sz="0" w:space="0" w:color="auto"/>
            <w:left w:val="none" w:sz="0" w:space="0" w:color="auto"/>
            <w:bottom w:val="none" w:sz="0" w:space="0" w:color="auto"/>
            <w:right w:val="none" w:sz="0" w:space="0" w:color="auto"/>
          </w:divBdr>
        </w:div>
      </w:divsChild>
    </w:div>
    <w:div w:id="1652906177">
      <w:marLeft w:val="480"/>
      <w:marRight w:val="0"/>
      <w:marTop w:val="0"/>
      <w:marBottom w:val="0"/>
      <w:divBdr>
        <w:top w:val="none" w:sz="0" w:space="0" w:color="auto"/>
        <w:left w:val="none" w:sz="0" w:space="0" w:color="auto"/>
        <w:bottom w:val="none" w:sz="0" w:space="0" w:color="auto"/>
        <w:right w:val="none" w:sz="0" w:space="0" w:color="auto"/>
      </w:divBdr>
    </w:div>
    <w:div w:id="1652907891">
      <w:bodyDiv w:val="1"/>
      <w:marLeft w:val="0"/>
      <w:marRight w:val="0"/>
      <w:marTop w:val="0"/>
      <w:marBottom w:val="0"/>
      <w:divBdr>
        <w:top w:val="none" w:sz="0" w:space="0" w:color="auto"/>
        <w:left w:val="none" w:sz="0" w:space="0" w:color="auto"/>
        <w:bottom w:val="none" w:sz="0" w:space="0" w:color="auto"/>
        <w:right w:val="none" w:sz="0" w:space="0" w:color="auto"/>
      </w:divBdr>
    </w:div>
    <w:div w:id="1653287823">
      <w:marLeft w:val="480"/>
      <w:marRight w:val="0"/>
      <w:marTop w:val="0"/>
      <w:marBottom w:val="0"/>
      <w:divBdr>
        <w:top w:val="none" w:sz="0" w:space="0" w:color="auto"/>
        <w:left w:val="none" w:sz="0" w:space="0" w:color="auto"/>
        <w:bottom w:val="none" w:sz="0" w:space="0" w:color="auto"/>
        <w:right w:val="none" w:sz="0" w:space="0" w:color="auto"/>
      </w:divBdr>
    </w:div>
    <w:div w:id="1653366591">
      <w:marLeft w:val="480"/>
      <w:marRight w:val="0"/>
      <w:marTop w:val="0"/>
      <w:marBottom w:val="0"/>
      <w:divBdr>
        <w:top w:val="none" w:sz="0" w:space="0" w:color="auto"/>
        <w:left w:val="none" w:sz="0" w:space="0" w:color="auto"/>
        <w:bottom w:val="none" w:sz="0" w:space="0" w:color="auto"/>
        <w:right w:val="none" w:sz="0" w:space="0" w:color="auto"/>
      </w:divBdr>
    </w:div>
    <w:div w:id="1653412657">
      <w:bodyDiv w:val="1"/>
      <w:marLeft w:val="0"/>
      <w:marRight w:val="0"/>
      <w:marTop w:val="0"/>
      <w:marBottom w:val="0"/>
      <w:divBdr>
        <w:top w:val="none" w:sz="0" w:space="0" w:color="auto"/>
        <w:left w:val="none" w:sz="0" w:space="0" w:color="auto"/>
        <w:bottom w:val="none" w:sz="0" w:space="0" w:color="auto"/>
        <w:right w:val="none" w:sz="0" w:space="0" w:color="auto"/>
      </w:divBdr>
    </w:div>
    <w:div w:id="1653559906">
      <w:marLeft w:val="480"/>
      <w:marRight w:val="0"/>
      <w:marTop w:val="0"/>
      <w:marBottom w:val="0"/>
      <w:divBdr>
        <w:top w:val="none" w:sz="0" w:space="0" w:color="auto"/>
        <w:left w:val="none" w:sz="0" w:space="0" w:color="auto"/>
        <w:bottom w:val="none" w:sz="0" w:space="0" w:color="auto"/>
        <w:right w:val="none" w:sz="0" w:space="0" w:color="auto"/>
      </w:divBdr>
    </w:div>
    <w:div w:id="1653562319">
      <w:marLeft w:val="480"/>
      <w:marRight w:val="0"/>
      <w:marTop w:val="0"/>
      <w:marBottom w:val="0"/>
      <w:divBdr>
        <w:top w:val="none" w:sz="0" w:space="0" w:color="auto"/>
        <w:left w:val="none" w:sz="0" w:space="0" w:color="auto"/>
        <w:bottom w:val="none" w:sz="0" w:space="0" w:color="auto"/>
        <w:right w:val="none" w:sz="0" w:space="0" w:color="auto"/>
      </w:divBdr>
    </w:div>
    <w:div w:id="1654135330">
      <w:bodyDiv w:val="1"/>
      <w:marLeft w:val="0"/>
      <w:marRight w:val="0"/>
      <w:marTop w:val="0"/>
      <w:marBottom w:val="0"/>
      <w:divBdr>
        <w:top w:val="none" w:sz="0" w:space="0" w:color="auto"/>
        <w:left w:val="none" w:sz="0" w:space="0" w:color="auto"/>
        <w:bottom w:val="none" w:sz="0" w:space="0" w:color="auto"/>
        <w:right w:val="none" w:sz="0" w:space="0" w:color="auto"/>
      </w:divBdr>
    </w:div>
    <w:div w:id="1654332886">
      <w:marLeft w:val="480"/>
      <w:marRight w:val="0"/>
      <w:marTop w:val="0"/>
      <w:marBottom w:val="0"/>
      <w:divBdr>
        <w:top w:val="none" w:sz="0" w:space="0" w:color="auto"/>
        <w:left w:val="none" w:sz="0" w:space="0" w:color="auto"/>
        <w:bottom w:val="none" w:sz="0" w:space="0" w:color="auto"/>
        <w:right w:val="none" w:sz="0" w:space="0" w:color="auto"/>
      </w:divBdr>
    </w:div>
    <w:div w:id="1654407946">
      <w:marLeft w:val="480"/>
      <w:marRight w:val="0"/>
      <w:marTop w:val="0"/>
      <w:marBottom w:val="0"/>
      <w:divBdr>
        <w:top w:val="none" w:sz="0" w:space="0" w:color="auto"/>
        <w:left w:val="none" w:sz="0" w:space="0" w:color="auto"/>
        <w:bottom w:val="none" w:sz="0" w:space="0" w:color="auto"/>
        <w:right w:val="none" w:sz="0" w:space="0" w:color="auto"/>
      </w:divBdr>
    </w:div>
    <w:div w:id="1654605525">
      <w:marLeft w:val="480"/>
      <w:marRight w:val="0"/>
      <w:marTop w:val="0"/>
      <w:marBottom w:val="0"/>
      <w:divBdr>
        <w:top w:val="none" w:sz="0" w:space="0" w:color="auto"/>
        <w:left w:val="none" w:sz="0" w:space="0" w:color="auto"/>
        <w:bottom w:val="none" w:sz="0" w:space="0" w:color="auto"/>
        <w:right w:val="none" w:sz="0" w:space="0" w:color="auto"/>
      </w:divBdr>
    </w:div>
    <w:div w:id="1655067680">
      <w:bodyDiv w:val="1"/>
      <w:marLeft w:val="0"/>
      <w:marRight w:val="0"/>
      <w:marTop w:val="0"/>
      <w:marBottom w:val="0"/>
      <w:divBdr>
        <w:top w:val="none" w:sz="0" w:space="0" w:color="auto"/>
        <w:left w:val="none" w:sz="0" w:space="0" w:color="auto"/>
        <w:bottom w:val="none" w:sz="0" w:space="0" w:color="auto"/>
        <w:right w:val="none" w:sz="0" w:space="0" w:color="auto"/>
      </w:divBdr>
    </w:div>
    <w:div w:id="1655142922">
      <w:marLeft w:val="480"/>
      <w:marRight w:val="0"/>
      <w:marTop w:val="0"/>
      <w:marBottom w:val="0"/>
      <w:divBdr>
        <w:top w:val="none" w:sz="0" w:space="0" w:color="auto"/>
        <w:left w:val="none" w:sz="0" w:space="0" w:color="auto"/>
        <w:bottom w:val="none" w:sz="0" w:space="0" w:color="auto"/>
        <w:right w:val="none" w:sz="0" w:space="0" w:color="auto"/>
      </w:divBdr>
    </w:div>
    <w:div w:id="1655144103">
      <w:marLeft w:val="480"/>
      <w:marRight w:val="0"/>
      <w:marTop w:val="0"/>
      <w:marBottom w:val="0"/>
      <w:divBdr>
        <w:top w:val="none" w:sz="0" w:space="0" w:color="auto"/>
        <w:left w:val="none" w:sz="0" w:space="0" w:color="auto"/>
        <w:bottom w:val="none" w:sz="0" w:space="0" w:color="auto"/>
        <w:right w:val="none" w:sz="0" w:space="0" w:color="auto"/>
      </w:divBdr>
    </w:div>
    <w:div w:id="1655183290">
      <w:marLeft w:val="480"/>
      <w:marRight w:val="0"/>
      <w:marTop w:val="0"/>
      <w:marBottom w:val="0"/>
      <w:divBdr>
        <w:top w:val="none" w:sz="0" w:space="0" w:color="auto"/>
        <w:left w:val="none" w:sz="0" w:space="0" w:color="auto"/>
        <w:bottom w:val="none" w:sz="0" w:space="0" w:color="auto"/>
        <w:right w:val="none" w:sz="0" w:space="0" w:color="auto"/>
      </w:divBdr>
    </w:div>
    <w:div w:id="1655522314">
      <w:bodyDiv w:val="1"/>
      <w:marLeft w:val="0"/>
      <w:marRight w:val="0"/>
      <w:marTop w:val="0"/>
      <w:marBottom w:val="0"/>
      <w:divBdr>
        <w:top w:val="none" w:sz="0" w:space="0" w:color="auto"/>
        <w:left w:val="none" w:sz="0" w:space="0" w:color="auto"/>
        <w:bottom w:val="none" w:sz="0" w:space="0" w:color="auto"/>
        <w:right w:val="none" w:sz="0" w:space="0" w:color="auto"/>
      </w:divBdr>
      <w:divsChild>
        <w:div w:id="724334971">
          <w:marLeft w:val="480"/>
          <w:marRight w:val="0"/>
          <w:marTop w:val="0"/>
          <w:marBottom w:val="0"/>
          <w:divBdr>
            <w:top w:val="none" w:sz="0" w:space="0" w:color="auto"/>
            <w:left w:val="none" w:sz="0" w:space="0" w:color="auto"/>
            <w:bottom w:val="none" w:sz="0" w:space="0" w:color="auto"/>
            <w:right w:val="none" w:sz="0" w:space="0" w:color="auto"/>
          </w:divBdr>
        </w:div>
        <w:div w:id="1902205333">
          <w:marLeft w:val="480"/>
          <w:marRight w:val="0"/>
          <w:marTop w:val="0"/>
          <w:marBottom w:val="0"/>
          <w:divBdr>
            <w:top w:val="none" w:sz="0" w:space="0" w:color="auto"/>
            <w:left w:val="none" w:sz="0" w:space="0" w:color="auto"/>
            <w:bottom w:val="none" w:sz="0" w:space="0" w:color="auto"/>
            <w:right w:val="none" w:sz="0" w:space="0" w:color="auto"/>
          </w:divBdr>
        </w:div>
        <w:div w:id="1512378497">
          <w:marLeft w:val="480"/>
          <w:marRight w:val="0"/>
          <w:marTop w:val="0"/>
          <w:marBottom w:val="0"/>
          <w:divBdr>
            <w:top w:val="none" w:sz="0" w:space="0" w:color="auto"/>
            <w:left w:val="none" w:sz="0" w:space="0" w:color="auto"/>
            <w:bottom w:val="none" w:sz="0" w:space="0" w:color="auto"/>
            <w:right w:val="none" w:sz="0" w:space="0" w:color="auto"/>
          </w:divBdr>
        </w:div>
        <w:div w:id="1328823479">
          <w:marLeft w:val="480"/>
          <w:marRight w:val="0"/>
          <w:marTop w:val="0"/>
          <w:marBottom w:val="0"/>
          <w:divBdr>
            <w:top w:val="none" w:sz="0" w:space="0" w:color="auto"/>
            <w:left w:val="none" w:sz="0" w:space="0" w:color="auto"/>
            <w:bottom w:val="none" w:sz="0" w:space="0" w:color="auto"/>
            <w:right w:val="none" w:sz="0" w:space="0" w:color="auto"/>
          </w:divBdr>
        </w:div>
        <w:div w:id="1467774265">
          <w:marLeft w:val="480"/>
          <w:marRight w:val="0"/>
          <w:marTop w:val="0"/>
          <w:marBottom w:val="0"/>
          <w:divBdr>
            <w:top w:val="none" w:sz="0" w:space="0" w:color="auto"/>
            <w:left w:val="none" w:sz="0" w:space="0" w:color="auto"/>
            <w:bottom w:val="none" w:sz="0" w:space="0" w:color="auto"/>
            <w:right w:val="none" w:sz="0" w:space="0" w:color="auto"/>
          </w:divBdr>
        </w:div>
        <w:div w:id="1755126371">
          <w:marLeft w:val="480"/>
          <w:marRight w:val="0"/>
          <w:marTop w:val="0"/>
          <w:marBottom w:val="0"/>
          <w:divBdr>
            <w:top w:val="none" w:sz="0" w:space="0" w:color="auto"/>
            <w:left w:val="none" w:sz="0" w:space="0" w:color="auto"/>
            <w:bottom w:val="none" w:sz="0" w:space="0" w:color="auto"/>
            <w:right w:val="none" w:sz="0" w:space="0" w:color="auto"/>
          </w:divBdr>
        </w:div>
        <w:div w:id="1557813844">
          <w:marLeft w:val="480"/>
          <w:marRight w:val="0"/>
          <w:marTop w:val="0"/>
          <w:marBottom w:val="0"/>
          <w:divBdr>
            <w:top w:val="none" w:sz="0" w:space="0" w:color="auto"/>
            <w:left w:val="none" w:sz="0" w:space="0" w:color="auto"/>
            <w:bottom w:val="none" w:sz="0" w:space="0" w:color="auto"/>
            <w:right w:val="none" w:sz="0" w:space="0" w:color="auto"/>
          </w:divBdr>
        </w:div>
        <w:div w:id="86930113">
          <w:marLeft w:val="480"/>
          <w:marRight w:val="0"/>
          <w:marTop w:val="0"/>
          <w:marBottom w:val="0"/>
          <w:divBdr>
            <w:top w:val="none" w:sz="0" w:space="0" w:color="auto"/>
            <w:left w:val="none" w:sz="0" w:space="0" w:color="auto"/>
            <w:bottom w:val="none" w:sz="0" w:space="0" w:color="auto"/>
            <w:right w:val="none" w:sz="0" w:space="0" w:color="auto"/>
          </w:divBdr>
        </w:div>
        <w:div w:id="1624270380">
          <w:marLeft w:val="480"/>
          <w:marRight w:val="0"/>
          <w:marTop w:val="0"/>
          <w:marBottom w:val="0"/>
          <w:divBdr>
            <w:top w:val="none" w:sz="0" w:space="0" w:color="auto"/>
            <w:left w:val="none" w:sz="0" w:space="0" w:color="auto"/>
            <w:bottom w:val="none" w:sz="0" w:space="0" w:color="auto"/>
            <w:right w:val="none" w:sz="0" w:space="0" w:color="auto"/>
          </w:divBdr>
        </w:div>
        <w:div w:id="1825202518">
          <w:marLeft w:val="480"/>
          <w:marRight w:val="0"/>
          <w:marTop w:val="0"/>
          <w:marBottom w:val="0"/>
          <w:divBdr>
            <w:top w:val="none" w:sz="0" w:space="0" w:color="auto"/>
            <w:left w:val="none" w:sz="0" w:space="0" w:color="auto"/>
            <w:bottom w:val="none" w:sz="0" w:space="0" w:color="auto"/>
            <w:right w:val="none" w:sz="0" w:space="0" w:color="auto"/>
          </w:divBdr>
        </w:div>
        <w:div w:id="1918710884">
          <w:marLeft w:val="480"/>
          <w:marRight w:val="0"/>
          <w:marTop w:val="0"/>
          <w:marBottom w:val="0"/>
          <w:divBdr>
            <w:top w:val="none" w:sz="0" w:space="0" w:color="auto"/>
            <w:left w:val="none" w:sz="0" w:space="0" w:color="auto"/>
            <w:bottom w:val="none" w:sz="0" w:space="0" w:color="auto"/>
            <w:right w:val="none" w:sz="0" w:space="0" w:color="auto"/>
          </w:divBdr>
        </w:div>
        <w:div w:id="1106535569">
          <w:marLeft w:val="480"/>
          <w:marRight w:val="0"/>
          <w:marTop w:val="0"/>
          <w:marBottom w:val="0"/>
          <w:divBdr>
            <w:top w:val="none" w:sz="0" w:space="0" w:color="auto"/>
            <w:left w:val="none" w:sz="0" w:space="0" w:color="auto"/>
            <w:bottom w:val="none" w:sz="0" w:space="0" w:color="auto"/>
            <w:right w:val="none" w:sz="0" w:space="0" w:color="auto"/>
          </w:divBdr>
        </w:div>
        <w:div w:id="1671372756">
          <w:marLeft w:val="480"/>
          <w:marRight w:val="0"/>
          <w:marTop w:val="0"/>
          <w:marBottom w:val="0"/>
          <w:divBdr>
            <w:top w:val="none" w:sz="0" w:space="0" w:color="auto"/>
            <w:left w:val="none" w:sz="0" w:space="0" w:color="auto"/>
            <w:bottom w:val="none" w:sz="0" w:space="0" w:color="auto"/>
            <w:right w:val="none" w:sz="0" w:space="0" w:color="auto"/>
          </w:divBdr>
        </w:div>
        <w:div w:id="1819034854">
          <w:marLeft w:val="480"/>
          <w:marRight w:val="0"/>
          <w:marTop w:val="0"/>
          <w:marBottom w:val="0"/>
          <w:divBdr>
            <w:top w:val="none" w:sz="0" w:space="0" w:color="auto"/>
            <w:left w:val="none" w:sz="0" w:space="0" w:color="auto"/>
            <w:bottom w:val="none" w:sz="0" w:space="0" w:color="auto"/>
            <w:right w:val="none" w:sz="0" w:space="0" w:color="auto"/>
          </w:divBdr>
        </w:div>
        <w:div w:id="1073624159">
          <w:marLeft w:val="480"/>
          <w:marRight w:val="0"/>
          <w:marTop w:val="0"/>
          <w:marBottom w:val="0"/>
          <w:divBdr>
            <w:top w:val="none" w:sz="0" w:space="0" w:color="auto"/>
            <w:left w:val="none" w:sz="0" w:space="0" w:color="auto"/>
            <w:bottom w:val="none" w:sz="0" w:space="0" w:color="auto"/>
            <w:right w:val="none" w:sz="0" w:space="0" w:color="auto"/>
          </w:divBdr>
        </w:div>
        <w:div w:id="1476869906">
          <w:marLeft w:val="480"/>
          <w:marRight w:val="0"/>
          <w:marTop w:val="0"/>
          <w:marBottom w:val="0"/>
          <w:divBdr>
            <w:top w:val="none" w:sz="0" w:space="0" w:color="auto"/>
            <w:left w:val="none" w:sz="0" w:space="0" w:color="auto"/>
            <w:bottom w:val="none" w:sz="0" w:space="0" w:color="auto"/>
            <w:right w:val="none" w:sz="0" w:space="0" w:color="auto"/>
          </w:divBdr>
        </w:div>
        <w:div w:id="979844207">
          <w:marLeft w:val="480"/>
          <w:marRight w:val="0"/>
          <w:marTop w:val="0"/>
          <w:marBottom w:val="0"/>
          <w:divBdr>
            <w:top w:val="none" w:sz="0" w:space="0" w:color="auto"/>
            <w:left w:val="none" w:sz="0" w:space="0" w:color="auto"/>
            <w:bottom w:val="none" w:sz="0" w:space="0" w:color="auto"/>
            <w:right w:val="none" w:sz="0" w:space="0" w:color="auto"/>
          </w:divBdr>
        </w:div>
        <w:div w:id="2006132222">
          <w:marLeft w:val="480"/>
          <w:marRight w:val="0"/>
          <w:marTop w:val="0"/>
          <w:marBottom w:val="0"/>
          <w:divBdr>
            <w:top w:val="none" w:sz="0" w:space="0" w:color="auto"/>
            <w:left w:val="none" w:sz="0" w:space="0" w:color="auto"/>
            <w:bottom w:val="none" w:sz="0" w:space="0" w:color="auto"/>
            <w:right w:val="none" w:sz="0" w:space="0" w:color="auto"/>
          </w:divBdr>
        </w:div>
        <w:div w:id="1739666588">
          <w:marLeft w:val="480"/>
          <w:marRight w:val="0"/>
          <w:marTop w:val="0"/>
          <w:marBottom w:val="0"/>
          <w:divBdr>
            <w:top w:val="none" w:sz="0" w:space="0" w:color="auto"/>
            <w:left w:val="none" w:sz="0" w:space="0" w:color="auto"/>
            <w:bottom w:val="none" w:sz="0" w:space="0" w:color="auto"/>
            <w:right w:val="none" w:sz="0" w:space="0" w:color="auto"/>
          </w:divBdr>
        </w:div>
        <w:div w:id="1197767889">
          <w:marLeft w:val="480"/>
          <w:marRight w:val="0"/>
          <w:marTop w:val="0"/>
          <w:marBottom w:val="0"/>
          <w:divBdr>
            <w:top w:val="none" w:sz="0" w:space="0" w:color="auto"/>
            <w:left w:val="none" w:sz="0" w:space="0" w:color="auto"/>
            <w:bottom w:val="none" w:sz="0" w:space="0" w:color="auto"/>
            <w:right w:val="none" w:sz="0" w:space="0" w:color="auto"/>
          </w:divBdr>
        </w:div>
        <w:div w:id="1686595004">
          <w:marLeft w:val="480"/>
          <w:marRight w:val="0"/>
          <w:marTop w:val="0"/>
          <w:marBottom w:val="0"/>
          <w:divBdr>
            <w:top w:val="none" w:sz="0" w:space="0" w:color="auto"/>
            <w:left w:val="none" w:sz="0" w:space="0" w:color="auto"/>
            <w:bottom w:val="none" w:sz="0" w:space="0" w:color="auto"/>
            <w:right w:val="none" w:sz="0" w:space="0" w:color="auto"/>
          </w:divBdr>
        </w:div>
        <w:div w:id="1027291425">
          <w:marLeft w:val="480"/>
          <w:marRight w:val="0"/>
          <w:marTop w:val="0"/>
          <w:marBottom w:val="0"/>
          <w:divBdr>
            <w:top w:val="none" w:sz="0" w:space="0" w:color="auto"/>
            <w:left w:val="none" w:sz="0" w:space="0" w:color="auto"/>
            <w:bottom w:val="none" w:sz="0" w:space="0" w:color="auto"/>
            <w:right w:val="none" w:sz="0" w:space="0" w:color="auto"/>
          </w:divBdr>
        </w:div>
        <w:div w:id="2003848499">
          <w:marLeft w:val="480"/>
          <w:marRight w:val="0"/>
          <w:marTop w:val="0"/>
          <w:marBottom w:val="0"/>
          <w:divBdr>
            <w:top w:val="none" w:sz="0" w:space="0" w:color="auto"/>
            <w:left w:val="none" w:sz="0" w:space="0" w:color="auto"/>
            <w:bottom w:val="none" w:sz="0" w:space="0" w:color="auto"/>
            <w:right w:val="none" w:sz="0" w:space="0" w:color="auto"/>
          </w:divBdr>
        </w:div>
        <w:div w:id="1294483106">
          <w:marLeft w:val="480"/>
          <w:marRight w:val="0"/>
          <w:marTop w:val="0"/>
          <w:marBottom w:val="0"/>
          <w:divBdr>
            <w:top w:val="none" w:sz="0" w:space="0" w:color="auto"/>
            <w:left w:val="none" w:sz="0" w:space="0" w:color="auto"/>
            <w:bottom w:val="none" w:sz="0" w:space="0" w:color="auto"/>
            <w:right w:val="none" w:sz="0" w:space="0" w:color="auto"/>
          </w:divBdr>
        </w:div>
        <w:div w:id="3291557">
          <w:marLeft w:val="480"/>
          <w:marRight w:val="0"/>
          <w:marTop w:val="0"/>
          <w:marBottom w:val="0"/>
          <w:divBdr>
            <w:top w:val="none" w:sz="0" w:space="0" w:color="auto"/>
            <w:left w:val="none" w:sz="0" w:space="0" w:color="auto"/>
            <w:bottom w:val="none" w:sz="0" w:space="0" w:color="auto"/>
            <w:right w:val="none" w:sz="0" w:space="0" w:color="auto"/>
          </w:divBdr>
        </w:div>
        <w:div w:id="2080248432">
          <w:marLeft w:val="480"/>
          <w:marRight w:val="0"/>
          <w:marTop w:val="0"/>
          <w:marBottom w:val="0"/>
          <w:divBdr>
            <w:top w:val="none" w:sz="0" w:space="0" w:color="auto"/>
            <w:left w:val="none" w:sz="0" w:space="0" w:color="auto"/>
            <w:bottom w:val="none" w:sz="0" w:space="0" w:color="auto"/>
            <w:right w:val="none" w:sz="0" w:space="0" w:color="auto"/>
          </w:divBdr>
        </w:div>
        <w:div w:id="1997412563">
          <w:marLeft w:val="480"/>
          <w:marRight w:val="0"/>
          <w:marTop w:val="0"/>
          <w:marBottom w:val="0"/>
          <w:divBdr>
            <w:top w:val="none" w:sz="0" w:space="0" w:color="auto"/>
            <w:left w:val="none" w:sz="0" w:space="0" w:color="auto"/>
            <w:bottom w:val="none" w:sz="0" w:space="0" w:color="auto"/>
            <w:right w:val="none" w:sz="0" w:space="0" w:color="auto"/>
          </w:divBdr>
        </w:div>
        <w:div w:id="536508808">
          <w:marLeft w:val="480"/>
          <w:marRight w:val="0"/>
          <w:marTop w:val="0"/>
          <w:marBottom w:val="0"/>
          <w:divBdr>
            <w:top w:val="none" w:sz="0" w:space="0" w:color="auto"/>
            <w:left w:val="none" w:sz="0" w:space="0" w:color="auto"/>
            <w:bottom w:val="none" w:sz="0" w:space="0" w:color="auto"/>
            <w:right w:val="none" w:sz="0" w:space="0" w:color="auto"/>
          </w:divBdr>
        </w:div>
        <w:div w:id="1844853787">
          <w:marLeft w:val="480"/>
          <w:marRight w:val="0"/>
          <w:marTop w:val="0"/>
          <w:marBottom w:val="0"/>
          <w:divBdr>
            <w:top w:val="none" w:sz="0" w:space="0" w:color="auto"/>
            <w:left w:val="none" w:sz="0" w:space="0" w:color="auto"/>
            <w:bottom w:val="none" w:sz="0" w:space="0" w:color="auto"/>
            <w:right w:val="none" w:sz="0" w:space="0" w:color="auto"/>
          </w:divBdr>
        </w:div>
        <w:div w:id="1088230541">
          <w:marLeft w:val="480"/>
          <w:marRight w:val="0"/>
          <w:marTop w:val="0"/>
          <w:marBottom w:val="0"/>
          <w:divBdr>
            <w:top w:val="none" w:sz="0" w:space="0" w:color="auto"/>
            <w:left w:val="none" w:sz="0" w:space="0" w:color="auto"/>
            <w:bottom w:val="none" w:sz="0" w:space="0" w:color="auto"/>
            <w:right w:val="none" w:sz="0" w:space="0" w:color="auto"/>
          </w:divBdr>
        </w:div>
        <w:div w:id="1889223455">
          <w:marLeft w:val="480"/>
          <w:marRight w:val="0"/>
          <w:marTop w:val="0"/>
          <w:marBottom w:val="0"/>
          <w:divBdr>
            <w:top w:val="none" w:sz="0" w:space="0" w:color="auto"/>
            <w:left w:val="none" w:sz="0" w:space="0" w:color="auto"/>
            <w:bottom w:val="none" w:sz="0" w:space="0" w:color="auto"/>
            <w:right w:val="none" w:sz="0" w:space="0" w:color="auto"/>
          </w:divBdr>
        </w:div>
        <w:div w:id="1969965349">
          <w:marLeft w:val="480"/>
          <w:marRight w:val="0"/>
          <w:marTop w:val="0"/>
          <w:marBottom w:val="0"/>
          <w:divBdr>
            <w:top w:val="none" w:sz="0" w:space="0" w:color="auto"/>
            <w:left w:val="none" w:sz="0" w:space="0" w:color="auto"/>
            <w:bottom w:val="none" w:sz="0" w:space="0" w:color="auto"/>
            <w:right w:val="none" w:sz="0" w:space="0" w:color="auto"/>
          </w:divBdr>
        </w:div>
        <w:div w:id="1066028606">
          <w:marLeft w:val="480"/>
          <w:marRight w:val="0"/>
          <w:marTop w:val="0"/>
          <w:marBottom w:val="0"/>
          <w:divBdr>
            <w:top w:val="none" w:sz="0" w:space="0" w:color="auto"/>
            <w:left w:val="none" w:sz="0" w:space="0" w:color="auto"/>
            <w:bottom w:val="none" w:sz="0" w:space="0" w:color="auto"/>
            <w:right w:val="none" w:sz="0" w:space="0" w:color="auto"/>
          </w:divBdr>
        </w:div>
        <w:div w:id="1959025359">
          <w:marLeft w:val="480"/>
          <w:marRight w:val="0"/>
          <w:marTop w:val="0"/>
          <w:marBottom w:val="0"/>
          <w:divBdr>
            <w:top w:val="none" w:sz="0" w:space="0" w:color="auto"/>
            <w:left w:val="none" w:sz="0" w:space="0" w:color="auto"/>
            <w:bottom w:val="none" w:sz="0" w:space="0" w:color="auto"/>
            <w:right w:val="none" w:sz="0" w:space="0" w:color="auto"/>
          </w:divBdr>
        </w:div>
        <w:div w:id="2010789019">
          <w:marLeft w:val="480"/>
          <w:marRight w:val="0"/>
          <w:marTop w:val="0"/>
          <w:marBottom w:val="0"/>
          <w:divBdr>
            <w:top w:val="none" w:sz="0" w:space="0" w:color="auto"/>
            <w:left w:val="none" w:sz="0" w:space="0" w:color="auto"/>
            <w:bottom w:val="none" w:sz="0" w:space="0" w:color="auto"/>
            <w:right w:val="none" w:sz="0" w:space="0" w:color="auto"/>
          </w:divBdr>
        </w:div>
        <w:div w:id="629214458">
          <w:marLeft w:val="480"/>
          <w:marRight w:val="0"/>
          <w:marTop w:val="0"/>
          <w:marBottom w:val="0"/>
          <w:divBdr>
            <w:top w:val="none" w:sz="0" w:space="0" w:color="auto"/>
            <w:left w:val="none" w:sz="0" w:space="0" w:color="auto"/>
            <w:bottom w:val="none" w:sz="0" w:space="0" w:color="auto"/>
            <w:right w:val="none" w:sz="0" w:space="0" w:color="auto"/>
          </w:divBdr>
        </w:div>
        <w:div w:id="855997073">
          <w:marLeft w:val="480"/>
          <w:marRight w:val="0"/>
          <w:marTop w:val="0"/>
          <w:marBottom w:val="0"/>
          <w:divBdr>
            <w:top w:val="none" w:sz="0" w:space="0" w:color="auto"/>
            <w:left w:val="none" w:sz="0" w:space="0" w:color="auto"/>
            <w:bottom w:val="none" w:sz="0" w:space="0" w:color="auto"/>
            <w:right w:val="none" w:sz="0" w:space="0" w:color="auto"/>
          </w:divBdr>
        </w:div>
        <w:div w:id="1259096455">
          <w:marLeft w:val="480"/>
          <w:marRight w:val="0"/>
          <w:marTop w:val="0"/>
          <w:marBottom w:val="0"/>
          <w:divBdr>
            <w:top w:val="none" w:sz="0" w:space="0" w:color="auto"/>
            <w:left w:val="none" w:sz="0" w:space="0" w:color="auto"/>
            <w:bottom w:val="none" w:sz="0" w:space="0" w:color="auto"/>
            <w:right w:val="none" w:sz="0" w:space="0" w:color="auto"/>
          </w:divBdr>
        </w:div>
        <w:div w:id="1309092062">
          <w:marLeft w:val="480"/>
          <w:marRight w:val="0"/>
          <w:marTop w:val="0"/>
          <w:marBottom w:val="0"/>
          <w:divBdr>
            <w:top w:val="none" w:sz="0" w:space="0" w:color="auto"/>
            <w:left w:val="none" w:sz="0" w:space="0" w:color="auto"/>
            <w:bottom w:val="none" w:sz="0" w:space="0" w:color="auto"/>
            <w:right w:val="none" w:sz="0" w:space="0" w:color="auto"/>
          </w:divBdr>
        </w:div>
        <w:div w:id="2041126308">
          <w:marLeft w:val="480"/>
          <w:marRight w:val="0"/>
          <w:marTop w:val="0"/>
          <w:marBottom w:val="0"/>
          <w:divBdr>
            <w:top w:val="none" w:sz="0" w:space="0" w:color="auto"/>
            <w:left w:val="none" w:sz="0" w:space="0" w:color="auto"/>
            <w:bottom w:val="none" w:sz="0" w:space="0" w:color="auto"/>
            <w:right w:val="none" w:sz="0" w:space="0" w:color="auto"/>
          </w:divBdr>
        </w:div>
        <w:div w:id="204487151">
          <w:marLeft w:val="480"/>
          <w:marRight w:val="0"/>
          <w:marTop w:val="0"/>
          <w:marBottom w:val="0"/>
          <w:divBdr>
            <w:top w:val="none" w:sz="0" w:space="0" w:color="auto"/>
            <w:left w:val="none" w:sz="0" w:space="0" w:color="auto"/>
            <w:bottom w:val="none" w:sz="0" w:space="0" w:color="auto"/>
            <w:right w:val="none" w:sz="0" w:space="0" w:color="auto"/>
          </w:divBdr>
        </w:div>
        <w:div w:id="202834431">
          <w:marLeft w:val="480"/>
          <w:marRight w:val="0"/>
          <w:marTop w:val="0"/>
          <w:marBottom w:val="0"/>
          <w:divBdr>
            <w:top w:val="none" w:sz="0" w:space="0" w:color="auto"/>
            <w:left w:val="none" w:sz="0" w:space="0" w:color="auto"/>
            <w:bottom w:val="none" w:sz="0" w:space="0" w:color="auto"/>
            <w:right w:val="none" w:sz="0" w:space="0" w:color="auto"/>
          </w:divBdr>
        </w:div>
        <w:div w:id="757216454">
          <w:marLeft w:val="480"/>
          <w:marRight w:val="0"/>
          <w:marTop w:val="0"/>
          <w:marBottom w:val="0"/>
          <w:divBdr>
            <w:top w:val="none" w:sz="0" w:space="0" w:color="auto"/>
            <w:left w:val="none" w:sz="0" w:space="0" w:color="auto"/>
            <w:bottom w:val="none" w:sz="0" w:space="0" w:color="auto"/>
            <w:right w:val="none" w:sz="0" w:space="0" w:color="auto"/>
          </w:divBdr>
        </w:div>
        <w:div w:id="339356570">
          <w:marLeft w:val="480"/>
          <w:marRight w:val="0"/>
          <w:marTop w:val="0"/>
          <w:marBottom w:val="0"/>
          <w:divBdr>
            <w:top w:val="none" w:sz="0" w:space="0" w:color="auto"/>
            <w:left w:val="none" w:sz="0" w:space="0" w:color="auto"/>
            <w:bottom w:val="none" w:sz="0" w:space="0" w:color="auto"/>
            <w:right w:val="none" w:sz="0" w:space="0" w:color="auto"/>
          </w:divBdr>
        </w:div>
        <w:div w:id="1815830149">
          <w:marLeft w:val="480"/>
          <w:marRight w:val="0"/>
          <w:marTop w:val="0"/>
          <w:marBottom w:val="0"/>
          <w:divBdr>
            <w:top w:val="none" w:sz="0" w:space="0" w:color="auto"/>
            <w:left w:val="none" w:sz="0" w:space="0" w:color="auto"/>
            <w:bottom w:val="none" w:sz="0" w:space="0" w:color="auto"/>
            <w:right w:val="none" w:sz="0" w:space="0" w:color="auto"/>
          </w:divBdr>
        </w:div>
        <w:div w:id="1302736083">
          <w:marLeft w:val="480"/>
          <w:marRight w:val="0"/>
          <w:marTop w:val="0"/>
          <w:marBottom w:val="0"/>
          <w:divBdr>
            <w:top w:val="none" w:sz="0" w:space="0" w:color="auto"/>
            <w:left w:val="none" w:sz="0" w:space="0" w:color="auto"/>
            <w:bottom w:val="none" w:sz="0" w:space="0" w:color="auto"/>
            <w:right w:val="none" w:sz="0" w:space="0" w:color="auto"/>
          </w:divBdr>
        </w:div>
        <w:div w:id="101733232">
          <w:marLeft w:val="480"/>
          <w:marRight w:val="0"/>
          <w:marTop w:val="0"/>
          <w:marBottom w:val="0"/>
          <w:divBdr>
            <w:top w:val="none" w:sz="0" w:space="0" w:color="auto"/>
            <w:left w:val="none" w:sz="0" w:space="0" w:color="auto"/>
            <w:bottom w:val="none" w:sz="0" w:space="0" w:color="auto"/>
            <w:right w:val="none" w:sz="0" w:space="0" w:color="auto"/>
          </w:divBdr>
        </w:div>
        <w:div w:id="486945611">
          <w:marLeft w:val="480"/>
          <w:marRight w:val="0"/>
          <w:marTop w:val="0"/>
          <w:marBottom w:val="0"/>
          <w:divBdr>
            <w:top w:val="none" w:sz="0" w:space="0" w:color="auto"/>
            <w:left w:val="none" w:sz="0" w:space="0" w:color="auto"/>
            <w:bottom w:val="none" w:sz="0" w:space="0" w:color="auto"/>
            <w:right w:val="none" w:sz="0" w:space="0" w:color="auto"/>
          </w:divBdr>
        </w:div>
        <w:div w:id="1441530859">
          <w:marLeft w:val="480"/>
          <w:marRight w:val="0"/>
          <w:marTop w:val="0"/>
          <w:marBottom w:val="0"/>
          <w:divBdr>
            <w:top w:val="none" w:sz="0" w:space="0" w:color="auto"/>
            <w:left w:val="none" w:sz="0" w:space="0" w:color="auto"/>
            <w:bottom w:val="none" w:sz="0" w:space="0" w:color="auto"/>
            <w:right w:val="none" w:sz="0" w:space="0" w:color="auto"/>
          </w:divBdr>
        </w:div>
        <w:div w:id="2121146404">
          <w:marLeft w:val="480"/>
          <w:marRight w:val="0"/>
          <w:marTop w:val="0"/>
          <w:marBottom w:val="0"/>
          <w:divBdr>
            <w:top w:val="none" w:sz="0" w:space="0" w:color="auto"/>
            <w:left w:val="none" w:sz="0" w:space="0" w:color="auto"/>
            <w:bottom w:val="none" w:sz="0" w:space="0" w:color="auto"/>
            <w:right w:val="none" w:sz="0" w:space="0" w:color="auto"/>
          </w:divBdr>
        </w:div>
        <w:div w:id="1829666721">
          <w:marLeft w:val="480"/>
          <w:marRight w:val="0"/>
          <w:marTop w:val="0"/>
          <w:marBottom w:val="0"/>
          <w:divBdr>
            <w:top w:val="none" w:sz="0" w:space="0" w:color="auto"/>
            <w:left w:val="none" w:sz="0" w:space="0" w:color="auto"/>
            <w:bottom w:val="none" w:sz="0" w:space="0" w:color="auto"/>
            <w:right w:val="none" w:sz="0" w:space="0" w:color="auto"/>
          </w:divBdr>
        </w:div>
        <w:div w:id="220756744">
          <w:marLeft w:val="480"/>
          <w:marRight w:val="0"/>
          <w:marTop w:val="0"/>
          <w:marBottom w:val="0"/>
          <w:divBdr>
            <w:top w:val="none" w:sz="0" w:space="0" w:color="auto"/>
            <w:left w:val="none" w:sz="0" w:space="0" w:color="auto"/>
            <w:bottom w:val="none" w:sz="0" w:space="0" w:color="auto"/>
            <w:right w:val="none" w:sz="0" w:space="0" w:color="auto"/>
          </w:divBdr>
        </w:div>
        <w:div w:id="473644029">
          <w:marLeft w:val="480"/>
          <w:marRight w:val="0"/>
          <w:marTop w:val="0"/>
          <w:marBottom w:val="0"/>
          <w:divBdr>
            <w:top w:val="none" w:sz="0" w:space="0" w:color="auto"/>
            <w:left w:val="none" w:sz="0" w:space="0" w:color="auto"/>
            <w:bottom w:val="none" w:sz="0" w:space="0" w:color="auto"/>
            <w:right w:val="none" w:sz="0" w:space="0" w:color="auto"/>
          </w:divBdr>
        </w:div>
        <w:div w:id="1370062146">
          <w:marLeft w:val="480"/>
          <w:marRight w:val="0"/>
          <w:marTop w:val="0"/>
          <w:marBottom w:val="0"/>
          <w:divBdr>
            <w:top w:val="none" w:sz="0" w:space="0" w:color="auto"/>
            <w:left w:val="none" w:sz="0" w:space="0" w:color="auto"/>
            <w:bottom w:val="none" w:sz="0" w:space="0" w:color="auto"/>
            <w:right w:val="none" w:sz="0" w:space="0" w:color="auto"/>
          </w:divBdr>
        </w:div>
        <w:div w:id="595097522">
          <w:marLeft w:val="480"/>
          <w:marRight w:val="0"/>
          <w:marTop w:val="0"/>
          <w:marBottom w:val="0"/>
          <w:divBdr>
            <w:top w:val="none" w:sz="0" w:space="0" w:color="auto"/>
            <w:left w:val="none" w:sz="0" w:space="0" w:color="auto"/>
            <w:bottom w:val="none" w:sz="0" w:space="0" w:color="auto"/>
            <w:right w:val="none" w:sz="0" w:space="0" w:color="auto"/>
          </w:divBdr>
        </w:div>
        <w:div w:id="1849709558">
          <w:marLeft w:val="480"/>
          <w:marRight w:val="0"/>
          <w:marTop w:val="0"/>
          <w:marBottom w:val="0"/>
          <w:divBdr>
            <w:top w:val="none" w:sz="0" w:space="0" w:color="auto"/>
            <w:left w:val="none" w:sz="0" w:space="0" w:color="auto"/>
            <w:bottom w:val="none" w:sz="0" w:space="0" w:color="auto"/>
            <w:right w:val="none" w:sz="0" w:space="0" w:color="auto"/>
          </w:divBdr>
        </w:div>
        <w:div w:id="177619778">
          <w:marLeft w:val="480"/>
          <w:marRight w:val="0"/>
          <w:marTop w:val="0"/>
          <w:marBottom w:val="0"/>
          <w:divBdr>
            <w:top w:val="none" w:sz="0" w:space="0" w:color="auto"/>
            <w:left w:val="none" w:sz="0" w:space="0" w:color="auto"/>
            <w:bottom w:val="none" w:sz="0" w:space="0" w:color="auto"/>
            <w:right w:val="none" w:sz="0" w:space="0" w:color="auto"/>
          </w:divBdr>
        </w:div>
        <w:div w:id="1124695543">
          <w:marLeft w:val="480"/>
          <w:marRight w:val="0"/>
          <w:marTop w:val="0"/>
          <w:marBottom w:val="0"/>
          <w:divBdr>
            <w:top w:val="none" w:sz="0" w:space="0" w:color="auto"/>
            <w:left w:val="none" w:sz="0" w:space="0" w:color="auto"/>
            <w:bottom w:val="none" w:sz="0" w:space="0" w:color="auto"/>
            <w:right w:val="none" w:sz="0" w:space="0" w:color="auto"/>
          </w:divBdr>
        </w:div>
        <w:div w:id="722294372">
          <w:marLeft w:val="480"/>
          <w:marRight w:val="0"/>
          <w:marTop w:val="0"/>
          <w:marBottom w:val="0"/>
          <w:divBdr>
            <w:top w:val="none" w:sz="0" w:space="0" w:color="auto"/>
            <w:left w:val="none" w:sz="0" w:space="0" w:color="auto"/>
            <w:bottom w:val="none" w:sz="0" w:space="0" w:color="auto"/>
            <w:right w:val="none" w:sz="0" w:space="0" w:color="auto"/>
          </w:divBdr>
        </w:div>
        <w:div w:id="687412570">
          <w:marLeft w:val="480"/>
          <w:marRight w:val="0"/>
          <w:marTop w:val="0"/>
          <w:marBottom w:val="0"/>
          <w:divBdr>
            <w:top w:val="none" w:sz="0" w:space="0" w:color="auto"/>
            <w:left w:val="none" w:sz="0" w:space="0" w:color="auto"/>
            <w:bottom w:val="none" w:sz="0" w:space="0" w:color="auto"/>
            <w:right w:val="none" w:sz="0" w:space="0" w:color="auto"/>
          </w:divBdr>
        </w:div>
        <w:div w:id="1061099852">
          <w:marLeft w:val="480"/>
          <w:marRight w:val="0"/>
          <w:marTop w:val="0"/>
          <w:marBottom w:val="0"/>
          <w:divBdr>
            <w:top w:val="none" w:sz="0" w:space="0" w:color="auto"/>
            <w:left w:val="none" w:sz="0" w:space="0" w:color="auto"/>
            <w:bottom w:val="none" w:sz="0" w:space="0" w:color="auto"/>
            <w:right w:val="none" w:sz="0" w:space="0" w:color="auto"/>
          </w:divBdr>
        </w:div>
        <w:div w:id="1536384362">
          <w:marLeft w:val="480"/>
          <w:marRight w:val="0"/>
          <w:marTop w:val="0"/>
          <w:marBottom w:val="0"/>
          <w:divBdr>
            <w:top w:val="none" w:sz="0" w:space="0" w:color="auto"/>
            <w:left w:val="none" w:sz="0" w:space="0" w:color="auto"/>
            <w:bottom w:val="none" w:sz="0" w:space="0" w:color="auto"/>
            <w:right w:val="none" w:sz="0" w:space="0" w:color="auto"/>
          </w:divBdr>
        </w:div>
        <w:div w:id="1471289329">
          <w:marLeft w:val="480"/>
          <w:marRight w:val="0"/>
          <w:marTop w:val="0"/>
          <w:marBottom w:val="0"/>
          <w:divBdr>
            <w:top w:val="none" w:sz="0" w:space="0" w:color="auto"/>
            <w:left w:val="none" w:sz="0" w:space="0" w:color="auto"/>
            <w:bottom w:val="none" w:sz="0" w:space="0" w:color="auto"/>
            <w:right w:val="none" w:sz="0" w:space="0" w:color="auto"/>
          </w:divBdr>
        </w:div>
        <w:div w:id="1845895155">
          <w:marLeft w:val="480"/>
          <w:marRight w:val="0"/>
          <w:marTop w:val="0"/>
          <w:marBottom w:val="0"/>
          <w:divBdr>
            <w:top w:val="none" w:sz="0" w:space="0" w:color="auto"/>
            <w:left w:val="none" w:sz="0" w:space="0" w:color="auto"/>
            <w:bottom w:val="none" w:sz="0" w:space="0" w:color="auto"/>
            <w:right w:val="none" w:sz="0" w:space="0" w:color="auto"/>
          </w:divBdr>
        </w:div>
        <w:div w:id="7220225">
          <w:marLeft w:val="480"/>
          <w:marRight w:val="0"/>
          <w:marTop w:val="0"/>
          <w:marBottom w:val="0"/>
          <w:divBdr>
            <w:top w:val="none" w:sz="0" w:space="0" w:color="auto"/>
            <w:left w:val="none" w:sz="0" w:space="0" w:color="auto"/>
            <w:bottom w:val="none" w:sz="0" w:space="0" w:color="auto"/>
            <w:right w:val="none" w:sz="0" w:space="0" w:color="auto"/>
          </w:divBdr>
        </w:div>
        <w:div w:id="1566455580">
          <w:marLeft w:val="480"/>
          <w:marRight w:val="0"/>
          <w:marTop w:val="0"/>
          <w:marBottom w:val="0"/>
          <w:divBdr>
            <w:top w:val="none" w:sz="0" w:space="0" w:color="auto"/>
            <w:left w:val="none" w:sz="0" w:space="0" w:color="auto"/>
            <w:bottom w:val="none" w:sz="0" w:space="0" w:color="auto"/>
            <w:right w:val="none" w:sz="0" w:space="0" w:color="auto"/>
          </w:divBdr>
        </w:div>
        <w:div w:id="468058851">
          <w:marLeft w:val="480"/>
          <w:marRight w:val="0"/>
          <w:marTop w:val="0"/>
          <w:marBottom w:val="0"/>
          <w:divBdr>
            <w:top w:val="none" w:sz="0" w:space="0" w:color="auto"/>
            <w:left w:val="none" w:sz="0" w:space="0" w:color="auto"/>
            <w:bottom w:val="none" w:sz="0" w:space="0" w:color="auto"/>
            <w:right w:val="none" w:sz="0" w:space="0" w:color="auto"/>
          </w:divBdr>
        </w:div>
        <w:div w:id="676545795">
          <w:marLeft w:val="480"/>
          <w:marRight w:val="0"/>
          <w:marTop w:val="0"/>
          <w:marBottom w:val="0"/>
          <w:divBdr>
            <w:top w:val="none" w:sz="0" w:space="0" w:color="auto"/>
            <w:left w:val="none" w:sz="0" w:space="0" w:color="auto"/>
            <w:bottom w:val="none" w:sz="0" w:space="0" w:color="auto"/>
            <w:right w:val="none" w:sz="0" w:space="0" w:color="auto"/>
          </w:divBdr>
        </w:div>
      </w:divsChild>
    </w:div>
    <w:div w:id="1655570695">
      <w:marLeft w:val="480"/>
      <w:marRight w:val="0"/>
      <w:marTop w:val="0"/>
      <w:marBottom w:val="0"/>
      <w:divBdr>
        <w:top w:val="none" w:sz="0" w:space="0" w:color="auto"/>
        <w:left w:val="none" w:sz="0" w:space="0" w:color="auto"/>
        <w:bottom w:val="none" w:sz="0" w:space="0" w:color="auto"/>
        <w:right w:val="none" w:sz="0" w:space="0" w:color="auto"/>
      </w:divBdr>
    </w:div>
    <w:div w:id="1655715794">
      <w:marLeft w:val="480"/>
      <w:marRight w:val="0"/>
      <w:marTop w:val="0"/>
      <w:marBottom w:val="0"/>
      <w:divBdr>
        <w:top w:val="none" w:sz="0" w:space="0" w:color="auto"/>
        <w:left w:val="none" w:sz="0" w:space="0" w:color="auto"/>
        <w:bottom w:val="none" w:sz="0" w:space="0" w:color="auto"/>
        <w:right w:val="none" w:sz="0" w:space="0" w:color="auto"/>
      </w:divBdr>
    </w:div>
    <w:div w:id="1655716080">
      <w:marLeft w:val="480"/>
      <w:marRight w:val="0"/>
      <w:marTop w:val="0"/>
      <w:marBottom w:val="0"/>
      <w:divBdr>
        <w:top w:val="none" w:sz="0" w:space="0" w:color="auto"/>
        <w:left w:val="none" w:sz="0" w:space="0" w:color="auto"/>
        <w:bottom w:val="none" w:sz="0" w:space="0" w:color="auto"/>
        <w:right w:val="none" w:sz="0" w:space="0" w:color="auto"/>
      </w:divBdr>
    </w:div>
    <w:div w:id="1655716490">
      <w:bodyDiv w:val="1"/>
      <w:marLeft w:val="0"/>
      <w:marRight w:val="0"/>
      <w:marTop w:val="0"/>
      <w:marBottom w:val="0"/>
      <w:divBdr>
        <w:top w:val="none" w:sz="0" w:space="0" w:color="auto"/>
        <w:left w:val="none" w:sz="0" w:space="0" w:color="auto"/>
        <w:bottom w:val="none" w:sz="0" w:space="0" w:color="auto"/>
        <w:right w:val="none" w:sz="0" w:space="0" w:color="auto"/>
      </w:divBdr>
      <w:divsChild>
        <w:div w:id="280695791">
          <w:marLeft w:val="480"/>
          <w:marRight w:val="0"/>
          <w:marTop w:val="0"/>
          <w:marBottom w:val="0"/>
          <w:divBdr>
            <w:top w:val="none" w:sz="0" w:space="0" w:color="auto"/>
            <w:left w:val="none" w:sz="0" w:space="0" w:color="auto"/>
            <w:bottom w:val="none" w:sz="0" w:space="0" w:color="auto"/>
            <w:right w:val="none" w:sz="0" w:space="0" w:color="auto"/>
          </w:divBdr>
        </w:div>
        <w:div w:id="1664702146">
          <w:marLeft w:val="480"/>
          <w:marRight w:val="0"/>
          <w:marTop w:val="0"/>
          <w:marBottom w:val="0"/>
          <w:divBdr>
            <w:top w:val="none" w:sz="0" w:space="0" w:color="auto"/>
            <w:left w:val="none" w:sz="0" w:space="0" w:color="auto"/>
            <w:bottom w:val="none" w:sz="0" w:space="0" w:color="auto"/>
            <w:right w:val="none" w:sz="0" w:space="0" w:color="auto"/>
          </w:divBdr>
        </w:div>
        <w:div w:id="1381131966">
          <w:marLeft w:val="480"/>
          <w:marRight w:val="0"/>
          <w:marTop w:val="0"/>
          <w:marBottom w:val="0"/>
          <w:divBdr>
            <w:top w:val="none" w:sz="0" w:space="0" w:color="auto"/>
            <w:left w:val="none" w:sz="0" w:space="0" w:color="auto"/>
            <w:bottom w:val="none" w:sz="0" w:space="0" w:color="auto"/>
            <w:right w:val="none" w:sz="0" w:space="0" w:color="auto"/>
          </w:divBdr>
        </w:div>
        <w:div w:id="1410033342">
          <w:marLeft w:val="480"/>
          <w:marRight w:val="0"/>
          <w:marTop w:val="0"/>
          <w:marBottom w:val="0"/>
          <w:divBdr>
            <w:top w:val="none" w:sz="0" w:space="0" w:color="auto"/>
            <w:left w:val="none" w:sz="0" w:space="0" w:color="auto"/>
            <w:bottom w:val="none" w:sz="0" w:space="0" w:color="auto"/>
            <w:right w:val="none" w:sz="0" w:space="0" w:color="auto"/>
          </w:divBdr>
        </w:div>
        <w:div w:id="999700771">
          <w:marLeft w:val="480"/>
          <w:marRight w:val="0"/>
          <w:marTop w:val="0"/>
          <w:marBottom w:val="0"/>
          <w:divBdr>
            <w:top w:val="none" w:sz="0" w:space="0" w:color="auto"/>
            <w:left w:val="none" w:sz="0" w:space="0" w:color="auto"/>
            <w:bottom w:val="none" w:sz="0" w:space="0" w:color="auto"/>
            <w:right w:val="none" w:sz="0" w:space="0" w:color="auto"/>
          </w:divBdr>
        </w:div>
        <w:div w:id="2010985958">
          <w:marLeft w:val="480"/>
          <w:marRight w:val="0"/>
          <w:marTop w:val="0"/>
          <w:marBottom w:val="0"/>
          <w:divBdr>
            <w:top w:val="none" w:sz="0" w:space="0" w:color="auto"/>
            <w:left w:val="none" w:sz="0" w:space="0" w:color="auto"/>
            <w:bottom w:val="none" w:sz="0" w:space="0" w:color="auto"/>
            <w:right w:val="none" w:sz="0" w:space="0" w:color="auto"/>
          </w:divBdr>
        </w:div>
        <w:div w:id="1398555506">
          <w:marLeft w:val="480"/>
          <w:marRight w:val="0"/>
          <w:marTop w:val="0"/>
          <w:marBottom w:val="0"/>
          <w:divBdr>
            <w:top w:val="none" w:sz="0" w:space="0" w:color="auto"/>
            <w:left w:val="none" w:sz="0" w:space="0" w:color="auto"/>
            <w:bottom w:val="none" w:sz="0" w:space="0" w:color="auto"/>
            <w:right w:val="none" w:sz="0" w:space="0" w:color="auto"/>
          </w:divBdr>
        </w:div>
        <w:div w:id="669135639">
          <w:marLeft w:val="480"/>
          <w:marRight w:val="0"/>
          <w:marTop w:val="0"/>
          <w:marBottom w:val="0"/>
          <w:divBdr>
            <w:top w:val="none" w:sz="0" w:space="0" w:color="auto"/>
            <w:left w:val="none" w:sz="0" w:space="0" w:color="auto"/>
            <w:bottom w:val="none" w:sz="0" w:space="0" w:color="auto"/>
            <w:right w:val="none" w:sz="0" w:space="0" w:color="auto"/>
          </w:divBdr>
        </w:div>
        <w:div w:id="1177114331">
          <w:marLeft w:val="480"/>
          <w:marRight w:val="0"/>
          <w:marTop w:val="0"/>
          <w:marBottom w:val="0"/>
          <w:divBdr>
            <w:top w:val="none" w:sz="0" w:space="0" w:color="auto"/>
            <w:left w:val="none" w:sz="0" w:space="0" w:color="auto"/>
            <w:bottom w:val="none" w:sz="0" w:space="0" w:color="auto"/>
            <w:right w:val="none" w:sz="0" w:space="0" w:color="auto"/>
          </w:divBdr>
        </w:div>
        <w:div w:id="228612474">
          <w:marLeft w:val="480"/>
          <w:marRight w:val="0"/>
          <w:marTop w:val="0"/>
          <w:marBottom w:val="0"/>
          <w:divBdr>
            <w:top w:val="none" w:sz="0" w:space="0" w:color="auto"/>
            <w:left w:val="none" w:sz="0" w:space="0" w:color="auto"/>
            <w:bottom w:val="none" w:sz="0" w:space="0" w:color="auto"/>
            <w:right w:val="none" w:sz="0" w:space="0" w:color="auto"/>
          </w:divBdr>
        </w:div>
        <w:div w:id="1770392449">
          <w:marLeft w:val="480"/>
          <w:marRight w:val="0"/>
          <w:marTop w:val="0"/>
          <w:marBottom w:val="0"/>
          <w:divBdr>
            <w:top w:val="none" w:sz="0" w:space="0" w:color="auto"/>
            <w:left w:val="none" w:sz="0" w:space="0" w:color="auto"/>
            <w:bottom w:val="none" w:sz="0" w:space="0" w:color="auto"/>
            <w:right w:val="none" w:sz="0" w:space="0" w:color="auto"/>
          </w:divBdr>
        </w:div>
        <w:div w:id="590553912">
          <w:marLeft w:val="480"/>
          <w:marRight w:val="0"/>
          <w:marTop w:val="0"/>
          <w:marBottom w:val="0"/>
          <w:divBdr>
            <w:top w:val="none" w:sz="0" w:space="0" w:color="auto"/>
            <w:left w:val="none" w:sz="0" w:space="0" w:color="auto"/>
            <w:bottom w:val="none" w:sz="0" w:space="0" w:color="auto"/>
            <w:right w:val="none" w:sz="0" w:space="0" w:color="auto"/>
          </w:divBdr>
        </w:div>
        <w:div w:id="1334527034">
          <w:marLeft w:val="480"/>
          <w:marRight w:val="0"/>
          <w:marTop w:val="0"/>
          <w:marBottom w:val="0"/>
          <w:divBdr>
            <w:top w:val="none" w:sz="0" w:space="0" w:color="auto"/>
            <w:left w:val="none" w:sz="0" w:space="0" w:color="auto"/>
            <w:bottom w:val="none" w:sz="0" w:space="0" w:color="auto"/>
            <w:right w:val="none" w:sz="0" w:space="0" w:color="auto"/>
          </w:divBdr>
        </w:div>
        <w:div w:id="572398508">
          <w:marLeft w:val="480"/>
          <w:marRight w:val="0"/>
          <w:marTop w:val="0"/>
          <w:marBottom w:val="0"/>
          <w:divBdr>
            <w:top w:val="none" w:sz="0" w:space="0" w:color="auto"/>
            <w:left w:val="none" w:sz="0" w:space="0" w:color="auto"/>
            <w:bottom w:val="none" w:sz="0" w:space="0" w:color="auto"/>
            <w:right w:val="none" w:sz="0" w:space="0" w:color="auto"/>
          </w:divBdr>
        </w:div>
        <w:div w:id="1485583433">
          <w:marLeft w:val="480"/>
          <w:marRight w:val="0"/>
          <w:marTop w:val="0"/>
          <w:marBottom w:val="0"/>
          <w:divBdr>
            <w:top w:val="none" w:sz="0" w:space="0" w:color="auto"/>
            <w:left w:val="none" w:sz="0" w:space="0" w:color="auto"/>
            <w:bottom w:val="none" w:sz="0" w:space="0" w:color="auto"/>
            <w:right w:val="none" w:sz="0" w:space="0" w:color="auto"/>
          </w:divBdr>
        </w:div>
        <w:div w:id="1822035715">
          <w:marLeft w:val="480"/>
          <w:marRight w:val="0"/>
          <w:marTop w:val="0"/>
          <w:marBottom w:val="0"/>
          <w:divBdr>
            <w:top w:val="none" w:sz="0" w:space="0" w:color="auto"/>
            <w:left w:val="none" w:sz="0" w:space="0" w:color="auto"/>
            <w:bottom w:val="none" w:sz="0" w:space="0" w:color="auto"/>
            <w:right w:val="none" w:sz="0" w:space="0" w:color="auto"/>
          </w:divBdr>
        </w:div>
        <w:div w:id="1200584020">
          <w:marLeft w:val="480"/>
          <w:marRight w:val="0"/>
          <w:marTop w:val="0"/>
          <w:marBottom w:val="0"/>
          <w:divBdr>
            <w:top w:val="none" w:sz="0" w:space="0" w:color="auto"/>
            <w:left w:val="none" w:sz="0" w:space="0" w:color="auto"/>
            <w:bottom w:val="none" w:sz="0" w:space="0" w:color="auto"/>
            <w:right w:val="none" w:sz="0" w:space="0" w:color="auto"/>
          </w:divBdr>
        </w:div>
        <w:div w:id="1825775257">
          <w:marLeft w:val="480"/>
          <w:marRight w:val="0"/>
          <w:marTop w:val="0"/>
          <w:marBottom w:val="0"/>
          <w:divBdr>
            <w:top w:val="none" w:sz="0" w:space="0" w:color="auto"/>
            <w:left w:val="none" w:sz="0" w:space="0" w:color="auto"/>
            <w:bottom w:val="none" w:sz="0" w:space="0" w:color="auto"/>
            <w:right w:val="none" w:sz="0" w:space="0" w:color="auto"/>
          </w:divBdr>
        </w:div>
        <w:div w:id="1091201472">
          <w:marLeft w:val="480"/>
          <w:marRight w:val="0"/>
          <w:marTop w:val="0"/>
          <w:marBottom w:val="0"/>
          <w:divBdr>
            <w:top w:val="none" w:sz="0" w:space="0" w:color="auto"/>
            <w:left w:val="none" w:sz="0" w:space="0" w:color="auto"/>
            <w:bottom w:val="none" w:sz="0" w:space="0" w:color="auto"/>
            <w:right w:val="none" w:sz="0" w:space="0" w:color="auto"/>
          </w:divBdr>
        </w:div>
        <w:div w:id="257064266">
          <w:marLeft w:val="480"/>
          <w:marRight w:val="0"/>
          <w:marTop w:val="0"/>
          <w:marBottom w:val="0"/>
          <w:divBdr>
            <w:top w:val="none" w:sz="0" w:space="0" w:color="auto"/>
            <w:left w:val="none" w:sz="0" w:space="0" w:color="auto"/>
            <w:bottom w:val="none" w:sz="0" w:space="0" w:color="auto"/>
            <w:right w:val="none" w:sz="0" w:space="0" w:color="auto"/>
          </w:divBdr>
        </w:div>
        <w:div w:id="477385016">
          <w:marLeft w:val="480"/>
          <w:marRight w:val="0"/>
          <w:marTop w:val="0"/>
          <w:marBottom w:val="0"/>
          <w:divBdr>
            <w:top w:val="none" w:sz="0" w:space="0" w:color="auto"/>
            <w:left w:val="none" w:sz="0" w:space="0" w:color="auto"/>
            <w:bottom w:val="none" w:sz="0" w:space="0" w:color="auto"/>
            <w:right w:val="none" w:sz="0" w:space="0" w:color="auto"/>
          </w:divBdr>
        </w:div>
        <w:div w:id="1480465914">
          <w:marLeft w:val="480"/>
          <w:marRight w:val="0"/>
          <w:marTop w:val="0"/>
          <w:marBottom w:val="0"/>
          <w:divBdr>
            <w:top w:val="none" w:sz="0" w:space="0" w:color="auto"/>
            <w:left w:val="none" w:sz="0" w:space="0" w:color="auto"/>
            <w:bottom w:val="none" w:sz="0" w:space="0" w:color="auto"/>
            <w:right w:val="none" w:sz="0" w:space="0" w:color="auto"/>
          </w:divBdr>
        </w:div>
        <w:div w:id="1683823085">
          <w:marLeft w:val="480"/>
          <w:marRight w:val="0"/>
          <w:marTop w:val="0"/>
          <w:marBottom w:val="0"/>
          <w:divBdr>
            <w:top w:val="none" w:sz="0" w:space="0" w:color="auto"/>
            <w:left w:val="none" w:sz="0" w:space="0" w:color="auto"/>
            <w:bottom w:val="none" w:sz="0" w:space="0" w:color="auto"/>
            <w:right w:val="none" w:sz="0" w:space="0" w:color="auto"/>
          </w:divBdr>
        </w:div>
        <w:div w:id="1857695998">
          <w:marLeft w:val="480"/>
          <w:marRight w:val="0"/>
          <w:marTop w:val="0"/>
          <w:marBottom w:val="0"/>
          <w:divBdr>
            <w:top w:val="none" w:sz="0" w:space="0" w:color="auto"/>
            <w:left w:val="none" w:sz="0" w:space="0" w:color="auto"/>
            <w:bottom w:val="none" w:sz="0" w:space="0" w:color="auto"/>
            <w:right w:val="none" w:sz="0" w:space="0" w:color="auto"/>
          </w:divBdr>
        </w:div>
        <w:div w:id="163592712">
          <w:marLeft w:val="480"/>
          <w:marRight w:val="0"/>
          <w:marTop w:val="0"/>
          <w:marBottom w:val="0"/>
          <w:divBdr>
            <w:top w:val="none" w:sz="0" w:space="0" w:color="auto"/>
            <w:left w:val="none" w:sz="0" w:space="0" w:color="auto"/>
            <w:bottom w:val="none" w:sz="0" w:space="0" w:color="auto"/>
            <w:right w:val="none" w:sz="0" w:space="0" w:color="auto"/>
          </w:divBdr>
        </w:div>
        <w:div w:id="1225068425">
          <w:marLeft w:val="480"/>
          <w:marRight w:val="0"/>
          <w:marTop w:val="0"/>
          <w:marBottom w:val="0"/>
          <w:divBdr>
            <w:top w:val="none" w:sz="0" w:space="0" w:color="auto"/>
            <w:left w:val="none" w:sz="0" w:space="0" w:color="auto"/>
            <w:bottom w:val="none" w:sz="0" w:space="0" w:color="auto"/>
            <w:right w:val="none" w:sz="0" w:space="0" w:color="auto"/>
          </w:divBdr>
        </w:div>
        <w:div w:id="1271234457">
          <w:marLeft w:val="480"/>
          <w:marRight w:val="0"/>
          <w:marTop w:val="0"/>
          <w:marBottom w:val="0"/>
          <w:divBdr>
            <w:top w:val="none" w:sz="0" w:space="0" w:color="auto"/>
            <w:left w:val="none" w:sz="0" w:space="0" w:color="auto"/>
            <w:bottom w:val="none" w:sz="0" w:space="0" w:color="auto"/>
            <w:right w:val="none" w:sz="0" w:space="0" w:color="auto"/>
          </w:divBdr>
        </w:div>
        <w:div w:id="1167556078">
          <w:marLeft w:val="480"/>
          <w:marRight w:val="0"/>
          <w:marTop w:val="0"/>
          <w:marBottom w:val="0"/>
          <w:divBdr>
            <w:top w:val="none" w:sz="0" w:space="0" w:color="auto"/>
            <w:left w:val="none" w:sz="0" w:space="0" w:color="auto"/>
            <w:bottom w:val="none" w:sz="0" w:space="0" w:color="auto"/>
            <w:right w:val="none" w:sz="0" w:space="0" w:color="auto"/>
          </w:divBdr>
        </w:div>
        <w:div w:id="328295309">
          <w:marLeft w:val="480"/>
          <w:marRight w:val="0"/>
          <w:marTop w:val="0"/>
          <w:marBottom w:val="0"/>
          <w:divBdr>
            <w:top w:val="none" w:sz="0" w:space="0" w:color="auto"/>
            <w:left w:val="none" w:sz="0" w:space="0" w:color="auto"/>
            <w:bottom w:val="none" w:sz="0" w:space="0" w:color="auto"/>
            <w:right w:val="none" w:sz="0" w:space="0" w:color="auto"/>
          </w:divBdr>
        </w:div>
        <w:div w:id="161747335">
          <w:marLeft w:val="480"/>
          <w:marRight w:val="0"/>
          <w:marTop w:val="0"/>
          <w:marBottom w:val="0"/>
          <w:divBdr>
            <w:top w:val="none" w:sz="0" w:space="0" w:color="auto"/>
            <w:left w:val="none" w:sz="0" w:space="0" w:color="auto"/>
            <w:bottom w:val="none" w:sz="0" w:space="0" w:color="auto"/>
            <w:right w:val="none" w:sz="0" w:space="0" w:color="auto"/>
          </w:divBdr>
        </w:div>
        <w:div w:id="1087381126">
          <w:marLeft w:val="480"/>
          <w:marRight w:val="0"/>
          <w:marTop w:val="0"/>
          <w:marBottom w:val="0"/>
          <w:divBdr>
            <w:top w:val="none" w:sz="0" w:space="0" w:color="auto"/>
            <w:left w:val="none" w:sz="0" w:space="0" w:color="auto"/>
            <w:bottom w:val="none" w:sz="0" w:space="0" w:color="auto"/>
            <w:right w:val="none" w:sz="0" w:space="0" w:color="auto"/>
          </w:divBdr>
        </w:div>
        <w:div w:id="305353193">
          <w:marLeft w:val="480"/>
          <w:marRight w:val="0"/>
          <w:marTop w:val="0"/>
          <w:marBottom w:val="0"/>
          <w:divBdr>
            <w:top w:val="none" w:sz="0" w:space="0" w:color="auto"/>
            <w:left w:val="none" w:sz="0" w:space="0" w:color="auto"/>
            <w:bottom w:val="none" w:sz="0" w:space="0" w:color="auto"/>
            <w:right w:val="none" w:sz="0" w:space="0" w:color="auto"/>
          </w:divBdr>
        </w:div>
        <w:div w:id="633102563">
          <w:marLeft w:val="480"/>
          <w:marRight w:val="0"/>
          <w:marTop w:val="0"/>
          <w:marBottom w:val="0"/>
          <w:divBdr>
            <w:top w:val="none" w:sz="0" w:space="0" w:color="auto"/>
            <w:left w:val="none" w:sz="0" w:space="0" w:color="auto"/>
            <w:bottom w:val="none" w:sz="0" w:space="0" w:color="auto"/>
            <w:right w:val="none" w:sz="0" w:space="0" w:color="auto"/>
          </w:divBdr>
        </w:div>
        <w:div w:id="1400204369">
          <w:marLeft w:val="480"/>
          <w:marRight w:val="0"/>
          <w:marTop w:val="0"/>
          <w:marBottom w:val="0"/>
          <w:divBdr>
            <w:top w:val="none" w:sz="0" w:space="0" w:color="auto"/>
            <w:left w:val="none" w:sz="0" w:space="0" w:color="auto"/>
            <w:bottom w:val="none" w:sz="0" w:space="0" w:color="auto"/>
            <w:right w:val="none" w:sz="0" w:space="0" w:color="auto"/>
          </w:divBdr>
        </w:div>
        <w:div w:id="405491199">
          <w:marLeft w:val="480"/>
          <w:marRight w:val="0"/>
          <w:marTop w:val="0"/>
          <w:marBottom w:val="0"/>
          <w:divBdr>
            <w:top w:val="none" w:sz="0" w:space="0" w:color="auto"/>
            <w:left w:val="none" w:sz="0" w:space="0" w:color="auto"/>
            <w:bottom w:val="none" w:sz="0" w:space="0" w:color="auto"/>
            <w:right w:val="none" w:sz="0" w:space="0" w:color="auto"/>
          </w:divBdr>
        </w:div>
        <w:div w:id="787041725">
          <w:marLeft w:val="480"/>
          <w:marRight w:val="0"/>
          <w:marTop w:val="0"/>
          <w:marBottom w:val="0"/>
          <w:divBdr>
            <w:top w:val="none" w:sz="0" w:space="0" w:color="auto"/>
            <w:left w:val="none" w:sz="0" w:space="0" w:color="auto"/>
            <w:bottom w:val="none" w:sz="0" w:space="0" w:color="auto"/>
            <w:right w:val="none" w:sz="0" w:space="0" w:color="auto"/>
          </w:divBdr>
        </w:div>
        <w:div w:id="477528052">
          <w:marLeft w:val="480"/>
          <w:marRight w:val="0"/>
          <w:marTop w:val="0"/>
          <w:marBottom w:val="0"/>
          <w:divBdr>
            <w:top w:val="none" w:sz="0" w:space="0" w:color="auto"/>
            <w:left w:val="none" w:sz="0" w:space="0" w:color="auto"/>
            <w:bottom w:val="none" w:sz="0" w:space="0" w:color="auto"/>
            <w:right w:val="none" w:sz="0" w:space="0" w:color="auto"/>
          </w:divBdr>
        </w:div>
        <w:div w:id="2117751129">
          <w:marLeft w:val="480"/>
          <w:marRight w:val="0"/>
          <w:marTop w:val="0"/>
          <w:marBottom w:val="0"/>
          <w:divBdr>
            <w:top w:val="none" w:sz="0" w:space="0" w:color="auto"/>
            <w:left w:val="none" w:sz="0" w:space="0" w:color="auto"/>
            <w:bottom w:val="none" w:sz="0" w:space="0" w:color="auto"/>
            <w:right w:val="none" w:sz="0" w:space="0" w:color="auto"/>
          </w:divBdr>
        </w:div>
        <w:div w:id="361715087">
          <w:marLeft w:val="480"/>
          <w:marRight w:val="0"/>
          <w:marTop w:val="0"/>
          <w:marBottom w:val="0"/>
          <w:divBdr>
            <w:top w:val="none" w:sz="0" w:space="0" w:color="auto"/>
            <w:left w:val="none" w:sz="0" w:space="0" w:color="auto"/>
            <w:bottom w:val="none" w:sz="0" w:space="0" w:color="auto"/>
            <w:right w:val="none" w:sz="0" w:space="0" w:color="auto"/>
          </w:divBdr>
        </w:div>
        <w:div w:id="1010915476">
          <w:marLeft w:val="480"/>
          <w:marRight w:val="0"/>
          <w:marTop w:val="0"/>
          <w:marBottom w:val="0"/>
          <w:divBdr>
            <w:top w:val="none" w:sz="0" w:space="0" w:color="auto"/>
            <w:left w:val="none" w:sz="0" w:space="0" w:color="auto"/>
            <w:bottom w:val="none" w:sz="0" w:space="0" w:color="auto"/>
            <w:right w:val="none" w:sz="0" w:space="0" w:color="auto"/>
          </w:divBdr>
        </w:div>
        <w:div w:id="958341285">
          <w:marLeft w:val="480"/>
          <w:marRight w:val="0"/>
          <w:marTop w:val="0"/>
          <w:marBottom w:val="0"/>
          <w:divBdr>
            <w:top w:val="none" w:sz="0" w:space="0" w:color="auto"/>
            <w:left w:val="none" w:sz="0" w:space="0" w:color="auto"/>
            <w:bottom w:val="none" w:sz="0" w:space="0" w:color="auto"/>
            <w:right w:val="none" w:sz="0" w:space="0" w:color="auto"/>
          </w:divBdr>
        </w:div>
        <w:div w:id="277226528">
          <w:marLeft w:val="480"/>
          <w:marRight w:val="0"/>
          <w:marTop w:val="0"/>
          <w:marBottom w:val="0"/>
          <w:divBdr>
            <w:top w:val="none" w:sz="0" w:space="0" w:color="auto"/>
            <w:left w:val="none" w:sz="0" w:space="0" w:color="auto"/>
            <w:bottom w:val="none" w:sz="0" w:space="0" w:color="auto"/>
            <w:right w:val="none" w:sz="0" w:space="0" w:color="auto"/>
          </w:divBdr>
        </w:div>
        <w:div w:id="1722316908">
          <w:marLeft w:val="480"/>
          <w:marRight w:val="0"/>
          <w:marTop w:val="0"/>
          <w:marBottom w:val="0"/>
          <w:divBdr>
            <w:top w:val="none" w:sz="0" w:space="0" w:color="auto"/>
            <w:left w:val="none" w:sz="0" w:space="0" w:color="auto"/>
            <w:bottom w:val="none" w:sz="0" w:space="0" w:color="auto"/>
            <w:right w:val="none" w:sz="0" w:space="0" w:color="auto"/>
          </w:divBdr>
        </w:div>
        <w:div w:id="1453934398">
          <w:marLeft w:val="480"/>
          <w:marRight w:val="0"/>
          <w:marTop w:val="0"/>
          <w:marBottom w:val="0"/>
          <w:divBdr>
            <w:top w:val="none" w:sz="0" w:space="0" w:color="auto"/>
            <w:left w:val="none" w:sz="0" w:space="0" w:color="auto"/>
            <w:bottom w:val="none" w:sz="0" w:space="0" w:color="auto"/>
            <w:right w:val="none" w:sz="0" w:space="0" w:color="auto"/>
          </w:divBdr>
        </w:div>
        <w:div w:id="1774327184">
          <w:marLeft w:val="480"/>
          <w:marRight w:val="0"/>
          <w:marTop w:val="0"/>
          <w:marBottom w:val="0"/>
          <w:divBdr>
            <w:top w:val="none" w:sz="0" w:space="0" w:color="auto"/>
            <w:left w:val="none" w:sz="0" w:space="0" w:color="auto"/>
            <w:bottom w:val="none" w:sz="0" w:space="0" w:color="auto"/>
            <w:right w:val="none" w:sz="0" w:space="0" w:color="auto"/>
          </w:divBdr>
        </w:div>
        <w:div w:id="1781682980">
          <w:marLeft w:val="480"/>
          <w:marRight w:val="0"/>
          <w:marTop w:val="0"/>
          <w:marBottom w:val="0"/>
          <w:divBdr>
            <w:top w:val="none" w:sz="0" w:space="0" w:color="auto"/>
            <w:left w:val="none" w:sz="0" w:space="0" w:color="auto"/>
            <w:bottom w:val="none" w:sz="0" w:space="0" w:color="auto"/>
            <w:right w:val="none" w:sz="0" w:space="0" w:color="auto"/>
          </w:divBdr>
        </w:div>
        <w:div w:id="358822904">
          <w:marLeft w:val="480"/>
          <w:marRight w:val="0"/>
          <w:marTop w:val="0"/>
          <w:marBottom w:val="0"/>
          <w:divBdr>
            <w:top w:val="none" w:sz="0" w:space="0" w:color="auto"/>
            <w:left w:val="none" w:sz="0" w:space="0" w:color="auto"/>
            <w:bottom w:val="none" w:sz="0" w:space="0" w:color="auto"/>
            <w:right w:val="none" w:sz="0" w:space="0" w:color="auto"/>
          </w:divBdr>
        </w:div>
      </w:divsChild>
    </w:div>
    <w:div w:id="1655717817">
      <w:marLeft w:val="480"/>
      <w:marRight w:val="0"/>
      <w:marTop w:val="0"/>
      <w:marBottom w:val="0"/>
      <w:divBdr>
        <w:top w:val="none" w:sz="0" w:space="0" w:color="auto"/>
        <w:left w:val="none" w:sz="0" w:space="0" w:color="auto"/>
        <w:bottom w:val="none" w:sz="0" w:space="0" w:color="auto"/>
        <w:right w:val="none" w:sz="0" w:space="0" w:color="auto"/>
      </w:divBdr>
    </w:div>
    <w:div w:id="1655720634">
      <w:marLeft w:val="480"/>
      <w:marRight w:val="0"/>
      <w:marTop w:val="0"/>
      <w:marBottom w:val="0"/>
      <w:divBdr>
        <w:top w:val="none" w:sz="0" w:space="0" w:color="auto"/>
        <w:left w:val="none" w:sz="0" w:space="0" w:color="auto"/>
        <w:bottom w:val="none" w:sz="0" w:space="0" w:color="auto"/>
        <w:right w:val="none" w:sz="0" w:space="0" w:color="auto"/>
      </w:divBdr>
    </w:div>
    <w:div w:id="1655795751">
      <w:marLeft w:val="480"/>
      <w:marRight w:val="0"/>
      <w:marTop w:val="0"/>
      <w:marBottom w:val="0"/>
      <w:divBdr>
        <w:top w:val="none" w:sz="0" w:space="0" w:color="auto"/>
        <w:left w:val="none" w:sz="0" w:space="0" w:color="auto"/>
        <w:bottom w:val="none" w:sz="0" w:space="0" w:color="auto"/>
        <w:right w:val="none" w:sz="0" w:space="0" w:color="auto"/>
      </w:divBdr>
    </w:div>
    <w:div w:id="1655984221">
      <w:marLeft w:val="480"/>
      <w:marRight w:val="0"/>
      <w:marTop w:val="0"/>
      <w:marBottom w:val="0"/>
      <w:divBdr>
        <w:top w:val="none" w:sz="0" w:space="0" w:color="auto"/>
        <w:left w:val="none" w:sz="0" w:space="0" w:color="auto"/>
        <w:bottom w:val="none" w:sz="0" w:space="0" w:color="auto"/>
        <w:right w:val="none" w:sz="0" w:space="0" w:color="auto"/>
      </w:divBdr>
    </w:div>
    <w:div w:id="1655991678">
      <w:marLeft w:val="480"/>
      <w:marRight w:val="0"/>
      <w:marTop w:val="0"/>
      <w:marBottom w:val="0"/>
      <w:divBdr>
        <w:top w:val="none" w:sz="0" w:space="0" w:color="auto"/>
        <w:left w:val="none" w:sz="0" w:space="0" w:color="auto"/>
        <w:bottom w:val="none" w:sz="0" w:space="0" w:color="auto"/>
        <w:right w:val="none" w:sz="0" w:space="0" w:color="auto"/>
      </w:divBdr>
    </w:div>
    <w:div w:id="1656252803">
      <w:marLeft w:val="480"/>
      <w:marRight w:val="0"/>
      <w:marTop w:val="0"/>
      <w:marBottom w:val="0"/>
      <w:divBdr>
        <w:top w:val="none" w:sz="0" w:space="0" w:color="auto"/>
        <w:left w:val="none" w:sz="0" w:space="0" w:color="auto"/>
        <w:bottom w:val="none" w:sz="0" w:space="0" w:color="auto"/>
        <w:right w:val="none" w:sz="0" w:space="0" w:color="auto"/>
      </w:divBdr>
    </w:div>
    <w:div w:id="1656492406">
      <w:marLeft w:val="480"/>
      <w:marRight w:val="0"/>
      <w:marTop w:val="0"/>
      <w:marBottom w:val="0"/>
      <w:divBdr>
        <w:top w:val="none" w:sz="0" w:space="0" w:color="auto"/>
        <w:left w:val="none" w:sz="0" w:space="0" w:color="auto"/>
        <w:bottom w:val="none" w:sz="0" w:space="0" w:color="auto"/>
        <w:right w:val="none" w:sz="0" w:space="0" w:color="auto"/>
      </w:divBdr>
    </w:div>
    <w:div w:id="1656494166">
      <w:marLeft w:val="480"/>
      <w:marRight w:val="0"/>
      <w:marTop w:val="0"/>
      <w:marBottom w:val="0"/>
      <w:divBdr>
        <w:top w:val="none" w:sz="0" w:space="0" w:color="auto"/>
        <w:left w:val="none" w:sz="0" w:space="0" w:color="auto"/>
        <w:bottom w:val="none" w:sz="0" w:space="0" w:color="auto"/>
        <w:right w:val="none" w:sz="0" w:space="0" w:color="auto"/>
      </w:divBdr>
    </w:div>
    <w:div w:id="1656494834">
      <w:marLeft w:val="480"/>
      <w:marRight w:val="0"/>
      <w:marTop w:val="0"/>
      <w:marBottom w:val="0"/>
      <w:divBdr>
        <w:top w:val="none" w:sz="0" w:space="0" w:color="auto"/>
        <w:left w:val="none" w:sz="0" w:space="0" w:color="auto"/>
        <w:bottom w:val="none" w:sz="0" w:space="0" w:color="auto"/>
        <w:right w:val="none" w:sz="0" w:space="0" w:color="auto"/>
      </w:divBdr>
    </w:div>
    <w:div w:id="1656565531">
      <w:marLeft w:val="480"/>
      <w:marRight w:val="0"/>
      <w:marTop w:val="0"/>
      <w:marBottom w:val="0"/>
      <w:divBdr>
        <w:top w:val="none" w:sz="0" w:space="0" w:color="auto"/>
        <w:left w:val="none" w:sz="0" w:space="0" w:color="auto"/>
        <w:bottom w:val="none" w:sz="0" w:space="0" w:color="auto"/>
        <w:right w:val="none" w:sz="0" w:space="0" w:color="auto"/>
      </w:divBdr>
    </w:div>
    <w:div w:id="1656568262">
      <w:marLeft w:val="480"/>
      <w:marRight w:val="0"/>
      <w:marTop w:val="0"/>
      <w:marBottom w:val="0"/>
      <w:divBdr>
        <w:top w:val="none" w:sz="0" w:space="0" w:color="auto"/>
        <w:left w:val="none" w:sz="0" w:space="0" w:color="auto"/>
        <w:bottom w:val="none" w:sz="0" w:space="0" w:color="auto"/>
        <w:right w:val="none" w:sz="0" w:space="0" w:color="auto"/>
      </w:divBdr>
    </w:div>
    <w:div w:id="1656758249">
      <w:bodyDiv w:val="1"/>
      <w:marLeft w:val="0"/>
      <w:marRight w:val="0"/>
      <w:marTop w:val="0"/>
      <w:marBottom w:val="0"/>
      <w:divBdr>
        <w:top w:val="none" w:sz="0" w:space="0" w:color="auto"/>
        <w:left w:val="none" w:sz="0" w:space="0" w:color="auto"/>
        <w:bottom w:val="none" w:sz="0" w:space="0" w:color="auto"/>
        <w:right w:val="none" w:sz="0" w:space="0" w:color="auto"/>
      </w:divBdr>
      <w:divsChild>
        <w:div w:id="902562935">
          <w:marLeft w:val="480"/>
          <w:marRight w:val="0"/>
          <w:marTop w:val="0"/>
          <w:marBottom w:val="0"/>
          <w:divBdr>
            <w:top w:val="none" w:sz="0" w:space="0" w:color="auto"/>
            <w:left w:val="none" w:sz="0" w:space="0" w:color="auto"/>
            <w:bottom w:val="none" w:sz="0" w:space="0" w:color="auto"/>
            <w:right w:val="none" w:sz="0" w:space="0" w:color="auto"/>
          </w:divBdr>
        </w:div>
        <w:div w:id="1976444325">
          <w:marLeft w:val="480"/>
          <w:marRight w:val="0"/>
          <w:marTop w:val="0"/>
          <w:marBottom w:val="0"/>
          <w:divBdr>
            <w:top w:val="none" w:sz="0" w:space="0" w:color="auto"/>
            <w:left w:val="none" w:sz="0" w:space="0" w:color="auto"/>
            <w:bottom w:val="none" w:sz="0" w:space="0" w:color="auto"/>
            <w:right w:val="none" w:sz="0" w:space="0" w:color="auto"/>
          </w:divBdr>
        </w:div>
        <w:div w:id="967122005">
          <w:marLeft w:val="480"/>
          <w:marRight w:val="0"/>
          <w:marTop w:val="0"/>
          <w:marBottom w:val="0"/>
          <w:divBdr>
            <w:top w:val="none" w:sz="0" w:space="0" w:color="auto"/>
            <w:left w:val="none" w:sz="0" w:space="0" w:color="auto"/>
            <w:bottom w:val="none" w:sz="0" w:space="0" w:color="auto"/>
            <w:right w:val="none" w:sz="0" w:space="0" w:color="auto"/>
          </w:divBdr>
        </w:div>
        <w:div w:id="1899626697">
          <w:marLeft w:val="480"/>
          <w:marRight w:val="0"/>
          <w:marTop w:val="0"/>
          <w:marBottom w:val="0"/>
          <w:divBdr>
            <w:top w:val="none" w:sz="0" w:space="0" w:color="auto"/>
            <w:left w:val="none" w:sz="0" w:space="0" w:color="auto"/>
            <w:bottom w:val="none" w:sz="0" w:space="0" w:color="auto"/>
            <w:right w:val="none" w:sz="0" w:space="0" w:color="auto"/>
          </w:divBdr>
        </w:div>
        <w:div w:id="2069958924">
          <w:marLeft w:val="480"/>
          <w:marRight w:val="0"/>
          <w:marTop w:val="0"/>
          <w:marBottom w:val="0"/>
          <w:divBdr>
            <w:top w:val="none" w:sz="0" w:space="0" w:color="auto"/>
            <w:left w:val="none" w:sz="0" w:space="0" w:color="auto"/>
            <w:bottom w:val="none" w:sz="0" w:space="0" w:color="auto"/>
            <w:right w:val="none" w:sz="0" w:space="0" w:color="auto"/>
          </w:divBdr>
        </w:div>
        <w:div w:id="1222910672">
          <w:marLeft w:val="480"/>
          <w:marRight w:val="0"/>
          <w:marTop w:val="0"/>
          <w:marBottom w:val="0"/>
          <w:divBdr>
            <w:top w:val="none" w:sz="0" w:space="0" w:color="auto"/>
            <w:left w:val="none" w:sz="0" w:space="0" w:color="auto"/>
            <w:bottom w:val="none" w:sz="0" w:space="0" w:color="auto"/>
            <w:right w:val="none" w:sz="0" w:space="0" w:color="auto"/>
          </w:divBdr>
        </w:div>
        <w:div w:id="1314139009">
          <w:marLeft w:val="480"/>
          <w:marRight w:val="0"/>
          <w:marTop w:val="0"/>
          <w:marBottom w:val="0"/>
          <w:divBdr>
            <w:top w:val="none" w:sz="0" w:space="0" w:color="auto"/>
            <w:left w:val="none" w:sz="0" w:space="0" w:color="auto"/>
            <w:bottom w:val="none" w:sz="0" w:space="0" w:color="auto"/>
            <w:right w:val="none" w:sz="0" w:space="0" w:color="auto"/>
          </w:divBdr>
        </w:div>
        <w:div w:id="28381208">
          <w:marLeft w:val="480"/>
          <w:marRight w:val="0"/>
          <w:marTop w:val="0"/>
          <w:marBottom w:val="0"/>
          <w:divBdr>
            <w:top w:val="none" w:sz="0" w:space="0" w:color="auto"/>
            <w:left w:val="none" w:sz="0" w:space="0" w:color="auto"/>
            <w:bottom w:val="none" w:sz="0" w:space="0" w:color="auto"/>
            <w:right w:val="none" w:sz="0" w:space="0" w:color="auto"/>
          </w:divBdr>
        </w:div>
        <w:div w:id="334843368">
          <w:marLeft w:val="480"/>
          <w:marRight w:val="0"/>
          <w:marTop w:val="0"/>
          <w:marBottom w:val="0"/>
          <w:divBdr>
            <w:top w:val="none" w:sz="0" w:space="0" w:color="auto"/>
            <w:left w:val="none" w:sz="0" w:space="0" w:color="auto"/>
            <w:bottom w:val="none" w:sz="0" w:space="0" w:color="auto"/>
            <w:right w:val="none" w:sz="0" w:space="0" w:color="auto"/>
          </w:divBdr>
        </w:div>
        <w:div w:id="330377567">
          <w:marLeft w:val="480"/>
          <w:marRight w:val="0"/>
          <w:marTop w:val="0"/>
          <w:marBottom w:val="0"/>
          <w:divBdr>
            <w:top w:val="none" w:sz="0" w:space="0" w:color="auto"/>
            <w:left w:val="none" w:sz="0" w:space="0" w:color="auto"/>
            <w:bottom w:val="none" w:sz="0" w:space="0" w:color="auto"/>
            <w:right w:val="none" w:sz="0" w:space="0" w:color="auto"/>
          </w:divBdr>
        </w:div>
        <w:div w:id="996156093">
          <w:marLeft w:val="480"/>
          <w:marRight w:val="0"/>
          <w:marTop w:val="0"/>
          <w:marBottom w:val="0"/>
          <w:divBdr>
            <w:top w:val="none" w:sz="0" w:space="0" w:color="auto"/>
            <w:left w:val="none" w:sz="0" w:space="0" w:color="auto"/>
            <w:bottom w:val="none" w:sz="0" w:space="0" w:color="auto"/>
            <w:right w:val="none" w:sz="0" w:space="0" w:color="auto"/>
          </w:divBdr>
        </w:div>
        <w:div w:id="789207271">
          <w:marLeft w:val="480"/>
          <w:marRight w:val="0"/>
          <w:marTop w:val="0"/>
          <w:marBottom w:val="0"/>
          <w:divBdr>
            <w:top w:val="none" w:sz="0" w:space="0" w:color="auto"/>
            <w:left w:val="none" w:sz="0" w:space="0" w:color="auto"/>
            <w:bottom w:val="none" w:sz="0" w:space="0" w:color="auto"/>
            <w:right w:val="none" w:sz="0" w:space="0" w:color="auto"/>
          </w:divBdr>
        </w:div>
        <w:div w:id="382801228">
          <w:marLeft w:val="480"/>
          <w:marRight w:val="0"/>
          <w:marTop w:val="0"/>
          <w:marBottom w:val="0"/>
          <w:divBdr>
            <w:top w:val="none" w:sz="0" w:space="0" w:color="auto"/>
            <w:left w:val="none" w:sz="0" w:space="0" w:color="auto"/>
            <w:bottom w:val="none" w:sz="0" w:space="0" w:color="auto"/>
            <w:right w:val="none" w:sz="0" w:space="0" w:color="auto"/>
          </w:divBdr>
        </w:div>
        <w:div w:id="1313757891">
          <w:marLeft w:val="480"/>
          <w:marRight w:val="0"/>
          <w:marTop w:val="0"/>
          <w:marBottom w:val="0"/>
          <w:divBdr>
            <w:top w:val="none" w:sz="0" w:space="0" w:color="auto"/>
            <w:left w:val="none" w:sz="0" w:space="0" w:color="auto"/>
            <w:bottom w:val="none" w:sz="0" w:space="0" w:color="auto"/>
            <w:right w:val="none" w:sz="0" w:space="0" w:color="auto"/>
          </w:divBdr>
        </w:div>
        <w:div w:id="1982297886">
          <w:marLeft w:val="480"/>
          <w:marRight w:val="0"/>
          <w:marTop w:val="0"/>
          <w:marBottom w:val="0"/>
          <w:divBdr>
            <w:top w:val="none" w:sz="0" w:space="0" w:color="auto"/>
            <w:left w:val="none" w:sz="0" w:space="0" w:color="auto"/>
            <w:bottom w:val="none" w:sz="0" w:space="0" w:color="auto"/>
            <w:right w:val="none" w:sz="0" w:space="0" w:color="auto"/>
          </w:divBdr>
        </w:div>
        <w:div w:id="172111273">
          <w:marLeft w:val="480"/>
          <w:marRight w:val="0"/>
          <w:marTop w:val="0"/>
          <w:marBottom w:val="0"/>
          <w:divBdr>
            <w:top w:val="none" w:sz="0" w:space="0" w:color="auto"/>
            <w:left w:val="none" w:sz="0" w:space="0" w:color="auto"/>
            <w:bottom w:val="none" w:sz="0" w:space="0" w:color="auto"/>
            <w:right w:val="none" w:sz="0" w:space="0" w:color="auto"/>
          </w:divBdr>
        </w:div>
        <w:div w:id="1086800607">
          <w:marLeft w:val="480"/>
          <w:marRight w:val="0"/>
          <w:marTop w:val="0"/>
          <w:marBottom w:val="0"/>
          <w:divBdr>
            <w:top w:val="none" w:sz="0" w:space="0" w:color="auto"/>
            <w:left w:val="none" w:sz="0" w:space="0" w:color="auto"/>
            <w:bottom w:val="none" w:sz="0" w:space="0" w:color="auto"/>
            <w:right w:val="none" w:sz="0" w:space="0" w:color="auto"/>
          </w:divBdr>
        </w:div>
        <w:div w:id="1482574324">
          <w:marLeft w:val="480"/>
          <w:marRight w:val="0"/>
          <w:marTop w:val="0"/>
          <w:marBottom w:val="0"/>
          <w:divBdr>
            <w:top w:val="none" w:sz="0" w:space="0" w:color="auto"/>
            <w:left w:val="none" w:sz="0" w:space="0" w:color="auto"/>
            <w:bottom w:val="none" w:sz="0" w:space="0" w:color="auto"/>
            <w:right w:val="none" w:sz="0" w:space="0" w:color="auto"/>
          </w:divBdr>
        </w:div>
        <w:div w:id="1689407362">
          <w:marLeft w:val="480"/>
          <w:marRight w:val="0"/>
          <w:marTop w:val="0"/>
          <w:marBottom w:val="0"/>
          <w:divBdr>
            <w:top w:val="none" w:sz="0" w:space="0" w:color="auto"/>
            <w:left w:val="none" w:sz="0" w:space="0" w:color="auto"/>
            <w:bottom w:val="none" w:sz="0" w:space="0" w:color="auto"/>
            <w:right w:val="none" w:sz="0" w:space="0" w:color="auto"/>
          </w:divBdr>
        </w:div>
        <w:div w:id="1678145674">
          <w:marLeft w:val="480"/>
          <w:marRight w:val="0"/>
          <w:marTop w:val="0"/>
          <w:marBottom w:val="0"/>
          <w:divBdr>
            <w:top w:val="none" w:sz="0" w:space="0" w:color="auto"/>
            <w:left w:val="none" w:sz="0" w:space="0" w:color="auto"/>
            <w:bottom w:val="none" w:sz="0" w:space="0" w:color="auto"/>
            <w:right w:val="none" w:sz="0" w:space="0" w:color="auto"/>
          </w:divBdr>
        </w:div>
        <w:div w:id="2004506551">
          <w:marLeft w:val="480"/>
          <w:marRight w:val="0"/>
          <w:marTop w:val="0"/>
          <w:marBottom w:val="0"/>
          <w:divBdr>
            <w:top w:val="none" w:sz="0" w:space="0" w:color="auto"/>
            <w:left w:val="none" w:sz="0" w:space="0" w:color="auto"/>
            <w:bottom w:val="none" w:sz="0" w:space="0" w:color="auto"/>
            <w:right w:val="none" w:sz="0" w:space="0" w:color="auto"/>
          </w:divBdr>
        </w:div>
        <w:div w:id="1279529604">
          <w:marLeft w:val="480"/>
          <w:marRight w:val="0"/>
          <w:marTop w:val="0"/>
          <w:marBottom w:val="0"/>
          <w:divBdr>
            <w:top w:val="none" w:sz="0" w:space="0" w:color="auto"/>
            <w:left w:val="none" w:sz="0" w:space="0" w:color="auto"/>
            <w:bottom w:val="none" w:sz="0" w:space="0" w:color="auto"/>
            <w:right w:val="none" w:sz="0" w:space="0" w:color="auto"/>
          </w:divBdr>
        </w:div>
        <w:div w:id="868687481">
          <w:marLeft w:val="480"/>
          <w:marRight w:val="0"/>
          <w:marTop w:val="0"/>
          <w:marBottom w:val="0"/>
          <w:divBdr>
            <w:top w:val="none" w:sz="0" w:space="0" w:color="auto"/>
            <w:left w:val="none" w:sz="0" w:space="0" w:color="auto"/>
            <w:bottom w:val="none" w:sz="0" w:space="0" w:color="auto"/>
            <w:right w:val="none" w:sz="0" w:space="0" w:color="auto"/>
          </w:divBdr>
        </w:div>
        <w:div w:id="1945262710">
          <w:marLeft w:val="480"/>
          <w:marRight w:val="0"/>
          <w:marTop w:val="0"/>
          <w:marBottom w:val="0"/>
          <w:divBdr>
            <w:top w:val="none" w:sz="0" w:space="0" w:color="auto"/>
            <w:left w:val="none" w:sz="0" w:space="0" w:color="auto"/>
            <w:bottom w:val="none" w:sz="0" w:space="0" w:color="auto"/>
            <w:right w:val="none" w:sz="0" w:space="0" w:color="auto"/>
          </w:divBdr>
        </w:div>
        <w:div w:id="483934380">
          <w:marLeft w:val="480"/>
          <w:marRight w:val="0"/>
          <w:marTop w:val="0"/>
          <w:marBottom w:val="0"/>
          <w:divBdr>
            <w:top w:val="none" w:sz="0" w:space="0" w:color="auto"/>
            <w:left w:val="none" w:sz="0" w:space="0" w:color="auto"/>
            <w:bottom w:val="none" w:sz="0" w:space="0" w:color="auto"/>
            <w:right w:val="none" w:sz="0" w:space="0" w:color="auto"/>
          </w:divBdr>
        </w:div>
        <w:div w:id="465969617">
          <w:marLeft w:val="480"/>
          <w:marRight w:val="0"/>
          <w:marTop w:val="0"/>
          <w:marBottom w:val="0"/>
          <w:divBdr>
            <w:top w:val="none" w:sz="0" w:space="0" w:color="auto"/>
            <w:left w:val="none" w:sz="0" w:space="0" w:color="auto"/>
            <w:bottom w:val="none" w:sz="0" w:space="0" w:color="auto"/>
            <w:right w:val="none" w:sz="0" w:space="0" w:color="auto"/>
          </w:divBdr>
        </w:div>
        <w:div w:id="1021199951">
          <w:marLeft w:val="480"/>
          <w:marRight w:val="0"/>
          <w:marTop w:val="0"/>
          <w:marBottom w:val="0"/>
          <w:divBdr>
            <w:top w:val="none" w:sz="0" w:space="0" w:color="auto"/>
            <w:left w:val="none" w:sz="0" w:space="0" w:color="auto"/>
            <w:bottom w:val="none" w:sz="0" w:space="0" w:color="auto"/>
            <w:right w:val="none" w:sz="0" w:space="0" w:color="auto"/>
          </w:divBdr>
        </w:div>
        <w:div w:id="1337463190">
          <w:marLeft w:val="480"/>
          <w:marRight w:val="0"/>
          <w:marTop w:val="0"/>
          <w:marBottom w:val="0"/>
          <w:divBdr>
            <w:top w:val="none" w:sz="0" w:space="0" w:color="auto"/>
            <w:left w:val="none" w:sz="0" w:space="0" w:color="auto"/>
            <w:bottom w:val="none" w:sz="0" w:space="0" w:color="auto"/>
            <w:right w:val="none" w:sz="0" w:space="0" w:color="auto"/>
          </w:divBdr>
        </w:div>
        <w:div w:id="209849078">
          <w:marLeft w:val="480"/>
          <w:marRight w:val="0"/>
          <w:marTop w:val="0"/>
          <w:marBottom w:val="0"/>
          <w:divBdr>
            <w:top w:val="none" w:sz="0" w:space="0" w:color="auto"/>
            <w:left w:val="none" w:sz="0" w:space="0" w:color="auto"/>
            <w:bottom w:val="none" w:sz="0" w:space="0" w:color="auto"/>
            <w:right w:val="none" w:sz="0" w:space="0" w:color="auto"/>
          </w:divBdr>
        </w:div>
        <w:div w:id="1772779844">
          <w:marLeft w:val="480"/>
          <w:marRight w:val="0"/>
          <w:marTop w:val="0"/>
          <w:marBottom w:val="0"/>
          <w:divBdr>
            <w:top w:val="none" w:sz="0" w:space="0" w:color="auto"/>
            <w:left w:val="none" w:sz="0" w:space="0" w:color="auto"/>
            <w:bottom w:val="none" w:sz="0" w:space="0" w:color="auto"/>
            <w:right w:val="none" w:sz="0" w:space="0" w:color="auto"/>
          </w:divBdr>
        </w:div>
        <w:div w:id="1639601942">
          <w:marLeft w:val="480"/>
          <w:marRight w:val="0"/>
          <w:marTop w:val="0"/>
          <w:marBottom w:val="0"/>
          <w:divBdr>
            <w:top w:val="none" w:sz="0" w:space="0" w:color="auto"/>
            <w:left w:val="none" w:sz="0" w:space="0" w:color="auto"/>
            <w:bottom w:val="none" w:sz="0" w:space="0" w:color="auto"/>
            <w:right w:val="none" w:sz="0" w:space="0" w:color="auto"/>
          </w:divBdr>
        </w:div>
        <w:div w:id="1726026172">
          <w:marLeft w:val="480"/>
          <w:marRight w:val="0"/>
          <w:marTop w:val="0"/>
          <w:marBottom w:val="0"/>
          <w:divBdr>
            <w:top w:val="none" w:sz="0" w:space="0" w:color="auto"/>
            <w:left w:val="none" w:sz="0" w:space="0" w:color="auto"/>
            <w:bottom w:val="none" w:sz="0" w:space="0" w:color="auto"/>
            <w:right w:val="none" w:sz="0" w:space="0" w:color="auto"/>
          </w:divBdr>
        </w:div>
        <w:div w:id="461311338">
          <w:marLeft w:val="480"/>
          <w:marRight w:val="0"/>
          <w:marTop w:val="0"/>
          <w:marBottom w:val="0"/>
          <w:divBdr>
            <w:top w:val="none" w:sz="0" w:space="0" w:color="auto"/>
            <w:left w:val="none" w:sz="0" w:space="0" w:color="auto"/>
            <w:bottom w:val="none" w:sz="0" w:space="0" w:color="auto"/>
            <w:right w:val="none" w:sz="0" w:space="0" w:color="auto"/>
          </w:divBdr>
        </w:div>
        <w:div w:id="824204061">
          <w:marLeft w:val="480"/>
          <w:marRight w:val="0"/>
          <w:marTop w:val="0"/>
          <w:marBottom w:val="0"/>
          <w:divBdr>
            <w:top w:val="none" w:sz="0" w:space="0" w:color="auto"/>
            <w:left w:val="none" w:sz="0" w:space="0" w:color="auto"/>
            <w:bottom w:val="none" w:sz="0" w:space="0" w:color="auto"/>
            <w:right w:val="none" w:sz="0" w:space="0" w:color="auto"/>
          </w:divBdr>
        </w:div>
        <w:div w:id="1697585002">
          <w:marLeft w:val="480"/>
          <w:marRight w:val="0"/>
          <w:marTop w:val="0"/>
          <w:marBottom w:val="0"/>
          <w:divBdr>
            <w:top w:val="none" w:sz="0" w:space="0" w:color="auto"/>
            <w:left w:val="none" w:sz="0" w:space="0" w:color="auto"/>
            <w:bottom w:val="none" w:sz="0" w:space="0" w:color="auto"/>
            <w:right w:val="none" w:sz="0" w:space="0" w:color="auto"/>
          </w:divBdr>
        </w:div>
        <w:div w:id="1232039541">
          <w:marLeft w:val="480"/>
          <w:marRight w:val="0"/>
          <w:marTop w:val="0"/>
          <w:marBottom w:val="0"/>
          <w:divBdr>
            <w:top w:val="none" w:sz="0" w:space="0" w:color="auto"/>
            <w:left w:val="none" w:sz="0" w:space="0" w:color="auto"/>
            <w:bottom w:val="none" w:sz="0" w:space="0" w:color="auto"/>
            <w:right w:val="none" w:sz="0" w:space="0" w:color="auto"/>
          </w:divBdr>
        </w:div>
        <w:div w:id="732655577">
          <w:marLeft w:val="480"/>
          <w:marRight w:val="0"/>
          <w:marTop w:val="0"/>
          <w:marBottom w:val="0"/>
          <w:divBdr>
            <w:top w:val="none" w:sz="0" w:space="0" w:color="auto"/>
            <w:left w:val="none" w:sz="0" w:space="0" w:color="auto"/>
            <w:bottom w:val="none" w:sz="0" w:space="0" w:color="auto"/>
            <w:right w:val="none" w:sz="0" w:space="0" w:color="auto"/>
          </w:divBdr>
        </w:div>
        <w:div w:id="1277952285">
          <w:marLeft w:val="480"/>
          <w:marRight w:val="0"/>
          <w:marTop w:val="0"/>
          <w:marBottom w:val="0"/>
          <w:divBdr>
            <w:top w:val="none" w:sz="0" w:space="0" w:color="auto"/>
            <w:left w:val="none" w:sz="0" w:space="0" w:color="auto"/>
            <w:bottom w:val="none" w:sz="0" w:space="0" w:color="auto"/>
            <w:right w:val="none" w:sz="0" w:space="0" w:color="auto"/>
          </w:divBdr>
        </w:div>
        <w:div w:id="1172070210">
          <w:marLeft w:val="480"/>
          <w:marRight w:val="0"/>
          <w:marTop w:val="0"/>
          <w:marBottom w:val="0"/>
          <w:divBdr>
            <w:top w:val="none" w:sz="0" w:space="0" w:color="auto"/>
            <w:left w:val="none" w:sz="0" w:space="0" w:color="auto"/>
            <w:bottom w:val="none" w:sz="0" w:space="0" w:color="auto"/>
            <w:right w:val="none" w:sz="0" w:space="0" w:color="auto"/>
          </w:divBdr>
        </w:div>
        <w:div w:id="1114785801">
          <w:marLeft w:val="480"/>
          <w:marRight w:val="0"/>
          <w:marTop w:val="0"/>
          <w:marBottom w:val="0"/>
          <w:divBdr>
            <w:top w:val="none" w:sz="0" w:space="0" w:color="auto"/>
            <w:left w:val="none" w:sz="0" w:space="0" w:color="auto"/>
            <w:bottom w:val="none" w:sz="0" w:space="0" w:color="auto"/>
            <w:right w:val="none" w:sz="0" w:space="0" w:color="auto"/>
          </w:divBdr>
        </w:div>
        <w:div w:id="197091782">
          <w:marLeft w:val="480"/>
          <w:marRight w:val="0"/>
          <w:marTop w:val="0"/>
          <w:marBottom w:val="0"/>
          <w:divBdr>
            <w:top w:val="none" w:sz="0" w:space="0" w:color="auto"/>
            <w:left w:val="none" w:sz="0" w:space="0" w:color="auto"/>
            <w:bottom w:val="none" w:sz="0" w:space="0" w:color="auto"/>
            <w:right w:val="none" w:sz="0" w:space="0" w:color="auto"/>
          </w:divBdr>
        </w:div>
        <w:div w:id="384764089">
          <w:marLeft w:val="480"/>
          <w:marRight w:val="0"/>
          <w:marTop w:val="0"/>
          <w:marBottom w:val="0"/>
          <w:divBdr>
            <w:top w:val="none" w:sz="0" w:space="0" w:color="auto"/>
            <w:left w:val="none" w:sz="0" w:space="0" w:color="auto"/>
            <w:bottom w:val="none" w:sz="0" w:space="0" w:color="auto"/>
            <w:right w:val="none" w:sz="0" w:space="0" w:color="auto"/>
          </w:divBdr>
        </w:div>
        <w:div w:id="139735142">
          <w:marLeft w:val="480"/>
          <w:marRight w:val="0"/>
          <w:marTop w:val="0"/>
          <w:marBottom w:val="0"/>
          <w:divBdr>
            <w:top w:val="none" w:sz="0" w:space="0" w:color="auto"/>
            <w:left w:val="none" w:sz="0" w:space="0" w:color="auto"/>
            <w:bottom w:val="none" w:sz="0" w:space="0" w:color="auto"/>
            <w:right w:val="none" w:sz="0" w:space="0" w:color="auto"/>
          </w:divBdr>
        </w:div>
        <w:div w:id="375742512">
          <w:marLeft w:val="480"/>
          <w:marRight w:val="0"/>
          <w:marTop w:val="0"/>
          <w:marBottom w:val="0"/>
          <w:divBdr>
            <w:top w:val="none" w:sz="0" w:space="0" w:color="auto"/>
            <w:left w:val="none" w:sz="0" w:space="0" w:color="auto"/>
            <w:bottom w:val="none" w:sz="0" w:space="0" w:color="auto"/>
            <w:right w:val="none" w:sz="0" w:space="0" w:color="auto"/>
          </w:divBdr>
        </w:div>
        <w:div w:id="1978022654">
          <w:marLeft w:val="480"/>
          <w:marRight w:val="0"/>
          <w:marTop w:val="0"/>
          <w:marBottom w:val="0"/>
          <w:divBdr>
            <w:top w:val="none" w:sz="0" w:space="0" w:color="auto"/>
            <w:left w:val="none" w:sz="0" w:space="0" w:color="auto"/>
            <w:bottom w:val="none" w:sz="0" w:space="0" w:color="auto"/>
            <w:right w:val="none" w:sz="0" w:space="0" w:color="auto"/>
          </w:divBdr>
        </w:div>
        <w:div w:id="107623165">
          <w:marLeft w:val="480"/>
          <w:marRight w:val="0"/>
          <w:marTop w:val="0"/>
          <w:marBottom w:val="0"/>
          <w:divBdr>
            <w:top w:val="none" w:sz="0" w:space="0" w:color="auto"/>
            <w:left w:val="none" w:sz="0" w:space="0" w:color="auto"/>
            <w:bottom w:val="none" w:sz="0" w:space="0" w:color="auto"/>
            <w:right w:val="none" w:sz="0" w:space="0" w:color="auto"/>
          </w:divBdr>
        </w:div>
        <w:div w:id="571046086">
          <w:marLeft w:val="480"/>
          <w:marRight w:val="0"/>
          <w:marTop w:val="0"/>
          <w:marBottom w:val="0"/>
          <w:divBdr>
            <w:top w:val="none" w:sz="0" w:space="0" w:color="auto"/>
            <w:left w:val="none" w:sz="0" w:space="0" w:color="auto"/>
            <w:bottom w:val="none" w:sz="0" w:space="0" w:color="auto"/>
            <w:right w:val="none" w:sz="0" w:space="0" w:color="auto"/>
          </w:divBdr>
        </w:div>
        <w:div w:id="1812167308">
          <w:marLeft w:val="480"/>
          <w:marRight w:val="0"/>
          <w:marTop w:val="0"/>
          <w:marBottom w:val="0"/>
          <w:divBdr>
            <w:top w:val="none" w:sz="0" w:space="0" w:color="auto"/>
            <w:left w:val="none" w:sz="0" w:space="0" w:color="auto"/>
            <w:bottom w:val="none" w:sz="0" w:space="0" w:color="auto"/>
            <w:right w:val="none" w:sz="0" w:space="0" w:color="auto"/>
          </w:divBdr>
        </w:div>
        <w:div w:id="694424654">
          <w:marLeft w:val="480"/>
          <w:marRight w:val="0"/>
          <w:marTop w:val="0"/>
          <w:marBottom w:val="0"/>
          <w:divBdr>
            <w:top w:val="none" w:sz="0" w:space="0" w:color="auto"/>
            <w:left w:val="none" w:sz="0" w:space="0" w:color="auto"/>
            <w:bottom w:val="none" w:sz="0" w:space="0" w:color="auto"/>
            <w:right w:val="none" w:sz="0" w:space="0" w:color="auto"/>
          </w:divBdr>
        </w:div>
        <w:div w:id="622080615">
          <w:marLeft w:val="480"/>
          <w:marRight w:val="0"/>
          <w:marTop w:val="0"/>
          <w:marBottom w:val="0"/>
          <w:divBdr>
            <w:top w:val="none" w:sz="0" w:space="0" w:color="auto"/>
            <w:left w:val="none" w:sz="0" w:space="0" w:color="auto"/>
            <w:bottom w:val="none" w:sz="0" w:space="0" w:color="auto"/>
            <w:right w:val="none" w:sz="0" w:space="0" w:color="auto"/>
          </w:divBdr>
        </w:div>
        <w:div w:id="457459786">
          <w:marLeft w:val="480"/>
          <w:marRight w:val="0"/>
          <w:marTop w:val="0"/>
          <w:marBottom w:val="0"/>
          <w:divBdr>
            <w:top w:val="none" w:sz="0" w:space="0" w:color="auto"/>
            <w:left w:val="none" w:sz="0" w:space="0" w:color="auto"/>
            <w:bottom w:val="none" w:sz="0" w:space="0" w:color="auto"/>
            <w:right w:val="none" w:sz="0" w:space="0" w:color="auto"/>
          </w:divBdr>
        </w:div>
        <w:div w:id="121463756">
          <w:marLeft w:val="480"/>
          <w:marRight w:val="0"/>
          <w:marTop w:val="0"/>
          <w:marBottom w:val="0"/>
          <w:divBdr>
            <w:top w:val="none" w:sz="0" w:space="0" w:color="auto"/>
            <w:left w:val="none" w:sz="0" w:space="0" w:color="auto"/>
            <w:bottom w:val="none" w:sz="0" w:space="0" w:color="auto"/>
            <w:right w:val="none" w:sz="0" w:space="0" w:color="auto"/>
          </w:divBdr>
        </w:div>
        <w:div w:id="1828935842">
          <w:marLeft w:val="480"/>
          <w:marRight w:val="0"/>
          <w:marTop w:val="0"/>
          <w:marBottom w:val="0"/>
          <w:divBdr>
            <w:top w:val="none" w:sz="0" w:space="0" w:color="auto"/>
            <w:left w:val="none" w:sz="0" w:space="0" w:color="auto"/>
            <w:bottom w:val="none" w:sz="0" w:space="0" w:color="auto"/>
            <w:right w:val="none" w:sz="0" w:space="0" w:color="auto"/>
          </w:divBdr>
        </w:div>
        <w:div w:id="1449549856">
          <w:marLeft w:val="480"/>
          <w:marRight w:val="0"/>
          <w:marTop w:val="0"/>
          <w:marBottom w:val="0"/>
          <w:divBdr>
            <w:top w:val="none" w:sz="0" w:space="0" w:color="auto"/>
            <w:left w:val="none" w:sz="0" w:space="0" w:color="auto"/>
            <w:bottom w:val="none" w:sz="0" w:space="0" w:color="auto"/>
            <w:right w:val="none" w:sz="0" w:space="0" w:color="auto"/>
          </w:divBdr>
        </w:div>
        <w:div w:id="1375426204">
          <w:marLeft w:val="480"/>
          <w:marRight w:val="0"/>
          <w:marTop w:val="0"/>
          <w:marBottom w:val="0"/>
          <w:divBdr>
            <w:top w:val="none" w:sz="0" w:space="0" w:color="auto"/>
            <w:left w:val="none" w:sz="0" w:space="0" w:color="auto"/>
            <w:bottom w:val="none" w:sz="0" w:space="0" w:color="auto"/>
            <w:right w:val="none" w:sz="0" w:space="0" w:color="auto"/>
          </w:divBdr>
        </w:div>
        <w:div w:id="1524130159">
          <w:marLeft w:val="480"/>
          <w:marRight w:val="0"/>
          <w:marTop w:val="0"/>
          <w:marBottom w:val="0"/>
          <w:divBdr>
            <w:top w:val="none" w:sz="0" w:space="0" w:color="auto"/>
            <w:left w:val="none" w:sz="0" w:space="0" w:color="auto"/>
            <w:bottom w:val="none" w:sz="0" w:space="0" w:color="auto"/>
            <w:right w:val="none" w:sz="0" w:space="0" w:color="auto"/>
          </w:divBdr>
        </w:div>
        <w:div w:id="668214286">
          <w:marLeft w:val="480"/>
          <w:marRight w:val="0"/>
          <w:marTop w:val="0"/>
          <w:marBottom w:val="0"/>
          <w:divBdr>
            <w:top w:val="none" w:sz="0" w:space="0" w:color="auto"/>
            <w:left w:val="none" w:sz="0" w:space="0" w:color="auto"/>
            <w:bottom w:val="none" w:sz="0" w:space="0" w:color="auto"/>
            <w:right w:val="none" w:sz="0" w:space="0" w:color="auto"/>
          </w:divBdr>
        </w:div>
        <w:div w:id="623853272">
          <w:marLeft w:val="480"/>
          <w:marRight w:val="0"/>
          <w:marTop w:val="0"/>
          <w:marBottom w:val="0"/>
          <w:divBdr>
            <w:top w:val="none" w:sz="0" w:space="0" w:color="auto"/>
            <w:left w:val="none" w:sz="0" w:space="0" w:color="auto"/>
            <w:bottom w:val="none" w:sz="0" w:space="0" w:color="auto"/>
            <w:right w:val="none" w:sz="0" w:space="0" w:color="auto"/>
          </w:divBdr>
        </w:div>
        <w:div w:id="479855639">
          <w:marLeft w:val="480"/>
          <w:marRight w:val="0"/>
          <w:marTop w:val="0"/>
          <w:marBottom w:val="0"/>
          <w:divBdr>
            <w:top w:val="none" w:sz="0" w:space="0" w:color="auto"/>
            <w:left w:val="none" w:sz="0" w:space="0" w:color="auto"/>
            <w:bottom w:val="none" w:sz="0" w:space="0" w:color="auto"/>
            <w:right w:val="none" w:sz="0" w:space="0" w:color="auto"/>
          </w:divBdr>
        </w:div>
        <w:div w:id="265500585">
          <w:marLeft w:val="480"/>
          <w:marRight w:val="0"/>
          <w:marTop w:val="0"/>
          <w:marBottom w:val="0"/>
          <w:divBdr>
            <w:top w:val="none" w:sz="0" w:space="0" w:color="auto"/>
            <w:left w:val="none" w:sz="0" w:space="0" w:color="auto"/>
            <w:bottom w:val="none" w:sz="0" w:space="0" w:color="auto"/>
            <w:right w:val="none" w:sz="0" w:space="0" w:color="auto"/>
          </w:divBdr>
        </w:div>
        <w:div w:id="672486625">
          <w:marLeft w:val="480"/>
          <w:marRight w:val="0"/>
          <w:marTop w:val="0"/>
          <w:marBottom w:val="0"/>
          <w:divBdr>
            <w:top w:val="none" w:sz="0" w:space="0" w:color="auto"/>
            <w:left w:val="none" w:sz="0" w:space="0" w:color="auto"/>
            <w:bottom w:val="none" w:sz="0" w:space="0" w:color="auto"/>
            <w:right w:val="none" w:sz="0" w:space="0" w:color="auto"/>
          </w:divBdr>
        </w:div>
        <w:div w:id="1852406002">
          <w:marLeft w:val="480"/>
          <w:marRight w:val="0"/>
          <w:marTop w:val="0"/>
          <w:marBottom w:val="0"/>
          <w:divBdr>
            <w:top w:val="none" w:sz="0" w:space="0" w:color="auto"/>
            <w:left w:val="none" w:sz="0" w:space="0" w:color="auto"/>
            <w:bottom w:val="none" w:sz="0" w:space="0" w:color="auto"/>
            <w:right w:val="none" w:sz="0" w:space="0" w:color="auto"/>
          </w:divBdr>
        </w:div>
        <w:div w:id="153839161">
          <w:marLeft w:val="480"/>
          <w:marRight w:val="0"/>
          <w:marTop w:val="0"/>
          <w:marBottom w:val="0"/>
          <w:divBdr>
            <w:top w:val="none" w:sz="0" w:space="0" w:color="auto"/>
            <w:left w:val="none" w:sz="0" w:space="0" w:color="auto"/>
            <w:bottom w:val="none" w:sz="0" w:space="0" w:color="auto"/>
            <w:right w:val="none" w:sz="0" w:space="0" w:color="auto"/>
          </w:divBdr>
        </w:div>
        <w:div w:id="205456758">
          <w:marLeft w:val="480"/>
          <w:marRight w:val="0"/>
          <w:marTop w:val="0"/>
          <w:marBottom w:val="0"/>
          <w:divBdr>
            <w:top w:val="none" w:sz="0" w:space="0" w:color="auto"/>
            <w:left w:val="none" w:sz="0" w:space="0" w:color="auto"/>
            <w:bottom w:val="none" w:sz="0" w:space="0" w:color="auto"/>
            <w:right w:val="none" w:sz="0" w:space="0" w:color="auto"/>
          </w:divBdr>
        </w:div>
        <w:div w:id="1252928162">
          <w:marLeft w:val="480"/>
          <w:marRight w:val="0"/>
          <w:marTop w:val="0"/>
          <w:marBottom w:val="0"/>
          <w:divBdr>
            <w:top w:val="none" w:sz="0" w:space="0" w:color="auto"/>
            <w:left w:val="none" w:sz="0" w:space="0" w:color="auto"/>
            <w:bottom w:val="none" w:sz="0" w:space="0" w:color="auto"/>
            <w:right w:val="none" w:sz="0" w:space="0" w:color="auto"/>
          </w:divBdr>
        </w:div>
        <w:div w:id="534083855">
          <w:marLeft w:val="480"/>
          <w:marRight w:val="0"/>
          <w:marTop w:val="0"/>
          <w:marBottom w:val="0"/>
          <w:divBdr>
            <w:top w:val="none" w:sz="0" w:space="0" w:color="auto"/>
            <w:left w:val="none" w:sz="0" w:space="0" w:color="auto"/>
            <w:bottom w:val="none" w:sz="0" w:space="0" w:color="auto"/>
            <w:right w:val="none" w:sz="0" w:space="0" w:color="auto"/>
          </w:divBdr>
        </w:div>
        <w:div w:id="827139350">
          <w:marLeft w:val="480"/>
          <w:marRight w:val="0"/>
          <w:marTop w:val="0"/>
          <w:marBottom w:val="0"/>
          <w:divBdr>
            <w:top w:val="none" w:sz="0" w:space="0" w:color="auto"/>
            <w:left w:val="none" w:sz="0" w:space="0" w:color="auto"/>
            <w:bottom w:val="none" w:sz="0" w:space="0" w:color="auto"/>
            <w:right w:val="none" w:sz="0" w:space="0" w:color="auto"/>
          </w:divBdr>
        </w:div>
        <w:div w:id="602147500">
          <w:marLeft w:val="480"/>
          <w:marRight w:val="0"/>
          <w:marTop w:val="0"/>
          <w:marBottom w:val="0"/>
          <w:divBdr>
            <w:top w:val="none" w:sz="0" w:space="0" w:color="auto"/>
            <w:left w:val="none" w:sz="0" w:space="0" w:color="auto"/>
            <w:bottom w:val="none" w:sz="0" w:space="0" w:color="auto"/>
            <w:right w:val="none" w:sz="0" w:space="0" w:color="auto"/>
          </w:divBdr>
        </w:div>
        <w:div w:id="113908003">
          <w:marLeft w:val="480"/>
          <w:marRight w:val="0"/>
          <w:marTop w:val="0"/>
          <w:marBottom w:val="0"/>
          <w:divBdr>
            <w:top w:val="none" w:sz="0" w:space="0" w:color="auto"/>
            <w:left w:val="none" w:sz="0" w:space="0" w:color="auto"/>
            <w:bottom w:val="none" w:sz="0" w:space="0" w:color="auto"/>
            <w:right w:val="none" w:sz="0" w:space="0" w:color="auto"/>
          </w:divBdr>
        </w:div>
      </w:divsChild>
    </w:div>
    <w:div w:id="1656762182">
      <w:marLeft w:val="480"/>
      <w:marRight w:val="0"/>
      <w:marTop w:val="0"/>
      <w:marBottom w:val="0"/>
      <w:divBdr>
        <w:top w:val="none" w:sz="0" w:space="0" w:color="auto"/>
        <w:left w:val="none" w:sz="0" w:space="0" w:color="auto"/>
        <w:bottom w:val="none" w:sz="0" w:space="0" w:color="auto"/>
        <w:right w:val="none" w:sz="0" w:space="0" w:color="auto"/>
      </w:divBdr>
    </w:div>
    <w:div w:id="1656949683">
      <w:marLeft w:val="480"/>
      <w:marRight w:val="0"/>
      <w:marTop w:val="0"/>
      <w:marBottom w:val="0"/>
      <w:divBdr>
        <w:top w:val="none" w:sz="0" w:space="0" w:color="auto"/>
        <w:left w:val="none" w:sz="0" w:space="0" w:color="auto"/>
        <w:bottom w:val="none" w:sz="0" w:space="0" w:color="auto"/>
        <w:right w:val="none" w:sz="0" w:space="0" w:color="auto"/>
      </w:divBdr>
    </w:div>
    <w:div w:id="1657150691">
      <w:marLeft w:val="480"/>
      <w:marRight w:val="0"/>
      <w:marTop w:val="0"/>
      <w:marBottom w:val="0"/>
      <w:divBdr>
        <w:top w:val="none" w:sz="0" w:space="0" w:color="auto"/>
        <w:left w:val="none" w:sz="0" w:space="0" w:color="auto"/>
        <w:bottom w:val="none" w:sz="0" w:space="0" w:color="auto"/>
        <w:right w:val="none" w:sz="0" w:space="0" w:color="auto"/>
      </w:divBdr>
    </w:div>
    <w:div w:id="1657294411">
      <w:marLeft w:val="480"/>
      <w:marRight w:val="0"/>
      <w:marTop w:val="0"/>
      <w:marBottom w:val="0"/>
      <w:divBdr>
        <w:top w:val="none" w:sz="0" w:space="0" w:color="auto"/>
        <w:left w:val="none" w:sz="0" w:space="0" w:color="auto"/>
        <w:bottom w:val="none" w:sz="0" w:space="0" w:color="auto"/>
        <w:right w:val="none" w:sz="0" w:space="0" w:color="auto"/>
      </w:divBdr>
    </w:div>
    <w:div w:id="1657294473">
      <w:marLeft w:val="480"/>
      <w:marRight w:val="0"/>
      <w:marTop w:val="0"/>
      <w:marBottom w:val="0"/>
      <w:divBdr>
        <w:top w:val="none" w:sz="0" w:space="0" w:color="auto"/>
        <w:left w:val="none" w:sz="0" w:space="0" w:color="auto"/>
        <w:bottom w:val="none" w:sz="0" w:space="0" w:color="auto"/>
        <w:right w:val="none" w:sz="0" w:space="0" w:color="auto"/>
      </w:divBdr>
    </w:div>
    <w:div w:id="1657298220">
      <w:marLeft w:val="480"/>
      <w:marRight w:val="0"/>
      <w:marTop w:val="0"/>
      <w:marBottom w:val="0"/>
      <w:divBdr>
        <w:top w:val="none" w:sz="0" w:space="0" w:color="auto"/>
        <w:left w:val="none" w:sz="0" w:space="0" w:color="auto"/>
        <w:bottom w:val="none" w:sz="0" w:space="0" w:color="auto"/>
        <w:right w:val="none" w:sz="0" w:space="0" w:color="auto"/>
      </w:divBdr>
    </w:div>
    <w:div w:id="1657490355">
      <w:marLeft w:val="480"/>
      <w:marRight w:val="0"/>
      <w:marTop w:val="0"/>
      <w:marBottom w:val="0"/>
      <w:divBdr>
        <w:top w:val="none" w:sz="0" w:space="0" w:color="auto"/>
        <w:left w:val="none" w:sz="0" w:space="0" w:color="auto"/>
        <w:bottom w:val="none" w:sz="0" w:space="0" w:color="auto"/>
        <w:right w:val="none" w:sz="0" w:space="0" w:color="auto"/>
      </w:divBdr>
    </w:div>
    <w:div w:id="1657608139">
      <w:marLeft w:val="480"/>
      <w:marRight w:val="0"/>
      <w:marTop w:val="0"/>
      <w:marBottom w:val="0"/>
      <w:divBdr>
        <w:top w:val="none" w:sz="0" w:space="0" w:color="auto"/>
        <w:left w:val="none" w:sz="0" w:space="0" w:color="auto"/>
        <w:bottom w:val="none" w:sz="0" w:space="0" w:color="auto"/>
        <w:right w:val="none" w:sz="0" w:space="0" w:color="auto"/>
      </w:divBdr>
    </w:div>
    <w:div w:id="1657608456">
      <w:bodyDiv w:val="1"/>
      <w:marLeft w:val="0"/>
      <w:marRight w:val="0"/>
      <w:marTop w:val="0"/>
      <w:marBottom w:val="0"/>
      <w:divBdr>
        <w:top w:val="none" w:sz="0" w:space="0" w:color="auto"/>
        <w:left w:val="none" w:sz="0" w:space="0" w:color="auto"/>
        <w:bottom w:val="none" w:sz="0" w:space="0" w:color="auto"/>
        <w:right w:val="none" w:sz="0" w:space="0" w:color="auto"/>
      </w:divBdr>
    </w:div>
    <w:div w:id="1657758137">
      <w:marLeft w:val="480"/>
      <w:marRight w:val="0"/>
      <w:marTop w:val="0"/>
      <w:marBottom w:val="0"/>
      <w:divBdr>
        <w:top w:val="none" w:sz="0" w:space="0" w:color="auto"/>
        <w:left w:val="none" w:sz="0" w:space="0" w:color="auto"/>
        <w:bottom w:val="none" w:sz="0" w:space="0" w:color="auto"/>
        <w:right w:val="none" w:sz="0" w:space="0" w:color="auto"/>
      </w:divBdr>
    </w:div>
    <w:div w:id="1657803439">
      <w:marLeft w:val="480"/>
      <w:marRight w:val="0"/>
      <w:marTop w:val="0"/>
      <w:marBottom w:val="0"/>
      <w:divBdr>
        <w:top w:val="none" w:sz="0" w:space="0" w:color="auto"/>
        <w:left w:val="none" w:sz="0" w:space="0" w:color="auto"/>
        <w:bottom w:val="none" w:sz="0" w:space="0" w:color="auto"/>
        <w:right w:val="none" w:sz="0" w:space="0" w:color="auto"/>
      </w:divBdr>
    </w:div>
    <w:div w:id="1657998857">
      <w:bodyDiv w:val="1"/>
      <w:marLeft w:val="0"/>
      <w:marRight w:val="0"/>
      <w:marTop w:val="0"/>
      <w:marBottom w:val="0"/>
      <w:divBdr>
        <w:top w:val="none" w:sz="0" w:space="0" w:color="auto"/>
        <w:left w:val="none" w:sz="0" w:space="0" w:color="auto"/>
        <w:bottom w:val="none" w:sz="0" w:space="0" w:color="auto"/>
        <w:right w:val="none" w:sz="0" w:space="0" w:color="auto"/>
      </w:divBdr>
    </w:div>
    <w:div w:id="1658073586">
      <w:marLeft w:val="480"/>
      <w:marRight w:val="0"/>
      <w:marTop w:val="0"/>
      <w:marBottom w:val="0"/>
      <w:divBdr>
        <w:top w:val="none" w:sz="0" w:space="0" w:color="auto"/>
        <w:left w:val="none" w:sz="0" w:space="0" w:color="auto"/>
        <w:bottom w:val="none" w:sz="0" w:space="0" w:color="auto"/>
        <w:right w:val="none" w:sz="0" w:space="0" w:color="auto"/>
      </w:divBdr>
    </w:div>
    <w:div w:id="1658336965">
      <w:marLeft w:val="480"/>
      <w:marRight w:val="0"/>
      <w:marTop w:val="0"/>
      <w:marBottom w:val="0"/>
      <w:divBdr>
        <w:top w:val="none" w:sz="0" w:space="0" w:color="auto"/>
        <w:left w:val="none" w:sz="0" w:space="0" w:color="auto"/>
        <w:bottom w:val="none" w:sz="0" w:space="0" w:color="auto"/>
        <w:right w:val="none" w:sz="0" w:space="0" w:color="auto"/>
      </w:divBdr>
    </w:div>
    <w:div w:id="1658340760">
      <w:marLeft w:val="480"/>
      <w:marRight w:val="0"/>
      <w:marTop w:val="0"/>
      <w:marBottom w:val="0"/>
      <w:divBdr>
        <w:top w:val="none" w:sz="0" w:space="0" w:color="auto"/>
        <w:left w:val="none" w:sz="0" w:space="0" w:color="auto"/>
        <w:bottom w:val="none" w:sz="0" w:space="0" w:color="auto"/>
        <w:right w:val="none" w:sz="0" w:space="0" w:color="auto"/>
      </w:divBdr>
    </w:div>
    <w:div w:id="1658460441">
      <w:marLeft w:val="480"/>
      <w:marRight w:val="0"/>
      <w:marTop w:val="0"/>
      <w:marBottom w:val="0"/>
      <w:divBdr>
        <w:top w:val="none" w:sz="0" w:space="0" w:color="auto"/>
        <w:left w:val="none" w:sz="0" w:space="0" w:color="auto"/>
        <w:bottom w:val="none" w:sz="0" w:space="0" w:color="auto"/>
        <w:right w:val="none" w:sz="0" w:space="0" w:color="auto"/>
      </w:divBdr>
    </w:div>
    <w:div w:id="1658529557">
      <w:marLeft w:val="480"/>
      <w:marRight w:val="0"/>
      <w:marTop w:val="0"/>
      <w:marBottom w:val="0"/>
      <w:divBdr>
        <w:top w:val="none" w:sz="0" w:space="0" w:color="auto"/>
        <w:left w:val="none" w:sz="0" w:space="0" w:color="auto"/>
        <w:bottom w:val="none" w:sz="0" w:space="0" w:color="auto"/>
        <w:right w:val="none" w:sz="0" w:space="0" w:color="auto"/>
      </w:divBdr>
    </w:div>
    <w:div w:id="1658604289">
      <w:bodyDiv w:val="1"/>
      <w:marLeft w:val="0"/>
      <w:marRight w:val="0"/>
      <w:marTop w:val="0"/>
      <w:marBottom w:val="0"/>
      <w:divBdr>
        <w:top w:val="none" w:sz="0" w:space="0" w:color="auto"/>
        <w:left w:val="none" w:sz="0" w:space="0" w:color="auto"/>
        <w:bottom w:val="none" w:sz="0" w:space="0" w:color="auto"/>
        <w:right w:val="none" w:sz="0" w:space="0" w:color="auto"/>
      </w:divBdr>
    </w:div>
    <w:div w:id="1658725478">
      <w:marLeft w:val="480"/>
      <w:marRight w:val="0"/>
      <w:marTop w:val="0"/>
      <w:marBottom w:val="0"/>
      <w:divBdr>
        <w:top w:val="none" w:sz="0" w:space="0" w:color="auto"/>
        <w:left w:val="none" w:sz="0" w:space="0" w:color="auto"/>
        <w:bottom w:val="none" w:sz="0" w:space="0" w:color="auto"/>
        <w:right w:val="none" w:sz="0" w:space="0" w:color="auto"/>
      </w:divBdr>
    </w:div>
    <w:div w:id="1658805973">
      <w:marLeft w:val="480"/>
      <w:marRight w:val="0"/>
      <w:marTop w:val="0"/>
      <w:marBottom w:val="0"/>
      <w:divBdr>
        <w:top w:val="none" w:sz="0" w:space="0" w:color="auto"/>
        <w:left w:val="none" w:sz="0" w:space="0" w:color="auto"/>
        <w:bottom w:val="none" w:sz="0" w:space="0" w:color="auto"/>
        <w:right w:val="none" w:sz="0" w:space="0" w:color="auto"/>
      </w:divBdr>
    </w:div>
    <w:div w:id="1659067593">
      <w:marLeft w:val="480"/>
      <w:marRight w:val="0"/>
      <w:marTop w:val="0"/>
      <w:marBottom w:val="0"/>
      <w:divBdr>
        <w:top w:val="none" w:sz="0" w:space="0" w:color="auto"/>
        <w:left w:val="none" w:sz="0" w:space="0" w:color="auto"/>
        <w:bottom w:val="none" w:sz="0" w:space="0" w:color="auto"/>
        <w:right w:val="none" w:sz="0" w:space="0" w:color="auto"/>
      </w:divBdr>
    </w:div>
    <w:div w:id="1659189541">
      <w:bodyDiv w:val="1"/>
      <w:marLeft w:val="0"/>
      <w:marRight w:val="0"/>
      <w:marTop w:val="0"/>
      <w:marBottom w:val="0"/>
      <w:divBdr>
        <w:top w:val="none" w:sz="0" w:space="0" w:color="auto"/>
        <w:left w:val="none" w:sz="0" w:space="0" w:color="auto"/>
        <w:bottom w:val="none" w:sz="0" w:space="0" w:color="auto"/>
        <w:right w:val="none" w:sz="0" w:space="0" w:color="auto"/>
      </w:divBdr>
    </w:div>
    <w:div w:id="1659306190">
      <w:marLeft w:val="480"/>
      <w:marRight w:val="0"/>
      <w:marTop w:val="0"/>
      <w:marBottom w:val="0"/>
      <w:divBdr>
        <w:top w:val="none" w:sz="0" w:space="0" w:color="auto"/>
        <w:left w:val="none" w:sz="0" w:space="0" w:color="auto"/>
        <w:bottom w:val="none" w:sz="0" w:space="0" w:color="auto"/>
        <w:right w:val="none" w:sz="0" w:space="0" w:color="auto"/>
      </w:divBdr>
    </w:div>
    <w:div w:id="1659379035">
      <w:bodyDiv w:val="1"/>
      <w:marLeft w:val="0"/>
      <w:marRight w:val="0"/>
      <w:marTop w:val="0"/>
      <w:marBottom w:val="0"/>
      <w:divBdr>
        <w:top w:val="none" w:sz="0" w:space="0" w:color="auto"/>
        <w:left w:val="none" w:sz="0" w:space="0" w:color="auto"/>
        <w:bottom w:val="none" w:sz="0" w:space="0" w:color="auto"/>
        <w:right w:val="none" w:sz="0" w:space="0" w:color="auto"/>
      </w:divBdr>
      <w:divsChild>
        <w:div w:id="2136944445">
          <w:marLeft w:val="480"/>
          <w:marRight w:val="0"/>
          <w:marTop w:val="0"/>
          <w:marBottom w:val="0"/>
          <w:divBdr>
            <w:top w:val="none" w:sz="0" w:space="0" w:color="auto"/>
            <w:left w:val="none" w:sz="0" w:space="0" w:color="auto"/>
            <w:bottom w:val="none" w:sz="0" w:space="0" w:color="auto"/>
            <w:right w:val="none" w:sz="0" w:space="0" w:color="auto"/>
          </w:divBdr>
        </w:div>
        <w:div w:id="453403848">
          <w:marLeft w:val="480"/>
          <w:marRight w:val="0"/>
          <w:marTop w:val="0"/>
          <w:marBottom w:val="0"/>
          <w:divBdr>
            <w:top w:val="none" w:sz="0" w:space="0" w:color="auto"/>
            <w:left w:val="none" w:sz="0" w:space="0" w:color="auto"/>
            <w:bottom w:val="none" w:sz="0" w:space="0" w:color="auto"/>
            <w:right w:val="none" w:sz="0" w:space="0" w:color="auto"/>
          </w:divBdr>
        </w:div>
        <w:div w:id="1166020696">
          <w:marLeft w:val="480"/>
          <w:marRight w:val="0"/>
          <w:marTop w:val="0"/>
          <w:marBottom w:val="0"/>
          <w:divBdr>
            <w:top w:val="none" w:sz="0" w:space="0" w:color="auto"/>
            <w:left w:val="none" w:sz="0" w:space="0" w:color="auto"/>
            <w:bottom w:val="none" w:sz="0" w:space="0" w:color="auto"/>
            <w:right w:val="none" w:sz="0" w:space="0" w:color="auto"/>
          </w:divBdr>
        </w:div>
        <w:div w:id="1669477505">
          <w:marLeft w:val="480"/>
          <w:marRight w:val="0"/>
          <w:marTop w:val="0"/>
          <w:marBottom w:val="0"/>
          <w:divBdr>
            <w:top w:val="none" w:sz="0" w:space="0" w:color="auto"/>
            <w:left w:val="none" w:sz="0" w:space="0" w:color="auto"/>
            <w:bottom w:val="none" w:sz="0" w:space="0" w:color="auto"/>
            <w:right w:val="none" w:sz="0" w:space="0" w:color="auto"/>
          </w:divBdr>
        </w:div>
        <w:div w:id="543105770">
          <w:marLeft w:val="480"/>
          <w:marRight w:val="0"/>
          <w:marTop w:val="0"/>
          <w:marBottom w:val="0"/>
          <w:divBdr>
            <w:top w:val="none" w:sz="0" w:space="0" w:color="auto"/>
            <w:left w:val="none" w:sz="0" w:space="0" w:color="auto"/>
            <w:bottom w:val="none" w:sz="0" w:space="0" w:color="auto"/>
            <w:right w:val="none" w:sz="0" w:space="0" w:color="auto"/>
          </w:divBdr>
        </w:div>
        <w:div w:id="470710603">
          <w:marLeft w:val="480"/>
          <w:marRight w:val="0"/>
          <w:marTop w:val="0"/>
          <w:marBottom w:val="0"/>
          <w:divBdr>
            <w:top w:val="none" w:sz="0" w:space="0" w:color="auto"/>
            <w:left w:val="none" w:sz="0" w:space="0" w:color="auto"/>
            <w:bottom w:val="none" w:sz="0" w:space="0" w:color="auto"/>
            <w:right w:val="none" w:sz="0" w:space="0" w:color="auto"/>
          </w:divBdr>
        </w:div>
        <w:div w:id="2105806000">
          <w:marLeft w:val="480"/>
          <w:marRight w:val="0"/>
          <w:marTop w:val="0"/>
          <w:marBottom w:val="0"/>
          <w:divBdr>
            <w:top w:val="none" w:sz="0" w:space="0" w:color="auto"/>
            <w:left w:val="none" w:sz="0" w:space="0" w:color="auto"/>
            <w:bottom w:val="none" w:sz="0" w:space="0" w:color="auto"/>
            <w:right w:val="none" w:sz="0" w:space="0" w:color="auto"/>
          </w:divBdr>
        </w:div>
        <w:div w:id="43876201">
          <w:marLeft w:val="480"/>
          <w:marRight w:val="0"/>
          <w:marTop w:val="0"/>
          <w:marBottom w:val="0"/>
          <w:divBdr>
            <w:top w:val="none" w:sz="0" w:space="0" w:color="auto"/>
            <w:left w:val="none" w:sz="0" w:space="0" w:color="auto"/>
            <w:bottom w:val="none" w:sz="0" w:space="0" w:color="auto"/>
            <w:right w:val="none" w:sz="0" w:space="0" w:color="auto"/>
          </w:divBdr>
        </w:div>
        <w:div w:id="725643748">
          <w:marLeft w:val="480"/>
          <w:marRight w:val="0"/>
          <w:marTop w:val="0"/>
          <w:marBottom w:val="0"/>
          <w:divBdr>
            <w:top w:val="none" w:sz="0" w:space="0" w:color="auto"/>
            <w:left w:val="none" w:sz="0" w:space="0" w:color="auto"/>
            <w:bottom w:val="none" w:sz="0" w:space="0" w:color="auto"/>
            <w:right w:val="none" w:sz="0" w:space="0" w:color="auto"/>
          </w:divBdr>
        </w:div>
        <w:div w:id="1918515727">
          <w:marLeft w:val="480"/>
          <w:marRight w:val="0"/>
          <w:marTop w:val="0"/>
          <w:marBottom w:val="0"/>
          <w:divBdr>
            <w:top w:val="none" w:sz="0" w:space="0" w:color="auto"/>
            <w:left w:val="none" w:sz="0" w:space="0" w:color="auto"/>
            <w:bottom w:val="none" w:sz="0" w:space="0" w:color="auto"/>
            <w:right w:val="none" w:sz="0" w:space="0" w:color="auto"/>
          </w:divBdr>
        </w:div>
        <w:div w:id="222451441">
          <w:marLeft w:val="480"/>
          <w:marRight w:val="0"/>
          <w:marTop w:val="0"/>
          <w:marBottom w:val="0"/>
          <w:divBdr>
            <w:top w:val="none" w:sz="0" w:space="0" w:color="auto"/>
            <w:left w:val="none" w:sz="0" w:space="0" w:color="auto"/>
            <w:bottom w:val="none" w:sz="0" w:space="0" w:color="auto"/>
            <w:right w:val="none" w:sz="0" w:space="0" w:color="auto"/>
          </w:divBdr>
        </w:div>
        <w:div w:id="1969436025">
          <w:marLeft w:val="480"/>
          <w:marRight w:val="0"/>
          <w:marTop w:val="0"/>
          <w:marBottom w:val="0"/>
          <w:divBdr>
            <w:top w:val="none" w:sz="0" w:space="0" w:color="auto"/>
            <w:left w:val="none" w:sz="0" w:space="0" w:color="auto"/>
            <w:bottom w:val="none" w:sz="0" w:space="0" w:color="auto"/>
            <w:right w:val="none" w:sz="0" w:space="0" w:color="auto"/>
          </w:divBdr>
        </w:div>
        <w:div w:id="1813019968">
          <w:marLeft w:val="480"/>
          <w:marRight w:val="0"/>
          <w:marTop w:val="0"/>
          <w:marBottom w:val="0"/>
          <w:divBdr>
            <w:top w:val="none" w:sz="0" w:space="0" w:color="auto"/>
            <w:left w:val="none" w:sz="0" w:space="0" w:color="auto"/>
            <w:bottom w:val="none" w:sz="0" w:space="0" w:color="auto"/>
            <w:right w:val="none" w:sz="0" w:space="0" w:color="auto"/>
          </w:divBdr>
        </w:div>
        <w:div w:id="16397130">
          <w:marLeft w:val="480"/>
          <w:marRight w:val="0"/>
          <w:marTop w:val="0"/>
          <w:marBottom w:val="0"/>
          <w:divBdr>
            <w:top w:val="none" w:sz="0" w:space="0" w:color="auto"/>
            <w:left w:val="none" w:sz="0" w:space="0" w:color="auto"/>
            <w:bottom w:val="none" w:sz="0" w:space="0" w:color="auto"/>
            <w:right w:val="none" w:sz="0" w:space="0" w:color="auto"/>
          </w:divBdr>
        </w:div>
        <w:div w:id="712269271">
          <w:marLeft w:val="480"/>
          <w:marRight w:val="0"/>
          <w:marTop w:val="0"/>
          <w:marBottom w:val="0"/>
          <w:divBdr>
            <w:top w:val="none" w:sz="0" w:space="0" w:color="auto"/>
            <w:left w:val="none" w:sz="0" w:space="0" w:color="auto"/>
            <w:bottom w:val="none" w:sz="0" w:space="0" w:color="auto"/>
            <w:right w:val="none" w:sz="0" w:space="0" w:color="auto"/>
          </w:divBdr>
        </w:div>
        <w:div w:id="1315984579">
          <w:marLeft w:val="480"/>
          <w:marRight w:val="0"/>
          <w:marTop w:val="0"/>
          <w:marBottom w:val="0"/>
          <w:divBdr>
            <w:top w:val="none" w:sz="0" w:space="0" w:color="auto"/>
            <w:left w:val="none" w:sz="0" w:space="0" w:color="auto"/>
            <w:bottom w:val="none" w:sz="0" w:space="0" w:color="auto"/>
            <w:right w:val="none" w:sz="0" w:space="0" w:color="auto"/>
          </w:divBdr>
        </w:div>
        <w:div w:id="222983039">
          <w:marLeft w:val="480"/>
          <w:marRight w:val="0"/>
          <w:marTop w:val="0"/>
          <w:marBottom w:val="0"/>
          <w:divBdr>
            <w:top w:val="none" w:sz="0" w:space="0" w:color="auto"/>
            <w:left w:val="none" w:sz="0" w:space="0" w:color="auto"/>
            <w:bottom w:val="none" w:sz="0" w:space="0" w:color="auto"/>
            <w:right w:val="none" w:sz="0" w:space="0" w:color="auto"/>
          </w:divBdr>
        </w:div>
        <w:div w:id="1285455152">
          <w:marLeft w:val="480"/>
          <w:marRight w:val="0"/>
          <w:marTop w:val="0"/>
          <w:marBottom w:val="0"/>
          <w:divBdr>
            <w:top w:val="none" w:sz="0" w:space="0" w:color="auto"/>
            <w:left w:val="none" w:sz="0" w:space="0" w:color="auto"/>
            <w:bottom w:val="none" w:sz="0" w:space="0" w:color="auto"/>
            <w:right w:val="none" w:sz="0" w:space="0" w:color="auto"/>
          </w:divBdr>
        </w:div>
        <w:div w:id="1424641291">
          <w:marLeft w:val="480"/>
          <w:marRight w:val="0"/>
          <w:marTop w:val="0"/>
          <w:marBottom w:val="0"/>
          <w:divBdr>
            <w:top w:val="none" w:sz="0" w:space="0" w:color="auto"/>
            <w:left w:val="none" w:sz="0" w:space="0" w:color="auto"/>
            <w:bottom w:val="none" w:sz="0" w:space="0" w:color="auto"/>
            <w:right w:val="none" w:sz="0" w:space="0" w:color="auto"/>
          </w:divBdr>
        </w:div>
        <w:div w:id="1093942217">
          <w:marLeft w:val="480"/>
          <w:marRight w:val="0"/>
          <w:marTop w:val="0"/>
          <w:marBottom w:val="0"/>
          <w:divBdr>
            <w:top w:val="none" w:sz="0" w:space="0" w:color="auto"/>
            <w:left w:val="none" w:sz="0" w:space="0" w:color="auto"/>
            <w:bottom w:val="none" w:sz="0" w:space="0" w:color="auto"/>
            <w:right w:val="none" w:sz="0" w:space="0" w:color="auto"/>
          </w:divBdr>
        </w:div>
        <w:div w:id="499585255">
          <w:marLeft w:val="480"/>
          <w:marRight w:val="0"/>
          <w:marTop w:val="0"/>
          <w:marBottom w:val="0"/>
          <w:divBdr>
            <w:top w:val="none" w:sz="0" w:space="0" w:color="auto"/>
            <w:left w:val="none" w:sz="0" w:space="0" w:color="auto"/>
            <w:bottom w:val="none" w:sz="0" w:space="0" w:color="auto"/>
            <w:right w:val="none" w:sz="0" w:space="0" w:color="auto"/>
          </w:divBdr>
        </w:div>
        <w:div w:id="869804514">
          <w:marLeft w:val="480"/>
          <w:marRight w:val="0"/>
          <w:marTop w:val="0"/>
          <w:marBottom w:val="0"/>
          <w:divBdr>
            <w:top w:val="none" w:sz="0" w:space="0" w:color="auto"/>
            <w:left w:val="none" w:sz="0" w:space="0" w:color="auto"/>
            <w:bottom w:val="none" w:sz="0" w:space="0" w:color="auto"/>
            <w:right w:val="none" w:sz="0" w:space="0" w:color="auto"/>
          </w:divBdr>
        </w:div>
        <w:div w:id="1859271942">
          <w:marLeft w:val="480"/>
          <w:marRight w:val="0"/>
          <w:marTop w:val="0"/>
          <w:marBottom w:val="0"/>
          <w:divBdr>
            <w:top w:val="none" w:sz="0" w:space="0" w:color="auto"/>
            <w:left w:val="none" w:sz="0" w:space="0" w:color="auto"/>
            <w:bottom w:val="none" w:sz="0" w:space="0" w:color="auto"/>
            <w:right w:val="none" w:sz="0" w:space="0" w:color="auto"/>
          </w:divBdr>
        </w:div>
        <w:div w:id="1734348150">
          <w:marLeft w:val="480"/>
          <w:marRight w:val="0"/>
          <w:marTop w:val="0"/>
          <w:marBottom w:val="0"/>
          <w:divBdr>
            <w:top w:val="none" w:sz="0" w:space="0" w:color="auto"/>
            <w:left w:val="none" w:sz="0" w:space="0" w:color="auto"/>
            <w:bottom w:val="none" w:sz="0" w:space="0" w:color="auto"/>
            <w:right w:val="none" w:sz="0" w:space="0" w:color="auto"/>
          </w:divBdr>
        </w:div>
        <w:div w:id="79568905">
          <w:marLeft w:val="480"/>
          <w:marRight w:val="0"/>
          <w:marTop w:val="0"/>
          <w:marBottom w:val="0"/>
          <w:divBdr>
            <w:top w:val="none" w:sz="0" w:space="0" w:color="auto"/>
            <w:left w:val="none" w:sz="0" w:space="0" w:color="auto"/>
            <w:bottom w:val="none" w:sz="0" w:space="0" w:color="auto"/>
            <w:right w:val="none" w:sz="0" w:space="0" w:color="auto"/>
          </w:divBdr>
        </w:div>
        <w:div w:id="2007896337">
          <w:marLeft w:val="480"/>
          <w:marRight w:val="0"/>
          <w:marTop w:val="0"/>
          <w:marBottom w:val="0"/>
          <w:divBdr>
            <w:top w:val="none" w:sz="0" w:space="0" w:color="auto"/>
            <w:left w:val="none" w:sz="0" w:space="0" w:color="auto"/>
            <w:bottom w:val="none" w:sz="0" w:space="0" w:color="auto"/>
            <w:right w:val="none" w:sz="0" w:space="0" w:color="auto"/>
          </w:divBdr>
        </w:div>
        <w:div w:id="827019570">
          <w:marLeft w:val="480"/>
          <w:marRight w:val="0"/>
          <w:marTop w:val="0"/>
          <w:marBottom w:val="0"/>
          <w:divBdr>
            <w:top w:val="none" w:sz="0" w:space="0" w:color="auto"/>
            <w:left w:val="none" w:sz="0" w:space="0" w:color="auto"/>
            <w:bottom w:val="none" w:sz="0" w:space="0" w:color="auto"/>
            <w:right w:val="none" w:sz="0" w:space="0" w:color="auto"/>
          </w:divBdr>
        </w:div>
        <w:div w:id="1044335154">
          <w:marLeft w:val="480"/>
          <w:marRight w:val="0"/>
          <w:marTop w:val="0"/>
          <w:marBottom w:val="0"/>
          <w:divBdr>
            <w:top w:val="none" w:sz="0" w:space="0" w:color="auto"/>
            <w:left w:val="none" w:sz="0" w:space="0" w:color="auto"/>
            <w:bottom w:val="none" w:sz="0" w:space="0" w:color="auto"/>
            <w:right w:val="none" w:sz="0" w:space="0" w:color="auto"/>
          </w:divBdr>
        </w:div>
        <w:div w:id="1999112643">
          <w:marLeft w:val="480"/>
          <w:marRight w:val="0"/>
          <w:marTop w:val="0"/>
          <w:marBottom w:val="0"/>
          <w:divBdr>
            <w:top w:val="none" w:sz="0" w:space="0" w:color="auto"/>
            <w:left w:val="none" w:sz="0" w:space="0" w:color="auto"/>
            <w:bottom w:val="none" w:sz="0" w:space="0" w:color="auto"/>
            <w:right w:val="none" w:sz="0" w:space="0" w:color="auto"/>
          </w:divBdr>
        </w:div>
        <w:div w:id="2127506580">
          <w:marLeft w:val="480"/>
          <w:marRight w:val="0"/>
          <w:marTop w:val="0"/>
          <w:marBottom w:val="0"/>
          <w:divBdr>
            <w:top w:val="none" w:sz="0" w:space="0" w:color="auto"/>
            <w:left w:val="none" w:sz="0" w:space="0" w:color="auto"/>
            <w:bottom w:val="none" w:sz="0" w:space="0" w:color="auto"/>
            <w:right w:val="none" w:sz="0" w:space="0" w:color="auto"/>
          </w:divBdr>
        </w:div>
        <w:div w:id="2112969094">
          <w:marLeft w:val="480"/>
          <w:marRight w:val="0"/>
          <w:marTop w:val="0"/>
          <w:marBottom w:val="0"/>
          <w:divBdr>
            <w:top w:val="none" w:sz="0" w:space="0" w:color="auto"/>
            <w:left w:val="none" w:sz="0" w:space="0" w:color="auto"/>
            <w:bottom w:val="none" w:sz="0" w:space="0" w:color="auto"/>
            <w:right w:val="none" w:sz="0" w:space="0" w:color="auto"/>
          </w:divBdr>
        </w:div>
        <w:div w:id="1611156332">
          <w:marLeft w:val="480"/>
          <w:marRight w:val="0"/>
          <w:marTop w:val="0"/>
          <w:marBottom w:val="0"/>
          <w:divBdr>
            <w:top w:val="none" w:sz="0" w:space="0" w:color="auto"/>
            <w:left w:val="none" w:sz="0" w:space="0" w:color="auto"/>
            <w:bottom w:val="none" w:sz="0" w:space="0" w:color="auto"/>
            <w:right w:val="none" w:sz="0" w:space="0" w:color="auto"/>
          </w:divBdr>
        </w:div>
        <w:div w:id="8023181">
          <w:marLeft w:val="480"/>
          <w:marRight w:val="0"/>
          <w:marTop w:val="0"/>
          <w:marBottom w:val="0"/>
          <w:divBdr>
            <w:top w:val="none" w:sz="0" w:space="0" w:color="auto"/>
            <w:left w:val="none" w:sz="0" w:space="0" w:color="auto"/>
            <w:bottom w:val="none" w:sz="0" w:space="0" w:color="auto"/>
            <w:right w:val="none" w:sz="0" w:space="0" w:color="auto"/>
          </w:divBdr>
        </w:div>
        <w:div w:id="1032733139">
          <w:marLeft w:val="480"/>
          <w:marRight w:val="0"/>
          <w:marTop w:val="0"/>
          <w:marBottom w:val="0"/>
          <w:divBdr>
            <w:top w:val="none" w:sz="0" w:space="0" w:color="auto"/>
            <w:left w:val="none" w:sz="0" w:space="0" w:color="auto"/>
            <w:bottom w:val="none" w:sz="0" w:space="0" w:color="auto"/>
            <w:right w:val="none" w:sz="0" w:space="0" w:color="auto"/>
          </w:divBdr>
        </w:div>
        <w:div w:id="1253010689">
          <w:marLeft w:val="480"/>
          <w:marRight w:val="0"/>
          <w:marTop w:val="0"/>
          <w:marBottom w:val="0"/>
          <w:divBdr>
            <w:top w:val="none" w:sz="0" w:space="0" w:color="auto"/>
            <w:left w:val="none" w:sz="0" w:space="0" w:color="auto"/>
            <w:bottom w:val="none" w:sz="0" w:space="0" w:color="auto"/>
            <w:right w:val="none" w:sz="0" w:space="0" w:color="auto"/>
          </w:divBdr>
        </w:div>
        <w:div w:id="1268194481">
          <w:marLeft w:val="480"/>
          <w:marRight w:val="0"/>
          <w:marTop w:val="0"/>
          <w:marBottom w:val="0"/>
          <w:divBdr>
            <w:top w:val="none" w:sz="0" w:space="0" w:color="auto"/>
            <w:left w:val="none" w:sz="0" w:space="0" w:color="auto"/>
            <w:bottom w:val="none" w:sz="0" w:space="0" w:color="auto"/>
            <w:right w:val="none" w:sz="0" w:space="0" w:color="auto"/>
          </w:divBdr>
        </w:div>
        <w:div w:id="1502234608">
          <w:marLeft w:val="480"/>
          <w:marRight w:val="0"/>
          <w:marTop w:val="0"/>
          <w:marBottom w:val="0"/>
          <w:divBdr>
            <w:top w:val="none" w:sz="0" w:space="0" w:color="auto"/>
            <w:left w:val="none" w:sz="0" w:space="0" w:color="auto"/>
            <w:bottom w:val="none" w:sz="0" w:space="0" w:color="auto"/>
            <w:right w:val="none" w:sz="0" w:space="0" w:color="auto"/>
          </w:divBdr>
        </w:div>
        <w:div w:id="386681601">
          <w:marLeft w:val="480"/>
          <w:marRight w:val="0"/>
          <w:marTop w:val="0"/>
          <w:marBottom w:val="0"/>
          <w:divBdr>
            <w:top w:val="none" w:sz="0" w:space="0" w:color="auto"/>
            <w:left w:val="none" w:sz="0" w:space="0" w:color="auto"/>
            <w:bottom w:val="none" w:sz="0" w:space="0" w:color="auto"/>
            <w:right w:val="none" w:sz="0" w:space="0" w:color="auto"/>
          </w:divBdr>
        </w:div>
        <w:div w:id="114759899">
          <w:marLeft w:val="480"/>
          <w:marRight w:val="0"/>
          <w:marTop w:val="0"/>
          <w:marBottom w:val="0"/>
          <w:divBdr>
            <w:top w:val="none" w:sz="0" w:space="0" w:color="auto"/>
            <w:left w:val="none" w:sz="0" w:space="0" w:color="auto"/>
            <w:bottom w:val="none" w:sz="0" w:space="0" w:color="auto"/>
            <w:right w:val="none" w:sz="0" w:space="0" w:color="auto"/>
          </w:divBdr>
        </w:div>
        <w:div w:id="1961035521">
          <w:marLeft w:val="480"/>
          <w:marRight w:val="0"/>
          <w:marTop w:val="0"/>
          <w:marBottom w:val="0"/>
          <w:divBdr>
            <w:top w:val="none" w:sz="0" w:space="0" w:color="auto"/>
            <w:left w:val="none" w:sz="0" w:space="0" w:color="auto"/>
            <w:bottom w:val="none" w:sz="0" w:space="0" w:color="auto"/>
            <w:right w:val="none" w:sz="0" w:space="0" w:color="auto"/>
          </w:divBdr>
        </w:div>
        <w:div w:id="677387437">
          <w:marLeft w:val="480"/>
          <w:marRight w:val="0"/>
          <w:marTop w:val="0"/>
          <w:marBottom w:val="0"/>
          <w:divBdr>
            <w:top w:val="none" w:sz="0" w:space="0" w:color="auto"/>
            <w:left w:val="none" w:sz="0" w:space="0" w:color="auto"/>
            <w:bottom w:val="none" w:sz="0" w:space="0" w:color="auto"/>
            <w:right w:val="none" w:sz="0" w:space="0" w:color="auto"/>
          </w:divBdr>
        </w:div>
        <w:div w:id="1105926944">
          <w:marLeft w:val="480"/>
          <w:marRight w:val="0"/>
          <w:marTop w:val="0"/>
          <w:marBottom w:val="0"/>
          <w:divBdr>
            <w:top w:val="none" w:sz="0" w:space="0" w:color="auto"/>
            <w:left w:val="none" w:sz="0" w:space="0" w:color="auto"/>
            <w:bottom w:val="none" w:sz="0" w:space="0" w:color="auto"/>
            <w:right w:val="none" w:sz="0" w:space="0" w:color="auto"/>
          </w:divBdr>
        </w:div>
        <w:div w:id="336924319">
          <w:marLeft w:val="480"/>
          <w:marRight w:val="0"/>
          <w:marTop w:val="0"/>
          <w:marBottom w:val="0"/>
          <w:divBdr>
            <w:top w:val="none" w:sz="0" w:space="0" w:color="auto"/>
            <w:left w:val="none" w:sz="0" w:space="0" w:color="auto"/>
            <w:bottom w:val="none" w:sz="0" w:space="0" w:color="auto"/>
            <w:right w:val="none" w:sz="0" w:space="0" w:color="auto"/>
          </w:divBdr>
        </w:div>
        <w:div w:id="926379273">
          <w:marLeft w:val="480"/>
          <w:marRight w:val="0"/>
          <w:marTop w:val="0"/>
          <w:marBottom w:val="0"/>
          <w:divBdr>
            <w:top w:val="none" w:sz="0" w:space="0" w:color="auto"/>
            <w:left w:val="none" w:sz="0" w:space="0" w:color="auto"/>
            <w:bottom w:val="none" w:sz="0" w:space="0" w:color="auto"/>
            <w:right w:val="none" w:sz="0" w:space="0" w:color="auto"/>
          </w:divBdr>
        </w:div>
        <w:div w:id="1136533487">
          <w:marLeft w:val="480"/>
          <w:marRight w:val="0"/>
          <w:marTop w:val="0"/>
          <w:marBottom w:val="0"/>
          <w:divBdr>
            <w:top w:val="none" w:sz="0" w:space="0" w:color="auto"/>
            <w:left w:val="none" w:sz="0" w:space="0" w:color="auto"/>
            <w:bottom w:val="none" w:sz="0" w:space="0" w:color="auto"/>
            <w:right w:val="none" w:sz="0" w:space="0" w:color="auto"/>
          </w:divBdr>
        </w:div>
        <w:div w:id="1918632836">
          <w:marLeft w:val="480"/>
          <w:marRight w:val="0"/>
          <w:marTop w:val="0"/>
          <w:marBottom w:val="0"/>
          <w:divBdr>
            <w:top w:val="none" w:sz="0" w:space="0" w:color="auto"/>
            <w:left w:val="none" w:sz="0" w:space="0" w:color="auto"/>
            <w:bottom w:val="none" w:sz="0" w:space="0" w:color="auto"/>
            <w:right w:val="none" w:sz="0" w:space="0" w:color="auto"/>
          </w:divBdr>
        </w:div>
        <w:div w:id="862860952">
          <w:marLeft w:val="480"/>
          <w:marRight w:val="0"/>
          <w:marTop w:val="0"/>
          <w:marBottom w:val="0"/>
          <w:divBdr>
            <w:top w:val="none" w:sz="0" w:space="0" w:color="auto"/>
            <w:left w:val="none" w:sz="0" w:space="0" w:color="auto"/>
            <w:bottom w:val="none" w:sz="0" w:space="0" w:color="auto"/>
            <w:right w:val="none" w:sz="0" w:space="0" w:color="auto"/>
          </w:divBdr>
        </w:div>
        <w:div w:id="711002371">
          <w:marLeft w:val="480"/>
          <w:marRight w:val="0"/>
          <w:marTop w:val="0"/>
          <w:marBottom w:val="0"/>
          <w:divBdr>
            <w:top w:val="none" w:sz="0" w:space="0" w:color="auto"/>
            <w:left w:val="none" w:sz="0" w:space="0" w:color="auto"/>
            <w:bottom w:val="none" w:sz="0" w:space="0" w:color="auto"/>
            <w:right w:val="none" w:sz="0" w:space="0" w:color="auto"/>
          </w:divBdr>
        </w:div>
        <w:div w:id="2033264610">
          <w:marLeft w:val="480"/>
          <w:marRight w:val="0"/>
          <w:marTop w:val="0"/>
          <w:marBottom w:val="0"/>
          <w:divBdr>
            <w:top w:val="none" w:sz="0" w:space="0" w:color="auto"/>
            <w:left w:val="none" w:sz="0" w:space="0" w:color="auto"/>
            <w:bottom w:val="none" w:sz="0" w:space="0" w:color="auto"/>
            <w:right w:val="none" w:sz="0" w:space="0" w:color="auto"/>
          </w:divBdr>
        </w:div>
        <w:div w:id="308823290">
          <w:marLeft w:val="480"/>
          <w:marRight w:val="0"/>
          <w:marTop w:val="0"/>
          <w:marBottom w:val="0"/>
          <w:divBdr>
            <w:top w:val="none" w:sz="0" w:space="0" w:color="auto"/>
            <w:left w:val="none" w:sz="0" w:space="0" w:color="auto"/>
            <w:bottom w:val="none" w:sz="0" w:space="0" w:color="auto"/>
            <w:right w:val="none" w:sz="0" w:space="0" w:color="auto"/>
          </w:divBdr>
        </w:div>
        <w:div w:id="1084885933">
          <w:marLeft w:val="480"/>
          <w:marRight w:val="0"/>
          <w:marTop w:val="0"/>
          <w:marBottom w:val="0"/>
          <w:divBdr>
            <w:top w:val="none" w:sz="0" w:space="0" w:color="auto"/>
            <w:left w:val="none" w:sz="0" w:space="0" w:color="auto"/>
            <w:bottom w:val="none" w:sz="0" w:space="0" w:color="auto"/>
            <w:right w:val="none" w:sz="0" w:space="0" w:color="auto"/>
          </w:divBdr>
        </w:div>
        <w:div w:id="1292133981">
          <w:marLeft w:val="480"/>
          <w:marRight w:val="0"/>
          <w:marTop w:val="0"/>
          <w:marBottom w:val="0"/>
          <w:divBdr>
            <w:top w:val="none" w:sz="0" w:space="0" w:color="auto"/>
            <w:left w:val="none" w:sz="0" w:space="0" w:color="auto"/>
            <w:bottom w:val="none" w:sz="0" w:space="0" w:color="auto"/>
            <w:right w:val="none" w:sz="0" w:space="0" w:color="auto"/>
          </w:divBdr>
        </w:div>
        <w:div w:id="1796168733">
          <w:marLeft w:val="480"/>
          <w:marRight w:val="0"/>
          <w:marTop w:val="0"/>
          <w:marBottom w:val="0"/>
          <w:divBdr>
            <w:top w:val="none" w:sz="0" w:space="0" w:color="auto"/>
            <w:left w:val="none" w:sz="0" w:space="0" w:color="auto"/>
            <w:bottom w:val="none" w:sz="0" w:space="0" w:color="auto"/>
            <w:right w:val="none" w:sz="0" w:space="0" w:color="auto"/>
          </w:divBdr>
        </w:div>
        <w:div w:id="1035498678">
          <w:marLeft w:val="480"/>
          <w:marRight w:val="0"/>
          <w:marTop w:val="0"/>
          <w:marBottom w:val="0"/>
          <w:divBdr>
            <w:top w:val="none" w:sz="0" w:space="0" w:color="auto"/>
            <w:left w:val="none" w:sz="0" w:space="0" w:color="auto"/>
            <w:bottom w:val="none" w:sz="0" w:space="0" w:color="auto"/>
            <w:right w:val="none" w:sz="0" w:space="0" w:color="auto"/>
          </w:divBdr>
        </w:div>
        <w:div w:id="550849594">
          <w:marLeft w:val="480"/>
          <w:marRight w:val="0"/>
          <w:marTop w:val="0"/>
          <w:marBottom w:val="0"/>
          <w:divBdr>
            <w:top w:val="none" w:sz="0" w:space="0" w:color="auto"/>
            <w:left w:val="none" w:sz="0" w:space="0" w:color="auto"/>
            <w:bottom w:val="none" w:sz="0" w:space="0" w:color="auto"/>
            <w:right w:val="none" w:sz="0" w:space="0" w:color="auto"/>
          </w:divBdr>
        </w:div>
        <w:div w:id="512690484">
          <w:marLeft w:val="480"/>
          <w:marRight w:val="0"/>
          <w:marTop w:val="0"/>
          <w:marBottom w:val="0"/>
          <w:divBdr>
            <w:top w:val="none" w:sz="0" w:space="0" w:color="auto"/>
            <w:left w:val="none" w:sz="0" w:space="0" w:color="auto"/>
            <w:bottom w:val="none" w:sz="0" w:space="0" w:color="auto"/>
            <w:right w:val="none" w:sz="0" w:space="0" w:color="auto"/>
          </w:divBdr>
        </w:div>
        <w:div w:id="1156723852">
          <w:marLeft w:val="480"/>
          <w:marRight w:val="0"/>
          <w:marTop w:val="0"/>
          <w:marBottom w:val="0"/>
          <w:divBdr>
            <w:top w:val="none" w:sz="0" w:space="0" w:color="auto"/>
            <w:left w:val="none" w:sz="0" w:space="0" w:color="auto"/>
            <w:bottom w:val="none" w:sz="0" w:space="0" w:color="auto"/>
            <w:right w:val="none" w:sz="0" w:space="0" w:color="auto"/>
          </w:divBdr>
        </w:div>
        <w:div w:id="1352102236">
          <w:marLeft w:val="480"/>
          <w:marRight w:val="0"/>
          <w:marTop w:val="0"/>
          <w:marBottom w:val="0"/>
          <w:divBdr>
            <w:top w:val="none" w:sz="0" w:space="0" w:color="auto"/>
            <w:left w:val="none" w:sz="0" w:space="0" w:color="auto"/>
            <w:bottom w:val="none" w:sz="0" w:space="0" w:color="auto"/>
            <w:right w:val="none" w:sz="0" w:space="0" w:color="auto"/>
          </w:divBdr>
        </w:div>
        <w:div w:id="1068962072">
          <w:marLeft w:val="480"/>
          <w:marRight w:val="0"/>
          <w:marTop w:val="0"/>
          <w:marBottom w:val="0"/>
          <w:divBdr>
            <w:top w:val="none" w:sz="0" w:space="0" w:color="auto"/>
            <w:left w:val="none" w:sz="0" w:space="0" w:color="auto"/>
            <w:bottom w:val="none" w:sz="0" w:space="0" w:color="auto"/>
            <w:right w:val="none" w:sz="0" w:space="0" w:color="auto"/>
          </w:divBdr>
        </w:div>
        <w:div w:id="796876297">
          <w:marLeft w:val="480"/>
          <w:marRight w:val="0"/>
          <w:marTop w:val="0"/>
          <w:marBottom w:val="0"/>
          <w:divBdr>
            <w:top w:val="none" w:sz="0" w:space="0" w:color="auto"/>
            <w:left w:val="none" w:sz="0" w:space="0" w:color="auto"/>
            <w:bottom w:val="none" w:sz="0" w:space="0" w:color="auto"/>
            <w:right w:val="none" w:sz="0" w:space="0" w:color="auto"/>
          </w:divBdr>
        </w:div>
        <w:div w:id="1626767329">
          <w:marLeft w:val="480"/>
          <w:marRight w:val="0"/>
          <w:marTop w:val="0"/>
          <w:marBottom w:val="0"/>
          <w:divBdr>
            <w:top w:val="none" w:sz="0" w:space="0" w:color="auto"/>
            <w:left w:val="none" w:sz="0" w:space="0" w:color="auto"/>
            <w:bottom w:val="none" w:sz="0" w:space="0" w:color="auto"/>
            <w:right w:val="none" w:sz="0" w:space="0" w:color="auto"/>
          </w:divBdr>
        </w:div>
        <w:div w:id="905337650">
          <w:marLeft w:val="480"/>
          <w:marRight w:val="0"/>
          <w:marTop w:val="0"/>
          <w:marBottom w:val="0"/>
          <w:divBdr>
            <w:top w:val="none" w:sz="0" w:space="0" w:color="auto"/>
            <w:left w:val="none" w:sz="0" w:space="0" w:color="auto"/>
            <w:bottom w:val="none" w:sz="0" w:space="0" w:color="auto"/>
            <w:right w:val="none" w:sz="0" w:space="0" w:color="auto"/>
          </w:divBdr>
        </w:div>
        <w:div w:id="1725133435">
          <w:marLeft w:val="480"/>
          <w:marRight w:val="0"/>
          <w:marTop w:val="0"/>
          <w:marBottom w:val="0"/>
          <w:divBdr>
            <w:top w:val="none" w:sz="0" w:space="0" w:color="auto"/>
            <w:left w:val="none" w:sz="0" w:space="0" w:color="auto"/>
            <w:bottom w:val="none" w:sz="0" w:space="0" w:color="auto"/>
            <w:right w:val="none" w:sz="0" w:space="0" w:color="auto"/>
          </w:divBdr>
        </w:div>
        <w:div w:id="393823278">
          <w:marLeft w:val="480"/>
          <w:marRight w:val="0"/>
          <w:marTop w:val="0"/>
          <w:marBottom w:val="0"/>
          <w:divBdr>
            <w:top w:val="none" w:sz="0" w:space="0" w:color="auto"/>
            <w:left w:val="none" w:sz="0" w:space="0" w:color="auto"/>
            <w:bottom w:val="none" w:sz="0" w:space="0" w:color="auto"/>
            <w:right w:val="none" w:sz="0" w:space="0" w:color="auto"/>
          </w:divBdr>
        </w:div>
        <w:div w:id="764765104">
          <w:marLeft w:val="480"/>
          <w:marRight w:val="0"/>
          <w:marTop w:val="0"/>
          <w:marBottom w:val="0"/>
          <w:divBdr>
            <w:top w:val="none" w:sz="0" w:space="0" w:color="auto"/>
            <w:left w:val="none" w:sz="0" w:space="0" w:color="auto"/>
            <w:bottom w:val="none" w:sz="0" w:space="0" w:color="auto"/>
            <w:right w:val="none" w:sz="0" w:space="0" w:color="auto"/>
          </w:divBdr>
        </w:div>
        <w:div w:id="2111847593">
          <w:marLeft w:val="480"/>
          <w:marRight w:val="0"/>
          <w:marTop w:val="0"/>
          <w:marBottom w:val="0"/>
          <w:divBdr>
            <w:top w:val="none" w:sz="0" w:space="0" w:color="auto"/>
            <w:left w:val="none" w:sz="0" w:space="0" w:color="auto"/>
            <w:bottom w:val="none" w:sz="0" w:space="0" w:color="auto"/>
            <w:right w:val="none" w:sz="0" w:space="0" w:color="auto"/>
          </w:divBdr>
        </w:div>
        <w:div w:id="129445129">
          <w:marLeft w:val="480"/>
          <w:marRight w:val="0"/>
          <w:marTop w:val="0"/>
          <w:marBottom w:val="0"/>
          <w:divBdr>
            <w:top w:val="none" w:sz="0" w:space="0" w:color="auto"/>
            <w:left w:val="none" w:sz="0" w:space="0" w:color="auto"/>
            <w:bottom w:val="none" w:sz="0" w:space="0" w:color="auto"/>
            <w:right w:val="none" w:sz="0" w:space="0" w:color="auto"/>
          </w:divBdr>
        </w:div>
      </w:divsChild>
    </w:div>
    <w:div w:id="1659386381">
      <w:marLeft w:val="480"/>
      <w:marRight w:val="0"/>
      <w:marTop w:val="0"/>
      <w:marBottom w:val="0"/>
      <w:divBdr>
        <w:top w:val="none" w:sz="0" w:space="0" w:color="auto"/>
        <w:left w:val="none" w:sz="0" w:space="0" w:color="auto"/>
        <w:bottom w:val="none" w:sz="0" w:space="0" w:color="auto"/>
        <w:right w:val="none" w:sz="0" w:space="0" w:color="auto"/>
      </w:divBdr>
    </w:div>
    <w:div w:id="1659459626">
      <w:marLeft w:val="480"/>
      <w:marRight w:val="0"/>
      <w:marTop w:val="0"/>
      <w:marBottom w:val="0"/>
      <w:divBdr>
        <w:top w:val="none" w:sz="0" w:space="0" w:color="auto"/>
        <w:left w:val="none" w:sz="0" w:space="0" w:color="auto"/>
        <w:bottom w:val="none" w:sz="0" w:space="0" w:color="auto"/>
        <w:right w:val="none" w:sz="0" w:space="0" w:color="auto"/>
      </w:divBdr>
    </w:div>
    <w:div w:id="1659573138">
      <w:bodyDiv w:val="1"/>
      <w:marLeft w:val="0"/>
      <w:marRight w:val="0"/>
      <w:marTop w:val="0"/>
      <w:marBottom w:val="0"/>
      <w:divBdr>
        <w:top w:val="none" w:sz="0" w:space="0" w:color="auto"/>
        <w:left w:val="none" w:sz="0" w:space="0" w:color="auto"/>
        <w:bottom w:val="none" w:sz="0" w:space="0" w:color="auto"/>
        <w:right w:val="none" w:sz="0" w:space="0" w:color="auto"/>
      </w:divBdr>
    </w:div>
    <w:div w:id="1659655835">
      <w:marLeft w:val="480"/>
      <w:marRight w:val="0"/>
      <w:marTop w:val="0"/>
      <w:marBottom w:val="0"/>
      <w:divBdr>
        <w:top w:val="none" w:sz="0" w:space="0" w:color="auto"/>
        <w:left w:val="none" w:sz="0" w:space="0" w:color="auto"/>
        <w:bottom w:val="none" w:sz="0" w:space="0" w:color="auto"/>
        <w:right w:val="none" w:sz="0" w:space="0" w:color="auto"/>
      </w:divBdr>
    </w:div>
    <w:div w:id="1659773701">
      <w:marLeft w:val="480"/>
      <w:marRight w:val="0"/>
      <w:marTop w:val="0"/>
      <w:marBottom w:val="0"/>
      <w:divBdr>
        <w:top w:val="none" w:sz="0" w:space="0" w:color="auto"/>
        <w:left w:val="none" w:sz="0" w:space="0" w:color="auto"/>
        <w:bottom w:val="none" w:sz="0" w:space="0" w:color="auto"/>
        <w:right w:val="none" w:sz="0" w:space="0" w:color="auto"/>
      </w:divBdr>
    </w:div>
    <w:div w:id="1659839769">
      <w:marLeft w:val="480"/>
      <w:marRight w:val="0"/>
      <w:marTop w:val="0"/>
      <w:marBottom w:val="0"/>
      <w:divBdr>
        <w:top w:val="none" w:sz="0" w:space="0" w:color="auto"/>
        <w:left w:val="none" w:sz="0" w:space="0" w:color="auto"/>
        <w:bottom w:val="none" w:sz="0" w:space="0" w:color="auto"/>
        <w:right w:val="none" w:sz="0" w:space="0" w:color="auto"/>
      </w:divBdr>
    </w:div>
    <w:div w:id="1660108252">
      <w:bodyDiv w:val="1"/>
      <w:marLeft w:val="0"/>
      <w:marRight w:val="0"/>
      <w:marTop w:val="0"/>
      <w:marBottom w:val="0"/>
      <w:divBdr>
        <w:top w:val="none" w:sz="0" w:space="0" w:color="auto"/>
        <w:left w:val="none" w:sz="0" w:space="0" w:color="auto"/>
        <w:bottom w:val="none" w:sz="0" w:space="0" w:color="auto"/>
        <w:right w:val="none" w:sz="0" w:space="0" w:color="auto"/>
      </w:divBdr>
    </w:div>
    <w:div w:id="1660108919">
      <w:marLeft w:val="480"/>
      <w:marRight w:val="0"/>
      <w:marTop w:val="0"/>
      <w:marBottom w:val="0"/>
      <w:divBdr>
        <w:top w:val="none" w:sz="0" w:space="0" w:color="auto"/>
        <w:left w:val="none" w:sz="0" w:space="0" w:color="auto"/>
        <w:bottom w:val="none" w:sz="0" w:space="0" w:color="auto"/>
        <w:right w:val="none" w:sz="0" w:space="0" w:color="auto"/>
      </w:divBdr>
    </w:div>
    <w:div w:id="1660184793">
      <w:marLeft w:val="480"/>
      <w:marRight w:val="0"/>
      <w:marTop w:val="0"/>
      <w:marBottom w:val="0"/>
      <w:divBdr>
        <w:top w:val="none" w:sz="0" w:space="0" w:color="auto"/>
        <w:left w:val="none" w:sz="0" w:space="0" w:color="auto"/>
        <w:bottom w:val="none" w:sz="0" w:space="0" w:color="auto"/>
        <w:right w:val="none" w:sz="0" w:space="0" w:color="auto"/>
      </w:divBdr>
    </w:div>
    <w:div w:id="1660228050">
      <w:marLeft w:val="480"/>
      <w:marRight w:val="0"/>
      <w:marTop w:val="0"/>
      <w:marBottom w:val="0"/>
      <w:divBdr>
        <w:top w:val="none" w:sz="0" w:space="0" w:color="auto"/>
        <w:left w:val="none" w:sz="0" w:space="0" w:color="auto"/>
        <w:bottom w:val="none" w:sz="0" w:space="0" w:color="auto"/>
        <w:right w:val="none" w:sz="0" w:space="0" w:color="auto"/>
      </w:divBdr>
    </w:div>
    <w:div w:id="1660235008">
      <w:marLeft w:val="480"/>
      <w:marRight w:val="0"/>
      <w:marTop w:val="0"/>
      <w:marBottom w:val="0"/>
      <w:divBdr>
        <w:top w:val="none" w:sz="0" w:space="0" w:color="auto"/>
        <w:left w:val="none" w:sz="0" w:space="0" w:color="auto"/>
        <w:bottom w:val="none" w:sz="0" w:space="0" w:color="auto"/>
        <w:right w:val="none" w:sz="0" w:space="0" w:color="auto"/>
      </w:divBdr>
    </w:div>
    <w:div w:id="1660302747">
      <w:marLeft w:val="480"/>
      <w:marRight w:val="0"/>
      <w:marTop w:val="0"/>
      <w:marBottom w:val="0"/>
      <w:divBdr>
        <w:top w:val="none" w:sz="0" w:space="0" w:color="auto"/>
        <w:left w:val="none" w:sz="0" w:space="0" w:color="auto"/>
        <w:bottom w:val="none" w:sz="0" w:space="0" w:color="auto"/>
        <w:right w:val="none" w:sz="0" w:space="0" w:color="auto"/>
      </w:divBdr>
    </w:div>
    <w:div w:id="1660382240">
      <w:marLeft w:val="480"/>
      <w:marRight w:val="0"/>
      <w:marTop w:val="0"/>
      <w:marBottom w:val="0"/>
      <w:divBdr>
        <w:top w:val="none" w:sz="0" w:space="0" w:color="auto"/>
        <w:left w:val="none" w:sz="0" w:space="0" w:color="auto"/>
        <w:bottom w:val="none" w:sz="0" w:space="0" w:color="auto"/>
        <w:right w:val="none" w:sz="0" w:space="0" w:color="auto"/>
      </w:divBdr>
    </w:div>
    <w:div w:id="1660423518">
      <w:marLeft w:val="480"/>
      <w:marRight w:val="0"/>
      <w:marTop w:val="0"/>
      <w:marBottom w:val="0"/>
      <w:divBdr>
        <w:top w:val="none" w:sz="0" w:space="0" w:color="auto"/>
        <w:left w:val="none" w:sz="0" w:space="0" w:color="auto"/>
        <w:bottom w:val="none" w:sz="0" w:space="0" w:color="auto"/>
        <w:right w:val="none" w:sz="0" w:space="0" w:color="auto"/>
      </w:divBdr>
    </w:div>
    <w:div w:id="1660620039">
      <w:bodyDiv w:val="1"/>
      <w:marLeft w:val="0"/>
      <w:marRight w:val="0"/>
      <w:marTop w:val="0"/>
      <w:marBottom w:val="0"/>
      <w:divBdr>
        <w:top w:val="none" w:sz="0" w:space="0" w:color="auto"/>
        <w:left w:val="none" w:sz="0" w:space="0" w:color="auto"/>
        <w:bottom w:val="none" w:sz="0" w:space="0" w:color="auto"/>
        <w:right w:val="none" w:sz="0" w:space="0" w:color="auto"/>
      </w:divBdr>
    </w:div>
    <w:div w:id="1660688113">
      <w:marLeft w:val="480"/>
      <w:marRight w:val="0"/>
      <w:marTop w:val="0"/>
      <w:marBottom w:val="0"/>
      <w:divBdr>
        <w:top w:val="none" w:sz="0" w:space="0" w:color="auto"/>
        <w:left w:val="none" w:sz="0" w:space="0" w:color="auto"/>
        <w:bottom w:val="none" w:sz="0" w:space="0" w:color="auto"/>
        <w:right w:val="none" w:sz="0" w:space="0" w:color="auto"/>
      </w:divBdr>
    </w:div>
    <w:div w:id="1660695978">
      <w:marLeft w:val="480"/>
      <w:marRight w:val="0"/>
      <w:marTop w:val="0"/>
      <w:marBottom w:val="0"/>
      <w:divBdr>
        <w:top w:val="none" w:sz="0" w:space="0" w:color="auto"/>
        <w:left w:val="none" w:sz="0" w:space="0" w:color="auto"/>
        <w:bottom w:val="none" w:sz="0" w:space="0" w:color="auto"/>
        <w:right w:val="none" w:sz="0" w:space="0" w:color="auto"/>
      </w:divBdr>
    </w:div>
    <w:div w:id="1660696540">
      <w:marLeft w:val="480"/>
      <w:marRight w:val="0"/>
      <w:marTop w:val="0"/>
      <w:marBottom w:val="0"/>
      <w:divBdr>
        <w:top w:val="none" w:sz="0" w:space="0" w:color="auto"/>
        <w:left w:val="none" w:sz="0" w:space="0" w:color="auto"/>
        <w:bottom w:val="none" w:sz="0" w:space="0" w:color="auto"/>
        <w:right w:val="none" w:sz="0" w:space="0" w:color="auto"/>
      </w:divBdr>
    </w:div>
    <w:div w:id="1660841834">
      <w:marLeft w:val="480"/>
      <w:marRight w:val="0"/>
      <w:marTop w:val="0"/>
      <w:marBottom w:val="0"/>
      <w:divBdr>
        <w:top w:val="none" w:sz="0" w:space="0" w:color="auto"/>
        <w:left w:val="none" w:sz="0" w:space="0" w:color="auto"/>
        <w:bottom w:val="none" w:sz="0" w:space="0" w:color="auto"/>
        <w:right w:val="none" w:sz="0" w:space="0" w:color="auto"/>
      </w:divBdr>
    </w:div>
    <w:div w:id="1661041630">
      <w:bodyDiv w:val="1"/>
      <w:marLeft w:val="0"/>
      <w:marRight w:val="0"/>
      <w:marTop w:val="0"/>
      <w:marBottom w:val="0"/>
      <w:divBdr>
        <w:top w:val="none" w:sz="0" w:space="0" w:color="auto"/>
        <w:left w:val="none" w:sz="0" w:space="0" w:color="auto"/>
        <w:bottom w:val="none" w:sz="0" w:space="0" w:color="auto"/>
        <w:right w:val="none" w:sz="0" w:space="0" w:color="auto"/>
      </w:divBdr>
    </w:div>
    <w:div w:id="1661077949">
      <w:marLeft w:val="480"/>
      <w:marRight w:val="0"/>
      <w:marTop w:val="0"/>
      <w:marBottom w:val="0"/>
      <w:divBdr>
        <w:top w:val="none" w:sz="0" w:space="0" w:color="auto"/>
        <w:left w:val="none" w:sz="0" w:space="0" w:color="auto"/>
        <w:bottom w:val="none" w:sz="0" w:space="0" w:color="auto"/>
        <w:right w:val="none" w:sz="0" w:space="0" w:color="auto"/>
      </w:divBdr>
    </w:div>
    <w:div w:id="1661078890">
      <w:marLeft w:val="480"/>
      <w:marRight w:val="0"/>
      <w:marTop w:val="0"/>
      <w:marBottom w:val="0"/>
      <w:divBdr>
        <w:top w:val="none" w:sz="0" w:space="0" w:color="auto"/>
        <w:left w:val="none" w:sz="0" w:space="0" w:color="auto"/>
        <w:bottom w:val="none" w:sz="0" w:space="0" w:color="auto"/>
        <w:right w:val="none" w:sz="0" w:space="0" w:color="auto"/>
      </w:divBdr>
    </w:div>
    <w:div w:id="1661082590">
      <w:marLeft w:val="480"/>
      <w:marRight w:val="0"/>
      <w:marTop w:val="0"/>
      <w:marBottom w:val="0"/>
      <w:divBdr>
        <w:top w:val="none" w:sz="0" w:space="0" w:color="auto"/>
        <w:left w:val="none" w:sz="0" w:space="0" w:color="auto"/>
        <w:bottom w:val="none" w:sz="0" w:space="0" w:color="auto"/>
        <w:right w:val="none" w:sz="0" w:space="0" w:color="auto"/>
      </w:divBdr>
    </w:div>
    <w:div w:id="1661226936">
      <w:marLeft w:val="480"/>
      <w:marRight w:val="0"/>
      <w:marTop w:val="0"/>
      <w:marBottom w:val="0"/>
      <w:divBdr>
        <w:top w:val="none" w:sz="0" w:space="0" w:color="auto"/>
        <w:left w:val="none" w:sz="0" w:space="0" w:color="auto"/>
        <w:bottom w:val="none" w:sz="0" w:space="0" w:color="auto"/>
        <w:right w:val="none" w:sz="0" w:space="0" w:color="auto"/>
      </w:divBdr>
    </w:div>
    <w:div w:id="1661232810">
      <w:bodyDiv w:val="1"/>
      <w:marLeft w:val="0"/>
      <w:marRight w:val="0"/>
      <w:marTop w:val="0"/>
      <w:marBottom w:val="0"/>
      <w:divBdr>
        <w:top w:val="none" w:sz="0" w:space="0" w:color="auto"/>
        <w:left w:val="none" w:sz="0" w:space="0" w:color="auto"/>
        <w:bottom w:val="none" w:sz="0" w:space="0" w:color="auto"/>
        <w:right w:val="none" w:sz="0" w:space="0" w:color="auto"/>
      </w:divBdr>
    </w:div>
    <w:div w:id="1661343312">
      <w:marLeft w:val="480"/>
      <w:marRight w:val="0"/>
      <w:marTop w:val="0"/>
      <w:marBottom w:val="0"/>
      <w:divBdr>
        <w:top w:val="none" w:sz="0" w:space="0" w:color="auto"/>
        <w:left w:val="none" w:sz="0" w:space="0" w:color="auto"/>
        <w:bottom w:val="none" w:sz="0" w:space="0" w:color="auto"/>
        <w:right w:val="none" w:sz="0" w:space="0" w:color="auto"/>
      </w:divBdr>
    </w:div>
    <w:div w:id="1661495214">
      <w:marLeft w:val="480"/>
      <w:marRight w:val="0"/>
      <w:marTop w:val="0"/>
      <w:marBottom w:val="0"/>
      <w:divBdr>
        <w:top w:val="none" w:sz="0" w:space="0" w:color="auto"/>
        <w:left w:val="none" w:sz="0" w:space="0" w:color="auto"/>
        <w:bottom w:val="none" w:sz="0" w:space="0" w:color="auto"/>
        <w:right w:val="none" w:sz="0" w:space="0" w:color="auto"/>
      </w:divBdr>
    </w:div>
    <w:div w:id="1661495816">
      <w:marLeft w:val="480"/>
      <w:marRight w:val="0"/>
      <w:marTop w:val="0"/>
      <w:marBottom w:val="0"/>
      <w:divBdr>
        <w:top w:val="none" w:sz="0" w:space="0" w:color="auto"/>
        <w:left w:val="none" w:sz="0" w:space="0" w:color="auto"/>
        <w:bottom w:val="none" w:sz="0" w:space="0" w:color="auto"/>
        <w:right w:val="none" w:sz="0" w:space="0" w:color="auto"/>
      </w:divBdr>
    </w:div>
    <w:div w:id="1661538285">
      <w:marLeft w:val="480"/>
      <w:marRight w:val="0"/>
      <w:marTop w:val="0"/>
      <w:marBottom w:val="0"/>
      <w:divBdr>
        <w:top w:val="none" w:sz="0" w:space="0" w:color="auto"/>
        <w:left w:val="none" w:sz="0" w:space="0" w:color="auto"/>
        <w:bottom w:val="none" w:sz="0" w:space="0" w:color="auto"/>
        <w:right w:val="none" w:sz="0" w:space="0" w:color="auto"/>
      </w:divBdr>
    </w:div>
    <w:div w:id="1661539410">
      <w:marLeft w:val="480"/>
      <w:marRight w:val="0"/>
      <w:marTop w:val="0"/>
      <w:marBottom w:val="0"/>
      <w:divBdr>
        <w:top w:val="none" w:sz="0" w:space="0" w:color="auto"/>
        <w:left w:val="none" w:sz="0" w:space="0" w:color="auto"/>
        <w:bottom w:val="none" w:sz="0" w:space="0" w:color="auto"/>
        <w:right w:val="none" w:sz="0" w:space="0" w:color="auto"/>
      </w:divBdr>
    </w:div>
    <w:div w:id="1661616291">
      <w:marLeft w:val="480"/>
      <w:marRight w:val="0"/>
      <w:marTop w:val="0"/>
      <w:marBottom w:val="0"/>
      <w:divBdr>
        <w:top w:val="none" w:sz="0" w:space="0" w:color="auto"/>
        <w:left w:val="none" w:sz="0" w:space="0" w:color="auto"/>
        <w:bottom w:val="none" w:sz="0" w:space="0" w:color="auto"/>
        <w:right w:val="none" w:sz="0" w:space="0" w:color="auto"/>
      </w:divBdr>
    </w:div>
    <w:div w:id="1661928210">
      <w:marLeft w:val="480"/>
      <w:marRight w:val="0"/>
      <w:marTop w:val="0"/>
      <w:marBottom w:val="0"/>
      <w:divBdr>
        <w:top w:val="none" w:sz="0" w:space="0" w:color="auto"/>
        <w:left w:val="none" w:sz="0" w:space="0" w:color="auto"/>
        <w:bottom w:val="none" w:sz="0" w:space="0" w:color="auto"/>
        <w:right w:val="none" w:sz="0" w:space="0" w:color="auto"/>
      </w:divBdr>
    </w:div>
    <w:div w:id="1662083090">
      <w:marLeft w:val="480"/>
      <w:marRight w:val="0"/>
      <w:marTop w:val="0"/>
      <w:marBottom w:val="0"/>
      <w:divBdr>
        <w:top w:val="none" w:sz="0" w:space="0" w:color="auto"/>
        <w:left w:val="none" w:sz="0" w:space="0" w:color="auto"/>
        <w:bottom w:val="none" w:sz="0" w:space="0" w:color="auto"/>
        <w:right w:val="none" w:sz="0" w:space="0" w:color="auto"/>
      </w:divBdr>
    </w:div>
    <w:div w:id="1662083529">
      <w:marLeft w:val="480"/>
      <w:marRight w:val="0"/>
      <w:marTop w:val="0"/>
      <w:marBottom w:val="0"/>
      <w:divBdr>
        <w:top w:val="none" w:sz="0" w:space="0" w:color="auto"/>
        <w:left w:val="none" w:sz="0" w:space="0" w:color="auto"/>
        <w:bottom w:val="none" w:sz="0" w:space="0" w:color="auto"/>
        <w:right w:val="none" w:sz="0" w:space="0" w:color="auto"/>
      </w:divBdr>
    </w:div>
    <w:div w:id="1662386634">
      <w:marLeft w:val="480"/>
      <w:marRight w:val="0"/>
      <w:marTop w:val="0"/>
      <w:marBottom w:val="0"/>
      <w:divBdr>
        <w:top w:val="none" w:sz="0" w:space="0" w:color="auto"/>
        <w:left w:val="none" w:sz="0" w:space="0" w:color="auto"/>
        <w:bottom w:val="none" w:sz="0" w:space="0" w:color="auto"/>
        <w:right w:val="none" w:sz="0" w:space="0" w:color="auto"/>
      </w:divBdr>
    </w:div>
    <w:div w:id="1662389527">
      <w:bodyDiv w:val="1"/>
      <w:marLeft w:val="0"/>
      <w:marRight w:val="0"/>
      <w:marTop w:val="0"/>
      <w:marBottom w:val="0"/>
      <w:divBdr>
        <w:top w:val="none" w:sz="0" w:space="0" w:color="auto"/>
        <w:left w:val="none" w:sz="0" w:space="0" w:color="auto"/>
        <w:bottom w:val="none" w:sz="0" w:space="0" w:color="auto"/>
        <w:right w:val="none" w:sz="0" w:space="0" w:color="auto"/>
      </w:divBdr>
    </w:div>
    <w:div w:id="1662544108">
      <w:marLeft w:val="480"/>
      <w:marRight w:val="0"/>
      <w:marTop w:val="0"/>
      <w:marBottom w:val="0"/>
      <w:divBdr>
        <w:top w:val="none" w:sz="0" w:space="0" w:color="auto"/>
        <w:left w:val="none" w:sz="0" w:space="0" w:color="auto"/>
        <w:bottom w:val="none" w:sz="0" w:space="0" w:color="auto"/>
        <w:right w:val="none" w:sz="0" w:space="0" w:color="auto"/>
      </w:divBdr>
    </w:div>
    <w:div w:id="1662927163">
      <w:marLeft w:val="480"/>
      <w:marRight w:val="0"/>
      <w:marTop w:val="0"/>
      <w:marBottom w:val="0"/>
      <w:divBdr>
        <w:top w:val="none" w:sz="0" w:space="0" w:color="auto"/>
        <w:left w:val="none" w:sz="0" w:space="0" w:color="auto"/>
        <w:bottom w:val="none" w:sz="0" w:space="0" w:color="auto"/>
        <w:right w:val="none" w:sz="0" w:space="0" w:color="auto"/>
      </w:divBdr>
    </w:div>
    <w:div w:id="1663043164">
      <w:marLeft w:val="480"/>
      <w:marRight w:val="0"/>
      <w:marTop w:val="0"/>
      <w:marBottom w:val="0"/>
      <w:divBdr>
        <w:top w:val="none" w:sz="0" w:space="0" w:color="auto"/>
        <w:left w:val="none" w:sz="0" w:space="0" w:color="auto"/>
        <w:bottom w:val="none" w:sz="0" w:space="0" w:color="auto"/>
        <w:right w:val="none" w:sz="0" w:space="0" w:color="auto"/>
      </w:divBdr>
    </w:div>
    <w:div w:id="1663193537">
      <w:marLeft w:val="480"/>
      <w:marRight w:val="0"/>
      <w:marTop w:val="0"/>
      <w:marBottom w:val="0"/>
      <w:divBdr>
        <w:top w:val="none" w:sz="0" w:space="0" w:color="auto"/>
        <w:left w:val="none" w:sz="0" w:space="0" w:color="auto"/>
        <w:bottom w:val="none" w:sz="0" w:space="0" w:color="auto"/>
        <w:right w:val="none" w:sz="0" w:space="0" w:color="auto"/>
      </w:divBdr>
    </w:div>
    <w:div w:id="1663194077">
      <w:marLeft w:val="480"/>
      <w:marRight w:val="0"/>
      <w:marTop w:val="0"/>
      <w:marBottom w:val="0"/>
      <w:divBdr>
        <w:top w:val="none" w:sz="0" w:space="0" w:color="auto"/>
        <w:left w:val="none" w:sz="0" w:space="0" w:color="auto"/>
        <w:bottom w:val="none" w:sz="0" w:space="0" w:color="auto"/>
        <w:right w:val="none" w:sz="0" w:space="0" w:color="auto"/>
      </w:divBdr>
    </w:div>
    <w:div w:id="1663240718">
      <w:marLeft w:val="480"/>
      <w:marRight w:val="0"/>
      <w:marTop w:val="0"/>
      <w:marBottom w:val="0"/>
      <w:divBdr>
        <w:top w:val="none" w:sz="0" w:space="0" w:color="auto"/>
        <w:left w:val="none" w:sz="0" w:space="0" w:color="auto"/>
        <w:bottom w:val="none" w:sz="0" w:space="0" w:color="auto"/>
        <w:right w:val="none" w:sz="0" w:space="0" w:color="auto"/>
      </w:divBdr>
    </w:div>
    <w:div w:id="1663270596">
      <w:marLeft w:val="480"/>
      <w:marRight w:val="0"/>
      <w:marTop w:val="0"/>
      <w:marBottom w:val="0"/>
      <w:divBdr>
        <w:top w:val="none" w:sz="0" w:space="0" w:color="auto"/>
        <w:left w:val="none" w:sz="0" w:space="0" w:color="auto"/>
        <w:bottom w:val="none" w:sz="0" w:space="0" w:color="auto"/>
        <w:right w:val="none" w:sz="0" w:space="0" w:color="auto"/>
      </w:divBdr>
    </w:div>
    <w:div w:id="1663436382">
      <w:marLeft w:val="480"/>
      <w:marRight w:val="0"/>
      <w:marTop w:val="0"/>
      <w:marBottom w:val="0"/>
      <w:divBdr>
        <w:top w:val="none" w:sz="0" w:space="0" w:color="auto"/>
        <w:left w:val="none" w:sz="0" w:space="0" w:color="auto"/>
        <w:bottom w:val="none" w:sz="0" w:space="0" w:color="auto"/>
        <w:right w:val="none" w:sz="0" w:space="0" w:color="auto"/>
      </w:divBdr>
    </w:div>
    <w:div w:id="1663502974">
      <w:marLeft w:val="480"/>
      <w:marRight w:val="0"/>
      <w:marTop w:val="0"/>
      <w:marBottom w:val="0"/>
      <w:divBdr>
        <w:top w:val="none" w:sz="0" w:space="0" w:color="auto"/>
        <w:left w:val="none" w:sz="0" w:space="0" w:color="auto"/>
        <w:bottom w:val="none" w:sz="0" w:space="0" w:color="auto"/>
        <w:right w:val="none" w:sz="0" w:space="0" w:color="auto"/>
      </w:divBdr>
    </w:div>
    <w:div w:id="1663508363">
      <w:marLeft w:val="480"/>
      <w:marRight w:val="0"/>
      <w:marTop w:val="0"/>
      <w:marBottom w:val="0"/>
      <w:divBdr>
        <w:top w:val="none" w:sz="0" w:space="0" w:color="auto"/>
        <w:left w:val="none" w:sz="0" w:space="0" w:color="auto"/>
        <w:bottom w:val="none" w:sz="0" w:space="0" w:color="auto"/>
        <w:right w:val="none" w:sz="0" w:space="0" w:color="auto"/>
      </w:divBdr>
    </w:div>
    <w:div w:id="1663848533">
      <w:bodyDiv w:val="1"/>
      <w:marLeft w:val="0"/>
      <w:marRight w:val="0"/>
      <w:marTop w:val="0"/>
      <w:marBottom w:val="0"/>
      <w:divBdr>
        <w:top w:val="none" w:sz="0" w:space="0" w:color="auto"/>
        <w:left w:val="none" w:sz="0" w:space="0" w:color="auto"/>
        <w:bottom w:val="none" w:sz="0" w:space="0" w:color="auto"/>
        <w:right w:val="none" w:sz="0" w:space="0" w:color="auto"/>
      </w:divBdr>
    </w:div>
    <w:div w:id="1663855485">
      <w:marLeft w:val="480"/>
      <w:marRight w:val="0"/>
      <w:marTop w:val="0"/>
      <w:marBottom w:val="0"/>
      <w:divBdr>
        <w:top w:val="none" w:sz="0" w:space="0" w:color="auto"/>
        <w:left w:val="none" w:sz="0" w:space="0" w:color="auto"/>
        <w:bottom w:val="none" w:sz="0" w:space="0" w:color="auto"/>
        <w:right w:val="none" w:sz="0" w:space="0" w:color="auto"/>
      </w:divBdr>
    </w:div>
    <w:div w:id="1664160675">
      <w:marLeft w:val="480"/>
      <w:marRight w:val="0"/>
      <w:marTop w:val="0"/>
      <w:marBottom w:val="0"/>
      <w:divBdr>
        <w:top w:val="none" w:sz="0" w:space="0" w:color="auto"/>
        <w:left w:val="none" w:sz="0" w:space="0" w:color="auto"/>
        <w:bottom w:val="none" w:sz="0" w:space="0" w:color="auto"/>
        <w:right w:val="none" w:sz="0" w:space="0" w:color="auto"/>
      </w:divBdr>
    </w:div>
    <w:div w:id="1664699520">
      <w:marLeft w:val="480"/>
      <w:marRight w:val="0"/>
      <w:marTop w:val="0"/>
      <w:marBottom w:val="0"/>
      <w:divBdr>
        <w:top w:val="none" w:sz="0" w:space="0" w:color="auto"/>
        <w:left w:val="none" w:sz="0" w:space="0" w:color="auto"/>
        <w:bottom w:val="none" w:sz="0" w:space="0" w:color="auto"/>
        <w:right w:val="none" w:sz="0" w:space="0" w:color="auto"/>
      </w:divBdr>
    </w:div>
    <w:div w:id="1664774794">
      <w:bodyDiv w:val="1"/>
      <w:marLeft w:val="0"/>
      <w:marRight w:val="0"/>
      <w:marTop w:val="0"/>
      <w:marBottom w:val="0"/>
      <w:divBdr>
        <w:top w:val="none" w:sz="0" w:space="0" w:color="auto"/>
        <w:left w:val="none" w:sz="0" w:space="0" w:color="auto"/>
        <w:bottom w:val="none" w:sz="0" w:space="0" w:color="auto"/>
        <w:right w:val="none" w:sz="0" w:space="0" w:color="auto"/>
      </w:divBdr>
    </w:div>
    <w:div w:id="1664964953">
      <w:marLeft w:val="480"/>
      <w:marRight w:val="0"/>
      <w:marTop w:val="0"/>
      <w:marBottom w:val="0"/>
      <w:divBdr>
        <w:top w:val="none" w:sz="0" w:space="0" w:color="auto"/>
        <w:left w:val="none" w:sz="0" w:space="0" w:color="auto"/>
        <w:bottom w:val="none" w:sz="0" w:space="0" w:color="auto"/>
        <w:right w:val="none" w:sz="0" w:space="0" w:color="auto"/>
      </w:divBdr>
    </w:div>
    <w:div w:id="1664970712">
      <w:marLeft w:val="480"/>
      <w:marRight w:val="0"/>
      <w:marTop w:val="0"/>
      <w:marBottom w:val="0"/>
      <w:divBdr>
        <w:top w:val="none" w:sz="0" w:space="0" w:color="auto"/>
        <w:left w:val="none" w:sz="0" w:space="0" w:color="auto"/>
        <w:bottom w:val="none" w:sz="0" w:space="0" w:color="auto"/>
        <w:right w:val="none" w:sz="0" w:space="0" w:color="auto"/>
      </w:divBdr>
    </w:div>
    <w:div w:id="1665007862">
      <w:marLeft w:val="480"/>
      <w:marRight w:val="0"/>
      <w:marTop w:val="0"/>
      <w:marBottom w:val="0"/>
      <w:divBdr>
        <w:top w:val="none" w:sz="0" w:space="0" w:color="auto"/>
        <w:left w:val="none" w:sz="0" w:space="0" w:color="auto"/>
        <w:bottom w:val="none" w:sz="0" w:space="0" w:color="auto"/>
        <w:right w:val="none" w:sz="0" w:space="0" w:color="auto"/>
      </w:divBdr>
    </w:div>
    <w:div w:id="1665015645">
      <w:marLeft w:val="480"/>
      <w:marRight w:val="0"/>
      <w:marTop w:val="0"/>
      <w:marBottom w:val="0"/>
      <w:divBdr>
        <w:top w:val="none" w:sz="0" w:space="0" w:color="auto"/>
        <w:left w:val="none" w:sz="0" w:space="0" w:color="auto"/>
        <w:bottom w:val="none" w:sz="0" w:space="0" w:color="auto"/>
        <w:right w:val="none" w:sz="0" w:space="0" w:color="auto"/>
      </w:divBdr>
    </w:div>
    <w:div w:id="1665083862">
      <w:marLeft w:val="480"/>
      <w:marRight w:val="0"/>
      <w:marTop w:val="0"/>
      <w:marBottom w:val="0"/>
      <w:divBdr>
        <w:top w:val="none" w:sz="0" w:space="0" w:color="auto"/>
        <w:left w:val="none" w:sz="0" w:space="0" w:color="auto"/>
        <w:bottom w:val="none" w:sz="0" w:space="0" w:color="auto"/>
        <w:right w:val="none" w:sz="0" w:space="0" w:color="auto"/>
      </w:divBdr>
    </w:div>
    <w:div w:id="1665158896">
      <w:marLeft w:val="480"/>
      <w:marRight w:val="0"/>
      <w:marTop w:val="0"/>
      <w:marBottom w:val="0"/>
      <w:divBdr>
        <w:top w:val="none" w:sz="0" w:space="0" w:color="auto"/>
        <w:left w:val="none" w:sz="0" w:space="0" w:color="auto"/>
        <w:bottom w:val="none" w:sz="0" w:space="0" w:color="auto"/>
        <w:right w:val="none" w:sz="0" w:space="0" w:color="auto"/>
      </w:divBdr>
    </w:div>
    <w:div w:id="1665160609">
      <w:marLeft w:val="480"/>
      <w:marRight w:val="0"/>
      <w:marTop w:val="0"/>
      <w:marBottom w:val="0"/>
      <w:divBdr>
        <w:top w:val="none" w:sz="0" w:space="0" w:color="auto"/>
        <w:left w:val="none" w:sz="0" w:space="0" w:color="auto"/>
        <w:bottom w:val="none" w:sz="0" w:space="0" w:color="auto"/>
        <w:right w:val="none" w:sz="0" w:space="0" w:color="auto"/>
      </w:divBdr>
    </w:div>
    <w:div w:id="1665232335">
      <w:bodyDiv w:val="1"/>
      <w:marLeft w:val="0"/>
      <w:marRight w:val="0"/>
      <w:marTop w:val="0"/>
      <w:marBottom w:val="0"/>
      <w:divBdr>
        <w:top w:val="none" w:sz="0" w:space="0" w:color="auto"/>
        <w:left w:val="none" w:sz="0" w:space="0" w:color="auto"/>
        <w:bottom w:val="none" w:sz="0" w:space="0" w:color="auto"/>
        <w:right w:val="none" w:sz="0" w:space="0" w:color="auto"/>
      </w:divBdr>
    </w:div>
    <w:div w:id="1665277279">
      <w:marLeft w:val="480"/>
      <w:marRight w:val="0"/>
      <w:marTop w:val="0"/>
      <w:marBottom w:val="0"/>
      <w:divBdr>
        <w:top w:val="none" w:sz="0" w:space="0" w:color="auto"/>
        <w:left w:val="none" w:sz="0" w:space="0" w:color="auto"/>
        <w:bottom w:val="none" w:sz="0" w:space="0" w:color="auto"/>
        <w:right w:val="none" w:sz="0" w:space="0" w:color="auto"/>
      </w:divBdr>
    </w:div>
    <w:div w:id="1665353619">
      <w:bodyDiv w:val="1"/>
      <w:marLeft w:val="0"/>
      <w:marRight w:val="0"/>
      <w:marTop w:val="0"/>
      <w:marBottom w:val="0"/>
      <w:divBdr>
        <w:top w:val="none" w:sz="0" w:space="0" w:color="auto"/>
        <w:left w:val="none" w:sz="0" w:space="0" w:color="auto"/>
        <w:bottom w:val="none" w:sz="0" w:space="0" w:color="auto"/>
        <w:right w:val="none" w:sz="0" w:space="0" w:color="auto"/>
      </w:divBdr>
      <w:divsChild>
        <w:div w:id="305279504">
          <w:marLeft w:val="480"/>
          <w:marRight w:val="0"/>
          <w:marTop w:val="0"/>
          <w:marBottom w:val="0"/>
          <w:divBdr>
            <w:top w:val="none" w:sz="0" w:space="0" w:color="auto"/>
            <w:left w:val="none" w:sz="0" w:space="0" w:color="auto"/>
            <w:bottom w:val="none" w:sz="0" w:space="0" w:color="auto"/>
            <w:right w:val="none" w:sz="0" w:space="0" w:color="auto"/>
          </w:divBdr>
        </w:div>
        <w:div w:id="1117064038">
          <w:marLeft w:val="480"/>
          <w:marRight w:val="0"/>
          <w:marTop w:val="0"/>
          <w:marBottom w:val="0"/>
          <w:divBdr>
            <w:top w:val="none" w:sz="0" w:space="0" w:color="auto"/>
            <w:left w:val="none" w:sz="0" w:space="0" w:color="auto"/>
            <w:bottom w:val="none" w:sz="0" w:space="0" w:color="auto"/>
            <w:right w:val="none" w:sz="0" w:space="0" w:color="auto"/>
          </w:divBdr>
        </w:div>
        <w:div w:id="333000832">
          <w:marLeft w:val="480"/>
          <w:marRight w:val="0"/>
          <w:marTop w:val="0"/>
          <w:marBottom w:val="0"/>
          <w:divBdr>
            <w:top w:val="none" w:sz="0" w:space="0" w:color="auto"/>
            <w:left w:val="none" w:sz="0" w:space="0" w:color="auto"/>
            <w:bottom w:val="none" w:sz="0" w:space="0" w:color="auto"/>
            <w:right w:val="none" w:sz="0" w:space="0" w:color="auto"/>
          </w:divBdr>
        </w:div>
        <w:div w:id="834030423">
          <w:marLeft w:val="480"/>
          <w:marRight w:val="0"/>
          <w:marTop w:val="0"/>
          <w:marBottom w:val="0"/>
          <w:divBdr>
            <w:top w:val="none" w:sz="0" w:space="0" w:color="auto"/>
            <w:left w:val="none" w:sz="0" w:space="0" w:color="auto"/>
            <w:bottom w:val="none" w:sz="0" w:space="0" w:color="auto"/>
            <w:right w:val="none" w:sz="0" w:space="0" w:color="auto"/>
          </w:divBdr>
        </w:div>
        <w:div w:id="1957784852">
          <w:marLeft w:val="480"/>
          <w:marRight w:val="0"/>
          <w:marTop w:val="0"/>
          <w:marBottom w:val="0"/>
          <w:divBdr>
            <w:top w:val="none" w:sz="0" w:space="0" w:color="auto"/>
            <w:left w:val="none" w:sz="0" w:space="0" w:color="auto"/>
            <w:bottom w:val="none" w:sz="0" w:space="0" w:color="auto"/>
            <w:right w:val="none" w:sz="0" w:space="0" w:color="auto"/>
          </w:divBdr>
        </w:div>
        <w:div w:id="1745180298">
          <w:marLeft w:val="480"/>
          <w:marRight w:val="0"/>
          <w:marTop w:val="0"/>
          <w:marBottom w:val="0"/>
          <w:divBdr>
            <w:top w:val="none" w:sz="0" w:space="0" w:color="auto"/>
            <w:left w:val="none" w:sz="0" w:space="0" w:color="auto"/>
            <w:bottom w:val="none" w:sz="0" w:space="0" w:color="auto"/>
            <w:right w:val="none" w:sz="0" w:space="0" w:color="auto"/>
          </w:divBdr>
        </w:div>
        <w:div w:id="1552304861">
          <w:marLeft w:val="480"/>
          <w:marRight w:val="0"/>
          <w:marTop w:val="0"/>
          <w:marBottom w:val="0"/>
          <w:divBdr>
            <w:top w:val="none" w:sz="0" w:space="0" w:color="auto"/>
            <w:left w:val="none" w:sz="0" w:space="0" w:color="auto"/>
            <w:bottom w:val="none" w:sz="0" w:space="0" w:color="auto"/>
            <w:right w:val="none" w:sz="0" w:space="0" w:color="auto"/>
          </w:divBdr>
        </w:div>
        <w:div w:id="3438288">
          <w:marLeft w:val="480"/>
          <w:marRight w:val="0"/>
          <w:marTop w:val="0"/>
          <w:marBottom w:val="0"/>
          <w:divBdr>
            <w:top w:val="none" w:sz="0" w:space="0" w:color="auto"/>
            <w:left w:val="none" w:sz="0" w:space="0" w:color="auto"/>
            <w:bottom w:val="none" w:sz="0" w:space="0" w:color="auto"/>
            <w:right w:val="none" w:sz="0" w:space="0" w:color="auto"/>
          </w:divBdr>
        </w:div>
        <w:div w:id="235870946">
          <w:marLeft w:val="480"/>
          <w:marRight w:val="0"/>
          <w:marTop w:val="0"/>
          <w:marBottom w:val="0"/>
          <w:divBdr>
            <w:top w:val="none" w:sz="0" w:space="0" w:color="auto"/>
            <w:left w:val="none" w:sz="0" w:space="0" w:color="auto"/>
            <w:bottom w:val="none" w:sz="0" w:space="0" w:color="auto"/>
            <w:right w:val="none" w:sz="0" w:space="0" w:color="auto"/>
          </w:divBdr>
        </w:div>
        <w:div w:id="2071878971">
          <w:marLeft w:val="480"/>
          <w:marRight w:val="0"/>
          <w:marTop w:val="0"/>
          <w:marBottom w:val="0"/>
          <w:divBdr>
            <w:top w:val="none" w:sz="0" w:space="0" w:color="auto"/>
            <w:left w:val="none" w:sz="0" w:space="0" w:color="auto"/>
            <w:bottom w:val="none" w:sz="0" w:space="0" w:color="auto"/>
            <w:right w:val="none" w:sz="0" w:space="0" w:color="auto"/>
          </w:divBdr>
        </w:div>
        <w:div w:id="1174995887">
          <w:marLeft w:val="480"/>
          <w:marRight w:val="0"/>
          <w:marTop w:val="0"/>
          <w:marBottom w:val="0"/>
          <w:divBdr>
            <w:top w:val="none" w:sz="0" w:space="0" w:color="auto"/>
            <w:left w:val="none" w:sz="0" w:space="0" w:color="auto"/>
            <w:bottom w:val="none" w:sz="0" w:space="0" w:color="auto"/>
            <w:right w:val="none" w:sz="0" w:space="0" w:color="auto"/>
          </w:divBdr>
        </w:div>
        <w:div w:id="1367217918">
          <w:marLeft w:val="480"/>
          <w:marRight w:val="0"/>
          <w:marTop w:val="0"/>
          <w:marBottom w:val="0"/>
          <w:divBdr>
            <w:top w:val="none" w:sz="0" w:space="0" w:color="auto"/>
            <w:left w:val="none" w:sz="0" w:space="0" w:color="auto"/>
            <w:bottom w:val="none" w:sz="0" w:space="0" w:color="auto"/>
            <w:right w:val="none" w:sz="0" w:space="0" w:color="auto"/>
          </w:divBdr>
        </w:div>
        <w:div w:id="382564548">
          <w:marLeft w:val="480"/>
          <w:marRight w:val="0"/>
          <w:marTop w:val="0"/>
          <w:marBottom w:val="0"/>
          <w:divBdr>
            <w:top w:val="none" w:sz="0" w:space="0" w:color="auto"/>
            <w:left w:val="none" w:sz="0" w:space="0" w:color="auto"/>
            <w:bottom w:val="none" w:sz="0" w:space="0" w:color="auto"/>
            <w:right w:val="none" w:sz="0" w:space="0" w:color="auto"/>
          </w:divBdr>
        </w:div>
        <w:div w:id="369915481">
          <w:marLeft w:val="480"/>
          <w:marRight w:val="0"/>
          <w:marTop w:val="0"/>
          <w:marBottom w:val="0"/>
          <w:divBdr>
            <w:top w:val="none" w:sz="0" w:space="0" w:color="auto"/>
            <w:left w:val="none" w:sz="0" w:space="0" w:color="auto"/>
            <w:bottom w:val="none" w:sz="0" w:space="0" w:color="auto"/>
            <w:right w:val="none" w:sz="0" w:space="0" w:color="auto"/>
          </w:divBdr>
        </w:div>
        <w:div w:id="690105570">
          <w:marLeft w:val="480"/>
          <w:marRight w:val="0"/>
          <w:marTop w:val="0"/>
          <w:marBottom w:val="0"/>
          <w:divBdr>
            <w:top w:val="none" w:sz="0" w:space="0" w:color="auto"/>
            <w:left w:val="none" w:sz="0" w:space="0" w:color="auto"/>
            <w:bottom w:val="none" w:sz="0" w:space="0" w:color="auto"/>
            <w:right w:val="none" w:sz="0" w:space="0" w:color="auto"/>
          </w:divBdr>
        </w:div>
        <w:div w:id="332533844">
          <w:marLeft w:val="480"/>
          <w:marRight w:val="0"/>
          <w:marTop w:val="0"/>
          <w:marBottom w:val="0"/>
          <w:divBdr>
            <w:top w:val="none" w:sz="0" w:space="0" w:color="auto"/>
            <w:left w:val="none" w:sz="0" w:space="0" w:color="auto"/>
            <w:bottom w:val="none" w:sz="0" w:space="0" w:color="auto"/>
            <w:right w:val="none" w:sz="0" w:space="0" w:color="auto"/>
          </w:divBdr>
        </w:div>
        <w:div w:id="1344667787">
          <w:marLeft w:val="480"/>
          <w:marRight w:val="0"/>
          <w:marTop w:val="0"/>
          <w:marBottom w:val="0"/>
          <w:divBdr>
            <w:top w:val="none" w:sz="0" w:space="0" w:color="auto"/>
            <w:left w:val="none" w:sz="0" w:space="0" w:color="auto"/>
            <w:bottom w:val="none" w:sz="0" w:space="0" w:color="auto"/>
            <w:right w:val="none" w:sz="0" w:space="0" w:color="auto"/>
          </w:divBdr>
        </w:div>
        <w:div w:id="1034117133">
          <w:marLeft w:val="480"/>
          <w:marRight w:val="0"/>
          <w:marTop w:val="0"/>
          <w:marBottom w:val="0"/>
          <w:divBdr>
            <w:top w:val="none" w:sz="0" w:space="0" w:color="auto"/>
            <w:left w:val="none" w:sz="0" w:space="0" w:color="auto"/>
            <w:bottom w:val="none" w:sz="0" w:space="0" w:color="auto"/>
            <w:right w:val="none" w:sz="0" w:space="0" w:color="auto"/>
          </w:divBdr>
        </w:div>
        <w:div w:id="154760221">
          <w:marLeft w:val="480"/>
          <w:marRight w:val="0"/>
          <w:marTop w:val="0"/>
          <w:marBottom w:val="0"/>
          <w:divBdr>
            <w:top w:val="none" w:sz="0" w:space="0" w:color="auto"/>
            <w:left w:val="none" w:sz="0" w:space="0" w:color="auto"/>
            <w:bottom w:val="none" w:sz="0" w:space="0" w:color="auto"/>
            <w:right w:val="none" w:sz="0" w:space="0" w:color="auto"/>
          </w:divBdr>
        </w:div>
        <w:div w:id="852303612">
          <w:marLeft w:val="480"/>
          <w:marRight w:val="0"/>
          <w:marTop w:val="0"/>
          <w:marBottom w:val="0"/>
          <w:divBdr>
            <w:top w:val="none" w:sz="0" w:space="0" w:color="auto"/>
            <w:left w:val="none" w:sz="0" w:space="0" w:color="auto"/>
            <w:bottom w:val="none" w:sz="0" w:space="0" w:color="auto"/>
            <w:right w:val="none" w:sz="0" w:space="0" w:color="auto"/>
          </w:divBdr>
        </w:div>
        <w:div w:id="1031302203">
          <w:marLeft w:val="480"/>
          <w:marRight w:val="0"/>
          <w:marTop w:val="0"/>
          <w:marBottom w:val="0"/>
          <w:divBdr>
            <w:top w:val="none" w:sz="0" w:space="0" w:color="auto"/>
            <w:left w:val="none" w:sz="0" w:space="0" w:color="auto"/>
            <w:bottom w:val="none" w:sz="0" w:space="0" w:color="auto"/>
            <w:right w:val="none" w:sz="0" w:space="0" w:color="auto"/>
          </w:divBdr>
        </w:div>
        <w:div w:id="472869165">
          <w:marLeft w:val="480"/>
          <w:marRight w:val="0"/>
          <w:marTop w:val="0"/>
          <w:marBottom w:val="0"/>
          <w:divBdr>
            <w:top w:val="none" w:sz="0" w:space="0" w:color="auto"/>
            <w:left w:val="none" w:sz="0" w:space="0" w:color="auto"/>
            <w:bottom w:val="none" w:sz="0" w:space="0" w:color="auto"/>
            <w:right w:val="none" w:sz="0" w:space="0" w:color="auto"/>
          </w:divBdr>
        </w:div>
        <w:div w:id="537545247">
          <w:marLeft w:val="480"/>
          <w:marRight w:val="0"/>
          <w:marTop w:val="0"/>
          <w:marBottom w:val="0"/>
          <w:divBdr>
            <w:top w:val="none" w:sz="0" w:space="0" w:color="auto"/>
            <w:left w:val="none" w:sz="0" w:space="0" w:color="auto"/>
            <w:bottom w:val="none" w:sz="0" w:space="0" w:color="auto"/>
            <w:right w:val="none" w:sz="0" w:space="0" w:color="auto"/>
          </w:divBdr>
        </w:div>
        <w:div w:id="2016418079">
          <w:marLeft w:val="480"/>
          <w:marRight w:val="0"/>
          <w:marTop w:val="0"/>
          <w:marBottom w:val="0"/>
          <w:divBdr>
            <w:top w:val="none" w:sz="0" w:space="0" w:color="auto"/>
            <w:left w:val="none" w:sz="0" w:space="0" w:color="auto"/>
            <w:bottom w:val="none" w:sz="0" w:space="0" w:color="auto"/>
            <w:right w:val="none" w:sz="0" w:space="0" w:color="auto"/>
          </w:divBdr>
        </w:div>
        <w:div w:id="1062875883">
          <w:marLeft w:val="480"/>
          <w:marRight w:val="0"/>
          <w:marTop w:val="0"/>
          <w:marBottom w:val="0"/>
          <w:divBdr>
            <w:top w:val="none" w:sz="0" w:space="0" w:color="auto"/>
            <w:left w:val="none" w:sz="0" w:space="0" w:color="auto"/>
            <w:bottom w:val="none" w:sz="0" w:space="0" w:color="auto"/>
            <w:right w:val="none" w:sz="0" w:space="0" w:color="auto"/>
          </w:divBdr>
        </w:div>
        <w:div w:id="2080512298">
          <w:marLeft w:val="480"/>
          <w:marRight w:val="0"/>
          <w:marTop w:val="0"/>
          <w:marBottom w:val="0"/>
          <w:divBdr>
            <w:top w:val="none" w:sz="0" w:space="0" w:color="auto"/>
            <w:left w:val="none" w:sz="0" w:space="0" w:color="auto"/>
            <w:bottom w:val="none" w:sz="0" w:space="0" w:color="auto"/>
            <w:right w:val="none" w:sz="0" w:space="0" w:color="auto"/>
          </w:divBdr>
        </w:div>
        <w:div w:id="906264449">
          <w:marLeft w:val="480"/>
          <w:marRight w:val="0"/>
          <w:marTop w:val="0"/>
          <w:marBottom w:val="0"/>
          <w:divBdr>
            <w:top w:val="none" w:sz="0" w:space="0" w:color="auto"/>
            <w:left w:val="none" w:sz="0" w:space="0" w:color="auto"/>
            <w:bottom w:val="none" w:sz="0" w:space="0" w:color="auto"/>
            <w:right w:val="none" w:sz="0" w:space="0" w:color="auto"/>
          </w:divBdr>
        </w:div>
        <w:div w:id="1500735575">
          <w:marLeft w:val="480"/>
          <w:marRight w:val="0"/>
          <w:marTop w:val="0"/>
          <w:marBottom w:val="0"/>
          <w:divBdr>
            <w:top w:val="none" w:sz="0" w:space="0" w:color="auto"/>
            <w:left w:val="none" w:sz="0" w:space="0" w:color="auto"/>
            <w:bottom w:val="none" w:sz="0" w:space="0" w:color="auto"/>
            <w:right w:val="none" w:sz="0" w:space="0" w:color="auto"/>
          </w:divBdr>
        </w:div>
        <w:div w:id="766314387">
          <w:marLeft w:val="480"/>
          <w:marRight w:val="0"/>
          <w:marTop w:val="0"/>
          <w:marBottom w:val="0"/>
          <w:divBdr>
            <w:top w:val="none" w:sz="0" w:space="0" w:color="auto"/>
            <w:left w:val="none" w:sz="0" w:space="0" w:color="auto"/>
            <w:bottom w:val="none" w:sz="0" w:space="0" w:color="auto"/>
            <w:right w:val="none" w:sz="0" w:space="0" w:color="auto"/>
          </w:divBdr>
        </w:div>
        <w:div w:id="377248070">
          <w:marLeft w:val="480"/>
          <w:marRight w:val="0"/>
          <w:marTop w:val="0"/>
          <w:marBottom w:val="0"/>
          <w:divBdr>
            <w:top w:val="none" w:sz="0" w:space="0" w:color="auto"/>
            <w:left w:val="none" w:sz="0" w:space="0" w:color="auto"/>
            <w:bottom w:val="none" w:sz="0" w:space="0" w:color="auto"/>
            <w:right w:val="none" w:sz="0" w:space="0" w:color="auto"/>
          </w:divBdr>
        </w:div>
        <w:div w:id="1962028613">
          <w:marLeft w:val="480"/>
          <w:marRight w:val="0"/>
          <w:marTop w:val="0"/>
          <w:marBottom w:val="0"/>
          <w:divBdr>
            <w:top w:val="none" w:sz="0" w:space="0" w:color="auto"/>
            <w:left w:val="none" w:sz="0" w:space="0" w:color="auto"/>
            <w:bottom w:val="none" w:sz="0" w:space="0" w:color="auto"/>
            <w:right w:val="none" w:sz="0" w:space="0" w:color="auto"/>
          </w:divBdr>
        </w:div>
        <w:div w:id="1419331393">
          <w:marLeft w:val="480"/>
          <w:marRight w:val="0"/>
          <w:marTop w:val="0"/>
          <w:marBottom w:val="0"/>
          <w:divBdr>
            <w:top w:val="none" w:sz="0" w:space="0" w:color="auto"/>
            <w:left w:val="none" w:sz="0" w:space="0" w:color="auto"/>
            <w:bottom w:val="none" w:sz="0" w:space="0" w:color="auto"/>
            <w:right w:val="none" w:sz="0" w:space="0" w:color="auto"/>
          </w:divBdr>
        </w:div>
        <w:div w:id="138378686">
          <w:marLeft w:val="480"/>
          <w:marRight w:val="0"/>
          <w:marTop w:val="0"/>
          <w:marBottom w:val="0"/>
          <w:divBdr>
            <w:top w:val="none" w:sz="0" w:space="0" w:color="auto"/>
            <w:left w:val="none" w:sz="0" w:space="0" w:color="auto"/>
            <w:bottom w:val="none" w:sz="0" w:space="0" w:color="auto"/>
            <w:right w:val="none" w:sz="0" w:space="0" w:color="auto"/>
          </w:divBdr>
        </w:div>
        <w:div w:id="2035575318">
          <w:marLeft w:val="480"/>
          <w:marRight w:val="0"/>
          <w:marTop w:val="0"/>
          <w:marBottom w:val="0"/>
          <w:divBdr>
            <w:top w:val="none" w:sz="0" w:space="0" w:color="auto"/>
            <w:left w:val="none" w:sz="0" w:space="0" w:color="auto"/>
            <w:bottom w:val="none" w:sz="0" w:space="0" w:color="auto"/>
            <w:right w:val="none" w:sz="0" w:space="0" w:color="auto"/>
          </w:divBdr>
        </w:div>
        <w:div w:id="221675123">
          <w:marLeft w:val="480"/>
          <w:marRight w:val="0"/>
          <w:marTop w:val="0"/>
          <w:marBottom w:val="0"/>
          <w:divBdr>
            <w:top w:val="none" w:sz="0" w:space="0" w:color="auto"/>
            <w:left w:val="none" w:sz="0" w:space="0" w:color="auto"/>
            <w:bottom w:val="none" w:sz="0" w:space="0" w:color="auto"/>
            <w:right w:val="none" w:sz="0" w:space="0" w:color="auto"/>
          </w:divBdr>
        </w:div>
        <w:div w:id="1581720232">
          <w:marLeft w:val="480"/>
          <w:marRight w:val="0"/>
          <w:marTop w:val="0"/>
          <w:marBottom w:val="0"/>
          <w:divBdr>
            <w:top w:val="none" w:sz="0" w:space="0" w:color="auto"/>
            <w:left w:val="none" w:sz="0" w:space="0" w:color="auto"/>
            <w:bottom w:val="none" w:sz="0" w:space="0" w:color="auto"/>
            <w:right w:val="none" w:sz="0" w:space="0" w:color="auto"/>
          </w:divBdr>
        </w:div>
        <w:div w:id="1786924265">
          <w:marLeft w:val="480"/>
          <w:marRight w:val="0"/>
          <w:marTop w:val="0"/>
          <w:marBottom w:val="0"/>
          <w:divBdr>
            <w:top w:val="none" w:sz="0" w:space="0" w:color="auto"/>
            <w:left w:val="none" w:sz="0" w:space="0" w:color="auto"/>
            <w:bottom w:val="none" w:sz="0" w:space="0" w:color="auto"/>
            <w:right w:val="none" w:sz="0" w:space="0" w:color="auto"/>
          </w:divBdr>
        </w:div>
        <w:div w:id="585964157">
          <w:marLeft w:val="480"/>
          <w:marRight w:val="0"/>
          <w:marTop w:val="0"/>
          <w:marBottom w:val="0"/>
          <w:divBdr>
            <w:top w:val="none" w:sz="0" w:space="0" w:color="auto"/>
            <w:left w:val="none" w:sz="0" w:space="0" w:color="auto"/>
            <w:bottom w:val="none" w:sz="0" w:space="0" w:color="auto"/>
            <w:right w:val="none" w:sz="0" w:space="0" w:color="auto"/>
          </w:divBdr>
        </w:div>
        <w:div w:id="1250771914">
          <w:marLeft w:val="480"/>
          <w:marRight w:val="0"/>
          <w:marTop w:val="0"/>
          <w:marBottom w:val="0"/>
          <w:divBdr>
            <w:top w:val="none" w:sz="0" w:space="0" w:color="auto"/>
            <w:left w:val="none" w:sz="0" w:space="0" w:color="auto"/>
            <w:bottom w:val="none" w:sz="0" w:space="0" w:color="auto"/>
            <w:right w:val="none" w:sz="0" w:space="0" w:color="auto"/>
          </w:divBdr>
        </w:div>
        <w:div w:id="1556818355">
          <w:marLeft w:val="480"/>
          <w:marRight w:val="0"/>
          <w:marTop w:val="0"/>
          <w:marBottom w:val="0"/>
          <w:divBdr>
            <w:top w:val="none" w:sz="0" w:space="0" w:color="auto"/>
            <w:left w:val="none" w:sz="0" w:space="0" w:color="auto"/>
            <w:bottom w:val="none" w:sz="0" w:space="0" w:color="auto"/>
            <w:right w:val="none" w:sz="0" w:space="0" w:color="auto"/>
          </w:divBdr>
        </w:div>
        <w:div w:id="237374014">
          <w:marLeft w:val="480"/>
          <w:marRight w:val="0"/>
          <w:marTop w:val="0"/>
          <w:marBottom w:val="0"/>
          <w:divBdr>
            <w:top w:val="none" w:sz="0" w:space="0" w:color="auto"/>
            <w:left w:val="none" w:sz="0" w:space="0" w:color="auto"/>
            <w:bottom w:val="none" w:sz="0" w:space="0" w:color="auto"/>
            <w:right w:val="none" w:sz="0" w:space="0" w:color="auto"/>
          </w:divBdr>
        </w:div>
        <w:div w:id="926814568">
          <w:marLeft w:val="480"/>
          <w:marRight w:val="0"/>
          <w:marTop w:val="0"/>
          <w:marBottom w:val="0"/>
          <w:divBdr>
            <w:top w:val="none" w:sz="0" w:space="0" w:color="auto"/>
            <w:left w:val="none" w:sz="0" w:space="0" w:color="auto"/>
            <w:bottom w:val="none" w:sz="0" w:space="0" w:color="auto"/>
            <w:right w:val="none" w:sz="0" w:space="0" w:color="auto"/>
          </w:divBdr>
        </w:div>
        <w:div w:id="49547469">
          <w:marLeft w:val="480"/>
          <w:marRight w:val="0"/>
          <w:marTop w:val="0"/>
          <w:marBottom w:val="0"/>
          <w:divBdr>
            <w:top w:val="none" w:sz="0" w:space="0" w:color="auto"/>
            <w:left w:val="none" w:sz="0" w:space="0" w:color="auto"/>
            <w:bottom w:val="none" w:sz="0" w:space="0" w:color="auto"/>
            <w:right w:val="none" w:sz="0" w:space="0" w:color="auto"/>
          </w:divBdr>
        </w:div>
        <w:div w:id="1141968289">
          <w:marLeft w:val="480"/>
          <w:marRight w:val="0"/>
          <w:marTop w:val="0"/>
          <w:marBottom w:val="0"/>
          <w:divBdr>
            <w:top w:val="none" w:sz="0" w:space="0" w:color="auto"/>
            <w:left w:val="none" w:sz="0" w:space="0" w:color="auto"/>
            <w:bottom w:val="none" w:sz="0" w:space="0" w:color="auto"/>
            <w:right w:val="none" w:sz="0" w:space="0" w:color="auto"/>
          </w:divBdr>
        </w:div>
        <w:div w:id="1160654071">
          <w:marLeft w:val="480"/>
          <w:marRight w:val="0"/>
          <w:marTop w:val="0"/>
          <w:marBottom w:val="0"/>
          <w:divBdr>
            <w:top w:val="none" w:sz="0" w:space="0" w:color="auto"/>
            <w:left w:val="none" w:sz="0" w:space="0" w:color="auto"/>
            <w:bottom w:val="none" w:sz="0" w:space="0" w:color="auto"/>
            <w:right w:val="none" w:sz="0" w:space="0" w:color="auto"/>
          </w:divBdr>
        </w:div>
        <w:div w:id="319120753">
          <w:marLeft w:val="480"/>
          <w:marRight w:val="0"/>
          <w:marTop w:val="0"/>
          <w:marBottom w:val="0"/>
          <w:divBdr>
            <w:top w:val="none" w:sz="0" w:space="0" w:color="auto"/>
            <w:left w:val="none" w:sz="0" w:space="0" w:color="auto"/>
            <w:bottom w:val="none" w:sz="0" w:space="0" w:color="auto"/>
            <w:right w:val="none" w:sz="0" w:space="0" w:color="auto"/>
          </w:divBdr>
        </w:div>
        <w:div w:id="359206618">
          <w:marLeft w:val="480"/>
          <w:marRight w:val="0"/>
          <w:marTop w:val="0"/>
          <w:marBottom w:val="0"/>
          <w:divBdr>
            <w:top w:val="none" w:sz="0" w:space="0" w:color="auto"/>
            <w:left w:val="none" w:sz="0" w:space="0" w:color="auto"/>
            <w:bottom w:val="none" w:sz="0" w:space="0" w:color="auto"/>
            <w:right w:val="none" w:sz="0" w:space="0" w:color="auto"/>
          </w:divBdr>
        </w:div>
        <w:div w:id="947198398">
          <w:marLeft w:val="480"/>
          <w:marRight w:val="0"/>
          <w:marTop w:val="0"/>
          <w:marBottom w:val="0"/>
          <w:divBdr>
            <w:top w:val="none" w:sz="0" w:space="0" w:color="auto"/>
            <w:left w:val="none" w:sz="0" w:space="0" w:color="auto"/>
            <w:bottom w:val="none" w:sz="0" w:space="0" w:color="auto"/>
            <w:right w:val="none" w:sz="0" w:space="0" w:color="auto"/>
          </w:divBdr>
        </w:div>
      </w:divsChild>
    </w:div>
    <w:div w:id="1665468945">
      <w:marLeft w:val="480"/>
      <w:marRight w:val="0"/>
      <w:marTop w:val="0"/>
      <w:marBottom w:val="0"/>
      <w:divBdr>
        <w:top w:val="none" w:sz="0" w:space="0" w:color="auto"/>
        <w:left w:val="none" w:sz="0" w:space="0" w:color="auto"/>
        <w:bottom w:val="none" w:sz="0" w:space="0" w:color="auto"/>
        <w:right w:val="none" w:sz="0" w:space="0" w:color="auto"/>
      </w:divBdr>
    </w:div>
    <w:div w:id="1665552379">
      <w:marLeft w:val="480"/>
      <w:marRight w:val="0"/>
      <w:marTop w:val="0"/>
      <w:marBottom w:val="0"/>
      <w:divBdr>
        <w:top w:val="none" w:sz="0" w:space="0" w:color="auto"/>
        <w:left w:val="none" w:sz="0" w:space="0" w:color="auto"/>
        <w:bottom w:val="none" w:sz="0" w:space="0" w:color="auto"/>
        <w:right w:val="none" w:sz="0" w:space="0" w:color="auto"/>
      </w:divBdr>
    </w:div>
    <w:div w:id="1665933547">
      <w:bodyDiv w:val="1"/>
      <w:marLeft w:val="0"/>
      <w:marRight w:val="0"/>
      <w:marTop w:val="0"/>
      <w:marBottom w:val="0"/>
      <w:divBdr>
        <w:top w:val="none" w:sz="0" w:space="0" w:color="auto"/>
        <w:left w:val="none" w:sz="0" w:space="0" w:color="auto"/>
        <w:bottom w:val="none" w:sz="0" w:space="0" w:color="auto"/>
        <w:right w:val="none" w:sz="0" w:space="0" w:color="auto"/>
      </w:divBdr>
    </w:div>
    <w:div w:id="1666010488">
      <w:marLeft w:val="480"/>
      <w:marRight w:val="0"/>
      <w:marTop w:val="0"/>
      <w:marBottom w:val="0"/>
      <w:divBdr>
        <w:top w:val="none" w:sz="0" w:space="0" w:color="auto"/>
        <w:left w:val="none" w:sz="0" w:space="0" w:color="auto"/>
        <w:bottom w:val="none" w:sz="0" w:space="0" w:color="auto"/>
        <w:right w:val="none" w:sz="0" w:space="0" w:color="auto"/>
      </w:divBdr>
    </w:div>
    <w:div w:id="1666086229">
      <w:marLeft w:val="480"/>
      <w:marRight w:val="0"/>
      <w:marTop w:val="0"/>
      <w:marBottom w:val="0"/>
      <w:divBdr>
        <w:top w:val="none" w:sz="0" w:space="0" w:color="auto"/>
        <w:left w:val="none" w:sz="0" w:space="0" w:color="auto"/>
        <w:bottom w:val="none" w:sz="0" w:space="0" w:color="auto"/>
        <w:right w:val="none" w:sz="0" w:space="0" w:color="auto"/>
      </w:divBdr>
    </w:div>
    <w:div w:id="1666323812">
      <w:marLeft w:val="480"/>
      <w:marRight w:val="0"/>
      <w:marTop w:val="0"/>
      <w:marBottom w:val="0"/>
      <w:divBdr>
        <w:top w:val="none" w:sz="0" w:space="0" w:color="auto"/>
        <w:left w:val="none" w:sz="0" w:space="0" w:color="auto"/>
        <w:bottom w:val="none" w:sz="0" w:space="0" w:color="auto"/>
        <w:right w:val="none" w:sz="0" w:space="0" w:color="auto"/>
      </w:divBdr>
    </w:div>
    <w:div w:id="1666400408">
      <w:marLeft w:val="480"/>
      <w:marRight w:val="0"/>
      <w:marTop w:val="0"/>
      <w:marBottom w:val="0"/>
      <w:divBdr>
        <w:top w:val="none" w:sz="0" w:space="0" w:color="auto"/>
        <w:left w:val="none" w:sz="0" w:space="0" w:color="auto"/>
        <w:bottom w:val="none" w:sz="0" w:space="0" w:color="auto"/>
        <w:right w:val="none" w:sz="0" w:space="0" w:color="auto"/>
      </w:divBdr>
    </w:div>
    <w:div w:id="1666467475">
      <w:marLeft w:val="480"/>
      <w:marRight w:val="0"/>
      <w:marTop w:val="0"/>
      <w:marBottom w:val="0"/>
      <w:divBdr>
        <w:top w:val="none" w:sz="0" w:space="0" w:color="auto"/>
        <w:left w:val="none" w:sz="0" w:space="0" w:color="auto"/>
        <w:bottom w:val="none" w:sz="0" w:space="0" w:color="auto"/>
        <w:right w:val="none" w:sz="0" w:space="0" w:color="auto"/>
      </w:divBdr>
    </w:div>
    <w:div w:id="1666738175">
      <w:bodyDiv w:val="1"/>
      <w:marLeft w:val="0"/>
      <w:marRight w:val="0"/>
      <w:marTop w:val="0"/>
      <w:marBottom w:val="0"/>
      <w:divBdr>
        <w:top w:val="none" w:sz="0" w:space="0" w:color="auto"/>
        <w:left w:val="none" w:sz="0" w:space="0" w:color="auto"/>
        <w:bottom w:val="none" w:sz="0" w:space="0" w:color="auto"/>
        <w:right w:val="none" w:sz="0" w:space="0" w:color="auto"/>
      </w:divBdr>
    </w:div>
    <w:div w:id="1666779603">
      <w:marLeft w:val="480"/>
      <w:marRight w:val="0"/>
      <w:marTop w:val="0"/>
      <w:marBottom w:val="0"/>
      <w:divBdr>
        <w:top w:val="none" w:sz="0" w:space="0" w:color="auto"/>
        <w:left w:val="none" w:sz="0" w:space="0" w:color="auto"/>
        <w:bottom w:val="none" w:sz="0" w:space="0" w:color="auto"/>
        <w:right w:val="none" w:sz="0" w:space="0" w:color="auto"/>
      </w:divBdr>
    </w:div>
    <w:div w:id="1666855638">
      <w:marLeft w:val="480"/>
      <w:marRight w:val="0"/>
      <w:marTop w:val="0"/>
      <w:marBottom w:val="0"/>
      <w:divBdr>
        <w:top w:val="none" w:sz="0" w:space="0" w:color="auto"/>
        <w:left w:val="none" w:sz="0" w:space="0" w:color="auto"/>
        <w:bottom w:val="none" w:sz="0" w:space="0" w:color="auto"/>
        <w:right w:val="none" w:sz="0" w:space="0" w:color="auto"/>
      </w:divBdr>
    </w:div>
    <w:div w:id="1667131804">
      <w:marLeft w:val="480"/>
      <w:marRight w:val="0"/>
      <w:marTop w:val="0"/>
      <w:marBottom w:val="0"/>
      <w:divBdr>
        <w:top w:val="none" w:sz="0" w:space="0" w:color="auto"/>
        <w:left w:val="none" w:sz="0" w:space="0" w:color="auto"/>
        <w:bottom w:val="none" w:sz="0" w:space="0" w:color="auto"/>
        <w:right w:val="none" w:sz="0" w:space="0" w:color="auto"/>
      </w:divBdr>
    </w:div>
    <w:div w:id="1667242640">
      <w:bodyDiv w:val="1"/>
      <w:marLeft w:val="0"/>
      <w:marRight w:val="0"/>
      <w:marTop w:val="0"/>
      <w:marBottom w:val="0"/>
      <w:divBdr>
        <w:top w:val="none" w:sz="0" w:space="0" w:color="auto"/>
        <w:left w:val="none" w:sz="0" w:space="0" w:color="auto"/>
        <w:bottom w:val="none" w:sz="0" w:space="0" w:color="auto"/>
        <w:right w:val="none" w:sz="0" w:space="0" w:color="auto"/>
      </w:divBdr>
    </w:div>
    <w:div w:id="1667249010">
      <w:marLeft w:val="480"/>
      <w:marRight w:val="0"/>
      <w:marTop w:val="0"/>
      <w:marBottom w:val="0"/>
      <w:divBdr>
        <w:top w:val="none" w:sz="0" w:space="0" w:color="auto"/>
        <w:left w:val="none" w:sz="0" w:space="0" w:color="auto"/>
        <w:bottom w:val="none" w:sz="0" w:space="0" w:color="auto"/>
        <w:right w:val="none" w:sz="0" w:space="0" w:color="auto"/>
      </w:divBdr>
    </w:div>
    <w:div w:id="1667367346">
      <w:marLeft w:val="480"/>
      <w:marRight w:val="0"/>
      <w:marTop w:val="0"/>
      <w:marBottom w:val="0"/>
      <w:divBdr>
        <w:top w:val="none" w:sz="0" w:space="0" w:color="auto"/>
        <w:left w:val="none" w:sz="0" w:space="0" w:color="auto"/>
        <w:bottom w:val="none" w:sz="0" w:space="0" w:color="auto"/>
        <w:right w:val="none" w:sz="0" w:space="0" w:color="auto"/>
      </w:divBdr>
    </w:div>
    <w:div w:id="1667398681">
      <w:marLeft w:val="480"/>
      <w:marRight w:val="0"/>
      <w:marTop w:val="0"/>
      <w:marBottom w:val="0"/>
      <w:divBdr>
        <w:top w:val="none" w:sz="0" w:space="0" w:color="auto"/>
        <w:left w:val="none" w:sz="0" w:space="0" w:color="auto"/>
        <w:bottom w:val="none" w:sz="0" w:space="0" w:color="auto"/>
        <w:right w:val="none" w:sz="0" w:space="0" w:color="auto"/>
      </w:divBdr>
    </w:div>
    <w:div w:id="1667513687">
      <w:marLeft w:val="480"/>
      <w:marRight w:val="0"/>
      <w:marTop w:val="0"/>
      <w:marBottom w:val="0"/>
      <w:divBdr>
        <w:top w:val="none" w:sz="0" w:space="0" w:color="auto"/>
        <w:left w:val="none" w:sz="0" w:space="0" w:color="auto"/>
        <w:bottom w:val="none" w:sz="0" w:space="0" w:color="auto"/>
        <w:right w:val="none" w:sz="0" w:space="0" w:color="auto"/>
      </w:divBdr>
    </w:div>
    <w:div w:id="1667703184">
      <w:marLeft w:val="480"/>
      <w:marRight w:val="0"/>
      <w:marTop w:val="0"/>
      <w:marBottom w:val="0"/>
      <w:divBdr>
        <w:top w:val="none" w:sz="0" w:space="0" w:color="auto"/>
        <w:left w:val="none" w:sz="0" w:space="0" w:color="auto"/>
        <w:bottom w:val="none" w:sz="0" w:space="0" w:color="auto"/>
        <w:right w:val="none" w:sz="0" w:space="0" w:color="auto"/>
      </w:divBdr>
    </w:div>
    <w:div w:id="1667782945">
      <w:marLeft w:val="480"/>
      <w:marRight w:val="0"/>
      <w:marTop w:val="0"/>
      <w:marBottom w:val="0"/>
      <w:divBdr>
        <w:top w:val="none" w:sz="0" w:space="0" w:color="auto"/>
        <w:left w:val="none" w:sz="0" w:space="0" w:color="auto"/>
        <w:bottom w:val="none" w:sz="0" w:space="0" w:color="auto"/>
        <w:right w:val="none" w:sz="0" w:space="0" w:color="auto"/>
      </w:divBdr>
    </w:div>
    <w:div w:id="1667785052">
      <w:marLeft w:val="480"/>
      <w:marRight w:val="0"/>
      <w:marTop w:val="0"/>
      <w:marBottom w:val="0"/>
      <w:divBdr>
        <w:top w:val="none" w:sz="0" w:space="0" w:color="auto"/>
        <w:left w:val="none" w:sz="0" w:space="0" w:color="auto"/>
        <w:bottom w:val="none" w:sz="0" w:space="0" w:color="auto"/>
        <w:right w:val="none" w:sz="0" w:space="0" w:color="auto"/>
      </w:divBdr>
    </w:div>
    <w:div w:id="1667973168">
      <w:marLeft w:val="480"/>
      <w:marRight w:val="0"/>
      <w:marTop w:val="0"/>
      <w:marBottom w:val="0"/>
      <w:divBdr>
        <w:top w:val="none" w:sz="0" w:space="0" w:color="auto"/>
        <w:left w:val="none" w:sz="0" w:space="0" w:color="auto"/>
        <w:bottom w:val="none" w:sz="0" w:space="0" w:color="auto"/>
        <w:right w:val="none" w:sz="0" w:space="0" w:color="auto"/>
      </w:divBdr>
    </w:div>
    <w:div w:id="1668098599">
      <w:marLeft w:val="480"/>
      <w:marRight w:val="0"/>
      <w:marTop w:val="0"/>
      <w:marBottom w:val="0"/>
      <w:divBdr>
        <w:top w:val="none" w:sz="0" w:space="0" w:color="auto"/>
        <w:left w:val="none" w:sz="0" w:space="0" w:color="auto"/>
        <w:bottom w:val="none" w:sz="0" w:space="0" w:color="auto"/>
        <w:right w:val="none" w:sz="0" w:space="0" w:color="auto"/>
      </w:divBdr>
    </w:div>
    <w:div w:id="1668165395">
      <w:marLeft w:val="480"/>
      <w:marRight w:val="0"/>
      <w:marTop w:val="0"/>
      <w:marBottom w:val="0"/>
      <w:divBdr>
        <w:top w:val="none" w:sz="0" w:space="0" w:color="auto"/>
        <w:left w:val="none" w:sz="0" w:space="0" w:color="auto"/>
        <w:bottom w:val="none" w:sz="0" w:space="0" w:color="auto"/>
        <w:right w:val="none" w:sz="0" w:space="0" w:color="auto"/>
      </w:divBdr>
    </w:div>
    <w:div w:id="1668243044">
      <w:marLeft w:val="480"/>
      <w:marRight w:val="0"/>
      <w:marTop w:val="0"/>
      <w:marBottom w:val="0"/>
      <w:divBdr>
        <w:top w:val="none" w:sz="0" w:space="0" w:color="auto"/>
        <w:left w:val="none" w:sz="0" w:space="0" w:color="auto"/>
        <w:bottom w:val="none" w:sz="0" w:space="0" w:color="auto"/>
        <w:right w:val="none" w:sz="0" w:space="0" w:color="auto"/>
      </w:divBdr>
    </w:div>
    <w:div w:id="1668365139">
      <w:marLeft w:val="480"/>
      <w:marRight w:val="0"/>
      <w:marTop w:val="0"/>
      <w:marBottom w:val="0"/>
      <w:divBdr>
        <w:top w:val="none" w:sz="0" w:space="0" w:color="auto"/>
        <w:left w:val="none" w:sz="0" w:space="0" w:color="auto"/>
        <w:bottom w:val="none" w:sz="0" w:space="0" w:color="auto"/>
        <w:right w:val="none" w:sz="0" w:space="0" w:color="auto"/>
      </w:divBdr>
    </w:div>
    <w:div w:id="1668367462">
      <w:marLeft w:val="480"/>
      <w:marRight w:val="0"/>
      <w:marTop w:val="0"/>
      <w:marBottom w:val="0"/>
      <w:divBdr>
        <w:top w:val="none" w:sz="0" w:space="0" w:color="auto"/>
        <w:left w:val="none" w:sz="0" w:space="0" w:color="auto"/>
        <w:bottom w:val="none" w:sz="0" w:space="0" w:color="auto"/>
        <w:right w:val="none" w:sz="0" w:space="0" w:color="auto"/>
      </w:divBdr>
    </w:div>
    <w:div w:id="1668554209">
      <w:marLeft w:val="480"/>
      <w:marRight w:val="0"/>
      <w:marTop w:val="0"/>
      <w:marBottom w:val="0"/>
      <w:divBdr>
        <w:top w:val="none" w:sz="0" w:space="0" w:color="auto"/>
        <w:left w:val="none" w:sz="0" w:space="0" w:color="auto"/>
        <w:bottom w:val="none" w:sz="0" w:space="0" w:color="auto"/>
        <w:right w:val="none" w:sz="0" w:space="0" w:color="auto"/>
      </w:divBdr>
    </w:div>
    <w:div w:id="1668747644">
      <w:marLeft w:val="480"/>
      <w:marRight w:val="0"/>
      <w:marTop w:val="0"/>
      <w:marBottom w:val="0"/>
      <w:divBdr>
        <w:top w:val="none" w:sz="0" w:space="0" w:color="auto"/>
        <w:left w:val="none" w:sz="0" w:space="0" w:color="auto"/>
        <w:bottom w:val="none" w:sz="0" w:space="0" w:color="auto"/>
        <w:right w:val="none" w:sz="0" w:space="0" w:color="auto"/>
      </w:divBdr>
    </w:div>
    <w:div w:id="1668748173">
      <w:marLeft w:val="480"/>
      <w:marRight w:val="0"/>
      <w:marTop w:val="0"/>
      <w:marBottom w:val="0"/>
      <w:divBdr>
        <w:top w:val="none" w:sz="0" w:space="0" w:color="auto"/>
        <w:left w:val="none" w:sz="0" w:space="0" w:color="auto"/>
        <w:bottom w:val="none" w:sz="0" w:space="0" w:color="auto"/>
        <w:right w:val="none" w:sz="0" w:space="0" w:color="auto"/>
      </w:divBdr>
    </w:div>
    <w:div w:id="1668749345">
      <w:marLeft w:val="480"/>
      <w:marRight w:val="0"/>
      <w:marTop w:val="0"/>
      <w:marBottom w:val="0"/>
      <w:divBdr>
        <w:top w:val="none" w:sz="0" w:space="0" w:color="auto"/>
        <w:left w:val="none" w:sz="0" w:space="0" w:color="auto"/>
        <w:bottom w:val="none" w:sz="0" w:space="0" w:color="auto"/>
        <w:right w:val="none" w:sz="0" w:space="0" w:color="auto"/>
      </w:divBdr>
    </w:div>
    <w:div w:id="1668750132">
      <w:marLeft w:val="480"/>
      <w:marRight w:val="0"/>
      <w:marTop w:val="0"/>
      <w:marBottom w:val="0"/>
      <w:divBdr>
        <w:top w:val="none" w:sz="0" w:space="0" w:color="auto"/>
        <w:left w:val="none" w:sz="0" w:space="0" w:color="auto"/>
        <w:bottom w:val="none" w:sz="0" w:space="0" w:color="auto"/>
        <w:right w:val="none" w:sz="0" w:space="0" w:color="auto"/>
      </w:divBdr>
    </w:div>
    <w:div w:id="1668751174">
      <w:marLeft w:val="480"/>
      <w:marRight w:val="0"/>
      <w:marTop w:val="0"/>
      <w:marBottom w:val="0"/>
      <w:divBdr>
        <w:top w:val="none" w:sz="0" w:space="0" w:color="auto"/>
        <w:left w:val="none" w:sz="0" w:space="0" w:color="auto"/>
        <w:bottom w:val="none" w:sz="0" w:space="0" w:color="auto"/>
        <w:right w:val="none" w:sz="0" w:space="0" w:color="auto"/>
      </w:divBdr>
    </w:div>
    <w:div w:id="1668821468">
      <w:marLeft w:val="480"/>
      <w:marRight w:val="0"/>
      <w:marTop w:val="0"/>
      <w:marBottom w:val="0"/>
      <w:divBdr>
        <w:top w:val="none" w:sz="0" w:space="0" w:color="auto"/>
        <w:left w:val="none" w:sz="0" w:space="0" w:color="auto"/>
        <w:bottom w:val="none" w:sz="0" w:space="0" w:color="auto"/>
        <w:right w:val="none" w:sz="0" w:space="0" w:color="auto"/>
      </w:divBdr>
    </w:div>
    <w:div w:id="1669138343">
      <w:marLeft w:val="480"/>
      <w:marRight w:val="0"/>
      <w:marTop w:val="0"/>
      <w:marBottom w:val="0"/>
      <w:divBdr>
        <w:top w:val="none" w:sz="0" w:space="0" w:color="auto"/>
        <w:left w:val="none" w:sz="0" w:space="0" w:color="auto"/>
        <w:bottom w:val="none" w:sz="0" w:space="0" w:color="auto"/>
        <w:right w:val="none" w:sz="0" w:space="0" w:color="auto"/>
      </w:divBdr>
    </w:div>
    <w:div w:id="1669164339">
      <w:bodyDiv w:val="1"/>
      <w:marLeft w:val="0"/>
      <w:marRight w:val="0"/>
      <w:marTop w:val="0"/>
      <w:marBottom w:val="0"/>
      <w:divBdr>
        <w:top w:val="none" w:sz="0" w:space="0" w:color="auto"/>
        <w:left w:val="none" w:sz="0" w:space="0" w:color="auto"/>
        <w:bottom w:val="none" w:sz="0" w:space="0" w:color="auto"/>
        <w:right w:val="none" w:sz="0" w:space="0" w:color="auto"/>
      </w:divBdr>
    </w:div>
    <w:div w:id="1669164384">
      <w:marLeft w:val="480"/>
      <w:marRight w:val="0"/>
      <w:marTop w:val="0"/>
      <w:marBottom w:val="0"/>
      <w:divBdr>
        <w:top w:val="none" w:sz="0" w:space="0" w:color="auto"/>
        <w:left w:val="none" w:sz="0" w:space="0" w:color="auto"/>
        <w:bottom w:val="none" w:sz="0" w:space="0" w:color="auto"/>
        <w:right w:val="none" w:sz="0" w:space="0" w:color="auto"/>
      </w:divBdr>
    </w:div>
    <w:div w:id="1669168894">
      <w:bodyDiv w:val="1"/>
      <w:marLeft w:val="0"/>
      <w:marRight w:val="0"/>
      <w:marTop w:val="0"/>
      <w:marBottom w:val="0"/>
      <w:divBdr>
        <w:top w:val="none" w:sz="0" w:space="0" w:color="auto"/>
        <w:left w:val="none" w:sz="0" w:space="0" w:color="auto"/>
        <w:bottom w:val="none" w:sz="0" w:space="0" w:color="auto"/>
        <w:right w:val="none" w:sz="0" w:space="0" w:color="auto"/>
      </w:divBdr>
      <w:divsChild>
        <w:div w:id="1514686130">
          <w:marLeft w:val="480"/>
          <w:marRight w:val="0"/>
          <w:marTop w:val="0"/>
          <w:marBottom w:val="0"/>
          <w:divBdr>
            <w:top w:val="none" w:sz="0" w:space="0" w:color="auto"/>
            <w:left w:val="none" w:sz="0" w:space="0" w:color="auto"/>
            <w:bottom w:val="none" w:sz="0" w:space="0" w:color="auto"/>
            <w:right w:val="none" w:sz="0" w:space="0" w:color="auto"/>
          </w:divBdr>
        </w:div>
        <w:div w:id="297534212">
          <w:marLeft w:val="480"/>
          <w:marRight w:val="0"/>
          <w:marTop w:val="0"/>
          <w:marBottom w:val="0"/>
          <w:divBdr>
            <w:top w:val="none" w:sz="0" w:space="0" w:color="auto"/>
            <w:left w:val="none" w:sz="0" w:space="0" w:color="auto"/>
            <w:bottom w:val="none" w:sz="0" w:space="0" w:color="auto"/>
            <w:right w:val="none" w:sz="0" w:space="0" w:color="auto"/>
          </w:divBdr>
        </w:div>
        <w:div w:id="2109697635">
          <w:marLeft w:val="480"/>
          <w:marRight w:val="0"/>
          <w:marTop w:val="0"/>
          <w:marBottom w:val="0"/>
          <w:divBdr>
            <w:top w:val="none" w:sz="0" w:space="0" w:color="auto"/>
            <w:left w:val="none" w:sz="0" w:space="0" w:color="auto"/>
            <w:bottom w:val="none" w:sz="0" w:space="0" w:color="auto"/>
            <w:right w:val="none" w:sz="0" w:space="0" w:color="auto"/>
          </w:divBdr>
        </w:div>
        <w:div w:id="369185956">
          <w:marLeft w:val="480"/>
          <w:marRight w:val="0"/>
          <w:marTop w:val="0"/>
          <w:marBottom w:val="0"/>
          <w:divBdr>
            <w:top w:val="none" w:sz="0" w:space="0" w:color="auto"/>
            <w:left w:val="none" w:sz="0" w:space="0" w:color="auto"/>
            <w:bottom w:val="none" w:sz="0" w:space="0" w:color="auto"/>
            <w:right w:val="none" w:sz="0" w:space="0" w:color="auto"/>
          </w:divBdr>
        </w:div>
        <w:div w:id="1734232325">
          <w:marLeft w:val="480"/>
          <w:marRight w:val="0"/>
          <w:marTop w:val="0"/>
          <w:marBottom w:val="0"/>
          <w:divBdr>
            <w:top w:val="none" w:sz="0" w:space="0" w:color="auto"/>
            <w:left w:val="none" w:sz="0" w:space="0" w:color="auto"/>
            <w:bottom w:val="none" w:sz="0" w:space="0" w:color="auto"/>
            <w:right w:val="none" w:sz="0" w:space="0" w:color="auto"/>
          </w:divBdr>
        </w:div>
        <w:div w:id="1164128512">
          <w:marLeft w:val="480"/>
          <w:marRight w:val="0"/>
          <w:marTop w:val="0"/>
          <w:marBottom w:val="0"/>
          <w:divBdr>
            <w:top w:val="none" w:sz="0" w:space="0" w:color="auto"/>
            <w:left w:val="none" w:sz="0" w:space="0" w:color="auto"/>
            <w:bottom w:val="none" w:sz="0" w:space="0" w:color="auto"/>
            <w:right w:val="none" w:sz="0" w:space="0" w:color="auto"/>
          </w:divBdr>
        </w:div>
        <w:div w:id="54469828">
          <w:marLeft w:val="480"/>
          <w:marRight w:val="0"/>
          <w:marTop w:val="0"/>
          <w:marBottom w:val="0"/>
          <w:divBdr>
            <w:top w:val="none" w:sz="0" w:space="0" w:color="auto"/>
            <w:left w:val="none" w:sz="0" w:space="0" w:color="auto"/>
            <w:bottom w:val="none" w:sz="0" w:space="0" w:color="auto"/>
            <w:right w:val="none" w:sz="0" w:space="0" w:color="auto"/>
          </w:divBdr>
        </w:div>
        <w:div w:id="1258367424">
          <w:marLeft w:val="480"/>
          <w:marRight w:val="0"/>
          <w:marTop w:val="0"/>
          <w:marBottom w:val="0"/>
          <w:divBdr>
            <w:top w:val="none" w:sz="0" w:space="0" w:color="auto"/>
            <w:left w:val="none" w:sz="0" w:space="0" w:color="auto"/>
            <w:bottom w:val="none" w:sz="0" w:space="0" w:color="auto"/>
            <w:right w:val="none" w:sz="0" w:space="0" w:color="auto"/>
          </w:divBdr>
        </w:div>
        <w:div w:id="1101609562">
          <w:marLeft w:val="480"/>
          <w:marRight w:val="0"/>
          <w:marTop w:val="0"/>
          <w:marBottom w:val="0"/>
          <w:divBdr>
            <w:top w:val="none" w:sz="0" w:space="0" w:color="auto"/>
            <w:left w:val="none" w:sz="0" w:space="0" w:color="auto"/>
            <w:bottom w:val="none" w:sz="0" w:space="0" w:color="auto"/>
            <w:right w:val="none" w:sz="0" w:space="0" w:color="auto"/>
          </w:divBdr>
        </w:div>
        <w:div w:id="324751641">
          <w:marLeft w:val="480"/>
          <w:marRight w:val="0"/>
          <w:marTop w:val="0"/>
          <w:marBottom w:val="0"/>
          <w:divBdr>
            <w:top w:val="none" w:sz="0" w:space="0" w:color="auto"/>
            <w:left w:val="none" w:sz="0" w:space="0" w:color="auto"/>
            <w:bottom w:val="none" w:sz="0" w:space="0" w:color="auto"/>
            <w:right w:val="none" w:sz="0" w:space="0" w:color="auto"/>
          </w:divBdr>
        </w:div>
        <w:div w:id="1146778924">
          <w:marLeft w:val="480"/>
          <w:marRight w:val="0"/>
          <w:marTop w:val="0"/>
          <w:marBottom w:val="0"/>
          <w:divBdr>
            <w:top w:val="none" w:sz="0" w:space="0" w:color="auto"/>
            <w:left w:val="none" w:sz="0" w:space="0" w:color="auto"/>
            <w:bottom w:val="none" w:sz="0" w:space="0" w:color="auto"/>
            <w:right w:val="none" w:sz="0" w:space="0" w:color="auto"/>
          </w:divBdr>
        </w:div>
        <w:div w:id="708143826">
          <w:marLeft w:val="480"/>
          <w:marRight w:val="0"/>
          <w:marTop w:val="0"/>
          <w:marBottom w:val="0"/>
          <w:divBdr>
            <w:top w:val="none" w:sz="0" w:space="0" w:color="auto"/>
            <w:left w:val="none" w:sz="0" w:space="0" w:color="auto"/>
            <w:bottom w:val="none" w:sz="0" w:space="0" w:color="auto"/>
            <w:right w:val="none" w:sz="0" w:space="0" w:color="auto"/>
          </w:divBdr>
        </w:div>
        <w:div w:id="731201374">
          <w:marLeft w:val="480"/>
          <w:marRight w:val="0"/>
          <w:marTop w:val="0"/>
          <w:marBottom w:val="0"/>
          <w:divBdr>
            <w:top w:val="none" w:sz="0" w:space="0" w:color="auto"/>
            <w:left w:val="none" w:sz="0" w:space="0" w:color="auto"/>
            <w:bottom w:val="none" w:sz="0" w:space="0" w:color="auto"/>
            <w:right w:val="none" w:sz="0" w:space="0" w:color="auto"/>
          </w:divBdr>
        </w:div>
        <w:div w:id="1695184116">
          <w:marLeft w:val="480"/>
          <w:marRight w:val="0"/>
          <w:marTop w:val="0"/>
          <w:marBottom w:val="0"/>
          <w:divBdr>
            <w:top w:val="none" w:sz="0" w:space="0" w:color="auto"/>
            <w:left w:val="none" w:sz="0" w:space="0" w:color="auto"/>
            <w:bottom w:val="none" w:sz="0" w:space="0" w:color="auto"/>
            <w:right w:val="none" w:sz="0" w:space="0" w:color="auto"/>
          </w:divBdr>
        </w:div>
        <w:div w:id="1870139314">
          <w:marLeft w:val="480"/>
          <w:marRight w:val="0"/>
          <w:marTop w:val="0"/>
          <w:marBottom w:val="0"/>
          <w:divBdr>
            <w:top w:val="none" w:sz="0" w:space="0" w:color="auto"/>
            <w:left w:val="none" w:sz="0" w:space="0" w:color="auto"/>
            <w:bottom w:val="none" w:sz="0" w:space="0" w:color="auto"/>
            <w:right w:val="none" w:sz="0" w:space="0" w:color="auto"/>
          </w:divBdr>
        </w:div>
        <w:div w:id="1519612361">
          <w:marLeft w:val="480"/>
          <w:marRight w:val="0"/>
          <w:marTop w:val="0"/>
          <w:marBottom w:val="0"/>
          <w:divBdr>
            <w:top w:val="none" w:sz="0" w:space="0" w:color="auto"/>
            <w:left w:val="none" w:sz="0" w:space="0" w:color="auto"/>
            <w:bottom w:val="none" w:sz="0" w:space="0" w:color="auto"/>
            <w:right w:val="none" w:sz="0" w:space="0" w:color="auto"/>
          </w:divBdr>
        </w:div>
        <w:div w:id="1860703722">
          <w:marLeft w:val="480"/>
          <w:marRight w:val="0"/>
          <w:marTop w:val="0"/>
          <w:marBottom w:val="0"/>
          <w:divBdr>
            <w:top w:val="none" w:sz="0" w:space="0" w:color="auto"/>
            <w:left w:val="none" w:sz="0" w:space="0" w:color="auto"/>
            <w:bottom w:val="none" w:sz="0" w:space="0" w:color="auto"/>
            <w:right w:val="none" w:sz="0" w:space="0" w:color="auto"/>
          </w:divBdr>
        </w:div>
        <w:div w:id="425998575">
          <w:marLeft w:val="480"/>
          <w:marRight w:val="0"/>
          <w:marTop w:val="0"/>
          <w:marBottom w:val="0"/>
          <w:divBdr>
            <w:top w:val="none" w:sz="0" w:space="0" w:color="auto"/>
            <w:left w:val="none" w:sz="0" w:space="0" w:color="auto"/>
            <w:bottom w:val="none" w:sz="0" w:space="0" w:color="auto"/>
            <w:right w:val="none" w:sz="0" w:space="0" w:color="auto"/>
          </w:divBdr>
        </w:div>
        <w:div w:id="427625483">
          <w:marLeft w:val="480"/>
          <w:marRight w:val="0"/>
          <w:marTop w:val="0"/>
          <w:marBottom w:val="0"/>
          <w:divBdr>
            <w:top w:val="none" w:sz="0" w:space="0" w:color="auto"/>
            <w:left w:val="none" w:sz="0" w:space="0" w:color="auto"/>
            <w:bottom w:val="none" w:sz="0" w:space="0" w:color="auto"/>
            <w:right w:val="none" w:sz="0" w:space="0" w:color="auto"/>
          </w:divBdr>
        </w:div>
        <w:div w:id="846360165">
          <w:marLeft w:val="480"/>
          <w:marRight w:val="0"/>
          <w:marTop w:val="0"/>
          <w:marBottom w:val="0"/>
          <w:divBdr>
            <w:top w:val="none" w:sz="0" w:space="0" w:color="auto"/>
            <w:left w:val="none" w:sz="0" w:space="0" w:color="auto"/>
            <w:bottom w:val="none" w:sz="0" w:space="0" w:color="auto"/>
            <w:right w:val="none" w:sz="0" w:space="0" w:color="auto"/>
          </w:divBdr>
        </w:div>
        <w:div w:id="1124692919">
          <w:marLeft w:val="480"/>
          <w:marRight w:val="0"/>
          <w:marTop w:val="0"/>
          <w:marBottom w:val="0"/>
          <w:divBdr>
            <w:top w:val="none" w:sz="0" w:space="0" w:color="auto"/>
            <w:left w:val="none" w:sz="0" w:space="0" w:color="auto"/>
            <w:bottom w:val="none" w:sz="0" w:space="0" w:color="auto"/>
            <w:right w:val="none" w:sz="0" w:space="0" w:color="auto"/>
          </w:divBdr>
        </w:div>
        <w:div w:id="1247230453">
          <w:marLeft w:val="480"/>
          <w:marRight w:val="0"/>
          <w:marTop w:val="0"/>
          <w:marBottom w:val="0"/>
          <w:divBdr>
            <w:top w:val="none" w:sz="0" w:space="0" w:color="auto"/>
            <w:left w:val="none" w:sz="0" w:space="0" w:color="auto"/>
            <w:bottom w:val="none" w:sz="0" w:space="0" w:color="auto"/>
            <w:right w:val="none" w:sz="0" w:space="0" w:color="auto"/>
          </w:divBdr>
        </w:div>
        <w:div w:id="1984384335">
          <w:marLeft w:val="480"/>
          <w:marRight w:val="0"/>
          <w:marTop w:val="0"/>
          <w:marBottom w:val="0"/>
          <w:divBdr>
            <w:top w:val="none" w:sz="0" w:space="0" w:color="auto"/>
            <w:left w:val="none" w:sz="0" w:space="0" w:color="auto"/>
            <w:bottom w:val="none" w:sz="0" w:space="0" w:color="auto"/>
            <w:right w:val="none" w:sz="0" w:space="0" w:color="auto"/>
          </w:divBdr>
        </w:div>
        <w:div w:id="2124031147">
          <w:marLeft w:val="480"/>
          <w:marRight w:val="0"/>
          <w:marTop w:val="0"/>
          <w:marBottom w:val="0"/>
          <w:divBdr>
            <w:top w:val="none" w:sz="0" w:space="0" w:color="auto"/>
            <w:left w:val="none" w:sz="0" w:space="0" w:color="auto"/>
            <w:bottom w:val="none" w:sz="0" w:space="0" w:color="auto"/>
            <w:right w:val="none" w:sz="0" w:space="0" w:color="auto"/>
          </w:divBdr>
        </w:div>
        <w:div w:id="1271279773">
          <w:marLeft w:val="480"/>
          <w:marRight w:val="0"/>
          <w:marTop w:val="0"/>
          <w:marBottom w:val="0"/>
          <w:divBdr>
            <w:top w:val="none" w:sz="0" w:space="0" w:color="auto"/>
            <w:left w:val="none" w:sz="0" w:space="0" w:color="auto"/>
            <w:bottom w:val="none" w:sz="0" w:space="0" w:color="auto"/>
            <w:right w:val="none" w:sz="0" w:space="0" w:color="auto"/>
          </w:divBdr>
        </w:div>
        <w:div w:id="951980117">
          <w:marLeft w:val="480"/>
          <w:marRight w:val="0"/>
          <w:marTop w:val="0"/>
          <w:marBottom w:val="0"/>
          <w:divBdr>
            <w:top w:val="none" w:sz="0" w:space="0" w:color="auto"/>
            <w:left w:val="none" w:sz="0" w:space="0" w:color="auto"/>
            <w:bottom w:val="none" w:sz="0" w:space="0" w:color="auto"/>
            <w:right w:val="none" w:sz="0" w:space="0" w:color="auto"/>
          </w:divBdr>
        </w:div>
        <w:div w:id="1214536005">
          <w:marLeft w:val="480"/>
          <w:marRight w:val="0"/>
          <w:marTop w:val="0"/>
          <w:marBottom w:val="0"/>
          <w:divBdr>
            <w:top w:val="none" w:sz="0" w:space="0" w:color="auto"/>
            <w:left w:val="none" w:sz="0" w:space="0" w:color="auto"/>
            <w:bottom w:val="none" w:sz="0" w:space="0" w:color="auto"/>
            <w:right w:val="none" w:sz="0" w:space="0" w:color="auto"/>
          </w:divBdr>
        </w:div>
        <w:div w:id="694036549">
          <w:marLeft w:val="480"/>
          <w:marRight w:val="0"/>
          <w:marTop w:val="0"/>
          <w:marBottom w:val="0"/>
          <w:divBdr>
            <w:top w:val="none" w:sz="0" w:space="0" w:color="auto"/>
            <w:left w:val="none" w:sz="0" w:space="0" w:color="auto"/>
            <w:bottom w:val="none" w:sz="0" w:space="0" w:color="auto"/>
            <w:right w:val="none" w:sz="0" w:space="0" w:color="auto"/>
          </w:divBdr>
        </w:div>
        <w:div w:id="30233293">
          <w:marLeft w:val="480"/>
          <w:marRight w:val="0"/>
          <w:marTop w:val="0"/>
          <w:marBottom w:val="0"/>
          <w:divBdr>
            <w:top w:val="none" w:sz="0" w:space="0" w:color="auto"/>
            <w:left w:val="none" w:sz="0" w:space="0" w:color="auto"/>
            <w:bottom w:val="none" w:sz="0" w:space="0" w:color="auto"/>
            <w:right w:val="none" w:sz="0" w:space="0" w:color="auto"/>
          </w:divBdr>
        </w:div>
        <w:div w:id="1158421806">
          <w:marLeft w:val="480"/>
          <w:marRight w:val="0"/>
          <w:marTop w:val="0"/>
          <w:marBottom w:val="0"/>
          <w:divBdr>
            <w:top w:val="none" w:sz="0" w:space="0" w:color="auto"/>
            <w:left w:val="none" w:sz="0" w:space="0" w:color="auto"/>
            <w:bottom w:val="none" w:sz="0" w:space="0" w:color="auto"/>
            <w:right w:val="none" w:sz="0" w:space="0" w:color="auto"/>
          </w:divBdr>
        </w:div>
        <w:div w:id="104930065">
          <w:marLeft w:val="480"/>
          <w:marRight w:val="0"/>
          <w:marTop w:val="0"/>
          <w:marBottom w:val="0"/>
          <w:divBdr>
            <w:top w:val="none" w:sz="0" w:space="0" w:color="auto"/>
            <w:left w:val="none" w:sz="0" w:space="0" w:color="auto"/>
            <w:bottom w:val="none" w:sz="0" w:space="0" w:color="auto"/>
            <w:right w:val="none" w:sz="0" w:space="0" w:color="auto"/>
          </w:divBdr>
        </w:div>
        <w:div w:id="2009824341">
          <w:marLeft w:val="480"/>
          <w:marRight w:val="0"/>
          <w:marTop w:val="0"/>
          <w:marBottom w:val="0"/>
          <w:divBdr>
            <w:top w:val="none" w:sz="0" w:space="0" w:color="auto"/>
            <w:left w:val="none" w:sz="0" w:space="0" w:color="auto"/>
            <w:bottom w:val="none" w:sz="0" w:space="0" w:color="auto"/>
            <w:right w:val="none" w:sz="0" w:space="0" w:color="auto"/>
          </w:divBdr>
        </w:div>
        <w:div w:id="1989430372">
          <w:marLeft w:val="480"/>
          <w:marRight w:val="0"/>
          <w:marTop w:val="0"/>
          <w:marBottom w:val="0"/>
          <w:divBdr>
            <w:top w:val="none" w:sz="0" w:space="0" w:color="auto"/>
            <w:left w:val="none" w:sz="0" w:space="0" w:color="auto"/>
            <w:bottom w:val="none" w:sz="0" w:space="0" w:color="auto"/>
            <w:right w:val="none" w:sz="0" w:space="0" w:color="auto"/>
          </w:divBdr>
        </w:div>
        <w:div w:id="617487851">
          <w:marLeft w:val="480"/>
          <w:marRight w:val="0"/>
          <w:marTop w:val="0"/>
          <w:marBottom w:val="0"/>
          <w:divBdr>
            <w:top w:val="none" w:sz="0" w:space="0" w:color="auto"/>
            <w:left w:val="none" w:sz="0" w:space="0" w:color="auto"/>
            <w:bottom w:val="none" w:sz="0" w:space="0" w:color="auto"/>
            <w:right w:val="none" w:sz="0" w:space="0" w:color="auto"/>
          </w:divBdr>
        </w:div>
        <w:div w:id="655496453">
          <w:marLeft w:val="480"/>
          <w:marRight w:val="0"/>
          <w:marTop w:val="0"/>
          <w:marBottom w:val="0"/>
          <w:divBdr>
            <w:top w:val="none" w:sz="0" w:space="0" w:color="auto"/>
            <w:left w:val="none" w:sz="0" w:space="0" w:color="auto"/>
            <w:bottom w:val="none" w:sz="0" w:space="0" w:color="auto"/>
            <w:right w:val="none" w:sz="0" w:space="0" w:color="auto"/>
          </w:divBdr>
        </w:div>
        <w:div w:id="1879851423">
          <w:marLeft w:val="480"/>
          <w:marRight w:val="0"/>
          <w:marTop w:val="0"/>
          <w:marBottom w:val="0"/>
          <w:divBdr>
            <w:top w:val="none" w:sz="0" w:space="0" w:color="auto"/>
            <w:left w:val="none" w:sz="0" w:space="0" w:color="auto"/>
            <w:bottom w:val="none" w:sz="0" w:space="0" w:color="auto"/>
            <w:right w:val="none" w:sz="0" w:space="0" w:color="auto"/>
          </w:divBdr>
        </w:div>
        <w:div w:id="1315836640">
          <w:marLeft w:val="480"/>
          <w:marRight w:val="0"/>
          <w:marTop w:val="0"/>
          <w:marBottom w:val="0"/>
          <w:divBdr>
            <w:top w:val="none" w:sz="0" w:space="0" w:color="auto"/>
            <w:left w:val="none" w:sz="0" w:space="0" w:color="auto"/>
            <w:bottom w:val="none" w:sz="0" w:space="0" w:color="auto"/>
            <w:right w:val="none" w:sz="0" w:space="0" w:color="auto"/>
          </w:divBdr>
        </w:div>
        <w:div w:id="1847405829">
          <w:marLeft w:val="480"/>
          <w:marRight w:val="0"/>
          <w:marTop w:val="0"/>
          <w:marBottom w:val="0"/>
          <w:divBdr>
            <w:top w:val="none" w:sz="0" w:space="0" w:color="auto"/>
            <w:left w:val="none" w:sz="0" w:space="0" w:color="auto"/>
            <w:bottom w:val="none" w:sz="0" w:space="0" w:color="auto"/>
            <w:right w:val="none" w:sz="0" w:space="0" w:color="auto"/>
          </w:divBdr>
        </w:div>
        <w:div w:id="749545668">
          <w:marLeft w:val="480"/>
          <w:marRight w:val="0"/>
          <w:marTop w:val="0"/>
          <w:marBottom w:val="0"/>
          <w:divBdr>
            <w:top w:val="none" w:sz="0" w:space="0" w:color="auto"/>
            <w:left w:val="none" w:sz="0" w:space="0" w:color="auto"/>
            <w:bottom w:val="none" w:sz="0" w:space="0" w:color="auto"/>
            <w:right w:val="none" w:sz="0" w:space="0" w:color="auto"/>
          </w:divBdr>
        </w:div>
        <w:div w:id="1419249504">
          <w:marLeft w:val="480"/>
          <w:marRight w:val="0"/>
          <w:marTop w:val="0"/>
          <w:marBottom w:val="0"/>
          <w:divBdr>
            <w:top w:val="none" w:sz="0" w:space="0" w:color="auto"/>
            <w:left w:val="none" w:sz="0" w:space="0" w:color="auto"/>
            <w:bottom w:val="none" w:sz="0" w:space="0" w:color="auto"/>
            <w:right w:val="none" w:sz="0" w:space="0" w:color="auto"/>
          </w:divBdr>
        </w:div>
        <w:div w:id="924341437">
          <w:marLeft w:val="480"/>
          <w:marRight w:val="0"/>
          <w:marTop w:val="0"/>
          <w:marBottom w:val="0"/>
          <w:divBdr>
            <w:top w:val="none" w:sz="0" w:space="0" w:color="auto"/>
            <w:left w:val="none" w:sz="0" w:space="0" w:color="auto"/>
            <w:bottom w:val="none" w:sz="0" w:space="0" w:color="auto"/>
            <w:right w:val="none" w:sz="0" w:space="0" w:color="auto"/>
          </w:divBdr>
        </w:div>
        <w:div w:id="403993578">
          <w:marLeft w:val="480"/>
          <w:marRight w:val="0"/>
          <w:marTop w:val="0"/>
          <w:marBottom w:val="0"/>
          <w:divBdr>
            <w:top w:val="none" w:sz="0" w:space="0" w:color="auto"/>
            <w:left w:val="none" w:sz="0" w:space="0" w:color="auto"/>
            <w:bottom w:val="none" w:sz="0" w:space="0" w:color="auto"/>
            <w:right w:val="none" w:sz="0" w:space="0" w:color="auto"/>
          </w:divBdr>
        </w:div>
        <w:div w:id="1525242843">
          <w:marLeft w:val="480"/>
          <w:marRight w:val="0"/>
          <w:marTop w:val="0"/>
          <w:marBottom w:val="0"/>
          <w:divBdr>
            <w:top w:val="none" w:sz="0" w:space="0" w:color="auto"/>
            <w:left w:val="none" w:sz="0" w:space="0" w:color="auto"/>
            <w:bottom w:val="none" w:sz="0" w:space="0" w:color="auto"/>
            <w:right w:val="none" w:sz="0" w:space="0" w:color="auto"/>
          </w:divBdr>
        </w:div>
        <w:div w:id="556665594">
          <w:marLeft w:val="480"/>
          <w:marRight w:val="0"/>
          <w:marTop w:val="0"/>
          <w:marBottom w:val="0"/>
          <w:divBdr>
            <w:top w:val="none" w:sz="0" w:space="0" w:color="auto"/>
            <w:left w:val="none" w:sz="0" w:space="0" w:color="auto"/>
            <w:bottom w:val="none" w:sz="0" w:space="0" w:color="auto"/>
            <w:right w:val="none" w:sz="0" w:space="0" w:color="auto"/>
          </w:divBdr>
        </w:div>
        <w:div w:id="1628242277">
          <w:marLeft w:val="480"/>
          <w:marRight w:val="0"/>
          <w:marTop w:val="0"/>
          <w:marBottom w:val="0"/>
          <w:divBdr>
            <w:top w:val="none" w:sz="0" w:space="0" w:color="auto"/>
            <w:left w:val="none" w:sz="0" w:space="0" w:color="auto"/>
            <w:bottom w:val="none" w:sz="0" w:space="0" w:color="auto"/>
            <w:right w:val="none" w:sz="0" w:space="0" w:color="auto"/>
          </w:divBdr>
        </w:div>
        <w:div w:id="880628810">
          <w:marLeft w:val="480"/>
          <w:marRight w:val="0"/>
          <w:marTop w:val="0"/>
          <w:marBottom w:val="0"/>
          <w:divBdr>
            <w:top w:val="none" w:sz="0" w:space="0" w:color="auto"/>
            <w:left w:val="none" w:sz="0" w:space="0" w:color="auto"/>
            <w:bottom w:val="none" w:sz="0" w:space="0" w:color="auto"/>
            <w:right w:val="none" w:sz="0" w:space="0" w:color="auto"/>
          </w:divBdr>
        </w:div>
        <w:div w:id="1862694850">
          <w:marLeft w:val="480"/>
          <w:marRight w:val="0"/>
          <w:marTop w:val="0"/>
          <w:marBottom w:val="0"/>
          <w:divBdr>
            <w:top w:val="none" w:sz="0" w:space="0" w:color="auto"/>
            <w:left w:val="none" w:sz="0" w:space="0" w:color="auto"/>
            <w:bottom w:val="none" w:sz="0" w:space="0" w:color="auto"/>
            <w:right w:val="none" w:sz="0" w:space="0" w:color="auto"/>
          </w:divBdr>
        </w:div>
        <w:div w:id="1578317438">
          <w:marLeft w:val="480"/>
          <w:marRight w:val="0"/>
          <w:marTop w:val="0"/>
          <w:marBottom w:val="0"/>
          <w:divBdr>
            <w:top w:val="none" w:sz="0" w:space="0" w:color="auto"/>
            <w:left w:val="none" w:sz="0" w:space="0" w:color="auto"/>
            <w:bottom w:val="none" w:sz="0" w:space="0" w:color="auto"/>
            <w:right w:val="none" w:sz="0" w:space="0" w:color="auto"/>
          </w:divBdr>
        </w:div>
        <w:div w:id="1450474035">
          <w:marLeft w:val="480"/>
          <w:marRight w:val="0"/>
          <w:marTop w:val="0"/>
          <w:marBottom w:val="0"/>
          <w:divBdr>
            <w:top w:val="none" w:sz="0" w:space="0" w:color="auto"/>
            <w:left w:val="none" w:sz="0" w:space="0" w:color="auto"/>
            <w:bottom w:val="none" w:sz="0" w:space="0" w:color="auto"/>
            <w:right w:val="none" w:sz="0" w:space="0" w:color="auto"/>
          </w:divBdr>
        </w:div>
        <w:div w:id="1035816752">
          <w:marLeft w:val="480"/>
          <w:marRight w:val="0"/>
          <w:marTop w:val="0"/>
          <w:marBottom w:val="0"/>
          <w:divBdr>
            <w:top w:val="none" w:sz="0" w:space="0" w:color="auto"/>
            <w:left w:val="none" w:sz="0" w:space="0" w:color="auto"/>
            <w:bottom w:val="none" w:sz="0" w:space="0" w:color="auto"/>
            <w:right w:val="none" w:sz="0" w:space="0" w:color="auto"/>
          </w:divBdr>
        </w:div>
      </w:divsChild>
    </w:div>
    <w:div w:id="1669287596">
      <w:marLeft w:val="480"/>
      <w:marRight w:val="0"/>
      <w:marTop w:val="0"/>
      <w:marBottom w:val="0"/>
      <w:divBdr>
        <w:top w:val="none" w:sz="0" w:space="0" w:color="auto"/>
        <w:left w:val="none" w:sz="0" w:space="0" w:color="auto"/>
        <w:bottom w:val="none" w:sz="0" w:space="0" w:color="auto"/>
        <w:right w:val="none" w:sz="0" w:space="0" w:color="auto"/>
      </w:divBdr>
    </w:div>
    <w:div w:id="1669360801">
      <w:marLeft w:val="480"/>
      <w:marRight w:val="0"/>
      <w:marTop w:val="0"/>
      <w:marBottom w:val="0"/>
      <w:divBdr>
        <w:top w:val="none" w:sz="0" w:space="0" w:color="auto"/>
        <w:left w:val="none" w:sz="0" w:space="0" w:color="auto"/>
        <w:bottom w:val="none" w:sz="0" w:space="0" w:color="auto"/>
        <w:right w:val="none" w:sz="0" w:space="0" w:color="auto"/>
      </w:divBdr>
    </w:div>
    <w:div w:id="1669400371">
      <w:marLeft w:val="480"/>
      <w:marRight w:val="0"/>
      <w:marTop w:val="0"/>
      <w:marBottom w:val="0"/>
      <w:divBdr>
        <w:top w:val="none" w:sz="0" w:space="0" w:color="auto"/>
        <w:left w:val="none" w:sz="0" w:space="0" w:color="auto"/>
        <w:bottom w:val="none" w:sz="0" w:space="0" w:color="auto"/>
        <w:right w:val="none" w:sz="0" w:space="0" w:color="auto"/>
      </w:divBdr>
    </w:div>
    <w:div w:id="1669596496">
      <w:marLeft w:val="480"/>
      <w:marRight w:val="0"/>
      <w:marTop w:val="0"/>
      <w:marBottom w:val="0"/>
      <w:divBdr>
        <w:top w:val="none" w:sz="0" w:space="0" w:color="auto"/>
        <w:left w:val="none" w:sz="0" w:space="0" w:color="auto"/>
        <w:bottom w:val="none" w:sz="0" w:space="0" w:color="auto"/>
        <w:right w:val="none" w:sz="0" w:space="0" w:color="auto"/>
      </w:divBdr>
    </w:div>
    <w:div w:id="1669602419">
      <w:marLeft w:val="480"/>
      <w:marRight w:val="0"/>
      <w:marTop w:val="0"/>
      <w:marBottom w:val="0"/>
      <w:divBdr>
        <w:top w:val="none" w:sz="0" w:space="0" w:color="auto"/>
        <w:left w:val="none" w:sz="0" w:space="0" w:color="auto"/>
        <w:bottom w:val="none" w:sz="0" w:space="0" w:color="auto"/>
        <w:right w:val="none" w:sz="0" w:space="0" w:color="auto"/>
      </w:divBdr>
    </w:div>
    <w:div w:id="1669626462">
      <w:marLeft w:val="480"/>
      <w:marRight w:val="0"/>
      <w:marTop w:val="0"/>
      <w:marBottom w:val="0"/>
      <w:divBdr>
        <w:top w:val="none" w:sz="0" w:space="0" w:color="auto"/>
        <w:left w:val="none" w:sz="0" w:space="0" w:color="auto"/>
        <w:bottom w:val="none" w:sz="0" w:space="0" w:color="auto"/>
        <w:right w:val="none" w:sz="0" w:space="0" w:color="auto"/>
      </w:divBdr>
    </w:div>
    <w:div w:id="1669749623">
      <w:marLeft w:val="480"/>
      <w:marRight w:val="0"/>
      <w:marTop w:val="0"/>
      <w:marBottom w:val="0"/>
      <w:divBdr>
        <w:top w:val="none" w:sz="0" w:space="0" w:color="auto"/>
        <w:left w:val="none" w:sz="0" w:space="0" w:color="auto"/>
        <w:bottom w:val="none" w:sz="0" w:space="0" w:color="auto"/>
        <w:right w:val="none" w:sz="0" w:space="0" w:color="auto"/>
      </w:divBdr>
    </w:div>
    <w:div w:id="1669821814">
      <w:bodyDiv w:val="1"/>
      <w:marLeft w:val="0"/>
      <w:marRight w:val="0"/>
      <w:marTop w:val="0"/>
      <w:marBottom w:val="0"/>
      <w:divBdr>
        <w:top w:val="none" w:sz="0" w:space="0" w:color="auto"/>
        <w:left w:val="none" w:sz="0" w:space="0" w:color="auto"/>
        <w:bottom w:val="none" w:sz="0" w:space="0" w:color="auto"/>
        <w:right w:val="none" w:sz="0" w:space="0" w:color="auto"/>
      </w:divBdr>
    </w:div>
    <w:div w:id="1669863827">
      <w:marLeft w:val="480"/>
      <w:marRight w:val="0"/>
      <w:marTop w:val="0"/>
      <w:marBottom w:val="0"/>
      <w:divBdr>
        <w:top w:val="none" w:sz="0" w:space="0" w:color="auto"/>
        <w:left w:val="none" w:sz="0" w:space="0" w:color="auto"/>
        <w:bottom w:val="none" w:sz="0" w:space="0" w:color="auto"/>
        <w:right w:val="none" w:sz="0" w:space="0" w:color="auto"/>
      </w:divBdr>
    </w:div>
    <w:div w:id="1669871309">
      <w:marLeft w:val="480"/>
      <w:marRight w:val="0"/>
      <w:marTop w:val="0"/>
      <w:marBottom w:val="0"/>
      <w:divBdr>
        <w:top w:val="none" w:sz="0" w:space="0" w:color="auto"/>
        <w:left w:val="none" w:sz="0" w:space="0" w:color="auto"/>
        <w:bottom w:val="none" w:sz="0" w:space="0" w:color="auto"/>
        <w:right w:val="none" w:sz="0" w:space="0" w:color="auto"/>
      </w:divBdr>
    </w:div>
    <w:div w:id="1669989393">
      <w:marLeft w:val="480"/>
      <w:marRight w:val="0"/>
      <w:marTop w:val="0"/>
      <w:marBottom w:val="0"/>
      <w:divBdr>
        <w:top w:val="none" w:sz="0" w:space="0" w:color="auto"/>
        <w:left w:val="none" w:sz="0" w:space="0" w:color="auto"/>
        <w:bottom w:val="none" w:sz="0" w:space="0" w:color="auto"/>
        <w:right w:val="none" w:sz="0" w:space="0" w:color="auto"/>
      </w:divBdr>
    </w:div>
    <w:div w:id="1670013871">
      <w:marLeft w:val="480"/>
      <w:marRight w:val="0"/>
      <w:marTop w:val="0"/>
      <w:marBottom w:val="0"/>
      <w:divBdr>
        <w:top w:val="none" w:sz="0" w:space="0" w:color="auto"/>
        <w:left w:val="none" w:sz="0" w:space="0" w:color="auto"/>
        <w:bottom w:val="none" w:sz="0" w:space="0" w:color="auto"/>
        <w:right w:val="none" w:sz="0" w:space="0" w:color="auto"/>
      </w:divBdr>
    </w:div>
    <w:div w:id="1670059293">
      <w:marLeft w:val="480"/>
      <w:marRight w:val="0"/>
      <w:marTop w:val="0"/>
      <w:marBottom w:val="0"/>
      <w:divBdr>
        <w:top w:val="none" w:sz="0" w:space="0" w:color="auto"/>
        <w:left w:val="none" w:sz="0" w:space="0" w:color="auto"/>
        <w:bottom w:val="none" w:sz="0" w:space="0" w:color="auto"/>
        <w:right w:val="none" w:sz="0" w:space="0" w:color="auto"/>
      </w:divBdr>
    </w:div>
    <w:div w:id="1671061482">
      <w:marLeft w:val="480"/>
      <w:marRight w:val="0"/>
      <w:marTop w:val="0"/>
      <w:marBottom w:val="0"/>
      <w:divBdr>
        <w:top w:val="none" w:sz="0" w:space="0" w:color="auto"/>
        <w:left w:val="none" w:sz="0" w:space="0" w:color="auto"/>
        <w:bottom w:val="none" w:sz="0" w:space="0" w:color="auto"/>
        <w:right w:val="none" w:sz="0" w:space="0" w:color="auto"/>
      </w:divBdr>
    </w:div>
    <w:div w:id="1671062585">
      <w:marLeft w:val="480"/>
      <w:marRight w:val="0"/>
      <w:marTop w:val="0"/>
      <w:marBottom w:val="0"/>
      <w:divBdr>
        <w:top w:val="none" w:sz="0" w:space="0" w:color="auto"/>
        <w:left w:val="none" w:sz="0" w:space="0" w:color="auto"/>
        <w:bottom w:val="none" w:sz="0" w:space="0" w:color="auto"/>
        <w:right w:val="none" w:sz="0" w:space="0" w:color="auto"/>
      </w:divBdr>
    </w:div>
    <w:div w:id="1671102821">
      <w:marLeft w:val="480"/>
      <w:marRight w:val="0"/>
      <w:marTop w:val="0"/>
      <w:marBottom w:val="0"/>
      <w:divBdr>
        <w:top w:val="none" w:sz="0" w:space="0" w:color="auto"/>
        <w:left w:val="none" w:sz="0" w:space="0" w:color="auto"/>
        <w:bottom w:val="none" w:sz="0" w:space="0" w:color="auto"/>
        <w:right w:val="none" w:sz="0" w:space="0" w:color="auto"/>
      </w:divBdr>
    </w:div>
    <w:div w:id="1671105046">
      <w:marLeft w:val="480"/>
      <w:marRight w:val="0"/>
      <w:marTop w:val="0"/>
      <w:marBottom w:val="0"/>
      <w:divBdr>
        <w:top w:val="none" w:sz="0" w:space="0" w:color="auto"/>
        <w:left w:val="none" w:sz="0" w:space="0" w:color="auto"/>
        <w:bottom w:val="none" w:sz="0" w:space="0" w:color="auto"/>
        <w:right w:val="none" w:sz="0" w:space="0" w:color="auto"/>
      </w:divBdr>
    </w:div>
    <w:div w:id="1671443756">
      <w:marLeft w:val="480"/>
      <w:marRight w:val="0"/>
      <w:marTop w:val="0"/>
      <w:marBottom w:val="0"/>
      <w:divBdr>
        <w:top w:val="none" w:sz="0" w:space="0" w:color="auto"/>
        <w:left w:val="none" w:sz="0" w:space="0" w:color="auto"/>
        <w:bottom w:val="none" w:sz="0" w:space="0" w:color="auto"/>
        <w:right w:val="none" w:sz="0" w:space="0" w:color="auto"/>
      </w:divBdr>
    </w:div>
    <w:div w:id="1671563458">
      <w:marLeft w:val="480"/>
      <w:marRight w:val="0"/>
      <w:marTop w:val="0"/>
      <w:marBottom w:val="0"/>
      <w:divBdr>
        <w:top w:val="none" w:sz="0" w:space="0" w:color="auto"/>
        <w:left w:val="none" w:sz="0" w:space="0" w:color="auto"/>
        <w:bottom w:val="none" w:sz="0" w:space="0" w:color="auto"/>
        <w:right w:val="none" w:sz="0" w:space="0" w:color="auto"/>
      </w:divBdr>
    </w:div>
    <w:div w:id="1671718108">
      <w:marLeft w:val="480"/>
      <w:marRight w:val="0"/>
      <w:marTop w:val="0"/>
      <w:marBottom w:val="0"/>
      <w:divBdr>
        <w:top w:val="none" w:sz="0" w:space="0" w:color="auto"/>
        <w:left w:val="none" w:sz="0" w:space="0" w:color="auto"/>
        <w:bottom w:val="none" w:sz="0" w:space="0" w:color="auto"/>
        <w:right w:val="none" w:sz="0" w:space="0" w:color="auto"/>
      </w:divBdr>
    </w:div>
    <w:div w:id="1672101775">
      <w:bodyDiv w:val="1"/>
      <w:marLeft w:val="0"/>
      <w:marRight w:val="0"/>
      <w:marTop w:val="0"/>
      <w:marBottom w:val="0"/>
      <w:divBdr>
        <w:top w:val="none" w:sz="0" w:space="0" w:color="auto"/>
        <w:left w:val="none" w:sz="0" w:space="0" w:color="auto"/>
        <w:bottom w:val="none" w:sz="0" w:space="0" w:color="auto"/>
        <w:right w:val="none" w:sz="0" w:space="0" w:color="auto"/>
      </w:divBdr>
    </w:div>
    <w:div w:id="1672173636">
      <w:marLeft w:val="480"/>
      <w:marRight w:val="0"/>
      <w:marTop w:val="0"/>
      <w:marBottom w:val="0"/>
      <w:divBdr>
        <w:top w:val="none" w:sz="0" w:space="0" w:color="auto"/>
        <w:left w:val="none" w:sz="0" w:space="0" w:color="auto"/>
        <w:bottom w:val="none" w:sz="0" w:space="0" w:color="auto"/>
        <w:right w:val="none" w:sz="0" w:space="0" w:color="auto"/>
      </w:divBdr>
    </w:div>
    <w:div w:id="1672174929">
      <w:marLeft w:val="480"/>
      <w:marRight w:val="0"/>
      <w:marTop w:val="0"/>
      <w:marBottom w:val="0"/>
      <w:divBdr>
        <w:top w:val="none" w:sz="0" w:space="0" w:color="auto"/>
        <w:left w:val="none" w:sz="0" w:space="0" w:color="auto"/>
        <w:bottom w:val="none" w:sz="0" w:space="0" w:color="auto"/>
        <w:right w:val="none" w:sz="0" w:space="0" w:color="auto"/>
      </w:divBdr>
    </w:div>
    <w:div w:id="1672177060">
      <w:marLeft w:val="480"/>
      <w:marRight w:val="0"/>
      <w:marTop w:val="0"/>
      <w:marBottom w:val="0"/>
      <w:divBdr>
        <w:top w:val="none" w:sz="0" w:space="0" w:color="auto"/>
        <w:left w:val="none" w:sz="0" w:space="0" w:color="auto"/>
        <w:bottom w:val="none" w:sz="0" w:space="0" w:color="auto"/>
        <w:right w:val="none" w:sz="0" w:space="0" w:color="auto"/>
      </w:divBdr>
    </w:div>
    <w:div w:id="1672218296">
      <w:marLeft w:val="480"/>
      <w:marRight w:val="0"/>
      <w:marTop w:val="0"/>
      <w:marBottom w:val="0"/>
      <w:divBdr>
        <w:top w:val="none" w:sz="0" w:space="0" w:color="auto"/>
        <w:left w:val="none" w:sz="0" w:space="0" w:color="auto"/>
        <w:bottom w:val="none" w:sz="0" w:space="0" w:color="auto"/>
        <w:right w:val="none" w:sz="0" w:space="0" w:color="auto"/>
      </w:divBdr>
    </w:div>
    <w:div w:id="1672222892">
      <w:marLeft w:val="480"/>
      <w:marRight w:val="0"/>
      <w:marTop w:val="0"/>
      <w:marBottom w:val="0"/>
      <w:divBdr>
        <w:top w:val="none" w:sz="0" w:space="0" w:color="auto"/>
        <w:left w:val="none" w:sz="0" w:space="0" w:color="auto"/>
        <w:bottom w:val="none" w:sz="0" w:space="0" w:color="auto"/>
        <w:right w:val="none" w:sz="0" w:space="0" w:color="auto"/>
      </w:divBdr>
    </w:div>
    <w:div w:id="1672247336">
      <w:bodyDiv w:val="1"/>
      <w:marLeft w:val="0"/>
      <w:marRight w:val="0"/>
      <w:marTop w:val="0"/>
      <w:marBottom w:val="0"/>
      <w:divBdr>
        <w:top w:val="none" w:sz="0" w:space="0" w:color="auto"/>
        <w:left w:val="none" w:sz="0" w:space="0" w:color="auto"/>
        <w:bottom w:val="none" w:sz="0" w:space="0" w:color="auto"/>
        <w:right w:val="none" w:sz="0" w:space="0" w:color="auto"/>
      </w:divBdr>
    </w:div>
    <w:div w:id="1672641822">
      <w:marLeft w:val="480"/>
      <w:marRight w:val="0"/>
      <w:marTop w:val="0"/>
      <w:marBottom w:val="0"/>
      <w:divBdr>
        <w:top w:val="none" w:sz="0" w:space="0" w:color="auto"/>
        <w:left w:val="none" w:sz="0" w:space="0" w:color="auto"/>
        <w:bottom w:val="none" w:sz="0" w:space="0" w:color="auto"/>
        <w:right w:val="none" w:sz="0" w:space="0" w:color="auto"/>
      </w:divBdr>
    </w:div>
    <w:div w:id="1672682963">
      <w:marLeft w:val="480"/>
      <w:marRight w:val="0"/>
      <w:marTop w:val="0"/>
      <w:marBottom w:val="0"/>
      <w:divBdr>
        <w:top w:val="none" w:sz="0" w:space="0" w:color="auto"/>
        <w:left w:val="none" w:sz="0" w:space="0" w:color="auto"/>
        <w:bottom w:val="none" w:sz="0" w:space="0" w:color="auto"/>
        <w:right w:val="none" w:sz="0" w:space="0" w:color="auto"/>
      </w:divBdr>
    </w:div>
    <w:div w:id="1672685072">
      <w:marLeft w:val="480"/>
      <w:marRight w:val="0"/>
      <w:marTop w:val="0"/>
      <w:marBottom w:val="0"/>
      <w:divBdr>
        <w:top w:val="none" w:sz="0" w:space="0" w:color="auto"/>
        <w:left w:val="none" w:sz="0" w:space="0" w:color="auto"/>
        <w:bottom w:val="none" w:sz="0" w:space="0" w:color="auto"/>
        <w:right w:val="none" w:sz="0" w:space="0" w:color="auto"/>
      </w:divBdr>
    </w:div>
    <w:div w:id="1672831808">
      <w:marLeft w:val="480"/>
      <w:marRight w:val="0"/>
      <w:marTop w:val="0"/>
      <w:marBottom w:val="0"/>
      <w:divBdr>
        <w:top w:val="none" w:sz="0" w:space="0" w:color="auto"/>
        <w:left w:val="none" w:sz="0" w:space="0" w:color="auto"/>
        <w:bottom w:val="none" w:sz="0" w:space="0" w:color="auto"/>
        <w:right w:val="none" w:sz="0" w:space="0" w:color="auto"/>
      </w:divBdr>
    </w:div>
    <w:div w:id="1672876745">
      <w:marLeft w:val="480"/>
      <w:marRight w:val="0"/>
      <w:marTop w:val="0"/>
      <w:marBottom w:val="0"/>
      <w:divBdr>
        <w:top w:val="none" w:sz="0" w:space="0" w:color="auto"/>
        <w:left w:val="none" w:sz="0" w:space="0" w:color="auto"/>
        <w:bottom w:val="none" w:sz="0" w:space="0" w:color="auto"/>
        <w:right w:val="none" w:sz="0" w:space="0" w:color="auto"/>
      </w:divBdr>
    </w:div>
    <w:div w:id="1672944835">
      <w:marLeft w:val="480"/>
      <w:marRight w:val="0"/>
      <w:marTop w:val="0"/>
      <w:marBottom w:val="0"/>
      <w:divBdr>
        <w:top w:val="none" w:sz="0" w:space="0" w:color="auto"/>
        <w:left w:val="none" w:sz="0" w:space="0" w:color="auto"/>
        <w:bottom w:val="none" w:sz="0" w:space="0" w:color="auto"/>
        <w:right w:val="none" w:sz="0" w:space="0" w:color="auto"/>
      </w:divBdr>
    </w:div>
    <w:div w:id="1673069840">
      <w:marLeft w:val="480"/>
      <w:marRight w:val="0"/>
      <w:marTop w:val="0"/>
      <w:marBottom w:val="0"/>
      <w:divBdr>
        <w:top w:val="none" w:sz="0" w:space="0" w:color="auto"/>
        <w:left w:val="none" w:sz="0" w:space="0" w:color="auto"/>
        <w:bottom w:val="none" w:sz="0" w:space="0" w:color="auto"/>
        <w:right w:val="none" w:sz="0" w:space="0" w:color="auto"/>
      </w:divBdr>
    </w:div>
    <w:div w:id="1673070672">
      <w:marLeft w:val="480"/>
      <w:marRight w:val="0"/>
      <w:marTop w:val="0"/>
      <w:marBottom w:val="0"/>
      <w:divBdr>
        <w:top w:val="none" w:sz="0" w:space="0" w:color="auto"/>
        <w:left w:val="none" w:sz="0" w:space="0" w:color="auto"/>
        <w:bottom w:val="none" w:sz="0" w:space="0" w:color="auto"/>
        <w:right w:val="none" w:sz="0" w:space="0" w:color="auto"/>
      </w:divBdr>
    </w:div>
    <w:div w:id="1673414756">
      <w:marLeft w:val="480"/>
      <w:marRight w:val="0"/>
      <w:marTop w:val="0"/>
      <w:marBottom w:val="0"/>
      <w:divBdr>
        <w:top w:val="none" w:sz="0" w:space="0" w:color="auto"/>
        <w:left w:val="none" w:sz="0" w:space="0" w:color="auto"/>
        <w:bottom w:val="none" w:sz="0" w:space="0" w:color="auto"/>
        <w:right w:val="none" w:sz="0" w:space="0" w:color="auto"/>
      </w:divBdr>
    </w:div>
    <w:div w:id="1673484413">
      <w:marLeft w:val="480"/>
      <w:marRight w:val="0"/>
      <w:marTop w:val="0"/>
      <w:marBottom w:val="0"/>
      <w:divBdr>
        <w:top w:val="none" w:sz="0" w:space="0" w:color="auto"/>
        <w:left w:val="none" w:sz="0" w:space="0" w:color="auto"/>
        <w:bottom w:val="none" w:sz="0" w:space="0" w:color="auto"/>
        <w:right w:val="none" w:sz="0" w:space="0" w:color="auto"/>
      </w:divBdr>
    </w:div>
    <w:div w:id="1673679100">
      <w:bodyDiv w:val="1"/>
      <w:marLeft w:val="0"/>
      <w:marRight w:val="0"/>
      <w:marTop w:val="0"/>
      <w:marBottom w:val="0"/>
      <w:divBdr>
        <w:top w:val="none" w:sz="0" w:space="0" w:color="auto"/>
        <w:left w:val="none" w:sz="0" w:space="0" w:color="auto"/>
        <w:bottom w:val="none" w:sz="0" w:space="0" w:color="auto"/>
        <w:right w:val="none" w:sz="0" w:space="0" w:color="auto"/>
      </w:divBdr>
    </w:div>
    <w:div w:id="1673878312">
      <w:marLeft w:val="480"/>
      <w:marRight w:val="0"/>
      <w:marTop w:val="0"/>
      <w:marBottom w:val="0"/>
      <w:divBdr>
        <w:top w:val="none" w:sz="0" w:space="0" w:color="auto"/>
        <w:left w:val="none" w:sz="0" w:space="0" w:color="auto"/>
        <w:bottom w:val="none" w:sz="0" w:space="0" w:color="auto"/>
        <w:right w:val="none" w:sz="0" w:space="0" w:color="auto"/>
      </w:divBdr>
    </w:div>
    <w:div w:id="1674070806">
      <w:marLeft w:val="480"/>
      <w:marRight w:val="0"/>
      <w:marTop w:val="0"/>
      <w:marBottom w:val="0"/>
      <w:divBdr>
        <w:top w:val="none" w:sz="0" w:space="0" w:color="auto"/>
        <w:left w:val="none" w:sz="0" w:space="0" w:color="auto"/>
        <w:bottom w:val="none" w:sz="0" w:space="0" w:color="auto"/>
        <w:right w:val="none" w:sz="0" w:space="0" w:color="auto"/>
      </w:divBdr>
    </w:div>
    <w:div w:id="1674381126">
      <w:marLeft w:val="480"/>
      <w:marRight w:val="0"/>
      <w:marTop w:val="0"/>
      <w:marBottom w:val="0"/>
      <w:divBdr>
        <w:top w:val="none" w:sz="0" w:space="0" w:color="auto"/>
        <w:left w:val="none" w:sz="0" w:space="0" w:color="auto"/>
        <w:bottom w:val="none" w:sz="0" w:space="0" w:color="auto"/>
        <w:right w:val="none" w:sz="0" w:space="0" w:color="auto"/>
      </w:divBdr>
    </w:div>
    <w:div w:id="1674409509">
      <w:bodyDiv w:val="1"/>
      <w:marLeft w:val="0"/>
      <w:marRight w:val="0"/>
      <w:marTop w:val="0"/>
      <w:marBottom w:val="0"/>
      <w:divBdr>
        <w:top w:val="none" w:sz="0" w:space="0" w:color="auto"/>
        <w:left w:val="none" w:sz="0" w:space="0" w:color="auto"/>
        <w:bottom w:val="none" w:sz="0" w:space="0" w:color="auto"/>
        <w:right w:val="none" w:sz="0" w:space="0" w:color="auto"/>
      </w:divBdr>
    </w:div>
    <w:div w:id="1674532614">
      <w:bodyDiv w:val="1"/>
      <w:marLeft w:val="0"/>
      <w:marRight w:val="0"/>
      <w:marTop w:val="0"/>
      <w:marBottom w:val="0"/>
      <w:divBdr>
        <w:top w:val="none" w:sz="0" w:space="0" w:color="auto"/>
        <w:left w:val="none" w:sz="0" w:space="0" w:color="auto"/>
        <w:bottom w:val="none" w:sz="0" w:space="0" w:color="auto"/>
        <w:right w:val="none" w:sz="0" w:space="0" w:color="auto"/>
      </w:divBdr>
      <w:divsChild>
        <w:div w:id="1313211901">
          <w:marLeft w:val="480"/>
          <w:marRight w:val="0"/>
          <w:marTop w:val="0"/>
          <w:marBottom w:val="0"/>
          <w:divBdr>
            <w:top w:val="none" w:sz="0" w:space="0" w:color="auto"/>
            <w:left w:val="none" w:sz="0" w:space="0" w:color="auto"/>
            <w:bottom w:val="none" w:sz="0" w:space="0" w:color="auto"/>
            <w:right w:val="none" w:sz="0" w:space="0" w:color="auto"/>
          </w:divBdr>
        </w:div>
        <w:div w:id="565457100">
          <w:marLeft w:val="480"/>
          <w:marRight w:val="0"/>
          <w:marTop w:val="0"/>
          <w:marBottom w:val="0"/>
          <w:divBdr>
            <w:top w:val="none" w:sz="0" w:space="0" w:color="auto"/>
            <w:left w:val="none" w:sz="0" w:space="0" w:color="auto"/>
            <w:bottom w:val="none" w:sz="0" w:space="0" w:color="auto"/>
            <w:right w:val="none" w:sz="0" w:space="0" w:color="auto"/>
          </w:divBdr>
        </w:div>
        <w:div w:id="1802921860">
          <w:marLeft w:val="480"/>
          <w:marRight w:val="0"/>
          <w:marTop w:val="0"/>
          <w:marBottom w:val="0"/>
          <w:divBdr>
            <w:top w:val="none" w:sz="0" w:space="0" w:color="auto"/>
            <w:left w:val="none" w:sz="0" w:space="0" w:color="auto"/>
            <w:bottom w:val="none" w:sz="0" w:space="0" w:color="auto"/>
            <w:right w:val="none" w:sz="0" w:space="0" w:color="auto"/>
          </w:divBdr>
        </w:div>
        <w:div w:id="1127816422">
          <w:marLeft w:val="480"/>
          <w:marRight w:val="0"/>
          <w:marTop w:val="0"/>
          <w:marBottom w:val="0"/>
          <w:divBdr>
            <w:top w:val="none" w:sz="0" w:space="0" w:color="auto"/>
            <w:left w:val="none" w:sz="0" w:space="0" w:color="auto"/>
            <w:bottom w:val="none" w:sz="0" w:space="0" w:color="auto"/>
            <w:right w:val="none" w:sz="0" w:space="0" w:color="auto"/>
          </w:divBdr>
        </w:div>
        <w:div w:id="498498492">
          <w:marLeft w:val="480"/>
          <w:marRight w:val="0"/>
          <w:marTop w:val="0"/>
          <w:marBottom w:val="0"/>
          <w:divBdr>
            <w:top w:val="none" w:sz="0" w:space="0" w:color="auto"/>
            <w:left w:val="none" w:sz="0" w:space="0" w:color="auto"/>
            <w:bottom w:val="none" w:sz="0" w:space="0" w:color="auto"/>
            <w:right w:val="none" w:sz="0" w:space="0" w:color="auto"/>
          </w:divBdr>
        </w:div>
        <w:div w:id="1453672158">
          <w:marLeft w:val="480"/>
          <w:marRight w:val="0"/>
          <w:marTop w:val="0"/>
          <w:marBottom w:val="0"/>
          <w:divBdr>
            <w:top w:val="none" w:sz="0" w:space="0" w:color="auto"/>
            <w:left w:val="none" w:sz="0" w:space="0" w:color="auto"/>
            <w:bottom w:val="none" w:sz="0" w:space="0" w:color="auto"/>
            <w:right w:val="none" w:sz="0" w:space="0" w:color="auto"/>
          </w:divBdr>
        </w:div>
        <w:div w:id="1511797789">
          <w:marLeft w:val="480"/>
          <w:marRight w:val="0"/>
          <w:marTop w:val="0"/>
          <w:marBottom w:val="0"/>
          <w:divBdr>
            <w:top w:val="none" w:sz="0" w:space="0" w:color="auto"/>
            <w:left w:val="none" w:sz="0" w:space="0" w:color="auto"/>
            <w:bottom w:val="none" w:sz="0" w:space="0" w:color="auto"/>
            <w:right w:val="none" w:sz="0" w:space="0" w:color="auto"/>
          </w:divBdr>
        </w:div>
        <w:div w:id="77603292">
          <w:marLeft w:val="480"/>
          <w:marRight w:val="0"/>
          <w:marTop w:val="0"/>
          <w:marBottom w:val="0"/>
          <w:divBdr>
            <w:top w:val="none" w:sz="0" w:space="0" w:color="auto"/>
            <w:left w:val="none" w:sz="0" w:space="0" w:color="auto"/>
            <w:bottom w:val="none" w:sz="0" w:space="0" w:color="auto"/>
            <w:right w:val="none" w:sz="0" w:space="0" w:color="auto"/>
          </w:divBdr>
        </w:div>
        <w:div w:id="778643630">
          <w:marLeft w:val="480"/>
          <w:marRight w:val="0"/>
          <w:marTop w:val="0"/>
          <w:marBottom w:val="0"/>
          <w:divBdr>
            <w:top w:val="none" w:sz="0" w:space="0" w:color="auto"/>
            <w:left w:val="none" w:sz="0" w:space="0" w:color="auto"/>
            <w:bottom w:val="none" w:sz="0" w:space="0" w:color="auto"/>
            <w:right w:val="none" w:sz="0" w:space="0" w:color="auto"/>
          </w:divBdr>
        </w:div>
        <w:div w:id="670915146">
          <w:marLeft w:val="480"/>
          <w:marRight w:val="0"/>
          <w:marTop w:val="0"/>
          <w:marBottom w:val="0"/>
          <w:divBdr>
            <w:top w:val="none" w:sz="0" w:space="0" w:color="auto"/>
            <w:left w:val="none" w:sz="0" w:space="0" w:color="auto"/>
            <w:bottom w:val="none" w:sz="0" w:space="0" w:color="auto"/>
            <w:right w:val="none" w:sz="0" w:space="0" w:color="auto"/>
          </w:divBdr>
        </w:div>
        <w:div w:id="233513252">
          <w:marLeft w:val="480"/>
          <w:marRight w:val="0"/>
          <w:marTop w:val="0"/>
          <w:marBottom w:val="0"/>
          <w:divBdr>
            <w:top w:val="none" w:sz="0" w:space="0" w:color="auto"/>
            <w:left w:val="none" w:sz="0" w:space="0" w:color="auto"/>
            <w:bottom w:val="none" w:sz="0" w:space="0" w:color="auto"/>
            <w:right w:val="none" w:sz="0" w:space="0" w:color="auto"/>
          </w:divBdr>
        </w:div>
        <w:div w:id="909195949">
          <w:marLeft w:val="480"/>
          <w:marRight w:val="0"/>
          <w:marTop w:val="0"/>
          <w:marBottom w:val="0"/>
          <w:divBdr>
            <w:top w:val="none" w:sz="0" w:space="0" w:color="auto"/>
            <w:left w:val="none" w:sz="0" w:space="0" w:color="auto"/>
            <w:bottom w:val="none" w:sz="0" w:space="0" w:color="auto"/>
            <w:right w:val="none" w:sz="0" w:space="0" w:color="auto"/>
          </w:divBdr>
        </w:div>
        <w:div w:id="54478290">
          <w:marLeft w:val="480"/>
          <w:marRight w:val="0"/>
          <w:marTop w:val="0"/>
          <w:marBottom w:val="0"/>
          <w:divBdr>
            <w:top w:val="none" w:sz="0" w:space="0" w:color="auto"/>
            <w:left w:val="none" w:sz="0" w:space="0" w:color="auto"/>
            <w:bottom w:val="none" w:sz="0" w:space="0" w:color="auto"/>
            <w:right w:val="none" w:sz="0" w:space="0" w:color="auto"/>
          </w:divBdr>
        </w:div>
        <w:div w:id="1828473862">
          <w:marLeft w:val="480"/>
          <w:marRight w:val="0"/>
          <w:marTop w:val="0"/>
          <w:marBottom w:val="0"/>
          <w:divBdr>
            <w:top w:val="none" w:sz="0" w:space="0" w:color="auto"/>
            <w:left w:val="none" w:sz="0" w:space="0" w:color="auto"/>
            <w:bottom w:val="none" w:sz="0" w:space="0" w:color="auto"/>
            <w:right w:val="none" w:sz="0" w:space="0" w:color="auto"/>
          </w:divBdr>
        </w:div>
        <w:div w:id="148327694">
          <w:marLeft w:val="480"/>
          <w:marRight w:val="0"/>
          <w:marTop w:val="0"/>
          <w:marBottom w:val="0"/>
          <w:divBdr>
            <w:top w:val="none" w:sz="0" w:space="0" w:color="auto"/>
            <w:left w:val="none" w:sz="0" w:space="0" w:color="auto"/>
            <w:bottom w:val="none" w:sz="0" w:space="0" w:color="auto"/>
            <w:right w:val="none" w:sz="0" w:space="0" w:color="auto"/>
          </w:divBdr>
        </w:div>
        <w:div w:id="1584990512">
          <w:marLeft w:val="480"/>
          <w:marRight w:val="0"/>
          <w:marTop w:val="0"/>
          <w:marBottom w:val="0"/>
          <w:divBdr>
            <w:top w:val="none" w:sz="0" w:space="0" w:color="auto"/>
            <w:left w:val="none" w:sz="0" w:space="0" w:color="auto"/>
            <w:bottom w:val="none" w:sz="0" w:space="0" w:color="auto"/>
            <w:right w:val="none" w:sz="0" w:space="0" w:color="auto"/>
          </w:divBdr>
        </w:div>
        <w:div w:id="2094618154">
          <w:marLeft w:val="480"/>
          <w:marRight w:val="0"/>
          <w:marTop w:val="0"/>
          <w:marBottom w:val="0"/>
          <w:divBdr>
            <w:top w:val="none" w:sz="0" w:space="0" w:color="auto"/>
            <w:left w:val="none" w:sz="0" w:space="0" w:color="auto"/>
            <w:bottom w:val="none" w:sz="0" w:space="0" w:color="auto"/>
            <w:right w:val="none" w:sz="0" w:space="0" w:color="auto"/>
          </w:divBdr>
        </w:div>
        <w:div w:id="1103233783">
          <w:marLeft w:val="480"/>
          <w:marRight w:val="0"/>
          <w:marTop w:val="0"/>
          <w:marBottom w:val="0"/>
          <w:divBdr>
            <w:top w:val="none" w:sz="0" w:space="0" w:color="auto"/>
            <w:left w:val="none" w:sz="0" w:space="0" w:color="auto"/>
            <w:bottom w:val="none" w:sz="0" w:space="0" w:color="auto"/>
            <w:right w:val="none" w:sz="0" w:space="0" w:color="auto"/>
          </w:divBdr>
        </w:div>
        <w:div w:id="534931650">
          <w:marLeft w:val="480"/>
          <w:marRight w:val="0"/>
          <w:marTop w:val="0"/>
          <w:marBottom w:val="0"/>
          <w:divBdr>
            <w:top w:val="none" w:sz="0" w:space="0" w:color="auto"/>
            <w:left w:val="none" w:sz="0" w:space="0" w:color="auto"/>
            <w:bottom w:val="none" w:sz="0" w:space="0" w:color="auto"/>
            <w:right w:val="none" w:sz="0" w:space="0" w:color="auto"/>
          </w:divBdr>
        </w:div>
        <w:div w:id="30499452">
          <w:marLeft w:val="480"/>
          <w:marRight w:val="0"/>
          <w:marTop w:val="0"/>
          <w:marBottom w:val="0"/>
          <w:divBdr>
            <w:top w:val="none" w:sz="0" w:space="0" w:color="auto"/>
            <w:left w:val="none" w:sz="0" w:space="0" w:color="auto"/>
            <w:bottom w:val="none" w:sz="0" w:space="0" w:color="auto"/>
            <w:right w:val="none" w:sz="0" w:space="0" w:color="auto"/>
          </w:divBdr>
        </w:div>
        <w:div w:id="5909505">
          <w:marLeft w:val="480"/>
          <w:marRight w:val="0"/>
          <w:marTop w:val="0"/>
          <w:marBottom w:val="0"/>
          <w:divBdr>
            <w:top w:val="none" w:sz="0" w:space="0" w:color="auto"/>
            <w:left w:val="none" w:sz="0" w:space="0" w:color="auto"/>
            <w:bottom w:val="none" w:sz="0" w:space="0" w:color="auto"/>
            <w:right w:val="none" w:sz="0" w:space="0" w:color="auto"/>
          </w:divBdr>
        </w:div>
        <w:div w:id="1653633302">
          <w:marLeft w:val="480"/>
          <w:marRight w:val="0"/>
          <w:marTop w:val="0"/>
          <w:marBottom w:val="0"/>
          <w:divBdr>
            <w:top w:val="none" w:sz="0" w:space="0" w:color="auto"/>
            <w:left w:val="none" w:sz="0" w:space="0" w:color="auto"/>
            <w:bottom w:val="none" w:sz="0" w:space="0" w:color="auto"/>
            <w:right w:val="none" w:sz="0" w:space="0" w:color="auto"/>
          </w:divBdr>
        </w:div>
        <w:div w:id="828398441">
          <w:marLeft w:val="480"/>
          <w:marRight w:val="0"/>
          <w:marTop w:val="0"/>
          <w:marBottom w:val="0"/>
          <w:divBdr>
            <w:top w:val="none" w:sz="0" w:space="0" w:color="auto"/>
            <w:left w:val="none" w:sz="0" w:space="0" w:color="auto"/>
            <w:bottom w:val="none" w:sz="0" w:space="0" w:color="auto"/>
            <w:right w:val="none" w:sz="0" w:space="0" w:color="auto"/>
          </w:divBdr>
        </w:div>
        <w:div w:id="10423914">
          <w:marLeft w:val="480"/>
          <w:marRight w:val="0"/>
          <w:marTop w:val="0"/>
          <w:marBottom w:val="0"/>
          <w:divBdr>
            <w:top w:val="none" w:sz="0" w:space="0" w:color="auto"/>
            <w:left w:val="none" w:sz="0" w:space="0" w:color="auto"/>
            <w:bottom w:val="none" w:sz="0" w:space="0" w:color="auto"/>
            <w:right w:val="none" w:sz="0" w:space="0" w:color="auto"/>
          </w:divBdr>
        </w:div>
        <w:div w:id="458643694">
          <w:marLeft w:val="480"/>
          <w:marRight w:val="0"/>
          <w:marTop w:val="0"/>
          <w:marBottom w:val="0"/>
          <w:divBdr>
            <w:top w:val="none" w:sz="0" w:space="0" w:color="auto"/>
            <w:left w:val="none" w:sz="0" w:space="0" w:color="auto"/>
            <w:bottom w:val="none" w:sz="0" w:space="0" w:color="auto"/>
            <w:right w:val="none" w:sz="0" w:space="0" w:color="auto"/>
          </w:divBdr>
        </w:div>
        <w:div w:id="490098342">
          <w:marLeft w:val="480"/>
          <w:marRight w:val="0"/>
          <w:marTop w:val="0"/>
          <w:marBottom w:val="0"/>
          <w:divBdr>
            <w:top w:val="none" w:sz="0" w:space="0" w:color="auto"/>
            <w:left w:val="none" w:sz="0" w:space="0" w:color="auto"/>
            <w:bottom w:val="none" w:sz="0" w:space="0" w:color="auto"/>
            <w:right w:val="none" w:sz="0" w:space="0" w:color="auto"/>
          </w:divBdr>
        </w:div>
        <w:div w:id="427316255">
          <w:marLeft w:val="480"/>
          <w:marRight w:val="0"/>
          <w:marTop w:val="0"/>
          <w:marBottom w:val="0"/>
          <w:divBdr>
            <w:top w:val="none" w:sz="0" w:space="0" w:color="auto"/>
            <w:left w:val="none" w:sz="0" w:space="0" w:color="auto"/>
            <w:bottom w:val="none" w:sz="0" w:space="0" w:color="auto"/>
            <w:right w:val="none" w:sz="0" w:space="0" w:color="auto"/>
          </w:divBdr>
        </w:div>
        <w:div w:id="792555259">
          <w:marLeft w:val="480"/>
          <w:marRight w:val="0"/>
          <w:marTop w:val="0"/>
          <w:marBottom w:val="0"/>
          <w:divBdr>
            <w:top w:val="none" w:sz="0" w:space="0" w:color="auto"/>
            <w:left w:val="none" w:sz="0" w:space="0" w:color="auto"/>
            <w:bottom w:val="none" w:sz="0" w:space="0" w:color="auto"/>
            <w:right w:val="none" w:sz="0" w:space="0" w:color="auto"/>
          </w:divBdr>
        </w:div>
        <w:div w:id="988173186">
          <w:marLeft w:val="480"/>
          <w:marRight w:val="0"/>
          <w:marTop w:val="0"/>
          <w:marBottom w:val="0"/>
          <w:divBdr>
            <w:top w:val="none" w:sz="0" w:space="0" w:color="auto"/>
            <w:left w:val="none" w:sz="0" w:space="0" w:color="auto"/>
            <w:bottom w:val="none" w:sz="0" w:space="0" w:color="auto"/>
            <w:right w:val="none" w:sz="0" w:space="0" w:color="auto"/>
          </w:divBdr>
        </w:div>
        <w:div w:id="215701360">
          <w:marLeft w:val="480"/>
          <w:marRight w:val="0"/>
          <w:marTop w:val="0"/>
          <w:marBottom w:val="0"/>
          <w:divBdr>
            <w:top w:val="none" w:sz="0" w:space="0" w:color="auto"/>
            <w:left w:val="none" w:sz="0" w:space="0" w:color="auto"/>
            <w:bottom w:val="none" w:sz="0" w:space="0" w:color="auto"/>
            <w:right w:val="none" w:sz="0" w:space="0" w:color="auto"/>
          </w:divBdr>
        </w:div>
        <w:div w:id="1141339220">
          <w:marLeft w:val="480"/>
          <w:marRight w:val="0"/>
          <w:marTop w:val="0"/>
          <w:marBottom w:val="0"/>
          <w:divBdr>
            <w:top w:val="none" w:sz="0" w:space="0" w:color="auto"/>
            <w:left w:val="none" w:sz="0" w:space="0" w:color="auto"/>
            <w:bottom w:val="none" w:sz="0" w:space="0" w:color="auto"/>
            <w:right w:val="none" w:sz="0" w:space="0" w:color="auto"/>
          </w:divBdr>
        </w:div>
        <w:div w:id="777333982">
          <w:marLeft w:val="480"/>
          <w:marRight w:val="0"/>
          <w:marTop w:val="0"/>
          <w:marBottom w:val="0"/>
          <w:divBdr>
            <w:top w:val="none" w:sz="0" w:space="0" w:color="auto"/>
            <w:left w:val="none" w:sz="0" w:space="0" w:color="auto"/>
            <w:bottom w:val="none" w:sz="0" w:space="0" w:color="auto"/>
            <w:right w:val="none" w:sz="0" w:space="0" w:color="auto"/>
          </w:divBdr>
        </w:div>
        <w:div w:id="643243288">
          <w:marLeft w:val="480"/>
          <w:marRight w:val="0"/>
          <w:marTop w:val="0"/>
          <w:marBottom w:val="0"/>
          <w:divBdr>
            <w:top w:val="none" w:sz="0" w:space="0" w:color="auto"/>
            <w:left w:val="none" w:sz="0" w:space="0" w:color="auto"/>
            <w:bottom w:val="none" w:sz="0" w:space="0" w:color="auto"/>
            <w:right w:val="none" w:sz="0" w:space="0" w:color="auto"/>
          </w:divBdr>
        </w:div>
        <w:div w:id="1073162576">
          <w:marLeft w:val="480"/>
          <w:marRight w:val="0"/>
          <w:marTop w:val="0"/>
          <w:marBottom w:val="0"/>
          <w:divBdr>
            <w:top w:val="none" w:sz="0" w:space="0" w:color="auto"/>
            <w:left w:val="none" w:sz="0" w:space="0" w:color="auto"/>
            <w:bottom w:val="none" w:sz="0" w:space="0" w:color="auto"/>
            <w:right w:val="none" w:sz="0" w:space="0" w:color="auto"/>
          </w:divBdr>
        </w:div>
        <w:div w:id="1620378487">
          <w:marLeft w:val="480"/>
          <w:marRight w:val="0"/>
          <w:marTop w:val="0"/>
          <w:marBottom w:val="0"/>
          <w:divBdr>
            <w:top w:val="none" w:sz="0" w:space="0" w:color="auto"/>
            <w:left w:val="none" w:sz="0" w:space="0" w:color="auto"/>
            <w:bottom w:val="none" w:sz="0" w:space="0" w:color="auto"/>
            <w:right w:val="none" w:sz="0" w:space="0" w:color="auto"/>
          </w:divBdr>
        </w:div>
        <w:div w:id="1814440730">
          <w:marLeft w:val="480"/>
          <w:marRight w:val="0"/>
          <w:marTop w:val="0"/>
          <w:marBottom w:val="0"/>
          <w:divBdr>
            <w:top w:val="none" w:sz="0" w:space="0" w:color="auto"/>
            <w:left w:val="none" w:sz="0" w:space="0" w:color="auto"/>
            <w:bottom w:val="none" w:sz="0" w:space="0" w:color="auto"/>
            <w:right w:val="none" w:sz="0" w:space="0" w:color="auto"/>
          </w:divBdr>
        </w:div>
        <w:div w:id="497427944">
          <w:marLeft w:val="480"/>
          <w:marRight w:val="0"/>
          <w:marTop w:val="0"/>
          <w:marBottom w:val="0"/>
          <w:divBdr>
            <w:top w:val="none" w:sz="0" w:space="0" w:color="auto"/>
            <w:left w:val="none" w:sz="0" w:space="0" w:color="auto"/>
            <w:bottom w:val="none" w:sz="0" w:space="0" w:color="auto"/>
            <w:right w:val="none" w:sz="0" w:space="0" w:color="auto"/>
          </w:divBdr>
        </w:div>
        <w:div w:id="1584755640">
          <w:marLeft w:val="480"/>
          <w:marRight w:val="0"/>
          <w:marTop w:val="0"/>
          <w:marBottom w:val="0"/>
          <w:divBdr>
            <w:top w:val="none" w:sz="0" w:space="0" w:color="auto"/>
            <w:left w:val="none" w:sz="0" w:space="0" w:color="auto"/>
            <w:bottom w:val="none" w:sz="0" w:space="0" w:color="auto"/>
            <w:right w:val="none" w:sz="0" w:space="0" w:color="auto"/>
          </w:divBdr>
        </w:div>
        <w:div w:id="207228960">
          <w:marLeft w:val="480"/>
          <w:marRight w:val="0"/>
          <w:marTop w:val="0"/>
          <w:marBottom w:val="0"/>
          <w:divBdr>
            <w:top w:val="none" w:sz="0" w:space="0" w:color="auto"/>
            <w:left w:val="none" w:sz="0" w:space="0" w:color="auto"/>
            <w:bottom w:val="none" w:sz="0" w:space="0" w:color="auto"/>
            <w:right w:val="none" w:sz="0" w:space="0" w:color="auto"/>
          </w:divBdr>
        </w:div>
        <w:div w:id="1926497802">
          <w:marLeft w:val="480"/>
          <w:marRight w:val="0"/>
          <w:marTop w:val="0"/>
          <w:marBottom w:val="0"/>
          <w:divBdr>
            <w:top w:val="none" w:sz="0" w:space="0" w:color="auto"/>
            <w:left w:val="none" w:sz="0" w:space="0" w:color="auto"/>
            <w:bottom w:val="none" w:sz="0" w:space="0" w:color="auto"/>
            <w:right w:val="none" w:sz="0" w:space="0" w:color="auto"/>
          </w:divBdr>
        </w:div>
        <w:div w:id="1540632667">
          <w:marLeft w:val="480"/>
          <w:marRight w:val="0"/>
          <w:marTop w:val="0"/>
          <w:marBottom w:val="0"/>
          <w:divBdr>
            <w:top w:val="none" w:sz="0" w:space="0" w:color="auto"/>
            <w:left w:val="none" w:sz="0" w:space="0" w:color="auto"/>
            <w:bottom w:val="none" w:sz="0" w:space="0" w:color="auto"/>
            <w:right w:val="none" w:sz="0" w:space="0" w:color="auto"/>
          </w:divBdr>
        </w:div>
        <w:div w:id="992295981">
          <w:marLeft w:val="480"/>
          <w:marRight w:val="0"/>
          <w:marTop w:val="0"/>
          <w:marBottom w:val="0"/>
          <w:divBdr>
            <w:top w:val="none" w:sz="0" w:space="0" w:color="auto"/>
            <w:left w:val="none" w:sz="0" w:space="0" w:color="auto"/>
            <w:bottom w:val="none" w:sz="0" w:space="0" w:color="auto"/>
            <w:right w:val="none" w:sz="0" w:space="0" w:color="auto"/>
          </w:divBdr>
        </w:div>
        <w:div w:id="889192550">
          <w:marLeft w:val="480"/>
          <w:marRight w:val="0"/>
          <w:marTop w:val="0"/>
          <w:marBottom w:val="0"/>
          <w:divBdr>
            <w:top w:val="none" w:sz="0" w:space="0" w:color="auto"/>
            <w:left w:val="none" w:sz="0" w:space="0" w:color="auto"/>
            <w:bottom w:val="none" w:sz="0" w:space="0" w:color="auto"/>
            <w:right w:val="none" w:sz="0" w:space="0" w:color="auto"/>
          </w:divBdr>
        </w:div>
        <w:div w:id="477964445">
          <w:marLeft w:val="480"/>
          <w:marRight w:val="0"/>
          <w:marTop w:val="0"/>
          <w:marBottom w:val="0"/>
          <w:divBdr>
            <w:top w:val="none" w:sz="0" w:space="0" w:color="auto"/>
            <w:left w:val="none" w:sz="0" w:space="0" w:color="auto"/>
            <w:bottom w:val="none" w:sz="0" w:space="0" w:color="auto"/>
            <w:right w:val="none" w:sz="0" w:space="0" w:color="auto"/>
          </w:divBdr>
        </w:div>
        <w:div w:id="799542108">
          <w:marLeft w:val="480"/>
          <w:marRight w:val="0"/>
          <w:marTop w:val="0"/>
          <w:marBottom w:val="0"/>
          <w:divBdr>
            <w:top w:val="none" w:sz="0" w:space="0" w:color="auto"/>
            <w:left w:val="none" w:sz="0" w:space="0" w:color="auto"/>
            <w:bottom w:val="none" w:sz="0" w:space="0" w:color="auto"/>
            <w:right w:val="none" w:sz="0" w:space="0" w:color="auto"/>
          </w:divBdr>
        </w:div>
        <w:div w:id="393745682">
          <w:marLeft w:val="480"/>
          <w:marRight w:val="0"/>
          <w:marTop w:val="0"/>
          <w:marBottom w:val="0"/>
          <w:divBdr>
            <w:top w:val="none" w:sz="0" w:space="0" w:color="auto"/>
            <w:left w:val="none" w:sz="0" w:space="0" w:color="auto"/>
            <w:bottom w:val="none" w:sz="0" w:space="0" w:color="auto"/>
            <w:right w:val="none" w:sz="0" w:space="0" w:color="auto"/>
          </w:divBdr>
        </w:div>
        <w:div w:id="1717075440">
          <w:marLeft w:val="480"/>
          <w:marRight w:val="0"/>
          <w:marTop w:val="0"/>
          <w:marBottom w:val="0"/>
          <w:divBdr>
            <w:top w:val="none" w:sz="0" w:space="0" w:color="auto"/>
            <w:left w:val="none" w:sz="0" w:space="0" w:color="auto"/>
            <w:bottom w:val="none" w:sz="0" w:space="0" w:color="auto"/>
            <w:right w:val="none" w:sz="0" w:space="0" w:color="auto"/>
          </w:divBdr>
        </w:div>
        <w:div w:id="248657371">
          <w:marLeft w:val="480"/>
          <w:marRight w:val="0"/>
          <w:marTop w:val="0"/>
          <w:marBottom w:val="0"/>
          <w:divBdr>
            <w:top w:val="none" w:sz="0" w:space="0" w:color="auto"/>
            <w:left w:val="none" w:sz="0" w:space="0" w:color="auto"/>
            <w:bottom w:val="none" w:sz="0" w:space="0" w:color="auto"/>
            <w:right w:val="none" w:sz="0" w:space="0" w:color="auto"/>
          </w:divBdr>
        </w:div>
        <w:div w:id="822433368">
          <w:marLeft w:val="480"/>
          <w:marRight w:val="0"/>
          <w:marTop w:val="0"/>
          <w:marBottom w:val="0"/>
          <w:divBdr>
            <w:top w:val="none" w:sz="0" w:space="0" w:color="auto"/>
            <w:left w:val="none" w:sz="0" w:space="0" w:color="auto"/>
            <w:bottom w:val="none" w:sz="0" w:space="0" w:color="auto"/>
            <w:right w:val="none" w:sz="0" w:space="0" w:color="auto"/>
          </w:divBdr>
        </w:div>
        <w:div w:id="588737384">
          <w:marLeft w:val="480"/>
          <w:marRight w:val="0"/>
          <w:marTop w:val="0"/>
          <w:marBottom w:val="0"/>
          <w:divBdr>
            <w:top w:val="none" w:sz="0" w:space="0" w:color="auto"/>
            <w:left w:val="none" w:sz="0" w:space="0" w:color="auto"/>
            <w:bottom w:val="none" w:sz="0" w:space="0" w:color="auto"/>
            <w:right w:val="none" w:sz="0" w:space="0" w:color="auto"/>
          </w:divBdr>
        </w:div>
        <w:div w:id="2094278094">
          <w:marLeft w:val="480"/>
          <w:marRight w:val="0"/>
          <w:marTop w:val="0"/>
          <w:marBottom w:val="0"/>
          <w:divBdr>
            <w:top w:val="none" w:sz="0" w:space="0" w:color="auto"/>
            <w:left w:val="none" w:sz="0" w:space="0" w:color="auto"/>
            <w:bottom w:val="none" w:sz="0" w:space="0" w:color="auto"/>
            <w:right w:val="none" w:sz="0" w:space="0" w:color="auto"/>
          </w:divBdr>
        </w:div>
        <w:div w:id="1439833173">
          <w:marLeft w:val="480"/>
          <w:marRight w:val="0"/>
          <w:marTop w:val="0"/>
          <w:marBottom w:val="0"/>
          <w:divBdr>
            <w:top w:val="none" w:sz="0" w:space="0" w:color="auto"/>
            <w:left w:val="none" w:sz="0" w:space="0" w:color="auto"/>
            <w:bottom w:val="none" w:sz="0" w:space="0" w:color="auto"/>
            <w:right w:val="none" w:sz="0" w:space="0" w:color="auto"/>
          </w:divBdr>
        </w:div>
        <w:div w:id="1980840382">
          <w:marLeft w:val="480"/>
          <w:marRight w:val="0"/>
          <w:marTop w:val="0"/>
          <w:marBottom w:val="0"/>
          <w:divBdr>
            <w:top w:val="none" w:sz="0" w:space="0" w:color="auto"/>
            <w:left w:val="none" w:sz="0" w:space="0" w:color="auto"/>
            <w:bottom w:val="none" w:sz="0" w:space="0" w:color="auto"/>
            <w:right w:val="none" w:sz="0" w:space="0" w:color="auto"/>
          </w:divBdr>
        </w:div>
        <w:div w:id="1069421913">
          <w:marLeft w:val="480"/>
          <w:marRight w:val="0"/>
          <w:marTop w:val="0"/>
          <w:marBottom w:val="0"/>
          <w:divBdr>
            <w:top w:val="none" w:sz="0" w:space="0" w:color="auto"/>
            <w:left w:val="none" w:sz="0" w:space="0" w:color="auto"/>
            <w:bottom w:val="none" w:sz="0" w:space="0" w:color="auto"/>
            <w:right w:val="none" w:sz="0" w:space="0" w:color="auto"/>
          </w:divBdr>
        </w:div>
        <w:div w:id="37246543">
          <w:marLeft w:val="480"/>
          <w:marRight w:val="0"/>
          <w:marTop w:val="0"/>
          <w:marBottom w:val="0"/>
          <w:divBdr>
            <w:top w:val="none" w:sz="0" w:space="0" w:color="auto"/>
            <w:left w:val="none" w:sz="0" w:space="0" w:color="auto"/>
            <w:bottom w:val="none" w:sz="0" w:space="0" w:color="auto"/>
            <w:right w:val="none" w:sz="0" w:space="0" w:color="auto"/>
          </w:divBdr>
        </w:div>
        <w:div w:id="617219774">
          <w:marLeft w:val="480"/>
          <w:marRight w:val="0"/>
          <w:marTop w:val="0"/>
          <w:marBottom w:val="0"/>
          <w:divBdr>
            <w:top w:val="none" w:sz="0" w:space="0" w:color="auto"/>
            <w:left w:val="none" w:sz="0" w:space="0" w:color="auto"/>
            <w:bottom w:val="none" w:sz="0" w:space="0" w:color="auto"/>
            <w:right w:val="none" w:sz="0" w:space="0" w:color="auto"/>
          </w:divBdr>
        </w:div>
        <w:div w:id="2059355260">
          <w:marLeft w:val="480"/>
          <w:marRight w:val="0"/>
          <w:marTop w:val="0"/>
          <w:marBottom w:val="0"/>
          <w:divBdr>
            <w:top w:val="none" w:sz="0" w:space="0" w:color="auto"/>
            <w:left w:val="none" w:sz="0" w:space="0" w:color="auto"/>
            <w:bottom w:val="none" w:sz="0" w:space="0" w:color="auto"/>
            <w:right w:val="none" w:sz="0" w:space="0" w:color="auto"/>
          </w:divBdr>
        </w:div>
        <w:div w:id="234436608">
          <w:marLeft w:val="480"/>
          <w:marRight w:val="0"/>
          <w:marTop w:val="0"/>
          <w:marBottom w:val="0"/>
          <w:divBdr>
            <w:top w:val="none" w:sz="0" w:space="0" w:color="auto"/>
            <w:left w:val="none" w:sz="0" w:space="0" w:color="auto"/>
            <w:bottom w:val="none" w:sz="0" w:space="0" w:color="auto"/>
            <w:right w:val="none" w:sz="0" w:space="0" w:color="auto"/>
          </w:divBdr>
        </w:div>
        <w:div w:id="2070151396">
          <w:marLeft w:val="480"/>
          <w:marRight w:val="0"/>
          <w:marTop w:val="0"/>
          <w:marBottom w:val="0"/>
          <w:divBdr>
            <w:top w:val="none" w:sz="0" w:space="0" w:color="auto"/>
            <w:left w:val="none" w:sz="0" w:space="0" w:color="auto"/>
            <w:bottom w:val="none" w:sz="0" w:space="0" w:color="auto"/>
            <w:right w:val="none" w:sz="0" w:space="0" w:color="auto"/>
          </w:divBdr>
        </w:div>
        <w:div w:id="534388921">
          <w:marLeft w:val="480"/>
          <w:marRight w:val="0"/>
          <w:marTop w:val="0"/>
          <w:marBottom w:val="0"/>
          <w:divBdr>
            <w:top w:val="none" w:sz="0" w:space="0" w:color="auto"/>
            <w:left w:val="none" w:sz="0" w:space="0" w:color="auto"/>
            <w:bottom w:val="none" w:sz="0" w:space="0" w:color="auto"/>
            <w:right w:val="none" w:sz="0" w:space="0" w:color="auto"/>
          </w:divBdr>
        </w:div>
        <w:div w:id="444273304">
          <w:marLeft w:val="480"/>
          <w:marRight w:val="0"/>
          <w:marTop w:val="0"/>
          <w:marBottom w:val="0"/>
          <w:divBdr>
            <w:top w:val="none" w:sz="0" w:space="0" w:color="auto"/>
            <w:left w:val="none" w:sz="0" w:space="0" w:color="auto"/>
            <w:bottom w:val="none" w:sz="0" w:space="0" w:color="auto"/>
            <w:right w:val="none" w:sz="0" w:space="0" w:color="auto"/>
          </w:divBdr>
        </w:div>
        <w:div w:id="872767029">
          <w:marLeft w:val="480"/>
          <w:marRight w:val="0"/>
          <w:marTop w:val="0"/>
          <w:marBottom w:val="0"/>
          <w:divBdr>
            <w:top w:val="none" w:sz="0" w:space="0" w:color="auto"/>
            <w:left w:val="none" w:sz="0" w:space="0" w:color="auto"/>
            <w:bottom w:val="none" w:sz="0" w:space="0" w:color="auto"/>
            <w:right w:val="none" w:sz="0" w:space="0" w:color="auto"/>
          </w:divBdr>
        </w:div>
        <w:div w:id="769392957">
          <w:marLeft w:val="480"/>
          <w:marRight w:val="0"/>
          <w:marTop w:val="0"/>
          <w:marBottom w:val="0"/>
          <w:divBdr>
            <w:top w:val="none" w:sz="0" w:space="0" w:color="auto"/>
            <w:left w:val="none" w:sz="0" w:space="0" w:color="auto"/>
            <w:bottom w:val="none" w:sz="0" w:space="0" w:color="auto"/>
            <w:right w:val="none" w:sz="0" w:space="0" w:color="auto"/>
          </w:divBdr>
        </w:div>
      </w:divsChild>
    </w:div>
    <w:div w:id="1674647886">
      <w:marLeft w:val="480"/>
      <w:marRight w:val="0"/>
      <w:marTop w:val="0"/>
      <w:marBottom w:val="0"/>
      <w:divBdr>
        <w:top w:val="none" w:sz="0" w:space="0" w:color="auto"/>
        <w:left w:val="none" w:sz="0" w:space="0" w:color="auto"/>
        <w:bottom w:val="none" w:sz="0" w:space="0" w:color="auto"/>
        <w:right w:val="none" w:sz="0" w:space="0" w:color="auto"/>
      </w:divBdr>
    </w:div>
    <w:div w:id="1674720476">
      <w:bodyDiv w:val="1"/>
      <w:marLeft w:val="0"/>
      <w:marRight w:val="0"/>
      <w:marTop w:val="0"/>
      <w:marBottom w:val="0"/>
      <w:divBdr>
        <w:top w:val="none" w:sz="0" w:space="0" w:color="auto"/>
        <w:left w:val="none" w:sz="0" w:space="0" w:color="auto"/>
        <w:bottom w:val="none" w:sz="0" w:space="0" w:color="auto"/>
        <w:right w:val="none" w:sz="0" w:space="0" w:color="auto"/>
      </w:divBdr>
    </w:div>
    <w:div w:id="1674724058">
      <w:marLeft w:val="480"/>
      <w:marRight w:val="0"/>
      <w:marTop w:val="0"/>
      <w:marBottom w:val="0"/>
      <w:divBdr>
        <w:top w:val="none" w:sz="0" w:space="0" w:color="auto"/>
        <w:left w:val="none" w:sz="0" w:space="0" w:color="auto"/>
        <w:bottom w:val="none" w:sz="0" w:space="0" w:color="auto"/>
        <w:right w:val="none" w:sz="0" w:space="0" w:color="auto"/>
      </w:divBdr>
    </w:div>
    <w:div w:id="1674793695">
      <w:marLeft w:val="480"/>
      <w:marRight w:val="0"/>
      <w:marTop w:val="0"/>
      <w:marBottom w:val="0"/>
      <w:divBdr>
        <w:top w:val="none" w:sz="0" w:space="0" w:color="auto"/>
        <w:left w:val="none" w:sz="0" w:space="0" w:color="auto"/>
        <w:bottom w:val="none" w:sz="0" w:space="0" w:color="auto"/>
        <w:right w:val="none" w:sz="0" w:space="0" w:color="auto"/>
      </w:divBdr>
    </w:div>
    <w:div w:id="1674991613">
      <w:marLeft w:val="480"/>
      <w:marRight w:val="0"/>
      <w:marTop w:val="0"/>
      <w:marBottom w:val="0"/>
      <w:divBdr>
        <w:top w:val="none" w:sz="0" w:space="0" w:color="auto"/>
        <w:left w:val="none" w:sz="0" w:space="0" w:color="auto"/>
        <w:bottom w:val="none" w:sz="0" w:space="0" w:color="auto"/>
        <w:right w:val="none" w:sz="0" w:space="0" w:color="auto"/>
      </w:divBdr>
    </w:div>
    <w:div w:id="1675109574">
      <w:marLeft w:val="480"/>
      <w:marRight w:val="0"/>
      <w:marTop w:val="0"/>
      <w:marBottom w:val="0"/>
      <w:divBdr>
        <w:top w:val="none" w:sz="0" w:space="0" w:color="auto"/>
        <w:left w:val="none" w:sz="0" w:space="0" w:color="auto"/>
        <w:bottom w:val="none" w:sz="0" w:space="0" w:color="auto"/>
        <w:right w:val="none" w:sz="0" w:space="0" w:color="auto"/>
      </w:divBdr>
    </w:div>
    <w:div w:id="1675302788">
      <w:marLeft w:val="480"/>
      <w:marRight w:val="0"/>
      <w:marTop w:val="0"/>
      <w:marBottom w:val="0"/>
      <w:divBdr>
        <w:top w:val="none" w:sz="0" w:space="0" w:color="auto"/>
        <w:left w:val="none" w:sz="0" w:space="0" w:color="auto"/>
        <w:bottom w:val="none" w:sz="0" w:space="0" w:color="auto"/>
        <w:right w:val="none" w:sz="0" w:space="0" w:color="auto"/>
      </w:divBdr>
    </w:div>
    <w:div w:id="1675374848">
      <w:marLeft w:val="480"/>
      <w:marRight w:val="0"/>
      <w:marTop w:val="0"/>
      <w:marBottom w:val="0"/>
      <w:divBdr>
        <w:top w:val="none" w:sz="0" w:space="0" w:color="auto"/>
        <w:left w:val="none" w:sz="0" w:space="0" w:color="auto"/>
        <w:bottom w:val="none" w:sz="0" w:space="0" w:color="auto"/>
        <w:right w:val="none" w:sz="0" w:space="0" w:color="auto"/>
      </w:divBdr>
    </w:div>
    <w:div w:id="1675452527">
      <w:marLeft w:val="480"/>
      <w:marRight w:val="0"/>
      <w:marTop w:val="0"/>
      <w:marBottom w:val="0"/>
      <w:divBdr>
        <w:top w:val="none" w:sz="0" w:space="0" w:color="auto"/>
        <w:left w:val="none" w:sz="0" w:space="0" w:color="auto"/>
        <w:bottom w:val="none" w:sz="0" w:space="0" w:color="auto"/>
        <w:right w:val="none" w:sz="0" w:space="0" w:color="auto"/>
      </w:divBdr>
    </w:div>
    <w:div w:id="1675456502">
      <w:marLeft w:val="480"/>
      <w:marRight w:val="0"/>
      <w:marTop w:val="0"/>
      <w:marBottom w:val="0"/>
      <w:divBdr>
        <w:top w:val="none" w:sz="0" w:space="0" w:color="auto"/>
        <w:left w:val="none" w:sz="0" w:space="0" w:color="auto"/>
        <w:bottom w:val="none" w:sz="0" w:space="0" w:color="auto"/>
        <w:right w:val="none" w:sz="0" w:space="0" w:color="auto"/>
      </w:divBdr>
    </w:div>
    <w:div w:id="1675525737">
      <w:bodyDiv w:val="1"/>
      <w:marLeft w:val="0"/>
      <w:marRight w:val="0"/>
      <w:marTop w:val="0"/>
      <w:marBottom w:val="0"/>
      <w:divBdr>
        <w:top w:val="none" w:sz="0" w:space="0" w:color="auto"/>
        <w:left w:val="none" w:sz="0" w:space="0" w:color="auto"/>
        <w:bottom w:val="none" w:sz="0" w:space="0" w:color="auto"/>
        <w:right w:val="none" w:sz="0" w:space="0" w:color="auto"/>
      </w:divBdr>
    </w:div>
    <w:div w:id="1675722244">
      <w:marLeft w:val="480"/>
      <w:marRight w:val="0"/>
      <w:marTop w:val="0"/>
      <w:marBottom w:val="0"/>
      <w:divBdr>
        <w:top w:val="none" w:sz="0" w:space="0" w:color="auto"/>
        <w:left w:val="none" w:sz="0" w:space="0" w:color="auto"/>
        <w:bottom w:val="none" w:sz="0" w:space="0" w:color="auto"/>
        <w:right w:val="none" w:sz="0" w:space="0" w:color="auto"/>
      </w:divBdr>
    </w:div>
    <w:div w:id="1676035081">
      <w:marLeft w:val="480"/>
      <w:marRight w:val="0"/>
      <w:marTop w:val="0"/>
      <w:marBottom w:val="0"/>
      <w:divBdr>
        <w:top w:val="none" w:sz="0" w:space="0" w:color="auto"/>
        <w:left w:val="none" w:sz="0" w:space="0" w:color="auto"/>
        <w:bottom w:val="none" w:sz="0" w:space="0" w:color="auto"/>
        <w:right w:val="none" w:sz="0" w:space="0" w:color="auto"/>
      </w:divBdr>
    </w:div>
    <w:div w:id="1676226872">
      <w:marLeft w:val="480"/>
      <w:marRight w:val="0"/>
      <w:marTop w:val="0"/>
      <w:marBottom w:val="0"/>
      <w:divBdr>
        <w:top w:val="none" w:sz="0" w:space="0" w:color="auto"/>
        <w:left w:val="none" w:sz="0" w:space="0" w:color="auto"/>
        <w:bottom w:val="none" w:sz="0" w:space="0" w:color="auto"/>
        <w:right w:val="none" w:sz="0" w:space="0" w:color="auto"/>
      </w:divBdr>
    </w:div>
    <w:div w:id="1676229838">
      <w:marLeft w:val="480"/>
      <w:marRight w:val="0"/>
      <w:marTop w:val="0"/>
      <w:marBottom w:val="0"/>
      <w:divBdr>
        <w:top w:val="none" w:sz="0" w:space="0" w:color="auto"/>
        <w:left w:val="none" w:sz="0" w:space="0" w:color="auto"/>
        <w:bottom w:val="none" w:sz="0" w:space="0" w:color="auto"/>
        <w:right w:val="none" w:sz="0" w:space="0" w:color="auto"/>
      </w:divBdr>
    </w:div>
    <w:div w:id="1676301915">
      <w:bodyDiv w:val="1"/>
      <w:marLeft w:val="0"/>
      <w:marRight w:val="0"/>
      <w:marTop w:val="0"/>
      <w:marBottom w:val="0"/>
      <w:divBdr>
        <w:top w:val="none" w:sz="0" w:space="0" w:color="auto"/>
        <w:left w:val="none" w:sz="0" w:space="0" w:color="auto"/>
        <w:bottom w:val="none" w:sz="0" w:space="0" w:color="auto"/>
        <w:right w:val="none" w:sz="0" w:space="0" w:color="auto"/>
      </w:divBdr>
    </w:div>
    <w:div w:id="1676305268">
      <w:marLeft w:val="480"/>
      <w:marRight w:val="0"/>
      <w:marTop w:val="0"/>
      <w:marBottom w:val="0"/>
      <w:divBdr>
        <w:top w:val="none" w:sz="0" w:space="0" w:color="auto"/>
        <w:left w:val="none" w:sz="0" w:space="0" w:color="auto"/>
        <w:bottom w:val="none" w:sz="0" w:space="0" w:color="auto"/>
        <w:right w:val="none" w:sz="0" w:space="0" w:color="auto"/>
      </w:divBdr>
    </w:div>
    <w:div w:id="1676371926">
      <w:bodyDiv w:val="1"/>
      <w:marLeft w:val="0"/>
      <w:marRight w:val="0"/>
      <w:marTop w:val="0"/>
      <w:marBottom w:val="0"/>
      <w:divBdr>
        <w:top w:val="none" w:sz="0" w:space="0" w:color="auto"/>
        <w:left w:val="none" w:sz="0" w:space="0" w:color="auto"/>
        <w:bottom w:val="none" w:sz="0" w:space="0" w:color="auto"/>
        <w:right w:val="none" w:sz="0" w:space="0" w:color="auto"/>
      </w:divBdr>
    </w:div>
    <w:div w:id="1676414736">
      <w:marLeft w:val="480"/>
      <w:marRight w:val="0"/>
      <w:marTop w:val="0"/>
      <w:marBottom w:val="0"/>
      <w:divBdr>
        <w:top w:val="none" w:sz="0" w:space="0" w:color="auto"/>
        <w:left w:val="none" w:sz="0" w:space="0" w:color="auto"/>
        <w:bottom w:val="none" w:sz="0" w:space="0" w:color="auto"/>
        <w:right w:val="none" w:sz="0" w:space="0" w:color="auto"/>
      </w:divBdr>
    </w:div>
    <w:div w:id="1676610001">
      <w:marLeft w:val="480"/>
      <w:marRight w:val="0"/>
      <w:marTop w:val="0"/>
      <w:marBottom w:val="0"/>
      <w:divBdr>
        <w:top w:val="none" w:sz="0" w:space="0" w:color="auto"/>
        <w:left w:val="none" w:sz="0" w:space="0" w:color="auto"/>
        <w:bottom w:val="none" w:sz="0" w:space="0" w:color="auto"/>
        <w:right w:val="none" w:sz="0" w:space="0" w:color="auto"/>
      </w:divBdr>
    </w:div>
    <w:div w:id="1676759390">
      <w:marLeft w:val="480"/>
      <w:marRight w:val="0"/>
      <w:marTop w:val="0"/>
      <w:marBottom w:val="0"/>
      <w:divBdr>
        <w:top w:val="none" w:sz="0" w:space="0" w:color="auto"/>
        <w:left w:val="none" w:sz="0" w:space="0" w:color="auto"/>
        <w:bottom w:val="none" w:sz="0" w:space="0" w:color="auto"/>
        <w:right w:val="none" w:sz="0" w:space="0" w:color="auto"/>
      </w:divBdr>
    </w:div>
    <w:div w:id="1676808777">
      <w:marLeft w:val="480"/>
      <w:marRight w:val="0"/>
      <w:marTop w:val="0"/>
      <w:marBottom w:val="0"/>
      <w:divBdr>
        <w:top w:val="none" w:sz="0" w:space="0" w:color="auto"/>
        <w:left w:val="none" w:sz="0" w:space="0" w:color="auto"/>
        <w:bottom w:val="none" w:sz="0" w:space="0" w:color="auto"/>
        <w:right w:val="none" w:sz="0" w:space="0" w:color="auto"/>
      </w:divBdr>
    </w:div>
    <w:div w:id="1676954388">
      <w:marLeft w:val="480"/>
      <w:marRight w:val="0"/>
      <w:marTop w:val="0"/>
      <w:marBottom w:val="0"/>
      <w:divBdr>
        <w:top w:val="none" w:sz="0" w:space="0" w:color="auto"/>
        <w:left w:val="none" w:sz="0" w:space="0" w:color="auto"/>
        <w:bottom w:val="none" w:sz="0" w:space="0" w:color="auto"/>
        <w:right w:val="none" w:sz="0" w:space="0" w:color="auto"/>
      </w:divBdr>
    </w:div>
    <w:div w:id="1677028832">
      <w:marLeft w:val="480"/>
      <w:marRight w:val="0"/>
      <w:marTop w:val="0"/>
      <w:marBottom w:val="0"/>
      <w:divBdr>
        <w:top w:val="none" w:sz="0" w:space="0" w:color="auto"/>
        <w:left w:val="none" w:sz="0" w:space="0" w:color="auto"/>
        <w:bottom w:val="none" w:sz="0" w:space="0" w:color="auto"/>
        <w:right w:val="none" w:sz="0" w:space="0" w:color="auto"/>
      </w:divBdr>
    </w:div>
    <w:div w:id="1677073338">
      <w:marLeft w:val="480"/>
      <w:marRight w:val="0"/>
      <w:marTop w:val="0"/>
      <w:marBottom w:val="0"/>
      <w:divBdr>
        <w:top w:val="none" w:sz="0" w:space="0" w:color="auto"/>
        <w:left w:val="none" w:sz="0" w:space="0" w:color="auto"/>
        <w:bottom w:val="none" w:sz="0" w:space="0" w:color="auto"/>
        <w:right w:val="none" w:sz="0" w:space="0" w:color="auto"/>
      </w:divBdr>
    </w:div>
    <w:div w:id="1677271509">
      <w:bodyDiv w:val="1"/>
      <w:marLeft w:val="0"/>
      <w:marRight w:val="0"/>
      <w:marTop w:val="0"/>
      <w:marBottom w:val="0"/>
      <w:divBdr>
        <w:top w:val="none" w:sz="0" w:space="0" w:color="auto"/>
        <w:left w:val="none" w:sz="0" w:space="0" w:color="auto"/>
        <w:bottom w:val="none" w:sz="0" w:space="0" w:color="auto"/>
        <w:right w:val="none" w:sz="0" w:space="0" w:color="auto"/>
      </w:divBdr>
    </w:div>
    <w:div w:id="1677346641">
      <w:marLeft w:val="480"/>
      <w:marRight w:val="0"/>
      <w:marTop w:val="0"/>
      <w:marBottom w:val="0"/>
      <w:divBdr>
        <w:top w:val="none" w:sz="0" w:space="0" w:color="auto"/>
        <w:left w:val="none" w:sz="0" w:space="0" w:color="auto"/>
        <w:bottom w:val="none" w:sz="0" w:space="0" w:color="auto"/>
        <w:right w:val="none" w:sz="0" w:space="0" w:color="auto"/>
      </w:divBdr>
    </w:div>
    <w:div w:id="1677421742">
      <w:marLeft w:val="480"/>
      <w:marRight w:val="0"/>
      <w:marTop w:val="0"/>
      <w:marBottom w:val="0"/>
      <w:divBdr>
        <w:top w:val="none" w:sz="0" w:space="0" w:color="auto"/>
        <w:left w:val="none" w:sz="0" w:space="0" w:color="auto"/>
        <w:bottom w:val="none" w:sz="0" w:space="0" w:color="auto"/>
        <w:right w:val="none" w:sz="0" w:space="0" w:color="auto"/>
      </w:divBdr>
    </w:div>
    <w:div w:id="1677462310">
      <w:bodyDiv w:val="1"/>
      <w:marLeft w:val="0"/>
      <w:marRight w:val="0"/>
      <w:marTop w:val="0"/>
      <w:marBottom w:val="0"/>
      <w:divBdr>
        <w:top w:val="none" w:sz="0" w:space="0" w:color="auto"/>
        <w:left w:val="none" w:sz="0" w:space="0" w:color="auto"/>
        <w:bottom w:val="none" w:sz="0" w:space="0" w:color="auto"/>
        <w:right w:val="none" w:sz="0" w:space="0" w:color="auto"/>
      </w:divBdr>
    </w:div>
    <w:div w:id="1677612784">
      <w:marLeft w:val="480"/>
      <w:marRight w:val="0"/>
      <w:marTop w:val="0"/>
      <w:marBottom w:val="0"/>
      <w:divBdr>
        <w:top w:val="none" w:sz="0" w:space="0" w:color="auto"/>
        <w:left w:val="none" w:sz="0" w:space="0" w:color="auto"/>
        <w:bottom w:val="none" w:sz="0" w:space="0" w:color="auto"/>
        <w:right w:val="none" w:sz="0" w:space="0" w:color="auto"/>
      </w:divBdr>
    </w:div>
    <w:div w:id="1677614371">
      <w:marLeft w:val="480"/>
      <w:marRight w:val="0"/>
      <w:marTop w:val="0"/>
      <w:marBottom w:val="0"/>
      <w:divBdr>
        <w:top w:val="none" w:sz="0" w:space="0" w:color="auto"/>
        <w:left w:val="none" w:sz="0" w:space="0" w:color="auto"/>
        <w:bottom w:val="none" w:sz="0" w:space="0" w:color="auto"/>
        <w:right w:val="none" w:sz="0" w:space="0" w:color="auto"/>
      </w:divBdr>
    </w:div>
    <w:div w:id="1677726842">
      <w:marLeft w:val="480"/>
      <w:marRight w:val="0"/>
      <w:marTop w:val="0"/>
      <w:marBottom w:val="0"/>
      <w:divBdr>
        <w:top w:val="none" w:sz="0" w:space="0" w:color="auto"/>
        <w:left w:val="none" w:sz="0" w:space="0" w:color="auto"/>
        <w:bottom w:val="none" w:sz="0" w:space="0" w:color="auto"/>
        <w:right w:val="none" w:sz="0" w:space="0" w:color="auto"/>
      </w:divBdr>
    </w:div>
    <w:div w:id="1677804671">
      <w:marLeft w:val="480"/>
      <w:marRight w:val="0"/>
      <w:marTop w:val="0"/>
      <w:marBottom w:val="0"/>
      <w:divBdr>
        <w:top w:val="none" w:sz="0" w:space="0" w:color="auto"/>
        <w:left w:val="none" w:sz="0" w:space="0" w:color="auto"/>
        <w:bottom w:val="none" w:sz="0" w:space="0" w:color="auto"/>
        <w:right w:val="none" w:sz="0" w:space="0" w:color="auto"/>
      </w:divBdr>
    </w:div>
    <w:div w:id="1677920298">
      <w:marLeft w:val="480"/>
      <w:marRight w:val="0"/>
      <w:marTop w:val="0"/>
      <w:marBottom w:val="0"/>
      <w:divBdr>
        <w:top w:val="none" w:sz="0" w:space="0" w:color="auto"/>
        <w:left w:val="none" w:sz="0" w:space="0" w:color="auto"/>
        <w:bottom w:val="none" w:sz="0" w:space="0" w:color="auto"/>
        <w:right w:val="none" w:sz="0" w:space="0" w:color="auto"/>
      </w:divBdr>
    </w:div>
    <w:div w:id="1678311937">
      <w:marLeft w:val="480"/>
      <w:marRight w:val="0"/>
      <w:marTop w:val="0"/>
      <w:marBottom w:val="0"/>
      <w:divBdr>
        <w:top w:val="none" w:sz="0" w:space="0" w:color="auto"/>
        <w:left w:val="none" w:sz="0" w:space="0" w:color="auto"/>
        <w:bottom w:val="none" w:sz="0" w:space="0" w:color="auto"/>
        <w:right w:val="none" w:sz="0" w:space="0" w:color="auto"/>
      </w:divBdr>
    </w:div>
    <w:div w:id="1678314184">
      <w:marLeft w:val="480"/>
      <w:marRight w:val="0"/>
      <w:marTop w:val="0"/>
      <w:marBottom w:val="0"/>
      <w:divBdr>
        <w:top w:val="none" w:sz="0" w:space="0" w:color="auto"/>
        <w:left w:val="none" w:sz="0" w:space="0" w:color="auto"/>
        <w:bottom w:val="none" w:sz="0" w:space="0" w:color="auto"/>
        <w:right w:val="none" w:sz="0" w:space="0" w:color="auto"/>
      </w:divBdr>
    </w:div>
    <w:div w:id="1678340756">
      <w:marLeft w:val="480"/>
      <w:marRight w:val="0"/>
      <w:marTop w:val="0"/>
      <w:marBottom w:val="0"/>
      <w:divBdr>
        <w:top w:val="none" w:sz="0" w:space="0" w:color="auto"/>
        <w:left w:val="none" w:sz="0" w:space="0" w:color="auto"/>
        <w:bottom w:val="none" w:sz="0" w:space="0" w:color="auto"/>
        <w:right w:val="none" w:sz="0" w:space="0" w:color="auto"/>
      </w:divBdr>
    </w:div>
    <w:div w:id="1678344102">
      <w:marLeft w:val="480"/>
      <w:marRight w:val="0"/>
      <w:marTop w:val="0"/>
      <w:marBottom w:val="0"/>
      <w:divBdr>
        <w:top w:val="none" w:sz="0" w:space="0" w:color="auto"/>
        <w:left w:val="none" w:sz="0" w:space="0" w:color="auto"/>
        <w:bottom w:val="none" w:sz="0" w:space="0" w:color="auto"/>
        <w:right w:val="none" w:sz="0" w:space="0" w:color="auto"/>
      </w:divBdr>
    </w:div>
    <w:div w:id="1678531007">
      <w:marLeft w:val="480"/>
      <w:marRight w:val="0"/>
      <w:marTop w:val="0"/>
      <w:marBottom w:val="0"/>
      <w:divBdr>
        <w:top w:val="none" w:sz="0" w:space="0" w:color="auto"/>
        <w:left w:val="none" w:sz="0" w:space="0" w:color="auto"/>
        <w:bottom w:val="none" w:sz="0" w:space="0" w:color="auto"/>
        <w:right w:val="none" w:sz="0" w:space="0" w:color="auto"/>
      </w:divBdr>
    </w:div>
    <w:div w:id="1678537205">
      <w:marLeft w:val="480"/>
      <w:marRight w:val="0"/>
      <w:marTop w:val="0"/>
      <w:marBottom w:val="0"/>
      <w:divBdr>
        <w:top w:val="none" w:sz="0" w:space="0" w:color="auto"/>
        <w:left w:val="none" w:sz="0" w:space="0" w:color="auto"/>
        <w:bottom w:val="none" w:sz="0" w:space="0" w:color="auto"/>
        <w:right w:val="none" w:sz="0" w:space="0" w:color="auto"/>
      </w:divBdr>
    </w:div>
    <w:div w:id="1678652142">
      <w:marLeft w:val="480"/>
      <w:marRight w:val="0"/>
      <w:marTop w:val="0"/>
      <w:marBottom w:val="0"/>
      <w:divBdr>
        <w:top w:val="none" w:sz="0" w:space="0" w:color="auto"/>
        <w:left w:val="none" w:sz="0" w:space="0" w:color="auto"/>
        <w:bottom w:val="none" w:sz="0" w:space="0" w:color="auto"/>
        <w:right w:val="none" w:sz="0" w:space="0" w:color="auto"/>
      </w:divBdr>
    </w:div>
    <w:div w:id="1678918666">
      <w:marLeft w:val="480"/>
      <w:marRight w:val="0"/>
      <w:marTop w:val="0"/>
      <w:marBottom w:val="0"/>
      <w:divBdr>
        <w:top w:val="none" w:sz="0" w:space="0" w:color="auto"/>
        <w:left w:val="none" w:sz="0" w:space="0" w:color="auto"/>
        <w:bottom w:val="none" w:sz="0" w:space="0" w:color="auto"/>
        <w:right w:val="none" w:sz="0" w:space="0" w:color="auto"/>
      </w:divBdr>
    </w:div>
    <w:div w:id="1678920447">
      <w:bodyDiv w:val="1"/>
      <w:marLeft w:val="0"/>
      <w:marRight w:val="0"/>
      <w:marTop w:val="0"/>
      <w:marBottom w:val="0"/>
      <w:divBdr>
        <w:top w:val="none" w:sz="0" w:space="0" w:color="auto"/>
        <w:left w:val="none" w:sz="0" w:space="0" w:color="auto"/>
        <w:bottom w:val="none" w:sz="0" w:space="0" w:color="auto"/>
        <w:right w:val="none" w:sz="0" w:space="0" w:color="auto"/>
      </w:divBdr>
    </w:div>
    <w:div w:id="1678994203">
      <w:marLeft w:val="480"/>
      <w:marRight w:val="0"/>
      <w:marTop w:val="0"/>
      <w:marBottom w:val="0"/>
      <w:divBdr>
        <w:top w:val="none" w:sz="0" w:space="0" w:color="auto"/>
        <w:left w:val="none" w:sz="0" w:space="0" w:color="auto"/>
        <w:bottom w:val="none" w:sz="0" w:space="0" w:color="auto"/>
        <w:right w:val="none" w:sz="0" w:space="0" w:color="auto"/>
      </w:divBdr>
    </w:div>
    <w:div w:id="1679040892">
      <w:marLeft w:val="480"/>
      <w:marRight w:val="0"/>
      <w:marTop w:val="0"/>
      <w:marBottom w:val="0"/>
      <w:divBdr>
        <w:top w:val="none" w:sz="0" w:space="0" w:color="auto"/>
        <w:left w:val="none" w:sz="0" w:space="0" w:color="auto"/>
        <w:bottom w:val="none" w:sz="0" w:space="0" w:color="auto"/>
        <w:right w:val="none" w:sz="0" w:space="0" w:color="auto"/>
      </w:divBdr>
    </w:div>
    <w:div w:id="1679188618">
      <w:marLeft w:val="480"/>
      <w:marRight w:val="0"/>
      <w:marTop w:val="0"/>
      <w:marBottom w:val="0"/>
      <w:divBdr>
        <w:top w:val="none" w:sz="0" w:space="0" w:color="auto"/>
        <w:left w:val="none" w:sz="0" w:space="0" w:color="auto"/>
        <w:bottom w:val="none" w:sz="0" w:space="0" w:color="auto"/>
        <w:right w:val="none" w:sz="0" w:space="0" w:color="auto"/>
      </w:divBdr>
    </w:div>
    <w:div w:id="1679305016">
      <w:marLeft w:val="480"/>
      <w:marRight w:val="0"/>
      <w:marTop w:val="0"/>
      <w:marBottom w:val="0"/>
      <w:divBdr>
        <w:top w:val="none" w:sz="0" w:space="0" w:color="auto"/>
        <w:left w:val="none" w:sz="0" w:space="0" w:color="auto"/>
        <w:bottom w:val="none" w:sz="0" w:space="0" w:color="auto"/>
        <w:right w:val="none" w:sz="0" w:space="0" w:color="auto"/>
      </w:divBdr>
    </w:div>
    <w:div w:id="1679456786">
      <w:bodyDiv w:val="1"/>
      <w:marLeft w:val="0"/>
      <w:marRight w:val="0"/>
      <w:marTop w:val="0"/>
      <w:marBottom w:val="0"/>
      <w:divBdr>
        <w:top w:val="none" w:sz="0" w:space="0" w:color="auto"/>
        <w:left w:val="none" w:sz="0" w:space="0" w:color="auto"/>
        <w:bottom w:val="none" w:sz="0" w:space="0" w:color="auto"/>
        <w:right w:val="none" w:sz="0" w:space="0" w:color="auto"/>
      </w:divBdr>
    </w:div>
    <w:div w:id="1679500765">
      <w:marLeft w:val="480"/>
      <w:marRight w:val="0"/>
      <w:marTop w:val="0"/>
      <w:marBottom w:val="0"/>
      <w:divBdr>
        <w:top w:val="none" w:sz="0" w:space="0" w:color="auto"/>
        <w:left w:val="none" w:sz="0" w:space="0" w:color="auto"/>
        <w:bottom w:val="none" w:sz="0" w:space="0" w:color="auto"/>
        <w:right w:val="none" w:sz="0" w:space="0" w:color="auto"/>
      </w:divBdr>
    </w:div>
    <w:div w:id="1679774707">
      <w:marLeft w:val="480"/>
      <w:marRight w:val="0"/>
      <w:marTop w:val="0"/>
      <w:marBottom w:val="0"/>
      <w:divBdr>
        <w:top w:val="none" w:sz="0" w:space="0" w:color="auto"/>
        <w:left w:val="none" w:sz="0" w:space="0" w:color="auto"/>
        <w:bottom w:val="none" w:sz="0" w:space="0" w:color="auto"/>
        <w:right w:val="none" w:sz="0" w:space="0" w:color="auto"/>
      </w:divBdr>
    </w:div>
    <w:div w:id="1679845857">
      <w:bodyDiv w:val="1"/>
      <w:marLeft w:val="0"/>
      <w:marRight w:val="0"/>
      <w:marTop w:val="0"/>
      <w:marBottom w:val="0"/>
      <w:divBdr>
        <w:top w:val="none" w:sz="0" w:space="0" w:color="auto"/>
        <w:left w:val="none" w:sz="0" w:space="0" w:color="auto"/>
        <w:bottom w:val="none" w:sz="0" w:space="0" w:color="auto"/>
        <w:right w:val="none" w:sz="0" w:space="0" w:color="auto"/>
      </w:divBdr>
    </w:div>
    <w:div w:id="1679963627">
      <w:marLeft w:val="480"/>
      <w:marRight w:val="0"/>
      <w:marTop w:val="0"/>
      <w:marBottom w:val="0"/>
      <w:divBdr>
        <w:top w:val="none" w:sz="0" w:space="0" w:color="auto"/>
        <w:left w:val="none" w:sz="0" w:space="0" w:color="auto"/>
        <w:bottom w:val="none" w:sz="0" w:space="0" w:color="auto"/>
        <w:right w:val="none" w:sz="0" w:space="0" w:color="auto"/>
      </w:divBdr>
    </w:div>
    <w:div w:id="1680042241">
      <w:marLeft w:val="480"/>
      <w:marRight w:val="0"/>
      <w:marTop w:val="0"/>
      <w:marBottom w:val="0"/>
      <w:divBdr>
        <w:top w:val="none" w:sz="0" w:space="0" w:color="auto"/>
        <w:left w:val="none" w:sz="0" w:space="0" w:color="auto"/>
        <w:bottom w:val="none" w:sz="0" w:space="0" w:color="auto"/>
        <w:right w:val="none" w:sz="0" w:space="0" w:color="auto"/>
      </w:divBdr>
    </w:div>
    <w:div w:id="1680228770">
      <w:marLeft w:val="480"/>
      <w:marRight w:val="0"/>
      <w:marTop w:val="0"/>
      <w:marBottom w:val="0"/>
      <w:divBdr>
        <w:top w:val="none" w:sz="0" w:space="0" w:color="auto"/>
        <w:left w:val="none" w:sz="0" w:space="0" w:color="auto"/>
        <w:bottom w:val="none" w:sz="0" w:space="0" w:color="auto"/>
        <w:right w:val="none" w:sz="0" w:space="0" w:color="auto"/>
      </w:divBdr>
    </w:div>
    <w:div w:id="1680234846">
      <w:marLeft w:val="480"/>
      <w:marRight w:val="0"/>
      <w:marTop w:val="0"/>
      <w:marBottom w:val="0"/>
      <w:divBdr>
        <w:top w:val="none" w:sz="0" w:space="0" w:color="auto"/>
        <w:left w:val="none" w:sz="0" w:space="0" w:color="auto"/>
        <w:bottom w:val="none" w:sz="0" w:space="0" w:color="auto"/>
        <w:right w:val="none" w:sz="0" w:space="0" w:color="auto"/>
      </w:divBdr>
    </w:div>
    <w:div w:id="1680235151">
      <w:bodyDiv w:val="1"/>
      <w:marLeft w:val="0"/>
      <w:marRight w:val="0"/>
      <w:marTop w:val="0"/>
      <w:marBottom w:val="0"/>
      <w:divBdr>
        <w:top w:val="none" w:sz="0" w:space="0" w:color="auto"/>
        <w:left w:val="none" w:sz="0" w:space="0" w:color="auto"/>
        <w:bottom w:val="none" w:sz="0" w:space="0" w:color="auto"/>
        <w:right w:val="none" w:sz="0" w:space="0" w:color="auto"/>
      </w:divBdr>
    </w:div>
    <w:div w:id="1680423131">
      <w:marLeft w:val="480"/>
      <w:marRight w:val="0"/>
      <w:marTop w:val="0"/>
      <w:marBottom w:val="0"/>
      <w:divBdr>
        <w:top w:val="none" w:sz="0" w:space="0" w:color="auto"/>
        <w:left w:val="none" w:sz="0" w:space="0" w:color="auto"/>
        <w:bottom w:val="none" w:sz="0" w:space="0" w:color="auto"/>
        <w:right w:val="none" w:sz="0" w:space="0" w:color="auto"/>
      </w:divBdr>
    </w:div>
    <w:div w:id="1680542823">
      <w:marLeft w:val="480"/>
      <w:marRight w:val="0"/>
      <w:marTop w:val="0"/>
      <w:marBottom w:val="0"/>
      <w:divBdr>
        <w:top w:val="none" w:sz="0" w:space="0" w:color="auto"/>
        <w:left w:val="none" w:sz="0" w:space="0" w:color="auto"/>
        <w:bottom w:val="none" w:sz="0" w:space="0" w:color="auto"/>
        <w:right w:val="none" w:sz="0" w:space="0" w:color="auto"/>
      </w:divBdr>
    </w:div>
    <w:div w:id="1680691511">
      <w:marLeft w:val="480"/>
      <w:marRight w:val="0"/>
      <w:marTop w:val="0"/>
      <w:marBottom w:val="0"/>
      <w:divBdr>
        <w:top w:val="none" w:sz="0" w:space="0" w:color="auto"/>
        <w:left w:val="none" w:sz="0" w:space="0" w:color="auto"/>
        <w:bottom w:val="none" w:sz="0" w:space="0" w:color="auto"/>
        <w:right w:val="none" w:sz="0" w:space="0" w:color="auto"/>
      </w:divBdr>
    </w:div>
    <w:div w:id="1680697089">
      <w:marLeft w:val="480"/>
      <w:marRight w:val="0"/>
      <w:marTop w:val="0"/>
      <w:marBottom w:val="0"/>
      <w:divBdr>
        <w:top w:val="none" w:sz="0" w:space="0" w:color="auto"/>
        <w:left w:val="none" w:sz="0" w:space="0" w:color="auto"/>
        <w:bottom w:val="none" w:sz="0" w:space="0" w:color="auto"/>
        <w:right w:val="none" w:sz="0" w:space="0" w:color="auto"/>
      </w:divBdr>
    </w:div>
    <w:div w:id="1680697209">
      <w:marLeft w:val="480"/>
      <w:marRight w:val="0"/>
      <w:marTop w:val="0"/>
      <w:marBottom w:val="0"/>
      <w:divBdr>
        <w:top w:val="none" w:sz="0" w:space="0" w:color="auto"/>
        <w:left w:val="none" w:sz="0" w:space="0" w:color="auto"/>
        <w:bottom w:val="none" w:sz="0" w:space="0" w:color="auto"/>
        <w:right w:val="none" w:sz="0" w:space="0" w:color="auto"/>
      </w:divBdr>
    </w:div>
    <w:div w:id="1680814275">
      <w:bodyDiv w:val="1"/>
      <w:marLeft w:val="0"/>
      <w:marRight w:val="0"/>
      <w:marTop w:val="0"/>
      <w:marBottom w:val="0"/>
      <w:divBdr>
        <w:top w:val="none" w:sz="0" w:space="0" w:color="auto"/>
        <w:left w:val="none" w:sz="0" w:space="0" w:color="auto"/>
        <w:bottom w:val="none" w:sz="0" w:space="0" w:color="auto"/>
        <w:right w:val="none" w:sz="0" w:space="0" w:color="auto"/>
      </w:divBdr>
    </w:div>
    <w:div w:id="1681351230">
      <w:bodyDiv w:val="1"/>
      <w:marLeft w:val="0"/>
      <w:marRight w:val="0"/>
      <w:marTop w:val="0"/>
      <w:marBottom w:val="0"/>
      <w:divBdr>
        <w:top w:val="none" w:sz="0" w:space="0" w:color="auto"/>
        <w:left w:val="none" w:sz="0" w:space="0" w:color="auto"/>
        <w:bottom w:val="none" w:sz="0" w:space="0" w:color="auto"/>
        <w:right w:val="none" w:sz="0" w:space="0" w:color="auto"/>
      </w:divBdr>
    </w:div>
    <w:div w:id="1681469941">
      <w:bodyDiv w:val="1"/>
      <w:marLeft w:val="0"/>
      <w:marRight w:val="0"/>
      <w:marTop w:val="0"/>
      <w:marBottom w:val="0"/>
      <w:divBdr>
        <w:top w:val="none" w:sz="0" w:space="0" w:color="auto"/>
        <w:left w:val="none" w:sz="0" w:space="0" w:color="auto"/>
        <w:bottom w:val="none" w:sz="0" w:space="0" w:color="auto"/>
        <w:right w:val="none" w:sz="0" w:space="0" w:color="auto"/>
      </w:divBdr>
      <w:divsChild>
        <w:div w:id="100803962">
          <w:marLeft w:val="480"/>
          <w:marRight w:val="0"/>
          <w:marTop w:val="0"/>
          <w:marBottom w:val="0"/>
          <w:divBdr>
            <w:top w:val="none" w:sz="0" w:space="0" w:color="auto"/>
            <w:left w:val="none" w:sz="0" w:space="0" w:color="auto"/>
            <w:bottom w:val="none" w:sz="0" w:space="0" w:color="auto"/>
            <w:right w:val="none" w:sz="0" w:space="0" w:color="auto"/>
          </w:divBdr>
        </w:div>
        <w:div w:id="1431467128">
          <w:marLeft w:val="480"/>
          <w:marRight w:val="0"/>
          <w:marTop w:val="0"/>
          <w:marBottom w:val="0"/>
          <w:divBdr>
            <w:top w:val="none" w:sz="0" w:space="0" w:color="auto"/>
            <w:left w:val="none" w:sz="0" w:space="0" w:color="auto"/>
            <w:bottom w:val="none" w:sz="0" w:space="0" w:color="auto"/>
            <w:right w:val="none" w:sz="0" w:space="0" w:color="auto"/>
          </w:divBdr>
        </w:div>
        <w:div w:id="397828146">
          <w:marLeft w:val="480"/>
          <w:marRight w:val="0"/>
          <w:marTop w:val="0"/>
          <w:marBottom w:val="0"/>
          <w:divBdr>
            <w:top w:val="none" w:sz="0" w:space="0" w:color="auto"/>
            <w:left w:val="none" w:sz="0" w:space="0" w:color="auto"/>
            <w:bottom w:val="none" w:sz="0" w:space="0" w:color="auto"/>
            <w:right w:val="none" w:sz="0" w:space="0" w:color="auto"/>
          </w:divBdr>
        </w:div>
        <w:div w:id="1478259473">
          <w:marLeft w:val="480"/>
          <w:marRight w:val="0"/>
          <w:marTop w:val="0"/>
          <w:marBottom w:val="0"/>
          <w:divBdr>
            <w:top w:val="none" w:sz="0" w:space="0" w:color="auto"/>
            <w:left w:val="none" w:sz="0" w:space="0" w:color="auto"/>
            <w:bottom w:val="none" w:sz="0" w:space="0" w:color="auto"/>
            <w:right w:val="none" w:sz="0" w:space="0" w:color="auto"/>
          </w:divBdr>
        </w:div>
        <w:div w:id="2111270534">
          <w:marLeft w:val="480"/>
          <w:marRight w:val="0"/>
          <w:marTop w:val="0"/>
          <w:marBottom w:val="0"/>
          <w:divBdr>
            <w:top w:val="none" w:sz="0" w:space="0" w:color="auto"/>
            <w:left w:val="none" w:sz="0" w:space="0" w:color="auto"/>
            <w:bottom w:val="none" w:sz="0" w:space="0" w:color="auto"/>
            <w:right w:val="none" w:sz="0" w:space="0" w:color="auto"/>
          </w:divBdr>
        </w:div>
        <w:div w:id="66735114">
          <w:marLeft w:val="480"/>
          <w:marRight w:val="0"/>
          <w:marTop w:val="0"/>
          <w:marBottom w:val="0"/>
          <w:divBdr>
            <w:top w:val="none" w:sz="0" w:space="0" w:color="auto"/>
            <w:left w:val="none" w:sz="0" w:space="0" w:color="auto"/>
            <w:bottom w:val="none" w:sz="0" w:space="0" w:color="auto"/>
            <w:right w:val="none" w:sz="0" w:space="0" w:color="auto"/>
          </w:divBdr>
        </w:div>
        <w:div w:id="789979302">
          <w:marLeft w:val="480"/>
          <w:marRight w:val="0"/>
          <w:marTop w:val="0"/>
          <w:marBottom w:val="0"/>
          <w:divBdr>
            <w:top w:val="none" w:sz="0" w:space="0" w:color="auto"/>
            <w:left w:val="none" w:sz="0" w:space="0" w:color="auto"/>
            <w:bottom w:val="none" w:sz="0" w:space="0" w:color="auto"/>
            <w:right w:val="none" w:sz="0" w:space="0" w:color="auto"/>
          </w:divBdr>
        </w:div>
        <w:div w:id="1322732760">
          <w:marLeft w:val="480"/>
          <w:marRight w:val="0"/>
          <w:marTop w:val="0"/>
          <w:marBottom w:val="0"/>
          <w:divBdr>
            <w:top w:val="none" w:sz="0" w:space="0" w:color="auto"/>
            <w:left w:val="none" w:sz="0" w:space="0" w:color="auto"/>
            <w:bottom w:val="none" w:sz="0" w:space="0" w:color="auto"/>
            <w:right w:val="none" w:sz="0" w:space="0" w:color="auto"/>
          </w:divBdr>
        </w:div>
        <w:div w:id="455217817">
          <w:marLeft w:val="480"/>
          <w:marRight w:val="0"/>
          <w:marTop w:val="0"/>
          <w:marBottom w:val="0"/>
          <w:divBdr>
            <w:top w:val="none" w:sz="0" w:space="0" w:color="auto"/>
            <w:left w:val="none" w:sz="0" w:space="0" w:color="auto"/>
            <w:bottom w:val="none" w:sz="0" w:space="0" w:color="auto"/>
            <w:right w:val="none" w:sz="0" w:space="0" w:color="auto"/>
          </w:divBdr>
        </w:div>
        <w:div w:id="456147897">
          <w:marLeft w:val="480"/>
          <w:marRight w:val="0"/>
          <w:marTop w:val="0"/>
          <w:marBottom w:val="0"/>
          <w:divBdr>
            <w:top w:val="none" w:sz="0" w:space="0" w:color="auto"/>
            <w:left w:val="none" w:sz="0" w:space="0" w:color="auto"/>
            <w:bottom w:val="none" w:sz="0" w:space="0" w:color="auto"/>
            <w:right w:val="none" w:sz="0" w:space="0" w:color="auto"/>
          </w:divBdr>
        </w:div>
        <w:div w:id="2029091127">
          <w:marLeft w:val="480"/>
          <w:marRight w:val="0"/>
          <w:marTop w:val="0"/>
          <w:marBottom w:val="0"/>
          <w:divBdr>
            <w:top w:val="none" w:sz="0" w:space="0" w:color="auto"/>
            <w:left w:val="none" w:sz="0" w:space="0" w:color="auto"/>
            <w:bottom w:val="none" w:sz="0" w:space="0" w:color="auto"/>
            <w:right w:val="none" w:sz="0" w:space="0" w:color="auto"/>
          </w:divBdr>
        </w:div>
        <w:div w:id="471563300">
          <w:marLeft w:val="480"/>
          <w:marRight w:val="0"/>
          <w:marTop w:val="0"/>
          <w:marBottom w:val="0"/>
          <w:divBdr>
            <w:top w:val="none" w:sz="0" w:space="0" w:color="auto"/>
            <w:left w:val="none" w:sz="0" w:space="0" w:color="auto"/>
            <w:bottom w:val="none" w:sz="0" w:space="0" w:color="auto"/>
            <w:right w:val="none" w:sz="0" w:space="0" w:color="auto"/>
          </w:divBdr>
        </w:div>
        <w:div w:id="1389500423">
          <w:marLeft w:val="480"/>
          <w:marRight w:val="0"/>
          <w:marTop w:val="0"/>
          <w:marBottom w:val="0"/>
          <w:divBdr>
            <w:top w:val="none" w:sz="0" w:space="0" w:color="auto"/>
            <w:left w:val="none" w:sz="0" w:space="0" w:color="auto"/>
            <w:bottom w:val="none" w:sz="0" w:space="0" w:color="auto"/>
            <w:right w:val="none" w:sz="0" w:space="0" w:color="auto"/>
          </w:divBdr>
        </w:div>
        <w:div w:id="1319577993">
          <w:marLeft w:val="480"/>
          <w:marRight w:val="0"/>
          <w:marTop w:val="0"/>
          <w:marBottom w:val="0"/>
          <w:divBdr>
            <w:top w:val="none" w:sz="0" w:space="0" w:color="auto"/>
            <w:left w:val="none" w:sz="0" w:space="0" w:color="auto"/>
            <w:bottom w:val="none" w:sz="0" w:space="0" w:color="auto"/>
            <w:right w:val="none" w:sz="0" w:space="0" w:color="auto"/>
          </w:divBdr>
        </w:div>
        <w:div w:id="494033395">
          <w:marLeft w:val="480"/>
          <w:marRight w:val="0"/>
          <w:marTop w:val="0"/>
          <w:marBottom w:val="0"/>
          <w:divBdr>
            <w:top w:val="none" w:sz="0" w:space="0" w:color="auto"/>
            <w:left w:val="none" w:sz="0" w:space="0" w:color="auto"/>
            <w:bottom w:val="none" w:sz="0" w:space="0" w:color="auto"/>
            <w:right w:val="none" w:sz="0" w:space="0" w:color="auto"/>
          </w:divBdr>
        </w:div>
        <w:div w:id="288979367">
          <w:marLeft w:val="480"/>
          <w:marRight w:val="0"/>
          <w:marTop w:val="0"/>
          <w:marBottom w:val="0"/>
          <w:divBdr>
            <w:top w:val="none" w:sz="0" w:space="0" w:color="auto"/>
            <w:left w:val="none" w:sz="0" w:space="0" w:color="auto"/>
            <w:bottom w:val="none" w:sz="0" w:space="0" w:color="auto"/>
            <w:right w:val="none" w:sz="0" w:space="0" w:color="auto"/>
          </w:divBdr>
        </w:div>
        <w:div w:id="548689365">
          <w:marLeft w:val="480"/>
          <w:marRight w:val="0"/>
          <w:marTop w:val="0"/>
          <w:marBottom w:val="0"/>
          <w:divBdr>
            <w:top w:val="none" w:sz="0" w:space="0" w:color="auto"/>
            <w:left w:val="none" w:sz="0" w:space="0" w:color="auto"/>
            <w:bottom w:val="none" w:sz="0" w:space="0" w:color="auto"/>
            <w:right w:val="none" w:sz="0" w:space="0" w:color="auto"/>
          </w:divBdr>
        </w:div>
        <w:div w:id="735125121">
          <w:marLeft w:val="480"/>
          <w:marRight w:val="0"/>
          <w:marTop w:val="0"/>
          <w:marBottom w:val="0"/>
          <w:divBdr>
            <w:top w:val="none" w:sz="0" w:space="0" w:color="auto"/>
            <w:left w:val="none" w:sz="0" w:space="0" w:color="auto"/>
            <w:bottom w:val="none" w:sz="0" w:space="0" w:color="auto"/>
            <w:right w:val="none" w:sz="0" w:space="0" w:color="auto"/>
          </w:divBdr>
        </w:div>
        <w:div w:id="1527451345">
          <w:marLeft w:val="480"/>
          <w:marRight w:val="0"/>
          <w:marTop w:val="0"/>
          <w:marBottom w:val="0"/>
          <w:divBdr>
            <w:top w:val="none" w:sz="0" w:space="0" w:color="auto"/>
            <w:left w:val="none" w:sz="0" w:space="0" w:color="auto"/>
            <w:bottom w:val="none" w:sz="0" w:space="0" w:color="auto"/>
            <w:right w:val="none" w:sz="0" w:space="0" w:color="auto"/>
          </w:divBdr>
        </w:div>
        <w:div w:id="1676804755">
          <w:marLeft w:val="480"/>
          <w:marRight w:val="0"/>
          <w:marTop w:val="0"/>
          <w:marBottom w:val="0"/>
          <w:divBdr>
            <w:top w:val="none" w:sz="0" w:space="0" w:color="auto"/>
            <w:left w:val="none" w:sz="0" w:space="0" w:color="auto"/>
            <w:bottom w:val="none" w:sz="0" w:space="0" w:color="auto"/>
            <w:right w:val="none" w:sz="0" w:space="0" w:color="auto"/>
          </w:divBdr>
        </w:div>
        <w:div w:id="1869953206">
          <w:marLeft w:val="480"/>
          <w:marRight w:val="0"/>
          <w:marTop w:val="0"/>
          <w:marBottom w:val="0"/>
          <w:divBdr>
            <w:top w:val="none" w:sz="0" w:space="0" w:color="auto"/>
            <w:left w:val="none" w:sz="0" w:space="0" w:color="auto"/>
            <w:bottom w:val="none" w:sz="0" w:space="0" w:color="auto"/>
            <w:right w:val="none" w:sz="0" w:space="0" w:color="auto"/>
          </w:divBdr>
        </w:div>
        <w:div w:id="1624458183">
          <w:marLeft w:val="480"/>
          <w:marRight w:val="0"/>
          <w:marTop w:val="0"/>
          <w:marBottom w:val="0"/>
          <w:divBdr>
            <w:top w:val="none" w:sz="0" w:space="0" w:color="auto"/>
            <w:left w:val="none" w:sz="0" w:space="0" w:color="auto"/>
            <w:bottom w:val="none" w:sz="0" w:space="0" w:color="auto"/>
            <w:right w:val="none" w:sz="0" w:space="0" w:color="auto"/>
          </w:divBdr>
        </w:div>
        <w:div w:id="1058480061">
          <w:marLeft w:val="480"/>
          <w:marRight w:val="0"/>
          <w:marTop w:val="0"/>
          <w:marBottom w:val="0"/>
          <w:divBdr>
            <w:top w:val="none" w:sz="0" w:space="0" w:color="auto"/>
            <w:left w:val="none" w:sz="0" w:space="0" w:color="auto"/>
            <w:bottom w:val="none" w:sz="0" w:space="0" w:color="auto"/>
            <w:right w:val="none" w:sz="0" w:space="0" w:color="auto"/>
          </w:divBdr>
        </w:div>
        <w:div w:id="1562668617">
          <w:marLeft w:val="480"/>
          <w:marRight w:val="0"/>
          <w:marTop w:val="0"/>
          <w:marBottom w:val="0"/>
          <w:divBdr>
            <w:top w:val="none" w:sz="0" w:space="0" w:color="auto"/>
            <w:left w:val="none" w:sz="0" w:space="0" w:color="auto"/>
            <w:bottom w:val="none" w:sz="0" w:space="0" w:color="auto"/>
            <w:right w:val="none" w:sz="0" w:space="0" w:color="auto"/>
          </w:divBdr>
        </w:div>
        <w:div w:id="1894807566">
          <w:marLeft w:val="480"/>
          <w:marRight w:val="0"/>
          <w:marTop w:val="0"/>
          <w:marBottom w:val="0"/>
          <w:divBdr>
            <w:top w:val="none" w:sz="0" w:space="0" w:color="auto"/>
            <w:left w:val="none" w:sz="0" w:space="0" w:color="auto"/>
            <w:bottom w:val="none" w:sz="0" w:space="0" w:color="auto"/>
            <w:right w:val="none" w:sz="0" w:space="0" w:color="auto"/>
          </w:divBdr>
        </w:div>
        <w:div w:id="859052986">
          <w:marLeft w:val="480"/>
          <w:marRight w:val="0"/>
          <w:marTop w:val="0"/>
          <w:marBottom w:val="0"/>
          <w:divBdr>
            <w:top w:val="none" w:sz="0" w:space="0" w:color="auto"/>
            <w:left w:val="none" w:sz="0" w:space="0" w:color="auto"/>
            <w:bottom w:val="none" w:sz="0" w:space="0" w:color="auto"/>
            <w:right w:val="none" w:sz="0" w:space="0" w:color="auto"/>
          </w:divBdr>
        </w:div>
        <w:div w:id="1366296734">
          <w:marLeft w:val="480"/>
          <w:marRight w:val="0"/>
          <w:marTop w:val="0"/>
          <w:marBottom w:val="0"/>
          <w:divBdr>
            <w:top w:val="none" w:sz="0" w:space="0" w:color="auto"/>
            <w:left w:val="none" w:sz="0" w:space="0" w:color="auto"/>
            <w:bottom w:val="none" w:sz="0" w:space="0" w:color="auto"/>
            <w:right w:val="none" w:sz="0" w:space="0" w:color="auto"/>
          </w:divBdr>
        </w:div>
        <w:div w:id="1948778869">
          <w:marLeft w:val="480"/>
          <w:marRight w:val="0"/>
          <w:marTop w:val="0"/>
          <w:marBottom w:val="0"/>
          <w:divBdr>
            <w:top w:val="none" w:sz="0" w:space="0" w:color="auto"/>
            <w:left w:val="none" w:sz="0" w:space="0" w:color="auto"/>
            <w:bottom w:val="none" w:sz="0" w:space="0" w:color="auto"/>
            <w:right w:val="none" w:sz="0" w:space="0" w:color="auto"/>
          </w:divBdr>
        </w:div>
        <w:div w:id="1426531590">
          <w:marLeft w:val="480"/>
          <w:marRight w:val="0"/>
          <w:marTop w:val="0"/>
          <w:marBottom w:val="0"/>
          <w:divBdr>
            <w:top w:val="none" w:sz="0" w:space="0" w:color="auto"/>
            <w:left w:val="none" w:sz="0" w:space="0" w:color="auto"/>
            <w:bottom w:val="none" w:sz="0" w:space="0" w:color="auto"/>
            <w:right w:val="none" w:sz="0" w:space="0" w:color="auto"/>
          </w:divBdr>
        </w:div>
        <w:div w:id="1809546637">
          <w:marLeft w:val="480"/>
          <w:marRight w:val="0"/>
          <w:marTop w:val="0"/>
          <w:marBottom w:val="0"/>
          <w:divBdr>
            <w:top w:val="none" w:sz="0" w:space="0" w:color="auto"/>
            <w:left w:val="none" w:sz="0" w:space="0" w:color="auto"/>
            <w:bottom w:val="none" w:sz="0" w:space="0" w:color="auto"/>
            <w:right w:val="none" w:sz="0" w:space="0" w:color="auto"/>
          </w:divBdr>
        </w:div>
        <w:div w:id="1200824585">
          <w:marLeft w:val="480"/>
          <w:marRight w:val="0"/>
          <w:marTop w:val="0"/>
          <w:marBottom w:val="0"/>
          <w:divBdr>
            <w:top w:val="none" w:sz="0" w:space="0" w:color="auto"/>
            <w:left w:val="none" w:sz="0" w:space="0" w:color="auto"/>
            <w:bottom w:val="none" w:sz="0" w:space="0" w:color="auto"/>
            <w:right w:val="none" w:sz="0" w:space="0" w:color="auto"/>
          </w:divBdr>
        </w:div>
        <w:div w:id="1586840726">
          <w:marLeft w:val="480"/>
          <w:marRight w:val="0"/>
          <w:marTop w:val="0"/>
          <w:marBottom w:val="0"/>
          <w:divBdr>
            <w:top w:val="none" w:sz="0" w:space="0" w:color="auto"/>
            <w:left w:val="none" w:sz="0" w:space="0" w:color="auto"/>
            <w:bottom w:val="none" w:sz="0" w:space="0" w:color="auto"/>
            <w:right w:val="none" w:sz="0" w:space="0" w:color="auto"/>
          </w:divBdr>
        </w:div>
        <w:div w:id="643123724">
          <w:marLeft w:val="480"/>
          <w:marRight w:val="0"/>
          <w:marTop w:val="0"/>
          <w:marBottom w:val="0"/>
          <w:divBdr>
            <w:top w:val="none" w:sz="0" w:space="0" w:color="auto"/>
            <w:left w:val="none" w:sz="0" w:space="0" w:color="auto"/>
            <w:bottom w:val="none" w:sz="0" w:space="0" w:color="auto"/>
            <w:right w:val="none" w:sz="0" w:space="0" w:color="auto"/>
          </w:divBdr>
        </w:div>
        <w:div w:id="1396900396">
          <w:marLeft w:val="480"/>
          <w:marRight w:val="0"/>
          <w:marTop w:val="0"/>
          <w:marBottom w:val="0"/>
          <w:divBdr>
            <w:top w:val="none" w:sz="0" w:space="0" w:color="auto"/>
            <w:left w:val="none" w:sz="0" w:space="0" w:color="auto"/>
            <w:bottom w:val="none" w:sz="0" w:space="0" w:color="auto"/>
            <w:right w:val="none" w:sz="0" w:space="0" w:color="auto"/>
          </w:divBdr>
        </w:div>
        <w:div w:id="1680808434">
          <w:marLeft w:val="480"/>
          <w:marRight w:val="0"/>
          <w:marTop w:val="0"/>
          <w:marBottom w:val="0"/>
          <w:divBdr>
            <w:top w:val="none" w:sz="0" w:space="0" w:color="auto"/>
            <w:left w:val="none" w:sz="0" w:space="0" w:color="auto"/>
            <w:bottom w:val="none" w:sz="0" w:space="0" w:color="auto"/>
            <w:right w:val="none" w:sz="0" w:space="0" w:color="auto"/>
          </w:divBdr>
        </w:div>
        <w:div w:id="219874776">
          <w:marLeft w:val="480"/>
          <w:marRight w:val="0"/>
          <w:marTop w:val="0"/>
          <w:marBottom w:val="0"/>
          <w:divBdr>
            <w:top w:val="none" w:sz="0" w:space="0" w:color="auto"/>
            <w:left w:val="none" w:sz="0" w:space="0" w:color="auto"/>
            <w:bottom w:val="none" w:sz="0" w:space="0" w:color="auto"/>
            <w:right w:val="none" w:sz="0" w:space="0" w:color="auto"/>
          </w:divBdr>
        </w:div>
        <w:div w:id="1755317729">
          <w:marLeft w:val="480"/>
          <w:marRight w:val="0"/>
          <w:marTop w:val="0"/>
          <w:marBottom w:val="0"/>
          <w:divBdr>
            <w:top w:val="none" w:sz="0" w:space="0" w:color="auto"/>
            <w:left w:val="none" w:sz="0" w:space="0" w:color="auto"/>
            <w:bottom w:val="none" w:sz="0" w:space="0" w:color="auto"/>
            <w:right w:val="none" w:sz="0" w:space="0" w:color="auto"/>
          </w:divBdr>
        </w:div>
        <w:div w:id="1790322121">
          <w:marLeft w:val="480"/>
          <w:marRight w:val="0"/>
          <w:marTop w:val="0"/>
          <w:marBottom w:val="0"/>
          <w:divBdr>
            <w:top w:val="none" w:sz="0" w:space="0" w:color="auto"/>
            <w:left w:val="none" w:sz="0" w:space="0" w:color="auto"/>
            <w:bottom w:val="none" w:sz="0" w:space="0" w:color="auto"/>
            <w:right w:val="none" w:sz="0" w:space="0" w:color="auto"/>
          </w:divBdr>
        </w:div>
        <w:div w:id="2074961021">
          <w:marLeft w:val="480"/>
          <w:marRight w:val="0"/>
          <w:marTop w:val="0"/>
          <w:marBottom w:val="0"/>
          <w:divBdr>
            <w:top w:val="none" w:sz="0" w:space="0" w:color="auto"/>
            <w:left w:val="none" w:sz="0" w:space="0" w:color="auto"/>
            <w:bottom w:val="none" w:sz="0" w:space="0" w:color="auto"/>
            <w:right w:val="none" w:sz="0" w:space="0" w:color="auto"/>
          </w:divBdr>
        </w:div>
        <w:div w:id="226839551">
          <w:marLeft w:val="480"/>
          <w:marRight w:val="0"/>
          <w:marTop w:val="0"/>
          <w:marBottom w:val="0"/>
          <w:divBdr>
            <w:top w:val="none" w:sz="0" w:space="0" w:color="auto"/>
            <w:left w:val="none" w:sz="0" w:space="0" w:color="auto"/>
            <w:bottom w:val="none" w:sz="0" w:space="0" w:color="auto"/>
            <w:right w:val="none" w:sz="0" w:space="0" w:color="auto"/>
          </w:divBdr>
        </w:div>
      </w:divsChild>
    </w:div>
    <w:div w:id="1681926024">
      <w:marLeft w:val="480"/>
      <w:marRight w:val="0"/>
      <w:marTop w:val="0"/>
      <w:marBottom w:val="0"/>
      <w:divBdr>
        <w:top w:val="none" w:sz="0" w:space="0" w:color="auto"/>
        <w:left w:val="none" w:sz="0" w:space="0" w:color="auto"/>
        <w:bottom w:val="none" w:sz="0" w:space="0" w:color="auto"/>
        <w:right w:val="none" w:sz="0" w:space="0" w:color="auto"/>
      </w:divBdr>
    </w:div>
    <w:div w:id="1681932959">
      <w:marLeft w:val="480"/>
      <w:marRight w:val="0"/>
      <w:marTop w:val="0"/>
      <w:marBottom w:val="0"/>
      <w:divBdr>
        <w:top w:val="none" w:sz="0" w:space="0" w:color="auto"/>
        <w:left w:val="none" w:sz="0" w:space="0" w:color="auto"/>
        <w:bottom w:val="none" w:sz="0" w:space="0" w:color="auto"/>
        <w:right w:val="none" w:sz="0" w:space="0" w:color="auto"/>
      </w:divBdr>
    </w:div>
    <w:div w:id="1681933312">
      <w:bodyDiv w:val="1"/>
      <w:marLeft w:val="0"/>
      <w:marRight w:val="0"/>
      <w:marTop w:val="0"/>
      <w:marBottom w:val="0"/>
      <w:divBdr>
        <w:top w:val="none" w:sz="0" w:space="0" w:color="auto"/>
        <w:left w:val="none" w:sz="0" w:space="0" w:color="auto"/>
        <w:bottom w:val="none" w:sz="0" w:space="0" w:color="auto"/>
        <w:right w:val="none" w:sz="0" w:space="0" w:color="auto"/>
      </w:divBdr>
    </w:div>
    <w:div w:id="1682004963">
      <w:marLeft w:val="480"/>
      <w:marRight w:val="0"/>
      <w:marTop w:val="0"/>
      <w:marBottom w:val="0"/>
      <w:divBdr>
        <w:top w:val="none" w:sz="0" w:space="0" w:color="auto"/>
        <w:left w:val="none" w:sz="0" w:space="0" w:color="auto"/>
        <w:bottom w:val="none" w:sz="0" w:space="0" w:color="auto"/>
        <w:right w:val="none" w:sz="0" w:space="0" w:color="auto"/>
      </w:divBdr>
    </w:div>
    <w:div w:id="1682008698">
      <w:marLeft w:val="480"/>
      <w:marRight w:val="0"/>
      <w:marTop w:val="0"/>
      <w:marBottom w:val="0"/>
      <w:divBdr>
        <w:top w:val="none" w:sz="0" w:space="0" w:color="auto"/>
        <w:left w:val="none" w:sz="0" w:space="0" w:color="auto"/>
        <w:bottom w:val="none" w:sz="0" w:space="0" w:color="auto"/>
        <w:right w:val="none" w:sz="0" w:space="0" w:color="auto"/>
      </w:divBdr>
    </w:div>
    <w:div w:id="1682076501">
      <w:marLeft w:val="480"/>
      <w:marRight w:val="0"/>
      <w:marTop w:val="0"/>
      <w:marBottom w:val="0"/>
      <w:divBdr>
        <w:top w:val="none" w:sz="0" w:space="0" w:color="auto"/>
        <w:left w:val="none" w:sz="0" w:space="0" w:color="auto"/>
        <w:bottom w:val="none" w:sz="0" w:space="0" w:color="auto"/>
        <w:right w:val="none" w:sz="0" w:space="0" w:color="auto"/>
      </w:divBdr>
    </w:div>
    <w:div w:id="1682316027">
      <w:marLeft w:val="480"/>
      <w:marRight w:val="0"/>
      <w:marTop w:val="0"/>
      <w:marBottom w:val="0"/>
      <w:divBdr>
        <w:top w:val="none" w:sz="0" w:space="0" w:color="auto"/>
        <w:left w:val="none" w:sz="0" w:space="0" w:color="auto"/>
        <w:bottom w:val="none" w:sz="0" w:space="0" w:color="auto"/>
        <w:right w:val="none" w:sz="0" w:space="0" w:color="auto"/>
      </w:divBdr>
    </w:div>
    <w:div w:id="1682391525">
      <w:bodyDiv w:val="1"/>
      <w:marLeft w:val="0"/>
      <w:marRight w:val="0"/>
      <w:marTop w:val="0"/>
      <w:marBottom w:val="0"/>
      <w:divBdr>
        <w:top w:val="none" w:sz="0" w:space="0" w:color="auto"/>
        <w:left w:val="none" w:sz="0" w:space="0" w:color="auto"/>
        <w:bottom w:val="none" w:sz="0" w:space="0" w:color="auto"/>
        <w:right w:val="none" w:sz="0" w:space="0" w:color="auto"/>
      </w:divBdr>
    </w:div>
    <w:div w:id="1682470319">
      <w:marLeft w:val="480"/>
      <w:marRight w:val="0"/>
      <w:marTop w:val="0"/>
      <w:marBottom w:val="0"/>
      <w:divBdr>
        <w:top w:val="none" w:sz="0" w:space="0" w:color="auto"/>
        <w:left w:val="none" w:sz="0" w:space="0" w:color="auto"/>
        <w:bottom w:val="none" w:sz="0" w:space="0" w:color="auto"/>
        <w:right w:val="none" w:sz="0" w:space="0" w:color="auto"/>
      </w:divBdr>
    </w:div>
    <w:div w:id="1682661868">
      <w:marLeft w:val="480"/>
      <w:marRight w:val="0"/>
      <w:marTop w:val="0"/>
      <w:marBottom w:val="0"/>
      <w:divBdr>
        <w:top w:val="none" w:sz="0" w:space="0" w:color="auto"/>
        <w:left w:val="none" w:sz="0" w:space="0" w:color="auto"/>
        <w:bottom w:val="none" w:sz="0" w:space="0" w:color="auto"/>
        <w:right w:val="none" w:sz="0" w:space="0" w:color="auto"/>
      </w:divBdr>
    </w:div>
    <w:div w:id="1682663840">
      <w:bodyDiv w:val="1"/>
      <w:marLeft w:val="0"/>
      <w:marRight w:val="0"/>
      <w:marTop w:val="0"/>
      <w:marBottom w:val="0"/>
      <w:divBdr>
        <w:top w:val="none" w:sz="0" w:space="0" w:color="auto"/>
        <w:left w:val="none" w:sz="0" w:space="0" w:color="auto"/>
        <w:bottom w:val="none" w:sz="0" w:space="0" w:color="auto"/>
        <w:right w:val="none" w:sz="0" w:space="0" w:color="auto"/>
      </w:divBdr>
    </w:div>
    <w:div w:id="1682664283">
      <w:bodyDiv w:val="1"/>
      <w:marLeft w:val="0"/>
      <w:marRight w:val="0"/>
      <w:marTop w:val="0"/>
      <w:marBottom w:val="0"/>
      <w:divBdr>
        <w:top w:val="none" w:sz="0" w:space="0" w:color="auto"/>
        <w:left w:val="none" w:sz="0" w:space="0" w:color="auto"/>
        <w:bottom w:val="none" w:sz="0" w:space="0" w:color="auto"/>
        <w:right w:val="none" w:sz="0" w:space="0" w:color="auto"/>
      </w:divBdr>
    </w:div>
    <w:div w:id="1682731455">
      <w:marLeft w:val="480"/>
      <w:marRight w:val="0"/>
      <w:marTop w:val="0"/>
      <w:marBottom w:val="0"/>
      <w:divBdr>
        <w:top w:val="none" w:sz="0" w:space="0" w:color="auto"/>
        <w:left w:val="none" w:sz="0" w:space="0" w:color="auto"/>
        <w:bottom w:val="none" w:sz="0" w:space="0" w:color="auto"/>
        <w:right w:val="none" w:sz="0" w:space="0" w:color="auto"/>
      </w:divBdr>
    </w:div>
    <w:div w:id="1682779251">
      <w:marLeft w:val="480"/>
      <w:marRight w:val="0"/>
      <w:marTop w:val="0"/>
      <w:marBottom w:val="0"/>
      <w:divBdr>
        <w:top w:val="none" w:sz="0" w:space="0" w:color="auto"/>
        <w:left w:val="none" w:sz="0" w:space="0" w:color="auto"/>
        <w:bottom w:val="none" w:sz="0" w:space="0" w:color="auto"/>
        <w:right w:val="none" w:sz="0" w:space="0" w:color="auto"/>
      </w:divBdr>
    </w:div>
    <w:div w:id="1682851002">
      <w:marLeft w:val="480"/>
      <w:marRight w:val="0"/>
      <w:marTop w:val="0"/>
      <w:marBottom w:val="0"/>
      <w:divBdr>
        <w:top w:val="none" w:sz="0" w:space="0" w:color="auto"/>
        <w:left w:val="none" w:sz="0" w:space="0" w:color="auto"/>
        <w:bottom w:val="none" w:sz="0" w:space="0" w:color="auto"/>
        <w:right w:val="none" w:sz="0" w:space="0" w:color="auto"/>
      </w:divBdr>
    </w:div>
    <w:div w:id="1682856947">
      <w:bodyDiv w:val="1"/>
      <w:marLeft w:val="0"/>
      <w:marRight w:val="0"/>
      <w:marTop w:val="0"/>
      <w:marBottom w:val="0"/>
      <w:divBdr>
        <w:top w:val="none" w:sz="0" w:space="0" w:color="auto"/>
        <w:left w:val="none" w:sz="0" w:space="0" w:color="auto"/>
        <w:bottom w:val="none" w:sz="0" w:space="0" w:color="auto"/>
        <w:right w:val="none" w:sz="0" w:space="0" w:color="auto"/>
      </w:divBdr>
    </w:div>
    <w:div w:id="1682967100">
      <w:marLeft w:val="480"/>
      <w:marRight w:val="0"/>
      <w:marTop w:val="0"/>
      <w:marBottom w:val="0"/>
      <w:divBdr>
        <w:top w:val="none" w:sz="0" w:space="0" w:color="auto"/>
        <w:left w:val="none" w:sz="0" w:space="0" w:color="auto"/>
        <w:bottom w:val="none" w:sz="0" w:space="0" w:color="auto"/>
        <w:right w:val="none" w:sz="0" w:space="0" w:color="auto"/>
      </w:divBdr>
    </w:div>
    <w:div w:id="1682968220">
      <w:marLeft w:val="480"/>
      <w:marRight w:val="0"/>
      <w:marTop w:val="0"/>
      <w:marBottom w:val="0"/>
      <w:divBdr>
        <w:top w:val="none" w:sz="0" w:space="0" w:color="auto"/>
        <w:left w:val="none" w:sz="0" w:space="0" w:color="auto"/>
        <w:bottom w:val="none" w:sz="0" w:space="0" w:color="auto"/>
        <w:right w:val="none" w:sz="0" w:space="0" w:color="auto"/>
      </w:divBdr>
    </w:div>
    <w:div w:id="1682973936">
      <w:marLeft w:val="480"/>
      <w:marRight w:val="0"/>
      <w:marTop w:val="0"/>
      <w:marBottom w:val="0"/>
      <w:divBdr>
        <w:top w:val="none" w:sz="0" w:space="0" w:color="auto"/>
        <w:left w:val="none" w:sz="0" w:space="0" w:color="auto"/>
        <w:bottom w:val="none" w:sz="0" w:space="0" w:color="auto"/>
        <w:right w:val="none" w:sz="0" w:space="0" w:color="auto"/>
      </w:divBdr>
    </w:div>
    <w:div w:id="1682975084">
      <w:marLeft w:val="480"/>
      <w:marRight w:val="0"/>
      <w:marTop w:val="0"/>
      <w:marBottom w:val="0"/>
      <w:divBdr>
        <w:top w:val="none" w:sz="0" w:space="0" w:color="auto"/>
        <w:left w:val="none" w:sz="0" w:space="0" w:color="auto"/>
        <w:bottom w:val="none" w:sz="0" w:space="0" w:color="auto"/>
        <w:right w:val="none" w:sz="0" w:space="0" w:color="auto"/>
      </w:divBdr>
    </w:div>
    <w:div w:id="1683046971">
      <w:marLeft w:val="480"/>
      <w:marRight w:val="0"/>
      <w:marTop w:val="0"/>
      <w:marBottom w:val="0"/>
      <w:divBdr>
        <w:top w:val="none" w:sz="0" w:space="0" w:color="auto"/>
        <w:left w:val="none" w:sz="0" w:space="0" w:color="auto"/>
        <w:bottom w:val="none" w:sz="0" w:space="0" w:color="auto"/>
        <w:right w:val="none" w:sz="0" w:space="0" w:color="auto"/>
      </w:divBdr>
    </w:div>
    <w:div w:id="1683320044">
      <w:marLeft w:val="480"/>
      <w:marRight w:val="0"/>
      <w:marTop w:val="0"/>
      <w:marBottom w:val="0"/>
      <w:divBdr>
        <w:top w:val="none" w:sz="0" w:space="0" w:color="auto"/>
        <w:left w:val="none" w:sz="0" w:space="0" w:color="auto"/>
        <w:bottom w:val="none" w:sz="0" w:space="0" w:color="auto"/>
        <w:right w:val="none" w:sz="0" w:space="0" w:color="auto"/>
      </w:divBdr>
    </w:div>
    <w:div w:id="1683388048">
      <w:bodyDiv w:val="1"/>
      <w:marLeft w:val="0"/>
      <w:marRight w:val="0"/>
      <w:marTop w:val="0"/>
      <w:marBottom w:val="0"/>
      <w:divBdr>
        <w:top w:val="none" w:sz="0" w:space="0" w:color="auto"/>
        <w:left w:val="none" w:sz="0" w:space="0" w:color="auto"/>
        <w:bottom w:val="none" w:sz="0" w:space="0" w:color="auto"/>
        <w:right w:val="none" w:sz="0" w:space="0" w:color="auto"/>
      </w:divBdr>
    </w:div>
    <w:div w:id="1683389296">
      <w:marLeft w:val="480"/>
      <w:marRight w:val="0"/>
      <w:marTop w:val="0"/>
      <w:marBottom w:val="0"/>
      <w:divBdr>
        <w:top w:val="none" w:sz="0" w:space="0" w:color="auto"/>
        <w:left w:val="none" w:sz="0" w:space="0" w:color="auto"/>
        <w:bottom w:val="none" w:sz="0" w:space="0" w:color="auto"/>
        <w:right w:val="none" w:sz="0" w:space="0" w:color="auto"/>
      </w:divBdr>
    </w:div>
    <w:div w:id="1683437443">
      <w:marLeft w:val="480"/>
      <w:marRight w:val="0"/>
      <w:marTop w:val="0"/>
      <w:marBottom w:val="0"/>
      <w:divBdr>
        <w:top w:val="none" w:sz="0" w:space="0" w:color="auto"/>
        <w:left w:val="none" w:sz="0" w:space="0" w:color="auto"/>
        <w:bottom w:val="none" w:sz="0" w:space="0" w:color="auto"/>
        <w:right w:val="none" w:sz="0" w:space="0" w:color="auto"/>
      </w:divBdr>
    </w:div>
    <w:div w:id="1683582566">
      <w:marLeft w:val="480"/>
      <w:marRight w:val="0"/>
      <w:marTop w:val="0"/>
      <w:marBottom w:val="0"/>
      <w:divBdr>
        <w:top w:val="none" w:sz="0" w:space="0" w:color="auto"/>
        <w:left w:val="none" w:sz="0" w:space="0" w:color="auto"/>
        <w:bottom w:val="none" w:sz="0" w:space="0" w:color="auto"/>
        <w:right w:val="none" w:sz="0" w:space="0" w:color="auto"/>
      </w:divBdr>
    </w:div>
    <w:div w:id="1683583549">
      <w:marLeft w:val="480"/>
      <w:marRight w:val="0"/>
      <w:marTop w:val="0"/>
      <w:marBottom w:val="0"/>
      <w:divBdr>
        <w:top w:val="none" w:sz="0" w:space="0" w:color="auto"/>
        <w:left w:val="none" w:sz="0" w:space="0" w:color="auto"/>
        <w:bottom w:val="none" w:sz="0" w:space="0" w:color="auto"/>
        <w:right w:val="none" w:sz="0" w:space="0" w:color="auto"/>
      </w:divBdr>
    </w:div>
    <w:div w:id="1683584073">
      <w:marLeft w:val="480"/>
      <w:marRight w:val="0"/>
      <w:marTop w:val="0"/>
      <w:marBottom w:val="0"/>
      <w:divBdr>
        <w:top w:val="none" w:sz="0" w:space="0" w:color="auto"/>
        <w:left w:val="none" w:sz="0" w:space="0" w:color="auto"/>
        <w:bottom w:val="none" w:sz="0" w:space="0" w:color="auto"/>
        <w:right w:val="none" w:sz="0" w:space="0" w:color="auto"/>
      </w:divBdr>
    </w:div>
    <w:div w:id="1683698706">
      <w:marLeft w:val="480"/>
      <w:marRight w:val="0"/>
      <w:marTop w:val="0"/>
      <w:marBottom w:val="0"/>
      <w:divBdr>
        <w:top w:val="none" w:sz="0" w:space="0" w:color="auto"/>
        <w:left w:val="none" w:sz="0" w:space="0" w:color="auto"/>
        <w:bottom w:val="none" w:sz="0" w:space="0" w:color="auto"/>
        <w:right w:val="none" w:sz="0" w:space="0" w:color="auto"/>
      </w:divBdr>
    </w:div>
    <w:div w:id="1683775654">
      <w:marLeft w:val="480"/>
      <w:marRight w:val="0"/>
      <w:marTop w:val="0"/>
      <w:marBottom w:val="0"/>
      <w:divBdr>
        <w:top w:val="none" w:sz="0" w:space="0" w:color="auto"/>
        <w:left w:val="none" w:sz="0" w:space="0" w:color="auto"/>
        <w:bottom w:val="none" w:sz="0" w:space="0" w:color="auto"/>
        <w:right w:val="none" w:sz="0" w:space="0" w:color="auto"/>
      </w:divBdr>
    </w:div>
    <w:div w:id="1683819250">
      <w:marLeft w:val="480"/>
      <w:marRight w:val="0"/>
      <w:marTop w:val="0"/>
      <w:marBottom w:val="0"/>
      <w:divBdr>
        <w:top w:val="none" w:sz="0" w:space="0" w:color="auto"/>
        <w:left w:val="none" w:sz="0" w:space="0" w:color="auto"/>
        <w:bottom w:val="none" w:sz="0" w:space="0" w:color="auto"/>
        <w:right w:val="none" w:sz="0" w:space="0" w:color="auto"/>
      </w:divBdr>
    </w:div>
    <w:div w:id="1683820461">
      <w:marLeft w:val="480"/>
      <w:marRight w:val="0"/>
      <w:marTop w:val="0"/>
      <w:marBottom w:val="0"/>
      <w:divBdr>
        <w:top w:val="none" w:sz="0" w:space="0" w:color="auto"/>
        <w:left w:val="none" w:sz="0" w:space="0" w:color="auto"/>
        <w:bottom w:val="none" w:sz="0" w:space="0" w:color="auto"/>
        <w:right w:val="none" w:sz="0" w:space="0" w:color="auto"/>
      </w:divBdr>
    </w:div>
    <w:div w:id="1683822667">
      <w:marLeft w:val="480"/>
      <w:marRight w:val="0"/>
      <w:marTop w:val="0"/>
      <w:marBottom w:val="0"/>
      <w:divBdr>
        <w:top w:val="none" w:sz="0" w:space="0" w:color="auto"/>
        <w:left w:val="none" w:sz="0" w:space="0" w:color="auto"/>
        <w:bottom w:val="none" w:sz="0" w:space="0" w:color="auto"/>
        <w:right w:val="none" w:sz="0" w:space="0" w:color="auto"/>
      </w:divBdr>
    </w:div>
    <w:div w:id="1683970017">
      <w:marLeft w:val="480"/>
      <w:marRight w:val="0"/>
      <w:marTop w:val="0"/>
      <w:marBottom w:val="0"/>
      <w:divBdr>
        <w:top w:val="none" w:sz="0" w:space="0" w:color="auto"/>
        <w:left w:val="none" w:sz="0" w:space="0" w:color="auto"/>
        <w:bottom w:val="none" w:sz="0" w:space="0" w:color="auto"/>
        <w:right w:val="none" w:sz="0" w:space="0" w:color="auto"/>
      </w:divBdr>
    </w:div>
    <w:div w:id="1683972348">
      <w:marLeft w:val="480"/>
      <w:marRight w:val="0"/>
      <w:marTop w:val="0"/>
      <w:marBottom w:val="0"/>
      <w:divBdr>
        <w:top w:val="none" w:sz="0" w:space="0" w:color="auto"/>
        <w:left w:val="none" w:sz="0" w:space="0" w:color="auto"/>
        <w:bottom w:val="none" w:sz="0" w:space="0" w:color="auto"/>
        <w:right w:val="none" w:sz="0" w:space="0" w:color="auto"/>
      </w:divBdr>
    </w:div>
    <w:div w:id="1683973508">
      <w:marLeft w:val="480"/>
      <w:marRight w:val="0"/>
      <w:marTop w:val="0"/>
      <w:marBottom w:val="0"/>
      <w:divBdr>
        <w:top w:val="none" w:sz="0" w:space="0" w:color="auto"/>
        <w:left w:val="none" w:sz="0" w:space="0" w:color="auto"/>
        <w:bottom w:val="none" w:sz="0" w:space="0" w:color="auto"/>
        <w:right w:val="none" w:sz="0" w:space="0" w:color="auto"/>
      </w:divBdr>
    </w:div>
    <w:div w:id="1684089580">
      <w:marLeft w:val="480"/>
      <w:marRight w:val="0"/>
      <w:marTop w:val="0"/>
      <w:marBottom w:val="0"/>
      <w:divBdr>
        <w:top w:val="none" w:sz="0" w:space="0" w:color="auto"/>
        <w:left w:val="none" w:sz="0" w:space="0" w:color="auto"/>
        <w:bottom w:val="none" w:sz="0" w:space="0" w:color="auto"/>
        <w:right w:val="none" w:sz="0" w:space="0" w:color="auto"/>
      </w:divBdr>
    </w:div>
    <w:div w:id="1684237155">
      <w:marLeft w:val="480"/>
      <w:marRight w:val="0"/>
      <w:marTop w:val="0"/>
      <w:marBottom w:val="0"/>
      <w:divBdr>
        <w:top w:val="none" w:sz="0" w:space="0" w:color="auto"/>
        <w:left w:val="none" w:sz="0" w:space="0" w:color="auto"/>
        <w:bottom w:val="none" w:sz="0" w:space="0" w:color="auto"/>
        <w:right w:val="none" w:sz="0" w:space="0" w:color="auto"/>
      </w:divBdr>
    </w:div>
    <w:div w:id="1684237650">
      <w:marLeft w:val="480"/>
      <w:marRight w:val="0"/>
      <w:marTop w:val="0"/>
      <w:marBottom w:val="0"/>
      <w:divBdr>
        <w:top w:val="none" w:sz="0" w:space="0" w:color="auto"/>
        <w:left w:val="none" w:sz="0" w:space="0" w:color="auto"/>
        <w:bottom w:val="none" w:sz="0" w:space="0" w:color="auto"/>
        <w:right w:val="none" w:sz="0" w:space="0" w:color="auto"/>
      </w:divBdr>
    </w:div>
    <w:div w:id="1684280006">
      <w:marLeft w:val="480"/>
      <w:marRight w:val="0"/>
      <w:marTop w:val="0"/>
      <w:marBottom w:val="0"/>
      <w:divBdr>
        <w:top w:val="none" w:sz="0" w:space="0" w:color="auto"/>
        <w:left w:val="none" w:sz="0" w:space="0" w:color="auto"/>
        <w:bottom w:val="none" w:sz="0" w:space="0" w:color="auto"/>
        <w:right w:val="none" w:sz="0" w:space="0" w:color="auto"/>
      </w:divBdr>
    </w:div>
    <w:div w:id="1684476510">
      <w:marLeft w:val="480"/>
      <w:marRight w:val="0"/>
      <w:marTop w:val="0"/>
      <w:marBottom w:val="0"/>
      <w:divBdr>
        <w:top w:val="none" w:sz="0" w:space="0" w:color="auto"/>
        <w:left w:val="none" w:sz="0" w:space="0" w:color="auto"/>
        <w:bottom w:val="none" w:sz="0" w:space="0" w:color="auto"/>
        <w:right w:val="none" w:sz="0" w:space="0" w:color="auto"/>
      </w:divBdr>
    </w:div>
    <w:div w:id="1684503707">
      <w:marLeft w:val="480"/>
      <w:marRight w:val="0"/>
      <w:marTop w:val="0"/>
      <w:marBottom w:val="0"/>
      <w:divBdr>
        <w:top w:val="none" w:sz="0" w:space="0" w:color="auto"/>
        <w:left w:val="none" w:sz="0" w:space="0" w:color="auto"/>
        <w:bottom w:val="none" w:sz="0" w:space="0" w:color="auto"/>
        <w:right w:val="none" w:sz="0" w:space="0" w:color="auto"/>
      </w:divBdr>
    </w:div>
    <w:div w:id="1684552331">
      <w:marLeft w:val="480"/>
      <w:marRight w:val="0"/>
      <w:marTop w:val="0"/>
      <w:marBottom w:val="0"/>
      <w:divBdr>
        <w:top w:val="none" w:sz="0" w:space="0" w:color="auto"/>
        <w:left w:val="none" w:sz="0" w:space="0" w:color="auto"/>
        <w:bottom w:val="none" w:sz="0" w:space="0" w:color="auto"/>
        <w:right w:val="none" w:sz="0" w:space="0" w:color="auto"/>
      </w:divBdr>
    </w:div>
    <w:div w:id="1684622733">
      <w:bodyDiv w:val="1"/>
      <w:marLeft w:val="0"/>
      <w:marRight w:val="0"/>
      <w:marTop w:val="0"/>
      <w:marBottom w:val="0"/>
      <w:divBdr>
        <w:top w:val="none" w:sz="0" w:space="0" w:color="auto"/>
        <w:left w:val="none" w:sz="0" w:space="0" w:color="auto"/>
        <w:bottom w:val="none" w:sz="0" w:space="0" w:color="auto"/>
        <w:right w:val="none" w:sz="0" w:space="0" w:color="auto"/>
      </w:divBdr>
    </w:div>
    <w:div w:id="1685127361">
      <w:marLeft w:val="480"/>
      <w:marRight w:val="0"/>
      <w:marTop w:val="0"/>
      <w:marBottom w:val="0"/>
      <w:divBdr>
        <w:top w:val="none" w:sz="0" w:space="0" w:color="auto"/>
        <w:left w:val="none" w:sz="0" w:space="0" w:color="auto"/>
        <w:bottom w:val="none" w:sz="0" w:space="0" w:color="auto"/>
        <w:right w:val="none" w:sz="0" w:space="0" w:color="auto"/>
      </w:divBdr>
    </w:div>
    <w:div w:id="1685127555">
      <w:marLeft w:val="480"/>
      <w:marRight w:val="0"/>
      <w:marTop w:val="0"/>
      <w:marBottom w:val="0"/>
      <w:divBdr>
        <w:top w:val="none" w:sz="0" w:space="0" w:color="auto"/>
        <w:left w:val="none" w:sz="0" w:space="0" w:color="auto"/>
        <w:bottom w:val="none" w:sz="0" w:space="0" w:color="auto"/>
        <w:right w:val="none" w:sz="0" w:space="0" w:color="auto"/>
      </w:divBdr>
    </w:div>
    <w:div w:id="1685203482">
      <w:marLeft w:val="480"/>
      <w:marRight w:val="0"/>
      <w:marTop w:val="0"/>
      <w:marBottom w:val="0"/>
      <w:divBdr>
        <w:top w:val="none" w:sz="0" w:space="0" w:color="auto"/>
        <w:left w:val="none" w:sz="0" w:space="0" w:color="auto"/>
        <w:bottom w:val="none" w:sz="0" w:space="0" w:color="auto"/>
        <w:right w:val="none" w:sz="0" w:space="0" w:color="auto"/>
      </w:divBdr>
    </w:div>
    <w:div w:id="1685398622">
      <w:marLeft w:val="480"/>
      <w:marRight w:val="0"/>
      <w:marTop w:val="0"/>
      <w:marBottom w:val="0"/>
      <w:divBdr>
        <w:top w:val="none" w:sz="0" w:space="0" w:color="auto"/>
        <w:left w:val="none" w:sz="0" w:space="0" w:color="auto"/>
        <w:bottom w:val="none" w:sz="0" w:space="0" w:color="auto"/>
        <w:right w:val="none" w:sz="0" w:space="0" w:color="auto"/>
      </w:divBdr>
    </w:div>
    <w:div w:id="1685479635">
      <w:bodyDiv w:val="1"/>
      <w:marLeft w:val="0"/>
      <w:marRight w:val="0"/>
      <w:marTop w:val="0"/>
      <w:marBottom w:val="0"/>
      <w:divBdr>
        <w:top w:val="none" w:sz="0" w:space="0" w:color="auto"/>
        <w:left w:val="none" w:sz="0" w:space="0" w:color="auto"/>
        <w:bottom w:val="none" w:sz="0" w:space="0" w:color="auto"/>
        <w:right w:val="none" w:sz="0" w:space="0" w:color="auto"/>
      </w:divBdr>
    </w:div>
    <w:div w:id="1685782936">
      <w:marLeft w:val="480"/>
      <w:marRight w:val="0"/>
      <w:marTop w:val="0"/>
      <w:marBottom w:val="0"/>
      <w:divBdr>
        <w:top w:val="none" w:sz="0" w:space="0" w:color="auto"/>
        <w:left w:val="none" w:sz="0" w:space="0" w:color="auto"/>
        <w:bottom w:val="none" w:sz="0" w:space="0" w:color="auto"/>
        <w:right w:val="none" w:sz="0" w:space="0" w:color="auto"/>
      </w:divBdr>
    </w:div>
    <w:div w:id="1685787001">
      <w:bodyDiv w:val="1"/>
      <w:marLeft w:val="0"/>
      <w:marRight w:val="0"/>
      <w:marTop w:val="0"/>
      <w:marBottom w:val="0"/>
      <w:divBdr>
        <w:top w:val="none" w:sz="0" w:space="0" w:color="auto"/>
        <w:left w:val="none" w:sz="0" w:space="0" w:color="auto"/>
        <w:bottom w:val="none" w:sz="0" w:space="0" w:color="auto"/>
        <w:right w:val="none" w:sz="0" w:space="0" w:color="auto"/>
      </w:divBdr>
    </w:div>
    <w:div w:id="1686056781">
      <w:marLeft w:val="480"/>
      <w:marRight w:val="0"/>
      <w:marTop w:val="0"/>
      <w:marBottom w:val="0"/>
      <w:divBdr>
        <w:top w:val="none" w:sz="0" w:space="0" w:color="auto"/>
        <w:left w:val="none" w:sz="0" w:space="0" w:color="auto"/>
        <w:bottom w:val="none" w:sz="0" w:space="0" w:color="auto"/>
        <w:right w:val="none" w:sz="0" w:space="0" w:color="auto"/>
      </w:divBdr>
    </w:div>
    <w:div w:id="1686127787">
      <w:bodyDiv w:val="1"/>
      <w:marLeft w:val="0"/>
      <w:marRight w:val="0"/>
      <w:marTop w:val="0"/>
      <w:marBottom w:val="0"/>
      <w:divBdr>
        <w:top w:val="none" w:sz="0" w:space="0" w:color="auto"/>
        <w:left w:val="none" w:sz="0" w:space="0" w:color="auto"/>
        <w:bottom w:val="none" w:sz="0" w:space="0" w:color="auto"/>
        <w:right w:val="none" w:sz="0" w:space="0" w:color="auto"/>
      </w:divBdr>
    </w:div>
    <w:div w:id="1686133755">
      <w:marLeft w:val="480"/>
      <w:marRight w:val="0"/>
      <w:marTop w:val="0"/>
      <w:marBottom w:val="0"/>
      <w:divBdr>
        <w:top w:val="none" w:sz="0" w:space="0" w:color="auto"/>
        <w:left w:val="none" w:sz="0" w:space="0" w:color="auto"/>
        <w:bottom w:val="none" w:sz="0" w:space="0" w:color="auto"/>
        <w:right w:val="none" w:sz="0" w:space="0" w:color="auto"/>
      </w:divBdr>
    </w:div>
    <w:div w:id="1686133858">
      <w:marLeft w:val="480"/>
      <w:marRight w:val="0"/>
      <w:marTop w:val="0"/>
      <w:marBottom w:val="0"/>
      <w:divBdr>
        <w:top w:val="none" w:sz="0" w:space="0" w:color="auto"/>
        <w:left w:val="none" w:sz="0" w:space="0" w:color="auto"/>
        <w:bottom w:val="none" w:sz="0" w:space="0" w:color="auto"/>
        <w:right w:val="none" w:sz="0" w:space="0" w:color="auto"/>
      </w:divBdr>
    </w:div>
    <w:div w:id="1686204802">
      <w:marLeft w:val="480"/>
      <w:marRight w:val="0"/>
      <w:marTop w:val="0"/>
      <w:marBottom w:val="0"/>
      <w:divBdr>
        <w:top w:val="none" w:sz="0" w:space="0" w:color="auto"/>
        <w:left w:val="none" w:sz="0" w:space="0" w:color="auto"/>
        <w:bottom w:val="none" w:sz="0" w:space="0" w:color="auto"/>
        <w:right w:val="none" w:sz="0" w:space="0" w:color="auto"/>
      </w:divBdr>
    </w:div>
    <w:div w:id="1686519881">
      <w:marLeft w:val="480"/>
      <w:marRight w:val="0"/>
      <w:marTop w:val="0"/>
      <w:marBottom w:val="0"/>
      <w:divBdr>
        <w:top w:val="none" w:sz="0" w:space="0" w:color="auto"/>
        <w:left w:val="none" w:sz="0" w:space="0" w:color="auto"/>
        <w:bottom w:val="none" w:sz="0" w:space="0" w:color="auto"/>
        <w:right w:val="none" w:sz="0" w:space="0" w:color="auto"/>
      </w:divBdr>
    </w:div>
    <w:div w:id="1686588639">
      <w:marLeft w:val="480"/>
      <w:marRight w:val="0"/>
      <w:marTop w:val="0"/>
      <w:marBottom w:val="0"/>
      <w:divBdr>
        <w:top w:val="none" w:sz="0" w:space="0" w:color="auto"/>
        <w:left w:val="none" w:sz="0" w:space="0" w:color="auto"/>
        <w:bottom w:val="none" w:sz="0" w:space="0" w:color="auto"/>
        <w:right w:val="none" w:sz="0" w:space="0" w:color="auto"/>
      </w:divBdr>
    </w:div>
    <w:div w:id="1686636092">
      <w:marLeft w:val="480"/>
      <w:marRight w:val="0"/>
      <w:marTop w:val="0"/>
      <w:marBottom w:val="0"/>
      <w:divBdr>
        <w:top w:val="none" w:sz="0" w:space="0" w:color="auto"/>
        <w:left w:val="none" w:sz="0" w:space="0" w:color="auto"/>
        <w:bottom w:val="none" w:sz="0" w:space="0" w:color="auto"/>
        <w:right w:val="none" w:sz="0" w:space="0" w:color="auto"/>
      </w:divBdr>
    </w:div>
    <w:div w:id="1686832217">
      <w:marLeft w:val="480"/>
      <w:marRight w:val="0"/>
      <w:marTop w:val="0"/>
      <w:marBottom w:val="0"/>
      <w:divBdr>
        <w:top w:val="none" w:sz="0" w:space="0" w:color="auto"/>
        <w:left w:val="none" w:sz="0" w:space="0" w:color="auto"/>
        <w:bottom w:val="none" w:sz="0" w:space="0" w:color="auto"/>
        <w:right w:val="none" w:sz="0" w:space="0" w:color="auto"/>
      </w:divBdr>
    </w:div>
    <w:div w:id="1686906671">
      <w:marLeft w:val="480"/>
      <w:marRight w:val="0"/>
      <w:marTop w:val="0"/>
      <w:marBottom w:val="0"/>
      <w:divBdr>
        <w:top w:val="none" w:sz="0" w:space="0" w:color="auto"/>
        <w:left w:val="none" w:sz="0" w:space="0" w:color="auto"/>
        <w:bottom w:val="none" w:sz="0" w:space="0" w:color="auto"/>
        <w:right w:val="none" w:sz="0" w:space="0" w:color="auto"/>
      </w:divBdr>
    </w:div>
    <w:div w:id="1687242738">
      <w:marLeft w:val="480"/>
      <w:marRight w:val="0"/>
      <w:marTop w:val="0"/>
      <w:marBottom w:val="0"/>
      <w:divBdr>
        <w:top w:val="none" w:sz="0" w:space="0" w:color="auto"/>
        <w:left w:val="none" w:sz="0" w:space="0" w:color="auto"/>
        <w:bottom w:val="none" w:sz="0" w:space="0" w:color="auto"/>
        <w:right w:val="none" w:sz="0" w:space="0" w:color="auto"/>
      </w:divBdr>
    </w:div>
    <w:div w:id="1687292539">
      <w:marLeft w:val="480"/>
      <w:marRight w:val="0"/>
      <w:marTop w:val="0"/>
      <w:marBottom w:val="0"/>
      <w:divBdr>
        <w:top w:val="none" w:sz="0" w:space="0" w:color="auto"/>
        <w:left w:val="none" w:sz="0" w:space="0" w:color="auto"/>
        <w:bottom w:val="none" w:sz="0" w:space="0" w:color="auto"/>
        <w:right w:val="none" w:sz="0" w:space="0" w:color="auto"/>
      </w:divBdr>
    </w:div>
    <w:div w:id="1687318496">
      <w:marLeft w:val="480"/>
      <w:marRight w:val="0"/>
      <w:marTop w:val="0"/>
      <w:marBottom w:val="0"/>
      <w:divBdr>
        <w:top w:val="none" w:sz="0" w:space="0" w:color="auto"/>
        <w:left w:val="none" w:sz="0" w:space="0" w:color="auto"/>
        <w:bottom w:val="none" w:sz="0" w:space="0" w:color="auto"/>
        <w:right w:val="none" w:sz="0" w:space="0" w:color="auto"/>
      </w:divBdr>
    </w:div>
    <w:div w:id="1687554313">
      <w:bodyDiv w:val="1"/>
      <w:marLeft w:val="0"/>
      <w:marRight w:val="0"/>
      <w:marTop w:val="0"/>
      <w:marBottom w:val="0"/>
      <w:divBdr>
        <w:top w:val="none" w:sz="0" w:space="0" w:color="auto"/>
        <w:left w:val="none" w:sz="0" w:space="0" w:color="auto"/>
        <w:bottom w:val="none" w:sz="0" w:space="0" w:color="auto"/>
        <w:right w:val="none" w:sz="0" w:space="0" w:color="auto"/>
      </w:divBdr>
    </w:div>
    <w:div w:id="1687712415">
      <w:marLeft w:val="480"/>
      <w:marRight w:val="0"/>
      <w:marTop w:val="0"/>
      <w:marBottom w:val="0"/>
      <w:divBdr>
        <w:top w:val="none" w:sz="0" w:space="0" w:color="auto"/>
        <w:left w:val="none" w:sz="0" w:space="0" w:color="auto"/>
        <w:bottom w:val="none" w:sz="0" w:space="0" w:color="auto"/>
        <w:right w:val="none" w:sz="0" w:space="0" w:color="auto"/>
      </w:divBdr>
    </w:div>
    <w:div w:id="1687712590">
      <w:marLeft w:val="480"/>
      <w:marRight w:val="0"/>
      <w:marTop w:val="0"/>
      <w:marBottom w:val="0"/>
      <w:divBdr>
        <w:top w:val="none" w:sz="0" w:space="0" w:color="auto"/>
        <w:left w:val="none" w:sz="0" w:space="0" w:color="auto"/>
        <w:bottom w:val="none" w:sz="0" w:space="0" w:color="auto"/>
        <w:right w:val="none" w:sz="0" w:space="0" w:color="auto"/>
      </w:divBdr>
    </w:div>
    <w:div w:id="1687713642">
      <w:marLeft w:val="480"/>
      <w:marRight w:val="0"/>
      <w:marTop w:val="0"/>
      <w:marBottom w:val="0"/>
      <w:divBdr>
        <w:top w:val="none" w:sz="0" w:space="0" w:color="auto"/>
        <w:left w:val="none" w:sz="0" w:space="0" w:color="auto"/>
        <w:bottom w:val="none" w:sz="0" w:space="0" w:color="auto"/>
        <w:right w:val="none" w:sz="0" w:space="0" w:color="auto"/>
      </w:divBdr>
    </w:div>
    <w:div w:id="1687826238">
      <w:marLeft w:val="480"/>
      <w:marRight w:val="0"/>
      <w:marTop w:val="0"/>
      <w:marBottom w:val="0"/>
      <w:divBdr>
        <w:top w:val="none" w:sz="0" w:space="0" w:color="auto"/>
        <w:left w:val="none" w:sz="0" w:space="0" w:color="auto"/>
        <w:bottom w:val="none" w:sz="0" w:space="0" w:color="auto"/>
        <w:right w:val="none" w:sz="0" w:space="0" w:color="auto"/>
      </w:divBdr>
    </w:div>
    <w:div w:id="1688016429">
      <w:marLeft w:val="480"/>
      <w:marRight w:val="0"/>
      <w:marTop w:val="0"/>
      <w:marBottom w:val="0"/>
      <w:divBdr>
        <w:top w:val="none" w:sz="0" w:space="0" w:color="auto"/>
        <w:left w:val="none" w:sz="0" w:space="0" w:color="auto"/>
        <w:bottom w:val="none" w:sz="0" w:space="0" w:color="auto"/>
        <w:right w:val="none" w:sz="0" w:space="0" w:color="auto"/>
      </w:divBdr>
    </w:div>
    <w:div w:id="1688022982">
      <w:marLeft w:val="480"/>
      <w:marRight w:val="0"/>
      <w:marTop w:val="0"/>
      <w:marBottom w:val="0"/>
      <w:divBdr>
        <w:top w:val="none" w:sz="0" w:space="0" w:color="auto"/>
        <w:left w:val="none" w:sz="0" w:space="0" w:color="auto"/>
        <w:bottom w:val="none" w:sz="0" w:space="0" w:color="auto"/>
        <w:right w:val="none" w:sz="0" w:space="0" w:color="auto"/>
      </w:divBdr>
    </w:div>
    <w:div w:id="1688100981">
      <w:marLeft w:val="480"/>
      <w:marRight w:val="0"/>
      <w:marTop w:val="0"/>
      <w:marBottom w:val="0"/>
      <w:divBdr>
        <w:top w:val="none" w:sz="0" w:space="0" w:color="auto"/>
        <w:left w:val="none" w:sz="0" w:space="0" w:color="auto"/>
        <w:bottom w:val="none" w:sz="0" w:space="0" w:color="auto"/>
        <w:right w:val="none" w:sz="0" w:space="0" w:color="auto"/>
      </w:divBdr>
    </w:div>
    <w:div w:id="1688289775">
      <w:marLeft w:val="480"/>
      <w:marRight w:val="0"/>
      <w:marTop w:val="0"/>
      <w:marBottom w:val="0"/>
      <w:divBdr>
        <w:top w:val="none" w:sz="0" w:space="0" w:color="auto"/>
        <w:left w:val="none" w:sz="0" w:space="0" w:color="auto"/>
        <w:bottom w:val="none" w:sz="0" w:space="0" w:color="auto"/>
        <w:right w:val="none" w:sz="0" w:space="0" w:color="auto"/>
      </w:divBdr>
    </w:div>
    <w:div w:id="1688290822">
      <w:marLeft w:val="480"/>
      <w:marRight w:val="0"/>
      <w:marTop w:val="0"/>
      <w:marBottom w:val="0"/>
      <w:divBdr>
        <w:top w:val="none" w:sz="0" w:space="0" w:color="auto"/>
        <w:left w:val="none" w:sz="0" w:space="0" w:color="auto"/>
        <w:bottom w:val="none" w:sz="0" w:space="0" w:color="auto"/>
        <w:right w:val="none" w:sz="0" w:space="0" w:color="auto"/>
      </w:divBdr>
    </w:div>
    <w:div w:id="1688680255">
      <w:marLeft w:val="480"/>
      <w:marRight w:val="0"/>
      <w:marTop w:val="0"/>
      <w:marBottom w:val="0"/>
      <w:divBdr>
        <w:top w:val="none" w:sz="0" w:space="0" w:color="auto"/>
        <w:left w:val="none" w:sz="0" w:space="0" w:color="auto"/>
        <w:bottom w:val="none" w:sz="0" w:space="0" w:color="auto"/>
        <w:right w:val="none" w:sz="0" w:space="0" w:color="auto"/>
      </w:divBdr>
    </w:div>
    <w:div w:id="1688943933">
      <w:marLeft w:val="480"/>
      <w:marRight w:val="0"/>
      <w:marTop w:val="0"/>
      <w:marBottom w:val="0"/>
      <w:divBdr>
        <w:top w:val="none" w:sz="0" w:space="0" w:color="auto"/>
        <w:left w:val="none" w:sz="0" w:space="0" w:color="auto"/>
        <w:bottom w:val="none" w:sz="0" w:space="0" w:color="auto"/>
        <w:right w:val="none" w:sz="0" w:space="0" w:color="auto"/>
      </w:divBdr>
    </w:div>
    <w:div w:id="1689016046">
      <w:marLeft w:val="480"/>
      <w:marRight w:val="0"/>
      <w:marTop w:val="0"/>
      <w:marBottom w:val="0"/>
      <w:divBdr>
        <w:top w:val="none" w:sz="0" w:space="0" w:color="auto"/>
        <w:left w:val="none" w:sz="0" w:space="0" w:color="auto"/>
        <w:bottom w:val="none" w:sz="0" w:space="0" w:color="auto"/>
        <w:right w:val="none" w:sz="0" w:space="0" w:color="auto"/>
      </w:divBdr>
    </w:div>
    <w:div w:id="1689021626">
      <w:marLeft w:val="480"/>
      <w:marRight w:val="0"/>
      <w:marTop w:val="0"/>
      <w:marBottom w:val="0"/>
      <w:divBdr>
        <w:top w:val="none" w:sz="0" w:space="0" w:color="auto"/>
        <w:left w:val="none" w:sz="0" w:space="0" w:color="auto"/>
        <w:bottom w:val="none" w:sz="0" w:space="0" w:color="auto"/>
        <w:right w:val="none" w:sz="0" w:space="0" w:color="auto"/>
      </w:divBdr>
    </w:div>
    <w:div w:id="1689062161">
      <w:marLeft w:val="480"/>
      <w:marRight w:val="0"/>
      <w:marTop w:val="0"/>
      <w:marBottom w:val="0"/>
      <w:divBdr>
        <w:top w:val="none" w:sz="0" w:space="0" w:color="auto"/>
        <w:left w:val="none" w:sz="0" w:space="0" w:color="auto"/>
        <w:bottom w:val="none" w:sz="0" w:space="0" w:color="auto"/>
        <w:right w:val="none" w:sz="0" w:space="0" w:color="auto"/>
      </w:divBdr>
    </w:div>
    <w:div w:id="1689133839">
      <w:marLeft w:val="480"/>
      <w:marRight w:val="0"/>
      <w:marTop w:val="0"/>
      <w:marBottom w:val="0"/>
      <w:divBdr>
        <w:top w:val="none" w:sz="0" w:space="0" w:color="auto"/>
        <w:left w:val="none" w:sz="0" w:space="0" w:color="auto"/>
        <w:bottom w:val="none" w:sz="0" w:space="0" w:color="auto"/>
        <w:right w:val="none" w:sz="0" w:space="0" w:color="auto"/>
      </w:divBdr>
    </w:div>
    <w:div w:id="1689138322">
      <w:marLeft w:val="480"/>
      <w:marRight w:val="0"/>
      <w:marTop w:val="0"/>
      <w:marBottom w:val="0"/>
      <w:divBdr>
        <w:top w:val="none" w:sz="0" w:space="0" w:color="auto"/>
        <w:left w:val="none" w:sz="0" w:space="0" w:color="auto"/>
        <w:bottom w:val="none" w:sz="0" w:space="0" w:color="auto"/>
        <w:right w:val="none" w:sz="0" w:space="0" w:color="auto"/>
      </w:divBdr>
    </w:div>
    <w:div w:id="1689210680">
      <w:marLeft w:val="480"/>
      <w:marRight w:val="0"/>
      <w:marTop w:val="0"/>
      <w:marBottom w:val="0"/>
      <w:divBdr>
        <w:top w:val="none" w:sz="0" w:space="0" w:color="auto"/>
        <w:left w:val="none" w:sz="0" w:space="0" w:color="auto"/>
        <w:bottom w:val="none" w:sz="0" w:space="0" w:color="auto"/>
        <w:right w:val="none" w:sz="0" w:space="0" w:color="auto"/>
      </w:divBdr>
    </w:div>
    <w:div w:id="1689211527">
      <w:marLeft w:val="480"/>
      <w:marRight w:val="0"/>
      <w:marTop w:val="0"/>
      <w:marBottom w:val="0"/>
      <w:divBdr>
        <w:top w:val="none" w:sz="0" w:space="0" w:color="auto"/>
        <w:left w:val="none" w:sz="0" w:space="0" w:color="auto"/>
        <w:bottom w:val="none" w:sz="0" w:space="0" w:color="auto"/>
        <w:right w:val="none" w:sz="0" w:space="0" w:color="auto"/>
      </w:divBdr>
    </w:div>
    <w:div w:id="1689212528">
      <w:marLeft w:val="480"/>
      <w:marRight w:val="0"/>
      <w:marTop w:val="0"/>
      <w:marBottom w:val="0"/>
      <w:divBdr>
        <w:top w:val="none" w:sz="0" w:space="0" w:color="auto"/>
        <w:left w:val="none" w:sz="0" w:space="0" w:color="auto"/>
        <w:bottom w:val="none" w:sz="0" w:space="0" w:color="auto"/>
        <w:right w:val="none" w:sz="0" w:space="0" w:color="auto"/>
      </w:divBdr>
    </w:div>
    <w:div w:id="1689257922">
      <w:marLeft w:val="480"/>
      <w:marRight w:val="0"/>
      <w:marTop w:val="0"/>
      <w:marBottom w:val="0"/>
      <w:divBdr>
        <w:top w:val="none" w:sz="0" w:space="0" w:color="auto"/>
        <w:left w:val="none" w:sz="0" w:space="0" w:color="auto"/>
        <w:bottom w:val="none" w:sz="0" w:space="0" w:color="auto"/>
        <w:right w:val="none" w:sz="0" w:space="0" w:color="auto"/>
      </w:divBdr>
    </w:div>
    <w:div w:id="1689453606">
      <w:marLeft w:val="480"/>
      <w:marRight w:val="0"/>
      <w:marTop w:val="0"/>
      <w:marBottom w:val="0"/>
      <w:divBdr>
        <w:top w:val="none" w:sz="0" w:space="0" w:color="auto"/>
        <w:left w:val="none" w:sz="0" w:space="0" w:color="auto"/>
        <w:bottom w:val="none" w:sz="0" w:space="0" w:color="auto"/>
        <w:right w:val="none" w:sz="0" w:space="0" w:color="auto"/>
      </w:divBdr>
    </w:div>
    <w:div w:id="1689478418">
      <w:marLeft w:val="480"/>
      <w:marRight w:val="0"/>
      <w:marTop w:val="0"/>
      <w:marBottom w:val="0"/>
      <w:divBdr>
        <w:top w:val="none" w:sz="0" w:space="0" w:color="auto"/>
        <w:left w:val="none" w:sz="0" w:space="0" w:color="auto"/>
        <w:bottom w:val="none" w:sz="0" w:space="0" w:color="auto"/>
        <w:right w:val="none" w:sz="0" w:space="0" w:color="auto"/>
      </w:divBdr>
    </w:div>
    <w:div w:id="1689522656">
      <w:marLeft w:val="480"/>
      <w:marRight w:val="0"/>
      <w:marTop w:val="0"/>
      <w:marBottom w:val="0"/>
      <w:divBdr>
        <w:top w:val="none" w:sz="0" w:space="0" w:color="auto"/>
        <w:left w:val="none" w:sz="0" w:space="0" w:color="auto"/>
        <w:bottom w:val="none" w:sz="0" w:space="0" w:color="auto"/>
        <w:right w:val="none" w:sz="0" w:space="0" w:color="auto"/>
      </w:divBdr>
    </w:div>
    <w:div w:id="1689597490">
      <w:bodyDiv w:val="1"/>
      <w:marLeft w:val="0"/>
      <w:marRight w:val="0"/>
      <w:marTop w:val="0"/>
      <w:marBottom w:val="0"/>
      <w:divBdr>
        <w:top w:val="none" w:sz="0" w:space="0" w:color="auto"/>
        <w:left w:val="none" w:sz="0" w:space="0" w:color="auto"/>
        <w:bottom w:val="none" w:sz="0" w:space="0" w:color="auto"/>
        <w:right w:val="none" w:sz="0" w:space="0" w:color="auto"/>
      </w:divBdr>
    </w:div>
    <w:div w:id="1689714738">
      <w:marLeft w:val="480"/>
      <w:marRight w:val="0"/>
      <w:marTop w:val="0"/>
      <w:marBottom w:val="0"/>
      <w:divBdr>
        <w:top w:val="none" w:sz="0" w:space="0" w:color="auto"/>
        <w:left w:val="none" w:sz="0" w:space="0" w:color="auto"/>
        <w:bottom w:val="none" w:sz="0" w:space="0" w:color="auto"/>
        <w:right w:val="none" w:sz="0" w:space="0" w:color="auto"/>
      </w:divBdr>
    </w:div>
    <w:div w:id="1689866083">
      <w:marLeft w:val="480"/>
      <w:marRight w:val="0"/>
      <w:marTop w:val="0"/>
      <w:marBottom w:val="0"/>
      <w:divBdr>
        <w:top w:val="none" w:sz="0" w:space="0" w:color="auto"/>
        <w:left w:val="none" w:sz="0" w:space="0" w:color="auto"/>
        <w:bottom w:val="none" w:sz="0" w:space="0" w:color="auto"/>
        <w:right w:val="none" w:sz="0" w:space="0" w:color="auto"/>
      </w:divBdr>
    </w:div>
    <w:div w:id="1689942675">
      <w:marLeft w:val="480"/>
      <w:marRight w:val="0"/>
      <w:marTop w:val="0"/>
      <w:marBottom w:val="0"/>
      <w:divBdr>
        <w:top w:val="none" w:sz="0" w:space="0" w:color="auto"/>
        <w:left w:val="none" w:sz="0" w:space="0" w:color="auto"/>
        <w:bottom w:val="none" w:sz="0" w:space="0" w:color="auto"/>
        <w:right w:val="none" w:sz="0" w:space="0" w:color="auto"/>
      </w:divBdr>
    </w:div>
    <w:div w:id="1690108944">
      <w:marLeft w:val="480"/>
      <w:marRight w:val="0"/>
      <w:marTop w:val="0"/>
      <w:marBottom w:val="0"/>
      <w:divBdr>
        <w:top w:val="none" w:sz="0" w:space="0" w:color="auto"/>
        <w:left w:val="none" w:sz="0" w:space="0" w:color="auto"/>
        <w:bottom w:val="none" w:sz="0" w:space="0" w:color="auto"/>
        <w:right w:val="none" w:sz="0" w:space="0" w:color="auto"/>
      </w:divBdr>
    </w:div>
    <w:div w:id="1690259590">
      <w:marLeft w:val="480"/>
      <w:marRight w:val="0"/>
      <w:marTop w:val="0"/>
      <w:marBottom w:val="0"/>
      <w:divBdr>
        <w:top w:val="none" w:sz="0" w:space="0" w:color="auto"/>
        <w:left w:val="none" w:sz="0" w:space="0" w:color="auto"/>
        <w:bottom w:val="none" w:sz="0" w:space="0" w:color="auto"/>
        <w:right w:val="none" w:sz="0" w:space="0" w:color="auto"/>
      </w:divBdr>
    </w:div>
    <w:div w:id="1690326800">
      <w:marLeft w:val="480"/>
      <w:marRight w:val="0"/>
      <w:marTop w:val="0"/>
      <w:marBottom w:val="0"/>
      <w:divBdr>
        <w:top w:val="none" w:sz="0" w:space="0" w:color="auto"/>
        <w:left w:val="none" w:sz="0" w:space="0" w:color="auto"/>
        <w:bottom w:val="none" w:sz="0" w:space="0" w:color="auto"/>
        <w:right w:val="none" w:sz="0" w:space="0" w:color="auto"/>
      </w:divBdr>
    </w:div>
    <w:div w:id="1690330902">
      <w:marLeft w:val="480"/>
      <w:marRight w:val="0"/>
      <w:marTop w:val="0"/>
      <w:marBottom w:val="0"/>
      <w:divBdr>
        <w:top w:val="none" w:sz="0" w:space="0" w:color="auto"/>
        <w:left w:val="none" w:sz="0" w:space="0" w:color="auto"/>
        <w:bottom w:val="none" w:sz="0" w:space="0" w:color="auto"/>
        <w:right w:val="none" w:sz="0" w:space="0" w:color="auto"/>
      </w:divBdr>
    </w:div>
    <w:div w:id="1690374955">
      <w:marLeft w:val="480"/>
      <w:marRight w:val="0"/>
      <w:marTop w:val="0"/>
      <w:marBottom w:val="0"/>
      <w:divBdr>
        <w:top w:val="none" w:sz="0" w:space="0" w:color="auto"/>
        <w:left w:val="none" w:sz="0" w:space="0" w:color="auto"/>
        <w:bottom w:val="none" w:sz="0" w:space="0" w:color="auto"/>
        <w:right w:val="none" w:sz="0" w:space="0" w:color="auto"/>
      </w:divBdr>
    </w:div>
    <w:div w:id="1690520554">
      <w:marLeft w:val="480"/>
      <w:marRight w:val="0"/>
      <w:marTop w:val="0"/>
      <w:marBottom w:val="0"/>
      <w:divBdr>
        <w:top w:val="none" w:sz="0" w:space="0" w:color="auto"/>
        <w:left w:val="none" w:sz="0" w:space="0" w:color="auto"/>
        <w:bottom w:val="none" w:sz="0" w:space="0" w:color="auto"/>
        <w:right w:val="none" w:sz="0" w:space="0" w:color="auto"/>
      </w:divBdr>
    </w:div>
    <w:div w:id="1690645513">
      <w:marLeft w:val="480"/>
      <w:marRight w:val="0"/>
      <w:marTop w:val="0"/>
      <w:marBottom w:val="0"/>
      <w:divBdr>
        <w:top w:val="none" w:sz="0" w:space="0" w:color="auto"/>
        <w:left w:val="none" w:sz="0" w:space="0" w:color="auto"/>
        <w:bottom w:val="none" w:sz="0" w:space="0" w:color="auto"/>
        <w:right w:val="none" w:sz="0" w:space="0" w:color="auto"/>
      </w:divBdr>
    </w:div>
    <w:div w:id="1690764162">
      <w:marLeft w:val="480"/>
      <w:marRight w:val="0"/>
      <w:marTop w:val="0"/>
      <w:marBottom w:val="0"/>
      <w:divBdr>
        <w:top w:val="none" w:sz="0" w:space="0" w:color="auto"/>
        <w:left w:val="none" w:sz="0" w:space="0" w:color="auto"/>
        <w:bottom w:val="none" w:sz="0" w:space="0" w:color="auto"/>
        <w:right w:val="none" w:sz="0" w:space="0" w:color="auto"/>
      </w:divBdr>
    </w:div>
    <w:div w:id="1690836225">
      <w:marLeft w:val="480"/>
      <w:marRight w:val="0"/>
      <w:marTop w:val="0"/>
      <w:marBottom w:val="0"/>
      <w:divBdr>
        <w:top w:val="none" w:sz="0" w:space="0" w:color="auto"/>
        <w:left w:val="none" w:sz="0" w:space="0" w:color="auto"/>
        <w:bottom w:val="none" w:sz="0" w:space="0" w:color="auto"/>
        <w:right w:val="none" w:sz="0" w:space="0" w:color="auto"/>
      </w:divBdr>
    </w:div>
    <w:div w:id="1691025717">
      <w:marLeft w:val="480"/>
      <w:marRight w:val="0"/>
      <w:marTop w:val="0"/>
      <w:marBottom w:val="0"/>
      <w:divBdr>
        <w:top w:val="none" w:sz="0" w:space="0" w:color="auto"/>
        <w:left w:val="none" w:sz="0" w:space="0" w:color="auto"/>
        <w:bottom w:val="none" w:sz="0" w:space="0" w:color="auto"/>
        <w:right w:val="none" w:sz="0" w:space="0" w:color="auto"/>
      </w:divBdr>
    </w:div>
    <w:div w:id="1691031645">
      <w:marLeft w:val="480"/>
      <w:marRight w:val="0"/>
      <w:marTop w:val="0"/>
      <w:marBottom w:val="0"/>
      <w:divBdr>
        <w:top w:val="none" w:sz="0" w:space="0" w:color="auto"/>
        <w:left w:val="none" w:sz="0" w:space="0" w:color="auto"/>
        <w:bottom w:val="none" w:sz="0" w:space="0" w:color="auto"/>
        <w:right w:val="none" w:sz="0" w:space="0" w:color="auto"/>
      </w:divBdr>
    </w:div>
    <w:div w:id="1691107116">
      <w:marLeft w:val="480"/>
      <w:marRight w:val="0"/>
      <w:marTop w:val="0"/>
      <w:marBottom w:val="0"/>
      <w:divBdr>
        <w:top w:val="none" w:sz="0" w:space="0" w:color="auto"/>
        <w:left w:val="none" w:sz="0" w:space="0" w:color="auto"/>
        <w:bottom w:val="none" w:sz="0" w:space="0" w:color="auto"/>
        <w:right w:val="none" w:sz="0" w:space="0" w:color="auto"/>
      </w:divBdr>
    </w:div>
    <w:div w:id="1691176584">
      <w:marLeft w:val="480"/>
      <w:marRight w:val="0"/>
      <w:marTop w:val="0"/>
      <w:marBottom w:val="0"/>
      <w:divBdr>
        <w:top w:val="none" w:sz="0" w:space="0" w:color="auto"/>
        <w:left w:val="none" w:sz="0" w:space="0" w:color="auto"/>
        <w:bottom w:val="none" w:sz="0" w:space="0" w:color="auto"/>
        <w:right w:val="none" w:sz="0" w:space="0" w:color="auto"/>
      </w:divBdr>
    </w:div>
    <w:div w:id="1691251474">
      <w:marLeft w:val="480"/>
      <w:marRight w:val="0"/>
      <w:marTop w:val="0"/>
      <w:marBottom w:val="0"/>
      <w:divBdr>
        <w:top w:val="none" w:sz="0" w:space="0" w:color="auto"/>
        <w:left w:val="none" w:sz="0" w:space="0" w:color="auto"/>
        <w:bottom w:val="none" w:sz="0" w:space="0" w:color="auto"/>
        <w:right w:val="none" w:sz="0" w:space="0" w:color="auto"/>
      </w:divBdr>
    </w:div>
    <w:div w:id="1691373112">
      <w:marLeft w:val="480"/>
      <w:marRight w:val="0"/>
      <w:marTop w:val="0"/>
      <w:marBottom w:val="0"/>
      <w:divBdr>
        <w:top w:val="none" w:sz="0" w:space="0" w:color="auto"/>
        <w:left w:val="none" w:sz="0" w:space="0" w:color="auto"/>
        <w:bottom w:val="none" w:sz="0" w:space="0" w:color="auto"/>
        <w:right w:val="none" w:sz="0" w:space="0" w:color="auto"/>
      </w:divBdr>
    </w:div>
    <w:div w:id="1691374296">
      <w:marLeft w:val="480"/>
      <w:marRight w:val="0"/>
      <w:marTop w:val="0"/>
      <w:marBottom w:val="0"/>
      <w:divBdr>
        <w:top w:val="none" w:sz="0" w:space="0" w:color="auto"/>
        <w:left w:val="none" w:sz="0" w:space="0" w:color="auto"/>
        <w:bottom w:val="none" w:sz="0" w:space="0" w:color="auto"/>
        <w:right w:val="none" w:sz="0" w:space="0" w:color="auto"/>
      </w:divBdr>
    </w:div>
    <w:div w:id="1691376326">
      <w:marLeft w:val="480"/>
      <w:marRight w:val="0"/>
      <w:marTop w:val="0"/>
      <w:marBottom w:val="0"/>
      <w:divBdr>
        <w:top w:val="none" w:sz="0" w:space="0" w:color="auto"/>
        <w:left w:val="none" w:sz="0" w:space="0" w:color="auto"/>
        <w:bottom w:val="none" w:sz="0" w:space="0" w:color="auto"/>
        <w:right w:val="none" w:sz="0" w:space="0" w:color="auto"/>
      </w:divBdr>
    </w:div>
    <w:div w:id="1691444211">
      <w:marLeft w:val="480"/>
      <w:marRight w:val="0"/>
      <w:marTop w:val="0"/>
      <w:marBottom w:val="0"/>
      <w:divBdr>
        <w:top w:val="none" w:sz="0" w:space="0" w:color="auto"/>
        <w:left w:val="none" w:sz="0" w:space="0" w:color="auto"/>
        <w:bottom w:val="none" w:sz="0" w:space="0" w:color="auto"/>
        <w:right w:val="none" w:sz="0" w:space="0" w:color="auto"/>
      </w:divBdr>
    </w:div>
    <w:div w:id="1691488205">
      <w:marLeft w:val="480"/>
      <w:marRight w:val="0"/>
      <w:marTop w:val="0"/>
      <w:marBottom w:val="0"/>
      <w:divBdr>
        <w:top w:val="none" w:sz="0" w:space="0" w:color="auto"/>
        <w:left w:val="none" w:sz="0" w:space="0" w:color="auto"/>
        <w:bottom w:val="none" w:sz="0" w:space="0" w:color="auto"/>
        <w:right w:val="none" w:sz="0" w:space="0" w:color="auto"/>
      </w:divBdr>
    </w:div>
    <w:div w:id="1691489636">
      <w:bodyDiv w:val="1"/>
      <w:marLeft w:val="0"/>
      <w:marRight w:val="0"/>
      <w:marTop w:val="0"/>
      <w:marBottom w:val="0"/>
      <w:divBdr>
        <w:top w:val="none" w:sz="0" w:space="0" w:color="auto"/>
        <w:left w:val="none" w:sz="0" w:space="0" w:color="auto"/>
        <w:bottom w:val="none" w:sz="0" w:space="0" w:color="auto"/>
        <w:right w:val="none" w:sz="0" w:space="0" w:color="auto"/>
      </w:divBdr>
    </w:div>
    <w:div w:id="1691562670">
      <w:marLeft w:val="480"/>
      <w:marRight w:val="0"/>
      <w:marTop w:val="0"/>
      <w:marBottom w:val="0"/>
      <w:divBdr>
        <w:top w:val="none" w:sz="0" w:space="0" w:color="auto"/>
        <w:left w:val="none" w:sz="0" w:space="0" w:color="auto"/>
        <w:bottom w:val="none" w:sz="0" w:space="0" w:color="auto"/>
        <w:right w:val="none" w:sz="0" w:space="0" w:color="auto"/>
      </w:divBdr>
    </w:div>
    <w:div w:id="1691686861">
      <w:marLeft w:val="480"/>
      <w:marRight w:val="0"/>
      <w:marTop w:val="0"/>
      <w:marBottom w:val="0"/>
      <w:divBdr>
        <w:top w:val="none" w:sz="0" w:space="0" w:color="auto"/>
        <w:left w:val="none" w:sz="0" w:space="0" w:color="auto"/>
        <w:bottom w:val="none" w:sz="0" w:space="0" w:color="auto"/>
        <w:right w:val="none" w:sz="0" w:space="0" w:color="auto"/>
      </w:divBdr>
    </w:div>
    <w:div w:id="1691763008">
      <w:marLeft w:val="480"/>
      <w:marRight w:val="0"/>
      <w:marTop w:val="0"/>
      <w:marBottom w:val="0"/>
      <w:divBdr>
        <w:top w:val="none" w:sz="0" w:space="0" w:color="auto"/>
        <w:left w:val="none" w:sz="0" w:space="0" w:color="auto"/>
        <w:bottom w:val="none" w:sz="0" w:space="0" w:color="auto"/>
        <w:right w:val="none" w:sz="0" w:space="0" w:color="auto"/>
      </w:divBdr>
    </w:div>
    <w:div w:id="1691905290">
      <w:marLeft w:val="480"/>
      <w:marRight w:val="0"/>
      <w:marTop w:val="0"/>
      <w:marBottom w:val="0"/>
      <w:divBdr>
        <w:top w:val="none" w:sz="0" w:space="0" w:color="auto"/>
        <w:left w:val="none" w:sz="0" w:space="0" w:color="auto"/>
        <w:bottom w:val="none" w:sz="0" w:space="0" w:color="auto"/>
        <w:right w:val="none" w:sz="0" w:space="0" w:color="auto"/>
      </w:divBdr>
    </w:div>
    <w:div w:id="1691907175">
      <w:marLeft w:val="480"/>
      <w:marRight w:val="0"/>
      <w:marTop w:val="0"/>
      <w:marBottom w:val="0"/>
      <w:divBdr>
        <w:top w:val="none" w:sz="0" w:space="0" w:color="auto"/>
        <w:left w:val="none" w:sz="0" w:space="0" w:color="auto"/>
        <w:bottom w:val="none" w:sz="0" w:space="0" w:color="auto"/>
        <w:right w:val="none" w:sz="0" w:space="0" w:color="auto"/>
      </w:divBdr>
    </w:div>
    <w:div w:id="1692028110">
      <w:marLeft w:val="480"/>
      <w:marRight w:val="0"/>
      <w:marTop w:val="0"/>
      <w:marBottom w:val="0"/>
      <w:divBdr>
        <w:top w:val="none" w:sz="0" w:space="0" w:color="auto"/>
        <w:left w:val="none" w:sz="0" w:space="0" w:color="auto"/>
        <w:bottom w:val="none" w:sz="0" w:space="0" w:color="auto"/>
        <w:right w:val="none" w:sz="0" w:space="0" w:color="auto"/>
      </w:divBdr>
    </w:div>
    <w:div w:id="1692148558">
      <w:bodyDiv w:val="1"/>
      <w:marLeft w:val="0"/>
      <w:marRight w:val="0"/>
      <w:marTop w:val="0"/>
      <w:marBottom w:val="0"/>
      <w:divBdr>
        <w:top w:val="none" w:sz="0" w:space="0" w:color="auto"/>
        <w:left w:val="none" w:sz="0" w:space="0" w:color="auto"/>
        <w:bottom w:val="none" w:sz="0" w:space="0" w:color="auto"/>
        <w:right w:val="none" w:sz="0" w:space="0" w:color="auto"/>
      </w:divBdr>
    </w:div>
    <w:div w:id="1692603646">
      <w:bodyDiv w:val="1"/>
      <w:marLeft w:val="0"/>
      <w:marRight w:val="0"/>
      <w:marTop w:val="0"/>
      <w:marBottom w:val="0"/>
      <w:divBdr>
        <w:top w:val="none" w:sz="0" w:space="0" w:color="auto"/>
        <w:left w:val="none" w:sz="0" w:space="0" w:color="auto"/>
        <w:bottom w:val="none" w:sz="0" w:space="0" w:color="auto"/>
        <w:right w:val="none" w:sz="0" w:space="0" w:color="auto"/>
      </w:divBdr>
    </w:div>
    <w:div w:id="1692755008">
      <w:marLeft w:val="480"/>
      <w:marRight w:val="0"/>
      <w:marTop w:val="0"/>
      <w:marBottom w:val="0"/>
      <w:divBdr>
        <w:top w:val="none" w:sz="0" w:space="0" w:color="auto"/>
        <w:left w:val="none" w:sz="0" w:space="0" w:color="auto"/>
        <w:bottom w:val="none" w:sz="0" w:space="0" w:color="auto"/>
        <w:right w:val="none" w:sz="0" w:space="0" w:color="auto"/>
      </w:divBdr>
    </w:div>
    <w:div w:id="1692802014">
      <w:bodyDiv w:val="1"/>
      <w:marLeft w:val="0"/>
      <w:marRight w:val="0"/>
      <w:marTop w:val="0"/>
      <w:marBottom w:val="0"/>
      <w:divBdr>
        <w:top w:val="none" w:sz="0" w:space="0" w:color="auto"/>
        <w:left w:val="none" w:sz="0" w:space="0" w:color="auto"/>
        <w:bottom w:val="none" w:sz="0" w:space="0" w:color="auto"/>
        <w:right w:val="none" w:sz="0" w:space="0" w:color="auto"/>
      </w:divBdr>
    </w:div>
    <w:div w:id="1692872216">
      <w:bodyDiv w:val="1"/>
      <w:marLeft w:val="0"/>
      <w:marRight w:val="0"/>
      <w:marTop w:val="0"/>
      <w:marBottom w:val="0"/>
      <w:divBdr>
        <w:top w:val="none" w:sz="0" w:space="0" w:color="auto"/>
        <w:left w:val="none" w:sz="0" w:space="0" w:color="auto"/>
        <w:bottom w:val="none" w:sz="0" w:space="0" w:color="auto"/>
        <w:right w:val="none" w:sz="0" w:space="0" w:color="auto"/>
      </w:divBdr>
    </w:div>
    <w:div w:id="1692879536">
      <w:marLeft w:val="480"/>
      <w:marRight w:val="0"/>
      <w:marTop w:val="0"/>
      <w:marBottom w:val="0"/>
      <w:divBdr>
        <w:top w:val="none" w:sz="0" w:space="0" w:color="auto"/>
        <w:left w:val="none" w:sz="0" w:space="0" w:color="auto"/>
        <w:bottom w:val="none" w:sz="0" w:space="0" w:color="auto"/>
        <w:right w:val="none" w:sz="0" w:space="0" w:color="auto"/>
      </w:divBdr>
    </w:div>
    <w:div w:id="1692880818">
      <w:marLeft w:val="480"/>
      <w:marRight w:val="0"/>
      <w:marTop w:val="0"/>
      <w:marBottom w:val="0"/>
      <w:divBdr>
        <w:top w:val="none" w:sz="0" w:space="0" w:color="auto"/>
        <w:left w:val="none" w:sz="0" w:space="0" w:color="auto"/>
        <w:bottom w:val="none" w:sz="0" w:space="0" w:color="auto"/>
        <w:right w:val="none" w:sz="0" w:space="0" w:color="auto"/>
      </w:divBdr>
    </w:div>
    <w:div w:id="1693339031">
      <w:marLeft w:val="480"/>
      <w:marRight w:val="0"/>
      <w:marTop w:val="0"/>
      <w:marBottom w:val="0"/>
      <w:divBdr>
        <w:top w:val="none" w:sz="0" w:space="0" w:color="auto"/>
        <w:left w:val="none" w:sz="0" w:space="0" w:color="auto"/>
        <w:bottom w:val="none" w:sz="0" w:space="0" w:color="auto"/>
        <w:right w:val="none" w:sz="0" w:space="0" w:color="auto"/>
      </w:divBdr>
    </w:div>
    <w:div w:id="1693343044">
      <w:marLeft w:val="480"/>
      <w:marRight w:val="0"/>
      <w:marTop w:val="0"/>
      <w:marBottom w:val="0"/>
      <w:divBdr>
        <w:top w:val="none" w:sz="0" w:space="0" w:color="auto"/>
        <w:left w:val="none" w:sz="0" w:space="0" w:color="auto"/>
        <w:bottom w:val="none" w:sz="0" w:space="0" w:color="auto"/>
        <w:right w:val="none" w:sz="0" w:space="0" w:color="auto"/>
      </w:divBdr>
    </w:div>
    <w:div w:id="1693452498">
      <w:marLeft w:val="480"/>
      <w:marRight w:val="0"/>
      <w:marTop w:val="0"/>
      <w:marBottom w:val="0"/>
      <w:divBdr>
        <w:top w:val="none" w:sz="0" w:space="0" w:color="auto"/>
        <w:left w:val="none" w:sz="0" w:space="0" w:color="auto"/>
        <w:bottom w:val="none" w:sz="0" w:space="0" w:color="auto"/>
        <w:right w:val="none" w:sz="0" w:space="0" w:color="auto"/>
      </w:divBdr>
    </w:div>
    <w:div w:id="1693527001">
      <w:marLeft w:val="480"/>
      <w:marRight w:val="0"/>
      <w:marTop w:val="0"/>
      <w:marBottom w:val="0"/>
      <w:divBdr>
        <w:top w:val="none" w:sz="0" w:space="0" w:color="auto"/>
        <w:left w:val="none" w:sz="0" w:space="0" w:color="auto"/>
        <w:bottom w:val="none" w:sz="0" w:space="0" w:color="auto"/>
        <w:right w:val="none" w:sz="0" w:space="0" w:color="auto"/>
      </w:divBdr>
    </w:div>
    <w:div w:id="1693528143">
      <w:marLeft w:val="480"/>
      <w:marRight w:val="0"/>
      <w:marTop w:val="0"/>
      <w:marBottom w:val="0"/>
      <w:divBdr>
        <w:top w:val="none" w:sz="0" w:space="0" w:color="auto"/>
        <w:left w:val="none" w:sz="0" w:space="0" w:color="auto"/>
        <w:bottom w:val="none" w:sz="0" w:space="0" w:color="auto"/>
        <w:right w:val="none" w:sz="0" w:space="0" w:color="auto"/>
      </w:divBdr>
    </w:div>
    <w:div w:id="1693873116">
      <w:marLeft w:val="480"/>
      <w:marRight w:val="0"/>
      <w:marTop w:val="0"/>
      <w:marBottom w:val="0"/>
      <w:divBdr>
        <w:top w:val="none" w:sz="0" w:space="0" w:color="auto"/>
        <w:left w:val="none" w:sz="0" w:space="0" w:color="auto"/>
        <w:bottom w:val="none" w:sz="0" w:space="0" w:color="auto"/>
        <w:right w:val="none" w:sz="0" w:space="0" w:color="auto"/>
      </w:divBdr>
    </w:div>
    <w:div w:id="1694040198">
      <w:marLeft w:val="480"/>
      <w:marRight w:val="0"/>
      <w:marTop w:val="0"/>
      <w:marBottom w:val="0"/>
      <w:divBdr>
        <w:top w:val="none" w:sz="0" w:space="0" w:color="auto"/>
        <w:left w:val="none" w:sz="0" w:space="0" w:color="auto"/>
        <w:bottom w:val="none" w:sz="0" w:space="0" w:color="auto"/>
        <w:right w:val="none" w:sz="0" w:space="0" w:color="auto"/>
      </w:divBdr>
    </w:div>
    <w:div w:id="1694262003">
      <w:marLeft w:val="480"/>
      <w:marRight w:val="0"/>
      <w:marTop w:val="0"/>
      <w:marBottom w:val="0"/>
      <w:divBdr>
        <w:top w:val="none" w:sz="0" w:space="0" w:color="auto"/>
        <w:left w:val="none" w:sz="0" w:space="0" w:color="auto"/>
        <w:bottom w:val="none" w:sz="0" w:space="0" w:color="auto"/>
        <w:right w:val="none" w:sz="0" w:space="0" w:color="auto"/>
      </w:divBdr>
    </w:div>
    <w:div w:id="1694308596">
      <w:marLeft w:val="480"/>
      <w:marRight w:val="0"/>
      <w:marTop w:val="0"/>
      <w:marBottom w:val="0"/>
      <w:divBdr>
        <w:top w:val="none" w:sz="0" w:space="0" w:color="auto"/>
        <w:left w:val="none" w:sz="0" w:space="0" w:color="auto"/>
        <w:bottom w:val="none" w:sz="0" w:space="0" w:color="auto"/>
        <w:right w:val="none" w:sz="0" w:space="0" w:color="auto"/>
      </w:divBdr>
    </w:div>
    <w:div w:id="1694378746">
      <w:marLeft w:val="480"/>
      <w:marRight w:val="0"/>
      <w:marTop w:val="0"/>
      <w:marBottom w:val="0"/>
      <w:divBdr>
        <w:top w:val="none" w:sz="0" w:space="0" w:color="auto"/>
        <w:left w:val="none" w:sz="0" w:space="0" w:color="auto"/>
        <w:bottom w:val="none" w:sz="0" w:space="0" w:color="auto"/>
        <w:right w:val="none" w:sz="0" w:space="0" w:color="auto"/>
      </w:divBdr>
    </w:div>
    <w:div w:id="1694455972">
      <w:marLeft w:val="480"/>
      <w:marRight w:val="0"/>
      <w:marTop w:val="0"/>
      <w:marBottom w:val="0"/>
      <w:divBdr>
        <w:top w:val="none" w:sz="0" w:space="0" w:color="auto"/>
        <w:left w:val="none" w:sz="0" w:space="0" w:color="auto"/>
        <w:bottom w:val="none" w:sz="0" w:space="0" w:color="auto"/>
        <w:right w:val="none" w:sz="0" w:space="0" w:color="auto"/>
      </w:divBdr>
    </w:div>
    <w:div w:id="1694501341">
      <w:marLeft w:val="480"/>
      <w:marRight w:val="0"/>
      <w:marTop w:val="0"/>
      <w:marBottom w:val="0"/>
      <w:divBdr>
        <w:top w:val="none" w:sz="0" w:space="0" w:color="auto"/>
        <w:left w:val="none" w:sz="0" w:space="0" w:color="auto"/>
        <w:bottom w:val="none" w:sz="0" w:space="0" w:color="auto"/>
        <w:right w:val="none" w:sz="0" w:space="0" w:color="auto"/>
      </w:divBdr>
    </w:div>
    <w:div w:id="1694529802">
      <w:marLeft w:val="480"/>
      <w:marRight w:val="0"/>
      <w:marTop w:val="0"/>
      <w:marBottom w:val="0"/>
      <w:divBdr>
        <w:top w:val="none" w:sz="0" w:space="0" w:color="auto"/>
        <w:left w:val="none" w:sz="0" w:space="0" w:color="auto"/>
        <w:bottom w:val="none" w:sz="0" w:space="0" w:color="auto"/>
        <w:right w:val="none" w:sz="0" w:space="0" w:color="auto"/>
      </w:divBdr>
    </w:div>
    <w:div w:id="1694570688">
      <w:marLeft w:val="480"/>
      <w:marRight w:val="0"/>
      <w:marTop w:val="0"/>
      <w:marBottom w:val="0"/>
      <w:divBdr>
        <w:top w:val="none" w:sz="0" w:space="0" w:color="auto"/>
        <w:left w:val="none" w:sz="0" w:space="0" w:color="auto"/>
        <w:bottom w:val="none" w:sz="0" w:space="0" w:color="auto"/>
        <w:right w:val="none" w:sz="0" w:space="0" w:color="auto"/>
      </w:divBdr>
    </w:div>
    <w:div w:id="1694644033">
      <w:marLeft w:val="480"/>
      <w:marRight w:val="0"/>
      <w:marTop w:val="0"/>
      <w:marBottom w:val="0"/>
      <w:divBdr>
        <w:top w:val="none" w:sz="0" w:space="0" w:color="auto"/>
        <w:left w:val="none" w:sz="0" w:space="0" w:color="auto"/>
        <w:bottom w:val="none" w:sz="0" w:space="0" w:color="auto"/>
        <w:right w:val="none" w:sz="0" w:space="0" w:color="auto"/>
      </w:divBdr>
    </w:div>
    <w:div w:id="1694764325">
      <w:marLeft w:val="480"/>
      <w:marRight w:val="0"/>
      <w:marTop w:val="0"/>
      <w:marBottom w:val="0"/>
      <w:divBdr>
        <w:top w:val="none" w:sz="0" w:space="0" w:color="auto"/>
        <w:left w:val="none" w:sz="0" w:space="0" w:color="auto"/>
        <w:bottom w:val="none" w:sz="0" w:space="0" w:color="auto"/>
        <w:right w:val="none" w:sz="0" w:space="0" w:color="auto"/>
      </w:divBdr>
    </w:div>
    <w:div w:id="1694764809">
      <w:marLeft w:val="480"/>
      <w:marRight w:val="0"/>
      <w:marTop w:val="0"/>
      <w:marBottom w:val="0"/>
      <w:divBdr>
        <w:top w:val="none" w:sz="0" w:space="0" w:color="auto"/>
        <w:left w:val="none" w:sz="0" w:space="0" w:color="auto"/>
        <w:bottom w:val="none" w:sz="0" w:space="0" w:color="auto"/>
        <w:right w:val="none" w:sz="0" w:space="0" w:color="auto"/>
      </w:divBdr>
    </w:div>
    <w:div w:id="1695032726">
      <w:marLeft w:val="480"/>
      <w:marRight w:val="0"/>
      <w:marTop w:val="0"/>
      <w:marBottom w:val="0"/>
      <w:divBdr>
        <w:top w:val="none" w:sz="0" w:space="0" w:color="auto"/>
        <w:left w:val="none" w:sz="0" w:space="0" w:color="auto"/>
        <w:bottom w:val="none" w:sz="0" w:space="0" w:color="auto"/>
        <w:right w:val="none" w:sz="0" w:space="0" w:color="auto"/>
      </w:divBdr>
    </w:div>
    <w:div w:id="1695035655">
      <w:bodyDiv w:val="1"/>
      <w:marLeft w:val="0"/>
      <w:marRight w:val="0"/>
      <w:marTop w:val="0"/>
      <w:marBottom w:val="0"/>
      <w:divBdr>
        <w:top w:val="none" w:sz="0" w:space="0" w:color="auto"/>
        <w:left w:val="none" w:sz="0" w:space="0" w:color="auto"/>
        <w:bottom w:val="none" w:sz="0" w:space="0" w:color="auto"/>
        <w:right w:val="none" w:sz="0" w:space="0" w:color="auto"/>
      </w:divBdr>
    </w:div>
    <w:div w:id="1695111017">
      <w:bodyDiv w:val="1"/>
      <w:marLeft w:val="0"/>
      <w:marRight w:val="0"/>
      <w:marTop w:val="0"/>
      <w:marBottom w:val="0"/>
      <w:divBdr>
        <w:top w:val="none" w:sz="0" w:space="0" w:color="auto"/>
        <w:left w:val="none" w:sz="0" w:space="0" w:color="auto"/>
        <w:bottom w:val="none" w:sz="0" w:space="0" w:color="auto"/>
        <w:right w:val="none" w:sz="0" w:space="0" w:color="auto"/>
      </w:divBdr>
    </w:div>
    <w:div w:id="1695112924">
      <w:marLeft w:val="480"/>
      <w:marRight w:val="0"/>
      <w:marTop w:val="0"/>
      <w:marBottom w:val="0"/>
      <w:divBdr>
        <w:top w:val="none" w:sz="0" w:space="0" w:color="auto"/>
        <w:left w:val="none" w:sz="0" w:space="0" w:color="auto"/>
        <w:bottom w:val="none" w:sz="0" w:space="0" w:color="auto"/>
        <w:right w:val="none" w:sz="0" w:space="0" w:color="auto"/>
      </w:divBdr>
    </w:div>
    <w:div w:id="1695157867">
      <w:marLeft w:val="480"/>
      <w:marRight w:val="0"/>
      <w:marTop w:val="0"/>
      <w:marBottom w:val="0"/>
      <w:divBdr>
        <w:top w:val="none" w:sz="0" w:space="0" w:color="auto"/>
        <w:left w:val="none" w:sz="0" w:space="0" w:color="auto"/>
        <w:bottom w:val="none" w:sz="0" w:space="0" w:color="auto"/>
        <w:right w:val="none" w:sz="0" w:space="0" w:color="auto"/>
      </w:divBdr>
    </w:div>
    <w:div w:id="1695228559">
      <w:marLeft w:val="480"/>
      <w:marRight w:val="0"/>
      <w:marTop w:val="0"/>
      <w:marBottom w:val="0"/>
      <w:divBdr>
        <w:top w:val="none" w:sz="0" w:space="0" w:color="auto"/>
        <w:left w:val="none" w:sz="0" w:space="0" w:color="auto"/>
        <w:bottom w:val="none" w:sz="0" w:space="0" w:color="auto"/>
        <w:right w:val="none" w:sz="0" w:space="0" w:color="auto"/>
      </w:divBdr>
    </w:div>
    <w:div w:id="1695301180">
      <w:marLeft w:val="480"/>
      <w:marRight w:val="0"/>
      <w:marTop w:val="0"/>
      <w:marBottom w:val="0"/>
      <w:divBdr>
        <w:top w:val="none" w:sz="0" w:space="0" w:color="auto"/>
        <w:left w:val="none" w:sz="0" w:space="0" w:color="auto"/>
        <w:bottom w:val="none" w:sz="0" w:space="0" w:color="auto"/>
        <w:right w:val="none" w:sz="0" w:space="0" w:color="auto"/>
      </w:divBdr>
    </w:div>
    <w:div w:id="1695376594">
      <w:marLeft w:val="480"/>
      <w:marRight w:val="0"/>
      <w:marTop w:val="0"/>
      <w:marBottom w:val="0"/>
      <w:divBdr>
        <w:top w:val="none" w:sz="0" w:space="0" w:color="auto"/>
        <w:left w:val="none" w:sz="0" w:space="0" w:color="auto"/>
        <w:bottom w:val="none" w:sz="0" w:space="0" w:color="auto"/>
        <w:right w:val="none" w:sz="0" w:space="0" w:color="auto"/>
      </w:divBdr>
    </w:div>
    <w:div w:id="1695418436">
      <w:marLeft w:val="480"/>
      <w:marRight w:val="0"/>
      <w:marTop w:val="0"/>
      <w:marBottom w:val="0"/>
      <w:divBdr>
        <w:top w:val="none" w:sz="0" w:space="0" w:color="auto"/>
        <w:left w:val="none" w:sz="0" w:space="0" w:color="auto"/>
        <w:bottom w:val="none" w:sz="0" w:space="0" w:color="auto"/>
        <w:right w:val="none" w:sz="0" w:space="0" w:color="auto"/>
      </w:divBdr>
    </w:div>
    <w:div w:id="1695499236">
      <w:marLeft w:val="480"/>
      <w:marRight w:val="0"/>
      <w:marTop w:val="0"/>
      <w:marBottom w:val="0"/>
      <w:divBdr>
        <w:top w:val="none" w:sz="0" w:space="0" w:color="auto"/>
        <w:left w:val="none" w:sz="0" w:space="0" w:color="auto"/>
        <w:bottom w:val="none" w:sz="0" w:space="0" w:color="auto"/>
        <w:right w:val="none" w:sz="0" w:space="0" w:color="auto"/>
      </w:divBdr>
    </w:div>
    <w:div w:id="1695620125">
      <w:marLeft w:val="480"/>
      <w:marRight w:val="0"/>
      <w:marTop w:val="0"/>
      <w:marBottom w:val="0"/>
      <w:divBdr>
        <w:top w:val="none" w:sz="0" w:space="0" w:color="auto"/>
        <w:left w:val="none" w:sz="0" w:space="0" w:color="auto"/>
        <w:bottom w:val="none" w:sz="0" w:space="0" w:color="auto"/>
        <w:right w:val="none" w:sz="0" w:space="0" w:color="auto"/>
      </w:divBdr>
    </w:div>
    <w:div w:id="1695810007">
      <w:marLeft w:val="480"/>
      <w:marRight w:val="0"/>
      <w:marTop w:val="0"/>
      <w:marBottom w:val="0"/>
      <w:divBdr>
        <w:top w:val="none" w:sz="0" w:space="0" w:color="auto"/>
        <w:left w:val="none" w:sz="0" w:space="0" w:color="auto"/>
        <w:bottom w:val="none" w:sz="0" w:space="0" w:color="auto"/>
        <w:right w:val="none" w:sz="0" w:space="0" w:color="auto"/>
      </w:divBdr>
    </w:div>
    <w:div w:id="1695882718">
      <w:marLeft w:val="480"/>
      <w:marRight w:val="0"/>
      <w:marTop w:val="0"/>
      <w:marBottom w:val="0"/>
      <w:divBdr>
        <w:top w:val="none" w:sz="0" w:space="0" w:color="auto"/>
        <w:left w:val="none" w:sz="0" w:space="0" w:color="auto"/>
        <w:bottom w:val="none" w:sz="0" w:space="0" w:color="auto"/>
        <w:right w:val="none" w:sz="0" w:space="0" w:color="auto"/>
      </w:divBdr>
    </w:div>
    <w:div w:id="1695887823">
      <w:marLeft w:val="480"/>
      <w:marRight w:val="0"/>
      <w:marTop w:val="0"/>
      <w:marBottom w:val="0"/>
      <w:divBdr>
        <w:top w:val="none" w:sz="0" w:space="0" w:color="auto"/>
        <w:left w:val="none" w:sz="0" w:space="0" w:color="auto"/>
        <w:bottom w:val="none" w:sz="0" w:space="0" w:color="auto"/>
        <w:right w:val="none" w:sz="0" w:space="0" w:color="auto"/>
      </w:divBdr>
    </w:div>
    <w:div w:id="1696035334">
      <w:marLeft w:val="480"/>
      <w:marRight w:val="0"/>
      <w:marTop w:val="0"/>
      <w:marBottom w:val="0"/>
      <w:divBdr>
        <w:top w:val="none" w:sz="0" w:space="0" w:color="auto"/>
        <w:left w:val="none" w:sz="0" w:space="0" w:color="auto"/>
        <w:bottom w:val="none" w:sz="0" w:space="0" w:color="auto"/>
        <w:right w:val="none" w:sz="0" w:space="0" w:color="auto"/>
      </w:divBdr>
    </w:div>
    <w:div w:id="1696073597">
      <w:bodyDiv w:val="1"/>
      <w:marLeft w:val="0"/>
      <w:marRight w:val="0"/>
      <w:marTop w:val="0"/>
      <w:marBottom w:val="0"/>
      <w:divBdr>
        <w:top w:val="none" w:sz="0" w:space="0" w:color="auto"/>
        <w:left w:val="none" w:sz="0" w:space="0" w:color="auto"/>
        <w:bottom w:val="none" w:sz="0" w:space="0" w:color="auto"/>
        <w:right w:val="none" w:sz="0" w:space="0" w:color="auto"/>
      </w:divBdr>
    </w:div>
    <w:div w:id="1696227244">
      <w:marLeft w:val="480"/>
      <w:marRight w:val="0"/>
      <w:marTop w:val="0"/>
      <w:marBottom w:val="0"/>
      <w:divBdr>
        <w:top w:val="none" w:sz="0" w:space="0" w:color="auto"/>
        <w:left w:val="none" w:sz="0" w:space="0" w:color="auto"/>
        <w:bottom w:val="none" w:sz="0" w:space="0" w:color="auto"/>
        <w:right w:val="none" w:sz="0" w:space="0" w:color="auto"/>
      </w:divBdr>
    </w:div>
    <w:div w:id="1696465879">
      <w:marLeft w:val="480"/>
      <w:marRight w:val="0"/>
      <w:marTop w:val="0"/>
      <w:marBottom w:val="0"/>
      <w:divBdr>
        <w:top w:val="none" w:sz="0" w:space="0" w:color="auto"/>
        <w:left w:val="none" w:sz="0" w:space="0" w:color="auto"/>
        <w:bottom w:val="none" w:sz="0" w:space="0" w:color="auto"/>
        <w:right w:val="none" w:sz="0" w:space="0" w:color="auto"/>
      </w:divBdr>
    </w:div>
    <w:div w:id="1696468719">
      <w:marLeft w:val="480"/>
      <w:marRight w:val="0"/>
      <w:marTop w:val="0"/>
      <w:marBottom w:val="0"/>
      <w:divBdr>
        <w:top w:val="none" w:sz="0" w:space="0" w:color="auto"/>
        <w:left w:val="none" w:sz="0" w:space="0" w:color="auto"/>
        <w:bottom w:val="none" w:sz="0" w:space="0" w:color="auto"/>
        <w:right w:val="none" w:sz="0" w:space="0" w:color="auto"/>
      </w:divBdr>
    </w:div>
    <w:div w:id="1696661848">
      <w:marLeft w:val="480"/>
      <w:marRight w:val="0"/>
      <w:marTop w:val="0"/>
      <w:marBottom w:val="0"/>
      <w:divBdr>
        <w:top w:val="none" w:sz="0" w:space="0" w:color="auto"/>
        <w:left w:val="none" w:sz="0" w:space="0" w:color="auto"/>
        <w:bottom w:val="none" w:sz="0" w:space="0" w:color="auto"/>
        <w:right w:val="none" w:sz="0" w:space="0" w:color="auto"/>
      </w:divBdr>
    </w:div>
    <w:div w:id="1696927038">
      <w:marLeft w:val="480"/>
      <w:marRight w:val="0"/>
      <w:marTop w:val="0"/>
      <w:marBottom w:val="0"/>
      <w:divBdr>
        <w:top w:val="none" w:sz="0" w:space="0" w:color="auto"/>
        <w:left w:val="none" w:sz="0" w:space="0" w:color="auto"/>
        <w:bottom w:val="none" w:sz="0" w:space="0" w:color="auto"/>
        <w:right w:val="none" w:sz="0" w:space="0" w:color="auto"/>
      </w:divBdr>
    </w:div>
    <w:div w:id="1697272979">
      <w:marLeft w:val="480"/>
      <w:marRight w:val="0"/>
      <w:marTop w:val="0"/>
      <w:marBottom w:val="0"/>
      <w:divBdr>
        <w:top w:val="none" w:sz="0" w:space="0" w:color="auto"/>
        <w:left w:val="none" w:sz="0" w:space="0" w:color="auto"/>
        <w:bottom w:val="none" w:sz="0" w:space="0" w:color="auto"/>
        <w:right w:val="none" w:sz="0" w:space="0" w:color="auto"/>
      </w:divBdr>
    </w:div>
    <w:div w:id="1697341243">
      <w:bodyDiv w:val="1"/>
      <w:marLeft w:val="0"/>
      <w:marRight w:val="0"/>
      <w:marTop w:val="0"/>
      <w:marBottom w:val="0"/>
      <w:divBdr>
        <w:top w:val="none" w:sz="0" w:space="0" w:color="auto"/>
        <w:left w:val="none" w:sz="0" w:space="0" w:color="auto"/>
        <w:bottom w:val="none" w:sz="0" w:space="0" w:color="auto"/>
        <w:right w:val="none" w:sz="0" w:space="0" w:color="auto"/>
      </w:divBdr>
    </w:div>
    <w:div w:id="1697344896">
      <w:bodyDiv w:val="1"/>
      <w:marLeft w:val="0"/>
      <w:marRight w:val="0"/>
      <w:marTop w:val="0"/>
      <w:marBottom w:val="0"/>
      <w:divBdr>
        <w:top w:val="none" w:sz="0" w:space="0" w:color="auto"/>
        <w:left w:val="none" w:sz="0" w:space="0" w:color="auto"/>
        <w:bottom w:val="none" w:sz="0" w:space="0" w:color="auto"/>
        <w:right w:val="none" w:sz="0" w:space="0" w:color="auto"/>
      </w:divBdr>
      <w:divsChild>
        <w:div w:id="780957446">
          <w:marLeft w:val="480"/>
          <w:marRight w:val="0"/>
          <w:marTop w:val="0"/>
          <w:marBottom w:val="0"/>
          <w:divBdr>
            <w:top w:val="none" w:sz="0" w:space="0" w:color="auto"/>
            <w:left w:val="none" w:sz="0" w:space="0" w:color="auto"/>
            <w:bottom w:val="none" w:sz="0" w:space="0" w:color="auto"/>
            <w:right w:val="none" w:sz="0" w:space="0" w:color="auto"/>
          </w:divBdr>
        </w:div>
        <w:div w:id="1974409983">
          <w:marLeft w:val="480"/>
          <w:marRight w:val="0"/>
          <w:marTop w:val="0"/>
          <w:marBottom w:val="0"/>
          <w:divBdr>
            <w:top w:val="none" w:sz="0" w:space="0" w:color="auto"/>
            <w:left w:val="none" w:sz="0" w:space="0" w:color="auto"/>
            <w:bottom w:val="none" w:sz="0" w:space="0" w:color="auto"/>
            <w:right w:val="none" w:sz="0" w:space="0" w:color="auto"/>
          </w:divBdr>
        </w:div>
        <w:div w:id="1962950693">
          <w:marLeft w:val="480"/>
          <w:marRight w:val="0"/>
          <w:marTop w:val="0"/>
          <w:marBottom w:val="0"/>
          <w:divBdr>
            <w:top w:val="none" w:sz="0" w:space="0" w:color="auto"/>
            <w:left w:val="none" w:sz="0" w:space="0" w:color="auto"/>
            <w:bottom w:val="none" w:sz="0" w:space="0" w:color="auto"/>
            <w:right w:val="none" w:sz="0" w:space="0" w:color="auto"/>
          </w:divBdr>
        </w:div>
        <w:div w:id="2093895158">
          <w:marLeft w:val="480"/>
          <w:marRight w:val="0"/>
          <w:marTop w:val="0"/>
          <w:marBottom w:val="0"/>
          <w:divBdr>
            <w:top w:val="none" w:sz="0" w:space="0" w:color="auto"/>
            <w:left w:val="none" w:sz="0" w:space="0" w:color="auto"/>
            <w:bottom w:val="none" w:sz="0" w:space="0" w:color="auto"/>
            <w:right w:val="none" w:sz="0" w:space="0" w:color="auto"/>
          </w:divBdr>
        </w:div>
        <w:div w:id="958679660">
          <w:marLeft w:val="480"/>
          <w:marRight w:val="0"/>
          <w:marTop w:val="0"/>
          <w:marBottom w:val="0"/>
          <w:divBdr>
            <w:top w:val="none" w:sz="0" w:space="0" w:color="auto"/>
            <w:left w:val="none" w:sz="0" w:space="0" w:color="auto"/>
            <w:bottom w:val="none" w:sz="0" w:space="0" w:color="auto"/>
            <w:right w:val="none" w:sz="0" w:space="0" w:color="auto"/>
          </w:divBdr>
        </w:div>
        <w:div w:id="2012757483">
          <w:marLeft w:val="480"/>
          <w:marRight w:val="0"/>
          <w:marTop w:val="0"/>
          <w:marBottom w:val="0"/>
          <w:divBdr>
            <w:top w:val="none" w:sz="0" w:space="0" w:color="auto"/>
            <w:left w:val="none" w:sz="0" w:space="0" w:color="auto"/>
            <w:bottom w:val="none" w:sz="0" w:space="0" w:color="auto"/>
            <w:right w:val="none" w:sz="0" w:space="0" w:color="auto"/>
          </w:divBdr>
        </w:div>
        <w:div w:id="430471525">
          <w:marLeft w:val="480"/>
          <w:marRight w:val="0"/>
          <w:marTop w:val="0"/>
          <w:marBottom w:val="0"/>
          <w:divBdr>
            <w:top w:val="none" w:sz="0" w:space="0" w:color="auto"/>
            <w:left w:val="none" w:sz="0" w:space="0" w:color="auto"/>
            <w:bottom w:val="none" w:sz="0" w:space="0" w:color="auto"/>
            <w:right w:val="none" w:sz="0" w:space="0" w:color="auto"/>
          </w:divBdr>
        </w:div>
        <w:div w:id="960303952">
          <w:marLeft w:val="480"/>
          <w:marRight w:val="0"/>
          <w:marTop w:val="0"/>
          <w:marBottom w:val="0"/>
          <w:divBdr>
            <w:top w:val="none" w:sz="0" w:space="0" w:color="auto"/>
            <w:left w:val="none" w:sz="0" w:space="0" w:color="auto"/>
            <w:bottom w:val="none" w:sz="0" w:space="0" w:color="auto"/>
            <w:right w:val="none" w:sz="0" w:space="0" w:color="auto"/>
          </w:divBdr>
        </w:div>
        <w:div w:id="1913656070">
          <w:marLeft w:val="480"/>
          <w:marRight w:val="0"/>
          <w:marTop w:val="0"/>
          <w:marBottom w:val="0"/>
          <w:divBdr>
            <w:top w:val="none" w:sz="0" w:space="0" w:color="auto"/>
            <w:left w:val="none" w:sz="0" w:space="0" w:color="auto"/>
            <w:bottom w:val="none" w:sz="0" w:space="0" w:color="auto"/>
            <w:right w:val="none" w:sz="0" w:space="0" w:color="auto"/>
          </w:divBdr>
        </w:div>
        <w:div w:id="1645238478">
          <w:marLeft w:val="480"/>
          <w:marRight w:val="0"/>
          <w:marTop w:val="0"/>
          <w:marBottom w:val="0"/>
          <w:divBdr>
            <w:top w:val="none" w:sz="0" w:space="0" w:color="auto"/>
            <w:left w:val="none" w:sz="0" w:space="0" w:color="auto"/>
            <w:bottom w:val="none" w:sz="0" w:space="0" w:color="auto"/>
            <w:right w:val="none" w:sz="0" w:space="0" w:color="auto"/>
          </w:divBdr>
        </w:div>
        <w:div w:id="1845853818">
          <w:marLeft w:val="480"/>
          <w:marRight w:val="0"/>
          <w:marTop w:val="0"/>
          <w:marBottom w:val="0"/>
          <w:divBdr>
            <w:top w:val="none" w:sz="0" w:space="0" w:color="auto"/>
            <w:left w:val="none" w:sz="0" w:space="0" w:color="auto"/>
            <w:bottom w:val="none" w:sz="0" w:space="0" w:color="auto"/>
            <w:right w:val="none" w:sz="0" w:space="0" w:color="auto"/>
          </w:divBdr>
        </w:div>
        <w:div w:id="1475755078">
          <w:marLeft w:val="480"/>
          <w:marRight w:val="0"/>
          <w:marTop w:val="0"/>
          <w:marBottom w:val="0"/>
          <w:divBdr>
            <w:top w:val="none" w:sz="0" w:space="0" w:color="auto"/>
            <w:left w:val="none" w:sz="0" w:space="0" w:color="auto"/>
            <w:bottom w:val="none" w:sz="0" w:space="0" w:color="auto"/>
            <w:right w:val="none" w:sz="0" w:space="0" w:color="auto"/>
          </w:divBdr>
        </w:div>
        <w:div w:id="1122070684">
          <w:marLeft w:val="480"/>
          <w:marRight w:val="0"/>
          <w:marTop w:val="0"/>
          <w:marBottom w:val="0"/>
          <w:divBdr>
            <w:top w:val="none" w:sz="0" w:space="0" w:color="auto"/>
            <w:left w:val="none" w:sz="0" w:space="0" w:color="auto"/>
            <w:bottom w:val="none" w:sz="0" w:space="0" w:color="auto"/>
            <w:right w:val="none" w:sz="0" w:space="0" w:color="auto"/>
          </w:divBdr>
        </w:div>
        <w:div w:id="394357809">
          <w:marLeft w:val="480"/>
          <w:marRight w:val="0"/>
          <w:marTop w:val="0"/>
          <w:marBottom w:val="0"/>
          <w:divBdr>
            <w:top w:val="none" w:sz="0" w:space="0" w:color="auto"/>
            <w:left w:val="none" w:sz="0" w:space="0" w:color="auto"/>
            <w:bottom w:val="none" w:sz="0" w:space="0" w:color="auto"/>
            <w:right w:val="none" w:sz="0" w:space="0" w:color="auto"/>
          </w:divBdr>
        </w:div>
        <w:div w:id="115762665">
          <w:marLeft w:val="480"/>
          <w:marRight w:val="0"/>
          <w:marTop w:val="0"/>
          <w:marBottom w:val="0"/>
          <w:divBdr>
            <w:top w:val="none" w:sz="0" w:space="0" w:color="auto"/>
            <w:left w:val="none" w:sz="0" w:space="0" w:color="auto"/>
            <w:bottom w:val="none" w:sz="0" w:space="0" w:color="auto"/>
            <w:right w:val="none" w:sz="0" w:space="0" w:color="auto"/>
          </w:divBdr>
        </w:div>
        <w:div w:id="163786026">
          <w:marLeft w:val="480"/>
          <w:marRight w:val="0"/>
          <w:marTop w:val="0"/>
          <w:marBottom w:val="0"/>
          <w:divBdr>
            <w:top w:val="none" w:sz="0" w:space="0" w:color="auto"/>
            <w:left w:val="none" w:sz="0" w:space="0" w:color="auto"/>
            <w:bottom w:val="none" w:sz="0" w:space="0" w:color="auto"/>
            <w:right w:val="none" w:sz="0" w:space="0" w:color="auto"/>
          </w:divBdr>
        </w:div>
        <w:div w:id="1940217401">
          <w:marLeft w:val="480"/>
          <w:marRight w:val="0"/>
          <w:marTop w:val="0"/>
          <w:marBottom w:val="0"/>
          <w:divBdr>
            <w:top w:val="none" w:sz="0" w:space="0" w:color="auto"/>
            <w:left w:val="none" w:sz="0" w:space="0" w:color="auto"/>
            <w:bottom w:val="none" w:sz="0" w:space="0" w:color="auto"/>
            <w:right w:val="none" w:sz="0" w:space="0" w:color="auto"/>
          </w:divBdr>
        </w:div>
        <w:div w:id="1625306417">
          <w:marLeft w:val="480"/>
          <w:marRight w:val="0"/>
          <w:marTop w:val="0"/>
          <w:marBottom w:val="0"/>
          <w:divBdr>
            <w:top w:val="none" w:sz="0" w:space="0" w:color="auto"/>
            <w:left w:val="none" w:sz="0" w:space="0" w:color="auto"/>
            <w:bottom w:val="none" w:sz="0" w:space="0" w:color="auto"/>
            <w:right w:val="none" w:sz="0" w:space="0" w:color="auto"/>
          </w:divBdr>
        </w:div>
        <w:div w:id="94526029">
          <w:marLeft w:val="480"/>
          <w:marRight w:val="0"/>
          <w:marTop w:val="0"/>
          <w:marBottom w:val="0"/>
          <w:divBdr>
            <w:top w:val="none" w:sz="0" w:space="0" w:color="auto"/>
            <w:left w:val="none" w:sz="0" w:space="0" w:color="auto"/>
            <w:bottom w:val="none" w:sz="0" w:space="0" w:color="auto"/>
            <w:right w:val="none" w:sz="0" w:space="0" w:color="auto"/>
          </w:divBdr>
        </w:div>
        <w:div w:id="1875775139">
          <w:marLeft w:val="480"/>
          <w:marRight w:val="0"/>
          <w:marTop w:val="0"/>
          <w:marBottom w:val="0"/>
          <w:divBdr>
            <w:top w:val="none" w:sz="0" w:space="0" w:color="auto"/>
            <w:left w:val="none" w:sz="0" w:space="0" w:color="auto"/>
            <w:bottom w:val="none" w:sz="0" w:space="0" w:color="auto"/>
            <w:right w:val="none" w:sz="0" w:space="0" w:color="auto"/>
          </w:divBdr>
        </w:div>
        <w:div w:id="124393581">
          <w:marLeft w:val="480"/>
          <w:marRight w:val="0"/>
          <w:marTop w:val="0"/>
          <w:marBottom w:val="0"/>
          <w:divBdr>
            <w:top w:val="none" w:sz="0" w:space="0" w:color="auto"/>
            <w:left w:val="none" w:sz="0" w:space="0" w:color="auto"/>
            <w:bottom w:val="none" w:sz="0" w:space="0" w:color="auto"/>
            <w:right w:val="none" w:sz="0" w:space="0" w:color="auto"/>
          </w:divBdr>
        </w:div>
        <w:div w:id="32965443">
          <w:marLeft w:val="480"/>
          <w:marRight w:val="0"/>
          <w:marTop w:val="0"/>
          <w:marBottom w:val="0"/>
          <w:divBdr>
            <w:top w:val="none" w:sz="0" w:space="0" w:color="auto"/>
            <w:left w:val="none" w:sz="0" w:space="0" w:color="auto"/>
            <w:bottom w:val="none" w:sz="0" w:space="0" w:color="auto"/>
            <w:right w:val="none" w:sz="0" w:space="0" w:color="auto"/>
          </w:divBdr>
        </w:div>
        <w:div w:id="1421561357">
          <w:marLeft w:val="480"/>
          <w:marRight w:val="0"/>
          <w:marTop w:val="0"/>
          <w:marBottom w:val="0"/>
          <w:divBdr>
            <w:top w:val="none" w:sz="0" w:space="0" w:color="auto"/>
            <w:left w:val="none" w:sz="0" w:space="0" w:color="auto"/>
            <w:bottom w:val="none" w:sz="0" w:space="0" w:color="auto"/>
            <w:right w:val="none" w:sz="0" w:space="0" w:color="auto"/>
          </w:divBdr>
        </w:div>
        <w:div w:id="1778018270">
          <w:marLeft w:val="480"/>
          <w:marRight w:val="0"/>
          <w:marTop w:val="0"/>
          <w:marBottom w:val="0"/>
          <w:divBdr>
            <w:top w:val="none" w:sz="0" w:space="0" w:color="auto"/>
            <w:left w:val="none" w:sz="0" w:space="0" w:color="auto"/>
            <w:bottom w:val="none" w:sz="0" w:space="0" w:color="auto"/>
            <w:right w:val="none" w:sz="0" w:space="0" w:color="auto"/>
          </w:divBdr>
        </w:div>
        <w:div w:id="223105628">
          <w:marLeft w:val="480"/>
          <w:marRight w:val="0"/>
          <w:marTop w:val="0"/>
          <w:marBottom w:val="0"/>
          <w:divBdr>
            <w:top w:val="none" w:sz="0" w:space="0" w:color="auto"/>
            <w:left w:val="none" w:sz="0" w:space="0" w:color="auto"/>
            <w:bottom w:val="none" w:sz="0" w:space="0" w:color="auto"/>
            <w:right w:val="none" w:sz="0" w:space="0" w:color="auto"/>
          </w:divBdr>
        </w:div>
        <w:div w:id="1084297247">
          <w:marLeft w:val="480"/>
          <w:marRight w:val="0"/>
          <w:marTop w:val="0"/>
          <w:marBottom w:val="0"/>
          <w:divBdr>
            <w:top w:val="none" w:sz="0" w:space="0" w:color="auto"/>
            <w:left w:val="none" w:sz="0" w:space="0" w:color="auto"/>
            <w:bottom w:val="none" w:sz="0" w:space="0" w:color="auto"/>
            <w:right w:val="none" w:sz="0" w:space="0" w:color="auto"/>
          </w:divBdr>
        </w:div>
        <w:div w:id="269627773">
          <w:marLeft w:val="480"/>
          <w:marRight w:val="0"/>
          <w:marTop w:val="0"/>
          <w:marBottom w:val="0"/>
          <w:divBdr>
            <w:top w:val="none" w:sz="0" w:space="0" w:color="auto"/>
            <w:left w:val="none" w:sz="0" w:space="0" w:color="auto"/>
            <w:bottom w:val="none" w:sz="0" w:space="0" w:color="auto"/>
            <w:right w:val="none" w:sz="0" w:space="0" w:color="auto"/>
          </w:divBdr>
        </w:div>
        <w:div w:id="855926665">
          <w:marLeft w:val="480"/>
          <w:marRight w:val="0"/>
          <w:marTop w:val="0"/>
          <w:marBottom w:val="0"/>
          <w:divBdr>
            <w:top w:val="none" w:sz="0" w:space="0" w:color="auto"/>
            <w:left w:val="none" w:sz="0" w:space="0" w:color="auto"/>
            <w:bottom w:val="none" w:sz="0" w:space="0" w:color="auto"/>
            <w:right w:val="none" w:sz="0" w:space="0" w:color="auto"/>
          </w:divBdr>
        </w:div>
        <w:div w:id="1588271855">
          <w:marLeft w:val="480"/>
          <w:marRight w:val="0"/>
          <w:marTop w:val="0"/>
          <w:marBottom w:val="0"/>
          <w:divBdr>
            <w:top w:val="none" w:sz="0" w:space="0" w:color="auto"/>
            <w:left w:val="none" w:sz="0" w:space="0" w:color="auto"/>
            <w:bottom w:val="none" w:sz="0" w:space="0" w:color="auto"/>
            <w:right w:val="none" w:sz="0" w:space="0" w:color="auto"/>
          </w:divBdr>
        </w:div>
        <w:div w:id="958222546">
          <w:marLeft w:val="480"/>
          <w:marRight w:val="0"/>
          <w:marTop w:val="0"/>
          <w:marBottom w:val="0"/>
          <w:divBdr>
            <w:top w:val="none" w:sz="0" w:space="0" w:color="auto"/>
            <w:left w:val="none" w:sz="0" w:space="0" w:color="auto"/>
            <w:bottom w:val="none" w:sz="0" w:space="0" w:color="auto"/>
            <w:right w:val="none" w:sz="0" w:space="0" w:color="auto"/>
          </w:divBdr>
        </w:div>
        <w:div w:id="461197778">
          <w:marLeft w:val="480"/>
          <w:marRight w:val="0"/>
          <w:marTop w:val="0"/>
          <w:marBottom w:val="0"/>
          <w:divBdr>
            <w:top w:val="none" w:sz="0" w:space="0" w:color="auto"/>
            <w:left w:val="none" w:sz="0" w:space="0" w:color="auto"/>
            <w:bottom w:val="none" w:sz="0" w:space="0" w:color="auto"/>
            <w:right w:val="none" w:sz="0" w:space="0" w:color="auto"/>
          </w:divBdr>
        </w:div>
        <w:div w:id="202331506">
          <w:marLeft w:val="480"/>
          <w:marRight w:val="0"/>
          <w:marTop w:val="0"/>
          <w:marBottom w:val="0"/>
          <w:divBdr>
            <w:top w:val="none" w:sz="0" w:space="0" w:color="auto"/>
            <w:left w:val="none" w:sz="0" w:space="0" w:color="auto"/>
            <w:bottom w:val="none" w:sz="0" w:space="0" w:color="auto"/>
            <w:right w:val="none" w:sz="0" w:space="0" w:color="auto"/>
          </w:divBdr>
        </w:div>
        <w:div w:id="1388992665">
          <w:marLeft w:val="480"/>
          <w:marRight w:val="0"/>
          <w:marTop w:val="0"/>
          <w:marBottom w:val="0"/>
          <w:divBdr>
            <w:top w:val="none" w:sz="0" w:space="0" w:color="auto"/>
            <w:left w:val="none" w:sz="0" w:space="0" w:color="auto"/>
            <w:bottom w:val="none" w:sz="0" w:space="0" w:color="auto"/>
            <w:right w:val="none" w:sz="0" w:space="0" w:color="auto"/>
          </w:divBdr>
        </w:div>
        <w:div w:id="1393042311">
          <w:marLeft w:val="480"/>
          <w:marRight w:val="0"/>
          <w:marTop w:val="0"/>
          <w:marBottom w:val="0"/>
          <w:divBdr>
            <w:top w:val="none" w:sz="0" w:space="0" w:color="auto"/>
            <w:left w:val="none" w:sz="0" w:space="0" w:color="auto"/>
            <w:bottom w:val="none" w:sz="0" w:space="0" w:color="auto"/>
            <w:right w:val="none" w:sz="0" w:space="0" w:color="auto"/>
          </w:divBdr>
        </w:div>
        <w:div w:id="294600634">
          <w:marLeft w:val="480"/>
          <w:marRight w:val="0"/>
          <w:marTop w:val="0"/>
          <w:marBottom w:val="0"/>
          <w:divBdr>
            <w:top w:val="none" w:sz="0" w:space="0" w:color="auto"/>
            <w:left w:val="none" w:sz="0" w:space="0" w:color="auto"/>
            <w:bottom w:val="none" w:sz="0" w:space="0" w:color="auto"/>
            <w:right w:val="none" w:sz="0" w:space="0" w:color="auto"/>
          </w:divBdr>
        </w:div>
        <w:div w:id="251738621">
          <w:marLeft w:val="480"/>
          <w:marRight w:val="0"/>
          <w:marTop w:val="0"/>
          <w:marBottom w:val="0"/>
          <w:divBdr>
            <w:top w:val="none" w:sz="0" w:space="0" w:color="auto"/>
            <w:left w:val="none" w:sz="0" w:space="0" w:color="auto"/>
            <w:bottom w:val="none" w:sz="0" w:space="0" w:color="auto"/>
            <w:right w:val="none" w:sz="0" w:space="0" w:color="auto"/>
          </w:divBdr>
        </w:div>
        <w:div w:id="1056468984">
          <w:marLeft w:val="480"/>
          <w:marRight w:val="0"/>
          <w:marTop w:val="0"/>
          <w:marBottom w:val="0"/>
          <w:divBdr>
            <w:top w:val="none" w:sz="0" w:space="0" w:color="auto"/>
            <w:left w:val="none" w:sz="0" w:space="0" w:color="auto"/>
            <w:bottom w:val="none" w:sz="0" w:space="0" w:color="auto"/>
            <w:right w:val="none" w:sz="0" w:space="0" w:color="auto"/>
          </w:divBdr>
        </w:div>
        <w:div w:id="100616125">
          <w:marLeft w:val="480"/>
          <w:marRight w:val="0"/>
          <w:marTop w:val="0"/>
          <w:marBottom w:val="0"/>
          <w:divBdr>
            <w:top w:val="none" w:sz="0" w:space="0" w:color="auto"/>
            <w:left w:val="none" w:sz="0" w:space="0" w:color="auto"/>
            <w:bottom w:val="none" w:sz="0" w:space="0" w:color="auto"/>
            <w:right w:val="none" w:sz="0" w:space="0" w:color="auto"/>
          </w:divBdr>
        </w:div>
        <w:div w:id="1492790410">
          <w:marLeft w:val="480"/>
          <w:marRight w:val="0"/>
          <w:marTop w:val="0"/>
          <w:marBottom w:val="0"/>
          <w:divBdr>
            <w:top w:val="none" w:sz="0" w:space="0" w:color="auto"/>
            <w:left w:val="none" w:sz="0" w:space="0" w:color="auto"/>
            <w:bottom w:val="none" w:sz="0" w:space="0" w:color="auto"/>
            <w:right w:val="none" w:sz="0" w:space="0" w:color="auto"/>
          </w:divBdr>
        </w:div>
        <w:div w:id="1597324202">
          <w:marLeft w:val="480"/>
          <w:marRight w:val="0"/>
          <w:marTop w:val="0"/>
          <w:marBottom w:val="0"/>
          <w:divBdr>
            <w:top w:val="none" w:sz="0" w:space="0" w:color="auto"/>
            <w:left w:val="none" w:sz="0" w:space="0" w:color="auto"/>
            <w:bottom w:val="none" w:sz="0" w:space="0" w:color="auto"/>
            <w:right w:val="none" w:sz="0" w:space="0" w:color="auto"/>
          </w:divBdr>
        </w:div>
        <w:div w:id="781918351">
          <w:marLeft w:val="480"/>
          <w:marRight w:val="0"/>
          <w:marTop w:val="0"/>
          <w:marBottom w:val="0"/>
          <w:divBdr>
            <w:top w:val="none" w:sz="0" w:space="0" w:color="auto"/>
            <w:left w:val="none" w:sz="0" w:space="0" w:color="auto"/>
            <w:bottom w:val="none" w:sz="0" w:space="0" w:color="auto"/>
            <w:right w:val="none" w:sz="0" w:space="0" w:color="auto"/>
          </w:divBdr>
        </w:div>
        <w:div w:id="1975258966">
          <w:marLeft w:val="480"/>
          <w:marRight w:val="0"/>
          <w:marTop w:val="0"/>
          <w:marBottom w:val="0"/>
          <w:divBdr>
            <w:top w:val="none" w:sz="0" w:space="0" w:color="auto"/>
            <w:left w:val="none" w:sz="0" w:space="0" w:color="auto"/>
            <w:bottom w:val="none" w:sz="0" w:space="0" w:color="auto"/>
            <w:right w:val="none" w:sz="0" w:space="0" w:color="auto"/>
          </w:divBdr>
        </w:div>
        <w:div w:id="1672560612">
          <w:marLeft w:val="480"/>
          <w:marRight w:val="0"/>
          <w:marTop w:val="0"/>
          <w:marBottom w:val="0"/>
          <w:divBdr>
            <w:top w:val="none" w:sz="0" w:space="0" w:color="auto"/>
            <w:left w:val="none" w:sz="0" w:space="0" w:color="auto"/>
            <w:bottom w:val="none" w:sz="0" w:space="0" w:color="auto"/>
            <w:right w:val="none" w:sz="0" w:space="0" w:color="auto"/>
          </w:divBdr>
        </w:div>
        <w:div w:id="1515221205">
          <w:marLeft w:val="480"/>
          <w:marRight w:val="0"/>
          <w:marTop w:val="0"/>
          <w:marBottom w:val="0"/>
          <w:divBdr>
            <w:top w:val="none" w:sz="0" w:space="0" w:color="auto"/>
            <w:left w:val="none" w:sz="0" w:space="0" w:color="auto"/>
            <w:bottom w:val="none" w:sz="0" w:space="0" w:color="auto"/>
            <w:right w:val="none" w:sz="0" w:space="0" w:color="auto"/>
          </w:divBdr>
        </w:div>
        <w:div w:id="1783105823">
          <w:marLeft w:val="480"/>
          <w:marRight w:val="0"/>
          <w:marTop w:val="0"/>
          <w:marBottom w:val="0"/>
          <w:divBdr>
            <w:top w:val="none" w:sz="0" w:space="0" w:color="auto"/>
            <w:left w:val="none" w:sz="0" w:space="0" w:color="auto"/>
            <w:bottom w:val="none" w:sz="0" w:space="0" w:color="auto"/>
            <w:right w:val="none" w:sz="0" w:space="0" w:color="auto"/>
          </w:divBdr>
        </w:div>
        <w:div w:id="1641500751">
          <w:marLeft w:val="480"/>
          <w:marRight w:val="0"/>
          <w:marTop w:val="0"/>
          <w:marBottom w:val="0"/>
          <w:divBdr>
            <w:top w:val="none" w:sz="0" w:space="0" w:color="auto"/>
            <w:left w:val="none" w:sz="0" w:space="0" w:color="auto"/>
            <w:bottom w:val="none" w:sz="0" w:space="0" w:color="auto"/>
            <w:right w:val="none" w:sz="0" w:space="0" w:color="auto"/>
          </w:divBdr>
        </w:div>
        <w:div w:id="981229675">
          <w:marLeft w:val="480"/>
          <w:marRight w:val="0"/>
          <w:marTop w:val="0"/>
          <w:marBottom w:val="0"/>
          <w:divBdr>
            <w:top w:val="none" w:sz="0" w:space="0" w:color="auto"/>
            <w:left w:val="none" w:sz="0" w:space="0" w:color="auto"/>
            <w:bottom w:val="none" w:sz="0" w:space="0" w:color="auto"/>
            <w:right w:val="none" w:sz="0" w:space="0" w:color="auto"/>
          </w:divBdr>
        </w:div>
        <w:div w:id="838156269">
          <w:marLeft w:val="480"/>
          <w:marRight w:val="0"/>
          <w:marTop w:val="0"/>
          <w:marBottom w:val="0"/>
          <w:divBdr>
            <w:top w:val="none" w:sz="0" w:space="0" w:color="auto"/>
            <w:left w:val="none" w:sz="0" w:space="0" w:color="auto"/>
            <w:bottom w:val="none" w:sz="0" w:space="0" w:color="auto"/>
            <w:right w:val="none" w:sz="0" w:space="0" w:color="auto"/>
          </w:divBdr>
        </w:div>
        <w:div w:id="1081952974">
          <w:marLeft w:val="480"/>
          <w:marRight w:val="0"/>
          <w:marTop w:val="0"/>
          <w:marBottom w:val="0"/>
          <w:divBdr>
            <w:top w:val="none" w:sz="0" w:space="0" w:color="auto"/>
            <w:left w:val="none" w:sz="0" w:space="0" w:color="auto"/>
            <w:bottom w:val="none" w:sz="0" w:space="0" w:color="auto"/>
            <w:right w:val="none" w:sz="0" w:space="0" w:color="auto"/>
          </w:divBdr>
        </w:div>
        <w:div w:id="2123568026">
          <w:marLeft w:val="480"/>
          <w:marRight w:val="0"/>
          <w:marTop w:val="0"/>
          <w:marBottom w:val="0"/>
          <w:divBdr>
            <w:top w:val="none" w:sz="0" w:space="0" w:color="auto"/>
            <w:left w:val="none" w:sz="0" w:space="0" w:color="auto"/>
            <w:bottom w:val="none" w:sz="0" w:space="0" w:color="auto"/>
            <w:right w:val="none" w:sz="0" w:space="0" w:color="auto"/>
          </w:divBdr>
        </w:div>
        <w:div w:id="961034168">
          <w:marLeft w:val="480"/>
          <w:marRight w:val="0"/>
          <w:marTop w:val="0"/>
          <w:marBottom w:val="0"/>
          <w:divBdr>
            <w:top w:val="none" w:sz="0" w:space="0" w:color="auto"/>
            <w:left w:val="none" w:sz="0" w:space="0" w:color="auto"/>
            <w:bottom w:val="none" w:sz="0" w:space="0" w:color="auto"/>
            <w:right w:val="none" w:sz="0" w:space="0" w:color="auto"/>
          </w:divBdr>
        </w:div>
        <w:div w:id="1269242754">
          <w:marLeft w:val="480"/>
          <w:marRight w:val="0"/>
          <w:marTop w:val="0"/>
          <w:marBottom w:val="0"/>
          <w:divBdr>
            <w:top w:val="none" w:sz="0" w:space="0" w:color="auto"/>
            <w:left w:val="none" w:sz="0" w:space="0" w:color="auto"/>
            <w:bottom w:val="none" w:sz="0" w:space="0" w:color="auto"/>
            <w:right w:val="none" w:sz="0" w:space="0" w:color="auto"/>
          </w:divBdr>
        </w:div>
        <w:div w:id="490560991">
          <w:marLeft w:val="480"/>
          <w:marRight w:val="0"/>
          <w:marTop w:val="0"/>
          <w:marBottom w:val="0"/>
          <w:divBdr>
            <w:top w:val="none" w:sz="0" w:space="0" w:color="auto"/>
            <w:left w:val="none" w:sz="0" w:space="0" w:color="auto"/>
            <w:bottom w:val="none" w:sz="0" w:space="0" w:color="auto"/>
            <w:right w:val="none" w:sz="0" w:space="0" w:color="auto"/>
          </w:divBdr>
        </w:div>
        <w:div w:id="469596941">
          <w:marLeft w:val="480"/>
          <w:marRight w:val="0"/>
          <w:marTop w:val="0"/>
          <w:marBottom w:val="0"/>
          <w:divBdr>
            <w:top w:val="none" w:sz="0" w:space="0" w:color="auto"/>
            <w:left w:val="none" w:sz="0" w:space="0" w:color="auto"/>
            <w:bottom w:val="none" w:sz="0" w:space="0" w:color="auto"/>
            <w:right w:val="none" w:sz="0" w:space="0" w:color="auto"/>
          </w:divBdr>
        </w:div>
        <w:div w:id="745299460">
          <w:marLeft w:val="480"/>
          <w:marRight w:val="0"/>
          <w:marTop w:val="0"/>
          <w:marBottom w:val="0"/>
          <w:divBdr>
            <w:top w:val="none" w:sz="0" w:space="0" w:color="auto"/>
            <w:left w:val="none" w:sz="0" w:space="0" w:color="auto"/>
            <w:bottom w:val="none" w:sz="0" w:space="0" w:color="auto"/>
            <w:right w:val="none" w:sz="0" w:space="0" w:color="auto"/>
          </w:divBdr>
        </w:div>
        <w:div w:id="2040155869">
          <w:marLeft w:val="480"/>
          <w:marRight w:val="0"/>
          <w:marTop w:val="0"/>
          <w:marBottom w:val="0"/>
          <w:divBdr>
            <w:top w:val="none" w:sz="0" w:space="0" w:color="auto"/>
            <w:left w:val="none" w:sz="0" w:space="0" w:color="auto"/>
            <w:bottom w:val="none" w:sz="0" w:space="0" w:color="auto"/>
            <w:right w:val="none" w:sz="0" w:space="0" w:color="auto"/>
          </w:divBdr>
        </w:div>
        <w:div w:id="1618485130">
          <w:marLeft w:val="480"/>
          <w:marRight w:val="0"/>
          <w:marTop w:val="0"/>
          <w:marBottom w:val="0"/>
          <w:divBdr>
            <w:top w:val="none" w:sz="0" w:space="0" w:color="auto"/>
            <w:left w:val="none" w:sz="0" w:space="0" w:color="auto"/>
            <w:bottom w:val="none" w:sz="0" w:space="0" w:color="auto"/>
            <w:right w:val="none" w:sz="0" w:space="0" w:color="auto"/>
          </w:divBdr>
        </w:div>
        <w:div w:id="59789800">
          <w:marLeft w:val="480"/>
          <w:marRight w:val="0"/>
          <w:marTop w:val="0"/>
          <w:marBottom w:val="0"/>
          <w:divBdr>
            <w:top w:val="none" w:sz="0" w:space="0" w:color="auto"/>
            <w:left w:val="none" w:sz="0" w:space="0" w:color="auto"/>
            <w:bottom w:val="none" w:sz="0" w:space="0" w:color="auto"/>
            <w:right w:val="none" w:sz="0" w:space="0" w:color="auto"/>
          </w:divBdr>
        </w:div>
        <w:div w:id="1399980633">
          <w:marLeft w:val="480"/>
          <w:marRight w:val="0"/>
          <w:marTop w:val="0"/>
          <w:marBottom w:val="0"/>
          <w:divBdr>
            <w:top w:val="none" w:sz="0" w:space="0" w:color="auto"/>
            <w:left w:val="none" w:sz="0" w:space="0" w:color="auto"/>
            <w:bottom w:val="none" w:sz="0" w:space="0" w:color="auto"/>
            <w:right w:val="none" w:sz="0" w:space="0" w:color="auto"/>
          </w:divBdr>
        </w:div>
        <w:div w:id="1384057346">
          <w:marLeft w:val="480"/>
          <w:marRight w:val="0"/>
          <w:marTop w:val="0"/>
          <w:marBottom w:val="0"/>
          <w:divBdr>
            <w:top w:val="none" w:sz="0" w:space="0" w:color="auto"/>
            <w:left w:val="none" w:sz="0" w:space="0" w:color="auto"/>
            <w:bottom w:val="none" w:sz="0" w:space="0" w:color="auto"/>
            <w:right w:val="none" w:sz="0" w:space="0" w:color="auto"/>
          </w:divBdr>
        </w:div>
        <w:div w:id="357968048">
          <w:marLeft w:val="480"/>
          <w:marRight w:val="0"/>
          <w:marTop w:val="0"/>
          <w:marBottom w:val="0"/>
          <w:divBdr>
            <w:top w:val="none" w:sz="0" w:space="0" w:color="auto"/>
            <w:left w:val="none" w:sz="0" w:space="0" w:color="auto"/>
            <w:bottom w:val="none" w:sz="0" w:space="0" w:color="auto"/>
            <w:right w:val="none" w:sz="0" w:space="0" w:color="auto"/>
          </w:divBdr>
        </w:div>
        <w:div w:id="1185093353">
          <w:marLeft w:val="480"/>
          <w:marRight w:val="0"/>
          <w:marTop w:val="0"/>
          <w:marBottom w:val="0"/>
          <w:divBdr>
            <w:top w:val="none" w:sz="0" w:space="0" w:color="auto"/>
            <w:left w:val="none" w:sz="0" w:space="0" w:color="auto"/>
            <w:bottom w:val="none" w:sz="0" w:space="0" w:color="auto"/>
            <w:right w:val="none" w:sz="0" w:space="0" w:color="auto"/>
          </w:divBdr>
        </w:div>
        <w:div w:id="122236856">
          <w:marLeft w:val="480"/>
          <w:marRight w:val="0"/>
          <w:marTop w:val="0"/>
          <w:marBottom w:val="0"/>
          <w:divBdr>
            <w:top w:val="none" w:sz="0" w:space="0" w:color="auto"/>
            <w:left w:val="none" w:sz="0" w:space="0" w:color="auto"/>
            <w:bottom w:val="none" w:sz="0" w:space="0" w:color="auto"/>
            <w:right w:val="none" w:sz="0" w:space="0" w:color="auto"/>
          </w:divBdr>
        </w:div>
        <w:div w:id="340469785">
          <w:marLeft w:val="480"/>
          <w:marRight w:val="0"/>
          <w:marTop w:val="0"/>
          <w:marBottom w:val="0"/>
          <w:divBdr>
            <w:top w:val="none" w:sz="0" w:space="0" w:color="auto"/>
            <w:left w:val="none" w:sz="0" w:space="0" w:color="auto"/>
            <w:bottom w:val="none" w:sz="0" w:space="0" w:color="auto"/>
            <w:right w:val="none" w:sz="0" w:space="0" w:color="auto"/>
          </w:divBdr>
        </w:div>
        <w:div w:id="337195662">
          <w:marLeft w:val="480"/>
          <w:marRight w:val="0"/>
          <w:marTop w:val="0"/>
          <w:marBottom w:val="0"/>
          <w:divBdr>
            <w:top w:val="none" w:sz="0" w:space="0" w:color="auto"/>
            <w:left w:val="none" w:sz="0" w:space="0" w:color="auto"/>
            <w:bottom w:val="none" w:sz="0" w:space="0" w:color="auto"/>
            <w:right w:val="none" w:sz="0" w:space="0" w:color="auto"/>
          </w:divBdr>
        </w:div>
        <w:div w:id="427890229">
          <w:marLeft w:val="480"/>
          <w:marRight w:val="0"/>
          <w:marTop w:val="0"/>
          <w:marBottom w:val="0"/>
          <w:divBdr>
            <w:top w:val="none" w:sz="0" w:space="0" w:color="auto"/>
            <w:left w:val="none" w:sz="0" w:space="0" w:color="auto"/>
            <w:bottom w:val="none" w:sz="0" w:space="0" w:color="auto"/>
            <w:right w:val="none" w:sz="0" w:space="0" w:color="auto"/>
          </w:divBdr>
        </w:div>
        <w:div w:id="858203627">
          <w:marLeft w:val="480"/>
          <w:marRight w:val="0"/>
          <w:marTop w:val="0"/>
          <w:marBottom w:val="0"/>
          <w:divBdr>
            <w:top w:val="none" w:sz="0" w:space="0" w:color="auto"/>
            <w:left w:val="none" w:sz="0" w:space="0" w:color="auto"/>
            <w:bottom w:val="none" w:sz="0" w:space="0" w:color="auto"/>
            <w:right w:val="none" w:sz="0" w:space="0" w:color="auto"/>
          </w:divBdr>
        </w:div>
        <w:div w:id="623193916">
          <w:marLeft w:val="480"/>
          <w:marRight w:val="0"/>
          <w:marTop w:val="0"/>
          <w:marBottom w:val="0"/>
          <w:divBdr>
            <w:top w:val="none" w:sz="0" w:space="0" w:color="auto"/>
            <w:left w:val="none" w:sz="0" w:space="0" w:color="auto"/>
            <w:bottom w:val="none" w:sz="0" w:space="0" w:color="auto"/>
            <w:right w:val="none" w:sz="0" w:space="0" w:color="auto"/>
          </w:divBdr>
        </w:div>
        <w:div w:id="1828015489">
          <w:marLeft w:val="480"/>
          <w:marRight w:val="0"/>
          <w:marTop w:val="0"/>
          <w:marBottom w:val="0"/>
          <w:divBdr>
            <w:top w:val="none" w:sz="0" w:space="0" w:color="auto"/>
            <w:left w:val="none" w:sz="0" w:space="0" w:color="auto"/>
            <w:bottom w:val="none" w:sz="0" w:space="0" w:color="auto"/>
            <w:right w:val="none" w:sz="0" w:space="0" w:color="auto"/>
          </w:divBdr>
        </w:div>
      </w:divsChild>
    </w:div>
    <w:div w:id="1697389687">
      <w:marLeft w:val="480"/>
      <w:marRight w:val="0"/>
      <w:marTop w:val="0"/>
      <w:marBottom w:val="0"/>
      <w:divBdr>
        <w:top w:val="none" w:sz="0" w:space="0" w:color="auto"/>
        <w:left w:val="none" w:sz="0" w:space="0" w:color="auto"/>
        <w:bottom w:val="none" w:sz="0" w:space="0" w:color="auto"/>
        <w:right w:val="none" w:sz="0" w:space="0" w:color="auto"/>
      </w:divBdr>
    </w:div>
    <w:div w:id="1697583705">
      <w:bodyDiv w:val="1"/>
      <w:marLeft w:val="0"/>
      <w:marRight w:val="0"/>
      <w:marTop w:val="0"/>
      <w:marBottom w:val="0"/>
      <w:divBdr>
        <w:top w:val="none" w:sz="0" w:space="0" w:color="auto"/>
        <w:left w:val="none" w:sz="0" w:space="0" w:color="auto"/>
        <w:bottom w:val="none" w:sz="0" w:space="0" w:color="auto"/>
        <w:right w:val="none" w:sz="0" w:space="0" w:color="auto"/>
      </w:divBdr>
    </w:div>
    <w:div w:id="1697732111">
      <w:marLeft w:val="480"/>
      <w:marRight w:val="0"/>
      <w:marTop w:val="0"/>
      <w:marBottom w:val="0"/>
      <w:divBdr>
        <w:top w:val="none" w:sz="0" w:space="0" w:color="auto"/>
        <w:left w:val="none" w:sz="0" w:space="0" w:color="auto"/>
        <w:bottom w:val="none" w:sz="0" w:space="0" w:color="auto"/>
        <w:right w:val="none" w:sz="0" w:space="0" w:color="auto"/>
      </w:divBdr>
    </w:div>
    <w:div w:id="1697922857">
      <w:marLeft w:val="480"/>
      <w:marRight w:val="0"/>
      <w:marTop w:val="0"/>
      <w:marBottom w:val="0"/>
      <w:divBdr>
        <w:top w:val="none" w:sz="0" w:space="0" w:color="auto"/>
        <w:left w:val="none" w:sz="0" w:space="0" w:color="auto"/>
        <w:bottom w:val="none" w:sz="0" w:space="0" w:color="auto"/>
        <w:right w:val="none" w:sz="0" w:space="0" w:color="auto"/>
      </w:divBdr>
    </w:div>
    <w:div w:id="1698004768">
      <w:marLeft w:val="480"/>
      <w:marRight w:val="0"/>
      <w:marTop w:val="0"/>
      <w:marBottom w:val="0"/>
      <w:divBdr>
        <w:top w:val="none" w:sz="0" w:space="0" w:color="auto"/>
        <w:left w:val="none" w:sz="0" w:space="0" w:color="auto"/>
        <w:bottom w:val="none" w:sz="0" w:space="0" w:color="auto"/>
        <w:right w:val="none" w:sz="0" w:space="0" w:color="auto"/>
      </w:divBdr>
    </w:div>
    <w:div w:id="1698040862">
      <w:marLeft w:val="480"/>
      <w:marRight w:val="0"/>
      <w:marTop w:val="0"/>
      <w:marBottom w:val="0"/>
      <w:divBdr>
        <w:top w:val="none" w:sz="0" w:space="0" w:color="auto"/>
        <w:left w:val="none" w:sz="0" w:space="0" w:color="auto"/>
        <w:bottom w:val="none" w:sz="0" w:space="0" w:color="auto"/>
        <w:right w:val="none" w:sz="0" w:space="0" w:color="auto"/>
      </w:divBdr>
    </w:div>
    <w:div w:id="1698239456">
      <w:marLeft w:val="480"/>
      <w:marRight w:val="0"/>
      <w:marTop w:val="0"/>
      <w:marBottom w:val="0"/>
      <w:divBdr>
        <w:top w:val="none" w:sz="0" w:space="0" w:color="auto"/>
        <w:left w:val="none" w:sz="0" w:space="0" w:color="auto"/>
        <w:bottom w:val="none" w:sz="0" w:space="0" w:color="auto"/>
        <w:right w:val="none" w:sz="0" w:space="0" w:color="auto"/>
      </w:divBdr>
    </w:div>
    <w:div w:id="1698583156">
      <w:marLeft w:val="480"/>
      <w:marRight w:val="0"/>
      <w:marTop w:val="0"/>
      <w:marBottom w:val="0"/>
      <w:divBdr>
        <w:top w:val="none" w:sz="0" w:space="0" w:color="auto"/>
        <w:left w:val="none" w:sz="0" w:space="0" w:color="auto"/>
        <w:bottom w:val="none" w:sz="0" w:space="0" w:color="auto"/>
        <w:right w:val="none" w:sz="0" w:space="0" w:color="auto"/>
      </w:divBdr>
    </w:div>
    <w:div w:id="1698655152">
      <w:marLeft w:val="480"/>
      <w:marRight w:val="0"/>
      <w:marTop w:val="0"/>
      <w:marBottom w:val="0"/>
      <w:divBdr>
        <w:top w:val="none" w:sz="0" w:space="0" w:color="auto"/>
        <w:left w:val="none" w:sz="0" w:space="0" w:color="auto"/>
        <w:bottom w:val="none" w:sz="0" w:space="0" w:color="auto"/>
        <w:right w:val="none" w:sz="0" w:space="0" w:color="auto"/>
      </w:divBdr>
    </w:div>
    <w:div w:id="1698655711">
      <w:marLeft w:val="480"/>
      <w:marRight w:val="0"/>
      <w:marTop w:val="0"/>
      <w:marBottom w:val="0"/>
      <w:divBdr>
        <w:top w:val="none" w:sz="0" w:space="0" w:color="auto"/>
        <w:left w:val="none" w:sz="0" w:space="0" w:color="auto"/>
        <w:bottom w:val="none" w:sz="0" w:space="0" w:color="auto"/>
        <w:right w:val="none" w:sz="0" w:space="0" w:color="auto"/>
      </w:divBdr>
    </w:div>
    <w:div w:id="1698968251">
      <w:marLeft w:val="480"/>
      <w:marRight w:val="0"/>
      <w:marTop w:val="0"/>
      <w:marBottom w:val="0"/>
      <w:divBdr>
        <w:top w:val="none" w:sz="0" w:space="0" w:color="auto"/>
        <w:left w:val="none" w:sz="0" w:space="0" w:color="auto"/>
        <w:bottom w:val="none" w:sz="0" w:space="0" w:color="auto"/>
        <w:right w:val="none" w:sz="0" w:space="0" w:color="auto"/>
      </w:divBdr>
    </w:div>
    <w:div w:id="1699046154">
      <w:marLeft w:val="480"/>
      <w:marRight w:val="0"/>
      <w:marTop w:val="0"/>
      <w:marBottom w:val="0"/>
      <w:divBdr>
        <w:top w:val="none" w:sz="0" w:space="0" w:color="auto"/>
        <w:left w:val="none" w:sz="0" w:space="0" w:color="auto"/>
        <w:bottom w:val="none" w:sz="0" w:space="0" w:color="auto"/>
        <w:right w:val="none" w:sz="0" w:space="0" w:color="auto"/>
      </w:divBdr>
    </w:div>
    <w:div w:id="1699232815">
      <w:marLeft w:val="480"/>
      <w:marRight w:val="0"/>
      <w:marTop w:val="0"/>
      <w:marBottom w:val="0"/>
      <w:divBdr>
        <w:top w:val="none" w:sz="0" w:space="0" w:color="auto"/>
        <w:left w:val="none" w:sz="0" w:space="0" w:color="auto"/>
        <w:bottom w:val="none" w:sz="0" w:space="0" w:color="auto"/>
        <w:right w:val="none" w:sz="0" w:space="0" w:color="auto"/>
      </w:divBdr>
    </w:div>
    <w:div w:id="1699351659">
      <w:marLeft w:val="480"/>
      <w:marRight w:val="0"/>
      <w:marTop w:val="0"/>
      <w:marBottom w:val="0"/>
      <w:divBdr>
        <w:top w:val="none" w:sz="0" w:space="0" w:color="auto"/>
        <w:left w:val="none" w:sz="0" w:space="0" w:color="auto"/>
        <w:bottom w:val="none" w:sz="0" w:space="0" w:color="auto"/>
        <w:right w:val="none" w:sz="0" w:space="0" w:color="auto"/>
      </w:divBdr>
    </w:div>
    <w:div w:id="1699545410">
      <w:marLeft w:val="480"/>
      <w:marRight w:val="0"/>
      <w:marTop w:val="0"/>
      <w:marBottom w:val="0"/>
      <w:divBdr>
        <w:top w:val="none" w:sz="0" w:space="0" w:color="auto"/>
        <w:left w:val="none" w:sz="0" w:space="0" w:color="auto"/>
        <w:bottom w:val="none" w:sz="0" w:space="0" w:color="auto"/>
        <w:right w:val="none" w:sz="0" w:space="0" w:color="auto"/>
      </w:divBdr>
    </w:div>
    <w:div w:id="1699621495">
      <w:marLeft w:val="480"/>
      <w:marRight w:val="0"/>
      <w:marTop w:val="0"/>
      <w:marBottom w:val="0"/>
      <w:divBdr>
        <w:top w:val="none" w:sz="0" w:space="0" w:color="auto"/>
        <w:left w:val="none" w:sz="0" w:space="0" w:color="auto"/>
        <w:bottom w:val="none" w:sz="0" w:space="0" w:color="auto"/>
        <w:right w:val="none" w:sz="0" w:space="0" w:color="auto"/>
      </w:divBdr>
    </w:div>
    <w:div w:id="1699625300">
      <w:marLeft w:val="480"/>
      <w:marRight w:val="0"/>
      <w:marTop w:val="0"/>
      <w:marBottom w:val="0"/>
      <w:divBdr>
        <w:top w:val="none" w:sz="0" w:space="0" w:color="auto"/>
        <w:left w:val="none" w:sz="0" w:space="0" w:color="auto"/>
        <w:bottom w:val="none" w:sz="0" w:space="0" w:color="auto"/>
        <w:right w:val="none" w:sz="0" w:space="0" w:color="auto"/>
      </w:divBdr>
    </w:div>
    <w:div w:id="1699693987">
      <w:bodyDiv w:val="1"/>
      <w:marLeft w:val="0"/>
      <w:marRight w:val="0"/>
      <w:marTop w:val="0"/>
      <w:marBottom w:val="0"/>
      <w:divBdr>
        <w:top w:val="none" w:sz="0" w:space="0" w:color="auto"/>
        <w:left w:val="none" w:sz="0" w:space="0" w:color="auto"/>
        <w:bottom w:val="none" w:sz="0" w:space="0" w:color="auto"/>
        <w:right w:val="none" w:sz="0" w:space="0" w:color="auto"/>
      </w:divBdr>
    </w:div>
    <w:div w:id="1699814187">
      <w:bodyDiv w:val="1"/>
      <w:marLeft w:val="0"/>
      <w:marRight w:val="0"/>
      <w:marTop w:val="0"/>
      <w:marBottom w:val="0"/>
      <w:divBdr>
        <w:top w:val="none" w:sz="0" w:space="0" w:color="auto"/>
        <w:left w:val="none" w:sz="0" w:space="0" w:color="auto"/>
        <w:bottom w:val="none" w:sz="0" w:space="0" w:color="auto"/>
        <w:right w:val="none" w:sz="0" w:space="0" w:color="auto"/>
      </w:divBdr>
    </w:div>
    <w:div w:id="1699962297">
      <w:marLeft w:val="480"/>
      <w:marRight w:val="0"/>
      <w:marTop w:val="0"/>
      <w:marBottom w:val="0"/>
      <w:divBdr>
        <w:top w:val="none" w:sz="0" w:space="0" w:color="auto"/>
        <w:left w:val="none" w:sz="0" w:space="0" w:color="auto"/>
        <w:bottom w:val="none" w:sz="0" w:space="0" w:color="auto"/>
        <w:right w:val="none" w:sz="0" w:space="0" w:color="auto"/>
      </w:divBdr>
    </w:div>
    <w:div w:id="1700278351">
      <w:marLeft w:val="480"/>
      <w:marRight w:val="0"/>
      <w:marTop w:val="0"/>
      <w:marBottom w:val="0"/>
      <w:divBdr>
        <w:top w:val="none" w:sz="0" w:space="0" w:color="auto"/>
        <w:left w:val="none" w:sz="0" w:space="0" w:color="auto"/>
        <w:bottom w:val="none" w:sz="0" w:space="0" w:color="auto"/>
        <w:right w:val="none" w:sz="0" w:space="0" w:color="auto"/>
      </w:divBdr>
    </w:div>
    <w:div w:id="1700357325">
      <w:marLeft w:val="480"/>
      <w:marRight w:val="0"/>
      <w:marTop w:val="0"/>
      <w:marBottom w:val="0"/>
      <w:divBdr>
        <w:top w:val="none" w:sz="0" w:space="0" w:color="auto"/>
        <w:left w:val="none" w:sz="0" w:space="0" w:color="auto"/>
        <w:bottom w:val="none" w:sz="0" w:space="0" w:color="auto"/>
        <w:right w:val="none" w:sz="0" w:space="0" w:color="auto"/>
      </w:divBdr>
    </w:div>
    <w:div w:id="1700547571">
      <w:marLeft w:val="480"/>
      <w:marRight w:val="0"/>
      <w:marTop w:val="0"/>
      <w:marBottom w:val="0"/>
      <w:divBdr>
        <w:top w:val="none" w:sz="0" w:space="0" w:color="auto"/>
        <w:left w:val="none" w:sz="0" w:space="0" w:color="auto"/>
        <w:bottom w:val="none" w:sz="0" w:space="0" w:color="auto"/>
        <w:right w:val="none" w:sz="0" w:space="0" w:color="auto"/>
      </w:divBdr>
    </w:div>
    <w:div w:id="1700549065">
      <w:bodyDiv w:val="1"/>
      <w:marLeft w:val="0"/>
      <w:marRight w:val="0"/>
      <w:marTop w:val="0"/>
      <w:marBottom w:val="0"/>
      <w:divBdr>
        <w:top w:val="none" w:sz="0" w:space="0" w:color="auto"/>
        <w:left w:val="none" w:sz="0" w:space="0" w:color="auto"/>
        <w:bottom w:val="none" w:sz="0" w:space="0" w:color="auto"/>
        <w:right w:val="none" w:sz="0" w:space="0" w:color="auto"/>
      </w:divBdr>
    </w:div>
    <w:div w:id="1700549943">
      <w:marLeft w:val="480"/>
      <w:marRight w:val="0"/>
      <w:marTop w:val="0"/>
      <w:marBottom w:val="0"/>
      <w:divBdr>
        <w:top w:val="none" w:sz="0" w:space="0" w:color="auto"/>
        <w:left w:val="none" w:sz="0" w:space="0" w:color="auto"/>
        <w:bottom w:val="none" w:sz="0" w:space="0" w:color="auto"/>
        <w:right w:val="none" w:sz="0" w:space="0" w:color="auto"/>
      </w:divBdr>
    </w:div>
    <w:div w:id="1700810282">
      <w:marLeft w:val="480"/>
      <w:marRight w:val="0"/>
      <w:marTop w:val="0"/>
      <w:marBottom w:val="0"/>
      <w:divBdr>
        <w:top w:val="none" w:sz="0" w:space="0" w:color="auto"/>
        <w:left w:val="none" w:sz="0" w:space="0" w:color="auto"/>
        <w:bottom w:val="none" w:sz="0" w:space="0" w:color="auto"/>
        <w:right w:val="none" w:sz="0" w:space="0" w:color="auto"/>
      </w:divBdr>
    </w:div>
    <w:div w:id="1700811881">
      <w:marLeft w:val="480"/>
      <w:marRight w:val="0"/>
      <w:marTop w:val="0"/>
      <w:marBottom w:val="0"/>
      <w:divBdr>
        <w:top w:val="none" w:sz="0" w:space="0" w:color="auto"/>
        <w:left w:val="none" w:sz="0" w:space="0" w:color="auto"/>
        <w:bottom w:val="none" w:sz="0" w:space="0" w:color="auto"/>
        <w:right w:val="none" w:sz="0" w:space="0" w:color="auto"/>
      </w:divBdr>
    </w:div>
    <w:div w:id="1700857093">
      <w:marLeft w:val="480"/>
      <w:marRight w:val="0"/>
      <w:marTop w:val="0"/>
      <w:marBottom w:val="0"/>
      <w:divBdr>
        <w:top w:val="none" w:sz="0" w:space="0" w:color="auto"/>
        <w:left w:val="none" w:sz="0" w:space="0" w:color="auto"/>
        <w:bottom w:val="none" w:sz="0" w:space="0" w:color="auto"/>
        <w:right w:val="none" w:sz="0" w:space="0" w:color="auto"/>
      </w:divBdr>
    </w:div>
    <w:div w:id="1701197589">
      <w:marLeft w:val="480"/>
      <w:marRight w:val="0"/>
      <w:marTop w:val="0"/>
      <w:marBottom w:val="0"/>
      <w:divBdr>
        <w:top w:val="none" w:sz="0" w:space="0" w:color="auto"/>
        <w:left w:val="none" w:sz="0" w:space="0" w:color="auto"/>
        <w:bottom w:val="none" w:sz="0" w:space="0" w:color="auto"/>
        <w:right w:val="none" w:sz="0" w:space="0" w:color="auto"/>
      </w:divBdr>
    </w:div>
    <w:div w:id="1701203164">
      <w:marLeft w:val="480"/>
      <w:marRight w:val="0"/>
      <w:marTop w:val="0"/>
      <w:marBottom w:val="0"/>
      <w:divBdr>
        <w:top w:val="none" w:sz="0" w:space="0" w:color="auto"/>
        <w:left w:val="none" w:sz="0" w:space="0" w:color="auto"/>
        <w:bottom w:val="none" w:sz="0" w:space="0" w:color="auto"/>
        <w:right w:val="none" w:sz="0" w:space="0" w:color="auto"/>
      </w:divBdr>
    </w:div>
    <w:div w:id="1701316378">
      <w:marLeft w:val="480"/>
      <w:marRight w:val="0"/>
      <w:marTop w:val="0"/>
      <w:marBottom w:val="0"/>
      <w:divBdr>
        <w:top w:val="none" w:sz="0" w:space="0" w:color="auto"/>
        <w:left w:val="none" w:sz="0" w:space="0" w:color="auto"/>
        <w:bottom w:val="none" w:sz="0" w:space="0" w:color="auto"/>
        <w:right w:val="none" w:sz="0" w:space="0" w:color="auto"/>
      </w:divBdr>
    </w:div>
    <w:div w:id="1701517412">
      <w:marLeft w:val="480"/>
      <w:marRight w:val="0"/>
      <w:marTop w:val="0"/>
      <w:marBottom w:val="0"/>
      <w:divBdr>
        <w:top w:val="none" w:sz="0" w:space="0" w:color="auto"/>
        <w:left w:val="none" w:sz="0" w:space="0" w:color="auto"/>
        <w:bottom w:val="none" w:sz="0" w:space="0" w:color="auto"/>
        <w:right w:val="none" w:sz="0" w:space="0" w:color="auto"/>
      </w:divBdr>
    </w:div>
    <w:div w:id="1701543909">
      <w:bodyDiv w:val="1"/>
      <w:marLeft w:val="0"/>
      <w:marRight w:val="0"/>
      <w:marTop w:val="0"/>
      <w:marBottom w:val="0"/>
      <w:divBdr>
        <w:top w:val="none" w:sz="0" w:space="0" w:color="auto"/>
        <w:left w:val="none" w:sz="0" w:space="0" w:color="auto"/>
        <w:bottom w:val="none" w:sz="0" w:space="0" w:color="auto"/>
        <w:right w:val="none" w:sz="0" w:space="0" w:color="auto"/>
      </w:divBdr>
      <w:divsChild>
        <w:div w:id="209995608">
          <w:marLeft w:val="480"/>
          <w:marRight w:val="0"/>
          <w:marTop w:val="0"/>
          <w:marBottom w:val="0"/>
          <w:divBdr>
            <w:top w:val="none" w:sz="0" w:space="0" w:color="auto"/>
            <w:left w:val="none" w:sz="0" w:space="0" w:color="auto"/>
            <w:bottom w:val="none" w:sz="0" w:space="0" w:color="auto"/>
            <w:right w:val="none" w:sz="0" w:space="0" w:color="auto"/>
          </w:divBdr>
        </w:div>
        <w:div w:id="261032842">
          <w:marLeft w:val="480"/>
          <w:marRight w:val="0"/>
          <w:marTop w:val="0"/>
          <w:marBottom w:val="0"/>
          <w:divBdr>
            <w:top w:val="none" w:sz="0" w:space="0" w:color="auto"/>
            <w:left w:val="none" w:sz="0" w:space="0" w:color="auto"/>
            <w:bottom w:val="none" w:sz="0" w:space="0" w:color="auto"/>
            <w:right w:val="none" w:sz="0" w:space="0" w:color="auto"/>
          </w:divBdr>
        </w:div>
        <w:div w:id="1315531349">
          <w:marLeft w:val="480"/>
          <w:marRight w:val="0"/>
          <w:marTop w:val="0"/>
          <w:marBottom w:val="0"/>
          <w:divBdr>
            <w:top w:val="none" w:sz="0" w:space="0" w:color="auto"/>
            <w:left w:val="none" w:sz="0" w:space="0" w:color="auto"/>
            <w:bottom w:val="none" w:sz="0" w:space="0" w:color="auto"/>
            <w:right w:val="none" w:sz="0" w:space="0" w:color="auto"/>
          </w:divBdr>
        </w:div>
        <w:div w:id="1677339854">
          <w:marLeft w:val="480"/>
          <w:marRight w:val="0"/>
          <w:marTop w:val="0"/>
          <w:marBottom w:val="0"/>
          <w:divBdr>
            <w:top w:val="none" w:sz="0" w:space="0" w:color="auto"/>
            <w:left w:val="none" w:sz="0" w:space="0" w:color="auto"/>
            <w:bottom w:val="none" w:sz="0" w:space="0" w:color="auto"/>
            <w:right w:val="none" w:sz="0" w:space="0" w:color="auto"/>
          </w:divBdr>
        </w:div>
        <w:div w:id="1106537151">
          <w:marLeft w:val="480"/>
          <w:marRight w:val="0"/>
          <w:marTop w:val="0"/>
          <w:marBottom w:val="0"/>
          <w:divBdr>
            <w:top w:val="none" w:sz="0" w:space="0" w:color="auto"/>
            <w:left w:val="none" w:sz="0" w:space="0" w:color="auto"/>
            <w:bottom w:val="none" w:sz="0" w:space="0" w:color="auto"/>
            <w:right w:val="none" w:sz="0" w:space="0" w:color="auto"/>
          </w:divBdr>
        </w:div>
        <w:div w:id="937252900">
          <w:marLeft w:val="480"/>
          <w:marRight w:val="0"/>
          <w:marTop w:val="0"/>
          <w:marBottom w:val="0"/>
          <w:divBdr>
            <w:top w:val="none" w:sz="0" w:space="0" w:color="auto"/>
            <w:left w:val="none" w:sz="0" w:space="0" w:color="auto"/>
            <w:bottom w:val="none" w:sz="0" w:space="0" w:color="auto"/>
            <w:right w:val="none" w:sz="0" w:space="0" w:color="auto"/>
          </w:divBdr>
        </w:div>
        <w:div w:id="1129670707">
          <w:marLeft w:val="480"/>
          <w:marRight w:val="0"/>
          <w:marTop w:val="0"/>
          <w:marBottom w:val="0"/>
          <w:divBdr>
            <w:top w:val="none" w:sz="0" w:space="0" w:color="auto"/>
            <w:left w:val="none" w:sz="0" w:space="0" w:color="auto"/>
            <w:bottom w:val="none" w:sz="0" w:space="0" w:color="auto"/>
            <w:right w:val="none" w:sz="0" w:space="0" w:color="auto"/>
          </w:divBdr>
        </w:div>
        <w:div w:id="388920849">
          <w:marLeft w:val="480"/>
          <w:marRight w:val="0"/>
          <w:marTop w:val="0"/>
          <w:marBottom w:val="0"/>
          <w:divBdr>
            <w:top w:val="none" w:sz="0" w:space="0" w:color="auto"/>
            <w:left w:val="none" w:sz="0" w:space="0" w:color="auto"/>
            <w:bottom w:val="none" w:sz="0" w:space="0" w:color="auto"/>
            <w:right w:val="none" w:sz="0" w:space="0" w:color="auto"/>
          </w:divBdr>
        </w:div>
        <w:div w:id="1439788506">
          <w:marLeft w:val="480"/>
          <w:marRight w:val="0"/>
          <w:marTop w:val="0"/>
          <w:marBottom w:val="0"/>
          <w:divBdr>
            <w:top w:val="none" w:sz="0" w:space="0" w:color="auto"/>
            <w:left w:val="none" w:sz="0" w:space="0" w:color="auto"/>
            <w:bottom w:val="none" w:sz="0" w:space="0" w:color="auto"/>
            <w:right w:val="none" w:sz="0" w:space="0" w:color="auto"/>
          </w:divBdr>
        </w:div>
        <w:div w:id="1862283592">
          <w:marLeft w:val="480"/>
          <w:marRight w:val="0"/>
          <w:marTop w:val="0"/>
          <w:marBottom w:val="0"/>
          <w:divBdr>
            <w:top w:val="none" w:sz="0" w:space="0" w:color="auto"/>
            <w:left w:val="none" w:sz="0" w:space="0" w:color="auto"/>
            <w:bottom w:val="none" w:sz="0" w:space="0" w:color="auto"/>
            <w:right w:val="none" w:sz="0" w:space="0" w:color="auto"/>
          </w:divBdr>
        </w:div>
        <w:div w:id="928201015">
          <w:marLeft w:val="480"/>
          <w:marRight w:val="0"/>
          <w:marTop w:val="0"/>
          <w:marBottom w:val="0"/>
          <w:divBdr>
            <w:top w:val="none" w:sz="0" w:space="0" w:color="auto"/>
            <w:left w:val="none" w:sz="0" w:space="0" w:color="auto"/>
            <w:bottom w:val="none" w:sz="0" w:space="0" w:color="auto"/>
            <w:right w:val="none" w:sz="0" w:space="0" w:color="auto"/>
          </w:divBdr>
        </w:div>
        <w:div w:id="1783762646">
          <w:marLeft w:val="480"/>
          <w:marRight w:val="0"/>
          <w:marTop w:val="0"/>
          <w:marBottom w:val="0"/>
          <w:divBdr>
            <w:top w:val="none" w:sz="0" w:space="0" w:color="auto"/>
            <w:left w:val="none" w:sz="0" w:space="0" w:color="auto"/>
            <w:bottom w:val="none" w:sz="0" w:space="0" w:color="auto"/>
            <w:right w:val="none" w:sz="0" w:space="0" w:color="auto"/>
          </w:divBdr>
        </w:div>
        <w:div w:id="1277636562">
          <w:marLeft w:val="480"/>
          <w:marRight w:val="0"/>
          <w:marTop w:val="0"/>
          <w:marBottom w:val="0"/>
          <w:divBdr>
            <w:top w:val="none" w:sz="0" w:space="0" w:color="auto"/>
            <w:left w:val="none" w:sz="0" w:space="0" w:color="auto"/>
            <w:bottom w:val="none" w:sz="0" w:space="0" w:color="auto"/>
            <w:right w:val="none" w:sz="0" w:space="0" w:color="auto"/>
          </w:divBdr>
        </w:div>
        <w:div w:id="1593708663">
          <w:marLeft w:val="480"/>
          <w:marRight w:val="0"/>
          <w:marTop w:val="0"/>
          <w:marBottom w:val="0"/>
          <w:divBdr>
            <w:top w:val="none" w:sz="0" w:space="0" w:color="auto"/>
            <w:left w:val="none" w:sz="0" w:space="0" w:color="auto"/>
            <w:bottom w:val="none" w:sz="0" w:space="0" w:color="auto"/>
            <w:right w:val="none" w:sz="0" w:space="0" w:color="auto"/>
          </w:divBdr>
        </w:div>
        <w:div w:id="1648969493">
          <w:marLeft w:val="480"/>
          <w:marRight w:val="0"/>
          <w:marTop w:val="0"/>
          <w:marBottom w:val="0"/>
          <w:divBdr>
            <w:top w:val="none" w:sz="0" w:space="0" w:color="auto"/>
            <w:left w:val="none" w:sz="0" w:space="0" w:color="auto"/>
            <w:bottom w:val="none" w:sz="0" w:space="0" w:color="auto"/>
            <w:right w:val="none" w:sz="0" w:space="0" w:color="auto"/>
          </w:divBdr>
        </w:div>
        <w:div w:id="342561521">
          <w:marLeft w:val="480"/>
          <w:marRight w:val="0"/>
          <w:marTop w:val="0"/>
          <w:marBottom w:val="0"/>
          <w:divBdr>
            <w:top w:val="none" w:sz="0" w:space="0" w:color="auto"/>
            <w:left w:val="none" w:sz="0" w:space="0" w:color="auto"/>
            <w:bottom w:val="none" w:sz="0" w:space="0" w:color="auto"/>
            <w:right w:val="none" w:sz="0" w:space="0" w:color="auto"/>
          </w:divBdr>
        </w:div>
        <w:div w:id="1656647806">
          <w:marLeft w:val="480"/>
          <w:marRight w:val="0"/>
          <w:marTop w:val="0"/>
          <w:marBottom w:val="0"/>
          <w:divBdr>
            <w:top w:val="none" w:sz="0" w:space="0" w:color="auto"/>
            <w:left w:val="none" w:sz="0" w:space="0" w:color="auto"/>
            <w:bottom w:val="none" w:sz="0" w:space="0" w:color="auto"/>
            <w:right w:val="none" w:sz="0" w:space="0" w:color="auto"/>
          </w:divBdr>
        </w:div>
        <w:div w:id="1084955697">
          <w:marLeft w:val="480"/>
          <w:marRight w:val="0"/>
          <w:marTop w:val="0"/>
          <w:marBottom w:val="0"/>
          <w:divBdr>
            <w:top w:val="none" w:sz="0" w:space="0" w:color="auto"/>
            <w:left w:val="none" w:sz="0" w:space="0" w:color="auto"/>
            <w:bottom w:val="none" w:sz="0" w:space="0" w:color="auto"/>
            <w:right w:val="none" w:sz="0" w:space="0" w:color="auto"/>
          </w:divBdr>
        </w:div>
        <w:div w:id="2009676392">
          <w:marLeft w:val="480"/>
          <w:marRight w:val="0"/>
          <w:marTop w:val="0"/>
          <w:marBottom w:val="0"/>
          <w:divBdr>
            <w:top w:val="none" w:sz="0" w:space="0" w:color="auto"/>
            <w:left w:val="none" w:sz="0" w:space="0" w:color="auto"/>
            <w:bottom w:val="none" w:sz="0" w:space="0" w:color="auto"/>
            <w:right w:val="none" w:sz="0" w:space="0" w:color="auto"/>
          </w:divBdr>
        </w:div>
        <w:div w:id="2065525029">
          <w:marLeft w:val="480"/>
          <w:marRight w:val="0"/>
          <w:marTop w:val="0"/>
          <w:marBottom w:val="0"/>
          <w:divBdr>
            <w:top w:val="none" w:sz="0" w:space="0" w:color="auto"/>
            <w:left w:val="none" w:sz="0" w:space="0" w:color="auto"/>
            <w:bottom w:val="none" w:sz="0" w:space="0" w:color="auto"/>
            <w:right w:val="none" w:sz="0" w:space="0" w:color="auto"/>
          </w:divBdr>
        </w:div>
        <w:div w:id="1271549250">
          <w:marLeft w:val="480"/>
          <w:marRight w:val="0"/>
          <w:marTop w:val="0"/>
          <w:marBottom w:val="0"/>
          <w:divBdr>
            <w:top w:val="none" w:sz="0" w:space="0" w:color="auto"/>
            <w:left w:val="none" w:sz="0" w:space="0" w:color="auto"/>
            <w:bottom w:val="none" w:sz="0" w:space="0" w:color="auto"/>
            <w:right w:val="none" w:sz="0" w:space="0" w:color="auto"/>
          </w:divBdr>
        </w:div>
        <w:div w:id="99687059">
          <w:marLeft w:val="480"/>
          <w:marRight w:val="0"/>
          <w:marTop w:val="0"/>
          <w:marBottom w:val="0"/>
          <w:divBdr>
            <w:top w:val="none" w:sz="0" w:space="0" w:color="auto"/>
            <w:left w:val="none" w:sz="0" w:space="0" w:color="auto"/>
            <w:bottom w:val="none" w:sz="0" w:space="0" w:color="auto"/>
            <w:right w:val="none" w:sz="0" w:space="0" w:color="auto"/>
          </w:divBdr>
        </w:div>
        <w:div w:id="129636594">
          <w:marLeft w:val="480"/>
          <w:marRight w:val="0"/>
          <w:marTop w:val="0"/>
          <w:marBottom w:val="0"/>
          <w:divBdr>
            <w:top w:val="none" w:sz="0" w:space="0" w:color="auto"/>
            <w:left w:val="none" w:sz="0" w:space="0" w:color="auto"/>
            <w:bottom w:val="none" w:sz="0" w:space="0" w:color="auto"/>
            <w:right w:val="none" w:sz="0" w:space="0" w:color="auto"/>
          </w:divBdr>
        </w:div>
        <w:div w:id="34235566">
          <w:marLeft w:val="480"/>
          <w:marRight w:val="0"/>
          <w:marTop w:val="0"/>
          <w:marBottom w:val="0"/>
          <w:divBdr>
            <w:top w:val="none" w:sz="0" w:space="0" w:color="auto"/>
            <w:left w:val="none" w:sz="0" w:space="0" w:color="auto"/>
            <w:bottom w:val="none" w:sz="0" w:space="0" w:color="auto"/>
            <w:right w:val="none" w:sz="0" w:space="0" w:color="auto"/>
          </w:divBdr>
        </w:div>
        <w:div w:id="924345158">
          <w:marLeft w:val="480"/>
          <w:marRight w:val="0"/>
          <w:marTop w:val="0"/>
          <w:marBottom w:val="0"/>
          <w:divBdr>
            <w:top w:val="none" w:sz="0" w:space="0" w:color="auto"/>
            <w:left w:val="none" w:sz="0" w:space="0" w:color="auto"/>
            <w:bottom w:val="none" w:sz="0" w:space="0" w:color="auto"/>
            <w:right w:val="none" w:sz="0" w:space="0" w:color="auto"/>
          </w:divBdr>
        </w:div>
        <w:div w:id="378826899">
          <w:marLeft w:val="480"/>
          <w:marRight w:val="0"/>
          <w:marTop w:val="0"/>
          <w:marBottom w:val="0"/>
          <w:divBdr>
            <w:top w:val="none" w:sz="0" w:space="0" w:color="auto"/>
            <w:left w:val="none" w:sz="0" w:space="0" w:color="auto"/>
            <w:bottom w:val="none" w:sz="0" w:space="0" w:color="auto"/>
            <w:right w:val="none" w:sz="0" w:space="0" w:color="auto"/>
          </w:divBdr>
        </w:div>
        <w:div w:id="855579787">
          <w:marLeft w:val="480"/>
          <w:marRight w:val="0"/>
          <w:marTop w:val="0"/>
          <w:marBottom w:val="0"/>
          <w:divBdr>
            <w:top w:val="none" w:sz="0" w:space="0" w:color="auto"/>
            <w:left w:val="none" w:sz="0" w:space="0" w:color="auto"/>
            <w:bottom w:val="none" w:sz="0" w:space="0" w:color="auto"/>
            <w:right w:val="none" w:sz="0" w:space="0" w:color="auto"/>
          </w:divBdr>
        </w:div>
        <w:div w:id="936140537">
          <w:marLeft w:val="480"/>
          <w:marRight w:val="0"/>
          <w:marTop w:val="0"/>
          <w:marBottom w:val="0"/>
          <w:divBdr>
            <w:top w:val="none" w:sz="0" w:space="0" w:color="auto"/>
            <w:left w:val="none" w:sz="0" w:space="0" w:color="auto"/>
            <w:bottom w:val="none" w:sz="0" w:space="0" w:color="auto"/>
            <w:right w:val="none" w:sz="0" w:space="0" w:color="auto"/>
          </w:divBdr>
        </w:div>
        <w:div w:id="1284001245">
          <w:marLeft w:val="480"/>
          <w:marRight w:val="0"/>
          <w:marTop w:val="0"/>
          <w:marBottom w:val="0"/>
          <w:divBdr>
            <w:top w:val="none" w:sz="0" w:space="0" w:color="auto"/>
            <w:left w:val="none" w:sz="0" w:space="0" w:color="auto"/>
            <w:bottom w:val="none" w:sz="0" w:space="0" w:color="auto"/>
            <w:right w:val="none" w:sz="0" w:space="0" w:color="auto"/>
          </w:divBdr>
        </w:div>
        <w:div w:id="1859811908">
          <w:marLeft w:val="480"/>
          <w:marRight w:val="0"/>
          <w:marTop w:val="0"/>
          <w:marBottom w:val="0"/>
          <w:divBdr>
            <w:top w:val="none" w:sz="0" w:space="0" w:color="auto"/>
            <w:left w:val="none" w:sz="0" w:space="0" w:color="auto"/>
            <w:bottom w:val="none" w:sz="0" w:space="0" w:color="auto"/>
            <w:right w:val="none" w:sz="0" w:space="0" w:color="auto"/>
          </w:divBdr>
        </w:div>
        <w:div w:id="1939828201">
          <w:marLeft w:val="480"/>
          <w:marRight w:val="0"/>
          <w:marTop w:val="0"/>
          <w:marBottom w:val="0"/>
          <w:divBdr>
            <w:top w:val="none" w:sz="0" w:space="0" w:color="auto"/>
            <w:left w:val="none" w:sz="0" w:space="0" w:color="auto"/>
            <w:bottom w:val="none" w:sz="0" w:space="0" w:color="auto"/>
            <w:right w:val="none" w:sz="0" w:space="0" w:color="auto"/>
          </w:divBdr>
        </w:div>
        <w:div w:id="157813261">
          <w:marLeft w:val="480"/>
          <w:marRight w:val="0"/>
          <w:marTop w:val="0"/>
          <w:marBottom w:val="0"/>
          <w:divBdr>
            <w:top w:val="none" w:sz="0" w:space="0" w:color="auto"/>
            <w:left w:val="none" w:sz="0" w:space="0" w:color="auto"/>
            <w:bottom w:val="none" w:sz="0" w:space="0" w:color="auto"/>
            <w:right w:val="none" w:sz="0" w:space="0" w:color="auto"/>
          </w:divBdr>
        </w:div>
        <w:div w:id="638144930">
          <w:marLeft w:val="480"/>
          <w:marRight w:val="0"/>
          <w:marTop w:val="0"/>
          <w:marBottom w:val="0"/>
          <w:divBdr>
            <w:top w:val="none" w:sz="0" w:space="0" w:color="auto"/>
            <w:left w:val="none" w:sz="0" w:space="0" w:color="auto"/>
            <w:bottom w:val="none" w:sz="0" w:space="0" w:color="auto"/>
            <w:right w:val="none" w:sz="0" w:space="0" w:color="auto"/>
          </w:divBdr>
        </w:div>
        <w:div w:id="487868795">
          <w:marLeft w:val="480"/>
          <w:marRight w:val="0"/>
          <w:marTop w:val="0"/>
          <w:marBottom w:val="0"/>
          <w:divBdr>
            <w:top w:val="none" w:sz="0" w:space="0" w:color="auto"/>
            <w:left w:val="none" w:sz="0" w:space="0" w:color="auto"/>
            <w:bottom w:val="none" w:sz="0" w:space="0" w:color="auto"/>
            <w:right w:val="none" w:sz="0" w:space="0" w:color="auto"/>
          </w:divBdr>
        </w:div>
        <w:div w:id="972245966">
          <w:marLeft w:val="480"/>
          <w:marRight w:val="0"/>
          <w:marTop w:val="0"/>
          <w:marBottom w:val="0"/>
          <w:divBdr>
            <w:top w:val="none" w:sz="0" w:space="0" w:color="auto"/>
            <w:left w:val="none" w:sz="0" w:space="0" w:color="auto"/>
            <w:bottom w:val="none" w:sz="0" w:space="0" w:color="auto"/>
            <w:right w:val="none" w:sz="0" w:space="0" w:color="auto"/>
          </w:divBdr>
        </w:div>
        <w:div w:id="1286086623">
          <w:marLeft w:val="480"/>
          <w:marRight w:val="0"/>
          <w:marTop w:val="0"/>
          <w:marBottom w:val="0"/>
          <w:divBdr>
            <w:top w:val="none" w:sz="0" w:space="0" w:color="auto"/>
            <w:left w:val="none" w:sz="0" w:space="0" w:color="auto"/>
            <w:bottom w:val="none" w:sz="0" w:space="0" w:color="auto"/>
            <w:right w:val="none" w:sz="0" w:space="0" w:color="auto"/>
          </w:divBdr>
        </w:div>
        <w:div w:id="1881474473">
          <w:marLeft w:val="480"/>
          <w:marRight w:val="0"/>
          <w:marTop w:val="0"/>
          <w:marBottom w:val="0"/>
          <w:divBdr>
            <w:top w:val="none" w:sz="0" w:space="0" w:color="auto"/>
            <w:left w:val="none" w:sz="0" w:space="0" w:color="auto"/>
            <w:bottom w:val="none" w:sz="0" w:space="0" w:color="auto"/>
            <w:right w:val="none" w:sz="0" w:space="0" w:color="auto"/>
          </w:divBdr>
        </w:div>
        <w:div w:id="814303028">
          <w:marLeft w:val="480"/>
          <w:marRight w:val="0"/>
          <w:marTop w:val="0"/>
          <w:marBottom w:val="0"/>
          <w:divBdr>
            <w:top w:val="none" w:sz="0" w:space="0" w:color="auto"/>
            <w:left w:val="none" w:sz="0" w:space="0" w:color="auto"/>
            <w:bottom w:val="none" w:sz="0" w:space="0" w:color="auto"/>
            <w:right w:val="none" w:sz="0" w:space="0" w:color="auto"/>
          </w:divBdr>
        </w:div>
        <w:div w:id="1660575245">
          <w:marLeft w:val="480"/>
          <w:marRight w:val="0"/>
          <w:marTop w:val="0"/>
          <w:marBottom w:val="0"/>
          <w:divBdr>
            <w:top w:val="none" w:sz="0" w:space="0" w:color="auto"/>
            <w:left w:val="none" w:sz="0" w:space="0" w:color="auto"/>
            <w:bottom w:val="none" w:sz="0" w:space="0" w:color="auto"/>
            <w:right w:val="none" w:sz="0" w:space="0" w:color="auto"/>
          </w:divBdr>
        </w:div>
        <w:div w:id="758722960">
          <w:marLeft w:val="480"/>
          <w:marRight w:val="0"/>
          <w:marTop w:val="0"/>
          <w:marBottom w:val="0"/>
          <w:divBdr>
            <w:top w:val="none" w:sz="0" w:space="0" w:color="auto"/>
            <w:left w:val="none" w:sz="0" w:space="0" w:color="auto"/>
            <w:bottom w:val="none" w:sz="0" w:space="0" w:color="auto"/>
            <w:right w:val="none" w:sz="0" w:space="0" w:color="auto"/>
          </w:divBdr>
        </w:div>
        <w:div w:id="158159962">
          <w:marLeft w:val="480"/>
          <w:marRight w:val="0"/>
          <w:marTop w:val="0"/>
          <w:marBottom w:val="0"/>
          <w:divBdr>
            <w:top w:val="none" w:sz="0" w:space="0" w:color="auto"/>
            <w:left w:val="none" w:sz="0" w:space="0" w:color="auto"/>
            <w:bottom w:val="none" w:sz="0" w:space="0" w:color="auto"/>
            <w:right w:val="none" w:sz="0" w:space="0" w:color="auto"/>
          </w:divBdr>
        </w:div>
        <w:div w:id="1746300638">
          <w:marLeft w:val="480"/>
          <w:marRight w:val="0"/>
          <w:marTop w:val="0"/>
          <w:marBottom w:val="0"/>
          <w:divBdr>
            <w:top w:val="none" w:sz="0" w:space="0" w:color="auto"/>
            <w:left w:val="none" w:sz="0" w:space="0" w:color="auto"/>
            <w:bottom w:val="none" w:sz="0" w:space="0" w:color="auto"/>
            <w:right w:val="none" w:sz="0" w:space="0" w:color="auto"/>
          </w:divBdr>
        </w:div>
        <w:div w:id="1250116443">
          <w:marLeft w:val="480"/>
          <w:marRight w:val="0"/>
          <w:marTop w:val="0"/>
          <w:marBottom w:val="0"/>
          <w:divBdr>
            <w:top w:val="none" w:sz="0" w:space="0" w:color="auto"/>
            <w:left w:val="none" w:sz="0" w:space="0" w:color="auto"/>
            <w:bottom w:val="none" w:sz="0" w:space="0" w:color="auto"/>
            <w:right w:val="none" w:sz="0" w:space="0" w:color="auto"/>
          </w:divBdr>
        </w:div>
        <w:div w:id="597760861">
          <w:marLeft w:val="480"/>
          <w:marRight w:val="0"/>
          <w:marTop w:val="0"/>
          <w:marBottom w:val="0"/>
          <w:divBdr>
            <w:top w:val="none" w:sz="0" w:space="0" w:color="auto"/>
            <w:left w:val="none" w:sz="0" w:space="0" w:color="auto"/>
            <w:bottom w:val="none" w:sz="0" w:space="0" w:color="auto"/>
            <w:right w:val="none" w:sz="0" w:space="0" w:color="auto"/>
          </w:divBdr>
        </w:div>
        <w:div w:id="545457948">
          <w:marLeft w:val="480"/>
          <w:marRight w:val="0"/>
          <w:marTop w:val="0"/>
          <w:marBottom w:val="0"/>
          <w:divBdr>
            <w:top w:val="none" w:sz="0" w:space="0" w:color="auto"/>
            <w:left w:val="none" w:sz="0" w:space="0" w:color="auto"/>
            <w:bottom w:val="none" w:sz="0" w:space="0" w:color="auto"/>
            <w:right w:val="none" w:sz="0" w:space="0" w:color="auto"/>
          </w:divBdr>
        </w:div>
        <w:div w:id="1904484048">
          <w:marLeft w:val="480"/>
          <w:marRight w:val="0"/>
          <w:marTop w:val="0"/>
          <w:marBottom w:val="0"/>
          <w:divBdr>
            <w:top w:val="none" w:sz="0" w:space="0" w:color="auto"/>
            <w:left w:val="none" w:sz="0" w:space="0" w:color="auto"/>
            <w:bottom w:val="none" w:sz="0" w:space="0" w:color="auto"/>
            <w:right w:val="none" w:sz="0" w:space="0" w:color="auto"/>
          </w:divBdr>
        </w:div>
        <w:div w:id="1993170965">
          <w:marLeft w:val="480"/>
          <w:marRight w:val="0"/>
          <w:marTop w:val="0"/>
          <w:marBottom w:val="0"/>
          <w:divBdr>
            <w:top w:val="none" w:sz="0" w:space="0" w:color="auto"/>
            <w:left w:val="none" w:sz="0" w:space="0" w:color="auto"/>
            <w:bottom w:val="none" w:sz="0" w:space="0" w:color="auto"/>
            <w:right w:val="none" w:sz="0" w:space="0" w:color="auto"/>
          </w:divBdr>
        </w:div>
        <w:div w:id="374815415">
          <w:marLeft w:val="480"/>
          <w:marRight w:val="0"/>
          <w:marTop w:val="0"/>
          <w:marBottom w:val="0"/>
          <w:divBdr>
            <w:top w:val="none" w:sz="0" w:space="0" w:color="auto"/>
            <w:left w:val="none" w:sz="0" w:space="0" w:color="auto"/>
            <w:bottom w:val="none" w:sz="0" w:space="0" w:color="auto"/>
            <w:right w:val="none" w:sz="0" w:space="0" w:color="auto"/>
          </w:divBdr>
        </w:div>
      </w:divsChild>
    </w:div>
    <w:div w:id="1701738736">
      <w:marLeft w:val="480"/>
      <w:marRight w:val="0"/>
      <w:marTop w:val="0"/>
      <w:marBottom w:val="0"/>
      <w:divBdr>
        <w:top w:val="none" w:sz="0" w:space="0" w:color="auto"/>
        <w:left w:val="none" w:sz="0" w:space="0" w:color="auto"/>
        <w:bottom w:val="none" w:sz="0" w:space="0" w:color="auto"/>
        <w:right w:val="none" w:sz="0" w:space="0" w:color="auto"/>
      </w:divBdr>
    </w:div>
    <w:div w:id="1702124626">
      <w:marLeft w:val="480"/>
      <w:marRight w:val="0"/>
      <w:marTop w:val="0"/>
      <w:marBottom w:val="0"/>
      <w:divBdr>
        <w:top w:val="none" w:sz="0" w:space="0" w:color="auto"/>
        <w:left w:val="none" w:sz="0" w:space="0" w:color="auto"/>
        <w:bottom w:val="none" w:sz="0" w:space="0" w:color="auto"/>
        <w:right w:val="none" w:sz="0" w:space="0" w:color="auto"/>
      </w:divBdr>
    </w:div>
    <w:div w:id="1702129683">
      <w:marLeft w:val="480"/>
      <w:marRight w:val="0"/>
      <w:marTop w:val="0"/>
      <w:marBottom w:val="0"/>
      <w:divBdr>
        <w:top w:val="none" w:sz="0" w:space="0" w:color="auto"/>
        <w:left w:val="none" w:sz="0" w:space="0" w:color="auto"/>
        <w:bottom w:val="none" w:sz="0" w:space="0" w:color="auto"/>
        <w:right w:val="none" w:sz="0" w:space="0" w:color="auto"/>
      </w:divBdr>
    </w:div>
    <w:div w:id="1702172720">
      <w:marLeft w:val="480"/>
      <w:marRight w:val="0"/>
      <w:marTop w:val="0"/>
      <w:marBottom w:val="0"/>
      <w:divBdr>
        <w:top w:val="none" w:sz="0" w:space="0" w:color="auto"/>
        <w:left w:val="none" w:sz="0" w:space="0" w:color="auto"/>
        <w:bottom w:val="none" w:sz="0" w:space="0" w:color="auto"/>
        <w:right w:val="none" w:sz="0" w:space="0" w:color="auto"/>
      </w:divBdr>
    </w:div>
    <w:div w:id="1702314237">
      <w:marLeft w:val="480"/>
      <w:marRight w:val="0"/>
      <w:marTop w:val="0"/>
      <w:marBottom w:val="0"/>
      <w:divBdr>
        <w:top w:val="none" w:sz="0" w:space="0" w:color="auto"/>
        <w:left w:val="none" w:sz="0" w:space="0" w:color="auto"/>
        <w:bottom w:val="none" w:sz="0" w:space="0" w:color="auto"/>
        <w:right w:val="none" w:sz="0" w:space="0" w:color="auto"/>
      </w:divBdr>
    </w:div>
    <w:div w:id="1702437385">
      <w:marLeft w:val="480"/>
      <w:marRight w:val="0"/>
      <w:marTop w:val="0"/>
      <w:marBottom w:val="0"/>
      <w:divBdr>
        <w:top w:val="none" w:sz="0" w:space="0" w:color="auto"/>
        <w:left w:val="none" w:sz="0" w:space="0" w:color="auto"/>
        <w:bottom w:val="none" w:sz="0" w:space="0" w:color="auto"/>
        <w:right w:val="none" w:sz="0" w:space="0" w:color="auto"/>
      </w:divBdr>
    </w:div>
    <w:div w:id="1702513115">
      <w:bodyDiv w:val="1"/>
      <w:marLeft w:val="0"/>
      <w:marRight w:val="0"/>
      <w:marTop w:val="0"/>
      <w:marBottom w:val="0"/>
      <w:divBdr>
        <w:top w:val="none" w:sz="0" w:space="0" w:color="auto"/>
        <w:left w:val="none" w:sz="0" w:space="0" w:color="auto"/>
        <w:bottom w:val="none" w:sz="0" w:space="0" w:color="auto"/>
        <w:right w:val="none" w:sz="0" w:space="0" w:color="auto"/>
      </w:divBdr>
    </w:div>
    <w:div w:id="1702586519">
      <w:marLeft w:val="480"/>
      <w:marRight w:val="0"/>
      <w:marTop w:val="0"/>
      <w:marBottom w:val="0"/>
      <w:divBdr>
        <w:top w:val="none" w:sz="0" w:space="0" w:color="auto"/>
        <w:left w:val="none" w:sz="0" w:space="0" w:color="auto"/>
        <w:bottom w:val="none" w:sz="0" w:space="0" w:color="auto"/>
        <w:right w:val="none" w:sz="0" w:space="0" w:color="auto"/>
      </w:divBdr>
    </w:div>
    <w:div w:id="1702592278">
      <w:marLeft w:val="480"/>
      <w:marRight w:val="0"/>
      <w:marTop w:val="0"/>
      <w:marBottom w:val="0"/>
      <w:divBdr>
        <w:top w:val="none" w:sz="0" w:space="0" w:color="auto"/>
        <w:left w:val="none" w:sz="0" w:space="0" w:color="auto"/>
        <w:bottom w:val="none" w:sz="0" w:space="0" w:color="auto"/>
        <w:right w:val="none" w:sz="0" w:space="0" w:color="auto"/>
      </w:divBdr>
    </w:div>
    <w:div w:id="1702632798">
      <w:marLeft w:val="480"/>
      <w:marRight w:val="0"/>
      <w:marTop w:val="0"/>
      <w:marBottom w:val="0"/>
      <w:divBdr>
        <w:top w:val="none" w:sz="0" w:space="0" w:color="auto"/>
        <w:left w:val="none" w:sz="0" w:space="0" w:color="auto"/>
        <w:bottom w:val="none" w:sz="0" w:space="0" w:color="auto"/>
        <w:right w:val="none" w:sz="0" w:space="0" w:color="auto"/>
      </w:divBdr>
    </w:div>
    <w:div w:id="1702896004">
      <w:bodyDiv w:val="1"/>
      <w:marLeft w:val="0"/>
      <w:marRight w:val="0"/>
      <w:marTop w:val="0"/>
      <w:marBottom w:val="0"/>
      <w:divBdr>
        <w:top w:val="none" w:sz="0" w:space="0" w:color="auto"/>
        <w:left w:val="none" w:sz="0" w:space="0" w:color="auto"/>
        <w:bottom w:val="none" w:sz="0" w:space="0" w:color="auto"/>
        <w:right w:val="none" w:sz="0" w:space="0" w:color="auto"/>
      </w:divBdr>
      <w:divsChild>
        <w:div w:id="941761964">
          <w:marLeft w:val="480"/>
          <w:marRight w:val="0"/>
          <w:marTop w:val="0"/>
          <w:marBottom w:val="0"/>
          <w:divBdr>
            <w:top w:val="none" w:sz="0" w:space="0" w:color="auto"/>
            <w:left w:val="none" w:sz="0" w:space="0" w:color="auto"/>
            <w:bottom w:val="none" w:sz="0" w:space="0" w:color="auto"/>
            <w:right w:val="none" w:sz="0" w:space="0" w:color="auto"/>
          </w:divBdr>
        </w:div>
        <w:div w:id="1847748178">
          <w:marLeft w:val="480"/>
          <w:marRight w:val="0"/>
          <w:marTop w:val="0"/>
          <w:marBottom w:val="0"/>
          <w:divBdr>
            <w:top w:val="none" w:sz="0" w:space="0" w:color="auto"/>
            <w:left w:val="none" w:sz="0" w:space="0" w:color="auto"/>
            <w:bottom w:val="none" w:sz="0" w:space="0" w:color="auto"/>
            <w:right w:val="none" w:sz="0" w:space="0" w:color="auto"/>
          </w:divBdr>
        </w:div>
        <w:div w:id="719747394">
          <w:marLeft w:val="480"/>
          <w:marRight w:val="0"/>
          <w:marTop w:val="0"/>
          <w:marBottom w:val="0"/>
          <w:divBdr>
            <w:top w:val="none" w:sz="0" w:space="0" w:color="auto"/>
            <w:left w:val="none" w:sz="0" w:space="0" w:color="auto"/>
            <w:bottom w:val="none" w:sz="0" w:space="0" w:color="auto"/>
            <w:right w:val="none" w:sz="0" w:space="0" w:color="auto"/>
          </w:divBdr>
        </w:div>
        <w:div w:id="131409203">
          <w:marLeft w:val="480"/>
          <w:marRight w:val="0"/>
          <w:marTop w:val="0"/>
          <w:marBottom w:val="0"/>
          <w:divBdr>
            <w:top w:val="none" w:sz="0" w:space="0" w:color="auto"/>
            <w:left w:val="none" w:sz="0" w:space="0" w:color="auto"/>
            <w:bottom w:val="none" w:sz="0" w:space="0" w:color="auto"/>
            <w:right w:val="none" w:sz="0" w:space="0" w:color="auto"/>
          </w:divBdr>
        </w:div>
        <w:div w:id="472914550">
          <w:marLeft w:val="480"/>
          <w:marRight w:val="0"/>
          <w:marTop w:val="0"/>
          <w:marBottom w:val="0"/>
          <w:divBdr>
            <w:top w:val="none" w:sz="0" w:space="0" w:color="auto"/>
            <w:left w:val="none" w:sz="0" w:space="0" w:color="auto"/>
            <w:bottom w:val="none" w:sz="0" w:space="0" w:color="auto"/>
            <w:right w:val="none" w:sz="0" w:space="0" w:color="auto"/>
          </w:divBdr>
        </w:div>
        <w:div w:id="1704551590">
          <w:marLeft w:val="480"/>
          <w:marRight w:val="0"/>
          <w:marTop w:val="0"/>
          <w:marBottom w:val="0"/>
          <w:divBdr>
            <w:top w:val="none" w:sz="0" w:space="0" w:color="auto"/>
            <w:left w:val="none" w:sz="0" w:space="0" w:color="auto"/>
            <w:bottom w:val="none" w:sz="0" w:space="0" w:color="auto"/>
            <w:right w:val="none" w:sz="0" w:space="0" w:color="auto"/>
          </w:divBdr>
        </w:div>
        <w:div w:id="172651840">
          <w:marLeft w:val="480"/>
          <w:marRight w:val="0"/>
          <w:marTop w:val="0"/>
          <w:marBottom w:val="0"/>
          <w:divBdr>
            <w:top w:val="none" w:sz="0" w:space="0" w:color="auto"/>
            <w:left w:val="none" w:sz="0" w:space="0" w:color="auto"/>
            <w:bottom w:val="none" w:sz="0" w:space="0" w:color="auto"/>
            <w:right w:val="none" w:sz="0" w:space="0" w:color="auto"/>
          </w:divBdr>
        </w:div>
        <w:div w:id="1402100532">
          <w:marLeft w:val="480"/>
          <w:marRight w:val="0"/>
          <w:marTop w:val="0"/>
          <w:marBottom w:val="0"/>
          <w:divBdr>
            <w:top w:val="none" w:sz="0" w:space="0" w:color="auto"/>
            <w:left w:val="none" w:sz="0" w:space="0" w:color="auto"/>
            <w:bottom w:val="none" w:sz="0" w:space="0" w:color="auto"/>
            <w:right w:val="none" w:sz="0" w:space="0" w:color="auto"/>
          </w:divBdr>
        </w:div>
        <w:div w:id="362367495">
          <w:marLeft w:val="480"/>
          <w:marRight w:val="0"/>
          <w:marTop w:val="0"/>
          <w:marBottom w:val="0"/>
          <w:divBdr>
            <w:top w:val="none" w:sz="0" w:space="0" w:color="auto"/>
            <w:left w:val="none" w:sz="0" w:space="0" w:color="auto"/>
            <w:bottom w:val="none" w:sz="0" w:space="0" w:color="auto"/>
            <w:right w:val="none" w:sz="0" w:space="0" w:color="auto"/>
          </w:divBdr>
        </w:div>
        <w:div w:id="570115716">
          <w:marLeft w:val="480"/>
          <w:marRight w:val="0"/>
          <w:marTop w:val="0"/>
          <w:marBottom w:val="0"/>
          <w:divBdr>
            <w:top w:val="none" w:sz="0" w:space="0" w:color="auto"/>
            <w:left w:val="none" w:sz="0" w:space="0" w:color="auto"/>
            <w:bottom w:val="none" w:sz="0" w:space="0" w:color="auto"/>
            <w:right w:val="none" w:sz="0" w:space="0" w:color="auto"/>
          </w:divBdr>
        </w:div>
        <w:div w:id="827789878">
          <w:marLeft w:val="480"/>
          <w:marRight w:val="0"/>
          <w:marTop w:val="0"/>
          <w:marBottom w:val="0"/>
          <w:divBdr>
            <w:top w:val="none" w:sz="0" w:space="0" w:color="auto"/>
            <w:left w:val="none" w:sz="0" w:space="0" w:color="auto"/>
            <w:bottom w:val="none" w:sz="0" w:space="0" w:color="auto"/>
            <w:right w:val="none" w:sz="0" w:space="0" w:color="auto"/>
          </w:divBdr>
        </w:div>
        <w:div w:id="725950553">
          <w:marLeft w:val="480"/>
          <w:marRight w:val="0"/>
          <w:marTop w:val="0"/>
          <w:marBottom w:val="0"/>
          <w:divBdr>
            <w:top w:val="none" w:sz="0" w:space="0" w:color="auto"/>
            <w:left w:val="none" w:sz="0" w:space="0" w:color="auto"/>
            <w:bottom w:val="none" w:sz="0" w:space="0" w:color="auto"/>
            <w:right w:val="none" w:sz="0" w:space="0" w:color="auto"/>
          </w:divBdr>
        </w:div>
        <w:div w:id="233973189">
          <w:marLeft w:val="480"/>
          <w:marRight w:val="0"/>
          <w:marTop w:val="0"/>
          <w:marBottom w:val="0"/>
          <w:divBdr>
            <w:top w:val="none" w:sz="0" w:space="0" w:color="auto"/>
            <w:left w:val="none" w:sz="0" w:space="0" w:color="auto"/>
            <w:bottom w:val="none" w:sz="0" w:space="0" w:color="auto"/>
            <w:right w:val="none" w:sz="0" w:space="0" w:color="auto"/>
          </w:divBdr>
        </w:div>
        <w:div w:id="497161115">
          <w:marLeft w:val="480"/>
          <w:marRight w:val="0"/>
          <w:marTop w:val="0"/>
          <w:marBottom w:val="0"/>
          <w:divBdr>
            <w:top w:val="none" w:sz="0" w:space="0" w:color="auto"/>
            <w:left w:val="none" w:sz="0" w:space="0" w:color="auto"/>
            <w:bottom w:val="none" w:sz="0" w:space="0" w:color="auto"/>
            <w:right w:val="none" w:sz="0" w:space="0" w:color="auto"/>
          </w:divBdr>
        </w:div>
        <w:div w:id="1824345133">
          <w:marLeft w:val="480"/>
          <w:marRight w:val="0"/>
          <w:marTop w:val="0"/>
          <w:marBottom w:val="0"/>
          <w:divBdr>
            <w:top w:val="none" w:sz="0" w:space="0" w:color="auto"/>
            <w:left w:val="none" w:sz="0" w:space="0" w:color="auto"/>
            <w:bottom w:val="none" w:sz="0" w:space="0" w:color="auto"/>
            <w:right w:val="none" w:sz="0" w:space="0" w:color="auto"/>
          </w:divBdr>
        </w:div>
        <w:div w:id="1116102033">
          <w:marLeft w:val="480"/>
          <w:marRight w:val="0"/>
          <w:marTop w:val="0"/>
          <w:marBottom w:val="0"/>
          <w:divBdr>
            <w:top w:val="none" w:sz="0" w:space="0" w:color="auto"/>
            <w:left w:val="none" w:sz="0" w:space="0" w:color="auto"/>
            <w:bottom w:val="none" w:sz="0" w:space="0" w:color="auto"/>
            <w:right w:val="none" w:sz="0" w:space="0" w:color="auto"/>
          </w:divBdr>
        </w:div>
        <w:div w:id="1069499726">
          <w:marLeft w:val="480"/>
          <w:marRight w:val="0"/>
          <w:marTop w:val="0"/>
          <w:marBottom w:val="0"/>
          <w:divBdr>
            <w:top w:val="none" w:sz="0" w:space="0" w:color="auto"/>
            <w:left w:val="none" w:sz="0" w:space="0" w:color="auto"/>
            <w:bottom w:val="none" w:sz="0" w:space="0" w:color="auto"/>
            <w:right w:val="none" w:sz="0" w:space="0" w:color="auto"/>
          </w:divBdr>
        </w:div>
        <w:div w:id="186800815">
          <w:marLeft w:val="480"/>
          <w:marRight w:val="0"/>
          <w:marTop w:val="0"/>
          <w:marBottom w:val="0"/>
          <w:divBdr>
            <w:top w:val="none" w:sz="0" w:space="0" w:color="auto"/>
            <w:left w:val="none" w:sz="0" w:space="0" w:color="auto"/>
            <w:bottom w:val="none" w:sz="0" w:space="0" w:color="auto"/>
            <w:right w:val="none" w:sz="0" w:space="0" w:color="auto"/>
          </w:divBdr>
        </w:div>
      </w:divsChild>
    </w:div>
    <w:div w:id="1703018823">
      <w:marLeft w:val="480"/>
      <w:marRight w:val="0"/>
      <w:marTop w:val="0"/>
      <w:marBottom w:val="0"/>
      <w:divBdr>
        <w:top w:val="none" w:sz="0" w:space="0" w:color="auto"/>
        <w:left w:val="none" w:sz="0" w:space="0" w:color="auto"/>
        <w:bottom w:val="none" w:sz="0" w:space="0" w:color="auto"/>
        <w:right w:val="none" w:sz="0" w:space="0" w:color="auto"/>
      </w:divBdr>
    </w:div>
    <w:div w:id="1703087919">
      <w:marLeft w:val="480"/>
      <w:marRight w:val="0"/>
      <w:marTop w:val="0"/>
      <w:marBottom w:val="0"/>
      <w:divBdr>
        <w:top w:val="none" w:sz="0" w:space="0" w:color="auto"/>
        <w:left w:val="none" w:sz="0" w:space="0" w:color="auto"/>
        <w:bottom w:val="none" w:sz="0" w:space="0" w:color="auto"/>
        <w:right w:val="none" w:sz="0" w:space="0" w:color="auto"/>
      </w:divBdr>
    </w:div>
    <w:div w:id="1703088412">
      <w:bodyDiv w:val="1"/>
      <w:marLeft w:val="0"/>
      <w:marRight w:val="0"/>
      <w:marTop w:val="0"/>
      <w:marBottom w:val="0"/>
      <w:divBdr>
        <w:top w:val="none" w:sz="0" w:space="0" w:color="auto"/>
        <w:left w:val="none" w:sz="0" w:space="0" w:color="auto"/>
        <w:bottom w:val="none" w:sz="0" w:space="0" w:color="auto"/>
        <w:right w:val="none" w:sz="0" w:space="0" w:color="auto"/>
      </w:divBdr>
    </w:div>
    <w:div w:id="1703164531">
      <w:marLeft w:val="480"/>
      <w:marRight w:val="0"/>
      <w:marTop w:val="0"/>
      <w:marBottom w:val="0"/>
      <w:divBdr>
        <w:top w:val="none" w:sz="0" w:space="0" w:color="auto"/>
        <w:left w:val="none" w:sz="0" w:space="0" w:color="auto"/>
        <w:bottom w:val="none" w:sz="0" w:space="0" w:color="auto"/>
        <w:right w:val="none" w:sz="0" w:space="0" w:color="auto"/>
      </w:divBdr>
    </w:div>
    <w:div w:id="1703435127">
      <w:marLeft w:val="480"/>
      <w:marRight w:val="0"/>
      <w:marTop w:val="0"/>
      <w:marBottom w:val="0"/>
      <w:divBdr>
        <w:top w:val="none" w:sz="0" w:space="0" w:color="auto"/>
        <w:left w:val="none" w:sz="0" w:space="0" w:color="auto"/>
        <w:bottom w:val="none" w:sz="0" w:space="0" w:color="auto"/>
        <w:right w:val="none" w:sz="0" w:space="0" w:color="auto"/>
      </w:divBdr>
    </w:div>
    <w:div w:id="1703553362">
      <w:marLeft w:val="480"/>
      <w:marRight w:val="0"/>
      <w:marTop w:val="0"/>
      <w:marBottom w:val="0"/>
      <w:divBdr>
        <w:top w:val="none" w:sz="0" w:space="0" w:color="auto"/>
        <w:left w:val="none" w:sz="0" w:space="0" w:color="auto"/>
        <w:bottom w:val="none" w:sz="0" w:space="0" w:color="auto"/>
        <w:right w:val="none" w:sz="0" w:space="0" w:color="auto"/>
      </w:divBdr>
    </w:div>
    <w:div w:id="1703558723">
      <w:marLeft w:val="480"/>
      <w:marRight w:val="0"/>
      <w:marTop w:val="0"/>
      <w:marBottom w:val="0"/>
      <w:divBdr>
        <w:top w:val="none" w:sz="0" w:space="0" w:color="auto"/>
        <w:left w:val="none" w:sz="0" w:space="0" w:color="auto"/>
        <w:bottom w:val="none" w:sz="0" w:space="0" w:color="auto"/>
        <w:right w:val="none" w:sz="0" w:space="0" w:color="auto"/>
      </w:divBdr>
    </w:div>
    <w:div w:id="1703629047">
      <w:bodyDiv w:val="1"/>
      <w:marLeft w:val="0"/>
      <w:marRight w:val="0"/>
      <w:marTop w:val="0"/>
      <w:marBottom w:val="0"/>
      <w:divBdr>
        <w:top w:val="none" w:sz="0" w:space="0" w:color="auto"/>
        <w:left w:val="none" w:sz="0" w:space="0" w:color="auto"/>
        <w:bottom w:val="none" w:sz="0" w:space="0" w:color="auto"/>
        <w:right w:val="none" w:sz="0" w:space="0" w:color="auto"/>
      </w:divBdr>
    </w:div>
    <w:div w:id="1703629646">
      <w:marLeft w:val="480"/>
      <w:marRight w:val="0"/>
      <w:marTop w:val="0"/>
      <w:marBottom w:val="0"/>
      <w:divBdr>
        <w:top w:val="none" w:sz="0" w:space="0" w:color="auto"/>
        <w:left w:val="none" w:sz="0" w:space="0" w:color="auto"/>
        <w:bottom w:val="none" w:sz="0" w:space="0" w:color="auto"/>
        <w:right w:val="none" w:sz="0" w:space="0" w:color="auto"/>
      </w:divBdr>
    </w:div>
    <w:div w:id="1703633614">
      <w:marLeft w:val="480"/>
      <w:marRight w:val="0"/>
      <w:marTop w:val="0"/>
      <w:marBottom w:val="0"/>
      <w:divBdr>
        <w:top w:val="none" w:sz="0" w:space="0" w:color="auto"/>
        <w:left w:val="none" w:sz="0" w:space="0" w:color="auto"/>
        <w:bottom w:val="none" w:sz="0" w:space="0" w:color="auto"/>
        <w:right w:val="none" w:sz="0" w:space="0" w:color="auto"/>
      </w:divBdr>
    </w:div>
    <w:div w:id="1703701882">
      <w:bodyDiv w:val="1"/>
      <w:marLeft w:val="0"/>
      <w:marRight w:val="0"/>
      <w:marTop w:val="0"/>
      <w:marBottom w:val="0"/>
      <w:divBdr>
        <w:top w:val="none" w:sz="0" w:space="0" w:color="auto"/>
        <w:left w:val="none" w:sz="0" w:space="0" w:color="auto"/>
        <w:bottom w:val="none" w:sz="0" w:space="0" w:color="auto"/>
        <w:right w:val="none" w:sz="0" w:space="0" w:color="auto"/>
      </w:divBdr>
    </w:div>
    <w:div w:id="1703894733">
      <w:bodyDiv w:val="1"/>
      <w:marLeft w:val="0"/>
      <w:marRight w:val="0"/>
      <w:marTop w:val="0"/>
      <w:marBottom w:val="0"/>
      <w:divBdr>
        <w:top w:val="none" w:sz="0" w:space="0" w:color="auto"/>
        <w:left w:val="none" w:sz="0" w:space="0" w:color="auto"/>
        <w:bottom w:val="none" w:sz="0" w:space="0" w:color="auto"/>
        <w:right w:val="none" w:sz="0" w:space="0" w:color="auto"/>
      </w:divBdr>
    </w:div>
    <w:div w:id="1703894912">
      <w:marLeft w:val="480"/>
      <w:marRight w:val="0"/>
      <w:marTop w:val="0"/>
      <w:marBottom w:val="0"/>
      <w:divBdr>
        <w:top w:val="none" w:sz="0" w:space="0" w:color="auto"/>
        <w:left w:val="none" w:sz="0" w:space="0" w:color="auto"/>
        <w:bottom w:val="none" w:sz="0" w:space="0" w:color="auto"/>
        <w:right w:val="none" w:sz="0" w:space="0" w:color="auto"/>
      </w:divBdr>
    </w:div>
    <w:div w:id="1703944041">
      <w:marLeft w:val="480"/>
      <w:marRight w:val="0"/>
      <w:marTop w:val="0"/>
      <w:marBottom w:val="0"/>
      <w:divBdr>
        <w:top w:val="none" w:sz="0" w:space="0" w:color="auto"/>
        <w:left w:val="none" w:sz="0" w:space="0" w:color="auto"/>
        <w:bottom w:val="none" w:sz="0" w:space="0" w:color="auto"/>
        <w:right w:val="none" w:sz="0" w:space="0" w:color="auto"/>
      </w:divBdr>
    </w:div>
    <w:div w:id="1704019206">
      <w:marLeft w:val="480"/>
      <w:marRight w:val="0"/>
      <w:marTop w:val="0"/>
      <w:marBottom w:val="0"/>
      <w:divBdr>
        <w:top w:val="none" w:sz="0" w:space="0" w:color="auto"/>
        <w:left w:val="none" w:sz="0" w:space="0" w:color="auto"/>
        <w:bottom w:val="none" w:sz="0" w:space="0" w:color="auto"/>
        <w:right w:val="none" w:sz="0" w:space="0" w:color="auto"/>
      </w:divBdr>
    </w:div>
    <w:div w:id="1704282387">
      <w:bodyDiv w:val="1"/>
      <w:marLeft w:val="0"/>
      <w:marRight w:val="0"/>
      <w:marTop w:val="0"/>
      <w:marBottom w:val="0"/>
      <w:divBdr>
        <w:top w:val="none" w:sz="0" w:space="0" w:color="auto"/>
        <w:left w:val="none" w:sz="0" w:space="0" w:color="auto"/>
        <w:bottom w:val="none" w:sz="0" w:space="0" w:color="auto"/>
        <w:right w:val="none" w:sz="0" w:space="0" w:color="auto"/>
      </w:divBdr>
    </w:div>
    <w:div w:id="1704359439">
      <w:marLeft w:val="480"/>
      <w:marRight w:val="0"/>
      <w:marTop w:val="0"/>
      <w:marBottom w:val="0"/>
      <w:divBdr>
        <w:top w:val="none" w:sz="0" w:space="0" w:color="auto"/>
        <w:left w:val="none" w:sz="0" w:space="0" w:color="auto"/>
        <w:bottom w:val="none" w:sz="0" w:space="0" w:color="auto"/>
        <w:right w:val="none" w:sz="0" w:space="0" w:color="auto"/>
      </w:divBdr>
    </w:div>
    <w:div w:id="1704476470">
      <w:marLeft w:val="480"/>
      <w:marRight w:val="0"/>
      <w:marTop w:val="0"/>
      <w:marBottom w:val="0"/>
      <w:divBdr>
        <w:top w:val="none" w:sz="0" w:space="0" w:color="auto"/>
        <w:left w:val="none" w:sz="0" w:space="0" w:color="auto"/>
        <w:bottom w:val="none" w:sz="0" w:space="0" w:color="auto"/>
        <w:right w:val="none" w:sz="0" w:space="0" w:color="auto"/>
      </w:divBdr>
    </w:div>
    <w:div w:id="1704666758">
      <w:marLeft w:val="480"/>
      <w:marRight w:val="0"/>
      <w:marTop w:val="0"/>
      <w:marBottom w:val="0"/>
      <w:divBdr>
        <w:top w:val="none" w:sz="0" w:space="0" w:color="auto"/>
        <w:left w:val="none" w:sz="0" w:space="0" w:color="auto"/>
        <w:bottom w:val="none" w:sz="0" w:space="0" w:color="auto"/>
        <w:right w:val="none" w:sz="0" w:space="0" w:color="auto"/>
      </w:divBdr>
    </w:div>
    <w:div w:id="1704937606">
      <w:marLeft w:val="480"/>
      <w:marRight w:val="0"/>
      <w:marTop w:val="0"/>
      <w:marBottom w:val="0"/>
      <w:divBdr>
        <w:top w:val="none" w:sz="0" w:space="0" w:color="auto"/>
        <w:left w:val="none" w:sz="0" w:space="0" w:color="auto"/>
        <w:bottom w:val="none" w:sz="0" w:space="0" w:color="auto"/>
        <w:right w:val="none" w:sz="0" w:space="0" w:color="auto"/>
      </w:divBdr>
    </w:div>
    <w:div w:id="1704984792">
      <w:bodyDiv w:val="1"/>
      <w:marLeft w:val="0"/>
      <w:marRight w:val="0"/>
      <w:marTop w:val="0"/>
      <w:marBottom w:val="0"/>
      <w:divBdr>
        <w:top w:val="none" w:sz="0" w:space="0" w:color="auto"/>
        <w:left w:val="none" w:sz="0" w:space="0" w:color="auto"/>
        <w:bottom w:val="none" w:sz="0" w:space="0" w:color="auto"/>
        <w:right w:val="none" w:sz="0" w:space="0" w:color="auto"/>
      </w:divBdr>
    </w:div>
    <w:div w:id="1705013783">
      <w:marLeft w:val="480"/>
      <w:marRight w:val="0"/>
      <w:marTop w:val="0"/>
      <w:marBottom w:val="0"/>
      <w:divBdr>
        <w:top w:val="none" w:sz="0" w:space="0" w:color="auto"/>
        <w:left w:val="none" w:sz="0" w:space="0" w:color="auto"/>
        <w:bottom w:val="none" w:sz="0" w:space="0" w:color="auto"/>
        <w:right w:val="none" w:sz="0" w:space="0" w:color="auto"/>
      </w:divBdr>
    </w:div>
    <w:div w:id="1705062202">
      <w:bodyDiv w:val="1"/>
      <w:marLeft w:val="0"/>
      <w:marRight w:val="0"/>
      <w:marTop w:val="0"/>
      <w:marBottom w:val="0"/>
      <w:divBdr>
        <w:top w:val="none" w:sz="0" w:space="0" w:color="auto"/>
        <w:left w:val="none" w:sz="0" w:space="0" w:color="auto"/>
        <w:bottom w:val="none" w:sz="0" w:space="0" w:color="auto"/>
        <w:right w:val="none" w:sz="0" w:space="0" w:color="auto"/>
      </w:divBdr>
    </w:div>
    <w:div w:id="1705132573">
      <w:bodyDiv w:val="1"/>
      <w:marLeft w:val="0"/>
      <w:marRight w:val="0"/>
      <w:marTop w:val="0"/>
      <w:marBottom w:val="0"/>
      <w:divBdr>
        <w:top w:val="none" w:sz="0" w:space="0" w:color="auto"/>
        <w:left w:val="none" w:sz="0" w:space="0" w:color="auto"/>
        <w:bottom w:val="none" w:sz="0" w:space="0" w:color="auto"/>
        <w:right w:val="none" w:sz="0" w:space="0" w:color="auto"/>
      </w:divBdr>
    </w:div>
    <w:div w:id="1705253343">
      <w:bodyDiv w:val="1"/>
      <w:marLeft w:val="0"/>
      <w:marRight w:val="0"/>
      <w:marTop w:val="0"/>
      <w:marBottom w:val="0"/>
      <w:divBdr>
        <w:top w:val="none" w:sz="0" w:space="0" w:color="auto"/>
        <w:left w:val="none" w:sz="0" w:space="0" w:color="auto"/>
        <w:bottom w:val="none" w:sz="0" w:space="0" w:color="auto"/>
        <w:right w:val="none" w:sz="0" w:space="0" w:color="auto"/>
      </w:divBdr>
    </w:div>
    <w:div w:id="1705279165">
      <w:marLeft w:val="480"/>
      <w:marRight w:val="0"/>
      <w:marTop w:val="0"/>
      <w:marBottom w:val="0"/>
      <w:divBdr>
        <w:top w:val="none" w:sz="0" w:space="0" w:color="auto"/>
        <w:left w:val="none" w:sz="0" w:space="0" w:color="auto"/>
        <w:bottom w:val="none" w:sz="0" w:space="0" w:color="auto"/>
        <w:right w:val="none" w:sz="0" w:space="0" w:color="auto"/>
      </w:divBdr>
    </w:div>
    <w:div w:id="1705398243">
      <w:marLeft w:val="480"/>
      <w:marRight w:val="0"/>
      <w:marTop w:val="0"/>
      <w:marBottom w:val="0"/>
      <w:divBdr>
        <w:top w:val="none" w:sz="0" w:space="0" w:color="auto"/>
        <w:left w:val="none" w:sz="0" w:space="0" w:color="auto"/>
        <w:bottom w:val="none" w:sz="0" w:space="0" w:color="auto"/>
        <w:right w:val="none" w:sz="0" w:space="0" w:color="auto"/>
      </w:divBdr>
    </w:div>
    <w:div w:id="1705592460">
      <w:bodyDiv w:val="1"/>
      <w:marLeft w:val="0"/>
      <w:marRight w:val="0"/>
      <w:marTop w:val="0"/>
      <w:marBottom w:val="0"/>
      <w:divBdr>
        <w:top w:val="none" w:sz="0" w:space="0" w:color="auto"/>
        <w:left w:val="none" w:sz="0" w:space="0" w:color="auto"/>
        <w:bottom w:val="none" w:sz="0" w:space="0" w:color="auto"/>
        <w:right w:val="none" w:sz="0" w:space="0" w:color="auto"/>
      </w:divBdr>
    </w:div>
    <w:div w:id="1705669734">
      <w:marLeft w:val="480"/>
      <w:marRight w:val="0"/>
      <w:marTop w:val="0"/>
      <w:marBottom w:val="0"/>
      <w:divBdr>
        <w:top w:val="none" w:sz="0" w:space="0" w:color="auto"/>
        <w:left w:val="none" w:sz="0" w:space="0" w:color="auto"/>
        <w:bottom w:val="none" w:sz="0" w:space="0" w:color="auto"/>
        <w:right w:val="none" w:sz="0" w:space="0" w:color="auto"/>
      </w:divBdr>
    </w:div>
    <w:div w:id="1705708430">
      <w:marLeft w:val="480"/>
      <w:marRight w:val="0"/>
      <w:marTop w:val="0"/>
      <w:marBottom w:val="0"/>
      <w:divBdr>
        <w:top w:val="none" w:sz="0" w:space="0" w:color="auto"/>
        <w:left w:val="none" w:sz="0" w:space="0" w:color="auto"/>
        <w:bottom w:val="none" w:sz="0" w:space="0" w:color="auto"/>
        <w:right w:val="none" w:sz="0" w:space="0" w:color="auto"/>
      </w:divBdr>
    </w:div>
    <w:div w:id="1705791559">
      <w:marLeft w:val="480"/>
      <w:marRight w:val="0"/>
      <w:marTop w:val="0"/>
      <w:marBottom w:val="0"/>
      <w:divBdr>
        <w:top w:val="none" w:sz="0" w:space="0" w:color="auto"/>
        <w:left w:val="none" w:sz="0" w:space="0" w:color="auto"/>
        <w:bottom w:val="none" w:sz="0" w:space="0" w:color="auto"/>
        <w:right w:val="none" w:sz="0" w:space="0" w:color="auto"/>
      </w:divBdr>
    </w:div>
    <w:div w:id="1706127949">
      <w:marLeft w:val="480"/>
      <w:marRight w:val="0"/>
      <w:marTop w:val="0"/>
      <w:marBottom w:val="0"/>
      <w:divBdr>
        <w:top w:val="none" w:sz="0" w:space="0" w:color="auto"/>
        <w:left w:val="none" w:sz="0" w:space="0" w:color="auto"/>
        <w:bottom w:val="none" w:sz="0" w:space="0" w:color="auto"/>
        <w:right w:val="none" w:sz="0" w:space="0" w:color="auto"/>
      </w:divBdr>
    </w:div>
    <w:div w:id="1706176959">
      <w:marLeft w:val="480"/>
      <w:marRight w:val="0"/>
      <w:marTop w:val="0"/>
      <w:marBottom w:val="0"/>
      <w:divBdr>
        <w:top w:val="none" w:sz="0" w:space="0" w:color="auto"/>
        <w:left w:val="none" w:sz="0" w:space="0" w:color="auto"/>
        <w:bottom w:val="none" w:sz="0" w:space="0" w:color="auto"/>
        <w:right w:val="none" w:sz="0" w:space="0" w:color="auto"/>
      </w:divBdr>
    </w:div>
    <w:div w:id="1706517874">
      <w:bodyDiv w:val="1"/>
      <w:marLeft w:val="0"/>
      <w:marRight w:val="0"/>
      <w:marTop w:val="0"/>
      <w:marBottom w:val="0"/>
      <w:divBdr>
        <w:top w:val="none" w:sz="0" w:space="0" w:color="auto"/>
        <w:left w:val="none" w:sz="0" w:space="0" w:color="auto"/>
        <w:bottom w:val="none" w:sz="0" w:space="0" w:color="auto"/>
        <w:right w:val="none" w:sz="0" w:space="0" w:color="auto"/>
      </w:divBdr>
    </w:div>
    <w:div w:id="1706757077">
      <w:bodyDiv w:val="1"/>
      <w:marLeft w:val="0"/>
      <w:marRight w:val="0"/>
      <w:marTop w:val="0"/>
      <w:marBottom w:val="0"/>
      <w:divBdr>
        <w:top w:val="none" w:sz="0" w:space="0" w:color="auto"/>
        <w:left w:val="none" w:sz="0" w:space="0" w:color="auto"/>
        <w:bottom w:val="none" w:sz="0" w:space="0" w:color="auto"/>
        <w:right w:val="none" w:sz="0" w:space="0" w:color="auto"/>
      </w:divBdr>
    </w:div>
    <w:div w:id="1707024135">
      <w:marLeft w:val="480"/>
      <w:marRight w:val="0"/>
      <w:marTop w:val="0"/>
      <w:marBottom w:val="0"/>
      <w:divBdr>
        <w:top w:val="none" w:sz="0" w:space="0" w:color="auto"/>
        <w:left w:val="none" w:sz="0" w:space="0" w:color="auto"/>
        <w:bottom w:val="none" w:sz="0" w:space="0" w:color="auto"/>
        <w:right w:val="none" w:sz="0" w:space="0" w:color="auto"/>
      </w:divBdr>
    </w:div>
    <w:div w:id="1707100824">
      <w:marLeft w:val="480"/>
      <w:marRight w:val="0"/>
      <w:marTop w:val="0"/>
      <w:marBottom w:val="0"/>
      <w:divBdr>
        <w:top w:val="none" w:sz="0" w:space="0" w:color="auto"/>
        <w:left w:val="none" w:sz="0" w:space="0" w:color="auto"/>
        <w:bottom w:val="none" w:sz="0" w:space="0" w:color="auto"/>
        <w:right w:val="none" w:sz="0" w:space="0" w:color="auto"/>
      </w:divBdr>
    </w:div>
    <w:div w:id="1707101149">
      <w:marLeft w:val="480"/>
      <w:marRight w:val="0"/>
      <w:marTop w:val="0"/>
      <w:marBottom w:val="0"/>
      <w:divBdr>
        <w:top w:val="none" w:sz="0" w:space="0" w:color="auto"/>
        <w:left w:val="none" w:sz="0" w:space="0" w:color="auto"/>
        <w:bottom w:val="none" w:sz="0" w:space="0" w:color="auto"/>
        <w:right w:val="none" w:sz="0" w:space="0" w:color="auto"/>
      </w:divBdr>
    </w:div>
    <w:div w:id="1707290122">
      <w:marLeft w:val="480"/>
      <w:marRight w:val="0"/>
      <w:marTop w:val="0"/>
      <w:marBottom w:val="0"/>
      <w:divBdr>
        <w:top w:val="none" w:sz="0" w:space="0" w:color="auto"/>
        <w:left w:val="none" w:sz="0" w:space="0" w:color="auto"/>
        <w:bottom w:val="none" w:sz="0" w:space="0" w:color="auto"/>
        <w:right w:val="none" w:sz="0" w:space="0" w:color="auto"/>
      </w:divBdr>
    </w:div>
    <w:div w:id="1707365662">
      <w:marLeft w:val="480"/>
      <w:marRight w:val="0"/>
      <w:marTop w:val="0"/>
      <w:marBottom w:val="0"/>
      <w:divBdr>
        <w:top w:val="none" w:sz="0" w:space="0" w:color="auto"/>
        <w:left w:val="none" w:sz="0" w:space="0" w:color="auto"/>
        <w:bottom w:val="none" w:sz="0" w:space="0" w:color="auto"/>
        <w:right w:val="none" w:sz="0" w:space="0" w:color="auto"/>
      </w:divBdr>
    </w:div>
    <w:div w:id="1707409858">
      <w:marLeft w:val="480"/>
      <w:marRight w:val="0"/>
      <w:marTop w:val="0"/>
      <w:marBottom w:val="0"/>
      <w:divBdr>
        <w:top w:val="none" w:sz="0" w:space="0" w:color="auto"/>
        <w:left w:val="none" w:sz="0" w:space="0" w:color="auto"/>
        <w:bottom w:val="none" w:sz="0" w:space="0" w:color="auto"/>
        <w:right w:val="none" w:sz="0" w:space="0" w:color="auto"/>
      </w:divBdr>
    </w:div>
    <w:div w:id="1707410086">
      <w:marLeft w:val="480"/>
      <w:marRight w:val="0"/>
      <w:marTop w:val="0"/>
      <w:marBottom w:val="0"/>
      <w:divBdr>
        <w:top w:val="none" w:sz="0" w:space="0" w:color="auto"/>
        <w:left w:val="none" w:sz="0" w:space="0" w:color="auto"/>
        <w:bottom w:val="none" w:sz="0" w:space="0" w:color="auto"/>
        <w:right w:val="none" w:sz="0" w:space="0" w:color="auto"/>
      </w:divBdr>
    </w:div>
    <w:div w:id="1707485799">
      <w:marLeft w:val="480"/>
      <w:marRight w:val="0"/>
      <w:marTop w:val="0"/>
      <w:marBottom w:val="0"/>
      <w:divBdr>
        <w:top w:val="none" w:sz="0" w:space="0" w:color="auto"/>
        <w:left w:val="none" w:sz="0" w:space="0" w:color="auto"/>
        <w:bottom w:val="none" w:sz="0" w:space="0" w:color="auto"/>
        <w:right w:val="none" w:sz="0" w:space="0" w:color="auto"/>
      </w:divBdr>
    </w:div>
    <w:div w:id="1707759117">
      <w:marLeft w:val="480"/>
      <w:marRight w:val="0"/>
      <w:marTop w:val="0"/>
      <w:marBottom w:val="0"/>
      <w:divBdr>
        <w:top w:val="none" w:sz="0" w:space="0" w:color="auto"/>
        <w:left w:val="none" w:sz="0" w:space="0" w:color="auto"/>
        <w:bottom w:val="none" w:sz="0" w:space="0" w:color="auto"/>
        <w:right w:val="none" w:sz="0" w:space="0" w:color="auto"/>
      </w:divBdr>
    </w:div>
    <w:div w:id="1707827202">
      <w:marLeft w:val="480"/>
      <w:marRight w:val="0"/>
      <w:marTop w:val="0"/>
      <w:marBottom w:val="0"/>
      <w:divBdr>
        <w:top w:val="none" w:sz="0" w:space="0" w:color="auto"/>
        <w:left w:val="none" w:sz="0" w:space="0" w:color="auto"/>
        <w:bottom w:val="none" w:sz="0" w:space="0" w:color="auto"/>
        <w:right w:val="none" w:sz="0" w:space="0" w:color="auto"/>
      </w:divBdr>
    </w:div>
    <w:div w:id="1707830448">
      <w:marLeft w:val="480"/>
      <w:marRight w:val="0"/>
      <w:marTop w:val="0"/>
      <w:marBottom w:val="0"/>
      <w:divBdr>
        <w:top w:val="none" w:sz="0" w:space="0" w:color="auto"/>
        <w:left w:val="none" w:sz="0" w:space="0" w:color="auto"/>
        <w:bottom w:val="none" w:sz="0" w:space="0" w:color="auto"/>
        <w:right w:val="none" w:sz="0" w:space="0" w:color="auto"/>
      </w:divBdr>
    </w:div>
    <w:div w:id="1707870031">
      <w:marLeft w:val="480"/>
      <w:marRight w:val="0"/>
      <w:marTop w:val="0"/>
      <w:marBottom w:val="0"/>
      <w:divBdr>
        <w:top w:val="none" w:sz="0" w:space="0" w:color="auto"/>
        <w:left w:val="none" w:sz="0" w:space="0" w:color="auto"/>
        <w:bottom w:val="none" w:sz="0" w:space="0" w:color="auto"/>
        <w:right w:val="none" w:sz="0" w:space="0" w:color="auto"/>
      </w:divBdr>
    </w:div>
    <w:div w:id="1708288553">
      <w:marLeft w:val="480"/>
      <w:marRight w:val="0"/>
      <w:marTop w:val="0"/>
      <w:marBottom w:val="0"/>
      <w:divBdr>
        <w:top w:val="none" w:sz="0" w:space="0" w:color="auto"/>
        <w:left w:val="none" w:sz="0" w:space="0" w:color="auto"/>
        <w:bottom w:val="none" w:sz="0" w:space="0" w:color="auto"/>
        <w:right w:val="none" w:sz="0" w:space="0" w:color="auto"/>
      </w:divBdr>
    </w:div>
    <w:div w:id="1708293867">
      <w:marLeft w:val="480"/>
      <w:marRight w:val="0"/>
      <w:marTop w:val="0"/>
      <w:marBottom w:val="0"/>
      <w:divBdr>
        <w:top w:val="none" w:sz="0" w:space="0" w:color="auto"/>
        <w:left w:val="none" w:sz="0" w:space="0" w:color="auto"/>
        <w:bottom w:val="none" w:sz="0" w:space="0" w:color="auto"/>
        <w:right w:val="none" w:sz="0" w:space="0" w:color="auto"/>
      </w:divBdr>
    </w:div>
    <w:div w:id="1708598025">
      <w:marLeft w:val="480"/>
      <w:marRight w:val="0"/>
      <w:marTop w:val="0"/>
      <w:marBottom w:val="0"/>
      <w:divBdr>
        <w:top w:val="none" w:sz="0" w:space="0" w:color="auto"/>
        <w:left w:val="none" w:sz="0" w:space="0" w:color="auto"/>
        <w:bottom w:val="none" w:sz="0" w:space="0" w:color="auto"/>
        <w:right w:val="none" w:sz="0" w:space="0" w:color="auto"/>
      </w:divBdr>
    </w:div>
    <w:div w:id="1708799767">
      <w:marLeft w:val="480"/>
      <w:marRight w:val="0"/>
      <w:marTop w:val="0"/>
      <w:marBottom w:val="0"/>
      <w:divBdr>
        <w:top w:val="none" w:sz="0" w:space="0" w:color="auto"/>
        <w:left w:val="none" w:sz="0" w:space="0" w:color="auto"/>
        <w:bottom w:val="none" w:sz="0" w:space="0" w:color="auto"/>
        <w:right w:val="none" w:sz="0" w:space="0" w:color="auto"/>
      </w:divBdr>
    </w:div>
    <w:div w:id="1708800571">
      <w:marLeft w:val="480"/>
      <w:marRight w:val="0"/>
      <w:marTop w:val="0"/>
      <w:marBottom w:val="0"/>
      <w:divBdr>
        <w:top w:val="none" w:sz="0" w:space="0" w:color="auto"/>
        <w:left w:val="none" w:sz="0" w:space="0" w:color="auto"/>
        <w:bottom w:val="none" w:sz="0" w:space="0" w:color="auto"/>
        <w:right w:val="none" w:sz="0" w:space="0" w:color="auto"/>
      </w:divBdr>
    </w:div>
    <w:div w:id="1708984837">
      <w:marLeft w:val="480"/>
      <w:marRight w:val="0"/>
      <w:marTop w:val="0"/>
      <w:marBottom w:val="0"/>
      <w:divBdr>
        <w:top w:val="none" w:sz="0" w:space="0" w:color="auto"/>
        <w:left w:val="none" w:sz="0" w:space="0" w:color="auto"/>
        <w:bottom w:val="none" w:sz="0" w:space="0" w:color="auto"/>
        <w:right w:val="none" w:sz="0" w:space="0" w:color="auto"/>
      </w:divBdr>
    </w:div>
    <w:div w:id="1709179292">
      <w:marLeft w:val="480"/>
      <w:marRight w:val="0"/>
      <w:marTop w:val="0"/>
      <w:marBottom w:val="0"/>
      <w:divBdr>
        <w:top w:val="none" w:sz="0" w:space="0" w:color="auto"/>
        <w:left w:val="none" w:sz="0" w:space="0" w:color="auto"/>
        <w:bottom w:val="none" w:sz="0" w:space="0" w:color="auto"/>
        <w:right w:val="none" w:sz="0" w:space="0" w:color="auto"/>
      </w:divBdr>
    </w:div>
    <w:div w:id="1709184284">
      <w:marLeft w:val="480"/>
      <w:marRight w:val="0"/>
      <w:marTop w:val="0"/>
      <w:marBottom w:val="0"/>
      <w:divBdr>
        <w:top w:val="none" w:sz="0" w:space="0" w:color="auto"/>
        <w:left w:val="none" w:sz="0" w:space="0" w:color="auto"/>
        <w:bottom w:val="none" w:sz="0" w:space="0" w:color="auto"/>
        <w:right w:val="none" w:sz="0" w:space="0" w:color="auto"/>
      </w:divBdr>
    </w:div>
    <w:div w:id="1709338319">
      <w:marLeft w:val="480"/>
      <w:marRight w:val="0"/>
      <w:marTop w:val="0"/>
      <w:marBottom w:val="0"/>
      <w:divBdr>
        <w:top w:val="none" w:sz="0" w:space="0" w:color="auto"/>
        <w:left w:val="none" w:sz="0" w:space="0" w:color="auto"/>
        <w:bottom w:val="none" w:sz="0" w:space="0" w:color="auto"/>
        <w:right w:val="none" w:sz="0" w:space="0" w:color="auto"/>
      </w:divBdr>
    </w:div>
    <w:div w:id="1709377496">
      <w:marLeft w:val="480"/>
      <w:marRight w:val="0"/>
      <w:marTop w:val="0"/>
      <w:marBottom w:val="0"/>
      <w:divBdr>
        <w:top w:val="none" w:sz="0" w:space="0" w:color="auto"/>
        <w:left w:val="none" w:sz="0" w:space="0" w:color="auto"/>
        <w:bottom w:val="none" w:sz="0" w:space="0" w:color="auto"/>
        <w:right w:val="none" w:sz="0" w:space="0" w:color="auto"/>
      </w:divBdr>
    </w:div>
    <w:div w:id="1709405603">
      <w:bodyDiv w:val="1"/>
      <w:marLeft w:val="0"/>
      <w:marRight w:val="0"/>
      <w:marTop w:val="0"/>
      <w:marBottom w:val="0"/>
      <w:divBdr>
        <w:top w:val="none" w:sz="0" w:space="0" w:color="auto"/>
        <w:left w:val="none" w:sz="0" w:space="0" w:color="auto"/>
        <w:bottom w:val="none" w:sz="0" w:space="0" w:color="auto"/>
        <w:right w:val="none" w:sz="0" w:space="0" w:color="auto"/>
      </w:divBdr>
    </w:div>
    <w:div w:id="1709456198">
      <w:marLeft w:val="480"/>
      <w:marRight w:val="0"/>
      <w:marTop w:val="0"/>
      <w:marBottom w:val="0"/>
      <w:divBdr>
        <w:top w:val="none" w:sz="0" w:space="0" w:color="auto"/>
        <w:left w:val="none" w:sz="0" w:space="0" w:color="auto"/>
        <w:bottom w:val="none" w:sz="0" w:space="0" w:color="auto"/>
        <w:right w:val="none" w:sz="0" w:space="0" w:color="auto"/>
      </w:divBdr>
    </w:div>
    <w:div w:id="1709526726">
      <w:marLeft w:val="480"/>
      <w:marRight w:val="0"/>
      <w:marTop w:val="0"/>
      <w:marBottom w:val="0"/>
      <w:divBdr>
        <w:top w:val="none" w:sz="0" w:space="0" w:color="auto"/>
        <w:left w:val="none" w:sz="0" w:space="0" w:color="auto"/>
        <w:bottom w:val="none" w:sz="0" w:space="0" w:color="auto"/>
        <w:right w:val="none" w:sz="0" w:space="0" w:color="auto"/>
      </w:divBdr>
    </w:div>
    <w:div w:id="1709528313">
      <w:marLeft w:val="480"/>
      <w:marRight w:val="0"/>
      <w:marTop w:val="0"/>
      <w:marBottom w:val="0"/>
      <w:divBdr>
        <w:top w:val="none" w:sz="0" w:space="0" w:color="auto"/>
        <w:left w:val="none" w:sz="0" w:space="0" w:color="auto"/>
        <w:bottom w:val="none" w:sz="0" w:space="0" w:color="auto"/>
        <w:right w:val="none" w:sz="0" w:space="0" w:color="auto"/>
      </w:divBdr>
    </w:div>
    <w:div w:id="1709572382">
      <w:marLeft w:val="480"/>
      <w:marRight w:val="0"/>
      <w:marTop w:val="0"/>
      <w:marBottom w:val="0"/>
      <w:divBdr>
        <w:top w:val="none" w:sz="0" w:space="0" w:color="auto"/>
        <w:left w:val="none" w:sz="0" w:space="0" w:color="auto"/>
        <w:bottom w:val="none" w:sz="0" w:space="0" w:color="auto"/>
        <w:right w:val="none" w:sz="0" w:space="0" w:color="auto"/>
      </w:divBdr>
    </w:div>
    <w:div w:id="1709602914">
      <w:marLeft w:val="480"/>
      <w:marRight w:val="0"/>
      <w:marTop w:val="0"/>
      <w:marBottom w:val="0"/>
      <w:divBdr>
        <w:top w:val="none" w:sz="0" w:space="0" w:color="auto"/>
        <w:left w:val="none" w:sz="0" w:space="0" w:color="auto"/>
        <w:bottom w:val="none" w:sz="0" w:space="0" w:color="auto"/>
        <w:right w:val="none" w:sz="0" w:space="0" w:color="auto"/>
      </w:divBdr>
    </w:div>
    <w:div w:id="1709643435">
      <w:marLeft w:val="480"/>
      <w:marRight w:val="0"/>
      <w:marTop w:val="0"/>
      <w:marBottom w:val="0"/>
      <w:divBdr>
        <w:top w:val="none" w:sz="0" w:space="0" w:color="auto"/>
        <w:left w:val="none" w:sz="0" w:space="0" w:color="auto"/>
        <w:bottom w:val="none" w:sz="0" w:space="0" w:color="auto"/>
        <w:right w:val="none" w:sz="0" w:space="0" w:color="auto"/>
      </w:divBdr>
    </w:div>
    <w:div w:id="1709838098">
      <w:marLeft w:val="480"/>
      <w:marRight w:val="0"/>
      <w:marTop w:val="0"/>
      <w:marBottom w:val="0"/>
      <w:divBdr>
        <w:top w:val="none" w:sz="0" w:space="0" w:color="auto"/>
        <w:left w:val="none" w:sz="0" w:space="0" w:color="auto"/>
        <w:bottom w:val="none" w:sz="0" w:space="0" w:color="auto"/>
        <w:right w:val="none" w:sz="0" w:space="0" w:color="auto"/>
      </w:divBdr>
    </w:div>
    <w:div w:id="1710253029">
      <w:marLeft w:val="480"/>
      <w:marRight w:val="0"/>
      <w:marTop w:val="0"/>
      <w:marBottom w:val="0"/>
      <w:divBdr>
        <w:top w:val="none" w:sz="0" w:space="0" w:color="auto"/>
        <w:left w:val="none" w:sz="0" w:space="0" w:color="auto"/>
        <w:bottom w:val="none" w:sz="0" w:space="0" w:color="auto"/>
        <w:right w:val="none" w:sz="0" w:space="0" w:color="auto"/>
      </w:divBdr>
    </w:div>
    <w:div w:id="1710300918">
      <w:marLeft w:val="480"/>
      <w:marRight w:val="0"/>
      <w:marTop w:val="0"/>
      <w:marBottom w:val="0"/>
      <w:divBdr>
        <w:top w:val="none" w:sz="0" w:space="0" w:color="auto"/>
        <w:left w:val="none" w:sz="0" w:space="0" w:color="auto"/>
        <w:bottom w:val="none" w:sz="0" w:space="0" w:color="auto"/>
        <w:right w:val="none" w:sz="0" w:space="0" w:color="auto"/>
      </w:divBdr>
    </w:div>
    <w:div w:id="1710446454">
      <w:marLeft w:val="480"/>
      <w:marRight w:val="0"/>
      <w:marTop w:val="0"/>
      <w:marBottom w:val="0"/>
      <w:divBdr>
        <w:top w:val="none" w:sz="0" w:space="0" w:color="auto"/>
        <w:left w:val="none" w:sz="0" w:space="0" w:color="auto"/>
        <w:bottom w:val="none" w:sz="0" w:space="0" w:color="auto"/>
        <w:right w:val="none" w:sz="0" w:space="0" w:color="auto"/>
      </w:divBdr>
    </w:div>
    <w:div w:id="1710491746">
      <w:marLeft w:val="480"/>
      <w:marRight w:val="0"/>
      <w:marTop w:val="0"/>
      <w:marBottom w:val="0"/>
      <w:divBdr>
        <w:top w:val="none" w:sz="0" w:space="0" w:color="auto"/>
        <w:left w:val="none" w:sz="0" w:space="0" w:color="auto"/>
        <w:bottom w:val="none" w:sz="0" w:space="0" w:color="auto"/>
        <w:right w:val="none" w:sz="0" w:space="0" w:color="auto"/>
      </w:divBdr>
    </w:div>
    <w:div w:id="1710716502">
      <w:marLeft w:val="480"/>
      <w:marRight w:val="0"/>
      <w:marTop w:val="0"/>
      <w:marBottom w:val="0"/>
      <w:divBdr>
        <w:top w:val="none" w:sz="0" w:space="0" w:color="auto"/>
        <w:left w:val="none" w:sz="0" w:space="0" w:color="auto"/>
        <w:bottom w:val="none" w:sz="0" w:space="0" w:color="auto"/>
        <w:right w:val="none" w:sz="0" w:space="0" w:color="auto"/>
      </w:divBdr>
    </w:div>
    <w:div w:id="1710954368">
      <w:bodyDiv w:val="1"/>
      <w:marLeft w:val="0"/>
      <w:marRight w:val="0"/>
      <w:marTop w:val="0"/>
      <w:marBottom w:val="0"/>
      <w:divBdr>
        <w:top w:val="none" w:sz="0" w:space="0" w:color="auto"/>
        <w:left w:val="none" w:sz="0" w:space="0" w:color="auto"/>
        <w:bottom w:val="none" w:sz="0" w:space="0" w:color="auto"/>
        <w:right w:val="none" w:sz="0" w:space="0" w:color="auto"/>
      </w:divBdr>
    </w:div>
    <w:div w:id="1711110566">
      <w:marLeft w:val="480"/>
      <w:marRight w:val="0"/>
      <w:marTop w:val="0"/>
      <w:marBottom w:val="0"/>
      <w:divBdr>
        <w:top w:val="none" w:sz="0" w:space="0" w:color="auto"/>
        <w:left w:val="none" w:sz="0" w:space="0" w:color="auto"/>
        <w:bottom w:val="none" w:sz="0" w:space="0" w:color="auto"/>
        <w:right w:val="none" w:sz="0" w:space="0" w:color="auto"/>
      </w:divBdr>
    </w:div>
    <w:div w:id="1711301115">
      <w:marLeft w:val="480"/>
      <w:marRight w:val="0"/>
      <w:marTop w:val="0"/>
      <w:marBottom w:val="0"/>
      <w:divBdr>
        <w:top w:val="none" w:sz="0" w:space="0" w:color="auto"/>
        <w:left w:val="none" w:sz="0" w:space="0" w:color="auto"/>
        <w:bottom w:val="none" w:sz="0" w:space="0" w:color="auto"/>
        <w:right w:val="none" w:sz="0" w:space="0" w:color="auto"/>
      </w:divBdr>
    </w:div>
    <w:div w:id="1711342582">
      <w:marLeft w:val="480"/>
      <w:marRight w:val="0"/>
      <w:marTop w:val="0"/>
      <w:marBottom w:val="0"/>
      <w:divBdr>
        <w:top w:val="none" w:sz="0" w:space="0" w:color="auto"/>
        <w:left w:val="none" w:sz="0" w:space="0" w:color="auto"/>
        <w:bottom w:val="none" w:sz="0" w:space="0" w:color="auto"/>
        <w:right w:val="none" w:sz="0" w:space="0" w:color="auto"/>
      </w:divBdr>
    </w:div>
    <w:div w:id="1711689114">
      <w:marLeft w:val="480"/>
      <w:marRight w:val="0"/>
      <w:marTop w:val="0"/>
      <w:marBottom w:val="0"/>
      <w:divBdr>
        <w:top w:val="none" w:sz="0" w:space="0" w:color="auto"/>
        <w:left w:val="none" w:sz="0" w:space="0" w:color="auto"/>
        <w:bottom w:val="none" w:sz="0" w:space="0" w:color="auto"/>
        <w:right w:val="none" w:sz="0" w:space="0" w:color="auto"/>
      </w:divBdr>
    </w:div>
    <w:div w:id="1711801516">
      <w:marLeft w:val="480"/>
      <w:marRight w:val="0"/>
      <w:marTop w:val="0"/>
      <w:marBottom w:val="0"/>
      <w:divBdr>
        <w:top w:val="none" w:sz="0" w:space="0" w:color="auto"/>
        <w:left w:val="none" w:sz="0" w:space="0" w:color="auto"/>
        <w:bottom w:val="none" w:sz="0" w:space="0" w:color="auto"/>
        <w:right w:val="none" w:sz="0" w:space="0" w:color="auto"/>
      </w:divBdr>
    </w:div>
    <w:div w:id="1712072236">
      <w:bodyDiv w:val="1"/>
      <w:marLeft w:val="0"/>
      <w:marRight w:val="0"/>
      <w:marTop w:val="0"/>
      <w:marBottom w:val="0"/>
      <w:divBdr>
        <w:top w:val="none" w:sz="0" w:space="0" w:color="auto"/>
        <w:left w:val="none" w:sz="0" w:space="0" w:color="auto"/>
        <w:bottom w:val="none" w:sz="0" w:space="0" w:color="auto"/>
        <w:right w:val="none" w:sz="0" w:space="0" w:color="auto"/>
      </w:divBdr>
    </w:div>
    <w:div w:id="1712225201">
      <w:bodyDiv w:val="1"/>
      <w:marLeft w:val="0"/>
      <w:marRight w:val="0"/>
      <w:marTop w:val="0"/>
      <w:marBottom w:val="0"/>
      <w:divBdr>
        <w:top w:val="none" w:sz="0" w:space="0" w:color="auto"/>
        <w:left w:val="none" w:sz="0" w:space="0" w:color="auto"/>
        <w:bottom w:val="none" w:sz="0" w:space="0" w:color="auto"/>
        <w:right w:val="none" w:sz="0" w:space="0" w:color="auto"/>
      </w:divBdr>
    </w:div>
    <w:div w:id="1712261271">
      <w:marLeft w:val="480"/>
      <w:marRight w:val="0"/>
      <w:marTop w:val="0"/>
      <w:marBottom w:val="0"/>
      <w:divBdr>
        <w:top w:val="none" w:sz="0" w:space="0" w:color="auto"/>
        <w:left w:val="none" w:sz="0" w:space="0" w:color="auto"/>
        <w:bottom w:val="none" w:sz="0" w:space="0" w:color="auto"/>
        <w:right w:val="none" w:sz="0" w:space="0" w:color="auto"/>
      </w:divBdr>
    </w:div>
    <w:div w:id="1712339125">
      <w:marLeft w:val="480"/>
      <w:marRight w:val="0"/>
      <w:marTop w:val="0"/>
      <w:marBottom w:val="0"/>
      <w:divBdr>
        <w:top w:val="none" w:sz="0" w:space="0" w:color="auto"/>
        <w:left w:val="none" w:sz="0" w:space="0" w:color="auto"/>
        <w:bottom w:val="none" w:sz="0" w:space="0" w:color="auto"/>
        <w:right w:val="none" w:sz="0" w:space="0" w:color="auto"/>
      </w:divBdr>
    </w:div>
    <w:div w:id="1712412397">
      <w:marLeft w:val="480"/>
      <w:marRight w:val="0"/>
      <w:marTop w:val="0"/>
      <w:marBottom w:val="0"/>
      <w:divBdr>
        <w:top w:val="none" w:sz="0" w:space="0" w:color="auto"/>
        <w:left w:val="none" w:sz="0" w:space="0" w:color="auto"/>
        <w:bottom w:val="none" w:sz="0" w:space="0" w:color="auto"/>
        <w:right w:val="none" w:sz="0" w:space="0" w:color="auto"/>
      </w:divBdr>
    </w:div>
    <w:div w:id="1712463596">
      <w:bodyDiv w:val="1"/>
      <w:marLeft w:val="0"/>
      <w:marRight w:val="0"/>
      <w:marTop w:val="0"/>
      <w:marBottom w:val="0"/>
      <w:divBdr>
        <w:top w:val="none" w:sz="0" w:space="0" w:color="auto"/>
        <w:left w:val="none" w:sz="0" w:space="0" w:color="auto"/>
        <w:bottom w:val="none" w:sz="0" w:space="0" w:color="auto"/>
        <w:right w:val="none" w:sz="0" w:space="0" w:color="auto"/>
      </w:divBdr>
    </w:div>
    <w:div w:id="1712607777">
      <w:marLeft w:val="480"/>
      <w:marRight w:val="0"/>
      <w:marTop w:val="0"/>
      <w:marBottom w:val="0"/>
      <w:divBdr>
        <w:top w:val="none" w:sz="0" w:space="0" w:color="auto"/>
        <w:left w:val="none" w:sz="0" w:space="0" w:color="auto"/>
        <w:bottom w:val="none" w:sz="0" w:space="0" w:color="auto"/>
        <w:right w:val="none" w:sz="0" w:space="0" w:color="auto"/>
      </w:divBdr>
    </w:div>
    <w:div w:id="1712680941">
      <w:marLeft w:val="480"/>
      <w:marRight w:val="0"/>
      <w:marTop w:val="0"/>
      <w:marBottom w:val="0"/>
      <w:divBdr>
        <w:top w:val="none" w:sz="0" w:space="0" w:color="auto"/>
        <w:left w:val="none" w:sz="0" w:space="0" w:color="auto"/>
        <w:bottom w:val="none" w:sz="0" w:space="0" w:color="auto"/>
        <w:right w:val="none" w:sz="0" w:space="0" w:color="auto"/>
      </w:divBdr>
    </w:div>
    <w:div w:id="1712731984">
      <w:marLeft w:val="480"/>
      <w:marRight w:val="0"/>
      <w:marTop w:val="0"/>
      <w:marBottom w:val="0"/>
      <w:divBdr>
        <w:top w:val="none" w:sz="0" w:space="0" w:color="auto"/>
        <w:left w:val="none" w:sz="0" w:space="0" w:color="auto"/>
        <w:bottom w:val="none" w:sz="0" w:space="0" w:color="auto"/>
        <w:right w:val="none" w:sz="0" w:space="0" w:color="auto"/>
      </w:divBdr>
    </w:div>
    <w:div w:id="1712918140">
      <w:marLeft w:val="480"/>
      <w:marRight w:val="0"/>
      <w:marTop w:val="0"/>
      <w:marBottom w:val="0"/>
      <w:divBdr>
        <w:top w:val="none" w:sz="0" w:space="0" w:color="auto"/>
        <w:left w:val="none" w:sz="0" w:space="0" w:color="auto"/>
        <w:bottom w:val="none" w:sz="0" w:space="0" w:color="auto"/>
        <w:right w:val="none" w:sz="0" w:space="0" w:color="auto"/>
      </w:divBdr>
    </w:div>
    <w:div w:id="1712923306">
      <w:marLeft w:val="480"/>
      <w:marRight w:val="0"/>
      <w:marTop w:val="0"/>
      <w:marBottom w:val="0"/>
      <w:divBdr>
        <w:top w:val="none" w:sz="0" w:space="0" w:color="auto"/>
        <w:left w:val="none" w:sz="0" w:space="0" w:color="auto"/>
        <w:bottom w:val="none" w:sz="0" w:space="0" w:color="auto"/>
        <w:right w:val="none" w:sz="0" w:space="0" w:color="auto"/>
      </w:divBdr>
    </w:div>
    <w:div w:id="1713188571">
      <w:marLeft w:val="480"/>
      <w:marRight w:val="0"/>
      <w:marTop w:val="0"/>
      <w:marBottom w:val="0"/>
      <w:divBdr>
        <w:top w:val="none" w:sz="0" w:space="0" w:color="auto"/>
        <w:left w:val="none" w:sz="0" w:space="0" w:color="auto"/>
        <w:bottom w:val="none" w:sz="0" w:space="0" w:color="auto"/>
        <w:right w:val="none" w:sz="0" w:space="0" w:color="auto"/>
      </w:divBdr>
    </w:div>
    <w:div w:id="1713339394">
      <w:marLeft w:val="480"/>
      <w:marRight w:val="0"/>
      <w:marTop w:val="0"/>
      <w:marBottom w:val="0"/>
      <w:divBdr>
        <w:top w:val="none" w:sz="0" w:space="0" w:color="auto"/>
        <w:left w:val="none" w:sz="0" w:space="0" w:color="auto"/>
        <w:bottom w:val="none" w:sz="0" w:space="0" w:color="auto"/>
        <w:right w:val="none" w:sz="0" w:space="0" w:color="auto"/>
      </w:divBdr>
    </w:div>
    <w:div w:id="1713386309">
      <w:marLeft w:val="480"/>
      <w:marRight w:val="0"/>
      <w:marTop w:val="0"/>
      <w:marBottom w:val="0"/>
      <w:divBdr>
        <w:top w:val="none" w:sz="0" w:space="0" w:color="auto"/>
        <w:left w:val="none" w:sz="0" w:space="0" w:color="auto"/>
        <w:bottom w:val="none" w:sz="0" w:space="0" w:color="auto"/>
        <w:right w:val="none" w:sz="0" w:space="0" w:color="auto"/>
      </w:divBdr>
    </w:div>
    <w:div w:id="1713533146">
      <w:bodyDiv w:val="1"/>
      <w:marLeft w:val="0"/>
      <w:marRight w:val="0"/>
      <w:marTop w:val="0"/>
      <w:marBottom w:val="0"/>
      <w:divBdr>
        <w:top w:val="none" w:sz="0" w:space="0" w:color="auto"/>
        <w:left w:val="none" w:sz="0" w:space="0" w:color="auto"/>
        <w:bottom w:val="none" w:sz="0" w:space="0" w:color="auto"/>
        <w:right w:val="none" w:sz="0" w:space="0" w:color="auto"/>
      </w:divBdr>
    </w:div>
    <w:div w:id="1713731856">
      <w:marLeft w:val="480"/>
      <w:marRight w:val="0"/>
      <w:marTop w:val="0"/>
      <w:marBottom w:val="0"/>
      <w:divBdr>
        <w:top w:val="none" w:sz="0" w:space="0" w:color="auto"/>
        <w:left w:val="none" w:sz="0" w:space="0" w:color="auto"/>
        <w:bottom w:val="none" w:sz="0" w:space="0" w:color="auto"/>
        <w:right w:val="none" w:sz="0" w:space="0" w:color="auto"/>
      </w:divBdr>
    </w:div>
    <w:div w:id="1713772546">
      <w:marLeft w:val="480"/>
      <w:marRight w:val="0"/>
      <w:marTop w:val="0"/>
      <w:marBottom w:val="0"/>
      <w:divBdr>
        <w:top w:val="none" w:sz="0" w:space="0" w:color="auto"/>
        <w:left w:val="none" w:sz="0" w:space="0" w:color="auto"/>
        <w:bottom w:val="none" w:sz="0" w:space="0" w:color="auto"/>
        <w:right w:val="none" w:sz="0" w:space="0" w:color="auto"/>
      </w:divBdr>
    </w:div>
    <w:div w:id="1714115112">
      <w:marLeft w:val="480"/>
      <w:marRight w:val="0"/>
      <w:marTop w:val="0"/>
      <w:marBottom w:val="0"/>
      <w:divBdr>
        <w:top w:val="none" w:sz="0" w:space="0" w:color="auto"/>
        <w:left w:val="none" w:sz="0" w:space="0" w:color="auto"/>
        <w:bottom w:val="none" w:sz="0" w:space="0" w:color="auto"/>
        <w:right w:val="none" w:sz="0" w:space="0" w:color="auto"/>
      </w:divBdr>
    </w:div>
    <w:div w:id="1714230033">
      <w:bodyDiv w:val="1"/>
      <w:marLeft w:val="0"/>
      <w:marRight w:val="0"/>
      <w:marTop w:val="0"/>
      <w:marBottom w:val="0"/>
      <w:divBdr>
        <w:top w:val="none" w:sz="0" w:space="0" w:color="auto"/>
        <w:left w:val="none" w:sz="0" w:space="0" w:color="auto"/>
        <w:bottom w:val="none" w:sz="0" w:space="0" w:color="auto"/>
        <w:right w:val="none" w:sz="0" w:space="0" w:color="auto"/>
      </w:divBdr>
    </w:div>
    <w:div w:id="1714304573">
      <w:bodyDiv w:val="1"/>
      <w:marLeft w:val="0"/>
      <w:marRight w:val="0"/>
      <w:marTop w:val="0"/>
      <w:marBottom w:val="0"/>
      <w:divBdr>
        <w:top w:val="none" w:sz="0" w:space="0" w:color="auto"/>
        <w:left w:val="none" w:sz="0" w:space="0" w:color="auto"/>
        <w:bottom w:val="none" w:sz="0" w:space="0" w:color="auto"/>
        <w:right w:val="none" w:sz="0" w:space="0" w:color="auto"/>
      </w:divBdr>
    </w:div>
    <w:div w:id="1714421966">
      <w:marLeft w:val="480"/>
      <w:marRight w:val="0"/>
      <w:marTop w:val="0"/>
      <w:marBottom w:val="0"/>
      <w:divBdr>
        <w:top w:val="none" w:sz="0" w:space="0" w:color="auto"/>
        <w:left w:val="none" w:sz="0" w:space="0" w:color="auto"/>
        <w:bottom w:val="none" w:sz="0" w:space="0" w:color="auto"/>
        <w:right w:val="none" w:sz="0" w:space="0" w:color="auto"/>
      </w:divBdr>
    </w:div>
    <w:div w:id="1714424580">
      <w:marLeft w:val="480"/>
      <w:marRight w:val="0"/>
      <w:marTop w:val="0"/>
      <w:marBottom w:val="0"/>
      <w:divBdr>
        <w:top w:val="none" w:sz="0" w:space="0" w:color="auto"/>
        <w:left w:val="none" w:sz="0" w:space="0" w:color="auto"/>
        <w:bottom w:val="none" w:sz="0" w:space="0" w:color="auto"/>
        <w:right w:val="none" w:sz="0" w:space="0" w:color="auto"/>
      </w:divBdr>
    </w:div>
    <w:div w:id="1714502969">
      <w:marLeft w:val="480"/>
      <w:marRight w:val="0"/>
      <w:marTop w:val="0"/>
      <w:marBottom w:val="0"/>
      <w:divBdr>
        <w:top w:val="none" w:sz="0" w:space="0" w:color="auto"/>
        <w:left w:val="none" w:sz="0" w:space="0" w:color="auto"/>
        <w:bottom w:val="none" w:sz="0" w:space="0" w:color="auto"/>
        <w:right w:val="none" w:sz="0" w:space="0" w:color="auto"/>
      </w:divBdr>
    </w:div>
    <w:div w:id="1714885333">
      <w:marLeft w:val="480"/>
      <w:marRight w:val="0"/>
      <w:marTop w:val="0"/>
      <w:marBottom w:val="0"/>
      <w:divBdr>
        <w:top w:val="none" w:sz="0" w:space="0" w:color="auto"/>
        <w:left w:val="none" w:sz="0" w:space="0" w:color="auto"/>
        <w:bottom w:val="none" w:sz="0" w:space="0" w:color="auto"/>
        <w:right w:val="none" w:sz="0" w:space="0" w:color="auto"/>
      </w:divBdr>
    </w:div>
    <w:div w:id="1715037850">
      <w:bodyDiv w:val="1"/>
      <w:marLeft w:val="0"/>
      <w:marRight w:val="0"/>
      <w:marTop w:val="0"/>
      <w:marBottom w:val="0"/>
      <w:divBdr>
        <w:top w:val="none" w:sz="0" w:space="0" w:color="auto"/>
        <w:left w:val="none" w:sz="0" w:space="0" w:color="auto"/>
        <w:bottom w:val="none" w:sz="0" w:space="0" w:color="auto"/>
        <w:right w:val="none" w:sz="0" w:space="0" w:color="auto"/>
      </w:divBdr>
    </w:div>
    <w:div w:id="1715078586">
      <w:marLeft w:val="480"/>
      <w:marRight w:val="0"/>
      <w:marTop w:val="0"/>
      <w:marBottom w:val="0"/>
      <w:divBdr>
        <w:top w:val="none" w:sz="0" w:space="0" w:color="auto"/>
        <w:left w:val="none" w:sz="0" w:space="0" w:color="auto"/>
        <w:bottom w:val="none" w:sz="0" w:space="0" w:color="auto"/>
        <w:right w:val="none" w:sz="0" w:space="0" w:color="auto"/>
      </w:divBdr>
    </w:div>
    <w:div w:id="1715109424">
      <w:marLeft w:val="480"/>
      <w:marRight w:val="0"/>
      <w:marTop w:val="0"/>
      <w:marBottom w:val="0"/>
      <w:divBdr>
        <w:top w:val="none" w:sz="0" w:space="0" w:color="auto"/>
        <w:left w:val="none" w:sz="0" w:space="0" w:color="auto"/>
        <w:bottom w:val="none" w:sz="0" w:space="0" w:color="auto"/>
        <w:right w:val="none" w:sz="0" w:space="0" w:color="auto"/>
      </w:divBdr>
    </w:div>
    <w:div w:id="1715958030">
      <w:marLeft w:val="480"/>
      <w:marRight w:val="0"/>
      <w:marTop w:val="0"/>
      <w:marBottom w:val="0"/>
      <w:divBdr>
        <w:top w:val="none" w:sz="0" w:space="0" w:color="auto"/>
        <w:left w:val="none" w:sz="0" w:space="0" w:color="auto"/>
        <w:bottom w:val="none" w:sz="0" w:space="0" w:color="auto"/>
        <w:right w:val="none" w:sz="0" w:space="0" w:color="auto"/>
      </w:divBdr>
    </w:div>
    <w:div w:id="1716001057">
      <w:marLeft w:val="480"/>
      <w:marRight w:val="0"/>
      <w:marTop w:val="0"/>
      <w:marBottom w:val="0"/>
      <w:divBdr>
        <w:top w:val="none" w:sz="0" w:space="0" w:color="auto"/>
        <w:left w:val="none" w:sz="0" w:space="0" w:color="auto"/>
        <w:bottom w:val="none" w:sz="0" w:space="0" w:color="auto"/>
        <w:right w:val="none" w:sz="0" w:space="0" w:color="auto"/>
      </w:divBdr>
    </w:div>
    <w:div w:id="1716152044">
      <w:marLeft w:val="480"/>
      <w:marRight w:val="0"/>
      <w:marTop w:val="0"/>
      <w:marBottom w:val="0"/>
      <w:divBdr>
        <w:top w:val="none" w:sz="0" w:space="0" w:color="auto"/>
        <w:left w:val="none" w:sz="0" w:space="0" w:color="auto"/>
        <w:bottom w:val="none" w:sz="0" w:space="0" w:color="auto"/>
        <w:right w:val="none" w:sz="0" w:space="0" w:color="auto"/>
      </w:divBdr>
    </w:div>
    <w:div w:id="1716154086">
      <w:marLeft w:val="480"/>
      <w:marRight w:val="0"/>
      <w:marTop w:val="0"/>
      <w:marBottom w:val="0"/>
      <w:divBdr>
        <w:top w:val="none" w:sz="0" w:space="0" w:color="auto"/>
        <w:left w:val="none" w:sz="0" w:space="0" w:color="auto"/>
        <w:bottom w:val="none" w:sz="0" w:space="0" w:color="auto"/>
        <w:right w:val="none" w:sz="0" w:space="0" w:color="auto"/>
      </w:divBdr>
    </w:div>
    <w:div w:id="1716270659">
      <w:marLeft w:val="480"/>
      <w:marRight w:val="0"/>
      <w:marTop w:val="0"/>
      <w:marBottom w:val="0"/>
      <w:divBdr>
        <w:top w:val="none" w:sz="0" w:space="0" w:color="auto"/>
        <w:left w:val="none" w:sz="0" w:space="0" w:color="auto"/>
        <w:bottom w:val="none" w:sz="0" w:space="0" w:color="auto"/>
        <w:right w:val="none" w:sz="0" w:space="0" w:color="auto"/>
      </w:divBdr>
    </w:div>
    <w:div w:id="1716351404">
      <w:marLeft w:val="480"/>
      <w:marRight w:val="0"/>
      <w:marTop w:val="0"/>
      <w:marBottom w:val="0"/>
      <w:divBdr>
        <w:top w:val="none" w:sz="0" w:space="0" w:color="auto"/>
        <w:left w:val="none" w:sz="0" w:space="0" w:color="auto"/>
        <w:bottom w:val="none" w:sz="0" w:space="0" w:color="auto"/>
        <w:right w:val="none" w:sz="0" w:space="0" w:color="auto"/>
      </w:divBdr>
    </w:div>
    <w:div w:id="1716419568">
      <w:marLeft w:val="480"/>
      <w:marRight w:val="0"/>
      <w:marTop w:val="0"/>
      <w:marBottom w:val="0"/>
      <w:divBdr>
        <w:top w:val="none" w:sz="0" w:space="0" w:color="auto"/>
        <w:left w:val="none" w:sz="0" w:space="0" w:color="auto"/>
        <w:bottom w:val="none" w:sz="0" w:space="0" w:color="auto"/>
        <w:right w:val="none" w:sz="0" w:space="0" w:color="auto"/>
      </w:divBdr>
    </w:div>
    <w:div w:id="1716468571">
      <w:marLeft w:val="480"/>
      <w:marRight w:val="0"/>
      <w:marTop w:val="0"/>
      <w:marBottom w:val="0"/>
      <w:divBdr>
        <w:top w:val="none" w:sz="0" w:space="0" w:color="auto"/>
        <w:left w:val="none" w:sz="0" w:space="0" w:color="auto"/>
        <w:bottom w:val="none" w:sz="0" w:space="0" w:color="auto"/>
        <w:right w:val="none" w:sz="0" w:space="0" w:color="auto"/>
      </w:divBdr>
    </w:div>
    <w:div w:id="1716470776">
      <w:marLeft w:val="480"/>
      <w:marRight w:val="0"/>
      <w:marTop w:val="0"/>
      <w:marBottom w:val="0"/>
      <w:divBdr>
        <w:top w:val="none" w:sz="0" w:space="0" w:color="auto"/>
        <w:left w:val="none" w:sz="0" w:space="0" w:color="auto"/>
        <w:bottom w:val="none" w:sz="0" w:space="0" w:color="auto"/>
        <w:right w:val="none" w:sz="0" w:space="0" w:color="auto"/>
      </w:divBdr>
    </w:div>
    <w:div w:id="1716545547">
      <w:bodyDiv w:val="1"/>
      <w:marLeft w:val="0"/>
      <w:marRight w:val="0"/>
      <w:marTop w:val="0"/>
      <w:marBottom w:val="0"/>
      <w:divBdr>
        <w:top w:val="none" w:sz="0" w:space="0" w:color="auto"/>
        <w:left w:val="none" w:sz="0" w:space="0" w:color="auto"/>
        <w:bottom w:val="none" w:sz="0" w:space="0" w:color="auto"/>
        <w:right w:val="none" w:sz="0" w:space="0" w:color="auto"/>
      </w:divBdr>
    </w:div>
    <w:div w:id="1716612844">
      <w:marLeft w:val="480"/>
      <w:marRight w:val="0"/>
      <w:marTop w:val="0"/>
      <w:marBottom w:val="0"/>
      <w:divBdr>
        <w:top w:val="none" w:sz="0" w:space="0" w:color="auto"/>
        <w:left w:val="none" w:sz="0" w:space="0" w:color="auto"/>
        <w:bottom w:val="none" w:sz="0" w:space="0" w:color="auto"/>
        <w:right w:val="none" w:sz="0" w:space="0" w:color="auto"/>
      </w:divBdr>
    </w:div>
    <w:div w:id="1716615123">
      <w:marLeft w:val="480"/>
      <w:marRight w:val="0"/>
      <w:marTop w:val="0"/>
      <w:marBottom w:val="0"/>
      <w:divBdr>
        <w:top w:val="none" w:sz="0" w:space="0" w:color="auto"/>
        <w:left w:val="none" w:sz="0" w:space="0" w:color="auto"/>
        <w:bottom w:val="none" w:sz="0" w:space="0" w:color="auto"/>
        <w:right w:val="none" w:sz="0" w:space="0" w:color="auto"/>
      </w:divBdr>
    </w:div>
    <w:div w:id="1716731374">
      <w:marLeft w:val="480"/>
      <w:marRight w:val="0"/>
      <w:marTop w:val="0"/>
      <w:marBottom w:val="0"/>
      <w:divBdr>
        <w:top w:val="none" w:sz="0" w:space="0" w:color="auto"/>
        <w:left w:val="none" w:sz="0" w:space="0" w:color="auto"/>
        <w:bottom w:val="none" w:sz="0" w:space="0" w:color="auto"/>
        <w:right w:val="none" w:sz="0" w:space="0" w:color="auto"/>
      </w:divBdr>
    </w:div>
    <w:div w:id="1716855117">
      <w:marLeft w:val="480"/>
      <w:marRight w:val="0"/>
      <w:marTop w:val="0"/>
      <w:marBottom w:val="0"/>
      <w:divBdr>
        <w:top w:val="none" w:sz="0" w:space="0" w:color="auto"/>
        <w:left w:val="none" w:sz="0" w:space="0" w:color="auto"/>
        <w:bottom w:val="none" w:sz="0" w:space="0" w:color="auto"/>
        <w:right w:val="none" w:sz="0" w:space="0" w:color="auto"/>
      </w:divBdr>
    </w:div>
    <w:div w:id="1717046864">
      <w:marLeft w:val="480"/>
      <w:marRight w:val="0"/>
      <w:marTop w:val="0"/>
      <w:marBottom w:val="0"/>
      <w:divBdr>
        <w:top w:val="none" w:sz="0" w:space="0" w:color="auto"/>
        <w:left w:val="none" w:sz="0" w:space="0" w:color="auto"/>
        <w:bottom w:val="none" w:sz="0" w:space="0" w:color="auto"/>
        <w:right w:val="none" w:sz="0" w:space="0" w:color="auto"/>
      </w:divBdr>
    </w:div>
    <w:div w:id="1717121738">
      <w:marLeft w:val="480"/>
      <w:marRight w:val="0"/>
      <w:marTop w:val="0"/>
      <w:marBottom w:val="0"/>
      <w:divBdr>
        <w:top w:val="none" w:sz="0" w:space="0" w:color="auto"/>
        <w:left w:val="none" w:sz="0" w:space="0" w:color="auto"/>
        <w:bottom w:val="none" w:sz="0" w:space="0" w:color="auto"/>
        <w:right w:val="none" w:sz="0" w:space="0" w:color="auto"/>
      </w:divBdr>
    </w:div>
    <w:div w:id="1717194676">
      <w:bodyDiv w:val="1"/>
      <w:marLeft w:val="0"/>
      <w:marRight w:val="0"/>
      <w:marTop w:val="0"/>
      <w:marBottom w:val="0"/>
      <w:divBdr>
        <w:top w:val="none" w:sz="0" w:space="0" w:color="auto"/>
        <w:left w:val="none" w:sz="0" w:space="0" w:color="auto"/>
        <w:bottom w:val="none" w:sz="0" w:space="0" w:color="auto"/>
        <w:right w:val="none" w:sz="0" w:space="0" w:color="auto"/>
      </w:divBdr>
    </w:div>
    <w:div w:id="1717269778">
      <w:marLeft w:val="480"/>
      <w:marRight w:val="0"/>
      <w:marTop w:val="0"/>
      <w:marBottom w:val="0"/>
      <w:divBdr>
        <w:top w:val="none" w:sz="0" w:space="0" w:color="auto"/>
        <w:left w:val="none" w:sz="0" w:space="0" w:color="auto"/>
        <w:bottom w:val="none" w:sz="0" w:space="0" w:color="auto"/>
        <w:right w:val="none" w:sz="0" w:space="0" w:color="auto"/>
      </w:divBdr>
    </w:div>
    <w:div w:id="1717461690">
      <w:marLeft w:val="480"/>
      <w:marRight w:val="0"/>
      <w:marTop w:val="0"/>
      <w:marBottom w:val="0"/>
      <w:divBdr>
        <w:top w:val="none" w:sz="0" w:space="0" w:color="auto"/>
        <w:left w:val="none" w:sz="0" w:space="0" w:color="auto"/>
        <w:bottom w:val="none" w:sz="0" w:space="0" w:color="auto"/>
        <w:right w:val="none" w:sz="0" w:space="0" w:color="auto"/>
      </w:divBdr>
    </w:div>
    <w:div w:id="1717465336">
      <w:marLeft w:val="480"/>
      <w:marRight w:val="0"/>
      <w:marTop w:val="0"/>
      <w:marBottom w:val="0"/>
      <w:divBdr>
        <w:top w:val="none" w:sz="0" w:space="0" w:color="auto"/>
        <w:left w:val="none" w:sz="0" w:space="0" w:color="auto"/>
        <w:bottom w:val="none" w:sz="0" w:space="0" w:color="auto"/>
        <w:right w:val="none" w:sz="0" w:space="0" w:color="auto"/>
      </w:divBdr>
    </w:div>
    <w:div w:id="1717582138">
      <w:marLeft w:val="480"/>
      <w:marRight w:val="0"/>
      <w:marTop w:val="0"/>
      <w:marBottom w:val="0"/>
      <w:divBdr>
        <w:top w:val="none" w:sz="0" w:space="0" w:color="auto"/>
        <w:left w:val="none" w:sz="0" w:space="0" w:color="auto"/>
        <w:bottom w:val="none" w:sz="0" w:space="0" w:color="auto"/>
        <w:right w:val="none" w:sz="0" w:space="0" w:color="auto"/>
      </w:divBdr>
    </w:div>
    <w:div w:id="1717583262">
      <w:bodyDiv w:val="1"/>
      <w:marLeft w:val="0"/>
      <w:marRight w:val="0"/>
      <w:marTop w:val="0"/>
      <w:marBottom w:val="0"/>
      <w:divBdr>
        <w:top w:val="none" w:sz="0" w:space="0" w:color="auto"/>
        <w:left w:val="none" w:sz="0" w:space="0" w:color="auto"/>
        <w:bottom w:val="none" w:sz="0" w:space="0" w:color="auto"/>
        <w:right w:val="none" w:sz="0" w:space="0" w:color="auto"/>
      </w:divBdr>
    </w:div>
    <w:div w:id="1717585382">
      <w:marLeft w:val="480"/>
      <w:marRight w:val="0"/>
      <w:marTop w:val="0"/>
      <w:marBottom w:val="0"/>
      <w:divBdr>
        <w:top w:val="none" w:sz="0" w:space="0" w:color="auto"/>
        <w:left w:val="none" w:sz="0" w:space="0" w:color="auto"/>
        <w:bottom w:val="none" w:sz="0" w:space="0" w:color="auto"/>
        <w:right w:val="none" w:sz="0" w:space="0" w:color="auto"/>
      </w:divBdr>
    </w:div>
    <w:div w:id="1717663507">
      <w:marLeft w:val="480"/>
      <w:marRight w:val="0"/>
      <w:marTop w:val="0"/>
      <w:marBottom w:val="0"/>
      <w:divBdr>
        <w:top w:val="none" w:sz="0" w:space="0" w:color="auto"/>
        <w:left w:val="none" w:sz="0" w:space="0" w:color="auto"/>
        <w:bottom w:val="none" w:sz="0" w:space="0" w:color="auto"/>
        <w:right w:val="none" w:sz="0" w:space="0" w:color="auto"/>
      </w:divBdr>
    </w:div>
    <w:div w:id="1718235010">
      <w:marLeft w:val="480"/>
      <w:marRight w:val="0"/>
      <w:marTop w:val="0"/>
      <w:marBottom w:val="0"/>
      <w:divBdr>
        <w:top w:val="none" w:sz="0" w:space="0" w:color="auto"/>
        <w:left w:val="none" w:sz="0" w:space="0" w:color="auto"/>
        <w:bottom w:val="none" w:sz="0" w:space="0" w:color="auto"/>
        <w:right w:val="none" w:sz="0" w:space="0" w:color="auto"/>
      </w:divBdr>
    </w:div>
    <w:div w:id="1718357084">
      <w:marLeft w:val="480"/>
      <w:marRight w:val="0"/>
      <w:marTop w:val="0"/>
      <w:marBottom w:val="0"/>
      <w:divBdr>
        <w:top w:val="none" w:sz="0" w:space="0" w:color="auto"/>
        <w:left w:val="none" w:sz="0" w:space="0" w:color="auto"/>
        <w:bottom w:val="none" w:sz="0" w:space="0" w:color="auto"/>
        <w:right w:val="none" w:sz="0" w:space="0" w:color="auto"/>
      </w:divBdr>
    </w:div>
    <w:div w:id="1718435682">
      <w:bodyDiv w:val="1"/>
      <w:marLeft w:val="0"/>
      <w:marRight w:val="0"/>
      <w:marTop w:val="0"/>
      <w:marBottom w:val="0"/>
      <w:divBdr>
        <w:top w:val="none" w:sz="0" w:space="0" w:color="auto"/>
        <w:left w:val="none" w:sz="0" w:space="0" w:color="auto"/>
        <w:bottom w:val="none" w:sz="0" w:space="0" w:color="auto"/>
        <w:right w:val="none" w:sz="0" w:space="0" w:color="auto"/>
      </w:divBdr>
    </w:div>
    <w:div w:id="1718551714">
      <w:marLeft w:val="480"/>
      <w:marRight w:val="0"/>
      <w:marTop w:val="0"/>
      <w:marBottom w:val="0"/>
      <w:divBdr>
        <w:top w:val="none" w:sz="0" w:space="0" w:color="auto"/>
        <w:left w:val="none" w:sz="0" w:space="0" w:color="auto"/>
        <w:bottom w:val="none" w:sz="0" w:space="0" w:color="auto"/>
        <w:right w:val="none" w:sz="0" w:space="0" w:color="auto"/>
      </w:divBdr>
    </w:div>
    <w:div w:id="1718583253">
      <w:bodyDiv w:val="1"/>
      <w:marLeft w:val="0"/>
      <w:marRight w:val="0"/>
      <w:marTop w:val="0"/>
      <w:marBottom w:val="0"/>
      <w:divBdr>
        <w:top w:val="none" w:sz="0" w:space="0" w:color="auto"/>
        <w:left w:val="none" w:sz="0" w:space="0" w:color="auto"/>
        <w:bottom w:val="none" w:sz="0" w:space="0" w:color="auto"/>
        <w:right w:val="none" w:sz="0" w:space="0" w:color="auto"/>
      </w:divBdr>
      <w:divsChild>
        <w:div w:id="1981230182">
          <w:marLeft w:val="480"/>
          <w:marRight w:val="0"/>
          <w:marTop w:val="0"/>
          <w:marBottom w:val="0"/>
          <w:divBdr>
            <w:top w:val="none" w:sz="0" w:space="0" w:color="auto"/>
            <w:left w:val="none" w:sz="0" w:space="0" w:color="auto"/>
            <w:bottom w:val="none" w:sz="0" w:space="0" w:color="auto"/>
            <w:right w:val="none" w:sz="0" w:space="0" w:color="auto"/>
          </w:divBdr>
        </w:div>
        <w:div w:id="2125882380">
          <w:marLeft w:val="480"/>
          <w:marRight w:val="0"/>
          <w:marTop w:val="0"/>
          <w:marBottom w:val="0"/>
          <w:divBdr>
            <w:top w:val="none" w:sz="0" w:space="0" w:color="auto"/>
            <w:left w:val="none" w:sz="0" w:space="0" w:color="auto"/>
            <w:bottom w:val="none" w:sz="0" w:space="0" w:color="auto"/>
            <w:right w:val="none" w:sz="0" w:space="0" w:color="auto"/>
          </w:divBdr>
        </w:div>
        <w:div w:id="1045829697">
          <w:marLeft w:val="480"/>
          <w:marRight w:val="0"/>
          <w:marTop w:val="0"/>
          <w:marBottom w:val="0"/>
          <w:divBdr>
            <w:top w:val="none" w:sz="0" w:space="0" w:color="auto"/>
            <w:left w:val="none" w:sz="0" w:space="0" w:color="auto"/>
            <w:bottom w:val="none" w:sz="0" w:space="0" w:color="auto"/>
            <w:right w:val="none" w:sz="0" w:space="0" w:color="auto"/>
          </w:divBdr>
        </w:div>
        <w:div w:id="1874223086">
          <w:marLeft w:val="480"/>
          <w:marRight w:val="0"/>
          <w:marTop w:val="0"/>
          <w:marBottom w:val="0"/>
          <w:divBdr>
            <w:top w:val="none" w:sz="0" w:space="0" w:color="auto"/>
            <w:left w:val="none" w:sz="0" w:space="0" w:color="auto"/>
            <w:bottom w:val="none" w:sz="0" w:space="0" w:color="auto"/>
            <w:right w:val="none" w:sz="0" w:space="0" w:color="auto"/>
          </w:divBdr>
        </w:div>
        <w:div w:id="113989862">
          <w:marLeft w:val="480"/>
          <w:marRight w:val="0"/>
          <w:marTop w:val="0"/>
          <w:marBottom w:val="0"/>
          <w:divBdr>
            <w:top w:val="none" w:sz="0" w:space="0" w:color="auto"/>
            <w:left w:val="none" w:sz="0" w:space="0" w:color="auto"/>
            <w:bottom w:val="none" w:sz="0" w:space="0" w:color="auto"/>
            <w:right w:val="none" w:sz="0" w:space="0" w:color="auto"/>
          </w:divBdr>
        </w:div>
        <w:div w:id="1983608469">
          <w:marLeft w:val="480"/>
          <w:marRight w:val="0"/>
          <w:marTop w:val="0"/>
          <w:marBottom w:val="0"/>
          <w:divBdr>
            <w:top w:val="none" w:sz="0" w:space="0" w:color="auto"/>
            <w:left w:val="none" w:sz="0" w:space="0" w:color="auto"/>
            <w:bottom w:val="none" w:sz="0" w:space="0" w:color="auto"/>
            <w:right w:val="none" w:sz="0" w:space="0" w:color="auto"/>
          </w:divBdr>
        </w:div>
        <w:div w:id="757605933">
          <w:marLeft w:val="480"/>
          <w:marRight w:val="0"/>
          <w:marTop w:val="0"/>
          <w:marBottom w:val="0"/>
          <w:divBdr>
            <w:top w:val="none" w:sz="0" w:space="0" w:color="auto"/>
            <w:left w:val="none" w:sz="0" w:space="0" w:color="auto"/>
            <w:bottom w:val="none" w:sz="0" w:space="0" w:color="auto"/>
            <w:right w:val="none" w:sz="0" w:space="0" w:color="auto"/>
          </w:divBdr>
        </w:div>
        <w:div w:id="828787534">
          <w:marLeft w:val="480"/>
          <w:marRight w:val="0"/>
          <w:marTop w:val="0"/>
          <w:marBottom w:val="0"/>
          <w:divBdr>
            <w:top w:val="none" w:sz="0" w:space="0" w:color="auto"/>
            <w:left w:val="none" w:sz="0" w:space="0" w:color="auto"/>
            <w:bottom w:val="none" w:sz="0" w:space="0" w:color="auto"/>
            <w:right w:val="none" w:sz="0" w:space="0" w:color="auto"/>
          </w:divBdr>
        </w:div>
        <w:div w:id="1001931160">
          <w:marLeft w:val="480"/>
          <w:marRight w:val="0"/>
          <w:marTop w:val="0"/>
          <w:marBottom w:val="0"/>
          <w:divBdr>
            <w:top w:val="none" w:sz="0" w:space="0" w:color="auto"/>
            <w:left w:val="none" w:sz="0" w:space="0" w:color="auto"/>
            <w:bottom w:val="none" w:sz="0" w:space="0" w:color="auto"/>
            <w:right w:val="none" w:sz="0" w:space="0" w:color="auto"/>
          </w:divBdr>
        </w:div>
        <w:div w:id="2117675088">
          <w:marLeft w:val="480"/>
          <w:marRight w:val="0"/>
          <w:marTop w:val="0"/>
          <w:marBottom w:val="0"/>
          <w:divBdr>
            <w:top w:val="none" w:sz="0" w:space="0" w:color="auto"/>
            <w:left w:val="none" w:sz="0" w:space="0" w:color="auto"/>
            <w:bottom w:val="none" w:sz="0" w:space="0" w:color="auto"/>
            <w:right w:val="none" w:sz="0" w:space="0" w:color="auto"/>
          </w:divBdr>
        </w:div>
        <w:div w:id="1683362916">
          <w:marLeft w:val="480"/>
          <w:marRight w:val="0"/>
          <w:marTop w:val="0"/>
          <w:marBottom w:val="0"/>
          <w:divBdr>
            <w:top w:val="none" w:sz="0" w:space="0" w:color="auto"/>
            <w:left w:val="none" w:sz="0" w:space="0" w:color="auto"/>
            <w:bottom w:val="none" w:sz="0" w:space="0" w:color="auto"/>
            <w:right w:val="none" w:sz="0" w:space="0" w:color="auto"/>
          </w:divBdr>
        </w:div>
        <w:div w:id="1135296238">
          <w:marLeft w:val="480"/>
          <w:marRight w:val="0"/>
          <w:marTop w:val="0"/>
          <w:marBottom w:val="0"/>
          <w:divBdr>
            <w:top w:val="none" w:sz="0" w:space="0" w:color="auto"/>
            <w:left w:val="none" w:sz="0" w:space="0" w:color="auto"/>
            <w:bottom w:val="none" w:sz="0" w:space="0" w:color="auto"/>
            <w:right w:val="none" w:sz="0" w:space="0" w:color="auto"/>
          </w:divBdr>
        </w:div>
        <w:div w:id="1884976096">
          <w:marLeft w:val="480"/>
          <w:marRight w:val="0"/>
          <w:marTop w:val="0"/>
          <w:marBottom w:val="0"/>
          <w:divBdr>
            <w:top w:val="none" w:sz="0" w:space="0" w:color="auto"/>
            <w:left w:val="none" w:sz="0" w:space="0" w:color="auto"/>
            <w:bottom w:val="none" w:sz="0" w:space="0" w:color="auto"/>
            <w:right w:val="none" w:sz="0" w:space="0" w:color="auto"/>
          </w:divBdr>
        </w:div>
        <w:div w:id="1711958366">
          <w:marLeft w:val="480"/>
          <w:marRight w:val="0"/>
          <w:marTop w:val="0"/>
          <w:marBottom w:val="0"/>
          <w:divBdr>
            <w:top w:val="none" w:sz="0" w:space="0" w:color="auto"/>
            <w:left w:val="none" w:sz="0" w:space="0" w:color="auto"/>
            <w:bottom w:val="none" w:sz="0" w:space="0" w:color="auto"/>
            <w:right w:val="none" w:sz="0" w:space="0" w:color="auto"/>
          </w:divBdr>
        </w:div>
        <w:div w:id="1738241612">
          <w:marLeft w:val="480"/>
          <w:marRight w:val="0"/>
          <w:marTop w:val="0"/>
          <w:marBottom w:val="0"/>
          <w:divBdr>
            <w:top w:val="none" w:sz="0" w:space="0" w:color="auto"/>
            <w:left w:val="none" w:sz="0" w:space="0" w:color="auto"/>
            <w:bottom w:val="none" w:sz="0" w:space="0" w:color="auto"/>
            <w:right w:val="none" w:sz="0" w:space="0" w:color="auto"/>
          </w:divBdr>
        </w:div>
        <w:div w:id="406808415">
          <w:marLeft w:val="480"/>
          <w:marRight w:val="0"/>
          <w:marTop w:val="0"/>
          <w:marBottom w:val="0"/>
          <w:divBdr>
            <w:top w:val="none" w:sz="0" w:space="0" w:color="auto"/>
            <w:left w:val="none" w:sz="0" w:space="0" w:color="auto"/>
            <w:bottom w:val="none" w:sz="0" w:space="0" w:color="auto"/>
            <w:right w:val="none" w:sz="0" w:space="0" w:color="auto"/>
          </w:divBdr>
        </w:div>
        <w:div w:id="1151753968">
          <w:marLeft w:val="480"/>
          <w:marRight w:val="0"/>
          <w:marTop w:val="0"/>
          <w:marBottom w:val="0"/>
          <w:divBdr>
            <w:top w:val="none" w:sz="0" w:space="0" w:color="auto"/>
            <w:left w:val="none" w:sz="0" w:space="0" w:color="auto"/>
            <w:bottom w:val="none" w:sz="0" w:space="0" w:color="auto"/>
            <w:right w:val="none" w:sz="0" w:space="0" w:color="auto"/>
          </w:divBdr>
        </w:div>
        <w:div w:id="1856142664">
          <w:marLeft w:val="480"/>
          <w:marRight w:val="0"/>
          <w:marTop w:val="0"/>
          <w:marBottom w:val="0"/>
          <w:divBdr>
            <w:top w:val="none" w:sz="0" w:space="0" w:color="auto"/>
            <w:left w:val="none" w:sz="0" w:space="0" w:color="auto"/>
            <w:bottom w:val="none" w:sz="0" w:space="0" w:color="auto"/>
            <w:right w:val="none" w:sz="0" w:space="0" w:color="auto"/>
          </w:divBdr>
        </w:div>
        <w:div w:id="1400714096">
          <w:marLeft w:val="480"/>
          <w:marRight w:val="0"/>
          <w:marTop w:val="0"/>
          <w:marBottom w:val="0"/>
          <w:divBdr>
            <w:top w:val="none" w:sz="0" w:space="0" w:color="auto"/>
            <w:left w:val="none" w:sz="0" w:space="0" w:color="auto"/>
            <w:bottom w:val="none" w:sz="0" w:space="0" w:color="auto"/>
            <w:right w:val="none" w:sz="0" w:space="0" w:color="auto"/>
          </w:divBdr>
        </w:div>
        <w:div w:id="1591936980">
          <w:marLeft w:val="480"/>
          <w:marRight w:val="0"/>
          <w:marTop w:val="0"/>
          <w:marBottom w:val="0"/>
          <w:divBdr>
            <w:top w:val="none" w:sz="0" w:space="0" w:color="auto"/>
            <w:left w:val="none" w:sz="0" w:space="0" w:color="auto"/>
            <w:bottom w:val="none" w:sz="0" w:space="0" w:color="auto"/>
            <w:right w:val="none" w:sz="0" w:space="0" w:color="auto"/>
          </w:divBdr>
        </w:div>
        <w:div w:id="1073817057">
          <w:marLeft w:val="480"/>
          <w:marRight w:val="0"/>
          <w:marTop w:val="0"/>
          <w:marBottom w:val="0"/>
          <w:divBdr>
            <w:top w:val="none" w:sz="0" w:space="0" w:color="auto"/>
            <w:left w:val="none" w:sz="0" w:space="0" w:color="auto"/>
            <w:bottom w:val="none" w:sz="0" w:space="0" w:color="auto"/>
            <w:right w:val="none" w:sz="0" w:space="0" w:color="auto"/>
          </w:divBdr>
        </w:div>
        <w:div w:id="1707950990">
          <w:marLeft w:val="480"/>
          <w:marRight w:val="0"/>
          <w:marTop w:val="0"/>
          <w:marBottom w:val="0"/>
          <w:divBdr>
            <w:top w:val="none" w:sz="0" w:space="0" w:color="auto"/>
            <w:left w:val="none" w:sz="0" w:space="0" w:color="auto"/>
            <w:bottom w:val="none" w:sz="0" w:space="0" w:color="auto"/>
            <w:right w:val="none" w:sz="0" w:space="0" w:color="auto"/>
          </w:divBdr>
        </w:div>
        <w:div w:id="304939229">
          <w:marLeft w:val="480"/>
          <w:marRight w:val="0"/>
          <w:marTop w:val="0"/>
          <w:marBottom w:val="0"/>
          <w:divBdr>
            <w:top w:val="none" w:sz="0" w:space="0" w:color="auto"/>
            <w:left w:val="none" w:sz="0" w:space="0" w:color="auto"/>
            <w:bottom w:val="none" w:sz="0" w:space="0" w:color="auto"/>
            <w:right w:val="none" w:sz="0" w:space="0" w:color="auto"/>
          </w:divBdr>
        </w:div>
        <w:div w:id="1621186306">
          <w:marLeft w:val="480"/>
          <w:marRight w:val="0"/>
          <w:marTop w:val="0"/>
          <w:marBottom w:val="0"/>
          <w:divBdr>
            <w:top w:val="none" w:sz="0" w:space="0" w:color="auto"/>
            <w:left w:val="none" w:sz="0" w:space="0" w:color="auto"/>
            <w:bottom w:val="none" w:sz="0" w:space="0" w:color="auto"/>
            <w:right w:val="none" w:sz="0" w:space="0" w:color="auto"/>
          </w:divBdr>
        </w:div>
        <w:div w:id="87429764">
          <w:marLeft w:val="480"/>
          <w:marRight w:val="0"/>
          <w:marTop w:val="0"/>
          <w:marBottom w:val="0"/>
          <w:divBdr>
            <w:top w:val="none" w:sz="0" w:space="0" w:color="auto"/>
            <w:left w:val="none" w:sz="0" w:space="0" w:color="auto"/>
            <w:bottom w:val="none" w:sz="0" w:space="0" w:color="auto"/>
            <w:right w:val="none" w:sz="0" w:space="0" w:color="auto"/>
          </w:divBdr>
        </w:div>
        <w:div w:id="1033110990">
          <w:marLeft w:val="480"/>
          <w:marRight w:val="0"/>
          <w:marTop w:val="0"/>
          <w:marBottom w:val="0"/>
          <w:divBdr>
            <w:top w:val="none" w:sz="0" w:space="0" w:color="auto"/>
            <w:left w:val="none" w:sz="0" w:space="0" w:color="auto"/>
            <w:bottom w:val="none" w:sz="0" w:space="0" w:color="auto"/>
            <w:right w:val="none" w:sz="0" w:space="0" w:color="auto"/>
          </w:divBdr>
        </w:div>
        <w:div w:id="1969164451">
          <w:marLeft w:val="480"/>
          <w:marRight w:val="0"/>
          <w:marTop w:val="0"/>
          <w:marBottom w:val="0"/>
          <w:divBdr>
            <w:top w:val="none" w:sz="0" w:space="0" w:color="auto"/>
            <w:left w:val="none" w:sz="0" w:space="0" w:color="auto"/>
            <w:bottom w:val="none" w:sz="0" w:space="0" w:color="auto"/>
            <w:right w:val="none" w:sz="0" w:space="0" w:color="auto"/>
          </w:divBdr>
        </w:div>
        <w:div w:id="1860467971">
          <w:marLeft w:val="480"/>
          <w:marRight w:val="0"/>
          <w:marTop w:val="0"/>
          <w:marBottom w:val="0"/>
          <w:divBdr>
            <w:top w:val="none" w:sz="0" w:space="0" w:color="auto"/>
            <w:left w:val="none" w:sz="0" w:space="0" w:color="auto"/>
            <w:bottom w:val="none" w:sz="0" w:space="0" w:color="auto"/>
            <w:right w:val="none" w:sz="0" w:space="0" w:color="auto"/>
          </w:divBdr>
        </w:div>
        <w:div w:id="1925912861">
          <w:marLeft w:val="480"/>
          <w:marRight w:val="0"/>
          <w:marTop w:val="0"/>
          <w:marBottom w:val="0"/>
          <w:divBdr>
            <w:top w:val="none" w:sz="0" w:space="0" w:color="auto"/>
            <w:left w:val="none" w:sz="0" w:space="0" w:color="auto"/>
            <w:bottom w:val="none" w:sz="0" w:space="0" w:color="auto"/>
            <w:right w:val="none" w:sz="0" w:space="0" w:color="auto"/>
          </w:divBdr>
        </w:div>
        <w:div w:id="124204849">
          <w:marLeft w:val="480"/>
          <w:marRight w:val="0"/>
          <w:marTop w:val="0"/>
          <w:marBottom w:val="0"/>
          <w:divBdr>
            <w:top w:val="none" w:sz="0" w:space="0" w:color="auto"/>
            <w:left w:val="none" w:sz="0" w:space="0" w:color="auto"/>
            <w:bottom w:val="none" w:sz="0" w:space="0" w:color="auto"/>
            <w:right w:val="none" w:sz="0" w:space="0" w:color="auto"/>
          </w:divBdr>
        </w:div>
        <w:div w:id="1251037801">
          <w:marLeft w:val="480"/>
          <w:marRight w:val="0"/>
          <w:marTop w:val="0"/>
          <w:marBottom w:val="0"/>
          <w:divBdr>
            <w:top w:val="none" w:sz="0" w:space="0" w:color="auto"/>
            <w:left w:val="none" w:sz="0" w:space="0" w:color="auto"/>
            <w:bottom w:val="none" w:sz="0" w:space="0" w:color="auto"/>
            <w:right w:val="none" w:sz="0" w:space="0" w:color="auto"/>
          </w:divBdr>
        </w:div>
        <w:div w:id="1636252082">
          <w:marLeft w:val="480"/>
          <w:marRight w:val="0"/>
          <w:marTop w:val="0"/>
          <w:marBottom w:val="0"/>
          <w:divBdr>
            <w:top w:val="none" w:sz="0" w:space="0" w:color="auto"/>
            <w:left w:val="none" w:sz="0" w:space="0" w:color="auto"/>
            <w:bottom w:val="none" w:sz="0" w:space="0" w:color="auto"/>
            <w:right w:val="none" w:sz="0" w:space="0" w:color="auto"/>
          </w:divBdr>
        </w:div>
        <w:div w:id="704332400">
          <w:marLeft w:val="480"/>
          <w:marRight w:val="0"/>
          <w:marTop w:val="0"/>
          <w:marBottom w:val="0"/>
          <w:divBdr>
            <w:top w:val="none" w:sz="0" w:space="0" w:color="auto"/>
            <w:left w:val="none" w:sz="0" w:space="0" w:color="auto"/>
            <w:bottom w:val="none" w:sz="0" w:space="0" w:color="auto"/>
            <w:right w:val="none" w:sz="0" w:space="0" w:color="auto"/>
          </w:divBdr>
        </w:div>
        <w:div w:id="1264654593">
          <w:marLeft w:val="480"/>
          <w:marRight w:val="0"/>
          <w:marTop w:val="0"/>
          <w:marBottom w:val="0"/>
          <w:divBdr>
            <w:top w:val="none" w:sz="0" w:space="0" w:color="auto"/>
            <w:left w:val="none" w:sz="0" w:space="0" w:color="auto"/>
            <w:bottom w:val="none" w:sz="0" w:space="0" w:color="auto"/>
            <w:right w:val="none" w:sz="0" w:space="0" w:color="auto"/>
          </w:divBdr>
        </w:div>
        <w:div w:id="1155485370">
          <w:marLeft w:val="480"/>
          <w:marRight w:val="0"/>
          <w:marTop w:val="0"/>
          <w:marBottom w:val="0"/>
          <w:divBdr>
            <w:top w:val="none" w:sz="0" w:space="0" w:color="auto"/>
            <w:left w:val="none" w:sz="0" w:space="0" w:color="auto"/>
            <w:bottom w:val="none" w:sz="0" w:space="0" w:color="auto"/>
            <w:right w:val="none" w:sz="0" w:space="0" w:color="auto"/>
          </w:divBdr>
        </w:div>
        <w:div w:id="1463309743">
          <w:marLeft w:val="480"/>
          <w:marRight w:val="0"/>
          <w:marTop w:val="0"/>
          <w:marBottom w:val="0"/>
          <w:divBdr>
            <w:top w:val="none" w:sz="0" w:space="0" w:color="auto"/>
            <w:left w:val="none" w:sz="0" w:space="0" w:color="auto"/>
            <w:bottom w:val="none" w:sz="0" w:space="0" w:color="auto"/>
            <w:right w:val="none" w:sz="0" w:space="0" w:color="auto"/>
          </w:divBdr>
        </w:div>
        <w:div w:id="211161321">
          <w:marLeft w:val="480"/>
          <w:marRight w:val="0"/>
          <w:marTop w:val="0"/>
          <w:marBottom w:val="0"/>
          <w:divBdr>
            <w:top w:val="none" w:sz="0" w:space="0" w:color="auto"/>
            <w:left w:val="none" w:sz="0" w:space="0" w:color="auto"/>
            <w:bottom w:val="none" w:sz="0" w:space="0" w:color="auto"/>
            <w:right w:val="none" w:sz="0" w:space="0" w:color="auto"/>
          </w:divBdr>
        </w:div>
        <w:div w:id="2076707794">
          <w:marLeft w:val="480"/>
          <w:marRight w:val="0"/>
          <w:marTop w:val="0"/>
          <w:marBottom w:val="0"/>
          <w:divBdr>
            <w:top w:val="none" w:sz="0" w:space="0" w:color="auto"/>
            <w:left w:val="none" w:sz="0" w:space="0" w:color="auto"/>
            <w:bottom w:val="none" w:sz="0" w:space="0" w:color="auto"/>
            <w:right w:val="none" w:sz="0" w:space="0" w:color="auto"/>
          </w:divBdr>
        </w:div>
        <w:div w:id="1161388779">
          <w:marLeft w:val="480"/>
          <w:marRight w:val="0"/>
          <w:marTop w:val="0"/>
          <w:marBottom w:val="0"/>
          <w:divBdr>
            <w:top w:val="none" w:sz="0" w:space="0" w:color="auto"/>
            <w:left w:val="none" w:sz="0" w:space="0" w:color="auto"/>
            <w:bottom w:val="none" w:sz="0" w:space="0" w:color="auto"/>
            <w:right w:val="none" w:sz="0" w:space="0" w:color="auto"/>
          </w:divBdr>
        </w:div>
        <w:div w:id="302269990">
          <w:marLeft w:val="480"/>
          <w:marRight w:val="0"/>
          <w:marTop w:val="0"/>
          <w:marBottom w:val="0"/>
          <w:divBdr>
            <w:top w:val="none" w:sz="0" w:space="0" w:color="auto"/>
            <w:left w:val="none" w:sz="0" w:space="0" w:color="auto"/>
            <w:bottom w:val="none" w:sz="0" w:space="0" w:color="auto"/>
            <w:right w:val="none" w:sz="0" w:space="0" w:color="auto"/>
          </w:divBdr>
        </w:div>
        <w:div w:id="1077745211">
          <w:marLeft w:val="480"/>
          <w:marRight w:val="0"/>
          <w:marTop w:val="0"/>
          <w:marBottom w:val="0"/>
          <w:divBdr>
            <w:top w:val="none" w:sz="0" w:space="0" w:color="auto"/>
            <w:left w:val="none" w:sz="0" w:space="0" w:color="auto"/>
            <w:bottom w:val="none" w:sz="0" w:space="0" w:color="auto"/>
            <w:right w:val="none" w:sz="0" w:space="0" w:color="auto"/>
          </w:divBdr>
        </w:div>
        <w:div w:id="932787194">
          <w:marLeft w:val="480"/>
          <w:marRight w:val="0"/>
          <w:marTop w:val="0"/>
          <w:marBottom w:val="0"/>
          <w:divBdr>
            <w:top w:val="none" w:sz="0" w:space="0" w:color="auto"/>
            <w:left w:val="none" w:sz="0" w:space="0" w:color="auto"/>
            <w:bottom w:val="none" w:sz="0" w:space="0" w:color="auto"/>
            <w:right w:val="none" w:sz="0" w:space="0" w:color="auto"/>
          </w:divBdr>
        </w:div>
        <w:div w:id="1463424544">
          <w:marLeft w:val="480"/>
          <w:marRight w:val="0"/>
          <w:marTop w:val="0"/>
          <w:marBottom w:val="0"/>
          <w:divBdr>
            <w:top w:val="none" w:sz="0" w:space="0" w:color="auto"/>
            <w:left w:val="none" w:sz="0" w:space="0" w:color="auto"/>
            <w:bottom w:val="none" w:sz="0" w:space="0" w:color="auto"/>
            <w:right w:val="none" w:sz="0" w:space="0" w:color="auto"/>
          </w:divBdr>
        </w:div>
        <w:div w:id="417792559">
          <w:marLeft w:val="480"/>
          <w:marRight w:val="0"/>
          <w:marTop w:val="0"/>
          <w:marBottom w:val="0"/>
          <w:divBdr>
            <w:top w:val="none" w:sz="0" w:space="0" w:color="auto"/>
            <w:left w:val="none" w:sz="0" w:space="0" w:color="auto"/>
            <w:bottom w:val="none" w:sz="0" w:space="0" w:color="auto"/>
            <w:right w:val="none" w:sz="0" w:space="0" w:color="auto"/>
          </w:divBdr>
        </w:div>
        <w:div w:id="1645816176">
          <w:marLeft w:val="480"/>
          <w:marRight w:val="0"/>
          <w:marTop w:val="0"/>
          <w:marBottom w:val="0"/>
          <w:divBdr>
            <w:top w:val="none" w:sz="0" w:space="0" w:color="auto"/>
            <w:left w:val="none" w:sz="0" w:space="0" w:color="auto"/>
            <w:bottom w:val="none" w:sz="0" w:space="0" w:color="auto"/>
            <w:right w:val="none" w:sz="0" w:space="0" w:color="auto"/>
          </w:divBdr>
        </w:div>
        <w:div w:id="116218354">
          <w:marLeft w:val="480"/>
          <w:marRight w:val="0"/>
          <w:marTop w:val="0"/>
          <w:marBottom w:val="0"/>
          <w:divBdr>
            <w:top w:val="none" w:sz="0" w:space="0" w:color="auto"/>
            <w:left w:val="none" w:sz="0" w:space="0" w:color="auto"/>
            <w:bottom w:val="none" w:sz="0" w:space="0" w:color="auto"/>
            <w:right w:val="none" w:sz="0" w:space="0" w:color="auto"/>
          </w:divBdr>
        </w:div>
        <w:div w:id="1041593013">
          <w:marLeft w:val="480"/>
          <w:marRight w:val="0"/>
          <w:marTop w:val="0"/>
          <w:marBottom w:val="0"/>
          <w:divBdr>
            <w:top w:val="none" w:sz="0" w:space="0" w:color="auto"/>
            <w:left w:val="none" w:sz="0" w:space="0" w:color="auto"/>
            <w:bottom w:val="none" w:sz="0" w:space="0" w:color="auto"/>
            <w:right w:val="none" w:sz="0" w:space="0" w:color="auto"/>
          </w:divBdr>
        </w:div>
        <w:div w:id="970018607">
          <w:marLeft w:val="480"/>
          <w:marRight w:val="0"/>
          <w:marTop w:val="0"/>
          <w:marBottom w:val="0"/>
          <w:divBdr>
            <w:top w:val="none" w:sz="0" w:space="0" w:color="auto"/>
            <w:left w:val="none" w:sz="0" w:space="0" w:color="auto"/>
            <w:bottom w:val="none" w:sz="0" w:space="0" w:color="auto"/>
            <w:right w:val="none" w:sz="0" w:space="0" w:color="auto"/>
          </w:divBdr>
        </w:div>
        <w:div w:id="1904411150">
          <w:marLeft w:val="480"/>
          <w:marRight w:val="0"/>
          <w:marTop w:val="0"/>
          <w:marBottom w:val="0"/>
          <w:divBdr>
            <w:top w:val="none" w:sz="0" w:space="0" w:color="auto"/>
            <w:left w:val="none" w:sz="0" w:space="0" w:color="auto"/>
            <w:bottom w:val="none" w:sz="0" w:space="0" w:color="auto"/>
            <w:right w:val="none" w:sz="0" w:space="0" w:color="auto"/>
          </w:divBdr>
        </w:div>
        <w:div w:id="6561344">
          <w:marLeft w:val="480"/>
          <w:marRight w:val="0"/>
          <w:marTop w:val="0"/>
          <w:marBottom w:val="0"/>
          <w:divBdr>
            <w:top w:val="none" w:sz="0" w:space="0" w:color="auto"/>
            <w:left w:val="none" w:sz="0" w:space="0" w:color="auto"/>
            <w:bottom w:val="none" w:sz="0" w:space="0" w:color="auto"/>
            <w:right w:val="none" w:sz="0" w:space="0" w:color="auto"/>
          </w:divBdr>
        </w:div>
        <w:div w:id="1974559087">
          <w:marLeft w:val="480"/>
          <w:marRight w:val="0"/>
          <w:marTop w:val="0"/>
          <w:marBottom w:val="0"/>
          <w:divBdr>
            <w:top w:val="none" w:sz="0" w:space="0" w:color="auto"/>
            <w:left w:val="none" w:sz="0" w:space="0" w:color="auto"/>
            <w:bottom w:val="none" w:sz="0" w:space="0" w:color="auto"/>
            <w:right w:val="none" w:sz="0" w:space="0" w:color="auto"/>
          </w:divBdr>
        </w:div>
        <w:div w:id="1146974594">
          <w:marLeft w:val="480"/>
          <w:marRight w:val="0"/>
          <w:marTop w:val="0"/>
          <w:marBottom w:val="0"/>
          <w:divBdr>
            <w:top w:val="none" w:sz="0" w:space="0" w:color="auto"/>
            <w:left w:val="none" w:sz="0" w:space="0" w:color="auto"/>
            <w:bottom w:val="none" w:sz="0" w:space="0" w:color="auto"/>
            <w:right w:val="none" w:sz="0" w:space="0" w:color="auto"/>
          </w:divBdr>
        </w:div>
        <w:div w:id="1554536800">
          <w:marLeft w:val="480"/>
          <w:marRight w:val="0"/>
          <w:marTop w:val="0"/>
          <w:marBottom w:val="0"/>
          <w:divBdr>
            <w:top w:val="none" w:sz="0" w:space="0" w:color="auto"/>
            <w:left w:val="none" w:sz="0" w:space="0" w:color="auto"/>
            <w:bottom w:val="none" w:sz="0" w:space="0" w:color="auto"/>
            <w:right w:val="none" w:sz="0" w:space="0" w:color="auto"/>
          </w:divBdr>
        </w:div>
        <w:div w:id="1001272944">
          <w:marLeft w:val="480"/>
          <w:marRight w:val="0"/>
          <w:marTop w:val="0"/>
          <w:marBottom w:val="0"/>
          <w:divBdr>
            <w:top w:val="none" w:sz="0" w:space="0" w:color="auto"/>
            <w:left w:val="none" w:sz="0" w:space="0" w:color="auto"/>
            <w:bottom w:val="none" w:sz="0" w:space="0" w:color="auto"/>
            <w:right w:val="none" w:sz="0" w:space="0" w:color="auto"/>
          </w:divBdr>
        </w:div>
        <w:div w:id="840199454">
          <w:marLeft w:val="480"/>
          <w:marRight w:val="0"/>
          <w:marTop w:val="0"/>
          <w:marBottom w:val="0"/>
          <w:divBdr>
            <w:top w:val="none" w:sz="0" w:space="0" w:color="auto"/>
            <w:left w:val="none" w:sz="0" w:space="0" w:color="auto"/>
            <w:bottom w:val="none" w:sz="0" w:space="0" w:color="auto"/>
            <w:right w:val="none" w:sz="0" w:space="0" w:color="auto"/>
          </w:divBdr>
        </w:div>
        <w:div w:id="553582838">
          <w:marLeft w:val="480"/>
          <w:marRight w:val="0"/>
          <w:marTop w:val="0"/>
          <w:marBottom w:val="0"/>
          <w:divBdr>
            <w:top w:val="none" w:sz="0" w:space="0" w:color="auto"/>
            <w:left w:val="none" w:sz="0" w:space="0" w:color="auto"/>
            <w:bottom w:val="none" w:sz="0" w:space="0" w:color="auto"/>
            <w:right w:val="none" w:sz="0" w:space="0" w:color="auto"/>
          </w:divBdr>
        </w:div>
        <w:div w:id="1301183645">
          <w:marLeft w:val="480"/>
          <w:marRight w:val="0"/>
          <w:marTop w:val="0"/>
          <w:marBottom w:val="0"/>
          <w:divBdr>
            <w:top w:val="none" w:sz="0" w:space="0" w:color="auto"/>
            <w:left w:val="none" w:sz="0" w:space="0" w:color="auto"/>
            <w:bottom w:val="none" w:sz="0" w:space="0" w:color="auto"/>
            <w:right w:val="none" w:sz="0" w:space="0" w:color="auto"/>
          </w:divBdr>
        </w:div>
        <w:div w:id="765615843">
          <w:marLeft w:val="480"/>
          <w:marRight w:val="0"/>
          <w:marTop w:val="0"/>
          <w:marBottom w:val="0"/>
          <w:divBdr>
            <w:top w:val="none" w:sz="0" w:space="0" w:color="auto"/>
            <w:left w:val="none" w:sz="0" w:space="0" w:color="auto"/>
            <w:bottom w:val="none" w:sz="0" w:space="0" w:color="auto"/>
            <w:right w:val="none" w:sz="0" w:space="0" w:color="auto"/>
          </w:divBdr>
        </w:div>
        <w:div w:id="683946294">
          <w:marLeft w:val="480"/>
          <w:marRight w:val="0"/>
          <w:marTop w:val="0"/>
          <w:marBottom w:val="0"/>
          <w:divBdr>
            <w:top w:val="none" w:sz="0" w:space="0" w:color="auto"/>
            <w:left w:val="none" w:sz="0" w:space="0" w:color="auto"/>
            <w:bottom w:val="none" w:sz="0" w:space="0" w:color="auto"/>
            <w:right w:val="none" w:sz="0" w:space="0" w:color="auto"/>
          </w:divBdr>
        </w:div>
        <w:div w:id="947540494">
          <w:marLeft w:val="480"/>
          <w:marRight w:val="0"/>
          <w:marTop w:val="0"/>
          <w:marBottom w:val="0"/>
          <w:divBdr>
            <w:top w:val="none" w:sz="0" w:space="0" w:color="auto"/>
            <w:left w:val="none" w:sz="0" w:space="0" w:color="auto"/>
            <w:bottom w:val="none" w:sz="0" w:space="0" w:color="auto"/>
            <w:right w:val="none" w:sz="0" w:space="0" w:color="auto"/>
          </w:divBdr>
        </w:div>
        <w:div w:id="1671565875">
          <w:marLeft w:val="480"/>
          <w:marRight w:val="0"/>
          <w:marTop w:val="0"/>
          <w:marBottom w:val="0"/>
          <w:divBdr>
            <w:top w:val="none" w:sz="0" w:space="0" w:color="auto"/>
            <w:left w:val="none" w:sz="0" w:space="0" w:color="auto"/>
            <w:bottom w:val="none" w:sz="0" w:space="0" w:color="auto"/>
            <w:right w:val="none" w:sz="0" w:space="0" w:color="auto"/>
          </w:divBdr>
        </w:div>
        <w:div w:id="1953246527">
          <w:marLeft w:val="480"/>
          <w:marRight w:val="0"/>
          <w:marTop w:val="0"/>
          <w:marBottom w:val="0"/>
          <w:divBdr>
            <w:top w:val="none" w:sz="0" w:space="0" w:color="auto"/>
            <w:left w:val="none" w:sz="0" w:space="0" w:color="auto"/>
            <w:bottom w:val="none" w:sz="0" w:space="0" w:color="auto"/>
            <w:right w:val="none" w:sz="0" w:space="0" w:color="auto"/>
          </w:divBdr>
        </w:div>
        <w:div w:id="1688410784">
          <w:marLeft w:val="480"/>
          <w:marRight w:val="0"/>
          <w:marTop w:val="0"/>
          <w:marBottom w:val="0"/>
          <w:divBdr>
            <w:top w:val="none" w:sz="0" w:space="0" w:color="auto"/>
            <w:left w:val="none" w:sz="0" w:space="0" w:color="auto"/>
            <w:bottom w:val="none" w:sz="0" w:space="0" w:color="auto"/>
            <w:right w:val="none" w:sz="0" w:space="0" w:color="auto"/>
          </w:divBdr>
        </w:div>
        <w:div w:id="82992620">
          <w:marLeft w:val="480"/>
          <w:marRight w:val="0"/>
          <w:marTop w:val="0"/>
          <w:marBottom w:val="0"/>
          <w:divBdr>
            <w:top w:val="none" w:sz="0" w:space="0" w:color="auto"/>
            <w:left w:val="none" w:sz="0" w:space="0" w:color="auto"/>
            <w:bottom w:val="none" w:sz="0" w:space="0" w:color="auto"/>
            <w:right w:val="none" w:sz="0" w:space="0" w:color="auto"/>
          </w:divBdr>
        </w:div>
        <w:div w:id="894125951">
          <w:marLeft w:val="480"/>
          <w:marRight w:val="0"/>
          <w:marTop w:val="0"/>
          <w:marBottom w:val="0"/>
          <w:divBdr>
            <w:top w:val="none" w:sz="0" w:space="0" w:color="auto"/>
            <w:left w:val="none" w:sz="0" w:space="0" w:color="auto"/>
            <w:bottom w:val="none" w:sz="0" w:space="0" w:color="auto"/>
            <w:right w:val="none" w:sz="0" w:space="0" w:color="auto"/>
          </w:divBdr>
        </w:div>
        <w:div w:id="859319609">
          <w:marLeft w:val="480"/>
          <w:marRight w:val="0"/>
          <w:marTop w:val="0"/>
          <w:marBottom w:val="0"/>
          <w:divBdr>
            <w:top w:val="none" w:sz="0" w:space="0" w:color="auto"/>
            <w:left w:val="none" w:sz="0" w:space="0" w:color="auto"/>
            <w:bottom w:val="none" w:sz="0" w:space="0" w:color="auto"/>
            <w:right w:val="none" w:sz="0" w:space="0" w:color="auto"/>
          </w:divBdr>
        </w:div>
        <w:div w:id="2029716223">
          <w:marLeft w:val="480"/>
          <w:marRight w:val="0"/>
          <w:marTop w:val="0"/>
          <w:marBottom w:val="0"/>
          <w:divBdr>
            <w:top w:val="none" w:sz="0" w:space="0" w:color="auto"/>
            <w:left w:val="none" w:sz="0" w:space="0" w:color="auto"/>
            <w:bottom w:val="none" w:sz="0" w:space="0" w:color="auto"/>
            <w:right w:val="none" w:sz="0" w:space="0" w:color="auto"/>
          </w:divBdr>
        </w:div>
        <w:div w:id="1663436530">
          <w:marLeft w:val="480"/>
          <w:marRight w:val="0"/>
          <w:marTop w:val="0"/>
          <w:marBottom w:val="0"/>
          <w:divBdr>
            <w:top w:val="none" w:sz="0" w:space="0" w:color="auto"/>
            <w:left w:val="none" w:sz="0" w:space="0" w:color="auto"/>
            <w:bottom w:val="none" w:sz="0" w:space="0" w:color="auto"/>
            <w:right w:val="none" w:sz="0" w:space="0" w:color="auto"/>
          </w:divBdr>
        </w:div>
        <w:div w:id="1193956911">
          <w:marLeft w:val="480"/>
          <w:marRight w:val="0"/>
          <w:marTop w:val="0"/>
          <w:marBottom w:val="0"/>
          <w:divBdr>
            <w:top w:val="none" w:sz="0" w:space="0" w:color="auto"/>
            <w:left w:val="none" w:sz="0" w:space="0" w:color="auto"/>
            <w:bottom w:val="none" w:sz="0" w:space="0" w:color="auto"/>
            <w:right w:val="none" w:sz="0" w:space="0" w:color="auto"/>
          </w:divBdr>
        </w:div>
      </w:divsChild>
    </w:div>
    <w:div w:id="1718628921">
      <w:marLeft w:val="480"/>
      <w:marRight w:val="0"/>
      <w:marTop w:val="0"/>
      <w:marBottom w:val="0"/>
      <w:divBdr>
        <w:top w:val="none" w:sz="0" w:space="0" w:color="auto"/>
        <w:left w:val="none" w:sz="0" w:space="0" w:color="auto"/>
        <w:bottom w:val="none" w:sz="0" w:space="0" w:color="auto"/>
        <w:right w:val="none" w:sz="0" w:space="0" w:color="auto"/>
      </w:divBdr>
    </w:div>
    <w:div w:id="1718817361">
      <w:marLeft w:val="480"/>
      <w:marRight w:val="0"/>
      <w:marTop w:val="0"/>
      <w:marBottom w:val="0"/>
      <w:divBdr>
        <w:top w:val="none" w:sz="0" w:space="0" w:color="auto"/>
        <w:left w:val="none" w:sz="0" w:space="0" w:color="auto"/>
        <w:bottom w:val="none" w:sz="0" w:space="0" w:color="auto"/>
        <w:right w:val="none" w:sz="0" w:space="0" w:color="auto"/>
      </w:divBdr>
    </w:div>
    <w:div w:id="1718820294">
      <w:marLeft w:val="480"/>
      <w:marRight w:val="0"/>
      <w:marTop w:val="0"/>
      <w:marBottom w:val="0"/>
      <w:divBdr>
        <w:top w:val="none" w:sz="0" w:space="0" w:color="auto"/>
        <w:left w:val="none" w:sz="0" w:space="0" w:color="auto"/>
        <w:bottom w:val="none" w:sz="0" w:space="0" w:color="auto"/>
        <w:right w:val="none" w:sz="0" w:space="0" w:color="auto"/>
      </w:divBdr>
    </w:div>
    <w:div w:id="1718965529">
      <w:marLeft w:val="480"/>
      <w:marRight w:val="0"/>
      <w:marTop w:val="0"/>
      <w:marBottom w:val="0"/>
      <w:divBdr>
        <w:top w:val="none" w:sz="0" w:space="0" w:color="auto"/>
        <w:left w:val="none" w:sz="0" w:space="0" w:color="auto"/>
        <w:bottom w:val="none" w:sz="0" w:space="0" w:color="auto"/>
        <w:right w:val="none" w:sz="0" w:space="0" w:color="auto"/>
      </w:divBdr>
    </w:div>
    <w:div w:id="1719013687">
      <w:marLeft w:val="480"/>
      <w:marRight w:val="0"/>
      <w:marTop w:val="0"/>
      <w:marBottom w:val="0"/>
      <w:divBdr>
        <w:top w:val="none" w:sz="0" w:space="0" w:color="auto"/>
        <w:left w:val="none" w:sz="0" w:space="0" w:color="auto"/>
        <w:bottom w:val="none" w:sz="0" w:space="0" w:color="auto"/>
        <w:right w:val="none" w:sz="0" w:space="0" w:color="auto"/>
      </w:divBdr>
    </w:div>
    <w:div w:id="1719090594">
      <w:marLeft w:val="480"/>
      <w:marRight w:val="0"/>
      <w:marTop w:val="0"/>
      <w:marBottom w:val="0"/>
      <w:divBdr>
        <w:top w:val="none" w:sz="0" w:space="0" w:color="auto"/>
        <w:left w:val="none" w:sz="0" w:space="0" w:color="auto"/>
        <w:bottom w:val="none" w:sz="0" w:space="0" w:color="auto"/>
        <w:right w:val="none" w:sz="0" w:space="0" w:color="auto"/>
      </w:divBdr>
    </w:div>
    <w:div w:id="1719354817">
      <w:marLeft w:val="480"/>
      <w:marRight w:val="0"/>
      <w:marTop w:val="0"/>
      <w:marBottom w:val="0"/>
      <w:divBdr>
        <w:top w:val="none" w:sz="0" w:space="0" w:color="auto"/>
        <w:left w:val="none" w:sz="0" w:space="0" w:color="auto"/>
        <w:bottom w:val="none" w:sz="0" w:space="0" w:color="auto"/>
        <w:right w:val="none" w:sz="0" w:space="0" w:color="auto"/>
      </w:divBdr>
    </w:div>
    <w:div w:id="1719471172">
      <w:marLeft w:val="480"/>
      <w:marRight w:val="0"/>
      <w:marTop w:val="0"/>
      <w:marBottom w:val="0"/>
      <w:divBdr>
        <w:top w:val="none" w:sz="0" w:space="0" w:color="auto"/>
        <w:left w:val="none" w:sz="0" w:space="0" w:color="auto"/>
        <w:bottom w:val="none" w:sz="0" w:space="0" w:color="auto"/>
        <w:right w:val="none" w:sz="0" w:space="0" w:color="auto"/>
      </w:divBdr>
    </w:div>
    <w:div w:id="1719668926">
      <w:marLeft w:val="480"/>
      <w:marRight w:val="0"/>
      <w:marTop w:val="0"/>
      <w:marBottom w:val="0"/>
      <w:divBdr>
        <w:top w:val="none" w:sz="0" w:space="0" w:color="auto"/>
        <w:left w:val="none" w:sz="0" w:space="0" w:color="auto"/>
        <w:bottom w:val="none" w:sz="0" w:space="0" w:color="auto"/>
        <w:right w:val="none" w:sz="0" w:space="0" w:color="auto"/>
      </w:divBdr>
    </w:div>
    <w:div w:id="1719817859">
      <w:marLeft w:val="480"/>
      <w:marRight w:val="0"/>
      <w:marTop w:val="0"/>
      <w:marBottom w:val="0"/>
      <w:divBdr>
        <w:top w:val="none" w:sz="0" w:space="0" w:color="auto"/>
        <w:left w:val="none" w:sz="0" w:space="0" w:color="auto"/>
        <w:bottom w:val="none" w:sz="0" w:space="0" w:color="auto"/>
        <w:right w:val="none" w:sz="0" w:space="0" w:color="auto"/>
      </w:divBdr>
    </w:div>
    <w:div w:id="1719890061">
      <w:marLeft w:val="480"/>
      <w:marRight w:val="0"/>
      <w:marTop w:val="0"/>
      <w:marBottom w:val="0"/>
      <w:divBdr>
        <w:top w:val="none" w:sz="0" w:space="0" w:color="auto"/>
        <w:left w:val="none" w:sz="0" w:space="0" w:color="auto"/>
        <w:bottom w:val="none" w:sz="0" w:space="0" w:color="auto"/>
        <w:right w:val="none" w:sz="0" w:space="0" w:color="auto"/>
      </w:divBdr>
    </w:div>
    <w:div w:id="1720011800">
      <w:marLeft w:val="480"/>
      <w:marRight w:val="0"/>
      <w:marTop w:val="0"/>
      <w:marBottom w:val="0"/>
      <w:divBdr>
        <w:top w:val="none" w:sz="0" w:space="0" w:color="auto"/>
        <w:left w:val="none" w:sz="0" w:space="0" w:color="auto"/>
        <w:bottom w:val="none" w:sz="0" w:space="0" w:color="auto"/>
        <w:right w:val="none" w:sz="0" w:space="0" w:color="auto"/>
      </w:divBdr>
    </w:div>
    <w:div w:id="1720130416">
      <w:marLeft w:val="480"/>
      <w:marRight w:val="0"/>
      <w:marTop w:val="0"/>
      <w:marBottom w:val="0"/>
      <w:divBdr>
        <w:top w:val="none" w:sz="0" w:space="0" w:color="auto"/>
        <w:left w:val="none" w:sz="0" w:space="0" w:color="auto"/>
        <w:bottom w:val="none" w:sz="0" w:space="0" w:color="auto"/>
        <w:right w:val="none" w:sz="0" w:space="0" w:color="auto"/>
      </w:divBdr>
    </w:div>
    <w:div w:id="1720131467">
      <w:marLeft w:val="480"/>
      <w:marRight w:val="0"/>
      <w:marTop w:val="0"/>
      <w:marBottom w:val="0"/>
      <w:divBdr>
        <w:top w:val="none" w:sz="0" w:space="0" w:color="auto"/>
        <w:left w:val="none" w:sz="0" w:space="0" w:color="auto"/>
        <w:bottom w:val="none" w:sz="0" w:space="0" w:color="auto"/>
        <w:right w:val="none" w:sz="0" w:space="0" w:color="auto"/>
      </w:divBdr>
    </w:div>
    <w:div w:id="1720282600">
      <w:marLeft w:val="480"/>
      <w:marRight w:val="0"/>
      <w:marTop w:val="0"/>
      <w:marBottom w:val="0"/>
      <w:divBdr>
        <w:top w:val="none" w:sz="0" w:space="0" w:color="auto"/>
        <w:left w:val="none" w:sz="0" w:space="0" w:color="auto"/>
        <w:bottom w:val="none" w:sz="0" w:space="0" w:color="auto"/>
        <w:right w:val="none" w:sz="0" w:space="0" w:color="auto"/>
      </w:divBdr>
    </w:div>
    <w:div w:id="1720593244">
      <w:marLeft w:val="480"/>
      <w:marRight w:val="0"/>
      <w:marTop w:val="0"/>
      <w:marBottom w:val="0"/>
      <w:divBdr>
        <w:top w:val="none" w:sz="0" w:space="0" w:color="auto"/>
        <w:left w:val="none" w:sz="0" w:space="0" w:color="auto"/>
        <w:bottom w:val="none" w:sz="0" w:space="0" w:color="auto"/>
        <w:right w:val="none" w:sz="0" w:space="0" w:color="auto"/>
      </w:divBdr>
    </w:div>
    <w:div w:id="1721055719">
      <w:bodyDiv w:val="1"/>
      <w:marLeft w:val="0"/>
      <w:marRight w:val="0"/>
      <w:marTop w:val="0"/>
      <w:marBottom w:val="0"/>
      <w:divBdr>
        <w:top w:val="none" w:sz="0" w:space="0" w:color="auto"/>
        <w:left w:val="none" w:sz="0" w:space="0" w:color="auto"/>
        <w:bottom w:val="none" w:sz="0" w:space="0" w:color="auto"/>
        <w:right w:val="none" w:sz="0" w:space="0" w:color="auto"/>
      </w:divBdr>
      <w:divsChild>
        <w:div w:id="1424642844">
          <w:marLeft w:val="480"/>
          <w:marRight w:val="0"/>
          <w:marTop w:val="0"/>
          <w:marBottom w:val="0"/>
          <w:divBdr>
            <w:top w:val="none" w:sz="0" w:space="0" w:color="auto"/>
            <w:left w:val="none" w:sz="0" w:space="0" w:color="auto"/>
            <w:bottom w:val="none" w:sz="0" w:space="0" w:color="auto"/>
            <w:right w:val="none" w:sz="0" w:space="0" w:color="auto"/>
          </w:divBdr>
        </w:div>
        <w:div w:id="822477530">
          <w:marLeft w:val="480"/>
          <w:marRight w:val="0"/>
          <w:marTop w:val="0"/>
          <w:marBottom w:val="0"/>
          <w:divBdr>
            <w:top w:val="none" w:sz="0" w:space="0" w:color="auto"/>
            <w:left w:val="none" w:sz="0" w:space="0" w:color="auto"/>
            <w:bottom w:val="none" w:sz="0" w:space="0" w:color="auto"/>
            <w:right w:val="none" w:sz="0" w:space="0" w:color="auto"/>
          </w:divBdr>
        </w:div>
        <w:div w:id="478422366">
          <w:marLeft w:val="480"/>
          <w:marRight w:val="0"/>
          <w:marTop w:val="0"/>
          <w:marBottom w:val="0"/>
          <w:divBdr>
            <w:top w:val="none" w:sz="0" w:space="0" w:color="auto"/>
            <w:left w:val="none" w:sz="0" w:space="0" w:color="auto"/>
            <w:bottom w:val="none" w:sz="0" w:space="0" w:color="auto"/>
            <w:right w:val="none" w:sz="0" w:space="0" w:color="auto"/>
          </w:divBdr>
        </w:div>
        <w:div w:id="289483132">
          <w:marLeft w:val="480"/>
          <w:marRight w:val="0"/>
          <w:marTop w:val="0"/>
          <w:marBottom w:val="0"/>
          <w:divBdr>
            <w:top w:val="none" w:sz="0" w:space="0" w:color="auto"/>
            <w:left w:val="none" w:sz="0" w:space="0" w:color="auto"/>
            <w:bottom w:val="none" w:sz="0" w:space="0" w:color="auto"/>
            <w:right w:val="none" w:sz="0" w:space="0" w:color="auto"/>
          </w:divBdr>
        </w:div>
        <w:div w:id="531849318">
          <w:marLeft w:val="480"/>
          <w:marRight w:val="0"/>
          <w:marTop w:val="0"/>
          <w:marBottom w:val="0"/>
          <w:divBdr>
            <w:top w:val="none" w:sz="0" w:space="0" w:color="auto"/>
            <w:left w:val="none" w:sz="0" w:space="0" w:color="auto"/>
            <w:bottom w:val="none" w:sz="0" w:space="0" w:color="auto"/>
            <w:right w:val="none" w:sz="0" w:space="0" w:color="auto"/>
          </w:divBdr>
        </w:div>
        <w:div w:id="153769014">
          <w:marLeft w:val="480"/>
          <w:marRight w:val="0"/>
          <w:marTop w:val="0"/>
          <w:marBottom w:val="0"/>
          <w:divBdr>
            <w:top w:val="none" w:sz="0" w:space="0" w:color="auto"/>
            <w:left w:val="none" w:sz="0" w:space="0" w:color="auto"/>
            <w:bottom w:val="none" w:sz="0" w:space="0" w:color="auto"/>
            <w:right w:val="none" w:sz="0" w:space="0" w:color="auto"/>
          </w:divBdr>
        </w:div>
        <w:div w:id="1453017537">
          <w:marLeft w:val="480"/>
          <w:marRight w:val="0"/>
          <w:marTop w:val="0"/>
          <w:marBottom w:val="0"/>
          <w:divBdr>
            <w:top w:val="none" w:sz="0" w:space="0" w:color="auto"/>
            <w:left w:val="none" w:sz="0" w:space="0" w:color="auto"/>
            <w:bottom w:val="none" w:sz="0" w:space="0" w:color="auto"/>
            <w:right w:val="none" w:sz="0" w:space="0" w:color="auto"/>
          </w:divBdr>
        </w:div>
        <w:div w:id="750738567">
          <w:marLeft w:val="480"/>
          <w:marRight w:val="0"/>
          <w:marTop w:val="0"/>
          <w:marBottom w:val="0"/>
          <w:divBdr>
            <w:top w:val="none" w:sz="0" w:space="0" w:color="auto"/>
            <w:left w:val="none" w:sz="0" w:space="0" w:color="auto"/>
            <w:bottom w:val="none" w:sz="0" w:space="0" w:color="auto"/>
            <w:right w:val="none" w:sz="0" w:space="0" w:color="auto"/>
          </w:divBdr>
        </w:div>
        <w:div w:id="2105344734">
          <w:marLeft w:val="480"/>
          <w:marRight w:val="0"/>
          <w:marTop w:val="0"/>
          <w:marBottom w:val="0"/>
          <w:divBdr>
            <w:top w:val="none" w:sz="0" w:space="0" w:color="auto"/>
            <w:left w:val="none" w:sz="0" w:space="0" w:color="auto"/>
            <w:bottom w:val="none" w:sz="0" w:space="0" w:color="auto"/>
            <w:right w:val="none" w:sz="0" w:space="0" w:color="auto"/>
          </w:divBdr>
        </w:div>
        <w:div w:id="116679546">
          <w:marLeft w:val="480"/>
          <w:marRight w:val="0"/>
          <w:marTop w:val="0"/>
          <w:marBottom w:val="0"/>
          <w:divBdr>
            <w:top w:val="none" w:sz="0" w:space="0" w:color="auto"/>
            <w:left w:val="none" w:sz="0" w:space="0" w:color="auto"/>
            <w:bottom w:val="none" w:sz="0" w:space="0" w:color="auto"/>
            <w:right w:val="none" w:sz="0" w:space="0" w:color="auto"/>
          </w:divBdr>
        </w:div>
        <w:div w:id="1256943025">
          <w:marLeft w:val="480"/>
          <w:marRight w:val="0"/>
          <w:marTop w:val="0"/>
          <w:marBottom w:val="0"/>
          <w:divBdr>
            <w:top w:val="none" w:sz="0" w:space="0" w:color="auto"/>
            <w:left w:val="none" w:sz="0" w:space="0" w:color="auto"/>
            <w:bottom w:val="none" w:sz="0" w:space="0" w:color="auto"/>
            <w:right w:val="none" w:sz="0" w:space="0" w:color="auto"/>
          </w:divBdr>
        </w:div>
        <w:div w:id="1675910779">
          <w:marLeft w:val="480"/>
          <w:marRight w:val="0"/>
          <w:marTop w:val="0"/>
          <w:marBottom w:val="0"/>
          <w:divBdr>
            <w:top w:val="none" w:sz="0" w:space="0" w:color="auto"/>
            <w:left w:val="none" w:sz="0" w:space="0" w:color="auto"/>
            <w:bottom w:val="none" w:sz="0" w:space="0" w:color="auto"/>
            <w:right w:val="none" w:sz="0" w:space="0" w:color="auto"/>
          </w:divBdr>
        </w:div>
        <w:div w:id="2050757568">
          <w:marLeft w:val="480"/>
          <w:marRight w:val="0"/>
          <w:marTop w:val="0"/>
          <w:marBottom w:val="0"/>
          <w:divBdr>
            <w:top w:val="none" w:sz="0" w:space="0" w:color="auto"/>
            <w:left w:val="none" w:sz="0" w:space="0" w:color="auto"/>
            <w:bottom w:val="none" w:sz="0" w:space="0" w:color="auto"/>
            <w:right w:val="none" w:sz="0" w:space="0" w:color="auto"/>
          </w:divBdr>
        </w:div>
        <w:div w:id="714550433">
          <w:marLeft w:val="480"/>
          <w:marRight w:val="0"/>
          <w:marTop w:val="0"/>
          <w:marBottom w:val="0"/>
          <w:divBdr>
            <w:top w:val="none" w:sz="0" w:space="0" w:color="auto"/>
            <w:left w:val="none" w:sz="0" w:space="0" w:color="auto"/>
            <w:bottom w:val="none" w:sz="0" w:space="0" w:color="auto"/>
            <w:right w:val="none" w:sz="0" w:space="0" w:color="auto"/>
          </w:divBdr>
        </w:div>
        <w:div w:id="1461147994">
          <w:marLeft w:val="480"/>
          <w:marRight w:val="0"/>
          <w:marTop w:val="0"/>
          <w:marBottom w:val="0"/>
          <w:divBdr>
            <w:top w:val="none" w:sz="0" w:space="0" w:color="auto"/>
            <w:left w:val="none" w:sz="0" w:space="0" w:color="auto"/>
            <w:bottom w:val="none" w:sz="0" w:space="0" w:color="auto"/>
            <w:right w:val="none" w:sz="0" w:space="0" w:color="auto"/>
          </w:divBdr>
        </w:div>
        <w:div w:id="672999018">
          <w:marLeft w:val="480"/>
          <w:marRight w:val="0"/>
          <w:marTop w:val="0"/>
          <w:marBottom w:val="0"/>
          <w:divBdr>
            <w:top w:val="none" w:sz="0" w:space="0" w:color="auto"/>
            <w:left w:val="none" w:sz="0" w:space="0" w:color="auto"/>
            <w:bottom w:val="none" w:sz="0" w:space="0" w:color="auto"/>
            <w:right w:val="none" w:sz="0" w:space="0" w:color="auto"/>
          </w:divBdr>
        </w:div>
        <w:div w:id="1665277354">
          <w:marLeft w:val="480"/>
          <w:marRight w:val="0"/>
          <w:marTop w:val="0"/>
          <w:marBottom w:val="0"/>
          <w:divBdr>
            <w:top w:val="none" w:sz="0" w:space="0" w:color="auto"/>
            <w:left w:val="none" w:sz="0" w:space="0" w:color="auto"/>
            <w:bottom w:val="none" w:sz="0" w:space="0" w:color="auto"/>
            <w:right w:val="none" w:sz="0" w:space="0" w:color="auto"/>
          </w:divBdr>
        </w:div>
        <w:div w:id="1633093296">
          <w:marLeft w:val="480"/>
          <w:marRight w:val="0"/>
          <w:marTop w:val="0"/>
          <w:marBottom w:val="0"/>
          <w:divBdr>
            <w:top w:val="none" w:sz="0" w:space="0" w:color="auto"/>
            <w:left w:val="none" w:sz="0" w:space="0" w:color="auto"/>
            <w:bottom w:val="none" w:sz="0" w:space="0" w:color="auto"/>
            <w:right w:val="none" w:sz="0" w:space="0" w:color="auto"/>
          </w:divBdr>
        </w:div>
        <w:div w:id="1581938538">
          <w:marLeft w:val="480"/>
          <w:marRight w:val="0"/>
          <w:marTop w:val="0"/>
          <w:marBottom w:val="0"/>
          <w:divBdr>
            <w:top w:val="none" w:sz="0" w:space="0" w:color="auto"/>
            <w:left w:val="none" w:sz="0" w:space="0" w:color="auto"/>
            <w:bottom w:val="none" w:sz="0" w:space="0" w:color="auto"/>
            <w:right w:val="none" w:sz="0" w:space="0" w:color="auto"/>
          </w:divBdr>
        </w:div>
        <w:div w:id="794566560">
          <w:marLeft w:val="480"/>
          <w:marRight w:val="0"/>
          <w:marTop w:val="0"/>
          <w:marBottom w:val="0"/>
          <w:divBdr>
            <w:top w:val="none" w:sz="0" w:space="0" w:color="auto"/>
            <w:left w:val="none" w:sz="0" w:space="0" w:color="auto"/>
            <w:bottom w:val="none" w:sz="0" w:space="0" w:color="auto"/>
            <w:right w:val="none" w:sz="0" w:space="0" w:color="auto"/>
          </w:divBdr>
        </w:div>
        <w:div w:id="426971547">
          <w:marLeft w:val="480"/>
          <w:marRight w:val="0"/>
          <w:marTop w:val="0"/>
          <w:marBottom w:val="0"/>
          <w:divBdr>
            <w:top w:val="none" w:sz="0" w:space="0" w:color="auto"/>
            <w:left w:val="none" w:sz="0" w:space="0" w:color="auto"/>
            <w:bottom w:val="none" w:sz="0" w:space="0" w:color="auto"/>
            <w:right w:val="none" w:sz="0" w:space="0" w:color="auto"/>
          </w:divBdr>
        </w:div>
        <w:div w:id="613749660">
          <w:marLeft w:val="480"/>
          <w:marRight w:val="0"/>
          <w:marTop w:val="0"/>
          <w:marBottom w:val="0"/>
          <w:divBdr>
            <w:top w:val="none" w:sz="0" w:space="0" w:color="auto"/>
            <w:left w:val="none" w:sz="0" w:space="0" w:color="auto"/>
            <w:bottom w:val="none" w:sz="0" w:space="0" w:color="auto"/>
            <w:right w:val="none" w:sz="0" w:space="0" w:color="auto"/>
          </w:divBdr>
        </w:div>
        <w:div w:id="499124603">
          <w:marLeft w:val="480"/>
          <w:marRight w:val="0"/>
          <w:marTop w:val="0"/>
          <w:marBottom w:val="0"/>
          <w:divBdr>
            <w:top w:val="none" w:sz="0" w:space="0" w:color="auto"/>
            <w:left w:val="none" w:sz="0" w:space="0" w:color="auto"/>
            <w:bottom w:val="none" w:sz="0" w:space="0" w:color="auto"/>
            <w:right w:val="none" w:sz="0" w:space="0" w:color="auto"/>
          </w:divBdr>
        </w:div>
        <w:div w:id="1328481580">
          <w:marLeft w:val="480"/>
          <w:marRight w:val="0"/>
          <w:marTop w:val="0"/>
          <w:marBottom w:val="0"/>
          <w:divBdr>
            <w:top w:val="none" w:sz="0" w:space="0" w:color="auto"/>
            <w:left w:val="none" w:sz="0" w:space="0" w:color="auto"/>
            <w:bottom w:val="none" w:sz="0" w:space="0" w:color="auto"/>
            <w:right w:val="none" w:sz="0" w:space="0" w:color="auto"/>
          </w:divBdr>
        </w:div>
        <w:div w:id="1125466538">
          <w:marLeft w:val="480"/>
          <w:marRight w:val="0"/>
          <w:marTop w:val="0"/>
          <w:marBottom w:val="0"/>
          <w:divBdr>
            <w:top w:val="none" w:sz="0" w:space="0" w:color="auto"/>
            <w:left w:val="none" w:sz="0" w:space="0" w:color="auto"/>
            <w:bottom w:val="none" w:sz="0" w:space="0" w:color="auto"/>
            <w:right w:val="none" w:sz="0" w:space="0" w:color="auto"/>
          </w:divBdr>
        </w:div>
        <w:div w:id="1749111045">
          <w:marLeft w:val="480"/>
          <w:marRight w:val="0"/>
          <w:marTop w:val="0"/>
          <w:marBottom w:val="0"/>
          <w:divBdr>
            <w:top w:val="none" w:sz="0" w:space="0" w:color="auto"/>
            <w:left w:val="none" w:sz="0" w:space="0" w:color="auto"/>
            <w:bottom w:val="none" w:sz="0" w:space="0" w:color="auto"/>
            <w:right w:val="none" w:sz="0" w:space="0" w:color="auto"/>
          </w:divBdr>
        </w:div>
        <w:div w:id="1554000936">
          <w:marLeft w:val="480"/>
          <w:marRight w:val="0"/>
          <w:marTop w:val="0"/>
          <w:marBottom w:val="0"/>
          <w:divBdr>
            <w:top w:val="none" w:sz="0" w:space="0" w:color="auto"/>
            <w:left w:val="none" w:sz="0" w:space="0" w:color="auto"/>
            <w:bottom w:val="none" w:sz="0" w:space="0" w:color="auto"/>
            <w:right w:val="none" w:sz="0" w:space="0" w:color="auto"/>
          </w:divBdr>
        </w:div>
        <w:div w:id="1824853180">
          <w:marLeft w:val="480"/>
          <w:marRight w:val="0"/>
          <w:marTop w:val="0"/>
          <w:marBottom w:val="0"/>
          <w:divBdr>
            <w:top w:val="none" w:sz="0" w:space="0" w:color="auto"/>
            <w:left w:val="none" w:sz="0" w:space="0" w:color="auto"/>
            <w:bottom w:val="none" w:sz="0" w:space="0" w:color="auto"/>
            <w:right w:val="none" w:sz="0" w:space="0" w:color="auto"/>
          </w:divBdr>
        </w:div>
        <w:div w:id="2090229291">
          <w:marLeft w:val="480"/>
          <w:marRight w:val="0"/>
          <w:marTop w:val="0"/>
          <w:marBottom w:val="0"/>
          <w:divBdr>
            <w:top w:val="none" w:sz="0" w:space="0" w:color="auto"/>
            <w:left w:val="none" w:sz="0" w:space="0" w:color="auto"/>
            <w:bottom w:val="none" w:sz="0" w:space="0" w:color="auto"/>
            <w:right w:val="none" w:sz="0" w:space="0" w:color="auto"/>
          </w:divBdr>
        </w:div>
        <w:div w:id="694699909">
          <w:marLeft w:val="480"/>
          <w:marRight w:val="0"/>
          <w:marTop w:val="0"/>
          <w:marBottom w:val="0"/>
          <w:divBdr>
            <w:top w:val="none" w:sz="0" w:space="0" w:color="auto"/>
            <w:left w:val="none" w:sz="0" w:space="0" w:color="auto"/>
            <w:bottom w:val="none" w:sz="0" w:space="0" w:color="auto"/>
            <w:right w:val="none" w:sz="0" w:space="0" w:color="auto"/>
          </w:divBdr>
        </w:div>
        <w:div w:id="1595091441">
          <w:marLeft w:val="480"/>
          <w:marRight w:val="0"/>
          <w:marTop w:val="0"/>
          <w:marBottom w:val="0"/>
          <w:divBdr>
            <w:top w:val="none" w:sz="0" w:space="0" w:color="auto"/>
            <w:left w:val="none" w:sz="0" w:space="0" w:color="auto"/>
            <w:bottom w:val="none" w:sz="0" w:space="0" w:color="auto"/>
            <w:right w:val="none" w:sz="0" w:space="0" w:color="auto"/>
          </w:divBdr>
        </w:div>
        <w:div w:id="1864709012">
          <w:marLeft w:val="480"/>
          <w:marRight w:val="0"/>
          <w:marTop w:val="0"/>
          <w:marBottom w:val="0"/>
          <w:divBdr>
            <w:top w:val="none" w:sz="0" w:space="0" w:color="auto"/>
            <w:left w:val="none" w:sz="0" w:space="0" w:color="auto"/>
            <w:bottom w:val="none" w:sz="0" w:space="0" w:color="auto"/>
            <w:right w:val="none" w:sz="0" w:space="0" w:color="auto"/>
          </w:divBdr>
        </w:div>
        <w:div w:id="10768404">
          <w:marLeft w:val="480"/>
          <w:marRight w:val="0"/>
          <w:marTop w:val="0"/>
          <w:marBottom w:val="0"/>
          <w:divBdr>
            <w:top w:val="none" w:sz="0" w:space="0" w:color="auto"/>
            <w:left w:val="none" w:sz="0" w:space="0" w:color="auto"/>
            <w:bottom w:val="none" w:sz="0" w:space="0" w:color="auto"/>
            <w:right w:val="none" w:sz="0" w:space="0" w:color="auto"/>
          </w:divBdr>
        </w:div>
        <w:div w:id="1408771787">
          <w:marLeft w:val="480"/>
          <w:marRight w:val="0"/>
          <w:marTop w:val="0"/>
          <w:marBottom w:val="0"/>
          <w:divBdr>
            <w:top w:val="none" w:sz="0" w:space="0" w:color="auto"/>
            <w:left w:val="none" w:sz="0" w:space="0" w:color="auto"/>
            <w:bottom w:val="none" w:sz="0" w:space="0" w:color="auto"/>
            <w:right w:val="none" w:sz="0" w:space="0" w:color="auto"/>
          </w:divBdr>
        </w:div>
        <w:div w:id="1732532928">
          <w:marLeft w:val="480"/>
          <w:marRight w:val="0"/>
          <w:marTop w:val="0"/>
          <w:marBottom w:val="0"/>
          <w:divBdr>
            <w:top w:val="none" w:sz="0" w:space="0" w:color="auto"/>
            <w:left w:val="none" w:sz="0" w:space="0" w:color="auto"/>
            <w:bottom w:val="none" w:sz="0" w:space="0" w:color="auto"/>
            <w:right w:val="none" w:sz="0" w:space="0" w:color="auto"/>
          </w:divBdr>
        </w:div>
        <w:div w:id="1593003717">
          <w:marLeft w:val="480"/>
          <w:marRight w:val="0"/>
          <w:marTop w:val="0"/>
          <w:marBottom w:val="0"/>
          <w:divBdr>
            <w:top w:val="none" w:sz="0" w:space="0" w:color="auto"/>
            <w:left w:val="none" w:sz="0" w:space="0" w:color="auto"/>
            <w:bottom w:val="none" w:sz="0" w:space="0" w:color="auto"/>
            <w:right w:val="none" w:sz="0" w:space="0" w:color="auto"/>
          </w:divBdr>
        </w:div>
        <w:div w:id="673068368">
          <w:marLeft w:val="480"/>
          <w:marRight w:val="0"/>
          <w:marTop w:val="0"/>
          <w:marBottom w:val="0"/>
          <w:divBdr>
            <w:top w:val="none" w:sz="0" w:space="0" w:color="auto"/>
            <w:left w:val="none" w:sz="0" w:space="0" w:color="auto"/>
            <w:bottom w:val="none" w:sz="0" w:space="0" w:color="auto"/>
            <w:right w:val="none" w:sz="0" w:space="0" w:color="auto"/>
          </w:divBdr>
        </w:div>
        <w:div w:id="2084140549">
          <w:marLeft w:val="480"/>
          <w:marRight w:val="0"/>
          <w:marTop w:val="0"/>
          <w:marBottom w:val="0"/>
          <w:divBdr>
            <w:top w:val="none" w:sz="0" w:space="0" w:color="auto"/>
            <w:left w:val="none" w:sz="0" w:space="0" w:color="auto"/>
            <w:bottom w:val="none" w:sz="0" w:space="0" w:color="auto"/>
            <w:right w:val="none" w:sz="0" w:space="0" w:color="auto"/>
          </w:divBdr>
        </w:div>
        <w:div w:id="1795521215">
          <w:marLeft w:val="480"/>
          <w:marRight w:val="0"/>
          <w:marTop w:val="0"/>
          <w:marBottom w:val="0"/>
          <w:divBdr>
            <w:top w:val="none" w:sz="0" w:space="0" w:color="auto"/>
            <w:left w:val="none" w:sz="0" w:space="0" w:color="auto"/>
            <w:bottom w:val="none" w:sz="0" w:space="0" w:color="auto"/>
            <w:right w:val="none" w:sz="0" w:space="0" w:color="auto"/>
          </w:divBdr>
        </w:div>
        <w:div w:id="512427179">
          <w:marLeft w:val="480"/>
          <w:marRight w:val="0"/>
          <w:marTop w:val="0"/>
          <w:marBottom w:val="0"/>
          <w:divBdr>
            <w:top w:val="none" w:sz="0" w:space="0" w:color="auto"/>
            <w:left w:val="none" w:sz="0" w:space="0" w:color="auto"/>
            <w:bottom w:val="none" w:sz="0" w:space="0" w:color="auto"/>
            <w:right w:val="none" w:sz="0" w:space="0" w:color="auto"/>
          </w:divBdr>
        </w:div>
        <w:div w:id="712998840">
          <w:marLeft w:val="480"/>
          <w:marRight w:val="0"/>
          <w:marTop w:val="0"/>
          <w:marBottom w:val="0"/>
          <w:divBdr>
            <w:top w:val="none" w:sz="0" w:space="0" w:color="auto"/>
            <w:left w:val="none" w:sz="0" w:space="0" w:color="auto"/>
            <w:bottom w:val="none" w:sz="0" w:space="0" w:color="auto"/>
            <w:right w:val="none" w:sz="0" w:space="0" w:color="auto"/>
          </w:divBdr>
        </w:div>
        <w:div w:id="358118247">
          <w:marLeft w:val="480"/>
          <w:marRight w:val="0"/>
          <w:marTop w:val="0"/>
          <w:marBottom w:val="0"/>
          <w:divBdr>
            <w:top w:val="none" w:sz="0" w:space="0" w:color="auto"/>
            <w:left w:val="none" w:sz="0" w:space="0" w:color="auto"/>
            <w:bottom w:val="none" w:sz="0" w:space="0" w:color="auto"/>
            <w:right w:val="none" w:sz="0" w:space="0" w:color="auto"/>
          </w:divBdr>
        </w:div>
        <w:div w:id="825364327">
          <w:marLeft w:val="480"/>
          <w:marRight w:val="0"/>
          <w:marTop w:val="0"/>
          <w:marBottom w:val="0"/>
          <w:divBdr>
            <w:top w:val="none" w:sz="0" w:space="0" w:color="auto"/>
            <w:left w:val="none" w:sz="0" w:space="0" w:color="auto"/>
            <w:bottom w:val="none" w:sz="0" w:space="0" w:color="auto"/>
            <w:right w:val="none" w:sz="0" w:space="0" w:color="auto"/>
          </w:divBdr>
        </w:div>
        <w:div w:id="1592078422">
          <w:marLeft w:val="480"/>
          <w:marRight w:val="0"/>
          <w:marTop w:val="0"/>
          <w:marBottom w:val="0"/>
          <w:divBdr>
            <w:top w:val="none" w:sz="0" w:space="0" w:color="auto"/>
            <w:left w:val="none" w:sz="0" w:space="0" w:color="auto"/>
            <w:bottom w:val="none" w:sz="0" w:space="0" w:color="auto"/>
            <w:right w:val="none" w:sz="0" w:space="0" w:color="auto"/>
          </w:divBdr>
        </w:div>
        <w:div w:id="1622154043">
          <w:marLeft w:val="480"/>
          <w:marRight w:val="0"/>
          <w:marTop w:val="0"/>
          <w:marBottom w:val="0"/>
          <w:divBdr>
            <w:top w:val="none" w:sz="0" w:space="0" w:color="auto"/>
            <w:left w:val="none" w:sz="0" w:space="0" w:color="auto"/>
            <w:bottom w:val="none" w:sz="0" w:space="0" w:color="auto"/>
            <w:right w:val="none" w:sz="0" w:space="0" w:color="auto"/>
          </w:divBdr>
        </w:div>
        <w:div w:id="1973244497">
          <w:marLeft w:val="480"/>
          <w:marRight w:val="0"/>
          <w:marTop w:val="0"/>
          <w:marBottom w:val="0"/>
          <w:divBdr>
            <w:top w:val="none" w:sz="0" w:space="0" w:color="auto"/>
            <w:left w:val="none" w:sz="0" w:space="0" w:color="auto"/>
            <w:bottom w:val="none" w:sz="0" w:space="0" w:color="auto"/>
            <w:right w:val="none" w:sz="0" w:space="0" w:color="auto"/>
          </w:divBdr>
        </w:div>
        <w:div w:id="1309676549">
          <w:marLeft w:val="480"/>
          <w:marRight w:val="0"/>
          <w:marTop w:val="0"/>
          <w:marBottom w:val="0"/>
          <w:divBdr>
            <w:top w:val="none" w:sz="0" w:space="0" w:color="auto"/>
            <w:left w:val="none" w:sz="0" w:space="0" w:color="auto"/>
            <w:bottom w:val="none" w:sz="0" w:space="0" w:color="auto"/>
            <w:right w:val="none" w:sz="0" w:space="0" w:color="auto"/>
          </w:divBdr>
        </w:div>
        <w:div w:id="1837453359">
          <w:marLeft w:val="480"/>
          <w:marRight w:val="0"/>
          <w:marTop w:val="0"/>
          <w:marBottom w:val="0"/>
          <w:divBdr>
            <w:top w:val="none" w:sz="0" w:space="0" w:color="auto"/>
            <w:left w:val="none" w:sz="0" w:space="0" w:color="auto"/>
            <w:bottom w:val="none" w:sz="0" w:space="0" w:color="auto"/>
            <w:right w:val="none" w:sz="0" w:space="0" w:color="auto"/>
          </w:divBdr>
        </w:div>
        <w:div w:id="1276132217">
          <w:marLeft w:val="480"/>
          <w:marRight w:val="0"/>
          <w:marTop w:val="0"/>
          <w:marBottom w:val="0"/>
          <w:divBdr>
            <w:top w:val="none" w:sz="0" w:space="0" w:color="auto"/>
            <w:left w:val="none" w:sz="0" w:space="0" w:color="auto"/>
            <w:bottom w:val="none" w:sz="0" w:space="0" w:color="auto"/>
            <w:right w:val="none" w:sz="0" w:space="0" w:color="auto"/>
          </w:divBdr>
        </w:div>
        <w:div w:id="1218205483">
          <w:marLeft w:val="480"/>
          <w:marRight w:val="0"/>
          <w:marTop w:val="0"/>
          <w:marBottom w:val="0"/>
          <w:divBdr>
            <w:top w:val="none" w:sz="0" w:space="0" w:color="auto"/>
            <w:left w:val="none" w:sz="0" w:space="0" w:color="auto"/>
            <w:bottom w:val="none" w:sz="0" w:space="0" w:color="auto"/>
            <w:right w:val="none" w:sz="0" w:space="0" w:color="auto"/>
          </w:divBdr>
        </w:div>
        <w:div w:id="825975014">
          <w:marLeft w:val="480"/>
          <w:marRight w:val="0"/>
          <w:marTop w:val="0"/>
          <w:marBottom w:val="0"/>
          <w:divBdr>
            <w:top w:val="none" w:sz="0" w:space="0" w:color="auto"/>
            <w:left w:val="none" w:sz="0" w:space="0" w:color="auto"/>
            <w:bottom w:val="none" w:sz="0" w:space="0" w:color="auto"/>
            <w:right w:val="none" w:sz="0" w:space="0" w:color="auto"/>
          </w:divBdr>
        </w:div>
        <w:div w:id="959991077">
          <w:marLeft w:val="480"/>
          <w:marRight w:val="0"/>
          <w:marTop w:val="0"/>
          <w:marBottom w:val="0"/>
          <w:divBdr>
            <w:top w:val="none" w:sz="0" w:space="0" w:color="auto"/>
            <w:left w:val="none" w:sz="0" w:space="0" w:color="auto"/>
            <w:bottom w:val="none" w:sz="0" w:space="0" w:color="auto"/>
            <w:right w:val="none" w:sz="0" w:space="0" w:color="auto"/>
          </w:divBdr>
        </w:div>
        <w:div w:id="983122594">
          <w:marLeft w:val="480"/>
          <w:marRight w:val="0"/>
          <w:marTop w:val="0"/>
          <w:marBottom w:val="0"/>
          <w:divBdr>
            <w:top w:val="none" w:sz="0" w:space="0" w:color="auto"/>
            <w:left w:val="none" w:sz="0" w:space="0" w:color="auto"/>
            <w:bottom w:val="none" w:sz="0" w:space="0" w:color="auto"/>
            <w:right w:val="none" w:sz="0" w:space="0" w:color="auto"/>
          </w:divBdr>
        </w:div>
        <w:div w:id="1183666963">
          <w:marLeft w:val="480"/>
          <w:marRight w:val="0"/>
          <w:marTop w:val="0"/>
          <w:marBottom w:val="0"/>
          <w:divBdr>
            <w:top w:val="none" w:sz="0" w:space="0" w:color="auto"/>
            <w:left w:val="none" w:sz="0" w:space="0" w:color="auto"/>
            <w:bottom w:val="none" w:sz="0" w:space="0" w:color="auto"/>
            <w:right w:val="none" w:sz="0" w:space="0" w:color="auto"/>
          </w:divBdr>
        </w:div>
        <w:div w:id="1597398396">
          <w:marLeft w:val="480"/>
          <w:marRight w:val="0"/>
          <w:marTop w:val="0"/>
          <w:marBottom w:val="0"/>
          <w:divBdr>
            <w:top w:val="none" w:sz="0" w:space="0" w:color="auto"/>
            <w:left w:val="none" w:sz="0" w:space="0" w:color="auto"/>
            <w:bottom w:val="none" w:sz="0" w:space="0" w:color="auto"/>
            <w:right w:val="none" w:sz="0" w:space="0" w:color="auto"/>
          </w:divBdr>
        </w:div>
        <w:div w:id="752359455">
          <w:marLeft w:val="480"/>
          <w:marRight w:val="0"/>
          <w:marTop w:val="0"/>
          <w:marBottom w:val="0"/>
          <w:divBdr>
            <w:top w:val="none" w:sz="0" w:space="0" w:color="auto"/>
            <w:left w:val="none" w:sz="0" w:space="0" w:color="auto"/>
            <w:bottom w:val="none" w:sz="0" w:space="0" w:color="auto"/>
            <w:right w:val="none" w:sz="0" w:space="0" w:color="auto"/>
          </w:divBdr>
        </w:div>
        <w:div w:id="2031251688">
          <w:marLeft w:val="480"/>
          <w:marRight w:val="0"/>
          <w:marTop w:val="0"/>
          <w:marBottom w:val="0"/>
          <w:divBdr>
            <w:top w:val="none" w:sz="0" w:space="0" w:color="auto"/>
            <w:left w:val="none" w:sz="0" w:space="0" w:color="auto"/>
            <w:bottom w:val="none" w:sz="0" w:space="0" w:color="auto"/>
            <w:right w:val="none" w:sz="0" w:space="0" w:color="auto"/>
          </w:divBdr>
        </w:div>
        <w:div w:id="1972247031">
          <w:marLeft w:val="480"/>
          <w:marRight w:val="0"/>
          <w:marTop w:val="0"/>
          <w:marBottom w:val="0"/>
          <w:divBdr>
            <w:top w:val="none" w:sz="0" w:space="0" w:color="auto"/>
            <w:left w:val="none" w:sz="0" w:space="0" w:color="auto"/>
            <w:bottom w:val="none" w:sz="0" w:space="0" w:color="auto"/>
            <w:right w:val="none" w:sz="0" w:space="0" w:color="auto"/>
          </w:divBdr>
        </w:div>
        <w:div w:id="1118571754">
          <w:marLeft w:val="480"/>
          <w:marRight w:val="0"/>
          <w:marTop w:val="0"/>
          <w:marBottom w:val="0"/>
          <w:divBdr>
            <w:top w:val="none" w:sz="0" w:space="0" w:color="auto"/>
            <w:left w:val="none" w:sz="0" w:space="0" w:color="auto"/>
            <w:bottom w:val="none" w:sz="0" w:space="0" w:color="auto"/>
            <w:right w:val="none" w:sz="0" w:space="0" w:color="auto"/>
          </w:divBdr>
        </w:div>
        <w:div w:id="1939293147">
          <w:marLeft w:val="480"/>
          <w:marRight w:val="0"/>
          <w:marTop w:val="0"/>
          <w:marBottom w:val="0"/>
          <w:divBdr>
            <w:top w:val="none" w:sz="0" w:space="0" w:color="auto"/>
            <w:left w:val="none" w:sz="0" w:space="0" w:color="auto"/>
            <w:bottom w:val="none" w:sz="0" w:space="0" w:color="auto"/>
            <w:right w:val="none" w:sz="0" w:space="0" w:color="auto"/>
          </w:divBdr>
        </w:div>
        <w:div w:id="261842955">
          <w:marLeft w:val="480"/>
          <w:marRight w:val="0"/>
          <w:marTop w:val="0"/>
          <w:marBottom w:val="0"/>
          <w:divBdr>
            <w:top w:val="none" w:sz="0" w:space="0" w:color="auto"/>
            <w:left w:val="none" w:sz="0" w:space="0" w:color="auto"/>
            <w:bottom w:val="none" w:sz="0" w:space="0" w:color="auto"/>
            <w:right w:val="none" w:sz="0" w:space="0" w:color="auto"/>
          </w:divBdr>
        </w:div>
        <w:div w:id="1791434729">
          <w:marLeft w:val="480"/>
          <w:marRight w:val="0"/>
          <w:marTop w:val="0"/>
          <w:marBottom w:val="0"/>
          <w:divBdr>
            <w:top w:val="none" w:sz="0" w:space="0" w:color="auto"/>
            <w:left w:val="none" w:sz="0" w:space="0" w:color="auto"/>
            <w:bottom w:val="none" w:sz="0" w:space="0" w:color="auto"/>
            <w:right w:val="none" w:sz="0" w:space="0" w:color="auto"/>
          </w:divBdr>
        </w:div>
        <w:div w:id="1693191666">
          <w:marLeft w:val="480"/>
          <w:marRight w:val="0"/>
          <w:marTop w:val="0"/>
          <w:marBottom w:val="0"/>
          <w:divBdr>
            <w:top w:val="none" w:sz="0" w:space="0" w:color="auto"/>
            <w:left w:val="none" w:sz="0" w:space="0" w:color="auto"/>
            <w:bottom w:val="none" w:sz="0" w:space="0" w:color="auto"/>
            <w:right w:val="none" w:sz="0" w:space="0" w:color="auto"/>
          </w:divBdr>
        </w:div>
        <w:div w:id="385301375">
          <w:marLeft w:val="480"/>
          <w:marRight w:val="0"/>
          <w:marTop w:val="0"/>
          <w:marBottom w:val="0"/>
          <w:divBdr>
            <w:top w:val="none" w:sz="0" w:space="0" w:color="auto"/>
            <w:left w:val="none" w:sz="0" w:space="0" w:color="auto"/>
            <w:bottom w:val="none" w:sz="0" w:space="0" w:color="auto"/>
            <w:right w:val="none" w:sz="0" w:space="0" w:color="auto"/>
          </w:divBdr>
        </w:div>
        <w:div w:id="1646737184">
          <w:marLeft w:val="480"/>
          <w:marRight w:val="0"/>
          <w:marTop w:val="0"/>
          <w:marBottom w:val="0"/>
          <w:divBdr>
            <w:top w:val="none" w:sz="0" w:space="0" w:color="auto"/>
            <w:left w:val="none" w:sz="0" w:space="0" w:color="auto"/>
            <w:bottom w:val="none" w:sz="0" w:space="0" w:color="auto"/>
            <w:right w:val="none" w:sz="0" w:space="0" w:color="auto"/>
          </w:divBdr>
        </w:div>
        <w:div w:id="2014141346">
          <w:marLeft w:val="480"/>
          <w:marRight w:val="0"/>
          <w:marTop w:val="0"/>
          <w:marBottom w:val="0"/>
          <w:divBdr>
            <w:top w:val="none" w:sz="0" w:space="0" w:color="auto"/>
            <w:left w:val="none" w:sz="0" w:space="0" w:color="auto"/>
            <w:bottom w:val="none" w:sz="0" w:space="0" w:color="auto"/>
            <w:right w:val="none" w:sz="0" w:space="0" w:color="auto"/>
          </w:divBdr>
        </w:div>
        <w:div w:id="1486632093">
          <w:marLeft w:val="480"/>
          <w:marRight w:val="0"/>
          <w:marTop w:val="0"/>
          <w:marBottom w:val="0"/>
          <w:divBdr>
            <w:top w:val="none" w:sz="0" w:space="0" w:color="auto"/>
            <w:left w:val="none" w:sz="0" w:space="0" w:color="auto"/>
            <w:bottom w:val="none" w:sz="0" w:space="0" w:color="auto"/>
            <w:right w:val="none" w:sz="0" w:space="0" w:color="auto"/>
          </w:divBdr>
        </w:div>
        <w:div w:id="1456800736">
          <w:marLeft w:val="480"/>
          <w:marRight w:val="0"/>
          <w:marTop w:val="0"/>
          <w:marBottom w:val="0"/>
          <w:divBdr>
            <w:top w:val="none" w:sz="0" w:space="0" w:color="auto"/>
            <w:left w:val="none" w:sz="0" w:space="0" w:color="auto"/>
            <w:bottom w:val="none" w:sz="0" w:space="0" w:color="auto"/>
            <w:right w:val="none" w:sz="0" w:space="0" w:color="auto"/>
          </w:divBdr>
        </w:div>
        <w:div w:id="483353665">
          <w:marLeft w:val="480"/>
          <w:marRight w:val="0"/>
          <w:marTop w:val="0"/>
          <w:marBottom w:val="0"/>
          <w:divBdr>
            <w:top w:val="none" w:sz="0" w:space="0" w:color="auto"/>
            <w:left w:val="none" w:sz="0" w:space="0" w:color="auto"/>
            <w:bottom w:val="none" w:sz="0" w:space="0" w:color="auto"/>
            <w:right w:val="none" w:sz="0" w:space="0" w:color="auto"/>
          </w:divBdr>
        </w:div>
        <w:div w:id="1282226107">
          <w:marLeft w:val="480"/>
          <w:marRight w:val="0"/>
          <w:marTop w:val="0"/>
          <w:marBottom w:val="0"/>
          <w:divBdr>
            <w:top w:val="none" w:sz="0" w:space="0" w:color="auto"/>
            <w:left w:val="none" w:sz="0" w:space="0" w:color="auto"/>
            <w:bottom w:val="none" w:sz="0" w:space="0" w:color="auto"/>
            <w:right w:val="none" w:sz="0" w:space="0" w:color="auto"/>
          </w:divBdr>
        </w:div>
        <w:div w:id="1659728740">
          <w:marLeft w:val="480"/>
          <w:marRight w:val="0"/>
          <w:marTop w:val="0"/>
          <w:marBottom w:val="0"/>
          <w:divBdr>
            <w:top w:val="none" w:sz="0" w:space="0" w:color="auto"/>
            <w:left w:val="none" w:sz="0" w:space="0" w:color="auto"/>
            <w:bottom w:val="none" w:sz="0" w:space="0" w:color="auto"/>
            <w:right w:val="none" w:sz="0" w:space="0" w:color="auto"/>
          </w:divBdr>
        </w:div>
      </w:divsChild>
    </w:div>
    <w:div w:id="1721129987">
      <w:marLeft w:val="480"/>
      <w:marRight w:val="0"/>
      <w:marTop w:val="0"/>
      <w:marBottom w:val="0"/>
      <w:divBdr>
        <w:top w:val="none" w:sz="0" w:space="0" w:color="auto"/>
        <w:left w:val="none" w:sz="0" w:space="0" w:color="auto"/>
        <w:bottom w:val="none" w:sz="0" w:space="0" w:color="auto"/>
        <w:right w:val="none" w:sz="0" w:space="0" w:color="auto"/>
      </w:divBdr>
    </w:div>
    <w:div w:id="1721132445">
      <w:marLeft w:val="480"/>
      <w:marRight w:val="0"/>
      <w:marTop w:val="0"/>
      <w:marBottom w:val="0"/>
      <w:divBdr>
        <w:top w:val="none" w:sz="0" w:space="0" w:color="auto"/>
        <w:left w:val="none" w:sz="0" w:space="0" w:color="auto"/>
        <w:bottom w:val="none" w:sz="0" w:space="0" w:color="auto"/>
        <w:right w:val="none" w:sz="0" w:space="0" w:color="auto"/>
      </w:divBdr>
    </w:div>
    <w:div w:id="1721173584">
      <w:marLeft w:val="480"/>
      <w:marRight w:val="0"/>
      <w:marTop w:val="0"/>
      <w:marBottom w:val="0"/>
      <w:divBdr>
        <w:top w:val="none" w:sz="0" w:space="0" w:color="auto"/>
        <w:left w:val="none" w:sz="0" w:space="0" w:color="auto"/>
        <w:bottom w:val="none" w:sz="0" w:space="0" w:color="auto"/>
        <w:right w:val="none" w:sz="0" w:space="0" w:color="auto"/>
      </w:divBdr>
    </w:div>
    <w:div w:id="1721175623">
      <w:bodyDiv w:val="1"/>
      <w:marLeft w:val="0"/>
      <w:marRight w:val="0"/>
      <w:marTop w:val="0"/>
      <w:marBottom w:val="0"/>
      <w:divBdr>
        <w:top w:val="none" w:sz="0" w:space="0" w:color="auto"/>
        <w:left w:val="none" w:sz="0" w:space="0" w:color="auto"/>
        <w:bottom w:val="none" w:sz="0" w:space="0" w:color="auto"/>
        <w:right w:val="none" w:sz="0" w:space="0" w:color="auto"/>
      </w:divBdr>
    </w:div>
    <w:div w:id="1721202294">
      <w:marLeft w:val="480"/>
      <w:marRight w:val="0"/>
      <w:marTop w:val="0"/>
      <w:marBottom w:val="0"/>
      <w:divBdr>
        <w:top w:val="none" w:sz="0" w:space="0" w:color="auto"/>
        <w:left w:val="none" w:sz="0" w:space="0" w:color="auto"/>
        <w:bottom w:val="none" w:sz="0" w:space="0" w:color="auto"/>
        <w:right w:val="none" w:sz="0" w:space="0" w:color="auto"/>
      </w:divBdr>
    </w:div>
    <w:div w:id="1721319402">
      <w:bodyDiv w:val="1"/>
      <w:marLeft w:val="0"/>
      <w:marRight w:val="0"/>
      <w:marTop w:val="0"/>
      <w:marBottom w:val="0"/>
      <w:divBdr>
        <w:top w:val="none" w:sz="0" w:space="0" w:color="auto"/>
        <w:left w:val="none" w:sz="0" w:space="0" w:color="auto"/>
        <w:bottom w:val="none" w:sz="0" w:space="0" w:color="auto"/>
        <w:right w:val="none" w:sz="0" w:space="0" w:color="auto"/>
      </w:divBdr>
    </w:div>
    <w:div w:id="1721392384">
      <w:marLeft w:val="480"/>
      <w:marRight w:val="0"/>
      <w:marTop w:val="0"/>
      <w:marBottom w:val="0"/>
      <w:divBdr>
        <w:top w:val="none" w:sz="0" w:space="0" w:color="auto"/>
        <w:left w:val="none" w:sz="0" w:space="0" w:color="auto"/>
        <w:bottom w:val="none" w:sz="0" w:space="0" w:color="auto"/>
        <w:right w:val="none" w:sz="0" w:space="0" w:color="auto"/>
      </w:divBdr>
    </w:div>
    <w:div w:id="1721400113">
      <w:marLeft w:val="480"/>
      <w:marRight w:val="0"/>
      <w:marTop w:val="0"/>
      <w:marBottom w:val="0"/>
      <w:divBdr>
        <w:top w:val="none" w:sz="0" w:space="0" w:color="auto"/>
        <w:left w:val="none" w:sz="0" w:space="0" w:color="auto"/>
        <w:bottom w:val="none" w:sz="0" w:space="0" w:color="auto"/>
        <w:right w:val="none" w:sz="0" w:space="0" w:color="auto"/>
      </w:divBdr>
    </w:div>
    <w:div w:id="1721513781">
      <w:marLeft w:val="480"/>
      <w:marRight w:val="0"/>
      <w:marTop w:val="0"/>
      <w:marBottom w:val="0"/>
      <w:divBdr>
        <w:top w:val="none" w:sz="0" w:space="0" w:color="auto"/>
        <w:left w:val="none" w:sz="0" w:space="0" w:color="auto"/>
        <w:bottom w:val="none" w:sz="0" w:space="0" w:color="auto"/>
        <w:right w:val="none" w:sz="0" w:space="0" w:color="auto"/>
      </w:divBdr>
    </w:div>
    <w:div w:id="1721663384">
      <w:marLeft w:val="480"/>
      <w:marRight w:val="0"/>
      <w:marTop w:val="0"/>
      <w:marBottom w:val="0"/>
      <w:divBdr>
        <w:top w:val="none" w:sz="0" w:space="0" w:color="auto"/>
        <w:left w:val="none" w:sz="0" w:space="0" w:color="auto"/>
        <w:bottom w:val="none" w:sz="0" w:space="0" w:color="auto"/>
        <w:right w:val="none" w:sz="0" w:space="0" w:color="auto"/>
      </w:divBdr>
    </w:div>
    <w:div w:id="1721709446">
      <w:marLeft w:val="480"/>
      <w:marRight w:val="0"/>
      <w:marTop w:val="0"/>
      <w:marBottom w:val="0"/>
      <w:divBdr>
        <w:top w:val="none" w:sz="0" w:space="0" w:color="auto"/>
        <w:left w:val="none" w:sz="0" w:space="0" w:color="auto"/>
        <w:bottom w:val="none" w:sz="0" w:space="0" w:color="auto"/>
        <w:right w:val="none" w:sz="0" w:space="0" w:color="auto"/>
      </w:divBdr>
    </w:div>
    <w:div w:id="1721855712">
      <w:marLeft w:val="480"/>
      <w:marRight w:val="0"/>
      <w:marTop w:val="0"/>
      <w:marBottom w:val="0"/>
      <w:divBdr>
        <w:top w:val="none" w:sz="0" w:space="0" w:color="auto"/>
        <w:left w:val="none" w:sz="0" w:space="0" w:color="auto"/>
        <w:bottom w:val="none" w:sz="0" w:space="0" w:color="auto"/>
        <w:right w:val="none" w:sz="0" w:space="0" w:color="auto"/>
      </w:divBdr>
    </w:div>
    <w:div w:id="1721898276">
      <w:marLeft w:val="480"/>
      <w:marRight w:val="0"/>
      <w:marTop w:val="0"/>
      <w:marBottom w:val="0"/>
      <w:divBdr>
        <w:top w:val="none" w:sz="0" w:space="0" w:color="auto"/>
        <w:left w:val="none" w:sz="0" w:space="0" w:color="auto"/>
        <w:bottom w:val="none" w:sz="0" w:space="0" w:color="auto"/>
        <w:right w:val="none" w:sz="0" w:space="0" w:color="auto"/>
      </w:divBdr>
    </w:div>
    <w:div w:id="1722362473">
      <w:marLeft w:val="480"/>
      <w:marRight w:val="0"/>
      <w:marTop w:val="0"/>
      <w:marBottom w:val="0"/>
      <w:divBdr>
        <w:top w:val="none" w:sz="0" w:space="0" w:color="auto"/>
        <w:left w:val="none" w:sz="0" w:space="0" w:color="auto"/>
        <w:bottom w:val="none" w:sz="0" w:space="0" w:color="auto"/>
        <w:right w:val="none" w:sz="0" w:space="0" w:color="auto"/>
      </w:divBdr>
    </w:div>
    <w:div w:id="1722973236">
      <w:marLeft w:val="480"/>
      <w:marRight w:val="0"/>
      <w:marTop w:val="0"/>
      <w:marBottom w:val="0"/>
      <w:divBdr>
        <w:top w:val="none" w:sz="0" w:space="0" w:color="auto"/>
        <w:left w:val="none" w:sz="0" w:space="0" w:color="auto"/>
        <w:bottom w:val="none" w:sz="0" w:space="0" w:color="auto"/>
        <w:right w:val="none" w:sz="0" w:space="0" w:color="auto"/>
      </w:divBdr>
    </w:div>
    <w:div w:id="1723139919">
      <w:marLeft w:val="480"/>
      <w:marRight w:val="0"/>
      <w:marTop w:val="0"/>
      <w:marBottom w:val="0"/>
      <w:divBdr>
        <w:top w:val="none" w:sz="0" w:space="0" w:color="auto"/>
        <w:left w:val="none" w:sz="0" w:space="0" w:color="auto"/>
        <w:bottom w:val="none" w:sz="0" w:space="0" w:color="auto"/>
        <w:right w:val="none" w:sz="0" w:space="0" w:color="auto"/>
      </w:divBdr>
    </w:div>
    <w:div w:id="1723477069">
      <w:marLeft w:val="480"/>
      <w:marRight w:val="0"/>
      <w:marTop w:val="0"/>
      <w:marBottom w:val="0"/>
      <w:divBdr>
        <w:top w:val="none" w:sz="0" w:space="0" w:color="auto"/>
        <w:left w:val="none" w:sz="0" w:space="0" w:color="auto"/>
        <w:bottom w:val="none" w:sz="0" w:space="0" w:color="auto"/>
        <w:right w:val="none" w:sz="0" w:space="0" w:color="auto"/>
      </w:divBdr>
    </w:div>
    <w:div w:id="1723482948">
      <w:marLeft w:val="480"/>
      <w:marRight w:val="0"/>
      <w:marTop w:val="0"/>
      <w:marBottom w:val="0"/>
      <w:divBdr>
        <w:top w:val="none" w:sz="0" w:space="0" w:color="auto"/>
        <w:left w:val="none" w:sz="0" w:space="0" w:color="auto"/>
        <w:bottom w:val="none" w:sz="0" w:space="0" w:color="auto"/>
        <w:right w:val="none" w:sz="0" w:space="0" w:color="auto"/>
      </w:divBdr>
    </w:div>
    <w:div w:id="1723746525">
      <w:marLeft w:val="480"/>
      <w:marRight w:val="0"/>
      <w:marTop w:val="0"/>
      <w:marBottom w:val="0"/>
      <w:divBdr>
        <w:top w:val="none" w:sz="0" w:space="0" w:color="auto"/>
        <w:left w:val="none" w:sz="0" w:space="0" w:color="auto"/>
        <w:bottom w:val="none" w:sz="0" w:space="0" w:color="auto"/>
        <w:right w:val="none" w:sz="0" w:space="0" w:color="auto"/>
      </w:divBdr>
    </w:div>
    <w:div w:id="1723823272">
      <w:marLeft w:val="480"/>
      <w:marRight w:val="0"/>
      <w:marTop w:val="0"/>
      <w:marBottom w:val="0"/>
      <w:divBdr>
        <w:top w:val="none" w:sz="0" w:space="0" w:color="auto"/>
        <w:left w:val="none" w:sz="0" w:space="0" w:color="auto"/>
        <w:bottom w:val="none" w:sz="0" w:space="0" w:color="auto"/>
        <w:right w:val="none" w:sz="0" w:space="0" w:color="auto"/>
      </w:divBdr>
    </w:div>
    <w:div w:id="1723862982">
      <w:bodyDiv w:val="1"/>
      <w:marLeft w:val="0"/>
      <w:marRight w:val="0"/>
      <w:marTop w:val="0"/>
      <w:marBottom w:val="0"/>
      <w:divBdr>
        <w:top w:val="none" w:sz="0" w:space="0" w:color="auto"/>
        <w:left w:val="none" w:sz="0" w:space="0" w:color="auto"/>
        <w:bottom w:val="none" w:sz="0" w:space="0" w:color="auto"/>
        <w:right w:val="none" w:sz="0" w:space="0" w:color="auto"/>
      </w:divBdr>
    </w:div>
    <w:div w:id="1724139959">
      <w:marLeft w:val="480"/>
      <w:marRight w:val="0"/>
      <w:marTop w:val="0"/>
      <w:marBottom w:val="0"/>
      <w:divBdr>
        <w:top w:val="none" w:sz="0" w:space="0" w:color="auto"/>
        <w:left w:val="none" w:sz="0" w:space="0" w:color="auto"/>
        <w:bottom w:val="none" w:sz="0" w:space="0" w:color="auto"/>
        <w:right w:val="none" w:sz="0" w:space="0" w:color="auto"/>
      </w:divBdr>
    </w:div>
    <w:div w:id="1724400952">
      <w:marLeft w:val="480"/>
      <w:marRight w:val="0"/>
      <w:marTop w:val="0"/>
      <w:marBottom w:val="0"/>
      <w:divBdr>
        <w:top w:val="none" w:sz="0" w:space="0" w:color="auto"/>
        <w:left w:val="none" w:sz="0" w:space="0" w:color="auto"/>
        <w:bottom w:val="none" w:sz="0" w:space="0" w:color="auto"/>
        <w:right w:val="none" w:sz="0" w:space="0" w:color="auto"/>
      </w:divBdr>
    </w:div>
    <w:div w:id="1724479044">
      <w:marLeft w:val="480"/>
      <w:marRight w:val="0"/>
      <w:marTop w:val="0"/>
      <w:marBottom w:val="0"/>
      <w:divBdr>
        <w:top w:val="none" w:sz="0" w:space="0" w:color="auto"/>
        <w:left w:val="none" w:sz="0" w:space="0" w:color="auto"/>
        <w:bottom w:val="none" w:sz="0" w:space="0" w:color="auto"/>
        <w:right w:val="none" w:sz="0" w:space="0" w:color="auto"/>
      </w:divBdr>
    </w:div>
    <w:div w:id="1724676140">
      <w:marLeft w:val="480"/>
      <w:marRight w:val="0"/>
      <w:marTop w:val="0"/>
      <w:marBottom w:val="0"/>
      <w:divBdr>
        <w:top w:val="none" w:sz="0" w:space="0" w:color="auto"/>
        <w:left w:val="none" w:sz="0" w:space="0" w:color="auto"/>
        <w:bottom w:val="none" w:sz="0" w:space="0" w:color="auto"/>
        <w:right w:val="none" w:sz="0" w:space="0" w:color="auto"/>
      </w:divBdr>
    </w:div>
    <w:div w:id="1725249005">
      <w:marLeft w:val="480"/>
      <w:marRight w:val="0"/>
      <w:marTop w:val="0"/>
      <w:marBottom w:val="0"/>
      <w:divBdr>
        <w:top w:val="none" w:sz="0" w:space="0" w:color="auto"/>
        <w:left w:val="none" w:sz="0" w:space="0" w:color="auto"/>
        <w:bottom w:val="none" w:sz="0" w:space="0" w:color="auto"/>
        <w:right w:val="none" w:sz="0" w:space="0" w:color="auto"/>
      </w:divBdr>
    </w:div>
    <w:div w:id="1725327742">
      <w:marLeft w:val="480"/>
      <w:marRight w:val="0"/>
      <w:marTop w:val="0"/>
      <w:marBottom w:val="0"/>
      <w:divBdr>
        <w:top w:val="none" w:sz="0" w:space="0" w:color="auto"/>
        <w:left w:val="none" w:sz="0" w:space="0" w:color="auto"/>
        <w:bottom w:val="none" w:sz="0" w:space="0" w:color="auto"/>
        <w:right w:val="none" w:sz="0" w:space="0" w:color="auto"/>
      </w:divBdr>
    </w:div>
    <w:div w:id="1725443299">
      <w:marLeft w:val="480"/>
      <w:marRight w:val="0"/>
      <w:marTop w:val="0"/>
      <w:marBottom w:val="0"/>
      <w:divBdr>
        <w:top w:val="none" w:sz="0" w:space="0" w:color="auto"/>
        <w:left w:val="none" w:sz="0" w:space="0" w:color="auto"/>
        <w:bottom w:val="none" w:sz="0" w:space="0" w:color="auto"/>
        <w:right w:val="none" w:sz="0" w:space="0" w:color="auto"/>
      </w:divBdr>
    </w:div>
    <w:div w:id="1725450423">
      <w:marLeft w:val="480"/>
      <w:marRight w:val="0"/>
      <w:marTop w:val="0"/>
      <w:marBottom w:val="0"/>
      <w:divBdr>
        <w:top w:val="none" w:sz="0" w:space="0" w:color="auto"/>
        <w:left w:val="none" w:sz="0" w:space="0" w:color="auto"/>
        <w:bottom w:val="none" w:sz="0" w:space="0" w:color="auto"/>
        <w:right w:val="none" w:sz="0" w:space="0" w:color="auto"/>
      </w:divBdr>
    </w:div>
    <w:div w:id="1725518518">
      <w:marLeft w:val="480"/>
      <w:marRight w:val="0"/>
      <w:marTop w:val="0"/>
      <w:marBottom w:val="0"/>
      <w:divBdr>
        <w:top w:val="none" w:sz="0" w:space="0" w:color="auto"/>
        <w:left w:val="none" w:sz="0" w:space="0" w:color="auto"/>
        <w:bottom w:val="none" w:sz="0" w:space="0" w:color="auto"/>
        <w:right w:val="none" w:sz="0" w:space="0" w:color="auto"/>
      </w:divBdr>
    </w:div>
    <w:div w:id="1725563483">
      <w:marLeft w:val="480"/>
      <w:marRight w:val="0"/>
      <w:marTop w:val="0"/>
      <w:marBottom w:val="0"/>
      <w:divBdr>
        <w:top w:val="none" w:sz="0" w:space="0" w:color="auto"/>
        <w:left w:val="none" w:sz="0" w:space="0" w:color="auto"/>
        <w:bottom w:val="none" w:sz="0" w:space="0" w:color="auto"/>
        <w:right w:val="none" w:sz="0" w:space="0" w:color="auto"/>
      </w:divBdr>
    </w:div>
    <w:div w:id="1725714945">
      <w:bodyDiv w:val="1"/>
      <w:marLeft w:val="0"/>
      <w:marRight w:val="0"/>
      <w:marTop w:val="0"/>
      <w:marBottom w:val="0"/>
      <w:divBdr>
        <w:top w:val="none" w:sz="0" w:space="0" w:color="auto"/>
        <w:left w:val="none" w:sz="0" w:space="0" w:color="auto"/>
        <w:bottom w:val="none" w:sz="0" w:space="0" w:color="auto"/>
        <w:right w:val="none" w:sz="0" w:space="0" w:color="auto"/>
      </w:divBdr>
    </w:div>
    <w:div w:id="1725788450">
      <w:marLeft w:val="480"/>
      <w:marRight w:val="0"/>
      <w:marTop w:val="0"/>
      <w:marBottom w:val="0"/>
      <w:divBdr>
        <w:top w:val="none" w:sz="0" w:space="0" w:color="auto"/>
        <w:left w:val="none" w:sz="0" w:space="0" w:color="auto"/>
        <w:bottom w:val="none" w:sz="0" w:space="0" w:color="auto"/>
        <w:right w:val="none" w:sz="0" w:space="0" w:color="auto"/>
      </w:divBdr>
    </w:div>
    <w:div w:id="1725907888">
      <w:marLeft w:val="480"/>
      <w:marRight w:val="0"/>
      <w:marTop w:val="0"/>
      <w:marBottom w:val="0"/>
      <w:divBdr>
        <w:top w:val="none" w:sz="0" w:space="0" w:color="auto"/>
        <w:left w:val="none" w:sz="0" w:space="0" w:color="auto"/>
        <w:bottom w:val="none" w:sz="0" w:space="0" w:color="auto"/>
        <w:right w:val="none" w:sz="0" w:space="0" w:color="auto"/>
      </w:divBdr>
    </w:div>
    <w:div w:id="1725912027">
      <w:bodyDiv w:val="1"/>
      <w:marLeft w:val="0"/>
      <w:marRight w:val="0"/>
      <w:marTop w:val="0"/>
      <w:marBottom w:val="0"/>
      <w:divBdr>
        <w:top w:val="none" w:sz="0" w:space="0" w:color="auto"/>
        <w:left w:val="none" w:sz="0" w:space="0" w:color="auto"/>
        <w:bottom w:val="none" w:sz="0" w:space="0" w:color="auto"/>
        <w:right w:val="none" w:sz="0" w:space="0" w:color="auto"/>
      </w:divBdr>
    </w:div>
    <w:div w:id="1725979111">
      <w:marLeft w:val="480"/>
      <w:marRight w:val="0"/>
      <w:marTop w:val="0"/>
      <w:marBottom w:val="0"/>
      <w:divBdr>
        <w:top w:val="none" w:sz="0" w:space="0" w:color="auto"/>
        <w:left w:val="none" w:sz="0" w:space="0" w:color="auto"/>
        <w:bottom w:val="none" w:sz="0" w:space="0" w:color="auto"/>
        <w:right w:val="none" w:sz="0" w:space="0" w:color="auto"/>
      </w:divBdr>
    </w:div>
    <w:div w:id="1725984303">
      <w:bodyDiv w:val="1"/>
      <w:marLeft w:val="0"/>
      <w:marRight w:val="0"/>
      <w:marTop w:val="0"/>
      <w:marBottom w:val="0"/>
      <w:divBdr>
        <w:top w:val="none" w:sz="0" w:space="0" w:color="auto"/>
        <w:left w:val="none" w:sz="0" w:space="0" w:color="auto"/>
        <w:bottom w:val="none" w:sz="0" w:space="0" w:color="auto"/>
        <w:right w:val="none" w:sz="0" w:space="0" w:color="auto"/>
      </w:divBdr>
    </w:div>
    <w:div w:id="1726022387">
      <w:marLeft w:val="480"/>
      <w:marRight w:val="0"/>
      <w:marTop w:val="0"/>
      <w:marBottom w:val="0"/>
      <w:divBdr>
        <w:top w:val="none" w:sz="0" w:space="0" w:color="auto"/>
        <w:left w:val="none" w:sz="0" w:space="0" w:color="auto"/>
        <w:bottom w:val="none" w:sz="0" w:space="0" w:color="auto"/>
        <w:right w:val="none" w:sz="0" w:space="0" w:color="auto"/>
      </w:divBdr>
    </w:div>
    <w:div w:id="1726179958">
      <w:marLeft w:val="480"/>
      <w:marRight w:val="0"/>
      <w:marTop w:val="0"/>
      <w:marBottom w:val="0"/>
      <w:divBdr>
        <w:top w:val="none" w:sz="0" w:space="0" w:color="auto"/>
        <w:left w:val="none" w:sz="0" w:space="0" w:color="auto"/>
        <w:bottom w:val="none" w:sz="0" w:space="0" w:color="auto"/>
        <w:right w:val="none" w:sz="0" w:space="0" w:color="auto"/>
      </w:divBdr>
    </w:div>
    <w:div w:id="1726247723">
      <w:marLeft w:val="480"/>
      <w:marRight w:val="0"/>
      <w:marTop w:val="0"/>
      <w:marBottom w:val="0"/>
      <w:divBdr>
        <w:top w:val="none" w:sz="0" w:space="0" w:color="auto"/>
        <w:left w:val="none" w:sz="0" w:space="0" w:color="auto"/>
        <w:bottom w:val="none" w:sz="0" w:space="0" w:color="auto"/>
        <w:right w:val="none" w:sz="0" w:space="0" w:color="auto"/>
      </w:divBdr>
    </w:div>
    <w:div w:id="1726293590">
      <w:marLeft w:val="480"/>
      <w:marRight w:val="0"/>
      <w:marTop w:val="0"/>
      <w:marBottom w:val="0"/>
      <w:divBdr>
        <w:top w:val="none" w:sz="0" w:space="0" w:color="auto"/>
        <w:left w:val="none" w:sz="0" w:space="0" w:color="auto"/>
        <w:bottom w:val="none" w:sz="0" w:space="0" w:color="auto"/>
        <w:right w:val="none" w:sz="0" w:space="0" w:color="auto"/>
      </w:divBdr>
    </w:div>
    <w:div w:id="1726445171">
      <w:marLeft w:val="480"/>
      <w:marRight w:val="0"/>
      <w:marTop w:val="0"/>
      <w:marBottom w:val="0"/>
      <w:divBdr>
        <w:top w:val="none" w:sz="0" w:space="0" w:color="auto"/>
        <w:left w:val="none" w:sz="0" w:space="0" w:color="auto"/>
        <w:bottom w:val="none" w:sz="0" w:space="0" w:color="auto"/>
        <w:right w:val="none" w:sz="0" w:space="0" w:color="auto"/>
      </w:divBdr>
    </w:div>
    <w:div w:id="1726560331">
      <w:bodyDiv w:val="1"/>
      <w:marLeft w:val="0"/>
      <w:marRight w:val="0"/>
      <w:marTop w:val="0"/>
      <w:marBottom w:val="0"/>
      <w:divBdr>
        <w:top w:val="none" w:sz="0" w:space="0" w:color="auto"/>
        <w:left w:val="none" w:sz="0" w:space="0" w:color="auto"/>
        <w:bottom w:val="none" w:sz="0" w:space="0" w:color="auto"/>
        <w:right w:val="none" w:sz="0" w:space="0" w:color="auto"/>
      </w:divBdr>
    </w:div>
    <w:div w:id="1726876423">
      <w:bodyDiv w:val="1"/>
      <w:marLeft w:val="0"/>
      <w:marRight w:val="0"/>
      <w:marTop w:val="0"/>
      <w:marBottom w:val="0"/>
      <w:divBdr>
        <w:top w:val="none" w:sz="0" w:space="0" w:color="auto"/>
        <w:left w:val="none" w:sz="0" w:space="0" w:color="auto"/>
        <w:bottom w:val="none" w:sz="0" w:space="0" w:color="auto"/>
        <w:right w:val="none" w:sz="0" w:space="0" w:color="auto"/>
      </w:divBdr>
    </w:div>
    <w:div w:id="1727097110">
      <w:bodyDiv w:val="1"/>
      <w:marLeft w:val="0"/>
      <w:marRight w:val="0"/>
      <w:marTop w:val="0"/>
      <w:marBottom w:val="0"/>
      <w:divBdr>
        <w:top w:val="none" w:sz="0" w:space="0" w:color="auto"/>
        <w:left w:val="none" w:sz="0" w:space="0" w:color="auto"/>
        <w:bottom w:val="none" w:sz="0" w:space="0" w:color="auto"/>
        <w:right w:val="none" w:sz="0" w:space="0" w:color="auto"/>
      </w:divBdr>
    </w:div>
    <w:div w:id="1727148368">
      <w:marLeft w:val="480"/>
      <w:marRight w:val="0"/>
      <w:marTop w:val="0"/>
      <w:marBottom w:val="0"/>
      <w:divBdr>
        <w:top w:val="none" w:sz="0" w:space="0" w:color="auto"/>
        <w:left w:val="none" w:sz="0" w:space="0" w:color="auto"/>
        <w:bottom w:val="none" w:sz="0" w:space="0" w:color="auto"/>
        <w:right w:val="none" w:sz="0" w:space="0" w:color="auto"/>
      </w:divBdr>
    </w:div>
    <w:div w:id="1727291797">
      <w:marLeft w:val="480"/>
      <w:marRight w:val="0"/>
      <w:marTop w:val="0"/>
      <w:marBottom w:val="0"/>
      <w:divBdr>
        <w:top w:val="none" w:sz="0" w:space="0" w:color="auto"/>
        <w:left w:val="none" w:sz="0" w:space="0" w:color="auto"/>
        <w:bottom w:val="none" w:sz="0" w:space="0" w:color="auto"/>
        <w:right w:val="none" w:sz="0" w:space="0" w:color="auto"/>
      </w:divBdr>
    </w:div>
    <w:div w:id="1727295254">
      <w:marLeft w:val="480"/>
      <w:marRight w:val="0"/>
      <w:marTop w:val="0"/>
      <w:marBottom w:val="0"/>
      <w:divBdr>
        <w:top w:val="none" w:sz="0" w:space="0" w:color="auto"/>
        <w:left w:val="none" w:sz="0" w:space="0" w:color="auto"/>
        <w:bottom w:val="none" w:sz="0" w:space="0" w:color="auto"/>
        <w:right w:val="none" w:sz="0" w:space="0" w:color="auto"/>
      </w:divBdr>
    </w:div>
    <w:div w:id="1727335855">
      <w:marLeft w:val="480"/>
      <w:marRight w:val="0"/>
      <w:marTop w:val="0"/>
      <w:marBottom w:val="0"/>
      <w:divBdr>
        <w:top w:val="none" w:sz="0" w:space="0" w:color="auto"/>
        <w:left w:val="none" w:sz="0" w:space="0" w:color="auto"/>
        <w:bottom w:val="none" w:sz="0" w:space="0" w:color="auto"/>
        <w:right w:val="none" w:sz="0" w:space="0" w:color="auto"/>
      </w:divBdr>
    </w:div>
    <w:div w:id="1727529885">
      <w:marLeft w:val="480"/>
      <w:marRight w:val="0"/>
      <w:marTop w:val="0"/>
      <w:marBottom w:val="0"/>
      <w:divBdr>
        <w:top w:val="none" w:sz="0" w:space="0" w:color="auto"/>
        <w:left w:val="none" w:sz="0" w:space="0" w:color="auto"/>
        <w:bottom w:val="none" w:sz="0" w:space="0" w:color="auto"/>
        <w:right w:val="none" w:sz="0" w:space="0" w:color="auto"/>
      </w:divBdr>
    </w:div>
    <w:div w:id="1727531989">
      <w:marLeft w:val="480"/>
      <w:marRight w:val="0"/>
      <w:marTop w:val="0"/>
      <w:marBottom w:val="0"/>
      <w:divBdr>
        <w:top w:val="none" w:sz="0" w:space="0" w:color="auto"/>
        <w:left w:val="none" w:sz="0" w:space="0" w:color="auto"/>
        <w:bottom w:val="none" w:sz="0" w:space="0" w:color="auto"/>
        <w:right w:val="none" w:sz="0" w:space="0" w:color="auto"/>
      </w:divBdr>
    </w:div>
    <w:div w:id="1727560832">
      <w:marLeft w:val="480"/>
      <w:marRight w:val="0"/>
      <w:marTop w:val="0"/>
      <w:marBottom w:val="0"/>
      <w:divBdr>
        <w:top w:val="none" w:sz="0" w:space="0" w:color="auto"/>
        <w:left w:val="none" w:sz="0" w:space="0" w:color="auto"/>
        <w:bottom w:val="none" w:sz="0" w:space="0" w:color="auto"/>
        <w:right w:val="none" w:sz="0" w:space="0" w:color="auto"/>
      </w:divBdr>
    </w:div>
    <w:div w:id="1727604444">
      <w:bodyDiv w:val="1"/>
      <w:marLeft w:val="0"/>
      <w:marRight w:val="0"/>
      <w:marTop w:val="0"/>
      <w:marBottom w:val="0"/>
      <w:divBdr>
        <w:top w:val="none" w:sz="0" w:space="0" w:color="auto"/>
        <w:left w:val="none" w:sz="0" w:space="0" w:color="auto"/>
        <w:bottom w:val="none" w:sz="0" w:space="0" w:color="auto"/>
        <w:right w:val="none" w:sz="0" w:space="0" w:color="auto"/>
      </w:divBdr>
    </w:div>
    <w:div w:id="1727606557">
      <w:marLeft w:val="480"/>
      <w:marRight w:val="0"/>
      <w:marTop w:val="0"/>
      <w:marBottom w:val="0"/>
      <w:divBdr>
        <w:top w:val="none" w:sz="0" w:space="0" w:color="auto"/>
        <w:left w:val="none" w:sz="0" w:space="0" w:color="auto"/>
        <w:bottom w:val="none" w:sz="0" w:space="0" w:color="auto"/>
        <w:right w:val="none" w:sz="0" w:space="0" w:color="auto"/>
      </w:divBdr>
    </w:div>
    <w:div w:id="1727871862">
      <w:marLeft w:val="480"/>
      <w:marRight w:val="0"/>
      <w:marTop w:val="0"/>
      <w:marBottom w:val="0"/>
      <w:divBdr>
        <w:top w:val="none" w:sz="0" w:space="0" w:color="auto"/>
        <w:left w:val="none" w:sz="0" w:space="0" w:color="auto"/>
        <w:bottom w:val="none" w:sz="0" w:space="0" w:color="auto"/>
        <w:right w:val="none" w:sz="0" w:space="0" w:color="auto"/>
      </w:divBdr>
    </w:div>
    <w:div w:id="1727991224">
      <w:bodyDiv w:val="1"/>
      <w:marLeft w:val="0"/>
      <w:marRight w:val="0"/>
      <w:marTop w:val="0"/>
      <w:marBottom w:val="0"/>
      <w:divBdr>
        <w:top w:val="none" w:sz="0" w:space="0" w:color="auto"/>
        <w:left w:val="none" w:sz="0" w:space="0" w:color="auto"/>
        <w:bottom w:val="none" w:sz="0" w:space="0" w:color="auto"/>
        <w:right w:val="none" w:sz="0" w:space="0" w:color="auto"/>
      </w:divBdr>
    </w:div>
    <w:div w:id="1728064090">
      <w:marLeft w:val="480"/>
      <w:marRight w:val="0"/>
      <w:marTop w:val="0"/>
      <w:marBottom w:val="0"/>
      <w:divBdr>
        <w:top w:val="none" w:sz="0" w:space="0" w:color="auto"/>
        <w:left w:val="none" w:sz="0" w:space="0" w:color="auto"/>
        <w:bottom w:val="none" w:sz="0" w:space="0" w:color="auto"/>
        <w:right w:val="none" w:sz="0" w:space="0" w:color="auto"/>
      </w:divBdr>
    </w:div>
    <w:div w:id="1728140413">
      <w:marLeft w:val="480"/>
      <w:marRight w:val="0"/>
      <w:marTop w:val="0"/>
      <w:marBottom w:val="0"/>
      <w:divBdr>
        <w:top w:val="none" w:sz="0" w:space="0" w:color="auto"/>
        <w:left w:val="none" w:sz="0" w:space="0" w:color="auto"/>
        <w:bottom w:val="none" w:sz="0" w:space="0" w:color="auto"/>
        <w:right w:val="none" w:sz="0" w:space="0" w:color="auto"/>
      </w:divBdr>
    </w:div>
    <w:div w:id="1728264647">
      <w:marLeft w:val="480"/>
      <w:marRight w:val="0"/>
      <w:marTop w:val="0"/>
      <w:marBottom w:val="0"/>
      <w:divBdr>
        <w:top w:val="none" w:sz="0" w:space="0" w:color="auto"/>
        <w:left w:val="none" w:sz="0" w:space="0" w:color="auto"/>
        <w:bottom w:val="none" w:sz="0" w:space="0" w:color="auto"/>
        <w:right w:val="none" w:sz="0" w:space="0" w:color="auto"/>
      </w:divBdr>
    </w:div>
    <w:div w:id="1728382298">
      <w:marLeft w:val="480"/>
      <w:marRight w:val="0"/>
      <w:marTop w:val="0"/>
      <w:marBottom w:val="0"/>
      <w:divBdr>
        <w:top w:val="none" w:sz="0" w:space="0" w:color="auto"/>
        <w:left w:val="none" w:sz="0" w:space="0" w:color="auto"/>
        <w:bottom w:val="none" w:sz="0" w:space="0" w:color="auto"/>
        <w:right w:val="none" w:sz="0" w:space="0" w:color="auto"/>
      </w:divBdr>
    </w:div>
    <w:div w:id="1728453217">
      <w:marLeft w:val="480"/>
      <w:marRight w:val="0"/>
      <w:marTop w:val="0"/>
      <w:marBottom w:val="0"/>
      <w:divBdr>
        <w:top w:val="none" w:sz="0" w:space="0" w:color="auto"/>
        <w:left w:val="none" w:sz="0" w:space="0" w:color="auto"/>
        <w:bottom w:val="none" w:sz="0" w:space="0" w:color="auto"/>
        <w:right w:val="none" w:sz="0" w:space="0" w:color="auto"/>
      </w:divBdr>
    </w:div>
    <w:div w:id="1728800234">
      <w:marLeft w:val="480"/>
      <w:marRight w:val="0"/>
      <w:marTop w:val="0"/>
      <w:marBottom w:val="0"/>
      <w:divBdr>
        <w:top w:val="none" w:sz="0" w:space="0" w:color="auto"/>
        <w:left w:val="none" w:sz="0" w:space="0" w:color="auto"/>
        <w:bottom w:val="none" w:sz="0" w:space="0" w:color="auto"/>
        <w:right w:val="none" w:sz="0" w:space="0" w:color="auto"/>
      </w:divBdr>
    </w:div>
    <w:div w:id="1728920156">
      <w:marLeft w:val="480"/>
      <w:marRight w:val="0"/>
      <w:marTop w:val="0"/>
      <w:marBottom w:val="0"/>
      <w:divBdr>
        <w:top w:val="none" w:sz="0" w:space="0" w:color="auto"/>
        <w:left w:val="none" w:sz="0" w:space="0" w:color="auto"/>
        <w:bottom w:val="none" w:sz="0" w:space="0" w:color="auto"/>
        <w:right w:val="none" w:sz="0" w:space="0" w:color="auto"/>
      </w:divBdr>
    </w:div>
    <w:div w:id="1728992552">
      <w:marLeft w:val="480"/>
      <w:marRight w:val="0"/>
      <w:marTop w:val="0"/>
      <w:marBottom w:val="0"/>
      <w:divBdr>
        <w:top w:val="none" w:sz="0" w:space="0" w:color="auto"/>
        <w:left w:val="none" w:sz="0" w:space="0" w:color="auto"/>
        <w:bottom w:val="none" w:sz="0" w:space="0" w:color="auto"/>
        <w:right w:val="none" w:sz="0" w:space="0" w:color="auto"/>
      </w:divBdr>
    </w:div>
    <w:div w:id="1729108235">
      <w:marLeft w:val="480"/>
      <w:marRight w:val="0"/>
      <w:marTop w:val="0"/>
      <w:marBottom w:val="0"/>
      <w:divBdr>
        <w:top w:val="none" w:sz="0" w:space="0" w:color="auto"/>
        <w:left w:val="none" w:sz="0" w:space="0" w:color="auto"/>
        <w:bottom w:val="none" w:sz="0" w:space="0" w:color="auto"/>
        <w:right w:val="none" w:sz="0" w:space="0" w:color="auto"/>
      </w:divBdr>
    </w:div>
    <w:div w:id="1729307679">
      <w:marLeft w:val="480"/>
      <w:marRight w:val="0"/>
      <w:marTop w:val="0"/>
      <w:marBottom w:val="0"/>
      <w:divBdr>
        <w:top w:val="none" w:sz="0" w:space="0" w:color="auto"/>
        <w:left w:val="none" w:sz="0" w:space="0" w:color="auto"/>
        <w:bottom w:val="none" w:sz="0" w:space="0" w:color="auto"/>
        <w:right w:val="none" w:sz="0" w:space="0" w:color="auto"/>
      </w:divBdr>
    </w:div>
    <w:div w:id="1729375886">
      <w:marLeft w:val="480"/>
      <w:marRight w:val="0"/>
      <w:marTop w:val="0"/>
      <w:marBottom w:val="0"/>
      <w:divBdr>
        <w:top w:val="none" w:sz="0" w:space="0" w:color="auto"/>
        <w:left w:val="none" w:sz="0" w:space="0" w:color="auto"/>
        <w:bottom w:val="none" w:sz="0" w:space="0" w:color="auto"/>
        <w:right w:val="none" w:sz="0" w:space="0" w:color="auto"/>
      </w:divBdr>
    </w:div>
    <w:div w:id="1729455565">
      <w:marLeft w:val="480"/>
      <w:marRight w:val="0"/>
      <w:marTop w:val="0"/>
      <w:marBottom w:val="0"/>
      <w:divBdr>
        <w:top w:val="none" w:sz="0" w:space="0" w:color="auto"/>
        <w:left w:val="none" w:sz="0" w:space="0" w:color="auto"/>
        <w:bottom w:val="none" w:sz="0" w:space="0" w:color="auto"/>
        <w:right w:val="none" w:sz="0" w:space="0" w:color="auto"/>
      </w:divBdr>
    </w:div>
    <w:div w:id="1729455727">
      <w:bodyDiv w:val="1"/>
      <w:marLeft w:val="0"/>
      <w:marRight w:val="0"/>
      <w:marTop w:val="0"/>
      <w:marBottom w:val="0"/>
      <w:divBdr>
        <w:top w:val="none" w:sz="0" w:space="0" w:color="auto"/>
        <w:left w:val="none" w:sz="0" w:space="0" w:color="auto"/>
        <w:bottom w:val="none" w:sz="0" w:space="0" w:color="auto"/>
        <w:right w:val="none" w:sz="0" w:space="0" w:color="auto"/>
      </w:divBdr>
    </w:div>
    <w:div w:id="1729574504">
      <w:marLeft w:val="480"/>
      <w:marRight w:val="0"/>
      <w:marTop w:val="0"/>
      <w:marBottom w:val="0"/>
      <w:divBdr>
        <w:top w:val="none" w:sz="0" w:space="0" w:color="auto"/>
        <w:left w:val="none" w:sz="0" w:space="0" w:color="auto"/>
        <w:bottom w:val="none" w:sz="0" w:space="0" w:color="auto"/>
        <w:right w:val="none" w:sz="0" w:space="0" w:color="auto"/>
      </w:divBdr>
    </w:div>
    <w:div w:id="1729719854">
      <w:marLeft w:val="480"/>
      <w:marRight w:val="0"/>
      <w:marTop w:val="0"/>
      <w:marBottom w:val="0"/>
      <w:divBdr>
        <w:top w:val="none" w:sz="0" w:space="0" w:color="auto"/>
        <w:left w:val="none" w:sz="0" w:space="0" w:color="auto"/>
        <w:bottom w:val="none" w:sz="0" w:space="0" w:color="auto"/>
        <w:right w:val="none" w:sz="0" w:space="0" w:color="auto"/>
      </w:divBdr>
    </w:div>
    <w:div w:id="1729954922">
      <w:marLeft w:val="480"/>
      <w:marRight w:val="0"/>
      <w:marTop w:val="0"/>
      <w:marBottom w:val="0"/>
      <w:divBdr>
        <w:top w:val="none" w:sz="0" w:space="0" w:color="auto"/>
        <w:left w:val="none" w:sz="0" w:space="0" w:color="auto"/>
        <w:bottom w:val="none" w:sz="0" w:space="0" w:color="auto"/>
        <w:right w:val="none" w:sz="0" w:space="0" w:color="auto"/>
      </w:divBdr>
    </w:div>
    <w:div w:id="1729961831">
      <w:marLeft w:val="480"/>
      <w:marRight w:val="0"/>
      <w:marTop w:val="0"/>
      <w:marBottom w:val="0"/>
      <w:divBdr>
        <w:top w:val="none" w:sz="0" w:space="0" w:color="auto"/>
        <w:left w:val="none" w:sz="0" w:space="0" w:color="auto"/>
        <w:bottom w:val="none" w:sz="0" w:space="0" w:color="auto"/>
        <w:right w:val="none" w:sz="0" w:space="0" w:color="auto"/>
      </w:divBdr>
    </w:div>
    <w:div w:id="1730034283">
      <w:marLeft w:val="480"/>
      <w:marRight w:val="0"/>
      <w:marTop w:val="0"/>
      <w:marBottom w:val="0"/>
      <w:divBdr>
        <w:top w:val="none" w:sz="0" w:space="0" w:color="auto"/>
        <w:left w:val="none" w:sz="0" w:space="0" w:color="auto"/>
        <w:bottom w:val="none" w:sz="0" w:space="0" w:color="auto"/>
        <w:right w:val="none" w:sz="0" w:space="0" w:color="auto"/>
      </w:divBdr>
    </w:div>
    <w:div w:id="1730104638">
      <w:marLeft w:val="480"/>
      <w:marRight w:val="0"/>
      <w:marTop w:val="0"/>
      <w:marBottom w:val="0"/>
      <w:divBdr>
        <w:top w:val="none" w:sz="0" w:space="0" w:color="auto"/>
        <w:left w:val="none" w:sz="0" w:space="0" w:color="auto"/>
        <w:bottom w:val="none" w:sz="0" w:space="0" w:color="auto"/>
        <w:right w:val="none" w:sz="0" w:space="0" w:color="auto"/>
      </w:divBdr>
    </w:div>
    <w:div w:id="1730152481">
      <w:marLeft w:val="480"/>
      <w:marRight w:val="0"/>
      <w:marTop w:val="0"/>
      <w:marBottom w:val="0"/>
      <w:divBdr>
        <w:top w:val="none" w:sz="0" w:space="0" w:color="auto"/>
        <w:left w:val="none" w:sz="0" w:space="0" w:color="auto"/>
        <w:bottom w:val="none" w:sz="0" w:space="0" w:color="auto"/>
        <w:right w:val="none" w:sz="0" w:space="0" w:color="auto"/>
      </w:divBdr>
    </w:div>
    <w:div w:id="1730299211">
      <w:marLeft w:val="480"/>
      <w:marRight w:val="0"/>
      <w:marTop w:val="0"/>
      <w:marBottom w:val="0"/>
      <w:divBdr>
        <w:top w:val="none" w:sz="0" w:space="0" w:color="auto"/>
        <w:left w:val="none" w:sz="0" w:space="0" w:color="auto"/>
        <w:bottom w:val="none" w:sz="0" w:space="0" w:color="auto"/>
        <w:right w:val="none" w:sz="0" w:space="0" w:color="auto"/>
      </w:divBdr>
    </w:div>
    <w:div w:id="1730375009">
      <w:marLeft w:val="480"/>
      <w:marRight w:val="0"/>
      <w:marTop w:val="0"/>
      <w:marBottom w:val="0"/>
      <w:divBdr>
        <w:top w:val="none" w:sz="0" w:space="0" w:color="auto"/>
        <w:left w:val="none" w:sz="0" w:space="0" w:color="auto"/>
        <w:bottom w:val="none" w:sz="0" w:space="0" w:color="auto"/>
        <w:right w:val="none" w:sz="0" w:space="0" w:color="auto"/>
      </w:divBdr>
    </w:div>
    <w:div w:id="1730378946">
      <w:marLeft w:val="480"/>
      <w:marRight w:val="0"/>
      <w:marTop w:val="0"/>
      <w:marBottom w:val="0"/>
      <w:divBdr>
        <w:top w:val="none" w:sz="0" w:space="0" w:color="auto"/>
        <w:left w:val="none" w:sz="0" w:space="0" w:color="auto"/>
        <w:bottom w:val="none" w:sz="0" w:space="0" w:color="auto"/>
        <w:right w:val="none" w:sz="0" w:space="0" w:color="auto"/>
      </w:divBdr>
    </w:div>
    <w:div w:id="1730417831">
      <w:bodyDiv w:val="1"/>
      <w:marLeft w:val="0"/>
      <w:marRight w:val="0"/>
      <w:marTop w:val="0"/>
      <w:marBottom w:val="0"/>
      <w:divBdr>
        <w:top w:val="none" w:sz="0" w:space="0" w:color="auto"/>
        <w:left w:val="none" w:sz="0" w:space="0" w:color="auto"/>
        <w:bottom w:val="none" w:sz="0" w:space="0" w:color="auto"/>
        <w:right w:val="none" w:sz="0" w:space="0" w:color="auto"/>
      </w:divBdr>
    </w:div>
    <w:div w:id="1730499727">
      <w:marLeft w:val="480"/>
      <w:marRight w:val="0"/>
      <w:marTop w:val="0"/>
      <w:marBottom w:val="0"/>
      <w:divBdr>
        <w:top w:val="none" w:sz="0" w:space="0" w:color="auto"/>
        <w:left w:val="none" w:sz="0" w:space="0" w:color="auto"/>
        <w:bottom w:val="none" w:sz="0" w:space="0" w:color="auto"/>
        <w:right w:val="none" w:sz="0" w:space="0" w:color="auto"/>
      </w:divBdr>
    </w:div>
    <w:div w:id="1730570313">
      <w:marLeft w:val="480"/>
      <w:marRight w:val="0"/>
      <w:marTop w:val="0"/>
      <w:marBottom w:val="0"/>
      <w:divBdr>
        <w:top w:val="none" w:sz="0" w:space="0" w:color="auto"/>
        <w:left w:val="none" w:sz="0" w:space="0" w:color="auto"/>
        <w:bottom w:val="none" w:sz="0" w:space="0" w:color="auto"/>
        <w:right w:val="none" w:sz="0" w:space="0" w:color="auto"/>
      </w:divBdr>
    </w:div>
    <w:div w:id="1730574518">
      <w:marLeft w:val="480"/>
      <w:marRight w:val="0"/>
      <w:marTop w:val="0"/>
      <w:marBottom w:val="0"/>
      <w:divBdr>
        <w:top w:val="none" w:sz="0" w:space="0" w:color="auto"/>
        <w:left w:val="none" w:sz="0" w:space="0" w:color="auto"/>
        <w:bottom w:val="none" w:sz="0" w:space="0" w:color="auto"/>
        <w:right w:val="none" w:sz="0" w:space="0" w:color="auto"/>
      </w:divBdr>
    </w:div>
    <w:div w:id="1730687671">
      <w:marLeft w:val="480"/>
      <w:marRight w:val="0"/>
      <w:marTop w:val="0"/>
      <w:marBottom w:val="0"/>
      <w:divBdr>
        <w:top w:val="none" w:sz="0" w:space="0" w:color="auto"/>
        <w:left w:val="none" w:sz="0" w:space="0" w:color="auto"/>
        <w:bottom w:val="none" w:sz="0" w:space="0" w:color="auto"/>
        <w:right w:val="none" w:sz="0" w:space="0" w:color="auto"/>
      </w:divBdr>
    </w:div>
    <w:div w:id="1730690970">
      <w:marLeft w:val="480"/>
      <w:marRight w:val="0"/>
      <w:marTop w:val="0"/>
      <w:marBottom w:val="0"/>
      <w:divBdr>
        <w:top w:val="none" w:sz="0" w:space="0" w:color="auto"/>
        <w:left w:val="none" w:sz="0" w:space="0" w:color="auto"/>
        <w:bottom w:val="none" w:sz="0" w:space="0" w:color="auto"/>
        <w:right w:val="none" w:sz="0" w:space="0" w:color="auto"/>
      </w:divBdr>
    </w:div>
    <w:div w:id="1730692268">
      <w:marLeft w:val="480"/>
      <w:marRight w:val="0"/>
      <w:marTop w:val="0"/>
      <w:marBottom w:val="0"/>
      <w:divBdr>
        <w:top w:val="none" w:sz="0" w:space="0" w:color="auto"/>
        <w:left w:val="none" w:sz="0" w:space="0" w:color="auto"/>
        <w:bottom w:val="none" w:sz="0" w:space="0" w:color="auto"/>
        <w:right w:val="none" w:sz="0" w:space="0" w:color="auto"/>
      </w:divBdr>
    </w:div>
    <w:div w:id="1730835960">
      <w:bodyDiv w:val="1"/>
      <w:marLeft w:val="0"/>
      <w:marRight w:val="0"/>
      <w:marTop w:val="0"/>
      <w:marBottom w:val="0"/>
      <w:divBdr>
        <w:top w:val="none" w:sz="0" w:space="0" w:color="auto"/>
        <w:left w:val="none" w:sz="0" w:space="0" w:color="auto"/>
        <w:bottom w:val="none" w:sz="0" w:space="0" w:color="auto"/>
        <w:right w:val="none" w:sz="0" w:space="0" w:color="auto"/>
      </w:divBdr>
    </w:div>
    <w:div w:id="1730836665">
      <w:marLeft w:val="480"/>
      <w:marRight w:val="0"/>
      <w:marTop w:val="0"/>
      <w:marBottom w:val="0"/>
      <w:divBdr>
        <w:top w:val="none" w:sz="0" w:space="0" w:color="auto"/>
        <w:left w:val="none" w:sz="0" w:space="0" w:color="auto"/>
        <w:bottom w:val="none" w:sz="0" w:space="0" w:color="auto"/>
        <w:right w:val="none" w:sz="0" w:space="0" w:color="auto"/>
      </w:divBdr>
    </w:div>
    <w:div w:id="1730882195">
      <w:marLeft w:val="480"/>
      <w:marRight w:val="0"/>
      <w:marTop w:val="0"/>
      <w:marBottom w:val="0"/>
      <w:divBdr>
        <w:top w:val="none" w:sz="0" w:space="0" w:color="auto"/>
        <w:left w:val="none" w:sz="0" w:space="0" w:color="auto"/>
        <w:bottom w:val="none" w:sz="0" w:space="0" w:color="auto"/>
        <w:right w:val="none" w:sz="0" w:space="0" w:color="auto"/>
      </w:divBdr>
    </w:div>
    <w:div w:id="1731032253">
      <w:marLeft w:val="480"/>
      <w:marRight w:val="0"/>
      <w:marTop w:val="0"/>
      <w:marBottom w:val="0"/>
      <w:divBdr>
        <w:top w:val="none" w:sz="0" w:space="0" w:color="auto"/>
        <w:left w:val="none" w:sz="0" w:space="0" w:color="auto"/>
        <w:bottom w:val="none" w:sz="0" w:space="0" w:color="auto"/>
        <w:right w:val="none" w:sz="0" w:space="0" w:color="auto"/>
      </w:divBdr>
    </w:div>
    <w:div w:id="1731226086">
      <w:bodyDiv w:val="1"/>
      <w:marLeft w:val="0"/>
      <w:marRight w:val="0"/>
      <w:marTop w:val="0"/>
      <w:marBottom w:val="0"/>
      <w:divBdr>
        <w:top w:val="none" w:sz="0" w:space="0" w:color="auto"/>
        <w:left w:val="none" w:sz="0" w:space="0" w:color="auto"/>
        <w:bottom w:val="none" w:sz="0" w:space="0" w:color="auto"/>
        <w:right w:val="none" w:sz="0" w:space="0" w:color="auto"/>
      </w:divBdr>
    </w:div>
    <w:div w:id="1731267781">
      <w:marLeft w:val="480"/>
      <w:marRight w:val="0"/>
      <w:marTop w:val="0"/>
      <w:marBottom w:val="0"/>
      <w:divBdr>
        <w:top w:val="none" w:sz="0" w:space="0" w:color="auto"/>
        <w:left w:val="none" w:sz="0" w:space="0" w:color="auto"/>
        <w:bottom w:val="none" w:sz="0" w:space="0" w:color="auto"/>
        <w:right w:val="none" w:sz="0" w:space="0" w:color="auto"/>
      </w:divBdr>
    </w:div>
    <w:div w:id="1731339620">
      <w:marLeft w:val="480"/>
      <w:marRight w:val="0"/>
      <w:marTop w:val="0"/>
      <w:marBottom w:val="0"/>
      <w:divBdr>
        <w:top w:val="none" w:sz="0" w:space="0" w:color="auto"/>
        <w:left w:val="none" w:sz="0" w:space="0" w:color="auto"/>
        <w:bottom w:val="none" w:sz="0" w:space="0" w:color="auto"/>
        <w:right w:val="none" w:sz="0" w:space="0" w:color="auto"/>
      </w:divBdr>
    </w:div>
    <w:div w:id="1731340224">
      <w:marLeft w:val="480"/>
      <w:marRight w:val="0"/>
      <w:marTop w:val="0"/>
      <w:marBottom w:val="0"/>
      <w:divBdr>
        <w:top w:val="none" w:sz="0" w:space="0" w:color="auto"/>
        <w:left w:val="none" w:sz="0" w:space="0" w:color="auto"/>
        <w:bottom w:val="none" w:sz="0" w:space="0" w:color="auto"/>
        <w:right w:val="none" w:sz="0" w:space="0" w:color="auto"/>
      </w:divBdr>
    </w:div>
    <w:div w:id="1731415260">
      <w:marLeft w:val="480"/>
      <w:marRight w:val="0"/>
      <w:marTop w:val="0"/>
      <w:marBottom w:val="0"/>
      <w:divBdr>
        <w:top w:val="none" w:sz="0" w:space="0" w:color="auto"/>
        <w:left w:val="none" w:sz="0" w:space="0" w:color="auto"/>
        <w:bottom w:val="none" w:sz="0" w:space="0" w:color="auto"/>
        <w:right w:val="none" w:sz="0" w:space="0" w:color="auto"/>
      </w:divBdr>
    </w:div>
    <w:div w:id="1731533346">
      <w:marLeft w:val="480"/>
      <w:marRight w:val="0"/>
      <w:marTop w:val="0"/>
      <w:marBottom w:val="0"/>
      <w:divBdr>
        <w:top w:val="none" w:sz="0" w:space="0" w:color="auto"/>
        <w:left w:val="none" w:sz="0" w:space="0" w:color="auto"/>
        <w:bottom w:val="none" w:sz="0" w:space="0" w:color="auto"/>
        <w:right w:val="none" w:sz="0" w:space="0" w:color="auto"/>
      </w:divBdr>
    </w:div>
    <w:div w:id="1731615889">
      <w:marLeft w:val="480"/>
      <w:marRight w:val="0"/>
      <w:marTop w:val="0"/>
      <w:marBottom w:val="0"/>
      <w:divBdr>
        <w:top w:val="none" w:sz="0" w:space="0" w:color="auto"/>
        <w:left w:val="none" w:sz="0" w:space="0" w:color="auto"/>
        <w:bottom w:val="none" w:sz="0" w:space="0" w:color="auto"/>
        <w:right w:val="none" w:sz="0" w:space="0" w:color="auto"/>
      </w:divBdr>
    </w:div>
    <w:div w:id="1731728948">
      <w:bodyDiv w:val="1"/>
      <w:marLeft w:val="0"/>
      <w:marRight w:val="0"/>
      <w:marTop w:val="0"/>
      <w:marBottom w:val="0"/>
      <w:divBdr>
        <w:top w:val="none" w:sz="0" w:space="0" w:color="auto"/>
        <w:left w:val="none" w:sz="0" w:space="0" w:color="auto"/>
        <w:bottom w:val="none" w:sz="0" w:space="0" w:color="auto"/>
        <w:right w:val="none" w:sz="0" w:space="0" w:color="auto"/>
      </w:divBdr>
    </w:div>
    <w:div w:id="1731804088">
      <w:marLeft w:val="480"/>
      <w:marRight w:val="0"/>
      <w:marTop w:val="0"/>
      <w:marBottom w:val="0"/>
      <w:divBdr>
        <w:top w:val="none" w:sz="0" w:space="0" w:color="auto"/>
        <w:left w:val="none" w:sz="0" w:space="0" w:color="auto"/>
        <w:bottom w:val="none" w:sz="0" w:space="0" w:color="auto"/>
        <w:right w:val="none" w:sz="0" w:space="0" w:color="auto"/>
      </w:divBdr>
    </w:div>
    <w:div w:id="1732381484">
      <w:marLeft w:val="480"/>
      <w:marRight w:val="0"/>
      <w:marTop w:val="0"/>
      <w:marBottom w:val="0"/>
      <w:divBdr>
        <w:top w:val="none" w:sz="0" w:space="0" w:color="auto"/>
        <w:left w:val="none" w:sz="0" w:space="0" w:color="auto"/>
        <w:bottom w:val="none" w:sz="0" w:space="0" w:color="auto"/>
        <w:right w:val="none" w:sz="0" w:space="0" w:color="auto"/>
      </w:divBdr>
    </w:div>
    <w:div w:id="1732458869">
      <w:marLeft w:val="480"/>
      <w:marRight w:val="0"/>
      <w:marTop w:val="0"/>
      <w:marBottom w:val="0"/>
      <w:divBdr>
        <w:top w:val="none" w:sz="0" w:space="0" w:color="auto"/>
        <w:left w:val="none" w:sz="0" w:space="0" w:color="auto"/>
        <w:bottom w:val="none" w:sz="0" w:space="0" w:color="auto"/>
        <w:right w:val="none" w:sz="0" w:space="0" w:color="auto"/>
      </w:divBdr>
    </w:div>
    <w:div w:id="1732536086">
      <w:marLeft w:val="480"/>
      <w:marRight w:val="0"/>
      <w:marTop w:val="0"/>
      <w:marBottom w:val="0"/>
      <w:divBdr>
        <w:top w:val="none" w:sz="0" w:space="0" w:color="auto"/>
        <w:left w:val="none" w:sz="0" w:space="0" w:color="auto"/>
        <w:bottom w:val="none" w:sz="0" w:space="0" w:color="auto"/>
        <w:right w:val="none" w:sz="0" w:space="0" w:color="auto"/>
      </w:divBdr>
    </w:div>
    <w:div w:id="1732773729">
      <w:marLeft w:val="480"/>
      <w:marRight w:val="0"/>
      <w:marTop w:val="0"/>
      <w:marBottom w:val="0"/>
      <w:divBdr>
        <w:top w:val="none" w:sz="0" w:space="0" w:color="auto"/>
        <w:left w:val="none" w:sz="0" w:space="0" w:color="auto"/>
        <w:bottom w:val="none" w:sz="0" w:space="0" w:color="auto"/>
        <w:right w:val="none" w:sz="0" w:space="0" w:color="auto"/>
      </w:divBdr>
    </w:div>
    <w:div w:id="1733111734">
      <w:marLeft w:val="480"/>
      <w:marRight w:val="0"/>
      <w:marTop w:val="0"/>
      <w:marBottom w:val="0"/>
      <w:divBdr>
        <w:top w:val="none" w:sz="0" w:space="0" w:color="auto"/>
        <w:left w:val="none" w:sz="0" w:space="0" w:color="auto"/>
        <w:bottom w:val="none" w:sz="0" w:space="0" w:color="auto"/>
        <w:right w:val="none" w:sz="0" w:space="0" w:color="auto"/>
      </w:divBdr>
    </w:div>
    <w:div w:id="1733309577">
      <w:marLeft w:val="480"/>
      <w:marRight w:val="0"/>
      <w:marTop w:val="0"/>
      <w:marBottom w:val="0"/>
      <w:divBdr>
        <w:top w:val="none" w:sz="0" w:space="0" w:color="auto"/>
        <w:left w:val="none" w:sz="0" w:space="0" w:color="auto"/>
        <w:bottom w:val="none" w:sz="0" w:space="0" w:color="auto"/>
        <w:right w:val="none" w:sz="0" w:space="0" w:color="auto"/>
      </w:divBdr>
    </w:div>
    <w:div w:id="1733386515">
      <w:bodyDiv w:val="1"/>
      <w:marLeft w:val="0"/>
      <w:marRight w:val="0"/>
      <w:marTop w:val="0"/>
      <w:marBottom w:val="0"/>
      <w:divBdr>
        <w:top w:val="none" w:sz="0" w:space="0" w:color="auto"/>
        <w:left w:val="none" w:sz="0" w:space="0" w:color="auto"/>
        <w:bottom w:val="none" w:sz="0" w:space="0" w:color="auto"/>
        <w:right w:val="none" w:sz="0" w:space="0" w:color="auto"/>
      </w:divBdr>
    </w:div>
    <w:div w:id="1733388618">
      <w:marLeft w:val="480"/>
      <w:marRight w:val="0"/>
      <w:marTop w:val="0"/>
      <w:marBottom w:val="0"/>
      <w:divBdr>
        <w:top w:val="none" w:sz="0" w:space="0" w:color="auto"/>
        <w:left w:val="none" w:sz="0" w:space="0" w:color="auto"/>
        <w:bottom w:val="none" w:sz="0" w:space="0" w:color="auto"/>
        <w:right w:val="none" w:sz="0" w:space="0" w:color="auto"/>
      </w:divBdr>
    </w:div>
    <w:div w:id="1733429346">
      <w:marLeft w:val="480"/>
      <w:marRight w:val="0"/>
      <w:marTop w:val="0"/>
      <w:marBottom w:val="0"/>
      <w:divBdr>
        <w:top w:val="none" w:sz="0" w:space="0" w:color="auto"/>
        <w:left w:val="none" w:sz="0" w:space="0" w:color="auto"/>
        <w:bottom w:val="none" w:sz="0" w:space="0" w:color="auto"/>
        <w:right w:val="none" w:sz="0" w:space="0" w:color="auto"/>
      </w:divBdr>
    </w:div>
    <w:div w:id="1733506919">
      <w:bodyDiv w:val="1"/>
      <w:marLeft w:val="0"/>
      <w:marRight w:val="0"/>
      <w:marTop w:val="0"/>
      <w:marBottom w:val="0"/>
      <w:divBdr>
        <w:top w:val="none" w:sz="0" w:space="0" w:color="auto"/>
        <w:left w:val="none" w:sz="0" w:space="0" w:color="auto"/>
        <w:bottom w:val="none" w:sz="0" w:space="0" w:color="auto"/>
        <w:right w:val="none" w:sz="0" w:space="0" w:color="auto"/>
      </w:divBdr>
    </w:div>
    <w:div w:id="1733774986">
      <w:marLeft w:val="480"/>
      <w:marRight w:val="0"/>
      <w:marTop w:val="0"/>
      <w:marBottom w:val="0"/>
      <w:divBdr>
        <w:top w:val="none" w:sz="0" w:space="0" w:color="auto"/>
        <w:left w:val="none" w:sz="0" w:space="0" w:color="auto"/>
        <w:bottom w:val="none" w:sz="0" w:space="0" w:color="auto"/>
        <w:right w:val="none" w:sz="0" w:space="0" w:color="auto"/>
      </w:divBdr>
    </w:div>
    <w:div w:id="1733847925">
      <w:bodyDiv w:val="1"/>
      <w:marLeft w:val="0"/>
      <w:marRight w:val="0"/>
      <w:marTop w:val="0"/>
      <w:marBottom w:val="0"/>
      <w:divBdr>
        <w:top w:val="none" w:sz="0" w:space="0" w:color="auto"/>
        <w:left w:val="none" w:sz="0" w:space="0" w:color="auto"/>
        <w:bottom w:val="none" w:sz="0" w:space="0" w:color="auto"/>
        <w:right w:val="none" w:sz="0" w:space="0" w:color="auto"/>
      </w:divBdr>
    </w:div>
    <w:div w:id="1733960961">
      <w:bodyDiv w:val="1"/>
      <w:marLeft w:val="0"/>
      <w:marRight w:val="0"/>
      <w:marTop w:val="0"/>
      <w:marBottom w:val="0"/>
      <w:divBdr>
        <w:top w:val="none" w:sz="0" w:space="0" w:color="auto"/>
        <w:left w:val="none" w:sz="0" w:space="0" w:color="auto"/>
        <w:bottom w:val="none" w:sz="0" w:space="0" w:color="auto"/>
        <w:right w:val="none" w:sz="0" w:space="0" w:color="auto"/>
      </w:divBdr>
    </w:div>
    <w:div w:id="1733962532">
      <w:marLeft w:val="480"/>
      <w:marRight w:val="0"/>
      <w:marTop w:val="0"/>
      <w:marBottom w:val="0"/>
      <w:divBdr>
        <w:top w:val="none" w:sz="0" w:space="0" w:color="auto"/>
        <w:left w:val="none" w:sz="0" w:space="0" w:color="auto"/>
        <w:bottom w:val="none" w:sz="0" w:space="0" w:color="auto"/>
        <w:right w:val="none" w:sz="0" w:space="0" w:color="auto"/>
      </w:divBdr>
    </w:div>
    <w:div w:id="1734036328">
      <w:marLeft w:val="480"/>
      <w:marRight w:val="0"/>
      <w:marTop w:val="0"/>
      <w:marBottom w:val="0"/>
      <w:divBdr>
        <w:top w:val="none" w:sz="0" w:space="0" w:color="auto"/>
        <w:left w:val="none" w:sz="0" w:space="0" w:color="auto"/>
        <w:bottom w:val="none" w:sz="0" w:space="0" w:color="auto"/>
        <w:right w:val="none" w:sz="0" w:space="0" w:color="auto"/>
      </w:divBdr>
    </w:div>
    <w:div w:id="1734083404">
      <w:bodyDiv w:val="1"/>
      <w:marLeft w:val="0"/>
      <w:marRight w:val="0"/>
      <w:marTop w:val="0"/>
      <w:marBottom w:val="0"/>
      <w:divBdr>
        <w:top w:val="none" w:sz="0" w:space="0" w:color="auto"/>
        <w:left w:val="none" w:sz="0" w:space="0" w:color="auto"/>
        <w:bottom w:val="none" w:sz="0" w:space="0" w:color="auto"/>
        <w:right w:val="none" w:sz="0" w:space="0" w:color="auto"/>
      </w:divBdr>
    </w:div>
    <w:div w:id="1734158133">
      <w:marLeft w:val="480"/>
      <w:marRight w:val="0"/>
      <w:marTop w:val="0"/>
      <w:marBottom w:val="0"/>
      <w:divBdr>
        <w:top w:val="none" w:sz="0" w:space="0" w:color="auto"/>
        <w:left w:val="none" w:sz="0" w:space="0" w:color="auto"/>
        <w:bottom w:val="none" w:sz="0" w:space="0" w:color="auto"/>
        <w:right w:val="none" w:sz="0" w:space="0" w:color="auto"/>
      </w:divBdr>
    </w:div>
    <w:div w:id="1734427120">
      <w:marLeft w:val="480"/>
      <w:marRight w:val="0"/>
      <w:marTop w:val="0"/>
      <w:marBottom w:val="0"/>
      <w:divBdr>
        <w:top w:val="none" w:sz="0" w:space="0" w:color="auto"/>
        <w:left w:val="none" w:sz="0" w:space="0" w:color="auto"/>
        <w:bottom w:val="none" w:sz="0" w:space="0" w:color="auto"/>
        <w:right w:val="none" w:sz="0" w:space="0" w:color="auto"/>
      </w:divBdr>
    </w:div>
    <w:div w:id="1734427584">
      <w:marLeft w:val="480"/>
      <w:marRight w:val="0"/>
      <w:marTop w:val="0"/>
      <w:marBottom w:val="0"/>
      <w:divBdr>
        <w:top w:val="none" w:sz="0" w:space="0" w:color="auto"/>
        <w:left w:val="none" w:sz="0" w:space="0" w:color="auto"/>
        <w:bottom w:val="none" w:sz="0" w:space="0" w:color="auto"/>
        <w:right w:val="none" w:sz="0" w:space="0" w:color="auto"/>
      </w:divBdr>
    </w:div>
    <w:div w:id="1734429237">
      <w:marLeft w:val="480"/>
      <w:marRight w:val="0"/>
      <w:marTop w:val="0"/>
      <w:marBottom w:val="0"/>
      <w:divBdr>
        <w:top w:val="none" w:sz="0" w:space="0" w:color="auto"/>
        <w:left w:val="none" w:sz="0" w:space="0" w:color="auto"/>
        <w:bottom w:val="none" w:sz="0" w:space="0" w:color="auto"/>
        <w:right w:val="none" w:sz="0" w:space="0" w:color="auto"/>
      </w:divBdr>
    </w:div>
    <w:div w:id="1734500385">
      <w:marLeft w:val="480"/>
      <w:marRight w:val="0"/>
      <w:marTop w:val="0"/>
      <w:marBottom w:val="0"/>
      <w:divBdr>
        <w:top w:val="none" w:sz="0" w:space="0" w:color="auto"/>
        <w:left w:val="none" w:sz="0" w:space="0" w:color="auto"/>
        <w:bottom w:val="none" w:sz="0" w:space="0" w:color="auto"/>
        <w:right w:val="none" w:sz="0" w:space="0" w:color="auto"/>
      </w:divBdr>
    </w:div>
    <w:div w:id="1734546641">
      <w:marLeft w:val="480"/>
      <w:marRight w:val="0"/>
      <w:marTop w:val="0"/>
      <w:marBottom w:val="0"/>
      <w:divBdr>
        <w:top w:val="none" w:sz="0" w:space="0" w:color="auto"/>
        <w:left w:val="none" w:sz="0" w:space="0" w:color="auto"/>
        <w:bottom w:val="none" w:sz="0" w:space="0" w:color="auto"/>
        <w:right w:val="none" w:sz="0" w:space="0" w:color="auto"/>
      </w:divBdr>
    </w:div>
    <w:div w:id="1734616229">
      <w:marLeft w:val="480"/>
      <w:marRight w:val="0"/>
      <w:marTop w:val="0"/>
      <w:marBottom w:val="0"/>
      <w:divBdr>
        <w:top w:val="none" w:sz="0" w:space="0" w:color="auto"/>
        <w:left w:val="none" w:sz="0" w:space="0" w:color="auto"/>
        <w:bottom w:val="none" w:sz="0" w:space="0" w:color="auto"/>
        <w:right w:val="none" w:sz="0" w:space="0" w:color="auto"/>
      </w:divBdr>
    </w:div>
    <w:div w:id="1734766629">
      <w:marLeft w:val="480"/>
      <w:marRight w:val="0"/>
      <w:marTop w:val="0"/>
      <w:marBottom w:val="0"/>
      <w:divBdr>
        <w:top w:val="none" w:sz="0" w:space="0" w:color="auto"/>
        <w:left w:val="none" w:sz="0" w:space="0" w:color="auto"/>
        <w:bottom w:val="none" w:sz="0" w:space="0" w:color="auto"/>
        <w:right w:val="none" w:sz="0" w:space="0" w:color="auto"/>
      </w:divBdr>
    </w:div>
    <w:div w:id="1734769115">
      <w:marLeft w:val="480"/>
      <w:marRight w:val="0"/>
      <w:marTop w:val="0"/>
      <w:marBottom w:val="0"/>
      <w:divBdr>
        <w:top w:val="none" w:sz="0" w:space="0" w:color="auto"/>
        <w:left w:val="none" w:sz="0" w:space="0" w:color="auto"/>
        <w:bottom w:val="none" w:sz="0" w:space="0" w:color="auto"/>
        <w:right w:val="none" w:sz="0" w:space="0" w:color="auto"/>
      </w:divBdr>
    </w:div>
    <w:div w:id="1734889015">
      <w:marLeft w:val="480"/>
      <w:marRight w:val="0"/>
      <w:marTop w:val="0"/>
      <w:marBottom w:val="0"/>
      <w:divBdr>
        <w:top w:val="none" w:sz="0" w:space="0" w:color="auto"/>
        <w:left w:val="none" w:sz="0" w:space="0" w:color="auto"/>
        <w:bottom w:val="none" w:sz="0" w:space="0" w:color="auto"/>
        <w:right w:val="none" w:sz="0" w:space="0" w:color="auto"/>
      </w:divBdr>
    </w:div>
    <w:div w:id="1734965581">
      <w:marLeft w:val="480"/>
      <w:marRight w:val="0"/>
      <w:marTop w:val="0"/>
      <w:marBottom w:val="0"/>
      <w:divBdr>
        <w:top w:val="none" w:sz="0" w:space="0" w:color="auto"/>
        <w:left w:val="none" w:sz="0" w:space="0" w:color="auto"/>
        <w:bottom w:val="none" w:sz="0" w:space="0" w:color="auto"/>
        <w:right w:val="none" w:sz="0" w:space="0" w:color="auto"/>
      </w:divBdr>
    </w:div>
    <w:div w:id="1735006469">
      <w:bodyDiv w:val="1"/>
      <w:marLeft w:val="0"/>
      <w:marRight w:val="0"/>
      <w:marTop w:val="0"/>
      <w:marBottom w:val="0"/>
      <w:divBdr>
        <w:top w:val="none" w:sz="0" w:space="0" w:color="auto"/>
        <w:left w:val="none" w:sz="0" w:space="0" w:color="auto"/>
        <w:bottom w:val="none" w:sz="0" w:space="0" w:color="auto"/>
        <w:right w:val="none" w:sz="0" w:space="0" w:color="auto"/>
      </w:divBdr>
    </w:div>
    <w:div w:id="1735010617">
      <w:marLeft w:val="480"/>
      <w:marRight w:val="0"/>
      <w:marTop w:val="0"/>
      <w:marBottom w:val="0"/>
      <w:divBdr>
        <w:top w:val="none" w:sz="0" w:space="0" w:color="auto"/>
        <w:left w:val="none" w:sz="0" w:space="0" w:color="auto"/>
        <w:bottom w:val="none" w:sz="0" w:space="0" w:color="auto"/>
        <w:right w:val="none" w:sz="0" w:space="0" w:color="auto"/>
      </w:divBdr>
    </w:div>
    <w:div w:id="1735155176">
      <w:marLeft w:val="480"/>
      <w:marRight w:val="0"/>
      <w:marTop w:val="0"/>
      <w:marBottom w:val="0"/>
      <w:divBdr>
        <w:top w:val="none" w:sz="0" w:space="0" w:color="auto"/>
        <w:left w:val="none" w:sz="0" w:space="0" w:color="auto"/>
        <w:bottom w:val="none" w:sz="0" w:space="0" w:color="auto"/>
        <w:right w:val="none" w:sz="0" w:space="0" w:color="auto"/>
      </w:divBdr>
    </w:div>
    <w:div w:id="1735161338">
      <w:marLeft w:val="480"/>
      <w:marRight w:val="0"/>
      <w:marTop w:val="0"/>
      <w:marBottom w:val="0"/>
      <w:divBdr>
        <w:top w:val="none" w:sz="0" w:space="0" w:color="auto"/>
        <w:left w:val="none" w:sz="0" w:space="0" w:color="auto"/>
        <w:bottom w:val="none" w:sz="0" w:space="0" w:color="auto"/>
        <w:right w:val="none" w:sz="0" w:space="0" w:color="auto"/>
      </w:divBdr>
    </w:div>
    <w:div w:id="1735200073">
      <w:marLeft w:val="480"/>
      <w:marRight w:val="0"/>
      <w:marTop w:val="0"/>
      <w:marBottom w:val="0"/>
      <w:divBdr>
        <w:top w:val="none" w:sz="0" w:space="0" w:color="auto"/>
        <w:left w:val="none" w:sz="0" w:space="0" w:color="auto"/>
        <w:bottom w:val="none" w:sz="0" w:space="0" w:color="auto"/>
        <w:right w:val="none" w:sz="0" w:space="0" w:color="auto"/>
      </w:divBdr>
    </w:div>
    <w:div w:id="1735228800">
      <w:marLeft w:val="480"/>
      <w:marRight w:val="0"/>
      <w:marTop w:val="0"/>
      <w:marBottom w:val="0"/>
      <w:divBdr>
        <w:top w:val="none" w:sz="0" w:space="0" w:color="auto"/>
        <w:left w:val="none" w:sz="0" w:space="0" w:color="auto"/>
        <w:bottom w:val="none" w:sz="0" w:space="0" w:color="auto"/>
        <w:right w:val="none" w:sz="0" w:space="0" w:color="auto"/>
      </w:divBdr>
    </w:div>
    <w:div w:id="1735354476">
      <w:bodyDiv w:val="1"/>
      <w:marLeft w:val="0"/>
      <w:marRight w:val="0"/>
      <w:marTop w:val="0"/>
      <w:marBottom w:val="0"/>
      <w:divBdr>
        <w:top w:val="none" w:sz="0" w:space="0" w:color="auto"/>
        <w:left w:val="none" w:sz="0" w:space="0" w:color="auto"/>
        <w:bottom w:val="none" w:sz="0" w:space="0" w:color="auto"/>
        <w:right w:val="none" w:sz="0" w:space="0" w:color="auto"/>
      </w:divBdr>
    </w:div>
    <w:div w:id="1735395928">
      <w:marLeft w:val="480"/>
      <w:marRight w:val="0"/>
      <w:marTop w:val="0"/>
      <w:marBottom w:val="0"/>
      <w:divBdr>
        <w:top w:val="none" w:sz="0" w:space="0" w:color="auto"/>
        <w:left w:val="none" w:sz="0" w:space="0" w:color="auto"/>
        <w:bottom w:val="none" w:sz="0" w:space="0" w:color="auto"/>
        <w:right w:val="none" w:sz="0" w:space="0" w:color="auto"/>
      </w:divBdr>
    </w:div>
    <w:div w:id="1735421589">
      <w:bodyDiv w:val="1"/>
      <w:marLeft w:val="0"/>
      <w:marRight w:val="0"/>
      <w:marTop w:val="0"/>
      <w:marBottom w:val="0"/>
      <w:divBdr>
        <w:top w:val="none" w:sz="0" w:space="0" w:color="auto"/>
        <w:left w:val="none" w:sz="0" w:space="0" w:color="auto"/>
        <w:bottom w:val="none" w:sz="0" w:space="0" w:color="auto"/>
        <w:right w:val="none" w:sz="0" w:space="0" w:color="auto"/>
      </w:divBdr>
    </w:div>
    <w:div w:id="1735465912">
      <w:marLeft w:val="480"/>
      <w:marRight w:val="0"/>
      <w:marTop w:val="0"/>
      <w:marBottom w:val="0"/>
      <w:divBdr>
        <w:top w:val="none" w:sz="0" w:space="0" w:color="auto"/>
        <w:left w:val="none" w:sz="0" w:space="0" w:color="auto"/>
        <w:bottom w:val="none" w:sz="0" w:space="0" w:color="auto"/>
        <w:right w:val="none" w:sz="0" w:space="0" w:color="auto"/>
      </w:divBdr>
    </w:div>
    <w:div w:id="1735733111">
      <w:marLeft w:val="480"/>
      <w:marRight w:val="0"/>
      <w:marTop w:val="0"/>
      <w:marBottom w:val="0"/>
      <w:divBdr>
        <w:top w:val="none" w:sz="0" w:space="0" w:color="auto"/>
        <w:left w:val="none" w:sz="0" w:space="0" w:color="auto"/>
        <w:bottom w:val="none" w:sz="0" w:space="0" w:color="auto"/>
        <w:right w:val="none" w:sz="0" w:space="0" w:color="auto"/>
      </w:divBdr>
    </w:div>
    <w:div w:id="1735808175">
      <w:marLeft w:val="480"/>
      <w:marRight w:val="0"/>
      <w:marTop w:val="0"/>
      <w:marBottom w:val="0"/>
      <w:divBdr>
        <w:top w:val="none" w:sz="0" w:space="0" w:color="auto"/>
        <w:left w:val="none" w:sz="0" w:space="0" w:color="auto"/>
        <w:bottom w:val="none" w:sz="0" w:space="0" w:color="auto"/>
        <w:right w:val="none" w:sz="0" w:space="0" w:color="auto"/>
      </w:divBdr>
    </w:div>
    <w:div w:id="1735813671">
      <w:marLeft w:val="480"/>
      <w:marRight w:val="0"/>
      <w:marTop w:val="0"/>
      <w:marBottom w:val="0"/>
      <w:divBdr>
        <w:top w:val="none" w:sz="0" w:space="0" w:color="auto"/>
        <w:left w:val="none" w:sz="0" w:space="0" w:color="auto"/>
        <w:bottom w:val="none" w:sz="0" w:space="0" w:color="auto"/>
        <w:right w:val="none" w:sz="0" w:space="0" w:color="auto"/>
      </w:divBdr>
    </w:div>
    <w:div w:id="1735929297">
      <w:marLeft w:val="480"/>
      <w:marRight w:val="0"/>
      <w:marTop w:val="0"/>
      <w:marBottom w:val="0"/>
      <w:divBdr>
        <w:top w:val="none" w:sz="0" w:space="0" w:color="auto"/>
        <w:left w:val="none" w:sz="0" w:space="0" w:color="auto"/>
        <w:bottom w:val="none" w:sz="0" w:space="0" w:color="auto"/>
        <w:right w:val="none" w:sz="0" w:space="0" w:color="auto"/>
      </w:divBdr>
    </w:div>
    <w:div w:id="1736081265">
      <w:marLeft w:val="480"/>
      <w:marRight w:val="0"/>
      <w:marTop w:val="0"/>
      <w:marBottom w:val="0"/>
      <w:divBdr>
        <w:top w:val="none" w:sz="0" w:space="0" w:color="auto"/>
        <w:left w:val="none" w:sz="0" w:space="0" w:color="auto"/>
        <w:bottom w:val="none" w:sz="0" w:space="0" w:color="auto"/>
        <w:right w:val="none" w:sz="0" w:space="0" w:color="auto"/>
      </w:divBdr>
    </w:div>
    <w:div w:id="1736202493">
      <w:marLeft w:val="480"/>
      <w:marRight w:val="0"/>
      <w:marTop w:val="0"/>
      <w:marBottom w:val="0"/>
      <w:divBdr>
        <w:top w:val="none" w:sz="0" w:space="0" w:color="auto"/>
        <w:left w:val="none" w:sz="0" w:space="0" w:color="auto"/>
        <w:bottom w:val="none" w:sz="0" w:space="0" w:color="auto"/>
        <w:right w:val="none" w:sz="0" w:space="0" w:color="auto"/>
      </w:divBdr>
    </w:div>
    <w:div w:id="1736319646">
      <w:marLeft w:val="480"/>
      <w:marRight w:val="0"/>
      <w:marTop w:val="0"/>
      <w:marBottom w:val="0"/>
      <w:divBdr>
        <w:top w:val="none" w:sz="0" w:space="0" w:color="auto"/>
        <w:left w:val="none" w:sz="0" w:space="0" w:color="auto"/>
        <w:bottom w:val="none" w:sz="0" w:space="0" w:color="auto"/>
        <w:right w:val="none" w:sz="0" w:space="0" w:color="auto"/>
      </w:divBdr>
    </w:div>
    <w:div w:id="1736508839">
      <w:marLeft w:val="480"/>
      <w:marRight w:val="0"/>
      <w:marTop w:val="0"/>
      <w:marBottom w:val="0"/>
      <w:divBdr>
        <w:top w:val="none" w:sz="0" w:space="0" w:color="auto"/>
        <w:left w:val="none" w:sz="0" w:space="0" w:color="auto"/>
        <w:bottom w:val="none" w:sz="0" w:space="0" w:color="auto"/>
        <w:right w:val="none" w:sz="0" w:space="0" w:color="auto"/>
      </w:divBdr>
    </w:div>
    <w:div w:id="1736539036">
      <w:marLeft w:val="480"/>
      <w:marRight w:val="0"/>
      <w:marTop w:val="0"/>
      <w:marBottom w:val="0"/>
      <w:divBdr>
        <w:top w:val="none" w:sz="0" w:space="0" w:color="auto"/>
        <w:left w:val="none" w:sz="0" w:space="0" w:color="auto"/>
        <w:bottom w:val="none" w:sz="0" w:space="0" w:color="auto"/>
        <w:right w:val="none" w:sz="0" w:space="0" w:color="auto"/>
      </w:divBdr>
    </w:div>
    <w:div w:id="1736586249">
      <w:marLeft w:val="480"/>
      <w:marRight w:val="0"/>
      <w:marTop w:val="0"/>
      <w:marBottom w:val="0"/>
      <w:divBdr>
        <w:top w:val="none" w:sz="0" w:space="0" w:color="auto"/>
        <w:left w:val="none" w:sz="0" w:space="0" w:color="auto"/>
        <w:bottom w:val="none" w:sz="0" w:space="0" w:color="auto"/>
        <w:right w:val="none" w:sz="0" w:space="0" w:color="auto"/>
      </w:divBdr>
    </w:div>
    <w:div w:id="1736778463">
      <w:marLeft w:val="480"/>
      <w:marRight w:val="0"/>
      <w:marTop w:val="0"/>
      <w:marBottom w:val="0"/>
      <w:divBdr>
        <w:top w:val="none" w:sz="0" w:space="0" w:color="auto"/>
        <w:left w:val="none" w:sz="0" w:space="0" w:color="auto"/>
        <w:bottom w:val="none" w:sz="0" w:space="0" w:color="auto"/>
        <w:right w:val="none" w:sz="0" w:space="0" w:color="auto"/>
      </w:divBdr>
    </w:div>
    <w:div w:id="1737046299">
      <w:marLeft w:val="480"/>
      <w:marRight w:val="0"/>
      <w:marTop w:val="0"/>
      <w:marBottom w:val="0"/>
      <w:divBdr>
        <w:top w:val="none" w:sz="0" w:space="0" w:color="auto"/>
        <w:left w:val="none" w:sz="0" w:space="0" w:color="auto"/>
        <w:bottom w:val="none" w:sz="0" w:space="0" w:color="auto"/>
        <w:right w:val="none" w:sz="0" w:space="0" w:color="auto"/>
      </w:divBdr>
    </w:div>
    <w:div w:id="1737121065">
      <w:marLeft w:val="480"/>
      <w:marRight w:val="0"/>
      <w:marTop w:val="0"/>
      <w:marBottom w:val="0"/>
      <w:divBdr>
        <w:top w:val="none" w:sz="0" w:space="0" w:color="auto"/>
        <w:left w:val="none" w:sz="0" w:space="0" w:color="auto"/>
        <w:bottom w:val="none" w:sz="0" w:space="0" w:color="auto"/>
        <w:right w:val="none" w:sz="0" w:space="0" w:color="auto"/>
      </w:divBdr>
    </w:div>
    <w:div w:id="1737163128">
      <w:marLeft w:val="480"/>
      <w:marRight w:val="0"/>
      <w:marTop w:val="0"/>
      <w:marBottom w:val="0"/>
      <w:divBdr>
        <w:top w:val="none" w:sz="0" w:space="0" w:color="auto"/>
        <w:left w:val="none" w:sz="0" w:space="0" w:color="auto"/>
        <w:bottom w:val="none" w:sz="0" w:space="0" w:color="auto"/>
        <w:right w:val="none" w:sz="0" w:space="0" w:color="auto"/>
      </w:divBdr>
    </w:div>
    <w:div w:id="1737165712">
      <w:marLeft w:val="480"/>
      <w:marRight w:val="0"/>
      <w:marTop w:val="0"/>
      <w:marBottom w:val="0"/>
      <w:divBdr>
        <w:top w:val="none" w:sz="0" w:space="0" w:color="auto"/>
        <w:left w:val="none" w:sz="0" w:space="0" w:color="auto"/>
        <w:bottom w:val="none" w:sz="0" w:space="0" w:color="auto"/>
        <w:right w:val="none" w:sz="0" w:space="0" w:color="auto"/>
      </w:divBdr>
    </w:div>
    <w:div w:id="1737507822">
      <w:marLeft w:val="480"/>
      <w:marRight w:val="0"/>
      <w:marTop w:val="0"/>
      <w:marBottom w:val="0"/>
      <w:divBdr>
        <w:top w:val="none" w:sz="0" w:space="0" w:color="auto"/>
        <w:left w:val="none" w:sz="0" w:space="0" w:color="auto"/>
        <w:bottom w:val="none" w:sz="0" w:space="0" w:color="auto"/>
        <w:right w:val="none" w:sz="0" w:space="0" w:color="auto"/>
      </w:divBdr>
    </w:div>
    <w:div w:id="1737702470">
      <w:bodyDiv w:val="1"/>
      <w:marLeft w:val="0"/>
      <w:marRight w:val="0"/>
      <w:marTop w:val="0"/>
      <w:marBottom w:val="0"/>
      <w:divBdr>
        <w:top w:val="none" w:sz="0" w:space="0" w:color="auto"/>
        <w:left w:val="none" w:sz="0" w:space="0" w:color="auto"/>
        <w:bottom w:val="none" w:sz="0" w:space="0" w:color="auto"/>
        <w:right w:val="none" w:sz="0" w:space="0" w:color="auto"/>
      </w:divBdr>
    </w:div>
    <w:div w:id="1737895213">
      <w:marLeft w:val="480"/>
      <w:marRight w:val="0"/>
      <w:marTop w:val="0"/>
      <w:marBottom w:val="0"/>
      <w:divBdr>
        <w:top w:val="none" w:sz="0" w:space="0" w:color="auto"/>
        <w:left w:val="none" w:sz="0" w:space="0" w:color="auto"/>
        <w:bottom w:val="none" w:sz="0" w:space="0" w:color="auto"/>
        <w:right w:val="none" w:sz="0" w:space="0" w:color="auto"/>
      </w:divBdr>
    </w:div>
    <w:div w:id="1738044620">
      <w:marLeft w:val="480"/>
      <w:marRight w:val="0"/>
      <w:marTop w:val="0"/>
      <w:marBottom w:val="0"/>
      <w:divBdr>
        <w:top w:val="none" w:sz="0" w:space="0" w:color="auto"/>
        <w:left w:val="none" w:sz="0" w:space="0" w:color="auto"/>
        <w:bottom w:val="none" w:sz="0" w:space="0" w:color="auto"/>
        <w:right w:val="none" w:sz="0" w:space="0" w:color="auto"/>
      </w:divBdr>
    </w:div>
    <w:div w:id="1738091304">
      <w:bodyDiv w:val="1"/>
      <w:marLeft w:val="0"/>
      <w:marRight w:val="0"/>
      <w:marTop w:val="0"/>
      <w:marBottom w:val="0"/>
      <w:divBdr>
        <w:top w:val="none" w:sz="0" w:space="0" w:color="auto"/>
        <w:left w:val="none" w:sz="0" w:space="0" w:color="auto"/>
        <w:bottom w:val="none" w:sz="0" w:space="0" w:color="auto"/>
        <w:right w:val="none" w:sz="0" w:space="0" w:color="auto"/>
      </w:divBdr>
    </w:div>
    <w:div w:id="1738166251">
      <w:marLeft w:val="480"/>
      <w:marRight w:val="0"/>
      <w:marTop w:val="0"/>
      <w:marBottom w:val="0"/>
      <w:divBdr>
        <w:top w:val="none" w:sz="0" w:space="0" w:color="auto"/>
        <w:left w:val="none" w:sz="0" w:space="0" w:color="auto"/>
        <w:bottom w:val="none" w:sz="0" w:space="0" w:color="auto"/>
        <w:right w:val="none" w:sz="0" w:space="0" w:color="auto"/>
      </w:divBdr>
    </w:div>
    <w:div w:id="1738169559">
      <w:marLeft w:val="480"/>
      <w:marRight w:val="0"/>
      <w:marTop w:val="0"/>
      <w:marBottom w:val="0"/>
      <w:divBdr>
        <w:top w:val="none" w:sz="0" w:space="0" w:color="auto"/>
        <w:left w:val="none" w:sz="0" w:space="0" w:color="auto"/>
        <w:bottom w:val="none" w:sz="0" w:space="0" w:color="auto"/>
        <w:right w:val="none" w:sz="0" w:space="0" w:color="auto"/>
      </w:divBdr>
    </w:div>
    <w:div w:id="1738240997">
      <w:marLeft w:val="480"/>
      <w:marRight w:val="0"/>
      <w:marTop w:val="0"/>
      <w:marBottom w:val="0"/>
      <w:divBdr>
        <w:top w:val="none" w:sz="0" w:space="0" w:color="auto"/>
        <w:left w:val="none" w:sz="0" w:space="0" w:color="auto"/>
        <w:bottom w:val="none" w:sz="0" w:space="0" w:color="auto"/>
        <w:right w:val="none" w:sz="0" w:space="0" w:color="auto"/>
      </w:divBdr>
    </w:div>
    <w:div w:id="1738429760">
      <w:marLeft w:val="480"/>
      <w:marRight w:val="0"/>
      <w:marTop w:val="0"/>
      <w:marBottom w:val="0"/>
      <w:divBdr>
        <w:top w:val="none" w:sz="0" w:space="0" w:color="auto"/>
        <w:left w:val="none" w:sz="0" w:space="0" w:color="auto"/>
        <w:bottom w:val="none" w:sz="0" w:space="0" w:color="auto"/>
        <w:right w:val="none" w:sz="0" w:space="0" w:color="auto"/>
      </w:divBdr>
    </w:div>
    <w:div w:id="1738505748">
      <w:marLeft w:val="480"/>
      <w:marRight w:val="0"/>
      <w:marTop w:val="0"/>
      <w:marBottom w:val="0"/>
      <w:divBdr>
        <w:top w:val="none" w:sz="0" w:space="0" w:color="auto"/>
        <w:left w:val="none" w:sz="0" w:space="0" w:color="auto"/>
        <w:bottom w:val="none" w:sz="0" w:space="0" w:color="auto"/>
        <w:right w:val="none" w:sz="0" w:space="0" w:color="auto"/>
      </w:divBdr>
    </w:div>
    <w:div w:id="1738555695">
      <w:marLeft w:val="480"/>
      <w:marRight w:val="0"/>
      <w:marTop w:val="0"/>
      <w:marBottom w:val="0"/>
      <w:divBdr>
        <w:top w:val="none" w:sz="0" w:space="0" w:color="auto"/>
        <w:left w:val="none" w:sz="0" w:space="0" w:color="auto"/>
        <w:bottom w:val="none" w:sz="0" w:space="0" w:color="auto"/>
        <w:right w:val="none" w:sz="0" w:space="0" w:color="auto"/>
      </w:divBdr>
    </w:div>
    <w:div w:id="1738628922">
      <w:marLeft w:val="480"/>
      <w:marRight w:val="0"/>
      <w:marTop w:val="0"/>
      <w:marBottom w:val="0"/>
      <w:divBdr>
        <w:top w:val="none" w:sz="0" w:space="0" w:color="auto"/>
        <w:left w:val="none" w:sz="0" w:space="0" w:color="auto"/>
        <w:bottom w:val="none" w:sz="0" w:space="0" w:color="auto"/>
        <w:right w:val="none" w:sz="0" w:space="0" w:color="auto"/>
      </w:divBdr>
    </w:div>
    <w:div w:id="1738742598">
      <w:marLeft w:val="480"/>
      <w:marRight w:val="0"/>
      <w:marTop w:val="0"/>
      <w:marBottom w:val="0"/>
      <w:divBdr>
        <w:top w:val="none" w:sz="0" w:space="0" w:color="auto"/>
        <w:left w:val="none" w:sz="0" w:space="0" w:color="auto"/>
        <w:bottom w:val="none" w:sz="0" w:space="0" w:color="auto"/>
        <w:right w:val="none" w:sz="0" w:space="0" w:color="auto"/>
      </w:divBdr>
    </w:div>
    <w:div w:id="1738896425">
      <w:marLeft w:val="480"/>
      <w:marRight w:val="0"/>
      <w:marTop w:val="0"/>
      <w:marBottom w:val="0"/>
      <w:divBdr>
        <w:top w:val="none" w:sz="0" w:space="0" w:color="auto"/>
        <w:left w:val="none" w:sz="0" w:space="0" w:color="auto"/>
        <w:bottom w:val="none" w:sz="0" w:space="0" w:color="auto"/>
        <w:right w:val="none" w:sz="0" w:space="0" w:color="auto"/>
      </w:divBdr>
    </w:div>
    <w:div w:id="1738934780">
      <w:marLeft w:val="480"/>
      <w:marRight w:val="0"/>
      <w:marTop w:val="0"/>
      <w:marBottom w:val="0"/>
      <w:divBdr>
        <w:top w:val="none" w:sz="0" w:space="0" w:color="auto"/>
        <w:left w:val="none" w:sz="0" w:space="0" w:color="auto"/>
        <w:bottom w:val="none" w:sz="0" w:space="0" w:color="auto"/>
        <w:right w:val="none" w:sz="0" w:space="0" w:color="auto"/>
      </w:divBdr>
    </w:div>
    <w:div w:id="1739009714">
      <w:marLeft w:val="480"/>
      <w:marRight w:val="0"/>
      <w:marTop w:val="0"/>
      <w:marBottom w:val="0"/>
      <w:divBdr>
        <w:top w:val="none" w:sz="0" w:space="0" w:color="auto"/>
        <w:left w:val="none" w:sz="0" w:space="0" w:color="auto"/>
        <w:bottom w:val="none" w:sz="0" w:space="0" w:color="auto"/>
        <w:right w:val="none" w:sz="0" w:space="0" w:color="auto"/>
      </w:divBdr>
    </w:div>
    <w:div w:id="1739087927">
      <w:bodyDiv w:val="1"/>
      <w:marLeft w:val="0"/>
      <w:marRight w:val="0"/>
      <w:marTop w:val="0"/>
      <w:marBottom w:val="0"/>
      <w:divBdr>
        <w:top w:val="none" w:sz="0" w:space="0" w:color="auto"/>
        <w:left w:val="none" w:sz="0" w:space="0" w:color="auto"/>
        <w:bottom w:val="none" w:sz="0" w:space="0" w:color="auto"/>
        <w:right w:val="none" w:sz="0" w:space="0" w:color="auto"/>
      </w:divBdr>
      <w:divsChild>
        <w:div w:id="1551844448">
          <w:marLeft w:val="480"/>
          <w:marRight w:val="0"/>
          <w:marTop w:val="0"/>
          <w:marBottom w:val="0"/>
          <w:divBdr>
            <w:top w:val="none" w:sz="0" w:space="0" w:color="auto"/>
            <w:left w:val="none" w:sz="0" w:space="0" w:color="auto"/>
            <w:bottom w:val="none" w:sz="0" w:space="0" w:color="auto"/>
            <w:right w:val="none" w:sz="0" w:space="0" w:color="auto"/>
          </w:divBdr>
        </w:div>
        <w:div w:id="564529953">
          <w:marLeft w:val="480"/>
          <w:marRight w:val="0"/>
          <w:marTop w:val="0"/>
          <w:marBottom w:val="0"/>
          <w:divBdr>
            <w:top w:val="none" w:sz="0" w:space="0" w:color="auto"/>
            <w:left w:val="none" w:sz="0" w:space="0" w:color="auto"/>
            <w:bottom w:val="none" w:sz="0" w:space="0" w:color="auto"/>
            <w:right w:val="none" w:sz="0" w:space="0" w:color="auto"/>
          </w:divBdr>
        </w:div>
        <w:div w:id="1771463098">
          <w:marLeft w:val="480"/>
          <w:marRight w:val="0"/>
          <w:marTop w:val="0"/>
          <w:marBottom w:val="0"/>
          <w:divBdr>
            <w:top w:val="none" w:sz="0" w:space="0" w:color="auto"/>
            <w:left w:val="none" w:sz="0" w:space="0" w:color="auto"/>
            <w:bottom w:val="none" w:sz="0" w:space="0" w:color="auto"/>
            <w:right w:val="none" w:sz="0" w:space="0" w:color="auto"/>
          </w:divBdr>
        </w:div>
        <w:div w:id="1200121448">
          <w:marLeft w:val="480"/>
          <w:marRight w:val="0"/>
          <w:marTop w:val="0"/>
          <w:marBottom w:val="0"/>
          <w:divBdr>
            <w:top w:val="none" w:sz="0" w:space="0" w:color="auto"/>
            <w:left w:val="none" w:sz="0" w:space="0" w:color="auto"/>
            <w:bottom w:val="none" w:sz="0" w:space="0" w:color="auto"/>
            <w:right w:val="none" w:sz="0" w:space="0" w:color="auto"/>
          </w:divBdr>
        </w:div>
        <w:div w:id="512573095">
          <w:marLeft w:val="480"/>
          <w:marRight w:val="0"/>
          <w:marTop w:val="0"/>
          <w:marBottom w:val="0"/>
          <w:divBdr>
            <w:top w:val="none" w:sz="0" w:space="0" w:color="auto"/>
            <w:left w:val="none" w:sz="0" w:space="0" w:color="auto"/>
            <w:bottom w:val="none" w:sz="0" w:space="0" w:color="auto"/>
            <w:right w:val="none" w:sz="0" w:space="0" w:color="auto"/>
          </w:divBdr>
        </w:div>
      </w:divsChild>
    </w:div>
    <w:div w:id="1739136456">
      <w:marLeft w:val="480"/>
      <w:marRight w:val="0"/>
      <w:marTop w:val="0"/>
      <w:marBottom w:val="0"/>
      <w:divBdr>
        <w:top w:val="none" w:sz="0" w:space="0" w:color="auto"/>
        <w:left w:val="none" w:sz="0" w:space="0" w:color="auto"/>
        <w:bottom w:val="none" w:sz="0" w:space="0" w:color="auto"/>
        <w:right w:val="none" w:sz="0" w:space="0" w:color="auto"/>
      </w:divBdr>
    </w:div>
    <w:div w:id="1739286598">
      <w:marLeft w:val="480"/>
      <w:marRight w:val="0"/>
      <w:marTop w:val="0"/>
      <w:marBottom w:val="0"/>
      <w:divBdr>
        <w:top w:val="none" w:sz="0" w:space="0" w:color="auto"/>
        <w:left w:val="none" w:sz="0" w:space="0" w:color="auto"/>
        <w:bottom w:val="none" w:sz="0" w:space="0" w:color="auto"/>
        <w:right w:val="none" w:sz="0" w:space="0" w:color="auto"/>
      </w:divBdr>
    </w:div>
    <w:div w:id="1739397715">
      <w:marLeft w:val="480"/>
      <w:marRight w:val="0"/>
      <w:marTop w:val="0"/>
      <w:marBottom w:val="0"/>
      <w:divBdr>
        <w:top w:val="none" w:sz="0" w:space="0" w:color="auto"/>
        <w:left w:val="none" w:sz="0" w:space="0" w:color="auto"/>
        <w:bottom w:val="none" w:sz="0" w:space="0" w:color="auto"/>
        <w:right w:val="none" w:sz="0" w:space="0" w:color="auto"/>
      </w:divBdr>
    </w:div>
    <w:div w:id="1739474663">
      <w:marLeft w:val="480"/>
      <w:marRight w:val="0"/>
      <w:marTop w:val="0"/>
      <w:marBottom w:val="0"/>
      <w:divBdr>
        <w:top w:val="none" w:sz="0" w:space="0" w:color="auto"/>
        <w:left w:val="none" w:sz="0" w:space="0" w:color="auto"/>
        <w:bottom w:val="none" w:sz="0" w:space="0" w:color="auto"/>
        <w:right w:val="none" w:sz="0" w:space="0" w:color="auto"/>
      </w:divBdr>
    </w:div>
    <w:div w:id="1739548097">
      <w:bodyDiv w:val="1"/>
      <w:marLeft w:val="0"/>
      <w:marRight w:val="0"/>
      <w:marTop w:val="0"/>
      <w:marBottom w:val="0"/>
      <w:divBdr>
        <w:top w:val="none" w:sz="0" w:space="0" w:color="auto"/>
        <w:left w:val="none" w:sz="0" w:space="0" w:color="auto"/>
        <w:bottom w:val="none" w:sz="0" w:space="0" w:color="auto"/>
        <w:right w:val="none" w:sz="0" w:space="0" w:color="auto"/>
      </w:divBdr>
    </w:div>
    <w:div w:id="1739592343">
      <w:marLeft w:val="480"/>
      <w:marRight w:val="0"/>
      <w:marTop w:val="0"/>
      <w:marBottom w:val="0"/>
      <w:divBdr>
        <w:top w:val="none" w:sz="0" w:space="0" w:color="auto"/>
        <w:left w:val="none" w:sz="0" w:space="0" w:color="auto"/>
        <w:bottom w:val="none" w:sz="0" w:space="0" w:color="auto"/>
        <w:right w:val="none" w:sz="0" w:space="0" w:color="auto"/>
      </w:divBdr>
    </w:div>
    <w:div w:id="1739857857">
      <w:bodyDiv w:val="1"/>
      <w:marLeft w:val="0"/>
      <w:marRight w:val="0"/>
      <w:marTop w:val="0"/>
      <w:marBottom w:val="0"/>
      <w:divBdr>
        <w:top w:val="none" w:sz="0" w:space="0" w:color="auto"/>
        <w:left w:val="none" w:sz="0" w:space="0" w:color="auto"/>
        <w:bottom w:val="none" w:sz="0" w:space="0" w:color="auto"/>
        <w:right w:val="none" w:sz="0" w:space="0" w:color="auto"/>
      </w:divBdr>
    </w:div>
    <w:div w:id="1740012637">
      <w:marLeft w:val="480"/>
      <w:marRight w:val="0"/>
      <w:marTop w:val="0"/>
      <w:marBottom w:val="0"/>
      <w:divBdr>
        <w:top w:val="none" w:sz="0" w:space="0" w:color="auto"/>
        <w:left w:val="none" w:sz="0" w:space="0" w:color="auto"/>
        <w:bottom w:val="none" w:sz="0" w:space="0" w:color="auto"/>
        <w:right w:val="none" w:sz="0" w:space="0" w:color="auto"/>
      </w:divBdr>
    </w:div>
    <w:div w:id="1740131683">
      <w:marLeft w:val="480"/>
      <w:marRight w:val="0"/>
      <w:marTop w:val="0"/>
      <w:marBottom w:val="0"/>
      <w:divBdr>
        <w:top w:val="none" w:sz="0" w:space="0" w:color="auto"/>
        <w:left w:val="none" w:sz="0" w:space="0" w:color="auto"/>
        <w:bottom w:val="none" w:sz="0" w:space="0" w:color="auto"/>
        <w:right w:val="none" w:sz="0" w:space="0" w:color="auto"/>
      </w:divBdr>
    </w:div>
    <w:div w:id="1740398050">
      <w:marLeft w:val="480"/>
      <w:marRight w:val="0"/>
      <w:marTop w:val="0"/>
      <w:marBottom w:val="0"/>
      <w:divBdr>
        <w:top w:val="none" w:sz="0" w:space="0" w:color="auto"/>
        <w:left w:val="none" w:sz="0" w:space="0" w:color="auto"/>
        <w:bottom w:val="none" w:sz="0" w:space="0" w:color="auto"/>
        <w:right w:val="none" w:sz="0" w:space="0" w:color="auto"/>
      </w:divBdr>
    </w:div>
    <w:div w:id="1740446225">
      <w:marLeft w:val="480"/>
      <w:marRight w:val="0"/>
      <w:marTop w:val="0"/>
      <w:marBottom w:val="0"/>
      <w:divBdr>
        <w:top w:val="none" w:sz="0" w:space="0" w:color="auto"/>
        <w:left w:val="none" w:sz="0" w:space="0" w:color="auto"/>
        <w:bottom w:val="none" w:sz="0" w:space="0" w:color="auto"/>
        <w:right w:val="none" w:sz="0" w:space="0" w:color="auto"/>
      </w:divBdr>
    </w:div>
    <w:div w:id="1740516773">
      <w:marLeft w:val="480"/>
      <w:marRight w:val="0"/>
      <w:marTop w:val="0"/>
      <w:marBottom w:val="0"/>
      <w:divBdr>
        <w:top w:val="none" w:sz="0" w:space="0" w:color="auto"/>
        <w:left w:val="none" w:sz="0" w:space="0" w:color="auto"/>
        <w:bottom w:val="none" w:sz="0" w:space="0" w:color="auto"/>
        <w:right w:val="none" w:sz="0" w:space="0" w:color="auto"/>
      </w:divBdr>
    </w:div>
    <w:div w:id="1740785574">
      <w:marLeft w:val="480"/>
      <w:marRight w:val="0"/>
      <w:marTop w:val="0"/>
      <w:marBottom w:val="0"/>
      <w:divBdr>
        <w:top w:val="none" w:sz="0" w:space="0" w:color="auto"/>
        <w:left w:val="none" w:sz="0" w:space="0" w:color="auto"/>
        <w:bottom w:val="none" w:sz="0" w:space="0" w:color="auto"/>
        <w:right w:val="none" w:sz="0" w:space="0" w:color="auto"/>
      </w:divBdr>
    </w:div>
    <w:div w:id="1740902960">
      <w:marLeft w:val="480"/>
      <w:marRight w:val="0"/>
      <w:marTop w:val="0"/>
      <w:marBottom w:val="0"/>
      <w:divBdr>
        <w:top w:val="none" w:sz="0" w:space="0" w:color="auto"/>
        <w:left w:val="none" w:sz="0" w:space="0" w:color="auto"/>
        <w:bottom w:val="none" w:sz="0" w:space="0" w:color="auto"/>
        <w:right w:val="none" w:sz="0" w:space="0" w:color="auto"/>
      </w:divBdr>
    </w:div>
    <w:div w:id="1740975828">
      <w:marLeft w:val="480"/>
      <w:marRight w:val="0"/>
      <w:marTop w:val="0"/>
      <w:marBottom w:val="0"/>
      <w:divBdr>
        <w:top w:val="none" w:sz="0" w:space="0" w:color="auto"/>
        <w:left w:val="none" w:sz="0" w:space="0" w:color="auto"/>
        <w:bottom w:val="none" w:sz="0" w:space="0" w:color="auto"/>
        <w:right w:val="none" w:sz="0" w:space="0" w:color="auto"/>
      </w:divBdr>
    </w:div>
    <w:div w:id="1741094988">
      <w:marLeft w:val="480"/>
      <w:marRight w:val="0"/>
      <w:marTop w:val="0"/>
      <w:marBottom w:val="0"/>
      <w:divBdr>
        <w:top w:val="none" w:sz="0" w:space="0" w:color="auto"/>
        <w:left w:val="none" w:sz="0" w:space="0" w:color="auto"/>
        <w:bottom w:val="none" w:sz="0" w:space="0" w:color="auto"/>
        <w:right w:val="none" w:sz="0" w:space="0" w:color="auto"/>
      </w:divBdr>
    </w:div>
    <w:div w:id="1741364797">
      <w:marLeft w:val="480"/>
      <w:marRight w:val="0"/>
      <w:marTop w:val="0"/>
      <w:marBottom w:val="0"/>
      <w:divBdr>
        <w:top w:val="none" w:sz="0" w:space="0" w:color="auto"/>
        <w:left w:val="none" w:sz="0" w:space="0" w:color="auto"/>
        <w:bottom w:val="none" w:sz="0" w:space="0" w:color="auto"/>
        <w:right w:val="none" w:sz="0" w:space="0" w:color="auto"/>
      </w:divBdr>
    </w:div>
    <w:div w:id="1741558475">
      <w:marLeft w:val="480"/>
      <w:marRight w:val="0"/>
      <w:marTop w:val="0"/>
      <w:marBottom w:val="0"/>
      <w:divBdr>
        <w:top w:val="none" w:sz="0" w:space="0" w:color="auto"/>
        <w:left w:val="none" w:sz="0" w:space="0" w:color="auto"/>
        <w:bottom w:val="none" w:sz="0" w:space="0" w:color="auto"/>
        <w:right w:val="none" w:sz="0" w:space="0" w:color="auto"/>
      </w:divBdr>
    </w:div>
    <w:div w:id="1741947361">
      <w:marLeft w:val="480"/>
      <w:marRight w:val="0"/>
      <w:marTop w:val="0"/>
      <w:marBottom w:val="0"/>
      <w:divBdr>
        <w:top w:val="none" w:sz="0" w:space="0" w:color="auto"/>
        <w:left w:val="none" w:sz="0" w:space="0" w:color="auto"/>
        <w:bottom w:val="none" w:sz="0" w:space="0" w:color="auto"/>
        <w:right w:val="none" w:sz="0" w:space="0" w:color="auto"/>
      </w:divBdr>
    </w:div>
    <w:div w:id="1742093355">
      <w:marLeft w:val="480"/>
      <w:marRight w:val="0"/>
      <w:marTop w:val="0"/>
      <w:marBottom w:val="0"/>
      <w:divBdr>
        <w:top w:val="none" w:sz="0" w:space="0" w:color="auto"/>
        <w:left w:val="none" w:sz="0" w:space="0" w:color="auto"/>
        <w:bottom w:val="none" w:sz="0" w:space="0" w:color="auto"/>
        <w:right w:val="none" w:sz="0" w:space="0" w:color="auto"/>
      </w:divBdr>
    </w:div>
    <w:div w:id="1742215176">
      <w:marLeft w:val="480"/>
      <w:marRight w:val="0"/>
      <w:marTop w:val="0"/>
      <w:marBottom w:val="0"/>
      <w:divBdr>
        <w:top w:val="none" w:sz="0" w:space="0" w:color="auto"/>
        <w:left w:val="none" w:sz="0" w:space="0" w:color="auto"/>
        <w:bottom w:val="none" w:sz="0" w:space="0" w:color="auto"/>
        <w:right w:val="none" w:sz="0" w:space="0" w:color="auto"/>
      </w:divBdr>
    </w:div>
    <w:div w:id="1742362835">
      <w:marLeft w:val="480"/>
      <w:marRight w:val="0"/>
      <w:marTop w:val="0"/>
      <w:marBottom w:val="0"/>
      <w:divBdr>
        <w:top w:val="none" w:sz="0" w:space="0" w:color="auto"/>
        <w:left w:val="none" w:sz="0" w:space="0" w:color="auto"/>
        <w:bottom w:val="none" w:sz="0" w:space="0" w:color="auto"/>
        <w:right w:val="none" w:sz="0" w:space="0" w:color="auto"/>
      </w:divBdr>
    </w:div>
    <w:div w:id="1742479446">
      <w:marLeft w:val="480"/>
      <w:marRight w:val="0"/>
      <w:marTop w:val="0"/>
      <w:marBottom w:val="0"/>
      <w:divBdr>
        <w:top w:val="none" w:sz="0" w:space="0" w:color="auto"/>
        <w:left w:val="none" w:sz="0" w:space="0" w:color="auto"/>
        <w:bottom w:val="none" w:sz="0" w:space="0" w:color="auto"/>
        <w:right w:val="none" w:sz="0" w:space="0" w:color="auto"/>
      </w:divBdr>
    </w:div>
    <w:div w:id="1742486609">
      <w:bodyDiv w:val="1"/>
      <w:marLeft w:val="0"/>
      <w:marRight w:val="0"/>
      <w:marTop w:val="0"/>
      <w:marBottom w:val="0"/>
      <w:divBdr>
        <w:top w:val="none" w:sz="0" w:space="0" w:color="auto"/>
        <w:left w:val="none" w:sz="0" w:space="0" w:color="auto"/>
        <w:bottom w:val="none" w:sz="0" w:space="0" w:color="auto"/>
        <w:right w:val="none" w:sz="0" w:space="0" w:color="auto"/>
      </w:divBdr>
    </w:div>
    <w:div w:id="1743023375">
      <w:marLeft w:val="480"/>
      <w:marRight w:val="0"/>
      <w:marTop w:val="0"/>
      <w:marBottom w:val="0"/>
      <w:divBdr>
        <w:top w:val="none" w:sz="0" w:space="0" w:color="auto"/>
        <w:left w:val="none" w:sz="0" w:space="0" w:color="auto"/>
        <w:bottom w:val="none" w:sz="0" w:space="0" w:color="auto"/>
        <w:right w:val="none" w:sz="0" w:space="0" w:color="auto"/>
      </w:divBdr>
    </w:div>
    <w:div w:id="1743135902">
      <w:marLeft w:val="480"/>
      <w:marRight w:val="0"/>
      <w:marTop w:val="0"/>
      <w:marBottom w:val="0"/>
      <w:divBdr>
        <w:top w:val="none" w:sz="0" w:space="0" w:color="auto"/>
        <w:left w:val="none" w:sz="0" w:space="0" w:color="auto"/>
        <w:bottom w:val="none" w:sz="0" w:space="0" w:color="auto"/>
        <w:right w:val="none" w:sz="0" w:space="0" w:color="auto"/>
      </w:divBdr>
    </w:div>
    <w:div w:id="1743411139">
      <w:bodyDiv w:val="1"/>
      <w:marLeft w:val="0"/>
      <w:marRight w:val="0"/>
      <w:marTop w:val="0"/>
      <w:marBottom w:val="0"/>
      <w:divBdr>
        <w:top w:val="none" w:sz="0" w:space="0" w:color="auto"/>
        <w:left w:val="none" w:sz="0" w:space="0" w:color="auto"/>
        <w:bottom w:val="none" w:sz="0" w:space="0" w:color="auto"/>
        <w:right w:val="none" w:sz="0" w:space="0" w:color="auto"/>
      </w:divBdr>
    </w:div>
    <w:div w:id="1743482639">
      <w:marLeft w:val="480"/>
      <w:marRight w:val="0"/>
      <w:marTop w:val="0"/>
      <w:marBottom w:val="0"/>
      <w:divBdr>
        <w:top w:val="none" w:sz="0" w:space="0" w:color="auto"/>
        <w:left w:val="none" w:sz="0" w:space="0" w:color="auto"/>
        <w:bottom w:val="none" w:sz="0" w:space="0" w:color="auto"/>
        <w:right w:val="none" w:sz="0" w:space="0" w:color="auto"/>
      </w:divBdr>
    </w:div>
    <w:div w:id="1743527756">
      <w:marLeft w:val="480"/>
      <w:marRight w:val="0"/>
      <w:marTop w:val="0"/>
      <w:marBottom w:val="0"/>
      <w:divBdr>
        <w:top w:val="none" w:sz="0" w:space="0" w:color="auto"/>
        <w:left w:val="none" w:sz="0" w:space="0" w:color="auto"/>
        <w:bottom w:val="none" w:sz="0" w:space="0" w:color="auto"/>
        <w:right w:val="none" w:sz="0" w:space="0" w:color="auto"/>
      </w:divBdr>
    </w:div>
    <w:div w:id="1743718952">
      <w:marLeft w:val="480"/>
      <w:marRight w:val="0"/>
      <w:marTop w:val="0"/>
      <w:marBottom w:val="0"/>
      <w:divBdr>
        <w:top w:val="none" w:sz="0" w:space="0" w:color="auto"/>
        <w:left w:val="none" w:sz="0" w:space="0" w:color="auto"/>
        <w:bottom w:val="none" w:sz="0" w:space="0" w:color="auto"/>
        <w:right w:val="none" w:sz="0" w:space="0" w:color="auto"/>
      </w:divBdr>
    </w:div>
    <w:div w:id="1743789168">
      <w:marLeft w:val="480"/>
      <w:marRight w:val="0"/>
      <w:marTop w:val="0"/>
      <w:marBottom w:val="0"/>
      <w:divBdr>
        <w:top w:val="none" w:sz="0" w:space="0" w:color="auto"/>
        <w:left w:val="none" w:sz="0" w:space="0" w:color="auto"/>
        <w:bottom w:val="none" w:sz="0" w:space="0" w:color="auto"/>
        <w:right w:val="none" w:sz="0" w:space="0" w:color="auto"/>
      </w:divBdr>
    </w:div>
    <w:div w:id="1743789337">
      <w:bodyDiv w:val="1"/>
      <w:marLeft w:val="0"/>
      <w:marRight w:val="0"/>
      <w:marTop w:val="0"/>
      <w:marBottom w:val="0"/>
      <w:divBdr>
        <w:top w:val="none" w:sz="0" w:space="0" w:color="auto"/>
        <w:left w:val="none" w:sz="0" w:space="0" w:color="auto"/>
        <w:bottom w:val="none" w:sz="0" w:space="0" w:color="auto"/>
        <w:right w:val="none" w:sz="0" w:space="0" w:color="auto"/>
      </w:divBdr>
      <w:divsChild>
        <w:div w:id="1293943617">
          <w:marLeft w:val="480"/>
          <w:marRight w:val="0"/>
          <w:marTop w:val="0"/>
          <w:marBottom w:val="0"/>
          <w:divBdr>
            <w:top w:val="none" w:sz="0" w:space="0" w:color="auto"/>
            <w:left w:val="none" w:sz="0" w:space="0" w:color="auto"/>
            <w:bottom w:val="none" w:sz="0" w:space="0" w:color="auto"/>
            <w:right w:val="none" w:sz="0" w:space="0" w:color="auto"/>
          </w:divBdr>
        </w:div>
        <w:div w:id="1032461754">
          <w:marLeft w:val="480"/>
          <w:marRight w:val="0"/>
          <w:marTop w:val="0"/>
          <w:marBottom w:val="0"/>
          <w:divBdr>
            <w:top w:val="none" w:sz="0" w:space="0" w:color="auto"/>
            <w:left w:val="none" w:sz="0" w:space="0" w:color="auto"/>
            <w:bottom w:val="none" w:sz="0" w:space="0" w:color="auto"/>
            <w:right w:val="none" w:sz="0" w:space="0" w:color="auto"/>
          </w:divBdr>
        </w:div>
        <w:div w:id="653726849">
          <w:marLeft w:val="480"/>
          <w:marRight w:val="0"/>
          <w:marTop w:val="0"/>
          <w:marBottom w:val="0"/>
          <w:divBdr>
            <w:top w:val="none" w:sz="0" w:space="0" w:color="auto"/>
            <w:left w:val="none" w:sz="0" w:space="0" w:color="auto"/>
            <w:bottom w:val="none" w:sz="0" w:space="0" w:color="auto"/>
            <w:right w:val="none" w:sz="0" w:space="0" w:color="auto"/>
          </w:divBdr>
        </w:div>
        <w:div w:id="552813393">
          <w:marLeft w:val="480"/>
          <w:marRight w:val="0"/>
          <w:marTop w:val="0"/>
          <w:marBottom w:val="0"/>
          <w:divBdr>
            <w:top w:val="none" w:sz="0" w:space="0" w:color="auto"/>
            <w:left w:val="none" w:sz="0" w:space="0" w:color="auto"/>
            <w:bottom w:val="none" w:sz="0" w:space="0" w:color="auto"/>
            <w:right w:val="none" w:sz="0" w:space="0" w:color="auto"/>
          </w:divBdr>
        </w:div>
        <w:div w:id="1789859510">
          <w:marLeft w:val="480"/>
          <w:marRight w:val="0"/>
          <w:marTop w:val="0"/>
          <w:marBottom w:val="0"/>
          <w:divBdr>
            <w:top w:val="none" w:sz="0" w:space="0" w:color="auto"/>
            <w:left w:val="none" w:sz="0" w:space="0" w:color="auto"/>
            <w:bottom w:val="none" w:sz="0" w:space="0" w:color="auto"/>
            <w:right w:val="none" w:sz="0" w:space="0" w:color="auto"/>
          </w:divBdr>
        </w:div>
        <w:div w:id="522092412">
          <w:marLeft w:val="480"/>
          <w:marRight w:val="0"/>
          <w:marTop w:val="0"/>
          <w:marBottom w:val="0"/>
          <w:divBdr>
            <w:top w:val="none" w:sz="0" w:space="0" w:color="auto"/>
            <w:left w:val="none" w:sz="0" w:space="0" w:color="auto"/>
            <w:bottom w:val="none" w:sz="0" w:space="0" w:color="auto"/>
            <w:right w:val="none" w:sz="0" w:space="0" w:color="auto"/>
          </w:divBdr>
        </w:div>
        <w:div w:id="2013987506">
          <w:marLeft w:val="480"/>
          <w:marRight w:val="0"/>
          <w:marTop w:val="0"/>
          <w:marBottom w:val="0"/>
          <w:divBdr>
            <w:top w:val="none" w:sz="0" w:space="0" w:color="auto"/>
            <w:left w:val="none" w:sz="0" w:space="0" w:color="auto"/>
            <w:bottom w:val="none" w:sz="0" w:space="0" w:color="auto"/>
            <w:right w:val="none" w:sz="0" w:space="0" w:color="auto"/>
          </w:divBdr>
        </w:div>
        <w:div w:id="660158702">
          <w:marLeft w:val="480"/>
          <w:marRight w:val="0"/>
          <w:marTop w:val="0"/>
          <w:marBottom w:val="0"/>
          <w:divBdr>
            <w:top w:val="none" w:sz="0" w:space="0" w:color="auto"/>
            <w:left w:val="none" w:sz="0" w:space="0" w:color="auto"/>
            <w:bottom w:val="none" w:sz="0" w:space="0" w:color="auto"/>
            <w:right w:val="none" w:sz="0" w:space="0" w:color="auto"/>
          </w:divBdr>
        </w:div>
        <w:div w:id="457915247">
          <w:marLeft w:val="480"/>
          <w:marRight w:val="0"/>
          <w:marTop w:val="0"/>
          <w:marBottom w:val="0"/>
          <w:divBdr>
            <w:top w:val="none" w:sz="0" w:space="0" w:color="auto"/>
            <w:left w:val="none" w:sz="0" w:space="0" w:color="auto"/>
            <w:bottom w:val="none" w:sz="0" w:space="0" w:color="auto"/>
            <w:right w:val="none" w:sz="0" w:space="0" w:color="auto"/>
          </w:divBdr>
        </w:div>
        <w:div w:id="2060394665">
          <w:marLeft w:val="480"/>
          <w:marRight w:val="0"/>
          <w:marTop w:val="0"/>
          <w:marBottom w:val="0"/>
          <w:divBdr>
            <w:top w:val="none" w:sz="0" w:space="0" w:color="auto"/>
            <w:left w:val="none" w:sz="0" w:space="0" w:color="auto"/>
            <w:bottom w:val="none" w:sz="0" w:space="0" w:color="auto"/>
            <w:right w:val="none" w:sz="0" w:space="0" w:color="auto"/>
          </w:divBdr>
        </w:div>
        <w:div w:id="1147937019">
          <w:marLeft w:val="480"/>
          <w:marRight w:val="0"/>
          <w:marTop w:val="0"/>
          <w:marBottom w:val="0"/>
          <w:divBdr>
            <w:top w:val="none" w:sz="0" w:space="0" w:color="auto"/>
            <w:left w:val="none" w:sz="0" w:space="0" w:color="auto"/>
            <w:bottom w:val="none" w:sz="0" w:space="0" w:color="auto"/>
            <w:right w:val="none" w:sz="0" w:space="0" w:color="auto"/>
          </w:divBdr>
        </w:div>
        <w:div w:id="51973739">
          <w:marLeft w:val="480"/>
          <w:marRight w:val="0"/>
          <w:marTop w:val="0"/>
          <w:marBottom w:val="0"/>
          <w:divBdr>
            <w:top w:val="none" w:sz="0" w:space="0" w:color="auto"/>
            <w:left w:val="none" w:sz="0" w:space="0" w:color="auto"/>
            <w:bottom w:val="none" w:sz="0" w:space="0" w:color="auto"/>
            <w:right w:val="none" w:sz="0" w:space="0" w:color="auto"/>
          </w:divBdr>
        </w:div>
        <w:div w:id="683477879">
          <w:marLeft w:val="480"/>
          <w:marRight w:val="0"/>
          <w:marTop w:val="0"/>
          <w:marBottom w:val="0"/>
          <w:divBdr>
            <w:top w:val="none" w:sz="0" w:space="0" w:color="auto"/>
            <w:left w:val="none" w:sz="0" w:space="0" w:color="auto"/>
            <w:bottom w:val="none" w:sz="0" w:space="0" w:color="auto"/>
            <w:right w:val="none" w:sz="0" w:space="0" w:color="auto"/>
          </w:divBdr>
        </w:div>
        <w:div w:id="2057773945">
          <w:marLeft w:val="480"/>
          <w:marRight w:val="0"/>
          <w:marTop w:val="0"/>
          <w:marBottom w:val="0"/>
          <w:divBdr>
            <w:top w:val="none" w:sz="0" w:space="0" w:color="auto"/>
            <w:left w:val="none" w:sz="0" w:space="0" w:color="auto"/>
            <w:bottom w:val="none" w:sz="0" w:space="0" w:color="auto"/>
            <w:right w:val="none" w:sz="0" w:space="0" w:color="auto"/>
          </w:divBdr>
        </w:div>
        <w:div w:id="1036393574">
          <w:marLeft w:val="480"/>
          <w:marRight w:val="0"/>
          <w:marTop w:val="0"/>
          <w:marBottom w:val="0"/>
          <w:divBdr>
            <w:top w:val="none" w:sz="0" w:space="0" w:color="auto"/>
            <w:left w:val="none" w:sz="0" w:space="0" w:color="auto"/>
            <w:bottom w:val="none" w:sz="0" w:space="0" w:color="auto"/>
            <w:right w:val="none" w:sz="0" w:space="0" w:color="auto"/>
          </w:divBdr>
        </w:div>
        <w:div w:id="53941071">
          <w:marLeft w:val="480"/>
          <w:marRight w:val="0"/>
          <w:marTop w:val="0"/>
          <w:marBottom w:val="0"/>
          <w:divBdr>
            <w:top w:val="none" w:sz="0" w:space="0" w:color="auto"/>
            <w:left w:val="none" w:sz="0" w:space="0" w:color="auto"/>
            <w:bottom w:val="none" w:sz="0" w:space="0" w:color="auto"/>
            <w:right w:val="none" w:sz="0" w:space="0" w:color="auto"/>
          </w:divBdr>
        </w:div>
        <w:div w:id="1426808660">
          <w:marLeft w:val="480"/>
          <w:marRight w:val="0"/>
          <w:marTop w:val="0"/>
          <w:marBottom w:val="0"/>
          <w:divBdr>
            <w:top w:val="none" w:sz="0" w:space="0" w:color="auto"/>
            <w:left w:val="none" w:sz="0" w:space="0" w:color="auto"/>
            <w:bottom w:val="none" w:sz="0" w:space="0" w:color="auto"/>
            <w:right w:val="none" w:sz="0" w:space="0" w:color="auto"/>
          </w:divBdr>
        </w:div>
        <w:div w:id="1347295194">
          <w:marLeft w:val="480"/>
          <w:marRight w:val="0"/>
          <w:marTop w:val="0"/>
          <w:marBottom w:val="0"/>
          <w:divBdr>
            <w:top w:val="none" w:sz="0" w:space="0" w:color="auto"/>
            <w:left w:val="none" w:sz="0" w:space="0" w:color="auto"/>
            <w:bottom w:val="none" w:sz="0" w:space="0" w:color="auto"/>
            <w:right w:val="none" w:sz="0" w:space="0" w:color="auto"/>
          </w:divBdr>
        </w:div>
        <w:div w:id="578754458">
          <w:marLeft w:val="480"/>
          <w:marRight w:val="0"/>
          <w:marTop w:val="0"/>
          <w:marBottom w:val="0"/>
          <w:divBdr>
            <w:top w:val="none" w:sz="0" w:space="0" w:color="auto"/>
            <w:left w:val="none" w:sz="0" w:space="0" w:color="auto"/>
            <w:bottom w:val="none" w:sz="0" w:space="0" w:color="auto"/>
            <w:right w:val="none" w:sz="0" w:space="0" w:color="auto"/>
          </w:divBdr>
        </w:div>
        <w:div w:id="382407428">
          <w:marLeft w:val="480"/>
          <w:marRight w:val="0"/>
          <w:marTop w:val="0"/>
          <w:marBottom w:val="0"/>
          <w:divBdr>
            <w:top w:val="none" w:sz="0" w:space="0" w:color="auto"/>
            <w:left w:val="none" w:sz="0" w:space="0" w:color="auto"/>
            <w:bottom w:val="none" w:sz="0" w:space="0" w:color="auto"/>
            <w:right w:val="none" w:sz="0" w:space="0" w:color="auto"/>
          </w:divBdr>
        </w:div>
        <w:div w:id="515002777">
          <w:marLeft w:val="480"/>
          <w:marRight w:val="0"/>
          <w:marTop w:val="0"/>
          <w:marBottom w:val="0"/>
          <w:divBdr>
            <w:top w:val="none" w:sz="0" w:space="0" w:color="auto"/>
            <w:left w:val="none" w:sz="0" w:space="0" w:color="auto"/>
            <w:bottom w:val="none" w:sz="0" w:space="0" w:color="auto"/>
            <w:right w:val="none" w:sz="0" w:space="0" w:color="auto"/>
          </w:divBdr>
        </w:div>
        <w:div w:id="1332639432">
          <w:marLeft w:val="480"/>
          <w:marRight w:val="0"/>
          <w:marTop w:val="0"/>
          <w:marBottom w:val="0"/>
          <w:divBdr>
            <w:top w:val="none" w:sz="0" w:space="0" w:color="auto"/>
            <w:left w:val="none" w:sz="0" w:space="0" w:color="auto"/>
            <w:bottom w:val="none" w:sz="0" w:space="0" w:color="auto"/>
            <w:right w:val="none" w:sz="0" w:space="0" w:color="auto"/>
          </w:divBdr>
        </w:div>
        <w:div w:id="359278256">
          <w:marLeft w:val="480"/>
          <w:marRight w:val="0"/>
          <w:marTop w:val="0"/>
          <w:marBottom w:val="0"/>
          <w:divBdr>
            <w:top w:val="none" w:sz="0" w:space="0" w:color="auto"/>
            <w:left w:val="none" w:sz="0" w:space="0" w:color="auto"/>
            <w:bottom w:val="none" w:sz="0" w:space="0" w:color="auto"/>
            <w:right w:val="none" w:sz="0" w:space="0" w:color="auto"/>
          </w:divBdr>
        </w:div>
        <w:div w:id="1462771877">
          <w:marLeft w:val="480"/>
          <w:marRight w:val="0"/>
          <w:marTop w:val="0"/>
          <w:marBottom w:val="0"/>
          <w:divBdr>
            <w:top w:val="none" w:sz="0" w:space="0" w:color="auto"/>
            <w:left w:val="none" w:sz="0" w:space="0" w:color="auto"/>
            <w:bottom w:val="none" w:sz="0" w:space="0" w:color="auto"/>
            <w:right w:val="none" w:sz="0" w:space="0" w:color="auto"/>
          </w:divBdr>
        </w:div>
        <w:div w:id="1753354175">
          <w:marLeft w:val="480"/>
          <w:marRight w:val="0"/>
          <w:marTop w:val="0"/>
          <w:marBottom w:val="0"/>
          <w:divBdr>
            <w:top w:val="none" w:sz="0" w:space="0" w:color="auto"/>
            <w:left w:val="none" w:sz="0" w:space="0" w:color="auto"/>
            <w:bottom w:val="none" w:sz="0" w:space="0" w:color="auto"/>
            <w:right w:val="none" w:sz="0" w:space="0" w:color="auto"/>
          </w:divBdr>
        </w:div>
        <w:div w:id="1313749613">
          <w:marLeft w:val="480"/>
          <w:marRight w:val="0"/>
          <w:marTop w:val="0"/>
          <w:marBottom w:val="0"/>
          <w:divBdr>
            <w:top w:val="none" w:sz="0" w:space="0" w:color="auto"/>
            <w:left w:val="none" w:sz="0" w:space="0" w:color="auto"/>
            <w:bottom w:val="none" w:sz="0" w:space="0" w:color="auto"/>
            <w:right w:val="none" w:sz="0" w:space="0" w:color="auto"/>
          </w:divBdr>
        </w:div>
        <w:div w:id="886140669">
          <w:marLeft w:val="480"/>
          <w:marRight w:val="0"/>
          <w:marTop w:val="0"/>
          <w:marBottom w:val="0"/>
          <w:divBdr>
            <w:top w:val="none" w:sz="0" w:space="0" w:color="auto"/>
            <w:left w:val="none" w:sz="0" w:space="0" w:color="auto"/>
            <w:bottom w:val="none" w:sz="0" w:space="0" w:color="auto"/>
            <w:right w:val="none" w:sz="0" w:space="0" w:color="auto"/>
          </w:divBdr>
        </w:div>
        <w:div w:id="216473471">
          <w:marLeft w:val="480"/>
          <w:marRight w:val="0"/>
          <w:marTop w:val="0"/>
          <w:marBottom w:val="0"/>
          <w:divBdr>
            <w:top w:val="none" w:sz="0" w:space="0" w:color="auto"/>
            <w:left w:val="none" w:sz="0" w:space="0" w:color="auto"/>
            <w:bottom w:val="none" w:sz="0" w:space="0" w:color="auto"/>
            <w:right w:val="none" w:sz="0" w:space="0" w:color="auto"/>
          </w:divBdr>
        </w:div>
        <w:div w:id="205485373">
          <w:marLeft w:val="480"/>
          <w:marRight w:val="0"/>
          <w:marTop w:val="0"/>
          <w:marBottom w:val="0"/>
          <w:divBdr>
            <w:top w:val="none" w:sz="0" w:space="0" w:color="auto"/>
            <w:left w:val="none" w:sz="0" w:space="0" w:color="auto"/>
            <w:bottom w:val="none" w:sz="0" w:space="0" w:color="auto"/>
            <w:right w:val="none" w:sz="0" w:space="0" w:color="auto"/>
          </w:divBdr>
        </w:div>
        <w:div w:id="1769814045">
          <w:marLeft w:val="480"/>
          <w:marRight w:val="0"/>
          <w:marTop w:val="0"/>
          <w:marBottom w:val="0"/>
          <w:divBdr>
            <w:top w:val="none" w:sz="0" w:space="0" w:color="auto"/>
            <w:left w:val="none" w:sz="0" w:space="0" w:color="auto"/>
            <w:bottom w:val="none" w:sz="0" w:space="0" w:color="auto"/>
            <w:right w:val="none" w:sz="0" w:space="0" w:color="auto"/>
          </w:divBdr>
        </w:div>
        <w:div w:id="877937309">
          <w:marLeft w:val="480"/>
          <w:marRight w:val="0"/>
          <w:marTop w:val="0"/>
          <w:marBottom w:val="0"/>
          <w:divBdr>
            <w:top w:val="none" w:sz="0" w:space="0" w:color="auto"/>
            <w:left w:val="none" w:sz="0" w:space="0" w:color="auto"/>
            <w:bottom w:val="none" w:sz="0" w:space="0" w:color="auto"/>
            <w:right w:val="none" w:sz="0" w:space="0" w:color="auto"/>
          </w:divBdr>
        </w:div>
        <w:div w:id="483856632">
          <w:marLeft w:val="480"/>
          <w:marRight w:val="0"/>
          <w:marTop w:val="0"/>
          <w:marBottom w:val="0"/>
          <w:divBdr>
            <w:top w:val="none" w:sz="0" w:space="0" w:color="auto"/>
            <w:left w:val="none" w:sz="0" w:space="0" w:color="auto"/>
            <w:bottom w:val="none" w:sz="0" w:space="0" w:color="auto"/>
            <w:right w:val="none" w:sz="0" w:space="0" w:color="auto"/>
          </w:divBdr>
        </w:div>
        <w:div w:id="45880846">
          <w:marLeft w:val="480"/>
          <w:marRight w:val="0"/>
          <w:marTop w:val="0"/>
          <w:marBottom w:val="0"/>
          <w:divBdr>
            <w:top w:val="none" w:sz="0" w:space="0" w:color="auto"/>
            <w:left w:val="none" w:sz="0" w:space="0" w:color="auto"/>
            <w:bottom w:val="none" w:sz="0" w:space="0" w:color="auto"/>
            <w:right w:val="none" w:sz="0" w:space="0" w:color="auto"/>
          </w:divBdr>
        </w:div>
        <w:div w:id="765883642">
          <w:marLeft w:val="480"/>
          <w:marRight w:val="0"/>
          <w:marTop w:val="0"/>
          <w:marBottom w:val="0"/>
          <w:divBdr>
            <w:top w:val="none" w:sz="0" w:space="0" w:color="auto"/>
            <w:left w:val="none" w:sz="0" w:space="0" w:color="auto"/>
            <w:bottom w:val="none" w:sz="0" w:space="0" w:color="auto"/>
            <w:right w:val="none" w:sz="0" w:space="0" w:color="auto"/>
          </w:divBdr>
        </w:div>
        <w:div w:id="2119642123">
          <w:marLeft w:val="480"/>
          <w:marRight w:val="0"/>
          <w:marTop w:val="0"/>
          <w:marBottom w:val="0"/>
          <w:divBdr>
            <w:top w:val="none" w:sz="0" w:space="0" w:color="auto"/>
            <w:left w:val="none" w:sz="0" w:space="0" w:color="auto"/>
            <w:bottom w:val="none" w:sz="0" w:space="0" w:color="auto"/>
            <w:right w:val="none" w:sz="0" w:space="0" w:color="auto"/>
          </w:divBdr>
        </w:div>
        <w:div w:id="1471483271">
          <w:marLeft w:val="480"/>
          <w:marRight w:val="0"/>
          <w:marTop w:val="0"/>
          <w:marBottom w:val="0"/>
          <w:divBdr>
            <w:top w:val="none" w:sz="0" w:space="0" w:color="auto"/>
            <w:left w:val="none" w:sz="0" w:space="0" w:color="auto"/>
            <w:bottom w:val="none" w:sz="0" w:space="0" w:color="auto"/>
            <w:right w:val="none" w:sz="0" w:space="0" w:color="auto"/>
          </w:divBdr>
        </w:div>
        <w:div w:id="2032611039">
          <w:marLeft w:val="480"/>
          <w:marRight w:val="0"/>
          <w:marTop w:val="0"/>
          <w:marBottom w:val="0"/>
          <w:divBdr>
            <w:top w:val="none" w:sz="0" w:space="0" w:color="auto"/>
            <w:left w:val="none" w:sz="0" w:space="0" w:color="auto"/>
            <w:bottom w:val="none" w:sz="0" w:space="0" w:color="auto"/>
            <w:right w:val="none" w:sz="0" w:space="0" w:color="auto"/>
          </w:divBdr>
        </w:div>
        <w:div w:id="100146902">
          <w:marLeft w:val="480"/>
          <w:marRight w:val="0"/>
          <w:marTop w:val="0"/>
          <w:marBottom w:val="0"/>
          <w:divBdr>
            <w:top w:val="none" w:sz="0" w:space="0" w:color="auto"/>
            <w:left w:val="none" w:sz="0" w:space="0" w:color="auto"/>
            <w:bottom w:val="none" w:sz="0" w:space="0" w:color="auto"/>
            <w:right w:val="none" w:sz="0" w:space="0" w:color="auto"/>
          </w:divBdr>
        </w:div>
        <w:div w:id="322322258">
          <w:marLeft w:val="480"/>
          <w:marRight w:val="0"/>
          <w:marTop w:val="0"/>
          <w:marBottom w:val="0"/>
          <w:divBdr>
            <w:top w:val="none" w:sz="0" w:space="0" w:color="auto"/>
            <w:left w:val="none" w:sz="0" w:space="0" w:color="auto"/>
            <w:bottom w:val="none" w:sz="0" w:space="0" w:color="auto"/>
            <w:right w:val="none" w:sz="0" w:space="0" w:color="auto"/>
          </w:divBdr>
        </w:div>
        <w:div w:id="1429350633">
          <w:marLeft w:val="480"/>
          <w:marRight w:val="0"/>
          <w:marTop w:val="0"/>
          <w:marBottom w:val="0"/>
          <w:divBdr>
            <w:top w:val="none" w:sz="0" w:space="0" w:color="auto"/>
            <w:left w:val="none" w:sz="0" w:space="0" w:color="auto"/>
            <w:bottom w:val="none" w:sz="0" w:space="0" w:color="auto"/>
            <w:right w:val="none" w:sz="0" w:space="0" w:color="auto"/>
          </w:divBdr>
        </w:div>
        <w:div w:id="1007638851">
          <w:marLeft w:val="480"/>
          <w:marRight w:val="0"/>
          <w:marTop w:val="0"/>
          <w:marBottom w:val="0"/>
          <w:divBdr>
            <w:top w:val="none" w:sz="0" w:space="0" w:color="auto"/>
            <w:left w:val="none" w:sz="0" w:space="0" w:color="auto"/>
            <w:bottom w:val="none" w:sz="0" w:space="0" w:color="auto"/>
            <w:right w:val="none" w:sz="0" w:space="0" w:color="auto"/>
          </w:divBdr>
        </w:div>
        <w:div w:id="517088472">
          <w:marLeft w:val="480"/>
          <w:marRight w:val="0"/>
          <w:marTop w:val="0"/>
          <w:marBottom w:val="0"/>
          <w:divBdr>
            <w:top w:val="none" w:sz="0" w:space="0" w:color="auto"/>
            <w:left w:val="none" w:sz="0" w:space="0" w:color="auto"/>
            <w:bottom w:val="none" w:sz="0" w:space="0" w:color="auto"/>
            <w:right w:val="none" w:sz="0" w:space="0" w:color="auto"/>
          </w:divBdr>
        </w:div>
        <w:div w:id="19746115">
          <w:marLeft w:val="480"/>
          <w:marRight w:val="0"/>
          <w:marTop w:val="0"/>
          <w:marBottom w:val="0"/>
          <w:divBdr>
            <w:top w:val="none" w:sz="0" w:space="0" w:color="auto"/>
            <w:left w:val="none" w:sz="0" w:space="0" w:color="auto"/>
            <w:bottom w:val="none" w:sz="0" w:space="0" w:color="auto"/>
            <w:right w:val="none" w:sz="0" w:space="0" w:color="auto"/>
          </w:divBdr>
        </w:div>
        <w:div w:id="1117067379">
          <w:marLeft w:val="480"/>
          <w:marRight w:val="0"/>
          <w:marTop w:val="0"/>
          <w:marBottom w:val="0"/>
          <w:divBdr>
            <w:top w:val="none" w:sz="0" w:space="0" w:color="auto"/>
            <w:left w:val="none" w:sz="0" w:space="0" w:color="auto"/>
            <w:bottom w:val="none" w:sz="0" w:space="0" w:color="auto"/>
            <w:right w:val="none" w:sz="0" w:space="0" w:color="auto"/>
          </w:divBdr>
        </w:div>
        <w:div w:id="82266937">
          <w:marLeft w:val="480"/>
          <w:marRight w:val="0"/>
          <w:marTop w:val="0"/>
          <w:marBottom w:val="0"/>
          <w:divBdr>
            <w:top w:val="none" w:sz="0" w:space="0" w:color="auto"/>
            <w:left w:val="none" w:sz="0" w:space="0" w:color="auto"/>
            <w:bottom w:val="none" w:sz="0" w:space="0" w:color="auto"/>
            <w:right w:val="none" w:sz="0" w:space="0" w:color="auto"/>
          </w:divBdr>
        </w:div>
        <w:div w:id="1746368099">
          <w:marLeft w:val="480"/>
          <w:marRight w:val="0"/>
          <w:marTop w:val="0"/>
          <w:marBottom w:val="0"/>
          <w:divBdr>
            <w:top w:val="none" w:sz="0" w:space="0" w:color="auto"/>
            <w:left w:val="none" w:sz="0" w:space="0" w:color="auto"/>
            <w:bottom w:val="none" w:sz="0" w:space="0" w:color="auto"/>
            <w:right w:val="none" w:sz="0" w:space="0" w:color="auto"/>
          </w:divBdr>
        </w:div>
        <w:div w:id="69742615">
          <w:marLeft w:val="480"/>
          <w:marRight w:val="0"/>
          <w:marTop w:val="0"/>
          <w:marBottom w:val="0"/>
          <w:divBdr>
            <w:top w:val="none" w:sz="0" w:space="0" w:color="auto"/>
            <w:left w:val="none" w:sz="0" w:space="0" w:color="auto"/>
            <w:bottom w:val="none" w:sz="0" w:space="0" w:color="auto"/>
            <w:right w:val="none" w:sz="0" w:space="0" w:color="auto"/>
          </w:divBdr>
        </w:div>
        <w:div w:id="2138066738">
          <w:marLeft w:val="480"/>
          <w:marRight w:val="0"/>
          <w:marTop w:val="0"/>
          <w:marBottom w:val="0"/>
          <w:divBdr>
            <w:top w:val="none" w:sz="0" w:space="0" w:color="auto"/>
            <w:left w:val="none" w:sz="0" w:space="0" w:color="auto"/>
            <w:bottom w:val="none" w:sz="0" w:space="0" w:color="auto"/>
            <w:right w:val="none" w:sz="0" w:space="0" w:color="auto"/>
          </w:divBdr>
        </w:div>
        <w:div w:id="1098989058">
          <w:marLeft w:val="480"/>
          <w:marRight w:val="0"/>
          <w:marTop w:val="0"/>
          <w:marBottom w:val="0"/>
          <w:divBdr>
            <w:top w:val="none" w:sz="0" w:space="0" w:color="auto"/>
            <w:left w:val="none" w:sz="0" w:space="0" w:color="auto"/>
            <w:bottom w:val="none" w:sz="0" w:space="0" w:color="auto"/>
            <w:right w:val="none" w:sz="0" w:space="0" w:color="auto"/>
          </w:divBdr>
        </w:div>
        <w:div w:id="924142789">
          <w:marLeft w:val="480"/>
          <w:marRight w:val="0"/>
          <w:marTop w:val="0"/>
          <w:marBottom w:val="0"/>
          <w:divBdr>
            <w:top w:val="none" w:sz="0" w:space="0" w:color="auto"/>
            <w:left w:val="none" w:sz="0" w:space="0" w:color="auto"/>
            <w:bottom w:val="none" w:sz="0" w:space="0" w:color="auto"/>
            <w:right w:val="none" w:sz="0" w:space="0" w:color="auto"/>
          </w:divBdr>
        </w:div>
        <w:div w:id="1445886629">
          <w:marLeft w:val="480"/>
          <w:marRight w:val="0"/>
          <w:marTop w:val="0"/>
          <w:marBottom w:val="0"/>
          <w:divBdr>
            <w:top w:val="none" w:sz="0" w:space="0" w:color="auto"/>
            <w:left w:val="none" w:sz="0" w:space="0" w:color="auto"/>
            <w:bottom w:val="none" w:sz="0" w:space="0" w:color="auto"/>
            <w:right w:val="none" w:sz="0" w:space="0" w:color="auto"/>
          </w:divBdr>
        </w:div>
        <w:div w:id="1026760700">
          <w:marLeft w:val="480"/>
          <w:marRight w:val="0"/>
          <w:marTop w:val="0"/>
          <w:marBottom w:val="0"/>
          <w:divBdr>
            <w:top w:val="none" w:sz="0" w:space="0" w:color="auto"/>
            <w:left w:val="none" w:sz="0" w:space="0" w:color="auto"/>
            <w:bottom w:val="none" w:sz="0" w:space="0" w:color="auto"/>
            <w:right w:val="none" w:sz="0" w:space="0" w:color="auto"/>
          </w:divBdr>
        </w:div>
        <w:div w:id="292444026">
          <w:marLeft w:val="480"/>
          <w:marRight w:val="0"/>
          <w:marTop w:val="0"/>
          <w:marBottom w:val="0"/>
          <w:divBdr>
            <w:top w:val="none" w:sz="0" w:space="0" w:color="auto"/>
            <w:left w:val="none" w:sz="0" w:space="0" w:color="auto"/>
            <w:bottom w:val="none" w:sz="0" w:space="0" w:color="auto"/>
            <w:right w:val="none" w:sz="0" w:space="0" w:color="auto"/>
          </w:divBdr>
        </w:div>
        <w:div w:id="803816537">
          <w:marLeft w:val="480"/>
          <w:marRight w:val="0"/>
          <w:marTop w:val="0"/>
          <w:marBottom w:val="0"/>
          <w:divBdr>
            <w:top w:val="none" w:sz="0" w:space="0" w:color="auto"/>
            <w:left w:val="none" w:sz="0" w:space="0" w:color="auto"/>
            <w:bottom w:val="none" w:sz="0" w:space="0" w:color="auto"/>
            <w:right w:val="none" w:sz="0" w:space="0" w:color="auto"/>
          </w:divBdr>
        </w:div>
        <w:div w:id="311955149">
          <w:marLeft w:val="480"/>
          <w:marRight w:val="0"/>
          <w:marTop w:val="0"/>
          <w:marBottom w:val="0"/>
          <w:divBdr>
            <w:top w:val="none" w:sz="0" w:space="0" w:color="auto"/>
            <w:left w:val="none" w:sz="0" w:space="0" w:color="auto"/>
            <w:bottom w:val="none" w:sz="0" w:space="0" w:color="auto"/>
            <w:right w:val="none" w:sz="0" w:space="0" w:color="auto"/>
          </w:divBdr>
        </w:div>
        <w:div w:id="212540648">
          <w:marLeft w:val="480"/>
          <w:marRight w:val="0"/>
          <w:marTop w:val="0"/>
          <w:marBottom w:val="0"/>
          <w:divBdr>
            <w:top w:val="none" w:sz="0" w:space="0" w:color="auto"/>
            <w:left w:val="none" w:sz="0" w:space="0" w:color="auto"/>
            <w:bottom w:val="none" w:sz="0" w:space="0" w:color="auto"/>
            <w:right w:val="none" w:sz="0" w:space="0" w:color="auto"/>
          </w:divBdr>
        </w:div>
        <w:div w:id="909078048">
          <w:marLeft w:val="480"/>
          <w:marRight w:val="0"/>
          <w:marTop w:val="0"/>
          <w:marBottom w:val="0"/>
          <w:divBdr>
            <w:top w:val="none" w:sz="0" w:space="0" w:color="auto"/>
            <w:left w:val="none" w:sz="0" w:space="0" w:color="auto"/>
            <w:bottom w:val="none" w:sz="0" w:space="0" w:color="auto"/>
            <w:right w:val="none" w:sz="0" w:space="0" w:color="auto"/>
          </w:divBdr>
        </w:div>
        <w:div w:id="1592353592">
          <w:marLeft w:val="480"/>
          <w:marRight w:val="0"/>
          <w:marTop w:val="0"/>
          <w:marBottom w:val="0"/>
          <w:divBdr>
            <w:top w:val="none" w:sz="0" w:space="0" w:color="auto"/>
            <w:left w:val="none" w:sz="0" w:space="0" w:color="auto"/>
            <w:bottom w:val="none" w:sz="0" w:space="0" w:color="auto"/>
            <w:right w:val="none" w:sz="0" w:space="0" w:color="auto"/>
          </w:divBdr>
        </w:div>
        <w:div w:id="1389837012">
          <w:marLeft w:val="480"/>
          <w:marRight w:val="0"/>
          <w:marTop w:val="0"/>
          <w:marBottom w:val="0"/>
          <w:divBdr>
            <w:top w:val="none" w:sz="0" w:space="0" w:color="auto"/>
            <w:left w:val="none" w:sz="0" w:space="0" w:color="auto"/>
            <w:bottom w:val="none" w:sz="0" w:space="0" w:color="auto"/>
            <w:right w:val="none" w:sz="0" w:space="0" w:color="auto"/>
          </w:divBdr>
        </w:div>
        <w:div w:id="1949266396">
          <w:marLeft w:val="480"/>
          <w:marRight w:val="0"/>
          <w:marTop w:val="0"/>
          <w:marBottom w:val="0"/>
          <w:divBdr>
            <w:top w:val="none" w:sz="0" w:space="0" w:color="auto"/>
            <w:left w:val="none" w:sz="0" w:space="0" w:color="auto"/>
            <w:bottom w:val="none" w:sz="0" w:space="0" w:color="auto"/>
            <w:right w:val="none" w:sz="0" w:space="0" w:color="auto"/>
          </w:divBdr>
        </w:div>
        <w:div w:id="2037805905">
          <w:marLeft w:val="480"/>
          <w:marRight w:val="0"/>
          <w:marTop w:val="0"/>
          <w:marBottom w:val="0"/>
          <w:divBdr>
            <w:top w:val="none" w:sz="0" w:space="0" w:color="auto"/>
            <w:left w:val="none" w:sz="0" w:space="0" w:color="auto"/>
            <w:bottom w:val="none" w:sz="0" w:space="0" w:color="auto"/>
            <w:right w:val="none" w:sz="0" w:space="0" w:color="auto"/>
          </w:divBdr>
        </w:div>
        <w:div w:id="2135442793">
          <w:marLeft w:val="480"/>
          <w:marRight w:val="0"/>
          <w:marTop w:val="0"/>
          <w:marBottom w:val="0"/>
          <w:divBdr>
            <w:top w:val="none" w:sz="0" w:space="0" w:color="auto"/>
            <w:left w:val="none" w:sz="0" w:space="0" w:color="auto"/>
            <w:bottom w:val="none" w:sz="0" w:space="0" w:color="auto"/>
            <w:right w:val="none" w:sz="0" w:space="0" w:color="auto"/>
          </w:divBdr>
        </w:div>
      </w:divsChild>
    </w:div>
    <w:div w:id="1743985793">
      <w:bodyDiv w:val="1"/>
      <w:marLeft w:val="0"/>
      <w:marRight w:val="0"/>
      <w:marTop w:val="0"/>
      <w:marBottom w:val="0"/>
      <w:divBdr>
        <w:top w:val="none" w:sz="0" w:space="0" w:color="auto"/>
        <w:left w:val="none" w:sz="0" w:space="0" w:color="auto"/>
        <w:bottom w:val="none" w:sz="0" w:space="0" w:color="auto"/>
        <w:right w:val="none" w:sz="0" w:space="0" w:color="auto"/>
      </w:divBdr>
    </w:div>
    <w:div w:id="1743990446">
      <w:marLeft w:val="480"/>
      <w:marRight w:val="0"/>
      <w:marTop w:val="0"/>
      <w:marBottom w:val="0"/>
      <w:divBdr>
        <w:top w:val="none" w:sz="0" w:space="0" w:color="auto"/>
        <w:left w:val="none" w:sz="0" w:space="0" w:color="auto"/>
        <w:bottom w:val="none" w:sz="0" w:space="0" w:color="auto"/>
        <w:right w:val="none" w:sz="0" w:space="0" w:color="auto"/>
      </w:divBdr>
    </w:div>
    <w:div w:id="1744059104">
      <w:marLeft w:val="480"/>
      <w:marRight w:val="0"/>
      <w:marTop w:val="0"/>
      <w:marBottom w:val="0"/>
      <w:divBdr>
        <w:top w:val="none" w:sz="0" w:space="0" w:color="auto"/>
        <w:left w:val="none" w:sz="0" w:space="0" w:color="auto"/>
        <w:bottom w:val="none" w:sz="0" w:space="0" w:color="auto"/>
        <w:right w:val="none" w:sz="0" w:space="0" w:color="auto"/>
      </w:divBdr>
    </w:div>
    <w:div w:id="1744059243">
      <w:marLeft w:val="480"/>
      <w:marRight w:val="0"/>
      <w:marTop w:val="0"/>
      <w:marBottom w:val="0"/>
      <w:divBdr>
        <w:top w:val="none" w:sz="0" w:space="0" w:color="auto"/>
        <w:left w:val="none" w:sz="0" w:space="0" w:color="auto"/>
        <w:bottom w:val="none" w:sz="0" w:space="0" w:color="auto"/>
        <w:right w:val="none" w:sz="0" w:space="0" w:color="auto"/>
      </w:divBdr>
    </w:div>
    <w:div w:id="1744139718">
      <w:marLeft w:val="480"/>
      <w:marRight w:val="0"/>
      <w:marTop w:val="0"/>
      <w:marBottom w:val="0"/>
      <w:divBdr>
        <w:top w:val="none" w:sz="0" w:space="0" w:color="auto"/>
        <w:left w:val="none" w:sz="0" w:space="0" w:color="auto"/>
        <w:bottom w:val="none" w:sz="0" w:space="0" w:color="auto"/>
        <w:right w:val="none" w:sz="0" w:space="0" w:color="auto"/>
      </w:divBdr>
    </w:div>
    <w:div w:id="1744175955">
      <w:marLeft w:val="480"/>
      <w:marRight w:val="0"/>
      <w:marTop w:val="0"/>
      <w:marBottom w:val="0"/>
      <w:divBdr>
        <w:top w:val="none" w:sz="0" w:space="0" w:color="auto"/>
        <w:left w:val="none" w:sz="0" w:space="0" w:color="auto"/>
        <w:bottom w:val="none" w:sz="0" w:space="0" w:color="auto"/>
        <w:right w:val="none" w:sz="0" w:space="0" w:color="auto"/>
      </w:divBdr>
    </w:div>
    <w:div w:id="1744374134">
      <w:marLeft w:val="480"/>
      <w:marRight w:val="0"/>
      <w:marTop w:val="0"/>
      <w:marBottom w:val="0"/>
      <w:divBdr>
        <w:top w:val="none" w:sz="0" w:space="0" w:color="auto"/>
        <w:left w:val="none" w:sz="0" w:space="0" w:color="auto"/>
        <w:bottom w:val="none" w:sz="0" w:space="0" w:color="auto"/>
        <w:right w:val="none" w:sz="0" w:space="0" w:color="auto"/>
      </w:divBdr>
    </w:div>
    <w:div w:id="1744521339">
      <w:marLeft w:val="480"/>
      <w:marRight w:val="0"/>
      <w:marTop w:val="0"/>
      <w:marBottom w:val="0"/>
      <w:divBdr>
        <w:top w:val="none" w:sz="0" w:space="0" w:color="auto"/>
        <w:left w:val="none" w:sz="0" w:space="0" w:color="auto"/>
        <w:bottom w:val="none" w:sz="0" w:space="0" w:color="auto"/>
        <w:right w:val="none" w:sz="0" w:space="0" w:color="auto"/>
      </w:divBdr>
    </w:div>
    <w:div w:id="1744597610">
      <w:bodyDiv w:val="1"/>
      <w:marLeft w:val="0"/>
      <w:marRight w:val="0"/>
      <w:marTop w:val="0"/>
      <w:marBottom w:val="0"/>
      <w:divBdr>
        <w:top w:val="none" w:sz="0" w:space="0" w:color="auto"/>
        <w:left w:val="none" w:sz="0" w:space="0" w:color="auto"/>
        <w:bottom w:val="none" w:sz="0" w:space="0" w:color="auto"/>
        <w:right w:val="none" w:sz="0" w:space="0" w:color="auto"/>
      </w:divBdr>
    </w:div>
    <w:div w:id="1744641724">
      <w:marLeft w:val="480"/>
      <w:marRight w:val="0"/>
      <w:marTop w:val="0"/>
      <w:marBottom w:val="0"/>
      <w:divBdr>
        <w:top w:val="none" w:sz="0" w:space="0" w:color="auto"/>
        <w:left w:val="none" w:sz="0" w:space="0" w:color="auto"/>
        <w:bottom w:val="none" w:sz="0" w:space="0" w:color="auto"/>
        <w:right w:val="none" w:sz="0" w:space="0" w:color="auto"/>
      </w:divBdr>
    </w:div>
    <w:div w:id="1745252733">
      <w:marLeft w:val="480"/>
      <w:marRight w:val="0"/>
      <w:marTop w:val="0"/>
      <w:marBottom w:val="0"/>
      <w:divBdr>
        <w:top w:val="none" w:sz="0" w:space="0" w:color="auto"/>
        <w:left w:val="none" w:sz="0" w:space="0" w:color="auto"/>
        <w:bottom w:val="none" w:sz="0" w:space="0" w:color="auto"/>
        <w:right w:val="none" w:sz="0" w:space="0" w:color="auto"/>
      </w:divBdr>
    </w:div>
    <w:div w:id="1745253144">
      <w:marLeft w:val="480"/>
      <w:marRight w:val="0"/>
      <w:marTop w:val="0"/>
      <w:marBottom w:val="0"/>
      <w:divBdr>
        <w:top w:val="none" w:sz="0" w:space="0" w:color="auto"/>
        <w:left w:val="none" w:sz="0" w:space="0" w:color="auto"/>
        <w:bottom w:val="none" w:sz="0" w:space="0" w:color="auto"/>
        <w:right w:val="none" w:sz="0" w:space="0" w:color="auto"/>
      </w:divBdr>
    </w:div>
    <w:div w:id="1745256101">
      <w:marLeft w:val="480"/>
      <w:marRight w:val="0"/>
      <w:marTop w:val="0"/>
      <w:marBottom w:val="0"/>
      <w:divBdr>
        <w:top w:val="none" w:sz="0" w:space="0" w:color="auto"/>
        <w:left w:val="none" w:sz="0" w:space="0" w:color="auto"/>
        <w:bottom w:val="none" w:sz="0" w:space="0" w:color="auto"/>
        <w:right w:val="none" w:sz="0" w:space="0" w:color="auto"/>
      </w:divBdr>
    </w:div>
    <w:div w:id="1745295321">
      <w:marLeft w:val="480"/>
      <w:marRight w:val="0"/>
      <w:marTop w:val="0"/>
      <w:marBottom w:val="0"/>
      <w:divBdr>
        <w:top w:val="none" w:sz="0" w:space="0" w:color="auto"/>
        <w:left w:val="none" w:sz="0" w:space="0" w:color="auto"/>
        <w:bottom w:val="none" w:sz="0" w:space="0" w:color="auto"/>
        <w:right w:val="none" w:sz="0" w:space="0" w:color="auto"/>
      </w:divBdr>
    </w:div>
    <w:div w:id="1745297973">
      <w:marLeft w:val="480"/>
      <w:marRight w:val="0"/>
      <w:marTop w:val="0"/>
      <w:marBottom w:val="0"/>
      <w:divBdr>
        <w:top w:val="none" w:sz="0" w:space="0" w:color="auto"/>
        <w:left w:val="none" w:sz="0" w:space="0" w:color="auto"/>
        <w:bottom w:val="none" w:sz="0" w:space="0" w:color="auto"/>
        <w:right w:val="none" w:sz="0" w:space="0" w:color="auto"/>
      </w:divBdr>
    </w:div>
    <w:div w:id="1745300884">
      <w:marLeft w:val="480"/>
      <w:marRight w:val="0"/>
      <w:marTop w:val="0"/>
      <w:marBottom w:val="0"/>
      <w:divBdr>
        <w:top w:val="none" w:sz="0" w:space="0" w:color="auto"/>
        <w:left w:val="none" w:sz="0" w:space="0" w:color="auto"/>
        <w:bottom w:val="none" w:sz="0" w:space="0" w:color="auto"/>
        <w:right w:val="none" w:sz="0" w:space="0" w:color="auto"/>
      </w:divBdr>
    </w:div>
    <w:div w:id="1745369028">
      <w:marLeft w:val="480"/>
      <w:marRight w:val="0"/>
      <w:marTop w:val="0"/>
      <w:marBottom w:val="0"/>
      <w:divBdr>
        <w:top w:val="none" w:sz="0" w:space="0" w:color="auto"/>
        <w:left w:val="none" w:sz="0" w:space="0" w:color="auto"/>
        <w:bottom w:val="none" w:sz="0" w:space="0" w:color="auto"/>
        <w:right w:val="none" w:sz="0" w:space="0" w:color="auto"/>
      </w:divBdr>
    </w:div>
    <w:div w:id="1745562406">
      <w:marLeft w:val="480"/>
      <w:marRight w:val="0"/>
      <w:marTop w:val="0"/>
      <w:marBottom w:val="0"/>
      <w:divBdr>
        <w:top w:val="none" w:sz="0" w:space="0" w:color="auto"/>
        <w:left w:val="none" w:sz="0" w:space="0" w:color="auto"/>
        <w:bottom w:val="none" w:sz="0" w:space="0" w:color="auto"/>
        <w:right w:val="none" w:sz="0" w:space="0" w:color="auto"/>
      </w:divBdr>
    </w:div>
    <w:div w:id="1745569616">
      <w:marLeft w:val="480"/>
      <w:marRight w:val="0"/>
      <w:marTop w:val="0"/>
      <w:marBottom w:val="0"/>
      <w:divBdr>
        <w:top w:val="none" w:sz="0" w:space="0" w:color="auto"/>
        <w:left w:val="none" w:sz="0" w:space="0" w:color="auto"/>
        <w:bottom w:val="none" w:sz="0" w:space="0" w:color="auto"/>
        <w:right w:val="none" w:sz="0" w:space="0" w:color="auto"/>
      </w:divBdr>
    </w:div>
    <w:div w:id="1745644931">
      <w:marLeft w:val="480"/>
      <w:marRight w:val="0"/>
      <w:marTop w:val="0"/>
      <w:marBottom w:val="0"/>
      <w:divBdr>
        <w:top w:val="none" w:sz="0" w:space="0" w:color="auto"/>
        <w:left w:val="none" w:sz="0" w:space="0" w:color="auto"/>
        <w:bottom w:val="none" w:sz="0" w:space="0" w:color="auto"/>
        <w:right w:val="none" w:sz="0" w:space="0" w:color="auto"/>
      </w:divBdr>
    </w:div>
    <w:div w:id="1745646672">
      <w:marLeft w:val="480"/>
      <w:marRight w:val="0"/>
      <w:marTop w:val="0"/>
      <w:marBottom w:val="0"/>
      <w:divBdr>
        <w:top w:val="none" w:sz="0" w:space="0" w:color="auto"/>
        <w:left w:val="none" w:sz="0" w:space="0" w:color="auto"/>
        <w:bottom w:val="none" w:sz="0" w:space="0" w:color="auto"/>
        <w:right w:val="none" w:sz="0" w:space="0" w:color="auto"/>
      </w:divBdr>
    </w:div>
    <w:div w:id="1746142222">
      <w:marLeft w:val="480"/>
      <w:marRight w:val="0"/>
      <w:marTop w:val="0"/>
      <w:marBottom w:val="0"/>
      <w:divBdr>
        <w:top w:val="none" w:sz="0" w:space="0" w:color="auto"/>
        <w:left w:val="none" w:sz="0" w:space="0" w:color="auto"/>
        <w:bottom w:val="none" w:sz="0" w:space="0" w:color="auto"/>
        <w:right w:val="none" w:sz="0" w:space="0" w:color="auto"/>
      </w:divBdr>
    </w:div>
    <w:div w:id="1746150072">
      <w:bodyDiv w:val="1"/>
      <w:marLeft w:val="0"/>
      <w:marRight w:val="0"/>
      <w:marTop w:val="0"/>
      <w:marBottom w:val="0"/>
      <w:divBdr>
        <w:top w:val="none" w:sz="0" w:space="0" w:color="auto"/>
        <w:left w:val="none" w:sz="0" w:space="0" w:color="auto"/>
        <w:bottom w:val="none" w:sz="0" w:space="0" w:color="auto"/>
        <w:right w:val="none" w:sz="0" w:space="0" w:color="auto"/>
      </w:divBdr>
    </w:div>
    <w:div w:id="1746295914">
      <w:marLeft w:val="480"/>
      <w:marRight w:val="0"/>
      <w:marTop w:val="0"/>
      <w:marBottom w:val="0"/>
      <w:divBdr>
        <w:top w:val="none" w:sz="0" w:space="0" w:color="auto"/>
        <w:left w:val="none" w:sz="0" w:space="0" w:color="auto"/>
        <w:bottom w:val="none" w:sz="0" w:space="0" w:color="auto"/>
        <w:right w:val="none" w:sz="0" w:space="0" w:color="auto"/>
      </w:divBdr>
    </w:div>
    <w:div w:id="1746369785">
      <w:marLeft w:val="480"/>
      <w:marRight w:val="0"/>
      <w:marTop w:val="0"/>
      <w:marBottom w:val="0"/>
      <w:divBdr>
        <w:top w:val="none" w:sz="0" w:space="0" w:color="auto"/>
        <w:left w:val="none" w:sz="0" w:space="0" w:color="auto"/>
        <w:bottom w:val="none" w:sz="0" w:space="0" w:color="auto"/>
        <w:right w:val="none" w:sz="0" w:space="0" w:color="auto"/>
      </w:divBdr>
    </w:div>
    <w:div w:id="1746410830">
      <w:marLeft w:val="480"/>
      <w:marRight w:val="0"/>
      <w:marTop w:val="0"/>
      <w:marBottom w:val="0"/>
      <w:divBdr>
        <w:top w:val="none" w:sz="0" w:space="0" w:color="auto"/>
        <w:left w:val="none" w:sz="0" w:space="0" w:color="auto"/>
        <w:bottom w:val="none" w:sz="0" w:space="0" w:color="auto"/>
        <w:right w:val="none" w:sz="0" w:space="0" w:color="auto"/>
      </w:divBdr>
    </w:div>
    <w:div w:id="1746413621">
      <w:marLeft w:val="480"/>
      <w:marRight w:val="0"/>
      <w:marTop w:val="0"/>
      <w:marBottom w:val="0"/>
      <w:divBdr>
        <w:top w:val="none" w:sz="0" w:space="0" w:color="auto"/>
        <w:left w:val="none" w:sz="0" w:space="0" w:color="auto"/>
        <w:bottom w:val="none" w:sz="0" w:space="0" w:color="auto"/>
        <w:right w:val="none" w:sz="0" w:space="0" w:color="auto"/>
      </w:divBdr>
    </w:div>
    <w:div w:id="1746488146">
      <w:marLeft w:val="480"/>
      <w:marRight w:val="0"/>
      <w:marTop w:val="0"/>
      <w:marBottom w:val="0"/>
      <w:divBdr>
        <w:top w:val="none" w:sz="0" w:space="0" w:color="auto"/>
        <w:left w:val="none" w:sz="0" w:space="0" w:color="auto"/>
        <w:bottom w:val="none" w:sz="0" w:space="0" w:color="auto"/>
        <w:right w:val="none" w:sz="0" w:space="0" w:color="auto"/>
      </w:divBdr>
    </w:div>
    <w:div w:id="1746491232">
      <w:marLeft w:val="480"/>
      <w:marRight w:val="0"/>
      <w:marTop w:val="0"/>
      <w:marBottom w:val="0"/>
      <w:divBdr>
        <w:top w:val="none" w:sz="0" w:space="0" w:color="auto"/>
        <w:left w:val="none" w:sz="0" w:space="0" w:color="auto"/>
        <w:bottom w:val="none" w:sz="0" w:space="0" w:color="auto"/>
        <w:right w:val="none" w:sz="0" w:space="0" w:color="auto"/>
      </w:divBdr>
    </w:div>
    <w:div w:id="1746536436">
      <w:marLeft w:val="480"/>
      <w:marRight w:val="0"/>
      <w:marTop w:val="0"/>
      <w:marBottom w:val="0"/>
      <w:divBdr>
        <w:top w:val="none" w:sz="0" w:space="0" w:color="auto"/>
        <w:left w:val="none" w:sz="0" w:space="0" w:color="auto"/>
        <w:bottom w:val="none" w:sz="0" w:space="0" w:color="auto"/>
        <w:right w:val="none" w:sz="0" w:space="0" w:color="auto"/>
      </w:divBdr>
    </w:div>
    <w:div w:id="1746683327">
      <w:bodyDiv w:val="1"/>
      <w:marLeft w:val="0"/>
      <w:marRight w:val="0"/>
      <w:marTop w:val="0"/>
      <w:marBottom w:val="0"/>
      <w:divBdr>
        <w:top w:val="none" w:sz="0" w:space="0" w:color="auto"/>
        <w:left w:val="none" w:sz="0" w:space="0" w:color="auto"/>
        <w:bottom w:val="none" w:sz="0" w:space="0" w:color="auto"/>
        <w:right w:val="none" w:sz="0" w:space="0" w:color="auto"/>
      </w:divBdr>
    </w:div>
    <w:div w:id="1746684703">
      <w:marLeft w:val="480"/>
      <w:marRight w:val="0"/>
      <w:marTop w:val="0"/>
      <w:marBottom w:val="0"/>
      <w:divBdr>
        <w:top w:val="none" w:sz="0" w:space="0" w:color="auto"/>
        <w:left w:val="none" w:sz="0" w:space="0" w:color="auto"/>
        <w:bottom w:val="none" w:sz="0" w:space="0" w:color="auto"/>
        <w:right w:val="none" w:sz="0" w:space="0" w:color="auto"/>
      </w:divBdr>
    </w:div>
    <w:div w:id="1746879132">
      <w:marLeft w:val="480"/>
      <w:marRight w:val="0"/>
      <w:marTop w:val="0"/>
      <w:marBottom w:val="0"/>
      <w:divBdr>
        <w:top w:val="none" w:sz="0" w:space="0" w:color="auto"/>
        <w:left w:val="none" w:sz="0" w:space="0" w:color="auto"/>
        <w:bottom w:val="none" w:sz="0" w:space="0" w:color="auto"/>
        <w:right w:val="none" w:sz="0" w:space="0" w:color="auto"/>
      </w:divBdr>
    </w:div>
    <w:div w:id="1746954654">
      <w:bodyDiv w:val="1"/>
      <w:marLeft w:val="0"/>
      <w:marRight w:val="0"/>
      <w:marTop w:val="0"/>
      <w:marBottom w:val="0"/>
      <w:divBdr>
        <w:top w:val="none" w:sz="0" w:space="0" w:color="auto"/>
        <w:left w:val="none" w:sz="0" w:space="0" w:color="auto"/>
        <w:bottom w:val="none" w:sz="0" w:space="0" w:color="auto"/>
        <w:right w:val="none" w:sz="0" w:space="0" w:color="auto"/>
      </w:divBdr>
    </w:div>
    <w:div w:id="1746955087">
      <w:marLeft w:val="480"/>
      <w:marRight w:val="0"/>
      <w:marTop w:val="0"/>
      <w:marBottom w:val="0"/>
      <w:divBdr>
        <w:top w:val="none" w:sz="0" w:space="0" w:color="auto"/>
        <w:left w:val="none" w:sz="0" w:space="0" w:color="auto"/>
        <w:bottom w:val="none" w:sz="0" w:space="0" w:color="auto"/>
        <w:right w:val="none" w:sz="0" w:space="0" w:color="auto"/>
      </w:divBdr>
    </w:div>
    <w:div w:id="1746955663">
      <w:marLeft w:val="480"/>
      <w:marRight w:val="0"/>
      <w:marTop w:val="0"/>
      <w:marBottom w:val="0"/>
      <w:divBdr>
        <w:top w:val="none" w:sz="0" w:space="0" w:color="auto"/>
        <w:left w:val="none" w:sz="0" w:space="0" w:color="auto"/>
        <w:bottom w:val="none" w:sz="0" w:space="0" w:color="auto"/>
        <w:right w:val="none" w:sz="0" w:space="0" w:color="auto"/>
      </w:divBdr>
    </w:div>
    <w:div w:id="1747261650">
      <w:marLeft w:val="480"/>
      <w:marRight w:val="0"/>
      <w:marTop w:val="0"/>
      <w:marBottom w:val="0"/>
      <w:divBdr>
        <w:top w:val="none" w:sz="0" w:space="0" w:color="auto"/>
        <w:left w:val="none" w:sz="0" w:space="0" w:color="auto"/>
        <w:bottom w:val="none" w:sz="0" w:space="0" w:color="auto"/>
        <w:right w:val="none" w:sz="0" w:space="0" w:color="auto"/>
      </w:divBdr>
    </w:div>
    <w:div w:id="1747334781">
      <w:marLeft w:val="480"/>
      <w:marRight w:val="0"/>
      <w:marTop w:val="0"/>
      <w:marBottom w:val="0"/>
      <w:divBdr>
        <w:top w:val="none" w:sz="0" w:space="0" w:color="auto"/>
        <w:left w:val="none" w:sz="0" w:space="0" w:color="auto"/>
        <w:bottom w:val="none" w:sz="0" w:space="0" w:color="auto"/>
        <w:right w:val="none" w:sz="0" w:space="0" w:color="auto"/>
      </w:divBdr>
    </w:div>
    <w:div w:id="1747654536">
      <w:bodyDiv w:val="1"/>
      <w:marLeft w:val="0"/>
      <w:marRight w:val="0"/>
      <w:marTop w:val="0"/>
      <w:marBottom w:val="0"/>
      <w:divBdr>
        <w:top w:val="none" w:sz="0" w:space="0" w:color="auto"/>
        <w:left w:val="none" w:sz="0" w:space="0" w:color="auto"/>
        <w:bottom w:val="none" w:sz="0" w:space="0" w:color="auto"/>
        <w:right w:val="none" w:sz="0" w:space="0" w:color="auto"/>
      </w:divBdr>
    </w:div>
    <w:div w:id="1747796180">
      <w:marLeft w:val="480"/>
      <w:marRight w:val="0"/>
      <w:marTop w:val="0"/>
      <w:marBottom w:val="0"/>
      <w:divBdr>
        <w:top w:val="none" w:sz="0" w:space="0" w:color="auto"/>
        <w:left w:val="none" w:sz="0" w:space="0" w:color="auto"/>
        <w:bottom w:val="none" w:sz="0" w:space="0" w:color="auto"/>
        <w:right w:val="none" w:sz="0" w:space="0" w:color="auto"/>
      </w:divBdr>
    </w:div>
    <w:div w:id="1747915516">
      <w:bodyDiv w:val="1"/>
      <w:marLeft w:val="0"/>
      <w:marRight w:val="0"/>
      <w:marTop w:val="0"/>
      <w:marBottom w:val="0"/>
      <w:divBdr>
        <w:top w:val="none" w:sz="0" w:space="0" w:color="auto"/>
        <w:left w:val="none" w:sz="0" w:space="0" w:color="auto"/>
        <w:bottom w:val="none" w:sz="0" w:space="0" w:color="auto"/>
        <w:right w:val="none" w:sz="0" w:space="0" w:color="auto"/>
      </w:divBdr>
    </w:div>
    <w:div w:id="1747992017">
      <w:marLeft w:val="480"/>
      <w:marRight w:val="0"/>
      <w:marTop w:val="0"/>
      <w:marBottom w:val="0"/>
      <w:divBdr>
        <w:top w:val="none" w:sz="0" w:space="0" w:color="auto"/>
        <w:left w:val="none" w:sz="0" w:space="0" w:color="auto"/>
        <w:bottom w:val="none" w:sz="0" w:space="0" w:color="auto"/>
        <w:right w:val="none" w:sz="0" w:space="0" w:color="auto"/>
      </w:divBdr>
    </w:div>
    <w:div w:id="1748069044">
      <w:marLeft w:val="480"/>
      <w:marRight w:val="0"/>
      <w:marTop w:val="0"/>
      <w:marBottom w:val="0"/>
      <w:divBdr>
        <w:top w:val="none" w:sz="0" w:space="0" w:color="auto"/>
        <w:left w:val="none" w:sz="0" w:space="0" w:color="auto"/>
        <w:bottom w:val="none" w:sz="0" w:space="0" w:color="auto"/>
        <w:right w:val="none" w:sz="0" w:space="0" w:color="auto"/>
      </w:divBdr>
    </w:div>
    <w:div w:id="1748260641">
      <w:bodyDiv w:val="1"/>
      <w:marLeft w:val="0"/>
      <w:marRight w:val="0"/>
      <w:marTop w:val="0"/>
      <w:marBottom w:val="0"/>
      <w:divBdr>
        <w:top w:val="none" w:sz="0" w:space="0" w:color="auto"/>
        <w:left w:val="none" w:sz="0" w:space="0" w:color="auto"/>
        <w:bottom w:val="none" w:sz="0" w:space="0" w:color="auto"/>
        <w:right w:val="none" w:sz="0" w:space="0" w:color="auto"/>
      </w:divBdr>
    </w:div>
    <w:div w:id="1748306628">
      <w:marLeft w:val="480"/>
      <w:marRight w:val="0"/>
      <w:marTop w:val="0"/>
      <w:marBottom w:val="0"/>
      <w:divBdr>
        <w:top w:val="none" w:sz="0" w:space="0" w:color="auto"/>
        <w:left w:val="none" w:sz="0" w:space="0" w:color="auto"/>
        <w:bottom w:val="none" w:sz="0" w:space="0" w:color="auto"/>
        <w:right w:val="none" w:sz="0" w:space="0" w:color="auto"/>
      </w:divBdr>
    </w:div>
    <w:div w:id="1748376239">
      <w:marLeft w:val="480"/>
      <w:marRight w:val="0"/>
      <w:marTop w:val="0"/>
      <w:marBottom w:val="0"/>
      <w:divBdr>
        <w:top w:val="none" w:sz="0" w:space="0" w:color="auto"/>
        <w:left w:val="none" w:sz="0" w:space="0" w:color="auto"/>
        <w:bottom w:val="none" w:sz="0" w:space="0" w:color="auto"/>
        <w:right w:val="none" w:sz="0" w:space="0" w:color="auto"/>
      </w:divBdr>
    </w:div>
    <w:div w:id="1748379691">
      <w:marLeft w:val="480"/>
      <w:marRight w:val="0"/>
      <w:marTop w:val="0"/>
      <w:marBottom w:val="0"/>
      <w:divBdr>
        <w:top w:val="none" w:sz="0" w:space="0" w:color="auto"/>
        <w:left w:val="none" w:sz="0" w:space="0" w:color="auto"/>
        <w:bottom w:val="none" w:sz="0" w:space="0" w:color="auto"/>
        <w:right w:val="none" w:sz="0" w:space="0" w:color="auto"/>
      </w:divBdr>
    </w:div>
    <w:div w:id="1748384077">
      <w:marLeft w:val="480"/>
      <w:marRight w:val="0"/>
      <w:marTop w:val="0"/>
      <w:marBottom w:val="0"/>
      <w:divBdr>
        <w:top w:val="none" w:sz="0" w:space="0" w:color="auto"/>
        <w:left w:val="none" w:sz="0" w:space="0" w:color="auto"/>
        <w:bottom w:val="none" w:sz="0" w:space="0" w:color="auto"/>
        <w:right w:val="none" w:sz="0" w:space="0" w:color="auto"/>
      </w:divBdr>
    </w:div>
    <w:div w:id="1748452316">
      <w:marLeft w:val="480"/>
      <w:marRight w:val="0"/>
      <w:marTop w:val="0"/>
      <w:marBottom w:val="0"/>
      <w:divBdr>
        <w:top w:val="none" w:sz="0" w:space="0" w:color="auto"/>
        <w:left w:val="none" w:sz="0" w:space="0" w:color="auto"/>
        <w:bottom w:val="none" w:sz="0" w:space="0" w:color="auto"/>
        <w:right w:val="none" w:sz="0" w:space="0" w:color="auto"/>
      </w:divBdr>
    </w:div>
    <w:div w:id="1748841108">
      <w:marLeft w:val="480"/>
      <w:marRight w:val="0"/>
      <w:marTop w:val="0"/>
      <w:marBottom w:val="0"/>
      <w:divBdr>
        <w:top w:val="none" w:sz="0" w:space="0" w:color="auto"/>
        <w:left w:val="none" w:sz="0" w:space="0" w:color="auto"/>
        <w:bottom w:val="none" w:sz="0" w:space="0" w:color="auto"/>
        <w:right w:val="none" w:sz="0" w:space="0" w:color="auto"/>
      </w:divBdr>
    </w:div>
    <w:div w:id="1748843213">
      <w:marLeft w:val="480"/>
      <w:marRight w:val="0"/>
      <w:marTop w:val="0"/>
      <w:marBottom w:val="0"/>
      <w:divBdr>
        <w:top w:val="none" w:sz="0" w:space="0" w:color="auto"/>
        <w:left w:val="none" w:sz="0" w:space="0" w:color="auto"/>
        <w:bottom w:val="none" w:sz="0" w:space="0" w:color="auto"/>
        <w:right w:val="none" w:sz="0" w:space="0" w:color="auto"/>
      </w:divBdr>
    </w:div>
    <w:div w:id="1748844829">
      <w:marLeft w:val="480"/>
      <w:marRight w:val="0"/>
      <w:marTop w:val="0"/>
      <w:marBottom w:val="0"/>
      <w:divBdr>
        <w:top w:val="none" w:sz="0" w:space="0" w:color="auto"/>
        <w:left w:val="none" w:sz="0" w:space="0" w:color="auto"/>
        <w:bottom w:val="none" w:sz="0" w:space="0" w:color="auto"/>
        <w:right w:val="none" w:sz="0" w:space="0" w:color="auto"/>
      </w:divBdr>
    </w:div>
    <w:div w:id="1748989484">
      <w:bodyDiv w:val="1"/>
      <w:marLeft w:val="0"/>
      <w:marRight w:val="0"/>
      <w:marTop w:val="0"/>
      <w:marBottom w:val="0"/>
      <w:divBdr>
        <w:top w:val="none" w:sz="0" w:space="0" w:color="auto"/>
        <w:left w:val="none" w:sz="0" w:space="0" w:color="auto"/>
        <w:bottom w:val="none" w:sz="0" w:space="0" w:color="auto"/>
        <w:right w:val="none" w:sz="0" w:space="0" w:color="auto"/>
      </w:divBdr>
    </w:div>
    <w:div w:id="1749112443">
      <w:marLeft w:val="480"/>
      <w:marRight w:val="0"/>
      <w:marTop w:val="0"/>
      <w:marBottom w:val="0"/>
      <w:divBdr>
        <w:top w:val="none" w:sz="0" w:space="0" w:color="auto"/>
        <w:left w:val="none" w:sz="0" w:space="0" w:color="auto"/>
        <w:bottom w:val="none" w:sz="0" w:space="0" w:color="auto"/>
        <w:right w:val="none" w:sz="0" w:space="0" w:color="auto"/>
      </w:divBdr>
    </w:div>
    <w:div w:id="1749230739">
      <w:bodyDiv w:val="1"/>
      <w:marLeft w:val="0"/>
      <w:marRight w:val="0"/>
      <w:marTop w:val="0"/>
      <w:marBottom w:val="0"/>
      <w:divBdr>
        <w:top w:val="none" w:sz="0" w:space="0" w:color="auto"/>
        <w:left w:val="none" w:sz="0" w:space="0" w:color="auto"/>
        <w:bottom w:val="none" w:sz="0" w:space="0" w:color="auto"/>
        <w:right w:val="none" w:sz="0" w:space="0" w:color="auto"/>
      </w:divBdr>
    </w:div>
    <w:div w:id="1749576608">
      <w:bodyDiv w:val="1"/>
      <w:marLeft w:val="0"/>
      <w:marRight w:val="0"/>
      <w:marTop w:val="0"/>
      <w:marBottom w:val="0"/>
      <w:divBdr>
        <w:top w:val="none" w:sz="0" w:space="0" w:color="auto"/>
        <w:left w:val="none" w:sz="0" w:space="0" w:color="auto"/>
        <w:bottom w:val="none" w:sz="0" w:space="0" w:color="auto"/>
        <w:right w:val="none" w:sz="0" w:space="0" w:color="auto"/>
      </w:divBdr>
    </w:div>
    <w:div w:id="1749769837">
      <w:marLeft w:val="480"/>
      <w:marRight w:val="0"/>
      <w:marTop w:val="0"/>
      <w:marBottom w:val="0"/>
      <w:divBdr>
        <w:top w:val="none" w:sz="0" w:space="0" w:color="auto"/>
        <w:left w:val="none" w:sz="0" w:space="0" w:color="auto"/>
        <w:bottom w:val="none" w:sz="0" w:space="0" w:color="auto"/>
        <w:right w:val="none" w:sz="0" w:space="0" w:color="auto"/>
      </w:divBdr>
    </w:div>
    <w:div w:id="1749840526">
      <w:marLeft w:val="480"/>
      <w:marRight w:val="0"/>
      <w:marTop w:val="0"/>
      <w:marBottom w:val="0"/>
      <w:divBdr>
        <w:top w:val="none" w:sz="0" w:space="0" w:color="auto"/>
        <w:left w:val="none" w:sz="0" w:space="0" w:color="auto"/>
        <w:bottom w:val="none" w:sz="0" w:space="0" w:color="auto"/>
        <w:right w:val="none" w:sz="0" w:space="0" w:color="auto"/>
      </w:divBdr>
    </w:div>
    <w:div w:id="1749841871">
      <w:marLeft w:val="480"/>
      <w:marRight w:val="0"/>
      <w:marTop w:val="0"/>
      <w:marBottom w:val="0"/>
      <w:divBdr>
        <w:top w:val="none" w:sz="0" w:space="0" w:color="auto"/>
        <w:left w:val="none" w:sz="0" w:space="0" w:color="auto"/>
        <w:bottom w:val="none" w:sz="0" w:space="0" w:color="auto"/>
        <w:right w:val="none" w:sz="0" w:space="0" w:color="auto"/>
      </w:divBdr>
    </w:div>
    <w:div w:id="1749881531">
      <w:marLeft w:val="480"/>
      <w:marRight w:val="0"/>
      <w:marTop w:val="0"/>
      <w:marBottom w:val="0"/>
      <w:divBdr>
        <w:top w:val="none" w:sz="0" w:space="0" w:color="auto"/>
        <w:left w:val="none" w:sz="0" w:space="0" w:color="auto"/>
        <w:bottom w:val="none" w:sz="0" w:space="0" w:color="auto"/>
        <w:right w:val="none" w:sz="0" w:space="0" w:color="auto"/>
      </w:divBdr>
    </w:div>
    <w:div w:id="1749884487">
      <w:marLeft w:val="480"/>
      <w:marRight w:val="0"/>
      <w:marTop w:val="0"/>
      <w:marBottom w:val="0"/>
      <w:divBdr>
        <w:top w:val="none" w:sz="0" w:space="0" w:color="auto"/>
        <w:left w:val="none" w:sz="0" w:space="0" w:color="auto"/>
        <w:bottom w:val="none" w:sz="0" w:space="0" w:color="auto"/>
        <w:right w:val="none" w:sz="0" w:space="0" w:color="auto"/>
      </w:divBdr>
    </w:div>
    <w:div w:id="1749964083">
      <w:bodyDiv w:val="1"/>
      <w:marLeft w:val="0"/>
      <w:marRight w:val="0"/>
      <w:marTop w:val="0"/>
      <w:marBottom w:val="0"/>
      <w:divBdr>
        <w:top w:val="none" w:sz="0" w:space="0" w:color="auto"/>
        <w:left w:val="none" w:sz="0" w:space="0" w:color="auto"/>
        <w:bottom w:val="none" w:sz="0" w:space="0" w:color="auto"/>
        <w:right w:val="none" w:sz="0" w:space="0" w:color="auto"/>
      </w:divBdr>
    </w:div>
    <w:div w:id="1750077531">
      <w:bodyDiv w:val="1"/>
      <w:marLeft w:val="0"/>
      <w:marRight w:val="0"/>
      <w:marTop w:val="0"/>
      <w:marBottom w:val="0"/>
      <w:divBdr>
        <w:top w:val="none" w:sz="0" w:space="0" w:color="auto"/>
        <w:left w:val="none" w:sz="0" w:space="0" w:color="auto"/>
        <w:bottom w:val="none" w:sz="0" w:space="0" w:color="auto"/>
        <w:right w:val="none" w:sz="0" w:space="0" w:color="auto"/>
      </w:divBdr>
    </w:div>
    <w:div w:id="1750154644">
      <w:marLeft w:val="480"/>
      <w:marRight w:val="0"/>
      <w:marTop w:val="0"/>
      <w:marBottom w:val="0"/>
      <w:divBdr>
        <w:top w:val="none" w:sz="0" w:space="0" w:color="auto"/>
        <w:left w:val="none" w:sz="0" w:space="0" w:color="auto"/>
        <w:bottom w:val="none" w:sz="0" w:space="0" w:color="auto"/>
        <w:right w:val="none" w:sz="0" w:space="0" w:color="auto"/>
      </w:divBdr>
    </w:div>
    <w:div w:id="1750155027">
      <w:bodyDiv w:val="1"/>
      <w:marLeft w:val="0"/>
      <w:marRight w:val="0"/>
      <w:marTop w:val="0"/>
      <w:marBottom w:val="0"/>
      <w:divBdr>
        <w:top w:val="none" w:sz="0" w:space="0" w:color="auto"/>
        <w:left w:val="none" w:sz="0" w:space="0" w:color="auto"/>
        <w:bottom w:val="none" w:sz="0" w:space="0" w:color="auto"/>
        <w:right w:val="none" w:sz="0" w:space="0" w:color="auto"/>
      </w:divBdr>
    </w:div>
    <w:div w:id="1750299360">
      <w:marLeft w:val="480"/>
      <w:marRight w:val="0"/>
      <w:marTop w:val="0"/>
      <w:marBottom w:val="0"/>
      <w:divBdr>
        <w:top w:val="none" w:sz="0" w:space="0" w:color="auto"/>
        <w:left w:val="none" w:sz="0" w:space="0" w:color="auto"/>
        <w:bottom w:val="none" w:sz="0" w:space="0" w:color="auto"/>
        <w:right w:val="none" w:sz="0" w:space="0" w:color="auto"/>
      </w:divBdr>
    </w:div>
    <w:div w:id="1750351040">
      <w:marLeft w:val="480"/>
      <w:marRight w:val="0"/>
      <w:marTop w:val="0"/>
      <w:marBottom w:val="0"/>
      <w:divBdr>
        <w:top w:val="none" w:sz="0" w:space="0" w:color="auto"/>
        <w:left w:val="none" w:sz="0" w:space="0" w:color="auto"/>
        <w:bottom w:val="none" w:sz="0" w:space="0" w:color="auto"/>
        <w:right w:val="none" w:sz="0" w:space="0" w:color="auto"/>
      </w:divBdr>
    </w:div>
    <w:div w:id="1750423118">
      <w:marLeft w:val="480"/>
      <w:marRight w:val="0"/>
      <w:marTop w:val="0"/>
      <w:marBottom w:val="0"/>
      <w:divBdr>
        <w:top w:val="none" w:sz="0" w:space="0" w:color="auto"/>
        <w:left w:val="none" w:sz="0" w:space="0" w:color="auto"/>
        <w:bottom w:val="none" w:sz="0" w:space="0" w:color="auto"/>
        <w:right w:val="none" w:sz="0" w:space="0" w:color="auto"/>
      </w:divBdr>
    </w:div>
    <w:div w:id="1750467539">
      <w:marLeft w:val="480"/>
      <w:marRight w:val="0"/>
      <w:marTop w:val="0"/>
      <w:marBottom w:val="0"/>
      <w:divBdr>
        <w:top w:val="none" w:sz="0" w:space="0" w:color="auto"/>
        <w:left w:val="none" w:sz="0" w:space="0" w:color="auto"/>
        <w:bottom w:val="none" w:sz="0" w:space="0" w:color="auto"/>
        <w:right w:val="none" w:sz="0" w:space="0" w:color="auto"/>
      </w:divBdr>
    </w:div>
    <w:div w:id="1750493041">
      <w:marLeft w:val="480"/>
      <w:marRight w:val="0"/>
      <w:marTop w:val="0"/>
      <w:marBottom w:val="0"/>
      <w:divBdr>
        <w:top w:val="none" w:sz="0" w:space="0" w:color="auto"/>
        <w:left w:val="none" w:sz="0" w:space="0" w:color="auto"/>
        <w:bottom w:val="none" w:sz="0" w:space="0" w:color="auto"/>
        <w:right w:val="none" w:sz="0" w:space="0" w:color="auto"/>
      </w:divBdr>
    </w:div>
    <w:div w:id="1750493913">
      <w:marLeft w:val="480"/>
      <w:marRight w:val="0"/>
      <w:marTop w:val="0"/>
      <w:marBottom w:val="0"/>
      <w:divBdr>
        <w:top w:val="none" w:sz="0" w:space="0" w:color="auto"/>
        <w:left w:val="none" w:sz="0" w:space="0" w:color="auto"/>
        <w:bottom w:val="none" w:sz="0" w:space="0" w:color="auto"/>
        <w:right w:val="none" w:sz="0" w:space="0" w:color="auto"/>
      </w:divBdr>
    </w:div>
    <w:div w:id="1750537204">
      <w:marLeft w:val="480"/>
      <w:marRight w:val="0"/>
      <w:marTop w:val="0"/>
      <w:marBottom w:val="0"/>
      <w:divBdr>
        <w:top w:val="none" w:sz="0" w:space="0" w:color="auto"/>
        <w:left w:val="none" w:sz="0" w:space="0" w:color="auto"/>
        <w:bottom w:val="none" w:sz="0" w:space="0" w:color="auto"/>
        <w:right w:val="none" w:sz="0" w:space="0" w:color="auto"/>
      </w:divBdr>
    </w:div>
    <w:div w:id="1750541073">
      <w:marLeft w:val="480"/>
      <w:marRight w:val="0"/>
      <w:marTop w:val="0"/>
      <w:marBottom w:val="0"/>
      <w:divBdr>
        <w:top w:val="none" w:sz="0" w:space="0" w:color="auto"/>
        <w:left w:val="none" w:sz="0" w:space="0" w:color="auto"/>
        <w:bottom w:val="none" w:sz="0" w:space="0" w:color="auto"/>
        <w:right w:val="none" w:sz="0" w:space="0" w:color="auto"/>
      </w:divBdr>
    </w:div>
    <w:div w:id="1750615019">
      <w:marLeft w:val="480"/>
      <w:marRight w:val="0"/>
      <w:marTop w:val="0"/>
      <w:marBottom w:val="0"/>
      <w:divBdr>
        <w:top w:val="none" w:sz="0" w:space="0" w:color="auto"/>
        <w:left w:val="none" w:sz="0" w:space="0" w:color="auto"/>
        <w:bottom w:val="none" w:sz="0" w:space="0" w:color="auto"/>
        <w:right w:val="none" w:sz="0" w:space="0" w:color="auto"/>
      </w:divBdr>
    </w:div>
    <w:div w:id="1750693430">
      <w:marLeft w:val="480"/>
      <w:marRight w:val="0"/>
      <w:marTop w:val="0"/>
      <w:marBottom w:val="0"/>
      <w:divBdr>
        <w:top w:val="none" w:sz="0" w:space="0" w:color="auto"/>
        <w:left w:val="none" w:sz="0" w:space="0" w:color="auto"/>
        <w:bottom w:val="none" w:sz="0" w:space="0" w:color="auto"/>
        <w:right w:val="none" w:sz="0" w:space="0" w:color="auto"/>
      </w:divBdr>
    </w:div>
    <w:div w:id="1751150489">
      <w:marLeft w:val="480"/>
      <w:marRight w:val="0"/>
      <w:marTop w:val="0"/>
      <w:marBottom w:val="0"/>
      <w:divBdr>
        <w:top w:val="none" w:sz="0" w:space="0" w:color="auto"/>
        <w:left w:val="none" w:sz="0" w:space="0" w:color="auto"/>
        <w:bottom w:val="none" w:sz="0" w:space="0" w:color="auto"/>
        <w:right w:val="none" w:sz="0" w:space="0" w:color="auto"/>
      </w:divBdr>
    </w:div>
    <w:div w:id="1751385245">
      <w:marLeft w:val="480"/>
      <w:marRight w:val="0"/>
      <w:marTop w:val="0"/>
      <w:marBottom w:val="0"/>
      <w:divBdr>
        <w:top w:val="none" w:sz="0" w:space="0" w:color="auto"/>
        <w:left w:val="none" w:sz="0" w:space="0" w:color="auto"/>
        <w:bottom w:val="none" w:sz="0" w:space="0" w:color="auto"/>
        <w:right w:val="none" w:sz="0" w:space="0" w:color="auto"/>
      </w:divBdr>
    </w:div>
    <w:div w:id="1751390941">
      <w:marLeft w:val="480"/>
      <w:marRight w:val="0"/>
      <w:marTop w:val="0"/>
      <w:marBottom w:val="0"/>
      <w:divBdr>
        <w:top w:val="none" w:sz="0" w:space="0" w:color="auto"/>
        <w:left w:val="none" w:sz="0" w:space="0" w:color="auto"/>
        <w:bottom w:val="none" w:sz="0" w:space="0" w:color="auto"/>
        <w:right w:val="none" w:sz="0" w:space="0" w:color="auto"/>
      </w:divBdr>
    </w:div>
    <w:div w:id="1751465337">
      <w:bodyDiv w:val="1"/>
      <w:marLeft w:val="0"/>
      <w:marRight w:val="0"/>
      <w:marTop w:val="0"/>
      <w:marBottom w:val="0"/>
      <w:divBdr>
        <w:top w:val="none" w:sz="0" w:space="0" w:color="auto"/>
        <w:left w:val="none" w:sz="0" w:space="0" w:color="auto"/>
        <w:bottom w:val="none" w:sz="0" w:space="0" w:color="auto"/>
        <w:right w:val="none" w:sz="0" w:space="0" w:color="auto"/>
      </w:divBdr>
    </w:div>
    <w:div w:id="1751539438">
      <w:marLeft w:val="480"/>
      <w:marRight w:val="0"/>
      <w:marTop w:val="0"/>
      <w:marBottom w:val="0"/>
      <w:divBdr>
        <w:top w:val="none" w:sz="0" w:space="0" w:color="auto"/>
        <w:left w:val="none" w:sz="0" w:space="0" w:color="auto"/>
        <w:bottom w:val="none" w:sz="0" w:space="0" w:color="auto"/>
        <w:right w:val="none" w:sz="0" w:space="0" w:color="auto"/>
      </w:divBdr>
    </w:div>
    <w:div w:id="1751655889">
      <w:marLeft w:val="480"/>
      <w:marRight w:val="0"/>
      <w:marTop w:val="0"/>
      <w:marBottom w:val="0"/>
      <w:divBdr>
        <w:top w:val="none" w:sz="0" w:space="0" w:color="auto"/>
        <w:left w:val="none" w:sz="0" w:space="0" w:color="auto"/>
        <w:bottom w:val="none" w:sz="0" w:space="0" w:color="auto"/>
        <w:right w:val="none" w:sz="0" w:space="0" w:color="auto"/>
      </w:divBdr>
    </w:div>
    <w:div w:id="1751657190">
      <w:marLeft w:val="480"/>
      <w:marRight w:val="0"/>
      <w:marTop w:val="0"/>
      <w:marBottom w:val="0"/>
      <w:divBdr>
        <w:top w:val="none" w:sz="0" w:space="0" w:color="auto"/>
        <w:left w:val="none" w:sz="0" w:space="0" w:color="auto"/>
        <w:bottom w:val="none" w:sz="0" w:space="0" w:color="auto"/>
        <w:right w:val="none" w:sz="0" w:space="0" w:color="auto"/>
      </w:divBdr>
    </w:div>
    <w:div w:id="1751778385">
      <w:bodyDiv w:val="1"/>
      <w:marLeft w:val="0"/>
      <w:marRight w:val="0"/>
      <w:marTop w:val="0"/>
      <w:marBottom w:val="0"/>
      <w:divBdr>
        <w:top w:val="none" w:sz="0" w:space="0" w:color="auto"/>
        <w:left w:val="none" w:sz="0" w:space="0" w:color="auto"/>
        <w:bottom w:val="none" w:sz="0" w:space="0" w:color="auto"/>
        <w:right w:val="none" w:sz="0" w:space="0" w:color="auto"/>
      </w:divBdr>
    </w:div>
    <w:div w:id="1752312830">
      <w:marLeft w:val="480"/>
      <w:marRight w:val="0"/>
      <w:marTop w:val="0"/>
      <w:marBottom w:val="0"/>
      <w:divBdr>
        <w:top w:val="none" w:sz="0" w:space="0" w:color="auto"/>
        <w:left w:val="none" w:sz="0" w:space="0" w:color="auto"/>
        <w:bottom w:val="none" w:sz="0" w:space="0" w:color="auto"/>
        <w:right w:val="none" w:sz="0" w:space="0" w:color="auto"/>
      </w:divBdr>
    </w:div>
    <w:div w:id="1752458495">
      <w:marLeft w:val="480"/>
      <w:marRight w:val="0"/>
      <w:marTop w:val="0"/>
      <w:marBottom w:val="0"/>
      <w:divBdr>
        <w:top w:val="none" w:sz="0" w:space="0" w:color="auto"/>
        <w:left w:val="none" w:sz="0" w:space="0" w:color="auto"/>
        <w:bottom w:val="none" w:sz="0" w:space="0" w:color="auto"/>
        <w:right w:val="none" w:sz="0" w:space="0" w:color="auto"/>
      </w:divBdr>
    </w:div>
    <w:div w:id="1752585137">
      <w:marLeft w:val="480"/>
      <w:marRight w:val="0"/>
      <w:marTop w:val="0"/>
      <w:marBottom w:val="0"/>
      <w:divBdr>
        <w:top w:val="none" w:sz="0" w:space="0" w:color="auto"/>
        <w:left w:val="none" w:sz="0" w:space="0" w:color="auto"/>
        <w:bottom w:val="none" w:sz="0" w:space="0" w:color="auto"/>
        <w:right w:val="none" w:sz="0" w:space="0" w:color="auto"/>
      </w:divBdr>
    </w:div>
    <w:div w:id="1752658759">
      <w:marLeft w:val="480"/>
      <w:marRight w:val="0"/>
      <w:marTop w:val="0"/>
      <w:marBottom w:val="0"/>
      <w:divBdr>
        <w:top w:val="none" w:sz="0" w:space="0" w:color="auto"/>
        <w:left w:val="none" w:sz="0" w:space="0" w:color="auto"/>
        <w:bottom w:val="none" w:sz="0" w:space="0" w:color="auto"/>
        <w:right w:val="none" w:sz="0" w:space="0" w:color="auto"/>
      </w:divBdr>
    </w:div>
    <w:div w:id="1752770864">
      <w:bodyDiv w:val="1"/>
      <w:marLeft w:val="0"/>
      <w:marRight w:val="0"/>
      <w:marTop w:val="0"/>
      <w:marBottom w:val="0"/>
      <w:divBdr>
        <w:top w:val="none" w:sz="0" w:space="0" w:color="auto"/>
        <w:left w:val="none" w:sz="0" w:space="0" w:color="auto"/>
        <w:bottom w:val="none" w:sz="0" w:space="0" w:color="auto"/>
        <w:right w:val="none" w:sz="0" w:space="0" w:color="auto"/>
      </w:divBdr>
    </w:div>
    <w:div w:id="1752847980">
      <w:marLeft w:val="480"/>
      <w:marRight w:val="0"/>
      <w:marTop w:val="0"/>
      <w:marBottom w:val="0"/>
      <w:divBdr>
        <w:top w:val="none" w:sz="0" w:space="0" w:color="auto"/>
        <w:left w:val="none" w:sz="0" w:space="0" w:color="auto"/>
        <w:bottom w:val="none" w:sz="0" w:space="0" w:color="auto"/>
        <w:right w:val="none" w:sz="0" w:space="0" w:color="auto"/>
      </w:divBdr>
    </w:div>
    <w:div w:id="1753354762">
      <w:marLeft w:val="480"/>
      <w:marRight w:val="0"/>
      <w:marTop w:val="0"/>
      <w:marBottom w:val="0"/>
      <w:divBdr>
        <w:top w:val="none" w:sz="0" w:space="0" w:color="auto"/>
        <w:left w:val="none" w:sz="0" w:space="0" w:color="auto"/>
        <w:bottom w:val="none" w:sz="0" w:space="0" w:color="auto"/>
        <w:right w:val="none" w:sz="0" w:space="0" w:color="auto"/>
      </w:divBdr>
    </w:div>
    <w:div w:id="1753500379">
      <w:marLeft w:val="480"/>
      <w:marRight w:val="0"/>
      <w:marTop w:val="0"/>
      <w:marBottom w:val="0"/>
      <w:divBdr>
        <w:top w:val="none" w:sz="0" w:space="0" w:color="auto"/>
        <w:left w:val="none" w:sz="0" w:space="0" w:color="auto"/>
        <w:bottom w:val="none" w:sz="0" w:space="0" w:color="auto"/>
        <w:right w:val="none" w:sz="0" w:space="0" w:color="auto"/>
      </w:divBdr>
    </w:div>
    <w:div w:id="1753508152">
      <w:marLeft w:val="480"/>
      <w:marRight w:val="0"/>
      <w:marTop w:val="0"/>
      <w:marBottom w:val="0"/>
      <w:divBdr>
        <w:top w:val="none" w:sz="0" w:space="0" w:color="auto"/>
        <w:left w:val="none" w:sz="0" w:space="0" w:color="auto"/>
        <w:bottom w:val="none" w:sz="0" w:space="0" w:color="auto"/>
        <w:right w:val="none" w:sz="0" w:space="0" w:color="auto"/>
      </w:divBdr>
    </w:div>
    <w:div w:id="1753509474">
      <w:marLeft w:val="480"/>
      <w:marRight w:val="0"/>
      <w:marTop w:val="0"/>
      <w:marBottom w:val="0"/>
      <w:divBdr>
        <w:top w:val="none" w:sz="0" w:space="0" w:color="auto"/>
        <w:left w:val="none" w:sz="0" w:space="0" w:color="auto"/>
        <w:bottom w:val="none" w:sz="0" w:space="0" w:color="auto"/>
        <w:right w:val="none" w:sz="0" w:space="0" w:color="auto"/>
      </w:divBdr>
    </w:div>
    <w:div w:id="1753817819">
      <w:marLeft w:val="480"/>
      <w:marRight w:val="0"/>
      <w:marTop w:val="0"/>
      <w:marBottom w:val="0"/>
      <w:divBdr>
        <w:top w:val="none" w:sz="0" w:space="0" w:color="auto"/>
        <w:left w:val="none" w:sz="0" w:space="0" w:color="auto"/>
        <w:bottom w:val="none" w:sz="0" w:space="0" w:color="auto"/>
        <w:right w:val="none" w:sz="0" w:space="0" w:color="auto"/>
      </w:divBdr>
    </w:div>
    <w:div w:id="1753889806">
      <w:bodyDiv w:val="1"/>
      <w:marLeft w:val="0"/>
      <w:marRight w:val="0"/>
      <w:marTop w:val="0"/>
      <w:marBottom w:val="0"/>
      <w:divBdr>
        <w:top w:val="none" w:sz="0" w:space="0" w:color="auto"/>
        <w:left w:val="none" w:sz="0" w:space="0" w:color="auto"/>
        <w:bottom w:val="none" w:sz="0" w:space="0" w:color="auto"/>
        <w:right w:val="none" w:sz="0" w:space="0" w:color="auto"/>
      </w:divBdr>
    </w:div>
    <w:div w:id="1754007030">
      <w:marLeft w:val="480"/>
      <w:marRight w:val="0"/>
      <w:marTop w:val="0"/>
      <w:marBottom w:val="0"/>
      <w:divBdr>
        <w:top w:val="none" w:sz="0" w:space="0" w:color="auto"/>
        <w:left w:val="none" w:sz="0" w:space="0" w:color="auto"/>
        <w:bottom w:val="none" w:sz="0" w:space="0" w:color="auto"/>
        <w:right w:val="none" w:sz="0" w:space="0" w:color="auto"/>
      </w:divBdr>
    </w:div>
    <w:div w:id="1754089619">
      <w:marLeft w:val="480"/>
      <w:marRight w:val="0"/>
      <w:marTop w:val="0"/>
      <w:marBottom w:val="0"/>
      <w:divBdr>
        <w:top w:val="none" w:sz="0" w:space="0" w:color="auto"/>
        <w:left w:val="none" w:sz="0" w:space="0" w:color="auto"/>
        <w:bottom w:val="none" w:sz="0" w:space="0" w:color="auto"/>
        <w:right w:val="none" w:sz="0" w:space="0" w:color="auto"/>
      </w:divBdr>
    </w:div>
    <w:div w:id="1754399347">
      <w:marLeft w:val="480"/>
      <w:marRight w:val="0"/>
      <w:marTop w:val="0"/>
      <w:marBottom w:val="0"/>
      <w:divBdr>
        <w:top w:val="none" w:sz="0" w:space="0" w:color="auto"/>
        <w:left w:val="none" w:sz="0" w:space="0" w:color="auto"/>
        <w:bottom w:val="none" w:sz="0" w:space="0" w:color="auto"/>
        <w:right w:val="none" w:sz="0" w:space="0" w:color="auto"/>
      </w:divBdr>
    </w:div>
    <w:div w:id="1754425765">
      <w:marLeft w:val="480"/>
      <w:marRight w:val="0"/>
      <w:marTop w:val="0"/>
      <w:marBottom w:val="0"/>
      <w:divBdr>
        <w:top w:val="none" w:sz="0" w:space="0" w:color="auto"/>
        <w:left w:val="none" w:sz="0" w:space="0" w:color="auto"/>
        <w:bottom w:val="none" w:sz="0" w:space="0" w:color="auto"/>
        <w:right w:val="none" w:sz="0" w:space="0" w:color="auto"/>
      </w:divBdr>
    </w:div>
    <w:div w:id="1754473808">
      <w:bodyDiv w:val="1"/>
      <w:marLeft w:val="0"/>
      <w:marRight w:val="0"/>
      <w:marTop w:val="0"/>
      <w:marBottom w:val="0"/>
      <w:divBdr>
        <w:top w:val="none" w:sz="0" w:space="0" w:color="auto"/>
        <w:left w:val="none" w:sz="0" w:space="0" w:color="auto"/>
        <w:bottom w:val="none" w:sz="0" w:space="0" w:color="auto"/>
        <w:right w:val="none" w:sz="0" w:space="0" w:color="auto"/>
      </w:divBdr>
    </w:div>
    <w:div w:id="1754627189">
      <w:marLeft w:val="480"/>
      <w:marRight w:val="0"/>
      <w:marTop w:val="0"/>
      <w:marBottom w:val="0"/>
      <w:divBdr>
        <w:top w:val="none" w:sz="0" w:space="0" w:color="auto"/>
        <w:left w:val="none" w:sz="0" w:space="0" w:color="auto"/>
        <w:bottom w:val="none" w:sz="0" w:space="0" w:color="auto"/>
        <w:right w:val="none" w:sz="0" w:space="0" w:color="auto"/>
      </w:divBdr>
    </w:div>
    <w:div w:id="1754817961">
      <w:marLeft w:val="480"/>
      <w:marRight w:val="0"/>
      <w:marTop w:val="0"/>
      <w:marBottom w:val="0"/>
      <w:divBdr>
        <w:top w:val="none" w:sz="0" w:space="0" w:color="auto"/>
        <w:left w:val="none" w:sz="0" w:space="0" w:color="auto"/>
        <w:bottom w:val="none" w:sz="0" w:space="0" w:color="auto"/>
        <w:right w:val="none" w:sz="0" w:space="0" w:color="auto"/>
      </w:divBdr>
    </w:div>
    <w:div w:id="1755128318">
      <w:marLeft w:val="480"/>
      <w:marRight w:val="0"/>
      <w:marTop w:val="0"/>
      <w:marBottom w:val="0"/>
      <w:divBdr>
        <w:top w:val="none" w:sz="0" w:space="0" w:color="auto"/>
        <w:left w:val="none" w:sz="0" w:space="0" w:color="auto"/>
        <w:bottom w:val="none" w:sz="0" w:space="0" w:color="auto"/>
        <w:right w:val="none" w:sz="0" w:space="0" w:color="auto"/>
      </w:divBdr>
    </w:div>
    <w:div w:id="1755348535">
      <w:marLeft w:val="480"/>
      <w:marRight w:val="0"/>
      <w:marTop w:val="0"/>
      <w:marBottom w:val="0"/>
      <w:divBdr>
        <w:top w:val="none" w:sz="0" w:space="0" w:color="auto"/>
        <w:left w:val="none" w:sz="0" w:space="0" w:color="auto"/>
        <w:bottom w:val="none" w:sz="0" w:space="0" w:color="auto"/>
        <w:right w:val="none" w:sz="0" w:space="0" w:color="auto"/>
      </w:divBdr>
    </w:div>
    <w:div w:id="1755517030">
      <w:marLeft w:val="480"/>
      <w:marRight w:val="0"/>
      <w:marTop w:val="0"/>
      <w:marBottom w:val="0"/>
      <w:divBdr>
        <w:top w:val="none" w:sz="0" w:space="0" w:color="auto"/>
        <w:left w:val="none" w:sz="0" w:space="0" w:color="auto"/>
        <w:bottom w:val="none" w:sz="0" w:space="0" w:color="auto"/>
        <w:right w:val="none" w:sz="0" w:space="0" w:color="auto"/>
      </w:divBdr>
    </w:div>
    <w:div w:id="1755517537">
      <w:marLeft w:val="480"/>
      <w:marRight w:val="0"/>
      <w:marTop w:val="0"/>
      <w:marBottom w:val="0"/>
      <w:divBdr>
        <w:top w:val="none" w:sz="0" w:space="0" w:color="auto"/>
        <w:left w:val="none" w:sz="0" w:space="0" w:color="auto"/>
        <w:bottom w:val="none" w:sz="0" w:space="0" w:color="auto"/>
        <w:right w:val="none" w:sz="0" w:space="0" w:color="auto"/>
      </w:divBdr>
    </w:div>
    <w:div w:id="1755669092">
      <w:marLeft w:val="480"/>
      <w:marRight w:val="0"/>
      <w:marTop w:val="0"/>
      <w:marBottom w:val="0"/>
      <w:divBdr>
        <w:top w:val="none" w:sz="0" w:space="0" w:color="auto"/>
        <w:left w:val="none" w:sz="0" w:space="0" w:color="auto"/>
        <w:bottom w:val="none" w:sz="0" w:space="0" w:color="auto"/>
        <w:right w:val="none" w:sz="0" w:space="0" w:color="auto"/>
      </w:divBdr>
    </w:div>
    <w:div w:id="1755737561">
      <w:marLeft w:val="480"/>
      <w:marRight w:val="0"/>
      <w:marTop w:val="0"/>
      <w:marBottom w:val="0"/>
      <w:divBdr>
        <w:top w:val="none" w:sz="0" w:space="0" w:color="auto"/>
        <w:left w:val="none" w:sz="0" w:space="0" w:color="auto"/>
        <w:bottom w:val="none" w:sz="0" w:space="0" w:color="auto"/>
        <w:right w:val="none" w:sz="0" w:space="0" w:color="auto"/>
      </w:divBdr>
    </w:div>
    <w:div w:id="1755778948">
      <w:marLeft w:val="480"/>
      <w:marRight w:val="0"/>
      <w:marTop w:val="0"/>
      <w:marBottom w:val="0"/>
      <w:divBdr>
        <w:top w:val="none" w:sz="0" w:space="0" w:color="auto"/>
        <w:left w:val="none" w:sz="0" w:space="0" w:color="auto"/>
        <w:bottom w:val="none" w:sz="0" w:space="0" w:color="auto"/>
        <w:right w:val="none" w:sz="0" w:space="0" w:color="auto"/>
      </w:divBdr>
    </w:div>
    <w:div w:id="1755781261">
      <w:bodyDiv w:val="1"/>
      <w:marLeft w:val="0"/>
      <w:marRight w:val="0"/>
      <w:marTop w:val="0"/>
      <w:marBottom w:val="0"/>
      <w:divBdr>
        <w:top w:val="none" w:sz="0" w:space="0" w:color="auto"/>
        <w:left w:val="none" w:sz="0" w:space="0" w:color="auto"/>
        <w:bottom w:val="none" w:sz="0" w:space="0" w:color="auto"/>
        <w:right w:val="none" w:sz="0" w:space="0" w:color="auto"/>
      </w:divBdr>
    </w:div>
    <w:div w:id="1755786906">
      <w:marLeft w:val="480"/>
      <w:marRight w:val="0"/>
      <w:marTop w:val="0"/>
      <w:marBottom w:val="0"/>
      <w:divBdr>
        <w:top w:val="none" w:sz="0" w:space="0" w:color="auto"/>
        <w:left w:val="none" w:sz="0" w:space="0" w:color="auto"/>
        <w:bottom w:val="none" w:sz="0" w:space="0" w:color="auto"/>
        <w:right w:val="none" w:sz="0" w:space="0" w:color="auto"/>
      </w:divBdr>
    </w:div>
    <w:div w:id="1755860815">
      <w:marLeft w:val="480"/>
      <w:marRight w:val="0"/>
      <w:marTop w:val="0"/>
      <w:marBottom w:val="0"/>
      <w:divBdr>
        <w:top w:val="none" w:sz="0" w:space="0" w:color="auto"/>
        <w:left w:val="none" w:sz="0" w:space="0" w:color="auto"/>
        <w:bottom w:val="none" w:sz="0" w:space="0" w:color="auto"/>
        <w:right w:val="none" w:sz="0" w:space="0" w:color="auto"/>
      </w:divBdr>
    </w:div>
    <w:div w:id="1756246898">
      <w:marLeft w:val="480"/>
      <w:marRight w:val="0"/>
      <w:marTop w:val="0"/>
      <w:marBottom w:val="0"/>
      <w:divBdr>
        <w:top w:val="none" w:sz="0" w:space="0" w:color="auto"/>
        <w:left w:val="none" w:sz="0" w:space="0" w:color="auto"/>
        <w:bottom w:val="none" w:sz="0" w:space="0" w:color="auto"/>
        <w:right w:val="none" w:sz="0" w:space="0" w:color="auto"/>
      </w:divBdr>
    </w:div>
    <w:div w:id="1756436902">
      <w:marLeft w:val="480"/>
      <w:marRight w:val="0"/>
      <w:marTop w:val="0"/>
      <w:marBottom w:val="0"/>
      <w:divBdr>
        <w:top w:val="none" w:sz="0" w:space="0" w:color="auto"/>
        <w:left w:val="none" w:sz="0" w:space="0" w:color="auto"/>
        <w:bottom w:val="none" w:sz="0" w:space="0" w:color="auto"/>
        <w:right w:val="none" w:sz="0" w:space="0" w:color="auto"/>
      </w:divBdr>
    </w:div>
    <w:div w:id="1756630678">
      <w:marLeft w:val="480"/>
      <w:marRight w:val="0"/>
      <w:marTop w:val="0"/>
      <w:marBottom w:val="0"/>
      <w:divBdr>
        <w:top w:val="none" w:sz="0" w:space="0" w:color="auto"/>
        <w:left w:val="none" w:sz="0" w:space="0" w:color="auto"/>
        <w:bottom w:val="none" w:sz="0" w:space="0" w:color="auto"/>
        <w:right w:val="none" w:sz="0" w:space="0" w:color="auto"/>
      </w:divBdr>
    </w:div>
    <w:div w:id="1756635649">
      <w:bodyDiv w:val="1"/>
      <w:marLeft w:val="0"/>
      <w:marRight w:val="0"/>
      <w:marTop w:val="0"/>
      <w:marBottom w:val="0"/>
      <w:divBdr>
        <w:top w:val="none" w:sz="0" w:space="0" w:color="auto"/>
        <w:left w:val="none" w:sz="0" w:space="0" w:color="auto"/>
        <w:bottom w:val="none" w:sz="0" w:space="0" w:color="auto"/>
        <w:right w:val="none" w:sz="0" w:space="0" w:color="auto"/>
      </w:divBdr>
    </w:div>
    <w:div w:id="1756823750">
      <w:bodyDiv w:val="1"/>
      <w:marLeft w:val="0"/>
      <w:marRight w:val="0"/>
      <w:marTop w:val="0"/>
      <w:marBottom w:val="0"/>
      <w:divBdr>
        <w:top w:val="none" w:sz="0" w:space="0" w:color="auto"/>
        <w:left w:val="none" w:sz="0" w:space="0" w:color="auto"/>
        <w:bottom w:val="none" w:sz="0" w:space="0" w:color="auto"/>
        <w:right w:val="none" w:sz="0" w:space="0" w:color="auto"/>
      </w:divBdr>
    </w:div>
    <w:div w:id="1756894933">
      <w:marLeft w:val="480"/>
      <w:marRight w:val="0"/>
      <w:marTop w:val="0"/>
      <w:marBottom w:val="0"/>
      <w:divBdr>
        <w:top w:val="none" w:sz="0" w:space="0" w:color="auto"/>
        <w:left w:val="none" w:sz="0" w:space="0" w:color="auto"/>
        <w:bottom w:val="none" w:sz="0" w:space="0" w:color="auto"/>
        <w:right w:val="none" w:sz="0" w:space="0" w:color="auto"/>
      </w:divBdr>
    </w:div>
    <w:div w:id="1756971410">
      <w:marLeft w:val="480"/>
      <w:marRight w:val="0"/>
      <w:marTop w:val="0"/>
      <w:marBottom w:val="0"/>
      <w:divBdr>
        <w:top w:val="none" w:sz="0" w:space="0" w:color="auto"/>
        <w:left w:val="none" w:sz="0" w:space="0" w:color="auto"/>
        <w:bottom w:val="none" w:sz="0" w:space="0" w:color="auto"/>
        <w:right w:val="none" w:sz="0" w:space="0" w:color="auto"/>
      </w:divBdr>
    </w:div>
    <w:div w:id="1757052718">
      <w:marLeft w:val="480"/>
      <w:marRight w:val="0"/>
      <w:marTop w:val="0"/>
      <w:marBottom w:val="0"/>
      <w:divBdr>
        <w:top w:val="none" w:sz="0" w:space="0" w:color="auto"/>
        <w:left w:val="none" w:sz="0" w:space="0" w:color="auto"/>
        <w:bottom w:val="none" w:sz="0" w:space="0" w:color="auto"/>
        <w:right w:val="none" w:sz="0" w:space="0" w:color="auto"/>
      </w:divBdr>
    </w:div>
    <w:div w:id="1757093017">
      <w:bodyDiv w:val="1"/>
      <w:marLeft w:val="0"/>
      <w:marRight w:val="0"/>
      <w:marTop w:val="0"/>
      <w:marBottom w:val="0"/>
      <w:divBdr>
        <w:top w:val="none" w:sz="0" w:space="0" w:color="auto"/>
        <w:left w:val="none" w:sz="0" w:space="0" w:color="auto"/>
        <w:bottom w:val="none" w:sz="0" w:space="0" w:color="auto"/>
        <w:right w:val="none" w:sz="0" w:space="0" w:color="auto"/>
      </w:divBdr>
    </w:div>
    <w:div w:id="1757166446">
      <w:marLeft w:val="480"/>
      <w:marRight w:val="0"/>
      <w:marTop w:val="0"/>
      <w:marBottom w:val="0"/>
      <w:divBdr>
        <w:top w:val="none" w:sz="0" w:space="0" w:color="auto"/>
        <w:left w:val="none" w:sz="0" w:space="0" w:color="auto"/>
        <w:bottom w:val="none" w:sz="0" w:space="0" w:color="auto"/>
        <w:right w:val="none" w:sz="0" w:space="0" w:color="auto"/>
      </w:divBdr>
    </w:div>
    <w:div w:id="1757246169">
      <w:marLeft w:val="480"/>
      <w:marRight w:val="0"/>
      <w:marTop w:val="0"/>
      <w:marBottom w:val="0"/>
      <w:divBdr>
        <w:top w:val="none" w:sz="0" w:space="0" w:color="auto"/>
        <w:left w:val="none" w:sz="0" w:space="0" w:color="auto"/>
        <w:bottom w:val="none" w:sz="0" w:space="0" w:color="auto"/>
        <w:right w:val="none" w:sz="0" w:space="0" w:color="auto"/>
      </w:divBdr>
    </w:div>
    <w:div w:id="1757550350">
      <w:marLeft w:val="480"/>
      <w:marRight w:val="0"/>
      <w:marTop w:val="0"/>
      <w:marBottom w:val="0"/>
      <w:divBdr>
        <w:top w:val="none" w:sz="0" w:space="0" w:color="auto"/>
        <w:left w:val="none" w:sz="0" w:space="0" w:color="auto"/>
        <w:bottom w:val="none" w:sz="0" w:space="0" w:color="auto"/>
        <w:right w:val="none" w:sz="0" w:space="0" w:color="auto"/>
      </w:divBdr>
    </w:div>
    <w:div w:id="1757705202">
      <w:marLeft w:val="480"/>
      <w:marRight w:val="0"/>
      <w:marTop w:val="0"/>
      <w:marBottom w:val="0"/>
      <w:divBdr>
        <w:top w:val="none" w:sz="0" w:space="0" w:color="auto"/>
        <w:left w:val="none" w:sz="0" w:space="0" w:color="auto"/>
        <w:bottom w:val="none" w:sz="0" w:space="0" w:color="auto"/>
        <w:right w:val="none" w:sz="0" w:space="0" w:color="auto"/>
      </w:divBdr>
    </w:div>
    <w:div w:id="1757749056">
      <w:marLeft w:val="480"/>
      <w:marRight w:val="0"/>
      <w:marTop w:val="0"/>
      <w:marBottom w:val="0"/>
      <w:divBdr>
        <w:top w:val="none" w:sz="0" w:space="0" w:color="auto"/>
        <w:left w:val="none" w:sz="0" w:space="0" w:color="auto"/>
        <w:bottom w:val="none" w:sz="0" w:space="0" w:color="auto"/>
        <w:right w:val="none" w:sz="0" w:space="0" w:color="auto"/>
      </w:divBdr>
    </w:div>
    <w:div w:id="1757969713">
      <w:marLeft w:val="480"/>
      <w:marRight w:val="0"/>
      <w:marTop w:val="0"/>
      <w:marBottom w:val="0"/>
      <w:divBdr>
        <w:top w:val="none" w:sz="0" w:space="0" w:color="auto"/>
        <w:left w:val="none" w:sz="0" w:space="0" w:color="auto"/>
        <w:bottom w:val="none" w:sz="0" w:space="0" w:color="auto"/>
        <w:right w:val="none" w:sz="0" w:space="0" w:color="auto"/>
      </w:divBdr>
    </w:div>
    <w:div w:id="1757970378">
      <w:bodyDiv w:val="1"/>
      <w:marLeft w:val="0"/>
      <w:marRight w:val="0"/>
      <w:marTop w:val="0"/>
      <w:marBottom w:val="0"/>
      <w:divBdr>
        <w:top w:val="none" w:sz="0" w:space="0" w:color="auto"/>
        <w:left w:val="none" w:sz="0" w:space="0" w:color="auto"/>
        <w:bottom w:val="none" w:sz="0" w:space="0" w:color="auto"/>
        <w:right w:val="none" w:sz="0" w:space="0" w:color="auto"/>
      </w:divBdr>
    </w:div>
    <w:div w:id="1758138915">
      <w:bodyDiv w:val="1"/>
      <w:marLeft w:val="0"/>
      <w:marRight w:val="0"/>
      <w:marTop w:val="0"/>
      <w:marBottom w:val="0"/>
      <w:divBdr>
        <w:top w:val="none" w:sz="0" w:space="0" w:color="auto"/>
        <w:left w:val="none" w:sz="0" w:space="0" w:color="auto"/>
        <w:bottom w:val="none" w:sz="0" w:space="0" w:color="auto"/>
        <w:right w:val="none" w:sz="0" w:space="0" w:color="auto"/>
      </w:divBdr>
    </w:div>
    <w:div w:id="1758139474">
      <w:marLeft w:val="480"/>
      <w:marRight w:val="0"/>
      <w:marTop w:val="0"/>
      <w:marBottom w:val="0"/>
      <w:divBdr>
        <w:top w:val="none" w:sz="0" w:space="0" w:color="auto"/>
        <w:left w:val="none" w:sz="0" w:space="0" w:color="auto"/>
        <w:bottom w:val="none" w:sz="0" w:space="0" w:color="auto"/>
        <w:right w:val="none" w:sz="0" w:space="0" w:color="auto"/>
      </w:divBdr>
    </w:div>
    <w:div w:id="1758163540">
      <w:marLeft w:val="480"/>
      <w:marRight w:val="0"/>
      <w:marTop w:val="0"/>
      <w:marBottom w:val="0"/>
      <w:divBdr>
        <w:top w:val="none" w:sz="0" w:space="0" w:color="auto"/>
        <w:left w:val="none" w:sz="0" w:space="0" w:color="auto"/>
        <w:bottom w:val="none" w:sz="0" w:space="0" w:color="auto"/>
        <w:right w:val="none" w:sz="0" w:space="0" w:color="auto"/>
      </w:divBdr>
    </w:div>
    <w:div w:id="1758163953">
      <w:marLeft w:val="480"/>
      <w:marRight w:val="0"/>
      <w:marTop w:val="0"/>
      <w:marBottom w:val="0"/>
      <w:divBdr>
        <w:top w:val="none" w:sz="0" w:space="0" w:color="auto"/>
        <w:left w:val="none" w:sz="0" w:space="0" w:color="auto"/>
        <w:bottom w:val="none" w:sz="0" w:space="0" w:color="auto"/>
        <w:right w:val="none" w:sz="0" w:space="0" w:color="auto"/>
      </w:divBdr>
    </w:div>
    <w:div w:id="1758207129">
      <w:bodyDiv w:val="1"/>
      <w:marLeft w:val="0"/>
      <w:marRight w:val="0"/>
      <w:marTop w:val="0"/>
      <w:marBottom w:val="0"/>
      <w:divBdr>
        <w:top w:val="none" w:sz="0" w:space="0" w:color="auto"/>
        <w:left w:val="none" w:sz="0" w:space="0" w:color="auto"/>
        <w:bottom w:val="none" w:sz="0" w:space="0" w:color="auto"/>
        <w:right w:val="none" w:sz="0" w:space="0" w:color="auto"/>
      </w:divBdr>
    </w:div>
    <w:div w:id="1758667394">
      <w:marLeft w:val="480"/>
      <w:marRight w:val="0"/>
      <w:marTop w:val="0"/>
      <w:marBottom w:val="0"/>
      <w:divBdr>
        <w:top w:val="none" w:sz="0" w:space="0" w:color="auto"/>
        <w:left w:val="none" w:sz="0" w:space="0" w:color="auto"/>
        <w:bottom w:val="none" w:sz="0" w:space="0" w:color="auto"/>
        <w:right w:val="none" w:sz="0" w:space="0" w:color="auto"/>
      </w:divBdr>
    </w:div>
    <w:div w:id="1759207349">
      <w:marLeft w:val="480"/>
      <w:marRight w:val="0"/>
      <w:marTop w:val="0"/>
      <w:marBottom w:val="0"/>
      <w:divBdr>
        <w:top w:val="none" w:sz="0" w:space="0" w:color="auto"/>
        <w:left w:val="none" w:sz="0" w:space="0" w:color="auto"/>
        <w:bottom w:val="none" w:sz="0" w:space="0" w:color="auto"/>
        <w:right w:val="none" w:sz="0" w:space="0" w:color="auto"/>
      </w:divBdr>
    </w:div>
    <w:div w:id="1759209305">
      <w:bodyDiv w:val="1"/>
      <w:marLeft w:val="0"/>
      <w:marRight w:val="0"/>
      <w:marTop w:val="0"/>
      <w:marBottom w:val="0"/>
      <w:divBdr>
        <w:top w:val="none" w:sz="0" w:space="0" w:color="auto"/>
        <w:left w:val="none" w:sz="0" w:space="0" w:color="auto"/>
        <w:bottom w:val="none" w:sz="0" w:space="0" w:color="auto"/>
        <w:right w:val="none" w:sz="0" w:space="0" w:color="auto"/>
      </w:divBdr>
    </w:div>
    <w:div w:id="1759402736">
      <w:marLeft w:val="480"/>
      <w:marRight w:val="0"/>
      <w:marTop w:val="0"/>
      <w:marBottom w:val="0"/>
      <w:divBdr>
        <w:top w:val="none" w:sz="0" w:space="0" w:color="auto"/>
        <w:left w:val="none" w:sz="0" w:space="0" w:color="auto"/>
        <w:bottom w:val="none" w:sz="0" w:space="0" w:color="auto"/>
        <w:right w:val="none" w:sz="0" w:space="0" w:color="auto"/>
      </w:divBdr>
    </w:div>
    <w:div w:id="1759405721">
      <w:marLeft w:val="480"/>
      <w:marRight w:val="0"/>
      <w:marTop w:val="0"/>
      <w:marBottom w:val="0"/>
      <w:divBdr>
        <w:top w:val="none" w:sz="0" w:space="0" w:color="auto"/>
        <w:left w:val="none" w:sz="0" w:space="0" w:color="auto"/>
        <w:bottom w:val="none" w:sz="0" w:space="0" w:color="auto"/>
        <w:right w:val="none" w:sz="0" w:space="0" w:color="auto"/>
      </w:divBdr>
    </w:div>
    <w:div w:id="1759477615">
      <w:marLeft w:val="480"/>
      <w:marRight w:val="0"/>
      <w:marTop w:val="0"/>
      <w:marBottom w:val="0"/>
      <w:divBdr>
        <w:top w:val="none" w:sz="0" w:space="0" w:color="auto"/>
        <w:left w:val="none" w:sz="0" w:space="0" w:color="auto"/>
        <w:bottom w:val="none" w:sz="0" w:space="0" w:color="auto"/>
        <w:right w:val="none" w:sz="0" w:space="0" w:color="auto"/>
      </w:divBdr>
    </w:div>
    <w:div w:id="1759525160">
      <w:bodyDiv w:val="1"/>
      <w:marLeft w:val="0"/>
      <w:marRight w:val="0"/>
      <w:marTop w:val="0"/>
      <w:marBottom w:val="0"/>
      <w:divBdr>
        <w:top w:val="none" w:sz="0" w:space="0" w:color="auto"/>
        <w:left w:val="none" w:sz="0" w:space="0" w:color="auto"/>
        <w:bottom w:val="none" w:sz="0" w:space="0" w:color="auto"/>
        <w:right w:val="none" w:sz="0" w:space="0" w:color="auto"/>
      </w:divBdr>
    </w:div>
    <w:div w:id="1759593705">
      <w:marLeft w:val="480"/>
      <w:marRight w:val="0"/>
      <w:marTop w:val="0"/>
      <w:marBottom w:val="0"/>
      <w:divBdr>
        <w:top w:val="none" w:sz="0" w:space="0" w:color="auto"/>
        <w:left w:val="none" w:sz="0" w:space="0" w:color="auto"/>
        <w:bottom w:val="none" w:sz="0" w:space="0" w:color="auto"/>
        <w:right w:val="none" w:sz="0" w:space="0" w:color="auto"/>
      </w:divBdr>
    </w:div>
    <w:div w:id="1759671341">
      <w:marLeft w:val="480"/>
      <w:marRight w:val="0"/>
      <w:marTop w:val="0"/>
      <w:marBottom w:val="0"/>
      <w:divBdr>
        <w:top w:val="none" w:sz="0" w:space="0" w:color="auto"/>
        <w:left w:val="none" w:sz="0" w:space="0" w:color="auto"/>
        <w:bottom w:val="none" w:sz="0" w:space="0" w:color="auto"/>
        <w:right w:val="none" w:sz="0" w:space="0" w:color="auto"/>
      </w:divBdr>
    </w:div>
    <w:div w:id="1759784770">
      <w:bodyDiv w:val="1"/>
      <w:marLeft w:val="0"/>
      <w:marRight w:val="0"/>
      <w:marTop w:val="0"/>
      <w:marBottom w:val="0"/>
      <w:divBdr>
        <w:top w:val="none" w:sz="0" w:space="0" w:color="auto"/>
        <w:left w:val="none" w:sz="0" w:space="0" w:color="auto"/>
        <w:bottom w:val="none" w:sz="0" w:space="0" w:color="auto"/>
        <w:right w:val="none" w:sz="0" w:space="0" w:color="auto"/>
      </w:divBdr>
    </w:div>
    <w:div w:id="1759864492">
      <w:marLeft w:val="480"/>
      <w:marRight w:val="0"/>
      <w:marTop w:val="0"/>
      <w:marBottom w:val="0"/>
      <w:divBdr>
        <w:top w:val="none" w:sz="0" w:space="0" w:color="auto"/>
        <w:left w:val="none" w:sz="0" w:space="0" w:color="auto"/>
        <w:bottom w:val="none" w:sz="0" w:space="0" w:color="auto"/>
        <w:right w:val="none" w:sz="0" w:space="0" w:color="auto"/>
      </w:divBdr>
    </w:div>
    <w:div w:id="1759865152">
      <w:marLeft w:val="480"/>
      <w:marRight w:val="0"/>
      <w:marTop w:val="0"/>
      <w:marBottom w:val="0"/>
      <w:divBdr>
        <w:top w:val="none" w:sz="0" w:space="0" w:color="auto"/>
        <w:left w:val="none" w:sz="0" w:space="0" w:color="auto"/>
        <w:bottom w:val="none" w:sz="0" w:space="0" w:color="auto"/>
        <w:right w:val="none" w:sz="0" w:space="0" w:color="auto"/>
      </w:divBdr>
    </w:div>
    <w:div w:id="1759980215">
      <w:marLeft w:val="480"/>
      <w:marRight w:val="0"/>
      <w:marTop w:val="0"/>
      <w:marBottom w:val="0"/>
      <w:divBdr>
        <w:top w:val="none" w:sz="0" w:space="0" w:color="auto"/>
        <w:left w:val="none" w:sz="0" w:space="0" w:color="auto"/>
        <w:bottom w:val="none" w:sz="0" w:space="0" w:color="auto"/>
        <w:right w:val="none" w:sz="0" w:space="0" w:color="auto"/>
      </w:divBdr>
    </w:div>
    <w:div w:id="1759984053">
      <w:marLeft w:val="480"/>
      <w:marRight w:val="0"/>
      <w:marTop w:val="0"/>
      <w:marBottom w:val="0"/>
      <w:divBdr>
        <w:top w:val="none" w:sz="0" w:space="0" w:color="auto"/>
        <w:left w:val="none" w:sz="0" w:space="0" w:color="auto"/>
        <w:bottom w:val="none" w:sz="0" w:space="0" w:color="auto"/>
        <w:right w:val="none" w:sz="0" w:space="0" w:color="auto"/>
      </w:divBdr>
    </w:div>
    <w:div w:id="1760100794">
      <w:marLeft w:val="480"/>
      <w:marRight w:val="0"/>
      <w:marTop w:val="0"/>
      <w:marBottom w:val="0"/>
      <w:divBdr>
        <w:top w:val="none" w:sz="0" w:space="0" w:color="auto"/>
        <w:left w:val="none" w:sz="0" w:space="0" w:color="auto"/>
        <w:bottom w:val="none" w:sz="0" w:space="0" w:color="auto"/>
        <w:right w:val="none" w:sz="0" w:space="0" w:color="auto"/>
      </w:divBdr>
    </w:div>
    <w:div w:id="1760247760">
      <w:marLeft w:val="480"/>
      <w:marRight w:val="0"/>
      <w:marTop w:val="0"/>
      <w:marBottom w:val="0"/>
      <w:divBdr>
        <w:top w:val="none" w:sz="0" w:space="0" w:color="auto"/>
        <w:left w:val="none" w:sz="0" w:space="0" w:color="auto"/>
        <w:bottom w:val="none" w:sz="0" w:space="0" w:color="auto"/>
        <w:right w:val="none" w:sz="0" w:space="0" w:color="auto"/>
      </w:divBdr>
    </w:div>
    <w:div w:id="1760251392">
      <w:marLeft w:val="480"/>
      <w:marRight w:val="0"/>
      <w:marTop w:val="0"/>
      <w:marBottom w:val="0"/>
      <w:divBdr>
        <w:top w:val="none" w:sz="0" w:space="0" w:color="auto"/>
        <w:left w:val="none" w:sz="0" w:space="0" w:color="auto"/>
        <w:bottom w:val="none" w:sz="0" w:space="0" w:color="auto"/>
        <w:right w:val="none" w:sz="0" w:space="0" w:color="auto"/>
      </w:divBdr>
    </w:div>
    <w:div w:id="1760329329">
      <w:marLeft w:val="480"/>
      <w:marRight w:val="0"/>
      <w:marTop w:val="0"/>
      <w:marBottom w:val="0"/>
      <w:divBdr>
        <w:top w:val="none" w:sz="0" w:space="0" w:color="auto"/>
        <w:left w:val="none" w:sz="0" w:space="0" w:color="auto"/>
        <w:bottom w:val="none" w:sz="0" w:space="0" w:color="auto"/>
        <w:right w:val="none" w:sz="0" w:space="0" w:color="auto"/>
      </w:divBdr>
    </w:div>
    <w:div w:id="1760447273">
      <w:marLeft w:val="480"/>
      <w:marRight w:val="0"/>
      <w:marTop w:val="0"/>
      <w:marBottom w:val="0"/>
      <w:divBdr>
        <w:top w:val="none" w:sz="0" w:space="0" w:color="auto"/>
        <w:left w:val="none" w:sz="0" w:space="0" w:color="auto"/>
        <w:bottom w:val="none" w:sz="0" w:space="0" w:color="auto"/>
        <w:right w:val="none" w:sz="0" w:space="0" w:color="auto"/>
      </w:divBdr>
    </w:div>
    <w:div w:id="1760518447">
      <w:bodyDiv w:val="1"/>
      <w:marLeft w:val="0"/>
      <w:marRight w:val="0"/>
      <w:marTop w:val="0"/>
      <w:marBottom w:val="0"/>
      <w:divBdr>
        <w:top w:val="none" w:sz="0" w:space="0" w:color="auto"/>
        <w:left w:val="none" w:sz="0" w:space="0" w:color="auto"/>
        <w:bottom w:val="none" w:sz="0" w:space="0" w:color="auto"/>
        <w:right w:val="none" w:sz="0" w:space="0" w:color="auto"/>
      </w:divBdr>
      <w:divsChild>
        <w:div w:id="1577978795">
          <w:marLeft w:val="480"/>
          <w:marRight w:val="0"/>
          <w:marTop w:val="0"/>
          <w:marBottom w:val="0"/>
          <w:divBdr>
            <w:top w:val="none" w:sz="0" w:space="0" w:color="auto"/>
            <w:left w:val="none" w:sz="0" w:space="0" w:color="auto"/>
            <w:bottom w:val="none" w:sz="0" w:space="0" w:color="auto"/>
            <w:right w:val="none" w:sz="0" w:space="0" w:color="auto"/>
          </w:divBdr>
        </w:div>
        <w:div w:id="107432380">
          <w:marLeft w:val="480"/>
          <w:marRight w:val="0"/>
          <w:marTop w:val="0"/>
          <w:marBottom w:val="0"/>
          <w:divBdr>
            <w:top w:val="none" w:sz="0" w:space="0" w:color="auto"/>
            <w:left w:val="none" w:sz="0" w:space="0" w:color="auto"/>
            <w:bottom w:val="none" w:sz="0" w:space="0" w:color="auto"/>
            <w:right w:val="none" w:sz="0" w:space="0" w:color="auto"/>
          </w:divBdr>
        </w:div>
        <w:div w:id="1505172036">
          <w:marLeft w:val="480"/>
          <w:marRight w:val="0"/>
          <w:marTop w:val="0"/>
          <w:marBottom w:val="0"/>
          <w:divBdr>
            <w:top w:val="none" w:sz="0" w:space="0" w:color="auto"/>
            <w:left w:val="none" w:sz="0" w:space="0" w:color="auto"/>
            <w:bottom w:val="none" w:sz="0" w:space="0" w:color="auto"/>
            <w:right w:val="none" w:sz="0" w:space="0" w:color="auto"/>
          </w:divBdr>
        </w:div>
        <w:div w:id="221333457">
          <w:marLeft w:val="480"/>
          <w:marRight w:val="0"/>
          <w:marTop w:val="0"/>
          <w:marBottom w:val="0"/>
          <w:divBdr>
            <w:top w:val="none" w:sz="0" w:space="0" w:color="auto"/>
            <w:left w:val="none" w:sz="0" w:space="0" w:color="auto"/>
            <w:bottom w:val="none" w:sz="0" w:space="0" w:color="auto"/>
            <w:right w:val="none" w:sz="0" w:space="0" w:color="auto"/>
          </w:divBdr>
        </w:div>
        <w:div w:id="670835356">
          <w:marLeft w:val="480"/>
          <w:marRight w:val="0"/>
          <w:marTop w:val="0"/>
          <w:marBottom w:val="0"/>
          <w:divBdr>
            <w:top w:val="none" w:sz="0" w:space="0" w:color="auto"/>
            <w:left w:val="none" w:sz="0" w:space="0" w:color="auto"/>
            <w:bottom w:val="none" w:sz="0" w:space="0" w:color="auto"/>
            <w:right w:val="none" w:sz="0" w:space="0" w:color="auto"/>
          </w:divBdr>
        </w:div>
        <w:div w:id="1861048288">
          <w:marLeft w:val="480"/>
          <w:marRight w:val="0"/>
          <w:marTop w:val="0"/>
          <w:marBottom w:val="0"/>
          <w:divBdr>
            <w:top w:val="none" w:sz="0" w:space="0" w:color="auto"/>
            <w:left w:val="none" w:sz="0" w:space="0" w:color="auto"/>
            <w:bottom w:val="none" w:sz="0" w:space="0" w:color="auto"/>
            <w:right w:val="none" w:sz="0" w:space="0" w:color="auto"/>
          </w:divBdr>
        </w:div>
        <w:div w:id="1514952067">
          <w:marLeft w:val="480"/>
          <w:marRight w:val="0"/>
          <w:marTop w:val="0"/>
          <w:marBottom w:val="0"/>
          <w:divBdr>
            <w:top w:val="none" w:sz="0" w:space="0" w:color="auto"/>
            <w:left w:val="none" w:sz="0" w:space="0" w:color="auto"/>
            <w:bottom w:val="none" w:sz="0" w:space="0" w:color="auto"/>
            <w:right w:val="none" w:sz="0" w:space="0" w:color="auto"/>
          </w:divBdr>
        </w:div>
        <w:div w:id="1857697666">
          <w:marLeft w:val="480"/>
          <w:marRight w:val="0"/>
          <w:marTop w:val="0"/>
          <w:marBottom w:val="0"/>
          <w:divBdr>
            <w:top w:val="none" w:sz="0" w:space="0" w:color="auto"/>
            <w:left w:val="none" w:sz="0" w:space="0" w:color="auto"/>
            <w:bottom w:val="none" w:sz="0" w:space="0" w:color="auto"/>
            <w:right w:val="none" w:sz="0" w:space="0" w:color="auto"/>
          </w:divBdr>
        </w:div>
        <w:div w:id="989485621">
          <w:marLeft w:val="480"/>
          <w:marRight w:val="0"/>
          <w:marTop w:val="0"/>
          <w:marBottom w:val="0"/>
          <w:divBdr>
            <w:top w:val="none" w:sz="0" w:space="0" w:color="auto"/>
            <w:left w:val="none" w:sz="0" w:space="0" w:color="auto"/>
            <w:bottom w:val="none" w:sz="0" w:space="0" w:color="auto"/>
            <w:right w:val="none" w:sz="0" w:space="0" w:color="auto"/>
          </w:divBdr>
        </w:div>
        <w:div w:id="728961323">
          <w:marLeft w:val="480"/>
          <w:marRight w:val="0"/>
          <w:marTop w:val="0"/>
          <w:marBottom w:val="0"/>
          <w:divBdr>
            <w:top w:val="none" w:sz="0" w:space="0" w:color="auto"/>
            <w:left w:val="none" w:sz="0" w:space="0" w:color="auto"/>
            <w:bottom w:val="none" w:sz="0" w:space="0" w:color="auto"/>
            <w:right w:val="none" w:sz="0" w:space="0" w:color="auto"/>
          </w:divBdr>
        </w:div>
        <w:div w:id="491070759">
          <w:marLeft w:val="480"/>
          <w:marRight w:val="0"/>
          <w:marTop w:val="0"/>
          <w:marBottom w:val="0"/>
          <w:divBdr>
            <w:top w:val="none" w:sz="0" w:space="0" w:color="auto"/>
            <w:left w:val="none" w:sz="0" w:space="0" w:color="auto"/>
            <w:bottom w:val="none" w:sz="0" w:space="0" w:color="auto"/>
            <w:right w:val="none" w:sz="0" w:space="0" w:color="auto"/>
          </w:divBdr>
        </w:div>
        <w:div w:id="141116863">
          <w:marLeft w:val="480"/>
          <w:marRight w:val="0"/>
          <w:marTop w:val="0"/>
          <w:marBottom w:val="0"/>
          <w:divBdr>
            <w:top w:val="none" w:sz="0" w:space="0" w:color="auto"/>
            <w:left w:val="none" w:sz="0" w:space="0" w:color="auto"/>
            <w:bottom w:val="none" w:sz="0" w:space="0" w:color="auto"/>
            <w:right w:val="none" w:sz="0" w:space="0" w:color="auto"/>
          </w:divBdr>
        </w:div>
        <w:div w:id="742096412">
          <w:marLeft w:val="480"/>
          <w:marRight w:val="0"/>
          <w:marTop w:val="0"/>
          <w:marBottom w:val="0"/>
          <w:divBdr>
            <w:top w:val="none" w:sz="0" w:space="0" w:color="auto"/>
            <w:left w:val="none" w:sz="0" w:space="0" w:color="auto"/>
            <w:bottom w:val="none" w:sz="0" w:space="0" w:color="auto"/>
            <w:right w:val="none" w:sz="0" w:space="0" w:color="auto"/>
          </w:divBdr>
        </w:div>
        <w:div w:id="373817764">
          <w:marLeft w:val="480"/>
          <w:marRight w:val="0"/>
          <w:marTop w:val="0"/>
          <w:marBottom w:val="0"/>
          <w:divBdr>
            <w:top w:val="none" w:sz="0" w:space="0" w:color="auto"/>
            <w:left w:val="none" w:sz="0" w:space="0" w:color="auto"/>
            <w:bottom w:val="none" w:sz="0" w:space="0" w:color="auto"/>
            <w:right w:val="none" w:sz="0" w:space="0" w:color="auto"/>
          </w:divBdr>
        </w:div>
        <w:div w:id="1426002044">
          <w:marLeft w:val="480"/>
          <w:marRight w:val="0"/>
          <w:marTop w:val="0"/>
          <w:marBottom w:val="0"/>
          <w:divBdr>
            <w:top w:val="none" w:sz="0" w:space="0" w:color="auto"/>
            <w:left w:val="none" w:sz="0" w:space="0" w:color="auto"/>
            <w:bottom w:val="none" w:sz="0" w:space="0" w:color="auto"/>
            <w:right w:val="none" w:sz="0" w:space="0" w:color="auto"/>
          </w:divBdr>
        </w:div>
        <w:div w:id="1464495196">
          <w:marLeft w:val="480"/>
          <w:marRight w:val="0"/>
          <w:marTop w:val="0"/>
          <w:marBottom w:val="0"/>
          <w:divBdr>
            <w:top w:val="none" w:sz="0" w:space="0" w:color="auto"/>
            <w:left w:val="none" w:sz="0" w:space="0" w:color="auto"/>
            <w:bottom w:val="none" w:sz="0" w:space="0" w:color="auto"/>
            <w:right w:val="none" w:sz="0" w:space="0" w:color="auto"/>
          </w:divBdr>
        </w:div>
        <w:div w:id="2120371244">
          <w:marLeft w:val="480"/>
          <w:marRight w:val="0"/>
          <w:marTop w:val="0"/>
          <w:marBottom w:val="0"/>
          <w:divBdr>
            <w:top w:val="none" w:sz="0" w:space="0" w:color="auto"/>
            <w:left w:val="none" w:sz="0" w:space="0" w:color="auto"/>
            <w:bottom w:val="none" w:sz="0" w:space="0" w:color="auto"/>
            <w:right w:val="none" w:sz="0" w:space="0" w:color="auto"/>
          </w:divBdr>
        </w:div>
        <w:div w:id="342247227">
          <w:marLeft w:val="480"/>
          <w:marRight w:val="0"/>
          <w:marTop w:val="0"/>
          <w:marBottom w:val="0"/>
          <w:divBdr>
            <w:top w:val="none" w:sz="0" w:space="0" w:color="auto"/>
            <w:left w:val="none" w:sz="0" w:space="0" w:color="auto"/>
            <w:bottom w:val="none" w:sz="0" w:space="0" w:color="auto"/>
            <w:right w:val="none" w:sz="0" w:space="0" w:color="auto"/>
          </w:divBdr>
        </w:div>
        <w:div w:id="1799104898">
          <w:marLeft w:val="480"/>
          <w:marRight w:val="0"/>
          <w:marTop w:val="0"/>
          <w:marBottom w:val="0"/>
          <w:divBdr>
            <w:top w:val="none" w:sz="0" w:space="0" w:color="auto"/>
            <w:left w:val="none" w:sz="0" w:space="0" w:color="auto"/>
            <w:bottom w:val="none" w:sz="0" w:space="0" w:color="auto"/>
            <w:right w:val="none" w:sz="0" w:space="0" w:color="auto"/>
          </w:divBdr>
        </w:div>
        <w:div w:id="1398431438">
          <w:marLeft w:val="480"/>
          <w:marRight w:val="0"/>
          <w:marTop w:val="0"/>
          <w:marBottom w:val="0"/>
          <w:divBdr>
            <w:top w:val="none" w:sz="0" w:space="0" w:color="auto"/>
            <w:left w:val="none" w:sz="0" w:space="0" w:color="auto"/>
            <w:bottom w:val="none" w:sz="0" w:space="0" w:color="auto"/>
            <w:right w:val="none" w:sz="0" w:space="0" w:color="auto"/>
          </w:divBdr>
        </w:div>
        <w:div w:id="1654332695">
          <w:marLeft w:val="480"/>
          <w:marRight w:val="0"/>
          <w:marTop w:val="0"/>
          <w:marBottom w:val="0"/>
          <w:divBdr>
            <w:top w:val="none" w:sz="0" w:space="0" w:color="auto"/>
            <w:left w:val="none" w:sz="0" w:space="0" w:color="auto"/>
            <w:bottom w:val="none" w:sz="0" w:space="0" w:color="auto"/>
            <w:right w:val="none" w:sz="0" w:space="0" w:color="auto"/>
          </w:divBdr>
        </w:div>
        <w:div w:id="1867135371">
          <w:marLeft w:val="480"/>
          <w:marRight w:val="0"/>
          <w:marTop w:val="0"/>
          <w:marBottom w:val="0"/>
          <w:divBdr>
            <w:top w:val="none" w:sz="0" w:space="0" w:color="auto"/>
            <w:left w:val="none" w:sz="0" w:space="0" w:color="auto"/>
            <w:bottom w:val="none" w:sz="0" w:space="0" w:color="auto"/>
            <w:right w:val="none" w:sz="0" w:space="0" w:color="auto"/>
          </w:divBdr>
        </w:div>
        <w:div w:id="1436245456">
          <w:marLeft w:val="480"/>
          <w:marRight w:val="0"/>
          <w:marTop w:val="0"/>
          <w:marBottom w:val="0"/>
          <w:divBdr>
            <w:top w:val="none" w:sz="0" w:space="0" w:color="auto"/>
            <w:left w:val="none" w:sz="0" w:space="0" w:color="auto"/>
            <w:bottom w:val="none" w:sz="0" w:space="0" w:color="auto"/>
            <w:right w:val="none" w:sz="0" w:space="0" w:color="auto"/>
          </w:divBdr>
        </w:div>
        <w:div w:id="1961304354">
          <w:marLeft w:val="480"/>
          <w:marRight w:val="0"/>
          <w:marTop w:val="0"/>
          <w:marBottom w:val="0"/>
          <w:divBdr>
            <w:top w:val="none" w:sz="0" w:space="0" w:color="auto"/>
            <w:left w:val="none" w:sz="0" w:space="0" w:color="auto"/>
            <w:bottom w:val="none" w:sz="0" w:space="0" w:color="auto"/>
            <w:right w:val="none" w:sz="0" w:space="0" w:color="auto"/>
          </w:divBdr>
        </w:div>
        <w:div w:id="1403403755">
          <w:marLeft w:val="480"/>
          <w:marRight w:val="0"/>
          <w:marTop w:val="0"/>
          <w:marBottom w:val="0"/>
          <w:divBdr>
            <w:top w:val="none" w:sz="0" w:space="0" w:color="auto"/>
            <w:left w:val="none" w:sz="0" w:space="0" w:color="auto"/>
            <w:bottom w:val="none" w:sz="0" w:space="0" w:color="auto"/>
            <w:right w:val="none" w:sz="0" w:space="0" w:color="auto"/>
          </w:divBdr>
        </w:div>
        <w:div w:id="1162506140">
          <w:marLeft w:val="480"/>
          <w:marRight w:val="0"/>
          <w:marTop w:val="0"/>
          <w:marBottom w:val="0"/>
          <w:divBdr>
            <w:top w:val="none" w:sz="0" w:space="0" w:color="auto"/>
            <w:left w:val="none" w:sz="0" w:space="0" w:color="auto"/>
            <w:bottom w:val="none" w:sz="0" w:space="0" w:color="auto"/>
            <w:right w:val="none" w:sz="0" w:space="0" w:color="auto"/>
          </w:divBdr>
        </w:div>
        <w:div w:id="1529101240">
          <w:marLeft w:val="480"/>
          <w:marRight w:val="0"/>
          <w:marTop w:val="0"/>
          <w:marBottom w:val="0"/>
          <w:divBdr>
            <w:top w:val="none" w:sz="0" w:space="0" w:color="auto"/>
            <w:left w:val="none" w:sz="0" w:space="0" w:color="auto"/>
            <w:bottom w:val="none" w:sz="0" w:space="0" w:color="auto"/>
            <w:right w:val="none" w:sz="0" w:space="0" w:color="auto"/>
          </w:divBdr>
        </w:div>
        <w:div w:id="426927816">
          <w:marLeft w:val="480"/>
          <w:marRight w:val="0"/>
          <w:marTop w:val="0"/>
          <w:marBottom w:val="0"/>
          <w:divBdr>
            <w:top w:val="none" w:sz="0" w:space="0" w:color="auto"/>
            <w:left w:val="none" w:sz="0" w:space="0" w:color="auto"/>
            <w:bottom w:val="none" w:sz="0" w:space="0" w:color="auto"/>
            <w:right w:val="none" w:sz="0" w:space="0" w:color="auto"/>
          </w:divBdr>
        </w:div>
        <w:div w:id="1745763788">
          <w:marLeft w:val="480"/>
          <w:marRight w:val="0"/>
          <w:marTop w:val="0"/>
          <w:marBottom w:val="0"/>
          <w:divBdr>
            <w:top w:val="none" w:sz="0" w:space="0" w:color="auto"/>
            <w:left w:val="none" w:sz="0" w:space="0" w:color="auto"/>
            <w:bottom w:val="none" w:sz="0" w:space="0" w:color="auto"/>
            <w:right w:val="none" w:sz="0" w:space="0" w:color="auto"/>
          </w:divBdr>
        </w:div>
        <w:div w:id="1497918237">
          <w:marLeft w:val="480"/>
          <w:marRight w:val="0"/>
          <w:marTop w:val="0"/>
          <w:marBottom w:val="0"/>
          <w:divBdr>
            <w:top w:val="none" w:sz="0" w:space="0" w:color="auto"/>
            <w:left w:val="none" w:sz="0" w:space="0" w:color="auto"/>
            <w:bottom w:val="none" w:sz="0" w:space="0" w:color="auto"/>
            <w:right w:val="none" w:sz="0" w:space="0" w:color="auto"/>
          </w:divBdr>
        </w:div>
        <w:div w:id="468547625">
          <w:marLeft w:val="480"/>
          <w:marRight w:val="0"/>
          <w:marTop w:val="0"/>
          <w:marBottom w:val="0"/>
          <w:divBdr>
            <w:top w:val="none" w:sz="0" w:space="0" w:color="auto"/>
            <w:left w:val="none" w:sz="0" w:space="0" w:color="auto"/>
            <w:bottom w:val="none" w:sz="0" w:space="0" w:color="auto"/>
            <w:right w:val="none" w:sz="0" w:space="0" w:color="auto"/>
          </w:divBdr>
        </w:div>
        <w:div w:id="92751502">
          <w:marLeft w:val="480"/>
          <w:marRight w:val="0"/>
          <w:marTop w:val="0"/>
          <w:marBottom w:val="0"/>
          <w:divBdr>
            <w:top w:val="none" w:sz="0" w:space="0" w:color="auto"/>
            <w:left w:val="none" w:sz="0" w:space="0" w:color="auto"/>
            <w:bottom w:val="none" w:sz="0" w:space="0" w:color="auto"/>
            <w:right w:val="none" w:sz="0" w:space="0" w:color="auto"/>
          </w:divBdr>
        </w:div>
        <w:div w:id="1771314999">
          <w:marLeft w:val="480"/>
          <w:marRight w:val="0"/>
          <w:marTop w:val="0"/>
          <w:marBottom w:val="0"/>
          <w:divBdr>
            <w:top w:val="none" w:sz="0" w:space="0" w:color="auto"/>
            <w:left w:val="none" w:sz="0" w:space="0" w:color="auto"/>
            <w:bottom w:val="none" w:sz="0" w:space="0" w:color="auto"/>
            <w:right w:val="none" w:sz="0" w:space="0" w:color="auto"/>
          </w:divBdr>
        </w:div>
        <w:div w:id="402601762">
          <w:marLeft w:val="480"/>
          <w:marRight w:val="0"/>
          <w:marTop w:val="0"/>
          <w:marBottom w:val="0"/>
          <w:divBdr>
            <w:top w:val="none" w:sz="0" w:space="0" w:color="auto"/>
            <w:left w:val="none" w:sz="0" w:space="0" w:color="auto"/>
            <w:bottom w:val="none" w:sz="0" w:space="0" w:color="auto"/>
            <w:right w:val="none" w:sz="0" w:space="0" w:color="auto"/>
          </w:divBdr>
        </w:div>
        <w:div w:id="909733690">
          <w:marLeft w:val="480"/>
          <w:marRight w:val="0"/>
          <w:marTop w:val="0"/>
          <w:marBottom w:val="0"/>
          <w:divBdr>
            <w:top w:val="none" w:sz="0" w:space="0" w:color="auto"/>
            <w:left w:val="none" w:sz="0" w:space="0" w:color="auto"/>
            <w:bottom w:val="none" w:sz="0" w:space="0" w:color="auto"/>
            <w:right w:val="none" w:sz="0" w:space="0" w:color="auto"/>
          </w:divBdr>
        </w:div>
        <w:div w:id="2017657496">
          <w:marLeft w:val="480"/>
          <w:marRight w:val="0"/>
          <w:marTop w:val="0"/>
          <w:marBottom w:val="0"/>
          <w:divBdr>
            <w:top w:val="none" w:sz="0" w:space="0" w:color="auto"/>
            <w:left w:val="none" w:sz="0" w:space="0" w:color="auto"/>
            <w:bottom w:val="none" w:sz="0" w:space="0" w:color="auto"/>
            <w:right w:val="none" w:sz="0" w:space="0" w:color="auto"/>
          </w:divBdr>
        </w:div>
        <w:div w:id="640228959">
          <w:marLeft w:val="480"/>
          <w:marRight w:val="0"/>
          <w:marTop w:val="0"/>
          <w:marBottom w:val="0"/>
          <w:divBdr>
            <w:top w:val="none" w:sz="0" w:space="0" w:color="auto"/>
            <w:left w:val="none" w:sz="0" w:space="0" w:color="auto"/>
            <w:bottom w:val="none" w:sz="0" w:space="0" w:color="auto"/>
            <w:right w:val="none" w:sz="0" w:space="0" w:color="auto"/>
          </w:divBdr>
        </w:div>
        <w:div w:id="2024937698">
          <w:marLeft w:val="480"/>
          <w:marRight w:val="0"/>
          <w:marTop w:val="0"/>
          <w:marBottom w:val="0"/>
          <w:divBdr>
            <w:top w:val="none" w:sz="0" w:space="0" w:color="auto"/>
            <w:left w:val="none" w:sz="0" w:space="0" w:color="auto"/>
            <w:bottom w:val="none" w:sz="0" w:space="0" w:color="auto"/>
            <w:right w:val="none" w:sz="0" w:space="0" w:color="auto"/>
          </w:divBdr>
        </w:div>
        <w:div w:id="1138452683">
          <w:marLeft w:val="480"/>
          <w:marRight w:val="0"/>
          <w:marTop w:val="0"/>
          <w:marBottom w:val="0"/>
          <w:divBdr>
            <w:top w:val="none" w:sz="0" w:space="0" w:color="auto"/>
            <w:left w:val="none" w:sz="0" w:space="0" w:color="auto"/>
            <w:bottom w:val="none" w:sz="0" w:space="0" w:color="auto"/>
            <w:right w:val="none" w:sz="0" w:space="0" w:color="auto"/>
          </w:divBdr>
        </w:div>
        <w:div w:id="1223560971">
          <w:marLeft w:val="480"/>
          <w:marRight w:val="0"/>
          <w:marTop w:val="0"/>
          <w:marBottom w:val="0"/>
          <w:divBdr>
            <w:top w:val="none" w:sz="0" w:space="0" w:color="auto"/>
            <w:left w:val="none" w:sz="0" w:space="0" w:color="auto"/>
            <w:bottom w:val="none" w:sz="0" w:space="0" w:color="auto"/>
            <w:right w:val="none" w:sz="0" w:space="0" w:color="auto"/>
          </w:divBdr>
        </w:div>
        <w:div w:id="640229211">
          <w:marLeft w:val="480"/>
          <w:marRight w:val="0"/>
          <w:marTop w:val="0"/>
          <w:marBottom w:val="0"/>
          <w:divBdr>
            <w:top w:val="none" w:sz="0" w:space="0" w:color="auto"/>
            <w:left w:val="none" w:sz="0" w:space="0" w:color="auto"/>
            <w:bottom w:val="none" w:sz="0" w:space="0" w:color="auto"/>
            <w:right w:val="none" w:sz="0" w:space="0" w:color="auto"/>
          </w:divBdr>
        </w:div>
        <w:div w:id="1338117879">
          <w:marLeft w:val="480"/>
          <w:marRight w:val="0"/>
          <w:marTop w:val="0"/>
          <w:marBottom w:val="0"/>
          <w:divBdr>
            <w:top w:val="none" w:sz="0" w:space="0" w:color="auto"/>
            <w:left w:val="none" w:sz="0" w:space="0" w:color="auto"/>
            <w:bottom w:val="none" w:sz="0" w:space="0" w:color="auto"/>
            <w:right w:val="none" w:sz="0" w:space="0" w:color="auto"/>
          </w:divBdr>
        </w:div>
        <w:div w:id="572012362">
          <w:marLeft w:val="480"/>
          <w:marRight w:val="0"/>
          <w:marTop w:val="0"/>
          <w:marBottom w:val="0"/>
          <w:divBdr>
            <w:top w:val="none" w:sz="0" w:space="0" w:color="auto"/>
            <w:left w:val="none" w:sz="0" w:space="0" w:color="auto"/>
            <w:bottom w:val="none" w:sz="0" w:space="0" w:color="auto"/>
            <w:right w:val="none" w:sz="0" w:space="0" w:color="auto"/>
          </w:divBdr>
        </w:div>
        <w:div w:id="452939964">
          <w:marLeft w:val="480"/>
          <w:marRight w:val="0"/>
          <w:marTop w:val="0"/>
          <w:marBottom w:val="0"/>
          <w:divBdr>
            <w:top w:val="none" w:sz="0" w:space="0" w:color="auto"/>
            <w:left w:val="none" w:sz="0" w:space="0" w:color="auto"/>
            <w:bottom w:val="none" w:sz="0" w:space="0" w:color="auto"/>
            <w:right w:val="none" w:sz="0" w:space="0" w:color="auto"/>
          </w:divBdr>
        </w:div>
        <w:div w:id="1376152364">
          <w:marLeft w:val="480"/>
          <w:marRight w:val="0"/>
          <w:marTop w:val="0"/>
          <w:marBottom w:val="0"/>
          <w:divBdr>
            <w:top w:val="none" w:sz="0" w:space="0" w:color="auto"/>
            <w:left w:val="none" w:sz="0" w:space="0" w:color="auto"/>
            <w:bottom w:val="none" w:sz="0" w:space="0" w:color="auto"/>
            <w:right w:val="none" w:sz="0" w:space="0" w:color="auto"/>
          </w:divBdr>
        </w:div>
        <w:div w:id="1683512997">
          <w:marLeft w:val="480"/>
          <w:marRight w:val="0"/>
          <w:marTop w:val="0"/>
          <w:marBottom w:val="0"/>
          <w:divBdr>
            <w:top w:val="none" w:sz="0" w:space="0" w:color="auto"/>
            <w:left w:val="none" w:sz="0" w:space="0" w:color="auto"/>
            <w:bottom w:val="none" w:sz="0" w:space="0" w:color="auto"/>
            <w:right w:val="none" w:sz="0" w:space="0" w:color="auto"/>
          </w:divBdr>
        </w:div>
        <w:div w:id="1013413826">
          <w:marLeft w:val="480"/>
          <w:marRight w:val="0"/>
          <w:marTop w:val="0"/>
          <w:marBottom w:val="0"/>
          <w:divBdr>
            <w:top w:val="none" w:sz="0" w:space="0" w:color="auto"/>
            <w:left w:val="none" w:sz="0" w:space="0" w:color="auto"/>
            <w:bottom w:val="none" w:sz="0" w:space="0" w:color="auto"/>
            <w:right w:val="none" w:sz="0" w:space="0" w:color="auto"/>
          </w:divBdr>
        </w:div>
        <w:div w:id="1251427002">
          <w:marLeft w:val="480"/>
          <w:marRight w:val="0"/>
          <w:marTop w:val="0"/>
          <w:marBottom w:val="0"/>
          <w:divBdr>
            <w:top w:val="none" w:sz="0" w:space="0" w:color="auto"/>
            <w:left w:val="none" w:sz="0" w:space="0" w:color="auto"/>
            <w:bottom w:val="none" w:sz="0" w:space="0" w:color="auto"/>
            <w:right w:val="none" w:sz="0" w:space="0" w:color="auto"/>
          </w:divBdr>
        </w:div>
      </w:divsChild>
    </w:div>
    <w:div w:id="1760521976">
      <w:marLeft w:val="480"/>
      <w:marRight w:val="0"/>
      <w:marTop w:val="0"/>
      <w:marBottom w:val="0"/>
      <w:divBdr>
        <w:top w:val="none" w:sz="0" w:space="0" w:color="auto"/>
        <w:left w:val="none" w:sz="0" w:space="0" w:color="auto"/>
        <w:bottom w:val="none" w:sz="0" w:space="0" w:color="auto"/>
        <w:right w:val="none" w:sz="0" w:space="0" w:color="auto"/>
      </w:divBdr>
    </w:div>
    <w:div w:id="1760708945">
      <w:marLeft w:val="480"/>
      <w:marRight w:val="0"/>
      <w:marTop w:val="0"/>
      <w:marBottom w:val="0"/>
      <w:divBdr>
        <w:top w:val="none" w:sz="0" w:space="0" w:color="auto"/>
        <w:left w:val="none" w:sz="0" w:space="0" w:color="auto"/>
        <w:bottom w:val="none" w:sz="0" w:space="0" w:color="auto"/>
        <w:right w:val="none" w:sz="0" w:space="0" w:color="auto"/>
      </w:divBdr>
    </w:div>
    <w:div w:id="1760715381">
      <w:marLeft w:val="480"/>
      <w:marRight w:val="0"/>
      <w:marTop w:val="0"/>
      <w:marBottom w:val="0"/>
      <w:divBdr>
        <w:top w:val="none" w:sz="0" w:space="0" w:color="auto"/>
        <w:left w:val="none" w:sz="0" w:space="0" w:color="auto"/>
        <w:bottom w:val="none" w:sz="0" w:space="0" w:color="auto"/>
        <w:right w:val="none" w:sz="0" w:space="0" w:color="auto"/>
      </w:divBdr>
    </w:div>
    <w:div w:id="1760716813">
      <w:bodyDiv w:val="1"/>
      <w:marLeft w:val="0"/>
      <w:marRight w:val="0"/>
      <w:marTop w:val="0"/>
      <w:marBottom w:val="0"/>
      <w:divBdr>
        <w:top w:val="none" w:sz="0" w:space="0" w:color="auto"/>
        <w:left w:val="none" w:sz="0" w:space="0" w:color="auto"/>
        <w:bottom w:val="none" w:sz="0" w:space="0" w:color="auto"/>
        <w:right w:val="none" w:sz="0" w:space="0" w:color="auto"/>
      </w:divBdr>
    </w:div>
    <w:div w:id="1760832754">
      <w:marLeft w:val="480"/>
      <w:marRight w:val="0"/>
      <w:marTop w:val="0"/>
      <w:marBottom w:val="0"/>
      <w:divBdr>
        <w:top w:val="none" w:sz="0" w:space="0" w:color="auto"/>
        <w:left w:val="none" w:sz="0" w:space="0" w:color="auto"/>
        <w:bottom w:val="none" w:sz="0" w:space="0" w:color="auto"/>
        <w:right w:val="none" w:sz="0" w:space="0" w:color="auto"/>
      </w:divBdr>
    </w:div>
    <w:div w:id="1761097464">
      <w:bodyDiv w:val="1"/>
      <w:marLeft w:val="0"/>
      <w:marRight w:val="0"/>
      <w:marTop w:val="0"/>
      <w:marBottom w:val="0"/>
      <w:divBdr>
        <w:top w:val="none" w:sz="0" w:space="0" w:color="auto"/>
        <w:left w:val="none" w:sz="0" w:space="0" w:color="auto"/>
        <w:bottom w:val="none" w:sz="0" w:space="0" w:color="auto"/>
        <w:right w:val="none" w:sz="0" w:space="0" w:color="auto"/>
      </w:divBdr>
      <w:divsChild>
        <w:div w:id="150759806">
          <w:marLeft w:val="480"/>
          <w:marRight w:val="0"/>
          <w:marTop w:val="0"/>
          <w:marBottom w:val="0"/>
          <w:divBdr>
            <w:top w:val="none" w:sz="0" w:space="0" w:color="auto"/>
            <w:left w:val="none" w:sz="0" w:space="0" w:color="auto"/>
            <w:bottom w:val="none" w:sz="0" w:space="0" w:color="auto"/>
            <w:right w:val="none" w:sz="0" w:space="0" w:color="auto"/>
          </w:divBdr>
        </w:div>
        <w:div w:id="1141969534">
          <w:marLeft w:val="480"/>
          <w:marRight w:val="0"/>
          <w:marTop w:val="0"/>
          <w:marBottom w:val="0"/>
          <w:divBdr>
            <w:top w:val="none" w:sz="0" w:space="0" w:color="auto"/>
            <w:left w:val="none" w:sz="0" w:space="0" w:color="auto"/>
            <w:bottom w:val="none" w:sz="0" w:space="0" w:color="auto"/>
            <w:right w:val="none" w:sz="0" w:space="0" w:color="auto"/>
          </w:divBdr>
        </w:div>
        <w:div w:id="1136408783">
          <w:marLeft w:val="480"/>
          <w:marRight w:val="0"/>
          <w:marTop w:val="0"/>
          <w:marBottom w:val="0"/>
          <w:divBdr>
            <w:top w:val="none" w:sz="0" w:space="0" w:color="auto"/>
            <w:left w:val="none" w:sz="0" w:space="0" w:color="auto"/>
            <w:bottom w:val="none" w:sz="0" w:space="0" w:color="auto"/>
            <w:right w:val="none" w:sz="0" w:space="0" w:color="auto"/>
          </w:divBdr>
        </w:div>
        <w:div w:id="2072345871">
          <w:marLeft w:val="480"/>
          <w:marRight w:val="0"/>
          <w:marTop w:val="0"/>
          <w:marBottom w:val="0"/>
          <w:divBdr>
            <w:top w:val="none" w:sz="0" w:space="0" w:color="auto"/>
            <w:left w:val="none" w:sz="0" w:space="0" w:color="auto"/>
            <w:bottom w:val="none" w:sz="0" w:space="0" w:color="auto"/>
            <w:right w:val="none" w:sz="0" w:space="0" w:color="auto"/>
          </w:divBdr>
        </w:div>
        <w:div w:id="180825945">
          <w:marLeft w:val="480"/>
          <w:marRight w:val="0"/>
          <w:marTop w:val="0"/>
          <w:marBottom w:val="0"/>
          <w:divBdr>
            <w:top w:val="none" w:sz="0" w:space="0" w:color="auto"/>
            <w:left w:val="none" w:sz="0" w:space="0" w:color="auto"/>
            <w:bottom w:val="none" w:sz="0" w:space="0" w:color="auto"/>
            <w:right w:val="none" w:sz="0" w:space="0" w:color="auto"/>
          </w:divBdr>
        </w:div>
        <w:div w:id="588124321">
          <w:marLeft w:val="480"/>
          <w:marRight w:val="0"/>
          <w:marTop w:val="0"/>
          <w:marBottom w:val="0"/>
          <w:divBdr>
            <w:top w:val="none" w:sz="0" w:space="0" w:color="auto"/>
            <w:left w:val="none" w:sz="0" w:space="0" w:color="auto"/>
            <w:bottom w:val="none" w:sz="0" w:space="0" w:color="auto"/>
            <w:right w:val="none" w:sz="0" w:space="0" w:color="auto"/>
          </w:divBdr>
        </w:div>
        <w:div w:id="581718700">
          <w:marLeft w:val="480"/>
          <w:marRight w:val="0"/>
          <w:marTop w:val="0"/>
          <w:marBottom w:val="0"/>
          <w:divBdr>
            <w:top w:val="none" w:sz="0" w:space="0" w:color="auto"/>
            <w:left w:val="none" w:sz="0" w:space="0" w:color="auto"/>
            <w:bottom w:val="none" w:sz="0" w:space="0" w:color="auto"/>
            <w:right w:val="none" w:sz="0" w:space="0" w:color="auto"/>
          </w:divBdr>
        </w:div>
        <w:div w:id="1585138869">
          <w:marLeft w:val="480"/>
          <w:marRight w:val="0"/>
          <w:marTop w:val="0"/>
          <w:marBottom w:val="0"/>
          <w:divBdr>
            <w:top w:val="none" w:sz="0" w:space="0" w:color="auto"/>
            <w:left w:val="none" w:sz="0" w:space="0" w:color="auto"/>
            <w:bottom w:val="none" w:sz="0" w:space="0" w:color="auto"/>
            <w:right w:val="none" w:sz="0" w:space="0" w:color="auto"/>
          </w:divBdr>
        </w:div>
        <w:div w:id="471168505">
          <w:marLeft w:val="480"/>
          <w:marRight w:val="0"/>
          <w:marTop w:val="0"/>
          <w:marBottom w:val="0"/>
          <w:divBdr>
            <w:top w:val="none" w:sz="0" w:space="0" w:color="auto"/>
            <w:left w:val="none" w:sz="0" w:space="0" w:color="auto"/>
            <w:bottom w:val="none" w:sz="0" w:space="0" w:color="auto"/>
            <w:right w:val="none" w:sz="0" w:space="0" w:color="auto"/>
          </w:divBdr>
        </w:div>
        <w:div w:id="92359987">
          <w:marLeft w:val="480"/>
          <w:marRight w:val="0"/>
          <w:marTop w:val="0"/>
          <w:marBottom w:val="0"/>
          <w:divBdr>
            <w:top w:val="none" w:sz="0" w:space="0" w:color="auto"/>
            <w:left w:val="none" w:sz="0" w:space="0" w:color="auto"/>
            <w:bottom w:val="none" w:sz="0" w:space="0" w:color="auto"/>
            <w:right w:val="none" w:sz="0" w:space="0" w:color="auto"/>
          </w:divBdr>
        </w:div>
        <w:div w:id="312376440">
          <w:marLeft w:val="480"/>
          <w:marRight w:val="0"/>
          <w:marTop w:val="0"/>
          <w:marBottom w:val="0"/>
          <w:divBdr>
            <w:top w:val="none" w:sz="0" w:space="0" w:color="auto"/>
            <w:left w:val="none" w:sz="0" w:space="0" w:color="auto"/>
            <w:bottom w:val="none" w:sz="0" w:space="0" w:color="auto"/>
            <w:right w:val="none" w:sz="0" w:space="0" w:color="auto"/>
          </w:divBdr>
        </w:div>
        <w:div w:id="1732727141">
          <w:marLeft w:val="480"/>
          <w:marRight w:val="0"/>
          <w:marTop w:val="0"/>
          <w:marBottom w:val="0"/>
          <w:divBdr>
            <w:top w:val="none" w:sz="0" w:space="0" w:color="auto"/>
            <w:left w:val="none" w:sz="0" w:space="0" w:color="auto"/>
            <w:bottom w:val="none" w:sz="0" w:space="0" w:color="auto"/>
            <w:right w:val="none" w:sz="0" w:space="0" w:color="auto"/>
          </w:divBdr>
        </w:div>
        <w:div w:id="1534926589">
          <w:marLeft w:val="480"/>
          <w:marRight w:val="0"/>
          <w:marTop w:val="0"/>
          <w:marBottom w:val="0"/>
          <w:divBdr>
            <w:top w:val="none" w:sz="0" w:space="0" w:color="auto"/>
            <w:left w:val="none" w:sz="0" w:space="0" w:color="auto"/>
            <w:bottom w:val="none" w:sz="0" w:space="0" w:color="auto"/>
            <w:right w:val="none" w:sz="0" w:space="0" w:color="auto"/>
          </w:divBdr>
        </w:div>
        <w:div w:id="1424376565">
          <w:marLeft w:val="480"/>
          <w:marRight w:val="0"/>
          <w:marTop w:val="0"/>
          <w:marBottom w:val="0"/>
          <w:divBdr>
            <w:top w:val="none" w:sz="0" w:space="0" w:color="auto"/>
            <w:left w:val="none" w:sz="0" w:space="0" w:color="auto"/>
            <w:bottom w:val="none" w:sz="0" w:space="0" w:color="auto"/>
            <w:right w:val="none" w:sz="0" w:space="0" w:color="auto"/>
          </w:divBdr>
        </w:div>
        <w:div w:id="245649915">
          <w:marLeft w:val="480"/>
          <w:marRight w:val="0"/>
          <w:marTop w:val="0"/>
          <w:marBottom w:val="0"/>
          <w:divBdr>
            <w:top w:val="none" w:sz="0" w:space="0" w:color="auto"/>
            <w:left w:val="none" w:sz="0" w:space="0" w:color="auto"/>
            <w:bottom w:val="none" w:sz="0" w:space="0" w:color="auto"/>
            <w:right w:val="none" w:sz="0" w:space="0" w:color="auto"/>
          </w:divBdr>
        </w:div>
        <w:div w:id="1140684417">
          <w:marLeft w:val="480"/>
          <w:marRight w:val="0"/>
          <w:marTop w:val="0"/>
          <w:marBottom w:val="0"/>
          <w:divBdr>
            <w:top w:val="none" w:sz="0" w:space="0" w:color="auto"/>
            <w:left w:val="none" w:sz="0" w:space="0" w:color="auto"/>
            <w:bottom w:val="none" w:sz="0" w:space="0" w:color="auto"/>
            <w:right w:val="none" w:sz="0" w:space="0" w:color="auto"/>
          </w:divBdr>
        </w:div>
        <w:div w:id="1662653807">
          <w:marLeft w:val="480"/>
          <w:marRight w:val="0"/>
          <w:marTop w:val="0"/>
          <w:marBottom w:val="0"/>
          <w:divBdr>
            <w:top w:val="none" w:sz="0" w:space="0" w:color="auto"/>
            <w:left w:val="none" w:sz="0" w:space="0" w:color="auto"/>
            <w:bottom w:val="none" w:sz="0" w:space="0" w:color="auto"/>
            <w:right w:val="none" w:sz="0" w:space="0" w:color="auto"/>
          </w:divBdr>
        </w:div>
        <w:div w:id="2093354903">
          <w:marLeft w:val="480"/>
          <w:marRight w:val="0"/>
          <w:marTop w:val="0"/>
          <w:marBottom w:val="0"/>
          <w:divBdr>
            <w:top w:val="none" w:sz="0" w:space="0" w:color="auto"/>
            <w:left w:val="none" w:sz="0" w:space="0" w:color="auto"/>
            <w:bottom w:val="none" w:sz="0" w:space="0" w:color="auto"/>
            <w:right w:val="none" w:sz="0" w:space="0" w:color="auto"/>
          </w:divBdr>
        </w:div>
        <w:div w:id="1602027681">
          <w:marLeft w:val="480"/>
          <w:marRight w:val="0"/>
          <w:marTop w:val="0"/>
          <w:marBottom w:val="0"/>
          <w:divBdr>
            <w:top w:val="none" w:sz="0" w:space="0" w:color="auto"/>
            <w:left w:val="none" w:sz="0" w:space="0" w:color="auto"/>
            <w:bottom w:val="none" w:sz="0" w:space="0" w:color="auto"/>
            <w:right w:val="none" w:sz="0" w:space="0" w:color="auto"/>
          </w:divBdr>
        </w:div>
        <w:div w:id="1468551062">
          <w:marLeft w:val="480"/>
          <w:marRight w:val="0"/>
          <w:marTop w:val="0"/>
          <w:marBottom w:val="0"/>
          <w:divBdr>
            <w:top w:val="none" w:sz="0" w:space="0" w:color="auto"/>
            <w:left w:val="none" w:sz="0" w:space="0" w:color="auto"/>
            <w:bottom w:val="none" w:sz="0" w:space="0" w:color="auto"/>
            <w:right w:val="none" w:sz="0" w:space="0" w:color="auto"/>
          </w:divBdr>
        </w:div>
        <w:div w:id="119803580">
          <w:marLeft w:val="480"/>
          <w:marRight w:val="0"/>
          <w:marTop w:val="0"/>
          <w:marBottom w:val="0"/>
          <w:divBdr>
            <w:top w:val="none" w:sz="0" w:space="0" w:color="auto"/>
            <w:left w:val="none" w:sz="0" w:space="0" w:color="auto"/>
            <w:bottom w:val="none" w:sz="0" w:space="0" w:color="auto"/>
            <w:right w:val="none" w:sz="0" w:space="0" w:color="auto"/>
          </w:divBdr>
        </w:div>
        <w:div w:id="27149865">
          <w:marLeft w:val="480"/>
          <w:marRight w:val="0"/>
          <w:marTop w:val="0"/>
          <w:marBottom w:val="0"/>
          <w:divBdr>
            <w:top w:val="none" w:sz="0" w:space="0" w:color="auto"/>
            <w:left w:val="none" w:sz="0" w:space="0" w:color="auto"/>
            <w:bottom w:val="none" w:sz="0" w:space="0" w:color="auto"/>
            <w:right w:val="none" w:sz="0" w:space="0" w:color="auto"/>
          </w:divBdr>
        </w:div>
        <w:div w:id="475269989">
          <w:marLeft w:val="480"/>
          <w:marRight w:val="0"/>
          <w:marTop w:val="0"/>
          <w:marBottom w:val="0"/>
          <w:divBdr>
            <w:top w:val="none" w:sz="0" w:space="0" w:color="auto"/>
            <w:left w:val="none" w:sz="0" w:space="0" w:color="auto"/>
            <w:bottom w:val="none" w:sz="0" w:space="0" w:color="auto"/>
            <w:right w:val="none" w:sz="0" w:space="0" w:color="auto"/>
          </w:divBdr>
        </w:div>
        <w:div w:id="906646841">
          <w:marLeft w:val="480"/>
          <w:marRight w:val="0"/>
          <w:marTop w:val="0"/>
          <w:marBottom w:val="0"/>
          <w:divBdr>
            <w:top w:val="none" w:sz="0" w:space="0" w:color="auto"/>
            <w:left w:val="none" w:sz="0" w:space="0" w:color="auto"/>
            <w:bottom w:val="none" w:sz="0" w:space="0" w:color="auto"/>
            <w:right w:val="none" w:sz="0" w:space="0" w:color="auto"/>
          </w:divBdr>
        </w:div>
        <w:div w:id="1419400904">
          <w:marLeft w:val="480"/>
          <w:marRight w:val="0"/>
          <w:marTop w:val="0"/>
          <w:marBottom w:val="0"/>
          <w:divBdr>
            <w:top w:val="none" w:sz="0" w:space="0" w:color="auto"/>
            <w:left w:val="none" w:sz="0" w:space="0" w:color="auto"/>
            <w:bottom w:val="none" w:sz="0" w:space="0" w:color="auto"/>
            <w:right w:val="none" w:sz="0" w:space="0" w:color="auto"/>
          </w:divBdr>
        </w:div>
        <w:div w:id="1445468022">
          <w:marLeft w:val="480"/>
          <w:marRight w:val="0"/>
          <w:marTop w:val="0"/>
          <w:marBottom w:val="0"/>
          <w:divBdr>
            <w:top w:val="none" w:sz="0" w:space="0" w:color="auto"/>
            <w:left w:val="none" w:sz="0" w:space="0" w:color="auto"/>
            <w:bottom w:val="none" w:sz="0" w:space="0" w:color="auto"/>
            <w:right w:val="none" w:sz="0" w:space="0" w:color="auto"/>
          </w:divBdr>
        </w:div>
        <w:div w:id="2024237653">
          <w:marLeft w:val="480"/>
          <w:marRight w:val="0"/>
          <w:marTop w:val="0"/>
          <w:marBottom w:val="0"/>
          <w:divBdr>
            <w:top w:val="none" w:sz="0" w:space="0" w:color="auto"/>
            <w:left w:val="none" w:sz="0" w:space="0" w:color="auto"/>
            <w:bottom w:val="none" w:sz="0" w:space="0" w:color="auto"/>
            <w:right w:val="none" w:sz="0" w:space="0" w:color="auto"/>
          </w:divBdr>
        </w:div>
        <w:div w:id="401222332">
          <w:marLeft w:val="480"/>
          <w:marRight w:val="0"/>
          <w:marTop w:val="0"/>
          <w:marBottom w:val="0"/>
          <w:divBdr>
            <w:top w:val="none" w:sz="0" w:space="0" w:color="auto"/>
            <w:left w:val="none" w:sz="0" w:space="0" w:color="auto"/>
            <w:bottom w:val="none" w:sz="0" w:space="0" w:color="auto"/>
            <w:right w:val="none" w:sz="0" w:space="0" w:color="auto"/>
          </w:divBdr>
        </w:div>
        <w:div w:id="687947130">
          <w:marLeft w:val="480"/>
          <w:marRight w:val="0"/>
          <w:marTop w:val="0"/>
          <w:marBottom w:val="0"/>
          <w:divBdr>
            <w:top w:val="none" w:sz="0" w:space="0" w:color="auto"/>
            <w:left w:val="none" w:sz="0" w:space="0" w:color="auto"/>
            <w:bottom w:val="none" w:sz="0" w:space="0" w:color="auto"/>
            <w:right w:val="none" w:sz="0" w:space="0" w:color="auto"/>
          </w:divBdr>
        </w:div>
        <w:div w:id="801925977">
          <w:marLeft w:val="480"/>
          <w:marRight w:val="0"/>
          <w:marTop w:val="0"/>
          <w:marBottom w:val="0"/>
          <w:divBdr>
            <w:top w:val="none" w:sz="0" w:space="0" w:color="auto"/>
            <w:left w:val="none" w:sz="0" w:space="0" w:color="auto"/>
            <w:bottom w:val="none" w:sz="0" w:space="0" w:color="auto"/>
            <w:right w:val="none" w:sz="0" w:space="0" w:color="auto"/>
          </w:divBdr>
        </w:div>
        <w:div w:id="1946499098">
          <w:marLeft w:val="480"/>
          <w:marRight w:val="0"/>
          <w:marTop w:val="0"/>
          <w:marBottom w:val="0"/>
          <w:divBdr>
            <w:top w:val="none" w:sz="0" w:space="0" w:color="auto"/>
            <w:left w:val="none" w:sz="0" w:space="0" w:color="auto"/>
            <w:bottom w:val="none" w:sz="0" w:space="0" w:color="auto"/>
            <w:right w:val="none" w:sz="0" w:space="0" w:color="auto"/>
          </w:divBdr>
        </w:div>
        <w:div w:id="1710446916">
          <w:marLeft w:val="480"/>
          <w:marRight w:val="0"/>
          <w:marTop w:val="0"/>
          <w:marBottom w:val="0"/>
          <w:divBdr>
            <w:top w:val="none" w:sz="0" w:space="0" w:color="auto"/>
            <w:left w:val="none" w:sz="0" w:space="0" w:color="auto"/>
            <w:bottom w:val="none" w:sz="0" w:space="0" w:color="auto"/>
            <w:right w:val="none" w:sz="0" w:space="0" w:color="auto"/>
          </w:divBdr>
        </w:div>
        <w:div w:id="1820880188">
          <w:marLeft w:val="480"/>
          <w:marRight w:val="0"/>
          <w:marTop w:val="0"/>
          <w:marBottom w:val="0"/>
          <w:divBdr>
            <w:top w:val="none" w:sz="0" w:space="0" w:color="auto"/>
            <w:left w:val="none" w:sz="0" w:space="0" w:color="auto"/>
            <w:bottom w:val="none" w:sz="0" w:space="0" w:color="auto"/>
            <w:right w:val="none" w:sz="0" w:space="0" w:color="auto"/>
          </w:divBdr>
        </w:div>
        <w:div w:id="1425765387">
          <w:marLeft w:val="480"/>
          <w:marRight w:val="0"/>
          <w:marTop w:val="0"/>
          <w:marBottom w:val="0"/>
          <w:divBdr>
            <w:top w:val="none" w:sz="0" w:space="0" w:color="auto"/>
            <w:left w:val="none" w:sz="0" w:space="0" w:color="auto"/>
            <w:bottom w:val="none" w:sz="0" w:space="0" w:color="auto"/>
            <w:right w:val="none" w:sz="0" w:space="0" w:color="auto"/>
          </w:divBdr>
        </w:div>
        <w:div w:id="524909887">
          <w:marLeft w:val="480"/>
          <w:marRight w:val="0"/>
          <w:marTop w:val="0"/>
          <w:marBottom w:val="0"/>
          <w:divBdr>
            <w:top w:val="none" w:sz="0" w:space="0" w:color="auto"/>
            <w:left w:val="none" w:sz="0" w:space="0" w:color="auto"/>
            <w:bottom w:val="none" w:sz="0" w:space="0" w:color="auto"/>
            <w:right w:val="none" w:sz="0" w:space="0" w:color="auto"/>
          </w:divBdr>
        </w:div>
        <w:div w:id="501626837">
          <w:marLeft w:val="480"/>
          <w:marRight w:val="0"/>
          <w:marTop w:val="0"/>
          <w:marBottom w:val="0"/>
          <w:divBdr>
            <w:top w:val="none" w:sz="0" w:space="0" w:color="auto"/>
            <w:left w:val="none" w:sz="0" w:space="0" w:color="auto"/>
            <w:bottom w:val="none" w:sz="0" w:space="0" w:color="auto"/>
            <w:right w:val="none" w:sz="0" w:space="0" w:color="auto"/>
          </w:divBdr>
        </w:div>
        <w:div w:id="684483199">
          <w:marLeft w:val="480"/>
          <w:marRight w:val="0"/>
          <w:marTop w:val="0"/>
          <w:marBottom w:val="0"/>
          <w:divBdr>
            <w:top w:val="none" w:sz="0" w:space="0" w:color="auto"/>
            <w:left w:val="none" w:sz="0" w:space="0" w:color="auto"/>
            <w:bottom w:val="none" w:sz="0" w:space="0" w:color="auto"/>
            <w:right w:val="none" w:sz="0" w:space="0" w:color="auto"/>
          </w:divBdr>
        </w:div>
        <w:div w:id="563680973">
          <w:marLeft w:val="480"/>
          <w:marRight w:val="0"/>
          <w:marTop w:val="0"/>
          <w:marBottom w:val="0"/>
          <w:divBdr>
            <w:top w:val="none" w:sz="0" w:space="0" w:color="auto"/>
            <w:left w:val="none" w:sz="0" w:space="0" w:color="auto"/>
            <w:bottom w:val="none" w:sz="0" w:space="0" w:color="auto"/>
            <w:right w:val="none" w:sz="0" w:space="0" w:color="auto"/>
          </w:divBdr>
        </w:div>
        <w:div w:id="84964801">
          <w:marLeft w:val="480"/>
          <w:marRight w:val="0"/>
          <w:marTop w:val="0"/>
          <w:marBottom w:val="0"/>
          <w:divBdr>
            <w:top w:val="none" w:sz="0" w:space="0" w:color="auto"/>
            <w:left w:val="none" w:sz="0" w:space="0" w:color="auto"/>
            <w:bottom w:val="none" w:sz="0" w:space="0" w:color="auto"/>
            <w:right w:val="none" w:sz="0" w:space="0" w:color="auto"/>
          </w:divBdr>
        </w:div>
        <w:div w:id="406876634">
          <w:marLeft w:val="480"/>
          <w:marRight w:val="0"/>
          <w:marTop w:val="0"/>
          <w:marBottom w:val="0"/>
          <w:divBdr>
            <w:top w:val="none" w:sz="0" w:space="0" w:color="auto"/>
            <w:left w:val="none" w:sz="0" w:space="0" w:color="auto"/>
            <w:bottom w:val="none" w:sz="0" w:space="0" w:color="auto"/>
            <w:right w:val="none" w:sz="0" w:space="0" w:color="auto"/>
          </w:divBdr>
        </w:div>
        <w:div w:id="1503277367">
          <w:marLeft w:val="480"/>
          <w:marRight w:val="0"/>
          <w:marTop w:val="0"/>
          <w:marBottom w:val="0"/>
          <w:divBdr>
            <w:top w:val="none" w:sz="0" w:space="0" w:color="auto"/>
            <w:left w:val="none" w:sz="0" w:space="0" w:color="auto"/>
            <w:bottom w:val="none" w:sz="0" w:space="0" w:color="auto"/>
            <w:right w:val="none" w:sz="0" w:space="0" w:color="auto"/>
          </w:divBdr>
        </w:div>
        <w:div w:id="522977719">
          <w:marLeft w:val="480"/>
          <w:marRight w:val="0"/>
          <w:marTop w:val="0"/>
          <w:marBottom w:val="0"/>
          <w:divBdr>
            <w:top w:val="none" w:sz="0" w:space="0" w:color="auto"/>
            <w:left w:val="none" w:sz="0" w:space="0" w:color="auto"/>
            <w:bottom w:val="none" w:sz="0" w:space="0" w:color="auto"/>
            <w:right w:val="none" w:sz="0" w:space="0" w:color="auto"/>
          </w:divBdr>
        </w:div>
        <w:div w:id="1297493628">
          <w:marLeft w:val="480"/>
          <w:marRight w:val="0"/>
          <w:marTop w:val="0"/>
          <w:marBottom w:val="0"/>
          <w:divBdr>
            <w:top w:val="none" w:sz="0" w:space="0" w:color="auto"/>
            <w:left w:val="none" w:sz="0" w:space="0" w:color="auto"/>
            <w:bottom w:val="none" w:sz="0" w:space="0" w:color="auto"/>
            <w:right w:val="none" w:sz="0" w:space="0" w:color="auto"/>
          </w:divBdr>
        </w:div>
        <w:div w:id="207230692">
          <w:marLeft w:val="480"/>
          <w:marRight w:val="0"/>
          <w:marTop w:val="0"/>
          <w:marBottom w:val="0"/>
          <w:divBdr>
            <w:top w:val="none" w:sz="0" w:space="0" w:color="auto"/>
            <w:left w:val="none" w:sz="0" w:space="0" w:color="auto"/>
            <w:bottom w:val="none" w:sz="0" w:space="0" w:color="auto"/>
            <w:right w:val="none" w:sz="0" w:space="0" w:color="auto"/>
          </w:divBdr>
        </w:div>
        <w:div w:id="1600139802">
          <w:marLeft w:val="480"/>
          <w:marRight w:val="0"/>
          <w:marTop w:val="0"/>
          <w:marBottom w:val="0"/>
          <w:divBdr>
            <w:top w:val="none" w:sz="0" w:space="0" w:color="auto"/>
            <w:left w:val="none" w:sz="0" w:space="0" w:color="auto"/>
            <w:bottom w:val="none" w:sz="0" w:space="0" w:color="auto"/>
            <w:right w:val="none" w:sz="0" w:space="0" w:color="auto"/>
          </w:divBdr>
        </w:div>
        <w:div w:id="1845895976">
          <w:marLeft w:val="480"/>
          <w:marRight w:val="0"/>
          <w:marTop w:val="0"/>
          <w:marBottom w:val="0"/>
          <w:divBdr>
            <w:top w:val="none" w:sz="0" w:space="0" w:color="auto"/>
            <w:left w:val="none" w:sz="0" w:space="0" w:color="auto"/>
            <w:bottom w:val="none" w:sz="0" w:space="0" w:color="auto"/>
            <w:right w:val="none" w:sz="0" w:space="0" w:color="auto"/>
          </w:divBdr>
        </w:div>
        <w:div w:id="271862195">
          <w:marLeft w:val="480"/>
          <w:marRight w:val="0"/>
          <w:marTop w:val="0"/>
          <w:marBottom w:val="0"/>
          <w:divBdr>
            <w:top w:val="none" w:sz="0" w:space="0" w:color="auto"/>
            <w:left w:val="none" w:sz="0" w:space="0" w:color="auto"/>
            <w:bottom w:val="none" w:sz="0" w:space="0" w:color="auto"/>
            <w:right w:val="none" w:sz="0" w:space="0" w:color="auto"/>
          </w:divBdr>
        </w:div>
        <w:div w:id="978998540">
          <w:marLeft w:val="480"/>
          <w:marRight w:val="0"/>
          <w:marTop w:val="0"/>
          <w:marBottom w:val="0"/>
          <w:divBdr>
            <w:top w:val="none" w:sz="0" w:space="0" w:color="auto"/>
            <w:left w:val="none" w:sz="0" w:space="0" w:color="auto"/>
            <w:bottom w:val="none" w:sz="0" w:space="0" w:color="auto"/>
            <w:right w:val="none" w:sz="0" w:space="0" w:color="auto"/>
          </w:divBdr>
        </w:div>
        <w:div w:id="2053114840">
          <w:marLeft w:val="480"/>
          <w:marRight w:val="0"/>
          <w:marTop w:val="0"/>
          <w:marBottom w:val="0"/>
          <w:divBdr>
            <w:top w:val="none" w:sz="0" w:space="0" w:color="auto"/>
            <w:left w:val="none" w:sz="0" w:space="0" w:color="auto"/>
            <w:bottom w:val="none" w:sz="0" w:space="0" w:color="auto"/>
            <w:right w:val="none" w:sz="0" w:space="0" w:color="auto"/>
          </w:divBdr>
        </w:div>
        <w:div w:id="163935248">
          <w:marLeft w:val="480"/>
          <w:marRight w:val="0"/>
          <w:marTop w:val="0"/>
          <w:marBottom w:val="0"/>
          <w:divBdr>
            <w:top w:val="none" w:sz="0" w:space="0" w:color="auto"/>
            <w:left w:val="none" w:sz="0" w:space="0" w:color="auto"/>
            <w:bottom w:val="none" w:sz="0" w:space="0" w:color="auto"/>
            <w:right w:val="none" w:sz="0" w:space="0" w:color="auto"/>
          </w:divBdr>
        </w:div>
        <w:div w:id="983200637">
          <w:marLeft w:val="480"/>
          <w:marRight w:val="0"/>
          <w:marTop w:val="0"/>
          <w:marBottom w:val="0"/>
          <w:divBdr>
            <w:top w:val="none" w:sz="0" w:space="0" w:color="auto"/>
            <w:left w:val="none" w:sz="0" w:space="0" w:color="auto"/>
            <w:bottom w:val="none" w:sz="0" w:space="0" w:color="auto"/>
            <w:right w:val="none" w:sz="0" w:space="0" w:color="auto"/>
          </w:divBdr>
        </w:div>
        <w:div w:id="1707832872">
          <w:marLeft w:val="480"/>
          <w:marRight w:val="0"/>
          <w:marTop w:val="0"/>
          <w:marBottom w:val="0"/>
          <w:divBdr>
            <w:top w:val="none" w:sz="0" w:space="0" w:color="auto"/>
            <w:left w:val="none" w:sz="0" w:space="0" w:color="auto"/>
            <w:bottom w:val="none" w:sz="0" w:space="0" w:color="auto"/>
            <w:right w:val="none" w:sz="0" w:space="0" w:color="auto"/>
          </w:divBdr>
        </w:div>
        <w:div w:id="1400405236">
          <w:marLeft w:val="480"/>
          <w:marRight w:val="0"/>
          <w:marTop w:val="0"/>
          <w:marBottom w:val="0"/>
          <w:divBdr>
            <w:top w:val="none" w:sz="0" w:space="0" w:color="auto"/>
            <w:left w:val="none" w:sz="0" w:space="0" w:color="auto"/>
            <w:bottom w:val="none" w:sz="0" w:space="0" w:color="auto"/>
            <w:right w:val="none" w:sz="0" w:space="0" w:color="auto"/>
          </w:divBdr>
        </w:div>
        <w:div w:id="569265900">
          <w:marLeft w:val="480"/>
          <w:marRight w:val="0"/>
          <w:marTop w:val="0"/>
          <w:marBottom w:val="0"/>
          <w:divBdr>
            <w:top w:val="none" w:sz="0" w:space="0" w:color="auto"/>
            <w:left w:val="none" w:sz="0" w:space="0" w:color="auto"/>
            <w:bottom w:val="none" w:sz="0" w:space="0" w:color="auto"/>
            <w:right w:val="none" w:sz="0" w:space="0" w:color="auto"/>
          </w:divBdr>
        </w:div>
        <w:div w:id="226956418">
          <w:marLeft w:val="480"/>
          <w:marRight w:val="0"/>
          <w:marTop w:val="0"/>
          <w:marBottom w:val="0"/>
          <w:divBdr>
            <w:top w:val="none" w:sz="0" w:space="0" w:color="auto"/>
            <w:left w:val="none" w:sz="0" w:space="0" w:color="auto"/>
            <w:bottom w:val="none" w:sz="0" w:space="0" w:color="auto"/>
            <w:right w:val="none" w:sz="0" w:space="0" w:color="auto"/>
          </w:divBdr>
        </w:div>
        <w:div w:id="1804545337">
          <w:marLeft w:val="480"/>
          <w:marRight w:val="0"/>
          <w:marTop w:val="0"/>
          <w:marBottom w:val="0"/>
          <w:divBdr>
            <w:top w:val="none" w:sz="0" w:space="0" w:color="auto"/>
            <w:left w:val="none" w:sz="0" w:space="0" w:color="auto"/>
            <w:bottom w:val="none" w:sz="0" w:space="0" w:color="auto"/>
            <w:right w:val="none" w:sz="0" w:space="0" w:color="auto"/>
          </w:divBdr>
        </w:div>
        <w:div w:id="653021978">
          <w:marLeft w:val="480"/>
          <w:marRight w:val="0"/>
          <w:marTop w:val="0"/>
          <w:marBottom w:val="0"/>
          <w:divBdr>
            <w:top w:val="none" w:sz="0" w:space="0" w:color="auto"/>
            <w:left w:val="none" w:sz="0" w:space="0" w:color="auto"/>
            <w:bottom w:val="none" w:sz="0" w:space="0" w:color="auto"/>
            <w:right w:val="none" w:sz="0" w:space="0" w:color="auto"/>
          </w:divBdr>
        </w:div>
        <w:div w:id="808089906">
          <w:marLeft w:val="480"/>
          <w:marRight w:val="0"/>
          <w:marTop w:val="0"/>
          <w:marBottom w:val="0"/>
          <w:divBdr>
            <w:top w:val="none" w:sz="0" w:space="0" w:color="auto"/>
            <w:left w:val="none" w:sz="0" w:space="0" w:color="auto"/>
            <w:bottom w:val="none" w:sz="0" w:space="0" w:color="auto"/>
            <w:right w:val="none" w:sz="0" w:space="0" w:color="auto"/>
          </w:divBdr>
        </w:div>
        <w:div w:id="1875456146">
          <w:marLeft w:val="480"/>
          <w:marRight w:val="0"/>
          <w:marTop w:val="0"/>
          <w:marBottom w:val="0"/>
          <w:divBdr>
            <w:top w:val="none" w:sz="0" w:space="0" w:color="auto"/>
            <w:left w:val="none" w:sz="0" w:space="0" w:color="auto"/>
            <w:bottom w:val="none" w:sz="0" w:space="0" w:color="auto"/>
            <w:right w:val="none" w:sz="0" w:space="0" w:color="auto"/>
          </w:divBdr>
        </w:div>
        <w:div w:id="127404184">
          <w:marLeft w:val="480"/>
          <w:marRight w:val="0"/>
          <w:marTop w:val="0"/>
          <w:marBottom w:val="0"/>
          <w:divBdr>
            <w:top w:val="none" w:sz="0" w:space="0" w:color="auto"/>
            <w:left w:val="none" w:sz="0" w:space="0" w:color="auto"/>
            <w:bottom w:val="none" w:sz="0" w:space="0" w:color="auto"/>
            <w:right w:val="none" w:sz="0" w:space="0" w:color="auto"/>
          </w:divBdr>
        </w:div>
        <w:div w:id="1552573363">
          <w:marLeft w:val="480"/>
          <w:marRight w:val="0"/>
          <w:marTop w:val="0"/>
          <w:marBottom w:val="0"/>
          <w:divBdr>
            <w:top w:val="none" w:sz="0" w:space="0" w:color="auto"/>
            <w:left w:val="none" w:sz="0" w:space="0" w:color="auto"/>
            <w:bottom w:val="none" w:sz="0" w:space="0" w:color="auto"/>
            <w:right w:val="none" w:sz="0" w:space="0" w:color="auto"/>
          </w:divBdr>
        </w:div>
        <w:div w:id="997153545">
          <w:marLeft w:val="480"/>
          <w:marRight w:val="0"/>
          <w:marTop w:val="0"/>
          <w:marBottom w:val="0"/>
          <w:divBdr>
            <w:top w:val="none" w:sz="0" w:space="0" w:color="auto"/>
            <w:left w:val="none" w:sz="0" w:space="0" w:color="auto"/>
            <w:bottom w:val="none" w:sz="0" w:space="0" w:color="auto"/>
            <w:right w:val="none" w:sz="0" w:space="0" w:color="auto"/>
          </w:divBdr>
        </w:div>
        <w:div w:id="1178544650">
          <w:marLeft w:val="480"/>
          <w:marRight w:val="0"/>
          <w:marTop w:val="0"/>
          <w:marBottom w:val="0"/>
          <w:divBdr>
            <w:top w:val="none" w:sz="0" w:space="0" w:color="auto"/>
            <w:left w:val="none" w:sz="0" w:space="0" w:color="auto"/>
            <w:bottom w:val="none" w:sz="0" w:space="0" w:color="auto"/>
            <w:right w:val="none" w:sz="0" w:space="0" w:color="auto"/>
          </w:divBdr>
        </w:div>
        <w:div w:id="9186046">
          <w:marLeft w:val="480"/>
          <w:marRight w:val="0"/>
          <w:marTop w:val="0"/>
          <w:marBottom w:val="0"/>
          <w:divBdr>
            <w:top w:val="none" w:sz="0" w:space="0" w:color="auto"/>
            <w:left w:val="none" w:sz="0" w:space="0" w:color="auto"/>
            <w:bottom w:val="none" w:sz="0" w:space="0" w:color="auto"/>
            <w:right w:val="none" w:sz="0" w:space="0" w:color="auto"/>
          </w:divBdr>
        </w:div>
        <w:div w:id="1377579003">
          <w:marLeft w:val="480"/>
          <w:marRight w:val="0"/>
          <w:marTop w:val="0"/>
          <w:marBottom w:val="0"/>
          <w:divBdr>
            <w:top w:val="none" w:sz="0" w:space="0" w:color="auto"/>
            <w:left w:val="none" w:sz="0" w:space="0" w:color="auto"/>
            <w:bottom w:val="none" w:sz="0" w:space="0" w:color="auto"/>
            <w:right w:val="none" w:sz="0" w:space="0" w:color="auto"/>
          </w:divBdr>
        </w:div>
        <w:div w:id="1473715594">
          <w:marLeft w:val="480"/>
          <w:marRight w:val="0"/>
          <w:marTop w:val="0"/>
          <w:marBottom w:val="0"/>
          <w:divBdr>
            <w:top w:val="none" w:sz="0" w:space="0" w:color="auto"/>
            <w:left w:val="none" w:sz="0" w:space="0" w:color="auto"/>
            <w:bottom w:val="none" w:sz="0" w:space="0" w:color="auto"/>
            <w:right w:val="none" w:sz="0" w:space="0" w:color="auto"/>
          </w:divBdr>
        </w:div>
        <w:div w:id="849023784">
          <w:marLeft w:val="480"/>
          <w:marRight w:val="0"/>
          <w:marTop w:val="0"/>
          <w:marBottom w:val="0"/>
          <w:divBdr>
            <w:top w:val="none" w:sz="0" w:space="0" w:color="auto"/>
            <w:left w:val="none" w:sz="0" w:space="0" w:color="auto"/>
            <w:bottom w:val="none" w:sz="0" w:space="0" w:color="auto"/>
            <w:right w:val="none" w:sz="0" w:space="0" w:color="auto"/>
          </w:divBdr>
        </w:div>
        <w:div w:id="1223249024">
          <w:marLeft w:val="480"/>
          <w:marRight w:val="0"/>
          <w:marTop w:val="0"/>
          <w:marBottom w:val="0"/>
          <w:divBdr>
            <w:top w:val="none" w:sz="0" w:space="0" w:color="auto"/>
            <w:left w:val="none" w:sz="0" w:space="0" w:color="auto"/>
            <w:bottom w:val="none" w:sz="0" w:space="0" w:color="auto"/>
            <w:right w:val="none" w:sz="0" w:space="0" w:color="auto"/>
          </w:divBdr>
        </w:div>
        <w:div w:id="1629628203">
          <w:marLeft w:val="480"/>
          <w:marRight w:val="0"/>
          <w:marTop w:val="0"/>
          <w:marBottom w:val="0"/>
          <w:divBdr>
            <w:top w:val="none" w:sz="0" w:space="0" w:color="auto"/>
            <w:left w:val="none" w:sz="0" w:space="0" w:color="auto"/>
            <w:bottom w:val="none" w:sz="0" w:space="0" w:color="auto"/>
            <w:right w:val="none" w:sz="0" w:space="0" w:color="auto"/>
          </w:divBdr>
        </w:div>
        <w:div w:id="1904676112">
          <w:marLeft w:val="480"/>
          <w:marRight w:val="0"/>
          <w:marTop w:val="0"/>
          <w:marBottom w:val="0"/>
          <w:divBdr>
            <w:top w:val="none" w:sz="0" w:space="0" w:color="auto"/>
            <w:left w:val="none" w:sz="0" w:space="0" w:color="auto"/>
            <w:bottom w:val="none" w:sz="0" w:space="0" w:color="auto"/>
            <w:right w:val="none" w:sz="0" w:space="0" w:color="auto"/>
          </w:divBdr>
        </w:div>
      </w:divsChild>
    </w:div>
    <w:div w:id="1761174534">
      <w:bodyDiv w:val="1"/>
      <w:marLeft w:val="0"/>
      <w:marRight w:val="0"/>
      <w:marTop w:val="0"/>
      <w:marBottom w:val="0"/>
      <w:divBdr>
        <w:top w:val="none" w:sz="0" w:space="0" w:color="auto"/>
        <w:left w:val="none" w:sz="0" w:space="0" w:color="auto"/>
        <w:bottom w:val="none" w:sz="0" w:space="0" w:color="auto"/>
        <w:right w:val="none" w:sz="0" w:space="0" w:color="auto"/>
      </w:divBdr>
    </w:div>
    <w:div w:id="1761481808">
      <w:marLeft w:val="480"/>
      <w:marRight w:val="0"/>
      <w:marTop w:val="0"/>
      <w:marBottom w:val="0"/>
      <w:divBdr>
        <w:top w:val="none" w:sz="0" w:space="0" w:color="auto"/>
        <w:left w:val="none" w:sz="0" w:space="0" w:color="auto"/>
        <w:bottom w:val="none" w:sz="0" w:space="0" w:color="auto"/>
        <w:right w:val="none" w:sz="0" w:space="0" w:color="auto"/>
      </w:divBdr>
    </w:div>
    <w:div w:id="1761485862">
      <w:bodyDiv w:val="1"/>
      <w:marLeft w:val="0"/>
      <w:marRight w:val="0"/>
      <w:marTop w:val="0"/>
      <w:marBottom w:val="0"/>
      <w:divBdr>
        <w:top w:val="none" w:sz="0" w:space="0" w:color="auto"/>
        <w:left w:val="none" w:sz="0" w:space="0" w:color="auto"/>
        <w:bottom w:val="none" w:sz="0" w:space="0" w:color="auto"/>
        <w:right w:val="none" w:sz="0" w:space="0" w:color="auto"/>
      </w:divBdr>
    </w:div>
    <w:div w:id="1761557300">
      <w:marLeft w:val="480"/>
      <w:marRight w:val="0"/>
      <w:marTop w:val="0"/>
      <w:marBottom w:val="0"/>
      <w:divBdr>
        <w:top w:val="none" w:sz="0" w:space="0" w:color="auto"/>
        <w:left w:val="none" w:sz="0" w:space="0" w:color="auto"/>
        <w:bottom w:val="none" w:sz="0" w:space="0" w:color="auto"/>
        <w:right w:val="none" w:sz="0" w:space="0" w:color="auto"/>
      </w:divBdr>
    </w:div>
    <w:div w:id="1761684381">
      <w:bodyDiv w:val="1"/>
      <w:marLeft w:val="0"/>
      <w:marRight w:val="0"/>
      <w:marTop w:val="0"/>
      <w:marBottom w:val="0"/>
      <w:divBdr>
        <w:top w:val="none" w:sz="0" w:space="0" w:color="auto"/>
        <w:left w:val="none" w:sz="0" w:space="0" w:color="auto"/>
        <w:bottom w:val="none" w:sz="0" w:space="0" w:color="auto"/>
        <w:right w:val="none" w:sz="0" w:space="0" w:color="auto"/>
      </w:divBdr>
      <w:divsChild>
        <w:div w:id="1642534949">
          <w:marLeft w:val="480"/>
          <w:marRight w:val="0"/>
          <w:marTop w:val="0"/>
          <w:marBottom w:val="0"/>
          <w:divBdr>
            <w:top w:val="none" w:sz="0" w:space="0" w:color="auto"/>
            <w:left w:val="none" w:sz="0" w:space="0" w:color="auto"/>
            <w:bottom w:val="none" w:sz="0" w:space="0" w:color="auto"/>
            <w:right w:val="none" w:sz="0" w:space="0" w:color="auto"/>
          </w:divBdr>
        </w:div>
        <w:div w:id="2114326177">
          <w:marLeft w:val="480"/>
          <w:marRight w:val="0"/>
          <w:marTop w:val="0"/>
          <w:marBottom w:val="0"/>
          <w:divBdr>
            <w:top w:val="none" w:sz="0" w:space="0" w:color="auto"/>
            <w:left w:val="none" w:sz="0" w:space="0" w:color="auto"/>
            <w:bottom w:val="none" w:sz="0" w:space="0" w:color="auto"/>
            <w:right w:val="none" w:sz="0" w:space="0" w:color="auto"/>
          </w:divBdr>
        </w:div>
        <w:div w:id="1238399213">
          <w:marLeft w:val="480"/>
          <w:marRight w:val="0"/>
          <w:marTop w:val="0"/>
          <w:marBottom w:val="0"/>
          <w:divBdr>
            <w:top w:val="none" w:sz="0" w:space="0" w:color="auto"/>
            <w:left w:val="none" w:sz="0" w:space="0" w:color="auto"/>
            <w:bottom w:val="none" w:sz="0" w:space="0" w:color="auto"/>
            <w:right w:val="none" w:sz="0" w:space="0" w:color="auto"/>
          </w:divBdr>
        </w:div>
        <w:div w:id="1953128036">
          <w:marLeft w:val="480"/>
          <w:marRight w:val="0"/>
          <w:marTop w:val="0"/>
          <w:marBottom w:val="0"/>
          <w:divBdr>
            <w:top w:val="none" w:sz="0" w:space="0" w:color="auto"/>
            <w:left w:val="none" w:sz="0" w:space="0" w:color="auto"/>
            <w:bottom w:val="none" w:sz="0" w:space="0" w:color="auto"/>
            <w:right w:val="none" w:sz="0" w:space="0" w:color="auto"/>
          </w:divBdr>
        </w:div>
        <w:div w:id="571702615">
          <w:marLeft w:val="480"/>
          <w:marRight w:val="0"/>
          <w:marTop w:val="0"/>
          <w:marBottom w:val="0"/>
          <w:divBdr>
            <w:top w:val="none" w:sz="0" w:space="0" w:color="auto"/>
            <w:left w:val="none" w:sz="0" w:space="0" w:color="auto"/>
            <w:bottom w:val="none" w:sz="0" w:space="0" w:color="auto"/>
            <w:right w:val="none" w:sz="0" w:space="0" w:color="auto"/>
          </w:divBdr>
        </w:div>
        <w:div w:id="1121924792">
          <w:marLeft w:val="480"/>
          <w:marRight w:val="0"/>
          <w:marTop w:val="0"/>
          <w:marBottom w:val="0"/>
          <w:divBdr>
            <w:top w:val="none" w:sz="0" w:space="0" w:color="auto"/>
            <w:left w:val="none" w:sz="0" w:space="0" w:color="auto"/>
            <w:bottom w:val="none" w:sz="0" w:space="0" w:color="auto"/>
            <w:right w:val="none" w:sz="0" w:space="0" w:color="auto"/>
          </w:divBdr>
        </w:div>
        <w:div w:id="1813331409">
          <w:marLeft w:val="480"/>
          <w:marRight w:val="0"/>
          <w:marTop w:val="0"/>
          <w:marBottom w:val="0"/>
          <w:divBdr>
            <w:top w:val="none" w:sz="0" w:space="0" w:color="auto"/>
            <w:left w:val="none" w:sz="0" w:space="0" w:color="auto"/>
            <w:bottom w:val="none" w:sz="0" w:space="0" w:color="auto"/>
            <w:right w:val="none" w:sz="0" w:space="0" w:color="auto"/>
          </w:divBdr>
        </w:div>
        <w:div w:id="1465000432">
          <w:marLeft w:val="480"/>
          <w:marRight w:val="0"/>
          <w:marTop w:val="0"/>
          <w:marBottom w:val="0"/>
          <w:divBdr>
            <w:top w:val="none" w:sz="0" w:space="0" w:color="auto"/>
            <w:left w:val="none" w:sz="0" w:space="0" w:color="auto"/>
            <w:bottom w:val="none" w:sz="0" w:space="0" w:color="auto"/>
            <w:right w:val="none" w:sz="0" w:space="0" w:color="auto"/>
          </w:divBdr>
        </w:div>
        <w:div w:id="657998807">
          <w:marLeft w:val="480"/>
          <w:marRight w:val="0"/>
          <w:marTop w:val="0"/>
          <w:marBottom w:val="0"/>
          <w:divBdr>
            <w:top w:val="none" w:sz="0" w:space="0" w:color="auto"/>
            <w:left w:val="none" w:sz="0" w:space="0" w:color="auto"/>
            <w:bottom w:val="none" w:sz="0" w:space="0" w:color="auto"/>
            <w:right w:val="none" w:sz="0" w:space="0" w:color="auto"/>
          </w:divBdr>
        </w:div>
        <w:div w:id="2012440107">
          <w:marLeft w:val="480"/>
          <w:marRight w:val="0"/>
          <w:marTop w:val="0"/>
          <w:marBottom w:val="0"/>
          <w:divBdr>
            <w:top w:val="none" w:sz="0" w:space="0" w:color="auto"/>
            <w:left w:val="none" w:sz="0" w:space="0" w:color="auto"/>
            <w:bottom w:val="none" w:sz="0" w:space="0" w:color="auto"/>
            <w:right w:val="none" w:sz="0" w:space="0" w:color="auto"/>
          </w:divBdr>
        </w:div>
        <w:div w:id="2082755782">
          <w:marLeft w:val="480"/>
          <w:marRight w:val="0"/>
          <w:marTop w:val="0"/>
          <w:marBottom w:val="0"/>
          <w:divBdr>
            <w:top w:val="none" w:sz="0" w:space="0" w:color="auto"/>
            <w:left w:val="none" w:sz="0" w:space="0" w:color="auto"/>
            <w:bottom w:val="none" w:sz="0" w:space="0" w:color="auto"/>
            <w:right w:val="none" w:sz="0" w:space="0" w:color="auto"/>
          </w:divBdr>
        </w:div>
        <w:div w:id="1379668726">
          <w:marLeft w:val="480"/>
          <w:marRight w:val="0"/>
          <w:marTop w:val="0"/>
          <w:marBottom w:val="0"/>
          <w:divBdr>
            <w:top w:val="none" w:sz="0" w:space="0" w:color="auto"/>
            <w:left w:val="none" w:sz="0" w:space="0" w:color="auto"/>
            <w:bottom w:val="none" w:sz="0" w:space="0" w:color="auto"/>
            <w:right w:val="none" w:sz="0" w:space="0" w:color="auto"/>
          </w:divBdr>
        </w:div>
        <w:div w:id="81921675">
          <w:marLeft w:val="480"/>
          <w:marRight w:val="0"/>
          <w:marTop w:val="0"/>
          <w:marBottom w:val="0"/>
          <w:divBdr>
            <w:top w:val="none" w:sz="0" w:space="0" w:color="auto"/>
            <w:left w:val="none" w:sz="0" w:space="0" w:color="auto"/>
            <w:bottom w:val="none" w:sz="0" w:space="0" w:color="auto"/>
            <w:right w:val="none" w:sz="0" w:space="0" w:color="auto"/>
          </w:divBdr>
        </w:div>
        <w:div w:id="1024134462">
          <w:marLeft w:val="480"/>
          <w:marRight w:val="0"/>
          <w:marTop w:val="0"/>
          <w:marBottom w:val="0"/>
          <w:divBdr>
            <w:top w:val="none" w:sz="0" w:space="0" w:color="auto"/>
            <w:left w:val="none" w:sz="0" w:space="0" w:color="auto"/>
            <w:bottom w:val="none" w:sz="0" w:space="0" w:color="auto"/>
            <w:right w:val="none" w:sz="0" w:space="0" w:color="auto"/>
          </w:divBdr>
        </w:div>
        <w:div w:id="541065312">
          <w:marLeft w:val="480"/>
          <w:marRight w:val="0"/>
          <w:marTop w:val="0"/>
          <w:marBottom w:val="0"/>
          <w:divBdr>
            <w:top w:val="none" w:sz="0" w:space="0" w:color="auto"/>
            <w:left w:val="none" w:sz="0" w:space="0" w:color="auto"/>
            <w:bottom w:val="none" w:sz="0" w:space="0" w:color="auto"/>
            <w:right w:val="none" w:sz="0" w:space="0" w:color="auto"/>
          </w:divBdr>
        </w:div>
        <w:div w:id="891967729">
          <w:marLeft w:val="480"/>
          <w:marRight w:val="0"/>
          <w:marTop w:val="0"/>
          <w:marBottom w:val="0"/>
          <w:divBdr>
            <w:top w:val="none" w:sz="0" w:space="0" w:color="auto"/>
            <w:left w:val="none" w:sz="0" w:space="0" w:color="auto"/>
            <w:bottom w:val="none" w:sz="0" w:space="0" w:color="auto"/>
            <w:right w:val="none" w:sz="0" w:space="0" w:color="auto"/>
          </w:divBdr>
        </w:div>
        <w:div w:id="520242479">
          <w:marLeft w:val="480"/>
          <w:marRight w:val="0"/>
          <w:marTop w:val="0"/>
          <w:marBottom w:val="0"/>
          <w:divBdr>
            <w:top w:val="none" w:sz="0" w:space="0" w:color="auto"/>
            <w:left w:val="none" w:sz="0" w:space="0" w:color="auto"/>
            <w:bottom w:val="none" w:sz="0" w:space="0" w:color="auto"/>
            <w:right w:val="none" w:sz="0" w:space="0" w:color="auto"/>
          </w:divBdr>
        </w:div>
        <w:div w:id="1088620786">
          <w:marLeft w:val="480"/>
          <w:marRight w:val="0"/>
          <w:marTop w:val="0"/>
          <w:marBottom w:val="0"/>
          <w:divBdr>
            <w:top w:val="none" w:sz="0" w:space="0" w:color="auto"/>
            <w:left w:val="none" w:sz="0" w:space="0" w:color="auto"/>
            <w:bottom w:val="none" w:sz="0" w:space="0" w:color="auto"/>
            <w:right w:val="none" w:sz="0" w:space="0" w:color="auto"/>
          </w:divBdr>
        </w:div>
        <w:div w:id="84887095">
          <w:marLeft w:val="480"/>
          <w:marRight w:val="0"/>
          <w:marTop w:val="0"/>
          <w:marBottom w:val="0"/>
          <w:divBdr>
            <w:top w:val="none" w:sz="0" w:space="0" w:color="auto"/>
            <w:left w:val="none" w:sz="0" w:space="0" w:color="auto"/>
            <w:bottom w:val="none" w:sz="0" w:space="0" w:color="auto"/>
            <w:right w:val="none" w:sz="0" w:space="0" w:color="auto"/>
          </w:divBdr>
        </w:div>
        <w:div w:id="395053591">
          <w:marLeft w:val="480"/>
          <w:marRight w:val="0"/>
          <w:marTop w:val="0"/>
          <w:marBottom w:val="0"/>
          <w:divBdr>
            <w:top w:val="none" w:sz="0" w:space="0" w:color="auto"/>
            <w:left w:val="none" w:sz="0" w:space="0" w:color="auto"/>
            <w:bottom w:val="none" w:sz="0" w:space="0" w:color="auto"/>
            <w:right w:val="none" w:sz="0" w:space="0" w:color="auto"/>
          </w:divBdr>
        </w:div>
        <w:div w:id="1422139463">
          <w:marLeft w:val="480"/>
          <w:marRight w:val="0"/>
          <w:marTop w:val="0"/>
          <w:marBottom w:val="0"/>
          <w:divBdr>
            <w:top w:val="none" w:sz="0" w:space="0" w:color="auto"/>
            <w:left w:val="none" w:sz="0" w:space="0" w:color="auto"/>
            <w:bottom w:val="none" w:sz="0" w:space="0" w:color="auto"/>
            <w:right w:val="none" w:sz="0" w:space="0" w:color="auto"/>
          </w:divBdr>
        </w:div>
        <w:div w:id="488374356">
          <w:marLeft w:val="480"/>
          <w:marRight w:val="0"/>
          <w:marTop w:val="0"/>
          <w:marBottom w:val="0"/>
          <w:divBdr>
            <w:top w:val="none" w:sz="0" w:space="0" w:color="auto"/>
            <w:left w:val="none" w:sz="0" w:space="0" w:color="auto"/>
            <w:bottom w:val="none" w:sz="0" w:space="0" w:color="auto"/>
            <w:right w:val="none" w:sz="0" w:space="0" w:color="auto"/>
          </w:divBdr>
        </w:div>
        <w:div w:id="2109344252">
          <w:marLeft w:val="480"/>
          <w:marRight w:val="0"/>
          <w:marTop w:val="0"/>
          <w:marBottom w:val="0"/>
          <w:divBdr>
            <w:top w:val="none" w:sz="0" w:space="0" w:color="auto"/>
            <w:left w:val="none" w:sz="0" w:space="0" w:color="auto"/>
            <w:bottom w:val="none" w:sz="0" w:space="0" w:color="auto"/>
            <w:right w:val="none" w:sz="0" w:space="0" w:color="auto"/>
          </w:divBdr>
        </w:div>
        <w:div w:id="1030955652">
          <w:marLeft w:val="480"/>
          <w:marRight w:val="0"/>
          <w:marTop w:val="0"/>
          <w:marBottom w:val="0"/>
          <w:divBdr>
            <w:top w:val="none" w:sz="0" w:space="0" w:color="auto"/>
            <w:left w:val="none" w:sz="0" w:space="0" w:color="auto"/>
            <w:bottom w:val="none" w:sz="0" w:space="0" w:color="auto"/>
            <w:right w:val="none" w:sz="0" w:space="0" w:color="auto"/>
          </w:divBdr>
        </w:div>
        <w:div w:id="869420727">
          <w:marLeft w:val="480"/>
          <w:marRight w:val="0"/>
          <w:marTop w:val="0"/>
          <w:marBottom w:val="0"/>
          <w:divBdr>
            <w:top w:val="none" w:sz="0" w:space="0" w:color="auto"/>
            <w:left w:val="none" w:sz="0" w:space="0" w:color="auto"/>
            <w:bottom w:val="none" w:sz="0" w:space="0" w:color="auto"/>
            <w:right w:val="none" w:sz="0" w:space="0" w:color="auto"/>
          </w:divBdr>
        </w:div>
        <w:div w:id="554126436">
          <w:marLeft w:val="480"/>
          <w:marRight w:val="0"/>
          <w:marTop w:val="0"/>
          <w:marBottom w:val="0"/>
          <w:divBdr>
            <w:top w:val="none" w:sz="0" w:space="0" w:color="auto"/>
            <w:left w:val="none" w:sz="0" w:space="0" w:color="auto"/>
            <w:bottom w:val="none" w:sz="0" w:space="0" w:color="auto"/>
            <w:right w:val="none" w:sz="0" w:space="0" w:color="auto"/>
          </w:divBdr>
        </w:div>
        <w:div w:id="602954290">
          <w:marLeft w:val="480"/>
          <w:marRight w:val="0"/>
          <w:marTop w:val="0"/>
          <w:marBottom w:val="0"/>
          <w:divBdr>
            <w:top w:val="none" w:sz="0" w:space="0" w:color="auto"/>
            <w:left w:val="none" w:sz="0" w:space="0" w:color="auto"/>
            <w:bottom w:val="none" w:sz="0" w:space="0" w:color="auto"/>
            <w:right w:val="none" w:sz="0" w:space="0" w:color="auto"/>
          </w:divBdr>
        </w:div>
        <w:div w:id="1862821855">
          <w:marLeft w:val="480"/>
          <w:marRight w:val="0"/>
          <w:marTop w:val="0"/>
          <w:marBottom w:val="0"/>
          <w:divBdr>
            <w:top w:val="none" w:sz="0" w:space="0" w:color="auto"/>
            <w:left w:val="none" w:sz="0" w:space="0" w:color="auto"/>
            <w:bottom w:val="none" w:sz="0" w:space="0" w:color="auto"/>
            <w:right w:val="none" w:sz="0" w:space="0" w:color="auto"/>
          </w:divBdr>
        </w:div>
        <w:div w:id="1771077582">
          <w:marLeft w:val="480"/>
          <w:marRight w:val="0"/>
          <w:marTop w:val="0"/>
          <w:marBottom w:val="0"/>
          <w:divBdr>
            <w:top w:val="none" w:sz="0" w:space="0" w:color="auto"/>
            <w:left w:val="none" w:sz="0" w:space="0" w:color="auto"/>
            <w:bottom w:val="none" w:sz="0" w:space="0" w:color="auto"/>
            <w:right w:val="none" w:sz="0" w:space="0" w:color="auto"/>
          </w:divBdr>
        </w:div>
        <w:div w:id="26107806">
          <w:marLeft w:val="480"/>
          <w:marRight w:val="0"/>
          <w:marTop w:val="0"/>
          <w:marBottom w:val="0"/>
          <w:divBdr>
            <w:top w:val="none" w:sz="0" w:space="0" w:color="auto"/>
            <w:left w:val="none" w:sz="0" w:space="0" w:color="auto"/>
            <w:bottom w:val="none" w:sz="0" w:space="0" w:color="auto"/>
            <w:right w:val="none" w:sz="0" w:space="0" w:color="auto"/>
          </w:divBdr>
        </w:div>
        <w:div w:id="1435057199">
          <w:marLeft w:val="480"/>
          <w:marRight w:val="0"/>
          <w:marTop w:val="0"/>
          <w:marBottom w:val="0"/>
          <w:divBdr>
            <w:top w:val="none" w:sz="0" w:space="0" w:color="auto"/>
            <w:left w:val="none" w:sz="0" w:space="0" w:color="auto"/>
            <w:bottom w:val="none" w:sz="0" w:space="0" w:color="auto"/>
            <w:right w:val="none" w:sz="0" w:space="0" w:color="auto"/>
          </w:divBdr>
        </w:div>
        <w:div w:id="2114978903">
          <w:marLeft w:val="480"/>
          <w:marRight w:val="0"/>
          <w:marTop w:val="0"/>
          <w:marBottom w:val="0"/>
          <w:divBdr>
            <w:top w:val="none" w:sz="0" w:space="0" w:color="auto"/>
            <w:left w:val="none" w:sz="0" w:space="0" w:color="auto"/>
            <w:bottom w:val="none" w:sz="0" w:space="0" w:color="auto"/>
            <w:right w:val="none" w:sz="0" w:space="0" w:color="auto"/>
          </w:divBdr>
        </w:div>
        <w:div w:id="1879581980">
          <w:marLeft w:val="480"/>
          <w:marRight w:val="0"/>
          <w:marTop w:val="0"/>
          <w:marBottom w:val="0"/>
          <w:divBdr>
            <w:top w:val="none" w:sz="0" w:space="0" w:color="auto"/>
            <w:left w:val="none" w:sz="0" w:space="0" w:color="auto"/>
            <w:bottom w:val="none" w:sz="0" w:space="0" w:color="auto"/>
            <w:right w:val="none" w:sz="0" w:space="0" w:color="auto"/>
          </w:divBdr>
        </w:div>
        <w:div w:id="1889026174">
          <w:marLeft w:val="480"/>
          <w:marRight w:val="0"/>
          <w:marTop w:val="0"/>
          <w:marBottom w:val="0"/>
          <w:divBdr>
            <w:top w:val="none" w:sz="0" w:space="0" w:color="auto"/>
            <w:left w:val="none" w:sz="0" w:space="0" w:color="auto"/>
            <w:bottom w:val="none" w:sz="0" w:space="0" w:color="auto"/>
            <w:right w:val="none" w:sz="0" w:space="0" w:color="auto"/>
          </w:divBdr>
        </w:div>
        <w:div w:id="10421751">
          <w:marLeft w:val="480"/>
          <w:marRight w:val="0"/>
          <w:marTop w:val="0"/>
          <w:marBottom w:val="0"/>
          <w:divBdr>
            <w:top w:val="none" w:sz="0" w:space="0" w:color="auto"/>
            <w:left w:val="none" w:sz="0" w:space="0" w:color="auto"/>
            <w:bottom w:val="none" w:sz="0" w:space="0" w:color="auto"/>
            <w:right w:val="none" w:sz="0" w:space="0" w:color="auto"/>
          </w:divBdr>
        </w:div>
        <w:div w:id="709915026">
          <w:marLeft w:val="480"/>
          <w:marRight w:val="0"/>
          <w:marTop w:val="0"/>
          <w:marBottom w:val="0"/>
          <w:divBdr>
            <w:top w:val="none" w:sz="0" w:space="0" w:color="auto"/>
            <w:left w:val="none" w:sz="0" w:space="0" w:color="auto"/>
            <w:bottom w:val="none" w:sz="0" w:space="0" w:color="auto"/>
            <w:right w:val="none" w:sz="0" w:space="0" w:color="auto"/>
          </w:divBdr>
        </w:div>
        <w:div w:id="1555584649">
          <w:marLeft w:val="480"/>
          <w:marRight w:val="0"/>
          <w:marTop w:val="0"/>
          <w:marBottom w:val="0"/>
          <w:divBdr>
            <w:top w:val="none" w:sz="0" w:space="0" w:color="auto"/>
            <w:left w:val="none" w:sz="0" w:space="0" w:color="auto"/>
            <w:bottom w:val="none" w:sz="0" w:space="0" w:color="auto"/>
            <w:right w:val="none" w:sz="0" w:space="0" w:color="auto"/>
          </w:divBdr>
        </w:div>
        <w:div w:id="1504542201">
          <w:marLeft w:val="480"/>
          <w:marRight w:val="0"/>
          <w:marTop w:val="0"/>
          <w:marBottom w:val="0"/>
          <w:divBdr>
            <w:top w:val="none" w:sz="0" w:space="0" w:color="auto"/>
            <w:left w:val="none" w:sz="0" w:space="0" w:color="auto"/>
            <w:bottom w:val="none" w:sz="0" w:space="0" w:color="auto"/>
            <w:right w:val="none" w:sz="0" w:space="0" w:color="auto"/>
          </w:divBdr>
        </w:div>
        <w:div w:id="1861317286">
          <w:marLeft w:val="480"/>
          <w:marRight w:val="0"/>
          <w:marTop w:val="0"/>
          <w:marBottom w:val="0"/>
          <w:divBdr>
            <w:top w:val="none" w:sz="0" w:space="0" w:color="auto"/>
            <w:left w:val="none" w:sz="0" w:space="0" w:color="auto"/>
            <w:bottom w:val="none" w:sz="0" w:space="0" w:color="auto"/>
            <w:right w:val="none" w:sz="0" w:space="0" w:color="auto"/>
          </w:divBdr>
        </w:div>
        <w:div w:id="1030256975">
          <w:marLeft w:val="480"/>
          <w:marRight w:val="0"/>
          <w:marTop w:val="0"/>
          <w:marBottom w:val="0"/>
          <w:divBdr>
            <w:top w:val="none" w:sz="0" w:space="0" w:color="auto"/>
            <w:left w:val="none" w:sz="0" w:space="0" w:color="auto"/>
            <w:bottom w:val="none" w:sz="0" w:space="0" w:color="auto"/>
            <w:right w:val="none" w:sz="0" w:space="0" w:color="auto"/>
          </w:divBdr>
        </w:div>
        <w:div w:id="541211383">
          <w:marLeft w:val="480"/>
          <w:marRight w:val="0"/>
          <w:marTop w:val="0"/>
          <w:marBottom w:val="0"/>
          <w:divBdr>
            <w:top w:val="none" w:sz="0" w:space="0" w:color="auto"/>
            <w:left w:val="none" w:sz="0" w:space="0" w:color="auto"/>
            <w:bottom w:val="none" w:sz="0" w:space="0" w:color="auto"/>
            <w:right w:val="none" w:sz="0" w:space="0" w:color="auto"/>
          </w:divBdr>
        </w:div>
        <w:div w:id="1238635458">
          <w:marLeft w:val="480"/>
          <w:marRight w:val="0"/>
          <w:marTop w:val="0"/>
          <w:marBottom w:val="0"/>
          <w:divBdr>
            <w:top w:val="none" w:sz="0" w:space="0" w:color="auto"/>
            <w:left w:val="none" w:sz="0" w:space="0" w:color="auto"/>
            <w:bottom w:val="none" w:sz="0" w:space="0" w:color="auto"/>
            <w:right w:val="none" w:sz="0" w:space="0" w:color="auto"/>
          </w:divBdr>
        </w:div>
        <w:div w:id="1308125842">
          <w:marLeft w:val="480"/>
          <w:marRight w:val="0"/>
          <w:marTop w:val="0"/>
          <w:marBottom w:val="0"/>
          <w:divBdr>
            <w:top w:val="none" w:sz="0" w:space="0" w:color="auto"/>
            <w:left w:val="none" w:sz="0" w:space="0" w:color="auto"/>
            <w:bottom w:val="none" w:sz="0" w:space="0" w:color="auto"/>
            <w:right w:val="none" w:sz="0" w:space="0" w:color="auto"/>
          </w:divBdr>
        </w:div>
      </w:divsChild>
    </w:div>
    <w:div w:id="1761757395">
      <w:marLeft w:val="480"/>
      <w:marRight w:val="0"/>
      <w:marTop w:val="0"/>
      <w:marBottom w:val="0"/>
      <w:divBdr>
        <w:top w:val="none" w:sz="0" w:space="0" w:color="auto"/>
        <w:left w:val="none" w:sz="0" w:space="0" w:color="auto"/>
        <w:bottom w:val="none" w:sz="0" w:space="0" w:color="auto"/>
        <w:right w:val="none" w:sz="0" w:space="0" w:color="auto"/>
      </w:divBdr>
    </w:div>
    <w:div w:id="1761832252">
      <w:marLeft w:val="480"/>
      <w:marRight w:val="0"/>
      <w:marTop w:val="0"/>
      <w:marBottom w:val="0"/>
      <w:divBdr>
        <w:top w:val="none" w:sz="0" w:space="0" w:color="auto"/>
        <w:left w:val="none" w:sz="0" w:space="0" w:color="auto"/>
        <w:bottom w:val="none" w:sz="0" w:space="0" w:color="auto"/>
        <w:right w:val="none" w:sz="0" w:space="0" w:color="auto"/>
      </w:divBdr>
    </w:div>
    <w:div w:id="1761835027">
      <w:marLeft w:val="480"/>
      <w:marRight w:val="0"/>
      <w:marTop w:val="0"/>
      <w:marBottom w:val="0"/>
      <w:divBdr>
        <w:top w:val="none" w:sz="0" w:space="0" w:color="auto"/>
        <w:left w:val="none" w:sz="0" w:space="0" w:color="auto"/>
        <w:bottom w:val="none" w:sz="0" w:space="0" w:color="auto"/>
        <w:right w:val="none" w:sz="0" w:space="0" w:color="auto"/>
      </w:divBdr>
    </w:div>
    <w:div w:id="1762024540">
      <w:marLeft w:val="480"/>
      <w:marRight w:val="0"/>
      <w:marTop w:val="0"/>
      <w:marBottom w:val="0"/>
      <w:divBdr>
        <w:top w:val="none" w:sz="0" w:space="0" w:color="auto"/>
        <w:left w:val="none" w:sz="0" w:space="0" w:color="auto"/>
        <w:bottom w:val="none" w:sz="0" w:space="0" w:color="auto"/>
        <w:right w:val="none" w:sz="0" w:space="0" w:color="auto"/>
      </w:divBdr>
    </w:div>
    <w:div w:id="1762215391">
      <w:marLeft w:val="480"/>
      <w:marRight w:val="0"/>
      <w:marTop w:val="0"/>
      <w:marBottom w:val="0"/>
      <w:divBdr>
        <w:top w:val="none" w:sz="0" w:space="0" w:color="auto"/>
        <w:left w:val="none" w:sz="0" w:space="0" w:color="auto"/>
        <w:bottom w:val="none" w:sz="0" w:space="0" w:color="auto"/>
        <w:right w:val="none" w:sz="0" w:space="0" w:color="auto"/>
      </w:divBdr>
    </w:div>
    <w:div w:id="1762332033">
      <w:bodyDiv w:val="1"/>
      <w:marLeft w:val="0"/>
      <w:marRight w:val="0"/>
      <w:marTop w:val="0"/>
      <w:marBottom w:val="0"/>
      <w:divBdr>
        <w:top w:val="none" w:sz="0" w:space="0" w:color="auto"/>
        <w:left w:val="none" w:sz="0" w:space="0" w:color="auto"/>
        <w:bottom w:val="none" w:sz="0" w:space="0" w:color="auto"/>
        <w:right w:val="none" w:sz="0" w:space="0" w:color="auto"/>
      </w:divBdr>
      <w:divsChild>
        <w:div w:id="1785407">
          <w:marLeft w:val="480"/>
          <w:marRight w:val="0"/>
          <w:marTop w:val="0"/>
          <w:marBottom w:val="0"/>
          <w:divBdr>
            <w:top w:val="none" w:sz="0" w:space="0" w:color="auto"/>
            <w:left w:val="none" w:sz="0" w:space="0" w:color="auto"/>
            <w:bottom w:val="none" w:sz="0" w:space="0" w:color="auto"/>
            <w:right w:val="none" w:sz="0" w:space="0" w:color="auto"/>
          </w:divBdr>
        </w:div>
        <w:div w:id="100806315">
          <w:marLeft w:val="480"/>
          <w:marRight w:val="0"/>
          <w:marTop w:val="0"/>
          <w:marBottom w:val="0"/>
          <w:divBdr>
            <w:top w:val="none" w:sz="0" w:space="0" w:color="auto"/>
            <w:left w:val="none" w:sz="0" w:space="0" w:color="auto"/>
            <w:bottom w:val="none" w:sz="0" w:space="0" w:color="auto"/>
            <w:right w:val="none" w:sz="0" w:space="0" w:color="auto"/>
          </w:divBdr>
        </w:div>
        <w:div w:id="1329358152">
          <w:marLeft w:val="480"/>
          <w:marRight w:val="0"/>
          <w:marTop w:val="0"/>
          <w:marBottom w:val="0"/>
          <w:divBdr>
            <w:top w:val="none" w:sz="0" w:space="0" w:color="auto"/>
            <w:left w:val="none" w:sz="0" w:space="0" w:color="auto"/>
            <w:bottom w:val="none" w:sz="0" w:space="0" w:color="auto"/>
            <w:right w:val="none" w:sz="0" w:space="0" w:color="auto"/>
          </w:divBdr>
        </w:div>
        <w:div w:id="1061252377">
          <w:marLeft w:val="480"/>
          <w:marRight w:val="0"/>
          <w:marTop w:val="0"/>
          <w:marBottom w:val="0"/>
          <w:divBdr>
            <w:top w:val="none" w:sz="0" w:space="0" w:color="auto"/>
            <w:left w:val="none" w:sz="0" w:space="0" w:color="auto"/>
            <w:bottom w:val="none" w:sz="0" w:space="0" w:color="auto"/>
            <w:right w:val="none" w:sz="0" w:space="0" w:color="auto"/>
          </w:divBdr>
        </w:div>
        <w:div w:id="1558783213">
          <w:marLeft w:val="480"/>
          <w:marRight w:val="0"/>
          <w:marTop w:val="0"/>
          <w:marBottom w:val="0"/>
          <w:divBdr>
            <w:top w:val="none" w:sz="0" w:space="0" w:color="auto"/>
            <w:left w:val="none" w:sz="0" w:space="0" w:color="auto"/>
            <w:bottom w:val="none" w:sz="0" w:space="0" w:color="auto"/>
            <w:right w:val="none" w:sz="0" w:space="0" w:color="auto"/>
          </w:divBdr>
        </w:div>
        <w:div w:id="1527712423">
          <w:marLeft w:val="480"/>
          <w:marRight w:val="0"/>
          <w:marTop w:val="0"/>
          <w:marBottom w:val="0"/>
          <w:divBdr>
            <w:top w:val="none" w:sz="0" w:space="0" w:color="auto"/>
            <w:left w:val="none" w:sz="0" w:space="0" w:color="auto"/>
            <w:bottom w:val="none" w:sz="0" w:space="0" w:color="auto"/>
            <w:right w:val="none" w:sz="0" w:space="0" w:color="auto"/>
          </w:divBdr>
        </w:div>
        <w:div w:id="1221163106">
          <w:marLeft w:val="480"/>
          <w:marRight w:val="0"/>
          <w:marTop w:val="0"/>
          <w:marBottom w:val="0"/>
          <w:divBdr>
            <w:top w:val="none" w:sz="0" w:space="0" w:color="auto"/>
            <w:left w:val="none" w:sz="0" w:space="0" w:color="auto"/>
            <w:bottom w:val="none" w:sz="0" w:space="0" w:color="auto"/>
            <w:right w:val="none" w:sz="0" w:space="0" w:color="auto"/>
          </w:divBdr>
        </w:div>
        <w:div w:id="807672552">
          <w:marLeft w:val="480"/>
          <w:marRight w:val="0"/>
          <w:marTop w:val="0"/>
          <w:marBottom w:val="0"/>
          <w:divBdr>
            <w:top w:val="none" w:sz="0" w:space="0" w:color="auto"/>
            <w:left w:val="none" w:sz="0" w:space="0" w:color="auto"/>
            <w:bottom w:val="none" w:sz="0" w:space="0" w:color="auto"/>
            <w:right w:val="none" w:sz="0" w:space="0" w:color="auto"/>
          </w:divBdr>
        </w:div>
        <w:div w:id="10686342">
          <w:marLeft w:val="480"/>
          <w:marRight w:val="0"/>
          <w:marTop w:val="0"/>
          <w:marBottom w:val="0"/>
          <w:divBdr>
            <w:top w:val="none" w:sz="0" w:space="0" w:color="auto"/>
            <w:left w:val="none" w:sz="0" w:space="0" w:color="auto"/>
            <w:bottom w:val="none" w:sz="0" w:space="0" w:color="auto"/>
            <w:right w:val="none" w:sz="0" w:space="0" w:color="auto"/>
          </w:divBdr>
        </w:div>
        <w:div w:id="1257667581">
          <w:marLeft w:val="480"/>
          <w:marRight w:val="0"/>
          <w:marTop w:val="0"/>
          <w:marBottom w:val="0"/>
          <w:divBdr>
            <w:top w:val="none" w:sz="0" w:space="0" w:color="auto"/>
            <w:left w:val="none" w:sz="0" w:space="0" w:color="auto"/>
            <w:bottom w:val="none" w:sz="0" w:space="0" w:color="auto"/>
            <w:right w:val="none" w:sz="0" w:space="0" w:color="auto"/>
          </w:divBdr>
        </w:div>
        <w:div w:id="2112121377">
          <w:marLeft w:val="480"/>
          <w:marRight w:val="0"/>
          <w:marTop w:val="0"/>
          <w:marBottom w:val="0"/>
          <w:divBdr>
            <w:top w:val="none" w:sz="0" w:space="0" w:color="auto"/>
            <w:left w:val="none" w:sz="0" w:space="0" w:color="auto"/>
            <w:bottom w:val="none" w:sz="0" w:space="0" w:color="auto"/>
            <w:right w:val="none" w:sz="0" w:space="0" w:color="auto"/>
          </w:divBdr>
        </w:div>
        <w:div w:id="1459035032">
          <w:marLeft w:val="480"/>
          <w:marRight w:val="0"/>
          <w:marTop w:val="0"/>
          <w:marBottom w:val="0"/>
          <w:divBdr>
            <w:top w:val="none" w:sz="0" w:space="0" w:color="auto"/>
            <w:left w:val="none" w:sz="0" w:space="0" w:color="auto"/>
            <w:bottom w:val="none" w:sz="0" w:space="0" w:color="auto"/>
            <w:right w:val="none" w:sz="0" w:space="0" w:color="auto"/>
          </w:divBdr>
        </w:div>
        <w:div w:id="1714959685">
          <w:marLeft w:val="480"/>
          <w:marRight w:val="0"/>
          <w:marTop w:val="0"/>
          <w:marBottom w:val="0"/>
          <w:divBdr>
            <w:top w:val="none" w:sz="0" w:space="0" w:color="auto"/>
            <w:left w:val="none" w:sz="0" w:space="0" w:color="auto"/>
            <w:bottom w:val="none" w:sz="0" w:space="0" w:color="auto"/>
            <w:right w:val="none" w:sz="0" w:space="0" w:color="auto"/>
          </w:divBdr>
        </w:div>
        <w:div w:id="1055618464">
          <w:marLeft w:val="480"/>
          <w:marRight w:val="0"/>
          <w:marTop w:val="0"/>
          <w:marBottom w:val="0"/>
          <w:divBdr>
            <w:top w:val="none" w:sz="0" w:space="0" w:color="auto"/>
            <w:left w:val="none" w:sz="0" w:space="0" w:color="auto"/>
            <w:bottom w:val="none" w:sz="0" w:space="0" w:color="auto"/>
            <w:right w:val="none" w:sz="0" w:space="0" w:color="auto"/>
          </w:divBdr>
        </w:div>
        <w:div w:id="841235500">
          <w:marLeft w:val="480"/>
          <w:marRight w:val="0"/>
          <w:marTop w:val="0"/>
          <w:marBottom w:val="0"/>
          <w:divBdr>
            <w:top w:val="none" w:sz="0" w:space="0" w:color="auto"/>
            <w:left w:val="none" w:sz="0" w:space="0" w:color="auto"/>
            <w:bottom w:val="none" w:sz="0" w:space="0" w:color="auto"/>
            <w:right w:val="none" w:sz="0" w:space="0" w:color="auto"/>
          </w:divBdr>
        </w:div>
        <w:div w:id="1221475224">
          <w:marLeft w:val="480"/>
          <w:marRight w:val="0"/>
          <w:marTop w:val="0"/>
          <w:marBottom w:val="0"/>
          <w:divBdr>
            <w:top w:val="none" w:sz="0" w:space="0" w:color="auto"/>
            <w:left w:val="none" w:sz="0" w:space="0" w:color="auto"/>
            <w:bottom w:val="none" w:sz="0" w:space="0" w:color="auto"/>
            <w:right w:val="none" w:sz="0" w:space="0" w:color="auto"/>
          </w:divBdr>
        </w:div>
        <w:div w:id="549726155">
          <w:marLeft w:val="480"/>
          <w:marRight w:val="0"/>
          <w:marTop w:val="0"/>
          <w:marBottom w:val="0"/>
          <w:divBdr>
            <w:top w:val="none" w:sz="0" w:space="0" w:color="auto"/>
            <w:left w:val="none" w:sz="0" w:space="0" w:color="auto"/>
            <w:bottom w:val="none" w:sz="0" w:space="0" w:color="auto"/>
            <w:right w:val="none" w:sz="0" w:space="0" w:color="auto"/>
          </w:divBdr>
        </w:div>
        <w:div w:id="1272279460">
          <w:marLeft w:val="480"/>
          <w:marRight w:val="0"/>
          <w:marTop w:val="0"/>
          <w:marBottom w:val="0"/>
          <w:divBdr>
            <w:top w:val="none" w:sz="0" w:space="0" w:color="auto"/>
            <w:left w:val="none" w:sz="0" w:space="0" w:color="auto"/>
            <w:bottom w:val="none" w:sz="0" w:space="0" w:color="auto"/>
            <w:right w:val="none" w:sz="0" w:space="0" w:color="auto"/>
          </w:divBdr>
        </w:div>
        <w:div w:id="815268820">
          <w:marLeft w:val="480"/>
          <w:marRight w:val="0"/>
          <w:marTop w:val="0"/>
          <w:marBottom w:val="0"/>
          <w:divBdr>
            <w:top w:val="none" w:sz="0" w:space="0" w:color="auto"/>
            <w:left w:val="none" w:sz="0" w:space="0" w:color="auto"/>
            <w:bottom w:val="none" w:sz="0" w:space="0" w:color="auto"/>
            <w:right w:val="none" w:sz="0" w:space="0" w:color="auto"/>
          </w:divBdr>
        </w:div>
        <w:div w:id="363167335">
          <w:marLeft w:val="480"/>
          <w:marRight w:val="0"/>
          <w:marTop w:val="0"/>
          <w:marBottom w:val="0"/>
          <w:divBdr>
            <w:top w:val="none" w:sz="0" w:space="0" w:color="auto"/>
            <w:left w:val="none" w:sz="0" w:space="0" w:color="auto"/>
            <w:bottom w:val="none" w:sz="0" w:space="0" w:color="auto"/>
            <w:right w:val="none" w:sz="0" w:space="0" w:color="auto"/>
          </w:divBdr>
        </w:div>
        <w:div w:id="375617804">
          <w:marLeft w:val="480"/>
          <w:marRight w:val="0"/>
          <w:marTop w:val="0"/>
          <w:marBottom w:val="0"/>
          <w:divBdr>
            <w:top w:val="none" w:sz="0" w:space="0" w:color="auto"/>
            <w:left w:val="none" w:sz="0" w:space="0" w:color="auto"/>
            <w:bottom w:val="none" w:sz="0" w:space="0" w:color="auto"/>
            <w:right w:val="none" w:sz="0" w:space="0" w:color="auto"/>
          </w:divBdr>
        </w:div>
        <w:div w:id="672150549">
          <w:marLeft w:val="480"/>
          <w:marRight w:val="0"/>
          <w:marTop w:val="0"/>
          <w:marBottom w:val="0"/>
          <w:divBdr>
            <w:top w:val="none" w:sz="0" w:space="0" w:color="auto"/>
            <w:left w:val="none" w:sz="0" w:space="0" w:color="auto"/>
            <w:bottom w:val="none" w:sz="0" w:space="0" w:color="auto"/>
            <w:right w:val="none" w:sz="0" w:space="0" w:color="auto"/>
          </w:divBdr>
        </w:div>
        <w:div w:id="852691287">
          <w:marLeft w:val="480"/>
          <w:marRight w:val="0"/>
          <w:marTop w:val="0"/>
          <w:marBottom w:val="0"/>
          <w:divBdr>
            <w:top w:val="none" w:sz="0" w:space="0" w:color="auto"/>
            <w:left w:val="none" w:sz="0" w:space="0" w:color="auto"/>
            <w:bottom w:val="none" w:sz="0" w:space="0" w:color="auto"/>
            <w:right w:val="none" w:sz="0" w:space="0" w:color="auto"/>
          </w:divBdr>
        </w:div>
        <w:div w:id="671682869">
          <w:marLeft w:val="480"/>
          <w:marRight w:val="0"/>
          <w:marTop w:val="0"/>
          <w:marBottom w:val="0"/>
          <w:divBdr>
            <w:top w:val="none" w:sz="0" w:space="0" w:color="auto"/>
            <w:left w:val="none" w:sz="0" w:space="0" w:color="auto"/>
            <w:bottom w:val="none" w:sz="0" w:space="0" w:color="auto"/>
            <w:right w:val="none" w:sz="0" w:space="0" w:color="auto"/>
          </w:divBdr>
        </w:div>
        <w:div w:id="1172256124">
          <w:marLeft w:val="480"/>
          <w:marRight w:val="0"/>
          <w:marTop w:val="0"/>
          <w:marBottom w:val="0"/>
          <w:divBdr>
            <w:top w:val="none" w:sz="0" w:space="0" w:color="auto"/>
            <w:left w:val="none" w:sz="0" w:space="0" w:color="auto"/>
            <w:bottom w:val="none" w:sz="0" w:space="0" w:color="auto"/>
            <w:right w:val="none" w:sz="0" w:space="0" w:color="auto"/>
          </w:divBdr>
        </w:div>
        <w:div w:id="2098280325">
          <w:marLeft w:val="480"/>
          <w:marRight w:val="0"/>
          <w:marTop w:val="0"/>
          <w:marBottom w:val="0"/>
          <w:divBdr>
            <w:top w:val="none" w:sz="0" w:space="0" w:color="auto"/>
            <w:left w:val="none" w:sz="0" w:space="0" w:color="auto"/>
            <w:bottom w:val="none" w:sz="0" w:space="0" w:color="auto"/>
            <w:right w:val="none" w:sz="0" w:space="0" w:color="auto"/>
          </w:divBdr>
        </w:div>
        <w:div w:id="571623806">
          <w:marLeft w:val="480"/>
          <w:marRight w:val="0"/>
          <w:marTop w:val="0"/>
          <w:marBottom w:val="0"/>
          <w:divBdr>
            <w:top w:val="none" w:sz="0" w:space="0" w:color="auto"/>
            <w:left w:val="none" w:sz="0" w:space="0" w:color="auto"/>
            <w:bottom w:val="none" w:sz="0" w:space="0" w:color="auto"/>
            <w:right w:val="none" w:sz="0" w:space="0" w:color="auto"/>
          </w:divBdr>
        </w:div>
        <w:div w:id="1505394152">
          <w:marLeft w:val="480"/>
          <w:marRight w:val="0"/>
          <w:marTop w:val="0"/>
          <w:marBottom w:val="0"/>
          <w:divBdr>
            <w:top w:val="none" w:sz="0" w:space="0" w:color="auto"/>
            <w:left w:val="none" w:sz="0" w:space="0" w:color="auto"/>
            <w:bottom w:val="none" w:sz="0" w:space="0" w:color="auto"/>
            <w:right w:val="none" w:sz="0" w:space="0" w:color="auto"/>
          </w:divBdr>
        </w:div>
        <w:div w:id="863834773">
          <w:marLeft w:val="480"/>
          <w:marRight w:val="0"/>
          <w:marTop w:val="0"/>
          <w:marBottom w:val="0"/>
          <w:divBdr>
            <w:top w:val="none" w:sz="0" w:space="0" w:color="auto"/>
            <w:left w:val="none" w:sz="0" w:space="0" w:color="auto"/>
            <w:bottom w:val="none" w:sz="0" w:space="0" w:color="auto"/>
            <w:right w:val="none" w:sz="0" w:space="0" w:color="auto"/>
          </w:divBdr>
        </w:div>
        <w:div w:id="2037584056">
          <w:marLeft w:val="480"/>
          <w:marRight w:val="0"/>
          <w:marTop w:val="0"/>
          <w:marBottom w:val="0"/>
          <w:divBdr>
            <w:top w:val="none" w:sz="0" w:space="0" w:color="auto"/>
            <w:left w:val="none" w:sz="0" w:space="0" w:color="auto"/>
            <w:bottom w:val="none" w:sz="0" w:space="0" w:color="auto"/>
            <w:right w:val="none" w:sz="0" w:space="0" w:color="auto"/>
          </w:divBdr>
        </w:div>
        <w:div w:id="1599022331">
          <w:marLeft w:val="480"/>
          <w:marRight w:val="0"/>
          <w:marTop w:val="0"/>
          <w:marBottom w:val="0"/>
          <w:divBdr>
            <w:top w:val="none" w:sz="0" w:space="0" w:color="auto"/>
            <w:left w:val="none" w:sz="0" w:space="0" w:color="auto"/>
            <w:bottom w:val="none" w:sz="0" w:space="0" w:color="auto"/>
            <w:right w:val="none" w:sz="0" w:space="0" w:color="auto"/>
          </w:divBdr>
        </w:div>
        <w:div w:id="1122384101">
          <w:marLeft w:val="480"/>
          <w:marRight w:val="0"/>
          <w:marTop w:val="0"/>
          <w:marBottom w:val="0"/>
          <w:divBdr>
            <w:top w:val="none" w:sz="0" w:space="0" w:color="auto"/>
            <w:left w:val="none" w:sz="0" w:space="0" w:color="auto"/>
            <w:bottom w:val="none" w:sz="0" w:space="0" w:color="auto"/>
            <w:right w:val="none" w:sz="0" w:space="0" w:color="auto"/>
          </w:divBdr>
        </w:div>
        <w:div w:id="1335962214">
          <w:marLeft w:val="480"/>
          <w:marRight w:val="0"/>
          <w:marTop w:val="0"/>
          <w:marBottom w:val="0"/>
          <w:divBdr>
            <w:top w:val="none" w:sz="0" w:space="0" w:color="auto"/>
            <w:left w:val="none" w:sz="0" w:space="0" w:color="auto"/>
            <w:bottom w:val="none" w:sz="0" w:space="0" w:color="auto"/>
            <w:right w:val="none" w:sz="0" w:space="0" w:color="auto"/>
          </w:divBdr>
        </w:div>
        <w:div w:id="893539598">
          <w:marLeft w:val="480"/>
          <w:marRight w:val="0"/>
          <w:marTop w:val="0"/>
          <w:marBottom w:val="0"/>
          <w:divBdr>
            <w:top w:val="none" w:sz="0" w:space="0" w:color="auto"/>
            <w:left w:val="none" w:sz="0" w:space="0" w:color="auto"/>
            <w:bottom w:val="none" w:sz="0" w:space="0" w:color="auto"/>
            <w:right w:val="none" w:sz="0" w:space="0" w:color="auto"/>
          </w:divBdr>
        </w:div>
        <w:div w:id="1240359239">
          <w:marLeft w:val="480"/>
          <w:marRight w:val="0"/>
          <w:marTop w:val="0"/>
          <w:marBottom w:val="0"/>
          <w:divBdr>
            <w:top w:val="none" w:sz="0" w:space="0" w:color="auto"/>
            <w:left w:val="none" w:sz="0" w:space="0" w:color="auto"/>
            <w:bottom w:val="none" w:sz="0" w:space="0" w:color="auto"/>
            <w:right w:val="none" w:sz="0" w:space="0" w:color="auto"/>
          </w:divBdr>
        </w:div>
        <w:div w:id="1154368771">
          <w:marLeft w:val="480"/>
          <w:marRight w:val="0"/>
          <w:marTop w:val="0"/>
          <w:marBottom w:val="0"/>
          <w:divBdr>
            <w:top w:val="none" w:sz="0" w:space="0" w:color="auto"/>
            <w:left w:val="none" w:sz="0" w:space="0" w:color="auto"/>
            <w:bottom w:val="none" w:sz="0" w:space="0" w:color="auto"/>
            <w:right w:val="none" w:sz="0" w:space="0" w:color="auto"/>
          </w:divBdr>
        </w:div>
        <w:div w:id="1348827169">
          <w:marLeft w:val="480"/>
          <w:marRight w:val="0"/>
          <w:marTop w:val="0"/>
          <w:marBottom w:val="0"/>
          <w:divBdr>
            <w:top w:val="none" w:sz="0" w:space="0" w:color="auto"/>
            <w:left w:val="none" w:sz="0" w:space="0" w:color="auto"/>
            <w:bottom w:val="none" w:sz="0" w:space="0" w:color="auto"/>
            <w:right w:val="none" w:sz="0" w:space="0" w:color="auto"/>
          </w:divBdr>
        </w:div>
        <w:div w:id="162360428">
          <w:marLeft w:val="480"/>
          <w:marRight w:val="0"/>
          <w:marTop w:val="0"/>
          <w:marBottom w:val="0"/>
          <w:divBdr>
            <w:top w:val="none" w:sz="0" w:space="0" w:color="auto"/>
            <w:left w:val="none" w:sz="0" w:space="0" w:color="auto"/>
            <w:bottom w:val="none" w:sz="0" w:space="0" w:color="auto"/>
            <w:right w:val="none" w:sz="0" w:space="0" w:color="auto"/>
          </w:divBdr>
        </w:div>
        <w:div w:id="1210462303">
          <w:marLeft w:val="480"/>
          <w:marRight w:val="0"/>
          <w:marTop w:val="0"/>
          <w:marBottom w:val="0"/>
          <w:divBdr>
            <w:top w:val="none" w:sz="0" w:space="0" w:color="auto"/>
            <w:left w:val="none" w:sz="0" w:space="0" w:color="auto"/>
            <w:bottom w:val="none" w:sz="0" w:space="0" w:color="auto"/>
            <w:right w:val="none" w:sz="0" w:space="0" w:color="auto"/>
          </w:divBdr>
        </w:div>
        <w:div w:id="1038697115">
          <w:marLeft w:val="480"/>
          <w:marRight w:val="0"/>
          <w:marTop w:val="0"/>
          <w:marBottom w:val="0"/>
          <w:divBdr>
            <w:top w:val="none" w:sz="0" w:space="0" w:color="auto"/>
            <w:left w:val="none" w:sz="0" w:space="0" w:color="auto"/>
            <w:bottom w:val="none" w:sz="0" w:space="0" w:color="auto"/>
            <w:right w:val="none" w:sz="0" w:space="0" w:color="auto"/>
          </w:divBdr>
        </w:div>
        <w:div w:id="1764255974">
          <w:marLeft w:val="480"/>
          <w:marRight w:val="0"/>
          <w:marTop w:val="0"/>
          <w:marBottom w:val="0"/>
          <w:divBdr>
            <w:top w:val="none" w:sz="0" w:space="0" w:color="auto"/>
            <w:left w:val="none" w:sz="0" w:space="0" w:color="auto"/>
            <w:bottom w:val="none" w:sz="0" w:space="0" w:color="auto"/>
            <w:right w:val="none" w:sz="0" w:space="0" w:color="auto"/>
          </w:divBdr>
        </w:div>
        <w:div w:id="171455610">
          <w:marLeft w:val="480"/>
          <w:marRight w:val="0"/>
          <w:marTop w:val="0"/>
          <w:marBottom w:val="0"/>
          <w:divBdr>
            <w:top w:val="none" w:sz="0" w:space="0" w:color="auto"/>
            <w:left w:val="none" w:sz="0" w:space="0" w:color="auto"/>
            <w:bottom w:val="none" w:sz="0" w:space="0" w:color="auto"/>
            <w:right w:val="none" w:sz="0" w:space="0" w:color="auto"/>
          </w:divBdr>
        </w:div>
        <w:div w:id="2098362656">
          <w:marLeft w:val="480"/>
          <w:marRight w:val="0"/>
          <w:marTop w:val="0"/>
          <w:marBottom w:val="0"/>
          <w:divBdr>
            <w:top w:val="none" w:sz="0" w:space="0" w:color="auto"/>
            <w:left w:val="none" w:sz="0" w:space="0" w:color="auto"/>
            <w:bottom w:val="none" w:sz="0" w:space="0" w:color="auto"/>
            <w:right w:val="none" w:sz="0" w:space="0" w:color="auto"/>
          </w:divBdr>
        </w:div>
        <w:div w:id="377703180">
          <w:marLeft w:val="480"/>
          <w:marRight w:val="0"/>
          <w:marTop w:val="0"/>
          <w:marBottom w:val="0"/>
          <w:divBdr>
            <w:top w:val="none" w:sz="0" w:space="0" w:color="auto"/>
            <w:left w:val="none" w:sz="0" w:space="0" w:color="auto"/>
            <w:bottom w:val="none" w:sz="0" w:space="0" w:color="auto"/>
            <w:right w:val="none" w:sz="0" w:space="0" w:color="auto"/>
          </w:divBdr>
        </w:div>
        <w:div w:id="892351252">
          <w:marLeft w:val="480"/>
          <w:marRight w:val="0"/>
          <w:marTop w:val="0"/>
          <w:marBottom w:val="0"/>
          <w:divBdr>
            <w:top w:val="none" w:sz="0" w:space="0" w:color="auto"/>
            <w:left w:val="none" w:sz="0" w:space="0" w:color="auto"/>
            <w:bottom w:val="none" w:sz="0" w:space="0" w:color="auto"/>
            <w:right w:val="none" w:sz="0" w:space="0" w:color="auto"/>
          </w:divBdr>
        </w:div>
        <w:div w:id="406734872">
          <w:marLeft w:val="480"/>
          <w:marRight w:val="0"/>
          <w:marTop w:val="0"/>
          <w:marBottom w:val="0"/>
          <w:divBdr>
            <w:top w:val="none" w:sz="0" w:space="0" w:color="auto"/>
            <w:left w:val="none" w:sz="0" w:space="0" w:color="auto"/>
            <w:bottom w:val="none" w:sz="0" w:space="0" w:color="auto"/>
            <w:right w:val="none" w:sz="0" w:space="0" w:color="auto"/>
          </w:divBdr>
        </w:div>
        <w:div w:id="878130091">
          <w:marLeft w:val="480"/>
          <w:marRight w:val="0"/>
          <w:marTop w:val="0"/>
          <w:marBottom w:val="0"/>
          <w:divBdr>
            <w:top w:val="none" w:sz="0" w:space="0" w:color="auto"/>
            <w:left w:val="none" w:sz="0" w:space="0" w:color="auto"/>
            <w:bottom w:val="none" w:sz="0" w:space="0" w:color="auto"/>
            <w:right w:val="none" w:sz="0" w:space="0" w:color="auto"/>
          </w:divBdr>
        </w:div>
        <w:div w:id="1633364022">
          <w:marLeft w:val="480"/>
          <w:marRight w:val="0"/>
          <w:marTop w:val="0"/>
          <w:marBottom w:val="0"/>
          <w:divBdr>
            <w:top w:val="none" w:sz="0" w:space="0" w:color="auto"/>
            <w:left w:val="none" w:sz="0" w:space="0" w:color="auto"/>
            <w:bottom w:val="none" w:sz="0" w:space="0" w:color="auto"/>
            <w:right w:val="none" w:sz="0" w:space="0" w:color="auto"/>
          </w:divBdr>
        </w:div>
        <w:div w:id="29110198">
          <w:marLeft w:val="480"/>
          <w:marRight w:val="0"/>
          <w:marTop w:val="0"/>
          <w:marBottom w:val="0"/>
          <w:divBdr>
            <w:top w:val="none" w:sz="0" w:space="0" w:color="auto"/>
            <w:left w:val="none" w:sz="0" w:space="0" w:color="auto"/>
            <w:bottom w:val="none" w:sz="0" w:space="0" w:color="auto"/>
            <w:right w:val="none" w:sz="0" w:space="0" w:color="auto"/>
          </w:divBdr>
        </w:div>
      </w:divsChild>
    </w:div>
    <w:div w:id="1762604368">
      <w:marLeft w:val="480"/>
      <w:marRight w:val="0"/>
      <w:marTop w:val="0"/>
      <w:marBottom w:val="0"/>
      <w:divBdr>
        <w:top w:val="none" w:sz="0" w:space="0" w:color="auto"/>
        <w:left w:val="none" w:sz="0" w:space="0" w:color="auto"/>
        <w:bottom w:val="none" w:sz="0" w:space="0" w:color="auto"/>
        <w:right w:val="none" w:sz="0" w:space="0" w:color="auto"/>
      </w:divBdr>
    </w:div>
    <w:div w:id="1762754053">
      <w:bodyDiv w:val="1"/>
      <w:marLeft w:val="0"/>
      <w:marRight w:val="0"/>
      <w:marTop w:val="0"/>
      <w:marBottom w:val="0"/>
      <w:divBdr>
        <w:top w:val="none" w:sz="0" w:space="0" w:color="auto"/>
        <w:left w:val="none" w:sz="0" w:space="0" w:color="auto"/>
        <w:bottom w:val="none" w:sz="0" w:space="0" w:color="auto"/>
        <w:right w:val="none" w:sz="0" w:space="0" w:color="auto"/>
      </w:divBdr>
    </w:div>
    <w:div w:id="1762948947">
      <w:marLeft w:val="480"/>
      <w:marRight w:val="0"/>
      <w:marTop w:val="0"/>
      <w:marBottom w:val="0"/>
      <w:divBdr>
        <w:top w:val="none" w:sz="0" w:space="0" w:color="auto"/>
        <w:left w:val="none" w:sz="0" w:space="0" w:color="auto"/>
        <w:bottom w:val="none" w:sz="0" w:space="0" w:color="auto"/>
        <w:right w:val="none" w:sz="0" w:space="0" w:color="auto"/>
      </w:divBdr>
    </w:div>
    <w:div w:id="1762992404">
      <w:marLeft w:val="480"/>
      <w:marRight w:val="0"/>
      <w:marTop w:val="0"/>
      <w:marBottom w:val="0"/>
      <w:divBdr>
        <w:top w:val="none" w:sz="0" w:space="0" w:color="auto"/>
        <w:left w:val="none" w:sz="0" w:space="0" w:color="auto"/>
        <w:bottom w:val="none" w:sz="0" w:space="0" w:color="auto"/>
        <w:right w:val="none" w:sz="0" w:space="0" w:color="auto"/>
      </w:divBdr>
    </w:div>
    <w:div w:id="1763064881">
      <w:marLeft w:val="480"/>
      <w:marRight w:val="0"/>
      <w:marTop w:val="0"/>
      <w:marBottom w:val="0"/>
      <w:divBdr>
        <w:top w:val="none" w:sz="0" w:space="0" w:color="auto"/>
        <w:left w:val="none" w:sz="0" w:space="0" w:color="auto"/>
        <w:bottom w:val="none" w:sz="0" w:space="0" w:color="auto"/>
        <w:right w:val="none" w:sz="0" w:space="0" w:color="auto"/>
      </w:divBdr>
    </w:div>
    <w:div w:id="1763136950">
      <w:marLeft w:val="480"/>
      <w:marRight w:val="0"/>
      <w:marTop w:val="0"/>
      <w:marBottom w:val="0"/>
      <w:divBdr>
        <w:top w:val="none" w:sz="0" w:space="0" w:color="auto"/>
        <w:left w:val="none" w:sz="0" w:space="0" w:color="auto"/>
        <w:bottom w:val="none" w:sz="0" w:space="0" w:color="auto"/>
        <w:right w:val="none" w:sz="0" w:space="0" w:color="auto"/>
      </w:divBdr>
    </w:div>
    <w:div w:id="1763331592">
      <w:marLeft w:val="480"/>
      <w:marRight w:val="0"/>
      <w:marTop w:val="0"/>
      <w:marBottom w:val="0"/>
      <w:divBdr>
        <w:top w:val="none" w:sz="0" w:space="0" w:color="auto"/>
        <w:left w:val="none" w:sz="0" w:space="0" w:color="auto"/>
        <w:bottom w:val="none" w:sz="0" w:space="0" w:color="auto"/>
        <w:right w:val="none" w:sz="0" w:space="0" w:color="auto"/>
      </w:divBdr>
    </w:div>
    <w:div w:id="1763378521">
      <w:bodyDiv w:val="1"/>
      <w:marLeft w:val="0"/>
      <w:marRight w:val="0"/>
      <w:marTop w:val="0"/>
      <w:marBottom w:val="0"/>
      <w:divBdr>
        <w:top w:val="none" w:sz="0" w:space="0" w:color="auto"/>
        <w:left w:val="none" w:sz="0" w:space="0" w:color="auto"/>
        <w:bottom w:val="none" w:sz="0" w:space="0" w:color="auto"/>
        <w:right w:val="none" w:sz="0" w:space="0" w:color="auto"/>
      </w:divBdr>
    </w:div>
    <w:div w:id="1763407107">
      <w:marLeft w:val="480"/>
      <w:marRight w:val="0"/>
      <w:marTop w:val="0"/>
      <w:marBottom w:val="0"/>
      <w:divBdr>
        <w:top w:val="none" w:sz="0" w:space="0" w:color="auto"/>
        <w:left w:val="none" w:sz="0" w:space="0" w:color="auto"/>
        <w:bottom w:val="none" w:sz="0" w:space="0" w:color="auto"/>
        <w:right w:val="none" w:sz="0" w:space="0" w:color="auto"/>
      </w:divBdr>
    </w:div>
    <w:div w:id="1763449348">
      <w:marLeft w:val="480"/>
      <w:marRight w:val="0"/>
      <w:marTop w:val="0"/>
      <w:marBottom w:val="0"/>
      <w:divBdr>
        <w:top w:val="none" w:sz="0" w:space="0" w:color="auto"/>
        <w:left w:val="none" w:sz="0" w:space="0" w:color="auto"/>
        <w:bottom w:val="none" w:sz="0" w:space="0" w:color="auto"/>
        <w:right w:val="none" w:sz="0" w:space="0" w:color="auto"/>
      </w:divBdr>
    </w:div>
    <w:div w:id="1763523862">
      <w:marLeft w:val="480"/>
      <w:marRight w:val="0"/>
      <w:marTop w:val="0"/>
      <w:marBottom w:val="0"/>
      <w:divBdr>
        <w:top w:val="none" w:sz="0" w:space="0" w:color="auto"/>
        <w:left w:val="none" w:sz="0" w:space="0" w:color="auto"/>
        <w:bottom w:val="none" w:sz="0" w:space="0" w:color="auto"/>
        <w:right w:val="none" w:sz="0" w:space="0" w:color="auto"/>
      </w:divBdr>
    </w:div>
    <w:div w:id="1763793393">
      <w:marLeft w:val="480"/>
      <w:marRight w:val="0"/>
      <w:marTop w:val="0"/>
      <w:marBottom w:val="0"/>
      <w:divBdr>
        <w:top w:val="none" w:sz="0" w:space="0" w:color="auto"/>
        <w:left w:val="none" w:sz="0" w:space="0" w:color="auto"/>
        <w:bottom w:val="none" w:sz="0" w:space="0" w:color="auto"/>
        <w:right w:val="none" w:sz="0" w:space="0" w:color="auto"/>
      </w:divBdr>
    </w:div>
    <w:div w:id="1763839522">
      <w:bodyDiv w:val="1"/>
      <w:marLeft w:val="0"/>
      <w:marRight w:val="0"/>
      <w:marTop w:val="0"/>
      <w:marBottom w:val="0"/>
      <w:divBdr>
        <w:top w:val="none" w:sz="0" w:space="0" w:color="auto"/>
        <w:left w:val="none" w:sz="0" w:space="0" w:color="auto"/>
        <w:bottom w:val="none" w:sz="0" w:space="0" w:color="auto"/>
        <w:right w:val="none" w:sz="0" w:space="0" w:color="auto"/>
      </w:divBdr>
    </w:div>
    <w:div w:id="1764034882">
      <w:marLeft w:val="480"/>
      <w:marRight w:val="0"/>
      <w:marTop w:val="0"/>
      <w:marBottom w:val="0"/>
      <w:divBdr>
        <w:top w:val="none" w:sz="0" w:space="0" w:color="auto"/>
        <w:left w:val="none" w:sz="0" w:space="0" w:color="auto"/>
        <w:bottom w:val="none" w:sz="0" w:space="0" w:color="auto"/>
        <w:right w:val="none" w:sz="0" w:space="0" w:color="auto"/>
      </w:divBdr>
    </w:div>
    <w:div w:id="1764183210">
      <w:marLeft w:val="480"/>
      <w:marRight w:val="0"/>
      <w:marTop w:val="0"/>
      <w:marBottom w:val="0"/>
      <w:divBdr>
        <w:top w:val="none" w:sz="0" w:space="0" w:color="auto"/>
        <w:left w:val="none" w:sz="0" w:space="0" w:color="auto"/>
        <w:bottom w:val="none" w:sz="0" w:space="0" w:color="auto"/>
        <w:right w:val="none" w:sz="0" w:space="0" w:color="auto"/>
      </w:divBdr>
    </w:div>
    <w:div w:id="1764296632">
      <w:marLeft w:val="480"/>
      <w:marRight w:val="0"/>
      <w:marTop w:val="0"/>
      <w:marBottom w:val="0"/>
      <w:divBdr>
        <w:top w:val="none" w:sz="0" w:space="0" w:color="auto"/>
        <w:left w:val="none" w:sz="0" w:space="0" w:color="auto"/>
        <w:bottom w:val="none" w:sz="0" w:space="0" w:color="auto"/>
        <w:right w:val="none" w:sz="0" w:space="0" w:color="auto"/>
      </w:divBdr>
    </w:div>
    <w:div w:id="1764378020">
      <w:marLeft w:val="480"/>
      <w:marRight w:val="0"/>
      <w:marTop w:val="0"/>
      <w:marBottom w:val="0"/>
      <w:divBdr>
        <w:top w:val="none" w:sz="0" w:space="0" w:color="auto"/>
        <w:left w:val="none" w:sz="0" w:space="0" w:color="auto"/>
        <w:bottom w:val="none" w:sz="0" w:space="0" w:color="auto"/>
        <w:right w:val="none" w:sz="0" w:space="0" w:color="auto"/>
      </w:divBdr>
    </w:div>
    <w:div w:id="1764454359">
      <w:marLeft w:val="480"/>
      <w:marRight w:val="0"/>
      <w:marTop w:val="0"/>
      <w:marBottom w:val="0"/>
      <w:divBdr>
        <w:top w:val="none" w:sz="0" w:space="0" w:color="auto"/>
        <w:left w:val="none" w:sz="0" w:space="0" w:color="auto"/>
        <w:bottom w:val="none" w:sz="0" w:space="0" w:color="auto"/>
        <w:right w:val="none" w:sz="0" w:space="0" w:color="auto"/>
      </w:divBdr>
    </w:div>
    <w:div w:id="1764564930">
      <w:marLeft w:val="480"/>
      <w:marRight w:val="0"/>
      <w:marTop w:val="0"/>
      <w:marBottom w:val="0"/>
      <w:divBdr>
        <w:top w:val="none" w:sz="0" w:space="0" w:color="auto"/>
        <w:left w:val="none" w:sz="0" w:space="0" w:color="auto"/>
        <w:bottom w:val="none" w:sz="0" w:space="0" w:color="auto"/>
        <w:right w:val="none" w:sz="0" w:space="0" w:color="auto"/>
      </w:divBdr>
    </w:div>
    <w:div w:id="1764569116">
      <w:marLeft w:val="480"/>
      <w:marRight w:val="0"/>
      <w:marTop w:val="0"/>
      <w:marBottom w:val="0"/>
      <w:divBdr>
        <w:top w:val="none" w:sz="0" w:space="0" w:color="auto"/>
        <w:left w:val="none" w:sz="0" w:space="0" w:color="auto"/>
        <w:bottom w:val="none" w:sz="0" w:space="0" w:color="auto"/>
        <w:right w:val="none" w:sz="0" w:space="0" w:color="auto"/>
      </w:divBdr>
    </w:div>
    <w:div w:id="1764648045">
      <w:marLeft w:val="480"/>
      <w:marRight w:val="0"/>
      <w:marTop w:val="0"/>
      <w:marBottom w:val="0"/>
      <w:divBdr>
        <w:top w:val="none" w:sz="0" w:space="0" w:color="auto"/>
        <w:left w:val="none" w:sz="0" w:space="0" w:color="auto"/>
        <w:bottom w:val="none" w:sz="0" w:space="0" w:color="auto"/>
        <w:right w:val="none" w:sz="0" w:space="0" w:color="auto"/>
      </w:divBdr>
    </w:div>
    <w:div w:id="1764689132">
      <w:marLeft w:val="480"/>
      <w:marRight w:val="0"/>
      <w:marTop w:val="0"/>
      <w:marBottom w:val="0"/>
      <w:divBdr>
        <w:top w:val="none" w:sz="0" w:space="0" w:color="auto"/>
        <w:left w:val="none" w:sz="0" w:space="0" w:color="auto"/>
        <w:bottom w:val="none" w:sz="0" w:space="0" w:color="auto"/>
        <w:right w:val="none" w:sz="0" w:space="0" w:color="auto"/>
      </w:divBdr>
    </w:div>
    <w:div w:id="1764760691">
      <w:marLeft w:val="480"/>
      <w:marRight w:val="0"/>
      <w:marTop w:val="0"/>
      <w:marBottom w:val="0"/>
      <w:divBdr>
        <w:top w:val="none" w:sz="0" w:space="0" w:color="auto"/>
        <w:left w:val="none" w:sz="0" w:space="0" w:color="auto"/>
        <w:bottom w:val="none" w:sz="0" w:space="0" w:color="auto"/>
        <w:right w:val="none" w:sz="0" w:space="0" w:color="auto"/>
      </w:divBdr>
    </w:div>
    <w:div w:id="1764837536">
      <w:bodyDiv w:val="1"/>
      <w:marLeft w:val="0"/>
      <w:marRight w:val="0"/>
      <w:marTop w:val="0"/>
      <w:marBottom w:val="0"/>
      <w:divBdr>
        <w:top w:val="none" w:sz="0" w:space="0" w:color="auto"/>
        <w:left w:val="none" w:sz="0" w:space="0" w:color="auto"/>
        <w:bottom w:val="none" w:sz="0" w:space="0" w:color="auto"/>
        <w:right w:val="none" w:sz="0" w:space="0" w:color="auto"/>
      </w:divBdr>
    </w:div>
    <w:div w:id="1764958291">
      <w:marLeft w:val="480"/>
      <w:marRight w:val="0"/>
      <w:marTop w:val="0"/>
      <w:marBottom w:val="0"/>
      <w:divBdr>
        <w:top w:val="none" w:sz="0" w:space="0" w:color="auto"/>
        <w:left w:val="none" w:sz="0" w:space="0" w:color="auto"/>
        <w:bottom w:val="none" w:sz="0" w:space="0" w:color="auto"/>
        <w:right w:val="none" w:sz="0" w:space="0" w:color="auto"/>
      </w:divBdr>
    </w:div>
    <w:div w:id="1765032541">
      <w:marLeft w:val="480"/>
      <w:marRight w:val="0"/>
      <w:marTop w:val="0"/>
      <w:marBottom w:val="0"/>
      <w:divBdr>
        <w:top w:val="none" w:sz="0" w:space="0" w:color="auto"/>
        <w:left w:val="none" w:sz="0" w:space="0" w:color="auto"/>
        <w:bottom w:val="none" w:sz="0" w:space="0" w:color="auto"/>
        <w:right w:val="none" w:sz="0" w:space="0" w:color="auto"/>
      </w:divBdr>
    </w:div>
    <w:div w:id="1765032649">
      <w:marLeft w:val="480"/>
      <w:marRight w:val="0"/>
      <w:marTop w:val="0"/>
      <w:marBottom w:val="0"/>
      <w:divBdr>
        <w:top w:val="none" w:sz="0" w:space="0" w:color="auto"/>
        <w:left w:val="none" w:sz="0" w:space="0" w:color="auto"/>
        <w:bottom w:val="none" w:sz="0" w:space="0" w:color="auto"/>
        <w:right w:val="none" w:sz="0" w:space="0" w:color="auto"/>
      </w:divBdr>
    </w:div>
    <w:div w:id="1765035510">
      <w:marLeft w:val="480"/>
      <w:marRight w:val="0"/>
      <w:marTop w:val="0"/>
      <w:marBottom w:val="0"/>
      <w:divBdr>
        <w:top w:val="none" w:sz="0" w:space="0" w:color="auto"/>
        <w:left w:val="none" w:sz="0" w:space="0" w:color="auto"/>
        <w:bottom w:val="none" w:sz="0" w:space="0" w:color="auto"/>
        <w:right w:val="none" w:sz="0" w:space="0" w:color="auto"/>
      </w:divBdr>
    </w:div>
    <w:div w:id="1765035728">
      <w:marLeft w:val="480"/>
      <w:marRight w:val="0"/>
      <w:marTop w:val="0"/>
      <w:marBottom w:val="0"/>
      <w:divBdr>
        <w:top w:val="none" w:sz="0" w:space="0" w:color="auto"/>
        <w:left w:val="none" w:sz="0" w:space="0" w:color="auto"/>
        <w:bottom w:val="none" w:sz="0" w:space="0" w:color="auto"/>
        <w:right w:val="none" w:sz="0" w:space="0" w:color="auto"/>
      </w:divBdr>
    </w:div>
    <w:div w:id="1765111503">
      <w:bodyDiv w:val="1"/>
      <w:marLeft w:val="0"/>
      <w:marRight w:val="0"/>
      <w:marTop w:val="0"/>
      <w:marBottom w:val="0"/>
      <w:divBdr>
        <w:top w:val="none" w:sz="0" w:space="0" w:color="auto"/>
        <w:left w:val="none" w:sz="0" w:space="0" w:color="auto"/>
        <w:bottom w:val="none" w:sz="0" w:space="0" w:color="auto"/>
        <w:right w:val="none" w:sz="0" w:space="0" w:color="auto"/>
      </w:divBdr>
    </w:div>
    <w:div w:id="1765148763">
      <w:bodyDiv w:val="1"/>
      <w:marLeft w:val="0"/>
      <w:marRight w:val="0"/>
      <w:marTop w:val="0"/>
      <w:marBottom w:val="0"/>
      <w:divBdr>
        <w:top w:val="none" w:sz="0" w:space="0" w:color="auto"/>
        <w:left w:val="none" w:sz="0" w:space="0" w:color="auto"/>
        <w:bottom w:val="none" w:sz="0" w:space="0" w:color="auto"/>
        <w:right w:val="none" w:sz="0" w:space="0" w:color="auto"/>
      </w:divBdr>
    </w:div>
    <w:div w:id="1765149764">
      <w:bodyDiv w:val="1"/>
      <w:marLeft w:val="0"/>
      <w:marRight w:val="0"/>
      <w:marTop w:val="0"/>
      <w:marBottom w:val="0"/>
      <w:divBdr>
        <w:top w:val="none" w:sz="0" w:space="0" w:color="auto"/>
        <w:left w:val="none" w:sz="0" w:space="0" w:color="auto"/>
        <w:bottom w:val="none" w:sz="0" w:space="0" w:color="auto"/>
        <w:right w:val="none" w:sz="0" w:space="0" w:color="auto"/>
      </w:divBdr>
    </w:div>
    <w:div w:id="1765295327">
      <w:marLeft w:val="480"/>
      <w:marRight w:val="0"/>
      <w:marTop w:val="0"/>
      <w:marBottom w:val="0"/>
      <w:divBdr>
        <w:top w:val="none" w:sz="0" w:space="0" w:color="auto"/>
        <w:left w:val="none" w:sz="0" w:space="0" w:color="auto"/>
        <w:bottom w:val="none" w:sz="0" w:space="0" w:color="auto"/>
        <w:right w:val="none" w:sz="0" w:space="0" w:color="auto"/>
      </w:divBdr>
    </w:div>
    <w:div w:id="1765297152">
      <w:marLeft w:val="480"/>
      <w:marRight w:val="0"/>
      <w:marTop w:val="0"/>
      <w:marBottom w:val="0"/>
      <w:divBdr>
        <w:top w:val="none" w:sz="0" w:space="0" w:color="auto"/>
        <w:left w:val="none" w:sz="0" w:space="0" w:color="auto"/>
        <w:bottom w:val="none" w:sz="0" w:space="0" w:color="auto"/>
        <w:right w:val="none" w:sz="0" w:space="0" w:color="auto"/>
      </w:divBdr>
    </w:div>
    <w:div w:id="1765298419">
      <w:marLeft w:val="480"/>
      <w:marRight w:val="0"/>
      <w:marTop w:val="0"/>
      <w:marBottom w:val="0"/>
      <w:divBdr>
        <w:top w:val="none" w:sz="0" w:space="0" w:color="auto"/>
        <w:left w:val="none" w:sz="0" w:space="0" w:color="auto"/>
        <w:bottom w:val="none" w:sz="0" w:space="0" w:color="auto"/>
        <w:right w:val="none" w:sz="0" w:space="0" w:color="auto"/>
      </w:divBdr>
    </w:div>
    <w:div w:id="1765299108">
      <w:marLeft w:val="480"/>
      <w:marRight w:val="0"/>
      <w:marTop w:val="0"/>
      <w:marBottom w:val="0"/>
      <w:divBdr>
        <w:top w:val="none" w:sz="0" w:space="0" w:color="auto"/>
        <w:left w:val="none" w:sz="0" w:space="0" w:color="auto"/>
        <w:bottom w:val="none" w:sz="0" w:space="0" w:color="auto"/>
        <w:right w:val="none" w:sz="0" w:space="0" w:color="auto"/>
      </w:divBdr>
    </w:div>
    <w:div w:id="1765346889">
      <w:marLeft w:val="480"/>
      <w:marRight w:val="0"/>
      <w:marTop w:val="0"/>
      <w:marBottom w:val="0"/>
      <w:divBdr>
        <w:top w:val="none" w:sz="0" w:space="0" w:color="auto"/>
        <w:left w:val="none" w:sz="0" w:space="0" w:color="auto"/>
        <w:bottom w:val="none" w:sz="0" w:space="0" w:color="auto"/>
        <w:right w:val="none" w:sz="0" w:space="0" w:color="auto"/>
      </w:divBdr>
    </w:div>
    <w:div w:id="1765370764">
      <w:marLeft w:val="480"/>
      <w:marRight w:val="0"/>
      <w:marTop w:val="0"/>
      <w:marBottom w:val="0"/>
      <w:divBdr>
        <w:top w:val="none" w:sz="0" w:space="0" w:color="auto"/>
        <w:left w:val="none" w:sz="0" w:space="0" w:color="auto"/>
        <w:bottom w:val="none" w:sz="0" w:space="0" w:color="auto"/>
        <w:right w:val="none" w:sz="0" w:space="0" w:color="auto"/>
      </w:divBdr>
    </w:div>
    <w:div w:id="1765375299">
      <w:marLeft w:val="480"/>
      <w:marRight w:val="0"/>
      <w:marTop w:val="0"/>
      <w:marBottom w:val="0"/>
      <w:divBdr>
        <w:top w:val="none" w:sz="0" w:space="0" w:color="auto"/>
        <w:left w:val="none" w:sz="0" w:space="0" w:color="auto"/>
        <w:bottom w:val="none" w:sz="0" w:space="0" w:color="auto"/>
        <w:right w:val="none" w:sz="0" w:space="0" w:color="auto"/>
      </w:divBdr>
    </w:div>
    <w:div w:id="1765540786">
      <w:bodyDiv w:val="1"/>
      <w:marLeft w:val="0"/>
      <w:marRight w:val="0"/>
      <w:marTop w:val="0"/>
      <w:marBottom w:val="0"/>
      <w:divBdr>
        <w:top w:val="none" w:sz="0" w:space="0" w:color="auto"/>
        <w:left w:val="none" w:sz="0" w:space="0" w:color="auto"/>
        <w:bottom w:val="none" w:sz="0" w:space="0" w:color="auto"/>
        <w:right w:val="none" w:sz="0" w:space="0" w:color="auto"/>
      </w:divBdr>
    </w:div>
    <w:div w:id="1765570022">
      <w:marLeft w:val="480"/>
      <w:marRight w:val="0"/>
      <w:marTop w:val="0"/>
      <w:marBottom w:val="0"/>
      <w:divBdr>
        <w:top w:val="none" w:sz="0" w:space="0" w:color="auto"/>
        <w:left w:val="none" w:sz="0" w:space="0" w:color="auto"/>
        <w:bottom w:val="none" w:sz="0" w:space="0" w:color="auto"/>
        <w:right w:val="none" w:sz="0" w:space="0" w:color="auto"/>
      </w:divBdr>
    </w:div>
    <w:div w:id="1765833903">
      <w:marLeft w:val="480"/>
      <w:marRight w:val="0"/>
      <w:marTop w:val="0"/>
      <w:marBottom w:val="0"/>
      <w:divBdr>
        <w:top w:val="none" w:sz="0" w:space="0" w:color="auto"/>
        <w:left w:val="none" w:sz="0" w:space="0" w:color="auto"/>
        <w:bottom w:val="none" w:sz="0" w:space="0" w:color="auto"/>
        <w:right w:val="none" w:sz="0" w:space="0" w:color="auto"/>
      </w:divBdr>
    </w:div>
    <w:div w:id="1766146789">
      <w:marLeft w:val="480"/>
      <w:marRight w:val="0"/>
      <w:marTop w:val="0"/>
      <w:marBottom w:val="0"/>
      <w:divBdr>
        <w:top w:val="none" w:sz="0" w:space="0" w:color="auto"/>
        <w:left w:val="none" w:sz="0" w:space="0" w:color="auto"/>
        <w:bottom w:val="none" w:sz="0" w:space="0" w:color="auto"/>
        <w:right w:val="none" w:sz="0" w:space="0" w:color="auto"/>
      </w:divBdr>
    </w:div>
    <w:div w:id="1766195648">
      <w:marLeft w:val="480"/>
      <w:marRight w:val="0"/>
      <w:marTop w:val="0"/>
      <w:marBottom w:val="0"/>
      <w:divBdr>
        <w:top w:val="none" w:sz="0" w:space="0" w:color="auto"/>
        <w:left w:val="none" w:sz="0" w:space="0" w:color="auto"/>
        <w:bottom w:val="none" w:sz="0" w:space="0" w:color="auto"/>
        <w:right w:val="none" w:sz="0" w:space="0" w:color="auto"/>
      </w:divBdr>
    </w:div>
    <w:div w:id="1766222032">
      <w:bodyDiv w:val="1"/>
      <w:marLeft w:val="0"/>
      <w:marRight w:val="0"/>
      <w:marTop w:val="0"/>
      <w:marBottom w:val="0"/>
      <w:divBdr>
        <w:top w:val="none" w:sz="0" w:space="0" w:color="auto"/>
        <w:left w:val="none" w:sz="0" w:space="0" w:color="auto"/>
        <w:bottom w:val="none" w:sz="0" w:space="0" w:color="auto"/>
        <w:right w:val="none" w:sz="0" w:space="0" w:color="auto"/>
      </w:divBdr>
    </w:div>
    <w:div w:id="1766267382">
      <w:marLeft w:val="480"/>
      <w:marRight w:val="0"/>
      <w:marTop w:val="0"/>
      <w:marBottom w:val="0"/>
      <w:divBdr>
        <w:top w:val="none" w:sz="0" w:space="0" w:color="auto"/>
        <w:left w:val="none" w:sz="0" w:space="0" w:color="auto"/>
        <w:bottom w:val="none" w:sz="0" w:space="0" w:color="auto"/>
        <w:right w:val="none" w:sz="0" w:space="0" w:color="auto"/>
      </w:divBdr>
    </w:div>
    <w:div w:id="1766338264">
      <w:marLeft w:val="480"/>
      <w:marRight w:val="0"/>
      <w:marTop w:val="0"/>
      <w:marBottom w:val="0"/>
      <w:divBdr>
        <w:top w:val="none" w:sz="0" w:space="0" w:color="auto"/>
        <w:left w:val="none" w:sz="0" w:space="0" w:color="auto"/>
        <w:bottom w:val="none" w:sz="0" w:space="0" w:color="auto"/>
        <w:right w:val="none" w:sz="0" w:space="0" w:color="auto"/>
      </w:divBdr>
    </w:div>
    <w:div w:id="1766487711">
      <w:marLeft w:val="480"/>
      <w:marRight w:val="0"/>
      <w:marTop w:val="0"/>
      <w:marBottom w:val="0"/>
      <w:divBdr>
        <w:top w:val="none" w:sz="0" w:space="0" w:color="auto"/>
        <w:left w:val="none" w:sz="0" w:space="0" w:color="auto"/>
        <w:bottom w:val="none" w:sz="0" w:space="0" w:color="auto"/>
        <w:right w:val="none" w:sz="0" w:space="0" w:color="auto"/>
      </w:divBdr>
    </w:div>
    <w:div w:id="1766530374">
      <w:marLeft w:val="480"/>
      <w:marRight w:val="0"/>
      <w:marTop w:val="0"/>
      <w:marBottom w:val="0"/>
      <w:divBdr>
        <w:top w:val="none" w:sz="0" w:space="0" w:color="auto"/>
        <w:left w:val="none" w:sz="0" w:space="0" w:color="auto"/>
        <w:bottom w:val="none" w:sz="0" w:space="0" w:color="auto"/>
        <w:right w:val="none" w:sz="0" w:space="0" w:color="auto"/>
      </w:divBdr>
    </w:div>
    <w:div w:id="1766654205">
      <w:marLeft w:val="480"/>
      <w:marRight w:val="0"/>
      <w:marTop w:val="0"/>
      <w:marBottom w:val="0"/>
      <w:divBdr>
        <w:top w:val="none" w:sz="0" w:space="0" w:color="auto"/>
        <w:left w:val="none" w:sz="0" w:space="0" w:color="auto"/>
        <w:bottom w:val="none" w:sz="0" w:space="0" w:color="auto"/>
        <w:right w:val="none" w:sz="0" w:space="0" w:color="auto"/>
      </w:divBdr>
    </w:div>
    <w:div w:id="1766850874">
      <w:marLeft w:val="480"/>
      <w:marRight w:val="0"/>
      <w:marTop w:val="0"/>
      <w:marBottom w:val="0"/>
      <w:divBdr>
        <w:top w:val="none" w:sz="0" w:space="0" w:color="auto"/>
        <w:left w:val="none" w:sz="0" w:space="0" w:color="auto"/>
        <w:bottom w:val="none" w:sz="0" w:space="0" w:color="auto"/>
        <w:right w:val="none" w:sz="0" w:space="0" w:color="auto"/>
      </w:divBdr>
    </w:div>
    <w:div w:id="1766920022">
      <w:marLeft w:val="480"/>
      <w:marRight w:val="0"/>
      <w:marTop w:val="0"/>
      <w:marBottom w:val="0"/>
      <w:divBdr>
        <w:top w:val="none" w:sz="0" w:space="0" w:color="auto"/>
        <w:left w:val="none" w:sz="0" w:space="0" w:color="auto"/>
        <w:bottom w:val="none" w:sz="0" w:space="0" w:color="auto"/>
        <w:right w:val="none" w:sz="0" w:space="0" w:color="auto"/>
      </w:divBdr>
    </w:div>
    <w:div w:id="1767068523">
      <w:bodyDiv w:val="1"/>
      <w:marLeft w:val="0"/>
      <w:marRight w:val="0"/>
      <w:marTop w:val="0"/>
      <w:marBottom w:val="0"/>
      <w:divBdr>
        <w:top w:val="none" w:sz="0" w:space="0" w:color="auto"/>
        <w:left w:val="none" w:sz="0" w:space="0" w:color="auto"/>
        <w:bottom w:val="none" w:sz="0" w:space="0" w:color="auto"/>
        <w:right w:val="none" w:sz="0" w:space="0" w:color="auto"/>
      </w:divBdr>
    </w:div>
    <w:div w:id="1767115344">
      <w:marLeft w:val="480"/>
      <w:marRight w:val="0"/>
      <w:marTop w:val="0"/>
      <w:marBottom w:val="0"/>
      <w:divBdr>
        <w:top w:val="none" w:sz="0" w:space="0" w:color="auto"/>
        <w:left w:val="none" w:sz="0" w:space="0" w:color="auto"/>
        <w:bottom w:val="none" w:sz="0" w:space="0" w:color="auto"/>
        <w:right w:val="none" w:sz="0" w:space="0" w:color="auto"/>
      </w:divBdr>
    </w:div>
    <w:div w:id="1767194145">
      <w:bodyDiv w:val="1"/>
      <w:marLeft w:val="0"/>
      <w:marRight w:val="0"/>
      <w:marTop w:val="0"/>
      <w:marBottom w:val="0"/>
      <w:divBdr>
        <w:top w:val="none" w:sz="0" w:space="0" w:color="auto"/>
        <w:left w:val="none" w:sz="0" w:space="0" w:color="auto"/>
        <w:bottom w:val="none" w:sz="0" w:space="0" w:color="auto"/>
        <w:right w:val="none" w:sz="0" w:space="0" w:color="auto"/>
      </w:divBdr>
    </w:div>
    <w:div w:id="1767382156">
      <w:marLeft w:val="480"/>
      <w:marRight w:val="0"/>
      <w:marTop w:val="0"/>
      <w:marBottom w:val="0"/>
      <w:divBdr>
        <w:top w:val="none" w:sz="0" w:space="0" w:color="auto"/>
        <w:left w:val="none" w:sz="0" w:space="0" w:color="auto"/>
        <w:bottom w:val="none" w:sz="0" w:space="0" w:color="auto"/>
        <w:right w:val="none" w:sz="0" w:space="0" w:color="auto"/>
      </w:divBdr>
    </w:div>
    <w:div w:id="1767463213">
      <w:marLeft w:val="480"/>
      <w:marRight w:val="0"/>
      <w:marTop w:val="0"/>
      <w:marBottom w:val="0"/>
      <w:divBdr>
        <w:top w:val="none" w:sz="0" w:space="0" w:color="auto"/>
        <w:left w:val="none" w:sz="0" w:space="0" w:color="auto"/>
        <w:bottom w:val="none" w:sz="0" w:space="0" w:color="auto"/>
        <w:right w:val="none" w:sz="0" w:space="0" w:color="auto"/>
      </w:divBdr>
    </w:div>
    <w:div w:id="1767505953">
      <w:marLeft w:val="480"/>
      <w:marRight w:val="0"/>
      <w:marTop w:val="0"/>
      <w:marBottom w:val="0"/>
      <w:divBdr>
        <w:top w:val="none" w:sz="0" w:space="0" w:color="auto"/>
        <w:left w:val="none" w:sz="0" w:space="0" w:color="auto"/>
        <w:bottom w:val="none" w:sz="0" w:space="0" w:color="auto"/>
        <w:right w:val="none" w:sz="0" w:space="0" w:color="auto"/>
      </w:divBdr>
    </w:div>
    <w:div w:id="1767506091">
      <w:marLeft w:val="480"/>
      <w:marRight w:val="0"/>
      <w:marTop w:val="0"/>
      <w:marBottom w:val="0"/>
      <w:divBdr>
        <w:top w:val="none" w:sz="0" w:space="0" w:color="auto"/>
        <w:left w:val="none" w:sz="0" w:space="0" w:color="auto"/>
        <w:bottom w:val="none" w:sz="0" w:space="0" w:color="auto"/>
        <w:right w:val="none" w:sz="0" w:space="0" w:color="auto"/>
      </w:divBdr>
    </w:div>
    <w:div w:id="1767531611">
      <w:marLeft w:val="480"/>
      <w:marRight w:val="0"/>
      <w:marTop w:val="0"/>
      <w:marBottom w:val="0"/>
      <w:divBdr>
        <w:top w:val="none" w:sz="0" w:space="0" w:color="auto"/>
        <w:left w:val="none" w:sz="0" w:space="0" w:color="auto"/>
        <w:bottom w:val="none" w:sz="0" w:space="0" w:color="auto"/>
        <w:right w:val="none" w:sz="0" w:space="0" w:color="auto"/>
      </w:divBdr>
    </w:div>
    <w:div w:id="1767573942">
      <w:bodyDiv w:val="1"/>
      <w:marLeft w:val="0"/>
      <w:marRight w:val="0"/>
      <w:marTop w:val="0"/>
      <w:marBottom w:val="0"/>
      <w:divBdr>
        <w:top w:val="none" w:sz="0" w:space="0" w:color="auto"/>
        <w:left w:val="none" w:sz="0" w:space="0" w:color="auto"/>
        <w:bottom w:val="none" w:sz="0" w:space="0" w:color="auto"/>
        <w:right w:val="none" w:sz="0" w:space="0" w:color="auto"/>
      </w:divBdr>
    </w:div>
    <w:div w:id="1767850008">
      <w:marLeft w:val="480"/>
      <w:marRight w:val="0"/>
      <w:marTop w:val="0"/>
      <w:marBottom w:val="0"/>
      <w:divBdr>
        <w:top w:val="none" w:sz="0" w:space="0" w:color="auto"/>
        <w:left w:val="none" w:sz="0" w:space="0" w:color="auto"/>
        <w:bottom w:val="none" w:sz="0" w:space="0" w:color="auto"/>
        <w:right w:val="none" w:sz="0" w:space="0" w:color="auto"/>
      </w:divBdr>
    </w:div>
    <w:div w:id="1767992855">
      <w:marLeft w:val="480"/>
      <w:marRight w:val="0"/>
      <w:marTop w:val="0"/>
      <w:marBottom w:val="0"/>
      <w:divBdr>
        <w:top w:val="none" w:sz="0" w:space="0" w:color="auto"/>
        <w:left w:val="none" w:sz="0" w:space="0" w:color="auto"/>
        <w:bottom w:val="none" w:sz="0" w:space="0" w:color="auto"/>
        <w:right w:val="none" w:sz="0" w:space="0" w:color="auto"/>
      </w:divBdr>
    </w:div>
    <w:div w:id="1768041655">
      <w:bodyDiv w:val="1"/>
      <w:marLeft w:val="0"/>
      <w:marRight w:val="0"/>
      <w:marTop w:val="0"/>
      <w:marBottom w:val="0"/>
      <w:divBdr>
        <w:top w:val="none" w:sz="0" w:space="0" w:color="auto"/>
        <w:left w:val="none" w:sz="0" w:space="0" w:color="auto"/>
        <w:bottom w:val="none" w:sz="0" w:space="0" w:color="auto"/>
        <w:right w:val="none" w:sz="0" w:space="0" w:color="auto"/>
      </w:divBdr>
      <w:divsChild>
        <w:div w:id="2059892685">
          <w:marLeft w:val="480"/>
          <w:marRight w:val="0"/>
          <w:marTop w:val="0"/>
          <w:marBottom w:val="0"/>
          <w:divBdr>
            <w:top w:val="none" w:sz="0" w:space="0" w:color="auto"/>
            <w:left w:val="none" w:sz="0" w:space="0" w:color="auto"/>
            <w:bottom w:val="none" w:sz="0" w:space="0" w:color="auto"/>
            <w:right w:val="none" w:sz="0" w:space="0" w:color="auto"/>
          </w:divBdr>
        </w:div>
        <w:div w:id="1440642773">
          <w:marLeft w:val="480"/>
          <w:marRight w:val="0"/>
          <w:marTop w:val="0"/>
          <w:marBottom w:val="0"/>
          <w:divBdr>
            <w:top w:val="none" w:sz="0" w:space="0" w:color="auto"/>
            <w:left w:val="none" w:sz="0" w:space="0" w:color="auto"/>
            <w:bottom w:val="none" w:sz="0" w:space="0" w:color="auto"/>
            <w:right w:val="none" w:sz="0" w:space="0" w:color="auto"/>
          </w:divBdr>
        </w:div>
        <w:div w:id="736132626">
          <w:marLeft w:val="480"/>
          <w:marRight w:val="0"/>
          <w:marTop w:val="0"/>
          <w:marBottom w:val="0"/>
          <w:divBdr>
            <w:top w:val="none" w:sz="0" w:space="0" w:color="auto"/>
            <w:left w:val="none" w:sz="0" w:space="0" w:color="auto"/>
            <w:bottom w:val="none" w:sz="0" w:space="0" w:color="auto"/>
            <w:right w:val="none" w:sz="0" w:space="0" w:color="auto"/>
          </w:divBdr>
        </w:div>
        <w:div w:id="633827078">
          <w:marLeft w:val="480"/>
          <w:marRight w:val="0"/>
          <w:marTop w:val="0"/>
          <w:marBottom w:val="0"/>
          <w:divBdr>
            <w:top w:val="none" w:sz="0" w:space="0" w:color="auto"/>
            <w:left w:val="none" w:sz="0" w:space="0" w:color="auto"/>
            <w:bottom w:val="none" w:sz="0" w:space="0" w:color="auto"/>
            <w:right w:val="none" w:sz="0" w:space="0" w:color="auto"/>
          </w:divBdr>
        </w:div>
        <w:div w:id="583806556">
          <w:marLeft w:val="480"/>
          <w:marRight w:val="0"/>
          <w:marTop w:val="0"/>
          <w:marBottom w:val="0"/>
          <w:divBdr>
            <w:top w:val="none" w:sz="0" w:space="0" w:color="auto"/>
            <w:left w:val="none" w:sz="0" w:space="0" w:color="auto"/>
            <w:bottom w:val="none" w:sz="0" w:space="0" w:color="auto"/>
            <w:right w:val="none" w:sz="0" w:space="0" w:color="auto"/>
          </w:divBdr>
        </w:div>
        <w:div w:id="340931053">
          <w:marLeft w:val="480"/>
          <w:marRight w:val="0"/>
          <w:marTop w:val="0"/>
          <w:marBottom w:val="0"/>
          <w:divBdr>
            <w:top w:val="none" w:sz="0" w:space="0" w:color="auto"/>
            <w:left w:val="none" w:sz="0" w:space="0" w:color="auto"/>
            <w:bottom w:val="none" w:sz="0" w:space="0" w:color="auto"/>
            <w:right w:val="none" w:sz="0" w:space="0" w:color="auto"/>
          </w:divBdr>
        </w:div>
        <w:div w:id="1094982073">
          <w:marLeft w:val="480"/>
          <w:marRight w:val="0"/>
          <w:marTop w:val="0"/>
          <w:marBottom w:val="0"/>
          <w:divBdr>
            <w:top w:val="none" w:sz="0" w:space="0" w:color="auto"/>
            <w:left w:val="none" w:sz="0" w:space="0" w:color="auto"/>
            <w:bottom w:val="none" w:sz="0" w:space="0" w:color="auto"/>
            <w:right w:val="none" w:sz="0" w:space="0" w:color="auto"/>
          </w:divBdr>
        </w:div>
        <w:div w:id="642196104">
          <w:marLeft w:val="480"/>
          <w:marRight w:val="0"/>
          <w:marTop w:val="0"/>
          <w:marBottom w:val="0"/>
          <w:divBdr>
            <w:top w:val="none" w:sz="0" w:space="0" w:color="auto"/>
            <w:left w:val="none" w:sz="0" w:space="0" w:color="auto"/>
            <w:bottom w:val="none" w:sz="0" w:space="0" w:color="auto"/>
            <w:right w:val="none" w:sz="0" w:space="0" w:color="auto"/>
          </w:divBdr>
        </w:div>
        <w:div w:id="1515463799">
          <w:marLeft w:val="480"/>
          <w:marRight w:val="0"/>
          <w:marTop w:val="0"/>
          <w:marBottom w:val="0"/>
          <w:divBdr>
            <w:top w:val="none" w:sz="0" w:space="0" w:color="auto"/>
            <w:left w:val="none" w:sz="0" w:space="0" w:color="auto"/>
            <w:bottom w:val="none" w:sz="0" w:space="0" w:color="auto"/>
            <w:right w:val="none" w:sz="0" w:space="0" w:color="auto"/>
          </w:divBdr>
        </w:div>
        <w:div w:id="1554926958">
          <w:marLeft w:val="480"/>
          <w:marRight w:val="0"/>
          <w:marTop w:val="0"/>
          <w:marBottom w:val="0"/>
          <w:divBdr>
            <w:top w:val="none" w:sz="0" w:space="0" w:color="auto"/>
            <w:left w:val="none" w:sz="0" w:space="0" w:color="auto"/>
            <w:bottom w:val="none" w:sz="0" w:space="0" w:color="auto"/>
            <w:right w:val="none" w:sz="0" w:space="0" w:color="auto"/>
          </w:divBdr>
        </w:div>
        <w:div w:id="1155728173">
          <w:marLeft w:val="480"/>
          <w:marRight w:val="0"/>
          <w:marTop w:val="0"/>
          <w:marBottom w:val="0"/>
          <w:divBdr>
            <w:top w:val="none" w:sz="0" w:space="0" w:color="auto"/>
            <w:left w:val="none" w:sz="0" w:space="0" w:color="auto"/>
            <w:bottom w:val="none" w:sz="0" w:space="0" w:color="auto"/>
            <w:right w:val="none" w:sz="0" w:space="0" w:color="auto"/>
          </w:divBdr>
        </w:div>
        <w:div w:id="437793587">
          <w:marLeft w:val="480"/>
          <w:marRight w:val="0"/>
          <w:marTop w:val="0"/>
          <w:marBottom w:val="0"/>
          <w:divBdr>
            <w:top w:val="none" w:sz="0" w:space="0" w:color="auto"/>
            <w:left w:val="none" w:sz="0" w:space="0" w:color="auto"/>
            <w:bottom w:val="none" w:sz="0" w:space="0" w:color="auto"/>
            <w:right w:val="none" w:sz="0" w:space="0" w:color="auto"/>
          </w:divBdr>
        </w:div>
        <w:div w:id="416363851">
          <w:marLeft w:val="480"/>
          <w:marRight w:val="0"/>
          <w:marTop w:val="0"/>
          <w:marBottom w:val="0"/>
          <w:divBdr>
            <w:top w:val="none" w:sz="0" w:space="0" w:color="auto"/>
            <w:left w:val="none" w:sz="0" w:space="0" w:color="auto"/>
            <w:bottom w:val="none" w:sz="0" w:space="0" w:color="auto"/>
            <w:right w:val="none" w:sz="0" w:space="0" w:color="auto"/>
          </w:divBdr>
        </w:div>
        <w:div w:id="1902791783">
          <w:marLeft w:val="480"/>
          <w:marRight w:val="0"/>
          <w:marTop w:val="0"/>
          <w:marBottom w:val="0"/>
          <w:divBdr>
            <w:top w:val="none" w:sz="0" w:space="0" w:color="auto"/>
            <w:left w:val="none" w:sz="0" w:space="0" w:color="auto"/>
            <w:bottom w:val="none" w:sz="0" w:space="0" w:color="auto"/>
            <w:right w:val="none" w:sz="0" w:space="0" w:color="auto"/>
          </w:divBdr>
        </w:div>
        <w:div w:id="1671790098">
          <w:marLeft w:val="480"/>
          <w:marRight w:val="0"/>
          <w:marTop w:val="0"/>
          <w:marBottom w:val="0"/>
          <w:divBdr>
            <w:top w:val="none" w:sz="0" w:space="0" w:color="auto"/>
            <w:left w:val="none" w:sz="0" w:space="0" w:color="auto"/>
            <w:bottom w:val="none" w:sz="0" w:space="0" w:color="auto"/>
            <w:right w:val="none" w:sz="0" w:space="0" w:color="auto"/>
          </w:divBdr>
        </w:div>
        <w:div w:id="538278072">
          <w:marLeft w:val="480"/>
          <w:marRight w:val="0"/>
          <w:marTop w:val="0"/>
          <w:marBottom w:val="0"/>
          <w:divBdr>
            <w:top w:val="none" w:sz="0" w:space="0" w:color="auto"/>
            <w:left w:val="none" w:sz="0" w:space="0" w:color="auto"/>
            <w:bottom w:val="none" w:sz="0" w:space="0" w:color="auto"/>
            <w:right w:val="none" w:sz="0" w:space="0" w:color="auto"/>
          </w:divBdr>
        </w:div>
        <w:div w:id="1167402652">
          <w:marLeft w:val="480"/>
          <w:marRight w:val="0"/>
          <w:marTop w:val="0"/>
          <w:marBottom w:val="0"/>
          <w:divBdr>
            <w:top w:val="none" w:sz="0" w:space="0" w:color="auto"/>
            <w:left w:val="none" w:sz="0" w:space="0" w:color="auto"/>
            <w:bottom w:val="none" w:sz="0" w:space="0" w:color="auto"/>
            <w:right w:val="none" w:sz="0" w:space="0" w:color="auto"/>
          </w:divBdr>
        </w:div>
        <w:div w:id="1085498274">
          <w:marLeft w:val="480"/>
          <w:marRight w:val="0"/>
          <w:marTop w:val="0"/>
          <w:marBottom w:val="0"/>
          <w:divBdr>
            <w:top w:val="none" w:sz="0" w:space="0" w:color="auto"/>
            <w:left w:val="none" w:sz="0" w:space="0" w:color="auto"/>
            <w:bottom w:val="none" w:sz="0" w:space="0" w:color="auto"/>
            <w:right w:val="none" w:sz="0" w:space="0" w:color="auto"/>
          </w:divBdr>
        </w:div>
        <w:div w:id="1590308671">
          <w:marLeft w:val="480"/>
          <w:marRight w:val="0"/>
          <w:marTop w:val="0"/>
          <w:marBottom w:val="0"/>
          <w:divBdr>
            <w:top w:val="none" w:sz="0" w:space="0" w:color="auto"/>
            <w:left w:val="none" w:sz="0" w:space="0" w:color="auto"/>
            <w:bottom w:val="none" w:sz="0" w:space="0" w:color="auto"/>
            <w:right w:val="none" w:sz="0" w:space="0" w:color="auto"/>
          </w:divBdr>
        </w:div>
        <w:div w:id="70084493">
          <w:marLeft w:val="480"/>
          <w:marRight w:val="0"/>
          <w:marTop w:val="0"/>
          <w:marBottom w:val="0"/>
          <w:divBdr>
            <w:top w:val="none" w:sz="0" w:space="0" w:color="auto"/>
            <w:left w:val="none" w:sz="0" w:space="0" w:color="auto"/>
            <w:bottom w:val="none" w:sz="0" w:space="0" w:color="auto"/>
            <w:right w:val="none" w:sz="0" w:space="0" w:color="auto"/>
          </w:divBdr>
        </w:div>
        <w:div w:id="1055470109">
          <w:marLeft w:val="480"/>
          <w:marRight w:val="0"/>
          <w:marTop w:val="0"/>
          <w:marBottom w:val="0"/>
          <w:divBdr>
            <w:top w:val="none" w:sz="0" w:space="0" w:color="auto"/>
            <w:left w:val="none" w:sz="0" w:space="0" w:color="auto"/>
            <w:bottom w:val="none" w:sz="0" w:space="0" w:color="auto"/>
            <w:right w:val="none" w:sz="0" w:space="0" w:color="auto"/>
          </w:divBdr>
        </w:div>
        <w:div w:id="1816527728">
          <w:marLeft w:val="480"/>
          <w:marRight w:val="0"/>
          <w:marTop w:val="0"/>
          <w:marBottom w:val="0"/>
          <w:divBdr>
            <w:top w:val="none" w:sz="0" w:space="0" w:color="auto"/>
            <w:left w:val="none" w:sz="0" w:space="0" w:color="auto"/>
            <w:bottom w:val="none" w:sz="0" w:space="0" w:color="auto"/>
            <w:right w:val="none" w:sz="0" w:space="0" w:color="auto"/>
          </w:divBdr>
        </w:div>
        <w:div w:id="620646050">
          <w:marLeft w:val="480"/>
          <w:marRight w:val="0"/>
          <w:marTop w:val="0"/>
          <w:marBottom w:val="0"/>
          <w:divBdr>
            <w:top w:val="none" w:sz="0" w:space="0" w:color="auto"/>
            <w:left w:val="none" w:sz="0" w:space="0" w:color="auto"/>
            <w:bottom w:val="none" w:sz="0" w:space="0" w:color="auto"/>
            <w:right w:val="none" w:sz="0" w:space="0" w:color="auto"/>
          </w:divBdr>
        </w:div>
        <w:div w:id="1374694529">
          <w:marLeft w:val="480"/>
          <w:marRight w:val="0"/>
          <w:marTop w:val="0"/>
          <w:marBottom w:val="0"/>
          <w:divBdr>
            <w:top w:val="none" w:sz="0" w:space="0" w:color="auto"/>
            <w:left w:val="none" w:sz="0" w:space="0" w:color="auto"/>
            <w:bottom w:val="none" w:sz="0" w:space="0" w:color="auto"/>
            <w:right w:val="none" w:sz="0" w:space="0" w:color="auto"/>
          </w:divBdr>
        </w:div>
        <w:div w:id="2132355322">
          <w:marLeft w:val="480"/>
          <w:marRight w:val="0"/>
          <w:marTop w:val="0"/>
          <w:marBottom w:val="0"/>
          <w:divBdr>
            <w:top w:val="none" w:sz="0" w:space="0" w:color="auto"/>
            <w:left w:val="none" w:sz="0" w:space="0" w:color="auto"/>
            <w:bottom w:val="none" w:sz="0" w:space="0" w:color="auto"/>
            <w:right w:val="none" w:sz="0" w:space="0" w:color="auto"/>
          </w:divBdr>
        </w:div>
        <w:div w:id="1145968912">
          <w:marLeft w:val="480"/>
          <w:marRight w:val="0"/>
          <w:marTop w:val="0"/>
          <w:marBottom w:val="0"/>
          <w:divBdr>
            <w:top w:val="none" w:sz="0" w:space="0" w:color="auto"/>
            <w:left w:val="none" w:sz="0" w:space="0" w:color="auto"/>
            <w:bottom w:val="none" w:sz="0" w:space="0" w:color="auto"/>
            <w:right w:val="none" w:sz="0" w:space="0" w:color="auto"/>
          </w:divBdr>
        </w:div>
        <w:div w:id="462231227">
          <w:marLeft w:val="480"/>
          <w:marRight w:val="0"/>
          <w:marTop w:val="0"/>
          <w:marBottom w:val="0"/>
          <w:divBdr>
            <w:top w:val="none" w:sz="0" w:space="0" w:color="auto"/>
            <w:left w:val="none" w:sz="0" w:space="0" w:color="auto"/>
            <w:bottom w:val="none" w:sz="0" w:space="0" w:color="auto"/>
            <w:right w:val="none" w:sz="0" w:space="0" w:color="auto"/>
          </w:divBdr>
        </w:div>
        <w:div w:id="722681016">
          <w:marLeft w:val="480"/>
          <w:marRight w:val="0"/>
          <w:marTop w:val="0"/>
          <w:marBottom w:val="0"/>
          <w:divBdr>
            <w:top w:val="none" w:sz="0" w:space="0" w:color="auto"/>
            <w:left w:val="none" w:sz="0" w:space="0" w:color="auto"/>
            <w:bottom w:val="none" w:sz="0" w:space="0" w:color="auto"/>
            <w:right w:val="none" w:sz="0" w:space="0" w:color="auto"/>
          </w:divBdr>
        </w:div>
        <w:div w:id="1166826214">
          <w:marLeft w:val="480"/>
          <w:marRight w:val="0"/>
          <w:marTop w:val="0"/>
          <w:marBottom w:val="0"/>
          <w:divBdr>
            <w:top w:val="none" w:sz="0" w:space="0" w:color="auto"/>
            <w:left w:val="none" w:sz="0" w:space="0" w:color="auto"/>
            <w:bottom w:val="none" w:sz="0" w:space="0" w:color="auto"/>
            <w:right w:val="none" w:sz="0" w:space="0" w:color="auto"/>
          </w:divBdr>
        </w:div>
        <w:div w:id="126244079">
          <w:marLeft w:val="480"/>
          <w:marRight w:val="0"/>
          <w:marTop w:val="0"/>
          <w:marBottom w:val="0"/>
          <w:divBdr>
            <w:top w:val="none" w:sz="0" w:space="0" w:color="auto"/>
            <w:left w:val="none" w:sz="0" w:space="0" w:color="auto"/>
            <w:bottom w:val="none" w:sz="0" w:space="0" w:color="auto"/>
            <w:right w:val="none" w:sz="0" w:space="0" w:color="auto"/>
          </w:divBdr>
        </w:div>
        <w:div w:id="1130975042">
          <w:marLeft w:val="480"/>
          <w:marRight w:val="0"/>
          <w:marTop w:val="0"/>
          <w:marBottom w:val="0"/>
          <w:divBdr>
            <w:top w:val="none" w:sz="0" w:space="0" w:color="auto"/>
            <w:left w:val="none" w:sz="0" w:space="0" w:color="auto"/>
            <w:bottom w:val="none" w:sz="0" w:space="0" w:color="auto"/>
            <w:right w:val="none" w:sz="0" w:space="0" w:color="auto"/>
          </w:divBdr>
        </w:div>
        <w:div w:id="302974060">
          <w:marLeft w:val="480"/>
          <w:marRight w:val="0"/>
          <w:marTop w:val="0"/>
          <w:marBottom w:val="0"/>
          <w:divBdr>
            <w:top w:val="none" w:sz="0" w:space="0" w:color="auto"/>
            <w:left w:val="none" w:sz="0" w:space="0" w:color="auto"/>
            <w:bottom w:val="none" w:sz="0" w:space="0" w:color="auto"/>
            <w:right w:val="none" w:sz="0" w:space="0" w:color="auto"/>
          </w:divBdr>
        </w:div>
        <w:div w:id="1684018009">
          <w:marLeft w:val="480"/>
          <w:marRight w:val="0"/>
          <w:marTop w:val="0"/>
          <w:marBottom w:val="0"/>
          <w:divBdr>
            <w:top w:val="none" w:sz="0" w:space="0" w:color="auto"/>
            <w:left w:val="none" w:sz="0" w:space="0" w:color="auto"/>
            <w:bottom w:val="none" w:sz="0" w:space="0" w:color="auto"/>
            <w:right w:val="none" w:sz="0" w:space="0" w:color="auto"/>
          </w:divBdr>
        </w:div>
        <w:div w:id="167791370">
          <w:marLeft w:val="480"/>
          <w:marRight w:val="0"/>
          <w:marTop w:val="0"/>
          <w:marBottom w:val="0"/>
          <w:divBdr>
            <w:top w:val="none" w:sz="0" w:space="0" w:color="auto"/>
            <w:left w:val="none" w:sz="0" w:space="0" w:color="auto"/>
            <w:bottom w:val="none" w:sz="0" w:space="0" w:color="auto"/>
            <w:right w:val="none" w:sz="0" w:space="0" w:color="auto"/>
          </w:divBdr>
        </w:div>
        <w:div w:id="2029596287">
          <w:marLeft w:val="480"/>
          <w:marRight w:val="0"/>
          <w:marTop w:val="0"/>
          <w:marBottom w:val="0"/>
          <w:divBdr>
            <w:top w:val="none" w:sz="0" w:space="0" w:color="auto"/>
            <w:left w:val="none" w:sz="0" w:space="0" w:color="auto"/>
            <w:bottom w:val="none" w:sz="0" w:space="0" w:color="auto"/>
            <w:right w:val="none" w:sz="0" w:space="0" w:color="auto"/>
          </w:divBdr>
        </w:div>
        <w:div w:id="1799834928">
          <w:marLeft w:val="480"/>
          <w:marRight w:val="0"/>
          <w:marTop w:val="0"/>
          <w:marBottom w:val="0"/>
          <w:divBdr>
            <w:top w:val="none" w:sz="0" w:space="0" w:color="auto"/>
            <w:left w:val="none" w:sz="0" w:space="0" w:color="auto"/>
            <w:bottom w:val="none" w:sz="0" w:space="0" w:color="auto"/>
            <w:right w:val="none" w:sz="0" w:space="0" w:color="auto"/>
          </w:divBdr>
        </w:div>
        <w:div w:id="1117212403">
          <w:marLeft w:val="480"/>
          <w:marRight w:val="0"/>
          <w:marTop w:val="0"/>
          <w:marBottom w:val="0"/>
          <w:divBdr>
            <w:top w:val="none" w:sz="0" w:space="0" w:color="auto"/>
            <w:left w:val="none" w:sz="0" w:space="0" w:color="auto"/>
            <w:bottom w:val="none" w:sz="0" w:space="0" w:color="auto"/>
            <w:right w:val="none" w:sz="0" w:space="0" w:color="auto"/>
          </w:divBdr>
        </w:div>
        <w:div w:id="984045783">
          <w:marLeft w:val="480"/>
          <w:marRight w:val="0"/>
          <w:marTop w:val="0"/>
          <w:marBottom w:val="0"/>
          <w:divBdr>
            <w:top w:val="none" w:sz="0" w:space="0" w:color="auto"/>
            <w:left w:val="none" w:sz="0" w:space="0" w:color="auto"/>
            <w:bottom w:val="none" w:sz="0" w:space="0" w:color="auto"/>
            <w:right w:val="none" w:sz="0" w:space="0" w:color="auto"/>
          </w:divBdr>
        </w:div>
        <w:div w:id="22559406">
          <w:marLeft w:val="480"/>
          <w:marRight w:val="0"/>
          <w:marTop w:val="0"/>
          <w:marBottom w:val="0"/>
          <w:divBdr>
            <w:top w:val="none" w:sz="0" w:space="0" w:color="auto"/>
            <w:left w:val="none" w:sz="0" w:space="0" w:color="auto"/>
            <w:bottom w:val="none" w:sz="0" w:space="0" w:color="auto"/>
            <w:right w:val="none" w:sz="0" w:space="0" w:color="auto"/>
          </w:divBdr>
        </w:div>
        <w:div w:id="1402483298">
          <w:marLeft w:val="480"/>
          <w:marRight w:val="0"/>
          <w:marTop w:val="0"/>
          <w:marBottom w:val="0"/>
          <w:divBdr>
            <w:top w:val="none" w:sz="0" w:space="0" w:color="auto"/>
            <w:left w:val="none" w:sz="0" w:space="0" w:color="auto"/>
            <w:bottom w:val="none" w:sz="0" w:space="0" w:color="auto"/>
            <w:right w:val="none" w:sz="0" w:space="0" w:color="auto"/>
          </w:divBdr>
        </w:div>
        <w:div w:id="462696623">
          <w:marLeft w:val="480"/>
          <w:marRight w:val="0"/>
          <w:marTop w:val="0"/>
          <w:marBottom w:val="0"/>
          <w:divBdr>
            <w:top w:val="none" w:sz="0" w:space="0" w:color="auto"/>
            <w:left w:val="none" w:sz="0" w:space="0" w:color="auto"/>
            <w:bottom w:val="none" w:sz="0" w:space="0" w:color="auto"/>
            <w:right w:val="none" w:sz="0" w:space="0" w:color="auto"/>
          </w:divBdr>
        </w:div>
        <w:div w:id="260068329">
          <w:marLeft w:val="480"/>
          <w:marRight w:val="0"/>
          <w:marTop w:val="0"/>
          <w:marBottom w:val="0"/>
          <w:divBdr>
            <w:top w:val="none" w:sz="0" w:space="0" w:color="auto"/>
            <w:left w:val="none" w:sz="0" w:space="0" w:color="auto"/>
            <w:bottom w:val="none" w:sz="0" w:space="0" w:color="auto"/>
            <w:right w:val="none" w:sz="0" w:space="0" w:color="auto"/>
          </w:divBdr>
        </w:div>
        <w:div w:id="1769620567">
          <w:marLeft w:val="480"/>
          <w:marRight w:val="0"/>
          <w:marTop w:val="0"/>
          <w:marBottom w:val="0"/>
          <w:divBdr>
            <w:top w:val="none" w:sz="0" w:space="0" w:color="auto"/>
            <w:left w:val="none" w:sz="0" w:space="0" w:color="auto"/>
            <w:bottom w:val="none" w:sz="0" w:space="0" w:color="auto"/>
            <w:right w:val="none" w:sz="0" w:space="0" w:color="auto"/>
          </w:divBdr>
        </w:div>
        <w:div w:id="11272873">
          <w:marLeft w:val="480"/>
          <w:marRight w:val="0"/>
          <w:marTop w:val="0"/>
          <w:marBottom w:val="0"/>
          <w:divBdr>
            <w:top w:val="none" w:sz="0" w:space="0" w:color="auto"/>
            <w:left w:val="none" w:sz="0" w:space="0" w:color="auto"/>
            <w:bottom w:val="none" w:sz="0" w:space="0" w:color="auto"/>
            <w:right w:val="none" w:sz="0" w:space="0" w:color="auto"/>
          </w:divBdr>
        </w:div>
        <w:div w:id="1428192520">
          <w:marLeft w:val="480"/>
          <w:marRight w:val="0"/>
          <w:marTop w:val="0"/>
          <w:marBottom w:val="0"/>
          <w:divBdr>
            <w:top w:val="none" w:sz="0" w:space="0" w:color="auto"/>
            <w:left w:val="none" w:sz="0" w:space="0" w:color="auto"/>
            <w:bottom w:val="none" w:sz="0" w:space="0" w:color="auto"/>
            <w:right w:val="none" w:sz="0" w:space="0" w:color="auto"/>
          </w:divBdr>
        </w:div>
        <w:div w:id="551577513">
          <w:marLeft w:val="480"/>
          <w:marRight w:val="0"/>
          <w:marTop w:val="0"/>
          <w:marBottom w:val="0"/>
          <w:divBdr>
            <w:top w:val="none" w:sz="0" w:space="0" w:color="auto"/>
            <w:left w:val="none" w:sz="0" w:space="0" w:color="auto"/>
            <w:bottom w:val="none" w:sz="0" w:space="0" w:color="auto"/>
            <w:right w:val="none" w:sz="0" w:space="0" w:color="auto"/>
          </w:divBdr>
        </w:div>
        <w:div w:id="1111123080">
          <w:marLeft w:val="480"/>
          <w:marRight w:val="0"/>
          <w:marTop w:val="0"/>
          <w:marBottom w:val="0"/>
          <w:divBdr>
            <w:top w:val="none" w:sz="0" w:space="0" w:color="auto"/>
            <w:left w:val="none" w:sz="0" w:space="0" w:color="auto"/>
            <w:bottom w:val="none" w:sz="0" w:space="0" w:color="auto"/>
            <w:right w:val="none" w:sz="0" w:space="0" w:color="auto"/>
          </w:divBdr>
        </w:div>
        <w:div w:id="335810707">
          <w:marLeft w:val="480"/>
          <w:marRight w:val="0"/>
          <w:marTop w:val="0"/>
          <w:marBottom w:val="0"/>
          <w:divBdr>
            <w:top w:val="none" w:sz="0" w:space="0" w:color="auto"/>
            <w:left w:val="none" w:sz="0" w:space="0" w:color="auto"/>
            <w:bottom w:val="none" w:sz="0" w:space="0" w:color="auto"/>
            <w:right w:val="none" w:sz="0" w:space="0" w:color="auto"/>
          </w:divBdr>
        </w:div>
        <w:div w:id="942612148">
          <w:marLeft w:val="480"/>
          <w:marRight w:val="0"/>
          <w:marTop w:val="0"/>
          <w:marBottom w:val="0"/>
          <w:divBdr>
            <w:top w:val="none" w:sz="0" w:space="0" w:color="auto"/>
            <w:left w:val="none" w:sz="0" w:space="0" w:color="auto"/>
            <w:bottom w:val="none" w:sz="0" w:space="0" w:color="auto"/>
            <w:right w:val="none" w:sz="0" w:space="0" w:color="auto"/>
          </w:divBdr>
        </w:div>
      </w:divsChild>
    </w:div>
    <w:div w:id="1768118636">
      <w:marLeft w:val="480"/>
      <w:marRight w:val="0"/>
      <w:marTop w:val="0"/>
      <w:marBottom w:val="0"/>
      <w:divBdr>
        <w:top w:val="none" w:sz="0" w:space="0" w:color="auto"/>
        <w:left w:val="none" w:sz="0" w:space="0" w:color="auto"/>
        <w:bottom w:val="none" w:sz="0" w:space="0" w:color="auto"/>
        <w:right w:val="none" w:sz="0" w:space="0" w:color="auto"/>
      </w:divBdr>
    </w:div>
    <w:div w:id="1768381002">
      <w:bodyDiv w:val="1"/>
      <w:marLeft w:val="0"/>
      <w:marRight w:val="0"/>
      <w:marTop w:val="0"/>
      <w:marBottom w:val="0"/>
      <w:divBdr>
        <w:top w:val="none" w:sz="0" w:space="0" w:color="auto"/>
        <w:left w:val="none" w:sz="0" w:space="0" w:color="auto"/>
        <w:bottom w:val="none" w:sz="0" w:space="0" w:color="auto"/>
        <w:right w:val="none" w:sz="0" w:space="0" w:color="auto"/>
      </w:divBdr>
    </w:div>
    <w:div w:id="1768381153">
      <w:bodyDiv w:val="1"/>
      <w:marLeft w:val="0"/>
      <w:marRight w:val="0"/>
      <w:marTop w:val="0"/>
      <w:marBottom w:val="0"/>
      <w:divBdr>
        <w:top w:val="none" w:sz="0" w:space="0" w:color="auto"/>
        <w:left w:val="none" w:sz="0" w:space="0" w:color="auto"/>
        <w:bottom w:val="none" w:sz="0" w:space="0" w:color="auto"/>
        <w:right w:val="none" w:sz="0" w:space="0" w:color="auto"/>
      </w:divBdr>
      <w:divsChild>
        <w:div w:id="1496455638">
          <w:marLeft w:val="480"/>
          <w:marRight w:val="0"/>
          <w:marTop w:val="0"/>
          <w:marBottom w:val="0"/>
          <w:divBdr>
            <w:top w:val="none" w:sz="0" w:space="0" w:color="auto"/>
            <w:left w:val="none" w:sz="0" w:space="0" w:color="auto"/>
            <w:bottom w:val="none" w:sz="0" w:space="0" w:color="auto"/>
            <w:right w:val="none" w:sz="0" w:space="0" w:color="auto"/>
          </w:divBdr>
        </w:div>
        <w:div w:id="361518703">
          <w:marLeft w:val="480"/>
          <w:marRight w:val="0"/>
          <w:marTop w:val="0"/>
          <w:marBottom w:val="0"/>
          <w:divBdr>
            <w:top w:val="none" w:sz="0" w:space="0" w:color="auto"/>
            <w:left w:val="none" w:sz="0" w:space="0" w:color="auto"/>
            <w:bottom w:val="none" w:sz="0" w:space="0" w:color="auto"/>
            <w:right w:val="none" w:sz="0" w:space="0" w:color="auto"/>
          </w:divBdr>
        </w:div>
        <w:div w:id="108361972">
          <w:marLeft w:val="480"/>
          <w:marRight w:val="0"/>
          <w:marTop w:val="0"/>
          <w:marBottom w:val="0"/>
          <w:divBdr>
            <w:top w:val="none" w:sz="0" w:space="0" w:color="auto"/>
            <w:left w:val="none" w:sz="0" w:space="0" w:color="auto"/>
            <w:bottom w:val="none" w:sz="0" w:space="0" w:color="auto"/>
            <w:right w:val="none" w:sz="0" w:space="0" w:color="auto"/>
          </w:divBdr>
        </w:div>
        <w:div w:id="1832598294">
          <w:marLeft w:val="480"/>
          <w:marRight w:val="0"/>
          <w:marTop w:val="0"/>
          <w:marBottom w:val="0"/>
          <w:divBdr>
            <w:top w:val="none" w:sz="0" w:space="0" w:color="auto"/>
            <w:left w:val="none" w:sz="0" w:space="0" w:color="auto"/>
            <w:bottom w:val="none" w:sz="0" w:space="0" w:color="auto"/>
            <w:right w:val="none" w:sz="0" w:space="0" w:color="auto"/>
          </w:divBdr>
        </w:div>
        <w:div w:id="252324716">
          <w:marLeft w:val="480"/>
          <w:marRight w:val="0"/>
          <w:marTop w:val="0"/>
          <w:marBottom w:val="0"/>
          <w:divBdr>
            <w:top w:val="none" w:sz="0" w:space="0" w:color="auto"/>
            <w:left w:val="none" w:sz="0" w:space="0" w:color="auto"/>
            <w:bottom w:val="none" w:sz="0" w:space="0" w:color="auto"/>
            <w:right w:val="none" w:sz="0" w:space="0" w:color="auto"/>
          </w:divBdr>
        </w:div>
        <w:div w:id="1863854765">
          <w:marLeft w:val="480"/>
          <w:marRight w:val="0"/>
          <w:marTop w:val="0"/>
          <w:marBottom w:val="0"/>
          <w:divBdr>
            <w:top w:val="none" w:sz="0" w:space="0" w:color="auto"/>
            <w:left w:val="none" w:sz="0" w:space="0" w:color="auto"/>
            <w:bottom w:val="none" w:sz="0" w:space="0" w:color="auto"/>
            <w:right w:val="none" w:sz="0" w:space="0" w:color="auto"/>
          </w:divBdr>
        </w:div>
        <w:div w:id="351758915">
          <w:marLeft w:val="480"/>
          <w:marRight w:val="0"/>
          <w:marTop w:val="0"/>
          <w:marBottom w:val="0"/>
          <w:divBdr>
            <w:top w:val="none" w:sz="0" w:space="0" w:color="auto"/>
            <w:left w:val="none" w:sz="0" w:space="0" w:color="auto"/>
            <w:bottom w:val="none" w:sz="0" w:space="0" w:color="auto"/>
            <w:right w:val="none" w:sz="0" w:space="0" w:color="auto"/>
          </w:divBdr>
        </w:div>
        <w:div w:id="2076968450">
          <w:marLeft w:val="480"/>
          <w:marRight w:val="0"/>
          <w:marTop w:val="0"/>
          <w:marBottom w:val="0"/>
          <w:divBdr>
            <w:top w:val="none" w:sz="0" w:space="0" w:color="auto"/>
            <w:left w:val="none" w:sz="0" w:space="0" w:color="auto"/>
            <w:bottom w:val="none" w:sz="0" w:space="0" w:color="auto"/>
            <w:right w:val="none" w:sz="0" w:space="0" w:color="auto"/>
          </w:divBdr>
        </w:div>
        <w:div w:id="1497379987">
          <w:marLeft w:val="480"/>
          <w:marRight w:val="0"/>
          <w:marTop w:val="0"/>
          <w:marBottom w:val="0"/>
          <w:divBdr>
            <w:top w:val="none" w:sz="0" w:space="0" w:color="auto"/>
            <w:left w:val="none" w:sz="0" w:space="0" w:color="auto"/>
            <w:bottom w:val="none" w:sz="0" w:space="0" w:color="auto"/>
            <w:right w:val="none" w:sz="0" w:space="0" w:color="auto"/>
          </w:divBdr>
        </w:div>
        <w:div w:id="948585918">
          <w:marLeft w:val="480"/>
          <w:marRight w:val="0"/>
          <w:marTop w:val="0"/>
          <w:marBottom w:val="0"/>
          <w:divBdr>
            <w:top w:val="none" w:sz="0" w:space="0" w:color="auto"/>
            <w:left w:val="none" w:sz="0" w:space="0" w:color="auto"/>
            <w:bottom w:val="none" w:sz="0" w:space="0" w:color="auto"/>
            <w:right w:val="none" w:sz="0" w:space="0" w:color="auto"/>
          </w:divBdr>
        </w:div>
        <w:div w:id="927075428">
          <w:marLeft w:val="480"/>
          <w:marRight w:val="0"/>
          <w:marTop w:val="0"/>
          <w:marBottom w:val="0"/>
          <w:divBdr>
            <w:top w:val="none" w:sz="0" w:space="0" w:color="auto"/>
            <w:left w:val="none" w:sz="0" w:space="0" w:color="auto"/>
            <w:bottom w:val="none" w:sz="0" w:space="0" w:color="auto"/>
            <w:right w:val="none" w:sz="0" w:space="0" w:color="auto"/>
          </w:divBdr>
        </w:div>
        <w:div w:id="789740387">
          <w:marLeft w:val="480"/>
          <w:marRight w:val="0"/>
          <w:marTop w:val="0"/>
          <w:marBottom w:val="0"/>
          <w:divBdr>
            <w:top w:val="none" w:sz="0" w:space="0" w:color="auto"/>
            <w:left w:val="none" w:sz="0" w:space="0" w:color="auto"/>
            <w:bottom w:val="none" w:sz="0" w:space="0" w:color="auto"/>
            <w:right w:val="none" w:sz="0" w:space="0" w:color="auto"/>
          </w:divBdr>
        </w:div>
        <w:div w:id="1663970463">
          <w:marLeft w:val="480"/>
          <w:marRight w:val="0"/>
          <w:marTop w:val="0"/>
          <w:marBottom w:val="0"/>
          <w:divBdr>
            <w:top w:val="none" w:sz="0" w:space="0" w:color="auto"/>
            <w:left w:val="none" w:sz="0" w:space="0" w:color="auto"/>
            <w:bottom w:val="none" w:sz="0" w:space="0" w:color="auto"/>
            <w:right w:val="none" w:sz="0" w:space="0" w:color="auto"/>
          </w:divBdr>
        </w:div>
        <w:div w:id="463698904">
          <w:marLeft w:val="480"/>
          <w:marRight w:val="0"/>
          <w:marTop w:val="0"/>
          <w:marBottom w:val="0"/>
          <w:divBdr>
            <w:top w:val="none" w:sz="0" w:space="0" w:color="auto"/>
            <w:left w:val="none" w:sz="0" w:space="0" w:color="auto"/>
            <w:bottom w:val="none" w:sz="0" w:space="0" w:color="auto"/>
            <w:right w:val="none" w:sz="0" w:space="0" w:color="auto"/>
          </w:divBdr>
        </w:div>
        <w:div w:id="1358433435">
          <w:marLeft w:val="480"/>
          <w:marRight w:val="0"/>
          <w:marTop w:val="0"/>
          <w:marBottom w:val="0"/>
          <w:divBdr>
            <w:top w:val="none" w:sz="0" w:space="0" w:color="auto"/>
            <w:left w:val="none" w:sz="0" w:space="0" w:color="auto"/>
            <w:bottom w:val="none" w:sz="0" w:space="0" w:color="auto"/>
            <w:right w:val="none" w:sz="0" w:space="0" w:color="auto"/>
          </w:divBdr>
        </w:div>
        <w:div w:id="1656059387">
          <w:marLeft w:val="480"/>
          <w:marRight w:val="0"/>
          <w:marTop w:val="0"/>
          <w:marBottom w:val="0"/>
          <w:divBdr>
            <w:top w:val="none" w:sz="0" w:space="0" w:color="auto"/>
            <w:left w:val="none" w:sz="0" w:space="0" w:color="auto"/>
            <w:bottom w:val="none" w:sz="0" w:space="0" w:color="auto"/>
            <w:right w:val="none" w:sz="0" w:space="0" w:color="auto"/>
          </w:divBdr>
        </w:div>
        <w:div w:id="1095246504">
          <w:marLeft w:val="480"/>
          <w:marRight w:val="0"/>
          <w:marTop w:val="0"/>
          <w:marBottom w:val="0"/>
          <w:divBdr>
            <w:top w:val="none" w:sz="0" w:space="0" w:color="auto"/>
            <w:left w:val="none" w:sz="0" w:space="0" w:color="auto"/>
            <w:bottom w:val="none" w:sz="0" w:space="0" w:color="auto"/>
            <w:right w:val="none" w:sz="0" w:space="0" w:color="auto"/>
          </w:divBdr>
        </w:div>
        <w:div w:id="703094991">
          <w:marLeft w:val="480"/>
          <w:marRight w:val="0"/>
          <w:marTop w:val="0"/>
          <w:marBottom w:val="0"/>
          <w:divBdr>
            <w:top w:val="none" w:sz="0" w:space="0" w:color="auto"/>
            <w:left w:val="none" w:sz="0" w:space="0" w:color="auto"/>
            <w:bottom w:val="none" w:sz="0" w:space="0" w:color="auto"/>
            <w:right w:val="none" w:sz="0" w:space="0" w:color="auto"/>
          </w:divBdr>
        </w:div>
        <w:div w:id="867107467">
          <w:marLeft w:val="480"/>
          <w:marRight w:val="0"/>
          <w:marTop w:val="0"/>
          <w:marBottom w:val="0"/>
          <w:divBdr>
            <w:top w:val="none" w:sz="0" w:space="0" w:color="auto"/>
            <w:left w:val="none" w:sz="0" w:space="0" w:color="auto"/>
            <w:bottom w:val="none" w:sz="0" w:space="0" w:color="auto"/>
            <w:right w:val="none" w:sz="0" w:space="0" w:color="auto"/>
          </w:divBdr>
        </w:div>
        <w:div w:id="1578704985">
          <w:marLeft w:val="480"/>
          <w:marRight w:val="0"/>
          <w:marTop w:val="0"/>
          <w:marBottom w:val="0"/>
          <w:divBdr>
            <w:top w:val="none" w:sz="0" w:space="0" w:color="auto"/>
            <w:left w:val="none" w:sz="0" w:space="0" w:color="auto"/>
            <w:bottom w:val="none" w:sz="0" w:space="0" w:color="auto"/>
            <w:right w:val="none" w:sz="0" w:space="0" w:color="auto"/>
          </w:divBdr>
        </w:div>
        <w:div w:id="1029377635">
          <w:marLeft w:val="480"/>
          <w:marRight w:val="0"/>
          <w:marTop w:val="0"/>
          <w:marBottom w:val="0"/>
          <w:divBdr>
            <w:top w:val="none" w:sz="0" w:space="0" w:color="auto"/>
            <w:left w:val="none" w:sz="0" w:space="0" w:color="auto"/>
            <w:bottom w:val="none" w:sz="0" w:space="0" w:color="auto"/>
            <w:right w:val="none" w:sz="0" w:space="0" w:color="auto"/>
          </w:divBdr>
        </w:div>
        <w:div w:id="37703959">
          <w:marLeft w:val="480"/>
          <w:marRight w:val="0"/>
          <w:marTop w:val="0"/>
          <w:marBottom w:val="0"/>
          <w:divBdr>
            <w:top w:val="none" w:sz="0" w:space="0" w:color="auto"/>
            <w:left w:val="none" w:sz="0" w:space="0" w:color="auto"/>
            <w:bottom w:val="none" w:sz="0" w:space="0" w:color="auto"/>
            <w:right w:val="none" w:sz="0" w:space="0" w:color="auto"/>
          </w:divBdr>
        </w:div>
        <w:div w:id="1289624758">
          <w:marLeft w:val="480"/>
          <w:marRight w:val="0"/>
          <w:marTop w:val="0"/>
          <w:marBottom w:val="0"/>
          <w:divBdr>
            <w:top w:val="none" w:sz="0" w:space="0" w:color="auto"/>
            <w:left w:val="none" w:sz="0" w:space="0" w:color="auto"/>
            <w:bottom w:val="none" w:sz="0" w:space="0" w:color="auto"/>
            <w:right w:val="none" w:sz="0" w:space="0" w:color="auto"/>
          </w:divBdr>
        </w:div>
        <w:div w:id="1153640212">
          <w:marLeft w:val="480"/>
          <w:marRight w:val="0"/>
          <w:marTop w:val="0"/>
          <w:marBottom w:val="0"/>
          <w:divBdr>
            <w:top w:val="none" w:sz="0" w:space="0" w:color="auto"/>
            <w:left w:val="none" w:sz="0" w:space="0" w:color="auto"/>
            <w:bottom w:val="none" w:sz="0" w:space="0" w:color="auto"/>
            <w:right w:val="none" w:sz="0" w:space="0" w:color="auto"/>
          </w:divBdr>
        </w:div>
        <w:div w:id="507863693">
          <w:marLeft w:val="480"/>
          <w:marRight w:val="0"/>
          <w:marTop w:val="0"/>
          <w:marBottom w:val="0"/>
          <w:divBdr>
            <w:top w:val="none" w:sz="0" w:space="0" w:color="auto"/>
            <w:left w:val="none" w:sz="0" w:space="0" w:color="auto"/>
            <w:bottom w:val="none" w:sz="0" w:space="0" w:color="auto"/>
            <w:right w:val="none" w:sz="0" w:space="0" w:color="auto"/>
          </w:divBdr>
        </w:div>
        <w:div w:id="1879200167">
          <w:marLeft w:val="480"/>
          <w:marRight w:val="0"/>
          <w:marTop w:val="0"/>
          <w:marBottom w:val="0"/>
          <w:divBdr>
            <w:top w:val="none" w:sz="0" w:space="0" w:color="auto"/>
            <w:left w:val="none" w:sz="0" w:space="0" w:color="auto"/>
            <w:bottom w:val="none" w:sz="0" w:space="0" w:color="auto"/>
            <w:right w:val="none" w:sz="0" w:space="0" w:color="auto"/>
          </w:divBdr>
        </w:div>
        <w:div w:id="240599085">
          <w:marLeft w:val="480"/>
          <w:marRight w:val="0"/>
          <w:marTop w:val="0"/>
          <w:marBottom w:val="0"/>
          <w:divBdr>
            <w:top w:val="none" w:sz="0" w:space="0" w:color="auto"/>
            <w:left w:val="none" w:sz="0" w:space="0" w:color="auto"/>
            <w:bottom w:val="none" w:sz="0" w:space="0" w:color="auto"/>
            <w:right w:val="none" w:sz="0" w:space="0" w:color="auto"/>
          </w:divBdr>
        </w:div>
        <w:div w:id="792361149">
          <w:marLeft w:val="480"/>
          <w:marRight w:val="0"/>
          <w:marTop w:val="0"/>
          <w:marBottom w:val="0"/>
          <w:divBdr>
            <w:top w:val="none" w:sz="0" w:space="0" w:color="auto"/>
            <w:left w:val="none" w:sz="0" w:space="0" w:color="auto"/>
            <w:bottom w:val="none" w:sz="0" w:space="0" w:color="auto"/>
            <w:right w:val="none" w:sz="0" w:space="0" w:color="auto"/>
          </w:divBdr>
        </w:div>
        <w:div w:id="2146578125">
          <w:marLeft w:val="480"/>
          <w:marRight w:val="0"/>
          <w:marTop w:val="0"/>
          <w:marBottom w:val="0"/>
          <w:divBdr>
            <w:top w:val="none" w:sz="0" w:space="0" w:color="auto"/>
            <w:left w:val="none" w:sz="0" w:space="0" w:color="auto"/>
            <w:bottom w:val="none" w:sz="0" w:space="0" w:color="auto"/>
            <w:right w:val="none" w:sz="0" w:space="0" w:color="auto"/>
          </w:divBdr>
        </w:div>
        <w:div w:id="950894193">
          <w:marLeft w:val="480"/>
          <w:marRight w:val="0"/>
          <w:marTop w:val="0"/>
          <w:marBottom w:val="0"/>
          <w:divBdr>
            <w:top w:val="none" w:sz="0" w:space="0" w:color="auto"/>
            <w:left w:val="none" w:sz="0" w:space="0" w:color="auto"/>
            <w:bottom w:val="none" w:sz="0" w:space="0" w:color="auto"/>
            <w:right w:val="none" w:sz="0" w:space="0" w:color="auto"/>
          </w:divBdr>
        </w:div>
        <w:div w:id="53090865">
          <w:marLeft w:val="480"/>
          <w:marRight w:val="0"/>
          <w:marTop w:val="0"/>
          <w:marBottom w:val="0"/>
          <w:divBdr>
            <w:top w:val="none" w:sz="0" w:space="0" w:color="auto"/>
            <w:left w:val="none" w:sz="0" w:space="0" w:color="auto"/>
            <w:bottom w:val="none" w:sz="0" w:space="0" w:color="auto"/>
            <w:right w:val="none" w:sz="0" w:space="0" w:color="auto"/>
          </w:divBdr>
        </w:div>
        <w:div w:id="849219199">
          <w:marLeft w:val="480"/>
          <w:marRight w:val="0"/>
          <w:marTop w:val="0"/>
          <w:marBottom w:val="0"/>
          <w:divBdr>
            <w:top w:val="none" w:sz="0" w:space="0" w:color="auto"/>
            <w:left w:val="none" w:sz="0" w:space="0" w:color="auto"/>
            <w:bottom w:val="none" w:sz="0" w:space="0" w:color="auto"/>
            <w:right w:val="none" w:sz="0" w:space="0" w:color="auto"/>
          </w:divBdr>
        </w:div>
        <w:div w:id="287665236">
          <w:marLeft w:val="480"/>
          <w:marRight w:val="0"/>
          <w:marTop w:val="0"/>
          <w:marBottom w:val="0"/>
          <w:divBdr>
            <w:top w:val="none" w:sz="0" w:space="0" w:color="auto"/>
            <w:left w:val="none" w:sz="0" w:space="0" w:color="auto"/>
            <w:bottom w:val="none" w:sz="0" w:space="0" w:color="auto"/>
            <w:right w:val="none" w:sz="0" w:space="0" w:color="auto"/>
          </w:divBdr>
        </w:div>
        <w:div w:id="1665469040">
          <w:marLeft w:val="480"/>
          <w:marRight w:val="0"/>
          <w:marTop w:val="0"/>
          <w:marBottom w:val="0"/>
          <w:divBdr>
            <w:top w:val="none" w:sz="0" w:space="0" w:color="auto"/>
            <w:left w:val="none" w:sz="0" w:space="0" w:color="auto"/>
            <w:bottom w:val="none" w:sz="0" w:space="0" w:color="auto"/>
            <w:right w:val="none" w:sz="0" w:space="0" w:color="auto"/>
          </w:divBdr>
        </w:div>
        <w:div w:id="1123769415">
          <w:marLeft w:val="480"/>
          <w:marRight w:val="0"/>
          <w:marTop w:val="0"/>
          <w:marBottom w:val="0"/>
          <w:divBdr>
            <w:top w:val="none" w:sz="0" w:space="0" w:color="auto"/>
            <w:left w:val="none" w:sz="0" w:space="0" w:color="auto"/>
            <w:bottom w:val="none" w:sz="0" w:space="0" w:color="auto"/>
            <w:right w:val="none" w:sz="0" w:space="0" w:color="auto"/>
          </w:divBdr>
        </w:div>
        <w:div w:id="636305543">
          <w:marLeft w:val="480"/>
          <w:marRight w:val="0"/>
          <w:marTop w:val="0"/>
          <w:marBottom w:val="0"/>
          <w:divBdr>
            <w:top w:val="none" w:sz="0" w:space="0" w:color="auto"/>
            <w:left w:val="none" w:sz="0" w:space="0" w:color="auto"/>
            <w:bottom w:val="none" w:sz="0" w:space="0" w:color="auto"/>
            <w:right w:val="none" w:sz="0" w:space="0" w:color="auto"/>
          </w:divBdr>
        </w:div>
        <w:div w:id="1758748157">
          <w:marLeft w:val="480"/>
          <w:marRight w:val="0"/>
          <w:marTop w:val="0"/>
          <w:marBottom w:val="0"/>
          <w:divBdr>
            <w:top w:val="none" w:sz="0" w:space="0" w:color="auto"/>
            <w:left w:val="none" w:sz="0" w:space="0" w:color="auto"/>
            <w:bottom w:val="none" w:sz="0" w:space="0" w:color="auto"/>
            <w:right w:val="none" w:sz="0" w:space="0" w:color="auto"/>
          </w:divBdr>
        </w:div>
        <w:div w:id="1441147038">
          <w:marLeft w:val="480"/>
          <w:marRight w:val="0"/>
          <w:marTop w:val="0"/>
          <w:marBottom w:val="0"/>
          <w:divBdr>
            <w:top w:val="none" w:sz="0" w:space="0" w:color="auto"/>
            <w:left w:val="none" w:sz="0" w:space="0" w:color="auto"/>
            <w:bottom w:val="none" w:sz="0" w:space="0" w:color="auto"/>
            <w:right w:val="none" w:sz="0" w:space="0" w:color="auto"/>
          </w:divBdr>
        </w:div>
        <w:div w:id="165169990">
          <w:marLeft w:val="480"/>
          <w:marRight w:val="0"/>
          <w:marTop w:val="0"/>
          <w:marBottom w:val="0"/>
          <w:divBdr>
            <w:top w:val="none" w:sz="0" w:space="0" w:color="auto"/>
            <w:left w:val="none" w:sz="0" w:space="0" w:color="auto"/>
            <w:bottom w:val="none" w:sz="0" w:space="0" w:color="auto"/>
            <w:right w:val="none" w:sz="0" w:space="0" w:color="auto"/>
          </w:divBdr>
        </w:div>
        <w:div w:id="1300764712">
          <w:marLeft w:val="480"/>
          <w:marRight w:val="0"/>
          <w:marTop w:val="0"/>
          <w:marBottom w:val="0"/>
          <w:divBdr>
            <w:top w:val="none" w:sz="0" w:space="0" w:color="auto"/>
            <w:left w:val="none" w:sz="0" w:space="0" w:color="auto"/>
            <w:bottom w:val="none" w:sz="0" w:space="0" w:color="auto"/>
            <w:right w:val="none" w:sz="0" w:space="0" w:color="auto"/>
          </w:divBdr>
        </w:div>
      </w:divsChild>
    </w:div>
    <w:div w:id="1768382142">
      <w:marLeft w:val="480"/>
      <w:marRight w:val="0"/>
      <w:marTop w:val="0"/>
      <w:marBottom w:val="0"/>
      <w:divBdr>
        <w:top w:val="none" w:sz="0" w:space="0" w:color="auto"/>
        <w:left w:val="none" w:sz="0" w:space="0" w:color="auto"/>
        <w:bottom w:val="none" w:sz="0" w:space="0" w:color="auto"/>
        <w:right w:val="none" w:sz="0" w:space="0" w:color="auto"/>
      </w:divBdr>
    </w:div>
    <w:div w:id="1768383913">
      <w:marLeft w:val="480"/>
      <w:marRight w:val="0"/>
      <w:marTop w:val="0"/>
      <w:marBottom w:val="0"/>
      <w:divBdr>
        <w:top w:val="none" w:sz="0" w:space="0" w:color="auto"/>
        <w:left w:val="none" w:sz="0" w:space="0" w:color="auto"/>
        <w:bottom w:val="none" w:sz="0" w:space="0" w:color="auto"/>
        <w:right w:val="none" w:sz="0" w:space="0" w:color="auto"/>
      </w:divBdr>
    </w:div>
    <w:div w:id="1768453828">
      <w:bodyDiv w:val="1"/>
      <w:marLeft w:val="0"/>
      <w:marRight w:val="0"/>
      <w:marTop w:val="0"/>
      <w:marBottom w:val="0"/>
      <w:divBdr>
        <w:top w:val="none" w:sz="0" w:space="0" w:color="auto"/>
        <w:left w:val="none" w:sz="0" w:space="0" w:color="auto"/>
        <w:bottom w:val="none" w:sz="0" w:space="0" w:color="auto"/>
        <w:right w:val="none" w:sz="0" w:space="0" w:color="auto"/>
      </w:divBdr>
    </w:div>
    <w:div w:id="1768574945">
      <w:marLeft w:val="480"/>
      <w:marRight w:val="0"/>
      <w:marTop w:val="0"/>
      <w:marBottom w:val="0"/>
      <w:divBdr>
        <w:top w:val="none" w:sz="0" w:space="0" w:color="auto"/>
        <w:left w:val="none" w:sz="0" w:space="0" w:color="auto"/>
        <w:bottom w:val="none" w:sz="0" w:space="0" w:color="auto"/>
        <w:right w:val="none" w:sz="0" w:space="0" w:color="auto"/>
      </w:divBdr>
    </w:div>
    <w:div w:id="1768623716">
      <w:bodyDiv w:val="1"/>
      <w:marLeft w:val="0"/>
      <w:marRight w:val="0"/>
      <w:marTop w:val="0"/>
      <w:marBottom w:val="0"/>
      <w:divBdr>
        <w:top w:val="none" w:sz="0" w:space="0" w:color="auto"/>
        <w:left w:val="none" w:sz="0" w:space="0" w:color="auto"/>
        <w:bottom w:val="none" w:sz="0" w:space="0" w:color="auto"/>
        <w:right w:val="none" w:sz="0" w:space="0" w:color="auto"/>
      </w:divBdr>
    </w:div>
    <w:div w:id="1768647915">
      <w:bodyDiv w:val="1"/>
      <w:marLeft w:val="0"/>
      <w:marRight w:val="0"/>
      <w:marTop w:val="0"/>
      <w:marBottom w:val="0"/>
      <w:divBdr>
        <w:top w:val="none" w:sz="0" w:space="0" w:color="auto"/>
        <w:left w:val="none" w:sz="0" w:space="0" w:color="auto"/>
        <w:bottom w:val="none" w:sz="0" w:space="0" w:color="auto"/>
        <w:right w:val="none" w:sz="0" w:space="0" w:color="auto"/>
      </w:divBdr>
    </w:div>
    <w:div w:id="1768696774">
      <w:marLeft w:val="480"/>
      <w:marRight w:val="0"/>
      <w:marTop w:val="0"/>
      <w:marBottom w:val="0"/>
      <w:divBdr>
        <w:top w:val="none" w:sz="0" w:space="0" w:color="auto"/>
        <w:left w:val="none" w:sz="0" w:space="0" w:color="auto"/>
        <w:bottom w:val="none" w:sz="0" w:space="0" w:color="auto"/>
        <w:right w:val="none" w:sz="0" w:space="0" w:color="auto"/>
      </w:divBdr>
    </w:div>
    <w:div w:id="1768849163">
      <w:marLeft w:val="480"/>
      <w:marRight w:val="0"/>
      <w:marTop w:val="0"/>
      <w:marBottom w:val="0"/>
      <w:divBdr>
        <w:top w:val="none" w:sz="0" w:space="0" w:color="auto"/>
        <w:left w:val="none" w:sz="0" w:space="0" w:color="auto"/>
        <w:bottom w:val="none" w:sz="0" w:space="0" w:color="auto"/>
        <w:right w:val="none" w:sz="0" w:space="0" w:color="auto"/>
      </w:divBdr>
    </w:div>
    <w:div w:id="1768962299">
      <w:marLeft w:val="480"/>
      <w:marRight w:val="0"/>
      <w:marTop w:val="0"/>
      <w:marBottom w:val="0"/>
      <w:divBdr>
        <w:top w:val="none" w:sz="0" w:space="0" w:color="auto"/>
        <w:left w:val="none" w:sz="0" w:space="0" w:color="auto"/>
        <w:bottom w:val="none" w:sz="0" w:space="0" w:color="auto"/>
        <w:right w:val="none" w:sz="0" w:space="0" w:color="auto"/>
      </w:divBdr>
    </w:div>
    <w:div w:id="1768967173">
      <w:marLeft w:val="480"/>
      <w:marRight w:val="0"/>
      <w:marTop w:val="0"/>
      <w:marBottom w:val="0"/>
      <w:divBdr>
        <w:top w:val="none" w:sz="0" w:space="0" w:color="auto"/>
        <w:left w:val="none" w:sz="0" w:space="0" w:color="auto"/>
        <w:bottom w:val="none" w:sz="0" w:space="0" w:color="auto"/>
        <w:right w:val="none" w:sz="0" w:space="0" w:color="auto"/>
      </w:divBdr>
    </w:div>
    <w:div w:id="1769040920">
      <w:marLeft w:val="480"/>
      <w:marRight w:val="0"/>
      <w:marTop w:val="0"/>
      <w:marBottom w:val="0"/>
      <w:divBdr>
        <w:top w:val="none" w:sz="0" w:space="0" w:color="auto"/>
        <w:left w:val="none" w:sz="0" w:space="0" w:color="auto"/>
        <w:bottom w:val="none" w:sz="0" w:space="0" w:color="auto"/>
        <w:right w:val="none" w:sz="0" w:space="0" w:color="auto"/>
      </w:divBdr>
    </w:div>
    <w:div w:id="1769080333">
      <w:bodyDiv w:val="1"/>
      <w:marLeft w:val="0"/>
      <w:marRight w:val="0"/>
      <w:marTop w:val="0"/>
      <w:marBottom w:val="0"/>
      <w:divBdr>
        <w:top w:val="none" w:sz="0" w:space="0" w:color="auto"/>
        <w:left w:val="none" w:sz="0" w:space="0" w:color="auto"/>
        <w:bottom w:val="none" w:sz="0" w:space="0" w:color="auto"/>
        <w:right w:val="none" w:sz="0" w:space="0" w:color="auto"/>
      </w:divBdr>
      <w:divsChild>
        <w:div w:id="2033190880">
          <w:marLeft w:val="480"/>
          <w:marRight w:val="0"/>
          <w:marTop w:val="0"/>
          <w:marBottom w:val="0"/>
          <w:divBdr>
            <w:top w:val="none" w:sz="0" w:space="0" w:color="auto"/>
            <w:left w:val="none" w:sz="0" w:space="0" w:color="auto"/>
            <w:bottom w:val="none" w:sz="0" w:space="0" w:color="auto"/>
            <w:right w:val="none" w:sz="0" w:space="0" w:color="auto"/>
          </w:divBdr>
        </w:div>
        <w:div w:id="1907372462">
          <w:marLeft w:val="480"/>
          <w:marRight w:val="0"/>
          <w:marTop w:val="0"/>
          <w:marBottom w:val="0"/>
          <w:divBdr>
            <w:top w:val="none" w:sz="0" w:space="0" w:color="auto"/>
            <w:left w:val="none" w:sz="0" w:space="0" w:color="auto"/>
            <w:bottom w:val="none" w:sz="0" w:space="0" w:color="auto"/>
            <w:right w:val="none" w:sz="0" w:space="0" w:color="auto"/>
          </w:divBdr>
        </w:div>
        <w:div w:id="223299438">
          <w:marLeft w:val="480"/>
          <w:marRight w:val="0"/>
          <w:marTop w:val="0"/>
          <w:marBottom w:val="0"/>
          <w:divBdr>
            <w:top w:val="none" w:sz="0" w:space="0" w:color="auto"/>
            <w:left w:val="none" w:sz="0" w:space="0" w:color="auto"/>
            <w:bottom w:val="none" w:sz="0" w:space="0" w:color="auto"/>
            <w:right w:val="none" w:sz="0" w:space="0" w:color="auto"/>
          </w:divBdr>
        </w:div>
        <w:div w:id="2132356192">
          <w:marLeft w:val="480"/>
          <w:marRight w:val="0"/>
          <w:marTop w:val="0"/>
          <w:marBottom w:val="0"/>
          <w:divBdr>
            <w:top w:val="none" w:sz="0" w:space="0" w:color="auto"/>
            <w:left w:val="none" w:sz="0" w:space="0" w:color="auto"/>
            <w:bottom w:val="none" w:sz="0" w:space="0" w:color="auto"/>
            <w:right w:val="none" w:sz="0" w:space="0" w:color="auto"/>
          </w:divBdr>
        </w:div>
        <w:div w:id="1889217433">
          <w:marLeft w:val="480"/>
          <w:marRight w:val="0"/>
          <w:marTop w:val="0"/>
          <w:marBottom w:val="0"/>
          <w:divBdr>
            <w:top w:val="none" w:sz="0" w:space="0" w:color="auto"/>
            <w:left w:val="none" w:sz="0" w:space="0" w:color="auto"/>
            <w:bottom w:val="none" w:sz="0" w:space="0" w:color="auto"/>
            <w:right w:val="none" w:sz="0" w:space="0" w:color="auto"/>
          </w:divBdr>
        </w:div>
        <w:div w:id="124279887">
          <w:marLeft w:val="480"/>
          <w:marRight w:val="0"/>
          <w:marTop w:val="0"/>
          <w:marBottom w:val="0"/>
          <w:divBdr>
            <w:top w:val="none" w:sz="0" w:space="0" w:color="auto"/>
            <w:left w:val="none" w:sz="0" w:space="0" w:color="auto"/>
            <w:bottom w:val="none" w:sz="0" w:space="0" w:color="auto"/>
            <w:right w:val="none" w:sz="0" w:space="0" w:color="auto"/>
          </w:divBdr>
        </w:div>
        <w:div w:id="824933355">
          <w:marLeft w:val="480"/>
          <w:marRight w:val="0"/>
          <w:marTop w:val="0"/>
          <w:marBottom w:val="0"/>
          <w:divBdr>
            <w:top w:val="none" w:sz="0" w:space="0" w:color="auto"/>
            <w:left w:val="none" w:sz="0" w:space="0" w:color="auto"/>
            <w:bottom w:val="none" w:sz="0" w:space="0" w:color="auto"/>
            <w:right w:val="none" w:sz="0" w:space="0" w:color="auto"/>
          </w:divBdr>
        </w:div>
        <w:div w:id="242187499">
          <w:marLeft w:val="480"/>
          <w:marRight w:val="0"/>
          <w:marTop w:val="0"/>
          <w:marBottom w:val="0"/>
          <w:divBdr>
            <w:top w:val="none" w:sz="0" w:space="0" w:color="auto"/>
            <w:left w:val="none" w:sz="0" w:space="0" w:color="auto"/>
            <w:bottom w:val="none" w:sz="0" w:space="0" w:color="auto"/>
            <w:right w:val="none" w:sz="0" w:space="0" w:color="auto"/>
          </w:divBdr>
        </w:div>
        <w:div w:id="299845787">
          <w:marLeft w:val="480"/>
          <w:marRight w:val="0"/>
          <w:marTop w:val="0"/>
          <w:marBottom w:val="0"/>
          <w:divBdr>
            <w:top w:val="none" w:sz="0" w:space="0" w:color="auto"/>
            <w:left w:val="none" w:sz="0" w:space="0" w:color="auto"/>
            <w:bottom w:val="none" w:sz="0" w:space="0" w:color="auto"/>
            <w:right w:val="none" w:sz="0" w:space="0" w:color="auto"/>
          </w:divBdr>
        </w:div>
        <w:div w:id="781656083">
          <w:marLeft w:val="480"/>
          <w:marRight w:val="0"/>
          <w:marTop w:val="0"/>
          <w:marBottom w:val="0"/>
          <w:divBdr>
            <w:top w:val="none" w:sz="0" w:space="0" w:color="auto"/>
            <w:left w:val="none" w:sz="0" w:space="0" w:color="auto"/>
            <w:bottom w:val="none" w:sz="0" w:space="0" w:color="auto"/>
            <w:right w:val="none" w:sz="0" w:space="0" w:color="auto"/>
          </w:divBdr>
        </w:div>
        <w:div w:id="707994564">
          <w:marLeft w:val="480"/>
          <w:marRight w:val="0"/>
          <w:marTop w:val="0"/>
          <w:marBottom w:val="0"/>
          <w:divBdr>
            <w:top w:val="none" w:sz="0" w:space="0" w:color="auto"/>
            <w:left w:val="none" w:sz="0" w:space="0" w:color="auto"/>
            <w:bottom w:val="none" w:sz="0" w:space="0" w:color="auto"/>
            <w:right w:val="none" w:sz="0" w:space="0" w:color="auto"/>
          </w:divBdr>
        </w:div>
        <w:div w:id="1766921327">
          <w:marLeft w:val="480"/>
          <w:marRight w:val="0"/>
          <w:marTop w:val="0"/>
          <w:marBottom w:val="0"/>
          <w:divBdr>
            <w:top w:val="none" w:sz="0" w:space="0" w:color="auto"/>
            <w:left w:val="none" w:sz="0" w:space="0" w:color="auto"/>
            <w:bottom w:val="none" w:sz="0" w:space="0" w:color="auto"/>
            <w:right w:val="none" w:sz="0" w:space="0" w:color="auto"/>
          </w:divBdr>
        </w:div>
        <w:div w:id="1104879614">
          <w:marLeft w:val="480"/>
          <w:marRight w:val="0"/>
          <w:marTop w:val="0"/>
          <w:marBottom w:val="0"/>
          <w:divBdr>
            <w:top w:val="none" w:sz="0" w:space="0" w:color="auto"/>
            <w:left w:val="none" w:sz="0" w:space="0" w:color="auto"/>
            <w:bottom w:val="none" w:sz="0" w:space="0" w:color="auto"/>
            <w:right w:val="none" w:sz="0" w:space="0" w:color="auto"/>
          </w:divBdr>
        </w:div>
        <w:div w:id="1324624420">
          <w:marLeft w:val="480"/>
          <w:marRight w:val="0"/>
          <w:marTop w:val="0"/>
          <w:marBottom w:val="0"/>
          <w:divBdr>
            <w:top w:val="none" w:sz="0" w:space="0" w:color="auto"/>
            <w:left w:val="none" w:sz="0" w:space="0" w:color="auto"/>
            <w:bottom w:val="none" w:sz="0" w:space="0" w:color="auto"/>
            <w:right w:val="none" w:sz="0" w:space="0" w:color="auto"/>
          </w:divBdr>
        </w:div>
        <w:div w:id="1066535567">
          <w:marLeft w:val="480"/>
          <w:marRight w:val="0"/>
          <w:marTop w:val="0"/>
          <w:marBottom w:val="0"/>
          <w:divBdr>
            <w:top w:val="none" w:sz="0" w:space="0" w:color="auto"/>
            <w:left w:val="none" w:sz="0" w:space="0" w:color="auto"/>
            <w:bottom w:val="none" w:sz="0" w:space="0" w:color="auto"/>
            <w:right w:val="none" w:sz="0" w:space="0" w:color="auto"/>
          </w:divBdr>
        </w:div>
        <w:div w:id="38827224">
          <w:marLeft w:val="480"/>
          <w:marRight w:val="0"/>
          <w:marTop w:val="0"/>
          <w:marBottom w:val="0"/>
          <w:divBdr>
            <w:top w:val="none" w:sz="0" w:space="0" w:color="auto"/>
            <w:left w:val="none" w:sz="0" w:space="0" w:color="auto"/>
            <w:bottom w:val="none" w:sz="0" w:space="0" w:color="auto"/>
            <w:right w:val="none" w:sz="0" w:space="0" w:color="auto"/>
          </w:divBdr>
        </w:div>
        <w:div w:id="413357935">
          <w:marLeft w:val="480"/>
          <w:marRight w:val="0"/>
          <w:marTop w:val="0"/>
          <w:marBottom w:val="0"/>
          <w:divBdr>
            <w:top w:val="none" w:sz="0" w:space="0" w:color="auto"/>
            <w:left w:val="none" w:sz="0" w:space="0" w:color="auto"/>
            <w:bottom w:val="none" w:sz="0" w:space="0" w:color="auto"/>
            <w:right w:val="none" w:sz="0" w:space="0" w:color="auto"/>
          </w:divBdr>
        </w:div>
        <w:div w:id="848757447">
          <w:marLeft w:val="480"/>
          <w:marRight w:val="0"/>
          <w:marTop w:val="0"/>
          <w:marBottom w:val="0"/>
          <w:divBdr>
            <w:top w:val="none" w:sz="0" w:space="0" w:color="auto"/>
            <w:left w:val="none" w:sz="0" w:space="0" w:color="auto"/>
            <w:bottom w:val="none" w:sz="0" w:space="0" w:color="auto"/>
            <w:right w:val="none" w:sz="0" w:space="0" w:color="auto"/>
          </w:divBdr>
        </w:div>
        <w:div w:id="1639728857">
          <w:marLeft w:val="480"/>
          <w:marRight w:val="0"/>
          <w:marTop w:val="0"/>
          <w:marBottom w:val="0"/>
          <w:divBdr>
            <w:top w:val="none" w:sz="0" w:space="0" w:color="auto"/>
            <w:left w:val="none" w:sz="0" w:space="0" w:color="auto"/>
            <w:bottom w:val="none" w:sz="0" w:space="0" w:color="auto"/>
            <w:right w:val="none" w:sz="0" w:space="0" w:color="auto"/>
          </w:divBdr>
        </w:div>
        <w:div w:id="1939408875">
          <w:marLeft w:val="480"/>
          <w:marRight w:val="0"/>
          <w:marTop w:val="0"/>
          <w:marBottom w:val="0"/>
          <w:divBdr>
            <w:top w:val="none" w:sz="0" w:space="0" w:color="auto"/>
            <w:left w:val="none" w:sz="0" w:space="0" w:color="auto"/>
            <w:bottom w:val="none" w:sz="0" w:space="0" w:color="auto"/>
            <w:right w:val="none" w:sz="0" w:space="0" w:color="auto"/>
          </w:divBdr>
        </w:div>
        <w:div w:id="319041822">
          <w:marLeft w:val="480"/>
          <w:marRight w:val="0"/>
          <w:marTop w:val="0"/>
          <w:marBottom w:val="0"/>
          <w:divBdr>
            <w:top w:val="none" w:sz="0" w:space="0" w:color="auto"/>
            <w:left w:val="none" w:sz="0" w:space="0" w:color="auto"/>
            <w:bottom w:val="none" w:sz="0" w:space="0" w:color="auto"/>
            <w:right w:val="none" w:sz="0" w:space="0" w:color="auto"/>
          </w:divBdr>
        </w:div>
        <w:div w:id="137000023">
          <w:marLeft w:val="480"/>
          <w:marRight w:val="0"/>
          <w:marTop w:val="0"/>
          <w:marBottom w:val="0"/>
          <w:divBdr>
            <w:top w:val="none" w:sz="0" w:space="0" w:color="auto"/>
            <w:left w:val="none" w:sz="0" w:space="0" w:color="auto"/>
            <w:bottom w:val="none" w:sz="0" w:space="0" w:color="auto"/>
            <w:right w:val="none" w:sz="0" w:space="0" w:color="auto"/>
          </w:divBdr>
        </w:div>
        <w:div w:id="1868979321">
          <w:marLeft w:val="480"/>
          <w:marRight w:val="0"/>
          <w:marTop w:val="0"/>
          <w:marBottom w:val="0"/>
          <w:divBdr>
            <w:top w:val="none" w:sz="0" w:space="0" w:color="auto"/>
            <w:left w:val="none" w:sz="0" w:space="0" w:color="auto"/>
            <w:bottom w:val="none" w:sz="0" w:space="0" w:color="auto"/>
            <w:right w:val="none" w:sz="0" w:space="0" w:color="auto"/>
          </w:divBdr>
        </w:div>
        <w:div w:id="189028811">
          <w:marLeft w:val="480"/>
          <w:marRight w:val="0"/>
          <w:marTop w:val="0"/>
          <w:marBottom w:val="0"/>
          <w:divBdr>
            <w:top w:val="none" w:sz="0" w:space="0" w:color="auto"/>
            <w:left w:val="none" w:sz="0" w:space="0" w:color="auto"/>
            <w:bottom w:val="none" w:sz="0" w:space="0" w:color="auto"/>
            <w:right w:val="none" w:sz="0" w:space="0" w:color="auto"/>
          </w:divBdr>
        </w:div>
        <w:div w:id="42339573">
          <w:marLeft w:val="480"/>
          <w:marRight w:val="0"/>
          <w:marTop w:val="0"/>
          <w:marBottom w:val="0"/>
          <w:divBdr>
            <w:top w:val="none" w:sz="0" w:space="0" w:color="auto"/>
            <w:left w:val="none" w:sz="0" w:space="0" w:color="auto"/>
            <w:bottom w:val="none" w:sz="0" w:space="0" w:color="auto"/>
            <w:right w:val="none" w:sz="0" w:space="0" w:color="auto"/>
          </w:divBdr>
        </w:div>
        <w:div w:id="571085318">
          <w:marLeft w:val="480"/>
          <w:marRight w:val="0"/>
          <w:marTop w:val="0"/>
          <w:marBottom w:val="0"/>
          <w:divBdr>
            <w:top w:val="none" w:sz="0" w:space="0" w:color="auto"/>
            <w:left w:val="none" w:sz="0" w:space="0" w:color="auto"/>
            <w:bottom w:val="none" w:sz="0" w:space="0" w:color="auto"/>
            <w:right w:val="none" w:sz="0" w:space="0" w:color="auto"/>
          </w:divBdr>
        </w:div>
        <w:div w:id="811673368">
          <w:marLeft w:val="480"/>
          <w:marRight w:val="0"/>
          <w:marTop w:val="0"/>
          <w:marBottom w:val="0"/>
          <w:divBdr>
            <w:top w:val="none" w:sz="0" w:space="0" w:color="auto"/>
            <w:left w:val="none" w:sz="0" w:space="0" w:color="auto"/>
            <w:bottom w:val="none" w:sz="0" w:space="0" w:color="auto"/>
            <w:right w:val="none" w:sz="0" w:space="0" w:color="auto"/>
          </w:divBdr>
        </w:div>
        <w:div w:id="731388119">
          <w:marLeft w:val="480"/>
          <w:marRight w:val="0"/>
          <w:marTop w:val="0"/>
          <w:marBottom w:val="0"/>
          <w:divBdr>
            <w:top w:val="none" w:sz="0" w:space="0" w:color="auto"/>
            <w:left w:val="none" w:sz="0" w:space="0" w:color="auto"/>
            <w:bottom w:val="none" w:sz="0" w:space="0" w:color="auto"/>
            <w:right w:val="none" w:sz="0" w:space="0" w:color="auto"/>
          </w:divBdr>
        </w:div>
        <w:div w:id="1793555805">
          <w:marLeft w:val="480"/>
          <w:marRight w:val="0"/>
          <w:marTop w:val="0"/>
          <w:marBottom w:val="0"/>
          <w:divBdr>
            <w:top w:val="none" w:sz="0" w:space="0" w:color="auto"/>
            <w:left w:val="none" w:sz="0" w:space="0" w:color="auto"/>
            <w:bottom w:val="none" w:sz="0" w:space="0" w:color="auto"/>
            <w:right w:val="none" w:sz="0" w:space="0" w:color="auto"/>
          </w:divBdr>
        </w:div>
        <w:div w:id="1261645829">
          <w:marLeft w:val="480"/>
          <w:marRight w:val="0"/>
          <w:marTop w:val="0"/>
          <w:marBottom w:val="0"/>
          <w:divBdr>
            <w:top w:val="none" w:sz="0" w:space="0" w:color="auto"/>
            <w:left w:val="none" w:sz="0" w:space="0" w:color="auto"/>
            <w:bottom w:val="none" w:sz="0" w:space="0" w:color="auto"/>
            <w:right w:val="none" w:sz="0" w:space="0" w:color="auto"/>
          </w:divBdr>
        </w:div>
        <w:div w:id="1255825510">
          <w:marLeft w:val="480"/>
          <w:marRight w:val="0"/>
          <w:marTop w:val="0"/>
          <w:marBottom w:val="0"/>
          <w:divBdr>
            <w:top w:val="none" w:sz="0" w:space="0" w:color="auto"/>
            <w:left w:val="none" w:sz="0" w:space="0" w:color="auto"/>
            <w:bottom w:val="none" w:sz="0" w:space="0" w:color="auto"/>
            <w:right w:val="none" w:sz="0" w:space="0" w:color="auto"/>
          </w:divBdr>
        </w:div>
        <w:div w:id="902104711">
          <w:marLeft w:val="480"/>
          <w:marRight w:val="0"/>
          <w:marTop w:val="0"/>
          <w:marBottom w:val="0"/>
          <w:divBdr>
            <w:top w:val="none" w:sz="0" w:space="0" w:color="auto"/>
            <w:left w:val="none" w:sz="0" w:space="0" w:color="auto"/>
            <w:bottom w:val="none" w:sz="0" w:space="0" w:color="auto"/>
            <w:right w:val="none" w:sz="0" w:space="0" w:color="auto"/>
          </w:divBdr>
        </w:div>
        <w:div w:id="1246526488">
          <w:marLeft w:val="480"/>
          <w:marRight w:val="0"/>
          <w:marTop w:val="0"/>
          <w:marBottom w:val="0"/>
          <w:divBdr>
            <w:top w:val="none" w:sz="0" w:space="0" w:color="auto"/>
            <w:left w:val="none" w:sz="0" w:space="0" w:color="auto"/>
            <w:bottom w:val="none" w:sz="0" w:space="0" w:color="auto"/>
            <w:right w:val="none" w:sz="0" w:space="0" w:color="auto"/>
          </w:divBdr>
        </w:div>
        <w:div w:id="1801415321">
          <w:marLeft w:val="480"/>
          <w:marRight w:val="0"/>
          <w:marTop w:val="0"/>
          <w:marBottom w:val="0"/>
          <w:divBdr>
            <w:top w:val="none" w:sz="0" w:space="0" w:color="auto"/>
            <w:left w:val="none" w:sz="0" w:space="0" w:color="auto"/>
            <w:bottom w:val="none" w:sz="0" w:space="0" w:color="auto"/>
            <w:right w:val="none" w:sz="0" w:space="0" w:color="auto"/>
          </w:divBdr>
        </w:div>
        <w:div w:id="854685025">
          <w:marLeft w:val="480"/>
          <w:marRight w:val="0"/>
          <w:marTop w:val="0"/>
          <w:marBottom w:val="0"/>
          <w:divBdr>
            <w:top w:val="none" w:sz="0" w:space="0" w:color="auto"/>
            <w:left w:val="none" w:sz="0" w:space="0" w:color="auto"/>
            <w:bottom w:val="none" w:sz="0" w:space="0" w:color="auto"/>
            <w:right w:val="none" w:sz="0" w:space="0" w:color="auto"/>
          </w:divBdr>
        </w:div>
        <w:div w:id="1465544435">
          <w:marLeft w:val="480"/>
          <w:marRight w:val="0"/>
          <w:marTop w:val="0"/>
          <w:marBottom w:val="0"/>
          <w:divBdr>
            <w:top w:val="none" w:sz="0" w:space="0" w:color="auto"/>
            <w:left w:val="none" w:sz="0" w:space="0" w:color="auto"/>
            <w:bottom w:val="none" w:sz="0" w:space="0" w:color="auto"/>
            <w:right w:val="none" w:sz="0" w:space="0" w:color="auto"/>
          </w:divBdr>
        </w:div>
        <w:div w:id="853694272">
          <w:marLeft w:val="480"/>
          <w:marRight w:val="0"/>
          <w:marTop w:val="0"/>
          <w:marBottom w:val="0"/>
          <w:divBdr>
            <w:top w:val="none" w:sz="0" w:space="0" w:color="auto"/>
            <w:left w:val="none" w:sz="0" w:space="0" w:color="auto"/>
            <w:bottom w:val="none" w:sz="0" w:space="0" w:color="auto"/>
            <w:right w:val="none" w:sz="0" w:space="0" w:color="auto"/>
          </w:divBdr>
        </w:div>
        <w:div w:id="178324079">
          <w:marLeft w:val="480"/>
          <w:marRight w:val="0"/>
          <w:marTop w:val="0"/>
          <w:marBottom w:val="0"/>
          <w:divBdr>
            <w:top w:val="none" w:sz="0" w:space="0" w:color="auto"/>
            <w:left w:val="none" w:sz="0" w:space="0" w:color="auto"/>
            <w:bottom w:val="none" w:sz="0" w:space="0" w:color="auto"/>
            <w:right w:val="none" w:sz="0" w:space="0" w:color="auto"/>
          </w:divBdr>
        </w:div>
        <w:div w:id="709034783">
          <w:marLeft w:val="480"/>
          <w:marRight w:val="0"/>
          <w:marTop w:val="0"/>
          <w:marBottom w:val="0"/>
          <w:divBdr>
            <w:top w:val="none" w:sz="0" w:space="0" w:color="auto"/>
            <w:left w:val="none" w:sz="0" w:space="0" w:color="auto"/>
            <w:bottom w:val="none" w:sz="0" w:space="0" w:color="auto"/>
            <w:right w:val="none" w:sz="0" w:space="0" w:color="auto"/>
          </w:divBdr>
        </w:div>
        <w:div w:id="1226601129">
          <w:marLeft w:val="480"/>
          <w:marRight w:val="0"/>
          <w:marTop w:val="0"/>
          <w:marBottom w:val="0"/>
          <w:divBdr>
            <w:top w:val="none" w:sz="0" w:space="0" w:color="auto"/>
            <w:left w:val="none" w:sz="0" w:space="0" w:color="auto"/>
            <w:bottom w:val="none" w:sz="0" w:space="0" w:color="auto"/>
            <w:right w:val="none" w:sz="0" w:space="0" w:color="auto"/>
          </w:divBdr>
        </w:div>
        <w:div w:id="63382355">
          <w:marLeft w:val="480"/>
          <w:marRight w:val="0"/>
          <w:marTop w:val="0"/>
          <w:marBottom w:val="0"/>
          <w:divBdr>
            <w:top w:val="none" w:sz="0" w:space="0" w:color="auto"/>
            <w:left w:val="none" w:sz="0" w:space="0" w:color="auto"/>
            <w:bottom w:val="none" w:sz="0" w:space="0" w:color="auto"/>
            <w:right w:val="none" w:sz="0" w:space="0" w:color="auto"/>
          </w:divBdr>
        </w:div>
        <w:div w:id="327711205">
          <w:marLeft w:val="480"/>
          <w:marRight w:val="0"/>
          <w:marTop w:val="0"/>
          <w:marBottom w:val="0"/>
          <w:divBdr>
            <w:top w:val="none" w:sz="0" w:space="0" w:color="auto"/>
            <w:left w:val="none" w:sz="0" w:space="0" w:color="auto"/>
            <w:bottom w:val="none" w:sz="0" w:space="0" w:color="auto"/>
            <w:right w:val="none" w:sz="0" w:space="0" w:color="auto"/>
          </w:divBdr>
        </w:div>
        <w:div w:id="1013336732">
          <w:marLeft w:val="480"/>
          <w:marRight w:val="0"/>
          <w:marTop w:val="0"/>
          <w:marBottom w:val="0"/>
          <w:divBdr>
            <w:top w:val="none" w:sz="0" w:space="0" w:color="auto"/>
            <w:left w:val="none" w:sz="0" w:space="0" w:color="auto"/>
            <w:bottom w:val="none" w:sz="0" w:space="0" w:color="auto"/>
            <w:right w:val="none" w:sz="0" w:space="0" w:color="auto"/>
          </w:divBdr>
        </w:div>
        <w:div w:id="2069304445">
          <w:marLeft w:val="480"/>
          <w:marRight w:val="0"/>
          <w:marTop w:val="0"/>
          <w:marBottom w:val="0"/>
          <w:divBdr>
            <w:top w:val="none" w:sz="0" w:space="0" w:color="auto"/>
            <w:left w:val="none" w:sz="0" w:space="0" w:color="auto"/>
            <w:bottom w:val="none" w:sz="0" w:space="0" w:color="auto"/>
            <w:right w:val="none" w:sz="0" w:space="0" w:color="auto"/>
          </w:divBdr>
        </w:div>
        <w:div w:id="1571815561">
          <w:marLeft w:val="480"/>
          <w:marRight w:val="0"/>
          <w:marTop w:val="0"/>
          <w:marBottom w:val="0"/>
          <w:divBdr>
            <w:top w:val="none" w:sz="0" w:space="0" w:color="auto"/>
            <w:left w:val="none" w:sz="0" w:space="0" w:color="auto"/>
            <w:bottom w:val="none" w:sz="0" w:space="0" w:color="auto"/>
            <w:right w:val="none" w:sz="0" w:space="0" w:color="auto"/>
          </w:divBdr>
        </w:div>
        <w:div w:id="639111907">
          <w:marLeft w:val="480"/>
          <w:marRight w:val="0"/>
          <w:marTop w:val="0"/>
          <w:marBottom w:val="0"/>
          <w:divBdr>
            <w:top w:val="none" w:sz="0" w:space="0" w:color="auto"/>
            <w:left w:val="none" w:sz="0" w:space="0" w:color="auto"/>
            <w:bottom w:val="none" w:sz="0" w:space="0" w:color="auto"/>
            <w:right w:val="none" w:sz="0" w:space="0" w:color="auto"/>
          </w:divBdr>
        </w:div>
        <w:div w:id="1358313669">
          <w:marLeft w:val="480"/>
          <w:marRight w:val="0"/>
          <w:marTop w:val="0"/>
          <w:marBottom w:val="0"/>
          <w:divBdr>
            <w:top w:val="none" w:sz="0" w:space="0" w:color="auto"/>
            <w:left w:val="none" w:sz="0" w:space="0" w:color="auto"/>
            <w:bottom w:val="none" w:sz="0" w:space="0" w:color="auto"/>
            <w:right w:val="none" w:sz="0" w:space="0" w:color="auto"/>
          </w:divBdr>
        </w:div>
        <w:div w:id="58867714">
          <w:marLeft w:val="480"/>
          <w:marRight w:val="0"/>
          <w:marTop w:val="0"/>
          <w:marBottom w:val="0"/>
          <w:divBdr>
            <w:top w:val="none" w:sz="0" w:space="0" w:color="auto"/>
            <w:left w:val="none" w:sz="0" w:space="0" w:color="auto"/>
            <w:bottom w:val="none" w:sz="0" w:space="0" w:color="auto"/>
            <w:right w:val="none" w:sz="0" w:space="0" w:color="auto"/>
          </w:divBdr>
        </w:div>
        <w:div w:id="1328441565">
          <w:marLeft w:val="480"/>
          <w:marRight w:val="0"/>
          <w:marTop w:val="0"/>
          <w:marBottom w:val="0"/>
          <w:divBdr>
            <w:top w:val="none" w:sz="0" w:space="0" w:color="auto"/>
            <w:left w:val="none" w:sz="0" w:space="0" w:color="auto"/>
            <w:bottom w:val="none" w:sz="0" w:space="0" w:color="auto"/>
            <w:right w:val="none" w:sz="0" w:space="0" w:color="auto"/>
          </w:divBdr>
        </w:div>
        <w:div w:id="182211367">
          <w:marLeft w:val="480"/>
          <w:marRight w:val="0"/>
          <w:marTop w:val="0"/>
          <w:marBottom w:val="0"/>
          <w:divBdr>
            <w:top w:val="none" w:sz="0" w:space="0" w:color="auto"/>
            <w:left w:val="none" w:sz="0" w:space="0" w:color="auto"/>
            <w:bottom w:val="none" w:sz="0" w:space="0" w:color="auto"/>
            <w:right w:val="none" w:sz="0" w:space="0" w:color="auto"/>
          </w:divBdr>
        </w:div>
        <w:div w:id="236598394">
          <w:marLeft w:val="480"/>
          <w:marRight w:val="0"/>
          <w:marTop w:val="0"/>
          <w:marBottom w:val="0"/>
          <w:divBdr>
            <w:top w:val="none" w:sz="0" w:space="0" w:color="auto"/>
            <w:left w:val="none" w:sz="0" w:space="0" w:color="auto"/>
            <w:bottom w:val="none" w:sz="0" w:space="0" w:color="auto"/>
            <w:right w:val="none" w:sz="0" w:space="0" w:color="auto"/>
          </w:divBdr>
        </w:div>
        <w:div w:id="1038241536">
          <w:marLeft w:val="480"/>
          <w:marRight w:val="0"/>
          <w:marTop w:val="0"/>
          <w:marBottom w:val="0"/>
          <w:divBdr>
            <w:top w:val="none" w:sz="0" w:space="0" w:color="auto"/>
            <w:left w:val="none" w:sz="0" w:space="0" w:color="auto"/>
            <w:bottom w:val="none" w:sz="0" w:space="0" w:color="auto"/>
            <w:right w:val="none" w:sz="0" w:space="0" w:color="auto"/>
          </w:divBdr>
        </w:div>
        <w:div w:id="142820717">
          <w:marLeft w:val="480"/>
          <w:marRight w:val="0"/>
          <w:marTop w:val="0"/>
          <w:marBottom w:val="0"/>
          <w:divBdr>
            <w:top w:val="none" w:sz="0" w:space="0" w:color="auto"/>
            <w:left w:val="none" w:sz="0" w:space="0" w:color="auto"/>
            <w:bottom w:val="none" w:sz="0" w:space="0" w:color="auto"/>
            <w:right w:val="none" w:sz="0" w:space="0" w:color="auto"/>
          </w:divBdr>
        </w:div>
      </w:divsChild>
    </w:div>
    <w:div w:id="1769155156">
      <w:marLeft w:val="480"/>
      <w:marRight w:val="0"/>
      <w:marTop w:val="0"/>
      <w:marBottom w:val="0"/>
      <w:divBdr>
        <w:top w:val="none" w:sz="0" w:space="0" w:color="auto"/>
        <w:left w:val="none" w:sz="0" w:space="0" w:color="auto"/>
        <w:bottom w:val="none" w:sz="0" w:space="0" w:color="auto"/>
        <w:right w:val="none" w:sz="0" w:space="0" w:color="auto"/>
      </w:divBdr>
    </w:div>
    <w:div w:id="1769348040">
      <w:marLeft w:val="480"/>
      <w:marRight w:val="0"/>
      <w:marTop w:val="0"/>
      <w:marBottom w:val="0"/>
      <w:divBdr>
        <w:top w:val="none" w:sz="0" w:space="0" w:color="auto"/>
        <w:left w:val="none" w:sz="0" w:space="0" w:color="auto"/>
        <w:bottom w:val="none" w:sz="0" w:space="0" w:color="auto"/>
        <w:right w:val="none" w:sz="0" w:space="0" w:color="auto"/>
      </w:divBdr>
    </w:div>
    <w:div w:id="1769354182">
      <w:bodyDiv w:val="1"/>
      <w:marLeft w:val="0"/>
      <w:marRight w:val="0"/>
      <w:marTop w:val="0"/>
      <w:marBottom w:val="0"/>
      <w:divBdr>
        <w:top w:val="none" w:sz="0" w:space="0" w:color="auto"/>
        <w:left w:val="none" w:sz="0" w:space="0" w:color="auto"/>
        <w:bottom w:val="none" w:sz="0" w:space="0" w:color="auto"/>
        <w:right w:val="none" w:sz="0" w:space="0" w:color="auto"/>
      </w:divBdr>
    </w:div>
    <w:div w:id="1769422509">
      <w:marLeft w:val="480"/>
      <w:marRight w:val="0"/>
      <w:marTop w:val="0"/>
      <w:marBottom w:val="0"/>
      <w:divBdr>
        <w:top w:val="none" w:sz="0" w:space="0" w:color="auto"/>
        <w:left w:val="none" w:sz="0" w:space="0" w:color="auto"/>
        <w:bottom w:val="none" w:sz="0" w:space="0" w:color="auto"/>
        <w:right w:val="none" w:sz="0" w:space="0" w:color="auto"/>
      </w:divBdr>
    </w:div>
    <w:div w:id="1769540562">
      <w:bodyDiv w:val="1"/>
      <w:marLeft w:val="0"/>
      <w:marRight w:val="0"/>
      <w:marTop w:val="0"/>
      <w:marBottom w:val="0"/>
      <w:divBdr>
        <w:top w:val="none" w:sz="0" w:space="0" w:color="auto"/>
        <w:left w:val="none" w:sz="0" w:space="0" w:color="auto"/>
        <w:bottom w:val="none" w:sz="0" w:space="0" w:color="auto"/>
        <w:right w:val="none" w:sz="0" w:space="0" w:color="auto"/>
      </w:divBdr>
    </w:div>
    <w:div w:id="1769931150">
      <w:marLeft w:val="480"/>
      <w:marRight w:val="0"/>
      <w:marTop w:val="0"/>
      <w:marBottom w:val="0"/>
      <w:divBdr>
        <w:top w:val="none" w:sz="0" w:space="0" w:color="auto"/>
        <w:left w:val="none" w:sz="0" w:space="0" w:color="auto"/>
        <w:bottom w:val="none" w:sz="0" w:space="0" w:color="auto"/>
        <w:right w:val="none" w:sz="0" w:space="0" w:color="auto"/>
      </w:divBdr>
    </w:div>
    <w:div w:id="1769962582">
      <w:marLeft w:val="480"/>
      <w:marRight w:val="0"/>
      <w:marTop w:val="0"/>
      <w:marBottom w:val="0"/>
      <w:divBdr>
        <w:top w:val="none" w:sz="0" w:space="0" w:color="auto"/>
        <w:left w:val="none" w:sz="0" w:space="0" w:color="auto"/>
        <w:bottom w:val="none" w:sz="0" w:space="0" w:color="auto"/>
        <w:right w:val="none" w:sz="0" w:space="0" w:color="auto"/>
      </w:divBdr>
    </w:div>
    <w:div w:id="1770152744">
      <w:marLeft w:val="480"/>
      <w:marRight w:val="0"/>
      <w:marTop w:val="0"/>
      <w:marBottom w:val="0"/>
      <w:divBdr>
        <w:top w:val="none" w:sz="0" w:space="0" w:color="auto"/>
        <w:left w:val="none" w:sz="0" w:space="0" w:color="auto"/>
        <w:bottom w:val="none" w:sz="0" w:space="0" w:color="auto"/>
        <w:right w:val="none" w:sz="0" w:space="0" w:color="auto"/>
      </w:divBdr>
    </w:div>
    <w:div w:id="1770154731">
      <w:marLeft w:val="480"/>
      <w:marRight w:val="0"/>
      <w:marTop w:val="0"/>
      <w:marBottom w:val="0"/>
      <w:divBdr>
        <w:top w:val="none" w:sz="0" w:space="0" w:color="auto"/>
        <w:left w:val="none" w:sz="0" w:space="0" w:color="auto"/>
        <w:bottom w:val="none" w:sz="0" w:space="0" w:color="auto"/>
        <w:right w:val="none" w:sz="0" w:space="0" w:color="auto"/>
      </w:divBdr>
    </w:div>
    <w:div w:id="1770198371">
      <w:marLeft w:val="480"/>
      <w:marRight w:val="0"/>
      <w:marTop w:val="0"/>
      <w:marBottom w:val="0"/>
      <w:divBdr>
        <w:top w:val="none" w:sz="0" w:space="0" w:color="auto"/>
        <w:left w:val="none" w:sz="0" w:space="0" w:color="auto"/>
        <w:bottom w:val="none" w:sz="0" w:space="0" w:color="auto"/>
        <w:right w:val="none" w:sz="0" w:space="0" w:color="auto"/>
      </w:divBdr>
    </w:div>
    <w:div w:id="1770392144">
      <w:marLeft w:val="480"/>
      <w:marRight w:val="0"/>
      <w:marTop w:val="0"/>
      <w:marBottom w:val="0"/>
      <w:divBdr>
        <w:top w:val="none" w:sz="0" w:space="0" w:color="auto"/>
        <w:left w:val="none" w:sz="0" w:space="0" w:color="auto"/>
        <w:bottom w:val="none" w:sz="0" w:space="0" w:color="auto"/>
        <w:right w:val="none" w:sz="0" w:space="0" w:color="auto"/>
      </w:divBdr>
    </w:div>
    <w:div w:id="1770466001">
      <w:marLeft w:val="480"/>
      <w:marRight w:val="0"/>
      <w:marTop w:val="0"/>
      <w:marBottom w:val="0"/>
      <w:divBdr>
        <w:top w:val="none" w:sz="0" w:space="0" w:color="auto"/>
        <w:left w:val="none" w:sz="0" w:space="0" w:color="auto"/>
        <w:bottom w:val="none" w:sz="0" w:space="0" w:color="auto"/>
        <w:right w:val="none" w:sz="0" w:space="0" w:color="auto"/>
      </w:divBdr>
    </w:div>
    <w:div w:id="1770537614">
      <w:marLeft w:val="480"/>
      <w:marRight w:val="0"/>
      <w:marTop w:val="0"/>
      <w:marBottom w:val="0"/>
      <w:divBdr>
        <w:top w:val="none" w:sz="0" w:space="0" w:color="auto"/>
        <w:left w:val="none" w:sz="0" w:space="0" w:color="auto"/>
        <w:bottom w:val="none" w:sz="0" w:space="0" w:color="auto"/>
        <w:right w:val="none" w:sz="0" w:space="0" w:color="auto"/>
      </w:divBdr>
    </w:div>
    <w:div w:id="1770544239">
      <w:marLeft w:val="480"/>
      <w:marRight w:val="0"/>
      <w:marTop w:val="0"/>
      <w:marBottom w:val="0"/>
      <w:divBdr>
        <w:top w:val="none" w:sz="0" w:space="0" w:color="auto"/>
        <w:left w:val="none" w:sz="0" w:space="0" w:color="auto"/>
        <w:bottom w:val="none" w:sz="0" w:space="0" w:color="auto"/>
        <w:right w:val="none" w:sz="0" w:space="0" w:color="auto"/>
      </w:divBdr>
    </w:div>
    <w:div w:id="1770544697">
      <w:marLeft w:val="480"/>
      <w:marRight w:val="0"/>
      <w:marTop w:val="0"/>
      <w:marBottom w:val="0"/>
      <w:divBdr>
        <w:top w:val="none" w:sz="0" w:space="0" w:color="auto"/>
        <w:left w:val="none" w:sz="0" w:space="0" w:color="auto"/>
        <w:bottom w:val="none" w:sz="0" w:space="0" w:color="auto"/>
        <w:right w:val="none" w:sz="0" w:space="0" w:color="auto"/>
      </w:divBdr>
    </w:div>
    <w:div w:id="1770544910">
      <w:marLeft w:val="480"/>
      <w:marRight w:val="0"/>
      <w:marTop w:val="0"/>
      <w:marBottom w:val="0"/>
      <w:divBdr>
        <w:top w:val="none" w:sz="0" w:space="0" w:color="auto"/>
        <w:left w:val="none" w:sz="0" w:space="0" w:color="auto"/>
        <w:bottom w:val="none" w:sz="0" w:space="0" w:color="auto"/>
        <w:right w:val="none" w:sz="0" w:space="0" w:color="auto"/>
      </w:divBdr>
    </w:div>
    <w:div w:id="1770546068">
      <w:marLeft w:val="480"/>
      <w:marRight w:val="0"/>
      <w:marTop w:val="0"/>
      <w:marBottom w:val="0"/>
      <w:divBdr>
        <w:top w:val="none" w:sz="0" w:space="0" w:color="auto"/>
        <w:left w:val="none" w:sz="0" w:space="0" w:color="auto"/>
        <w:bottom w:val="none" w:sz="0" w:space="0" w:color="auto"/>
        <w:right w:val="none" w:sz="0" w:space="0" w:color="auto"/>
      </w:divBdr>
    </w:div>
    <w:div w:id="1770657801">
      <w:marLeft w:val="480"/>
      <w:marRight w:val="0"/>
      <w:marTop w:val="0"/>
      <w:marBottom w:val="0"/>
      <w:divBdr>
        <w:top w:val="none" w:sz="0" w:space="0" w:color="auto"/>
        <w:left w:val="none" w:sz="0" w:space="0" w:color="auto"/>
        <w:bottom w:val="none" w:sz="0" w:space="0" w:color="auto"/>
        <w:right w:val="none" w:sz="0" w:space="0" w:color="auto"/>
      </w:divBdr>
    </w:div>
    <w:div w:id="1770806596">
      <w:marLeft w:val="480"/>
      <w:marRight w:val="0"/>
      <w:marTop w:val="0"/>
      <w:marBottom w:val="0"/>
      <w:divBdr>
        <w:top w:val="none" w:sz="0" w:space="0" w:color="auto"/>
        <w:left w:val="none" w:sz="0" w:space="0" w:color="auto"/>
        <w:bottom w:val="none" w:sz="0" w:space="0" w:color="auto"/>
        <w:right w:val="none" w:sz="0" w:space="0" w:color="auto"/>
      </w:divBdr>
    </w:div>
    <w:div w:id="1771077478">
      <w:bodyDiv w:val="1"/>
      <w:marLeft w:val="0"/>
      <w:marRight w:val="0"/>
      <w:marTop w:val="0"/>
      <w:marBottom w:val="0"/>
      <w:divBdr>
        <w:top w:val="none" w:sz="0" w:space="0" w:color="auto"/>
        <w:left w:val="none" w:sz="0" w:space="0" w:color="auto"/>
        <w:bottom w:val="none" w:sz="0" w:space="0" w:color="auto"/>
        <w:right w:val="none" w:sz="0" w:space="0" w:color="auto"/>
      </w:divBdr>
    </w:div>
    <w:div w:id="1771199991">
      <w:marLeft w:val="480"/>
      <w:marRight w:val="0"/>
      <w:marTop w:val="0"/>
      <w:marBottom w:val="0"/>
      <w:divBdr>
        <w:top w:val="none" w:sz="0" w:space="0" w:color="auto"/>
        <w:left w:val="none" w:sz="0" w:space="0" w:color="auto"/>
        <w:bottom w:val="none" w:sz="0" w:space="0" w:color="auto"/>
        <w:right w:val="none" w:sz="0" w:space="0" w:color="auto"/>
      </w:divBdr>
    </w:div>
    <w:div w:id="1771268313">
      <w:marLeft w:val="480"/>
      <w:marRight w:val="0"/>
      <w:marTop w:val="0"/>
      <w:marBottom w:val="0"/>
      <w:divBdr>
        <w:top w:val="none" w:sz="0" w:space="0" w:color="auto"/>
        <w:left w:val="none" w:sz="0" w:space="0" w:color="auto"/>
        <w:bottom w:val="none" w:sz="0" w:space="0" w:color="auto"/>
        <w:right w:val="none" w:sz="0" w:space="0" w:color="auto"/>
      </w:divBdr>
    </w:div>
    <w:div w:id="1771318058">
      <w:marLeft w:val="480"/>
      <w:marRight w:val="0"/>
      <w:marTop w:val="0"/>
      <w:marBottom w:val="0"/>
      <w:divBdr>
        <w:top w:val="none" w:sz="0" w:space="0" w:color="auto"/>
        <w:left w:val="none" w:sz="0" w:space="0" w:color="auto"/>
        <w:bottom w:val="none" w:sz="0" w:space="0" w:color="auto"/>
        <w:right w:val="none" w:sz="0" w:space="0" w:color="auto"/>
      </w:divBdr>
    </w:div>
    <w:div w:id="1771388379">
      <w:bodyDiv w:val="1"/>
      <w:marLeft w:val="0"/>
      <w:marRight w:val="0"/>
      <w:marTop w:val="0"/>
      <w:marBottom w:val="0"/>
      <w:divBdr>
        <w:top w:val="none" w:sz="0" w:space="0" w:color="auto"/>
        <w:left w:val="none" w:sz="0" w:space="0" w:color="auto"/>
        <w:bottom w:val="none" w:sz="0" w:space="0" w:color="auto"/>
        <w:right w:val="none" w:sz="0" w:space="0" w:color="auto"/>
      </w:divBdr>
      <w:divsChild>
        <w:div w:id="539127331">
          <w:marLeft w:val="480"/>
          <w:marRight w:val="0"/>
          <w:marTop w:val="0"/>
          <w:marBottom w:val="0"/>
          <w:divBdr>
            <w:top w:val="none" w:sz="0" w:space="0" w:color="auto"/>
            <w:left w:val="none" w:sz="0" w:space="0" w:color="auto"/>
            <w:bottom w:val="none" w:sz="0" w:space="0" w:color="auto"/>
            <w:right w:val="none" w:sz="0" w:space="0" w:color="auto"/>
          </w:divBdr>
        </w:div>
        <w:div w:id="1110081131">
          <w:marLeft w:val="480"/>
          <w:marRight w:val="0"/>
          <w:marTop w:val="0"/>
          <w:marBottom w:val="0"/>
          <w:divBdr>
            <w:top w:val="none" w:sz="0" w:space="0" w:color="auto"/>
            <w:left w:val="none" w:sz="0" w:space="0" w:color="auto"/>
            <w:bottom w:val="none" w:sz="0" w:space="0" w:color="auto"/>
            <w:right w:val="none" w:sz="0" w:space="0" w:color="auto"/>
          </w:divBdr>
        </w:div>
        <w:div w:id="1904751314">
          <w:marLeft w:val="480"/>
          <w:marRight w:val="0"/>
          <w:marTop w:val="0"/>
          <w:marBottom w:val="0"/>
          <w:divBdr>
            <w:top w:val="none" w:sz="0" w:space="0" w:color="auto"/>
            <w:left w:val="none" w:sz="0" w:space="0" w:color="auto"/>
            <w:bottom w:val="none" w:sz="0" w:space="0" w:color="auto"/>
            <w:right w:val="none" w:sz="0" w:space="0" w:color="auto"/>
          </w:divBdr>
        </w:div>
        <w:div w:id="669676135">
          <w:marLeft w:val="480"/>
          <w:marRight w:val="0"/>
          <w:marTop w:val="0"/>
          <w:marBottom w:val="0"/>
          <w:divBdr>
            <w:top w:val="none" w:sz="0" w:space="0" w:color="auto"/>
            <w:left w:val="none" w:sz="0" w:space="0" w:color="auto"/>
            <w:bottom w:val="none" w:sz="0" w:space="0" w:color="auto"/>
            <w:right w:val="none" w:sz="0" w:space="0" w:color="auto"/>
          </w:divBdr>
        </w:div>
        <w:div w:id="34621210">
          <w:marLeft w:val="480"/>
          <w:marRight w:val="0"/>
          <w:marTop w:val="0"/>
          <w:marBottom w:val="0"/>
          <w:divBdr>
            <w:top w:val="none" w:sz="0" w:space="0" w:color="auto"/>
            <w:left w:val="none" w:sz="0" w:space="0" w:color="auto"/>
            <w:bottom w:val="none" w:sz="0" w:space="0" w:color="auto"/>
            <w:right w:val="none" w:sz="0" w:space="0" w:color="auto"/>
          </w:divBdr>
        </w:div>
        <w:div w:id="1221937484">
          <w:marLeft w:val="480"/>
          <w:marRight w:val="0"/>
          <w:marTop w:val="0"/>
          <w:marBottom w:val="0"/>
          <w:divBdr>
            <w:top w:val="none" w:sz="0" w:space="0" w:color="auto"/>
            <w:left w:val="none" w:sz="0" w:space="0" w:color="auto"/>
            <w:bottom w:val="none" w:sz="0" w:space="0" w:color="auto"/>
            <w:right w:val="none" w:sz="0" w:space="0" w:color="auto"/>
          </w:divBdr>
        </w:div>
        <w:div w:id="842673028">
          <w:marLeft w:val="480"/>
          <w:marRight w:val="0"/>
          <w:marTop w:val="0"/>
          <w:marBottom w:val="0"/>
          <w:divBdr>
            <w:top w:val="none" w:sz="0" w:space="0" w:color="auto"/>
            <w:left w:val="none" w:sz="0" w:space="0" w:color="auto"/>
            <w:bottom w:val="none" w:sz="0" w:space="0" w:color="auto"/>
            <w:right w:val="none" w:sz="0" w:space="0" w:color="auto"/>
          </w:divBdr>
        </w:div>
        <w:div w:id="525943550">
          <w:marLeft w:val="480"/>
          <w:marRight w:val="0"/>
          <w:marTop w:val="0"/>
          <w:marBottom w:val="0"/>
          <w:divBdr>
            <w:top w:val="none" w:sz="0" w:space="0" w:color="auto"/>
            <w:left w:val="none" w:sz="0" w:space="0" w:color="auto"/>
            <w:bottom w:val="none" w:sz="0" w:space="0" w:color="auto"/>
            <w:right w:val="none" w:sz="0" w:space="0" w:color="auto"/>
          </w:divBdr>
        </w:div>
        <w:div w:id="440220338">
          <w:marLeft w:val="480"/>
          <w:marRight w:val="0"/>
          <w:marTop w:val="0"/>
          <w:marBottom w:val="0"/>
          <w:divBdr>
            <w:top w:val="none" w:sz="0" w:space="0" w:color="auto"/>
            <w:left w:val="none" w:sz="0" w:space="0" w:color="auto"/>
            <w:bottom w:val="none" w:sz="0" w:space="0" w:color="auto"/>
            <w:right w:val="none" w:sz="0" w:space="0" w:color="auto"/>
          </w:divBdr>
        </w:div>
        <w:div w:id="445009339">
          <w:marLeft w:val="480"/>
          <w:marRight w:val="0"/>
          <w:marTop w:val="0"/>
          <w:marBottom w:val="0"/>
          <w:divBdr>
            <w:top w:val="none" w:sz="0" w:space="0" w:color="auto"/>
            <w:left w:val="none" w:sz="0" w:space="0" w:color="auto"/>
            <w:bottom w:val="none" w:sz="0" w:space="0" w:color="auto"/>
            <w:right w:val="none" w:sz="0" w:space="0" w:color="auto"/>
          </w:divBdr>
        </w:div>
        <w:div w:id="2031252969">
          <w:marLeft w:val="480"/>
          <w:marRight w:val="0"/>
          <w:marTop w:val="0"/>
          <w:marBottom w:val="0"/>
          <w:divBdr>
            <w:top w:val="none" w:sz="0" w:space="0" w:color="auto"/>
            <w:left w:val="none" w:sz="0" w:space="0" w:color="auto"/>
            <w:bottom w:val="none" w:sz="0" w:space="0" w:color="auto"/>
            <w:right w:val="none" w:sz="0" w:space="0" w:color="auto"/>
          </w:divBdr>
        </w:div>
        <w:div w:id="2022119740">
          <w:marLeft w:val="480"/>
          <w:marRight w:val="0"/>
          <w:marTop w:val="0"/>
          <w:marBottom w:val="0"/>
          <w:divBdr>
            <w:top w:val="none" w:sz="0" w:space="0" w:color="auto"/>
            <w:left w:val="none" w:sz="0" w:space="0" w:color="auto"/>
            <w:bottom w:val="none" w:sz="0" w:space="0" w:color="auto"/>
            <w:right w:val="none" w:sz="0" w:space="0" w:color="auto"/>
          </w:divBdr>
        </w:div>
        <w:div w:id="1933781649">
          <w:marLeft w:val="480"/>
          <w:marRight w:val="0"/>
          <w:marTop w:val="0"/>
          <w:marBottom w:val="0"/>
          <w:divBdr>
            <w:top w:val="none" w:sz="0" w:space="0" w:color="auto"/>
            <w:left w:val="none" w:sz="0" w:space="0" w:color="auto"/>
            <w:bottom w:val="none" w:sz="0" w:space="0" w:color="auto"/>
            <w:right w:val="none" w:sz="0" w:space="0" w:color="auto"/>
          </w:divBdr>
        </w:div>
        <w:div w:id="490758794">
          <w:marLeft w:val="480"/>
          <w:marRight w:val="0"/>
          <w:marTop w:val="0"/>
          <w:marBottom w:val="0"/>
          <w:divBdr>
            <w:top w:val="none" w:sz="0" w:space="0" w:color="auto"/>
            <w:left w:val="none" w:sz="0" w:space="0" w:color="auto"/>
            <w:bottom w:val="none" w:sz="0" w:space="0" w:color="auto"/>
            <w:right w:val="none" w:sz="0" w:space="0" w:color="auto"/>
          </w:divBdr>
        </w:div>
        <w:div w:id="932978005">
          <w:marLeft w:val="480"/>
          <w:marRight w:val="0"/>
          <w:marTop w:val="0"/>
          <w:marBottom w:val="0"/>
          <w:divBdr>
            <w:top w:val="none" w:sz="0" w:space="0" w:color="auto"/>
            <w:left w:val="none" w:sz="0" w:space="0" w:color="auto"/>
            <w:bottom w:val="none" w:sz="0" w:space="0" w:color="auto"/>
            <w:right w:val="none" w:sz="0" w:space="0" w:color="auto"/>
          </w:divBdr>
        </w:div>
        <w:div w:id="680206459">
          <w:marLeft w:val="480"/>
          <w:marRight w:val="0"/>
          <w:marTop w:val="0"/>
          <w:marBottom w:val="0"/>
          <w:divBdr>
            <w:top w:val="none" w:sz="0" w:space="0" w:color="auto"/>
            <w:left w:val="none" w:sz="0" w:space="0" w:color="auto"/>
            <w:bottom w:val="none" w:sz="0" w:space="0" w:color="auto"/>
            <w:right w:val="none" w:sz="0" w:space="0" w:color="auto"/>
          </w:divBdr>
        </w:div>
        <w:div w:id="1110515199">
          <w:marLeft w:val="480"/>
          <w:marRight w:val="0"/>
          <w:marTop w:val="0"/>
          <w:marBottom w:val="0"/>
          <w:divBdr>
            <w:top w:val="none" w:sz="0" w:space="0" w:color="auto"/>
            <w:left w:val="none" w:sz="0" w:space="0" w:color="auto"/>
            <w:bottom w:val="none" w:sz="0" w:space="0" w:color="auto"/>
            <w:right w:val="none" w:sz="0" w:space="0" w:color="auto"/>
          </w:divBdr>
        </w:div>
        <w:div w:id="279264457">
          <w:marLeft w:val="480"/>
          <w:marRight w:val="0"/>
          <w:marTop w:val="0"/>
          <w:marBottom w:val="0"/>
          <w:divBdr>
            <w:top w:val="none" w:sz="0" w:space="0" w:color="auto"/>
            <w:left w:val="none" w:sz="0" w:space="0" w:color="auto"/>
            <w:bottom w:val="none" w:sz="0" w:space="0" w:color="auto"/>
            <w:right w:val="none" w:sz="0" w:space="0" w:color="auto"/>
          </w:divBdr>
        </w:div>
        <w:div w:id="1273170518">
          <w:marLeft w:val="480"/>
          <w:marRight w:val="0"/>
          <w:marTop w:val="0"/>
          <w:marBottom w:val="0"/>
          <w:divBdr>
            <w:top w:val="none" w:sz="0" w:space="0" w:color="auto"/>
            <w:left w:val="none" w:sz="0" w:space="0" w:color="auto"/>
            <w:bottom w:val="none" w:sz="0" w:space="0" w:color="auto"/>
            <w:right w:val="none" w:sz="0" w:space="0" w:color="auto"/>
          </w:divBdr>
        </w:div>
        <w:div w:id="1813447809">
          <w:marLeft w:val="480"/>
          <w:marRight w:val="0"/>
          <w:marTop w:val="0"/>
          <w:marBottom w:val="0"/>
          <w:divBdr>
            <w:top w:val="none" w:sz="0" w:space="0" w:color="auto"/>
            <w:left w:val="none" w:sz="0" w:space="0" w:color="auto"/>
            <w:bottom w:val="none" w:sz="0" w:space="0" w:color="auto"/>
            <w:right w:val="none" w:sz="0" w:space="0" w:color="auto"/>
          </w:divBdr>
        </w:div>
        <w:div w:id="1415010952">
          <w:marLeft w:val="480"/>
          <w:marRight w:val="0"/>
          <w:marTop w:val="0"/>
          <w:marBottom w:val="0"/>
          <w:divBdr>
            <w:top w:val="none" w:sz="0" w:space="0" w:color="auto"/>
            <w:left w:val="none" w:sz="0" w:space="0" w:color="auto"/>
            <w:bottom w:val="none" w:sz="0" w:space="0" w:color="auto"/>
            <w:right w:val="none" w:sz="0" w:space="0" w:color="auto"/>
          </w:divBdr>
        </w:div>
        <w:div w:id="1225337859">
          <w:marLeft w:val="480"/>
          <w:marRight w:val="0"/>
          <w:marTop w:val="0"/>
          <w:marBottom w:val="0"/>
          <w:divBdr>
            <w:top w:val="none" w:sz="0" w:space="0" w:color="auto"/>
            <w:left w:val="none" w:sz="0" w:space="0" w:color="auto"/>
            <w:bottom w:val="none" w:sz="0" w:space="0" w:color="auto"/>
            <w:right w:val="none" w:sz="0" w:space="0" w:color="auto"/>
          </w:divBdr>
        </w:div>
        <w:div w:id="992024348">
          <w:marLeft w:val="480"/>
          <w:marRight w:val="0"/>
          <w:marTop w:val="0"/>
          <w:marBottom w:val="0"/>
          <w:divBdr>
            <w:top w:val="none" w:sz="0" w:space="0" w:color="auto"/>
            <w:left w:val="none" w:sz="0" w:space="0" w:color="auto"/>
            <w:bottom w:val="none" w:sz="0" w:space="0" w:color="auto"/>
            <w:right w:val="none" w:sz="0" w:space="0" w:color="auto"/>
          </w:divBdr>
        </w:div>
        <w:div w:id="679546996">
          <w:marLeft w:val="480"/>
          <w:marRight w:val="0"/>
          <w:marTop w:val="0"/>
          <w:marBottom w:val="0"/>
          <w:divBdr>
            <w:top w:val="none" w:sz="0" w:space="0" w:color="auto"/>
            <w:left w:val="none" w:sz="0" w:space="0" w:color="auto"/>
            <w:bottom w:val="none" w:sz="0" w:space="0" w:color="auto"/>
            <w:right w:val="none" w:sz="0" w:space="0" w:color="auto"/>
          </w:divBdr>
        </w:div>
        <w:div w:id="557521182">
          <w:marLeft w:val="480"/>
          <w:marRight w:val="0"/>
          <w:marTop w:val="0"/>
          <w:marBottom w:val="0"/>
          <w:divBdr>
            <w:top w:val="none" w:sz="0" w:space="0" w:color="auto"/>
            <w:left w:val="none" w:sz="0" w:space="0" w:color="auto"/>
            <w:bottom w:val="none" w:sz="0" w:space="0" w:color="auto"/>
            <w:right w:val="none" w:sz="0" w:space="0" w:color="auto"/>
          </w:divBdr>
        </w:div>
        <w:div w:id="1858226784">
          <w:marLeft w:val="480"/>
          <w:marRight w:val="0"/>
          <w:marTop w:val="0"/>
          <w:marBottom w:val="0"/>
          <w:divBdr>
            <w:top w:val="none" w:sz="0" w:space="0" w:color="auto"/>
            <w:left w:val="none" w:sz="0" w:space="0" w:color="auto"/>
            <w:bottom w:val="none" w:sz="0" w:space="0" w:color="auto"/>
            <w:right w:val="none" w:sz="0" w:space="0" w:color="auto"/>
          </w:divBdr>
        </w:div>
        <w:div w:id="1458989301">
          <w:marLeft w:val="480"/>
          <w:marRight w:val="0"/>
          <w:marTop w:val="0"/>
          <w:marBottom w:val="0"/>
          <w:divBdr>
            <w:top w:val="none" w:sz="0" w:space="0" w:color="auto"/>
            <w:left w:val="none" w:sz="0" w:space="0" w:color="auto"/>
            <w:bottom w:val="none" w:sz="0" w:space="0" w:color="auto"/>
            <w:right w:val="none" w:sz="0" w:space="0" w:color="auto"/>
          </w:divBdr>
        </w:div>
        <w:div w:id="671878590">
          <w:marLeft w:val="480"/>
          <w:marRight w:val="0"/>
          <w:marTop w:val="0"/>
          <w:marBottom w:val="0"/>
          <w:divBdr>
            <w:top w:val="none" w:sz="0" w:space="0" w:color="auto"/>
            <w:left w:val="none" w:sz="0" w:space="0" w:color="auto"/>
            <w:bottom w:val="none" w:sz="0" w:space="0" w:color="auto"/>
            <w:right w:val="none" w:sz="0" w:space="0" w:color="auto"/>
          </w:divBdr>
        </w:div>
        <w:div w:id="1521507755">
          <w:marLeft w:val="480"/>
          <w:marRight w:val="0"/>
          <w:marTop w:val="0"/>
          <w:marBottom w:val="0"/>
          <w:divBdr>
            <w:top w:val="none" w:sz="0" w:space="0" w:color="auto"/>
            <w:left w:val="none" w:sz="0" w:space="0" w:color="auto"/>
            <w:bottom w:val="none" w:sz="0" w:space="0" w:color="auto"/>
            <w:right w:val="none" w:sz="0" w:space="0" w:color="auto"/>
          </w:divBdr>
        </w:div>
        <w:div w:id="568001607">
          <w:marLeft w:val="480"/>
          <w:marRight w:val="0"/>
          <w:marTop w:val="0"/>
          <w:marBottom w:val="0"/>
          <w:divBdr>
            <w:top w:val="none" w:sz="0" w:space="0" w:color="auto"/>
            <w:left w:val="none" w:sz="0" w:space="0" w:color="auto"/>
            <w:bottom w:val="none" w:sz="0" w:space="0" w:color="auto"/>
            <w:right w:val="none" w:sz="0" w:space="0" w:color="auto"/>
          </w:divBdr>
        </w:div>
        <w:div w:id="1865246354">
          <w:marLeft w:val="480"/>
          <w:marRight w:val="0"/>
          <w:marTop w:val="0"/>
          <w:marBottom w:val="0"/>
          <w:divBdr>
            <w:top w:val="none" w:sz="0" w:space="0" w:color="auto"/>
            <w:left w:val="none" w:sz="0" w:space="0" w:color="auto"/>
            <w:bottom w:val="none" w:sz="0" w:space="0" w:color="auto"/>
            <w:right w:val="none" w:sz="0" w:space="0" w:color="auto"/>
          </w:divBdr>
        </w:div>
        <w:div w:id="935555140">
          <w:marLeft w:val="480"/>
          <w:marRight w:val="0"/>
          <w:marTop w:val="0"/>
          <w:marBottom w:val="0"/>
          <w:divBdr>
            <w:top w:val="none" w:sz="0" w:space="0" w:color="auto"/>
            <w:left w:val="none" w:sz="0" w:space="0" w:color="auto"/>
            <w:bottom w:val="none" w:sz="0" w:space="0" w:color="auto"/>
            <w:right w:val="none" w:sz="0" w:space="0" w:color="auto"/>
          </w:divBdr>
        </w:div>
        <w:div w:id="355890278">
          <w:marLeft w:val="480"/>
          <w:marRight w:val="0"/>
          <w:marTop w:val="0"/>
          <w:marBottom w:val="0"/>
          <w:divBdr>
            <w:top w:val="none" w:sz="0" w:space="0" w:color="auto"/>
            <w:left w:val="none" w:sz="0" w:space="0" w:color="auto"/>
            <w:bottom w:val="none" w:sz="0" w:space="0" w:color="auto"/>
            <w:right w:val="none" w:sz="0" w:space="0" w:color="auto"/>
          </w:divBdr>
        </w:div>
        <w:div w:id="298456492">
          <w:marLeft w:val="480"/>
          <w:marRight w:val="0"/>
          <w:marTop w:val="0"/>
          <w:marBottom w:val="0"/>
          <w:divBdr>
            <w:top w:val="none" w:sz="0" w:space="0" w:color="auto"/>
            <w:left w:val="none" w:sz="0" w:space="0" w:color="auto"/>
            <w:bottom w:val="none" w:sz="0" w:space="0" w:color="auto"/>
            <w:right w:val="none" w:sz="0" w:space="0" w:color="auto"/>
          </w:divBdr>
        </w:div>
        <w:div w:id="595020429">
          <w:marLeft w:val="480"/>
          <w:marRight w:val="0"/>
          <w:marTop w:val="0"/>
          <w:marBottom w:val="0"/>
          <w:divBdr>
            <w:top w:val="none" w:sz="0" w:space="0" w:color="auto"/>
            <w:left w:val="none" w:sz="0" w:space="0" w:color="auto"/>
            <w:bottom w:val="none" w:sz="0" w:space="0" w:color="auto"/>
            <w:right w:val="none" w:sz="0" w:space="0" w:color="auto"/>
          </w:divBdr>
        </w:div>
        <w:div w:id="1527282830">
          <w:marLeft w:val="480"/>
          <w:marRight w:val="0"/>
          <w:marTop w:val="0"/>
          <w:marBottom w:val="0"/>
          <w:divBdr>
            <w:top w:val="none" w:sz="0" w:space="0" w:color="auto"/>
            <w:left w:val="none" w:sz="0" w:space="0" w:color="auto"/>
            <w:bottom w:val="none" w:sz="0" w:space="0" w:color="auto"/>
            <w:right w:val="none" w:sz="0" w:space="0" w:color="auto"/>
          </w:divBdr>
        </w:div>
        <w:div w:id="1482111210">
          <w:marLeft w:val="480"/>
          <w:marRight w:val="0"/>
          <w:marTop w:val="0"/>
          <w:marBottom w:val="0"/>
          <w:divBdr>
            <w:top w:val="none" w:sz="0" w:space="0" w:color="auto"/>
            <w:left w:val="none" w:sz="0" w:space="0" w:color="auto"/>
            <w:bottom w:val="none" w:sz="0" w:space="0" w:color="auto"/>
            <w:right w:val="none" w:sz="0" w:space="0" w:color="auto"/>
          </w:divBdr>
        </w:div>
        <w:div w:id="817185468">
          <w:marLeft w:val="480"/>
          <w:marRight w:val="0"/>
          <w:marTop w:val="0"/>
          <w:marBottom w:val="0"/>
          <w:divBdr>
            <w:top w:val="none" w:sz="0" w:space="0" w:color="auto"/>
            <w:left w:val="none" w:sz="0" w:space="0" w:color="auto"/>
            <w:bottom w:val="none" w:sz="0" w:space="0" w:color="auto"/>
            <w:right w:val="none" w:sz="0" w:space="0" w:color="auto"/>
          </w:divBdr>
        </w:div>
        <w:div w:id="1384863113">
          <w:marLeft w:val="480"/>
          <w:marRight w:val="0"/>
          <w:marTop w:val="0"/>
          <w:marBottom w:val="0"/>
          <w:divBdr>
            <w:top w:val="none" w:sz="0" w:space="0" w:color="auto"/>
            <w:left w:val="none" w:sz="0" w:space="0" w:color="auto"/>
            <w:bottom w:val="none" w:sz="0" w:space="0" w:color="auto"/>
            <w:right w:val="none" w:sz="0" w:space="0" w:color="auto"/>
          </w:divBdr>
        </w:div>
      </w:divsChild>
    </w:div>
    <w:div w:id="1771395625">
      <w:marLeft w:val="480"/>
      <w:marRight w:val="0"/>
      <w:marTop w:val="0"/>
      <w:marBottom w:val="0"/>
      <w:divBdr>
        <w:top w:val="none" w:sz="0" w:space="0" w:color="auto"/>
        <w:left w:val="none" w:sz="0" w:space="0" w:color="auto"/>
        <w:bottom w:val="none" w:sz="0" w:space="0" w:color="auto"/>
        <w:right w:val="none" w:sz="0" w:space="0" w:color="auto"/>
      </w:divBdr>
    </w:div>
    <w:div w:id="1771505393">
      <w:marLeft w:val="480"/>
      <w:marRight w:val="0"/>
      <w:marTop w:val="0"/>
      <w:marBottom w:val="0"/>
      <w:divBdr>
        <w:top w:val="none" w:sz="0" w:space="0" w:color="auto"/>
        <w:left w:val="none" w:sz="0" w:space="0" w:color="auto"/>
        <w:bottom w:val="none" w:sz="0" w:space="0" w:color="auto"/>
        <w:right w:val="none" w:sz="0" w:space="0" w:color="auto"/>
      </w:divBdr>
    </w:div>
    <w:div w:id="1771582872">
      <w:marLeft w:val="480"/>
      <w:marRight w:val="0"/>
      <w:marTop w:val="0"/>
      <w:marBottom w:val="0"/>
      <w:divBdr>
        <w:top w:val="none" w:sz="0" w:space="0" w:color="auto"/>
        <w:left w:val="none" w:sz="0" w:space="0" w:color="auto"/>
        <w:bottom w:val="none" w:sz="0" w:space="0" w:color="auto"/>
        <w:right w:val="none" w:sz="0" w:space="0" w:color="auto"/>
      </w:divBdr>
    </w:div>
    <w:div w:id="1771656376">
      <w:marLeft w:val="480"/>
      <w:marRight w:val="0"/>
      <w:marTop w:val="0"/>
      <w:marBottom w:val="0"/>
      <w:divBdr>
        <w:top w:val="none" w:sz="0" w:space="0" w:color="auto"/>
        <w:left w:val="none" w:sz="0" w:space="0" w:color="auto"/>
        <w:bottom w:val="none" w:sz="0" w:space="0" w:color="auto"/>
        <w:right w:val="none" w:sz="0" w:space="0" w:color="auto"/>
      </w:divBdr>
    </w:div>
    <w:div w:id="1771702153">
      <w:marLeft w:val="480"/>
      <w:marRight w:val="0"/>
      <w:marTop w:val="0"/>
      <w:marBottom w:val="0"/>
      <w:divBdr>
        <w:top w:val="none" w:sz="0" w:space="0" w:color="auto"/>
        <w:left w:val="none" w:sz="0" w:space="0" w:color="auto"/>
        <w:bottom w:val="none" w:sz="0" w:space="0" w:color="auto"/>
        <w:right w:val="none" w:sz="0" w:space="0" w:color="auto"/>
      </w:divBdr>
    </w:div>
    <w:div w:id="1771777977">
      <w:marLeft w:val="480"/>
      <w:marRight w:val="0"/>
      <w:marTop w:val="0"/>
      <w:marBottom w:val="0"/>
      <w:divBdr>
        <w:top w:val="none" w:sz="0" w:space="0" w:color="auto"/>
        <w:left w:val="none" w:sz="0" w:space="0" w:color="auto"/>
        <w:bottom w:val="none" w:sz="0" w:space="0" w:color="auto"/>
        <w:right w:val="none" w:sz="0" w:space="0" w:color="auto"/>
      </w:divBdr>
    </w:div>
    <w:div w:id="1771854684">
      <w:marLeft w:val="480"/>
      <w:marRight w:val="0"/>
      <w:marTop w:val="0"/>
      <w:marBottom w:val="0"/>
      <w:divBdr>
        <w:top w:val="none" w:sz="0" w:space="0" w:color="auto"/>
        <w:left w:val="none" w:sz="0" w:space="0" w:color="auto"/>
        <w:bottom w:val="none" w:sz="0" w:space="0" w:color="auto"/>
        <w:right w:val="none" w:sz="0" w:space="0" w:color="auto"/>
      </w:divBdr>
    </w:div>
    <w:div w:id="1772120855">
      <w:marLeft w:val="480"/>
      <w:marRight w:val="0"/>
      <w:marTop w:val="0"/>
      <w:marBottom w:val="0"/>
      <w:divBdr>
        <w:top w:val="none" w:sz="0" w:space="0" w:color="auto"/>
        <w:left w:val="none" w:sz="0" w:space="0" w:color="auto"/>
        <w:bottom w:val="none" w:sz="0" w:space="0" w:color="auto"/>
        <w:right w:val="none" w:sz="0" w:space="0" w:color="auto"/>
      </w:divBdr>
    </w:div>
    <w:div w:id="1772121851">
      <w:bodyDiv w:val="1"/>
      <w:marLeft w:val="0"/>
      <w:marRight w:val="0"/>
      <w:marTop w:val="0"/>
      <w:marBottom w:val="0"/>
      <w:divBdr>
        <w:top w:val="none" w:sz="0" w:space="0" w:color="auto"/>
        <w:left w:val="none" w:sz="0" w:space="0" w:color="auto"/>
        <w:bottom w:val="none" w:sz="0" w:space="0" w:color="auto"/>
        <w:right w:val="none" w:sz="0" w:space="0" w:color="auto"/>
      </w:divBdr>
      <w:divsChild>
        <w:div w:id="1606621205">
          <w:marLeft w:val="480"/>
          <w:marRight w:val="0"/>
          <w:marTop w:val="0"/>
          <w:marBottom w:val="0"/>
          <w:divBdr>
            <w:top w:val="none" w:sz="0" w:space="0" w:color="auto"/>
            <w:left w:val="none" w:sz="0" w:space="0" w:color="auto"/>
            <w:bottom w:val="none" w:sz="0" w:space="0" w:color="auto"/>
            <w:right w:val="none" w:sz="0" w:space="0" w:color="auto"/>
          </w:divBdr>
        </w:div>
        <w:div w:id="1041900145">
          <w:marLeft w:val="480"/>
          <w:marRight w:val="0"/>
          <w:marTop w:val="0"/>
          <w:marBottom w:val="0"/>
          <w:divBdr>
            <w:top w:val="none" w:sz="0" w:space="0" w:color="auto"/>
            <w:left w:val="none" w:sz="0" w:space="0" w:color="auto"/>
            <w:bottom w:val="none" w:sz="0" w:space="0" w:color="auto"/>
            <w:right w:val="none" w:sz="0" w:space="0" w:color="auto"/>
          </w:divBdr>
        </w:div>
        <w:div w:id="74325941">
          <w:marLeft w:val="480"/>
          <w:marRight w:val="0"/>
          <w:marTop w:val="0"/>
          <w:marBottom w:val="0"/>
          <w:divBdr>
            <w:top w:val="none" w:sz="0" w:space="0" w:color="auto"/>
            <w:left w:val="none" w:sz="0" w:space="0" w:color="auto"/>
            <w:bottom w:val="none" w:sz="0" w:space="0" w:color="auto"/>
            <w:right w:val="none" w:sz="0" w:space="0" w:color="auto"/>
          </w:divBdr>
        </w:div>
        <w:div w:id="1756587240">
          <w:marLeft w:val="480"/>
          <w:marRight w:val="0"/>
          <w:marTop w:val="0"/>
          <w:marBottom w:val="0"/>
          <w:divBdr>
            <w:top w:val="none" w:sz="0" w:space="0" w:color="auto"/>
            <w:left w:val="none" w:sz="0" w:space="0" w:color="auto"/>
            <w:bottom w:val="none" w:sz="0" w:space="0" w:color="auto"/>
            <w:right w:val="none" w:sz="0" w:space="0" w:color="auto"/>
          </w:divBdr>
        </w:div>
        <w:div w:id="336419286">
          <w:marLeft w:val="480"/>
          <w:marRight w:val="0"/>
          <w:marTop w:val="0"/>
          <w:marBottom w:val="0"/>
          <w:divBdr>
            <w:top w:val="none" w:sz="0" w:space="0" w:color="auto"/>
            <w:left w:val="none" w:sz="0" w:space="0" w:color="auto"/>
            <w:bottom w:val="none" w:sz="0" w:space="0" w:color="auto"/>
            <w:right w:val="none" w:sz="0" w:space="0" w:color="auto"/>
          </w:divBdr>
        </w:div>
        <w:div w:id="1546602592">
          <w:marLeft w:val="480"/>
          <w:marRight w:val="0"/>
          <w:marTop w:val="0"/>
          <w:marBottom w:val="0"/>
          <w:divBdr>
            <w:top w:val="none" w:sz="0" w:space="0" w:color="auto"/>
            <w:left w:val="none" w:sz="0" w:space="0" w:color="auto"/>
            <w:bottom w:val="none" w:sz="0" w:space="0" w:color="auto"/>
            <w:right w:val="none" w:sz="0" w:space="0" w:color="auto"/>
          </w:divBdr>
        </w:div>
        <w:div w:id="1027680743">
          <w:marLeft w:val="480"/>
          <w:marRight w:val="0"/>
          <w:marTop w:val="0"/>
          <w:marBottom w:val="0"/>
          <w:divBdr>
            <w:top w:val="none" w:sz="0" w:space="0" w:color="auto"/>
            <w:left w:val="none" w:sz="0" w:space="0" w:color="auto"/>
            <w:bottom w:val="none" w:sz="0" w:space="0" w:color="auto"/>
            <w:right w:val="none" w:sz="0" w:space="0" w:color="auto"/>
          </w:divBdr>
        </w:div>
        <w:div w:id="255866610">
          <w:marLeft w:val="480"/>
          <w:marRight w:val="0"/>
          <w:marTop w:val="0"/>
          <w:marBottom w:val="0"/>
          <w:divBdr>
            <w:top w:val="none" w:sz="0" w:space="0" w:color="auto"/>
            <w:left w:val="none" w:sz="0" w:space="0" w:color="auto"/>
            <w:bottom w:val="none" w:sz="0" w:space="0" w:color="auto"/>
            <w:right w:val="none" w:sz="0" w:space="0" w:color="auto"/>
          </w:divBdr>
        </w:div>
        <w:div w:id="1567186595">
          <w:marLeft w:val="480"/>
          <w:marRight w:val="0"/>
          <w:marTop w:val="0"/>
          <w:marBottom w:val="0"/>
          <w:divBdr>
            <w:top w:val="none" w:sz="0" w:space="0" w:color="auto"/>
            <w:left w:val="none" w:sz="0" w:space="0" w:color="auto"/>
            <w:bottom w:val="none" w:sz="0" w:space="0" w:color="auto"/>
            <w:right w:val="none" w:sz="0" w:space="0" w:color="auto"/>
          </w:divBdr>
        </w:div>
        <w:div w:id="544410425">
          <w:marLeft w:val="480"/>
          <w:marRight w:val="0"/>
          <w:marTop w:val="0"/>
          <w:marBottom w:val="0"/>
          <w:divBdr>
            <w:top w:val="none" w:sz="0" w:space="0" w:color="auto"/>
            <w:left w:val="none" w:sz="0" w:space="0" w:color="auto"/>
            <w:bottom w:val="none" w:sz="0" w:space="0" w:color="auto"/>
            <w:right w:val="none" w:sz="0" w:space="0" w:color="auto"/>
          </w:divBdr>
        </w:div>
        <w:div w:id="10574597">
          <w:marLeft w:val="480"/>
          <w:marRight w:val="0"/>
          <w:marTop w:val="0"/>
          <w:marBottom w:val="0"/>
          <w:divBdr>
            <w:top w:val="none" w:sz="0" w:space="0" w:color="auto"/>
            <w:left w:val="none" w:sz="0" w:space="0" w:color="auto"/>
            <w:bottom w:val="none" w:sz="0" w:space="0" w:color="auto"/>
            <w:right w:val="none" w:sz="0" w:space="0" w:color="auto"/>
          </w:divBdr>
        </w:div>
        <w:div w:id="1877112996">
          <w:marLeft w:val="480"/>
          <w:marRight w:val="0"/>
          <w:marTop w:val="0"/>
          <w:marBottom w:val="0"/>
          <w:divBdr>
            <w:top w:val="none" w:sz="0" w:space="0" w:color="auto"/>
            <w:left w:val="none" w:sz="0" w:space="0" w:color="auto"/>
            <w:bottom w:val="none" w:sz="0" w:space="0" w:color="auto"/>
            <w:right w:val="none" w:sz="0" w:space="0" w:color="auto"/>
          </w:divBdr>
        </w:div>
        <w:div w:id="1522430660">
          <w:marLeft w:val="480"/>
          <w:marRight w:val="0"/>
          <w:marTop w:val="0"/>
          <w:marBottom w:val="0"/>
          <w:divBdr>
            <w:top w:val="none" w:sz="0" w:space="0" w:color="auto"/>
            <w:left w:val="none" w:sz="0" w:space="0" w:color="auto"/>
            <w:bottom w:val="none" w:sz="0" w:space="0" w:color="auto"/>
            <w:right w:val="none" w:sz="0" w:space="0" w:color="auto"/>
          </w:divBdr>
        </w:div>
        <w:div w:id="808860134">
          <w:marLeft w:val="480"/>
          <w:marRight w:val="0"/>
          <w:marTop w:val="0"/>
          <w:marBottom w:val="0"/>
          <w:divBdr>
            <w:top w:val="none" w:sz="0" w:space="0" w:color="auto"/>
            <w:left w:val="none" w:sz="0" w:space="0" w:color="auto"/>
            <w:bottom w:val="none" w:sz="0" w:space="0" w:color="auto"/>
            <w:right w:val="none" w:sz="0" w:space="0" w:color="auto"/>
          </w:divBdr>
        </w:div>
        <w:div w:id="80640465">
          <w:marLeft w:val="480"/>
          <w:marRight w:val="0"/>
          <w:marTop w:val="0"/>
          <w:marBottom w:val="0"/>
          <w:divBdr>
            <w:top w:val="none" w:sz="0" w:space="0" w:color="auto"/>
            <w:left w:val="none" w:sz="0" w:space="0" w:color="auto"/>
            <w:bottom w:val="none" w:sz="0" w:space="0" w:color="auto"/>
            <w:right w:val="none" w:sz="0" w:space="0" w:color="auto"/>
          </w:divBdr>
        </w:div>
        <w:div w:id="1245069274">
          <w:marLeft w:val="480"/>
          <w:marRight w:val="0"/>
          <w:marTop w:val="0"/>
          <w:marBottom w:val="0"/>
          <w:divBdr>
            <w:top w:val="none" w:sz="0" w:space="0" w:color="auto"/>
            <w:left w:val="none" w:sz="0" w:space="0" w:color="auto"/>
            <w:bottom w:val="none" w:sz="0" w:space="0" w:color="auto"/>
            <w:right w:val="none" w:sz="0" w:space="0" w:color="auto"/>
          </w:divBdr>
        </w:div>
        <w:div w:id="204876652">
          <w:marLeft w:val="480"/>
          <w:marRight w:val="0"/>
          <w:marTop w:val="0"/>
          <w:marBottom w:val="0"/>
          <w:divBdr>
            <w:top w:val="none" w:sz="0" w:space="0" w:color="auto"/>
            <w:left w:val="none" w:sz="0" w:space="0" w:color="auto"/>
            <w:bottom w:val="none" w:sz="0" w:space="0" w:color="auto"/>
            <w:right w:val="none" w:sz="0" w:space="0" w:color="auto"/>
          </w:divBdr>
        </w:div>
        <w:div w:id="1410007928">
          <w:marLeft w:val="480"/>
          <w:marRight w:val="0"/>
          <w:marTop w:val="0"/>
          <w:marBottom w:val="0"/>
          <w:divBdr>
            <w:top w:val="none" w:sz="0" w:space="0" w:color="auto"/>
            <w:left w:val="none" w:sz="0" w:space="0" w:color="auto"/>
            <w:bottom w:val="none" w:sz="0" w:space="0" w:color="auto"/>
            <w:right w:val="none" w:sz="0" w:space="0" w:color="auto"/>
          </w:divBdr>
        </w:div>
        <w:div w:id="1628705882">
          <w:marLeft w:val="480"/>
          <w:marRight w:val="0"/>
          <w:marTop w:val="0"/>
          <w:marBottom w:val="0"/>
          <w:divBdr>
            <w:top w:val="none" w:sz="0" w:space="0" w:color="auto"/>
            <w:left w:val="none" w:sz="0" w:space="0" w:color="auto"/>
            <w:bottom w:val="none" w:sz="0" w:space="0" w:color="auto"/>
            <w:right w:val="none" w:sz="0" w:space="0" w:color="auto"/>
          </w:divBdr>
        </w:div>
        <w:div w:id="54165383">
          <w:marLeft w:val="480"/>
          <w:marRight w:val="0"/>
          <w:marTop w:val="0"/>
          <w:marBottom w:val="0"/>
          <w:divBdr>
            <w:top w:val="none" w:sz="0" w:space="0" w:color="auto"/>
            <w:left w:val="none" w:sz="0" w:space="0" w:color="auto"/>
            <w:bottom w:val="none" w:sz="0" w:space="0" w:color="auto"/>
            <w:right w:val="none" w:sz="0" w:space="0" w:color="auto"/>
          </w:divBdr>
        </w:div>
        <w:div w:id="400367615">
          <w:marLeft w:val="480"/>
          <w:marRight w:val="0"/>
          <w:marTop w:val="0"/>
          <w:marBottom w:val="0"/>
          <w:divBdr>
            <w:top w:val="none" w:sz="0" w:space="0" w:color="auto"/>
            <w:left w:val="none" w:sz="0" w:space="0" w:color="auto"/>
            <w:bottom w:val="none" w:sz="0" w:space="0" w:color="auto"/>
            <w:right w:val="none" w:sz="0" w:space="0" w:color="auto"/>
          </w:divBdr>
        </w:div>
        <w:div w:id="1015840107">
          <w:marLeft w:val="480"/>
          <w:marRight w:val="0"/>
          <w:marTop w:val="0"/>
          <w:marBottom w:val="0"/>
          <w:divBdr>
            <w:top w:val="none" w:sz="0" w:space="0" w:color="auto"/>
            <w:left w:val="none" w:sz="0" w:space="0" w:color="auto"/>
            <w:bottom w:val="none" w:sz="0" w:space="0" w:color="auto"/>
            <w:right w:val="none" w:sz="0" w:space="0" w:color="auto"/>
          </w:divBdr>
        </w:div>
        <w:div w:id="1069502389">
          <w:marLeft w:val="480"/>
          <w:marRight w:val="0"/>
          <w:marTop w:val="0"/>
          <w:marBottom w:val="0"/>
          <w:divBdr>
            <w:top w:val="none" w:sz="0" w:space="0" w:color="auto"/>
            <w:left w:val="none" w:sz="0" w:space="0" w:color="auto"/>
            <w:bottom w:val="none" w:sz="0" w:space="0" w:color="auto"/>
            <w:right w:val="none" w:sz="0" w:space="0" w:color="auto"/>
          </w:divBdr>
        </w:div>
        <w:div w:id="1821578736">
          <w:marLeft w:val="480"/>
          <w:marRight w:val="0"/>
          <w:marTop w:val="0"/>
          <w:marBottom w:val="0"/>
          <w:divBdr>
            <w:top w:val="none" w:sz="0" w:space="0" w:color="auto"/>
            <w:left w:val="none" w:sz="0" w:space="0" w:color="auto"/>
            <w:bottom w:val="none" w:sz="0" w:space="0" w:color="auto"/>
            <w:right w:val="none" w:sz="0" w:space="0" w:color="auto"/>
          </w:divBdr>
        </w:div>
        <w:div w:id="1212964327">
          <w:marLeft w:val="480"/>
          <w:marRight w:val="0"/>
          <w:marTop w:val="0"/>
          <w:marBottom w:val="0"/>
          <w:divBdr>
            <w:top w:val="none" w:sz="0" w:space="0" w:color="auto"/>
            <w:left w:val="none" w:sz="0" w:space="0" w:color="auto"/>
            <w:bottom w:val="none" w:sz="0" w:space="0" w:color="auto"/>
            <w:right w:val="none" w:sz="0" w:space="0" w:color="auto"/>
          </w:divBdr>
        </w:div>
        <w:div w:id="190339778">
          <w:marLeft w:val="480"/>
          <w:marRight w:val="0"/>
          <w:marTop w:val="0"/>
          <w:marBottom w:val="0"/>
          <w:divBdr>
            <w:top w:val="none" w:sz="0" w:space="0" w:color="auto"/>
            <w:left w:val="none" w:sz="0" w:space="0" w:color="auto"/>
            <w:bottom w:val="none" w:sz="0" w:space="0" w:color="auto"/>
            <w:right w:val="none" w:sz="0" w:space="0" w:color="auto"/>
          </w:divBdr>
        </w:div>
        <w:div w:id="1233934090">
          <w:marLeft w:val="480"/>
          <w:marRight w:val="0"/>
          <w:marTop w:val="0"/>
          <w:marBottom w:val="0"/>
          <w:divBdr>
            <w:top w:val="none" w:sz="0" w:space="0" w:color="auto"/>
            <w:left w:val="none" w:sz="0" w:space="0" w:color="auto"/>
            <w:bottom w:val="none" w:sz="0" w:space="0" w:color="auto"/>
            <w:right w:val="none" w:sz="0" w:space="0" w:color="auto"/>
          </w:divBdr>
        </w:div>
        <w:div w:id="1469204425">
          <w:marLeft w:val="480"/>
          <w:marRight w:val="0"/>
          <w:marTop w:val="0"/>
          <w:marBottom w:val="0"/>
          <w:divBdr>
            <w:top w:val="none" w:sz="0" w:space="0" w:color="auto"/>
            <w:left w:val="none" w:sz="0" w:space="0" w:color="auto"/>
            <w:bottom w:val="none" w:sz="0" w:space="0" w:color="auto"/>
            <w:right w:val="none" w:sz="0" w:space="0" w:color="auto"/>
          </w:divBdr>
        </w:div>
        <w:div w:id="1712072834">
          <w:marLeft w:val="480"/>
          <w:marRight w:val="0"/>
          <w:marTop w:val="0"/>
          <w:marBottom w:val="0"/>
          <w:divBdr>
            <w:top w:val="none" w:sz="0" w:space="0" w:color="auto"/>
            <w:left w:val="none" w:sz="0" w:space="0" w:color="auto"/>
            <w:bottom w:val="none" w:sz="0" w:space="0" w:color="auto"/>
            <w:right w:val="none" w:sz="0" w:space="0" w:color="auto"/>
          </w:divBdr>
        </w:div>
        <w:div w:id="948050371">
          <w:marLeft w:val="480"/>
          <w:marRight w:val="0"/>
          <w:marTop w:val="0"/>
          <w:marBottom w:val="0"/>
          <w:divBdr>
            <w:top w:val="none" w:sz="0" w:space="0" w:color="auto"/>
            <w:left w:val="none" w:sz="0" w:space="0" w:color="auto"/>
            <w:bottom w:val="none" w:sz="0" w:space="0" w:color="auto"/>
            <w:right w:val="none" w:sz="0" w:space="0" w:color="auto"/>
          </w:divBdr>
        </w:div>
        <w:div w:id="345668300">
          <w:marLeft w:val="480"/>
          <w:marRight w:val="0"/>
          <w:marTop w:val="0"/>
          <w:marBottom w:val="0"/>
          <w:divBdr>
            <w:top w:val="none" w:sz="0" w:space="0" w:color="auto"/>
            <w:left w:val="none" w:sz="0" w:space="0" w:color="auto"/>
            <w:bottom w:val="none" w:sz="0" w:space="0" w:color="auto"/>
            <w:right w:val="none" w:sz="0" w:space="0" w:color="auto"/>
          </w:divBdr>
        </w:div>
        <w:div w:id="1416128044">
          <w:marLeft w:val="480"/>
          <w:marRight w:val="0"/>
          <w:marTop w:val="0"/>
          <w:marBottom w:val="0"/>
          <w:divBdr>
            <w:top w:val="none" w:sz="0" w:space="0" w:color="auto"/>
            <w:left w:val="none" w:sz="0" w:space="0" w:color="auto"/>
            <w:bottom w:val="none" w:sz="0" w:space="0" w:color="auto"/>
            <w:right w:val="none" w:sz="0" w:space="0" w:color="auto"/>
          </w:divBdr>
        </w:div>
        <w:div w:id="112217081">
          <w:marLeft w:val="480"/>
          <w:marRight w:val="0"/>
          <w:marTop w:val="0"/>
          <w:marBottom w:val="0"/>
          <w:divBdr>
            <w:top w:val="none" w:sz="0" w:space="0" w:color="auto"/>
            <w:left w:val="none" w:sz="0" w:space="0" w:color="auto"/>
            <w:bottom w:val="none" w:sz="0" w:space="0" w:color="auto"/>
            <w:right w:val="none" w:sz="0" w:space="0" w:color="auto"/>
          </w:divBdr>
        </w:div>
        <w:div w:id="2084136268">
          <w:marLeft w:val="480"/>
          <w:marRight w:val="0"/>
          <w:marTop w:val="0"/>
          <w:marBottom w:val="0"/>
          <w:divBdr>
            <w:top w:val="none" w:sz="0" w:space="0" w:color="auto"/>
            <w:left w:val="none" w:sz="0" w:space="0" w:color="auto"/>
            <w:bottom w:val="none" w:sz="0" w:space="0" w:color="auto"/>
            <w:right w:val="none" w:sz="0" w:space="0" w:color="auto"/>
          </w:divBdr>
        </w:div>
        <w:div w:id="755319539">
          <w:marLeft w:val="480"/>
          <w:marRight w:val="0"/>
          <w:marTop w:val="0"/>
          <w:marBottom w:val="0"/>
          <w:divBdr>
            <w:top w:val="none" w:sz="0" w:space="0" w:color="auto"/>
            <w:left w:val="none" w:sz="0" w:space="0" w:color="auto"/>
            <w:bottom w:val="none" w:sz="0" w:space="0" w:color="auto"/>
            <w:right w:val="none" w:sz="0" w:space="0" w:color="auto"/>
          </w:divBdr>
        </w:div>
        <w:div w:id="1168790231">
          <w:marLeft w:val="480"/>
          <w:marRight w:val="0"/>
          <w:marTop w:val="0"/>
          <w:marBottom w:val="0"/>
          <w:divBdr>
            <w:top w:val="none" w:sz="0" w:space="0" w:color="auto"/>
            <w:left w:val="none" w:sz="0" w:space="0" w:color="auto"/>
            <w:bottom w:val="none" w:sz="0" w:space="0" w:color="auto"/>
            <w:right w:val="none" w:sz="0" w:space="0" w:color="auto"/>
          </w:divBdr>
        </w:div>
        <w:div w:id="152376327">
          <w:marLeft w:val="480"/>
          <w:marRight w:val="0"/>
          <w:marTop w:val="0"/>
          <w:marBottom w:val="0"/>
          <w:divBdr>
            <w:top w:val="none" w:sz="0" w:space="0" w:color="auto"/>
            <w:left w:val="none" w:sz="0" w:space="0" w:color="auto"/>
            <w:bottom w:val="none" w:sz="0" w:space="0" w:color="auto"/>
            <w:right w:val="none" w:sz="0" w:space="0" w:color="auto"/>
          </w:divBdr>
        </w:div>
        <w:div w:id="520631171">
          <w:marLeft w:val="480"/>
          <w:marRight w:val="0"/>
          <w:marTop w:val="0"/>
          <w:marBottom w:val="0"/>
          <w:divBdr>
            <w:top w:val="none" w:sz="0" w:space="0" w:color="auto"/>
            <w:left w:val="none" w:sz="0" w:space="0" w:color="auto"/>
            <w:bottom w:val="none" w:sz="0" w:space="0" w:color="auto"/>
            <w:right w:val="none" w:sz="0" w:space="0" w:color="auto"/>
          </w:divBdr>
        </w:div>
        <w:div w:id="1061174698">
          <w:marLeft w:val="480"/>
          <w:marRight w:val="0"/>
          <w:marTop w:val="0"/>
          <w:marBottom w:val="0"/>
          <w:divBdr>
            <w:top w:val="none" w:sz="0" w:space="0" w:color="auto"/>
            <w:left w:val="none" w:sz="0" w:space="0" w:color="auto"/>
            <w:bottom w:val="none" w:sz="0" w:space="0" w:color="auto"/>
            <w:right w:val="none" w:sz="0" w:space="0" w:color="auto"/>
          </w:divBdr>
        </w:div>
        <w:div w:id="503083389">
          <w:marLeft w:val="480"/>
          <w:marRight w:val="0"/>
          <w:marTop w:val="0"/>
          <w:marBottom w:val="0"/>
          <w:divBdr>
            <w:top w:val="none" w:sz="0" w:space="0" w:color="auto"/>
            <w:left w:val="none" w:sz="0" w:space="0" w:color="auto"/>
            <w:bottom w:val="none" w:sz="0" w:space="0" w:color="auto"/>
            <w:right w:val="none" w:sz="0" w:space="0" w:color="auto"/>
          </w:divBdr>
        </w:div>
        <w:div w:id="578951172">
          <w:marLeft w:val="480"/>
          <w:marRight w:val="0"/>
          <w:marTop w:val="0"/>
          <w:marBottom w:val="0"/>
          <w:divBdr>
            <w:top w:val="none" w:sz="0" w:space="0" w:color="auto"/>
            <w:left w:val="none" w:sz="0" w:space="0" w:color="auto"/>
            <w:bottom w:val="none" w:sz="0" w:space="0" w:color="auto"/>
            <w:right w:val="none" w:sz="0" w:space="0" w:color="auto"/>
          </w:divBdr>
        </w:div>
        <w:div w:id="1757432023">
          <w:marLeft w:val="480"/>
          <w:marRight w:val="0"/>
          <w:marTop w:val="0"/>
          <w:marBottom w:val="0"/>
          <w:divBdr>
            <w:top w:val="none" w:sz="0" w:space="0" w:color="auto"/>
            <w:left w:val="none" w:sz="0" w:space="0" w:color="auto"/>
            <w:bottom w:val="none" w:sz="0" w:space="0" w:color="auto"/>
            <w:right w:val="none" w:sz="0" w:space="0" w:color="auto"/>
          </w:divBdr>
        </w:div>
        <w:div w:id="2038772408">
          <w:marLeft w:val="480"/>
          <w:marRight w:val="0"/>
          <w:marTop w:val="0"/>
          <w:marBottom w:val="0"/>
          <w:divBdr>
            <w:top w:val="none" w:sz="0" w:space="0" w:color="auto"/>
            <w:left w:val="none" w:sz="0" w:space="0" w:color="auto"/>
            <w:bottom w:val="none" w:sz="0" w:space="0" w:color="auto"/>
            <w:right w:val="none" w:sz="0" w:space="0" w:color="auto"/>
          </w:divBdr>
        </w:div>
        <w:div w:id="1378895789">
          <w:marLeft w:val="480"/>
          <w:marRight w:val="0"/>
          <w:marTop w:val="0"/>
          <w:marBottom w:val="0"/>
          <w:divBdr>
            <w:top w:val="none" w:sz="0" w:space="0" w:color="auto"/>
            <w:left w:val="none" w:sz="0" w:space="0" w:color="auto"/>
            <w:bottom w:val="none" w:sz="0" w:space="0" w:color="auto"/>
            <w:right w:val="none" w:sz="0" w:space="0" w:color="auto"/>
          </w:divBdr>
        </w:div>
        <w:div w:id="1568540495">
          <w:marLeft w:val="480"/>
          <w:marRight w:val="0"/>
          <w:marTop w:val="0"/>
          <w:marBottom w:val="0"/>
          <w:divBdr>
            <w:top w:val="none" w:sz="0" w:space="0" w:color="auto"/>
            <w:left w:val="none" w:sz="0" w:space="0" w:color="auto"/>
            <w:bottom w:val="none" w:sz="0" w:space="0" w:color="auto"/>
            <w:right w:val="none" w:sz="0" w:space="0" w:color="auto"/>
          </w:divBdr>
        </w:div>
        <w:div w:id="825904203">
          <w:marLeft w:val="480"/>
          <w:marRight w:val="0"/>
          <w:marTop w:val="0"/>
          <w:marBottom w:val="0"/>
          <w:divBdr>
            <w:top w:val="none" w:sz="0" w:space="0" w:color="auto"/>
            <w:left w:val="none" w:sz="0" w:space="0" w:color="auto"/>
            <w:bottom w:val="none" w:sz="0" w:space="0" w:color="auto"/>
            <w:right w:val="none" w:sz="0" w:space="0" w:color="auto"/>
          </w:divBdr>
        </w:div>
        <w:div w:id="779373731">
          <w:marLeft w:val="480"/>
          <w:marRight w:val="0"/>
          <w:marTop w:val="0"/>
          <w:marBottom w:val="0"/>
          <w:divBdr>
            <w:top w:val="none" w:sz="0" w:space="0" w:color="auto"/>
            <w:left w:val="none" w:sz="0" w:space="0" w:color="auto"/>
            <w:bottom w:val="none" w:sz="0" w:space="0" w:color="auto"/>
            <w:right w:val="none" w:sz="0" w:space="0" w:color="auto"/>
          </w:divBdr>
        </w:div>
        <w:div w:id="1414621961">
          <w:marLeft w:val="480"/>
          <w:marRight w:val="0"/>
          <w:marTop w:val="0"/>
          <w:marBottom w:val="0"/>
          <w:divBdr>
            <w:top w:val="none" w:sz="0" w:space="0" w:color="auto"/>
            <w:left w:val="none" w:sz="0" w:space="0" w:color="auto"/>
            <w:bottom w:val="none" w:sz="0" w:space="0" w:color="auto"/>
            <w:right w:val="none" w:sz="0" w:space="0" w:color="auto"/>
          </w:divBdr>
        </w:div>
        <w:div w:id="1349791175">
          <w:marLeft w:val="480"/>
          <w:marRight w:val="0"/>
          <w:marTop w:val="0"/>
          <w:marBottom w:val="0"/>
          <w:divBdr>
            <w:top w:val="none" w:sz="0" w:space="0" w:color="auto"/>
            <w:left w:val="none" w:sz="0" w:space="0" w:color="auto"/>
            <w:bottom w:val="none" w:sz="0" w:space="0" w:color="auto"/>
            <w:right w:val="none" w:sz="0" w:space="0" w:color="auto"/>
          </w:divBdr>
        </w:div>
        <w:div w:id="2089110584">
          <w:marLeft w:val="480"/>
          <w:marRight w:val="0"/>
          <w:marTop w:val="0"/>
          <w:marBottom w:val="0"/>
          <w:divBdr>
            <w:top w:val="none" w:sz="0" w:space="0" w:color="auto"/>
            <w:left w:val="none" w:sz="0" w:space="0" w:color="auto"/>
            <w:bottom w:val="none" w:sz="0" w:space="0" w:color="auto"/>
            <w:right w:val="none" w:sz="0" w:space="0" w:color="auto"/>
          </w:divBdr>
        </w:div>
        <w:div w:id="1363167697">
          <w:marLeft w:val="480"/>
          <w:marRight w:val="0"/>
          <w:marTop w:val="0"/>
          <w:marBottom w:val="0"/>
          <w:divBdr>
            <w:top w:val="none" w:sz="0" w:space="0" w:color="auto"/>
            <w:left w:val="none" w:sz="0" w:space="0" w:color="auto"/>
            <w:bottom w:val="none" w:sz="0" w:space="0" w:color="auto"/>
            <w:right w:val="none" w:sz="0" w:space="0" w:color="auto"/>
          </w:divBdr>
        </w:div>
        <w:div w:id="461506105">
          <w:marLeft w:val="480"/>
          <w:marRight w:val="0"/>
          <w:marTop w:val="0"/>
          <w:marBottom w:val="0"/>
          <w:divBdr>
            <w:top w:val="none" w:sz="0" w:space="0" w:color="auto"/>
            <w:left w:val="none" w:sz="0" w:space="0" w:color="auto"/>
            <w:bottom w:val="none" w:sz="0" w:space="0" w:color="auto"/>
            <w:right w:val="none" w:sz="0" w:space="0" w:color="auto"/>
          </w:divBdr>
        </w:div>
        <w:div w:id="735980509">
          <w:marLeft w:val="480"/>
          <w:marRight w:val="0"/>
          <w:marTop w:val="0"/>
          <w:marBottom w:val="0"/>
          <w:divBdr>
            <w:top w:val="none" w:sz="0" w:space="0" w:color="auto"/>
            <w:left w:val="none" w:sz="0" w:space="0" w:color="auto"/>
            <w:bottom w:val="none" w:sz="0" w:space="0" w:color="auto"/>
            <w:right w:val="none" w:sz="0" w:space="0" w:color="auto"/>
          </w:divBdr>
        </w:div>
        <w:div w:id="1899971608">
          <w:marLeft w:val="480"/>
          <w:marRight w:val="0"/>
          <w:marTop w:val="0"/>
          <w:marBottom w:val="0"/>
          <w:divBdr>
            <w:top w:val="none" w:sz="0" w:space="0" w:color="auto"/>
            <w:left w:val="none" w:sz="0" w:space="0" w:color="auto"/>
            <w:bottom w:val="none" w:sz="0" w:space="0" w:color="auto"/>
            <w:right w:val="none" w:sz="0" w:space="0" w:color="auto"/>
          </w:divBdr>
        </w:div>
        <w:div w:id="765927905">
          <w:marLeft w:val="480"/>
          <w:marRight w:val="0"/>
          <w:marTop w:val="0"/>
          <w:marBottom w:val="0"/>
          <w:divBdr>
            <w:top w:val="none" w:sz="0" w:space="0" w:color="auto"/>
            <w:left w:val="none" w:sz="0" w:space="0" w:color="auto"/>
            <w:bottom w:val="none" w:sz="0" w:space="0" w:color="auto"/>
            <w:right w:val="none" w:sz="0" w:space="0" w:color="auto"/>
          </w:divBdr>
        </w:div>
        <w:div w:id="193156020">
          <w:marLeft w:val="480"/>
          <w:marRight w:val="0"/>
          <w:marTop w:val="0"/>
          <w:marBottom w:val="0"/>
          <w:divBdr>
            <w:top w:val="none" w:sz="0" w:space="0" w:color="auto"/>
            <w:left w:val="none" w:sz="0" w:space="0" w:color="auto"/>
            <w:bottom w:val="none" w:sz="0" w:space="0" w:color="auto"/>
            <w:right w:val="none" w:sz="0" w:space="0" w:color="auto"/>
          </w:divBdr>
        </w:div>
        <w:div w:id="1062755760">
          <w:marLeft w:val="480"/>
          <w:marRight w:val="0"/>
          <w:marTop w:val="0"/>
          <w:marBottom w:val="0"/>
          <w:divBdr>
            <w:top w:val="none" w:sz="0" w:space="0" w:color="auto"/>
            <w:left w:val="none" w:sz="0" w:space="0" w:color="auto"/>
            <w:bottom w:val="none" w:sz="0" w:space="0" w:color="auto"/>
            <w:right w:val="none" w:sz="0" w:space="0" w:color="auto"/>
          </w:divBdr>
        </w:div>
        <w:div w:id="1176043823">
          <w:marLeft w:val="480"/>
          <w:marRight w:val="0"/>
          <w:marTop w:val="0"/>
          <w:marBottom w:val="0"/>
          <w:divBdr>
            <w:top w:val="none" w:sz="0" w:space="0" w:color="auto"/>
            <w:left w:val="none" w:sz="0" w:space="0" w:color="auto"/>
            <w:bottom w:val="none" w:sz="0" w:space="0" w:color="auto"/>
            <w:right w:val="none" w:sz="0" w:space="0" w:color="auto"/>
          </w:divBdr>
        </w:div>
        <w:div w:id="90903017">
          <w:marLeft w:val="480"/>
          <w:marRight w:val="0"/>
          <w:marTop w:val="0"/>
          <w:marBottom w:val="0"/>
          <w:divBdr>
            <w:top w:val="none" w:sz="0" w:space="0" w:color="auto"/>
            <w:left w:val="none" w:sz="0" w:space="0" w:color="auto"/>
            <w:bottom w:val="none" w:sz="0" w:space="0" w:color="auto"/>
            <w:right w:val="none" w:sz="0" w:space="0" w:color="auto"/>
          </w:divBdr>
        </w:div>
        <w:div w:id="1069156163">
          <w:marLeft w:val="480"/>
          <w:marRight w:val="0"/>
          <w:marTop w:val="0"/>
          <w:marBottom w:val="0"/>
          <w:divBdr>
            <w:top w:val="none" w:sz="0" w:space="0" w:color="auto"/>
            <w:left w:val="none" w:sz="0" w:space="0" w:color="auto"/>
            <w:bottom w:val="none" w:sz="0" w:space="0" w:color="auto"/>
            <w:right w:val="none" w:sz="0" w:space="0" w:color="auto"/>
          </w:divBdr>
        </w:div>
        <w:div w:id="602228401">
          <w:marLeft w:val="480"/>
          <w:marRight w:val="0"/>
          <w:marTop w:val="0"/>
          <w:marBottom w:val="0"/>
          <w:divBdr>
            <w:top w:val="none" w:sz="0" w:space="0" w:color="auto"/>
            <w:left w:val="none" w:sz="0" w:space="0" w:color="auto"/>
            <w:bottom w:val="none" w:sz="0" w:space="0" w:color="auto"/>
            <w:right w:val="none" w:sz="0" w:space="0" w:color="auto"/>
          </w:divBdr>
        </w:div>
        <w:div w:id="2015648580">
          <w:marLeft w:val="480"/>
          <w:marRight w:val="0"/>
          <w:marTop w:val="0"/>
          <w:marBottom w:val="0"/>
          <w:divBdr>
            <w:top w:val="none" w:sz="0" w:space="0" w:color="auto"/>
            <w:left w:val="none" w:sz="0" w:space="0" w:color="auto"/>
            <w:bottom w:val="none" w:sz="0" w:space="0" w:color="auto"/>
            <w:right w:val="none" w:sz="0" w:space="0" w:color="auto"/>
          </w:divBdr>
        </w:div>
        <w:div w:id="999426960">
          <w:marLeft w:val="480"/>
          <w:marRight w:val="0"/>
          <w:marTop w:val="0"/>
          <w:marBottom w:val="0"/>
          <w:divBdr>
            <w:top w:val="none" w:sz="0" w:space="0" w:color="auto"/>
            <w:left w:val="none" w:sz="0" w:space="0" w:color="auto"/>
            <w:bottom w:val="none" w:sz="0" w:space="0" w:color="auto"/>
            <w:right w:val="none" w:sz="0" w:space="0" w:color="auto"/>
          </w:divBdr>
        </w:div>
        <w:div w:id="942567152">
          <w:marLeft w:val="480"/>
          <w:marRight w:val="0"/>
          <w:marTop w:val="0"/>
          <w:marBottom w:val="0"/>
          <w:divBdr>
            <w:top w:val="none" w:sz="0" w:space="0" w:color="auto"/>
            <w:left w:val="none" w:sz="0" w:space="0" w:color="auto"/>
            <w:bottom w:val="none" w:sz="0" w:space="0" w:color="auto"/>
            <w:right w:val="none" w:sz="0" w:space="0" w:color="auto"/>
          </w:divBdr>
        </w:div>
        <w:div w:id="774636489">
          <w:marLeft w:val="480"/>
          <w:marRight w:val="0"/>
          <w:marTop w:val="0"/>
          <w:marBottom w:val="0"/>
          <w:divBdr>
            <w:top w:val="none" w:sz="0" w:space="0" w:color="auto"/>
            <w:left w:val="none" w:sz="0" w:space="0" w:color="auto"/>
            <w:bottom w:val="none" w:sz="0" w:space="0" w:color="auto"/>
            <w:right w:val="none" w:sz="0" w:space="0" w:color="auto"/>
          </w:divBdr>
        </w:div>
        <w:div w:id="671487630">
          <w:marLeft w:val="480"/>
          <w:marRight w:val="0"/>
          <w:marTop w:val="0"/>
          <w:marBottom w:val="0"/>
          <w:divBdr>
            <w:top w:val="none" w:sz="0" w:space="0" w:color="auto"/>
            <w:left w:val="none" w:sz="0" w:space="0" w:color="auto"/>
            <w:bottom w:val="none" w:sz="0" w:space="0" w:color="auto"/>
            <w:right w:val="none" w:sz="0" w:space="0" w:color="auto"/>
          </w:divBdr>
        </w:div>
        <w:div w:id="1844003097">
          <w:marLeft w:val="480"/>
          <w:marRight w:val="0"/>
          <w:marTop w:val="0"/>
          <w:marBottom w:val="0"/>
          <w:divBdr>
            <w:top w:val="none" w:sz="0" w:space="0" w:color="auto"/>
            <w:left w:val="none" w:sz="0" w:space="0" w:color="auto"/>
            <w:bottom w:val="none" w:sz="0" w:space="0" w:color="auto"/>
            <w:right w:val="none" w:sz="0" w:space="0" w:color="auto"/>
          </w:divBdr>
        </w:div>
      </w:divsChild>
    </w:div>
    <w:div w:id="1772243460">
      <w:marLeft w:val="480"/>
      <w:marRight w:val="0"/>
      <w:marTop w:val="0"/>
      <w:marBottom w:val="0"/>
      <w:divBdr>
        <w:top w:val="none" w:sz="0" w:space="0" w:color="auto"/>
        <w:left w:val="none" w:sz="0" w:space="0" w:color="auto"/>
        <w:bottom w:val="none" w:sz="0" w:space="0" w:color="auto"/>
        <w:right w:val="none" w:sz="0" w:space="0" w:color="auto"/>
      </w:divBdr>
    </w:div>
    <w:div w:id="1772243513">
      <w:marLeft w:val="480"/>
      <w:marRight w:val="0"/>
      <w:marTop w:val="0"/>
      <w:marBottom w:val="0"/>
      <w:divBdr>
        <w:top w:val="none" w:sz="0" w:space="0" w:color="auto"/>
        <w:left w:val="none" w:sz="0" w:space="0" w:color="auto"/>
        <w:bottom w:val="none" w:sz="0" w:space="0" w:color="auto"/>
        <w:right w:val="none" w:sz="0" w:space="0" w:color="auto"/>
      </w:divBdr>
    </w:div>
    <w:div w:id="1772360964">
      <w:marLeft w:val="480"/>
      <w:marRight w:val="0"/>
      <w:marTop w:val="0"/>
      <w:marBottom w:val="0"/>
      <w:divBdr>
        <w:top w:val="none" w:sz="0" w:space="0" w:color="auto"/>
        <w:left w:val="none" w:sz="0" w:space="0" w:color="auto"/>
        <w:bottom w:val="none" w:sz="0" w:space="0" w:color="auto"/>
        <w:right w:val="none" w:sz="0" w:space="0" w:color="auto"/>
      </w:divBdr>
    </w:div>
    <w:div w:id="1772432801">
      <w:bodyDiv w:val="1"/>
      <w:marLeft w:val="0"/>
      <w:marRight w:val="0"/>
      <w:marTop w:val="0"/>
      <w:marBottom w:val="0"/>
      <w:divBdr>
        <w:top w:val="none" w:sz="0" w:space="0" w:color="auto"/>
        <w:left w:val="none" w:sz="0" w:space="0" w:color="auto"/>
        <w:bottom w:val="none" w:sz="0" w:space="0" w:color="auto"/>
        <w:right w:val="none" w:sz="0" w:space="0" w:color="auto"/>
      </w:divBdr>
    </w:div>
    <w:div w:id="1772508800">
      <w:marLeft w:val="480"/>
      <w:marRight w:val="0"/>
      <w:marTop w:val="0"/>
      <w:marBottom w:val="0"/>
      <w:divBdr>
        <w:top w:val="none" w:sz="0" w:space="0" w:color="auto"/>
        <w:left w:val="none" w:sz="0" w:space="0" w:color="auto"/>
        <w:bottom w:val="none" w:sz="0" w:space="0" w:color="auto"/>
        <w:right w:val="none" w:sz="0" w:space="0" w:color="auto"/>
      </w:divBdr>
    </w:div>
    <w:div w:id="1772552911">
      <w:marLeft w:val="480"/>
      <w:marRight w:val="0"/>
      <w:marTop w:val="0"/>
      <w:marBottom w:val="0"/>
      <w:divBdr>
        <w:top w:val="none" w:sz="0" w:space="0" w:color="auto"/>
        <w:left w:val="none" w:sz="0" w:space="0" w:color="auto"/>
        <w:bottom w:val="none" w:sz="0" w:space="0" w:color="auto"/>
        <w:right w:val="none" w:sz="0" w:space="0" w:color="auto"/>
      </w:divBdr>
    </w:div>
    <w:div w:id="1772623987">
      <w:marLeft w:val="480"/>
      <w:marRight w:val="0"/>
      <w:marTop w:val="0"/>
      <w:marBottom w:val="0"/>
      <w:divBdr>
        <w:top w:val="none" w:sz="0" w:space="0" w:color="auto"/>
        <w:left w:val="none" w:sz="0" w:space="0" w:color="auto"/>
        <w:bottom w:val="none" w:sz="0" w:space="0" w:color="auto"/>
        <w:right w:val="none" w:sz="0" w:space="0" w:color="auto"/>
      </w:divBdr>
    </w:div>
    <w:div w:id="1772698300">
      <w:marLeft w:val="480"/>
      <w:marRight w:val="0"/>
      <w:marTop w:val="0"/>
      <w:marBottom w:val="0"/>
      <w:divBdr>
        <w:top w:val="none" w:sz="0" w:space="0" w:color="auto"/>
        <w:left w:val="none" w:sz="0" w:space="0" w:color="auto"/>
        <w:bottom w:val="none" w:sz="0" w:space="0" w:color="auto"/>
        <w:right w:val="none" w:sz="0" w:space="0" w:color="auto"/>
      </w:divBdr>
    </w:div>
    <w:div w:id="1772776940">
      <w:marLeft w:val="480"/>
      <w:marRight w:val="0"/>
      <w:marTop w:val="0"/>
      <w:marBottom w:val="0"/>
      <w:divBdr>
        <w:top w:val="none" w:sz="0" w:space="0" w:color="auto"/>
        <w:left w:val="none" w:sz="0" w:space="0" w:color="auto"/>
        <w:bottom w:val="none" w:sz="0" w:space="0" w:color="auto"/>
        <w:right w:val="none" w:sz="0" w:space="0" w:color="auto"/>
      </w:divBdr>
    </w:div>
    <w:div w:id="1772817102">
      <w:bodyDiv w:val="1"/>
      <w:marLeft w:val="0"/>
      <w:marRight w:val="0"/>
      <w:marTop w:val="0"/>
      <w:marBottom w:val="0"/>
      <w:divBdr>
        <w:top w:val="none" w:sz="0" w:space="0" w:color="auto"/>
        <w:left w:val="none" w:sz="0" w:space="0" w:color="auto"/>
        <w:bottom w:val="none" w:sz="0" w:space="0" w:color="auto"/>
        <w:right w:val="none" w:sz="0" w:space="0" w:color="auto"/>
      </w:divBdr>
    </w:div>
    <w:div w:id="1773042562">
      <w:marLeft w:val="480"/>
      <w:marRight w:val="0"/>
      <w:marTop w:val="0"/>
      <w:marBottom w:val="0"/>
      <w:divBdr>
        <w:top w:val="none" w:sz="0" w:space="0" w:color="auto"/>
        <w:left w:val="none" w:sz="0" w:space="0" w:color="auto"/>
        <w:bottom w:val="none" w:sz="0" w:space="0" w:color="auto"/>
        <w:right w:val="none" w:sz="0" w:space="0" w:color="auto"/>
      </w:divBdr>
    </w:div>
    <w:div w:id="1773089562">
      <w:marLeft w:val="480"/>
      <w:marRight w:val="0"/>
      <w:marTop w:val="0"/>
      <w:marBottom w:val="0"/>
      <w:divBdr>
        <w:top w:val="none" w:sz="0" w:space="0" w:color="auto"/>
        <w:left w:val="none" w:sz="0" w:space="0" w:color="auto"/>
        <w:bottom w:val="none" w:sz="0" w:space="0" w:color="auto"/>
        <w:right w:val="none" w:sz="0" w:space="0" w:color="auto"/>
      </w:divBdr>
    </w:div>
    <w:div w:id="1773089929">
      <w:marLeft w:val="480"/>
      <w:marRight w:val="0"/>
      <w:marTop w:val="0"/>
      <w:marBottom w:val="0"/>
      <w:divBdr>
        <w:top w:val="none" w:sz="0" w:space="0" w:color="auto"/>
        <w:left w:val="none" w:sz="0" w:space="0" w:color="auto"/>
        <w:bottom w:val="none" w:sz="0" w:space="0" w:color="auto"/>
        <w:right w:val="none" w:sz="0" w:space="0" w:color="auto"/>
      </w:divBdr>
    </w:div>
    <w:div w:id="1773092357">
      <w:marLeft w:val="480"/>
      <w:marRight w:val="0"/>
      <w:marTop w:val="0"/>
      <w:marBottom w:val="0"/>
      <w:divBdr>
        <w:top w:val="none" w:sz="0" w:space="0" w:color="auto"/>
        <w:left w:val="none" w:sz="0" w:space="0" w:color="auto"/>
        <w:bottom w:val="none" w:sz="0" w:space="0" w:color="auto"/>
        <w:right w:val="none" w:sz="0" w:space="0" w:color="auto"/>
      </w:divBdr>
    </w:div>
    <w:div w:id="1773165388">
      <w:marLeft w:val="480"/>
      <w:marRight w:val="0"/>
      <w:marTop w:val="0"/>
      <w:marBottom w:val="0"/>
      <w:divBdr>
        <w:top w:val="none" w:sz="0" w:space="0" w:color="auto"/>
        <w:left w:val="none" w:sz="0" w:space="0" w:color="auto"/>
        <w:bottom w:val="none" w:sz="0" w:space="0" w:color="auto"/>
        <w:right w:val="none" w:sz="0" w:space="0" w:color="auto"/>
      </w:divBdr>
    </w:div>
    <w:div w:id="1773430332">
      <w:bodyDiv w:val="1"/>
      <w:marLeft w:val="0"/>
      <w:marRight w:val="0"/>
      <w:marTop w:val="0"/>
      <w:marBottom w:val="0"/>
      <w:divBdr>
        <w:top w:val="none" w:sz="0" w:space="0" w:color="auto"/>
        <w:left w:val="none" w:sz="0" w:space="0" w:color="auto"/>
        <w:bottom w:val="none" w:sz="0" w:space="0" w:color="auto"/>
        <w:right w:val="none" w:sz="0" w:space="0" w:color="auto"/>
      </w:divBdr>
    </w:div>
    <w:div w:id="1773626031">
      <w:marLeft w:val="480"/>
      <w:marRight w:val="0"/>
      <w:marTop w:val="0"/>
      <w:marBottom w:val="0"/>
      <w:divBdr>
        <w:top w:val="none" w:sz="0" w:space="0" w:color="auto"/>
        <w:left w:val="none" w:sz="0" w:space="0" w:color="auto"/>
        <w:bottom w:val="none" w:sz="0" w:space="0" w:color="auto"/>
        <w:right w:val="none" w:sz="0" w:space="0" w:color="auto"/>
      </w:divBdr>
    </w:div>
    <w:div w:id="1773698818">
      <w:marLeft w:val="480"/>
      <w:marRight w:val="0"/>
      <w:marTop w:val="0"/>
      <w:marBottom w:val="0"/>
      <w:divBdr>
        <w:top w:val="none" w:sz="0" w:space="0" w:color="auto"/>
        <w:left w:val="none" w:sz="0" w:space="0" w:color="auto"/>
        <w:bottom w:val="none" w:sz="0" w:space="0" w:color="auto"/>
        <w:right w:val="none" w:sz="0" w:space="0" w:color="auto"/>
      </w:divBdr>
    </w:div>
    <w:div w:id="1773938594">
      <w:bodyDiv w:val="1"/>
      <w:marLeft w:val="0"/>
      <w:marRight w:val="0"/>
      <w:marTop w:val="0"/>
      <w:marBottom w:val="0"/>
      <w:divBdr>
        <w:top w:val="none" w:sz="0" w:space="0" w:color="auto"/>
        <w:left w:val="none" w:sz="0" w:space="0" w:color="auto"/>
        <w:bottom w:val="none" w:sz="0" w:space="0" w:color="auto"/>
        <w:right w:val="none" w:sz="0" w:space="0" w:color="auto"/>
      </w:divBdr>
    </w:div>
    <w:div w:id="1773939319">
      <w:marLeft w:val="480"/>
      <w:marRight w:val="0"/>
      <w:marTop w:val="0"/>
      <w:marBottom w:val="0"/>
      <w:divBdr>
        <w:top w:val="none" w:sz="0" w:space="0" w:color="auto"/>
        <w:left w:val="none" w:sz="0" w:space="0" w:color="auto"/>
        <w:bottom w:val="none" w:sz="0" w:space="0" w:color="auto"/>
        <w:right w:val="none" w:sz="0" w:space="0" w:color="auto"/>
      </w:divBdr>
    </w:div>
    <w:div w:id="1773939937">
      <w:bodyDiv w:val="1"/>
      <w:marLeft w:val="0"/>
      <w:marRight w:val="0"/>
      <w:marTop w:val="0"/>
      <w:marBottom w:val="0"/>
      <w:divBdr>
        <w:top w:val="none" w:sz="0" w:space="0" w:color="auto"/>
        <w:left w:val="none" w:sz="0" w:space="0" w:color="auto"/>
        <w:bottom w:val="none" w:sz="0" w:space="0" w:color="auto"/>
        <w:right w:val="none" w:sz="0" w:space="0" w:color="auto"/>
      </w:divBdr>
    </w:div>
    <w:div w:id="1774083192">
      <w:marLeft w:val="480"/>
      <w:marRight w:val="0"/>
      <w:marTop w:val="0"/>
      <w:marBottom w:val="0"/>
      <w:divBdr>
        <w:top w:val="none" w:sz="0" w:space="0" w:color="auto"/>
        <w:left w:val="none" w:sz="0" w:space="0" w:color="auto"/>
        <w:bottom w:val="none" w:sz="0" w:space="0" w:color="auto"/>
        <w:right w:val="none" w:sz="0" w:space="0" w:color="auto"/>
      </w:divBdr>
    </w:div>
    <w:div w:id="1774090776">
      <w:marLeft w:val="480"/>
      <w:marRight w:val="0"/>
      <w:marTop w:val="0"/>
      <w:marBottom w:val="0"/>
      <w:divBdr>
        <w:top w:val="none" w:sz="0" w:space="0" w:color="auto"/>
        <w:left w:val="none" w:sz="0" w:space="0" w:color="auto"/>
        <w:bottom w:val="none" w:sz="0" w:space="0" w:color="auto"/>
        <w:right w:val="none" w:sz="0" w:space="0" w:color="auto"/>
      </w:divBdr>
    </w:div>
    <w:div w:id="1774131393">
      <w:marLeft w:val="480"/>
      <w:marRight w:val="0"/>
      <w:marTop w:val="0"/>
      <w:marBottom w:val="0"/>
      <w:divBdr>
        <w:top w:val="none" w:sz="0" w:space="0" w:color="auto"/>
        <w:left w:val="none" w:sz="0" w:space="0" w:color="auto"/>
        <w:bottom w:val="none" w:sz="0" w:space="0" w:color="auto"/>
        <w:right w:val="none" w:sz="0" w:space="0" w:color="auto"/>
      </w:divBdr>
    </w:div>
    <w:div w:id="1774473522">
      <w:marLeft w:val="480"/>
      <w:marRight w:val="0"/>
      <w:marTop w:val="0"/>
      <w:marBottom w:val="0"/>
      <w:divBdr>
        <w:top w:val="none" w:sz="0" w:space="0" w:color="auto"/>
        <w:left w:val="none" w:sz="0" w:space="0" w:color="auto"/>
        <w:bottom w:val="none" w:sz="0" w:space="0" w:color="auto"/>
        <w:right w:val="none" w:sz="0" w:space="0" w:color="auto"/>
      </w:divBdr>
    </w:div>
    <w:div w:id="1774549042">
      <w:marLeft w:val="480"/>
      <w:marRight w:val="0"/>
      <w:marTop w:val="0"/>
      <w:marBottom w:val="0"/>
      <w:divBdr>
        <w:top w:val="none" w:sz="0" w:space="0" w:color="auto"/>
        <w:left w:val="none" w:sz="0" w:space="0" w:color="auto"/>
        <w:bottom w:val="none" w:sz="0" w:space="0" w:color="auto"/>
        <w:right w:val="none" w:sz="0" w:space="0" w:color="auto"/>
      </w:divBdr>
    </w:div>
    <w:div w:id="1774594360">
      <w:marLeft w:val="480"/>
      <w:marRight w:val="0"/>
      <w:marTop w:val="0"/>
      <w:marBottom w:val="0"/>
      <w:divBdr>
        <w:top w:val="none" w:sz="0" w:space="0" w:color="auto"/>
        <w:left w:val="none" w:sz="0" w:space="0" w:color="auto"/>
        <w:bottom w:val="none" w:sz="0" w:space="0" w:color="auto"/>
        <w:right w:val="none" w:sz="0" w:space="0" w:color="auto"/>
      </w:divBdr>
    </w:div>
    <w:div w:id="1774667944">
      <w:marLeft w:val="480"/>
      <w:marRight w:val="0"/>
      <w:marTop w:val="0"/>
      <w:marBottom w:val="0"/>
      <w:divBdr>
        <w:top w:val="none" w:sz="0" w:space="0" w:color="auto"/>
        <w:left w:val="none" w:sz="0" w:space="0" w:color="auto"/>
        <w:bottom w:val="none" w:sz="0" w:space="0" w:color="auto"/>
        <w:right w:val="none" w:sz="0" w:space="0" w:color="auto"/>
      </w:divBdr>
    </w:div>
    <w:div w:id="1774738189">
      <w:marLeft w:val="480"/>
      <w:marRight w:val="0"/>
      <w:marTop w:val="0"/>
      <w:marBottom w:val="0"/>
      <w:divBdr>
        <w:top w:val="none" w:sz="0" w:space="0" w:color="auto"/>
        <w:left w:val="none" w:sz="0" w:space="0" w:color="auto"/>
        <w:bottom w:val="none" w:sz="0" w:space="0" w:color="auto"/>
        <w:right w:val="none" w:sz="0" w:space="0" w:color="auto"/>
      </w:divBdr>
    </w:div>
    <w:div w:id="1774744685">
      <w:marLeft w:val="480"/>
      <w:marRight w:val="0"/>
      <w:marTop w:val="0"/>
      <w:marBottom w:val="0"/>
      <w:divBdr>
        <w:top w:val="none" w:sz="0" w:space="0" w:color="auto"/>
        <w:left w:val="none" w:sz="0" w:space="0" w:color="auto"/>
        <w:bottom w:val="none" w:sz="0" w:space="0" w:color="auto"/>
        <w:right w:val="none" w:sz="0" w:space="0" w:color="auto"/>
      </w:divBdr>
    </w:div>
    <w:div w:id="1774786621">
      <w:marLeft w:val="480"/>
      <w:marRight w:val="0"/>
      <w:marTop w:val="0"/>
      <w:marBottom w:val="0"/>
      <w:divBdr>
        <w:top w:val="none" w:sz="0" w:space="0" w:color="auto"/>
        <w:left w:val="none" w:sz="0" w:space="0" w:color="auto"/>
        <w:bottom w:val="none" w:sz="0" w:space="0" w:color="auto"/>
        <w:right w:val="none" w:sz="0" w:space="0" w:color="auto"/>
      </w:divBdr>
    </w:div>
    <w:div w:id="1774788293">
      <w:marLeft w:val="480"/>
      <w:marRight w:val="0"/>
      <w:marTop w:val="0"/>
      <w:marBottom w:val="0"/>
      <w:divBdr>
        <w:top w:val="none" w:sz="0" w:space="0" w:color="auto"/>
        <w:left w:val="none" w:sz="0" w:space="0" w:color="auto"/>
        <w:bottom w:val="none" w:sz="0" w:space="0" w:color="auto"/>
        <w:right w:val="none" w:sz="0" w:space="0" w:color="auto"/>
      </w:divBdr>
    </w:div>
    <w:div w:id="1774863424">
      <w:marLeft w:val="480"/>
      <w:marRight w:val="0"/>
      <w:marTop w:val="0"/>
      <w:marBottom w:val="0"/>
      <w:divBdr>
        <w:top w:val="none" w:sz="0" w:space="0" w:color="auto"/>
        <w:left w:val="none" w:sz="0" w:space="0" w:color="auto"/>
        <w:bottom w:val="none" w:sz="0" w:space="0" w:color="auto"/>
        <w:right w:val="none" w:sz="0" w:space="0" w:color="auto"/>
      </w:divBdr>
    </w:div>
    <w:div w:id="1775050826">
      <w:bodyDiv w:val="1"/>
      <w:marLeft w:val="0"/>
      <w:marRight w:val="0"/>
      <w:marTop w:val="0"/>
      <w:marBottom w:val="0"/>
      <w:divBdr>
        <w:top w:val="none" w:sz="0" w:space="0" w:color="auto"/>
        <w:left w:val="none" w:sz="0" w:space="0" w:color="auto"/>
        <w:bottom w:val="none" w:sz="0" w:space="0" w:color="auto"/>
        <w:right w:val="none" w:sz="0" w:space="0" w:color="auto"/>
      </w:divBdr>
    </w:div>
    <w:div w:id="1775053271">
      <w:marLeft w:val="480"/>
      <w:marRight w:val="0"/>
      <w:marTop w:val="0"/>
      <w:marBottom w:val="0"/>
      <w:divBdr>
        <w:top w:val="none" w:sz="0" w:space="0" w:color="auto"/>
        <w:left w:val="none" w:sz="0" w:space="0" w:color="auto"/>
        <w:bottom w:val="none" w:sz="0" w:space="0" w:color="auto"/>
        <w:right w:val="none" w:sz="0" w:space="0" w:color="auto"/>
      </w:divBdr>
    </w:div>
    <w:div w:id="1775242782">
      <w:marLeft w:val="480"/>
      <w:marRight w:val="0"/>
      <w:marTop w:val="0"/>
      <w:marBottom w:val="0"/>
      <w:divBdr>
        <w:top w:val="none" w:sz="0" w:space="0" w:color="auto"/>
        <w:left w:val="none" w:sz="0" w:space="0" w:color="auto"/>
        <w:bottom w:val="none" w:sz="0" w:space="0" w:color="auto"/>
        <w:right w:val="none" w:sz="0" w:space="0" w:color="auto"/>
      </w:divBdr>
    </w:div>
    <w:div w:id="1775251188">
      <w:marLeft w:val="480"/>
      <w:marRight w:val="0"/>
      <w:marTop w:val="0"/>
      <w:marBottom w:val="0"/>
      <w:divBdr>
        <w:top w:val="none" w:sz="0" w:space="0" w:color="auto"/>
        <w:left w:val="none" w:sz="0" w:space="0" w:color="auto"/>
        <w:bottom w:val="none" w:sz="0" w:space="0" w:color="auto"/>
        <w:right w:val="none" w:sz="0" w:space="0" w:color="auto"/>
      </w:divBdr>
    </w:div>
    <w:div w:id="1775318283">
      <w:marLeft w:val="480"/>
      <w:marRight w:val="0"/>
      <w:marTop w:val="0"/>
      <w:marBottom w:val="0"/>
      <w:divBdr>
        <w:top w:val="none" w:sz="0" w:space="0" w:color="auto"/>
        <w:left w:val="none" w:sz="0" w:space="0" w:color="auto"/>
        <w:bottom w:val="none" w:sz="0" w:space="0" w:color="auto"/>
        <w:right w:val="none" w:sz="0" w:space="0" w:color="auto"/>
      </w:divBdr>
    </w:div>
    <w:div w:id="1775398467">
      <w:marLeft w:val="480"/>
      <w:marRight w:val="0"/>
      <w:marTop w:val="0"/>
      <w:marBottom w:val="0"/>
      <w:divBdr>
        <w:top w:val="none" w:sz="0" w:space="0" w:color="auto"/>
        <w:left w:val="none" w:sz="0" w:space="0" w:color="auto"/>
        <w:bottom w:val="none" w:sz="0" w:space="0" w:color="auto"/>
        <w:right w:val="none" w:sz="0" w:space="0" w:color="auto"/>
      </w:divBdr>
    </w:div>
    <w:div w:id="1775401812">
      <w:marLeft w:val="480"/>
      <w:marRight w:val="0"/>
      <w:marTop w:val="0"/>
      <w:marBottom w:val="0"/>
      <w:divBdr>
        <w:top w:val="none" w:sz="0" w:space="0" w:color="auto"/>
        <w:left w:val="none" w:sz="0" w:space="0" w:color="auto"/>
        <w:bottom w:val="none" w:sz="0" w:space="0" w:color="auto"/>
        <w:right w:val="none" w:sz="0" w:space="0" w:color="auto"/>
      </w:divBdr>
    </w:div>
    <w:div w:id="1775589862">
      <w:marLeft w:val="480"/>
      <w:marRight w:val="0"/>
      <w:marTop w:val="0"/>
      <w:marBottom w:val="0"/>
      <w:divBdr>
        <w:top w:val="none" w:sz="0" w:space="0" w:color="auto"/>
        <w:left w:val="none" w:sz="0" w:space="0" w:color="auto"/>
        <w:bottom w:val="none" w:sz="0" w:space="0" w:color="auto"/>
        <w:right w:val="none" w:sz="0" w:space="0" w:color="auto"/>
      </w:divBdr>
    </w:div>
    <w:div w:id="1775592965">
      <w:marLeft w:val="480"/>
      <w:marRight w:val="0"/>
      <w:marTop w:val="0"/>
      <w:marBottom w:val="0"/>
      <w:divBdr>
        <w:top w:val="none" w:sz="0" w:space="0" w:color="auto"/>
        <w:left w:val="none" w:sz="0" w:space="0" w:color="auto"/>
        <w:bottom w:val="none" w:sz="0" w:space="0" w:color="auto"/>
        <w:right w:val="none" w:sz="0" w:space="0" w:color="auto"/>
      </w:divBdr>
    </w:div>
    <w:div w:id="1775713717">
      <w:marLeft w:val="480"/>
      <w:marRight w:val="0"/>
      <w:marTop w:val="0"/>
      <w:marBottom w:val="0"/>
      <w:divBdr>
        <w:top w:val="none" w:sz="0" w:space="0" w:color="auto"/>
        <w:left w:val="none" w:sz="0" w:space="0" w:color="auto"/>
        <w:bottom w:val="none" w:sz="0" w:space="0" w:color="auto"/>
        <w:right w:val="none" w:sz="0" w:space="0" w:color="auto"/>
      </w:divBdr>
    </w:div>
    <w:div w:id="1775780790">
      <w:marLeft w:val="480"/>
      <w:marRight w:val="0"/>
      <w:marTop w:val="0"/>
      <w:marBottom w:val="0"/>
      <w:divBdr>
        <w:top w:val="none" w:sz="0" w:space="0" w:color="auto"/>
        <w:left w:val="none" w:sz="0" w:space="0" w:color="auto"/>
        <w:bottom w:val="none" w:sz="0" w:space="0" w:color="auto"/>
        <w:right w:val="none" w:sz="0" w:space="0" w:color="auto"/>
      </w:divBdr>
    </w:div>
    <w:div w:id="1775789153">
      <w:marLeft w:val="480"/>
      <w:marRight w:val="0"/>
      <w:marTop w:val="0"/>
      <w:marBottom w:val="0"/>
      <w:divBdr>
        <w:top w:val="none" w:sz="0" w:space="0" w:color="auto"/>
        <w:left w:val="none" w:sz="0" w:space="0" w:color="auto"/>
        <w:bottom w:val="none" w:sz="0" w:space="0" w:color="auto"/>
        <w:right w:val="none" w:sz="0" w:space="0" w:color="auto"/>
      </w:divBdr>
    </w:div>
    <w:div w:id="1775859780">
      <w:marLeft w:val="480"/>
      <w:marRight w:val="0"/>
      <w:marTop w:val="0"/>
      <w:marBottom w:val="0"/>
      <w:divBdr>
        <w:top w:val="none" w:sz="0" w:space="0" w:color="auto"/>
        <w:left w:val="none" w:sz="0" w:space="0" w:color="auto"/>
        <w:bottom w:val="none" w:sz="0" w:space="0" w:color="auto"/>
        <w:right w:val="none" w:sz="0" w:space="0" w:color="auto"/>
      </w:divBdr>
    </w:div>
    <w:div w:id="1775897622">
      <w:marLeft w:val="480"/>
      <w:marRight w:val="0"/>
      <w:marTop w:val="0"/>
      <w:marBottom w:val="0"/>
      <w:divBdr>
        <w:top w:val="none" w:sz="0" w:space="0" w:color="auto"/>
        <w:left w:val="none" w:sz="0" w:space="0" w:color="auto"/>
        <w:bottom w:val="none" w:sz="0" w:space="0" w:color="auto"/>
        <w:right w:val="none" w:sz="0" w:space="0" w:color="auto"/>
      </w:divBdr>
    </w:div>
    <w:div w:id="1776100424">
      <w:bodyDiv w:val="1"/>
      <w:marLeft w:val="0"/>
      <w:marRight w:val="0"/>
      <w:marTop w:val="0"/>
      <w:marBottom w:val="0"/>
      <w:divBdr>
        <w:top w:val="none" w:sz="0" w:space="0" w:color="auto"/>
        <w:left w:val="none" w:sz="0" w:space="0" w:color="auto"/>
        <w:bottom w:val="none" w:sz="0" w:space="0" w:color="auto"/>
        <w:right w:val="none" w:sz="0" w:space="0" w:color="auto"/>
      </w:divBdr>
    </w:div>
    <w:div w:id="1776436037">
      <w:marLeft w:val="480"/>
      <w:marRight w:val="0"/>
      <w:marTop w:val="0"/>
      <w:marBottom w:val="0"/>
      <w:divBdr>
        <w:top w:val="none" w:sz="0" w:space="0" w:color="auto"/>
        <w:left w:val="none" w:sz="0" w:space="0" w:color="auto"/>
        <w:bottom w:val="none" w:sz="0" w:space="0" w:color="auto"/>
        <w:right w:val="none" w:sz="0" w:space="0" w:color="auto"/>
      </w:divBdr>
    </w:div>
    <w:div w:id="1776512772">
      <w:bodyDiv w:val="1"/>
      <w:marLeft w:val="0"/>
      <w:marRight w:val="0"/>
      <w:marTop w:val="0"/>
      <w:marBottom w:val="0"/>
      <w:divBdr>
        <w:top w:val="none" w:sz="0" w:space="0" w:color="auto"/>
        <w:left w:val="none" w:sz="0" w:space="0" w:color="auto"/>
        <w:bottom w:val="none" w:sz="0" w:space="0" w:color="auto"/>
        <w:right w:val="none" w:sz="0" w:space="0" w:color="auto"/>
      </w:divBdr>
    </w:div>
    <w:div w:id="1776516083">
      <w:bodyDiv w:val="1"/>
      <w:marLeft w:val="0"/>
      <w:marRight w:val="0"/>
      <w:marTop w:val="0"/>
      <w:marBottom w:val="0"/>
      <w:divBdr>
        <w:top w:val="none" w:sz="0" w:space="0" w:color="auto"/>
        <w:left w:val="none" w:sz="0" w:space="0" w:color="auto"/>
        <w:bottom w:val="none" w:sz="0" w:space="0" w:color="auto"/>
        <w:right w:val="none" w:sz="0" w:space="0" w:color="auto"/>
      </w:divBdr>
    </w:div>
    <w:div w:id="1776629184">
      <w:marLeft w:val="480"/>
      <w:marRight w:val="0"/>
      <w:marTop w:val="0"/>
      <w:marBottom w:val="0"/>
      <w:divBdr>
        <w:top w:val="none" w:sz="0" w:space="0" w:color="auto"/>
        <w:left w:val="none" w:sz="0" w:space="0" w:color="auto"/>
        <w:bottom w:val="none" w:sz="0" w:space="0" w:color="auto"/>
        <w:right w:val="none" w:sz="0" w:space="0" w:color="auto"/>
      </w:divBdr>
    </w:div>
    <w:div w:id="1776710591">
      <w:marLeft w:val="480"/>
      <w:marRight w:val="0"/>
      <w:marTop w:val="0"/>
      <w:marBottom w:val="0"/>
      <w:divBdr>
        <w:top w:val="none" w:sz="0" w:space="0" w:color="auto"/>
        <w:left w:val="none" w:sz="0" w:space="0" w:color="auto"/>
        <w:bottom w:val="none" w:sz="0" w:space="0" w:color="auto"/>
        <w:right w:val="none" w:sz="0" w:space="0" w:color="auto"/>
      </w:divBdr>
    </w:div>
    <w:div w:id="1776710825">
      <w:bodyDiv w:val="1"/>
      <w:marLeft w:val="0"/>
      <w:marRight w:val="0"/>
      <w:marTop w:val="0"/>
      <w:marBottom w:val="0"/>
      <w:divBdr>
        <w:top w:val="none" w:sz="0" w:space="0" w:color="auto"/>
        <w:left w:val="none" w:sz="0" w:space="0" w:color="auto"/>
        <w:bottom w:val="none" w:sz="0" w:space="0" w:color="auto"/>
        <w:right w:val="none" w:sz="0" w:space="0" w:color="auto"/>
      </w:divBdr>
    </w:div>
    <w:div w:id="1776751623">
      <w:marLeft w:val="480"/>
      <w:marRight w:val="0"/>
      <w:marTop w:val="0"/>
      <w:marBottom w:val="0"/>
      <w:divBdr>
        <w:top w:val="none" w:sz="0" w:space="0" w:color="auto"/>
        <w:left w:val="none" w:sz="0" w:space="0" w:color="auto"/>
        <w:bottom w:val="none" w:sz="0" w:space="0" w:color="auto"/>
        <w:right w:val="none" w:sz="0" w:space="0" w:color="auto"/>
      </w:divBdr>
    </w:div>
    <w:div w:id="1776754572">
      <w:marLeft w:val="480"/>
      <w:marRight w:val="0"/>
      <w:marTop w:val="0"/>
      <w:marBottom w:val="0"/>
      <w:divBdr>
        <w:top w:val="none" w:sz="0" w:space="0" w:color="auto"/>
        <w:left w:val="none" w:sz="0" w:space="0" w:color="auto"/>
        <w:bottom w:val="none" w:sz="0" w:space="0" w:color="auto"/>
        <w:right w:val="none" w:sz="0" w:space="0" w:color="auto"/>
      </w:divBdr>
    </w:div>
    <w:div w:id="1776974608">
      <w:marLeft w:val="480"/>
      <w:marRight w:val="0"/>
      <w:marTop w:val="0"/>
      <w:marBottom w:val="0"/>
      <w:divBdr>
        <w:top w:val="none" w:sz="0" w:space="0" w:color="auto"/>
        <w:left w:val="none" w:sz="0" w:space="0" w:color="auto"/>
        <w:bottom w:val="none" w:sz="0" w:space="0" w:color="auto"/>
        <w:right w:val="none" w:sz="0" w:space="0" w:color="auto"/>
      </w:divBdr>
    </w:div>
    <w:div w:id="1777021720">
      <w:marLeft w:val="480"/>
      <w:marRight w:val="0"/>
      <w:marTop w:val="0"/>
      <w:marBottom w:val="0"/>
      <w:divBdr>
        <w:top w:val="none" w:sz="0" w:space="0" w:color="auto"/>
        <w:left w:val="none" w:sz="0" w:space="0" w:color="auto"/>
        <w:bottom w:val="none" w:sz="0" w:space="0" w:color="auto"/>
        <w:right w:val="none" w:sz="0" w:space="0" w:color="auto"/>
      </w:divBdr>
    </w:div>
    <w:div w:id="1777097780">
      <w:marLeft w:val="480"/>
      <w:marRight w:val="0"/>
      <w:marTop w:val="0"/>
      <w:marBottom w:val="0"/>
      <w:divBdr>
        <w:top w:val="none" w:sz="0" w:space="0" w:color="auto"/>
        <w:left w:val="none" w:sz="0" w:space="0" w:color="auto"/>
        <w:bottom w:val="none" w:sz="0" w:space="0" w:color="auto"/>
        <w:right w:val="none" w:sz="0" w:space="0" w:color="auto"/>
      </w:divBdr>
    </w:div>
    <w:div w:id="1777140651">
      <w:marLeft w:val="480"/>
      <w:marRight w:val="0"/>
      <w:marTop w:val="0"/>
      <w:marBottom w:val="0"/>
      <w:divBdr>
        <w:top w:val="none" w:sz="0" w:space="0" w:color="auto"/>
        <w:left w:val="none" w:sz="0" w:space="0" w:color="auto"/>
        <w:bottom w:val="none" w:sz="0" w:space="0" w:color="auto"/>
        <w:right w:val="none" w:sz="0" w:space="0" w:color="auto"/>
      </w:divBdr>
    </w:div>
    <w:div w:id="1777165981">
      <w:marLeft w:val="480"/>
      <w:marRight w:val="0"/>
      <w:marTop w:val="0"/>
      <w:marBottom w:val="0"/>
      <w:divBdr>
        <w:top w:val="none" w:sz="0" w:space="0" w:color="auto"/>
        <w:left w:val="none" w:sz="0" w:space="0" w:color="auto"/>
        <w:bottom w:val="none" w:sz="0" w:space="0" w:color="auto"/>
        <w:right w:val="none" w:sz="0" w:space="0" w:color="auto"/>
      </w:divBdr>
    </w:div>
    <w:div w:id="1777410317">
      <w:marLeft w:val="480"/>
      <w:marRight w:val="0"/>
      <w:marTop w:val="0"/>
      <w:marBottom w:val="0"/>
      <w:divBdr>
        <w:top w:val="none" w:sz="0" w:space="0" w:color="auto"/>
        <w:left w:val="none" w:sz="0" w:space="0" w:color="auto"/>
        <w:bottom w:val="none" w:sz="0" w:space="0" w:color="auto"/>
        <w:right w:val="none" w:sz="0" w:space="0" w:color="auto"/>
      </w:divBdr>
    </w:div>
    <w:div w:id="1777556026">
      <w:bodyDiv w:val="1"/>
      <w:marLeft w:val="0"/>
      <w:marRight w:val="0"/>
      <w:marTop w:val="0"/>
      <w:marBottom w:val="0"/>
      <w:divBdr>
        <w:top w:val="none" w:sz="0" w:space="0" w:color="auto"/>
        <w:left w:val="none" w:sz="0" w:space="0" w:color="auto"/>
        <w:bottom w:val="none" w:sz="0" w:space="0" w:color="auto"/>
        <w:right w:val="none" w:sz="0" w:space="0" w:color="auto"/>
      </w:divBdr>
      <w:divsChild>
        <w:div w:id="692919859">
          <w:marLeft w:val="480"/>
          <w:marRight w:val="0"/>
          <w:marTop w:val="0"/>
          <w:marBottom w:val="0"/>
          <w:divBdr>
            <w:top w:val="none" w:sz="0" w:space="0" w:color="auto"/>
            <w:left w:val="none" w:sz="0" w:space="0" w:color="auto"/>
            <w:bottom w:val="none" w:sz="0" w:space="0" w:color="auto"/>
            <w:right w:val="none" w:sz="0" w:space="0" w:color="auto"/>
          </w:divBdr>
        </w:div>
        <w:div w:id="859660982">
          <w:marLeft w:val="480"/>
          <w:marRight w:val="0"/>
          <w:marTop w:val="0"/>
          <w:marBottom w:val="0"/>
          <w:divBdr>
            <w:top w:val="none" w:sz="0" w:space="0" w:color="auto"/>
            <w:left w:val="none" w:sz="0" w:space="0" w:color="auto"/>
            <w:bottom w:val="none" w:sz="0" w:space="0" w:color="auto"/>
            <w:right w:val="none" w:sz="0" w:space="0" w:color="auto"/>
          </w:divBdr>
        </w:div>
        <w:div w:id="930744925">
          <w:marLeft w:val="480"/>
          <w:marRight w:val="0"/>
          <w:marTop w:val="0"/>
          <w:marBottom w:val="0"/>
          <w:divBdr>
            <w:top w:val="none" w:sz="0" w:space="0" w:color="auto"/>
            <w:left w:val="none" w:sz="0" w:space="0" w:color="auto"/>
            <w:bottom w:val="none" w:sz="0" w:space="0" w:color="auto"/>
            <w:right w:val="none" w:sz="0" w:space="0" w:color="auto"/>
          </w:divBdr>
        </w:div>
        <w:div w:id="1779567622">
          <w:marLeft w:val="480"/>
          <w:marRight w:val="0"/>
          <w:marTop w:val="0"/>
          <w:marBottom w:val="0"/>
          <w:divBdr>
            <w:top w:val="none" w:sz="0" w:space="0" w:color="auto"/>
            <w:left w:val="none" w:sz="0" w:space="0" w:color="auto"/>
            <w:bottom w:val="none" w:sz="0" w:space="0" w:color="auto"/>
            <w:right w:val="none" w:sz="0" w:space="0" w:color="auto"/>
          </w:divBdr>
        </w:div>
        <w:div w:id="1206059052">
          <w:marLeft w:val="480"/>
          <w:marRight w:val="0"/>
          <w:marTop w:val="0"/>
          <w:marBottom w:val="0"/>
          <w:divBdr>
            <w:top w:val="none" w:sz="0" w:space="0" w:color="auto"/>
            <w:left w:val="none" w:sz="0" w:space="0" w:color="auto"/>
            <w:bottom w:val="none" w:sz="0" w:space="0" w:color="auto"/>
            <w:right w:val="none" w:sz="0" w:space="0" w:color="auto"/>
          </w:divBdr>
        </w:div>
        <w:div w:id="1308434199">
          <w:marLeft w:val="480"/>
          <w:marRight w:val="0"/>
          <w:marTop w:val="0"/>
          <w:marBottom w:val="0"/>
          <w:divBdr>
            <w:top w:val="none" w:sz="0" w:space="0" w:color="auto"/>
            <w:left w:val="none" w:sz="0" w:space="0" w:color="auto"/>
            <w:bottom w:val="none" w:sz="0" w:space="0" w:color="auto"/>
            <w:right w:val="none" w:sz="0" w:space="0" w:color="auto"/>
          </w:divBdr>
        </w:div>
        <w:div w:id="223488105">
          <w:marLeft w:val="480"/>
          <w:marRight w:val="0"/>
          <w:marTop w:val="0"/>
          <w:marBottom w:val="0"/>
          <w:divBdr>
            <w:top w:val="none" w:sz="0" w:space="0" w:color="auto"/>
            <w:left w:val="none" w:sz="0" w:space="0" w:color="auto"/>
            <w:bottom w:val="none" w:sz="0" w:space="0" w:color="auto"/>
            <w:right w:val="none" w:sz="0" w:space="0" w:color="auto"/>
          </w:divBdr>
        </w:div>
        <w:div w:id="558907516">
          <w:marLeft w:val="480"/>
          <w:marRight w:val="0"/>
          <w:marTop w:val="0"/>
          <w:marBottom w:val="0"/>
          <w:divBdr>
            <w:top w:val="none" w:sz="0" w:space="0" w:color="auto"/>
            <w:left w:val="none" w:sz="0" w:space="0" w:color="auto"/>
            <w:bottom w:val="none" w:sz="0" w:space="0" w:color="auto"/>
            <w:right w:val="none" w:sz="0" w:space="0" w:color="auto"/>
          </w:divBdr>
        </w:div>
        <w:div w:id="1730179732">
          <w:marLeft w:val="480"/>
          <w:marRight w:val="0"/>
          <w:marTop w:val="0"/>
          <w:marBottom w:val="0"/>
          <w:divBdr>
            <w:top w:val="none" w:sz="0" w:space="0" w:color="auto"/>
            <w:left w:val="none" w:sz="0" w:space="0" w:color="auto"/>
            <w:bottom w:val="none" w:sz="0" w:space="0" w:color="auto"/>
            <w:right w:val="none" w:sz="0" w:space="0" w:color="auto"/>
          </w:divBdr>
        </w:div>
        <w:div w:id="902839722">
          <w:marLeft w:val="480"/>
          <w:marRight w:val="0"/>
          <w:marTop w:val="0"/>
          <w:marBottom w:val="0"/>
          <w:divBdr>
            <w:top w:val="none" w:sz="0" w:space="0" w:color="auto"/>
            <w:left w:val="none" w:sz="0" w:space="0" w:color="auto"/>
            <w:bottom w:val="none" w:sz="0" w:space="0" w:color="auto"/>
            <w:right w:val="none" w:sz="0" w:space="0" w:color="auto"/>
          </w:divBdr>
        </w:div>
        <w:div w:id="36316056">
          <w:marLeft w:val="480"/>
          <w:marRight w:val="0"/>
          <w:marTop w:val="0"/>
          <w:marBottom w:val="0"/>
          <w:divBdr>
            <w:top w:val="none" w:sz="0" w:space="0" w:color="auto"/>
            <w:left w:val="none" w:sz="0" w:space="0" w:color="auto"/>
            <w:bottom w:val="none" w:sz="0" w:space="0" w:color="auto"/>
            <w:right w:val="none" w:sz="0" w:space="0" w:color="auto"/>
          </w:divBdr>
        </w:div>
        <w:div w:id="1770274347">
          <w:marLeft w:val="480"/>
          <w:marRight w:val="0"/>
          <w:marTop w:val="0"/>
          <w:marBottom w:val="0"/>
          <w:divBdr>
            <w:top w:val="none" w:sz="0" w:space="0" w:color="auto"/>
            <w:left w:val="none" w:sz="0" w:space="0" w:color="auto"/>
            <w:bottom w:val="none" w:sz="0" w:space="0" w:color="auto"/>
            <w:right w:val="none" w:sz="0" w:space="0" w:color="auto"/>
          </w:divBdr>
        </w:div>
        <w:div w:id="1520847919">
          <w:marLeft w:val="480"/>
          <w:marRight w:val="0"/>
          <w:marTop w:val="0"/>
          <w:marBottom w:val="0"/>
          <w:divBdr>
            <w:top w:val="none" w:sz="0" w:space="0" w:color="auto"/>
            <w:left w:val="none" w:sz="0" w:space="0" w:color="auto"/>
            <w:bottom w:val="none" w:sz="0" w:space="0" w:color="auto"/>
            <w:right w:val="none" w:sz="0" w:space="0" w:color="auto"/>
          </w:divBdr>
        </w:div>
        <w:div w:id="1276788461">
          <w:marLeft w:val="480"/>
          <w:marRight w:val="0"/>
          <w:marTop w:val="0"/>
          <w:marBottom w:val="0"/>
          <w:divBdr>
            <w:top w:val="none" w:sz="0" w:space="0" w:color="auto"/>
            <w:left w:val="none" w:sz="0" w:space="0" w:color="auto"/>
            <w:bottom w:val="none" w:sz="0" w:space="0" w:color="auto"/>
            <w:right w:val="none" w:sz="0" w:space="0" w:color="auto"/>
          </w:divBdr>
        </w:div>
        <w:div w:id="926882506">
          <w:marLeft w:val="480"/>
          <w:marRight w:val="0"/>
          <w:marTop w:val="0"/>
          <w:marBottom w:val="0"/>
          <w:divBdr>
            <w:top w:val="none" w:sz="0" w:space="0" w:color="auto"/>
            <w:left w:val="none" w:sz="0" w:space="0" w:color="auto"/>
            <w:bottom w:val="none" w:sz="0" w:space="0" w:color="auto"/>
            <w:right w:val="none" w:sz="0" w:space="0" w:color="auto"/>
          </w:divBdr>
        </w:div>
        <w:div w:id="127628029">
          <w:marLeft w:val="480"/>
          <w:marRight w:val="0"/>
          <w:marTop w:val="0"/>
          <w:marBottom w:val="0"/>
          <w:divBdr>
            <w:top w:val="none" w:sz="0" w:space="0" w:color="auto"/>
            <w:left w:val="none" w:sz="0" w:space="0" w:color="auto"/>
            <w:bottom w:val="none" w:sz="0" w:space="0" w:color="auto"/>
            <w:right w:val="none" w:sz="0" w:space="0" w:color="auto"/>
          </w:divBdr>
        </w:div>
        <w:div w:id="552930280">
          <w:marLeft w:val="480"/>
          <w:marRight w:val="0"/>
          <w:marTop w:val="0"/>
          <w:marBottom w:val="0"/>
          <w:divBdr>
            <w:top w:val="none" w:sz="0" w:space="0" w:color="auto"/>
            <w:left w:val="none" w:sz="0" w:space="0" w:color="auto"/>
            <w:bottom w:val="none" w:sz="0" w:space="0" w:color="auto"/>
            <w:right w:val="none" w:sz="0" w:space="0" w:color="auto"/>
          </w:divBdr>
        </w:div>
        <w:div w:id="202448088">
          <w:marLeft w:val="480"/>
          <w:marRight w:val="0"/>
          <w:marTop w:val="0"/>
          <w:marBottom w:val="0"/>
          <w:divBdr>
            <w:top w:val="none" w:sz="0" w:space="0" w:color="auto"/>
            <w:left w:val="none" w:sz="0" w:space="0" w:color="auto"/>
            <w:bottom w:val="none" w:sz="0" w:space="0" w:color="auto"/>
            <w:right w:val="none" w:sz="0" w:space="0" w:color="auto"/>
          </w:divBdr>
        </w:div>
        <w:div w:id="2080397609">
          <w:marLeft w:val="480"/>
          <w:marRight w:val="0"/>
          <w:marTop w:val="0"/>
          <w:marBottom w:val="0"/>
          <w:divBdr>
            <w:top w:val="none" w:sz="0" w:space="0" w:color="auto"/>
            <w:left w:val="none" w:sz="0" w:space="0" w:color="auto"/>
            <w:bottom w:val="none" w:sz="0" w:space="0" w:color="auto"/>
            <w:right w:val="none" w:sz="0" w:space="0" w:color="auto"/>
          </w:divBdr>
        </w:div>
        <w:div w:id="68771772">
          <w:marLeft w:val="480"/>
          <w:marRight w:val="0"/>
          <w:marTop w:val="0"/>
          <w:marBottom w:val="0"/>
          <w:divBdr>
            <w:top w:val="none" w:sz="0" w:space="0" w:color="auto"/>
            <w:left w:val="none" w:sz="0" w:space="0" w:color="auto"/>
            <w:bottom w:val="none" w:sz="0" w:space="0" w:color="auto"/>
            <w:right w:val="none" w:sz="0" w:space="0" w:color="auto"/>
          </w:divBdr>
        </w:div>
        <w:div w:id="348147817">
          <w:marLeft w:val="480"/>
          <w:marRight w:val="0"/>
          <w:marTop w:val="0"/>
          <w:marBottom w:val="0"/>
          <w:divBdr>
            <w:top w:val="none" w:sz="0" w:space="0" w:color="auto"/>
            <w:left w:val="none" w:sz="0" w:space="0" w:color="auto"/>
            <w:bottom w:val="none" w:sz="0" w:space="0" w:color="auto"/>
            <w:right w:val="none" w:sz="0" w:space="0" w:color="auto"/>
          </w:divBdr>
        </w:div>
        <w:div w:id="470949591">
          <w:marLeft w:val="480"/>
          <w:marRight w:val="0"/>
          <w:marTop w:val="0"/>
          <w:marBottom w:val="0"/>
          <w:divBdr>
            <w:top w:val="none" w:sz="0" w:space="0" w:color="auto"/>
            <w:left w:val="none" w:sz="0" w:space="0" w:color="auto"/>
            <w:bottom w:val="none" w:sz="0" w:space="0" w:color="auto"/>
            <w:right w:val="none" w:sz="0" w:space="0" w:color="auto"/>
          </w:divBdr>
        </w:div>
        <w:div w:id="692465223">
          <w:marLeft w:val="480"/>
          <w:marRight w:val="0"/>
          <w:marTop w:val="0"/>
          <w:marBottom w:val="0"/>
          <w:divBdr>
            <w:top w:val="none" w:sz="0" w:space="0" w:color="auto"/>
            <w:left w:val="none" w:sz="0" w:space="0" w:color="auto"/>
            <w:bottom w:val="none" w:sz="0" w:space="0" w:color="auto"/>
            <w:right w:val="none" w:sz="0" w:space="0" w:color="auto"/>
          </w:divBdr>
        </w:div>
        <w:div w:id="1464733205">
          <w:marLeft w:val="480"/>
          <w:marRight w:val="0"/>
          <w:marTop w:val="0"/>
          <w:marBottom w:val="0"/>
          <w:divBdr>
            <w:top w:val="none" w:sz="0" w:space="0" w:color="auto"/>
            <w:left w:val="none" w:sz="0" w:space="0" w:color="auto"/>
            <w:bottom w:val="none" w:sz="0" w:space="0" w:color="auto"/>
            <w:right w:val="none" w:sz="0" w:space="0" w:color="auto"/>
          </w:divBdr>
        </w:div>
        <w:div w:id="2133478774">
          <w:marLeft w:val="480"/>
          <w:marRight w:val="0"/>
          <w:marTop w:val="0"/>
          <w:marBottom w:val="0"/>
          <w:divBdr>
            <w:top w:val="none" w:sz="0" w:space="0" w:color="auto"/>
            <w:left w:val="none" w:sz="0" w:space="0" w:color="auto"/>
            <w:bottom w:val="none" w:sz="0" w:space="0" w:color="auto"/>
            <w:right w:val="none" w:sz="0" w:space="0" w:color="auto"/>
          </w:divBdr>
        </w:div>
        <w:div w:id="1890531368">
          <w:marLeft w:val="480"/>
          <w:marRight w:val="0"/>
          <w:marTop w:val="0"/>
          <w:marBottom w:val="0"/>
          <w:divBdr>
            <w:top w:val="none" w:sz="0" w:space="0" w:color="auto"/>
            <w:left w:val="none" w:sz="0" w:space="0" w:color="auto"/>
            <w:bottom w:val="none" w:sz="0" w:space="0" w:color="auto"/>
            <w:right w:val="none" w:sz="0" w:space="0" w:color="auto"/>
          </w:divBdr>
        </w:div>
        <w:div w:id="96023337">
          <w:marLeft w:val="480"/>
          <w:marRight w:val="0"/>
          <w:marTop w:val="0"/>
          <w:marBottom w:val="0"/>
          <w:divBdr>
            <w:top w:val="none" w:sz="0" w:space="0" w:color="auto"/>
            <w:left w:val="none" w:sz="0" w:space="0" w:color="auto"/>
            <w:bottom w:val="none" w:sz="0" w:space="0" w:color="auto"/>
            <w:right w:val="none" w:sz="0" w:space="0" w:color="auto"/>
          </w:divBdr>
        </w:div>
        <w:div w:id="1715150794">
          <w:marLeft w:val="480"/>
          <w:marRight w:val="0"/>
          <w:marTop w:val="0"/>
          <w:marBottom w:val="0"/>
          <w:divBdr>
            <w:top w:val="none" w:sz="0" w:space="0" w:color="auto"/>
            <w:left w:val="none" w:sz="0" w:space="0" w:color="auto"/>
            <w:bottom w:val="none" w:sz="0" w:space="0" w:color="auto"/>
            <w:right w:val="none" w:sz="0" w:space="0" w:color="auto"/>
          </w:divBdr>
        </w:div>
        <w:div w:id="801658872">
          <w:marLeft w:val="480"/>
          <w:marRight w:val="0"/>
          <w:marTop w:val="0"/>
          <w:marBottom w:val="0"/>
          <w:divBdr>
            <w:top w:val="none" w:sz="0" w:space="0" w:color="auto"/>
            <w:left w:val="none" w:sz="0" w:space="0" w:color="auto"/>
            <w:bottom w:val="none" w:sz="0" w:space="0" w:color="auto"/>
            <w:right w:val="none" w:sz="0" w:space="0" w:color="auto"/>
          </w:divBdr>
        </w:div>
        <w:div w:id="1031105022">
          <w:marLeft w:val="480"/>
          <w:marRight w:val="0"/>
          <w:marTop w:val="0"/>
          <w:marBottom w:val="0"/>
          <w:divBdr>
            <w:top w:val="none" w:sz="0" w:space="0" w:color="auto"/>
            <w:left w:val="none" w:sz="0" w:space="0" w:color="auto"/>
            <w:bottom w:val="none" w:sz="0" w:space="0" w:color="auto"/>
            <w:right w:val="none" w:sz="0" w:space="0" w:color="auto"/>
          </w:divBdr>
        </w:div>
        <w:div w:id="799150487">
          <w:marLeft w:val="480"/>
          <w:marRight w:val="0"/>
          <w:marTop w:val="0"/>
          <w:marBottom w:val="0"/>
          <w:divBdr>
            <w:top w:val="none" w:sz="0" w:space="0" w:color="auto"/>
            <w:left w:val="none" w:sz="0" w:space="0" w:color="auto"/>
            <w:bottom w:val="none" w:sz="0" w:space="0" w:color="auto"/>
            <w:right w:val="none" w:sz="0" w:space="0" w:color="auto"/>
          </w:divBdr>
        </w:div>
        <w:div w:id="87195162">
          <w:marLeft w:val="480"/>
          <w:marRight w:val="0"/>
          <w:marTop w:val="0"/>
          <w:marBottom w:val="0"/>
          <w:divBdr>
            <w:top w:val="none" w:sz="0" w:space="0" w:color="auto"/>
            <w:left w:val="none" w:sz="0" w:space="0" w:color="auto"/>
            <w:bottom w:val="none" w:sz="0" w:space="0" w:color="auto"/>
            <w:right w:val="none" w:sz="0" w:space="0" w:color="auto"/>
          </w:divBdr>
        </w:div>
        <w:div w:id="1262254425">
          <w:marLeft w:val="480"/>
          <w:marRight w:val="0"/>
          <w:marTop w:val="0"/>
          <w:marBottom w:val="0"/>
          <w:divBdr>
            <w:top w:val="none" w:sz="0" w:space="0" w:color="auto"/>
            <w:left w:val="none" w:sz="0" w:space="0" w:color="auto"/>
            <w:bottom w:val="none" w:sz="0" w:space="0" w:color="auto"/>
            <w:right w:val="none" w:sz="0" w:space="0" w:color="auto"/>
          </w:divBdr>
        </w:div>
        <w:div w:id="207113822">
          <w:marLeft w:val="480"/>
          <w:marRight w:val="0"/>
          <w:marTop w:val="0"/>
          <w:marBottom w:val="0"/>
          <w:divBdr>
            <w:top w:val="none" w:sz="0" w:space="0" w:color="auto"/>
            <w:left w:val="none" w:sz="0" w:space="0" w:color="auto"/>
            <w:bottom w:val="none" w:sz="0" w:space="0" w:color="auto"/>
            <w:right w:val="none" w:sz="0" w:space="0" w:color="auto"/>
          </w:divBdr>
        </w:div>
        <w:div w:id="1570462772">
          <w:marLeft w:val="480"/>
          <w:marRight w:val="0"/>
          <w:marTop w:val="0"/>
          <w:marBottom w:val="0"/>
          <w:divBdr>
            <w:top w:val="none" w:sz="0" w:space="0" w:color="auto"/>
            <w:left w:val="none" w:sz="0" w:space="0" w:color="auto"/>
            <w:bottom w:val="none" w:sz="0" w:space="0" w:color="auto"/>
            <w:right w:val="none" w:sz="0" w:space="0" w:color="auto"/>
          </w:divBdr>
        </w:div>
        <w:div w:id="1176767950">
          <w:marLeft w:val="480"/>
          <w:marRight w:val="0"/>
          <w:marTop w:val="0"/>
          <w:marBottom w:val="0"/>
          <w:divBdr>
            <w:top w:val="none" w:sz="0" w:space="0" w:color="auto"/>
            <w:left w:val="none" w:sz="0" w:space="0" w:color="auto"/>
            <w:bottom w:val="none" w:sz="0" w:space="0" w:color="auto"/>
            <w:right w:val="none" w:sz="0" w:space="0" w:color="auto"/>
          </w:divBdr>
        </w:div>
        <w:div w:id="1143424981">
          <w:marLeft w:val="480"/>
          <w:marRight w:val="0"/>
          <w:marTop w:val="0"/>
          <w:marBottom w:val="0"/>
          <w:divBdr>
            <w:top w:val="none" w:sz="0" w:space="0" w:color="auto"/>
            <w:left w:val="none" w:sz="0" w:space="0" w:color="auto"/>
            <w:bottom w:val="none" w:sz="0" w:space="0" w:color="auto"/>
            <w:right w:val="none" w:sz="0" w:space="0" w:color="auto"/>
          </w:divBdr>
        </w:div>
        <w:div w:id="1557281427">
          <w:marLeft w:val="480"/>
          <w:marRight w:val="0"/>
          <w:marTop w:val="0"/>
          <w:marBottom w:val="0"/>
          <w:divBdr>
            <w:top w:val="none" w:sz="0" w:space="0" w:color="auto"/>
            <w:left w:val="none" w:sz="0" w:space="0" w:color="auto"/>
            <w:bottom w:val="none" w:sz="0" w:space="0" w:color="auto"/>
            <w:right w:val="none" w:sz="0" w:space="0" w:color="auto"/>
          </w:divBdr>
        </w:div>
        <w:div w:id="193814944">
          <w:marLeft w:val="480"/>
          <w:marRight w:val="0"/>
          <w:marTop w:val="0"/>
          <w:marBottom w:val="0"/>
          <w:divBdr>
            <w:top w:val="none" w:sz="0" w:space="0" w:color="auto"/>
            <w:left w:val="none" w:sz="0" w:space="0" w:color="auto"/>
            <w:bottom w:val="none" w:sz="0" w:space="0" w:color="auto"/>
            <w:right w:val="none" w:sz="0" w:space="0" w:color="auto"/>
          </w:divBdr>
        </w:div>
        <w:div w:id="1642880296">
          <w:marLeft w:val="480"/>
          <w:marRight w:val="0"/>
          <w:marTop w:val="0"/>
          <w:marBottom w:val="0"/>
          <w:divBdr>
            <w:top w:val="none" w:sz="0" w:space="0" w:color="auto"/>
            <w:left w:val="none" w:sz="0" w:space="0" w:color="auto"/>
            <w:bottom w:val="none" w:sz="0" w:space="0" w:color="auto"/>
            <w:right w:val="none" w:sz="0" w:space="0" w:color="auto"/>
          </w:divBdr>
        </w:div>
        <w:div w:id="1473863224">
          <w:marLeft w:val="480"/>
          <w:marRight w:val="0"/>
          <w:marTop w:val="0"/>
          <w:marBottom w:val="0"/>
          <w:divBdr>
            <w:top w:val="none" w:sz="0" w:space="0" w:color="auto"/>
            <w:left w:val="none" w:sz="0" w:space="0" w:color="auto"/>
            <w:bottom w:val="none" w:sz="0" w:space="0" w:color="auto"/>
            <w:right w:val="none" w:sz="0" w:space="0" w:color="auto"/>
          </w:divBdr>
        </w:div>
        <w:div w:id="760218328">
          <w:marLeft w:val="480"/>
          <w:marRight w:val="0"/>
          <w:marTop w:val="0"/>
          <w:marBottom w:val="0"/>
          <w:divBdr>
            <w:top w:val="none" w:sz="0" w:space="0" w:color="auto"/>
            <w:left w:val="none" w:sz="0" w:space="0" w:color="auto"/>
            <w:bottom w:val="none" w:sz="0" w:space="0" w:color="auto"/>
            <w:right w:val="none" w:sz="0" w:space="0" w:color="auto"/>
          </w:divBdr>
        </w:div>
        <w:div w:id="1647516145">
          <w:marLeft w:val="480"/>
          <w:marRight w:val="0"/>
          <w:marTop w:val="0"/>
          <w:marBottom w:val="0"/>
          <w:divBdr>
            <w:top w:val="none" w:sz="0" w:space="0" w:color="auto"/>
            <w:left w:val="none" w:sz="0" w:space="0" w:color="auto"/>
            <w:bottom w:val="none" w:sz="0" w:space="0" w:color="auto"/>
            <w:right w:val="none" w:sz="0" w:space="0" w:color="auto"/>
          </w:divBdr>
        </w:div>
        <w:div w:id="1099519100">
          <w:marLeft w:val="480"/>
          <w:marRight w:val="0"/>
          <w:marTop w:val="0"/>
          <w:marBottom w:val="0"/>
          <w:divBdr>
            <w:top w:val="none" w:sz="0" w:space="0" w:color="auto"/>
            <w:left w:val="none" w:sz="0" w:space="0" w:color="auto"/>
            <w:bottom w:val="none" w:sz="0" w:space="0" w:color="auto"/>
            <w:right w:val="none" w:sz="0" w:space="0" w:color="auto"/>
          </w:divBdr>
        </w:div>
        <w:div w:id="49305200">
          <w:marLeft w:val="480"/>
          <w:marRight w:val="0"/>
          <w:marTop w:val="0"/>
          <w:marBottom w:val="0"/>
          <w:divBdr>
            <w:top w:val="none" w:sz="0" w:space="0" w:color="auto"/>
            <w:left w:val="none" w:sz="0" w:space="0" w:color="auto"/>
            <w:bottom w:val="none" w:sz="0" w:space="0" w:color="auto"/>
            <w:right w:val="none" w:sz="0" w:space="0" w:color="auto"/>
          </w:divBdr>
        </w:div>
        <w:div w:id="2106686701">
          <w:marLeft w:val="480"/>
          <w:marRight w:val="0"/>
          <w:marTop w:val="0"/>
          <w:marBottom w:val="0"/>
          <w:divBdr>
            <w:top w:val="none" w:sz="0" w:space="0" w:color="auto"/>
            <w:left w:val="none" w:sz="0" w:space="0" w:color="auto"/>
            <w:bottom w:val="none" w:sz="0" w:space="0" w:color="auto"/>
            <w:right w:val="none" w:sz="0" w:space="0" w:color="auto"/>
          </w:divBdr>
        </w:div>
        <w:div w:id="626548503">
          <w:marLeft w:val="480"/>
          <w:marRight w:val="0"/>
          <w:marTop w:val="0"/>
          <w:marBottom w:val="0"/>
          <w:divBdr>
            <w:top w:val="none" w:sz="0" w:space="0" w:color="auto"/>
            <w:left w:val="none" w:sz="0" w:space="0" w:color="auto"/>
            <w:bottom w:val="none" w:sz="0" w:space="0" w:color="auto"/>
            <w:right w:val="none" w:sz="0" w:space="0" w:color="auto"/>
          </w:divBdr>
        </w:div>
        <w:div w:id="19478846">
          <w:marLeft w:val="480"/>
          <w:marRight w:val="0"/>
          <w:marTop w:val="0"/>
          <w:marBottom w:val="0"/>
          <w:divBdr>
            <w:top w:val="none" w:sz="0" w:space="0" w:color="auto"/>
            <w:left w:val="none" w:sz="0" w:space="0" w:color="auto"/>
            <w:bottom w:val="none" w:sz="0" w:space="0" w:color="auto"/>
            <w:right w:val="none" w:sz="0" w:space="0" w:color="auto"/>
          </w:divBdr>
        </w:div>
        <w:div w:id="1848013137">
          <w:marLeft w:val="480"/>
          <w:marRight w:val="0"/>
          <w:marTop w:val="0"/>
          <w:marBottom w:val="0"/>
          <w:divBdr>
            <w:top w:val="none" w:sz="0" w:space="0" w:color="auto"/>
            <w:left w:val="none" w:sz="0" w:space="0" w:color="auto"/>
            <w:bottom w:val="none" w:sz="0" w:space="0" w:color="auto"/>
            <w:right w:val="none" w:sz="0" w:space="0" w:color="auto"/>
          </w:divBdr>
        </w:div>
        <w:div w:id="953826189">
          <w:marLeft w:val="480"/>
          <w:marRight w:val="0"/>
          <w:marTop w:val="0"/>
          <w:marBottom w:val="0"/>
          <w:divBdr>
            <w:top w:val="none" w:sz="0" w:space="0" w:color="auto"/>
            <w:left w:val="none" w:sz="0" w:space="0" w:color="auto"/>
            <w:bottom w:val="none" w:sz="0" w:space="0" w:color="auto"/>
            <w:right w:val="none" w:sz="0" w:space="0" w:color="auto"/>
          </w:divBdr>
        </w:div>
        <w:div w:id="981158841">
          <w:marLeft w:val="480"/>
          <w:marRight w:val="0"/>
          <w:marTop w:val="0"/>
          <w:marBottom w:val="0"/>
          <w:divBdr>
            <w:top w:val="none" w:sz="0" w:space="0" w:color="auto"/>
            <w:left w:val="none" w:sz="0" w:space="0" w:color="auto"/>
            <w:bottom w:val="none" w:sz="0" w:space="0" w:color="auto"/>
            <w:right w:val="none" w:sz="0" w:space="0" w:color="auto"/>
          </w:divBdr>
        </w:div>
        <w:div w:id="833229420">
          <w:marLeft w:val="480"/>
          <w:marRight w:val="0"/>
          <w:marTop w:val="0"/>
          <w:marBottom w:val="0"/>
          <w:divBdr>
            <w:top w:val="none" w:sz="0" w:space="0" w:color="auto"/>
            <w:left w:val="none" w:sz="0" w:space="0" w:color="auto"/>
            <w:bottom w:val="none" w:sz="0" w:space="0" w:color="auto"/>
            <w:right w:val="none" w:sz="0" w:space="0" w:color="auto"/>
          </w:divBdr>
        </w:div>
        <w:div w:id="1840190137">
          <w:marLeft w:val="480"/>
          <w:marRight w:val="0"/>
          <w:marTop w:val="0"/>
          <w:marBottom w:val="0"/>
          <w:divBdr>
            <w:top w:val="none" w:sz="0" w:space="0" w:color="auto"/>
            <w:left w:val="none" w:sz="0" w:space="0" w:color="auto"/>
            <w:bottom w:val="none" w:sz="0" w:space="0" w:color="auto"/>
            <w:right w:val="none" w:sz="0" w:space="0" w:color="auto"/>
          </w:divBdr>
        </w:div>
      </w:divsChild>
    </w:div>
    <w:div w:id="1777940192">
      <w:marLeft w:val="480"/>
      <w:marRight w:val="0"/>
      <w:marTop w:val="0"/>
      <w:marBottom w:val="0"/>
      <w:divBdr>
        <w:top w:val="none" w:sz="0" w:space="0" w:color="auto"/>
        <w:left w:val="none" w:sz="0" w:space="0" w:color="auto"/>
        <w:bottom w:val="none" w:sz="0" w:space="0" w:color="auto"/>
        <w:right w:val="none" w:sz="0" w:space="0" w:color="auto"/>
      </w:divBdr>
    </w:div>
    <w:div w:id="1778059754">
      <w:marLeft w:val="480"/>
      <w:marRight w:val="0"/>
      <w:marTop w:val="0"/>
      <w:marBottom w:val="0"/>
      <w:divBdr>
        <w:top w:val="none" w:sz="0" w:space="0" w:color="auto"/>
        <w:left w:val="none" w:sz="0" w:space="0" w:color="auto"/>
        <w:bottom w:val="none" w:sz="0" w:space="0" w:color="auto"/>
        <w:right w:val="none" w:sz="0" w:space="0" w:color="auto"/>
      </w:divBdr>
    </w:div>
    <w:div w:id="1778066205">
      <w:marLeft w:val="480"/>
      <w:marRight w:val="0"/>
      <w:marTop w:val="0"/>
      <w:marBottom w:val="0"/>
      <w:divBdr>
        <w:top w:val="none" w:sz="0" w:space="0" w:color="auto"/>
        <w:left w:val="none" w:sz="0" w:space="0" w:color="auto"/>
        <w:bottom w:val="none" w:sz="0" w:space="0" w:color="auto"/>
        <w:right w:val="none" w:sz="0" w:space="0" w:color="auto"/>
      </w:divBdr>
    </w:div>
    <w:div w:id="1778409201">
      <w:marLeft w:val="480"/>
      <w:marRight w:val="0"/>
      <w:marTop w:val="0"/>
      <w:marBottom w:val="0"/>
      <w:divBdr>
        <w:top w:val="none" w:sz="0" w:space="0" w:color="auto"/>
        <w:left w:val="none" w:sz="0" w:space="0" w:color="auto"/>
        <w:bottom w:val="none" w:sz="0" w:space="0" w:color="auto"/>
        <w:right w:val="none" w:sz="0" w:space="0" w:color="auto"/>
      </w:divBdr>
    </w:div>
    <w:div w:id="1778523948">
      <w:marLeft w:val="480"/>
      <w:marRight w:val="0"/>
      <w:marTop w:val="0"/>
      <w:marBottom w:val="0"/>
      <w:divBdr>
        <w:top w:val="none" w:sz="0" w:space="0" w:color="auto"/>
        <w:left w:val="none" w:sz="0" w:space="0" w:color="auto"/>
        <w:bottom w:val="none" w:sz="0" w:space="0" w:color="auto"/>
        <w:right w:val="none" w:sz="0" w:space="0" w:color="auto"/>
      </w:divBdr>
    </w:div>
    <w:div w:id="1778597650">
      <w:marLeft w:val="480"/>
      <w:marRight w:val="0"/>
      <w:marTop w:val="0"/>
      <w:marBottom w:val="0"/>
      <w:divBdr>
        <w:top w:val="none" w:sz="0" w:space="0" w:color="auto"/>
        <w:left w:val="none" w:sz="0" w:space="0" w:color="auto"/>
        <w:bottom w:val="none" w:sz="0" w:space="0" w:color="auto"/>
        <w:right w:val="none" w:sz="0" w:space="0" w:color="auto"/>
      </w:divBdr>
    </w:div>
    <w:div w:id="1778597812">
      <w:marLeft w:val="480"/>
      <w:marRight w:val="0"/>
      <w:marTop w:val="0"/>
      <w:marBottom w:val="0"/>
      <w:divBdr>
        <w:top w:val="none" w:sz="0" w:space="0" w:color="auto"/>
        <w:left w:val="none" w:sz="0" w:space="0" w:color="auto"/>
        <w:bottom w:val="none" w:sz="0" w:space="0" w:color="auto"/>
        <w:right w:val="none" w:sz="0" w:space="0" w:color="auto"/>
      </w:divBdr>
    </w:div>
    <w:div w:id="1778600682">
      <w:marLeft w:val="480"/>
      <w:marRight w:val="0"/>
      <w:marTop w:val="0"/>
      <w:marBottom w:val="0"/>
      <w:divBdr>
        <w:top w:val="none" w:sz="0" w:space="0" w:color="auto"/>
        <w:left w:val="none" w:sz="0" w:space="0" w:color="auto"/>
        <w:bottom w:val="none" w:sz="0" w:space="0" w:color="auto"/>
        <w:right w:val="none" w:sz="0" w:space="0" w:color="auto"/>
      </w:divBdr>
    </w:div>
    <w:div w:id="1778713254">
      <w:marLeft w:val="480"/>
      <w:marRight w:val="0"/>
      <w:marTop w:val="0"/>
      <w:marBottom w:val="0"/>
      <w:divBdr>
        <w:top w:val="none" w:sz="0" w:space="0" w:color="auto"/>
        <w:left w:val="none" w:sz="0" w:space="0" w:color="auto"/>
        <w:bottom w:val="none" w:sz="0" w:space="0" w:color="auto"/>
        <w:right w:val="none" w:sz="0" w:space="0" w:color="auto"/>
      </w:divBdr>
    </w:div>
    <w:div w:id="1778791676">
      <w:marLeft w:val="480"/>
      <w:marRight w:val="0"/>
      <w:marTop w:val="0"/>
      <w:marBottom w:val="0"/>
      <w:divBdr>
        <w:top w:val="none" w:sz="0" w:space="0" w:color="auto"/>
        <w:left w:val="none" w:sz="0" w:space="0" w:color="auto"/>
        <w:bottom w:val="none" w:sz="0" w:space="0" w:color="auto"/>
        <w:right w:val="none" w:sz="0" w:space="0" w:color="auto"/>
      </w:divBdr>
    </w:div>
    <w:div w:id="1778909914">
      <w:marLeft w:val="480"/>
      <w:marRight w:val="0"/>
      <w:marTop w:val="0"/>
      <w:marBottom w:val="0"/>
      <w:divBdr>
        <w:top w:val="none" w:sz="0" w:space="0" w:color="auto"/>
        <w:left w:val="none" w:sz="0" w:space="0" w:color="auto"/>
        <w:bottom w:val="none" w:sz="0" w:space="0" w:color="auto"/>
        <w:right w:val="none" w:sz="0" w:space="0" w:color="auto"/>
      </w:divBdr>
    </w:div>
    <w:div w:id="1778940893">
      <w:marLeft w:val="480"/>
      <w:marRight w:val="0"/>
      <w:marTop w:val="0"/>
      <w:marBottom w:val="0"/>
      <w:divBdr>
        <w:top w:val="none" w:sz="0" w:space="0" w:color="auto"/>
        <w:left w:val="none" w:sz="0" w:space="0" w:color="auto"/>
        <w:bottom w:val="none" w:sz="0" w:space="0" w:color="auto"/>
        <w:right w:val="none" w:sz="0" w:space="0" w:color="auto"/>
      </w:divBdr>
    </w:div>
    <w:div w:id="1778981465">
      <w:marLeft w:val="480"/>
      <w:marRight w:val="0"/>
      <w:marTop w:val="0"/>
      <w:marBottom w:val="0"/>
      <w:divBdr>
        <w:top w:val="none" w:sz="0" w:space="0" w:color="auto"/>
        <w:left w:val="none" w:sz="0" w:space="0" w:color="auto"/>
        <w:bottom w:val="none" w:sz="0" w:space="0" w:color="auto"/>
        <w:right w:val="none" w:sz="0" w:space="0" w:color="auto"/>
      </w:divBdr>
    </w:div>
    <w:div w:id="1779175556">
      <w:marLeft w:val="480"/>
      <w:marRight w:val="0"/>
      <w:marTop w:val="0"/>
      <w:marBottom w:val="0"/>
      <w:divBdr>
        <w:top w:val="none" w:sz="0" w:space="0" w:color="auto"/>
        <w:left w:val="none" w:sz="0" w:space="0" w:color="auto"/>
        <w:bottom w:val="none" w:sz="0" w:space="0" w:color="auto"/>
        <w:right w:val="none" w:sz="0" w:space="0" w:color="auto"/>
      </w:divBdr>
    </w:div>
    <w:div w:id="1779519447">
      <w:marLeft w:val="480"/>
      <w:marRight w:val="0"/>
      <w:marTop w:val="0"/>
      <w:marBottom w:val="0"/>
      <w:divBdr>
        <w:top w:val="none" w:sz="0" w:space="0" w:color="auto"/>
        <w:left w:val="none" w:sz="0" w:space="0" w:color="auto"/>
        <w:bottom w:val="none" w:sz="0" w:space="0" w:color="auto"/>
        <w:right w:val="none" w:sz="0" w:space="0" w:color="auto"/>
      </w:divBdr>
    </w:div>
    <w:div w:id="1779641939">
      <w:marLeft w:val="480"/>
      <w:marRight w:val="0"/>
      <w:marTop w:val="0"/>
      <w:marBottom w:val="0"/>
      <w:divBdr>
        <w:top w:val="none" w:sz="0" w:space="0" w:color="auto"/>
        <w:left w:val="none" w:sz="0" w:space="0" w:color="auto"/>
        <w:bottom w:val="none" w:sz="0" w:space="0" w:color="auto"/>
        <w:right w:val="none" w:sz="0" w:space="0" w:color="auto"/>
      </w:divBdr>
    </w:div>
    <w:div w:id="1779715811">
      <w:marLeft w:val="480"/>
      <w:marRight w:val="0"/>
      <w:marTop w:val="0"/>
      <w:marBottom w:val="0"/>
      <w:divBdr>
        <w:top w:val="none" w:sz="0" w:space="0" w:color="auto"/>
        <w:left w:val="none" w:sz="0" w:space="0" w:color="auto"/>
        <w:bottom w:val="none" w:sz="0" w:space="0" w:color="auto"/>
        <w:right w:val="none" w:sz="0" w:space="0" w:color="auto"/>
      </w:divBdr>
    </w:div>
    <w:div w:id="1779789237">
      <w:bodyDiv w:val="1"/>
      <w:marLeft w:val="0"/>
      <w:marRight w:val="0"/>
      <w:marTop w:val="0"/>
      <w:marBottom w:val="0"/>
      <w:divBdr>
        <w:top w:val="none" w:sz="0" w:space="0" w:color="auto"/>
        <w:left w:val="none" w:sz="0" w:space="0" w:color="auto"/>
        <w:bottom w:val="none" w:sz="0" w:space="0" w:color="auto"/>
        <w:right w:val="none" w:sz="0" w:space="0" w:color="auto"/>
      </w:divBdr>
    </w:div>
    <w:div w:id="1779793563">
      <w:marLeft w:val="480"/>
      <w:marRight w:val="0"/>
      <w:marTop w:val="0"/>
      <w:marBottom w:val="0"/>
      <w:divBdr>
        <w:top w:val="none" w:sz="0" w:space="0" w:color="auto"/>
        <w:left w:val="none" w:sz="0" w:space="0" w:color="auto"/>
        <w:bottom w:val="none" w:sz="0" w:space="0" w:color="auto"/>
        <w:right w:val="none" w:sz="0" w:space="0" w:color="auto"/>
      </w:divBdr>
    </w:div>
    <w:div w:id="1779830825">
      <w:bodyDiv w:val="1"/>
      <w:marLeft w:val="0"/>
      <w:marRight w:val="0"/>
      <w:marTop w:val="0"/>
      <w:marBottom w:val="0"/>
      <w:divBdr>
        <w:top w:val="none" w:sz="0" w:space="0" w:color="auto"/>
        <w:left w:val="none" w:sz="0" w:space="0" w:color="auto"/>
        <w:bottom w:val="none" w:sz="0" w:space="0" w:color="auto"/>
        <w:right w:val="none" w:sz="0" w:space="0" w:color="auto"/>
      </w:divBdr>
    </w:div>
    <w:div w:id="1779982725">
      <w:marLeft w:val="480"/>
      <w:marRight w:val="0"/>
      <w:marTop w:val="0"/>
      <w:marBottom w:val="0"/>
      <w:divBdr>
        <w:top w:val="none" w:sz="0" w:space="0" w:color="auto"/>
        <w:left w:val="none" w:sz="0" w:space="0" w:color="auto"/>
        <w:bottom w:val="none" w:sz="0" w:space="0" w:color="auto"/>
        <w:right w:val="none" w:sz="0" w:space="0" w:color="auto"/>
      </w:divBdr>
    </w:div>
    <w:div w:id="1779983909">
      <w:bodyDiv w:val="1"/>
      <w:marLeft w:val="0"/>
      <w:marRight w:val="0"/>
      <w:marTop w:val="0"/>
      <w:marBottom w:val="0"/>
      <w:divBdr>
        <w:top w:val="none" w:sz="0" w:space="0" w:color="auto"/>
        <w:left w:val="none" w:sz="0" w:space="0" w:color="auto"/>
        <w:bottom w:val="none" w:sz="0" w:space="0" w:color="auto"/>
        <w:right w:val="none" w:sz="0" w:space="0" w:color="auto"/>
      </w:divBdr>
    </w:div>
    <w:div w:id="1779985955">
      <w:marLeft w:val="480"/>
      <w:marRight w:val="0"/>
      <w:marTop w:val="0"/>
      <w:marBottom w:val="0"/>
      <w:divBdr>
        <w:top w:val="none" w:sz="0" w:space="0" w:color="auto"/>
        <w:left w:val="none" w:sz="0" w:space="0" w:color="auto"/>
        <w:bottom w:val="none" w:sz="0" w:space="0" w:color="auto"/>
        <w:right w:val="none" w:sz="0" w:space="0" w:color="auto"/>
      </w:divBdr>
    </w:div>
    <w:div w:id="1780030245">
      <w:marLeft w:val="480"/>
      <w:marRight w:val="0"/>
      <w:marTop w:val="0"/>
      <w:marBottom w:val="0"/>
      <w:divBdr>
        <w:top w:val="none" w:sz="0" w:space="0" w:color="auto"/>
        <w:left w:val="none" w:sz="0" w:space="0" w:color="auto"/>
        <w:bottom w:val="none" w:sz="0" w:space="0" w:color="auto"/>
        <w:right w:val="none" w:sz="0" w:space="0" w:color="auto"/>
      </w:divBdr>
    </w:div>
    <w:div w:id="1780105495">
      <w:marLeft w:val="480"/>
      <w:marRight w:val="0"/>
      <w:marTop w:val="0"/>
      <w:marBottom w:val="0"/>
      <w:divBdr>
        <w:top w:val="none" w:sz="0" w:space="0" w:color="auto"/>
        <w:left w:val="none" w:sz="0" w:space="0" w:color="auto"/>
        <w:bottom w:val="none" w:sz="0" w:space="0" w:color="auto"/>
        <w:right w:val="none" w:sz="0" w:space="0" w:color="auto"/>
      </w:divBdr>
    </w:div>
    <w:div w:id="1780300602">
      <w:marLeft w:val="480"/>
      <w:marRight w:val="0"/>
      <w:marTop w:val="0"/>
      <w:marBottom w:val="0"/>
      <w:divBdr>
        <w:top w:val="none" w:sz="0" w:space="0" w:color="auto"/>
        <w:left w:val="none" w:sz="0" w:space="0" w:color="auto"/>
        <w:bottom w:val="none" w:sz="0" w:space="0" w:color="auto"/>
        <w:right w:val="none" w:sz="0" w:space="0" w:color="auto"/>
      </w:divBdr>
    </w:div>
    <w:div w:id="1780563520">
      <w:marLeft w:val="480"/>
      <w:marRight w:val="0"/>
      <w:marTop w:val="0"/>
      <w:marBottom w:val="0"/>
      <w:divBdr>
        <w:top w:val="none" w:sz="0" w:space="0" w:color="auto"/>
        <w:left w:val="none" w:sz="0" w:space="0" w:color="auto"/>
        <w:bottom w:val="none" w:sz="0" w:space="0" w:color="auto"/>
        <w:right w:val="none" w:sz="0" w:space="0" w:color="auto"/>
      </w:divBdr>
    </w:div>
    <w:div w:id="1780759749">
      <w:marLeft w:val="480"/>
      <w:marRight w:val="0"/>
      <w:marTop w:val="0"/>
      <w:marBottom w:val="0"/>
      <w:divBdr>
        <w:top w:val="none" w:sz="0" w:space="0" w:color="auto"/>
        <w:left w:val="none" w:sz="0" w:space="0" w:color="auto"/>
        <w:bottom w:val="none" w:sz="0" w:space="0" w:color="auto"/>
        <w:right w:val="none" w:sz="0" w:space="0" w:color="auto"/>
      </w:divBdr>
    </w:div>
    <w:div w:id="1781073805">
      <w:marLeft w:val="480"/>
      <w:marRight w:val="0"/>
      <w:marTop w:val="0"/>
      <w:marBottom w:val="0"/>
      <w:divBdr>
        <w:top w:val="none" w:sz="0" w:space="0" w:color="auto"/>
        <w:left w:val="none" w:sz="0" w:space="0" w:color="auto"/>
        <w:bottom w:val="none" w:sz="0" w:space="0" w:color="auto"/>
        <w:right w:val="none" w:sz="0" w:space="0" w:color="auto"/>
      </w:divBdr>
    </w:div>
    <w:div w:id="1781100588">
      <w:marLeft w:val="480"/>
      <w:marRight w:val="0"/>
      <w:marTop w:val="0"/>
      <w:marBottom w:val="0"/>
      <w:divBdr>
        <w:top w:val="none" w:sz="0" w:space="0" w:color="auto"/>
        <w:left w:val="none" w:sz="0" w:space="0" w:color="auto"/>
        <w:bottom w:val="none" w:sz="0" w:space="0" w:color="auto"/>
        <w:right w:val="none" w:sz="0" w:space="0" w:color="auto"/>
      </w:divBdr>
    </w:div>
    <w:div w:id="1781101895">
      <w:marLeft w:val="480"/>
      <w:marRight w:val="0"/>
      <w:marTop w:val="0"/>
      <w:marBottom w:val="0"/>
      <w:divBdr>
        <w:top w:val="none" w:sz="0" w:space="0" w:color="auto"/>
        <w:left w:val="none" w:sz="0" w:space="0" w:color="auto"/>
        <w:bottom w:val="none" w:sz="0" w:space="0" w:color="auto"/>
        <w:right w:val="none" w:sz="0" w:space="0" w:color="auto"/>
      </w:divBdr>
    </w:div>
    <w:div w:id="1781215430">
      <w:bodyDiv w:val="1"/>
      <w:marLeft w:val="0"/>
      <w:marRight w:val="0"/>
      <w:marTop w:val="0"/>
      <w:marBottom w:val="0"/>
      <w:divBdr>
        <w:top w:val="none" w:sz="0" w:space="0" w:color="auto"/>
        <w:left w:val="none" w:sz="0" w:space="0" w:color="auto"/>
        <w:bottom w:val="none" w:sz="0" w:space="0" w:color="auto"/>
        <w:right w:val="none" w:sz="0" w:space="0" w:color="auto"/>
      </w:divBdr>
    </w:div>
    <w:div w:id="1781222331">
      <w:marLeft w:val="480"/>
      <w:marRight w:val="0"/>
      <w:marTop w:val="0"/>
      <w:marBottom w:val="0"/>
      <w:divBdr>
        <w:top w:val="none" w:sz="0" w:space="0" w:color="auto"/>
        <w:left w:val="none" w:sz="0" w:space="0" w:color="auto"/>
        <w:bottom w:val="none" w:sz="0" w:space="0" w:color="auto"/>
        <w:right w:val="none" w:sz="0" w:space="0" w:color="auto"/>
      </w:divBdr>
    </w:div>
    <w:div w:id="1781341677">
      <w:marLeft w:val="480"/>
      <w:marRight w:val="0"/>
      <w:marTop w:val="0"/>
      <w:marBottom w:val="0"/>
      <w:divBdr>
        <w:top w:val="none" w:sz="0" w:space="0" w:color="auto"/>
        <w:left w:val="none" w:sz="0" w:space="0" w:color="auto"/>
        <w:bottom w:val="none" w:sz="0" w:space="0" w:color="auto"/>
        <w:right w:val="none" w:sz="0" w:space="0" w:color="auto"/>
      </w:divBdr>
    </w:div>
    <w:div w:id="1781490482">
      <w:marLeft w:val="480"/>
      <w:marRight w:val="0"/>
      <w:marTop w:val="0"/>
      <w:marBottom w:val="0"/>
      <w:divBdr>
        <w:top w:val="none" w:sz="0" w:space="0" w:color="auto"/>
        <w:left w:val="none" w:sz="0" w:space="0" w:color="auto"/>
        <w:bottom w:val="none" w:sz="0" w:space="0" w:color="auto"/>
        <w:right w:val="none" w:sz="0" w:space="0" w:color="auto"/>
      </w:divBdr>
    </w:div>
    <w:div w:id="1781535067">
      <w:bodyDiv w:val="1"/>
      <w:marLeft w:val="0"/>
      <w:marRight w:val="0"/>
      <w:marTop w:val="0"/>
      <w:marBottom w:val="0"/>
      <w:divBdr>
        <w:top w:val="none" w:sz="0" w:space="0" w:color="auto"/>
        <w:left w:val="none" w:sz="0" w:space="0" w:color="auto"/>
        <w:bottom w:val="none" w:sz="0" w:space="0" w:color="auto"/>
        <w:right w:val="none" w:sz="0" w:space="0" w:color="auto"/>
      </w:divBdr>
    </w:div>
    <w:div w:id="1781610689">
      <w:marLeft w:val="480"/>
      <w:marRight w:val="0"/>
      <w:marTop w:val="0"/>
      <w:marBottom w:val="0"/>
      <w:divBdr>
        <w:top w:val="none" w:sz="0" w:space="0" w:color="auto"/>
        <w:left w:val="none" w:sz="0" w:space="0" w:color="auto"/>
        <w:bottom w:val="none" w:sz="0" w:space="0" w:color="auto"/>
        <w:right w:val="none" w:sz="0" w:space="0" w:color="auto"/>
      </w:divBdr>
    </w:div>
    <w:div w:id="1781686394">
      <w:bodyDiv w:val="1"/>
      <w:marLeft w:val="0"/>
      <w:marRight w:val="0"/>
      <w:marTop w:val="0"/>
      <w:marBottom w:val="0"/>
      <w:divBdr>
        <w:top w:val="none" w:sz="0" w:space="0" w:color="auto"/>
        <w:left w:val="none" w:sz="0" w:space="0" w:color="auto"/>
        <w:bottom w:val="none" w:sz="0" w:space="0" w:color="auto"/>
        <w:right w:val="none" w:sz="0" w:space="0" w:color="auto"/>
      </w:divBdr>
    </w:div>
    <w:div w:id="1781794880">
      <w:bodyDiv w:val="1"/>
      <w:marLeft w:val="0"/>
      <w:marRight w:val="0"/>
      <w:marTop w:val="0"/>
      <w:marBottom w:val="0"/>
      <w:divBdr>
        <w:top w:val="none" w:sz="0" w:space="0" w:color="auto"/>
        <w:left w:val="none" w:sz="0" w:space="0" w:color="auto"/>
        <w:bottom w:val="none" w:sz="0" w:space="0" w:color="auto"/>
        <w:right w:val="none" w:sz="0" w:space="0" w:color="auto"/>
      </w:divBdr>
    </w:div>
    <w:div w:id="1781796328">
      <w:marLeft w:val="480"/>
      <w:marRight w:val="0"/>
      <w:marTop w:val="0"/>
      <w:marBottom w:val="0"/>
      <w:divBdr>
        <w:top w:val="none" w:sz="0" w:space="0" w:color="auto"/>
        <w:left w:val="none" w:sz="0" w:space="0" w:color="auto"/>
        <w:bottom w:val="none" w:sz="0" w:space="0" w:color="auto"/>
        <w:right w:val="none" w:sz="0" w:space="0" w:color="auto"/>
      </w:divBdr>
    </w:div>
    <w:div w:id="1781800343">
      <w:marLeft w:val="480"/>
      <w:marRight w:val="0"/>
      <w:marTop w:val="0"/>
      <w:marBottom w:val="0"/>
      <w:divBdr>
        <w:top w:val="none" w:sz="0" w:space="0" w:color="auto"/>
        <w:left w:val="none" w:sz="0" w:space="0" w:color="auto"/>
        <w:bottom w:val="none" w:sz="0" w:space="0" w:color="auto"/>
        <w:right w:val="none" w:sz="0" w:space="0" w:color="auto"/>
      </w:divBdr>
    </w:div>
    <w:div w:id="1781802992">
      <w:marLeft w:val="480"/>
      <w:marRight w:val="0"/>
      <w:marTop w:val="0"/>
      <w:marBottom w:val="0"/>
      <w:divBdr>
        <w:top w:val="none" w:sz="0" w:space="0" w:color="auto"/>
        <w:left w:val="none" w:sz="0" w:space="0" w:color="auto"/>
        <w:bottom w:val="none" w:sz="0" w:space="0" w:color="auto"/>
        <w:right w:val="none" w:sz="0" w:space="0" w:color="auto"/>
      </w:divBdr>
    </w:div>
    <w:div w:id="1781871831">
      <w:marLeft w:val="480"/>
      <w:marRight w:val="0"/>
      <w:marTop w:val="0"/>
      <w:marBottom w:val="0"/>
      <w:divBdr>
        <w:top w:val="none" w:sz="0" w:space="0" w:color="auto"/>
        <w:left w:val="none" w:sz="0" w:space="0" w:color="auto"/>
        <w:bottom w:val="none" w:sz="0" w:space="0" w:color="auto"/>
        <w:right w:val="none" w:sz="0" w:space="0" w:color="auto"/>
      </w:divBdr>
    </w:div>
    <w:div w:id="1781992810">
      <w:marLeft w:val="480"/>
      <w:marRight w:val="0"/>
      <w:marTop w:val="0"/>
      <w:marBottom w:val="0"/>
      <w:divBdr>
        <w:top w:val="none" w:sz="0" w:space="0" w:color="auto"/>
        <w:left w:val="none" w:sz="0" w:space="0" w:color="auto"/>
        <w:bottom w:val="none" w:sz="0" w:space="0" w:color="auto"/>
        <w:right w:val="none" w:sz="0" w:space="0" w:color="auto"/>
      </w:divBdr>
    </w:div>
    <w:div w:id="1782067336">
      <w:marLeft w:val="480"/>
      <w:marRight w:val="0"/>
      <w:marTop w:val="0"/>
      <w:marBottom w:val="0"/>
      <w:divBdr>
        <w:top w:val="none" w:sz="0" w:space="0" w:color="auto"/>
        <w:left w:val="none" w:sz="0" w:space="0" w:color="auto"/>
        <w:bottom w:val="none" w:sz="0" w:space="0" w:color="auto"/>
        <w:right w:val="none" w:sz="0" w:space="0" w:color="auto"/>
      </w:divBdr>
    </w:div>
    <w:div w:id="1782257105">
      <w:marLeft w:val="480"/>
      <w:marRight w:val="0"/>
      <w:marTop w:val="0"/>
      <w:marBottom w:val="0"/>
      <w:divBdr>
        <w:top w:val="none" w:sz="0" w:space="0" w:color="auto"/>
        <w:left w:val="none" w:sz="0" w:space="0" w:color="auto"/>
        <w:bottom w:val="none" w:sz="0" w:space="0" w:color="auto"/>
        <w:right w:val="none" w:sz="0" w:space="0" w:color="auto"/>
      </w:divBdr>
    </w:div>
    <w:div w:id="1782260451">
      <w:marLeft w:val="480"/>
      <w:marRight w:val="0"/>
      <w:marTop w:val="0"/>
      <w:marBottom w:val="0"/>
      <w:divBdr>
        <w:top w:val="none" w:sz="0" w:space="0" w:color="auto"/>
        <w:left w:val="none" w:sz="0" w:space="0" w:color="auto"/>
        <w:bottom w:val="none" w:sz="0" w:space="0" w:color="auto"/>
        <w:right w:val="none" w:sz="0" w:space="0" w:color="auto"/>
      </w:divBdr>
    </w:div>
    <w:div w:id="1782341720">
      <w:marLeft w:val="480"/>
      <w:marRight w:val="0"/>
      <w:marTop w:val="0"/>
      <w:marBottom w:val="0"/>
      <w:divBdr>
        <w:top w:val="none" w:sz="0" w:space="0" w:color="auto"/>
        <w:left w:val="none" w:sz="0" w:space="0" w:color="auto"/>
        <w:bottom w:val="none" w:sz="0" w:space="0" w:color="auto"/>
        <w:right w:val="none" w:sz="0" w:space="0" w:color="auto"/>
      </w:divBdr>
    </w:div>
    <w:div w:id="1782407884">
      <w:marLeft w:val="480"/>
      <w:marRight w:val="0"/>
      <w:marTop w:val="0"/>
      <w:marBottom w:val="0"/>
      <w:divBdr>
        <w:top w:val="none" w:sz="0" w:space="0" w:color="auto"/>
        <w:left w:val="none" w:sz="0" w:space="0" w:color="auto"/>
        <w:bottom w:val="none" w:sz="0" w:space="0" w:color="auto"/>
        <w:right w:val="none" w:sz="0" w:space="0" w:color="auto"/>
      </w:divBdr>
    </w:div>
    <w:div w:id="1782408273">
      <w:marLeft w:val="480"/>
      <w:marRight w:val="0"/>
      <w:marTop w:val="0"/>
      <w:marBottom w:val="0"/>
      <w:divBdr>
        <w:top w:val="none" w:sz="0" w:space="0" w:color="auto"/>
        <w:left w:val="none" w:sz="0" w:space="0" w:color="auto"/>
        <w:bottom w:val="none" w:sz="0" w:space="0" w:color="auto"/>
        <w:right w:val="none" w:sz="0" w:space="0" w:color="auto"/>
      </w:divBdr>
    </w:div>
    <w:div w:id="1782605337">
      <w:bodyDiv w:val="1"/>
      <w:marLeft w:val="0"/>
      <w:marRight w:val="0"/>
      <w:marTop w:val="0"/>
      <w:marBottom w:val="0"/>
      <w:divBdr>
        <w:top w:val="none" w:sz="0" w:space="0" w:color="auto"/>
        <w:left w:val="none" w:sz="0" w:space="0" w:color="auto"/>
        <w:bottom w:val="none" w:sz="0" w:space="0" w:color="auto"/>
        <w:right w:val="none" w:sz="0" w:space="0" w:color="auto"/>
      </w:divBdr>
    </w:div>
    <w:div w:id="1783064714">
      <w:marLeft w:val="480"/>
      <w:marRight w:val="0"/>
      <w:marTop w:val="0"/>
      <w:marBottom w:val="0"/>
      <w:divBdr>
        <w:top w:val="none" w:sz="0" w:space="0" w:color="auto"/>
        <w:left w:val="none" w:sz="0" w:space="0" w:color="auto"/>
        <w:bottom w:val="none" w:sz="0" w:space="0" w:color="auto"/>
        <w:right w:val="none" w:sz="0" w:space="0" w:color="auto"/>
      </w:divBdr>
    </w:div>
    <w:div w:id="1783110448">
      <w:marLeft w:val="480"/>
      <w:marRight w:val="0"/>
      <w:marTop w:val="0"/>
      <w:marBottom w:val="0"/>
      <w:divBdr>
        <w:top w:val="none" w:sz="0" w:space="0" w:color="auto"/>
        <w:left w:val="none" w:sz="0" w:space="0" w:color="auto"/>
        <w:bottom w:val="none" w:sz="0" w:space="0" w:color="auto"/>
        <w:right w:val="none" w:sz="0" w:space="0" w:color="auto"/>
      </w:divBdr>
    </w:div>
    <w:div w:id="1783261426">
      <w:marLeft w:val="480"/>
      <w:marRight w:val="0"/>
      <w:marTop w:val="0"/>
      <w:marBottom w:val="0"/>
      <w:divBdr>
        <w:top w:val="none" w:sz="0" w:space="0" w:color="auto"/>
        <w:left w:val="none" w:sz="0" w:space="0" w:color="auto"/>
        <w:bottom w:val="none" w:sz="0" w:space="0" w:color="auto"/>
        <w:right w:val="none" w:sz="0" w:space="0" w:color="auto"/>
      </w:divBdr>
    </w:div>
    <w:div w:id="1783264895">
      <w:marLeft w:val="480"/>
      <w:marRight w:val="0"/>
      <w:marTop w:val="0"/>
      <w:marBottom w:val="0"/>
      <w:divBdr>
        <w:top w:val="none" w:sz="0" w:space="0" w:color="auto"/>
        <w:left w:val="none" w:sz="0" w:space="0" w:color="auto"/>
        <w:bottom w:val="none" w:sz="0" w:space="0" w:color="auto"/>
        <w:right w:val="none" w:sz="0" w:space="0" w:color="auto"/>
      </w:divBdr>
    </w:div>
    <w:div w:id="1783305283">
      <w:marLeft w:val="480"/>
      <w:marRight w:val="0"/>
      <w:marTop w:val="0"/>
      <w:marBottom w:val="0"/>
      <w:divBdr>
        <w:top w:val="none" w:sz="0" w:space="0" w:color="auto"/>
        <w:left w:val="none" w:sz="0" w:space="0" w:color="auto"/>
        <w:bottom w:val="none" w:sz="0" w:space="0" w:color="auto"/>
        <w:right w:val="none" w:sz="0" w:space="0" w:color="auto"/>
      </w:divBdr>
    </w:div>
    <w:div w:id="1784104694">
      <w:marLeft w:val="480"/>
      <w:marRight w:val="0"/>
      <w:marTop w:val="0"/>
      <w:marBottom w:val="0"/>
      <w:divBdr>
        <w:top w:val="none" w:sz="0" w:space="0" w:color="auto"/>
        <w:left w:val="none" w:sz="0" w:space="0" w:color="auto"/>
        <w:bottom w:val="none" w:sz="0" w:space="0" w:color="auto"/>
        <w:right w:val="none" w:sz="0" w:space="0" w:color="auto"/>
      </w:divBdr>
    </w:div>
    <w:div w:id="1784112770">
      <w:marLeft w:val="480"/>
      <w:marRight w:val="0"/>
      <w:marTop w:val="0"/>
      <w:marBottom w:val="0"/>
      <w:divBdr>
        <w:top w:val="none" w:sz="0" w:space="0" w:color="auto"/>
        <w:left w:val="none" w:sz="0" w:space="0" w:color="auto"/>
        <w:bottom w:val="none" w:sz="0" w:space="0" w:color="auto"/>
        <w:right w:val="none" w:sz="0" w:space="0" w:color="auto"/>
      </w:divBdr>
    </w:div>
    <w:div w:id="1784223107">
      <w:bodyDiv w:val="1"/>
      <w:marLeft w:val="0"/>
      <w:marRight w:val="0"/>
      <w:marTop w:val="0"/>
      <w:marBottom w:val="0"/>
      <w:divBdr>
        <w:top w:val="none" w:sz="0" w:space="0" w:color="auto"/>
        <w:left w:val="none" w:sz="0" w:space="0" w:color="auto"/>
        <w:bottom w:val="none" w:sz="0" w:space="0" w:color="auto"/>
        <w:right w:val="none" w:sz="0" w:space="0" w:color="auto"/>
      </w:divBdr>
    </w:div>
    <w:div w:id="1784300038">
      <w:marLeft w:val="480"/>
      <w:marRight w:val="0"/>
      <w:marTop w:val="0"/>
      <w:marBottom w:val="0"/>
      <w:divBdr>
        <w:top w:val="none" w:sz="0" w:space="0" w:color="auto"/>
        <w:left w:val="none" w:sz="0" w:space="0" w:color="auto"/>
        <w:bottom w:val="none" w:sz="0" w:space="0" w:color="auto"/>
        <w:right w:val="none" w:sz="0" w:space="0" w:color="auto"/>
      </w:divBdr>
    </w:div>
    <w:div w:id="1784300409">
      <w:marLeft w:val="480"/>
      <w:marRight w:val="0"/>
      <w:marTop w:val="0"/>
      <w:marBottom w:val="0"/>
      <w:divBdr>
        <w:top w:val="none" w:sz="0" w:space="0" w:color="auto"/>
        <w:left w:val="none" w:sz="0" w:space="0" w:color="auto"/>
        <w:bottom w:val="none" w:sz="0" w:space="0" w:color="auto"/>
        <w:right w:val="none" w:sz="0" w:space="0" w:color="auto"/>
      </w:divBdr>
    </w:div>
    <w:div w:id="1784304005">
      <w:marLeft w:val="480"/>
      <w:marRight w:val="0"/>
      <w:marTop w:val="0"/>
      <w:marBottom w:val="0"/>
      <w:divBdr>
        <w:top w:val="none" w:sz="0" w:space="0" w:color="auto"/>
        <w:left w:val="none" w:sz="0" w:space="0" w:color="auto"/>
        <w:bottom w:val="none" w:sz="0" w:space="0" w:color="auto"/>
        <w:right w:val="none" w:sz="0" w:space="0" w:color="auto"/>
      </w:divBdr>
    </w:div>
    <w:div w:id="1784304058">
      <w:marLeft w:val="480"/>
      <w:marRight w:val="0"/>
      <w:marTop w:val="0"/>
      <w:marBottom w:val="0"/>
      <w:divBdr>
        <w:top w:val="none" w:sz="0" w:space="0" w:color="auto"/>
        <w:left w:val="none" w:sz="0" w:space="0" w:color="auto"/>
        <w:bottom w:val="none" w:sz="0" w:space="0" w:color="auto"/>
        <w:right w:val="none" w:sz="0" w:space="0" w:color="auto"/>
      </w:divBdr>
    </w:div>
    <w:div w:id="1784307671">
      <w:marLeft w:val="480"/>
      <w:marRight w:val="0"/>
      <w:marTop w:val="0"/>
      <w:marBottom w:val="0"/>
      <w:divBdr>
        <w:top w:val="none" w:sz="0" w:space="0" w:color="auto"/>
        <w:left w:val="none" w:sz="0" w:space="0" w:color="auto"/>
        <w:bottom w:val="none" w:sz="0" w:space="0" w:color="auto"/>
        <w:right w:val="none" w:sz="0" w:space="0" w:color="auto"/>
      </w:divBdr>
    </w:div>
    <w:div w:id="1785073222">
      <w:marLeft w:val="480"/>
      <w:marRight w:val="0"/>
      <w:marTop w:val="0"/>
      <w:marBottom w:val="0"/>
      <w:divBdr>
        <w:top w:val="none" w:sz="0" w:space="0" w:color="auto"/>
        <w:left w:val="none" w:sz="0" w:space="0" w:color="auto"/>
        <w:bottom w:val="none" w:sz="0" w:space="0" w:color="auto"/>
        <w:right w:val="none" w:sz="0" w:space="0" w:color="auto"/>
      </w:divBdr>
    </w:div>
    <w:div w:id="1785224424">
      <w:bodyDiv w:val="1"/>
      <w:marLeft w:val="0"/>
      <w:marRight w:val="0"/>
      <w:marTop w:val="0"/>
      <w:marBottom w:val="0"/>
      <w:divBdr>
        <w:top w:val="none" w:sz="0" w:space="0" w:color="auto"/>
        <w:left w:val="none" w:sz="0" w:space="0" w:color="auto"/>
        <w:bottom w:val="none" w:sz="0" w:space="0" w:color="auto"/>
        <w:right w:val="none" w:sz="0" w:space="0" w:color="auto"/>
      </w:divBdr>
    </w:div>
    <w:div w:id="1785225116">
      <w:bodyDiv w:val="1"/>
      <w:marLeft w:val="0"/>
      <w:marRight w:val="0"/>
      <w:marTop w:val="0"/>
      <w:marBottom w:val="0"/>
      <w:divBdr>
        <w:top w:val="none" w:sz="0" w:space="0" w:color="auto"/>
        <w:left w:val="none" w:sz="0" w:space="0" w:color="auto"/>
        <w:bottom w:val="none" w:sz="0" w:space="0" w:color="auto"/>
        <w:right w:val="none" w:sz="0" w:space="0" w:color="auto"/>
      </w:divBdr>
    </w:div>
    <w:div w:id="1785345630">
      <w:marLeft w:val="480"/>
      <w:marRight w:val="0"/>
      <w:marTop w:val="0"/>
      <w:marBottom w:val="0"/>
      <w:divBdr>
        <w:top w:val="none" w:sz="0" w:space="0" w:color="auto"/>
        <w:left w:val="none" w:sz="0" w:space="0" w:color="auto"/>
        <w:bottom w:val="none" w:sz="0" w:space="0" w:color="auto"/>
        <w:right w:val="none" w:sz="0" w:space="0" w:color="auto"/>
      </w:divBdr>
    </w:div>
    <w:div w:id="1785347229">
      <w:marLeft w:val="480"/>
      <w:marRight w:val="0"/>
      <w:marTop w:val="0"/>
      <w:marBottom w:val="0"/>
      <w:divBdr>
        <w:top w:val="none" w:sz="0" w:space="0" w:color="auto"/>
        <w:left w:val="none" w:sz="0" w:space="0" w:color="auto"/>
        <w:bottom w:val="none" w:sz="0" w:space="0" w:color="auto"/>
        <w:right w:val="none" w:sz="0" w:space="0" w:color="auto"/>
      </w:divBdr>
    </w:div>
    <w:div w:id="1785494658">
      <w:marLeft w:val="480"/>
      <w:marRight w:val="0"/>
      <w:marTop w:val="0"/>
      <w:marBottom w:val="0"/>
      <w:divBdr>
        <w:top w:val="none" w:sz="0" w:space="0" w:color="auto"/>
        <w:left w:val="none" w:sz="0" w:space="0" w:color="auto"/>
        <w:bottom w:val="none" w:sz="0" w:space="0" w:color="auto"/>
        <w:right w:val="none" w:sz="0" w:space="0" w:color="auto"/>
      </w:divBdr>
    </w:div>
    <w:div w:id="1785687579">
      <w:marLeft w:val="480"/>
      <w:marRight w:val="0"/>
      <w:marTop w:val="0"/>
      <w:marBottom w:val="0"/>
      <w:divBdr>
        <w:top w:val="none" w:sz="0" w:space="0" w:color="auto"/>
        <w:left w:val="none" w:sz="0" w:space="0" w:color="auto"/>
        <w:bottom w:val="none" w:sz="0" w:space="0" w:color="auto"/>
        <w:right w:val="none" w:sz="0" w:space="0" w:color="auto"/>
      </w:divBdr>
    </w:div>
    <w:div w:id="1785925315">
      <w:bodyDiv w:val="1"/>
      <w:marLeft w:val="0"/>
      <w:marRight w:val="0"/>
      <w:marTop w:val="0"/>
      <w:marBottom w:val="0"/>
      <w:divBdr>
        <w:top w:val="none" w:sz="0" w:space="0" w:color="auto"/>
        <w:left w:val="none" w:sz="0" w:space="0" w:color="auto"/>
        <w:bottom w:val="none" w:sz="0" w:space="0" w:color="auto"/>
        <w:right w:val="none" w:sz="0" w:space="0" w:color="auto"/>
      </w:divBdr>
    </w:div>
    <w:div w:id="1786077635">
      <w:marLeft w:val="480"/>
      <w:marRight w:val="0"/>
      <w:marTop w:val="0"/>
      <w:marBottom w:val="0"/>
      <w:divBdr>
        <w:top w:val="none" w:sz="0" w:space="0" w:color="auto"/>
        <w:left w:val="none" w:sz="0" w:space="0" w:color="auto"/>
        <w:bottom w:val="none" w:sz="0" w:space="0" w:color="auto"/>
        <w:right w:val="none" w:sz="0" w:space="0" w:color="auto"/>
      </w:divBdr>
    </w:div>
    <w:div w:id="1786121712">
      <w:bodyDiv w:val="1"/>
      <w:marLeft w:val="0"/>
      <w:marRight w:val="0"/>
      <w:marTop w:val="0"/>
      <w:marBottom w:val="0"/>
      <w:divBdr>
        <w:top w:val="none" w:sz="0" w:space="0" w:color="auto"/>
        <w:left w:val="none" w:sz="0" w:space="0" w:color="auto"/>
        <w:bottom w:val="none" w:sz="0" w:space="0" w:color="auto"/>
        <w:right w:val="none" w:sz="0" w:space="0" w:color="auto"/>
      </w:divBdr>
    </w:div>
    <w:div w:id="1786382112">
      <w:marLeft w:val="480"/>
      <w:marRight w:val="0"/>
      <w:marTop w:val="0"/>
      <w:marBottom w:val="0"/>
      <w:divBdr>
        <w:top w:val="none" w:sz="0" w:space="0" w:color="auto"/>
        <w:left w:val="none" w:sz="0" w:space="0" w:color="auto"/>
        <w:bottom w:val="none" w:sz="0" w:space="0" w:color="auto"/>
        <w:right w:val="none" w:sz="0" w:space="0" w:color="auto"/>
      </w:divBdr>
    </w:div>
    <w:div w:id="1786385892">
      <w:marLeft w:val="480"/>
      <w:marRight w:val="0"/>
      <w:marTop w:val="0"/>
      <w:marBottom w:val="0"/>
      <w:divBdr>
        <w:top w:val="none" w:sz="0" w:space="0" w:color="auto"/>
        <w:left w:val="none" w:sz="0" w:space="0" w:color="auto"/>
        <w:bottom w:val="none" w:sz="0" w:space="0" w:color="auto"/>
        <w:right w:val="none" w:sz="0" w:space="0" w:color="auto"/>
      </w:divBdr>
    </w:div>
    <w:div w:id="1786845930">
      <w:marLeft w:val="480"/>
      <w:marRight w:val="0"/>
      <w:marTop w:val="0"/>
      <w:marBottom w:val="0"/>
      <w:divBdr>
        <w:top w:val="none" w:sz="0" w:space="0" w:color="auto"/>
        <w:left w:val="none" w:sz="0" w:space="0" w:color="auto"/>
        <w:bottom w:val="none" w:sz="0" w:space="0" w:color="auto"/>
        <w:right w:val="none" w:sz="0" w:space="0" w:color="auto"/>
      </w:divBdr>
    </w:div>
    <w:div w:id="1786849280">
      <w:marLeft w:val="480"/>
      <w:marRight w:val="0"/>
      <w:marTop w:val="0"/>
      <w:marBottom w:val="0"/>
      <w:divBdr>
        <w:top w:val="none" w:sz="0" w:space="0" w:color="auto"/>
        <w:left w:val="none" w:sz="0" w:space="0" w:color="auto"/>
        <w:bottom w:val="none" w:sz="0" w:space="0" w:color="auto"/>
        <w:right w:val="none" w:sz="0" w:space="0" w:color="auto"/>
      </w:divBdr>
    </w:div>
    <w:div w:id="1786925402">
      <w:marLeft w:val="480"/>
      <w:marRight w:val="0"/>
      <w:marTop w:val="0"/>
      <w:marBottom w:val="0"/>
      <w:divBdr>
        <w:top w:val="none" w:sz="0" w:space="0" w:color="auto"/>
        <w:left w:val="none" w:sz="0" w:space="0" w:color="auto"/>
        <w:bottom w:val="none" w:sz="0" w:space="0" w:color="auto"/>
        <w:right w:val="none" w:sz="0" w:space="0" w:color="auto"/>
      </w:divBdr>
    </w:div>
    <w:div w:id="1786927026">
      <w:marLeft w:val="480"/>
      <w:marRight w:val="0"/>
      <w:marTop w:val="0"/>
      <w:marBottom w:val="0"/>
      <w:divBdr>
        <w:top w:val="none" w:sz="0" w:space="0" w:color="auto"/>
        <w:left w:val="none" w:sz="0" w:space="0" w:color="auto"/>
        <w:bottom w:val="none" w:sz="0" w:space="0" w:color="auto"/>
        <w:right w:val="none" w:sz="0" w:space="0" w:color="auto"/>
      </w:divBdr>
    </w:div>
    <w:div w:id="1787041440">
      <w:marLeft w:val="480"/>
      <w:marRight w:val="0"/>
      <w:marTop w:val="0"/>
      <w:marBottom w:val="0"/>
      <w:divBdr>
        <w:top w:val="none" w:sz="0" w:space="0" w:color="auto"/>
        <w:left w:val="none" w:sz="0" w:space="0" w:color="auto"/>
        <w:bottom w:val="none" w:sz="0" w:space="0" w:color="auto"/>
        <w:right w:val="none" w:sz="0" w:space="0" w:color="auto"/>
      </w:divBdr>
    </w:div>
    <w:div w:id="1787235596">
      <w:marLeft w:val="480"/>
      <w:marRight w:val="0"/>
      <w:marTop w:val="0"/>
      <w:marBottom w:val="0"/>
      <w:divBdr>
        <w:top w:val="none" w:sz="0" w:space="0" w:color="auto"/>
        <w:left w:val="none" w:sz="0" w:space="0" w:color="auto"/>
        <w:bottom w:val="none" w:sz="0" w:space="0" w:color="auto"/>
        <w:right w:val="none" w:sz="0" w:space="0" w:color="auto"/>
      </w:divBdr>
    </w:div>
    <w:div w:id="1787263331">
      <w:marLeft w:val="480"/>
      <w:marRight w:val="0"/>
      <w:marTop w:val="0"/>
      <w:marBottom w:val="0"/>
      <w:divBdr>
        <w:top w:val="none" w:sz="0" w:space="0" w:color="auto"/>
        <w:left w:val="none" w:sz="0" w:space="0" w:color="auto"/>
        <w:bottom w:val="none" w:sz="0" w:space="0" w:color="auto"/>
        <w:right w:val="none" w:sz="0" w:space="0" w:color="auto"/>
      </w:divBdr>
    </w:div>
    <w:div w:id="1787312003">
      <w:marLeft w:val="480"/>
      <w:marRight w:val="0"/>
      <w:marTop w:val="0"/>
      <w:marBottom w:val="0"/>
      <w:divBdr>
        <w:top w:val="none" w:sz="0" w:space="0" w:color="auto"/>
        <w:left w:val="none" w:sz="0" w:space="0" w:color="auto"/>
        <w:bottom w:val="none" w:sz="0" w:space="0" w:color="auto"/>
        <w:right w:val="none" w:sz="0" w:space="0" w:color="auto"/>
      </w:divBdr>
    </w:div>
    <w:div w:id="1787429917">
      <w:marLeft w:val="480"/>
      <w:marRight w:val="0"/>
      <w:marTop w:val="0"/>
      <w:marBottom w:val="0"/>
      <w:divBdr>
        <w:top w:val="none" w:sz="0" w:space="0" w:color="auto"/>
        <w:left w:val="none" w:sz="0" w:space="0" w:color="auto"/>
        <w:bottom w:val="none" w:sz="0" w:space="0" w:color="auto"/>
        <w:right w:val="none" w:sz="0" w:space="0" w:color="auto"/>
      </w:divBdr>
    </w:div>
    <w:div w:id="1787770394">
      <w:marLeft w:val="480"/>
      <w:marRight w:val="0"/>
      <w:marTop w:val="0"/>
      <w:marBottom w:val="0"/>
      <w:divBdr>
        <w:top w:val="none" w:sz="0" w:space="0" w:color="auto"/>
        <w:left w:val="none" w:sz="0" w:space="0" w:color="auto"/>
        <w:bottom w:val="none" w:sz="0" w:space="0" w:color="auto"/>
        <w:right w:val="none" w:sz="0" w:space="0" w:color="auto"/>
      </w:divBdr>
    </w:div>
    <w:div w:id="1787964990">
      <w:marLeft w:val="480"/>
      <w:marRight w:val="0"/>
      <w:marTop w:val="0"/>
      <w:marBottom w:val="0"/>
      <w:divBdr>
        <w:top w:val="none" w:sz="0" w:space="0" w:color="auto"/>
        <w:left w:val="none" w:sz="0" w:space="0" w:color="auto"/>
        <w:bottom w:val="none" w:sz="0" w:space="0" w:color="auto"/>
        <w:right w:val="none" w:sz="0" w:space="0" w:color="auto"/>
      </w:divBdr>
    </w:div>
    <w:div w:id="1788230170">
      <w:marLeft w:val="480"/>
      <w:marRight w:val="0"/>
      <w:marTop w:val="0"/>
      <w:marBottom w:val="0"/>
      <w:divBdr>
        <w:top w:val="none" w:sz="0" w:space="0" w:color="auto"/>
        <w:left w:val="none" w:sz="0" w:space="0" w:color="auto"/>
        <w:bottom w:val="none" w:sz="0" w:space="0" w:color="auto"/>
        <w:right w:val="none" w:sz="0" w:space="0" w:color="auto"/>
      </w:divBdr>
    </w:div>
    <w:div w:id="1788231402">
      <w:marLeft w:val="480"/>
      <w:marRight w:val="0"/>
      <w:marTop w:val="0"/>
      <w:marBottom w:val="0"/>
      <w:divBdr>
        <w:top w:val="none" w:sz="0" w:space="0" w:color="auto"/>
        <w:left w:val="none" w:sz="0" w:space="0" w:color="auto"/>
        <w:bottom w:val="none" w:sz="0" w:space="0" w:color="auto"/>
        <w:right w:val="none" w:sz="0" w:space="0" w:color="auto"/>
      </w:divBdr>
    </w:div>
    <w:div w:id="1788233682">
      <w:marLeft w:val="480"/>
      <w:marRight w:val="0"/>
      <w:marTop w:val="0"/>
      <w:marBottom w:val="0"/>
      <w:divBdr>
        <w:top w:val="none" w:sz="0" w:space="0" w:color="auto"/>
        <w:left w:val="none" w:sz="0" w:space="0" w:color="auto"/>
        <w:bottom w:val="none" w:sz="0" w:space="0" w:color="auto"/>
        <w:right w:val="none" w:sz="0" w:space="0" w:color="auto"/>
      </w:divBdr>
    </w:div>
    <w:div w:id="1788307898">
      <w:marLeft w:val="480"/>
      <w:marRight w:val="0"/>
      <w:marTop w:val="0"/>
      <w:marBottom w:val="0"/>
      <w:divBdr>
        <w:top w:val="none" w:sz="0" w:space="0" w:color="auto"/>
        <w:left w:val="none" w:sz="0" w:space="0" w:color="auto"/>
        <w:bottom w:val="none" w:sz="0" w:space="0" w:color="auto"/>
        <w:right w:val="none" w:sz="0" w:space="0" w:color="auto"/>
      </w:divBdr>
    </w:div>
    <w:div w:id="1788356553">
      <w:marLeft w:val="480"/>
      <w:marRight w:val="0"/>
      <w:marTop w:val="0"/>
      <w:marBottom w:val="0"/>
      <w:divBdr>
        <w:top w:val="none" w:sz="0" w:space="0" w:color="auto"/>
        <w:left w:val="none" w:sz="0" w:space="0" w:color="auto"/>
        <w:bottom w:val="none" w:sz="0" w:space="0" w:color="auto"/>
        <w:right w:val="none" w:sz="0" w:space="0" w:color="auto"/>
      </w:divBdr>
    </w:div>
    <w:div w:id="1788506253">
      <w:bodyDiv w:val="1"/>
      <w:marLeft w:val="0"/>
      <w:marRight w:val="0"/>
      <w:marTop w:val="0"/>
      <w:marBottom w:val="0"/>
      <w:divBdr>
        <w:top w:val="none" w:sz="0" w:space="0" w:color="auto"/>
        <w:left w:val="none" w:sz="0" w:space="0" w:color="auto"/>
        <w:bottom w:val="none" w:sz="0" w:space="0" w:color="auto"/>
        <w:right w:val="none" w:sz="0" w:space="0" w:color="auto"/>
      </w:divBdr>
    </w:div>
    <w:div w:id="1788543308">
      <w:bodyDiv w:val="1"/>
      <w:marLeft w:val="0"/>
      <w:marRight w:val="0"/>
      <w:marTop w:val="0"/>
      <w:marBottom w:val="0"/>
      <w:divBdr>
        <w:top w:val="none" w:sz="0" w:space="0" w:color="auto"/>
        <w:left w:val="none" w:sz="0" w:space="0" w:color="auto"/>
        <w:bottom w:val="none" w:sz="0" w:space="0" w:color="auto"/>
        <w:right w:val="none" w:sz="0" w:space="0" w:color="auto"/>
      </w:divBdr>
    </w:div>
    <w:div w:id="1788547520">
      <w:marLeft w:val="480"/>
      <w:marRight w:val="0"/>
      <w:marTop w:val="0"/>
      <w:marBottom w:val="0"/>
      <w:divBdr>
        <w:top w:val="none" w:sz="0" w:space="0" w:color="auto"/>
        <w:left w:val="none" w:sz="0" w:space="0" w:color="auto"/>
        <w:bottom w:val="none" w:sz="0" w:space="0" w:color="auto"/>
        <w:right w:val="none" w:sz="0" w:space="0" w:color="auto"/>
      </w:divBdr>
    </w:div>
    <w:div w:id="1788694513">
      <w:marLeft w:val="480"/>
      <w:marRight w:val="0"/>
      <w:marTop w:val="0"/>
      <w:marBottom w:val="0"/>
      <w:divBdr>
        <w:top w:val="none" w:sz="0" w:space="0" w:color="auto"/>
        <w:left w:val="none" w:sz="0" w:space="0" w:color="auto"/>
        <w:bottom w:val="none" w:sz="0" w:space="0" w:color="auto"/>
        <w:right w:val="none" w:sz="0" w:space="0" w:color="auto"/>
      </w:divBdr>
    </w:div>
    <w:div w:id="1788694733">
      <w:bodyDiv w:val="1"/>
      <w:marLeft w:val="0"/>
      <w:marRight w:val="0"/>
      <w:marTop w:val="0"/>
      <w:marBottom w:val="0"/>
      <w:divBdr>
        <w:top w:val="none" w:sz="0" w:space="0" w:color="auto"/>
        <w:left w:val="none" w:sz="0" w:space="0" w:color="auto"/>
        <w:bottom w:val="none" w:sz="0" w:space="0" w:color="auto"/>
        <w:right w:val="none" w:sz="0" w:space="0" w:color="auto"/>
      </w:divBdr>
    </w:div>
    <w:div w:id="1788815484">
      <w:marLeft w:val="480"/>
      <w:marRight w:val="0"/>
      <w:marTop w:val="0"/>
      <w:marBottom w:val="0"/>
      <w:divBdr>
        <w:top w:val="none" w:sz="0" w:space="0" w:color="auto"/>
        <w:left w:val="none" w:sz="0" w:space="0" w:color="auto"/>
        <w:bottom w:val="none" w:sz="0" w:space="0" w:color="auto"/>
        <w:right w:val="none" w:sz="0" w:space="0" w:color="auto"/>
      </w:divBdr>
    </w:div>
    <w:div w:id="1788966108">
      <w:marLeft w:val="480"/>
      <w:marRight w:val="0"/>
      <w:marTop w:val="0"/>
      <w:marBottom w:val="0"/>
      <w:divBdr>
        <w:top w:val="none" w:sz="0" w:space="0" w:color="auto"/>
        <w:left w:val="none" w:sz="0" w:space="0" w:color="auto"/>
        <w:bottom w:val="none" w:sz="0" w:space="0" w:color="auto"/>
        <w:right w:val="none" w:sz="0" w:space="0" w:color="auto"/>
      </w:divBdr>
    </w:div>
    <w:div w:id="1788967026">
      <w:marLeft w:val="480"/>
      <w:marRight w:val="0"/>
      <w:marTop w:val="0"/>
      <w:marBottom w:val="0"/>
      <w:divBdr>
        <w:top w:val="none" w:sz="0" w:space="0" w:color="auto"/>
        <w:left w:val="none" w:sz="0" w:space="0" w:color="auto"/>
        <w:bottom w:val="none" w:sz="0" w:space="0" w:color="auto"/>
        <w:right w:val="none" w:sz="0" w:space="0" w:color="auto"/>
      </w:divBdr>
    </w:div>
    <w:div w:id="1789005100">
      <w:bodyDiv w:val="1"/>
      <w:marLeft w:val="0"/>
      <w:marRight w:val="0"/>
      <w:marTop w:val="0"/>
      <w:marBottom w:val="0"/>
      <w:divBdr>
        <w:top w:val="none" w:sz="0" w:space="0" w:color="auto"/>
        <w:left w:val="none" w:sz="0" w:space="0" w:color="auto"/>
        <w:bottom w:val="none" w:sz="0" w:space="0" w:color="auto"/>
        <w:right w:val="none" w:sz="0" w:space="0" w:color="auto"/>
      </w:divBdr>
    </w:div>
    <w:div w:id="1789084311">
      <w:bodyDiv w:val="1"/>
      <w:marLeft w:val="0"/>
      <w:marRight w:val="0"/>
      <w:marTop w:val="0"/>
      <w:marBottom w:val="0"/>
      <w:divBdr>
        <w:top w:val="none" w:sz="0" w:space="0" w:color="auto"/>
        <w:left w:val="none" w:sz="0" w:space="0" w:color="auto"/>
        <w:bottom w:val="none" w:sz="0" w:space="0" w:color="auto"/>
        <w:right w:val="none" w:sz="0" w:space="0" w:color="auto"/>
      </w:divBdr>
    </w:div>
    <w:div w:id="1789158195">
      <w:bodyDiv w:val="1"/>
      <w:marLeft w:val="0"/>
      <w:marRight w:val="0"/>
      <w:marTop w:val="0"/>
      <w:marBottom w:val="0"/>
      <w:divBdr>
        <w:top w:val="none" w:sz="0" w:space="0" w:color="auto"/>
        <w:left w:val="none" w:sz="0" w:space="0" w:color="auto"/>
        <w:bottom w:val="none" w:sz="0" w:space="0" w:color="auto"/>
        <w:right w:val="none" w:sz="0" w:space="0" w:color="auto"/>
      </w:divBdr>
    </w:div>
    <w:div w:id="1789160271">
      <w:marLeft w:val="480"/>
      <w:marRight w:val="0"/>
      <w:marTop w:val="0"/>
      <w:marBottom w:val="0"/>
      <w:divBdr>
        <w:top w:val="none" w:sz="0" w:space="0" w:color="auto"/>
        <w:left w:val="none" w:sz="0" w:space="0" w:color="auto"/>
        <w:bottom w:val="none" w:sz="0" w:space="0" w:color="auto"/>
        <w:right w:val="none" w:sz="0" w:space="0" w:color="auto"/>
      </w:divBdr>
    </w:div>
    <w:div w:id="1789161443">
      <w:marLeft w:val="480"/>
      <w:marRight w:val="0"/>
      <w:marTop w:val="0"/>
      <w:marBottom w:val="0"/>
      <w:divBdr>
        <w:top w:val="none" w:sz="0" w:space="0" w:color="auto"/>
        <w:left w:val="none" w:sz="0" w:space="0" w:color="auto"/>
        <w:bottom w:val="none" w:sz="0" w:space="0" w:color="auto"/>
        <w:right w:val="none" w:sz="0" w:space="0" w:color="auto"/>
      </w:divBdr>
    </w:div>
    <w:div w:id="1789203666">
      <w:bodyDiv w:val="1"/>
      <w:marLeft w:val="0"/>
      <w:marRight w:val="0"/>
      <w:marTop w:val="0"/>
      <w:marBottom w:val="0"/>
      <w:divBdr>
        <w:top w:val="none" w:sz="0" w:space="0" w:color="auto"/>
        <w:left w:val="none" w:sz="0" w:space="0" w:color="auto"/>
        <w:bottom w:val="none" w:sz="0" w:space="0" w:color="auto"/>
        <w:right w:val="none" w:sz="0" w:space="0" w:color="auto"/>
      </w:divBdr>
    </w:div>
    <w:div w:id="1789398688">
      <w:marLeft w:val="480"/>
      <w:marRight w:val="0"/>
      <w:marTop w:val="0"/>
      <w:marBottom w:val="0"/>
      <w:divBdr>
        <w:top w:val="none" w:sz="0" w:space="0" w:color="auto"/>
        <w:left w:val="none" w:sz="0" w:space="0" w:color="auto"/>
        <w:bottom w:val="none" w:sz="0" w:space="0" w:color="auto"/>
        <w:right w:val="none" w:sz="0" w:space="0" w:color="auto"/>
      </w:divBdr>
    </w:div>
    <w:div w:id="1789545395">
      <w:marLeft w:val="480"/>
      <w:marRight w:val="0"/>
      <w:marTop w:val="0"/>
      <w:marBottom w:val="0"/>
      <w:divBdr>
        <w:top w:val="none" w:sz="0" w:space="0" w:color="auto"/>
        <w:left w:val="none" w:sz="0" w:space="0" w:color="auto"/>
        <w:bottom w:val="none" w:sz="0" w:space="0" w:color="auto"/>
        <w:right w:val="none" w:sz="0" w:space="0" w:color="auto"/>
      </w:divBdr>
    </w:div>
    <w:div w:id="1789739131">
      <w:marLeft w:val="480"/>
      <w:marRight w:val="0"/>
      <w:marTop w:val="0"/>
      <w:marBottom w:val="0"/>
      <w:divBdr>
        <w:top w:val="none" w:sz="0" w:space="0" w:color="auto"/>
        <w:left w:val="none" w:sz="0" w:space="0" w:color="auto"/>
        <w:bottom w:val="none" w:sz="0" w:space="0" w:color="auto"/>
        <w:right w:val="none" w:sz="0" w:space="0" w:color="auto"/>
      </w:divBdr>
    </w:div>
    <w:div w:id="1789742496">
      <w:marLeft w:val="480"/>
      <w:marRight w:val="0"/>
      <w:marTop w:val="0"/>
      <w:marBottom w:val="0"/>
      <w:divBdr>
        <w:top w:val="none" w:sz="0" w:space="0" w:color="auto"/>
        <w:left w:val="none" w:sz="0" w:space="0" w:color="auto"/>
        <w:bottom w:val="none" w:sz="0" w:space="0" w:color="auto"/>
        <w:right w:val="none" w:sz="0" w:space="0" w:color="auto"/>
      </w:divBdr>
    </w:div>
    <w:div w:id="1789935524">
      <w:marLeft w:val="480"/>
      <w:marRight w:val="0"/>
      <w:marTop w:val="0"/>
      <w:marBottom w:val="0"/>
      <w:divBdr>
        <w:top w:val="none" w:sz="0" w:space="0" w:color="auto"/>
        <w:left w:val="none" w:sz="0" w:space="0" w:color="auto"/>
        <w:bottom w:val="none" w:sz="0" w:space="0" w:color="auto"/>
        <w:right w:val="none" w:sz="0" w:space="0" w:color="auto"/>
      </w:divBdr>
    </w:div>
    <w:div w:id="1790007627">
      <w:marLeft w:val="480"/>
      <w:marRight w:val="0"/>
      <w:marTop w:val="0"/>
      <w:marBottom w:val="0"/>
      <w:divBdr>
        <w:top w:val="none" w:sz="0" w:space="0" w:color="auto"/>
        <w:left w:val="none" w:sz="0" w:space="0" w:color="auto"/>
        <w:bottom w:val="none" w:sz="0" w:space="0" w:color="auto"/>
        <w:right w:val="none" w:sz="0" w:space="0" w:color="auto"/>
      </w:divBdr>
    </w:div>
    <w:div w:id="1790053486">
      <w:marLeft w:val="480"/>
      <w:marRight w:val="0"/>
      <w:marTop w:val="0"/>
      <w:marBottom w:val="0"/>
      <w:divBdr>
        <w:top w:val="none" w:sz="0" w:space="0" w:color="auto"/>
        <w:left w:val="none" w:sz="0" w:space="0" w:color="auto"/>
        <w:bottom w:val="none" w:sz="0" w:space="0" w:color="auto"/>
        <w:right w:val="none" w:sz="0" w:space="0" w:color="auto"/>
      </w:divBdr>
    </w:div>
    <w:div w:id="1790126034">
      <w:marLeft w:val="480"/>
      <w:marRight w:val="0"/>
      <w:marTop w:val="0"/>
      <w:marBottom w:val="0"/>
      <w:divBdr>
        <w:top w:val="none" w:sz="0" w:space="0" w:color="auto"/>
        <w:left w:val="none" w:sz="0" w:space="0" w:color="auto"/>
        <w:bottom w:val="none" w:sz="0" w:space="0" w:color="auto"/>
        <w:right w:val="none" w:sz="0" w:space="0" w:color="auto"/>
      </w:divBdr>
    </w:div>
    <w:div w:id="1790202835">
      <w:bodyDiv w:val="1"/>
      <w:marLeft w:val="0"/>
      <w:marRight w:val="0"/>
      <w:marTop w:val="0"/>
      <w:marBottom w:val="0"/>
      <w:divBdr>
        <w:top w:val="none" w:sz="0" w:space="0" w:color="auto"/>
        <w:left w:val="none" w:sz="0" w:space="0" w:color="auto"/>
        <w:bottom w:val="none" w:sz="0" w:space="0" w:color="auto"/>
        <w:right w:val="none" w:sz="0" w:space="0" w:color="auto"/>
      </w:divBdr>
    </w:div>
    <w:div w:id="1790317601">
      <w:marLeft w:val="480"/>
      <w:marRight w:val="0"/>
      <w:marTop w:val="0"/>
      <w:marBottom w:val="0"/>
      <w:divBdr>
        <w:top w:val="none" w:sz="0" w:space="0" w:color="auto"/>
        <w:left w:val="none" w:sz="0" w:space="0" w:color="auto"/>
        <w:bottom w:val="none" w:sz="0" w:space="0" w:color="auto"/>
        <w:right w:val="none" w:sz="0" w:space="0" w:color="auto"/>
      </w:divBdr>
    </w:div>
    <w:div w:id="1790661639">
      <w:marLeft w:val="480"/>
      <w:marRight w:val="0"/>
      <w:marTop w:val="0"/>
      <w:marBottom w:val="0"/>
      <w:divBdr>
        <w:top w:val="none" w:sz="0" w:space="0" w:color="auto"/>
        <w:left w:val="none" w:sz="0" w:space="0" w:color="auto"/>
        <w:bottom w:val="none" w:sz="0" w:space="0" w:color="auto"/>
        <w:right w:val="none" w:sz="0" w:space="0" w:color="auto"/>
      </w:divBdr>
    </w:div>
    <w:div w:id="1790851220">
      <w:marLeft w:val="480"/>
      <w:marRight w:val="0"/>
      <w:marTop w:val="0"/>
      <w:marBottom w:val="0"/>
      <w:divBdr>
        <w:top w:val="none" w:sz="0" w:space="0" w:color="auto"/>
        <w:left w:val="none" w:sz="0" w:space="0" w:color="auto"/>
        <w:bottom w:val="none" w:sz="0" w:space="0" w:color="auto"/>
        <w:right w:val="none" w:sz="0" w:space="0" w:color="auto"/>
      </w:divBdr>
    </w:div>
    <w:div w:id="1790970951">
      <w:marLeft w:val="480"/>
      <w:marRight w:val="0"/>
      <w:marTop w:val="0"/>
      <w:marBottom w:val="0"/>
      <w:divBdr>
        <w:top w:val="none" w:sz="0" w:space="0" w:color="auto"/>
        <w:left w:val="none" w:sz="0" w:space="0" w:color="auto"/>
        <w:bottom w:val="none" w:sz="0" w:space="0" w:color="auto"/>
        <w:right w:val="none" w:sz="0" w:space="0" w:color="auto"/>
      </w:divBdr>
    </w:div>
    <w:div w:id="1791044607">
      <w:marLeft w:val="480"/>
      <w:marRight w:val="0"/>
      <w:marTop w:val="0"/>
      <w:marBottom w:val="0"/>
      <w:divBdr>
        <w:top w:val="none" w:sz="0" w:space="0" w:color="auto"/>
        <w:left w:val="none" w:sz="0" w:space="0" w:color="auto"/>
        <w:bottom w:val="none" w:sz="0" w:space="0" w:color="auto"/>
        <w:right w:val="none" w:sz="0" w:space="0" w:color="auto"/>
      </w:divBdr>
    </w:div>
    <w:div w:id="1791170892">
      <w:marLeft w:val="480"/>
      <w:marRight w:val="0"/>
      <w:marTop w:val="0"/>
      <w:marBottom w:val="0"/>
      <w:divBdr>
        <w:top w:val="none" w:sz="0" w:space="0" w:color="auto"/>
        <w:left w:val="none" w:sz="0" w:space="0" w:color="auto"/>
        <w:bottom w:val="none" w:sz="0" w:space="0" w:color="auto"/>
        <w:right w:val="none" w:sz="0" w:space="0" w:color="auto"/>
      </w:divBdr>
    </w:div>
    <w:div w:id="1791313389">
      <w:marLeft w:val="480"/>
      <w:marRight w:val="0"/>
      <w:marTop w:val="0"/>
      <w:marBottom w:val="0"/>
      <w:divBdr>
        <w:top w:val="none" w:sz="0" w:space="0" w:color="auto"/>
        <w:left w:val="none" w:sz="0" w:space="0" w:color="auto"/>
        <w:bottom w:val="none" w:sz="0" w:space="0" w:color="auto"/>
        <w:right w:val="none" w:sz="0" w:space="0" w:color="auto"/>
      </w:divBdr>
    </w:div>
    <w:div w:id="1791706710">
      <w:marLeft w:val="480"/>
      <w:marRight w:val="0"/>
      <w:marTop w:val="0"/>
      <w:marBottom w:val="0"/>
      <w:divBdr>
        <w:top w:val="none" w:sz="0" w:space="0" w:color="auto"/>
        <w:left w:val="none" w:sz="0" w:space="0" w:color="auto"/>
        <w:bottom w:val="none" w:sz="0" w:space="0" w:color="auto"/>
        <w:right w:val="none" w:sz="0" w:space="0" w:color="auto"/>
      </w:divBdr>
    </w:div>
    <w:div w:id="1791706943">
      <w:marLeft w:val="480"/>
      <w:marRight w:val="0"/>
      <w:marTop w:val="0"/>
      <w:marBottom w:val="0"/>
      <w:divBdr>
        <w:top w:val="none" w:sz="0" w:space="0" w:color="auto"/>
        <w:left w:val="none" w:sz="0" w:space="0" w:color="auto"/>
        <w:bottom w:val="none" w:sz="0" w:space="0" w:color="auto"/>
        <w:right w:val="none" w:sz="0" w:space="0" w:color="auto"/>
      </w:divBdr>
    </w:div>
    <w:div w:id="1791777237">
      <w:marLeft w:val="480"/>
      <w:marRight w:val="0"/>
      <w:marTop w:val="0"/>
      <w:marBottom w:val="0"/>
      <w:divBdr>
        <w:top w:val="none" w:sz="0" w:space="0" w:color="auto"/>
        <w:left w:val="none" w:sz="0" w:space="0" w:color="auto"/>
        <w:bottom w:val="none" w:sz="0" w:space="0" w:color="auto"/>
        <w:right w:val="none" w:sz="0" w:space="0" w:color="auto"/>
      </w:divBdr>
    </w:div>
    <w:div w:id="1791780714">
      <w:marLeft w:val="480"/>
      <w:marRight w:val="0"/>
      <w:marTop w:val="0"/>
      <w:marBottom w:val="0"/>
      <w:divBdr>
        <w:top w:val="none" w:sz="0" w:space="0" w:color="auto"/>
        <w:left w:val="none" w:sz="0" w:space="0" w:color="auto"/>
        <w:bottom w:val="none" w:sz="0" w:space="0" w:color="auto"/>
        <w:right w:val="none" w:sz="0" w:space="0" w:color="auto"/>
      </w:divBdr>
    </w:div>
    <w:div w:id="1791820494">
      <w:marLeft w:val="480"/>
      <w:marRight w:val="0"/>
      <w:marTop w:val="0"/>
      <w:marBottom w:val="0"/>
      <w:divBdr>
        <w:top w:val="none" w:sz="0" w:space="0" w:color="auto"/>
        <w:left w:val="none" w:sz="0" w:space="0" w:color="auto"/>
        <w:bottom w:val="none" w:sz="0" w:space="0" w:color="auto"/>
        <w:right w:val="none" w:sz="0" w:space="0" w:color="auto"/>
      </w:divBdr>
    </w:div>
    <w:div w:id="1791896471">
      <w:marLeft w:val="480"/>
      <w:marRight w:val="0"/>
      <w:marTop w:val="0"/>
      <w:marBottom w:val="0"/>
      <w:divBdr>
        <w:top w:val="none" w:sz="0" w:space="0" w:color="auto"/>
        <w:left w:val="none" w:sz="0" w:space="0" w:color="auto"/>
        <w:bottom w:val="none" w:sz="0" w:space="0" w:color="auto"/>
        <w:right w:val="none" w:sz="0" w:space="0" w:color="auto"/>
      </w:divBdr>
    </w:div>
    <w:div w:id="1792093760">
      <w:marLeft w:val="480"/>
      <w:marRight w:val="0"/>
      <w:marTop w:val="0"/>
      <w:marBottom w:val="0"/>
      <w:divBdr>
        <w:top w:val="none" w:sz="0" w:space="0" w:color="auto"/>
        <w:left w:val="none" w:sz="0" w:space="0" w:color="auto"/>
        <w:bottom w:val="none" w:sz="0" w:space="0" w:color="auto"/>
        <w:right w:val="none" w:sz="0" w:space="0" w:color="auto"/>
      </w:divBdr>
    </w:div>
    <w:div w:id="1792162781">
      <w:marLeft w:val="480"/>
      <w:marRight w:val="0"/>
      <w:marTop w:val="0"/>
      <w:marBottom w:val="0"/>
      <w:divBdr>
        <w:top w:val="none" w:sz="0" w:space="0" w:color="auto"/>
        <w:left w:val="none" w:sz="0" w:space="0" w:color="auto"/>
        <w:bottom w:val="none" w:sz="0" w:space="0" w:color="auto"/>
        <w:right w:val="none" w:sz="0" w:space="0" w:color="auto"/>
      </w:divBdr>
    </w:div>
    <w:div w:id="1792242099">
      <w:marLeft w:val="480"/>
      <w:marRight w:val="0"/>
      <w:marTop w:val="0"/>
      <w:marBottom w:val="0"/>
      <w:divBdr>
        <w:top w:val="none" w:sz="0" w:space="0" w:color="auto"/>
        <w:left w:val="none" w:sz="0" w:space="0" w:color="auto"/>
        <w:bottom w:val="none" w:sz="0" w:space="0" w:color="auto"/>
        <w:right w:val="none" w:sz="0" w:space="0" w:color="auto"/>
      </w:divBdr>
    </w:div>
    <w:div w:id="1792286084">
      <w:marLeft w:val="480"/>
      <w:marRight w:val="0"/>
      <w:marTop w:val="0"/>
      <w:marBottom w:val="0"/>
      <w:divBdr>
        <w:top w:val="none" w:sz="0" w:space="0" w:color="auto"/>
        <w:left w:val="none" w:sz="0" w:space="0" w:color="auto"/>
        <w:bottom w:val="none" w:sz="0" w:space="0" w:color="auto"/>
        <w:right w:val="none" w:sz="0" w:space="0" w:color="auto"/>
      </w:divBdr>
    </w:div>
    <w:div w:id="1792431773">
      <w:bodyDiv w:val="1"/>
      <w:marLeft w:val="0"/>
      <w:marRight w:val="0"/>
      <w:marTop w:val="0"/>
      <w:marBottom w:val="0"/>
      <w:divBdr>
        <w:top w:val="none" w:sz="0" w:space="0" w:color="auto"/>
        <w:left w:val="none" w:sz="0" w:space="0" w:color="auto"/>
        <w:bottom w:val="none" w:sz="0" w:space="0" w:color="auto"/>
        <w:right w:val="none" w:sz="0" w:space="0" w:color="auto"/>
      </w:divBdr>
    </w:div>
    <w:div w:id="1792632643">
      <w:bodyDiv w:val="1"/>
      <w:marLeft w:val="0"/>
      <w:marRight w:val="0"/>
      <w:marTop w:val="0"/>
      <w:marBottom w:val="0"/>
      <w:divBdr>
        <w:top w:val="none" w:sz="0" w:space="0" w:color="auto"/>
        <w:left w:val="none" w:sz="0" w:space="0" w:color="auto"/>
        <w:bottom w:val="none" w:sz="0" w:space="0" w:color="auto"/>
        <w:right w:val="none" w:sz="0" w:space="0" w:color="auto"/>
      </w:divBdr>
      <w:divsChild>
        <w:div w:id="1509830624">
          <w:marLeft w:val="480"/>
          <w:marRight w:val="0"/>
          <w:marTop w:val="0"/>
          <w:marBottom w:val="0"/>
          <w:divBdr>
            <w:top w:val="none" w:sz="0" w:space="0" w:color="auto"/>
            <w:left w:val="none" w:sz="0" w:space="0" w:color="auto"/>
            <w:bottom w:val="none" w:sz="0" w:space="0" w:color="auto"/>
            <w:right w:val="none" w:sz="0" w:space="0" w:color="auto"/>
          </w:divBdr>
        </w:div>
        <w:div w:id="220214102">
          <w:marLeft w:val="480"/>
          <w:marRight w:val="0"/>
          <w:marTop w:val="0"/>
          <w:marBottom w:val="0"/>
          <w:divBdr>
            <w:top w:val="none" w:sz="0" w:space="0" w:color="auto"/>
            <w:left w:val="none" w:sz="0" w:space="0" w:color="auto"/>
            <w:bottom w:val="none" w:sz="0" w:space="0" w:color="auto"/>
            <w:right w:val="none" w:sz="0" w:space="0" w:color="auto"/>
          </w:divBdr>
        </w:div>
        <w:div w:id="1697123593">
          <w:marLeft w:val="480"/>
          <w:marRight w:val="0"/>
          <w:marTop w:val="0"/>
          <w:marBottom w:val="0"/>
          <w:divBdr>
            <w:top w:val="none" w:sz="0" w:space="0" w:color="auto"/>
            <w:left w:val="none" w:sz="0" w:space="0" w:color="auto"/>
            <w:bottom w:val="none" w:sz="0" w:space="0" w:color="auto"/>
            <w:right w:val="none" w:sz="0" w:space="0" w:color="auto"/>
          </w:divBdr>
        </w:div>
        <w:div w:id="1852452541">
          <w:marLeft w:val="480"/>
          <w:marRight w:val="0"/>
          <w:marTop w:val="0"/>
          <w:marBottom w:val="0"/>
          <w:divBdr>
            <w:top w:val="none" w:sz="0" w:space="0" w:color="auto"/>
            <w:left w:val="none" w:sz="0" w:space="0" w:color="auto"/>
            <w:bottom w:val="none" w:sz="0" w:space="0" w:color="auto"/>
            <w:right w:val="none" w:sz="0" w:space="0" w:color="auto"/>
          </w:divBdr>
        </w:div>
        <w:div w:id="1990943219">
          <w:marLeft w:val="480"/>
          <w:marRight w:val="0"/>
          <w:marTop w:val="0"/>
          <w:marBottom w:val="0"/>
          <w:divBdr>
            <w:top w:val="none" w:sz="0" w:space="0" w:color="auto"/>
            <w:left w:val="none" w:sz="0" w:space="0" w:color="auto"/>
            <w:bottom w:val="none" w:sz="0" w:space="0" w:color="auto"/>
            <w:right w:val="none" w:sz="0" w:space="0" w:color="auto"/>
          </w:divBdr>
        </w:div>
        <w:div w:id="1250426893">
          <w:marLeft w:val="480"/>
          <w:marRight w:val="0"/>
          <w:marTop w:val="0"/>
          <w:marBottom w:val="0"/>
          <w:divBdr>
            <w:top w:val="none" w:sz="0" w:space="0" w:color="auto"/>
            <w:left w:val="none" w:sz="0" w:space="0" w:color="auto"/>
            <w:bottom w:val="none" w:sz="0" w:space="0" w:color="auto"/>
            <w:right w:val="none" w:sz="0" w:space="0" w:color="auto"/>
          </w:divBdr>
        </w:div>
        <w:div w:id="1732582935">
          <w:marLeft w:val="480"/>
          <w:marRight w:val="0"/>
          <w:marTop w:val="0"/>
          <w:marBottom w:val="0"/>
          <w:divBdr>
            <w:top w:val="none" w:sz="0" w:space="0" w:color="auto"/>
            <w:left w:val="none" w:sz="0" w:space="0" w:color="auto"/>
            <w:bottom w:val="none" w:sz="0" w:space="0" w:color="auto"/>
            <w:right w:val="none" w:sz="0" w:space="0" w:color="auto"/>
          </w:divBdr>
        </w:div>
        <w:div w:id="1930456011">
          <w:marLeft w:val="480"/>
          <w:marRight w:val="0"/>
          <w:marTop w:val="0"/>
          <w:marBottom w:val="0"/>
          <w:divBdr>
            <w:top w:val="none" w:sz="0" w:space="0" w:color="auto"/>
            <w:left w:val="none" w:sz="0" w:space="0" w:color="auto"/>
            <w:bottom w:val="none" w:sz="0" w:space="0" w:color="auto"/>
            <w:right w:val="none" w:sz="0" w:space="0" w:color="auto"/>
          </w:divBdr>
        </w:div>
        <w:div w:id="981809512">
          <w:marLeft w:val="480"/>
          <w:marRight w:val="0"/>
          <w:marTop w:val="0"/>
          <w:marBottom w:val="0"/>
          <w:divBdr>
            <w:top w:val="none" w:sz="0" w:space="0" w:color="auto"/>
            <w:left w:val="none" w:sz="0" w:space="0" w:color="auto"/>
            <w:bottom w:val="none" w:sz="0" w:space="0" w:color="auto"/>
            <w:right w:val="none" w:sz="0" w:space="0" w:color="auto"/>
          </w:divBdr>
        </w:div>
        <w:div w:id="281352280">
          <w:marLeft w:val="480"/>
          <w:marRight w:val="0"/>
          <w:marTop w:val="0"/>
          <w:marBottom w:val="0"/>
          <w:divBdr>
            <w:top w:val="none" w:sz="0" w:space="0" w:color="auto"/>
            <w:left w:val="none" w:sz="0" w:space="0" w:color="auto"/>
            <w:bottom w:val="none" w:sz="0" w:space="0" w:color="auto"/>
            <w:right w:val="none" w:sz="0" w:space="0" w:color="auto"/>
          </w:divBdr>
        </w:div>
        <w:div w:id="2073188748">
          <w:marLeft w:val="480"/>
          <w:marRight w:val="0"/>
          <w:marTop w:val="0"/>
          <w:marBottom w:val="0"/>
          <w:divBdr>
            <w:top w:val="none" w:sz="0" w:space="0" w:color="auto"/>
            <w:left w:val="none" w:sz="0" w:space="0" w:color="auto"/>
            <w:bottom w:val="none" w:sz="0" w:space="0" w:color="auto"/>
            <w:right w:val="none" w:sz="0" w:space="0" w:color="auto"/>
          </w:divBdr>
        </w:div>
        <w:div w:id="404882671">
          <w:marLeft w:val="480"/>
          <w:marRight w:val="0"/>
          <w:marTop w:val="0"/>
          <w:marBottom w:val="0"/>
          <w:divBdr>
            <w:top w:val="none" w:sz="0" w:space="0" w:color="auto"/>
            <w:left w:val="none" w:sz="0" w:space="0" w:color="auto"/>
            <w:bottom w:val="none" w:sz="0" w:space="0" w:color="auto"/>
            <w:right w:val="none" w:sz="0" w:space="0" w:color="auto"/>
          </w:divBdr>
        </w:div>
        <w:div w:id="956453917">
          <w:marLeft w:val="480"/>
          <w:marRight w:val="0"/>
          <w:marTop w:val="0"/>
          <w:marBottom w:val="0"/>
          <w:divBdr>
            <w:top w:val="none" w:sz="0" w:space="0" w:color="auto"/>
            <w:left w:val="none" w:sz="0" w:space="0" w:color="auto"/>
            <w:bottom w:val="none" w:sz="0" w:space="0" w:color="auto"/>
            <w:right w:val="none" w:sz="0" w:space="0" w:color="auto"/>
          </w:divBdr>
        </w:div>
        <w:div w:id="674918648">
          <w:marLeft w:val="480"/>
          <w:marRight w:val="0"/>
          <w:marTop w:val="0"/>
          <w:marBottom w:val="0"/>
          <w:divBdr>
            <w:top w:val="none" w:sz="0" w:space="0" w:color="auto"/>
            <w:left w:val="none" w:sz="0" w:space="0" w:color="auto"/>
            <w:bottom w:val="none" w:sz="0" w:space="0" w:color="auto"/>
            <w:right w:val="none" w:sz="0" w:space="0" w:color="auto"/>
          </w:divBdr>
        </w:div>
        <w:div w:id="1497914483">
          <w:marLeft w:val="480"/>
          <w:marRight w:val="0"/>
          <w:marTop w:val="0"/>
          <w:marBottom w:val="0"/>
          <w:divBdr>
            <w:top w:val="none" w:sz="0" w:space="0" w:color="auto"/>
            <w:left w:val="none" w:sz="0" w:space="0" w:color="auto"/>
            <w:bottom w:val="none" w:sz="0" w:space="0" w:color="auto"/>
            <w:right w:val="none" w:sz="0" w:space="0" w:color="auto"/>
          </w:divBdr>
        </w:div>
        <w:div w:id="1660038271">
          <w:marLeft w:val="480"/>
          <w:marRight w:val="0"/>
          <w:marTop w:val="0"/>
          <w:marBottom w:val="0"/>
          <w:divBdr>
            <w:top w:val="none" w:sz="0" w:space="0" w:color="auto"/>
            <w:left w:val="none" w:sz="0" w:space="0" w:color="auto"/>
            <w:bottom w:val="none" w:sz="0" w:space="0" w:color="auto"/>
            <w:right w:val="none" w:sz="0" w:space="0" w:color="auto"/>
          </w:divBdr>
        </w:div>
        <w:div w:id="1183591315">
          <w:marLeft w:val="480"/>
          <w:marRight w:val="0"/>
          <w:marTop w:val="0"/>
          <w:marBottom w:val="0"/>
          <w:divBdr>
            <w:top w:val="none" w:sz="0" w:space="0" w:color="auto"/>
            <w:left w:val="none" w:sz="0" w:space="0" w:color="auto"/>
            <w:bottom w:val="none" w:sz="0" w:space="0" w:color="auto"/>
            <w:right w:val="none" w:sz="0" w:space="0" w:color="auto"/>
          </w:divBdr>
        </w:div>
        <w:div w:id="756943913">
          <w:marLeft w:val="480"/>
          <w:marRight w:val="0"/>
          <w:marTop w:val="0"/>
          <w:marBottom w:val="0"/>
          <w:divBdr>
            <w:top w:val="none" w:sz="0" w:space="0" w:color="auto"/>
            <w:left w:val="none" w:sz="0" w:space="0" w:color="auto"/>
            <w:bottom w:val="none" w:sz="0" w:space="0" w:color="auto"/>
            <w:right w:val="none" w:sz="0" w:space="0" w:color="auto"/>
          </w:divBdr>
        </w:div>
        <w:div w:id="2108428813">
          <w:marLeft w:val="480"/>
          <w:marRight w:val="0"/>
          <w:marTop w:val="0"/>
          <w:marBottom w:val="0"/>
          <w:divBdr>
            <w:top w:val="none" w:sz="0" w:space="0" w:color="auto"/>
            <w:left w:val="none" w:sz="0" w:space="0" w:color="auto"/>
            <w:bottom w:val="none" w:sz="0" w:space="0" w:color="auto"/>
            <w:right w:val="none" w:sz="0" w:space="0" w:color="auto"/>
          </w:divBdr>
        </w:div>
        <w:div w:id="429083063">
          <w:marLeft w:val="480"/>
          <w:marRight w:val="0"/>
          <w:marTop w:val="0"/>
          <w:marBottom w:val="0"/>
          <w:divBdr>
            <w:top w:val="none" w:sz="0" w:space="0" w:color="auto"/>
            <w:left w:val="none" w:sz="0" w:space="0" w:color="auto"/>
            <w:bottom w:val="none" w:sz="0" w:space="0" w:color="auto"/>
            <w:right w:val="none" w:sz="0" w:space="0" w:color="auto"/>
          </w:divBdr>
        </w:div>
        <w:div w:id="208617734">
          <w:marLeft w:val="480"/>
          <w:marRight w:val="0"/>
          <w:marTop w:val="0"/>
          <w:marBottom w:val="0"/>
          <w:divBdr>
            <w:top w:val="none" w:sz="0" w:space="0" w:color="auto"/>
            <w:left w:val="none" w:sz="0" w:space="0" w:color="auto"/>
            <w:bottom w:val="none" w:sz="0" w:space="0" w:color="auto"/>
            <w:right w:val="none" w:sz="0" w:space="0" w:color="auto"/>
          </w:divBdr>
        </w:div>
        <w:div w:id="1879388177">
          <w:marLeft w:val="480"/>
          <w:marRight w:val="0"/>
          <w:marTop w:val="0"/>
          <w:marBottom w:val="0"/>
          <w:divBdr>
            <w:top w:val="none" w:sz="0" w:space="0" w:color="auto"/>
            <w:left w:val="none" w:sz="0" w:space="0" w:color="auto"/>
            <w:bottom w:val="none" w:sz="0" w:space="0" w:color="auto"/>
            <w:right w:val="none" w:sz="0" w:space="0" w:color="auto"/>
          </w:divBdr>
        </w:div>
        <w:div w:id="471868049">
          <w:marLeft w:val="480"/>
          <w:marRight w:val="0"/>
          <w:marTop w:val="0"/>
          <w:marBottom w:val="0"/>
          <w:divBdr>
            <w:top w:val="none" w:sz="0" w:space="0" w:color="auto"/>
            <w:left w:val="none" w:sz="0" w:space="0" w:color="auto"/>
            <w:bottom w:val="none" w:sz="0" w:space="0" w:color="auto"/>
            <w:right w:val="none" w:sz="0" w:space="0" w:color="auto"/>
          </w:divBdr>
        </w:div>
        <w:div w:id="2038433997">
          <w:marLeft w:val="480"/>
          <w:marRight w:val="0"/>
          <w:marTop w:val="0"/>
          <w:marBottom w:val="0"/>
          <w:divBdr>
            <w:top w:val="none" w:sz="0" w:space="0" w:color="auto"/>
            <w:left w:val="none" w:sz="0" w:space="0" w:color="auto"/>
            <w:bottom w:val="none" w:sz="0" w:space="0" w:color="auto"/>
            <w:right w:val="none" w:sz="0" w:space="0" w:color="auto"/>
          </w:divBdr>
        </w:div>
        <w:div w:id="660038960">
          <w:marLeft w:val="480"/>
          <w:marRight w:val="0"/>
          <w:marTop w:val="0"/>
          <w:marBottom w:val="0"/>
          <w:divBdr>
            <w:top w:val="none" w:sz="0" w:space="0" w:color="auto"/>
            <w:left w:val="none" w:sz="0" w:space="0" w:color="auto"/>
            <w:bottom w:val="none" w:sz="0" w:space="0" w:color="auto"/>
            <w:right w:val="none" w:sz="0" w:space="0" w:color="auto"/>
          </w:divBdr>
        </w:div>
        <w:div w:id="328991821">
          <w:marLeft w:val="480"/>
          <w:marRight w:val="0"/>
          <w:marTop w:val="0"/>
          <w:marBottom w:val="0"/>
          <w:divBdr>
            <w:top w:val="none" w:sz="0" w:space="0" w:color="auto"/>
            <w:left w:val="none" w:sz="0" w:space="0" w:color="auto"/>
            <w:bottom w:val="none" w:sz="0" w:space="0" w:color="auto"/>
            <w:right w:val="none" w:sz="0" w:space="0" w:color="auto"/>
          </w:divBdr>
        </w:div>
        <w:div w:id="83113981">
          <w:marLeft w:val="480"/>
          <w:marRight w:val="0"/>
          <w:marTop w:val="0"/>
          <w:marBottom w:val="0"/>
          <w:divBdr>
            <w:top w:val="none" w:sz="0" w:space="0" w:color="auto"/>
            <w:left w:val="none" w:sz="0" w:space="0" w:color="auto"/>
            <w:bottom w:val="none" w:sz="0" w:space="0" w:color="auto"/>
            <w:right w:val="none" w:sz="0" w:space="0" w:color="auto"/>
          </w:divBdr>
        </w:div>
        <w:div w:id="405809793">
          <w:marLeft w:val="480"/>
          <w:marRight w:val="0"/>
          <w:marTop w:val="0"/>
          <w:marBottom w:val="0"/>
          <w:divBdr>
            <w:top w:val="none" w:sz="0" w:space="0" w:color="auto"/>
            <w:left w:val="none" w:sz="0" w:space="0" w:color="auto"/>
            <w:bottom w:val="none" w:sz="0" w:space="0" w:color="auto"/>
            <w:right w:val="none" w:sz="0" w:space="0" w:color="auto"/>
          </w:divBdr>
        </w:div>
        <w:div w:id="1342119732">
          <w:marLeft w:val="480"/>
          <w:marRight w:val="0"/>
          <w:marTop w:val="0"/>
          <w:marBottom w:val="0"/>
          <w:divBdr>
            <w:top w:val="none" w:sz="0" w:space="0" w:color="auto"/>
            <w:left w:val="none" w:sz="0" w:space="0" w:color="auto"/>
            <w:bottom w:val="none" w:sz="0" w:space="0" w:color="auto"/>
            <w:right w:val="none" w:sz="0" w:space="0" w:color="auto"/>
          </w:divBdr>
        </w:div>
        <w:div w:id="1430152198">
          <w:marLeft w:val="480"/>
          <w:marRight w:val="0"/>
          <w:marTop w:val="0"/>
          <w:marBottom w:val="0"/>
          <w:divBdr>
            <w:top w:val="none" w:sz="0" w:space="0" w:color="auto"/>
            <w:left w:val="none" w:sz="0" w:space="0" w:color="auto"/>
            <w:bottom w:val="none" w:sz="0" w:space="0" w:color="auto"/>
            <w:right w:val="none" w:sz="0" w:space="0" w:color="auto"/>
          </w:divBdr>
        </w:div>
        <w:div w:id="372192399">
          <w:marLeft w:val="480"/>
          <w:marRight w:val="0"/>
          <w:marTop w:val="0"/>
          <w:marBottom w:val="0"/>
          <w:divBdr>
            <w:top w:val="none" w:sz="0" w:space="0" w:color="auto"/>
            <w:left w:val="none" w:sz="0" w:space="0" w:color="auto"/>
            <w:bottom w:val="none" w:sz="0" w:space="0" w:color="auto"/>
            <w:right w:val="none" w:sz="0" w:space="0" w:color="auto"/>
          </w:divBdr>
        </w:div>
        <w:div w:id="2024627870">
          <w:marLeft w:val="480"/>
          <w:marRight w:val="0"/>
          <w:marTop w:val="0"/>
          <w:marBottom w:val="0"/>
          <w:divBdr>
            <w:top w:val="none" w:sz="0" w:space="0" w:color="auto"/>
            <w:left w:val="none" w:sz="0" w:space="0" w:color="auto"/>
            <w:bottom w:val="none" w:sz="0" w:space="0" w:color="auto"/>
            <w:right w:val="none" w:sz="0" w:space="0" w:color="auto"/>
          </w:divBdr>
        </w:div>
        <w:div w:id="1954896160">
          <w:marLeft w:val="480"/>
          <w:marRight w:val="0"/>
          <w:marTop w:val="0"/>
          <w:marBottom w:val="0"/>
          <w:divBdr>
            <w:top w:val="none" w:sz="0" w:space="0" w:color="auto"/>
            <w:left w:val="none" w:sz="0" w:space="0" w:color="auto"/>
            <w:bottom w:val="none" w:sz="0" w:space="0" w:color="auto"/>
            <w:right w:val="none" w:sz="0" w:space="0" w:color="auto"/>
          </w:divBdr>
        </w:div>
        <w:div w:id="458841447">
          <w:marLeft w:val="480"/>
          <w:marRight w:val="0"/>
          <w:marTop w:val="0"/>
          <w:marBottom w:val="0"/>
          <w:divBdr>
            <w:top w:val="none" w:sz="0" w:space="0" w:color="auto"/>
            <w:left w:val="none" w:sz="0" w:space="0" w:color="auto"/>
            <w:bottom w:val="none" w:sz="0" w:space="0" w:color="auto"/>
            <w:right w:val="none" w:sz="0" w:space="0" w:color="auto"/>
          </w:divBdr>
        </w:div>
        <w:div w:id="1719671246">
          <w:marLeft w:val="480"/>
          <w:marRight w:val="0"/>
          <w:marTop w:val="0"/>
          <w:marBottom w:val="0"/>
          <w:divBdr>
            <w:top w:val="none" w:sz="0" w:space="0" w:color="auto"/>
            <w:left w:val="none" w:sz="0" w:space="0" w:color="auto"/>
            <w:bottom w:val="none" w:sz="0" w:space="0" w:color="auto"/>
            <w:right w:val="none" w:sz="0" w:space="0" w:color="auto"/>
          </w:divBdr>
        </w:div>
        <w:div w:id="42560075">
          <w:marLeft w:val="480"/>
          <w:marRight w:val="0"/>
          <w:marTop w:val="0"/>
          <w:marBottom w:val="0"/>
          <w:divBdr>
            <w:top w:val="none" w:sz="0" w:space="0" w:color="auto"/>
            <w:left w:val="none" w:sz="0" w:space="0" w:color="auto"/>
            <w:bottom w:val="none" w:sz="0" w:space="0" w:color="auto"/>
            <w:right w:val="none" w:sz="0" w:space="0" w:color="auto"/>
          </w:divBdr>
        </w:div>
        <w:div w:id="1305115113">
          <w:marLeft w:val="480"/>
          <w:marRight w:val="0"/>
          <w:marTop w:val="0"/>
          <w:marBottom w:val="0"/>
          <w:divBdr>
            <w:top w:val="none" w:sz="0" w:space="0" w:color="auto"/>
            <w:left w:val="none" w:sz="0" w:space="0" w:color="auto"/>
            <w:bottom w:val="none" w:sz="0" w:space="0" w:color="auto"/>
            <w:right w:val="none" w:sz="0" w:space="0" w:color="auto"/>
          </w:divBdr>
        </w:div>
        <w:div w:id="712655100">
          <w:marLeft w:val="480"/>
          <w:marRight w:val="0"/>
          <w:marTop w:val="0"/>
          <w:marBottom w:val="0"/>
          <w:divBdr>
            <w:top w:val="none" w:sz="0" w:space="0" w:color="auto"/>
            <w:left w:val="none" w:sz="0" w:space="0" w:color="auto"/>
            <w:bottom w:val="none" w:sz="0" w:space="0" w:color="auto"/>
            <w:right w:val="none" w:sz="0" w:space="0" w:color="auto"/>
          </w:divBdr>
        </w:div>
        <w:div w:id="1219198781">
          <w:marLeft w:val="480"/>
          <w:marRight w:val="0"/>
          <w:marTop w:val="0"/>
          <w:marBottom w:val="0"/>
          <w:divBdr>
            <w:top w:val="none" w:sz="0" w:space="0" w:color="auto"/>
            <w:left w:val="none" w:sz="0" w:space="0" w:color="auto"/>
            <w:bottom w:val="none" w:sz="0" w:space="0" w:color="auto"/>
            <w:right w:val="none" w:sz="0" w:space="0" w:color="auto"/>
          </w:divBdr>
        </w:div>
        <w:div w:id="1961455611">
          <w:marLeft w:val="480"/>
          <w:marRight w:val="0"/>
          <w:marTop w:val="0"/>
          <w:marBottom w:val="0"/>
          <w:divBdr>
            <w:top w:val="none" w:sz="0" w:space="0" w:color="auto"/>
            <w:left w:val="none" w:sz="0" w:space="0" w:color="auto"/>
            <w:bottom w:val="none" w:sz="0" w:space="0" w:color="auto"/>
            <w:right w:val="none" w:sz="0" w:space="0" w:color="auto"/>
          </w:divBdr>
        </w:div>
        <w:div w:id="1790198847">
          <w:marLeft w:val="480"/>
          <w:marRight w:val="0"/>
          <w:marTop w:val="0"/>
          <w:marBottom w:val="0"/>
          <w:divBdr>
            <w:top w:val="none" w:sz="0" w:space="0" w:color="auto"/>
            <w:left w:val="none" w:sz="0" w:space="0" w:color="auto"/>
            <w:bottom w:val="none" w:sz="0" w:space="0" w:color="auto"/>
            <w:right w:val="none" w:sz="0" w:space="0" w:color="auto"/>
          </w:divBdr>
        </w:div>
        <w:div w:id="140388115">
          <w:marLeft w:val="480"/>
          <w:marRight w:val="0"/>
          <w:marTop w:val="0"/>
          <w:marBottom w:val="0"/>
          <w:divBdr>
            <w:top w:val="none" w:sz="0" w:space="0" w:color="auto"/>
            <w:left w:val="none" w:sz="0" w:space="0" w:color="auto"/>
            <w:bottom w:val="none" w:sz="0" w:space="0" w:color="auto"/>
            <w:right w:val="none" w:sz="0" w:space="0" w:color="auto"/>
          </w:divBdr>
        </w:div>
        <w:div w:id="1712074044">
          <w:marLeft w:val="480"/>
          <w:marRight w:val="0"/>
          <w:marTop w:val="0"/>
          <w:marBottom w:val="0"/>
          <w:divBdr>
            <w:top w:val="none" w:sz="0" w:space="0" w:color="auto"/>
            <w:left w:val="none" w:sz="0" w:space="0" w:color="auto"/>
            <w:bottom w:val="none" w:sz="0" w:space="0" w:color="auto"/>
            <w:right w:val="none" w:sz="0" w:space="0" w:color="auto"/>
          </w:divBdr>
        </w:div>
        <w:div w:id="1773353615">
          <w:marLeft w:val="480"/>
          <w:marRight w:val="0"/>
          <w:marTop w:val="0"/>
          <w:marBottom w:val="0"/>
          <w:divBdr>
            <w:top w:val="none" w:sz="0" w:space="0" w:color="auto"/>
            <w:left w:val="none" w:sz="0" w:space="0" w:color="auto"/>
            <w:bottom w:val="none" w:sz="0" w:space="0" w:color="auto"/>
            <w:right w:val="none" w:sz="0" w:space="0" w:color="auto"/>
          </w:divBdr>
        </w:div>
        <w:div w:id="1686980808">
          <w:marLeft w:val="480"/>
          <w:marRight w:val="0"/>
          <w:marTop w:val="0"/>
          <w:marBottom w:val="0"/>
          <w:divBdr>
            <w:top w:val="none" w:sz="0" w:space="0" w:color="auto"/>
            <w:left w:val="none" w:sz="0" w:space="0" w:color="auto"/>
            <w:bottom w:val="none" w:sz="0" w:space="0" w:color="auto"/>
            <w:right w:val="none" w:sz="0" w:space="0" w:color="auto"/>
          </w:divBdr>
        </w:div>
        <w:div w:id="1145929258">
          <w:marLeft w:val="480"/>
          <w:marRight w:val="0"/>
          <w:marTop w:val="0"/>
          <w:marBottom w:val="0"/>
          <w:divBdr>
            <w:top w:val="none" w:sz="0" w:space="0" w:color="auto"/>
            <w:left w:val="none" w:sz="0" w:space="0" w:color="auto"/>
            <w:bottom w:val="none" w:sz="0" w:space="0" w:color="auto"/>
            <w:right w:val="none" w:sz="0" w:space="0" w:color="auto"/>
          </w:divBdr>
        </w:div>
        <w:div w:id="877861011">
          <w:marLeft w:val="480"/>
          <w:marRight w:val="0"/>
          <w:marTop w:val="0"/>
          <w:marBottom w:val="0"/>
          <w:divBdr>
            <w:top w:val="none" w:sz="0" w:space="0" w:color="auto"/>
            <w:left w:val="none" w:sz="0" w:space="0" w:color="auto"/>
            <w:bottom w:val="none" w:sz="0" w:space="0" w:color="auto"/>
            <w:right w:val="none" w:sz="0" w:space="0" w:color="auto"/>
          </w:divBdr>
        </w:div>
        <w:div w:id="260454811">
          <w:marLeft w:val="480"/>
          <w:marRight w:val="0"/>
          <w:marTop w:val="0"/>
          <w:marBottom w:val="0"/>
          <w:divBdr>
            <w:top w:val="none" w:sz="0" w:space="0" w:color="auto"/>
            <w:left w:val="none" w:sz="0" w:space="0" w:color="auto"/>
            <w:bottom w:val="none" w:sz="0" w:space="0" w:color="auto"/>
            <w:right w:val="none" w:sz="0" w:space="0" w:color="auto"/>
          </w:divBdr>
        </w:div>
        <w:div w:id="1252817258">
          <w:marLeft w:val="480"/>
          <w:marRight w:val="0"/>
          <w:marTop w:val="0"/>
          <w:marBottom w:val="0"/>
          <w:divBdr>
            <w:top w:val="none" w:sz="0" w:space="0" w:color="auto"/>
            <w:left w:val="none" w:sz="0" w:space="0" w:color="auto"/>
            <w:bottom w:val="none" w:sz="0" w:space="0" w:color="auto"/>
            <w:right w:val="none" w:sz="0" w:space="0" w:color="auto"/>
          </w:divBdr>
        </w:div>
        <w:div w:id="396394477">
          <w:marLeft w:val="480"/>
          <w:marRight w:val="0"/>
          <w:marTop w:val="0"/>
          <w:marBottom w:val="0"/>
          <w:divBdr>
            <w:top w:val="none" w:sz="0" w:space="0" w:color="auto"/>
            <w:left w:val="none" w:sz="0" w:space="0" w:color="auto"/>
            <w:bottom w:val="none" w:sz="0" w:space="0" w:color="auto"/>
            <w:right w:val="none" w:sz="0" w:space="0" w:color="auto"/>
          </w:divBdr>
        </w:div>
        <w:div w:id="588931996">
          <w:marLeft w:val="480"/>
          <w:marRight w:val="0"/>
          <w:marTop w:val="0"/>
          <w:marBottom w:val="0"/>
          <w:divBdr>
            <w:top w:val="none" w:sz="0" w:space="0" w:color="auto"/>
            <w:left w:val="none" w:sz="0" w:space="0" w:color="auto"/>
            <w:bottom w:val="none" w:sz="0" w:space="0" w:color="auto"/>
            <w:right w:val="none" w:sz="0" w:space="0" w:color="auto"/>
          </w:divBdr>
        </w:div>
        <w:div w:id="1838498410">
          <w:marLeft w:val="480"/>
          <w:marRight w:val="0"/>
          <w:marTop w:val="0"/>
          <w:marBottom w:val="0"/>
          <w:divBdr>
            <w:top w:val="none" w:sz="0" w:space="0" w:color="auto"/>
            <w:left w:val="none" w:sz="0" w:space="0" w:color="auto"/>
            <w:bottom w:val="none" w:sz="0" w:space="0" w:color="auto"/>
            <w:right w:val="none" w:sz="0" w:space="0" w:color="auto"/>
          </w:divBdr>
        </w:div>
        <w:div w:id="1477800171">
          <w:marLeft w:val="480"/>
          <w:marRight w:val="0"/>
          <w:marTop w:val="0"/>
          <w:marBottom w:val="0"/>
          <w:divBdr>
            <w:top w:val="none" w:sz="0" w:space="0" w:color="auto"/>
            <w:left w:val="none" w:sz="0" w:space="0" w:color="auto"/>
            <w:bottom w:val="none" w:sz="0" w:space="0" w:color="auto"/>
            <w:right w:val="none" w:sz="0" w:space="0" w:color="auto"/>
          </w:divBdr>
        </w:div>
        <w:div w:id="209074319">
          <w:marLeft w:val="480"/>
          <w:marRight w:val="0"/>
          <w:marTop w:val="0"/>
          <w:marBottom w:val="0"/>
          <w:divBdr>
            <w:top w:val="none" w:sz="0" w:space="0" w:color="auto"/>
            <w:left w:val="none" w:sz="0" w:space="0" w:color="auto"/>
            <w:bottom w:val="none" w:sz="0" w:space="0" w:color="auto"/>
            <w:right w:val="none" w:sz="0" w:space="0" w:color="auto"/>
          </w:divBdr>
        </w:div>
        <w:div w:id="1747343119">
          <w:marLeft w:val="480"/>
          <w:marRight w:val="0"/>
          <w:marTop w:val="0"/>
          <w:marBottom w:val="0"/>
          <w:divBdr>
            <w:top w:val="none" w:sz="0" w:space="0" w:color="auto"/>
            <w:left w:val="none" w:sz="0" w:space="0" w:color="auto"/>
            <w:bottom w:val="none" w:sz="0" w:space="0" w:color="auto"/>
            <w:right w:val="none" w:sz="0" w:space="0" w:color="auto"/>
          </w:divBdr>
        </w:div>
        <w:div w:id="1394232754">
          <w:marLeft w:val="480"/>
          <w:marRight w:val="0"/>
          <w:marTop w:val="0"/>
          <w:marBottom w:val="0"/>
          <w:divBdr>
            <w:top w:val="none" w:sz="0" w:space="0" w:color="auto"/>
            <w:left w:val="none" w:sz="0" w:space="0" w:color="auto"/>
            <w:bottom w:val="none" w:sz="0" w:space="0" w:color="auto"/>
            <w:right w:val="none" w:sz="0" w:space="0" w:color="auto"/>
          </w:divBdr>
        </w:div>
        <w:div w:id="1892111265">
          <w:marLeft w:val="480"/>
          <w:marRight w:val="0"/>
          <w:marTop w:val="0"/>
          <w:marBottom w:val="0"/>
          <w:divBdr>
            <w:top w:val="none" w:sz="0" w:space="0" w:color="auto"/>
            <w:left w:val="none" w:sz="0" w:space="0" w:color="auto"/>
            <w:bottom w:val="none" w:sz="0" w:space="0" w:color="auto"/>
            <w:right w:val="none" w:sz="0" w:space="0" w:color="auto"/>
          </w:divBdr>
        </w:div>
        <w:div w:id="597442313">
          <w:marLeft w:val="480"/>
          <w:marRight w:val="0"/>
          <w:marTop w:val="0"/>
          <w:marBottom w:val="0"/>
          <w:divBdr>
            <w:top w:val="none" w:sz="0" w:space="0" w:color="auto"/>
            <w:left w:val="none" w:sz="0" w:space="0" w:color="auto"/>
            <w:bottom w:val="none" w:sz="0" w:space="0" w:color="auto"/>
            <w:right w:val="none" w:sz="0" w:space="0" w:color="auto"/>
          </w:divBdr>
        </w:div>
        <w:div w:id="44843243">
          <w:marLeft w:val="480"/>
          <w:marRight w:val="0"/>
          <w:marTop w:val="0"/>
          <w:marBottom w:val="0"/>
          <w:divBdr>
            <w:top w:val="none" w:sz="0" w:space="0" w:color="auto"/>
            <w:left w:val="none" w:sz="0" w:space="0" w:color="auto"/>
            <w:bottom w:val="none" w:sz="0" w:space="0" w:color="auto"/>
            <w:right w:val="none" w:sz="0" w:space="0" w:color="auto"/>
          </w:divBdr>
        </w:div>
        <w:div w:id="1400252682">
          <w:marLeft w:val="480"/>
          <w:marRight w:val="0"/>
          <w:marTop w:val="0"/>
          <w:marBottom w:val="0"/>
          <w:divBdr>
            <w:top w:val="none" w:sz="0" w:space="0" w:color="auto"/>
            <w:left w:val="none" w:sz="0" w:space="0" w:color="auto"/>
            <w:bottom w:val="none" w:sz="0" w:space="0" w:color="auto"/>
            <w:right w:val="none" w:sz="0" w:space="0" w:color="auto"/>
          </w:divBdr>
        </w:div>
        <w:div w:id="345330740">
          <w:marLeft w:val="480"/>
          <w:marRight w:val="0"/>
          <w:marTop w:val="0"/>
          <w:marBottom w:val="0"/>
          <w:divBdr>
            <w:top w:val="none" w:sz="0" w:space="0" w:color="auto"/>
            <w:left w:val="none" w:sz="0" w:space="0" w:color="auto"/>
            <w:bottom w:val="none" w:sz="0" w:space="0" w:color="auto"/>
            <w:right w:val="none" w:sz="0" w:space="0" w:color="auto"/>
          </w:divBdr>
        </w:div>
        <w:div w:id="859969143">
          <w:marLeft w:val="480"/>
          <w:marRight w:val="0"/>
          <w:marTop w:val="0"/>
          <w:marBottom w:val="0"/>
          <w:divBdr>
            <w:top w:val="none" w:sz="0" w:space="0" w:color="auto"/>
            <w:left w:val="none" w:sz="0" w:space="0" w:color="auto"/>
            <w:bottom w:val="none" w:sz="0" w:space="0" w:color="auto"/>
            <w:right w:val="none" w:sz="0" w:space="0" w:color="auto"/>
          </w:divBdr>
        </w:div>
        <w:div w:id="1176653425">
          <w:marLeft w:val="480"/>
          <w:marRight w:val="0"/>
          <w:marTop w:val="0"/>
          <w:marBottom w:val="0"/>
          <w:divBdr>
            <w:top w:val="none" w:sz="0" w:space="0" w:color="auto"/>
            <w:left w:val="none" w:sz="0" w:space="0" w:color="auto"/>
            <w:bottom w:val="none" w:sz="0" w:space="0" w:color="auto"/>
            <w:right w:val="none" w:sz="0" w:space="0" w:color="auto"/>
          </w:divBdr>
        </w:div>
        <w:div w:id="839389867">
          <w:marLeft w:val="480"/>
          <w:marRight w:val="0"/>
          <w:marTop w:val="0"/>
          <w:marBottom w:val="0"/>
          <w:divBdr>
            <w:top w:val="none" w:sz="0" w:space="0" w:color="auto"/>
            <w:left w:val="none" w:sz="0" w:space="0" w:color="auto"/>
            <w:bottom w:val="none" w:sz="0" w:space="0" w:color="auto"/>
            <w:right w:val="none" w:sz="0" w:space="0" w:color="auto"/>
          </w:divBdr>
        </w:div>
        <w:div w:id="1559708398">
          <w:marLeft w:val="480"/>
          <w:marRight w:val="0"/>
          <w:marTop w:val="0"/>
          <w:marBottom w:val="0"/>
          <w:divBdr>
            <w:top w:val="none" w:sz="0" w:space="0" w:color="auto"/>
            <w:left w:val="none" w:sz="0" w:space="0" w:color="auto"/>
            <w:bottom w:val="none" w:sz="0" w:space="0" w:color="auto"/>
            <w:right w:val="none" w:sz="0" w:space="0" w:color="auto"/>
          </w:divBdr>
        </w:div>
        <w:div w:id="1883784255">
          <w:marLeft w:val="480"/>
          <w:marRight w:val="0"/>
          <w:marTop w:val="0"/>
          <w:marBottom w:val="0"/>
          <w:divBdr>
            <w:top w:val="none" w:sz="0" w:space="0" w:color="auto"/>
            <w:left w:val="none" w:sz="0" w:space="0" w:color="auto"/>
            <w:bottom w:val="none" w:sz="0" w:space="0" w:color="auto"/>
            <w:right w:val="none" w:sz="0" w:space="0" w:color="auto"/>
          </w:divBdr>
        </w:div>
        <w:div w:id="2144731629">
          <w:marLeft w:val="480"/>
          <w:marRight w:val="0"/>
          <w:marTop w:val="0"/>
          <w:marBottom w:val="0"/>
          <w:divBdr>
            <w:top w:val="none" w:sz="0" w:space="0" w:color="auto"/>
            <w:left w:val="none" w:sz="0" w:space="0" w:color="auto"/>
            <w:bottom w:val="none" w:sz="0" w:space="0" w:color="auto"/>
            <w:right w:val="none" w:sz="0" w:space="0" w:color="auto"/>
          </w:divBdr>
        </w:div>
        <w:div w:id="1913004164">
          <w:marLeft w:val="480"/>
          <w:marRight w:val="0"/>
          <w:marTop w:val="0"/>
          <w:marBottom w:val="0"/>
          <w:divBdr>
            <w:top w:val="none" w:sz="0" w:space="0" w:color="auto"/>
            <w:left w:val="none" w:sz="0" w:space="0" w:color="auto"/>
            <w:bottom w:val="none" w:sz="0" w:space="0" w:color="auto"/>
            <w:right w:val="none" w:sz="0" w:space="0" w:color="auto"/>
          </w:divBdr>
        </w:div>
        <w:div w:id="1904751769">
          <w:marLeft w:val="480"/>
          <w:marRight w:val="0"/>
          <w:marTop w:val="0"/>
          <w:marBottom w:val="0"/>
          <w:divBdr>
            <w:top w:val="none" w:sz="0" w:space="0" w:color="auto"/>
            <w:left w:val="none" w:sz="0" w:space="0" w:color="auto"/>
            <w:bottom w:val="none" w:sz="0" w:space="0" w:color="auto"/>
            <w:right w:val="none" w:sz="0" w:space="0" w:color="auto"/>
          </w:divBdr>
        </w:div>
        <w:div w:id="74668580">
          <w:marLeft w:val="480"/>
          <w:marRight w:val="0"/>
          <w:marTop w:val="0"/>
          <w:marBottom w:val="0"/>
          <w:divBdr>
            <w:top w:val="none" w:sz="0" w:space="0" w:color="auto"/>
            <w:left w:val="none" w:sz="0" w:space="0" w:color="auto"/>
            <w:bottom w:val="none" w:sz="0" w:space="0" w:color="auto"/>
            <w:right w:val="none" w:sz="0" w:space="0" w:color="auto"/>
          </w:divBdr>
        </w:div>
        <w:div w:id="1742285744">
          <w:marLeft w:val="480"/>
          <w:marRight w:val="0"/>
          <w:marTop w:val="0"/>
          <w:marBottom w:val="0"/>
          <w:divBdr>
            <w:top w:val="none" w:sz="0" w:space="0" w:color="auto"/>
            <w:left w:val="none" w:sz="0" w:space="0" w:color="auto"/>
            <w:bottom w:val="none" w:sz="0" w:space="0" w:color="auto"/>
            <w:right w:val="none" w:sz="0" w:space="0" w:color="auto"/>
          </w:divBdr>
        </w:div>
      </w:divsChild>
    </w:div>
    <w:div w:id="1792748203">
      <w:marLeft w:val="480"/>
      <w:marRight w:val="0"/>
      <w:marTop w:val="0"/>
      <w:marBottom w:val="0"/>
      <w:divBdr>
        <w:top w:val="none" w:sz="0" w:space="0" w:color="auto"/>
        <w:left w:val="none" w:sz="0" w:space="0" w:color="auto"/>
        <w:bottom w:val="none" w:sz="0" w:space="0" w:color="auto"/>
        <w:right w:val="none" w:sz="0" w:space="0" w:color="auto"/>
      </w:divBdr>
    </w:div>
    <w:div w:id="1792938035">
      <w:marLeft w:val="480"/>
      <w:marRight w:val="0"/>
      <w:marTop w:val="0"/>
      <w:marBottom w:val="0"/>
      <w:divBdr>
        <w:top w:val="none" w:sz="0" w:space="0" w:color="auto"/>
        <w:left w:val="none" w:sz="0" w:space="0" w:color="auto"/>
        <w:bottom w:val="none" w:sz="0" w:space="0" w:color="auto"/>
        <w:right w:val="none" w:sz="0" w:space="0" w:color="auto"/>
      </w:divBdr>
    </w:div>
    <w:div w:id="1793135574">
      <w:marLeft w:val="480"/>
      <w:marRight w:val="0"/>
      <w:marTop w:val="0"/>
      <w:marBottom w:val="0"/>
      <w:divBdr>
        <w:top w:val="none" w:sz="0" w:space="0" w:color="auto"/>
        <w:left w:val="none" w:sz="0" w:space="0" w:color="auto"/>
        <w:bottom w:val="none" w:sz="0" w:space="0" w:color="auto"/>
        <w:right w:val="none" w:sz="0" w:space="0" w:color="auto"/>
      </w:divBdr>
    </w:div>
    <w:div w:id="1793137137">
      <w:marLeft w:val="480"/>
      <w:marRight w:val="0"/>
      <w:marTop w:val="0"/>
      <w:marBottom w:val="0"/>
      <w:divBdr>
        <w:top w:val="none" w:sz="0" w:space="0" w:color="auto"/>
        <w:left w:val="none" w:sz="0" w:space="0" w:color="auto"/>
        <w:bottom w:val="none" w:sz="0" w:space="0" w:color="auto"/>
        <w:right w:val="none" w:sz="0" w:space="0" w:color="auto"/>
      </w:divBdr>
    </w:div>
    <w:div w:id="1793288161">
      <w:marLeft w:val="480"/>
      <w:marRight w:val="0"/>
      <w:marTop w:val="0"/>
      <w:marBottom w:val="0"/>
      <w:divBdr>
        <w:top w:val="none" w:sz="0" w:space="0" w:color="auto"/>
        <w:left w:val="none" w:sz="0" w:space="0" w:color="auto"/>
        <w:bottom w:val="none" w:sz="0" w:space="0" w:color="auto"/>
        <w:right w:val="none" w:sz="0" w:space="0" w:color="auto"/>
      </w:divBdr>
    </w:div>
    <w:div w:id="1793598926">
      <w:marLeft w:val="480"/>
      <w:marRight w:val="0"/>
      <w:marTop w:val="0"/>
      <w:marBottom w:val="0"/>
      <w:divBdr>
        <w:top w:val="none" w:sz="0" w:space="0" w:color="auto"/>
        <w:left w:val="none" w:sz="0" w:space="0" w:color="auto"/>
        <w:bottom w:val="none" w:sz="0" w:space="0" w:color="auto"/>
        <w:right w:val="none" w:sz="0" w:space="0" w:color="auto"/>
      </w:divBdr>
    </w:div>
    <w:div w:id="1793741224">
      <w:marLeft w:val="480"/>
      <w:marRight w:val="0"/>
      <w:marTop w:val="0"/>
      <w:marBottom w:val="0"/>
      <w:divBdr>
        <w:top w:val="none" w:sz="0" w:space="0" w:color="auto"/>
        <w:left w:val="none" w:sz="0" w:space="0" w:color="auto"/>
        <w:bottom w:val="none" w:sz="0" w:space="0" w:color="auto"/>
        <w:right w:val="none" w:sz="0" w:space="0" w:color="auto"/>
      </w:divBdr>
    </w:div>
    <w:div w:id="1793935515">
      <w:marLeft w:val="480"/>
      <w:marRight w:val="0"/>
      <w:marTop w:val="0"/>
      <w:marBottom w:val="0"/>
      <w:divBdr>
        <w:top w:val="none" w:sz="0" w:space="0" w:color="auto"/>
        <w:left w:val="none" w:sz="0" w:space="0" w:color="auto"/>
        <w:bottom w:val="none" w:sz="0" w:space="0" w:color="auto"/>
        <w:right w:val="none" w:sz="0" w:space="0" w:color="auto"/>
      </w:divBdr>
    </w:div>
    <w:div w:id="1794011910">
      <w:marLeft w:val="480"/>
      <w:marRight w:val="0"/>
      <w:marTop w:val="0"/>
      <w:marBottom w:val="0"/>
      <w:divBdr>
        <w:top w:val="none" w:sz="0" w:space="0" w:color="auto"/>
        <w:left w:val="none" w:sz="0" w:space="0" w:color="auto"/>
        <w:bottom w:val="none" w:sz="0" w:space="0" w:color="auto"/>
        <w:right w:val="none" w:sz="0" w:space="0" w:color="auto"/>
      </w:divBdr>
    </w:div>
    <w:div w:id="1794012255">
      <w:marLeft w:val="480"/>
      <w:marRight w:val="0"/>
      <w:marTop w:val="0"/>
      <w:marBottom w:val="0"/>
      <w:divBdr>
        <w:top w:val="none" w:sz="0" w:space="0" w:color="auto"/>
        <w:left w:val="none" w:sz="0" w:space="0" w:color="auto"/>
        <w:bottom w:val="none" w:sz="0" w:space="0" w:color="auto"/>
        <w:right w:val="none" w:sz="0" w:space="0" w:color="auto"/>
      </w:divBdr>
    </w:div>
    <w:div w:id="1794329308">
      <w:marLeft w:val="480"/>
      <w:marRight w:val="0"/>
      <w:marTop w:val="0"/>
      <w:marBottom w:val="0"/>
      <w:divBdr>
        <w:top w:val="none" w:sz="0" w:space="0" w:color="auto"/>
        <w:left w:val="none" w:sz="0" w:space="0" w:color="auto"/>
        <w:bottom w:val="none" w:sz="0" w:space="0" w:color="auto"/>
        <w:right w:val="none" w:sz="0" w:space="0" w:color="auto"/>
      </w:divBdr>
    </w:div>
    <w:div w:id="1794515953">
      <w:bodyDiv w:val="1"/>
      <w:marLeft w:val="0"/>
      <w:marRight w:val="0"/>
      <w:marTop w:val="0"/>
      <w:marBottom w:val="0"/>
      <w:divBdr>
        <w:top w:val="none" w:sz="0" w:space="0" w:color="auto"/>
        <w:left w:val="none" w:sz="0" w:space="0" w:color="auto"/>
        <w:bottom w:val="none" w:sz="0" w:space="0" w:color="auto"/>
        <w:right w:val="none" w:sz="0" w:space="0" w:color="auto"/>
      </w:divBdr>
    </w:div>
    <w:div w:id="1794597977">
      <w:marLeft w:val="480"/>
      <w:marRight w:val="0"/>
      <w:marTop w:val="0"/>
      <w:marBottom w:val="0"/>
      <w:divBdr>
        <w:top w:val="none" w:sz="0" w:space="0" w:color="auto"/>
        <w:left w:val="none" w:sz="0" w:space="0" w:color="auto"/>
        <w:bottom w:val="none" w:sz="0" w:space="0" w:color="auto"/>
        <w:right w:val="none" w:sz="0" w:space="0" w:color="auto"/>
      </w:divBdr>
    </w:div>
    <w:div w:id="1794665461">
      <w:marLeft w:val="480"/>
      <w:marRight w:val="0"/>
      <w:marTop w:val="0"/>
      <w:marBottom w:val="0"/>
      <w:divBdr>
        <w:top w:val="none" w:sz="0" w:space="0" w:color="auto"/>
        <w:left w:val="none" w:sz="0" w:space="0" w:color="auto"/>
        <w:bottom w:val="none" w:sz="0" w:space="0" w:color="auto"/>
        <w:right w:val="none" w:sz="0" w:space="0" w:color="auto"/>
      </w:divBdr>
    </w:div>
    <w:div w:id="1795055134">
      <w:marLeft w:val="480"/>
      <w:marRight w:val="0"/>
      <w:marTop w:val="0"/>
      <w:marBottom w:val="0"/>
      <w:divBdr>
        <w:top w:val="none" w:sz="0" w:space="0" w:color="auto"/>
        <w:left w:val="none" w:sz="0" w:space="0" w:color="auto"/>
        <w:bottom w:val="none" w:sz="0" w:space="0" w:color="auto"/>
        <w:right w:val="none" w:sz="0" w:space="0" w:color="auto"/>
      </w:divBdr>
    </w:div>
    <w:div w:id="1795056227">
      <w:marLeft w:val="480"/>
      <w:marRight w:val="0"/>
      <w:marTop w:val="0"/>
      <w:marBottom w:val="0"/>
      <w:divBdr>
        <w:top w:val="none" w:sz="0" w:space="0" w:color="auto"/>
        <w:left w:val="none" w:sz="0" w:space="0" w:color="auto"/>
        <w:bottom w:val="none" w:sz="0" w:space="0" w:color="auto"/>
        <w:right w:val="none" w:sz="0" w:space="0" w:color="auto"/>
      </w:divBdr>
    </w:div>
    <w:div w:id="1795096767">
      <w:marLeft w:val="480"/>
      <w:marRight w:val="0"/>
      <w:marTop w:val="0"/>
      <w:marBottom w:val="0"/>
      <w:divBdr>
        <w:top w:val="none" w:sz="0" w:space="0" w:color="auto"/>
        <w:left w:val="none" w:sz="0" w:space="0" w:color="auto"/>
        <w:bottom w:val="none" w:sz="0" w:space="0" w:color="auto"/>
        <w:right w:val="none" w:sz="0" w:space="0" w:color="auto"/>
      </w:divBdr>
    </w:div>
    <w:div w:id="1795174503">
      <w:marLeft w:val="480"/>
      <w:marRight w:val="0"/>
      <w:marTop w:val="0"/>
      <w:marBottom w:val="0"/>
      <w:divBdr>
        <w:top w:val="none" w:sz="0" w:space="0" w:color="auto"/>
        <w:left w:val="none" w:sz="0" w:space="0" w:color="auto"/>
        <w:bottom w:val="none" w:sz="0" w:space="0" w:color="auto"/>
        <w:right w:val="none" w:sz="0" w:space="0" w:color="auto"/>
      </w:divBdr>
    </w:div>
    <w:div w:id="1795250768">
      <w:marLeft w:val="480"/>
      <w:marRight w:val="0"/>
      <w:marTop w:val="0"/>
      <w:marBottom w:val="0"/>
      <w:divBdr>
        <w:top w:val="none" w:sz="0" w:space="0" w:color="auto"/>
        <w:left w:val="none" w:sz="0" w:space="0" w:color="auto"/>
        <w:bottom w:val="none" w:sz="0" w:space="0" w:color="auto"/>
        <w:right w:val="none" w:sz="0" w:space="0" w:color="auto"/>
      </w:divBdr>
    </w:div>
    <w:div w:id="1795319627">
      <w:marLeft w:val="480"/>
      <w:marRight w:val="0"/>
      <w:marTop w:val="0"/>
      <w:marBottom w:val="0"/>
      <w:divBdr>
        <w:top w:val="none" w:sz="0" w:space="0" w:color="auto"/>
        <w:left w:val="none" w:sz="0" w:space="0" w:color="auto"/>
        <w:bottom w:val="none" w:sz="0" w:space="0" w:color="auto"/>
        <w:right w:val="none" w:sz="0" w:space="0" w:color="auto"/>
      </w:divBdr>
    </w:div>
    <w:div w:id="1795631024">
      <w:bodyDiv w:val="1"/>
      <w:marLeft w:val="0"/>
      <w:marRight w:val="0"/>
      <w:marTop w:val="0"/>
      <w:marBottom w:val="0"/>
      <w:divBdr>
        <w:top w:val="none" w:sz="0" w:space="0" w:color="auto"/>
        <w:left w:val="none" w:sz="0" w:space="0" w:color="auto"/>
        <w:bottom w:val="none" w:sz="0" w:space="0" w:color="auto"/>
        <w:right w:val="none" w:sz="0" w:space="0" w:color="auto"/>
      </w:divBdr>
    </w:div>
    <w:div w:id="1795710706">
      <w:bodyDiv w:val="1"/>
      <w:marLeft w:val="0"/>
      <w:marRight w:val="0"/>
      <w:marTop w:val="0"/>
      <w:marBottom w:val="0"/>
      <w:divBdr>
        <w:top w:val="none" w:sz="0" w:space="0" w:color="auto"/>
        <w:left w:val="none" w:sz="0" w:space="0" w:color="auto"/>
        <w:bottom w:val="none" w:sz="0" w:space="0" w:color="auto"/>
        <w:right w:val="none" w:sz="0" w:space="0" w:color="auto"/>
      </w:divBdr>
      <w:divsChild>
        <w:div w:id="356349515">
          <w:marLeft w:val="480"/>
          <w:marRight w:val="0"/>
          <w:marTop w:val="0"/>
          <w:marBottom w:val="0"/>
          <w:divBdr>
            <w:top w:val="none" w:sz="0" w:space="0" w:color="auto"/>
            <w:left w:val="none" w:sz="0" w:space="0" w:color="auto"/>
            <w:bottom w:val="none" w:sz="0" w:space="0" w:color="auto"/>
            <w:right w:val="none" w:sz="0" w:space="0" w:color="auto"/>
          </w:divBdr>
        </w:div>
        <w:div w:id="1836068918">
          <w:marLeft w:val="480"/>
          <w:marRight w:val="0"/>
          <w:marTop w:val="0"/>
          <w:marBottom w:val="0"/>
          <w:divBdr>
            <w:top w:val="none" w:sz="0" w:space="0" w:color="auto"/>
            <w:left w:val="none" w:sz="0" w:space="0" w:color="auto"/>
            <w:bottom w:val="none" w:sz="0" w:space="0" w:color="auto"/>
            <w:right w:val="none" w:sz="0" w:space="0" w:color="auto"/>
          </w:divBdr>
        </w:div>
        <w:div w:id="1150026266">
          <w:marLeft w:val="480"/>
          <w:marRight w:val="0"/>
          <w:marTop w:val="0"/>
          <w:marBottom w:val="0"/>
          <w:divBdr>
            <w:top w:val="none" w:sz="0" w:space="0" w:color="auto"/>
            <w:left w:val="none" w:sz="0" w:space="0" w:color="auto"/>
            <w:bottom w:val="none" w:sz="0" w:space="0" w:color="auto"/>
            <w:right w:val="none" w:sz="0" w:space="0" w:color="auto"/>
          </w:divBdr>
        </w:div>
        <w:div w:id="906300537">
          <w:marLeft w:val="480"/>
          <w:marRight w:val="0"/>
          <w:marTop w:val="0"/>
          <w:marBottom w:val="0"/>
          <w:divBdr>
            <w:top w:val="none" w:sz="0" w:space="0" w:color="auto"/>
            <w:left w:val="none" w:sz="0" w:space="0" w:color="auto"/>
            <w:bottom w:val="none" w:sz="0" w:space="0" w:color="auto"/>
            <w:right w:val="none" w:sz="0" w:space="0" w:color="auto"/>
          </w:divBdr>
        </w:div>
        <w:div w:id="747190405">
          <w:marLeft w:val="480"/>
          <w:marRight w:val="0"/>
          <w:marTop w:val="0"/>
          <w:marBottom w:val="0"/>
          <w:divBdr>
            <w:top w:val="none" w:sz="0" w:space="0" w:color="auto"/>
            <w:left w:val="none" w:sz="0" w:space="0" w:color="auto"/>
            <w:bottom w:val="none" w:sz="0" w:space="0" w:color="auto"/>
            <w:right w:val="none" w:sz="0" w:space="0" w:color="auto"/>
          </w:divBdr>
        </w:div>
        <w:div w:id="461925695">
          <w:marLeft w:val="480"/>
          <w:marRight w:val="0"/>
          <w:marTop w:val="0"/>
          <w:marBottom w:val="0"/>
          <w:divBdr>
            <w:top w:val="none" w:sz="0" w:space="0" w:color="auto"/>
            <w:left w:val="none" w:sz="0" w:space="0" w:color="auto"/>
            <w:bottom w:val="none" w:sz="0" w:space="0" w:color="auto"/>
            <w:right w:val="none" w:sz="0" w:space="0" w:color="auto"/>
          </w:divBdr>
        </w:div>
        <w:div w:id="122507374">
          <w:marLeft w:val="480"/>
          <w:marRight w:val="0"/>
          <w:marTop w:val="0"/>
          <w:marBottom w:val="0"/>
          <w:divBdr>
            <w:top w:val="none" w:sz="0" w:space="0" w:color="auto"/>
            <w:left w:val="none" w:sz="0" w:space="0" w:color="auto"/>
            <w:bottom w:val="none" w:sz="0" w:space="0" w:color="auto"/>
            <w:right w:val="none" w:sz="0" w:space="0" w:color="auto"/>
          </w:divBdr>
        </w:div>
        <w:div w:id="1766000844">
          <w:marLeft w:val="480"/>
          <w:marRight w:val="0"/>
          <w:marTop w:val="0"/>
          <w:marBottom w:val="0"/>
          <w:divBdr>
            <w:top w:val="none" w:sz="0" w:space="0" w:color="auto"/>
            <w:left w:val="none" w:sz="0" w:space="0" w:color="auto"/>
            <w:bottom w:val="none" w:sz="0" w:space="0" w:color="auto"/>
            <w:right w:val="none" w:sz="0" w:space="0" w:color="auto"/>
          </w:divBdr>
        </w:div>
        <w:div w:id="749236647">
          <w:marLeft w:val="480"/>
          <w:marRight w:val="0"/>
          <w:marTop w:val="0"/>
          <w:marBottom w:val="0"/>
          <w:divBdr>
            <w:top w:val="none" w:sz="0" w:space="0" w:color="auto"/>
            <w:left w:val="none" w:sz="0" w:space="0" w:color="auto"/>
            <w:bottom w:val="none" w:sz="0" w:space="0" w:color="auto"/>
            <w:right w:val="none" w:sz="0" w:space="0" w:color="auto"/>
          </w:divBdr>
        </w:div>
        <w:div w:id="1237596560">
          <w:marLeft w:val="480"/>
          <w:marRight w:val="0"/>
          <w:marTop w:val="0"/>
          <w:marBottom w:val="0"/>
          <w:divBdr>
            <w:top w:val="none" w:sz="0" w:space="0" w:color="auto"/>
            <w:left w:val="none" w:sz="0" w:space="0" w:color="auto"/>
            <w:bottom w:val="none" w:sz="0" w:space="0" w:color="auto"/>
            <w:right w:val="none" w:sz="0" w:space="0" w:color="auto"/>
          </w:divBdr>
        </w:div>
        <w:div w:id="2083334331">
          <w:marLeft w:val="480"/>
          <w:marRight w:val="0"/>
          <w:marTop w:val="0"/>
          <w:marBottom w:val="0"/>
          <w:divBdr>
            <w:top w:val="none" w:sz="0" w:space="0" w:color="auto"/>
            <w:left w:val="none" w:sz="0" w:space="0" w:color="auto"/>
            <w:bottom w:val="none" w:sz="0" w:space="0" w:color="auto"/>
            <w:right w:val="none" w:sz="0" w:space="0" w:color="auto"/>
          </w:divBdr>
        </w:div>
        <w:div w:id="290599699">
          <w:marLeft w:val="480"/>
          <w:marRight w:val="0"/>
          <w:marTop w:val="0"/>
          <w:marBottom w:val="0"/>
          <w:divBdr>
            <w:top w:val="none" w:sz="0" w:space="0" w:color="auto"/>
            <w:left w:val="none" w:sz="0" w:space="0" w:color="auto"/>
            <w:bottom w:val="none" w:sz="0" w:space="0" w:color="auto"/>
            <w:right w:val="none" w:sz="0" w:space="0" w:color="auto"/>
          </w:divBdr>
        </w:div>
        <w:div w:id="1937863521">
          <w:marLeft w:val="480"/>
          <w:marRight w:val="0"/>
          <w:marTop w:val="0"/>
          <w:marBottom w:val="0"/>
          <w:divBdr>
            <w:top w:val="none" w:sz="0" w:space="0" w:color="auto"/>
            <w:left w:val="none" w:sz="0" w:space="0" w:color="auto"/>
            <w:bottom w:val="none" w:sz="0" w:space="0" w:color="auto"/>
            <w:right w:val="none" w:sz="0" w:space="0" w:color="auto"/>
          </w:divBdr>
        </w:div>
        <w:div w:id="635716338">
          <w:marLeft w:val="480"/>
          <w:marRight w:val="0"/>
          <w:marTop w:val="0"/>
          <w:marBottom w:val="0"/>
          <w:divBdr>
            <w:top w:val="none" w:sz="0" w:space="0" w:color="auto"/>
            <w:left w:val="none" w:sz="0" w:space="0" w:color="auto"/>
            <w:bottom w:val="none" w:sz="0" w:space="0" w:color="auto"/>
            <w:right w:val="none" w:sz="0" w:space="0" w:color="auto"/>
          </w:divBdr>
        </w:div>
        <w:div w:id="88084834">
          <w:marLeft w:val="480"/>
          <w:marRight w:val="0"/>
          <w:marTop w:val="0"/>
          <w:marBottom w:val="0"/>
          <w:divBdr>
            <w:top w:val="none" w:sz="0" w:space="0" w:color="auto"/>
            <w:left w:val="none" w:sz="0" w:space="0" w:color="auto"/>
            <w:bottom w:val="none" w:sz="0" w:space="0" w:color="auto"/>
            <w:right w:val="none" w:sz="0" w:space="0" w:color="auto"/>
          </w:divBdr>
        </w:div>
        <w:div w:id="1126509565">
          <w:marLeft w:val="480"/>
          <w:marRight w:val="0"/>
          <w:marTop w:val="0"/>
          <w:marBottom w:val="0"/>
          <w:divBdr>
            <w:top w:val="none" w:sz="0" w:space="0" w:color="auto"/>
            <w:left w:val="none" w:sz="0" w:space="0" w:color="auto"/>
            <w:bottom w:val="none" w:sz="0" w:space="0" w:color="auto"/>
            <w:right w:val="none" w:sz="0" w:space="0" w:color="auto"/>
          </w:divBdr>
        </w:div>
        <w:div w:id="1767112971">
          <w:marLeft w:val="480"/>
          <w:marRight w:val="0"/>
          <w:marTop w:val="0"/>
          <w:marBottom w:val="0"/>
          <w:divBdr>
            <w:top w:val="none" w:sz="0" w:space="0" w:color="auto"/>
            <w:left w:val="none" w:sz="0" w:space="0" w:color="auto"/>
            <w:bottom w:val="none" w:sz="0" w:space="0" w:color="auto"/>
            <w:right w:val="none" w:sz="0" w:space="0" w:color="auto"/>
          </w:divBdr>
        </w:div>
        <w:div w:id="863053167">
          <w:marLeft w:val="480"/>
          <w:marRight w:val="0"/>
          <w:marTop w:val="0"/>
          <w:marBottom w:val="0"/>
          <w:divBdr>
            <w:top w:val="none" w:sz="0" w:space="0" w:color="auto"/>
            <w:left w:val="none" w:sz="0" w:space="0" w:color="auto"/>
            <w:bottom w:val="none" w:sz="0" w:space="0" w:color="auto"/>
            <w:right w:val="none" w:sz="0" w:space="0" w:color="auto"/>
          </w:divBdr>
        </w:div>
        <w:div w:id="2070373184">
          <w:marLeft w:val="480"/>
          <w:marRight w:val="0"/>
          <w:marTop w:val="0"/>
          <w:marBottom w:val="0"/>
          <w:divBdr>
            <w:top w:val="none" w:sz="0" w:space="0" w:color="auto"/>
            <w:left w:val="none" w:sz="0" w:space="0" w:color="auto"/>
            <w:bottom w:val="none" w:sz="0" w:space="0" w:color="auto"/>
            <w:right w:val="none" w:sz="0" w:space="0" w:color="auto"/>
          </w:divBdr>
        </w:div>
        <w:div w:id="491335850">
          <w:marLeft w:val="480"/>
          <w:marRight w:val="0"/>
          <w:marTop w:val="0"/>
          <w:marBottom w:val="0"/>
          <w:divBdr>
            <w:top w:val="none" w:sz="0" w:space="0" w:color="auto"/>
            <w:left w:val="none" w:sz="0" w:space="0" w:color="auto"/>
            <w:bottom w:val="none" w:sz="0" w:space="0" w:color="auto"/>
            <w:right w:val="none" w:sz="0" w:space="0" w:color="auto"/>
          </w:divBdr>
        </w:div>
        <w:div w:id="1868371038">
          <w:marLeft w:val="480"/>
          <w:marRight w:val="0"/>
          <w:marTop w:val="0"/>
          <w:marBottom w:val="0"/>
          <w:divBdr>
            <w:top w:val="none" w:sz="0" w:space="0" w:color="auto"/>
            <w:left w:val="none" w:sz="0" w:space="0" w:color="auto"/>
            <w:bottom w:val="none" w:sz="0" w:space="0" w:color="auto"/>
            <w:right w:val="none" w:sz="0" w:space="0" w:color="auto"/>
          </w:divBdr>
        </w:div>
        <w:div w:id="1331905131">
          <w:marLeft w:val="480"/>
          <w:marRight w:val="0"/>
          <w:marTop w:val="0"/>
          <w:marBottom w:val="0"/>
          <w:divBdr>
            <w:top w:val="none" w:sz="0" w:space="0" w:color="auto"/>
            <w:left w:val="none" w:sz="0" w:space="0" w:color="auto"/>
            <w:bottom w:val="none" w:sz="0" w:space="0" w:color="auto"/>
            <w:right w:val="none" w:sz="0" w:space="0" w:color="auto"/>
          </w:divBdr>
        </w:div>
        <w:div w:id="918367847">
          <w:marLeft w:val="480"/>
          <w:marRight w:val="0"/>
          <w:marTop w:val="0"/>
          <w:marBottom w:val="0"/>
          <w:divBdr>
            <w:top w:val="none" w:sz="0" w:space="0" w:color="auto"/>
            <w:left w:val="none" w:sz="0" w:space="0" w:color="auto"/>
            <w:bottom w:val="none" w:sz="0" w:space="0" w:color="auto"/>
            <w:right w:val="none" w:sz="0" w:space="0" w:color="auto"/>
          </w:divBdr>
        </w:div>
        <w:div w:id="1883402327">
          <w:marLeft w:val="480"/>
          <w:marRight w:val="0"/>
          <w:marTop w:val="0"/>
          <w:marBottom w:val="0"/>
          <w:divBdr>
            <w:top w:val="none" w:sz="0" w:space="0" w:color="auto"/>
            <w:left w:val="none" w:sz="0" w:space="0" w:color="auto"/>
            <w:bottom w:val="none" w:sz="0" w:space="0" w:color="auto"/>
            <w:right w:val="none" w:sz="0" w:space="0" w:color="auto"/>
          </w:divBdr>
        </w:div>
        <w:div w:id="1602179847">
          <w:marLeft w:val="480"/>
          <w:marRight w:val="0"/>
          <w:marTop w:val="0"/>
          <w:marBottom w:val="0"/>
          <w:divBdr>
            <w:top w:val="none" w:sz="0" w:space="0" w:color="auto"/>
            <w:left w:val="none" w:sz="0" w:space="0" w:color="auto"/>
            <w:bottom w:val="none" w:sz="0" w:space="0" w:color="auto"/>
            <w:right w:val="none" w:sz="0" w:space="0" w:color="auto"/>
          </w:divBdr>
        </w:div>
        <w:div w:id="1285771645">
          <w:marLeft w:val="480"/>
          <w:marRight w:val="0"/>
          <w:marTop w:val="0"/>
          <w:marBottom w:val="0"/>
          <w:divBdr>
            <w:top w:val="none" w:sz="0" w:space="0" w:color="auto"/>
            <w:left w:val="none" w:sz="0" w:space="0" w:color="auto"/>
            <w:bottom w:val="none" w:sz="0" w:space="0" w:color="auto"/>
            <w:right w:val="none" w:sz="0" w:space="0" w:color="auto"/>
          </w:divBdr>
        </w:div>
        <w:div w:id="858854764">
          <w:marLeft w:val="480"/>
          <w:marRight w:val="0"/>
          <w:marTop w:val="0"/>
          <w:marBottom w:val="0"/>
          <w:divBdr>
            <w:top w:val="none" w:sz="0" w:space="0" w:color="auto"/>
            <w:left w:val="none" w:sz="0" w:space="0" w:color="auto"/>
            <w:bottom w:val="none" w:sz="0" w:space="0" w:color="auto"/>
            <w:right w:val="none" w:sz="0" w:space="0" w:color="auto"/>
          </w:divBdr>
        </w:div>
        <w:div w:id="493880710">
          <w:marLeft w:val="480"/>
          <w:marRight w:val="0"/>
          <w:marTop w:val="0"/>
          <w:marBottom w:val="0"/>
          <w:divBdr>
            <w:top w:val="none" w:sz="0" w:space="0" w:color="auto"/>
            <w:left w:val="none" w:sz="0" w:space="0" w:color="auto"/>
            <w:bottom w:val="none" w:sz="0" w:space="0" w:color="auto"/>
            <w:right w:val="none" w:sz="0" w:space="0" w:color="auto"/>
          </w:divBdr>
        </w:div>
        <w:div w:id="990912164">
          <w:marLeft w:val="480"/>
          <w:marRight w:val="0"/>
          <w:marTop w:val="0"/>
          <w:marBottom w:val="0"/>
          <w:divBdr>
            <w:top w:val="none" w:sz="0" w:space="0" w:color="auto"/>
            <w:left w:val="none" w:sz="0" w:space="0" w:color="auto"/>
            <w:bottom w:val="none" w:sz="0" w:space="0" w:color="auto"/>
            <w:right w:val="none" w:sz="0" w:space="0" w:color="auto"/>
          </w:divBdr>
        </w:div>
        <w:div w:id="1387410313">
          <w:marLeft w:val="480"/>
          <w:marRight w:val="0"/>
          <w:marTop w:val="0"/>
          <w:marBottom w:val="0"/>
          <w:divBdr>
            <w:top w:val="none" w:sz="0" w:space="0" w:color="auto"/>
            <w:left w:val="none" w:sz="0" w:space="0" w:color="auto"/>
            <w:bottom w:val="none" w:sz="0" w:space="0" w:color="auto"/>
            <w:right w:val="none" w:sz="0" w:space="0" w:color="auto"/>
          </w:divBdr>
        </w:div>
        <w:div w:id="1245258331">
          <w:marLeft w:val="480"/>
          <w:marRight w:val="0"/>
          <w:marTop w:val="0"/>
          <w:marBottom w:val="0"/>
          <w:divBdr>
            <w:top w:val="none" w:sz="0" w:space="0" w:color="auto"/>
            <w:left w:val="none" w:sz="0" w:space="0" w:color="auto"/>
            <w:bottom w:val="none" w:sz="0" w:space="0" w:color="auto"/>
            <w:right w:val="none" w:sz="0" w:space="0" w:color="auto"/>
          </w:divBdr>
        </w:div>
        <w:div w:id="729772004">
          <w:marLeft w:val="480"/>
          <w:marRight w:val="0"/>
          <w:marTop w:val="0"/>
          <w:marBottom w:val="0"/>
          <w:divBdr>
            <w:top w:val="none" w:sz="0" w:space="0" w:color="auto"/>
            <w:left w:val="none" w:sz="0" w:space="0" w:color="auto"/>
            <w:bottom w:val="none" w:sz="0" w:space="0" w:color="auto"/>
            <w:right w:val="none" w:sz="0" w:space="0" w:color="auto"/>
          </w:divBdr>
        </w:div>
        <w:div w:id="1097823508">
          <w:marLeft w:val="480"/>
          <w:marRight w:val="0"/>
          <w:marTop w:val="0"/>
          <w:marBottom w:val="0"/>
          <w:divBdr>
            <w:top w:val="none" w:sz="0" w:space="0" w:color="auto"/>
            <w:left w:val="none" w:sz="0" w:space="0" w:color="auto"/>
            <w:bottom w:val="none" w:sz="0" w:space="0" w:color="auto"/>
            <w:right w:val="none" w:sz="0" w:space="0" w:color="auto"/>
          </w:divBdr>
        </w:div>
        <w:div w:id="627473648">
          <w:marLeft w:val="480"/>
          <w:marRight w:val="0"/>
          <w:marTop w:val="0"/>
          <w:marBottom w:val="0"/>
          <w:divBdr>
            <w:top w:val="none" w:sz="0" w:space="0" w:color="auto"/>
            <w:left w:val="none" w:sz="0" w:space="0" w:color="auto"/>
            <w:bottom w:val="none" w:sz="0" w:space="0" w:color="auto"/>
            <w:right w:val="none" w:sz="0" w:space="0" w:color="auto"/>
          </w:divBdr>
        </w:div>
        <w:div w:id="1729379585">
          <w:marLeft w:val="480"/>
          <w:marRight w:val="0"/>
          <w:marTop w:val="0"/>
          <w:marBottom w:val="0"/>
          <w:divBdr>
            <w:top w:val="none" w:sz="0" w:space="0" w:color="auto"/>
            <w:left w:val="none" w:sz="0" w:space="0" w:color="auto"/>
            <w:bottom w:val="none" w:sz="0" w:space="0" w:color="auto"/>
            <w:right w:val="none" w:sz="0" w:space="0" w:color="auto"/>
          </w:divBdr>
        </w:div>
        <w:div w:id="633483994">
          <w:marLeft w:val="480"/>
          <w:marRight w:val="0"/>
          <w:marTop w:val="0"/>
          <w:marBottom w:val="0"/>
          <w:divBdr>
            <w:top w:val="none" w:sz="0" w:space="0" w:color="auto"/>
            <w:left w:val="none" w:sz="0" w:space="0" w:color="auto"/>
            <w:bottom w:val="none" w:sz="0" w:space="0" w:color="auto"/>
            <w:right w:val="none" w:sz="0" w:space="0" w:color="auto"/>
          </w:divBdr>
        </w:div>
        <w:div w:id="1201363745">
          <w:marLeft w:val="480"/>
          <w:marRight w:val="0"/>
          <w:marTop w:val="0"/>
          <w:marBottom w:val="0"/>
          <w:divBdr>
            <w:top w:val="none" w:sz="0" w:space="0" w:color="auto"/>
            <w:left w:val="none" w:sz="0" w:space="0" w:color="auto"/>
            <w:bottom w:val="none" w:sz="0" w:space="0" w:color="auto"/>
            <w:right w:val="none" w:sz="0" w:space="0" w:color="auto"/>
          </w:divBdr>
        </w:div>
        <w:div w:id="457723466">
          <w:marLeft w:val="480"/>
          <w:marRight w:val="0"/>
          <w:marTop w:val="0"/>
          <w:marBottom w:val="0"/>
          <w:divBdr>
            <w:top w:val="none" w:sz="0" w:space="0" w:color="auto"/>
            <w:left w:val="none" w:sz="0" w:space="0" w:color="auto"/>
            <w:bottom w:val="none" w:sz="0" w:space="0" w:color="auto"/>
            <w:right w:val="none" w:sz="0" w:space="0" w:color="auto"/>
          </w:divBdr>
        </w:div>
        <w:div w:id="344215331">
          <w:marLeft w:val="480"/>
          <w:marRight w:val="0"/>
          <w:marTop w:val="0"/>
          <w:marBottom w:val="0"/>
          <w:divBdr>
            <w:top w:val="none" w:sz="0" w:space="0" w:color="auto"/>
            <w:left w:val="none" w:sz="0" w:space="0" w:color="auto"/>
            <w:bottom w:val="none" w:sz="0" w:space="0" w:color="auto"/>
            <w:right w:val="none" w:sz="0" w:space="0" w:color="auto"/>
          </w:divBdr>
        </w:div>
        <w:div w:id="714692777">
          <w:marLeft w:val="480"/>
          <w:marRight w:val="0"/>
          <w:marTop w:val="0"/>
          <w:marBottom w:val="0"/>
          <w:divBdr>
            <w:top w:val="none" w:sz="0" w:space="0" w:color="auto"/>
            <w:left w:val="none" w:sz="0" w:space="0" w:color="auto"/>
            <w:bottom w:val="none" w:sz="0" w:space="0" w:color="auto"/>
            <w:right w:val="none" w:sz="0" w:space="0" w:color="auto"/>
          </w:divBdr>
        </w:div>
        <w:div w:id="822236037">
          <w:marLeft w:val="480"/>
          <w:marRight w:val="0"/>
          <w:marTop w:val="0"/>
          <w:marBottom w:val="0"/>
          <w:divBdr>
            <w:top w:val="none" w:sz="0" w:space="0" w:color="auto"/>
            <w:left w:val="none" w:sz="0" w:space="0" w:color="auto"/>
            <w:bottom w:val="none" w:sz="0" w:space="0" w:color="auto"/>
            <w:right w:val="none" w:sz="0" w:space="0" w:color="auto"/>
          </w:divBdr>
        </w:div>
        <w:div w:id="1419788030">
          <w:marLeft w:val="480"/>
          <w:marRight w:val="0"/>
          <w:marTop w:val="0"/>
          <w:marBottom w:val="0"/>
          <w:divBdr>
            <w:top w:val="none" w:sz="0" w:space="0" w:color="auto"/>
            <w:left w:val="none" w:sz="0" w:space="0" w:color="auto"/>
            <w:bottom w:val="none" w:sz="0" w:space="0" w:color="auto"/>
            <w:right w:val="none" w:sz="0" w:space="0" w:color="auto"/>
          </w:divBdr>
        </w:div>
        <w:div w:id="1754812180">
          <w:marLeft w:val="480"/>
          <w:marRight w:val="0"/>
          <w:marTop w:val="0"/>
          <w:marBottom w:val="0"/>
          <w:divBdr>
            <w:top w:val="none" w:sz="0" w:space="0" w:color="auto"/>
            <w:left w:val="none" w:sz="0" w:space="0" w:color="auto"/>
            <w:bottom w:val="none" w:sz="0" w:space="0" w:color="auto"/>
            <w:right w:val="none" w:sz="0" w:space="0" w:color="auto"/>
          </w:divBdr>
        </w:div>
        <w:div w:id="240415104">
          <w:marLeft w:val="480"/>
          <w:marRight w:val="0"/>
          <w:marTop w:val="0"/>
          <w:marBottom w:val="0"/>
          <w:divBdr>
            <w:top w:val="none" w:sz="0" w:space="0" w:color="auto"/>
            <w:left w:val="none" w:sz="0" w:space="0" w:color="auto"/>
            <w:bottom w:val="none" w:sz="0" w:space="0" w:color="auto"/>
            <w:right w:val="none" w:sz="0" w:space="0" w:color="auto"/>
          </w:divBdr>
        </w:div>
        <w:div w:id="1274365090">
          <w:marLeft w:val="480"/>
          <w:marRight w:val="0"/>
          <w:marTop w:val="0"/>
          <w:marBottom w:val="0"/>
          <w:divBdr>
            <w:top w:val="none" w:sz="0" w:space="0" w:color="auto"/>
            <w:left w:val="none" w:sz="0" w:space="0" w:color="auto"/>
            <w:bottom w:val="none" w:sz="0" w:space="0" w:color="auto"/>
            <w:right w:val="none" w:sz="0" w:space="0" w:color="auto"/>
          </w:divBdr>
        </w:div>
        <w:div w:id="1131292325">
          <w:marLeft w:val="480"/>
          <w:marRight w:val="0"/>
          <w:marTop w:val="0"/>
          <w:marBottom w:val="0"/>
          <w:divBdr>
            <w:top w:val="none" w:sz="0" w:space="0" w:color="auto"/>
            <w:left w:val="none" w:sz="0" w:space="0" w:color="auto"/>
            <w:bottom w:val="none" w:sz="0" w:space="0" w:color="auto"/>
            <w:right w:val="none" w:sz="0" w:space="0" w:color="auto"/>
          </w:divBdr>
        </w:div>
        <w:div w:id="1504512326">
          <w:marLeft w:val="480"/>
          <w:marRight w:val="0"/>
          <w:marTop w:val="0"/>
          <w:marBottom w:val="0"/>
          <w:divBdr>
            <w:top w:val="none" w:sz="0" w:space="0" w:color="auto"/>
            <w:left w:val="none" w:sz="0" w:space="0" w:color="auto"/>
            <w:bottom w:val="none" w:sz="0" w:space="0" w:color="auto"/>
            <w:right w:val="none" w:sz="0" w:space="0" w:color="auto"/>
          </w:divBdr>
        </w:div>
        <w:div w:id="1266500631">
          <w:marLeft w:val="480"/>
          <w:marRight w:val="0"/>
          <w:marTop w:val="0"/>
          <w:marBottom w:val="0"/>
          <w:divBdr>
            <w:top w:val="none" w:sz="0" w:space="0" w:color="auto"/>
            <w:left w:val="none" w:sz="0" w:space="0" w:color="auto"/>
            <w:bottom w:val="none" w:sz="0" w:space="0" w:color="auto"/>
            <w:right w:val="none" w:sz="0" w:space="0" w:color="auto"/>
          </w:divBdr>
        </w:div>
        <w:div w:id="422844683">
          <w:marLeft w:val="480"/>
          <w:marRight w:val="0"/>
          <w:marTop w:val="0"/>
          <w:marBottom w:val="0"/>
          <w:divBdr>
            <w:top w:val="none" w:sz="0" w:space="0" w:color="auto"/>
            <w:left w:val="none" w:sz="0" w:space="0" w:color="auto"/>
            <w:bottom w:val="none" w:sz="0" w:space="0" w:color="auto"/>
            <w:right w:val="none" w:sz="0" w:space="0" w:color="auto"/>
          </w:divBdr>
        </w:div>
        <w:div w:id="179702048">
          <w:marLeft w:val="480"/>
          <w:marRight w:val="0"/>
          <w:marTop w:val="0"/>
          <w:marBottom w:val="0"/>
          <w:divBdr>
            <w:top w:val="none" w:sz="0" w:space="0" w:color="auto"/>
            <w:left w:val="none" w:sz="0" w:space="0" w:color="auto"/>
            <w:bottom w:val="none" w:sz="0" w:space="0" w:color="auto"/>
            <w:right w:val="none" w:sz="0" w:space="0" w:color="auto"/>
          </w:divBdr>
        </w:div>
        <w:div w:id="973875296">
          <w:marLeft w:val="480"/>
          <w:marRight w:val="0"/>
          <w:marTop w:val="0"/>
          <w:marBottom w:val="0"/>
          <w:divBdr>
            <w:top w:val="none" w:sz="0" w:space="0" w:color="auto"/>
            <w:left w:val="none" w:sz="0" w:space="0" w:color="auto"/>
            <w:bottom w:val="none" w:sz="0" w:space="0" w:color="auto"/>
            <w:right w:val="none" w:sz="0" w:space="0" w:color="auto"/>
          </w:divBdr>
        </w:div>
        <w:div w:id="571738108">
          <w:marLeft w:val="480"/>
          <w:marRight w:val="0"/>
          <w:marTop w:val="0"/>
          <w:marBottom w:val="0"/>
          <w:divBdr>
            <w:top w:val="none" w:sz="0" w:space="0" w:color="auto"/>
            <w:left w:val="none" w:sz="0" w:space="0" w:color="auto"/>
            <w:bottom w:val="none" w:sz="0" w:space="0" w:color="auto"/>
            <w:right w:val="none" w:sz="0" w:space="0" w:color="auto"/>
          </w:divBdr>
        </w:div>
        <w:div w:id="1373455935">
          <w:marLeft w:val="480"/>
          <w:marRight w:val="0"/>
          <w:marTop w:val="0"/>
          <w:marBottom w:val="0"/>
          <w:divBdr>
            <w:top w:val="none" w:sz="0" w:space="0" w:color="auto"/>
            <w:left w:val="none" w:sz="0" w:space="0" w:color="auto"/>
            <w:bottom w:val="none" w:sz="0" w:space="0" w:color="auto"/>
            <w:right w:val="none" w:sz="0" w:space="0" w:color="auto"/>
          </w:divBdr>
        </w:div>
        <w:div w:id="2113239904">
          <w:marLeft w:val="480"/>
          <w:marRight w:val="0"/>
          <w:marTop w:val="0"/>
          <w:marBottom w:val="0"/>
          <w:divBdr>
            <w:top w:val="none" w:sz="0" w:space="0" w:color="auto"/>
            <w:left w:val="none" w:sz="0" w:space="0" w:color="auto"/>
            <w:bottom w:val="none" w:sz="0" w:space="0" w:color="auto"/>
            <w:right w:val="none" w:sz="0" w:space="0" w:color="auto"/>
          </w:divBdr>
        </w:div>
        <w:div w:id="38870257">
          <w:marLeft w:val="480"/>
          <w:marRight w:val="0"/>
          <w:marTop w:val="0"/>
          <w:marBottom w:val="0"/>
          <w:divBdr>
            <w:top w:val="none" w:sz="0" w:space="0" w:color="auto"/>
            <w:left w:val="none" w:sz="0" w:space="0" w:color="auto"/>
            <w:bottom w:val="none" w:sz="0" w:space="0" w:color="auto"/>
            <w:right w:val="none" w:sz="0" w:space="0" w:color="auto"/>
          </w:divBdr>
        </w:div>
        <w:div w:id="372001137">
          <w:marLeft w:val="480"/>
          <w:marRight w:val="0"/>
          <w:marTop w:val="0"/>
          <w:marBottom w:val="0"/>
          <w:divBdr>
            <w:top w:val="none" w:sz="0" w:space="0" w:color="auto"/>
            <w:left w:val="none" w:sz="0" w:space="0" w:color="auto"/>
            <w:bottom w:val="none" w:sz="0" w:space="0" w:color="auto"/>
            <w:right w:val="none" w:sz="0" w:space="0" w:color="auto"/>
          </w:divBdr>
        </w:div>
        <w:div w:id="2015721412">
          <w:marLeft w:val="480"/>
          <w:marRight w:val="0"/>
          <w:marTop w:val="0"/>
          <w:marBottom w:val="0"/>
          <w:divBdr>
            <w:top w:val="none" w:sz="0" w:space="0" w:color="auto"/>
            <w:left w:val="none" w:sz="0" w:space="0" w:color="auto"/>
            <w:bottom w:val="none" w:sz="0" w:space="0" w:color="auto"/>
            <w:right w:val="none" w:sz="0" w:space="0" w:color="auto"/>
          </w:divBdr>
        </w:div>
        <w:div w:id="154762156">
          <w:marLeft w:val="480"/>
          <w:marRight w:val="0"/>
          <w:marTop w:val="0"/>
          <w:marBottom w:val="0"/>
          <w:divBdr>
            <w:top w:val="none" w:sz="0" w:space="0" w:color="auto"/>
            <w:left w:val="none" w:sz="0" w:space="0" w:color="auto"/>
            <w:bottom w:val="none" w:sz="0" w:space="0" w:color="auto"/>
            <w:right w:val="none" w:sz="0" w:space="0" w:color="auto"/>
          </w:divBdr>
        </w:div>
        <w:div w:id="1603107907">
          <w:marLeft w:val="480"/>
          <w:marRight w:val="0"/>
          <w:marTop w:val="0"/>
          <w:marBottom w:val="0"/>
          <w:divBdr>
            <w:top w:val="none" w:sz="0" w:space="0" w:color="auto"/>
            <w:left w:val="none" w:sz="0" w:space="0" w:color="auto"/>
            <w:bottom w:val="none" w:sz="0" w:space="0" w:color="auto"/>
            <w:right w:val="none" w:sz="0" w:space="0" w:color="auto"/>
          </w:divBdr>
        </w:div>
        <w:div w:id="35938044">
          <w:marLeft w:val="480"/>
          <w:marRight w:val="0"/>
          <w:marTop w:val="0"/>
          <w:marBottom w:val="0"/>
          <w:divBdr>
            <w:top w:val="none" w:sz="0" w:space="0" w:color="auto"/>
            <w:left w:val="none" w:sz="0" w:space="0" w:color="auto"/>
            <w:bottom w:val="none" w:sz="0" w:space="0" w:color="auto"/>
            <w:right w:val="none" w:sz="0" w:space="0" w:color="auto"/>
          </w:divBdr>
        </w:div>
        <w:div w:id="1621062078">
          <w:marLeft w:val="480"/>
          <w:marRight w:val="0"/>
          <w:marTop w:val="0"/>
          <w:marBottom w:val="0"/>
          <w:divBdr>
            <w:top w:val="none" w:sz="0" w:space="0" w:color="auto"/>
            <w:left w:val="none" w:sz="0" w:space="0" w:color="auto"/>
            <w:bottom w:val="none" w:sz="0" w:space="0" w:color="auto"/>
            <w:right w:val="none" w:sz="0" w:space="0" w:color="auto"/>
          </w:divBdr>
        </w:div>
        <w:div w:id="1359282954">
          <w:marLeft w:val="480"/>
          <w:marRight w:val="0"/>
          <w:marTop w:val="0"/>
          <w:marBottom w:val="0"/>
          <w:divBdr>
            <w:top w:val="none" w:sz="0" w:space="0" w:color="auto"/>
            <w:left w:val="none" w:sz="0" w:space="0" w:color="auto"/>
            <w:bottom w:val="none" w:sz="0" w:space="0" w:color="auto"/>
            <w:right w:val="none" w:sz="0" w:space="0" w:color="auto"/>
          </w:divBdr>
        </w:div>
        <w:div w:id="1848592655">
          <w:marLeft w:val="480"/>
          <w:marRight w:val="0"/>
          <w:marTop w:val="0"/>
          <w:marBottom w:val="0"/>
          <w:divBdr>
            <w:top w:val="none" w:sz="0" w:space="0" w:color="auto"/>
            <w:left w:val="none" w:sz="0" w:space="0" w:color="auto"/>
            <w:bottom w:val="none" w:sz="0" w:space="0" w:color="auto"/>
            <w:right w:val="none" w:sz="0" w:space="0" w:color="auto"/>
          </w:divBdr>
        </w:div>
        <w:div w:id="1563444575">
          <w:marLeft w:val="480"/>
          <w:marRight w:val="0"/>
          <w:marTop w:val="0"/>
          <w:marBottom w:val="0"/>
          <w:divBdr>
            <w:top w:val="none" w:sz="0" w:space="0" w:color="auto"/>
            <w:left w:val="none" w:sz="0" w:space="0" w:color="auto"/>
            <w:bottom w:val="none" w:sz="0" w:space="0" w:color="auto"/>
            <w:right w:val="none" w:sz="0" w:space="0" w:color="auto"/>
          </w:divBdr>
        </w:div>
        <w:div w:id="1002732412">
          <w:marLeft w:val="480"/>
          <w:marRight w:val="0"/>
          <w:marTop w:val="0"/>
          <w:marBottom w:val="0"/>
          <w:divBdr>
            <w:top w:val="none" w:sz="0" w:space="0" w:color="auto"/>
            <w:left w:val="none" w:sz="0" w:space="0" w:color="auto"/>
            <w:bottom w:val="none" w:sz="0" w:space="0" w:color="auto"/>
            <w:right w:val="none" w:sz="0" w:space="0" w:color="auto"/>
          </w:divBdr>
        </w:div>
      </w:divsChild>
    </w:div>
    <w:div w:id="1795752461">
      <w:bodyDiv w:val="1"/>
      <w:marLeft w:val="0"/>
      <w:marRight w:val="0"/>
      <w:marTop w:val="0"/>
      <w:marBottom w:val="0"/>
      <w:divBdr>
        <w:top w:val="none" w:sz="0" w:space="0" w:color="auto"/>
        <w:left w:val="none" w:sz="0" w:space="0" w:color="auto"/>
        <w:bottom w:val="none" w:sz="0" w:space="0" w:color="auto"/>
        <w:right w:val="none" w:sz="0" w:space="0" w:color="auto"/>
      </w:divBdr>
    </w:div>
    <w:div w:id="1795905220">
      <w:marLeft w:val="480"/>
      <w:marRight w:val="0"/>
      <w:marTop w:val="0"/>
      <w:marBottom w:val="0"/>
      <w:divBdr>
        <w:top w:val="none" w:sz="0" w:space="0" w:color="auto"/>
        <w:left w:val="none" w:sz="0" w:space="0" w:color="auto"/>
        <w:bottom w:val="none" w:sz="0" w:space="0" w:color="auto"/>
        <w:right w:val="none" w:sz="0" w:space="0" w:color="auto"/>
      </w:divBdr>
    </w:div>
    <w:div w:id="1796023088">
      <w:marLeft w:val="480"/>
      <w:marRight w:val="0"/>
      <w:marTop w:val="0"/>
      <w:marBottom w:val="0"/>
      <w:divBdr>
        <w:top w:val="none" w:sz="0" w:space="0" w:color="auto"/>
        <w:left w:val="none" w:sz="0" w:space="0" w:color="auto"/>
        <w:bottom w:val="none" w:sz="0" w:space="0" w:color="auto"/>
        <w:right w:val="none" w:sz="0" w:space="0" w:color="auto"/>
      </w:divBdr>
    </w:div>
    <w:div w:id="1796175395">
      <w:marLeft w:val="480"/>
      <w:marRight w:val="0"/>
      <w:marTop w:val="0"/>
      <w:marBottom w:val="0"/>
      <w:divBdr>
        <w:top w:val="none" w:sz="0" w:space="0" w:color="auto"/>
        <w:left w:val="none" w:sz="0" w:space="0" w:color="auto"/>
        <w:bottom w:val="none" w:sz="0" w:space="0" w:color="auto"/>
        <w:right w:val="none" w:sz="0" w:space="0" w:color="auto"/>
      </w:divBdr>
    </w:div>
    <w:div w:id="1796438104">
      <w:bodyDiv w:val="1"/>
      <w:marLeft w:val="0"/>
      <w:marRight w:val="0"/>
      <w:marTop w:val="0"/>
      <w:marBottom w:val="0"/>
      <w:divBdr>
        <w:top w:val="none" w:sz="0" w:space="0" w:color="auto"/>
        <w:left w:val="none" w:sz="0" w:space="0" w:color="auto"/>
        <w:bottom w:val="none" w:sz="0" w:space="0" w:color="auto"/>
        <w:right w:val="none" w:sz="0" w:space="0" w:color="auto"/>
      </w:divBdr>
      <w:divsChild>
        <w:div w:id="1251739388">
          <w:marLeft w:val="480"/>
          <w:marRight w:val="0"/>
          <w:marTop w:val="0"/>
          <w:marBottom w:val="0"/>
          <w:divBdr>
            <w:top w:val="none" w:sz="0" w:space="0" w:color="auto"/>
            <w:left w:val="none" w:sz="0" w:space="0" w:color="auto"/>
            <w:bottom w:val="none" w:sz="0" w:space="0" w:color="auto"/>
            <w:right w:val="none" w:sz="0" w:space="0" w:color="auto"/>
          </w:divBdr>
        </w:div>
        <w:div w:id="84157569">
          <w:marLeft w:val="480"/>
          <w:marRight w:val="0"/>
          <w:marTop w:val="0"/>
          <w:marBottom w:val="0"/>
          <w:divBdr>
            <w:top w:val="none" w:sz="0" w:space="0" w:color="auto"/>
            <w:left w:val="none" w:sz="0" w:space="0" w:color="auto"/>
            <w:bottom w:val="none" w:sz="0" w:space="0" w:color="auto"/>
            <w:right w:val="none" w:sz="0" w:space="0" w:color="auto"/>
          </w:divBdr>
        </w:div>
        <w:div w:id="1008826870">
          <w:marLeft w:val="480"/>
          <w:marRight w:val="0"/>
          <w:marTop w:val="0"/>
          <w:marBottom w:val="0"/>
          <w:divBdr>
            <w:top w:val="none" w:sz="0" w:space="0" w:color="auto"/>
            <w:left w:val="none" w:sz="0" w:space="0" w:color="auto"/>
            <w:bottom w:val="none" w:sz="0" w:space="0" w:color="auto"/>
            <w:right w:val="none" w:sz="0" w:space="0" w:color="auto"/>
          </w:divBdr>
        </w:div>
        <w:div w:id="664433970">
          <w:marLeft w:val="480"/>
          <w:marRight w:val="0"/>
          <w:marTop w:val="0"/>
          <w:marBottom w:val="0"/>
          <w:divBdr>
            <w:top w:val="none" w:sz="0" w:space="0" w:color="auto"/>
            <w:left w:val="none" w:sz="0" w:space="0" w:color="auto"/>
            <w:bottom w:val="none" w:sz="0" w:space="0" w:color="auto"/>
            <w:right w:val="none" w:sz="0" w:space="0" w:color="auto"/>
          </w:divBdr>
        </w:div>
        <w:div w:id="1050348627">
          <w:marLeft w:val="480"/>
          <w:marRight w:val="0"/>
          <w:marTop w:val="0"/>
          <w:marBottom w:val="0"/>
          <w:divBdr>
            <w:top w:val="none" w:sz="0" w:space="0" w:color="auto"/>
            <w:left w:val="none" w:sz="0" w:space="0" w:color="auto"/>
            <w:bottom w:val="none" w:sz="0" w:space="0" w:color="auto"/>
            <w:right w:val="none" w:sz="0" w:space="0" w:color="auto"/>
          </w:divBdr>
        </w:div>
        <w:div w:id="2065595543">
          <w:marLeft w:val="480"/>
          <w:marRight w:val="0"/>
          <w:marTop w:val="0"/>
          <w:marBottom w:val="0"/>
          <w:divBdr>
            <w:top w:val="none" w:sz="0" w:space="0" w:color="auto"/>
            <w:left w:val="none" w:sz="0" w:space="0" w:color="auto"/>
            <w:bottom w:val="none" w:sz="0" w:space="0" w:color="auto"/>
            <w:right w:val="none" w:sz="0" w:space="0" w:color="auto"/>
          </w:divBdr>
        </w:div>
        <w:div w:id="137845282">
          <w:marLeft w:val="480"/>
          <w:marRight w:val="0"/>
          <w:marTop w:val="0"/>
          <w:marBottom w:val="0"/>
          <w:divBdr>
            <w:top w:val="none" w:sz="0" w:space="0" w:color="auto"/>
            <w:left w:val="none" w:sz="0" w:space="0" w:color="auto"/>
            <w:bottom w:val="none" w:sz="0" w:space="0" w:color="auto"/>
            <w:right w:val="none" w:sz="0" w:space="0" w:color="auto"/>
          </w:divBdr>
        </w:div>
        <w:div w:id="1570967015">
          <w:marLeft w:val="480"/>
          <w:marRight w:val="0"/>
          <w:marTop w:val="0"/>
          <w:marBottom w:val="0"/>
          <w:divBdr>
            <w:top w:val="none" w:sz="0" w:space="0" w:color="auto"/>
            <w:left w:val="none" w:sz="0" w:space="0" w:color="auto"/>
            <w:bottom w:val="none" w:sz="0" w:space="0" w:color="auto"/>
            <w:right w:val="none" w:sz="0" w:space="0" w:color="auto"/>
          </w:divBdr>
        </w:div>
        <w:div w:id="1790278039">
          <w:marLeft w:val="480"/>
          <w:marRight w:val="0"/>
          <w:marTop w:val="0"/>
          <w:marBottom w:val="0"/>
          <w:divBdr>
            <w:top w:val="none" w:sz="0" w:space="0" w:color="auto"/>
            <w:left w:val="none" w:sz="0" w:space="0" w:color="auto"/>
            <w:bottom w:val="none" w:sz="0" w:space="0" w:color="auto"/>
            <w:right w:val="none" w:sz="0" w:space="0" w:color="auto"/>
          </w:divBdr>
        </w:div>
        <w:div w:id="1773435178">
          <w:marLeft w:val="480"/>
          <w:marRight w:val="0"/>
          <w:marTop w:val="0"/>
          <w:marBottom w:val="0"/>
          <w:divBdr>
            <w:top w:val="none" w:sz="0" w:space="0" w:color="auto"/>
            <w:left w:val="none" w:sz="0" w:space="0" w:color="auto"/>
            <w:bottom w:val="none" w:sz="0" w:space="0" w:color="auto"/>
            <w:right w:val="none" w:sz="0" w:space="0" w:color="auto"/>
          </w:divBdr>
        </w:div>
        <w:div w:id="1983190111">
          <w:marLeft w:val="480"/>
          <w:marRight w:val="0"/>
          <w:marTop w:val="0"/>
          <w:marBottom w:val="0"/>
          <w:divBdr>
            <w:top w:val="none" w:sz="0" w:space="0" w:color="auto"/>
            <w:left w:val="none" w:sz="0" w:space="0" w:color="auto"/>
            <w:bottom w:val="none" w:sz="0" w:space="0" w:color="auto"/>
            <w:right w:val="none" w:sz="0" w:space="0" w:color="auto"/>
          </w:divBdr>
        </w:div>
        <w:div w:id="873691889">
          <w:marLeft w:val="480"/>
          <w:marRight w:val="0"/>
          <w:marTop w:val="0"/>
          <w:marBottom w:val="0"/>
          <w:divBdr>
            <w:top w:val="none" w:sz="0" w:space="0" w:color="auto"/>
            <w:left w:val="none" w:sz="0" w:space="0" w:color="auto"/>
            <w:bottom w:val="none" w:sz="0" w:space="0" w:color="auto"/>
            <w:right w:val="none" w:sz="0" w:space="0" w:color="auto"/>
          </w:divBdr>
        </w:div>
        <w:div w:id="940184875">
          <w:marLeft w:val="480"/>
          <w:marRight w:val="0"/>
          <w:marTop w:val="0"/>
          <w:marBottom w:val="0"/>
          <w:divBdr>
            <w:top w:val="none" w:sz="0" w:space="0" w:color="auto"/>
            <w:left w:val="none" w:sz="0" w:space="0" w:color="auto"/>
            <w:bottom w:val="none" w:sz="0" w:space="0" w:color="auto"/>
            <w:right w:val="none" w:sz="0" w:space="0" w:color="auto"/>
          </w:divBdr>
        </w:div>
        <w:div w:id="737171071">
          <w:marLeft w:val="480"/>
          <w:marRight w:val="0"/>
          <w:marTop w:val="0"/>
          <w:marBottom w:val="0"/>
          <w:divBdr>
            <w:top w:val="none" w:sz="0" w:space="0" w:color="auto"/>
            <w:left w:val="none" w:sz="0" w:space="0" w:color="auto"/>
            <w:bottom w:val="none" w:sz="0" w:space="0" w:color="auto"/>
            <w:right w:val="none" w:sz="0" w:space="0" w:color="auto"/>
          </w:divBdr>
        </w:div>
        <w:div w:id="666861120">
          <w:marLeft w:val="480"/>
          <w:marRight w:val="0"/>
          <w:marTop w:val="0"/>
          <w:marBottom w:val="0"/>
          <w:divBdr>
            <w:top w:val="none" w:sz="0" w:space="0" w:color="auto"/>
            <w:left w:val="none" w:sz="0" w:space="0" w:color="auto"/>
            <w:bottom w:val="none" w:sz="0" w:space="0" w:color="auto"/>
            <w:right w:val="none" w:sz="0" w:space="0" w:color="auto"/>
          </w:divBdr>
        </w:div>
        <w:div w:id="787940170">
          <w:marLeft w:val="480"/>
          <w:marRight w:val="0"/>
          <w:marTop w:val="0"/>
          <w:marBottom w:val="0"/>
          <w:divBdr>
            <w:top w:val="none" w:sz="0" w:space="0" w:color="auto"/>
            <w:left w:val="none" w:sz="0" w:space="0" w:color="auto"/>
            <w:bottom w:val="none" w:sz="0" w:space="0" w:color="auto"/>
            <w:right w:val="none" w:sz="0" w:space="0" w:color="auto"/>
          </w:divBdr>
        </w:div>
        <w:div w:id="1949849639">
          <w:marLeft w:val="480"/>
          <w:marRight w:val="0"/>
          <w:marTop w:val="0"/>
          <w:marBottom w:val="0"/>
          <w:divBdr>
            <w:top w:val="none" w:sz="0" w:space="0" w:color="auto"/>
            <w:left w:val="none" w:sz="0" w:space="0" w:color="auto"/>
            <w:bottom w:val="none" w:sz="0" w:space="0" w:color="auto"/>
            <w:right w:val="none" w:sz="0" w:space="0" w:color="auto"/>
          </w:divBdr>
        </w:div>
        <w:div w:id="161705432">
          <w:marLeft w:val="480"/>
          <w:marRight w:val="0"/>
          <w:marTop w:val="0"/>
          <w:marBottom w:val="0"/>
          <w:divBdr>
            <w:top w:val="none" w:sz="0" w:space="0" w:color="auto"/>
            <w:left w:val="none" w:sz="0" w:space="0" w:color="auto"/>
            <w:bottom w:val="none" w:sz="0" w:space="0" w:color="auto"/>
            <w:right w:val="none" w:sz="0" w:space="0" w:color="auto"/>
          </w:divBdr>
        </w:div>
        <w:div w:id="2144762812">
          <w:marLeft w:val="480"/>
          <w:marRight w:val="0"/>
          <w:marTop w:val="0"/>
          <w:marBottom w:val="0"/>
          <w:divBdr>
            <w:top w:val="none" w:sz="0" w:space="0" w:color="auto"/>
            <w:left w:val="none" w:sz="0" w:space="0" w:color="auto"/>
            <w:bottom w:val="none" w:sz="0" w:space="0" w:color="auto"/>
            <w:right w:val="none" w:sz="0" w:space="0" w:color="auto"/>
          </w:divBdr>
        </w:div>
        <w:div w:id="1137651241">
          <w:marLeft w:val="480"/>
          <w:marRight w:val="0"/>
          <w:marTop w:val="0"/>
          <w:marBottom w:val="0"/>
          <w:divBdr>
            <w:top w:val="none" w:sz="0" w:space="0" w:color="auto"/>
            <w:left w:val="none" w:sz="0" w:space="0" w:color="auto"/>
            <w:bottom w:val="none" w:sz="0" w:space="0" w:color="auto"/>
            <w:right w:val="none" w:sz="0" w:space="0" w:color="auto"/>
          </w:divBdr>
        </w:div>
        <w:div w:id="1155299951">
          <w:marLeft w:val="480"/>
          <w:marRight w:val="0"/>
          <w:marTop w:val="0"/>
          <w:marBottom w:val="0"/>
          <w:divBdr>
            <w:top w:val="none" w:sz="0" w:space="0" w:color="auto"/>
            <w:left w:val="none" w:sz="0" w:space="0" w:color="auto"/>
            <w:bottom w:val="none" w:sz="0" w:space="0" w:color="auto"/>
            <w:right w:val="none" w:sz="0" w:space="0" w:color="auto"/>
          </w:divBdr>
        </w:div>
        <w:div w:id="1780220469">
          <w:marLeft w:val="480"/>
          <w:marRight w:val="0"/>
          <w:marTop w:val="0"/>
          <w:marBottom w:val="0"/>
          <w:divBdr>
            <w:top w:val="none" w:sz="0" w:space="0" w:color="auto"/>
            <w:left w:val="none" w:sz="0" w:space="0" w:color="auto"/>
            <w:bottom w:val="none" w:sz="0" w:space="0" w:color="auto"/>
            <w:right w:val="none" w:sz="0" w:space="0" w:color="auto"/>
          </w:divBdr>
        </w:div>
        <w:div w:id="1498378127">
          <w:marLeft w:val="480"/>
          <w:marRight w:val="0"/>
          <w:marTop w:val="0"/>
          <w:marBottom w:val="0"/>
          <w:divBdr>
            <w:top w:val="none" w:sz="0" w:space="0" w:color="auto"/>
            <w:left w:val="none" w:sz="0" w:space="0" w:color="auto"/>
            <w:bottom w:val="none" w:sz="0" w:space="0" w:color="auto"/>
            <w:right w:val="none" w:sz="0" w:space="0" w:color="auto"/>
          </w:divBdr>
        </w:div>
        <w:div w:id="1712265640">
          <w:marLeft w:val="480"/>
          <w:marRight w:val="0"/>
          <w:marTop w:val="0"/>
          <w:marBottom w:val="0"/>
          <w:divBdr>
            <w:top w:val="none" w:sz="0" w:space="0" w:color="auto"/>
            <w:left w:val="none" w:sz="0" w:space="0" w:color="auto"/>
            <w:bottom w:val="none" w:sz="0" w:space="0" w:color="auto"/>
            <w:right w:val="none" w:sz="0" w:space="0" w:color="auto"/>
          </w:divBdr>
        </w:div>
        <w:div w:id="442309696">
          <w:marLeft w:val="480"/>
          <w:marRight w:val="0"/>
          <w:marTop w:val="0"/>
          <w:marBottom w:val="0"/>
          <w:divBdr>
            <w:top w:val="none" w:sz="0" w:space="0" w:color="auto"/>
            <w:left w:val="none" w:sz="0" w:space="0" w:color="auto"/>
            <w:bottom w:val="none" w:sz="0" w:space="0" w:color="auto"/>
            <w:right w:val="none" w:sz="0" w:space="0" w:color="auto"/>
          </w:divBdr>
        </w:div>
        <w:div w:id="366100555">
          <w:marLeft w:val="480"/>
          <w:marRight w:val="0"/>
          <w:marTop w:val="0"/>
          <w:marBottom w:val="0"/>
          <w:divBdr>
            <w:top w:val="none" w:sz="0" w:space="0" w:color="auto"/>
            <w:left w:val="none" w:sz="0" w:space="0" w:color="auto"/>
            <w:bottom w:val="none" w:sz="0" w:space="0" w:color="auto"/>
            <w:right w:val="none" w:sz="0" w:space="0" w:color="auto"/>
          </w:divBdr>
        </w:div>
        <w:div w:id="77754105">
          <w:marLeft w:val="480"/>
          <w:marRight w:val="0"/>
          <w:marTop w:val="0"/>
          <w:marBottom w:val="0"/>
          <w:divBdr>
            <w:top w:val="none" w:sz="0" w:space="0" w:color="auto"/>
            <w:left w:val="none" w:sz="0" w:space="0" w:color="auto"/>
            <w:bottom w:val="none" w:sz="0" w:space="0" w:color="auto"/>
            <w:right w:val="none" w:sz="0" w:space="0" w:color="auto"/>
          </w:divBdr>
        </w:div>
        <w:div w:id="1222327481">
          <w:marLeft w:val="480"/>
          <w:marRight w:val="0"/>
          <w:marTop w:val="0"/>
          <w:marBottom w:val="0"/>
          <w:divBdr>
            <w:top w:val="none" w:sz="0" w:space="0" w:color="auto"/>
            <w:left w:val="none" w:sz="0" w:space="0" w:color="auto"/>
            <w:bottom w:val="none" w:sz="0" w:space="0" w:color="auto"/>
            <w:right w:val="none" w:sz="0" w:space="0" w:color="auto"/>
          </w:divBdr>
        </w:div>
        <w:div w:id="429619720">
          <w:marLeft w:val="480"/>
          <w:marRight w:val="0"/>
          <w:marTop w:val="0"/>
          <w:marBottom w:val="0"/>
          <w:divBdr>
            <w:top w:val="none" w:sz="0" w:space="0" w:color="auto"/>
            <w:left w:val="none" w:sz="0" w:space="0" w:color="auto"/>
            <w:bottom w:val="none" w:sz="0" w:space="0" w:color="auto"/>
            <w:right w:val="none" w:sz="0" w:space="0" w:color="auto"/>
          </w:divBdr>
        </w:div>
        <w:div w:id="1601570815">
          <w:marLeft w:val="480"/>
          <w:marRight w:val="0"/>
          <w:marTop w:val="0"/>
          <w:marBottom w:val="0"/>
          <w:divBdr>
            <w:top w:val="none" w:sz="0" w:space="0" w:color="auto"/>
            <w:left w:val="none" w:sz="0" w:space="0" w:color="auto"/>
            <w:bottom w:val="none" w:sz="0" w:space="0" w:color="auto"/>
            <w:right w:val="none" w:sz="0" w:space="0" w:color="auto"/>
          </w:divBdr>
        </w:div>
        <w:div w:id="227768500">
          <w:marLeft w:val="480"/>
          <w:marRight w:val="0"/>
          <w:marTop w:val="0"/>
          <w:marBottom w:val="0"/>
          <w:divBdr>
            <w:top w:val="none" w:sz="0" w:space="0" w:color="auto"/>
            <w:left w:val="none" w:sz="0" w:space="0" w:color="auto"/>
            <w:bottom w:val="none" w:sz="0" w:space="0" w:color="auto"/>
            <w:right w:val="none" w:sz="0" w:space="0" w:color="auto"/>
          </w:divBdr>
        </w:div>
        <w:div w:id="1880514065">
          <w:marLeft w:val="480"/>
          <w:marRight w:val="0"/>
          <w:marTop w:val="0"/>
          <w:marBottom w:val="0"/>
          <w:divBdr>
            <w:top w:val="none" w:sz="0" w:space="0" w:color="auto"/>
            <w:left w:val="none" w:sz="0" w:space="0" w:color="auto"/>
            <w:bottom w:val="none" w:sz="0" w:space="0" w:color="auto"/>
            <w:right w:val="none" w:sz="0" w:space="0" w:color="auto"/>
          </w:divBdr>
        </w:div>
        <w:div w:id="514999751">
          <w:marLeft w:val="480"/>
          <w:marRight w:val="0"/>
          <w:marTop w:val="0"/>
          <w:marBottom w:val="0"/>
          <w:divBdr>
            <w:top w:val="none" w:sz="0" w:space="0" w:color="auto"/>
            <w:left w:val="none" w:sz="0" w:space="0" w:color="auto"/>
            <w:bottom w:val="none" w:sz="0" w:space="0" w:color="auto"/>
            <w:right w:val="none" w:sz="0" w:space="0" w:color="auto"/>
          </w:divBdr>
        </w:div>
        <w:div w:id="493952826">
          <w:marLeft w:val="480"/>
          <w:marRight w:val="0"/>
          <w:marTop w:val="0"/>
          <w:marBottom w:val="0"/>
          <w:divBdr>
            <w:top w:val="none" w:sz="0" w:space="0" w:color="auto"/>
            <w:left w:val="none" w:sz="0" w:space="0" w:color="auto"/>
            <w:bottom w:val="none" w:sz="0" w:space="0" w:color="auto"/>
            <w:right w:val="none" w:sz="0" w:space="0" w:color="auto"/>
          </w:divBdr>
        </w:div>
        <w:div w:id="754278584">
          <w:marLeft w:val="480"/>
          <w:marRight w:val="0"/>
          <w:marTop w:val="0"/>
          <w:marBottom w:val="0"/>
          <w:divBdr>
            <w:top w:val="none" w:sz="0" w:space="0" w:color="auto"/>
            <w:left w:val="none" w:sz="0" w:space="0" w:color="auto"/>
            <w:bottom w:val="none" w:sz="0" w:space="0" w:color="auto"/>
            <w:right w:val="none" w:sz="0" w:space="0" w:color="auto"/>
          </w:divBdr>
        </w:div>
        <w:div w:id="1752501047">
          <w:marLeft w:val="480"/>
          <w:marRight w:val="0"/>
          <w:marTop w:val="0"/>
          <w:marBottom w:val="0"/>
          <w:divBdr>
            <w:top w:val="none" w:sz="0" w:space="0" w:color="auto"/>
            <w:left w:val="none" w:sz="0" w:space="0" w:color="auto"/>
            <w:bottom w:val="none" w:sz="0" w:space="0" w:color="auto"/>
            <w:right w:val="none" w:sz="0" w:space="0" w:color="auto"/>
          </w:divBdr>
        </w:div>
        <w:div w:id="1110121643">
          <w:marLeft w:val="480"/>
          <w:marRight w:val="0"/>
          <w:marTop w:val="0"/>
          <w:marBottom w:val="0"/>
          <w:divBdr>
            <w:top w:val="none" w:sz="0" w:space="0" w:color="auto"/>
            <w:left w:val="none" w:sz="0" w:space="0" w:color="auto"/>
            <w:bottom w:val="none" w:sz="0" w:space="0" w:color="auto"/>
            <w:right w:val="none" w:sz="0" w:space="0" w:color="auto"/>
          </w:divBdr>
        </w:div>
        <w:div w:id="1485317076">
          <w:marLeft w:val="480"/>
          <w:marRight w:val="0"/>
          <w:marTop w:val="0"/>
          <w:marBottom w:val="0"/>
          <w:divBdr>
            <w:top w:val="none" w:sz="0" w:space="0" w:color="auto"/>
            <w:left w:val="none" w:sz="0" w:space="0" w:color="auto"/>
            <w:bottom w:val="none" w:sz="0" w:space="0" w:color="auto"/>
            <w:right w:val="none" w:sz="0" w:space="0" w:color="auto"/>
          </w:divBdr>
        </w:div>
        <w:div w:id="1061639699">
          <w:marLeft w:val="480"/>
          <w:marRight w:val="0"/>
          <w:marTop w:val="0"/>
          <w:marBottom w:val="0"/>
          <w:divBdr>
            <w:top w:val="none" w:sz="0" w:space="0" w:color="auto"/>
            <w:left w:val="none" w:sz="0" w:space="0" w:color="auto"/>
            <w:bottom w:val="none" w:sz="0" w:space="0" w:color="auto"/>
            <w:right w:val="none" w:sz="0" w:space="0" w:color="auto"/>
          </w:divBdr>
        </w:div>
        <w:div w:id="2076080774">
          <w:marLeft w:val="480"/>
          <w:marRight w:val="0"/>
          <w:marTop w:val="0"/>
          <w:marBottom w:val="0"/>
          <w:divBdr>
            <w:top w:val="none" w:sz="0" w:space="0" w:color="auto"/>
            <w:left w:val="none" w:sz="0" w:space="0" w:color="auto"/>
            <w:bottom w:val="none" w:sz="0" w:space="0" w:color="auto"/>
            <w:right w:val="none" w:sz="0" w:space="0" w:color="auto"/>
          </w:divBdr>
        </w:div>
        <w:div w:id="1706371032">
          <w:marLeft w:val="480"/>
          <w:marRight w:val="0"/>
          <w:marTop w:val="0"/>
          <w:marBottom w:val="0"/>
          <w:divBdr>
            <w:top w:val="none" w:sz="0" w:space="0" w:color="auto"/>
            <w:left w:val="none" w:sz="0" w:space="0" w:color="auto"/>
            <w:bottom w:val="none" w:sz="0" w:space="0" w:color="auto"/>
            <w:right w:val="none" w:sz="0" w:space="0" w:color="auto"/>
          </w:divBdr>
        </w:div>
        <w:div w:id="2069574837">
          <w:marLeft w:val="480"/>
          <w:marRight w:val="0"/>
          <w:marTop w:val="0"/>
          <w:marBottom w:val="0"/>
          <w:divBdr>
            <w:top w:val="none" w:sz="0" w:space="0" w:color="auto"/>
            <w:left w:val="none" w:sz="0" w:space="0" w:color="auto"/>
            <w:bottom w:val="none" w:sz="0" w:space="0" w:color="auto"/>
            <w:right w:val="none" w:sz="0" w:space="0" w:color="auto"/>
          </w:divBdr>
        </w:div>
        <w:div w:id="765736641">
          <w:marLeft w:val="480"/>
          <w:marRight w:val="0"/>
          <w:marTop w:val="0"/>
          <w:marBottom w:val="0"/>
          <w:divBdr>
            <w:top w:val="none" w:sz="0" w:space="0" w:color="auto"/>
            <w:left w:val="none" w:sz="0" w:space="0" w:color="auto"/>
            <w:bottom w:val="none" w:sz="0" w:space="0" w:color="auto"/>
            <w:right w:val="none" w:sz="0" w:space="0" w:color="auto"/>
          </w:divBdr>
        </w:div>
        <w:div w:id="1123694716">
          <w:marLeft w:val="480"/>
          <w:marRight w:val="0"/>
          <w:marTop w:val="0"/>
          <w:marBottom w:val="0"/>
          <w:divBdr>
            <w:top w:val="none" w:sz="0" w:space="0" w:color="auto"/>
            <w:left w:val="none" w:sz="0" w:space="0" w:color="auto"/>
            <w:bottom w:val="none" w:sz="0" w:space="0" w:color="auto"/>
            <w:right w:val="none" w:sz="0" w:space="0" w:color="auto"/>
          </w:divBdr>
        </w:div>
        <w:div w:id="822310319">
          <w:marLeft w:val="480"/>
          <w:marRight w:val="0"/>
          <w:marTop w:val="0"/>
          <w:marBottom w:val="0"/>
          <w:divBdr>
            <w:top w:val="none" w:sz="0" w:space="0" w:color="auto"/>
            <w:left w:val="none" w:sz="0" w:space="0" w:color="auto"/>
            <w:bottom w:val="none" w:sz="0" w:space="0" w:color="auto"/>
            <w:right w:val="none" w:sz="0" w:space="0" w:color="auto"/>
          </w:divBdr>
        </w:div>
        <w:div w:id="181601391">
          <w:marLeft w:val="480"/>
          <w:marRight w:val="0"/>
          <w:marTop w:val="0"/>
          <w:marBottom w:val="0"/>
          <w:divBdr>
            <w:top w:val="none" w:sz="0" w:space="0" w:color="auto"/>
            <w:left w:val="none" w:sz="0" w:space="0" w:color="auto"/>
            <w:bottom w:val="none" w:sz="0" w:space="0" w:color="auto"/>
            <w:right w:val="none" w:sz="0" w:space="0" w:color="auto"/>
          </w:divBdr>
        </w:div>
        <w:div w:id="117113392">
          <w:marLeft w:val="480"/>
          <w:marRight w:val="0"/>
          <w:marTop w:val="0"/>
          <w:marBottom w:val="0"/>
          <w:divBdr>
            <w:top w:val="none" w:sz="0" w:space="0" w:color="auto"/>
            <w:left w:val="none" w:sz="0" w:space="0" w:color="auto"/>
            <w:bottom w:val="none" w:sz="0" w:space="0" w:color="auto"/>
            <w:right w:val="none" w:sz="0" w:space="0" w:color="auto"/>
          </w:divBdr>
        </w:div>
        <w:div w:id="1996370204">
          <w:marLeft w:val="480"/>
          <w:marRight w:val="0"/>
          <w:marTop w:val="0"/>
          <w:marBottom w:val="0"/>
          <w:divBdr>
            <w:top w:val="none" w:sz="0" w:space="0" w:color="auto"/>
            <w:left w:val="none" w:sz="0" w:space="0" w:color="auto"/>
            <w:bottom w:val="none" w:sz="0" w:space="0" w:color="auto"/>
            <w:right w:val="none" w:sz="0" w:space="0" w:color="auto"/>
          </w:divBdr>
        </w:div>
      </w:divsChild>
    </w:div>
    <w:div w:id="1796752007">
      <w:marLeft w:val="480"/>
      <w:marRight w:val="0"/>
      <w:marTop w:val="0"/>
      <w:marBottom w:val="0"/>
      <w:divBdr>
        <w:top w:val="none" w:sz="0" w:space="0" w:color="auto"/>
        <w:left w:val="none" w:sz="0" w:space="0" w:color="auto"/>
        <w:bottom w:val="none" w:sz="0" w:space="0" w:color="auto"/>
        <w:right w:val="none" w:sz="0" w:space="0" w:color="auto"/>
      </w:divBdr>
    </w:div>
    <w:div w:id="1796756825">
      <w:marLeft w:val="480"/>
      <w:marRight w:val="0"/>
      <w:marTop w:val="0"/>
      <w:marBottom w:val="0"/>
      <w:divBdr>
        <w:top w:val="none" w:sz="0" w:space="0" w:color="auto"/>
        <w:left w:val="none" w:sz="0" w:space="0" w:color="auto"/>
        <w:bottom w:val="none" w:sz="0" w:space="0" w:color="auto"/>
        <w:right w:val="none" w:sz="0" w:space="0" w:color="auto"/>
      </w:divBdr>
    </w:div>
    <w:div w:id="1796950928">
      <w:marLeft w:val="480"/>
      <w:marRight w:val="0"/>
      <w:marTop w:val="0"/>
      <w:marBottom w:val="0"/>
      <w:divBdr>
        <w:top w:val="none" w:sz="0" w:space="0" w:color="auto"/>
        <w:left w:val="none" w:sz="0" w:space="0" w:color="auto"/>
        <w:bottom w:val="none" w:sz="0" w:space="0" w:color="auto"/>
        <w:right w:val="none" w:sz="0" w:space="0" w:color="auto"/>
      </w:divBdr>
    </w:div>
    <w:div w:id="1797142355">
      <w:marLeft w:val="480"/>
      <w:marRight w:val="0"/>
      <w:marTop w:val="0"/>
      <w:marBottom w:val="0"/>
      <w:divBdr>
        <w:top w:val="none" w:sz="0" w:space="0" w:color="auto"/>
        <w:left w:val="none" w:sz="0" w:space="0" w:color="auto"/>
        <w:bottom w:val="none" w:sz="0" w:space="0" w:color="auto"/>
        <w:right w:val="none" w:sz="0" w:space="0" w:color="auto"/>
      </w:divBdr>
    </w:div>
    <w:div w:id="1797287516">
      <w:marLeft w:val="480"/>
      <w:marRight w:val="0"/>
      <w:marTop w:val="0"/>
      <w:marBottom w:val="0"/>
      <w:divBdr>
        <w:top w:val="none" w:sz="0" w:space="0" w:color="auto"/>
        <w:left w:val="none" w:sz="0" w:space="0" w:color="auto"/>
        <w:bottom w:val="none" w:sz="0" w:space="0" w:color="auto"/>
        <w:right w:val="none" w:sz="0" w:space="0" w:color="auto"/>
      </w:divBdr>
    </w:div>
    <w:div w:id="1797335879">
      <w:marLeft w:val="480"/>
      <w:marRight w:val="0"/>
      <w:marTop w:val="0"/>
      <w:marBottom w:val="0"/>
      <w:divBdr>
        <w:top w:val="none" w:sz="0" w:space="0" w:color="auto"/>
        <w:left w:val="none" w:sz="0" w:space="0" w:color="auto"/>
        <w:bottom w:val="none" w:sz="0" w:space="0" w:color="auto"/>
        <w:right w:val="none" w:sz="0" w:space="0" w:color="auto"/>
      </w:divBdr>
    </w:div>
    <w:div w:id="1797405136">
      <w:bodyDiv w:val="1"/>
      <w:marLeft w:val="0"/>
      <w:marRight w:val="0"/>
      <w:marTop w:val="0"/>
      <w:marBottom w:val="0"/>
      <w:divBdr>
        <w:top w:val="none" w:sz="0" w:space="0" w:color="auto"/>
        <w:left w:val="none" w:sz="0" w:space="0" w:color="auto"/>
        <w:bottom w:val="none" w:sz="0" w:space="0" w:color="auto"/>
        <w:right w:val="none" w:sz="0" w:space="0" w:color="auto"/>
      </w:divBdr>
    </w:div>
    <w:div w:id="1797409584">
      <w:marLeft w:val="480"/>
      <w:marRight w:val="0"/>
      <w:marTop w:val="0"/>
      <w:marBottom w:val="0"/>
      <w:divBdr>
        <w:top w:val="none" w:sz="0" w:space="0" w:color="auto"/>
        <w:left w:val="none" w:sz="0" w:space="0" w:color="auto"/>
        <w:bottom w:val="none" w:sz="0" w:space="0" w:color="auto"/>
        <w:right w:val="none" w:sz="0" w:space="0" w:color="auto"/>
      </w:divBdr>
    </w:div>
    <w:div w:id="1797599707">
      <w:marLeft w:val="480"/>
      <w:marRight w:val="0"/>
      <w:marTop w:val="0"/>
      <w:marBottom w:val="0"/>
      <w:divBdr>
        <w:top w:val="none" w:sz="0" w:space="0" w:color="auto"/>
        <w:left w:val="none" w:sz="0" w:space="0" w:color="auto"/>
        <w:bottom w:val="none" w:sz="0" w:space="0" w:color="auto"/>
        <w:right w:val="none" w:sz="0" w:space="0" w:color="auto"/>
      </w:divBdr>
    </w:div>
    <w:div w:id="1797748261">
      <w:marLeft w:val="480"/>
      <w:marRight w:val="0"/>
      <w:marTop w:val="0"/>
      <w:marBottom w:val="0"/>
      <w:divBdr>
        <w:top w:val="none" w:sz="0" w:space="0" w:color="auto"/>
        <w:left w:val="none" w:sz="0" w:space="0" w:color="auto"/>
        <w:bottom w:val="none" w:sz="0" w:space="0" w:color="auto"/>
        <w:right w:val="none" w:sz="0" w:space="0" w:color="auto"/>
      </w:divBdr>
    </w:div>
    <w:div w:id="1797874690">
      <w:marLeft w:val="480"/>
      <w:marRight w:val="0"/>
      <w:marTop w:val="0"/>
      <w:marBottom w:val="0"/>
      <w:divBdr>
        <w:top w:val="none" w:sz="0" w:space="0" w:color="auto"/>
        <w:left w:val="none" w:sz="0" w:space="0" w:color="auto"/>
        <w:bottom w:val="none" w:sz="0" w:space="0" w:color="auto"/>
        <w:right w:val="none" w:sz="0" w:space="0" w:color="auto"/>
      </w:divBdr>
    </w:div>
    <w:div w:id="1797943469">
      <w:bodyDiv w:val="1"/>
      <w:marLeft w:val="0"/>
      <w:marRight w:val="0"/>
      <w:marTop w:val="0"/>
      <w:marBottom w:val="0"/>
      <w:divBdr>
        <w:top w:val="none" w:sz="0" w:space="0" w:color="auto"/>
        <w:left w:val="none" w:sz="0" w:space="0" w:color="auto"/>
        <w:bottom w:val="none" w:sz="0" w:space="0" w:color="auto"/>
        <w:right w:val="none" w:sz="0" w:space="0" w:color="auto"/>
      </w:divBdr>
    </w:div>
    <w:div w:id="1797943982">
      <w:marLeft w:val="480"/>
      <w:marRight w:val="0"/>
      <w:marTop w:val="0"/>
      <w:marBottom w:val="0"/>
      <w:divBdr>
        <w:top w:val="none" w:sz="0" w:space="0" w:color="auto"/>
        <w:left w:val="none" w:sz="0" w:space="0" w:color="auto"/>
        <w:bottom w:val="none" w:sz="0" w:space="0" w:color="auto"/>
        <w:right w:val="none" w:sz="0" w:space="0" w:color="auto"/>
      </w:divBdr>
    </w:div>
    <w:div w:id="1798379439">
      <w:marLeft w:val="480"/>
      <w:marRight w:val="0"/>
      <w:marTop w:val="0"/>
      <w:marBottom w:val="0"/>
      <w:divBdr>
        <w:top w:val="none" w:sz="0" w:space="0" w:color="auto"/>
        <w:left w:val="none" w:sz="0" w:space="0" w:color="auto"/>
        <w:bottom w:val="none" w:sz="0" w:space="0" w:color="auto"/>
        <w:right w:val="none" w:sz="0" w:space="0" w:color="auto"/>
      </w:divBdr>
    </w:div>
    <w:div w:id="1798600743">
      <w:marLeft w:val="480"/>
      <w:marRight w:val="0"/>
      <w:marTop w:val="0"/>
      <w:marBottom w:val="0"/>
      <w:divBdr>
        <w:top w:val="none" w:sz="0" w:space="0" w:color="auto"/>
        <w:left w:val="none" w:sz="0" w:space="0" w:color="auto"/>
        <w:bottom w:val="none" w:sz="0" w:space="0" w:color="auto"/>
        <w:right w:val="none" w:sz="0" w:space="0" w:color="auto"/>
      </w:divBdr>
    </w:div>
    <w:div w:id="1799059144">
      <w:bodyDiv w:val="1"/>
      <w:marLeft w:val="0"/>
      <w:marRight w:val="0"/>
      <w:marTop w:val="0"/>
      <w:marBottom w:val="0"/>
      <w:divBdr>
        <w:top w:val="none" w:sz="0" w:space="0" w:color="auto"/>
        <w:left w:val="none" w:sz="0" w:space="0" w:color="auto"/>
        <w:bottom w:val="none" w:sz="0" w:space="0" w:color="auto"/>
        <w:right w:val="none" w:sz="0" w:space="0" w:color="auto"/>
      </w:divBdr>
    </w:div>
    <w:div w:id="1799176709">
      <w:marLeft w:val="480"/>
      <w:marRight w:val="0"/>
      <w:marTop w:val="0"/>
      <w:marBottom w:val="0"/>
      <w:divBdr>
        <w:top w:val="none" w:sz="0" w:space="0" w:color="auto"/>
        <w:left w:val="none" w:sz="0" w:space="0" w:color="auto"/>
        <w:bottom w:val="none" w:sz="0" w:space="0" w:color="auto"/>
        <w:right w:val="none" w:sz="0" w:space="0" w:color="auto"/>
      </w:divBdr>
    </w:div>
    <w:div w:id="1799182607">
      <w:marLeft w:val="480"/>
      <w:marRight w:val="0"/>
      <w:marTop w:val="0"/>
      <w:marBottom w:val="0"/>
      <w:divBdr>
        <w:top w:val="none" w:sz="0" w:space="0" w:color="auto"/>
        <w:left w:val="none" w:sz="0" w:space="0" w:color="auto"/>
        <w:bottom w:val="none" w:sz="0" w:space="0" w:color="auto"/>
        <w:right w:val="none" w:sz="0" w:space="0" w:color="auto"/>
      </w:divBdr>
    </w:div>
    <w:div w:id="1799184326">
      <w:marLeft w:val="480"/>
      <w:marRight w:val="0"/>
      <w:marTop w:val="0"/>
      <w:marBottom w:val="0"/>
      <w:divBdr>
        <w:top w:val="none" w:sz="0" w:space="0" w:color="auto"/>
        <w:left w:val="none" w:sz="0" w:space="0" w:color="auto"/>
        <w:bottom w:val="none" w:sz="0" w:space="0" w:color="auto"/>
        <w:right w:val="none" w:sz="0" w:space="0" w:color="auto"/>
      </w:divBdr>
    </w:div>
    <w:div w:id="1799376008">
      <w:marLeft w:val="480"/>
      <w:marRight w:val="0"/>
      <w:marTop w:val="0"/>
      <w:marBottom w:val="0"/>
      <w:divBdr>
        <w:top w:val="none" w:sz="0" w:space="0" w:color="auto"/>
        <w:left w:val="none" w:sz="0" w:space="0" w:color="auto"/>
        <w:bottom w:val="none" w:sz="0" w:space="0" w:color="auto"/>
        <w:right w:val="none" w:sz="0" w:space="0" w:color="auto"/>
      </w:divBdr>
    </w:div>
    <w:div w:id="1799453293">
      <w:marLeft w:val="480"/>
      <w:marRight w:val="0"/>
      <w:marTop w:val="0"/>
      <w:marBottom w:val="0"/>
      <w:divBdr>
        <w:top w:val="none" w:sz="0" w:space="0" w:color="auto"/>
        <w:left w:val="none" w:sz="0" w:space="0" w:color="auto"/>
        <w:bottom w:val="none" w:sz="0" w:space="0" w:color="auto"/>
        <w:right w:val="none" w:sz="0" w:space="0" w:color="auto"/>
      </w:divBdr>
    </w:div>
    <w:div w:id="1799496357">
      <w:marLeft w:val="480"/>
      <w:marRight w:val="0"/>
      <w:marTop w:val="0"/>
      <w:marBottom w:val="0"/>
      <w:divBdr>
        <w:top w:val="none" w:sz="0" w:space="0" w:color="auto"/>
        <w:left w:val="none" w:sz="0" w:space="0" w:color="auto"/>
        <w:bottom w:val="none" w:sz="0" w:space="0" w:color="auto"/>
        <w:right w:val="none" w:sz="0" w:space="0" w:color="auto"/>
      </w:divBdr>
    </w:div>
    <w:div w:id="1799569163">
      <w:marLeft w:val="480"/>
      <w:marRight w:val="0"/>
      <w:marTop w:val="0"/>
      <w:marBottom w:val="0"/>
      <w:divBdr>
        <w:top w:val="none" w:sz="0" w:space="0" w:color="auto"/>
        <w:left w:val="none" w:sz="0" w:space="0" w:color="auto"/>
        <w:bottom w:val="none" w:sz="0" w:space="0" w:color="auto"/>
        <w:right w:val="none" w:sz="0" w:space="0" w:color="auto"/>
      </w:divBdr>
    </w:div>
    <w:div w:id="1799715121">
      <w:marLeft w:val="480"/>
      <w:marRight w:val="0"/>
      <w:marTop w:val="0"/>
      <w:marBottom w:val="0"/>
      <w:divBdr>
        <w:top w:val="none" w:sz="0" w:space="0" w:color="auto"/>
        <w:left w:val="none" w:sz="0" w:space="0" w:color="auto"/>
        <w:bottom w:val="none" w:sz="0" w:space="0" w:color="auto"/>
        <w:right w:val="none" w:sz="0" w:space="0" w:color="auto"/>
      </w:divBdr>
    </w:div>
    <w:div w:id="1799716411">
      <w:marLeft w:val="480"/>
      <w:marRight w:val="0"/>
      <w:marTop w:val="0"/>
      <w:marBottom w:val="0"/>
      <w:divBdr>
        <w:top w:val="none" w:sz="0" w:space="0" w:color="auto"/>
        <w:left w:val="none" w:sz="0" w:space="0" w:color="auto"/>
        <w:bottom w:val="none" w:sz="0" w:space="0" w:color="auto"/>
        <w:right w:val="none" w:sz="0" w:space="0" w:color="auto"/>
      </w:divBdr>
    </w:div>
    <w:div w:id="1799881883">
      <w:marLeft w:val="480"/>
      <w:marRight w:val="0"/>
      <w:marTop w:val="0"/>
      <w:marBottom w:val="0"/>
      <w:divBdr>
        <w:top w:val="none" w:sz="0" w:space="0" w:color="auto"/>
        <w:left w:val="none" w:sz="0" w:space="0" w:color="auto"/>
        <w:bottom w:val="none" w:sz="0" w:space="0" w:color="auto"/>
        <w:right w:val="none" w:sz="0" w:space="0" w:color="auto"/>
      </w:divBdr>
    </w:div>
    <w:div w:id="1799911851">
      <w:marLeft w:val="480"/>
      <w:marRight w:val="0"/>
      <w:marTop w:val="0"/>
      <w:marBottom w:val="0"/>
      <w:divBdr>
        <w:top w:val="none" w:sz="0" w:space="0" w:color="auto"/>
        <w:left w:val="none" w:sz="0" w:space="0" w:color="auto"/>
        <w:bottom w:val="none" w:sz="0" w:space="0" w:color="auto"/>
        <w:right w:val="none" w:sz="0" w:space="0" w:color="auto"/>
      </w:divBdr>
    </w:div>
    <w:div w:id="1799913321">
      <w:marLeft w:val="480"/>
      <w:marRight w:val="0"/>
      <w:marTop w:val="0"/>
      <w:marBottom w:val="0"/>
      <w:divBdr>
        <w:top w:val="none" w:sz="0" w:space="0" w:color="auto"/>
        <w:left w:val="none" w:sz="0" w:space="0" w:color="auto"/>
        <w:bottom w:val="none" w:sz="0" w:space="0" w:color="auto"/>
        <w:right w:val="none" w:sz="0" w:space="0" w:color="auto"/>
      </w:divBdr>
    </w:div>
    <w:div w:id="1800031022">
      <w:marLeft w:val="480"/>
      <w:marRight w:val="0"/>
      <w:marTop w:val="0"/>
      <w:marBottom w:val="0"/>
      <w:divBdr>
        <w:top w:val="none" w:sz="0" w:space="0" w:color="auto"/>
        <w:left w:val="none" w:sz="0" w:space="0" w:color="auto"/>
        <w:bottom w:val="none" w:sz="0" w:space="0" w:color="auto"/>
        <w:right w:val="none" w:sz="0" w:space="0" w:color="auto"/>
      </w:divBdr>
    </w:div>
    <w:div w:id="1800104282">
      <w:marLeft w:val="480"/>
      <w:marRight w:val="0"/>
      <w:marTop w:val="0"/>
      <w:marBottom w:val="0"/>
      <w:divBdr>
        <w:top w:val="none" w:sz="0" w:space="0" w:color="auto"/>
        <w:left w:val="none" w:sz="0" w:space="0" w:color="auto"/>
        <w:bottom w:val="none" w:sz="0" w:space="0" w:color="auto"/>
        <w:right w:val="none" w:sz="0" w:space="0" w:color="auto"/>
      </w:divBdr>
    </w:div>
    <w:div w:id="1800108782">
      <w:marLeft w:val="480"/>
      <w:marRight w:val="0"/>
      <w:marTop w:val="0"/>
      <w:marBottom w:val="0"/>
      <w:divBdr>
        <w:top w:val="none" w:sz="0" w:space="0" w:color="auto"/>
        <w:left w:val="none" w:sz="0" w:space="0" w:color="auto"/>
        <w:bottom w:val="none" w:sz="0" w:space="0" w:color="auto"/>
        <w:right w:val="none" w:sz="0" w:space="0" w:color="auto"/>
      </w:divBdr>
    </w:div>
    <w:div w:id="1800109440">
      <w:bodyDiv w:val="1"/>
      <w:marLeft w:val="0"/>
      <w:marRight w:val="0"/>
      <w:marTop w:val="0"/>
      <w:marBottom w:val="0"/>
      <w:divBdr>
        <w:top w:val="none" w:sz="0" w:space="0" w:color="auto"/>
        <w:left w:val="none" w:sz="0" w:space="0" w:color="auto"/>
        <w:bottom w:val="none" w:sz="0" w:space="0" w:color="auto"/>
        <w:right w:val="none" w:sz="0" w:space="0" w:color="auto"/>
      </w:divBdr>
    </w:div>
    <w:div w:id="1800222337">
      <w:marLeft w:val="480"/>
      <w:marRight w:val="0"/>
      <w:marTop w:val="0"/>
      <w:marBottom w:val="0"/>
      <w:divBdr>
        <w:top w:val="none" w:sz="0" w:space="0" w:color="auto"/>
        <w:left w:val="none" w:sz="0" w:space="0" w:color="auto"/>
        <w:bottom w:val="none" w:sz="0" w:space="0" w:color="auto"/>
        <w:right w:val="none" w:sz="0" w:space="0" w:color="auto"/>
      </w:divBdr>
    </w:div>
    <w:div w:id="1800417643">
      <w:bodyDiv w:val="1"/>
      <w:marLeft w:val="0"/>
      <w:marRight w:val="0"/>
      <w:marTop w:val="0"/>
      <w:marBottom w:val="0"/>
      <w:divBdr>
        <w:top w:val="none" w:sz="0" w:space="0" w:color="auto"/>
        <w:left w:val="none" w:sz="0" w:space="0" w:color="auto"/>
        <w:bottom w:val="none" w:sz="0" w:space="0" w:color="auto"/>
        <w:right w:val="none" w:sz="0" w:space="0" w:color="auto"/>
      </w:divBdr>
    </w:div>
    <w:div w:id="1800538557">
      <w:bodyDiv w:val="1"/>
      <w:marLeft w:val="0"/>
      <w:marRight w:val="0"/>
      <w:marTop w:val="0"/>
      <w:marBottom w:val="0"/>
      <w:divBdr>
        <w:top w:val="none" w:sz="0" w:space="0" w:color="auto"/>
        <w:left w:val="none" w:sz="0" w:space="0" w:color="auto"/>
        <w:bottom w:val="none" w:sz="0" w:space="0" w:color="auto"/>
        <w:right w:val="none" w:sz="0" w:space="0" w:color="auto"/>
      </w:divBdr>
    </w:div>
    <w:div w:id="1800568723">
      <w:marLeft w:val="480"/>
      <w:marRight w:val="0"/>
      <w:marTop w:val="0"/>
      <w:marBottom w:val="0"/>
      <w:divBdr>
        <w:top w:val="none" w:sz="0" w:space="0" w:color="auto"/>
        <w:left w:val="none" w:sz="0" w:space="0" w:color="auto"/>
        <w:bottom w:val="none" w:sz="0" w:space="0" w:color="auto"/>
        <w:right w:val="none" w:sz="0" w:space="0" w:color="auto"/>
      </w:divBdr>
    </w:div>
    <w:div w:id="1800683660">
      <w:bodyDiv w:val="1"/>
      <w:marLeft w:val="0"/>
      <w:marRight w:val="0"/>
      <w:marTop w:val="0"/>
      <w:marBottom w:val="0"/>
      <w:divBdr>
        <w:top w:val="none" w:sz="0" w:space="0" w:color="auto"/>
        <w:left w:val="none" w:sz="0" w:space="0" w:color="auto"/>
        <w:bottom w:val="none" w:sz="0" w:space="0" w:color="auto"/>
        <w:right w:val="none" w:sz="0" w:space="0" w:color="auto"/>
      </w:divBdr>
    </w:div>
    <w:div w:id="1800687876">
      <w:bodyDiv w:val="1"/>
      <w:marLeft w:val="0"/>
      <w:marRight w:val="0"/>
      <w:marTop w:val="0"/>
      <w:marBottom w:val="0"/>
      <w:divBdr>
        <w:top w:val="none" w:sz="0" w:space="0" w:color="auto"/>
        <w:left w:val="none" w:sz="0" w:space="0" w:color="auto"/>
        <w:bottom w:val="none" w:sz="0" w:space="0" w:color="auto"/>
        <w:right w:val="none" w:sz="0" w:space="0" w:color="auto"/>
      </w:divBdr>
    </w:div>
    <w:div w:id="1800757260">
      <w:marLeft w:val="480"/>
      <w:marRight w:val="0"/>
      <w:marTop w:val="0"/>
      <w:marBottom w:val="0"/>
      <w:divBdr>
        <w:top w:val="none" w:sz="0" w:space="0" w:color="auto"/>
        <w:left w:val="none" w:sz="0" w:space="0" w:color="auto"/>
        <w:bottom w:val="none" w:sz="0" w:space="0" w:color="auto"/>
        <w:right w:val="none" w:sz="0" w:space="0" w:color="auto"/>
      </w:divBdr>
    </w:div>
    <w:div w:id="1800830907">
      <w:marLeft w:val="480"/>
      <w:marRight w:val="0"/>
      <w:marTop w:val="0"/>
      <w:marBottom w:val="0"/>
      <w:divBdr>
        <w:top w:val="none" w:sz="0" w:space="0" w:color="auto"/>
        <w:left w:val="none" w:sz="0" w:space="0" w:color="auto"/>
        <w:bottom w:val="none" w:sz="0" w:space="0" w:color="auto"/>
        <w:right w:val="none" w:sz="0" w:space="0" w:color="auto"/>
      </w:divBdr>
    </w:div>
    <w:div w:id="1801145190">
      <w:marLeft w:val="480"/>
      <w:marRight w:val="0"/>
      <w:marTop w:val="0"/>
      <w:marBottom w:val="0"/>
      <w:divBdr>
        <w:top w:val="none" w:sz="0" w:space="0" w:color="auto"/>
        <w:left w:val="none" w:sz="0" w:space="0" w:color="auto"/>
        <w:bottom w:val="none" w:sz="0" w:space="0" w:color="auto"/>
        <w:right w:val="none" w:sz="0" w:space="0" w:color="auto"/>
      </w:divBdr>
    </w:div>
    <w:div w:id="1801145675">
      <w:marLeft w:val="480"/>
      <w:marRight w:val="0"/>
      <w:marTop w:val="0"/>
      <w:marBottom w:val="0"/>
      <w:divBdr>
        <w:top w:val="none" w:sz="0" w:space="0" w:color="auto"/>
        <w:left w:val="none" w:sz="0" w:space="0" w:color="auto"/>
        <w:bottom w:val="none" w:sz="0" w:space="0" w:color="auto"/>
        <w:right w:val="none" w:sz="0" w:space="0" w:color="auto"/>
      </w:divBdr>
    </w:div>
    <w:div w:id="1801147728">
      <w:bodyDiv w:val="1"/>
      <w:marLeft w:val="0"/>
      <w:marRight w:val="0"/>
      <w:marTop w:val="0"/>
      <w:marBottom w:val="0"/>
      <w:divBdr>
        <w:top w:val="none" w:sz="0" w:space="0" w:color="auto"/>
        <w:left w:val="none" w:sz="0" w:space="0" w:color="auto"/>
        <w:bottom w:val="none" w:sz="0" w:space="0" w:color="auto"/>
        <w:right w:val="none" w:sz="0" w:space="0" w:color="auto"/>
      </w:divBdr>
    </w:div>
    <w:div w:id="1801485925">
      <w:marLeft w:val="480"/>
      <w:marRight w:val="0"/>
      <w:marTop w:val="0"/>
      <w:marBottom w:val="0"/>
      <w:divBdr>
        <w:top w:val="none" w:sz="0" w:space="0" w:color="auto"/>
        <w:left w:val="none" w:sz="0" w:space="0" w:color="auto"/>
        <w:bottom w:val="none" w:sz="0" w:space="0" w:color="auto"/>
        <w:right w:val="none" w:sz="0" w:space="0" w:color="auto"/>
      </w:divBdr>
    </w:div>
    <w:div w:id="1801997088">
      <w:marLeft w:val="480"/>
      <w:marRight w:val="0"/>
      <w:marTop w:val="0"/>
      <w:marBottom w:val="0"/>
      <w:divBdr>
        <w:top w:val="none" w:sz="0" w:space="0" w:color="auto"/>
        <w:left w:val="none" w:sz="0" w:space="0" w:color="auto"/>
        <w:bottom w:val="none" w:sz="0" w:space="0" w:color="auto"/>
        <w:right w:val="none" w:sz="0" w:space="0" w:color="auto"/>
      </w:divBdr>
    </w:div>
    <w:div w:id="1802116471">
      <w:bodyDiv w:val="1"/>
      <w:marLeft w:val="0"/>
      <w:marRight w:val="0"/>
      <w:marTop w:val="0"/>
      <w:marBottom w:val="0"/>
      <w:divBdr>
        <w:top w:val="none" w:sz="0" w:space="0" w:color="auto"/>
        <w:left w:val="none" w:sz="0" w:space="0" w:color="auto"/>
        <w:bottom w:val="none" w:sz="0" w:space="0" w:color="auto"/>
        <w:right w:val="none" w:sz="0" w:space="0" w:color="auto"/>
      </w:divBdr>
    </w:div>
    <w:div w:id="1802188195">
      <w:marLeft w:val="480"/>
      <w:marRight w:val="0"/>
      <w:marTop w:val="0"/>
      <w:marBottom w:val="0"/>
      <w:divBdr>
        <w:top w:val="none" w:sz="0" w:space="0" w:color="auto"/>
        <w:left w:val="none" w:sz="0" w:space="0" w:color="auto"/>
        <w:bottom w:val="none" w:sz="0" w:space="0" w:color="auto"/>
        <w:right w:val="none" w:sz="0" w:space="0" w:color="auto"/>
      </w:divBdr>
    </w:div>
    <w:div w:id="1802265144">
      <w:bodyDiv w:val="1"/>
      <w:marLeft w:val="0"/>
      <w:marRight w:val="0"/>
      <w:marTop w:val="0"/>
      <w:marBottom w:val="0"/>
      <w:divBdr>
        <w:top w:val="none" w:sz="0" w:space="0" w:color="auto"/>
        <w:left w:val="none" w:sz="0" w:space="0" w:color="auto"/>
        <w:bottom w:val="none" w:sz="0" w:space="0" w:color="auto"/>
        <w:right w:val="none" w:sz="0" w:space="0" w:color="auto"/>
      </w:divBdr>
    </w:div>
    <w:div w:id="1802266995">
      <w:marLeft w:val="480"/>
      <w:marRight w:val="0"/>
      <w:marTop w:val="0"/>
      <w:marBottom w:val="0"/>
      <w:divBdr>
        <w:top w:val="none" w:sz="0" w:space="0" w:color="auto"/>
        <w:left w:val="none" w:sz="0" w:space="0" w:color="auto"/>
        <w:bottom w:val="none" w:sz="0" w:space="0" w:color="auto"/>
        <w:right w:val="none" w:sz="0" w:space="0" w:color="auto"/>
      </w:divBdr>
    </w:div>
    <w:div w:id="1802309023">
      <w:marLeft w:val="480"/>
      <w:marRight w:val="0"/>
      <w:marTop w:val="0"/>
      <w:marBottom w:val="0"/>
      <w:divBdr>
        <w:top w:val="none" w:sz="0" w:space="0" w:color="auto"/>
        <w:left w:val="none" w:sz="0" w:space="0" w:color="auto"/>
        <w:bottom w:val="none" w:sz="0" w:space="0" w:color="auto"/>
        <w:right w:val="none" w:sz="0" w:space="0" w:color="auto"/>
      </w:divBdr>
    </w:div>
    <w:div w:id="1802310088">
      <w:marLeft w:val="480"/>
      <w:marRight w:val="0"/>
      <w:marTop w:val="0"/>
      <w:marBottom w:val="0"/>
      <w:divBdr>
        <w:top w:val="none" w:sz="0" w:space="0" w:color="auto"/>
        <w:left w:val="none" w:sz="0" w:space="0" w:color="auto"/>
        <w:bottom w:val="none" w:sz="0" w:space="0" w:color="auto"/>
        <w:right w:val="none" w:sz="0" w:space="0" w:color="auto"/>
      </w:divBdr>
    </w:div>
    <w:div w:id="1802574069">
      <w:marLeft w:val="480"/>
      <w:marRight w:val="0"/>
      <w:marTop w:val="0"/>
      <w:marBottom w:val="0"/>
      <w:divBdr>
        <w:top w:val="none" w:sz="0" w:space="0" w:color="auto"/>
        <w:left w:val="none" w:sz="0" w:space="0" w:color="auto"/>
        <w:bottom w:val="none" w:sz="0" w:space="0" w:color="auto"/>
        <w:right w:val="none" w:sz="0" w:space="0" w:color="auto"/>
      </w:divBdr>
    </w:div>
    <w:div w:id="1802645701">
      <w:marLeft w:val="480"/>
      <w:marRight w:val="0"/>
      <w:marTop w:val="0"/>
      <w:marBottom w:val="0"/>
      <w:divBdr>
        <w:top w:val="none" w:sz="0" w:space="0" w:color="auto"/>
        <w:left w:val="none" w:sz="0" w:space="0" w:color="auto"/>
        <w:bottom w:val="none" w:sz="0" w:space="0" w:color="auto"/>
        <w:right w:val="none" w:sz="0" w:space="0" w:color="auto"/>
      </w:divBdr>
    </w:div>
    <w:div w:id="1802844421">
      <w:marLeft w:val="480"/>
      <w:marRight w:val="0"/>
      <w:marTop w:val="0"/>
      <w:marBottom w:val="0"/>
      <w:divBdr>
        <w:top w:val="none" w:sz="0" w:space="0" w:color="auto"/>
        <w:left w:val="none" w:sz="0" w:space="0" w:color="auto"/>
        <w:bottom w:val="none" w:sz="0" w:space="0" w:color="auto"/>
        <w:right w:val="none" w:sz="0" w:space="0" w:color="auto"/>
      </w:divBdr>
    </w:div>
    <w:div w:id="1802915142">
      <w:bodyDiv w:val="1"/>
      <w:marLeft w:val="0"/>
      <w:marRight w:val="0"/>
      <w:marTop w:val="0"/>
      <w:marBottom w:val="0"/>
      <w:divBdr>
        <w:top w:val="none" w:sz="0" w:space="0" w:color="auto"/>
        <w:left w:val="none" w:sz="0" w:space="0" w:color="auto"/>
        <w:bottom w:val="none" w:sz="0" w:space="0" w:color="auto"/>
        <w:right w:val="none" w:sz="0" w:space="0" w:color="auto"/>
      </w:divBdr>
      <w:divsChild>
        <w:div w:id="506019198">
          <w:marLeft w:val="480"/>
          <w:marRight w:val="0"/>
          <w:marTop w:val="0"/>
          <w:marBottom w:val="0"/>
          <w:divBdr>
            <w:top w:val="none" w:sz="0" w:space="0" w:color="auto"/>
            <w:left w:val="none" w:sz="0" w:space="0" w:color="auto"/>
            <w:bottom w:val="none" w:sz="0" w:space="0" w:color="auto"/>
            <w:right w:val="none" w:sz="0" w:space="0" w:color="auto"/>
          </w:divBdr>
        </w:div>
        <w:div w:id="1253470425">
          <w:marLeft w:val="480"/>
          <w:marRight w:val="0"/>
          <w:marTop w:val="0"/>
          <w:marBottom w:val="0"/>
          <w:divBdr>
            <w:top w:val="none" w:sz="0" w:space="0" w:color="auto"/>
            <w:left w:val="none" w:sz="0" w:space="0" w:color="auto"/>
            <w:bottom w:val="none" w:sz="0" w:space="0" w:color="auto"/>
            <w:right w:val="none" w:sz="0" w:space="0" w:color="auto"/>
          </w:divBdr>
        </w:div>
        <w:div w:id="160462760">
          <w:marLeft w:val="480"/>
          <w:marRight w:val="0"/>
          <w:marTop w:val="0"/>
          <w:marBottom w:val="0"/>
          <w:divBdr>
            <w:top w:val="none" w:sz="0" w:space="0" w:color="auto"/>
            <w:left w:val="none" w:sz="0" w:space="0" w:color="auto"/>
            <w:bottom w:val="none" w:sz="0" w:space="0" w:color="auto"/>
            <w:right w:val="none" w:sz="0" w:space="0" w:color="auto"/>
          </w:divBdr>
        </w:div>
        <w:div w:id="398595353">
          <w:marLeft w:val="480"/>
          <w:marRight w:val="0"/>
          <w:marTop w:val="0"/>
          <w:marBottom w:val="0"/>
          <w:divBdr>
            <w:top w:val="none" w:sz="0" w:space="0" w:color="auto"/>
            <w:left w:val="none" w:sz="0" w:space="0" w:color="auto"/>
            <w:bottom w:val="none" w:sz="0" w:space="0" w:color="auto"/>
            <w:right w:val="none" w:sz="0" w:space="0" w:color="auto"/>
          </w:divBdr>
        </w:div>
        <w:div w:id="1172917535">
          <w:marLeft w:val="480"/>
          <w:marRight w:val="0"/>
          <w:marTop w:val="0"/>
          <w:marBottom w:val="0"/>
          <w:divBdr>
            <w:top w:val="none" w:sz="0" w:space="0" w:color="auto"/>
            <w:left w:val="none" w:sz="0" w:space="0" w:color="auto"/>
            <w:bottom w:val="none" w:sz="0" w:space="0" w:color="auto"/>
            <w:right w:val="none" w:sz="0" w:space="0" w:color="auto"/>
          </w:divBdr>
        </w:div>
        <w:div w:id="589236821">
          <w:marLeft w:val="480"/>
          <w:marRight w:val="0"/>
          <w:marTop w:val="0"/>
          <w:marBottom w:val="0"/>
          <w:divBdr>
            <w:top w:val="none" w:sz="0" w:space="0" w:color="auto"/>
            <w:left w:val="none" w:sz="0" w:space="0" w:color="auto"/>
            <w:bottom w:val="none" w:sz="0" w:space="0" w:color="auto"/>
            <w:right w:val="none" w:sz="0" w:space="0" w:color="auto"/>
          </w:divBdr>
        </w:div>
        <w:div w:id="678192921">
          <w:marLeft w:val="480"/>
          <w:marRight w:val="0"/>
          <w:marTop w:val="0"/>
          <w:marBottom w:val="0"/>
          <w:divBdr>
            <w:top w:val="none" w:sz="0" w:space="0" w:color="auto"/>
            <w:left w:val="none" w:sz="0" w:space="0" w:color="auto"/>
            <w:bottom w:val="none" w:sz="0" w:space="0" w:color="auto"/>
            <w:right w:val="none" w:sz="0" w:space="0" w:color="auto"/>
          </w:divBdr>
        </w:div>
        <w:div w:id="798108268">
          <w:marLeft w:val="480"/>
          <w:marRight w:val="0"/>
          <w:marTop w:val="0"/>
          <w:marBottom w:val="0"/>
          <w:divBdr>
            <w:top w:val="none" w:sz="0" w:space="0" w:color="auto"/>
            <w:left w:val="none" w:sz="0" w:space="0" w:color="auto"/>
            <w:bottom w:val="none" w:sz="0" w:space="0" w:color="auto"/>
            <w:right w:val="none" w:sz="0" w:space="0" w:color="auto"/>
          </w:divBdr>
        </w:div>
        <w:div w:id="107700755">
          <w:marLeft w:val="480"/>
          <w:marRight w:val="0"/>
          <w:marTop w:val="0"/>
          <w:marBottom w:val="0"/>
          <w:divBdr>
            <w:top w:val="none" w:sz="0" w:space="0" w:color="auto"/>
            <w:left w:val="none" w:sz="0" w:space="0" w:color="auto"/>
            <w:bottom w:val="none" w:sz="0" w:space="0" w:color="auto"/>
            <w:right w:val="none" w:sz="0" w:space="0" w:color="auto"/>
          </w:divBdr>
        </w:div>
        <w:div w:id="452360637">
          <w:marLeft w:val="480"/>
          <w:marRight w:val="0"/>
          <w:marTop w:val="0"/>
          <w:marBottom w:val="0"/>
          <w:divBdr>
            <w:top w:val="none" w:sz="0" w:space="0" w:color="auto"/>
            <w:left w:val="none" w:sz="0" w:space="0" w:color="auto"/>
            <w:bottom w:val="none" w:sz="0" w:space="0" w:color="auto"/>
            <w:right w:val="none" w:sz="0" w:space="0" w:color="auto"/>
          </w:divBdr>
        </w:div>
        <w:div w:id="36127771">
          <w:marLeft w:val="480"/>
          <w:marRight w:val="0"/>
          <w:marTop w:val="0"/>
          <w:marBottom w:val="0"/>
          <w:divBdr>
            <w:top w:val="none" w:sz="0" w:space="0" w:color="auto"/>
            <w:left w:val="none" w:sz="0" w:space="0" w:color="auto"/>
            <w:bottom w:val="none" w:sz="0" w:space="0" w:color="auto"/>
            <w:right w:val="none" w:sz="0" w:space="0" w:color="auto"/>
          </w:divBdr>
        </w:div>
        <w:div w:id="1226456018">
          <w:marLeft w:val="480"/>
          <w:marRight w:val="0"/>
          <w:marTop w:val="0"/>
          <w:marBottom w:val="0"/>
          <w:divBdr>
            <w:top w:val="none" w:sz="0" w:space="0" w:color="auto"/>
            <w:left w:val="none" w:sz="0" w:space="0" w:color="auto"/>
            <w:bottom w:val="none" w:sz="0" w:space="0" w:color="auto"/>
            <w:right w:val="none" w:sz="0" w:space="0" w:color="auto"/>
          </w:divBdr>
        </w:div>
        <w:div w:id="1373380191">
          <w:marLeft w:val="480"/>
          <w:marRight w:val="0"/>
          <w:marTop w:val="0"/>
          <w:marBottom w:val="0"/>
          <w:divBdr>
            <w:top w:val="none" w:sz="0" w:space="0" w:color="auto"/>
            <w:left w:val="none" w:sz="0" w:space="0" w:color="auto"/>
            <w:bottom w:val="none" w:sz="0" w:space="0" w:color="auto"/>
            <w:right w:val="none" w:sz="0" w:space="0" w:color="auto"/>
          </w:divBdr>
        </w:div>
        <w:div w:id="32270593">
          <w:marLeft w:val="480"/>
          <w:marRight w:val="0"/>
          <w:marTop w:val="0"/>
          <w:marBottom w:val="0"/>
          <w:divBdr>
            <w:top w:val="none" w:sz="0" w:space="0" w:color="auto"/>
            <w:left w:val="none" w:sz="0" w:space="0" w:color="auto"/>
            <w:bottom w:val="none" w:sz="0" w:space="0" w:color="auto"/>
            <w:right w:val="none" w:sz="0" w:space="0" w:color="auto"/>
          </w:divBdr>
        </w:div>
        <w:div w:id="649214006">
          <w:marLeft w:val="480"/>
          <w:marRight w:val="0"/>
          <w:marTop w:val="0"/>
          <w:marBottom w:val="0"/>
          <w:divBdr>
            <w:top w:val="none" w:sz="0" w:space="0" w:color="auto"/>
            <w:left w:val="none" w:sz="0" w:space="0" w:color="auto"/>
            <w:bottom w:val="none" w:sz="0" w:space="0" w:color="auto"/>
            <w:right w:val="none" w:sz="0" w:space="0" w:color="auto"/>
          </w:divBdr>
        </w:div>
        <w:div w:id="1482233787">
          <w:marLeft w:val="480"/>
          <w:marRight w:val="0"/>
          <w:marTop w:val="0"/>
          <w:marBottom w:val="0"/>
          <w:divBdr>
            <w:top w:val="none" w:sz="0" w:space="0" w:color="auto"/>
            <w:left w:val="none" w:sz="0" w:space="0" w:color="auto"/>
            <w:bottom w:val="none" w:sz="0" w:space="0" w:color="auto"/>
            <w:right w:val="none" w:sz="0" w:space="0" w:color="auto"/>
          </w:divBdr>
        </w:div>
        <w:div w:id="908462831">
          <w:marLeft w:val="480"/>
          <w:marRight w:val="0"/>
          <w:marTop w:val="0"/>
          <w:marBottom w:val="0"/>
          <w:divBdr>
            <w:top w:val="none" w:sz="0" w:space="0" w:color="auto"/>
            <w:left w:val="none" w:sz="0" w:space="0" w:color="auto"/>
            <w:bottom w:val="none" w:sz="0" w:space="0" w:color="auto"/>
            <w:right w:val="none" w:sz="0" w:space="0" w:color="auto"/>
          </w:divBdr>
        </w:div>
        <w:div w:id="404573973">
          <w:marLeft w:val="480"/>
          <w:marRight w:val="0"/>
          <w:marTop w:val="0"/>
          <w:marBottom w:val="0"/>
          <w:divBdr>
            <w:top w:val="none" w:sz="0" w:space="0" w:color="auto"/>
            <w:left w:val="none" w:sz="0" w:space="0" w:color="auto"/>
            <w:bottom w:val="none" w:sz="0" w:space="0" w:color="auto"/>
            <w:right w:val="none" w:sz="0" w:space="0" w:color="auto"/>
          </w:divBdr>
        </w:div>
        <w:div w:id="39592434">
          <w:marLeft w:val="480"/>
          <w:marRight w:val="0"/>
          <w:marTop w:val="0"/>
          <w:marBottom w:val="0"/>
          <w:divBdr>
            <w:top w:val="none" w:sz="0" w:space="0" w:color="auto"/>
            <w:left w:val="none" w:sz="0" w:space="0" w:color="auto"/>
            <w:bottom w:val="none" w:sz="0" w:space="0" w:color="auto"/>
            <w:right w:val="none" w:sz="0" w:space="0" w:color="auto"/>
          </w:divBdr>
        </w:div>
        <w:div w:id="1601063784">
          <w:marLeft w:val="480"/>
          <w:marRight w:val="0"/>
          <w:marTop w:val="0"/>
          <w:marBottom w:val="0"/>
          <w:divBdr>
            <w:top w:val="none" w:sz="0" w:space="0" w:color="auto"/>
            <w:left w:val="none" w:sz="0" w:space="0" w:color="auto"/>
            <w:bottom w:val="none" w:sz="0" w:space="0" w:color="auto"/>
            <w:right w:val="none" w:sz="0" w:space="0" w:color="auto"/>
          </w:divBdr>
        </w:div>
        <w:div w:id="988095427">
          <w:marLeft w:val="480"/>
          <w:marRight w:val="0"/>
          <w:marTop w:val="0"/>
          <w:marBottom w:val="0"/>
          <w:divBdr>
            <w:top w:val="none" w:sz="0" w:space="0" w:color="auto"/>
            <w:left w:val="none" w:sz="0" w:space="0" w:color="auto"/>
            <w:bottom w:val="none" w:sz="0" w:space="0" w:color="auto"/>
            <w:right w:val="none" w:sz="0" w:space="0" w:color="auto"/>
          </w:divBdr>
        </w:div>
        <w:div w:id="679701724">
          <w:marLeft w:val="480"/>
          <w:marRight w:val="0"/>
          <w:marTop w:val="0"/>
          <w:marBottom w:val="0"/>
          <w:divBdr>
            <w:top w:val="none" w:sz="0" w:space="0" w:color="auto"/>
            <w:left w:val="none" w:sz="0" w:space="0" w:color="auto"/>
            <w:bottom w:val="none" w:sz="0" w:space="0" w:color="auto"/>
            <w:right w:val="none" w:sz="0" w:space="0" w:color="auto"/>
          </w:divBdr>
        </w:div>
        <w:div w:id="535197214">
          <w:marLeft w:val="480"/>
          <w:marRight w:val="0"/>
          <w:marTop w:val="0"/>
          <w:marBottom w:val="0"/>
          <w:divBdr>
            <w:top w:val="none" w:sz="0" w:space="0" w:color="auto"/>
            <w:left w:val="none" w:sz="0" w:space="0" w:color="auto"/>
            <w:bottom w:val="none" w:sz="0" w:space="0" w:color="auto"/>
            <w:right w:val="none" w:sz="0" w:space="0" w:color="auto"/>
          </w:divBdr>
        </w:div>
        <w:div w:id="506940545">
          <w:marLeft w:val="480"/>
          <w:marRight w:val="0"/>
          <w:marTop w:val="0"/>
          <w:marBottom w:val="0"/>
          <w:divBdr>
            <w:top w:val="none" w:sz="0" w:space="0" w:color="auto"/>
            <w:left w:val="none" w:sz="0" w:space="0" w:color="auto"/>
            <w:bottom w:val="none" w:sz="0" w:space="0" w:color="auto"/>
            <w:right w:val="none" w:sz="0" w:space="0" w:color="auto"/>
          </w:divBdr>
        </w:div>
        <w:div w:id="1610894515">
          <w:marLeft w:val="480"/>
          <w:marRight w:val="0"/>
          <w:marTop w:val="0"/>
          <w:marBottom w:val="0"/>
          <w:divBdr>
            <w:top w:val="none" w:sz="0" w:space="0" w:color="auto"/>
            <w:left w:val="none" w:sz="0" w:space="0" w:color="auto"/>
            <w:bottom w:val="none" w:sz="0" w:space="0" w:color="auto"/>
            <w:right w:val="none" w:sz="0" w:space="0" w:color="auto"/>
          </w:divBdr>
        </w:div>
        <w:div w:id="409809231">
          <w:marLeft w:val="480"/>
          <w:marRight w:val="0"/>
          <w:marTop w:val="0"/>
          <w:marBottom w:val="0"/>
          <w:divBdr>
            <w:top w:val="none" w:sz="0" w:space="0" w:color="auto"/>
            <w:left w:val="none" w:sz="0" w:space="0" w:color="auto"/>
            <w:bottom w:val="none" w:sz="0" w:space="0" w:color="auto"/>
            <w:right w:val="none" w:sz="0" w:space="0" w:color="auto"/>
          </w:divBdr>
        </w:div>
        <w:div w:id="1571227948">
          <w:marLeft w:val="480"/>
          <w:marRight w:val="0"/>
          <w:marTop w:val="0"/>
          <w:marBottom w:val="0"/>
          <w:divBdr>
            <w:top w:val="none" w:sz="0" w:space="0" w:color="auto"/>
            <w:left w:val="none" w:sz="0" w:space="0" w:color="auto"/>
            <w:bottom w:val="none" w:sz="0" w:space="0" w:color="auto"/>
            <w:right w:val="none" w:sz="0" w:space="0" w:color="auto"/>
          </w:divBdr>
        </w:div>
        <w:div w:id="2096781179">
          <w:marLeft w:val="480"/>
          <w:marRight w:val="0"/>
          <w:marTop w:val="0"/>
          <w:marBottom w:val="0"/>
          <w:divBdr>
            <w:top w:val="none" w:sz="0" w:space="0" w:color="auto"/>
            <w:left w:val="none" w:sz="0" w:space="0" w:color="auto"/>
            <w:bottom w:val="none" w:sz="0" w:space="0" w:color="auto"/>
            <w:right w:val="none" w:sz="0" w:space="0" w:color="auto"/>
          </w:divBdr>
        </w:div>
        <w:div w:id="1781027493">
          <w:marLeft w:val="480"/>
          <w:marRight w:val="0"/>
          <w:marTop w:val="0"/>
          <w:marBottom w:val="0"/>
          <w:divBdr>
            <w:top w:val="none" w:sz="0" w:space="0" w:color="auto"/>
            <w:left w:val="none" w:sz="0" w:space="0" w:color="auto"/>
            <w:bottom w:val="none" w:sz="0" w:space="0" w:color="auto"/>
            <w:right w:val="none" w:sz="0" w:space="0" w:color="auto"/>
          </w:divBdr>
        </w:div>
        <w:div w:id="966928868">
          <w:marLeft w:val="480"/>
          <w:marRight w:val="0"/>
          <w:marTop w:val="0"/>
          <w:marBottom w:val="0"/>
          <w:divBdr>
            <w:top w:val="none" w:sz="0" w:space="0" w:color="auto"/>
            <w:left w:val="none" w:sz="0" w:space="0" w:color="auto"/>
            <w:bottom w:val="none" w:sz="0" w:space="0" w:color="auto"/>
            <w:right w:val="none" w:sz="0" w:space="0" w:color="auto"/>
          </w:divBdr>
        </w:div>
        <w:div w:id="2005820070">
          <w:marLeft w:val="480"/>
          <w:marRight w:val="0"/>
          <w:marTop w:val="0"/>
          <w:marBottom w:val="0"/>
          <w:divBdr>
            <w:top w:val="none" w:sz="0" w:space="0" w:color="auto"/>
            <w:left w:val="none" w:sz="0" w:space="0" w:color="auto"/>
            <w:bottom w:val="none" w:sz="0" w:space="0" w:color="auto"/>
            <w:right w:val="none" w:sz="0" w:space="0" w:color="auto"/>
          </w:divBdr>
        </w:div>
        <w:div w:id="1605259838">
          <w:marLeft w:val="480"/>
          <w:marRight w:val="0"/>
          <w:marTop w:val="0"/>
          <w:marBottom w:val="0"/>
          <w:divBdr>
            <w:top w:val="none" w:sz="0" w:space="0" w:color="auto"/>
            <w:left w:val="none" w:sz="0" w:space="0" w:color="auto"/>
            <w:bottom w:val="none" w:sz="0" w:space="0" w:color="auto"/>
            <w:right w:val="none" w:sz="0" w:space="0" w:color="auto"/>
          </w:divBdr>
        </w:div>
        <w:div w:id="495998149">
          <w:marLeft w:val="480"/>
          <w:marRight w:val="0"/>
          <w:marTop w:val="0"/>
          <w:marBottom w:val="0"/>
          <w:divBdr>
            <w:top w:val="none" w:sz="0" w:space="0" w:color="auto"/>
            <w:left w:val="none" w:sz="0" w:space="0" w:color="auto"/>
            <w:bottom w:val="none" w:sz="0" w:space="0" w:color="auto"/>
            <w:right w:val="none" w:sz="0" w:space="0" w:color="auto"/>
          </w:divBdr>
        </w:div>
        <w:div w:id="1511291864">
          <w:marLeft w:val="480"/>
          <w:marRight w:val="0"/>
          <w:marTop w:val="0"/>
          <w:marBottom w:val="0"/>
          <w:divBdr>
            <w:top w:val="none" w:sz="0" w:space="0" w:color="auto"/>
            <w:left w:val="none" w:sz="0" w:space="0" w:color="auto"/>
            <w:bottom w:val="none" w:sz="0" w:space="0" w:color="auto"/>
            <w:right w:val="none" w:sz="0" w:space="0" w:color="auto"/>
          </w:divBdr>
        </w:div>
        <w:div w:id="1683437959">
          <w:marLeft w:val="480"/>
          <w:marRight w:val="0"/>
          <w:marTop w:val="0"/>
          <w:marBottom w:val="0"/>
          <w:divBdr>
            <w:top w:val="none" w:sz="0" w:space="0" w:color="auto"/>
            <w:left w:val="none" w:sz="0" w:space="0" w:color="auto"/>
            <w:bottom w:val="none" w:sz="0" w:space="0" w:color="auto"/>
            <w:right w:val="none" w:sz="0" w:space="0" w:color="auto"/>
          </w:divBdr>
        </w:div>
        <w:div w:id="1607880676">
          <w:marLeft w:val="480"/>
          <w:marRight w:val="0"/>
          <w:marTop w:val="0"/>
          <w:marBottom w:val="0"/>
          <w:divBdr>
            <w:top w:val="none" w:sz="0" w:space="0" w:color="auto"/>
            <w:left w:val="none" w:sz="0" w:space="0" w:color="auto"/>
            <w:bottom w:val="none" w:sz="0" w:space="0" w:color="auto"/>
            <w:right w:val="none" w:sz="0" w:space="0" w:color="auto"/>
          </w:divBdr>
        </w:div>
        <w:div w:id="1770538353">
          <w:marLeft w:val="480"/>
          <w:marRight w:val="0"/>
          <w:marTop w:val="0"/>
          <w:marBottom w:val="0"/>
          <w:divBdr>
            <w:top w:val="none" w:sz="0" w:space="0" w:color="auto"/>
            <w:left w:val="none" w:sz="0" w:space="0" w:color="auto"/>
            <w:bottom w:val="none" w:sz="0" w:space="0" w:color="auto"/>
            <w:right w:val="none" w:sz="0" w:space="0" w:color="auto"/>
          </w:divBdr>
        </w:div>
        <w:div w:id="1786802279">
          <w:marLeft w:val="480"/>
          <w:marRight w:val="0"/>
          <w:marTop w:val="0"/>
          <w:marBottom w:val="0"/>
          <w:divBdr>
            <w:top w:val="none" w:sz="0" w:space="0" w:color="auto"/>
            <w:left w:val="none" w:sz="0" w:space="0" w:color="auto"/>
            <w:bottom w:val="none" w:sz="0" w:space="0" w:color="auto"/>
            <w:right w:val="none" w:sz="0" w:space="0" w:color="auto"/>
          </w:divBdr>
        </w:div>
        <w:div w:id="67272157">
          <w:marLeft w:val="480"/>
          <w:marRight w:val="0"/>
          <w:marTop w:val="0"/>
          <w:marBottom w:val="0"/>
          <w:divBdr>
            <w:top w:val="none" w:sz="0" w:space="0" w:color="auto"/>
            <w:left w:val="none" w:sz="0" w:space="0" w:color="auto"/>
            <w:bottom w:val="none" w:sz="0" w:space="0" w:color="auto"/>
            <w:right w:val="none" w:sz="0" w:space="0" w:color="auto"/>
          </w:divBdr>
        </w:div>
        <w:div w:id="1993949581">
          <w:marLeft w:val="480"/>
          <w:marRight w:val="0"/>
          <w:marTop w:val="0"/>
          <w:marBottom w:val="0"/>
          <w:divBdr>
            <w:top w:val="none" w:sz="0" w:space="0" w:color="auto"/>
            <w:left w:val="none" w:sz="0" w:space="0" w:color="auto"/>
            <w:bottom w:val="none" w:sz="0" w:space="0" w:color="auto"/>
            <w:right w:val="none" w:sz="0" w:space="0" w:color="auto"/>
          </w:divBdr>
        </w:div>
        <w:div w:id="2102992318">
          <w:marLeft w:val="480"/>
          <w:marRight w:val="0"/>
          <w:marTop w:val="0"/>
          <w:marBottom w:val="0"/>
          <w:divBdr>
            <w:top w:val="none" w:sz="0" w:space="0" w:color="auto"/>
            <w:left w:val="none" w:sz="0" w:space="0" w:color="auto"/>
            <w:bottom w:val="none" w:sz="0" w:space="0" w:color="auto"/>
            <w:right w:val="none" w:sz="0" w:space="0" w:color="auto"/>
          </w:divBdr>
        </w:div>
        <w:div w:id="1025641808">
          <w:marLeft w:val="480"/>
          <w:marRight w:val="0"/>
          <w:marTop w:val="0"/>
          <w:marBottom w:val="0"/>
          <w:divBdr>
            <w:top w:val="none" w:sz="0" w:space="0" w:color="auto"/>
            <w:left w:val="none" w:sz="0" w:space="0" w:color="auto"/>
            <w:bottom w:val="none" w:sz="0" w:space="0" w:color="auto"/>
            <w:right w:val="none" w:sz="0" w:space="0" w:color="auto"/>
          </w:divBdr>
        </w:div>
        <w:div w:id="751045247">
          <w:marLeft w:val="480"/>
          <w:marRight w:val="0"/>
          <w:marTop w:val="0"/>
          <w:marBottom w:val="0"/>
          <w:divBdr>
            <w:top w:val="none" w:sz="0" w:space="0" w:color="auto"/>
            <w:left w:val="none" w:sz="0" w:space="0" w:color="auto"/>
            <w:bottom w:val="none" w:sz="0" w:space="0" w:color="auto"/>
            <w:right w:val="none" w:sz="0" w:space="0" w:color="auto"/>
          </w:divBdr>
        </w:div>
        <w:div w:id="474834825">
          <w:marLeft w:val="480"/>
          <w:marRight w:val="0"/>
          <w:marTop w:val="0"/>
          <w:marBottom w:val="0"/>
          <w:divBdr>
            <w:top w:val="none" w:sz="0" w:space="0" w:color="auto"/>
            <w:left w:val="none" w:sz="0" w:space="0" w:color="auto"/>
            <w:bottom w:val="none" w:sz="0" w:space="0" w:color="auto"/>
            <w:right w:val="none" w:sz="0" w:space="0" w:color="auto"/>
          </w:divBdr>
        </w:div>
        <w:div w:id="646321337">
          <w:marLeft w:val="480"/>
          <w:marRight w:val="0"/>
          <w:marTop w:val="0"/>
          <w:marBottom w:val="0"/>
          <w:divBdr>
            <w:top w:val="none" w:sz="0" w:space="0" w:color="auto"/>
            <w:left w:val="none" w:sz="0" w:space="0" w:color="auto"/>
            <w:bottom w:val="none" w:sz="0" w:space="0" w:color="auto"/>
            <w:right w:val="none" w:sz="0" w:space="0" w:color="auto"/>
          </w:divBdr>
        </w:div>
        <w:div w:id="1111633499">
          <w:marLeft w:val="480"/>
          <w:marRight w:val="0"/>
          <w:marTop w:val="0"/>
          <w:marBottom w:val="0"/>
          <w:divBdr>
            <w:top w:val="none" w:sz="0" w:space="0" w:color="auto"/>
            <w:left w:val="none" w:sz="0" w:space="0" w:color="auto"/>
            <w:bottom w:val="none" w:sz="0" w:space="0" w:color="auto"/>
            <w:right w:val="none" w:sz="0" w:space="0" w:color="auto"/>
          </w:divBdr>
        </w:div>
        <w:div w:id="118110173">
          <w:marLeft w:val="480"/>
          <w:marRight w:val="0"/>
          <w:marTop w:val="0"/>
          <w:marBottom w:val="0"/>
          <w:divBdr>
            <w:top w:val="none" w:sz="0" w:space="0" w:color="auto"/>
            <w:left w:val="none" w:sz="0" w:space="0" w:color="auto"/>
            <w:bottom w:val="none" w:sz="0" w:space="0" w:color="auto"/>
            <w:right w:val="none" w:sz="0" w:space="0" w:color="auto"/>
          </w:divBdr>
        </w:div>
        <w:div w:id="337197092">
          <w:marLeft w:val="480"/>
          <w:marRight w:val="0"/>
          <w:marTop w:val="0"/>
          <w:marBottom w:val="0"/>
          <w:divBdr>
            <w:top w:val="none" w:sz="0" w:space="0" w:color="auto"/>
            <w:left w:val="none" w:sz="0" w:space="0" w:color="auto"/>
            <w:bottom w:val="none" w:sz="0" w:space="0" w:color="auto"/>
            <w:right w:val="none" w:sz="0" w:space="0" w:color="auto"/>
          </w:divBdr>
        </w:div>
        <w:div w:id="896277543">
          <w:marLeft w:val="480"/>
          <w:marRight w:val="0"/>
          <w:marTop w:val="0"/>
          <w:marBottom w:val="0"/>
          <w:divBdr>
            <w:top w:val="none" w:sz="0" w:space="0" w:color="auto"/>
            <w:left w:val="none" w:sz="0" w:space="0" w:color="auto"/>
            <w:bottom w:val="none" w:sz="0" w:space="0" w:color="auto"/>
            <w:right w:val="none" w:sz="0" w:space="0" w:color="auto"/>
          </w:divBdr>
        </w:div>
      </w:divsChild>
    </w:div>
    <w:div w:id="1803107622">
      <w:bodyDiv w:val="1"/>
      <w:marLeft w:val="0"/>
      <w:marRight w:val="0"/>
      <w:marTop w:val="0"/>
      <w:marBottom w:val="0"/>
      <w:divBdr>
        <w:top w:val="none" w:sz="0" w:space="0" w:color="auto"/>
        <w:left w:val="none" w:sz="0" w:space="0" w:color="auto"/>
        <w:bottom w:val="none" w:sz="0" w:space="0" w:color="auto"/>
        <w:right w:val="none" w:sz="0" w:space="0" w:color="auto"/>
      </w:divBdr>
    </w:div>
    <w:div w:id="1803113819">
      <w:marLeft w:val="480"/>
      <w:marRight w:val="0"/>
      <w:marTop w:val="0"/>
      <w:marBottom w:val="0"/>
      <w:divBdr>
        <w:top w:val="none" w:sz="0" w:space="0" w:color="auto"/>
        <w:left w:val="none" w:sz="0" w:space="0" w:color="auto"/>
        <w:bottom w:val="none" w:sz="0" w:space="0" w:color="auto"/>
        <w:right w:val="none" w:sz="0" w:space="0" w:color="auto"/>
      </w:divBdr>
    </w:div>
    <w:div w:id="1803309750">
      <w:marLeft w:val="480"/>
      <w:marRight w:val="0"/>
      <w:marTop w:val="0"/>
      <w:marBottom w:val="0"/>
      <w:divBdr>
        <w:top w:val="none" w:sz="0" w:space="0" w:color="auto"/>
        <w:left w:val="none" w:sz="0" w:space="0" w:color="auto"/>
        <w:bottom w:val="none" w:sz="0" w:space="0" w:color="auto"/>
        <w:right w:val="none" w:sz="0" w:space="0" w:color="auto"/>
      </w:divBdr>
    </w:div>
    <w:div w:id="1803494850">
      <w:marLeft w:val="480"/>
      <w:marRight w:val="0"/>
      <w:marTop w:val="0"/>
      <w:marBottom w:val="0"/>
      <w:divBdr>
        <w:top w:val="none" w:sz="0" w:space="0" w:color="auto"/>
        <w:left w:val="none" w:sz="0" w:space="0" w:color="auto"/>
        <w:bottom w:val="none" w:sz="0" w:space="0" w:color="auto"/>
        <w:right w:val="none" w:sz="0" w:space="0" w:color="auto"/>
      </w:divBdr>
    </w:div>
    <w:div w:id="1803764514">
      <w:marLeft w:val="480"/>
      <w:marRight w:val="0"/>
      <w:marTop w:val="0"/>
      <w:marBottom w:val="0"/>
      <w:divBdr>
        <w:top w:val="none" w:sz="0" w:space="0" w:color="auto"/>
        <w:left w:val="none" w:sz="0" w:space="0" w:color="auto"/>
        <w:bottom w:val="none" w:sz="0" w:space="0" w:color="auto"/>
        <w:right w:val="none" w:sz="0" w:space="0" w:color="auto"/>
      </w:divBdr>
    </w:div>
    <w:div w:id="1803880943">
      <w:marLeft w:val="480"/>
      <w:marRight w:val="0"/>
      <w:marTop w:val="0"/>
      <w:marBottom w:val="0"/>
      <w:divBdr>
        <w:top w:val="none" w:sz="0" w:space="0" w:color="auto"/>
        <w:left w:val="none" w:sz="0" w:space="0" w:color="auto"/>
        <w:bottom w:val="none" w:sz="0" w:space="0" w:color="auto"/>
        <w:right w:val="none" w:sz="0" w:space="0" w:color="auto"/>
      </w:divBdr>
    </w:div>
    <w:div w:id="1804420851">
      <w:marLeft w:val="480"/>
      <w:marRight w:val="0"/>
      <w:marTop w:val="0"/>
      <w:marBottom w:val="0"/>
      <w:divBdr>
        <w:top w:val="none" w:sz="0" w:space="0" w:color="auto"/>
        <w:left w:val="none" w:sz="0" w:space="0" w:color="auto"/>
        <w:bottom w:val="none" w:sz="0" w:space="0" w:color="auto"/>
        <w:right w:val="none" w:sz="0" w:space="0" w:color="auto"/>
      </w:divBdr>
    </w:div>
    <w:div w:id="1804421157">
      <w:bodyDiv w:val="1"/>
      <w:marLeft w:val="0"/>
      <w:marRight w:val="0"/>
      <w:marTop w:val="0"/>
      <w:marBottom w:val="0"/>
      <w:divBdr>
        <w:top w:val="none" w:sz="0" w:space="0" w:color="auto"/>
        <w:left w:val="none" w:sz="0" w:space="0" w:color="auto"/>
        <w:bottom w:val="none" w:sz="0" w:space="0" w:color="auto"/>
        <w:right w:val="none" w:sz="0" w:space="0" w:color="auto"/>
      </w:divBdr>
    </w:div>
    <w:div w:id="1804536444">
      <w:marLeft w:val="480"/>
      <w:marRight w:val="0"/>
      <w:marTop w:val="0"/>
      <w:marBottom w:val="0"/>
      <w:divBdr>
        <w:top w:val="none" w:sz="0" w:space="0" w:color="auto"/>
        <w:left w:val="none" w:sz="0" w:space="0" w:color="auto"/>
        <w:bottom w:val="none" w:sz="0" w:space="0" w:color="auto"/>
        <w:right w:val="none" w:sz="0" w:space="0" w:color="auto"/>
      </w:divBdr>
    </w:div>
    <w:div w:id="1804617312">
      <w:marLeft w:val="480"/>
      <w:marRight w:val="0"/>
      <w:marTop w:val="0"/>
      <w:marBottom w:val="0"/>
      <w:divBdr>
        <w:top w:val="none" w:sz="0" w:space="0" w:color="auto"/>
        <w:left w:val="none" w:sz="0" w:space="0" w:color="auto"/>
        <w:bottom w:val="none" w:sz="0" w:space="0" w:color="auto"/>
        <w:right w:val="none" w:sz="0" w:space="0" w:color="auto"/>
      </w:divBdr>
    </w:div>
    <w:div w:id="1804690743">
      <w:marLeft w:val="480"/>
      <w:marRight w:val="0"/>
      <w:marTop w:val="0"/>
      <w:marBottom w:val="0"/>
      <w:divBdr>
        <w:top w:val="none" w:sz="0" w:space="0" w:color="auto"/>
        <w:left w:val="none" w:sz="0" w:space="0" w:color="auto"/>
        <w:bottom w:val="none" w:sz="0" w:space="0" w:color="auto"/>
        <w:right w:val="none" w:sz="0" w:space="0" w:color="auto"/>
      </w:divBdr>
    </w:div>
    <w:div w:id="1804693198">
      <w:marLeft w:val="480"/>
      <w:marRight w:val="0"/>
      <w:marTop w:val="0"/>
      <w:marBottom w:val="0"/>
      <w:divBdr>
        <w:top w:val="none" w:sz="0" w:space="0" w:color="auto"/>
        <w:left w:val="none" w:sz="0" w:space="0" w:color="auto"/>
        <w:bottom w:val="none" w:sz="0" w:space="0" w:color="auto"/>
        <w:right w:val="none" w:sz="0" w:space="0" w:color="auto"/>
      </w:divBdr>
    </w:div>
    <w:div w:id="1804930702">
      <w:bodyDiv w:val="1"/>
      <w:marLeft w:val="0"/>
      <w:marRight w:val="0"/>
      <w:marTop w:val="0"/>
      <w:marBottom w:val="0"/>
      <w:divBdr>
        <w:top w:val="none" w:sz="0" w:space="0" w:color="auto"/>
        <w:left w:val="none" w:sz="0" w:space="0" w:color="auto"/>
        <w:bottom w:val="none" w:sz="0" w:space="0" w:color="auto"/>
        <w:right w:val="none" w:sz="0" w:space="0" w:color="auto"/>
      </w:divBdr>
    </w:div>
    <w:div w:id="1804998684">
      <w:marLeft w:val="480"/>
      <w:marRight w:val="0"/>
      <w:marTop w:val="0"/>
      <w:marBottom w:val="0"/>
      <w:divBdr>
        <w:top w:val="none" w:sz="0" w:space="0" w:color="auto"/>
        <w:left w:val="none" w:sz="0" w:space="0" w:color="auto"/>
        <w:bottom w:val="none" w:sz="0" w:space="0" w:color="auto"/>
        <w:right w:val="none" w:sz="0" w:space="0" w:color="auto"/>
      </w:divBdr>
    </w:div>
    <w:div w:id="1805007015">
      <w:marLeft w:val="480"/>
      <w:marRight w:val="0"/>
      <w:marTop w:val="0"/>
      <w:marBottom w:val="0"/>
      <w:divBdr>
        <w:top w:val="none" w:sz="0" w:space="0" w:color="auto"/>
        <w:left w:val="none" w:sz="0" w:space="0" w:color="auto"/>
        <w:bottom w:val="none" w:sz="0" w:space="0" w:color="auto"/>
        <w:right w:val="none" w:sz="0" w:space="0" w:color="auto"/>
      </w:divBdr>
    </w:div>
    <w:div w:id="1805082524">
      <w:marLeft w:val="480"/>
      <w:marRight w:val="0"/>
      <w:marTop w:val="0"/>
      <w:marBottom w:val="0"/>
      <w:divBdr>
        <w:top w:val="none" w:sz="0" w:space="0" w:color="auto"/>
        <w:left w:val="none" w:sz="0" w:space="0" w:color="auto"/>
        <w:bottom w:val="none" w:sz="0" w:space="0" w:color="auto"/>
        <w:right w:val="none" w:sz="0" w:space="0" w:color="auto"/>
      </w:divBdr>
    </w:div>
    <w:div w:id="1805155104">
      <w:marLeft w:val="480"/>
      <w:marRight w:val="0"/>
      <w:marTop w:val="0"/>
      <w:marBottom w:val="0"/>
      <w:divBdr>
        <w:top w:val="none" w:sz="0" w:space="0" w:color="auto"/>
        <w:left w:val="none" w:sz="0" w:space="0" w:color="auto"/>
        <w:bottom w:val="none" w:sz="0" w:space="0" w:color="auto"/>
        <w:right w:val="none" w:sz="0" w:space="0" w:color="auto"/>
      </w:divBdr>
    </w:div>
    <w:div w:id="1805536012">
      <w:bodyDiv w:val="1"/>
      <w:marLeft w:val="0"/>
      <w:marRight w:val="0"/>
      <w:marTop w:val="0"/>
      <w:marBottom w:val="0"/>
      <w:divBdr>
        <w:top w:val="none" w:sz="0" w:space="0" w:color="auto"/>
        <w:left w:val="none" w:sz="0" w:space="0" w:color="auto"/>
        <w:bottom w:val="none" w:sz="0" w:space="0" w:color="auto"/>
        <w:right w:val="none" w:sz="0" w:space="0" w:color="auto"/>
      </w:divBdr>
    </w:div>
    <w:div w:id="1805655904">
      <w:marLeft w:val="480"/>
      <w:marRight w:val="0"/>
      <w:marTop w:val="0"/>
      <w:marBottom w:val="0"/>
      <w:divBdr>
        <w:top w:val="none" w:sz="0" w:space="0" w:color="auto"/>
        <w:left w:val="none" w:sz="0" w:space="0" w:color="auto"/>
        <w:bottom w:val="none" w:sz="0" w:space="0" w:color="auto"/>
        <w:right w:val="none" w:sz="0" w:space="0" w:color="auto"/>
      </w:divBdr>
    </w:div>
    <w:div w:id="1805728566">
      <w:marLeft w:val="480"/>
      <w:marRight w:val="0"/>
      <w:marTop w:val="0"/>
      <w:marBottom w:val="0"/>
      <w:divBdr>
        <w:top w:val="none" w:sz="0" w:space="0" w:color="auto"/>
        <w:left w:val="none" w:sz="0" w:space="0" w:color="auto"/>
        <w:bottom w:val="none" w:sz="0" w:space="0" w:color="auto"/>
        <w:right w:val="none" w:sz="0" w:space="0" w:color="auto"/>
      </w:divBdr>
    </w:div>
    <w:div w:id="1805779710">
      <w:marLeft w:val="480"/>
      <w:marRight w:val="0"/>
      <w:marTop w:val="0"/>
      <w:marBottom w:val="0"/>
      <w:divBdr>
        <w:top w:val="none" w:sz="0" w:space="0" w:color="auto"/>
        <w:left w:val="none" w:sz="0" w:space="0" w:color="auto"/>
        <w:bottom w:val="none" w:sz="0" w:space="0" w:color="auto"/>
        <w:right w:val="none" w:sz="0" w:space="0" w:color="auto"/>
      </w:divBdr>
    </w:div>
    <w:div w:id="1805921878">
      <w:marLeft w:val="480"/>
      <w:marRight w:val="0"/>
      <w:marTop w:val="0"/>
      <w:marBottom w:val="0"/>
      <w:divBdr>
        <w:top w:val="none" w:sz="0" w:space="0" w:color="auto"/>
        <w:left w:val="none" w:sz="0" w:space="0" w:color="auto"/>
        <w:bottom w:val="none" w:sz="0" w:space="0" w:color="auto"/>
        <w:right w:val="none" w:sz="0" w:space="0" w:color="auto"/>
      </w:divBdr>
    </w:div>
    <w:div w:id="1805930122">
      <w:marLeft w:val="480"/>
      <w:marRight w:val="0"/>
      <w:marTop w:val="0"/>
      <w:marBottom w:val="0"/>
      <w:divBdr>
        <w:top w:val="none" w:sz="0" w:space="0" w:color="auto"/>
        <w:left w:val="none" w:sz="0" w:space="0" w:color="auto"/>
        <w:bottom w:val="none" w:sz="0" w:space="0" w:color="auto"/>
        <w:right w:val="none" w:sz="0" w:space="0" w:color="auto"/>
      </w:divBdr>
    </w:div>
    <w:div w:id="1806001308">
      <w:marLeft w:val="480"/>
      <w:marRight w:val="0"/>
      <w:marTop w:val="0"/>
      <w:marBottom w:val="0"/>
      <w:divBdr>
        <w:top w:val="none" w:sz="0" w:space="0" w:color="auto"/>
        <w:left w:val="none" w:sz="0" w:space="0" w:color="auto"/>
        <w:bottom w:val="none" w:sz="0" w:space="0" w:color="auto"/>
        <w:right w:val="none" w:sz="0" w:space="0" w:color="auto"/>
      </w:divBdr>
    </w:div>
    <w:div w:id="1806044517">
      <w:marLeft w:val="480"/>
      <w:marRight w:val="0"/>
      <w:marTop w:val="0"/>
      <w:marBottom w:val="0"/>
      <w:divBdr>
        <w:top w:val="none" w:sz="0" w:space="0" w:color="auto"/>
        <w:left w:val="none" w:sz="0" w:space="0" w:color="auto"/>
        <w:bottom w:val="none" w:sz="0" w:space="0" w:color="auto"/>
        <w:right w:val="none" w:sz="0" w:space="0" w:color="auto"/>
      </w:divBdr>
    </w:div>
    <w:div w:id="1806238074">
      <w:marLeft w:val="480"/>
      <w:marRight w:val="0"/>
      <w:marTop w:val="0"/>
      <w:marBottom w:val="0"/>
      <w:divBdr>
        <w:top w:val="none" w:sz="0" w:space="0" w:color="auto"/>
        <w:left w:val="none" w:sz="0" w:space="0" w:color="auto"/>
        <w:bottom w:val="none" w:sz="0" w:space="0" w:color="auto"/>
        <w:right w:val="none" w:sz="0" w:space="0" w:color="auto"/>
      </w:divBdr>
    </w:div>
    <w:div w:id="1806464078">
      <w:marLeft w:val="480"/>
      <w:marRight w:val="0"/>
      <w:marTop w:val="0"/>
      <w:marBottom w:val="0"/>
      <w:divBdr>
        <w:top w:val="none" w:sz="0" w:space="0" w:color="auto"/>
        <w:left w:val="none" w:sz="0" w:space="0" w:color="auto"/>
        <w:bottom w:val="none" w:sz="0" w:space="0" w:color="auto"/>
        <w:right w:val="none" w:sz="0" w:space="0" w:color="auto"/>
      </w:divBdr>
    </w:div>
    <w:div w:id="1806466899">
      <w:bodyDiv w:val="1"/>
      <w:marLeft w:val="0"/>
      <w:marRight w:val="0"/>
      <w:marTop w:val="0"/>
      <w:marBottom w:val="0"/>
      <w:divBdr>
        <w:top w:val="none" w:sz="0" w:space="0" w:color="auto"/>
        <w:left w:val="none" w:sz="0" w:space="0" w:color="auto"/>
        <w:bottom w:val="none" w:sz="0" w:space="0" w:color="auto"/>
        <w:right w:val="none" w:sz="0" w:space="0" w:color="auto"/>
      </w:divBdr>
    </w:div>
    <w:div w:id="1806698339">
      <w:marLeft w:val="480"/>
      <w:marRight w:val="0"/>
      <w:marTop w:val="0"/>
      <w:marBottom w:val="0"/>
      <w:divBdr>
        <w:top w:val="none" w:sz="0" w:space="0" w:color="auto"/>
        <w:left w:val="none" w:sz="0" w:space="0" w:color="auto"/>
        <w:bottom w:val="none" w:sz="0" w:space="0" w:color="auto"/>
        <w:right w:val="none" w:sz="0" w:space="0" w:color="auto"/>
      </w:divBdr>
    </w:div>
    <w:div w:id="1806849998">
      <w:bodyDiv w:val="1"/>
      <w:marLeft w:val="0"/>
      <w:marRight w:val="0"/>
      <w:marTop w:val="0"/>
      <w:marBottom w:val="0"/>
      <w:divBdr>
        <w:top w:val="none" w:sz="0" w:space="0" w:color="auto"/>
        <w:left w:val="none" w:sz="0" w:space="0" w:color="auto"/>
        <w:bottom w:val="none" w:sz="0" w:space="0" w:color="auto"/>
        <w:right w:val="none" w:sz="0" w:space="0" w:color="auto"/>
      </w:divBdr>
    </w:div>
    <w:div w:id="1806924846">
      <w:marLeft w:val="480"/>
      <w:marRight w:val="0"/>
      <w:marTop w:val="0"/>
      <w:marBottom w:val="0"/>
      <w:divBdr>
        <w:top w:val="none" w:sz="0" w:space="0" w:color="auto"/>
        <w:left w:val="none" w:sz="0" w:space="0" w:color="auto"/>
        <w:bottom w:val="none" w:sz="0" w:space="0" w:color="auto"/>
        <w:right w:val="none" w:sz="0" w:space="0" w:color="auto"/>
      </w:divBdr>
    </w:div>
    <w:div w:id="1807233209">
      <w:marLeft w:val="480"/>
      <w:marRight w:val="0"/>
      <w:marTop w:val="0"/>
      <w:marBottom w:val="0"/>
      <w:divBdr>
        <w:top w:val="none" w:sz="0" w:space="0" w:color="auto"/>
        <w:left w:val="none" w:sz="0" w:space="0" w:color="auto"/>
        <w:bottom w:val="none" w:sz="0" w:space="0" w:color="auto"/>
        <w:right w:val="none" w:sz="0" w:space="0" w:color="auto"/>
      </w:divBdr>
    </w:div>
    <w:div w:id="1807237582">
      <w:marLeft w:val="480"/>
      <w:marRight w:val="0"/>
      <w:marTop w:val="0"/>
      <w:marBottom w:val="0"/>
      <w:divBdr>
        <w:top w:val="none" w:sz="0" w:space="0" w:color="auto"/>
        <w:left w:val="none" w:sz="0" w:space="0" w:color="auto"/>
        <w:bottom w:val="none" w:sz="0" w:space="0" w:color="auto"/>
        <w:right w:val="none" w:sz="0" w:space="0" w:color="auto"/>
      </w:divBdr>
    </w:div>
    <w:div w:id="1807430738">
      <w:marLeft w:val="480"/>
      <w:marRight w:val="0"/>
      <w:marTop w:val="0"/>
      <w:marBottom w:val="0"/>
      <w:divBdr>
        <w:top w:val="none" w:sz="0" w:space="0" w:color="auto"/>
        <w:left w:val="none" w:sz="0" w:space="0" w:color="auto"/>
        <w:bottom w:val="none" w:sz="0" w:space="0" w:color="auto"/>
        <w:right w:val="none" w:sz="0" w:space="0" w:color="auto"/>
      </w:divBdr>
    </w:div>
    <w:div w:id="1807501356">
      <w:marLeft w:val="480"/>
      <w:marRight w:val="0"/>
      <w:marTop w:val="0"/>
      <w:marBottom w:val="0"/>
      <w:divBdr>
        <w:top w:val="none" w:sz="0" w:space="0" w:color="auto"/>
        <w:left w:val="none" w:sz="0" w:space="0" w:color="auto"/>
        <w:bottom w:val="none" w:sz="0" w:space="0" w:color="auto"/>
        <w:right w:val="none" w:sz="0" w:space="0" w:color="auto"/>
      </w:divBdr>
    </w:div>
    <w:div w:id="1807551471">
      <w:marLeft w:val="480"/>
      <w:marRight w:val="0"/>
      <w:marTop w:val="0"/>
      <w:marBottom w:val="0"/>
      <w:divBdr>
        <w:top w:val="none" w:sz="0" w:space="0" w:color="auto"/>
        <w:left w:val="none" w:sz="0" w:space="0" w:color="auto"/>
        <w:bottom w:val="none" w:sz="0" w:space="0" w:color="auto"/>
        <w:right w:val="none" w:sz="0" w:space="0" w:color="auto"/>
      </w:divBdr>
    </w:div>
    <w:div w:id="1807972450">
      <w:marLeft w:val="480"/>
      <w:marRight w:val="0"/>
      <w:marTop w:val="0"/>
      <w:marBottom w:val="0"/>
      <w:divBdr>
        <w:top w:val="none" w:sz="0" w:space="0" w:color="auto"/>
        <w:left w:val="none" w:sz="0" w:space="0" w:color="auto"/>
        <w:bottom w:val="none" w:sz="0" w:space="0" w:color="auto"/>
        <w:right w:val="none" w:sz="0" w:space="0" w:color="auto"/>
      </w:divBdr>
    </w:div>
    <w:div w:id="1808088438">
      <w:marLeft w:val="480"/>
      <w:marRight w:val="0"/>
      <w:marTop w:val="0"/>
      <w:marBottom w:val="0"/>
      <w:divBdr>
        <w:top w:val="none" w:sz="0" w:space="0" w:color="auto"/>
        <w:left w:val="none" w:sz="0" w:space="0" w:color="auto"/>
        <w:bottom w:val="none" w:sz="0" w:space="0" w:color="auto"/>
        <w:right w:val="none" w:sz="0" w:space="0" w:color="auto"/>
      </w:divBdr>
    </w:div>
    <w:div w:id="1808156416">
      <w:marLeft w:val="480"/>
      <w:marRight w:val="0"/>
      <w:marTop w:val="0"/>
      <w:marBottom w:val="0"/>
      <w:divBdr>
        <w:top w:val="none" w:sz="0" w:space="0" w:color="auto"/>
        <w:left w:val="none" w:sz="0" w:space="0" w:color="auto"/>
        <w:bottom w:val="none" w:sz="0" w:space="0" w:color="auto"/>
        <w:right w:val="none" w:sz="0" w:space="0" w:color="auto"/>
      </w:divBdr>
    </w:div>
    <w:div w:id="1808233514">
      <w:marLeft w:val="480"/>
      <w:marRight w:val="0"/>
      <w:marTop w:val="0"/>
      <w:marBottom w:val="0"/>
      <w:divBdr>
        <w:top w:val="none" w:sz="0" w:space="0" w:color="auto"/>
        <w:left w:val="none" w:sz="0" w:space="0" w:color="auto"/>
        <w:bottom w:val="none" w:sz="0" w:space="0" w:color="auto"/>
        <w:right w:val="none" w:sz="0" w:space="0" w:color="auto"/>
      </w:divBdr>
    </w:div>
    <w:div w:id="1808357464">
      <w:marLeft w:val="480"/>
      <w:marRight w:val="0"/>
      <w:marTop w:val="0"/>
      <w:marBottom w:val="0"/>
      <w:divBdr>
        <w:top w:val="none" w:sz="0" w:space="0" w:color="auto"/>
        <w:left w:val="none" w:sz="0" w:space="0" w:color="auto"/>
        <w:bottom w:val="none" w:sz="0" w:space="0" w:color="auto"/>
        <w:right w:val="none" w:sz="0" w:space="0" w:color="auto"/>
      </w:divBdr>
    </w:div>
    <w:div w:id="1808476426">
      <w:marLeft w:val="480"/>
      <w:marRight w:val="0"/>
      <w:marTop w:val="0"/>
      <w:marBottom w:val="0"/>
      <w:divBdr>
        <w:top w:val="none" w:sz="0" w:space="0" w:color="auto"/>
        <w:left w:val="none" w:sz="0" w:space="0" w:color="auto"/>
        <w:bottom w:val="none" w:sz="0" w:space="0" w:color="auto"/>
        <w:right w:val="none" w:sz="0" w:space="0" w:color="auto"/>
      </w:divBdr>
    </w:div>
    <w:div w:id="1808547459">
      <w:marLeft w:val="480"/>
      <w:marRight w:val="0"/>
      <w:marTop w:val="0"/>
      <w:marBottom w:val="0"/>
      <w:divBdr>
        <w:top w:val="none" w:sz="0" w:space="0" w:color="auto"/>
        <w:left w:val="none" w:sz="0" w:space="0" w:color="auto"/>
        <w:bottom w:val="none" w:sz="0" w:space="0" w:color="auto"/>
        <w:right w:val="none" w:sz="0" w:space="0" w:color="auto"/>
      </w:divBdr>
    </w:div>
    <w:div w:id="1808550314">
      <w:marLeft w:val="480"/>
      <w:marRight w:val="0"/>
      <w:marTop w:val="0"/>
      <w:marBottom w:val="0"/>
      <w:divBdr>
        <w:top w:val="none" w:sz="0" w:space="0" w:color="auto"/>
        <w:left w:val="none" w:sz="0" w:space="0" w:color="auto"/>
        <w:bottom w:val="none" w:sz="0" w:space="0" w:color="auto"/>
        <w:right w:val="none" w:sz="0" w:space="0" w:color="auto"/>
      </w:divBdr>
    </w:div>
    <w:div w:id="1808745175">
      <w:marLeft w:val="480"/>
      <w:marRight w:val="0"/>
      <w:marTop w:val="0"/>
      <w:marBottom w:val="0"/>
      <w:divBdr>
        <w:top w:val="none" w:sz="0" w:space="0" w:color="auto"/>
        <w:left w:val="none" w:sz="0" w:space="0" w:color="auto"/>
        <w:bottom w:val="none" w:sz="0" w:space="0" w:color="auto"/>
        <w:right w:val="none" w:sz="0" w:space="0" w:color="auto"/>
      </w:divBdr>
    </w:div>
    <w:div w:id="1808891835">
      <w:bodyDiv w:val="1"/>
      <w:marLeft w:val="0"/>
      <w:marRight w:val="0"/>
      <w:marTop w:val="0"/>
      <w:marBottom w:val="0"/>
      <w:divBdr>
        <w:top w:val="none" w:sz="0" w:space="0" w:color="auto"/>
        <w:left w:val="none" w:sz="0" w:space="0" w:color="auto"/>
        <w:bottom w:val="none" w:sz="0" w:space="0" w:color="auto"/>
        <w:right w:val="none" w:sz="0" w:space="0" w:color="auto"/>
      </w:divBdr>
    </w:div>
    <w:div w:id="1809122785">
      <w:marLeft w:val="480"/>
      <w:marRight w:val="0"/>
      <w:marTop w:val="0"/>
      <w:marBottom w:val="0"/>
      <w:divBdr>
        <w:top w:val="none" w:sz="0" w:space="0" w:color="auto"/>
        <w:left w:val="none" w:sz="0" w:space="0" w:color="auto"/>
        <w:bottom w:val="none" w:sz="0" w:space="0" w:color="auto"/>
        <w:right w:val="none" w:sz="0" w:space="0" w:color="auto"/>
      </w:divBdr>
    </w:div>
    <w:div w:id="1809129367">
      <w:marLeft w:val="480"/>
      <w:marRight w:val="0"/>
      <w:marTop w:val="0"/>
      <w:marBottom w:val="0"/>
      <w:divBdr>
        <w:top w:val="none" w:sz="0" w:space="0" w:color="auto"/>
        <w:left w:val="none" w:sz="0" w:space="0" w:color="auto"/>
        <w:bottom w:val="none" w:sz="0" w:space="0" w:color="auto"/>
        <w:right w:val="none" w:sz="0" w:space="0" w:color="auto"/>
      </w:divBdr>
    </w:div>
    <w:div w:id="1809319629">
      <w:bodyDiv w:val="1"/>
      <w:marLeft w:val="0"/>
      <w:marRight w:val="0"/>
      <w:marTop w:val="0"/>
      <w:marBottom w:val="0"/>
      <w:divBdr>
        <w:top w:val="none" w:sz="0" w:space="0" w:color="auto"/>
        <w:left w:val="none" w:sz="0" w:space="0" w:color="auto"/>
        <w:bottom w:val="none" w:sz="0" w:space="0" w:color="auto"/>
        <w:right w:val="none" w:sz="0" w:space="0" w:color="auto"/>
      </w:divBdr>
    </w:div>
    <w:div w:id="1809663759">
      <w:marLeft w:val="480"/>
      <w:marRight w:val="0"/>
      <w:marTop w:val="0"/>
      <w:marBottom w:val="0"/>
      <w:divBdr>
        <w:top w:val="none" w:sz="0" w:space="0" w:color="auto"/>
        <w:left w:val="none" w:sz="0" w:space="0" w:color="auto"/>
        <w:bottom w:val="none" w:sz="0" w:space="0" w:color="auto"/>
        <w:right w:val="none" w:sz="0" w:space="0" w:color="auto"/>
      </w:divBdr>
    </w:div>
    <w:div w:id="1809668072">
      <w:marLeft w:val="480"/>
      <w:marRight w:val="0"/>
      <w:marTop w:val="0"/>
      <w:marBottom w:val="0"/>
      <w:divBdr>
        <w:top w:val="none" w:sz="0" w:space="0" w:color="auto"/>
        <w:left w:val="none" w:sz="0" w:space="0" w:color="auto"/>
        <w:bottom w:val="none" w:sz="0" w:space="0" w:color="auto"/>
        <w:right w:val="none" w:sz="0" w:space="0" w:color="auto"/>
      </w:divBdr>
    </w:div>
    <w:div w:id="1809735575">
      <w:marLeft w:val="480"/>
      <w:marRight w:val="0"/>
      <w:marTop w:val="0"/>
      <w:marBottom w:val="0"/>
      <w:divBdr>
        <w:top w:val="none" w:sz="0" w:space="0" w:color="auto"/>
        <w:left w:val="none" w:sz="0" w:space="0" w:color="auto"/>
        <w:bottom w:val="none" w:sz="0" w:space="0" w:color="auto"/>
        <w:right w:val="none" w:sz="0" w:space="0" w:color="auto"/>
      </w:divBdr>
    </w:div>
    <w:div w:id="1809782285">
      <w:marLeft w:val="480"/>
      <w:marRight w:val="0"/>
      <w:marTop w:val="0"/>
      <w:marBottom w:val="0"/>
      <w:divBdr>
        <w:top w:val="none" w:sz="0" w:space="0" w:color="auto"/>
        <w:left w:val="none" w:sz="0" w:space="0" w:color="auto"/>
        <w:bottom w:val="none" w:sz="0" w:space="0" w:color="auto"/>
        <w:right w:val="none" w:sz="0" w:space="0" w:color="auto"/>
      </w:divBdr>
    </w:div>
    <w:div w:id="1809931850">
      <w:marLeft w:val="480"/>
      <w:marRight w:val="0"/>
      <w:marTop w:val="0"/>
      <w:marBottom w:val="0"/>
      <w:divBdr>
        <w:top w:val="none" w:sz="0" w:space="0" w:color="auto"/>
        <w:left w:val="none" w:sz="0" w:space="0" w:color="auto"/>
        <w:bottom w:val="none" w:sz="0" w:space="0" w:color="auto"/>
        <w:right w:val="none" w:sz="0" w:space="0" w:color="auto"/>
      </w:divBdr>
    </w:div>
    <w:div w:id="1809938153">
      <w:bodyDiv w:val="1"/>
      <w:marLeft w:val="0"/>
      <w:marRight w:val="0"/>
      <w:marTop w:val="0"/>
      <w:marBottom w:val="0"/>
      <w:divBdr>
        <w:top w:val="none" w:sz="0" w:space="0" w:color="auto"/>
        <w:left w:val="none" w:sz="0" w:space="0" w:color="auto"/>
        <w:bottom w:val="none" w:sz="0" w:space="0" w:color="auto"/>
        <w:right w:val="none" w:sz="0" w:space="0" w:color="auto"/>
      </w:divBdr>
    </w:div>
    <w:div w:id="1810241216">
      <w:bodyDiv w:val="1"/>
      <w:marLeft w:val="0"/>
      <w:marRight w:val="0"/>
      <w:marTop w:val="0"/>
      <w:marBottom w:val="0"/>
      <w:divBdr>
        <w:top w:val="none" w:sz="0" w:space="0" w:color="auto"/>
        <w:left w:val="none" w:sz="0" w:space="0" w:color="auto"/>
        <w:bottom w:val="none" w:sz="0" w:space="0" w:color="auto"/>
        <w:right w:val="none" w:sz="0" w:space="0" w:color="auto"/>
      </w:divBdr>
    </w:div>
    <w:div w:id="1810319200">
      <w:bodyDiv w:val="1"/>
      <w:marLeft w:val="0"/>
      <w:marRight w:val="0"/>
      <w:marTop w:val="0"/>
      <w:marBottom w:val="0"/>
      <w:divBdr>
        <w:top w:val="none" w:sz="0" w:space="0" w:color="auto"/>
        <w:left w:val="none" w:sz="0" w:space="0" w:color="auto"/>
        <w:bottom w:val="none" w:sz="0" w:space="0" w:color="auto"/>
        <w:right w:val="none" w:sz="0" w:space="0" w:color="auto"/>
      </w:divBdr>
      <w:divsChild>
        <w:div w:id="317270349">
          <w:marLeft w:val="480"/>
          <w:marRight w:val="0"/>
          <w:marTop w:val="0"/>
          <w:marBottom w:val="0"/>
          <w:divBdr>
            <w:top w:val="none" w:sz="0" w:space="0" w:color="auto"/>
            <w:left w:val="none" w:sz="0" w:space="0" w:color="auto"/>
            <w:bottom w:val="none" w:sz="0" w:space="0" w:color="auto"/>
            <w:right w:val="none" w:sz="0" w:space="0" w:color="auto"/>
          </w:divBdr>
        </w:div>
        <w:div w:id="411320621">
          <w:marLeft w:val="480"/>
          <w:marRight w:val="0"/>
          <w:marTop w:val="0"/>
          <w:marBottom w:val="0"/>
          <w:divBdr>
            <w:top w:val="none" w:sz="0" w:space="0" w:color="auto"/>
            <w:left w:val="none" w:sz="0" w:space="0" w:color="auto"/>
            <w:bottom w:val="none" w:sz="0" w:space="0" w:color="auto"/>
            <w:right w:val="none" w:sz="0" w:space="0" w:color="auto"/>
          </w:divBdr>
        </w:div>
        <w:div w:id="1086003369">
          <w:marLeft w:val="480"/>
          <w:marRight w:val="0"/>
          <w:marTop w:val="0"/>
          <w:marBottom w:val="0"/>
          <w:divBdr>
            <w:top w:val="none" w:sz="0" w:space="0" w:color="auto"/>
            <w:left w:val="none" w:sz="0" w:space="0" w:color="auto"/>
            <w:bottom w:val="none" w:sz="0" w:space="0" w:color="auto"/>
            <w:right w:val="none" w:sz="0" w:space="0" w:color="auto"/>
          </w:divBdr>
        </w:div>
        <w:div w:id="807746897">
          <w:marLeft w:val="480"/>
          <w:marRight w:val="0"/>
          <w:marTop w:val="0"/>
          <w:marBottom w:val="0"/>
          <w:divBdr>
            <w:top w:val="none" w:sz="0" w:space="0" w:color="auto"/>
            <w:left w:val="none" w:sz="0" w:space="0" w:color="auto"/>
            <w:bottom w:val="none" w:sz="0" w:space="0" w:color="auto"/>
            <w:right w:val="none" w:sz="0" w:space="0" w:color="auto"/>
          </w:divBdr>
        </w:div>
        <w:div w:id="1949504931">
          <w:marLeft w:val="480"/>
          <w:marRight w:val="0"/>
          <w:marTop w:val="0"/>
          <w:marBottom w:val="0"/>
          <w:divBdr>
            <w:top w:val="none" w:sz="0" w:space="0" w:color="auto"/>
            <w:left w:val="none" w:sz="0" w:space="0" w:color="auto"/>
            <w:bottom w:val="none" w:sz="0" w:space="0" w:color="auto"/>
            <w:right w:val="none" w:sz="0" w:space="0" w:color="auto"/>
          </w:divBdr>
        </w:div>
        <w:div w:id="1734237656">
          <w:marLeft w:val="480"/>
          <w:marRight w:val="0"/>
          <w:marTop w:val="0"/>
          <w:marBottom w:val="0"/>
          <w:divBdr>
            <w:top w:val="none" w:sz="0" w:space="0" w:color="auto"/>
            <w:left w:val="none" w:sz="0" w:space="0" w:color="auto"/>
            <w:bottom w:val="none" w:sz="0" w:space="0" w:color="auto"/>
            <w:right w:val="none" w:sz="0" w:space="0" w:color="auto"/>
          </w:divBdr>
        </w:div>
        <w:div w:id="1971669211">
          <w:marLeft w:val="480"/>
          <w:marRight w:val="0"/>
          <w:marTop w:val="0"/>
          <w:marBottom w:val="0"/>
          <w:divBdr>
            <w:top w:val="none" w:sz="0" w:space="0" w:color="auto"/>
            <w:left w:val="none" w:sz="0" w:space="0" w:color="auto"/>
            <w:bottom w:val="none" w:sz="0" w:space="0" w:color="auto"/>
            <w:right w:val="none" w:sz="0" w:space="0" w:color="auto"/>
          </w:divBdr>
        </w:div>
        <w:div w:id="1240482674">
          <w:marLeft w:val="480"/>
          <w:marRight w:val="0"/>
          <w:marTop w:val="0"/>
          <w:marBottom w:val="0"/>
          <w:divBdr>
            <w:top w:val="none" w:sz="0" w:space="0" w:color="auto"/>
            <w:left w:val="none" w:sz="0" w:space="0" w:color="auto"/>
            <w:bottom w:val="none" w:sz="0" w:space="0" w:color="auto"/>
            <w:right w:val="none" w:sz="0" w:space="0" w:color="auto"/>
          </w:divBdr>
        </w:div>
        <w:div w:id="1444112527">
          <w:marLeft w:val="480"/>
          <w:marRight w:val="0"/>
          <w:marTop w:val="0"/>
          <w:marBottom w:val="0"/>
          <w:divBdr>
            <w:top w:val="none" w:sz="0" w:space="0" w:color="auto"/>
            <w:left w:val="none" w:sz="0" w:space="0" w:color="auto"/>
            <w:bottom w:val="none" w:sz="0" w:space="0" w:color="auto"/>
            <w:right w:val="none" w:sz="0" w:space="0" w:color="auto"/>
          </w:divBdr>
        </w:div>
        <w:div w:id="594359119">
          <w:marLeft w:val="480"/>
          <w:marRight w:val="0"/>
          <w:marTop w:val="0"/>
          <w:marBottom w:val="0"/>
          <w:divBdr>
            <w:top w:val="none" w:sz="0" w:space="0" w:color="auto"/>
            <w:left w:val="none" w:sz="0" w:space="0" w:color="auto"/>
            <w:bottom w:val="none" w:sz="0" w:space="0" w:color="auto"/>
            <w:right w:val="none" w:sz="0" w:space="0" w:color="auto"/>
          </w:divBdr>
        </w:div>
        <w:div w:id="41295593">
          <w:marLeft w:val="480"/>
          <w:marRight w:val="0"/>
          <w:marTop w:val="0"/>
          <w:marBottom w:val="0"/>
          <w:divBdr>
            <w:top w:val="none" w:sz="0" w:space="0" w:color="auto"/>
            <w:left w:val="none" w:sz="0" w:space="0" w:color="auto"/>
            <w:bottom w:val="none" w:sz="0" w:space="0" w:color="auto"/>
            <w:right w:val="none" w:sz="0" w:space="0" w:color="auto"/>
          </w:divBdr>
        </w:div>
        <w:div w:id="99614912">
          <w:marLeft w:val="480"/>
          <w:marRight w:val="0"/>
          <w:marTop w:val="0"/>
          <w:marBottom w:val="0"/>
          <w:divBdr>
            <w:top w:val="none" w:sz="0" w:space="0" w:color="auto"/>
            <w:left w:val="none" w:sz="0" w:space="0" w:color="auto"/>
            <w:bottom w:val="none" w:sz="0" w:space="0" w:color="auto"/>
            <w:right w:val="none" w:sz="0" w:space="0" w:color="auto"/>
          </w:divBdr>
        </w:div>
        <w:div w:id="364643967">
          <w:marLeft w:val="480"/>
          <w:marRight w:val="0"/>
          <w:marTop w:val="0"/>
          <w:marBottom w:val="0"/>
          <w:divBdr>
            <w:top w:val="none" w:sz="0" w:space="0" w:color="auto"/>
            <w:left w:val="none" w:sz="0" w:space="0" w:color="auto"/>
            <w:bottom w:val="none" w:sz="0" w:space="0" w:color="auto"/>
            <w:right w:val="none" w:sz="0" w:space="0" w:color="auto"/>
          </w:divBdr>
        </w:div>
        <w:div w:id="120005528">
          <w:marLeft w:val="480"/>
          <w:marRight w:val="0"/>
          <w:marTop w:val="0"/>
          <w:marBottom w:val="0"/>
          <w:divBdr>
            <w:top w:val="none" w:sz="0" w:space="0" w:color="auto"/>
            <w:left w:val="none" w:sz="0" w:space="0" w:color="auto"/>
            <w:bottom w:val="none" w:sz="0" w:space="0" w:color="auto"/>
            <w:right w:val="none" w:sz="0" w:space="0" w:color="auto"/>
          </w:divBdr>
        </w:div>
        <w:div w:id="939341102">
          <w:marLeft w:val="480"/>
          <w:marRight w:val="0"/>
          <w:marTop w:val="0"/>
          <w:marBottom w:val="0"/>
          <w:divBdr>
            <w:top w:val="none" w:sz="0" w:space="0" w:color="auto"/>
            <w:left w:val="none" w:sz="0" w:space="0" w:color="auto"/>
            <w:bottom w:val="none" w:sz="0" w:space="0" w:color="auto"/>
            <w:right w:val="none" w:sz="0" w:space="0" w:color="auto"/>
          </w:divBdr>
        </w:div>
        <w:div w:id="708263509">
          <w:marLeft w:val="480"/>
          <w:marRight w:val="0"/>
          <w:marTop w:val="0"/>
          <w:marBottom w:val="0"/>
          <w:divBdr>
            <w:top w:val="none" w:sz="0" w:space="0" w:color="auto"/>
            <w:left w:val="none" w:sz="0" w:space="0" w:color="auto"/>
            <w:bottom w:val="none" w:sz="0" w:space="0" w:color="auto"/>
            <w:right w:val="none" w:sz="0" w:space="0" w:color="auto"/>
          </w:divBdr>
        </w:div>
        <w:div w:id="1817909935">
          <w:marLeft w:val="480"/>
          <w:marRight w:val="0"/>
          <w:marTop w:val="0"/>
          <w:marBottom w:val="0"/>
          <w:divBdr>
            <w:top w:val="none" w:sz="0" w:space="0" w:color="auto"/>
            <w:left w:val="none" w:sz="0" w:space="0" w:color="auto"/>
            <w:bottom w:val="none" w:sz="0" w:space="0" w:color="auto"/>
            <w:right w:val="none" w:sz="0" w:space="0" w:color="auto"/>
          </w:divBdr>
        </w:div>
        <w:div w:id="1093236269">
          <w:marLeft w:val="480"/>
          <w:marRight w:val="0"/>
          <w:marTop w:val="0"/>
          <w:marBottom w:val="0"/>
          <w:divBdr>
            <w:top w:val="none" w:sz="0" w:space="0" w:color="auto"/>
            <w:left w:val="none" w:sz="0" w:space="0" w:color="auto"/>
            <w:bottom w:val="none" w:sz="0" w:space="0" w:color="auto"/>
            <w:right w:val="none" w:sz="0" w:space="0" w:color="auto"/>
          </w:divBdr>
        </w:div>
        <w:div w:id="983892624">
          <w:marLeft w:val="480"/>
          <w:marRight w:val="0"/>
          <w:marTop w:val="0"/>
          <w:marBottom w:val="0"/>
          <w:divBdr>
            <w:top w:val="none" w:sz="0" w:space="0" w:color="auto"/>
            <w:left w:val="none" w:sz="0" w:space="0" w:color="auto"/>
            <w:bottom w:val="none" w:sz="0" w:space="0" w:color="auto"/>
            <w:right w:val="none" w:sz="0" w:space="0" w:color="auto"/>
          </w:divBdr>
        </w:div>
        <w:div w:id="74786560">
          <w:marLeft w:val="480"/>
          <w:marRight w:val="0"/>
          <w:marTop w:val="0"/>
          <w:marBottom w:val="0"/>
          <w:divBdr>
            <w:top w:val="none" w:sz="0" w:space="0" w:color="auto"/>
            <w:left w:val="none" w:sz="0" w:space="0" w:color="auto"/>
            <w:bottom w:val="none" w:sz="0" w:space="0" w:color="auto"/>
            <w:right w:val="none" w:sz="0" w:space="0" w:color="auto"/>
          </w:divBdr>
        </w:div>
        <w:div w:id="1111241274">
          <w:marLeft w:val="480"/>
          <w:marRight w:val="0"/>
          <w:marTop w:val="0"/>
          <w:marBottom w:val="0"/>
          <w:divBdr>
            <w:top w:val="none" w:sz="0" w:space="0" w:color="auto"/>
            <w:left w:val="none" w:sz="0" w:space="0" w:color="auto"/>
            <w:bottom w:val="none" w:sz="0" w:space="0" w:color="auto"/>
            <w:right w:val="none" w:sz="0" w:space="0" w:color="auto"/>
          </w:divBdr>
        </w:div>
        <w:div w:id="1197353828">
          <w:marLeft w:val="480"/>
          <w:marRight w:val="0"/>
          <w:marTop w:val="0"/>
          <w:marBottom w:val="0"/>
          <w:divBdr>
            <w:top w:val="none" w:sz="0" w:space="0" w:color="auto"/>
            <w:left w:val="none" w:sz="0" w:space="0" w:color="auto"/>
            <w:bottom w:val="none" w:sz="0" w:space="0" w:color="auto"/>
            <w:right w:val="none" w:sz="0" w:space="0" w:color="auto"/>
          </w:divBdr>
        </w:div>
        <w:div w:id="1662545593">
          <w:marLeft w:val="480"/>
          <w:marRight w:val="0"/>
          <w:marTop w:val="0"/>
          <w:marBottom w:val="0"/>
          <w:divBdr>
            <w:top w:val="none" w:sz="0" w:space="0" w:color="auto"/>
            <w:left w:val="none" w:sz="0" w:space="0" w:color="auto"/>
            <w:bottom w:val="none" w:sz="0" w:space="0" w:color="auto"/>
            <w:right w:val="none" w:sz="0" w:space="0" w:color="auto"/>
          </w:divBdr>
        </w:div>
        <w:div w:id="2062635956">
          <w:marLeft w:val="480"/>
          <w:marRight w:val="0"/>
          <w:marTop w:val="0"/>
          <w:marBottom w:val="0"/>
          <w:divBdr>
            <w:top w:val="none" w:sz="0" w:space="0" w:color="auto"/>
            <w:left w:val="none" w:sz="0" w:space="0" w:color="auto"/>
            <w:bottom w:val="none" w:sz="0" w:space="0" w:color="auto"/>
            <w:right w:val="none" w:sz="0" w:space="0" w:color="auto"/>
          </w:divBdr>
        </w:div>
        <w:div w:id="1944606734">
          <w:marLeft w:val="480"/>
          <w:marRight w:val="0"/>
          <w:marTop w:val="0"/>
          <w:marBottom w:val="0"/>
          <w:divBdr>
            <w:top w:val="none" w:sz="0" w:space="0" w:color="auto"/>
            <w:left w:val="none" w:sz="0" w:space="0" w:color="auto"/>
            <w:bottom w:val="none" w:sz="0" w:space="0" w:color="auto"/>
            <w:right w:val="none" w:sz="0" w:space="0" w:color="auto"/>
          </w:divBdr>
        </w:div>
        <w:div w:id="1044329733">
          <w:marLeft w:val="480"/>
          <w:marRight w:val="0"/>
          <w:marTop w:val="0"/>
          <w:marBottom w:val="0"/>
          <w:divBdr>
            <w:top w:val="none" w:sz="0" w:space="0" w:color="auto"/>
            <w:left w:val="none" w:sz="0" w:space="0" w:color="auto"/>
            <w:bottom w:val="none" w:sz="0" w:space="0" w:color="auto"/>
            <w:right w:val="none" w:sz="0" w:space="0" w:color="auto"/>
          </w:divBdr>
        </w:div>
        <w:div w:id="973220631">
          <w:marLeft w:val="480"/>
          <w:marRight w:val="0"/>
          <w:marTop w:val="0"/>
          <w:marBottom w:val="0"/>
          <w:divBdr>
            <w:top w:val="none" w:sz="0" w:space="0" w:color="auto"/>
            <w:left w:val="none" w:sz="0" w:space="0" w:color="auto"/>
            <w:bottom w:val="none" w:sz="0" w:space="0" w:color="auto"/>
            <w:right w:val="none" w:sz="0" w:space="0" w:color="auto"/>
          </w:divBdr>
        </w:div>
        <w:div w:id="1277836181">
          <w:marLeft w:val="480"/>
          <w:marRight w:val="0"/>
          <w:marTop w:val="0"/>
          <w:marBottom w:val="0"/>
          <w:divBdr>
            <w:top w:val="none" w:sz="0" w:space="0" w:color="auto"/>
            <w:left w:val="none" w:sz="0" w:space="0" w:color="auto"/>
            <w:bottom w:val="none" w:sz="0" w:space="0" w:color="auto"/>
            <w:right w:val="none" w:sz="0" w:space="0" w:color="auto"/>
          </w:divBdr>
        </w:div>
        <w:div w:id="1868332016">
          <w:marLeft w:val="480"/>
          <w:marRight w:val="0"/>
          <w:marTop w:val="0"/>
          <w:marBottom w:val="0"/>
          <w:divBdr>
            <w:top w:val="none" w:sz="0" w:space="0" w:color="auto"/>
            <w:left w:val="none" w:sz="0" w:space="0" w:color="auto"/>
            <w:bottom w:val="none" w:sz="0" w:space="0" w:color="auto"/>
            <w:right w:val="none" w:sz="0" w:space="0" w:color="auto"/>
          </w:divBdr>
        </w:div>
        <w:div w:id="1692687141">
          <w:marLeft w:val="480"/>
          <w:marRight w:val="0"/>
          <w:marTop w:val="0"/>
          <w:marBottom w:val="0"/>
          <w:divBdr>
            <w:top w:val="none" w:sz="0" w:space="0" w:color="auto"/>
            <w:left w:val="none" w:sz="0" w:space="0" w:color="auto"/>
            <w:bottom w:val="none" w:sz="0" w:space="0" w:color="auto"/>
            <w:right w:val="none" w:sz="0" w:space="0" w:color="auto"/>
          </w:divBdr>
        </w:div>
        <w:div w:id="41252800">
          <w:marLeft w:val="480"/>
          <w:marRight w:val="0"/>
          <w:marTop w:val="0"/>
          <w:marBottom w:val="0"/>
          <w:divBdr>
            <w:top w:val="none" w:sz="0" w:space="0" w:color="auto"/>
            <w:left w:val="none" w:sz="0" w:space="0" w:color="auto"/>
            <w:bottom w:val="none" w:sz="0" w:space="0" w:color="auto"/>
            <w:right w:val="none" w:sz="0" w:space="0" w:color="auto"/>
          </w:divBdr>
        </w:div>
        <w:div w:id="1664700489">
          <w:marLeft w:val="480"/>
          <w:marRight w:val="0"/>
          <w:marTop w:val="0"/>
          <w:marBottom w:val="0"/>
          <w:divBdr>
            <w:top w:val="none" w:sz="0" w:space="0" w:color="auto"/>
            <w:left w:val="none" w:sz="0" w:space="0" w:color="auto"/>
            <w:bottom w:val="none" w:sz="0" w:space="0" w:color="auto"/>
            <w:right w:val="none" w:sz="0" w:space="0" w:color="auto"/>
          </w:divBdr>
        </w:div>
        <w:div w:id="658508036">
          <w:marLeft w:val="480"/>
          <w:marRight w:val="0"/>
          <w:marTop w:val="0"/>
          <w:marBottom w:val="0"/>
          <w:divBdr>
            <w:top w:val="none" w:sz="0" w:space="0" w:color="auto"/>
            <w:left w:val="none" w:sz="0" w:space="0" w:color="auto"/>
            <w:bottom w:val="none" w:sz="0" w:space="0" w:color="auto"/>
            <w:right w:val="none" w:sz="0" w:space="0" w:color="auto"/>
          </w:divBdr>
        </w:div>
        <w:div w:id="1810898169">
          <w:marLeft w:val="480"/>
          <w:marRight w:val="0"/>
          <w:marTop w:val="0"/>
          <w:marBottom w:val="0"/>
          <w:divBdr>
            <w:top w:val="none" w:sz="0" w:space="0" w:color="auto"/>
            <w:left w:val="none" w:sz="0" w:space="0" w:color="auto"/>
            <w:bottom w:val="none" w:sz="0" w:space="0" w:color="auto"/>
            <w:right w:val="none" w:sz="0" w:space="0" w:color="auto"/>
          </w:divBdr>
        </w:div>
        <w:div w:id="52580289">
          <w:marLeft w:val="480"/>
          <w:marRight w:val="0"/>
          <w:marTop w:val="0"/>
          <w:marBottom w:val="0"/>
          <w:divBdr>
            <w:top w:val="none" w:sz="0" w:space="0" w:color="auto"/>
            <w:left w:val="none" w:sz="0" w:space="0" w:color="auto"/>
            <w:bottom w:val="none" w:sz="0" w:space="0" w:color="auto"/>
            <w:right w:val="none" w:sz="0" w:space="0" w:color="auto"/>
          </w:divBdr>
        </w:div>
        <w:div w:id="1594243485">
          <w:marLeft w:val="480"/>
          <w:marRight w:val="0"/>
          <w:marTop w:val="0"/>
          <w:marBottom w:val="0"/>
          <w:divBdr>
            <w:top w:val="none" w:sz="0" w:space="0" w:color="auto"/>
            <w:left w:val="none" w:sz="0" w:space="0" w:color="auto"/>
            <w:bottom w:val="none" w:sz="0" w:space="0" w:color="auto"/>
            <w:right w:val="none" w:sz="0" w:space="0" w:color="auto"/>
          </w:divBdr>
        </w:div>
        <w:div w:id="1157384388">
          <w:marLeft w:val="480"/>
          <w:marRight w:val="0"/>
          <w:marTop w:val="0"/>
          <w:marBottom w:val="0"/>
          <w:divBdr>
            <w:top w:val="none" w:sz="0" w:space="0" w:color="auto"/>
            <w:left w:val="none" w:sz="0" w:space="0" w:color="auto"/>
            <w:bottom w:val="none" w:sz="0" w:space="0" w:color="auto"/>
            <w:right w:val="none" w:sz="0" w:space="0" w:color="auto"/>
          </w:divBdr>
        </w:div>
        <w:div w:id="153842776">
          <w:marLeft w:val="480"/>
          <w:marRight w:val="0"/>
          <w:marTop w:val="0"/>
          <w:marBottom w:val="0"/>
          <w:divBdr>
            <w:top w:val="none" w:sz="0" w:space="0" w:color="auto"/>
            <w:left w:val="none" w:sz="0" w:space="0" w:color="auto"/>
            <w:bottom w:val="none" w:sz="0" w:space="0" w:color="auto"/>
            <w:right w:val="none" w:sz="0" w:space="0" w:color="auto"/>
          </w:divBdr>
        </w:div>
        <w:div w:id="1877043497">
          <w:marLeft w:val="480"/>
          <w:marRight w:val="0"/>
          <w:marTop w:val="0"/>
          <w:marBottom w:val="0"/>
          <w:divBdr>
            <w:top w:val="none" w:sz="0" w:space="0" w:color="auto"/>
            <w:left w:val="none" w:sz="0" w:space="0" w:color="auto"/>
            <w:bottom w:val="none" w:sz="0" w:space="0" w:color="auto"/>
            <w:right w:val="none" w:sz="0" w:space="0" w:color="auto"/>
          </w:divBdr>
        </w:div>
        <w:div w:id="1654405575">
          <w:marLeft w:val="480"/>
          <w:marRight w:val="0"/>
          <w:marTop w:val="0"/>
          <w:marBottom w:val="0"/>
          <w:divBdr>
            <w:top w:val="none" w:sz="0" w:space="0" w:color="auto"/>
            <w:left w:val="none" w:sz="0" w:space="0" w:color="auto"/>
            <w:bottom w:val="none" w:sz="0" w:space="0" w:color="auto"/>
            <w:right w:val="none" w:sz="0" w:space="0" w:color="auto"/>
          </w:divBdr>
        </w:div>
        <w:div w:id="1024088099">
          <w:marLeft w:val="480"/>
          <w:marRight w:val="0"/>
          <w:marTop w:val="0"/>
          <w:marBottom w:val="0"/>
          <w:divBdr>
            <w:top w:val="none" w:sz="0" w:space="0" w:color="auto"/>
            <w:left w:val="none" w:sz="0" w:space="0" w:color="auto"/>
            <w:bottom w:val="none" w:sz="0" w:space="0" w:color="auto"/>
            <w:right w:val="none" w:sz="0" w:space="0" w:color="auto"/>
          </w:divBdr>
        </w:div>
        <w:div w:id="1229733597">
          <w:marLeft w:val="480"/>
          <w:marRight w:val="0"/>
          <w:marTop w:val="0"/>
          <w:marBottom w:val="0"/>
          <w:divBdr>
            <w:top w:val="none" w:sz="0" w:space="0" w:color="auto"/>
            <w:left w:val="none" w:sz="0" w:space="0" w:color="auto"/>
            <w:bottom w:val="none" w:sz="0" w:space="0" w:color="auto"/>
            <w:right w:val="none" w:sz="0" w:space="0" w:color="auto"/>
          </w:divBdr>
        </w:div>
        <w:div w:id="70733833">
          <w:marLeft w:val="480"/>
          <w:marRight w:val="0"/>
          <w:marTop w:val="0"/>
          <w:marBottom w:val="0"/>
          <w:divBdr>
            <w:top w:val="none" w:sz="0" w:space="0" w:color="auto"/>
            <w:left w:val="none" w:sz="0" w:space="0" w:color="auto"/>
            <w:bottom w:val="none" w:sz="0" w:space="0" w:color="auto"/>
            <w:right w:val="none" w:sz="0" w:space="0" w:color="auto"/>
          </w:divBdr>
        </w:div>
        <w:div w:id="263458321">
          <w:marLeft w:val="480"/>
          <w:marRight w:val="0"/>
          <w:marTop w:val="0"/>
          <w:marBottom w:val="0"/>
          <w:divBdr>
            <w:top w:val="none" w:sz="0" w:space="0" w:color="auto"/>
            <w:left w:val="none" w:sz="0" w:space="0" w:color="auto"/>
            <w:bottom w:val="none" w:sz="0" w:space="0" w:color="auto"/>
            <w:right w:val="none" w:sz="0" w:space="0" w:color="auto"/>
          </w:divBdr>
        </w:div>
        <w:div w:id="1140804722">
          <w:marLeft w:val="480"/>
          <w:marRight w:val="0"/>
          <w:marTop w:val="0"/>
          <w:marBottom w:val="0"/>
          <w:divBdr>
            <w:top w:val="none" w:sz="0" w:space="0" w:color="auto"/>
            <w:left w:val="none" w:sz="0" w:space="0" w:color="auto"/>
            <w:bottom w:val="none" w:sz="0" w:space="0" w:color="auto"/>
            <w:right w:val="none" w:sz="0" w:space="0" w:color="auto"/>
          </w:divBdr>
        </w:div>
        <w:div w:id="120996136">
          <w:marLeft w:val="480"/>
          <w:marRight w:val="0"/>
          <w:marTop w:val="0"/>
          <w:marBottom w:val="0"/>
          <w:divBdr>
            <w:top w:val="none" w:sz="0" w:space="0" w:color="auto"/>
            <w:left w:val="none" w:sz="0" w:space="0" w:color="auto"/>
            <w:bottom w:val="none" w:sz="0" w:space="0" w:color="auto"/>
            <w:right w:val="none" w:sz="0" w:space="0" w:color="auto"/>
          </w:divBdr>
        </w:div>
        <w:div w:id="692001658">
          <w:marLeft w:val="480"/>
          <w:marRight w:val="0"/>
          <w:marTop w:val="0"/>
          <w:marBottom w:val="0"/>
          <w:divBdr>
            <w:top w:val="none" w:sz="0" w:space="0" w:color="auto"/>
            <w:left w:val="none" w:sz="0" w:space="0" w:color="auto"/>
            <w:bottom w:val="none" w:sz="0" w:space="0" w:color="auto"/>
            <w:right w:val="none" w:sz="0" w:space="0" w:color="auto"/>
          </w:divBdr>
        </w:div>
        <w:div w:id="1611886927">
          <w:marLeft w:val="480"/>
          <w:marRight w:val="0"/>
          <w:marTop w:val="0"/>
          <w:marBottom w:val="0"/>
          <w:divBdr>
            <w:top w:val="none" w:sz="0" w:space="0" w:color="auto"/>
            <w:left w:val="none" w:sz="0" w:space="0" w:color="auto"/>
            <w:bottom w:val="none" w:sz="0" w:space="0" w:color="auto"/>
            <w:right w:val="none" w:sz="0" w:space="0" w:color="auto"/>
          </w:divBdr>
        </w:div>
        <w:div w:id="1817724810">
          <w:marLeft w:val="480"/>
          <w:marRight w:val="0"/>
          <w:marTop w:val="0"/>
          <w:marBottom w:val="0"/>
          <w:divBdr>
            <w:top w:val="none" w:sz="0" w:space="0" w:color="auto"/>
            <w:left w:val="none" w:sz="0" w:space="0" w:color="auto"/>
            <w:bottom w:val="none" w:sz="0" w:space="0" w:color="auto"/>
            <w:right w:val="none" w:sz="0" w:space="0" w:color="auto"/>
          </w:divBdr>
        </w:div>
        <w:div w:id="623853099">
          <w:marLeft w:val="480"/>
          <w:marRight w:val="0"/>
          <w:marTop w:val="0"/>
          <w:marBottom w:val="0"/>
          <w:divBdr>
            <w:top w:val="none" w:sz="0" w:space="0" w:color="auto"/>
            <w:left w:val="none" w:sz="0" w:space="0" w:color="auto"/>
            <w:bottom w:val="none" w:sz="0" w:space="0" w:color="auto"/>
            <w:right w:val="none" w:sz="0" w:space="0" w:color="auto"/>
          </w:divBdr>
        </w:div>
        <w:div w:id="879318386">
          <w:marLeft w:val="480"/>
          <w:marRight w:val="0"/>
          <w:marTop w:val="0"/>
          <w:marBottom w:val="0"/>
          <w:divBdr>
            <w:top w:val="none" w:sz="0" w:space="0" w:color="auto"/>
            <w:left w:val="none" w:sz="0" w:space="0" w:color="auto"/>
            <w:bottom w:val="none" w:sz="0" w:space="0" w:color="auto"/>
            <w:right w:val="none" w:sz="0" w:space="0" w:color="auto"/>
          </w:divBdr>
        </w:div>
        <w:div w:id="1050299791">
          <w:marLeft w:val="480"/>
          <w:marRight w:val="0"/>
          <w:marTop w:val="0"/>
          <w:marBottom w:val="0"/>
          <w:divBdr>
            <w:top w:val="none" w:sz="0" w:space="0" w:color="auto"/>
            <w:left w:val="none" w:sz="0" w:space="0" w:color="auto"/>
            <w:bottom w:val="none" w:sz="0" w:space="0" w:color="auto"/>
            <w:right w:val="none" w:sz="0" w:space="0" w:color="auto"/>
          </w:divBdr>
        </w:div>
        <w:div w:id="818616473">
          <w:marLeft w:val="480"/>
          <w:marRight w:val="0"/>
          <w:marTop w:val="0"/>
          <w:marBottom w:val="0"/>
          <w:divBdr>
            <w:top w:val="none" w:sz="0" w:space="0" w:color="auto"/>
            <w:left w:val="none" w:sz="0" w:space="0" w:color="auto"/>
            <w:bottom w:val="none" w:sz="0" w:space="0" w:color="auto"/>
            <w:right w:val="none" w:sz="0" w:space="0" w:color="auto"/>
          </w:divBdr>
        </w:div>
        <w:div w:id="1154444811">
          <w:marLeft w:val="480"/>
          <w:marRight w:val="0"/>
          <w:marTop w:val="0"/>
          <w:marBottom w:val="0"/>
          <w:divBdr>
            <w:top w:val="none" w:sz="0" w:space="0" w:color="auto"/>
            <w:left w:val="none" w:sz="0" w:space="0" w:color="auto"/>
            <w:bottom w:val="none" w:sz="0" w:space="0" w:color="auto"/>
            <w:right w:val="none" w:sz="0" w:space="0" w:color="auto"/>
          </w:divBdr>
        </w:div>
        <w:div w:id="203980319">
          <w:marLeft w:val="480"/>
          <w:marRight w:val="0"/>
          <w:marTop w:val="0"/>
          <w:marBottom w:val="0"/>
          <w:divBdr>
            <w:top w:val="none" w:sz="0" w:space="0" w:color="auto"/>
            <w:left w:val="none" w:sz="0" w:space="0" w:color="auto"/>
            <w:bottom w:val="none" w:sz="0" w:space="0" w:color="auto"/>
            <w:right w:val="none" w:sz="0" w:space="0" w:color="auto"/>
          </w:divBdr>
        </w:div>
        <w:div w:id="178593727">
          <w:marLeft w:val="480"/>
          <w:marRight w:val="0"/>
          <w:marTop w:val="0"/>
          <w:marBottom w:val="0"/>
          <w:divBdr>
            <w:top w:val="none" w:sz="0" w:space="0" w:color="auto"/>
            <w:left w:val="none" w:sz="0" w:space="0" w:color="auto"/>
            <w:bottom w:val="none" w:sz="0" w:space="0" w:color="auto"/>
            <w:right w:val="none" w:sz="0" w:space="0" w:color="auto"/>
          </w:divBdr>
        </w:div>
        <w:div w:id="1059783565">
          <w:marLeft w:val="480"/>
          <w:marRight w:val="0"/>
          <w:marTop w:val="0"/>
          <w:marBottom w:val="0"/>
          <w:divBdr>
            <w:top w:val="none" w:sz="0" w:space="0" w:color="auto"/>
            <w:left w:val="none" w:sz="0" w:space="0" w:color="auto"/>
            <w:bottom w:val="none" w:sz="0" w:space="0" w:color="auto"/>
            <w:right w:val="none" w:sz="0" w:space="0" w:color="auto"/>
          </w:divBdr>
        </w:div>
        <w:div w:id="2026588461">
          <w:marLeft w:val="480"/>
          <w:marRight w:val="0"/>
          <w:marTop w:val="0"/>
          <w:marBottom w:val="0"/>
          <w:divBdr>
            <w:top w:val="none" w:sz="0" w:space="0" w:color="auto"/>
            <w:left w:val="none" w:sz="0" w:space="0" w:color="auto"/>
            <w:bottom w:val="none" w:sz="0" w:space="0" w:color="auto"/>
            <w:right w:val="none" w:sz="0" w:space="0" w:color="auto"/>
          </w:divBdr>
        </w:div>
        <w:div w:id="1566062147">
          <w:marLeft w:val="480"/>
          <w:marRight w:val="0"/>
          <w:marTop w:val="0"/>
          <w:marBottom w:val="0"/>
          <w:divBdr>
            <w:top w:val="none" w:sz="0" w:space="0" w:color="auto"/>
            <w:left w:val="none" w:sz="0" w:space="0" w:color="auto"/>
            <w:bottom w:val="none" w:sz="0" w:space="0" w:color="auto"/>
            <w:right w:val="none" w:sz="0" w:space="0" w:color="auto"/>
          </w:divBdr>
        </w:div>
        <w:div w:id="1854681625">
          <w:marLeft w:val="480"/>
          <w:marRight w:val="0"/>
          <w:marTop w:val="0"/>
          <w:marBottom w:val="0"/>
          <w:divBdr>
            <w:top w:val="none" w:sz="0" w:space="0" w:color="auto"/>
            <w:left w:val="none" w:sz="0" w:space="0" w:color="auto"/>
            <w:bottom w:val="none" w:sz="0" w:space="0" w:color="auto"/>
            <w:right w:val="none" w:sz="0" w:space="0" w:color="auto"/>
          </w:divBdr>
        </w:div>
        <w:div w:id="1641421718">
          <w:marLeft w:val="480"/>
          <w:marRight w:val="0"/>
          <w:marTop w:val="0"/>
          <w:marBottom w:val="0"/>
          <w:divBdr>
            <w:top w:val="none" w:sz="0" w:space="0" w:color="auto"/>
            <w:left w:val="none" w:sz="0" w:space="0" w:color="auto"/>
            <w:bottom w:val="none" w:sz="0" w:space="0" w:color="auto"/>
            <w:right w:val="none" w:sz="0" w:space="0" w:color="auto"/>
          </w:divBdr>
        </w:div>
        <w:div w:id="2036495978">
          <w:marLeft w:val="480"/>
          <w:marRight w:val="0"/>
          <w:marTop w:val="0"/>
          <w:marBottom w:val="0"/>
          <w:divBdr>
            <w:top w:val="none" w:sz="0" w:space="0" w:color="auto"/>
            <w:left w:val="none" w:sz="0" w:space="0" w:color="auto"/>
            <w:bottom w:val="none" w:sz="0" w:space="0" w:color="auto"/>
            <w:right w:val="none" w:sz="0" w:space="0" w:color="auto"/>
          </w:divBdr>
        </w:div>
        <w:div w:id="1436827263">
          <w:marLeft w:val="480"/>
          <w:marRight w:val="0"/>
          <w:marTop w:val="0"/>
          <w:marBottom w:val="0"/>
          <w:divBdr>
            <w:top w:val="none" w:sz="0" w:space="0" w:color="auto"/>
            <w:left w:val="none" w:sz="0" w:space="0" w:color="auto"/>
            <w:bottom w:val="none" w:sz="0" w:space="0" w:color="auto"/>
            <w:right w:val="none" w:sz="0" w:space="0" w:color="auto"/>
          </w:divBdr>
        </w:div>
        <w:div w:id="337193246">
          <w:marLeft w:val="480"/>
          <w:marRight w:val="0"/>
          <w:marTop w:val="0"/>
          <w:marBottom w:val="0"/>
          <w:divBdr>
            <w:top w:val="none" w:sz="0" w:space="0" w:color="auto"/>
            <w:left w:val="none" w:sz="0" w:space="0" w:color="auto"/>
            <w:bottom w:val="none" w:sz="0" w:space="0" w:color="auto"/>
            <w:right w:val="none" w:sz="0" w:space="0" w:color="auto"/>
          </w:divBdr>
        </w:div>
        <w:div w:id="1375084098">
          <w:marLeft w:val="480"/>
          <w:marRight w:val="0"/>
          <w:marTop w:val="0"/>
          <w:marBottom w:val="0"/>
          <w:divBdr>
            <w:top w:val="none" w:sz="0" w:space="0" w:color="auto"/>
            <w:left w:val="none" w:sz="0" w:space="0" w:color="auto"/>
            <w:bottom w:val="none" w:sz="0" w:space="0" w:color="auto"/>
            <w:right w:val="none" w:sz="0" w:space="0" w:color="auto"/>
          </w:divBdr>
        </w:div>
        <w:div w:id="501434096">
          <w:marLeft w:val="480"/>
          <w:marRight w:val="0"/>
          <w:marTop w:val="0"/>
          <w:marBottom w:val="0"/>
          <w:divBdr>
            <w:top w:val="none" w:sz="0" w:space="0" w:color="auto"/>
            <w:left w:val="none" w:sz="0" w:space="0" w:color="auto"/>
            <w:bottom w:val="none" w:sz="0" w:space="0" w:color="auto"/>
            <w:right w:val="none" w:sz="0" w:space="0" w:color="auto"/>
          </w:divBdr>
        </w:div>
        <w:div w:id="278535626">
          <w:marLeft w:val="480"/>
          <w:marRight w:val="0"/>
          <w:marTop w:val="0"/>
          <w:marBottom w:val="0"/>
          <w:divBdr>
            <w:top w:val="none" w:sz="0" w:space="0" w:color="auto"/>
            <w:left w:val="none" w:sz="0" w:space="0" w:color="auto"/>
            <w:bottom w:val="none" w:sz="0" w:space="0" w:color="auto"/>
            <w:right w:val="none" w:sz="0" w:space="0" w:color="auto"/>
          </w:divBdr>
        </w:div>
        <w:div w:id="134950711">
          <w:marLeft w:val="480"/>
          <w:marRight w:val="0"/>
          <w:marTop w:val="0"/>
          <w:marBottom w:val="0"/>
          <w:divBdr>
            <w:top w:val="none" w:sz="0" w:space="0" w:color="auto"/>
            <w:left w:val="none" w:sz="0" w:space="0" w:color="auto"/>
            <w:bottom w:val="none" w:sz="0" w:space="0" w:color="auto"/>
            <w:right w:val="none" w:sz="0" w:space="0" w:color="auto"/>
          </w:divBdr>
        </w:div>
        <w:div w:id="37052275">
          <w:marLeft w:val="480"/>
          <w:marRight w:val="0"/>
          <w:marTop w:val="0"/>
          <w:marBottom w:val="0"/>
          <w:divBdr>
            <w:top w:val="none" w:sz="0" w:space="0" w:color="auto"/>
            <w:left w:val="none" w:sz="0" w:space="0" w:color="auto"/>
            <w:bottom w:val="none" w:sz="0" w:space="0" w:color="auto"/>
            <w:right w:val="none" w:sz="0" w:space="0" w:color="auto"/>
          </w:divBdr>
        </w:div>
      </w:divsChild>
    </w:div>
    <w:div w:id="1810517852">
      <w:marLeft w:val="480"/>
      <w:marRight w:val="0"/>
      <w:marTop w:val="0"/>
      <w:marBottom w:val="0"/>
      <w:divBdr>
        <w:top w:val="none" w:sz="0" w:space="0" w:color="auto"/>
        <w:left w:val="none" w:sz="0" w:space="0" w:color="auto"/>
        <w:bottom w:val="none" w:sz="0" w:space="0" w:color="auto"/>
        <w:right w:val="none" w:sz="0" w:space="0" w:color="auto"/>
      </w:divBdr>
    </w:div>
    <w:div w:id="1810589395">
      <w:marLeft w:val="480"/>
      <w:marRight w:val="0"/>
      <w:marTop w:val="0"/>
      <w:marBottom w:val="0"/>
      <w:divBdr>
        <w:top w:val="none" w:sz="0" w:space="0" w:color="auto"/>
        <w:left w:val="none" w:sz="0" w:space="0" w:color="auto"/>
        <w:bottom w:val="none" w:sz="0" w:space="0" w:color="auto"/>
        <w:right w:val="none" w:sz="0" w:space="0" w:color="auto"/>
      </w:divBdr>
    </w:div>
    <w:div w:id="1810636370">
      <w:marLeft w:val="480"/>
      <w:marRight w:val="0"/>
      <w:marTop w:val="0"/>
      <w:marBottom w:val="0"/>
      <w:divBdr>
        <w:top w:val="none" w:sz="0" w:space="0" w:color="auto"/>
        <w:left w:val="none" w:sz="0" w:space="0" w:color="auto"/>
        <w:bottom w:val="none" w:sz="0" w:space="0" w:color="auto"/>
        <w:right w:val="none" w:sz="0" w:space="0" w:color="auto"/>
      </w:divBdr>
    </w:div>
    <w:div w:id="1810708065">
      <w:marLeft w:val="480"/>
      <w:marRight w:val="0"/>
      <w:marTop w:val="0"/>
      <w:marBottom w:val="0"/>
      <w:divBdr>
        <w:top w:val="none" w:sz="0" w:space="0" w:color="auto"/>
        <w:left w:val="none" w:sz="0" w:space="0" w:color="auto"/>
        <w:bottom w:val="none" w:sz="0" w:space="0" w:color="auto"/>
        <w:right w:val="none" w:sz="0" w:space="0" w:color="auto"/>
      </w:divBdr>
    </w:div>
    <w:div w:id="1810828360">
      <w:bodyDiv w:val="1"/>
      <w:marLeft w:val="0"/>
      <w:marRight w:val="0"/>
      <w:marTop w:val="0"/>
      <w:marBottom w:val="0"/>
      <w:divBdr>
        <w:top w:val="none" w:sz="0" w:space="0" w:color="auto"/>
        <w:left w:val="none" w:sz="0" w:space="0" w:color="auto"/>
        <w:bottom w:val="none" w:sz="0" w:space="0" w:color="auto"/>
        <w:right w:val="none" w:sz="0" w:space="0" w:color="auto"/>
      </w:divBdr>
    </w:div>
    <w:div w:id="1810855135">
      <w:marLeft w:val="480"/>
      <w:marRight w:val="0"/>
      <w:marTop w:val="0"/>
      <w:marBottom w:val="0"/>
      <w:divBdr>
        <w:top w:val="none" w:sz="0" w:space="0" w:color="auto"/>
        <w:left w:val="none" w:sz="0" w:space="0" w:color="auto"/>
        <w:bottom w:val="none" w:sz="0" w:space="0" w:color="auto"/>
        <w:right w:val="none" w:sz="0" w:space="0" w:color="auto"/>
      </w:divBdr>
    </w:div>
    <w:div w:id="1810855280">
      <w:marLeft w:val="480"/>
      <w:marRight w:val="0"/>
      <w:marTop w:val="0"/>
      <w:marBottom w:val="0"/>
      <w:divBdr>
        <w:top w:val="none" w:sz="0" w:space="0" w:color="auto"/>
        <w:left w:val="none" w:sz="0" w:space="0" w:color="auto"/>
        <w:bottom w:val="none" w:sz="0" w:space="0" w:color="auto"/>
        <w:right w:val="none" w:sz="0" w:space="0" w:color="auto"/>
      </w:divBdr>
    </w:div>
    <w:div w:id="1810896445">
      <w:marLeft w:val="480"/>
      <w:marRight w:val="0"/>
      <w:marTop w:val="0"/>
      <w:marBottom w:val="0"/>
      <w:divBdr>
        <w:top w:val="none" w:sz="0" w:space="0" w:color="auto"/>
        <w:left w:val="none" w:sz="0" w:space="0" w:color="auto"/>
        <w:bottom w:val="none" w:sz="0" w:space="0" w:color="auto"/>
        <w:right w:val="none" w:sz="0" w:space="0" w:color="auto"/>
      </w:divBdr>
    </w:div>
    <w:div w:id="1810900123">
      <w:marLeft w:val="480"/>
      <w:marRight w:val="0"/>
      <w:marTop w:val="0"/>
      <w:marBottom w:val="0"/>
      <w:divBdr>
        <w:top w:val="none" w:sz="0" w:space="0" w:color="auto"/>
        <w:left w:val="none" w:sz="0" w:space="0" w:color="auto"/>
        <w:bottom w:val="none" w:sz="0" w:space="0" w:color="auto"/>
        <w:right w:val="none" w:sz="0" w:space="0" w:color="auto"/>
      </w:divBdr>
    </w:div>
    <w:div w:id="1810977661">
      <w:marLeft w:val="480"/>
      <w:marRight w:val="0"/>
      <w:marTop w:val="0"/>
      <w:marBottom w:val="0"/>
      <w:divBdr>
        <w:top w:val="none" w:sz="0" w:space="0" w:color="auto"/>
        <w:left w:val="none" w:sz="0" w:space="0" w:color="auto"/>
        <w:bottom w:val="none" w:sz="0" w:space="0" w:color="auto"/>
        <w:right w:val="none" w:sz="0" w:space="0" w:color="auto"/>
      </w:divBdr>
    </w:div>
    <w:div w:id="1811050634">
      <w:marLeft w:val="480"/>
      <w:marRight w:val="0"/>
      <w:marTop w:val="0"/>
      <w:marBottom w:val="0"/>
      <w:divBdr>
        <w:top w:val="none" w:sz="0" w:space="0" w:color="auto"/>
        <w:left w:val="none" w:sz="0" w:space="0" w:color="auto"/>
        <w:bottom w:val="none" w:sz="0" w:space="0" w:color="auto"/>
        <w:right w:val="none" w:sz="0" w:space="0" w:color="auto"/>
      </w:divBdr>
    </w:div>
    <w:div w:id="1811093675">
      <w:marLeft w:val="480"/>
      <w:marRight w:val="0"/>
      <w:marTop w:val="0"/>
      <w:marBottom w:val="0"/>
      <w:divBdr>
        <w:top w:val="none" w:sz="0" w:space="0" w:color="auto"/>
        <w:left w:val="none" w:sz="0" w:space="0" w:color="auto"/>
        <w:bottom w:val="none" w:sz="0" w:space="0" w:color="auto"/>
        <w:right w:val="none" w:sz="0" w:space="0" w:color="auto"/>
      </w:divBdr>
    </w:div>
    <w:div w:id="1811095046">
      <w:marLeft w:val="480"/>
      <w:marRight w:val="0"/>
      <w:marTop w:val="0"/>
      <w:marBottom w:val="0"/>
      <w:divBdr>
        <w:top w:val="none" w:sz="0" w:space="0" w:color="auto"/>
        <w:left w:val="none" w:sz="0" w:space="0" w:color="auto"/>
        <w:bottom w:val="none" w:sz="0" w:space="0" w:color="auto"/>
        <w:right w:val="none" w:sz="0" w:space="0" w:color="auto"/>
      </w:divBdr>
    </w:div>
    <w:div w:id="1811171661">
      <w:marLeft w:val="480"/>
      <w:marRight w:val="0"/>
      <w:marTop w:val="0"/>
      <w:marBottom w:val="0"/>
      <w:divBdr>
        <w:top w:val="none" w:sz="0" w:space="0" w:color="auto"/>
        <w:left w:val="none" w:sz="0" w:space="0" w:color="auto"/>
        <w:bottom w:val="none" w:sz="0" w:space="0" w:color="auto"/>
        <w:right w:val="none" w:sz="0" w:space="0" w:color="auto"/>
      </w:divBdr>
    </w:div>
    <w:div w:id="1811245337">
      <w:marLeft w:val="480"/>
      <w:marRight w:val="0"/>
      <w:marTop w:val="0"/>
      <w:marBottom w:val="0"/>
      <w:divBdr>
        <w:top w:val="none" w:sz="0" w:space="0" w:color="auto"/>
        <w:left w:val="none" w:sz="0" w:space="0" w:color="auto"/>
        <w:bottom w:val="none" w:sz="0" w:space="0" w:color="auto"/>
        <w:right w:val="none" w:sz="0" w:space="0" w:color="auto"/>
      </w:divBdr>
    </w:div>
    <w:div w:id="1811365630">
      <w:marLeft w:val="480"/>
      <w:marRight w:val="0"/>
      <w:marTop w:val="0"/>
      <w:marBottom w:val="0"/>
      <w:divBdr>
        <w:top w:val="none" w:sz="0" w:space="0" w:color="auto"/>
        <w:left w:val="none" w:sz="0" w:space="0" w:color="auto"/>
        <w:bottom w:val="none" w:sz="0" w:space="0" w:color="auto"/>
        <w:right w:val="none" w:sz="0" w:space="0" w:color="auto"/>
      </w:divBdr>
    </w:div>
    <w:div w:id="1811508467">
      <w:marLeft w:val="480"/>
      <w:marRight w:val="0"/>
      <w:marTop w:val="0"/>
      <w:marBottom w:val="0"/>
      <w:divBdr>
        <w:top w:val="none" w:sz="0" w:space="0" w:color="auto"/>
        <w:left w:val="none" w:sz="0" w:space="0" w:color="auto"/>
        <w:bottom w:val="none" w:sz="0" w:space="0" w:color="auto"/>
        <w:right w:val="none" w:sz="0" w:space="0" w:color="auto"/>
      </w:divBdr>
    </w:div>
    <w:div w:id="1811512965">
      <w:marLeft w:val="480"/>
      <w:marRight w:val="0"/>
      <w:marTop w:val="0"/>
      <w:marBottom w:val="0"/>
      <w:divBdr>
        <w:top w:val="none" w:sz="0" w:space="0" w:color="auto"/>
        <w:left w:val="none" w:sz="0" w:space="0" w:color="auto"/>
        <w:bottom w:val="none" w:sz="0" w:space="0" w:color="auto"/>
        <w:right w:val="none" w:sz="0" w:space="0" w:color="auto"/>
      </w:divBdr>
    </w:div>
    <w:div w:id="1811556578">
      <w:marLeft w:val="480"/>
      <w:marRight w:val="0"/>
      <w:marTop w:val="0"/>
      <w:marBottom w:val="0"/>
      <w:divBdr>
        <w:top w:val="none" w:sz="0" w:space="0" w:color="auto"/>
        <w:left w:val="none" w:sz="0" w:space="0" w:color="auto"/>
        <w:bottom w:val="none" w:sz="0" w:space="0" w:color="auto"/>
        <w:right w:val="none" w:sz="0" w:space="0" w:color="auto"/>
      </w:divBdr>
    </w:div>
    <w:div w:id="1811705073">
      <w:marLeft w:val="480"/>
      <w:marRight w:val="0"/>
      <w:marTop w:val="0"/>
      <w:marBottom w:val="0"/>
      <w:divBdr>
        <w:top w:val="none" w:sz="0" w:space="0" w:color="auto"/>
        <w:left w:val="none" w:sz="0" w:space="0" w:color="auto"/>
        <w:bottom w:val="none" w:sz="0" w:space="0" w:color="auto"/>
        <w:right w:val="none" w:sz="0" w:space="0" w:color="auto"/>
      </w:divBdr>
    </w:div>
    <w:div w:id="1811821542">
      <w:marLeft w:val="480"/>
      <w:marRight w:val="0"/>
      <w:marTop w:val="0"/>
      <w:marBottom w:val="0"/>
      <w:divBdr>
        <w:top w:val="none" w:sz="0" w:space="0" w:color="auto"/>
        <w:left w:val="none" w:sz="0" w:space="0" w:color="auto"/>
        <w:bottom w:val="none" w:sz="0" w:space="0" w:color="auto"/>
        <w:right w:val="none" w:sz="0" w:space="0" w:color="auto"/>
      </w:divBdr>
    </w:div>
    <w:div w:id="1812018777">
      <w:marLeft w:val="480"/>
      <w:marRight w:val="0"/>
      <w:marTop w:val="0"/>
      <w:marBottom w:val="0"/>
      <w:divBdr>
        <w:top w:val="none" w:sz="0" w:space="0" w:color="auto"/>
        <w:left w:val="none" w:sz="0" w:space="0" w:color="auto"/>
        <w:bottom w:val="none" w:sz="0" w:space="0" w:color="auto"/>
        <w:right w:val="none" w:sz="0" w:space="0" w:color="auto"/>
      </w:divBdr>
    </w:div>
    <w:div w:id="1812020692">
      <w:marLeft w:val="480"/>
      <w:marRight w:val="0"/>
      <w:marTop w:val="0"/>
      <w:marBottom w:val="0"/>
      <w:divBdr>
        <w:top w:val="none" w:sz="0" w:space="0" w:color="auto"/>
        <w:left w:val="none" w:sz="0" w:space="0" w:color="auto"/>
        <w:bottom w:val="none" w:sz="0" w:space="0" w:color="auto"/>
        <w:right w:val="none" w:sz="0" w:space="0" w:color="auto"/>
      </w:divBdr>
    </w:div>
    <w:div w:id="1812021131">
      <w:marLeft w:val="480"/>
      <w:marRight w:val="0"/>
      <w:marTop w:val="0"/>
      <w:marBottom w:val="0"/>
      <w:divBdr>
        <w:top w:val="none" w:sz="0" w:space="0" w:color="auto"/>
        <w:left w:val="none" w:sz="0" w:space="0" w:color="auto"/>
        <w:bottom w:val="none" w:sz="0" w:space="0" w:color="auto"/>
        <w:right w:val="none" w:sz="0" w:space="0" w:color="auto"/>
      </w:divBdr>
    </w:div>
    <w:div w:id="1812210885">
      <w:marLeft w:val="480"/>
      <w:marRight w:val="0"/>
      <w:marTop w:val="0"/>
      <w:marBottom w:val="0"/>
      <w:divBdr>
        <w:top w:val="none" w:sz="0" w:space="0" w:color="auto"/>
        <w:left w:val="none" w:sz="0" w:space="0" w:color="auto"/>
        <w:bottom w:val="none" w:sz="0" w:space="0" w:color="auto"/>
        <w:right w:val="none" w:sz="0" w:space="0" w:color="auto"/>
      </w:divBdr>
    </w:div>
    <w:div w:id="1812400514">
      <w:marLeft w:val="480"/>
      <w:marRight w:val="0"/>
      <w:marTop w:val="0"/>
      <w:marBottom w:val="0"/>
      <w:divBdr>
        <w:top w:val="none" w:sz="0" w:space="0" w:color="auto"/>
        <w:left w:val="none" w:sz="0" w:space="0" w:color="auto"/>
        <w:bottom w:val="none" w:sz="0" w:space="0" w:color="auto"/>
        <w:right w:val="none" w:sz="0" w:space="0" w:color="auto"/>
      </w:divBdr>
    </w:div>
    <w:div w:id="1812478941">
      <w:marLeft w:val="480"/>
      <w:marRight w:val="0"/>
      <w:marTop w:val="0"/>
      <w:marBottom w:val="0"/>
      <w:divBdr>
        <w:top w:val="none" w:sz="0" w:space="0" w:color="auto"/>
        <w:left w:val="none" w:sz="0" w:space="0" w:color="auto"/>
        <w:bottom w:val="none" w:sz="0" w:space="0" w:color="auto"/>
        <w:right w:val="none" w:sz="0" w:space="0" w:color="auto"/>
      </w:divBdr>
    </w:div>
    <w:div w:id="1812670464">
      <w:marLeft w:val="480"/>
      <w:marRight w:val="0"/>
      <w:marTop w:val="0"/>
      <w:marBottom w:val="0"/>
      <w:divBdr>
        <w:top w:val="none" w:sz="0" w:space="0" w:color="auto"/>
        <w:left w:val="none" w:sz="0" w:space="0" w:color="auto"/>
        <w:bottom w:val="none" w:sz="0" w:space="0" w:color="auto"/>
        <w:right w:val="none" w:sz="0" w:space="0" w:color="auto"/>
      </w:divBdr>
    </w:div>
    <w:div w:id="1813063200">
      <w:marLeft w:val="480"/>
      <w:marRight w:val="0"/>
      <w:marTop w:val="0"/>
      <w:marBottom w:val="0"/>
      <w:divBdr>
        <w:top w:val="none" w:sz="0" w:space="0" w:color="auto"/>
        <w:left w:val="none" w:sz="0" w:space="0" w:color="auto"/>
        <w:bottom w:val="none" w:sz="0" w:space="0" w:color="auto"/>
        <w:right w:val="none" w:sz="0" w:space="0" w:color="auto"/>
      </w:divBdr>
    </w:div>
    <w:div w:id="1813329163">
      <w:marLeft w:val="480"/>
      <w:marRight w:val="0"/>
      <w:marTop w:val="0"/>
      <w:marBottom w:val="0"/>
      <w:divBdr>
        <w:top w:val="none" w:sz="0" w:space="0" w:color="auto"/>
        <w:left w:val="none" w:sz="0" w:space="0" w:color="auto"/>
        <w:bottom w:val="none" w:sz="0" w:space="0" w:color="auto"/>
        <w:right w:val="none" w:sz="0" w:space="0" w:color="auto"/>
      </w:divBdr>
    </w:div>
    <w:div w:id="1813518949">
      <w:marLeft w:val="480"/>
      <w:marRight w:val="0"/>
      <w:marTop w:val="0"/>
      <w:marBottom w:val="0"/>
      <w:divBdr>
        <w:top w:val="none" w:sz="0" w:space="0" w:color="auto"/>
        <w:left w:val="none" w:sz="0" w:space="0" w:color="auto"/>
        <w:bottom w:val="none" w:sz="0" w:space="0" w:color="auto"/>
        <w:right w:val="none" w:sz="0" w:space="0" w:color="auto"/>
      </w:divBdr>
    </w:div>
    <w:div w:id="1813520458">
      <w:marLeft w:val="480"/>
      <w:marRight w:val="0"/>
      <w:marTop w:val="0"/>
      <w:marBottom w:val="0"/>
      <w:divBdr>
        <w:top w:val="none" w:sz="0" w:space="0" w:color="auto"/>
        <w:left w:val="none" w:sz="0" w:space="0" w:color="auto"/>
        <w:bottom w:val="none" w:sz="0" w:space="0" w:color="auto"/>
        <w:right w:val="none" w:sz="0" w:space="0" w:color="auto"/>
      </w:divBdr>
    </w:div>
    <w:div w:id="1813788649">
      <w:marLeft w:val="480"/>
      <w:marRight w:val="0"/>
      <w:marTop w:val="0"/>
      <w:marBottom w:val="0"/>
      <w:divBdr>
        <w:top w:val="none" w:sz="0" w:space="0" w:color="auto"/>
        <w:left w:val="none" w:sz="0" w:space="0" w:color="auto"/>
        <w:bottom w:val="none" w:sz="0" w:space="0" w:color="auto"/>
        <w:right w:val="none" w:sz="0" w:space="0" w:color="auto"/>
      </w:divBdr>
    </w:div>
    <w:div w:id="1813981601">
      <w:marLeft w:val="480"/>
      <w:marRight w:val="0"/>
      <w:marTop w:val="0"/>
      <w:marBottom w:val="0"/>
      <w:divBdr>
        <w:top w:val="none" w:sz="0" w:space="0" w:color="auto"/>
        <w:left w:val="none" w:sz="0" w:space="0" w:color="auto"/>
        <w:bottom w:val="none" w:sz="0" w:space="0" w:color="auto"/>
        <w:right w:val="none" w:sz="0" w:space="0" w:color="auto"/>
      </w:divBdr>
    </w:div>
    <w:div w:id="1814058935">
      <w:marLeft w:val="480"/>
      <w:marRight w:val="0"/>
      <w:marTop w:val="0"/>
      <w:marBottom w:val="0"/>
      <w:divBdr>
        <w:top w:val="none" w:sz="0" w:space="0" w:color="auto"/>
        <w:left w:val="none" w:sz="0" w:space="0" w:color="auto"/>
        <w:bottom w:val="none" w:sz="0" w:space="0" w:color="auto"/>
        <w:right w:val="none" w:sz="0" w:space="0" w:color="auto"/>
      </w:divBdr>
    </w:div>
    <w:div w:id="1814330431">
      <w:marLeft w:val="480"/>
      <w:marRight w:val="0"/>
      <w:marTop w:val="0"/>
      <w:marBottom w:val="0"/>
      <w:divBdr>
        <w:top w:val="none" w:sz="0" w:space="0" w:color="auto"/>
        <w:left w:val="none" w:sz="0" w:space="0" w:color="auto"/>
        <w:bottom w:val="none" w:sz="0" w:space="0" w:color="auto"/>
        <w:right w:val="none" w:sz="0" w:space="0" w:color="auto"/>
      </w:divBdr>
    </w:div>
    <w:div w:id="1814366662">
      <w:marLeft w:val="480"/>
      <w:marRight w:val="0"/>
      <w:marTop w:val="0"/>
      <w:marBottom w:val="0"/>
      <w:divBdr>
        <w:top w:val="none" w:sz="0" w:space="0" w:color="auto"/>
        <w:left w:val="none" w:sz="0" w:space="0" w:color="auto"/>
        <w:bottom w:val="none" w:sz="0" w:space="0" w:color="auto"/>
        <w:right w:val="none" w:sz="0" w:space="0" w:color="auto"/>
      </w:divBdr>
    </w:div>
    <w:div w:id="1814592653">
      <w:marLeft w:val="480"/>
      <w:marRight w:val="0"/>
      <w:marTop w:val="0"/>
      <w:marBottom w:val="0"/>
      <w:divBdr>
        <w:top w:val="none" w:sz="0" w:space="0" w:color="auto"/>
        <w:left w:val="none" w:sz="0" w:space="0" w:color="auto"/>
        <w:bottom w:val="none" w:sz="0" w:space="0" w:color="auto"/>
        <w:right w:val="none" w:sz="0" w:space="0" w:color="auto"/>
      </w:divBdr>
    </w:div>
    <w:div w:id="1814713556">
      <w:marLeft w:val="480"/>
      <w:marRight w:val="0"/>
      <w:marTop w:val="0"/>
      <w:marBottom w:val="0"/>
      <w:divBdr>
        <w:top w:val="none" w:sz="0" w:space="0" w:color="auto"/>
        <w:left w:val="none" w:sz="0" w:space="0" w:color="auto"/>
        <w:bottom w:val="none" w:sz="0" w:space="0" w:color="auto"/>
        <w:right w:val="none" w:sz="0" w:space="0" w:color="auto"/>
      </w:divBdr>
    </w:div>
    <w:div w:id="1814716251">
      <w:marLeft w:val="480"/>
      <w:marRight w:val="0"/>
      <w:marTop w:val="0"/>
      <w:marBottom w:val="0"/>
      <w:divBdr>
        <w:top w:val="none" w:sz="0" w:space="0" w:color="auto"/>
        <w:left w:val="none" w:sz="0" w:space="0" w:color="auto"/>
        <w:bottom w:val="none" w:sz="0" w:space="0" w:color="auto"/>
        <w:right w:val="none" w:sz="0" w:space="0" w:color="auto"/>
      </w:divBdr>
    </w:div>
    <w:div w:id="1814788480">
      <w:marLeft w:val="480"/>
      <w:marRight w:val="0"/>
      <w:marTop w:val="0"/>
      <w:marBottom w:val="0"/>
      <w:divBdr>
        <w:top w:val="none" w:sz="0" w:space="0" w:color="auto"/>
        <w:left w:val="none" w:sz="0" w:space="0" w:color="auto"/>
        <w:bottom w:val="none" w:sz="0" w:space="0" w:color="auto"/>
        <w:right w:val="none" w:sz="0" w:space="0" w:color="auto"/>
      </w:divBdr>
    </w:div>
    <w:div w:id="1814834419">
      <w:marLeft w:val="480"/>
      <w:marRight w:val="0"/>
      <w:marTop w:val="0"/>
      <w:marBottom w:val="0"/>
      <w:divBdr>
        <w:top w:val="none" w:sz="0" w:space="0" w:color="auto"/>
        <w:left w:val="none" w:sz="0" w:space="0" w:color="auto"/>
        <w:bottom w:val="none" w:sz="0" w:space="0" w:color="auto"/>
        <w:right w:val="none" w:sz="0" w:space="0" w:color="auto"/>
      </w:divBdr>
    </w:div>
    <w:div w:id="1814906958">
      <w:marLeft w:val="480"/>
      <w:marRight w:val="0"/>
      <w:marTop w:val="0"/>
      <w:marBottom w:val="0"/>
      <w:divBdr>
        <w:top w:val="none" w:sz="0" w:space="0" w:color="auto"/>
        <w:left w:val="none" w:sz="0" w:space="0" w:color="auto"/>
        <w:bottom w:val="none" w:sz="0" w:space="0" w:color="auto"/>
        <w:right w:val="none" w:sz="0" w:space="0" w:color="auto"/>
      </w:divBdr>
    </w:div>
    <w:div w:id="1815020816">
      <w:bodyDiv w:val="1"/>
      <w:marLeft w:val="0"/>
      <w:marRight w:val="0"/>
      <w:marTop w:val="0"/>
      <w:marBottom w:val="0"/>
      <w:divBdr>
        <w:top w:val="none" w:sz="0" w:space="0" w:color="auto"/>
        <w:left w:val="none" w:sz="0" w:space="0" w:color="auto"/>
        <w:bottom w:val="none" w:sz="0" w:space="0" w:color="auto"/>
        <w:right w:val="none" w:sz="0" w:space="0" w:color="auto"/>
      </w:divBdr>
    </w:div>
    <w:div w:id="1815024918">
      <w:marLeft w:val="480"/>
      <w:marRight w:val="0"/>
      <w:marTop w:val="0"/>
      <w:marBottom w:val="0"/>
      <w:divBdr>
        <w:top w:val="none" w:sz="0" w:space="0" w:color="auto"/>
        <w:left w:val="none" w:sz="0" w:space="0" w:color="auto"/>
        <w:bottom w:val="none" w:sz="0" w:space="0" w:color="auto"/>
        <w:right w:val="none" w:sz="0" w:space="0" w:color="auto"/>
      </w:divBdr>
    </w:div>
    <w:div w:id="1815172250">
      <w:bodyDiv w:val="1"/>
      <w:marLeft w:val="0"/>
      <w:marRight w:val="0"/>
      <w:marTop w:val="0"/>
      <w:marBottom w:val="0"/>
      <w:divBdr>
        <w:top w:val="none" w:sz="0" w:space="0" w:color="auto"/>
        <w:left w:val="none" w:sz="0" w:space="0" w:color="auto"/>
        <w:bottom w:val="none" w:sz="0" w:space="0" w:color="auto"/>
        <w:right w:val="none" w:sz="0" w:space="0" w:color="auto"/>
      </w:divBdr>
    </w:div>
    <w:div w:id="1815365101">
      <w:bodyDiv w:val="1"/>
      <w:marLeft w:val="0"/>
      <w:marRight w:val="0"/>
      <w:marTop w:val="0"/>
      <w:marBottom w:val="0"/>
      <w:divBdr>
        <w:top w:val="none" w:sz="0" w:space="0" w:color="auto"/>
        <w:left w:val="none" w:sz="0" w:space="0" w:color="auto"/>
        <w:bottom w:val="none" w:sz="0" w:space="0" w:color="auto"/>
        <w:right w:val="none" w:sz="0" w:space="0" w:color="auto"/>
      </w:divBdr>
    </w:div>
    <w:div w:id="1815609879">
      <w:bodyDiv w:val="1"/>
      <w:marLeft w:val="0"/>
      <w:marRight w:val="0"/>
      <w:marTop w:val="0"/>
      <w:marBottom w:val="0"/>
      <w:divBdr>
        <w:top w:val="none" w:sz="0" w:space="0" w:color="auto"/>
        <w:left w:val="none" w:sz="0" w:space="0" w:color="auto"/>
        <w:bottom w:val="none" w:sz="0" w:space="0" w:color="auto"/>
        <w:right w:val="none" w:sz="0" w:space="0" w:color="auto"/>
      </w:divBdr>
    </w:div>
    <w:div w:id="1815634256">
      <w:marLeft w:val="480"/>
      <w:marRight w:val="0"/>
      <w:marTop w:val="0"/>
      <w:marBottom w:val="0"/>
      <w:divBdr>
        <w:top w:val="none" w:sz="0" w:space="0" w:color="auto"/>
        <w:left w:val="none" w:sz="0" w:space="0" w:color="auto"/>
        <w:bottom w:val="none" w:sz="0" w:space="0" w:color="auto"/>
        <w:right w:val="none" w:sz="0" w:space="0" w:color="auto"/>
      </w:divBdr>
    </w:div>
    <w:div w:id="1815636972">
      <w:marLeft w:val="480"/>
      <w:marRight w:val="0"/>
      <w:marTop w:val="0"/>
      <w:marBottom w:val="0"/>
      <w:divBdr>
        <w:top w:val="none" w:sz="0" w:space="0" w:color="auto"/>
        <w:left w:val="none" w:sz="0" w:space="0" w:color="auto"/>
        <w:bottom w:val="none" w:sz="0" w:space="0" w:color="auto"/>
        <w:right w:val="none" w:sz="0" w:space="0" w:color="auto"/>
      </w:divBdr>
    </w:div>
    <w:div w:id="1815903857">
      <w:marLeft w:val="480"/>
      <w:marRight w:val="0"/>
      <w:marTop w:val="0"/>
      <w:marBottom w:val="0"/>
      <w:divBdr>
        <w:top w:val="none" w:sz="0" w:space="0" w:color="auto"/>
        <w:left w:val="none" w:sz="0" w:space="0" w:color="auto"/>
        <w:bottom w:val="none" w:sz="0" w:space="0" w:color="auto"/>
        <w:right w:val="none" w:sz="0" w:space="0" w:color="auto"/>
      </w:divBdr>
    </w:div>
    <w:div w:id="1815948436">
      <w:marLeft w:val="480"/>
      <w:marRight w:val="0"/>
      <w:marTop w:val="0"/>
      <w:marBottom w:val="0"/>
      <w:divBdr>
        <w:top w:val="none" w:sz="0" w:space="0" w:color="auto"/>
        <w:left w:val="none" w:sz="0" w:space="0" w:color="auto"/>
        <w:bottom w:val="none" w:sz="0" w:space="0" w:color="auto"/>
        <w:right w:val="none" w:sz="0" w:space="0" w:color="auto"/>
      </w:divBdr>
    </w:div>
    <w:div w:id="1816021037">
      <w:marLeft w:val="480"/>
      <w:marRight w:val="0"/>
      <w:marTop w:val="0"/>
      <w:marBottom w:val="0"/>
      <w:divBdr>
        <w:top w:val="none" w:sz="0" w:space="0" w:color="auto"/>
        <w:left w:val="none" w:sz="0" w:space="0" w:color="auto"/>
        <w:bottom w:val="none" w:sz="0" w:space="0" w:color="auto"/>
        <w:right w:val="none" w:sz="0" w:space="0" w:color="auto"/>
      </w:divBdr>
    </w:div>
    <w:div w:id="1816021636">
      <w:marLeft w:val="480"/>
      <w:marRight w:val="0"/>
      <w:marTop w:val="0"/>
      <w:marBottom w:val="0"/>
      <w:divBdr>
        <w:top w:val="none" w:sz="0" w:space="0" w:color="auto"/>
        <w:left w:val="none" w:sz="0" w:space="0" w:color="auto"/>
        <w:bottom w:val="none" w:sz="0" w:space="0" w:color="auto"/>
        <w:right w:val="none" w:sz="0" w:space="0" w:color="auto"/>
      </w:divBdr>
    </w:div>
    <w:div w:id="1816028010">
      <w:marLeft w:val="480"/>
      <w:marRight w:val="0"/>
      <w:marTop w:val="0"/>
      <w:marBottom w:val="0"/>
      <w:divBdr>
        <w:top w:val="none" w:sz="0" w:space="0" w:color="auto"/>
        <w:left w:val="none" w:sz="0" w:space="0" w:color="auto"/>
        <w:bottom w:val="none" w:sz="0" w:space="0" w:color="auto"/>
        <w:right w:val="none" w:sz="0" w:space="0" w:color="auto"/>
      </w:divBdr>
    </w:div>
    <w:div w:id="1816068821">
      <w:marLeft w:val="480"/>
      <w:marRight w:val="0"/>
      <w:marTop w:val="0"/>
      <w:marBottom w:val="0"/>
      <w:divBdr>
        <w:top w:val="none" w:sz="0" w:space="0" w:color="auto"/>
        <w:left w:val="none" w:sz="0" w:space="0" w:color="auto"/>
        <w:bottom w:val="none" w:sz="0" w:space="0" w:color="auto"/>
        <w:right w:val="none" w:sz="0" w:space="0" w:color="auto"/>
      </w:divBdr>
    </w:div>
    <w:div w:id="1816290135">
      <w:marLeft w:val="480"/>
      <w:marRight w:val="0"/>
      <w:marTop w:val="0"/>
      <w:marBottom w:val="0"/>
      <w:divBdr>
        <w:top w:val="none" w:sz="0" w:space="0" w:color="auto"/>
        <w:left w:val="none" w:sz="0" w:space="0" w:color="auto"/>
        <w:bottom w:val="none" w:sz="0" w:space="0" w:color="auto"/>
        <w:right w:val="none" w:sz="0" w:space="0" w:color="auto"/>
      </w:divBdr>
    </w:div>
    <w:div w:id="1816339591">
      <w:marLeft w:val="480"/>
      <w:marRight w:val="0"/>
      <w:marTop w:val="0"/>
      <w:marBottom w:val="0"/>
      <w:divBdr>
        <w:top w:val="none" w:sz="0" w:space="0" w:color="auto"/>
        <w:left w:val="none" w:sz="0" w:space="0" w:color="auto"/>
        <w:bottom w:val="none" w:sz="0" w:space="0" w:color="auto"/>
        <w:right w:val="none" w:sz="0" w:space="0" w:color="auto"/>
      </w:divBdr>
    </w:div>
    <w:div w:id="1816407322">
      <w:bodyDiv w:val="1"/>
      <w:marLeft w:val="0"/>
      <w:marRight w:val="0"/>
      <w:marTop w:val="0"/>
      <w:marBottom w:val="0"/>
      <w:divBdr>
        <w:top w:val="none" w:sz="0" w:space="0" w:color="auto"/>
        <w:left w:val="none" w:sz="0" w:space="0" w:color="auto"/>
        <w:bottom w:val="none" w:sz="0" w:space="0" w:color="auto"/>
        <w:right w:val="none" w:sz="0" w:space="0" w:color="auto"/>
      </w:divBdr>
    </w:div>
    <w:div w:id="1816483335">
      <w:marLeft w:val="480"/>
      <w:marRight w:val="0"/>
      <w:marTop w:val="0"/>
      <w:marBottom w:val="0"/>
      <w:divBdr>
        <w:top w:val="none" w:sz="0" w:space="0" w:color="auto"/>
        <w:left w:val="none" w:sz="0" w:space="0" w:color="auto"/>
        <w:bottom w:val="none" w:sz="0" w:space="0" w:color="auto"/>
        <w:right w:val="none" w:sz="0" w:space="0" w:color="auto"/>
      </w:divBdr>
    </w:div>
    <w:div w:id="1816530453">
      <w:marLeft w:val="480"/>
      <w:marRight w:val="0"/>
      <w:marTop w:val="0"/>
      <w:marBottom w:val="0"/>
      <w:divBdr>
        <w:top w:val="none" w:sz="0" w:space="0" w:color="auto"/>
        <w:left w:val="none" w:sz="0" w:space="0" w:color="auto"/>
        <w:bottom w:val="none" w:sz="0" w:space="0" w:color="auto"/>
        <w:right w:val="none" w:sz="0" w:space="0" w:color="auto"/>
      </w:divBdr>
    </w:div>
    <w:div w:id="1816607158">
      <w:marLeft w:val="480"/>
      <w:marRight w:val="0"/>
      <w:marTop w:val="0"/>
      <w:marBottom w:val="0"/>
      <w:divBdr>
        <w:top w:val="none" w:sz="0" w:space="0" w:color="auto"/>
        <w:left w:val="none" w:sz="0" w:space="0" w:color="auto"/>
        <w:bottom w:val="none" w:sz="0" w:space="0" w:color="auto"/>
        <w:right w:val="none" w:sz="0" w:space="0" w:color="auto"/>
      </w:divBdr>
    </w:div>
    <w:div w:id="1816679155">
      <w:marLeft w:val="480"/>
      <w:marRight w:val="0"/>
      <w:marTop w:val="0"/>
      <w:marBottom w:val="0"/>
      <w:divBdr>
        <w:top w:val="none" w:sz="0" w:space="0" w:color="auto"/>
        <w:left w:val="none" w:sz="0" w:space="0" w:color="auto"/>
        <w:bottom w:val="none" w:sz="0" w:space="0" w:color="auto"/>
        <w:right w:val="none" w:sz="0" w:space="0" w:color="auto"/>
      </w:divBdr>
    </w:div>
    <w:div w:id="1816751881">
      <w:bodyDiv w:val="1"/>
      <w:marLeft w:val="0"/>
      <w:marRight w:val="0"/>
      <w:marTop w:val="0"/>
      <w:marBottom w:val="0"/>
      <w:divBdr>
        <w:top w:val="none" w:sz="0" w:space="0" w:color="auto"/>
        <w:left w:val="none" w:sz="0" w:space="0" w:color="auto"/>
        <w:bottom w:val="none" w:sz="0" w:space="0" w:color="auto"/>
        <w:right w:val="none" w:sz="0" w:space="0" w:color="auto"/>
      </w:divBdr>
    </w:div>
    <w:div w:id="1816798862">
      <w:marLeft w:val="480"/>
      <w:marRight w:val="0"/>
      <w:marTop w:val="0"/>
      <w:marBottom w:val="0"/>
      <w:divBdr>
        <w:top w:val="none" w:sz="0" w:space="0" w:color="auto"/>
        <w:left w:val="none" w:sz="0" w:space="0" w:color="auto"/>
        <w:bottom w:val="none" w:sz="0" w:space="0" w:color="auto"/>
        <w:right w:val="none" w:sz="0" w:space="0" w:color="auto"/>
      </w:divBdr>
    </w:div>
    <w:div w:id="1816948972">
      <w:bodyDiv w:val="1"/>
      <w:marLeft w:val="0"/>
      <w:marRight w:val="0"/>
      <w:marTop w:val="0"/>
      <w:marBottom w:val="0"/>
      <w:divBdr>
        <w:top w:val="none" w:sz="0" w:space="0" w:color="auto"/>
        <w:left w:val="none" w:sz="0" w:space="0" w:color="auto"/>
        <w:bottom w:val="none" w:sz="0" w:space="0" w:color="auto"/>
        <w:right w:val="none" w:sz="0" w:space="0" w:color="auto"/>
      </w:divBdr>
    </w:div>
    <w:div w:id="1816992759">
      <w:marLeft w:val="480"/>
      <w:marRight w:val="0"/>
      <w:marTop w:val="0"/>
      <w:marBottom w:val="0"/>
      <w:divBdr>
        <w:top w:val="none" w:sz="0" w:space="0" w:color="auto"/>
        <w:left w:val="none" w:sz="0" w:space="0" w:color="auto"/>
        <w:bottom w:val="none" w:sz="0" w:space="0" w:color="auto"/>
        <w:right w:val="none" w:sz="0" w:space="0" w:color="auto"/>
      </w:divBdr>
    </w:div>
    <w:div w:id="1816993690">
      <w:marLeft w:val="480"/>
      <w:marRight w:val="0"/>
      <w:marTop w:val="0"/>
      <w:marBottom w:val="0"/>
      <w:divBdr>
        <w:top w:val="none" w:sz="0" w:space="0" w:color="auto"/>
        <w:left w:val="none" w:sz="0" w:space="0" w:color="auto"/>
        <w:bottom w:val="none" w:sz="0" w:space="0" w:color="auto"/>
        <w:right w:val="none" w:sz="0" w:space="0" w:color="auto"/>
      </w:divBdr>
    </w:div>
    <w:div w:id="1817256278">
      <w:bodyDiv w:val="1"/>
      <w:marLeft w:val="0"/>
      <w:marRight w:val="0"/>
      <w:marTop w:val="0"/>
      <w:marBottom w:val="0"/>
      <w:divBdr>
        <w:top w:val="none" w:sz="0" w:space="0" w:color="auto"/>
        <w:left w:val="none" w:sz="0" w:space="0" w:color="auto"/>
        <w:bottom w:val="none" w:sz="0" w:space="0" w:color="auto"/>
        <w:right w:val="none" w:sz="0" w:space="0" w:color="auto"/>
      </w:divBdr>
    </w:div>
    <w:div w:id="1817333849">
      <w:bodyDiv w:val="1"/>
      <w:marLeft w:val="0"/>
      <w:marRight w:val="0"/>
      <w:marTop w:val="0"/>
      <w:marBottom w:val="0"/>
      <w:divBdr>
        <w:top w:val="none" w:sz="0" w:space="0" w:color="auto"/>
        <w:left w:val="none" w:sz="0" w:space="0" w:color="auto"/>
        <w:bottom w:val="none" w:sz="0" w:space="0" w:color="auto"/>
        <w:right w:val="none" w:sz="0" w:space="0" w:color="auto"/>
      </w:divBdr>
    </w:div>
    <w:div w:id="1817339277">
      <w:bodyDiv w:val="1"/>
      <w:marLeft w:val="0"/>
      <w:marRight w:val="0"/>
      <w:marTop w:val="0"/>
      <w:marBottom w:val="0"/>
      <w:divBdr>
        <w:top w:val="none" w:sz="0" w:space="0" w:color="auto"/>
        <w:left w:val="none" w:sz="0" w:space="0" w:color="auto"/>
        <w:bottom w:val="none" w:sz="0" w:space="0" w:color="auto"/>
        <w:right w:val="none" w:sz="0" w:space="0" w:color="auto"/>
      </w:divBdr>
    </w:div>
    <w:div w:id="1817339595">
      <w:bodyDiv w:val="1"/>
      <w:marLeft w:val="0"/>
      <w:marRight w:val="0"/>
      <w:marTop w:val="0"/>
      <w:marBottom w:val="0"/>
      <w:divBdr>
        <w:top w:val="none" w:sz="0" w:space="0" w:color="auto"/>
        <w:left w:val="none" w:sz="0" w:space="0" w:color="auto"/>
        <w:bottom w:val="none" w:sz="0" w:space="0" w:color="auto"/>
        <w:right w:val="none" w:sz="0" w:space="0" w:color="auto"/>
      </w:divBdr>
    </w:div>
    <w:div w:id="1817411425">
      <w:bodyDiv w:val="1"/>
      <w:marLeft w:val="0"/>
      <w:marRight w:val="0"/>
      <w:marTop w:val="0"/>
      <w:marBottom w:val="0"/>
      <w:divBdr>
        <w:top w:val="none" w:sz="0" w:space="0" w:color="auto"/>
        <w:left w:val="none" w:sz="0" w:space="0" w:color="auto"/>
        <w:bottom w:val="none" w:sz="0" w:space="0" w:color="auto"/>
        <w:right w:val="none" w:sz="0" w:space="0" w:color="auto"/>
      </w:divBdr>
    </w:div>
    <w:div w:id="1817915931">
      <w:marLeft w:val="480"/>
      <w:marRight w:val="0"/>
      <w:marTop w:val="0"/>
      <w:marBottom w:val="0"/>
      <w:divBdr>
        <w:top w:val="none" w:sz="0" w:space="0" w:color="auto"/>
        <w:left w:val="none" w:sz="0" w:space="0" w:color="auto"/>
        <w:bottom w:val="none" w:sz="0" w:space="0" w:color="auto"/>
        <w:right w:val="none" w:sz="0" w:space="0" w:color="auto"/>
      </w:divBdr>
    </w:div>
    <w:div w:id="1817985551">
      <w:marLeft w:val="480"/>
      <w:marRight w:val="0"/>
      <w:marTop w:val="0"/>
      <w:marBottom w:val="0"/>
      <w:divBdr>
        <w:top w:val="none" w:sz="0" w:space="0" w:color="auto"/>
        <w:left w:val="none" w:sz="0" w:space="0" w:color="auto"/>
        <w:bottom w:val="none" w:sz="0" w:space="0" w:color="auto"/>
        <w:right w:val="none" w:sz="0" w:space="0" w:color="auto"/>
      </w:divBdr>
    </w:div>
    <w:div w:id="1818060769">
      <w:marLeft w:val="480"/>
      <w:marRight w:val="0"/>
      <w:marTop w:val="0"/>
      <w:marBottom w:val="0"/>
      <w:divBdr>
        <w:top w:val="none" w:sz="0" w:space="0" w:color="auto"/>
        <w:left w:val="none" w:sz="0" w:space="0" w:color="auto"/>
        <w:bottom w:val="none" w:sz="0" w:space="0" w:color="auto"/>
        <w:right w:val="none" w:sz="0" w:space="0" w:color="auto"/>
      </w:divBdr>
    </w:div>
    <w:div w:id="1818259651">
      <w:marLeft w:val="480"/>
      <w:marRight w:val="0"/>
      <w:marTop w:val="0"/>
      <w:marBottom w:val="0"/>
      <w:divBdr>
        <w:top w:val="none" w:sz="0" w:space="0" w:color="auto"/>
        <w:left w:val="none" w:sz="0" w:space="0" w:color="auto"/>
        <w:bottom w:val="none" w:sz="0" w:space="0" w:color="auto"/>
        <w:right w:val="none" w:sz="0" w:space="0" w:color="auto"/>
      </w:divBdr>
    </w:div>
    <w:div w:id="1818262428">
      <w:marLeft w:val="480"/>
      <w:marRight w:val="0"/>
      <w:marTop w:val="0"/>
      <w:marBottom w:val="0"/>
      <w:divBdr>
        <w:top w:val="none" w:sz="0" w:space="0" w:color="auto"/>
        <w:left w:val="none" w:sz="0" w:space="0" w:color="auto"/>
        <w:bottom w:val="none" w:sz="0" w:space="0" w:color="auto"/>
        <w:right w:val="none" w:sz="0" w:space="0" w:color="auto"/>
      </w:divBdr>
    </w:div>
    <w:div w:id="1818297546">
      <w:marLeft w:val="480"/>
      <w:marRight w:val="0"/>
      <w:marTop w:val="0"/>
      <w:marBottom w:val="0"/>
      <w:divBdr>
        <w:top w:val="none" w:sz="0" w:space="0" w:color="auto"/>
        <w:left w:val="none" w:sz="0" w:space="0" w:color="auto"/>
        <w:bottom w:val="none" w:sz="0" w:space="0" w:color="auto"/>
        <w:right w:val="none" w:sz="0" w:space="0" w:color="auto"/>
      </w:divBdr>
    </w:div>
    <w:div w:id="1818305715">
      <w:marLeft w:val="480"/>
      <w:marRight w:val="0"/>
      <w:marTop w:val="0"/>
      <w:marBottom w:val="0"/>
      <w:divBdr>
        <w:top w:val="none" w:sz="0" w:space="0" w:color="auto"/>
        <w:left w:val="none" w:sz="0" w:space="0" w:color="auto"/>
        <w:bottom w:val="none" w:sz="0" w:space="0" w:color="auto"/>
        <w:right w:val="none" w:sz="0" w:space="0" w:color="auto"/>
      </w:divBdr>
    </w:div>
    <w:div w:id="1818690749">
      <w:marLeft w:val="480"/>
      <w:marRight w:val="0"/>
      <w:marTop w:val="0"/>
      <w:marBottom w:val="0"/>
      <w:divBdr>
        <w:top w:val="none" w:sz="0" w:space="0" w:color="auto"/>
        <w:left w:val="none" w:sz="0" w:space="0" w:color="auto"/>
        <w:bottom w:val="none" w:sz="0" w:space="0" w:color="auto"/>
        <w:right w:val="none" w:sz="0" w:space="0" w:color="auto"/>
      </w:divBdr>
    </w:div>
    <w:div w:id="1818720954">
      <w:marLeft w:val="480"/>
      <w:marRight w:val="0"/>
      <w:marTop w:val="0"/>
      <w:marBottom w:val="0"/>
      <w:divBdr>
        <w:top w:val="none" w:sz="0" w:space="0" w:color="auto"/>
        <w:left w:val="none" w:sz="0" w:space="0" w:color="auto"/>
        <w:bottom w:val="none" w:sz="0" w:space="0" w:color="auto"/>
        <w:right w:val="none" w:sz="0" w:space="0" w:color="auto"/>
      </w:divBdr>
    </w:div>
    <w:div w:id="1818914389">
      <w:marLeft w:val="480"/>
      <w:marRight w:val="0"/>
      <w:marTop w:val="0"/>
      <w:marBottom w:val="0"/>
      <w:divBdr>
        <w:top w:val="none" w:sz="0" w:space="0" w:color="auto"/>
        <w:left w:val="none" w:sz="0" w:space="0" w:color="auto"/>
        <w:bottom w:val="none" w:sz="0" w:space="0" w:color="auto"/>
        <w:right w:val="none" w:sz="0" w:space="0" w:color="auto"/>
      </w:divBdr>
    </w:div>
    <w:div w:id="1818952120">
      <w:marLeft w:val="480"/>
      <w:marRight w:val="0"/>
      <w:marTop w:val="0"/>
      <w:marBottom w:val="0"/>
      <w:divBdr>
        <w:top w:val="none" w:sz="0" w:space="0" w:color="auto"/>
        <w:left w:val="none" w:sz="0" w:space="0" w:color="auto"/>
        <w:bottom w:val="none" w:sz="0" w:space="0" w:color="auto"/>
        <w:right w:val="none" w:sz="0" w:space="0" w:color="auto"/>
      </w:divBdr>
    </w:div>
    <w:div w:id="1819108424">
      <w:marLeft w:val="480"/>
      <w:marRight w:val="0"/>
      <w:marTop w:val="0"/>
      <w:marBottom w:val="0"/>
      <w:divBdr>
        <w:top w:val="none" w:sz="0" w:space="0" w:color="auto"/>
        <w:left w:val="none" w:sz="0" w:space="0" w:color="auto"/>
        <w:bottom w:val="none" w:sz="0" w:space="0" w:color="auto"/>
        <w:right w:val="none" w:sz="0" w:space="0" w:color="auto"/>
      </w:divBdr>
    </w:div>
    <w:div w:id="1819112071">
      <w:marLeft w:val="480"/>
      <w:marRight w:val="0"/>
      <w:marTop w:val="0"/>
      <w:marBottom w:val="0"/>
      <w:divBdr>
        <w:top w:val="none" w:sz="0" w:space="0" w:color="auto"/>
        <w:left w:val="none" w:sz="0" w:space="0" w:color="auto"/>
        <w:bottom w:val="none" w:sz="0" w:space="0" w:color="auto"/>
        <w:right w:val="none" w:sz="0" w:space="0" w:color="auto"/>
      </w:divBdr>
    </w:div>
    <w:div w:id="1819153965">
      <w:marLeft w:val="480"/>
      <w:marRight w:val="0"/>
      <w:marTop w:val="0"/>
      <w:marBottom w:val="0"/>
      <w:divBdr>
        <w:top w:val="none" w:sz="0" w:space="0" w:color="auto"/>
        <w:left w:val="none" w:sz="0" w:space="0" w:color="auto"/>
        <w:bottom w:val="none" w:sz="0" w:space="0" w:color="auto"/>
        <w:right w:val="none" w:sz="0" w:space="0" w:color="auto"/>
      </w:divBdr>
    </w:div>
    <w:div w:id="1819222580">
      <w:bodyDiv w:val="1"/>
      <w:marLeft w:val="0"/>
      <w:marRight w:val="0"/>
      <w:marTop w:val="0"/>
      <w:marBottom w:val="0"/>
      <w:divBdr>
        <w:top w:val="none" w:sz="0" w:space="0" w:color="auto"/>
        <w:left w:val="none" w:sz="0" w:space="0" w:color="auto"/>
        <w:bottom w:val="none" w:sz="0" w:space="0" w:color="auto"/>
        <w:right w:val="none" w:sz="0" w:space="0" w:color="auto"/>
      </w:divBdr>
    </w:div>
    <w:div w:id="1819297923">
      <w:marLeft w:val="480"/>
      <w:marRight w:val="0"/>
      <w:marTop w:val="0"/>
      <w:marBottom w:val="0"/>
      <w:divBdr>
        <w:top w:val="none" w:sz="0" w:space="0" w:color="auto"/>
        <w:left w:val="none" w:sz="0" w:space="0" w:color="auto"/>
        <w:bottom w:val="none" w:sz="0" w:space="0" w:color="auto"/>
        <w:right w:val="none" w:sz="0" w:space="0" w:color="auto"/>
      </w:divBdr>
    </w:div>
    <w:div w:id="1819372067">
      <w:marLeft w:val="480"/>
      <w:marRight w:val="0"/>
      <w:marTop w:val="0"/>
      <w:marBottom w:val="0"/>
      <w:divBdr>
        <w:top w:val="none" w:sz="0" w:space="0" w:color="auto"/>
        <w:left w:val="none" w:sz="0" w:space="0" w:color="auto"/>
        <w:bottom w:val="none" w:sz="0" w:space="0" w:color="auto"/>
        <w:right w:val="none" w:sz="0" w:space="0" w:color="auto"/>
      </w:divBdr>
    </w:div>
    <w:div w:id="1819418010">
      <w:bodyDiv w:val="1"/>
      <w:marLeft w:val="0"/>
      <w:marRight w:val="0"/>
      <w:marTop w:val="0"/>
      <w:marBottom w:val="0"/>
      <w:divBdr>
        <w:top w:val="none" w:sz="0" w:space="0" w:color="auto"/>
        <w:left w:val="none" w:sz="0" w:space="0" w:color="auto"/>
        <w:bottom w:val="none" w:sz="0" w:space="0" w:color="auto"/>
        <w:right w:val="none" w:sz="0" w:space="0" w:color="auto"/>
      </w:divBdr>
    </w:div>
    <w:div w:id="1819566242">
      <w:marLeft w:val="480"/>
      <w:marRight w:val="0"/>
      <w:marTop w:val="0"/>
      <w:marBottom w:val="0"/>
      <w:divBdr>
        <w:top w:val="none" w:sz="0" w:space="0" w:color="auto"/>
        <w:left w:val="none" w:sz="0" w:space="0" w:color="auto"/>
        <w:bottom w:val="none" w:sz="0" w:space="0" w:color="auto"/>
        <w:right w:val="none" w:sz="0" w:space="0" w:color="auto"/>
      </w:divBdr>
    </w:div>
    <w:div w:id="1819610150">
      <w:marLeft w:val="480"/>
      <w:marRight w:val="0"/>
      <w:marTop w:val="0"/>
      <w:marBottom w:val="0"/>
      <w:divBdr>
        <w:top w:val="none" w:sz="0" w:space="0" w:color="auto"/>
        <w:left w:val="none" w:sz="0" w:space="0" w:color="auto"/>
        <w:bottom w:val="none" w:sz="0" w:space="0" w:color="auto"/>
        <w:right w:val="none" w:sz="0" w:space="0" w:color="auto"/>
      </w:divBdr>
    </w:div>
    <w:div w:id="1819757803">
      <w:marLeft w:val="480"/>
      <w:marRight w:val="0"/>
      <w:marTop w:val="0"/>
      <w:marBottom w:val="0"/>
      <w:divBdr>
        <w:top w:val="none" w:sz="0" w:space="0" w:color="auto"/>
        <w:left w:val="none" w:sz="0" w:space="0" w:color="auto"/>
        <w:bottom w:val="none" w:sz="0" w:space="0" w:color="auto"/>
        <w:right w:val="none" w:sz="0" w:space="0" w:color="auto"/>
      </w:divBdr>
    </w:div>
    <w:div w:id="1819762353">
      <w:marLeft w:val="480"/>
      <w:marRight w:val="0"/>
      <w:marTop w:val="0"/>
      <w:marBottom w:val="0"/>
      <w:divBdr>
        <w:top w:val="none" w:sz="0" w:space="0" w:color="auto"/>
        <w:left w:val="none" w:sz="0" w:space="0" w:color="auto"/>
        <w:bottom w:val="none" w:sz="0" w:space="0" w:color="auto"/>
        <w:right w:val="none" w:sz="0" w:space="0" w:color="auto"/>
      </w:divBdr>
    </w:div>
    <w:div w:id="1819766682">
      <w:marLeft w:val="480"/>
      <w:marRight w:val="0"/>
      <w:marTop w:val="0"/>
      <w:marBottom w:val="0"/>
      <w:divBdr>
        <w:top w:val="none" w:sz="0" w:space="0" w:color="auto"/>
        <w:left w:val="none" w:sz="0" w:space="0" w:color="auto"/>
        <w:bottom w:val="none" w:sz="0" w:space="0" w:color="auto"/>
        <w:right w:val="none" w:sz="0" w:space="0" w:color="auto"/>
      </w:divBdr>
    </w:div>
    <w:div w:id="1819766887">
      <w:marLeft w:val="480"/>
      <w:marRight w:val="0"/>
      <w:marTop w:val="0"/>
      <w:marBottom w:val="0"/>
      <w:divBdr>
        <w:top w:val="none" w:sz="0" w:space="0" w:color="auto"/>
        <w:left w:val="none" w:sz="0" w:space="0" w:color="auto"/>
        <w:bottom w:val="none" w:sz="0" w:space="0" w:color="auto"/>
        <w:right w:val="none" w:sz="0" w:space="0" w:color="auto"/>
      </w:divBdr>
    </w:div>
    <w:div w:id="1819834453">
      <w:marLeft w:val="480"/>
      <w:marRight w:val="0"/>
      <w:marTop w:val="0"/>
      <w:marBottom w:val="0"/>
      <w:divBdr>
        <w:top w:val="none" w:sz="0" w:space="0" w:color="auto"/>
        <w:left w:val="none" w:sz="0" w:space="0" w:color="auto"/>
        <w:bottom w:val="none" w:sz="0" w:space="0" w:color="auto"/>
        <w:right w:val="none" w:sz="0" w:space="0" w:color="auto"/>
      </w:divBdr>
    </w:div>
    <w:div w:id="1819955897">
      <w:marLeft w:val="480"/>
      <w:marRight w:val="0"/>
      <w:marTop w:val="0"/>
      <w:marBottom w:val="0"/>
      <w:divBdr>
        <w:top w:val="none" w:sz="0" w:space="0" w:color="auto"/>
        <w:left w:val="none" w:sz="0" w:space="0" w:color="auto"/>
        <w:bottom w:val="none" w:sz="0" w:space="0" w:color="auto"/>
        <w:right w:val="none" w:sz="0" w:space="0" w:color="auto"/>
      </w:divBdr>
    </w:div>
    <w:div w:id="1820001917">
      <w:marLeft w:val="480"/>
      <w:marRight w:val="0"/>
      <w:marTop w:val="0"/>
      <w:marBottom w:val="0"/>
      <w:divBdr>
        <w:top w:val="none" w:sz="0" w:space="0" w:color="auto"/>
        <w:left w:val="none" w:sz="0" w:space="0" w:color="auto"/>
        <w:bottom w:val="none" w:sz="0" w:space="0" w:color="auto"/>
        <w:right w:val="none" w:sz="0" w:space="0" w:color="auto"/>
      </w:divBdr>
    </w:div>
    <w:div w:id="1820069712">
      <w:marLeft w:val="480"/>
      <w:marRight w:val="0"/>
      <w:marTop w:val="0"/>
      <w:marBottom w:val="0"/>
      <w:divBdr>
        <w:top w:val="none" w:sz="0" w:space="0" w:color="auto"/>
        <w:left w:val="none" w:sz="0" w:space="0" w:color="auto"/>
        <w:bottom w:val="none" w:sz="0" w:space="0" w:color="auto"/>
        <w:right w:val="none" w:sz="0" w:space="0" w:color="auto"/>
      </w:divBdr>
    </w:div>
    <w:div w:id="1820072160">
      <w:marLeft w:val="480"/>
      <w:marRight w:val="0"/>
      <w:marTop w:val="0"/>
      <w:marBottom w:val="0"/>
      <w:divBdr>
        <w:top w:val="none" w:sz="0" w:space="0" w:color="auto"/>
        <w:left w:val="none" w:sz="0" w:space="0" w:color="auto"/>
        <w:bottom w:val="none" w:sz="0" w:space="0" w:color="auto"/>
        <w:right w:val="none" w:sz="0" w:space="0" w:color="auto"/>
      </w:divBdr>
    </w:div>
    <w:div w:id="1820413085">
      <w:marLeft w:val="480"/>
      <w:marRight w:val="0"/>
      <w:marTop w:val="0"/>
      <w:marBottom w:val="0"/>
      <w:divBdr>
        <w:top w:val="none" w:sz="0" w:space="0" w:color="auto"/>
        <w:left w:val="none" w:sz="0" w:space="0" w:color="auto"/>
        <w:bottom w:val="none" w:sz="0" w:space="0" w:color="auto"/>
        <w:right w:val="none" w:sz="0" w:space="0" w:color="auto"/>
      </w:divBdr>
    </w:div>
    <w:div w:id="1820538501">
      <w:marLeft w:val="480"/>
      <w:marRight w:val="0"/>
      <w:marTop w:val="0"/>
      <w:marBottom w:val="0"/>
      <w:divBdr>
        <w:top w:val="none" w:sz="0" w:space="0" w:color="auto"/>
        <w:left w:val="none" w:sz="0" w:space="0" w:color="auto"/>
        <w:bottom w:val="none" w:sz="0" w:space="0" w:color="auto"/>
        <w:right w:val="none" w:sz="0" w:space="0" w:color="auto"/>
      </w:divBdr>
    </w:div>
    <w:div w:id="1820539918">
      <w:bodyDiv w:val="1"/>
      <w:marLeft w:val="0"/>
      <w:marRight w:val="0"/>
      <w:marTop w:val="0"/>
      <w:marBottom w:val="0"/>
      <w:divBdr>
        <w:top w:val="none" w:sz="0" w:space="0" w:color="auto"/>
        <w:left w:val="none" w:sz="0" w:space="0" w:color="auto"/>
        <w:bottom w:val="none" w:sz="0" w:space="0" w:color="auto"/>
        <w:right w:val="none" w:sz="0" w:space="0" w:color="auto"/>
      </w:divBdr>
    </w:div>
    <w:div w:id="1820804129">
      <w:marLeft w:val="480"/>
      <w:marRight w:val="0"/>
      <w:marTop w:val="0"/>
      <w:marBottom w:val="0"/>
      <w:divBdr>
        <w:top w:val="none" w:sz="0" w:space="0" w:color="auto"/>
        <w:left w:val="none" w:sz="0" w:space="0" w:color="auto"/>
        <w:bottom w:val="none" w:sz="0" w:space="0" w:color="auto"/>
        <w:right w:val="none" w:sz="0" w:space="0" w:color="auto"/>
      </w:divBdr>
    </w:div>
    <w:div w:id="1820882688">
      <w:marLeft w:val="480"/>
      <w:marRight w:val="0"/>
      <w:marTop w:val="0"/>
      <w:marBottom w:val="0"/>
      <w:divBdr>
        <w:top w:val="none" w:sz="0" w:space="0" w:color="auto"/>
        <w:left w:val="none" w:sz="0" w:space="0" w:color="auto"/>
        <w:bottom w:val="none" w:sz="0" w:space="0" w:color="auto"/>
        <w:right w:val="none" w:sz="0" w:space="0" w:color="auto"/>
      </w:divBdr>
    </w:div>
    <w:div w:id="1820999175">
      <w:marLeft w:val="480"/>
      <w:marRight w:val="0"/>
      <w:marTop w:val="0"/>
      <w:marBottom w:val="0"/>
      <w:divBdr>
        <w:top w:val="none" w:sz="0" w:space="0" w:color="auto"/>
        <w:left w:val="none" w:sz="0" w:space="0" w:color="auto"/>
        <w:bottom w:val="none" w:sz="0" w:space="0" w:color="auto"/>
        <w:right w:val="none" w:sz="0" w:space="0" w:color="auto"/>
      </w:divBdr>
    </w:div>
    <w:div w:id="1821000073">
      <w:bodyDiv w:val="1"/>
      <w:marLeft w:val="0"/>
      <w:marRight w:val="0"/>
      <w:marTop w:val="0"/>
      <w:marBottom w:val="0"/>
      <w:divBdr>
        <w:top w:val="none" w:sz="0" w:space="0" w:color="auto"/>
        <w:left w:val="none" w:sz="0" w:space="0" w:color="auto"/>
        <w:bottom w:val="none" w:sz="0" w:space="0" w:color="auto"/>
        <w:right w:val="none" w:sz="0" w:space="0" w:color="auto"/>
      </w:divBdr>
    </w:div>
    <w:div w:id="1821117517">
      <w:marLeft w:val="480"/>
      <w:marRight w:val="0"/>
      <w:marTop w:val="0"/>
      <w:marBottom w:val="0"/>
      <w:divBdr>
        <w:top w:val="none" w:sz="0" w:space="0" w:color="auto"/>
        <w:left w:val="none" w:sz="0" w:space="0" w:color="auto"/>
        <w:bottom w:val="none" w:sz="0" w:space="0" w:color="auto"/>
        <w:right w:val="none" w:sz="0" w:space="0" w:color="auto"/>
      </w:divBdr>
    </w:div>
    <w:div w:id="1821266138">
      <w:marLeft w:val="480"/>
      <w:marRight w:val="0"/>
      <w:marTop w:val="0"/>
      <w:marBottom w:val="0"/>
      <w:divBdr>
        <w:top w:val="none" w:sz="0" w:space="0" w:color="auto"/>
        <w:left w:val="none" w:sz="0" w:space="0" w:color="auto"/>
        <w:bottom w:val="none" w:sz="0" w:space="0" w:color="auto"/>
        <w:right w:val="none" w:sz="0" w:space="0" w:color="auto"/>
      </w:divBdr>
    </w:div>
    <w:div w:id="1821382763">
      <w:marLeft w:val="480"/>
      <w:marRight w:val="0"/>
      <w:marTop w:val="0"/>
      <w:marBottom w:val="0"/>
      <w:divBdr>
        <w:top w:val="none" w:sz="0" w:space="0" w:color="auto"/>
        <w:left w:val="none" w:sz="0" w:space="0" w:color="auto"/>
        <w:bottom w:val="none" w:sz="0" w:space="0" w:color="auto"/>
        <w:right w:val="none" w:sz="0" w:space="0" w:color="auto"/>
      </w:divBdr>
    </w:div>
    <w:div w:id="1821388467">
      <w:marLeft w:val="480"/>
      <w:marRight w:val="0"/>
      <w:marTop w:val="0"/>
      <w:marBottom w:val="0"/>
      <w:divBdr>
        <w:top w:val="none" w:sz="0" w:space="0" w:color="auto"/>
        <w:left w:val="none" w:sz="0" w:space="0" w:color="auto"/>
        <w:bottom w:val="none" w:sz="0" w:space="0" w:color="auto"/>
        <w:right w:val="none" w:sz="0" w:space="0" w:color="auto"/>
      </w:divBdr>
    </w:div>
    <w:div w:id="1821456727">
      <w:marLeft w:val="480"/>
      <w:marRight w:val="0"/>
      <w:marTop w:val="0"/>
      <w:marBottom w:val="0"/>
      <w:divBdr>
        <w:top w:val="none" w:sz="0" w:space="0" w:color="auto"/>
        <w:left w:val="none" w:sz="0" w:space="0" w:color="auto"/>
        <w:bottom w:val="none" w:sz="0" w:space="0" w:color="auto"/>
        <w:right w:val="none" w:sz="0" w:space="0" w:color="auto"/>
      </w:divBdr>
    </w:div>
    <w:div w:id="1821463651">
      <w:marLeft w:val="480"/>
      <w:marRight w:val="0"/>
      <w:marTop w:val="0"/>
      <w:marBottom w:val="0"/>
      <w:divBdr>
        <w:top w:val="none" w:sz="0" w:space="0" w:color="auto"/>
        <w:left w:val="none" w:sz="0" w:space="0" w:color="auto"/>
        <w:bottom w:val="none" w:sz="0" w:space="0" w:color="auto"/>
        <w:right w:val="none" w:sz="0" w:space="0" w:color="auto"/>
      </w:divBdr>
    </w:div>
    <w:div w:id="1821535720">
      <w:bodyDiv w:val="1"/>
      <w:marLeft w:val="0"/>
      <w:marRight w:val="0"/>
      <w:marTop w:val="0"/>
      <w:marBottom w:val="0"/>
      <w:divBdr>
        <w:top w:val="none" w:sz="0" w:space="0" w:color="auto"/>
        <w:left w:val="none" w:sz="0" w:space="0" w:color="auto"/>
        <w:bottom w:val="none" w:sz="0" w:space="0" w:color="auto"/>
        <w:right w:val="none" w:sz="0" w:space="0" w:color="auto"/>
      </w:divBdr>
    </w:div>
    <w:div w:id="1821581214">
      <w:bodyDiv w:val="1"/>
      <w:marLeft w:val="0"/>
      <w:marRight w:val="0"/>
      <w:marTop w:val="0"/>
      <w:marBottom w:val="0"/>
      <w:divBdr>
        <w:top w:val="none" w:sz="0" w:space="0" w:color="auto"/>
        <w:left w:val="none" w:sz="0" w:space="0" w:color="auto"/>
        <w:bottom w:val="none" w:sz="0" w:space="0" w:color="auto"/>
        <w:right w:val="none" w:sz="0" w:space="0" w:color="auto"/>
      </w:divBdr>
    </w:div>
    <w:div w:id="1821917999">
      <w:marLeft w:val="480"/>
      <w:marRight w:val="0"/>
      <w:marTop w:val="0"/>
      <w:marBottom w:val="0"/>
      <w:divBdr>
        <w:top w:val="none" w:sz="0" w:space="0" w:color="auto"/>
        <w:left w:val="none" w:sz="0" w:space="0" w:color="auto"/>
        <w:bottom w:val="none" w:sz="0" w:space="0" w:color="auto"/>
        <w:right w:val="none" w:sz="0" w:space="0" w:color="auto"/>
      </w:divBdr>
    </w:div>
    <w:div w:id="1821921579">
      <w:marLeft w:val="480"/>
      <w:marRight w:val="0"/>
      <w:marTop w:val="0"/>
      <w:marBottom w:val="0"/>
      <w:divBdr>
        <w:top w:val="none" w:sz="0" w:space="0" w:color="auto"/>
        <w:left w:val="none" w:sz="0" w:space="0" w:color="auto"/>
        <w:bottom w:val="none" w:sz="0" w:space="0" w:color="auto"/>
        <w:right w:val="none" w:sz="0" w:space="0" w:color="auto"/>
      </w:divBdr>
    </w:div>
    <w:div w:id="1821967784">
      <w:marLeft w:val="480"/>
      <w:marRight w:val="0"/>
      <w:marTop w:val="0"/>
      <w:marBottom w:val="0"/>
      <w:divBdr>
        <w:top w:val="none" w:sz="0" w:space="0" w:color="auto"/>
        <w:left w:val="none" w:sz="0" w:space="0" w:color="auto"/>
        <w:bottom w:val="none" w:sz="0" w:space="0" w:color="auto"/>
        <w:right w:val="none" w:sz="0" w:space="0" w:color="auto"/>
      </w:divBdr>
    </w:div>
    <w:div w:id="1821995577">
      <w:marLeft w:val="480"/>
      <w:marRight w:val="0"/>
      <w:marTop w:val="0"/>
      <w:marBottom w:val="0"/>
      <w:divBdr>
        <w:top w:val="none" w:sz="0" w:space="0" w:color="auto"/>
        <w:left w:val="none" w:sz="0" w:space="0" w:color="auto"/>
        <w:bottom w:val="none" w:sz="0" w:space="0" w:color="auto"/>
        <w:right w:val="none" w:sz="0" w:space="0" w:color="auto"/>
      </w:divBdr>
    </w:div>
    <w:div w:id="1822188241">
      <w:marLeft w:val="480"/>
      <w:marRight w:val="0"/>
      <w:marTop w:val="0"/>
      <w:marBottom w:val="0"/>
      <w:divBdr>
        <w:top w:val="none" w:sz="0" w:space="0" w:color="auto"/>
        <w:left w:val="none" w:sz="0" w:space="0" w:color="auto"/>
        <w:bottom w:val="none" w:sz="0" w:space="0" w:color="auto"/>
        <w:right w:val="none" w:sz="0" w:space="0" w:color="auto"/>
      </w:divBdr>
    </w:div>
    <w:div w:id="1822305198">
      <w:bodyDiv w:val="1"/>
      <w:marLeft w:val="0"/>
      <w:marRight w:val="0"/>
      <w:marTop w:val="0"/>
      <w:marBottom w:val="0"/>
      <w:divBdr>
        <w:top w:val="none" w:sz="0" w:space="0" w:color="auto"/>
        <w:left w:val="none" w:sz="0" w:space="0" w:color="auto"/>
        <w:bottom w:val="none" w:sz="0" w:space="0" w:color="auto"/>
        <w:right w:val="none" w:sz="0" w:space="0" w:color="auto"/>
      </w:divBdr>
    </w:div>
    <w:div w:id="1822311607">
      <w:bodyDiv w:val="1"/>
      <w:marLeft w:val="0"/>
      <w:marRight w:val="0"/>
      <w:marTop w:val="0"/>
      <w:marBottom w:val="0"/>
      <w:divBdr>
        <w:top w:val="none" w:sz="0" w:space="0" w:color="auto"/>
        <w:left w:val="none" w:sz="0" w:space="0" w:color="auto"/>
        <w:bottom w:val="none" w:sz="0" w:space="0" w:color="auto"/>
        <w:right w:val="none" w:sz="0" w:space="0" w:color="auto"/>
      </w:divBdr>
    </w:div>
    <w:div w:id="1822496918">
      <w:marLeft w:val="480"/>
      <w:marRight w:val="0"/>
      <w:marTop w:val="0"/>
      <w:marBottom w:val="0"/>
      <w:divBdr>
        <w:top w:val="none" w:sz="0" w:space="0" w:color="auto"/>
        <w:left w:val="none" w:sz="0" w:space="0" w:color="auto"/>
        <w:bottom w:val="none" w:sz="0" w:space="0" w:color="auto"/>
        <w:right w:val="none" w:sz="0" w:space="0" w:color="auto"/>
      </w:divBdr>
    </w:div>
    <w:div w:id="1822499710">
      <w:marLeft w:val="480"/>
      <w:marRight w:val="0"/>
      <w:marTop w:val="0"/>
      <w:marBottom w:val="0"/>
      <w:divBdr>
        <w:top w:val="none" w:sz="0" w:space="0" w:color="auto"/>
        <w:left w:val="none" w:sz="0" w:space="0" w:color="auto"/>
        <w:bottom w:val="none" w:sz="0" w:space="0" w:color="auto"/>
        <w:right w:val="none" w:sz="0" w:space="0" w:color="auto"/>
      </w:divBdr>
    </w:div>
    <w:div w:id="1822696565">
      <w:marLeft w:val="480"/>
      <w:marRight w:val="0"/>
      <w:marTop w:val="0"/>
      <w:marBottom w:val="0"/>
      <w:divBdr>
        <w:top w:val="none" w:sz="0" w:space="0" w:color="auto"/>
        <w:left w:val="none" w:sz="0" w:space="0" w:color="auto"/>
        <w:bottom w:val="none" w:sz="0" w:space="0" w:color="auto"/>
        <w:right w:val="none" w:sz="0" w:space="0" w:color="auto"/>
      </w:divBdr>
    </w:div>
    <w:div w:id="1822847905">
      <w:marLeft w:val="480"/>
      <w:marRight w:val="0"/>
      <w:marTop w:val="0"/>
      <w:marBottom w:val="0"/>
      <w:divBdr>
        <w:top w:val="none" w:sz="0" w:space="0" w:color="auto"/>
        <w:left w:val="none" w:sz="0" w:space="0" w:color="auto"/>
        <w:bottom w:val="none" w:sz="0" w:space="0" w:color="auto"/>
        <w:right w:val="none" w:sz="0" w:space="0" w:color="auto"/>
      </w:divBdr>
    </w:div>
    <w:div w:id="1822848825">
      <w:marLeft w:val="480"/>
      <w:marRight w:val="0"/>
      <w:marTop w:val="0"/>
      <w:marBottom w:val="0"/>
      <w:divBdr>
        <w:top w:val="none" w:sz="0" w:space="0" w:color="auto"/>
        <w:left w:val="none" w:sz="0" w:space="0" w:color="auto"/>
        <w:bottom w:val="none" w:sz="0" w:space="0" w:color="auto"/>
        <w:right w:val="none" w:sz="0" w:space="0" w:color="auto"/>
      </w:divBdr>
    </w:div>
    <w:div w:id="1822887350">
      <w:bodyDiv w:val="1"/>
      <w:marLeft w:val="0"/>
      <w:marRight w:val="0"/>
      <w:marTop w:val="0"/>
      <w:marBottom w:val="0"/>
      <w:divBdr>
        <w:top w:val="none" w:sz="0" w:space="0" w:color="auto"/>
        <w:left w:val="none" w:sz="0" w:space="0" w:color="auto"/>
        <w:bottom w:val="none" w:sz="0" w:space="0" w:color="auto"/>
        <w:right w:val="none" w:sz="0" w:space="0" w:color="auto"/>
      </w:divBdr>
      <w:divsChild>
        <w:div w:id="2121146342">
          <w:marLeft w:val="480"/>
          <w:marRight w:val="0"/>
          <w:marTop w:val="0"/>
          <w:marBottom w:val="0"/>
          <w:divBdr>
            <w:top w:val="none" w:sz="0" w:space="0" w:color="auto"/>
            <w:left w:val="none" w:sz="0" w:space="0" w:color="auto"/>
            <w:bottom w:val="none" w:sz="0" w:space="0" w:color="auto"/>
            <w:right w:val="none" w:sz="0" w:space="0" w:color="auto"/>
          </w:divBdr>
        </w:div>
        <w:div w:id="1474789164">
          <w:marLeft w:val="480"/>
          <w:marRight w:val="0"/>
          <w:marTop w:val="0"/>
          <w:marBottom w:val="0"/>
          <w:divBdr>
            <w:top w:val="none" w:sz="0" w:space="0" w:color="auto"/>
            <w:left w:val="none" w:sz="0" w:space="0" w:color="auto"/>
            <w:bottom w:val="none" w:sz="0" w:space="0" w:color="auto"/>
            <w:right w:val="none" w:sz="0" w:space="0" w:color="auto"/>
          </w:divBdr>
        </w:div>
        <w:div w:id="1087263849">
          <w:marLeft w:val="480"/>
          <w:marRight w:val="0"/>
          <w:marTop w:val="0"/>
          <w:marBottom w:val="0"/>
          <w:divBdr>
            <w:top w:val="none" w:sz="0" w:space="0" w:color="auto"/>
            <w:left w:val="none" w:sz="0" w:space="0" w:color="auto"/>
            <w:bottom w:val="none" w:sz="0" w:space="0" w:color="auto"/>
            <w:right w:val="none" w:sz="0" w:space="0" w:color="auto"/>
          </w:divBdr>
        </w:div>
        <w:div w:id="1852987195">
          <w:marLeft w:val="480"/>
          <w:marRight w:val="0"/>
          <w:marTop w:val="0"/>
          <w:marBottom w:val="0"/>
          <w:divBdr>
            <w:top w:val="none" w:sz="0" w:space="0" w:color="auto"/>
            <w:left w:val="none" w:sz="0" w:space="0" w:color="auto"/>
            <w:bottom w:val="none" w:sz="0" w:space="0" w:color="auto"/>
            <w:right w:val="none" w:sz="0" w:space="0" w:color="auto"/>
          </w:divBdr>
        </w:div>
        <w:div w:id="1422872895">
          <w:marLeft w:val="480"/>
          <w:marRight w:val="0"/>
          <w:marTop w:val="0"/>
          <w:marBottom w:val="0"/>
          <w:divBdr>
            <w:top w:val="none" w:sz="0" w:space="0" w:color="auto"/>
            <w:left w:val="none" w:sz="0" w:space="0" w:color="auto"/>
            <w:bottom w:val="none" w:sz="0" w:space="0" w:color="auto"/>
            <w:right w:val="none" w:sz="0" w:space="0" w:color="auto"/>
          </w:divBdr>
        </w:div>
        <w:div w:id="313534554">
          <w:marLeft w:val="480"/>
          <w:marRight w:val="0"/>
          <w:marTop w:val="0"/>
          <w:marBottom w:val="0"/>
          <w:divBdr>
            <w:top w:val="none" w:sz="0" w:space="0" w:color="auto"/>
            <w:left w:val="none" w:sz="0" w:space="0" w:color="auto"/>
            <w:bottom w:val="none" w:sz="0" w:space="0" w:color="auto"/>
            <w:right w:val="none" w:sz="0" w:space="0" w:color="auto"/>
          </w:divBdr>
        </w:div>
        <w:div w:id="1246570722">
          <w:marLeft w:val="480"/>
          <w:marRight w:val="0"/>
          <w:marTop w:val="0"/>
          <w:marBottom w:val="0"/>
          <w:divBdr>
            <w:top w:val="none" w:sz="0" w:space="0" w:color="auto"/>
            <w:left w:val="none" w:sz="0" w:space="0" w:color="auto"/>
            <w:bottom w:val="none" w:sz="0" w:space="0" w:color="auto"/>
            <w:right w:val="none" w:sz="0" w:space="0" w:color="auto"/>
          </w:divBdr>
        </w:div>
        <w:div w:id="150953504">
          <w:marLeft w:val="480"/>
          <w:marRight w:val="0"/>
          <w:marTop w:val="0"/>
          <w:marBottom w:val="0"/>
          <w:divBdr>
            <w:top w:val="none" w:sz="0" w:space="0" w:color="auto"/>
            <w:left w:val="none" w:sz="0" w:space="0" w:color="auto"/>
            <w:bottom w:val="none" w:sz="0" w:space="0" w:color="auto"/>
            <w:right w:val="none" w:sz="0" w:space="0" w:color="auto"/>
          </w:divBdr>
        </w:div>
        <w:div w:id="1701658773">
          <w:marLeft w:val="480"/>
          <w:marRight w:val="0"/>
          <w:marTop w:val="0"/>
          <w:marBottom w:val="0"/>
          <w:divBdr>
            <w:top w:val="none" w:sz="0" w:space="0" w:color="auto"/>
            <w:left w:val="none" w:sz="0" w:space="0" w:color="auto"/>
            <w:bottom w:val="none" w:sz="0" w:space="0" w:color="auto"/>
            <w:right w:val="none" w:sz="0" w:space="0" w:color="auto"/>
          </w:divBdr>
        </w:div>
        <w:div w:id="342051469">
          <w:marLeft w:val="480"/>
          <w:marRight w:val="0"/>
          <w:marTop w:val="0"/>
          <w:marBottom w:val="0"/>
          <w:divBdr>
            <w:top w:val="none" w:sz="0" w:space="0" w:color="auto"/>
            <w:left w:val="none" w:sz="0" w:space="0" w:color="auto"/>
            <w:bottom w:val="none" w:sz="0" w:space="0" w:color="auto"/>
            <w:right w:val="none" w:sz="0" w:space="0" w:color="auto"/>
          </w:divBdr>
        </w:div>
        <w:div w:id="1174538349">
          <w:marLeft w:val="480"/>
          <w:marRight w:val="0"/>
          <w:marTop w:val="0"/>
          <w:marBottom w:val="0"/>
          <w:divBdr>
            <w:top w:val="none" w:sz="0" w:space="0" w:color="auto"/>
            <w:left w:val="none" w:sz="0" w:space="0" w:color="auto"/>
            <w:bottom w:val="none" w:sz="0" w:space="0" w:color="auto"/>
            <w:right w:val="none" w:sz="0" w:space="0" w:color="auto"/>
          </w:divBdr>
        </w:div>
        <w:div w:id="321658939">
          <w:marLeft w:val="480"/>
          <w:marRight w:val="0"/>
          <w:marTop w:val="0"/>
          <w:marBottom w:val="0"/>
          <w:divBdr>
            <w:top w:val="none" w:sz="0" w:space="0" w:color="auto"/>
            <w:left w:val="none" w:sz="0" w:space="0" w:color="auto"/>
            <w:bottom w:val="none" w:sz="0" w:space="0" w:color="auto"/>
            <w:right w:val="none" w:sz="0" w:space="0" w:color="auto"/>
          </w:divBdr>
        </w:div>
        <w:div w:id="96482858">
          <w:marLeft w:val="480"/>
          <w:marRight w:val="0"/>
          <w:marTop w:val="0"/>
          <w:marBottom w:val="0"/>
          <w:divBdr>
            <w:top w:val="none" w:sz="0" w:space="0" w:color="auto"/>
            <w:left w:val="none" w:sz="0" w:space="0" w:color="auto"/>
            <w:bottom w:val="none" w:sz="0" w:space="0" w:color="auto"/>
            <w:right w:val="none" w:sz="0" w:space="0" w:color="auto"/>
          </w:divBdr>
        </w:div>
        <w:div w:id="1233076095">
          <w:marLeft w:val="480"/>
          <w:marRight w:val="0"/>
          <w:marTop w:val="0"/>
          <w:marBottom w:val="0"/>
          <w:divBdr>
            <w:top w:val="none" w:sz="0" w:space="0" w:color="auto"/>
            <w:left w:val="none" w:sz="0" w:space="0" w:color="auto"/>
            <w:bottom w:val="none" w:sz="0" w:space="0" w:color="auto"/>
            <w:right w:val="none" w:sz="0" w:space="0" w:color="auto"/>
          </w:divBdr>
        </w:div>
        <w:div w:id="2102406885">
          <w:marLeft w:val="480"/>
          <w:marRight w:val="0"/>
          <w:marTop w:val="0"/>
          <w:marBottom w:val="0"/>
          <w:divBdr>
            <w:top w:val="none" w:sz="0" w:space="0" w:color="auto"/>
            <w:left w:val="none" w:sz="0" w:space="0" w:color="auto"/>
            <w:bottom w:val="none" w:sz="0" w:space="0" w:color="auto"/>
            <w:right w:val="none" w:sz="0" w:space="0" w:color="auto"/>
          </w:divBdr>
        </w:div>
        <w:div w:id="1784304380">
          <w:marLeft w:val="480"/>
          <w:marRight w:val="0"/>
          <w:marTop w:val="0"/>
          <w:marBottom w:val="0"/>
          <w:divBdr>
            <w:top w:val="none" w:sz="0" w:space="0" w:color="auto"/>
            <w:left w:val="none" w:sz="0" w:space="0" w:color="auto"/>
            <w:bottom w:val="none" w:sz="0" w:space="0" w:color="auto"/>
            <w:right w:val="none" w:sz="0" w:space="0" w:color="auto"/>
          </w:divBdr>
        </w:div>
        <w:div w:id="1598173378">
          <w:marLeft w:val="480"/>
          <w:marRight w:val="0"/>
          <w:marTop w:val="0"/>
          <w:marBottom w:val="0"/>
          <w:divBdr>
            <w:top w:val="none" w:sz="0" w:space="0" w:color="auto"/>
            <w:left w:val="none" w:sz="0" w:space="0" w:color="auto"/>
            <w:bottom w:val="none" w:sz="0" w:space="0" w:color="auto"/>
            <w:right w:val="none" w:sz="0" w:space="0" w:color="auto"/>
          </w:divBdr>
        </w:div>
        <w:div w:id="1504053844">
          <w:marLeft w:val="480"/>
          <w:marRight w:val="0"/>
          <w:marTop w:val="0"/>
          <w:marBottom w:val="0"/>
          <w:divBdr>
            <w:top w:val="none" w:sz="0" w:space="0" w:color="auto"/>
            <w:left w:val="none" w:sz="0" w:space="0" w:color="auto"/>
            <w:bottom w:val="none" w:sz="0" w:space="0" w:color="auto"/>
            <w:right w:val="none" w:sz="0" w:space="0" w:color="auto"/>
          </w:divBdr>
        </w:div>
        <w:div w:id="2002269598">
          <w:marLeft w:val="480"/>
          <w:marRight w:val="0"/>
          <w:marTop w:val="0"/>
          <w:marBottom w:val="0"/>
          <w:divBdr>
            <w:top w:val="none" w:sz="0" w:space="0" w:color="auto"/>
            <w:left w:val="none" w:sz="0" w:space="0" w:color="auto"/>
            <w:bottom w:val="none" w:sz="0" w:space="0" w:color="auto"/>
            <w:right w:val="none" w:sz="0" w:space="0" w:color="auto"/>
          </w:divBdr>
        </w:div>
        <w:div w:id="1672483434">
          <w:marLeft w:val="480"/>
          <w:marRight w:val="0"/>
          <w:marTop w:val="0"/>
          <w:marBottom w:val="0"/>
          <w:divBdr>
            <w:top w:val="none" w:sz="0" w:space="0" w:color="auto"/>
            <w:left w:val="none" w:sz="0" w:space="0" w:color="auto"/>
            <w:bottom w:val="none" w:sz="0" w:space="0" w:color="auto"/>
            <w:right w:val="none" w:sz="0" w:space="0" w:color="auto"/>
          </w:divBdr>
        </w:div>
        <w:div w:id="1008214906">
          <w:marLeft w:val="480"/>
          <w:marRight w:val="0"/>
          <w:marTop w:val="0"/>
          <w:marBottom w:val="0"/>
          <w:divBdr>
            <w:top w:val="none" w:sz="0" w:space="0" w:color="auto"/>
            <w:left w:val="none" w:sz="0" w:space="0" w:color="auto"/>
            <w:bottom w:val="none" w:sz="0" w:space="0" w:color="auto"/>
            <w:right w:val="none" w:sz="0" w:space="0" w:color="auto"/>
          </w:divBdr>
        </w:div>
        <w:div w:id="2094661884">
          <w:marLeft w:val="480"/>
          <w:marRight w:val="0"/>
          <w:marTop w:val="0"/>
          <w:marBottom w:val="0"/>
          <w:divBdr>
            <w:top w:val="none" w:sz="0" w:space="0" w:color="auto"/>
            <w:left w:val="none" w:sz="0" w:space="0" w:color="auto"/>
            <w:bottom w:val="none" w:sz="0" w:space="0" w:color="auto"/>
            <w:right w:val="none" w:sz="0" w:space="0" w:color="auto"/>
          </w:divBdr>
        </w:div>
        <w:div w:id="2062095630">
          <w:marLeft w:val="480"/>
          <w:marRight w:val="0"/>
          <w:marTop w:val="0"/>
          <w:marBottom w:val="0"/>
          <w:divBdr>
            <w:top w:val="none" w:sz="0" w:space="0" w:color="auto"/>
            <w:left w:val="none" w:sz="0" w:space="0" w:color="auto"/>
            <w:bottom w:val="none" w:sz="0" w:space="0" w:color="auto"/>
            <w:right w:val="none" w:sz="0" w:space="0" w:color="auto"/>
          </w:divBdr>
        </w:div>
        <w:div w:id="1957369546">
          <w:marLeft w:val="480"/>
          <w:marRight w:val="0"/>
          <w:marTop w:val="0"/>
          <w:marBottom w:val="0"/>
          <w:divBdr>
            <w:top w:val="none" w:sz="0" w:space="0" w:color="auto"/>
            <w:left w:val="none" w:sz="0" w:space="0" w:color="auto"/>
            <w:bottom w:val="none" w:sz="0" w:space="0" w:color="auto"/>
            <w:right w:val="none" w:sz="0" w:space="0" w:color="auto"/>
          </w:divBdr>
        </w:div>
        <w:div w:id="509373252">
          <w:marLeft w:val="480"/>
          <w:marRight w:val="0"/>
          <w:marTop w:val="0"/>
          <w:marBottom w:val="0"/>
          <w:divBdr>
            <w:top w:val="none" w:sz="0" w:space="0" w:color="auto"/>
            <w:left w:val="none" w:sz="0" w:space="0" w:color="auto"/>
            <w:bottom w:val="none" w:sz="0" w:space="0" w:color="auto"/>
            <w:right w:val="none" w:sz="0" w:space="0" w:color="auto"/>
          </w:divBdr>
        </w:div>
        <w:div w:id="1134445369">
          <w:marLeft w:val="480"/>
          <w:marRight w:val="0"/>
          <w:marTop w:val="0"/>
          <w:marBottom w:val="0"/>
          <w:divBdr>
            <w:top w:val="none" w:sz="0" w:space="0" w:color="auto"/>
            <w:left w:val="none" w:sz="0" w:space="0" w:color="auto"/>
            <w:bottom w:val="none" w:sz="0" w:space="0" w:color="auto"/>
            <w:right w:val="none" w:sz="0" w:space="0" w:color="auto"/>
          </w:divBdr>
        </w:div>
        <w:div w:id="542908129">
          <w:marLeft w:val="480"/>
          <w:marRight w:val="0"/>
          <w:marTop w:val="0"/>
          <w:marBottom w:val="0"/>
          <w:divBdr>
            <w:top w:val="none" w:sz="0" w:space="0" w:color="auto"/>
            <w:left w:val="none" w:sz="0" w:space="0" w:color="auto"/>
            <w:bottom w:val="none" w:sz="0" w:space="0" w:color="auto"/>
            <w:right w:val="none" w:sz="0" w:space="0" w:color="auto"/>
          </w:divBdr>
        </w:div>
        <w:div w:id="1671912321">
          <w:marLeft w:val="480"/>
          <w:marRight w:val="0"/>
          <w:marTop w:val="0"/>
          <w:marBottom w:val="0"/>
          <w:divBdr>
            <w:top w:val="none" w:sz="0" w:space="0" w:color="auto"/>
            <w:left w:val="none" w:sz="0" w:space="0" w:color="auto"/>
            <w:bottom w:val="none" w:sz="0" w:space="0" w:color="auto"/>
            <w:right w:val="none" w:sz="0" w:space="0" w:color="auto"/>
          </w:divBdr>
        </w:div>
        <w:div w:id="806320178">
          <w:marLeft w:val="480"/>
          <w:marRight w:val="0"/>
          <w:marTop w:val="0"/>
          <w:marBottom w:val="0"/>
          <w:divBdr>
            <w:top w:val="none" w:sz="0" w:space="0" w:color="auto"/>
            <w:left w:val="none" w:sz="0" w:space="0" w:color="auto"/>
            <w:bottom w:val="none" w:sz="0" w:space="0" w:color="auto"/>
            <w:right w:val="none" w:sz="0" w:space="0" w:color="auto"/>
          </w:divBdr>
        </w:div>
        <w:div w:id="1147360232">
          <w:marLeft w:val="480"/>
          <w:marRight w:val="0"/>
          <w:marTop w:val="0"/>
          <w:marBottom w:val="0"/>
          <w:divBdr>
            <w:top w:val="none" w:sz="0" w:space="0" w:color="auto"/>
            <w:left w:val="none" w:sz="0" w:space="0" w:color="auto"/>
            <w:bottom w:val="none" w:sz="0" w:space="0" w:color="auto"/>
            <w:right w:val="none" w:sz="0" w:space="0" w:color="auto"/>
          </w:divBdr>
        </w:div>
        <w:div w:id="254941430">
          <w:marLeft w:val="480"/>
          <w:marRight w:val="0"/>
          <w:marTop w:val="0"/>
          <w:marBottom w:val="0"/>
          <w:divBdr>
            <w:top w:val="none" w:sz="0" w:space="0" w:color="auto"/>
            <w:left w:val="none" w:sz="0" w:space="0" w:color="auto"/>
            <w:bottom w:val="none" w:sz="0" w:space="0" w:color="auto"/>
            <w:right w:val="none" w:sz="0" w:space="0" w:color="auto"/>
          </w:divBdr>
        </w:div>
        <w:div w:id="1159467225">
          <w:marLeft w:val="480"/>
          <w:marRight w:val="0"/>
          <w:marTop w:val="0"/>
          <w:marBottom w:val="0"/>
          <w:divBdr>
            <w:top w:val="none" w:sz="0" w:space="0" w:color="auto"/>
            <w:left w:val="none" w:sz="0" w:space="0" w:color="auto"/>
            <w:bottom w:val="none" w:sz="0" w:space="0" w:color="auto"/>
            <w:right w:val="none" w:sz="0" w:space="0" w:color="auto"/>
          </w:divBdr>
        </w:div>
        <w:div w:id="721904679">
          <w:marLeft w:val="480"/>
          <w:marRight w:val="0"/>
          <w:marTop w:val="0"/>
          <w:marBottom w:val="0"/>
          <w:divBdr>
            <w:top w:val="none" w:sz="0" w:space="0" w:color="auto"/>
            <w:left w:val="none" w:sz="0" w:space="0" w:color="auto"/>
            <w:bottom w:val="none" w:sz="0" w:space="0" w:color="auto"/>
            <w:right w:val="none" w:sz="0" w:space="0" w:color="auto"/>
          </w:divBdr>
        </w:div>
        <w:div w:id="11421350">
          <w:marLeft w:val="480"/>
          <w:marRight w:val="0"/>
          <w:marTop w:val="0"/>
          <w:marBottom w:val="0"/>
          <w:divBdr>
            <w:top w:val="none" w:sz="0" w:space="0" w:color="auto"/>
            <w:left w:val="none" w:sz="0" w:space="0" w:color="auto"/>
            <w:bottom w:val="none" w:sz="0" w:space="0" w:color="auto"/>
            <w:right w:val="none" w:sz="0" w:space="0" w:color="auto"/>
          </w:divBdr>
        </w:div>
        <w:div w:id="647709778">
          <w:marLeft w:val="480"/>
          <w:marRight w:val="0"/>
          <w:marTop w:val="0"/>
          <w:marBottom w:val="0"/>
          <w:divBdr>
            <w:top w:val="none" w:sz="0" w:space="0" w:color="auto"/>
            <w:left w:val="none" w:sz="0" w:space="0" w:color="auto"/>
            <w:bottom w:val="none" w:sz="0" w:space="0" w:color="auto"/>
            <w:right w:val="none" w:sz="0" w:space="0" w:color="auto"/>
          </w:divBdr>
        </w:div>
        <w:div w:id="874385417">
          <w:marLeft w:val="480"/>
          <w:marRight w:val="0"/>
          <w:marTop w:val="0"/>
          <w:marBottom w:val="0"/>
          <w:divBdr>
            <w:top w:val="none" w:sz="0" w:space="0" w:color="auto"/>
            <w:left w:val="none" w:sz="0" w:space="0" w:color="auto"/>
            <w:bottom w:val="none" w:sz="0" w:space="0" w:color="auto"/>
            <w:right w:val="none" w:sz="0" w:space="0" w:color="auto"/>
          </w:divBdr>
        </w:div>
        <w:div w:id="506599312">
          <w:marLeft w:val="480"/>
          <w:marRight w:val="0"/>
          <w:marTop w:val="0"/>
          <w:marBottom w:val="0"/>
          <w:divBdr>
            <w:top w:val="none" w:sz="0" w:space="0" w:color="auto"/>
            <w:left w:val="none" w:sz="0" w:space="0" w:color="auto"/>
            <w:bottom w:val="none" w:sz="0" w:space="0" w:color="auto"/>
            <w:right w:val="none" w:sz="0" w:space="0" w:color="auto"/>
          </w:divBdr>
        </w:div>
        <w:div w:id="197356665">
          <w:marLeft w:val="480"/>
          <w:marRight w:val="0"/>
          <w:marTop w:val="0"/>
          <w:marBottom w:val="0"/>
          <w:divBdr>
            <w:top w:val="none" w:sz="0" w:space="0" w:color="auto"/>
            <w:left w:val="none" w:sz="0" w:space="0" w:color="auto"/>
            <w:bottom w:val="none" w:sz="0" w:space="0" w:color="auto"/>
            <w:right w:val="none" w:sz="0" w:space="0" w:color="auto"/>
          </w:divBdr>
        </w:div>
        <w:div w:id="680164124">
          <w:marLeft w:val="480"/>
          <w:marRight w:val="0"/>
          <w:marTop w:val="0"/>
          <w:marBottom w:val="0"/>
          <w:divBdr>
            <w:top w:val="none" w:sz="0" w:space="0" w:color="auto"/>
            <w:left w:val="none" w:sz="0" w:space="0" w:color="auto"/>
            <w:bottom w:val="none" w:sz="0" w:space="0" w:color="auto"/>
            <w:right w:val="none" w:sz="0" w:space="0" w:color="auto"/>
          </w:divBdr>
        </w:div>
        <w:div w:id="231084178">
          <w:marLeft w:val="480"/>
          <w:marRight w:val="0"/>
          <w:marTop w:val="0"/>
          <w:marBottom w:val="0"/>
          <w:divBdr>
            <w:top w:val="none" w:sz="0" w:space="0" w:color="auto"/>
            <w:left w:val="none" w:sz="0" w:space="0" w:color="auto"/>
            <w:bottom w:val="none" w:sz="0" w:space="0" w:color="auto"/>
            <w:right w:val="none" w:sz="0" w:space="0" w:color="auto"/>
          </w:divBdr>
        </w:div>
        <w:div w:id="195393900">
          <w:marLeft w:val="480"/>
          <w:marRight w:val="0"/>
          <w:marTop w:val="0"/>
          <w:marBottom w:val="0"/>
          <w:divBdr>
            <w:top w:val="none" w:sz="0" w:space="0" w:color="auto"/>
            <w:left w:val="none" w:sz="0" w:space="0" w:color="auto"/>
            <w:bottom w:val="none" w:sz="0" w:space="0" w:color="auto"/>
            <w:right w:val="none" w:sz="0" w:space="0" w:color="auto"/>
          </w:divBdr>
        </w:div>
        <w:div w:id="1158961215">
          <w:marLeft w:val="480"/>
          <w:marRight w:val="0"/>
          <w:marTop w:val="0"/>
          <w:marBottom w:val="0"/>
          <w:divBdr>
            <w:top w:val="none" w:sz="0" w:space="0" w:color="auto"/>
            <w:left w:val="none" w:sz="0" w:space="0" w:color="auto"/>
            <w:bottom w:val="none" w:sz="0" w:space="0" w:color="auto"/>
            <w:right w:val="none" w:sz="0" w:space="0" w:color="auto"/>
          </w:divBdr>
        </w:div>
        <w:div w:id="43724285">
          <w:marLeft w:val="480"/>
          <w:marRight w:val="0"/>
          <w:marTop w:val="0"/>
          <w:marBottom w:val="0"/>
          <w:divBdr>
            <w:top w:val="none" w:sz="0" w:space="0" w:color="auto"/>
            <w:left w:val="none" w:sz="0" w:space="0" w:color="auto"/>
            <w:bottom w:val="none" w:sz="0" w:space="0" w:color="auto"/>
            <w:right w:val="none" w:sz="0" w:space="0" w:color="auto"/>
          </w:divBdr>
        </w:div>
        <w:div w:id="1194464205">
          <w:marLeft w:val="480"/>
          <w:marRight w:val="0"/>
          <w:marTop w:val="0"/>
          <w:marBottom w:val="0"/>
          <w:divBdr>
            <w:top w:val="none" w:sz="0" w:space="0" w:color="auto"/>
            <w:left w:val="none" w:sz="0" w:space="0" w:color="auto"/>
            <w:bottom w:val="none" w:sz="0" w:space="0" w:color="auto"/>
            <w:right w:val="none" w:sz="0" w:space="0" w:color="auto"/>
          </w:divBdr>
        </w:div>
        <w:div w:id="286275239">
          <w:marLeft w:val="480"/>
          <w:marRight w:val="0"/>
          <w:marTop w:val="0"/>
          <w:marBottom w:val="0"/>
          <w:divBdr>
            <w:top w:val="none" w:sz="0" w:space="0" w:color="auto"/>
            <w:left w:val="none" w:sz="0" w:space="0" w:color="auto"/>
            <w:bottom w:val="none" w:sz="0" w:space="0" w:color="auto"/>
            <w:right w:val="none" w:sz="0" w:space="0" w:color="auto"/>
          </w:divBdr>
        </w:div>
        <w:div w:id="707030459">
          <w:marLeft w:val="480"/>
          <w:marRight w:val="0"/>
          <w:marTop w:val="0"/>
          <w:marBottom w:val="0"/>
          <w:divBdr>
            <w:top w:val="none" w:sz="0" w:space="0" w:color="auto"/>
            <w:left w:val="none" w:sz="0" w:space="0" w:color="auto"/>
            <w:bottom w:val="none" w:sz="0" w:space="0" w:color="auto"/>
            <w:right w:val="none" w:sz="0" w:space="0" w:color="auto"/>
          </w:divBdr>
        </w:div>
        <w:div w:id="2003006712">
          <w:marLeft w:val="480"/>
          <w:marRight w:val="0"/>
          <w:marTop w:val="0"/>
          <w:marBottom w:val="0"/>
          <w:divBdr>
            <w:top w:val="none" w:sz="0" w:space="0" w:color="auto"/>
            <w:left w:val="none" w:sz="0" w:space="0" w:color="auto"/>
            <w:bottom w:val="none" w:sz="0" w:space="0" w:color="auto"/>
            <w:right w:val="none" w:sz="0" w:space="0" w:color="auto"/>
          </w:divBdr>
        </w:div>
        <w:div w:id="1089043185">
          <w:marLeft w:val="480"/>
          <w:marRight w:val="0"/>
          <w:marTop w:val="0"/>
          <w:marBottom w:val="0"/>
          <w:divBdr>
            <w:top w:val="none" w:sz="0" w:space="0" w:color="auto"/>
            <w:left w:val="none" w:sz="0" w:space="0" w:color="auto"/>
            <w:bottom w:val="none" w:sz="0" w:space="0" w:color="auto"/>
            <w:right w:val="none" w:sz="0" w:space="0" w:color="auto"/>
          </w:divBdr>
        </w:div>
        <w:div w:id="1434129531">
          <w:marLeft w:val="480"/>
          <w:marRight w:val="0"/>
          <w:marTop w:val="0"/>
          <w:marBottom w:val="0"/>
          <w:divBdr>
            <w:top w:val="none" w:sz="0" w:space="0" w:color="auto"/>
            <w:left w:val="none" w:sz="0" w:space="0" w:color="auto"/>
            <w:bottom w:val="none" w:sz="0" w:space="0" w:color="auto"/>
            <w:right w:val="none" w:sz="0" w:space="0" w:color="auto"/>
          </w:divBdr>
        </w:div>
      </w:divsChild>
    </w:div>
    <w:div w:id="1822891496">
      <w:marLeft w:val="480"/>
      <w:marRight w:val="0"/>
      <w:marTop w:val="0"/>
      <w:marBottom w:val="0"/>
      <w:divBdr>
        <w:top w:val="none" w:sz="0" w:space="0" w:color="auto"/>
        <w:left w:val="none" w:sz="0" w:space="0" w:color="auto"/>
        <w:bottom w:val="none" w:sz="0" w:space="0" w:color="auto"/>
        <w:right w:val="none" w:sz="0" w:space="0" w:color="auto"/>
      </w:divBdr>
    </w:div>
    <w:div w:id="1823039628">
      <w:marLeft w:val="480"/>
      <w:marRight w:val="0"/>
      <w:marTop w:val="0"/>
      <w:marBottom w:val="0"/>
      <w:divBdr>
        <w:top w:val="none" w:sz="0" w:space="0" w:color="auto"/>
        <w:left w:val="none" w:sz="0" w:space="0" w:color="auto"/>
        <w:bottom w:val="none" w:sz="0" w:space="0" w:color="auto"/>
        <w:right w:val="none" w:sz="0" w:space="0" w:color="auto"/>
      </w:divBdr>
    </w:div>
    <w:div w:id="1823043053">
      <w:marLeft w:val="480"/>
      <w:marRight w:val="0"/>
      <w:marTop w:val="0"/>
      <w:marBottom w:val="0"/>
      <w:divBdr>
        <w:top w:val="none" w:sz="0" w:space="0" w:color="auto"/>
        <w:left w:val="none" w:sz="0" w:space="0" w:color="auto"/>
        <w:bottom w:val="none" w:sz="0" w:space="0" w:color="auto"/>
        <w:right w:val="none" w:sz="0" w:space="0" w:color="auto"/>
      </w:divBdr>
    </w:div>
    <w:div w:id="1823085978">
      <w:bodyDiv w:val="1"/>
      <w:marLeft w:val="0"/>
      <w:marRight w:val="0"/>
      <w:marTop w:val="0"/>
      <w:marBottom w:val="0"/>
      <w:divBdr>
        <w:top w:val="none" w:sz="0" w:space="0" w:color="auto"/>
        <w:left w:val="none" w:sz="0" w:space="0" w:color="auto"/>
        <w:bottom w:val="none" w:sz="0" w:space="0" w:color="auto"/>
        <w:right w:val="none" w:sz="0" w:space="0" w:color="auto"/>
      </w:divBdr>
    </w:div>
    <w:div w:id="1823304032">
      <w:marLeft w:val="480"/>
      <w:marRight w:val="0"/>
      <w:marTop w:val="0"/>
      <w:marBottom w:val="0"/>
      <w:divBdr>
        <w:top w:val="none" w:sz="0" w:space="0" w:color="auto"/>
        <w:left w:val="none" w:sz="0" w:space="0" w:color="auto"/>
        <w:bottom w:val="none" w:sz="0" w:space="0" w:color="auto"/>
        <w:right w:val="none" w:sz="0" w:space="0" w:color="auto"/>
      </w:divBdr>
    </w:div>
    <w:div w:id="1823428501">
      <w:marLeft w:val="480"/>
      <w:marRight w:val="0"/>
      <w:marTop w:val="0"/>
      <w:marBottom w:val="0"/>
      <w:divBdr>
        <w:top w:val="none" w:sz="0" w:space="0" w:color="auto"/>
        <w:left w:val="none" w:sz="0" w:space="0" w:color="auto"/>
        <w:bottom w:val="none" w:sz="0" w:space="0" w:color="auto"/>
        <w:right w:val="none" w:sz="0" w:space="0" w:color="auto"/>
      </w:divBdr>
    </w:div>
    <w:div w:id="1823502055">
      <w:marLeft w:val="480"/>
      <w:marRight w:val="0"/>
      <w:marTop w:val="0"/>
      <w:marBottom w:val="0"/>
      <w:divBdr>
        <w:top w:val="none" w:sz="0" w:space="0" w:color="auto"/>
        <w:left w:val="none" w:sz="0" w:space="0" w:color="auto"/>
        <w:bottom w:val="none" w:sz="0" w:space="0" w:color="auto"/>
        <w:right w:val="none" w:sz="0" w:space="0" w:color="auto"/>
      </w:divBdr>
    </w:div>
    <w:div w:id="1823767189">
      <w:marLeft w:val="480"/>
      <w:marRight w:val="0"/>
      <w:marTop w:val="0"/>
      <w:marBottom w:val="0"/>
      <w:divBdr>
        <w:top w:val="none" w:sz="0" w:space="0" w:color="auto"/>
        <w:left w:val="none" w:sz="0" w:space="0" w:color="auto"/>
        <w:bottom w:val="none" w:sz="0" w:space="0" w:color="auto"/>
        <w:right w:val="none" w:sz="0" w:space="0" w:color="auto"/>
      </w:divBdr>
    </w:div>
    <w:div w:id="1823883165">
      <w:bodyDiv w:val="1"/>
      <w:marLeft w:val="0"/>
      <w:marRight w:val="0"/>
      <w:marTop w:val="0"/>
      <w:marBottom w:val="0"/>
      <w:divBdr>
        <w:top w:val="none" w:sz="0" w:space="0" w:color="auto"/>
        <w:left w:val="none" w:sz="0" w:space="0" w:color="auto"/>
        <w:bottom w:val="none" w:sz="0" w:space="0" w:color="auto"/>
        <w:right w:val="none" w:sz="0" w:space="0" w:color="auto"/>
      </w:divBdr>
    </w:div>
    <w:div w:id="1824076006">
      <w:marLeft w:val="480"/>
      <w:marRight w:val="0"/>
      <w:marTop w:val="0"/>
      <w:marBottom w:val="0"/>
      <w:divBdr>
        <w:top w:val="none" w:sz="0" w:space="0" w:color="auto"/>
        <w:left w:val="none" w:sz="0" w:space="0" w:color="auto"/>
        <w:bottom w:val="none" w:sz="0" w:space="0" w:color="auto"/>
        <w:right w:val="none" w:sz="0" w:space="0" w:color="auto"/>
      </w:divBdr>
    </w:div>
    <w:div w:id="1824151629">
      <w:marLeft w:val="480"/>
      <w:marRight w:val="0"/>
      <w:marTop w:val="0"/>
      <w:marBottom w:val="0"/>
      <w:divBdr>
        <w:top w:val="none" w:sz="0" w:space="0" w:color="auto"/>
        <w:left w:val="none" w:sz="0" w:space="0" w:color="auto"/>
        <w:bottom w:val="none" w:sz="0" w:space="0" w:color="auto"/>
        <w:right w:val="none" w:sz="0" w:space="0" w:color="auto"/>
      </w:divBdr>
    </w:div>
    <w:div w:id="1824272637">
      <w:marLeft w:val="480"/>
      <w:marRight w:val="0"/>
      <w:marTop w:val="0"/>
      <w:marBottom w:val="0"/>
      <w:divBdr>
        <w:top w:val="none" w:sz="0" w:space="0" w:color="auto"/>
        <w:left w:val="none" w:sz="0" w:space="0" w:color="auto"/>
        <w:bottom w:val="none" w:sz="0" w:space="0" w:color="auto"/>
        <w:right w:val="none" w:sz="0" w:space="0" w:color="auto"/>
      </w:divBdr>
    </w:div>
    <w:div w:id="1824464839">
      <w:marLeft w:val="480"/>
      <w:marRight w:val="0"/>
      <w:marTop w:val="0"/>
      <w:marBottom w:val="0"/>
      <w:divBdr>
        <w:top w:val="none" w:sz="0" w:space="0" w:color="auto"/>
        <w:left w:val="none" w:sz="0" w:space="0" w:color="auto"/>
        <w:bottom w:val="none" w:sz="0" w:space="0" w:color="auto"/>
        <w:right w:val="none" w:sz="0" w:space="0" w:color="auto"/>
      </w:divBdr>
    </w:div>
    <w:div w:id="1824539452">
      <w:marLeft w:val="480"/>
      <w:marRight w:val="0"/>
      <w:marTop w:val="0"/>
      <w:marBottom w:val="0"/>
      <w:divBdr>
        <w:top w:val="none" w:sz="0" w:space="0" w:color="auto"/>
        <w:left w:val="none" w:sz="0" w:space="0" w:color="auto"/>
        <w:bottom w:val="none" w:sz="0" w:space="0" w:color="auto"/>
        <w:right w:val="none" w:sz="0" w:space="0" w:color="auto"/>
      </w:divBdr>
    </w:div>
    <w:div w:id="1824853285">
      <w:marLeft w:val="480"/>
      <w:marRight w:val="0"/>
      <w:marTop w:val="0"/>
      <w:marBottom w:val="0"/>
      <w:divBdr>
        <w:top w:val="none" w:sz="0" w:space="0" w:color="auto"/>
        <w:left w:val="none" w:sz="0" w:space="0" w:color="auto"/>
        <w:bottom w:val="none" w:sz="0" w:space="0" w:color="auto"/>
        <w:right w:val="none" w:sz="0" w:space="0" w:color="auto"/>
      </w:divBdr>
    </w:div>
    <w:div w:id="1824927825">
      <w:marLeft w:val="480"/>
      <w:marRight w:val="0"/>
      <w:marTop w:val="0"/>
      <w:marBottom w:val="0"/>
      <w:divBdr>
        <w:top w:val="none" w:sz="0" w:space="0" w:color="auto"/>
        <w:left w:val="none" w:sz="0" w:space="0" w:color="auto"/>
        <w:bottom w:val="none" w:sz="0" w:space="0" w:color="auto"/>
        <w:right w:val="none" w:sz="0" w:space="0" w:color="auto"/>
      </w:divBdr>
    </w:div>
    <w:div w:id="1825119162">
      <w:marLeft w:val="480"/>
      <w:marRight w:val="0"/>
      <w:marTop w:val="0"/>
      <w:marBottom w:val="0"/>
      <w:divBdr>
        <w:top w:val="none" w:sz="0" w:space="0" w:color="auto"/>
        <w:left w:val="none" w:sz="0" w:space="0" w:color="auto"/>
        <w:bottom w:val="none" w:sz="0" w:space="0" w:color="auto"/>
        <w:right w:val="none" w:sz="0" w:space="0" w:color="auto"/>
      </w:divBdr>
    </w:div>
    <w:div w:id="1825121738">
      <w:marLeft w:val="480"/>
      <w:marRight w:val="0"/>
      <w:marTop w:val="0"/>
      <w:marBottom w:val="0"/>
      <w:divBdr>
        <w:top w:val="none" w:sz="0" w:space="0" w:color="auto"/>
        <w:left w:val="none" w:sz="0" w:space="0" w:color="auto"/>
        <w:bottom w:val="none" w:sz="0" w:space="0" w:color="auto"/>
        <w:right w:val="none" w:sz="0" w:space="0" w:color="auto"/>
      </w:divBdr>
    </w:div>
    <w:div w:id="1825124497">
      <w:marLeft w:val="480"/>
      <w:marRight w:val="0"/>
      <w:marTop w:val="0"/>
      <w:marBottom w:val="0"/>
      <w:divBdr>
        <w:top w:val="none" w:sz="0" w:space="0" w:color="auto"/>
        <w:left w:val="none" w:sz="0" w:space="0" w:color="auto"/>
        <w:bottom w:val="none" w:sz="0" w:space="0" w:color="auto"/>
        <w:right w:val="none" w:sz="0" w:space="0" w:color="auto"/>
      </w:divBdr>
    </w:div>
    <w:div w:id="1825126060">
      <w:marLeft w:val="480"/>
      <w:marRight w:val="0"/>
      <w:marTop w:val="0"/>
      <w:marBottom w:val="0"/>
      <w:divBdr>
        <w:top w:val="none" w:sz="0" w:space="0" w:color="auto"/>
        <w:left w:val="none" w:sz="0" w:space="0" w:color="auto"/>
        <w:bottom w:val="none" w:sz="0" w:space="0" w:color="auto"/>
        <w:right w:val="none" w:sz="0" w:space="0" w:color="auto"/>
      </w:divBdr>
    </w:div>
    <w:div w:id="1825126746">
      <w:marLeft w:val="480"/>
      <w:marRight w:val="0"/>
      <w:marTop w:val="0"/>
      <w:marBottom w:val="0"/>
      <w:divBdr>
        <w:top w:val="none" w:sz="0" w:space="0" w:color="auto"/>
        <w:left w:val="none" w:sz="0" w:space="0" w:color="auto"/>
        <w:bottom w:val="none" w:sz="0" w:space="0" w:color="auto"/>
        <w:right w:val="none" w:sz="0" w:space="0" w:color="auto"/>
      </w:divBdr>
    </w:div>
    <w:div w:id="1825315870">
      <w:bodyDiv w:val="1"/>
      <w:marLeft w:val="0"/>
      <w:marRight w:val="0"/>
      <w:marTop w:val="0"/>
      <w:marBottom w:val="0"/>
      <w:divBdr>
        <w:top w:val="none" w:sz="0" w:space="0" w:color="auto"/>
        <w:left w:val="none" w:sz="0" w:space="0" w:color="auto"/>
        <w:bottom w:val="none" w:sz="0" w:space="0" w:color="auto"/>
        <w:right w:val="none" w:sz="0" w:space="0" w:color="auto"/>
      </w:divBdr>
    </w:div>
    <w:div w:id="1825466694">
      <w:marLeft w:val="480"/>
      <w:marRight w:val="0"/>
      <w:marTop w:val="0"/>
      <w:marBottom w:val="0"/>
      <w:divBdr>
        <w:top w:val="none" w:sz="0" w:space="0" w:color="auto"/>
        <w:left w:val="none" w:sz="0" w:space="0" w:color="auto"/>
        <w:bottom w:val="none" w:sz="0" w:space="0" w:color="auto"/>
        <w:right w:val="none" w:sz="0" w:space="0" w:color="auto"/>
      </w:divBdr>
    </w:div>
    <w:div w:id="1825471024">
      <w:marLeft w:val="480"/>
      <w:marRight w:val="0"/>
      <w:marTop w:val="0"/>
      <w:marBottom w:val="0"/>
      <w:divBdr>
        <w:top w:val="none" w:sz="0" w:space="0" w:color="auto"/>
        <w:left w:val="none" w:sz="0" w:space="0" w:color="auto"/>
        <w:bottom w:val="none" w:sz="0" w:space="0" w:color="auto"/>
        <w:right w:val="none" w:sz="0" w:space="0" w:color="auto"/>
      </w:divBdr>
    </w:div>
    <w:div w:id="1825537839">
      <w:marLeft w:val="480"/>
      <w:marRight w:val="0"/>
      <w:marTop w:val="0"/>
      <w:marBottom w:val="0"/>
      <w:divBdr>
        <w:top w:val="none" w:sz="0" w:space="0" w:color="auto"/>
        <w:left w:val="none" w:sz="0" w:space="0" w:color="auto"/>
        <w:bottom w:val="none" w:sz="0" w:space="0" w:color="auto"/>
        <w:right w:val="none" w:sz="0" w:space="0" w:color="auto"/>
      </w:divBdr>
    </w:div>
    <w:div w:id="1825580165">
      <w:marLeft w:val="480"/>
      <w:marRight w:val="0"/>
      <w:marTop w:val="0"/>
      <w:marBottom w:val="0"/>
      <w:divBdr>
        <w:top w:val="none" w:sz="0" w:space="0" w:color="auto"/>
        <w:left w:val="none" w:sz="0" w:space="0" w:color="auto"/>
        <w:bottom w:val="none" w:sz="0" w:space="0" w:color="auto"/>
        <w:right w:val="none" w:sz="0" w:space="0" w:color="auto"/>
      </w:divBdr>
    </w:div>
    <w:div w:id="1825776561">
      <w:marLeft w:val="480"/>
      <w:marRight w:val="0"/>
      <w:marTop w:val="0"/>
      <w:marBottom w:val="0"/>
      <w:divBdr>
        <w:top w:val="none" w:sz="0" w:space="0" w:color="auto"/>
        <w:left w:val="none" w:sz="0" w:space="0" w:color="auto"/>
        <w:bottom w:val="none" w:sz="0" w:space="0" w:color="auto"/>
        <w:right w:val="none" w:sz="0" w:space="0" w:color="auto"/>
      </w:divBdr>
    </w:div>
    <w:div w:id="1825926720">
      <w:bodyDiv w:val="1"/>
      <w:marLeft w:val="0"/>
      <w:marRight w:val="0"/>
      <w:marTop w:val="0"/>
      <w:marBottom w:val="0"/>
      <w:divBdr>
        <w:top w:val="none" w:sz="0" w:space="0" w:color="auto"/>
        <w:left w:val="none" w:sz="0" w:space="0" w:color="auto"/>
        <w:bottom w:val="none" w:sz="0" w:space="0" w:color="auto"/>
        <w:right w:val="none" w:sz="0" w:space="0" w:color="auto"/>
      </w:divBdr>
    </w:div>
    <w:div w:id="1825929849">
      <w:marLeft w:val="480"/>
      <w:marRight w:val="0"/>
      <w:marTop w:val="0"/>
      <w:marBottom w:val="0"/>
      <w:divBdr>
        <w:top w:val="none" w:sz="0" w:space="0" w:color="auto"/>
        <w:left w:val="none" w:sz="0" w:space="0" w:color="auto"/>
        <w:bottom w:val="none" w:sz="0" w:space="0" w:color="auto"/>
        <w:right w:val="none" w:sz="0" w:space="0" w:color="auto"/>
      </w:divBdr>
    </w:div>
    <w:div w:id="1826042123">
      <w:marLeft w:val="480"/>
      <w:marRight w:val="0"/>
      <w:marTop w:val="0"/>
      <w:marBottom w:val="0"/>
      <w:divBdr>
        <w:top w:val="none" w:sz="0" w:space="0" w:color="auto"/>
        <w:left w:val="none" w:sz="0" w:space="0" w:color="auto"/>
        <w:bottom w:val="none" w:sz="0" w:space="0" w:color="auto"/>
        <w:right w:val="none" w:sz="0" w:space="0" w:color="auto"/>
      </w:divBdr>
    </w:div>
    <w:div w:id="1826161557">
      <w:marLeft w:val="480"/>
      <w:marRight w:val="0"/>
      <w:marTop w:val="0"/>
      <w:marBottom w:val="0"/>
      <w:divBdr>
        <w:top w:val="none" w:sz="0" w:space="0" w:color="auto"/>
        <w:left w:val="none" w:sz="0" w:space="0" w:color="auto"/>
        <w:bottom w:val="none" w:sz="0" w:space="0" w:color="auto"/>
        <w:right w:val="none" w:sz="0" w:space="0" w:color="auto"/>
      </w:divBdr>
    </w:div>
    <w:div w:id="1826167918">
      <w:marLeft w:val="480"/>
      <w:marRight w:val="0"/>
      <w:marTop w:val="0"/>
      <w:marBottom w:val="0"/>
      <w:divBdr>
        <w:top w:val="none" w:sz="0" w:space="0" w:color="auto"/>
        <w:left w:val="none" w:sz="0" w:space="0" w:color="auto"/>
        <w:bottom w:val="none" w:sz="0" w:space="0" w:color="auto"/>
        <w:right w:val="none" w:sz="0" w:space="0" w:color="auto"/>
      </w:divBdr>
    </w:div>
    <w:div w:id="1826240151">
      <w:marLeft w:val="480"/>
      <w:marRight w:val="0"/>
      <w:marTop w:val="0"/>
      <w:marBottom w:val="0"/>
      <w:divBdr>
        <w:top w:val="none" w:sz="0" w:space="0" w:color="auto"/>
        <w:left w:val="none" w:sz="0" w:space="0" w:color="auto"/>
        <w:bottom w:val="none" w:sz="0" w:space="0" w:color="auto"/>
        <w:right w:val="none" w:sz="0" w:space="0" w:color="auto"/>
      </w:divBdr>
    </w:div>
    <w:div w:id="1826314882">
      <w:marLeft w:val="480"/>
      <w:marRight w:val="0"/>
      <w:marTop w:val="0"/>
      <w:marBottom w:val="0"/>
      <w:divBdr>
        <w:top w:val="none" w:sz="0" w:space="0" w:color="auto"/>
        <w:left w:val="none" w:sz="0" w:space="0" w:color="auto"/>
        <w:bottom w:val="none" w:sz="0" w:space="0" w:color="auto"/>
        <w:right w:val="none" w:sz="0" w:space="0" w:color="auto"/>
      </w:divBdr>
    </w:div>
    <w:div w:id="1826319168">
      <w:marLeft w:val="480"/>
      <w:marRight w:val="0"/>
      <w:marTop w:val="0"/>
      <w:marBottom w:val="0"/>
      <w:divBdr>
        <w:top w:val="none" w:sz="0" w:space="0" w:color="auto"/>
        <w:left w:val="none" w:sz="0" w:space="0" w:color="auto"/>
        <w:bottom w:val="none" w:sz="0" w:space="0" w:color="auto"/>
        <w:right w:val="none" w:sz="0" w:space="0" w:color="auto"/>
      </w:divBdr>
    </w:div>
    <w:div w:id="1826358692">
      <w:marLeft w:val="480"/>
      <w:marRight w:val="0"/>
      <w:marTop w:val="0"/>
      <w:marBottom w:val="0"/>
      <w:divBdr>
        <w:top w:val="none" w:sz="0" w:space="0" w:color="auto"/>
        <w:left w:val="none" w:sz="0" w:space="0" w:color="auto"/>
        <w:bottom w:val="none" w:sz="0" w:space="0" w:color="auto"/>
        <w:right w:val="none" w:sz="0" w:space="0" w:color="auto"/>
      </w:divBdr>
    </w:div>
    <w:div w:id="1826387404">
      <w:bodyDiv w:val="1"/>
      <w:marLeft w:val="0"/>
      <w:marRight w:val="0"/>
      <w:marTop w:val="0"/>
      <w:marBottom w:val="0"/>
      <w:divBdr>
        <w:top w:val="none" w:sz="0" w:space="0" w:color="auto"/>
        <w:left w:val="none" w:sz="0" w:space="0" w:color="auto"/>
        <w:bottom w:val="none" w:sz="0" w:space="0" w:color="auto"/>
        <w:right w:val="none" w:sz="0" w:space="0" w:color="auto"/>
      </w:divBdr>
    </w:div>
    <w:div w:id="1826433823">
      <w:marLeft w:val="480"/>
      <w:marRight w:val="0"/>
      <w:marTop w:val="0"/>
      <w:marBottom w:val="0"/>
      <w:divBdr>
        <w:top w:val="none" w:sz="0" w:space="0" w:color="auto"/>
        <w:left w:val="none" w:sz="0" w:space="0" w:color="auto"/>
        <w:bottom w:val="none" w:sz="0" w:space="0" w:color="auto"/>
        <w:right w:val="none" w:sz="0" w:space="0" w:color="auto"/>
      </w:divBdr>
    </w:div>
    <w:div w:id="1826627511">
      <w:marLeft w:val="480"/>
      <w:marRight w:val="0"/>
      <w:marTop w:val="0"/>
      <w:marBottom w:val="0"/>
      <w:divBdr>
        <w:top w:val="none" w:sz="0" w:space="0" w:color="auto"/>
        <w:left w:val="none" w:sz="0" w:space="0" w:color="auto"/>
        <w:bottom w:val="none" w:sz="0" w:space="0" w:color="auto"/>
        <w:right w:val="none" w:sz="0" w:space="0" w:color="auto"/>
      </w:divBdr>
    </w:div>
    <w:div w:id="1826776964">
      <w:marLeft w:val="480"/>
      <w:marRight w:val="0"/>
      <w:marTop w:val="0"/>
      <w:marBottom w:val="0"/>
      <w:divBdr>
        <w:top w:val="none" w:sz="0" w:space="0" w:color="auto"/>
        <w:left w:val="none" w:sz="0" w:space="0" w:color="auto"/>
        <w:bottom w:val="none" w:sz="0" w:space="0" w:color="auto"/>
        <w:right w:val="none" w:sz="0" w:space="0" w:color="auto"/>
      </w:divBdr>
    </w:div>
    <w:div w:id="1826822462">
      <w:marLeft w:val="480"/>
      <w:marRight w:val="0"/>
      <w:marTop w:val="0"/>
      <w:marBottom w:val="0"/>
      <w:divBdr>
        <w:top w:val="none" w:sz="0" w:space="0" w:color="auto"/>
        <w:left w:val="none" w:sz="0" w:space="0" w:color="auto"/>
        <w:bottom w:val="none" w:sz="0" w:space="0" w:color="auto"/>
        <w:right w:val="none" w:sz="0" w:space="0" w:color="auto"/>
      </w:divBdr>
    </w:div>
    <w:div w:id="1826972706">
      <w:bodyDiv w:val="1"/>
      <w:marLeft w:val="0"/>
      <w:marRight w:val="0"/>
      <w:marTop w:val="0"/>
      <w:marBottom w:val="0"/>
      <w:divBdr>
        <w:top w:val="none" w:sz="0" w:space="0" w:color="auto"/>
        <w:left w:val="none" w:sz="0" w:space="0" w:color="auto"/>
        <w:bottom w:val="none" w:sz="0" w:space="0" w:color="auto"/>
        <w:right w:val="none" w:sz="0" w:space="0" w:color="auto"/>
      </w:divBdr>
    </w:div>
    <w:div w:id="1827014653">
      <w:marLeft w:val="480"/>
      <w:marRight w:val="0"/>
      <w:marTop w:val="0"/>
      <w:marBottom w:val="0"/>
      <w:divBdr>
        <w:top w:val="none" w:sz="0" w:space="0" w:color="auto"/>
        <w:left w:val="none" w:sz="0" w:space="0" w:color="auto"/>
        <w:bottom w:val="none" w:sz="0" w:space="0" w:color="auto"/>
        <w:right w:val="none" w:sz="0" w:space="0" w:color="auto"/>
      </w:divBdr>
    </w:div>
    <w:div w:id="1827043797">
      <w:marLeft w:val="480"/>
      <w:marRight w:val="0"/>
      <w:marTop w:val="0"/>
      <w:marBottom w:val="0"/>
      <w:divBdr>
        <w:top w:val="none" w:sz="0" w:space="0" w:color="auto"/>
        <w:left w:val="none" w:sz="0" w:space="0" w:color="auto"/>
        <w:bottom w:val="none" w:sz="0" w:space="0" w:color="auto"/>
        <w:right w:val="none" w:sz="0" w:space="0" w:color="auto"/>
      </w:divBdr>
    </w:div>
    <w:div w:id="1827086173">
      <w:bodyDiv w:val="1"/>
      <w:marLeft w:val="0"/>
      <w:marRight w:val="0"/>
      <w:marTop w:val="0"/>
      <w:marBottom w:val="0"/>
      <w:divBdr>
        <w:top w:val="none" w:sz="0" w:space="0" w:color="auto"/>
        <w:left w:val="none" w:sz="0" w:space="0" w:color="auto"/>
        <w:bottom w:val="none" w:sz="0" w:space="0" w:color="auto"/>
        <w:right w:val="none" w:sz="0" w:space="0" w:color="auto"/>
      </w:divBdr>
    </w:div>
    <w:div w:id="1827160089">
      <w:marLeft w:val="480"/>
      <w:marRight w:val="0"/>
      <w:marTop w:val="0"/>
      <w:marBottom w:val="0"/>
      <w:divBdr>
        <w:top w:val="none" w:sz="0" w:space="0" w:color="auto"/>
        <w:left w:val="none" w:sz="0" w:space="0" w:color="auto"/>
        <w:bottom w:val="none" w:sz="0" w:space="0" w:color="auto"/>
        <w:right w:val="none" w:sz="0" w:space="0" w:color="auto"/>
      </w:divBdr>
    </w:div>
    <w:div w:id="1827237927">
      <w:marLeft w:val="480"/>
      <w:marRight w:val="0"/>
      <w:marTop w:val="0"/>
      <w:marBottom w:val="0"/>
      <w:divBdr>
        <w:top w:val="none" w:sz="0" w:space="0" w:color="auto"/>
        <w:left w:val="none" w:sz="0" w:space="0" w:color="auto"/>
        <w:bottom w:val="none" w:sz="0" w:space="0" w:color="auto"/>
        <w:right w:val="none" w:sz="0" w:space="0" w:color="auto"/>
      </w:divBdr>
    </w:div>
    <w:div w:id="1827238987">
      <w:marLeft w:val="480"/>
      <w:marRight w:val="0"/>
      <w:marTop w:val="0"/>
      <w:marBottom w:val="0"/>
      <w:divBdr>
        <w:top w:val="none" w:sz="0" w:space="0" w:color="auto"/>
        <w:left w:val="none" w:sz="0" w:space="0" w:color="auto"/>
        <w:bottom w:val="none" w:sz="0" w:space="0" w:color="auto"/>
        <w:right w:val="none" w:sz="0" w:space="0" w:color="auto"/>
      </w:divBdr>
    </w:div>
    <w:div w:id="1827241563">
      <w:bodyDiv w:val="1"/>
      <w:marLeft w:val="0"/>
      <w:marRight w:val="0"/>
      <w:marTop w:val="0"/>
      <w:marBottom w:val="0"/>
      <w:divBdr>
        <w:top w:val="none" w:sz="0" w:space="0" w:color="auto"/>
        <w:left w:val="none" w:sz="0" w:space="0" w:color="auto"/>
        <w:bottom w:val="none" w:sz="0" w:space="0" w:color="auto"/>
        <w:right w:val="none" w:sz="0" w:space="0" w:color="auto"/>
      </w:divBdr>
    </w:div>
    <w:div w:id="1827428899">
      <w:marLeft w:val="480"/>
      <w:marRight w:val="0"/>
      <w:marTop w:val="0"/>
      <w:marBottom w:val="0"/>
      <w:divBdr>
        <w:top w:val="none" w:sz="0" w:space="0" w:color="auto"/>
        <w:left w:val="none" w:sz="0" w:space="0" w:color="auto"/>
        <w:bottom w:val="none" w:sz="0" w:space="0" w:color="auto"/>
        <w:right w:val="none" w:sz="0" w:space="0" w:color="auto"/>
      </w:divBdr>
    </w:div>
    <w:div w:id="1827429700">
      <w:marLeft w:val="480"/>
      <w:marRight w:val="0"/>
      <w:marTop w:val="0"/>
      <w:marBottom w:val="0"/>
      <w:divBdr>
        <w:top w:val="none" w:sz="0" w:space="0" w:color="auto"/>
        <w:left w:val="none" w:sz="0" w:space="0" w:color="auto"/>
        <w:bottom w:val="none" w:sz="0" w:space="0" w:color="auto"/>
        <w:right w:val="none" w:sz="0" w:space="0" w:color="auto"/>
      </w:divBdr>
    </w:div>
    <w:div w:id="1827471683">
      <w:bodyDiv w:val="1"/>
      <w:marLeft w:val="0"/>
      <w:marRight w:val="0"/>
      <w:marTop w:val="0"/>
      <w:marBottom w:val="0"/>
      <w:divBdr>
        <w:top w:val="none" w:sz="0" w:space="0" w:color="auto"/>
        <w:left w:val="none" w:sz="0" w:space="0" w:color="auto"/>
        <w:bottom w:val="none" w:sz="0" w:space="0" w:color="auto"/>
        <w:right w:val="none" w:sz="0" w:space="0" w:color="auto"/>
      </w:divBdr>
    </w:div>
    <w:div w:id="1827476461">
      <w:marLeft w:val="480"/>
      <w:marRight w:val="0"/>
      <w:marTop w:val="0"/>
      <w:marBottom w:val="0"/>
      <w:divBdr>
        <w:top w:val="none" w:sz="0" w:space="0" w:color="auto"/>
        <w:left w:val="none" w:sz="0" w:space="0" w:color="auto"/>
        <w:bottom w:val="none" w:sz="0" w:space="0" w:color="auto"/>
        <w:right w:val="none" w:sz="0" w:space="0" w:color="auto"/>
      </w:divBdr>
    </w:div>
    <w:div w:id="1827625096">
      <w:marLeft w:val="480"/>
      <w:marRight w:val="0"/>
      <w:marTop w:val="0"/>
      <w:marBottom w:val="0"/>
      <w:divBdr>
        <w:top w:val="none" w:sz="0" w:space="0" w:color="auto"/>
        <w:left w:val="none" w:sz="0" w:space="0" w:color="auto"/>
        <w:bottom w:val="none" w:sz="0" w:space="0" w:color="auto"/>
        <w:right w:val="none" w:sz="0" w:space="0" w:color="auto"/>
      </w:divBdr>
    </w:div>
    <w:div w:id="1827700287">
      <w:marLeft w:val="480"/>
      <w:marRight w:val="0"/>
      <w:marTop w:val="0"/>
      <w:marBottom w:val="0"/>
      <w:divBdr>
        <w:top w:val="none" w:sz="0" w:space="0" w:color="auto"/>
        <w:left w:val="none" w:sz="0" w:space="0" w:color="auto"/>
        <w:bottom w:val="none" w:sz="0" w:space="0" w:color="auto"/>
        <w:right w:val="none" w:sz="0" w:space="0" w:color="auto"/>
      </w:divBdr>
    </w:div>
    <w:div w:id="1828014687">
      <w:marLeft w:val="480"/>
      <w:marRight w:val="0"/>
      <w:marTop w:val="0"/>
      <w:marBottom w:val="0"/>
      <w:divBdr>
        <w:top w:val="none" w:sz="0" w:space="0" w:color="auto"/>
        <w:left w:val="none" w:sz="0" w:space="0" w:color="auto"/>
        <w:bottom w:val="none" w:sz="0" w:space="0" w:color="auto"/>
        <w:right w:val="none" w:sz="0" w:space="0" w:color="auto"/>
      </w:divBdr>
    </w:div>
    <w:div w:id="1828015499">
      <w:marLeft w:val="480"/>
      <w:marRight w:val="0"/>
      <w:marTop w:val="0"/>
      <w:marBottom w:val="0"/>
      <w:divBdr>
        <w:top w:val="none" w:sz="0" w:space="0" w:color="auto"/>
        <w:left w:val="none" w:sz="0" w:space="0" w:color="auto"/>
        <w:bottom w:val="none" w:sz="0" w:space="0" w:color="auto"/>
        <w:right w:val="none" w:sz="0" w:space="0" w:color="auto"/>
      </w:divBdr>
    </w:div>
    <w:div w:id="1828129221">
      <w:bodyDiv w:val="1"/>
      <w:marLeft w:val="0"/>
      <w:marRight w:val="0"/>
      <w:marTop w:val="0"/>
      <w:marBottom w:val="0"/>
      <w:divBdr>
        <w:top w:val="none" w:sz="0" w:space="0" w:color="auto"/>
        <w:left w:val="none" w:sz="0" w:space="0" w:color="auto"/>
        <w:bottom w:val="none" w:sz="0" w:space="0" w:color="auto"/>
        <w:right w:val="none" w:sz="0" w:space="0" w:color="auto"/>
      </w:divBdr>
      <w:divsChild>
        <w:div w:id="955528577">
          <w:marLeft w:val="480"/>
          <w:marRight w:val="0"/>
          <w:marTop w:val="0"/>
          <w:marBottom w:val="0"/>
          <w:divBdr>
            <w:top w:val="none" w:sz="0" w:space="0" w:color="auto"/>
            <w:left w:val="none" w:sz="0" w:space="0" w:color="auto"/>
            <w:bottom w:val="none" w:sz="0" w:space="0" w:color="auto"/>
            <w:right w:val="none" w:sz="0" w:space="0" w:color="auto"/>
          </w:divBdr>
        </w:div>
        <w:div w:id="443691131">
          <w:marLeft w:val="480"/>
          <w:marRight w:val="0"/>
          <w:marTop w:val="0"/>
          <w:marBottom w:val="0"/>
          <w:divBdr>
            <w:top w:val="none" w:sz="0" w:space="0" w:color="auto"/>
            <w:left w:val="none" w:sz="0" w:space="0" w:color="auto"/>
            <w:bottom w:val="none" w:sz="0" w:space="0" w:color="auto"/>
            <w:right w:val="none" w:sz="0" w:space="0" w:color="auto"/>
          </w:divBdr>
        </w:div>
        <w:div w:id="77139529">
          <w:marLeft w:val="480"/>
          <w:marRight w:val="0"/>
          <w:marTop w:val="0"/>
          <w:marBottom w:val="0"/>
          <w:divBdr>
            <w:top w:val="none" w:sz="0" w:space="0" w:color="auto"/>
            <w:left w:val="none" w:sz="0" w:space="0" w:color="auto"/>
            <w:bottom w:val="none" w:sz="0" w:space="0" w:color="auto"/>
            <w:right w:val="none" w:sz="0" w:space="0" w:color="auto"/>
          </w:divBdr>
        </w:div>
        <w:div w:id="416752862">
          <w:marLeft w:val="480"/>
          <w:marRight w:val="0"/>
          <w:marTop w:val="0"/>
          <w:marBottom w:val="0"/>
          <w:divBdr>
            <w:top w:val="none" w:sz="0" w:space="0" w:color="auto"/>
            <w:left w:val="none" w:sz="0" w:space="0" w:color="auto"/>
            <w:bottom w:val="none" w:sz="0" w:space="0" w:color="auto"/>
            <w:right w:val="none" w:sz="0" w:space="0" w:color="auto"/>
          </w:divBdr>
        </w:div>
        <w:div w:id="188959223">
          <w:marLeft w:val="480"/>
          <w:marRight w:val="0"/>
          <w:marTop w:val="0"/>
          <w:marBottom w:val="0"/>
          <w:divBdr>
            <w:top w:val="none" w:sz="0" w:space="0" w:color="auto"/>
            <w:left w:val="none" w:sz="0" w:space="0" w:color="auto"/>
            <w:bottom w:val="none" w:sz="0" w:space="0" w:color="auto"/>
            <w:right w:val="none" w:sz="0" w:space="0" w:color="auto"/>
          </w:divBdr>
        </w:div>
        <w:div w:id="82187841">
          <w:marLeft w:val="480"/>
          <w:marRight w:val="0"/>
          <w:marTop w:val="0"/>
          <w:marBottom w:val="0"/>
          <w:divBdr>
            <w:top w:val="none" w:sz="0" w:space="0" w:color="auto"/>
            <w:left w:val="none" w:sz="0" w:space="0" w:color="auto"/>
            <w:bottom w:val="none" w:sz="0" w:space="0" w:color="auto"/>
            <w:right w:val="none" w:sz="0" w:space="0" w:color="auto"/>
          </w:divBdr>
        </w:div>
        <w:div w:id="1178929691">
          <w:marLeft w:val="480"/>
          <w:marRight w:val="0"/>
          <w:marTop w:val="0"/>
          <w:marBottom w:val="0"/>
          <w:divBdr>
            <w:top w:val="none" w:sz="0" w:space="0" w:color="auto"/>
            <w:left w:val="none" w:sz="0" w:space="0" w:color="auto"/>
            <w:bottom w:val="none" w:sz="0" w:space="0" w:color="auto"/>
            <w:right w:val="none" w:sz="0" w:space="0" w:color="auto"/>
          </w:divBdr>
        </w:div>
        <w:div w:id="494148997">
          <w:marLeft w:val="480"/>
          <w:marRight w:val="0"/>
          <w:marTop w:val="0"/>
          <w:marBottom w:val="0"/>
          <w:divBdr>
            <w:top w:val="none" w:sz="0" w:space="0" w:color="auto"/>
            <w:left w:val="none" w:sz="0" w:space="0" w:color="auto"/>
            <w:bottom w:val="none" w:sz="0" w:space="0" w:color="auto"/>
            <w:right w:val="none" w:sz="0" w:space="0" w:color="auto"/>
          </w:divBdr>
        </w:div>
        <w:div w:id="1378436476">
          <w:marLeft w:val="480"/>
          <w:marRight w:val="0"/>
          <w:marTop w:val="0"/>
          <w:marBottom w:val="0"/>
          <w:divBdr>
            <w:top w:val="none" w:sz="0" w:space="0" w:color="auto"/>
            <w:left w:val="none" w:sz="0" w:space="0" w:color="auto"/>
            <w:bottom w:val="none" w:sz="0" w:space="0" w:color="auto"/>
            <w:right w:val="none" w:sz="0" w:space="0" w:color="auto"/>
          </w:divBdr>
        </w:div>
        <w:div w:id="1869485533">
          <w:marLeft w:val="480"/>
          <w:marRight w:val="0"/>
          <w:marTop w:val="0"/>
          <w:marBottom w:val="0"/>
          <w:divBdr>
            <w:top w:val="none" w:sz="0" w:space="0" w:color="auto"/>
            <w:left w:val="none" w:sz="0" w:space="0" w:color="auto"/>
            <w:bottom w:val="none" w:sz="0" w:space="0" w:color="auto"/>
            <w:right w:val="none" w:sz="0" w:space="0" w:color="auto"/>
          </w:divBdr>
        </w:div>
        <w:div w:id="1199464161">
          <w:marLeft w:val="480"/>
          <w:marRight w:val="0"/>
          <w:marTop w:val="0"/>
          <w:marBottom w:val="0"/>
          <w:divBdr>
            <w:top w:val="none" w:sz="0" w:space="0" w:color="auto"/>
            <w:left w:val="none" w:sz="0" w:space="0" w:color="auto"/>
            <w:bottom w:val="none" w:sz="0" w:space="0" w:color="auto"/>
            <w:right w:val="none" w:sz="0" w:space="0" w:color="auto"/>
          </w:divBdr>
        </w:div>
        <w:div w:id="372312519">
          <w:marLeft w:val="480"/>
          <w:marRight w:val="0"/>
          <w:marTop w:val="0"/>
          <w:marBottom w:val="0"/>
          <w:divBdr>
            <w:top w:val="none" w:sz="0" w:space="0" w:color="auto"/>
            <w:left w:val="none" w:sz="0" w:space="0" w:color="auto"/>
            <w:bottom w:val="none" w:sz="0" w:space="0" w:color="auto"/>
            <w:right w:val="none" w:sz="0" w:space="0" w:color="auto"/>
          </w:divBdr>
        </w:div>
        <w:div w:id="645747260">
          <w:marLeft w:val="480"/>
          <w:marRight w:val="0"/>
          <w:marTop w:val="0"/>
          <w:marBottom w:val="0"/>
          <w:divBdr>
            <w:top w:val="none" w:sz="0" w:space="0" w:color="auto"/>
            <w:left w:val="none" w:sz="0" w:space="0" w:color="auto"/>
            <w:bottom w:val="none" w:sz="0" w:space="0" w:color="auto"/>
            <w:right w:val="none" w:sz="0" w:space="0" w:color="auto"/>
          </w:divBdr>
        </w:div>
        <w:div w:id="1236210498">
          <w:marLeft w:val="480"/>
          <w:marRight w:val="0"/>
          <w:marTop w:val="0"/>
          <w:marBottom w:val="0"/>
          <w:divBdr>
            <w:top w:val="none" w:sz="0" w:space="0" w:color="auto"/>
            <w:left w:val="none" w:sz="0" w:space="0" w:color="auto"/>
            <w:bottom w:val="none" w:sz="0" w:space="0" w:color="auto"/>
            <w:right w:val="none" w:sz="0" w:space="0" w:color="auto"/>
          </w:divBdr>
        </w:div>
        <w:div w:id="2043245918">
          <w:marLeft w:val="480"/>
          <w:marRight w:val="0"/>
          <w:marTop w:val="0"/>
          <w:marBottom w:val="0"/>
          <w:divBdr>
            <w:top w:val="none" w:sz="0" w:space="0" w:color="auto"/>
            <w:left w:val="none" w:sz="0" w:space="0" w:color="auto"/>
            <w:bottom w:val="none" w:sz="0" w:space="0" w:color="auto"/>
            <w:right w:val="none" w:sz="0" w:space="0" w:color="auto"/>
          </w:divBdr>
        </w:div>
        <w:div w:id="942226344">
          <w:marLeft w:val="480"/>
          <w:marRight w:val="0"/>
          <w:marTop w:val="0"/>
          <w:marBottom w:val="0"/>
          <w:divBdr>
            <w:top w:val="none" w:sz="0" w:space="0" w:color="auto"/>
            <w:left w:val="none" w:sz="0" w:space="0" w:color="auto"/>
            <w:bottom w:val="none" w:sz="0" w:space="0" w:color="auto"/>
            <w:right w:val="none" w:sz="0" w:space="0" w:color="auto"/>
          </w:divBdr>
        </w:div>
        <w:div w:id="1684551630">
          <w:marLeft w:val="480"/>
          <w:marRight w:val="0"/>
          <w:marTop w:val="0"/>
          <w:marBottom w:val="0"/>
          <w:divBdr>
            <w:top w:val="none" w:sz="0" w:space="0" w:color="auto"/>
            <w:left w:val="none" w:sz="0" w:space="0" w:color="auto"/>
            <w:bottom w:val="none" w:sz="0" w:space="0" w:color="auto"/>
            <w:right w:val="none" w:sz="0" w:space="0" w:color="auto"/>
          </w:divBdr>
        </w:div>
        <w:div w:id="1595896734">
          <w:marLeft w:val="480"/>
          <w:marRight w:val="0"/>
          <w:marTop w:val="0"/>
          <w:marBottom w:val="0"/>
          <w:divBdr>
            <w:top w:val="none" w:sz="0" w:space="0" w:color="auto"/>
            <w:left w:val="none" w:sz="0" w:space="0" w:color="auto"/>
            <w:bottom w:val="none" w:sz="0" w:space="0" w:color="auto"/>
            <w:right w:val="none" w:sz="0" w:space="0" w:color="auto"/>
          </w:divBdr>
        </w:div>
        <w:div w:id="1768841733">
          <w:marLeft w:val="480"/>
          <w:marRight w:val="0"/>
          <w:marTop w:val="0"/>
          <w:marBottom w:val="0"/>
          <w:divBdr>
            <w:top w:val="none" w:sz="0" w:space="0" w:color="auto"/>
            <w:left w:val="none" w:sz="0" w:space="0" w:color="auto"/>
            <w:bottom w:val="none" w:sz="0" w:space="0" w:color="auto"/>
            <w:right w:val="none" w:sz="0" w:space="0" w:color="auto"/>
          </w:divBdr>
        </w:div>
        <w:div w:id="229267296">
          <w:marLeft w:val="480"/>
          <w:marRight w:val="0"/>
          <w:marTop w:val="0"/>
          <w:marBottom w:val="0"/>
          <w:divBdr>
            <w:top w:val="none" w:sz="0" w:space="0" w:color="auto"/>
            <w:left w:val="none" w:sz="0" w:space="0" w:color="auto"/>
            <w:bottom w:val="none" w:sz="0" w:space="0" w:color="auto"/>
            <w:right w:val="none" w:sz="0" w:space="0" w:color="auto"/>
          </w:divBdr>
        </w:div>
        <w:div w:id="1156996356">
          <w:marLeft w:val="480"/>
          <w:marRight w:val="0"/>
          <w:marTop w:val="0"/>
          <w:marBottom w:val="0"/>
          <w:divBdr>
            <w:top w:val="none" w:sz="0" w:space="0" w:color="auto"/>
            <w:left w:val="none" w:sz="0" w:space="0" w:color="auto"/>
            <w:bottom w:val="none" w:sz="0" w:space="0" w:color="auto"/>
            <w:right w:val="none" w:sz="0" w:space="0" w:color="auto"/>
          </w:divBdr>
        </w:div>
        <w:div w:id="1435907116">
          <w:marLeft w:val="480"/>
          <w:marRight w:val="0"/>
          <w:marTop w:val="0"/>
          <w:marBottom w:val="0"/>
          <w:divBdr>
            <w:top w:val="none" w:sz="0" w:space="0" w:color="auto"/>
            <w:left w:val="none" w:sz="0" w:space="0" w:color="auto"/>
            <w:bottom w:val="none" w:sz="0" w:space="0" w:color="auto"/>
            <w:right w:val="none" w:sz="0" w:space="0" w:color="auto"/>
          </w:divBdr>
        </w:div>
        <w:div w:id="1930892673">
          <w:marLeft w:val="480"/>
          <w:marRight w:val="0"/>
          <w:marTop w:val="0"/>
          <w:marBottom w:val="0"/>
          <w:divBdr>
            <w:top w:val="none" w:sz="0" w:space="0" w:color="auto"/>
            <w:left w:val="none" w:sz="0" w:space="0" w:color="auto"/>
            <w:bottom w:val="none" w:sz="0" w:space="0" w:color="auto"/>
            <w:right w:val="none" w:sz="0" w:space="0" w:color="auto"/>
          </w:divBdr>
        </w:div>
        <w:div w:id="1343314343">
          <w:marLeft w:val="480"/>
          <w:marRight w:val="0"/>
          <w:marTop w:val="0"/>
          <w:marBottom w:val="0"/>
          <w:divBdr>
            <w:top w:val="none" w:sz="0" w:space="0" w:color="auto"/>
            <w:left w:val="none" w:sz="0" w:space="0" w:color="auto"/>
            <w:bottom w:val="none" w:sz="0" w:space="0" w:color="auto"/>
            <w:right w:val="none" w:sz="0" w:space="0" w:color="auto"/>
          </w:divBdr>
        </w:div>
        <w:div w:id="1176456735">
          <w:marLeft w:val="480"/>
          <w:marRight w:val="0"/>
          <w:marTop w:val="0"/>
          <w:marBottom w:val="0"/>
          <w:divBdr>
            <w:top w:val="none" w:sz="0" w:space="0" w:color="auto"/>
            <w:left w:val="none" w:sz="0" w:space="0" w:color="auto"/>
            <w:bottom w:val="none" w:sz="0" w:space="0" w:color="auto"/>
            <w:right w:val="none" w:sz="0" w:space="0" w:color="auto"/>
          </w:divBdr>
        </w:div>
        <w:div w:id="2107647045">
          <w:marLeft w:val="480"/>
          <w:marRight w:val="0"/>
          <w:marTop w:val="0"/>
          <w:marBottom w:val="0"/>
          <w:divBdr>
            <w:top w:val="none" w:sz="0" w:space="0" w:color="auto"/>
            <w:left w:val="none" w:sz="0" w:space="0" w:color="auto"/>
            <w:bottom w:val="none" w:sz="0" w:space="0" w:color="auto"/>
            <w:right w:val="none" w:sz="0" w:space="0" w:color="auto"/>
          </w:divBdr>
        </w:div>
        <w:div w:id="1738170103">
          <w:marLeft w:val="480"/>
          <w:marRight w:val="0"/>
          <w:marTop w:val="0"/>
          <w:marBottom w:val="0"/>
          <w:divBdr>
            <w:top w:val="none" w:sz="0" w:space="0" w:color="auto"/>
            <w:left w:val="none" w:sz="0" w:space="0" w:color="auto"/>
            <w:bottom w:val="none" w:sz="0" w:space="0" w:color="auto"/>
            <w:right w:val="none" w:sz="0" w:space="0" w:color="auto"/>
          </w:divBdr>
        </w:div>
        <w:div w:id="1258244911">
          <w:marLeft w:val="480"/>
          <w:marRight w:val="0"/>
          <w:marTop w:val="0"/>
          <w:marBottom w:val="0"/>
          <w:divBdr>
            <w:top w:val="none" w:sz="0" w:space="0" w:color="auto"/>
            <w:left w:val="none" w:sz="0" w:space="0" w:color="auto"/>
            <w:bottom w:val="none" w:sz="0" w:space="0" w:color="auto"/>
            <w:right w:val="none" w:sz="0" w:space="0" w:color="auto"/>
          </w:divBdr>
        </w:div>
        <w:div w:id="1962373419">
          <w:marLeft w:val="480"/>
          <w:marRight w:val="0"/>
          <w:marTop w:val="0"/>
          <w:marBottom w:val="0"/>
          <w:divBdr>
            <w:top w:val="none" w:sz="0" w:space="0" w:color="auto"/>
            <w:left w:val="none" w:sz="0" w:space="0" w:color="auto"/>
            <w:bottom w:val="none" w:sz="0" w:space="0" w:color="auto"/>
            <w:right w:val="none" w:sz="0" w:space="0" w:color="auto"/>
          </w:divBdr>
        </w:div>
        <w:div w:id="435439772">
          <w:marLeft w:val="480"/>
          <w:marRight w:val="0"/>
          <w:marTop w:val="0"/>
          <w:marBottom w:val="0"/>
          <w:divBdr>
            <w:top w:val="none" w:sz="0" w:space="0" w:color="auto"/>
            <w:left w:val="none" w:sz="0" w:space="0" w:color="auto"/>
            <w:bottom w:val="none" w:sz="0" w:space="0" w:color="auto"/>
            <w:right w:val="none" w:sz="0" w:space="0" w:color="auto"/>
          </w:divBdr>
        </w:div>
        <w:div w:id="1395003195">
          <w:marLeft w:val="480"/>
          <w:marRight w:val="0"/>
          <w:marTop w:val="0"/>
          <w:marBottom w:val="0"/>
          <w:divBdr>
            <w:top w:val="none" w:sz="0" w:space="0" w:color="auto"/>
            <w:left w:val="none" w:sz="0" w:space="0" w:color="auto"/>
            <w:bottom w:val="none" w:sz="0" w:space="0" w:color="auto"/>
            <w:right w:val="none" w:sz="0" w:space="0" w:color="auto"/>
          </w:divBdr>
        </w:div>
        <w:div w:id="500971962">
          <w:marLeft w:val="480"/>
          <w:marRight w:val="0"/>
          <w:marTop w:val="0"/>
          <w:marBottom w:val="0"/>
          <w:divBdr>
            <w:top w:val="none" w:sz="0" w:space="0" w:color="auto"/>
            <w:left w:val="none" w:sz="0" w:space="0" w:color="auto"/>
            <w:bottom w:val="none" w:sz="0" w:space="0" w:color="auto"/>
            <w:right w:val="none" w:sz="0" w:space="0" w:color="auto"/>
          </w:divBdr>
        </w:div>
        <w:div w:id="1387683144">
          <w:marLeft w:val="480"/>
          <w:marRight w:val="0"/>
          <w:marTop w:val="0"/>
          <w:marBottom w:val="0"/>
          <w:divBdr>
            <w:top w:val="none" w:sz="0" w:space="0" w:color="auto"/>
            <w:left w:val="none" w:sz="0" w:space="0" w:color="auto"/>
            <w:bottom w:val="none" w:sz="0" w:space="0" w:color="auto"/>
            <w:right w:val="none" w:sz="0" w:space="0" w:color="auto"/>
          </w:divBdr>
        </w:div>
        <w:div w:id="290092569">
          <w:marLeft w:val="480"/>
          <w:marRight w:val="0"/>
          <w:marTop w:val="0"/>
          <w:marBottom w:val="0"/>
          <w:divBdr>
            <w:top w:val="none" w:sz="0" w:space="0" w:color="auto"/>
            <w:left w:val="none" w:sz="0" w:space="0" w:color="auto"/>
            <w:bottom w:val="none" w:sz="0" w:space="0" w:color="auto"/>
            <w:right w:val="none" w:sz="0" w:space="0" w:color="auto"/>
          </w:divBdr>
        </w:div>
        <w:div w:id="692344533">
          <w:marLeft w:val="480"/>
          <w:marRight w:val="0"/>
          <w:marTop w:val="0"/>
          <w:marBottom w:val="0"/>
          <w:divBdr>
            <w:top w:val="none" w:sz="0" w:space="0" w:color="auto"/>
            <w:left w:val="none" w:sz="0" w:space="0" w:color="auto"/>
            <w:bottom w:val="none" w:sz="0" w:space="0" w:color="auto"/>
            <w:right w:val="none" w:sz="0" w:space="0" w:color="auto"/>
          </w:divBdr>
        </w:div>
        <w:div w:id="325861186">
          <w:marLeft w:val="480"/>
          <w:marRight w:val="0"/>
          <w:marTop w:val="0"/>
          <w:marBottom w:val="0"/>
          <w:divBdr>
            <w:top w:val="none" w:sz="0" w:space="0" w:color="auto"/>
            <w:left w:val="none" w:sz="0" w:space="0" w:color="auto"/>
            <w:bottom w:val="none" w:sz="0" w:space="0" w:color="auto"/>
            <w:right w:val="none" w:sz="0" w:space="0" w:color="auto"/>
          </w:divBdr>
        </w:div>
        <w:div w:id="734812654">
          <w:marLeft w:val="480"/>
          <w:marRight w:val="0"/>
          <w:marTop w:val="0"/>
          <w:marBottom w:val="0"/>
          <w:divBdr>
            <w:top w:val="none" w:sz="0" w:space="0" w:color="auto"/>
            <w:left w:val="none" w:sz="0" w:space="0" w:color="auto"/>
            <w:bottom w:val="none" w:sz="0" w:space="0" w:color="auto"/>
            <w:right w:val="none" w:sz="0" w:space="0" w:color="auto"/>
          </w:divBdr>
        </w:div>
        <w:div w:id="1632124935">
          <w:marLeft w:val="480"/>
          <w:marRight w:val="0"/>
          <w:marTop w:val="0"/>
          <w:marBottom w:val="0"/>
          <w:divBdr>
            <w:top w:val="none" w:sz="0" w:space="0" w:color="auto"/>
            <w:left w:val="none" w:sz="0" w:space="0" w:color="auto"/>
            <w:bottom w:val="none" w:sz="0" w:space="0" w:color="auto"/>
            <w:right w:val="none" w:sz="0" w:space="0" w:color="auto"/>
          </w:divBdr>
        </w:div>
        <w:div w:id="891577392">
          <w:marLeft w:val="480"/>
          <w:marRight w:val="0"/>
          <w:marTop w:val="0"/>
          <w:marBottom w:val="0"/>
          <w:divBdr>
            <w:top w:val="none" w:sz="0" w:space="0" w:color="auto"/>
            <w:left w:val="none" w:sz="0" w:space="0" w:color="auto"/>
            <w:bottom w:val="none" w:sz="0" w:space="0" w:color="auto"/>
            <w:right w:val="none" w:sz="0" w:space="0" w:color="auto"/>
          </w:divBdr>
        </w:div>
        <w:div w:id="1842231003">
          <w:marLeft w:val="480"/>
          <w:marRight w:val="0"/>
          <w:marTop w:val="0"/>
          <w:marBottom w:val="0"/>
          <w:divBdr>
            <w:top w:val="none" w:sz="0" w:space="0" w:color="auto"/>
            <w:left w:val="none" w:sz="0" w:space="0" w:color="auto"/>
            <w:bottom w:val="none" w:sz="0" w:space="0" w:color="auto"/>
            <w:right w:val="none" w:sz="0" w:space="0" w:color="auto"/>
          </w:divBdr>
        </w:div>
        <w:div w:id="742410593">
          <w:marLeft w:val="480"/>
          <w:marRight w:val="0"/>
          <w:marTop w:val="0"/>
          <w:marBottom w:val="0"/>
          <w:divBdr>
            <w:top w:val="none" w:sz="0" w:space="0" w:color="auto"/>
            <w:left w:val="none" w:sz="0" w:space="0" w:color="auto"/>
            <w:bottom w:val="none" w:sz="0" w:space="0" w:color="auto"/>
            <w:right w:val="none" w:sz="0" w:space="0" w:color="auto"/>
          </w:divBdr>
        </w:div>
        <w:div w:id="1174144302">
          <w:marLeft w:val="480"/>
          <w:marRight w:val="0"/>
          <w:marTop w:val="0"/>
          <w:marBottom w:val="0"/>
          <w:divBdr>
            <w:top w:val="none" w:sz="0" w:space="0" w:color="auto"/>
            <w:left w:val="none" w:sz="0" w:space="0" w:color="auto"/>
            <w:bottom w:val="none" w:sz="0" w:space="0" w:color="auto"/>
            <w:right w:val="none" w:sz="0" w:space="0" w:color="auto"/>
          </w:divBdr>
        </w:div>
        <w:div w:id="1067414943">
          <w:marLeft w:val="480"/>
          <w:marRight w:val="0"/>
          <w:marTop w:val="0"/>
          <w:marBottom w:val="0"/>
          <w:divBdr>
            <w:top w:val="none" w:sz="0" w:space="0" w:color="auto"/>
            <w:left w:val="none" w:sz="0" w:space="0" w:color="auto"/>
            <w:bottom w:val="none" w:sz="0" w:space="0" w:color="auto"/>
            <w:right w:val="none" w:sz="0" w:space="0" w:color="auto"/>
          </w:divBdr>
        </w:div>
        <w:div w:id="338778239">
          <w:marLeft w:val="480"/>
          <w:marRight w:val="0"/>
          <w:marTop w:val="0"/>
          <w:marBottom w:val="0"/>
          <w:divBdr>
            <w:top w:val="none" w:sz="0" w:space="0" w:color="auto"/>
            <w:left w:val="none" w:sz="0" w:space="0" w:color="auto"/>
            <w:bottom w:val="none" w:sz="0" w:space="0" w:color="auto"/>
            <w:right w:val="none" w:sz="0" w:space="0" w:color="auto"/>
          </w:divBdr>
        </w:div>
        <w:div w:id="1754624986">
          <w:marLeft w:val="480"/>
          <w:marRight w:val="0"/>
          <w:marTop w:val="0"/>
          <w:marBottom w:val="0"/>
          <w:divBdr>
            <w:top w:val="none" w:sz="0" w:space="0" w:color="auto"/>
            <w:left w:val="none" w:sz="0" w:space="0" w:color="auto"/>
            <w:bottom w:val="none" w:sz="0" w:space="0" w:color="auto"/>
            <w:right w:val="none" w:sz="0" w:space="0" w:color="auto"/>
          </w:divBdr>
        </w:div>
        <w:div w:id="1047027792">
          <w:marLeft w:val="480"/>
          <w:marRight w:val="0"/>
          <w:marTop w:val="0"/>
          <w:marBottom w:val="0"/>
          <w:divBdr>
            <w:top w:val="none" w:sz="0" w:space="0" w:color="auto"/>
            <w:left w:val="none" w:sz="0" w:space="0" w:color="auto"/>
            <w:bottom w:val="none" w:sz="0" w:space="0" w:color="auto"/>
            <w:right w:val="none" w:sz="0" w:space="0" w:color="auto"/>
          </w:divBdr>
        </w:div>
      </w:divsChild>
    </w:div>
    <w:div w:id="1828283701">
      <w:marLeft w:val="480"/>
      <w:marRight w:val="0"/>
      <w:marTop w:val="0"/>
      <w:marBottom w:val="0"/>
      <w:divBdr>
        <w:top w:val="none" w:sz="0" w:space="0" w:color="auto"/>
        <w:left w:val="none" w:sz="0" w:space="0" w:color="auto"/>
        <w:bottom w:val="none" w:sz="0" w:space="0" w:color="auto"/>
        <w:right w:val="none" w:sz="0" w:space="0" w:color="auto"/>
      </w:divBdr>
    </w:div>
    <w:div w:id="1828546808">
      <w:bodyDiv w:val="1"/>
      <w:marLeft w:val="0"/>
      <w:marRight w:val="0"/>
      <w:marTop w:val="0"/>
      <w:marBottom w:val="0"/>
      <w:divBdr>
        <w:top w:val="none" w:sz="0" w:space="0" w:color="auto"/>
        <w:left w:val="none" w:sz="0" w:space="0" w:color="auto"/>
        <w:bottom w:val="none" w:sz="0" w:space="0" w:color="auto"/>
        <w:right w:val="none" w:sz="0" w:space="0" w:color="auto"/>
      </w:divBdr>
    </w:div>
    <w:div w:id="1828662900">
      <w:marLeft w:val="480"/>
      <w:marRight w:val="0"/>
      <w:marTop w:val="0"/>
      <w:marBottom w:val="0"/>
      <w:divBdr>
        <w:top w:val="none" w:sz="0" w:space="0" w:color="auto"/>
        <w:left w:val="none" w:sz="0" w:space="0" w:color="auto"/>
        <w:bottom w:val="none" w:sz="0" w:space="0" w:color="auto"/>
        <w:right w:val="none" w:sz="0" w:space="0" w:color="auto"/>
      </w:divBdr>
    </w:div>
    <w:div w:id="1828671763">
      <w:bodyDiv w:val="1"/>
      <w:marLeft w:val="0"/>
      <w:marRight w:val="0"/>
      <w:marTop w:val="0"/>
      <w:marBottom w:val="0"/>
      <w:divBdr>
        <w:top w:val="none" w:sz="0" w:space="0" w:color="auto"/>
        <w:left w:val="none" w:sz="0" w:space="0" w:color="auto"/>
        <w:bottom w:val="none" w:sz="0" w:space="0" w:color="auto"/>
        <w:right w:val="none" w:sz="0" w:space="0" w:color="auto"/>
      </w:divBdr>
      <w:divsChild>
        <w:div w:id="1062674392">
          <w:marLeft w:val="480"/>
          <w:marRight w:val="0"/>
          <w:marTop w:val="0"/>
          <w:marBottom w:val="0"/>
          <w:divBdr>
            <w:top w:val="none" w:sz="0" w:space="0" w:color="auto"/>
            <w:left w:val="none" w:sz="0" w:space="0" w:color="auto"/>
            <w:bottom w:val="none" w:sz="0" w:space="0" w:color="auto"/>
            <w:right w:val="none" w:sz="0" w:space="0" w:color="auto"/>
          </w:divBdr>
        </w:div>
        <w:div w:id="2045519157">
          <w:marLeft w:val="480"/>
          <w:marRight w:val="0"/>
          <w:marTop w:val="0"/>
          <w:marBottom w:val="0"/>
          <w:divBdr>
            <w:top w:val="none" w:sz="0" w:space="0" w:color="auto"/>
            <w:left w:val="none" w:sz="0" w:space="0" w:color="auto"/>
            <w:bottom w:val="none" w:sz="0" w:space="0" w:color="auto"/>
            <w:right w:val="none" w:sz="0" w:space="0" w:color="auto"/>
          </w:divBdr>
        </w:div>
        <w:div w:id="40323643">
          <w:marLeft w:val="480"/>
          <w:marRight w:val="0"/>
          <w:marTop w:val="0"/>
          <w:marBottom w:val="0"/>
          <w:divBdr>
            <w:top w:val="none" w:sz="0" w:space="0" w:color="auto"/>
            <w:left w:val="none" w:sz="0" w:space="0" w:color="auto"/>
            <w:bottom w:val="none" w:sz="0" w:space="0" w:color="auto"/>
            <w:right w:val="none" w:sz="0" w:space="0" w:color="auto"/>
          </w:divBdr>
        </w:div>
        <w:div w:id="1301614365">
          <w:marLeft w:val="480"/>
          <w:marRight w:val="0"/>
          <w:marTop w:val="0"/>
          <w:marBottom w:val="0"/>
          <w:divBdr>
            <w:top w:val="none" w:sz="0" w:space="0" w:color="auto"/>
            <w:left w:val="none" w:sz="0" w:space="0" w:color="auto"/>
            <w:bottom w:val="none" w:sz="0" w:space="0" w:color="auto"/>
            <w:right w:val="none" w:sz="0" w:space="0" w:color="auto"/>
          </w:divBdr>
        </w:div>
        <w:div w:id="1040402644">
          <w:marLeft w:val="480"/>
          <w:marRight w:val="0"/>
          <w:marTop w:val="0"/>
          <w:marBottom w:val="0"/>
          <w:divBdr>
            <w:top w:val="none" w:sz="0" w:space="0" w:color="auto"/>
            <w:left w:val="none" w:sz="0" w:space="0" w:color="auto"/>
            <w:bottom w:val="none" w:sz="0" w:space="0" w:color="auto"/>
            <w:right w:val="none" w:sz="0" w:space="0" w:color="auto"/>
          </w:divBdr>
        </w:div>
        <w:div w:id="1383749654">
          <w:marLeft w:val="480"/>
          <w:marRight w:val="0"/>
          <w:marTop w:val="0"/>
          <w:marBottom w:val="0"/>
          <w:divBdr>
            <w:top w:val="none" w:sz="0" w:space="0" w:color="auto"/>
            <w:left w:val="none" w:sz="0" w:space="0" w:color="auto"/>
            <w:bottom w:val="none" w:sz="0" w:space="0" w:color="auto"/>
            <w:right w:val="none" w:sz="0" w:space="0" w:color="auto"/>
          </w:divBdr>
        </w:div>
        <w:div w:id="961692821">
          <w:marLeft w:val="480"/>
          <w:marRight w:val="0"/>
          <w:marTop w:val="0"/>
          <w:marBottom w:val="0"/>
          <w:divBdr>
            <w:top w:val="none" w:sz="0" w:space="0" w:color="auto"/>
            <w:left w:val="none" w:sz="0" w:space="0" w:color="auto"/>
            <w:bottom w:val="none" w:sz="0" w:space="0" w:color="auto"/>
            <w:right w:val="none" w:sz="0" w:space="0" w:color="auto"/>
          </w:divBdr>
        </w:div>
        <w:div w:id="1604265539">
          <w:marLeft w:val="480"/>
          <w:marRight w:val="0"/>
          <w:marTop w:val="0"/>
          <w:marBottom w:val="0"/>
          <w:divBdr>
            <w:top w:val="none" w:sz="0" w:space="0" w:color="auto"/>
            <w:left w:val="none" w:sz="0" w:space="0" w:color="auto"/>
            <w:bottom w:val="none" w:sz="0" w:space="0" w:color="auto"/>
            <w:right w:val="none" w:sz="0" w:space="0" w:color="auto"/>
          </w:divBdr>
        </w:div>
        <w:div w:id="1027440588">
          <w:marLeft w:val="480"/>
          <w:marRight w:val="0"/>
          <w:marTop w:val="0"/>
          <w:marBottom w:val="0"/>
          <w:divBdr>
            <w:top w:val="none" w:sz="0" w:space="0" w:color="auto"/>
            <w:left w:val="none" w:sz="0" w:space="0" w:color="auto"/>
            <w:bottom w:val="none" w:sz="0" w:space="0" w:color="auto"/>
            <w:right w:val="none" w:sz="0" w:space="0" w:color="auto"/>
          </w:divBdr>
        </w:div>
        <w:div w:id="2054424156">
          <w:marLeft w:val="480"/>
          <w:marRight w:val="0"/>
          <w:marTop w:val="0"/>
          <w:marBottom w:val="0"/>
          <w:divBdr>
            <w:top w:val="none" w:sz="0" w:space="0" w:color="auto"/>
            <w:left w:val="none" w:sz="0" w:space="0" w:color="auto"/>
            <w:bottom w:val="none" w:sz="0" w:space="0" w:color="auto"/>
            <w:right w:val="none" w:sz="0" w:space="0" w:color="auto"/>
          </w:divBdr>
        </w:div>
        <w:div w:id="743603119">
          <w:marLeft w:val="480"/>
          <w:marRight w:val="0"/>
          <w:marTop w:val="0"/>
          <w:marBottom w:val="0"/>
          <w:divBdr>
            <w:top w:val="none" w:sz="0" w:space="0" w:color="auto"/>
            <w:left w:val="none" w:sz="0" w:space="0" w:color="auto"/>
            <w:bottom w:val="none" w:sz="0" w:space="0" w:color="auto"/>
            <w:right w:val="none" w:sz="0" w:space="0" w:color="auto"/>
          </w:divBdr>
        </w:div>
        <w:div w:id="626081041">
          <w:marLeft w:val="480"/>
          <w:marRight w:val="0"/>
          <w:marTop w:val="0"/>
          <w:marBottom w:val="0"/>
          <w:divBdr>
            <w:top w:val="none" w:sz="0" w:space="0" w:color="auto"/>
            <w:left w:val="none" w:sz="0" w:space="0" w:color="auto"/>
            <w:bottom w:val="none" w:sz="0" w:space="0" w:color="auto"/>
            <w:right w:val="none" w:sz="0" w:space="0" w:color="auto"/>
          </w:divBdr>
        </w:div>
        <w:div w:id="387536968">
          <w:marLeft w:val="480"/>
          <w:marRight w:val="0"/>
          <w:marTop w:val="0"/>
          <w:marBottom w:val="0"/>
          <w:divBdr>
            <w:top w:val="none" w:sz="0" w:space="0" w:color="auto"/>
            <w:left w:val="none" w:sz="0" w:space="0" w:color="auto"/>
            <w:bottom w:val="none" w:sz="0" w:space="0" w:color="auto"/>
            <w:right w:val="none" w:sz="0" w:space="0" w:color="auto"/>
          </w:divBdr>
        </w:div>
        <w:div w:id="1341011417">
          <w:marLeft w:val="480"/>
          <w:marRight w:val="0"/>
          <w:marTop w:val="0"/>
          <w:marBottom w:val="0"/>
          <w:divBdr>
            <w:top w:val="none" w:sz="0" w:space="0" w:color="auto"/>
            <w:left w:val="none" w:sz="0" w:space="0" w:color="auto"/>
            <w:bottom w:val="none" w:sz="0" w:space="0" w:color="auto"/>
            <w:right w:val="none" w:sz="0" w:space="0" w:color="auto"/>
          </w:divBdr>
        </w:div>
        <w:div w:id="1830053564">
          <w:marLeft w:val="480"/>
          <w:marRight w:val="0"/>
          <w:marTop w:val="0"/>
          <w:marBottom w:val="0"/>
          <w:divBdr>
            <w:top w:val="none" w:sz="0" w:space="0" w:color="auto"/>
            <w:left w:val="none" w:sz="0" w:space="0" w:color="auto"/>
            <w:bottom w:val="none" w:sz="0" w:space="0" w:color="auto"/>
            <w:right w:val="none" w:sz="0" w:space="0" w:color="auto"/>
          </w:divBdr>
        </w:div>
        <w:div w:id="1929845226">
          <w:marLeft w:val="480"/>
          <w:marRight w:val="0"/>
          <w:marTop w:val="0"/>
          <w:marBottom w:val="0"/>
          <w:divBdr>
            <w:top w:val="none" w:sz="0" w:space="0" w:color="auto"/>
            <w:left w:val="none" w:sz="0" w:space="0" w:color="auto"/>
            <w:bottom w:val="none" w:sz="0" w:space="0" w:color="auto"/>
            <w:right w:val="none" w:sz="0" w:space="0" w:color="auto"/>
          </w:divBdr>
        </w:div>
        <w:div w:id="1571037139">
          <w:marLeft w:val="480"/>
          <w:marRight w:val="0"/>
          <w:marTop w:val="0"/>
          <w:marBottom w:val="0"/>
          <w:divBdr>
            <w:top w:val="none" w:sz="0" w:space="0" w:color="auto"/>
            <w:left w:val="none" w:sz="0" w:space="0" w:color="auto"/>
            <w:bottom w:val="none" w:sz="0" w:space="0" w:color="auto"/>
            <w:right w:val="none" w:sz="0" w:space="0" w:color="auto"/>
          </w:divBdr>
        </w:div>
        <w:div w:id="375669273">
          <w:marLeft w:val="480"/>
          <w:marRight w:val="0"/>
          <w:marTop w:val="0"/>
          <w:marBottom w:val="0"/>
          <w:divBdr>
            <w:top w:val="none" w:sz="0" w:space="0" w:color="auto"/>
            <w:left w:val="none" w:sz="0" w:space="0" w:color="auto"/>
            <w:bottom w:val="none" w:sz="0" w:space="0" w:color="auto"/>
            <w:right w:val="none" w:sz="0" w:space="0" w:color="auto"/>
          </w:divBdr>
        </w:div>
        <w:div w:id="871385066">
          <w:marLeft w:val="480"/>
          <w:marRight w:val="0"/>
          <w:marTop w:val="0"/>
          <w:marBottom w:val="0"/>
          <w:divBdr>
            <w:top w:val="none" w:sz="0" w:space="0" w:color="auto"/>
            <w:left w:val="none" w:sz="0" w:space="0" w:color="auto"/>
            <w:bottom w:val="none" w:sz="0" w:space="0" w:color="auto"/>
            <w:right w:val="none" w:sz="0" w:space="0" w:color="auto"/>
          </w:divBdr>
        </w:div>
        <w:div w:id="81802218">
          <w:marLeft w:val="480"/>
          <w:marRight w:val="0"/>
          <w:marTop w:val="0"/>
          <w:marBottom w:val="0"/>
          <w:divBdr>
            <w:top w:val="none" w:sz="0" w:space="0" w:color="auto"/>
            <w:left w:val="none" w:sz="0" w:space="0" w:color="auto"/>
            <w:bottom w:val="none" w:sz="0" w:space="0" w:color="auto"/>
            <w:right w:val="none" w:sz="0" w:space="0" w:color="auto"/>
          </w:divBdr>
        </w:div>
        <w:div w:id="1133864170">
          <w:marLeft w:val="480"/>
          <w:marRight w:val="0"/>
          <w:marTop w:val="0"/>
          <w:marBottom w:val="0"/>
          <w:divBdr>
            <w:top w:val="none" w:sz="0" w:space="0" w:color="auto"/>
            <w:left w:val="none" w:sz="0" w:space="0" w:color="auto"/>
            <w:bottom w:val="none" w:sz="0" w:space="0" w:color="auto"/>
            <w:right w:val="none" w:sz="0" w:space="0" w:color="auto"/>
          </w:divBdr>
        </w:div>
        <w:div w:id="616060113">
          <w:marLeft w:val="480"/>
          <w:marRight w:val="0"/>
          <w:marTop w:val="0"/>
          <w:marBottom w:val="0"/>
          <w:divBdr>
            <w:top w:val="none" w:sz="0" w:space="0" w:color="auto"/>
            <w:left w:val="none" w:sz="0" w:space="0" w:color="auto"/>
            <w:bottom w:val="none" w:sz="0" w:space="0" w:color="auto"/>
            <w:right w:val="none" w:sz="0" w:space="0" w:color="auto"/>
          </w:divBdr>
        </w:div>
        <w:div w:id="394935418">
          <w:marLeft w:val="480"/>
          <w:marRight w:val="0"/>
          <w:marTop w:val="0"/>
          <w:marBottom w:val="0"/>
          <w:divBdr>
            <w:top w:val="none" w:sz="0" w:space="0" w:color="auto"/>
            <w:left w:val="none" w:sz="0" w:space="0" w:color="auto"/>
            <w:bottom w:val="none" w:sz="0" w:space="0" w:color="auto"/>
            <w:right w:val="none" w:sz="0" w:space="0" w:color="auto"/>
          </w:divBdr>
        </w:div>
        <w:div w:id="1544439397">
          <w:marLeft w:val="480"/>
          <w:marRight w:val="0"/>
          <w:marTop w:val="0"/>
          <w:marBottom w:val="0"/>
          <w:divBdr>
            <w:top w:val="none" w:sz="0" w:space="0" w:color="auto"/>
            <w:left w:val="none" w:sz="0" w:space="0" w:color="auto"/>
            <w:bottom w:val="none" w:sz="0" w:space="0" w:color="auto"/>
            <w:right w:val="none" w:sz="0" w:space="0" w:color="auto"/>
          </w:divBdr>
        </w:div>
        <w:div w:id="1786273082">
          <w:marLeft w:val="480"/>
          <w:marRight w:val="0"/>
          <w:marTop w:val="0"/>
          <w:marBottom w:val="0"/>
          <w:divBdr>
            <w:top w:val="none" w:sz="0" w:space="0" w:color="auto"/>
            <w:left w:val="none" w:sz="0" w:space="0" w:color="auto"/>
            <w:bottom w:val="none" w:sz="0" w:space="0" w:color="auto"/>
            <w:right w:val="none" w:sz="0" w:space="0" w:color="auto"/>
          </w:divBdr>
        </w:div>
        <w:div w:id="782844780">
          <w:marLeft w:val="480"/>
          <w:marRight w:val="0"/>
          <w:marTop w:val="0"/>
          <w:marBottom w:val="0"/>
          <w:divBdr>
            <w:top w:val="none" w:sz="0" w:space="0" w:color="auto"/>
            <w:left w:val="none" w:sz="0" w:space="0" w:color="auto"/>
            <w:bottom w:val="none" w:sz="0" w:space="0" w:color="auto"/>
            <w:right w:val="none" w:sz="0" w:space="0" w:color="auto"/>
          </w:divBdr>
        </w:div>
        <w:div w:id="659235328">
          <w:marLeft w:val="480"/>
          <w:marRight w:val="0"/>
          <w:marTop w:val="0"/>
          <w:marBottom w:val="0"/>
          <w:divBdr>
            <w:top w:val="none" w:sz="0" w:space="0" w:color="auto"/>
            <w:left w:val="none" w:sz="0" w:space="0" w:color="auto"/>
            <w:bottom w:val="none" w:sz="0" w:space="0" w:color="auto"/>
            <w:right w:val="none" w:sz="0" w:space="0" w:color="auto"/>
          </w:divBdr>
        </w:div>
        <w:div w:id="1613826759">
          <w:marLeft w:val="480"/>
          <w:marRight w:val="0"/>
          <w:marTop w:val="0"/>
          <w:marBottom w:val="0"/>
          <w:divBdr>
            <w:top w:val="none" w:sz="0" w:space="0" w:color="auto"/>
            <w:left w:val="none" w:sz="0" w:space="0" w:color="auto"/>
            <w:bottom w:val="none" w:sz="0" w:space="0" w:color="auto"/>
            <w:right w:val="none" w:sz="0" w:space="0" w:color="auto"/>
          </w:divBdr>
        </w:div>
        <w:div w:id="432091475">
          <w:marLeft w:val="480"/>
          <w:marRight w:val="0"/>
          <w:marTop w:val="0"/>
          <w:marBottom w:val="0"/>
          <w:divBdr>
            <w:top w:val="none" w:sz="0" w:space="0" w:color="auto"/>
            <w:left w:val="none" w:sz="0" w:space="0" w:color="auto"/>
            <w:bottom w:val="none" w:sz="0" w:space="0" w:color="auto"/>
            <w:right w:val="none" w:sz="0" w:space="0" w:color="auto"/>
          </w:divBdr>
        </w:div>
        <w:div w:id="464351709">
          <w:marLeft w:val="480"/>
          <w:marRight w:val="0"/>
          <w:marTop w:val="0"/>
          <w:marBottom w:val="0"/>
          <w:divBdr>
            <w:top w:val="none" w:sz="0" w:space="0" w:color="auto"/>
            <w:left w:val="none" w:sz="0" w:space="0" w:color="auto"/>
            <w:bottom w:val="none" w:sz="0" w:space="0" w:color="auto"/>
            <w:right w:val="none" w:sz="0" w:space="0" w:color="auto"/>
          </w:divBdr>
        </w:div>
        <w:div w:id="330724369">
          <w:marLeft w:val="480"/>
          <w:marRight w:val="0"/>
          <w:marTop w:val="0"/>
          <w:marBottom w:val="0"/>
          <w:divBdr>
            <w:top w:val="none" w:sz="0" w:space="0" w:color="auto"/>
            <w:left w:val="none" w:sz="0" w:space="0" w:color="auto"/>
            <w:bottom w:val="none" w:sz="0" w:space="0" w:color="auto"/>
            <w:right w:val="none" w:sz="0" w:space="0" w:color="auto"/>
          </w:divBdr>
        </w:div>
        <w:div w:id="150341179">
          <w:marLeft w:val="480"/>
          <w:marRight w:val="0"/>
          <w:marTop w:val="0"/>
          <w:marBottom w:val="0"/>
          <w:divBdr>
            <w:top w:val="none" w:sz="0" w:space="0" w:color="auto"/>
            <w:left w:val="none" w:sz="0" w:space="0" w:color="auto"/>
            <w:bottom w:val="none" w:sz="0" w:space="0" w:color="auto"/>
            <w:right w:val="none" w:sz="0" w:space="0" w:color="auto"/>
          </w:divBdr>
        </w:div>
        <w:div w:id="1627079445">
          <w:marLeft w:val="480"/>
          <w:marRight w:val="0"/>
          <w:marTop w:val="0"/>
          <w:marBottom w:val="0"/>
          <w:divBdr>
            <w:top w:val="none" w:sz="0" w:space="0" w:color="auto"/>
            <w:left w:val="none" w:sz="0" w:space="0" w:color="auto"/>
            <w:bottom w:val="none" w:sz="0" w:space="0" w:color="auto"/>
            <w:right w:val="none" w:sz="0" w:space="0" w:color="auto"/>
          </w:divBdr>
        </w:div>
        <w:div w:id="2121337339">
          <w:marLeft w:val="480"/>
          <w:marRight w:val="0"/>
          <w:marTop w:val="0"/>
          <w:marBottom w:val="0"/>
          <w:divBdr>
            <w:top w:val="none" w:sz="0" w:space="0" w:color="auto"/>
            <w:left w:val="none" w:sz="0" w:space="0" w:color="auto"/>
            <w:bottom w:val="none" w:sz="0" w:space="0" w:color="auto"/>
            <w:right w:val="none" w:sz="0" w:space="0" w:color="auto"/>
          </w:divBdr>
        </w:div>
        <w:div w:id="122892126">
          <w:marLeft w:val="480"/>
          <w:marRight w:val="0"/>
          <w:marTop w:val="0"/>
          <w:marBottom w:val="0"/>
          <w:divBdr>
            <w:top w:val="none" w:sz="0" w:space="0" w:color="auto"/>
            <w:left w:val="none" w:sz="0" w:space="0" w:color="auto"/>
            <w:bottom w:val="none" w:sz="0" w:space="0" w:color="auto"/>
            <w:right w:val="none" w:sz="0" w:space="0" w:color="auto"/>
          </w:divBdr>
        </w:div>
        <w:div w:id="2070838686">
          <w:marLeft w:val="480"/>
          <w:marRight w:val="0"/>
          <w:marTop w:val="0"/>
          <w:marBottom w:val="0"/>
          <w:divBdr>
            <w:top w:val="none" w:sz="0" w:space="0" w:color="auto"/>
            <w:left w:val="none" w:sz="0" w:space="0" w:color="auto"/>
            <w:bottom w:val="none" w:sz="0" w:space="0" w:color="auto"/>
            <w:right w:val="none" w:sz="0" w:space="0" w:color="auto"/>
          </w:divBdr>
        </w:div>
        <w:div w:id="694231336">
          <w:marLeft w:val="480"/>
          <w:marRight w:val="0"/>
          <w:marTop w:val="0"/>
          <w:marBottom w:val="0"/>
          <w:divBdr>
            <w:top w:val="none" w:sz="0" w:space="0" w:color="auto"/>
            <w:left w:val="none" w:sz="0" w:space="0" w:color="auto"/>
            <w:bottom w:val="none" w:sz="0" w:space="0" w:color="auto"/>
            <w:right w:val="none" w:sz="0" w:space="0" w:color="auto"/>
          </w:divBdr>
        </w:div>
        <w:div w:id="894506723">
          <w:marLeft w:val="480"/>
          <w:marRight w:val="0"/>
          <w:marTop w:val="0"/>
          <w:marBottom w:val="0"/>
          <w:divBdr>
            <w:top w:val="none" w:sz="0" w:space="0" w:color="auto"/>
            <w:left w:val="none" w:sz="0" w:space="0" w:color="auto"/>
            <w:bottom w:val="none" w:sz="0" w:space="0" w:color="auto"/>
            <w:right w:val="none" w:sz="0" w:space="0" w:color="auto"/>
          </w:divBdr>
        </w:div>
        <w:div w:id="492575707">
          <w:marLeft w:val="480"/>
          <w:marRight w:val="0"/>
          <w:marTop w:val="0"/>
          <w:marBottom w:val="0"/>
          <w:divBdr>
            <w:top w:val="none" w:sz="0" w:space="0" w:color="auto"/>
            <w:left w:val="none" w:sz="0" w:space="0" w:color="auto"/>
            <w:bottom w:val="none" w:sz="0" w:space="0" w:color="auto"/>
            <w:right w:val="none" w:sz="0" w:space="0" w:color="auto"/>
          </w:divBdr>
        </w:div>
        <w:div w:id="416171760">
          <w:marLeft w:val="480"/>
          <w:marRight w:val="0"/>
          <w:marTop w:val="0"/>
          <w:marBottom w:val="0"/>
          <w:divBdr>
            <w:top w:val="none" w:sz="0" w:space="0" w:color="auto"/>
            <w:left w:val="none" w:sz="0" w:space="0" w:color="auto"/>
            <w:bottom w:val="none" w:sz="0" w:space="0" w:color="auto"/>
            <w:right w:val="none" w:sz="0" w:space="0" w:color="auto"/>
          </w:divBdr>
        </w:div>
      </w:divsChild>
    </w:div>
    <w:div w:id="1828747230">
      <w:marLeft w:val="480"/>
      <w:marRight w:val="0"/>
      <w:marTop w:val="0"/>
      <w:marBottom w:val="0"/>
      <w:divBdr>
        <w:top w:val="none" w:sz="0" w:space="0" w:color="auto"/>
        <w:left w:val="none" w:sz="0" w:space="0" w:color="auto"/>
        <w:bottom w:val="none" w:sz="0" w:space="0" w:color="auto"/>
        <w:right w:val="none" w:sz="0" w:space="0" w:color="auto"/>
      </w:divBdr>
    </w:div>
    <w:div w:id="1828782151">
      <w:marLeft w:val="480"/>
      <w:marRight w:val="0"/>
      <w:marTop w:val="0"/>
      <w:marBottom w:val="0"/>
      <w:divBdr>
        <w:top w:val="none" w:sz="0" w:space="0" w:color="auto"/>
        <w:left w:val="none" w:sz="0" w:space="0" w:color="auto"/>
        <w:bottom w:val="none" w:sz="0" w:space="0" w:color="auto"/>
        <w:right w:val="none" w:sz="0" w:space="0" w:color="auto"/>
      </w:divBdr>
    </w:div>
    <w:div w:id="1828784874">
      <w:marLeft w:val="480"/>
      <w:marRight w:val="0"/>
      <w:marTop w:val="0"/>
      <w:marBottom w:val="0"/>
      <w:divBdr>
        <w:top w:val="none" w:sz="0" w:space="0" w:color="auto"/>
        <w:left w:val="none" w:sz="0" w:space="0" w:color="auto"/>
        <w:bottom w:val="none" w:sz="0" w:space="0" w:color="auto"/>
        <w:right w:val="none" w:sz="0" w:space="0" w:color="auto"/>
      </w:divBdr>
    </w:div>
    <w:div w:id="1829007650">
      <w:marLeft w:val="480"/>
      <w:marRight w:val="0"/>
      <w:marTop w:val="0"/>
      <w:marBottom w:val="0"/>
      <w:divBdr>
        <w:top w:val="none" w:sz="0" w:space="0" w:color="auto"/>
        <w:left w:val="none" w:sz="0" w:space="0" w:color="auto"/>
        <w:bottom w:val="none" w:sz="0" w:space="0" w:color="auto"/>
        <w:right w:val="none" w:sz="0" w:space="0" w:color="auto"/>
      </w:divBdr>
    </w:div>
    <w:div w:id="1829008006">
      <w:marLeft w:val="480"/>
      <w:marRight w:val="0"/>
      <w:marTop w:val="0"/>
      <w:marBottom w:val="0"/>
      <w:divBdr>
        <w:top w:val="none" w:sz="0" w:space="0" w:color="auto"/>
        <w:left w:val="none" w:sz="0" w:space="0" w:color="auto"/>
        <w:bottom w:val="none" w:sz="0" w:space="0" w:color="auto"/>
        <w:right w:val="none" w:sz="0" w:space="0" w:color="auto"/>
      </w:divBdr>
    </w:div>
    <w:div w:id="1829009759">
      <w:bodyDiv w:val="1"/>
      <w:marLeft w:val="0"/>
      <w:marRight w:val="0"/>
      <w:marTop w:val="0"/>
      <w:marBottom w:val="0"/>
      <w:divBdr>
        <w:top w:val="none" w:sz="0" w:space="0" w:color="auto"/>
        <w:left w:val="none" w:sz="0" w:space="0" w:color="auto"/>
        <w:bottom w:val="none" w:sz="0" w:space="0" w:color="auto"/>
        <w:right w:val="none" w:sz="0" w:space="0" w:color="auto"/>
      </w:divBdr>
    </w:div>
    <w:div w:id="1829011325">
      <w:marLeft w:val="480"/>
      <w:marRight w:val="0"/>
      <w:marTop w:val="0"/>
      <w:marBottom w:val="0"/>
      <w:divBdr>
        <w:top w:val="none" w:sz="0" w:space="0" w:color="auto"/>
        <w:left w:val="none" w:sz="0" w:space="0" w:color="auto"/>
        <w:bottom w:val="none" w:sz="0" w:space="0" w:color="auto"/>
        <w:right w:val="none" w:sz="0" w:space="0" w:color="auto"/>
      </w:divBdr>
    </w:div>
    <w:div w:id="1829125555">
      <w:marLeft w:val="480"/>
      <w:marRight w:val="0"/>
      <w:marTop w:val="0"/>
      <w:marBottom w:val="0"/>
      <w:divBdr>
        <w:top w:val="none" w:sz="0" w:space="0" w:color="auto"/>
        <w:left w:val="none" w:sz="0" w:space="0" w:color="auto"/>
        <w:bottom w:val="none" w:sz="0" w:space="0" w:color="auto"/>
        <w:right w:val="none" w:sz="0" w:space="0" w:color="auto"/>
      </w:divBdr>
    </w:div>
    <w:div w:id="1829250722">
      <w:marLeft w:val="480"/>
      <w:marRight w:val="0"/>
      <w:marTop w:val="0"/>
      <w:marBottom w:val="0"/>
      <w:divBdr>
        <w:top w:val="none" w:sz="0" w:space="0" w:color="auto"/>
        <w:left w:val="none" w:sz="0" w:space="0" w:color="auto"/>
        <w:bottom w:val="none" w:sz="0" w:space="0" w:color="auto"/>
        <w:right w:val="none" w:sz="0" w:space="0" w:color="auto"/>
      </w:divBdr>
    </w:div>
    <w:div w:id="1829322670">
      <w:marLeft w:val="480"/>
      <w:marRight w:val="0"/>
      <w:marTop w:val="0"/>
      <w:marBottom w:val="0"/>
      <w:divBdr>
        <w:top w:val="none" w:sz="0" w:space="0" w:color="auto"/>
        <w:left w:val="none" w:sz="0" w:space="0" w:color="auto"/>
        <w:bottom w:val="none" w:sz="0" w:space="0" w:color="auto"/>
        <w:right w:val="none" w:sz="0" w:space="0" w:color="auto"/>
      </w:divBdr>
    </w:div>
    <w:div w:id="1829393668">
      <w:bodyDiv w:val="1"/>
      <w:marLeft w:val="0"/>
      <w:marRight w:val="0"/>
      <w:marTop w:val="0"/>
      <w:marBottom w:val="0"/>
      <w:divBdr>
        <w:top w:val="none" w:sz="0" w:space="0" w:color="auto"/>
        <w:left w:val="none" w:sz="0" w:space="0" w:color="auto"/>
        <w:bottom w:val="none" w:sz="0" w:space="0" w:color="auto"/>
        <w:right w:val="none" w:sz="0" w:space="0" w:color="auto"/>
      </w:divBdr>
    </w:div>
    <w:div w:id="1829519382">
      <w:marLeft w:val="480"/>
      <w:marRight w:val="0"/>
      <w:marTop w:val="0"/>
      <w:marBottom w:val="0"/>
      <w:divBdr>
        <w:top w:val="none" w:sz="0" w:space="0" w:color="auto"/>
        <w:left w:val="none" w:sz="0" w:space="0" w:color="auto"/>
        <w:bottom w:val="none" w:sz="0" w:space="0" w:color="auto"/>
        <w:right w:val="none" w:sz="0" w:space="0" w:color="auto"/>
      </w:divBdr>
    </w:div>
    <w:div w:id="1829663336">
      <w:marLeft w:val="480"/>
      <w:marRight w:val="0"/>
      <w:marTop w:val="0"/>
      <w:marBottom w:val="0"/>
      <w:divBdr>
        <w:top w:val="none" w:sz="0" w:space="0" w:color="auto"/>
        <w:left w:val="none" w:sz="0" w:space="0" w:color="auto"/>
        <w:bottom w:val="none" w:sz="0" w:space="0" w:color="auto"/>
        <w:right w:val="none" w:sz="0" w:space="0" w:color="auto"/>
      </w:divBdr>
    </w:div>
    <w:div w:id="1829711559">
      <w:marLeft w:val="480"/>
      <w:marRight w:val="0"/>
      <w:marTop w:val="0"/>
      <w:marBottom w:val="0"/>
      <w:divBdr>
        <w:top w:val="none" w:sz="0" w:space="0" w:color="auto"/>
        <w:left w:val="none" w:sz="0" w:space="0" w:color="auto"/>
        <w:bottom w:val="none" w:sz="0" w:space="0" w:color="auto"/>
        <w:right w:val="none" w:sz="0" w:space="0" w:color="auto"/>
      </w:divBdr>
    </w:div>
    <w:div w:id="1829783466">
      <w:marLeft w:val="480"/>
      <w:marRight w:val="0"/>
      <w:marTop w:val="0"/>
      <w:marBottom w:val="0"/>
      <w:divBdr>
        <w:top w:val="none" w:sz="0" w:space="0" w:color="auto"/>
        <w:left w:val="none" w:sz="0" w:space="0" w:color="auto"/>
        <w:bottom w:val="none" w:sz="0" w:space="0" w:color="auto"/>
        <w:right w:val="none" w:sz="0" w:space="0" w:color="auto"/>
      </w:divBdr>
    </w:div>
    <w:div w:id="1830169520">
      <w:marLeft w:val="480"/>
      <w:marRight w:val="0"/>
      <w:marTop w:val="0"/>
      <w:marBottom w:val="0"/>
      <w:divBdr>
        <w:top w:val="none" w:sz="0" w:space="0" w:color="auto"/>
        <w:left w:val="none" w:sz="0" w:space="0" w:color="auto"/>
        <w:bottom w:val="none" w:sz="0" w:space="0" w:color="auto"/>
        <w:right w:val="none" w:sz="0" w:space="0" w:color="auto"/>
      </w:divBdr>
    </w:div>
    <w:div w:id="1830320249">
      <w:bodyDiv w:val="1"/>
      <w:marLeft w:val="0"/>
      <w:marRight w:val="0"/>
      <w:marTop w:val="0"/>
      <w:marBottom w:val="0"/>
      <w:divBdr>
        <w:top w:val="none" w:sz="0" w:space="0" w:color="auto"/>
        <w:left w:val="none" w:sz="0" w:space="0" w:color="auto"/>
        <w:bottom w:val="none" w:sz="0" w:space="0" w:color="auto"/>
        <w:right w:val="none" w:sz="0" w:space="0" w:color="auto"/>
      </w:divBdr>
    </w:div>
    <w:div w:id="1830369063">
      <w:bodyDiv w:val="1"/>
      <w:marLeft w:val="0"/>
      <w:marRight w:val="0"/>
      <w:marTop w:val="0"/>
      <w:marBottom w:val="0"/>
      <w:divBdr>
        <w:top w:val="none" w:sz="0" w:space="0" w:color="auto"/>
        <w:left w:val="none" w:sz="0" w:space="0" w:color="auto"/>
        <w:bottom w:val="none" w:sz="0" w:space="0" w:color="auto"/>
        <w:right w:val="none" w:sz="0" w:space="0" w:color="auto"/>
      </w:divBdr>
    </w:div>
    <w:div w:id="1830440443">
      <w:marLeft w:val="480"/>
      <w:marRight w:val="0"/>
      <w:marTop w:val="0"/>
      <w:marBottom w:val="0"/>
      <w:divBdr>
        <w:top w:val="none" w:sz="0" w:space="0" w:color="auto"/>
        <w:left w:val="none" w:sz="0" w:space="0" w:color="auto"/>
        <w:bottom w:val="none" w:sz="0" w:space="0" w:color="auto"/>
        <w:right w:val="none" w:sz="0" w:space="0" w:color="auto"/>
      </w:divBdr>
    </w:div>
    <w:div w:id="1830486056">
      <w:marLeft w:val="480"/>
      <w:marRight w:val="0"/>
      <w:marTop w:val="0"/>
      <w:marBottom w:val="0"/>
      <w:divBdr>
        <w:top w:val="none" w:sz="0" w:space="0" w:color="auto"/>
        <w:left w:val="none" w:sz="0" w:space="0" w:color="auto"/>
        <w:bottom w:val="none" w:sz="0" w:space="0" w:color="auto"/>
        <w:right w:val="none" w:sz="0" w:space="0" w:color="auto"/>
      </w:divBdr>
    </w:div>
    <w:div w:id="1830514522">
      <w:bodyDiv w:val="1"/>
      <w:marLeft w:val="0"/>
      <w:marRight w:val="0"/>
      <w:marTop w:val="0"/>
      <w:marBottom w:val="0"/>
      <w:divBdr>
        <w:top w:val="none" w:sz="0" w:space="0" w:color="auto"/>
        <w:left w:val="none" w:sz="0" w:space="0" w:color="auto"/>
        <w:bottom w:val="none" w:sz="0" w:space="0" w:color="auto"/>
        <w:right w:val="none" w:sz="0" w:space="0" w:color="auto"/>
      </w:divBdr>
    </w:div>
    <w:div w:id="1830898330">
      <w:marLeft w:val="480"/>
      <w:marRight w:val="0"/>
      <w:marTop w:val="0"/>
      <w:marBottom w:val="0"/>
      <w:divBdr>
        <w:top w:val="none" w:sz="0" w:space="0" w:color="auto"/>
        <w:left w:val="none" w:sz="0" w:space="0" w:color="auto"/>
        <w:bottom w:val="none" w:sz="0" w:space="0" w:color="auto"/>
        <w:right w:val="none" w:sz="0" w:space="0" w:color="auto"/>
      </w:divBdr>
    </w:div>
    <w:div w:id="1830900894">
      <w:marLeft w:val="480"/>
      <w:marRight w:val="0"/>
      <w:marTop w:val="0"/>
      <w:marBottom w:val="0"/>
      <w:divBdr>
        <w:top w:val="none" w:sz="0" w:space="0" w:color="auto"/>
        <w:left w:val="none" w:sz="0" w:space="0" w:color="auto"/>
        <w:bottom w:val="none" w:sz="0" w:space="0" w:color="auto"/>
        <w:right w:val="none" w:sz="0" w:space="0" w:color="auto"/>
      </w:divBdr>
    </w:div>
    <w:div w:id="1830902860">
      <w:marLeft w:val="480"/>
      <w:marRight w:val="0"/>
      <w:marTop w:val="0"/>
      <w:marBottom w:val="0"/>
      <w:divBdr>
        <w:top w:val="none" w:sz="0" w:space="0" w:color="auto"/>
        <w:left w:val="none" w:sz="0" w:space="0" w:color="auto"/>
        <w:bottom w:val="none" w:sz="0" w:space="0" w:color="auto"/>
        <w:right w:val="none" w:sz="0" w:space="0" w:color="auto"/>
      </w:divBdr>
    </w:div>
    <w:div w:id="1831017887">
      <w:marLeft w:val="480"/>
      <w:marRight w:val="0"/>
      <w:marTop w:val="0"/>
      <w:marBottom w:val="0"/>
      <w:divBdr>
        <w:top w:val="none" w:sz="0" w:space="0" w:color="auto"/>
        <w:left w:val="none" w:sz="0" w:space="0" w:color="auto"/>
        <w:bottom w:val="none" w:sz="0" w:space="0" w:color="auto"/>
        <w:right w:val="none" w:sz="0" w:space="0" w:color="auto"/>
      </w:divBdr>
    </w:div>
    <w:div w:id="1831022569">
      <w:marLeft w:val="480"/>
      <w:marRight w:val="0"/>
      <w:marTop w:val="0"/>
      <w:marBottom w:val="0"/>
      <w:divBdr>
        <w:top w:val="none" w:sz="0" w:space="0" w:color="auto"/>
        <w:left w:val="none" w:sz="0" w:space="0" w:color="auto"/>
        <w:bottom w:val="none" w:sz="0" w:space="0" w:color="auto"/>
        <w:right w:val="none" w:sz="0" w:space="0" w:color="auto"/>
      </w:divBdr>
    </w:div>
    <w:div w:id="1831095968">
      <w:marLeft w:val="480"/>
      <w:marRight w:val="0"/>
      <w:marTop w:val="0"/>
      <w:marBottom w:val="0"/>
      <w:divBdr>
        <w:top w:val="none" w:sz="0" w:space="0" w:color="auto"/>
        <w:left w:val="none" w:sz="0" w:space="0" w:color="auto"/>
        <w:bottom w:val="none" w:sz="0" w:space="0" w:color="auto"/>
        <w:right w:val="none" w:sz="0" w:space="0" w:color="auto"/>
      </w:divBdr>
    </w:div>
    <w:div w:id="1831142916">
      <w:marLeft w:val="480"/>
      <w:marRight w:val="0"/>
      <w:marTop w:val="0"/>
      <w:marBottom w:val="0"/>
      <w:divBdr>
        <w:top w:val="none" w:sz="0" w:space="0" w:color="auto"/>
        <w:left w:val="none" w:sz="0" w:space="0" w:color="auto"/>
        <w:bottom w:val="none" w:sz="0" w:space="0" w:color="auto"/>
        <w:right w:val="none" w:sz="0" w:space="0" w:color="auto"/>
      </w:divBdr>
    </w:div>
    <w:div w:id="1831360575">
      <w:marLeft w:val="480"/>
      <w:marRight w:val="0"/>
      <w:marTop w:val="0"/>
      <w:marBottom w:val="0"/>
      <w:divBdr>
        <w:top w:val="none" w:sz="0" w:space="0" w:color="auto"/>
        <w:left w:val="none" w:sz="0" w:space="0" w:color="auto"/>
        <w:bottom w:val="none" w:sz="0" w:space="0" w:color="auto"/>
        <w:right w:val="none" w:sz="0" w:space="0" w:color="auto"/>
      </w:divBdr>
    </w:div>
    <w:div w:id="1831409717">
      <w:marLeft w:val="480"/>
      <w:marRight w:val="0"/>
      <w:marTop w:val="0"/>
      <w:marBottom w:val="0"/>
      <w:divBdr>
        <w:top w:val="none" w:sz="0" w:space="0" w:color="auto"/>
        <w:left w:val="none" w:sz="0" w:space="0" w:color="auto"/>
        <w:bottom w:val="none" w:sz="0" w:space="0" w:color="auto"/>
        <w:right w:val="none" w:sz="0" w:space="0" w:color="auto"/>
      </w:divBdr>
    </w:div>
    <w:div w:id="1831602593">
      <w:marLeft w:val="480"/>
      <w:marRight w:val="0"/>
      <w:marTop w:val="0"/>
      <w:marBottom w:val="0"/>
      <w:divBdr>
        <w:top w:val="none" w:sz="0" w:space="0" w:color="auto"/>
        <w:left w:val="none" w:sz="0" w:space="0" w:color="auto"/>
        <w:bottom w:val="none" w:sz="0" w:space="0" w:color="auto"/>
        <w:right w:val="none" w:sz="0" w:space="0" w:color="auto"/>
      </w:divBdr>
    </w:div>
    <w:div w:id="1831674204">
      <w:marLeft w:val="480"/>
      <w:marRight w:val="0"/>
      <w:marTop w:val="0"/>
      <w:marBottom w:val="0"/>
      <w:divBdr>
        <w:top w:val="none" w:sz="0" w:space="0" w:color="auto"/>
        <w:left w:val="none" w:sz="0" w:space="0" w:color="auto"/>
        <w:bottom w:val="none" w:sz="0" w:space="0" w:color="auto"/>
        <w:right w:val="none" w:sz="0" w:space="0" w:color="auto"/>
      </w:divBdr>
    </w:div>
    <w:div w:id="1831674374">
      <w:marLeft w:val="480"/>
      <w:marRight w:val="0"/>
      <w:marTop w:val="0"/>
      <w:marBottom w:val="0"/>
      <w:divBdr>
        <w:top w:val="none" w:sz="0" w:space="0" w:color="auto"/>
        <w:left w:val="none" w:sz="0" w:space="0" w:color="auto"/>
        <w:bottom w:val="none" w:sz="0" w:space="0" w:color="auto"/>
        <w:right w:val="none" w:sz="0" w:space="0" w:color="auto"/>
      </w:divBdr>
    </w:div>
    <w:div w:id="1831676546">
      <w:marLeft w:val="480"/>
      <w:marRight w:val="0"/>
      <w:marTop w:val="0"/>
      <w:marBottom w:val="0"/>
      <w:divBdr>
        <w:top w:val="none" w:sz="0" w:space="0" w:color="auto"/>
        <w:left w:val="none" w:sz="0" w:space="0" w:color="auto"/>
        <w:bottom w:val="none" w:sz="0" w:space="0" w:color="auto"/>
        <w:right w:val="none" w:sz="0" w:space="0" w:color="auto"/>
      </w:divBdr>
    </w:div>
    <w:div w:id="1832018666">
      <w:marLeft w:val="480"/>
      <w:marRight w:val="0"/>
      <w:marTop w:val="0"/>
      <w:marBottom w:val="0"/>
      <w:divBdr>
        <w:top w:val="none" w:sz="0" w:space="0" w:color="auto"/>
        <w:left w:val="none" w:sz="0" w:space="0" w:color="auto"/>
        <w:bottom w:val="none" w:sz="0" w:space="0" w:color="auto"/>
        <w:right w:val="none" w:sz="0" w:space="0" w:color="auto"/>
      </w:divBdr>
    </w:div>
    <w:div w:id="1832058884">
      <w:marLeft w:val="480"/>
      <w:marRight w:val="0"/>
      <w:marTop w:val="0"/>
      <w:marBottom w:val="0"/>
      <w:divBdr>
        <w:top w:val="none" w:sz="0" w:space="0" w:color="auto"/>
        <w:left w:val="none" w:sz="0" w:space="0" w:color="auto"/>
        <w:bottom w:val="none" w:sz="0" w:space="0" w:color="auto"/>
        <w:right w:val="none" w:sz="0" w:space="0" w:color="auto"/>
      </w:divBdr>
    </w:div>
    <w:div w:id="1832061103">
      <w:bodyDiv w:val="1"/>
      <w:marLeft w:val="0"/>
      <w:marRight w:val="0"/>
      <w:marTop w:val="0"/>
      <w:marBottom w:val="0"/>
      <w:divBdr>
        <w:top w:val="none" w:sz="0" w:space="0" w:color="auto"/>
        <w:left w:val="none" w:sz="0" w:space="0" w:color="auto"/>
        <w:bottom w:val="none" w:sz="0" w:space="0" w:color="auto"/>
        <w:right w:val="none" w:sz="0" w:space="0" w:color="auto"/>
      </w:divBdr>
    </w:div>
    <w:div w:id="1832208612">
      <w:marLeft w:val="480"/>
      <w:marRight w:val="0"/>
      <w:marTop w:val="0"/>
      <w:marBottom w:val="0"/>
      <w:divBdr>
        <w:top w:val="none" w:sz="0" w:space="0" w:color="auto"/>
        <w:left w:val="none" w:sz="0" w:space="0" w:color="auto"/>
        <w:bottom w:val="none" w:sz="0" w:space="0" w:color="auto"/>
        <w:right w:val="none" w:sz="0" w:space="0" w:color="auto"/>
      </w:divBdr>
    </w:div>
    <w:div w:id="1832328505">
      <w:marLeft w:val="480"/>
      <w:marRight w:val="0"/>
      <w:marTop w:val="0"/>
      <w:marBottom w:val="0"/>
      <w:divBdr>
        <w:top w:val="none" w:sz="0" w:space="0" w:color="auto"/>
        <w:left w:val="none" w:sz="0" w:space="0" w:color="auto"/>
        <w:bottom w:val="none" w:sz="0" w:space="0" w:color="auto"/>
        <w:right w:val="none" w:sz="0" w:space="0" w:color="auto"/>
      </w:divBdr>
    </w:div>
    <w:div w:id="1832329510">
      <w:bodyDiv w:val="1"/>
      <w:marLeft w:val="0"/>
      <w:marRight w:val="0"/>
      <w:marTop w:val="0"/>
      <w:marBottom w:val="0"/>
      <w:divBdr>
        <w:top w:val="none" w:sz="0" w:space="0" w:color="auto"/>
        <w:left w:val="none" w:sz="0" w:space="0" w:color="auto"/>
        <w:bottom w:val="none" w:sz="0" w:space="0" w:color="auto"/>
        <w:right w:val="none" w:sz="0" w:space="0" w:color="auto"/>
      </w:divBdr>
    </w:div>
    <w:div w:id="1832405412">
      <w:marLeft w:val="480"/>
      <w:marRight w:val="0"/>
      <w:marTop w:val="0"/>
      <w:marBottom w:val="0"/>
      <w:divBdr>
        <w:top w:val="none" w:sz="0" w:space="0" w:color="auto"/>
        <w:left w:val="none" w:sz="0" w:space="0" w:color="auto"/>
        <w:bottom w:val="none" w:sz="0" w:space="0" w:color="auto"/>
        <w:right w:val="none" w:sz="0" w:space="0" w:color="auto"/>
      </w:divBdr>
    </w:div>
    <w:div w:id="1832484415">
      <w:marLeft w:val="480"/>
      <w:marRight w:val="0"/>
      <w:marTop w:val="0"/>
      <w:marBottom w:val="0"/>
      <w:divBdr>
        <w:top w:val="none" w:sz="0" w:space="0" w:color="auto"/>
        <w:left w:val="none" w:sz="0" w:space="0" w:color="auto"/>
        <w:bottom w:val="none" w:sz="0" w:space="0" w:color="auto"/>
        <w:right w:val="none" w:sz="0" w:space="0" w:color="auto"/>
      </w:divBdr>
    </w:div>
    <w:div w:id="1832521542">
      <w:marLeft w:val="480"/>
      <w:marRight w:val="0"/>
      <w:marTop w:val="0"/>
      <w:marBottom w:val="0"/>
      <w:divBdr>
        <w:top w:val="none" w:sz="0" w:space="0" w:color="auto"/>
        <w:left w:val="none" w:sz="0" w:space="0" w:color="auto"/>
        <w:bottom w:val="none" w:sz="0" w:space="0" w:color="auto"/>
        <w:right w:val="none" w:sz="0" w:space="0" w:color="auto"/>
      </w:divBdr>
    </w:div>
    <w:div w:id="1832526976">
      <w:bodyDiv w:val="1"/>
      <w:marLeft w:val="0"/>
      <w:marRight w:val="0"/>
      <w:marTop w:val="0"/>
      <w:marBottom w:val="0"/>
      <w:divBdr>
        <w:top w:val="none" w:sz="0" w:space="0" w:color="auto"/>
        <w:left w:val="none" w:sz="0" w:space="0" w:color="auto"/>
        <w:bottom w:val="none" w:sz="0" w:space="0" w:color="auto"/>
        <w:right w:val="none" w:sz="0" w:space="0" w:color="auto"/>
      </w:divBdr>
    </w:div>
    <w:div w:id="1832595907">
      <w:marLeft w:val="480"/>
      <w:marRight w:val="0"/>
      <w:marTop w:val="0"/>
      <w:marBottom w:val="0"/>
      <w:divBdr>
        <w:top w:val="none" w:sz="0" w:space="0" w:color="auto"/>
        <w:left w:val="none" w:sz="0" w:space="0" w:color="auto"/>
        <w:bottom w:val="none" w:sz="0" w:space="0" w:color="auto"/>
        <w:right w:val="none" w:sz="0" w:space="0" w:color="auto"/>
      </w:divBdr>
    </w:div>
    <w:div w:id="1832718627">
      <w:marLeft w:val="480"/>
      <w:marRight w:val="0"/>
      <w:marTop w:val="0"/>
      <w:marBottom w:val="0"/>
      <w:divBdr>
        <w:top w:val="none" w:sz="0" w:space="0" w:color="auto"/>
        <w:left w:val="none" w:sz="0" w:space="0" w:color="auto"/>
        <w:bottom w:val="none" w:sz="0" w:space="0" w:color="auto"/>
        <w:right w:val="none" w:sz="0" w:space="0" w:color="auto"/>
      </w:divBdr>
    </w:div>
    <w:div w:id="1832791621">
      <w:bodyDiv w:val="1"/>
      <w:marLeft w:val="0"/>
      <w:marRight w:val="0"/>
      <w:marTop w:val="0"/>
      <w:marBottom w:val="0"/>
      <w:divBdr>
        <w:top w:val="none" w:sz="0" w:space="0" w:color="auto"/>
        <w:left w:val="none" w:sz="0" w:space="0" w:color="auto"/>
        <w:bottom w:val="none" w:sz="0" w:space="0" w:color="auto"/>
        <w:right w:val="none" w:sz="0" w:space="0" w:color="auto"/>
      </w:divBdr>
    </w:div>
    <w:div w:id="1832863361">
      <w:marLeft w:val="480"/>
      <w:marRight w:val="0"/>
      <w:marTop w:val="0"/>
      <w:marBottom w:val="0"/>
      <w:divBdr>
        <w:top w:val="none" w:sz="0" w:space="0" w:color="auto"/>
        <w:left w:val="none" w:sz="0" w:space="0" w:color="auto"/>
        <w:bottom w:val="none" w:sz="0" w:space="0" w:color="auto"/>
        <w:right w:val="none" w:sz="0" w:space="0" w:color="auto"/>
      </w:divBdr>
    </w:div>
    <w:div w:id="1832872072">
      <w:marLeft w:val="480"/>
      <w:marRight w:val="0"/>
      <w:marTop w:val="0"/>
      <w:marBottom w:val="0"/>
      <w:divBdr>
        <w:top w:val="none" w:sz="0" w:space="0" w:color="auto"/>
        <w:left w:val="none" w:sz="0" w:space="0" w:color="auto"/>
        <w:bottom w:val="none" w:sz="0" w:space="0" w:color="auto"/>
        <w:right w:val="none" w:sz="0" w:space="0" w:color="auto"/>
      </w:divBdr>
    </w:div>
    <w:div w:id="1832911461">
      <w:marLeft w:val="480"/>
      <w:marRight w:val="0"/>
      <w:marTop w:val="0"/>
      <w:marBottom w:val="0"/>
      <w:divBdr>
        <w:top w:val="none" w:sz="0" w:space="0" w:color="auto"/>
        <w:left w:val="none" w:sz="0" w:space="0" w:color="auto"/>
        <w:bottom w:val="none" w:sz="0" w:space="0" w:color="auto"/>
        <w:right w:val="none" w:sz="0" w:space="0" w:color="auto"/>
      </w:divBdr>
    </w:div>
    <w:div w:id="1832943469">
      <w:marLeft w:val="480"/>
      <w:marRight w:val="0"/>
      <w:marTop w:val="0"/>
      <w:marBottom w:val="0"/>
      <w:divBdr>
        <w:top w:val="none" w:sz="0" w:space="0" w:color="auto"/>
        <w:left w:val="none" w:sz="0" w:space="0" w:color="auto"/>
        <w:bottom w:val="none" w:sz="0" w:space="0" w:color="auto"/>
        <w:right w:val="none" w:sz="0" w:space="0" w:color="auto"/>
      </w:divBdr>
    </w:div>
    <w:div w:id="1832981866">
      <w:marLeft w:val="480"/>
      <w:marRight w:val="0"/>
      <w:marTop w:val="0"/>
      <w:marBottom w:val="0"/>
      <w:divBdr>
        <w:top w:val="none" w:sz="0" w:space="0" w:color="auto"/>
        <w:left w:val="none" w:sz="0" w:space="0" w:color="auto"/>
        <w:bottom w:val="none" w:sz="0" w:space="0" w:color="auto"/>
        <w:right w:val="none" w:sz="0" w:space="0" w:color="auto"/>
      </w:divBdr>
    </w:div>
    <w:div w:id="1833132081">
      <w:bodyDiv w:val="1"/>
      <w:marLeft w:val="0"/>
      <w:marRight w:val="0"/>
      <w:marTop w:val="0"/>
      <w:marBottom w:val="0"/>
      <w:divBdr>
        <w:top w:val="none" w:sz="0" w:space="0" w:color="auto"/>
        <w:left w:val="none" w:sz="0" w:space="0" w:color="auto"/>
        <w:bottom w:val="none" w:sz="0" w:space="0" w:color="auto"/>
        <w:right w:val="none" w:sz="0" w:space="0" w:color="auto"/>
      </w:divBdr>
    </w:div>
    <w:div w:id="1833328937">
      <w:marLeft w:val="480"/>
      <w:marRight w:val="0"/>
      <w:marTop w:val="0"/>
      <w:marBottom w:val="0"/>
      <w:divBdr>
        <w:top w:val="none" w:sz="0" w:space="0" w:color="auto"/>
        <w:left w:val="none" w:sz="0" w:space="0" w:color="auto"/>
        <w:bottom w:val="none" w:sz="0" w:space="0" w:color="auto"/>
        <w:right w:val="none" w:sz="0" w:space="0" w:color="auto"/>
      </w:divBdr>
    </w:div>
    <w:div w:id="1833375298">
      <w:bodyDiv w:val="1"/>
      <w:marLeft w:val="0"/>
      <w:marRight w:val="0"/>
      <w:marTop w:val="0"/>
      <w:marBottom w:val="0"/>
      <w:divBdr>
        <w:top w:val="none" w:sz="0" w:space="0" w:color="auto"/>
        <w:left w:val="none" w:sz="0" w:space="0" w:color="auto"/>
        <w:bottom w:val="none" w:sz="0" w:space="0" w:color="auto"/>
        <w:right w:val="none" w:sz="0" w:space="0" w:color="auto"/>
      </w:divBdr>
    </w:div>
    <w:div w:id="1833401124">
      <w:marLeft w:val="480"/>
      <w:marRight w:val="0"/>
      <w:marTop w:val="0"/>
      <w:marBottom w:val="0"/>
      <w:divBdr>
        <w:top w:val="none" w:sz="0" w:space="0" w:color="auto"/>
        <w:left w:val="none" w:sz="0" w:space="0" w:color="auto"/>
        <w:bottom w:val="none" w:sz="0" w:space="0" w:color="auto"/>
        <w:right w:val="none" w:sz="0" w:space="0" w:color="auto"/>
      </w:divBdr>
    </w:div>
    <w:div w:id="1833446299">
      <w:marLeft w:val="480"/>
      <w:marRight w:val="0"/>
      <w:marTop w:val="0"/>
      <w:marBottom w:val="0"/>
      <w:divBdr>
        <w:top w:val="none" w:sz="0" w:space="0" w:color="auto"/>
        <w:left w:val="none" w:sz="0" w:space="0" w:color="auto"/>
        <w:bottom w:val="none" w:sz="0" w:space="0" w:color="auto"/>
        <w:right w:val="none" w:sz="0" w:space="0" w:color="auto"/>
      </w:divBdr>
    </w:div>
    <w:div w:id="1833570528">
      <w:bodyDiv w:val="1"/>
      <w:marLeft w:val="0"/>
      <w:marRight w:val="0"/>
      <w:marTop w:val="0"/>
      <w:marBottom w:val="0"/>
      <w:divBdr>
        <w:top w:val="none" w:sz="0" w:space="0" w:color="auto"/>
        <w:left w:val="none" w:sz="0" w:space="0" w:color="auto"/>
        <w:bottom w:val="none" w:sz="0" w:space="0" w:color="auto"/>
        <w:right w:val="none" w:sz="0" w:space="0" w:color="auto"/>
      </w:divBdr>
      <w:divsChild>
        <w:div w:id="1163819319">
          <w:marLeft w:val="480"/>
          <w:marRight w:val="0"/>
          <w:marTop w:val="0"/>
          <w:marBottom w:val="0"/>
          <w:divBdr>
            <w:top w:val="none" w:sz="0" w:space="0" w:color="auto"/>
            <w:left w:val="none" w:sz="0" w:space="0" w:color="auto"/>
            <w:bottom w:val="none" w:sz="0" w:space="0" w:color="auto"/>
            <w:right w:val="none" w:sz="0" w:space="0" w:color="auto"/>
          </w:divBdr>
        </w:div>
        <w:div w:id="301345564">
          <w:marLeft w:val="480"/>
          <w:marRight w:val="0"/>
          <w:marTop w:val="0"/>
          <w:marBottom w:val="0"/>
          <w:divBdr>
            <w:top w:val="none" w:sz="0" w:space="0" w:color="auto"/>
            <w:left w:val="none" w:sz="0" w:space="0" w:color="auto"/>
            <w:bottom w:val="none" w:sz="0" w:space="0" w:color="auto"/>
            <w:right w:val="none" w:sz="0" w:space="0" w:color="auto"/>
          </w:divBdr>
        </w:div>
        <w:div w:id="1363214742">
          <w:marLeft w:val="480"/>
          <w:marRight w:val="0"/>
          <w:marTop w:val="0"/>
          <w:marBottom w:val="0"/>
          <w:divBdr>
            <w:top w:val="none" w:sz="0" w:space="0" w:color="auto"/>
            <w:left w:val="none" w:sz="0" w:space="0" w:color="auto"/>
            <w:bottom w:val="none" w:sz="0" w:space="0" w:color="auto"/>
            <w:right w:val="none" w:sz="0" w:space="0" w:color="auto"/>
          </w:divBdr>
        </w:div>
        <w:div w:id="631256737">
          <w:marLeft w:val="480"/>
          <w:marRight w:val="0"/>
          <w:marTop w:val="0"/>
          <w:marBottom w:val="0"/>
          <w:divBdr>
            <w:top w:val="none" w:sz="0" w:space="0" w:color="auto"/>
            <w:left w:val="none" w:sz="0" w:space="0" w:color="auto"/>
            <w:bottom w:val="none" w:sz="0" w:space="0" w:color="auto"/>
            <w:right w:val="none" w:sz="0" w:space="0" w:color="auto"/>
          </w:divBdr>
        </w:div>
        <w:div w:id="326597869">
          <w:marLeft w:val="480"/>
          <w:marRight w:val="0"/>
          <w:marTop w:val="0"/>
          <w:marBottom w:val="0"/>
          <w:divBdr>
            <w:top w:val="none" w:sz="0" w:space="0" w:color="auto"/>
            <w:left w:val="none" w:sz="0" w:space="0" w:color="auto"/>
            <w:bottom w:val="none" w:sz="0" w:space="0" w:color="auto"/>
            <w:right w:val="none" w:sz="0" w:space="0" w:color="auto"/>
          </w:divBdr>
        </w:div>
        <w:div w:id="1944527661">
          <w:marLeft w:val="480"/>
          <w:marRight w:val="0"/>
          <w:marTop w:val="0"/>
          <w:marBottom w:val="0"/>
          <w:divBdr>
            <w:top w:val="none" w:sz="0" w:space="0" w:color="auto"/>
            <w:left w:val="none" w:sz="0" w:space="0" w:color="auto"/>
            <w:bottom w:val="none" w:sz="0" w:space="0" w:color="auto"/>
            <w:right w:val="none" w:sz="0" w:space="0" w:color="auto"/>
          </w:divBdr>
        </w:div>
        <w:div w:id="2069834864">
          <w:marLeft w:val="480"/>
          <w:marRight w:val="0"/>
          <w:marTop w:val="0"/>
          <w:marBottom w:val="0"/>
          <w:divBdr>
            <w:top w:val="none" w:sz="0" w:space="0" w:color="auto"/>
            <w:left w:val="none" w:sz="0" w:space="0" w:color="auto"/>
            <w:bottom w:val="none" w:sz="0" w:space="0" w:color="auto"/>
            <w:right w:val="none" w:sz="0" w:space="0" w:color="auto"/>
          </w:divBdr>
        </w:div>
        <w:div w:id="1203903696">
          <w:marLeft w:val="480"/>
          <w:marRight w:val="0"/>
          <w:marTop w:val="0"/>
          <w:marBottom w:val="0"/>
          <w:divBdr>
            <w:top w:val="none" w:sz="0" w:space="0" w:color="auto"/>
            <w:left w:val="none" w:sz="0" w:space="0" w:color="auto"/>
            <w:bottom w:val="none" w:sz="0" w:space="0" w:color="auto"/>
            <w:right w:val="none" w:sz="0" w:space="0" w:color="auto"/>
          </w:divBdr>
        </w:div>
        <w:div w:id="123236587">
          <w:marLeft w:val="480"/>
          <w:marRight w:val="0"/>
          <w:marTop w:val="0"/>
          <w:marBottom w:val="0"/>
          <w:divBdr>
            <w:top w:val="none" w:sz="0" w:space="0" w:color="auto"/>
            <w:left w:val="none" w:sz="0" w:space="0" w:color="auto"/>
            <w:bottom w:val="none" w:sz="0" w:space="0" w:color="auto"/>
            <w:right w:val="none" w:sz="0" w:space="0" w:color="auto"/>
          </w:divBdr>
        </w:div>
        <w:div w:id="1066999212">
          <w:marLeft w:val="480"/>
          <w:marRight w:val="0"/>
          <w:marTop w:val="0"/>
          <w:marBottom w:val="0"/>
          <w:divBdr>
            <w:top w:val="none" w:sz="0" w:space="0" w:color="auto"/>
            <w:left w:val="none" w:sz="0" w:space="0" w:color="auto"/>
            <w:bottom w:val="none" w:sz="0" w:space="0" w:color="auto"/>
            <w:right w:val="none" w:sz="0" w:space="0" w:color="auto"/>
          </w:divBdr>
        </w:div>
        <w:div w:id="1916697156">
          <w:marLeft w:val="480"/>
          <w:marRight w:val="0"/>
          <w:marTop w:val="0"/>
          <w:marBottom w:val="0"/>
          <w:divBdr>
            <w:top w:val="none" w:sz="0" w:space="0" w:color="auto"/>
            <w:left w:val="none" w:sz="0" w:space="0" w:color="auto"/>
            <w:bottom w:val="none" w:sz="0" w:space="0" w:color="auto"/>
            <w:right w:val="none" w:sz="0" w:space="0" w:color="auto"/>
          </w:divBdr>
        </w:div>
        <w:div w:id="1338725961">
          <w:marLeft w:val="480"/>
          <w:marRight w:val="0"/>
          <w:marTop w:val="0"/>
          <w:marBottom w:val="0"/>
          <w:divBdr>
            <w:top w:val="none" w:sz="0" w:space="0" w:color="auto"/>
            <w:left w:val="none" w:sz="0" w:space="0" w:color="auto"/>
            <w:bottom w:val="none" w:sz="0" w:space="0" w:color="auto"/>
            <w:right w:val="none" w:sz="0" w:space="0" w:color="auto"/>
          </w:divBdr>
        </w:div>
        <w:div w:id="1610701002">
          <w:marLeft w:val="480"/>
          <w:marRight w:val="0"/>
          <w:marTop w:val="0"/>
          <w:marBottom w:val="0"/>
          <w:divBdr>
            <w:top w:val="none" w:sz="0" w:space="0" w:color="auto"/>
            <w:left w:val="none" w:sz="0" w:space="0" w:color="auto"/>
            <w:bottom w:val="none" w:sz="0" w:space="0" w:color="auto"/>
            <w:right w:val="none" w:sz="0" w:space="0" w:color="auto"/>
          </w:divBdr>
        </w:div>
        <w:div w:id="205022643">
          <w:marLeft w:val="480"/>
          <w:marRight w:val="0"/>
          <w:marTop w:val="0"/>
          <w:marBottom w:val="0"/>
          <w:divBdr>
            <w:top w:val="none" w:sz="0" w:space="0" w:color="auto"/>
            <w:left w:val="none" w:sz="0" w:space="0" w:color="auto"/>
            <w:bottom w:val="none" w:sz="0" w:space="0" w:color="auto"/>
            <w:right w:val="none" w:sz="0" w:space="0" w:color="auto"/>
          </w:divBdr>
        </w:div>
        <w:div w:id="194002736">
          <w:marLeft w:val="480"/>
          <w:marRight w:val="0"/>
          <w:marTop w:val="0"/>
          <w:marBottom w:val="0"/>
          <w:divBdr>
            <w:top w:val="none" w:sz="0" w:space="0" w:color="auto"/>
            <w:left w:val="none" w:sz="0" w:space="0" w:color="auto"/>
            <w:bottom w:val="none" w:sz="0" w:space="0" w:color="auto"/>
            <w:right w:val="none" w:sz="0" w:space="0" w:color="auto"/>
          </w:divBdr>
        </w:div>
        <w:div w:id="1014306820">
          <w:marLeft w:val="480"/>
          <w:marRight w:val="0"/>
          <w:marTop w:val="0"/>
          <w:marBottom w:val="0"/>
          <w:divBdr>
            <w:top w:val="none" w:sz="0" w:space="0" w:color="auto"/>
            <w:left w:val="none" w:sz="0" w:space="0" w:color="auto"/>
            <w:bottom w:val="none" w:sz="0" w:space="0" w:color="auto"/>
            <w:right w:val="none" w:sz="0" w:space="0" w:color="auto"/>
          </w:divBdr>
        </w:div>
        <w:div w:id="953832671">
          <w:marLeft w:val="480"/>
          <w:marRight w:val="0"/>
          <w:marTop w:val="0"/>
          <w:marBottom w:val="0"/>
          <w:divBdr>
            <w:top w:val="none" w:sz="0" w:space="0" w:color="auto"/>
            <w:left w:val="none" w:sz="0" w:space="0" w:color="auto"/>
            <w:bottom w:val="none" w:sz="0" w:space="0" w:color="auto"/>
            <w:right w:val="none" w:sz="0" w:space="0" w:color="auto"/>
          </w:divBdr>
        </w:div>
        <w:div w:id="1725057704">
          <w:marLeft w:val="480"/>
          <w:marRight w:val="0"/>
          <w:marTop w:val="0"/>
          <w:marBottom w:val="0"/>
          <w:divBdr>
            <w:top w:val="none" w:sz="0" w:space="0" w:color="auto"/>
            <w:left w:val="none" w:sz="0" w:space="0" w:color="auto"/>
            <w:bottom w:val="none" w:sz="0" w:space="0" w:color="auto"/>
            <w:right w:val="none" w:sz="0" w:space="0" w:color="auto"/>
          </w:divBdr>
        </w:div>
        <w:div w:id="1955483559">
          <w:marLeft w:val="480"/>
          <w:marRight w:val="0"/>
          <w:marTop w:val="0"/>
          <w:marBottom w:val="0"/>
          <w:divBdr>
            <w:top w:val="none" w:sz="0" w:space="0" w:color="auto"/>
            <w:left w:val="none" w:sz="0" w:space="0" w:color="auto"/>
            <w:bottom w:val="none" w:sz="0" w:space="0" w:color="auto"/>
            <w:right w:val="none" w:sz="0" w:space="0" w:color="auto"/>
          </w:divBdr>
        </w:div>
        <w:div w:id="679045872">
          <w:marLeft w:val="480"/>
          <w:marRight w:val="0"/>
          <w:marTop w:val="0"/>
          <w:marBottom w:val="0"/>
          <w:divBdr>
            <w:top w:val="none" w:sz="0" w:space="0" w:color="auto"/>
            <w:left w:val="none" w:sz="0" w:space="0" w:color="auto"/>
            <w:bottom w:val="none" w:sz="0" w:space="0" w:color="auto"/>
            <w:right w:val="none" w:sz="0" w:space="0" w:color="auto"/>
          </w:divBdr>
        </w:div>
        <w:div w:id="1751151252">
          <w:marLeft w:val="480"/>
          <w:marRight w:val="0"/>
          <w:marTop w:val="0"/>
          <w:marBottom w:val="0"/>
          <w:divBdr>
            <w:top w:val="none" w:sz="0" w:space="0" w:color="auto"/>
            <w:left w:val="none" w:sz="0" w:space="0" w:color="auto"/>
            <w:bottom w:val="none" w:sz="0" w:space="0" w:color="auto"/>
            <w:right w:val="none" w:sz="0" w:space="0" w:color="auto"/>
          </w:divBdr>
        </w:div>
        <w:div w:id="1261180312">
          <w:marLeft w:val="480"/>
          <w:marRight w:val="0"/>
          <w:marTop w:val="0"/>
          <w:marBottom w:val="0"/>
          <w:divBdr>
            <w:top w:val="none" w:sz="0" w:space="0" w:color="auto"/>
            <w:left w:val="none" w:sz="0" w:space="0" w:color="auto"/>
            <w:bottom w:val="none" w:sz="0" w:space="0" w:color="auto"/>
            <w:right w:val="none" w:sz="0" w:space="0" w:color="auto"/>
          </w:divBdr>
        </w:div>
        <w:div w:id="591625551">
          <w:marLeft w:val="480"/>
          <w:marRight w:val="0"/>
          <w:marTop w:val="0"/>
          <w:marBottom w:val="0"/>
          <w:divBdr>
            <w:top w:val="none" w:sz="0" w:space="0" w:color="auto"/>
            <w:left w:val="none" w:sz="0" w:space="0" w:color="auto"/>
            <w:bottom w:val="none" w:sz="0" w:space="0" w:color="auto"/>
            <w:right w:val="none" w:sz="0" w:space="0" w:color="auto"/>
          </w:divBdr>
        </w:div>
        <w:div w:id="2040203563">
          <w:marLeft w:val="480"/>
          <w:marRight w:val="0"/>
          <w:marTop w:val="0"/>
          <w:marBottom w:val="0"/>
          <w:divBdr>
            <w:top w:val="none" w:sz="0" w:space="0" w:color="auto"/>
            <w:left w:val="none" w:sz="0" w:space="0" w:color="auto"/>
            <w:bottom w:val="none" w:sz="0" w:space="0" w:color="auto"/>
            <w:right w:val="none" w:sz="0" w:space="0" w:color="auto"/>
          </w:divBdr>
        </w:div>
        <w:div w:id="1030648710">
          <w:marLeft w:val="480"/>
          <w:marRight w:val="0"/>
          <w:marTop w:val="0"/>
          <w:marBottom w:val="0"/>
          <w:divBdr>
            <w:top w:val="none" w:sz="0" w:space="0" w:color="auto"/>
            <w:left w:val="none" w:sz="0" w:space="0" w:color="auto"/>
            <w:bottom w:val="none" w:sz="0" w:space="0" w:color="auto"/>
            <w:right w:val="none" w:sz="0" w:space="0" w:color="auto"/>
          </w:divBdr>
        </w:div>
        <w:div w:id="53937358">
          <w:marLeft w:val="480"/>
          <w:marRight w:val="0"/>
          <w:marTop w:val="0"/>
          <w:marBottom w:val="0"/>
          <w:divBdr>
            <w:top w:val="none" w:sz="0" w:space="0" w:color="auto"/>
            <w:left w:val="none" w:sz="0" w:space="0" w:color="auto"/>
            <w:bottom w:val="none" w:sz="0" w:space="0" w:color="auto"/>
            <w:right w:val="none" w:sz="0" w:space="0" w:color="auto"/>
          </w:divBdr>
        </w:div>
        <w:div w:id="941180485">
          <w:marLeft w:val="480"/>
          <w:marRight w:val="0"/>
          <w:marTop w:val="0"/>
          <w:marBottom w:val="0"/>
          <w:divBdr>
            <w:top w:val="none" w:sz="0" w:space="0" w:color="auto"/>
            <w:left w:val="none" w:sz="0" w:space="0" w:color="auto"/>
            <w:bottom w:val="none" w:sz="0" w:space="0" w:color="auto"/>
            <w:right w:val="none" w:sz="0" w:space="0" w:color="auto"/>
          </w:divBdr>
        </w:div>
        <w:div w:id="2063795027">
          <w:marLeft w:val="480"/>
          <w:marRight w:val="0"/>
          <w:marTop w:val="0"/>
          <w:marBottom w:val="0"/>
          <w:divBdr>
            <w:top w:val="none" w:sz="0" w:space="0" w:color="auto"/>
            <w:left w:val="none" w:sz="0" w:space="0" w:color="auto"/>
            <w:bottom w:val="none" w:sz="0" w:space="0" w:color="auto"/>
            <w:right w:val="none" w:sz="0" w:space="0" w:color="auto"/>
          </w:divBdr>
        </w:div>
        <w:div w:id="315114753">
          <w:marLeft w:val="480"/>
          <w:marRight w:val="0"/>
          <w:marTop w:val="0"/>
          <w:marBottom w:val="0"/>
          <w:divBdr>
            <w:top w:val="none" w:sz="0" w:space="0" w:color="auto"/>
            <w:left w:val="none" w:sz="0" w:space="0" w:color="auto"/>
            <w:bottom w:val="none" w:sz="0" w:space="0" w:color="auto"/>
            <w:right w:val="none" w:sz="0" w:space="0" w:color="auto"/>
          </w:divBdr>
        </w:div>
        <w:div w:id="1400060725">
          <w:marLeft w:val="480"/>
          <w:marRight w:val="0"/>
          <w:marTop w:val="0"/>
          <w:marBottom w:val="0"/>
          <w:divBdr>
            <w:top w:val="none" w:sz="0" w:space="0" w:color="auto"/>
            <w:left w:val="none" w:sz="0" w:space="0" w:color="auto"/>
            <w:bottom w:val="none" w:sz="0" w:space="0" w:color="auto"/>
            <w:right w:val="none" w:sz="0" w:space="0" w:color="auto"/>
          </w:divBdr>
        </w:div>
        <w:div w:id="1737556163">
          <w:marLeft w:val="480"/>
          <w:marRight w:val="0"/>
          <w:marTop w:val="0"/>
          <w:marBottom w:val="0"/>
          <w:divBdr>
            <w:top w:val="none" w:sz="0" w:space="0" w:color="auto"/>
            <w:left w:val="none" w:sz="0" w:space="0" w:color="auto"/>
            <w:bottom w:val="none" w:sz="0" w:space="0" w:color="auto"/>
            <w:right w:val="none" w:sz="0" w:space="0" w:color="auto"/>
          </w:divBdr>
        </w:div>
        <w:div w:id="1319962375">
          <w:marLeft w:val="480"/>
          <w:marRight w:val="0"/>
          <w:marTop w:val="0"/>
          <w:marBottom w:val="0"/>
          <w:divBdr>
            <w:top w:val="none" w:sz="0" w:space="0" w:color="auto"/>
            <w:left w:val="none" w:sz="0" w:space="0" w:color="auto"/>
            <w:bottom w:val="none" w:sz="0" w:space="0" w:color="auto"/>
            <w:right w:val="none" w:sz="0" w:space="0" w:color="auto"/>
          </w:divBdr>
        </w:div>
        <w:div w:id="697389728">
          <w:marLeft w:val="480"/>
          <w:marRight w:val="0"/>
          <w:marTop w:val="0"/>
          <w:marBottom w:val="0"/>
          <w:divBdr>
            <w:top w:val="none" w:sz="0" w:space="0" w:color="auto"/>
            <w:left w:val="none" w:sz="0" w:space="0" w:color="auto"/>
            <w:bottom w:val="none" w:sz="0" w:space="0" w:color="auto"/>
            <w:right w:val="none" w:sz="0" w:space="0" w:color="auto"/>
          </w:divBdr>
        </w:div>
        <w:div w:id="1666278342">
          <w:marLeft w:val="480"/>
          <w:marRight w:val="0"/>
          <w:marTop w:val="0"/>
          <w:marBottom w:val="0"/>
          <w:divBdr>
            <w:top w:val="none" w:sz="0" w:space="0" w:color="auto"/>
            <w:left w:val="none" w:sz="0" w:space="0" w:color="auto"/>
            <w:bottom w:val="none" w:sz="0" w:space="0" w:color="auto"/>
            <w:right w:val="none" w:sz="0" w:space="0" w:color="auto"/>
          </w:divBdr>
        </w:div>
        <w:div w:id="1978297820">
          <w:marLeft w:val="480"/>
          <w:marRight w:val="0"/>
          <w:marTop w:val="0"/>
          <w:marBottom w:val="0"/>
          <w:divBdr>
            <w:top w:val="none" w:sz="0" w:space="0" w:color="auto"/>
            <w:left w:val="none" w:sz="0" w:space="0" w:color="auto"/>
            <w:bottom w:val="none" w:sz="0" w:space="0" w:color="auto"/>
            <w:right w:val="none" w:sz="0" w:space="0" w:color="auto"/>
          </w:divBdr>
        </w:div>
        <w:div w:id="1751612764">
          <w:marLeft w:val="480"/>
          <w:marRight w:val="0"/>
          <w:marTop w:val="0"/>
          <w:marBottom w:val="0"/>
          <w:divBdr>
            <w:top w:val="none" w:sz="0" w:space="0" w:color="auto"/>
            <w:left w:val="none" w:sz="0" w:space="0" w:color="auto"/>
            <w:bottom w:val="none" w:sz="0" w:space="0" w:color="auto"/>
            <w:right w:val="none" w:sz="0" w:space="0" w:color="auto"/>
          </w:divBdr>
        </w:div>
        <w:div w:id="23217502">
          <w:marLeft w:val="480"/>
          <w:marRight w:val="0"/>
          <w:marTop w:val="0"/>
          <w:marBottom w:val="0"/>
          <w:divBdr>
            <w:top w:val="none" w:sz="0" w:space="0" w:color="auto"/>
            <w:left w:val="none" w:sz="0" w:space="0" w:color="auto"/>
            <w:bottom w:val="none" w:sz="0" w:space="0" w:color="auto"/>
            <w:right w:val="none" w:sz="0" w:space="0" w:color="auto"/>
          </w:divBdr>
        </w:div>
        <w:div w:id="654065377">
          <w:marLeft w:val="480"/>
          <w:marRight w:val="0"/>
          <w:marTop w:val="0"/>
          <w:marBottom w:val="0"/>
          <w:divBdr>
            <w:top w:val="none" w:sz="0" w:space="0" w:color="auto"/>
            <w:left w:val="none" w:sz="0" w:space="0" w:color="auto"/>
            <w:bottom w:val="none" w:sz="0" w:space="0" w:color="auto"/>
            <w:right w:val="none" w:sz="0" w:space="0" w:color="auto"/>
          </w:divBdr>
        </w:div>
        <w:div w:id="845169544">
          <w:marLeft w:val="480"/>
          <w:marRight w:val="0"/>
          <w:marTop w:val="0"/>
          <w:marBottom w:val="0"/>
          <w:divBdr>
            <w:top w:val="none" w:sz="0" w:space="0" w:color="auto"/>
            <w:left w:val="none" w:sz="0" w:space="0" w:color="auto"/>
            <w:bottom w:val="none" w:sz="0" w:space="0" w:color="auto"/>
            <w:right w:val="none" w:sz="0" w:space="0" w:color="auto"/>
          </w:divBdr>
        </w:div>
        <w:div w:id="1193961655">
          <w:marLeft w:val="480"/>
          <w:marRight w:val="0"/>
          <w:marTop w:val="0"/>
          <w:marBottom w:val="0"/>
          <w:divBdr>
            <w:top w:val="none" w:sz="0" w:space="0" w:color="auto"/>
            <w:left w:val="none" w:sz="0" w:space="0" w:color="auto"/>
            <w:bottom w:val="none" w:sz="0" w:space="0" w:color="auto"/>
            <w:right w:val="none" w:sz="0" w:space="0" w:color="auto"/>
          </w:divBdr>
        </w:div>
        <w:div w:id="579561235">
          <w:marLeft w:val="480"/>
          <w:marRight w:val="0"/>
          <w:marTop w:val="0"/>
          <w:marBottom w:val="0"/>
          <w:divBdr>
            <w:top w:val="none" w:sz="0" w:space="0" w:color="auto"/>
            <w:left w:val="none" w:sz="0" w:space="0" w:color="auto"/>
            <w:bottom w:val="none" w:sz="0" w:space="0" w:color="auto"/>
            <w:right w:val="none" w:sz="0" w:space="0" w:color="auto"/>
          </w:divBdr>
        </w:div>
        <w:div w:id="1397508746">
          <w:marLeft w:val="480"/>
          <w:marRight w:val="0"/>
          <w:marTop w:val="0"/>
          <w:marBottom w:val="0"/>
          <w:divBdr>
            <w:top w:val="none" w:sz="0" w:space="0" w:color="auto"/>
            <w:left w:val="none" w:sz="0" w:space="0" w:color="auto"/>
            <w:bottom w:val="none" w:sz="0" w:space="0" w:color="auto"/>
            <w:right w:val="none" w:sz="0" w:space="0" w:color="auto"/>
          </w:divBdr>
        </w:div>
        <w:div w:id="1590195563">
          <w:marLeft w:val="480"/>
          <w:marRight w:val="0"/>
          <w:marTop w:val="0"/>
          <w:marBottom w:val="0"/>
          <w:divBdr>
            <w:top w:val="none" w:sz="0" w:space="0" w:color="auto"/>
            <w:left w:val="none" w:sz="0" w:space="0" w:color="auto"/>
            <w:bottom w:val="none" w:sz="0" w:space="0" w:color="auto"/>
            <w:right w:val="none" w:sz="0" w:space="0" w:color="auto"/>
          </w:divBdr>
        </w:div>
        <w:div w:id="1722440876">
          <w:marLeft w:val="480"/>
          <w:marRight w:val="0"/>
          <w:marTop w:val="0"/>
          <w:marBottom w:val="0"/>
          <w:divBdr>
            <w:top w:val="none" w:sz="0" w:space="0" w:color="auto"/>
            <w:left w:val="none" w:sz="0" w:space="0" w:color="auto"/>
            <w:bottom w:val="none" w:sz="0" w:space="0" w:color="auto"/>
            <w:right w:val="none" w:sz="0" w:space="0" w:color="auto"/>
          </w:divBdr>
        </w:div>
        <w:div w:id="903686923">
          <w:marLeft w:val="480"/>
          <w:marRight w:val="0"/>
          <w:marTop w:val="0"/>
          <w:marBottom w:val="0"/>
          <w:divBdr>
            <w:top w:val="none" w:sz="0" w:space="0" w:color="auto"/>
            <w:left w:val="none" w:sz="0" w:space="0" w:color="auto"/>
            <w:bottom w:val="none" w:sz="0" w:space="0" w:color="auto"/>
            <w:right w:val="none" w:sz="0" w:space="0" w:color="auto"/>
          </w:divBdr>
        </w:div>
        <w:div w:id="1322079930">
          <w:marLeft w:val="480"/>
          <w:marRight w:val="0"/>
          <w:marTop w:val="0"/>
          <w:marBottom w:val="0"/>
          <w:divBdr>
            <w:top w:val="none" w:sz="0" w:space="0" w:color="auto"/>
            <w:left w:val="none" w:sz="0" w:space="0" w:color="auto"/>
            <w:bottom w:val="none" w:sz="0" w:space="0" w:color="auto"/>
            <w:right w:val="none" w:sz="0" w:space="0" w:color="auto"/>
          </w:divBdr>
        </w:div>
        <w:div w:id="484049995">
          <w:marLeft w:val="480"/>
          <w:marRight w:val="0"/>
          <w:marTop w:val="0"/>
          <w:marBottom w:val="0"/>
          <w:divBdr>
            <w:top w:val="none" w:sz="0" w:space="0" w:color="auto"/>
            <w:left w:val="none" w:sz="0" w:space="0" w:color="auto"/>
            <w:bottom w:val="none" w:sz="0" w:space="0" w:color="auto"/>
            <w:right w:val="none" w:sz="0" w:space="0" w:color="auto"/>
          </w:divBdr>
        </w:div>
        <w:div w:id="439299721">
          <w:marLeft w:val="480"/>
          <w:marRight w:val="0"/>
          <w:marTop w:val="0"/>
          <w:marBottom w:val="0"/>
          <w:divBdr>
            <w:top w:val="none" w:sz="0" w:space="0" w:color="auto"/>
            <w:left w:val="none" w:sz="0" w:space="0" w:color="auto"/>
            <w:bottom w:val="none" w:sz="0" w:space="0" w:color="auto"/>
            <w:right w:val="none" w:sz="0" w:space="0" w:color="auto"/>
          </w:divBdr>
        </w:div>
        <w:div w:id="2067755766">
          <w:marLeft w:val="480"/>
          <w:marRight w:val="0"/>
          <w:marTop w:val="0"/>
          <w:marBottom w:val="0"/>
          <w:divBdr>
            <w:top w:val="none" w:sz="0" w:space="0" w:color="auto"/>
            <w:left w:val="none" w:sz="0" w:space="0" w:color="auto"/>
            <w:bottom w:val="none" w:sz="0" w:space="0" w:color="auto"/>
            <w:right w:val="none" w:sz="0" w:space="0" w:color="auto"/>
          </w:divBdr>
        </w:div>
        <w:div w:id="412705278">
          <w:marLeft w:val="480"/>
          <w:marRight w:val="0"/>
          <w:marTop w:val="0"/>
          <w:marBottom w:val="0"/>
          <w:divBdr>
            <w:top w:val="none" w:sz="0" w:space="0" w:color="auto"/>
            <w:left w:val="none" w:sz="0" w:space="0" w:color="auto"/>
            <w:bottom w:val="none" w:sz="0" w:space="0" w:color="auto"/>
            <w:right w:val="none" w:sz="0" w:space="0" w:color="auto"/>
          </w:divBdr>
        </w:div>
        <w:div w:id="544024023">
          <w:marLeft w:val="480"/>
          <w:marRight w:val="0"/>
          <w:marTop w:val="0"/>
          <w:marBottom w:val="0"/>
          <w:divBdr>
            <w:top w:val="none" w:sz="0" w:space="0" w:color="auto"/>
            <w:left w:val="none" w:sz="0" w:space="0" w:color="auto"/>
            <w:bottom w:val="none" w:sz="0" w:space="0" w:color="auto"/>
            <w:right w:val="none" w:sz="0" w:space="0" w:color="auto"/>
          </w:divBdr>
        </w:div>
        <w:div w:id="530413192">
          <w:marLeft w:val="480"/>
          <w:marRight w:val="0"/>
          <w:marTop w:val="0"/>
          <w:marBottom w:val="0"/>
          <w:divBdr>
            <w:top w:val="none" w:sz="0" w:space="0" w:color="auto"/>
            <w:left w:val="none" w:sz="0" w:space="0" w:color="auto"/>
            <w:bottom w:val="none" w:sz="0" w:space="0" w:color="auto"/>
            <w:right w:val="none" w:sz="0" w:space="0" w:color="auto"/>
          </w:divBdr>
        </w:div>
        <w:div w:id="1850019397">
          <w:marLeft w:val="480"/>
          <w:marRight w:val="0"/>
          <w:marTop w:val="0"/>
          <w:marBottom w:val="0"/>
          <w:divBdr>
            <w:top w:val="none" w:sz="0" w:space="0" w:color="auto"/>
            <w:left w:val="none" w:sz="0" w:space="0" w:color="auto"/>
            <w:bottom w:val="none" w:sz="0" w:space="0" w:color="auto"/>
            <w:right w:val="none" w:sz="0" w:space="0" w:color="auto"/>
          </w:divBdr>
        </w:div>
        <w:div w:id="1580290689">
          <w:marLeft w:val="480"/>
          <w:marRight w:val="0"/>
          <w:marTop w:val="0"/>
          <w:marBottom w:val="0"/>
          <w:divBdr>
            <w:top w:val="none" w:sz="0" w:space="0" w:color="auto"/>
            <w:left w:val="none" w:sz="0" w:space="0" w:color="auto"/>
            <w:bottom w:val="none" w:sz="0" w:space="0" w:color="auto"/>
            <w:right w:val="none" w:sz="0" w:space="0" w:color="auto"/>
          </w:divBdr>
        </w:div>
        <w:div w:id="1866823975">
          <w:marLeft w:val="480"/>
          <w:marRight w:val="0"/>
          <w:marTop w:val="0"/>
          <w:marBottom w:val="0"/>
          <w:divBdr>
            <w:top w:val="none" w:sz="0" w:space="0" w:color="auto"/>
            <w:left w:val="none" w:sz="0" w:space="0" w:color="auto"/>
            <w:bottom w:val="none" w:sz="0" w:space="0" w:color="auto"/>
            <w:right w:val="none" w:sz="0" w:space="0" w:color="auto"/>
          </w:divBdr>
        </w:div>
        <w:div w:id="1177113218">
          <w:marLeft w:val="480"/>
          <w:marRight w:val="0"/>
          <w:marTop w:val="0"/>
          <w:marBottom w:val="0"/>
          <w:divBdr>
            <w:top w:val="none" w:sz="0" w:space="0" w:color="auto"/>
            <w:left w:val="none" w:sz="0" w:space="0" w:color="auto"/>
            <w:bottom w:val="none" w:sz="0" w:space="0" w:color="auto"/>
            <w:right w:val="none" w:sz="0" w:space="0" w:color="auto"/>
          </w:divBdr>
        </w:div>
        <w:div w:id="622620147">
          <w:marLeft w:val="480"/>
          <w:marRight w:val="0"/>
          <w:marTop w:val="0"/>
          <w:marBottom w:val="0"/>
          <w:divBdr>
            <w:top w:val="none" w:sz="0" w:space="0" w:color="auto"/>
            <w:left w:val="none" w:sz="0" w:space="0" w:color="auto"/>
            <w:bottom w:val="none" w:sz="0" w:space="0" w:color="auto"/>
            <w:right w:val="none" w:sz="0" w:space="0" w:color="auto"/>
          </w:divBdr>
        </w:div>
        <w:div w:id="1460994186">
          <w:marLeft w:val="480"/>
          <w:marRight w:val="0"/>
          <w:marTop w:val="0"/>
          <w:marBottom w:val="0"/>
          <w:divBdr>
            <w:top w:val="none" w:sz="0" w:space="0" w:color="auto"/>
            <w:left w:val="none" w:sz="0" w:space="0" w:color="auto"/>
            <w:bottom w:val="none" w:sz="0" w:space="0" w:color="auto"/>
            <w:right w:val="none" w:sz="0" w:space="0" w:color="auto"/>
          </w:divBdr>
        </w:div>
        <w:div w:id="778840008">
          <w:marLeft w:val="480"/>
          <w:marRight w:val="0"/>
          <w:marTop w:val="0"/>
          <w:marBottom w:val="0"/>
          <w:divBdr>
            <w:top w:val="none" w:sz="0" w:space="0" w:color="auto"/>
            <w:left w:val="none" w:sz="0" w:space="0" w:color="auto"/>
            <w:bottom w:val="none" w:sz="0" w:space="0" w:color="auto"/>
            <w:right w:val="none" w:sz="0" w:space="0" w:color="auto"/>
          </w:divBdr>
        </w:div>
        <w:div w:id="1178544611">
          <w:marLeft w:val="480"/>
          <w:marRight w:val="0"/>
          <w:marTop w:val="0"/>
          <w:marBottom w:val="0"/>
          <w:divBdr>
            <w:top w:val="none" w:sz="0" w:space="0" w:color="auto"/>
            <w:left w:val="none" w:sz="0" w:space="0" w:color="auto"/>
            <w:bottom w:val="none" w:sz="0" w:space="0" w:color="auto"/>
            <w:right w:val="none" w:sz="0" w:space="0" w:color="auto"/>
          </w:divBdr>
        </w:div>
        <w:div w:id="1926105171">
          <w:marLeft w:val="480"/>
          <w:marRight w:val="0"/>
          <w:marTop w:val="0"/>
          <w:marBottom w:val="0"/>
          <w:divBdr>
            <w:top w:val="none" w:sz="0" w:space="0" w:color="auto"/>
            <w:left w:val="none" w:sz="0" w:space="0" w:color="auto"/>
            <w:bottom w:val="none" w:sz="0" w:space="0" w:color="auto"/>
            <w:right w:val="none" w:sz="0" w:space="0" w:color="auto"/>
          </w:divBdr>
        </w:div>
        <w:div w:id="1004629989">
          <w:marLeft w:val="480"/>
          <w:marRight w:val="0"/>
          <w:marTop w:val="0"/>
          <w:marBottom w:val="0"/>
          <w:divBdr>
            <w:top w:val="none" w:sz="0" w:space="0" w:color="auto"/>
            <w:left w:val="none" w:sz="0" w:space="0" w:color="auto"/>
            <w:bottom w:val="none" w:sz="0" w:space="0" w:color="auto"/>
            <w:right w:val="none" w:sz="0" w:space="0" w:color="auto"/>
          </w:divBdr>
        </w:div>
      </w:divsChild>
    </w:div>
    <w:div w:id="1833788254">
      <w:marLeft w:val="480"/>
      <w:marRight w:val="0"/>
      <w:marTop w:val="0"/>
      <w:marBottom w:val="0"/>
      <w:divBdr>
        <w:top w:val="none" w:sz="0" w:space="0" w:color="auto"/>
        <w:left w:val="none" w:sz="0" w:space="0" w:color="auto"/>
        <w:bottom w:val="none" w:sz="0" w:space="0" w:color="auto"/>
        <w:right w:val="none" w:sz="0" w:space="0" w:color="auto"/>
      </w:divBdr>
    </w:div>
    <w:div w:id="1833905450">
      <w:marLeft w:val="480"/>
      <w:marRight w:val="0"/>
      <w:marTop w:val="0"/>
      <w:marBottom w:val="0"/>
      <w:divBdr>
        <w:top w:val="none" w:sz="0" w:space="0" w:color="auto"/>
        <w:left w:val="none" w:sz="0" w:space="0" w:color="auto"/>
        <w:bottom w:val="none" w:sz="0" w:space="0" w:color="auto"/>
        <w:right w:val="none" w:sz="0" w:space="0" w:color="auto"/>
      </w:divBdr>
    </w:div>
    <w:div w:id="1834106479">
      <w:marLeft w:val="480"/>
      <w:marRight w:val="0"/>
      <w:marTop w:val="0"/>
      <w:marBottom w:val="0"/>
      <w:divBdr>
        <w:top w:val="none" w:sz="0" w:space="0" w:color="auto"/>
        <w:left w:val="none" w:sz="0" w:space="0" w:color="auto"/>
        <w:bottom w:val="none" w:sz="0" w:space="0" w:color="auto"/>
        <w:right w:val="none" w:sz="0" w:space="0" w:color="auto"/>
      </w:divBdr>
    </w:div>
    <w:div w:id="1834176342">
      <w:marLeft w:val="480"/>
      <w:marRight w:val="0"/>
      <w:marTop w:val="0"/>
      <w:marBottom w:val="0"/>
      <w:divBdr>
        <w:top w:val="none" w:sz="0" w:space="0" w:color="auto"/>
        <w:left w:val="none" w:sz="0" w:space="0" w:color="auto"/>
        <w:bottom w:val="none" w:sz="0" w:space="0" w:color="auto"/>
        <w:right w:val="none" w:sz="0" w:space="0" w:color="auto"/>
      </w:divBdr>
    </w:div>
    <w:div w:id="1834223171">
      <w:bodyDiv w:val="1"/>
      <w:marLeft w:val="0"/>
      <w:marRight w:val="0"/>
      <w:marTop w:val="0"/>
      <w:marBottom w:val="0"/>
      <w:divBdr>
        <w:top w:val="none" w:sz="0" w:space="0" w:color="auto"/>
        <w:left w:val="none" w:sz="0" w:space="0" w:color="auto"/>
        <w:bottom w:val="none" w:sz="0" w:space="0" w:color="auto"/>
        <w:right w:val="none" w:sz="0" w:space="0" w:color="auto"/>
      </w:divBdr>
    </w:div>
    <w:div w:id="1834249825">
      <w:marLeft w:val="480"/>
      <w:marRight w:val="0"/>
      <w:marTop w:val="0"/>
      <w:marBottom w:val="0"/>
      <w:divBdr>
        <w:top w:val="none" w:sz="0" w:space="0" w:color="auto"/>
        <w:left w:val="none" w:sz="0" w:space="0" w:color="auto"/>
        <w:bottom w:val="none" w:sz="0" w:space="0" w:color="auto"/>
        <w:right w:val="none" w:sz="0" w:space="0" w:color="auto"/>
      </w:divBdr>
    </w:div>
    <w:div w:id="1834251937">
      <w:bodyDiv w:val="1"/>
      <w:marLeft w:val="0"/>
      <w:marRight w:val="0"/>
      <w:marTop w:val="0"/>
      <w:marBottom w:val="0"/>
      <w:divBdr>
        <w:top w:val="none" w:sz="0" w:space="0" w:color="auto"/>
        <w:left w:val="none" w:sz="0" w:space="0" w:color="auto"/>
        <w:bottom w:val="none" w:sz="0" w:space="0" w:color="auto"/>
        <w:right w:val="none" w:sz="0" w:space="0" w:color="auto"/>
      </w:divBdr>
    </w:div>
    <w:div w:id="1834369553">
      <w:bodyDiv w:val="1"/>
      <w:marLeft w:val="0"/>
      <w:marRight w:val="0"/>
      <w:marTop w:val="0"/>
      <w:marBottom w:val="0"/>
      <w:divBdr>
        <w:top w:val="none" w:sz="0" w:space="0" w:color="auto"/>
        <w:left w:val="none" w:sz="0" w:space="0" w:color="auto"/>
        <w:bottom w:val="none" w:sz="0" w:space="0" w:color="auto"/>
        <w:right w:val="none" w:sz="0" w:space="0" w:color="auto"/>
      </w:divBdr>
    </w:div>
    <w:div w:id="1834371487">
      <w:marLeft w:val="480"/>
      <w:marRight w:val="0"/>
      <w:marTop w:val="0"/>
      <w:marBottom w:val="0"/>
      <w:divBdr>
        <w:top w:val="none" w:sz="0" w:space="0" w:color="auto"/>
        <w:left w:val="none" w:sz="0" w:space="0" w:color="auto"/>
        <w:bottom w:val="none" w:sz="0" w:space="0" w:color="auto"/>
        <w:right w:val="none" w:sz="0" w:space="0" w:color="auto"/>
      </w:divBdr>
    </w:div>
    <w:div w:id="1834375924">
      <w:marLeft w:val="480"/>
      <w:marRight w:val="0"/>
      <w:marTop w:val="0"/>
      <w:marBottom w:val="0"/>
      <w:divBdr>
        <w:top w:val="none" w:sz="0" w:space="0" w:color="auto"/>
        <w:left w:val="none" w:sz="0" w:space="0" w:color="auto"/>
        <w:bottom w:val="none" w:sz="0" w:space="0" w:color="auto"/>
        <w:right w:val="none" w:sz="0" w:space="0" w:color="auto"/>
      </w:divBdr>
    </w:div>
    <w:div w:id="1834761437">
      <w:bodyDiv w:val="1"/>
      <w:marLeft w:val="0"/>
      <w:marRight w:val="0"/>
      <w:marTop w:val="0"/>
      <w:marBottom w:val="0"/>
      <w:divBdr>
        <w:top w:val="none" w:sz="0" w:space="0" w:color="auto"/>
        <w:left w:val="none" w:sz="0" w:space="0" w:color="auto"/>
        <w:bottom w:val="none" w:sz="0" w:space="0" w:color="auto"/>
        <w:right w:val="none" w:sz="0" w:space="0" w:color="auto"/>
      </w:divBdr>
    </w:div>
    <w:div w:id="1834831847">
      <w:marLeft w:val="480"/>
      <w:marRight w:val="0"/>
      <w:marTop w:val="0"/>
      <w:marBottom w:val="0"/>
      <w:divBdr>
        <w:top w:val="none" w:sz="0" w:space="0" w:color="auto"/>
        <w:left w:val="none" w:sz="0" w:space="0" w:color="auto"/>
        <w:bottom w:val="none" w:sz="0" w:space="0" w:color="auto"/>
        <w:right w:val="none" w:sz="0" w:space="0" w:color="auto"/>
      </w:divBdr>
    </w:div>
    <w:div w:id="1835025005">
      <w:marLeft w:val="480"/>
      <w:marRight w:val="0"/>
      <w:marTop w:val="0"/>
      <w:marBottom w:val="0"/>
      <w:divBdr>
        <w:top w:val="none" w:sz="0" w:space="0" w:color="auto"/>
        <w:left w:val="none" w:sz="0" w:space="0" w:color="auto"/>
        <w:bottom w:val="none" w:sz="0" w:space="0" w:color="auto"/>
        <w:right w:val="none" w:sz="0" w:space="0" w:color="auto"/>
      </w:divBdr>
    </w:div>
    <w:div w:id="1835031813">
      <w:marLeft w:val="480"/>
      <w:marRight w:val="0"/>
      <w:marTop w:val="0"/>
      <w:marBottom w:val="0"/>
      <w:divBdr>
        <w:top w:val="none" w:sz="0" w:space="0" w:color="auto"/>
        <w:left w:val="none" w:sz="0" w:space="0" w:color="auto"/>
        <w:bottom w:val="none" w:sz="0" w:space="0" w:color="auto"/>
        <w:right w:val="none" w:sz="0" w:space="0" w:color="auto"/>
      </w:divBdr>
    </w:div>
    <w:div w:id="1835146373">
      <w:bodyDiv w:val="1"/>
      <w:marLeft w:val="0"/>
      <w:marRight w:val="0"/>
      <w:marTop w:val="0"/>
      <w:marBottom w:val="0"/>
      <w:divBdr>
        <w:top w:val="none" w:sz="0" w:space="0" w:color="auto"/>
        <w:left w:val="none" w:sz="0" w:space="0" w:color="auto"/>
        <w:bottom w:val="none" w:sz="0" w:space="0" w:color="auto"/>
        <w:right w:val="none" w:sz="0" w:space="0" w:color="auto"/>
      </w:divBdr>
    </w:div>
    <w:div w:id="1835491775">
      <w:marLeft w:val="480"/>
      <w:marRight w:val="0"/>
      <w:marTop w:val="0"/>
      <w:marBottom w:val="0"/>
      <w:divBdr>
        <w:top w:val="none" w:sz="0" w:space="0" w:color="auto"/>
        <w:left w:val="none" w:sz="0" w:space="0" w:color="auto"/>
        <w:bottom w:val="none" w:sz="0" w:space="0" w:color="auto"/>
        <w:right w:val="none" w:sz="0" w:space="0" w:color="auto"/>
      </w:divBdr>
    </w:div>
    <w:div w:id="1835752947">
      <w:marLeft w:val="480"/>
      <w:marRight w:val="0"/>
      <w:marTop w:val="0"/>
      <w:marBottom w:val="0"/>
      <w:divBdr>
        <w:top w:val="none" w:sz="0" w:space="0" w:color="auto"/>
        <w:left w:val="none" w:sz="0" w:space="0" w:color="auto"/>
        <w:bottom w:val="none" w:sz="0" w:space="0" w:color="auto"/>
        <w:right w:val="none" w:sz="0" w:space="0" w:color="auto"/>
      </w:divBdr>
    </w:div>
    <w:div w:id="1835753722">
      <w:marLeft w:val="480"/>
      <w:marRight w:val="0"/>
      <w:marTop w:val="0"/>
      <w:marBottom w:val="0"/>
      <w:divBdr>
        <w:top w:val="none" w:sz="0" w:space="0" w:color="auto"/>
        <w:left w:val="none" w:sz="0" w:space="0" w:color="auto"/>
        <w:bottom w:val="none" w:sz="0" w:space="0" w:color="auto"/>
        <w:right w:val="none" w:sz="0" w:space="0" w:color="auto"/>
      </w:divBdr>
    </w:div>
    <w:div w:id="1835995831">
      <w:marLeft w:val="480"/>
      <w:marRight w:val="0"/>
      <w:marTop w:val="0"/>
      <w:marBottom w:val="0"/>
      <w:divBdr>
        <w:top w:val="none" w:sz="0" w:space="0" w:color="auto"/>
        <w:left w:val="none" w:sz="0" w:space="0" w:color="auto"/>
        <w:bottom w:val="none" w:sz="0" w:space="0" w:color="auto"/>
        <w:right w:val="none" w:sz="0" w:space="0" w:color="auto"/>
      </w:divBdr>
    </w:div>
    <w:div w:id="1835998502">
      <w:marLeft w:val="480"/>
      <w:marRight w:val="0"/>
      <w:marTop w:val="0"/>
      <w:marBottom w:val="0"/>
      <w:divBdr>
        <w:top w:val="none" w:sz="0" w:space="0" w:color="auto"/>
        <w:left w:val="none" w:sz="0" w:space="0" w:color="auto"/>
        <w:bottom w:val="none" w:sz="0" w:space="0" w:color="auto"/>
        <w:right w:val="none" w:sz="0" w:space="0" w:color="auto"/>
      </w:divBdr>
    </w:div>
    <w:div w:id="1836064903">
      <w:marLeft w:val="480"/>
      <w:marRight w:val="0"/>
      <w:marTop w:val="0"/>
      <w:marBottom w:val="0"/>
      <w:divBdr>
        <w:top w:val="none" w:sz="0" w:space="0" w:color="auto"/>
        <w:left w:val="none" w:sz="0" w:space="0" w:color="auto"/>
        <w:bottom w:val="none" w:sz="0" w:space="0" w:color="auto"/>
        <w:right w:val="none" w:sz="0" w:space="0" w:color="auto"/>
      </w:divBdr>
    </w:div>
    <w:div w:id="1836139924">
      <w:marLeft w:val="480"/>
      <w:marRight w:val="0"/>
      <w:marTop w:val="0"/>
      <w:marBottom w:val="0"/>
      <w:divBdr>
        <w:top w:val="none" w:sz="0" w:space="0" w:color="auto"/>
        <w:left w:val="none" w:sz="0" w:space="0" w:color="auto"/>
        <w:bottom w:val="none" w:sz="0" w:space="0" w:color="auto"/>
        <w:right w:val="none" w:sz="0" w:space="0" w:color="auto"/>
      </w:divBdr>
    </w:div>
    <w:div w:id="1836140666">
      <w:marLeft w:val="480"/>
      <w:marRight w:val="0"/>
      <w:marTop w:val="0"/>
      <w:marBottom w:val="0"/>
      <w:divBdr>
        <w:top w:val="none" w:sz="0" w:space="0" w:color="auto"/>
        <w:left w:val="none" w:sz="0" w:space="0" w:color="auto"/>
        <w:bottom w:val="none" w:sz="0" w:space="0" w:color="auto"/>
        <w:right w:val="none" w:sz="0" w:space="0" w:color="auto"/>
      </w:divBdr>
    </w:div>
    <w:div w:id="1836148254">
      <w:marLeft w:val="480"/>
      <w:marRight w:val="0"/>
      <w:marTop w:val="0"/>
      <w:marBottom w:val="0"/>
      <w:divBdr>
        <w:top w:val="none" w:sz="0" w:space="0" w:color="auto"/>
        <w:left w:val="none" w:sz="0" w:space="0" w:color="auto"/>
        <w:bottom w:val="none" w:sz="0" w:space="0" w:color="auto"/>
        <w:right w:val="none" w:sz="0" w:space="0" w:color="auto"/>
      </w:divBdr>
    </w:div>
    <w:div w:id="1836191757">
      <w:bodyDiv w:val="1"/>
      <w:marLeft w:val="0"/>
      <w:marRight w:val="0"/>
      <w:marTop w:val="0"/>
      <w:marBottom w:val="0"/>
      <w:divBdr>
        <w:top w:val="none" w:sz="0" w:space="0" w:color="auto"/>
        <w:left w:val="none" w:sz="0" w:space="0" w:color="auto"/>
        <w:bottom w:val="none" w:sz="0" w:space="0" w:color="auto"/>
        <w:right w:val="none" w:sz="0" w:space="0" w:color="auto"/>
      </w:divBdr>
      <w:divsChild>
        <w:div w:id="944191247">
          <w:marLeft w:val="480"/>
          <w:marRight w:val="0"/>
          <w:marTop w:val="0"/>
          <w:marBottom w:val="0"/>
          <w:divBdr>
            <w:top w:val="none" w:sz="0" w:space="0" w:color="auto"/>
            <w:left w:val="none" w:sz="0" w:space="0" w:color="auto"/>
            <w:bottom w:val="none" w:sz="0" w:space="0" w:color="auto"/>
            <w:right w:val="none" w:sz="0" w:space="0" w:color="auto"/>
          </w:divBdr>
        </w:div>
        <w:div w:id="239024830">
          <w:marLeft w:val="480"/>
          <w:marRight w:val="0"/>
          <w:marTop w:val="0"/>
          <w:marBottom w:val="0"/>
          <w:divBdr>
            <w:top w:val="none" w:sz="0" w:space="0" w:color="auto"/>
            <w:left w:val="none" w:sz="0" w:space="0" w:color="auto"/>
            <w:bottom w:val="none" w:sz="0" w:space="0" w:color="auto"/>
            <w:right w:val="none" w:sz="0" w:space="0" w:color="auto"/>
          </w:divBdr>
        </w:div>
        <w:div w:id="1958363879">
          <w:marLeft w:val="480"/>
          <w:marRight w:val="0"/>
          <w:marTop w:val="0"/>
          <w:marBottom w:val="0"/>
          <w:divBdr>
            <w:top w:val="none" w:sz="0" w:space="0" w:color="auto"/>
            <w:left w:val="none" w:sz="0" w:space="0" w:color="auto"/>
            <w:bottom w:val="none" w:sz="0" w:space="0" w:color="auto"/>
            <w:right w:val="none" w:sz="0" w:space="0" w:color="auto"/>
          </w:divBdr>
        </w:div>
        <w:div w:id="912739435">
          <w:marLeft w:val="480"/>
          <w:marRight w:val="0"/>
          <w:marTop w:val="0"/>
          <w:marBottom w:val="0"/>
          <w:divBdr>
            <w:top w:val="none" w:sz="0" w:space="0" w:color="auto"/>
            <w:left w:val="none" w:sz="0" w:space="0" w:color="auto"/>
            <w:bottom w:val="none" w:sz="0" w:space="0" w:color="auto"/>
            <w:right w:val="none" w:sz="0" w:space="0" w:color="auto"/>
          </w:divBdr>
        </w:div>
        <w:div w:id="230118102">
          <w:marLeft w:val="480"/>
          <w:marRight w:val="0"/>
          <w:marTop w:val="0"/>
          <w:marBottom w:val="0"/>
          <w:divBdr>
            <w:top w:val="none" w:sz="0" w:space="0" w:color="auto"/>
            <w:left w:val="none" w:sz="0" w:space="0" w:color="auto"/>
            <w:bottom w:val="none" w:sz="0" w:space="0" w:color="auto"/>
            <w:right w:val="none" w:sz="0" w:space="0" w:color="auto"/>
          </w:divBdr>
        </w:div>
        <w:div w:id="1247347896">
          <w:marLeft w:val="480"/>
          <w:marRight w:val="0"/>
          <w:marTop w:val="0"/>
          <w:marBottom w:val="0"/>
          <w:divBdr>
            <w:top w:val="none" w:sz="0" w:space="0" w:color="auto"/>
            <w:left w:val="none" w:sz="0" w:space="0" w:color="auto"/>
            <w:bottom w:val="none" w:sz="0" w:space="0" w:color="auto"/>
            <w:right w:val="none" w:sz="0" w:space="0" w:color="auto"/>
          </w:divBdr>
        </w:div>
        <w:div w:id="703867213">
          <w:marLeft w:val="480"/>
          <w:marRight w:val="0"/>
          <w:marTop w:val="0"/>
          <w:marBottom w:val="0"/>
          <w:divBdr>
            <w:top w:val="none" w:sz="0" w:space="0" w:color="auto"/>
            <w:left w:val="none" w:sz="0" w:space="0" w:color="auto"/>
            <w:bottom w:val="none" w:sz="0" w:space="0" w:color="auto"/>
            <w:right w:val="none" w:sz="0" w:space="0" w:color="auto"/>
          </w:divBdr>
        </w:div>
        <w:div w:id="773481323">
          <w:marLeft w:val="480"/>
          <w:marRight w:val="0"/>
          <w:marTop w:val="0"/>
          <w:marBottom w:val="0"/>
          <w:divBdr>
            <w:top w:val="none" w:sz="0" w:space="0" w:color="auto"/>
            <w:left w:val="none" w:sz="0" w:space="0" w:color="auto"/>
            <w:bottom w:val="none" w:sz="0" w:space="0" w:color="auto"/>
            <w:right w:val="none" w:sz="0" w:space="0" w:color="auto"/>
          </w:divBdr>
        </w:div>
        <w:div w:id="324356147">
          <w:marLeft w:val="480"/>
          <w:marRight w:val="0"/>
          <w:marTop w:val="0"/>
          <w:marBottom w:val="0"/>
          <w:divBdr>
            <w:top w:val="none" w:sz="0" w:space="0" w:color="auto"/>
            <w:left w:val="none" w:sz="0" w:space="0" w:color="auto"/>
            <w:bottom w:val="none" w:sz="0" w:space="0" w:color="auto"/>
            <w:right w:val="none" w:sz="0" w:space="0" w:color="auto"/>
          </w:divBdr>
        </w:div>
        <w:div w:id="566764921">
          <w:marLeft w:val="480"/>
          <w:marRight w:val="0"/>
          <w:marTop w:val="0"/>
          <w:marBottom w:val="0"/>
          <w:divBdr>
            <w:top w:val="none" w:sz="0" w:space="0" w:color="auto"/>
            <w:left w:val="none" w:sz="0" w:space="0" w:color="auto"/>
            <w:bottom w:val="none" w:sz="0" w:space="0" w:color="auto"/>
            <w:right w:val="none" w:sz="0" w:space="0" w:color="auto"/>
          </w:divBdr>
        </w:div>
        <w:div w:id="1621954664">
          <w:marLeft w:val="480"/>
          <w:marRight w:val="0"/>
          <w:marTop w:val="0"/>
          <w:marBottom w:val="0"/>
          <w:divBdr>
            <w:top w:val="none" w:sz="0" w:space="0" w:color="auto"/>
            <w:left w:val="none" w:sz="0" w:space="0" w:color="auto"/>
            <w:bottom w:val="none" w:sz="0" w:space="0" w:color="auto"/>
            <w:right w:val="none" w:sz="0" w:space="0" w:color="auto"/>
          </w:divBdr>
        </w:div>
        <w:div w:id="2069764723">
          <w:marLeft w:val="480"/>
          <w:marRight w:val="0"/>
          <w:marTop w:val="0"/>
          <w:marBottom w:val="0"/>
          <w:divBdr>
            <w:top w:val="none" w:sz="0" w:space="0" w:color="auto"/>
            <w:left w:val="none" w:sz="0" w:space="0" w:color="auto"/>
            <w:bottom w:val="none" w:sz="0" w:space="0" w:color="auto"/>
            <w:right w:val="none" w:sz="0" w:space="0" w:color="auto"/>
          </w:divBdr>
        </w:div>
        <w:div w:id="1941528105">
          <w:marLeft w:val="480"/>
          <w:marRight w:val="0"/>
          <w:marTop w:val="0"/>
          <w:marBottom w:val="0"/>
          <w:divBdr>
            <w:top w:val="none" w:sz="0" w:space="0" w:color="auto"/>
            <w:left w:val="none" w:sz="0" w:space="0" w:color="auto"/>
            <w:bottom w:val="none" w:sz="0" w:space="0" w:color="auto"/>
            <w:right w:val="none" w:sz="0" w:space="0" w:color="auto"/>
          </w:divBdr>
        </w:div>
        <w:div w:id="1765569437">
          <w:marLeft w:val="480"/>
          <w:marRight w:val="0"/>
          <w:marTop w:val="0"/>
          <w:marBottom w:val="0"/>
          <w:divBdr>
            <w:top w:val="none" w:sz="0" w:space="0" w:color="auto"/>
            <w:left w:val="none" w:sz="0" w:space="0" w:color="auto"/>
            <w:bottom w:val="none" w:sz="0" w:space="0" w:color="auto"/>
            <w:right w:val="none" w:sz="0" w:space="0" w:color="auto"/>
          </w:divBdr>
        </w:div>
        <w:div w:id="344720864">
          <w:marLeft w:val="480"/>
          <w:marRight w:val="0"/>
          <w:marTop w:val="0"/>
          <w:marBottom w:val="0"/>
          <w:divBdr>
            <w:top w:val="none" w:sz="0" w:space="0" w:color="auto"/>
            <w:left w:val="none" w:sz="0" w:space="0" w:color="auto"/>
            <w:bottom w:val="none" w:sz="0" w:space="0" w:color="auto"/>
            <w:right w:val="none" w:sz="0" w:space="0" w:color="auto"/>
          </w:divBdr>
        </w:div>
        <w:div w:id="1940796356">
          <w:marLeft w:val="480"/>
          <w:marRight w:val="0"/>
          <w:marTop w:val="0"/>
          <w:marBottom w:val="0"/>
          <w:divBdr>
            <w:top w:val="none" w:sz="0" w:space="0" w:color="auto"/>
            <w:left w:val="none" w:sz="0" w:space="0" w:color="auto"/>
            <w:bottom w:val="none" w:sz="0" w:space="0" w:color="auto"/>
            <w:right w:val="none" w:sz="0" w:space="0" w:color="auto"/>
          </w:divBdr>
        </w:div>
        <w:div w:id="158539900">
          <w:marLeft w:val="480"/>
          <w:marRight w:val="0"/>
          <w:marTop w:val="0"/>
          <w:marBottom w:val="0"/>
          <w:divBdr>
            <w:top w:val="none" w:sz="0" w:space="0" w:color="auto"/>
            <w:left w:val="none" w:sz="0" w:space="0" w:color="auto"/>
            <w:bottom w:val="none" w:sz="0" w:space="0" w:color="auto"/>
            <w:right w:val="none" w:sz="0" w:space="0" w:color="auto"/>
          </w:divBdr>
        </w:div>
        <w:div w:id="1197081290">
          <w:marLeft w:val="480"/>
          <w:marRight w:val="0"/>
          <w:marTop w:val="0"/>
          <w:marBottom w:val="0"/>
          <w:divBdr>
            <w:top w:val="none" w:sz="0" w:space="0" w:color="auto"/>
            <w:left w:val="none" w:sz="0" w:space="0" w:color="auto"/>
            <w:bottom w:val="none" w:sz="0" w:space="0" w:color="auto"/>
            <w:right w:val="none" w:sz="0" w:space="0" w:color="auto"/>
          </w:divBdr>
        </w:div>
        <w:div w:id="192039161">
          <w:marLeft w:val="480"/>
          <w:marRight w:val="0"/>
          <w:marTop w:val="0"/>
          <w:marBottom w:val="0"/>
          <w:divBdr>
            <w:top w:val="none" w:sz="0" w:space="0" w:color="auto"/>
            <w:left w:val="none" w:sz="0" w:space="0" w:color="auto"/>
            <w:bottom w:val="none" w:sz="0" w:space="0" w:color="auto"/>
            <w:right w:val="none" w:sz="0" w:space="0" w:color="auto"/>
          </w:divBdr>
        </w:div>
        <w:div w:id="1421367450">
          <w:marLeft w:val="480"/>
          <w:marRight w:val="0"/>
          <w:marTop w:val="0"/>
          <w:marBottom w:val="0"/>
          <w:divBdr>
            <w:top w:val="none" w:sz="0" w:space="0" w:color="auto"/>
            <w:left w:val="none" w:sz="0" w:space="0" w:color="auto"/>
            <w:bottom w:val="none" w:sz="0" w:space="0" w:color="auto"/>
            <w:right w:val="none" w:sz="0" w:space="0" w:color="auto"/>
          </w:divBdr>
        </w:div>
        <w:div w:id="407581909">
          <w:marLeft w:val="480"/>
          <w:marRight w:val="0"/>
          <w:marTop w:val="0"/>
          <w:marBottom w:val="0"/>
          <w:divBdr>
            <w:top w:val="none" w:sz="0" w:space="0" w:color="auto"/>
            <w:left w:val="none" w:sz="0" w:space="0" w:color="auto"/>
            <w:bottom w:val="none" w:sz="0" w:space="0" w:color="auto"/>
            <w:right w:val="none" w:sz="0" w:space="0" w:color="auto"/>
          </w:divBdr>
        </w:div>
        <w:div w:id="478230762">
          <w:marLeft w:val="480"/>
          <w:marRight w:val="0"/>
          <w:marTop w:val="0"/>
          <w:marBottom w:val="0"/>
          <w:divBdr>
            <w:top w:val="none" w:sz="0" w:space="0" w:color="auto"/>
            <w:left w:val="none" w:sz="0" w:space="0" w:color="auto"/>
            <w:bottom w:val="none" w:sz="0" w:space="0" w:color="auto"/>
            <w:right w:val="none" w:sz="0" w:space="0" w:color="auto"/>
          </w:divBdr>
        </w:div>
        <w:div w:id="1332414368">
          <w:marLeft w:val="480"/>
          <w:marRight w:val="0"/>
          <w:marTop w:val="0"/>
          <w:marBottom w:val="0"/>
          <w:divBdr>
            <w:top w:val="none" w:sz="0" w:space="0" w:color="auto"/>
            <w:left w:val="none" w:sz="0" w:space="0" w:color="auto"/>
            <w:bottom w:val="none" w:sz="0" w:space="0" w:color="auto"/>
            <w:right w:val="none" w:sz="0" w:space="0" w:color="auto"/>
          </w:divBdr>
        </w:div>
        <w:div w:id="1108430354">
          <w:marLeft w:val="480"/>
          <w:marRight w:val="0"/>
          <w:marTop w:val="0"/>
          <w:marBottom w:val="0"/>
          <w:divBdr>
            <w:top w:val="none" w:sz="0" w:space="0" w:color="auto"/>
            <w:left w:val="none" w:sz="0" w:space="0" w:color="auto"/>
            <w:bottom w:val="none" w:sz="0" w:space="0" w:color="auto"/>
            <w:right w:val="none" w:sz="0" w:space="0" w:color="auto"/>
          </w:divBdr>
        </w:div>
        <w:div w:id="733965765">
          <w:marLeft w:val="480"/>
          <w:marRight w:val="0"/>
          <w:marTop w:val="0"/>
          <w:marBottom w:val="0"/>
          <w:divBdr>
            <w:top w:val="none" w:sz="0" w:space="0" w:color="auto"/>
            <w:left w:val="none" w:sz="0" w:space="0" w:color="auto"/>
            <w:bottom w:val="none" w:sz="0" w:space="0" w:color="auto"/>
            <w:right w:val="none" w:sz="0" w:space="0" w:color="auto"/>
          </w:divBdr>
        </w:div>
        <w:div w:id="1734231644">
          <w:marLeft w:val="480"/>
          <w:marRight w:val="0"/>
          <w:marTop w:val="0"/>
          <w:marBottom w:val="0"/>
          <w:divBdr>
            <w:top w:val="none" w:sz="0" w:space="0" w:color="auto"/>
            <w:left w:val="none" w:sz="0" w:space="0" w:color="auto"/>
            <w:bottom w:val="none" w:sz="0" w:space="0" w:color="auto"/>
            <w:right w:val="none" w:sz="0" w:space="0" w:color="auto"/>
          </w:divBdr>
        </w:div>
        <w:div w:id="909540061">
          <w:marLeft w:val="480"/>
          <w:marRight w:val="0"/>
          <w:marTop w:val="0"/>
          <w:marBottom w:val="0"/>
          <w:divBdr>
            <w:top w:val="none" w:sz="0" w:space="0" w:color="auto"/>
            <w:left w:val="none" w:sz="0" w:space="0" w:color="auto"/>
            <w:bottom w:val="none" w:sz="0" w:space="0" w:color="auto"/>
            <w:right w:val="none" w:sz="0" w:space="0" w:color="auto"/>
          </w:divBdr>
        </w:div>
        <w:div w:id="1659964255">
          <w:marLeft w:val="480"/>
          <w:marRight w:val="0"/>
          <w:marTop w:val="0"/>
          <w:marBottom w:val="0"/>
          <w:divBdr>
            <w:top w:val="none" w:sz="0" w:space="0" w:color="auto"/>
            <w:left w:val="none" w:sz="0" w:space="0" w:color="auto"/>
            <w:bottom w:val="none" w:sz="0" w:space="0" w:color="auto"/>
            <w:right w:val="none" w:sz="0" w:space="0" w:color="auto"/>
          </w:divBdr>
        </w:div>
        <w:div w:id="26220177">
          <w:marLeft w:val="480"/>
          <w:marRight w:val="0"/>
          <w:marTop w:val="0"/>
          <w:marBottom w:val="0"/>
          <w:divBdr>
            <w:top w:val="none" w:sz="0" w:space="0" w:color="auto"/>
            <w:left w:val="none" w:sz="0" w:space="0" w:color="auto"/>
            <w:bottom w:val="none" w:sz="0" w:space="0" w:color="auto"/>
            <w:right w:val="none" w:sz="0" w:space="0" w:color="auto"/>
          </w:divBdr>
        </w:div>
        <w:div w:id="1721855324">
          <w:marLeft w:val="480"/>
          <w:marRight w:val="0"/>
          <w:marTop w:val="0"/>
          <w:marBottom w:val="0"/>
          <w:divBdr>
            <w:top w:val="none" w:sz="0" w:space="0" w:color="auto"/>
            <w:left w:val="none" w:sz="0" w:space="0" w:color="auto"/>
            <w:bottom w:val="none" w:sz="0" w:space="0" w:color="auto"/>
            <w:right w:val="none" w:sz="0" w:space="0" w:color="auto"/>
          </w:divBdr>
        </w:div>
        <w:div w:id="557787462">
          <w:marLeft w:val="480"/>
          <w:marRight w:val="0"/>
          <w:marTop w:val="0"/>
          <w:marBottom w:val="0"/>
          <w:divBdr>
            <w:top w:val="none" w:sz="0" w:space="0" w:color="auto"/>
            <w:left w:val="none" w:sz="0" w:space="0" w:color="auto"/>
            <w:bottom w:val="none" w:sz="0" w:space="0" w:color="auto"/>
            <w:right w:val="none" w:sz="0" w:space="0" w:color="auto"/>
          </w:divBdr>
        </w:div>
        <w:div w:id="1293630434">
          <w:marLeft w:val="480"/>
          <w:marRight w:val="0"/>
          <w:marTop w:val="0"/>
          <w:marBottom w:val="0"/>
          <w:divBdr>
            <w:top w:val="none" w:sz="0" w:space="0" w:color="auto"/>
            <w:left w:val="none" w:sz="0" w:space="0" w:color="auto"/>
            <w:bottom w:val="none" w:sz="0" w:space="0" w:color="auto"/>
            <w:right w:val="none" w:sz="0" w:space="0" w:color="auto"/>
          </w:divBdr>
        </w:div>
        <w:div w:id="496847938">
          <w:marLeft w:val="480"/>
          <w:marRight w:val="0"/>
          <w:marTop w:val="0"/>
          <w:marBottom w:val="0"/>
          <w:divBdr>
            <w:top w:val="none" w:sz="0" w:space="0" w:color="auto"/>
            <w:left w:val="none" w:sz="0" w:space="0" w:color="auto"/>
            <w:bottom w:val="none" w:sz="0" w:space="0" w:color="auto"/>
            <w:right w:val="none" w:sz="0" w:space="0" w:color="auto"/>
          </w:divBdr>
        </w:div>
        <w:div w:id="2008708923">
          <w:marLeft w:val="480"/>
          <w:marRight w:val="0"/>
          <w:marTop w:val="0"/>
          <w:marBottom w:val="0"/>
          <w:divBdr>
            <w:top w:val="none" w:sz="0" w:space="0" w:color="auto"/>
            <w:left w:val="none" w:sz="0" w:space="0" w:color="auto"/>
            <w:bottom w:val="none" w:sz="0" w:space="0" w:color="auto"/>
            <w:right w:val="none" w:sz="0" w:space="0" w:color="auto"/>
          </w:divBdr>
        </w:div>
        <w:div w:id="326979404">
          <w:marLeft w:val="480"/>
          <w:marRight w:val="0"/>
          <w:marTop w:val="0"/>
          <w:marBottom w:val="0"/>
          <w:divBdr>
            <w:top w:val="none" w:sz="0" w:space="0" w:color="auto"/>
            <w:left w:val="none" w:sz="0" w:space="0" w:color="auto"/>
            <w:bottom w:val="none" w:sz="0" w:space="0" w:color="auto"/>
            <w:right w:val="none" w:sz="0" w:space="0" w:color="auto"/>
          </w:divBdr>
        </w:div>
        <w:div w:id="1986355069">
          <w:marLeft w:val="480"/>
          <w:marRight w:val="0"/>
          <w:marTop w:val="0"/>
          <w:marBottom w:val="0"/>
          <w:divBdr>
            <w:top w:val="none" w:sz="0" w:space="0" w:color="auto"/>
            <w:left w:val="none" w:sz="0" w:space="0" w:color="auto"/>
            <w:bottom w:val="none" w:sz="0" w:space="0" w:color="auto"/>
            <w:right w:val="none" w:sz="0" w:space="0" w:color="auto"/>
          </w:divBdr>
        </w:div>
        <w:div w:id="992686300">
          <w:marLeft w:val="480"/>
          <w:marRight w:val="0"/>
          <w:marTop w:val="0"/>
          <w:marBottom w:val="0"/>
          <w:divBdr>
            <w:top w:val="none" w:sz="0" w:space="0" w:color="auto"/>
            <w:left w:val="none" w:sz="0" w:space="0" w:color="auto"/>
            <w:bottom w:val="none" w:sz="0" w:space="0" w:color="auto"/>
            <w:right w:val="none" w:sz="0" w:space="0" w:color="auto"/>
          </w:divBdr>
        </w:div>
        <w:div w:id="1630015961">
          <w:marLeft w:val="480"/>
          <w:marRight w:val="0"/>
          <w:marTop w:val="0"/>
          <w:marBottom w:val="0"/>
          <w:divBdr>
            <w:top w:val="none" w:sz="0" w:space="0" w:color="auto"/>
            <w:left w:val="none" w:sz="0" w:space="0" w:color="auto"/>
            <w:bottom w:val="none" w:sz="0" w:space="0" w:color="auto"/>
            <w:right w:val="none" w:sz="0" w:space="0" w:color="auto"/>
          </w:divBdr>
        </w:div>
        <w:div w:id="1154757688">
          <w:marLeft w:val="480"/>
          <w:marRight w:val="0"/>
          <w:marTop w:val="0"/>
          <w:marBottom w:val="0"/>
          <w:divBdr>
            <w:top w:val="none" w:sz="0" w:space="0" w:color="auto"/>
            <w:left w:val="none" w:sz="0" w:space="0" w:color="auto"/>
            <w:bottom w:val="none" w:sz="0" w:space="0" w:color="auto"/>
            <w:right w:val="none" w:sz="0" w:space="0" w:color="auto"/>
          </w:divBdr>
        </w:div>
        <w:div w:id="1478297521">
          <w:marLeft w:val="480"/>
          <w:marRight w:val="0"/>
          <w:marTop w:val="0"/>
          <w:marBottom w:val="0"/>
          <w:divBdr>
            <w:top w:val="none" w:sz="0" w:space="0" w:color="auto"/>
            <w:left w:val="none" w:sz="0" w:space="0" w:color="auto"/>
            <w:bottom w:val="none" w:sz="0" w:space="0" w:color="auto"/>
            <w:right w:val="none" w:sz="0" w:space="0" w:color="auto"/>
          </w:divBdr>
        </w:div>
        <w:div w:id="1862013453">
          <w:marLeft w:val="480"/>
          <w:marRight w:val="0"/>
          <w:marTop w:val="0"/>
          <w:marBottom w:val="0"/>
          <w:divBdr>
            <w:top w:val="none" w:sz="0" w:space="0" w:color="auto"/>
            <w:left w:val="none" w:sz="0" w:space="0" w:color="auto"/>
            <w:bottom w:val="none" w:sz="0" w:space="0" w:color="auto"/>
            <w:right w:val="none" w:sz="0" w:space="0" w:color="auto"/>
          </w:divBdr>
        </w:div>
        <w:div w:id="657270080">
          <w:marLeft w:val="480"/>
          <w:marRight w:val="0"/>
          <w:marTop w:val="0"/>
          <w:marBottom w:val="0"/>
          <w:divBdr>
            <w:top w:val="none" w:sz="0" w:space="0" w:color="auto"/>
            <w:left w:val="none" w:sz="0" w:space="0" w:color="auto"/>
            <w:bottom w:val="none" w:sz="0" w:space="0" w:color="auto"/>
            <w:right w:val="none" w:sz="0" w:space="0" w:color="auto"/>
          </w:divBdr>
        </w:div>
        <w:div w:id="981690093">
          <w:marLeft w:val="480"/>
          <w:marRight w:val="0"/>
          <w:marTop w:val="0"/>
          <w:marBottom w:val="0"/>
          <w:divBdr>
            <w:top w:val="none" w:sz="0" w:space="0" w:color="auto"/>
            <w:left w:val="none" w:sz="0" w:space="0" w:color="auto"/>
            <w:bottom w:val="none" w:sz="0" w:space="0" w:color="auto"/>
            <w:right w:val="none" w:sz="0" w:space="0" w:color="auto"/>
          </w:divBdr>
        </w:div>
        <w:div w:id="1572082791">
          <w:marLeft w:val="480"/>
          <w:marRight w:val="0"/>
          <w:marTop w:val="0"/>
          <w:marBottom w:val="0"/>
          <w:divBdr>
            <w:top w:val="none" w:sz="0" w:space="0" w:color="auto"/>
            <w:left w:val="none" w:sz="0" w:space="0" w:color="auto"/>
            <w:bottom w:val="none" w:sz="0" w:space="0" w:color="auto"/>
            <w:right w:val="none" w:sz="0" w:space="0" w:color="auto"/>
          </w:divBdr>
        </w:div>
        <w:div w:id="417094088">
          <w:marLeft w:val="480"/>
          <w:marRight w:val="0"/>
          <w:marTop w:val="0"/>
          <w:marBottom w:val="0"/>
          <w:divBdr>
            <w:top w:val="none" w:sz="0" w:space="0" w:color="auto"/>
            <w:left w:val="none" w:sz="0" w:space="0" w:color="auto"/>
            <w:bottom w:val="none" w:sz="0" w:space="0" w:color="auto"/>
            <w:right w:val="none" w:sz="0" w:space="0" w:color="auto"/>
          </w:divBdr>
        </w:div>
        <w:div w:id="1568688752">
          <w:marLeft w:val="480"/>
          <w:marRight w:val="0"/>
          <w:marTop w:val="0"/>
          <w:marBottom w:val="0"/>
          <w:divBdr>
            <w:top w:val="none" w:sz="0" w:space="0" w:color="auto"/>
            <w:left w:val="none" w:sz="0" w:space="0" w:color="auto"/>
            <w:bottom w:val="none" w:sz="0" w:space="0" w:color="auto"/>
            <w:right w:val="none" w:sz="0" w:space="0" w:color="auto"/>
          </w:divBdr>
        </w:div>
        <w:div w:id="487941623">
          <w:marLeft w:val="480"/>
          <w:marRight w:val="0"/>
          <w:marTop w:val="0"/>
          <w:marBottom w:val="0"/>
          <w:divBdr>
            <w:top w:val="none" w:sz="0" w:space="0" w:color="auto"/>
            <w:left w:val="none" w:sz="0" w:space="0" w:color="auto"/>
            <w:bottom w:val="none" w:sz="0" w:space="0" w:color="auto"/>
            <w:right w:val="none" w:sz="0" w:space="0" w:color="auto"/>
          </w:divBdr>
        </w:div>
        <w:div w:id="255554496">
          <w:marLeft w:val="480"/>
          <w:marRight w:val="0"/>
          <w:marTop w:val="0"/>
          <w:marBottom w:val="0"/>
          <w:divBdr>
            <w:top w:val="none" w:sz="0" w:space="0" w:color="auto"/>
            <w:left w:val="none" w:sz="0" w:space="0" w:color="auto"/>
            <w:bottom w:val="none" w:sz="0" w:space="0" w:color="auto"/>
            <w:right w:val="none" w:sz="0" w:space="0" w:color="auto"/>
          </w:divBdr>
        </w:div>
        <w:div w:id="1133215488">
          <w:marLeft w:val="480"/>
          <w:marRight w:val="0"/>
          <w:marTop w:val="0"/>
          <w:marBottom w:val="0"/>
          <w:divBdr>
            <w:top w:val="none" w:sz="0" w:space="0" w:color="auto"/>
            <w:left w:val="none" w:sz="0" w:space="0" w:color="auto"/>
            <w:bottom w:val="none" w:sz="0" w:space="0" w:color="auto"/>
            <w:right w:val="none" w:sz="0" w:space="0" w:color="auto"/>
          </w:divBdr>
        </w:div>
        <w:div w:id="1907186114">
          <w:marLeft w:val="480"/>
          <w:marRight w:val="0"/>
          <w:marTop w:val="0"/>
          <w:marBottom w:val="0"/>
          <w:divBdr>
            <w:top w:val="none" w:sz="0" w:space="0" w:color="auto"/>
            <w:left w:val="none" w:sz="0" w:space="0" w:color="auto"/>
            <w:bottom w:val="none" w:sz="0" w:space="0" w:color="auto"/>
            <w:right w:val="none" w:sz="0" w:space="0" w:color="auto"/>
          </w:divBdr>
        </w:div>
        <w:div w:id="21252412">
          <w:marLeft w:val="480"/>
          <w:marRight w:val="0"/>
          <w:marTop w:val="0"/>
          <w:marBottom w:val="0"/>
          <w:divBdr>
            <w:top w:val="none" w:sz="0" w:space="0" w:color="auto"/>
            <w:left w:val="none" w:sz="0" w:space="0" w:color="auto"/>
            <w:bottom w:val="none" w:sz="0" w:space="0" w:color="auto"/>
            <w:right w:val="none" w:sz="0" w:space="0" w:color="auto"/>
          </w:divBdr>
        </w:div>
        <w:div w:id="537666959">
          <w:marLeft w:val="480"/>
          <w:marRight w:val="0"/>
          <w:marTop w:val="0"/>
          <w:marBottom w:val="0"/>
          <w:divBdr>
            <w:top w:val="none" w:sz="0" w:space="0" w:color="auto"/>
            <w:left w:val="none" w:sz="0" w:space="0" w:color="auto"/>
            <w:bottom w:val="none" w:sz="0" w:space="0" w:color="auto"/>
            <w:right w:val="none" w:sz="0" w:space="0" w:color="auto"/>
          </w:divBdr>
        </w:div>
        <w:div w:id="1560751532">
          <w:marLeft w:val="480"/>
          <w:marRight w:val="0"/>
          <w:marTop w:val="0"/>
          <w:marBottom w:val="0"/>
          <w:divBdr>
            <w:top w:val="none" w:sz="0" w:space="0" w:color="auto"/>
            <w:left w:val="none" w:sz="0" w:space="0" w:color="auto"/>
            <w:bottom w:val="none" w:sz="0" w:space="0" w:color="auto"/>
            <w:right w:val="none" w:sz="0" w:space="0" w:color="auto"/>
          </w:divBdr>
        </w:div>
        <w:div w:id="2036300420">
          <w:marLeft w:val="480"/>
          <w:marRight w:val="0"/>
          <w:marTop w:val="0"/>
          <w:marBottom w:val="0"/>
          <w:divBdr>
            <w:top w:val="none" w:sz="0" w:space="0" w:color="auto"/>
            <w:left w:val="none" w:sz="0" w:space="0" w:color="auto"/>
            <w:bottom w:val="none" w:sz="0" w:space="0" w:color="auto"/>
            <w:right w:val="none" w:sz="0" w:space="0" w:color="auto"/>
          </w:divBdr>
        </w:div>
        <w:div w:id="416368876">
          <w:marLeft w:val="480"/>
          <w:marRight w:val="0"/>
          <w:marTop w:val="0"/>
          <w:marBottom w:val="0"/>
          <w:divBdr>
            <w:top w:val="none" w:sz="0" w:space="0" w:color="auto"/>
            <w:left w:val="none" w:sz="0" w:space="0" w:color="auto"/>
            <w:bottom w:val="none" w:sz="0" w:space="0" w:color="auto"/>
            <w:right w:val="none" w:sz="0" w:space="0" w:color="auto"/>
          </w:divBdr>
        </w:div>
        <w:div w:id="653486049">
          <w:marLeft w:val="480"/>
          <w:marRight w:val="0"/>
          <w:marTop w:val="0"/>
          <w:marBottom w:val="0"/>
          <w:divBdr>
            <w:top w:val="none" w:sz="0" w:space="0" w:color="auto"/>
            <w:left w:val="none" w:sz="0" w:space="0" w:color="auto"/>
            <w:bottom w:val="none" w:sz="0" w:space="0" w:color="auto"/>
            <w:right w:val="none" w:sz="0" w:space="0" w:color="auto"/>
          </w:divBdr>
        </w:div>
        <w:div w:id="246498650">
          <w:marLeft w:val="480"/>
          <w:marRight w:val="0"/>
          <w:marTop w:val="0"/>
          <w:marBottom w:val="0"/>
          <w:divBdr>
            <w:top w:val="none" w:sz="0" w:space="0" w:color="auto"/>
            <w:left w:val="none" w:sz="0" w:space="0" w:color="auto"/>
            <w:bottom w:val="none" w:sz="0" w:space="0" w:color="auto"/>
            <w:right w:val="none" w:sz="0" w:space="0" w:color="auto"/>
          </w:divBdr>
        </w:div>
        <w:div w:id="183250838">
          <w:marLeft w:val="480"/>
          <w:marRight w:val="0"/>
          <w:marTop w:val="0"/>
          <w:marBottom w:val="0"/>
          <w:divBdr>
            <w:top w:val="none" w:sz="0" w:space="0" w:color="auto"/>
            <w:left w:val="none" w:sz="0" w:space="0" w:color="auto"/>
            <w:bottom w:val="none" w:sz="0" w:space="0" w:color="auto"/>
            <w:right w:val="none" w:sz="0" w:space="0" w:color="auto"/>
          </w:divBdr>
        </w:div>
      </w:divsChild>
    </w:div>
    <w:div w:id="1836265744">
      <w:marLeft w:val="480"/>
      <w:marRight w:val="0"/>
      <w:marTop w:val="0"/>
      <w:marBottom w:val="0"/>
      <w:divBdr>
        <w:top w:val="none" w:sz="0" w:space="0" w:color="auto"/>
        <w:left w:val="none" w:sz="0" w:space="0" w:color="auto"/>
        <w:bottom w:val="none" w:sz="0" w:space="0" w:color="auto"/>
        <w:right w:val="none" w:sz="0" w:space="0" w:color="auto"/>
      </w:divBdr>
    </w:div>
    <w:div w:id="1836410165">
      <w:marLeft w:val="480"/>
      <w:marRight w:val="0"/>
      <w:marTop w:val="0"/>
      <w:marBottom w:val="0"/>
      <w:divBdr>
        <w:top w:val="none" w:sz="0" w:space="0" w:color="auto"/>
        <w:left w:val="none" w:sz="0" w:space="0" w:color="auto"/>
        <w:bottom w:val="none" w:sz="0" w:space="0" w:color="auto"/>
        <w:right w:val="none" w:sz="0" w:space="0" w:color="auto"/>
      </w:divBdr>
    </w:div>
    <w:div w:id="1836456618">
      <w:marLeft w:val="480"/>
      <w:marRight w:val="0"/>
      <w:marTop w:val="0"/>
      <w:marBottom w:val="0"/>
      <w:divBdr>
        <w:top w:val="none" w:sz="0" w:space="0" w:color="auto"/>
        <w:left w:val="none" w:sz="0" w:space="0" w:color="auto"/>
        <w:bottom w:val="none" w:sz="0" w:space="0" w:color="auto"/>
        <w:right w:val="none" w:sz="0" w:space="0" w:color="auto"/>
      </w:divBdr>
    </w:div>
    <w:div w:id="1836530727">
      <w:bodyDiv w:val="1"/>
      <w:marLeft w:val="0"/>
      <w:marRight w:val="0"/>
      <w:marTop w:val="0"/>
      <w:marBottom w:val="0"/>
      <w:divBdr>
        <w:top w:val="none" w:sz="0" w:space="0" w:color="auto"/>
        <w:left w:val="none" w:sz="0" w:space="0" w:color="auto"/>
        <w:bottom w:val="none" w:sz="0" w:space="0" w:color="auto"/>
        <w:right w:val="none" w:sz="0" w:space="0" w:color="auto"/>
      </w:divBdr>
    </w:div>
    <w:div w:id="1837063892">
      <w:marLeft w:val="480"/>
      <w:marRight w:val="0"/>
      <w:marTop w:val="0"/>
      <w:marBottom w:val="0"/>
      <w:divBdr>
        <w:top w:val="none" w:sz="0" w:space="0" w:color="auto"/>
        <w:left w:val="none" w:sz="0" w:space="0" w:color="auto"/>
        <w:bottom w:val="none" w:sz="0" w:space="0" w:color="auto"/>
        <w:right w:val="none" w:sz="0" w:space="0" w:color="auto"/>
      </w:divBdr>
    </w:div>
    <w:div w:id="1837108426">
      <w:marLeft w:val="480"/>
      <w:marRight w:val="0"/>
      <w:marTop w:val="0"/>
      <w:marBottom w:val="0"/>
      <w:divBdr>
        <w:top w:val="none" w:sz="0" w:space="0" w:color="auto"/>
        <w:left w:val="none" w:sz="0" w:space="0" w:color="auto"/>
        <w:bottom w:val="none" w:sz="0" w:space="0" w:color="auto"/>
        <w:right w:val="none" w:sz="0" w:space="0" w:color="auto"/>
      </w:divBdr>
    </w:div>
    <w:div w:id="1837260319">
      <w:marLeft w:val="480"/>
      <w:marRight w:val="0"/>
      <w:marTop w:val="0"/>
      <w:marBottom w:val="0"/>
      <w:divBdr>
        <w:top w:val="none" w:sz="0" w:space="0" w:color="auto"/>
        <w:left w:val="none" w:sz="0" w:space="0" w:color="auto"/>
        <w:bottom w:val="none" w:sz="0" w:space="0" w:color="auto"/>
        <w:right w:val="none" w:sz="0" w:space="0" w:color="auto"/>
      </w:divBdr>
    </w:div>
    <w:div w:id="1837334263">
      <w:marLeft w:val="480"/>
      <w:marRight w:val="0"/>
      <w:marTop w:val="0"/>
      <w:marBottom w:val="0"/>
      <w:divBdr>
        <w:top w:val="none" w:sz="0" w:space="0" w:color="auto"/>
        <w:left w:val="none" w:sz="0" w:space="0" w:color="auto"/>
        <w:bottom w:val="none" w:sz="0" w:space="0" w:color="auto"/>
        <w:right w:val="none" w:sz="0" w:space="0" w:color="auto"/>
      </w:divBdr>
    </w:div>
    <w:div w:id="1837456493">
      <w:marLeft w:val="480"/>
      <w:marRight w:val="0"/>
      <w:marTop w:val="0"/>
      <w:marBottom w:val="0"/>
      <w:divBdr>
        <w:top w:val="none" w:sz="0" w:space="0" w:color="auto"/>
        <w:left w:val="none" w:sz="0" w:space="0" w:color="auto"/>
        <w:bottom w:val="none" w:sz="0" w:space="0" w:color="auto"/>
        <w:right w:val="none" w:sz="0" w:space="0" w:color="auto"/>
      </w:divBdr>
    </w:div>
    <w:div w:id="1837458330">
      <w:marLeft w:val="480"/>
      <w:marRight w:val="0"/>
      <w:marTop w:val="0"/>
      <w:marBottom w:val="0"/>
      <w:divBdr>
        <w:top w:val="none" w:sz="0" w:space="0" w:color="auto"/>
        <w:left w:val="none" w:sz="0" w:space="0" w:color="auto"/>
        <w:bottom w:val="none" w:sz="0" w:space="0" w:color="auto"/>
        <w:right w:val="none" w:sz="0" w:space="0" w:color="auto"/>
      </w:divBdr>
    </w:div>
    <w:div w:id="1837498822">
      <w:marLeft w:val="480"/>
      <w:marRight w:val="0"/>
      <w:marTop w:val="0"/>
      <w:marBottom w:val="0"/>
      <w:divBdr>
        <w:top w:val="none" w:sz="0" w:space="0" w:color="auto"/>
        <w:left w:val="none" w:sz="0" w:space="0" w:color="auto"/>
        <w:bottom w:val="none" w:sz="0" w:space="0" w:color="auto"/>
        <w:right w:val="none" w:sz="0" w:space="0" w:color="auto"/>
      </w:divBdr>
    </w:div>
    <w:div w:id="1837498933">
      <w:marLeft w:val="480"/>
      <w:marRight w:val="0"/>
      <w:marTop w:val="0"/>
      <w:marBottom w:val="0"/>
      <w:divBdr>
        <w:top w:val="none" w:sz="0" w:space="0" w:color="auto"/>
        <w:left w:val="none" w:sz="0" w:space="0" w:color="auto"/>
        <w:bottom w:val="none" w:sz="0" w:space="0" w:color="auto"/>
        <w:right w:val="none" w:sz="0" w:space="0" w:color="auto"/>
      </w:divBdr>
    </w:div>
    <w:div w:id="1837526664">
      <w:marLeft w:val="480"/>
      <w:marRight w:val="0"/>
      <w:marTop w:val="0"/>
      <w:marBottom w:val="0"/>
      <w:divBdr>
        <w:top w:val="none" w:sz="0" w:space="0" w:color="auto"/>
        <w:left w:val="none" w:sz="0" w:space="0" w:color="auto"/>
        <w:bottom w:val="none" w:sz="0" w:space="0" w:color="auto"/>
        <w:right w:val="none" w:sz="0" w:space="0" w:color="auto"/>
      </w:divBdr>
    </w:div>
    <w:div w:id="1837575061">
      <w:marLeft w:val="480"/>
      <w:marRight w:val="0"/>
      <w:marTop w:val="0"/>
      <w:marBottom w:val="0"/>
      <w:divBdr>
        <w:top w:val="none" w:sz="0" w:space="0" w:color="auto"/>
        <w:left w:val="none" w:sz="0" w:space="0" w:color="auto"/>
        <w:bottom w:val="none" w:sz="0" w:space="0" w:color="auto"/>
        <w:right w:val="none" w:sz="0" w:space="0" w:color="auto"/>
      </w:divBdr>
    </w:div>
    <w:div w:id="1837577543">
      <w:bodyDiv w:val="1"/>
      <w:marLeft w:val="0"/>
      <w:marRight w:val="0"/>
      <w:marTop w:val="0"/>
      <w:marBottom w:val="0"/>
      <w:divBdr>
        <w:top w:val="none" w:sz="0" w:space="0" w:color="auto"/>
        <w:left w:val="none" w:sz="0" w:space="0" w:color="auto"/>
        <w:bottom w:val="none" w:sz="0" w:space="0" w:color="auto"/>
        <w:right w:val="none" w:sz="0" w:space="0" w:color="auto"/>
      </w:divBdr>
    </w:div>
    <w:div w:id="1837645896">
      <w:marLeft w:val="480"/>
      <w:marRight w:val="0"/>
      <w:marTop w:val="0"/>
      <w:marBottom w:val="0"/>
      <w:divBdr>
        <w:top w:val="none" w:sz="0" w:space="0" w:color="auto"/>
        <w:left w:val="none" w:sz="0" w:space="0" w:color="auto"/>
        <w:bottom w:val="none" w:sz="0" w:space="0" w:color="auto"/>
        <w:right w:val="none" w:sz="0" w:space="0" w:color="auto"/>
      </w:divBdr>
    </w:div>
    <w:div w:id="1837650750">
      <w:marLeft w:val="480"/>
      <w:marRight w:val="0"/>
      <w:marTop w:val="0"/>
      <w:marBottom w:val="0"/>
      <w:divBdr>
        <w:top w:val="none" w:sz="0" w:space="0" w:color="auto"/>
        <w:left w:val="none" w:sz="0" w:space="0" w:color="auto"/>
        <w:bottom w:val="none" w:sz="0" w:space="0" w:color="auto"/>
        <w:right w:val="none" w:sz="0" w:space="0" w:color="auto"/>
      </w:divBdr>
    </w:div>
    <w:div w:id="1837722860">
      <w:marLeft w:val="480"/>
      <w:marRight w:val="0"/>
      <w:marTop w:val="0"/>
      <w:marBottom w:val="0"/>
      <w:divBdr>
        <w:top w:val="none" w:sz="0" w:space="0" w:color="auto"/>
        <w:left w:val="none" w:sz="0" w:space="0" w:color="auto"/>
        <w:bottom w:val="none" w:sz="0" w:space="0" w:color="auto"/>
        <w:right w:val="none" w:sz="0" w:space="0" w:color="auto"/>
      </w:divBdr>
    </w:div>
    <w:div w:id="1837918403">
      <w:marLeft w:val="480"/>
      <w:marRight w:val="0"/>
      <w:marTop w:val="0"/>
      <w:marBottom w:val="0"/>
      <w:divBdr>
        <w:top w:val="none" w:sz="0" w:space="0" w:color="auto"/>
        <w:left w:val="none" w:sz="0" w:space="0" w:color="auto"/>
        <w:bottom w:val="none" w:sz="0" w:space="0" w:color="auto"/>
        <w:right w:val="none" w:sz="0" w:space="0" w:color="auto"/>
      </w:divBdr>
    </w:div>
    <w:div w:id="1837918895">
      <w:marLeft w:val="480"/>
      <w:marRight w:val="0"/>
      <w:marTop w:val="0"/>
      <w:marBottom w:val="0"/>
      <w:divBdr>
        <w:top w:val="none" w:sz="0" w:space="0" w:color="auto"/>
        <w:left w:val="none" w:sz="0" w:space="0" w:color="auto"/>
        <w:bottom w:val="none" w:sz="0" w:space="0" w:color="auto"/>
        <w:right w:val="none" w:sz="0" w:space="0" w:color="auto"/>
      </w:divBdr>
    </w:div>
    <w:div w:id="1837960109">
      <w:marLeft w:val="480"/>
      <w:marRight w:val="0"/>
      <w:marTop w:val="0"/>
      <w:marBottom w:val="0"/>
      <w:divBdr>
        <w:top w:val="none" w:sz="0" w:space="0" w:color="auto"/>
        <w:left w:val="none" w:sz="0" w:space="0" w:color="auto"/>
        <w:bottom w:val="none" w:sz="0" w:space="0" w:color="auto"/>
        <w:right w:val="none" w:sz="0" w:space="0" w:color="auto"/>
      </w:divBdr>
    </w:div>
    <w:div w:id="1837960127">
      <w:marLeft w:val="480"/>
      <w:marRight w:val="0"/>
      <w:marTop w:val="0"/>
      <w:marBottom w:val="0"/>
      <w:divBdr>
        <w:top w:val="none" w:sz="0" w:space="0" w:color="auto"/>
        <w:left w:val="none" w:sz="0" w:space="0" w:color="auto"/>
        <w:bottom w:val="none" w:sz="0" w:space="0" w:color="auto"/>
        <w:right w:val="none" w:sz="0" w:space="0" w:color="auto"/>
      </w:divBdr>
    </w:div>
    <w:div w:id="1838108582">
      <w:marLeft w:val="480"/>
      <w:marRight w:val="0"/>
      <w:marTop w:val="0"/>
      <w:marBottom w:val="0"/>
      <w:divBdr>
        <w:top w:val="none" w:sz="0" w:space="0" w:color="auto"/>
        <w:left w:val="none" w:sz="0" w:space="0" w:color="auto"/>
        <w:bottom w:val="none" w:sz="0" w:space="0" w:color="auto"/>
        <w:right w:val="none" w:sz="0" w:space="0" w:color="auto"/>
      </w:divBdr>
    </w:div>
    <w:div w:id="1838111417">
      <w:marLeft w:val="480"/>
      <w:marRight w:val="0"/>
      <w:marTop w:val="0"/>
      <w:marBottom w:val="0"/>
      <w:divBdr>
        <w:top w:val="none" w:sz="0" w:space="0" w:color="auto"/>
        <w:left w:val="none" w:sz="0" w:space="0" w:color="auto"/>
        <w:bottom w:val="none" w:sz="0" w:space="0" w:color="auto"/>
        <w:right w:val="none" w:sz="0" w:space="0" w:color="auto"/>
      </w:divBdr>
    </w:div>
    <w:div w:id="1838223573">
      <w:marLeft w:val="480"/>
      <w:marRight w:val="0"/>
      <w:marTop w:val="0"/>
      <w:marBottom w:val="0"/>
      <w:divBdr>
        <w:top w:val="none" w:sz="0" w:space="0" w:color="auto"/>
        <w:left w:val="none" w:sz="0" w:space="0" w:color="auto"/>
        <w:bottom w:val="none" w:sz="0" w:space="0" w:color="auto"/>
        <w:right w:val="none" w:sz="0" w:space="0" w:color="auto"/>
      </w:divBdr>
    </w:div>
    <w:div w:id="1838228230">
      <w:marLeft w:val="480"/>
      <w:marRight w:val="0"/>
      <w:marTop w:val="0"/>
      <w:marBottom w:val="0"/>
      <w:divBdr>
        <w:top w:val="none" w:sz="0" w:space="0" w:color="auto"/>
        <w:left w:val="none" w:sz="0" w:space="0" w:color="auto"/>
        <w:bottom w:val="none" w:sz="0" w:space="0" w:color="auto"/>
        <w:right w:val="none" w:sz="0" w:space="0" w:color="auto"/>
      </w:divBdr>
    </w:div>
    <w:div w:id="1838302114">
      <w:marLeft w:val="480"/>
      <w:marRight w:val="0"/>
      <w:marTop w:val="0"/>
      <w:marBottom w:val="0"/>
      <w:divBdr>
        <w:top w:val="none" w:sz="0" w:space="0" w:color="auto"/>
        <w:left w:val="none" w:sz="0" w:space="0" w:color="auto"/>
        <w:bottom w:val="none" w:sz="0" w:space="0" w:color="auto"/>
        <w:right w:val="none" w:sz="0" w:space="0" w:color="auto"/>
      </w:divBdr>
    </w:div>
    <w:div w:id="1838568644">
      <w:marLeft w:val="480"/>
      <w:marRight w:val="0"/>
      <w:marTop w:val="0"/>
      <w:marBottom w:val="0"/>
      <w:divBdr>
        <w:top w:val="none" w:sz="0" w:space="0" w:color="auto"/>
        <w:left w:val="none" w:sz="0" w:space="0" w:color="auto"/>
        <w:bottom w:val="none" w:sz="0" w:space="0" w:color="auto"/>
        <w:right w:val="none" w:sz="0" w:space="0" w:color="auto"/>
      </w:divBdr>
    </w:div>
    <w:div w:id="1838573964">
      <w:marLeft w:val="480"/>
      <w:marRight w:val="0"/>
      <w:marTop w:val="0"/>
      <w:marBottom w:val="0"/>
      <w:divBdr>
        <w:top w:val="none" w:sz="0" w:space="0" w:color="auto"/>
        <w:left w:val="none" w:sz="0" w:space="0" w:color="auto"/>
        <w:bottom w:val="none" w:sz="0" w:space="0" w:color="auto"/>
        <w:right w:val="none" w:sz="0" w:space="0" w:color="auto"/>
      </w:divBdr>
    </w:div>
    <w:div w:id="1838686359">
      <w:bodyDiv w:val="1"/>
      <w:marLeft w:val="0"/>
      <w:marRight w:val="0"/>
      <w:marTop w:val="0"/>
      <w:marBottom w:val="0"/>
      <w:divBdr>
        <w:top w:val="none" w:sz="0" w:space="0" w:color="auto"/>
        <w:left w:val="none" w:sz="0" w:space="0" w:color="auto"/>
        <w:bottom w:val="none" w:sz="0" w:space="0" w:color="auto"/>
        <w:right w:val="none" w:sz="0" w:space="0" w:color="auto"/>
      </w:divBdr>
    </w:div>
    <w:div w:id="1838690655">
      <w:marLeft w:val="480"/>
      <w:marRight w:val="0"/>
      <w:marTop w:val="0"/>
      <w:marBottom w:val="0"/>
      <w:divBdr>
        <w:top w:val="none" w:sz="0" w:space="0" w:color="auto"/>
        <w:left w:val="none" w:sz="0" w:space="0" w:color="auto"/>
        <w:bottom w:val="none" w:sz="0" w:space="0" w:color="auto"/>
        <w:right w:val="none" w:sz="0" w:space="0" w:color="auto"/>
      </w:divBdr>
    </w:div>
    <w:div w:id="1838768089">
      <w:marLeft w:val="480"/>
      <w:marRight w:val="0"/>
      <w:marTop w:val="0"/>
      <w:marBottom w:val="0"/>
      <w:divBdr>
        <w:top w:val="none" w:sz="0" w:space="0" w:color="auto"/>
        <w:left w:val="none" w:sz="0" w:space="0" w:color="auto"/>
        <w:bottom w:val="none" w:sz="0" w:space="0" w:color="auto"/>
        <w:right w:val="none" w:sz="0" w:space="0" w:color="auto"/>
      </w:divBdr>
    </w:div>
    <w:div w:id="1838955817">
      <w:marLeft w:val="480"/>
      <w:marRight w:val="0"/>
      <w:marTop w:val="0"/>
      <w:marBottom w:val="0"/>
      <w:divBdr>
        <w:top w:val="none" w:sz="0" w:space="0" w:color="auto"/>
        <w:left w:val="none" w:sz="0" w:space="0" w:color="auto"/>
        <w:bottom w:val="none" w:sz="0" w:space="0" w:color="auto"/>
        <w:right w:val="none" w:sz="0" w:space="0" w:color="auto"/>
      </w:divBdr>
    </w:div>
    <w:div w:id="1838962428">
      <w:marLeft w:val="480"/>
      <w:marRight w:val="0"/>
      <w:marTop w:val="0"/>
      <w:marBottom w:val="0"/>
      <w:divBdr>
        <w:top w:val="none" w:sz="0" w:space="0" w:color="auto"/>
        <w:left w:val="none" w:sz="0" w:space="0" w:color="auto"/>
        <w:bottom w:val="none" w:sz="0" w:space="0" w:color="auto"/>
        <w:right w:val="none" w:sz="0" w:space="0" w:color="auto"/>
      </w:divBdr>
    </w:div>
    <w:div w:id="1839072305">
      <w:marLeft w:val="480"/>
      <w:marRight w:val="0"/>
      <w:marTop w:val="0"/>
      <w:marBottom w:val="0"/>
      <w:divBdr>
        <w:top w:val="none" w:sz="0" w:space="0" w:color="auto"/>
        <w:left w:val="none" w:sz="0" w:space="0" w:color="auto"/>
        <w:bottom w:val="none" w:sz="0" w:space="0" w:color="auto"/>
        <w:right w:val="none" w:sz="0" w:space="0" w:color="auto"/>
      </w:divBdr>
    </w:div>
    <w:div w:id="1839156008">
      <w:marLeft w:val="480"/>
      <w:marRight w:val="0"/>
      <w:marTop w:val="0"/>
      <w:marBottom w:val="0"/>
      <w:divBdr>
        <w:top w:val="none" w:sz="0" w:space="0" w:color="auto"/>
        <w:left w:val="none" w:sz="0" w:space="0" w:color="auto"/>
        <w:bottom w:val="none" w:sz="0" w:space="0" w:color="auto"/>
        <w:right w:val="none" w:sz="0" w:space="0" w:color="auto"/>
      </w:divBdr>
    </w:div>
    <w:div w:id="1839496513">
      <w:marLeft w:val="480"/>
      <w:marRight w:val="0"/>
      <w:marTop w:val="0"/>
      <w:marBottom w:val="0"/>
      <w:divBdr>
        <w:top w:val="none" w:sz="0" w:space="0" w:color="auto"/>
        <w:left w:val="none" w:sz="0" w:space="0" w:color="auto"/>
        <w:bottom w:val="none" w:sz="0" w:space="0" w:color="auto"/>
        <w:right w:val="none" w:sz="0" w:space="0" w:color="auto"/>
      </w:divBdr>
    </w:div>
    <w:div w:id="1839536485">
      <w:marLeft w:val="480"/>
      <w:marRight w:val="0"/>
      <w:marTop w:val="0"/>
      <w:marBottom w:val="0"/>
      <w:divBdr>
        <w:top w:val="none" w:sz="0" w:space="0" w:color="auto"/>
        <w:left w:val="none" w:sz="0" w:space="0" w:color="auto"/>
        <w:bottom w:val="none" w:sz="0" w:space="0" w:color="auto"/>
        <w:right w:val="none" w:sz="0" w:space="0" w:color="auto"/>
      </w:divBdr>
    </w:div>
    <w:div w:id="1839539139">
      <w:marLeft w:val="480"/>
      <w:marRight w:val="0"/>
      <w:marTop w:val="0"/>
      <w:marBottom w:val="0"/>
      <w:divBdr>
        <w:top w:val="none" w:sz="0" w:space="0" w:color="auto"/>
        <w:left w:val="none" w:sz="0" w:space="0" w:color="auto"/>
        <w:bottom w:val="none" w:sz="0" w:space="0" w:color="auto"/>
        <w:right w:val="none" w:sz="0" w:space="0" w:color="auto"/>
      </w:divBdr>
    </w:div>
    <w:div w:id="1839615613">
      <w:marLeft w:val="480"/>
      <w:marRight w:val="0"/>
      <w:marTop w:val="0"/>
      <w:marBottom w:val="0"/>
      <w:divBdr>
        <w:top w:val="none" w:sz="0" w:space="0" w:color="auto"/>
        <w:left w:val="none" w:sz="0" w:space="0" w:color="auto"/>
        <w:bottom w:val="none" w:sz="0" w:space="0" w:color="auto"/>
        <w:right w:val="none" w:sz="0" w:space="0" w:color="auto"/>
      </w:divBdr>
    </w:div>
    <w:div w:id="1839689232">
      <w:marLeft w:val="480"/>
      <w:marRight w:val="0"/>
      <w:marTop w:val="0"/>
      <w:marBottom w:val="0"/>
      <w:divBdr>
        <w:top w:val="none" w:sz="0" w:space="0" w:color="auto"/>
        <w:left w:val="none" w:sz="0" w:space="0" w:color="auto"/>
        <w:bottom w:val="none" w:sz="0" w:space="0" w:color="auto"/>
        <w:right w:val="none" w:sz="0" w:space="0" w:color="auto"/>
      </w:divBdr>
    </w:div>
    <w:div w:id="1839727997">
      <w:marLeft w:val="480"/>
      <w:marRight w:val="0"/>
      <w:marTop w:val="0"/>
      <w:marBottom w:val="0"/>
      <w:divBdr>
        <w:top w:val="none" w:sz="0" w:space="0" w:color="auto"/>
        <w:left w:val="none" w:sz="0" w:space="0" w:color="auto"/>
        <w:bottom w:val="none" w:sz="0" w:space="0" w:color="auto"/>
        <w:right w:val="none" w:sz="0" w:space="0" w:color="auto"/>
      </w:divBdr>
    </w:div>
    <w:div w:id="1839879814">
      <w:marLeft w:val="480"/>
      <w:marRight w:val="0"/>
      <w:marTop w:val="0"/>
      <w:marBottom w:val="0"/>
      <w:divBdr>
        <w:top w:val="none" w:sz="0" w:space="0" w:color="auto"/>
        <w:left w:val="none" w:sz="0" w:space="0" w:color="auto"/>
        <w:bottom w:val="none" w:sz="0" w:space="0" w:color="auto"/>
        <w:right w:val="none" w:sz="0" w:space="0" w:color="auto"/>
      </w:divBdr>
    </w:div>
    <w:div w:id="1839883671">
      <w:marLeft w:val="480"/>
      <w:marRight w:val="0"/>
      <w:marTop w:val="0"/>
      <w:marBottom w:val="0"/>
      <w:divBdr>
        <w:top w:val="none" w:sz="0" w:space="0" w:color="auto"/>
        <w:left w:val="none" w:sz="0" w:space="0" w:color="auto"/>
        <w:bottom w:val="none" w:sz="0" w:space="0" w:color="auto"/>
        <w:right w:val="none" w:sz="0" w:space="0" w:color="auto"/>
      </w:divBdr>
    </w:div>
    <w:div w:id="1839929269">
      <w:bodyDiv w:val="1"/>
      <w:marLeft w:val="0"/>
      <w:marRight w:val="0"/>
      <w:marTop w:val="0"/>
      <w:marBottom w:val="0"/>
      <w:divBdr>
        <w:top w:val="none" w:sz="0" w:space="0" w:color="auto"/>
        <w:left w:val="none" w:sz="0" w:space="0" w:color="auto"/>
        <w:bottom w:val="none" w:sz="0" w:space="0" w:color="auto"/>
        <w:right w:val="none" w:sz="0" w:space="0" w:color="auto"/>
      </w:divBdr>
    </w:div>
    <w:div w:id="1839929521">
      <w:marLeft w:val="480"/>
      <w:marRight w:val="0"/>
      <w:marTop w:val="0"/>
      <w:marBottom w:val="0"/>
      <w:divBdr>
        <w:top w:val="none" w:sz="0" w:space="0" w:color="auto"/>
        <w:left w:val="none" w:sz="0" w:space="0" w:color="auto"/>
        <w:bottom w:val="none" w:sz="0" w:space="0" w:color="auto"/>
        <w:right w:val="none" w:sz="0" w:space="0" w:color="auto"/>
      </w:divBdr>
    </w:div>
    <w:div w:id="1840195150">
      <w:marLeft w:val="480"/>
      <w:marRight w:val="0"/>
      <w:marTop w:val="0"/>
      <w:marBottom w:val="0"/>
      <w:divBdr>
        <w:top w:val="none" w:sz="0" w:space="0" w:color="auto"/>
        <w:left w:val="none" w:sz="0" w:space="0" w:color="auto"/>
        <w:bottom w:val="none" w:sz="0" w:space="0" w:color="auto"/>
        <w:right w:val="none" w:sz="0" w:space="0" w:color="auto"/>
      </w:divBdr>
    </w:div>
    <w:div w:id="1840197907">
      <w:bodyDiv w:val="1"/>
      <w:marLeft w:val="0"/>
      <w:marRight w:val="0"/>
      <w:marTop w:val="0"/>
      <w:marBottom w:val="0"/>
      <w:divBdr>
        <w:top w:val="none" w:sz="0" w:space="0" w:color="auto"/>
        <w:left w:val="none" w:sz="0" w:space="0" w:color="auto"/>
        <w:bottom w:val="none" w:sz="0" w:space="0" w:color="auto"/>
        <w:right w:val="none" w:sz="0" w:space="0" w:color="auto"/>
      </w:divBdr>
    </w:div>
    <w:div w:id="1840272738">
      <w:marLeft w:val="480"/>
      <w:marRight w:val="0"/>
      <w:marTop w:val="0"/>
      <w:marBottom w:val="0"/>
      <w:divBdr>
        <w:top w:val="none" w:sz="0" w:space="0" w:color="auto"/>
        <w:left w:val="none" w:sz="0" w:space="0" w:color="auto"/>
        <w:bottom w:val="none" w:sz="0" w:space="0" w:color="auto"/>
        <w:right w:val="none" w:sz="0" w:space="0" w:color="auto"/>
      </w:divBdr>
    </w:div>
    <w:div w:id="1840273506">
      <w:marLeft w:val="480"/>
      <w:marRight w:val="0"/>
      <w:marTop w:val="0"/>
      <w:marBottom w:val="0"/>
      <w:divBdr>
        <w:top w:val="none" w:sz="0" w:space="0" w:color="auto"/>
        <w:left w:val="none" w:sz="0" w:space="0" w:color="auto"/>
        <w:bottom w:val="none" w:sz="0" w:space="0" w:color="auto"/>
        <w:right w:val="none" w:sz="0" w:space="0" w:color="auto"/>
      </w:divBdr>
    </w:div>
    <w:div w:id="1840533406">
      <w:marLeft w:val="480"/>
      <w:marRight w:val="0"/>
      <w:marTop w:val="0"/>
      <w:marBottom w:val="0"/>
      <w:divBdr>
        <w:top w:val="none" w:sz="0" w:space="0" w:color="auto"/>
        <w:left w:val="none" w:sz="0" w:space="0" w:color="auto"/>
        <w:bottom w:val="none" w:sz="0" w:space="0" w:color="auto"/>
        <w:right w:val="none" w:sz="0" w:space="0" w:color="auto"/>
      </w:divBdr>
    </w:div>
    <w:div w:id="1840609734">
      <w:bodyDiv w:val="1"/>
      <w:marLeft w:val="0"/>
      <w:marRight w:val="0"/>
      <w:marTop w:val="0"/>
      <w:marBottom w:val="0"/>
      <w:divBdr>
        <w:top w:val="none" w:sz="0" w:space="0" w:color="auto"/>
        <w:left w:val="none" w:sz="0" w:space="0" w:color="auto"/>
        <w:bottom w:val="none" w:sz="0" w:space="0" w:color="auto"/>
        <w:right w:val="none" w:sz="0" w:space="0" w:color="auto"/>
      </w:divBdr>
    </w:div>
    <w:div w:id="1840610984">
      <w:marLeft w:val="480"/>
      <w:marRight w:val="0"/>
      <w:marTop w:val="0"/>
      <w:marBottom w:val="0"/>
      <w:divBdr>
        <w:top w:val="none" w:sz="0" w:space="0" w:color="auto"/>
        <w:left w:val="none" w:sz="0" w:space="0" w:color="auto"/>
        <w:bottom w:val="none" w:sz="0" w:space="0" w:color="auto"/>
        <w:right w:val="none" w:sz="0" w:space="0" w:color="auto"/>
      </w:divBdr>
    </w:div>
    <w:div w:id="1840652939">
      <w:marLeft w:val="480"/>
      <w:marRight w:val="0"/>
      <w:marTop w:val="0"/>
      <w:marBottom w:val="0"/>
      <w:divBdr>
        <w:top w:val="none" w:sz="0" w:space="0" w:color="auto"/>
        <w:left w:val="none" w:sz="0" w:space="0" w:color="auto"/>
        <w:bottom w:val="none" w:sz="0" w:space="0" w:color="auto"/>
        <w:right w:val="none" w:sz="0" w:space="0" w:color="auto"/>
      </w:divBdr>
    </w:div>
    <w:div w:id="1840734922">
      <w:marLeft w:val="480"/>
      <w:marRight w:val="0"/>
      <w:marTop w:val="0"/>
      <w:marBottom w:val="0"/>
      <w:divBdr>
        <w:top w:val="none" w:sz="0" w:space="0" w:color="auto"/>
        <w:left w:val="none" w:sz="0" w:space="0" w:color="auto"/>
        <w:bottom w:val="none" w:sz="0" w:space="0" w:color="auto"/>
        <w:right w:val="none" w:sz="0" w:space="0" w:color="auto"/>
      </w:divBdr>
    </w:div>
    <w:div w:id="1840775623">
      <w:marLeft w:val="480"/>
      <w:marRight w:val="0"/>
      <w:marTop w:val="0"/>
      <w:marBottom w:val="0"/>
      <w:divBdr>
        <w:top w:val="none" w:sz="0" w:space="0" w:color="auto"/>
        <w:left w:val="none" w:sz="0" w:space="0" w:color="auto"/>
        <w:bottom w:val="none" w:sz="0" w:space="0" w:color="auto"/>
        <w:right w:val="none" w:sz="0" w:space="0" w:color="auto"/>
      </w:divBdr>
    </w:div>
    <w:div w:id="1840998518">
      <w:marLeft w:val="480"/>
      <w:marRight w:val="0"/>
      <w:marTop w:val="0"/>
      <w:marBottom w:val="0"/>
      <w:divBdr>
        <w:top w:val="none" w:sz="0" w:space="0" w:color="auto"/>
        <w:left w:val="none" w:sz="0" w:space="0" w:color="auto"/>
        <w:bottom w:val="none" w:sz="0" w:space="0" w:color="auto"/>
        <w:right w:val="none" w:sz="0" w:space="0" w:color="auto"/>
      </w:divBdr>
    </w:div>
    <w:div w:id="1841432009">
      <w:marLeft w:val="480"/>
      <w:marRight w:val="0"/>
      <w:marTop w:val="0"/>
      <w:marBottom w:val="0"/>
      <w:divBdr>
        <w:top w:val="none" w:sz="0" w:space="0" w:color="auto"/>
        <w:left w:val="none" w:sz="0" w:space="0" w:color="auto"/>
        <w:bottom w:val="none" w:sz="0" w:space="0" w:color="auto"/>
        <w:right w:val="none" w:sz="0" w:space="0" w:color="auto"/>
      </w:divBdr>
    </w:div>
    <w:div w:id="1841505815">
      <w:bodyDiv w:val="1"/>
      <w:marLeft w:val="0"/>
      <w:marRight w:val="0"/>
      <w:marTop w:val="0"/>
      <w:marBottom w:val="0"/>
      <w:divBdr>
        <w:top w:val="none" w:sz="0" w:space="0" w:color="auto"/>
        <w:left w:val="none" w:sz="0" w:space="0" w:color="auto"/>
        <w:bottom w:val="none" w:sz="0" w:space="0" w:color="auto"/>
        <w:right w:val="none" w:sz="0" w:space="0" w:color="auto"/>
      </w:divBdr>
    </w:div>
    <w:div w:id="1841657587">
      <w:bodyDiv w:val="1"/>
      <w:marLeft w:val="0"/>
      <w:marRight w:val="0"/>
      <w:marTop w:val="0"/>
      <w:marBottom w:val="0"/>
      <w:divBdr>
        <w:top w:val="none" w:sz="0" w:space="0" w:color="auto"/>
        <w:left w:val="none" w:sz="0" w:space="0" w:color="auto"/>
        <w:bottom w:val="none" w:sz="0" w:space="0" w:color="auto"/>
        <w:right w:val="none" w:sz="0" w:space="0" w:color="auto"/>
      </w:divBdr>
    </w:div>
    <w:div w:id="1841771874">
      <w:marLeft w:val="480"/>
      <w:marRight w:val="0"/>
      <w:marTop w:val="0"/>
      <w:marBottom w:val="0"/>
      <w:divBdr>
        <w:top w:val="none" w:sz="0" w:space="0" w:color="auto"/>
        <w:left w:val="none" w:sz="0" w:space="0" w:color="auto"/>
        <w:bottom w:val="none" w:sz="0" w:space="0" w:color="auto"/>
        <w:right w:val="none" w:sz="0" w:space="0" w:color="auto"/>
      </w:divBdr>
    </w:div>
    <w:div w:id="1841894609">
      <w:marLeft w:val="480"/>
      <w:marRight w:val="0"/>
      <w:marTop w:val="0"/>
      <w:marBottom w:val="0"/>
      <w:divBdr>
        <w:top w:val="none" w:sz="0" w:space="0" w:color="auto"/>
        <w:left w:val="none" w:sz="0" w:space="0" w:color="auto"/>
        <w:bottom w:val="none" w:sz="0" w:space="0" w:color="auto"/>
        <w:right w:val="none" w:sz="0" w:space="0" w:color="auto"/>
      </w:divBdr>
    </w:div>
    <w:div w:id="1841964339">
      <w:marLeft w:val="480"/>
      <w:marRight w:val="0"/>
      <w:marTop w:val="0"/>
      <w:marBottom w:val="0"/>
      <w:divBdr>
        <w:top w:val="none" w:sz="0" w:space="0" w:color="auto"/>
        <w:left w:val="none" w:sz="0" w:space="0" w:color="auto"/>
        <w:bottom w:val="none" w:sz="0" w:space="0" w:color="auto"/>
        <w:right w:val="none" w:sz="0" w:space="0" w:color="auto"/>
      </w:divBdr>
    </w:div>
    <w:div w:id="1842044293">
      <w:marLeft w:val="480"/>
      <w:marRight w:val="0"/>
      <w:marTop w:val="0"/>
      <w:marBottom w:val="0"/>
      <w:divBdr>
        <w:top w:val="none" w:sz="0" w:space="0" w:color="auto"/>
        <w:left w:val="none" w:sz="0" w:space="0" w:color="auto"/>
        <w:bottom w:val="none" w:sz="0" w:space="0" w:color="auto"/>
        <w:right w:val="none" w:sz="0" w:space="0" w:color="auto"/>
      </w:divBdr>
    </w:div>
    <w:div w:id="1842118166">
      <w:marLeft w:val="480"/>
      <w:marRight w:val="0"/>
      <w:marTop w:val="0"/>
      <w:marBottom w:val="0"/>
      <w:divBdr>
        <w:top w:val="none" w:sz="0" w:space="0" w:color="auto"/>
        <w:left w:val="none" w:sz="0" w:space="0" w:color="auto"/>
        <w:bottom w:val="none" w:sz="0" w:space="0" w:color="auto"/>
        <w:right w:val="none" w:sz="0" w:space="0" w:color="auto"/>
      </w:divBdr>
    </w:div>
    <w:div w:id="1842163957">
      <w:marLeft w:val="480"/>
      <w:marRight w:val="0"/>
      <w:marTop w:val="0"/>
      <w:marBottom w:val="0"/>
      <w:divBdr>
        <w:top w:val="none" w:sz="0" w:space="0" w:color="auto"/>
        <w:left w:val="none" w:sz="0" w:space="0" w:color="auto"/>
        <w:bottom w:val="none" w:sz="0" w:space="0" w:color="auto"/>
        <w:right w:val="none" w:sz="0" w:space="0" w:color="auto"/>
      </w:divBdr>
    </w:div>
    <w:div w:id="1842164207">
      <w:bodyDiv w:val="1"/>
      <w:marLeft w:val="0"/>
      <w:marRight w:val="0"/>
      <w:marTop w:val="0"/>
      <w:marBottom w:val="0"/>
      <w:divBdr>
        <w:top w:val="none" w:sz="0" w:space="0" w:color="auto"/>
        <w:left w:val="none" w:sz="0" w:space="0" w:color="auto"/>
        <w:bottom w:val="none" w:sz="0" w:space="0" w:color="auto"/>
        <w:right w:val="none" w:sz="0" w:space="0" w:color="auto"/>
      </w:divBdr>
    </w:div>
    <w:div w:id="1842231366">
      <w:marLeft w:val="480"/>
      <w:marRight w:val="0"/>
      <w:marTop w:val="0"/>
      <w:marBottom w:val="0"/>
      <w:divBdr>
        <w:top w:val="none" w:sz="0" w:space="0" w:color="auto"/>
        <w:left w:val="none" w:sz="0" w:space="0" w:color="auto"/>
        <w:bottom w:val="none" w:sz="0" w:space="0" w:color="auto"/>
        <w:right w:val="none" w:sz="0" w:space="0" w:color="auto"/>
      </w:divBdr>
    </w:div>
    <w:div w:id="1842234127">
      <w:marLeft w:val="480"/>
      <w:marRight w:val="0"/>
      <w:marTop w:val="0"/>
      <w:marBottom w:val="0"/>
      <w:divBdr>
        <w:top w:val="none" w:sz="0" w:space="0" w:color="auto"/>
        <w:left w:val="none" w:sz="0" w:space="0" w:color="auto"/>
        <w:bottom w:val="none" w:sz="0" w:space="0" w:color="auto"/>
        <w:right w:val="none" w:sz="0" w:space="0" w:color="auto"/>
      </w:divBdr>
    </w:div>
    <w:div w:id="1842313725">
      <w:marLeft w:val="480"/>
      <w:marRight w:val="0"/>
      <w:marTop w:val="0"/>
      <w:marBottom w:val="0"/>
      <w:divBdr>
        <w:top w:val="none" w:sz="0" w:space="0" w:color="auto"/>
        <w:left w:val="none" w:sz="0" w:space="0" w:color="auto"/>
        <w:bottom w:val="none" w:sz="0" w:space="0" w:color="auto"/>
        <w:right w:val="none" w:sz="0" w:space="0" w:color="auto"/>
      </w:divBdr>
    </w:div>
    <w:div w:id="1842427230">
      <w:marLeft w:val="480"/>
      <w:marRight w:val="0"/>
      <w:marTop w:val="0"/>
      <w:marBottom w:val="0"/>
      <w:divBdr>
        <w:top w:val="none" w:sz="0" w:space="0" w:color="auto"/>
        <w:left w:val="none" w:sz="0" w:space="0" w:color="auto"/>
        <w:bottom w:val="none" w:sz="0" w:space="0" w:color="auto"/>
        <w:right w:val="none" w:sz="0" w:space="0" w:color="auto"/>
      </w:divBdr>
    </w:div>
    <w:div w:id="1842616978">
      <w:bodyDiv w:val="1"/>
      <w:marLeft w:val="0"/>
      <w:marRight w:val="0"/>
      <w:marTop w:val="0"/>
      <w:marBottom w:val="0"/>
      <w:divBdr>
        <w:top w:val="none" w:sz="0" w:space="0" w:color="auto"/>
        <w:left w:val="none" w:sz="0" w:space="0" w:color="auto"/>
        <w:bottom w:val="none" w:sz="0" w:space="0" w:color="auto"/>
        <w:right w:val="none" w:sz="0" w:space="0" w:color="auto"/>
      </w:divBdr>
    </w:div>
    <w:div w:id="1842695505">
      <w:marLeft w:val="480"/>
      <w:marRight w:val="0"/>
      <w:marTop w:val="0"/>
      <w:marBottom w:val="0"/>
      <w:divBdr>
        <w:top w:val="none" w:sz="0" w:space="0" w:color="auto"/>
        <w:left w:val="none" w:sz="0" w:space="0" w:color="auto"/>
        <w:bottom w:val="none" w:sz="0" w:space="0" w:color="auto"/>
        <w:right w:val="none" w:sz="0" w:space="0" w:color="auto"/>
      </w:divBdr>
    </w:div>
    <w:div w:id="1842887069">
      <w:marLeft w:val="480"/>
      <w:marRight w:val="0"/>
      <w:marTop w:val="0"/>
      <w:marBottom w:val="0"/>
      <w:divBdr>
        <w:top w:val="none" w:sz="0" w:space="0" w:color="auto"/>
        <w:left w:val="none" w:sz="0" w:space="0" w:color="auto"/>
        <w:bottom w:val="none" w:sz="0" w:space="0" w:color="auto"/>
        <w:right w:val="none" w:sz="0" w:space="0" w:color="auto"/>
      </w:divBdr>
    </w:div>
    <w:div w:id="1842960943">
      <w:marLeft w:val="480"/>
      <w:marRight w:val="0"/>
      <w:marTop w:val="0"/>
      <w:marBottom w:val="0"/>
      <w:divBdr>
        <w:top w:val="none" w:sz="0" w:space="0" w:color="auto"/>
        <w:left w:val="none" w:sz="0" w:space="0" w:color="auto"/>
        <w:bottom w:val="none" w:sz="0" w:space="0" w:color="auto"/>
        <w:right w:val="none" w:sz="0" w:space="0" w:color="auto"/>
      </w:divBdr>
    </w:div>
    <w:div w:id="1842970136">
      <w:marLeft w:val="480"/>
      <w:marRight w:val="0"/>
      <w:marTop w:val="0"/>
      <w:marBottom w:val="0"/>
      <w:divBdr>
        <w:top w:val="none" w:sz="0" w:space="0" w:color="auto"/>
        <w:left w:val="none" w:sz="0" w:space="0" w:color="auto"/>
        <w:bottom w:val="none" w:sz="0" w:space="0" w:color="auto"/>
        <w:right w:val="none" w:sz="0" w:space="0" w:color="auto"/>
      </w:divBdr>
    </w:div>
    <w:div w:id="1843087135">
      <w:marLeft w:val="480"/>
      <w:marRight w:val="0"/>
      <w:marTop w:val="0"/>
      <w:marBottom w:val="0"/>
      <w:divBdr>
        <w:top w:val="none" w:sz="0" w:space="0" w:color="auto"/>
        <w:left w:val="none" w:sz="0" w:space="0" w:color="auto"/>
        <w:bottom w:val="none" w:sz="0" w:space="0" w:color="auto"/>
        <w:right w:val="none" w:sz="0" w:space="0" w:color="auto"/>
      </w:divBdr>
    </w:div>
    <w:div w:id="1843425501">
      <w:marLeft w:val="480"/>
      <w:marRight w:val="0"/>
      <w:marTop w:val="0"/>
      <w:marBottom w:val="0"/>
      <w:divBdr>
        <w:top w:val="none" w:sz="0" w:space="0" w:color="auto"/>
        <w:left w:val="none" w:sz="0" w:space="0" w:color="auto"/>
        <w:bottom w:val="none" w:sz="0" w:space="0" w:color="auto"/>
        <w:right w:val="none" w:sz="0" w:space="0" w:color="auto"/>
      </w:divBdr>
    </w:div>
    <w:div w:id="1843468314">
      <w:marLeft w:val="480"/>
      <w:marRight w:val="0"/>
      <w:marTop w:val="0"/>
      <w:marBottom w:val="0"/>
      <w:divBdr>
        <w:top w:val="none" w:sz="0" w:space="0" w:color="auto"/>
        <w:left w:val="none" w:sz="0" w:space="0" w:color="auto"/>
        <w:bottom w:val="none" w:sz="0" w:space="0" w:color="auto"/>
        <w:right w:val="none" w:sz="0" w:space="0" w:color="auto"/>
      </w:divBdr>
    </w:div>
    <w:div w:id="1843928759">
      <w:marLeft w:val="480"/>
      <w:marRight w:val="0"/>
      <w:marTop w:val="0"/>
      <w:marBottom w:val="0"/>
      <w:divBdr>
        <w:top w:val="none" w:sz="0" w:space="0" w:color="auto"/>
        <w:left w:val="none" w:sz="0" w:space="0" w:color="auto"/>
        <w:bottom w:val="none" w:sz="0" w:space="0" w:color="auto"/>
        <w:right w:val="none" w:sz="0" w:space="0" w:color="auto"/>
      </w:divBdr>
    </w:div>
    <w:div w:id="1844009099">
      <w:marLeft w:val="480"/>
      <w:marRight w:val="0"/>
      <w:marTop w:val="0"/>
      <w:marBottom w:val="0"/>
      <w:divBdr>
        <w:top w:val="none" w:sz="0" w:space="0" w:color="auto"/>
        <w:left w:val="none" w:sz="0" w:space="0" w:color="auto"/>
        <w:bottom w:val="none" w:sz="0" w:space="0" w:color="auto"/>
        <w:right w:val="none" w:sz="0" w:space="0" w:color="auto"/>
      </w:divBdr>
    </w:div>
    <w:div w:id="1844079728">
      <w:marLeft w:val="480"/>
      <w:marRight w:val="0"/>
      <w:marTop w:val="0"/>
      <w:marBottom w:val="0"/>
      <w:divBdr>
        <w:top w:val="none" w:sz="0" w:space="0" w:color="auto"/>
        <w:left w:val="none" w:sz="0" w:space="0" w:color="auto"/>
        <w:bottom w:val="none" w:sz="0" w:space="0" w:color="auto"/>
        <w:right w:val="none" w:sz="0" w:space="0" w:color="auto"/>
      </w:divBdr>
    </w:div>
    <w:div w:id="1844201313">
      <w:marLeft w:val="480"/>
      <w:marRight w:val="0"/>
      <w:marTop w:val="0"/>
      <w:marBottom w:val="0"/>
      <w:divBdr>
        <w:top w:val="none" w:sz="0" w:space="0" w:color="auto"/>
        <w:left w:val="none" w:sz="0" w:space="0" w:color="auto"/>
        <w:bottom w:val="none" w:sz="0" w:space="0" w:color="auto"/>
        <w:right w:val="none" w:sz="0" w:space="0" w:color="auto"/>
      </w:divBdr>
    </w:div>
    <w:div w:id="1844317035">
      <w:marLeft w:val="480"/>
      <w:marRight w:val="0"/>
      <w:marTop w:val="0"/>
      <w:marBottom w:val="0"/>
      <w:divBdr>
        <w:top w:val="none" w:sz="0" w:space="0" w:color="auto"/>
        <w:left w:val="none" w:sz="0" w:space="0" w:color="auto"/>
        <w:bottom w:val="none" w:sz="0" w:space="0" w:color="auto"/>
        <w:right w:val="none" w:sz="0" w:space="0" w:color="auto"/>
      </w:divBdr>
    </w:div>
    <w:div w:id="1844317459">
      <w:marLeft w:val="480"/>
      <w:marRight w:val="0"/>
      <w:marTop w:val="0"/>
      <w:marBottom w:val="0"/>
      <w:divBdr>
        <w:top w:val="none" w:sz="0" w:space="0" w:color="auto"/>
        <w:left w:val="none" w:sz="0" w:space="0" w:color="auto"/>
        <w:bottom w:val="none" w:sz="0" w:space="0" w:color="auto"/>
        <w:right w:val="none" w:sz="0" w:space="0" w:color="auto"/>
      </w:divBdr>
    </w:div>
    <w:div w:id="1844398643">
      <w:marLeft w:val="480"/>
      <w:marRight w:val="0"/>
      <w:marTop w:val="0"/>
      <w:marBottom w:val="0"/>
      <w:divBdr>
        <w:top w:val="none" w:sz="0" w:space="0" w:color="auto"/>
        <w:left w:val="none" w:sz="0" w:space="0" w:color="auto"/>
        <w:bottom w:val="none" w:sz="0" w:space="0" w:color="auto"/>
        <w:right w:val="none" w:sz="0" w:space="0" w:color="auto"/>
      </w:divBdr>
    </w:div>
    <w:div w:id="1844474357">
      <w:marLeft w:val="480"/>
      <w:marRight w:val="0"/>
      <w:marTop w:val="0"/>
      <w:marBottom w:val="0"/>
      <w:divBdr>
        <w:top w:val="none" w:sz="0" w:space="0" w:color="auto"/>
        <w:left w:val="none" w:sz="0" w:space="0" w:color="auto"/>
        <w:bottom w:val="none" w:sz="0" w:space="0" w:color="auto"/>
        <w:right w:val="none" w:sz="0" w:space="0" w:color="auto"/>
      </w:divBdr>
    </w:div>
    <w:div w:id="1844540106">
      <w:marLeft w:val="480"/>
      <w:marRight w:val="0"/>
      <w:marTop w:val="0"/>
      <w:marBottom w:val="0"/>
      <w:divBdr>
        <w:top w:val="none" w:sz="0" w:space="0" w:color="auto"/>
        <w:left w:val="none" w:sz="0" w:space="0" w:color="auto"/>
        <w:bottom w:val="none" w:sz="0" w:space="0" w:color="auto"/>
        <w:right w:val="none" w:sz="0" w:space="0" w:color="auto"/>
      </w:divBdr>
    </w:div>
    <w:div w:id="1844590712">
      <w:marLeft w:val="480"/>
      <w:marRight w:val="0"/>
      <w:marTop w:val="0"/>
      <w:marBottom w:val="0"/>
      <w:divBdr>
        <w:top w:val="none" w:sz="0" w:space="0" w:color="auto"/>
        <w:left w:val="none" w:sz="0" w:space="0" w:color="auto"/>
        <w:bottom w:val="none" w:sz="0" w:space="0" w:color="auto"/>
        <w:right w:val="none" w:sz="0" w:space="0" w:color="auto"/>
      </w:divBdr>
    </w:div>
    <w:div w:id="1844709091">
      <w:marLeft w:val="480"/>
      <w:marRight w:val="0"/>
      <w:marTop w:val="0"/>
      <w:marBottom w:val="0"/>
      <w:divBdr>
        <w:top w:val="none" w:sz="0" w:space="0" w:color="auto"/>
        <w:left w:val="none" w:sz="0" w:space="0" w:color="auto"/>
        <w:bottom w:val="none" w:sz="0" w:space="0" w:color="auto"/>
        <w:right w:val="none" w:sz="0" w:space="0" w:color="auto"/>
      </w:divBdr>
    </w:div>
    <w:div w:id="1844978155">
      <w:marLeft w:val="480"/>
      <w:marRight w:val="0"/>
      <w:marTop w:val="0"/>
      <w:marBottom w:val="0"/>
      <w:divBdr>
        <w:top w:val="none" w:sz="0" w:space="0" w:color="auto"/>
        <w:left w:val="none" w:sz="0" w:space="0" w:color="auto"/>
        <w:bottom w:val="none" w:sz="0" w:space="0" w:color="auto"/>
        <w:right w:val="none" w:sz="0" w:space="0" w:color="auto"/>
      </w:divBdr>
    </w:div>
    <w:div w:id="1845050818">
      <w:marLeft w:val="480"/>
      <w:marRight w:val="0"/>
      <w:marTop w:val="0"/>
      <w:marBottom w:val="0"/>
      <w:divBdr>
        <w:top w:val="none" w:sz="0" w:space="0" w:color="auto"/>
        <w:left w:val="none" w:sz="0" w:space="0" w:color="auto"/>
        <w:bottom w:val="none" w:sz="0" w:space="0" w:color="auto"/>
        <w:right w:val="none" w:sz="0" w:space="0" w:color="auto"/>
      </w:divBdr>
    </w:div>
    <w:div w:id="1845169094">
      <w:marLeft w:val="480"/>
      <w:marRight w:val="0"/>
      <w:marTop w:val="0"/>
      <w:marBottom w:val="0"/>
      <w:divBdr>
        <w:top w:val="none" w:sz="0" w:space="0" w:color="auto"/>
        <w:left w:val="none" w:sz="0" w:space="0" w:color="auto"/>
        <w:bottom w:val="none" w:sz="0" w:space="0" w:color="auto"/>
        <w:right w:val="none" w:sz="0" w:space="0" w:color="auto"/>
      </w:divBdr>
    </w:div>
    <w:div w:id="1845319781">
      <w:marLeft w:val="480"/>
      <w:marRight w:val="0"/>
      <w:marTop w:val="0"/>
      <w:marBottom w:val="0"/>
      <w:divBdr>
        <w:top w:val="none" w:sz="0" w:space="0" w:color="auto"/>
        <w:left w:val="none" w:sz="0" w:space="0" w:color="auto"/>
        <w:bottom w:val="none" w:sz="0" w:space="0" w:color="auto"/>
        <w:right w:val="none" w:sz="0" w:space="0" w:color="auto"/>
      </w:divBdr>
    </w:div>
    <w:div w:id="1845391009">
      <w:marLeft w:val="480"/>
      <w:marRight w:val="0"/>
      <w:marTop w:val="0"/>
      <w:marBottom w:val="0"/>
      <w:divBdr>
        <w:top w:val="none" w:sz="0" w:space="0" w:color="auto"/>
        <w:left w:val="none" w:sz="0" w:space="0" w:color="auto"/>
        <w:bottom w:val="none" w:sz="0" w:space="0" w:color="auto"/>
        <w:right w:val="none" w:sz="0" w:space="0" w:color="auto"/>
      </w:divBdr>
    </w:div>
    <w:div w:id="1846165801">
      <w:marLeft w:val="480"/>
      <w:marRight w:val="0"/>
      <w:marTop w:val="0"/>
      <w:marBottom w:val="0"/>
      <w:divBdr>
        <w:top w:val="none" w:sz="0" w:space="0" w:color="auto"/>
        <w:left w:val="none" w:sz="0" w:space="0" w:color="auto"/>
        <w:bottom w:val="none" w:sz="0" w:space="0" w:color="auto"/>
        <w:right w:val="none" w:sz="0" w:space="0" w:color="auto"/>
      </w:divBdr>
    </w:div>
    <w:div w:id="1846238300">
      <w:bodyDiv w:val="1"/>
      <w:marLeft w:val="0"/>
      <w:marRight w:val="0"/>
      <w:marTop w:val="0"/>
      <w:marBottom w:val="0"/>
      <w:divBdr>
        <w:top w:val="none" w:sz="0" w:space="0" w:color="auto"/>
        <w:left w:val="none" w:sz="0" w:space="0" w:color="auto"/>
        <w:bottom w:val="none" w:sz="0" w:space="0" w:color="auto"/>
        <w:right w:val="none" w:sz="0" w:space="0" w:color="auto"/>
      </w:divBdr>
    </w:div>
    <w:div w:id="1846240464">
      <w:marLeft w:val="480"/>
      <w:marRight w:val="0"/>
      <w:marTop w:val="0"/>
      <w:marBottom w:val="0"/>
      <w:divBdr>
        <w:top w:val="none" w:sz="0" w:space="0" w:color="auto"/>
        <w:left w:val="none" w:sz="0" w:space="0" w:color="auto"/>
        <w:bottom w:val="none" w:sz="0" w:space="0" w:color="auto"/>
        <w:right w:val="none" w:sz="0" w:space="0" w:color="auto"/>
      </w:divBdr>
    </w:div>
    <w:div w:id="1846283321">
      <w:marLeft w:val="480"/>
      <w:marRight w:val="0"/>
      <w:marTop w:val="0"/>
      <w:marBottom w:val="0"/>
      <w:divBdr>
        <w:top w:val="none" w:sz="0" w:space="0" w:color="auto"/>
        <w:left w:val="none" w:sz="0" w:space="0" w:color="auto"/>
        <w:bottom w:val="none" w:sz="0" w:space="0" w:color="auto"/>
        <w:right w:val="none" w:sz="0" w:space="0" w:color="auto"/>
      </w:divBdr>
    </w:div>
    <w:div w:id="1846434340">
      <w:bodyDiv w:val="1"/>
      <w:marLeft w:val="0"/>
      <w:marRight w:val="0"/>
      <w:marTop w:val="0"/>
      <w:marBottom w:val="0"/>
      <w:divBdr>
        <w:top w:val="none" w:sz="0" w:space="0" w:color="auto"/>
        <w:left w:val="none" w:sz="0" w:space="0" w:color="auto"/>
        <w:bottom w:val="none" w:sz="0" w:space="0" w:color="auto"/>
        <w:right w:val="none" w:sz="0" w:space="0" w:color="auto"/>
      </w:divBdr>
    </w:div>
    <w:div w:id="1846437537">
      <w:marLeft w:val="480"/>
      <w:marRight w:val="0"/>
      <w:marTop w:val="0"/>
      <w:marBottom w:val="0"/>
      <w:divBdr>
        <w:top w:val="none" w:sz="0" w:space="0" w:color="auto"/>
        <w:left w:val="none" w:sz="0" w:space="0" w:color="auto"/>
        <w:bottom w:val="none" w:sz="0" w:space="0" w:color="auto"/>
        <w:right w:val="none" w:sz="0" w:space="0" w:color="auto"/>
      </w:divBdr>
    </w:div>
    <w:div w:id="1846478658">
      <w:marLeft w:val="480"/>
      <w:marRight w:val="0"/>
      <w:marTop w:val="0"/>
      <w:marBottom w:val="0"/>
      <w:divBdr>
        <w:top w:val="none" w:sz="0" w:space="0" w:color="auto"/>
        <w:left w:val="none" w:sz="0" w:space="0" w:color="auto"/>
        <w:bottom w:val="none" w:sz="0" w:space="0" w:color="auto"/>
        <w:right w:val="none" w:sz="0" w:space="0" w:color="auto"/>
      </w:divBdr>
    </w:div>
    <w:div w:id="1846557651">
      <w:marLeft w:val="480"/>
      <w:marRight w:val="0"/>
      <w:marTop w:val="0"/>
      <w:marBottom w:val="0"/>
      <w:divBdr>
        <w:top w:val="none" w:sz="0" w:space="0" w:color="auto"/>
        <w:left w:val="none" w:sz="0" w:space="0" w:color="auto"/>
        <w:bottom w:val="none" w:sz="0" w:space="0" w:color="auto"/>
        <w:right w:val="none" w:sz="0" w:space="0" w:color="auto"/>
      </w:divBdr>
    </w:div>
    <w:div w:id="1846700313">
      <w:marLeft w:val="480"/>
      <w:marRight w:val="0"/>
      <w:marTop w:val="0"/>
      <w:marBottom w:val="0"/>
      <w:divBdr>
        <w:top w:val="none" w:sz="0" w:space="0" w:color="auto"/>
        <w:left w:val="none" w:sz="0" w:space="0" w:color="auto"/>
        <w:bottom w:val="none" w:sz="0" w:space="0" w:color="auto"/>
        <w:right w:val="none" w:sz="0" w:space="0" w:color="auto"/>
      </w:divBdr>
    </w:div>
    <w:div w:id="1846705313">
      <w:marLeft w:val="480"/>
      <w:marRight w:val="0"/>
      <w:marTop w:val="0"/>
      <w:marBottom w:val="0"/>
      <w:divBdr>
        <w:top w:val="none" w:sz="0" w:space="0" w:color="auto"/>
        <w:left w:val="none" w:sz="0" w:space="0" w:color="auto"/>
        <w:bottom w:val="none" w:sz="0" w:space="0" w:color="auto"/>
        <w:right w:val="none" w:sz="0" w:space="0" w:color="auto"/>
      </w:divBdr>
    </w:div>
    <w:div w:id="1846821296">
      <w:marLeft w:val="480"/>
      <w:marRight w:val="0"/>
      <w:marTop w:val="0"/>
      <w:marBottom w:val="0"/>
      <w:divBdr>
        <w:top w:val="none" w:sz="0" w:space="0" w:color="auto"/>
        <w:left w:val="none" w:sz="0" w:space="0" w:color="auto"/>
        <w:bottom w:val="none" w:sz="0" w:space="0" w:color="auto"/>
        <w:right w:val="none" w:sz="0" w:space="0" w:color="auto"/>
      </w:divBdr>
    </w:div>
    <w:div w:id="1847094426">
      <w:marLeft w:val="480"/>
      <w:marRight w:val="0"/>
      <w:marTop w:val="0"/>
      <w:marBottom w:val="0"/>
      <w:divBdr>
        <w:top w:val="none" w:sz="0" w:space="0" w:color="auto"/>
        <w:left w:val="none" w:sz="0" w:space="0" w:color="auto"/>
        <w:bottom w:val="none" w:sz="0" w:space="0" w:color="auto"/>
        <w:right w:val="none" w:sz="0" w:space="0" w:color="auto"/>
      </w:divBdr>
    </w:div>
    <w:div w:id="1847161864">
      <w:marLeft w:val="480"/>
      <w:marRight w:val="0"/>
      <w:marTop w:val="0"/>
      <w:marBottom w:val="0"/>
      <w:divBdr>
        <w:top w:val="none" w:sz="0" w:space="0" w:color="auto"/>
        <w:left w:val="none" w:sz="0" w:space="0" w:color="auto"/>
        <w:bottom w:val="none" w:sz="0" w:space="0" w:color="auto"/>
        <w:right w:val="none" w:sz="0" w:space="0" w:color="auto"/>
      </w:divBdr>
    </w:div>
    <w:div w:id="1847164865">
      <w:marLeft w:val="480"/>
      <w:marRight w:val="0"/>
      <w:marTop w:val="0"/>
      <w:marBottom w:val="0"/>
      <w:divBdr>
        <w:top w:val="none" w:sz="0" w:space="0" w:color="auto"/>
        <w:left w:val="none" w:sz="0" w:space="0" w:color="auto"/>
        <w:bottom w:val="none" w:sz="0" w:space="0" w:color="auto"/>
        <w:right w:val="none" w:sz="0" w:space="0" w:color="auto"/>
      </w:divBdr>
    </w:div>
    <w:div w:id="1847357200">
      <w:marLeft w:val="480"/>
      <w:marRight w:val="0"/>
      <w:marTop w:val="0"/>
      <w:marBottom w:val="0"/>
      <w:divBdr>
        <w:top w:val="none" w:sz="0" w:space="0" w:color="auto"/>
        <w:left w:val="none" w:sz="0" w:space="0" w:color="auto"/>
        <w:bottom w:val="none" w:sz="0" w:space="0" w:color="auto"/>
        <w:right w:val="none" w:sz="0" w:space="0" w:color="auto"/>
      </w:divBdr>
    </w:div>
    <w:div w:id="1847478825">
      <w:bodyDiv w:val="1"/>
      <w:marLeft w:val="0"/>
      <w:marRight w:val="0"/>
      <w:marTop w:val="0"/>
      <w:marBottom w:val="0"/>
      <w:divBdr>
        <w:top w:val="none" w:sz="0" w:space="0" w:color="auto"/>
        <w:left w:val="none" w:sz="0" w:space="0" w:color="auto"/>
        <w:bottom w:val="none" w:sz="0" w:space="0" w:color="auto"/>
        <w:right w:val="none" w:sz="0" w:space="0" w:color="auto"/>
      </w:divBdr>
    </w:div>
    <w:div w:id="1847555812">
      <w:marLeft w:val="480"/>
      <w:marRight w:val="0"/>
      <w:marTop w:val="0"/>
      <w:marBottom w:val="0"/>
      <w:divBdr>
        <w:top w:val="none" w:sz="0" w:space="0" w:color="auto"/>
        <w:left w:val="none" w:sz="0" w:space="0" w:color="auto"/>
        <w:bottom w:val="none" w:sz="0" w:space="0" w:color="auto"/>
        <w:right w:val="none" w:sz="0" w:space="0" w:color="auto"/>
      </w:divBdr>
    </w:div>
    <w:div w:id="1847599775">
      <w:marLeft w:val="480"/>
      <w:marRight w:val="0"/>
      <w:marTop w:val="0"/>
      <w:marBottom w:val="0"/>
      <w:divBdr>
        <w:top w:val="none" w:sz="0" w:space="0" w:color="auto"/>
        <w:left w:val="none" w:sz="0" w:space="0" w:color="auto"/>
        <w:bottom w:val="none" w:sz="0" w:space="0" w:color="auto"/>
        <w:right w:val="none" w:sz="0" w:space="0" w:color="auto"/>
      </w:divBdr>
    </w:div>
    <w:div w:id="1847747423">
      <w:marLeft w:val="480"/>
      <w:marRight w:val="0"/>
      <w:marTop w:val="0"/>
      <w:marBottom w:val="0"/>
      <w:divBdr>
        <w:top w:val="none" w:sz="0" w:space="0" w:color="auto"/>
        <w:left w:val="none" w:sz="0" w:space="0" w:color="auto"/>
        <w:bottom w:val="none" w:sz="0" w:space="0" w:color="auto"/>
        <w:right w:val="none" w:sz="0" w:space="0" w:color="auto"/>
      </w:divBdr>
    </w:div>
    <w:div w:id="1847789805">
      <w:marLeft w:val="480"/>
      <w:marRight w:val="0"/>
      <w:marTop w:val="0"/>
      <w:marBottom w:val="0"/>
      <w:divBdr>
        <w:top w:val="none" w:sz="0" w:space="0" w:color="auto"/>
        <w:left w:val="none" w:sz="0" w:space="0" w:color="auto"/>
        <w:bottom w:val="none" w:sz="0" w:space="0" w:color="auto"/>
        <w:right w:val="none" w:sz="0" w:space="0" w:color="auto"/>
      </w:divBdr>
    </w:div>
    <w:div w:id="1848052969">
      <w:marLeft w:val="480"/>
      <w:marRight w:val="0"/>
      <w:marTop w:val="0"/>
      <w:marBottom w:val="0"/>
      <w:divBdr>
        <w:top w:val="none" w:sz="0" w:space="0" w:color="auto"/>
        <w:left w:val="none" w:sz="0" w:space="0" w:color="auto"/>
        <w:bottom w:val="none" w:sz="0" w:space="0" w:color="auto"/>
        <w:right w:val="none" w:sz="0" w:space="0" w:color="auto"/>
      </w:divBdr>
    </w:div>
    <w:div w:id="1848135022">
      <w:marLeft w:val="480"/>
      <w:marRight w:val="0"/>
      <w:marTop w:val="0"/>
      <w:marBottom w:val="0"/>
      <w:divBdr>
        <w:top w:val="none" w:sz="0" w:space="0" w:color="auto"/>
        <w:left w:val="none" w:sz="0" w:space="0" w:color="auto"/>
        <w:bottom w:val="none" w:sz="0" w:space="0" w:color="auto"/>
        <w:right w:val="none" w:sz="0" w:space="0" w:color="auto"/>
      </w:divBdr>
    </w:div>
    <w:div w:id="1848472737">
      <w:marLeft w:val="480"/>
      <w:marRight w:val="0"/>
      <w:marTop w:val="0"/>
      <w:marBottom w:val="0"/>
      <w:divBdr>
        <w:top w:val="none" w:sz="0" w:space="0" w:color="auto"/>
        <w:left w:val="none" w:sz="0" w:space="0" w:color="auto"/>
        <w:bottom w:val="none" w:sz="0" w:space="0" w:color="auto"/>
        <w:right w:val="none" w:sz="0" w:space="0" w:color="auto"/>
      </w:divBdr>
    </w:div>
    <w:div w:id="1848514668">
      <w:bodyDiv w:val="1"/>
      <w:marLeft w:val="0"/>
      <w:marRight w:val="0"/>
      <w:marTop w:val="0"/>
      <w:marBottom w:val="0"/>
      <w:divBdr>
        <w:top w:val="none" w:sz="0" w:space="0" w:color="auto"/>
        <w:left w:val="none" w:sz="0" w:space="0" w:color="auto"/>
        <w:bottom w:val="none" w:sz="0" w:space="0" w:color="auto"/>
        <w:right w:val="none" w:sz="0" w:space="0" w:color="auto"/>
      </w:divBdr>
    </w:div>
    <w:div w:id="1848590057">
      <w:marLeft w:val="480"/>
      <w:marRight w:val="0"/>
      <w:marTop w:val="0"/>
      <w:marBottom w:val="0"/>
      <w:divBdr>
        <w:top w:val="none" w:sz="0" w:space="0" w:color="auto"/>
        <w:left w:val="none" w:sz="0" w:space="0" w:color="auto"/>
        <w:bottom w:val="none" w:sz="0" w:space="0" w:color="auto"/>
        <w:right w:val="none" w:sz="0" w:space="0" w:color="auto"/>
      </w:divBdr>
    </w:div>
    <w:div w:id="1848594957">
      <w:bodyDiv w:val="1"/>
      <w:marLeft w:val="0"/>
      <w:marRight w:val="0"/>
      <w:marTop w:val="0"/>
      <w:marBottom w:val="0"/>
      <w:divBdr>
        <w:top w:val="none" w:sz="0" w:space="0" w:color="auto"/>
        <w:left w:val="none" w:sz="0" w:space="0" w:color="auto"/>
        <w:bottom w:val="none" w:sz="0" w:space="0" w:color="auto"/>
        <w:right w:val="none" w:sz="0" w:space="0" w:color="auto"/>
      </w:divBdr>
      <w:divsChild>
        <w:div w:id="1795370895">
          <w:marLeft w:val="480"/>
          <w:marRight w:val="0"/>
          <w:marTop w:val="0"/>
          <w:marBottom w:val="0"/>
          <w:divBdr>
            <w:top w:val="none" w:sz="0" w:space="0" w:color="auto"/>
            <w:left w:val="none" w:sz="0" w:space="0" w:color="auto"/>
            <w:bottom w:val="none" w:sz="0" w:space="0" w:color="auto"/>
            <w:right w:val="none" w:sz="0" w:space="0" w:color="auto"/>
          </w:divBdr>
        </w:div>
        <w:div w:id="842403575">
          <w:marLeft w:val="480"/>
          <w:marRight w:val="0"/>
          <w:marTop w:val="0"/>
          <w:marBottom w:val="0"/>
          <w:divBdr>
            <w:top w:val="none" w:sz="0" w:space="0" w:color="auto"/>
            <w:left w:val="none" w:sz="0" w:space="0" w:color="auto"/>
            <w:bottom w:val="none" w:sz="0" w:space="0" w:color="auto"/>
            <w:right w:val="none" w:sz="0" w:space="0" w:color="auto"/>
          </w:divBdr>
        </w:div>
        <w:div w:id="494615175">
          <w:marLeft w:val="480"/>
          <w:marRight w:val="0"/>
          <w:marTop w:val="0"/>
          <w:marBottom w:val="0"/>
          <w:divBdr>
            <w:top w:val="none" w:sz="0" w:space="0" w:color="auto"/>
            <w:left w:val="none" w:sz="0" w:space="0" w:color="auto"/>
            <w:bottom w:val="none" w:sz="0" w:space="0" w:color="auto"/>
            <w:right w:val="none" w:sz="0" w:space="0" w:color="auto"/>
          </w:divBdr>
        </w:div>
        <w:div w:id="102774369">
          <w:marLeft w:val="480"/>
          <w:marRight w:val="0"/>
          <w:marTop w:val="0"/>
          <w:marBottom w:val="0"/>
          <w:divBdr>
            <w:top w:val="none" w:sz="0" w:space="0" w:color="auto"/>
            <w:left w:val="none" w:sz="0" w:space="0" w:color="auto"/>
            <w:bottom w:val="none" w:sz="0" w:space="0" w:color="auto"/>
            <w:right w:val="none" w:sz="0" w:space="0" w:color="auto"/>
          </w:divBdr>
        </w:div>
        <w:div w:id="316618819">
          <w:marLeft w:val="480"/>
          <w:marRight w:val="0"/>
          <w:marTop w:val="0"/>
          <w:marBottom w:val="0"/>
          <w:divBdr>
            <w:top w:val="none" w:sz="0" w:space="0" w:color="auto"/>
            <w:left w:val="none" w:sz="0" w:space="0" w:color="auto"/>
            <w:bottom w:val="none" w:sz="0" w:space="0" w:color="auto"/>
            <w:right w:val="none" w:sz="0" w:space="0" w:color="auto"/>
          </w:divBdr>
        </w:div>
        <w:div w:id="1877696525">
          <w:marLeft w:val="480"/>
          <w:marRight w:val="0"/>
          <w:marTop w:val="0"/>
          <w:marBottom w:val="0"/>
          <w:divBdr>
            <w:top w:val="none" w:sz="0" w:space="0" w:color="auto"/>
            <w:left w:val="none" w:sz="0" w:space="0" w:color="auto"/>
            <w:bottom w:val="none" w:sz="0" w:space="0" w:color="auto"/>
            <w:right w:val="none" w:sz="0" w:space="0" w:color="auto"/>
          </w:divBdr>
        </w:div>
        <w:div w:id="303201361">
          <w:marLeft w:val="480"/>
          <w:marRight w:val="0"/>
          <w:marTop w:val="0"/>
          <w:marBottom w:val="0"/>
          <w:divBdr>
            <w:top w:val="none" w:sz="0" w:space="0" w:color="auto"/>
            <w:left w:val="none" w:sz="0" w:space="0" w:color="auto"/>
            <w:bottom w:val="none" w:sz="0" w:space="0" w:color="auto"/>
            <w:right w:val="none" w:sz="0" w:space="0" w:color="auto"/>
          </w:divBdr>
        </w:div>
        <w:div w:id="1933857948">
          <w:marLeft w:val="480"/>
          <w:marRight w:val="0"/>
          <w:marTop w:val="0"/>
          <w:marBottom w:val="0"/>
          <w:divBdr>
            <w:top w:val="none" w:sz="0" w:space="0" w:color="auto"/>
            <w:left w:val="none" w:sz="0" w:space="0" w:color="auto"/>
            <w:bottom w:val="none" w:sz="0" w:space="0" w:color="auto"/>
            <w:right w:val="none" w:sz="0" w:space="0" w:color="auto"/>
          </w:divBdr>
        </w:div>
        <w:div w:id="580261561">
          <w:marLeft w:val="480"/>
          <w:marRight w:val="0"/>
          <w:marTop w:val="0"/>
          <w:marBottom w:val="0"/>
          <w:divBdr>
            <w:top w:val="none" w:sz="0" w:space="0" w:color="auto"/>
            <w:left w:val="none" w:sz="0" w:space="0" w:color="auto"/>
            <w:bottom w:val="none" w:sz="0" w:space="0" w:color="auto"/>
            <w:right w:val="none" w:sz="0" w:space="0" w:color="auto"/>
          </w:divBdr>
        </w:div>
        <w:div w:id="2040664883">
          <w:marLeft w:val="480"/>
          <w:marRight w:val="0"/>
          <w:marTop w:val="0"/>
          <w:marBottom w:val="0"/>
          <w:divBdr>
            <w:top w:val="none" w:sz="0" w:space="0" w:color="auto"/>
            <w:left w:val="none" w:sz="0" w:space="0" w:color="auto"/>
            <w:bottom w:val="none" w:sz="0" w:space="0" w:color="auto"/>
            <w:right w:val="none" w:sz="0" w:space="0" w:color="auto"/>
          </w:divBdr>
        </w:div>
        <w:div w:id="346445752">
          <w:marLeft w:val="480"/>
          <w:marRight w:val="0"/>
          <w:marTop w:val="0"/>
          <w:marBottom w:val="0"/>
          <w:divBdr>
            <w:top w:val="none" w:sz="0" w:space="0" w:color="auto"/>
            <w:left w:val="none" w:sz="0" w:space="0" w:color="auto"/>
            <w:bottom w:val="none" w:sz="0" w:space="0" w:color="auto"/>
            <w:right w:val="none" w:sz="0" w:space="0" w:color="auto"/>
          </w:divBdr>
        </w:div>
        <w:div w:id="2017461849">
          <w:marLeft w:val="480"/>
          <w:marRight w:val="0"/>
          <w:marTop w:val="0"/>
          <w:marBottom w:val="0"/>
          <w:divBdr>
            <w:top w:val="none" w:sz="0" w:space="0" w:color="auto"/>
            <w:left w:val="none" w:sz="0" w:space="0" w:color="auto"/>
            <w:bottom w:val="none" w:sz="0" w:space="0" w:color="auto"/>
            <w:right w:val="none" w:sz="0" w:space="0" w:color="auto"/>
          </w:divBdr>
        </w:div>
        <w:div w:id="80030632">
          <w:marLeft w:val="480"/>
          <w:marRight w:val="0"/>
          <w:marTop w:val="0"/>
          <w:marBottom w:val="0"/>
          <w:divBdr>
            <w:top w:val="none" w:sz="0" w:space="0" w:color="auto"/>
            <w:left w:val="none" w:sz="0" w:space="0" w:color="auto"/>
            <w:bottom w:val="none" w:sz="0" w:space="0" w:color="auto"/>
            <w:right w:val="none" w:sz="0" w:space="0" w:color="auto"/>
          </w:divBdr>
        </w:div>
        <w:div w:id="159397317">
          <w:marLeft w:val="480"/>
          <w:marRight w:val="0"/>
          <w:marTop w:val="0"/>
          <w:marBottom w:val="0"/>
          <w:divBdr>
            <w:top w:val="none" w:sz="0" w:space="0" w:color="auto"/>
            <w:left w:val="none" w:sz="0" w:space="0" w:color="auto"/>
            <w:bottom w:val="none" w:sz="0" w:space="0" w:color="auto"/>
            <w:right w:val="none" w:sz="0" w:space="0" w:color="auto"/>
          </w:divBdr>
        </w:div>
        <w:div w:id="1379160109">
          <w:marLeft w:val="480"/>
          <w:marRight w:val="0"/>
          <w:marTop w:val="0"/>
          <w:marBottom w:val="0"/>
          <w:divBdr>
            <w:top w:val="none" w:sz="0" w:space="0" w:color="auto"/>
            <w:left w:val="none" w:sz="0" w:space="0" w:color="auto"/>
            <w:bottom w:val="none" w:sz="0" w:space="0" w:color="auto"/>
            <w:right w:val="none" w:sz="0" w:space="0" w:color="auto"/>
          </w:divBdr>
        </w:div>
        <w:div w:id="1127502993">
          <w:marLeft w:val="480"/>
          <w:marRight w:val="0"/>
          <w:marTop w:val="0"/>
          <w:marBottom w:val="0"/>
          <w:divBdr>
            <w:top w:val="none" w:sz="0" w:space="0" w:color="auto"/>
            <w:left w:val="none" w:sz="0" w:space="0" w:color="auto"/>
            <w:bottom w:val="none" w:sz="0" w:space="0" w:color="auto"/>
            <w:right w:val="none" w:sz="0" w:space="0" w:color="auto"/>
          </w:divBdr>
        </w:div>
        <w:div w:id="1098909173">
          <w:marLeft w:val="480"/>
          <w:marRight w:val="0"/>
          <w:marTop w:val="0"/>
          <w:marBottom w:val="0"/>
          <w:divBdr>
            <w:top w:val="none" w:sz="0" w:space="0" w:color="auto"/>
            <w:left w:val="none" w:sz="0" w:space="0" w:color="auto"/>
            <w:bottom w:val="none" w:sz="0" w:space="0" w:color="auto"/>
            <w:right w:val="none" w:sz="0" w:space="0" w:color="auto"/>
          </w:divBdr>
        </w:div>
        <w:div w:id="130949934">
          <w:marLeft w:val="480"/>
          <w:marRight w:val="0"/>
          <w:marTop w:val="0"/>
          <w:marBottom w:val="0"/>
          <w:divBdr>
            <w:top w:val="none" w:sz="0" w:space="0" w:color="auto"/>
            <w:left w:val="none" w:sz="0" w:space="0" w:color="auto"/>
            <w:bottom w:val="none" w:sz="0" w:space="0" w:color="auto"/>
            <w:right w:val="none" w:sz="0" w:space="0" w:color="auto"/>
          </w:divBdr>
        </w:div>
        <w:div w:id="1536045679">
          <w:marLeft w:val="480"/>
          <w:marRight w:val="0"/>
          <w:marTop w:val="0"/>
          <w:marBottom w:val="0"/>
          <w:divBdr>
            <w:top w:val="none" w:sz="0" w:space="0" w:color="auto"/>
            <w:left w:val="none" w:sz="0" w:space="0" w:color="auto"/>
            <w:bottom w:val="none" w:sz="0" w:space="0" w:color="auto"/>
            <w:right w:val="none" w:sz="0" w:space="0" w:color="auto"/>
          </w:divBdr>
        </w:div>
        <w:div w:id="773792589">
          <w:marLeft w:val="480"/>
          <w:marRight w:val="0"/>
          <w:marTop w:val="0"/>
          <w:marBottom w:val="0"/>
          <w:divBdr>
            <w:top w:val="none" w:sz="0" w:space="0" w:color="auto"/>
            <w:left w:val="none" w:sz="0" w:space="0" w:color="auto"/>
            <w:bottom w:val="none" w:sz="0" w:space="0" w:color="auto"/>
            <w:right w:val="none" w:sz="0" w:space="0" w:color="auto"/>
          </w:divBdr>
        </w:div>
        <w:div w:id="473135618">
          <w:marLeft w:val="480"/>
          <w:marRight w:val="0"/>
          <w:marTop w:val="0"/>
          <w:marBottom w:val="0"/>
          <w:divBdr>
            <w:top w:val="none" w:sz="0" w:space="0" w:color="auto"/>
            <w:left w:val="none" w:sz="0" w:space="0" w:color="auto"/>
            <w:bottom w:val="none" w:sz="0" w:space="0" w:color="auto"/>
            <w:right w:val="none" w:sz="0" w:space="0" w:color="auto"/>
          </w:divBdr>
        </w:div>
        <w:div w:id="162668341">
          <w:marLeft w:val="480"/>
          <w:marRight w:val="0"/>
          <w:marTop w:val="0"/>
          <w:marBottom w:val="0"/>
          <w:divBdr>
            <w:top w:val="none" w:sz="0" w:space="0" w:color="auto"/>
            <w:left w:val="none" w:sz="0" w:space="0" w:color="auto"/>
            <w:bottom w:val="none" w:sz="0" w:space="0" w:color="auto"/>
            <w:right w:val="none" w:sz="0" w:space="0" w:color="auto"/>
          </w:divBdr>
        </w:div>
        <w:div w:id="489490271">
          <w:marLeft w:val="480"/>
          <w:marRight w:val="0"/>
          <w:marTop w:val="0"/>
          <w:marBottom w:val="0"/>
          <w:divBdr>
            <w:top w:val="none" w:sz="0" w:space="0" w:color="auto"/>
            <w:left w:val="none" w:sz="0" w:space="0" w:color="auto"/>
            <w:bottom w:val="none" w:sz="0" w:space="0" w:color="auto"/>
            <w:right w:val="none" w:sz="0" w:space="0" w:color="auto"/>
          </w:divBdr>
        </w:div>
        <w:div w:id="62997773">
          <w:marLeft w:val="480"/>
          <w:marRight w:val="0"/>
          <w:marTop w:val="0"/>
          <w:marBottom w:val="0"/>
          <w:divBdr>
            <w:top w:val="none" w:sz="0" w:space="0" w:color="auto"/>
            <w:left w:val="none" w:sz="0" w:space="0" w:color="auto"/>
            <w:bottom w:val="none" w:sz="0" w:space="0" w:color="auto"/>
            <w:right w:val="none" w:sz="0" w:space="0" w:color="auto"/>
          </w:divBdr>
        </w:div>
        <w:div w:id="1287082640">
          <w:marLeft w:val="480"/>
          <w:marRight w:val="0"/>
          <w:marTop w:val="0"/>
          <w:marBottom w:val="0"/>
          <w:divBdr>
            <w:top w:val="none" w:sz="0" w:space="0" w:color="auto"/>
            <w:left w:val="none" w:sz="0" w:space="0" w:color="auto"/>
            <w:bottom w:val="none" w:sz="0" w:space="0" w:color="auto"/>
            <w:right w:val="none" w:sz="0" w:space="0" w:color="auto"/>
          </w:divBdr>
        </w:div>
        <w:div w:id="269237850">
          <w:marLeft w:val="480"/>
          <w:marRight w:val="0"/>
          <w:marTop w:val="0"/>
          <w:marBottom w:val="0"/>
          <w:divBdr>
            <w:top w:val="none" w:sz="0" w:space="0" w:color="auto"/>
            <w:left w:val="none" w:sz="0" w:space="0" w:color="auto"/>
            <w:bottom w:val="none" w:sz="0" w:space="0" w:color="auto"/>
            <w:right w:val="none" w:sz="0" w:space="0" w:color="auto"/>
          </w:divBdr>
        </w:div>
        <w:div w:id="280191113">
          <w:marLeft w:val="480"/>
          <w:marRight w:val="0"/>
          <w:marTop w:val="0"/>
          <w:marBottom w:val="0"/>
          <w:divBdr>
            <w:top w:val="none" w:sz="0" w:space="0" w:color="auto"/>
            <w:left w:val="none" w:sz="0" w:space="0" w:color="auto"/>
            <w:bottom w:val="none" w:sz="0" w:space="0" w:color="auto"/>
            <w:right w:val="none" w:sz="0" w:space="0" w:color="auto"/>
          </w:divBdr>
        </w:div>
        <w:div w:id="766391427">
          <w:marLeft w:val="480"/>
          <w:marRight w:val="0"/>
          <w:marTop w:val="0"/>
          <w:marBottom w:val="0"/>
          <w:divBdr>
            <w:top w:val="none" w:sz="0" w:space="0" w:color="auto"/>
            <w:left w:val="none" w:sz="0" w:space="0" w:color="auto"/>
            <w:bottom w:val="none" w:sz="0" w:space="0" w:color="auto"/>
            <w:right w:val="none" w:sz="0" w:space="0" w:color="auto"/>
          </w:divBdr>
        </w:div>
        <w:div w:id="1522433511">
          <w:marLeft w:val="480"/>
          <w:marRight w:val="0"/>
          <w:marTop w:val="0"/>
          <w:marBottom w:val="0"/>
          <w:divBdr>
            <w:top w:val="none" w:sz="0" w:space="0" w:color="auto"/>
            <w:left w:val="none" w:sz="0" w:space="0" w:color="auto"/>
            <w:bottom w:val="none" w:sz="0" w:space="0" w:color="auto"/>
            <w:right w:val="none" w:sz="0" w:space="0" w:color="auto"/>
          </w:divBdr>
        </w:div>
        <w:div w:id="1218515633">
          <w:marLeft w:val="480"/>
          <w:marRight w:val="0"/>
          <w:marTop w:val="0"/>
          <w:marBottom w:val="0"/>
          <w:divBdr>
            <w:top w:val="none" w:sz="0" w:space="0" w:color="auto"/>
            <w:left w:val="none" w:sz="0" w:space="0" w:color="auto"/>
            <w:bottom w:val="none" w:sz="0" w:space="0" w:color="auto"/>
            <w:right w:val="none" w:sz="0" w:space="0" w:color="auto"/>
          </w:divBdr>
        </w:div>
        <w:div w:id="880166305">
          <w:marLeft w:val="480"/>
          <w:marRight w:val="0"/>
          <w:marTop w:val="0"/>
          <w:marBottom w:val="0"/>
          <w:divBdr>
            <w:top w:val="none" w:sz="0" w:space="0" w:color="auto"/>
            <w:left w:val="none" w:sz="0" w:space="0" w:color="auto"/>
            <w:bottom w:val="none" w:sz="0" w:space="0" w:color="auto"/>
            <w:right w:val="none" w:sz="0" w:space="0" w:color="auto"/>
          </w:divBdr>
        </w:div>
        <w:div w:id="1099715237">
          <w:marLeft w:val="480"/>
          <w:marRight w:val="0"/>
          <w:marTop w:val="0"/>
          <w:marBottom w:val="0"/>
          <w:divBdr>
            <w:top w:val="none" w:sz="0" w:space="0" w:color="auto"/>
            <w:left w:val="none" w:sz="0" w:space="0" w:color="auto"/>
            <w:bottom w:val="none" w:sz="0" w:space="0" w:color="auto"/>
            <w:right w:val="none" w:sz="0" w:space="0" w:color="auto"/>
          </w:divBdr>
        </w:div>
        <w:div w:id="1709529881">
          <w:marLeft w:val="480"/>
          <w:marRight w:val="0"/>
          <w:marTop w:val="0"/>
          <w:marBottom w:val="0"/>
          <w:divBdr>
            <w:top w:val="none" w:sz="0" w:space="0" w:color="auto"/>
            <w:left w:val="none" w:sz="0" w:space="0" w:color="auto"/>
            <w:bottom w:val="none" w:sz="0" w:space="0" w:color="auto"/>
            <w:right w:val="none" w:sz="0" w:space="0" w:color="auto"/>
          </w:divBdr>
        </w:div>
        <w:div w:id="453671766">
          <w:marLeft w:val="480"/>
          <w:marRight w:val="0"/>
          <w:marTop w:val="0"/>
          <w:marBottom w:val="0"/>
          <w:divBdr>
            <w:top w:val="none" w:sz="0" w:space="0" w:color="auto"/>
            <w:left w:val="none" w:sz="0" w:space="0" w:color="auto"/>
            <w:bottom w:val="none" w:sz="0" w:space="0" w:color="auto"/>
            <w:right w:val="none" w:sz="0" w:space="0" w:color="auto"/>
          </w:divBdr>
        </w:div>
        <w:div w:id="1936671959">
          <w:marLeft w:val="480"/>
          <w:marRight w:val="0"/>
          <w:marTop w:val="0"/>
          <w:marBottom w:val="0"/>
          <w:divBdr>
            <w:top w:val="none" w:sz="0" w:space="0" w:color="auto"/>
            <w:left w:val="none" w:sz="0" w:space="0" w:color="auto"/>
            <w:bottom w:val="none" w:sz="0" w:space="0" w:color="auto"/>
            <w:right w:val="none" w:sz="0" w:space="0" w:color="auto"/>
          </w:divBdr>
        </w:div>
        <w:div w:id="593972343">
          <w:marLeft w:val="480"/>
          <w:marRight w:val="0"/>
          <w:marTop w:val="0"/>
          <w:marBottom w:val="0"/>
          <w:divBdr>
            <w:top w:val="none" w:sz="0" w:space="0" w:color="auto"/>
            <w:left w:val="none" w:sz="0" w:space="0" w:color="auto"/>
            <w:bottom w:val="none" w:sz="0" w:space="0" w:color="auto"/>
            <w:right w:val="none" w:sz="0" w:space="0" w:color="auto"/>
          </w:divBdr>
        </w:div>
        <w:div w:id="917981362">
          <w:marLeft w:val="480"/>
          <w:marRight w:val="0"/>
          <w:marTop w:val="0"/>
          <w:marBottom w:val="0"/>
          <w:divBdr>
            <w:top w:val="none" w:sz="0" w:space="0" w:color="auto"/>
            <w:left w:val="none" w:sz="0" w:space="0" w:color="auto"/>
            <w:bottom w:val="none" w:sz="0" w:space="0" w:color="auto"/>
            <w:right w:val="none" w:sz="0" w:space="0" w:color="auto"/>
          </w:divBdr>
        </w:div>
        <w:div w:id="1749576203">
          <w:marLeft w:val="480"/>
          <w:marRight w:val="0"/>
          <w:marTop w:val="0"/>
          <w:marBottom w:val="0"/>
          <w:divBdr>
            <w:top w:val="none" w:sz="0" w:space="0" w:color="auto"/>
            <w:left w:val="none" w:sz="0" w:space="0" w:color="auto"/>
            <w:bottom w:val="none" w:sz="0" w:space="0" w:color="auto"/>
            <w:right w:val="none" w:sz="0" w:space="0" w:color="auto"/>
          </w:divBdr>
        </w:div>
        <w:div w:id="566113233">
          <w:marLeft w:val="480"/>
          <w:marRight w:val="0"/>
          <w:marTop w:val="0"/>
          <w:marBottom w:val="0"/>
          <w:divBdr>
            <w:top w:val="none" w:sz="0" w:space="0" w:color="auto"/>
            <w:left w:val="none" w:sz="0" w:space="0" w:color="auto"/>
            <w:bottom w:val="none" w:sz="0" w:space="0" w:color="auto"/>
            <w:right w:val="none" w:sz="0" w:space="0" w:color="auto"/>
          </w:divBdr>
        </w:div>
        <w:div w:id="740296771">
          <w:marLeft w:val="480"/>
          <w:marRight w:val="0"/>
          <w:marTop w:val="0"/>
          <w:marBottom w:val="0"/>
          <w:divBdr>
            <w:top w:val="none" w:sz="0" w:space="0" w:color="auto"/>
            <w:left w:val="none" w:sz="0" w:space="0" w:color="auto"/>
            <w:bottom w:val="none" w:sz="0" w:space="0" w:color="auto"/>
            <w:right w:val="none" w:sz="0" w:space="0" w:color="auto"/>
          </w:divBdr>
        </w:div>
        <w:div w:id="1708489362">
          <w:marLeft w:val="480"/>
          <w:marRight w:val="0"/>
          <w:marTop w:val="0"/>
          <w:marBottom w:val="0"/>
          <w:divBdr>
            <w:top w:val="none" w:sz="0" w:space="0" w:color="auto"/>
            <w:left w:val="none" w:sz="0" w:space="0" w:color="auto"/>
            <w:bottom w:val="none" w:sz="0" w:space="0" w:color="auto"/>
            <w:right w:val="none" w:sz="0" w:space="0" w:color="auto"/>
          </w:divBdr>
        </w:div>
        <w:div w:id="35853864">
          <w:marLeft w:val="480"/>
          <w:marRight w:val="0"/>
          <w:marTop w:val="0"/>
          <w:marBottom w:val="0"/>
          <w:divBdr>
            <w:top w:val="none" w:sz="0" w:space="0" w:color="auto"/>
            <w:left w:val="none" w:sz="0" w:space="0" w:color="auto"/>
            <w:bottom w:val="none" w:sz="0" w:space="0" w:color="auto"/>
            <w:right w:val="none" w:sz="0" w:space="0" w:color="auto"/>
          </w:divBdr>
        </w:div>
        <w:div w:id="196434990">
          <w:marLeft w:val="480"/>
          <w:marRight w:val="0"/>
          <w:marTop w:val="0"/>
          <w:marBottom w:val="0"/>
          <w:divBdr>
            <w:top w:val="none" w:sz="0" w:space="0" w:color="auto"/>
            <w:left w:val="none" w:sz="0" w:space="0" w:color="auto"/>
            <w:bottom w:val="none" w:sz="0" w:space="0" w:color="auto"/>
            <w:right w:val="none" w:sz="0" w:space="0" w:color="auto"/>
          </w:divBdr>
        </w:div>
        <w:div w:id="2074044337">
          <w:marLeft w:val="480"/>
          <w:marRight w:val="0"/>
          <w:marTop w:val="0"/>
          <w:marBottom w:val="0"/>
          <w:divBdr>
            <w:top w:val="none" w:sz="0" w:space="0" w:color="auto"/>
            <w:left w:val="none" w:sz="0" w:space="0" w:color="auto"/>
            <w:bottom w:val="none" w:sz="0" w:space="0" w:color="auto"/>
            <w:right w:val="none" w:sz="0" w:space="0" w:color="auto"/>
          </w:divBdr>
        </w:div>
        <w:div w:id="1752389282">
          <w:marLeft w:val="480"/>
          <w:marRight w:val="0"/>
          <w:marTop w:val="0"/>
          <w:marBottom w:val="0"/>
          <w:divBdr>
            <w:top w:val="none" w:sz="0" w:space="0" w:color="auto"/>
            <w:left w:val="none" w:sz="0" w:space="0" w:color="auto"/>
            <w:bottom w:val="none" w:sz="0" w:space="0" w:color="auto"/>
            <w:right w:val="none" w:sz="0" w:space="0" w:color="auto"/>
          </w:divBdr>
        </w:div>
        <w:div w:id="1470854170">
          <w:marLeft w:val="480"/>
          <w:marRight w:val="0"/>
          <w:marTop w:val="0"/>
          <w:marBottom w:val="0"/>
          <w:divBdr>
            <w:top w:val="none" w:sz="0" w:space="0" w:color="auto"/>
            <w:left w:val="none" w:sz="0" w:space="0" w:color="auto"/>
            <w:bottom w:val="none" w:sz="0" w:space="0" w:color="auto"/>
            <w:right w:val="none" w:sz="0" w:space="0" w:color="auto"/>
          </w:divBdr>
        </w:div>
        <w:div w:id="1324516">
          <w:marLeft w:val="480"/>
          <w:marRight w:val="0"/>
          <w:marTop w:val="0"/>
          <w:marBottom w:val="0"/>
          <w:divBdr>
            <w:top w:val="none" w:sz="0" w:space="0" w:color="auto"/>
            <w:left w:val="none" w:sz="0" w:space="0" w:color="auto"/>
            <w:bottom w:val="none" w:sz="0" w:space="0" w:color="auto"/>
            <w:right w:val="none" w:sz="0" w:space="0" w:color="auto"/>
          </w:divBdr>
        </w:div>
      </w:divsChild>
    </w:div>
    <w:div w:id="1848595887">
      <w:marLeft w:val="480"/>
      <w:marRight w:val="0"/>
      <w:marTop w:val="0"/>
      <w:marBottom w:val="0"/>
      <w:divBdr>
        <w:top w:val="none" w:sz="0" w:space="0" w:color="auto"/>
        <w:left w:val="none" w:sz="0" w:space="0" w:color="auto"/>
        <w:bottom w:val="none" w:sz="0" w:space="0" w:color="auto"/>
        <w:right w:val="none" w:sz="0" w:space="0" w:color="auto"/>
      </w:divBdr>
    </w:div>
    <w:div w:id="1848640051">
      <w:marLeft w:val="480"/>
      <w:marRight w:val="0"/>
      <w:marTop w:val="0"/>
      <w:marBottom w:val="0"/>
      <w:divBdr>
        <w:top w:val="none" w:sz="0" w:space="0" w:color="auto"/>
        <w:left w:val="none" w:sz="0" w:space="0" w:color="auto"/>
        <w:bottom w:val="none" w:sz="0" w:space="0" w:color="auto"/>
        <w:right w:val="none" w:sz="0" w:space="0" w:color="auto"/>
      </w:divBdr>
    </w:div>
    <w:div w:id="1848665758">
      <w:bodyDiv w:val="1"/>
      <w:marLeft w:val="0"/>
      <w:marRight w:val="0"/>
      <w:marTop w:val="0"/>
      <w:marBottom w:val="0"/>
      <w:divBdr>
        <w:top w:val="none" w:sz="0" w:space="0" w:color="auto"/>
        <w:left w:val="none" w:sz="0" w:space="0" w:color="auto"/>
        <w:bottom w:val="none" w:sz="0" w:space="0" w:color="auto"/>
        <w:right w:val="none" w:sz="0" w:space="0" w:color="auto"/>
      </w:divBdr>
    </w:div>
    <w:div w:id="1848667169">
      <w:marLeft w:val="480"/>
      <w:marRight w:val="0"/>
      <w:marTop w:val="0"/>
      <w:marBottom w:val="0"/>
      <w:divBdr>
        <w:top w:val="none" w:sz="0" w:space="0" w:color="auto"/>
        <w:left w:val="none" w:sz="0" w:space="0" w:color="auto"/>
        <w:bottom w:val="none" w:sz="0" w:space="0" w:color="auto"/>
        <w:right w:val="none" w:sz="0" w:space="0" w:color="auto"/>
      </w:divBdr>
    </w:div>
    <w:div w:id="1848714880">
      <w:marLeft w:val="480"/>
      <w:marRight w:val="0"/>
      <w:marTop w:val="0"/>
      <w:marBottom w:val="0"/>
      <w:divBdr>
        <w:top w:val="none" w:sz="0" w:space="0" w:color="auto"/>
        <w:left w:val="none" w:sz="0" w:space="0" w:color="auto"/>
        <w:bottom w:val="none" w:sz="0" w:space="0" w:color="auto"/>
        <w:right w:val="none" w:sz="0" w:space="0" w:color="auto"/>
      </w:divBdr>
    </w:div>
    <w:div w:id="1849100220">
      <w:marLeft w:val="480"/>
      <w:marRight w:val="0"/>
      <w:marTop w:val="0"/>
      <w:marBottom w:val="0"/>
      <w:divBdr>
        <w:top w:val="none" w:sz="0" w:space="0" w:color="auto"/>
        <w:left w:val="none" w:sz="0" w:space="0" w:color="auto"/>
        <w:bottom w:val="none" w:sz="0" w:space="0" w:color="auto"/>
        <w:right w:val="none" w:sz="0" w:space="0" w:color="auto"/>
      </w:divBdr>
    </w:div>
    <w:div w:id="1849128605">
      <w:marLeft w:val="480"/>
      <w:marRight w:val="0"/>
      <w:marTop w:val="0"/>
      <w:marBottom w:val="0"/>
      <w:divBdr>
        <w:top w:val="none" w:sz="0" w:space="0" w:color="auto"/>
        <w:left w:val="none" w:sz="0" w:space="0" w:color="auto"/>
        <w:bottom w:val="none" w:sz="0" w:space="0" w:color="auto"/>
        <w:right w:val="none" w:sz="0" w:space="0" w:color="auto"/>
      </w:divBdr>
    </w:div>
    <w:div w:id="1849175265">
      <w:marLeft w:val="480"/>
      <w:marRight w:val="0"/>
      <w:marTop w:val="0"/>
      <w:marBottom w:val="0"/>
      <w:divBdr>
        <w:top w:val="none" w:sz="0" w:space="0" w:color="auto"/>
        <w:left w:val="none" w:sz="0" w:space="0" w:color="auto"/>
        <w:bottom w:val="none" w:sz="0" w:space="0" w:color="auto"/>
        <w:right w:val="none" w:sz="0" w:space="0" w:color="auto"/>
      </w:divBdr>
    </w:div>
    <w:div w:id="1849439768">
      <w:marLeft w:val="480"/>
      <w:marRight w:val="0"/>
      <w:marTop w:val="0"/>
      <w:marBottom w:val="0"/>
      <w:divBdr>
        <w:top w:val="none" w:sz="0" w:space="0" w:color="auto"/>
        <w:left w:val="none" w:sz="0" w:space="0" w:color="auto"/>
        <w:bottom w:val="none" w:sz="0" w:space="0" w:color="auto"/>
        <w:right w:val="none" w:sz="0" w:space="0" w:color="auto"/>
      </w:divBdr>
    </w:div>
    <w:div w:id="1849514729">
      <w:marLeft w:val="480"/>
      <w:marRight w:val="0"/>
      <w:marTop w:val="0"/>
      <w:marBottom w:val="0"/>
      <w:divBdr>
        <w:top w:val="none" w:sz="0" w:space="0" w:color="auto"/>
        <w:left w:val="none" w:sz="0" w:space="0" w:color="auto"/>
        <w:bottom w:val="none" w:sz="0" w:space="0" w:color="auto"/>
        <w:right w:val="none" w:sz="0" w:space="0" w:color="auto"/>
      </w:divBdr>
    </w:div>
    <w:div w:id="1849712267">
      <w:marLeft w:val="480"/>
      <w:marRight w:val="0"/>
      <w:marTop w:val="0"/>
      <w:marBottom w:val="0"/>
      <w:divBdr>
        <w:top w:val="none" w:sz="0" w:space="0" w:color="auto"/>
        <w:left w:val="none" w:sz="0" w:space="0" w:color="auto"/>
        <w:bottom w:val="none" w:sz="0" w:space="0" w:color="auto"/>
        <w:right w:val="none" w:sz="0" w:space="0" w:color="auto"/>
      </w:divBdr>
    </w:div>
    <w:div w:id="1849714848">
      <w:marLeft w:val="480"/>
      <w:marRight w:val="0"/>
      <w:marTop w:val="0"/>
      <w:marBottom w:val="0"/>
      <w:divBdr>
        <w:top w:val="none" w:sz="0" w:space="0" w:color="auto"/>
        <w:left w:val="none" w:sz="0" w:space="0" w:color="auto"/>
        <w:bottom w:val="none" w:sz="0" w:space="0" w:color="auto"/>
        <w:right w:val="none" w:sz="0" w:space="0" w:color="auto"/>
      </w:divBdr>
    </w:div>
    <w:div w:id="1849753621">
      <w:marLeft w:val="480"/>
      <w:marRight w:val="0"/>
      <w:marTop w:val="0"/>
      <w:marBottom w:val="0"/>
      <w:divBdr>
        <w:top w:val="none" w:sz="0" w:space="0" w:color="auto"/>
        <w:left w:val="none" w:sz="0" w:space="0" w:color="auto"/>
        <w:bottom w:val="none" w:sz="0" w:space="0" w:color="auto"/>
        <w:right w:val="none" w:sz="0" w:space="0" w:color="auto"/>
      </w:divBdr>
    </w:div>
    <w:div w:id="1849833679">
      <w:marLeft w:val="480"/>
      <w:marRight w:val="0"/>
      <w:marTop w:val="0"/>
      <w:marBottom w:val="0"/>
      <w:divBdr>
        <w:top w:val="none" w:sz="0" w:space="0" w:color="auto"/>
        <w:left w:val="none" w:sz="0" w:space="0" w:color="auto"/>
        <w:bottom w:val="none" w:sz="0" w:space="0" w:color="auto"/>
        <w:right w:val="none" w:sz="0" w:space="0" w:color="auto"/>
      </w:divBdr>
    </w:div>
    <w:div w:id="1849909885">
      <w:marLeft w:val="480"/>
      <w:marRight w:val="0"/>
      <w:marTop w:val="0"/>
      <w:marBottom w:val="0"/>
      <w:divBdr>
        <w:top w:val="none" w:sz="0" w:space="0" w:color="auto"/>
        <w:left w:val="none" w:sz="0" w:space="0" w:color="auto"/>
        <w:bottom w:val="none" w:sz="0" w:space="0" w:color="auto"/>
        <w:right w:val="none" w:sz="0" w:space="0" w:color="auto"/>
      </w:divBdr>
    </w:div>
    <w:div w:id="1849976690">
      <w:marLeft w:val="480"/>
      <w:marRight w:val="0"/>
      <w:marTop w:val="0"/>
      <w:marBottom w:val="0"/>
      <w:divBdr>
        <w:top w:val="none" w:sz="0" w:space="0" w:color="auto"/>
        <w:left w:val="none" w:sz="0" w:space="0" w:color="auto"/>
        <w:bottom w:val="none" w:sz="0" w:space="0" w:color="auto"/>
        <w:right w:val="none" w:sz="0" w:space="0" w:color="auto"/>
      </w:divBdr>
    </w:div>
    <w:div w:id="1849978501">
      <w:marLeft w:val="480"/>
      <w:marRight w:val="0"/>
      <w:marTop w:val="0"/>
      <w:marBottom w:val="0"/>
      <w:divBdr>
        <w:top w:val="none" w:sz="0" w:space="0" w:color="auto"/>
        <w:left w:val="none" w:sz="0" w:space="0" w:color="auto"/>
        <w:bottom w:val="none" w:sz="0" w:space="0" w:color="auto"/>
        <w:right w:val="none" w:sz="0" w:space="0" w:color="auto"/>
      </w:divBdr>
    </w:div>
    <w:div w:id="1850214779">
      <w:bodyDiv w:val="1"/>
      <w:marLeft w:val="0"/>
      <w:marRight w:val="0"/>
      <w:marTop w:val="0"/>
      <w:marBottom w:val="0"/>
      <w:divBdr>
        <w:top w:val="none" w:sz="0" w:space="0" w:color="auto"/>
        <w:left w:val="none" w:sz="0" w:space="0" w:color="auto"/>
        <w:bottom w:val="none" w:sz="0" w:space="0" w:color="auto"/>
        <w:right w:val="none" w:sz="0" w:space="0" w:color="auto"/>
      </w:divBdr>
    </w:div>
    <w:div w:id="1850295194">
      <w:marLeft w:val="480"/>
      <w:marRight w:val="0"/>
      <w:marTop w:val="0"/>
      <w:marBottom w:val="0"/>
      <w:divBdr>
        <w:top w:val="none" w:sz="0" w:space="0" w:color="auto"/>
        <w:left w:val="none" w:sz="0" w:space="0" w:color="auto"/>
        <w:bottom w:val="none" w:sz="0" w:space="0" w:color="auto"/>
        <w:right w:val="none" w:sz="0" w:space="0" w:color="auto"/>
      </w:divBdr>
    </w:div>
    <w:div w:id="1850482056">
      <w:marLeft w:val="480"/>
      <w:marRight w:val="0"/>
      <w:marTop w:val="0"/>
      <w:marBottom w:val="0"/>
      <w:divBdr>
        <w:top w:val="none" w:sz="0" w:space="0" w:color="auto"/>
        <w:left w:val="none" w:sz="0" w:space="0" w:color="auto"/>
        <w:bottom w:val="none" w:sz="0" w:space="0" w:color="auto"/>
        <w:right w:val="none" w:sz="0" w:space="0" w:color="auto"/>
      </w:divBdr>
    </w:div>
    <w:div w:id="1850755443">
      <w:marLeft w:val="480"/>
      <w:marRight w:val="0"/>
      <w:marTop w:val="0"/>
      <w:marBottom w:val="0"/>
      <w:divBdr>
        <w:top w:val="none" w:sz="0" w:space="0" w:color="auto"/>
        <w:left w:val="none" w:sz="0" w:space="0" w:color="auto"/>
        <w:bottom w:val="none" w:sz="0" w:space="0" w:color="auto"/>
        <w:right w:val="none" w:sz="0" w:space="0" w:color="auto"/>
      </w:divBdr>
    </w:div>
    <w:div w:id="1850951270">
      <w:marLeft w:val="480"/>
      <w:marRight w:val="0"/>
      <w:marTop w:val="0"/>
      <w:marBottom w:val="0"/>
      <w:divBdr>
        <w:top w:val="none" w:sz="0" w:space="0" w:color="auto"/>
        <w:left w:val="none" w:sz="0" w:space="0" w:color="auto"/>
        <w:bottom w:val="none" w:sz="0" w:space="0" w:color="auto"/>
        <w:right w:val="none" w:sz="0" w:space="0" w:color="auto"/>
      </w:divBdr>
    </w:div>
    <w:div w:id="1851018957">
      <w:bodyDiv w:val="1"/>
      <w:marLeft w:val="0"/>
      <w:marRight w:val="0"/>
      <w:marTop w:val="0"/>
      <w:marBottom w:val="0"/>
      <w:divBdr>
        <w:top w:val="none" w:sz="0" w:space="0" w:color="auto"/>
        <w:left w:val="none" w:sz="0" w:space="0" w:color="auto"/>
        <w:bottom w:val="none" w:sz="0" w:space="0" w:color="auto"/>
        <w:right w:val="none" w:sz="0" w:space="0" w:color="auto"/>
      </w:divBdr>
    </w:div>
    <w:div w:id="1851020110">
      <w:marLeft w:val="480"/>
      <w:marRight w:val="0"/>
      <w:marTop w:val="0"/>
      <w:marBottom w:val="0"/>
      <w:divBdr>
        <w:top w:val="none" w:sz="0" w:space="0" w:color="auto"/>
        <w:left w:val="none" w:sz="0" w:space="0" w:color="auto"/>
        <w:bottom w:val="none" w:sz="0" w:space="0" w:color="auto"/>
        <w:right w:val="none" w:sz="0" w:space="0" w:color="auto"/>
      </w:divBdr>
    </w:div>
    <w:div w:id="1851065049">
      <w:marLeft w:val="480"/>
      <w:marRight w:val="0"/>
      <w:marTop w:val="0"/>
      <w:marBottom w:val="0"/>
      <w:divBdr>
        <w:top w:val="none" w:sz="0" w:space="0" w:color="auto"/>
        <w:left w:val="none" w:sz="0" w:space="0" w:color="auto"/>
        <w:bottom w:val="none" w:sz="0" w:space="0" w:color="auto"/>
        <w:right w:val="none" w:sz="0" w:space="0" w:color="auto"/>
      </w:divBdr>
    </w:div>
    <w:div w:id="1851069609">
      <w:marLeft w:val="480"/>
      <w:marRight w:val="0"/>
      <w:marTop w:val="0"/>
      <w:marBottom w:val="0"/>
      <w:divBdr>
        <w:top w:val="none" w:sz="0" w:space="0" w:color="auto"/>
        <w:left w:val="none" w:sz="0" w:space="0" w:color="auto"/>
        <w:bottom w:val="none" w:sz="0" w:space="0" w:color="auto"/>
        <w:right w:val="none" w:sz="0" w:space="0" w:color="auto"/>
      </w:divBdr>
    </w:div>
    <w:div w:id="1851141957">
      <w:marLeft w:val="480"/>
      <w:marRight w:val="0"/>
      <w:marTop w:val="0"/>
      <w:marBottom w:val="0"/>
      <w:divBdr>
        <w:top w:val="none" w:sz="0" w:space="0" w:color="auto"/>
        <w:left w:val="none" w:sz="0" w:space="0" w:color="auto"/>
        <w:bottom w:val="none" w:sz="0" w:space="0" w:color="auto"/>
        <w:right w:val="none" w:sz="0" w:space="0" w:color="auto"/>
      </w:divBdr>
    </w:div>
    <w:div w:id="1851291341">
      <w:marLeft w:val="480"/>
      <w:marRight w:val="0"/>
      <w:marTop w:val="0"/>
      <w:marBottom w:val="0"/>
      <w:divBdr>
        <w:top w:val="none" w:sz="0" w:space="0" w:color="auto"/>
        <w:left w:val="none" w:sz="0" w:space="0" w:color="auto"/>
        <w:bottom w:val="none" w:sz="0" w:space="0" w:color="auto"/>
        <w:right w:val="none" w:sz="0" w:space="0" w:color="auto"/>
      </w:divBdr>
    </w:div>
    <w:div w:id="1851486248">
      <w:bodyDiv w:val="1"/>
      <w:marLeft w:val="0"/>
      <w:marRight w:val="0"/>
      <w:marTop w:val="0"/>
      <w:marBottom w:val="0"/>
      <w:divBdr>
        <w:top w:val="none" w:sz="0" w:space="0" w:color="auto"/>
        <w:left w:val="none" w:sz="0" w:space="0" w:color="auto"/>
        <w:bottom w:val="none" w:sz="0" w:space="0" w:color="auto"/>
        <w:right w:val="none" w:sz="0" w:space="0" w:color="auto"/>
      </w:divBdr>
    </w:div>
    <w:div w:id="1851721448">
      <w:marLeft w:val="480"/>
      <w:marRight w:val="0"/>
      <w:marTop w:val="0"/>
      <w:marBottom w:val="0"/>
      <w:divBdr>
        <w:top w:val="none" w:sz="0" w:space="0" w:color="auto"/>
        <w:left w:val="none" w:sz="0" w:space="0" w:color="auto"/>
        <w:bottom w:val="none" w:sz="0" w:space="0" w:color="auto"/>
        <w:right w:val="none" w:sz="0" w:space="0" w:color="auto"/>
      </w:divBdr>
    </w:div>
    <w:div w:id="1851796416">
      <w:bodyDiv w:val="1"/>
      <w:marLeft w:val="0"/>
      <w:marRight w:val="0"/>
      <w:marTop w:val="0"/>
      <w:marBottom w:val="0"/>
      <w:divBdr>
        <w:top w:val="none" w:sz="0" w:space="0" w:color="auto"/>
        <w:left w:val="none" w:sz="0" w:space="0" w:color="auto"/>
        <w:bottom w:val="none" w:sz="0" w:space="0" w:color="auto"/>
        <w:right w:val="none" w:sz="0" w:space="0" w:color="auto"/>
      </w:divBdr>
    </w:div>
    <w:div w:id="1851869315">
      <w:marLeft w:val="480"/>
      <w:marRight w:val="0"/>
      <w:marTop w:val="0"/>
      <w:marBottom w:val="0"/>
      <w:divBdr>
        <w:top w:val="none" w:sz="0" w:space="0" w:color="auto"/>
        <w:left w:val="none" w:sz="0" w:space="0" w:color="auto"/>
        <w:bottom w:val="none" w:sz="0" w:space="0" w:color="auto"/>
        <w:right w:val="none" w:sz="0" w:space="0" w:color="auto"/>
      </w:divBdr>
    </w:div>
    <w:div w:id="1851917537">
      <w:marLeft w:val="480"/>
      <w:marRight w:val="0"/>
      <w:marTop w:val="0"/>
      <w:marBottom w:val="0"/>
      <w:divBdr>
        <w:top w:val="none" w:sz="0" w:space="0" w:color="auto"/>
        <w:left w:val="none" w:sz="0" w:space="0" w:color="auto"/>
        <w:bottom w:val="none" w:sz="0" w:space="0" w:color="auto"/>
        <w:right w:val="none" w:sz="0" w:space="0" w:color="auto"/>
      </w:divBdr>
    </w:div>
    <w:div w:id="1851989745">
      <w:marLeft w:val="480"/>
      <w:marRight w:val="0"/>
      <w:marTop w:val="0"/>
      <w:marBottom w:val="0"/>
      <w:divBdr>
        <w:top w:val="none" w:sz="0" w:space="0" w:color="auto"/>
        <w:left w:val="none" w:sz="0" w:space="0" w:color="auto"/>
        <w:bottom w:val="none" w:sz="0" w:space="0" w:color="auto"/>
        <w:right w:val="none" w:sz="0" w:space="0" w:color="auto"/>
      </w:divBdr>
    </w:div>
    <w:div w:id="1852210020">
      <w:marLeft w:val="480"/>
      <w:marRight w:val="0"/>
      <w:marTop w:val="0"/>
      <w:marBottom w:val="0"/>
      <w:divBdr>
        <w:top w:val="none" w:sz="0" w:space="0" w:color="auto"/>
        <w:left w:val="none" w:sz="0" w:space="0" w:color="auto"/>
        <w:bottom w:val="none" w:sz="0" w:space="0" w:color="auto"/>
        <w:right w:val="none" w:sz="0" w:space="0" w:color="auto"/>
      </w:divBdr>
    </w:div>
    <w:div w:id="1852257273">
      <w:marLeft w:val="480"/>
      <w:marRight w:val="0"/>
      <w:marTop w:val="0"/>
      <w:marBottom w:val="0"/>
      <w:divBdr>
        <w:top w:val="none" w:sz="0" w:space="0" w:color="auto"/>
        <w:left w:val="none" w:sz="0" w:space="0" w:color="auto"/>
        <w:bottom w:val="none" w:sz="0" w:space="0" w:color="auto"/>
        <w:right w:val="none" w:sz="0" w:space="0" w:color="auto"/>
      </w:divBdr>
    </w:div>
    <w:div w:id="1852258031">
      <w:marLeft w:val="480"/>
      <w:marRight w:val="0"/>
      <w:marTop w:val="0"/>
      <w:marBottom w:val="0"/>
      <w:divBdr>
        <w:top w:val="none" w:sz="0" w:space="0" w:color="auto"/>
        <w:left w:val="none" w:sz="0" w:space="0" w:color="auto"/>
        <w:bottom w:val="none" w:sz="0" w:space="0" w:color="auto"/>
        <w:right w:val="none" w:sz="0" w:space="0" w:color="auto"/>
      </w:divBdr>
    </w:div>
    <w:div w:id="1852530631">
      <w:marLeft w:val="480"/>
      <w:marRight w:val="0"/>
      <w:marTop w:val="0"/>
      <w:marBottom w:val="0"/>
      <w:divBdr>
        <w:top w:val="none" w:sz="0" w:space="0" w:color="auto"/>
        <w:left w:val="none" w:sz="0" w:space="0" w:color="auto"/>
        <w:bottom w:val="none" w:sz="0" w:space="0" w:color="auto"/>
        <w:right w:val="none" w:sz="0" w:space="0" w:color="auto"/>
      </w:divBdr>
    </w:div>
    <w:div w:id="1852571662">
      <w:bodyDiv w:val="1"/>
      <w:marLeft w:val="0"/>
      <w:marRight w:val="0"/>
      <w:marTop w:val="0"/>
      <w:marBottom w:val="0"/>
      <w:divBdr>
        <w:top w:val="none" w:sz="0" w:space="0" w:color="auto"/>
        <w:left w:val="none" w:sz="0" w:space="0" w:color="auto"/>
        <w:bottom w:val="none" w:sz="0" w:space="0" w:color="auto"/>
        <w:right w:val="none" w:sz="0" w:space="0" w:color="auto"/>
      </w:divBdr>
    </w:div>
    <w:div w:id="1852647675">
      <w:marLeft w:val="480"/>
      <w:marRight w:val="0"/>
      <w:marTop w:val="0"/>
      <w:marBottom w:val="0"/>
      <w:divBdr>
        <w:top w:val="none" w:sz="0" w:space="0" w:color="auto"/>
        <w:left w:val="none" w:sz="0" w:space="0" w:color="auto"/>
        <w:bottom w:val="none" w:sz="0" w:space="0" w:color="auto"/>
        <w:right w:val="none" w:sz="0" w:space="0" w:color="auto"/>
      </w:divBdr>
    </w:div>
    <w:div w:id="1852717407">
      <w:marLeft w:val="480"/>
      <w:marRight w:val="0"/>
      <w:marTop w:val="0"/>
      <w:marBottom w:val="0"/>
      <w:divBdr>
        <w:top w:val="none" w:sz="0" w:space="0" w:color="auto"/>
        <w:left w:val="none" w:sz="0" w:space="0" w:color="auto"/>
        <w:bottom w:val="none" w:sz="0" w:space="0" w:color="auto"/>
        <w:right w:val="none" w:sz="0" w:space="0" w:color="auto"/>
      </w:divBdr>
    </w:div>
    <w:div w:id="1852795327">
      <w:marLeft w:val="480"/>
      <w:marRight w:val="0"/>
      <w:marTop w:val="0"/>
      <w:marBottom w:val="0"/>
      <w:divBdr>
        <w:top w:val="none" w:sz="0" w:space="0" w:color="auto"/>
        <w:left w:val="none" w:sz="0" w:space="0" w:color="auto"/>
        <w:bottom w:val="none" w:sz="0" w:space="0" w:color="auto"/>
        <w:right w:val="none" w:sz="0" w:space="0" w:color="auto"/>
      </w:divBdr>
    </w:div>
    <w:div w:id="1852908980">
      <w:marLeft w:val="480"/>
      <w:marRight w:val="0"/>
      <w:marTop w:val="0"/>
      <w:marBottom w:val="0"/>
      <w:divBdr>
        <w:top w:val="none" w:sz="0" w:space="0" w:color="auto"/>
        <w:left w:val="none" w:sz="0" w:space="0" w:color="auto"/>
        <w:bottom w:val="none" w:sz="0" w:space="0" w:color="auto"/>
        <w:right w:val="none" w:sz="0" w:space="0" w:color="auto"/>
      </w:divBdr>
    </w:div>
    <w:div w:id="1852916364">
      <w:marLeft w:val="480"/>
      <w:marRight w:val="0"/>
      <w:marTop w:val="0"/>
      <w:marBottom w:val="0"/>
      <w:divBdr>
        <w:top w:val="none" w:sz="0" w:space="0" w:color="auto"/>
        <w:left w:val="none" w:sz="0" w:space="0" w:color="auto"/>
        <w:bottom w:val="none" w:sz="0" w:space="0" w:color="auto"/>
        <w:right w:val="none" w:sz="0" w:space="0" w:color="auto"/>
      </w:divBdr>
    </w:div>
    <w:div w:id="1852985651">
      <w:marLeft w:val="480"/>
      <w:marRight w:val="0"/>
      <w:marTop w:val="0"/>
      <w:marBottom w:val="0"/>
      <w:divBdr>
        <w:top w:val="none" w:sz="0" w:space="0" w:color="auto"/>
        <w:left w:val="none" w:sz="0" w:space="0" w:color="auto"/>
        <w:bottom w:val="none" w:sz="0" w:space="0" w:color="auto"/>
        <w:right w:val="none" w:sz="0" w:space="0" w:color="auto"/>
      </w:divBdr>
    </w:div>
    <w:div w:id="1852991323">
      <w:bodyDiv w:val="1"/>
      <w:marLeft w:val="0"/>
      <w:marRight w:val="0"/>
      <w:marTop w:val="0"/>
      <w:marBottom w:val="0"/>
      <w:divBdr>
        <w:top w:val="none" w:sz="0" w:space="0" w:color="auto"/>
        <w:left w:val="none" w:sz="0" w:space="0" w:color="auto"/>
        <w:bottom w:val="none" w:sz="0" w:space="0" w:color="auto"/>
        <w:right w:val="none" w:sz="0" w:space="0" w:color="auto"/>
      </w:divBdr>
    </w:div>
    <w:div w:id="1853061064">
      <w:bodyDiv w:val="1"/>
      <w:marLeft w:val="0"/>
      <w:marRight w:val="0"/>
      <w:marTop w:val="0"/>
      <w:marBottom w:val="0"/>
      <w:divBdr>
        <w:top w:val="none" w:sz="0" w:space="0" w:color="auto"/>
        <w:left w:val="none" w:sz="0" w:space="0" w:color="auto"/>
        <w:bottom w:val="none" w:sz="0" w:space="0" w:color="auto"/>
        <w:right w:val="none" w:sz="0" w:space="0" w:color="auto"/>
      </w:divBdr>
    </w:div>
    <w:div w:id="1853185627">
      <w:marLeft w:val="480"/>
      <w:marRight w:val="0"/>
      <w:marTop w:val="0"/>
      <w:marBottom w:val="0"/>
      <w:divBdr>
        <w:top w:val="none" w:sz="0" w:space="0" w:color="auto"/>
        <w:left w:val="none" w:sz="0" w:space="0" w:color="auto"/>
        <w:bottom w:val="none" w:sz="0" w:space="0" w:color="auto"/>
        <w:right w:val="none" w:sz="0" w:space="0" w:color="auto"/>
      </w:divBdr>
    </w:div>
    <w:div w:id="1853641717">
      <w:marLeft w:val="480"/>
      <w:marRight w:val="0"/>
      <w:marTop w:val="0"/>
      <w:marBottom w:val="0"/>
      <w:divBdr>
        <w:top w:val="none" w:sz="0" w:space="0" w:color="auto"/>
        <w:left w:val="none" w:sz="0" w:space="0" w:color="auto"/>
        <w:bottom w:val="none" w:sz="0" w:space="0" w:color="auto"/>
        <w:right w:val="none" w:sz="0" w:space="0" w:color="auto"/>
      </w:divBdr>
    </w:div>
    <w:div w:id="1853688753">
      <w:bodyDiv w:val="1"/>
      <w:marLeft w:val="0"/>
      <w:marRight w:val="0"/>
      <w:marTop w:val="0"/>
      <w:marBottom w:val="0"/>
      <w:divBdr>
        <w:top w:val="none" w:sz="0" w:space="0" w:color="auto"/>
        <w:left w:val="none" w:sz="0" w:space="0" w:color="auto"/>
        <w:bottom w:val="none" w:sz="0" w:space="0" w:color="auto"/>
        <w:right w:val="none" w:sz="0" w:space="0" w:color="auto"/>
      </w:divBdr>
    </w:div>
    <w:div w:id="1853759731">
      <w:marLeft w:val="480"/>
      <w:marRight w:val="0"/>
      <w:marTop w:val="0"/>
      <w:marBottom w:val="0"/>
      <w:divBdr>
        <w:top w:val="none" w:sz="0" w:space="0" w:color="auto"/>
        <w:left w:val="none" w:sz="0" w:space="0" w:color="auto"/>
        <w:bottom w:val="none" w:sz="0" w:space="0" w:color="auto"/>
        <w:right w:val="none" w:sz="0" w:space="0" w:color="auto"/>
      </w:divBdr>
    </w:div>
    <w:div w:id="1854034602">
      <w:marLeft w:val="480"/>
      <w:marRight w:val="0"/>
      <w:marTop w:val="0"/>
      <w:marBottom w:val="0"/>
      <w:divBdr>
        <w:top w:val="none" w:sz="0" w:space="0" w:color="auto"/>
        <w:left w:val="none" w:sz="0" w:space="0" w:color="auto"/>
        <w:bottom w:val="none" w:sz="0" w:space="0" w:color="auto"/>
        <w:right w:val="none" w:sz="0" w:space="0" w:color="auto"/>
      </w:divBdr>
    </w:div>
    <w:div w:id="1854103681">
      <w:marLeft w:val="480"/>
      <w:marRight w:val="0"/>
      <w:marTop w:val="0"/>
      <w:marBottom w:val="0"/>
      <w:divBdr>
        <w:top w:val="none" w:sz="0" w:space="0" w:color="auto"/>
        <w:left w:val="none" w:sz="0" w:space="0" w:color="auto"/>
        <w:bottom w:val="none" w:sz="0" w:space="0" w:color="auto"/>
        <w:right w:val="none" w:sz="0" w:space="0" w:color="auto"/>
      </w:divBdr>
    </w:div>
    <w:div w:id="1854148108">
      <w:marLeft w:val="480"/>
      <w:marRight w:val="0"/>
      <w:marTop w:val="0"/>
      <w:marBottom w:val="0"/>
      <w:divBdr>
        <w:top w:val="none" w:sz="0" w:space="0" w:color="auto"/>
        <w:left w:val="none" w:sz="0" w:space="0" w:color="auto"/>
        <w:bottom w:val="none" w:sz="0" w:space="0" w:color="auto"/>
        <w:right w:val="none" w:sz="0" w:space="0" w:color="auto"/>
      </w:divBdr>
    </w:div>
    <w:div w:id="1854150674">
      <w:marLeft w:val="480"/>
      <w:marRight w:val="0"/>
      <w:marTop w:val="0"/>
      <w:marBottom w:val="0"/>
      <w:divBdr>
        <w:top w:val="none" w:sz="0" w:space="0" w:color="auto"/>
        <w:left w:val="none" w:sz="0" w:space="0" w:color="auto"/>
        <w:bottom w:val="none" w:sz="0" w:space="0" w:color="auto"/>
        <w:right w:val="none" w:sz="0" w:space="0" w:color="auto"/>
      </w:divBdr>
    </w:div>
    <w:div w:id="1854150943">
      <w:bodyDiv w:val="1"/>
      <w:marLeft w:val="0"/>
      <w:marRight w:val="0"/>
      <w:marTop w:val="0"/>
      <w:marBottom w:val="0"/>
      <w:divBdr>
        <w:top w:val="none" w:sz="0" w:space="0" w:color="auto"/>
        <w:left w:val="none" w:sz="0" w:space="0" w:color="auto"/>
        <w:bottom w:val="none" w:sz="0" w:space="0" w:color="auto"/>
        <w:right w:val="none" w:sz="0" w:space="0" w:color="auto"/>
      </w:divBdr>
    </w:div>
    <w:div w:id="1854223564">
      <w:marLeft w:val="480"/>
      <w:marRight w:val="0"/>
      <w:marTop w:val="0"/>
      <w:marBottom w:val="0"/>
      <w:divBdr>
        <w:top w:val="none" w:sz="0" w:space="0" w:color="auto"/>
        <w:left w:val="none" w:sz="0" w:space="0" w:color="auto"/>
        <w:bottom w:val="none" w:sz="0" w:space="0" w:color="auto"/>
        <w:right w:val="none" w:sz="0" w:space="0" w:color="auto"/>
      </w:divBdr>
    </w:div>
    <w:div w:id="1854369785">
      <w:marLeft w:val="480"/>
      <w:marRight w:val="0"/>
      <w:marTop w:val="0"/>
      <w:marBottom w:val="0"/>
      <w:divBdr>
        <w:top w:val="none" w:sz="0" w:space="0" w:color="auto"/>
        <w:left w:val="none" w:sz="0" w:space="0" w:color="auto"/>
        <w:bottom w:val="none" w:sz="0" w:space="0" w:color="auto"/>
        <w:right w:val="none" w:sz="0" w:space="0" w:color="auto"/>
      </w:divBdr>
    </w:div>
    <w:div w:id="1854803904">
      <w:marLeft w:val="480"/>
      <w:marRight w:val="0"/>
      <w:marTop w:val="0"/>
      <w:marBottom w:val="0"/>
      <w:divBdr>
        <w:top w:val="none" w:sz="0" w:space="0" w:color="auto"/>
        <w:left w:val="none" w:sz="0" w:space="0" w:color="auto"/>
        <w:bottom w:val="none" w:sz="0" w:space="0" w:color="auto"/>
        <w:right w:val="none" w:sz="0" w:space="0" w:color="auto"/>
      </w:divBdr>
    </w:div>
    <w:div w:id="1854807742">
      <w:marLeft w:val="480"/>
      <w:marRight w:val="0"/>
      <w:marTop w:val="0"/>
      <w:marBottom w:val="0"/>
      <w:divBdr>
        <w:top w:val="none" w:sz="0" w:space="0" w:color="auto"/>
        <w:left w:val="none" w:sz="0" w:space="0" w:color="auto"/>
        <w:bottom w:val="none" w:sz="0" w:space="0" w:color="auto"/>
        <w:right w:val="none" w:sz="0" w:space="0" w:color="auto"/>
      </w:divBdr>
    </w:div>
    <w:div w:id="1855457853">
      <w:marLeft w:val="480"/>
      <w:marRight w:val="0"/>
      <w:marTop w:val="0"/>
      <w:marBottom w:val="0"/>
      <w:divBdr>
        <w:top w:val="none" w:sz="0" w:space="0" w:color="auto"/>
        <w:left w:val="none" w:sz="0" w:space="0" w:color="auto"/>
        <w:bottom w:val="none" w:sz="0" w:space="0" w:color="auto"/>
        <w:right w:val="none" w:sz="0" w:space="0" w:color="auto"/>
      </w:divBdr>
    </w:div>
    <w:div w:id="1855486776">
      <w:marLeft w:val="480"/>
      <w:marRight w:val="0"/>
      <w:marTop w:val="0"/>
      <w:marBottom w:val="0"/>
      <w:divBdr>
        <w:top w:val="none" w:sz="0" w:space="0" w:color="auto"/>
        <w:left w:val="none" w:sz="0" w:space="0" w:color="auto"/>
        <w:bottom w:val="none" w:sz="0" w:space="0" w:color="auto"/>
        <w:right w:val="none" w:sz="0" w:space="0" w:color="auto"/>
      </w:divBdr>
    </w:div>
    <w:div w:id="1855533426">
      <w:bodyDiv w:val="1"/>
      <w:marLeft w:val="0"/>
      <w:marRight w:val="0"/>
      <w:marTop w:val="0"/>
      <w:marBottom w:val="0"/>
      <w:divBdr>
        <w:top w:val="none" w:sz="0" w:space="0" w:color="auto"/>
        <w:left w:val="none" w:sz="0" w:space="0" w:color="auto"/>
        <w:bottom w:val="none" w:sz="0" w:space="0" w:color="auto"/>
        <w:right w:val="none" w:sz="0" w:space="0" w:color="auto"/>
      </w:divBdr>
      <w:divsChild>
        <w:div w:id="1044135269">
          <w:marLeft w:val="480"/>
          <w:marRight w:val="0"/>
          <w:marTop w:val="0"/>
          <w:marBottom w:val="0"/>
          <w:divBdr>
            <w:top w:val="none" w:sz="0" w:space="0" w:color="auto"/>
            <w:left w:val="none" w:sz="0" w:space="0" w:color="auto"/>
            <w:bottom w:val="none" w:sz="0" w:space="0" w:color="auto"/>
            <w:right w:val="none" w:sz="0" w:space="0" w:color="auto"/>
          </w:divBdr>
        </w:div>
        <w:div w:id="1340889424">
          <w:marLeft w:val="480"/>
          <w:marRight w:val="0"/>
          <w:marTop w:val="0"/>
          <w:marBottom w:val="0"/>
          <w:divBdr>
            <w:top w:val="none" w:sz="0" w:space="0" w:color="auto"/>
            <w:left w:val="none" w:sz="0" w:space="0" w:color="auto"/>
            <w:bottom w:val="none" w:sz="0" w:space="0" w:color="auto"/>
            <w:right w:val="none" w:sz="0" w:space="0" w:color="auto"/>
          </w:divBdr>
        </w:div>
        <w:div w:id="1030301663">
          <w:marLeft w:val="480"/>
          <w:marRight w:val="0"/>
          <w:marTop w:val="0"/>
          <w:marBottom w:val="0"/>
          <w:divBdr>
            <w:top w:val="none" w:sz="0" w:space="0" w:color="auto"/>
            <w:left w:val="none" w:sz="0" w:space="0" w:color="auto"/>
            <w:bottom w:val="none" w:sz="0" w:space="0" w:color="auto"/>
            <w:right w:val="none" w:sz="0" w:space="0" w:color="auto"/>
          </w:divBdr>
        </w:div>
        <w:div w:id="486671436">
          <w:marLeft w:val="480"/>
          <w:marRight w:val="0"/>
          <w:marTop w:val="0"/>
          <w:marBottom w:val="0"/>
          <w:divBdr>
            <w:top w:val="none" w:sz="0" w:space="0" w:color="auto"/>
            <w:left w:val="none" w:sz="0" w:space="0" w:color="auto"/>
            <w:bottom w:val="none" w:sz="0" w:space="0" w:color="auto"/>
            <w:right w:val="none" w:sz="0" w:space="0" w:color="auto"/>
          </w:divBdr>
        </w:div>
        <w:div w:id="2027368960">
          <w:marLeft w:val="480"/>
          <w:marRight w:val="0"/>
          <w:marTop w:val="0"/>
          <w:marBottom w:val="0"/>
          <w:divBdr>
            <w:top w:val="none" w:sz="0" w:space="0" w:color="auto"/>
            <w:left w:val="none" w:sz="0" w:space="0" w:color="auto"/>
            <w:bottom w:val="none" w:sz="0" w:space="0" w:color="auto"/>
            <w:right w:val="none" w:sz="0" w:space="0" w:color="auto"/>
          </w:divBdr>
        </w:div>
        <w:div w:id="1583756106">
          <w:marLeft w:val="480"/>
          <w:marRight w:val="0"/>
          <w:marTop w:val="0"/>
          <w:marBottom w:val="0"/>
          <w:divBdr>
            <w:top w:val="none" w:sz="0" w:space="0" w:color="auto"/>
            <w:left w:val="none" w:sz="0" w:space="0" w:color="auto"/>
            <w:bottom w:val="none" w:sz="0" w:space="0" w:color="auto"/>
            <w:right w:val="none" w:sz="0" w:space="0" w:color="auto"/>
          </w:divBdr>
        </w:div>
        <w:div w:id="1419787543">
          <w:marLeft w:val="480"/>
          <w:marRight w:val="0"/>
          <w:marTop w:val="0"/>
          <w:marBottom w:val="0"/>
          <w:divBdr>
            <w:top w:val="none" w:sz="0" w:space="0" w:color="auto"/>
            <w:left w:val="none" w:sz="0" w:space="0" w:color="auto"/>
            <w:bottom w:val="none" w:sz="0" w:space="0" w:color="auto"/>
            <w:right w:val="none" w:sz="0" w:space="0" w:color="auto"/>
          </w:divBdr>
        </w:div>
        <w:div w:id="1058241232">
          <w:marLeft w:val="480"/>
          <w:marRight w:val="0"/>
          <w:marTop w:val="0"/>
          <w:marBottom w:val="0"/>
          <w:divBdr>
            <w:top w:val="none" w:sz="0" w:space="0" w:color="auto"/>
            <w:left w:val="none" w:sz="0" w:space="0" w:color="auto"/>
            <w:bottom w:val="none" w:sz="0" w:space="0" w:color="auto"/>
            <w:right w:val="none" w:sz="0" w:space="0" w:color="auto"/>
          </w:divBdr>
        </w:div>
        <w:div w:id="1142039331">
          <w:marLeft w:val="480"/>
          <w:marRight w:val="0"/>
          <w:marTop w:val="0"/>
          <w:marBottom w:val="0"/>
          <w:divBdr>
            <w:top w:val="none" w:sz="0" w:space="0" w:color="auto"/>
            <w:left w:val="none" w:sz="0" w:space="0" w:color="auto"/>
            <w:bottom w:val="none" w:sz="0" w:space="0" w:color="auto"/>
            <w:right w:val="none" w:sz="0" w:space="0" w:color="auto"/>
          </w:divBdr>
        </w:div>
        <w:div w:id="1158417733">
          <w:marLeft w:val="480"/>
          <w:marRight w:val="0"/>
          <w:marTop w:val="0"/>
          <w:marBottom w:val="0"/>
          <w:divBdr>
            <w:top w:val="none" w:sz="0" w:space="0" w:color="auto"/>
            <w:left w:val="none" w:sz="0" w:space="0" w:color="auto"/>
            <w:bottom w:val="none" w:sz="0" w:space="0" w:color="auto"/>
            <w:right w:val="none" w:sz="0" w:space="0" w:color="auto"/>
          </w:divBdr>
        </w:div>
        <w:div w:id="1483352679">
          <w:marLeft w:val="480"/>
          <w:marRight w:val="0"/>
          <w:marTop w:val="0"/>
          <w:marBottom w:val="0"/>
          <w:divBdr>
            <w:top w:val="none" w:sz="0" w:space="0" w:color="auto"/>
            <w:left w:val="none" w:sz="0" w:space="0" w:color="auto"/>
            <w:bottom w:val="none" w:sz="0" w:space="0" w:color="auto"/>
            <w:right w:val="none" w:sz="0" w:space="0" w:color="auto"/>
          </w:divBdr>
        </w:div>
        <w:div w:id="1303080182">
          <w:marLeft w:val="480"/>
          <w:marRight w:val="0"/>
          <w:marTop w:val="0"/>
          <w:marBottom w:val="0"/>
          <w:divBdr>
            <w:top w:val="none" w:sz="0" w:space="0" w:color="auto"/>
            <w:left w:val="none" w:sz="0" w:space="0" w:color="auto"/>
            <w:bottom w:val="none" w:sz="0" w:space="0" w:color="auto"/>
            <w:right w:val="none" w:sz="0" w:space="0" w:color="auto"/>
          </w:divBdr>
        </w:div>
        <w:div w:id="135419023">
          <w:marLeft w:val="480"/>
          <w:marRight w:val="0"/>
          <w:marTop w:val="0"/>
          <w:marBottom w:val="0"/>
          <w:divBdr>
            <w:top w:val="none" w:sz="0" w:space="0" w:color="auto"/>
            <w:left w:val="none" w:sz="0" w:space="0" w:color="auto"/>
            <w:bottom w:val="none" w:sz="0" w:space="0" w:color="auto"/>
            <w:right w:val="none" w:sz="0" w:space="0" w:color="auto"/>
          </w:divBdr>
        </w:div>
        <w:div w:id="451215987">
          <w:marLeft w:val="480"/>
          <w:marRight w:val="0"/>
          <w:marTop w:val="0"/>
          <w:marBottom w:val="0"/>
          <w:divBdr>
            <w:top w:val="none" w:sz="0" w:space="0" w:color="auto"/>
            <w:left w:val="none" w:sz="0" w:space="0" w:color="auto"/>
            <w:bottom w:val="none" w:sz="0" w:space="0" w:color="auto"/>
            <w:right w:val="none" w:sz="0" w:space="0" w:color="auto"/>
          </w:divBdr>
        </w:div>
        <w:div w:id="205680893">
          <w:marLeft w:val="480"/>
          <w:marRight w:val="0"/>
          <w:marTop w:val="0"/>
          <w:marBottom w:val="0"/>
          <w:divBdr>
            <w:top w:val="none" w:sz="0" w:space="0" w:color="auto"/>
            <w:left w:val="none" w:sz="0" w:space="0" w:color="auto"/>
            <w:bottom w:val="none" w:sz="0" w:space="0" w:color="auto"/>
            <w:right w:val="none" w:sz="0" w:space="0" w:color="auto"/>
          </w:divBdr>
        </w:div>
        <w:div w:id="1639994169">
          <w:marLeft w:val="480"/>
          <w:marRight w:val="0"/>
          <w:marTop w:val="0"/>
          <w:marBottom w:val="0"/>
          <w:divBdr>
            <w:top w:val="none" w:sz="0" w:space="0" w:color="auto"/>
            <w:left w:val="none" w:sz="0" w:space="0" w:color="auto"/>
            <w:bottom w:val="none" w:sz="0" w:space="0" w:color="auto"/>
            <w:right w:val="none" w:sz="0" w:space="0" w:color="auto"/>
          </w:divBdr>
        </w:div>
        <w:div w:id="648484448">
          <w:marLeft w:val="480"/>
          <w:marRight w:val="0"/>
          <w:marTop w:val="0"/>
          <w:marBottom w:val="0"/>
          <w:divBdr>
            <w:top w:val="none" w:sz="0" w:space="0" w:color="auto"/>
            <w:left w:val="none" w:sz="0" w:space="0" w:color="auto"/>
            <w:bottom w:val="none" w:sz="0" w:space="0" w:color="auto"/>
            <w:right w:val="none" w:sz="0" w:space="0" w:color="auto"/>
          </w:divBdr>
        </w:div>
        <w:div w:id="1521163308">
          <w:marLeft w:val="480"/>
          <w:marRight w:val="0"/>
          <w:marTop w:val="0"/>
          <w:marBottom w:val="0"/>
          <w:divBdr>
            <w:top w:val="none" w:sz="0" w:space="0" w:color="auto"/>
            <w:left w:val="none" w:sz="0" w:space="0" w:color="auto"/>
            <w:bottom w:val="none" w:sz="0" w:space="0" w:color="auto"/>
            <w:right w:val="none" w:sz="0" w:space="0" w:color="auto"/>
          </w:divBdr>
        </w:div>
        <w:div w:id="367805357">
          <w:marLeft w:val="480"/>
          <w:marRight w:val="0"/>
          <w:marTop w:val="0"/>
          <w:marBottom w:val="0"/>
          <w:divBdr>
            <w:top w:val="none" w:sz="0" w:space="0" w:color="auto"/>
            <w:left w:val="none" w:sz="0" w:space="0" w:color="auto"/>
            <w:bottom w:val="none" w:sz="0" w:space="0" w:color="auto"/>
            <w:right w:val="none" w:sz="0" w:space="0" w:color="auto"/>
          </w:divBdr>
        </w:div>
        <w:div w:id="1043287349">
          <w:marLeft w:val="480"/>
          <w:marRight w:val="0"/>
          <w:marTop w:val="0"/>
          <w:marBottom w:val="0"/>
          <w:divBdr>
            <w:top w:val="none" w:sz="0" w:space="0" w:color="auto"/>
            <w:left w:val="none" w:sz="0" w:space="0" w:color="auto"/>
            <w:bottom w:val="none" w:sz="0" w:space="0" w:color="auto"/>
            <w:right w:val="none" w:sz="0" w:space="0" w:color="auto"/>
          </w:divBdr>
        </w:div>
        <w:div w:id="1876116394">
          <w:marLeft w:val="480"/>
          <w:marRight w:val="0"/>
          <w:marTop w:val="0"/>
          <w:marBottom w:val="0"/>
          <w:divBdr>
            <w:top w:val="none" w:sz="0" w:space="0" w:color="auto"/>
            <w:left w:val="none" w:sz="0" w:space="0" w:color="auto"/>
            <w:bottom w:val="none" w:sz="0" w:space="0" w:color="auto"/>
            <w:right w:val="none" w:sz="0" w:space="0" w:color="auto"/>
          </w:divBdr>
        </w:div>
        <w:div w:id="83575172">
          <w:marLeft w:val="480"/>
          <w:marRight w:val="0"/>
          <w:marTop w:val="0"/>
          <w:marBottom w:val="0"/>
          <w:divBdr>
            <w:top w:val="none" w:sz="0" w:space="0" w:color="auto"/>
            <w:left w:val="none" w:sz="0" w:space="0" w:color="auto"/>
            <w:bottom w:val="none" w:sz="0" w:space="0" w:color="auto"/>
            <w:right w:val="none" w:sz="0" w:space="0" w:color="auto"/>
          </w:divBdr>
        </w:div>
        <w:div w:id="1944729328">
          <w:marLeft w:val="480"/>
          <w:marRight w:val="0"/>
          <w:marTop w:val="0"/>
          <w:marBottom w:val="0"/>
          <w:divBdr>
            <w:top w:val="none" w:sz="0" w:space="0" w:color="auto"/>
            <w:left w:val="none" w:sz="0" w:space="0" w:color="auto"/>
            <w:bottom w:val="none" w:sz="0" w:space="0" w:color="auto"/>
            <w:right w:val="none" w:sz="0" w:space="0" w:color="auto"/>
          </w:divBdr>
        </w:div>
        <w:div w:id="2144689040">
          <w:marLeft w:val="480"/>
          <w:marRight w:val="0"/>
          <w:marTop w:val="0"/>
          <w:marBottom w:val="0"/>
          <w:divBdr>
            <w:top w:val="none" w:sz="0" w:space="0" w:color="auto"/>
            <w:left w:val="none" w:sz="0" w:space="0" w:color="auto"/>
            <w:bottom w:val="none" w:sz="0" w:space="0" w:color="auto"/>
            <w:right w:val="none" w:sz="0" w:space="0" w:color="auto"/>
          </w:divBdr>
        </w:div>
        <w:div w:id="722757587">
          <w:marLeft w:val="480"/>
          <w:marRight w:val="0"/>
          <w:marTop w:val="0"/>
          <w:marBottom w:val="0"/>
          <w:divBdr>
            <w:top w:val="none" w:sz="0" w:space="0" w:color="auto"/>
            <w:left w:val="none" w:sz="0" w:space="0" w:color="auto"/>
            <w:bottom w:val="none" w:sz="0" w:space="0" w:color="auto"/>
            <w:right w:val="none" w:sz="0" w:space="0" w:color="auto"/>
          </w:divBdr>
        </w:div>
        <w:div w:id="324435366">
          <w:marLeft w:val="480"/>
          <w:marRight w:val="0"/>
          <w:marTop w:val="0"/>
          <w:marBottom w:val="0"/>
          <w:divBdr>
            <w:top w:val="none" w:sz="0" w:space="0" w:color="auto"/>
            <w:left w:val="none" w:sz="0" w:space="0" w:color="auto"/>
            <w:bottom w:val="none" w:sz="0" w:space="0" w:color="auto"/>
            <w:right w:val="none" w:sz="0" w:space="0" w:color="auto"/>
          </w:divBdr>
        </w:div>
        <w:div w:id="1932857516">
          <w:marLeft w:val="480"/>
          <w:marRight w:val="0"/>
          <w:marTop w:val="0"/>
          <w:marBottom w:val="0"/>
          <w:divBdr>
            <w:top w:val="none" w:sz="0" w:space="0" w:color="auto"/>
            <w:left w:val="none" w:sz="0" w:space="0" w:color="auto"/>
            <w:bottom w:val="none" w:sz="0" w:space="0" w:color="auto"/>
            <w:right w:val="none" w:sz="0" w:space="0" w:color="auto"/>
          </w:divBdr>
        </w:div>
        <w:div w:id="2041585076">
          <w:marLeft w:val="480"/>
          <w:marRight w:val="0"/>
          <w:marTop w:val="0"/>
          <w:marBottom w:val="0"/>
          <w:divBdr>
            <w:top w:val="none" w:sz="0" w:space="0" w:color="auto"/>
            <w:left w:val="none" w:sz="0" w:space="0" w:color="auto"/>
            <w:bottom w:val="none" w:sz="0" w:space="0" w:color="auto"/>
            <w:right w:val="none" w:sz="0" w:space="0" w:color="auto"/>
          </w:divBdr>
        </w:div>
        <w:div w:id="707874966">
          <w:marLeft w:val="480"/>
          <w:marRight w:val="0"/>
          <w:marTop w:val="0"/>
          <w:marBottom w:val="0"/>
          <w:divBdr>
            <w:top w:val="none" w:sz="0" w:space="0" w:color="auto"/>
            <w:left w:val="none" w:sz="0" w:space="0" w:color="auto"/>
            <w:bottom w:val="none" w:sz="0" w:space="0" w:color="auto"/>
            <w:right w:val="none" w:sz="0" w:space="0" w:color="auto"/>
          </w:divBdr>
        </w:div>
        <w:div w:id="516433318">
          <w:marLeft w:val="480"/>
          <w:marRight w:val="0"/>
          <w:marTop w:val="0"/>
          <w:marBottom w:val="0"/>
          <w:divBdr>
            <w:top w:val="none" w:sz="0" w:space="0" w:color="auto"/>
            <w:left w:val="none" w:sz="0" w:space="0" w:color="auto"/>
            <w:bottom w:val="none" w:sz="0" w:space="0" w:color="auto"/>
            <w:right w:val="none" w:sz="0" w:space="0" w:color="auto"/>
          </w:divBdr>
        </w:div>
        <w:div w:id="2034374969">
          <w:marLeft w:val="480"/>
          <w:marRight w:val="0"/>
          <w:marTop w:val="0"/>
          <w:marBottom w:val="0"/>
          <w:divBdr>
            <w:top w:val="none" w:sz="0" w:space="0" w:color="auto"/>
            <w:left w:val="none" w:sz="0" w:space="0" w:color="auto"/>
            <w:bottom w:val="none" w:sz="0" w:space="0" w:color="auto"/>
            <w:right w:val="none" w:sz="0" w:space="0" w:color="auto"/>
          </w:divBdr>
        </w:div>
        <w:div w:id="1130394006">
          <w:marLeft w:val="480"/>
          <w:marRight w:val="0"/>
          <w:marTop w:val="0"/>
          <w:marBottom w:val="0"/>
          <w:divBdr>
            <w:top w:val="none" w:sz="0" w:space="0" w:color="auto"/>
            <w:left w:val="none" w:sz="0" w:space="0" w:color="auto"/>
            <w:bottom w:val="none" w:sz="0" w:space="0" w:color="auto"/>
            <w:right w:val="none" w:sz="0" w:space="0" w:color="auto"/>
          </w:divBdr>
        </w:div>
        <w:div w:id="443767393">
          <w:marLeft w:val="480"/>
          <w:marRight w:val="0"/>
          <w:marTop w:val="0"/>
          <w:marBottom w:val="0"/>
          <w:divBdr>
            <w:top w:val="none" w:sz="0" w:space="0" w:color="auto"/>
            <w:left w:val="none" w:sz="0" w:space="0" w:color="auto"/>
            <w:bottom w:val="none" w:sz="0" w:space="0" w:color="auto"/>
            <w:right w:val="none" w:sz="0" w:space="0" w:color="auto"/>
          </w:divBdr>
        </w:div>
        <w:div w:id="861359000">
          <w:marLeft w:val="480"/>
          <w:marRight w:val="0"/>
          <w:marTop w:val="0"/>
          <w:marBottom w:val="0"/>
          <w:divBdr>
            <w:top w:val="none" w:sz="0" w:space="0" w:color="auto"/>
            <w:left w:val="none" w:sz="0" w:space="0" w:color="auto"/>
            <w:bottom w:val="none" w:sz="0" w:space="0" w:color="auto"/>
            <w:right w:val="none" w:sz="0" w:space="0" w:color="auto"/>
          </w:divBdr>
        </w:div>
        <w:div w:id="869993268">
          <w:marLeft w:val="480"/>
          <w:marRight w:val="0"/>
          <w:marTop w:val="0"/>
          <w:marBottom w:val="0"/>
          <w:divBdr>
            <w:top w:val="none" w:sz="0" w:space="0" w:color="auto"/>
            <w:left w:val="none" w:sz="0" w:space="0" w:color="auto"/>
            <w:bottom w:val="none" w:sz="0" w:space="0" w:color="auto"/>
            <w:right w:val="none" w:sz="0" w:space="0" w:color="auto"/>
          </w:divBdr>
        </w:div>
        <w:div w:id="1523662816">
          <w:marLeft w:val="480"/>
          <w:marRight w:val="0"/>
          <w:marTop w:val="0"/>
          <w:marBottom w:val="0"/>
          <w:divBdr>
            <w:top w:val="none" w:sz="0" w:space="0" w:color="auto"/>
            <w:left w:val="none" w:sz="0" w:space="0" w:color="auto"/>
            <w:bottom w:val="none" w:sz="0" w:space="0" w:color="auto"/>
            <w:right w:val="none" w:sz="0" w:space="0" w:color="auto"/>
          </w:divBdr>
        </w:div>
        <w:div w:id="1572159426">
          <w:marLeft w:val="480"/>
          <w:marRight w:val="0"/>
          <w:marTop w:val="0"/>
          <w:marBottom w:val="0"/>
          <w:divBdr>
            <w:top w:val="none" w:sz="0" w:space="0" w:color="auto"/>
            <w:left w:val="none" w:sz="0" w:space="0" w:color="auto"/>
            <w:bottom w:val="none" w:sz="0" w:space="0" w:color="auto"/>
            <w:right w:val="none" w:sz="0" w:space="0" w:color="auto"/>
          </w:divBdr>
        </w:div>
        <w:div w:id="1185635931">
          <w:marLeft w:val="480"/>
          <w:marRight w:val="0"/>
          <w:marTop w:val="0"/>
          <w:marBottom w:val="0"/>
          <w:divBdr>
            <w:top w:val="none" w:sz="0" w:space="0" w:color="auto"/>
            <w:left w:val="none" w:sz="0" w:space="0" w:color="auto"/>
            <w:bottom w:val="none" w:sz="0" w:space="0" w:color="auto"/>
            <w:right w:val="none" w:sz="0" w:space="0" w:color="auto"/>
          </w:divBdr>
        </w:div>
        <w:div w:id="1815945837">
          <w:marLeft w:val="480"/>
          <w:marRight w:val="0"/>
          <w:marTop w:val="0"/>
          <w:marBottom w:val="0"/>
          <w:divBdr>
            <w:top w:val="none" w:sz="0" w:space="0" w:color="auto"/>
            <w:left w:val="none" w:sz="0" w:space="0" w:color="auto"/>
            <w:bottom w:val="none" w:sz="0" w:space="0" w:color="auto"/>
            <w:right w:val="none" w:sz="0" w:space="0" w:color="auto"/>
          </w:divBdr>
        </w:div>
        <w:div w:id="447355432">
          <w:marLeft w:val="480"/>
          <w:marRight w:val="0"/>
          <w:marTop w:val="0"/>
          <w:marBottom w:val="0"/>
          <w:divBdr>
            <w:top w:val="none" w:sz="0" w:space="0" w:color="auto"/>
            <w:left w:val="none" w:sz="0" w:space="0" w:color="auto"/>
            <w:bottom w:val="none" w:sz="0" w:space="0" w:color="auto"/>
            <w:right w:val="none" w:sz="0" w:space="0" w:color="auto"/>
          </w:divBdr>
        </w:div>
        <w:div w:id="1484201266">
          <w:marLeft w:val="480"/>
          <w:marRight w:val="0"/>
          <w:marTop w:val="0"/>
          <w:marBottom w:val="0"/>
          <w:divBdr>
            <w:top w:val="none" w:sz="0" w:space="0" w:color="auto"/>
            <w:left w:val="none" w:sz="0" w:space="0" w:color="auto"/>
            <w:bottom w:val="none" w:sz="0" w:space="0" w:color="auto"/>
            <w:right w:val="none" w:sz="0" w:space="0" w:color="auto"/>
          </w:divBdr>
        </w:div>
        <w:div w:id="738986033">
          <w:marLeft w:val="480"/>
          <w:marRight w:val="0"/>
          <w:marTop w:val="0"/>
          <w:marBottom w:val="0"/>
          <w:divBdr>
            <w:top w:val="none" w:sz="0" w:space="0" w:color="auto"/>
            <w:left w:val="none" w:sz="0" w:space="0" w:color="auto"/>
            <w:bottom w:val="none" w:sz="0" w:space="0" w:color="auto"/>
            <w:right w:val="none" w:sz="0" w:space="0" w:color="auto"/>
          </w:divBdr>
        </w:div>
        <w:div w:id="945842855">
          <w:marLeft w:val="480"/>
          <w:marRight w:val="0"/>
          <w:marTop w:val="0"/>
          <w:marBottom w:val="0"/>
          <w:divBdr>
            <w:top w:val="none" w:sz="0" w:space="0" w:color="auto"/>
            <w:left w:val="none" w:sz="0" w:space="0" w:color="auto"/>
            <w:bottom w:val="none" w:sz="0" w:space="0" w:color="auto"/>
            <w:right w:val="none" w:sz="0" w:space="0" w:color="auto"/>
          </w:divBdr>
        </w:div>
        <w:div w:id="705761819">
          <w:marLeft w:val="480"/>
          <w:marRight w:val="0"/>
          <w:marTop w:val="0"/>
          <w:marBottom w:val="0"/>
          <w:divBdr>
            <w:top w:val="none" w:sz="0" w:space="0" w:color="auto"/>
            <w:left w:val="none" w:sz="0" w:space="0" w:color="auto"/>
            <w:bottom w:val="none" w:sz="0" w:space="0" w:color="auto"/>
            <w:right w:val="none" w:sz="0" w:space="0" w:color="auto"/>
          </w:divBdr>
        </w:div>
        <w:div w:id="2130589199">
          <w:marLeft w:val="480"/>
          <w:marRight w:val="0"/>
          <w:marTop w:val="0"/>
          <w:marBottom w:val="0"/>
          <w:divBdr>
            <w:top w:val="none" w:sz="0" w:space="0" w:color="auto"/>
            <w:left w:val="none" w:sz="0" w:space="0" w:color="auto"/>
            <w:bottom w:val="none" w:sz="0" w:space="0" w:color="auto"/>
            <w:right w:val="none" w:sz="0" w:space="0" w:color="auto"/>
          </w:divBdr>
        </w:div>
        <w:div w:id="1702826808">
          <w:marLeft w:val="480"/>
          <w:marRight w:val="0"/>
          <w:marTop w:val="0"/>
          <w:marBottom w:val="0"/>
          <w:divBdr>
            <w:top w:val="none" w:sz="0" w:space="0" w:color="auto"/>
            <w:left w:val="none" w:sz="0" w:space="0" w:color="auto"/>
            <w:bottom w:val="none" w:sz="0" w:space="0" w:color="auto"/>
            <w:right w:val="none" w:sz="0" w:space="0" w:color="auto"/>
          </w:divBdr>
        </w:div>
        <w:div w:id="432626812">
          <w:marLeft w:val="480"/>
          <w:marRight w:val="0"/>
          <w:marTop w:val="0"/>
          <w:marBottom w:val="0"/>
          <w:divBdr>
            <w:top w:val="none" w:sz="0" w:space="0" w:color="auto"/>
            <w:left w:val="none" w:sz="0" w:space="0" w:color="auto"/>
            <w:bottom w:val="none" w:sz="0" w:space="0" w:color="auto"/>
            <w:right w:val="none" w:sz="0" w:space="0" w:color="auto"/>
          </w:divBdr>
        </w:div>
        <w:div w:id="1162425432">
          <w:marLeft w:val="480"/>
          <w:marRight w:val="0"/>
          <w:marTop w:val="0"/>
          <w:marBottom w:val="0"/>
          <w:divBdr>
            <w:top w:val="none" w:sz="0" w:space="0" w:color="auto"/>
            <w:left w:val="none" w:sz="0" w:space="0" w:color="auto"/>
            <w:bottom w:val="none" w:sz="0" w:space="0" w:color="auto"/>
            <w:right w:val="none" w:sz="0" w:space="0" w:color="auto"/>
          </w:divBdr>
        </w:div>
        <w:div w:id="1662539484">
          <w:marLeft w:val="480"/>
          <w:marRight w:val="0"/>
          <w:marTop w:val="0"/>
          <w:marBottom w:val="0"/>
          <w:divBdr>
            <w:top w:val="none" w:sz="0" w:space="0" w:color="auto"/>
            <w:left w:val="none" w:sz="0" w:space="0" w:color="auto"/>
            <w:bottom w:val="none" w:sz="0" w:space="0" w:color="auto"/>
            <w:right w:val="none" w:sz="0" w:space="0" w:color="auto"/>
          </w:divBdr>
        </w:div>
        <w:div w:id="1515653171">
          <w:marLeft w:val="480"/>
          <w:marRight w:val="0"/>
          <w:marTop w:val="0"/>
          <w:marBottom w:val="0"/>
          <w:divBdr>
            <w:top w:val="none" w:sz="0" w:space="0" w:color="auto"/>
            <w:left w:val="none" w:sz="0" w:space="0" w:color="auto"/>
            <w:bottom w:val="none" w:sz="0" w:space="0" w:color="auto"/>
            <w:right w:val="none" w:sz="0" w:space="0" w:color="auto"/>
          </w:divBdr>
        </w:div>
        <w:div w:id="1067454500">
          <w:marLeft w:val="480"/>
          <w:marRight w:val="0"/>
          <w:marTop w:val="0"/>
          <w:marBottom w:val="0"/>
          <w:divBdr>
            <w:top w:val="none" w:sz="0" w:space="0" w:color="auto"/>
            <w:left w:val="none" w:sz="0" w:space="0" w:color="auto"/>
            <w:bottom w:val="none" w:sz="0" w:space="0" w:color="auto"/>
            <w:right w:val="none" w:sz="0" w:space="0" w:color="auto"/>
          </w:divBdr>
        </w:div>
        <w:div w:id="1923487758">
          <w:marLeft w:val="480"/>
          <w:marRight w:val="0"/>
          <w:marTop w:val="0"/>
          <w:marBottom w:val="0"/>
          <w:divBdr>
            <w:top w:val="none" w:sz="0" w:space="0" w:color="auto"/>
            <w:left w:val="none" w:sz="0" w:space="0" w:color="auto"/>
            <w:bottom w:val="none" w:sz="0" w:space="0" w:color="auto"/>
            <w:right w:val="none" w:sz="0" w:space="0" w:color="auto"/>
          </w:divBdr>
        </w:div>
        <w:div w:id="1002704184">
          <w:marLeft w:val="480"/>
          <w:marRight w:val="0"/>
          <w:marTop w:val="0"/>
          <w:marBottom w:val="0"/>
          <w:divBdr>
            <w:top w:val="none" w:sz="0" w:space="0" w:color="auto"/>
            <w:left w:val="none" w:sz="0" w:space="0" w:color="auto"/>
            <w:bottom w:val="none" w:sz="0" w:space="0" w:color="auto"/>
            <w:right w:val="none" w:sz="0" w:space="0" w:color="auto"/>
          </w:divBdr>
        </w:div>
        <w:div w:id="27144097">
          <w:marLeft w:val="480"/>
          <w:marRight w:val="0"/>
          <w:marTop w:val="0"/>
          <w:marBottom w:val="0"/>
          <w:divBdr>
            <w:top w:val="none" w:sz="0" w:space="0" w:color="auto"/>
            <w:left w:val="none" w:sz="0" w:space="0" w:color="auto"/>
            <w:bottom w:val="none" w:sz="0" w:space="0" w:color="auto"/>
            <w:right w:val="none" w:sz="0" w:space="0" w:color="auto"/>
          </w:divBdr>
        </w:div>
        <w:div w:id="1691450297">
          <w:marLeft w:val="480"/>
          <w:marRight w:val="0"/>
          <w:marTop w:val="0"/>
          <w:marBottom w:val="0"/>
          <w:divBdr>
            <w:top w:val="none" w:sz="0" w:space="0" w:color="auto"/>
            <w:left w:val="none" w:sz="0" w:space="0" w:color="auto"/>
            <w:bottom w:val="none" w:sz="0" w:space="0" w:color="auto"/>
            <w:right w:val="none" w:sz="0" w:space="0" w:color="auto"/>
          </w:divBdr>
        </w:div>
        <w:div w:id="1845973282">
          <w:marLeft w:val="480"/>
          <w:marRight w:val="0"/>
          <w:marTop w:val="0"/>
          <w:marBottom w:val="0"/>
          <w:divBdr>
            <w:top w:val="none" w:sz="0" w:space="0" w:color="auto"/>
            <w:left w:val="none" w:sz="0" w:space="0" w:color="auto"/>
            <w:bottom w:val="none" w:sz="0" w:space="0" w:color="auto"/>
            <w:right w:val="none" w:sz="0" w:space="0" w:color="auto"/>
          </w:divBdr>
        </w:div>
        <w:div w:id="1581138546">
          <w:marLeft w:val="480"/>
          <w:marRight w:val="0"/>
          <w:marTop w:val="0"/>
          <w:marBottom w:val="0"/>
          <w:divBdr>
            <w:top w:val="none" w:sz="0" w:space="0" w:color="auto"/>
            <w:left w:val="none" w:sz="0" w:space="0" w:color="auto"/>
            <w:bottom w:val="none" w:sz="0" w:space="0" w:color="auto"/>
            <w:right w:val="none" w:sz="0" w:space="0" w:color="auto"/>
          </w:divBdr>
        </w:div>
        <w:div w:id="1804234110">
          <w:marLeft w:val="480"/>
          <w:marRight w:val="0"/>
          <w:marTop w:val="0"/>
          <w:marBottom w:val="0"/>
          <w:divBdr>
            <w:top w:val="none" w:sz="0" w:space="0" w:color="auto"/>
            <w:left w:val="none" w:sz="0" w:space="0" w:color="auto"/>
            <w:bottom w:val="none" w:sz="0" w:space="0" w:color="auto"/>
            <w:right w:val="none" w:sz="0" w:space="0" w:color="auto"/>
          </w:divBdr>
        </w:div>
        <w:div w:id="1474248731">
          <w:marLeft w:val="480"/>
          <w:marRight w:val="0"/>
          <w:marTop w:val="0"/>
          <w:marBottom w:val="0"/>
          <w:divBdr>
            <w:top w:val="none" w:sz="0" w:space="0" w:color="auto"/>
            <w:left w:val="none" w:sz="0" w:space="0" w:color="auto"/>
            <w:bottom w:val="none" w:sz="0" w:space="0" w:color="auto"/>
            <w:right w:val="none" w:sz="0" w:space="0" w:color="auto"/>
          </w:divBdr>
        </w:div>
        <w:div w:id="1598563494">
          <w:marLeft w:val="480"/>
          <w:marRight w:val="0"/>
          <w:marTop w:val="0"/>
          <w:marBottom w:val="0"/>
          <w:divBdr>
            <w:top w:val="none" w:sz="0" w:space="0" w:color="auto"/>
            <w:left w:val="none" w:sz="0" w:space="0" w:color="auto"/>
            <w:bottom w:val="none" w:sz="0" w:space="0" w:color="auto"/>
            <w:right w:val="none" w:sz="0" w:space="0" w:color="auto"/>
          </w:divBdr>
        </w:div>
        <w:div w:id="108277800">
          <w:marLeft w:val="480"/>
          <w:marRight w:val="0"/>
          <w:marTop w:val="0"/>
          <w:marBottom w:val="0"/>
          <w:divBdr>
            <w:top w:val="none" w:sz="0" w:space="0" w:color="auto"/>
            <w:left w:val="none" w:sz="0" w:space="0" w:color="auto"/>
            <w:bottom w:val="none" w:sz="0" w:space="0" w:color="auto"/>
            <w:right w:val="none" w:sz="0" w:space="0" w:color="auto"/>
          </w:divBdr>
        </w:div>
        <w:div w:id="913201731">
          <w:marLeft w:val="480"/>
          <w:marRight w:val="0"/>
          <w:marTop w:val="0"/>
          <w:marBottom w:val="0"/>
          <w:divBdr>
            <w:top w:val="none" w:sz="0" w:space="0" w:color="auto"/>
            <w:left w:val="none" w:sz="0" w:space="0" w:color="auto"/>
            <w:bottom w:val="none" w:sz="0" w:space="0" w:color="auto"/>
            <w:right w:val="none" w:sz="0" w:space="0" w:color="auto"/>
          </w:divBdr>
        </w:div>
        <w:div w:id="1114441923">
          <w:marLeft w:val="480"/>
          <w:marRight w:val="0"/>
          <w:marTop w:val="0"/>
          <w:marBottom w:val="0"/>
          <w:divBdr>
            <w:top w:val="none" w:sz="0" w:space="0" w:color="auto"/>
            <w:left w:val="none" w:sz="0" w:space="0" w:color="auto"/>
            <w:bottom w:val="none" w:sz="0" w:space="0" w:color="auto"/>
            <w:right w:val="none" w:sz="0" w:space="0" w:color="auto"/>
          </w:divBdr>
        </w:div>
        <w:div w:id="1549144744">
          <w:marLeft w:val="480"/>
          <w:marRight w:val="0"/>
          <w:marTop w:val="0"/>
          <w:marBottom w:val="0"/>
          <w:divBdr>
            <w:top w:val="none" w:sz="0" w:space="0" w:color="auto"/>
            <w:left w:val="none" w:sz="0" w:space="0" w:color="auto"/>
            <w:bottom w:val="none" w:sz="0" w:space="0" w:color="auto"/>
            <w:right w:val="none" w:sz="0" w:space="0" w:color="auto"/>
          </w:divBdr>
        </w:div>
        <w:div w:id="1848978829">
          <w:marLeft w:val="480"/>
          <w:marRight w:val="0"/>
          <w:marTop w:val="0"/>
          <w:marBottom w:val="0"/>
          <w:divBdr>
            <w:top w:val="none" w:sz="0" w:space="0" w:color="auto"/>
            <w:left w:val="none" w:sz="0" w:space="0" w:color="auto"/>
            <w:bottom w:val="none" w:sz="0" w:space="0" w:color="auto"/>
            <w:right w:val="none" w:sz="0" w:space="0" w:color="auto"/>
          </w:divBdr>
        </w:div>
        <w:div w:id="912423953">
          <w:marLeft w:val="480"/>
          <w:marRight w:val="0"/>
          <w:marTop w:val="0"/>
          <w:marBottom w:val="0"/>
          <w:divBdr>
            <w:top w:val="none" w:sz="0" w:space="0" w:color="auto"/>
            <w:left w:val="none" w:sz="0" w:space="0" w:color="auto"/>
            <w:bottom w:val="none" w:sz="0" w:space="0" w:color="auto"/>
            <w:right w:val="none" w:sz="0" w:space="0" w:color="auto"/>
          </w:divBdr>
        </w:div>
        <w:div w:id="951397768">
          <w:marLeft w:val="480"/>
          <w:marRight w:val="0"/>
          <w:marTop w:val="0"/>
          <w:marBottom w:val="0"/>
          <w:divBdr>
            <w:top w:val="none" w:sz="0" w:space="0" w:color="auto"/>
            <w:left w:val="none" w:sz="0" w:space="0" w:color="auto"/>
            <w:bottom w:val="none" w:sz="0" w:space="0" w:color="auto"/>
            <w:right w:val="none" w:sz="0" w:space="0" w:color="auto"/>
          </w:divBdr>
        </w:div>
        <w:div w:id="556749672">
          <w:marLeft w:val="480"/>
          <w:marRight w:val="0"/>
          <w:marTop w:val="0"/>
          <w:marBottom w:val="0"/>
          <w:divBdr>
            <w:top w:val="none" w:sz="0" w:space="0" w:color="auto"/>
            <w:left w:val="none" w:sz="0" w:space="0" w:color="auto"/>
            <w:bottom w:val="none" w:sz="0" w:space="0" w:color="auto"/>
            <w:right w:val="none" w:sz="0" w:space="0" w:color="auto"/>
          </w:divBdr>
        </w:div>
      </w:divsChild>
    </w:div>
    <w:div w:id="1855684511">
      <w:bodyDiv w:val="1"/>
      <w:marLeft w:val="0"/>
      <w:marRight w:val="0"/>
      <w:marTop w:val="0"/>
      <w:marBottom w:val="0"/>
      <w:divBdr>
        <w:top w:val="none" w:sz="0" w:space="0" w:color="auto"/>
        <w:left w:val="none" w:sz="0" w:space="0" w:color="auto"/>
        <w:bottom w:val="none" w:sz="0" w:space="0" w:color="auto"/>
        <w:right w:val="none" w:sz="0" w:space="0" w:color="auto"/>
      </w:divBdr>
    </w:div>
    <w:div w:id="1855728438">
      <w:marLeft w:val="480"/>
      <w:marRight w:val="0"/>
      <w:marTop w:val="0"/>
      <w:marBottom w:val="0"/>
      <w:divBdr>
        <w:top w:val="none" w:sz="0" w:space="0" w:color="auto"/>
        <w:left w:val="none" w:sz="0" w:space="0" w:color="auto"/>
        <w:bottom w:val="none" w:sz="0" w:space="0" w:color="auto"/>
        <w:right w:val="none" w:sz="0" w:space="0" w:color="auto"/>
      </w:divBdr>
    </w:div>
    <w:div w:id="1855873146">
      <w:bodyDiv w:val="1"/>
      <w:marLeft w:val="0"/>
      <w:marRight w:val="0"/>
      <w:marTop w:val="0"/>
      <w:marBottom w:val="0"/>
      <w:divBdr>
        <w:top w:val="none" w:sz="0" w:space="0" w:color="auto"/>
        <w:left w:val="none" w:sz="0" w:space="0" w:color="auto"/>
        <w:bottom w:val="none" w:sz="0" w:space="0" w:color="auto"/>
        <w:right w:val="none" w:sz="0" w:space="0" w:color="auto"/>
      </w:divBdr>
      <w:divsChild>
        <w:div w:id="2078283812">
          <w:marLeft w:val="480"/>
          <w:marRight w:val="0"/>
          <w:marTop w:val="0"/>
          <w:marBottom w:val="0"/>
          <w:divBdr>
            <w:top w:val="none" w:sz="0" w:space="0" w:color="auto"/>
            <w:left w:val="none" w:sz="0" w:space="0" w:color="auto"/>
            <w:bottom w:val="none" w:sz="0" w:space="0" w:color="auto"/>
            <w:right w:val="none" w:sz="0" w:space="0" w:color="auto"/>
          </w:divBdr>
        </w:div>
        <w:div w:id="1556772701">
          <w:marLeft w:val="480"/>
          <w:marRight w:val="0"/>
          <w:marTop w:val="0"/>
          <w:marBottom w:val="0"/>
          <w:divBdr>
            <w:top w:val="none" w:sz="0" w:space="0" w:color="auto"/>
            <w:left w:val="none" w:sz="0" w:space="0" w:color="auto"/>
            <w:bottom w:val="none" w:sz="0" w:space="0" w:color="auto"/>
            <w:right w:val="none" w:sz="0" w:space="0" w:color="auto"/>
          </w:divBdr>
        </w:div>
        <w:div w:id="2102413758">
          <w:marLeft w:val="480"/>
          <w:marRight w:val="0"/>
          <w:marTop w:val="0"/>
          <w:marBottom w:val="0"/>
          <w:divBdr>
            <w:top w:val="none" w:sz="0" w:space="0" w:color="auto"/>
            <w:left w:val="none" w:sz="0" w:space="0" w:color="auto"/>
            <w:bottom w:val="none" w:sz="0" w:space="0" w:color="auto"/>
            <w:right w:val="none" w:sz="0" w:space="0" w:color="auto"/>
          </w:divBdr>
        </w:div>
        <w:div w:id="261567764">
          <w:marLeft w:val="480"/>
          <w:marRight w:val="0"/>
          <w:marTop w:val="0"/>
          <w:marBottom w:val="0"/>
          <w:divBdr>
            <w:top w:val="none" w:sz="0" w:space="0" w:color="auto"/>
            <w:left w:val="none" w:sz="0" w:space="0" w:color="auto"/>
            <w:bottom w:val="none" w:sz="0" w:space="0" w:color="auto"/>
            <w:right w:val="none" w:sz="0" w:space="0" w:color="auto"/>
          </w:divBdr>
        </w:div>
      </w:divsChild>
    </w:div>
    <w:div w:id="1855920041">
      <w:marLeft w:val="480"/>
      <w:marRight w:val="0"/>
      <w:marTop w:val="0"/>
      <w:marBottom w:val="0"/>
      <w:divBdr>
        <w:top w:val="none" w:sz="0" w:space="0" w:color="auto"/>
        <w:left w:val="none" w:sz="0" w:space="0" w:color="auto"/>
        <w:bottom w:val="none" w:sz="0" w:space="0" w:color="auto"/>
        <w:right w:val="none" w:sz="0" w:space="0" w:color="auto"/>
      </w:divBdr>
    </w:div>
    <w:div w:id="1856073727">
      <w:marLeft w:val="480"/>
      <w:marRight w:val="0"/>
      <w:marTop w:val="0"/>
      <w:marBottom w:val="0"/>
      <w:divBdr>
        <w:top w:val="none" w:sz="0" w:space="0" w:color="auto"/>
        <w:left w:val="none" w:sz="0" w:space="0" w:color="auto"/>
        <w:bottom w:val="none" w:sz="0" w:space="0" w:color="auto"/>
        <w:right w:val="none" w:sz="0" w:space="0" w:color="auto"/>
      </w:divBdr>
    </w:div>
    <w:div w:id="1856075248">
      <w:marLeft w:val="480"/>
      <w:marRight w:val="0"/>
      <w:marTop w:val="0"/>
      <w:marBottom w:val="0"/>
      <w:divBdr>
        <w:top w:val="none" w:sz="0" w:space="0" w:color="auto"/>
        <w:left w:val="none" w:sz="0" w:space="0" w:color="auto"/>
        <w:bottom w:val="none" w:sz="0" w:space="0" w:color="auto"/>
        <w:right w:val="none" w:sz="0" w:space="0" w:color="auto"/>
      </w:divBdr>
    </w:div>
    <w:div w:id="1856142545">
      <w:marLeft w:val="480"/>
      <w:marRight w:val="0"/>
      <w:marTop w:val="0"/>
      <w:marBottom w:val="0"/>
      <w:divBdr>
        <w:top w:val="none" w:sz="0" w:space="0" w:color="auto"/>
        <w:left w:val="none" w:sz="0" w:space="0" w:color="auto"/>
        <w:bottom w:val="none" w:sz="0" w:space="0" w:color="auto"/>
        <w:right w:val="none" w:sz="0" w:space="0" w:color="auto"/>
      </w:divBdr>
    </w:div>
    <w:div w:id="1856191683">
      <w:bodyDiv w:val="1"/>
      <w:marLeft w:val="0"/>
      <w:marRight w:val="0"/>
      <w:marTop w:val="0"/>
      <w:marBottom w:val="0"/>
      <w:divBdr>
        <w:top w:val="none" w:sz="0" w:space="0" w:color="auto"/>
        <w:left w:val="none" w:sz="0" w:space="0" w:color="auto"/>
        <w:bottom w:val="none" w:sz="0" w:space="0" w:color="auto"/>
        <w:right w:val="none" w:sz="0" w:space="0" w:color="auto"/>
      </w:divBdr>
    </w:div>
    <w:div w:id="1856267879">
      <w:marLeft w:val="480"/>
      <w:marRight w:val="0"/>
      <w:marTop w:val="0"/>
      <w:marBottom w:val="0"/>
      <w:divBdr>
        <w:top w:val="none" w:sz="0" w:space="0" w:color="auto"/>
        <w:left w:val="none" w:sz="0" w:space="0" w:color="auto"/>
        <w:bottom w:val="none" w:sz="0" w:space="0" w:color="auto"/>
        <w:right w:val="none" w:sz="0" w:space="0" w:color="auto"/>
      </w:divBdr>
    </w:div>
    <w:div w:id="1856309173">
      <w:marLeft w:val="480"/>
      <w:marRight w:val="0"/>
      <w:marTop w:val="0"/>
      <w:marBottom w:val="0"/>
      <w:divBdr>
        <w:top w:val="none" w:sz="0" w:space="0" w:color="auto"/>
        <w:left w:val="none" w:sz="0" w:space="0" w:color="auto"/>
        <w:bottom w:val="none" w:sz="0" w:space="0" w:color="auto"/>
        <w:right w:val="none" w:sz="0" w:space="0" w:color="auto"/>
      </w:divBdr>
    </w:div>
    <w:div w:id="1856461175">
      <w:marLeft w:val="480"/>
      <w:marRight w:val="0"/>
      <w:marTop w:val="0"/>
      <w:marBottom w:val="0"/>
      <w:divBdr>
        <w:top w:val="none" w:sz="0" w:space="0" w:color="auto"/>
        <w:left w:val="none" w:sz="0" w:space="0" w:color="auto"/>
        <w:bottom w:val="none" w:sz="0" w:space="0" w:color="auto"/>
        <w:right w:val="none" w:sz="0" w:space="0" w:color="auto"/>
      </w:divBdr>
    </w:div>
    <w:div w:id="1856772655">
      <w:marLeft w:val="480"/>
      <w:marRight w:val="0"/>
      <w:marTop w:val="0"/>
      <w:marBottom w:val="0"/>
      <w:divBdr>
        <w:top w:val="none" w:sz="0" w:space="0" w:color="auto"/>
        <w:left w:val="none" w:sz="0" w:space="0" w:color="auto"/>
        <w:bottom w:val="none" w:sz="0" w:space="0" w:color="auto"/>
        <w:right w:val="none" w:sz="0" w:space="0" w:color="auto"/>
      </w:divBdr>
    </w:div>
    <w:div w:id="1857379367">
      <w:marLeft w:val="480"/>
      <w:marRight w:val="0"/>
      <w:marTop w:val="0"/>
      <w:marBottom w:val="0"/>
      <w:divBdr>
        <w:top w:val="none" w:sz="0" w:space="0" w:color="auto"/>
        <w:left w:val="none" w:sz="0" w:space="0" w:color="auto"/>
        <w:bottom w:val="none" w:sz="0" w:space="0" w:color="auto"/>
        <w:right w:val="none" w:sz="0" w:space="0" w:color="auto"/>
      </w:divBdr>
    </w:div>
    <w:div w:id="1857840543">
      <w:marLeft w:val="480"/>
      <w:marRight w:val="0"/>
      <w:marTop w:val="0"/>
      <w:marBottom w:val="0"/>
      <w:divBdr>
        <w:top w:val="none" w:sz="0" w:space="0" w:color="auto"/>
        <w:left w:val="none" w:sz="0" w:space="0" w:color="auto"/>
        <w:bottom w:val="none" w:sz="0" w:space="0" w:color="auto"/>
        <w:right w:val="none" w:sz="0" w:space="0" w:color="auto"/>
      </w:divBdr>
    </w:div>
    <w:div w:id="1858083245">
      <w:marLeft w:val="480"/>
      <w:marRight w:val="0"/>
      <w:marTop w:val="0"/>
      <w:marBottom w:val="0"/>
      <w:divBdr>
        <w:top w:val="none" w:sz="0" w:space="0" w:color="auto"/>
        <w:left w:val="none" w:sz="0" w:space="0" w:color="auto"/>
        <w:bottom w:val="none" w:sz="0" w:space="0" w:color="auto"/>
        <w:right w:val="none" w:sz="0" w:space="0" w:color="auto"/>
      </w:divBdr>
    </w:div>
    <w:div w:id="1858083261">
      <w:marLeft w:val="480"/>
      <w:marRight w:val="0"/>
      <w:marTop w:val="0"/>
      <w:marBottom w:val="0"/>
      <w:divBdr>
        <w:top w:val="none" w:sz="0" w:space="0" w:color="auto"/>
        <w:left w:val="none" w:sz="0" w:space="0" w:color="auto"/>
        <w:bottom w:val="none" w:sz="0" w:space="0" w:color="auto"/>
        <w:right w:val="none" w:sz="0" w:space="0" w:color="auto"/>
      </w:divBdr>
    </w:div>
    <w:div w:id="1858229284">
      <w:marLeft w:val="480"/>
      <w:marRight w:val="0"/>
      <w:marTop w:val="0"/>
      <w:marBottom w:val="0"/>
      <w:divBdr>
        <w:top w:val="none" w:sz="0" w:space="0" w:color="auto"/>
        <w:left w:val="none" w:sz="0" w:space="0" w:color="auto"/>
        <w:bottom w:val="none" w:sz="0" w:space="0" w:color="auto"/>
        <w:right w:val="none" w:sz="0" w:space="0" w:color="auto"/>
      </w:divBdr>
    </w:div>
    <w:div w:id="1858346717">
      <w:marLeft w:val="480"/>
      <w:marRight w:val="0"/>
      <w:marTop w:val="0"/>
      <w:marBottom w:val="0"/>
      <w:divBdr>
        <w:top w:val="none" w:sz="0" w:space="0" w:color="auto"/>
        <w:left w:val="none" w:sz="0" w:space="0" w:color="auto"/>
        <w:bottom w:val="none" w:sz="0" w:space="0" w:color="auto"/>
        <w:right w:val="none" w:sz="0" w:space="0" w:color="auto"/>
      </w:divBdr>
    </w:div>
    <w:div w:id="1858694163">
      <w:bodyDiv w:val="1"/>
      <w:marLeft w:val="0"/>
      <w:marRight w:val="0"/>
      <w:marTop w:val="0"/>
      <w:marBottom w:val="0"/>
      <w:divBdr>
        <w:top w:val="none" w:sz="0" w:space="0" w:color="auto"/>
        <w:left w:val="none" w:sz="0" w:space="0" w:color="auto"/>
        <w:bottom w:val="none" w:sz="0" w:space="0" w:color="auto"/>
        <w:right w:val="none" w:sz="0" w:space="0" w:color="auto"/>
      </w:divBdr>
    </w:div>
    <w:div w:id="1858958227">
      <w:marLeft w:val="480"/>
      <w:marRight w:val="0"/>
      <w:marTop w:val="0"/>
      <w:marBottom w:val="0"/>
      <w:divBdr>
        <w:top w:val="none" w:sz="0" w:space="0" w:color="auto"/>
        <w:left w:val="none" w:sz="0" w:space="0" w:color="auto"/>
        <w:bottom w:val="none" w:sz="0" w:space="0" w:color="auto"/>
        <w:right w:val="none" w:sz="0" w:space="0" w:color="auto"/>
      </w:divBdr>
    </w:div>
    <w:div w:id="1859005202">
      <w:bodyDiv w:val="1"/>
      <w:marLeft w:val="0"/>
      <w:marRight w:val="0"/>
      <w:marTop w:val="0"/>
      <w:marBottom w:val="0"/>
      <w:divBdr>
        <w:top w:val="none" w:sz="0" w:space="0" w:color="auto"/>
        <w:left w:val="none" w:sz="0" w:space="0" w:color="auto"/>
        <w:bottom w:val="none" w:sz="0" w:space="0" w:color="auto"/>
        <w:right w:val="none" w:sz="0" w:space="0" w:color="auto"/>
      </w:divBdr>
    </w:div>
    <w:div w:id="1859005465">
      <w:marLeft w:val="480"/>
      <w:marRight w:val="0"/>
      <w:marTop w:val="0"/>
      <w:marBottom w:val="0"/>
      <w:divBdr>
        <w:top w:val="none" w:sz="0" w:space="0" w:color="auto"/>
        <w:left w:val="none" w:sz="0" w:space="0" w:color="auto"/>
        <w:bottom w:val="none" w:sz="0" w:space="0" w:color="auto"/>
        <w:right w:val="none" w:sz="0" w:space="0" w:color="auto"/>
      </w:divBdr>
    </w:div>
    <w:div w:id="1859076788">
      <w:bodyDiv w:val="1"/>
      <w:marLeft w:val="0"/>
      <w:marRight w:val="0"/>
      <w:marTop w:val="0"/>
      <w:marBottom w:val="0"/>
      <w:divBdr>
        <w:top w:val="none" w:sz="0" w:space="0" w:color="auto"/>
        <w:left w:val="none" w:sz="0" w:space="0" w:color="auto"/>
        <w:bottom w:val="none" w:sz="0" w:space="0" w:color="auto"/>
        <w:right w:val="none" w:sz="0" w:space="0" w:color="auto"/>
      </w:divBdr>
    </w:div>
    <w:div w:id="1859348565">
      <w:marLeft w:val="480"/>
      <w:marRight w:val="0"/>
      <w:marTop w:val="0"/>
      <w:marBottom w:val="0"/>
      <w:divBdr>
        <w:top w:val="none" w:sz="0" w:space="0" w:color="auto"/>
        <w:left w:val="none" w:sz="0" w:space="0" w:color="auto"/>
        <w:bottom w:val="none" w:sz="0" w:space="0" w:color="auto"/>
        <w:right w:val="none" w:sz="0" w:space="0" w:color="auto"/>
      </w:divBdr>
    </w:div>
    <w:div w:id="1859392339">
      <w:marLeft w:val="480"/>
      <w:marRight w:val="0"/>
      <w:marTop w:val="0"/>
      <w:marBottom w:val="0"/>
      <w:divBdr>
        <w:top w:val="none" w:sz="0" w:space="0" w:color="auto"/>
        <w:left w:val="none" w:sz="0" w:space="0" w:color="auto"/>
        <w:bottom w:val="none" w:sz="0" w:space="0" w:color="auto"/>
        <w:right w:val="none" w:sz="0" w:space="0" w:color="auto"/>
      </w:divBdr>
    </w:div>
    <w:div w:id="1859541450">
      <w:marLeft w:val="480"/>
      <w:marRight w:val="0"/>
      <w:marTop w:val="0"/>
      <w:marBottom w:val="0"/>
      <w:divBdr>
        <w:top w:val="none" w:sz="0" w:space="0" w:color="auto"/>
        <w:left w:val="none" w:sz="0" w:space="0" w:color="auto"/>
        <w:bottom w:val="none" w:sz="0" w:space="0" w:color="auto"/>
        <w:right w:val="none" w:sz="0" w:space="0" w:color="auto"/>
      </w:divBdr>
    </w:div>
    <w:div w:id="1859544114">
      <w:marLeft w:val="480"/>
      <w:marRight w:val="0"/>
      <w:marTop w:val="0"/>
      <w:marBottom w:val="0"/>
      <w:divBdr>
        <w:top w:val="none" w:sz="0" w:space="0" w:color="auto"/>
        <w:left w:val="none" w:sz="0" w:space="0" w:color="auto"/>
        <w:bottom w:val="none" w:sz="0" w:space="0" w:color="auto"/>
        <w:right w:val="none" w:sz="0" w:space="0" w:color="auto"/>
      </w:divBdr>
    </w:div>
    <w:div w:id="1859851584">
      <w:marLeft w:val="480"/>
      <w:marRight w:val="0"/>
      <w:marTop w:val="0"/>
      <w:marBottom w:val="0"/>
      <w:divBdr>
        <w:top w:val="none" w:sz="0" w:space="0" w:color="auto"/>
        <w:left w:val="none" w:sz="0" w:space="0" w:color="auto"/>
        <w:bottom w:val="none" w:sz="0" w:space="0" w:color="auto"/>
        <w:right w:val="none" w:sz="0" w:space="0" w:color="auto"/>
      </w:divBdr>
    </w:div>
    <w:div w:id="1859853381">
      <w:bodyDiv w:val="1"/>
      <w:marLeft w:val="0"/>
      <w:marRight w:val="0"/>
      <w:marTop w:val="0"/>
      <w:marBottom w:val="0"/>
      <w:divBdr>
        <w:top w:val="none" w:sz="0" w:space="0" w:color="auto"/>
        <w:left w:val="none" w:sz="0" w:space="0" w:color="auto"/>
        <w:bottom w:val="none" w:sz="0" w:space="0" w:color="auto"/>
        <w:right w:val="none" w:sz="0" w:space="0" w:color="auto"/>
      </w:divBdr>
    </w:div>
    <w:div w:id="1859929301">
      <w:marLeft w:val="480"/>
      <w:marRight w:val="0"/>
      <w:marTop w:val="0"/>
      <w:marBottom w:val="0"/>
      <w:divBdr>
        <w:top w:val="none" w:sz="0" w:space="0" w:color="auto"/>
        <w:left w:val="none" w:sz="0" w:space="0" w:color="auto"/>
        <w:bottom w:val="none" w:sz="0" w:space="0" w:color="auto"/>
        <w:right w:val="none" w:sz="0" w:space="0" w:color="auto"/>
      </w:divBdr>
    </w:div>
    <w:div w:id="1860239526">
      <w:marLeft w:val="480"/>
      <w:marRight w:val="0"/>
      <w:marTop w:val="0"/>
      <w:marBottom w:val="0"/>
      <w:divBdr>
        <w:top w:val="none" w:sz="0" w:space="0" w:color="auto"/>
        <w:left w:val="none" w:sz="0" w:space="0" w:color="auto"/>
        <w:bottom w:val="none" w:sz="0" w:space="0" w:color="auto"/>
        <w:right w:val="none" w:sz="0" w:space="0" w:color="auto"/>
      </w:divBdr>
    </w:div>
    <w:div w:id="1860242101">
      <w:marLeft w:val="480"/>
      <w:marRight w:val="0"/>
      <w:marTop w:val="0"/>
      <w:marBottom w:val="0"/>
      <w:divBdr>
        <w:top w:val="none" w:sz="0" w:space="0" w:color="auto"/>
        <w:left w:val="none" w:sz="0" w:space="0" w:color="auto"/>
        <w:bottom w:val="none" w:sz="0" w:space="0" w:color="auto"/>
        <w:right w:val="none" w:sz="0" w:space="0" w:color="auto"/>
      </w:divBdr>
    </w:div>
    <w:div w:id="1860268644">
      <w:marLeft w:val="480"/>
      <w:marRight w:val="0"/>
      <w:marTop w:val="0"/>
      <w:marBottom w:val="0"/>
      <w:divBdr>
        <w:top w:val="none" w:sz="0" w:space="0" w:color="auto"/>
        <w:left w:val="none" w:sz="0" w:space="0" w:color="auto"/>
        <w:bottom w:val="none" w:sz="0" w:space="0" w:color="auto"/>
        <w:right w:val="none" w:sz="0" w:space="0" w:color="auto"/>
      </w:divBdr>
    </w:div>
    <w:div w:id="1860506060">
      <w:marLeft w:val="480"/>
      <w:marRight w:val="0"/>
      <w:marTop w:val="0"/>
      <w:marBottom w:val="0"/>
      <w:divBdr>
        <w:top w:val="none" w:sz="0" w:space="0" w:color="auto"/>
        <w:left w:val="none" w:sz="0" w:space="0" w:color="auto"/>
        <w:bottom w:val="none" w:sz="0" w:space="0" w:color="auto"/>
        <w:right w:val="none" w:sz="0" w:space="0" w:color="auto"/>
      </w:divBdr>
    </w:div>
    <w:div w:id="1860656979">
      <w:marLeft w:val="480"/>
      <w:marRight w:val="0"/>
      <w:marTop w:val="0"/>
      <w:marBottom w:val="0"/>
      <w:divBdr>
        <w:top w:val="none" w:sz="0" w:space="0" w:color="auto"/>
        <w:left w:val="none" w:sz="0" w:space="0" w:color="auto"/>
        <w:bottom w:val="none" w:sz="0" w:space="0" w:color="auto"/>
        <w:right w:val="none" w:sz="0" w:space="0" w:color="auto"/>
      </w:divBdr>
    </w:div>
    <w:div w:id="1860661519">
      <w:marLeft w:val="480"/>
      <w:marRight w:val="0"/>
      <w:marTop w:val="0"/>
      <w:marBottom w:val="0"/>
      <w:divBdr>
        <w:top w:val="none" w:sz="0" w:space="0" w:color="auto"/>
        <w:left w:val="none" w:sz="0" w:space="0" w:color="auto"/>
        <w:bottom w:val="none" w:sz="0" w:space="0" w:color="auto"/>
        <w:right w:val="none" w:sz="0" w:space="0" w:color="auto"/>
      </w:divBdr>
    </w:div>
    <w:div w:id="1860700385">
      <w:bodyDiv w:val="1"/>
      <w:marLeft w:val="0"/>
      <w:marRight w:val="0"/>
      <w:marTop w:val="0"/>
      <w:marBottom w:val="0"/>
      <w:divBdr>
        <w:top w:val="none" w:sz="0" w:space="0" w:color="auto"/>
        <w:left w:val="none" w:sz="0" w:space="0" w:color="auto"/>
        <w:bottom w:val="none" w:sz="0" w:space="0" w:color="auto"/>
        <w:right w:val="none" w:sz="0" w:space="0" w:color="auto"/>
      </w:divBdr>
    </w:div>
    <w:div w:id="1860704053">
      <w:marLeft w:val="480"/>
      <w:marRight w:val="0"/>
      <w:marTop w:val="0"/>
      <w:marBottom w:val="0"/>
      <w:divBdr>
        <w:top w:val="none" w:sz="0" w:space="0" w:color="auto"/>
        <w:left w:val="none" w:sz="0" w:space="0" w:color="auto"/>
        <w:bottom w:val="none" w:sz="0" w:space="0" w:color="auto"/>
        <w:right w:val="none" w:sz="0" w:space="0" w:color="auto"/>
      </w:divBdr>
    </w:div>
    <w:div w:id="1860772126">
      <w:marLeft w:val="480"/>
      <w:marRight w:val="0"/>
      <w:marTop w:val="0"/>
      <w:marBottom w:val="0"/>
      <w:divBdr>
        <w:top w:val="none" w:sz="0" w:space="0" w:color="auto"/>
        <w:left w:val="none" w:sz="0" w:space="0" w:color="auto"/>
        <w:bottom w:val="none" w:sz="0" w:space="0" w:color="auto"/>
        <w:right w:val="none" w:sz="0" w:space="0" w:color="auto"/>
      </w:divBdr>
    </w:div>
    <w:div w:id="1861116605">
      <w:marLeft w:val="480"/>
      <w:marRight w:val="0"/>
      <w:marTop w:val="0"/>
      <w:marBottom w:val="0"/>
      <w:divBdr>
        <w:top w:val="none" w:sz="0" w:space="0" w:color="auto"/>
        <w:left w:val="none" w:sz="0" w:space="0" w:color="auto"/>
        <w:bottom w:val="none" w:sz="0" w:space="0" w:color="auto"/>
        <w:right w:val="none" w:sz="0" w:space="0" w:color="auto"/>
      </w:divBdr>
    </w:div>
    <w:div w:id="1861158510">
      <w:bodyDiv w:val="1"/>
      <w:marLeft w:val="0"/>
      <w:marRight w:val="0"/>
      <w:marTop w:val="0"/>
      <w:marBottom w:val="0"/>
      <w:divBdr>
        <w:top w:val="none" w:sz="0" w:space="0" w:color="auto"/>
        <w:left w:val="none" w:sz="0" w:space="0" w:color="auto"/>
        <w:bottom w:val="none" w:sz="0" w:space="0" w:color="auto"/>
        <w:right w:val="none" w:sz="0" w:space="0" w:color="auto"/>
      </w:divBdr>
    </w:div>
    <w:div w:id="1861241234">
      <w:marLeft w:val="480"/>
      <w:marRight w:val="0"/>
      <w:marTop w:val="0"/>
      <w:marBottom w:val="0"/>
      <w:divBdr>
        <w:top w:val="none" w:sz="0" w:space="0" w:color="auto"/>
        <w:left w:val="none" w:sz="0" w:space="0" w:color="auto"/>
        <w:bottom w:val="none" w:sz="0" w:space="0" w:color="auto"/>
        <w:right w:val="none" w:sz="0" w:space="0" w:color="auto"/>
      </w:divBdr>
    </w:div>
    <w:div w:id="1861308639">
      <w:marLeft w:val="480"/>
      <w:marRight w:val="0"/>
      <w:marTop w:val="0"/>
      <w:marBottom w:val="0"/>
      <w:divBdr>
        <w:top w:val="none" w:sz="0" w:space="0" w:color="auto"/>
        <w:left w:val="none" w:sz="0" w:space="0" w:color="auto"/>
        <w:bottom w:val="none" w:sz="0" w:space="0" w:color="auto"/>
        <w:right w:val="none" w:sz="0" w:space="0" w:color="auto"/>
      </w:divBdr>
    </w:div>
    <w:div w:id="1861503598">
      <w:bodyDiv w:val="1"/>
      <w:marLeft w:val="0"/>
      <w:marRight w:val="0"/>
      <w:marTop w:val="0"/>
      <w:marBottom w:val="0"/>
      <w:divBdr>
        <w:top w:val="none" w:sz="0" w:space="0" w:color="auto"/>
        <w:left w:val="none" w:sz="0" w:space="0" w:color="auto"/>
        <w:bottom w:val="none" w:sz="0" w:space="0" w:color="auto"/>
        <w:right w:val="none" w:sz="0" w:space="0" w:color="auto"/>
      </w:divBdr>
    </w:div>
    <w:div w:id="1861620868">
      <w:marLeft w:val="480"/>
      <w:marRight w:val="0"/>
      <w:marTop w:val="0"/>
      <w:marBottom w:val="0"/>
      <w:divBdr>
        <w:top w:val="none" w:sz="0" w:space="0" w:color="auto"/>
        <w:left w:val="none" w:sz="0" w:space="0" w:color="auto"/>
        <w:bottom w:val="none" w:sz="0" w:space="0" w:color="auto"/>
        <w:right w:val="none" w:sz="0" w:space="0" w:color="auto"/>
      </w:divBdr>
    </w:div>
    <w:div w:id="1861779081">
      <w:marLeft w:val="480"/>
      <w:marRight w:val="0"/>
      <w:marTop w:val="0"/>
      <w:marBottom w:val="0"/>
      <w:divBdr>
        <w:top w:val="none" w:sz="0" w:space="0" w:color="auto"/>
        <w:left w:val="none" w:sz="0" w:space="0" w:color="auto"/>
        <w:bottom w:val="none" w:sz="0" w:space="0" w:color="auto"/>
        <w:right w:val="none" w:sz="0" w:space="0" w:color="auto"/>
      </w:divBdr>
    </w:div>
    <w:div w:id="1861894735">
      <w:marLeft w:val="480"/>
      <w:marRight w:val="0"/>
      <w:marTop w:val="0"/>
      <w:marBottom w:val="0"/>
      <w:divBdr>
        <w:top w:val="none" w:sz="0" w:space="0" w:color="auto"/>
        <w:left w:val="none" w:sz="0" w:space="0" w:color="auto"/>
        <w:bottom w:val="none" w:sz="0" w:space="0" w:color="auto"/>
        <w:right w:val="none" w:sz="0" w:space="0" w:color="auto"/>
      </w:divBdr>
    </w:div>
    <w:div w:id="1862014098">
      <w:marLeft w:val="480"/>
      <w:marRight w:val="0"/>
      <w:marTop w:val="0"/>
      <w:marBottom w:val="0"/>
      <w:divBdr>
        <w:top w:val="none" w:sz="0" w:space="0" w:color="auto"/>
        <w:left w:val="none" w:sz="0" w:space="0" w:color="auto"/>
        <w:bottom w:val="none" w:sz="0" w:space="0" w:color="auto"/>
        <w:right w:val="none" w:sz="0" w:space="0" w:color="auto"/>
      </w:divBdr>
    </w:div>
    <w:div w:id="1862015047">
      <w:marLeft w:val="480"/>
      <w:marRight w:val="0"/>
      <w:marTop w:val="0"/>
      <w:marBottom w:val="0"/>
      <w:divBdr>
        <w:top w:val="none" w:sz="0" w:space="0" w:color="auto"/>
        <w:left w:val="none" w:sz="0" w:space="0" w:color="auto"/>
        <w:bottom w:val="none" w:sz="0" w:space="0" w:color="auto"/>
        <w:right w:val="none" w:sz="0" w:space="0" w:color="auto"/>
      </w:divBdr>
    </w:div>
    <w:div w:id="1862084868">
      <w:marLeft w:val="480"/>
      <w:marRight w:val="0"/>
      <w:marTop w:val="0"/>
      <w:marBottom w:val="0"/>
      <w:divBdr>
        <w:top w:val="none" w:sz="0" w:space="0" w:color="auto"/>
        <w:left w:val="none" w:sz="0" w:space="0" w:color="auto"/>
        <w:bottom w:val="none" w:sz="0" w:space="0" w:color="auto"/>
        <w:right w:val="none" w:sz="0" w:space="0" w:color="auto"/>
      </w:divBdr>
    </w:div>
    <w:div w:id="1862233152">
      <w:marLeft w:val="480"/>
      <w:marRight w:val="0"/>
      <w:marTop w:val="0"/>
      <w:marBottom w:val="0"/>
      <w:divBdr>
        <w:top w:val="none" w:sz="0" w:space="0" w:color="auto"/>
        <w:left w:val="none" w:sz="0" w:space="0" w:color="auto"/>
        <w:bottom w:val="none" w:sz="0" w:space="0" w:color="auto"/>
        <w:right w:val="none" w:sz="0" w:space="0" w:color="auto"/>
      </w:divBdr>
    </w:div>
    <w:div w:id="1862236252">
      <w:bodyDiv w:val="1"/>
      <w:marLeft w:val="0"/>
      <w:marRight w:val="0"/>
      <w:marTop w:val="0"/>
      <w:marBottom w:val="0"/>
      <w:divBdr>
        <w:top w:val="none" w:sz="0" w:space="0" w:color="auto"/>
        <w:left w:val="none" w:sz="0" w:space="0" w:color="auto"/>
        <w:bottom w:val="none" w:sz="0" w:space="0" w:color="auto"/>
        <w:right w:val="none" w:sz="0" w:space="0" w:color="auto"/>
      </w:divBdr>
    </w:div>
    <w:div w:id="1862281598">
      <w:marLeft w:val="480"/>
      <w:marRight w:val="0"/>
      <w:marTop w:val="0"/>
      <w:marBottom w:val="0"/>
      <w:divBdr>
        <w:top w:val="none" w:sz="0" w:space="0" w:color="auto"/>
        <w:left w:val="none" w:sz="0" w:space="0" w:color="auto"/>
        <w:bottom w:val="none" w:sz="0" w:space="0" w:color="auto"/>
        <w:right w:val="none" w:sz="0" w:space="0" w:color="auto"/>
      </w:divBdr>
    </w:div>
    <w:div w:id="1862428616">
      <w:marLeft w:val="480"/>
      <w:marRight w:val="0"/>
      <w:marTop w:val="0"/>
      <w:marBottom w:val="0"/>
      <w:divBdr>
        <w:top w:val="none" w:sz="0" w:space="0" w:color="auto"/>
        <w:left w:val="none" w:sz="0" w:space="0" w:color="auto"/>
        <w:bottom w:val="none" w:sz="0" w:space="0" w:color="auto"/>
        <w:right w:val="none" w:sz="0" w:space="0" w:color="auto"/>
      </w:divBdr>
    </w:div>
    <w:div w:id="1862549115">
      <w:marLeft w:val="480"/>
      <w:marRight w:val="0"/>
      <w:marTop w:val="0"/>
      <w:marBottom w:val="0"/>
      <w:divBdr>
        <w:top w:val="none" w:sz="0" w:space="0" w:color="auto"/>
        <w:left w:val="none" w:sz="0" w:space="0" w:color="auto"/>
        <w:bottom w:val="none" w:sz="0" w:space="0" w:color="auto"/>
        <w:right w:val="none" w:sz="0" w:space="0" w:color="auto"/>
      </w:divBdr>
    </w:div>
    <w:div w:id="1862694290">
      <w:marLeft w:val="480"/>
      <w:marRight w:val="0"/>
      <w:marTop w:val="0"/>
      <w:marBottom w:val="0"/>
      <w:divBdr>
        <w:top w:val="none" w:sz="0" w:space="0" w:color="auto"/>
        <w:left w:val="none" w:sz="0" w:space="0" w:color="auto"/>
        <w:bottom w:val="none" w:sz="0" w:space="0" w:color="auto"/>
        <w:right w:val="none" w:sz="0" w:space="0" w:color="auto"/>
      </w:divBdr>
    </w:div>
    <w:div w:id="1863085518">
      <w:marLeft w:val="480"/>
      <w:marRight w:val="0"/>
      <w:marTop w:val="0"/>
      <w:marBottom w:val="0"/>
      <w:divBdr>
        <w:top w:val="none" w:sz="0" w:space="0" w:color="auto"/>
        <w:left w:val="none" w:sz="0" w:space="0" w:color="auto"/>
        <w:bottom w:val="none" w:sz="0" w:space="0" w:color="auto"/>
        <w:right w:val="none" w:sz="0" w:space="0" w:color="auto"/>
      </w:divBdr>
    </w:div>
    <w:div w:id="1863274742">
      <w:bodyDiv w:val="1"/>
      <w:marLeft w:val="0"/>
      <w:marRight w:val="0"/>
      <w:marTop w:val="0"/>
      <w:marBottom w:val="0"/>
      <w:divBdr>
        <w:top w:val="none" w:sz="0" w:space="0" w:color="auto"/>
        <w:left w:val="none" w:sz="0" w:space="0" w:color="auto"/>
        <w:bottom w:val="none" w:sz="0" w:space="0" w:color="auto"/>
        <w:right w:val="none" w:sz="0" w:space="0" w:color="auto"/>
      </w:divBdr>
    </w:div>
    <w:div w:id="1863275384">
      <w:marLeft w:val="480"/>
      <w:marRight w:val="0"/>
      <w:marTop w:val="0"/>
      <w:marBottom w:val="0"/>
      <w:divBdr>
        <w:top w:val="none" w:sz="0" w:space="0" w:color="auto"/>
        <w:left w:val="none" w:sz="0" w:space="0" w:color="auto"/>
        <w:bottom w:val="none" w:sz="0" w:space="0" w:color="auto"/>
        <w:right w:val="none" w:sz="0" w:space="0" w:color="auto"/>
      </w:divBdr>
    </w:div>
    <w:div w:id="1863324103">
      <w:marLeft w:val="480"/>
      <w:marRight w:val="0"/>
      <w:marTop w:val="0"/>
      <w:marBottom w:val="0"/>
      <w:divBdr>
        <w:top w:val="none" w:sz="0" w:space="0" w:color="auto"/>
        <w:left w:val="none" w:sz="0" w:space="0" w:color="auto"/>
        <w:bottom w:val="none" w:sz="0" w:space="0" w:color="auto"/>
        <w:right w:val="none" w:sz="0" w:space="0" w:color="auto"/>
      </w:divBdr>
    </w:div>
    <w:div w:id="1863517753">
      <w:marLeft w:val="480"/>
      <w:marRight w:val="0"/>
      <w:marTop w:val="0"/>
      <w:marBottom w:val="0"/>
      <w:divBdr>
        <w:top w:val="none" w:sz="0" w:space="0" w:color="auto"/>
        <w:left w:val="none" w:sz="0" w:space="0" w:color="auto"/>
        <w:bottom w:val="none" w:sz="0" w:space="0" w:color="auto"/>
        <w:right w:val="none" w:sz="0" w:space="0" w:color="auto"/>
      </w:divBdr>
    </w:div>
    <w:div w:id="1863663609">
      <w:marLeft w:val="480"/>
      <w:marRight w:val="0"/>
      <w:marTop w:val="0"/>
      <w:marBottom w:val="0"/>
      <w:divBdr>
        <w:top w:val="none" w:sz="0" w:space="0" w:color="auto"/>
        <w:left w:val="none" w:sz="0" w:space="0" w:color="auto"/>
        <w:bottom w:val="none" w:sz="0" w:space="0" w:color="auto"/>
        <w:right w:val="none" w:sz="0" w:space="0" w:color="auto"/>
      </w:divBdr>
    </w:div>
    <w:div w:id="1863743386">
      <w:bodyDiv w:val="1"/>
      <w:marLeft w:val="0"/>
      <w:marRight w:val="0"/>
      <w:marTop w:val="0"/>
      <w:marBottom w:val="0"/>
      <w:divBdr>
        <w:top w:val="none" w:sz="0" w:space="0" w:color="auto"/>
        <w:left w:val="none" w:sz="0" w:space="0" w:color="auto"/>
        <w:bottom w:val="none" w:sz="0" w:space="0" w:color="auto"/>
        <w:right w:val="none" w:sz="0" w:space="0" w:color="auto"/>
      </w:divBdr>
    </w:div>
    <w:div w:id="1863976162">
      <w:marLeft w:val="480"/>
      <w:marRight w:val="0"/>
      <w:marTop w:val="0"/>
      <w:marBottom w:val="0"/>
      <w:divBdr>
        <w:top w:val="none" w:sz="0" w:space="0" w:color="auto"/>
        <w:left w:val="none" w:sz="0" w:space="0" w:color="auto"/>
        <w:bottom w:val="none" w:sz="0" w:space="0" w:color="auto"/>
        <w:right w:val="none" w:sz="0" w:space="0" w:color="auto"/>
      </w:divBdr>
    </w:div>
    <w:div w:id="1863978900">
      <w:marLeft w:val="480"/>
      <w:marRight w:val="0"/>
      <w:marTop w:val="0"/>
      <w:marBottom w:val="0"/>
      <w:divBdr>
        <w:top w:val="none" w:sz="0" w:space="0" w:color="auto"/>
        <w:left w:val="none" w:sz="0" w:space="0" w:color="auto"/>
        <w:bottom w:val="none" w:sz="0" w:space="0" w:color="auto"/>
        <w:right w:val="none" w:sz="0" w:space="0" w:color="auto"/>
      </w:divBdr>
    </w:div>
    <w:div w:id="1864250313">
      <w:marLeft w:val="480"/>
      <w:marRight w:val="0"/>
      <w:marTop w:val="0"/>
      <w:marBottom w:val="0"/>
      <w:divBdr>
        <w:top w:val="none" w:sz="0" w:space="0" w:color="auto"/>
        <w:left w:val="none" w:sz="0" w:space="0" w:color="auto"/>
        <w:bottom w:val="none" w:sz="0" w:space="0" w:color="auto"/>
        <w:right w:val="none" w:sz="0" w:space="0" w:color="auto"/>
      </w:divBdr>
    </w:div>
    <w:div w:id="1864320805">
      <w:marLeft w:val="480"/>
      <w:marRight w:val="0"/>
      <w:marTop w:val="0"/>
      <w:marBottom w:val="0"/>
      <w:divBdr>
        <w:top w:val="none" w:sz="0" w:space="0" w:color="auto"/>
        <w:left w:val="none" w:sz="0" w:space="0" w:color="auto"/>
        <w:bottom w:val="none" w:sz="0" w:space="0" w:color="auto"/>
        <w:right w:val="none" w:sz="0" w:space="0" w:color="auto"/>
      </w:divBdr>
    </w:div>
    <w:div w:id="1864586777">
      <w:marLeft w:val="480"/>
      <w:marRight w:val="0"/>
      <w:marTop w:val="0"/>
      <w:marBottom w:val="0"/>
      <w:divBdr>
        <w:top w:val="none" w:sz="0" w:space="0" w:color="auto"/>
        <w:left w:val="none" w:sz="0" w:space="0" w:color="auto"/>
        <w:bottom w:val="none" w:sz="0" w:space="0" w:color="auto"/>
        <w:right w:val="none" w:sz="0" w:space="0" w:color="auto"/>
      </w:divBdr>
    </w:div>
    <w:div w:id="1864661666">
      <w:bodyDiv w:val="1"/>
      <w:marLeft w:val="0"/>
      <w:marRight w:val="0"/>
      <w:marTop w:val="0"/>
      <w:marBottom w:val="0"/>
      <w:divBdr>
        <w:top w:val="none" w:sz="0" w:space="0" w:color="auto"/>
        <w:left w:val="none" w:sz="0" w:space="0" w:color="auto"/>
        <w:bottom w:val="none" w:sz="0" w:space="0" w:color="auto"/>
        <w:right w:val="none" w:sz="0" w:space="0" w:color="auto"/>
      </w:divBdr>
    </w:div>
    <w:div w:id="1864780000">
      <w:marLeft w:val="480"/>
      <w:marRight w:val="0"/>
      <w:marTop w:val="0"/>
      <w:marBottom w:val="0"/>
      <w:divBdr>
        <w:top w:val="none" w:sz="0" w:space="0" w:color="auto"/>
        <w:left w:val="none" w:sz="0" w:space="0" w:color="auto"/>
        <w:bottom w:val="none" w:sz="0" w:space="0" w:color="auto"/>
        <w:right w:val="none" w:sz="0" w:space="0" w:color="auto"/>
      </w:divBdr>
    </w:div>
    <w:div w:id="1864786068">
      <w:marLeft w:val="480"/>
      <w:marRight w:val="0"/>
      <w:marTop w:val="0"/>
      <w:marBottom w:val="0"/>
      <w:divBdr>
        <w:top w:val="none" w:sz="0" w:space="0" w:color="auto"/>
        <w:left w:val="none" w:sz="0" w:space="0" w:color="auto"/>
        <w:bottom w:val="none" w:sz="0" w:space="0" w:color="auto"/>
        <w:right w:val="none" w:sz="0" w:space="0" w:color="auto"/>
      </w:divBdr>
    </w:div>
    <w:div w:id="1865089540">
      <w:marLeft w:val="480"/>
      <w:marRight w:val="0"/>
      <w:marTop w:val="0"/>
      <w:marBottom w:val="0"/>
      <w:divBdr>
        <w:top w:val="none" w:sz="0" w:space="0" w:color="auto"/>
        <w:left w:val="none" w:sz="0" w:space="0" w:color="auto"/>
        <w:bottom w:val="none" w:sz="0" w:space="0" w:color="auto"/>
        <w:right w:val="none" w:sz="0" w:space="0" w:color="auto"/>
      </w:divBdr>
    </w:div>
    <w:div w:id="1865168322">
      <w:marLeft w:val="480"/>
      <w:marRight w:val="0"/>
      <w:marTop w:val="0"/>
      <w:marBottom w:val="0"/>
      <w:divBdr>
        <w:top w:val="none" w:sz="0" w:space="0" w:color="auto"/>
        <w:left w:val="none" w:sz="0" w:space="0" w:color="auto"/>
        <w:bottom w:val="none" w:sz="0" w:space="0" w:color="auto"/>
        <w:right w:val="none" w:sz="0" w:space="0" w:color="auto"/>
      </w:divBdr>
    </w:div>
    <w:div w:id="1865484877">
      <w:marLeft w:val="480"/>
      <w:marRight w:val="0"/>
      <w:marTop w:val="0"/>
      <w:marBottom w:val="0"/>
      <w:divBdr>
        <w:top w:val="none" w:sz="0" w:space="0" w:color="auto"/>
        <w:left w:val="none" w:sz="0" w:space="0" w:color="auto"/>
        <w:bottom w:val="none" w:sz="0" w:space="0" w:color="auto"/>
        <w:right w:val="none" w:sz="0" w:space="0" w:color="auto"/>
      </w:divBdr>
    </w:div>
    <w:div w:id="1865556965">
      <w:marLeft w:val="480"/>
      <w:marRight w:val="0"/>
      <w:marTop w:val="0"/>
      <w:marBottom w:val="0"/>
      <w:divBdr>
        <w:top w:val="none" w:sz="0" w:space="0" w:color="auto"/>
        <w:left w:val="none" w:sz="0" w:space="0" w:color="auto"/>
        <w:bottom w:val="none" w:sz="0" w:space="0" w:color="auto"/>
        <w:right w:val="none" w:sz="0" w:space="0" w:color="auto"/>
      </w:divBdr>
    </w:div>
    <w:div w:id="1865828581">
      <w:marLeft w:val="480"/>
      <w:marRight w:val="0"/>
      <w:marTop w:val="0"/>
      <w:marBottom w:val="0"/>
      <w:divBdr>
        <w:top w:val="none" w:sz="0" w:space="0" w:color="auto"/>
        <w:left w:val="none" w:sz="0" w:space="0" w:color="auto"/>
        <w:bottom w:val="none" w:sz="0" w:space="0" w:color="auto"/>
        <w:right w:val="none" w:sz="0" w:space="0" w:color="auto"/>
      </w:divBdr>
    </w:div>
    <w:div w:id="1865941032">
      <w:marLeft w:val="480"/>
      <w:marRight w:val="0"/>
      <w:marTop w:val="0"/>
      <w:marBottom w:val="0"/>
      <w:divBdr>
        <w:top w:val="none" w:sz="0" w:space="0" w:color="auto"/>
        <w:left w:val="none" w:sz="0" w:space="0" w:color="auto"/>
        <w:bottom w:val="none" w:sz="0" w:space="0" w:color="auto"/>
        <w:right w:val="none" w:sz="0" w:space="0" w:color="auto"/>
      </w:divBdr>
    </w:div>
    <w:div w:id="1865945589">
      <w:marLeft w:val="480"/>
      <w:marRight w:val="0"/>
      <w:marTop w:val="0"/>
      <w:marBottom w:val="0"/>
      <w:divBdr>
        <w:top w:val="none" w:sz="0" w:space="0" w:color="auto"/>
        <w:left w:val="none" w:sz="0" w:space="0" w:color="auto"/>
        <w:bottom w:val="none" w:sz="0" w:space="0" w:color="auto"/>
        <w:right w:val="none" w:sz="0" w:space="0" w:color="auto"/>
      </w:divBdr>
    </w:div>
    <w:div w:id="1865972580">
      <w:marLeft w:val="480"/>
      <w:marRight w:val="0"/>
      <w:marTop w:val="0"/>
      <w:marBottom w:val="0"/>
      <w:divBdr>
        <w:top w:val="none" w:sz="0" w:space="0" w:color="auto"/>
        <w:left w:val="none" w:sz="0" w:space="0" w:color="auto"/>
        <w:bottom w:val="none" w:sz="0" w:space="0" w:color="auto"/>
        <w:right w:val="none" w:sz="0" w:space="0" w:color="auto"/>
      </w:divBdr>
    </w:div>
    <w:div w:id="1865973743">
      <w:marLeft w:val="480"/>
      <w:marRight w:val="0"/>
      <w:marTop w:val="0"/>
      <w:marBottom w:val="0"/>
      <w:divBdr>
        <w:top w:val="none" w:sz="0" w:space="0" w:color="auto"/>
        <w:left w:val="none" w:sz="0" w:space="0" w:color="auto"/>
        <w:bottom w:val="none" w:sz="0" w:space="0" w:color="auto"/>
        <w:right w:val="none" w:sz="0" w:space="0" w:color="auto"/>
      </w:divBdr>
    </w:div>
    <w:div w:id="1866014856">
      <w:bodyDiv w:val="1"/>
      <w:marLeft w:val="0"/>
      <w:marRight w:val="0"/>
      <w:marTop w:val="0"/>
      <w:marBottom w:val="0"/>
      <w:divBdr>
        <w:top w:val="none" w:sz="0" w:space="0" w:color="auto"/>
        <w:left w:val="none" w:sz="0" w:space="0" w:color="auto"/>
        <w:bottom w:val="none" w:sz="0" w:space="0" w:color="auto"/>
        <w:right w:val="none" w:sz="0" w:space="0" w:color="auto"/>
      </w:divBdr>
    </w:div>
    <w:div w:id="1866168616">
      <w:marLeft w:val="480"/>
      <w:marRight w:val="0"/>
      <w:marTop w:val="0"/>
      <w:marBottom w:val="0"/>
      <w:divBdr>
        <w:top w:val="none" w:sz="0" w:space="0" w:color="auto"/>
        <w:left w:val="none" w:sz="0" w:space="0" w:color="auto"/>
        <w:bottom w:val="none" w:sz="0" w:space="0" w:color="auto"/>
        <w:right w:val="none" w:sz="0" w:space="0" w:color="auto"/>
      </w:divBdr>
    </w:div>
    <w:div w:id="1866210825">
      <w:marLeft w:val="480"/>
      <w:marRight w:val="0"/>
      <w:marTop w:val="0"/>
      <w:marBottom w:val="0"/>
      <w:divBdr>
        <w:top w:val="none" w:sz="0" w:space="0" w:color="auto"/>
        <w:left w:val="none" w:sz="0" w:space="0" w:color="auto"/>
        <w:bottom w:val="none" w:sz="0" w:space="0" w:color="auto"/>
        <w:right w:val="none" w:sz="0" w:space="0" w:color="auto"/>
      </w:divBdr>
    </w:div>
    <w:div w:id="1866285874">
      <w:marLeft w:val="480"/>
      <w:marRight w:val="0"/>
      <w:marTop w:val="0"/>
      <w:marBottom w:val="0"/>
      <w:divBdr>
        <w:top w:val="none" w:sz="0" w:space="0" w:color="auto"/>
        <w:left w:val="none" w:sz="0" w:space="0" w:color="auto"/>
        <w:bottom w:val="none" w:sz="0" w:space="0" w:color="auto"/>
        <w:right w:val="none" w:sz="0" w:space="0" w:color="auto"/>
      </w:divBdr>
    </w:div>
    <w:div w:id="1866401031">
      <w:marLeft w:val="480"/>
      <w:marRight w:val="0"/>
      <w:marTop w:val="0"/>
      <w:marBottom w:val="0"/>
      <w:divBdr>
        <w:top w:val="none" w:sz="0" w:space="0" w:color="auto"/>
        <w:left w:val="none" w:sz="0" w:space="0" w:color="auto"/>
        <w:bottom w:val="none" w:sz="0" w:space="0" w:color="auto"/>
        <w:right w:val="none" w:sz="0" w:space="0" w:color="auto"/>
      </w:divBdr>
    </w:div>
    <w:div w:id="1866628179">
      <w:bodyDiv w:val="1"/>
      <w:marLeft w:val="0"/>
      <w:marRight w:val="0"/>
      <w:marTop w:val="0"/>
      <w:marBottom w:val="0"/>
      <w:divBdr>
        <w:top w:val="none" w:sz="0" w:space="0" w:color="auto"/>
        <w:left w:val="none" w:sz="0" w:space="0" w:color="auto"/>
        <w:bottom w:val="none" w:sz="0" w:space="0" w:color="auto"/>
        <w:right w:val="none" w:sz="0" w:space="0" w:color="auto"/>
      </w:divBdr>
    </w:div>
    <w:div w:id="1866671742">
      <w:marLeft w:val="480"/>
      <w:marRight w:val="0"/>
      <w:marTop w:val="0"/>
      <w:marBottom w:val="0"/>
      <w:divBdr>
        <w:top w:val="none" w:sz="0" w:space="0" w:color="auto"/>
        <w:left w:val="none" w:sz="0" w:space="0" w:color="auto"/>
        <w:bottom w:val="none" w:sz="0" w:space="0" w:color="auto"/>
        <w:right w:val="none" w:sz="0" w:space="0" w:color="auto"/>
      </w:divBdr>
    </w:div>
    <w:div w:id="1866674091">
      <w:bodyDiv w:val="1"/>
      <w:marLeft w:val="0"/>
      <w:marRight w:val="0"/>
      <w:marTop w:val="0"/>
      <w:marBottom w:val="0"/>
      <w:divBdr>
        <w:top w:val="none" w:sz="0" w:space="0" w:color="auto"/>
        <w:left w:val="none" w:sz="0" w:space="0" w:color="auto"/>
        <w:bottom w:val="none" w:sz="0" w:space="0" w:color="auto"/>
        <w:right w:val="none" w:sz="0" w:space="0" w:color="auto"/>
      </w:divBdr>
      <w:divsChild>
        <w:div w:id="1987926046">
          <w:marLeft w:val="480"/>
          <w:marRight w:val="0"/>
          <w:marTop w:val="0"/>
          <w:marBottom w:val="0"/>
          <w:divBdr>
            <w:top w:val="none" w:sz="0" w:space="0" w:color="auto"/>
            <w:left w:val="none" w:sz="0" w:space="0" w:color="auto"/>
            <w:bottom w:val="none" w:sz="0" w:space="0" w:color="auto"/>
            <w:right w:val="none" w:sz="0" w:space="0" w:color="auto"/>
          </w:divBdr>
        </w:div>
        <w:div w:id="1407650010">
          <w:marLeft w:val="480"/>
          <w:marRight w:val="0"/>
          <w:marTop w:val="0"/>
          <w:marBottom w:val="0"/>
          <w:divBdr>
            <w:top w:val="none" w:sz="0" w:space="0" w:color="auto"/>
            <w:left w:val="none" w:sz="0" w:space="0" w:color="auto"/>
            <w:bottom w:val="none" w:sz="0" w:space="0" w:color="auto"/>
            <w:right w:val="none" w:sz="0" w:space="0" w:color="auto"/>
          </w:divBdr>
        </w:div>
        <w:div w:id="1691491083">
          <w:marLeft w:val="480"/>
          <w:marRight w:val="0"/>
          <w:marTop w:val="0"/>
          <w:marBottom w:val="0"/>
          <w:divBdr>
            <w:top w:val="none" w:sz="0" w:space="0" w:color="auto"/>
            <w:left w:val="none" w:sz="0" w:space="0" w:color="auto"/>
            <w:bottom w:val="none" w:sz="0" w:space="0" w:color="auto"/>
            <w:right w:val="none" w:sz="0" w:space="0" w:color="auto"/>
          </w:divBdr>
        </w:div>
        <w:div w:id="1539657037">
          <w:marLeft w:val="480"/>
          <w:marRight w:val="0"/>
          <w:marTop w:val="0"/>
          <w:marBottom w:val="0"/>
          <w:divBdr>
            <w:top w:val="none" w:sz="0" w:space="0" w:color="auto"/>
            <w:left w:val="none" w:sz="0" w:space="0" w:color="auto"/>
            <w:bottom w:val="none" w:sz="0" w:space="0" w:color="auto"/>
            <w:right w:val="none" w:sz="0" w:space="0" w:color="auto"/>
          </w:divBdr>
        </w:div>
        <w:div w:id="1495027583">
          <w:marLeft w:val="480"/>
          <w:marRight w:val="0"/>
          <w:marTop w:val="0"/>
          <w:marBottom w:val="0"/>
          <w:divBdr>
            <w:top w:val="none" w:sz="0" w:space="0" w:color="auto"/>
            <w:left w:val="none" w:sz="0" w:space="0" w:color="auto"/>
            <w:bottom w:val="none" w:sz="0" w:space="0" w:color="auto"/>
            <w:right w:val="none" w:sz="0" w:space="0" w:color="auto"/>
          </w:divBdr>
        </w:div>
        <w:div w:id="1440292115">
          <w:marLeft w:val="480"/>
          <w:marRight w:val="0"/>
          <w:marTop w:val="0"/>
          <w:marBottom w:val="0"/>
          <w:divBdr>
            <w:top w:val="none" w:sz="0" w:space="0" w:color="auto"/>
            <w:left w:val="none" w:sz="0" w:space="0" w:color="auto"/>
            <w:bottom w:val="none" w:sz="0" w:space="0" w:color="auto"/>
            <w:right w:val="none" w:sz="0" w:space="0" w:color="auto"/>
          </w:divBdr>
        </w:div>
        <w:div w:id="1030572173">
          <w:marLeft w:val="480"/>
          <w:marRight w:val="0"/>
          <w:marTop w:val="0"/>
          <w:marBottom w:val="0"/>
          <w:divBdr>
            <w:top w:val="none" w:sz="0" w:space="0" w:color="auto"/>
            <w:left w:val="none" w:sz="0" w:space="0" w:color="auto"/>
            <w:bottom w:val="none" w:sz="0" w:space="0" w:color="auto"/>
            <w:right w:val="none" w:sz="0" w:space="0" w:color="auto"/>
          </w:divBdr>
        </w:div>
        <w:div w:id="442579202">
          <w:marLeft w:val="480"/>
          <w:marRight w:val="0"/>
          <w:marTop w:val="0"/>
          <w:marBottom w:val="0"/>
          <w:divBdr>
            <w:top w:val="none" w:sz="0" w:space="0" w:color="auto"/>
            <w:left w:val="none" w:sz="0" w:space="0" w:color="auto"/>
            <w:bottom w:val="none" w:sz="0" w:space="0" w:color="auto"/>
            <w:right w:val="none" w:sz="0" w:space="0" w:color="auto"/>
          </w:divBdr>
        </w:div>
        <w:div w:id="531575718">
          <w:marLeft w:val="480"/>
          <w:marRight w:val="0"/>
          <w:marTop w:val="0"/>
          <w:marBottom w:val="0"/>
          <w:divBdr>
            <w:top w:val="none" w:sz="0" w:space="0" w:color="auto"/>
            <w:left w:val="none" w:sz="0" w:space="0" w:color="auto"/>
            <w:bottom w:val="none" w:sz="0" w:space="0" w:color="auto"/>
            <w:right w:val="none" w:sz="0" w:space="0" w:color="auto"/>
          </w:divBdr>
        </w:div>
        <w:div w:id="366418112">
          <w:marLeft w:val="480"/>
          <w:marRight w:val="0"/>
          <w:marTop w:val="0"/>
          <w:marBottom w:val="0"/>
          <w:divBdr>
            <w:top w:val="none" w:sz="0" w:space="0" w:color="auto"/>
            <w:left w:val="none" w:sz="0" w:space="0" w:color="auto"/>
            <w:bottom w:val="none" w:sz="0" w:space="0" w:color="auto"/>
            <w:right w:val="none" w:sz="0" w:space="0" w:color="auto"/>
          </w:divBdr>
        </w:div>
        <w:div w:id="948045247">
          <w:marLeft w:val="480"/>
          <w:marRight w:val="0"/>
          <w:marTop w:val="0"/>
          <w:marBottom w:val="0"/>
          <w:divBdr>
            <w:top w:val="none" w:sz="0" w:space="0" w:color="auto"/>
            <w:left w:val="none" w:sz="0" w:space="0" w:color="auto"/>
            <w:bottom w:val="none" w:sz="0" w:space="0" w:color="auto"/>
            <w:right w:val="none" w:sz="0" w:space="0" w:color="auto"/>
          </w:divBdr>
        </w:div>
        <w:div w:id="710497815">
          <w:marLeft w:val="480"/>
          <w:marRight w:val="0"/>
          <w:marTop w:val="0"/>
          <w:marBottom w:val="0"/>
          <w:divBdr>
            <w:top w:val="none" w:sz="0" w:space="0" w:color="auto"/>
            <w:left w:val="none" w:sz="0" w:space="0" w:color="auto"/>
            <w:bottom w:val="none" w:sz="0" w:space="0" w:color="auto"/>
            <w:right w:val="none" w:sz="0" w:space="0" w:color="auto"/>
          </w:divBdr>
        </w:div>
        <w:div w:id="1782845154">
          <w:marLeft w:val="480"/>
          <w:marRight w:val="0"/>
          <w:marTop w:val="0"/>
          <w:marBottom w:val="0"/>
          <w:divBdr>
            <w:top w:val="none" w:sz="0" w:space="0" w:color="auto"/>
            <w:left w:val="none" w:sz="0" w:space="0" w:color="auto"/>
            <w:bottom w:val="none" w:sz="0" w:space="0" w:color="auto"/>
            <w:right w:val="none" w:sz="0" w:space="0" w:color="auto"/>
          </w:divBdr>
        </w:div>
        <w:div w:id="599800826">
          <w:marLeft w:val="480"/>
          <w:marRight w:val="0"/>
          <w:marTop w:val="0"/>
          <w:marBottom w:val="0"/>
          <w:divBdr>
            <w:top w:val="none" w:sz="0" w:space="0" w:color="auto"/>
            <w:left w:val="none" w:sz="0" w:space="0" w:color="auto"/>
            <w:bottom w:val="none" w:sz="0" w:space="0" w:color="auto"/>
            <w:right w:val="none" w:sz="0" w:space="0" w:color="auto"/>
          </w:divBdr>
        </w:div>
        <w:div w:id="612244863">
          <w:marLeft w:val="480"/>
          <w:marRight w:val="0"/>
          <w:marTop w:val="0"/>
          <w:marBottom w:val="0"/>
          <w:divBdr>
            <w:top w:val="none" w:sz="0" w:space="0" w:color="auto"/>
            <w:left w:val="none" w:sz="0" w:space="0" w:color="auto"/>
            <w:bottom w:val="none" w:sz="0" w:space="0" w:color="auto"/>
            <w:right w:val="none" w:sz="0" w:space="0" w:color="auto"/>
          </w:divBdr>
        </w:div>
        <w:div w:id="1683362235">
          <w:marLeft w:val="480"/>
          <w:marRight w:val="0"/>
          <w:marTop w:val="0"/>
          <w:marBottom w:val="0"/>
          <w:divBdr>
            <w:top w:val="none" w:sz="0" w:space="0" w:color="auto"/>
            <w:left w:val="none" w:sz="0" w:space="0" w:color="auto"/>
            <w:bottom w:val="none" w:sz="0" w:space="0" w:color="auto"/>
            <w:right w:val="none" w:sz="0" w:space="0" w:color="auto"/>
          </w:divBdr>
        </w:div>
        <w:div w:id="1952937320">
          <w:marLeft w:val="480"/>
          <w:marRight w:val="0"/>
          <w:marTop w:val="0"/>
          <w:marBottom w:val="0"/>
          <w:divBdr>
            <w:top w:val="none" w:sz="0" w:space="0" w:color="auto"/>
            <w:left w:val="none" w:sz="0" w:space="0" w:color="auto"/>
            <w:bottom w:val="none" w:sz="0" w:space="0" w:color="auto"/>
            <w:right w:val="none" w:sz="0" w:space="0" w:color="auto"/>
          </w:divBdr>
        </w:div>
        <w:div w:id="1596018182">
          <w:marLeft w:val="480"/>
          <w:marRight w:val="0"/>
          <w:marTop w:val="0"/>
          <w:marBottom w:val="0"/>
          <w:divBdr>
            <w:top w:val="none" w:sz="0" w:space="0" w:color="auto"/>
            <w:left w:val="none" w:sz="0" w:space="0" w:color="auto"/>
            <w:bottom w:val="none" w:sz="0" w:space="0" w:color="auto"/>
            <w:right w:val="none" w:sz="0" w:space="0" w:color="auto"/>
          </w:divBdr>
        </w:div>
        <w:div w:id="1677069665">
          <w:marLeft w:val="480"/>
          <w:marRight w:val="0"/>
          <w:marTop w:val="0"/>
          <w:marBottom w:val="0"/>
          <w:divBdr>
            <w:top w:val="none" w:sz="0" w:space="0" w:color="auto"/>
            <w:left w:val="none" w:sz="0" w:space="0" w:color="auto"/>
            <w:bottom w:val="none" w:sz="0" w:space="0" w:color="auto"/>
            <w:right w:val="none" w:sz="0" w:space="0" w:color="auto"/>
          </w:divBdr>
        </w:div>
        <w:div w:id="1998729948">
          <w:marLeft w:val="480"/>
          <w:marRight w:val="0"/>
          <w:marTop w:val="0"/>
          <w:marBottom w:val="0"/>
          <w:divBdr>
            <w:top w:val="none" w:sz="0" w:space="0" w:color="auto"/>
            <w:left w:val="none" w:sz="0" w:space="0" w:color="auto"/>
            <w:bottom w:val="none" w:sz="0" w:space="0" w:color="auto"/>
            <w:right w:val="none" w:sz="0" w:space="0" w:color="auto"/>
          </w:divBdr>
        </w:div>
        <w:div w:id="1077628808">
          <w:marLeft w:val="480"/>
          <w:marRight w:val="0"/>
          <w:marTop w:val="0"/>
          <w:marBottom w:val="0"/>
          <w:divBdr>
            <w:top w:val="none" w:sz="0" w:space="0" w:color="auto"/>
            <w:left w:val="none" w:sz="0" w:space="0" w:color="auto"/>
            <w:bottom w:val="none" w:sz="0" w:space="0" w:color="auto"/>
            <w:right w:val="none" w:sz="0" w:space="0" w:color="auto"/>
          </w:divBdr>
        </w:div>
        <w:div w:id="1663268592">
          <w:marLeft w:val="480"/>
          <w:marRight w:val="0"/>
          <w:marTop w:val="0"/>
          <w:marBottom w:val="0"/>
          <w:divBdr>
            <w:top w:val="none" w:sz="0" w:space="0" w:color="auto"/>
            <w:left w:val="none" w:sz="0" w:space="0" w:color="auto"/>
            <w:bottom w:val="none" w:sz="0" w:space="0" w:color="auto"/>
            <w:right w:val="none" w:sz="0" w:space="0" w:color="auto"/>
          </w:divBdr>
        </w:div>
        <w:div w:id="1112869921">
          <w:marLeft w:val="480"/>
          <w:marRight w:val="0"/>
          <w:marTop w:val="0"/>
          <w:marBottom w:val="0"/>
          <w:divBdr>
            <w:top w:val="none" w:sz="0" w:space="0" w:color="auto"/>
            <w:left w:val="none" w:sz="0" w:space="0" w:color="auto"/>
            <w:bottom w:val="none" w:sz="0" w:space="0" w:color="auto"/>
            <w:right w:val="none" w:sz="0" w:space="0" w:color="auto"/>
          </w:divBdr>
        </w:div>
        <w:div w:id="604077464">
          <w:marLeft w:val="480"/>
          <w:marRight w:val="0"/>
          <w:marTop w:val="0"/>
          <w:marBottom w:val="0"/>
          <w:divBdr>
            <w:top w:val="none" w:sz="0" w:space="0" w:color="auto"/>
            <w:left w:val="none" w:sz="0" w:space="0" w:color="auto"/>
            <w:bottom w:val="none" w:sz="0" w:space="0" w:color="auto"/>
            <w:right w:val="none" w:sz="0" w:space="0" w:color="auto"/>
          </w:divBdr>
        </w:div>
        <w:div w:id="320962066">
          <w:marLeft w:val="480"/>
          <w:marRight w:val="0"/>
          <w:marTop w:val="0"/>
          <w:marBottom w:val="0"/>
          <w:divBdr>
            <w:top w:val="none" w:sz="0" w:space="0" w:color="auto"/>
            <w:left w:val="none" w:sz="0" w:space="0" w:color="auto"/>
            <w:bottom w:val="none" w:sz="0" w:space="0" w:color="auto"/>
            <w:right w:val="none" w:sz="0" w:space="0" w:color="auto"/>
          </w:divBdr>
        </w:div>
        <w:div w:id="970285243">
          <w:marLeft w:val="480"/>
          <w:marRight w:val="0"/>
          <w:marTop w:val="0"/>
          <w:marBottom w:val="0"/>
          <w:divBdr>
            <w:top w:val="none" w:sz="0" w:space="0" w:color="auto"/>
            <w:left w:val="none" w:sz="0" w:space="0" w:color="auto"/>
            <w:bottom w:val="none" w:sz="0" w:space="0" w:color="auto"/>
            <w:right w:val="none" w:sz="0" w:space="0" w:color="auto"/>
          </w:divBdr>
        </w:div>
        <w:div w:id="2086760448">
          <w:marLeft w:val="480"/>
          <w:marRight w:val="0"/>
          <w:marTop w:val="0"/>
          <w:marBottom w:val="0"/>
          <w:divBdr>
            <w:top w:val="none" w:sz="0" w:space="0" w:color="auto"/>
            <w:left w:val="none" w:sz="0" w:space="0" w:color="auto"/>
            <w:bottom w:val="none" w:sz="0" w:space="0" w:color="auto"/>
            <w:right w:val="none" w:sz="0" w:space="0" w:color="auto"/>
          </w:divBdr>
        </w:div>
        <w:div w:id="547759663">
          <w:marLeft w:val="480"/>
          <w:marRight w:val="0"/>
          <w:marTop w:val="0"/>
          <w:marBottom w:val="0"/>
          <w:divBdr>
            <w:top w:val="none" w:sz="0" w:space="0" w:color="auto"/>
            <w:left w:val="none" w:sz="0" w:space="0" w:color="auto"/>
            <w:bottom w:val="none" w:sz="0" w:space="0" w:color="auto"/>
            <w:right w:val="none" w:sz="0" w:space="0" w:color="auto"/>
          </w:divBdr>
        </w:div>
        <w:div w:id="1698967427">
          <w:marLeft w:val="480"/>
          <w:marRight w:val="0"/>
          <w:marTop w:val="0"/>
          <w:marBottom w:val="0"/>
          <w:divBdr>
            <w:top w:val="none" w:sz="0" w:space="0" w:color="auto"/>
            <w:left w:val="none" w:sz="0" w:space="0" w:color="auto"/>
            <w:bottom w:val="none" w:sz="0" w:space="0" w:color="auto"/>
            <w:right w:val="none" w:sz="0" w:space="0" w:color="auto"/>
          </w:divBdr>
        </w:div>
        <w:div w:id="446697799">
          <w:marLeft w:val="480"/>
          <w:marRight w:val="0"/>
          <w:marTop w:val="0"/>
          <w:marBottom w:val="0"/>
          <w:divBdr>
            <w:top w:val="none" w:sz="0" w:space="0" w:color="auto"/>
            <w:left w:val="none" w:sz="0" w:space="0" w:color="auto"/>
            <w:bottom w:val="none" w:sz="0" w:space="0" w:color="auto"/>
            <w:right w:val="none" w:sz="0" w:space="0" w:color="auto"/>
          </w:divBdr>
        </w:div>
        <w:div w:id="1450323289">
          <w:marLeft w:val="480"/>
          <w:marRight w:val="0"/>
          <w:marTop w:val="0"/>
          <w:marBottom w:val="0"/>
          <w:divBdr>
            <w:top w:val="none" w:sz="0" w:space="0" w:color="auto"/>
            <w:left w:val="none" w:sz="0" w:space="0" w:color="auto"/>
            <w:bottom w:val="none" w:sz="0" w:space="0" w:color="auto"/>
            <w:right w:val="none" w:sz="0" w:space="0" w:color="auto"/>
          </w:divBdr>
        </w:div>
        <w:div w:id="55666138">
          <w:marLeft w:val="480"/>
          <w:marRight w:val="0"/>
          <w:marTop w:val="0"/>
          <w:marBottom w:val="0"/>
          <w:divBdr>
            <w:top w:val="none" w:sz="0" w:space="0" w:color="auto"/>
            <w:left w:val="none" w:sz="0" w:space="0" w:color="auto"/>
            <w:bottom w:val="none" w:sz="0" w:space="0" w:color="auto"/>
            <w:right w:val="none" w:sz="0" w:space="0" w:color="auto"/>
          </w:divBdr>
        </w:div>
        <w:div w:id="1413354099">
          <w:marLeft w:val="480"/>
          <w:marRight w:val="0"/>
          <w:marTop w:val="0"/>
          <w:marBottom w:val="0"/>
          <w:divBdr>
            <w:top w:val="none" w:sz="0" w:space="0" w:color="auto"/>
            <w:left w:val="none" w:sz="0" w:space="0" w:color="auto"/>
            <w:bottom w:val="none" w:sz="0" w:space="0" w:color="auto"/>
            <w:right w:val="none" w:sz="0" w:space="0" w:color="auto"/>
          </w:divBdr>
        </w:div>
        <w:div w:id="449711310">
          <w:marLeft w:val="480"/>
          <w:marRight w:val="0"/>
          <w:marTop w:val="0"/>
          <w:marBottom w:val="0"/>
          <w:divBdr>
            <w:top w:val="none" w:sz="0" w:space="0" w:color="auto"/>
            <w:left w:val="none" w:sz="0" w:space="0" w:color="auto"/>
            <w:bottom w:val="none" w:sz="0" w:space="0" w:color="auto"/>
            <w:right w:val="none" w:sz="0" w:space="0" w:color="auto"/>
          </w:divBdr>
        </w:div>
        <w:div w:id="933049286">
          <w:marLeft w:val="480"/>
          <w:marRight w:val="0"/>
          <w:marTop w:val="0"/>
          <w:marBottom w:val="0"/>
          <w:divBdr>
            <w:top w:val="none" w:sz="0" w:space="0" w:color="auto"/>
            <w:left w:val="none" w:sz="0" w:space="0" w:color="auto"/>
            <w:bottom w:val="none" w:sz="0" w:space="0" w:color="auto"/>
            <w:right w:val="none" w:sz="0" w:space="0" w:color="auto"/>
          </w:divBdr>
        </w:div>
        <w:div w:id="105200651">
          <w:marLeft w:val="480"/>
          <w:marRight w:val="0"/>
          <w:marTop w:val="0"/>
          <w:marBottom w:val="0"/>
          <w:divBdr>
            <w:top w:val="none" w:sz="0" w:space="0" w:color="auto"/>
            <w:left w:val="none" w:sz="0" w:space="0" w:color="auto"/>
            <w:bottom w:val="none" w:sz="0" w:space="0" w:color="auto"/>
            <w:right w:val="none" w:sz="0" w:space="0" w:color="auto"/>
          </w:divBdr>
        </w:div>
        <w:div w:id="1853060509">
          <w:marLeft w:val="480"/>
          <w:marRight w:val="0"/>
          <w:marTop w:val="0"/>
          <w:marBottom w:val="0"/>
          <w:divBdr>
            <w:top w:val="none" w:sz="0" w:space="0" w:color="auto"/>
            <w:left w:val="none" w:sz="0" w:space="0" w:color="auto"/>
            <w:bottom w:val="none" w:sz="0" w:space="0" w:color="auto"/>
            <w:right w:val="none" w:sz="0" w:space="0" w:color="auto"/>
          </w:divBdr>
        </w:div>
        <w:div w:id="1365213169">
          <w:marLeft w:val="480"/>
          <w:marRight w:val="0"/>
          <w:marTop w:val="0"/>
          <w:marBottom w:val="0"/>
          <w:divBdr>
            <w:top w:val="none" w:sz="0" w:space="0" w:color="auto"/>
            <w:left w:val="none" w:sz="0" w:space="0" w:color="auto"/>
            <w:bottom w:val="none" w:sz="0" w:space="0" w:color="auto"/>
            <w:right w:val="none" w:sz="0" w:space="0" w:color="auto"/>
          </w:divBdr>
        </w:div>
        <w:div w:id="84739041">
          <w:marLeft w:val="480"/>
          <w:marRight w:val="0"/>
          <w:marTop w:val="0"/>
          <w:marBottom w:val="0"/>
          <w:divBdr>
            <w:top w:val="none" w:sz="0" w:space="0" w:color="auto"/>
            <w:left w:val="none" w:sz="0" w:space="0" w:color="auto"/>
            <w:bottom w:val="none" w:sz="0" w:space="0" w:color="auto"/>
            <w:right w:val="none" w:sz="0" w:space="0" w:color="auto"/>
          </w:divBdr>
        </w:div>
        <w:div w:id="850990762">
          <w:marLeft w:val="480"/>
          <w:marRight w:val="0"/>
          <w:marTop w:val="0"/>
          <w:marBottom w:val="0"/>
          <w:divBdr>
            <w:top w:val="none" w:sz="0" w:space="0" w:color="auto"/>
            <w:left w:val="none" w:sz="0" w:space="0" w:color="auto"/>
            <w:bottom w:val="none" w:sz="0" w:space="0" w:color="auto"/>
            <w:right w:val="none" w:sz="0" w:space="0" w:color="auto"/>
          </w:divBdr>
        </w:div>
        <w:div w:id="100685164">
          <w:marLeft w:val="480"/>
          <w:marRight w:val="0"/>
          <w:marTop w:val="0"/>
          <w:marBottom w:val="0"/>
          <w:divBdr>
            <w:top w:val="none" w:sz="0" w:space="0" w:color="auto"/>
            <w:left w:val="none" w:sz="0" w:space="0" w:color="auto"/>
            <w:bottom w:val="none" w:sz="0" w:space="0" w:color="auto"/>
            <w:right w:val="none" w:sz="0" w:space="0" w:color="auto"/>
          </w:divBdr>
        </w:div>
        <w:div w:id="989554085">
          <w:marLeft w:val="480"/>
          <w:marRight w:val="0"/>
          <w:marTop w:val="0"/>
          <w:marBottom w:val="0"/>
          <w:divBdr>
            <w:top w:val="none" w:sz="0" w:space="0" w:color="auto"/>
            <w:left w:val="none" w:sz="0" w:space="0" w:color="auto"/>
            <w:bottom w:val="none" w:sz="0" w:space="0" w:color="auto"/>
            <w:right w:val="none" w:sz="0" w:space="0" w:color="auto"/>
          </w:divBdr>
        </w:div>
        <w:div w:id="1841579885">
          <w:marLeft w:val="480"/>
          <w:marRight w:val="0"/>
          <w:marTop w:val="0"/>
          <w:marBottom w:val="0"/>
          <w:divBdr>
            <w:top w:val="none" w:sz="0" w:space="0" w:color="auto"/>
            <w:left w:val="none" w:sz="0" w:space="0" w:color="auto"/>
            <w:bottom w:val="none" w:sz="0" w:space="0" w:color="auto"/>
            <w:right w:val="none" w:sz="0" w:space="0" w:color="auto"/>
          </w:divBdr>
        </w:div>
        <w:div w:id="651763081">
          <w:marLeft w:val="480"/>
          <w:marRight w:val="0"/>
          <w:marTop w:val="0"/>
          <w:marBottom w:val="0"/>
          <w:divBdr>
            <w:top w:val="none" w:sz="0" w:space="0" w:color="auto"/>
            <w:left w:val="none" w:sz="0" w:space="0" w:color="auto"/>
            <w:bottom w:val="none" w:sz="0" w:space="0" w:color="auto"/>
            <w:right w:val="none" w:sz="0" w:space="0" w:color="auto"/>
          </w:divBdr>
        </w:div>
        <w:div w:id="1543665167">
          <w:marLeft w:val="480"/>
          <w:marRight w:val="0"/>
          <w:marTop w:val="0"/>
          <w:marBottom w:val="0"/>
          <w:divBdr>
            <w:top w:val="none" w:sz="0" w:space="0" w:color="auto"/>
            <w:left w:val="none" w:sz="0" w:space="0" w:color="auto"/>
            <w:bottom w:val="none" w:sz="0" w:space="0" w:color="auto"/>
            <w:right w:val="none" w:sz="0" w:space="0" w:color="auto"/>
          </w:divBdr>
        </w:div>
        <w:div w:id="1008874943">
          <w:marLeft w:val="480"/>
          <w:marRight w:val="0"/>
          <w:marTop w:val="0"/>
          <w:marBottom w:val="0"/>
          <w:divBdr>
            <w:top w:val="none" w:sz="0" w:space="0" w:color="auto"/>
            <w:left w:val="none" w:sz="0" w:space="0" w:color="auto"/>
            <w:bottom w:val="none" w:sz="0" w:space="0" w:color="auto"/>
            <w:right w:val="none" w:sz="0" w:space="0" w:color="auto"/>
          </w:divBdr>
        </w:div>
        <w:div w:id="2010018523">
          <w:marLeft w:val="480"/>
          <w:marRight w:val="0"/>
          <w:marTop w:val="0"/>
          <w:marBottom w:val="0"/>
          <w:divBdr>
            <w:top w:val="none" w:sz="0" w:space="0" w:color="auto"/>
            <w:left w:val="none" w:sz="0" w:space="0" w:color="auto"/>
            <w:bottom w:val="none" w:sz="0" w:space="0" w:color="auto"/>
            <w:right w:val="none" w:sz="0" w:space="0" w:color="auto"/>
          </w:divBdr>
        </w:div>
        <w:div w:id="1537498140">
          <w:marLeft w:val="480"/>
          <w:marRight w:val="0"/>
          <w:marTop w:val="0"/>
          <w:marBottom w:val="0"/>
          <w:divBdr>
            <w:top w:val="none" w:sz="0" w:space="0" w:color="auto"/>
            <w:left w:val="none" w:sz="0" w:space="0" w:color="auto"/>
            <w:bottom w:val="none" w:sz="0" w:space="0" w:color="auto"/>
            <w:right w:val="none" w:sz="0" w:space="0" w:color="auto"/>
          </w:divBdr>
        </w:div>
        <w:div w:id="220488401">
          <w:marLeft w:val="480"/>
          <w:marRight w:val="0"/>
          <w:marTop w:val="0"/>
          <w:marBottom w:val="0"/>
          <w:divBdr>
            <w:top w:val="none" w:sz="0" w:space="0" w:color="auto"/>
            <w:left w:val="none" w:sz="0" w:space="0" w:color="auto"/>
            <w:bottom w:val="none" w:sz="0" w:space="0" w:color="auto"/>
            <w:right w:val="none" w:sz="0" w:space="0" w:color="auto"/>
          </w:divBdr>
        </w:div>
        <w:div w:id="1700666688">
          <w:marLeft w:val="480"/>
          <w:marRight w:val="0"/>
          <w:marTop w:val="0"/>
          <w:marBottom w:val="0"/>
          <w:divBdr>
            <w:top w:val="none" w:sz="0" w:space="0" w:color="auto"/>
            <w:left w:val="none" w:sz="0" w:space="0" w:color="auto"/>
            <w:bottom w:val="none" w:sz="0" w:space="0" w:color="auto"/>
            <w:right w:val="none" w:sz="0" w:space="0" w:color="auto"/>
          </w:divBdr>
        </w:div>
        <w:div w:id="858663382">
          <w:marLeft w:val="480"/>
          <w:marRight w:val="0"/>
          <w:marTop w:val="0"/>
          <w:marBottom w:val="0"/>
          <w:divBdr>
            <w:top w:val="none" w:sz="0" w:space="0" w:color="auto"/>
            <w:left w:val="none" w:sz="0" w:space="0" w:color="auto"/>
            <w:bottom w:val="none" w:sz="0" w:space="0" w:color="auto"/>
            <w:right w:val="none" w:sz="0" w:space="0" w:color="auto"/>
          </w:divBdr>
        </w:div>
        <w:div w:id="1338924346">
          <w:marLeft w:val="480"/>
          <w:marRight w:val="0"/>
          <w:marTop w:val="0"/>
          <w:marBottom w:val="0"/>
          <w:divBdr>
            <w:top w:val="none" w:sz="0" w:space="0" w:color="auto"/>
            <w:left w:val="none" w:sz="0" w:space="0" w:color="auto"/>
            <w:bottom w:val="none" w:sz="0" w:space="0" w:color="auto"/>
            <w:right w:val="none" w:sz="0" w:space="0" w:color="auto"/>
          </w:divBdr>
        </w:div>
        <w:div w:id="1238516959">
          <w:marLeft w:val="480"/>
          <w:marRight w:val="0"/>
          <w:marTop w:val="0"/>
          <w:marBottom w:val="0"/>
          <w:divBdr>
            <w:top w:val="none" w:sz="0" w:space="0" w:color="auto"/>
            <w:left w:val="none" w:sz="0" w:space="0" w:color="auto"/>
            <w:bottom w:val="none" w:sz="0" w:space="0" w:color="auto"/>
            <w:right w:val="none" w:sz="0" w:space="0" w:color="auto"/>
          </w:divBdr>
        </w:div>
        <w:div w:id="1875539851">
          <w:marLeft w:val="480"/>
          <w:marRight w:val="0"/>
          <w:marTop w:val="0"/>
          <w:marBottom w:val="0"/>
          <w:divBdr>
            <w:top w:val="none" w:sz="0" w:space="0" w:color="auto"/>
            <w:left w:val="none" w:sz="0" w:space="0" w:color="auto"/>
            <w:bottom w:val="none" w:sz="0" w:space="0" w:color="auto"/>
            <w:right w:val="none" w:sz="0" w:space="0" w:color="auto"/>
          </w:divBdr>
        </w:div>
        <w:div w:id="1436680903">
          <w:marLeft w:val="480"/>
          <w:marRight w:val="0"/>
          <w:marTop w:val="0"/>
          <w:marBottom w:val="0"/>
          <w:divBdr>
            <w:top w:val="none" w:sz="0" w:space="0" w:color="auto"/>
            <w:left w:val="none" w:sz="0" w:space="0" w:color="auto"/>
            <w:bottom w:val="none" w:sz="0" w:space="0" w:color="auto"/>
            <w:right w:val="none" w:sz="0" w:space="0" w:color="auto"/>
          </w:divBdr>
        </w:div>
        <w:div w:id="30809824">
          <w:marLeft w:val="480"/>
          <w:marRight w:val="0"/>
          <w:marTop w:val="0"/>
          <w:marBottom w:val="0"/>
          <w:divBdr>
            <w:top w:val="none" w:sz="0" w:space="0" w:color="auto"/>
            <w:left w:val="none" w:sz="0" w:space="0" w:color="auto"/>
            <w:bottom w:val="none" w:sz="0" w:space="0" w:color="auto"/>
            <w:right w:val="none" w:sz="0" w:space="0" w:color="auto"/>
          </w:divBdr>
        </w:div>
        <w:div w:id="1342003378">
          <w:marLeft w:val="480"/>
          <w:marRight w:val="0"/>
          <w:marTop w:val="0"/>
          <w:marBottom w:val="0"/>
          <w:divBdr>
            <w:top w:val="none" w:sz="0" w:space="0" w:color="auto"/>
            <w:left w:val="none" w:sz="0" w:space="0" w:color="auto"/>
            <w:bottom w:val="none" w:sz="0" w:space="0" w:color="auto"/>
            <w:right w:val="none" w:sz="0" w:space="0" w:color="auto"/>
          </w:divBdr>
        </w:div>
        <w:div w:id="1202592263">
          <w:marLeft w:val="480"/>
          <w:marRight w:val="0"/>
          <w:marTop w:val="0"/>
          <w:marBottom w:val="0"/>
          <w:divBdr>
            <w:top w:val="none" w:sz="0" w:space="0" w:color="auto"/>
            <w:left w:val="none" w:sz="0" w:space="0" w:color="auto"/>
            <w:bottom w:val="none" w:sz="0" w:space="0" w:color="auto"/>
            <w:right w:val="none" w:sz="0" w:space="0" w:color="auto"/>
          </w:divBdr>
        </w:div>
        <w:div w:id="327483614">
          <w:marLeft w:val="480"/>
          <w:marRight w:val="0"/>
          <w:marTop w:val="0"/>
          <w:marBottom w:val="0"/>
          <w:divBdr>
            <w:top w:val="none" w:sz="0" w:space="0" w:color="auto"/>
            <w:left w:val="none" w:sz="0" w:space="0" w:color="auto"/>
            <w:bottom w:val="none" w:sz="0" w:space="0" w:color="auto"/>
            <w:right w:val="none" w:sz="0" w:space="0" w:color="auto"/>
          </w:divBdr>
        </w:div>
        <w:div w:id="1144128313">
          <w:marLeft w:val="480"/>
          <w:marRight w:val="0"/>
          <w:marTop w:val="0"/>
          <w:marBottom w:val="0"/>
          <w:divBdr>
            <w:top w:val="none" w:sz="0" w:space="0" w:color="auto"/>
            <w:left w:val="none" w:sz="0" w:space="0" w:color="auto"/>
            <w:bottom w:val="none" w:sz="0" w:space="0" w:color="auto"/>
            <w:right w:val="none" w:sz="0" w:space="0" w:color="auto"/>
          </w:divBdr>
        </w:div>
        <w:div w:id="1079136345">
          <w:marLeft w:val="480"/>
          <w:marRight w:val="0"/>
          <w:marTop w:val="0"/>
          <w:marBottom w:val="0"/>
          <w:divBdr>
            <w:top w:val="none" w:sz="0" w:space="0" w:color="auto"/>
            <w:left w:val="none" w:sz="0" w:space="0" w:color="auto"/>
            <w:bottom w:val="none" w:sz="0" w:space="0" w:color="auto"/>
            <w:right w:val="none" w:sz="0" w:space="0" w:color="auto"/>
          </w:divBdr>
        </w:div>
      </w:divsChild>
    </w:div>
    <w:div w:id="1866937444">
      <w:marLeft w:val="480"/>
      <w:marRight w:val="0"/>
      <w:marTop w:val="0"/>
      <w:marBottom w:val="0"/>
      <w:divBdr>
        <w:top w:val="none" w:sz="0" w:space="0" w:color="auto"/>
        <w:left w:val="none" w:sz="0" w:space="0" w:color="auto"/>
        <w:bottom w:val="none" w:sz="0" w:space="0" w:color="auto"/>
        <w:right w:val="none" w:sz="0" w:space="0" w:color="auto"/>
      </w:divBdr>
    </w:div>
    <w:div w:id="1866939829">
      <w:marLeft w:val="480"/>
      <w:marRight w:val="0"/>
      <w:marTop w:val="0"/>
      <w:marBottom w:val="0"/>
      <w:divBdr>
        <w:top w:val="none" w:sz="0" w:space="0" w:color="auto"/>
        <w:left w:val="none" w:sz="0" w:space="0" w:color="auto"/>
        <w:bottom w:val="none" w:sz="0" w:space="0" w:color="auto"/>
        <w:right w:val="none" w:sz="0" w:space="0" w:color="auto"/>
      </w:divBdr>
    </w:div>
    <w:div w:id="1867012827">
      <w:marLeft w:val="480"/>
      <w:marRight w:val="0"/>
      <w:marTop w:val="0"/>
      <w:marBottom w:val="0"/>
      <w:divBdr>
        <w:top w:val="none" w:sz="0" w:space="0" w:color="auto"/>
        <w:left w:val="none" w:sz="0" w:space="0" w:color="auto"/>
        <w:bottom w:val="none" w:sz="0" w:space="0" w:color="auto"/>
        <w:right w:val="none" w:sz="0" w:space="0" w:color="auto"/>
      </w:divBdr>
    </w:div>
    <w:div w:id="1867015277">
      <w:marLeft w:val="480"/>
      <w:marRight w:val="0"/>
      <w:marTop w:val="0"/>
      <w:marBottom w:val="0"/>
      <w:divBdr>
        <w:top w:val="none" w:sz="0" w:space="0" w:color="auto"/>
        <w:left w:val="none" w:sz="0" w:space="0" w:color="auto"/>
        <w:bottom w:val="none" w:sz="0" w:space="0" w:color="auto"/>
        <w:right w:val="none" w:sz="0" w:space="0" w:color="auto"/>
      </w:divBdr>
    </w:div>
    <w:div w:id="1867017194">
      <w:marLeft w:val="480"/>
      <w:marRight w:val="0"/>
      <w:marTop w:val="0"/>
      <w:marBottom w:val="0"/>
      <w:divBdr>
        <w:top w:val="none" w:sz="0" w:space="0" w:color="auto"/>
        <w:left w:val="none" w:sz="0" w:space="0" w:color="auto"/>
        <w:bottom w:val="none" w:sz="0" w:space="0" w:color="auto"/>
        <w:right w:val="none" w:sz="0" w:space="0" w:color="auto"/>
      </w:divBdr>
    </w:div>
    <w:div w:id="1867021309">
      <w:marLeft w:val="480"/>
      <w:marRight w:val="0"/>
      <w:marTop w:val="0"/>
      <w:marBottom w:val="0"/>
      <w:divBdr>
        <w:top w:val="none" w:sz="0" w:space="0" w:color="auto"/>
        <w:left w:val="none" w:sz="0" w:space="0" w:color="auto"/>
        <w:bottom w:val="none" w:sz="0" w:space="0" w:color="auto"/>
        <w:right w:val="none" w:sz="0" w:space="0" w:color="auto"/>
      </w:divBdr>
    </w:div>
    <w:div w:id="1867324333">
      <w:marLeft w:val="480"/>
      <w:marRight w:val="0"/>
      <w:marTop w:val="0"/>
      <w:marBottom w:val="0"/>
      <w:divBdr>
        <w:top w:val="none" w:sz="0" w:space="0" w:color="auto"/>
        <w:left w:val="none" w:sz="0" w:space="0" w:color="auto"/>
        <w:bottom w:val="none" w:sz="0" w:space="0" w:color="auto"/>
        <w:right w:val="none" w:sz="0" w:space="0" w:color="auto"/>
      </w:divBdr>
    </w:div>
    <w:div w:id="1867400082">
      <w:marLeft w:val="480"/>
      <w:marRight w:val="0"/>
      <w:marTop w:val="0"/>
      <w:marBottom w:val="0"/>
      <w:divBdr>
        <w:top w:val="none" w:sz="0" w:space="0" w:color="auto"/>
        <w:left w:val="none" w:sz="0" w:space="0" w:color="auto"/>
        <w:bottom w:val="none" w:sz="0" w:space="0" w:color="auto"/>
        <w:right w:val="none" w:sz="0" w:space="0" w:color="auto"/>
      </w:divBdr>
    </w:div>
    <w:div w:id="1867449829">
      <w:bodyDiv w:val="1"/>
      <w:marLeft w:val="0"/>
      <w:marRight w:val="0"/>
      <w:marTop w:val="0"/>
      <w:marBottom w:val="0"/>
      <w:divBdr>
        <w:top w:val="none" w:sz="0" w:space="0" w:color="auto"/>
        <w:left w:val="none" w:sz="0" w:space="0" w:color="auto"/>
        <w:bottom w:val="none" w:sz="0" w:space="0" w:color="auto"/>
        <w:right w:val="none" w:sz="0" w:space="0" w:color="auto"/>
      </w:divBdr>
    </w:div>
    <w:div w:id="1867450164">
      <w:marLeft w:val="480"/>
      <w:marRight w:val="0"/>
      <w:marTop w:val="0"/>
      <w:marBottom w:val="0"/>
      <w:divBdr>
        <w:top w:val="none" w:sz="0" w:space="0" w:color="auto"/>
        <w:left w:val="none" w:sz="0" w:space="0" w:color="auto"/>
        <w:bottom w:val="none" w:sz="0" w:space="0" w:color="auto"/>
        <w:right w:val="none" w:sz="0" w:space="0" w:color="auto"/>
      </w:divBdr>
    </w:div>
    <w:div w:id="1867711393">
      <w:marLeft w:val="480"/>
      <w:marRight w:val="0"/>
      <w:marTop w:val="0"/>
      <w:marBottom w:val="0"/>
      <w:divBdr>
        <w:top w:val="none" w:sz="0" w:space="0" w:color="auto"/>
        <w:left w:val="none" w:sz="0" w:space="0" w:color="auto"/>
        <w:bottom w:val="none" w:sz="0" w:space="0" w:color="auto"/>
        <w:right w:val="none" w:sz="0" w:space="0" w:color="auto"/>
      </w:divBdr>
    </w:div>
    <w:div w:id="1867907789">
      <w:marLeft w:val="480"/>
      <w:marRight w:val="0"/>
      <w:marTop w:val="0"/>
      <w:marBottom w:val="0"/>
      <w:divBdr>
        <w:top w:val="none" w:sz="0" w:space="0" w:color="auto"/>
        <w:left w:val="none" w:sz="0" w:space="0" w:color="auto"/>
        <w:bottom w:val="none" w:sz="0" w:space="0" w:color="auto"/>
        <w:right w:val="none" w:sz="0" w:space="0" w:color="auto"/>
      </w:divBdr>
    </w:div>
    <w:div w:id="1867911931">
      <w:marLeft w:val="480"/>
      <w:marRight w:val="0"/>
      <w:marTop w:val="0"/>
      <w:marBottom w:val="0"/>
      <w:divBdr>
        <w:top w:val="none" w:sz="0" w:space="0" w:color="auto"/>
        <w:left w:val="none" w:sz="0" w:space="0" w:color="auto"/>
        <w:bottom w:val="none" w:sz="0" w:space="0" w:color="auto"/>
        <w:right w:val="none" w:sz="0" w:space="0" w:color="auto"/>
      </w:divBdr>
    </w:div>
    <w:div w:id="1867937557">
      <w:marLeft w:val="480"/>
      <w:marRight w:val="0"/>
      <w:marTop w:val="0"/>
      <w:marBottom w:val="0"/>
      <w:divBdr>
        <w:top w:val="none" w:sz="0" w:space="0" w:color="auto"/>
        <w:left w:val="none" w:sz="0" w:space="0" w:color="auto"/>
        <w:bottom w:val="none" w:sz="0" w:space="0" w:color="auto"/>
        <w:right w:val="none" w:sz="0" w:space="0" w:color="auto"/>
      </w:divBdr>
    </w:div>
    <w:div w:id="1867986462">
      <w:marLeft w:val="480"/>
      <w:marRight w:val="0"/>
      <w:marTop w:val="0"/>
      <w:marBottom w:val="0"/>
      <w:divBdr>
        <w:top w:val="none" w:sz="0" w:space="0" w:color="auto"/>
        <w:left w:val="none" w:sz="0" w:space="0" w:color="auto"/>
        <w:bottom w:val="none" w:sz="0" w:space="0" w:color="auto"/>
        <w:right w:val="none" w:sz="0" w:space="0" w:color="auto"/>
      </w:divBdr>
    </w:div>
    <w:div w:id="1868054447">
      <w:marLeft w:val="480"/>
      <w:marRight w:val="0"/>
      <w:marTop w:val="0"/>
      <w:marBottom w:val="0"/>
      <w:divBdr>
        <w:top w:val="none" w:sz="0" w:space="0" w:color="auto"/>
        <w:left w:val="none" w:sz="0" w:space="0" w:color="auto"/>
        <w:bottom w:val="none" w:sz="0" w:space="0" w:color="auto"/>
        <w:right w:val="none" w:sz="0" w:space="0" w:color="auto"/>
      </w:divBdr>
    </w:div>
    <w:div w:id="1868130223">
      <w:marLeft w:val="480"/>
      <w:marRight w:val="0"/>
      <w:marTop w:val="0"/>
      <w:marBottom w:val="0"/>
      <w:divBdr>
        <w:top w:val="none" w:sz="0" w:space="0" w:color="auto"/>
        <w:left w:val="none" w:sz="0" w:space="0" w:color="auto"/>
        <w:bottom w:val="none" w:sz="0" w:space="0" w:color="auto"/>
        <w:right w:val="none" w:sz="0" w:space="0" w:color="auto"/>
      </w:divBdr>
    </w:div>
    <w:div w:id="1868130877">
      <w:marLeft w:val="480"/>
      <w:marRight w:val="0"/>
      <w:marTop w:val="0"/>
      <w:marBottom w:val="0"/>
      <w:divBdr>
        <w:top w:val="none" w:sz="0" w:space="0" w:color="auto"/>
        <w:left w:val="none" w:sz="0" w:space="0" w:color="auto"/>
        <w:bottom w:val="none" w:sz="0" w:space="0" w:color="auto"/>
        <w:right w:val="none" w:sz="0" w:space="0" w:color="auto"/>
      </w:divBdr>
    </w:div>
    <w:div w:id="1868133445">
      <w:marLeft w:val="480"/>
      <w:marRight w:val="0"/>
      <w:marTop w:val="0"/>
      <w:marBottom w:val="0"/>
      <w:divBdr>
        <w:top w:val="none" w:sz="0" w:space="0" w:color="auto"/>
        <w:left w:val="none" w:sz="0" w:space="0" w:color="auto"/>
        <w:bottom w:val="none" w:sz="0" w:space="0" w:color="auto"/>
        <w:right w:val="none" w:sz="0" w:space="0" w:color="auto"/>
      </w:divBdr>
    </w:div>
    <w:div w:id="1868172733">
      <w:marLeft w:val="480"/>
      <w:marRight w:val="0"/>
      <w:marTop w:val="0"/>
      <w:marBottom w:val="0"/>
      <w:divBdr>
        <w:top w:val="none" w:sz="0" w:space="0" w:color="auto"/>
        <w:left w:val="none" w:sz="0" w:space="0" w:color="auto"/>
        <w:bottom w:val="none" w:sz="0" w:space="0" w:color="auto"/>
        <w:right w:val="none" w:sz="0" w:space="0" w:color="auto"/>
      </w:divBdr>
    </w:div>
    <w:div w:id="1868327697">
      <w:marLeft w:val="480"/>
      <w:marRight w:val="0"/>
      <w:marTop w:val="0"/>
      <w:marBottom w:val="0"/>
      <w:divBdr>
        <w:top w:val="none" w:sz="0" w:space="0" w:color="auto"/>
        <w:left w:val="none" w:sz="0" w:space="0" w:color="auto"/>
        <w:bottom w:val="none" w:sz="0" w:space="0" w:color="auto"/>
        <w:right w:val="none" w:sz="0" w:space="0" w:color="auto"/>
      </w:divBdr>
    </w:div>
    <w:div w:id="1868365839">
      <w:marLeft w:val="480"/>
      <w:marRight w:val="0"/>
      <w:marTop w:val="0"/>
      <w:marBottom w:val="0"/>
      <w:divBdr>
        <w:top w:val="none" w:sz="0" w:space="0" w:color="auto"/>
        <w:left w:val="none" w:sz="0" w:space="0" w:color="auto"/>
        <w:bottom w:val="none" w:sz="0" w:space="0" w:color="auto"/>
        <w:right w:val="none" w:sz="0" w:space="0" w:color="auto"/>
      </w:divBdr>
    </w:div>
    <w:div w:id="1868718671">
      <w:marLeft w:val="480"/>
      <w:marRight w:val="0"/>
      <w:marTop w:val="0"/>
      <w:marBottom w:val="0"/>
      <w:divBdr>
        <w:top w:val="none" w:sz="0" w:space="0" w:color="auto"/>
        <w:left w:val="none" w:sz="0" w:space="0" w:color="auto"/>
        <w:bottom w:val="none" w:sz="0" w:space="0" w:color="auto"/>
        <w:right w:val="none" w:sz="0" w:space="0" w:color="auto"/>
      </w:divBdr>
    </w:div>
    <w:div w:id="1868836976">
      <w:marLeft w:val="480"/>
      <w:marRight w:val="0"/>
      <w:marTop w:val="0"/>
      <w:marBottom w:val="0"/>
      <w:divBdr>
        <w:top w:val="none" w:sz="0" w:space="0" w:color="auto"/>
        <w:left w:val="none" w:sz="0" w:space="0" w:color="auto"/>
        <w:bottom w:val="none" w:sz="0" w:space="0" w:color="auto"/>
        <w:right w:val="none" w:sz="0" w:space="0" w:color="auto"/>
      </w:divBdr>
    </w:div>
    <w:div w:id="1868909417">
      <w:marLeft w:val="480"/>
      <w:marRight w:val="0"/>
      <w:marTop w:val="0"/>
      <w:marBottom w:val="0"/>
      <w:divBdr>
        <w:top w:val="none" w:sz="0" w:space="0" w:color="auto"/>
        <w:left w:val="none" w:sz="0" w:space="0" w:color="auto"/>
        <w:bottom w:val="none" w:sz="0" w:space="0" w:color="auto"/>
        <w:right w:val="none" w:sz="0" w:space="0" w:color="auto"/>
      </w:divBdr>
    </w:div>
    <w:div w:id="1869175027">
      <w:marLeft w:val="480"/>
      <w:marRight w:val="0"/>
      <w:marTop w:val="0"/>
      <w:marBottom w:val="0"/>
      <w:divBdr>
        <w:top w:val="none" w:sz="0" w:space="0" w:color="auto"/>
        <w:left w:val="none" w:sz="0" w:space="0" w:color="auto"/>
        <w:bottom w:val="none" w:sz="0" w:space="0" w:color="auto"/>
        <w:right w:val="none" w:sz="0" w:space="0" w:color="auto"/>
      </w:divBdr>
    </w:div>
    <w:div w:id="1869181106">
      <w:marLeft w:val="480"/>
      <w:marRight w:val="0"/>
      <w:marTop w:val="0"/>
      <w:marBottom w:val="0"/>
      <w:divBdr>
        <w:top w:val="none" w:sz="0" w:space="0" w:color="auto"/>
        <w:left w:val="none" w:sz="0" w:space="0" w:color="auto"/>
        <w:bottom w:val="none" w:sz="0" w:space="0" w:color="auto"/>
        <w:right w:val="none" w:sz="0" w:space="0" w:color="auto"/>
      </w:divBdr>
    </w:div>
    <w:div w:id="1869221120">
      <w:marLeft w:val="480"/>
      <w:marRight w:val="0"/>
      <w:marTop w:val="0"/>
      <w:marBottom w:val="0"/>
      <w:divBdr>
        <w:top w:val="none" w:sz="0" w:space="0" w:color="auto"/>
        <w:left w:val="none" w:sz="0" w:space="0" w:color="auto"/>
        <w:bottom w:val="none" w:sz="0" w:space="0" w:color="auto"/>
        <w:right w:val="none" w:sz="0" w:space="0" w:color="auto"/>
      </w:divBdr>
    </w:div>
    <w:div w:id="1869298716">
      <w:marLeft w:val="480"/>
      <w:marRight w:val="0"/>
      <w:marTop w:val="0"/>
      <w:marBottom w:val="0"/>
      <w:divBdr>
        <w:top w:val="none" w:sz="0" w:space="0" w:color="auto"/>
        <w:left w:val="none" w:sz="0" w:space="0" w:color="auto"/>
        <w:bottom w:val="none" w:sz="0" w:space="0" w:color="auto"/>
        <w:right w:val="none" w:sz="0" w:space="0" w:color="auto"/>
      </w:divBdr>
    </w:div>
    <w:div w:id="1869298898">
      <w:marLeft w:val="480"/>
      <w:marRight w:val="0"/>
      <w:marTop w:val="0"/>
      <w:marBottom w:val="0"/>
      <w:divBdr>
        <w:top w:val="none" w:sz="0" w:space="0" w:color="auto"/>
        <w:left w:val="none" w:sz="0" w:space="0" w:color="auto"/>
        <w:bottom w:val="none" w:sz="0" w:space="0" w:color="auto"/>
        <w:right w:val="none" w:sz="0" w:space="0" w:color="auto"/>
      </w:divBdr>
    </w:div>
    <w:div w:id="1869490076">
      <w:marLeft w:val="480"/>
      <w:marRight w:val="0"/>
      <w:marTop w:val="0"/>
      <w:marBottom w:val="0"/>
      <w:divBdr>
        <w:top w:val="none" w:sz="0" w:space="0" w:color="auto"/>
        <w:left w:val="none" w:sz="0" w:space="0" w:color="auto"/>
        <w:bottom w:val="none" w:sz="0" w:space="0" w:color="auto"/>
        <w:right w:val="none" w:sz="0" w:space="0" w:color="auto"/>
      </w:divBdr>
    </w:div>
    <w:div w:id="1869635534">
      <w:marLeft w:val="480"/>
      <w:marRight w:val="0"/>
      <w:marTop w:val="0"/>
      <w:marBottom w:val="0"/>
      <w:divBdr>
        <w:top w:val="none" w:sz="0" w:space="0" w:color="auto"/>
        <w:left w:val="none" w:sz="0" w:space="0" w:color="auto"/>
        <w:bottom w:val="none" w:sz="0" w:space="0" w:color="auto"/>
        <w:right w:val="none" w:sz="0" w:space="0" w:color="auto"/>
      </w:divBdr>
    </w:div>
    <w:div w:id="1869760232">
      <w:marLeft w:val="480"/>
      <w:marRight w:val="0"/>
      <w:marTop w:val="0"/>
      <w:marBottom w:val="0"/>
      <w:divBdr>
        <w:top w:val="none" w:sz="0" w:space="0" w:color="auto"/>
        <w:left w:val="none" w:sz="0" w:space="0" w:color="auto"/>
        <w:bottom w:val="none" w:sz="0" w:space="0" w:color="auto"/>
        <w:right w:val="none" w:sz="0" w:space="0" w:color="auto"/>
      </w:divBdr>
    </w:div>
    <w:div w:id="1869828785">
      <w:bodyDiv w:val="1"/>
      <w:marLeft w:val="0"/>
      <w:marRight w:val="0"/>
      <w:marTop w:val="0"/>
      <w:marBottom w:val="0"/>
      <w:divBdr>
        <w:top w:val="none" w:sz="0" w:space="0" w:color="auto"/>
        <w:left w:val="none" w:sz="0" w:space="0" w:color="auto"/>
        <w:bottom w:val="none" w:sz="0" w:space="0" w:color="auto"/>
        <w:right w:val="none" w:sz="0" w:space="0" w:color="auto"/>
      </w:divBdr>
    </w:div>
    <w:div w:id="1870023757">
      <w:marLeft w:val="480"/>
      <w:marRight w:val="0"/>
      <w:marTop w:val="0"/>
      <w:marBottom w:val="0"/>
      <w:divBdr>
        <w:top w:val="none" w:sz="0" w:space="0" w:color="auto"/>
        <w:left w:val="none" w:sz="0" w:space="0" w:color="auto"/>
        <w:bottom w:val="none" w:sz="0" w:space="0" w:color="auto"/>
        <w:right w:val="none" w:sz="0" w:space="0" w:color="auto"/>
      </w:divBdr>
    </w:div>
    <w:div w:id="1870028285">
      <w:marLeft w:val="480"/>
      <w:marRight w:val="0"/>
      <w:marTop w:val="0"/>
      <w:marBottom w:val="0"/>
      <w:divBdr>
        <w:top w:val="none" w:sz="0" w:space="0" w:color="auto"/>
        <w:left w:val="none" w:sz="0" w:space="0" w:color="auto"/>
        <w:bottom w:val="none" w:sz="0" w:space="0" w:color="auto"/>
        <w:right w:val="none" w:sz="0" w:space="0" w:color="auto"/>
      </w:divBdr>
    </w:div>
    <w:div w:id="1870098288">
      <w:marLeft w:val="480"/>
      <w:marRight w:val="0"/>
      <w:marTop w:val="0"/>
      <w:marBottom w:val="0"/>
      <w:divBdr>
        <w:top w:val="none" w:sz="0" w:space="0" w:color="auto"/>
        <w:left w:val="none" w:sz="0" w:space="0" w:color="auto"/>
        <w:bottom w:val="none" w:sz="0" w:space="0" w:color="auto"/>
        <w:right w:val="none" w:sz="0" w:space="0" w:color="auto"/>
      </w:divBdr>
    </w:div>
    <w:div w:id="1870221315">
      <w:bodyDiv w:val="1"/>
      <w:marLeft w:val="0"/>
      <w:marRight w:val="0"/>
      <w:marTop w:val="0"/>
      <w:marBottom w:val="0"/>
      <w:divBdr>
        <w:top w:val="none" w:sz="0" w:space="0" w:color="auto"/>
        <w:left w:val="none" w:sz="0" w:space="0" w:color="auto"/>
        <w:bottom w:val="none" w:sz="0" w:space="0" w:color="auto"/>
        <w:right w:val="none" w:sz="0" w:space="0" w:color="auto"/>
      </w:divBdr>
    </w:div>
    <w:div w:id="1870290555">
      <w:marLeft w:val="480"/>
      <w:marRight w:val="0"/>
      <w:marTop w:val="0"/>
      <w:marBottom w:val="0"/>
      <w:divBdr>
        <w:top w:val="none" w:sz="0" w:space="0" w:color="auto"/>
        <w:left w:val="none" w:sz="0" w:space="0" w:color="auto"/>
        <w:bottom w:val="none" w:sz="0" w:space="0" w:color="auto"/>
        <w:right w:val="none" w:sz="0" w:space="0" w:color="auto"/>
      </w:divBdr>
    </w:div>
    <w:div w:id="1870294856">
      <w:bodyDiv w:val="1"/>
      <w:marLeft w:val="0"/>
      <w:marRight w:val="0"/>
      <w:marTop w:val="0"/>
      <w:marBottom w:val="0"/>
      <w:divBdr>
        <w:top w:val="none" w:sz="0" w:space="0" w:color="auto"/>
        <w:left w:val="none" w:sz="0" w:space="0" w:color="auto"/>
        <w:bottom w:val="none" w:sz="0" w:space="0" w:color="auto"/>
        <w:right w:val="none" w:sz="0" w:space="0" w:color="auto"/>
      </w:divBdr>
    </w:div>
    <w:div w:id="1870410276">
      <w:marLeft w:val="480"/>
      <w:marRight w:val="0"/>
      <w:marTop w:val="0"/>
      <w:marBottom w:val="0"/>
      <w:divBdr>
        <w:top w:val="none" w:sz="0" w:space="0" w:color="auto"/>
        <w:left w:val="none" w:sz="0" w:space="0" w:color="auto"/>
        <w:bottom w:val="none" w:sz="0" w:space="0" w:color="auto"/>
        <w:right w:val="none" w:sz="0" w:space="0" w:color="auto"/>
      </w:divBdr>
    </w:div>
    <w:div w:id="1870485728">
      <w:marLeft w:val="480"/>
      <w:marRight w:val="0"/>
      <w:marTop w:val="0"/>
      <w:marBottom w:val="0"/>
      <w:divBdr>
        <w:top w:val="none" w:sz="0" w:space="0" w:color="auto"/>
        <w:left w:val="none" w:sz="0" w:space="0" w:color="auto"/>
        <w:bottom w:val="none" w:sz="0" w:space="0" w:color="auto"/>
        <w:right w:val="none" w:sz="0" w:space="0" w:color="auto"/>
      </w:divBdr>
    </w:div>
    <w:div w:id="1870726717">
      <w:marLeft w:val="480"/>
      <w:marRight w:val="0"/>
      <w:marTop w:val="0"/>
      <w:marBottom w:val="0"/>
      <w:divBdr>
        <w:top w:val="none" w:sz="0" w:space="0" w:color="auto"/>
        <w:left w:val="none" w:sz="0" w:space="0" w:color="auto"/>
        <w:bottom w:val="none" w:sz="0" w:space="0" w:color="auto"/>
        <w:right w:val="none" w:sz="0" w:space="0" w:color="auto"/>
      </w:divBdr>
    </w:div>
    <w:div w:id="1870727359">
      <w:marLeft w:val="480"/>
      <w:marRight w:val="0"/>
      <w:marTop w:val="0"/>
      <w:marBottom w:val="0"/>
      <w:divBdr>
        <w:top w:val="none" w:sz="0" w:space="0" w:color="auto"/>
        <w:left w:val="none" w:sz="0" w:space="0" w:color="auto"/>
        <w:bottom w:val="none" w:sz="0" w:space="0" w:color="auto"/>
        <w:right w:val="none" w:sz="0" w:space="0" w:color="auto"/>
      </w:divBdr>
    </w:div>
    <w:div w:id="1870987489">
      <w:marLeft w:val="480"/>
      <w:marRight w:val="0"/>
      <w:marTop w:val="0"/>
      <w:marBottom w:val="0"/>
      <w:divBdr>
        <w:top w:val="none" w:sz="0" w:space="0" w:color="auto"/>
        <w:left w:val="none" w:sz="0" w:space="0" w:color="auto"/>
        <w:bottom w:val="none" w:sz="0" w:space="0" w:color="auto"/>
        <w:right w:val="none" w:sz="0" w:space="0" w:color="auto"/>
      </w:divBdr>
    </w:div>
    <w:div w:id="1870988595">
      <w:marLeft w:val="480"/>
      <w:marRight w:val="0"/>
      <w:marTop w:val="0"/>
      <w:marBottom w:val="0"/>
      <w:divBdr>
        <w:top w:val="none" w:sz="0" w:space="0" w:color="auto"/>
        <w:left w:val="none" w:sz="0" w:space="0" w:color="auto"/>
        <w:bottom w:val="none" w:sz="0" w:space="0" w:color="auto"/>
        <w:right w:val="none" w:sz="0" w:space="0" w:color="auto"/>
      </w:divBdr>
    </w:div>
    <w:div w:id="1871184032">
      <w:marLeft w:val="480"/>
      <w:marRight w:val="0"/>
      <w:marTop w:val="0"/>
      <w:marBottom w:val="0"/>
      <w:divBdr>
        <w:top w:val="none" w:sz="0" w:space="0" w:color="auto"/>
        <w:left w:val="none" w:sz="0" w:space="0" w:color="auto"/>
        <w:bottom w:val="none" w:sz="0" w:space="0" w:color="auto"/>
        <w:right w:val="none" w:sz="0" w:space="0" w:color="auto"/>
      </w:divBdr>
    </w:div>
    <w:div w:id="1871187561">
      <w:marLeft w:val="480"/>
      <w:marRight w:val="0"/>
      <w:marTop w:val="0"/>
      <w:marBottom w:val="0"/>
      <w:divBdr>
        <w:top w:val="none" w:sz="0" w:space="0" w:color="auto"/>
        <w:left w:val="none" w:sz="0" w:space="0" w:color="auto"/>
        <w:bottom w:val="none" w:sz="0" w:space="0" w:color="auto"/>
        <w:right w:val="none" w:sz="0" w:space="0" w:color="auto"/>
      </w:divBdr>
    </w:div>
    <w:div w:id="1871214432">
      <w:bodyDiv w:val="1"/>
      <w:marLeft w:val="0"/>
      <w:marRight w:val="0"/>
      <w:marTop w:val="0"/>
      <w:marBottom w:val="0"/>
      <w:divBdr>
        <w:top w:val="none" w:sz="0" w:space="0" w:color="auto"/>
        <w:left w:val="none" w:sz="0" w:space="0" w:color="auto"/>
        <w:bottom w:val="none" w:sz="0" w:space="0" w:color="auto"/>
        <w:right w:val="none" w:sz="0" w:space="0" w:color="auto"/>
      </w:divBdr>
    </w:div>
    <w:div w:id="1871262441">
      <w:marLeft w:val="480"/>
      <w:marRight w:val="0"/>
      <w:marTop w:val="0"/>
      <w:marBottom w:val="0"/>
      <w:divBdr>
        <w:top w:val="none" w:sz="0" w:space="0" w:color="auto"/>
        <w:left w:val="none" w:sz="0" w:space="0" w:color="auto"/>
        <w:bottom w:val="none" w:sz="0" w:space="0" w:color="auto"/>
        <w:right w:val="none" w:sz="0" w:space="0" w:color="auto"/>
      </w:divBdr>
    </w:div>
    <w:div w:id="1871264667">
      <w:marLeft w:val="480"/>
      <w:marRight w:val="0"/>
      <w:marTop w:val="0"/>
      <w:marBottom w:val="0"/>
      <w:divBdr>
        <w:top w:val="none" w:sz="0" w:space="0" w:color="auto"/>
        <w:left w:val="none" w:sz="0" w:space="0" w:color="auto"/>
        <w:bottom w:val="none" w:sz="0" w:space="0" w:color="auto"/>
        <w:right w:val="none" w:sz="0" w:space="0" w:color="auto"/>
      </w:divBdr>
    </w:div>
    <w:div w:id="1871406646">
      <w:marLeft w:val="480"/>
      <w:marRight w:val="0"/>
      <w:marTop w:val="0"/>
      <w:marBottom w:val="0"/>
      <w:divBdr>
        <w:top w:val="none" w:sz="0" w:space="0" w:color="auto"/>
        <w:left w:val="none" w:sz="0" w:space="0" w:color="auto"/>
        <w:bottom w:val="none" w:sz="0" w:space="0" w:color="auto"/>
        <w:right w:val="none" w:sz="0" w:space="0" w:color="auto"/>
      </w:divBdr>
    </w:div>
    <w:div w:id="1871457939">
      <w:marLeft w:val="480"/>
      <w:marRight w:val="0"/>
      <w:marTop w:val="0"/>
      <w:marBottom w:val="0"/>
      <w:divBdr>
        <w:top w:val="none" w:sz="0" w:space="0" w:color="auto"/>
        <w:left w:val="none" w:sz="0" w:space="0" w:color="auto"/>
        <w:bottom w:val="none" w:sz="0" w:space="0" w:color="auto"/>
        <w:right w:val="none" w:sz="0" w:space="0" w:color="auto"/>
      </w:divBdr>
    </w:div>
    <w:div w:id="1871603113">
      <w:marLeft w:val="480"/>
      <w:marRight w:val="0"/>
      <w:marTop w:val="0"/>
      <w:marBottom w:val="0"/>
      <w:divBdr>
        <w:top w:val="none" w:sz="0" w:space="0" w:color="auto"/>
        <w:left w:val="none" w:sz="0" w:space="0" w:color="auto"/>
        <w:bottom w:val="none" w:sz="0" w:space="0" w:color="auto"/>
        <w:right w:val="none" w:sz="0" w:space="0" w:color="auto"/>
      </w:divBdr>
    </w:div>
    <w:div w:id="1872061771">
      <w:marLeft w:val="480"/>
      <w:marRight w:val="0"/>
      <w:marTop w:val="0"/>
      <w:marBottom w:val="0"/>
      <w:divBdr>
        <w:top w:val="none" w:sz="0" w:space="0" w:color="auto"/>
        <w:left w:val="none" w:sz="0" w:space="0" w:color="auto"/>
        <w:bottom w:val="none" w:sz="0" w:space="0" w:color="auto"/>
        <w:right w:val="none" w:sz="0" w:space="0" w:color="auto"/>
      </w:divBdr>
    </w:div>
    <w:div w:id="1872064659">
      <w:marLeft w:val="480"/>
      <w:marRight w:val="0"/>
      <w:marTop w:val="0"/>
      <w:marBottom w:val="0"/>
      <w:divBdr>
        <w:top w:val="none" w:sz="0" w:space="0" w:color="auto"/>
        <w:left w:val="none" w:sz="0" w:space="0" w:color="auto"/>
        <w:bottom w:val="none" w:sz="0" w:space="0" w:color="auto"/>
        <w:right w:val="none" w:sz="0" w:space="0" w:color="auto"/>
      </w:divBdr>
    </w:div>
    <w:div w:id="1872106089">
      <w:marLeft w:val="480"/>
      <w:marRight w:val="0"/>
      <w:marTop w:val="0"/>
      <w:marBottom w:val="0"/>
      <w:divBdr>
        <w:top w:val="none" w:sz="0" w:space="0" w:color="auto"/>
        <w:left w:val="none" w:sz="0" w:space="0" w:color="auto"/>
        <w:bottom w:val="none" w:sz="0" w:space="0" w:color="auto"/>
        <w:right w:val="none" w:sz="0" w:space="0" w:color="auto"/>
      </w:divBdr>
    </w:div>
    <w:div w:id="1872108662">
      <w:bodyDiv w:val="1"/>
      <w:marLeft w:val="0"/>
      <w:marRight w:val="0"/>
      <w:marTop w:val="0"/>
      <w:marBottom w:val="0"/>
      <w:divBdr>
        <w:top w:val="none" w:sz="0" w:space="0" w:color="auto"/>
        <w:left w:val="none" w:sz="0" w:space="0" w:color="auto"/>
        <w:bottom w:val="none" w:sz="0" w:space="0" w:color="auto"/>
        <w:right w:val="none" w:sz="0" w:space="0" w:color="auto"/>
      </w:divBdr>
    </w:div>
    <w:div w:id="1872256424">
      <w:marLeft w:val="480"/>
      <w:marRight w:val="0"/>
      <w:marTop w:val="0"/>
      <w:marBottom w:val="0"/>
      <w:divBdr>
        <w:top w:val="none" w:sz="0" w:space="0" w:color="auto"/>
        <w:left w:val="none" w:sz="0" w:space="0" w:color="auto"/>
        <w:bottom w:val="none" w:sz="0" w:space="0" w:color="auto"/>
        <w:right w:val="none" w:sz="0" w:space="0" w:color="auto"/>
      </w:divBdr>
    </w:div>
    <w:div w:id="1872263935">
      <w:marLeft w:val="480"/>
      <w:marRight w:val="0"/>
      <w:marTop w:val="0"/>
      <w:marBottom w:val="0"/>
      <w:divBdr>
        <w:top w:val="none" w:sz="0" w:space="0" w:color="auto"/>
        <w:left w:val="none" w:sz="0" w:space="0" w:color="auto"/>
        <w:bottom w:val="none" w:sz="0" w:space="0" w:color="auto"/>
        <w:right w:val="none" w:sz="0" w:space="0" w:color="auto"/>
      </w:divBdr>
    </w:div>
    <w:div w:id="1872717727">
      <w:marLeft w:val="480"/>
      <w:marRight w:val="0"/>
      <w:marTop w:val="0"/>
      <w:marBottom w:val="0"/>
      <w:divBdr>
        <w:top w:val="none" w:sz="0" w:space="0" w:color="auto"/>
        <w:left w:val="none" w:sz="0" w:space="0" w:color="auto"/>
        <w:bottom w:val="none" w:sz="0" w:space="0" w:color="auto"/>
        <w:right w:val="none" w:sz="0" w:space="0" w:color="auto"/>
      </w:divBdr>
    </w:div>
    <w:div w:id="1872719224">
      <w:marLeft w:val="480"/>
      <w:marRight w:val="0"/>
      <w:marTop w:val="0"/>
      <w:marBottom w:val="0"/>
      <w:divBdr>
        <w:top w:val="none" w:sz="0" w:space="0" w:color="auto"/>
        <w:left w:val="none" w:sz="0" w:space="0" w:color="auto"/>
        <w:bottom w:val="none" w:sz="0" w:space="0" w:color="auto"/>
        <w:right w:val="none" w:sz="0" w:space="0" w:color="auto"/>
      </w:divBdr>
    </w:div>
    <w:div w:id="1872838639">
      <w:bodyDiv w:val="1"/>
      <w:marLeft w:val="0"/>
      <w:marRight w:val="0"/>
      <w:marTop w:val="0"/>
      <w:marBottom w:val="0"/>
      <w:divBdr>
        <w:top w:val="none" w:sz="0" w:space="0" w:color="auto"/>
        <w:left w:val="none" w:sz="0" w:space="0" w:color="auto"/>
        <w:bottom w:val="none" w:sz="0" w:space="0" w:color="auto"/>
        <w:right w:val="none" w:sz="0" w:space="0" w:color="auto"/>
      </w:divBdr>
    </w:div>
    <w:div w:id="1873110098">
      <w:marLeft w:val="480"/>
      <w:marRight w:val="0"/>
      <w:marTop w:val="0"/>
      <w:marBottom w:val="0"/>
      <w:divBdr>
        <w:top w:val="none" w:sz="0" w:space="0" w:color="auto"/>
        <w:left w:val="none" w:sz="0" w:space="0" w:color="auto"/>
        <w:bottom w:val="none" w:sz="0" w:space="0" w:color="auto"/>
        <w:right w:val="none" w:sz="0" w:space="0" w:color="auto"/>
      </w:divBdr>
    </w:div>
    <w:div w:id="1873150540">
      <w:marLeft w:val="480"/>
      <w:marRight w:val="0"/>
      <w:marTop w:val="0"/>
      <w:marBottom w:val="0"/>
      <w:divBdr>
        <w:top w:val="none" w:sz="0" w:space="0" w:color="auto"/>
        <w:left w:val="none" w:sz="0" w:space="0" w:color="auto"/>
        <w:bottom w:val="none" w:sz="0" w:space="0" w:color="auto"/>
        <w:right w:val="none" w:sz="0" w:space="0" w:color="auto"/>
      </w:divBdr>
    </w:div>
    <w:div w:id="1873226017">
      <w:marLeft w:val="480"/>
      <w:marRight w:val="0"/>
      <w:marTop w:val="0"/>
      <w:marBottom w:val="0"/>
      <w:divBdr>
        <w:top w:val="none" w:sz="0" w:space="0" w:color="auto"/>
        <w:left w:val="none" w:sz="0" w:space="0" w:color="auto"/>
        <w:bottom w:val="none" w:sz="0" w:space="0" w:color="auto"/>
        <w:right w:val="none" w:sz="0" w:space="0" w:color="auto"/>
      </w:divBdr>
    </w:div>
    <w:div w:id="1873229213">
      <w:bodyDiv w:val="1"/>
      <w:marLeft w:val="0"/>
      <w:marRight w:val="0"/>
      <w:marTop w:val="0"/>
      <w:marBottom w:val="0"/>
      <w:divBdr>
        <w:top w:val="none" w:sz="0" w:space="0" w:color="auto"/>
        <w:left w:val="none" w:sz="0" w:space="0" w:color="auto"/>
        <w:bottom w:val="none" w:sz="0" w:space="0" w:color="auto"/>
        <w:right w:val="none" w:sz="0" w:space="0" w:color="auto"/>
      </w:divBdr>
    </w:div>
    <w:div w:id="1873374295">
      <w:marLeft w:val="480"/>
      <w:marRight w:val="0"/>
      <w:marTop w:val="0"/>
      <w:marBottom w:val="0"/>
      <w:divBdr>
        <w:top w:val="none" w:sz="0" w:space="0" w:color="auto"/>
        <w:left w:val="none" w:sz="0" w:space="0" w:color="auto"/>
        <w:bottom w:val="none" w:sz="0" w:space="0" w:color="auto"/>
        <w:right w:val="none" w:sz="0" w:space="0" w:color="auto"/>
      </w:divBdr>
    </w:div>
    <w:div w:id="1873685737">
      <w:bodyDiv w:val="1"/>
      <w:marLeft w:val="0"/>
      <w:marRight w:val="0"/>
      <w:marTop w:val="0"/>
      <w:marBottom w:val="0"/>
      <w:divBdr>
        <w:top w:val="none" w:sz="0" w:space="0" w:color="auto"/>
        <w:left w:val="none" w:sz="0" w:space="0" w:color="auto"/>
        <w:bottom w:val="none" w:sz="0" w:space="0" w:color="auto"/>
        <w:right w:val="none" w:sz="0" w:space="0" w:color="auto"/>
      </w:divBdr>
    </w:div>
    <w:div w:id="1873878333">
      <w:marLeft w:val="480"/>
      <w:marRight w:val="0"/>
      <w:marTop w:val="0"/>
      <w:marBottom w:val="0"/>
      <w:divBdr>
        <w:top w:val="none" w:sz="0" w:space="0" w:color="auto"/>
        <w:left w:val="none" w:sz="0" w:space="0" w:color="auto"/>
        <w:bottom w:val="none" w:sz="0" w:space="0" w:color="auto"/>
        <w:right w:val="none" w:sz="0" w:space="0" w:color="auto"/>
      </w:divBdr>
    </w:div>
    <w:div w:id="1873878630">
      <w:bodyDiv w:val="1"/>
      <w:marLeft w:val="0"/>
      <w:marRight w:val="0"/>
      <w:marTop w:val="0"/>
      <w:marBottom w:val="0"/>
      <w:divBdr>
        <w:top w:val="none" w:sz="0" w:space="0" w:color="auto"/>
        <w:left w:val="none" w:sz="0" w:space="0" w:color="auto"/>
        <w:bottom w:val="none" w:sz="0" w:space="0" w:color="auto"/>
        <w:right w:val="none" w:sz="0" w:space="0" w:color="auto"/>
      </w:divBdr>
      <w:divsChild>
        <w:div w:id="899822690">
          <w:marLeft w:val="480"/>
          <w:marRight w:val="0"/>
          <w:marTop w:val="0"/>
          <w:marBottom w:val="0"/>
          <w:divBdr>
            <w:top w:val="none" w:sz="0" w:space="0" w:color="auto"/>
            <w:left w:val="none" w:sz="0" w:space="0" w:color="auto"/>
            <w:bottom w:val="none" w:sz="0" w:space="0" w:color="auto"/>
            <w:right w:val="none" w:sz="0" w:space="0" w:color="auto"/>
          </w:divBdr>
        </w:div>
        <w:div w:id="764612292">
          <w:marLeft w:val="480"/>
          <w:marRight w:val="0"/>
          <w:marTop w:val="0"/>
          <w:marBottom w:val="0"/>
          <w:divBdr>
            <w:top w:val="none" w:sz="0" w:space="0" w:color="auto"/>
            <w:left w:val="none" w:sz="0" w:space="0" w:color="auto"/>
            <w:bottom w:val="none" w:sz="0" w:space="0" w:color="auto"/>
            <w:right w:val="none" w:sz="0" w:space="0" w:color="auto"/>
          </w:divBdr>
        </w:div>
        <w:div w:id="1203129362">
          <w:marLeft w:val="480"/>
          <w:marRight w:val="0"/>
          <w:marTop w:val="0"/>
          <w:marBottom w:val="0"/>
          <w:divBdr>
            <w:top w:val="none" w:sz="0" w:space="0" w:color="auto"/>
            <w:left w:val="none" w:sz="0" w:space="0" w:color="auto"/>
            <w:bottom w:val="none" w:sz="0" w:space="0" w:color="auto"/>
            <w:right w:val="none" w:sz="0" w:space="0" w:color="auto"/>
          </w:divBdr>
        </w:div>
        <w:div w:id="1601521503">
          <w:marLeft w:val="480"/>
          <w:marRight w:val="0"/>
          <w:marTop w:val="0"/>
          <w:marBottom w:val="0"/>
          <w:divBdr>
            <w:top w:val="none" w:sz="0" w:space="0" w:color="auto"/>
            <w:left w:val="none" w:sz="0" w:space="0" w:color="auto"/>
            <w:bottom w:val="none" w:sz="0" w:space="0" w:color="auto"/>
            <w:right w:val="none" w:sz="0" w:space="0" w:color="auto"/>
          </w:divBdr>
        </w:div>
        <w:div w:id="1114592398">
          <w:marLeft w:val="480"/>
          <w:marRight w:val="0"/>
          <w:marTop w:val="0"/>
          <w:marBottom w:val="0"/>
          <w:divBdr>
            <w:top w:val="none" w:sz="0" w:space="0" w:color="auto"/>
            <w:left w:val="none" w:sz="0" w:space="0" w:color="auto"/>
            <w:bottom w:val="none" w:sz="0" w:space="0" w:color="auto"/>
            <w:right w:val="none" w:sz="0" w:space="0" w:color="auto"/>
          </w:divBdr>
        </w:div>
        <w:div w:id="673265581">
          <w:marLeft w:val="480"/>
          <w:marRight w:val="0"/>
          <w:marTop w:val="0"/>
          <w:marBottom w:val="0"/>
          <w:divBdr>
            <w:top w:val="none" w:sz="0" w:space="0" w:color="auto"/>
            <w:left w:val="none" w:sz="0" w:space="0" w:color="auto"/>
            <w:bottom w:val="none" w:sz="0" w:space="0" w:color="auto"/>
            <w:right w:val="none" w:sz="0" w:space="0" w:color="auto"/>
          </w:divBdr>
        </w:div>
        <w:div w:id="268902983">
          <w:marLeft w:val="480"/>
          <w:marRight w:val="0"/>
          <w:marTop w:val="0"/>
          <w:marBottom w:val="0"/>
          <w:divBdr>
            <w:top w:val="none" w:sz="0" w:space="0" w:color="auto"/>
            <w:left w:val="none" w:sz="0" w:space="0" w:color="auto"/>
            <w:bottom w:val="none" w:sz="0" w:space="0" w:color="auto"/>
            <w:right w:val="none" w:sz="0" w:space="0" w:color="auto"/>
          </w:divBdr>
        </w:div>
        <w:div w:id="1268200759">
          <w:marLeft w:val="480"/>
          <w:marRight w:val="0"/>
          <w:marTop w:val="0"/>
          <w:marBottom w:val="0"/>
          <w:divBdr>
            <w:top w:val="none" w:sz="0" w:space="0" w:color="auto"/>
            <w:left w:val="none" w:sz="0" w:space="0" w:color="auto"/>
            <w:bottom w:val="none" w:sz="0" w:space="0" w:color="auto"/>
            <w:right w:val="none" w:sz="0" w:space="0" w:color="auto"/>
          </w:divBdr>
        </w:div>
        <w:div w:id="1214658597">
          <w:marLeft w:val="480"/>
          <w:marRight w:val="0"/>
          <w:marTop w:val="0"/>
          <w:marBottom w:val="0"/>
          <w:divBdr>
            <w:top w:val="none" w:sz="0" w:space="0" w:color="auto"/>
            <w:left w:val="none" w:sz="0" w:space="0" w:color="auto"/>
            <w:bottom w:val="none" w:sz="0" w:space="0" w:color="auto"/>
            <w:right w:val="none" w:sz="0" w:space="0" w:color="auto"/>
          </w:divBdr>
        </w:div>
        <w:div w:id="303706502">
          <w:marLeft w:val="480"/>
          <w:marRight w:val="0"/>
          <w:marTop w:val="0"/>
          <w:marBottom w:val="0"/>
          <w:divBdr>
            <w:top w:val="none" w:sz="0" w:space="0" w:color="auto"/>
            <w:left w:val="none" w:sz="0" w:space="0" w:color="auto"/>
            <w:bottom w:val="none" w:sz="0" w:space="0" w:color="auto"/>
            <w:right w:val="none" w:sz="0" w:space="0" w:color="auto"/>
          </w:divBdr>
        </w:div>
        <w:div w:id="714155480">
          <w:marLeft w:val="480"/>
          <w:marRight w:val="0"/>
          <w:marTop w:val="0"/>
          <w:marBottom w:val="0"/>
          <w:divBdr>
            <w:top w:val="none" w:sz="0" w:space="0" w:color="auto"/>
            <w:left w:val="none" w:sz="0" w:space="0" w:color="auto"/>
            <w:bottom w:val="none" w:sz="0" w:space="0" w:color="auto"/>
            <w:right w:val="none" w:sz="0" w:space="0" w:color="auto"/>
          </w:divBdr>
        </w:div>
        <w:div w:id="1895578846">
          <w:marLeft w:val="480"/>
          <w:marRight w:val="0"/>
          <w:marTop w:val="0"/>
          <w:marBottom w:val="0"/>
          <w:divBdr>
            <w:top w:val="none" w:sz="0" w:space="0" w:color="auto"/>
            <w:left w:val="none" w:sz="0" w:space="0" w:color="auto"/>
            <w:bottom w:val="none" w:sz="0" w:space="0" w:color="auto"/>
            <w:right w:val="none" w:sz="0" w:space="0" w:color="auto"/>
          </w:divBdr>
        </w:div>
        <w:div w:id="1413816815">
          <w:marLeft w:val="480"/>
          <w:marRight w:val="0"/>
          <w:marTop w:val="0"/>
          <w:marBottom w:val="0"/>
          <w:divBdr>
            <w:top w:val="none" w:sz="0" w:space="0" w:color="auto"/>
            <w:left w:val="none" w:sz="0" w:space="0" w:color="auto"/>
            <w:bottom w:val="none" w:sz="0" w:space="0" w:color="auto"/>
            <w:right w:val="none" w:sz="0" w:space="0" w:color="auto"/>
          </w:divBdr>
        </w:div>
        <w:div w:id="1799452574">
          <w:marLeft w:val="480"/>
          <w:marRight w:val="0"/>
          <w:marTop w:val="0"/>
          <w:marBottom w:val="0"/>
          <w:divBdr>
            <w:top w:val="none" w:sz="0" w:space="0" w:color="auto"/>
            <w:left w:val="none" w:sz="0" w:space="0" w:color="auto"/>
            <w:bottom w:val="none" w:sz="0" w:space="0" w:color="auto"/>
            <w:right w:val="none" w:sz="0" w:space="0" w:color="auto"/>
          </w:divBdr>
        </w:div>
        <w:div w:id="1771122522">
          <w:marLeft w:val="480"/>
          <w:marRight w:val="0"/>
          <w:marTop w:val="0"/>
          <w:marBottom w:val="0"/>
          <w:divBdr>
            <w:top w:val="none" w:sz="0" w:space="0" w:color="auto"/>
            <w:left w:val="none" w:sz="0" w:space="0" w:color="auto"/>
            <w:bottom w:val="none" w:sz="0" w:space="0" w:color="auto"/>
            <w:right w:val="none" w:sz="0" w:space="0" w:color="auto"/>
          </w:divBdr>
        </w:div>
        <w:div w:id="1884096270">
          <w:marLeft w:val="480"/>
          <w:marRight w:val="0"/>
          <w:marTop w:val="0"/>
          <w:marBottom w:val="0"/>
          <w:divBdr>
            <w:top w:val="none" w:sz="0" w:space="0" w:color="auto"/>
            <w:left w:val="none" w:sz="0" w:space="0" w:color="auto"/>
            <w:bottom w:val="none" w:sz="0" w:space="0" w:color="auto"/>
            <w:right w:val="none" w:sz="0" w:space="0" w:color="auto"/>
          </w:divBdr>
        </w:div>
        <w:div w:id="282662878">
          <w:marLeft w:val="480"/>
          <w:marRight w:val="0"/>
          <w:marTop w:val="0"/>
          <w:marBottom w:val="0"/>
          <w:divBdr>
            <w:top w:val="none" w:sz="0" w:space="0" w:color="auto"/>
            <w:left w:val="none" w:sz="0" w:space="0" w:color="auto"/>
            <w:bottom w:val="none" w:sz="0" w:space="0" w:color="auto"/>
            <w:right w:val="none" w:sz="0" w:space="0" w:color="auto"/>
          </w:divBdr>
        </w:div>
        <w:div w:id="1534882010">
          <w:marLeft w:val="480"/>
          <w:marRight w:val="0"/>
          <w:marTop w:val="0"/>
          <w:marBottom w:val="0"/>
          <w:divBdr>
            <w:top w:val="none" w:sz="0" w:space="0" w:color="auto"/>
            <w:left w:val="none" w:sz="0" w:space="0" w:color="auto"/>
            <w:bottom w:val="none" w:sz="0" w:space="0" w:color="auto"/>
            <w:right w:val="none" w:sz="0" w:space="0" w:color="auto"/>
          </w:divBdr>
        </w:div>
        <w:div w:id="402990637">
          <w:marLeft w:val="480"/>
          <w:marRight w:val="0"/>
          <w:marTop w:val="0"/>
          <w:marBottom w:val="0"/>
          <w:divBdr>
            <w:top w:val="none" w:sz="0" w:space="0" w:color="auto"/>
            <w:left w:val="none" w:sz="0" w:space="0" w:color="auto"/>
            <w:bottom w:val="none" w:sz="0" w:space="0" w:color="auto"/>
            <w:right w:val="none" w:sz="0" w:space="0" w:color="auto"/>
          </w:divBdr>
        </w:div>
        <w:div w:id="1922178188">
          <w:marLeft w:val="480"/>
          <w:marRight w:val="0"/>
          <w:marTop w:val="0"/>
          <w:marBottom w:val="0"/>
          <w:divBdr>
            <w:top w:val="none" w:sz="0" w:space="0" w:color="auto"/>
            <w:left w:val="none" w:sz="0" w:space="0" w:color="auto"/>
            <w:bottom w:val="none" w:sz="0" w:space="0" w:color="auto"/>
            <w:right w:val="none" w:sz="0" w:space="0" w:color="auto"/>
          </w:divBdr>
        </w:div>
        <w:div w:id="130176883">
          <w:marLeft w:val="480"/>
          <w:marRight w:val="0"/>
          <w:marTop w:val="0"/>
          <w:marBottom w:val="0"/>
          <w:divBdr>
            <w:top w:val="none" w:sz="0" w:space="0" w:color="auto"/>
            <w:left w:val="none" w:sz="0" w:space="0" w:color="auto"/>
            <w:bottom w:val="none" w:sz="0" w:space="0" w:color="auto"/>
            <w:right w:val="none" w:sz="0" w:space="0" w:color="auto"/>
          </w:divBdr>
        </w:div>
        <w:div w:id="289868163">
          <w:marLeft w:val="480"/>
          <w:marRight w:val="0"/>
          <w:marTop w:val="0"/>
          <w:marBottom w:val="0"/>
          <w:divBdr>
            <w:top w:val="none" w:sz="0" w:space="0" w:color="auto"/>
            <w:left w:val="none" w:sz="0" w:space="0" w:color="auto"/>
            <w:bottom w:val="none" w:sz="0" w:space="0" w:color="auto"/>
            <w:right w:val="none" w:sz="0" w:space="0" w:color="auto"/>
          </w:divBdr>
        </w:div>
        <w:div w:id="213667067">
          <w:marLeft w:val="480"/>
          <w:marRight w:val="0"/>
          <w:marTop w:val="0"/>
          <w:marBottom w:val="0"/>
          <w:divBdr>
            <w:top w:val="none" w:sz="0" w:space="0" w:color="auto"/>
            <w:left w:val="none" w:sz="0" w:space="0" w:color="auto"/>
            <w:bottom w:val="none" w:sz="0" w:space="0" w:color="auto"/>
            <w:right w:val="none" w:sz="0" w:space="0" w:color="auto"/>
          </w:divBdr>
        </w:div>
        <w:div w:id="341665238">
          <w:marLeft w:val="480"/>
          <w:marRight w:val="0"/>
          <w:marTop w:val="0"/>
          <w:marBottom w:val="0"/>
          <w:divBdr>
            <w:top w:val="none" w:sz="0" w:space="0" w:color="auto"/>
            <w:left w:val="none" w:sz="0" w:space="0" w:color="auto"/>
            <w:bottom w:val="none" w:sz="0" w:space="0" w:color="auto"/>
            <w:right w:val="none" w:sz="0" w:space="0" w:color="auto"/>
          </w:divBdr>
        </w:div>
        <w:div w:id="1994790151">
          <w:marLeft w:val="480"/>
          <w:marRight w:val="0"/>
          <w:marTop w:val="0"/>
          <w:marBottom w:val="0"/>
          <w:divBdr>
            <w:top w:val="none" w:sz="0" w:space="0" w:color="auto"/>
            <w:left w:val="none" w:sz="0" w:space="0" w:color="auto"/>
            <w:bottom w:val="none" w:sz="0" w:space="0" w:color="auto"/>
            <w:right w:val="none" w:sz="0" w:space="0" w:color="auto"/>
          </w:divBdr>
        </w:div>
        <w:div w:id="846797541">
          <w:marLeft w:val="480"/>
          <w:marRight w:val="0"/>
          <w:marTop w:val="0"/>
          <w:marBottom w:val="0"/>
          <w:divBdr>
            <w:top w:val="none" w:sz="0" w:space="0" w:color="auto"/>
            <w:left w:val="none" w:sz="0" w:space="0" w:color="auto"/>
            <w:bottom w:val="none" w:sz="0" w:space="0" w:color="auto"/>
            <w:right w:val="none" w:sz="0" w:space="0" w:color="auto"/>
          </w:divBdr>
        </w:div>
        <w:div w:id="1759327379">
          <w:marLeft w:val="480"/>
          <w:marRight w:val="0"/>
          <w:marTop w:val="0"/>
          <w:marBottom w:val="0"/>
          <w:divBdr>
            <w:top w:val="none" w:sz="0" w:space="0" w:color="auto"/>
            <w:left w:val="none" w:sz="0" w:space="0" w:color="auto"/>
            <w:bottom w:val="none" w:sz="0" w:space="0" w:color="auto"/>
            <w:right w:val="none" w:sz="0" w:space="0" w:color="auto"/>
          </w:divBdr>
        </w:div>
        <w:div w:id="12462156">
          <w:marLeft w:val="480"/>
          <w:marRight w:val="0"/>
          <w:marTop w:val="0"/>
          <w:marBottom w:val="0"/>
          <w:divBdr>
            <w:top w:val="none" w:sz="0" w:space="0" w:color="auto"/>
            <w:left w:val="none" w:sz="0" w:space="0" w:color="auto"/>
            <w:bottom w:val="none" w:sz="0" w:space="0" w:color="auto"/>
            <w:right w:val="none" w:sz="0" w:space="0" w:color="auto"/>
          </w:divBdr>
        </w:div>
        <w:div w:id="1141076283">
          <w:marLeft w:val="480"/>
          <w:marRight w:val="0"/>
          <w:marTop w:val="0"/>
          <w:marBottom w:val="0"/>
          <w:divBdr>
            <w:top w:val="none" w:sz="0" w:space="0" w:color="auto"/>
            <w:left w:val="none" w:sz="0" w:space="0" w:color="auto"/>
            <w:bottom w:val="none" w:sz="0" w:space="0" w:color="auto"/>
            <w:right w:val="none" w:sz="0" w:space="0" w:color="auto"/>
          </w:divBdr>
        </w:div>
        <w:div w:id="778841468">
          <w:marLeft w:val="480"/>
          <w:marRight w:val="0"/>
          <w:marTop w:val="0"/>
          <w:marBottom w:val="0"/>
          <w:divBdr>
            <w:top w:val="none" w:sz="0" w:space="0" w:color="auto"/>
            <w:left w:val="none" w:sz="0" w:space="0" w:color="auto"/>
            <w:bottom w:val="none" w:sz="0" w:space="0" w:color="auto"/>
            <w:right w:val="none" w:sz="0" w:space="0" w:color="auto"/>
          </w:divBdr>
        </w:div>
        <w:div w:id="631716456">
          <w:marLeft w:val="480"/>
          <w:marRight w:val="0"/>
          <w:marTop w:val="0"/>
          <w:marBottom w:val="0"/>
          <w:divBdr>
            <w:top w:val="none" w:sz="0" w:space="0" w:color="auto"/>
            <w:left w:val="none" w:sz="0" w:space="0" w:color="auto"/>
            <w:bottom w:val="none" w:sz="0" w:space="0" w:color="auto"/>
            <w:right w:val="none" w:sz="0" w:space="0" w:color="auto"/>
          </w:divBdr>
        </w:div>
        <w:div w:id="690762675">
          <w:marLeft w:val="480"/>
          <w:marRight w:val="0"/>
          <w:marTop w:val="0"/>
          <w:marBottom w:val="0"/>
          <w:divBdr>
            <w:top w:val="none" w:sz="0" w:space="0" w:color="auto"/>
            <w:left w:val="none" w:sz="0" w:space="0" w:color="auto"/>
            <w:bottom w:val="none" w:sz="0" w:space="0" w:color="auto"/>
            <w:right w:val="none" w:sz="0" w:space="0" w:color="auto"/>
          </w:divBdr>
        </w:div>
        <w:div w:id="260846076">
          <w:marLeft w:val="480"/>
          <w:marRight w:val="0"/>
          <w:marTop w:val="0"/>
          <w:marBottom w:val="0"/>
          <w:divBdr>
            <w:top w:val="none" w:sz="0" w:space="0" w:color="auto"/>
            <w:left w:val="none" w:sz="0" w:space="0" w:color="auto"/>
            <w:bottom w:val="none" w:sz="0" w:space="0" w:color="auto"/>
            <w:right w:val="none" w:sz="0" w:space="0" w:color="auto"/>
          </w:divBdr>
        </w:div>
        <w:div w:id="686979205">
          <w:marLeft w:val="480"/>
          <w:marRight w:val="0"/>
          <w:marTop w:val="0"/>
          <w:marBottom w:val="0"/>
          <w:divBdr>
            <w:top w:val="none" w:sz="0" w:space="0" w:color="auto"/>
            <w:left w:val="none" w:sz="0" w:space="0" w:color="auto"/>
            <w:bottom w:val="none" w:sz="0" w:space="0" w:color="auto"/>
            <w:right w:val="none" w:sz="0" w:space="0" w:color="auto"/>
          </w:divBdr>
        </w:div>
        <w:div w:id="56172365">
          <w:marLeft w:val="480"/>
          <w:marRight w:val="0"/>
          <w:marTop w:val="0"/>
          <w:marBottom w:val="0"/>
          <w:divBdr>
            <w:top w:val="none" w:sz="0" w:space="0" w:color="auto"/>
            <w:left w:val="none" w:sz="0" w:space="0" w:color="auto"/>
            <w:bottom w:val="none" w:sz="0" w:space="0" w:color="auto"/>
            <w:right w:val="none" w:sz="0" w:space="0" w:color="auto"/>
          </w:divBdr>
        </w:div>
        <w:div w:id="2003242473">
          <w:marLeft w:val="480"/>
          <w:marRight w:val="0"/>
          <w:marTop w:val="0"/>
          <w:marBottom w:val="0"/>
          <w:divBdr>
            <w:top w:val="none" w:sz="0" w:space="0" w:color="auto"/>
            <w:left w:val="none" w:sz="0" w:space="0" w:color="auto"/>
            <w:bottom w:val="none" w:sz="0" w:space="0" w:color="auto"/>
            <w:right w:val="none" w:sz="0" w:space="0" w:color="auto"/>
          </w:divBdr>
        </w:div>
        <w:div w:id="2059160638">
          <w:marLeft w:val="480"/>
          <w:marRight w:val="0"/>
          <w:marTop w:val="0"/>
          <w:marBottom w:val="0"/>
          <w:divBdr>
            <w:top w:val="none" w:sz="0" w:space="0" w:color="auto"/>
            <w:left w:val="none" w:sz="0" w:space="0" w:color="auto"/>
            <w:bottom w:val="none" w:sz="0" w:space="0" w:color="auto"/>
            <w:right w:val="none" w:sz="0" w:space="0" w:color="auto"/>
          </w:divBdr>
        </w:div>
        <w:div w:id="231936096">
          <w:marLeft w:val="480"/>
          <w:marRight w:val="0"/>
          <w:marTop w:val="0"/>
          <w:marBottom w:val="0"/>
          <w:divBdr>
            <w:top w:val="none" w:sz="0" w:space="0" w:color="auto"/>
            <w:left w:val="none" w:sz="0" w:space="0" w:color="auto"/>
            <w:bottom w:val="none" w:sz="0" w:space="0" w:color="auto"/>
            <w:right w:val="none" w:sz="0" w:space="0" w:color="auto"/>
          </w:divBdr>
        </w:div>
        <w:div w:id="95830517">
          <w:marLeft w:val="480"/>
          <w:marRight w:val="0"/>
          <w:marTop w:val="0"/>
          <w:marBottom w:val="0"/>
          <w:divBdr>
            <w:top w:val="none" w:sz="0" w:space="0" w:color="auto"/>
            <w:left w:val="none" w:sz="0" w:space="0" w:color="auto"/>
            <w:bottom w:val="none" w:sz="0" w:space="0" w:color="auto"/>
            <w:right w:val="none" w:sz="0" w:space="0" w:color="auto"/>
          </w:divBdr>
        </w:div>
        <w:div w:id="1099714179">
          <w:marLeft w:val="480"/>
          <w:marRight w:val="0"/>
          <w:marTop w:val="0"/>
          <w:marBottom w:val="0"/>
          <w:divBdr>
            <w:top w:val="none" w:sz="0" w:space="0" w:color="auto"/>
            <w:left w:val="none" w:sz="0" w:space="0" w:color="auto"/>
            <w:bottom w:val="none" w:sz="0" w:space="0" w:color="auto"/>
            <w:right w:val="none" w:sz="0" w:space="0" w:color="auto"/>
          </w:divBdr>
        </w:div>
        <w:div w:id="1980762532">
          <w:marLeft w:val="480"/>
          <w:marRight w:val="0"/>
          <w:marTop w:val="0"/>
          <w:marBottom w:val="0"/>
          <w:divBdr>
            <w:top w:val="none" w:sz="0" w:space="0" w:color="auto"/>
            <w:left w:val="none" w:sz="0" w:space="0" w:color="auto"/>
            <w:bottom w:val="none" w:sz="0" w:space="0" w:color="auto"/>
            <w:right w:val="none" w:sz="0" w:space="0" w:color="auto"/>
          </w:divBdr>
        </w:div>
        <w:div w:id="1406757756">
          <w:marLeft w:val="480"/>
          <w:marRight w:val="0"/>
          <w:marTop w:val="0"/>
          <w:marBottom w:val="0"/>
          <w:divBdr>
            <w:top w:val="none" w:sz="0" w:space="0" w:color="auto"/>
            <w:left w:val="none" w:sz="0" w:space="0" w:color="auto"/>
            <w:bottom w:val="none" w:sz="0" w:space="0" w:color="auto"/>
            <w:right w:val="none" w:sz="0" w:space="0" w:color="auto"/>
          </w:divBdr>
        </w:div>
      </w:divsChild>
    </w:div>
    <w:div w:id="1873883676">
      <w:marLeft w:val="480"/>
      <w:marRight w:val="0"/>
      <w:marTop w:val="0"/>
      <w:marBottom w:val="0"/>
      <w:divBdr>
        <w:top w:val="none" w:sz="0" w:space="0" w:color="auto"/>
        <w:left w:val="none" w:sz="0" w:space="0" w:color="auto"/>
        <w:bottom w:val="none" w:sz="0" w:space="0" w:color="auto"/>
        <w:right w:val="none" w:sz="0" w:space="0" w:color="auto"/>
      </w:divBdr>
    </w:div>
    <w:div w:id="1873956901">
      <w:marLeft w:val="480"/>
      <w:marRight w:val="0"/>
      <w:marTop w:val="0"/>
      <w:marBottom w:val="0"/>
      <w:divBdr>
        <w:top w:val="none" w:sz="0" w:space="0" w:color="auto"/>
        <w:left w:val="none" w:sz="0" w:space="0" w:color="auto"/>
        <w:bottom w:val="none" w:sz="0" w:space="0" w:color="auto"/>
        <w:right w:val="none" w:sz="0" w:space="0" w:color="auto"/>
      </w:divBdr>
    </w:div>
    <w:div w:id="1874145769">
      <w:marLeft w:val="480"/>
      <w:marRight w:val="0"/>
      <w:marTop w:val="0"/>
      <w:marBottom w:val="0"/>
      <w:divBdr>
        <w:top w:val="none" w:sz="0" w:space="0" w:color="auto"/>
        <w:left w:val="none" w:sz="0" w:space="0" w:color="auto"/>
        <w:bottom w:val="none" w:sz="0" w:space="0" w:color="auto"/>
        <w:right w:val="none" w:sz="0" w:space="0" w:color="auto"/>
      </w:divBdr>
    </w:div>
    <w:div w:id="1874224329">
      <w:marLeft w:val="480"/>
      <w:marRight w:val="0"/>
      <w:marTop w:val="0"/>
      <w:marBottom w:val="0"/>
      <w:divBdr>
        <w:top w:val="none" w:sz="0" w:space="0" w:color="auto"/>
        <w:left w:val="none" w:sz="0" w:space="0" w:color="auto"/>
        <w:bottom w:val="none" w:sz="0" w:space="0" w:color="auto"/>
        <w:right w:val="none" w:sz="0" w:space="0" w:color="auto"/>
      </w:divBdr>
    </w:div>
    <w:div w:id="1874343585">
      <w:marLeft w:val="480"/>
      <w:marRight w:val="0"/>
      <w:marTop w:val="0"/>
      <w:marBottom w:val="0"/>
      <w:divBdr>
        <w:top w:val="none" w:sz="0" w:space="0" w:color="auto"/>
        <w:left w:val="none" w:sz="0" w:space="0" w:color="auto"/>
        <w:bottom w:val="none" w:sz="0" w:space="0" w:color="auto"/>
        <w:right w:val="none" w:sz="0" w:space="0" w:color="auto"/>
      </w:divBdr>
    </w:div>
    <w:div w:id="1874413947">
      <w:marLeft w:val="480"/>
      <w:marRight w:val="0"/>
      <w:marTop w:val="0"/>
      <w:marBottom w:val="0"/>
      <w:divBdr>
        <w:top w:val="none" w:sz="0" w:space="0" w:color="auto"/>
        <w:left w:val="none" w:sz="0" w:space="0" w:color="auto"/>
        <w:bottom w:val="none" w:sz="0" w:space="0" w:color="auto"/>
        <w:right w:val="none" w:sz="0" w:space="0" w:color="auto"/>
      </w:divBdr>
    </w:div>
    <w:div w:id="1874492083">
      <w:marLeft w:val="480"/>
      <w:marRight w:val="0"/>
      <w:marTop w:val="0"/>
      <w:marBottom w:val="0"/>
      <w:divBdr>
        <w:top w:val="none" w:sz="0" w:space="0" w:color="auto"/>
        <w:left w:val="none" w:sz="0" w:space="0" w:color="auto"/>
        <w:bottom w:val="none" w:sz="0" w:space="0" w:color="auto"/>
        <w:right w:val="none" w:sz="0" w:space="0" w:color="auto"/>
      </w:divBdr>
    </w:div>
    <w:div w:id="1874610051">
      <w:marLeft w:val="480"/>
      <w:marRight w:val="0"/>
      <w:marTop w:val="0"/>
      <w:marBottom w:val="0"/>
      <w:divBdr>
        <w:top w:val="none" w:sz="0" w:space="0" w:color="auto"/>
        <w:left w:val="none" w:sz="0" w:space="0" w:color="auto"/>
        <w:bottom w:val="none" w:sz="0" w:space="0" w:color="auto"/>
        <w:right w:val="none" w:sz="0" w:space="0" w:color="auto"/>
      </w:divBdr>
    </w:div>
    <w:div w:id="1874616844">
      <w:marLeft w:val="480"/>
      <w:marRight w:val="0"/>
      <w:marTop w:val="0"/>
      <w:marBottom w:val="0"/>
      <w:divBdr>
        <w:top w:val="none" w:sz="0" w:space="0" w:color="auto"/>
        <w:left w:val="none" w:sz="0" w:space="0" w:color="auto"/>
        <w:bottom w:val="none" w:sz="0" w:space="0" w:color="auto"/>
        <w:right w:val="none" w:sz="0" w:space="0" w:color="auto"/>
      </w:divBdr>
    </w:div>
    <w:div w:id="1874808726">
      <w:marLeft w:val="480"/>
      <w:marRight w:val="0"/>
      <w:marTop w:val="0"/>
      <w:marBottom w:val="0"/>
      <w:divBdr>
        <w:top w:val="none" w:sz="0" w:space="0" w:color="auto"/>
        <w:left w:val="none" w:sz="0" w:space="0" w:color="auto"/>
        <w:bottom w:val="none" w:sz="0" w:space="0" w:color="auto"/>
        <w:right w:val="none" w:sz="0" w:space="0" w:color="auto"/>
      </w:divBdr>
    </w:div>
    <w:div w:id="1875268639">
      <w:marLeft w:val="480"/>
      <w:marRight w:val="0"/>
      <w:marTop w:val="0"/>
      <w:marBottom w:val="0"/>
      <w:divBdr>
        <w:top w:val="none" w:sz="0" w:space="0" w:color="auto"/>
        <w:left w:val="none" w:sz="0" w:space="0" w:color="auto"/>
        <w:bottom w:val="none" w:sz="0" w:space="0" w:color="auto"/>
        <w:right w:val="none" w:sz="0" w:space="0" w:color="auto"/>
      </w:divBdr>
    </w:div>
    <w:div w:id="1875343254">
      <w:bodyDiv w:val="1"/>
      <w:marLeft w:val="0"/>
      <w:marRight w:val="0"/>
      <w:marTop w:val="0"/>
      <w:marBottom w:val="0"/>
      <w:divBdr>
        <w:top w:val="none" w:sz="0" w:space="0" w:color="auto"/>
        <w:left w:val="none" w:sz="0" w:space="0" w:color="auto"/>
        <w:bottom w:val="none" w:sz="0" w:space="0" w:color="auto"/>
        <w:right w:val="none" w:sz="0" w:space="0" w:color="auto"/>
      </w:divBdr>
    </w:div>
    <w:div w:id="1875456080">
      <w:marLeft w:val="480"/>
      <w:marRight w:val="0"/>
      <w:marTop w:val="0"/>
      <w:marBottom w:val="0"/>
      <w:divBdr>
        <w:top w:val="none" w:sz="0" w:space="0" w:color="auto"/>
        <w:left w:val="none" w:sz="0" w:space="0" w:color="auto"/>
        <w:bottom w:val="none" w:sz="0" w:space="0" w:color="auto"/>
        <w:right w:val="none" w:sz="0" w:space="0" w:color="auto"/>
      </w:divBdr>
    </w:div>
    <w:div w:id="1875532624">
      <w:marLeft w:val="480"/>
      <w:marRight w:val="0"/>
      <w:marTop w:val="0"/>
      <w:marBottom w:val="0"/>
      <w:divBdr>
        <w:top w:val="none" w:sz="0" w:space="0" w:color="auto"/>
        <w:left w:val="none" w:sz="0" w:space="0" w:color="auto"/>
        <w:bottom w:val="none" w:sz="0" w:space="0" w:color="auto"/>
        <w:right w:val="none" w:sz="0" w:space="0" w:color="auto"/>
      </w:divBdr>
    </w:div>
    <w:div w:id="1875536382">
      <w:marLeft w:val="480"/>
      <w:marRight w:val="0"/>
      <w:marTop w:val="0"/>
      <w:marBottom w:val="0"/>
      <w:divBdr>
        <w:top w:val="none" w:sz="0" w:space="0" w:color="auto"/>
        <w:left w:val="none" w:sz="0" w:space="0" w:color="auto"/>
        <w:bottom w:val="none" w:sz="0" w:space="0" w:color="auto"/>
        <w:right w:val="none" w:sz="0" w:space="0" w:color="auto"/>
      </w:divBdr>
    </w:div>
    <w:div w:id="1875800944">
      <w:marLeft w:val="480"/>
      <w:marRight w:val="0"/>
      <w:marTop w:val="0"/>
      <w:marBottom w:val="0"/>
      <w:divBdr>
        <w:top w:val="none" w:sz="0" w:space="0" w:color="auto"/>
        <w:left w:val="none" w:sz="0" w:space="0" w:color="auto"/>
        <w:bottom w:val="none" w:sz="0" w:space="0" w:color="auto"/>
        <w:right w:val="none" w:sz="0" w:space="0" w:color="auto"/>
      </w:divBdr>
    </w:div>
    <w:div w:id="1875847224">
      <w:marLeft w:val="480"/>
      <w:marRight w:val="0"/>
      <w:marTop w:val="0"/>
      <w:marBottom w:val="0"/>
      <w:divBdr>
        <w:top w:val="none" w:sz="0" w:space="0" w:color="auto"/>
        <w:left w:val="none" w:sz="0" w:space="0" w:color="auto"/>
        <w:bottom w:val="none" w:sz="0" w:space="0" w:color="auto"/>
        <w:right w:val="none" w:sz="0" w:space="0" w:color="auto"/>
      </w:divBdr>
    </w:div>
    <w:div w:id="1875851921">
      <w:marLeft w:val="480"/>
      <w:marRight w:val="0"/>
      <w:marTop w:val="0"/>
      <w:marBottom w:val="0"/>
      <w:divBdr>
        <w:top w:val="none" w:sz="0" w:space="0" w:color="auto"/>
        <w:left w:val="none" w:sz="0" w:space="0" w:color="auto"/>
        <w:bottom w:val="none" w:sz="0" w:space="0" w:color="auto"/>
        <w:right w:val="none" w:sz="0" w:space="0" w:color="auto"/>
      </w:divBdr>
    </w:div>
    <w:div w:id="1876038785">
      <w:marLeft w:val="480"/>
      <w:marRight w:val="0"/>
      <w:marTop w:val="0"/>
      <w:marBottom w:val="0"/>
      <w:divBdr>
        <w:top w:val="none" w:sz="0" w:space="0" w:color="auto"/>
        <w:left w:val="none" w:sz="0" w:space="0" w:color="auto"/>
        <w:bottom w:val="none" w:sz="0" w:space="0" w:color="auto"/>
        <w:right w:val="none" w:sz="0" w:space="0" w:color="auto"/>
      </w:divBdr>
    </w:div>
    <w:div w:id="1876039879">
      <w:marLeft w:val="480"/>
      <w:marRight w:val="0"/>
      <w:marTop w:val="0"/>
      <w:marBottom w:val="0"/>
      <w:divBdr>
        <w:top w:val="none" w:sz="0" w:space="0" w:color="auto"/>
        <w:left w:val="none" w:sz="0" w:space="0" w:color="auto"/>
        <w:bottom w:val="none" w:sz="0" w:space="0" w:color="auto"/>
        <w:right w:val="none" w:sz="0" w:space="0" w:color="auto"/>
      </w:divBdr>
    </w:div>
    <w:div w:id="1876582175">
      <w:marLeft w:val="480"/>
      <w:marRight w:val="0"/>
      <w:marTop w:val="0"/>
      <w:marBottom w:val="0"/>
      <w:divBdr>
        <w:top w:val="none" w:sz="0" w:space="0" w:color="auto"/>
        <w:left w:val="none" w:sz="0" w:space="0" w:color="auto"/>
        <w:bottom w:val="none" w:sz="0" w:space="0" w:color="auto"/>
        <w:right w:val="none" w:sz="0" w:space="0" w:color="auto"/>
      </w:divBdr>
    </w:div>
    <w:div w:id="1876694831">
      <w:marLeft w:val="480"/>
      <w:marRight w:val="0"/>
      <w:marTop w:val="0"/>
      <w:marBottom w:val="0"/>
      <w:divBdr>
        <w:top w:val="none" w:sz="0" w:space="0" w:color="auto"/>
        <w:left w:val="none" w:sz="0" w:space="0" w:color="auto"/>
        <w:bottom w:val="none" w:sz="0" w:space="0" w:color="auto"/>
        <w:right w:val="none" w:sz="0" w:space="0" w:color="auto"/>
      </w:divBdr>
    </w:div>
    <w:div w:id="1877112910">
      <w:marLeft w:val="480"/>
      <w:marRight w:val="0"/>
      <w:marTop w:val="0"/>
      <w:marBottom w:val="0"/>
      <w:divBdr>
        <w:top w:val="none" w:sz="0" w:space="0" w:color="auto"/>
        <w:left w:val="none" w:sz="0" w:space="0" w:color="auto"/>
        <w:bottom w:val="none" w:sz="0" w:space="0" w:color="auto"/>
        <w:right w:val="none" w:sz="0" w:space="0" w:color="auto"/>
      </w:divBdr>
    </w:div>
    <w:div w:id="1877161175">
      <w:marLeft w:val="480"/>
      <w:marRight w:val="0"/>
      <w:marTop w:val="0"/>
      <w:marBottom w:val="0"/>
      <w:divBdr>
        <w:top w:val="none" w:sz="0" w:space="0" w:color="auto"/>
        <w:left w:val="none" w:sz="0" w:space="0" w:color="auto"/>
        <w:bottom w:val="none" w:sz="0" w:space="0" w:color="auto"/>
        <w:right w:val="none" w:sz="0" w:space="0" w:color="auto"/>
      </w:divBdr>
    </w:div>
    <w:div w:id="1877310878">
      <w:marLeft w:val="480"/>
      <w:marRight w:val="0"/>
      <w:marTop w:val="0"/>
      <w:marBottom w:val="0"/>
      <w:divBdr>
        <w:top w:val="none" w:sz="0" w:space="0" w:color="auto"/>
        <w:left w:val="none" w:sz="0" w:space="0" w:color="auto"/>
        <w:bottom w:val="none" w:sz="0" w:space="0" w:color="auto"/>
        <w:right w:val="none" w:sz="0" w:space="0" w:color="auto"/>
      </w:divBdr>
    </w:div>
    <w:div w:id="1877421737">
      <w:marLeft w:val="480"/>
      <w:marRight w:val="0"/>
      <w:marTop w:val="0"/>
      <w:marBottom w:val="0"/>
      <w:divBdr>
        <w:top w:val="none" w:sz="0" w:space="0" w:color="auto"/>
        <w:left w:val="none" w:sz="0" w:space="0" w:color="auto"/>
        <w:bottom w:val="none" w:sz="0" w:space="0" w:color="auto"/>
        <w:right w:val="none" w:sz="0" w:space="0" w:color="auto"/>
      </w:divBdr>
    </w:div>
    <w:div w:id="1877618168">
      <w:bodyDiv w:val="1"/>
      <w:marLeft w:val="0"/>
      <w:marRight w:val="0"/>
      <w:marTop w:val="0"/>
      <w:marBottom w:val="0"/>
      <w:divBdr>
        <w:top w:val="none" w:sz="0" w:space="0" w:color="auto"/>
        <w:left w:val="none" w:sz="0" w:space="0" w:color="auto"/>
        <w:bottom w:val="none" w:sz="0" w:space="0" w:color="auto"/>
        <w:right w:val="none" w:sz="0" w:space="0" w:color="auto"/>
      </w:divBdr>
    </w:div>
    <w:div w:id="1877741947">
      <w:bodyDiv w:val="1"/>
      <w:marLeft w:val="0"/>
      <w:marRight w:val="0"/>
      <w:marTop w:val="0"/>
      <w:marBottom w:val="0"/>
      <w:divBdr>
        <w:top w:val="none" w:sz="0" w:space="0" w:color="auto"/>
        <w:left w:val="none" w:sz="0" w:space="0" w:color="auto"/>
        <w:bottom w:val="none" w:sz="0" w:space="0" w:color="auto"/>
        <w:right w:val="none" w:sz="0" w:space="0" w:color="auto"/>
      </w:divBdr>
    </w:div>
    <w:div w:id="1877768182">
      <w:marLeft w:val="480"/>
      <w:marRight w:val="0"/>
      <w:marTop w:val="0"/>
      <w:marBottom w:val="0"/>
      <w:divBdr>
        <w:top w:val="none" w:sz="0" w:space="0" w:color="auto"/>
        <w:left w:val="none" w:sz="0" w:space="0" w:color="auto"/>
        <w:bottom w:val="none" w:sz="0" w:space="0" w:color="auto"/>
        <w:right w:val="none" w:sz="0" w:space="0" w:color="auto"/>
      </w:divBdr>
    </w:div>
    <w:div w:id="1877809543">
      <w:marLeft w:val="480"/>
      <w:marRight w:val="0"/>
      <w:marTop w:val="0"/>
      <w:marBottom w:val="0"/>
      <w:divBdr>
        <w:top w:val="none" w:sz="0" w:space="0" w:color="auto"/>
        <w:left w:val="none" w:sz="0" w:space="0" w:color="auto"/>
        <w:bottom w:val="none" w:sz="0" w:space="0" w:color="auto"/>
        <w:right w:val="none" w:sz="0" w:space="0" w:color="auto"/>
      </w:divBdr>
    </w:div>
    <w:div w:id="1877810646">
      <w:marLeft w:val="480"/>
      <w:marRight w:val="0"/>
      <w:marTop w:val="0"/>
      <w:marBottom w:val="0"/>
      <w:divBdr>
        <w:top w:val="none" w:sz="0" w:space="0" w:color="auto"/>
        <w:left w:val="none" w:sz="0" w:space="0" w:color="auto"/>
        <w:bottom w:val="none" w:sz="0" w:space="0" w:color="auto"/>
        <w:right w:val="none" w:sz="0" w:space="0" w:color="auto"/>
      </w:divBdr>
    </w:div>
    <w:div w:id="1877890535">
      <w:marLeft w:val="480"/>
      <w:marRight w:val="0"/>
      <w:marTop w:val="0"/>
      <w:marBottom w:val="0"/>
      <w:divBdr>
        <w:top w:val="none" w:sz="0" w:space="0" w:color="auto"/>
        <w:left w:val="none" w:sz="0" w:space="0" w:color="auto"/>
        <w:bottom w:val="none" w:sz="0" w:space="0" w:color="auto"/>
        <w:right w:val="none" w:sz="0" w:space="0" w:color="auto"/>
      </w:divBdr>
    </w:div>
    <w:div w:id="1878197874">
      <w:marLeft w:val="480"/>
      <w:marRight w:val="0"/>
      <w:marTop w:val="0"/>
      <w:marBottom w:val="0"/>
      <w:divBdr>
        <w:top w:val="none" w:sz="0" w:space="0" w:color="auto"/>
        <w:left w:val="none" w:sz="0" w:space="0" w:color="auto"/>
        <w:bottom w:val="none" w:sz="0" w:space="0" w:color="auto"/>
        <w:right w:val="none" w:sz="0" w:space="0" w:color="auto"/>
      </w:divBdr>
    </w:div>
    <w:div w:id="1878228623">
      <w:marLeft w:val="480"/>
      <w:marRight w:val="0"/>
      <w:marTop w:val="0"/>
      <w:marBottom w:val="0"/>
      <w:divBdr>
        <w:top w:val="none" w:sz="0" w:space="0" w:color="auto"/>
        <w:left w:val="none" w:sz="0" w:space="0" w:color="auto"/>
        <w:bottom w:val="none" w:sz="0" w:space="0" w:color="auto"/>
        <w:right w:val="none" w:sz="0" w:space="0" w:color="auto"/>
      </w:divBdr>
    </w:div>
    <w:div w:id="1878346493">
      <w:marLeft w:val="480"/>
      <w:marRight w:val="0"/>
      <w:marTop w:val="0"/>
      <w:marBottom w:val="0"/>
      <w:divBdr>
        <w:top w:val="none" w:sz="0" w:space="0" w:color="auto"/>
        <w:left w:val="none" w:sz="0" w:space="0" w:color="auto"/>
        <w:bottom w:val="none" w:sz="0" w:space="0" w:color="auto"/>
        <w:right w:val="none" w:sz="0" w:space="0" w:color="auto"/>
      </w:divBdr>
    </w:div>
    <w:div w:id="1878347885">
      <w:marLeft w:val="480"/>
      <w:marRight w:val="0"/>
      <w:marTop w:val="0"/>
      <w:marBottom w:val="0"/>
      <w:divBdr>
        <w:top w:val="none" w:sz="0" w:space="0" w:color="auto"/>
        <w:left w:val="none" w:sz="0" w:space="0" w:color="auto"/>
        <w:bottom w:val="none" w:sz="0" w:space="0" w:color="auto"/>
        <w:right w:val="none" w:sz="0" w:space="0" w:color="auto"/>
      </w:divBdr>
    </w:div>
    <w:div w:id="1878351441">
      <w:marLeft w:val="480"/>
      <w:marRight w:val="0"/>
      <w:marTop w:val="0"/>
      <w:marBottom w:val="0"/>
      <w:divBdr>
        <w:top w:val="none" w:sz="0" w:space="0" w:color="auto"/>
        <w:left w:val="none" w:sz="0" w:space="0" w:color="auto"/>
        <w:bottom w:val="none" w:sz="0" w:space="0" w:color="auto"/>
        <w:right w:val="none" w:sz="0" w:space="0" w:color="auto"/>
      </w:divBdr>
    </w:div>
    <w:div w:id="1878352176">
      <w:marLeft w:val="480"/>
      <w:marRight w:val="0"/>
      <w:marTop w:val="0"/>
      <w:marBottom w:val="0"/>
      <w:divBdr>
        <w:top w:val="none" w:sz="0" w:space="0" w:color="auto"/>
        <w:left w:val="none" w:sz="0" w:space="0" w:color="auto"/>
        <w:bottom w:val="none" w:sz="0" w:space="0" w:color="auto"/>
        <w:right w:val="none" w:sz="0" w:space="0" w:color="auto"/>
      </w:divBdr>
    </w:div>
    <w:div w:id="1878353351">
      <w:marLeft w:val="480"/>
      <w:marRight w:val="0"/>
      <w:marTop w:val="0"/>
      <w:marBottom w:val="0"/>
      <w:divBdr>
        <w:top w:val="none" w:sz="0" w:space="0" w:color="auto"/>
        <w:left w:val="none" w:sz="0" w:space="0" w:color="auto"/>
        <w:bottom w:val="none" w:sz="0" w:space="0" w:color="auto"/>
        <w:right w:val="none" w:sz="0" w:space="0" w:color="auto"/>
      </w:divBdr>
    </w:div>
    <w:div w:id="1878423245">
      <w:bodyDiv w:val="1"/>
      <w:marLeft w:val="0"/>
      <w:marRight w:val="0"/>
      <w:marTop w:val="0"/>
      <w:marBottom w:val="0"/>
      <w:divBdr>
        <w:top w:val="none" w:sz="0" w:space="0" w:color="auto"/>
        <w:left w:val="none" w:sz="0" w:space="0" w:color="auto"/>
        <w:bottom w:val="none" w:sz="0" w:space="0" w:color="auto"/>
        <w:right w:val="none" w:sz="0" w:space="0" w:color="auto"/>
      </w:divBdr>
    </w:div>
    <w:div w:id="1878468984">
      <w:marLeft w:val="480"/>
      <w:marRight w:val="0"/>
      <w:marTop w:val="0"/>
      <w:marBottom w:val="0"/>
      <w:divBdr>
        <w:top w:val="none" w:sz="0" w:space="0" w:color="auto"/>
        <w:left w:val="none" w:sz="0" w:space="0" w:color="auto"/>
        <w:bottom w:val="none" w:sz="0" w:space="0" w:color="auto"/>
        <w:right w:val="none" w:sz="0" w:space="0" w:color="auto"/>
      </w:divBdr>
    </w:div>
    <w:div w:id="1878540128">
      <w:marLeft w:val="480"/>
      <w:marRight w:val="0"/>
      <w:marTop w:val="0"/>
      <w:marBottom w:val="0"/>
      <w:divBdr>
        <w:top w:val="none" w:sz="0" w:space="0" w:color="auto"/>
        <w:left w:val="none" w:sz="0" w:space="0" w:color="auto"/>
        <w:bottom w:val="none" w:sz="0" w:space="0" w:color="auto"/>
        <w:right w:val="none" w:sz="0" w:space="0" w:color="auto"/>
      </w:divBdr>
    </w:div>
    <w:div w:id="1878740275">
      <w:marLeft w:val="480"/>
      <w:marRight w:val="0"/>
      <w:marTop w:val="0"/>
      <w:marBottom w:val="0"/>
      <w:divBdr>
        <w:top w:val="none" w:sz="0" w:space="0" w:color="auto"/>
        <w:left w:val="none" w:sz="0" w:space="0" w:color="auto"/>
        <w:bottom w:val="none" w:sz="0" w:space="0" w:color="auto"/>
        <w:right w:val="none" w:sz="0" w:space="0" w:color="auto"/>
      </w:divBdr>
    </w:div>
    <w:div w:id="1878741156">
      <w:marLeft w:val="480"/>
      <w:marRight w:val="0"/>
      <w:marTop w:val="0"/>
      <w:marBottom w:val="0"/>
      <w:divBdr>
        <w:top w:val="none" w:sz="0" w:space="0" w:color="auto"/>
        <w:left w:val="none" w:sz="0" w:space="0" w:color="auto"/>
        <w:bottom w:val="none" w:sz="0" w:space="0" w:color="auto"/>
        <w:right w:val="none" w:sz="0" w:space="0" w:color="auto"/>
      </w:divBdr>
    </w:div>
    <w:div w:id="1878934462">
      <w:marLeft w:val="480"/>
      <w:marRight w:val="0"/>
      <w:marTop w:val="0"/>
      <w:marBottom w:val="0"/>
      <w:divBdr>
        <w:top w:val="none" w:sz="0" w:space="0" w:color="auto"/>
        <w:left w:val="none" w:sz="0" w:space="0" w:color="auto"/>
        <w:bottom w:val="none" w:sz="0" w:space="0" w:color="auto"/>
        <w:right w:val="none" w:sz="0" w:space="0" w:color="auto"/>
      </w:divBdr>
    </w:div>
    <w:div w:id="1879394782">
      <w:marLeft w:val="480"/>
      <w:marRight w:val="0"/>
      <w:marTop w:val="0"/>
      <w:marBottom w:val="0"/>
      <w:divBdr>
        <w:top w:val="none" w:sz="0" w:space="0" w:color="auto"/>
        <w:left w:val="none" w:sz="0" w:space="0" w:color="auto"/>
        <w:bottom w:val="none" w:sz="0" w:space="0" w:color="auto"/>
        <w:right w:val="none" w:sz="0" w:space="0" w:color="auto"/>
      </w:divBdr>
    </w:div>
    <w:div w:id="1879397001">
      <w:marLeft w:val="480"/>
      <w:marRight w:val="0"/>
      <w:marTop w:val="0"/>
      <w:marBottom w:val="0"/>
      <w:divBdr>
        <w:top w:val="none" w:sz="0" w:space="0" w:color="auto"/>
        <w:left w:val="none" w:sz="0" w:space="0" w:color="auto"/>
        <w:bottom w:val="none" w:sz="0" w:space="0" w:color="auto"/>
        <w:right w:val="none" w:sz="0" w:space="0" w:color="auto"/>
      </w:divBdr>
    </w:div>
    <w:div w:id="1879590308">
      <w:marLeft w:val="480"/>
      <w:marRight w:val="0"/>
      <w:marTop w:val="0"/>
      <w:marBottom w:val="0"/>
      <w:divBdr>
        <w:top w:val="none" w:sz="0" w:space="0" w:color="auto"/>
        <w:left w:val="none" w:sz="0" w:space="0" w:color="auto"/>
        <w:bottom w:val="none" w:sz="0" w:space="0" w:color="auto"/>
        <w:right w:val="none" w:sz="0" w:space="0" w:color="auto"/>
      </w:divBdr>
    </w:div>
    <w:div w:id="1879656202">
      <w:bodyDiv w:val="1"/>
      <w:marLeft w:val="0"/>
      <w:marRight w:val="0"/>
      <w:marTop w:val="0"/>
      <w:marBottom w:val="0"/>
      <w:divBdr>
        <w:top w:val="none" w:sz="0" w:space="0" w:color="auto"/>
        <w:left w:val="none" w:sz="0" w:space="0" w:color="auto"/>
        <w:bottom w:val="none" w:sz="0" w:space="0" w:color="auto"/>
        <w:right w:val="none" w:sz="0" w:space="0" w:color="auto"/>
      </w:divBdr>
    </w:div>
    <w:div w:id="1879659154">
      <w:marLeft w:val="480"/>
      <w:marRight w:val="0"/>
      <w:marTop w:val="0"/>
      <w:marBottom w:val="0"/>
      <w:divBdr>
        <w:top w:val="none" w:sz="0" w:space="0" w:color="auto"/>
        <w:left w:val="none" w:sz="0" w:space="0" w:color="auto"/>
        <w:bottom w:val="none" w:sz="0" w:space="0" w:color="auto"/>
        <w:right w:val="none" w:sz="0" w:space="0" w:color="auto"/>
      </w:divBdr>
    </w:div>
    <w:div w:id="1879778831">
      <w:bodyDiv w:val="1"/>
      <w:marLeft w:val="0"/>
      <w:marRight w:val="0"/>
      <w:marTop w:val="0"/>
      <w:marBottom w:val="0"/>
      <w:divBdr>
        <w:top w:val="none" w:sz="0" w:space="0" w:color="auto"/>
        <w:left w:val="none" w:sz="0" w:space="0" w:color="auto"/>
        <w:bottom w:val="none" w:sz="0" w:space="0" w:color="auto"/>
        <w:right w:val="none" w:sz="0" w:space="0" w:color="auto"/>
      </w:divBdr>
    </w:div>
    <w:div w:id="1879780678">
      <w:bodyDiv w:val="1"/>
      <w:marLeft w:val="0"/>
      <w:marRight w:val="0"/>
      <w:marTop w:val="0"/>
      <w:marBottom w:val="0"/>
      <w:divBdr>
        <w:top w:val="none" w:sz="0" w:space="0" w:color="auto"/>
        <w:left w:val="none" w:sz="0" w:space="0" w:color="auto"/>
        <w:bottom w:val="none" w:sz="0" w:space="0" w:color="auto"/>
        <w:right w:val="none" w:sz="0" w:space="0" w:color="auto"/>
      </w:divBdr>
    </w:div>
    <w:div w:id="1879855715">
      <w:bodyDiv w:val="1"/>
      <w:marLeft w:val="0"/>
      <w:marRight w:val="0"/>
      <w:marTop w:val="0"/>
      <w:marBottom w:val="0"/>
      <w:divBdr>
        <w:top w:val="none" w:sz="0" w:space="0" w:color="auto"/>
        <w:left w:val="none" w:sz="0" w:space="0" w:color="auto"/>
        <w:bottom w:val="none" w:sz="0" w:space="0" w:color="auto"/>
        <w:right w:val="none" w:sz="0" w:space="0" w:color="auto"/>
      </w:divBdr>
      <w:divsChild>
        <w:div w:id="1317296548">
          <w:marLeft w:val="480"/>
          <w:marRight w:val="0"/>
          <w:marTop w:val="0"/>
          <w:marBottom w:val="0"/>
          <w:divBdr>
            <w:top w:val="none" w:sz="0" w:space="0" w:color="auto"/>
            <w:left w:val="none" w:sz="0" w:space="0" w:color="auto"/>
            <w:bottom w:val="none" w:sz="0" w:space="0" w:color="auto"/>
            <w:right w:val="none" w:sz="0" w:space="0" w:color="auto"/>
          </w:divBdr>
        </w:div>
        <w:div w:id="421686994">
          <w:marLeft w:val="480"/>
          <w:marRight w:val="0"/>
          <w:marTop w:val="0"/>
          <w:marBottom w:val="0"/>
          <w:divBdr>
            <w:top w:val="none" w:sz="0" w:space="0" w:color="auto"/>
            <w:left w:val="none" w:sz="0" w:space="0" w:color="auto"/>
            <w:bottom w:val="none" w:sz="0" w:space="0" w:color="auto"/>
            <w:right w:val="none" w:sz="0" w:space="0" w:color="auto"/>
          </w:divBdr>
        </w:div>
        <w:div w:id="796224257">
          <w:marLeft w:val="480"/>
          <w:marRight w:val="0"/>
          <w:marTop w:val="0"/>
          <w:marBottom w:val="0"/>
          <w:divBdr>
            <w:top w:val="none" w:sz="0" w:space="0" w:color="auto"/>
            <w:left w:val="none" w:sz="0" w:space="0" w:color="auto"/>
            <w:bottom w:val="none" w:sz="0" w:space="0" w:color="auto"/>
            <w:right w:val="none" w:sz="0" w:space="0" w:color="auto"/>
          </w:divBdr>
        </w:div>
        <w:div w:id="1346326681">
          <w:marLeft w:val="480"/>
          <w:marRight w:val="0"/>
          <w:marTop w:val="0"/>
          <w:marBottom w:val="0"/>
          <w:divBdr>
            <w:top w:val="none" w:sz="0" w:space="0" w:color="auto"/>
            <w:left w:val="none" w:sz="0" w:space="0" w:color="auto"/>
            <w:bottom w:val="none" w:sz="0" w:space="0" w:color="auto"/>
            <w:right w:val="none" w:sz="0" w:space="0" w:color="auto"/>
          </w:divBdr>
        </w:div>
        <w:div w:id="252977103">
          <w:marLeft w:val="480"/>
          <w:marRight w:val="0"/>
          <w:marTop w:val="0"/>
          <w:marBottom w:val="0"/>
          <w:divBdr>
            <w:top w:val="none" w:sz="0" w:space="0" w:color="auto"/>
            <w:left w:val="none" w:sz="0" w:space="0" w:color="auto"/>
            <w:bottom w:val="none" w:sz="0" w:space="0" w:color="auto"/>
            <w:right w:val="none" w:sz="0" w:space="0" w:color="auto"/>
          </w:divBdr>
        </w:div>
        <w:div w:id="1869177542">
          <w:marLeft w:val="480"/>
          <w:marRight w:val="0"/>
          <w:marTop w:val="0"/>
          <w:marBottom w:val="0"/>
          <w:divBdr>
            <w:top w:val="none" w:sz="0" w:space="0" w:color="auto"/>
            <w:left w:val="none" w:sz="0" w:space="0" w:color="auto"/>
            <w:bottom w:val="none" w:sz="0" w:space="0" w:color="auto"/>
            <w:right w:val="none" w:sz="0" w:space="0" w:color="auto"/>
          </w:divBdr>
        </w:div>
        <w:div w:id="2048336622">
          <w:marLeft w:val="480"/>
          <w:marRight w:val="0"/>
          <w:marTop w:val="0"/>
          <w:marBottom w:val="0"/>
          <w:divBdr>
            <w:top w:val="none" w:sz="0" w:space="0" w:color="auto"/>
            <w:left w:val="none" w:sz="0" w:space="0" w:color="auto"/>
            <w:bottom w:val="none" w:sz="0" w:space="0" w:color="auto"/>
            <w:right w:val="none" w:sz="0" w:space="0" w:color="auto"/>
          </w:divBdr>
        </w:div>
        <w:div w:id="1197349263">
          <w:marLeft w:val="480"/>
          <w:marRight w:val="0"/>
          <w:marTop w:val="0"/>
          <w:marBottom w:val="0"/>
          <w:divBdr>
            <w:top w:val="none" w:sz="0" w:space="0" w:color="auto"/>
            <w:left w:val="none" w:sz="0" w:space="0" w:color="auto"/>
            <w:bottom w:val="none" w:sz="0" w:space="0" w:color="auto"/>
            <w:right w:val="none" w:sz="0" w:space="0" w:color="auto"/>
          </w:divBdr>
        </w:div>
        <w:div w:id="2134865807">
          <w:marLeft w:val="480"/>
          <w:marRight w:val="0"/>
          <w:marTop w:val="0"/>
          <w:marBottom w:val="0"/>
          <w:divBdr>
            <w:top w:val="none" w:sz="0" w:space="0" w:color="auto"/>
            <w:left w:val="none" w:sz="0" w:space="0" w:color="auto"/>
            <w:bottom w:val="none" w:sz="0" w:space="0" w:color="auto"/>
            <w:right w:val="none" w:sz="0" w:space="0" w:color="auto"/>
          </w:divBdr>
        </w:div>
        <w:div w:id="761684856">
          <w:marLeft w:val="480"/>
          <w:marRight w:val="0"/>
          <w:marTop w:val="0"/>
          <w:marBottom w:val="0"/>
          <w:divBdr>
            <w:top w:val="none" w:sz="0" w:space="0" w:color="auto"/>
            <w:left w:val="none" w:sz="0" w:space="0" w:color="auto"/>
            <w:bottom w:val="none" w:sz="0" w:space="0" w:color="auto"/>
            <w:right w:val="none" w:sz="0" w:space="0" w:color="auto"/>
          </w:divBdr>
        </w:div>
        <w:div w:id="148446338">
          <w:marLeft w:val="480"/>
          <w:marRight w:val="0"/>
          <w:marTop w:val="0"/>
          <w:marBottom w:val="0"/>
          <w:divBdr>
            <w:top w:val="none" w:sz="0" w:space="0" w:color="auto"/>
            <w:left w:val="none" w:sz="0" w:space="0" w:color="auto"/>
            <w:bottom w:val="none" w:sz="0" w:space="0" w:color="auto"/>
            <w:right w:val="none" w:sz="0" w:space="0" w:color="auto"/>
          </w:divBdr>
        </w:div>
        <w:div w:id="426733828">
          <w:marLeft w:val="480"/>
          <w:marRight w:val="0"/>
          <w:marTop w:val="0"/>
          <w:marBottom w:val="0"/>
          <w:divBdr>
            <w:top w:val="none" w:sz="0" w:space="0" w:color="auto"/>
            <w:left w:val="none" w:sz="0" w:space="0" w:color="auto"/>
            <w:bottom w:val="none" w:sz="0" w:space="0" w:color="auto"/>
            <w:right w:val="none" w:sz="0" w:space="0" w:color="auto"/>
          </w:divBdr>
        </w:div>
        <w:div w:id="715812772">
          <w:marLeft w:val="480"/>
          <w:marRight w:val="0"/>
          <w:marTop w:val="0"/>
          <w:marBottom w:val="0"/>
          <w:divBdr>
            <w:top w:val="none" w:sz="0" w:space="0" w:color="auto"/>
            <w:left w:val="none" w:sz="0" w:space="0" w:color="auto"/>
            <w:bottom w:val="none" w:sz="0" w:space="0" w:color="auto"/>
            <w:right w:val="none" w:sz="0" w:space="0" w:color="auto"/>
          </w:divBdr>
        </w:div>
        <w:div w:id="537352475">
          <w:marLeft w:val="480"/>
          <w:marRight w:val="0"/>
          <w:marTop w:val="0"/>
          <w:marBottom w:val="0"/>
          <w:divBdr>
            <w:top w:val="none" w:sz="0" w:space="0" w:color="auto"/>
            <w:left w:val="none" w:sz="0" w:space="0" w:color="auto"/>
            <w:bottom w:val="none" w:sz="0" w:space="0" w:color="auto"/>
            <w:right w:val="none" w:sz="0" w:space="0" w:color="auto"/>
          </w:divBdr>
        </w:div>
        <w:div w:id="1469128506">
          <w:marLeft w:val="480"/>
          <w:marRight w:val="0"/>
          <w:marTop w:val="0"/>
          <w:marBottom w:val="0"/>
          <w:divBdr>
            <w:top w:val="none" w:sz="0" w:space="0" w:color="auto"/>
            <w:left w:val="none" w:sz="0" w:space="0" w:color="auto"/>
            <w:bottom w:val="none" w:sz="0" w:space="0" w:color="auto"/>
            <w:right w:val="none" w:sz="0" w:space="0" w:color="auto"/>
          </w:divBdr>
        </w:div>
        <w:div w:id="77486246">
          <w:marLeft w:val="480"/>
          <w:marRight w:val="0"/>
          <w:marTop w:val="0"/>
          <w:marBottom w:val="0"/>
          <w:divBdr>
            <w:top w:val="none" w:sz="0" w:space="0" w:color="auto"/>
            <w:left w:val="none" w:sz="0" w:space="0" w:color="auto"/>
            <w:bottom w:val="none" w:sz="0" w:space="0" w:color="auto"/>
            <w:right w:val="none" w:sz="0" w:space="0" w:color="auto"/>
          </w:divBdr>
        </w:div>
        <w:div w:id="1161509929">
          <w:marLeft w:val="480"/>
          <w:marRight w:val="0"/>
          <w:marTop w:val="0"/>
          <w:marBottom w:val="0"/>
          <w:divBdr>
            <w:top w:val="none" w:sz="0" w:space="0" w:color="auto"/>
            <w:left w:val="none" w:sz="0" w:space="0" w:color="auto"/>
            <w:bottom w:val="none" w:sz="0" w:space="0" w:color="auto"/>
            <w:right w:val="none" w:sz="0" w:space="0" w:color="auto"/>
          </w:divBdr>
        </w:div>
        <w:div w:id="376509500">
          <w:marLeft w:val="480"/>
          <w:marRight w:val="0"/>
          <w:marTop w:val="0"/>
          <w:marBottom w:val="0"/>
          <w:divBdr>
            <w:top w:val="none" w:sz="0" w:space="0" w:color="auto"/>
            <w:left w:val="none" w:sz="0" w:space="0" w:color="auto"/>
            <w:bottom w:val="none" w:sz="0" w:space="0" w:color="auto"/>
            <w:right w:val="none" w:sz="0" w:space="0" w:color="auto"/>
          </w:divBdr>
        </w:div>
        <w:div w:id="281421306">
          <w:marLeft w:val="480"/>
          <w:marRight w:val="0"/>
          <w:marTop w:val="0"/>
          <w:marBottom w:val="0"/>
          <w:divBdr>
            <w:top w:val="none" w:sz="0" w:space="0" w:color="auto"/>
            <w:left w:val="none" w:sz="0" w:space="0" w:color="auto"/>
            <w:bottom w:val="none" w:sz="0" w:space="0" w:color="auto"/>
            <w:right w:val="none" w:sz="0" w:space="0" w:color="auto"/>
          </w:divBdr>
        </w:div>
        <w:div w:id="77286149">
          <w:marLeft w:val="480"/>
          <w:marRight w:val="0"/>
          <w:marTop w:val="0"/>
          <w:marBottom w:val="0"/>
          <w:divBdr>
            <w:top w:val="none" w:sz="0" w:space="0" w:color="auto"/>
            <w:left w:val="none" w:sz="0" w:space="0" w:color="auto"/>
            <w:bottom w:val="none" w:sz="0" w:space="0" w:color="auto"/>
            <w:right w:val="none" w:sz="0" w:space="0" w:color="auto"/>
          </w:divBdr>
        </w:div>
        <w:div w:id="626667529">
          <w:marLeft w:val="480"/>
          <w:marRight w:val="0"/>
          <w:marTop w:val="0"/>
          <w:marBottom w:val="0"/>
          <w:divBdr>
            <w:top w:val="none" w:sz="0" w:space="0" w:color="auto"/>
            <w:left w:val="none" w:sz="0" w:space="0" w:color="auto"/>
            <w:bottom w:val="none" w:sz="0" w:space="0" w:color="auto"/>
            <w:right w:val="none" w:sz="0" w:space="0" w:color="auto"/>
          </w:divBdr>
        </w:div>
        <w:div w:id="1338192408">
          <w:marLeft w:val="480"/>
          <w:marRight w:val="0"/>
          <w:marTop w:val="0"/>
          <w:marBottom w:val="0"/>
          <w:divBdr>
            <w:top w:val="none" w:sz="0" w:space="0" w:color="auto"/>
            <w:left w:val="none" w:sz="0" w:space="0" w:color="auto"/>
            <w:bottom w:val="none" w:sz="0" w:space="0" w:color="auto"/>
            <w:right w:val="none" w:sz="0" w:space="0" w:color="auto"/>
          </w:divBdr>
        </w:div>
        <w:div w:id="2006546840">
          <w:marLeft w:val="480"/>
          <w:marRight w:val="0"/>
          <w:marTop w:val="0"/>
          <w:marBottom w:val="0"/>
          <w:divBdr>
            <w:top w:val="none" w:sz="0" w:space="0" w:color="auto"/>
            <w:left w:val="none" w:sz="0" w:space="0" w:color="auto"/>
            <w:bottom w:val="none" w:sz="0" w:space="0" w:color="auto"/>
            <w:right w:val="none" w:sz="0" w:space="0" w:color="auto"/>
          </w:divBdr>
        </w:div>
        <w:div w:id="1007249724">
          <w:marLeft w:val="480"/>
          <w:marRight w:val="0"/>
          <w:marTop w:val="0"/>
          <w:marBottom w:val="0"/>
          <w:divBdr>
            <w:top w:val="none" w:sz="0" w:space="0" w:color="auto"/>
            <w:left w:val="none" w:sz="0" w:space="0" w:color="auto"/>
            <w:bottom w:val="none" w:sz="0" w:space="0" w:color="auto"/>
            <w:right w:val="none" w:sz="0" w:space="0" w:color="auto"/>
          </w:divBdr>
        </w:div>
        <w:div w:id="1765495982">
          <w:marLeft w:val="480"/>
          <w:marRight w:val="0"/>
          <w:marTop w:val="0"/>
          <w:marBottom w:val="0"/>
          <w:divBdr>
            <w:top w:val="none" w:sz="0" w:space="0" w:color="auto"/>
            <w:left w:val="none" w:sz="0" w:space="0" w:color="auto"/>
            <w:bottom w:val="none" w:sz="0" w:space="0" w:color="auto"/>
            <w:right w:val="none" w:sz="0" w:space="0" w:color="auto"/>
          </w:divBdr>
        </w:div>
        <w:div w:id="1177158890">
          <w:marLeft w:val="480"/>
          <w:marRight w:val="0"/>
          <w:marTop w:val="0"/>
          <w:marBottom w:val="0"/>
          <w:divBdr>
            <w:top w:val="none" w:sz="0" w:space="0" w:color="auto"/>
            <w:left w:val="none" w:sz="0" w:space="0" w:color="auto"/>
            <w:bottom w:val="none" w:sz="0" w:space="0" w:color="auto"/>
            <w:right w:val="none" w:sz="0" w:space="0" w:color="auto"/>
          </w:divBdr>
        </w:div>
        <w:div w:id="682632752">
          <w:marLeft w:val="480"/>
          <w:marRight w:val="0"/>
          <w:marTop w:val="0"/>
          <w:marBottom w:val="0"/>
          <w:divBdr>
            <w:top w:val="none" w:sz="0" w:space="0" w:color="auto"/>
            <w:left w:val="none" w:sz="0" w:space="0" w:color="auto"/>
            <w:bottom w:val="none" w:sz="0" w:space="0" w:color="auto"/>
            <w:right w:val="none" w:sz="0" w:space="0" w:color="auto"/>
          </w:divBdr>
        </w:div>
        <w:div w:id="613096857">
          <w:marLeft w:val="480"/>
          <w:marRight w:val="0"/>
          <w:marTop w:val="0"/>
          <w:marBottom w:val="0"/>
          <w:divBdr>
            <w:top w:val="none" w:sz="0" w:space="0" w:color="auto"/>
            <w:left w:val="none" w:sz="0" w:space="0" w:color="auto"/>
            <w:bottom w:val="none" w:sz="0" w:space="0" w:color="auto"/>
            <w:right w:val="none" w:sz="0" w:space="0" w:color="auto"/>
          </w:divBdr>
        </w:div>
        <w:div w:id="1562911955">
          <w:marLeft w:val="480"/>
          <w:marRight w:val="0"/>
          <w:marTop w:val="0"/>
          <w:marBottom w:val="0"/>
          <w:divBdr>
            <w:top w:val="none" w:sz="0" w:space="0" w:color="auto"/>
            <w:left w:val="none" w:sz="0" w:space="0" w:color="auto"/>
            <w:bottom w:val="none" w:sz="0" w:space="0" w:color="auto"/>
            <w:right w:val="none" w:sz="0" w:space="0" w:color="auto"/>
          </w:divBdr>
        </w:div>
        <w:div w:id="2127658299">
          <w:marLeft w:val="480"/>
          <w:marRight w:val="0"/>
          <w:marTop w:val="0"/>
          <w:marBottom w:val="0"/>
          <w:divBdr>
            <w:top w:val="none" w:sz="0" w:space="0" w:color="auto"/>
            <w:left w:val="none" w:sz="0" w:space="0" w:color="auto"/>
            <w:bottom w:val="none" w:sz="0" w:space="0" w:color="auto"/>
            <w:right w:val="none" w:sz="0" w:space="0" w:color="auto"/>
          </w:divBdr>
        </w:div>
        <w:div w:id="1274359404">
          <w:marLeft w:val="480"/>
          <w:marRight w:val="0"/>
          <w:marTop w:val="0"/>
          <w:marBottom w:val="0"/>
          <w:divBdr>
            <w:top w:val="none" w:sz="0" w:space="0" w:color="auto"/>
            <w:left w:val="none" w:sz="0" w:space="0" w:color="auto"/>
            <w:bottom w:val="none" w:sz="0" w:space="0" w:color="auto"/>
            <w:right w:val="none" w:sz="0" w:space="0" w:color="auto"/>
          </w:divBdr>
        </w:div>
        <w:div w:id="110439820">
          <w:marLeft w:val="480"/>
          <w:marRight w:val="0"/>
          <w:marTop w:val="0"/>
          <w:marBottom w:val="0"/>
          <w:divBdr>
            <w:top w:val="none" w:sz="0" w:space="0" w:color="auto"/>
            <w:left w:val="none" w:sz="0" w:space="0" w:color="auto"/>
            <w:bottom w:val="none" w:sz="0" w:space="0" w:color="auto"/>
            <w:right w:val="none" w:sz="0" w:space="0" w:color="auto"/>
          </w:divBdr>
        </w:div>
        <w:div w:id="2112044936">
          <w:marLeft w:val="480"/>
          <w:marRight w:val="0"/>
          <w:marTop w:val="0"/>
          <w:marBottom w:val="0"/>
          <w:divBdr>
            <w:top w:val="none" w:sz="0" w:space="0" w:color="auto"/>
            <w:left w:val="none" w:sz="0" w:space="0" w:color="auto"/>
            <w:bottom w:val="none" w:sz="0" w:space="0" w:color="auto"/>
            <w:right w:val="none" w:sz="0" w:space="0" w:color="auto"/>
          </w:divBdr>
        </w:div>
        <w:div w:id="1685203793">
          <w:marLeft w:val="480"/>
          <w:marRight w:val="0"/>
          <w:marTop w:val="0"/>
          <w:marBottom w:val="0"/>
          <w:divBdr>
            <w:top w:val="none" w:sz="0" w:space="0" w:color="auto"/>
            <w:left w:val="none" w:sz="0" w:space="0" w:color="auto"/>
            <w:bottom w:val="none" w:sz="0" w:space="0" w:color="auto"/>
            <w:right w:val="none" w:sz="0" w:space="0" w:color="auto"/>
          </w:divBdr>
        </w:div>
        <w:div w:id="1625429268">
          <w:marLeft w:val="480"/>
          <w:marRight w:val="0"/>
          <w:marTop w:val="0"/>
          <w:marBottom w:val="0"/>
          <w:divBdr>
            <w:top w:val="none" w:sz="0" w:space="0" w:color="auto"/>
            <w:left w:val="none" w:sz="0" w:space="0" w:color="auto"/>
            <w:bottom w:val="none" w:sz="0" w:space="0" w:color="auto"/>
            <w:right w:val="none" w:sz="0" w:space="0" w:color="auto"/>
          </w:divBdr>
        </w:div>
        <w:div w:id="2058895303">
          <w:marLeft w:val="480"/>
          <w:marRight w:val="0"/>
          <w:marTop w:val="0"/>
          <w:marBottom w:val="0"/>
          <w:divBdr>
            <w:top w:val="none" w:sz="0" w:space="0" w:color="auto"/>
            <w:left w:val="none" w:sz="0" w:space="0" w:color="auto"/>
            <w:bottom w:val="none" w:sz="0" w:space="0" w:color="auto"/>
            <w:right w:val="none" w:sz="0" w:space="0" w:color="auto"/>
          </w:divBdr>
        </w:div>
        <w:div w:id="59140798">
          <w:marLeft w:val="480"/>
          <w:marRight w:val="0"/>
          <w:marTop w:val="0"/>
          <w:marBottom w:val="0"/>
          <w:divBdr>
            <w:top w:val="none" w:sz="0" w:space="0" w:color="auto"/>
            <w:left w:val="none" w:sz="0" w:space="0" w:color="auto"/>
            <w:bottom w:val="none" w:sz="0" w:space="0" w:color="auto"/>
            <w:right w:val="none" w:sz="0" w:space="0" w:color="auto"/>
          </w:divBdr>
        </w:div>
        <w:div w:id="1008406919">
          <w:marLeft w:val="480"/>
          <w:marRight w:val="0"/>
          <w:marTop w:val="0"/>
          <w:marBottom w:val="0"/>
          <w:divBdr>
            <w:top w:val="none" w:sz="0" w:space="0" w:color="auto"/>
            <w:left w:val="none" w:sz="0" w:space="0" w:color="auto"/>
            <w:bottom w:val="none" w:sz="0" w:space="0" w:color="auto"/>
            <w:right w:val="none" w:sz="0" w:space="0" w:color="auto"/>
          </w:divBdr>
        </w:div>
        <w:div w:id="550535129">
          <w:marLeft w:val="480"/>
          <w:marRight w:val="0"/>
          <w:marTop w:val="0"/>
          <w:marBottom w:val="0"/>
          <w:divBdr>
            <w:top w:val="none" w:sz="0" w:space="0" w:color="auto"/>
            <w:left w:val="none" w:sz="0" w:space="0" w:color="auto"/>
            <w:bottom w:val="none" w:sz="0" w:space="0" w:color="auto"/>
            <w:right w:val="none" w:sz="0" w:space="0" w:color="auto"/>
          </w:divBdr>
        </w:div>
        <w:div w:id="1238631615">
          <w:marLeft w:val="480"/>
          <w:marRight w:val="0"/>
          <w:marTop w:val="0"/>
          <w:marBottom w:val="0"/>
          <w:divBdr>
            <w:top w:val="none" w:sz="0" w:space="0" w:color="auto"/>
            <w:left w:val="none" w:sz="0" w:space="0" w:color="auto"/>
            <w:bottom w:val="none" w:sz="0" w:space="0" w:color="auto"/>
            <w:right w:val="none" w:sz="0" w:space="0" w:color="auto"/>
          </w:divBdr>
        </w:div>
        <w:div w:id="2030837045">
          <w:marLeft w:val="480"/>
          <w:marRight w:val="0"/>
          <w:marTop w:val="0"/>
          <w:marBottom w:val="0"/>
          <w:divBdr>
            <w:top w:val="none" w:sz="0" w:space="0" w:color="auto"/>
            <w:left w:val="none" w:sz="0" w:space="0" w:color="auto"/>
            <w:bottom w:val="none" w:sz="0" w:space="0" w:color="auto"/>
            <w:right w:val="none" w:sz="0" w:space="0" w:color="auto"/>
          </w:divBdr>
        </w:div>
        <w:div w:id="1614285686">
          <w:marLeft w:val="480"/>
          <w:marRight w:val="0"/>
          <w:marTop w:val="0"/>
          <w:marBottom w:val="0"/>
          <w:divBdr>
            <w:top w:val="none" w:sz="0" w:space="0" w:color="auto"/>
            <w:left w:val="none" w:sz="0" w:space="0" w:color="auto"/>
            <w:bottom w:val="none" w:sz="0" w:space="0" w:color="auto"/>
            <w:right w:val="none" w:sz="0" w:space="0" w:color="auto"/>
          </w:divBdr>
        </w:div>
        <w:div w:id="1515458388">
          <w:marLeft w:val="480"/>
          <w:marRight w:val="0"/>
          <w:marTop w:val="0"/>
          <w:marBottom w:val="0"/>
          <w:divBdr>
            <w:top w:val="none" w:sz="0" w:space="0" w:color="auto"/>
            <w:left w:val="none" w:sz="0" w:space="0" w:color="auto"/>
            <w:bottom w:val="none" w:sz="0" w:space="0" w:color="auto"/>
            <w:right w:val="none" w:sz="0" w:space="0" w:color="auto"/>
          </w:divBdr>
        </w:div>
        <w:div w:id="1514612348">
          <w:marLeft w:val="480"/>
          <w:marRight w:val="0"/>
          <w:marTop w:val="0"/>
          <w:marBottom w:val="0"/>
          <w:divBdr>
            <w:top w:val="none" w:sz="0" w:space="0" w:color="auto"/>
            <w:left w:val="none" w:sz="0" w:space="0" w:color="auto"/>
            <w:bottom w:val="none" w:sz="0" w:space="0" w:color="auto"/>
            <w:right w:val="none" w:sz="0" w:space="0" w:color="auto"/>
          </w:divBdr>
        </w:div>
        <w:div w:id="687022929">
          <w:marLeft w:val="480"/>
          <w:marRight w:val="0"/>
          <w:marTop w:val="0"/>
          <w:marBottom w:val="0"/>
          <w:divBdr>
            <w:top w:val="none" w:sz="0" w:space="0" w:color="auto"/>
            <w:left w:val="none" w:sz="0" w:space="0" w:color="auto"/>
            <w:bottom w:val="none" w:sz="0" w:space="0" w:color="auto"/>
            <w:right w:val="none" w:sz="0" w:space="0" w:color="auto"/>
          </w:divBdr>
        </w:div>
        <w:div w:id="1963000166">
          <w:marLeft w:val="480"/>
          <w:marRight w:val="0"/>
          <w:marTop w:val="0"/>
          <w:marBottom w:val="0"/>
          <w:divBdr>
            <w:top w:val="none" w:sz="0" w:space="0" w:color="auto"/>
            <w:left w:val="none" w:sz="0" w:space="0" w:color="auto"/>
            <w:bottom w:val="none" w:sz="0" w:space="0" w:color="auto"/>
            <w:right w:val="none" w:sz="0" w:space="0" w:color="auto"/>
          </w:divBdr>
        </w:div>
      </w:divsChild>
    </w:div>
    <w:div w:id="1880123952">
      <w:marLeft w:val="480"/>
      <w:marRight w:val="0"/>
      <w:marTop w:val="0"/>
      <w:marBottom w:val="0"/>
      <w:divBdr>
        <w:top w:val="none" w:sz="0" w:space="0" w:color="auto"/>
        <w:left w:val="none" w:sz="0" w:space="0" w:color="auto"/>
        <w:bottom w:val="none" w:sz="0" w:space="0" w:color="auto"/>
        <w:right w:val="none" w:sz="0" w:space="0" w:color="auto"/>
      </w:divBdr>
    </w:div>
    <w:div w:id="1880315685">
      <w:marLeft w:val="480"/>
      <w:marRight w:val="0"/>
      <w:marTop w:val="0"/>
      <w:marBottom w:val="0"/>
      <w:divBdr>
        <w:top w:val="none" w:sz="0" w:space="0" w:color="auto"/>
        <w:left w:val="none" w:sz="0" w:space="0" w:color="auto"/>
        <w:bottom w:val="none" w:sz="0" w:space="0" w:color="auto"/>
        <w:right w:val="none" w:sz="0" w:space="0" w:color="auto"/>
      </w:divBdr>
    </w:div>
    <w:div w:id="1880505685">
      <w:marLeft w:val="480"/>
      <w:marRight w:val="0"/>
      <w:marTop w:val="0"/>
      <w:marBottom w:val="0"/>
      <w:divBdr>
        <w:top w:val="none" w:sz="0" w:space="0" w:color="auto"/>
        <w:left w:val="none" w:sz="0" w:space="0" w:color="auto"/>
        <w:bottom w:val="none" w:sz="0" w:space="0" w:color="auto"/>
        <w:right w:val="none" w:sz="0" w:space="0" w:color="auto"/>
      </w:divBdr>
    </w:div>
    <w:div w:id="1880509067">
      <w:marLeft w:val="480"/>
      <w:marRight w:val="0"/>
      <w:marTop w:val="0"/>
      <w:marBottom w:val="0"/>
      <w:divBdr>
        <w:top w:val="none" w:sz="0" w:space="0" w:color="auto"/>
        <w:left w:val="none" w:sz="0" w:space="0" w:color="auto"/>
        <w:bottom w:val="none" w:sz="0" w:space="0" w:color="auto"/>
        <w:right w:val="none" w:sz="0" w:space="0" w:color="auto"/>
      </w:divBdr>
    </w:div>
    <w:div w:id="1880781124">
      <w:bodyDiv w:val="1"/>
      <w:marLeft w:val="0"/>
      <w:marRight w:val="0"/>
      <w:marTop w:val="0"/>
      <w:marBottom w:val="0"/>
      <w:divBdr>
        <w:top w:val="none" w:sz="0" w:space="0" w:color="auto"/>
        <w:left w:val="none" w:sz="0" w:space="0" w:color="auto"/>
        <w:bottom w:val="none" w:sz="0" w:space="0" w:color="auto"/>
        <w:right w:val="none" w:sz="0" w:space="0" w:color="auto"/>
      </w:divBdr>
    </w:div>
    <w:div w:id="1880821910">
      <w:marLeft w:val="480"/>
      <w:marRight w:val="0"/>
      <w:marTop w:val="0"/>
      <w:marBottom w:val="0"/>
      <w:divBdr>
        <w:top w:val="none" w:sz="0" w:space="0" w:color="auto"/>
        <w:left w:val="none" w:sz="0" w:space="0" w:color="auto"/>
        <w:bottom w:val="none" w:sz="0" w:space="0" w:color="auto"/>
        <w:right w:val="none" w:sz="0" w:space="0" w:color="auto"/>
      </w:divBdr>
    </w:div>
    <w:div w:id="1880967176">
      <w:marLeft w:val="480"/>
      <w:marRight w:val="0"/>
      <w:marTop w:val="0"/>
      <w:marBottom w:val="0"/>
      <w:divBdr>
        <w:top w:val="none" w:sz="0" w:space="0" w:color="auto"/>
        <w:left w:val="none" w:sz="0" w:space="0" w:color="auto"/>
        <w:bottom w:val="none" w:sz="0" w:space="0" w:color="auto"/>
        <w:right w:val="none" w:sz="0" w:space="0" w:color="auto"/>
      </w:divBdr>
    </w:div>
    <w:div w:id="1881166975">
      <w:bodyDiv w:val="1"/>
      <w:marLeft w:val="0"/>
      <w:marRight w:val="0"/>
      <w:marTop w:val="0"/>
      <w:marBottom w:val="0"/>
      <w:divBdr>
        <w:top w:val="none" w:sz="0" w:space="0" w:color="auto"/>
        <w:left w:val="none" w:sz="0" w:space="0" w:color="auto"/>
        <w:bottom w:val="none" w:sz="0" w:space="0" w:color="auto"/>
        <w:right w:val="none" w:sz="0" w:space="0" w:color="auto"/>
      </w:divBdr>
    </w:div>
    <w:div w:id="1881359454">
      <w:bodyDiv w:val="1"/>
      <w:marLeft w:val="0"/>
      <w:marRight w:val="0"/>
      <w:marTop w:val="0"/>
      <w:marBottom w:val="0"/>
      <w:divBdr>
        <w:top w:val="none" w:sz="0" w:space="0" w:color="auto"/>
        <w:left w:val="none" w:sz="0" w:space="0" w:color="auto"/>
        <w:bottom w:val="none" w:sz="0" w:space="0" w:color="auto"/>
        <w:right w:val="none" w:sz="0" w:space="0" w:color="auto"/>
      </w:divBdr>
    </w:div>
    <w:div w:id="1881700742">
      <w:marLeft w:val="480"/>
      <w:marRight w:val="0"/>
      <w:marTop w:val="0"/>
      <w:marBottom w:val="0"/>
      <w:divBdr>
        <w:top w:val="none" w:sz="0" w:space="0" w:color="auto"/>
        <w:left w:val="none" w:sz="0" w:space="0" w:color="auto"/>
        <w:bottom w:val="none" w:sz="0" w:space="0" w:color="auto"/>
        <w:right w:val="none" w:sz="0" w:space="0" w:color="auto"/>
      </w:divBdr>
    </w:div>
    <w:div w:id="1881895850">
      <w:marLeft w:val="480"/>
      <w:marRight w:val="0"/>
      <w:marTop w:val="0"/>
      <w:marBottom w:val="0"/>
      <w:divBdr>
        <w:top w:val="none" w:sz="0" w:space="0" w:color="auto"/>
        <w:left w:val="none" w:sz="0" w:space="0" w:color="auto"/>
        <w:bottom w:val="none" w:sz="0" w:space="0" w:color="auto"/>
        <w:right w:val="none" w:sz="0" w:space="0" w:color="auto"/>
      </w:divBdr>
    </w:div>
    <w:div w:id="1881895950">
      <w:marLeft w:val="480"/>
      <w:marRight w:val="0"/>
      <w:marTop w:val="0"/>
      <w:marBottom w:val="0"/>
      <w:divBdr>
        <w:top w:val="none" w:sz="0" w:space="0" w:color="auto"/>
        <w:left w:val="none" w:sz="0" w:space="0" w:color="auto"/>
        <w:bottom w:val="none" w:sz="0" w:space="0" w:color="auto"/>
        <w:right w:val="none" w:sz="0" w:space="0" w:color="auto"/>
      </w:divBdr>
    </w:div>
    <w:div w:id="1882083786">
      <w:marLeft w:val="480"/>
      <w:marRight w:val="0"/>
      <w:marTop w:val="0"/>
      <w:marBottom w:val="0"/>
      <w:divBdr>
        <w:top w:val="none" w:sz="0" w:space="0" w:color="auto"/>
        <w:left w:val="none" w:sz="0" w:space="0" w:color="auto"/>
        <w:bottom w:val="none" w:sz="0" w:space="0" w:color="auto"/>
        <w:right w:val="none" w:sz="0" w:space="0" w:color="auto"/>
      </w:divBdr>
    </w:div>
    <w:div w:id="1882135667">
      <w:marLeft w:val="480"/>
      <w:marRight w:val="0"/>
      <w:marTop w:val="0"/>
      <w:marBottom w:val="0"/>
      <w:divBdr>
        <w:top w:val="none" w:sz="0" w:space="0" w:color="auto"/>
        <w:left w:val="none" w:sz="0" w:space="0" w:color="auto"/>
        <w:bottom w:val="none" w:sz="0" w:space="0" w:color="auto"/>
        <w:right w:val="none" w:sz="0" w:space="0" w:color="auto"/>
      </w:divBdr>
    </w:div>
    <w:div w:id="1882203200">
      <w:marLeft w:val="480"/>
      <w:marRight w:val="0"/>
      <w:marTop w:val="0"/>
      <w:marBottom w:val="0"/>
      <w:divBdr>
        <w:top w:val="none" w:sz="0" w:space="0" w:color="auto"/>
        <w:left w:val="none" w:sz="0" w:space="0" w:color="auto"/>
        <w:bottom w:val="none" w:sz="0" w:space="0" w:color="auto"/>
        <w:right w:val="none" w:sz="0" w:space="0" w:color="auto"/>
      </w:divBdr>
    </w:div>
    <w:div w:id="1882204102">
      <w:bodyDiv w:val="1"/>
      <w:marLeft w:val="0"/>
      <w:marRight w:val="0"/>
      <w:marTop w:val="0"/>
      <w:marBottom w:val="0"/>
      <w:divBdr>
        <w:top w:val="none" w:sz="0" w:space="0" w:color="auto"/>
        <w:left w:val="none" w:sz="0" w:space="0" w:color="auto"/>
        <w:bottom w:val="none" w:sz="0" w:space="0" w:color="auto"/>
        <w:right w:val="none" w:sz="0" w:space="0" w:color="auto"/>
      </w:divBdr>
    </w:div>
    <w:div w:id="1882279467">
      <w:marLeft w:val="480"/>
      <w:marRight w:val="0"/>
      <w:marTop w:val="0"/>
      <w:marBottom w:val="0"/>
      <w:divBdr>
        <w:top w:val="none" w:sz="0" w:space="0" w:color="auto"/>
        <w:left w:val="none" w:sz="0" w:space="0" w:color="auto"/>
        <w:bottom w:val="none" w:sz="0" w:space="0" w:color="auto"/>
        <w:right w:val="none" w:sz="0" w:space="0" w:color="auto"/>
      </w:divBdr>
    </w:div>
    <w:div w:id="1882400531">
      <w:marLeft w:val="480"/>
      <w:marRight w:val="0"/>
      <w:marTop w:val="0"/>
      <w:marBottom w:val="0"/>
      <w:divBdr>
        <w:top w:val="none" w:sz="0" w:space="0" w:color="auto"/>
        <w:left w:val="none" w:sz="0" w:space="0" w:color="auto"/>
        <w:bottom w:val="none" w:sz="0" w:space="0" w:color="auto"/>
        <w:right w:val="none" w:sz="0" w:space="0" w:color="auto"/>
      </w:divBdr>
    </w:div>
    <w:div w:id="1882400970">
      <w:marLeft w:val="480"/>
      <w:marRight w:val="0"/>
      <w:marTop w:val="0"/>
      <w:marBottom w:val="0"/>
      <w:divBdr>
        <w:top w:val="none" w:sz="0" w:space="0" w:color="auto"/>
        <w:left w:val="none" w:sz="0" w:space="0" w:color="auto"/>
        <w:bottom w:val="none" w:sz="0" w:space="0" w:color="auto"/>
        <w:right w:val="none" w:sz="0" w:space="0" w:color="auto"/>
      </w:divBdr>
    </w:div>
    <w:div w:id="1882522168">
      <w:marLeft w:val="480"/>
      <w:marRight w:val="0"/>
      <w:marTop w:val="0"/>
      <w:marBottom w:val="0"/>
      <w:divBdr>
        <w:top w:val="none" w:sz="0" w:space="0" w:color="auto"/>
        <w:left w:val="none" w:sz="0" w:space="0" w:color="auto"/>
        <w:bottom w:val="none" w:sz="0" w:space="0" w:color="auto"/>
        <w:right w:val="none" w:sz="0" w:space="0" w:color="auto"/>
      </w:divBdr>
    </w:div>
    <w:div w:id="1882552509">
      <w:marLeft w:val="480"/>
      <w:marRight w:val="0"/>
      <w:marTop w:val="0"/>
      <w:marBottom w:val="0"/>
      <w:divBdr>
        <w:top w:val="none" w:sz="0" w:space="0" w:color="auto"/>
        <w:left w:val="none" w:sz="0" w:space="0" w:color="auto"/>
        <w:bottom w:val="none" w:sz="0" w:space="0" w:color="auto"/>
        <w:right w:val="none" w:sz="0" w:space="0" w:color="auto"/>
      </w:divBdr>
    </w:div>
    <w:div w:id="1882594582">
      <w:marLeft w:val="480"/>
      <w:marRight w:val="0"/>
      <w:marTop w:val="0"/>
      <w:marBottom w:val="0"/>
      <w:divBdr>
        <w:top w:val="none" w:sz="0" w:space="0" w:color="auto"/>
        <w:left w:val="none" w:sz="0" w:space="0" w:color="auto"/>
        <w:bottom w:val="none" w:sz="0" w:space="0" w:color="auto"/>
        <w:right w:val="none" w:sz="0" w:space="0" w:color="auto"/>
      </w:divBdr>
    </w:div>
    <w:div w:id="1882595470">
      <w:marLeft w:val="480"/>
      <w:marRight w:val="0"/>
      <w:marTop w:val="0"/>
      <w:marBottom w:val="0"/>
      <w:divBdr>
        <w:top w:val="none" w:sz="0" w:space="0" w:color="auto"/>
        <w:left w:val="none" w:sz="0" w:space="0" w:color="auto"/>
        <w:bottom w:val="none" w:sz="0" w:space="0" w:color="auto"/>
        <w:right w:val="none" w:sz="0" w:space="0" w:color="auto"/>
      </w:divBdr>
    </w:div>
    <w:div w:id="1882934770">
      <w:marLeft w:val="480"/>
      <w:marRight w:val="0"/>
      <w:marTop w:val="0"/>
      <w:marBottom w:val="0"/>
      <w:divBdr>
        <w:top w:val="none" w:sz="0" w:space="0" w:color="auto"/>
        <w:left w:val="none" w:sz="0" w:space="0" w:color="auto"/>
        <w:bottom w:val="none" w:sz="0" w:space="0" w:color="auto"/>
        <w:right w:val="none" w:sz="0" w:space="0" w:color="auto"/>
      </w:divBdr>
    </w:div>
    <w:div w:id="1882939825">
      <w:marLeft w:val="480"/>
      <w:marRight w:val="0"/>
      <w:marTop w:val="0"/>
      <w:marBottom w:val="0"/>
      <w:divBdr>
        <w:top w:val="none" w:sz="0" w:space="0" w:color="auto"/>
        <w:left w:val="none" w:sz="0" w:space="0" w:color="auto"/>
        <w:bottom w:val="none" w:sz="0" w:space="0" w:color="auto"/>
        <w:right w:val="none" w:sz="0" w:space="0" w:color="auto"/>
      </w:divBdr>
    </w:div>
    <w:div w:id="1883012784">
      <w:bodyDiv w:val="1"/>
      <w:marLeft w:val="0"/>
      <w:marRight w:val="0"/>
      <w:marTop w:val="0"/>
      <w:marBottom w:val="0"/>
      <w:divBdr>
        <w:top w:val="none" w:sz="0" w:space="0" w:color="auto"/>
        <w:left w:val="none" w:sz="0" w:space="0" w:color="auto"/>
        <w:bottom w:val="none" w:sz="0" w:space="0" w:color="auto"/>
        <w:right w:val="none" w:sz="0" w:space="0" w:color="auto"/>
      </w:divBdr>
    </w:div>
    <w:div w:id="1883051672">
      <w:marLeft w:val="480"/>
      <w:marRight w:val="0"/>
      <w:marTop w:val="0"/>
      <w:marBottom w:val="0"/>
      <w:divBdr>
        <w:top w:val="none" w:sz="0" w:space="0" w:color="auto"/>
        <w:left w:val="none" w:sz="0" w:space="0" w:color="auto"/>
        <w:bottom w:val="none" w:sz="0" w:space="0" w:color="auto"/>
        <w:right w:val="none" w:sz="0" w:space="0" w:color="auto"/>
      </w:divBdr>
    </w:div>
    <w:div w:id="1883132489">
      <w:marLeft w:val="480"/>
      <w:marRight w:val="0"/>
      <w:marTop w:val="0"/>
      <w:marBottom w:val="0"/>
      <w:divBdr>
        <w:top w:val="none" w:sz="0" w:space="0" w:color="auto"/>
        <w:left w:val="none" w:sz="0" w:space="0" w:color="auto"/>
        <w:bottom w:val="none" w:sz="0" w:space="0" w:color="auto"/>
        <w:right w:val="none" w:sz="0" w:space="0" w:color="auto"/>
      </w:divBdr>
    </w:div>
    <w:div w:id="1883320933">
      <w:marLeft w:val="480"/>
      <w:marRight w:val="0"/>
      <w:marTop w:val="0"/>
      <w:marBottom w:val="0"/>
      <w:divBdr>
        <w:top w:val="none" w:sz="0" w:space="0" w:color="auto"/>
        <w:left w:val="none" w:sz="0" w:space="0" w:color="auto"/>
        <w:bottom w:val="none" w:sz="0" w:space="0" w:color="auto"/>
        <w:right w:val="none" w:sz="0" w:space="0" w:color="auto"/>
      </w:divBdr>
    </w:div>
    <w:div w:id="1883321755">
      <w:marLeft w:val="480"/>
      <w:marRight w:val="0"/>
      <w:marTop w:val="0"/>
      <w:marBottom w:val="0"/>
      <w:divBdr>
        <w:top w:val="none" w:sz="0" w:space="0" w:color="auto"/>
        <w:left w:val="none" w:sz="0" w:space="0" w:color="auto"/>
        <w:bottom w:val="none" w:sz="0" w:space="0" w:color="auto"/>
        <w:right w:val="none" w:sz="0" w:space="0" w:color="auto"/>
      </w:divBdr>
    </w:div>
    <w:div w:id="1883443674">
      <w:marLeft w:val="480"/>
      <w:marRight w:val="0"/>
      <w:marTop w:val="0"/>
      <w:marBottom w:val="0"/>
      <w:divBdr>
        <w:top w:val="none" w:sz="0" w:space="0" w:color="auto"/>
        <w:left w:val="none" w:sz="0" w:space="0" w:color="auto"/>
        <w:bottom w:val="none" w:sz="0" w:space="0" w:color="auto"/>
        <w:right w:val="none" w:sz="0" w:space="0" w:color="auto"/>
      </w:divBdr>
    </w:div>
    <w:div w:id="1883445806">
      <w:bodyDiv w:val="1"/>
      <w:marLeft w:val="0"/>
      <w:marRight w:val="0"/>
      <w:marTop w:val="0"/>
      <w:marBottom w:val="0"/>
      <w:divBdr>
        <w:top w:val="none" w:sz="0" w:space="0" w:color="auto"/>
        <w:left w:val="none" w:sz="0" w:space="0" w:color="auto"/>
        <w:bottom w:val="none" w:sz="0" w:space="0" w:color="auto"/>
        <w:right w:val="none" w:sz="0" w:space="0" w:color="auto"/>
      </w:divBdr>
    </w:div>
    <w:div w:id="1883513559">
      <w:marLeft w:val="480"/>
      <w:marRight w:val="0"/>
      <w:marTop w:val="0"/>
      <w:marBottom w:val="0"/>
      <w:divBdr>
        <w:top w:val="none" w:sz="0" w:space="0" w:color="auto"/>
        <w:left w:val="none" w:sz="0" w:space="0" w:color="auto"/>
        <w:bottom w:val="none" w:sz="0" w:space="0" w:color="auto"/>
        <w:right w:val="none" w:sz="0" w:space="0" w:color="auto"/>
      </w:divBdr>
    </w:div>
    <w:div w:id="1883637517">
      <w:marLeft w:val="480"/>
      <w:marRight w:val="0"/>
      <w:marTop w:val="0"/>
      <w:marBottom w:val="0"/>
      <w:divBdr>
        <w:top w:val="none" w:sz="0" w:space="0" w:color="auto"/>
        <w:left w:val="none" w:sz="0" w:space="0" w:color="auto"/>
        <w:bottom w:val="none" w:sz="0" w:space="0" w:color="auto"/>
        <w:right w:val="none" w:sz="0" w:space="0" w:color="auto"/>
      </w:divBdr>
    </w:div>
    <w:div w:id="1883664832">
      <w:marLeft w:val="480"/>
      <w:marRight w:val="0"/>
      <w:marTop w:val="0"/>
      <w:marBottom w:val="0"/>
      <w:divBdr>
        <w:top w:val="none" w:sz="0" w:space="0" w:color="auto"/>
        <w:left w:val="none" w:sz="0" w:space="0" w:color="auto"/>
        <w:bottom w:val="none" w:sz="0" w:space="0" w:color="auto"/>
        <w:right w:val="none" w:sz="0" w:space="0" w:color="auto"/>
      </w:divBdr>
    </w:div>
    <w:div w:id="1883666339">
      <w:bodyDiv w:val="1"/>
      <w:marLeft w:val="0"/>
      <w:marRight w:val="0"/>
      <w:marTop w:val="0"/>
      <w:marBottom w:val="0"/>
      <w:divBdr>
        <w:top w:val="none" w:sz="0" w:space="0" w:color="auto"/>
        <w:left w:val="none" w:sz="0" w:space="0" w:color="auto"/>
        <w:bottom w:val="none" w:sz="0" w:space="0" w:color="auto"/>
        <w:right w:val="none" w:sz="0" w:space="0" w:color="auto"/>
      </w:divBdr>
    </w:div>
    <w:div w:id="1883859456">
      <w:marLeft w:val="480"/>
      <w:marRight w:val="0"/>
      <w:marTop w:val="0"/>
      <w:marBottom w:val="0"/>
      <w:divBdr>
        <w:top w:val="none" w:sz="0" w:space="0" w:color="auto"/>
        <w:left w:val="none" w:sz="0" w:space="0" w:color="auto"/>
        <w:bottom w:val="none" w:sz="0" w:space="0" w:color="auto"/>
        <w:right w:val="none" w:sz="0" w:space="0" w:color="auto"/>
      </w:divBdr>
    </w:div>
    <w:div w:id="1883905513">
      <w:marLeft w:val="480"/>
      <w:marRight w:val="0"/>
      <w:marTop w:val="0"/>
      <w:marBottom w:val="0"/>
      <w:divBdr>
        <w:top w:val="none" w:sz="0" w:space="0" w:color="auto"/>
        <w:left w:val="none" w:sz="0" w:space="0" w:color="auto"/>
        <w:bottom w:val="none" w:sz="0" w:space="0" w:color="auto"/>
        <w:right w:val="none" w:sz="0" w:space="0" w:color="auto"/>
      </w:divBdr>
    </w:div>
    <w:div w:id="1884055672">
      <w:marLeft w:val="480"/>
      <w:marRight w:val="0"/>
      <w:marTop w:val="0"/>
      <w:marBottom w:val="0"/>
      <w:divBdr>
        <w:top w:val="none" w:sz="0" w:space="0" w:color="auto"/>
        <w:left w:val="none" w:sz="0" w:space="0" w:color="auto"/>
        <w:bottom w:val="none" w:sz="0" w:space="0" w:color="auto"/>
        <w:right w:val="none" w:sz="0" w:space="0" w:color="auto"/>
      </w:divBdr>
    </w:div>
    <w:div w:id="1884175540">
      <w:marLeft w:val="480"/>
      <w:marRight w:val="0"/>
      <w:marTop w:val="0"/>
      <w:marBottom w:val="0"/>
      <w:divBdr>
        <w:top w:val="none" w:sz="0" w:space="0" w:color="auto"/>
        <w:left w:val="none" w:sz="0" w:space="0" w:color="auto"/>
        <w:bottom w:val="none" w:sz="0" w:space="0" w:color="auto"/>
        <w:right w:val="none" w:sz="0" w:space="0" w:color="auto"/>
      </w:divBdr>
    </w:div>
    <w:div w:id="1884292588">
      <w:bodyDiv w:val="1"/>
      <w:marLeft w:val="0"/>
      <w:marRight w:val="0"/>
      <w:marTop w:val="0"/>
      <w:marBottom w:val="0"/>
      <w:divBdr>
        <w:top w:val="none" w:sz="0" w:space="0" w:color="auto"/>
        <w:left w:val="none" w:sz="0" w:space="0" w:color="auto"/>
        <w:bottom w:val="none" w:sz="0" w:space="0" w:color="auto"/>
        <w:right w:val="none" w:sz="0" w:space="0" w:color="auto"/>
      </w:divBdr>
    </w:div>
    <w:div w:id="1884363993">
      <w:marLeft w:val="480"/>
      <w:marRight w:val="0"/>
      <w:marTop w:val="0"/>
      <w:marBottom w:val="0"/>
      <w:divBdr>
        <w:top w:val="none" w:sz="0" w:space="0" w:color="auto"/>
        <w:left w:val="none" w:sz="0" w:space="0" w:color="auto"/>
        <w:bottom w:val="none" w:sz="0" w:space="0" w:color="auto"/>
        <w:right w:val="none" w:sz="0" w:space="0" w:color="auto"/>
      </w:divBdr>
    </w:div>
    <w:div w:id="1884444701">
      <w:marLeft w:val="480"/>
      <w:marRight w:val="0"/>
      <w:marTop w:val="0"/>
      <w:marBottom w:val="0"/>
      <w:divBdr>
        <w:top w:val="none" w:sz="0" w:space="0" w:color="auto"/>
        <w:left w:val="none" w:sz="0" w:space="0" w:color="auto"/>
        <w:bottom w:val="none" w:sz="0" w:space="0" w:color="auto"/>
        <w:right w:val="none" w:sz="0" w:space="0" w:color="auto"/>
      </w:divBdr>
    </w:div>
    <w:div w:id="1884554682">
      <w:marLeft w:val="480"/>
      <w:marRight w:val="0"/>
      <w:marTop w:val="0"/>
      <w:marBottom w:val="0"/>
      <w:divBdr>
        <w:top w:val="none" w:sz="0" w:space="0" w:color="auto"/>
        <w:left w:val="none" w:sz="0" w:space="0" w:color="auto"/>
        <w:bottom w:val="none" w:sz="0" w:space="0" w:color="auto"/>
        <w:right w:val="none" w:sz="0" w:space="0" w:color="auto"/>
      </w:divBdr>
    </w:div>
    <w:div w:id="1884563382">
      <w:marLeft w:val="480"/>
      <w:marRight w:val="0"/>
      <w:marTop w:val="0"/>
      <w:marBottom w:val="0"/>
      <w:divBdr>
        <w:top w:val="none" w:sz="0" w:space="0" w:color="auto"/>
        <w:left w:val="none" w:sz="0" w:space="0" w:color="auto"/>
        <w:bottom w:val="none" w:sz="0" w:space="0" w:color="auto"/>
        <w:right w:val="none" w:sz="0" w:space="0" w:color="auto"/>
      </w:divBdr>
    </w:div>
    <w:div w:id="1884756307">
      <w:marLeft w:val="480"/>
      <w:marRight w:val="0"/>
      <w:marTop w:val="0"/>
      <w:marBottom w:val="0"/>
      <w:divBdr>
        <w:top w:val="none" w:sz="0" w:space="0" w:color="auto"/>
        <w:left w:val="none" w:sz="0" w:space="0" w:color="auto"/>
        <w:bottom w:val="none" w:sz="0" w:space="0" w:color="auto"/>
        <w:right w:val="none" w:sz="0" w:space="0" w:color="auto"/>
      </w:divBdr>
    </w:div>
    <w:div w:id="1884756617">
      <w:marLeft w:val="480"/>
      <w:marRight w:val="0"/>
      <w:marTop w:val="0"/>
      <w:marBottom w:val="0"/>
      <w:divBdr>
        <w:top w:val="none" w:sz="0" w:space="0" w:color="auto"/>
        <w:left w:val="none" w:sz="0" w:space="0" w:color="auto"/>
        <w:bottom w:val="none" w:sz="0" w:space="0" w:color="auto"/>
        <w:right w:val="none" w:sz="0" w:space="0" w:color="auto"/>
      </w:divBdr>
    </w:div>
    <w:div w:id="1884823756">
      <w:marLeft w:val="480"/>
      <w:marRight w:val="0"/>
      <w:marTop w:val="0"/>
      <w:marBottom w:val="0"/>
      <w:divBdr>
        <w:top w:val="none" w:sz="0" w:space="0" w:color="auto"/>
        <w:left w:val="none" w:sz="0" w:space="0" w:color="auto"/>
        <w:bottom w:val="none" w:sz="0" w:space="0" w:color="auto"/>
        <w:right w:val="none" w:sz="0" w:space="0" w:color="auto"/>
      </w:divBdr>
    </w:div>
    <w:div w:id="1884977275">
      <w:marLeft w:val="480"/>
      <w:marRight w:val="0"/>
      <w:marTop w:val="0"/>
      <w:marBottom w:val="0"/>
      <w:divBdr>
        <w:top w:val="none" w:sz="0" w:space="0" w:color="auto"/>
        <w:left w:val="none" w:sz="0" w:space="0" w:color="auto"/>
        <w:bottom w:val="none" w:sz="0" w:space="0" w:color="auto"/>
        <w:right w:val="none" w:sz="0" w:space="0" w:color="auto"/>
      </w:divBdr>
    </w:div>
    <w:div w:id="1885094069">
      <w:marLeft w:val="480"/>
      <w:marRight w:val="0"/>
      <w:marTop w:val="0"/>
      <w:marBottom w:val="0"/>
      <w:divBdr>
        <w:top w:val="none" w:sz="0" w:space="0" w:color="auto"/>
        <w:left w:val="none" w:sz="0" w:space="0" w:color="auto"/>
        <w:bottom w:val="none" w:sz="0" w:space="0" w:color="auto"/>
        <w:right w:val="none" w:sz="0" w:space="0" w:color="auto"/>
      </w:divBdr>
    </w:div>
    <w:div w:id="1885480245">
      <w:marLeft w:val="480"/>
      <w:marRight w:val="0"/>
      <w:marTop w:val="0"/>
      <w:marBottom w:val="0"/>
      <w:divBdr>
        <w:top w:val="none" w:sz="0" w:space="0" w:color="auto"/>
        <w:left w:val="none" w:sz="0" w:space="0" w:color="auto"/>
        <w:bottom w:val="none" w:sz="0" w:space="0" w:color="auto"/>
        <w:right w:val="none" w:sz="0" w:space="0" w:color="auto"/>
      </w:divBdr>
    </w:div>
    <w:div w:id="1885480558">
      <w:marLeft w:val="480"/>
      <w:marRight w:val="0"/>
      <w:marTop w:val="0"/>
      <w:marBottom w:val="0"/>
      <w:divBdr>
        <w:top w:val="none" w:sz="0" w:space="0" w:color="auto"/>
        <w:left w:val="none" w:sz="0" w:space="0" w:color="auto"/>
        <w:bottom w:val="none" w:sz="0" w:space="0" w:color="auto"/>
        <w:right w:val="none" w:sz="0" w:space="0" w:color="auto"/>
      </w:divBdr>
    </w:div>
    <w:div w:id="1885628864">
      <w:bodyDiv w:val="1"/>
      <w:marLeft w:val="0"/>
      <w:marRight w:val="0"/>
      <w:marTop w:val="0"/>
      <w:marBottom w:val="0"/>
      <w:divBdr>
        <w:top w:val="none" w:sz="0" w:space="0" w:color="auto"/>
        <w:left w:val="none" w:sz="0" w:space="0" w:color="auto"/>
        <w:bottom w:val="none" w:sz="0" w:space="0" w:color="auto"/>
        <w:right w:val="none" w:sz="0" w:space="0" w:color="auto"/>
      </w:divBdr>
    </w:div>
    <w:div w:id="1885673251">
      <w:marLeft w:val="480"/>
      <w:marRight w:val="0"/>
      <w:marTop w:val="0"/>
      <w:marBottom w:val="0"/>
      <w:divBdr>
        <w:top w:val="none" w:sz="0" w:space="0" w:color="auto"/>
        <w:left w:val="none" w:sz="0" w:space="0" w:color="auto"/>
        <w:bottom w:val="none" w:sz="0" w:space="0" w:color="auto"/>
        <w:right w:val="none" w:sz="0" w:space="0" w:color="auto"/>
      </w:divBdr>
    </w:div>
    <w:div w:id="1885678672">
      <w:marLeft w:val="480"/>
      <w:marRight w:val="0"/>
      <w:marTop w:val="0"/>
      <w:marBottom w:val="0"/>
      <w:divBdr>
        <w:top w:val="none" w:sz="0" w:space="0" w:color="auto"/>
        <w:left w:val="none" w:sz="0" w:space="0" w:color="auto"/>
        <w:bottom w:val="none" w:sz="0" w:space="0" w:color="auto"/>
        <w:right w:val="none" w:sz="0" w:space="0" w:color="auto"/>
      </w:divBdr>
    </w:div>
    <w:div w:id="1886024531">
      <w:bodyDiv w:val="1"/>
      <w:marLeft w:val="0"/>
      <w:marRight w:val="0"/>
      <w:marTop w:val="0"/>
      <w:marBottom w:val="0"/>
      <w:divBdr>
        <w:top w:val="none" w:sz="0" w:space="0" w:color="auto"/>
        <w:left w:val="none" w:sz="0" w:space="0" w:color="auto"/>
        <w:bottom w:val="none" w:sz="0" w:space="0" w:color="auto"/>
        <w:right w:val="none" w:sz="0" w:space="0" w:color="auto"/>
      </w:divBdr>
    </w:div>
    <w:div w:id="1886061103">
      <w:marLeft w:val="480"/>
      <w:marRight w:val="0"/>
      <w:marTop w:val="0"/>
      <w:marBottom w:val="0"/>
      <w:divBdr>
        <w:top w:val="none" w:sz="0" w:space="0" w:color="auto"/>
        <w:left w:val="none" w:sz="0" w:space="0" w:color="auto"/>
        <w:bottom w:val="none" w:sz="0" w:space="0" w:color="auto"/>
        <w:right w:val="none" w:sz="0" w:space="0" w:color="auto"/>
      </w:divBdr>
    </w:div>
    <w:div w:id="1886258726">
      <w:bodyDiv w:val="1"/>
      <w:marLeft w:val="0"/>
      <w:marRight w:val="0"/>
      <w:marTop w:val="0"/>
      <w:marBottom w:val="0"/>
      <w:divBdr>
        <w:top w:val="none" w:sz="0" w:space="0" w:color="auto"/>
        <w:left w:val="none" w:sz="0" w:space="0" w:color="auto"/>
        <w:bottom w:val="none" w:sz="0" w:space="0" w:color="auto"/>
        <w:right w:val="none" w:sz="0" w:space="0" w:color="auto"/>
      </w:divBdr>
    </w:div>
    <w:div w:id="1886331600">
      <w:marLeft w:val="480"/>
      <w:marRight w:val="0"/>
      <w:marTop w:val="0"/>
      <w:marBottom w:val="0"/>
      <w:divBdr>
        <w:top w:val="none" w:sz="0" w:space="0" w:color="auto"/>
        <w:left w:val="none" w:sz="0" w:space="0" w:color="auto"/>
        <w:bottom w:val="none" w:sz="0" w:space="0" w:color="auto"/>
        <w:right w:val="none" w:sz="0" w:space="0" w:color="auto"/>
      </w:divBdr>
    </w:div>
    <w:div w:id="1886334955">
      <w:marLeft w:val="480"/>
      <w:marRight w:val="0"/>
      <w:marTop w:val="0"/>
      <w:marBottom w:val="0"/>
      <w:divBdr>
        <w:top w:val="none" w:sz="0" w:space="0" w:color="auto"/>
        <w:left w:val="none" w:sz="0" w:space="0" w:color="auto"/>
        <w:bottom w:val="none" w:sz="0" w:space="0" w:color="auto"/>
        <w:right w:val="none" w:sz="0" w:space="0" w:color="auto"/>
      </w:divBdr>
    </w:div>
    <w:div w:id="1886406765">
      <w:marLeft w:val="480"/>
      <w:marRight w:val="0"/>
      <w:marTop w:val="0"/>
      <w:marBottom w:val="0"/>
      <w:divBdr>
        <w:top w:val="none" w:sz="0" w:space="0" w:color="auto"/>
        <w:left w:val="none" w:sz="0" w:space="0" w:color="auto"/>
        <w:bottom w:val="none" w:sz="0" w:space="0" w:color="auto"/>
        <w:right w:val="none" w:sz="0" w:space="0" w:color="auto"/>
      </w:divBdr>
    </w:div>
    <w:div w:id="1886604404">
      <w:marLeft w:val="480"/>
      <w:marRight w:val="0"/>
      <w:marTop w:val="0"/>
      <w:marBottom w:val="0"/>
      <w:divBdr>
        <w:top w:val="none" w:sz="0" w:space="0" w:color="auto"/>
        <w:left w:val="none" w:sz="0" w:space="0" w:color="auto"/>
        <w:bottom w:val="none" w:sz="0" w:space="0" w:color="auto"/>
        <w:right w:val="none" w:sz="0" w:space="0" w:color="auto"/>
      </w:divBdr>
    </w:div>
    <w:div w:id="1886604800">
      <w:marLeft w:val="480"/>
      <w:marRight w:val="0"/>
      <w:marTop w:val="0"/>
      <w:marBottom w:val="0"/>
      <w:divBdr>
        <w:top w:val="none" w:sz="0" w:space="0" w:color="auto"/>
        <w:left w:val="none" w:sz="0" w:space="0" w:color="auto"/>
        <w:bottom w:val="none" w:sz="0" w:space="0" w:color="auto"/>
        <w:right w:val="none" w:sz="0" w:space="0" w:color="auto"/>
      </w:divBdr>
    </w:div>
    <w:div w:id="1886676107">
      <w:marLeft w:val="480"/>
      <w:marRight w:val="0"/>
      <w:marTop w:val="0"/>
      <w:marBottom w:val="0"/>
      <w:divBdr>
        <w:top w:val="none" w:sz="0" w:space="0" w:color="auto"/>
        <w:left w:val="none" w:sz="0" w:space="0" w:color="auto"/>
        <w:bottom w:val="none" w:sz="0" w:space="0" w:color="auto"/>
        <w:right w:val="none" w:sz="0" w:space="0" w:color="auto"/>
      </w:divBdr>
    </w:div>
    <w:div w:id="1886790479">
      <w:marLeft w:val="480"/>
      <w:marRight w:val="0"/>
      <w:marTop w:val="0"/>
      <w:marBottom w:val="0"/>
      <w:divBdr>
        <w:top w:val="none" w:sz="0" w:space="0" w:color="auto"/>
        <w:left w:val="none" w:sz="0" w:space="0" w:color="auto"/>
        <w:bottom w:val="none" w:sz="0" w:space="0" w:color="auto"/>
        <w:right w:val="none" w:sz="0" w:space="0" w:color="auto"/>
      </w:divBdr>
    </w:div>
    <w:div w:id="1886913845">
      <w:marLeft w:val="480"/>
      <w:marRight w:val="0"/>
      <w:marTop w:val="0"/>
      <w:marBottom w:val="0"/>
      <w:divBdr>
        <w:top w:val="none" w:sz="0" w:space="0" w:color="auto"/>
        <w:left w:val="none" w:sz="0" w:space="0" w:color="auto"/>
        <w:bottom w:val="none" w:sz="0" w:space="0" w:color="auto"/>
        <w:right w:val="none" w:sz="0" w:space="0" w:color="auto"/>
      </w:divBdr>
    </w:div>
    <w:div w:id="1886941611">
      <w:bodyDiv w:val="1"/>
      <w:marLeft w:val="0"/>
      <w:marRight w:val="0"/>
      <w:marTop w:val="0"/>
      <w:marBottom w:val="0"/>
      <w:divBdr>
        <w:top w:val="none" w:sz="0" w:space="0" w:color="auto"/>
        <w:left w:val="none" w:sz="0" w:space="0" w:color="auto"/>
        <w:bottom w:val="none" w:sz="0" w:space="0" w:color="auto"/>
        <w:right w:val="none" w:sz="0" w:space="0" w:color="auto"/>
      </w:divBdr>
      <w:divsChild>
        <w:div w:id="679043362">
          <w:marLeft w:val="480"/>
          <w:marRight w:val="0"/>
          <w:marTop w:val="0"/>
          <w:marBottom w:val="0"/>
          <w:divBdr>
            <w:top w:val="none" w:sz="0" w:space="0" w:color="auto"/>
            <w:left w:val="none" w:sz="0" w:space="0" w:color="auto"/>
            <w:bottom w:val="none" w:sz="0" w:space="0" w:color="auto"/>
            <w:right w:val="none" w:sz="0" w:space="0" w:color="auto"/>
          </w:divBdr>
        </w:div>
        <w:div w:id="1657760616">
          <w:marLeft w:val="480"/>
          <w:marRight w:val="0"/>
          <w:marTop w:val="0"/>
          <w:marBottom w:val="0"/>
          <w:divBdr>
            <w:top w:val="none" w:sz="0" w:space="0" w:color="auto"/>
            <w:left w:val="none" w:sz="0" w:space="0" w:color="auto"/>
            <w:bottom w:val="none" w:sz="0" w:space="0" w:color="auto"/>
            <w:right w:val="none" w:sz="0" w:space="0" w:color="auto"/>
          </w:divBdr>
        </w:div>
        <w:div w:id="1400790356">
          <w:marLeft w:val="480"/>
          <w:marRight w:val="0"/>
          <w:marTop w:val="0"/>
          <w:marBottom w:val="0"/>
          <w:divBdr>
            <w:top w:val="none" w:sz="0" w:space="0" w:color="auto"/>
            <w:left w:val="none" w:sz="0" w:space="0" w:color="auto"/>
            <w:bottom w:val="none" w:sz="0" w:space="0" w:color="auto"/>
            <w:right w:val="none" w:sz="0" w:space="0" w:color="auto"/>
          </w:divBdr>
        </w:div>
        <w:div w:id="1651792007">
          <w:marLeft w:val="480"/>
          <w:marRight w:val="0"/>
          <w:marTop w:val="0"/>
          <w:marBottom w:val="0"/>
          <w:divBdr>
            <w:top w:val="none" w:sz="0" w:space="0" w:color="auto"/>
            <w:left w:val="none" w:sz="0" w:space="0" w:color="auto"/>
            <w:bottom w:val="none" w:sz="0" w:space="0" w:color="auto"/>
            <w:right w:val="none" w:sz="0" w:space="0" w:color="auto"/>
          </w:divBdr>
        </w:div>
        <w:div w:id="133183673">
          <w:marLeft w:val="480"/>
          <w:marRight w:val="0"/>
          <w:marTop w:val="0"/>
          <w:marBottom w:val="0"/>
          <w:divBdr>
            <w:top w:val="none" w:sz="0" w:space="0" w:color="auto"/>
            <w:left w:val="none" w:sz="0" w:space="0" w:color="auto"/>
            <w:bottom w:val="none" w:sz="0" w:space="0" w:color="auto"/>
            <w:right w:val="none" w:sz="0" w:space="0" w:color="auto"/>
          </w:divBdr>
        </w:div>
        <w:div w:id="1480532553">
          <w:marLeft w:val="480"/>
          <w:marRight w:val="0"/>
          <w:marTop w:val="0"/>
          <w:marBottom w:val="0"/>
          <w:divBdr>
            <w:top w:val="none" w:sz="0" w:space="0" w:color="auto"/>
            <w:left w:val="none" w:sz="0" w:space="0" w:color="auto"/>
            <w:bottom w:val="none" w:sz="0" w:space="0" w:color="auto"/>
            <w:right w:val="none" w:sz="0" w:space="0" w:color="auto"/>
          </w:divBdr>
        </w:div>
        <w:div w:id="1600260597">
          <w:marLeft w:val="480"/>
          <w:marRight w:val="0"/>
          <w:marTop w:val="0"/>
          <w:marBottom w:val="0"/>
          <w:divBdr>
            <w:top w:val="none" w:sz="0" w:space="0" w:color="auto"/>
            <w:left w:val="none" w:sz="0" w:space="0" w:color="auto"/>
            <w:bottom w:val="none" w:sz="0" w:space="0" w:color="auto"/>
            <w:right w:val="none" w:sz="0" w:space="0" w:color="auto"/>
          </w:divBdr>
        </w:div>
        <w:div w:id="1385833071">
          <w:marLeft w:val="480"/>
          <w:marRight w:val="0"/>
          <w:marTop w:val="0"/>
          <w:marBottom w:val="0"/>
          <w:divBdr>
            <w:top w:val="none" w:sz="0" w:space="0" w:color="auto"/>
            <w:left w:val="none" w:sz="0" w:space="0" w:color="auto"/>
            <w:bottom w:val="none" w:sz="0" w:space="0" w:color="auto"/>
            <w:right w:val="none" w:sz="0" w:space="0" w:color="auto"/>
          </w:divBdr>
        </w:div>
        <w:div w:id="1662007950">
          <w:marLeft w:val="480"/>
          <w:marRight w:val="0"/>
          <w:marTop w:val="0"/>
          <w:marBottom w:val="0"/>
          <w:divBdr>
            <w:top w:val="none" w:sz="0" w:space="0" w:color="auto"/>
            <w:left w:val="none" w:sz="0" w:space="0" w:color="auto"/>
            <w:bottom w:val="none" w:sz="0" w:space="0" w:color="auto"/>
            <w:right w:val="none" w:sz="0" w:space="0" w:color="auto"/>
          </w:divBdr>
        </w:div>
        <w:div w:id="1550415390">
          <w:marLeft w:val="480"/>
          <w:marRight w:val="0"/>
          <w:marTop w:val="0"/>
          <w:marBottom w:val="0"/>
          <w:divBdr>
            <w:top w:val="none" w:sz="0" w:space="0" w:color="auto"/>
            <w:left w:val="none" w:sz="0" w:space="0" w:color="auto"/>
            <w:bottom w:val="none" w:sz="0" w:space="0" w:color="auto"/>
            <w:right w:val="none" w:sz="0" w:space="0" w:color="auto"/>
          </w:divBdr>
        </w:div>
        <w:div w:id="588198263">
          <w:marLeft w:val="480"/>
          <w:marRight w:val="0"/>
          <w:marTop w:val="0"/>
          <w:marBottom w:val="0"/>
          <w:divBdr>
            <w:top w:val="none" w:sz="0" w:space="0" w:color="auto"/>
            <w:left w:val="none" w:sz="0" w:space="0" w:color="auto"/>
            <w:bottom w:val="none" w:sz="0" w:space="0" w:color="auto"/>
            <w:right w:val="none" w:sz="0" w:space="0" w:color="auto"/>
          </w:divBdr>
        </w:div>
        <w:div w:id="1095712947">
          <w:marLeft w:val="480"/>
          <w:marRight w:val="0"/>
          <w:marTop w:val="0"/>
          <w:marBottom w:val="0"/>
          <w:divBdr>
            <w:top w:val="none" w:sz="0" w:space="0" w:color="auto"/>
            <w:left w:val="none" w:sz="0" w:space="0" w:color="auto"/>
            <w:bottom w:val="none" w:sz="0" w:space="0" w:color="auto"/>
            <w:right w:val="none" w:sz="0" w:space="0" w:color="auto"/>
          </w:divBdr>
        </w:div>
        <w:div w:id="1269892569">
          <w:marLeft w:val="480"/>
          <w:marRight w:val="0"/>
          <w:marTop w:val="0"/>
          <w:marBottom w:val="0"/>
          <w:divBdr>
            <w:top w:val="none" w:sz="0" w:space="0" w:color="auto"/>
            <w:left w:val="none" w:sz="0" w:space="0" w:color="auto"/>
            <w:bottom w:val="none" w:sz="0" w:space="0" w:color="auto"/>
            <w:right w:val="none" w:sz="0" w:space="0" w:color="auto"/>
          </w:divBdr>
        </w:div>
        <w:div w:id="1602907429">
          <w:marLeft w:val="480"/>
          <w:marRight w:val="0"/>
          <w:marTop w:val="0"/>
          <w:marBottom w:val="0"/>
          <w:divBdr>
            <w:top w:val="none" w:sz="0" w:space="0" w:color="auto"/>
            <w:left w:val="none" w:sz="0" w:space="0" w:color="auto"/>
            <w:bottom w:val="none" w:sz="0" w:space="0" w:color="auto"/>
            <w:right w:val="none" w:sz="0" w:space="0" w:color="auto"/>
          </w:divBdr>
        </w:div>
        <w:div w:id="1663464186">
          <w:marLeft w:val="480"/>
          <w:marRight w:val="0"/>
          <w:marTop w:val="0"/>
          <w:marBottom w:val="0"/>
          <w:divBdr>
            <w:top w:val="none" w:sz="0" w:space="0" w:color="auto"/>
            <w:left w:val="none" w:sz="0" w:space="0" w:color="auto"/>
            <w:bottom w:val="none" w:sz="0" w:space="0" w:color="auto"/>
            <w:right w:val="none" w:sz="0" w:space="0" w:color="auto"/>
          </w:divBdr>
        </w:div>
        <w:div w:id="1166745132">
          <w:marLeft w:val="480"/>
          <w:marRight w:val="0"/>
          <w:marTop w:val="0"/>
          <w:marBottom w:val="0"/>
          <w:divBdr>
            <w:top w:val="none" w:sz="0" w:space="0" w:color="auto"/>
            <w:left w:val="none" w:sz="0" w:space="0" w:color="auto"/>
            <w:bottom w:val="none" w:sz="0" w:space="0" w:color="auto"/>
            <w:right w:val="none" w:sz="0" w:space="0" w:color="auto"/>
          </w:divBdr>
        </w:div>
        <w:div w:id="1417241579">
          <w:marLeft w:val="480"/>
          <w:marRight w:val="0"/>
          <w:marTop w:val="0"/>
          <w:marBottom w:val="0"/>
          <w:divBdr>
            <w:top w:val="none" w:sz="0" w:space="0" w:color="auto"/>
            <w:left w:val="none" w:sz="0" w:space="0" w:color="auto"/>
            <w:bottom w:val="none" w:sz="0" w:space="0" w:color="auto"/>
            <w:right w:val="none" w:sz="0" w:space="0" w:color="auto"/>
          </w:divBdr>
        </w:div>
        <w:div w:id="99760283">
          <w:marLeft w:val="480"/>
          <w:marRight w:val="0"/>
          <w:marTop w:val="0"/>
          <w:marBottom w:val="0"/>
          <w:divBdr>
            <w:top w:val="none" w:sz="0" w:space="0" w:color="auto"/>
            <w:left w:val="none" w:sz="0" w:space="0" w:color="auto"/>
            <w:bottom w:val="none" w:sz="0" w:space="0" w:color="auto"/>
            <w:right w:val="none" w:sz="0" w:space="0" w:color="auto"/>
          </w:divBdr>
        </w:div>
        <w:div w:id="169419951">
          <w:marLeft w:val="480"/>
          <w:marRight w:val="0"/>
          <w:marTop w:val="0"/>
          <w:marBottom w:val="0"/>
          <w:divBdr>
            <w:top w:val="none" w:sz="0" w:space="0" w:color="auto"/>
            <w:left w:val="none" w:sz="0" w:space="0" w:color="auto"/>
            <w:bottom w:val="none" w:sz="0" w:space="0" w:color="auto"/>
            <w:right w:val="none" w:sz="0" w:space="0" w:color="auto"/>
          </w:divBdr>
        </w:div>
        <w:div w:id="832186868">
          <w:marLeft w:val="480"/>
          <w:marRight w:val="0"/>
          <w:marTop w:val="0"/>
          <w:marBottom w:val="0"/>
          <w:divBdr>
            <w:top w:val="none" w:sz="0" w:space="0" w:color="auto"/>
            <w:left w:val="none" w:sz="0" w:space="0" w:color="auto"/>
            <w:bottom w:val="none" w:sz="0" w:space="0" w:color="auto"/>
            <w:right w:val="none" w:sz="0" w:space="0" w:color="auto"/>
          </w:divBdr>
        </w:div>
        <w:div w:id="712072839">
          <w:marLeft w:val="480"/>
          <w:marRight w:val="0"/>
          <w:marTop w:val="0"/>
          <w:marBottom w:val="0"/>
          <w:divBdr>
            <w:top w:val="none" w:sz="0" w:space="0" w:color="auto"/>
            <w:left w:val="none" w:sz="0" w:space="0" w:color="auto"/>
            <w:bottom w:val="none" w:sz="0" w:space="0" w:color="auto"/>
            <w:right w:val="none" w:sz="0" w:space="0" w:color="auto"/>
          </w:divBdr>
        </w:div>
        <w:div w:id="553463660">
          <w:marLeft w:val="480"/>
          <w:marRight w:val="0"/>
          <w:marTop w:val="0"/>
          <w:marBottom w:val="0"/>
          <w:divBdr>
            <w:top w:val="none" w:sz="0" w:space="0" w:color="auto"/>
            <w:left w:val="none" w:sz="0" w:space="0" w:color="auto"/>
            <w:bottom w:val="none" w:sz="0" w:space="0" w:color="auto"/>
            <w:right w:val="none" w:sz="0" w:space="0" w:color="auto"/>
          </w:divBdr>
        </w:div>
        <w:div w:id="775100409">
          <w:marLeft w:val="480"/>
          <w:marRight w:val="0"/>
          <w:marTop w:val="0"/>
          <w:marBottom w:val="0"/>
          <w:divBdr>
            <w:top w:val="none" w:sz="0" w:space="0" w:color="auto"/>
            <w:left w:val="none" w:sz="0" w:space="0" w:color="auto"/>
            <w:bottom w:val="none" w:sz="0" w:space="0" w:color="auto"/>
            <w:right w:val="none" w:sz="0" w:space="0" w:color="auto"/>
          </w:divBdr>
        </w:div>
        <w:div w:id="1287003748">
          <w:marLeft w:val="480"/>
          <w:marRight w:val="0"/>
          <w:marTop w:val="0"/>
          <w:marBottom w:val="0"/>
          <w:divBdr>
            <w:top w:val="none" w:sz="0" w:space="0" w:color="auto"/>
            <w:left w:val="none" w:sz="0" w:space="0" w:color="auto"/>
            <w:bottom w:val="none" w:sz="0" w:space="0" w:color="auto"/>
            <w:right w:val="none" w:sz="0" w:space="0" w:color="auto"/>
          </w:divBdr>
        </w:div>
        <w:div w:id="1867716507">
          <w:marLeft w:val="480"/>
          <w:marRight w:val="0"/>
          <w:marTop w:val="0"/>
          <w:marBottom w:val="0"/>
          <w:divBdr>
            <w:top w:val="none" w:sz="0" w:space="0" w:color="auto"/>
            <w:left w:val="none" w:sz="0" w:space="0" w:color="auto"/>
            <w:bottom w:val="none" w:sz="0" w:space="0" w:color="auto"/>
            <w:right w:val="none" w:sz="0" w:space="0" w:color="auto"/>
          </w:divBdr>
        </w:div>
        <w:div w:id="1079596776">
          <w:marLeft w:val="480"/>
          <w:marRight w:val="0"/>
          <w:marTop w:val="0"/>
          <w:marBottom w:val="0"/>
          <w:divBdr>
            <w:top w:val="none" w:sz="0" w:space="0" w:color="auto"/>
            <w:left w:val="none" w:sz="0" w:space="0" w:color="auto"/>
            <w:bottom w:val="none" w:sz="0" w:space="0" w:color="auto"/>
            <w:right w:val="none" w:sz="0" w:space="0" w:color="auto"/>
          </w:divBdr>
        </w:div>
        <w:div w:id="1315528255">
          <w:marLeft w:val="480"/>
          <w:marRight w:val="0"/>
          <w:marTop w:val="0"/>
          <w:marBottom w:val="0"/>
          <w:divBdr>
            <w:top w:val="none" w:sz="0" w:space="0" w:color="auto"/>
            <w:left w:val="none" w:sz="0" w:space="0" w:color="auto"/>
            <w:bottom w:val="none" w:sz="0" w:space="0" w:color="auto"/>
            <w:right w:val="none" w:sz="0" w:space="0" w:color="auto"/>
          </w:divBdr>
        </w:div>
        <w:div w:id="1353265993">
          <w:marLeft w:val="480"/>
          <w:marRight w:val="0"/>
          <w:marTop w:val="0"/>
          <w:marBottom w:val="0"/>
          <w:divBdr>
            <w:top w:val="none" w:sz="0" w:space="0" w:color="auto"/>
            <w:left w:val="none" w:sz="0" w:space="0" w:color="auto"/>
            <w:bottom w:val="none" w:sz="0" w:space="0" w:color="auto"/>
            <w:right w:val="none" w:sz="0" w:space="0" w:color="auto"/>
          </w:divBdr>
        </w:div>
        <w:div w:id="716977261">
          <w:marLeft w:val="480"/>
          <w:marRight w:val="0"/>
          <w:marTop w:val="0"/>
          <w:marBottom w:val="0"/>
          <w:divBdr>
            <w:top w:val="none" w:sz="0" w:space="0" w:color="auto"/>
            <w:left w:val="none" w:sz="0" w:space="0" w:color="auto"/>
            <w:bottom w:val="none" w:sz="0" w:space="0" w:color="auto"/>
            <w:right w:val="none" w:sz="0" w:space="0" w:color="auto"/>
          </w:divBdr>
        </w:div>
        <w:div w:id="844981421">
          <w:marLeft w:val="480"/>
          <w:marRight w:val="0"/>
          <w:marTop w:val="0"/>
          <w:marBottom w:val="0"/>
          <w:divBdr>
            <w:top w:val="none" w:sz="0" w:space="0" w:color="auto"/>
            <w:left w:val="none" w:sz="0" w:space="0" w:color="auto"/>
            <w:bottom w:val="none" w:sz="0" w:space="0" w:color="auto"/>
            <w:right w:val="none" w:sz="0" w:space="0" w:color="auto"/>
          </w:divBdr>
        </w:div>
        <w:div w:id="1438062217">
          <w:marLeft w:val="480"/>
          <w:marRight w:val="0"/>
          <w:marTop w:val="0"/>
          <w:marBottom w:val="0"/>
          <w:divBdr>
            <w:top w:val="none" w:sz="0" w:space="0" w:color="auto"/>
            <w:left w:val="none" w:sz="0" w:space="0" w:color="auto"/>
            <w:bottom w:val="none" w:sz="0" w:space="0" w:color="auto"/>
            <w:right w:val="none" w:sz="0" w:space="0" w:color="auto"/>
          </w:divBdr>
        </w:div>
        <w:div w:id="326136610">
          <w:marLeft w:val="480"/>
          <w:marRight w:val="0"/>
          <w:marTop w:val="0"/>
          <w:marBottom w:val="0"/>
          <w:divBdr>
            <w:top w:val="none" w:sz="0" w:space="0" w:color="auto"/>
            <w:left w:val="none" w:sz="0" w:space="0" w:color="auto"/>
            <w:bottom w:val="none" w:sz="0" w:space="0" w:color="auto"/>
            <w:right w:val="none" w:sz="0" w:space="0" w:color="auto"/>
          </w:divBdr>
        </w:div>
        <w:div w:id="1425420299">
          <w:marLeft w:val="480"/>
          <w:marRight w:val="0"/>
          <w:marTop w:val="0"/>
          <w:marBottom w:val="0"/>
          <w:divBdr>
            <w:top w:val="none" w:sz="0" w:space="0" w:color="auto"/>
            <w:left w:val="none" w:sz="0" w:space="0" w:color="auto"/>
            <w:bottom w:val="none" w:sz="0" w:space="0" w:color="auto"/>
            <w:right w:val="none" w:sz="0" w:space="0" w:color="auto"/>
          </w:divBdr>
        </w:div>
        <w:div w:id="2053578885">
          <w:marLeft w:val="480"/>
          <w:marRight w:val="0"/>
          <w:marTop w:val="0"/>
          <w:marBottom w:val="0"/>
          <w:divBdr>
            <w:top w:val="none" w:sz="0" w:space="0" w:color="auto"/>
            <w:left w:val="none" w:sz="0" w:space="0" w:color="auto"/>
            <w:bottom w:val="none" w:sz="0" w:space="0" w:color="auto"/>
            <w:right w:val="none" w:sz="0" w:space="0" w:color="auto"/>
          </w:divBdr>
        </w:div>
        <w:div w:id="2087917326">
          <w:marLeft w:val="480"/>
          <w:marRight w:val="0"/>
          <w:marTop w:val="0"/>
          <w:marBottom w:val="0"/>
          <w:divBdr>
            <w:top w:val="none" w:sz="0" w:space="0" w:color="auto"/>
            <w:left w:val="none" w:sz="0" w:space="0" w:color="auto"/>
            <w:bottom w:val="none" w:sz="0" w:space="0" w:color="auto"/>
            <w:right w:val="none" w:sz="0" w:space="0" w:color="auto"/>
          </w:divBdr>
        </w:div>
        <w:div w:id="1198397680">
          <w:marLeft w:val="480"/>
          <w:marRight w:val="0"/>
          <w:marTop w:val="0"/>
          <w:marBottom w:val="0"/>
          <w:divBdr>
            <w:top w:val="none" w:sz="0" w:space="0" w:color="auto"/>
            <w:left w:val="none" w:sz="0" w:space="0" w:color="auto"/>
            <w:bottom w:val="none" w:sz="0" w:space="0" w:color="auto"/>
            <w:right w:val="none" w:sz="0" w:space="0" w:color="auto"/>
          </w:divBdr>
        </w:div>
        <w:div w:id="1664822539">
          <w:marLeft w:val="480"/>
          <w:marRight w:val="0"/>
          <w:marTop w:val="0"/>
          <w:marBottom w:val="0"/>
          <w:divBdr>
            <w:top w:val="none" w:sz="0" w:space="0" w:color="auto"/>
            <w:left w:val="none" w:sz="0" w:space="0" w:color="auto"/>
            <w:bottom w:val="none" w:sz="0" w:space="0" w:color="auto"/>
            <w:right w:val="none" w:sz="0" w:space="0" w:color="auto"/>
          </w:divBdr>
        </w:div>
      </w:divsChild>
    </w:div>
    <w:div w:id="1886987128">
      <w:bodyDiv w:val="1"/>
      <w:marLeft w:val="0"/>
      <w:marRight w:val="0"/>
      <w:marTop w:val="0"/>
      <w:marBottom w:val="0"/>
      <w:divBdr>
        <w:top w:val="none" w:sz="0" w:space="0" w:color="auto"/>
        <w:left w:val="none" w:sz="0" w:space="0" w:color="auto"/>
        <w:bottom w:val="none" w:sz="0" w:space="0" w:color="auto"/>
        <w:right w:val="none" w:sz="0" w:space="0" w:color="auto"/>
      </w:divBdr>
    </w:div>
    <w:div w:id="1887330479">
      <w:marLeft w:val="480"/>
      <w:marRight w:val="0"/>
      <w:marTop w:val="0"/>
      <w:marBottom w:val="0"/>
      <w:divBdr>
        <w:top w:val="none" w:sz="0" w:space="0" w:color="auto"/>
        <w:left w:val="none" w:sz="0" w:space="0" w:color="auto"/>
        <w:bottom w:val="none" w:sz="0" w:space="0" w:color="auto"/>
        <w:right w:val="none" w:sz="0" w:space="0" w:color="auto"/>
      </w:divBdr>
    </w:div>
    <w:div w:id="1887375293">
      <w:marLeft w:val="480"/>
      <w:marRight w:val="0"/>
      <w:marTop w:val="0"/>
      <w:marBottom w:val="0"/>
      <w:divBdr>
        <w:top w:val="none" w:sz="0" w:space="0" w:color="auto"/>
        <w:left w:val="none" w:sz="0" w:space="0" w:color="auto"/>
        <w:bottom w:val="none" w:sz="0" w:space="0" w:color="auto"/>
        <w:right w:val="none" w:sz="0" w:space="0" w:color="auto"/>
      </w:divBdr>
    </w:div>
    <w:div w:id="1887523476">
      <w:marLeft w:val="480"/>
      <w:marRight w:val="0"/>
      <w:marTop w:val="0"/>
      <w:marBottom w:val="0"/>
      <w:divBdr>
        <w:top w:val="none" w:sz="0" w:space="0" w:color="auto"/>
        <w:left w:val="none" w:sz="0" w:space="0" w:color="auto"/>
        <w:bottom w:val="none" w:sz="0" w:space="0" w:color="auto"/>
        <w:right w:val="none" w:sz="0" w:space="0" w:color="auto"/>
      </w:divBdr>
    </w:div>
    <w:div w:id="1887523647">
      <w:marLeft w:val="480"/>
      <w:marRight w:val="0"/>
      <w:marTop w:val="0"/>
      <w:marBottom w:val="0"/>
      <w:divBdr>
        <w:top w:val="none" w:sz="0" w:space="0" w:color="auto"/>
        <w:left w:val="none" w:sz="0" w:space="0" w:color="auto"/>
        <w:bottom w:val="none" w:sz="0" w:space="0" w:color="auto"/>
        <w:right w:val="none" w:sz="0" w:space="0" w:color="auto"/>
      </w:divBdr>
    </w:div>
    <w:div w:id="1887595211">
      <w:marLeft w:val="480"/>
      <w:marRight w:val="0"/>
      <w:marTop w:val="0"/>
      <w:marBottom w:val="0"/>
      <w:divBdr>
        <w:top w:val="none" w:sz="0" w:space="0" w:color="auto"/>
        <w:left w:val="none" w:sz="0" w:space="0" w:color="auto"/>
        <w:bottom w:val="none" w:sz="0" w:space="0" w:color="auto"/>
        <w:right w:val="none" w:sz="0" w:space="0" w:color="auto"/>
      </w:divBdr>
    </w:div>
    <w:div w:id="1887793914">
      <w:bodyDiv w:val="1"/>
      <w:marLeft w:val="0"/>
      <w:marRight w:val="0"/>
      <w:marTop w:val="0"/>
      <w:marBottom w:val="0"/>
      <w:divBdr>
        <w:top w:val="none" w:sz="0" w:space="0" w:color="auto"/>
        <w:left w:val="none" w:sz="0" w:space="0" w:color="auto"/>
        <w:bottom w:val="none" w:sz="0" w:space="0" w:color="auto"/>
        <w:right w:val="none" w:sz="0" w:space="0" w:color="auto"/>
      </w:divBdr>
    </w:div>
    <w:div w:id="1887830845">
      <w:marLeft w:val="480"/>
      <w:marRight w:val="0"/>
      <w:marTop w:val="0"/>
      <w:marBottom w:val="0"/>
      <w:divBdr>
        <w:top w:val="none" w:sz="0" w:space="0" w:color="auto"/>
        <w:left w:val="none" w:sz="0" w:space="0" w:color="auto"/>
        <w:bottom w:val="none" w:sz="0" w:space="0" w:color="auto"/>
        <w:right w:val="none" w:sz="0" w:space="0" w:color="auto"/>
      </w:divBdr>
    </w:div>
    <w:div w:id="1887839575">
      <w:marLeft w:val="480"/>
      <w:marRight w:val="0"/>
      <w:marTop w:val="0"/>
      <w:marBottom w:val="0"/>
      <w:divBdr>
        <w:top w:val="none" w:sz="0" w:space="0" w:color="auto"/>
        <w:left w:val="none" w:sz="0" w:space="0" w:color="auto"/>
        <w:bottom w:val="none" w:sz="0" w:space="0" w:color="auto"/>
        <w:right w:val="none" w:sz="0" w:space="0" w:color="auto"/>
      </w:divBdr>
    </w:div>
    <w:div w:id="1887982761">
      <w:marLeft w:val="480"/>
      <w:marRight w:val="0"/>
      <w:marTop w:val="0"/>
      <w:marBottom w:val="0"/>
      <w:divBdr>
        <w:top w:val="none" w:sz="0" w:space="0" w:color="auto"/>
        <w:left w:val="none" w:sz="0" w:space="0" w:color="auto"/>
        <w:bottom w:val="none" w:sz="0" w:space="0" w:color="auto"/>
        <w:right w:val="none" w:sz="0" w:space="0" w:color="auto"/>
      </w:divBdr>
    </w:div>
    <w:div w:id="1888295880">
      <w:marLeft w:val="480"/>
      <w:marRight w:val="0"/>
      <w:marTop w:val="0"/>
      <w:marBottom w:val="0"/>
      <w:divBdr>
        <w:top w:val="none" w:sz="0" w:space="0" w:color="auto"/>
        <w:left w:val="none" w:sz="0" w:space="0" w:color="auto"/>
        <w:bottom w:val="none" w:sz="0" w:space="0" w:color="auto"/>
        <w:right w:val="none" w:sz="0" w:space="0" w:color="auto"/>
      </w:divBdr>
    </w:div>
    <w:div w:id="1888835895">
      <w:marLeft w:val="480"/>
      <w:marRight w:val="0"/>
      <w:marTop w:val="0"/>
      <w:marBottom w:val="0"/>
      <w:divBdr>
        <w:top w:val="none" w:sz="0" w:space="0" w:color="auto"/>
        <w:left w:val="none" w:sz="0" w:space="0" w:color="auto"/>
        <w:bottom w:val="none" w:sz="0" w:space="0" w:color="auto"/>
        <w:right w:val="none" w:sz="0" w:space="0" w:color="auto"/>
      </w:divBdr>
    </w:div>
    <w:div w:id="1888879859">
      <w:marLeft w:val="480"/>
      <w:marRight w:val="0"/>
      <w:marTop w:val="0"/>
      <w:marBottom w:val="0"/>
      <w:divBdr>
        <w:top w:val="none" w:sz="0" w:space="0" w:color="auto"/>
        <w:left w:val="none" w:sz="0" w:space="0" w:color="auto"/>
        <w:bottom w:val="none" w:sz="0" w:space="0" w:color="auto"/>
        <w:right w:val="none" w:sz="0" w:space="0" w:color="auto"/>
      </w:divBdr>
    </w:div>
    <w:div w:id="1888910444">
      <w:marLeft w:val="480"/>
      <w:marRight w:val="0"/>
      <w:marTop w:val="0"/>
      <w:marBottom w:val="0"/>
      <w:divBdr>
        <w:top w:val="none" w:sz="0" w:space="0" w:color="auto"/>
        <w:left w:val="none" w:sz="0" w:space="0" w:color="auto"/>
        <w:bottom w:val="none" w:sz="0" w:space="0" w:color="auto"/>
        <w:right w:val="none" w:sz="0" w:space="0" w:color="auto"/>
      </w:divBdr>
    </w:div>
    <w:div w:id="1888956466">
      <w:bodyDiv w:val="1"/>
      <w:marLeft w:val="0"/>
      <w:marRight w:val="0"/>
      <w:marTop w:val="0"/>
      <w:marBottom w:val="0"/>
      <w:divBdr>
        <w:top w:val="none" w:sz="0" w:space="0" w:color="auto"/>
        <w:left w:val="none" w:sz="0" w:space="0" w:color="auto"/>
        <w:bottom w:val="none" w:sz="0" w:space="0" w:color="auto"/>
        <w:right w:val="none" w:sz="0" w:space="0" w:color="auto"/>
      </w:divBdr>
    </w:div>
    <w:div w:id="1889099024">
      <w:marLeft w:val="480"/>
      <w:marRight w:val="0"/>
      <w:marTop w:val="0"/>
      <w:marBottom w:val="0"/>
      <w:divBdr>
        <w:top w:val="none" w:sz="0" w:space="0" w:color="auto"/>
        <w:left w:val="none" w:sz="0" w:space="0" w:color="auto"/>
        <w:bottom w:val="none" w:sz="0" w:space="0" w:color="auto"/>
        <w:right w:val="none" w:sz="0" w:space="0" w:color="auto"/>
      </w:divBdr>
    </w:div>
    <w:div w:id="1889101584">
      <w:marLeft w:val="480"/>
      <w:marRight w:val="0"/>
      <w:marTop w:val="0"/>
      <w:marBottom w:val="0"/>
      <w:divBdr>
        <w:top w:val="none" w:sz="0" w:space="0" w:color="auto"/>
        <w:left w:val="none" w:sz="0" w:space="0" w:color="auto"/>
        <w:bottom w:val="none" w:sz="0" w:space="0" w:color="auto"/>
        <w:right w:val="none" w:sz="0" w:space="0" w:color="auto"/>
      </w:divBdr>
    </w:div>
    <w:div w:id="1889145661">
      <w:bodyDiv w:val="1"/>
      <w:marLeft w:val="0"/>
      <w:marRight w:val="0"/>
      <w:marTop w:val="0"/>
      <w:marBottom w:val="0"/>
      <w:divBdr>
        <w:top w:val="none" w:sz="0" w:space="0" w:color="auto"/>
        <w:left w:val="none" w:sz="0" w:space="0" w:color="auto"/>
        <w:bottom w:val="none" w:sz="0" w:space="0" w:color="auto"/>
        <w:right w:val="none" w:sz="0" w:space="0" w:color="auto"/>
      </w:divBdr>
    </w:div>
    <w:div w:id="1889150100">
      <w:bodyDiv w:val="1"/>
      <w:marLeft w:val="0"/>
      <w:marRight w:val="0"/>
      <w:marTop w:val="0"/>
      <w:marBottom w:val="0"/>
      <w:divBdr>
        <w:top w:val="none" w:sz="0" w:space="0" w:color="auto"/>
        <w:left w:val="none" w:sz="0" w:space="0" w:color="auto"/>
        <w:bottom w:val="none" w:sz="0" w:space="0" w:color="auto"/>
        <w:right w:val="none" w:sz="0" w:space="0" w:color="auto"/>
      </w:divBdr>
    </w:div>
    <w:div w:id="1889219944">
      <w:marLeft w:val="480"/>
      <w:marRight w:val="0"/>
      <w:marTop w:val="0"/>
      <w:marBottom w:val="0"/>
      <w:divBdr>
        <w:top w:val="none" w:sz="0" w:space="0" w:color="auto"/>
        <w:left w:val="none" w:sz="0" w:space="0" w:color="auto"/>
        <w:bottom w:val="none" w:sz="0" w:space="0" w:color="auto"/>
        <w:right w:val="none" w:sz="0" w:space="0" w:color="auto"/>
      </w:divBdr>
    </w:div>
    <w:div w:id="1889367580">
      <w:marLeft w:val="480"/>
      <w:marRight w:val="0"/>
      <w:marTop w:val="0"/>
      <w:marBottom w:val="0"/>
      <w:divBdr>
        <w:top w:val="none" w:sz="0" w:space="0" w:color="auto"/>
        <w:left w:val="none" w:sz="0" w:space="0" w:color="auto"/>
        <w:bottom w:val="none" w:sz="0" w:space="0" w:color="auto"/>
        <w:right w:val="none" w:sz="0" w:space="0" w:color="auto"/>
      </w:divBdr>
    </w:div>
    <w:div w:id="1889489311">
      <w:marLeft w:val="480"/>
      <w:marRight w:val="0"/>
      <w:marTop w:val="0"/>
      <w:marBottom w:val="0"/>
      <w:divBdr>
        <w:top w:val="none" w:sz="0" w:space="0" w:color="auto"/>
        <w:left w:val="none" w:sz="0" w:space="0" w:color="auto"/>
        <w:bottom w:val="none" w:sz="0" w:space="0" w:color="auto"/>
        <w:right w:val="none" w:sz="0" w:space="0" w:color="auto"/>
      </w:divBdr>
    </w:div>
    <w:div w:id="1889537289">
      <w:marLeft w:val="480"/>
      <w:marRight w:val="0"/>
      <w:marTop w:val="0"/>
      <w:marBottom w:val="0"/>
      <w:divBdr>
        <w:top w:val="none" w:sz="0" w:space="0" w:color="auto"/>
        <w:left w:val="none" w:sz="0" w:space="0" w:color="auto"/>
        <w:bottom w:val="none" w:sz="0" w:space="0" w:color="auto"/>
        <w:right w:val="none" w:sz="0" w:space="0" w:color="auto"/>
      </w:divBdr>
    </w:div>
    <w:div w:id="1889560577">
      <w:marLeft w:val="480"/>
      <w:marRight w:val="0"/>
      <w:marTop w:val="0"/>
      <w:marBottom w:val="0"/>
      <w:divBdr>
        <w:top w:val="none" w:sz="0" w:space="0" w:color="auto"/>
        <w:left w:val="none" w:sz="0" w:space="0" w:color="auto"/>
        <w:bottom w:val="none" w:sz="0" w:space="0" w:color="auto"/>
        <w:right w:val="none" w:sz="0" w:space="0" w:color="auto"/>
      </w:divBdr>
    </w:div>
    <w:div w:id="1889762646">
      <w:marLeft w:val="480"/>
      <w:marRight w:val="0"/>
      <w:marTop w:val="0"/>
      <w:marBottom w:val="0"/>
      <w:divBdr>
        <w:top w:val="none" w:sz="0" w:space="0" w:color="auto"/>
        <w:left w:val="none" w:sz="0" w:space="0" w:color="auto"/>
        <w:bottom w:val="none" w:sz="0" w:space="0" w:color="auto"/>
        <w:right w:val="none" w:sz="0" w:space="0" w:color="auto"/>
      </w:divBdr>
    </w:div>
    <w:div w:id="1889881076">
      <w:bodyDiv w:val="1"/>
      <w:marLeft w:val="0"/>
      <w:marRight w:val="0"/>
      <w:marTop w:val="0"/>
      <w:marBottom w:val="0"/>
      <w:divBdr>
        <w:top w:val="none" w:sz="0" w:space="0" w:color="auto"/>
        <w:left w:val="none" w:sz="0" w:space="0" w:color="auto"/>
        <w:bottom w:val="none" w:sz="0" w:space="0" w:color="auto"/>
        <w:right w:val="none" w:sz="0" w:space="0" w:color="auto"/>
      </w:divBdr>
    </w:div>
    <w:div w:id="1889952112">
      <w:marLeft w:val="480"/>
      <w:marRight w:val="0"/>
      <w:marTop w:val="0"/>
      <w:marBottom w:val="0"/>
      <w:divBdr>
        <w:top w:val="none" w:sz="0" w:space="0" w:color="auto"/>
        <w:left w:val="none" w:sz="0" w:space="0" w:color="auto"/>
        <w:bottom w:val="none" w:sz="0" w:space="0" w:color="auto"/>
        <w:right w:val="none" w:sz="0" w:space="0" w:color="auto"/>
      </w:divBdr>
    </w:div>
    <w:div w:id="1890067160">
      <w:marLeft w:val="480"/>
      <w:marRight w:val="0"/>
      <w:marTop w:val="0"/>
      <w:marBottom w:val="0"/>
      <w:divBdr>
        <w:top w:val="none" w:sz="0" w:space="0" w:color="auto"/>
        <w:left w:val="none" w:sz="0" w:space="0" w:color="auto"/>
        <w:bottom w:val="none" w:sz="0" w:space="0" w:color="auto"/>
        <w:right w:val="none" w:sz="0" w:space="0" w:color="auto"/>
      </w:divBdr>
    </w:div>
    <w:div w:id="1890071744">
      <w:marLeft w:val="480"/>
      <w:marRight w:val="0"/>
      <w:marTop w:val="0"/>
      <w:marBottom w:val="0"/>
      <w:divBdr>
        <w:top w:val="none" w:sz="0" w:space="0" w:color="auto"/>
        <w:left w:val="none" w:sz="0" w:space="0" w:color="auto"/>
        <w:bottom w:val="none" w:sz="0" w:space="0" w:color="auto"/>
        <w:right w:val="none" w:sz="0" w:space="0" w:color="auto"/>
      </w:divBdr>
    </w:div>
    <w:div w:id="1890147848">
      <w:marLeft w:val="480"/>
      <w:marRight w:val="0"/>
      <w:marTop w:val="0"/>
      <w:marBottom w:val="0"/>
      <w:divBdr>
        <w:top w:val="none" w:sz="0" w:space="0" w:color="auto"/>
        <w:left w:val="none" w:sz="0" w:space="0" w:color="auto"/>
        <w:bottom w:val="none" w:sz="0" w:space="0" w:color="auto"/>
        <w:right w:val="none" w:sz="0" w:space="0" w:color="auto"/>
      </w:divBdr>
    </w:div>
    <w:div w:id="1890148595">
      <w:marLeft w:val="480"/>
      <w:marRight w:val="0"/>
      <w:marTop w:val="0"/>
      <w:marBottom w:val="0"/>
      <w:divBdr>
        <w:top w:val="none" w:sz="0" w:space="0" w:color="auto"/>
        <w:left w:val="none" w:sz="0" w:space="0" w:color="auto"/>
        <w:bottom w:val="none" w:sz="0" w:space="0" w:color="auto"/>
        <w:right w:val="none" w:sz="0" w:space="0" w:color="auto"/>
      </w:divBdr>
    </w:div>
    <w:div w:id="1890191238">
      <w:marLeft w:val="480"/>
      <w:marRight w:val="0"/>
      <w:marTop w:val="0"/>
      <w:marBottom w:val="0"/>
      <w:divBdr>
        <w:top w:val="none" w:sz="0" w:space="0" w:color="auto"/>
        <w:left w:val="none" w:sz="0" w:space="0" w:color="auto"/>
        <w:bottom w:val="none" w:sz="0" w:space="0" w:color="auto"/>
        <w:right w:val="none" w:sz="0" w:space="0" w:color="auto"/>
      </w:divBdr>
    </w:div>
    <w:div w:id="1890410320">
      <w:marLeft w:val="480"/>
      <w:marRight w:val="0"/>
      <w:marTop w:val="0"/>
      <w:marBottom w:val="0"/>
      <w:divBdr>
        <w:top w:val="none" w:sz="0" w:space="0" w:color="auto"/>
        <w:left w:val="none" w:sz="0" w:space="0" w:color="auto"/>
        <w:bottom w:val="none" w:sz="0" w:space="0" w:color="auto"/>
        <w:right w:val="none" w:sz="0" w:space="0" w:color="auto"/>
      </w:divBdr>
    </w:div>
    <w:div w:id="1890532551">
      <w:marLeft w:val="480"/>
      <w:marRight w:val="0"/>
      <w:marTop w:val="0"/>
      <w:marBottom w:val="0"/>
      <w:divBdr>
        <w:top w:val="none" w:sz="0" w:space="0" w:color="auto"/>
        <w:left w:val="none" w:sz="0" w:space="0" w:color="auto"/>
        <w:bottom w:val="none" w:sz="0" w:space="0" w:color="auto"/>
        <w:right w:val="none" w:sz="0" w:space="0" w:color="auto"/>
      </w:divBdr>
    </w:div>
    <w:div w:id="1890605922">
      <w:marLeft w:val="480"/>
      <w:marRight w:val="0"/>
      <w:marTop w:val="0"/>
      <w:marBottom w:val="0"/>
      <w:divBdr>
        <w:top w:val="none" w:sz="0" w:space="0" w:color="auto"/>
        <w:left w:val="none" w:sz="0" w:space="0" w:color="auto"/>
        <w:bottom w:val="none" w:sz="0" w:space="0" w:color="auto"/>
        <w:right w:val="none" w:sz="0" w:space="0" w:color="auto"/>
      </w:divBdr>
    </w:div>
    <w:div w:id="1890607670">
      <w:marLeft w:val="480"/>
      <w:marRight w:val="0"/>
      <w:marTop w:val="0"/>
      <w:marBottom w:val="0"/>
      <w:divBdr>
        <w:top w:val="none" w:sz="0" w:space="0" w:color="auto"/>
        <w:left w:val="none" w:sz="0" w:space="0" w:color="auto"/>
        <w:bottom w:val="none" w:sz="0" w:space="0" w:color="auto"/>
        <w:right w:val="none" w:sz="0" w:space="0" w:color="auto"/>
      </w:divBdr>
    </w:div>
    <w:div w:id="1890726502">
      <w:marLeft w:val="480"/>
      <w:marRight w:val="0"/>
      <w:marTop w:val="0"/>
      <w:marBottom w:val="0"/>
      <w:divBdr>
        <w:top w:val="none" w:sz="0" w:space="0" w:color="auto"/>
        <w:left w:val="none" w:sz="0" w:space="0" w:color="auto"/>
        <w:bottom w:val="none" w:sz="0" w:space="0" w:color="auto"/>
        <w:right w:val="none" w:sz="0" w:space="0" w:color="auto"/>
      </w:divBdr>
    </w:div>
    <w:div w:id="1890802920">
      <w:marLeft w:val="480"/>
      <w:marRight w:val="0"/>
      <w:marTop w:val="0"/>
      <w:marBottom w:val="0"/>
      <w:divBdr>
        <w:top w:val="none" w:sz="0" w:space="0" w:color="auto"/>
        <w:left w:val="none" w:sz="0" w:space="0" w:color="auto"/>
        <w:bottom w:val="none" w:sz="0" w:space="0" w:color="auto"/>
        <w:right w:val="none" w:sz="0" w:space="0" w:color="auto"/>
      </w:divBdr>
    </w:div>
    <w:div w:id="1890919447">
      <w:bodyDiv w:val="1"/>
      <w:marLeft w:val="0"/>
      <w:marRight w:val="0"/>
      <w:marTop w:val="0"/>
      <w:marBottom w:val="0"/>
      <w:divBdr>
        <w:top w:val="none" w:sz="0" w:space="0" w:color="auto"/>
        <w:left w:val="none" w:sz="0" w:space="0" w:color="auto"/>
        <w:bottom w:val="none" w:sz="0" w:space="0" w:color="auto"/>
        <w:right w:val="none" w:sz="0" w:space="0" w:color="auto"/>
      </w:divBdr>
    </w:div>
    <w:div w:id="1890921579">
      <w:marLeft w:val="480"/>
      <w:marRight w:val="0"/>
      <w:marTop w:val="0"/>
      <w:marBottom w:val="0"/>
      <w:divBdr>
        <w:top w:val="none" w:sz="0" w:space="0" w:color="auto"/>
        <w:left w:val="none" w:sz="0" w:space="0" w:color="auto"/>
        <w:bottom w:val="none" w:sz="0" w:space="0" w:color="auto"/>
        <w:right w:val="none" w:sz="0" w:space="0" w:color="auto"/>
      </w:divBdr>
    </w:div>
    <w:div w:id="1890992422">
      <w:marLeft w:val="480"/>
      <w:marRight w:val="0"/>
      <w:marTop w:val="0"/>
      <w:marBottom w:val="0"/>
      <w:divBdr>
        <w:top w:val="none" w:sz="0" w:space="0" w:color="auto"/>
        <w:left w:val="none" w:sz="0" w:space="0" w:color="auto"/>
        <w:bottom w:val="none" w:sz="0" w:space="0" w:color="auto"/>
        <w:right w:val="none" w:sz="0" w:space="0" w:color="auto"/>
      </w:divBdr>
    </w:div>
    <w:div w:id="1891068707">
      <w:bodyDiv w:val="1"/>
      <w:marLeft w:val="0"/>
      <w:marRight w:val="0"/>
      <w:marTop w:val="0"/>
      <w:marBottom w:val="0"/>
      <w:divBdr>
        <w:top w:val="none" w:sz="0" w:space="0" w:color="auto"/>
        <w:left w:val="none" w:sz="0" w:space="0" w:color="auto"/>
        <w:bottom w:val="none" w:sz="0" w:space="0" w:color="auto"/>
        <w:right w:val="none" w:sz="0" w:space="0" w:color="auto"/>
      </w:divBdr>
    </w:div>
    <w:div w:id="1891189902">
      <w:marLeft w:val="480"/>
      <w:marRight w:val="0"/>
      <w:marTop w:val="0"/>
      <w:marBottom w:val="0"/>
      <w:divBdr>
        <w:top w:val="none" w:sz="0" w:space="0" w:color="auto"/>
        <w:left w:val="none" w:sz="0" w:space="0" w:color="auto"/>
        <w:bottom w:val="none" w:sz="0" w:space="0" w:color="auto"/>
        <w:right w:val="none" w:sz="0" w:space="0" w:color="auto"/>
      </w:divBdr>
    </w:div>
    <w:div w:id="1891304177">
      <w:bodyDiv w:val="1"/>
      <w:marLeft w:val="0"/>
      <w:marRight w:val="0"/>
      <w:marTop w:val="0"/>
      <w:marBottom w:val="0"/>
      <w:divBdr>
        <w:top w:val="none" w:sz="0" w:space="0" w:color="auto"/>
        <w:left w:val="none" w:sz="0" w:space="0" w:color="auto"/>
        <w:bottom w:val="none" w:sz="0" w:space="0" w:color="auto"/>
        <w:right w:val="none" w:sz="0" w:space="0" w:color="auto"/>
      </w:divBdr>
    </w:div>
    <w:div w:id="1891379395">
      <w:marLeft w:val="480"/>
      <w:marRight w:val="0"/>
      <w:marTop w:val="0"/>
      <w:marBottom w:val="0"/>
      <w:divBdr>
        <w:top w:val="none" w:sz="0" w:space="0" w:color="auto"/>
        <w:left w:val="none" w:sz="0" w:space="0" w:color="auto"/>
        <w:bottom w:val="none" w:sz="0" w:space="0" w:color="auto"/>
        <w:right w:val="none" w:sz="0" w:space="0" w:color="auto"/>
      </w:divBdr>
    </w:div>
    <w:div w:id="1891455301">
      <w:bodyDiv w:val="1"/>
      <w:marLeft w:val="0"/>
      <w:marRight w:val="0"/>
      <w:marTop w:val="0"/>
      <w:marBottom w:val="0"/>
      <w:divBdr>
        <w:top w:val="none" w:sz="0" w:space="0" w:color="auto"/>
        <w:left w:val="none" w:sz="0" w:space="0" w:color="auto"/>
        <w:bottom w:val="none" w:sz="0" w:space="0" w:color="auto"/>
        <w:right w:val="none" w:sz="0" w:space="0" w:color="auto"/>
      </w:divBdr>
    </w:div>
    <w:div w:id="1891531829">
      <w:marLeft w:val="480"/>
      <w:marRight w:val="0"/>
      <w:marTop w:val="0"/>
      <w:marBottom w:val="0"/>
      <w:divBdr>
        <w:top w:val="none" w:sz="0" w:space="0" w:color="auto"/>
        <w:left w:val="none" w:sz="0" w:space="0" w:color="auto"/>
        <w:bottom w:val="none" w:sz="0" w:space="0" w:color="auto"/>
        <w:right w:val="none" w:sz="0" w:space="0" w:color="auto"/>
      </w:divBdr>
    </w:div>
    <w:div w:id="1891570706">
      <w:marLeft w:val="480"/>
      <w:marRight w:val="0"/>
      <w:marTop w:val="0"/>
      <w:marBottom w:val="0"/>
      <w:divBdr>
        <w:top w:val="none" w:sz="0" w:space="0" w:color="auto"/>
        <w:left w:val="none" w:sz="0" w:space="0" w:color="auto"/>
        <w:bottom w:val="none" w:sz="0" w:space="0" w:color="auto"/>
        <w:right w:val="none" w:sz="0" w:space="0" w:color="auto"/>
      </w:divBdr>
    </w:div>
    <w:div w:id="1891770126">
      <w:marLeft w:val="480"/>
      <w:marRight w:val="0"/>
      <w:marTop w:val="0"/>
      <w:marBottom w:val="0"/>
      <w:divBdr>
        <w:top w:val="none" w:sz="0" w:space="0" w:color="auto"/>
        <w:left w:val="none" w:sz="0" w:space="0" w:color="auto"/>
        <w:bottom w:val="none" w:sz="0" w:space="0" w:color="auto"/>
        <w:right w:val="none" w:sz="0" w:space="0" w:color="auto"/>
      </w:divBdr>
    </w:div>
    <w:div w:id="1891913636">
      <w:marLeft w:val="480"/>
      <w:marRight w:val="0"/>
      <w:marTop w:val="0"/>
      <w:marBottom w:val="0"/>
      <w:divBdr>
        <w:top w:val="none" w:sz="0" w:space="0" w:color="auto"/>
        <w:left w:val="none" w:sz="0" w:space="0" w:color="auto"/>
        <w:bottom w:val="none" w:sz="0" w:space="0" w:color="auto"/>
        <w:right w:val="none" w:sz="0" w:space="0" w:color="auto"/>
      </w:divBdr>
    </w:div>
    <w:div w:id="1891914511">
      <w:marLeft w:val="480"/>
      <w:marRight w:val="0"/>
      <w:marTop w:val="0"/>
      <w:marBottom w:val="0"/>
      <w:divBdr>
        <w:top w:val="none" w:sz="0" w:space="0" w:color="auto"/>
        <w:left w:val="none" w:sz="0" w:space="0" w:color="auto"/>
        <w:bottom w:val="none" w:sz="0" w:space="0" w:color="auto"/>
        <w:right w:val="none" w:sz="0" w:space="0" w:color="auto"/>
      </w:divBdr>
    </w:div>
    <w:div w:id="1891918664">
      <w:bodyDiv w:val="1"/>
      <w:marLeft w:val="0"/>
      <w:marRight w:val="0"/>
      <w:marTop w:val="0"/>
      <w:marBottom w:val="0"/>
      <w:divBdr>
        <w:top w:val="none" w:sz="0" w:space="0" w:color="auto"/>
        <w:left w:val="none" w:sz="0" w:space="0" w:color="auto"/>
        <w:bottom w:val="none" w:sz="0" w:space="0" w:color="auto"/>
        <w:right w:val="none" w:sz="0" w:space="0" w:color="auto"/>
      </w:divBdr>
    </w:div>
    <w:div w:id="1892108054">
      <w:marLeft w:val="480"/>
      <w:marRight w:val="0"/>
      <w:marTop w:val="0"/>
      <w:marBottom w:val="0"/>
      <w:divBdr>
        <w:top w:val="none" w:sz="0" w:space="0" w:color="auto"/>
        <w:left w:val="none" w:sz="0" w:space="0" w:color="auto"/>
        <w:bottom w:val="none" w:sz="0" w:space="0" w:color="auto"/>
        <w:right w:val="none" w:sz="0" w:space="0" w:color="auto"/>
      </w:divBdr>
    </w:div>
    <w:div w:id="1892224629">
      <w:bodyDiv w:val="1"/>
      <w:marLeft w:val="0"/>
      <w:marRight w:val="0"/>
      <w:marTop w:val="0"/>
      <w:marBottom w:val="0"/>
      <w:divBdr>
        <w:top w:val="none" w:sz="0" w:space="0" w:color="auto"/>
        <w:left w:val="none" w:sz="0" w:space="0" w:color="auto"/>
        <w:bottom w:val="none" w:sz="0" w:space="0" w:color="auto"/>
        <w:right w:val="none" w:sz="0" w:space="0" w:color="auto"/>
      </w:divBdr>
    </w:div>
    <w:div w:id="1892225141">
      <w:marLeft w:val="480"/>
      <w:marRight w:val="0"/>
      <w:marTop w:val="0"/>
      <w:marBottom w:val="0"/>
      <w:divBdr>
        <w:top w:val="none" w:sz="0" w:space="0" w:color="auto"/>
        <w:left w:val="none" w:sz="0" w:space="0" w:color="auto"/>
        <w:bottom w:val="none" w:sz="0" w:space="0" w:color="auto"/>
        <w:right w:val="none" w:sz="0" w:space="0" w:color="auto"/>
      </w:divBdr>
    </w:div>
    <w:div w:id="1892615221">
      <w:marLeft w:val="480"/>
      <w:marRight w:val="0"/>
      <w:marTop w:val="0"/>
      <w:marBottom w:val="0"/>
      <w:divBdr>
        <w:top w:val="none" w:sz="0" w:space="0" w:color="auto"/>
        <w:left w:val="none" w:sz="0" w:space="0" w:color="auto"/>
        <w:bottom w:val="none" w:sz="0" w:space="0" w:color="auto"/>
        <w:right w:val="none" w:sz="0" w:space="0" w:color="auto"/>
      </w:divBdr>
    </w:div>
    <w:div w:id="1892619945">
      <w:marLeft w:val="480"/>
      <w:marRight w:val="0"/>
      <w:marTop w:val="0"/>
      <w:marBottom w:val="0"/>
      <w:divBdr>
        <w:top w:val="none" w:sz="0" w:space="0" w:color="auto"/>
        <w:left w:val="none" w:sz="0" w:space="0" w:color="auto"/>
        <w:bottom w:val="none" w:sz="0" w:space="0" w:color="auto"/>
        <w:right w:val="none" w:sz="0" w:space="0" w:color="auto"/>
      </w:divBdr>
    </w:div>
    <w:div w:id="1892693775">
      <w:marLeft w:val="480"/>
      <w:marRight w:val="0"/>
      <w:marTop w:val="0"/>
      <w:marBottom w:val="0"/>
      <w:divBdr>
        <w:top w:val="none" w:sz="0" w:space="0" w:color="auto"/>
        <w:left w:val="none" w:sz="0" w:space="0" w:color="auto"/>
        <w:bottom w:val="none" w:sz="0" w:space="0" w:color="auto"/>
        <w:right w:val="none" w:sz="0" w:space="0" w:color="auto"/>
      </w:divBdr>
    </w:div>
    <w:div w:id="1892838811">
      <w:bodyDiv w:val="1"/>
      <w:marLeft w:val="0"/>
      <w:marRight w:val="0"/>
      <w:marTop w:val="0"/>
      <w:marBottom w:val="0"/>
      <w:divBdr>
        <w:top w:val="none" w:sz="0" w:space="0" w:color="auto"/>
        <w:left w:val="none" w:sz="0" w:space="0" w:color="auto"/>
        <w:bottom w:val="none" w:sz="0" w:space="0" w:color="auto"/>
        <w:right w:val="none" w:sz="0" w:space="0" w:color="auto"/>
      </w:divBdr>
      <w:divsChild>
        <w:div w:id="474612941">
          <w:marLeft w:val="480"/>
          <w:marRight w:val="0"/>
          <w:marTop w:val="0"/>
          <w:marBottom w:val="0"/>
          <w:divBdr>
            <w:top w:val="none" w:sz="0" w:space="0" w:color="auto"/>
            <w:left w:val="none" w:sz="0" w:space="0" w:color="auto"/>
            <w:bottom w:val="none" w:sz="0" w:space="0" w:color="auto"/>
            <w:right w:val="none" w:sz="0" w:space="0" w:color="auto"/>
          </w:divBdr>
        </w:div>
        <w:div w:id="768701817">
          <w:marLeft w:val="480"/>
          <w:marRight w:val="0"/>
          <w:marTop w:val="0"/>
          <w:marBottom w:val="0"/>
          <w:divBdr>
            <w:top w:val="none" w:sz="0" w:space="0" w:color="auto"/>
            <w:left w:val="none" w:sz="0" w:space="0" w:color="auto"/>
            <w:bottom w:val="none" w:sz="0" w:space="0" w:color="auto"/>
            <w:right w:val="none" w:sz="0" w:space="0" w:color="auto"/>
          </w:divBdr>
        </w:div>
        <w:div w:id="1502429194">
          <w:marLeft w:val="480"/>
          <w:marRight w:val="0"/>
          <w:marTop w:val="0"/>
          <w:marBottom w:val="0"/>
          <w:divBdr>
            <w:top w:val="none" w:sz="0" w:space="0" w:color="auto"/>
            <w:left w:val="none" w:sz="0" w:space="0" w:color="auto"/>
            <w:bottom w:val="none" w:sz="0" w:space="0" w:color="auto"/>
            <w:right w:val="none" w:sz="0" w:space="0" w:color="auto"/>
          </w:divBdr>
        </w:div>
        <w:div w:id="233470574">
          <w:marLeft w:val="480"/>
          <w:marRight w:val="0"/>
          <w:marTop w:val="0"/>
          <w:marBottom w:val="0"/>
          <w:divBdr>
            <w:top w:val="none" w:sz="0" w:space="0" w:color="auto"/>
            <w:left w:val="none" w:sz="0" w:space="0" w:color="auto"/>
            <w:bottom w:val="none" w:sz="0" w:space="0" w:color="auto"/>
            <w:right w:val="none" w:sz="0" w:space="0" w:color="auto"/>
          </w:divBdr>
        </w:div>
        <w:div w:id="1454862876">
          <w:marLeft w:val="480"/>
          <w:marRight w:val="0"/>
          <w:marTop w:val="0"/>
          <w:marBottom w:val="0"/>
          <w:divBdr>
            <w:top w:val="none" w:sz="0" w:space="0" w:color="auto"/>
            <w:left w:val="none" w:sz="0" w:space="0" w:color="auto"/>
            <w:bottom w:val="none" w:sz="0" w:space="0" w:color="auto"/>
            <w:right w:val="none" w:sz="0" w:space="0" w:color="auto"/>
          </w:divBdr>
        </w:div>
        <w:div w:id="310445574">
          <w:marLeft w:val="480"/>
          <w:marRight w:val="0"/>
          <w:marTop w:val="0"/>
          <w:marBottom w:val="0"/>
          <w:divBdr>
            <w:top w:val="none" w:sz="0" w:space="0" w:color="auto"/>
            <w:left w:val="none" w:sz="0" w:space="0" w:color="auto"/>
            <w:bottom w:val="none" w:sz="0" w:space="0" w:color="auto"/>
            <w:right w:val="none" w:sz="0" w:space="0" w:color="auto"/>
          </w:divBdr>
        </w:div>
        <w:div w:id="1047291574">
          <w:marLeft w:val="480"/>
          <w:marRight w:val="0"/>
          <w:marTop w:val="0"/>
          <w:marBottom w:val="0"/>
          <w:divBdr>
            <w:top w:val="none" w:sz="0" w:space="0" w:color="auto"/>
            <w:left w:val="none" w:sz="0" w:space="0" w:color="auto"/>
            <w:bottom w:val="none" w:sz="0" w:space="0" w:color="auto"/>
            <w:right w:val="none" w:sz="0" w:space="0" w:color="auto"/>
          </w:divBdr>
        </w:div>
        <w:div w:id="803080105">
          <w:marLeft w:val="480"/>
          <w:marRight w:val="0"/>
          <w:marTop w:val="0"/>
          <w:marBottom w:val="0"/>
          <w:divBdr>
            <w:top w:val="none" w:sz="0" w:space="0" w:color="auto"/>
            <w:left w:val="none" w:sz="0" w:space="0" w:color="auto"/>
            <w:bottom w:val="none" w:sz="0" w:space="0" w:color="auto"/>
            <w:right w:val="none" w:sz="0" w:space="0" w:color="auto"/>
          </w:divBdr>
        </w:div>
        <w:div w:id="1461993707">
          <w:marLeft w:val="480"/>
          <w:marRight w:val="0"/>
          <w:marTop w:val="0"/>
          <w:marBottom w:val="0"/>
          <w:divBdr>
            <w:top w:val="none" w:sz="0" w:space="0" w:color="auto"/>
            <w:left w:val="none" w:sz="0" w:space="0" w:color="auto"/>
            <w:bottom w:val="none" w:sz="0" w:space="0" w:color="auto"/>
            <w:right w:val="none" w:sz="0" w:space="0" w:color="auto"/>
          </w:divBdr>
        </w:div>
        <w:div w:id="421221371">
          <w:marLeft w:val="480"/>
          <w:marRight w:val="0"/>
          <w:marTop w:val="0"/>
          <w:marBottom w:val="0"/>
          <w:divBdr>
            <w:top w:val="none" w:sz="0" w:space="0" w:color="auto"/>
            <w:left w:val="none" w:sz="0" w:space="0" w:color="auto"/>
            <w:bottom w:val="none" w:sz="0" w:space="0" w:color="auto"/>
            <w:right w:val="none" w:sz="0" w:space="0" w:color="auto"/>
          </w:divBdr>
        </w:div>
        <w:div w:id="894972766">
          <w:marLeft w:val="480"/>
          <w:marRight w:val="0"/>
          <w:marTop w:val="0"/>
          <w:marBottom w:val="0"/>
          <w:divBdr>
            <w:top w:val="none" w:sz="0" w:space="0" w:color="auto"/>
            <w:left w:val="none" w:sz="0" w:space="0" w:color="auto"/>
            <w:bottom w:val="none" w:sz="0" w:space="0" w:color="auto"/>
            <w:right w:val="none" w:sz="0" w:space="0" w:color="auto"/>
          </w:divBdr>
        </w:div>
        <w:div w:id="1373504341">
          <w:marLeft w:val="480"/>
          <w:marRight w:val="0"/>
          <w:marTop w:val="0"/>
          <w:marBottom w:val="0"/>
          <w:divBdr>
            <w:top w:val="none" w:sz="0" w:space="0" w:color="auto"/>
            <w:left w:val="none" w:sz="0" w:space="0" w:color="auto"/>
            <w:bottom w:val="none" w:sz="0" w:space="0" w:color="auto"/>
            <w:right w:val="none" w:sz="0" w:space="0" w:color="auto"/>
          </w:divBdr>
        </w:div>
        <w:div w:id="459033196">
          <w:marLeft w:val="480"/>
          <w:marRight w:val="0"/>
          <w:marTop w:val="0"/>
          <w:marBottom w:val="0"/>
          <w:divBdr>
            <w:top w:val="none" w:sz="0" w:space="0" w:color="auto"/>
            <w:left w:val="none" w:sz="0" w:space="0" w:color="auto"/>
            <w:bottom w:val="none" w:sz="0" w:space="0" w:color="auto"/>
            <w:right w:val="none" w:sz="0" w:space="0" w:color="auto"/>
          </w:divBdr>
        </w:div>
        <w:div w:id="629937142">
          <w:marLeft w:val="480"/>
          <w:marRight w:val="0"/>
          <w:marTop w:val="0"/>
          <w:marBottom w:val="0"/>
          <w:divBdr>
            <w:top w:val="none" w:sz="0" w:space="0" w:color="auto"/>
            <w:left w:val="none" w:sz="0" w:space="0" w:color="auto"/>
            <w:bottom w:val="none" w:sz="0" w:space="0" w:color="auto"/>
            <w:right w:val="none" w:sz="0" w:space="0" w:color="auto"/>
          </w:divBdr>
        </w:div>
        <w:div w:id="1220169685">
          <w:marLeft w:val="480"/>
          <w:marRight w:val="0"/>
          <w:marTop w:val="0"/>
          <w:marBottom w:val="0"/>
          <w:divBdr>
            <w:top w:val="none" w:sz="0" w:space="0" w:color="auto"/>
            <w:left w:val="none" w:sz="0" w:space="0" w:color="auto"/>
            <w:bottom w:val="none" w:sz="0" w:space="0" w:color="auto"/>
            <w:right w:val="none" w:sz="0" w:space="0" w:color="auto"/>
          </w:divBdr>
        </w:div>
        <w:div w:id="928730080">
          <w:marLeft w:val="480"/>
          <w:marRight w:val="0"/>
          <w:marTop w:val="0"/>
          <w:marBottom w:val="0"/>
          <w:divBdr>
            <w:top w:val="none" w:sz="0" w:space="0" w:color="auto"/>
            <w:left w:val="none" w:sz="0" w:space="0" w:color="auto"/>
            <w:bottom w:val="none" w:sz="0" w:space="0" w:color="auto"/>
            <w:right w:val="none" w:sz="0" w:space="0" w:color="auto"/>
          </w:divBdr>
        </w:div>
        <w:div w:id="336930569">
          <w:marLeft w:val="480"/>
          <w:marRight w:val="0"/>
          <w:marTop w:val="0"/>
          <w:marBottom w:val="0"/>
          <w:divBdr>
            <w:top w:val="none" w:sz="0" w:space="0" w:color="auto"/>
            <w:left w:val="none" w:sz="0" w:space="0" w:color="auto"/>
            <w:bottom w:val="none" w:sz="0" w:space="0" w:color="auto"/>
            <w:right w:val="none" w:sz="0" w:space="0" w:color="auto"/>
          </w:divBdr>
        </w:div>
        <w:div w:id="2042433570">
          <w:marLeft w:val="480"/>
          <w:marRight w:val="0"/>
          <w:marTop w:val="0"/>
          <w:marBottom w:val="0"/>
          <w:divBdr>
            <w:top w:val="none" w:sz="0" w:space="0" w:color="auto"/>
            <w:left w:val="none" w:sz="0" w:space="0" w:color="auto"/>
            <w:bottom w:val="none" w:sz="0" w:space="0" w:color="auto"/>
            <w:right w:val="none" w:sz="0" w:space="0" w:color="auto"/>
          </w:divBdr>
        </w:div>
        <w:div w:id="1962495524">
          <w:marLeft w:val="480"/>
          <w:marRight w:val="0"/>
          <w:marTop w:val="0"/>
          <w:marBottom w:val="0"/>
          <w:divBdr>
            <w:top w:val="none" w:sz="0" w:space="0" w:color="auto"/>
            <w:left w:val="none" w:sz="0" w:space="0" w:color="auto"/>
            <w:bottom w:val="none" w:sz="0" w:space="0" w:color="auto"/>
            <w:right w:val="none" w:sz="0" w:space="0" w:color="auto"/>
          </w:divBdr>
        </w:div>
        <w:div w:id="1119954468">
          <w:marLeft w:val="480"/>
          <w:marRight w:val="0"/>
          <w:marTop w:val="0"/>
          <w:marBottom w:val="0"/>
          <w:divBdr>
            <w:top w:val="none" w:sz="0" w:space="0" w:color="auto"/>
            <w:left w:val="none" w:sz="0" w:space="0" w:color="auto"/>
            <w:bottom w:val="none" w:sz="0" w:space="0" w:color="auto"/>
            <w:right w:val="none" w:sz="0" w:space="0" w:color="auto"/>
          </w:divBdr>
        </w:div>
        <w:div w:id="1294093949">
          <w:marLeft w:val="480"/>
          <w:marRight w:val="0"/>
          <w:marTop w:val="0"/>
          <w:marBottom w:val="0"/>
          <w:divBdr>
            <w:top w:val="none" w:sz="0" w:space="0" w:color="auto"/>
            <w:left w:val="none" w:sz="0" w:space="0" w:color="auto"/>
            <w:bottom w:val="none" w:sz="0" w:space="0" w:color="auto"/>
            <w:right w:val="none" w:sz="0" w:space="0" w:color="auto"/>
          </w:divBdr>
        </w:div>
        <w:div w:id="399332422">
          <w:marLeft w:val="480"/>
          <w:marRight w:val="0"/>
          <w:marTop w:val="0"/>
          <w:marBottom w:val="0"/>
          <w:divBdr>
            <w:top w:val="none" w:sz="0" w:space="0" w:color="auto"/>
            <w:left w:val="none" w:sz="0" w:space="0" w:color="auto"/>
            <w:bottom w:val="none" w:sz="0" w:space="0" w:color="auto"/>
            <w:right w:val="none" w:sz="0" w:space="0" w:color="auto"/>
          </w:divBdr>
        </w:div>
        <w:div w:id="1814566668">
          <w:marLeft w:val="480"/>
          <w:marRight w:val="0"/>
          <w:marTop w:val="0"/>
          <w:marBottom w:val="0"/>
          <w:divBdr>
            <w:top w:val="none" w:sz="0" w:space="0" w:color="auto"/>
            <w:left w:val="none" w:sz="0" w:space="0" w:color="auto"/>
            <w:bottom w:val="none" w:sz="0" w:space="0" w:color="auto"/>
            <w:right w:val="none" w:sz="0" w:space="0" w:color="auto"/>
          </w:divBdr>
        </w:div>
        <w:div w:id="194467524">
          <w:marLeft w:val="480"/>
          <w:marRight w:val="0"/>
          <w:marTop w:val="0"/>
          <w:marBottom w:val="0"/>
          <w:divBdr>
            <w:top w:val="none" w:sz="0" w:space="0" w:color="auto"/>
            <w:left w:val="none" w:sz="0" w:space="0" w:color="auto"/>
            <w:bottom w:val="none" w:sz="0" w:space="0" w:color="auto"/>
            <w:right w:val="none" w:sz="0" w:space="0" w:color="auto"/>
          </w:divBdr>
        </w:div>
        <w:div w:id="1780636800">
          <w:marLeft w:val="480"/>
          <w:marRight w:val="0"/>
          <w:marTop w:val="0"/>
          <w:marBottom w:val="0"/>
          <w:divBdr>
            <w:top w:val="none" w:sz="0" w:space="0" w:color="auto"/>
            <w:left w:val="none" w:sz="0" w:space="0" w:color="auto"/>
            <w:bottom w:val="none" w:sz="0" w:space="0" w:color="auto"/>
            <w:right w:val="none" w:sz="0" w:space="0" w:color="auto"/>
          </w:divBdr>
        </w:div>
        <w:div w:id="897597158">
          <w:marLeft w:val="480"/>
          <w:marRight w:val="0"/>
          <w:marTop w:val="0"/>
          <w:marBottom w:val="0"/>
          <w:divBdr>
            <w:top w:val="none" w:sz="0" w:space="0" w:color="auto"/>
            <w:left w:val="none" w:sz="0" w:space="0" w:color="auto"/>
            <w:bottom w:val="none" w:sz="0" w:space="0" w:color="auto"/>
            <w:right w:val="none" w:sz="0" w:space="0" w:color="auto"/>
          </w:divBdr>
        </w:div>
        <w:div w:id="766198264">
          <w:marLeft w:val="480"/>
          <w:marRight w:val="0"/>
          <w:marTop w:val="0"/>
          <w:marBottom w:val="0"/>
          <w:divBdr>
            <w:top w:val="none" w:sz="0" w:space="0" w:color="auto"/>
            <w:left w:val="none" w:sz="0" w:space="0" w:color="auto"/>
            <w:bottom w:val="none" w:sz="0" w:space="0" w:color="auto"/>
            <w:right w:val="none" w:sz="0" w:space="0" w:color="auto"/>
          </w:divBdr>
        </w:div>
        <w:div w:id="634915772">
          <w:marLeft w:val="480"/>
          <w:marRight w:val="0"/>
          <w:marTop w:val="0"/>
          <w:marBottom w:val="0"/>
          <w:divBdr>
            <w:top w:val="none" w:sz="0" w:space="0" w:color="auto"/>
            <w:left w:val="none" w:sz="0" w:space="0" w:color="auto"/>
            <w:bottom w:val="none" w:sz="0" w:space="0" w:color="auto"/>
            <w:right w:val="none" w:sz="0" w:space="0" w:color="auto"/>
          </w:divBdr>
        </w:div>
        <w:div w:id="190266085">
          <w:marLeft w:val="480"/>
          <w:marRight w:val="0"/>
          <w:marTop w:val="0"/>
          <w:marBottom w:val="0"/>
          <w:divBdr>
            <w:top w:val="none" w:sz="0" w:space="0" w:color="auto"/>
            <w:left w:val="none" w:sz="0" w:space="0" w:color="auto"/>
            <w:bottom w:val="none" w:sz="0" w:space="0" w:color="auto"/>
            <w:right w:val="none" w:sz="0" w:space="0" w:color="auto"/>
          </w:divBdr>
        </w:div>
        <w:div w:id="204492955">
          <w:marLeft w:val="480"/>
          <w:marRight w:val="0"/>
          <w:marTop w:val="0"/>
          <w:marBottom w:val="0"/>
          <w:divBdr>
            <w:top w:val="none" w:sz="0" w:space="0" w:color="auto"/>
            <w:left w:val="none" w:sz="0" w:space="0" w:color="auto"/>
            <w:bottom w:val="none" w:sz="0" w:space="0" w:color="auto"/>
            <w:right w:val="none" w:sz="0" w:space="0" w:color="auto"/>
          </w:divBdr>
        </w:div>
        <w:div w:id="136994320">
          <w:marLeft w:val="480"/>
          <w:marRight w:val="0"/>
          <w:marTop w:val="0"/>
          <w:marBottom w:val="0"/>
          <w:divBdr>
            <w:top w:val="none" w:sz="0" w:space="0" w:color="auto"/>
            <w:left w:val="none" w:sz="0" w:space="0" w:color="auto"/>
            <w:bottom w:val="none" w:sz="0" w:space="0" w:color="auto"/>
            <w:right w:val="none" w:sz="0" w:space="0" w:color="auto"/>
          </w:divBdr>
        </w:div>
        <w:div w:id="1327198616">
          <w:marLeft w:val="480"/>
          <w:marRight w:val="0"/>
          <w:marTop w:val="0"/>
          <w:marBottom w:val="0"/>
          <w:divBdr>
            <w:top w:val="none" w:sz="0" w:space="0" w:color="auto"/>
            <w:left w:val="none" w:sz="0" w:space="0" w:color="auto"/>
            <w:bottom w:val="none" w:sz="0" w:space="0" w:color="auto"/>
            <w:right w:val="none" w:sz="0" w:space="0" w:color="auto"/>
          </w:divBdr>
        </w:div>
        <w:div w:id="543294573">
          <w:marLeft w:val="480"/>
          <w:marRight w:val="0"/>
          <w:marTop w:val="0"/>
          <w:marBottom w:val="0"/>
          <w:divBdr>
            <w:top w:val="none" w:sz="0" w:space="0" w:color="auto"/>
            <w:left w:val="none" w:sz="0" w:space="0" w:color="auto"/>
            <w:bottom w:val="none" w:sz="0" w:space="0" w:color="auto"/>
            <w:right w:val="none" w:sz="0" w:space="0" w:color="auto"/>
          </w:divBdr>
        </w:div>
        <w:div w:id="1795362582">
          <w:marLeft w:val="480"/>
          <w:marRight w:val="0"/>
          <w:marTop w:val="0"/>
          <w:marBottom w:val="0"/>
          <w:divBdr>
            <w:top w:val="none" w:sz="0" w:space="0" w:color="auto"/>
            <w:left w:val="none" w:sz="0" w:space="0" w:color="auto"/>
            <w:bottom w:val="none" w:sz="0" w:space="0" w:color="auto"/>
            <w:right w:val="none" w:sz="0" w:space="0" w:color="auto"/>
          </w:divBdr>
        </w:div>
        <w:div w:id="864900226">
          <w:marLeft w:val="480"/>
          <w:marRight w:val="0"/>
          <w:marTop w:val="0"/>
          <w:marBottom w:val="0"/>
          <w:divBdr>
            <w:top w:val="none" w:sz="0" w:space="0" w:color="auto"/>
            <w:left w:val="none" w:sz="0" w:space="0" w:color="auto"/>
            <w:bottom w:val="none" w:sz="0" w:space="0" w:color="auto"/>
            <w:right w:val="none" w:sz="0" w:space="0" w:color="auto"/>
          </w:divBdr>
        </w:div>
        <w:div w:id="47456540">
          <w:marLeft w:val="480"/>
          <w:marRight w:val="0"/>
          <w:marTop w:val="0"/>
          <w:marBottom w:val="0"/>
          <w:divBdr>
            <w:top w:val="none" w:sz="0" w:space="0" w:color="auto"/>
            <w:left w:val="none" w:sz="0" w:space="0" w:color="auto"/>
            <w:bottom w:val="none" w:sz="0" w:space="0" w:color="auto"/>
            <w:right w:val="none" w:sz="0" w:space="0" w:color="auto"/>
          </w:divBdr>
        </w:div>
        <w:div w:id="1017082569">
          <w:marLeft w:val="480"/>
          <w:marRight w:val="0"/>
          <w:marTop w:val="0"/>
          <w:marBottom w:val="0"/>
          <w:divBdr>
            <w:top w:val="none" w:sz="0" w:space="0" w:color="auto"/>
            <w:left w:val="none" w:sz="0" w:space="0" w:color="auto"/>
            <w:bottom w:val="none" w:sz="0" w:space="0" w:color="auto"/>
            <w:right w:val="none" w:sz="0" w:space="0" w:color="auto"/>
          </w:divBdr>
        </w:div>
        <w:div w:id="1002005011">
          <w:marLeft w:val="480"/>
          <w:marRight w:val="0"/>
          <w:marTop w:val="0"/>
          <w:marBottom w:val="0"/>
          <w:divBdr>
            <w:top w:val="none" w:sz="0" w:space="0" w:color="auto"/>
            <w:left w:val="none" w:sz="0" w:space="0" w:color="auto"/>
            <w:bottom w:val="none" w:sz="0" w:space="0" w:color="auto"/>
            <w:right w:val="none" w:sz="0" w:space="0" w:color="auto"/>
          </w:divBdr>
        </w:div>
        <w:div w:id="2035963349">
          <w:marLeft w:val="480"/>
          <w:marRight w:val="0"/>
          <w:marTop w:val="0"/>
          <w:marBottom w:val="0"/>
          <w:divBdr>
            <w:top w:val="none" w:sz="0" w:space="0" w:color="auto"/>
            <w:left w:val="none" w:sz="0" w:space="0" w:color="auto"/>
            <w:bottom w:val="none" w:sz="0" w:space="0" w:color="auto"/>
            <w:right w:val="none" w:sz="0" w:space="0" w:color="auto"/>
          </w:divBdr>
        </w:div>
        <w:div w:id="893471957">
          <w:marLeft w:val="480"/>
          <w:marRight w:val="0"/>
          <w:marTop w:val="0"/>
          <w:marBottom w:val="0"/>
          <w:divBdr>
            <w:top w:val="none" w:sz="0" w:space="0" w:color="auto"/>
            <w:left w:val="none" w:sz="0" w:space="0" w:color="auto"/>
            <w:bottom w:val="none" w:sz="0" w:space="0" w:color="auto"/>
            <w:right w:val="none" w:sz="0" w:space="0" w:color="auto"/>
          </w:divBdr>
        </w:div>
        <w:div w:id="648244136">
          <w:marLeft w:val="480"/>
          <w:marRight w:val="0"/>
          <w:marTop w:val="0"/>
          <w:marBottom w:val="0"/>
          <w:divBdr>
            <w:top w:val="none" w:sz="0" w:space="0" w:color="auto"/>
            <w:left w:val="none" w:sz="0" w:space="0" w:color="auto"/>
            <w:bottom w:val="none" w:sz="0" w:space="0" w:color="auto"/>
            <w:right w:val="none" w:sz="0" w:space="0" w:color="auto"/>
          </w:divBdr>
        </w:div>
        <w:div w:id="1523276853">
          <w:marLeft w:val="480"/>
          <w:marRight w:val="0"/>
          <w:marTop w:val="0"/>
          <w:marBottom w:val="0"/>
          <w:divBdr>
            <w:top w:val="none" w:sz="0" w:space="0" w:color="auto"/>
            <w:left w:val="none" w:sz="0" w:space="0" w:color="auto"/>
            <w:bottom w:val="none" w:sz="0" w:space="0" w:color="auto"/>
            <w:right w:val="none" w:sz="0" w:space="0" w:color="auto"/>
          </w:divBdr>
        </w:div>
        <w:div w:id="1647390645">
          <w:marLeft w:val="480"/>
          <w:marRight w:val="0"/>
          <w:marTop w:val="0"/>
          <w:marBottom w:val="0"/>
          <w:divBdr>
            <w:top w:val="none" w:sz="0" w:space="0" w:color="auto"/>
            <w:left w:val="none" w:sz="0" w:space="0" w:color="auto"/>
            <w:bottom w:val="none" w:sz="0" w:space="0" w:color="auto"/>
            <w:right w:val="none" w:sz="0" w:space="0" w:color="auto"/>
          </w:divBdr>
        </w:div>
        <w:div w:id="816842582">
          <w:marLeft w:val="480"/>
          <w:marRight w:val="0"/>
          <w:marTop w:val="0"/>
          <w:marBottom w:val="0"/>
          <w:divBdr>
            <w:top w:val="none" w:sz="0" w:space="0" w:color="auto"/>
            <w:left w:val="none" w:sz="0" w:space="0" w:color="auto"/>
            <w:bottom w:val="none" w:sz="0" w:space="0" w:color="auto"/>
            <w:right w:val="none" w:sz="0" w:space="0" w:color="auto"/>
          </w:divBdr>
        </w:div>
        <w:div w:id="1381586690">
          <w:marLeft w:val="480"/>
          <w:marRight w:val="0"/>
          <w:marTop w:val="0"/>
          <w:marBottom w:val="0"/>
          <w:divBdr>
            <w:top w:val="none" w:sz="0" w:space="0" w:color="auto"/>
            <w:left w:val="none" w:sz="0" w:space="0" w:color="auto"/>
            <w:bottom w:val="none" w:sz="0" w:space="0" w:color="auto"/>
            <w:right w:val="none" w:sz="0" w:space="0" w:color="auto"/>
          </w:divBdr>
        </w:div>
        <w:div w:id="1559625926">
          <w:marLeft w:val="480"/>
          <w:marRight w:val="0"/>
          <w:marTop w:val="0"/>
          <w:marBottom w:val="0"/>
          <w:divBdr>
            <w:top w:val="none" w:sz="0" w:space="0" w:color="auto"/>
            <w:left w:val="none" w:sz="0" w:space="0" w:color="auto"/>
            <w:bottom w:val="none" w:sz="0" w:space="0" w:color="auto"/>
            <w:right w:val="none" w:sz="0" w:space="0" w:color="auto"/>
          </w:divBdr>
        </w:div>
        <w:div w:id="642194097">
          <w:marLeft w:val="480"/>
          <w:marRight w:val="0"/>
          <w:marTop w:val="0"/>
          <w:marBottom w:val="0"/>
          <w:divBdr>
            <w:top w:val="none" w:sz="0" w:space="0" w:color="auto"/>
            <w:left w:val="none" w:sz="0" w:space="0" w:color="auto"/>
            <w:bottom w:val="none" w:sz="0" w:space="0" w:color="auto"/>
            <w:right w:val="none" w:sz="0" w:space="0" w:color="auto"/>
          </w:divBdr>
        </w:div>
        <w:div w:id="1923374206">
          <w:marLeft w:val="480"/>
          <w:marRight w:val="0"/>
          <w:marTop w:val="0"/>
          <w:marBottom w:val="0"/>
          <w:divBdr>
            <w:top w:val="none" w:sz="0" w:space="0" w:color="auto"/>
            <w:left w:val="none" w:sz="0" w:space="0" w:color="auto"/>
            <w:bottom w:val="none" w:sz="0" w:space="0" w:color="auto"/>
            <w:right w:val="none" w:sz="0" w:space="0" w:color="auto"/>
          </w:divBdr>
        </w:div>
        <w:div w:id="119343223">
          <w:marLeft w:val="480"/>
          <w:marRight w:val="0"/>
          <w:marTop w:val="0"/>
          <w:marBottom w:val="0"/>
          <w:divBdr>
            <w:top w:val="none" w:sz="0" w:space="0" w:color="auto"/>
            <w:left w:val="none" w:sz="0" w:space="0" w:color="auto"/>
            <w:bottom w:val="none" w:sz="0" w:space="0" w:color="auto"/>
            <w:right w:val="none" w:sz="0" w:space="0" w:color="auto"/>
          </w:divBdr>
        </w:div>
        <w:div w:id="671690101">
          <w:marLeft w:val="480"/>
          <w:marRight w:val="0"/>
          <w:marTop w:val="0"/>
          <w:marBottom w:val="0"/>
          <w:divBdr>
            <w:top w:val="none" w:sz="0" w:space="0" w:color="auto"/>
            <w:left w:val="none" w:sz="0" w:space="0" w:color="auto"/>
            <w:bottom w:val="none" w:sz="0" w:space="0" w:color="auto"/>
            <w:right w:val="none" w:sz="0" w:space="0" w:color="auto"/>
          </w:divBdr>
        </w:div>
        <w:div w:id="15009719">
          <w:marLeft w:val="480"/>
          <w:marRight w:val="0"/>
          <w:marTop w:val="0"/>
          <w:marBottom w:val="0"/>
          <w:divBdr>
            <w:top w:val="none" w:sz="0" w:space="0" w:color="auto"/>
            <w:left w:val="none" w:sz="0" w:space="0" w:color="auto"/>
            <w:bottom w:val="none" w:sz="0" w:space="0" w:color="auto"/>
            <w:right w:val="none" w:sz="0" w:space="0" w:color="auto"/>
          </w:divBdr>
        </w:div>
        <w:div w:id="2067602676">
          <w:marLeft w:val="480"/>
          <w:marRight w:val="0"/>
          <w:marTop w:val="0"/>
          <w:marBottom w:val="0"/>
          <w:divBdr>
            <w:top w:val="none" w:sz="0" w:space="0" w:color="auto"/>
            <w:left w:val="none" w:sz="0" w:space="0" w:color="auto"/>
            <w:bottom w:val="none" w:sz="0" w:space="0" w:color="auto"/>
            <w:right w:val="none" w:sz="0" w:space="0" w:color="auto"/>
          </w:divBdr>
        </w:div>
        <w:div w:id="1366370122">
          <w:marLeft w:val="480"/>
          <w:marRight w:val="0"/>
          <w:marTop w:val="0"/>
          <w:marBottom w:val="0"/>
          <w:divBdr>
            <w:top w:val="none" w:sz="0" w:space="0" w:color="auto"/>
            <w:left w:val="none" w:sz="0" w:space="0" w:color="auto"/>
            <w:bottom w:val="none" w:sz="0" w:space="0" w:color="auto"/>
            <w:right w:val="none" w:sz="0" w:space="0" w:color="auto"/>
          </w:divBdr>
        </w:div>
        <w:div w:id="146628681">
          <w:marLeft w:val="480"/>
          <w:marRight w:val="0"/>
          <w:marTop w:val="0"/>
          <w:marBottom w:val="0"/>
          <w:divBdr>
            <w:top w:val="none" w:sz="0" w:space="0" w:color="auto"/>
            <w:left w:val="none" w:sz="0" w:space="0" w:color="auto"/>
            <w:bottom w:val="none" w:sz="0" w:space="0" w:color="auto"/>
            <w:right w:val="none" w:sz="0" w:space="0" w:color="auto"/>
          </w:divBdr>
        </w:div>
        <w:div w:id="375086694">
          <w:marLeft w:val="480"/>
          <w:marRight w:val="0"/>
          <w:marTop w:val="0"/>
          <w:marBottom w:val="0"/>
          <w:divBdr>
            <w:top w:val="none" w:sz="0" w:space="0" w:color="auto"/>
            <w:left w:val="none" w:sz="0" w:space="0" w:color="auto"/>
            <w:bottom w:val="none" w:sz="0" w:space="0" w:color="auto"/>
            <w:right w:val="none" w:sz="0" w:space="0" w:color="auto"/>
          </w:divBdr>
        </w:div>
        <w:div w:id="1827160406">
          <w:marLeft w:val="480"/>
          <w:marRight w:val="0"/>
          <w:marTop w:val="0"/>
          <w:marBottom w:val="0"/>
          <w:divBdr>
            <w:top w:val="none" w:sz="0" w:space="0" w:color="auto"/>
            <w:left w:val="none" w:sz="0" w:space="0" w:color="auto"/>
            <w:bottom w:val="none" w:sz="0" w:space="0" w:color="auto"/>
            <w:right w:val="none" w:sz="0" w:space="0" w:color="auto"/>
          </w:divBdr>
        </w:div>
        <w:div w:id="1183788823">
          <w:marLeft w:val="480"/>
          <w:marRight w:val="0"/>
          <w:marTop w:val="0"/>
          <w:marBottom w:val="0"/>
          <w:divBdr>
            <w:top w:val="none" w:sz="0" w:space="0" w:color="auto"/>
            <w:left w:val="none" w:sz="0" w:space="0" w:color="auto"/>
            <w:bottom w:val="none" w:sz="0" w:space="0" w:color="auto"/>
            <w:right w:val="none" w:sz="0" w:space="0" w:color="auto"/>
          </w:divBdr>
        </w:div>
        <w:div w:id="1091311679">
          <w:marLeft w:val="480"/>
          <w:marRight w:val="0"/>
          <w:marTop w:val="0"/>
          <w:marBottom w:val="0"/>
          <w:divBdr>
            <w:top w:val="none" w:sz="0" w:space="0" w:color="auto"/>
            <w:left w:val="none" w:sz="0" w:space="0" w:color="auto"/>
            <w:bottom w:val="none" w:sz="0" w:space="0" w:color="auto"/>
            <w:right w:val="none" w:sz="0" w:space="0" w:color="auto"/>
          </w:divBdr>
        </w:div>
      </w:divsChild>
    </w:div>
    <w:div w:id="1893082294">
      <w:bodyDiv w:val="1"/>
      <w:marLeft w:val="0"/>
      <w:marRight w:val="0"/>
      <w:marTop w:val="0"/>
      <w:marBottom w:val="0"/>
      <w:divBdr>
        <w:top w:val="none" w:sz="0" w:space="0" w:color="auto"/>
        <w:left w:val="none" w:sz="0" w:space="0" w:color="auto"/>
        <w:bottom w:val="none" w:sz="0" w:space="0" w:color="auto"/>
        <w:right w:val="none" w:sz="0" w:space="0" w:color="auto"/>
      </w:divBdr>
      <w:divsChild>
        <w:div w:id="2020429235">
          <w:marLeft w:val="480"/>
          <w:marRight w:val="0"/>
          <w:marTop w:val="0"/>
          <w:marBottom w:val="0"/>
          <w:divBdr>
            <w:top w:val="none" w:sz="0" w:space="0" w:color="auto"/>
            <w:left w:val="none" w:sz="0" w:space="0" w:color="auto"/>
            <w:bottom w:val="none" w:sz="0" w:space="0" w:color="auto"/>
            <w:right w:val="none" w:sz="0" w:space="0" w:color="auto"/>
          </w:divBdr>
        </w:div>
        <w:div w:id="93984745">
          <w:marLeft w:val="480"/>
          <w:marRight w:val="0"/>
          <w:marTop w:val="0"/>
          <w:marBottom w:val="0"/>
          <w:divBdr>
            <w:top w:val="none" w:sz="0" w:space="0" w:color="auto"/>
            <w:left w:val="none" w:sz="0" w:space="0" w:color="auto"/>
            <w:bottom w:val="none" w:sz="0" w:space="0" w:color="auto"/>
            <w:right w:val="none" w:sz="0" w:space="0" w:color="auto"/>
          </w:divBdr>
        </w:div>
        <w:div w:id="577708965">
          <w:marLeft w:val="480"/>
          <w:marRight w:val="0"/>
          <w:marTop w:val="0"/>
          <w:marBottom w:val="0"/>
          <w:divBdr>
            <w:top w:val="none" w:sz="0" w:space="0" w:color="auto"/>
            <w:left w:val="none" w:sz="0" w:space="0" w:color="auto"/>
            <w:bottom w:val="none" w:sz="0" w:space="0" w:color="auto"/>
            <w:right w:val="none" w:sz="0" w:space="0" w:color="auto"/>
          </w:divBdr>
        </w:div>
        <w:div w:id="845248161">
          <w:marLeft w:val="480"/>
          <w:marRight w:val="0"/>
          <w:marTop w:val="0"/>
          <w:marBottom w:val="0"/>
          <w:divBdr>
            <w:top w:val="none" w:sz="0" w:space="0" w:color="auto"/>
            <w:left w:val="none" w:sz="0" w:space="0" w:color="auto"/>
            <w:bottom w:val="none" w:sz="0" w:space="0" w:color="auto"/>
            <w:right w:val="none" w:sz="0" w:space="0" w:color="auto"/>
          </w:divBdr>
        </w:div>
        <w:div w:id="924921686">
          <w:marLeft w:val="480"/>
          <w:marRight w:val="0"/>
          <w:marTop w:val="0"/>
          <w:marBottom w:val="0"/>
          <w:divBdr>
            <w:top w:val="none" w:sz="0" w:space="0" w:color="auto"/>
            <w:left w:val="none" w:sz="0" w:space="0" w:color="auto"/>
            <w:bottom w:val="none" w:sz="0" w:space="0" w:color="auto"/>
            <w:right w:val="none" w:sz="0" w:space="0" w:color="auto"/>
          </w:divBdr>
        </w:div>
        <w:div w:id="383453483">
          <w:marLeft w:val="480"/>
          <w:marRight w:val="0"/>
          <w:marTop w:val="0"/>
          <w:marBottom w:val="0"/>
          <w:divBdr>
            <w:top w:val="none" w:sz="0" w:space="0" w:color="auto"/>
            <w:left w:val="none" w:sz="0" w:space="0" w:color="auto"/>
            <w:bottom w:val="none" w:sz="0" w:space="0" w:color="auto"/>
            <w:right w:val="none" w:sz="0" w:space="0" w:color="auto"/>
          </w:divBdr>
        </w:div>
        <w:div w:id="60518822">
          <w:marLeft w:val="480"/>
          <w:marRight w:val="0"/>
          <w:marTop w:val="0"/>
          <w:marBottom w:val="0"/>
          <w:divBdr>
            <w:top w:val="none" w:sz="0" w:space="0" w:color="auto"/>
            <w:left w:val="none" w:sz="0" w:space="0" w:color="auto"/>
            <w:bottom w:val="none" w:sz="0" w:space="0" w:color="auto"/>
            <w:right w:val="none" w:sz="0" w:space="0" w:color="auto"/>
          </w:divBdr>
        </w:div>
        <w:div w:id="809901252">
          <w:marLeft w:val="480"/>
          <w:marRight w:val="0"/>
          <w:marTop w:val="0"/>
          <w:marBottom w:val="0"/>
          <w:divBdr>
            <w:top w:val="none" w:sz="0" w:space="0" w:color="auto"/>
            <w:left w:val="none" w:sz="0" w:space="0" w:color="auto"/>
            <w:bottom w:val="none" w:sz="0" w:space="0" w:color="auto"/>
            <w:right w:val="none" w:sz="0" w:space="0" w:color="auto"/>
          </w:divBdr>
        </w:div>
        <w:div w:id="1328433893">
          <w:marLeft w:val="480"/>
          <w:marRight w:val="0"/>
          <w:marTop w:val="0"/>
          <w:marBottom w:val="0"/>
          <w:divBdr>
            <w:top w:val="none" w:sz="0" w:space="0" w:color="auto"/>
            <w:left w:val="none" w:sz="0" w:space="0" w:color="auto"/>
            <w:bottom w:val="none" w:sz="0" w:space="0" w:color="auto"/>
            <w:right w:val="none" w:sz="0" w:space="0" w:color="auto"/>
          </w:divBdr>
        </w:div>
        <w:div w:id="790049908">
          <w:marLeft w:val="480"/>
          <w:marRight w:val="0"/>
          <w:marTop w:val="0"/>
          <w:marBottom w:val="0"/>
          <w:divBdr>
            <w:top w:val="none" w:sz="0" w:space="0" w:color="auto"/>
            <w:left w:val="none" w:sz="0" w:space="0" w:color="auto"/>
            <w:bottom w:val="none" w:sz="0" w:space="0" w:color="auto"/>
            <w:right w:val="none" w:sz="0" w:space="0" w:color="auto"/>
          </w:divBdr>
        </w:div>
        <w:div w:id="1699695495">
          <w:marLeft w:val="480"/>
          <w:marRight w:val="0"/>
          <w:marTop w:val="0"/>
          <w:marBottom w:val="0"/>
          <w:divBdr>
            <w:top w:val="none" w:sz="0" w:space="0" w:color="auto"/>
            <w:left w:val="none" w:sz="0" w:space="0" w:color="auto"/>
            <w:bottom w:val="none" w:sz="0" w:space="0" w:color="auto"/>
            <w:right w:val="none" w:sz="0" w:space="0" w:color="auto"/>
          </w:divBdr>
        </w:div>
        <w:div w:id="26490792">
          <w:marLeft w:val="480"/>
          <w:marRight w:val="0"/>
          <w:marTop w:val="0"/>
          <w:marBottom w:val="0"/>
          <w:divBdr>
            <w:top w:val="none" w:sz="0" w:space="0" w:color="auto"/>
            <w:left w:val="none" w:sz="0" w:space="0" w:color="auto"/>
            <w:bottom w:val="none" w:sz="0" w:space="0" w:color="auto"/>
            <w:right w:val="none" w:sz="0" w:space="0" w:color="auto"/>
          </w:divBdr>
        </w:div>
        <w:div w:id="456683309">
          <w:marLeft w:val="480"/>
          <w:marRight w:val="0"/>
          <w:marTop w:val="0"/>
          <w:marBottom w:val="0"/>
          <w:divBdr>
            <w:top w:val="none" w:sz="0" w:space="0" w:color="auto"/>
            <w:left w:val="none" w:sz="0" w:space="0" w:color="auto"/>
            <w:bottom w:val="none" w:sz="0" w:space="0" w:color="auto"/>
            <w:right w:val="none" w:sz="0" w:space="0" w:color="auto"/>
          </w:divBdr>
        </w:div>
        <w:div w:id="1600023767">
          <w:marLeft w:val="480"/>
          <w:marRight w:val="0"/>
          <w:marTop w:val="0"/>
          <w:marBottom w:val="0"/>
          <w:divBdr>
            <w:top w:val="none" w:sz="0" w:space="0" w:color="auto"/>
            <w:left w:val="none" w:sz="0" w:space="0" w:color="auto"/>
            <w:bottom w:val="none" w:sz="0" w:space="0" w:color="auto"/>
            <w:right w:val="none" w:sz="0" w:space="0" w:color="auto"/>
          </w:divBdr>
        </w:div>
        <w:div w:id="302320457">
          <w:marLeft w:val="480"/>
          <w:marRight w:val="0"/>
          <w:marTop w:val="0"/>
          <w:marBottom w:val="0"/>
          <w:divBdr>
            <w:top w:val="none" w:sz="0" w:space="0" w:color="auto"/>
            <w:left w:val="none" w:sz="0" w:space="0" w:color="auto"/>
            <w:bottom w:val="none" w:sz="0" w:space="0" w:color="auto"/>
            <w:right w:val="none" w:sz="0" w:space="0" w:color="auto"/>
          </w:divBdr>
        </w:div>
        <w:div w:id="1881044231">
          <w:marLeft w:val="480"/>
          <w:marRight w:val="0"/>
          <w:marTop w:val="0"/>
          <w:marBottom w:val="0"/>
          <w:divBdr>
            <w:top w:val="none" w:sz="0" w:space="0" w:color="auto"/>
            <w:left w:val="none" w:sz="0" w:space="0" w:color="auto"/>
            <w:bottom w:val="none" w:sz="0" w:space="0" w:color="auto"/>
            <w:right w:val="none" w:sz="0" w:space="0" w:color="auto"/>
          </w:divBdr>
        </w:div>
        <w:div w:id="271744758">
          <w:marLeft w:val="480"/>
          <w:marRight w:val="0"/>
          <w:marTop w:val="0"/>
          <w:marBottom w:val="0"/>
          <w:divBdr>
            <w:top w:val="none" w:sz="0" w:space="0" w:color="auto"/>
            <w:left w:val="none" w:sz="0" w:space="0" w:color="auto"/>
            <w:bottom w:val="none" w:sz="0" w:space="0" w:color="auto"/>
            <w:right w:val="none" w:sz="0" w:space="0" w:color="auto"/>
          </w:divBdr>
        </w:div>
        <w:div w:id="1495030179">
          <w:marLeft w:val="480"/>
          <w:marRight w:val="0"/>
          <w:marTop w:val="0"/>
          <w:marBottom w:val="0"/>
          <w:divBdr>
            <w:top w:val="none" w:sz="0" w:space="0" w:color="auto"/>
            <w:left w:val="none" w:sz="0" w:space="0" w:color="auto"/>
            <w:bottom w:val="none" w:sz="0" w:space="0" w:color="auto"/>
            <w:right w:val="none" w:sz="0" w:space="0" w:color="auto"/>
          </w:divBdr>
        </w:div>
        <w:div w:id="1546334284">
          <w:marLeft w:val="480"/>
          <w:marRight w:val="0"/>
          <w:marTop w:val="0"/>
          <w:marBottom w:val="0"/>
          <w:divBdr>
            <w:top w:val="none" w:sz="0" w:space="0" w:color="auto"/>
            <w:left w:val="none" w:sz="0" w:space="0" w:color="auto"/>
            <w:bottom w:val="none" w:sz="0" w:space="0" w:color="auto"/>
            <w:right w:val="none" w:sz="0" w:space="0" w:color="auto"/>
          </w:divBdr>
        </w:div>
        <w:div w:id="182478758">
          <w:marLeft w:val="480"/>
          <w:marRight w:val="0"/>
          <w:marTop w:val="0"/>
          <w:marBottom w:val="0"/>
          <w:divBdr>
            <w:top w:val="none" w:sz="0" w:space="0" w:color="auto"/>
            <w:left w:val="none" w:sz="0" w:space="0" w:color="auto"/>
            <w:bottom w:val="none" w:sz="0" w:space="0" w:color="auto"/>
            <w:right w:val="none" w:sz="0" w:space="0" w:color="auto"/>
          </w:divBdr>
        </w:div>
        <w:div w:id="1380668354">
          <w:marLeft w:val="480"/>
          <w:marRight w:val="0"/>
          <w:marTop w:val="0"/>
          <w:marBottom w:val="0"/>
          <w:divBdr>
            <w:top w:val="none" w:sz="0" w:space="0" w:color="auto"/>
            <w:left w:val="none" w:sz="0" w:space="0" w:color="auto"/>
            <w:bottom w:val="none" w:sz="0" w:space="0" w:color="auto"/>
            <w:right w:val="none" w:sz="0" w:space="0" w:color="auto"/>
          </w:divBdr>
        </w:div>
        <w:div w:id="911037499">
          <w:marLeft w:val="480"/>
          <w:marRight w:val="0"/>
          <w:marTop w:val="0"/>
          <w:marBottom w:val="0"/>
          <w:divBdr>
            <w:top w:val="none" w:sz="0" w:space="0" w:color="auto"/>
            <w:left w:val="none" w:sz="0" w:space="0" w:color="auto"/>
            <w:bottom w:val="none" w:sz="0" w:space="0" w:color="auto"/>
            <w:right w:val="none" w:sz="0" w:space="0" w:color="auto"/>
          </w:divBdr>
        </w:div>
        <w:div w:id="233201746">
          <w:marLeft w:val="480"/>
          <w:marRight w:val="0"/>
          <w:marTop w:val="0"/>
          <w:marBottom w:val="0"/>
          <w:divBdr>
            <w:top w:val="none" w:sz="0" w:space="0" w:color="auto"/>
            <w:left w:val="none" w:sz="0" w:space="0" w:color="auto"/>
            <w:bottom w:val="none" w:sz="0" w:space="0" w:color="auto"/>
            <w:right w:val="none" w:sz="0" w:space="0" w:color="auto"/>
          </w:divBdr>
        </w:div>
        <w:div w:id="1803617013">
          <w:marLeft w:val="480"/>
          <w:marRight w:val="0"/>
          <w:marTop w:val="0"/>
          <w:marBottom w:val="0"/>
          <w:divBdr>
            <w:top w:val="none" w:sz="0" w:space="0" w:color="auto"/>
            <w:left w:val="none" w:sz="0" w:space="0" w:color="auto"/>
            <w:bottom w:val="none" w:sz="0" w:space="0" w:color="auto"/>
            <w:right w:val="none" w:sz="0" w:space="0" w:color="auto"/>
          </w:divBdr>
        </w:div>
        <w:div w:id="225604097">
          <w:marLeft w:val="480"/>
          <w:marRight w:val="0"/>
          <w:marTop w:val="0"/>
          <w:marBottom w:val="0"/>
          <w:divBdr>
            <w:top w:val="none" w:sz="0" w:space="0" w:color="auto"/>
            <w:left w:val="none" w:sz="0" w:space="0" w:color="auto"/>
            <w:bottom w:val="none" w:sz="0" w:space="0" w:color="auto"/>
            <w:right w:val="none" w:sz="0" w:space="0" w:color="auto"/>
          </w:divBdr>
        </w:div>
        <w:div w:id="1827428568">
          <w:marLeft w:val="480"/>
          <w:marRight w:val="0"/>
          <w:marTop w:val="0"/>
          <w:marBottom w:val="0"/>
          <w:divBdr>
            <w:top w:val="none" w:sz="0" w:space="0" w:color="auto"/>
            <w:left w:val="none" w:sz="0" w:space="0" w:color="auto"/>
            <w:bottom w:val="none" w:sz="0" w:space="0" w:color="auto"/>
            <w:right w:val="none" w:sz="0" w:space="0" w:color="auto"/>
          </w:divBdr>
        </w:div>
        <w:div w:id="495262740">
          <w:marLeft w:val="480"/>
          <w:marRight w:val="0"/>
          <w:marTop w:val="0"/>
          <w:marBottom w:val="0"/>
          <w:divBdr>
            <w:top w:val="none" w:sz="0" w:space="0" w:color="auto"/>
            <w:left w:val="none" w:sz="0" w:space="0" w:color="auto"/>
            <w:bottom w:val="none" w:sz="0" w:space="0" w:color="auto"/>
            <w:right w:val="none" w:sz="0" w:space="0" w:color="auto"/>
          </w:divBdr>
        </w:div>
        <w:div w:id="495076285">
          <w:marLeft w:val="480"/>
          <w:marRight w:val="0"/>
          <w:marTop w:val="0"/>
          <w:marBottom w:val="0"/>
          <w:divBdr>
            <w:top w:val="none" w:sz="0" w:space="0" w:color="auto"/>
            <w:left w:val="none" w:sz="0" w:space="0" w:color="auto"/>
            <w:bottom w:val="none" w:sz="0" w:space="0" w:color="auto"/>
            <w:right w:val="none" w:sz="0" w:space="0" w:color="auto"/>
          </w:divBdr>
        </w:div>
        <w:div w:id="865482522">
          <w:marLeft w:val="480"/>
          <w:marRight w:val="0"/>
          <w:marTop w:val="0"/>
          <w:marBottom w:val="0"/>
          <w:divBdr>
            <w:top w:val="none" w:sz="0" w:space="0" w:color="auto"/>
            <w:left w:val="none" w:sz="0" w:space="0" w:color="auto"/>
            <w:bottom w:val="none" w:sz="0" w:space="0" w:color="auto"/>
            <w:right w:val="none" w:sz="0" w:space="0" w:color="auto"/>
          </w:divBdr>
        </w:div>
        <w:div w:id="2041008023">
          <w:marLeft w:val="480"/>
          <w:marRight w:val="0"/>
          <w:marTop w:val="0"/>
          <w:marBottom w:val="0"/>
          <w:divBdr>
            <w:top w:val="none" w:sz="0" w:space="0" w:color="auto"/>
            <w:left w:val="none" w:sz="0" w:space="0" w:color="auto"/>
            <w:bottom w:val="none" w:sz="0" w:space="0" w:color="auto"/>
            <w:right w:val="none" w:sz="0" w:space="0" w:color="auto"/>
          </w:divBdr>
        </w:div>
        <w:div w:id="32727945">
          <w:marLeft w:val="480"/>
          <w:marRight w:val="0"/>
          <w:marTop w:val="0"/>
          <w:marBottom w:val="0"/>
          <w:divBdr>
            <w:top w:val="none" w:sz="0" w:space="0" w:color="auto"/>
            <w:left w:val="none" w:sz="0" w:space="0" w:color="auto"/>
            <w:bottom w:val="none" w:sz="0" w:space="0" w:color="auto"/>
            <w:right w:val="none" w:sz="0" w:space="0" w:color="auto"/>
          </w:divBdr>
        </w:div>
        <w:div w:id="522287295">
          <w:marLeft w:val="480"/>
          <w:marRight w:val="0"/>
          <w:marTop w:val="0"/>
          <w:marBottom w:val="0"/>
          <w:divBdr>
            <w:top w:val="none" w:sz="0" w:space="0" w:color="auto"/>
            <w:left w:val="none" w:sz="0" w:space="0" w:color="auto"/>
            <w:bottom w:val="none" w:sz="0" w:space="0" w:color="auto"/>
            <w:right w:val="none" w:sz="0" w:space="0" w:color="auto"/>
          </w:divBdr>
        </w:div>
        <w:div w:id="906037725">
          <w:marLeft w:val="480"/>
          <w:marRight w:val="0"/>
          <w:marTop w:val="0"/>
          <w:marBottom w:val="0"/>
          <w:divBdr>
            <w:top w:val="none" w:sz="0" w:space="0" w:color="auto"/>
            <w:left w:val="none" w:sz="0" w:space="0" w:color="auto"/>
            <w:bottom w:val="none" w:sz="0" w:space="0" w:color="auto"/>
            <w:right w:val="none" w:sz="0" w:space="0" w:color="auto"/>
          </w:divBdr>
        </w:div>
        <w:div w:id="973484359">
          <w:marLeft w:val="480"/>
          <w:marRight w:val="0"/>
          <w:marTop w:val="0"/>
          <w:marBottom w:val="0"/>
          <w:divBdr>
            <w:top w:val="none" w:sz="0" w:space="0" w:color="auto"/>
            <w:left w:val="none" w:sz="0" w:space="0" w:color="auto"/>
            <w:bottom w:val="none" w:sz="0" w:space="0" w:color="auto"/>
            <w:right w:val="none" w:sz="0" w:space="0" w:color="auto"/>
          </w:divBdr>
        </w:div>
        <w:div w:id="586690203">
          <w:marLeft w:val="480"/>
          <w:marRight w:val="0"/>
          <w:marTop w:val="0"/>
          <w:marBottom w:val="0"/>
          <w:divBdr>
            <w:top w:val="none" w:sz="0" w:space="0" w:color="auto"/>
            <w:left w:val="none" w:sz="0" w:space="0" w:color="auto"/>
            <w:bottom w:val="none" w:sz="0" w:space="0" w:color="auto"/>
            <w:right w:val="none" w:sz="0" w:space="0" w:color="auto"/>
          </w:divBdr>
        </w:div>
        <w:div w:id="259800435">
          <w:marLeft w:val="480"/>
          <w:marRight w:val="0"/>
          <w:marTop w:val="0"/>
          <w:marBottom w:val="0"/>
          <w:divBdr>
            <w:top w:val="none" w:sz="0" w:space="0" w:color="auto"/>
            <w:left w:val="none" w:sz="0" w:space="0" w:color="auto"/>
            <w:bottom w:val="none" w:sz="0" w:space="0" w:color="auto"/>
            <w:right w:val="none" w:sz="0" w:space="0" w:color="auto"/>
          </w:divBdr>
        </w:div>
        <w:div w:id="1474835148">
          <w:marLeft w:val="480"/>
          <w:marRight w:val="0"/>
          <w:marTop w:val="0"/>
          <w:marBottom w:val="0"/>
          <w:divBdr>
            <w:top w:val="none" w:sz="0" w:space="0" w:color="auto"/>
            <w:left w:val="none" w:sz="0" w:space="0" w:color="auto"/>
            <w:bottom w:val="none" w:sz="0" w:space="0" w:color="auto"/>
            <w:right w:val="none" w:sz="0" w:space="0" w:color="auto"/>
          </w:divBdr>
        </w:div>
        <w:div w:id="1893343447">
          <w:marLeft w:val="480"/>
          <w:marRight w:val="0"/>
          <w:marTop w:val="0"/>
          <w:marBottom w:val="0"/>
          <w:divBdr>
            <w:top w:val="none" w:sz="0" w:space="0" w:color="auto"/>
            <w:left w:val="none" w:sz="0" w:space="0" w:color="auto"/>
            <w:bottom w:val="none" w:sz="0" w:space="0" w:color="auto"/>
            <w:right w:val="none" w:sz="0" w:space="0" w:color="auto"/>
          </w:divBdr>
        </w:div>
        <w:div w:id="829444010">
          <w:marLeft w:val="480"/>
          <w:marRight w:val="0"/>
          <w:marTop w:val="0"/>
          <w:marBottom w:val="0"/>
          <w:divBdr>
            <w:top w:val="none" w:sz="0" w:space="0" w:color="auto"/>
            <w:left w:val="none" w:sz="0" w:space="0" w:color="auto"/>
            <w:bottom w:val="none" w:sz="0" w:space="0" w:color="auto"/>
            <w:right w:val="none" w:sz="0" w:space="0" w:color="auto"/>
          </w:divBdr>
        </w:div>
        <w:div w:id="1562666586">
          <w:marLeft w:val="480"/>
          <w:marRight w:val="0"/>
          <w:marTop w:val="0"/>
          <w:marBottom w:val="0"/>
          <w:divBdr>
            <w:top w:val="none" w:sz="0" w:space="0" w:color="auto"/>
            <w:left w:val="none" w:sz="0" w:space="0" w:color="auto"/>
            <w:bottom w:val="none" w:sz="0" w:space="0" w:color="auto"/>
            <w:right w:val="none" w:sz="0" w:space="0" w:color="auto"/>
          </w:divBdr>
        </w:div>
        <w:div w:id="602153089">
          <w:marLeft w:val="480"/>
          <w:marRight w:val="0"/>
          <w:marTop w:val="0"/>
          <w:marBottom w:val="0"/>
          <w:divBdr>
            <w:top w:val="none" w:sz="0" w:space="0" w:color="auto"/>
            <w:left w:val="none" w:sz="0" w:space="0" w:color="auto"/>
            <w:bottom w:val="none" w:sz="0" w:space="0" w:color="auto"/>
            <w:right w:val="none" w:sz="0" w:space="0" w:color="auto"/>
          </w:divBdr>
        </w:div>
        <w:div w:id="329258708">
          <w:marLeft w:val="480"/>
          <w:marRight w:val="0"/>
          <w:marTop w:val="0"/>
          <w:marBottom w:val="0"/>
          <w:divBdr>
            <w:top w:val="none" w:sz="0" w:space="0" w:color="auto"/>
            <w:left w:val="none" w:sz="0" w:space="0" w:color="auto"/>
            <w:bottom w:val="none" w:sz="0" w:space="0" w:color="auto"/>
            <w:right w:val="none" w:sz="0" w:space="0" w:color="auto"/>
          </w:divBdr>
        </w:div>
        <w:div w:id="708073138">
          <w:marLeft w:val="480"/>
          <w:marRight w:val="0"/>
          <w:marTop w:val="0"/>
          <w:marBottom w:val="0"/>
          <w:divBdr>
            <w:top w:val="none" w:sz="0" w:space="0" w:color="auto"/>
            <w:left w:val="none" w:sz="0" w:space="0" w:color="auto"/>
            <w:bottom w:val="none" w:sz="0" w:space="0" w:color="auto"/>
            <w:right w:val="none" w:sz="0" w:space="0" w:color="auto"/>
          </w:divBdr>
        </w:div>
        <w:div w:id="317735017">
          <w:marLeft w:val="480"/>
          <w:marRight w:val="0"/>
          <w:marTop w:val="0"/>
          <w:marBottom w:val="0"/>
          <w:divBdr>
            <w:top w:val="none" w:sz="0" w:space="0" w:color="auto"/>
            <w:left w:val="none" w:sz="0" w:space="0" w:color="auto"/>
            <w:bottom w:val="none" w:sz="0" w:space="0" w:color="auto"/>
            <w:right w:val="none" w:sz="0" w:space="0" w:color="auto"/>
          </w:divBdr>
        </w:div>
        <w:div w:id="1953897661">
          <w:marLeft w:val="480"/>
          <w:marRight w:val="0"/>
          <w:marTop w:val="0"/>
          <w:marBottom w:val="0"/>
          <w:divBdr>
            <w:top w:val="none" w:sz="0" w:space="0" w:color="auto"/>
            <w:left w:val="none" w:sz="0" w:space="0" w:color="auto"/>
            <w:bottom w:val="none" w:sz="0" w:space="0" w:color="auto"/>
            <w:right w:val="none" w:sz="0" w:space="0" w:color="auto"/>
          </w:divBdr>
        </w:div>
        <w:div w:id="1801537312">
          <w:marLeft w:val="480"/>
          <w:marRight w:val="0"/>
          <w:marTop w:val="0"/>
          <w:marBottom w:val="0"/>
          <w:divBdr>
            <w:top w:val="none" w:sz="0" w:space="0" w:color="auto"/>
            <w:left w:val="none" w:sz="0" w:space="0" w:color="auto"/>
            <w:bottom w:val="none" w:sz="0" w:space="0" w:color="auto"/>
            <w:right w:val="none" w:sz="0" w:space="0" w:color="auto"/>
          </w:divBdr>
        </w:div>
        <w:div w:id="640159542">
          <w:marLeft w:val="480"/>
          <w:marRight w:val="0"/>
          <w:marTop w:val="0"/>
          <w:marBottom w:val="0"/>
          <w:divBdr>
            <w:top w:val="none" w:sz="0" w:space="0" w:color="auto"/>
            <w:left w:val="none" w:sz="0" w:space="0" w:color="auto"/>
            <w:bottom w:val="none" w:sz="0" w:space="0" w:color="auto"/>
            <w:right w:val="none" w:sz="0" w:space="0" w:color="auto"/>
          </w:divBdr>
        </w:div>
        <w:div w:id="1368723321">
          <w:marLeft w:val="480"/>
          <w:marRight w:val="0"/>
          <w:marTop w:val="0"/>
          <w:marBottom w:val="0"/>
          <w:divBdr>
            <w:top w:val="none" w:sz="0" w:space="0" w:color="auto"/>
            <w:left w:val="none" w:sz="0" w:space="0" w:color="auto"/>
            <w:bottom w:val="none" w:sz="0" w:space="0" w:color="auto"/>
            <w:right w:val="none" w:sz="0" w:space="0" w:color="auto"/>
          </w:divBdr>
        </w:div>
        <w:div w:id="1886326934">
          <w:marLeft w:val="480"/>
          <w:marRight w:val="0"/>
          <w:marTop w:val="0"/>
          <w:marBottom w:val="0"/>
          <w:divBdr>
            <w:top w:val="none" w:sz="0" w:space="0" w:color="auto"/>
            <w:left w:val="none" w:sz="0" w:space="0" w:color="auto"/>
            <w:bottom w:val="none" w:sz="0" w:space="0" w:color="auto"/>
            <w:right w:val="none" w:sz="0" w:space="0" w:color="auto"/>
          </w:divBdr>
        </w:div>
      </w:divsChild>
    </w:div>
    <w:div w:id="1893151887">
      <w:marLeft w:val="480"/>
      <w:marRight w:val="0"/>
      <w:marTop w:val="0"/>
      <w:marBottom w:val="0"/>
      <w:divBdr>
        <w:top w:val="none" w:sz="0" w:space="0" w:color="auto"/>
        <w:left w:val="none" w:sz="0" w:space="0" w:color="auto"/>
        <w:bottom w:val="none" w:sz="0" w:space="0" w:color="auto"/>
        <w:right w:val="none" w:sz="0" w:space="0" w:color="auto"/>
      </w:divBdr>
    </w:div>
    <w:div w:id="1893223969">
      <w:marLeft w:val="480"/>
      <w:marRight w:val="0"/>
      <w:marTop w:val="0"/>
      <w:marBottom w:val="0"/>
      <w:divBdr>
        <w:top w:val="none" w:sz="0" w:space="0" w:color="auto"/>
        <w:left w:val="none" w:sz="0" w:space="0" w:color="auto"/>
        <w:bottom w:val="none" w:sz="0" w:space="0" w:color="auto"/>
        <w:right w:val="none" w:sz="0" w:space="0" w:color="auto"/>
      </w:divBdr>
    </w:div>
    <w:div w:id="1893226858">
      <w:marLeft w:val="480"/>
      <w:marRight w:val="0"/>
      <w:marTop w:val="0"/>
      <w:marBottom w:val="0"/>
      <w:divBdr>
        <w:top w:val="none" w:sz="0" w:space="0" w:color="auto"/>
        <w:left w:val="none" w:sz="0" w:space="0" w:color="auto"/>
        <w:bottom w:val="none" w:sz="0" w:space="0" w:color="auto"/>
        <w:right w:val="none" w:sz="0" w:space="0" w:color="auto"/>
      </w:divBdr>
    </w:div>
    <w:div w:id="1893228953">
      <w:bodyDiv w:val="1"/>
      <w:marLeft w:val="0"/>
      <w:marRight w:val="0"/>
      <w:marTop w:val="0"/>
      <w:marBottom w:val="0"/>
      <w:divBdr>
        <w:top w:val="none" w:sz="0" w:space="0" w:color="auto"/>
        <w:left w:val="none" w:sz="0" w:space="0" w:color="auto"/>
        <w:bottom w:val="none" w:sz="0" w:space="0" w:color="auto"/>
        <w:right w:val="none" w:sz="0" w:space="0" w:color="auto"/>
      </w:divBdr>
    </w:div>
    <w:div w:id="1893422667">
      <w:marLeft w:val="480"/>
      <w:marRight w:val="0"/>
      <w:marTop w:val="0"/>
      <w:marBottom w:val="0"/>
      <w:divBdr>
        <w:top w:val="none" w:sz="0" w:space="0" w:color="auto"/>
        <w:left w:val="none" w:sz="0" w:space="0" w:color="auto"/>
        <w:bottom w:val="none" w:sz="0" w:space="0" w:color="auto"/>
        <w:right w:val="none" w:sz="0" w:space="0" w:color="auto"/>
      </w:divBdr>
    </w:div>
    <w:div w:id="1893422834">
      <w:bodyDiv w:val="1"/>
      <w:marLeft w:val="0"/>
      <w:marRight w:val="0"/>
      <w:marTop w:val="0"/>
      <w:marBottom w:val="0"/>
      <w:divBdr>
        <w:top w:val="none" w:sz="0" w:space="0" w:color="auto"/>
        <w:left w:val="none" w:sz="0" w:space="0" w:color="auto"/>
        <w:bottom w:val="none" w:sz="0" w:space="0" w:color="auto"/>
        <w:right w:val="none" w:sz="0" w:space="0" w:color="auto"/>
      </w:divBdr>
    </w:div>
    <w:div w:id="1893688407">
      <w:marLeft w:val="480"/>
      <w:marRight w:val="0"/>
      <w:marTop w:val="0"/>
      <w:marBottom w:val="0"/>
      <w:divBdr>
        <w:top w:val="none" w:sz="0" w:space="0" w:color="auto"/>
        <w:left w:val="none" w:sz="0" w:space="0" w:color="auto"/>
        <w:bottom w:val="none" w:sz="0" w:space="0" w:color="auto"/>
        <w:right w:val="none" w:sz="0" w:space="0" w:color="auto"/>
      </w:divBdr>
    </w:div>
    <w:div w:id="1893734484">
      <w:bodyDiv w:val="1"/>
      <w:marLeft w:val="0"/>
      <w:marRight w:val="0"/>
      <w:marTop w:val="0"/>
      <w:marBottom w:val="0"/>
      <w:divBdr>
        <w:top w:val="none" w:sz="0" w:space="0" w:color="auto"/>
        <w:left w:val="none" w:sz="0" w:space="0" w:color="auto"/>
        <w:bottom w:val="none" w:sz="0" w:space="0" w:color="auto"/>
        <w:right w:val="none" w:sz="0" w:space="0" w:color="auto"/>
      </w:divBdr>
    </w:div>
    <w:div w:id="1893884808">
      <w:marLeft w:val="480"/>
      <w:marRight w:val="0"/>
      <w:marTop w:val="0"/>
      <w:marBottom w:val="0"/>
      <w:divBdr>
        <w:top w:val="none" w:sz="0" w:space="0" w:color="auto"/>
        <w:left w:val="none" w:sz="0" w:space="0" w:color="auto"/>
        <w:bottom w:val="none" w:sz="0" w:space="0" w:color="auto"/>
        <w:right w:val="none" w:sz="0" w:space="0" w:color="auto"/>
      </w:divBdr>
    </w:div>
    <w:div w:id="1894000095">
      <w:marLeft w:val="480"/>
      <w:marRight w:val="0"/>
      <w:marTop w:val="0"/>
      <w:marBottom w:val="0"/>
      <w:divBdr>
        <w:top w:val="none" w:sz="0" w:space="0" w:color="auto"/>
        <w:left w:val="none" w:sz="0" w:space="0" w:color="auto"/>
        <w:bottom w:val="none" w:sz="0" w:space="0" w:color="auto"/>
        <w:right w:val="none" w:sz="0" w:space="0" w:color="auto"/>
      </w:divBdr>
    </w:div>
    <w:div w:id="1894195465">
      <w:marLeft w:val="480"/>
      <w:marRight w:val="0"/>
      <w:marTop w:val="0"/>
      <w:marBottom w:val="0"/>
      <w:divBdr>
        <w:top w:val="none" w:sz="0" w:space="0" w:color="auto"/>
        <w:left w:val="none" w:sz="0" w:space="0" w:color="auto"/>
        <w:bottom w:val="none" w:sz="0" w:space="0" w:color="auto"/>
        <w:right w:val="none" w:sz="0" w:space="0" w:color="auto"/>
      </w:divBdr>
    </w:div>
    <w:div w:id="1894270009">
      <w:marLeft w:val="480"/>
      <w:marRight w:val="0"/>
      <w:marTop w:val="0"/>
      <w:marBottom w:val="0"/>
      <w:divBdr>
        <w:top w:val="none" w:sz="0" w:space="0" w:color="auto"/>
        <w:left w:val="none" w:sz="0" w:space="0" w:color="auto"/>
        <w:bottom w:val="none" w:sz="0" w:space="0" w:color="auto"/>
        <w:right w:val="none" w:sz="0" w:space="0" w:color="auto"/>
      </w:divBdr>
    </w:div>
    <w:div w:id="1894270233">
      <w:marLeft w:val="480"/>
      <w:marRight w:val="0"/>
      <w:marTop w:val="0"/>
      <w:marBottom w:val="0"/>
      <w:divBdr>
        <w:top w:val="none" w:sz="0" w:space="0" w:color="auto"/>
        <w:left w:val="none" w:sz="0" w:space="0" w:color="auto"/>
        <w:bottom w:val="none" w:sz="0" w:space="0" w:color="auto"/>
        <w:right w:val="none" w:sz="0" w:space="0" w:color="auto"/>
      </w:divBdr>
    </w:div>
    <w:div w:id="1894611799">
      <w:marLeft w:val="480"/>
      <w:marRight w:val="0"/>
      <w:marTop w:val="0"/>
      <w:marBottom w:val="0"/>
      <w:divBdr>
        <w:top w:val="none" w:sz="0" w:space="0" w:color="auto"/>
        <w:left w:val="none" w:sz="0" w:space="0" w:color="auto"/>
        <w:bottom w:val="none" w:sz="0" w:space="0" w:color="auto"/>
        <w:right w:val="none" w:sz="0" w:space="0" w:color="auto"/>
      </w:divBdr>
    </w:div>
    <w:div w:id="1894854687">
      <w:marLeft w:val="480"/>
      <w:marRight w:val="0"/>
      <w:marTop w:val="0"/>
      <w:marBottom w:val="0"/>
      <w:divBdr>
        <w:top w:val="none" w:sz="0" w:space="0" w:color="auto"/>
        <w:left w:val="none" w:sz="0" w:space="0" w:color="auto"/>
        <w:bottom w:val="none" w:sz="0" w:space="0" w:color="auto"/>
        <w:right w:val="none" w:sz="0" w:space="0" w:color="auto"/>
      </w:divBdr>
    </w:div>
    <w:div w:id="1895000544">
      <w:marLeft w:val="480"/>
      <w:marRight w:val="0"/>
      <w:marTop w:val="0"/>
      <w:marBottom w:val="0"/>
      <w:divBdr>
        <w:top w:val="none" w:sz="0" w:space="0" w:color="auto"/>
        <w:left w:val="none" w:sz="0" w:space="0" w:color="auto"/>
        <w:bottom w:val="none" w:sz="0" w:space="0" w:color="auto"/>
        <w:right w:val="none" w:sz="0" w:space="0" w:color="auto"/>
      </w:divBdr>
    </w:div>
    <w:div w:id="1895040619">
      <w:marLeft w:val="480"/>
      <w:marRight w:val="0"/>
      <w:marTop w:val="0"/>
      <w:marBottom w:val="0"/>
      <w:divBdr>
        <w:top w:val="none" w:sz="0" w:space="0" w:color="auto"/>
        <w:left w:val="none" w:sz="0" w:space="0" w:color="auto"/>
        <w:bottom w:val="none" w:sz="0" w:space="0" w:color="auto"/>
        <w:right w:val="none" w:sz="0" w:space="0" w:color="auto"/>
      </w:divBdr>
    </w:div>
    <w:div w:id="1895502137">
      <w:marLeft w:val="480"/>
      <w:marRight w:val="0"/>
      <w:marTop w:val="0"/>
      <w:marBottom w:val="0"/>
      <w:divBdr>
        <w:top w:val="none" w:sz="0" w:space="0" w:color="auto"/>
        <w:left w:val="none" w:sz="0" w:space="0" w:color="auto"/>
        <w:bottom w:val="none" w:sz="0" w:space="0" w:color="auto"/>
        <w:right w:val="none" w:sz="0" w:space="0" w:color="auto"/>
      </w:divBdr>
    </w:div>
    <w:div w:id="1895504401">
      <w:marLeft w:val="480"/>
      <w:marRight w:val="0"/>
      <w:marTop w:val="0"/>
      <w:marBottom w:val="0"/>
      <w:divBdr>
        <w:top w:val="none" w:sz="0" w:space="0" w:color="auto"/>
        <w:left w:val="none" w:sz="0" w:space="0" w:color="auto"/>
        <w:bottom w:val="none" w:sz="0" w:space="0" w:color="auto"/>
        <w:right w:val="none" w:sz="0" w:space="0" w:color="auto"/>
      </w:divBdr>
    </w:div>
    <w:div w:id="1895504907">
      <w:marLeft w:val="480"/>
      <w:marRight w:val="0"/>
      <w:marTop w:val="0"/>
      <w:marBottom w:val="0"/>
      <w:divBdr>
        <w:top w:val="none" w:sz="0" w:space="0" w:color="auto"/>
        <w:left w:val="none" w:sz="0" w:space="0" w:color="auto"/>
        <w:bottom w:val="none" w:sz="0" w:space="0" w:color="auto"/>
        <w:right w:val="none" w:sz="0" w:space="0" w:color="auto"/>
      </w:divBdr>
    </w:div>
    <w:div w:id="1895699434">
      <w:marLeft w:val="480"/>
      <w:marRight w:val="0"/>
      <w:marTop w:val="0"/>
      <w:marBottom w:val="0"/>
      <w:divBdr>
        <w:top w:val="none" w:sz="0" w:space="0" w:color="auto"/>
        <w:left w:val="none" w:sz="0" w:space="0" w:color="auto"/>
        <w:bottom w:val="none" w:sz="0" w:space="0" w:color="auto"/>
        <w:right w:val="none" w:sz="0" w:space="0" w:color="auto"/>
      </w:divBdr>
    </w:div>
    <w:div w:id="1895776086">
      <w:marLeft w:val="480"/>
      <w:marRight w:val="0"/>
      <w:marTop w:val="0"/>
      <w:marBottom w:val="0"/>
      <w:divBdr>
        <w:top w:val="none" w:sz="0" w:space="0" w:color="auto"/>
        <w:left w:val="none" w:sz="0" w:space="0" w:color="auto"/>
        <w:bottom w:val="none" w:sz="0" w:space="0" w:color="auto"/>
        <w:right w:val="none" w:sz="0" w:space="0" w:color="auto"/>
      </w:divBdr>
    </w:div>
    <w:div w:id="1895922801">
      <w:marLeft w:val="480"/>
      <w:marRight w:val="0"/>
      <w:marTop w:val="0"/>
      <w:marBottom w:val="0"/>
      <w:divBdr>
        <w:top w:val="none" w:sz="0" w:space="0" w:color="auto"/>
        <w:left w:val="none" w:sz="0" w:space="0" w:color="auto"/>
        <w:bottom w:val="none" w:sz="0" w:space="0" w:color="auto"/>
        <w:right w:val="none" w:sz="0" w:space="0" w:color="auto"/>
      </w:divBdr>
    </w:div>
    <w:div w:id="1895963796">
      <w:bodyDiv w:val="1"/>
      <w:marLeft w:val="0"/>
      <w:marRight w:val="0"/>
      <w:marTop w:val="0"/>
      <w:marBottom w:val="0"/>
      <w:divBdr>
        <w:top w:val="none" w:sz="0" w:space="0" w:color="auto"/>
        <w:left w:val="none" w:sz="0" w:space="0" w:color="auto"/>
        <w:bottom w:val="none" w:sz="0" w:space="0" w:color="auto"/>
        <w:right w:val="none" w:sz="0" w:space="0" w:color="auto"/>
      </w:divBdr>
    </w:div>
    <w:div w:id="1895970781">
      <w:marLeft w:val="480"/>
      <w:marRight w:val="0"/>
      <w:marTop w:val="0"/>
      <w:marBottom w:val="0"/>
      <w:divBdr>
        <w:top w:val="none" w:sz="0" w:space="0" w:color="auto"/>
        <w:left w:val="none" w:sz="0" w:space="0" w:color="auto"/>
        <w:bottom w:val="none" w:sz="0" w:space="0" w:color="auto"/>
        <w:right w:val="none" w:sz="0" w:space="0" w:color="auto"/>
      </w:divBdr>
    </w:div>
    <w:div w:id="1896038151">
      <w:bodyDiv w:val="1"/>
      <w:marLeft w:val="0"/>
      <w:marRight w:val="0"/>
      <w:marTop w:val="0"/>
      <w:marBottom w:val="0"/>
      <w:divBdr>
        <w:top w:val="none" w:sz="0" w:space="0" w:color="auto"/>
        <w:left w:val="none" w:sz="0" w:space="0" w:color="auto"/>
        <w:bottom w:val="none" w:sz="0" w:space="0" w:color="auto"/>
        <w:right w:val="none" w:sz="0" w:space="0" w:color="auto"/>
      </w:divBdr>
    </w:div>
    <w:div w:id="1896042216">
      <w:marLeft w:val="480"/>
      <w:marRight w:val="0"/>
      <w:marTop w:val="0"/>
      <w:marBottom w:val="0"/>
      <w:divBdr>
        <w:top w:val="none" w:sz="0" w:space="0" w:color="auto"/>
        <w:left w:val="none" w:sz="0" w:space="0" w:color="auto"/>
        <w:bottom w:val="none" w:sz="0" w:space="0" w:color="auto"/>
        <w:right w:val="none" w:sz="0" w:space="0" w:color="auto"/>
      </w:divBdr>
    </w:div>
    <w:div w:id="1896043070">
      <w:marLeft w:val="480"/>
      <w:marRight w:val="0"/>
      <w:marTop w:val="0"/>
      <w:marBottom w:val="0"/>
      <w:divBdr>
        <w:top w:val="none" w:sz="0" w:space="0" w:color="auto"/>
        <w:left w:val="none" w:sz="0" w:space="0" w:color="auto"/>
        <w:bottom w:val="none" w:sz="0" w:space="0" w:color="auto"/>
        <w:right w:val="none" w:sz="0" w:space="0" w:color="auto"/>
      </w:divBdr>
    </w:div>
    <w:div w:id="1896114772">
      <w:marLeft w:val="480"/>
      <w:marRight w:val="0"/>
      <w:marTop w:val="0"/>
      <w:marBottom w:val="0"/>
      <w:divBdr>
        <w:top w:val="none" w:sz="0" w:space="0" w:color="auto"/>
        <w:left w:val="none" w:sz="0" w:space="0" w:color="auto"/>
        <w:bottom w:val="none" w:sz="0" w:space="0" w:color="auto"/>
        <w:right w:val="none" w:sz="0" w:space="0" w:color="auto"/>
      </w:divBdr>
    </w:div>
    <w:div w:id="1896240262">
      <w:marLeft w:val="480"/>
      <w:marRight w:val="0"/>
      <w:marTop w:val="0"/>
      <w:marBottom w:val="0"/>
      <w:divBdr>
        <w:top w:val="none" w:sz="0" w:space="0" w:color="auto"/>
        <w:left w:val="none" w:sz="0" w:space="0" w:color="auto"/>
        <w:bottom w:val="none" w:sz="0" w:space="0" w:color="auto"/>
        <w:right w:val="none" w:sz="0" w:space="0" w:color="auto"/>
      </w:divBdr>
    </w:div>
    <w:div w:id="1896506802">
      <w:marLeft w:val="480"/>
      <w:marRight w:val="0"/>
      <w:marTop w:val="0"/>
      <w:marBottom w:val="0"/>
      <w:divBdr>
        <w:top w:val="none" w:sz="0" w:space="0" w:color="auto"/>
        <w:left w:val="none" w:sz="0" w:space="0" w:color="auto"/>
        <w:bottom w:val="none" w:sz="0" w:space="0" w:color="auto"/>
        <w:right w:val="none" w:sz="0" w:space="0" w:color="auto"/>
      </w:divBdr>
    </w:div>
    <w:div w:id="1896551301">
      <w:marLeft w:val="480"/>
      <w:marRight w:val="0"/>
      <w:marTop w:val="0"/>
      <w:marBottom w:val="0"/>
      <w:divBdr>
        <w:top w:val="none" w:sz="0" w:space="0" w:color="auto"/>
        <w:left w:val="none" w:sz="0" w:space="0" w:color="auto"/>
        <w:bottom w:val="none" w:sz="0" w:space="0" w:color="auto"/>
        <w:right w:val="none" w:sz="0" w:space="0" w:color="auto"/>
      </w:divBdr>
    </w:div>
    <w:div w:id="1896701722">
      <w:bodyDiv w:val="1"/>
      <w:marLeft w:val="0"/>
      <w:marRight w:val="0"/>
      <w:marTop w:val="0"/>
      <w:marBottom w:val="0"/>
      <w:divBdr>
        <w:top w:val="none" w:sz="0" w:space="0" w:color="auto"/>
        <w:left w:val="none" w:sz="0" w:space="0" w:color="auto"/>
        <w:bottom w:val="none" w:sz="0" w:space="0" w:color="auto"/>
        <w:right w:val="none" w:sz="0" w:space="0" w:color="auto"/>
      </w:divBdr>
    </w:div>
    <w:div w:id="1896769840">
      <w:marLeft w:val="480"/>
      <w:marRight w:val="0"/>
      <w:marTop w:val="0"/>
      <w:marBottom w:val="0"/>
      <w:divBdr>
        <w:top w:val="none" w:sz="0" w:space="0" w:color="auto"/>
        <w:left w:val="none" w:sz="0" w:space="0" w:color="auto"/>
        <w:bottom w:val="none" w:sz="0" w:space="0" w:color="auto"/>
        <w:right w:val="none" w:sz="0" w:space="0" w:color="auto"/>
      </w:divBdr>
    </w:div>
    <w:div w:id="1896815720">
      <w:marLeft w:val="480"/>
      <w:marRight w:val="0"/>
      <w:marTop w:val="0"/>
      <w:marBottom w:val="0"/>
      <w:divBdr>
        <w:top w:val="none" w:sz="0" w:space="0" w:color="auto"/>
        <w:left w:val="none" w:sz="0" w:space="0" w:color="auto"/>
        <w:bottom w:val="none" w:sz="0" w:space="0" w:color="auto"/>
        <w:right w:val="none" w:sz="0" w:space="0" w:color="auto"/>
      </w:divBdr>
    </w:div>
    <w:div w:id="1896962668">
      <w:marLeft w:val="480"/>
      <w:marRight w:val="0"/>
      <w:marTop w:val="0"/>
      <w:marBottom w:val="0"/>
      <w:divBdr>
        <w:top w:val="none" w:sz="0" w:space="0" w:color="auto"/>
        <w:left w:val="none" w:sz="0" w:space="0" w:color="auto"/>
        <w:bottom w:val="none" w:sz="0" w:space="0" w:color="auto"/>
        <w:right w:val="none" w:sz="0" w:space="0" w:color="auto"/>
      </w:divBdr>
    </w:div>
    <w:div w:id="1896965424">
      <w:marLeft w:val="480"/>
      <w:marRight w:val="0"/>
      <w:marTop w:val="0"/>
      <w:marBottom w:val="0"/>
      <w:divBdr>
        <w:top w:val="none" w:sz="0" w:space="0" w:color="auto"/>
        <w:left w:val="none" w:sz="0" w:space="0" w:color="auto"/>
        <w:bottom w:val="none" w:sz="0" w:space="0" w:color="auto"/>
        <w:right w:val="none" w:sz="0" w:space="0" w:color="auto"/>
      </w:divBdr>
    </w:div>
    <w:div w:id="1897007677">
      <w:bodyDiv w:val="1"/>
      <w:marLeft w:val="0"/>
      <w:marRight w:val="0"/>
      <w:marTop w:val="0"/>
      <w:marBottom w:val="0"/>
      <w:divBdr>
        <w:top w:val="none" w:sz="0" w:space="0" w:color="auto"/>
        <w:left w:val="none" w:sz="0" w:space="0" w:color="auto"/>
        <w:bottom w:val="none" w:sz="0" w:space="0" w:color="auto"/>
        <w:right w:val="none" w:sz="0" w:space="0" w:color="auto"/>
      </w:divBdr>
    </w:div>
    <w:div w:id="1897081683">
      <w:marLeft w:val="480"/>
      <w:marRight w:val="0"/>
      <w:marTop w:val="0"/>
      <w:marBottom w:val="0"/>
      <w:divBdr>
        <w:top w:val="none" w:sz="0" w:space="0" w:color="auto"/>
        <w:left w:val="none" w:sz="0" w:space="0" w:color="auto"/>
        <w:bottom w:val="none" w:sz="0" w:space="0" w:color="auto"/>
        <w:right w:val="none" w:sz="0" w:space="0" w:color="auto"/>
      </w:divBdr>
    </w:div>
    <w:div w:id="1897158819">
      <w:marLeft w:val="480"/>
      <w:marRight w:val="0"/>
      <w:marTop w:val="0"/>
      <w:marBottom w:val="0"/>
      <w:divBdr>
        <w:top w:val="none" w:sz="0" w:space="0" w:color="auto"/>
        <w:left w:val="none" w:sz="0" w:space="0" w:color="auto"/>
        <w:bottom w:val="none" w:sz="0" w:space="0" w:color="auto"/>
        <w:right w:val="none" w:sz="0" w:space="0" w:color="auto"/>
      </w:divBdr>
    </w:div>
    <w:div w:id="1897161426">
      <w:bodyDiv w:val="1"/>
      <w:marLeft w:val="0"/>
      <w:marRight w:val="0"/>
      <w:marTop w:val="0"/>
      <w:marBottom w:val="0"/>
      <w:divBdr>
        <w:top w:val="none" w:sz="0" w:space="0" w:color="auto"/>
        <w:left w:val="none" w:sz="0" w:space="0" w:color="auto"/>
        <w:bottom w:val="none" w:sz="0" w:space="0" w:color="auto"/>
        <w:right w:val="none" w:sz="0" w:space="0" w:color="auto"/>
      </w:divBdr>
    </w:div>
    <w:div w:id="1897349861">
      <w:marLeft w:val="480"/>
      <w:marRight w:val="0"/>
      <w:marTop w:val="0"/>
      <w:marBottom w:val="0"/>
      <w:divBdr>
        <w:top w:val="none" w:sz="0" w:space="0" w:color="auto"/>
        <w:left w:val="none" w:sz="0" w:space="0" w:color="auto"/>
        <w:bottom w:val="none" w:sz="0" w:space="0" w:color="auto"/>
        <w:right w:val="none" w:sz="0" w:space="0" w:color="auto"/>
      </w:divBdr>
    </w:div>
    <w:div w:id="1897668902">
      <w:marLeft w:val="480"/>
      <w:marRight w:val="0"/>
      <w:marTop w:val="0"/>
      <w:marBottom w:val="0"/>
      <w:divBdr>
        <w:top w:val="none" w:sz="0" w:space="0" w:color="auto"/>
        <w:left w:val="none" w:sz="0" w:space="0" w:color="auto"/>
        <w:bottom w:val="none" w:sz="0" w:space="0" w:color="auto"/>
        <w:right w:val="none" w:sz="0" w:space="0" w:color="auto"/>
      </w:divBdr>
    </w:div>
    <w:div w:id="1897744093">
      <w:marLeft w:val="480"/>
      <w:marRight w:val="0"/>
      <w:marTop w:val="0"/>
      <w:marBottom w:val="0"/>
      <w:divBdr>
        <w:top w:val="none" w:sz="0" w:space="0" w:color="auto"/>
        <w:left w:val="none" w:sz="0" w:space="0" w:color="auto"/>
        <w:bottom w:val="none" w:sz="0" w:space="0" w:color="auto"/>
        <w:right w:val="none" w:sz="0" w:space="0" w:color="auto"/>
      </w:divBdr>
    </w:div>
    <w:div w:id="1897819233">
      <w:bodyDiv w:val="1"/>
      <w:marLeft w:val="0"/>
      <w:marRight w:val="0"/>
      <w:marTop w:val="0"/>
      <w:marBottom w:val="0"/>
      <w:divBdr>
        <w:top w:val="none" w:sz="0" w:space="0" w:color="auto"/>
        <w:left w:val="none" w:sz="0" w:space="0" w:color="auto"/>
        <w:bottom w:val="none" w:sz="0" w:space="0" w:color="auto"/>
        <w:right w:val="none" w:sz="0" w:space="0" w:color="auto"/>
      </w:divBdr>
    </w:div>
    <w:div w:id="1897858139">
      <w:marLeft w:val="480"/>
      <w:marRight w:val="0"/>
      <w:marTop w:val="0"/>
      <w:marBottom w:val="0"/>
      <w:divBdr>
        <w:top w:val="none" w:sz="0" w:space="0" w:color="auto"/>
        <w:left w:val="none" w:sz="0" w:space="0" w:color="auto"/>
        <w:bottom w:val="none" w:sz="0" w:space="0" w:color="auto"/>
        <w:right w:val="none" w:sz="0" w:space="0" w:color="auto"/>
      </w:divBdr>
    </w:div>
    <w:div w:id="1897858690">
      <w:marLeft w:val="480"/>
      <w:marRight w:val="0"/>
      <w:marTop w:val="0"/>
      <w:marBottom w:val="0"/>
      <w:divBdr>
        <w:top w:val="none" w:sz="0" w:space="0" w:color="auto"/>
        <w:left w:val="none" w:sz="0" w:space="0" w:color="auto"/>
        <w:bottom w:val="none" w:sz="0" w:space="0" w:color="auto"/>
        <w:right w:val="none" w:sz="0" w:space="0" w:color="auto"/>
      </w:divBdr>
    </w:div>
    <w:div w:id="1898055304">
      <w:marLeft w:val="480"/>
      <w:marRight w:val="0"/>
      <w:marTop w:val="0"/>
      <w:marBottom w:val="0"/>
      <w:divBdr>
        <w:top w:val="none" w:sz="0" w:space="0" w:color="auto"/>
        <w:left w:val="none" w:sz="0" w:space="0" w:color="auto"/>
        <w:bottom w:val="none" w:sz="0" w:space="0" w:color="auto"/>
        <w:right w:val="none" w:sz="0" w:space="0" w:color="auto"/>
      </w:divBdr>
    </w:div>
    <w:div w:id="1898080407">
      <w:marLeft w:val="480"/>
      <w:marRight w:val="0"/>
      <w:marTop w:val="0"/>
      <w:marBottom w:val="0"/>
      <w:divBdr>
        <w:top w:val="none" w:sz="0" w:space="0" w:color="auto"/>
        <w:left w:val="none" w:sz="0" w:space="0" w:color="auto"/>
        <w:bottom w:val="none" w:sz="0" w:space="0" w:color="auto"/>
        <w:right w:val="none" w:sz="0" w:space="0" w:color="auto"/>
      </w:divBdr>
    </w:div>
    <w:div w:id="1898122981">
      <w:marLeft w:val="480"/>
      <w:marRight w:val="0"/>
      <w:marTop w:val="0"/>
      <w:marBottom w:val="0"/>
      <w:divBdr>
        <w:top w:val="none" w:sz="0" w:space="0" w:color="auto"/>
        <w:left w:val="none" w:sz="0" w:space="0" w:color="auto"/>
        <w:bottom w:val="none" w:sz="0" w:space="0" w:color="auto"/>
        <w:right w:val="none" w:sz="0" w:space="0" w:color="auto"/>
      </w:divBdr>
    </w:div>
    <w:div w:id="1898318452">
      <w:bodyDiv w:val="1"/>
      <w:marLeft w:val="0"/>
      <w:marRight w:val="0"/>
      <w:marTop w:val="0"/>
      <w:marBottom w:val="0"/>
      <w:divBdr>
        <w:top w:val="none" w:sz="0" w:space="0" w:color="auto"/>
        <w:left w:val="none" w:sz="0" w:space="0" w:color="auto"/>
        <w:bottom w:val="none" w:sz="0" w:space="0" w:color="auto"/>
        <w:right w:val="none" w:sz="0" w:space="0" w:color="auto"/>
      </w:divBdr>
    </w:div>
    <w:div w:id="1898396432">
      <w:bodyDiv w:val="1"/>
      <w:marLeft w:val="0"/>
      <w:marRight w:val="0"/>
      <w:marTop w:val="0"/>
      <w:marBottom w:val="0"/>
      <w:divBdr>
        <w:top w:val="none" w:sz="0" w:space="0" w:color="auto"/>
        <w:left w:val="none" w:sz="0" w:space="0" w:color="auto"/>
        <w:bottom w:val="none" w:sz="0" w:space="0" w:color="auto"/>
        <w:right w:val="none" w:sz="0" w:space="0" w:color="auto"/>
      </w:divBdr>
    </w:div>
    <w:div w:id="1898741225">
      <w:marLeft w:val="480"/>
      <w:marRight w:val="0"/>
      <w:marTop w:val="0"/>
      <w:marBottom w:val="0"/>
      <w:divBdr>
        <w:top w:val="none" w:sz="0" w:space="0" w:color="auto"/>
        <w:left w:val="none" w:sz="0" w:space="0" w:color="auto"/>
        <w:bottom w:val="none" w:sz="0" w:space="0" w:color="auto"/>
        <w:right w:val="none" w:sz="0" w:space="0" w:color="auto"/>
      </w:divBdr>
    </w:div>
    <w:div w:id="1898934224">
      <w:marLeft w:val="480"/>
      <w:marRight w:val="0"/>
      <w:marTop w:val="0"/>
      <w:marBottom w:val="0"/>
      <w:divBdr>
        <w:top w:val="none" w:sz="0" w:space="0" w:color="auto"/>
        <w:left w:val="none" w:sz="0" w:space="0" w:color="auto"/>
        <w:bottom w:val="none" w:sz="0" w:space="0" w:color="auto"/>
        <w:right w:val="none" w:sz="0" w:space="0" w:color="auto"/>
      </w:divBdr>
    </w:div>
    <w:div w:id="1899126540">
      <w:marLeft w:val="480"/>
      <w:marRight w:val="0"/>
      <w:marTop w:val="0"/>
      <w:marBottom w:val="0"/>
      <w:divBdr>
        <w:top w:val="none" w:sz="0" w:space="0" w:color="auto"/>
        <w:left w:val="none" w:sz="0" w:space="0" w:color="auto"/>
        <w:bottom w:val="none" w:sz="0" w:space="0" w:color="auto"/>
        <w:right w:val="none" w:sz="0" w:space="0" w:color="auto"/>
      </w:divBdr>
    </w:div>
    <w:div w:id="1899197736">
      <w:bodyDiv w:val="1"/>
      <w:marLeft w:val="0"/>
      <w:marRight w:val="0"/>
      <w:marTop w:val="0"/>
      <w:marBottom w:val="0"/>
      <w:divBdr>
        <w:top w:val="none" w:sz="0" w:space="0" w:color="auto"/>
        <w:left w:val="none" w:sz="0" w:space="0" w:color="auto"/>
        <w:bottom w:val="none" w:sz="0" w:space="0" w:color="auto"/>
        <w:right w:val="none" w:sz="0" w:space="0" w:color="auto"/>
      </w:divBdr>
    </w:div>
    <w:div w:id="1899315361">
      <w:marLeft w:val="480"/>
      <w:marRight w:val="0"/>
      <w:marTop w:val="0"/>
      <w:marBottom w:val="0"/>
      <w:divBdr>
        <w:top w:val="none" w:sz="0" w:space="0" w:color="auto"/>
        <w:left w:val="none" w:sz="0" w:space="0" w:color="auto"/>
        <w:bottom w:val="none" w:sz="0" w:space="0" w:color="auto"/>
        <w:right w:val="none" w:sz="0" w:space="0" w:color="auto"/>
      </w:divBdr>
    </w:div>
    <w:div w:id="1899323492">
      <w:marLeft w:val="480"/>
      <w:marRight w:val="0"/>
      <w:marTop w:val="0"/>
      <w:marBottom w:val="0"/>
      <w:divBdr>
        <w:top w:val="none" w:sz="0" w:space="0" w:color="auto"/>
        <w:left w:val="none" w:sz="0" w:space="0" w:color="auto"/>
        <w:bottom w:val="none" w:sz="0" w:space="0" w:color="auto"/>
        <w:right w:val="none" w:sz="0" w:space="0" w:color="auto"/>
      </w:divBdr>
    </w:div>
    <w:div w:id="1899436534">
      <w:marLeft w:val="480"/>
      <w:marRight w:val="0"/>
      <w:marTop w:val="0"/>
      <w:marBottom w:val="0"/>
      <w:divBdr>
        <w:top w:val="none" w:sz="0" w:space="0" w:color="auto"/>
        <w:left w:val="none" w:sz="0" w:space="0" w:color="auto"/>
        <w:bottom w:val="none" w:sz="0" w:space="0" w:color="auto"/>
        <w:right w:val="none" w:sz="0" w:space="0" w:color="auto"/>
      </w:divBdr>
    </w:div>
    <w:div w:id="1899437690">
      <w:marLeft w:val="480"/>
      <w:marRight w:val="0"/>
      <w:marTop w:val="0"/>
      <w:marBottom w:val="0"/>
      <w:divBdr>
        <w:top w:val="none" w:sz="0" w:space="0" w:color="auto"/>
        <w:left w:val="none" w:sz="0" w:space="0" w:color="auto"/>
        <w:bottom w:val="none" w:sz="0" w:space="0" w:color="auto"/>
        <w:right w:val="none" w:sz="0" w:space="0" w:color="auto"/>
      </w:divBdr>
    </w:div>
    <w:div w:id="1899440499">
      <w:marLeft w:val="480"/>
      <w:marRight w:val="0"/>
      <w:marTop w:val="0"/>
      <w:marBottom w:val="0"/>
      <w:divBdr>
        <w:top w:val="none" w:sz="0" w:space="0" w:color="auto"/>
        <w:left w:val="none" w:sz="0" w:space="0" w:color="auto"/>
        <w:bottom w:val="none" w:sz="0" w:space="0" w:color="auto"/>
        <w:right w:val="none" w:sz="0" w:space="0" w:color="auto"/>
      </w:divBdr>
    </w:div>
    <w:div w:id="1899702147">
      <w:marLeft w:val="480"/>
      <w:marRight w:val="0"/>
      <w:marTop w:val="0"/>
      <w:marBottom w:val="0"/>
      <w:divBdr>
        <w:top w:val="none" w:sz="0" w:space="0" w:color="auto"/>
        <w:left w:val="none" w:sz="0" w:space="0" w:color="auto"/>
        <w:bottom w:val="none" w:sz="0" w:space="0" w:color="auto"/>
        <w:right w:val="none" w:sz="0" w:space="0" w:color="auto"/>
      </w:divBdr>
    </w:div>
    <w:div w:id="1899706142">
      <w:marLeft w:val="480"/>
      <w:marRight w:val="0"/>
      <w:marTop w:val="0"/>
      <w:marBottom w:val="0"/>
      <w:divBdr>
        <w:top w:val="none" w:sz="0" w:space="0" w:color="auto"/>
        <w:left w:val="none" w:sz="0" w:space="0" w:color="auto"/>
        <w:bottom w:val="none" w:sz="0" w:space="0" w:color="auto"/>
        <w:right w:val="none" w:sz="0" w:space="0" w:color="auto"/>
      </w:divBdr>
    </w:div>
    <w:div w:id="1899825266">
      <w:marLeft w:val="480"/>
      <w:marRight w:val="0"/>
      <w:marTop w:val="0"/>
      <w:marBottom w:val="0"/>
      <w:divBdr>
        <w:top w:val="none" w:sz="0" w:space="0" w:color="auto"/>
        <w:left w:val="none" w:sz="0" w:space="0" w:color="auto"/>
        <w:bottom w:val="none" w:sz="0" w:space="0" w:color="auto"/>
        <w:right w:val="none" w:sz="0" w:space="0" w:color="auto"/>
      </w:divBdr>
    </w:div>
    <w:div w:id="1899852708">
      <w:marLeft w:val="480"/>
      <w:marRight w:val="0"/>
      <w:marTop w:val="0"/>
      <w:marBottom w:val="0"/>
      <w:divBdr>
        <w:top w:val="none" w:sz="0" w:space="0" w:color="auto"/>
        <w:left w:val="none" w:sz="0" w:space="0" w:color="auto"/>
        <w:bottom w:val="none" w:sz="0" w:space="0" w:color="auto"/>
        <w:right w:val="none" w:sz="0" w:space="0" w:color="auto"/>
      </w:divBdr>
    </w:div>
    <w:div w:id="1899854511">
      <w:marLeft w:val="480"/>
      <w:marRight w:val="0"/>
      <w:marTop w:val="0"/>
      <w:marBottom w:val="0"/>
      <w:divBdr>
        <w:top w:val="none" w:sz="0" w:space="0" w:color="auto"/>
        <w:left w:val="none" w:sz="0" w:space="0" w:color="auto"/>
        <w:bottom w:val="none" w:sz="0" w:space="0" w:color="auto"/>
        <w:right w:val="none" w:sz="0" w:space="0" w:color="auto"/>
      </w:divBdr>
    </w:div>
    <w:div w:id="1899977043">
      <w:marLeft w:val="480"/>
      <w:marRight w:val="0"/>
      <w:marTop w:val="0"/>
      <w:marBottom w:val="0"/>
      <w:divBdr>
        <w:top w:val="none" w:sz="0" w:space="0" w:color="auto"/>
        <w:left w:val="none" w:sz="0" w:space="0" w:color="auto"/>
        <w:bottom w:val="none" w:sz="0" w:space="0" w:color="auto"/>
        <w:right w:val="none" w:sz="0" w:space="0" w:color="auto"/>
      </w:divBdr>
    </w:div>
    <w:div w:id="1900050045">
      <w:marLeft w:val="480"/>
      <w:marRight w:val="0"/>
      <w:marTop w:val="0"/>
      <w:marBottom w:val="0"/>
      <w:divBdr>
        <w:top w:val="none" w:sz="0" w:space="0" w:color="auto"/>
        <w:left w:val="none" w:sz="0" w:space="0" w:color="auto"/>
        <w:bottom w:val="none" w:sz="0" w:space="0" w:color="auto"/>
        <w:right w:val="none" w:sz="0" w:space="0" w:color="auto"/>
      </w:divBdr>
    </w:div>
    <w:div w:id="1900094489">
      <w:marLeft w:val="480"/>
      <w:marRight w:val="0"/>
      <w:marTop w:val="0"/>
      <w:marBottom w:val="0"/>
      <w:divBdr>
        <w:top w:val="none" w:sz="0" w:space="0" w:color="auto"/>
        <w:left w:val="none" w:sz="0" w:space="0" w:color="auto"/>
        <w:bottom w:val="none" w:sz="0" w:space="0" w:color="auto"/>
        <w:right w:val="none" w:sz="0" w:space="0" w:color="auto"/>
      </w:divBdr>
    </w:div>
    <w:div w:id="1900246841">
      <w:marLeft w:val="480"/>
      <w:marRight w:val="0"/>
      <w:marTop w:val="0"/>
      <w:marBottom w:val="0"/>
      <w:divBdr>
        <w:top w:val="none" w:sz="0" w:space="0" w:color="auto"/>
        <w:left w:val="none" w:sz="0" w:space="0" w:color="auto"/>
        <w:bottom w:val="none" w:sz="0" w:space="0" w:color="auto"/>
        <w:right w:val="none" w:sz="0" w:space="0" w:color="auto"/>
      </w:divBdr>
    </w:div>
    <w:div w:id="1900362626">
      <w:marLeft w:val="480"/>
      <w:marRight w:val="0"/>
      <w:marTop w:val="0"/>
      <w:marBottom w:val="0"/>
      <w:divBdr>
        <w:top w:val="none" w:sz="0" w:space="0" w:color="auto"/>
        <w:left w:val="none" w:sz="0" w:space="0" w:color="auto"/>
        <w:bottom w:val="none" w:sz="0" w:space="0" w:color="auto"/>
        <w:right w:val="none" w:sz="0" w:space="0" w:color="auto"/>
      </w:divBdr>
    </w:div>
    <w:div w:id="1900897235">
      <w:bodyDiv w:val="1"/>
      <w:marLeft w:val="0"/>
      <w:marRight w:val="0"/>
      <w:marTop w:val="0"/>
      <w:marBottom w:val="0"/>
      <w:divBdr>
        <w:top w:val="none" w:sz="0" w:space="0" w:color="auto"/>
        <w:left w:val="none" w:sz="0" w:space="0" w:color="auto"/>
        <w:bottom w:val="none" w:sz="0" w:space="0" w:color="auto"/>
        <w:right w:val="none" w:sz="0" w:space="0" w:color="auto"/>
      </w:divBdr>
    </w:div>
    <w:div w:id="1900943332">
      <w:marLeft w:val="480"/>
      <w:marRight w:val="0"/>
      <w:marTop w:val="0"/>
      <w:marBottom w:val="0"/>
      <w:divBdr>
        <w:top w:val="none" w:sz="0" w:space="0" w:color="auto"/>
        <w:left w:val="none" w:sz="0" w:space="0" w:color="auto"/>
        <w:bottom w:val="none" w:sz="0" w:space="0" w:color="auto"/>
        <w:right w:val="none" w:sz="0" w:space="0" w:color="auto"/>
      </w:divBdr>
    </w:div>
    <w:div w:id="1901013988">
      <w:marLeft w:val="480"/>
      <w:marRight w:val="0"/>
      <w:marTop w:val="0"/>
      <w:marBottom w:val="0"/>
      <w:divBdr>
        <w:top w:val="none" w:sz="0" w:space="0" w:color="auto"/>
        <w:left w:val="none" w:sz="0" w:space="0" w:color="auto"/>
        <w:bottom w:val="none" w:sz="0" w:space="0" w:color="auto"/>
        <w:right w:val="none" w:sz="0" w:space="0" w:color="auto"/>
      </w:divBdr>
    </w:div>
    <w:div w:id="1901017121">
      <w:marLeft w:val="480"/>
      <w:marRight w:val="0"/>
      <w:marTop w:val="0"/>
      <w:marBottom w:val="0"/>
      <w:divBdr>
        <w:top w:val="none" w:sz="0" w:space="0" w:color="auto"/>
        <w:left w:val="none" w:sz="0" w:space="0" w:color="auto"/>
        <w:bottom w:val="none" w:sz="0" w:space="0" w:color="auto"/>
        <w:right w:val="none" w:sz="0" w:space="0" w:color="auto"/>
      </w:divBdr>
    </w:div>
    <w:div w:id="1901018492">
      <w:marLeft w:val="480"/>
      <w:marRight w:val="0"/>
      <w:marTop w:val="0"/>
      <w:marBottom w:val="0"/>
      <w:divBdr>
        <w:top w:val="none" w:sz="0" w:space="0" w:color="auto"/>
        <w:left w:val="none" w:sz="0" w:space="0" w:color="auto"/>
        <w:bottom w:val="none" w:sz="0" w:space="0" w:color="auto"/>
        <w:right w:val="none" w:sz="0" w:space="0" w:color="auto"/>
      </w:divBdr>
    </w:div>
    <w:div w:id="1901096297">
      <w:marLeft w:val="480"/>
      <w:marRight w:val="0"/>
      <w:marTop w:val="0"/>
      <w:marBottom w:val="0"/>
      <w:divBdr>
        <w:top w:val="none" w:sz="0" w:space="0" w:color="auto"/>
        <w:left w:val="none" w:sz="0" w:space="0" w:color="auto"/>
        <w:bottom w:val="none" w:sz="0" w:space="0" w:color="auto"/>
        <w:right w:val="none" w:sz="0" w:space="0" w:color="auto"/>
      </w:divBdr>
    </w:div>
    <w:div w:id="1901138700">
      <w:marLeft w:val="480"/>
      <w:marRight w:val="0"/>
      <w:marTop w:val="0"/>
      <w:marBottom w:val="0"/>
      <w:divBdr>
        <w:top w:val="none" w:sz="0" w:space="0" w:color="auto"/>
        <w:left w:val="none" w:sz="0" w:space="0" w:color="auto"/>
        <w:bottom w:val="none" w:sz="0" w:space="0" w:color="auto"/>
        <w:right w:val="none" w:sz="0" w:space="0" w:color="auto"/>
      </w:divBdr>
    </w:div>
    <w:div w:id="1901162091">
      <w:marLeft w:val="480"/>
      <w:marRight w:val="0"/>
      <w:marTop w:val="0"/>
      <w:marBottom w:val="0"/>
      <w:divBdr>
        <w:top w:val="none" w:sz="0" w:space="0" w:color="auto"/>
        <w:left w:val="none" w:sz="0" w:space="0" w:color="auto"/>
        <w:bottom w:val="none" w:sz="0" w:space="0" w:color="auto"/>
        <w:right w:val="none" w:sz="0" w:space="0" w:color="auto"/>
      </w:divBdr>
    </w:div>
    <w:div w:id="1901163547">
      <w:marLeft w:val="480"/>
      <w:marRight w:val="0"/>
      <w:marTop w:val="0"/>
      <w:marBottom w:val="0"/>
      <w:divBdr>
        <w:top w:val="none" w:sz="0" w:space="0" w:color="auto"/>
        <w:left w:val="none" w:sz="0" w:space="0" w:color="auto"/>
        <w:bottom w:val="none" w:sz="0" w:space="0" w:color="auto"/>
        <w:right w:val="none" w:sz="0" w:space="0" w:color="auto"/>
      </w:divBdr>
    </w:div>
    <w:div w:id="1901214051">
      <w:marLeft w:val="480"/>
      <w:marRight w:val="0"/>
      <w:marTop w:val="0"/>
      <w:marBottom w:val="0"/>
      <w:divBdr>
        <w:top w:val="none" w:sz="0" w:space="0" w:color="auto"/>
        <w:left w:val="none" w:sz="0" w:space="0" w:color="auto"/>
        <w:bottom w:val="none" w:sz="0" w:space="0" w:color="auto"/>
        <w:right w:val="none" w:sz="0" w:space="0" w:color="auto"/>
      </w:divBdr>
    </w:div>
    <w:div w:id="1901401752">
      <w:marLeft w:val="480"/>
      <w:marRight w:val="0"/>
      <w:marTop w:val="0"/>
      <w:marBottom w:val="0"/>
      <w:divBdr>
        <w:top w:val="none" w:sz="0" w:space="0" w:color="auto"/>
        <w:left w:val="none" w:sz="0" w:space="0" w:color="auto"/>
        <w:bottom w:val="none" w:sz="0" w:space="0" w:color="auto"/>
        <w:right w:val="none" w:sz="0" w:space="0" w:color="auto"/>
      </w:divBdr>
    </w:div>
    <w:div w:id="1901403188">
      <w:marLeft w:val="480"/>
      <w:marRight w:val="0"/>
      <w:marTop w:val="0"/>
      <w:marBottom w:val="0"/>
      <w:divBdr>
        <w:top w:val="none" w:sz="0" w:space="0" w:color="auto"/>
        <w:left w:val="none" w:sz="0" w:space="0" w:color="auto"/>
        <w:bottom w:val="none" w:sz="0" w:space="0" w:color="auto"/>
        <w:right w:val="none" w:sz="0" w:space="0" w:color="auto"/>
      </w:divBdr>
    </w:div>
    <w:div w:id="1901599906">
      <w:marLeft w:val="480"/>
      <w:marRight w:val="0"/>
      <w:marTop w:val="0"/>
      <w:marBottom w:val="0"/>
      <w:divBdr>
        <w:top w:val="none" w:sz="0" w:space="0" w:color="auto"/>
        <w:left w:val="none" w:sz="0" w:space="0" w:color="auto"/>
        <w:bottom w:val="none" w:sz="0" w:space="0" w:color="auto"/>
        <w:right w:val="none" w:sz="0" w:space="0" w:color="auto"/>
      </w:divBdr>
    </w:div>
    <w:div w:id="1902053816">
      <w:marLeft w:val="480"/>
      <w:marRight w:val="0"/>
      <w:marTop w:val="0"/>
      <w:marBottom w:val="0"/>
      <w:divBdr>
        <w:top w:val="none" w:sz="0" w:space="0" w:color="auto"/>
        <w:left w:val="none" w:sz="0" w:space="0" w:color="auto"/>
        <w:bottom w:val="none" w:sz="0" w:space="0" w:color="auto"/>
        <w:right w:val="none" w:sz="0" w:space="0" w:color="auto"/>
      </w:divBdr>
    </w:div>
    <w:div w:id="1902134562">
      <w:marLeft w:val="480"/>
      <w:marRight w:val="0"/>
      <w:marTop w:val="0"/>
      <w:marBottom w:val="0"/>
      <w:divBdr>
        <w:top w:val="none" w:sz="0" w:space="0" w:color="auto"/>
        <w:left w:val="none" w:sz="0" w:space="0" w:color="auto"/>
        <w:bottom w:val="none" w:sz="0" w:space="0" w:color="auto"/>
        <w:right w:val="none" w:sz="0" w:space="0" w:color="auto"/>
      </w:divBdr>
    </w:div>
    <w:div w:id="1902204480">
      <w:marLeft w:val="480"/>
      <w:marRight w:val="0"/>
      <w:marTop w:val="0"/>
      <w:marBottom w:val="0"/>
      <w:divBdr>
        <w:top w:val="none" w:sz="0" w:space="0" w:color="auto"/>
        <w:left w:val="none" w:sz="0" w:space="0" w:color="auto"/>
        <w:bottom w:val="none" w:sz="0" w:space="0" w:color="auto"/>
        <w:right w:val="none" w:sz="0" w:space="0" w:color="auto"/>
      </w:divBdr>
    </w:div>
    <w:div w:id="1902593747">
      <w:marLeft w:val="480"/>
      <w:marRight w:val="0"/>
      <w:marTop w:val="0"/>
      <w:marBottom w:val="0"/>
      <w:divBdr>
        <w:top w:val="none" w:sz="0" w:space="0" w:color="auto"/>
        <w:left w:val="none" w:sz="0" w:space="0" w:color="auto"/>
        <w:bottom w:val="none" w:sz="0" w:space="0" w:color="auto"/>
        <w:right w:val="none" w:sz="0" w:space="0" w:color="auto"/>
      </w:divBdr>
    </w:div>
    <w:div w:id="1903128032">
      <w:bodyDiv w:val="1"/>
      <w:marLeft w:val="0"/>
      <w:marRight w:val="0"/>
      <w:marTop w:val="0"/>
      <w:marBottom w:val="0"/>
      <w:divBdr>
        <w:top w:val="none" w:sz="0" w:space="0" w:color="auto"/>
        <w:left w:val="none" w:sz="0" w:space="0" w:color="auto"/>
        <w:bottom w:val="none" w:sz="0" w:space="0" w:color="auto"/>
        <w:right w:val="none" w:sz="0" w:space="0" w:color="auto"/>
      </w:divBdr>
    </w:div>
    <w:div w:id="1903322240">
      <w:bodyDiv w:val="1"/>
      <w:marLeft w:val="0"/>
      <w:marRight w:val="0"/>
      <w:marTop w:val="0"/>
      <w:marBottom w:val="0"/>
      <w:divBdr>
        <w:top w:val="none" w:sz="0" w:space="0" w:color="auto"/>
        <w:left w:val="none" w:sz="0" w:space="0" w:color="auto"/>
        <w:bottom w:val="none" w:sz="0" w:space="0" w:color="auto"/>
        <w:right w:val="none" w:sz="0" w:space="0" w:color="auto"/>
      </w:divBdr>
      <w:divsChild>
        <w:div w:id="1681737828">
          <w:marLeft w:val="480"/>
          <w:marRight w:val="0"/>
          <w:marTop w:val="0"/>
          <w:marBottom w:val="0"/>
          <w:divBdr>
            <w:top w:val="none" w:sz="0" w:space="0" w:color="auto"/>
            <w:left w:val="none" w:sz="0" w:space="0" w:color="auto"/>
            <w:bottom w:val="none" w:sz="0" w:space="0" w:color="auto"/>
            <w:right w:val="none" w:sz="0" w:space="0" w:color="auto"/>
          </w:divBdr>
        </w:div>
        <w:div w:id="1392582627">
          <w:marLeft w:val="480"/>
          <w:marRight w:val="0"/>
          <w:marTop w:val="0"/>
          <w:marBottom w:val="0"/>
          <w:divBdr>
            <w:top w:val="none" w:sz="0" w:space="0" w:color="auto"/>
            <w:left w:val="none" w:sz="0" w:space="0" w:color="auto"/>
            <w:bottom w:val="none" w:sz="0" w:space="0" w:color="auto"/>
            <w:right w:val="none" w:sz="0" w:space="0" w:color="auto"/>
          </w:divBdr>
        </w:div>
        <w:div w:id="169636798">
          <w:marLeft w:val="480"/>
          <w:marRight w:val="0"/>
          <w:marTop w:val="0"/>
          <w:marBottom w:val="0"/>
          <w:divBdr>
            <w:top w:val="none" w:sz="0" w:space="0" w:color="auto"/>
            <w:left w:val="none" w:sz="0" w:space="0" w:color="auto"/>
            <w:bottom w:val="none" w:sz="0" w:space="0" w:color="auto"/>
            <w:right w:val="none" w:sz="0" w:space="0" w:color="auto"/>
          </w:divBdr>
        </w:div>
        <w:div w:id="754594784">
          <w:marLeft w:val="480"/>
          <w:marRight w:val="0"/>
          <w:marTop w:val="0"/>
          <w:marBottom w:val="0"/>
          <w:divBdr>
            <w:top w:val="none" w:sz="0" w:space="0" w:color="auto"/>
            <w:left w:val="none" w:sz="0" w:space="0" w:color="auto"/>
            <w:bottom w:val="none" w:sz="0" w:space="0" w:color="auto"/>
            <w:right w:val="none" w:sz="0" w:space="0" w:color="auto"/>
          </w:divBdr>
        </w:div>
        <w:div w:id="816990850">
          <w:marLeft w:val="480"/>
          <w:marRight w:val="0"/>
          <w:marTop w:val="0"/>
          <w:marBottom w:val="0"/>
          <w:divBdr>
            <w:top w:val="none" w:sz="0" w:space="0" w:color="auto"/>
            <w:left w:val="none" w:sz="0" w:space="0" w:color="auto"/>
            <w:bottom w:val="none" w:sz="0" w:space="0" w:color="auto"/>
            <w:right w:val="none" w:sz="0" w:space="0" w:color="auto"/>
          </w:divBdr>
        </w:div>
        <w:div w:id="735324830">
          <w:marLeft w:val="480"/>
          <w:marRight w:val="0"/>
          <w:marTop w:val="0"/>
          <w:marBottom w:val="0"/>
          <w:divBdr>
            <w:top w:val="none" w:sz="0" w:space="0" w:color="auto"/>
            <w:left w:val="none" w:sz="0" w:space="0" w:color="auto"/>
            <w:bottom w:val="none" w:sz="0" w:space="0" w:color="auto"/>
            <w:right w:val="none" w:sz="0" w:space="0" w:color="auto"/>
          </w:divBdr>
        </w:div>
        <w:div w:id="1122380280">
          <w:marLeft w:val="480"/>
          <w:marRight w:val="0"/>
          <w:marTop w:val="0"/>
          <w:marBottom w:val="0"/>
          <w:divBdr>
            <w:top w:val="none" w:sz="0" w:space="0" w:color="auto"/>
            <w:left w:val="none" w:sz="0" w:space="0" w:color="auto"/>
            <w:bottom w:val="none" w:sz="0" w:space="0" w:color="auto"/>
            <w:right w:val="none" w:sz="0" w:space="0" w:color="auto"/>
          </w:divBdr>
        </w:div>
        <w:div w:id="531302586">
          <w:marLeft w:val="480"/>
          <w:marRight w:val="0"/>
          <w:marTop w:val="0"/>
          <w:marBottom w:val="0"/>
          <w:divBdr>
            <w:top w:val="none" w:sz="0" w:space="0" w:color="auto"/>
            <w:left w:val="none" w:sz="0" w:space="0" w:color="auto"/>
            <w:bottom w:val="none" w:sz="0" w:space="0" w:color="auto"/>
            <w:right w:val="none" w:sz="0" w:space="0" w:color="auto"/>
          </w:divBdr>
        </w:div>
        <w:div w:id="756024751">
          <w:marLeft w:val="480"/>
          <w:marRight w:val="0"/>
          <w:marTop w:val="0"/>
          <w:marBottom w:val="0"/>
          <w:divBdr>
            <w:top w:val="none" w:sz="0" w:space="0" w:color="auto"/>
            <w:left w:val="none" w:sz="0" w:space="0" w:color="auto"/>
            <w:bottom w:val="none" w:sz="0" w:space="0" w:color="auto"/>
            <w:right w:val="none" w:sz="0" w:space="0" w:color="auto"/>
          </w:divBdr>
        </w:div>
        <w:div w:id="589310621">
          <w:marLeft w:val="480"/>
          <w:marRight w:val="0"/>
          <w:marTop w:val="0"/>
          <w:marBottom w:val="0"/>
          <w:divBdr>
            <w:top w:val="none" w:sz="0" w:space="0" w:color="auto"/>
            <w:left w:val="none" w:sz="0" w:space="0" w:color="auto"/>
            <w:bottom w:val="none" w:sz="0" w:space="0" w:color="auto"/>
            <w:right w:val="none" w:sz="0" w:space="0" w:color="auto"/>
          </w:divBdr>
        </w:div>
        <w:div w:id="2038463217">
          <w:marLeft w:val="480"/>
          <w:marRight w:val="0"/>
          <w:marTop w:val="0"/>
          <w:marBottom w:val="0"/>
          <w:divBdr>
            <w:top w:val="none" w:sz="0" w:space="0" w:color="auto"/>
            <w:left w:val="none" w:sz="0" w:space="0" w:color="auto"/>
            <w:bottom w:val="none" w:sz="0" w:space="0" w:color="auto"/>
            <w:right w:val="none" w:sz="0" w:space="0" w:color="auto"/>
          </w:divBdr>
        </w:div>
        <w:div w:id="1589537541">
          <w:marLeft w:val="480"/>
          <w:marRight w:val="0"/>
          <w:marTop w:val="0"/>
          <w:marBottom w:val="0"/>
          <w:divBdr>
            <w:top w:val="none" w:sz="0" w:space="0" w:color="auto"/>
            <w:left w:val="none" w:sz="0" w:space="0" w:color="auto"/>
            <w:bottom w:val="none" w:sz="0" w:space="0" w:color="auto"/>
            <w:right w:val="none" w:sz="0" w:space="0" w:color="auto"/>
          </w:divBdr>
        </w:div>
        <w:div w:id="267935368">
          <w:marLeft w:val="480"/>
          <w:marRight w:val="0"/>
          <w:marTop w:val="0"/>
          <w:marBottom w:val="0"/>
          <w:divBdr>
            <w:top w:val="none" w:sz="0" w:space="0" w:color="auto"/>
            <w:left w:val="none" w:sz="0" w:space="0" w:color="auto"/>
            <w:bottom w:val="none" w:sz="0" w:space="0" w:color="auto"/>
            <w:right w:val="none" w:sz="0" w:space="0" w:color="auto"/>
          </w:divBdr>
        </w:div>
        <w:div w:id="486635647">
          <w:marLeft w:val="480"/>
          <w:marRight w:val="0"/>
          <w:marTop w:val="0"/>
          <w:marBottom w:val="0"/>
          <w:divBdr>
            <w:top w:val="none" w:sz="0" w:space="0" w:color="auto"/>
            <w:left w:val="none" w:sz="0" w:space="0" w:color="auto"/>
            <w:bottom w:val="none" w:sz="0" w:space="0" w:color="auto"/>
            <w:right w:val="none" w:sz="0" w:space="0" w:color="auto"/>
          </w:divBdr>
        </w:div>
        <w:div w:id="405346589">
          <w:marLeft w:val="480"/>
          <w:marRight w:val="0"/>
          <w:marTop w:val="0"/>
          <w:marBottom w:val="0"/>
          <w:divBdr>
            <w:top w:val="none" w:sz="0" w:space="0" w:color="auto"/>
            <w:left w:val="none" w:sz="0" w:space="0" w:color="auto"/>
            <w:bottom w:val="none" w:sz="0" w:space="0" w:color="auto"/>
            <w:right w:val="none" w:sz="0" w:space="0" w:color="auto"/>
          </w:divBdr>
        </w:div>
        <w:div w:id="164979999">
          <w:marLeft w:val="480"/>
          <w:marRight w:val="0"/>
          <w:marTop w:val="0"/>
          <w:marBottom w:val="0"/>
          <w:divBdr>
            <w:top w:val="none" w:sz="0" w:space="0" w:color="auto"/>
            <w:left w:val="none" w:sz="0" w:space="0" w:color="auto"/>
            <w:bottom w:val="none" w:sz="0" w:space="0" w:color="auto"/>
            <w:right w:val="none" w:sz="0" w:space="0" w:color="auto"/>
          </w:divBdr>
        </w:div>
        <w:div w:id="236287030">
          <w:marLeft w:val="480"/>
          <w:marRight w:val="0"/>
          <w:marTop w:val="0"/>
          <w:marBottom w:val="0"/>
          <w:divBdr>
            <w:top w:val="none" w:sz="0" w:space="0" w:color="auto"/>
            <w:left w:val="none" w:sz="0" w:space="0" w:color="auto"/>
            <w:bottom w:val="none" w:sz="0" w:space="0" w:color="auto"/>
            <w:right w:val="none" w:sz="0" w:space="0" w:color="auto"/>
          </w:divBdr>
        </w:div>
        <w:div w:id="1748068403">
          <w:marLeft w:val="480"/>
          <w:marRight w:val="0"/>
          <w:marTop w:val="0"/>
          <w:marBottom w:val="0"/>
          <w:divBdr>
            <w:top w:val="none" w:sz="0" w:space="0" w:color="auto"/>
            <w:left w:val="none" w:sz="0" w:space="0" w:color="auto"/>
            <w:bottom w:val="none" w:sz="0" w:space="0" w:color="auto"/>
            <w:right w:val="none" w:sz="0" w:space="0" w:color="auto"/>
          </w:divBdr>
        </w:div>
        <w:div w:id="1763404984">
          <w:marLeft w:val="480"/>
          <w:marRight w:val="0"/>
          <w:marTop w:val="0"/>
          <w:marBottom w:val="0"/>
          <w:divBdr>
            <w:top w:val="none" w:sz="0" w:space="0" w:color="auto"/>
            <w:left w:val="none" w:sz="0" w:space="0" w:color="auto"/>
            <w:bottom w:val="none" w:sz="0" w:space="0" w:color="auto"/>
            <w:right w:val="none" w:sz="0" w:space="0" w:color="auto"/>
          </w:divBdr>
        </w:div>
        <w:div w:id="314455400">
          <w:marLeft w:val="480"/>
          <w:marRight w:val="0"/>
          <w:marTop w:val="0"/>
          <w:marBottom w:val="0"/>
          <w:divBdr>
            <w:top w:val="none" w:sz="0" w:space="0" w:color="auto"/>
            <w:left w:val="none" w:sz="0" w:space="0" w:color="auto"/>
            <w:bottom w:val="none" w:sz="0" w:space="0" w:color="auto"/>
            <w:right w:val="none" w:sz="0" w:space="0" w:color="auto"/>
          </w:divBdr>
        </w:div>
        <w:div w:id="1230075607">
          <w:marLeft w:val="480"/>
          <w:marRight w:val="0"/>
          <w:marTop w:val="0"/>
          <w:marBottom w:val="0"/>
          <w:divBdr>
            <w:top w:val="none" w:sz="0" w:space="0" w:color="auto"/>
            <w:left w:val="none" w:sz="0" w:space="0" w:color="auto"/>
            <w:bottom w:val="none" w:sz="0" w:space="0" w:color="auto"/>
            <w:right w:val="none" w:sz="0" w:space="0" w:color="auto"/>
          </w:divBdr>
        </w:div>
        <w:div w:id="1241520218">
          <w:marLeft w:val="480"/>
          <w:marRight w:val="0"/>
          <w:marTop w:val="0"/>
          <w:marBottom w:val="0"/>
          <w:divBdr>
            <w:top w:val="none" w:sz="0" w:space="0" w:color="auto"/>
            <w:left w:val="none" w:sz="0" w:space="0" w:color="auto"/>
            <w:bottom w:val="none" w:sz="0" w:space="0" w:color="auto"/>
            <w:right w:val="none" w:sz="0" w:space="0" w:color="auto"/>
          </w:divBdr>
        </w:div>
        <w:div w:id="48696919">
          <w:marLeft w:val="480"/>
          <w:marRight w:val="0"/>
          <w:marTop w:val="0"/>
          <w:marBottom w:val="0"/>
          <w:divBdr>
            <w:top w:val="none" w:sz="0" w:space="0" w:color="auto"/>
            <w:left w:val="none" w:sz="0" w:space="0" w:color="auto"/>
            <w:bottom w:val="none" w:sz="0" w:space="0" w:color="auto"/>
            <w:right w:val="none" w:sz="0" w:space="0" w:color="auto"/>
          </w:divBdr>
        </w:div>
        <w:div w:id="458376966">
          <w:marLeft w:val="480"/>
          <w:marRight w:val="0"/>
          <w:marTop w:val="0"/>
          <w:marBottom w:val="0"/>
          <w:divBdr>
            <w:top w:val="none" w:sz="0" w:space="0" w:color="auto"/>
            <w:left w:val="none" w:sz="0" w:space="0" w:color="auto"/>
            <w:bottom w:val="none" w:sz="0" w:space="0" w:color="auto"/>
            <w:right w:val="none" w:sz="0" w:space="0" w:color="auto"/>
          </w:divBdr>
        </w:div>
        <w:div w:id="2113285148">
          <w:marLeft w:val="480"/>
          <w:marRight w:val="0"/>
          <w:marTop w:val="0"/>
          <w:marBottom w:val="0"/>
          <w:divBdr>
            <w:top w:val="none" w:sz="0" w:space="0" w:color="auto"/>
            <w:left w:val="none" w:sz="0" w:space="0" w:color="auto"/>
            <w:bottom w:val="none" w:sz="0" w:space="0" w:color="auto"/>
            <w:right w:val="none" w:sz="0" w:space="0" w:color="auto"/>
          </w:divBdr>
        </w:div>
        <w:div w:id="558715246">
          <w:marLeft w:val="480"/>
          <w:marRight w:val="0"/>
          <w:marTop w:val="0"/>
          <w:marBottom w:val="0"/>
          <w:divBdr>
            <w:top w:val="none" w:sz="0" w:space="0" w:color="auto"/>
            <w:left w:val="none" w:sz="0" w:space="0" w:color="auto"/>
            <w:bottom w:val="none" w:sz="0" w:space="0" w:color="auto"/>
            <w:right w:val="none" w:sz="0" w:space="0" w:color="auto"/>
          </w:divBdr>
        </w:div>
        <w:div w:id="109322265">
          <w:marLeft w:val="480"/>
          <w:marRight w:val="0"/>
          <w:marTop w:val="0"/>
          <w:marBottom w:val="0"/>
          <w:divBdr>
            <w:top w:val="none" w:sz="0" w:space="0" w:color="auto"/>
            <w:left w:val="none" w:sz="0" w:space="0" w:color="auto"/>
            <w:bottom w:val="none" w:sz="0" w:space="0" w:color="auto"/>
            <w:right w:val="none" w:sz="0" w:space="0" w:color="auto"/>
          </w:divBdr>
        </w:div>
        <w:div w:id="224990959">
          <w:marLeft w:val="480"/>
          <w:marRight w:val="0"/>
          <w:marTop w:val="0"/>
          <w:marBottom w:val="0"/>
          <w:divBdr>
            <w:top w:val="none" w:sz="0" w:space="0" w:color="auto"/>
            <w:left w:val="none" w:sz="0" w:space="0" w:color="auto"/>
            <w:bottom w:val="none" w:sz="0" w:space="0" w:color="auto"/>
            <w:right w:val="none" w:sz="0" w:space="0" w:color="auto"/>
          </w:divBdr>
        </w:div>
        <w:div w:id="1335836261">
          <w:marLeft w:val="480"/>
          <w:marRight w:val="0"/>
          <w:marTop w:val="0"/>
          <w:marBottom w:val="0"/>
          <w:divBdr>
            <w:top w:val="none" w:sz="0" w:space="0" w:color="auto"/>
            <w:left w:val="none" w:sz="0" w:space="0" w:color="auto"/>
            <w:bottom w:val="none" w:sz="0" w:space="0" w:color="auto"/>
            <w:right w:val="none" w:sz="0" w:space="0" w:color="auto"/>
          </w:divBdr>
        </w:div>
        <w:div w:id="1926987006">
          <w:marLeft w:val="480"/>
          <w:marRight w:val="0"/>
          <w:marTop w:val="0"/>
          <w:marBottom w:val="0"/>
          <w:divBdr>
            <w:top w:val="none" w:sz="0" w:space="0" w:color="auto"/>
            <w:left w:val="none" w:sz="0" w:space="0" w:color="auto"/>
            <w:bottom w:val="none" w:sz="0" w:space="0" w:color="auto"/>
            <w:right w:val="none" w:sz="0" w:space="0" w:color="auto"/>
          </w:divBdr>
        </w:div>
        <w:div w:id="1162964065">
          <w:marLeft w:val="480"/>
          <w:marRight w:val="0"/>
          <w:marTop w:val="0"/>
          <w:marBottom w:val="0"/>
          <w:divBdr>
            <w:top w:val="none" w:sz="0" w:space="0" w:color="auto"/>
            <w:left w:val="none" w:sz="0" w:space="0" w:color="auto"/>
            <w:bottom w:val="none" w:sz="0" w:space="0" w:color="auto"/>
            <w:right w:val="none" w:sz="0" w:space="0" w:color="auto"/>
          </w:divBdr>
        </w:div>
        <w:div w:id="1113554485">
          <w:marLeft w:val="480"/>
          <w:marRight w:val="0"/>
          <w:marTop w:val="0"/>
          <w:marBottom w:val="0"/>
          <w:divBdr>
            <w:top w:val="none" w:sz="0" w:space="0" w:color="auto"/>
            <w:left w:val="none" w:sz="0" w:space="0" w:color="auto"/>
            <w:bottom w:val="none" w:sz="0" w:space="0" w:color="auto"/>
            <w:right w:val="none" w:sz="0" w:space="0" w:color="auto"/>
          </w:divBdr>
        </w:div>
        <w:div w:id="328799790">
          <w:marLeft w:val="480"/>
          <w:marRight w:val="0"/>
          <w:marTop w:val="0"/>
          <w:marBottom w:val="0"/>
          <w:divBdr>
            <w:top w:val="none" w:sz="0" w:space="0" w:color="auto"/>
            <w:left w:val="none" w:sz="0" w:space="0" w:color="auto"/>
            <w:bottom w:val="none" w:sz="0" w:space="0" w:color="auto"/>
            <w:right w:val="none" w:sz="0" w:space="0" w:color="auto"/>
          </w:divBdr>
        </w:div>
        <w:div w:id="723483554">
          <w:marLeft w:val="480"/>
          <w:marRight w:val="0"/>
          <w:marTop w:val="0"/>
          <w:marBottom w:val="0"/>
          <w:divBdr>
            <w:top w:val="none" w:sz="0" w:space="0" w:color="auto"/>
            <w:left w:val="none" w:sz="0" w:space="0" w:color="auto"/>
            <w:bottom w:val="none" w:sz="0" w:space="0" w:color="auto"/>
            <w:right w:val="none" w:sz="0" w:space="0" w:color="auto"/>
          </w:divBdr>
        </w:div>
        <w:div w:id="1897230381">
          <w:marLeft w:val="480"/>
          <w:marRight w:val="0"/>
          <w:marTop w:val="0"/>
          <w:marBottom w:val="0"/>
          <w:divBdr>
            <w:top w:val="none" w:sz="0" w:space="0" w:color="auto"/>
            <w:left w:val="none" w:sz="0" w:space="0" w:color="auto"/>
            <w:bottom w:val="none" w:sz="0" w:space="0" w:color="auto"/>
            <w:right w:val="none" w:sz="0" w:space="0" w:color="auto"/>
          </w:divBdr>
        </w:div>
        <w:div w:id="836922165">
          <w:marLeft w:val="480"/>
          <w:marRight w:val="0"/>
          <w:marTop w:val="0"/>
          <w:marBottom w:val="0"/>
          <w:divBdr>
            <w:top w:val="none" w:sz="0" w:space="0" w:color="auto"/>
            <w:left w:val="none" w:sz="0" w:space="0" w:color="auto"/>
            <w:bottom w:val="none" w:sz="0" w:space="0" w:color="auto"/>
            <w:right w:val="none" w:sz="0" w:space="0" w:color="auto"/>
          </w:divBdr>
        </w:div>
        <w:div w:id="1619068994">
          <w:marLeft w:val="480"/>
          <w:marRight w:val="0"/>
          <w:marTop w:val="0"/>
          <w:marBottom w:val="0"/>
          <w:divBdr>
            <w:top w:val="none" w:sz="0" w:space="0" w:color="auto"/>
            <w:left w:val="none" w:sz="0" w:space="0" w:color="auto"/>
            <w:bottom w:val="none" w:sz="0" w:space="0" w:color="auto"/>
            <w:right w:val="none" w:sz="0" w:space="0" w:color="auto"/>
          </w:divBdr>
        </w:div>
        <w:div w:id="477377466">
          <w:marLeft w:val="480"/>
          <w:marRight w:val="0"/>
          <w:marTop w:val="0"/>
          <w:marBottom w:val="0"/>
          <w:divBdr>
            <w:top w:val="none" w:sz="0" w:space="0" w:color="auto"/>
            <w:left w:val="none" w:sz="0" w:space="0" w:color="auto"/>
            <w:bottom w:val="none" w:sz="0" w:space="0" w:color="auto"/>
            <w:right w:val="none" w:sz="0" w:space="0" w:color="auto"/>
          </w:divBdr>
        </w:div>
        <w:div w:id="726879641">
          <w:marLeft w:val="480"/>
          <w:marRight w:val="0"/>
          <w:marTop w:val="0"/>
          <w:marBottom w:val="0"/>
          <w:divBdr>
            <w:top w:val="none" w:sz="0" w:space="0" w:color="auto"/>
            <w:left w:val="none" w:sz="0" w:space="0" w:color="auto"/>
            <w:bottom w:val="none" w:sz="0" w:space="0" w:color="auto"/>
            <w:right w:val="none" w:sz="0" w:space="0" w:color="auto"/>
          </w:divBdr>
        </w:div>
      </w:divsChild>
    </w:div>
    <w:div w:id="1903448278">
      <w:marLeft w:val="480"/>
      <w:marRight w:val="0"/>
      <w:marTop w:val="0"/>
      <w:marBottom w:val="0"/>
      <w:divBdr>
        <w:top w:val="none" w:sz="0" w:space="0" w:color="auto"/>
        <w:left w:val="none" w:sz="0" w:space="0" w:color="auto"/>
        <w:bottom w:val="none" w:sz="0" w:space="0" w:color="auto"/>
        <w:right w:val="none" w:sz="0" w:space="0" w:color="auto"/>
      </w:divBdr>
    </w:div>
    <w:div w:id="1903641773">
      <w:marLeft w:val="480"/>
      <w:marRight w:val="0"/>
      <w:marTop w:val="0"/>
      <w:marBottom w:val="0"/>
      <w:divBdr>
        <w:top w:val="none" w:sz="0" w:space="0" w:color="auto"/>
        <w:left w:val="none" w:sz="0" w:space="0" w:color="auto"/>
        <w:bottom w:val="none" w:sz="0" w:space="0" w:color="auto"/>
        <w:right w:val="none" w:sz="0" w:space="0" w:color="auto"/>
      </w:divBdr>
    </w:div>
    <w:div w:id="1903715236">
      <w:marLeft w:val="480"/>
      <w:marRight w:val="0"/>
      <w:marTop w:val="0"/>
      <w:marBottom w:val="0"/>
      <w:divBdr>
        <w:top w:val="none" w:sz="0" w:space="0" w:color="auto"/>
        <w:left w:val="none" w:sz="0" w:space="0" w:color="auto"/>
        <w:bottom w:val="none" w:sz="0" w:space="0" w:color="auto"/>
        <w:right w:val="none" w:sz="0" w:space="0" w:color="auto"/>
      </w:divBdr>
    </w:div>
    <w:div w:id="1903833960">
      <w:marLeft w:val="480"/>
      <w:marRight w:val="0"/>
      <w:marTop w:val="0"/>
      <w:marBottom w:val="0"/>
      <w:divBdr>
        <w:top w:val="none" w:sz="0" w:space="0" w:color="auto"/>
        <w:left w:val="none" w:sz="0" w:space="0" w:color="auto"/>
        <w:bottom w:val="none" w:sz="0" w:space="0" w:color="auto"/>
        <w:right w:val="none" w:sz="0" w:space="0" w:color="auto"/>
      </w:divBdr>
    </w:div>
    <w:div w:id="1903983068">
      <w:marLeft w:val="480"/>
      <w:marRight w:val="0"/>
      <w:marTop w:val="0"/>
      <w:marBottom w:val="0"/>
      <w:divBdr>
        <w:top w:val="none" w:sz="0" w:space="0" w:color="auto"/>
        <w:left w:val="none" w:sz="0" w:space="0" w:color="auto"/>
        <w:bottom w:val="none" w:sz="0" w:space="0" w:color="auto"/>
        <w:right w:val="none" w:sz="0" w:space="0" w:color="auto"/>
      </w:divBdr>
    </w:div>
    <w:div w:id="1903983141">
      <w:marLeft w:val="480"/>
      <w:marRight w:val="0"/>
      <w:marTop w:val="0"/>
      <w:marBottom w:val="0"/>
      <w:divBdr>
        <w:top w:val="none" w:sz="0" w:space="0" w:color="auto"/>
        <w:left w:val="none" w:sz="0" w:space="0" w:color="auto"/>
        <w:bottom w:val="none" w:sz="0" w:space="0" w:color="auto"/>
        <w:right w:val="none" w:sz="0" w:space="0" w:color="auto"/>
      </w:divBdr>
    </w:div>
    <w:div w:id="1904219790">
      <w:marLeft w:val="480"/>
      <w:marRight w:val="0"/>
      <w:marTop w:val="0"/>
      <w:marBottom w:val="0"/>
      <w:divBdr>
        <w:top w:val="none" w:sz="0" w:space="0" w:color="auto"/>
        <w:left w:val="none" w:sz="0" w:space="0" w:color="auto"/>
        <w:bottom w:val="none" w:sz="0" w:space="0" w:color="auto"/>
        <w:right w:val="none" w:sz="0" w:space="0" w:color="auto"/>
      </w:divBdr>
    </w:div>
    <w:div w:id="1904294127">
      <w:marLeft w:val="480"/>
      <w:marRight w:val="0"/>
      <w:marTop w:val="0"/>
      <w:marBottom w:val="0"/>
      <w:divBdr>
        <w:top w:val="none" w:sz="0" w:space="0" w:color="auto"/>
        <w:left w:val="none" w:sz="0" w:space="0" w:color="auto"/>
        <w:bottom w:val="none" w:sz="0" w:space="0" w:color="auto"/>
        <w:right w:val="none" w:sz="0" w:space="0" w:color="auto"/>
      </w:divBdr>
    </w:div>
    <w:div w:id="1904364122">
      <w:marLeft w:val="480"/>
      <w:marRight w:val="0"/>
      <w:marTop w:val="0"/>
      <w:marBottom w:val="0"/>
      <w:divBdr>
        <w:top w:val="none" w:sz="0" w:space="0" w:color="auto"/>
        <w:left w:val="none" w:sz="0" w:space="0" w:color="auto"/>
        <w:bottom w:val="none" w:sz="0" w:space="0" w:color="auto"/>
        <w:right w:val="none" w:sz="0" w:space="0" w:color="auto"/>
      </w:divBdr>
    </w:div>
    <w:div w:id="1904559967">
      <w:bodyDiv w:val="1"/>
      <w:marLeft w:val="0"/>
      <w:marRight w:val="0"/>
      <w:marTop w:val="0"/>
      <w:marBottom w:val="0"/>
      <w:divBdr>
        <w:top w:val="none" w:sz="0" w:space="0" w:color="auto"/>
        <w:left w:val="none" w:sz="0" w:space="0" w:color="auto"/>
        <w:bottom w:val="none" w:sz="0" w:space="0" w:color="auto"/>
        <w:right w:val="none" w:sz="0" w:space="0" w:color="auto"/>
      </w:divBdr>
    </w:div>
    <w:div w:id="1904674794">
      <w:marLeft w:val="480"/>
      <w:marRight w:val="0"/>
      <w:marTop w:val="0"/>
      <w:marBottom w:val="0"/>
      <w:divBdr>
        <w:top w:val="none" w:sz="0" w:space="0" w:color="auto"/>
        <w:left w:val="none" w:sz="0" w:space="0" w:color="auto"/>
        <w:bottom w:val="none" w:sz="0" w:space="0" w:color="auto"/>
        <w:right w:val="none" w:sz="0" w:space="0" w:color="auto"/>
      </w:divBdr>
    </w:div>
    <w:div w:id="1904752138">
      <w:marLeft w:val="480"/>
      <w:marRight w:val="0"/>
      <w:marTop w:val="0"/>
      <w:marBottom w:val="0"/>
      <w:divBdr>
        <w:top w:val="none" w:sz="0" w:space="0" w:color="auto"/>
        <w:left w:val="none" w:sz="0" w:space="0" w:color="auto"/>
        <w:bottom w:val="none" w:sz="0" w:space="0" w:color="auto"/>
        <w:right w:val="none" w:sz="0" w:space="0" w:color="auto"/>
      </w:divBdr>
    </w:div>
    <w:div w:id="1904758286">
      <w:marLeft w:val="480"/>
      <w:marRight w:val="0"/>
      <w:marTop w:val="0"/>
      <w:marBottom w:val="0"/>
      <w:divBdr>
        <w:top w:val="none" w:sz="0" w:space="0" w:color="auto"/>
        <w:left w:val="none" w:sz="0" w:space="0" w:color="auto"/>
        <w:bottom w:val="none" w:sz="0" w:space="0" w:color="auto"/>
        <w:right w:val="none" w:sz="0" w:space="0" w:color="auto"/>
      </w:divBdr>
    </w:div>
    <w:div w:id="1904824882">
      <w:marLeft w:val="480"/>
      <w:marRight w:val="0"/>
      <w:marTop w:val="0"/>
      <w:marBottom w:val="0"/>
      <w:divBdr>
        <w:top w:val="none" w:sz="0" w:space="0" w:color="auto"/>
        <w:left w:val="none" w:sz="0" w:space="0" w:color="auto"/>
        <w:bottom w:val="none" w:sz="0" w:space="0" w:color="auto"/>
        <w:right w:val="none" w:sz="0" w:space="0" w:color="auto"/>
      </w:divBdr>
    </w:div>
    <w:div w:id="1904870676">
      <w:bodyDiv w:val="1"/>
      <w:marLeft w:val="0"/>
      <w:marRight w:val="0"/>
      <w:marTop w:val="0"/>
      <w:marBottom w:val="0"/>
      <w:divBdr>
        <w:top w:val="none" w:sz="0" w:space="0" w:color="auto"/>
        <w:left w:val="none" w:sz="0" w:space="0" w:color="auto"/>
        <w:bottom w:val="none" w:sz="0" w:space="0" w:color="auto"/>
        <w:right w:val="none" w:sz="0" w:space="0" w:color="auto"/>
      </w:divBdr>
    </w:div>
    <w:div w:id="1904947768">
      <w:marLeft w:val="480"/>
      <w:marRight w:val="0"/>
      <w:marTop w:val="0"/>
      <w:marBottom w:val="0"/>
      <w:divBdr>
        <w:top w:val="none" w:sz="0" w:space="0" w:color="auto"/>
        <w:left w:val="none" w:sz="0" w:space="0" w:color="auto"/>
        <w:bottom w:val="none" w:sz="0" w:space="0" w:color="auto"/>
        <w:right w:val="none" w:sz="0" w:space="0" w:color="auto"/>
      </w:divBdr>
    </w:div>
    <w:div w:id="1905216785">
      <w:marLeft w:val="480"/>
      <w:marRight w:val="0"/>
      <w:marTop w:val="0"/>
      <w:marBottom w:val="0"/>
      <w:divBdr>
        <w:top w:val="none" w:sz="0" w:space="0" w:color="auto"/>
        <w:left w:val="none" w:sz="0" w:space="0" w:color="auto"/>
        <w:bottom w:val="none" w:sz="0" w:space="0" w:color="auto"/>
        <w:right w:val="none" w:sz="0" w:space="0" w:color="auto"/>
      </w:divBdr>
    </w:div>
    <w:div w:id="1905288967">
      <w:bodyDiv w:val="1"/>
      <w:marLeft w:val="0"/>
      <w:marRight w:val="0"/>
      <w:marTop w:val="0"/>
      <w:marBottom w:val="0"/>
      <w:divBdr>
        <w:top w:val="none" w:sz="0" w:space="0" w:color="auto"/>
        <w:left w:val="none" w:sz="0" w:space="0" w:color="auto"/>
        <w:bottom w:val="none" w:sz="0" w:space="0" w:color="auto"/>
        <w:right w:val="none" w:sz="0" w:space="0" w:color="auto"/>
      </w:divBdr>
    </w:div>
    <w:div w:id="1905288986">
      <w:marLeft w:val="480"/>
      <w:marRight w:val="0"/>
      <w:marTop w:val="0"/>
      <w:marBottom w:val="0"/>
      <w:divBdr>
        <w:top w:val="none" w:sz="0" w:space="0" w:color="auto"/>
        <w:left w:val="none" w:sz="0" w:space="0" w:color="auto"/>
        <w:bottom w:val="none" w:sz="0" w:space="0" w:color="auto"/>
        <w:right w:val="none" w:sz="0" w:space="0" w:color="auto"/>
      </w:divBdr>
    </w:div>
    <w:div w:id="1905293895">
      <w:marLeft w:val="480"/>
      <w:marRight w:val="0"/>
      <w:marTop w:val="0"/>
      <w:marBottom w:val="0"/>
      <w:divBdr>
        <w:top w:val="none" w:sz="0" w:space="0" w:color="auto"/>
        <w:left w:val="none" w:sz="0" w:space="0" w:color="auto"/>
        <w:bottom w:val="none" w:sz="0" w:space="0" w:color="auto"/>
        <w:right w:val="none" w:sz="0" w:space="0" w:color="auto"/>
      </w:divBdr>
    </w:div>
    <w:div w:id="1905529487">
      <w:marLeft w:val="480"/>
      <w:marRight w:val="0"/>
      <w:marTop w:val="0"/>
      <w:marBottom w:val="0"/>
      <w:divBdr>
        <w:top w:val="none" w:sz="0" w:space="0" w:color="auto"/>
        <w:left w:val="none" w:sz="0" w:space="0" w:color="auto"/>
        <w:bottom w:val="none" w:sz="0" w:space="0" w:color="auto"/>
        <w:right w:val="none" w:sz="0" w:space="0" w:color="auto"/>
      </w:divBdr>
    </w:div>
    <w:div w:id="1905600383">
      <w:marLeft w:val="480"/>
      <w:marRight w:val="0"/>
      <w:marTop w:val="0"/>
      <w:marBottom w:val="0"/>
      <w:divBdr>
        <w:top w:val="none" w:sz="0" w:space="0" w:color="auto"/>
        <w:left w:val="none" w:sz="0" w:space="0" w:color="auto"/>
        <w:bottom w:val="none" w:sz="0" w:space="0" w:color="auto"/>
        <w:right w:val="none" w:sz="0" w:space="0" w:color="auto"/>
      </w:divBdr>
    </w:div>
    <w:div w:id="1905683117">
      <w:marLeft w:val="480"/>
      <w:marRight w:val="0"/>
      <w:marTop w:val="0"/>
      <w:marBottom w:val="0"/>
      <w:divBdr>
        <w:top w:val="none" w:sz="0" w:space="0" w:color="auto"/>
        <w:left w:val="none" w:sz="0" w:space="0" w:color="auto"/>
        <w:bottom w:val="none" w:sz="0" w:space="0" w:color="auto"/>
        <w:right w:val="none" w:sz="0" w:space="0" w:color="auto"/>
      </w:divBdr>
    </w:div>
    <w:div w:id="1905721741">
      <w:marLeft w:val="480"/>
      <w:marRight w:val="0"/>
      <w:marTop w:val="0"/>
      <w:marBottom w:val="0"/>
      <w:divBdr>
        <w:top w:val="none" w:sz="0" w:space="0" w:color="auto"/>
        <w:left w:val="none" w:sz="0" w:space="0" w:color="auto"/>
        <w:bottom w:val="none" w:sz="0" w:space="0" w:color="auto"/>
        <w:right w:val="none" w:sz="0" w:space="0" w:color="auto"/>
      </w:divBdr>
    </w:div>
    <w:div w:id="1905722173">
      <w:marLeft w:val="480"/>
      <w:marRight w:val="0"/>
      <w:marTop w:val="0"/>
      <w:marBottom w:val="0"/>
      <w:divBdr>
        <w:top w:val="none" w:sz="0" w:space="0" w:color="auto"/>
        <w:left w:val="none" w:sz="0" w:space="0" w:color="auto"/>
        <w:bottom w:val="none" w:sz="0" w:space="0" w:color="auto"/>
        <w:right w:val="none" w:sz="0" w:space="0" w:color="auto"/>
      </w:divBdr>
    </w:div>
    <w:div w:id="1905797564">
      <w:bodyDiv w:val="1"/>
      <w:marLeft w:val="0"/>
      <w:marRight w:val="0"/>
      <w:marTop w:val="0"/>
      <w:marBottom w:val="0"/>
      <w:divBdr>
        <w:top w:val="none" w:sz="0" w:space="0" w:color="auto"/>
        <w:left w:val="none" w:sz="0" w:space="0" w:color="auto"/>
        <w:bottom w:val="none" w:sz="0" w:space="0" w:color="auto"/>
        <w:right w:val="none" w:sz="0" w:space="0" w:color="auto"/>
      </w:divBdr>
    </w:div>
    <w:div w:id="1905870115">
      <w:marLeft w:val="480"/>
      <w:marRight w:val="0"/>
      <w:marTop w:val="0"/>
      <w:marBottom w:val="0"/>
      <w:divBdr>
        <w:top w:val="none" w:sz="0" w:space="0" w:color="auto"/>
        <w:left w:val="none" w:sz="0" w:space="0" w:color="auto"/>
        <w:bottom w:val="none" w:sz="0" w:space="0" w:color="auto"/>
        <w:right w:val="none" w:sz="0" w:space="0" w:color="auto"/>
      </w:divBdr>
    </w:div>
    <w:div w:id="1905942042">
      <w:marLeft w:val="480"/>
      <w:marRight w:val="0"/>
      <w:marTop w:val="0"/>
      <w:marBottom w:val="0"/>
      <w:divBdr>
        <w:top w:val="none" w:sz="0" w:space="0" w:color="auto"/>
        <w:left w:val="none" w:sz="0" w:space="0" w:color="auto"/>
        <w:bottom w:val="none" w:sz="0" w:space="0" w:color="auto"/>
        <w:right w:val="none" w:sz="0" w:space="0" w:color="auto"/>
      </w:divBdr>
    </w:div>
    <w:div w:id="1905987331">
      <w:bodyDiv w:val="1"/>
      <w:marLeft w:val="0"/>
      <w:marRight w:val="0"/>
      <w:marTop w:val="0"/>
      <w:marBottom w:val="0"/>
      <w:divBdr>
        <w:top w:val="none" w:sz="0" w:space="0" w:color="auto"/>
        <w:left w:val="none" w:sz="0" w:space="0" w:color="auto"/>
        <w:bottom w:val="none" w:sz="0" w:space="0" w:color="auto"/>
        <w:right w:val="none" w:sz="0" w:space="0" w:color="auto"/>
      </w:divBdr>
    </w:div>
    <w:div w:id="1906331306">
      <w:marLeft w:val="480"/>
      <w:marRight w:val="0"/>
      <w:marTop w:val="0"/>
      <w:marBottom w:val="0"/>
      <w:divBdr>
        <w:top w:val="none" w:sz="0" w:space="0" w:color="auto"/>
        <w:left w:val="none" w:sz="0" w:space="0" w:color="auto"/>
        <w:bottom w:val="none" w:sz="0" w:space="0" w:color="auto"/>
        <w:right w:val="none" w:sz="0" w:space="0" w:color="auto"/>
      </w:divBdr>
    </w:div>
    <w:div w:id="1906334359">
      <w:bodyDiv w:val="1"/>
      <w:marLeft w:val="0"/>
      <w:marRight w:val="0"/>
      <w:marTop w:val="0"/>
      <w:marBottom w:val="0"/>
      <w:divBdr>
        <w:top w:val="none" w:sz="0" w:space="0" w:color="auto"/>
        <w:left w:val="none" w:sz="0" w:space="0" w:color="auto"/>
        <w:bottom w:val="none" w:sz="0" w:space="0" w:color="auto"/>
        <w:right w:val="none" w:sz="0" w:space="0" w:color="auto"/>
      </w:divBdr>
    </w:div>
    <w:div w:id="1906335852">
      <w:bodyDiv w:val="1"/>
      <w:marLeft w:val="0"/>
      <w:marRight w:val="0"/>
      <w:marTop w:val="0"/>
      <w:marBottom w:val="0"/>
      <w:divBdr>
        <w:top w:val="none" w:sz="0" w:space="0" w:color="auto"/>
        <w:left w:val="none" w:sz="0" w:space="0" w:color="auto"/>
        <w:bottom w:val="none" w:sz="0" w:space="0" w:color="auto"/>
        <w:right w:val="none" w:sz="0" w:space="0" w:color="auto"/>
      </w:divBdr>
    </w:div>
    <w:div w:id="1906337585">
      <w:bodyDiv w:val="1"/>
      <w:marLeft w:val="0"/>
      <w:marRight w:val="0"/>
      <w:marTop w:val="0"/>
      <w:marBottom w:val="0"/>
      <w:divBdr>
        <w:top w:val="none" w:sz="0" w:space="0" w:color="auto"/>
        <w:left w:val="none" w:sz="0" w:space="0" w:color="auto"/>
        <w:bottom w:val="none" w:sz="0" w:space="0" w:color="auto"/>
        <w:right w:val="none" w:sz="0" w:space="0" w:color="auto"/>
      </w:divBdr>
    </w:div>
    <w:div w:id="1906378227">
      <w:marLeft w:val="480"/>
      <w:marRight w:val="0"/>
      <w:marTop w:val="0"/>
      <w:marBottom w:val="0"/>
      <w:divBdr>
        <w:top w:val="none" w:sz="0" w:space="0" w:color="auto"/>
        <w:left w:val="none" w:sz="0" w:space="0" w:color="auto"/>
        <w:bottom w:val="none" w:sz="0" w:space="0" w:color="auto"/>
        <w:right w:val="none" w:sz="0" w:space="0" w:color="auto"/>
      </w:divBdr>
    </w:div>
    <w:div w:id="1906380581">
      <w:marLeft w:val="480"/>
      <w:marRight w:val="0"/>
      <w:marTop w:val="0"/>
      <w:marBottom w:val="0"/>
      <w:divBdr>
        <w:top w:val="none" w:sz="0" w:space="0" w:color="auto"/>
        <w:left w:val="none" w:sz="0" w:space="0" w:color="auto"/>
        <w:bottom w:val="none" w:sz="0" w:space="0" w:color="auto"/>
        <w:right w:val="none" w:sz="0" w:space="0" w:color="auto"/>
      </w:divBdr>
    </w:div>
    <w:div w:id="1906451645">
      <w:marLeft w:val="480"/>
      <w:marRight w:val="0"/>
      <w:marTop w:val="0"/>
      <w:marBottom w:val="0"/>
      <w:divBdr>
        <w:top w:val="none" w:sz="0" w:space="0" w:color="auto"/>
        <w:left w:val="none" w:sz="0" w:space="0" w:color="auto"/>
        <w:bottom w:val="none" w:sz="0" w:space="0" w:color="auto"/>
        <w:right w:val="none" w:sz="0" w:space="0" w:color="auto"/>
      </w:divBdr>
    </w:div>
    <w:div w:id="1906454318">
      <w:marLeft w:val="480"/>
      <w:marRight w:val="0"/>
      <w:marTop w:val="0"/>
      <w:marBottom w:val="0"/>
      <w:divBdr>
        <w:top w:val="none" w:sz="0" w:space="0" w:color="auto"/>
        <w:left w:val="none" w:sz="0" w:space="0" w:color="auto"/>
        <w:bottom w:val="none" w:sz="0" w:space="0" w:color="auto"/>
        <w:right w:val="none" w:sz="0" w:space="0" w:color="auto"/>
      </w:divBdr>
    </w:div>
    <w:div w:id="1906529419">
      <w:marLeft w:val="480"/>
      <w:marRight w:val="0"/>
      <w:marTop w:val="0"/>
      <w:marBottom w:val="0"/>
      <w:divBdr>
        <w:top w:val="none" w:sz="0" w:space="0" w:color="auto"/>
        <w:left w:val="none" w:sz="0" w:space="0" w:color="auto"/>
        <w:bottom w:val="none" w:sz="0" w:space="0" w:color="auto"/>
        <w:right w:val="none" w:sz="0" w:space="0" w:color="auto"/>
      </w:divBdr>
    </w:div>
    <w:div w:id="1906530967">
      <w:marLeft w:val="480"/>
      <w:marRight w:val="0"/>
      <w:marTop w:val="0"/>
      <w:marBottom w:val="0"/>
      <w:divBdr>
        <w:top w:val="none" w:sz="0" w:space="0" w:color="auto"/>
        <w:left w:val="none" w:sz="0" w:space="0" w:color="auto"/>
        <w:bottom w:val="none" w:sz="0" w:space="0" w:color="auto"/>
        <w:right w:val="none" w:sz="0" w:space="0" w:color="auto"/>
      </w:divBdr>
    </w:div>
    <w:div w:id="1906643786">
      <w:bodyDiv w:val="1"/>
      <w:marLeft w:val="0"/>
      <w:marRight w:val="0"/>
      <w:marTop w:val="0"/>
      <w:marBottom w:val="0"/>
      <w:divBdr>
        <w:top w:val="none" w:sz="0" w:space="0" w:color="auto"/>
        <w:left w:val="none" w:sz="0" w:space="0" w:color="auto"/>
        <w:bottom w:val="none" w:sz="0" w:space="0" w:color="auto"/>
        <w:right w:val="none" w:sz="0" w:space="0" w:color="auto"/>
      </w:divBdr>
    </w:div>
    <w:div w:id="1906718149">
      <w:bodyDiv w:val="1"/>
      <w:marLeft w:val="0"/>
      <w:marRight w:val="0"/>
      <w:marTop w:val="0"/>
      <w:marBottom w:val="0"/>
      <w:divBdr>
        <w:top w:val="none" w:sz="0" w:space="0" w:color="auto"/>
        <w:left w:val="none" w:sz="0" w:space="0" w:color="auto"/>
        <w:bottom w:val="none" w:sz="0" w:space="0" w:color="auto"/>
        <w:right w:val="none" w:sz="0" w:space="0" w:color="auto"/>
      </w:divBdr>
    </w:div>
    <w:div w:id="1906791057">
      <w:marLeft w:val="480"/>
      <w:marRight w:val="0"/>
      <w:marTop w:val="0"/>
      <w:marBottom w:val="0"/>
      <w:divBdr>
        <w:top w:val="none" w:sz="0" w:space="0" w:color="auto"/>
        <w:left w:val="none" w:sz="0" w:space="0" w:color="auto"/>
        <w:bottom w:val="none" w:sz="0" w:space="0" w:color="auto"/>
        <w:right w:val="none" w:sz="0" w:space="0" w:color="auto"/>
      </w:divBdr>
    </w:div>
    <w:div w:id="1906838342">
      <w:marLeft w:val="480"/>
      <w:marRight w:val="0"/>
      <w:marTop w:val="0"/>
      <w:marBottom w:val="0"/>
      <w:divBdr>
        <w:top w:val="none" w:sz="0" w:space="0" w:color="auto"/>
        <w:left w:val="none" w:sz="0" w:space="0" w:color="auto"/>
        <w:bottom w:val="none" w:sz="0" w:space="0" w:color="auto"/>
        <w:right w:val="none" w:sz="0" w:space="0" w:color="auto"/>
      </w:divBdr>
    </w:div>
    <w:div w:id="1906840154">
      <w:marLeft w:val="480"/>
      <w:marRight w:val="0"/>
      <w:marTop w:val="0"/>
      <w:marBottom w:val="0"/>
      <w:divBdr>
        <w:top w:val="none" w:sz="0" w:space="0" w:color="auto"/>
        <w:left w:val="none" w:sz="0" w:space="0" w:color="auto"/>
        <w:bottom w:val="none" w:sz="0" w:space="0" w:color="auto"/>
        <w:right w:val="none" w:sz="0" w:space="0" w:color="auto"/>
      </w:divBdr>
    </w:div>
    <w:div w:id="1906840312">
      <w:marLeft w:val="480"/>
      <w:marRight w:val="0"/>
      <w:marTop w:val="0"/>
      <w:marBottom w:val="0"/>
      <w:divBdr>
        <w:top w:val="none" w:sz="0" w:space="0" w:color="auto"/>
        <w:left w:val="none" w:sz="0" w:space="0" w:color="auto"/>
        <w:bottom w:val="none" w:sz="0" w:space="0" w:color="auto"/>
        <w:right w:val="none" w:sz="0" w:space="0" w:color="auto"/>
      </w:divBdr>
    </w:div>
    <w:div w:id="1906993675">
      <w:marLeft w:val="480"/>
      <w:marRight w:val="0"/>
      <w:marTop w:val="0"/>
      <w:marBottom w:val="0"/>
      <w:divBdr>
        <w:top w:val="none" w:sz="0" w:space="0" w:color="auto"/>
        <w:left w:val="none" w:sz="0" w:space="0" w:color="auto"/>
        <w:bottom w:val="none" w:sz="0" w:space="0" w:color="auto"/>
        <w:right w:val="none" w:sz="0" w:space="0" w:color="auto"/>
      </w:divBdr>
    </w:div>
    <w:div w:id="1907062304">
      <w:marLeft w:val="480"/>
      <w:marRight w:val="0"/>
      <w:marTop w:val="0"/>
      <w:marBottom w:val="0"/>
      <w:divBdr>
        <w:top w:val="none" w:sz="0" w:space="0" w:color="auto"/>
        <w:left w:val="none" w:sz="0" w:space="0" w:color="auto"/>
        <w:bottom w:val="none" w:sz="0" w:space="0" w:color="auto"/>
        <w:right w:val="none" w:sz="0" w:space="0" w:color="auto"/>
      </w:divBdr>
    </w:div>
    <w:div w:id="1907103431">
      <w:marLeft w:val="480"/>
      <w:marRight w:val="0"/>
      <w:marTop w:val="0"/>
      <w:marBottom w:val="0"/>
      <w:divBdr>
        <w:top w:val="none" w:sz="0" w:space="0" w:color="auto"/>
        <w:left w:val="none" w:sz="0" w:space="0" w:color="auto"/>
        <w:bottom w:val="none" w:sz="0" w:space="0" w:color="auto"/>
        <w:right w:val="none" w:sz="0" w:space="0" w:color="auto"/>
      </w:divBdr>
    </w:div>
    <w:div w:id="1907106048">
      <w:marLeft w:val="480"/>
      <w:marRight w:val="0"/>
      <w:marTop w:val="0"/>
      <w:marBottom w:val="0"/>
      <w:divBdr>
        <w:top w:val="none" w:sz="0" w:space="0" w:color="auto"/>
        <w:left w:val="none" w:sz="0" w:space="0" w:color="auto"/>
        <w:bottom w:val="none" w:sz="0" w:space="0" w:color="auto"/>
        <w:right w:val="none" w:sz="0" w:space="0" w:color="auto"/>
      </w:divBdr>
    </w:div>
    <w:div w:id="1907111399">
      <w:marLeft w:val="480"/>
      <w:marRight w:val="0"/>
      <w:marTop w:val="0"/>
      <w:marBottom w:val="0"/>
      <w:divBdr>
        <w:top w:val="none" w:sz="0" w:space="0" w:color="auto"/>
        <w:left w:val="none" w:sz="0" w:space="0" w:color="auto"/>
        <w:bottom w:val="none" w:sz="0" w:space="0" w:color="auto"/>
        <w:right w:val="none" w:sz="0" w:space="0" w:color="auto"/>
      </w:divBdr>
    </w:div>
    <w:div w:id="1907497165">
      <w:marLeft w:val="480"/>
      <w:marRight w:val="0"/>
      <w:marTop w:val="0"/>
      <w:marBottom w:val="0"/>
      <w:divBdr>
        <w:top w:val="none" w:sz="0" w:space="0" w:color="auto"/>
        <w:left w:val="none" w:sz="0" w:space="0" w:color="auto"/>
        <w:bottom w:val="none" w:sz="0" w:space="0" w:color="auto"/>
        <w:right w:val="none" w:sz="0" w:space="0" w:color="auto"/>
      </w:divBdr>
    </w:div>
    <w:div w:id="1907689611">
      <w:marLeft w:val="480"/>
      <w:marRight w:val="0"/>
      <w:marTop w:val="0"/>
      <w:marBottom w:val="0"/>
      <w:divBdr>
        <w:top w:val="none" w:sz="0" w:space="0" w:color="auto"/>
        <w:left w:val="none" w:sz="0" w:space="0" w:color="auto"/>
        <w:bottom w:val="none" w:sz="0" w:space="0" w:color="auto"/>
        <w:right w:val="none" w:sz="0" w:space="0" w:color="auto"/>
      </w:divBdr>
    </w:div>
    <w:div w:id="1907759918">
      <w:marLeft w:val="480"/>
      <w:marRight w:val="0"/>
      <w:marTop w:val="0"/>
      <w:marBottom w:val="0"/>
      <w:divBdr>
        <w:top w:val="none" w:sz="0" w:space="0" w:color="auto"/>
        <w:left w:val="none" w:sz="0" w:space="0" w:color="auto"/>
        <w:bottom w:val="none" w:sz="0" w:space="0" w:color="auto"/>
        <w:right w:val="none" w:sz="0" w:space="0" w:color="auto"/>
      </w:divBdr>
    </w:div>
    <w:div w:id="1907836658">
      <w:marLeft w:val="480"/>
      <w:marRight w:val="0"/>
      <w:marTop w:val="0"/>
      <w:marBottom w:val="0"/>
      <w:divBdr>
        <w:top w:val="none" w:sz="0" w:space="0" w:color="auto"/>
        <w:left w:val="none" w:sz="0" w:space="0" w:color="auto"/>
        <w:bottom w:val="none" w:sz="0" w:space="0" w:color="auto"/>
        <w:right w:val="none" w:sz="0" w:space="0" w:color="auto"/>
      </w:divBdr>
    </w:div>
    <w:div w:id="1907838177">
      <w:marLeft w:val="480"/>
      <w:marRight w:val="0"/>
      <w:marTop w:val="0"/>
      <w:marBottom w:val="0"/>
      <w:divBdr>
        <w:top w:val="none" w:sz="0" w:space="0" w:color="auto"/>
        <w:left w:val="none" w:sz="0" w:space="0" w:color="auto"/>
        <w:bottom w:val="none" w:sz="0" w:space="0" w:color="auto"/>
        <w:right w:val="none" w:sz="0" w:space="0" w:color="auto"/>
      </w:divBdr>
    </w:div>
    <w:div w:id="1907950858">
      <w:marLeft w:val="480"/>
      <w:marRight w:val="0"/>
      <w:marTop w:val="0"/>
      <w:marBottom w:val="0"/>
      <w:divBdr>
        <w:top w:val="none" w:sz="0" w:space="0" w:color="auto"/>
        <w:left w:val="none" w:sz="0" w:space="0" w:color="auto"/>
        <w:bottom w:val="none" w:sz="0" w:space="0" w:color="auto"/>
        <w:right w:val="none" w:sz="0" w:space="0" w:color="auto"/>
      </w:divBdr>
    </w:div>
    <w:div w:id="1907959663">
      <w:bodyDiv w:val="1"/>
      <w:marLeft w:val="0"/>
      <w:marRight w:val="0"/>
      <w:marTop w:val="0"/>
      <w:marBottom w:val="0"/>
      <w:divBdr>
        <w:top w:val="none" w:sz="0" w:space="0" w:color="auto"/>
        <w:left w:val="none" w:sz="0" w:space="0" w:color="auto"/>
        <w:bottom w:val="none" w:sz="0" w:space="0" w:color="auto"/>
        <w:right w:val="none" w:sz="0" w:space="0" w:color="auto"/>
      </w:divBdr>
    </w:div>
    <w:div w:id="1908346530">
      <w:bodyDiv w:val="1"/>
      <w:marLeft w:val="0"/>
      <w:marRight w:val="0"/>
      <w:marTop w:val="0"/>
      <w:marBottom w:val="0"/>
      <w:divBdr>
        <w:top w:val="none" w:sz="0" w:space="0" w:color="auto"/>
        <w:left w:val="none" w:sz="0" w:space="0" w:color="auto"/>
        <w:bottom w:val="none" w:sz="0" w:space="0" w:color="auto"/>
        <w:right w:val="none" w:sz="0" w:space="0" w:color="auto"/>
      </w:divBdr>
    </w:div>
    <w:div w:id="1908494183">
      <w:marLeft w:val="480"/>
      <w:marRight w:val="0"/>
      <w:marTop w:val="0"/>
      <w:marBottom w:val="0"/>
      <w:divBdr>
        <w:top w:val="none" w:sz="0" w:space="0" w:color="auto"/>
        <w:left w:val="none" w:sz="0" w:space="0" w:color="auto"/>
        <w:bottom w:val="none" w:sz="0" w:space="0" w:color="auto"/>
        <w:right w:val="none" w:sz="0" w:space="0" w:color="auto"/>
      </w:divBdr>
    </w:div>
    <w:div w:id="1908494949">
      <w:marLeft w:val="480"/>
      <w:marRight w:val="0"/>
      <w:marTop w:val="0"/>
      <w:marBottom w:val="0"/>
      <w:divBdr>
        <w:top w:val="none" w:sz="0" w:space="0" w:color="auto"/>
        <w:left w:val="none" w:sz="0" w:space="0" w:color="auto"/>
        <w:bottom w:val="none" w:sz="0" w:space="0" w:color="auto"/>
        <w:right w:val="none" w:sz="0" w:space="0" w:color="auto"/>
      </w:divBdr>
    </w:div>
    <w:div w:id="1908571114">
      <w:marLeft w:val="480"/>
      <w:marRight w:val="0"/>
      <w:marTop w:val="0"/>
      <w:marBottom w:val="0"/>
      <w:divBdr>
        <w:top w:val="none" w:sz="0" w:space="0" w:color="auto"/>
        <w:left w:val="none" w:sz="0" w:space="0" w:color="auto"/>
        <w:bottom w:val="none" w:sz="0" w:space="0" w:color="auto"/>
        <w:right w:val="none" w:sz="0" w:space="0" w:color="auto"/>
      </w:divBdr>
    </w:div>
    <w:div w:id="1908686342">
      <w:marLeft w:val="480"/>
      <w:marRight w:val="0"/>
      <w:marTop w:val="0"/>
      <w:marBottom w:val="0"/>
      <w:divBdr>
        <w:top w:val="none" w:sz="0" w:space="0" w:color="auto"/>
        <w:left w:val="none" w:sz="0" w:space="0" w:color="auto"/>
        <w:bottom w:val="none" w:sz="0" w:space="0" w:color="auto"/>
        <w:right w:val="none" w:sz="0" w:space="0" w:color="auto"/>
      </w:divBdr>
    </w:div>
    <w:div w:id="1908875663">
      <w:marLeft w:val="480"/>
      <w:marRight w:val="0"/>
      <w:marTop w:val="0"/>
      <w:marBottom w:val="0"/>
      <w:divBdr>
        <w:top w:val="none" w:sz="0" w:space="0" w:color="auto"/>
        <w:left w:val="none" w:sz="0" w:space="0" w:color="auto"/>
        <w:bottom w:val="none" w:sz="0" w:space="0" w:color="auto"/>
        <w:right w:val="none" w:sz="0" w:space="0" w:color="auto"/>
      </w:divBdr>
    </w:div>
    <w:div w:id="1908877589">
      <w:marLeft w:val="480"/>
      <w:marRight w:val="0"/>
      <w:marTop w:val="0"/>
      <w:marBottom w:val="0"/>
      <w:divBdr>
        <w:top w:val="none" w:sz="0" w:space="0" w:color="auto"/>
        <w:left w:val="none" w:sz="0" w:space="0" w:color="auto"/>
        <w:bottom w:val="none" w:sz="0" w:space="0" w:color="auto"/>
        <w:right w:val="none" w:sz="0" w:space="0" w:color="auto"/>
      </w:divBdr>
    </w:div>
    <w:div w:id="1908878939">
      <w:marLeft w:val="480"/>
      <w:marRight w:val="0"/>
      <w:marTop w:val="0"/>
      <w:marBottom w:val="0"/>
      <w:divBdr>
        <w:top w:val="none" w:sz="0" w:space="0" w:color="auto"/>
        <w:left w:val="none" w:sz="0" w:space="0" w:color="auto"/>
        <w:bottom w:val="none" w:sz="0" w:space="0" w:color="auto"/>
        <w:right w:val="none" w:sz="0" w:space="0" w:color="auto"/>
      </w:divBdr>
    </w:div>
    <w:div w:id="1908959072">
      <w:bodyDiv w:val="1"/>
      <w:marLeft w:val="0"/>
      <w:marRight w:val="0"/>
      <w:marTop w:val="0"/>
      <w:marBottom w:val="0"/>
      <w:divBdr>
        <w:top w:val="none" w:sz="0" w:space="0" w:color="auto"/>
        <w:left w:val="none" w:sz="0" w:space="0" w:color="auto"/>
        <w:bottom w:val="none" w:sz="0" w:space="0" w:color="auto"/>
        <w:right w:val="none" w:sz="0" w:space="0" w:color="auto"/>
      </w:divBdr>
    </w:div>
    <w:div w:id="1909068883">
      <w:marLeft w:val="480"/>
      <w:marRight w:val="0"/>
      <w:marTop w:val="0"/>
      <w:marBottom w:val="0"/>
      <w:divBdr>
        <w:top w:val="none" w:sz="0" w:space="0" w:color="auto"/>
        <w:left w:val="none" w:sz="0" w:space="0" w:color="auto"/>
        <w:bottom w:val="none" w:sz="0" w:space="0" w:color="auto"/>
        <w:right w:val="none" w:sz="0" w:space="0" w:color="auto"/>
      </w:divBdr>
    </w:div>
    <w:div w:id="1909077012">
      <w:marLeft w:val="480"/>
      <w:marRight w:val="0"/>
      <w:marTop w:val="0"/>
      <w:marBottom w:val="0"/>
      <w:divBdr>
        <w:top w:val="none" w:sz="0" w:space="0" w:color="auto"/>
        <w:left w:val="none" w:sz="0" w:space="0" w:color="auto"/>
        <w:bottom w:val="none" w:sz="0" w:space="0" w:color="auto"/>
        <w:right w:val="none" w:sz="0" w:space="0" w:color="auto"/>
      </w:divBdr>
    </w:div>
    <w:div w:id="1909150952">
      <w:marLeft w:val="480"/>
      <w:marRight w:val="0"/>
      <w:marTop w:val="0"/>
      <w:marBottom w:val="0"/>
      <w:divBdr>
        <w:top w:val="none" w:sz="0" w:space="0" w:color="auto"/>
        <w:left w:val="none" w:sz="0" w:space="0" w:color="auto"/>
        <w:bottom w:val="none" w:sz="0" w:space="0" w:color="auto"/>
        <w:right w:val="none" w:sz="0" w:space="0" w:color="auto"/>
      </w:divBdr>
    </w:div>
    <w:div w:id="1909342954">
      <w:marLeft w:val="480"/>
      <w:marRight w:val="0"/>
      <w:marTop w:val="0"/>
      <w:marBottom w:val="0"/>
      <w:divBdr>
        <w:top w:val="none" w:sz="0" w:space="0" w:color="auto"/>
        <w:left w:val="none" w:sz="0" w:space="0" w:color="auto"/>
        <w:bottom w:val="none" w:sz="0" w:space="0" w:color="auto"/>
        <w:right w:val="none" w:sz="0" w:space="0" w:color="auto"/>
      </w:divBdr>
    </w:div>
    <w:div w:id="1909414816">
      <w:marLeft w:val="480"/>
      <w:marRight w:val="0"/>
      <w:marTop w:val="0"/>
      <w:marBottom w:val="0"/>
      <w:divBdr>
        <w:top w:val="none" w:sz="0" w:space="0" w:color="auto"/>
        <w:left w:val="none" w:sz="0" w:space="0" w:color="auto"/>
        <w:bottom w:val="none" w:sz="0" w:space="0" w:color="auto"/>
        <w:right w:val="none" w:sz="0" w:space="0" w:color="auto"/>
      </w:divBdr>
    </w:div>
    <w:div w:id="1909536560">
      <w:marLeft w:val="480"/>
      <w:marRight w:val="0"/>
      <w:marTop w:val="0"/>
      <w:marBottom w:val="0"/>
      <w:divBdr>
        <w:top w:val="none" w:sz="0" w:space="0" w:color="auto"/>
        <w:left w:val="none" w:sz="0" w:space="0" w:color="auto"/>
        <w:bottom w:val="none" w:sz="0" w:space="0" w:color="auto"/>
        <w:right w:val="none" w:sz="0" w:space="0" w:color="auto"/>
      </w:divBdr>
    </w:div>
    <w:div w:id="1909606449">
      <w:bodyDiv w:val="1"/>
      <w:marLeft w:val="0"/>
      <w:marRight w:val="0"/>
      <w:marTop w:val="0"/>
      <w:marBottom w:val="0"/>
      <w:divBdr>
        <w:top w:val="none" w:sz="0" w:space="0" w:color="auto"/>
        <w:left w:val="none" w:sz="0" w:space="0" w:color="auto"/>
        <w:bottom w:val="none" w:sz="0" w:space="0" w:color="auto"/>
        <w:right w:val="none" w:sz="0" w:space="0" w:color="auto"/>
      </w:divBdr>
    </w:div>
    <w:div w:id="1909681549">
      <w:bodyDiv w:val="1"/>
      <w:marLeft w:val="0"/>
      <w:marRight w:val="0"/>
      <w:marTop w:val="0"/>
      <w:marBottom w:val="0"/>
      <w:divBdr>
        <w:top w:val="none" w:sz="0" w:space="0" w:color="auto"/>
        <w:left w:val="none" w:sz="0" w:space="0" w:color="auto"/>
        <w:bottom w:val="none" w:sz="0" w:space="0" w:color="auto"/>
        <w:right w:val="none" w:sz="0" w:space="0" w:color="auto"/>
      </w:divBdr>
    </w:div>
    <w:div w:id="1909730304">
      <w:marLeft w:val="480"/>
      <w:marRight w:val="0"/>
      <w:marTop w:val="0"/>
      <w:marBottom w:val="0"/>
      <w:divBdr>
        <w:top w:val="none" w:sz="0" w:space="0" w:color="auto"/>
        <w:left w:val="none" w:sz="0" w:space="0" w:color="auto"/>
        <w:bottom w:val="none" w:sz="0" w:space="0" w:color="auto"/>
        <w:right w:val="none" w:sz="0" w:space="0" w:color="auto"/>
      </w:divBdr>
    </w:div>
    <w:div w:id="1909920770">
      <w:marLeft w:val="480"/>
      <w:marRight w:val="0"/>
      <w:marTop w:val="0"/>
      <w:marBottom w:val="0"/>
      <w:divBdr>
        <w:top w:val="none" w:sz="0" w:space="0" w:color="auto"/>
        <w:left w:val="none" w:sz="0" w:space="0" w:color="auto"/>
        <w:bottom w:val="none" w:sz="0" w:space="0" w:color="auto"/>
        <w:right w:val="none" w:sz="0" w:space="0" w:color="auto"/>
      </w:divBdr>
    </w:div>
    <w:div w:id="1909999544">
      <w:marLeft w:val="480"/>
      <w:marRight w:val="0"/>
      <w:marTop w:val="0"/>
      <w:marBottom w:val="0"/>
      <w:divBdr>
        <w:top w:val="none" w:sz="0" w:space="0" w:color="auto"/>
        <w:left w:val="none" w:sz="0" w:space="0" w:color="auto"/>
        <w:bottom w:val="none" w:sz="0" w:space="0" w:color="auto"/>
        <w:right w:val="none" w:sz="0" w:space="0" w:color="auto"/>
      </w:divBdr>
    </w:div>
    <w:div w:id="1910068081">
      <w:bodyDiv w:val="1"/>
      <w:marLeft w:val="0"/>
      <w:marRight w:val="0"/>
      <w:marTop w:val="0"/>
      <w:marBottom w:val="0"/>
      <w:divBdr>
        <w:top w:val="none" w:sz="0" w:space="0" w:color="auto"/>
        <w:left w:val="none" w:sz="0" w:space="0" w:color="auto"/>
        <w:bottom w:val="none" w:sz="0" w:space="0" w:color="auto"/>
        <w:right w:val="none" w:sz="0" w:space="0" w:color="auto"/>
      </w:divBdr>
    </w:div>
    <w:div w:id="1910075910">
      <w:bodyDiv w:val="1"/>
      <w:marLeft w:val="0"/>
      <w:marRight w:val="0"/>
      <w:marTop w:val="0"/>
      <w:marBottom w:val="0"/>
      <w:divBdr>
        <w:top w:val="none" w:sz="0" w:space="0" w:color="auto"/>
        <w:left w:val="none" w:sz="0" w:space="0" w:color="auto"/>
        <w:bottom w:val="none" w:sz="0" w:space="0" w:color="auto"/>
        <w:right w:val="none" w:sz="0" w:space="0" w:color="auto"/>
      </w:divBdr>
    </w:div>
    <w:div w:id="1910384488">
      <w:marLeft w:val="480"/>
      <w:marRight w:val="0"/>
      <w:marTop w:val="0"/>
      <w:marBottom w:val="0"/>
      <w:divBdr>
        <w:top w:val="none" w:sz="0" w:space="0" w:color="auto"/>
        <w:left w:val="none" w:sz="0" w:space="0" w:color="auto"/>
        <w:bottom w:val="none" w:sz="0" w:space="0" w:color="auto"/>
        <w:right w:val="none" w:sz="0" w:space="0" w:color="auto"/>
      </w:divBdr>
    </w:div>
    <w:div w:id="1910647849">
      <w:bodyDiv w:val="1"/>
      <w:marLeft w:val="0"/>
      <w:marRight w:val="0"/>
      <w:marTop w:val="0"/>
      <w:marBottom w:val="0"/>
      <w:divBdr>
        <w:top w:val="none" w:sz="0" w:space="0" w:color="auto"/>
        <w:left w:val="none" w:sz="0" w:space="0" w:color="auto"/>
        <w:bottom w:val="none" w:sz="0" w:space="0" w:color="auto"/>
        <w:right w:val="none" w:sz="0" w:space="0" w:color="auto"/>
      </w:divBdr>
    </w:div>
    <w:div w:id="1910730437">
      <w:marLeft w:val="480"/>
      <w:marRight w:val="0"/>
      <w:marTop w:val="0"/>
      <w:marBottom w:val="0"/>
      <w:divBdr>
        <w:top w:val="none" w:sz="0" w:space="0" w:color="auto"/>
        <w:left w:val="none" w:sz="0" w:space="0" w:color="auto"/>
        <w:bottom w:val="none" w:sz="0" w:space="0" w:color="auto"/>
        <w:right w:val="none" w:sz="0" w:space="0" w:color="auto"/>
      </w:divBdr>
    </w:div>
    <w:div w:id="1910770061">
      <w:marLeft w:val="480"/>
      <w:marRight w:val="0"/>
      <w:marTop w:val="0"/>
      <w:marBottom w:val="0"/>
      <w:divBdr>
        <w:top w:val="none" w:sz="0" w:space="0" w:color="auto"/>
        <w:left w:val="none" w:sz="0" w:space="0" w:color="auto"/>
        <w:bottom w:val="none" w:sz="0" w:space="0" w:color="auto"/>
        <w:right w:val="none" w:sz="0" w:space="0" w:color="auto"/>
      </w:divBdr>
    </w:div>
    <w:div w:id="1910797674">
      <w:bodyDiv w:val="1"/>
      <w:marLeft w:val="0"/>
      <w:marRight w:val="0"/>
      <w:marTop w:val="0"/>
      <w:marBottom w:val="0"/>
      <w:divBdr>
        <w:top w:val="none" w:sz="0" w:space="0" w:color="auto"/>
        <w:left w:val="none" w:sz="0" w:space="0" w:color="auto"/>
        <w:bottom w:val="none" w:sz="0" w:space="0" w:color="auto"/>
        <w:right w:val="none" w:sz="0" w:space="0" w:color="auto"/>
      </w:divBdr>
    </w:div>
    <w:div w:id="1910995055">
      <w:marLeft w:val="480"/>
      <w:marRight w:val="0"/>
      <w:marTop w:val="0"/>
      <w:marBottom w:val="0"/>
      <w:divBdr>
        <w:top w:val="none" w:sz="0" w:space="0" w:color="auto"/>
        <w:left w:val="none" w:sz="0" w:space="0" w:color="auto"/>
        <w:bottom w:val="none" w:sz="0" w:space="0" w:color="auto"/>
        <w:right w:val="none" w:sz="0" w:space="0" w:color="auto"/>
      </w:divBdr>
    </w:div>
    <w:div w:id="1911042531">
      <w:bodyDiv w:val="1"/>
      <w:marLeft w:val="0"/>
      <w:marRight w:val="0"/>
      <w:marTop w:val="0"/>
      <w:marBottom w:val="0"/>
      <w:divBdr>
        <w:top w:val="none" w:sz="0" w:space="0" w:color="auto"/>
        <w:left w:val="none" w:sz="0" w:space="0" w:color="auto"/>
        <w:bottom w:val="none" w:sz="0" w:space="0" w:color="auto"/>
        <w:right w:val="none" w:sz="0" w:space="0" w:color="auto"/>
      </w:divBdr>
    </w:div>
    <w:div w:id="1911304843">
      <w:marLeft w:val="480"/>
      <w:marRight w:val="0"/>
      <w:marTop w:val="0"/>
      <w:marBottom w:val="0"/>
      <w:divBdr>
        <w:top w:val="none" w:sz="0" w:space="0" w:color="auto"/>
        <w:left w:val="none" w:sz="0" w:space="0" w:color="auto"/>
        <w:bottom w:val="none" w:sz="0" w:space="0" w:color="auto"/>
        <w:right w:val="none" w:sz="0" w:space="0" w:color="auto"/>
      </w:divBdr>
    </w:div>
    <w:div w:id="1911310178">
      <w:marLeft w:val="480"/>
      <w:marRight w:val="0"/>
      <w:marTop w:val="0"/>
      <w:marBottom w:val="0"/>
      <w:divBdr>
        <w:top w:val="none" w:sz="0" w:space="0" w:color="auto"/>
        <w:left w:val="none" w:sz="0" w:space="0" w:color="auto"/>
        <w:bottom w:val="none" w:sz="0" w:space="0" w:color="auto"/>
        <w:right w:val="none" w:sz="0" w:space="0" w:color="auto"/>
      </w:divBdr>
    </w:div>
    <w:div w:id="1911380494">
      <w:marLeft w:val="480"/>
      <w:marRight w:val="0"/>
      <w:marTop w:val="0"/>
      <w:marBottom w:val="0"/>
      <w:divBdr>
        <w:top w:val="none" w:sz="0" w:space="0" w:color="auto"/>
        <w:left w:val="none" w:sz="0" w:space="0" w:color="auto"/>
        <w:bottom w:val="none" w:sz="0" w:space="0" w:color="auto"/>
        <w:right w:val="none" w:sz="0" w:space="0" w:color="auto"/>
      </w:divBdr>
    </w:div>
    <w:div w:id="1911382452">
      <w:bodyDiv w:val="1"/>
      <w:marLeft w:val="0"/>
      <w:marRight w:val="0"/>
      <w:marTop w:val="0"/>
      <w:marBottom w:val="0"/>
      <w:divBdr>
        <w:top w:val="none" w:sz="0" w:space="0" w:color="auto"/>
        <w:left w:val="none" w:sz="0" w:space="0" w:color="auto"/>
        <w:bottom w:val="none" w:sz="0" w:space="0" w:color="auto"/>
        <w:right w:val="none" w:sz="0" w:space="0" w:color="auto"/>
      </w:divBdr>
      <w:divsChild>
        <w:div w:id="454524407">
          <w:marLeft w:val="480"/>
          <w:marRight w:val="0"/>
          <w:marTop w:val="0"/>
          <w:marBottom w:val="0"/>
          <w:divBdr>
            <w:top w:val="none" w:sz="0" w:space="0" w:color="auto"/>
            <w:left w:val="none" w:sz="0" w:space="0" w:color="auto"/>
            <w:bottom w:val="none" w:sz="0" w:space="0" w:color="auto"/>
            <w:right w:val="none" w:sz="0" w:space="0" w:color="auto"/>
          </w:divBdr>
        </w:div>
        <w:div w:id="26420663">
          <w:marLeft w:val="480"/>
          <w:marRight w:val="0"/>
          <w:marTop w:val="0"/>
          <w:marBottom w:val="0"/>
          <w:divBdr>
            <w:top w:val="none" w:sz="0" w:space="0" w:color="auto"/>
            <w:left w:val="none" w:sz="0" w:space="0" w:color="auto"/>
            <w:bottom w:val="none" w:sz="0" w:space="0" w:color="auto"/>
            <w:right w:val="none" w:sz="0" w:space="0" w:color="auto"/>
          </w:divBdr>
        </w:div>
        <w:div w:id="573050475">
          <w:marLeft w:val="480"/>
          <w:marRight w:val="0"/>
          <w:marTop w:val="0"/>
          <w:marBottom w:val="0"/>
          <w:divBdr>
            <w:top w:val="none" w:sz="0" w:space="0" w:color="auto"/>
            <w:left w:val="none" w:sz="0" w:space="0" w:color="auto"/>
            <w:bottom w:val="none" w:sz="0" w:space="0" w:color="auto"/>
            <w:right w:val="none" w:sz="0" w:space="0" w:color="auto"/>
          </w:divBdr>
        </w:div>
        <w:div w:id="749084093">
          <w:marLeft w:val="480"/>
          <w:marRight w:val="0"/>
          <w:marTop w:val="0"/>
          <w:marBottom w:val="0"/>
          <w:divBdr>
            <w:top w:val="none" w:sz="0" w:space="0" w:color="auto"/>
            <w:left w:val="none" w:sz="0" w:space="0" w:color="auto"/>
            <w:bottom w:val="none" w:sz="0" w:space="0" w:color="auto"/>
            <w:right w:val="none" w:sz="0" w:space="0" w:color="auto"/>
          </w:divBdr>
        </w:div>
        <w:div w:id="326371860">
          <w:marLeft w:val="480"/>
          <w:marRight w:val="0"/>
          <w:marTop w:val="0"/>
          <w:marBottom w:val="0"/>
          <w:divBdr>
            <w:top w:val="none" w:sz="0" w:space="0" w:color="auto"/>
            <w:left w:val="none" w:sz="0" w:space="0" w:color="auto"/>
            <w:bottom w:val="none" w:sz="0" w:space="0" w:color="auto"/>
            <w:right w:val="none" w:sz="0" w:space="0" w:color="auto"/>
          </w:divBdr>
        </w:div>
        <w:div w:id="1875073204">
          <w:marLeft w:val="480"/>
          <w:marRight w:val="0"/>
          <w:marTop w:val="0"/>
          <w:marBottom w:val="0"/>
          <w:divBdr>
            <w:top w:val="none" w:sz="0" w:space="0" w:color="auto"/>
            <w:left w:val="none" w:sz="0" w:space="0" w:color="auto"/>
            <w:bottom w:val="none" w:sz="0" w:space="0" w:color="auto"/>
            <w:right w:val="none" w:sz="0" w:space="0" w:color="auto"/>
          </w:divBdr>
        </w:div>
        <w:div w:id="1673485731">
          <w:marLeft w:val="480"/>
          <w:marRight w:val="0"/>
          <w:marTop w:val="0"/>
          <w:marBottom w:val="0"/>
          <w:divBdr>
            <w:top w:val="none" w:sz="0" w:space="0" w:color="auto"/>
            <w:left w:val="none" w:sz="0" w:space="0" w:color="auto"/>
            <w:bottom w:val="none" w:sz="0" w:space="0" w:color="auto"/>
            <w:right w:val="none" w:sz="0" w:space="0" w:color="auto"/>
          </w:divBdr>
        </w:div>
        <w:div w:id="1197543895">
          <w:marLeft w:val="480"/>
          <w:marRight w:val="0"/>
          <w:marTop w:val="0"/>
          <w:marBottom w:val="0"/>
          <w:divBdr>
            <w:top w:val="none" w:sz="0" w:space="0" w:color="auto"/>
            <w:left w:val="none" w:sz="0" w:space="0" w:color="auto"/>
            <w:bottom w:val="none" w:sz="0" w:space="0" w:color="auto"/>
            <w:right w:val="none" w:sz="0" w:space="0" w:color="auto"/>
          </w:divBdr>
        </w:div>
        <w:div w:id="500895881">
          <w:marLeft w:val="480"/>
          <w:marRight w:val="0"/>
          <w:marTop w:val="0"/>
          <w:marBottom w:val="0"/>
          <w:divBdr>
            <w:top w:val="none" w:sz="0" w:space="0" w:color="auto"/>
            <w:left w:val="none" w:sz="0" w:space="0" w:color="auto"/>
            <w:bottom w:val="none" w:sz="0" w:space="0" w:color="auto"/>
            <w:right w:val="none" w:sz="0" w:space="0" w:color="auto"/>
          </w:divBdr>
        </w:div>
        <w:div w:id="285546318">
          <w:marLeft w:val="480"/>
          <w:marRight w:val="0"/>
          <w:marTop w:val="0"/>
          <w:marBottom w:val="0"/>
          <w:divBdr>
            <w:top w:val="none" w:sz="0" w:space="0" w:color="auto"/>
            <w:left w:val="none" w:sz="0" w:space="0" w:color="auto"/>
            <w:bottom w:val="none" w:sz="0" w:space="0" w:color="auto"/>
            <w:right w:val="none" w:sz="0" w:space="0" w:color="auto"/>
          </w:divBdr>
        </w:div>
        <w:div w:id="1649359956">
          <w:marLeft w:val="480"/>
          <w:marRight w:val="0"/>
          <w:marTop w:val="0"/>
          <w:marBottom w:val="0"/>
          <w:divBdr>
            <w:top w:val="none" w:sz="0" w:space="0" w:color="auto"/>
            <w:left w:val="none" w:sz="0" w:space="0" w:color="auto"/>
            <w:bottom w:val="none" w:sz="0" w:space="0" w:color="auto"/>
            <w:right w:val="none" w:sz="0" w:space="0" w:color="auto"/>
          </w:divBdr>
        </w:div>
        <w:div w:id="2078430501">
          <w:marLeft w:val="480"/>
          <w:marRight w:val="0"/>
          <w:marTop w:val="0"/>
          <w:marBottom w:val="0"/>
          <w:divBdr>
            <w:top w:val="none" w:sz="0" w:space="0" w:color="auto"/>
            <w:left w:val="none" w:sz="0" w:space="0" w:color="auto"/>
            <w:bottom w:val="none" w:sz="0" w:space="0" w:color="auto"/>
            <w:right w:val="none" w:sz="0" w:space="0" w:color="auto"/>
          </w:divBdr>
        </w:div>
        <w:div w:id="365831582">
          <w:marLeft w:val="480"/>
          <w:marRight w:val="0"/>
          <w:marTop w:val="0"/>
          <w:marBottom w:val="0"/>
          <w:divBdr>
            <w:top w:val="none" w:sz="0" w:space="0" w:color="auto"/>
            <w:left w:val="none" w:sz="0" w:space="0" w:color="auto"/>
            <w:bottom w:val="none" w:sz="0" w:space="0" w:color="auto"/>
            <w:right w:val="none" w:sz="0" w:space="0" w:color="auto"/>
          </w:divBdr>
        </w:div>
        <w:div w:id="1525553701">
          <w:marLeft w:val="480"/>
          <w:marRight w:val="0"/>
          <w:marTop w:val="0"/>
          <w:marBottom w:val="0"/>
          <w:divBdr>
            <w:top w:val="none" w:sz="0" w:space="0" w:color="auto"/>
            <w:left w:val="none" w:sz="0" w:space="0" w:color="auto"/>
            <w:bottom w:val="none" w:sz="0" w:space="0" w:color="auto"/>
            <w:right w:val="none" w:sz="0" w:space="0" w:color="auto"/>
          </w:divBdr>
        </w:div>
        <w:div w:id="546575348">
          <w:marLeft w:val="480"/>
          <w:marRight w:val="0"/>
          <w:marTop w:val="0"/>
          <w:marBottom w:val="0"/>
          <w:divBdr>
            <w:top w:val="none" w:sz="0" w:space="0" w:color="auto"/>
            <w:left w:val="none" w:sz="0" w:space="0" w:color="auto"/>
            <w:bottom w:val="none" w:sz="0" w:space="0" w:color="auto"/>
            <w:right w:val="none" w:sz="0" w:space="0" w:color="auto"/>
          </w:divBdr>
        </w:div>
        <w:div w:id="241917931">
          <w:marLeft w:val="480"/>
          <w:marRight w:val="0"/>
          <w:marTop w:val="0"/>
          <w:marBottom w:val="0"/>
          <w:divBdr>
            <w:top w:val="none" w:sz="0" w:space="0" w:color="auto"/>
            <w:left w:val="none" w:sz="0" w:space="0" w:color="auto"/>
            <w:bottom w:val="none" w:sz="0" w:space="0" w:color="auto"/>
            <w:right w:val="none" w:sz="0" w:space="0" w:color="auto"/>
          </w:divBdr>
        </w:div>
        <w:div w:id="1608780510">
          <w:marLeft w:val="480"/>
          <w:marRight w:val="0"/>
          <w:marTop w:val="0"/>
          <w:marBottom w:val="0"/>
          <w:divBdr>
            <w:top w:val="none" w:sz="0" w:space="0" w:color="auto"/>
            <w:left w:val="none" w:sz="0" w:space="0" w:color="auto"/>
            <w:bottom w:val="none" w:sz="0" w:space="0" w:color="auto"/>
            <w:right w:val="none" w:sz="0" w:space="0" w:color="auto"/>
          </w:divBdr>
        </w:div>
        <w:div w:id="1533568287">
          <w:marLeft w:val="480"/>
          <w:marRight w:val="0"/>
          <w:marTop w:val="0"/>
          <w:marBottom w:val="0"/>
          <w:divBdr>
            <w:top w:val="none" w:sz="0" w:space="0" w:color="auto"/>
            <w:left w:val="none" w:sz="0" w:space="0" w:color="auto"/>
            <w:bottom w:val="none" w:sz="0" w:space="0" w:color="auto"/>
            <w:right w:val="none" w:sz="0" w:space="0" w:color="auto"/>
          </w:divBdr>
        </w:div>
        <w:div w:id="701632820">
          <w:marLeft w:val="480"/>
          <w:marRight w:val="0"/>
          <w:marTop w:val="0"/>
          <w:marBottom w:val="0"/>
          <w:divBdr>
            <w:top w:val="none" w:sz="0" w:space="0" w:color="auto"/>
            <w:left w:val="none" w:sz="0" w:space="0" w:color="auto"/>
            <w:bottom w:val="none" w:sz="0" w:space="0" w:color="auto"/>
            <w:right w:val="none" w:sz="0" w:space="0" w:color="auto"/>
          </w:divBdr>
        </w:div>
        <w:div w:id="447242516">
          <w:marLeft w:val="480"/>
          <w:marRight w:val="0"/>
          <w:marTop w:val="0"/>
          <w:marBottom w:val="0"/>
          <w:divBdr>
            <w:top w:val="none" w:sz="0" w:space="0" w:color="auto"/>
            <w:left w:val="none" w:sz="0" w:space="0" w:color="auto"/>
            <w:bottom w:val="none" w:sz="0" w:space="0" w:color="auto"/>
            <w:right w:val="none" w:sz="0" w:space="0" w:color="auto"/>
          </w:divBdr>
        </w:div>
        <w:div w:id="1241717463">
          <w:marLeft w:val="480"/>
          <w:marRight w:val="0"/>
          <w:marTop w:val="0"/>
          <w:marBottom w:val="0"/>
          <w:divBdr>
            <w:top w:val="none" w:sz="0" w:space="0" w:color="auto"/>
            <w:left w:val="none" w:sz="0" w:space="0" w:color="auto"/>
            <w:bottom w:val="none" w:sz="0" w:space="0" w:color="auto"/>
            <w:right w:val="none" w:sz="0" w:space="0" w:color="auto"/>
          </w:divBdr>
        </w:div>
        <w:div w:id="2127001987">
          <w:marLeft w:val="480"/>
          <w:marRight w:val="0"/>
          <w:marTop w:val="0"/>
          <w:marBottom w:val="0"/>
          <w:divBdr>
            <w:top w:val="none" w:sz="0" w:space="0" w:color="auto"/>
            <w:left w:val="none" w:sz="0" w:space="0" w:color="auto"/>
            <w:bottom w:val="none" w:sz="0" w:space="0" w:color="auto"/>
            <w:right w:val="none" w:sz="0" w:space="0" w:color="auto"/>
          </w:divBdr>
        </w:div>
        <w:div w:id="145246285">
          <w:marLeft w:val="480"/>
          <w:marRight w:val="0"/>
          <w:marTop w:val="0"/>
          <w:marBottom w:val="0"/>
          <w:divBdr>
            <w:top w:val="none" w:sz="0" w:space="0" w:color="auto"/>
            <w:left w:val="none" w:sz="0" w:space="0" w:color="auto"/>
            <w:bottom w:val="none" w:sz="0" w:space="0" w:color="auto"/>
            <w:right w:val="none" w:sz="0" w:space="0" w:color="auto"/>
          </w:divBdr>
        </w:div>
        <w:div w:id="1546940263">
          <w:marLeft w:val="480"/>
          <w:marRight w:val="0"/>
          <w:marTop w:val="0"/>
          <w:marBottom w:val="0"/>
          <w:divBdr>
            <w:top w:val="none" w:sz="0" w:space="0" w:color="auto"/>
            <w:left w:val="none" w:sz="0" w:space="0" w:color="auto"/>
            <w:bottom w:val="none" w:sz="0" w:space="0" w:color="auto"/>
            <w:right w:val="none" w:sz="0" w:space="0" w:color="auto"/>
          </w:divBdr>
        </w:div>
        <w:div w:id="219562165">
          <w:marLeft w:val="480"/>
          <w:marRight w:val="0"/>
          <w:marTop w:val="0"/>
          <w:marBottom w:val="0"/>
          <w:divBdr>
            <w:top w:val="none" w:sz="0" w:space="0" w:color="auto"/>
            <w:left w:val="none" w:sz="0" w:space="0" w:color="auto"/>
            <w:bottom w:val="none" w:sz="0" w:space="0" w:color="auto"/>
            <w:right w:val="none" w:sz="0" w:space="0" w:color="auto"/>
          </w:divBdr>
        </w:div>
        <w:div w:id="1395936172">
          <w:marLeft w:val="480"/>
          <w:marRight w:val="0"/>
          <w:marTop w:val="0"/>
          <w:marBottom w:val="0"/>
          <w:divBdr>
            <w:top w:val="none" w:sz="0" w:space="0" w:color="auto"/>
            <w:left w:val="none" w:sz="0" w:space="0" w:color="auto"/>
            <w:bottom w:val="none" w:sz="0" w:space="0" w:color="auto"/>
            <w:right w:val="none" w:sz="0" w:space="0" w:color="auto"/>
          </w:divBdr>
        </w:div>
        <w:div w:id="100801025">
          <w:marLeft w:val="480"/>
          <w:marRight w:val="0"/>
          <w:marTop w:val="0"/>
          <w:marBottom w:val="0"/>
          <w:divBdr>
            <w:top w:val="none" w:sz="0" w:space="0" w:color="auto"/>
            <w:left w:val="none" w:sz="0" w:space="0" w:color="auto"/>
            <w:bottom w:val="none" w:sz="0" w:space="0" w:color="auto"/>
            <w:right w:val="none" w:sz="0" w:space="0" w:color="auto"/>
          </w:divBdr>
        </w:div>
        <w:div w:id="2001932103">
          <w:marLeft w:val="480"/>
          <w:marRight w:val="0"/>
          <w:marTop w:val="0"/>
          <w:marBottom w:val="0"/>
          <w:divBdr>
            <w:top w:val="none" w:sz="0" w:space="0" w:color="auto"/>
            <w:left w:val="none" w:sz="0" w:space="0" w:color="auto"/>
            <w:bottom w:val="none" w:sz="0" w:space="0" w:color="auto"/>
            <w:right w:val="none" w:sz="0" w:space="0" w:color="auto"/>
          </w:divBdr>
        </w:div>
        <w:div w:id="1447505056">
          <w:marLeft w:val="480"/>
          <w:marRight w:val="0"/>
          <w:marTop w:val="0"/>
          <w:marBottom w:val="0"/>
          <w:divBdr>
            <w:top w:val="none" w:sz="0" w:space="0" w:color="auto"/>
            <w:left w:val="none" w:sz="0" w:space="0" w:color="auto"/>
            <w:bottom w:val="none" w:sz="0" w:space="0" w:color="auto"/>
            <w:right w:val="none" w:sz="0" w:space="0" w:color="auto"/>
          </w:divBdr>
        </w:div>
        <w:div w:id="330376334">
          <w:marLeft w:val="480"/>
          <w:marRight w:val="0"/>
          <w:marTop w:val="0"/>
          <w:marBottom w:val="0"/>
          <w:divBdr>
            <w:top w:val="none" w:sz="0" w:space="0" w:color="auto"/>
            <w:left w:val="none" w:sz="0" w:space="0" w:color="auto"/>
            <w:bottom w:val="none" w:sz="0" w:space="0" w:color="auto"/>
            <w:right w:val="none" w:sz="0" w:space="0" w:color="auto"/>
          </w:divBdr>
        </w:div>
        <w:div w:id="440760419">
          <w:marLeft w:val="480"/>
          <w:marRight w:val="0"/>
          <w:marTop w:val="0"/>
          <w:marBottom w:val="0"/>
          <w:divBdr>
            <w:top w:val="none" w:sz="0" w:space="0" w:color="auto"/>
            <w:left w:val="none" w:sz="0" w:space="0" w:color="auto"/>
            <w:bottom w:val="none" w:sz="0" w:space="0" w:color="auto"/>
            <w:right w:val="none" w:sz="0" w:space="0" w:color="auto"/>
          </w:divBdr>
        </w:div>
        <w:div w:id="131677734">
          <w:marLeft w:val="480"/>
          <w:marRight w:val="0"/>
          <w:marTop w:val="0"/>
          <w:marBottom w:val="0"/>
          <w:divBdr>
            <w:top w:val="none" w:sz="0" w:space="0" w:color="auto"/>
            <w:left w:val="none" w:sz="0" w:space="0" w:color="auto"/>
            <w:bottom w:val="none" w:sz="0" w:space="0" w:color="auto"/>
            <w:right w:val="none" w:sz="0" w:space="0" w:color="auto"/>
          </w:divBdr>
        </w:div>
        <w:div w:id="1432504530">
          <w:marLeft w:val="480"/>
          <w:marRight w:val="0"/>
          <w:marTop w:val="0"/>
          <w:marBottom w:val="0"/>
          <w:divBdr>
            <w:top w:val="none" w:sz="0" w:space="0" w:color="auto"/>
            <w:left w:val="none" w:sz="0" w:space="0" w:color="auto"/>
            <w:bottom w:val="none" w:sz="0" w:space="0" w:color="auto"/>
            <w:right w:val="none" w:sz="0" w:space="0" w:color="auto"/>
          </w:divBdr>
        </w:div>
        <w:div w:id="1137069358">
          <w:marLeft w:val="480"/>
          <w:marRight w:val="0"/>
          <w:marTop w:val="0"/>
          <w:marBottom w:val="0"/>
          <w:divBdr>
            <w:top w:val="none" w:sz="0" w:space="0" w:color="auto"/>
            <w:left w:val="none" w:sz="0" w:space="0" w:color="auto"/>
            <w:bottom w:val="none" w:sz="0" w:space="0" w:color="auto"/>
            <w:right w:val="none" w:sz="0" w:space="0" w:color="auto"/>
          </w:divBdr>
        </w:div>
        <w:div w:id="2114323447">
          <w:marLeft w:val="480"/>
          <w:marRight w:val="0"/>
          <w:marTop w:val="0"/>
          <w:marBottom w:val="0"/>
          <w:divBdr>
            <w:top w:val="none" w:sz="0" w:space="0" w:color="auto"/>
            <w:left w:val="none" w:sz="0" w:space="0" w:color="auto"/>
            <w:bottom w:val="none" w:sz="0" w:space="0" w:color="auto"/>
            <w:right w:val="none" w:sz="0" w:space="0" w:color="auto"/>
          </w:divBdr>
        </w:div>
        <w:div w:id="500387657">
          <w:marLeft w:val="480"/>
          <w:marRight w:val="0"/>
          <w:marTop w:val="0"/>
          <w:marBottom w:val="0"/>
          <w:divBdr>
            <w:top w:val="none" w:sz="0" w:space="0" w:color="auto"/>
            <w:left w:val="none" w:sz="0" w:space="0" w:color="auto"/>
            <w:bottom w:val="none" w:sz="0" w:space="0" w:color="auto"/>
            <w:right w:val="none" w:sz="0" w:space="0" w:color="auto"/>
          </w:divBdr>
        </w:div>
        <w:div w:id="699668850">
          <w:marLeft w:val="480"/>
          <w:marRight w:val="0"/>
          <w:marTop w:val="0"/>
          <w:marBottom w:val="0"/>
          <w:divBdr>
            <w:top w:val="none" w:sz="0" w:space="0" w:color="auto"/>
            <w:left w:val="none" w:sz="0" w:space="0" w:color="auto"/>
            <w:bottom w:val="none" w:sz="0" w:space="0" w:color="auto"/>
            <w:right w:val="none" w:sz="0" w:space="0" w:color="auto"/>
          </w:divBdr>
        </w:div>
        <w:div w:id="1684742935">
          <w:marLeft w:val="480"/>
          <w:marRight w:val="0"/>
          <w:marTop w:val="0"/>
          <w:marBottom w:val="0"/>
          <w:divBdr>
            <w:top w:val="none" w:sz="0" w:space="0" w:color="auto"/>
            <w:left w:val="none" w:sz="0" w:space="0" w:color="auto"/>
            <w:bottom w:val="none" w:sz="0" w:space="0" w:color="auto"/>
            <w:right w:val="none" w:sz="0" w:space="0" w:color="auto"/>
          </w:divBdr>
        </w:div>
        <w:div w:id="1282759323">
          <w:marLeft w:val="480"/>
          <w:marRight w:val="0"/>
          <w:marTop w:val="0"/>
          <w:marBottom w:val="0"/>
          <w:divBdr>
            <w:top w:val="none" w:sz="0" w:space="0" w:color="auto"/>
            <w:left w:val="none" w:sz="0" w:space="0" w:color="auto"/>
            <w:bottom w:val="none" w:sz="0" w:space="0" w:color="auto"/>
            <w:right w:val="none" w:sz="0" w:space="0" w:color="auto"/>
          </w:divBdr>
        </w:div>
        <w:div w:id="1050764077">
          <w:marLeft w:val="480"/>
          <w:marRight w:val="0"/>
          <w:marTop w:val="0"/>
          <w:marBottom w:val="0"/>
          <w:divBdr>
            <w:top w:val="none" w:sz="0" w:space="0" w:color="auto"/>
            <w:left w:val="none" w:sz="0" w:space="0" w:color="auto"/>
            <w:bottom w:val="none" w:sz="0" w:space="0" w:color="auto"/>
            <w:right w:val="none" w:sz="0" w:space="0" w:color="auto"/>
          </w:divBdr>
        </w:div>
        <w:div w:id="1676296950">
          <w:marLeft w:val="480"/>
          <w:marRight w:val="0"/>
          <w:marTop w:val="0"/>
          <w:marBottom w:val="0"/>
          <w:divBdr>
            <w:top w:val="none" w:sz="0" w:space="0" w:color="auto"/>
            <w:left w:val="none" w:sz="0" w:space="0" w:color="auto"/>
            <w:bottom w:val="none" w:sz="0" w:space="0" w:color="auto"/>
            <w:right w:val="none" w:sz="0" w:space="0" w:color="auto"/>
          </w:divBdr>
        </w:div>
        <w:div w:id="962227737">
          <w:marLeft w:val="480"/>
          <w:marRight w:val="0"/>
          <w:marTop w:val="0"/>
          <w:marBottom w:val="0"/>
          <w:divBdr>
            <w:top w:val="none" w:sz="0" w:space="0" w:color="auto"/>
            <w:left w:val="none" w:sz="0" w:space="0" w:color="auto"/>
            <w:bottom w:val="none" w:sz="0" w:space="0" w:color="auto"/>
            <w:right w:val="none" w:sz="0" w:space="0" w:color="auto"/>
          </w:divBdr>
        </w:div>
        <w:div w:id="1649243958">
          <w:marLeft w:val="480"/>
          <w:marRight w:val="0"/>
          <w:marTop w:val="0"/>
          <w:marBottom w:val="0"/>
          <w:divBdr>
            <w:top w:val="none" w:sz="0" w:space="0" w:color="auto"/>
            <w:left w:val="none" w:sz="0" w:space="0" w:color="auto"/>
            <w:bottom w:val="none" w:sz="0" w:space="0" w:color="auto"/>
            <w:right w:val="none" w:sz="0" w:space="0" w:color="auto"/>
          </w:divBdr>
        </w:div>
        <w:div w:id="1907569261">
          <w:marLeft w:val="480"/>
          <w:marRight w:val="0"/>
          <w:marTop w:val="0"/>
          <w:marBottom w:val="0"/>
          <w:divBdr>
            <w:top w:val="none" w:sz="0" w:space="0" w:color="auto"/>
            <w:left w:val="none" w:sz="0" w:space="0" w:color="auto"/>
            <w:bottom w:val="none" w:sz="0" w:space="0" w:color="auto"/>
            <w:right w:val="none" w:sz="0" w:space="0" w:color="auto"/>
          </w:divBdr>
        </w:div>
        <w:div w:id="274405234">
          <w:marLeft w:val="480"/>
          <w:marRight w:val="0"/>
          <w:marTop w:val="0"/>
          <w:marBottom w:val="0"/>
          <w:divBdr>
            <w:top w:val="none" w:sz="0" w:space="0" w:color="auto"/>
            <w:left w:val="none" w:sz="0" w:space="0" w:color="auto"/>
            <w:bottom w:val="none" w:sz="0" w:space="0" w:color="auto"/>
            <w:right w:val="none" w:sz="0" w:space="0" w:color="auto"/>
          </w:divBdr>
        </w:div>
        <w:div w:id="1324158438">
          <w:marLeft w:val="480"/>
          <w:marRight w:val="0"/>
          <w:marTop w:val="0"/>
          <w:marBottom w:val="0"/>
          <w:divBdr>
            <w:top w:val="none" w:sz="0" w:space="0" w:color="auto"/>
            <w:left w:val="none" w:sz="0" w:space="0" w:color="auto"/>
            <w:bottom w:val="none" w:sz="0" w:space="0" w:color="auto"/>
            <w:right w:val="none" w:sz="0" w:space="0" w:color="auto"/>
          </w:divBdr>
        </w:div>
        <w:div w:id="1605381459">
          <w:marLeft w:val="480"/>
          <w:marRight w:val="0"/>
          <w:marTop w:val="0"/>
          <w:marBottom w:val="0"/>
          <w:divBdr>
            <w:top w:val="none" w:sz="0" w:space="0" w:color="auto"/>
            <w:left w:val="none" w:sz="0" w:space="0" w:color="auto"/>
            <w:bottom w:val="none" w:sz="0" w:space="0" w:color="auto"/>
            <w:right w:val="none" w:sz="0" w:space="0" w:color="auto"/>
          </w:divBdr>
        </w:div>
        <w:div w:id="499854197">
          <w:marLeft w:val="480"/>
          <w:marRight w:val="0"/>
          <w:marTop w:val="0"/>
          <w:marBottom w:val="0"/>
          <w:divBdr>
            <w:top w:val="none" w:sz="0" w:space="0" w:color="auto"/>
            <w:left w:val="none" w:sz="0" w:space="0" w:color="auto"/>
            <w:bottom w:val="none" w:sz="0" w:space="0" w:color="auto"/>
            <w:right w:val="none" w:sz="0" w:space="0" w:color="auto"/>
          </w:divBdr>
        </w:div>
        <w:div w:id="1642153082">
          <w:marLeft w:val="480"/>
          <w:marRight w:val="0"/>
          <w:marTop w:val="0"/>
          <w:marBottom w:val="0"/>
          <w:divBdr>
            <w:top w:val="none" w:sz="0" w:space="0" w:color="auto"/>
            <w:left w:val="none" w:sz="0" w:space="0" w:color="auto"/>
            <w:bottom w:val="none" w:sz="0" w:space="0" w:color="auto"/>
            <w:right w:val="none" w:sz="0" w:space="0" w:color="auto"/>
          </w:divBdr>
        </w:div>
        <w:div w:id="268709746">
          <w:marLeft w:val="480"/>
          <w:marRight w:val="0"/>
          <w:marTop w:val="0"/>
          <w:marBottom w:val="0"/>
          <w:divBdr>
            <w:top w:val="none" w:sz="0" w:space="0" w:color="auto"/>
            <w:left w:val="none" w:sz="0" w:space="0" w:color="auto"/>
            <w:bottom w:val="none" w:sz="0" w:space="0" w:color="auto"/>
            <w:right w:val="none" w:sz="0" w:space="0" w:color="auto"/>
          </w:divBdr>
        </w:div>
        <w:div w:id="639920400">
          <w:marLeft w:val="480"/>
          <w:marRight w:val="0"/>
          <w:marTop w:val="0"/>
          <w:marBottom w:val="0"/>
          <w:divBdr>
            <w:top w:val="none" w:sz="0" w:space="0" w:color="auto"/>
            <w:left w:val="none" w:sz="0" w:space="0" w:color="auto"/>
            <w:bottom w:val="none" w:sz="0" w:space="0" w:color="auto"/>
            <w:right w:val="none" w:sz="0" w:space="0" w:color="auto"/>
          </w:divBdr>
        </w:div>
        <w:div w:id="2062484336">
          <w:marLeft w:val="480"/>
          <w:marRight w:val="0"/>
          <w:marTop w:val="0"/>
          <w:marBottom w:val="0"/>
          <w:divBdr>
            <w:top w:val="none" w:sz="0" w:space="0" w:color="auto"/>
            <w:left w:val="none" w:sz="0" w:space="0" w:color="auto"/>
            <w:bottom w:val="none" w:sz="0" w:space="0" w:color="auto"/>
            <w:right w:val="none" w:sz="0" w:space="0" w:color="auto"/>
          </w:divBdr>
        </w:div>
        <w:div w:id="1920943957">
          <w:marLeft w:val="480"/>
          <w:marRight w:val="0"/>
          <w:marTop w:val="0"/>
          <w:marBottom w:val="0"/>
          <w:divBdr>
            <w:top w:val="none" w:sz="0" w:space="0" w:color="auto"/>
            <w:left w:val="none" w:sz="0" w:space="0" w:color="auto"/>
            <w:bottom w:val="none" w:sz="0" w:space="0" w:color="auto"/>
            <w:right w:val="none" w:sz="0" w:space="0" w:color="auto"/>
          </w:divBdr>
        </w:div>
        <w:div w:id="1575624675">
          <w:marLeft w:val="480"/>
          <w:marRight w:val="0"/>
          <w:marTop w:val="0"/>
          <w:marBottom w:val="0"/>
          <w:divBdr>
            <w:top w:val="none" w:sz="0" w:space="0" w:color="auto"/>
            <w:left w:val="none" w:sz="0" w:space="0" w:color="auto"/>
            <w:bottom w:val="none" w:sz="0" w:space="0" w:color="auto"/>
            <w:right w:val="none" w:sz="0" w:space="0" w:color="auto"/>
          </w:divBdr>
        </w:div>
        <w:div w:id="1551385283">
          <w:marLeft w:val="480"/>
          <w:marRight w:val="0"/>
          <w:marTop w:val="0"/>
          <w:marBottom w:val="0"/>
          <w:divBdr>
            <w:top w:val="none" w:sz="0" w:space="0" w:color="auto"/>
            <w:left w:val="none" w:sz="0" w:space="0" w:color="auto"/>
            <w:bottom w:val="none" w:sz="0" w:space="0" w:color="auto"/>
            <w:right w:val="none" w:sz="0" w:space="0" w:color="auto"/>
          </w:divBdr>
        </w:div>
        <w:div w:id="1239483370">
          <w:marLeft w:val="480"/>
          <w:marRight w:val="0"/>
          <w:marTop w:val="0"/>
          <w:marBottom w:val="0"/>
          <w:divBdr>
            <w:top w:val="none" w:sz="0" w:space="0" w:color="auto"/>
            <w:left w:val="none" w:sz="0" w:space="0" w:color="auto"/>
            <w:bottom w:val="none" w:sz="0" w:space="0" w:color="auto"/>
            <w:right w:val="none" w:sz="0" w:space="0" w:color="auto"/>
          </w:divBdr>
        </w:div>
        <w:div w:id="619264890">
          <w:marLeft w:val="480"/>
          <w:marRight w:val="0"/>
          <w:marTop w:val="0"/>
          <w:marBottom w:val="0"/>
          <w:divBdr>
            <w:top w:val="none" w:sz="0" w:space="0" w:color="auto"/>
            <w:left w:val="none" w:sz="0" w:space="0" w:color="auto"/>
            <w:bottom w:val="none" w:sz="0" w:space="0" w:color="auto"/>
            <w:right w:val="none" w:sz="0" w:space="0" w:color="auto"/>
          </w:divBdr>
        </w:div>
        <w:div w:id="1222908326">
          <w:marLeft w:val="480"/>
          <w:marRight w:val="0"/>
          <w:marTop w:val="0"/>
          <w:marBottom w:val="0"/>
          <w:divBdr>
            <w:top w:val="none" w:sz="0" w:space="0" w:color="auto"/>
            <w:left w:val="none" w:sz="0" w:space="0" w:color="auto"/>
            <w:bottom w:val="none" w:sz="0" w:space="0" w:color="auto"/>
            <w:right w:val="none" w:sz="0" w:space="0" w:color="auto"/>
          </w:divBdr>
        </w:div>
        <w:div w:id="254167968">
          <w:marLeft w:val="480"/>
          <w:marRight w:val="0"/>
          <w:marTop w:val="0"/>
          <w:marBottom w:val="0"/>
          <w:divBdr>
            <w:top w:val="none" w:sz="0" w:space="0" w:color="auto"/>
            <w:left w:val="none" w:sz="0" w:space="0" w:color="auto"/>
            <w:bottom w:val="none" w:sz="0" w:space="0" w:color="auto"/>
            <w:right w:val="none" w:sz="0" w:space="0" w:color="auto"/>
          </w:divBdr>
        </w:div>
        <w:div w:id="208078860">
          <w:marLeft w:val="480"/>
          <w:marRight w:val="0"/>
          <w:marTop w:val="0"/>
          <w:marBottom w:val="0"/>
          <w:divBdr>
            <w:top w:val="none" w:sz="0" w:space="0" w:color="auto"/>
            <w:left w:val="none" w:sz="0" w:space="0" w:color="auto"/>
            <w:bottom w:val="none" w:sz="0" w:space="0" w:color="auto"/>
            <w:right w:val="none" w:sz="0" w:space="0" w:color="auto"/>
          </w:divBdr>
        </w:div>
        <w:div w:id="841776080">
          <w:marLeft w:val="480"/>
          <w:marRight w:val="0"/>
          <w:marTop w:val="0"/>
          <w:marBottom w:val="0"/>
          <w:divBdr>
            <w:top w:val="none" w:sz="0" w:space="0" w:color="auto"/>
            <w:left w:val="none" w:sz="0" w:space="0" w:color="auto"/>
            <w:bottom w:val="none" w:sz="0" w:space="0" w:color="auto"/>
            <w:right w:val="none" w:sz="0" w:space="0" w:color="auto"/>
          </w:divBdr>
        </w:div>
        <w:div w:id="277684803">
          <w:marLeft w:val="480"/>
          <w:marRight w:val="0"/>
          <w:marTop w:val="0"/>
          <w:marBottom w:val="0"/>
          <w:divBdr>
            <w:top w:val="none" w:sz="0" w:space="0" w:color="auto"/>
            <w:left w:val="none" w:sz="0" w:space="0" w:color="auto"/>
            <w:bottom w:val="none" w:sz="0" w:space="0" w:color="auto"/>
            <w:right w:val="none" w:sz="0" w:space="0" w:color="auto"/>
          </w:divBdr>
        </w:div>
      </w:divsChild>
    </w:div>
    <w:div w:id="1911501502">
      <w:bodyDiv w:val="1"/>
      <w:marLeft w:val="0"/>
      <w:marRight w:val="0"/>
      <w:marTop w:val="0"/>
      <w:marBottom w:val="0"/>
      <w:divBdr>
        <w:top w:val="none" w:sz="0" w:space="0" w:color="auto"/>
        <w:left w:val="none" w:sz="0" w:space="0" w:color="auto"/>
        <w:bottom w:val="none" w:sz="0" w:space="0" w:color="auto"/>
        <w:right w:val="none" w:sz="0" w:space="0" w:color="auto"/>
      </w:divBdr>
    </w:div>
    <w:div w:id="1911622169">
      <w:marLeft w:val="480"/>
      <w:marRight w:val="0"/>
      <w:marTop w:val="0"/>
      <w:marBottom w:val="0"/>
      <w:divBdr>
        <w:top w:val="none" w:sz="0" w:space="0" w:color="auto"/>
        <w:left w:val="none" w:sz="0" w:space="0" w:color="auto"/>
        <w:bottom w:val="none" w:sz="0" w:space="0" w:color="auto"/>
        <w:right w:val="none" w:sz="0" w:space="0" w:color="auto"/>
      </w:divBdr>
    </w:div>
    <w:div w:id="1911646180">
      <w:marLeft w:val="480"/>
      <w:marRight w:val="0"/>
      <w:marTop w:val="0"/>
      <w:marBottom w:val="0"/>
      <w:divBdr>
        <w:top w:val="none" w:sz="0" w:space="0" w:color="auto"/>
        <w:left w:val="none" w:sz="0" w:space="0" w:color="auto"/>
        <w:bottom w:val="none" w:sz="0" w:space="0" w:color="auto"/>
        <w:right w:val="none" w:sz="0" w:space="0" w:color="auto"/>
      </w:divBdr>
    </w:div>
    <w:div w:id="1911698203">
      <w:marLeft w:val="480"/>
      <w:marRight w:val="0"/>
      <w:marTop w:val="0"/>
      <w:marBottom w:val="0"/>
      <w:divBdr>
        <w:top w:val="none" w:sz="0" w:space="0" w:color="auto"/>
        <w:left w:val="none" w:sz="0" w:space="0" w:color="auto"/>
        <w:bottom w:val="none" w:sz="0" w:space="0" w:color="auto"/>
        <w:right w:val="none" w:sz="0" w:space="0" w:color="auto"/>
      </w:divBdr>
    </w:div>
    <w:div w:id="1911769304">
      <w:marLeft w:val="480"/>
      <w:marRight w:val="0"/>
      <w:marTop w:val="0"/>
      <w:marBottom w:val="0"/>
      <w:divBdr>
        <w:top w:val="none" w:sz="0" w:space="0" w:color="auto"/>
        <w:left w:val="none" w:sz="0" w:space="0" w:color="auto"/>
        <w:bottom w:val="none" w:sz="0" w:space="0" w:color="auto"/>
        <w:right w:val="none" w:sz="0" w:space="0" w:color="auto"/>
      </w:divBdr>
    </w:div>
    <w:div w:id="1911773491">
      <w:marLeft w:val="480"/>
      <w:marRight w:val="0"/>
      <w:marTop w:val="0"/>
      <w:marBottom w:val="0"/>
      <w:divBdr>
        <w:top w:val="none" w:sz="0" w:space="0" w:color="auto"/>
        <w:left w:val="none" w:sz="0" w:space="0" w:color="auto"/>
        <w:bottom w:val="none" w:sz="0" w:space="0" w:color="auto"/>
        <w:right w:val="none" w:sz="0" w:space="0" w:color="auto"/>
      </w:divBdr>
    </w:div>
    <w:div w:id="1911844491">
      <w:marLeft w:val="480"/>
      <w:marRight w:val="0"/>
      <w:marTop w:val="0"/>
      <w:marBottom w:val="0"/>
      <w:divBdr>
        <w:top w:val="none" w:sz="0" w:space="0" w:color="auto"/>
        <w:left w:val="none" w:sz="0" w:space="0" w:color="auto"/>
        <w:bottom w:val="none" w:sz="0" w:space="0" w:color="auto"/>
        <w:right w:val="none" w:sz="0" w:space="0" w:color="auto"/>
      </w:divBdr>
    </w:div>
    <w:div w:id="1912349070">
      <w:marLeft w:val="480"/>
      <w:marRight w:val="0"/>
      <w:marTop w:val="0"/>
      <w:marBottom w:val="0"/>
      <w:divBdr>
        <w:top w:val="none" w:sz="0" w:space="0" w:color="auto"/>
        <w:left w:val="none" w:sz="0" w:space="0" w:color="auto"/>
        <w:bottom w:val="none" w:sz="0" w:space="0" w:color="auto"/>
        <w:right w:val="none" w:sz="0" w:space="0" w:color="auto"/>
      </w:divBdr>
    </w:div>
    <w:div w:id="1912545983">
      <w:marLeft w:val="480"/>
      <w:marRight w:val="0"/>
      <w:marTop w:val="0"/>
      <w:marBottom w:val="0"/>
      <w:divBdr>
        <w:top w:val="none" w:sz="0" w:space="0" w:color="auto"/>
        <w:left w:val="none" w:sz="0" w:space="0" w:color="auto"/>
        <w:bottom w:val="none" w:sz="0" w:space="0" w:color="auto"/>
        <w:right w:val="none" w:sz="0" w:space="0" w:color="auto"/>
      </w:divBdr>
    </w:div>
    <w:div w:id="1912697475">
      <w:marLeft w:val="480"/>
      <w:marRight w:val="0"/>
      <w:marTop w:val="0"/>
      <w:marBottom w:val="0"/>
      <w:divBdr>
        <w:top w:val="none" w:sz="0" w:space="0" w:color="auto"/>
        <w:left w:val="none" w:sz="0" w:space="0" w:color="auto"/>
        <w:bottom w:val="none" w:sz="0" w:space="0" w:color="auto"/>
        <w:right w:val="none" w:sz="0" w:space="0" w:color="auto"/>
      </w:divBdr>
    </w:div>
    <w:div w:id="1912960370">
      <w:bodyDiv w:val="1"/>
      <w:marLeft w:val="0"/>
      <w:marRight w:val="0"/>
      <w:marTop w:val="0"/>
      <w:marBottom w:val="0"/>
      <w:divBdr>
        <w:top w:val="none" w:sz="0" w:space="0" w:color="auto"/>
        <w:left w:val="none" w:sz="0" w:space="0" w:color="auto"/>
        <w:bottom w:val="none" w:sz="0" w:space="0" w:color="auto"/>
        <w:right w:val="none" w:sz="0" w:space="0" w:color="auto"/>
      </w:divBdr>
      <w:divsChild>
        <w:div w:id="1262028995">
          <w:marLeft w:val="480"/>
          <w:marRight w:val="0"/>
          <w:marTop w:val="0"/>
          <w:marBottom w:val="0"/>
          <w:divBdr>
            <w:top w:val="none" w:sz="0" w:space="0" w:color="auto"/>
            <w:left w:val="none" w:sz="0" w:space="0" w:color="auto"/>
            <w:bottom w:val="none" w:sz="0" w:space="0" w:color="auto"/>
            <w:right w:val="none" w:sz="0" w:space="0" w:color="auto"/>
          </w:divBdr>
        </w:div>
        <w:div w:id="701394694">
          <w:marLeft w:val="480"/>
          <w:marRight w:val="0"/>
          <w:marTop w:val="0"/>
          <w:marBottom w:val="0"/>
          <w:divBdr>
            <w:top w:val="none" w:sz="0" w:space="0" w:color="auto"/>
            <w:left w:val="none" w:sz="0" w:space="0" w:color="auto"/>
            <w:bottom w:val="none" w:sz="0" w:space="0" w:color="auto"/>
            <w:right w:val="none" w:sz="0" w:space="0" w:color="auto"/>
          </w:divBdr>
        </w:div>
        <w:div w:id="1235165247">
          <w:marLeft w:val="480"/>
          <w:marRight w:val="0"/>
          <w:marTop w:val="0"/>
          <w:marBottom w:val="0"/>
          <w:divBdr>
            <w:top w:val="none" w:sz="0" w:space="0" w:color="auto"/>
            <w:left w:val="none" w:sz="0" w:space="0" w:color="auto"/>
            <w:bottom w:val="none" w:sz="0" w:space="0" w:color="auto"/>
            <w:right w:val="none" w:sz="0" w:space="0" w:color="auto"/>
          </w:divBdr>
        </w:div>
        <w:div w:id="1382822268">
          <w:marLeft w:val="480"/>
          <w:marRight w:val="0"/>
          <w:marTop w:val="0"/>
          <w:marBottom w:val="0"/>
          <w:divBdr>
            <w:top w:val="none" w:sz="0" w:space="0" w:color="auto"/>
            <w:left w:val="none" w:sz="0" w:space="0" w:color="auto"/>
            <w:bottom w:val="none" w:sz="0" w:space="0" w:color="auto"/>
            <w:right w:val="none" w:sz="0" w:space="0" w:color="auto"/>
          </w:divBdr>
        </w:div>
        <w:div w:id="2050884194">
          <w:marLeft w:val="480"/>
          <w:marRight w:val="0"/>
          <w:marTop w:val="0"/>
          <w:marBottom w:val="0"/>
          <w:divBdr>
            <w:top w:val="none" w:sz="0" w:space="0" w:color="auto"/>
            <w:left w:val="none" w:sz="0" w:space="0" w:color="auto"/>
            <w:bottom w:val="none" w:sz="0" w:space="0" w:color="auto"/>
            <w:right w:val="none" w:sz="0" w:space="0" w:color="auto"/>
          </w:divBdr>
        </w:div>
        <w:div w:id="1059547819">
          <w:marLeft w:val="480"/>
          <w:marRight w:val="0"/>
          <w:marTop w:val="0"/>
          <w:marBottom w:val="0"/>
          <w:divBdr>
            <w:top w:val="none" w:sz="0" w:space="0" w:color="auto"/>
            <w:left w:val="none" w:sz="0" w:space="0" w:color="auto"/>
            <w:bottom w:val="none" w:sz="0" w:space="0" w:color="auto"/>
            <w:right w:val="none" w:sz="0" w:space="0" w:color="auto"/>
          </w:divBdr>
        </w:div>
        <w:div w:id="2119905000">
          <w:marLeft w:val="480"/>
          <w:marRight w:val="0"/>
          <w:marTop w:val="0"/>
          <w:marBottom w:val="0"/>
          <w:divBdr>
            <w:top w:val="none" w:sz="0" w:space="0" w:color="auto"/>
            <w:left w:val="none" w:sz="0" w:space="0" w:color="auto"/>
            <w:bottom w:val="none" w:sz="0" w:space="0" w:color="auto"/>
            <w:right w:val="none" w:sz="0" w:space="0" w:color="auto"/>
          </w:divBdr>
        </w:div>
        <w:div w:id="1330982346">
          <w:marLeft w:val="480"/>
          <w:marRight w:val="0"/>
          <w:marTop w:val="0"/>
          <w:marBottom w:val="0"/>
          <w:divBdr>
            <w:top w:val="none" w:sz="0" w:space="0" w:color="auto"/>
            <w:left w:val="none" w:sz="0" w:space="0" w:color="auto"/>
            <w:bottom w:val="none" w:sz="0" w:space="0" w:color="auto"/>
            <w:right w:val="none" w:sz="0" w:space="0" w:color="auto"/>
          </w:divBdr>
        </w:div>
        <w:div w:id="733161547">
          <w:marLeft w:val="480"/>
          <w:marRight w:val="0"/>
          <w:marTop w:val="0"/>
          <w:marBottom w:val="0"/>
          <w:divBdr>
            <w:top w:val="none" w:sz="0" w:space="0" w:color="auto"/>
            <w:left w:val="none" w:sz="0" w:space="0" w:color="auto"/>
            <w:bottom w:val="none" w:sz="0" w:space="0" w:color="auto"/>
            <w:right w:val="none" w:sz="0" w:space="0" w:color="auto"/>
          </w:divBdr>
        </w:div>
        <w:div w:id="1099525375">
          <w:marLeft w:val="480"/>
          <w:marRight w:val="0"/>
          <w:marTop w:val="0"/>
          <w:marBottom w:val="0"/>
          <w:divBdr>
            <w:top w:val="none" w:sz="0" w:space="0" w:color="auto"/>
            <w:left w:val="none" w:sz="0" w:space="0" w:color="auto"/>
            <w:bottom w:val="none" w:sz="0" w:space="0" w:color="auto"/>
            <w:right w:val="none" w:sz="0" w:space="0" w:color="auto"/>
          </w:divBdr>
        </w:div>
        <w:div w:id="1225412735">
          <w:marLeft w:val="480"/>
          <w:marRight w:val="0"/>
          <w:marTop w:val="0"/>
          <w:marBottom w:val="0"/>
          <w:divBdr>
            <w:top w:val="none" w:sz="0" w:space="0" w:color="auto"/>
            <w:left w:val="none" w:sz="0" w:space="0" w:color="auto"/>
            <w:bottom w:val="none" w:sz="0" w:space="0" w:color="auto"/>
            <w:right w:val="none" w:sz="0" w:space="0" w:color="auto"/>
          </w:divBdr>
        </w:div>
        <w:div w:id="1097629231">
          <w:marLeft w:val="480"/>
          <w:marRight w:val="0"/>
          <w:marTop w:val="0"/>
          <w:marBottom w:val="0"/>
          <w:divBdr>
            <w:top w:val="none" w:sz="0" w:space="0" w:color="auto"/>
            <w:left w:val="none" w:sz="0" w:space="0" w:color="auto"/>
            <w:bottom w:val="none" w:sz="0" w:space="0" w:color="auto"/>
            <w:right w:val="none" w:sz="0" w:space="0" w:color="auto"/>
          </w:divBdr>
        </w:div>
        <w:div w:id="132262951">
          <w:marLeft w:val="480"/>
          <w:marRight w:val="0"/>
          <w:marTop w:val="0"/>
          <w:marBottom w:val="0"/>
          <w:divBdr>
            <w:top w:val="none" w:sz="0" w:space="0" w:color="auto"/>
            <w:left w:val="none" w:sz="0" w:space="0" w:color="auto"/>
            <w:bottom w:val="none" w:sz="0" w:space="0" w:color="auto"/>
            <w:right w:val="none" w:sz="0" w:space="0" w:color="auto"/>
          </w:divBdr>
        </w:div>
        <w:div w:id="307630648">
          <w:marLeft w:val="480"/>
          <w:marRight w:val="0"/>
          <w:marTop w:val="0"/>
          <w:marBottom w:val="0"/>
          <w:divBdr>
            <w:top w:val="none" w:sz="0" w:space="0" w:color="auto"/>
            <w:left w:val="none" w:sz="0" w:space="0" w:color="auto"/>
            <w:bottom w:val="none" w:sz="0" w:space="0" w:color="auto"/>
            <w:right w:val="none" w:sz="0" w:space="0" w:color="auto"/>
          </w:divBdr>
        </w:div>
        <w:div w:id="1820145166">
          <w:marLeft w:val="480"/>
          <w:marRight w:val="0"/>
          <w:marTop w:val="0"/>
          <w:marBottom w:val="0"/>
          <w:divBdr>
            <w:top w:val="none" w:sz="0" w:space="0" w:color="auto"/>
            <w:left w:val="none" w:sz="0" w:space="0" w:color="auto"/>
            <w:bottom w:val="none" w:sz="0" w:space="0" w:color="auto"/>
            <w:right w:val="none" w:sz="0" w:space="0" w:color="auto"/>
          </w:divBdr>
        </w:div>
        <w:div w:id="526137845">
          <w:marLeft w:val="480"/>
          <w:marRight w:val="0"/>
          <w:marTop w:val="0"/>
          <w:marBottom w:val="0"/>
          <w:divBdr>
            <w:top w:val="none" w:sz="0" w:space="0" w:color="auto"/>
            <w:left w:val="none" w:sz="0" w:space="0" w:color="auto"/>
            <w:bottom w:val="none" w:sz="0" w:space="0" w:color="auto"/>
            <w:right w:val="none" w:sz="0" w:space="0" w:color="auto"/>
          </w:divBdr>
        </w:div>
        <w:div w:id="1223560807">
          <w:marLeft w:val="480"/>
          <w:marRight w:val="0"/>
          <w:marTop w:val="0"/>
          <w:marBottom w:val="0"/>
          <w:divBdr>
            <w:top w:val="none" w:sz="0" w:space="0" w:color="auto"/>
            <w:left w:val="none" w:sz="0" w:space="0" w:color="auto"/>
            <w:bottom w:val="none" w:sz="0" w:space="0" w:color="auto"/>
            <w:right w:val="none" w:sz="0" w:space="0" w:color="auto"/>
          </w:divBdr>
        </w:div>
        <w:div w:id="1617831838">
          <w:marLeft w:val="480"/>
          <w:marRight w:val="0"/>
          <w:marTop w:val="0"/>
          <w:marBottom w:val="0"/>
          <w:divBdr>
            <w:top w:val="none" w:sz="0" w:space="0" w:color="auto"/>
            <w:left w:val="none" w:sz="0" w:space="0" w:color="auto"/>
            <w:bottom w:val="none" w:sz="0" w:space="0" w:color="auto"/>
            <w:right w:val="none" w:sz="0" w:space="0" w:color="auto"/>
          </w:divBdr>
        </w:div>
        <w:div w:id="79648240">
          <w:marLeft w:val="480"/>
          <w:marRight w:val="0"/>
          <w:marTop w:val="0"/>
          <w:marBottom w:val="0"/>
          <w:divBdr>
            <w:top w:val="none" w:sz="0" w:space="0" w:color="auto"/>
            <w:left w:val="none" w:sz="0" w:space="0" w:color="auto"/>
            <w:bottom w:val="none" w:sz="0" w:space="0" w:color="auto"/>
            <w:right w:val="none" w:sz="0" w:space="0" w:color="auto"/>
          </w:divBdr>
        </w:div>
        <w:div w:id="1772512743">
          <w:marLeft w:val="480"/>
          <w:marRight w:val="0"/>
          <w:marTop w:val="0"/>
          <w:marBottom w:val="0"/>
          <w:divBdr>
            <w:top w:val="none" w:sz="0" w:space="0" w:color="auto"/>
            <w:left w:val="none" w:sz="0" w:space="0" w:color="auto"/>
            <w:bottom w:val="none" w:sz="0" w:space="0" w:color="auto"/>
            <w:right w:val="none" w:sz="0" w:space="0" w:color="auto"/>
          </w:divBdr>
        </w:div>
        <w:div w:id="348260009">
          <w:marLeft w:val="480"/>
          <w:marRight w:val="0"/>
          <w:marTop w:val="0"/>
          <w:marBottom w:val="0"/>
          <w:divBdr>
            <w:top w:val="none" w:sz="0" w:space="0" w:color="auto"/>
            <w:left w:val="none" w:sz="0" w:space="0" w:color="auto"/>
            <w:bottom w:val="none" w:sz="0" w:space="0" w:color="auto"/>
            <w:right w:val="none" w:sz="0" w:space="0" w:color="auto"/>
          </w:divBdr>
        </w:div>
        <w:div w:id="2066752148">
          <w:marLeft w:val="480"/>
          <w:marRight w:val="0"/>
          <w:marTop w:val="0"/>
          <w:marBottom w:val="0"/>
          <w:divBdr>
            <w:top w:val="none" w:sz="0" w:space="0" w:color="auto"/>
            <w:left w:val="none" w:sz="0" w:space="0" w:color="auto"/>
            <w:bottom w:val="none" w:sz="0" w:space="0" w:color="auto"/>
            <w:right w:val="none" w:sz="0" w:space="0" w:color="auto"/>
          </w:divBdr>
        </w:div>
        <w:div w:id="1082796904">
          <w:marLeft w:val="480"/>
          <w:marRight w:val="0"/>
          <w:marTop w:val="0"/>
          <w:marBottom w:val="0"/>
          <w:divBdr>
            <w:top w:val="none" w:sz="0" w:space="0" w:color="auto"/>
            <w:left w:val="none" w:sz="0" w:space="0" w:color="auto"/>
            <w:bottom w:val="none" w:sz="0" w:space="0" w:color="auto"/>
            <w:right w:val="none" w:sz="0" w:space="0" w:color="auto"/>
          </w:divBdr>
        </w:div>
        <w:div w:id="727532732">
          <w:marLeft w:val="480"/>
          <w:marRight w:val="0"/>
          <w:marTop w:val="0"/>
          <w:marBottom w:val="0"/>
          <w:divBdr>
            <w:top w:val="none" w:sz="0" w:space="0" w:color="auto"/>
            <w:left w:val="none" w:sz="0" w:space="0" w:color="auto"/>
            <w:bottom w:val="none" w:sz="0" w:space="0" w:color="auto"/>
            <w:right w:val="none" w:sz="0" w:space="0" w:color="auto"/>
          </w:divBdr>
        </w:div>
        <w:div w:id="1501238231">
          <w:marLeft w:val="480"/>
          <w:marRight w:val="0"/>
          <w:marTop w:val="0"/>
          <w:marBottom w:val="0"/>
          <w:divBdr>
            <w:top w:val="none" w:sz="0" w:space="0" w:color="auto"/>
            <w:left w:val="none" w:sz="0" w:space="0" w:color="auto"/>
            <w:bottom w:val="none" w:sz="0" w:space="0" w:color="auto"/>
            <w:right w:val="none" w:sz="0" w:space="0" w:color="auto"/>
          </w:divBdr>
        </w:div>
        <w:div w:id="1429353139">
          <w:marLeft w:val="480"/>
          <w:marRight w:val="0"/>
          <w:marTop w:val="0"/>
          <w:marBottom w:val="0"/>
          <w:divBdr>
            <w:top w:val="none" w:sz="0" w:space="0" w:color="auto"/>
            <w:left w:val="none" w:sz="0" w:space="0" w:color="auto"/>
            <w:bottom w:val="none" w:sz="0" w:space="0" w:color="auto"/>
            <w:right w:val="none" w:sz="0" w:space="0" w:color="auto"/>
          </w:divBdr>
        </w:div>
        <w:div w:id="258218681">
          <w:marLeft w:val="480"/>
          <w:marRight w:val="0"/>
          <w:marTop w:val="0"/>
          <w:marBottom w:val="0"/>
          <w:divBdr>
            <w:top w:val="none" w:sz="0" w:space="0" w:color="auto"/>
            <w:left w:val="none" w:sz="0" w:space="0" w:color="auto"/>
            <w:bottom w:val="none" w:sz="0" w:space="0" w:color="auto"/>
            <w:right w:val="none" w:sz="0" w:space="0" w:color="auto"/>
          </w:divBdr>
        </w:div>
        <w:div w:id="546142649">
          <w:marLeft w:val="480"/>
          <w:marRight w:val="0"/>
          <w:marTop w:val="0"/>
          <w:marBottom w:val="0"/>
          <w:divBdr>
            <w:top w:val="none" w:sz="0" w:space="0" w:color="auto"/>
            <w:left w:val="none" w:sz="0" w:space="0" w:color="auto"/>
            <w:bottom w:val="none" w:sz="0" w:space="0" w:color="auto"/>
            <w:right w:val="none" w:sz="0" w:space="0" w:color="auto"/>
          </w:divBdr>
        </w:div>
        <w:div w:id="1091007170">
          <w:marLeft w:val="480"/>
          <w:marRight w:val="0"/>
          <w:marTop w:val="0"/>
          <w:marBottom w:val="0"/>
          <w:divBdr>
            <w:top w:val="none" w:sz="0" w:space="0" w:color="auto"/>
            <w:left w:val="none" w:sz="0" w:space="0" w:color="auto"/>
            <w:bottom w:val="none" w:sz="0" w:space="0" w:color="auto"/>
            <w:right w:val="none" w:sz="0" w:space="0" w:color="auto"/>
          </w:divBdr>
        </w:div>
        <w:div w:id="963849263">
          <w:marLeft w:val="480"/>
          <w:marRight w:val="0"/>
          <w:marTop w:val="0"/>
          <w:marBottom w:val="0"/>
          <w:divBdr>
            <w:top w:val="none" w:sz="0" w:space="0" w:color="auto"/>
            <w:left w:val="none" w:sz="0" w:space="0" w:color="auto"/>
            <w:bottom w:val="none" w:sz="0" w:space="0" w:color="auto"/>
            <w:right w:val="none" w:sz="0" w:space="0" w:color="auto"/>
          </w:divBdr>
        </w:div>
        <w:div w:id="291058913">
          <w:marLeft w:val="480"/>
          <w:marRight w:val="0"/>
          <w:marTop w:val="0"/>
          <w:marBottom w:val="0"/>
          <w:divBdr>
            <w:top w:val="none" w:sz="0" w:space="0" w:color="auto"/>
            <w:left w:val="none" w:sz="0" w:space="0" w:color="auto"/>
            <w:bottom w:val="none" w:sz="0" w:space="0" w:color="auto"/>
            <w:right w:val="none" w:sz="0" w:space="0" w:color="auto"/>
          </w:divBdr>
        </w:div>
        <w:div w:id="431319214">
          <w:marLeft w:val="480"/>
          <w:marRight w:val="0"/>
          <w:marTop w:val="0"/>
          <w:marBottom w:val="0"/>
          <w:divBdr>
            <w:top w:val="none" w:sz="0" w:space="0" w:color="auto"/>
            <w:left w:val="none" w:sz="0" w:space="0" w:color="auto"/>
            <w:bottom w:val="none" w:sz="0" w:space="0" w:color="auto"/>
            <w:right w:val="none" w:sz="0" w:space="0" w:color="auto"/>
          </w:divBdr>
        </w:div>
        <w:div w:id="1023827817">
          <w:marLeft w:val="480"/>
          <w:marRight w:val="0"/>
          <w:marTop w:val="0"/>
          <w:marBottom w:val="0"/>
          <w:divBdr>
            <w:top w:val="none" w:sz="0" w:space="0" w:color="auto"/>
            <w:left w:val="none" w:sz="0" w:space="0" w:color="auto"/>
            <w:bottom w:val="none" w:sz="0" w:space="0" w:color="auto"/>
            <w:right w:val="none" w:sz="0" w:space="0" w:color="auto"/>
          </w:divBdr>
        </w:div>
        <w:div w:id="2108304147">
          <w:marLeft w:val="480"/>
          <w:marRight w:val="0"/>
          <w:marTop w:val="0"/>
          <w:marBottom w:val="0"/>
          <w:divBdr>
            <w:top w:val="none" w:sz="0" w:space="0" w:color="auto"/>
            <w:left w:val="none" w:sz="0" w:space="0" w:color="auto"/>
            <w:bottom w:val="none" w:sz="0" w:space="0" w:color="auto"/>
            <w:right w:val="none" w:sz="0" w:space="0" w:color="auto"/>
          </w:divBdr>
        </w:div>
        <w:div w:id="697127031">
          <w:marLeft w:val="480"/>
          <w:marRight w:val="0"/>
          <w:marTop w:val="0"/>
          <w:marBottom w:val="0"/>
          <w:divBdr>
            <w:top w:val="none" w:sz="0" w:space="0" w:color="auto"/>
            <w:left w:val="none" w:sz="0" w:space="0" w:color="auto"/>
            <w:bottom w:val="none" w:sz="0" w:space="0" w:color="auto"/>
            <w:right w:val="none" w:sz="0" w:space="0" w:color="auto"/>
          </w:divBdr>
        </w:div>
        <w:div w:id="1103915375">
          <w:marLeft w:val="480"/>
          <w:marRight w:val="0"/>
          <w:marTop w:val="0"/>
          <w:marBottom w:val="0"/>
          <w:divBdr>
            <w:top w:val="none" w:sz="0" w:space="0" w:color="auto"/>
            <w:left w:val="none" w:sz="0" w:space="0" w:color="auto"/>
            <w:bottom w:val="none" w:sz="0" w:space="0" w:color="auto"/>
            <w:right w:val="none" w:sz="0" w:space="0" w:color="auto"/>
          </w:divBdr>
        </w:div>
        <w:div w:id="233518177">
          <w:marLeft w:val="480"/>
          <w:marRight w:val="0"/>
          <w:marTop w:val="0"/>
          <w:marBottom w:val="0"/>
          <w:divBdr>
            <w:top w:val="none" w:sz="0" w:space="0" w:color="auto"/>
            <w:left w:val="none" w:sz="0" w:space="0" w:color="auto"/>
            <w:bottom w:val="none" w:sz="0" w:space="0" w:color="auto"/>
            <w:right w:val="none" w:sz="0" w:space="0" w:color="auto"/>
          </w:divBdr>
        </w:div>
        <w:div w:id="788859672">
          <w:marLeft w:val="480"/>
          <w:marRight w:val="0"/>
          <w:marTop w:val="0"/>
          <w:marBottom w:val="0"/>
          <w:divBdr>
            <w:top w:val="none" w:sz="0" w:space="0" w:color="auto"/>
            <w:left w:val="none" w:sz="0" w:space="0" w:color="auto"/>
            <w:bottom w:val="none" w:sz="0" w:space="0" w:color="auto"/>
            <w:right w:val="none" w:sz="0" w:space="0" w:color="auto"/>
          </w:divBdr>
        </w:div>
        <w:div w:id="1379234070">
          <w:marLeft w:val="480"/>
          <w:marRight w:val="0"/>
          <w:marTop w:val="0"/>
          <w:marBottom w:val="0"/>
          <w:divBdr>
            <w:top w:val="none" w:sz="0" w:space="0" w:color="auto"/>
            <w:left w:val="none" w:sz="0" w:space="0" w:color="auto"/>
            <w:bottom w:val="none" w:sz="0" w:space="0" w:color="auto"/>
            <w:right w:val="none" w:sz="0" w:space="0" w:color="auto"/>
          </w:divBdr>
        </w:div>
        <w:div w:id="1883667933">
          <w:marLeft w:val="480"/>
          <w:marRight w:val="0"/>
          <w:marTop w:val="0"/>
          <w:marBottom w:val="0"/>
          <w:divBdr>
            <w:top w:val="none" w:sz="0" w:space="0" w:color="auto"/>
            <w:left w:val="none" w:sz="0" w:space="0" w:color="auto"/>
            <w:bottom w:val="none" w:sz="0" w:space="0" w:color="auto"/>
            <w:right w:val="none" w:sz="0" w:space="0" w:color="auto"/>
          </w:divBdr>
        </w:div>
        <w:div w:id="901600892">
          <w:marLeft w:val="480"/>
          <w:marRight w:val="0"/>
          <w:marTop w:val="0"/>
          <w:marBottom w:val="0"/>
          <w:divBdr>
            <w:top w:val="none" w:sz="0" w:space="0" w:color="auto"/>
            <w:left w:val="none" w:sz="0" w:space="0" w:color="auto"/>
            <w:bottom w:val="none" w:sz="0" w:space="0" w:color="auto"/>
            <w:right w:val="none" w:sz="0" w:space="0" w:color="auto"/>
          </w:divBdr>
        </w:div>
        <w:div w:id="412359646">
          <w:marLeft w:val="480"/>
          <w:marRight w:val="0"/>
          <w:marTop w:val="0"/>
          <w:marBottom w:val="0"/>
          <w:divBdr>
            <w:top w:val="none" w:sz="0" w:space="0" w:color="auto"/>
            <w:left w:val="none" w:sz="0" w:space="0" w:color="auto"/>
            <w:bottom w:val="none" w:sz="0" w:space="0" w:color="auto"/>
            <w:right w:val="none" w:sz="0" w:space="0" w:color="auto"/>
          </w:divBdr>
        </w:div>
        <w:div w:id="970132544">
          <w:marLeft w:val="480"/>
          <w:marRight w:val="0"/>
          <w:marTop w:val="0"/>
          <w:marBottom w:val="0"/>
          <w:divBdr>
            <w:top w:val="none" w:sz="0" w:space="0" w:color="auto"/>
            <w:left w:val="none" w:sz="0" w:space="0" w:color="auto"/>
            <w:bottom w:val="none" w:sz="0" w:space="0" w:color="auto"/>
            <w:right w:val="none" w:sz="0" w:space="0" w:color="auto"/>
          </w:divBdr>
        </w:div>
        <w:div w:id="1954550652">
          <w:marLeft w:val="480"/>
          <w:marRight w:val="0"/>
          <w:marTop w:val="0"/>
          <w:marBottom w:val="0"/>
          <w:divBdr>
            <w:top w:val="none" w:sz="0" w:space="0" w:color="auto"/>
            <w:left w:val="none" w:sz="0" w:space="0" w:color="auto"/>
            <w:bottom w:val="none" w:sz="0" w:space="0" w:color="auto"/>
            <w:right w:val="none" w:sz="0" w:space="0" w:color="auto"/>
          </w:divBdr>
        </w:div>
        <w:div w:id="2011449541">
          <w:marLeft w:val="480"/>
          <w:marRight w:val="0"/>
          <w:marTop w:val="0"/>
          <w:marBottom w:val="0"/>
          <w:divBdr>
            <w:top w:val="none" w:sz="0" w:space="0" w:color="auto"/>
            <w:left w:val="none" w:sz="0" w:space="0" w:color="auto"/>
            <w:bottom w:val="none" w:sz="0" w:space="0" w:color="auto"/>
            <w:right w:val="none" w:sz="0" w:space="0" w:color="auto"/>
          </w:divBdr>
        </w:div>
        <w:div w:id="1895267430">
          <w:marLeft w:val="480"/>
          <w:marRight w:val="0"/>
          <w:marTop w:val="0"/>
          <w:marBottom w:val="0"/>
          <w:divBdr>
            <w:top w:val="none" w:sz="0" w:space="0" w:color="auto"/>
            <w:left w:val="none" w:sz="0" w:space="0" w:color="auto"/>
            <w:bottom w:val="none" w:sz="0" w:space="0" w:color="auto"/>
            <w:right w:val="none" w:sz="0" w:space="0" w:color="auto"/>
          </w:divBdr>
        </w:div>
        <w:div w:id="1854414843">
          <w:marLeft w:val="480"/>
          <w:marRight w:val="0"/>
          <w:marTop w:val="0"/>
          <w:marBottom w:val="0"/>
          <w:divBdr>
            <w:top w:val="none" w:sz="0" w:space="0" w:color="auto"/>
            <w:left w:val="none" w:sz="0" w:space="0" w:color="auto"/>
            <w:bottom w:val="none" w:sz="0" w:space="0" w:color="auto"/>
            <w:right w:val="none" w:sz="0" w:space="0" w:color="auto"/>
          </w:divBdr>
        </w:div>
        <w:div w:id="1057362580">
          <w:marLeft w:val="480"/>
          <w:marRight w:val="0"/>
          <w:marTop w:val="0"/>
          <w:marBottom w:val="0"/>
          <w:divBdr>
            <w:top w:val="none" w:sz="0" w:space="0" w:color="auto"/>
            <w:left w:val="none" w:sz="0" w:space="0" w:color="auto"/>
            <w:bottom w:val="none" w:sz="0" w:space="0" w:color="auto"/>
            <w:right w:val="none" w:sz="0" w:space="0" w:color="auto"/>
          </w:divBdr>
        </w:div>
        <w:div w:id="1509174870">
          <w:marLeft w:val="480"/>
          <w:marRight w:val="0"/>
          <w:marTop w:val="0"/>
          <w:marBottom w:val="0"/>
          <w:divBdr>
            <w:top w:val="none" w:sz="0" w:space="0" w:color="auto"/>
            <w:left w:val="none" w:sz="0" w:space="0" w:color="auto"/>
            <w:bottom w:val="none" w:sz="0" w:space="0" w:color="auto"/>
            <w:right w:val="none" w:sz="0" w:space="0" w:color="auto"/>
          </w:divBdr>
        </w:div>
        <w:div w:id="140931465">
          <w:marLeft w:val="480"/>
          <w:marRight w:val="0"/>
          <w:marTop w:val="0"/>
          <w:marBottom w:val="0"/>
          <w:divBdr>
            <w:top w:val="none" w:sz="0" w:space="0" w:color="auto"/>
            <w:left w:val="none" w:sz="0" w:space="0" w:color="auto"/>
            <w:bottom w:val="none" w:sz="0" w:space="0" w:color="auto"/>
            <w:right w:val="none" w:sz="0" w:space="0" w:color="auto"/>
          </w:divBdr>
        </w:div>
        <w:div w:id="1923292587">
          <w:marLeft w:val="480"/>
          <w:marRight w:val="0"/>
          <w:marTop w:val="0"/>
          <w:marBottom w:val="0"/>
          <w:divBdr>
            <w:top w:val="none" w:sz="0" w:space="0" w:color="auto"/>
            <w:left w:val="none" w:sz="0" w:space="0" w:color="auto"/>
            <w:bottom w:val="none" w:sz="0" w:space="0" w:color="auto"/>
            <w:right w:val="none" w:sz="0" w:space="0" w:color="auto"/>
          </w:divBdr>
        </w:div>
        <w:div w:id="1834878222">
          <w:marLeft w:val="480"/>
          <w:marRight w:val="0"/>
          <w:marTop w:val="0"/>
          <w:marBottom w:val="0"/>
          <w:divBdr>
            <w:top w:val="none" w:sz="0" w:space="0" w:color="auto"/>
            <w:left w:val="none" w:sz="0" w:space="0" w:color="auto"/>
            <w:bottom w:val="none" w:sz="0" w:space="0" w:color="auto"/>
            <w:right w:val="none" w:sz="0" w:space="0" w:color="auto"/>
          </w:divBdr>
        </w:div>
        <w:div w:id="754134573">
          <w:marLeft w:val="480"/>
          <w:marRight w:val="0"/>
          <w:marTop w:val="0"/>
          <w:marBottom w:val="0"/>
          <w:divBdr>
            <w:top w:val="none" w:sz="0" w:space="0" w:color="auto"/>
            <w:left w:val="none" w:sz="0" w:space="0" w:color="auto"/>
            <w:bottom w:val="none" w:sz="0" w:space="0" w:color="auto"/>
            <w:right w:val="none" w:sz="0" w:space="0" w:color="auto"/>
          </w:divBdr>
        </w:div>
        <w:div w:id="1716539675">
          <w:marLeft w:val="480"/>
          <w:marRight w:val="0"/>
          <w:marTop w:val="0"/>
          <w:marBottom w:val="0"/>
          <w:divBdr>
            <w:top w:val="none" w:sz="0" w:space="0" w:color="auto"/>
            <w:left w:val="none" w:sz="0" w:space="0" w:color="auto"/>
            <w:bottom w:val="none" w:sz="0" w:space="0" w:color="auto"/>
            <w:right w:val="none" w:sz="0" w:space="0" w:color="auto"/>
          </w:divBdr>
        </w:div>
        <w:div w:id="1211847643">
          <w:marLeft w:val="480"/>
          <w:marRight w:val="0"/>
          <w:marTop w:val="0"/>
          <w:marBottom w:val="0"/>
          <w:divBdr>
            <w:top w:val="none" w:sz="0" w:space="0" w:color="auto"/>
            <w:left w:val="none" w:sz="0" w:space="0" w:color="auto"/>
            <w:bottom w:val="none" w:sz="0" w:space="0" w:color="auto"/>
            <w:right w:val="none" w:sz="0" w:space="0" w:color="auto"/>
          </w:divBdr>
        </w:div>
        <w:div w:id="215355426">
          <w:marLeft w:val="480"/>
          <w:marRight w:val="0"/>
          <w:marTop w:val="0"/>
          <w:marBottom w:val="0"/>
          <w:divBdr>
            <w:top w:val="none" w:sz="0" w:space="0" w:color="auto"/>
            <w:left w:val="none" w:sz="0" w:space="0" w:color="auto"/>
            <w:bottom w:val="none" w:sz="0" w:space="0" w:color="auto"/>
            <w:right w:val="none" w:sz="0" w:space="0" w:color="auto"/>
          </w:divBdr>
        </w:div>
        <w:div w:id="1783257333">
          <w:marLeft w:val="480"/>
          <w:marRight w:val="0"/>
          <w:marTop w:val="0"/>
          <w:marBottom w:val="0"/>
          <w:divBdr>
            <w:top w:val="none" w:sz="0" w:space="0" w:color="auto"/>
            <w:left w:val="none" w:sz="0" w:space="0" w:color="auto"/>
            <w:bottom w:val="none" w:sz="0" w:space="0" w:color="auto"/>
            <w:right w:val="none" w:sz="0" w:space="0" w:color="auto"/>
          </w:divBdr>
        </w:div>
        <w:div w:id="1259874403">
          <w:marLeft w:val="480"/>
          <w:marRight w:val="0"/>
          <w:marTop w:val="0"/>
          <w:marBottom w:val="0"/>
          <w:divBdr>
            <w:top w:val="none" w:sz="0" w:space="0" w:color="auto"/>
            <w:left w:val="none" w:sz="0" w:space="0" w:color="auto"/>
            <w:bottom w:val="none" w:sz="0" w:space="0" w:color="auto"/>
            <w:right w:val="none" w:sz="0" w:space="0" w:color="auto"/>
          </w:divBdr>
        </w:div>
        <w:div w:id="1326088111">
          <w:marLeft w:val="480"/>
          <w:marRight w:val="0"/>
          <w:marTop w:val="0"/>
          <w:marBottom w:val="0"/>
          <w:divBdr>
            <w:top w:val="none" w:sz="0" w:space="0" w:color="auto"/>
            <w:left w:val="none" w:sz="0" w:space="0" w:color="auto"/>
            <w:bottom w:val="none" w:sz="0" w:space="0" w:color="auto"/>
            <w:right w:val="none" w:sz="0" w:space="0" w:color="auto"/>
          </w:divBdr>
        </w:div>
        <w:div w:id="826478093">
          <w:marLeft w:val="480"/>
          <w:marRight w:val="0"/>
          <w:marTop w:val="0"/>
          <w:marBottom w:val="0"/>
          <w:divBdr>
            <w:top w:val="none" w:sz="0" w:space="0" w:color="auto"/>
            <w:left w:val="none" w:sz="0" w:space="0" w:color="auto"/>
            <w:bottom w:val="none" w:sz="0" w:space="0" w:color="auto"/>
            <w:right w:val="none" w:sz="0" w:space="0" w:color="auto"/>
          </w:divBdr>
        </w:div>
        <w:div w:id="1768191650">
          <w:marLeft w:val="480"/>
          <w:marRight w:val="0"/>
          <w:marTop w:val="0"/>
          <w:marBottom w:val="0"/>
          <w:divBdr>
            <w:top w:val="none" w:sz="0" w:space="0" w:color="auto"/>
            <w:left w:val="none" w:sz="0" w:space="0" w:color="auto"/>
            <w:bottom w:val="none" w:sz="0" w:space="0" w:color="auto"/>
            <w:right w:val="none" w:sz="0" w:space="0" w:color="auto"/>
          </w:divBdr>
        </w:div>
        <w:div w:id="340739337">
          <w:marLeft w:val="480"/>
          <w:marRight w:val="0"/>
          <w:marTop w:val="0"/>
          <w:marBottom w:val="0"/>
          <w:divBdr>
            <w:top w:val="none" w:sz="0" w:space="0" w:color="auto"/>
            <w:left w:val="none" w:sz="0" w:space="0" w:color="auto"/>
            <w:bottom w:val="none" w:sz="0" w:space="0" w:color="auto"/>
            <w:right w:val="none" w:sz="0" w:space="0" w:color="auto"/>
          </w:divBdr>
        </w:div>
        <w:div w:id="410467581">
          <w:marLeft w:val="480"/>
          <w:marRight w:val="0"/>
          <w:marTop w:val="0"/>
          <w:marBottom w:val="0"/>
          <w:divBdr>
            <w:top w:val="none" w:sz="0" w:space="0" w:color="auto"/>
            <w:left w:val="none" w:sz="0" w:space="0" w:color="auto"/>
            <w:bottom w:val="none" w:sz="0" w:space="0" w:color="auto"/>
            <w:right w:val="none" w:sz="0" w:space="0" w:color="auto"/>
          </w:divBdr>
        </w:div>
        <w:div w:id="1239093740">
          <w:marLeft w:val="480"/>
          <w:marRight w:val="0"/>
          <w:marTop w:val="0"/>
          <w:marBottom w:val="0"/>
          <w:divBdr>
            <w:top w:val="none" w:sz="0" w:space="0" w:color="auto"/>
            <w:left w:val="none" w:sz="0" w:space="0" w:color="auto"/>
            <w:bottom w:val="none" w:sz="0" w:space="0" w:color="auto"/>
            <w:right w:val="none" w:sz="0" w:space="0" w:color="auto"/>
          </w:divBdr>
        </w:div>
        <w:div w:id="1954438381">
          <w:marLeft w:val="480"/>
          <w:marRight w:val="0"/>
          <w:marTop w:val="0"/>
          <w:marBottom w:val="0"/>
          <w:divBdr>
            <w:top w:val="none" w:sz="0" w:space="0" w:color="auto"/>
            <w:left w:val="none" w:sz="0" w:space="0" w:color="auto"/>
            <w:bottom w:val="none" w:sz="0" w:space="0" w:color="auto"/>
            <w:right w:val="none" w:sz="0" w:space="0" w:color="auto"/>
          </w:divBdr>
        </w:div>
        <w:div w:id="1926105683">
          <w:marLeft w:val="480"/>
          <w:marRight w:val="0"/>
          <w:marTop w:val="0"/>
          <w:marBottom w:val="0"/>
          <w:divBdr>
            <w:top w:val="none" w:sz="0" w:space="0" w:color="auto"/>
            <w:left w:val="none" w:sz="0" w:space="0" w:color="auto"/>
            <w:bottom w:val="none" w:sz="0" w:space="0" w:color="auto"/>
            <w:right w:val="none" w:sz="0" w:space="0" w:color="auto"/>
          </w:divBdr>
        </w:div>
        <w:div w:id="1072194144">
          <w:marLeft w:val="480"/>
          <w:marRight w:val="0"/>
          <w:marTop w:val="0"/>
          <w:marBottom w:val="0"/>
          <w:divBdr>
            <w:top w:val="none" w:sz="0" w:space="0" w:color="auto"/>
            <w:left w:val="none" w:sz="0" w:space="0" w:color="auto"/>
            <w:bottom w:val="none" w:sz="0" w:space="0" w:color="auto"/>
            <w:right w:val="none" w:sz="0" w:space="0" w:color="auto"/>
          </w:divBdr>
        </w:div>
        <w:div w:id="472672179">
          <w:marLeft w:val="480"/>
          <w:marRight w:val="0"/>
          <w:marTop w:val="0"/>
          <w:marBottom w:val="0"/>
          <w:divBdr>
            <w:top w:val="none" w:sz="0" w:space="0" w:color="auto"/>
            <w:left w:val="none" w:sz="0" w:space="0" w:color="auto"/>
            <w:bottom w:val="none" w:sz="0" w:space="0" w:color="auto"/>
            <w:right w:val="none" w:sz="0" w:space="0" w:color="auto"/>
          </w:divBdr>
        </w:div>
        <w:div w:id="1108159856">
          <w:marLeft w:val="480"/>
          <w:marRight w:val="0"/>
          <w:marTop w:val="0"/>
          <w:marBottom w:val="0"/>
          <w:divBdr>
            <w:top w:val="none" w:sz="0" w:space="0" w:color="auto"/>
            <w:left w:val="none" w:sz="0" w:space="0" w:color="auto"/>
            <w:bottom w:val="none" w:sz="0" w:space="0" w:color="auto"/>
            <w:right w:val="none" w:sz="0" w:space="0" w:color="auto"/>
          </w:divBdr>
        </w:div>
        <w:div w:id="1954359579">
          <w:marLeft w:val="480"/>
          <w:marRight w:val="0"/>
          <w:marTop w:val="0"/>
          <w:marBottom w:val="0"/>
          <w:divBdr>
            <w:top w:val="none" w:sz="0" w:space="0" w:color="auto"/>
            <w:left w:val="none" w:sz="0" w:space="0" w:color="auto"/>
            <w:bottom w:val="none" w:sz="0" w:space="0" w:color="auto"/>
            <w:right w:val="none" w:sz="0" w:space="0" w:color="auto"/>
          </w:divBdr>
        </w:div>
        <w:div w:id="1209877247">
          <w:marLeft w:val="480"/>
          <w:marRight w:val="0"/>
          <w:marTop w:val="0"/>
          <w:marBottom w:val="0"/>
          <w:divBdr>
            <w:top w:val="none" w:sz="0" w:space="0" w:color="auto"/>
            <w:left w:val="none" w:sz="0" w:space="0" w:color="auto"/>
            <w:bottom w:val="none" w:sz="0" w:space="0" w:color="auto"/>
            <w:right w:val="none" w:sz="0" w:space="0" w:color="auto"/>
          </w:divBdr>
        </w:div>
      </w:divsChild>
    </w:div>
    <w:div w:id="1913081090">
      <w:marLeft w:val="480"/>
      <w:marRight w:val="0"/>
      <w:marTop w:val="0"/>
      <w:marBottom w:val="0"/>
      <w:divBdr>
        <w:top w:val="none" w:sz="0" w:space="0" w:color="auto"/>
        <w:left w:val="none" w:sz="0" w:space="0" w:color="auto"/>
        <w:bottom w:val="none" w:sz="0" w:space="0" w:color="auto"/>
        <w:right w:val="none" w:sz="0" w:space="0" w:color="auto"/>
      </w:divBdr>
    </w:div>
    <w:div w:id="1913081346">
      <w:marLeft w:val="480"/>
      <w:marRight w:val="0"/>
      <w:marTop w:val="0"/>
      <w:marBottom w:val="0"/>
      <w:divBdr>
        <w:top w:val="none" w:sz="0" w:space="0" w:color="auto"/>
        <w:left w:val="none" w:sz="0" w:space="0" w:color="auto"/>
        <w:bottom w:val="none" w:sz="0" w:space="0" w:color="auto"/>
        <w:right w:val="none" w:sz="0" w:space="0" w:color="auto"/>
      </w:divBdr>
    </w:div>
    <w:div w:id="1913350060">
      <w:marLeft w:val="480"/>
      <w:marRight w:val="0"/>
      <w:marTop w:val="0"/>
      <w:marBottom w:val="0"/>
      <w:divBdr>
        <w:top w:val="none" w:sz="0" w:space="0" w:color="auto"/>
        <w:left w:val="none" w:sz="0" w:space="0" w:color="auto"/>
        <w:bottom w:val="none" w:sz="0" w:space="0" w:color="auto"/>
        <w:right w:val="none" w:sz="0" w:space="0" w:color="auto"/>
      </w:divBdr>
    </w:div>
    <w:div w:id="1913421303">
      <w:marLeft w:val="480"/>
      <w:marRight w:val="0"/>
      <w:marTop w:val="0"/>
      <w:marBottom w:val="0"/>
      <w:divBdr>
        <w:top w:val="none" w:sz="0" w:space="0" w:color="auto"/>
        <w:left w:val="none" w:sz="0" w:space="0" w:color="auto"/>
        <w:bottom w:val="none" w:sz="0" w:space="0" w:color="auto"/>
        <w:right w:val="none" w:sz="0" w:space="0" w:color="auto"/>
      </w:divBdr>
    </w:div>
    <w:div w:id="1913540838">
      <w:marLeft w:val="480"/>
      <w:marRight w:val="0"/>
      <w:marTop w:val="0"/>
      <w:marBottom w:val="0"/>
      <w:divBdr>
        <w:top w:val="none" w:sz="0" w:space="0" w:color="auto"/>
        <w:left w:val="none" w:sz="0" w:space="0" w:color="auto"/>
        <w:bottom w:val="none" w:sz="0" w:space="0" w:color="auto"/>
        <w:right w:val="none" w:sz="0" w:space="0" w:color="auto"/>
      </w:divBdr>
    </w:div>
    <w:div w:id="1913730407">
      <w:bodyDiv w:val="1"/>
      <w:marLeft w:val="0"/>
      <w:marRight w:val="0"/>
      <w:marTop w:val="0"/>
      <w:marBottom w:val="0"/>
      <w:divBdr>
        <w:top w:val="none" w:sz="0" w:space="0" w:color="auto"/>
        <w:left w:val="none" w:sz="0" w:space="0" w:color="auto"/>
        <w:bottom w:val="none" w:sz="0" w:space="0" w:color="auto"/>
        <w:right w:val="none" w:sz="0" w:space="0" w:color="auto"/>
      </w:divBdr>
    </w:div>
    <w:div w:id="1913849966">
      <w:marLeft w:val="480"/>
      <w:marRight w:val="0"/>
      <w:marTop w:val="0"/>
      <w:marBottom w:val="0"/>
      <w:divBdr>
        <w:top w:val="none" w:sz="0" w:space="0" w:color="auto"/>
        <w:left w:val="none" w:sz="0" w:space="0" w:color="auto"/>
        <w:bottom w:val="none" w:sz="0" w:space="0" w:color="auto"/>
        <w:right w:val="none" w:sz="0" w:space="0" w:color="auto"/>
      </w:divBdr>
    </w:div>
    <w:div w:id="1913850559">
      <w:marLeft w:val="480"/>
      <w:marRight w:val="0"/>
      <w:marTop w:val="0"/>
      <w:marBottom w:val="0"/>
      <w:divBdr>
        <w:top w:val="none" w:sz="0" w:space="0" w:color="auto"/>
        <w:left w:val="none" w:sz="0" w:space="0" w:color="auto"/>
        <w:bottom w:val="none" w:sz="0" w:space="0" w:color="auto"/>
        <w:right w:val="none" w:sz="0" w:space="0" w:color="auto"/>
      </w:divBdr>
    </w:div>
    <w:div w:id="1914007210">
      <w:bodyDiv w:val="1"/>
      <w:marLeft w:val="0"/>
      <w:marRight w:val="0"/>
      <w:marTop w:val="0"/>
      <w:marBottom w:val="0"/>
      <w:divBdr>
        <w:top w:val="none" w:sz="0" w:space="0" w:color="auto"/>
        <w:left w:val="none" w:sz="0" w:space="0" w:color="auto"/>
        <w:bottom w:val="none" w:sz="0" w:space="0" w:color="auto"/>
        <w:right w:val="none" w:sz="0" w:space="0" w:color="auto"/>
      </w:divBdr>
    </w:div>
    <w:div w:id="1914007710">
      <w:marLeft w:val="480"/>
      <w:marRight w:val="0"/>
      <w:marTop w:val="0"/>
      <w:marBottom w:val="0"/>
      <w:divBdr>
        <w:top w:val="none" w:sz="0" w:space="0" w:color="auto"/>
        <w:left w:val="none" w:sz="0" w:space="0" w:color="auto"/>
        <w:bottom w:val="none" w:sz="0" w:space="0" w:color="auto"/>
        <w:right w:val="none" w:sz="0" w:space="0" w:color="auto"/>
      </w:divBdr>
    </w:div>
    <w:div w:id="1914119231">
      <w:marLeft w:val="480"/>
      <w:marRight w:val="0"/>
      <w:marTop w:val="0"/>
      <w:marBottom w:val="0"/>
      <w:divBdr>
        <w:top w:val="none" w:sz="0" w:space="0" w:color="auto"/>
        <w:left w:val="none" w:sz="0" w:space="0" w:color="auto"/>
        <w:bottom w:val="none" w:sz="0" w:space="0" w:color="auto"/>
        <w:right w:val="none" w:sz="0" w:space="0" w:color="auto"/>
      </w:divBdr>
    </w:div>
    <w:div w:id="1914272080">
      <w:marLeft w:val="480"/>
      <w:marRight w:val="0"/>
      <w:marTop w:val="0"/>
      <w:marBottom w:val="0"/>
      <w:divBdr>
        <w:top w:val="none" w:sz="0" w:space="0" w:color="auto"/>
        <w:left w:val="none" w:sz="0" w:space="0" w:color="auto"/>
        <w:bottom w:val="none" w:sz="0" w:space="0" w:color="auto"/>
        <w:right w:val="none" w:sz="0" w:space="0" w:color="auto"/>
      </w:divBdr>
    </w:div>
    <w:div w:id="1914467965">
      <w:bodyDiv w:val="1"/>
      <w:marLeft w:val="0"/>
      <w:marRight w:val="0"/>
      <w:marTop w:val="0"/>
      <w:marBottom w:val="0"/>
      <w:divBdr>
        <w:top w:val="none" w:sz="0" w:space="0" w:color="auto"/>
        <w:left w:val="none" w:sz="0" w:space="0" w:color="auto"/>
        <w:bottom w:val="none" w:sz="0" w:space="0" w:color="auto"/>
        <w:right w:val="none" w:sz="0" w:space="0" w:color="auto"/>
      </w:divBdr>
    </w:div>
    <w:div w:id="1914506318">
      <w:marLeft w:val="480"/>
      <w:marRight w:val="0"/>
      <w:marTop w:val="0"/>
      <w:marBottom w:val="0"/>
      <w:divBdr>
        <w:top w:val="none" w:sz="0" w:space="0" w:color="auto"/>
        <w:left w:val="none" w:sz="0" w:space="0" w:color="auto"/>
        <w:bottom w:val="none" w:sz="0" w:space="0" w:color="auto"/>
        <w:right w:val="none" w:sz="0" w:space="0" w:color="auto"/>
      </w:divBdr>
    </w:div>
    <w:div w:id="1914579063">
      <w:marLeft w:val="480"/>
      <w:marRight w:val="0"/>
      <w:marTop w:val="0"/>
      <w:marBottom w:val="0"/>
      <w:divBdr>
        <w:top w:val="none" w:sz="0" w:space="0" w:color="auto"/>
        <w:left w:val="none" w:sz="0" w:space="0" w:color="auto"/>
        <w:bottom w:val="none" w:sz="0" w:space="0" w:color="auto"/>
        <w:right w:val="none" w:sz="0" w:space="0" w:color="auto"/>
      </w:divBdr>
    </w:div>
    <w:div w:id="1914776759">
      <w:marLeft w:val="480"/>
      <w:marRight w:val="0"/>
      <w:marTop w:val="0"/>
      <w:marBottom w:val="0"/>
      <w:divBdr>
        <w:top w:val="none" w:sz="0" w:space="0" w:color="auto"/>
        <w:left w:val="none" w:sz="0" w:space="0" w:color="auto"/>
        <w:bottom w:val="none" w:sz="0" w:space="0" w:color="auto"/>
        <w:right w:val="none" w:sz="0" w:space="0" w:color="auto"/>
      </w:divBdr>
    </w:div>
    <w:div w:id="1914777409">
      <w:bodyDiv w:val="1"/>
      <w:marLeft w:val="0"/>
      <w:marRight w:val="0"/>
      <w:marTop w:val="0"/>
      <w:marBottom w:val="0"/>
      <w:divBdr>
        <w:top w:val="none" w:sz="0" w:space="0" w:color="auto"/>
        <w:left w:val="none" w:sz="0" w:space="0" w:color="auto"/>
        <w:bottom w:val="none" w:sz="0" w:space="0" w:color="auto"/>
        <w:right w:val="none" w:sz="0" w:space="0" w:color="auto"/>
      </w:divBdr>
    </w:div>
    <w:div w:id="1914898964">
      <w:marLeft w:val="480"/>
      <w:marRight w:val="0"/>
      <w:marTop w:val="0"/>
      <w:marBottom w:val="0"/>
      <w:divBdr>
        <w:top w:val="none" w:sz="0" w:space="0" w:color="auto"/>
        <w:left w:val="none" w:sz="0" w:space="0" w:color="auto"/>
        <w:bottom w:val="none" w:sz="0" w:space="0" w:color="auto"/>
        <w:right w:val="none" w:sz="0" w:space="0" w:color="auto"/>
      </w:divBdr>
    </w:div>
    <w:div w:id="1914926231">
      <w:marLeft w:val="480"/>
      <w:marRight w:val="0"/>
      <w:marTop w:val="0"/>
      <w:marBottom w:val="0"/>
      <w:divBdr>
        <w:top w:val="none" w:sz="0" w:space="0" w:color="auto"/>
        <w:left w:val="none" w:sz="0" w:space="0" w:color="auto"/>
        <w:bottom w:val="none" w:sz="0" w:space="0" w:color="auto"/>
        <w:right w:val="none" w:sz="0" w:space="0" w:color="auto"/>
      </w:divBdr>
    </w:div>
    <w:div w:id="1914927380">
      <w:marLeft w:val="480"/>
      <w:marRight w:val="0"/>
      <w:marTop w:val="0"/>
      <w:marBottom w:val="0"/>
      <w:divBdr>
        <w:top w:val="none" w:sz="0" w:space="0" w:color="auto"/>
        <w:left w:val="none" w:sz="0" w:space="0" w:color="auto"/>
        <w:bottom w:val="none" w:sz="0" w:space="0" w:color="auto"/>
        <w:right w:val="none" w:sz="0" w:space="0" w:color="auto"/>
      </w:divBdr>
    </w:div>
    <w:div w:id="1915044798">
      <w:marLeft w:val="480"/>
      <w:marRight w:val="0"/>
      <w:marTop w:val="0"/>
      <w:marBottom w:val="0"/>
      <w:divBdr>
        <w:top w:val="none" w:sz="0" w:space="0" w:color="auto"/>
        <w:left w:val="none" w:sz="0" w:space="0" w:color="auto"/>
        <w:bottom w:val="none" w:sz="0" w:space="0" w:color="auto"/>
        <w:right w:val="none" w:sz="0" w:space="0" w:color="auto"/>
      </w:divBdr>
    </w:div>
    <w:div w:id="1915119629">
      <w:marLeft w:val="480"/>
      <w:marRight w:val="0"/>
      <w:marTop w:val="0"/>
      <w:marBottom w:val="0"/>
      <w:divBdr>
        <w:top w:val="none" w:sz="0" w:space="0" w:color="auto"/>
        <w:left w:val="none" w:sz="0" w:space="0" w:color="auto"/>
        <w:bottom w:val="none" w:sz="0" w:space="0" w:color="auto"/>
        <w:right w:val="none" w:sz="0" w:space="0" w:color="auto"/>
      </w:divBdr>
    </w:div>
    <w:div w:id="1915234072">
      <w:marLeft w:val="480"/>
      <w:marRight w:val="0"/>
      <w:marTop w:val="0"/>
      <w:marBottom w:val="0"/>
      <w:divBdr>
        <w:top w:val="none" w:sz="0" w:space="0" w:color="auto"/>
        <w:left w:val="none" w:sz="0" w:space="0" w:color="auto"/>
        <w:bottom w:val="none" w:sz="0" w:space="0" w:color="auto"/>
        <w:right w:val="none" w:sz="0" w:space="0" w:color="auto"/>
      </w:divBdr>
    </w:div>
    <w:div w:id="1915317631">
      <w:marLeft w:val="480"/>
      <w:marRight w:val="0"/>
      <w:marTop w:val="0"/>
      <w:marBottom w:val="0"/>
      <w:divBdr>
        <w:top w:val="none" w:sz="0" w:space="0" w:color="auto"/>
        <w:left w:val="none" w:sz="0" w:space="0" w:color="auto"/>
        <w:bottom w:val="none" w:sz="0" w:space="0" w:color="auto"/>
        <w:right w:val="none" w:sz="0" w:space="0" w:color="auto"/>
      </w:divBdr>
    </w:div>
    <w:div w:id="1915432556">
      <w:bodyDiv w:val="1"/>
      <w:marLeft w:val="0"/>
      <w:marRight w:val="0"/>
      <w:marTop w:val="0"/>
      <w:marBottom w:val="0"/>
      <w:divBdr>
        <w:top w:val="none" w:sz="0" w:space="0" w:color="auto"/>
        <w:left w:val="none" w:sz="0" w:space="0" w:color="auto"/>
        <w:bottom w:val="none" w:sz="0" w:space="0" w:color="auto"/>
        <w:right w:val="none" w:sz="0" w:space="0" w:color="auto"/>
      </w:divBdr>
    </w:div>
    <w:div w:id="1915507076">
      <w:marLeft w:val="480"/>
      <w:marRight w:val="0"/>
      <w:marTop w:val="0"/>
      <w:marBottom w:val="0"/>
      <w:divBdr>
        <w:top w:val="none" w:sz="0" w:space="0" w:color="auto"/>
        <w:left w:val="none" w:sz="0" w:space="0" w:color="auto"/>
        <w:bottom w:val="none" w:sz="0" w:space="0" w:color="auto"/>
        <w:right w:val="none" w:sz="0" w:space="0" w:color="auto"/>
      </w:divBdr>
    </w:div>
    <w:div w:id="1915507431">
      <w:bodyDiv w:val="1"/>
      <w:marLeft w:val="0"/>
      <w:marRight w:val="0"/>
      <w:marTop w:val="0"/>
      <w:marBottom w:val="0"/>
      <w:divBdr>
        <w:top w:val="none" w:sz="0" w:space="0" w:color="auto"/>
        <w:left w:val="none" w:sz="0" w:space="0" w:color="auto"/>
        <w:bottom w:val="none" w:sz="0" w:space="0" w:color="auto"/>
        <w:right w:val="none" w:sz="0" w:space="0" w:color="auto"/>
      </w:divBdr>
    </w:div>
    <w:div w:id="1915701859">
      <w:marLeft w:val="480"/>
      <w:marRight w:val="0"/>
      <w:marTop w:val="0"/>
      <w:marBottom w:val="0"/>
      <w:divBdr>
        <w:top w:val="none" w:sz="0" w:space="0" w:color="auto"/>
        <w:left w:val="none" w:sz="0" w:space="0" w:color="auto"/>
        <w:bottom w:val="none" w:sz="0" w:space="0" w:color="auto"/>
        <w:right w:val="none" w:sz="0" w:space="0" w:color="auto"/>
      </w:divBdr>
    </w:div>
    <w:div w:id="1915774327">
      <w:bodyDiv w:val="1"/>
      <w:marLeft w:val="0"/>
      <w:marRight w:val="0"/>
      <w:marTop w:val="0"/>
      <w:marBottom w:val="0"/>
      <w:divBdr>
        <w:top w:val="none" w:sz="0" w:space="0" w:color="auto"/>
        <w:left w:val="none" w:sz="0" w:space="0" w:color="auto"/>
        <w:bottom w:val="none" w:sz="0" w:space="0" w:color="auto"/>
        <w:right w:val="none" w:sz="0" w:space="0" w:color="auto"/>
      </w:divBdr>
      <w:divsChild>
        <w:div w:id="1669550730">
          <w:marLeft w:val="480"/>
          <w:marRight w:val="0"/>
          <w:marTop w:val="0"/>
          <w:marBottom w:val="0"/>
          <w:divBdr>
            <w:top w:val="none" w:sz="0" w:space="0" w:color="auto"/>
            <w:left w:val="none" w:sz="0" w:space="0" w:color="auto"/>
            <w:bottom w:val="none" w:sz="0" w:space="0" w:color="auto"/>
            <w:right w:val="none" w:sz="0" w:space="0" w:color="auto"/>
          </w:divBdr>
        </w:div>
        <w:div w:id="907106424">
          <w:marLeft w:val="480"/>
          <w:marRight w:val="0"/>
          <w:marTop w:val="0"/>
          <w:marBottom w:val="0"/>
          <w:divBdr>
            <w:top w:val="none" w:sz="0" w:space="0" w:color="auto"/>
            <w:left w:val="none" w:sz="0" w:space="0" w:color="auto"/>
            <w:bottom w:val="none" w:sz="0" w:space="0" w:color="auto"/>
            <w:right w:val="none" w:sz="0" w:space="0" w:color="auto"/>
          </w:divBdr>
        </w:div>
        <w:div w:id="1941644588">
          <w:marLeft w:val="480"/>
          <w:marRight w:val="0"/>
          <w:marTop w:val="0"/>
          <w:marBottom w:val="0"/>
          <w:divBdr>
            <w:top w:val="none" w:sz="0" w:space="0" w:color="auto"/>
            <w:left w:val="none" w:sz="0" w:space="0" w:color="auto"/>
            <w:bottom w:val="none" w:sz="0" w:space="0" w:color="auto"/>
            <w:right w:val="none" w:sz="0" w:space="0" w:color="auto"/>
          </w:divBdr>
        </w:div>
        <w:div w:id="1313607442">
          <w:marLeft w:val="480"/>
          <w:marRight w:val="0"/>
          <w:marTop w:val="0"/>
          <w:marBottom w:val="0"/>
          <w:divBdr>
            <w:top w:val="none" w:sz="0" w:space="0" w:color="auto"/>
            <w:left w:val="none" w:sz="0" w:space="0" w:color="auto"/>
            <w:bottom w:val="none" w:sz="0" w:space="0" w:color="auto"/>
            <w:right w:val="none" w:sz="0" w:space="0" w:color="auto"/>
          </w:divBdr>
        </w:div>
        <w:div w:id="1315450080">
          <w:marLeft w:val="480"/>
          <w:marRight w:val="0"/>
          <w:marTop w:val="0"/>
          <w:marBottom w:val="0"/>
          <w:divBdr>
            <w:top w:val="none" w:sz="0" w:space="0" w:color="auto"/>
            <w:left w:val="none" w:sz="0" w:space="0" w:color="auto"/>
            <w:bottom w:val="none" w:sz="0" w:space="0" w:color="auto"/>
            <w:right w:val="none" w:sz="0" w:space="0" w:color="auto"/>
          </w:divBdr>
        </w:div>
        <w:div w:id="1462576054">
          <w:marLeft w:val="480"/>
          <w:marRight w:val="0"/>
          <w:marTop w:val="0"/>
          <w:marBottom w:val="0"/>
          <w:divBdr>
            <w:top w:val="none" w:sz="0" w:space="0" w:color="auto"/>
            <w:left w:val="none" w:sz="0" w:space="0" w:color="auto"/>
            <w:bottom w:val="none" w:sz="0" w:space="0" w:color="auto"/>
            <w:right w:val="none" w:sz="0" w:space="0" w:color="auto"/>
          </w:divBdr>
        </w:div>
        <w:div w:id="916404902">
          <w:marLeft w:val="480"/>
          <w:marRight w:val="0"/>
          <w:marTop w:val="0"/>
          <w:marBottom w:val="0"/>
          <w:divBdr>
            <w:top w:val="none" w:sz="0" w:space="0" w:color="auto"/>
            <w:left w:val="none" w:sz="0" w:space="0" w:color="auto"/>
            <w:bottom w:val="none" w:sz="0" w:space="0" w:color="auto"/>
            <w:right w:val="none" w:sz="0" w:space="0" w:color="auto"/>
          </w:divBdr>
        </w:div>
        <w:div w:id="1681856893">
          <w:marLeft w:val="480"/>
          <w:marRight w:val="0"/>
          <w:marTop w:val="0"/>
          <w:marBottom w:val="0"/>
          <w:divBdr>
            <w:top w:val="none" w:sz="0" w:space="0" w:color="auto"/>
            <w:left w:val="none" w:sz="0" w:space="0" w:color="auto"/>
            <w:bottom w:val="none" w:sz="0" w:space="0" w:color="auto"/>
            <w:right w:val="none" w:sz="0" w:space="0" w:color="auto"/>
          </w:divBdr>
        </w:div>
        <w:div w:id="1047341599">
          <w:marLeft w:val="480"/>
          <w:marRight w:val="0"/>
          <w:marTop w:val="0"/>
          <w:marBottom w:val="0"/>
          <w:divBdr>
            <w:top w:val="none" w:sz="0" w:space="0" w:color="auto"/>
            <w:left w:val="none" w:sz="0" w:space="0" w:color="auto"/>
            <w:bottom w:val="none" w:sz="0" w:space="0" w:color="auto"/>
            <w:right w:val="none" w:sz="0" w:space="0" w:color="auto"/>
          </w:divBdr>
        </w:div>
        <w:div w:id="2085179225">
          <w:marLeft w:val="480"/>
          <w:marRight w:val="0"/>
          <w:marTop w:val="0"/>
          <w:marBottom w:val="0"/>
          <w:divBdr>
            <w:top w:val="none" w:sz="0" w:space="0" w:color="auto"/>
            <w:left w:val="none" w:sz="0" w:space="0" w:color="auto"/>
            <w:bottom w:val="none" w:sz="0" w:space="0" w:color="auto"/>
            <w:right w:val="none" w:sz="0" w:space="0" w:color="auto"/>
          </w:divBdr>
        </w:div>
        <w:div w:id="1620406241">
          <w:marLeft w:val="480"/>
          <w:marRight w:val="0"/>
          <w:marTop w:val="0"/>
          <w:marBottom w:val="0"/>
          <w:divBdr>
            <w:top w:val="none" w:sz="0" w:space="0" w:color="auto"/>
            <w:left w:val="none" w:sz="0" w:space="0" w:color="auto"/>
            <w:bottom w:val="none" w:sz="0" w:space="0" w:color="auto"/>
            <w:right w:val="none" w:sz="0" w:space="0" w:color="auto"/>
          </w:divBdr>
        </w:div>
        <w:div w:id="1704138748">
          <w:marLeft w:val="480"/>
          <w:marRight w:val="0"/>
          <w:marTop w:val="0"/>
          <w:marBottom w:val="0"/>
          <w:divBdr>
            <w:top w:val="none" w:sz="0" w:space="0" w:color="auto"/>
            <w:left w:val="none" w:sz="0" w:space="0" w:color="auto"/>
            <w:bottom w:val="none" w:sz="0" w:space="0" w:color="auto"/>
            <w:right w:val="none" w:sz="0" w:space="0" w:color="auto"/>
          </w:divBdr>
        </w:div>
        <w:div w:id="97724700">
          <w:marLeft w:val="480"/>
          <w:marRight w:val="0"/>
          <w:marTop w:val="0"/>
          <w:marBottom w:val="0"/>
          <w:divBdr>
            <w:top w:val="none" w:sz="0" w:space="0" w:color="auto"/>
            <w:left w:val="none" w:sz="0" w:space="0" w:color="auto"/>
            <w:bottom w:val="none" w:sz="0" w:space="0" w:color="auto"/>
            <w:right w:val="none" w:sz="0" w:space="0" w:color="auto"/>
          </w:divBdr>
        </w:div>
        <w:div w:id="1434014612">
          <w:marLeft w:val="480"/>
          <w:marRight w:val="0"/>
          <w:marTop w:val="0"/>
          <w:marBottom w:val="0"/>
          <w:divBdr>
            <w:top w:val="none" w:sz="0" w:space="0" w:color="auto"/>
            <w:left w:val="none" w:sz="0" w:space="0" w:color="auto"/>
            <w:bottom w:val="none" w:sz="0" w:space="0" w:color="auto"/>
            <w:right w:val="none" w:sz="0" w:space="0" w:color="auto"/>
          </w:divBdr>
        </w:div>
        <w:div w:id="1749307714">
          <w:marLeft w:val="480"/>
          <w:marRight w:val="0"/>
          <w:marTop w:val="0"/>
          <w:marBottom w:val="0"/>
          <w:divBdr>
            <w:top w:val="none" w:sz="0" w:space="0" w:color="auto"/>
            <w:left w:val="none" w:sz="0" w:space="0" w:color="auto"/>
            <w:bottom w:val="none" w:sz="0" w:space="0" w:color="auto"/>
            <w:right w:val="none" w:sz="0" w:space="0" w:color="auto"/>
          </w:divBdr>
        </w:div>
        <w:div w:id="1808666943">
          <w:marLeft w:val="480"/>
          <w:marRight w:val="0"/>
          <w:marTop w:val="0"/>
          <w:marBottom w:val="0"/>
          <w:divBdr>
            <w:top w:val="none" w:sz="0" w:space="0" w:color="auto"/>
            <w:left w:val="none" w:sz="0" w:space="0" w:color="auto"/>
            <w:bottom w:val="none" w:sz="0" w:space="0" w:color="auto"/>
            <w:right w:val="none" w:sz="0" w:space="0" w:color="auto"/>
          </w:divBdr>
        </w:div>
        <w:div w:id="486242119">
          <w:marLeft w:val="480"/>
          <w:marRight w:val="0"/>
          <w:marTop w:val="0"/>
          <w:marBottom w:val="0"/>
          <w:divBdr>
            <w:top w:val="none" w:sz="0" w:space="0" w:color="auto"/>
            <w:left w:val="none" w:sz="0" w:space="0" w:color="auto"/>
            <w:bottom w:val="none" w:sz="0" w:space="0" w:color="auto"/>
            <w:right w:val="none" w:sz="0" w:space="0" w:color="auto"/>
          </w:divBdr>
        </w:div>
        <w:div w:id="584726176">
          <w:marLeft w:val="480"/>
          <w:marRight w:val="0"/>
          <w:marTop w:val="0"/>
          <w:marBottom w:val="0"/>
          <w:divBdr>
            <w:top w:val="none" w:sz="0" w:space="0" w:color="auto"/>
            <w:left w:val="none" w:sz="0" w:space="0" w:color="auto"/>
            <w:bottom w:val="none" w:sz="0" w:space="0" w:color="auto"/>
            <w:right w:val="none" w:sz="0" w:space="0" w:color="auto"/>
          </w:divBdr>
        </w:div>
        <w:div w:id="1899826718">
          <w:marLeft w:val="480"/>
          <w:marRight w:val="0"/>
          <w:marTop w:val="0"/>
          <w:marBottom w:val="0"/>
          <w:divBdr>
            <w:top w:val="none" w:sz="0" w:space="0" w:color="auto"/>
            <w:left w:val="none" w:sz="0" w:space="0" w:color="auto"/>
            <w:bottom w:val="none" w:sz="0" w:space="0" w:color="auto"/>
            <w:right w:val="none" w:sz="0" w:space="0" w:color="auto"/>
          </w:divBdr>
        </w:div>
        <w:div w:id="2120758876">
          <w:marLeft w:val="480"/>
          <w:marRight w:val="0"/>
          <w:marTop w:val="0"/>
          <w:marBottom w:val="0"/>
          <w:divBdr>
            <w:top w:val="none" w:sz="0" w:space="0" w:color="auto"/>
            <w:left w:val="none" w:sz="0" w:space="0" w:color="auto"/>
            <w:bottom w:val="none" w:sz="0" w:space="0" w:color="auto"/>
            <w:right w:val="none" w:sz="0" w:space="0" w:color="auto"/>
          </w:divBdr>
        </w:div>
        <w:div w:id="1232425431">
          <w:marLeft w:val="480"/>
          <w:marRight w:val="0"/>
          <w:marTop w:val="0"/>
          <w:marBottom w:val="0"/>
          <w:divBdr>
            <w:top w:val="none" w:sz="0" w:space="0" w:color="auto"/>
            <w:left w:val="none" w:sz="0" w:space="0" w:color="auto"/>
            <w:bottom w:val="none" w:sz="0" w:space="0" w:color="auto"/>
            <w:right w:val="none" w:sz="0" w:space="0" w:color="auto"/>
          </w:divBdr>
        </w:div>
        <w:div w:id="1528828292">
          <w:marLeft w:val="480"/>
          <w:marRight w:val="0"/>
          <w:marTop w:val="0"/>
          <w:marBottom w:val="0"/>
          <w:divBdr>
            <w:top w:val="none" w:sz="0" w:space="0" w:color="auto"/>
            <w:left w:val="none" w:sz="0" w:space="0" w:color="auto"/>
            <w:bottom w:val="none" w:sz="0" w:space="0" w:color="auto"/>
            <w:right w:val="none" w:sz="0" w:space="0" w:color="auto"/>
          </w:divBdr>
        </w:div>
        <w:div w:id="1185095086">
          <w:marLeft w:val="480"/>
          <w:marRight w:val="0"/>
          <w:marTop w:val="0"/>
          <w:marBottom w:val="0"/>
          <w:divBdr>
            <w:top w:val="none" w:sz="0" w:space="0" w:color="auto"/>
            <w:left w:val="none" w:sz="0" w:space="0" w:color="auto"/>
            <w:bottom w:val="none" w:sz="0" w:space="0" w:color="auto"/>
            <w:right w:val="none" w:sz="0" w:space="0" w:color="auto"/>
          </w:divBdr>
        </w:div>
        <w:div w:id="1663115914">
          <w:marLeft w:val="480"/>
          <w:marRight w:val="0"/>
          <w:marTop w:val="0"/>
          <w:marBottom w:val="0"/>
          <w:divBdr>
            <w:top w:val="none" w:sz="0" w:space="0" w:color="auto"/>
            <w:left w:val="none" w:sz="0" w:space="0" w:color="auto"/>
            <w:bottom w:val="none" w:sz="0" w:space="0" w:color="auto"/>
            <w:right w:val="none" w:sz="0" w:space="0" w:color="auto"/>
          </w:divBdr>
        </w:div>
        <w:div w:id="2109302442">
          <w:marLeft w:val="480"/>
          <w:marRight w:val="0"/>
          <w:marTop w:val="0"/>
          <w:marBottom w:val="0"/>
          <w:divBdr>
            <w:top w:val="none" w:sz="0" w:space="0" w:color="auto"/>
            <w:left w:val="none" w:sz="0" w:space="0" w:color="auto"/>
            <w:bottom w:val="none" w:sz="0" w:space="0" w:color="auto"/>
            <w:right w:val="none" w:sz="0" w:space="0" w:color="auto"/>
          </w:divBdr>
        </w:div>
        <w:div w:id="768357031">
          <w:marLeft w:val="480"/>
          <w:marRight w:val="0"/>
          <w:marTop w:val="0"/>
          <w:marBottom w:val="0"/>
          <w:divBdr>
            <w:top w:val="none" w:sz="0" w:space="0" w:color="auto"/>
            <w:left w:val="none" w:sz="0" w:space="0" w:color="auto"/>
            <w:bottom w:val="none" w:sz="0" w:space="0" w:color="auto"/>
            <w:right w:val="none" w:sz="0" w:space="0" w:color="auto"/>
          </w:divBdr>
        </w:div>
        <w:div w:id="575483560">
          <w:marLeft w:val="480"/>
          <w:marRight w:val="0"/>
          <w:marTop w:val="0"/>
          <w:marBottom w:val="0"/>
          <w:divBdr>
            <w:top w:val="none" w:sz="0" w:space="0" w:color="auto"/>
            <w:left w:val="none" w:sz="0" w:space="0" w:color="auto"/>
            <w:bottom w:val="none" w:sz="0" w:space="0" w:color="auto"/>
            <w:right w:val="none" w:sz="0" w:space="0" w:color="auto"/>
          </w:divBdr>
        </w:div>
        <w:div w:id="208615189">
          <w:marLeft w:val="480"/>
          <w:marRight w:val="0"/>
          <w:marTop w:val="0"/>
          <w:marBottom w:val="0"/>
          <w:divBdr>
            <w:top w:val="none" w:sz="0" w:space="0" w:color="auto"/>
            <w:left w:val="none" w:sz="0" w:space="0" w:color="auto"/>
            <w:bottom w:val="none" w:sz="0" w:space="0" w:color="auto"/>
            <w:right w:val="none" w:sz="0" w:space="0" w:color="auto"/>
          </w:divBdr>
        </w:div>
        <w:div w:id="1865023553">
          <w:marLeft w:val="480"/>
          <w:marRight w:val="0"/>
          <w:marTop w:val="0"/>
          <w:marBottom w:val="0"/>
          <w:divBdr>
            <w:top w:val="none" w:sz="0" w:space="0" w:color="auto"/>
            <w:left w:val="none" w:sz="0" w:space="0" w:color="auto"/>
            <w:bottom w:val="none" w:sz="0" w:space="0" w:color="auto"/>
            <w:right w:val="none" w:sz="0" w:space="0" w:color="auto"/>
          </w:divBdr>
        </w:div>
        <w:div w:id="834955157">
          <w:marLeft w:val="480"/>
          <w:marRight w:val="0"/>
          <w:marTop w:val="0"/>
          <w:marBottom w:val="0"/>
          <w:divBdr>
            <w:top w:val="none" w:sz="0" w:space="0" w:color="auto"/>
            <w:left w:val="none" w:sz="0" w:space="0" w:color="auto"/>
            <w:bottom w:val="none" w:sz="0" w:space="0" w:color="auto"/>
            <w:right w:val="none" w:sz="0" w:space="0" w:color="auto"/>
          </w:divBdr>
        </w:div>
        <w:div w:id="1880389116">
          <w:marLeft w:val="480"/>
          <w:marRight w:val="0"/>
          <w:marTop w:val="0"/>
          <w:marBottom w:val="0"/>
          <w:divBdr>
            <w:top w:val="none" w:sz="0" w:space="0" w:color="auto"/>
            <w:left w:val="none" w:sz="0" w:space="0" w:color="auto"/>
            <w:bottom w:val="none" w:sz="0" w:space="0" w:color="auto"/>
            <w:right w:val="none" w:sz="0" w:space="0" w:color="auto"/>
          </w:divBdr>
        </w:div>
        <w:div w:id="989358869">
          <w:marLeft w:val="480"/>
          <w:marRight w:val="0"/>
          <w:marTop w:val="0"/>
          <w:marBottom w:val="0"/>
          <w:divBdr>
            <w:top w:val="none" w:sz="0" w:space="0" w:color="auto"/>
            <w:left w:val="none" w:sz="0" w:space="0" w:color="auto"/>
            <w:bottom w:val="none" w:sz="0" w:space="0" w:color="auto"/>
            <w:right w:val="none" w:sz="0" w:space="0" w:color="auto"/>
          </w:divBdr>
        </w:div>
        <w:div w:id="1008212227">
          <w:marLeft w:val="480"/>
          <w:marRight w:val="0"/>
          <w:marTop w:val="0"/>
          <w:marBottom w:val="0"/>
          <w:divBdr>
            <w:top w:val="none" w:sz="0" w:space="0" w:color="auto"/>
            <w:left w:val="none" w:sz="0" w:space="0" w:color="auto"/>
            <w:bottom w:val="none" w:sz="0" w:space="0" w:color="auto"/>
            <w:right w:val="none" w:sz="0" w:space="0" w:color="auto"/>
          </w:divBdr>
        </w:div>
        <w:div w:id="1848254810">
          <w:marLeft w:val="480"/>
          <w:marRight w:val="0"/>
          <w:marTop w:val="0"/>
          <w:marBottom w:val="0"/>
          <w:divBdr>
            <w:top w:val="none" w:sz="0" w:space="0" w:color="auto"/>
            <w:left w:val="none" w:sz="0" w:space="0" w:color="auto"/>
            <w:bottom w:val="none" w:sz="0" w:space="0" w:color="auto"/>
            <w:right w:val="none" w:sz="0" w:space="0" w:color="auto"/>
          </w:divBdr>
        </w:div>
        <w:div w:id="1156267131">
          <w:marLeft w:val="480"/>
          <w:marRight w:val="0"/>
          <w:marTop w:val="0"/>
          <w:marBottom w:val="0"/>
          <w:divBdr>
            <w:top w:val="none" w:sz="0" w:space="0" w:color="auto"/>
            <w:left w:val="none" w:sz="0" w:space="0" w:color="auto"/>
            <w:bottom w:val="none" w:sz="0" w:space="0" w:color="auto"/>
            <w:right w:val="none" w:sz="0" w:space="0" w:color="auto"/>
          </w:divBdr>
        </w:div>
        <w:div w:id="184253707">
          <w:marLeft w:val="480"/>
          <w:marRight w:val="0"/>
          <w:marTop w:val="0"/>
          <w:marBottom w:val="0"/>
          <w:divBdr>
            <w:top w:val="none" w:sz="0" w:space="0" w:color="auto"/>
            <w:left w:val="none" w:sz="0" w:space="0" w:color="auto"/>
            <w:bottom w:val="none" w:sz="0" w:space="0" w:color="auto"/>
            <w:right w:val="none" w:sz="0" w:space="0" w:color="auto"/>
          </w:divBdr>
        </w:div>
        <w:div w:id="1974486132">
          <w:marLeft w:val="480"/>
          <w:marRight w:val="0"/>
          <w:marTop w:val="0"/>
          <w:marBottom w:val="0"/>
          <w:divBdr>
            <w:top w:val="none" w:sz="0" w:space="0" w:color="auto"/>
            <w:left w:val="none" w:sz="0" w:space="0" w:color="auto"/>
            <w:bottom w:val="none" w:sz="0" w:space="0" w:color="auto"/>
            <w:right w:val="none" w:sz="0" w:space="0" w:color="auto"/>
          </w:divBdr>
        </w:div>
        <w:div w:id="699623770">
          <w:marLeft w:val="480"/>
          <w:marRight w:val="0"/>
          <w:marTop w:val="0"/>
          <w:marBottom w:val="0"/>
          <w:divBdr>
            <w:top w:val="none" w:sz="0" w:space="0" w:color="auto"/>
            <w:left w:val="none" w:sz="0" w:space="0" w:color="auto"/>
            <w:bottom w:val="none" w:sz="0" w:space="0" w:color="auto"/>
            <w:right w:val="none" w:sz="0" w:space="0" w:color="auto"/>
          </w:divBdr>
        </w:div>
        <w:div w:id="853349257">
          <w:marLeft w:val="480"/>
          <w:marRight w:val="0"/>
          <w:marTop w:val="0"/>
          <w:marBottom w:val="0"/>
          <w:divBdr>
            <w:top w:val="none" w:sz="0" w:space="0" w:color="auto"/>
            <w:left w:val="none" w:sz="0" w:space="0" w:color="auto"/>
            <w:bottom w:val="none" w:sz="0" w:space="0" w:color="auto"/>
            <w:right w:val="none" w:sz="0" w:space="0" w:color="auto"/>
          </w:divBdr>
        </w:div>
        <w:div w:id="1053849570">
          <w:marLeft w:val="480"/>
          <w:marRight w:val="0"/>
          <w:marTop w:val="0"/>
          <w:marBottom w:val="0"/>
          <w:divBdr>
            <w:top w:val="none" w:sz="0" w:space="0" w:color="auto"/>
            <w:left w:val="none" w:sz="0" w:space="0" w:color="auto"/>
            <w:bottom w:val="none" w:sz="0" w:space="0" w:color="auto"/>
            <w:right w:val="none" w:sz="0" w:space="0" w:color="auto"/>
          </w:divBdr>
        </w:div>
        <w:div w:id="1891070049">
          <w:marLeft w:val="480"/>
          <w:marRight w:val="0"/>
          <w:marTop w:val="0"/>
          <w:marBottom w:val="0"/>
          <w:divBdr>
            <w:top w:val="none" w:sz="0" w:space="0" w:color="auto"/>
            <w:left w:val="none" w:sz="0" w:space="0" w:color="auto"/>
            <w:bottom w:val="none" w:sz="0" w:space="0" w:color="auto"/>
            <w:right w:val="none" w:sz="0" w:space="0" w:color="auto"/>
          </w:divBdr>
        </w:div>
        <w:div w:id="833030332">
          <w:marLeft w:val="480"/>
          <w:marRight w:val="0"/>
          <w:marTop w:val="0"/>
          <w:marBottom w:val="0"/>
          <w:divBdr>
            <w:top w:val="none" w:sz="0" w:space="0" w:color="auto"/>
            <w:left w:val="none" w:sz="0" w:space="0" w:color="auto"/>
            <w:bottom w:val="none" w:sz="0" w:space="0" w:color="auto"/>
            <w:right w:val="none" w:sz="0" w:space="0" w:color="auto"/>
          </w:divBdr>
        </w:div>
        <w:div w:id="488714084">
          <w:marLeft w:val="480"/>
          <w:marRight w:val="0"/>
          <w:marTop w:val="0"/>
          <w:marBottom w:val="0"/>
          <w:divBdr>
            <w:top w:val="none" w:sz="0" w:space="0" w:color="auto"/>
            <w:left w:val="none" w:sz="0" w:space="0" w:color="auto"/>
            <w:bottom w:val="none" w:sz="0" w:space="0" w:color="auto"/>
            <w:right w:val="none" w:sz="0" w:space="0" w:color="auto"/>
          </w:divBdr>
        </w:div>
        <w:div w:id="1034043197">
          <w:marLeft w:val="480"/>
          <w:marRight w:val="0"/>
          <w:marTop w:val="0"/>
          <w:marBottom w:val="0"/>
          <w:divBdr>
            <w:top w:val="none" w:sz="0" w:space="0" w:color="auto"/>
            <w:left w:val="none" w:sz="0" w:space="0" w:color="auto"/>
            <w:bottom w:val="none" w:sz="0" w:space="0" w:color="auto"/>
            <w:right w:val="none" w:sz="0" w:space="0" w:color="auto"/>
          </w:divBdr>
        </w:div>
        <w:div w:id="1106343597">
          <w:marLeft w:val="480"/>
          <w:marRight w:val="0"/>
          <w:marTop w:val="0"/>
          <w:marBottom w:val="0"/>
          <w:divBdr>
            <w:top w:val="none" w:sz="0" w:space="0" w:color="auto"/>
            <w:left w:val="none" w:sz="0" w:space="0" w:color="auto"/>
            <w:bottom w:val="none" w:sz="0" w:space="0" w:color="auto"/>
            <w:right w:val="none" w:sz="0" w:space="0" w:color="auto"/>
          </w:divBdr>
        </w:div>
        <w:div w:id="913662276">
          <w:marLeft w:val="480"/>
          <w:marRight w:val="0"/>
          <w:marTop w:val="0"/>
          <w:marBottom w:val="0"/>
          <w:divBdr>
            <w:top w:val="none" w:sz="0" w:space="0" w:color="auto"/>
            <w:left w:val="none" w:sz="0" w:space="0" w:color="auto"/>
            <w:bottom w:val="none" w:sz="0" w:space="0" w:color="auto"/>
            <w:right w:val="none" w:sz="0" w:space="0" w:color="auto"/>
          </w:divBdr>
        </w:div>
        <w:div w:id="2033335968">
          <w:marLeft w:val="480"/>
          <w:marRight w:val="0"/>
          <w:marTop w:val="0"/>
          <w:marBottom w:val="0"/>
          <w:divBdr>
            <w:top w:val="none" w:sz="0" w:space="0" w:color="auto"/>
            <w:left w:val="none" w:sz="0" w:space="0" w:color="auto"/>
            <w:bottom w:val="none" w:sz="0" w:space="0" w:color="auto"/>
            <w:right w:val="none" w:sz="0" w:space="0" w:color="auto"/>
          </w:divBdr>
        </w:div>
        <w:div w:id="1145513521">
          <w:marLeft w:val="480"/>
          <w:marRight w:val="0"/>
          <w:marTop w:val="0"/>
          <w:marBottom w:val="0"/>
          <w:divBdr>
            <w:top w:val="none" w:sz="0" w:space="0" w:color="auto"/>
            <w:left w:val="none" w:sz="0" w:space="0" w:color="auto"/>
            <w:bottom w:val="none" w:sz="0" w:space="0" w:color="auto"/>
            <w:right w:val="none" w:sz="0" w:space="0" w:color="auto"/>
          </w:divBdr>
        </w:div>
        <w:div w:id="1933394300">
          <w:marLeft w:val="480"/>
          <w:marRight w:val="0"/>
          <w:marTop w:val="0"/>
          <w:marBottom w:val="0"/>
          <w:divBdr>
            <w:top w:val="none" w:sz="0" w:space="0" w:color="auto"/>
            <w:left w:val="none" w:sz="0" w:space="0" w:color="auto"/>
            <w:bottom w:val="none" w:sz="0" w:space="0" w:color="auto"/>
            <w:right w:val="none" w:sz="0" w:space="0" w:color="auto"/>
          </w:divBdr>
        </w:div>
        <w:div w:id="680818229">
          <w:marLeft w:val="480"/>
          <w:marRight w:val="0"/>
          <w:marTop w:val="0"/>
          <w:marBottom w:val="0"/>
          <w:divBdr>
            <w:top w:val="none" w:sz="0" w:space="0" w:color="auto"/>
            <w:left w:val="none" w:sz="0" w:space="0" w:color="auto"/>
            <w:bottom w:val="none" w:sz="0" w:space="0" w:color="auto"/>
            <w:right w:val="none" w:sz="0" w:space="0" w:color="auto"/>
          </w:divBdr>
        </w:div>
        <w:div w:id="265507074">
          <w:marLeft w:val="480"/>
          <w:marRight w:val="0"/>
          <w:marTop w:val="0"/>
          <w:marBottom w:val="0"/>
          <w:divBdr>
            <w:top w:val="none" w:sz="0" w:space="0" w:color="auto"/>
            <w:left w:val="none" w:sz="0" w:space="0" w:color="auto"/>
            <w:bottom w:val="none" w:sz="0" w:space="0" w:color="auto"/>
            <w:right w:val="none" w:sz="0" w:space="0" w:color="auto"/>
          </w:divBdr>
        </w:div>
        <w:div w:id="427893305">
          <w:marLeft w:val="480"/>
          <w:marRight w:val="0"/>
          <w:marTop w:val="0"/>
          <w:marBottom w:val="0"/>
          <w:divBdr>
            <w:top w:val="none" w:sz="0" w:space="0" w:color="auto"/>
            <w:left w:val="none" w:sz="0" w:space="0" w:color="auto"/>
            <w:bottom w:val="none" w:sz="0" w:space="0" w:color="auto"/>
            <w:right w:val="none" w:sz="0" w:space="0" w:color="auto"/>
          </w:divBdr>
        </w:div>
        <w:div w:id="405106431">
          <w:marLeft w:val="480"/>
          <w:marRight w:val="0"/>
          <w:marTop w:val="0"/>
          <w:marBottom w:val="0"/>
          <w:divBdr>
            <w:top w:val="none" w:sz="0" w:space="0" w:color="auto"/>
            <w:left w:val="none" w:sz="0" w:space="0" w:color="auto"/>
            <w:bottom w:val="none" w:sz="0" w:space="0" w:color="auto"/>
            <w:right w:val="none" w:sz="0" w:space="0" w:color="auto"/>
          </w:divBdr>
        </w:div>
        <w:div w:id="1298486635">
          <w:marLeft w:val="480"/>
          <w:marRight w:val="0"/>
          <w:marTop w:val="0"/>
          <w:marBottom w:val="0"/>
          <w:divBdr>
            <w:top w:val="none" w:sz="0" w:space="0" w:color="auto"/>
            <w:left w:val="none" w:sz="0" w:space="0" w:color="auto"/>
            <w:bottom w:val="none" w:sz="0" w:space="0" w:color="auto"/>
            <w:right w:val="none" w:sz="0" w:space="0" w:color="auto"/>
          </w:divBdr>
        </w:div>
        <w:div w:id="1929802617">
          <w:marLeft w:val="480"/>
          <w:marRight w:val="0"/>
          <w:marTop w:val="0"/>
          <w:marBottom w:val="0"/>
          <w:divBdr>
            <w:top w:val="none" w:sz="0" w:space="0" w:color="auto"/>
            <w:left w:val="none" w:sz="0" w:space="0" w:color="auto"/>
            <w:bottom w:val="none" w:sz="0" w:space="0" w:color="auto"/>
            <w:right w:val="none" w:sz="0" w:space="0" w:color="auto"/>
          </w:divBdr>
        </w:div>
        <w:div w:id="1021007454">
          <w:marLeft w:val="480"/>
          <w:marRight w:val="0"/>
          <w:marTop w:val="0"/>
          <w:marBottom w:val="0"/>
          <w:divBdr>
            <w:top w:val="none" w:sz="0" w:space="0" w:color="auto"/>
            <w:left w:val="none" w:sz="0" w:space="0" w:color="auto"/>
            <w:bottom w:val="none" w:sz="0" w:space="0" w:color="auto"/>
            <w:right w:val="none" w:sz="0" w:space="0" w:color="auto"/>
          </w:divBdr>
        </w:div>
        <w:div w:id="1063256491">
          <w:marLeft w:val="480"/>
          <w:marRight w:val="0"/>
          <w:marTop w:val="0"/>
          <w:marBottom w:val="0"/>
          <w:divBdr>
            <w:top w:val="none" w:sz="0" w:space="0" w:color="auto"/>
            <w:left w:val="none" w:sz="0" w:space="0" w:color="auto"/>
            <w:bottom w:val="none" w:sz="0" w:space="0" w:color="auto"/>
            <w:right w:val="none" w:sz="0" w:space="0" w:color="auto"/>
          </w:divBdr>
        </w:div>
        <w:div w:id="2106999503">
          <w:marLeft w:val="480"/>
          <w:marRight w:val="0"/>
          <w:marTop w:val="0"/>
          <w:marBottom w:val="0"/>
          <w:divBdr>
            <w:top w:val="none" w:sz="0" w:space="0" w:color="auto"/>
            <w:left w:val="none" w:sz="0" w:space="0" w:color="auto"/>
            <w:bottom w:val="none" w:sz="0" w:space="0" w:color="auto"/>
            <w:right w:val="none" w:sz="0" w:space="0" w:color="auto"/>
          </w:divBdr>
        </w:div>
        <w:div w:id="1734044610">
          <w:marLeft w:val="480"/>
          <w:marRight w:val="0"/>
          <w:marTop w:val="0"/>
          <w:marBottom w:val="0"/>
          <w:divBdr>
            <w:top w:val="none" w:sz="0" w:space="0" w:color="auto"/>
            <w:left w:val="none" w:sz="0" w:space="0" w:color="auto"/>
            <w:bottom w:val="none" w:sz="0" w:space="0" w:color="auto"/>
            <w:right w:val="none" w:sz="0" w:space="0" w:color="auto"/>
          </w:divBdr>
        </w:div>
        <w:div w:id="2137134506">
          <w:marLeft w:val="480"/>
          <w:marRight w:val="0"/>
          <w:marTop w:val="0"/>
          <w:marBottom w:val="0"/>
          <w:divBdr>
            <w:top w:val="none" w:sz="0" w:space="0" w:color="auto"/>
            <w:left w:val="none" w:sz="0" w:space="0" w:color="auto"/>
            <w:bottom w:val="none" w:sz="0" w:space="0" w:color="auto"/>
            <w:right w:val="none" w:sz="0" w:space="0" w:color="auto"/>
          </w:divBdr>
        </w:div>
        <w:div w:id="1026323453">
          <w:marLeft w:val="480"/>
          <w:marRight w:val="0"/>
          <w:marTop w:val="0"/>
          <w:marBottom w:val="0"/>
          <w:divBdr>
            <w:top w:val="none" w:sz="0" w:space="0" w:color="auto"/>
            <w:left w:val="none" w:sz="0" w:space="0" w:color="auto"/>
            <w:bottom w:val="none" w:sz="0" w:space="0" w:color="auto"/>
            <w:right w:val="none" w:sz="0" w:space="0" w:color="auto"/>
          </w:divBdr>
        </w:div>
        <w:div w:id="221794845">
          <w:marLeft w:val="480"/>
          <w:marRight w:val="0"/>
          <w:marTop w:val="0"/>
          <w:marBottom w:val="0"/>
          <w:divBdr>
            <w:top w:val="none" w:sz="0" w:space="0" w:color="auto"/>
            <w:left w:val="none" w:sz="0" w:space="0" w:color="auto"/>
            <w:bottom w:val="none" w:sz="0" w:space="0" w:color="auto"/>
            <w:right w:val="none" w:sz="0" w:space="0" w:color="auto"/>
          </w:divBdr>
        </w:div>
        <w:div w:id="1061487012">
          <w:marLeft w:val="480"/>
          <w:marRight w:val="0"/>
          <w:marTop w:val="0"/>
          <w:marBottom w:val="0"/>
          <w:divBdr>
            <w:top w:val="none" w:sz="0" w:space="0" w:color="auto"/>
            <w:left w:val="none" w:sz="0" w:space="0" w:color="auto"/>
            <w:bottom w:val="none" w:sz="0" w:space="0" w:color="auto"/>
            <w:right w:val="none" w:sz="0" w:space="0" w:color="auto"/>
          </w:divBdr>
        </w:div>
      </w:divsChild>
    </w:div>
    <w:div w:id="1915814337">
      <w:marLeft w:val="480"/>
      <w:marRight w:val="0"/>
      <w:marTop w:val="0"/>
      <w:marBottom w:val="0"/>
      <w:divBdr>
        <w:top w:val="none" w:sz="0" w:space="0" w:color="auto"/>
        <w:left w:val="none" w:sz="0" w:space="0" w:color="auto"/>
        <w:bottom w:val="none" w:sz="0" w:space="0" w:color="auto"/>
        <w:right w:val="none" w:sz="0" w:space="0" w:color="auto"/>
      </w:divBdr>
    </w:div>
    <w:div w:id="1915821505">
      <w:marLeft w:val="480"/>
      <w:marRight w:val="0"/>
      <w:marTop w:val="0"/>
      <w:marBottom w:val="0"/>
      <w:divBdr>
        <w:top w:val="none" w:sz="0" w:space="0" w:color="auto"/>
        <w:left w:val="none" w:sz="0" w:space="0" w:color="auto"/>
        <w:bottom w:val="none" w:sz="0" w:space="0" w:color="auto"/>
        <w:right w:val="none" w:sz="0" w:space="0" w:color="auto"/>
      </w:divBdr>
    </w:div>
    <w:div w:id="1915969466">
      <w:marLeft w:val="480"/>
      <w:marRight w:val="0"/>
      <w:marTop w:val="0"/>
      <w:marBottom w:val="0"/>
      <w:divBdr>
        <w:top w:val="none" w:sz="0" w:space="0" w:color="auto"/>
        <w:left w:val="none" w:sz="0" w:space="0" w:color="auto"/>
        <w:bottom w:val="none" w:sz="0" w:space="0" w:color="auto"/>
        <w:right w:val="none" w:sz="0" w:space="0" w:color="auto"/>
      </w:divBdr>
    </w:div>
    <w:div w:id="1916012037">
      <w:marLeft w:val="480"/>
      <w:marRight w:val="0"/>
      <w:marTop w:val="0"/>
      <w:marBottom w:val="0"/>
      <w:divBdr>
        <w:top w:val="none" w:sz="0" w:space="0" w:color="auto"/>
        <w:left w:val="none" w:sz="0" w:space="0" w:color="auto"/>
        <w:bottom w:val="none" w:sz="0" w:space="0" w:color="auto"/>
        <w:right w:val="none" w:sz="0" w:space="0" w:color="auto"/>
      </w:divBdr>
    </w:div>
    <w:div w:id="1916427395">
      <w:bodyDiv w:val="1"/>
      <w:marLeft w:val="0"/>
      <w:marRight w:val="0"/>
      <w:marTop w:val="0"/>
      <w:marBottom w:val="0"/>
      <w:divBdr>
        <w:top w:val="none" w:sz="0" w:space="0" w:color="auto"/>
        <w:left w:val="none" w:sz="0" w:space="0" w:color="auto"/>
        <w:bottom w:val="none" w:sz="0" w:space="0" w:color="auto"/>
        <w:right w:val="none" w:sz="0" w:space="0" w:color="auto"/>
      </w:divBdr>
    </w:div>
    <w:div w:id="1916622855">
      <w:marLeft w:val="480"/>
      <w:marRight w:val="0"/>
      <w:marTop w:val="0"/>
      <w:marBottom w:val="0"/>
      <w:divBdr>
        <w:top w:val="none" w:sz="0" w:space="0" w:color="auto"/>
        <w:left w:val="none" w:sz="0" w:space="0" w:color="auto"/>
        <w:bottom w:val="none" w:sz="0" w:space="0" w:color="auto"/>
        <w:right w:val="none" w:sz="0" w:space="0" w:color="auto"/>
      </w:divBdr>
    </w:div>
    <w:div w:id="1916624242">
      <w:marLeft w:val="480"/>
      <w:marRight w:val="0"/>
      <w:marTop w:val="0"/>
      <w:marBottom w:val="0"/>
      <w:divBdr>
        <w:top w:val="none" w:sz="0" w:space="0" w:color="auto"/>
        <w:left w:val="none" w:sz="0" w:space="0" w:color="auto"/>
        <w:bottom w:val="none" w:sz="0" w:space="0" w:color="auto"/>
        <w:right w:val="none" w:sz="0" w:space="0" w:color="auto"/>
      </w:divBdr>
    </w:div>
    <w:div w:id="1916667745">
      <w:marLeft w:val="480"/>
      <w:marRight w:val="0"/>
      <w:marTop w:val="0"/>
      <w:marBottom w:val="0"/>
      <w:divBdr>
        <w:top w:val="none" w:sz="0" w:space="0" w:color="auto"/>
        <w:left w:val="none" w:sz="0" w:space="0" w:color="auto"/>
        <w:bottom w:val="none" w:sz="0" w:space="0" w:color="auto"/>
        <w:right w:val="none" w:sz="0" w:space="0" w:color="auto"/>
      </w:divBdr>
    </w:div>
    <w:div w:id="1916696861">
      <w:marLeft w:val="480"/>
      <w:marRight w:val="0"/>
      <w:marTop w:val="0"/>
      <w:marBottom w:val="0"/>
      <w:divBdr>
        <w:top w:val="none" w:sz="0" w:space="0" w:color="auto"/>
        <w:left w:val="none" w:sz="0" w:space="0" w:color="auto"/>
        <w:bottom w:val="none" w:sz="0" w:space="0" w:color="auto"/>
        <w:right w:val="none" w:sz="0" w:space="0" w:color="auto"/>
      </w:divBdr>
    </w:div>
    <w:div w:id="1916744991">
      <w:marLeft w:val="480"/>
      <w:marRight w:val="0"/>
      <w:marTop w:val="0"/>
      <w:marBottom w:val="0"/>
      <w:divBdr>
        <w:top w:val="none" w:sz="0" w:space="0" w:color="auto"/>
        <w:left w:val="none" w:sz="0" w:space="0" w:color="auto"/>
        <w:bottom w:val="none" w:sz="0" w:space="0" w:color="auto"/>
        <w:right w:val="none" w:sz="0" w:space="0" w:color="auto"/>
      </w:divBdr>
    </w:div>
    <w:div w:id="1916815583">
      <w:marLeft w:val="480"/>
      <w:marRight w:val="0"/>
      <w:marTop w:val="0"/>
      <w:marBottom w:val="0"/>
      <w:divBdr>
        <w:top w:val="none" w:sz="0" w:space="0" w:color="auto"/>
        <w:left w:val="none" w:sz="0" w:space="0" w:color="auto"/>
        <w:bottom w:val="none" w:sz="0" w:space="0" w:color="auto"/>
        <w:right w:val="none" w:sz="0" w:space="0" w:color="auto"/>
      </w:divBdr>
    </w:div>
    <w:div w:id="1916936494">
      <w:marLeft w:val="480"/>
      <w:marRight w:val="0"/>
      <w:marTop w:val="0"/>
      <w:marBottom w:val="0"/>
      <w:divBdr>
        <w:top w:val="none" w:sz="0" w:space="0" w:color="auto"/>
        <w:left w:val="none" w:sz="0" w:space="0" w:color="auto"/>
        <w:bottom w:val="none" w:sz="0" w:space="0" w:color="auto"/>
        <w:right w:val="none" w:sz="0" w:space="0" w:color="auto"/>
      </w:divBdr>
    </w:div>
    <w:div w:id="1916939023">
      <w:bodyDiv w:val="1"/>
      <w:marLeft w:val="0"/>
      <w:marRight w:val="0"/>
      <w:marTop w:val="0"/>
      <w:marBottom w:val="0"/>
      <w:divBdr>
        <w:top w:val="none" w:sz="0" w:space="0" w:color="auto"/>
        <w:left w:val="none" w:sz="0" w:space="0" w:color="auto"/>
        <w:bottom w:val="none" w:sz="0" w:space="0" w:color="auto"/>
        <w:right w:val="none" w:sz="0" w:space="0" w:color="auto"/>
      </w:divBdr>
    </w:div>
    <w:div w:id="1917008269">
      <w:bodyDiv w:val="1"/>
      <w:marLeft w:val="0"/>
      <w:marRight w:val="0"/>
      <w:marTop w:val="0"/>
      <w:marBottom w:val="0"/>
      <w:divBdr>
        <w:top w:val="none" w:sz="0" w:space="0" w:color="auto"/>
        <w:left w:val="none" w:sz="0" w:space="0" w:color="auto"/>
        <w:bottom w:val="none" w:sz="0" w:space="0" w:color="auto"/>
        <w:right w:val="none" w:sz="0" w:space="0" w:color="auto"/>
      </w:divBdr>
    </w:div>
    <w:div w:id="1917009078">
      <w:marLeft w:val="480"/>
      <w:marRight w:val="0"/>
      <w:marTop w:val="0"/>
      <w:marBottom w:val="0"/>
      <w:divBdr>
        <w:top w:val="none" w:sz="0" w:space="0" w:color="auto"/>
        <w:left w:val="none" w:sz="0" w:space="0" w:color="auto"/>
        <w:bottom w:val="none" w:sz="0" w:space="0" w:color="auto"/>
        <w:right w:val="none" w:sz="0" w:space="0" w:color="auto"/>
      </w:divBdr>
    </w:div>
    <w:div w:id="1917131544">
      <w:marLeft w:val="480"/>
      <w:marRight w:val="0"/>
      <w:marTop w:val="0"/>
      <w:marBottom w:val="0"/>
      <w:divBdr>
        <w:top w:val="none" w:sz="0" w:space="0" w:color="auto"/>
        <w:left w:val="none" w:sz="0" w:space="0" w:color="auto"/>
        <w:bottom w:val="none" w:sz="0" w:space="0" w:color="auto"/>
        <w:right w:val="none" w:sz="0" w:space="0" w:color="auto"/>
      </w:divBdr>
    </w:div>
    <w:div w:id="1917201007">
      <w:marLeft w:val="480"/>
      <w:marRight w:val="0"/>
      <w:marTop w:val="0"/>
      <w:marBottom w:val="0"/>
      <w:divBdr>
        <w:top w:val="none" w:sz="0" w:space="0" w:color="auto"/>
        <w:left w:val="none" w:sz="0" w:space="0" w:color="auto"/>
        <w:bottom w:val="none" w:sz="0" w:space="0" w:color="auto"/>
        <w:right w:val="none" w:sz="0" w:space="0" w:color="auto"/>
      </w:divBdr>
    </w:div>
    <w:div w:id="1917203636">
      <w:bodyDiv w:val="1"/>
      <w:marLeft w:val="0"/>
      <w:marRight w:val="0"/>
      <w:marTop w:val="0"/>
      <w:marBottom w:val="0"/>
      <w:divBdr>
        <w:top w:val="none" w:sz="0" w:space="0" w:color="auto"/>
        <w:left w:val="none" w:sz="0" w:space="0" w:color="auto"/>
        <w:bottom w:val="none" w:sz="0" w:space="0" w:color="auto"/>
        <w:right w:val="none" w:sz="0" w:space="0" w:color="auto"/>
      </w:divBdr>
    </w:div>
    <w:div w:id="1917400522">
      <w:marLeft w:val="480"/>
      <w:marRight w:val="0"/>
      <w:marTop w:val="0"/>
      <w:marBottom w:val="0"/>
      <w:divBdr>
        <w:top w:val="none" w:sz="0" w:space="0" w:color="auto"/>
        <w:left w:val="none" w:sz="0" w:space="0" w:color="auto"/>
        <w:bottom w:val="none" w:sz="0" w:space="0" w:color="auto"/>
        <w:right w:val="none" w:sz="0" w:space="0" w:color="auto"/>
      </w:divBdr>
    </w:div>
    <w:div w:id="1917473693">
      <w:marLeft w:val="480"/>
      <w:marRight w:val="0"/>
      <w:marTop w:val="0"/>
      <w:marBottom w:val="0"/>
      <w:divBdr>
        <w:top w:val="none" w:sz="0" w:space="0" w:color="auto"/>
        <w:left w:val="none" w:sz="0" w:space="0" w:color="auto"/>
        <w:bottom w:val="none" w:sz="0" w:space="0" w:color="auto"/>
        <w:right w:val="none" w:sz="0" w:space="0" w:color="auto"/>
      </w:divBdr>
    </w:div>
    <w:div w:id="1917546583">
      <w:marLeft w:val="480"/>
      <w:marRight w:val="0"/>
      <w:marTop w:val="0"/>
      <w:marBottom w:val="0"/>
      <w:divBdr>
        <w:top w:val="none" w:sz="0" w:space="0" w:color="auto"/>
        <w:left w:val="none" w:sz="0" w:space="0" w:color="auto"/>
        <w:bottom w:val="none" w:sz="0" w:space="0" w:color="auto"/>
        <w:right w:val="none" w:sz="0" w:space="0" w:color="auto"/>
      </w:divBdr>
    </w:div>
    <w:div w:id="1917976589">
      <w:marLeft w:val="480"/>
      <w:marRight w:val="0"/>
      <w:marTop w:val="0"/>
      <w:marBottom w:val="0"/>
      <w:divBdr>
        <w:top w:val="none" w:sz="0" w:space="0" w:color="auto"/>
        <w:left w:val="none" w:sz="0" w:space="0" w:color="auto"/>
        <w:bottom w:val="none" w:sz="0" w:space="0" w:color="auto"/>
        <w:right w:val="none" w:sz="0" w:space="0" w:color="auto"/>
      </w:divBdr>
    </w:div>
    <w:div w:id="1918787671">
      <w:marLeft w:val="480"/>
      <w:marRight w:val="0"/>
      <w:marTop w:val="0"/>
      <w:marBottom w:val="0"/>
      <w:divBdr>
        <w:top w:val="none" w:sz="0" w:space="0" w:color="auto"/>
        <w:left w:val="none" w:sz="0" w:space="0" w:color="auto"/>
        <w:bottom w:val="none" w:sz="0" w:space="0" w:color="auto"/>
        <w:right w:val="none" w:sz="0" w:space="0" w:color="auto"/>
      </w:divBdr>
    </w:div>
    <w:div w:id="1918855237">
      <w:marLeft w:val="480"/>
      <w:marRight w:val="0"/>
      <w:marTop w:val="0"/>
      <w:marBottom w:val="0"/>
      <w:divBdr>
        <w:top w:val="none" w:sz="0" w:space="0" w:color="auto"/>
        <w:left w:val="none" w:sz="0" w:space="0" w:color="auto"/>
        <w:bottom w:val="none" w:sz="0" w:space="0" w:color="auto"/>
        <w:right w:val="none" w:sz="0" w:space="0" w:color="auto"/>
      </w:divBdr>
    </w:div>
    <w:div w:id="1918856179">
      <w:marLeft w:val="480"/>
      <w:marRight w:val="0"/>
      <w:marTop w:val="0"/>
      <w:marBottom w:val="0"/>
      <w:divBdr>
        <w:top w:val="none" w:sz="0" w:space="0" w:color="auto"/>
        <w:left w:val="none" w:sz="0" w:space="0" w:color="auto"/>
        <w:bottom w:val="none" w:sz="0" w:space="0" w:color="auto"/>
        <w:right w:val="none" w:sz="0" w:space="0" w:color="auto"/>
      </w:divBdr>
    </w:div>
    <w:div w:id="1918979933">
      <w:marLeft w:val="480"/>
      <w:marRight w:val="0"/>
      <w:marTop w:val="0"/>
      <w:marBottom w:val="0"/>
      <w:divBdr>
        <w:top w:val="none" w:sz="0" w:space="0" w:color="auto"/>
        <w:left w:val="none" w:sz="0" w:space="0" w:color="auto"/>
        <w:bottom w:val="none" w:sz="0" w:space="0" w:color="auto"/>
        <w:right w:val="none" w:sz="0" w:space="0" w:color="auto"/>
      </w:divBdr>
    </w:div>
    <w:div w:id="1919166191">
      <w:marLeft w:val="480"/>
      <w:marRight w:val="0"/>
      <w:marTop w:val="0"/>
      <w:marBottom w:val="0"/>
      <w:divBdr>
        <w:top w:val="none" w:sz="0" w:space="0" w:color="auto"/>
        <w:left w:val="none" w:sz="0" w:space="0" w:color="auto"/>
        <w:bottom w:val="none" w:sz="0" w:space="0" w:color="auto"/>
        <w:right w:val="none" w:sz="0" w:space="0" w:color="auto"/>
      </w:divBdr>
    </w:div>
    <w:div w:id="1919166730">
      <w:bodyDiv w:val="1"/>
      <w:marLeft w:val="0"/>
      <w:marRight w:val="0"/>
      <w:marTop w:val="0"/>
      <w:marBottom w:val="0"/>
      <w:divBdr>
        <w:top w:val="none" w:sz="0" w:space="0" w:color="auto"/>
        <w:left w:val="none" w:sz="0" w:space="0" w:color="auto"/>
        <w:bottom w:val="none" w:sz="0" w:space="0" w:color="auto"/>
        <w:right w:val="none" w:sz="0" w:space="0" w:color="auto"/>
      </w:divBdr>
    </w:div>
    <w:div w:id="1919169033">
      <w:bodyDiv w:val="1"/>
      <w:marLeft w:val="0"/>
      <w:marRight w:val="0"/>
      <w:marTop w:val="0"/>
      <w:marBottom w:val="0"/>
      <w:divBdr>
        <w:top w:val="none" w:sz="0" w:space="0" w:color="auto"/>
        <w:left w:val="none" w:sz="0" w:space="0" w:color="auto"/>
        <w:bottom w:val="none" w:sz="0" w:space="0" w:color="auto"/>
        <w:right w:val="none" w:sz="0" w:space="0" w:color="auto"/>
      </w:divBdr>
    </w:div>
    <w:div w:id="1919434758">
      <w:marLeft w:val="480"/>
      <w:marRight w:val="0"/>
      <w:marTop w:val="0"/>
      <w:marBottom w:val="0"/>
      <w:divBdr>
        <w:top w:val="none" w:sz="0" w:space="0" w:color="auto"/>
        <w:left w:val="none" w:sz="0" w:space="0" w:color="auto"/>
        <w:bottom w:val="none" w:sz="0" w:space="0" w:color="auto"/>
        <w:right w:val="none" w:sz="0" w:space="0" w:color="auto"/>
      </w:divBdr>
    </w:div>
    <w:div w:id="1919510107">
      <w:marLeft w:val="480"/>
      <w:marRight w:val="0"/>
      <w:marTop w:val="0"/>
      <w:marBottom w:val="0"/>
      <w:divBdr>
        <w:top w:val="none" w:sz="0" w:space="0" w:color="auto"/>
        <w:left w:val="none" w:sz="0" w:space="0" w:color="auto"/>
        <w:bottom w:val="none" w:sz="0" w:space="0" w:color="auto"/>
        <w:right w:val="none" w:sz="0" w:space="0" w:color="auto"/>
      </w:divBdr>
    </w:div>
    <w:div w:id="1919512221">
      <w:marLeft w:val="480"/>
      <w:marRight w:val="0"/>
      <w:marTop w:val="0"/>
      <w:marBottom w:val="0"/>
      <w:divBdr>
        <w:top w:val="none" w:sz="0" w:space="0" w:color="auto"/>
        <w:left w:val="none" w:sz="0" w:space="0" w:color="auto"/>
        <w:bottom w:val="none" w:sz="0" w:space="0" w:color="auto"/>
        <w:right w:val="none" w:sz="0" w:space="0" w:color="auto"/>
      </w:divBdr>
    </w:div>
    <w:div w:id="1919514019">
      <w:marLeft w:val="480"/>
      <w:marRight w:val="0"/>
      <w:marTop w:val="0"/>
      <w:marBottom w:val="0"/>
      <w:divBdr>
        <w:top w:val="none" w:sz="0" w:space="0" w:color="auto"/>
        <w:left w:val="none" w:sz="0" w:space="0" w:color="auto"/>
        <w:bottom w:val="none" w:sz="0" w:space="0" w:color="auto"/>
        <w:right w:val="none" w:sz="0" w:space="0" w:color="auto"/>
      </w:divBdr>
    </w:div>
    <w:div w:id="1919515995">
      <w:marLeft w:val="480"/>
      <w:marRight w:val="0"/>
      <w:marTop w:val="0"/>
      <w:marBottom w:val="0"/>
      <w:divBdr>
        <w:top w:val="none" w:sz="0" w:space="0" w:color="auto"/>
        <w:left w:val="none" w:sz="0" w:space="0" w:color="auto"/>
        <w:bottom w:val="none" w:sz="0" w:space="0" w:color="auto"/>
        <w:right w:val="none" w:sz="0" w:space="0" w:color="auto"/>
      </w:divBdr>
    </w:div>
    <w:div w:id="1919561732">
      <w:marLeft w:val="480"/>
      <w:marRight w:val="0"/>
      <w:marTop w:val="0"/>
      <w:marBottom w:val="0"/>
      <w:divBdr>
        <w:top w:val="none" w:sz="0" w:space="0" w:color="auto"/>
        <w:left w:val="none" w:sz="0" w:space="0" w:color="auto"/>
        <w:bottom w:val="none" w:sz="0" w:space="0" w:color="auto"/>
        <w:right w:val="none" w:sz="0" w:space="0" w:color="auto"/>
      </w:divBdr>
    </w:div>
    <w:div w:id="1919826072">
      <w:marLeft w:val="480"/>
      <w:marRight w:val="0"/>
      <w:marTop w:val="0"/>
      <w:marBottom w:val="0"/>
      <w:divBdr>
        <w:top w:val="none" w:sz="0" w:space="0" w:color="auto"/>
        <w:left w:val="none" w:sz="0" w:space="0" w:color="auto"/>
        <w:bottom w:val="none" w:sz="0" w:space="0" w:color="auto"/>
        <w:right w:val="none" w:sz="0" w:space="0" w:color="auto"/>
      </w:divBdr>
    </w:div>
    <w:div w:id="1919896996">
      <w:marLeft w:val="480"/>
      <w:marRight w:val="0"/>
      <w:marTop w:val="0"/>
      <w:marBottom w:val="0"/>
      <w:divBdr>
        <w:top w:val="none" w:sz="0" w:space="0" w:color="auto"/>
        <w:left w:val="none" w:sz="0" w:space="0" w:color="auto"/>
        <w:bottom w:val="none" w:sz="0" w:space="0" w:color="auto"/>
        <w:right w:val="none" w:sz="0" w:space="0" w:color="auto"/>
      </w:divBdr>
    </w:div>
    <w:div w:id="1919900993">
      <w:marLeft w:val="480"/>
      <w:marRight w:val="0"/>
      <w:marTop w:val="0"/>
      <w:marBottom w:val="0"/>
      <w:divBdr>
        <w:top w:val="none" w:sz="0" w:space="0" w:color="auto"/>
        <w:left w:val="none" w:sz="0" w:space="0" w:color="auto"/>
        <w:bottom w:val="none" w:sz="0" w:space="0" w:color="auto"/>
        <w:right w:val="none" w:sz="0" w:space="0" w:color="auto"/>
      </w:divBdr>
    </w:div>
    <w:div w:id="1920023228">
      <w:bodyDiv w:val="1"/>
      <w:marLeft w:val="0"/>
      <w:marRight w:val="0"/>
      <w:marTop w:val="0"/>
      <w:marBottom w:val="0"/>
      <w:divBdr>
        <w:top w:val="none" w:sz="0" w:space="0" w:color="auto"/>
        <w:left w:val="none" w:sz="0" w:space="0" w:color="auto"/>
        <w:bottom w:val="none" w:sz="0" w:space="0" w:color="auto"/>
        <w:right w:val="none" w:sz="0" w:space="0" w:color="auto"/>
      </w:divBdr>
    </w:div>
    <w:div w:id="1920481949">
      <w:marLeft w:val="480"/>
      <w:marRight w:val="0"/>
      <w:marTop w:val="0"/>
      <w:marBottom w:val="0"/>
      <w:divBdr>
        <w:top w:val="none" w:sz="0" w:space="0" w:color="auto"/>
        <w:left w:val="none" w:sz="0" w:space="0" w:color="auto"/>
        <w:bottom w:val="none" w:sz="0" w:space="0" w:color="auto"/>
        <w:right w:val="none" w:sz="0" w:space="0" w:color="auto"/>
      </w:divBdr>
    </w:div>
    <w:div w:id="1920556906">
      <w:marLeft w:val="480"/>
      <w:marRight w:val="0"/>
      <w:marTop w:val="0"/>
      <w:marBottom w:val="0"/>
      <w:divBdr>
        <w:top w:val="none" w:sz="0" w:space="0" w:color="auto"/>
        <w:left w:val="none" w:sz="0" w:space="0" w:color="auto"/>
        <w:bottom w:val="none" w:sz="0" w:space="0" w:color="auto"/>
        <w:right w:val="none" w:sz="0" w:space="0" w:color="auto"/>
      </w:divBdr>
    </w:div>
    <w:div w:id="1920796514">
      <w:marLeft w:val="480"/>
      <w:marRight w:val="0"/>
      <w:marTop w:val="0"/>
      <w:marBottom w:val="0"/>
      <w:divBdr>
        <w:top w:val="none" w:sz="0" w:space="0" w:color="auto"/>
        <w:left w:val="none" w:sz="0" w:space="0" w:color="auto"/>
        <w:bottom w:val="none" w:sz="0" w:space="0" w:color="auto"/>
        <w:right w:val="none" w:sz="0" w:space="0" w:color="auto"/>
      </w:divBdr>
    </w:div>
    <w:div w:id="1920824370">
      <w:bodyDiv w:val="1"/>
      <w:marLeft w:val="0"/>
      <w:marRight w:val="0"/>
      <w:marTop w:val="0"/>
      <w:marBottom w:val="0"/>
      <w:divBdr>
        <w:top w:val="none" w:sz="0" w:space="0" w:color="auto"/>
        <w:left w:val="none" w:sz="0" w:space="0" w:color="auto"/>
        <w:bottom w:val="none" w:sz="0" w:space="0" w:color="auto"/>
        <w:right w:val="none" w:sz="0" w:space="0" w:color="auto"/>
      </w:divBdr>
    </w:div>
    <w:div w:id="1920825322">
      <w:bodyDiv w:val="1"/>
      <w:marLeft w:val="0"/>
      <w:marRight w:val="0"/>
      <w:marTop w:val="0"/>
      <w:marBottom w:val="0"/>
      <w:divBdr>
        <w:top w:val="none" w:sz="0" w:space="0" w:color="auto"/>
        <w:left w:val="none" w:sz="0" w:space="0" w:color="auto"/>
        <w:bottom w:val="none" w:sz="0" w:space="0" w:color="auto"/>
        <w:right w:val="none" w:sz="0" w:space="0" w:color="auto"/>
      </w:divBdr>
      <w:divsChild>
        <w:div w:id="1954747383">
          <w:marLeft w:val="480"/>
          <w:marRight w:val="0"/>
          <w:marTop w:val="0"/>
          <w:marBottom w:val="0"/>
          <w:divBdr>
            <w:top w:val="none" w:sz="0" w:space="0" w:color="auto"/>
            <w:left w:val="none" w:sz="0" w:space="0" w:color="auto"/>
            <w:bottom w:val="none" w:sz="0" w:space="0" w:color="auto"/>
            <w:right w:val="none" w:sz="0" w:space="0" w:color="auto"/>
          </w:divBdr>
        </w:div>
        <w:div w:id="715399811">
          <w:marLeft w:val="480"/>
          <w:marRight w:val="0"/>
          <w:marTop w:val="0"/>
          <w:marBottom w:val="0"/>
          <w:divBdr>
            <w:top w:val="none" w:sz="0" w:space="0" w:color="auto"/>
            <w:left w:val="none" w:sz="0" w:space="0" w:color="auto"/>
            <w:bottom w:val="none" w:sz="0" w:space="0" w:color="auto"/>
            <w:right w:val="none" w:sz="0" w:space="0" w:color="auto"/>
          </w:divBdr>
        </w:div>
        <w:div w:id="1065109574">
          <w:marLeft w:val="480"/>
          <w:marRight w:val="0"/>
          <w:marTop w:val="0"/>
          <w:marBottom w:val="0"/>
          <w:divBdr>
            <w:top w:val="none" w:sz="0" w:space="0" w:color="auto"/>
            <w:left w:val="none" w:sz="0" w:space="0" w:color="auto"/>
            <w:bottom w:val="none" w:sz="0" w:space="0" w:color="auto"/>
            <w:right w:val="none" w:sz="0" w:space="0" w:color="auto"/>
          </w:divBdr>
        </w:div>
        <w:div w:id="924919798">
          <w:marLeft w:val="480"/>
          <w:marRight w:val="0"/>
          <w:marTop w:val="0"/>
          <w:marBottom w:val="0"/>
          <w:divBdr>
            <w:top w:val="none" w:sz="0" w:space="0" w:color="auto"/>
            <w:left w:val="none" w:sz="0" w:space="0" w:color="auto"/>
            <w:bottom w:val="none" w:sz="0" w:space="0" w:color="auto"/>
            <w:right w:val="none" w:sz="0" w:space="0" w:color="auto"/>
          </w:divBdr>
        </w:div>
        <w:div w:id="1374648366">
          <w:marLeft w:val="480"/>
          <w:marRight w:val="0"/>
          <w:marTop w:val="0"/>
          <w:marBottom w:val="0"/>
          <w:divBdr>
            <w:top w:val="none" w:sz="0" w:space="0" w:color="auto"/>
            <w:left w:val="none" w:sz="0" w:space="0" w:color="auto"/>
            <w:bottom w:val="none" w:sz="0" w:space="0" w:color="auto"/>
            <w:right w:val="none" w:sz="0" w:space="0" w:color="auto"/>
          </w:divBdr>
        </w:div>
        <w:div w:id="1988121693">
          <w:marLeft w:val="480"/>
          <w:marRight w:val="0"/>
          <w:marTop w:val="0"/>
          <w:marBottom w:val="0"/>
          <w:divBdr>
            <w:top w:val="none" w:sz="0" w:space="0" w:color="auto"/>
            <w:left w:val="none" w:sz="0" w:space="0" w:color="auto"/>
            <w:bottom w:val="none" w:sz="0" w:space="0" w:color="auto"/>
            <w:right w:val="none" w:sz="0" w:space="0" w:color="auto"/>
          </w:divBdr>
        </w:div>
        <w:div w:id="1961842393">
          <w:marLeft w:val="480"/>
          <w:marRight w:val="0"/>
          <w:marTop w:val="0"/>
          <w:marBottom w:val="0"/>
          <w:divBdr>
            <w:top w:val="none" w:sz="0" w:space="0" w:color="auto"/>
            <w:left w:val="none" w:sz="0" w:space="0" w:color="auto"/>
            <w:bottom w:val="none" w:sz="0" w:space="0" w:color="auto"/>
            <w:right w:val="none" w:sz="0" w:space="0" w:color="auto"/>
          </w:divBdr>
        </w:div>
        <w:div w:id="1982231557">
          <w:marLeft w:val="480"/>
          <w:marRight w:val="0"/>
          <w:marTop w:val="0"/>
          <w:marBottom w:val="0"/>
          <w:divBdr>
            <w:top w:val="none" w:sz="0" w:space="0" w:color="auto"/>
            <w:left w:val="none" w:sz="0" w:space="0" w:color="auto"/>
            <w:bottom w:val="none" w:sz="0" w:space="0" w:color="auto"/>
            <w:right w:val="none" w:sz="0" w:space="0" w:color="auto"/>
          </w:divBdr>
        </w:div>
        <w:div w:id="633870561">
          <w:marLeft w:val="480"/>
          <w:marRight w:val="0"/>
          <w:marTop w:val="0"/>
          <w:marBottom w:val="0"/>
          <w:divBdr>
            <w:top w:val="none" w:sz="0" w:space="0" w:color="auto"/>
            <w:left w:val="none" w:sz="0" w:space="0" w:color="auto"/>
            <w:bottom w:val="none" w:sz="0" w:space="0" w:color="auto"/>
            <w:right w:val="none" w:sz="0" w:space="0" w:color="auto"/>
          </w:divBdr>
        </w:div>
        <w:div w:id="1227909585">
          <w:marLeft w:val="480"/>
          <w:marRight w:val="0"/>
          <w:marTop w:val="0"/>
          <w:marBottom w:val="0"/>
          <w:divBdr>
            <w:top w:val="none" w:sz="0" w:space="0" w:color="auto"/>
            <w:left w:val="none" w:sz="0" w:space="0" w:color="auto"/>
            <w:bottom w:val="none" w:sz="0" w:space="0" w:color="auto"/>
            <w:right w:val="none" w:sz="0" w:space="0" w:color="auto"/>
          </w:divBdr>
        </w:div>
        <w:div w:id="1208836079">
          <w:marLeft w:val="480"/>
          <w:marRight w:val="0"/>
          <w:marTop w:val="0"/>
          <w:marBottom w:val="0"/>
          <w:divBdr>
            <w:top w:val="none" w:sz="0" w:space="0" w:color="auto"/>
            <w:left w:val="none" w:sz="0" w:space="0" w:color="auto"/>
            <w:bottom w:val="none" w:sz="0" w:space="0" w:color="auto"/>
            <w:right w:val="none" w:sz="0" w:space="0" w:color="auto"/>
          </w:divBdr>
        </w:div>
        <w:div w:id="680552620">
          <w:marLeft w:val="480"/>
          <w:marRight w:val="0"/>
          <w:marTop w:val="0"/>
          <w:marBottom w:val="0"/>
          <w:divBdr>
            <w:top w:val="none" w:sz="0" w:space="0" w:color="auto"/>
            <w:left w:val="none" w:sz="0" w:space="0" w:color="auto"/>
            <w:bottom w:val="none" w:sz="0" w:space="0" w:color="auto"/>
            <w:right w:val="none" w:sz="0" w:space="0" w:color="auto"/>
          </w:divBdr>
        </w:div>
        <w:div w:id="1384593942">
          <w:marLeft w:val="480"/>
          <w:marRight w:val="0"/>
          <w:marTop w:val="0"/>
          <w:marBottom w:val="0"/>
          <w:divBdr>
            <w:top w:val="none" w:sz="0" w:space="0" w:color="auto"/>
            <w:left w:val="none" w:sz="0" w:space="0" w:color="auto"/>
            <w:bottom w:val="none" w:sz="0" w:space="0" w:color="auto"/>
            <w:right w:val="none" w:sz="0" w:space="0" w:color="auto"/>
          </w:divBdr>
        </w:div>
        <w:div w:id="1435711743">
          <w:marLeft w:val="480"/>
          <w:marRight w:val="0"/>
          <w:marTop w:val="0"/>
          <w:marBottom w:val="0"/>
          <w:divBdr>
            <w:top w:val="none" w:sz="0" w:space="0" w:color="auto"/>
            <w:left w:val="none" w:sz="0" w:space="0" w:color="auto"/>
            <w:bottom w:val="none" w:sz="0" w:space="0" w:color="auto"/>
            <w:right w:val="none" w:sz="0" w:space="0" w:color="auto"/>
          </w:divBdr>
        </w:div>
        <w:div w:id="687562569">
          <w:marLeft w:val="480"/>
          <w:marRight w:val="0"/>
          <w:marTop w:val="0"/>
          <w:marBottom w:val="0"/>
          <w:divBdr>
            <w:top w:val="none" w:sz="0" w:space="0" w:color="auto"/>
            <w:left w:val="none" w:sz="0" w:space="0" w:color="auto"/>
            <w:bottom w:val="none" w:sz="0" w:space="0" w:color="auto"/>
            <w:right w:val="none" w:sz="0" w:space="0" w:color="auto"/>
          </w:divBdr>
        </w:div>
        <w:div w:id="1662587821">
          <w:marLeft w:val="480"/>
          <w:marRight w:val="0"/>
          <w:marTop w:val="0"/>
          <w:marBottom w:val="0"/>
          <w:divBdr>
            <w:top w:val="none" w:sz="0" w:space="0" w:color="auto"/>
            <w:left w:val="none" w:sz="0" w:space="0" w:color="auto"/>
            <w:bottom w:val="none" w:sz="0" w:space="0" w:color="auto"/>
            <w:right w:val="none" w:sz="0" w:space="0" w:color="auto"/>
          </w:divBdr>
        </w:div>
        <w:div w:id="1404141098">
          <w:marLeft w:val="480"/>
          <w:marRight w:val="0"/>
          <w:marTop w:val="0"/>
          <w:marBottom w:val="0"/>
          <w:divBdr>
            <w:top w:val="none" w:sz="0" w:space="0" w:color="auto"/>
            <w:left w:val="none" w:sz="0" w:space="0" w:color="auto"/>
            <w:bottom w:val="none" w:sz="0" w:space="0" w:color="auto"/>
            <w:right w:val="none" w:sz="0" w:space="0" w:color="auto"/>
          </w:divBdr>
        </w:div>
        <w:div w:id="991368549">
          <w:marLeft w:val="480"/>
          <w:marRight w:val="0"/>
          <w:marTop w:val="0"/>
          <w:marBottom w:val="0"/>
          <w:divBdr>
            <w:top w:val="none" w:sz="0" w:space="0" w:color="auto"/>
            <w:left w:val="none" w:sz="0" w:space="0" w:color="auto"/>
            <w:bottom w:val="none" w:sz="0" w:space="0" w:color="auto"/>
            <w:right w:val="none" w:sz="0" w:space="0" w:color="auto"/>
          </w:divBdr>
        </w:div>
        <w:div w:id="1067335704">
          <w:marLeft w:val="480"/>
          <w:marRight w:val="0"/>
          <w:marTop w:val="0"/>
          <w:marBottom w:val="0"/>
          <w:divBdr>
            <w:top w:val="none" w:sz="0" w:space="0" w:color="auto"/>
            <w:left w:val="none" w:sz="0" w:space="0" w:color="auto"/>
            <w:bottom w:val="none" w:sz="0" w:space="0" w:color="auto"/>
            <w:right w:val="none" w:sz="0" w:space="0" w:color="auto"/>
          </w:divBdr>
        </w:div>
        <w:div w:id="879584503">
          <w:marLeft w:val="480"/>
          <w:marRight w:val="0"/>
          <w:marTop w:val="0"/>
          <w:marBottom w:val="0"/>
          <w:divBdr>
            <w:top w:val="none" w:sz="0" w:space="0" w:color="auto"/>
            <w:left w:val="none" w:sz="0" w:space="0" w:color="auto"/>
            <w:bottom w:val="none" w:sz="0" w:space="0" w:color="auto"/>
            <w:right w:val="none" w:sz="0" w:space="0" w:color="auto"/>
          </w:divBdr>
        </w:div>
        <w:div w:id="1981180179">
          <w:marLeft w:val="480"/>
          <w:marRight w:val="0"/>
          <w:marTop w:val="0"/>
          <w:marBottom w:val="0"/>
          <w:divBdr>
            <w:top w:val="none" w:sz="0" w:space="0" w:color="auto"/>
            <w:left w:val="none" w:sz="0" w:space="0" w:color="auto"/>
            <w:bottom w:val="none" w:sz="0" w:space="0" w:color="auto"/>
            <w:right w:val="none" w:sz="0" w:space="0" w:color="auto"/>
          </w:divBdr>
        </w:div>
        <w:div w:id="1898390758">
          <w:marLeft w:val="480"/>
          <w:marRight w:val="0"/>
          <w:marTop w:val="0"/>
          <w:marBottom w:val="0"/>
          <w:divBdr>
            <w:top w:val="none" w:sz="0" w:space="0" w:color="auto"/>
            <w:left w:val="none" w:sz="0" w:space="0" w:color="auto"/>
            <w:bottom w:val="none" w:sz="0" w:space="0" w:color="auto"/>
            <w:right w:val="none" w:sz="0" w:space="0" w:color="auto"/>
          </w:divBdr>
        </w:div>
        <w:div w:id="108209843">
          <w:marLeft w:val="480"/>
          <w:marRight w:val="0"/>
          <w:marTop w:val="0"/>
          <w:marBottom w:val="0"/>
          <w:divBdr>
            <w:top w:val="none" w:sz="0" w:space="0" w:color="auto"/>
            <w:left w:val="none" w:sz="0" w:space="0" w:color="auto"/>
            <w:bottom w:val="none" w:sz="0" w:space="0" w:color="auto"/>
            <w:right w:val="none" w:sz="0" w:space="0" w:color="auto"/>
          </w:divBdr>
        </w:div>
        <w:div w:id="708451994">
          <w:marLeft w:val="480"/>
          <w:marRight w:val="0"/>
          <w:marTop w:val="0"/>
          <w:marBottom w:val="0"/>
          <w:divBdr>
            <w:top w:val="none" w:sz="0" w:space="0" w:color="auto"/>
            <w:left w:val="none" w:sz="0" w:space="0" w:color="auto"/>
            <w:bottom w:val="none" w:sz="0" w:space="0" w:color="auto"/>
            <w:right w:val="none" w:sz="0" w:space="0" w:color="auto"/>
          </w:divBdr>
        </w:div>
        <w:div w:id="428045756">
          <w:marLeft w:val="480"/>
          <w:marRight w:val="0"/>
          <w:marTop w:val="0"/>
          <w:marBottom w:val="0"/>
          <w:divBdr>
            <w:top w:val="none" w:sz="0" w:space="0" w:color="auto"/>
            <w:left w:val="none" w:sz="0" w:space="0" w:color="auto"/>
            <w:bottom w:val="none" w:sz="0" w:space="0" w:color="auto"/>
            <w:right w:val="none" w:sz="0" w:space="0" w:color="auto"/>
          </w:divBdr>
        </w:div>
        <w:div w:id="1788085121">
          <w:marLeft w:val="480"/>
          <w:marRight w:val="0"/>
          <w:marTop w:val="0"/>
          <w:marBottom w:val="0"/>
          <w:divBdr>
            <w:top w:val="none" w:sz="0" w:space="0" w:color="auto"/>
            <w:left w:val="none" w:sz="0" w:space="0" w:color="auto"/>
            <w:bottom w:val="none" w:sz="0" w:space="0" w:color="auto"/>
            <w:right w:val="none" w:sz="0" w:space="0" w:color="auto"/>
          </w:divBdr>
        </w:div>
        <w:div w:id="952833460">
          <w:marLeft w:val="480"/>
          <w:marRight w:val="0"/>
          <w:marTop w:val="0"/>
          <w:marBottom w:val="0"/>
          <w:divBdr>
            <w:top w:val="none" w:sz="0" w:space="0" w:color="auto"/>
            <w:left w:val="none" w:sz="0" w:space="0" w:color="auto"/>
            <w:bottom w:val="none" w:sz="0" w:space="0" w:color="auto"/>
            <w:right w:val="none" w:sz="0" w:space="0" w:color="auto"/>
          </w:divBdr>
        </w:div>
        <w:div w:id="1385908193">
          <w:marLeft w:val="480"/>
          <w:marRight w:val="0"/>
          <w:marTop w:val="0"/>
          <w:marBottom w:val="0"/>
          <w:divBdr>
            <w:top w:val="none" w:sz="0" w:space="0" w:color="auto"/>
            <w:left w:val="none" w:sz="0" w:space="0" w:color="auto"/>
            <w:bottom w:val="none" w:sz="0" w:space="0" w:color="auto"/>
            <w:right w:val="none" w:sz="0" w:space="0" w:color="auto"/>
          </w:divBdr>
        </w:div>
        <w:div w:id="264073412">
          <w:marLeft w:val="480"/>
          <w:marRight w:val="0"/>
          <w:marTop w:val="0"/>
          <w:marBottom w:val="0"/>
          <w:divBdr>
            <w:top w:val="none" w:sz="0" w:space="0" w:color="auto"/>
            <w:left w:val="none" w:sz="0" w:space="0" w:color="auto"/>
            <w:bottom w:val="none" w:sz="0" w:space="0" w:color="auto"/>
            <w:right w:val="none" w:sz="0" w:space="0" w:color="auto"/>
          </w:divBdr>
        </w:div>
        <w:div w:id="581793672">
          <w:marLeft w:val="480"/>
          <w:marRight w:val="0"/>
          <w:marTop w:val="0"/>
          <w:marBottom w:val="0"/>
          <w:divBdr>
            <w:top w:val="none" w:sz="0" w:space="0" w:color="auto"/>
            <w:left w:val="none" w:sz="0" w:space="0" w:color="auto"/>
            <w:bottom w:val="none" w:sz="0" w:space="0" w:color="auto"/>
            <w:right w:val="none" w:sz="0" w:space="0" w:color="auto"/>
          </w:divBdr>
        </w:div>
        <w:div w:id="1346591509">
          <w:marLeft w:val="480"/>
          <w:marRight w:val="0"/>
          <w:marTop w:val="0"/>
          <w:marBottom w:val="0"/>
          <w:divBdr>
            <w:top w:val="none" w:sz="0" w:space="0" w:color="auto"/>
            <w:left w:val="none" w:sz="0" w:space="0" w:color="auto"/>
            <w:bottom w:val="none" w:sz="0" w:space="0" w:color="auto"/>
            <w:right w:val="none" w:sz="0" w:space="0" w:color="auto"/>
          </w:divBdr>
        </w:div>
        <w:div w:id="1627200935">
          <w:marLeft w:val="480"/>
          <w:marRight w:val="0"/>
          <w:marTop w:val="0"/>
          <w:marBottom w:val="0"/>
          <w:divBdr>
            <w:top w:val="none" w:sz="0" w:space="0" w:color="auto"/>
            <w:left w:val="none" w:sz="0" w:space="0" w:color="auto"/>
            <w:bottom w:val="none" w:sz="0" w:space="0" w:color="auto"/>
            <w:right w:val="none" w:sz="0" w:space="0" w:color="auto"/>
          </w:divBdr>
        </w:div>
        <w:div w:id="1927809832">
          <w:marLeft w:val="480"/>
          <w:marRight w:val="0"/>
          <w:marTop w:val="0"/>
          <w:marBottom w:val="0"/>
          <w:divBdr>
            <w:top w:val="none" w:sz="0" w:space="0" w:color="auto"/>
            <w:left w:val="none" w:sz="0" w:space="0" w:color="auto"/>
            <w:bottom w:val="none" w:sz="0" w:space="0" w:color="auto"/>
            <w:right w:val="none" w:sz="0" w:space="0" w:color="auto"/>
          </w:divBdr>
        </w:div>
        <w:div w:id="569267257">
          <w:marLeft w:val="480"/>
          <w:marRight w:val="0"/>
          <w:marTop w:val="0"/>
          <w:marBottom w:val="0"/>
          <w:divBdr>
            <w:top w:val="none" w:sz="0" w:space="0" w:color="auto"/>
            <w:left w:val="none" w:sz="0" w:space="0" w:color="auto"/>
            <w:bottom w:val="none" w:sz="0" w:space="0" w:color="auto"/>
            <w:right w:val="none" w:sz="0" w:space="0" w:color="auto"/>
          </w:divBdr>
        </w:div>
        <w:div w:id="881401572">
          <w:marLeft w:val="480"/>
          <w:marRight w:val="0"/>
          <w:marTop w:val="0"/>
          <w:marBottom w:val="0"/>
          <w:divBdr>
            <w:top w:val="none" w:sz="0" w:space="0" w:color="auto"/>
            <w:left w:val="none" w:sz="0" w:space="0" w:color="auto"/>
            <w:bottom w:val="none" w:sz="0" w:space="0" w:color="auto"/>
            <w:right w:val="none" w:sz="0" w:space="0" w:color="auto"/>
          </w:divBdr>
        </w:div>
        <w:div w:id="799686145">
          <w:marLeft w:val="480"/>
          <w:marRight w:val="0"/>
          <w:marTop w:val="0"/>
          <w:marBottom w:val="0"/>
          <w:divBdr>
            <w:top w:val="none" w:sz="0" w:space="0" w:color="auto"/>
            <w:left w:val="none" w:sz="0" w:space="0" w:color="auto"/>
            <w:bottom w:val="none" w:sz="0" w:space="0" w:color="auto"/>
            <w:right w:val="none" w:sz="0" w:space="0" w:color="auto"/>
          </w:divBdr>
        </w:div>
        <w:div w:id="2085448291">
          <w:marLeft w:val="480"/>
          <w:marRight w:val="0"/>
          <w:marTop w:val="0"/>
          <w:marBottom w:val="0"/>
          <w:divBdr>
            <w:top w:val="none" w:sz="0" w:space="0" w:color="auto"/>
            <w:left w:val="none" w:sz="0" w:space="0" w:color="auto"/>
            <w:bottom w:val="none" w:sz="0" w:space="0" w:color="auto"/>
            <w:right w:val="none" w:sz="0" w:space="0" w:color="auto"/>
          </w:divBdr>
        </w:div>
        <w:div w:id="1176261268">
          <w:marLeft w:val="480"/>
          <w:marRight w:val="0"/>
          <w:marTop w:val="0"/>
          <w:marBottom w:val="0"/>
          <w:divBdr>
            <w:top w:val="none" w:sz="0" w:space="0" w:color="auto"/>
            <w:left w:val="none" w:sz="0" w:space="0" w:color="auto"/>
            <w:bottom w:val="none" w:sz="0" w:space="0" w:color="auto"/>
            <w:right w:val="none" w:sz="0" w:space="0" w:color="auto"/>
          </w:divBdr>
        </w:div>
        <w:div w:id="10842385">
          <w:marLeft w:val="480"/>
          <w:marRight w:val="0"/>
          <w:marTop w:val="0"/>
          <w:marBottom w:val="0"/>
          <w:divBdr>
            <w:top w:val="none" w:sz="0" w:space="0" w:color="auto"/>
            <w:left w:val="none" w:sz="0" w:space="0" w:color="auto"/>
            <w:bottom w:val="none" w:sz="0" w:space="0" w:color="auto"/>
            <w:right w:val="none" w:sz="0" w:space="0" w:color="auto"/>
          </w:divBdr>
        </w:div>
        <w:div w:id="148638782">
          <w:marLeft w:val="480"/>
          <w:marRight w:val="0"/>
          <w:marTop w:val="0"/>
          <w:marBottom w:val="0"/>
          <w:divBdr>
            <w:top w:val="none" w:sz="0" w:space="0" w:color="auto"/>
            <w:left w:val="none" w:sz="0" w:space="0" w:color="auto"/>
            <w:bottom w:val="none" w:sz="0" w:space="0" w:color="auto"/>
            <w:right w:val="none" w:sz="0" w:space="0" w:color="auto"/>
          </w:divBdr>
        </w:div>
        <w:div w:id="1965765867">
          <w:marLeft w:val="480"/>
          <w:marRight w:val="0"/>
          <w:marTop w:val="0"/>
          <w:marBottom w:val="0"/>
          <w:divBdr>
            <w:top w:val="none" w:sz="0" w:space="0" w:color="auto"/>
            <w:left w:val="none" w:sz="0" w:space="0" w:color="auto"/>
            <w:bottom w:val="none" w:sz="0" w:space="0" w:color="auto"/>
            <w:right w:val="none" w:sz="0" w:space="0" w:color="auto"/>
          </w:divBdr>
        </w:div>
        <w:div w:id="827131700">
          <w:marLeft w:val="480"/>
          <w:marRight w:val="0"/>
          <w:marTop w:val="0"/>
          <w:marBottom w:val="0"/>
          <w:divBdr>
            <w:top w:val="none" w:sz="0" w:space="0" w:color="auto"/>
            <w:left w:val="none" w:sz="0" w:space="0" w:color="auto"/>
            <w:bottom w:val="none" w:sz="0" w:space="0" w:color="auto"/>
            <w:right w:val="none" w:sz="0" w:space="0" w:color="auto"/>
          </w:divBdr>
        </w:div>
        <w:div w:id="687216544">
          <w:marLeft w:val="480"/>
          <w:marRight w:val="0"/>
          <w:marTop w:val="0"/>
          <w:marBottom w:val="0"/>
          <w:divBdr>
            <w:top w:val="none" w:sz="0" w:space="0" w:color="auto"/>
            <w:left w:val="none" w:sz="0" w:space="0" w:color="auto"/>
            <w:bottom w:val="none" w:sz="0" w:space="0" w:color="auto"/>
            <w:right w:val="none" w:sz="0" w:space="0" w:color="auto"/>
          </w:divBdr>
        </w:div>
        <w:div w:id="1107627172">
          <w:marLeft w:val="480"/>
          <w:marRight w:val="0"/>
          <w:marTop w:val="0"/>
          <w:marBottom w:val="0"/>
          <w:divBdr>
            <w:top w:val="none" w:sz="0" w:space="0" w:color="auto"/>
            <w:left w:val="none" w:sz="0" w:space="0" w:color="auto"/>
            <w:bottom w:val="none" w:sz="0" w:space="0" w:color="auto"/>
            <w:right w:val="none" w:sz="0" w:space="0" w:color="auto"/>
          </w:divBdr>
        </w:div>
        <w:div w:id="1777215603">
          <w:marLeft w:val="480"/>
          <w:marRight w:val="0"/>
          <w:marTop w:val="0"/>
          <w:marBottom w:val="0"/>
          <w:divBdr>
            <w:top w:val="none" w:sz="0" w:space="0" w:color="auto"/>
            <w:left w:val="none" w:sz="0" w:space="0" w:color="auto"/>
            <w:bottom w:val="none" w:sz="0" w:space="0" w:color="auto"/>
            <w:right w:val="none" w:sz="0" w:space="0" w:color="auto"/>
          </w:divBdr>
        </w:div>
        <w:div w:id="570654166">
          <w:marLeft w:val="480"/>
          <w:marRight w:val="0"/>
          <w:marTop w:val="0"/>
          <w:marBottom w:val="0"/>
          <w:divBdr>
            <w:top w:val="none" w:sz="0" w:space="0" w:color="auto"/>
            <w:left w:val="none" w:sz="0" w:space="0" w:color="auto"/>
            <w:bottom w:val="none" w:sz="0" w:space="0" w:color="auto"/>
            <w:right w:val="none" w:sz="0" w:space="0" w:color="auto"/>
          </w:divBdr>
        </w:div>
        <w:div w:id="1479687810">
          <w:marLeft w:val="480"/>
          <w:marRight w:val="0"/>
          <w:marTop w:val="0"/>
          <w:marBottom w:val="0"/>
          <w:divBdr>
            <w:top w:val="none" w:sz="0" w:space="0" w:color="auto"/>
            <w:left w:val="none" w:sz="0" w:space="0" w:color="auto"/>
            <w:bottom w:val="none" w:sz="0" w:space="0" w:color="auto"/>
            <w:right w:val="none" w:sz="0" w:space="0" w:color="auto"/>
          </w:divBdr>
        </w:div>
        <w:div w:id="1663509570">
          <w:marLeft w:val="480"/>
          <w:marRight w:val="0"/>
          <w:marTop w:val="0"/>
          <w:marBottom w:val="0"/>
          <w:divBdr>
            <w:top w:val="none" w:sz="0" w:space="0" w:color="auto"/>
            <w:left w:val="none" w:sz="0" w:space="0" w:color="auto"/>
            <w:bottom w:val="none" w:sz="0" w:space="0" w:color="auto"/>
            <w:right w:val="none" w:sz="0" w:space="0" w:color="auto"/>
          </w:divBdr>
        </w:div>
        <w:div w:id="1887402677">
          <w:marLeft w:val="480"/>
          <w:marRight w:val="0"/>
          <w:marTop w:val="0"/>
          <w:marBottom w:val="0"/>
          <w:divBdr>
            <w:top w:val="none" w:sz="0" w:space="0" w:color="auto"/>
            <w:left w:val="none" w:sz="0" w:space="0" w:color="auto"/>
            <w:bottom w:val="none" w:sz="0" w:space="0" w:color="auto"/>
            <w:right w:val="none" w:sz="0" w:space="0" w:color="auto"/>
          </w:divBdr>
        </w:div>
        <w:div w:id="997221918">
          <w:marLeft w:val="480"/>
          <w:marRight w:val="0"/>
          <w:marTop w:val="0"/>
          <w:marBottom w:val="0"/>
          <w:divBdr>
            <w:top w:val="none" w:sz="0" w:space="0" w:color="auto"/>
            <w:left w:val="none" w:sz="0" w:space="0" w:color="auto"/>
            <w:bottom w:val="none" w:sz="0" w:space="0" w:color="auto"/>
            <w:right w:val="none" w:sz="0" w:space="0" w:color="auto"/>
          </w:divBdr>
        </w:div>
        <w:div w:id="2028602006">
          <w:marLeft w:val="480"/>
          <w:marRight w:val="0"/>
          <w:marTop w:val="0"/>
          <w:marBottom w:val="0"/>
          <w:divBdr>
            <w:top w:val="none" w:sz="0" w:space="0" w:color="auto"/>
            <w:left w:val="none" w:sz="0" w:space="0" w:color="auto"/>
            <w:bottom w:val="none" w:sz="0" w:space="0" w:color="auto"/>
            <w:right w:val="none" w:sz="0" w:space="0" w:color="auto"/>
          </w:divBdr>
        </w:div>
        <w:div w:id="1616986967">
          <w:marLeft w:val="480"/>
          <w:marRight w:val="0"/>
          <w:marTop w:val="0"/>
          <w:marBottom w:val="0"/>
          <w:divBdr>
            <w:top w:val="none" w:sz="0" w:space="0" w:color="auto"/>
            <w:left w:val="none" w:sz="0" w:space="0" w:color="auto"/>
            <w:bottom w:val="none" w:sz="0" w:space="0" w:color="auto"/>
            <w:right w:val="none" w:sz="0" w:space="0" w:color="auto"/>
          </w:divBdr>
        </w:div>
        <w:div w:id="258410199">
          <w:marLeft w:val="480"/>
          <w:marRight w:val="0"/>
          <w:marTop w:val="0"/>
          <w:marBottom w:val="0"/>
          <w:divBdr>
            <w:top w:val="none" w:sz="0" w:space="0" w:color="auto"/>
            <w:left w:val="none" w:sz="0" w:space="0" w:color="auto"/>
            <w:bottom w:val="none" w:sz="0" w:space="0" w:color="auto"/>
            <w:right w:val="none" w:sz="0" w:space="0" w:color="auto"/>
          </w:divBdr>
        </w:div>
        <w:div w:id="1558080196">
          <w:marLeft w:val="480"/>
          <w:marRight w:val="0"/>
          <w:marTop w:val="0"/>
          <w:marBottom w:val="0"/>
          <w:divBdr>
            <w:top w:val="none" w:sz="0" w:space="0" w:color="auto"/>
            <w:left w:val="none" w:sz="0" w:space="0" w:color="auto"/>
            <w:bottom w:val="none" w:sz="0" w:space="0" w:color="auto"/>
            <w:right w:val="none" w:sz="0" w:space="0" w:color="auto"/>
          </w:divBdr>
        </w:div>
        <w:div w:id="477262424">
          <w:marLeft w:val="480"/>
          <w:marRight w:val="0"/>
          <w:marTop w:val="0"/>
          <w:marBottom w:val="0"/>
          <w:divBdr>
            <w:top w:val="none" w:sz="0" w:space="0" w:color="auto"/>
            <w:left w:val="none" w:sz="0" w:space="0" w:color="auto"/>
            <w:bottom w:val="none" w:sz="0" w:space="0" w:color="auto"/>
            <w:right w:val="none" w:sz="0" w:space="0" w:color="auto"/>
          </w:divBdr>
        </w:div>
      </w:divsChild>
    </w:div>
    <w:div w:id="1920940525">
      <w:marLeft w:val="480"/>
      <w:marRight w:val="0"/>
      <w:marTop w:val="0"/>
      <w:marBottom w:val="0"/>
      <w:divBdr>
        <w:top w:val="none" w:sz="0" w:space="0" w:color="auto"/>
        <w:left w:val="none" w:sz="0" w:space="0" w:color="auto"/>
        <w:bottom w:val="none" w:sz="0" w:space="0" w:color="auto"/>
        <w:right w:val="none" w:sz="0" w:space="0" w:color="auto"/>
      </w:divBdr>
    </w:div>
    <w:div w:id="1921014380">
      <w:marLeft w:val="480"/>
      <w:marRight w:val="0"/>
      <w:marTop w:val="0"/>
      <w:marBottom w:val="0"/>
      <w:divBdr>
        <w:top w:val="none" w:sz="0" w:space="0" w:color="auto"/>
        <w:left w:val="none" w:sz="0" w:space="0" w:color="auto"/>
        <w:bottom w:val="none" w:sz="0" w:space="0" w:color="auto"/>
        <w:right w:val="none" w:sz="0" w:space="0" w:color="auto"/>
      </w:divBdr>
    </w:div>
    <w:div w:id="1921021621">
      <w:marLeft w:val="480"/>
      <w:marRight w:val="0"/>
      <w:marTop w:val="0"/>
      <w:marBottom w:val="0"/>
      <w:divBdr>
        <w:top w:val="none" w:sz="0" w:space="0" w:color="auto"/>
        <w:left w:val="none" w:sz="0" w:space="0" w:color="auto"/>
        <w:bottom w:val="none" w:sz="0" w:space="0" w:color="auto"/>
        <w:right w:val="none" w:sz="0" w:space="0" w:color="auto"/>
      </w:divBdr>
    </w:div>
    <w:div w:id="1921059342">
      <w:marLeft w:val="480"/>
      <w:marRight w:val="0"/>
      <w:marTop w:val="0"/>
      <w:marBottom w:val="0"/>
      <w:divBdr>
        <w:top w:val="none" w:sz="0" w:space="0" w:color="auto"/>
        <w:left w:val="none" w:sz="0" w:space="0" w:color="auto"/>
        <w:bottom w:val="none" w:sz="0" w:space="0" w:color="auto"/>
        <w:right w:val="none" w:sz="0" w:space="0" w:color="auto"/>
      </w:divBdr>
    </w:div>
    <w:div w:id="1921061333">
      <w:marLeft w:val="480"/>
      <w:marRight w:val="0"/>
      <w:marTop w:val="0"/>
      <w:marBottom w:val="0"/>
      <w:divBdr>
        <w:top w:val="none" w:sz="0" w:space="0" w:color="auto"/>
        <w:left w:val="none" w:sz="0" w:space="0" w:color="auto"/>
        <w:bottom w:val="none" w:sz="0" w:space="0" w:color="auto"/>
        <w:right w:val="none" w:sz="0" w:space="0" w:color="auto"/>
      </w:divBdr>
    </w:div>
    <w:div w:id="1921257896">
      <w:marLeft w:val="480"/>
      <w:marRight w:val="0"/>
      <w:marTop w:val="0"/>
      <w:marBottom w:val="0"/>
      <w:divBdr>
        <w:top w:val="none" w:sz="0" w:space="0" w:color="auto"/>
        <w:left w:val="none" w:sz="0" w:space="0" w:color="auto"/>
        <w:bottom w:val="none" w:sz="0" w:space="0" w:color="auto"/>
        <w:right w:val="none" w:sz="0" w:space="0" w:color="auto"/>
      </w:divBdr>
    </w:div>
    <w:div w:id="1921404129">
      <w:marLeft w:val="480"/>
      <w:marRight w:val="0"/>
      <w:marTop w:val="0"/>
      <w:marBottom w:val="0"/>
      <w:divBdr>
        <w:top w:val="none" w:sz="0" w:space="0" w:color="auto"/>
        <w:left w:val="none" w:sz="0" w:space="0" w:color="auto"/>
        <w:bottom w:val="none" w:sz="0" w:space="0" w:color="auto"/>
        <w:right w:val="none" w:sz="0" w:space="0" w:color="auto"/>
      </w:divBdr>
    </w:div>
    <w:div w:id="1921478265">
      <w:marLeft w:val="480"/>
      <w:marRight w:val="0"/>
      <w:marTop w:val="0"/>
      <w:marBottom w:val="0"/>
      <w:divBdr>
        <w:top w:val="none" w:sz="0" w:space="0" w:color="auto"/>
        <w:left w:val="none" w:sz="0" w:space="0" w:color="auto"/>
        <w:bottom w:val="none" w:sz="0" w:space="0" w:color="auto"/>
        <w:right w:val="none" w:sz="0" w:space="0" w:color="auto"/>
      </w:divBdr>
    </w:div>
    <w:div w:id="1921599120">
      <w:marLeft w:val="480"/>
      <w:marRight w:val="0"/>
      <w:marTop w:val="0"/>
      <w:marBottom w:val="0"/>
      <w:divBdr>
        <w:top w:val="none" w:sz="0" w:space="0" w:color="auto"/>
        <w:left w:val="none" w:sz="0" w:space="0" w:color="auto"/>
        <w:bottom w:val="none" w:sz="0" w:space="0" w:color="auto"/>
        <w:right w:val="none" w:sz="0" w:space="0" w:color="auto"/>
      </w:divBdr>
    </w:div>
    <w:div w:id="1921868844">
      <w:bodyDiv w:val="1"/>
      <w:marLeft w:val="0"/>
      <w:marRight w:val="0"/>
      <w:marTop w:val="0"/>
      <w:marBottom w:val="0"/>
      <w:divBdr>
        <w:top w:val="none" w:sz="0" w:space="0" w:color="auto"/>
        <w:left w:val="none" w:sz="0" w:space="0" w:color="auto"/>
        <w:bottom w:val="none" w:sz="0" w:space="0" w:color="auto"/>
        <w:right w:val="none" w:sz="0" w:space="0" w:color="auto"/>
      </w:divBdr>
    </w:div>
    <w:div w:id="1921871425">
      <w:marLeft w:val="480"/>
      <w:marRight w:val="0"/>
      <w:marTop w:val="0"/>
      <w:marBottom w:val="0"/>
      <w:divBdr>
        <w:top w:val="none" w:sz="0" w:space="0" w:color="auto"/>
        <w:left w:val="none" w:sz="0" w:space="0" w:color="auto"/>
        <w:bottom w:val="none" w:sz="0" w:space="0" w:color="auto"/>
        <w:right w:val="none" w:sz="0" w:space="0" w:color="auto"/>
      </w:divBdr>
    </w:div>
    <w:div w:id="1922056158">
      <w:marLeft w:val="480"/>
      <w:marRight w:val="0"/>
      <w:marTop w:val="0"/>
      <w:marBottom w:val="0"/>
      <w:divBdr>
        <w:top w:val="none" w:sz="0" w:space="0" w:color="auto"/>
        <w:left w:val="none" w:sz="0" w:space="0" w:color="auto"/>
        <w:bottom w:val="none" w:sz="0" w:space="0" w:color="auto"/>
        <w:right w:val="none" w:sz="0" w:space="0" w:color="auto"/>
      </w:divBdr>
    </w:div>
    <w:div w:id="1922061372">
      <w:marLeft w:val="480"/>
      <w:marRight w:val="0"/>
      <w:marTop w:val="0"/>
      <w:marBottom w:val="0"/>
      <w:divBdr>
        <w:top w:val="none" w:sz="0" w:space="0" w:color="auto"/>
        <w:left w:val="none" w:sz="0" w:space="0" w:color="auto"/>
        <w:bottom w:val="none" w:sz="0" w:space="0" w:color="auto"/>
        <w:right w:val="none" w:sz="0" w:space="0" w:color="auto"/>
      </w:divBdr>
    </w:div>
    <w:div w:id="1922250533">
      <w:marLeft w:val="480"/>
      <w:marRight w:val="0"/>
      <w:marTop w:val="0"/>
      <w:marBottom w:val="0"/>
      <w:divBdr>
        <w:top w:val="none" w:sz="0" w:space="0" w:color="auto"/>
        <w:left w:val="none" w:sz="0" w:space="0" w:color="auto"/>
        <w:bottom w:val="none" w:sz="0" w:space="0" w:color="auto"/>
        <w:right w:val="none" w:sz="0" w:space="0" w:color="auto"/>
      </w:divBdr>
    </w:div>
    <w:div w:id="1922254008">
      <w:bodyDiv w:val="1"/>
      <w:marLeft w:val="0"/>
      <w:marRight w:val="0"/>
      <w:marTop w:val="0"/>
      <w:marBottom w:val="0"/>
      <w:divBdr>
        <w:top w:val="none" w:sz="0" w:space="0" w:color="auto"/>
        <w:left w:val="none" w:sz="0" w:space="0" w:color="auto"/>
        <w:bottom w:val="none" w:sz="0" w:space="0" w:color="auto"/>
        <w:right w:val="none" w:sz="0" w:space="0" w:color="auto"/>
      </w:divBdr>
    </w:div>
    <w:div w:id="1922332531">
      <w:marLeft w:val="480"/>
      <w:marRight w:val="0"/>
      <w:marTop w:val="0"/>
      <w:marBottom w:val="0"/>
      <w:divBdr>
        <w:top w:val="none" w:sz="0" w:space="0" w:color="auto"/>
        <w:left w:val="none" w:sz="0" w:space="0" w:color="auto"/>
        <w:bottom w:val="none" w:sz="0" w:space="0" w:color="auto"/>
        <w:right w:val="none" w:sz="0" w:space="0" w:color="auto"/>
      </w:divBdr>
    </w:div>
    <w:div w:id="1922371929">
      <w:marLeft w:val="480"/>
      <w:marRight w:val="0"/>
      <w:marTop w:val="0"/>
      <w:marBottom w:val="0"/>
      <w:divBdr>
        <w:top w:val="none" w:sz="0" w:space="0" w:color="auto"/>
        <w:left w:val="none" w:sz="0" w:space="0" w:color="auto"/>
        <w:bottom w:val="none" w:sz="0" w:space="0" w:color="auto"/>
        <w:right w:val="none" w:sz="0" w:space="0" w:color="auto"/>
      </w:divBdr>
    </w:div>
    <w:div w:id="1922523235">
      <w:bodyDiv w:val="1"/>
      <w:marLeft w:val="0"/>
      <w:marRight w:val="0"/>
      <w:marTop w:val="0"/>
      <w:marBottom w:val="0"/>
      <w:divBdr>
        <w:top w:val="none" w:sz="0" w:space="0" w:color="auto"/>
        <w:left w:val="none" w:sz="0" w:space="0" w:color="auto"/>
        <w:bottom w:val="none" w:sz="0" w:space="0" w:color="auto"/>
        <w:right w:val="none" w:sz="0" w:space="0" w:color="auto"/>
      </w:divBdr>
    </w:div>
    <w:div w:id="1922637136">
      <w:marLeft w:val="480"/>
      <w:marRight w:val="0"/>
      <w:marTop w:val="0"/>
      <w:marBottom w:val="0"/>
      <w:divBdr>
        <w:top w:val="none" w:sz="0" w:space="0" w:color="auto"/>
        <w:left w:val="none" w:sz="0" w:space="0" w:color="auto"/>
        <w:bottom w:val="none" w:sz="0" w:space="0" w:color="auto"/>
        <w:right w:val="none" w:sz="0" w:space="0" w:color="auto"/>
      </w:divBdr>
    </w:div>
    <w:div w:id="1922640389">
      <w:marLeft w:val="480"/>
      <w:marRight w:val="0"/>
      <w:marTop w:val="0"/>
      <w:marBottom w:val="0"/>
      <w:divBdr>
        <w:top w:val="none" w:sz="0" w:space="0" w:color="auto"/>
        <w:left w:val="none" w:sz="0" w:space="0" w:color="auto"/>
        <w:bottom w:val="none" w:sz="0" w:space="0" w:color="auto"/>
        <w:right w:val="none" w:sz="0" w:space="0" w:color="auto"/>
      </w:divBdr>
    </w:div>
    <w:div w:id="1923104612">
      <w:marLeft w:val="480"/>
      <w:marRight w:val="0"/>
      <w:marTop w:val="0"/>
      <w:marBottom w:val="0"/>
      <w:divBdr>
        <w:top w:val="none" w:sz="0" w:space="0" w:color="auto"/>
        <w:left w:val="none" w:sz="0" w:space="0" w:color="auto"/>
        <w:bottom w:val="none" w:sz="0" w:space="0" w:color="auto"/>
        <w:right w:val="none" w:sz="0" w:space="0" w:color="auto"/>
      </w:divBdr>
    </w:div>
    <w:div w:id="1923173660">
      <w:marLeft w:val="480"/>
      <w:marRight w:val="0"/>
      <w:marTop w:val="0"/>
      <w:marBottom w:val="0"/>
      <w:divBdr>
        <w:top w:val="none" w:sz="0" w:space="0" w:color="auto"/>
        <w:left w:val="none" w:sz="0" w:space="0" w:color="auto"/>
        <w:bottom w:val="none" w:sz="0" w:space="0" w:color="auto"/>
        <w:right w:val="none" w:sz="0" w:space="0" w:color="auto"/>
      </w:divBdr>
    </w:div>
    <w:div w:id="1923174823">
      <w:marLeft w:val="480"/>
      <w:marRight w:val="0"/>
      <w:marTop w:val="0"/>
      <w:marBottom w:val="0"/>
      <w:divBdr>
        <w:top w:val="none" w:sz="0" w:space="0" w:color="auto"/>
        <w:left w:val="none" w:sz="0" w:space="0" w:color="auto"/>
        <w:bottom w:val="none" w:sz="0" w:space="0" w:color="auto"/>
        <w:right w:val="none" w:sz="0" w:space="0" w:color="auto"/>
      </w:divBdr>
    </w:div>
    <w:div w:id="1923484736">
      <w:bodyDiv w:val="1"/>
      <w:marLeft w:val="0"/>
      <w:marRight w:val="0"/>
      <w:marTop w:val="0"/>
      <w:marBottom w:val="0"/>
      <w:divBdr>
        <w:top w:val="none" w:sz="0" w:space="0" w:color="auto"/>
        <w:left w:val="none" w:sz="0" w:space="0" w:color="auto"/>
        <w:bottom w:val="none" w:sz="0" w:space="0" w:color="auto"/>
        <w:right w:val="none" w:sz="0" w:space="0" w:color="auto"/>
      </w:divBdr>
    </w:div>
    <w:div w:id="1923484817">
      <w:marLeft w:val="480"/>
      <w:marRight w:val="0"/>
      <w:marTop w:val="0"/>
      <w:marBottom w:val="0"/>
      <w:divBdr>
        <w:top w:val="none" w:sz="0" w:space="0" w:color="auto"/>
        <w:left w:val="none" w:sz="0" w:space="0" w:color="auto"/>
        <w:bottom w:val="none" w:sz="0" w:space="0" w:color="auto"/>
        <w:right w:val="none" w:sz="0" w:space="0" w:color="auto"/>
      </w:divBdr>
    </w:div>
    <w:div w:id="1923639337">
      <w:marLeft w:val="480"/>
      <w:marRight w:val="0"/>
      <w:marTop w:val="0"/>
      <w:marBottom w:val="0"/>
      <w:divBdr>
        <w:top w:val="none" w:sz="0" w:space="0" w:color="auto"/>
        <w:left w:val="none" w:sz="0" w:space="0" w:color="auto"/>
        <w:bottom w:val="none" w:sz="0" w:space="0" w:color="auto"/>
        <w:right w:val="none" w:sz="0" w:space="0" w:color="auto"/>
      </w:divBdr>
    </w:div>
    <w:div w:id="1923830771">
      <w:bodyDiv w:val="1"/>
      <w:marLeft w:val="0"/>
      <w:marRight w:val="0"/>
      <w:marTop w:val="0"/>
      <w:marBottom w:val="0"/>
      <w:divBdr>
        <w:top w:val="none" w:sz="0" w:space="0" w:color="auto"/>
        <w:left w:val="none" w:sz="0" w:space="0" w:color="auto"/>
        <w:bottom w:val="none" w:sz="0" w:space="0" w:color="auto"/>
        <w:right w:val="none" w:sz="0" w:space="0" w:color="auto"/>
      </w:divBdr>
    </w:div>
    <w:div w:id="1923905338">
      <w:marLeft w:val="480"/>
      <w:marRight w:val="0"/>
      <w:marTop w:val="0"/>
      <w:marBottom w:val="0"/>
      <w:divBdr>
        <w:top w:val="none" w:sz="0" w:space="0" w:color="auto"/>
        <w:left w:val="none" w:sz="0" w:space="0" w:color="auto"/>
        <w:bottom w:val="none" w:sz="0" w:space="0" w:color="auto"/>
        <w:right w:val="none" w:sz="0" w:space="0" w:color="auto"/>
      </w:divBdr>
    </w:div>
    <w:div w:id="1924026921">
      <w:marLeft w:val="480"/>
      <w:marRight w:val="0"/>
      <w:marTop w:val="0"/>
      <w:marBottom w:val="0"/>
      <w:divBdr>
        <w:top w:val="none" w:sz="0" w:space="0" w:color="auto"/>
        <w:left w:val="none" w:sz="0" w:space="0" w:color="auto"/>
        <w:bottom w:val="none" w:sz="0" w:space="0" w:color="auto"/>
        <w:right w:val="none" w:sz="0" w:space="0" w:color="auto"/>
      </w:divBdr>
    </w:div>
    <w:div w:id="1924147572">
      <w:bodyDiv w:val="1"/>
      <w:marLeft w:val="0"/>
      <w:marRight w:val="0"/>
      <w:marTop w:val="0"/>
      <w:marBottom w:val="0"/>
      <w:divBdr>
        <w:top w:val="none" w:sz="0" w:space="0" w:color="auto"/>
        <w:left w:val="none" w:sz="0" w:space="0" w:color="auto"/>
        <w:bottom w:val="none" w:sz="0" w:space="0" w:color="auto"/>
        <w:right w:val="none" w:sz="0" w:space="0" w:color="auto"/>
      </w:divBdr>
    </w:div>
    <w:div w:id="1924222745">
      <w:bodyDiv w:val="1"/>
      <w:marLeft w:val="0"/>
      <w:marRight w:val="0"/>
      <w:marTop w:val="0"/>
      <w:marBottom w:val="0"/>
      <w:divBdr>
        <w:top w:val="none" w:sz="0" w:space="0" w:color="auto"/>
        <w:left w:val="none" w:sz="0" w:space="0" w:color="auto"/>
        <w:bottom w:val="none" w:sz="0" w:space="0" w:color="auto"/>
        <w:right w:val="none" w:sz="0" w:space="0" w:color="auto"/>
      </w:divBdr>
    </w:div>
    <w:div w:id="1924296236">
      <w:marLeft w:val="480"/>
      <w:marRight w:val="0"/>
      <w:marTop w:val="0"/>
      <w:marBottom w:val="0"/>
      <w:divBdr>
        <w:top w:val="none" w:sz="0" w:space="0" w:color="auto"/>
        <w:left w:val="none" w:sz="0" w:space="0" w:color="auto"/>
        <w:bottom w:val="none" w:sz="0" w:space="0" w:color="auto"/>
        <w:right w:val="none" w:sz="0" w:space="0" w:color="auto"/>
      </w:divBdr>
    </w:div>
    <w:div w:id="1924530536">
      <w:marLeft w:val="480"/>
      <w:marRight w:val="0"/>
      <w:marTop w:val="0"/>
      <w:marBottom w:val="0"/>
      <w:divBdr>
        <w:top w:val="none" w:sz="0" w:space="0" w:color="auto"/>
        <w:left w:val="none" w:sz="0" w:space="0" w:color="auto"/>
        <w:bottom w:val="none" w:sz="0" w:space="0" w:color="auto"/>
        <w:right w:val="none" w:sz="0" w:space="0" w:color="auto"/>
      </w:divBdr>
    </w:div>
    <w:div w:id="1924677154">
      <w:marLeft w:val="480"/>
      <w:marRight w:val="0"/>
      <w:marTop w:val="0"/>
      <w:marBottom w:val="0"/>
      <w:divBdr>
        <w:top w:val="none" w:sz="0" w:space="0" w:color="auto"/>
        <w:left w:val="none" w:sz="0" w:space="0" w:color="auto"/>
        <w:bottom w:val="none" w:sz="0" w:space="0" w:color="auto"/>
        <w:right w:val="none" w:sz="0" w:space="0" w:color="auto"/>
      </w:divBdr>
    </w:div>
    <w:div w:id="1924877028">
      <w:marLeft w:val="480"/>
      <w:marRight w:val="0"/>
      <w:marTop w:val="0"/>
      <w:marBottom w:val="0"/>
      <w:divBdr>
        <w:top w:val="none" w:sz="0" w:space="0" w:color="auto"/>
        <w:left w:val="none" w:sz="0" w:space="0" w:color="auto"/>
        <w:bottom w:val="none" w:sz="0" w:space="0" w:color="auto"/>
        <w:right w:val="none" w:sz="0" w:space="0" w:color="auto"/>
      </w:divBdr>
    </w:div>
    <w:div w:id="1925186245">
      <w:marLeft w:val="480"/>
      <w:marRight w:val="0"/>
      <w:marTop w:val="0"/>
      <w:marBottom w:val="0"/>
      <w:divBdr>
        <w:top w:val="none" w:sz="0" w:space="0" w:color="auto"/>
        <w:left w:val="none" w:sz="0" w:space="0" w:color="auto"/>
        <w:bottom w:val="none" w:sz="0" w:space="0" w:color="auto"/>
        <w:right w:val="none" w:sz="0" w:space="0" w:color="auto"/>
      </w:divBdr>
    </w:div>
    <w:div w:id="1925214846">
      <w:marLeft w:val="480"/>
      <w:marRight w:val="0"/>
      <w:marTop w:val="0"/>
      <w:marBottom w:val="0"/>
      <w:divBdr>
        <w:top w:val="none" w:sz="0" w:space="0" w:color="auto"/>
        <w:left w:val="none" w:sz="0" w:space="0" w:color="auto"/>
        <w:bottom w:val="none" w:sz="0" w:space="0" w:color="auto"/>
        <w:right w:val="none" w:sz="0" w:space="0" w:color="auto"/>
      </w:divBdr>
    </w:div>
    <w:div w:id="1925259534">
      <w:bodyDiv w:val="1"/>
      <w:marLeft w:val="0"/>
      <w:marRight w:val="0"/>
      <w:marTop w:val="0"/>
      <w:marBottom w:val="0"/>
      <w:divBdr>
        <w:top w:val="none" w:sz="0" w:space="0" w:color="auto"/>
        <w:left w:val="none" w:sz="0" w:space="0" w:color="auto"/>
        <w:bottom w:val="none" w:sz="0" w:space="0" w:color="auto"/>
        <w:right w:val="none" w:sz="0" w:space="0" w:color="auto"/>
      </w:divBdr>
    </w:div>
    <w:div w:id="1925336614">
      <w:bodyDiv w:val="1"/>
      <w:marLeft w:val="0"/>
      <w:marRight w:val="0"/>
      <w:marTop w:val="0"/>
      <w:marBottom w:val="0"/>
      <w:divBdr>
        <w:top w:val="none" w:sz="0" w:space="0" w:color="auto"/>
        <w:left w:val="none" w:sz="0" w:space="0" w:color="auto"/>
        <w:bottom w:val="none" w:sz="0" w:space="0" w:color="auto"/>
        <w:right w:val="none" w:sz="0" w:space="0" w:color="auto"/>
      </w:divBdr>
    </w:div>
    <w:div w:id="1925336729">
      <w:marLeft w:val="480"/>
      <w:marRight w:val="0"/>
      <w:marTop w:val="0"/>
      <w:marBottom w:val="0"/>
      <w:divBdr>
        <w:top w:val="none" w:sz="0" w:space="0" w:color="auto"/>
        <w:left w:val="none" w:sz="0" w:space="0" w:color="auto"/>
        <w:bottom w:val="none" w:sz="0" w:space="0" w:color="auto"/>
        <w:right w:val="none" w:sz="0" w:space="0" w:color="auto"/>
      </w:divBdr>
    </w:div>
    <w:div w:id="1925338522">
      <w:bodyDiv w:val="1"/>
      <w:marLeft w:val="0"/>
      <w:marRight w:val="0"/>
      <w:marTop w:val="0"/>
      <w:marBottom w:val="0"/>
      <w:divBdr>
        <w:top w:val="none" w:sz="0" w:space="0" w:color="auto"/>
        <w:left w:val="none" w:sz="0" w:space="0" w:color="auto"/>
        <w:bottom w:val="none" w:sz="0" w:space="0" w:color="auto"/>
        <w:right w:val="none" w:sz="0" w:space="0" w:color="auto"/>
      </w:divBdr>
    </w:div>
    <w:div w:id="1925409153">
      <w:marLeft w:val="480"/>
      <w:marRight w:val="0"/>
      <w:marTop w:val="0"/>
      <w:marBottom w:val="0"/>
      <w:divBdr>
        <w:top w:val="none" w:sz="0" w:space="0" w:color="auto"/>
        <w:left w:val="none" w:sz="0" w:space="0" w:color="auto"/>
        <w:bottom w:val="none" w:sz="0" w:space="0" w:color="auto"/>
        <w:right w:val="none" w:sz="0" w:space="0" w:color="auto"/>
      </w:divBdr>
    </w:div>
    <w:div w:id="1925450176">
      <w:bodyDiv w:val="1"/>
      <w:marLeft w:val="0"/>
      <w:marRight w:val="0"/>
      <w:marTop w:val="0"/>
      <w:marBottom w:val="0"/>
      <w:divBdr>
        <w:top w:val="none" w:sz="0" w:space="0" w:color="auto"/>
        <w:left w:val="none" w:sz="0" w:space="0" w:color="auto"/>
        <w:bottom w:val="none" w:sz="0" w:space="0" w:color="auto"/>
        <w:right w:val="none" w:sz="0" w:space="0" w:color="auto"/>
      </w:divBdr>
    </w:div>
    <w:div w:id="1925526968">
      <w:marLeft w:val="480"/>
      <w:marRight w:val="0"/>
      <w:marTop w:val="0"/>
      <w:marBottom w:val="0"/>
      <w:divBdr>
        <w:top w:val="none" w:sz="0" w:space="0" w:color="auto"/>
        <w:left w:val="none" w:sz="0" w:space="0" w:color="auto"/>
        <w:bottom w:val="none" w:sz="0" w:space="0" w:color="auto"/>
        <w:right w:val="none" w:sz="0" w:space="0" w:color="auto"/>
      </w:divBdr>
    </w:div>
    <w:div w:id="1925603844">
      <w:marLeft w:val="480"/>
      <w:marRight w:val="0"/>
      <w:marTop w:val="0"/>
      <w:marBottom w:val="0"/>
      <w:divBdr>
        <w:top w:val="none" w:sz="0" w:space="0" w:color="auto"/>
        <w:left w:val="none" w:sz="0" w:space="0" w:color="auto"/>
        <w:bottom w:val="none" w:sz="0" w:space="0" w:color="auto"/>
        <w:right w:val="none" w:sz="0" w:space="0" w:color="auto"/>
      </w:divBdr>
    </w:div>
    <w:div w:id="1925646754">
      <w:marLeft w:val="480"/>
      <w:marRight w:val="0"/>
      <w:marTop w:val="0"/>
      <w:marBottom w:val="0"/>
      <w:divBdr>
        <w:top w:val="none" w:sz="0" w:space="0" w:color="auto"/>
        <w:left w:val="none" w:sz="0" w:space="0" w:color="auto"/>
        <w:bottom w:val="none" w:sz="0" w:space="0" w:color="auto"/>
        <w:right w:val="none" w:sz="0" w:space="0" w:color="auto"/>
      </w:divBdr>
    </w:div>
    <w:div w:id="1925842892">
      <w:marLeft w:val="480"/>
      <w:marRight w:val="0"/>
      <w:marTop w:val="0"/>
      <w:marBottom w:val="0"/>
      <w:divBdr>
        <w:top w:val="none" w:sz="0" w:space="0" w:color="auto"/>
        <w:left w:val="none" w:sz="0" w:space="0" w:color="auto"/>
        <w:bottom w:val="none" w:sz="0" w:space="0" w:color="auto"/>
        <w:right w:val="none" w:sz="0" w:space="0" w:color="auto"/>
      </w:divBdr>
    </w:div>
    <w:div w:id="1925912863">
      <w:marLeft w:val="480"/>
      <w:marRight w:val="0"/>
      <w:marTop w:val="0"/>
      <w:marBottom w:val="0"/>
      <w:divBdr>
        <w:top w:val="none" w:sz="0" w:space="0" w:color="auto"/>
        <w:left w:val="none" w:sz="0" w:space="0" w:color="auto"/>
        <w:bottom w:val="none" w:sz="0" w:space="0" w:color="auto"/>
        <w:right w:val="none" w:sz="0" w:space="0" w:color="auto"/>
      </w:divBdr>
    </w:div>
    <w:div w:id="1926064214">
      <w:marLeft w:val="480"/>
      <w:marRight w:val="0"/>
      <w:marTop w:val="0"/>
      <w:marBottom w:val="0"/>
      <w:divBdr>
        <w:top w:val="none" w:sz="0" w:space="0" w:color="auto"/>
        <w:left w:val="none" w:sz="0" w:space="0" w:color="auto"/>
        <w:bottom w:val="none" w:sz="0" w:space="0" w:color="auto"/>
        <w:right w:val="none" w:sz="0" w:space="0" w:color="auto"/>
      </w:divBdr>
    </w:div>
    <w:div w:id="1926332317">
      <w:marLeft w:val="480"/>
      <w:marRight w:val="0"/>
      <w:marTop w:val="0"/>
      <w:marBottom w:val="0"/>
      <w:divBdr>
        <w:top w:val="none" w:sz="0" w:space="0" w:color="auto"/>
        <w:left w:val="none" w:sz="0" w:space="0" w:color="auto"/>
        <w:bottom w:val="none" w:sz="0" w:space="0" w:color="auto"/>
        <w:right w:val="none" w:sz="0" w:space="0" w:color="auto"/>
      </w:divBdr>
    </w:div>
    <w:div w:id="1926843726">
      <w:bodyDiv w:val="1"/>
      <w:marLeft w:val="0"/>
      <w:marRight w:val="0"/>
      <w:marTop w:val="0"/>
      <w:marBottom w:val="0"/>
      <w:divBdr>
        <w:top w:val="none" w:sz="0" w:space="0" w:color="auto"/>
        <w:left w:val="none" w:sz="0" w:space="0" w:color="auto"/>
        <w:bottom w:val="none" w:sz="0" w:space="0" w:color="auto"/>
        <w:right w:val="none" w:sz="0" w:space="0" w:color="auto"/>
      </w:divBdr>
      <w:divsChild>
        <w:div w:id="1389186186">
          <w:marLeft w:val="480"/>
          <w:marRight w:val="0"/>
          <w:marTop w:val="0"/>
          <w:marBottom w:val="0"/>
          <w:divBdr>
            <w:top w:val="none" w:sz="0" w:space="0" w:color="auto"/>
            <w:left w:val="none" w:sz="0" w:space="0" w:color="auto"/>
            <w:bottom w:val="none" w:sz="0" w:space="0" w:color="auto"/>
            <w:right w:val="none" w:sz="0" w:space="0" w:color="auto"/>
          </w:divBdr>
        </w:div>
        <w:div w:id="966663267">
          <w:marLeft w:val="480"/>
          <w:marRight w:val="0"/>
          <w:marTop w:val="0"/>
          <w:marBottom w:val="0"/>
          <w:divBdr>
            <w:top w:val="none" w:sz="0" w:space="0" w:color="auto"/>
            <w:left w:val="none" w:sz="0" w:space="0" w:color="auto"/>
            <w:bottom w:val="none" w:sz="0" w:space="0" w:color="auto"/>
            <w:right w:val="none" w:sz="0" w:space="0" w:color="auto"/>
          </w:divBdr>
        </w:div>
        <w:div w:id="211891783">
          <w:marLeft w:val="480"/>
          <w:marRight w:val="0"/>
          <w:marTop w:val="0"/>
          <w:marBottom w:val="0"/>
          <w:divBdr>
            <w:top w:val="none" w:sz="0" w:space="0" w:color="auto"/>
            <w:left w:val="none" w:sz="0" w:space="0" w:color="auto"/>
            <w:bottom w:val="none" w:sz="0" w:space="0" w:color="auto"/>
            <w:right w:val="none" w:sz="0" w:space="0" w:color="auto"/>
          </w:divBdr>
        </w:div>
        <w:div w:id="861627748">
          <w:marLeft w:val="480"/>
          <w:marRight w:val="0"/>
          <w:marTop w:val="0"/>
          <w:marBottom w:val="0"/>
          <w:divBdr>
            <w:top w:val="none" w:sz="0" w:space="0" w:color="auto"/>
            <w:left w:val="none" w:sz="0" w:space="0" w:color="auto"/>
            <w:bottom w:val="none" w:sz="0" w:space="0" w:color="auto"/>
            <w:right w:val="none" w:sz="0" w:space="0" w:color="auto"/>
          </w:divBdr>
        </w:div>
        <w:div w:id="673846937">
          <w:marLeft w:val="480"/>
          <w:marRight w:val="0"/>
          <w:marTop w:val="0"/>
          <w:marBottom w:val="0"/>
          <w:divBdr>
            <w:top w:val="none" w:sz="0" w:space="0" w:color="auto"/>
            <w:left w:val="none" w:sz="0" w:space="0" w:color="auto"/>
            <w:bottom w:val="none" w:sz="0" w:space="0" w:color="auto"/>
            <w:right w:val="none" w:sz="0" w:space="0" w:color="auto"/>
          </w:divBdr>
        </w:div>
        <w:div w:id="706639495">
          <w:marLeft w:val="480"/>
          <w:marRight w:val="0"/>
          <w:marTop w:val="0"/>
          <w:marBottom w:val="0"/>
          <w:divBdr>
            <w:top w:val="none" w:sz="0" w:space="0" w:color="auto"/>
            <w:left w:val="none" w:sz="0" w:space="0" w:color="auto"/>
            <w:bottom w:val="none" w:sz="0" w:space="0" w:color="auto"/>
            <w:right w:val="none" w:sz="0" w:space="0" w:color="auto"/>
          </w:divBdr>
        </w:div>
        <w:div w:id="1602911160">
          <w:marLeft w:val="480"/>
          <w:marRight w:val="0"/>
          <w:marTop w:val="0"/>
          <w:marBottom w:val="0"/>
          <w:divBdr>
            <w:top w:val="none" w:sz="0" w:space="0" w:color="auto"/>
            <w:left w:val="none" w:sz="0" w:space="0" w:color="auto"/>
            <w:bottom w:val="none" w:sz="0" w:space="0" w:color="auto"/>
            <w:right w:val="none" w:sz="0" w:space="0" w:color="auto"/>
          </w:divBdr>
        </w:div>
        <w:div w:id="1842426317">
          <w:marLeft w:val="480"/>
          <w:marRight w:val="0"/>
          <w:marTop w:val="0"/>
          <w:marBottom w:val="0"/>
          <w:divBdr>
            <w:top w:val="none" w:sz="0" w:space="0" w:color="auto"/>
            <w:left w:val="none" w:sz="0" w:space="0" w:color="auto"/>
            <w:bottom w:val="none" w:sz="0" w:space="0" w:color="auto"/>
            <w:right w:val="none" w:sz="0" w:space="0" w:color="auto"/>
          </w:divBdr>
        </w:div>
        <w:div w:id="353533309">
          <w:marLeft w:val="480"/>
          <w:marRight w:val="0"/>
          <w:marTop w:val="0"/>
          <w:marBottom w:val="0"/>
          <w:divBdr>
            <w:top w:val="none" w:sz="0" w:space="0" w:color="auto"/>
            <w:left w:val="none" w:sz="0" w:space="0" w:color="auto"/>
            <w:bottom w:val="none" w:sz="0" w:space="0" w:color="auto"/>
            <w:right w:val="none" w:sz="0" w:space="0" w:color="auto"/>
          </w:divBdr>
        </w:div>
        <w:div w:id="820924192">
          <w:marLeft w:val="480"/>
          <w:marRight w:val="0"/>
          <w:marTop w:val="0"/>
          <w:marBottom w:val="0"/>
          <w:divBdr>
            <w:top w:val="none" w:sz="0" w:space="0" w:color="auto"/>
            <w:left w:val="none" w:sz="0" w:space="0" w:color="auto"/>
            <w:bottom w:val="none" w:sz="0" w:space="0" w:color="auto"/>
            <w:right w:val="none" w:sz="0" w:space="0" w:color="auto"/>
          </w:divBdr>
        </w:div>
        <w:div w:id="1161123170">
          <w:marLeft w:val="480"/>
          <w:marRight w:val="0"/>
          <w:marTop w:val="0"/>
          <w:marBottom w:val="0"/>
          <w:divBdr>
            <w:top w:val="none" w:sz="0" w:space="0" w:color="auto"/>
            <w:left w:val="none" w:sz="0" w:space="0" w:color="auto"/>
            <w:bottom w:val="none" w:sz="0" w:space="0" w:color="auto"/>
            <w:right w:val="none" w:sz="0" w:space="0" w:color="auto"/>
          </w:divBdr>
        </w:div>
        <w:div w:id="1520778976">
          <w:marLeft w:val="480"/>
          <w:marRight w:val="0"/>
          <w:marTop w:val="0"/>
          <w:marBottom w:val="0"/>
          <w:divBdr>
            <w:top w:val="none" w:sz="0" w:space="0" w:color="auto"/>
            <w:left w:val="none" w:sz="0" w:space="0" w:color="auto"/>
            <w:bottom w:val="none" w:sz="0" w:space="0" w:color="auto"/>
            <w:right w:val="none" w:sz="0" w:space="0" w:color="auto"/>
          </w:divBdr>
        </w:div>
        <w:div w:id="515730748">
          <w:marLeft w:val="480"/>
          <w:marRight w:val="0"/>
          <w:marTop w:val="0"/>
          <w:marBottom w:val="0"/>
          <w:divBdr>
            <w:top w:val="none" w:sz="0" w:space="0" w:color="auto"/>
            <w:left w:val="none" w:sz="0" w:space="0" w:color="auto"/>
            <w:bottom w:val="none" w:sz="0" w:space="0" w:color="auto"/>
            <w:right w:val="none" w:sz="0" w:space="0" w:color="auto"/>
          </w:divBdr>
        </w:div>
        <w:div w:id="1925332211">
          <w:marLeft w:val="480"/>
          <w:marRight w:val="0"/>
          <w:marTop w:val="0"/>
          <w:marBottom w:val="0"/>
          <w:divBdr>
            <w:top w:val="none" w:sz="0" w:space="0" w:color="auto"/>
            <w:left w:val="none" w:sz="0" w:space="0" w:color="auto"/>
            <w:bottom w:val="none" w:sz="0" w:space="0" w:color="auto"/>
            <w:right w:val="none" w:sz="0" w:space="0" w:color="auto"/>
          </w:divBdr>
        </w:div>
        <w:div w:id="1700625603">
          <w:marLeft w:val="480"/>
          <w:marRight w:val="0"/>
          <w:marTop w:val="0"/>
          <w:marBottom w:val="0"/>
          <w:divBdr>
            <w:top w:val="none" w:sz="0" w:space="0" w:color="auto"/>
            <w:left w:val="none" w:sz="0" w:space="0" w:color="auto"/>
            <w:bottom w:val="none" w:sz="0" w:space="0" w:color="auto"/>
            <w:right w:val="none" w:sz="0" w:space="0" w:color="auto"/>
          </w:divBdr>
        </w:div>
        <w:div w:id="1817336145">
          <w:marLeft w:val="480"/>
          <w:marRight w:val="0"/>
          <w:marTop w:val="0"/>
          <w:marBottom w:val="0"/>
          <w:divBdr>
            <w:top w:val="none" w:sz="0" w:space="0" w:color="auto"/>
            <w:left w:val="none" w:sz="0" w:space="0" w:color="auto"/>
            <w:bottom w:val="none" w:sz="0" w:space="0" w:color="auto"/>
            <w:right w:val="none" w:sz="0" w:space="0" w:color="auto"/>
          </w:divBdr>
        </w:div>
        <w:div w:id="2071077336">
          <w:marLeft w:val="480"/>
          <w:marRight w:val="0"/>
          <w:marTop w:val="0"/>
          <w:marBottom w:val="0"/>
          <w:divBdr>
            <w:top w:val="none" w:sz="0" w:space="0" w:color="auto"/>
            <w:left w:val="none" w:sz="0" w:space="0" w:color="auto"/>
            <w:bottom w:val="none" w:sz="0" w:space="0" w:color="auto"/>
            <w:right w:val="none" w:sz="0" w:space="0" w:color="auto"/>
          </w:divBdr>
        </w:div>
        <w:div w:id="977223206">
          <w:marLeft w:val="480"/>
          <w:marRight w:val="0"/>
          <w:marTop w:val="0"/>
          <w:marBottom w:val="0"/>
          <w:divBdr>
            <w:top w:val="none" w:sz="0" w:space="0" w:color="auto"/>
            <w:left w:val="none" w:sz="0" w:space="0" w:color="auto"/>
            <w:bottom w:val="none" w:sz="0" w:space="0" w:color="auto"/>
            <w:right w:val="none" w:sz="0" w:space="0" w:color="auto"/>
          </w:divBdr>
        </w:div>
        <w:div w:id="371656844">
          <w:marLeft w:val="480"/>
          <w:marRight w:val="0"/>
          <w:marTop w:val="0"/>
          <w:marBottom w:val="0"/>
          <w:divBdr>
            <w:top w:val="none" w:sz="0" w:space="0" w:color="auto"/>
            <w:left w:val="none" w:sz="0" w:space="0" w:color="auto"/>
            <w:bottom w:val="none" w:sz="0" w:space="0" w:color="auto"/>
            <w:right w:val="none" w:sz="0" w:space="0" w:color="auto"/>
          </w:divBdr>
        </w:div>
        <w:div w:id="1541741803">
          <w:marLeft w:val="480"/>
          <w:marRight w:val="0"/>
          <w:marTop w:val="0"/>
          <w:marBottom w:val="0"/>
          <w:divBdr>
            <w:top w:val="none" w:sz="0" w:space="0" w:color="auto"/>
            <w:left w:val="none" w:sz="0" w:space="0" w:color="auto"/>
            <w:bottom w:val="none" w:sz="0" w:space="0" w:color="auto"/>
            <w:right w:val="none" w:sz="0" w:space="0" w:color="auto"/>
          </w:divBdr>
        </w:div>
        <w:div w:id="809202998">
          <w:marLeft w:val="480"/>
          <w:marRight w:val="0"/>
          <w:marTop w:val="0"/>
          <w:marBottom w:val="0"/>
          <w:divBdr>
            <w:top w:val="none" w:sz="0" w:space="0" w:color="auto"/>
            <w:left w:val="none" w:sz="0" w:space="0" w:color="auto"/>
            <w:bottom w:val="none" w:sz="0" w:space="0" w:color="auto"/>
            <w:right w:val="none" w:sz="0" w:space="0" w:color="auto"/>
          </w:divBdr>
        </w:div>
        <w:div w:id="974801254">
          <w:marLeft w:val="480"/>
          <w:marRight w:val="0"/>
          <w:marTop w:val="0"/>
          <w:marBottom w:val="0"/>
          <w:divBdr>
            <w:top w:val="none" w:sz="0" w:space="0" w:color="auto"/>
            <w:left w:val="none" w:sz="0" w:space="0" w:color="auto"/>
            <w:bottom w:val="none" w:sz="0" w:space="0" w:color="auto"/>
            <w:right w:val="none" w:sz="0" w:space="0" w:color="auto"/>
          </w:divBdr>
        </w:div>
        <w:div w:id="115611301">
          <w:marLeft w:val="480"/>
          <w:marRight w:val="0"/>
          <w:marTop w:val="0"/>
          <w:marBottom w:val="0"/>
          <w:divBdr>
            <w:top w:val="none" w:sz="0" w:space="0" w:color="auto"/>
            <w:left w:val="none" w:sz="0" w:space="0" w:color="auto"/>
            <w:bottom w:val="none" w:sz="0" w:space="0" w:color="auto"/>
            <w:right w:val="none" w:sz="0" w:space="0" w:color="auto"/>
          </w:divBdr>
        </w:div>
        <w:div w:id="554198805">
          <w:marLeft w:val="480"/>
          <w:marRight w:val="0"/>
          <w:marTop w:val="0"/>
          <w:marBottom w:val="0"/>
          <w:divBdr>
            <w:top w:val="none" w:sz="0" w:space="0" w:color="auto"/>
            <w:left w:val="none" w:sz="0" w:space="0" w:color="auto"/>
            <w:bottom w:val="none" w:sz="0" w:space="0" w:color="auto"/>
            <w:right w:val="none" w:sz="0" w:space="0" w:color="auto"/>
          </w:divBdr>
        </w:div>
        <w:div w:id="828905672">
          <w:marLeft w:val="480"/>
          <w:marRight w:val="0"/>
          <w:marTop w:val="0"/>
          <w:marBottom w:val="0"/>
          <w:divBdr>
            <w:top w:val="none" w:sz="0" w:space="0" w:color="auto"/>
            <w:left w:val="none" w:sz="0" w:space="0" w:color="auto"/>
            <w:bottom w:val="none" w:sz="0" w:space="0" w:color="auto"/>
            <w:right w:val="none" w:sz="0" w:space="0" w:color="auto"/>
          </w:divBdr>
        </w:div>
        <w:div w:id="739063574">
          <w:marLeft w:val="480"/>
          <w:marRight w:val="0"/>
          <w:marTop w:val="0"/>
          <w:marBottom w:val="0"/>
          <w:divBdr>
            <w:top w:val="none" w:sz="0" w:space="0" w:color="auto"/>
            <w:left w:val="none" w:sz="0" w:space="0" w:color="auto"/>
            <w:bottom w:val="none" w:sz="0" w:space="0" w:color="auto"/>
            <w:right w:val="none" w:sz="0" w:space="0" w:color="auto"/>
          </w:divBdr>
        </w:div>
        <w:div w:id="363944520">
          <w:marLeft w:val="480"/>
          <w:marRight w:val="0"/>
          <w:marTop w:val="0"/>
          <w:marBottom w:val="0"/>
          <w:divBdr>
            <w:top w:val="none" w:sz="0" w:space="0" w:color="auto"/>
            <w:left w:val="none" w:sz="0" w:space="0" w:color="auto"/>
            <w:bottom w:val="none" w:sz="0" w:space="0" w:color="auto"/>
            <w:right w:val="none" w:sz="0" w:space="0" w:color="auto"/>
          </w:divBdr>
        </w:div>
        <w:div w:id="310335325">
          <w:marLeft w:val="480"/>
          <w:marRight w:val="0"/>
          <w:marTop w:val="0"/>
          <w:marBottom w:val="0"/>
          <w:divBdr>
            <w:top w:val="none" w:sz="0" w:space="0" w:color="auto"/>
            <w:left w:val="none" w:sz="0" w:space="0" w:color="auto"/>
            <w:bottom w:val="none" w:sz="0" w:space="0" w:color="auto"/>
            <w:right w:val="none" w:sz="0" w:space="0" w:color="auto"/>
          </w:divBdr>
        </w:div>
        <w:div w:id="403378782">
          <w:marLeft w:val="480"/>
          <w:marRight w:val="0"/>
          <w:marTop w:val="0"/>
          <w:marBottom w:val="0"/>
          <w:divBdr>
            <w:top w:val="none" w:sz="0" w:space="0" w:color="auto"/>
            <w:left w:val="none" w:sz="0" w:space="0" w:color="auto"/>
            <w:bottom w:val="none" w:sz="0" w:space="0" w:color="auto"/>
            <w:right w:val="none" w:sz="0" w:space="0" w:color="auto"/>
          </w:divBdr>
        </w:div>
        <w:div w:id="207763126">
          <w:marLeft w:val="480"/>
          <w:marRight w:val="0"/>
          <w:marTop w:val="0"/>
          <w:marBottom w:val="0"/>
          <w:divBdr>
            <w:top w:val="none" w:sz="0" w:space="0" w:color="auto"/>
            <w:left w:val="none" w:sz="0" w:space="0" w:color="auto"/>
            <w:bottom w:val="none" w:sz="0" w:space="0" w:color="auto"/>
            <w:right w:val="none" w:sz="0" w:space="0" w:color="auto"/>
          </w:divBdr>
        </w:div>
        <w:div w:id="1259798768">
          <w:marLeft w:val="480"/>
          <w:marRight w:val="0"/>
          <w:marTop w:val="0"/>
          <w:marBottom w:val="0"/>
          <w:divBdr>
            <w:top w:val="none" w:sz="0" w:space="0" w:color="auto"/>
            <w:left w:val="none" w:sz="0" w:space="0" w:color="auto"/>
            <w:bottom w:val="none" w:sz="0" w:space="0" w:color="auto"/>
            <w:right w:val="none" w:sz="0" w:space="0" w:color="auto"/>
          </w:divBdr>
        </w:div>
        <w:div w:id="135419345">
          <w:marLeft w:val="480"/>
          <w:marRight w:val="0"/>
          <w:marTop w:val="0"/>
          <w:marBottom w:val="0"/>
          <w:divBdr>
            <w:top w:val="none" w:sz="0" w:space="0" w:color="auto"/>
            <w:left w:val="none" w:sz="0" w:space="0" w:color="auto"/>
            <w:bottom w:val="none" w:sz="0" w:space="0" w:color="auto"/>
            <w:right w:val="none" w:sz="0" w:space="0" w:color="auto"/>
          </w:divBdr>
        </w:div>
        <w:div w:id="135030309">
          <w:marLeft w:val="480"/>
          <w:marRight w:val="0"/>
          <w:marTop w:val="0"/>
          <w:marBottom w:val="0"/>
          <w:divBdr>
            <w:top w:val="none" w:sz="0" w:space="0" w:color="auto"/>
            <w:left w:val="none" w:sz="0" w:space="0" w:color="auto"/>
            <w:bottom w:val="none" w:sz="0" w:space="0" w:color="auto"/>
            <w:right w:val="none" w:sz="0" w:space="0" w:color="auto"/>
          </w:divBdr>
        </w:div>
        <w:div w:id="559248255">
          <w:marLeft w:val="480"/>
          <w:marRight w:val="0"/>
          <w:marTop w:val="0"/>
          <w:marBottom w:val="0"/>
          <w:divBdr>
            <w:top w:val="none" w:sz="0" w:space="0" w:color="auto"/>
            <w:left w:val="none" w:sz="0" w:space="0" w:color="auto"/>
            <w:bottom w:val="none" w:sz="0" w:space="0" w:color="auto"/>
            <w:right w:val="none" w:sz="0" w:space="0" w:color="auto"/>
          </w:divBdr>
        </w:div>
        <w:div w:id="1666282936">
          <w:marLeft w:val="480"/>
          <w:marRight w:val="0"/>
          <w:marTop w:val="0"/>
          <w:marBottom w:val="0"/>
          <w:divBdr>
            <w:top w:val="none" w:sz="0" w:space="0" w:color="auto"/>
            <w:left w:val="none" w:sz="0" w:space="0" w:color="auto"/>
            <w:bottom w:val="none" w:sz="0" w:space="0" w:color="auto"/>
            <w:right w:val="none" w:sz="0" w:space="0" w:color="auto"/>
          </w:divBdr>
        </w:div>
        <w:div w:id="852375575">
          <w:marLeft w:val="480"/>
          <w:marRight w:val="0"/>
          <w:marTop w:val="0"/>
          <w:marBottom w:val="0"/>
          <w:divBdr>
            <w:top w:val="none" w:sz="0" w:space="0" w:color="auto"/>
            <w:left w:val="none" w:sz="0" w:space="0" w:color="auto"/>
            <w:bottom w:val="none" w:sz="0" w:space="0" w:color="auto"/>
            <w:right w:val="none" w:sz="0" w:space="0" w:color="auto"/>
          </w:divBdr>
        </w:div>
        <w:div w:id="420179358">
          <w:marLeft w:val="480"/>
          <w:marRight w:val="0"/>
          <w:marTop w:val="0"/>
          <w:marBottom w:val="0"/>
          <w:divBdr>
            <w:top w:val="none" w:sz="0" w:space="0" w:color="auto"/>
            <w:left w:val="none" w:sz="0" w:space="0" w:color="auto"/>
            <w:bottom w:val="none" w:sz="0" w:space="0" w:color="auto"/>
            <w:right w:val="none" w:sz="0" w:space="0" w:color="auto"/>
          </w:divBdr>
        </w:div>
        <w:div w:id="156308886">
          <w:marLeft w:val="480"/>
          <w:marRight w:val="0"/>
          <w:marTop w:val="0"/>
          <w:marBottom w:val="0"/>
          <w:divBdr>
            <w:top w:val="none" w:sz="0" w:space="0" w:color="auto"/>
            <w:left w:val="none" w:sz="0" w:space="0" w:color="auto"/>
            <w:bottom w:val="none" w:sz="0" w:space="0" w:color="auto"/>
            <w:right w:val="none" w:sz="0" w:space="0" w:color="auto"/>
          </w:divBdr>
        </w:div>
        <w:div w:id="376441842">
          <w:marLeft w:val="480"/>
          <w:marRight w:val="0"/>
          <w:marTop w:val="0"/>
          <w:marBottom w:val="0"/>
          <w:divBdr>
            <w:top w:val="none" w:sz="0" w:space="0" w:color="auto"/>
            <w:left w:val="none" w:sz="0" w:space="0" w:color="auto"/>
            <w:bottom w:val="none" w:sz="0" w:space="0" w:color="auto"/>
            <w:right w:val="none" w:sz="0" w:space="0" w:color="auto"/>
          </w:divBdr>
        </w:div>
        <w:div w:id="1712340071">
          <w:marLeft w:val="480"/>
          <w:marRight w:val="0"/>
          <w:marTop w:val="0"/>
          <w:marBottom w:val="0"/>
          <w:divBdr>
            <w:top w:val="none" w:sz="0" w:space="0" w:color="auto"/>
            <w:left w:val="none" w:sz="0" w:space="0" w:color="auto"/>
            <w:bottom w:val="none" w:sz="0" w:space="0" w:color="auto"/>
            <w:right w:val="none" w:sz="0" w:space="0" w:color="auto"/>
          </w:divBdr>
        </w:div>
        <w:div w:id="1800488453">
          <w:marLeft w:val="480"/>
          <w:marRight w:val="0"/>
          <w:marTop w:val="0"/>
          <w:marBottom w:val="0"/>
          <w:divBdr>
            <w:top w:val="none" w:sz="0" w:space="0" w:color="auto"/>
            <w:left w:val="none" w:sz="0" w:space="0" w:color="auto"/>
            <w:bottom w:val="none" w:sz="0" w:space="0" w:color="auto"/>
            <w:right w:val="none" w:sz="0" w:space="0" w:color="auto"/>
          </w:divBdr>
        </w:div>
        <w:div w:id="1613591376">
          <w:marLeft w:val="480"/>
          <w:marRight w:val="0"/>
          <w:marTop w:val="0"/>
          <w:marBottom w:val="0"/>
          <w:divBdr>
            <w:top w:val="none" w:sz="0" w:space="0" w:color="auto"/>
            <w:left w:val="none" w:sz="0" w:space="0" w:color="auto"/>
            <w:bottom w:val="none" w:sz="0" w:space="0" w:color="auto"/>
            <w:right w:val="none" w:sz="0" w:space="0" w:color="auto"/>
          </w:divBdr>
        </w:div>
        <w:div w:id="1189567884">
          <w:marLeft w:val="480"/>
          <w:marRight w:val="0"/>
          <w:marTop w:val="0"/>
          <w:marBottom w:val="0"/>
          <w:divBdr>
            <w:top w:val="none" w:sz="0" w:space="0" w:color="auto"/>
            <w:left w:val="none" w:sz="0" w:space="0" w:color="auto"/>
            <w:bottom w:val="none" w:sz="0" w:space="0" w:color="auto"/>
            <w:right w:val="none" w:sz="0" w:space="0" w:color="auto"/>
          </w:divBdr>
        </w:div>
        <w:div w:id="518852439">
          <w:marLeft w:val="480"/>
          <w:marRight w:val="0"/>
          <w:marTop w:val="0"/>
          <w:marBottom w:val="0"/>
          <w:divBdr>
            <w:top w:val="none" w:sz="0" w:space="0" w:color="auto"/>
            <w:left w:val="none" w:sz="0" w:space="0" w:color="auto"/>
            <w:bottom w:val="none" w:sz="0" w:space="0" w:color="auto"/>
            <w:right w:val="none" w:sz="0" w:space="0" w:color="auto"/>
          </w:divBdr>
        </w:div>
        <w:div w:id="907152141">
          <w:marLeft w:val="480"/>
          <w:marRight w:val="0"/>
          <w:marTop w:val="0"/>
          <w:marBottom w:val="0"/>
          <w:divBdr>
            <w:top w:val="none" w:sz="0" w:space="0" w:color="auto"/>
            <w:left w:val="none" w:sz="0" w:space="0" w:color="auto"/>
            <w:bottom w:val="none" w:sz="0" w:space="0" w:color="auto"/>
            <w:right w:val="none" w:sz="0" w:space="0" w:color="auto"/>
          </w:divBdr>
        </w:div>
        <w:div w:id="1718971252">
          <w:marLeft w:val="480"/>
          <w:marRight w:val="0"/>
          <w:marTop w:val="0"/>
          <w:marBottom w:val="0"/>
          <w:divBdr>
            <w:top w:val="none" w:sz="0" w:space="0" w:color="auto"/>
            <w:left w:val="none" w:sz="0" w:space="0" w:color="auto"/>
            <w:bottom w:val="none" w:sz="0" w:space="0" w:color="auto"/>
            <w:right w:val="none" w:sz="0" w:space="0" w:color="auto"/>
          </w:divBdr>
        </w:div>
        <w:div w:id="935484831">
          <w:marLeft w:val="480"/>
          <w:marRight w:val="0"/>
          <w:marTop w:val="0"/>
          <w:marBottom w:val="0"/>
          <w:divBdr>
            <w:top w:val="none" w:sz="0" w:space="0" w:color="auto"/>
            <w:left w:val="none" w:sz="0" w:space="0" w:color="auto"/>
            <w:bottom w:val="none" w:sz="0" w:space="0" w:color="auto"/>
            <w:right w:val="none" w:sz="0" w:space="0" w:color="auto"/>
          </w:divBdr>
        </w:div>
        <w:div w:id="127011993">
          <w:marLeft w:val="480"/>
          <w:marRight w:val="0"/>
          <w:marTop w:val="0"/>
          <w:marBottom w:val="0"/>
          <w:divBdr>
            <w:top w:val="none" w:sz="0" w:space="0" w:color="auto"/>
            <w:left w:val="none" w:sz="0" w:space="0" w:color="auto"/>
            <w:bottom w:val="none" w:sz="0" w:space="0" w:color="auto"/>
            <w:right w:val="none" w:sz="0" w:space="0" w:color="auto"/>
          </w:divBdr>
        </w:div>
      </w:divsChild>
    </w:div>
    <w:div w:id="1926956159">
      <w:bodyDiv w:val="1"/>
      <w:marLeft w:val="0"/>
      <w:marRight w:val="0"/>
      <w:marTop w:val="0"/>
      <w:marBottom w:val="0"/>
      <w:divBdr>
        <w:top w:val="none" w:sz="0" w:space="0" w:color="auto"/>
        <w:left w:val="none" w:sz="0" w:space="0" w:color="auto"/>
        <w:bottom w:val="none" w:sz="0" w:space="0" w:color="auto"/>
        <w:right w:val="none" w:sz="0" w:space="0" w:color="auto"/>
      </w:divBdr>
    </w:div>
    <w:div w:id="1927033440">
      <w:marLeft w:val="480"/>
      <w:marRight w:val="0"/>
      <w:marTop w:val="0"/>
      <w:marBottom w:val="0"/>
      <w:divBdr>
        <w:top w:val="none" w:sz="0" w:space="0" w:color="auto"/>
        <w:left w:val="none" w:sz="0" w:space="0" w:color="auto"/>
        <w:bottom w:val="none" w:sz="0" w:space="0" w:color="auto"/>
        <w:right w:val="none" w:sz="0" w:space="0" w:color="auto"/>
      </w:divBdr>
    </w:div>
    <w:div w:id="1927182366">
      <w:marLeft w:val="480"/>
      <w:marRight w:val="0"/>
      <w:marTop w:val="0"/>
      <w:marBottom w:val="0"/>
      <w:divBdr>
        <w:top w:val="none" w:sz="0" w:space="0" w:color="auto"/>
        <w:left w:val="none" w:sz="0" w:space="0" w:color="auto"/>
        <w:bottom w:val="none" w:sz="0" w:space="0" w:color="auto"/>
        <w:right w:val="none" w:sz="0" w:space="0" w:color="auto"/>
      </w:divBdr>
    </w:div>
    <w:div w:id="1927301512">
      <w:bodyDiv w:val="1"/>
      <w:marLeft w:val="0"/>
      <w:marRight w:val="0"/>
      <w:marTop w:val="0"/>
      <w:marBottom w:val="0"/>
      <w:divBdr>
        <w:top w:val="none" w:sz="0" w:space="0" w:color="auto"/>
        <w:left w:val="none" w:sz="0" w:space="0" w:color="auto"/>
        <w:bottom w:val="none" w:sz="0" w:space="0" w:color="auto"/>
        <w:right w:val="none" w:sz="0" w:space="0" w:color="auto"/>
      </w:divBdr>
    </w:div>
    <w:div w:id="1927349500">
      <w:bodyDiv w:val="1"/>
      <w:marLeft w:val="0"/>
      <w:marRight w:val="0"/>
      <w:marTop w:val="0"/>
      <w:marBottom w:val="0"/>
      <w:divBdr>
        <w:top w:val="none" w:sz="0" w:space="0" w:color="auto"/>
        <w:left w:val="none" w:sz="0" w:space="0" w:color="auto"/>
        <w:bottom w:val="none" w:sz="0" w:space="0" w:color="auto"/>
        <w:right w:val="none" w:sz="0" w:space="0" w:color="auto"/>
      </w:divBdr>
    </w:div>
    <w:div w:id="1927380399">
      <w:bodyDiv w:val="1"/>
      <w:marLeft w:val="0"/>
      <w:marRight w:val="0"/>
      <w:marTop w:val="0"/>
      <w:marBottom w:val="0"/>
      <w:divBdr>
        <w:top w:val="none" w:sz="0" w:space="0" w:color="auto"/>
        <w:left w:val="none" w:sz="0" w:space="0" w:color="auto"/>
        <w:bottom w:val="none" w:sz="0" w:space="0" w:color="auto"/>
        <w:right w:val="none" w:sz="0" w:space="0" w:color="auto"/>
      </w:divBdr>
    </w:div>
    <w:div w:id="1927613591">
      <w:marLeft w:val="480"/>
      <w:marRight w:val="0"/>
      <w:marTop w:val="0"/>
      <w:marBottom w:val="0"/>
      <w:divBdr>
        <w:top w:val="none" w:sz="0" w:space="0" w:color="auto"/>
        <w:left w:val="none" w:sz="0" w:space="0" w:color="auto"/>
        <w:bottom w:val="none" w:sz="0" w:space="0" w:color="auto"/>
        <w:right w:val="none" w:sz="0" w:space="0" w:color="auto"/>
      </w:divBdr>
    </w:div>
    <w:div w:id="1927686667">
      <w:marLeft w:val="480"/>
      <w:marRight w:val="0"/>
      <w:marTop w:val="0"/>
      <w:marBottom w:val="0"/>
      <w:divBdr>
        <w:top w:val="none" w:sz="0" w:space="0" w:color="auto"/>
        <w:left w:val="none" w:sz="0" w:space="0" w:color="auto"/>
        <w:bottom w:val="none" w:sz="0" w:space="0" w:color="auto"/>
        <w:right w:val="none" w:sz="0" w:space="0" w:color="auto"/>
      </w:divBdr>
    </w:div>
    <w:div w:id="1927686737">
      <w:marLeft w:val="480"/>
      <w:marRight w:val="0"/>
      <w:marTop w:val="0"/>
      <w:marBottom w:val="0"/>
      <w:divBdr>
        <w:top w:val="none" w:sz="0" w:space="0" w:color="auto"/>
        <w:left w:val="none" w:sz="0" w:space="0" w:color="auto"/>
        <w:bottom w:val="none" w:sz="0" w:space="0" w:color="auto"/>
        <w:right w:val="none" w:sz="0" w:space="0" w:color="auto"/>
      </w:divBdr>
    </w:div>
    <w:div w:id="1927688847">
      <w:marLeft w:val="480"/>
      <w:marRight w:val="0"/>
      <w:marTop w:val="0"/>
      <w:marBottom w:val="0"/>
      <w:divBdr>
        <w:top w:val="none" w:sz="0" w:space="0" w:color="auto"/>
        <w:left w:val="none" w:sz="0" w:space="0" w:color="auto"/>
        <w:bottom w:val="none" w:sz="0" w:space="0" w:color="auto"/>
        <w:right w:val="none" w:sz="0" w:space="0" w:color="auto"/>
      </w:divBdr>
    </w:div>
    <w:div w:id="1927954748">
      <w:marLeft w:val="480"/>
      <w:marRight w:val="0"/>
      <w:marTop w:val="0"/>
      <w:marBottom w:val="0"/>
      <w:divBdr>
        <w:top w:val="none" w:sz="0" w:space="0" w:color="auto"/>
        <w:left w:val="none" w:sz="0" w:space="0" w:color="auto"/>
        <w:bottom w:val="none" w:sz="0" w:space="0" w:color="auto"/>
        <w:right w:val="none" w:sz="0" w:space="0" w:color="auto"/>
      </w:divBdr>
    </w:div>
    <w:div w:id="1928079453">
      <w:marLeft w:val="480"/>
      <w:marRight w:val="0"/>
      <w:marTop w:val="0"/>
      <w:marBottom w:val="0"/>
      <w:divBdr>
        <w:top w:val="none" w:sz="0" w:space="0" w:color="auto"/>
        <w:left w:val="none" w:sz="0" w:space="0" w:color="auto"/>
        <w:bottom w:val="none" w:sz="0" w:space="0" w:color="auto"/>
        <w:right w:val="none" w:sz="0" w:space="0" w:color="auto"/>
      </w:divBdr>
    </w:div>
    <w:div w:id="1928154874">
      <w:marLeft w:val="480"/>
      <w:marRight w:val="0"/>
      <w:marTop w:val="0"/>
      <w:marBottom w:val="0"/>
      <w:divBdr>
        <w:top w:val="none" w:sz="0" w:space="0" w:color="auto"/>
        <w:left w:val="none" w:sz="0" w:space="0" w:color="auto"/>
        <w:bottom w:val="none" w:sz="0" w:space="0" w:color="auto"/>
        <w:right w:val="none" w:sz="0" w:space="0" w:color="auto"/>
      </w:divBdr>
    </w:div>
    <w:div w:id="1928464662">
      <w:marLeft w:val="480"/>
      <w:marRight w:val="0"/>
      <w:marTop w:val="0"/>
      <w:marBottom w:val="0"/>
      <w:divBdr>
        <w:top w:val="none" w:sz="0" w:space="0" w:color="auto"/>
        <w:left w:val="none" w:sz="0" w:space="0" w:color="auto"/>
        <w:bottom w:val="none" w:sz="0" w:space="0" w:color="auto"/>
        <w:right w:val="none" w:sz="0" w:space="0" w:color="auto"/>
      </w:divBdr>
    </w:div>
    <w:div w:id="1928536081">
      <w:marLeft w:val="480"/>
      <w:marRight w:val="0"/>
      <w:marTop w:val="0"/>
      <w:marBottom w:val="0"/>
      <w:divBdr>
        <w:top w:val="none" w:sz="0" w:space="0" w:color="auto"/>
        <w:left w:val="none" w:sz="0" w:space="0" w:color="auto"/>
        <w:bottom w:val="none" w:sz="0" w:space="0" w:color="auto"/>
        <w:right w:val="none" w:sz="0" w:space="0" w:color="auto"/>
      </w:divBdr>
    </w:div>
    <w:div w:id="1928734158">
      <w:marLeft w:val="480"/>
      <w:marRight w:val="0"/>
      <w:marTop w:val="0"/>
      <w:marBottom w:val="0"/>
      <w:divBdr>
        <w:top w:val="none" w:sz="0" w:space="0" w:color="auto"/>
        <w:left w:val="none" w:sz="0" w:space="0" w:color="auto"/>
        <w:bottom w:val="none" w:sz="0" w:space="0" w:color="auto"/>
        <w:right w:val="none" w:sz="0" w:space="0" w:color="auto"/>
      </w:divBdr>
    </w:div>
    <w:div w:id="1928880152">
      <w:marLeft w:val="480"/>
      <w:marRight w:val="0"/>
      <w:marTop w:val="0"/>
      <w:marBottom w:val="0"/>
      <w:divBdr>
        <w:top w:val="none" w:sz="0" w:space="0" w:color="auto"/>
        <w:left w:val="none" w:sz="0" w:space="0" w:color="auto"/>
        <w:bottom w:val="none" w:sz="0" w:space="0" w:color="auto"/>
        <w:right w:val="none" w:sz="0" w:space="0" w:color="auto"/>
      </w:divBdr>
    </w:div>
    <w:div w:id="1929075991">
      <w:marLeft w:val="480"/>
      <w:marRight w:val="0"/>
      <w:marTop w:val="0"/>
      <w:marBottom w:val="0"/>
      <w:divBdr>
        <w:top w:val="none" w:sz="0" w:space="0" w:color="auto"/>
        <w:left w:val="none" w:sz="0" w:space="0" w:color="auto"/>
        <w:bottom w:val="none" w:sz="0" w:space="0" w:color="auto"/>
        <w:right w:val="none" w:sz="0" w:space="0" w:color="auto"/>
      </w:divBdr>
    </w:div>
    <w:div w:id="1929078533">
      <w:marLeft w:val="480"/>
      <w:marRight w:val="0"/>
      <w:marTop w:val="0"/>
      <w:marBottom w:val="0"/>
      <w:divBdr>
        <w:top w:val="none" w:sz="0" w:space="0" w:color="auto"/>
        <w:left w:val="none" w:sz="0" w:space="0" w:color="auto"/>
        <w:bottom w:val="none" w:sz="0" w:space="0" w:color="auto"/>
        <w:right w:val="none" w:sz="0" w:space="0" w:color="auto"/>
      </w:divBdr>
    </w:div>
    <w:div w:id="1929190698">
      <w:marLeft w:val="480"/>
      <w:marRight w:val="0"/>
      <w:marTop w:val="0"/>
      <w:marBottom w:val="0"/>
      <w:divBdr>
        <w:top w:val="none" w:sz="0" w:space="0" w:color="auto"/>
        <w:left w:val="none" w:sz="0" w:space="0" w:color="auto"/>
        <w:bottom w:val="none" w:sz="0" w:space="0" w:color="auto"/>
        <w:right w:val="none" w:sz="0" w:space="0" w:color="auto"/>
      </w:divBdr>
    </w:div>
    <w:div w:id="1929338924">
      <w:bodyDiv w:val="1"/>
      <w:marLeft w:val="0"/>
      <w:marRight w:val="0"/>
      <w:marTop w:val="0"/>
      <w:marBottom w:val="0"/>
      <w:divBdr>
        <w:top w:val="none" w:sz="0" w:space="0" w:color="auto"/>
        <w:left w:val="none" w:sz="0" w:space="0" w:color="auto"/>
        <w:bottom w:val="none" w:sz="0" w:space="0" w:color="auto"/>
        <w:right w:val="none" w:sz="0" w:space="0" w:color="auto"/>
      </w:divBdr>
    </w:div>
    <w:div w:id="1929340107">
      <w:marLeft w:val="480"/>
      <w:marRight w:val="0"/>
      <w:marTop w:val="0"/>
      <w:marBottom w:val="0"/>
      <w:divBdr>
        <w:top w:val="none" w:sz="0" w:space="0" w:color="auto"/>
        <w:left w:val="none" w:sz="0" w:space="0" w:color="auto"/>
        <w:bottom w:val="none" w:sz="0" w:space="0" w:color="auto"/>
        <w:right w:val="none" w:sz="0" w:space="0" w:color="auto"/>
      </w:divBdr>
    </w:div>
    <w:div w:id="1929458000">
      <w:bodyDiv w:val="1"/>
      <w:marLeft w:val="0"/>
      <w:marRight w:val="0"/>
      <w:marTop w:val="0"/>
      <w:marBottom w:val="0"/>
      <w:divBdr>
        <w:top w:val="none" w:sz="0" w:space="0" w:color="auto"/>
        <w:left w:val="none" w:sz="0" w:space="0" w:color="auto"/>
        <w:bottom w:val="none" w:sz="0" w:space="0" w:color="auto"/>
        <w:right w:val="none" w:sz="0" w:space="0" w:color="auto"/>
      </w:divBdr>
    </w:div>
    <w:div w:id="1929539530">
      <w:marLeft w:val="480"/>
      <w:marRight w:val="0"/>
      <w:marTop w:val="0"/>
      <w:marBottom w:val="0"/>
      <w:divBdr>
        <w:top w:val="none" w:sz="0" w:space="0" w:color="auto"/>
        <w:left w:val="none" w:sz="0" w:space="0" w:color="auto"/>
        <w:bottom w:val="none" w:sz="0" w:space="0" w:color="auto"/>
        <w:right w:val="none" w:sz="0" w:space="0" w:color="auto"/>
      </w:divBdr>
    </w:div>
    <w:div w:id="1929539649">
      <w:marLeft w:val="480"/>
      <w:marRight w:val="0"/>
      <w:marTop w:val="0"/>
      <w:marBottom w:val="0"/>
      <w:divBdr>
        <w:top w:val="none" w:sz="0" w:space="0" w:color="auto"/>
        <w:left w:val="none" w:sz="0" w:space="0" w:color="auto"/>
        <w:bottom w:val="none" w:sz="0" w:space="0" w:color="auto"/>
        <w:right w:val="none" w:sz="0" w:space="0" w:color="auto"/>
      </w:divBdr>
    </w:div>
    <w:div w:id="1929540786">
      <w:marLeft w:val="480"/>
      <w:marRight w:val="0"/>
      <w:marTop w:val="0"/>
      <w:marBottom w:val="0"/>
      <w:divBdr>
        <w:top w:val="none" w:sz="0" w:space="0" w:color="auto"/>
        <w:left w:val="none" w:sz="0" w:space="0" w:color="auto"/>
        <w:bottom w:val="none" w:sz="0" w:space="0" w:color="auto"/>
        <w:right w:val="none" w:sz="0" w:space="0" w:color="auto"/>
      </w:divBdr>
    </w:div>
    <w:div w:id="1929577239">
      <w:marLeft w:val="480"/>
      <w:marRight w:val="0"/>
      <w:marTop w:val="0"/>
      <w:marBottom w:val="0"/>
      <w:divBdr>
        <w:top w:val="none" w:sz="0" w:space="0" w:color="auto"/>
        <w:left w:val="none" w:sz="0" w:space="0" w:color="auto"/>
        <w:bottom w:val="none" w:sz="0" w:space="0" w:color="auto"/>
        <w:right w:val="none" w:sz="0" w:space="0" w:color="auto"/>
      </w:divBdr>
    </w:div>
    <w:div w:id="1929578965">
      <w:marLeft w:val="480"/>
      <w:marRight w:val="0"/>
      <w:marTop w:val="0"/>
      <w:marBottom w:val="0"/>
      <w:divBdr>
        <w:top w:val="none" w:sz="0" w:space="0" w:color="auto"/>
        <w:left w:val="none" w:sz="0" w:space="0" w:color="auto"/>
        <w:bottom w:val="none" w:sz="0" w:space="0" w:color="auto"/>
        <w:right w:val="none" w:sz="0" w:space="0" w:color="auto"/>
      </w:divBdr>
    </w:div>
    <w:div w:id="1930038933">
      <w:marLeft w:val="480"/>
      <w:marRight w:val="0"/>
      <w:marTop w:val="0"/>
      <w:marBottom w:val="0"/>
      <w:divBdr>
        <w:top w:val="none" w:sz="0" w:space="0" w:color="auto"/>
        <w:left w:val="none" w:sz="0" w:space="0" w:color="auto"/>
        <w:bottom w:val="none" w:sz="0" w:space="0" w:color="auto"/>
        <w:right w:val="none" w:sz="0" w:space="0" w:color="auto"/>
      </w:divBdr>
    </w:div>
    <w:div w:id="1930193895">
      <w:marLeft w:val="480"/>
      <w:marRight w:val="0"/>
      <w:marTop w:val="0"/>
      <w:marBottom w:val="0"/>
      <w:divBdr>
        <w:top w:val="none" w:sz="0" w:space="0" w:color="auto"/>
        <w:left w:val="none" w:sz="0" w:space="0" w:color="auto"/>
        <w:bottom w:val="none" w:sz="0" w:space="0" w:color="auto"/>
        <w:right w:val="none" w:sz="0" w:space="0" w:color="auto"/>
      </w:divBdr>
    </w:div>
    <w:div w:id="1930194891">
      <w:marLeft w:val="480"/>
      <w:marRight w:val="0"/>
      <w:marTop w:val="0"/>
      <w:marBottom w:val="0"/>
      <w:divBdr>
        <w:top w:val="none" w:sz="0" w:space="0" w:color="auto"/>
        <w:left w:val="none" w:sz="0" w:space="0" w:color="auto"/>
        <w:bottom w:val="none" w:sz="0" w:space="0" w:color="auto"/>
        <w:right w:val="none" w:sz="0" w:space="0" w:color="auto"/>
      </w:divBdr>
    </w:div>
    <w:div w:id="1930262528">
      <w:bodyDiv w:val="1"/>
      <w:marLeft w:val="0"/>
      <w:marRight w:val="0"/>
      <w:marTop w:val="0"/>
      <w:marBottom w:val="0"/>
      <w:divBdr>
        <w:top w:val="none" w:sz="0" w:space="0" w:color="auto"/>
        <w:left w:val="none" w:sz="0" w:space="0" w:color="auto"/>
        <w:bottom w:val="none" w:sz="0" w:space="0" w:color="auto"/>
        <w:right w:val="none" w:sz="0" w:space="0" w:color="auto"/>
      </w:divBdr>
    </w:div>
    <w:div w:id="1930388811">
      <w:marLeft w:val="480"/>
      <w:marRight w:val="0"/>
      <w:marTop w:val="0"/>
      <w:marBottom w:val="0"/>
      <w:divBdr>
        <w:top w:val="none" w:sz="0" w:space="0" w:color="auto"/>
        <w:left w:val="none" w:sz="0" w:space="0" w:color="auto"/>
        <w:bottom w:val="none" w:sz="0" w:space="0" w:color="auto"/>
        <w:right w:val="none" w:sz="0" w:space="0" w:color="auto"/>
      </w:divBdr>
    </w:div>
    <w:div w:id="1930699336">
      <w:marLeft w:val="480"/>
      <w:marRight w:val="0"/>
      <w:marTop w:val="0"/>
      <w:marBottom w:val="0"/>
      <w:divBdr>
        <w:top w:val="none" w:sz="0" w:space="0" w:color="auto"/>
        <w:left w:val="none" w:sz="0" w:space="0" w:color="auto"/>
        <w:bottom w:val="none" w:sz="0" w:space="0" w:color="auto"/>
        <w:right w:val="none" w:sz="0" w:space="0" w:color="auto"/>
      </w:divBdr>
    </w:div>
    <w:div w:id="1930775509">
      <w:bodyDiv w:val="1"/>
      <w:marLeft w:val="0"/>
      <w:marRight w:val="0"/>
      <w:marTop w:val="0"/>
      <w:marBottom w:val="0"/>
      <w:divBdr>
        <w:top w:val="none" w:sz="0" w:space="0" w:color="auto"/>
        <w:left w:val="none" w:sz="0" w:space="0" w:color="auto"/>
        <w:bottom w:val="none" w:sz="0" w:space="0" w:color="auto"/>
        <w:right w:val="none" w:sz="0" w:space="0" w:color="auto"/>
      </w:divBdr>
    </w:div>
    <w:div w:id="1930887967">
      <w:marLeft w:val="480"/>
      <w:marRight w:val="0"/>
      <w:marTop w:val="0"/>
      <w:marBottom w:val="0"/>
      <w:divBdr>
        <w:top w:val="none" w:sz="0" w:space="0" w:color="auto"/>
        <w:left w:val="none" w:sz="0" w:space="0" w:color="auto"/>
        <w:bottom w:val="none" w:sz="0" w:space="0" w:color="auto"/>
        <w:right w:val="none" w:sz="0" w:space="0" w:color="auto"/>
      </w:divBdr>
    </w:div>
    <w:div w:id="1931038190">
      <w:bodyDiv w:val="1"/>
      <w:marLeft w:val="0"/>
      <w:marRight w:val="0"/>
      <w:marTop w:val="0"/>
      <w:marBottom w:val="0"/>
      <w:divBdr>
        <w:top w:val="none" w:sz="0" w:space="0" w:color="auto"/>
        <w:left w:val="none" w:sz="0" w:space="0" w:color="auto"/>
        <w:bottom w:val="none" w:sz="0" w:space="0" w:color="auto"/>
        <w:right w:val="none" w:sz="0" w:space="0" w:color="auto"/>
      </w:divBdr>
    </w:div>
    <w:div w:id="1931044900">
      <w:marLeft w:val="480"/>
      <w:marRight w:val="0"/>
      <w:marTop w:val="0"/>
      <w:marBottom w:val="0"/>
      <w:divBdr>
        <w:top w:val="none" w:sz="0" w:space="0" w:color="auto"/>
        <w:left w:val="none" w:sz="0" w:space="0" w:color="auto"/>
        <w:bottom w:val="none" w:sz="0" w:space="0" w:color="auto"/>
        <w:right w:val="none" w:sz="0" w:space="0" w:color="auto"/>
      </w:divBdr>
    </w:div>
    <w:div w:id="1931233994">
      <w:bodyDiv w:val="1"/>
      <w:marLeft w:val="0"/>
      <w:marRight w:val="0"/>
      <w:marTop w:val="0"/>
      <w:marBottom w:val="0"/>
      <w:divBdr>
        <w:top w:val="none" w:sz="0" w:space="0" w:color="auto"/>
        <w:left w:val="none" w:sz="0" w:space="0" w:color="auto"/>
        <w:bottom w:val="none" w:sz="0" w:space="0" w:color="auto"/>
        <w:right w:val="none" w:sz="0" w:space="0" w:color="auto"/>
      </w:divBdr>
      <w:divsChild>
        <w:div w:id="1671103757">
          <w:marLeft w:val="480"/>
          <w:marRight w:val="0"/>
          <w:marTop w:val="0"/>
          <w:marBottom w:val="0"/>
          <w:divBdr>
            <w:top w:val="none" w:sz="0" w:space="0" w:color="auto"/>
            <w:left w:val="none" w:sz="0" w:space="0" w:color="auto"/>
            <w:bottom w:val="none" w:sz="0" w:space="0" w:color="auto"/>
            <w:right w:val="none" w:sz="0" w:space="0" w:color="auto"/>
          </w:divBdr>
        </w:div>
        <w:div w:id="250087246">
          <w:marLeft w:val="480"/>
          <w:marRight w:val="0"/>
          <w:marTop w:val="0"/>
          <w:marBottom w:val="0"/>
          <w:divBdr>
            <w:top w:val="none" w:sz="0" w:space="0" w:color="auto"/>
            <w:left w:val="none" w:sz="0" w:space="0" w:color="auto"/>
            <w:bottom w:val="none" w:sz="0" w:space="0" w:color="auto"/>
            <w:right w:val="none" w:sz="0" w:space="0" w:color="auto"/>
          </w:divBdr>
        </w:div>
        <w:div w:id="2096320115">
          <w:marLeft w:val="480"/>
          <w:marRight w:val="0"/>
          <w:marTop w:val="0"/>
          <w:marBottom w:val="0"/>
          <w:divBdr>
            <w:top w:val="none" w:sz="0" w:space="0" w:color="auto"/>
            <w:left w:val="none" w:sz="0" w:space="0" w:color="auto"/>
            <w:bottom w:val="none" w:sz="0" w:space="0" w:color="auto"/>
            <w:right w:val="none" w:sz="0" w:space="0" w:color="auto"/>
          </w:divBdr>
        </w:div>
        <w:div w:id="1973098869">
          <w:marLeft w:val="480"/>
          <w:marRight w:val="0"/>
          <w:marTop w:val="0"/>
          <w:marBottom w:val="0"/>
          <w:divBdr>
            <w:top w:val="none" w:sz="0" w:space="0" w:color="auto"/>
            <w:left w:val="none" w:sz="0" w:space="0" w:color="auto"/>
            <w:bottom w:val="none" w:sz="0" w:space="0" w:color="auto"/>
            <w:right w:val="none" w:sz="0" w:space="0" w:color="auto"/>
          </w:divBdr>
        </w:div>
        <w:div w:id="314649548">
          <w:marLeft w:val="480"/>
          <w:marRight w:val="0"/>
          <w:marTop w:val="0"/>
          <w:marBottom w:val="0"/>
          <w:divBdr>
            <w:top w:val="none" w:sz="0" w:space="0" w:color="auto"/>
            <w:left w:val="none" w:sz="0" w:space="0" w:color="auto"/>
            <w:bottom w:val="none" w:sz="0" w:space="0" w:color="auto"/>
            <w:right w:val="none" w:sz="0" w:space="0" w:color="auto"/>
          </w:divBdr>
        </w:div>
        <w:div w:id="807748933">
          <w:marLeft w:val="480"/>
          <w:marRight w:val="0"/>
          <w:marTop w:val="0"/>
          <w:marBottom w:val="0"/>
          <w:divBdr>
            <w:top w:val="none" w:sz="0" w:space="0" w:color="auto"/>
            <w:left w:val="none" w:sz="0" w:space="0" w:color="auto"/>
            <w:bottom w:val="none" w:sz="0" w:space="0" w:color="auto"/>
            <w:right w:val="none" w:sz="0" w:space="0" w:color="auto"/>
          </w:divBdr>
        </w:div>
        <w:div w:id="1774860278">
          <w:marLeft w:val="480"/>
          <w:marRight w:val="0"/>
          <w:marTop w:val="0"/>
          <w:marBottom w:val="0"/>
          <w:divBdr>
            <w:top w:val="none" w:sz="0" w:space="0" w:color="auto"/>
            <w:left w:val="none" w:sz="0" w:space="0" w:color="auto"/>
            <w:bottom w:val="none" w:sz="0" w:space="0" w:color="auto"/>
            <w:right w:val="none" w:sz="0" w:space="0" w:color="auto"/>
          </w:divBdr>
        </w:div>
        <w:div w:id="509876174">
          <w:marLeft w:val="480"/>
          <w:marRight w:val="0"/>
          <w:marTop w:val="0"/>
          <w:marBottom w:val="0"/>
          <w:divBdr>
            <w:top w:val="none" w:sz="0" w:space="0" w:color="auto"/>
            <w:left w:val="none" w:sz="0" w:space="0" w:color="auto"/>
            <w:bottom w:val="none" w:sz="0" w:space="0" w:color="auto"/>
            <w:right w:val="none" w:sz="0" w:space="0" w:color="auto"/>
          </w:divBdr>
        </w:div>
        <w:div w:id="1696156379">
          <w:marLeft w:val="480"/>
          <w:marRight w:val="0"/>
          <w:marTop w:val="0"/>
          <w:marBottom w:val="0"/>
          <w:divBdr>
            <w:top w:val="none" w:sz="0" w:space="0" w:color="auto"/>
            <w:left w:val="none" w:sz="0" w:space="0" w:color="auto"/>
            <w:bottom w:val="none" w:sz="0" w:space="0" w:color="auto"/>
            <w:right w:val="none" w:sz="0" w:space="0" w:color="auto"/>
          </w:divBdr>
        </w:div>
        <w:div w:id="1337616095">
          <w:marLeft w:val="480"/>
          <w:marRight w:val="0"/>
          <w:marTop w:val="0"/>
          <w:marBottom w:val="0"/>
          <w:divBdr>
            <w:top w:val="none" w:sz="0" w:space="0" w:color="auto"/>
            <w:left w:val="none" w:sz="0" w:space="0" w:color="auto"/>
            <w:bottom w:val="none" w:sz="0" w:space="0" w:color="auto"/>
            <w:right w:val="none" w:sz="0" w:space="0" w:color="auto"/>
          </w:divBdr>
        </w:div>
        <w:div w:id="33162080">
          <w:marLeft w:val="480"/>
          <w:marRight w:val="0"/>
          <w:marTop w:val="0"/>
          <w:marBottom w:val="0"/>
          <w:divBdr>
            <w:top w:val="none" w:sz="0" w:space="0" w:color="auto"/>
            <w:left w:val="none" w:sz="0" w:space="0" w:color="auto"/>
            <w:bottom w:val="none" w:sz="0" w:space="0" w:color="auto"/>
            <w:right w:val="none" w:sz="0" w:space="0" w:color="auto"/>
          </w:divBdr>
        </w:div>
        <w:div w:id="1873227915">
          <w:marLeft w:val="480"/>
          <w:marRight w:val="0"/>
          <w:marTop w:val="0"/>
          <w:marBottom w:val="0"/>
          <w:divBdr>
            <w:top w:val="none" w:sz="0" w:space="0" w:color="auto"/>
            <w:left w:val="none" w:sz="0" w:space="0" w:color="auto"/>
            <w:bottom w:val="none" w:sz="0" w:space="0" w:color="auto"/>
            <w:right w:val="none" w:sz="0" w:space="0" w:color="auto"/>
          </w:divBdr>
        </w:div>
        <w:div w:id="120534537">
          <w:marLeft w:val="480"/>
          <w:marRight w:val="0"/>
          <w:marTop w:val="0"/>
          <w:marBottom w:val="0"/>
          <w:divBdr>
            <w:top w:val="none" w:sz="0" w:space="0" w:color="auto"/>
            <w:left w:val="none" w:sz="0" w:space="0" w:color="auto"/>
            <w:bottom w:val="none" w:sz="0" w:space="0" w:color="auto"/>
            <w:right w:val="none" w:sz="0" w:space="0" w:color="auto"/>
          </w:divBdr>
        </w:div>
        <w:div w:id="913859042">
          <w:marLeft w:val="480"/>
          <w:marRight w:val="0"/>
          <w:marTop w:val="0"/>
          <w:marBottom w:val="0"/>
          <w:divBdr>
            <w:top w:val="none" w:sz="0" w:space="0" w:color="auto"/>
            <w:left w:val="none" w:sz="0" w:space="0" w:color="auto"/>
            <w:bottom w:val="none" w:sz="0" w:space="0" w:color="auto"/>
            <w:right w:val="none" w:sz="0" w:space="0" w:color="auto"/>
          </w:divBdr>
        </w:div>
        <w:div w:id="209415715">
          <w:marLeft w:val="480"/>
          <w:marRight w:val="0"/>
          <w:marTop w:val="0"/>
          <w:marBottom w:val="0"/>
          <w:divBdr>
            <w:top w:val="none" w:sz="0" w:space="0" w:color="auto"/>
            <w:left w:val="none" w:sz="0" w:space="0" w:color="auto"/>
            <w:bottom w:val="none" w:sz="0" w:space="0" w:color="auto"/>
            <w:right w:val="none" w:sz="0" w:space="0" w:color="auto"/>
          </w:divBdr>
        </w:div>
        <w:div w:id="606238463">
          <w:marLeft w:val="480"/>
          <w:marRight w:val="0"/>
          <w:marTop w:val="0"/>
          <w:marBottom w:val="0"/>
          <w:divBdr>
            <w:top w:val="none" w:sz="0" w:space="0" w:color="auto"/>
            <w:left w:val="none" w:sz="0" w:space="0" w:color="auto"/>
            <w:bottom w:val="none" w:sz="0" w:space="0" w:color="auto"/>
            <w:right w:val="none" w:sz="0" w:space="0" w:color="auto"/>
          </w:divBdr>
        </w:div>
        <w:div w:id="1822117006">
          <w:marLeft w:val="480"/>
          <w:marRight w:val="0"/>
          <w:marTop w:val="0"/>
          <w:marBottom w:val="0"/>
          <w:divBdr>
            <w:top w:val="none" w:sz="0" w:space="0" w:color="auto"/>
            <w:left w:val="none" w:sz="0" w:space="0" w:color="auto"/>
            <w:bottom w:val="none" w:sz="0" w:space="0" w:color="auto"/>
            <w:right w:val="none" w:sz="0" w:space="0" w:color="auto"/>
          </w:divBdr>
        </w:div>
        <w:div w:id="1326589337">
          <w:marLeft w:val="480"/>
          <w:marRight w:val="0"/>
          <w:marTop w:val="0"/>
          <w:marBottom w:val="0"/>
          <w:divBdr>
            <w:top w:val="none" w:sz="0" w:space="0" w:color="auto"/>
            <w:left w:val="none" w:sz="0" w:space="0" w:color="auto"/>
            <w:bottom w:val="none" w:sz="0" w:space="0" w:color="auto"/>
            <w:right w:val="none" w:sz="0" w:space="0" w:color="auto"/>
          </w:divBdr>
        </w:div>
        <w:div w:id="978802728">
          <w:marLeft w:val="480"/>
          <w:marRight w:val="0"/>
          <w:marTop w:val="0"/>
          <w:marBottom w:val="0"/>
          <w:divBdr>
            <w:top w:val="none" w:sz="0" w:space="0" w:color="auto"/>
            <w:left w:val="none" w:sz="0" w:space="0" w:color="auto"/>
            <w:bottom w:val="none" w:sz="0" w:space="0" w:color="auto"/>
            <w:right w:val="none" w:sz="0" w:space="0" w:color="auto"/>
          </w:divBdr>
        </w:div>
        <w:div w:id="1889759990">
          <w:marLeft w:val="480"/>
          <w:marRight w:val="0"/>
          <w:marTop w:val="0"/>
          <w:marBottom w:val="0"/>
          <w:divBdr>
            <w:top w:val="none" w:sz="0" w:space="0" w:color="auto"/>
            <w:left w:val="none" w:sz="0" w:space="0" w:color="auto"/>
            <w:bottom w:val="none" w:sz="0" w:space="0" w:color="auto"/>
            <w:right w:val="none" w:sz="0" w:space="0" w:color="auto"/>
          </w:divBdr>
        </w:div>
        <w:div w:id="1524976389">
          <w:marLeft w:val="480"/>
          <w:marRight w:val="0"/>
          <w:marTop w:val="0"/>
          <w:marBottom w:val="0"/>
          <w:divBdr>
            <w:top w:val="none" w:sz="0" w:space="0" w:color="auto"/>
            <w:left w:val="none" w:sz="0" w:space="0" w:color="auto"/>
            <w:bottom w:val="none" w:sz="0" w:space="0" w:color="auto"/>
            <w:right w:val="none" w:sz="0" w:space="0" w:color="auto"/>
          </w:divBdr>
        </w:div>
        <w:div w:id="1618486555">
          <w:marLeft w:val="480"/>
          <w:marRight w:val="0"/>
          <w:marTop w:val="0"/>
          <w:marBottom w:val="0"/>
          <w:divBdr>
            <w:top w:val="none" w:sz="0" w:space="0" w:color="auto"/>
            <w:left w:val="none" w:sz="0" w:space="0" w:color="auto"/>
            <w:bottom w:val="none" w:sz="0" w:space="0" w:color="auto"/>
            <w:right w:val="none" w:sz="0" w:space="0" w:color="auto"/>
          </w:divBdr>
        </w:div>
        <w:div w:id="608316662">
          <w:marLeft w:val="480"/>
          <w:marRight w:val="0"/>
          <w:marTop w:val="0"/>
          <w:marBottom w:val="0"/>
          <w:divBdr>
            <w:top w:val="none" w:sz="0" w:space="0" w:color="auto"/>
            <w:left w:val="none" w:sz="0" w:space="0" w:color="auto"/>
            <w:bottom w:val="none" w:sz="0" w:space="0" w:color="auto"/>
            <w:right w:val="none" w:sz="0" w:space="0" w:color="auto"/>
          </w:divBdr>
        </w:div>
        <w:div w:id="1002120438">
          <w:marLeft w:val="480"/>
          <w:marRight w:val="0"/>
          <w:marTop w:val="0"/>
          <w:marBottom w:val="0"/>
          <w:divBdr>
            <w:top w:val="none" w:sz="0" w:space="0" w:color="auto"/>
            <w:left w:val="none" w:sz="0" w:space="0" w:color="auto"/>
            <w:bottom w:val="none" w:sz="0" w:space="0" w:color="auto"/>
            <w:right w:val="none" w:sz="0" w:space="0" w:color="auto"/>
          </w:divBdr>
        </w:div>
        <w:div w:id="2097749223">
          <w:marLeft w:val="480"/>
          <w:marRight w:val="0"/>
          <w:marTop w:val="0"/>
          <w:marBottom w:val="0"/>
          <w:divBdr>
            <w:top w:val="none" w:sz="0" w:space="0" w:color="auto"/>
            <w:left w:val="none" w:sz="0" w:space="0" w:color="auto"/>
            <w:bottom w:val="none" w:sz="0" w:space="0" w:color="auto"/>
            <w:right w:val="none" w:sz="0" w:space="0" w:color="auto"/>
          </w:divBdr>
        </w:div>
        <w:div w:id="363602831">
          <w:marLeft w:val="480"/>
          <w:marRight w:val="0"/>
          <w:marTop w:val="0"/>
          <w:marBottom w:val="0"/>
          <w:divBdr>
            <w:top w:val="none" w:sz="0" w:space="0" w:color="auto"/>
            <w:left w:val="none" w:sz="0" w:space="0" w:color="auto"/>
            <w:bottom w:val="none" w:sz="0" w:space="0" w:color="auto"/>
            <w:right w:val="none" w:sz="0" w:space="0" w:color="auto"/>
          </w:divBdr>
        </w:div>
        <w:div w:id="639923480">
          <w:marLeft w:val="480"/>
          <w:marRight w:val="0"/>
          <w:marTop w:val="0"/>
          <w:marBottom w:val="0"/>
          <w:divBdr>
            <w:top w:val="none" w:sz="0" w:space="0" w:color="auto"/>
            <w:left w:val="none" w:sz="0" w:space="0" w:color="auto"/>
            <w:bottom w:val="none" w:sz="0" w:space="0" w:color="auto"/>
            <w:right w:val="none" w:sz="0" w:space="0" w:color="auto"/>
          </w:divBdr>
        </w:div>
        <w:div w:id="1231160111">
          <w:marLeft w:val="480"/>
          <w:marRight w:val="0"/>
          <w:marTop w:val="0"/>
          <w:marBottom w:val="0"/>
          <w:divBdr>
            <w:top w:val="none" w:sz="0" w:space="0" w:color="auto"/>
            <w:left w:val="none" w:sz="0" w:space="0" w:color="auto"/>
            <w:bottom w:val="none" w:sz="0" w:space="0" w:color="auto"/>
            <w:right w:val="none" w:sz="0" w:space="0" w:color="auto"/>
          </w:divBdr>
        </w:div>
        <w:div w:id="1718817033">
          <w:marLeft w:val="480"/>
          <w:marRight w:val="0"/>
          <w:marTop w:val="0"/>
          <w:marBottom w:val="0"/>
          <w:divBdr>
            <w:top w:val="none" w:sz="0" w:space="0" w:color="auto"/>
            <w:left w:val="none" w:sz="0" w:space="0" w:color="auto"/>
            <w:bottom w:val="none" w:sz="0" w:space="0" w:color="auto"/>
            <w:right w:val="none" w:sz="0" w:space="0" w:color="auto"/>
          </w:divBdr>
        </w:div>
        <w:div w:id="923227466">
          <w:marLeft w:val="480"/>
          <w:marRight w:val="0"/>
          <w:marTop w:val="0"/>
          <w:marBottom w:val="0"/>
          <w:divBdr>
            <w:top w:val="none" w:sz="0" w:space="0" w:color="auto"/>
            <w:left w:val="none" w:sz="0" w:space="0" w:color="auto"/>
            <w:bottom w:val="none" w:sz="0" w:space="0" w:color="auto"/>
            <w:right w:val="none" w:sz="0" w:space="0" w:color="auto"/>
          </w:divBdr>
        </w:div>
        <w:div w:id="1491754781">
          <w:marLeft w:val="480"/>
          <w:marRight w:val="0"/>
          <w:marTop w:val="0"/>
          <w:marBottom w:val="0"/>
          <w:divBdr>
            <w:top w:val="none" w:sz="0" w:space="0" w:color="auto"/>
            <w:left w:val="none" w:sz="0" w:space="0" w:color="auto"/>
            <w:bottom w:val="none" w:sz="0" w:space="0" w:color="auto"/>
            <w:right w:val="none" w:sz="0" w:space="0" w:color="auto"/>
          </w:divBdr>
        </w:div>
        <w:div w:id="1868836902">
          <w:marLeft w:val="480"/>
          <w:marRight w:val="0"/>
          <w:marTop w:val="0"/>
          <w:marBottom w:val="0"/>
          <w:divBdr>
            <w:top w:val="none" w:sz="0" w:space="0" w:color="auto"/>
            <w:left w:val="none" w:sz="0" w:space="0" w:color="auto"/>
            <w:bottom w:val="none" w:sz="0" w:space="0" w:color="auto"/>
            <w:right w:val="none" w:sz="0" w:space="0" w:color="auto"/>
          </w:divBdr>
        </w:div>
        <w:div w:id="1966547768">
          <w:marLeft w:val="480"/>
          <w:marRight w:val="0"/>
          <w:marTop w:val="0"/>
          <w:marBottom w:val="0"/>
          <w:divBdr>
            <w:top w:val="none" w:sz="0" w:space="0" w:color="auto"/>
            <w:left w:val="none" w:sz="0" w:space="0" w:color="auto"/>
            <w:bottom w:val="none" w:sz="0" w:space="0" w:color="auto"/>
            <w:right w:val="none" w:sz="0" w:space="0" w:color="auto"/>
          </w:divBdr>
        </w:div>
        <w:div w:id="2027169937">
          <w:marLeft w:val="480"/>
          <w:marRight w:val="0"/>
          <w:marTop w:val="0"/>
          <w:marBottom w:val="0"/>
          <w:divBdr>
            <w:top w:val="none" w:sz="0" w:space="0" w:color="auto"/>
            <w:left w:val="none" w:sz="0" w:space="0" w:color="auto"/>
            <w:bottom w:val="none" w:sz="0" w:space="0" w:color="auto"/>
            <w:right w:val="none" w:sz="0" w:space="0" w:color="auto"/>
          </w:divBdr>
        </w:div>
        <w:div w:id="1353343093">
          <w:marLeft w:val="480"/>
          <w:marRight w:val="0"/>
          <w:marTop w:val="0"/>
          <w:marBottom w:val="0"/>
          <w:divBdr>
            <w:top w:val="none" w:sz="0" w:space="0" w:color="auto"/>
            <w:left w:val="none" w:sz="0" w:space="0" w:color="auto"/>
            <w:bottom w:val="none" w:sz="0" w:space="0" w:color="auto"/>
            <w:right w:val="none" w:sz="0" w:space="0" w:color="auto"/>
          </w:divBdr>
        </w:div>
        <w:div w:id="343635503">
          <w:marLeft w:val="480"/>
          <w:marRight w:val="0"/>
          <w:marTop w:val="0"/>
          <w:marBottom w:val="0"/>
          <w:divBdr>
            <w:top w:val="none" w:sz="0" w:space="0" w:color="auto"/>
            <w:left w:val="none" w:sz="0" w:space="0" w:color="auto"/>
            <w:bottom w:val="none" w:sz="0" w:space="0" w:color="auto"/>
            <w:right w:val="none" w:sz="0" w:space="0" w:color="auto"/>
          </w:divBdr>
        </w:div>
        <w:div w:id="394284439">
          <w:marLeft w:val="480"/>
          <w:marRight w:val="0"/>
          <w:marTop w:val="0"/>
          <w:marBottom w:val="0"/>
          <w:divBdr>
            <w:top w:val="none" w:sz="0" w:space="0" w:color="auto"/>
            <w:left w:val="none" w:sz="0" w:space="0" w:color="auto"/>
            <w:bottom w:val="none" w:sz="0" w:space="0" w:color="auto"/>
            <w:right w:val="none" w:sz="0" w:space="0" w:color="auto"/>
          </w:divBdr>
        </w:div>
        <w:div w:id="2073847053">
          <w:marLeft w:val="480"/>
          <w:marRight w:val="0"/>
          <w:marTop w:val="0"/>
          <w:marBottom w:val="0"/>
          <w:divBdr>
            <w:top w:val="none" w:sz="0" w:space="0" w:color="auto"/>
            <w:left w:val="none" w:sz="0" w:space="0" w:color="auto"/>
            <w:bottom w:val="none" w:sz="0" w:space="0" w:color="auto"/>
            <w:right w:val="none" w:sz="0" w:space="0" w:color="auto"/>
          </w:divBdr>
        </w:div>
        <w:div w:id="1734697875">
          <w:marLeft w:val="480"/>
          <w:marRight w:val="0"/>
          <w:marTop w:val="0"/>
          <w:marBottom w:val="0"/>
          <w:divBdr>
            <w:top w:val="none" w:sz="0" w:space="0" w:color="auto"/>
            <w:left w:val="none" w:sz="0" w:space="0" w:color="auto"/>
            <w:bottom w:val="none" w:sz="0" w:space="0" w:color="auto"/>
            <w:right w:val="none" w:sz="0" w:space="0" w:color="auto"/>
          </w:divBdr>
        </w:div>
        <w:div w:id="1232816105">
          <w:marLeft w:val="480"/>
          <w:marRight w:val="0"/>
          <w:marTop w:val="0"/>
          <w:marBottom w:val="0"/>
          <w:divBdr>
            <w:top w:val="none" w:sz="0" w:space="0" w:color="auto"/>
            <w:left w:val="none" w:sz="0" w:space="0" w:color="auto"/>
            <w:bottom w:val="none" w:sz="0" w:space="0" w:color="auto"/>
            <w:right w:val="none" w:sz="0" w:space="0" w:color="auto"/>
          </w:divBdr>
        </w:div>
        <w:div w:id="822813021">
          <w:marLeft w:val="480"/>
          <w:marRight w:val="0"/>
          <w:marTop w:val="0"/>
          <w:marBottom w:val="0"/>
          <w:divBdr>
            <w:top w:val="none" w:sz="0" w:space="0" w:color="auto"/>
            <w:left w:val="none" w:sz="0" w:space="0" w:color="auto"/>
            <w:bottom w:val="none" w:sz="0" w:space="0" w:color="auto"/>
            <w:right w:val="none" w:sz="0" w:space="0" w:color="auto"/>
          </w:divBdr>
        </w:div>
        <w:div w:id="1121001322">
          <w:marLeft w:val="480"/>
          <w:marRight w:val="0"/>
          <w:marTop w:val="0"/>
          <w:marBottom w:val="0"/>
          <w:divBdr>
            <w:top w:val="none" w:sz="0" w:space="0" w:color="auto"/>
            <w:left w:val="none" w:sz="0" w:space="0" w:color="auto"/>
            <w:bottom w:val="none" w:sz="0" w:space="0" w:color="auto"/>
            <w:right w:val="none" w:sz="0" w:space="0" w:color="auto"/>
          </w:divBdr>
        </w:div>
        <w:div w:id="92627389">
          <w:marLeft w:val="480"/>
          <w:marRight w:val="0"/>
          <w:marTop w:val="0"/>
          <w:marBottom w:val="0"/>
          <w:divBdr>
            <w:top w:val="none" w:sz="0" w:space="0" w:color="auto"/>
            <w:left w:val="none" w:sz="0" w:space="0" w:color="auto"/>
            <w:bottom w:val="none" w:sz="0" w:space="0" w:color="auto"/>
            <w:right w:val="none" w:sz="0" w:space="0" w:color="auto"/>
          </w:divBdr>
        </w:div>
        <w:div w:id="105853759">
          <w:marLeft w:val="480"/>
          <w:marRight w:val="0"/>
          <w:marTop w:val="0"/>
          <w:marBottom w:val="0"/>
          <w:divBdr>
            <w:top w:val="none" w:sz="0" w:space="0" w:color="auto"/>
            <w:left w:val="none" w:sz="0" w:space="0" w:color="auto"/>
            <w:bottom w:val="none" w:sz="0" w:space="0" w:color="auto"/>
            <w:right w:val="none" w:sz="0" w:space="0" w:color="auto"/>
          </w:divBdr>
        </w:div>
        <w:div w:id="1719622140">
          <w:marLeft w:val="480"/>
          <w:marRight w:val="0"/>
          <w:marTop w:val="0"/>
          <w:marBottom w:val="0"/>
          <w:divBdr>
            <w:top w:val="none" w:sz="0" w:space="0" w:color="auto"/>
            <w:left w:val="none" w:sz="0" w:space="0" w:color="auto"/>
            <w:bottom w:val="none" w:sz="0" w:space="0" w:color="auto"/>
            <w:right w:val="none" w:sz="0" w:space="0" w:color="auto"/>
          </w:divBdr>
        </w:div>
        <w:div w:id="1139687635">
          <w:marLeft w:val="480"/>
          <w:marRight w:val="0"/>
          <w:marTop w:val="0"/>
          <w:marBottom w:val="0"/>
          <w:divBdr>
            <w:top w:val="none" w:sz="0" w:space="0" w:color="auto"/>
            <w:left w:val="none" w:sz="0" w:space="0" w:color="auto"/>
            <w:bottom w:val="none" w:sz="0" w:space="0" w:color="auto"/>
            <w:right w:val="none" w:sz="0" w:space="0" w:color="auto"/>
          </w:divBdr>
        </w:div>
        <w:div w:id="1835102317">
          <w:marLeft w:val="480"/>
          <w:marRight w:val="0"/>
          <w:marTop w:val="0"/>
          <w:marBottom w:val="0"/>
          <w:divBdr>
            <w:top w:val="none" w:sz="0" w:space="0" w:color="auto"/>
            <w:left w:val="none" w:sz="0" w:space="0" w:color="auto"/>
            <w:bottom w:val="none" w:sz="0" w:space="0" w:color="auto"/>
            <w:right w:val="none" w:sz="0" w:space="0" w:color="auto"/>
          </w:divBdr>
        </w:div>
      </w:divsChild>
    </w:div>
    <w:div w:id="1931281133">
      <w:marLeft w:val="480"/>
      <w:marRight w:val="0"/>
      <w:marTop w:val="0"/>
      <w:marBottom w:val="0"/>
      <w:divBdr>
        <w:top w:val="none" w:sz="0" w:space="0" w:color="auto"/>
        <w:left w:val="none" w:sz="0" w:space="0" w:color="auto"/>
        <w:bottom w:val="none" w:sz="0" w:space="0" w:color="auto"/>
        <w:right w:val="none" w:sz="0" w:space="0" w:color="auto"/>
      </w:divBdr>
    </w:div>
    <w:div w:id="1931309492">
      <w:marLeft w:val="480"/>
      <w:marRight w:val="0"/>
      <w:marTop w:val="0"/>
      <w:marBottom w:val="0"/>
      <w:divBdr>
        <w:top w:val="none" w:sz="0" w:space="0" w:color="auto"/>
        <w:left w:val="none" w:sz="0" w:space="0" w:color="auto"/>
        <w:bottom w:val="none" w:sz="0" w:space="0" w:color="auto"/>
        <w:right w:val="none" w:sz="0" w:space="0" w:color="auto"/>
      </w:divBdr>
    </w:div>
    <w:div w:id="1931424062">
      <w:bodyDiv w:val="1"/>
      <w:marLeft w:val="0"/>
      <w:marRight w:val="0"/>
      <w:marTop w:val="0"/>
      <w:marBottom w:val="0"/>
      <w:divBdr>
        <w:top w:val="none" w:sz="0" w:space="0" w:color="auto"/>
        <w:left w:val="none" w:sz="0" w:space="0" w:color="auto"/>
        <w:bottom w:val="none" w:sz="0" w:space="0" w:color="auto"/>
        <w:right w:val="none" w:sz="0" w:space="0" w:color="auto"/>
      </w:divBdr>
    </w:div>
    <w:div w:id="1931429183">
      <w:marLeft w:val="480"/>
      <w:marRight w:val="0"/>
      <w:marTop w:val="0"/>
      <w:marBottom w:val="0"/>
      <w:divBdr>
        <w:top w:val="none" w:sz="0" w:space="0" w:color="auto"/>
        <w:left w:val="none" w:sz="0" w:space="0" w:color="auto"/>
        <w:bottom w:val="none" w:sz="0" w:space="0" w:color="auto"/>
        <w:right w:val="none" w:sz="0" w:space="0" w:color="auto"/>
      </w:divBdr>
    </w:div>
    <w:div w:id="1931431478">
      <w:bodyDiv w:val="1"/>
      <w:marLeft w:val="0"/>
      <w:marRight w:val="0"/>
      <w:marTop w:val="0"/>
      <w:marBottom w:val="0"/>
      <w:divBdr>
        <w:top w:val="none" w:sz="0" w:space="0" w:color="auto"/>
        <w:left w:val="none" w:sz="0" w:space="0" w:color="auto"/>
        <w:bottom w:val="none" w:sz="0" w:space="0" w:color="auto"/>
        <w:right w:val="none" w:sz="0" w:space="0" w:color="auto"/>
      </w:divBdr>
    </w:div>
    <w:div w:id="1931547041">
      <w:marLeft w:val="480"/>
      <w:marRight w:val="0"/>
      <w:marTop w:val="0"/>
      <w:marBottom w:val="0"/>
      <w:divBdr>
        <w:top w:val="none" w:sz="0" w:space="0" w:color="auto"/>
        <w:left w:val="none" w:sz="0" w:space="0" w:color="auto"/>
        <w:bottom w:val="none" w:sz="0" w:space="0" w:color="auto"/>
        <w:right w:val="none" w:sz="0" w:space="0" w:color="auto"/>
      </w:divBdr>
    </w:div>
    <w:div w:id="1931693113">
      <w:marLeft w:val="480"/>
      <w:marRight w:val="0"/>
      <w:marTop w:val="0"/>
      <w:marBottom w:val="0"/>
      <w:divBdr>
        <w:top w:val="none" w:sz="0" w:space="0" w:color="auto"/>
        <w:left w:val="none" w:sz="0" w:space="0" w:color="auto"/>
        <w:bottom w:val="none" w:sz="0" w:space="0" w:color="auto"/>
        <w:right w:val="none" w:sz="0" w:space="0" w:color="auto"/>
      </w:divBdr>
    </w:div>
    <w:div w:id="1931694049">
      <w:bodyDiv w:val="1"/>
      <w:marLeft w:val="0"/>
      <w:marRight w:val="0"/>
      <w:marTop w:val="0"/>
      <w:marBottom w:val="0"/>
      <w:divBdr>
        <w:top w:val="none" w:sz="0" w:space="0" w:color="auto"/>
        <w:left w:val="none" w:sz="0" w:space="0" w:color="auto"/>
        <w:bottom w:val="none" w:sz="0" w:space="0" w:color="auto"/>
        <w:right w:val="none" w:sz="0" w:space="0" w:color="auto"/>
      </w:divBdr>
    </w:div>
    <w:div w:id="1931768165">
      <w:marLeft w:val="480"/>
      <w:marRight w:val="0"/>
      <w:marTop w:val="0"/>
      <w:marBottom w:val="0"/>
      <w:divBdr>
        <w:top w:val="none" w:sz="0" w:space="0" w:color="auto"/>
        <w:left w:val="none" w:sz="0" w:space="0" w:color="auto"/>
        <w:bottom w:val="none" w:sz="0" w:space="0" w:color="auto"/>
        <w:right w:val="none" w:sz="0" w:space="0" w:color="auto"/>
      </w:divBdr>
    </w:div>
    <w:div w:id="1931771304">
      <w:marLeft w:val="480"/>
      <w:marRight w:val="0"/>
      <w:marTop w:val="0"/>
      <w:marBottom w:val="0"/>
      <w:divBdr>
        <w:top w:val="none" w:sz="0" w:space="0" w:color="auto"/>
        <w:left w:val="none" w:sz="0" w:space="0" w:color="auto"/>
        <w:bottom w:val="none" w:sz="0" w:space="0" w:color="auto"/>
        <w:right w:val="none" w:sz="0" w:space="0" w:color="auto"/>
      </w:divBdr>
    </w:div>
    <w:div w:id="1931771784">
      <w:marLeft w:val="480"/>
      <w:marRight w:val="0"/>
      <w:marTop w:val="0"/>
      <w:marBottom w:val="0"/>
      <w:divBdr>
        <w:top w:val="none" w:sz="0" w:space="0" w:color="auto"/>
        <w:left w:val="none" w:sz="0" w:space="0" w:color="auto"/>
        <w:bottom w:val="none" w:sz="0" w:space="0" w:color="auto"/>
        <w:right w:val="none" w:sz="0" w:space="0" w:color="auto"/>
      </w:divBdr>
    </w:div>
    <w:div w:id="1931809127">
      <w:marLeft w:val="480"/>
      <w:marRight w:val="0"/>
      <w:marTop w:val="0"/>
      <w:marBottom w:val="0"/>
      <w:divBdr>
        <w:top w:val="none" w:sz="0" w:space="0" w:color="auto"/>
        <w:left w:val="none" w:sz="0" w:space="0" w:color="auto"/>
        <w:bottom w:val="none" w:sz="0" w:space="0" w:color="auto"/>
        <w:right w:val="none" w:sz="0" w:space="0" w:color="auto"/>
      </w:divBdr>
    </w:div>
    <w:div w:id="1931893584">
      <w:marLeft w:val="480"/>
      <w:marRight w:val="0"/>
      <w:marTop w:val="0"/>
      <w:marBottom w:val="0"/>
      <w:divBdr>
        <w:top w:val="none" w:sz="0" w:space="0" w:color="auto"/>
        <w:left w:val="none" w:sz="0" w:space="0" w:color="auto"/>
        <w:bottom w:val="none" w:sz="0" w:space="0" w:color="auto"/>
        <w:right w:val="none" w:sz="0" w:space="0" w:color="auto"/>
      </w:divBdr>
    </w:div>
    <w:div w:id="1932159964">
      <w:marLeft w:val="480"/>
      <w:marRight w:val="0"/>
      <w:marTop w:val="0"/>
      <w:marBottom w:val="0"/>
      <w:divBdr>
        <w:top w:val="none" w:sz="0" w:space="0" w:color="auto"/>
        <w:left w:val="none" w:sz="0" w:space="0" w:color="auto"/>
        <w:bottom w:val="none" w:sz="0" w:space="0" w:color="auto"/>
        <w:right w:val="none" w:sz="0" w:space="0" w:color="auto"/>
      </w:divBdr>
    </w:div>
    <w:div w:id="1932346785">
      <w:bodyDiv w:val="1"/>
      <w:marLeft w:val="0"/>
      <w:marRight w:val="0"/>
      <w:marTop w:val="0"/>
      <w:marBottom w:val="0"/>
      <w:divBdr>
        <w:top w:val="none" w:sz="0" w:space="0" w:color="auto"/>
        <w:left w:val="none" w:sz="0" w:space="0" w:color="auto"/>
        <w:bottom w:val="none" w:sz="0" w:space="0" w:color="auto"/>
        <w:right w:val="none" w:sz="0" w:space="0" w:color="auto"/>
      </w:divBdr>
    </w:div>
    <w:div w:id="1932347783">
      <w:marLeft w:val="480"/>
      <w:marRight w:val="0"/>
      <w:marTop w:val="0"/>
      <w:marBottom w:val="0"/>
      <w:divBdr>
        <w:top w:val="none" w:sz="0" w:space="0" w:color="auto"/>
        <w:left w:val="none" w:sz="0" w:space="0" w:color="auto"/>
        <w:bottom w:val="none" w:sz="0" w:space="0" w:color="auto"/>
        <w:right w:val="none" w:sz="0" w:space="0" w:color="auto"/>
      </w:divBdr>
    </w:div>
    <w:div w:id="1932350631">
      <w:bodyDiv w:val="1"/>
      <w:marLeft w:val="0"/>
      <w:marRight w:val="0"/>
      <w:marTop w:val="0"/>
      <w:marBottom w:val="0"/>
      <w:divBdr>
        <w:top w:val="none" w:sz="0" w:space="0" w:color="auto"/>
        <w:left w:val="none" w:sz="0" w:space="0" w:color="auto"/>
        <w:bottom w:val="none" w:sz="0" w:space="0" w:color="auto"/>
        <w:right w:val="none" w:sz="0" w:space="0" w:color="auto"/>
      </w:divBdr>
    </w:div>
    <w:div w:id="1932546160">
      <w:marLeft w:val="480"/>
      <w:marRight w:val="0"/>
      <w:marTop w:val="0"/>
      <w:marBottom w:val="0"/>
      <w:divBdr>
        <w:top w:val="none" w:sz="0" w:space="0" w:color="auto"/>
        <w:left w:val="none" w:sz="0" w:space="0" w:color="auto"/>
        <w:bottom w:val="none" w:sz="0" w:space="0" w:color="auto"/>
        <w:right w:val="none" w:sz="0" w:space="0" w:color="auto"/>
      </w:divBdr>
    </w:div>
    <w:div w:id="1932547957">
      <w:marLeft w:val="480"/>
      <w:marRight w:val="0"/>
      <w:marTop w:val="0"/>
      <w:marBottom w:val="0"/>
      <w:divBdr>
        <w:top w:val="none" w:sz="0" w:space="0" w:color="auto"/>
        <w:left w:val="none" w:sz="0" w:space="0" w:color="auto"/>
        <w:bottom w:val="none" w:sz="0" w:space="0" w:color="auto"/>
        <w:right w:val="none" w:sz="0" w:space="0" w:color="auto"/>
      </w:divBdr>
    </w:div>
    <w:div w:id="1932812598">
      <w:marLeft w:val="480"/>
      <w:marRight w:val="0"/>
      <w:marTop w:val="0"/>
      <w:marBottom w:val="0"/>
      <w:divBdr>
        <w:top w:val="none" w:sz="0" w:space="0" w:color="auto"/>
        <w:left w:val="none" w:sz="0" w:space="0" w:color="auto"/>
        <w:bottom w:val="none" w:sz="0" w:space="0" w:color="auto"/>
        <w:right w:val="none" w:sz="0" w:space="0" w:color="auto"/>
      </w:divBdr>
    </w:div>
    <w:div w:id="1933317218">
      <w:marLeft w:val="480"/>
      <w:marRight w:val="0"/>
      <w:marTop w:val="0"/>
      <w:marBottom w:val="0"/>
      <w:divBdr>
        <w:top w:val="none" w:sz="0" w:space="0" w:color="auto"/>
        <w:left w:val="none" w:sz="0" w:space="0" w:color="auto"/>
        <w:bottom w:val="none" w:sz="0" w:space="0" w:color="auto"/>
        <w:right w:val="none" w:sz="0" w:space="0" w:color="auto"/>
      </w:divBdr>
    </w:div>
    <w:div w:id="1933513778">
      <w:marLeft w:val="480"/>
      <w:marRight w:val="0"/>
      <w:marTop w:val="0"/>
      <w:marBottom w:val="0"/>
      <w:divBdr>
        <w:top w:val="none" w:sz="0" w:space="0" w:color="auto"/>
        <w:left w:val="none" w:sz="0" w:space="0" w:color="auto"/>
        <w:bottom w:val="none" w:sz="0" w:space="0" w:color="auto"/>
        <w:right w:val="none" w:sz="0" w:space="0" w:color="auto"/>
      </w:divBdr>
    </w:div>
    <w:div w:id="1933514047">
      <w:marLeft w:val="480"/>
      <w:marRight w:val="0"/>
      <w:marTop w:val="0"/>
      <w:marBottom w:val="0"/>
      <w:divBdr>
        <w:top w:val="none" w:sz="0" w:space="0" w:color="auto"/>
        <w:left w:val="none" w:sz="0" w:space="0" w:color="auto"/>
        <w:bottom w:val="none" w:sz="0" w:space="0" w:color="auto"/>
        <w:right w:val="none" w:sz="0" w:space="0" w:color="auto"/>
      </w:divBdr>
    </w:div>
    <w:div w:id="1933539199">
      <w:marLeft w:val="480"/>
      <w:marRight w:val="0"/>
      <w:marTop w:val="0"/>
      <w:marBottom w:val="0"/>
      <w:divBdr>
        <w:top w:val="none" w:sz="0" w:space="0" w:color="auto"/>
        <w:left w:val="none" w:sz="0" w:space="0" w:color="auto"/>
        <w:bottom w:val="none" w:sz="0" w:space="0" w:color="auto"/>
        <w:right w:val="none" w:sz="0" w:space="0" w:color="auto"/>
      </w:divBdr>
    </w:div>
    <w:div w:id="1933540605">
      <w:marLeft w:val="480"/>
      <w:marRight w:val="0"/>
      <w:marTop w:val="0"/>
      <w:marBottom w:val="0"/>
      <w:divBdr>
        <w:top w:val="none" w:sz="0" w:space="0" w:color="auto"/>
        <w:left w:val="none" w:sz="0" w:space="0" w:color="auto"/>
        <w:bottom w:val="none" w:sz="0" w:space="0" w:color="auto"/>
        <w:right w:val="none" w:sz="0" w:space="0" w:color="auto"/>
      </w:divBdr>
    </w:div>
    <w:div w:id="1933582253">
      <w:marLeft w:val="480"/>
      <w:marRight w:val="0"/>
      <w:marTop w:val="0"/>
      <w:marBottom w:val="0"/>
      <w:divBdr>
        <w:top w:val="none" w:sz="0" w:space="0" w:color="auto"/>
        <w:left w:val="none" w:sz="0" w:space="0" w:color="auto"/>
        <w:bottom w:val="none" w:sz="0" w:space="0" w:color="auto"/>
        <w:right w:val="none" w:sz="0" w:space="0" w:color="auto"/>
      </w:divBdr>
    </w:div>
    <w:div w:id="1933660126">
      <w:marLeft w:val="480"/>
      <w:marRight w:val="0"/>
      <w:marTop w:val="0"/>
      <w:marBottom w:val="0"/>
      <w:divBdr>
        <w:top w:val="none" w:sz="0" w:space="0" w:color="auto"/>
        <w:left w:val="none" w:sz="0" w:space="0" w:color="auto"/>
        <w:bottom w:val="none" w:sz="0" w:space="0" w:color="auto"/>
        <w:right w:val="none" w:sz="0" w:space="0" w:color="auto"/>
      </w:divBdr>
    </w:div>
    <w:div w:id="1933976009">
      <w:marLeft w:val="480"/>
      <w:marRight w:val="0"/>
      <w:marTop w:val="0"/>
      <w:marBottom w:val="0"/>
      <w:divBdr>
        <w:top w:val="none" w:sz="0" w:space="0" w:color="auto"/>
        <w:left w:val="none" w:sz="0" w:space="0" w:color="auto"/>
        <w:bottom w:val="none" w:sz="0" w:space="0" w:color="auto"/>
        <w:right w:val="none" w:sz="0" w:space="0" w:color="auto"/>
      </w:divBdr>
    </w:div>
    <w:div w:id="1933976850">
      <w:marLeft w:val="480"/>
      <w:marRight w:val="0"/>
      <w:marTop w:val="0"/>
      <w:marBottom w:val="0"/>
      <w:divBdr>
        <w:top w:val="none" w:sz="0" w:space="0" w:color="auto"/>
        <w:left w:val="none" w:sz="0" w:space="0" w:color="auto"/>
        <w:bottom w:val="none" w:sz="0" w:space="0" w:color="auto"/>
        <w:right w:val="none" w:sz="0" w:space="0" w:color="auto"/>
      </w:divBdr>
    </w:div>
    <w:div w:id="1934237892">
      <w:marLeft w:val="480"/>
      <w:marRight w:val="0"/>
      <w:marTop w:val="0"/>
      <w:marBottom w:val="0"/>
      <w:divBdr>
        <w:top w:val="none" w:sz="0" w:space="0" w:color="auto"/>
        <w:left w:val="none" w:sz="0" w:space="0" w:color="auto"/>
        <w:bottom w:val="none" w:sz="0" w:space="0" w:color="auto"/>
        <w:right w:val="none" w:sz="0" w:space="0" w:color="auto"/>
      </w:divBdr>
    </w:div>
    <w:div w:id="1934242912">
      <w:marLeft w:val="480"/>
      <w:marRight w:val="0"/>
      <w:marTop w:val="0"/>
      <w:marBottom w:val="0"/>
      <w:divBdr>
        <w:top w:val="none" w:sz="0" w:space="0" w:color="auto"/>
        <w:left w:val="none" w:sz="0" w:space="0" w:color="auto"/>
        <w:bottom w:val="none" w:sz="0" w:space="0" w:color="auto"/>
        <w:right w:val="none" w:sz="0" w:space="0" w:color="auto"/>
      </w:divBdr>
    </w:div>
    <w:div w:id="1934245747">
      <w:marLeft w:val="480"/>
      <w:marRight w:val="0"/>
      <w:marTop w:val="0"/>
      <w:marBottom w:val="0"/>
      <w:divBdr>
        <w:top w:val="none" w:sz="0" w:space="0" w:color="auto"/>
        <w:left w:val="none" w:sz="0" w:space="0" w:color="auto"/>
        <w:bottom w:val="none" w:sz="0" w:space="0" w:color="auto"/>
        <w:right w:val="none" w:sz="0" w:space="0" w:color="auto"/>
      </w:divBdr>
    </w:div>
    <w:div w:id="1934315396">
      <w:marLeft w:val="480"/>
      <w:marRight w:val="0"/>
      <w:marTop w:val="0"/>
      <w:marBottom w:val="0"/>
      <w:divBdr>
        <w:top w:val="none" w:sz="0" w:space="0" w:color="auto"/>
        <w:left w:val="none" w:sz="0" w:space="0" w:color="auto"/>
        <w:bottom w:val="none" w:sz="0" w:space="0" w:color="auto"/>
        <w:right w:val="none" w:sz="0" w:space="0" w:color="auto"/>
      </w:divBdr>
    </w:div>
    <w:div w:id="1934510679">
      <w:marLeft w:val="480"/>
      <w:marRight w:val="0"/>
      <w:marTop w:val="0"/>
      <w:marBottom w:val="0"/>
      <w:divBdr>
        <w:top w:val="none" w:sz="0" w:space="0" w:color="auto"/>
        <w:left w:val="none" w:sz="0" w:space="0" w:color="auto"/>
        <w:bottom w:val="none" w:sz="0" w:space="0" w:color="auto"/>
        <w:right w:val="none" w:sz="0" w:space="0" w:color="auto"/>
      </w:divBdr>
    </w:div>
    <w:div w:id="1934626481">
      <w:marLeft w:val="480"/>
      <w:marRight w:val="0"/>
      <w:marTop w:val="0"/>
      <w:marBottom w:val="0"/>
      <w:divBdr>
        <w:top w:val="none" w:sz="0" w:space="0" w:color="auto"/>
        <w:left w:val="none" w:sz="0" w:space="0" w:color="auto"/>
        <w:bottom w:val="none" w:sz="0" w:space="0" w:color="auto"/>
        <w:right w:val="none" w:sz="0" w:space="0" w:color="auto"/>
      </w:divBdr>
    </w:div>
    <w:div w:id="1934630628">
      <w:marLeft w:val="480"/>
      <w:marRight w:val="0"/>
      <w:marTop w:val="0"/>
      <w:marBottom w:val="0"/>
      <w:divBdr>
        <w:top w:val="none" w:sz="0" w:space="0" w:color="auto"/>
        <w:left w:val="none" w:sz="0" w:space="0" w:color="auto"/>
        <w:bottom w:val="none" w:sz="0" w:space="0" w:color="auto"/>
        <w:right w:val="none" w:sz="0" w:space="0" w:color="auto"/>
      </w:divBdr>
    </w:div>
    <w:div w:id="1934970085">
      <w:marLeft w:val="480"/>
      <w:marRight w:val="0"/>
      <w:marTop w:val="0"/>
      <w:marBottom w:val="0"/>
      <w:divBdr>
        <w:top w:val="none" w:sz="0" w:space="0" w:color="auto"/>
        <w:left w:val="none" w:sz="0" w:space="0" w:color="auto"/>
        <w:bottom w:val="none" w:sz="0" w:space="0" w:color="auto"/>
        <w:right w:val="none" w:sz="0" w:space="0" w:color="auto"/>
      </w:divBdr>
    </w:div>
    <w:div w:id="1935094002">
      <w:marLeft w:val="480"/>
      <w:marRight w:val="0"/>
      <w:marTop w:val="0"/>
      <w:marBottom w:val="0"/>
      <w:divBdr>
        <w:top w:val="none" w:sz="0" w:space="0" w:color="auto"/>
        <w:left w:val="none" w:sz="0" w:space="0" w:color="auto"/>
        <w:bottom w:val="none" w:sz="0" w:space="0" w:color="auto"/>
        <w:right w:val="none" w:sz="0" w:space="0" w:color="auto"/>
      </w:divBdr>
    </w:div>
    <w:div w:id="1935167221">
      <w:marLeft w:val="480"/>
      <w:marRight w:val="0"/>
      <w:marTop w:val="0"/>
      <w:marBottom w:val="0"/>
      <w:divBdr>
        <w:top w:val="none" w:sz="0" w:space="0" w:color="auto"/>
        <w:left w:val="none" w:sz="0" w:space="0" w:color="auto"/>
        <w:bottom w:val="none" w:sz="0" w:space="0" w:color="auto"/>
        <w:right w:val="none" w:sz="0" w:space="0" w:color="auto"/>
      </w:divBdr>
    </w:div>
    <w:div w:id="1935429318">
      <w:marLeft w:val="480"/>
      <w:marRight w:val="0"/>
      <w:marTop w:val="0"/>
      <w:marBottom w:val="0"/>
      <w:divBdr>
        <w:top w:val="none" w:sz="0" w:space="0" w:color="auto"/>
        <w:left w:val="none" w:sz="0" w:space="0" w:color="auto"/>
        <w:bottom w:val="none" w:sz="0" w:space="0" w:color="auto"/>
        <w:right w:val="none" w:sz="0" w:space="0" w:color="auto"/>
      </w:divBdr>
    </w:div>
    <w:div w:id="1935438889">
      <w:marLeft w:val="480"/>
      <w:marRight w:val="0"/>
      <w:marTop w:val="0"/>
      <w:marBottom w:val="0"/>
      <w:divBdr>
        <w:top w:val="none" w:sz="0" w:space="0" w:color="auto"/>
        <w:left w:val="none" w:sz="0" w:space="0" w:color="auto"/>
        <w:bottom w:val="none" w:sz="0" w:space="0" w:color="auto"/>
        <w:right w:val="none" w:sz="0" w:space="0" w:color="auto"/>
      </w:divBdr>
    </w:div>
    <w:div w:id="1935474932">
      <w:marLeft w:val="480"/>
      <w:marRight w:val="0"/>
      <w:marTop w:val="0"/>
      <w:marBottom w:val="0"/>
      <w:divBdr>
        <w:top w:val="none" w:sz="0" w:space="0" w:color="auto"/>
        <w:left w:val="none" w:sz="0" w:space="0" w:color="auto"/>
        <w:bottom w:val="none" w:sz="0" w:space="0" w:color="auto"/>
        <w:right w:val="none" w:sz="0" w:space="0" w:color="auto"/>
      </w:divBdr>
    </w:div>
    <w:div w:id="1936011470">
      <w:marLeft w:val="480"/>
      <w:marRight w:val="0"/>
      <w:marTop w:val="0"/>
      <w:marBottom w:val="0"/>
      <w:divBdr>
        <w:top w:val="none" w:sz="0" w:space="0" w:color="auto"/>
        <w:left w:val="none" w:sz="0" w:space="0" w:color="auto"/>
        <w:bottom w:val="none" w:sz="0" w:space="0" w:color="auto"/>
        <w:right w:val="none" w:sz="0" w:space="0" w:color="auto"/>
      </w:divBdr>
    </w:div>
    <w:div w:id="1936011511">
      <w:marLeft w:val="480"/>
      <w:marRight w:val="0"/>
      <w:marTop w:val="0"/>
      <w:marBottom w:val="0"/>
      <w:divBdr>
        <w:top w:val="none" w:sz="0" w:space="0" w:color="auto"/>
        <w:left w:val="none" w:sz="0" w:space="0" w:color="auto"/>
        <w:bottom w:val="none" w:sz="0" w:space="0" w:color="auto"/>
        <w:right w:val="none" w:sz="0" w:space="0" w:color="auto"/>
      </w:divBdr>
    </w:div>
    <w:div w:id="1936085777">
      <w:marLeft w:val="480"/>
      <w:marRight w:val="0"/>
      <w:marTop w:val="0"/>
      <w:marBottom w:val="0"/>
      <w:divBdr>
        <w:top w:val="none" w:sz="0" w:space="0" w:color="auto"/>
        <w:left w:val="none" w:sz="0" w:space="0" w:color="auto"/>
        <w:bottom w:val="none" w:sz="0" w:space="0" w:color="auto"/>
        <w:right w:val="none" w:sz="0" w:space="0" w:color="auto"/>
      </w:divBdr>
    </w:div>
    <w:div w:id="1936204390">
      <w:marLeft w:val="480"/>
      <w:marRight w:val="0"/>
      <w:marTop w:val="0"/>
      <w:marBottom w:val="0"/>
      <w:divBdr>
        <w:top w:val="none" w:sz="0" w:space="0" w:color="auto"/>
        <w:left w:val="none" w:sz="0" w:space="0" w:color="auto"/>
        <w:bottom w:val="none" w:sz="0" w:space="0" w:color="auto"/>
        <w:right w:val="none" w:sz="0" w:space="0" w:color="auto"/>
      </w:divBdr>
    </w:div>
    <w:div w:id="1936207461">
      <w:marLeft w:val="480"/>
      <w:marRight w:val="0"/>
      <w:marTop w:val="0"/>
      <w:marBottom w:val="0"/>
      <w:divBdr>
        <w:top w:val="none" w:sz="0" w:space="0" w:color="auto"/>
        <w:left w:val="none" w:sz="0" w:space="0" w:color="auto"/>
        <w:bottom w:val="none" w:sz="0" w:space="0" w:color="auto"/>
        <w:right w:val="none" w:sz="0" w:space="0" w:color="auto"/>
      </w:divBdr>
    </w:div>
    <w:div w:id="1936283588">
      <w:marLeft w:val="480"/>
      <w:marRight w:val="0"/>
      <w:marTop w:val="0"/>
      <w:marBottom w:val="0"/>
      <w:divBdr>
        <w:top w:val="none" w:sz="0" w:space="0" w:color="auto"/>
        <w:left w:val="none" w:sz="0" w:space="0" w:color="auto"/>
        <w:bottom w:val="none" w:sz="0" w:space="0" w:color="auto"/>
        <w:right w:val="none" w:sz="0" w:space="0" w:color="auto"/>
      </w:divBdr>
    </w:div>
    <w:div w:id="1936401658">
      <w:bodyDiv w:val="1"/>
      <w:marLeft w:val="0"/>
      <w:marRight w:val="0"/>
      <w:marTop w:val="0"/>
      <w:marBottom w:val="0"/>
      <w:divBdr>
        <w:top w:val="none" w:sz="0" w:space="0" w:color="auto"/>
        <w:left w:val="none" w:sz="0" w:space="0" w:color="auto"/>
        <w:bottom w:val="none" w:sz="0" w:space="0" w:color="auto"/>
        <w:right w:val="none" w:sz="0" w:space="0" w:color="auto"/>
      </w:divBdr>
    </w:div>
    <w:div w:id="1936404081">
      <w:marLeft w:val="480"/>
      <w:marRight w:val="0"/>
      <w:marTop w:val="0"/>
      <w:marBottom w:val="0"/>
      <w:divBdr>
        <w:top w:val="none" w:sz="0" w:space="0" w:color="auto"/>
        <w:left w:val="none" w:sz="0" w:space="0" w:color="auto"/>
        <w:bottom w:val="none" w:sz="0" w:space="0" w:color="auto"/>
        <w:right w:val="none" w:sz="0" w:space="0" w:color="auto"/>
      </w:divBdr>
    </w:div>
    <w:div w:id="1936552219">
      <w:marLeft w:val="480"/>
      <w:marRight w:val="0"/>
      <w:marTop w:val="0"/>
      <w:marBottom w:val="0"/>
      <w:divBdr>
        <w:top w:val="none" w:sz="0" w:space="0" w:color="auto"/>
        <w:left w:val="none" w:sz="0" w:space="0" w:color="auto"/>
        <w:bottom w:val="none" w:sz="0" w:space="0" w:color="auto"/>
        <w:right w:val="none" w:sz="0" w:space="0" w:color="auto"/>
      </w:divBdr>
    </w:div>
    <w:div w:id="1936591872">
      <w:marLeft w:val="480"/>
      <w:marRight w:val="0"/>
      <w:marTop w:val="0"/>
      <w:marBottom w:val="0"/>
      <w:divBdr>
        <w:top w:val="none" w:sz="0" w:space="0" w:color="auto"/>
        <w:left w:val="none" w:sz="0" w:space="0" w:color="auto"/>
        <w:bottom w:val="none" w:sz="0" w:space="0" w:color="auto"/>
        <w:right w:val="none" w:sz="0" w:space="0" w:color="auto"/>
      </w:divBdr>
    </w:div>
    <w:div w:id="1936791602">
      <w:marLeft w:val="480"/>
      <w:marRight w:val="0"/>
      <w:marTop w:val="0"/>
      <w:marBottom w:val="0"/>
      <w:divBdr>
        <w:top w:val="none" w:sz="0" w:space="0" w:color="auto"/>
        <w:left w:val="none" w:sz="0" w:space="0" w:color="auto"/>
        <w:bottom w:val="none" w:sz="0" w:space="0" w:color="auto"/>
        <w:right w:val="none" w:sz="0" w:space="0" w:color="auto"/>
      </w:divBdr>
    </w:div>
    <w:div w:id="1936818024">
      <w:marLeft w:val="480"/>
      <w:marRight w:val="0"/>
      <w:marTop w:val="0"/>
      <w:marBottom w:val="0"/>
      <w:divBdr>
        <w:top w:val="none" w:sz="0" w:space="0" w:color="auto"/>
        <w:left w:val="none" w:sz="0" w:space="0" w:color="auto"/>
        <w:bottom w:val="none" w:sz="0" w:space="0" w:color="auto"/>
        <w:right w:val="none" w:sz="0" w:space="0" w:color="auto"/>
      </w:divBdr>
    </w:div>
    <w:div w:id="1937058533">
      <w:marLeft w:val="480"/>
      <w:marRight w:val="0"/>
      <w:marTop w:val="0"/>
      <w:marBottom w:val="0"/>
      <w:divBdr>
        <w:top w:val="none" w:sz="0" w:space="0" w:color="auto"/>
        <w:left w:val="none" w:sz="0" w:space="0" w:color="auto"/>
        <w:bottom w:val="none" w:sz="0" w:space="0" w:color="auto"/>
        <w:right w:val="none" w:sz="0" w:space="0" w:color="auto"/>
      </w:divBdr>
    </w:div>
    <w:div w:id="1937207490">
      <w:marLeft w:val="480"/>
      <w:marRight w:val="0"/>
      <w:marTop w:val="0"/>
      <w:marBottom w:val="0"/>
      <w:divBdr>
        <w:top w:val="none" w:sz="0" w:space="0" w:color="auto"/>
        <w:left w:val="none" w:sz="0" w:space="0" w:color="auto"/>
        <w:bottom w:val="none" w:sz="0" w:space="0" w:color="auto"/>
        <w:right w:val="none" w:sz="0" w:space="0" w:color="auto"/>
      </w:divBdr>
    </w:div>
    <w:div w:id="1937520777">
      <w:marLeft w:val="480"/>
      <w:marRight w:val="0"/>
      <w:marTop w:val="0"/>
      <w:marBottom w:val="0"/>
      <w:divBdr>
        <w:top w:val="none" w:sz="0" w:space="0" w:color="auto"/>
        <w:left w:val="none" w:sz="0" w:space="0" w:color="auto"/>
        <w:bottom w:val="none" w:sz="0" w:space="0" w:color="auto"/>
        <w:right w:val="none" w:sz="0" w:space="0" w:color="auto"/>
      </w:divBdr>
    </w:div>
    <w:div w:id="1937666311">
      <w:marLeft w:val="480"/>
      <w:marRight w:val="0"/>
      <w:marTop w:val="0"/>
      <w:marBottom w:val="0"/>
      <w:divBdr>
        <w:top w:val="none" w:sz="0" w:space="0" w:color="auto"/>
        <w:left w:val="none" w:sz="0" w:space="0" w:color="auto"/>
        <w:bottom w:val="none" w:sz="0" w:space="0" w:color="auto"/>
        <w:right w:val="none" w:sz="0" w:space="0" w:color="auto"/>
      </w:divBdr>
    </w:div>
    <w:div w:id="1937669726">
      <w:marLeft w:val="480"/>
      <w:marRight w:val="0"/>
      <w:marTop w:val="0"/>
      <w:marBottom w:val="0"/>
      <w:divBdr>
        <w:top w:val="none" w:sz="0" w:space="0" w:color="auto"/>
        <w:left w:val="none" w:sz="0" w:space="0" w:color="auto"/>
        <w:bottom w:val="none" w:sz="0" w:space="0" w:color="auto"/>
        <w:right w:val="none" w:sz="0" w:space="0" w:color="auto"/>
      </w:divBdr>
    </w:div>
    <w:div w:id="1937859054">
      <w:bodyDiv w:val="1"/>
      <w:marLeft w:val="0"/>
      <w:marRight w:val="0"/>
      <w:marTop w:val="0"/>
      <w:marBottom w:val="0"/>
      <w:divBdr>
        <w:top w:val="none" w:sz="0" w:space="0" w:color="auto"/>
        <w:left w:val="none" w:sz="0" w:space="0" w:color="auto"/>
        <w:bottom w:val="none" w:sz="0" w:space="0" w:color="auto"/>
        <w:right w:val="none" w:sz="0" w:space="0" w:color="auto"/>
      </w:divBdr>
    </w:div>
    <w:div w:id="1937902764">
      <w:bodyDiv w:val="1"/>
      <w:marLeft w:val="0"/>
      <w:marRight w:val="0"/>
      <w:marTop w:val="0"/>
      <w:marBottom w:val="0"/>
      <w:divBdr>
        <w:top w:val="none" w:sz="0" w:space="0" w:color="auto"/>
        <w:left w:val="none" w:sz="0" w:space="0" w:color="auto"/>
        <w:bottom w:val="none" w:sz="0" w:space="0" w:color="auto"/>
        <w:right w:val="none" w:sz="0" w:space="0" w:color="auto"/>
      </w:divBdr>
    </w:div>
    <w:div w:id="1937905781">
      <w:marLeft w:val="480"/>
      <w:marRight w:val="0"/>
      <w:marTop w:val="0"/>
      <w:marBottom w:val="0"/>
      <w:divBdr>
        <w:top w:val="none" w:sz="0" w:space="0" w:color="auto"/>
        <w:left w:val="none" w:sz="0" w:space="0" w:color="auto"/>
        <w:bottom w:val="none" w:sz="0" w:space="0" w:color="auto"/>
        <w:right w:val="none" w:sz="0" w:space="0" w:color="auto"/>
      </w:divBdr>
    </w:div>
    <w:div w:id="1938057557">
      <w:marLeft w:val="480"/>
      <w:marRight w:val="0"/>
      <w:marTop w:val="0"/>
      <w:marBottom w:val="0"/>
      <w:divBdr>
        <w:top w:val="none" w:sz="0" w:space="0" w:color="auto"/>
        <w:left w:val="none" w:sz="0" w:space="0" w:color="auto"/>
        <w:bottom w:val="none" w:sz="0" w:space="0" w:color="auto"/>
        <w:right w:val="none" w:sz="0" w:space="0" w:color="auto"/>
      </w:divBdr>
    </w:div>
    <w:div w:id="1938169595">
      <w:marLeft w:val="480"/>
      <w:marRight w:val="0"/>
      <w:marTop w:val="0"/>
      <w:marBottom w:val="0"/>
      <w:divBdr>
        <w:top w:val="none" w:sz="0" w:space="0" w:color="auto"/>
        <w:left w:val="none" w:sz="0" w:space="0" w:color="auto"/>
        <w:bottom w:val="none" w:sz="0" w:space="0" w:color="auto"/>
        <w:right w:val="none" w:sz="0" w:space="0" w:color="auto"/>
      </w:divBdr>
    </w:div>
    <w:div w:id="1938710447">
      <w:marLeft w:val="480"/>
      <w:marRight w:val="0"/>
      <w:marTop w:val="0"/>
      <w:marBottom w:val="0"/>
      <w:divBdr>
        <w:top w:val="none" w:sz="0" w:space="0" w:color="auto"/>
        <w:left w:val="none" w:sz="0" w:space="0" w:color="auto"/>
        <w:bottom w:val="none" w:sz="0" w:space="0" w:color="auto"/>
        <w:right w:val="none" w:sz="0" w:space="0" w:color="auto"/>
      </w:divBdr>
    </w:div>
    <w:div w:id="1938905937">
      <w:marLeft w:val="480"/>
      <w:marRight w:val="0"/>
      <w:marTop w:val="0"/>
      <w:marBottom w:val="0"/>
      <w:divBdr>
        <w:top w:val="none" w:sz="0" w:space="0" w:color="auto"/>
        <w:left w:val="none" w:sz="0" w:space="0" w:color="auto"/>
        <w:bottom w:val="none" w:sz="0" w:space="0" w:color="auto"/>
        <w:right w:val="none" w:sz="0" w:space="0" w:color="auto"/>
      </w:divBdr>
    </w:div>
    <w:div w:id="1938907093">
      <w:marLeft w:val="480"/>
      <w:marRight w:val="0"/>
      <w:marTop w:val="0"/>
      <w:marBottom w:val="0"/>
      <w:divBdr>
        <w:top w:val="none" w:sz="0" w:space="0" w:color="auto"/>
        <w:left w:val="none" w:sz="0" w:space="0" w:color="auto"/>
        <w:bottom w:val="none" w:sz="0" w:space="0" w:color="auto"/>
        <w:right w:val="none" w:sz="0" w:space="0" w:color="auto"/>
      </w:divBdr>
    </w:div>
    <w:div w:id="1939286074">
      <w:marLeft w:val="480"/>
      <w:marRight w:val="0"/>
      <w:marTop w:val="0"/>
      <w:marBottom w:val="0"/>
      <w:divBdr>
        <w:top w:val="none" w:sz="0" w:space="0" w:color="auto"/>
        <w:left w:val="none" w:sz="0" w:space="0" w:color="auto"/>
        <w:bottom w:val="none" w:sz="0" w:space="0" w:color="auto"/>
        <w:right w:val="none" w:sz="0" w:space="0" w:color="auto"/>
      </w:divBdr>
    </w:div>
    <w:div w:id="1939294681">
      <w:marLeft w:val="480"/>
      <w:marRight w:val="0"/>
      <w:marTop w:val="0"/>
      <w:marBottom w:val="0"/>
      <w:divBdr>
        <w:top w:val="none" w:sz="0" w:space="0" w:color="auto"/>
        <w:left w:val="none" w:sz="0" w:space="0" w:color="auto"/>
        <w:bottom w:val="none" w:sz="0" w:space="0" w:color="auto"/>
        <w:right w:val="none" w:sz="0" w:space="0" w:color="auto"/>
      </w:divBdr>
    </w:div>
    <w:div w:id="1939555663">
      <w:marLeft w:val="480"/>
      <w:marRight w:val="0"/>
      <w:marTop w:val="0"/>
      <w:marBottom w:val="0"/>
      <w:divBdr>
        <w:top w:val="none" w:sz="0" w:space="0" w:color="auto"/>
        <w:left w:val="none" w:sz="0" w:space="0" w:color="auto"/>
        <w:bottom w:val="none" w:sz="0" w:space="0" w:color="auto"/>
        <w:right w:val="none" w:sz="0" w:space="0" w:color="auto"/>
      </w:divBdr>
    </w:div>
    <w:div w:id="1939634725">
      <w:marLeft w:val="480"/>
      <w:marRight w:val="0"/>
      <w:marTop w:val="0"/>
      <w:marBottom w:val="0"/>
      <w:divBdr>
        <w:top w:val="none" w:sz="0" w:space="0" w:color="auto"/>
        <w:left w:val="none" w:sz="0" w:space="0" w:color="auto"/>
        <w:bottom w:val="none" w:sz="0" w:space="0" w:color="auto"/>
        <w:right w:val="none" w:sz="0" w:space="0" w:color="auto"/>
      </w:divBdr>
    </w:div>
    <w:div w:id="1939753501">
      <w:marLeft w:val="480"/>
      <w:marRight w:val="0"/>
      <w:marTop w:val="0"/>
      <w:marBottom w:val="0"/>
      <w:divBdr>
        <w:top w:val="none" w:sz="0" w:space="0" w:color="auto"/>
        <w:left w:val="none" w:sz="0" w:space="0" w:color="auto"/>
        <w:bottom w:val="none" w:sz="0" w:space="0" w:color="auto"/>
        <w:right w:val="none" w:sz="0" w:space="0" w:color="auto"/>
      </w:divBdr>
    </w:div>
    <w:div w:id="1939947690">
      <w:bodyDiv w:val="1"/>
      <w:marLeft w:val="0"/>
      <w:marRight w:val="0"/>
      <w:marTop w:val="0"/>
      <w:marBottom w:val="0"/>
      <w:divBdr>
        <w:top w:val="none" w:sz="0" w:space="0" w:color="auto"/>
        <w:left w:val="none" w:sz="0" w:space="0" w:color="auto"/>
        <w:bottom w:val="none" w:sz="0" w:space="0" w:color="auto"/>
        <w:right w:val="none" w:sz="0" w:space="0" w:color="auto"/>
      </w:divBdr>
    </w:div>
    <w:div w:id="1940139216">
      <w:bodyDiv w:val="1"/>
      <w:marLeft w:val="0"/>
      <w:marRight w:val="0"/>
      <w:marTop w:val="0"/>
      <w:marBottom w:val="0"/>
      <w:divBdr>
        <w:top w:val="none" w:sz="0" w:space="0" w:color="auto"/>
        <w:left w:val="none" w:sz="0" w:space="0" w:color="auto"/>
        <w:bottom w:val="none" w:sz="0" w:space="0" w:color="auto"/>
        <w:right w:val="none" w:sz="0" w:space="0" w:color="auto"/>
      </w:divBdr>
    </w:div>
    <w:div w:id="1940140141">
      <w:marLeft w:val="480"/>
      <w:marRight w:val="0"/>
      <w:marTop w:val="0"/>
      <w:marBottom w:val="0"/>
      <w:divBdr>
        <w:top w:val="none" w:sz="0" w:space="0" w:color="auto"/>
        <w:left w:val="none" w:sz="0" w:space="0" w:color="auto"/>
        <w:bottom w:val="none" w:sz="0" w:space="0" w:color="auto"/>
        <w:right w:val="none" w:sz="0" w:space="0" w:color="auto"/>
      </w:divBdr>
    </w:div>
    <w:div w:id="1940216721">
      <w:marLeft w:val="480"/>
      <w:marRight w:val="0"/>
      <w:marTop w:val="0"/>
      <w:marBottom w:val="0"/>
      <w:divBdr>
        <w:top w:val="none" w:sz="0" w:space="0" w:color="auto"/>
        <w:left w:val="none" w:sz="0" w:space="0" w:color="auto"/>
        <w:bottom w:val="none" w:sz="0" w:space="0" w:color="auto"/>
        <w:right w:val="none" w:sz="0" w:space="0" w:color="auto"/>
      </w:divBdr>
    </w:div>
    <w:div w:id="1940286444">
      <w:marLeft w:val="480"/>
      <w:marRight w:val="0"/>
      <w:marTop w:val="0"/>
      <w:marBottom w:val="0"/>
      <w:divBdr>
        <w:top w:val="none" w:sz="0" w:space="0" w:color="auto"/>
        <w:left w:val="none" w:sz="0" w:space="0" w:color="auto"/>
        <w:bottom w:val="none" w:sz="0" w:space="0" w:color="auto"/>
        <w:right w:val="none" w:sz="0" w:space="0" w:color="auto"/>
      </w:divBdr>
    </w:div>
    <w:div w:id="1940329737">
      <w:marLeft w:val="480"/>
      <w:marRight w:val="0"/>
      <w:marTop w:val="0"/>
      <w:marBottom w:val="0"/>
      <w:divBdr>
        <w:top w:val="none" w:sz="0" w:space="0" w:color="auto"/>
        <w:left w:val="none" w:sz="0" w:space="0" w:color="auto"/>
        <w:bottom w:val="none" w:sz="0" w:space="0" w:color="auto"/>
        <w:right w:val="none" w:sz="0" w:space="0" w:color="auto"/>
      </w:divBdr>
    </w:div>
    <w:div w:id="1940332085">
      <w:marLeft w:val="480"/>
      <w:marRight w:val="0"/>
      <w:marTop w:val="0"/>
      <w:marBottom w:val="0"/>
      <w:divBdr>
        <w:top w:val="none" w:sz="0" w:space="0" w:color="auto"/>
        <w:left w:val="none" w:sz="0" w:space="0" w:color="auto"/>
        <w:bottom w:val="none" w:sz="0" w:space="0" w:color="auto"/>
        <w:right w:val="none" w:sz="0" w:space="0" w:color="auto"/>
      </w:divBdr>
    </w:div>
    <w:div w:id="1940332762">
      <w:marLeft w:val="480"/>
      <w:marRight w:val="0"/>
      <w:marTop w:val="0"/>
      <w:marBottom w:val="0"/>
      <w:divBdr>
        <w:top w:val="none" w:sz="0" w:space="0" w:color="auto"/>
        <w:left w:val="none" w:sz="0" w:space="0" w:color="auto"/>
        <w:bottom w:val="none" w:sz="0" w:space="0" w:color="auto"/>
        <w:right w:val="none" w:sz="0" w:space="0" w:color="auto"/>
      </w:divBdr>
    </w:div>
    <w:div w:id="1940403818">
      <w:bodyDiv w:val="1"/>
      <w:marLeft w:val="0"/>
      <w:marRight w:val="0"/>
      <w:marTop w:val="0"/>
      <w:marBottom w:val="0"/>
      <w:divBdr>
        <w:top w:val="none" w:sz="0" w:space="0" w:color="auto"/>
        <w:left w:val="none" w:sz="0" w:space="0" w:color="auto"/>
        <w:bottom w:val="none" w:sz="0" w:space="0" w:color="auto"/>
        <w:right w:val="none" w:sz="0" w:space="0" w:color="auto"/>
      </w:divBdr>
    </w:div>
    <w:div w:id="1940408654">
      <w:marLeft w:val="480"/>
      <w:marRight w:val="0"/>
      <w:marTop w:val="0"/>
      <w:marBottom w:val="0"/>
      <w:divBdr>
        <w:top w:val="none" w:sz="0" w:space="0" w:color="auto"/>
        <w:left w:val="none" w:sz="0" w:space="0" w:color="auto"/>
        <w:bottom w:val="none" w:sz="0" w:space="0" w:color="auto"/>
        <w:right w:val="none" w:sz="0" w:space="0" w:color="auto"/>
      </w:divBdr>
    </w:div>
    <w:div w:id="1940600998">
      <w:marLeft w:val="480"/>
      <w:marRight w:val="0"/>
      <w:marTop w:val="0"/>
      <w:marBottom w:val="0"/>
      <w:divBdr>
        <w:top w:val="none" w:sz="0" w:space="0" w:color="auto"/>
        <w:left w:val="none" w:sz="0" w:space="0" w:color="auto"/>
        <w:bottom w:val="none" w:sz="0" w:space="0" w:color="auto"/>
        <w:right w:val="none" w:sz="0" w:space="0" w:color="auto"/>
      </w:divBdr>
    </w:div>
    <w:div w:id="1940679824">
      <w:marLeft w:val="480"/>
      <w:marRight w:val="0"/>
      <w:marTop w:val="0"/>
      <w:marBottom w:val="0"/>
      <w:divBdr>
        <w:top w:val="none" w:sz="0" w:space="0" w:color="auto"/>
        <w:left w:val="none" w:sz="0" w:space="0" w:color="auto"/>
        <w:bottom w:val="none" w:sz="0" w:space="0" w:color="auto"/>
        <w:right w:val="none" w:sz="0" w:space="0" w:color="auto"/>
      </w:divBdr>
    </w:div>
    <w:div w:id="1940723448">
      <w:marLeft w:val="480"/>
      <w:marRight w:val="0"/>
      <w:marTop w:val="0"/>
      <w:marBottom w:val="0"/>
      <w:divBdr>
        <w:top w:val="none" w:sz="0" w:space="0" w:color="auto"/>
        <w:left w:val="none" w:sz="0" w:space="0" w:color="auto"/>
        <w:bottom w:val="none" w:sz="0" w:space="0" w:color="auto"/>
        <w:right w:val="none" w:sz="0" w:space="0" w:color="auto"/>
      </w:divBdr>
    </w:div>
    <w:div w:id="1941139227">
      <w:marLeft w:val="480"/>
      <w:marRight w:val="0"/>
      <w:marTop w:val="0"/>
      <w:marBottom w:val="0"/>
      <w:divBdr>
        <w:top w:val="none" w:sz="0" w:space="0" w:color="auto"/>
        <w:left w:val="none" w:sz="0" w:space="0" w:color="auto"/>
        <w:bottom w:val="none" w:sz="0" w:space="0" w:color="auto"/>
        <w:right w:val="none" w:sz="0" w:space="0" w:color="auto"/>
      </w:divBdr>
    </w:div>
    <w:div w:id="1941254135">
      <w:bodyDiv w:val="1"/>
      <w:marLeft w:val="0"/>
      <w:marRight w:val="0"/>
      <w:marTop w:val="0"/>
      <w:marBottom w:val="0"/>
      <w:divBdr>
        <w:top w:val="none" w:sz="0" w:space="0" w:color="auto"/>
        <w:left w:val="none" w:sz="0" w:space="0" w:color="auto"/>
        <w:bottom w:val="none" w:sz="0" w:space="0" w:color="auto"/>
        <w:right w:val="none" w:sz="0" w:space="0" w:color="auto"/>
      </w:divBdr>
    </w:div>
    <w:div w:id="1941328164">
      <w:marLeft w:val="480"/>
      <w:marRight w:val="0"/>
      <w:marTop w:val="0"/>
      <w:marBottom w:val="0"/>
      <w:divBdr>
        <w:top w:val="none" w:sz="0" w:space="0" w:color="auto"/>
        <w:left w:val="none" w:sz="0" w:space="0" w:color="auto"/>
        <w:bottom w:val="none" w:sz="0" w:space="0" w:color="auto"/>
        <w:right w:val="none" w:sz="0" w:space="0" w:color="auto"/>
      </w:divBdr>
    </w:div>
    <w:div w:id="1941335135">
      <w:bodyDiv w:val="1"/>
      <w:marLeft w:val="0"/>
      <w:marRight w:val="0"/>
      <w:marTop w:val="0"/>
      <w:marBottom w:val="0"/>
      <w:divBdr>
        <w:top w:val="none" w:sz="0" w:space="0" w:color="auto"/>
        <w:left w:val="none" w:sz="0" w:space="0" w:color="auto"/>
        <w:bottom w:val="none" w:sz="0" w:space="0" w:color="auto"/>
        <w:right w:val="none" w:sz="0" w:space="0" w:color="auto"/>
      </w:divBdr>
    </w:div>
    <w:div w:id="1941335792">
      <w:marLeft w:val="480"/>
      <w:marRight w:val="0"/>
      <w:marTop w:val="0"/>
      <w:marBottom w:val="0"/>
      <w:divBdr>
        <w:top w:val="none" w:sz="0" w:space="0" w:color="auto"/>
        <w:left w:val="none" w:sz="0" w:space="0" w:color="auto"/>
        <w:bottom w:val="none" w:sz="0" w:space="0" w:color="auto"/>
        <w:right w:val="none" w:sz="0" w:space="0" w:color="auto"/>
      </w:divBdr>
    </w:div>
    <w:div w:id="1941404709">
      <w:marLeft w:val="480"/>
      <w:marRight w:val="0"/>
      <w:marTop w:val="0"/>
      <w:marBottom w:val="0"/>
      <w:divBdr>
        <w:top w:val="none" w:sz="0" w:space="0" w:color="auto"/>
        <w:left w:val="none" w:sz="0" w:space="0" w:color="auto"/>
        <w:bottom w:val="none" w:sz="0" w:space="0" w:color="auto"/>
        <w:right w:val="none" w:sz="0" w:space="0" w:color="auto"/>
      </w:divBdr>
    </w:div>
    <w:div w:id="1941599545">
      <w:marLeft w:val="480"/>
      <w:marRight w:val="0"/>
      <w:marTop w:val="0"/>
      <w:marBottom w:val="0"/>
      <w:divBdr>
        <w:top w:val="none" w:sz="0" w:space="0" w:color="auto"/>
        <w:left w:val="none" w:sz="0" w:space="0" w:color="auto"/>
        <w:bottom w:val="none" w:sz="0" w:space="0" w:color="auto"/>
        <w:right w:val="none" w:sz="0" w:space="0" w:color="auto"/>
      </w:divBdr>
    </w:div>
    <w:div w:id="1941602097">
      <w:marLeft w:val="480"/>
      <w:marRight w:val="0"/>
      <w:marTop w:val="0"/>
      <w:marBottom w:val="0"/>
      <w:divBdr>
        <w:top w:val="none" w:sz="0" w:space="0" w:color="auto"/>
        <w:left w:val="none" w:sz="0" w:space="0" w:color="auto"/>
        <w:bottom w:val="none" w:sz="0" w:space="0" w:color="auto"/>
        <w:right w:val="none" w:sz="0" w:space="0" w:color="auto"/>
      </w:divBdr>
    </w:div>
    <w:div w:id="1941795916">
      <w:marLeft w:val="480"/>
      <w:marRight w:val="0"/>
      <w:marTop w:val="0"/>
      <w:marBottom w:val="0"/>
      <w:divBdr>
        <w:top w:val="none" w:sz="0" w:space="0" w:color="auto"/>
        <w:left w:val="none" w:sz="0" w:space="0" w:color="auto"/>
        <w:bottom w:val="none" w:sz="0" w:space="0" w:color="auto"/>
        <w:right w:val="none" w:sz="0" w:space="0" w:color="auto"/>
      </w:divBdr>
    </w:div>
    <w:div w:id="1941911592">
      <w:marLeft w:val="480"/>
      <w:marRight w:val="0"/>
      <w:marTop w:val="0"/>
      <w:marBottom w:val="0"/>
      <w:divBdr>
        <w:top w:val="none" w:sz="0" w:space="0" w:color="auto"/>
        <w:left w:val="none" w:sz="0" w:space="0" w:color="auto"/>
        <w:bottom w:val="none" w:sz="0" w:space="0" w:color="auto"/>
        <w:right w:val="none" w:sz="0" w:space="0" w:color="auto"/>
      </w:divBdr>
    </w:div>
    <w:div w:id="1941984696">
      <w:marLeft w:val="480"/>
      <w:marRight w:val="0"/>
      <w:marTop w:val="0"/>
      <w:marBottom w:val="0"/>
      <w:divBdr>
        <w:top w:val="none" w:sz="0" w:space="0" w:color="auto"/>
        <w:left w:val="none" w:sz="0" w:space="0" w:color="auto"/>
        <w:bottom w:val="none" w:sz="0" w:space="0" w:color="auto"/>
        <w:right w:val="none" w:sz="0" w:space="0" w:color="auto"/>
      </w:divBdr>
    </w:div>
    <w:div w:id="1942030112">
      <w:marLeft w:val="480"/>
      <w:marRight w:val="0"/>
      <w:marTop w:val="0"/>
      <w:marBottom w:val="0"/>
      <w:divBdr>
        <w:top w:val="none" w:sz="0" w:space="0" w:color="auto"/>
        <w:left w:val="none" w:sz="0" w:space="0" w:color="auto"/>
        <w:bottom w:val="none" w:sz="0" w:space="0" w:color="auto"/>
        <w:right w:val="none" w:sz="0" w:space="0" w:color="auto"/>
      </w:divBdr>
    </w:div>
    <w:div w:id="1942032327">
      <w:marLeft w:val="480"/>
      <w:marRight w:val="0"/>
      <w:marTop w:val="0"/>
      <w:marBottom w:val="0"/>
      <w:divBdr>
        <w:top w:val="none" w:sz="0" w:space="0" w:color="auto"/>
        <w:left w:val="none" w:sz="0" w:space="0" w:color="auto"/>
        <w:bottom w:val="none" w:sz="0" w:space="0" w:color="auto"/>
        <w:right w:val="none" w:sz="0" w:space="0" w:color="auto"/>
      </w:divBdr>
    </w:div>
    <w:div w:id="1942177417">
      <w:marLeft w:val="480"/>
      <w:marRight w:val="0"/>
      <w:marTop w:val="0"/>
      <w:marBottom w:val="0"/>
      <w:divBdr>
        <w:top w:val="none" w:sz="0" w:space="0" w:color="auto"/>
        <w:left w:val="none" w:sz="0" w:space="0" w:color="auto"/>
        <w:bottom w:val="none" w:sz="0" w:space="0" w:color="auto"/>
        <w:right w:val="none" w:sz="0" w:space="0" w:color="auto"/>
      </w:divBdr>
    </w:div>
    <w:div w:id="1942562482">
      <w:marLeft w:val="480"/>
      <w:marRight w:val="0"/>
      <w:marTop w:val="0"/>
      <w:marBottom w:val="0"/>
      <w:divBdr>
        <w:top w:val="none" w:sz="0" w:space="0" w:color="auto"/>
        <w:left w:val="none" w:sz="0" w:space="0" w:color="auto"/>
        <w:bottom w:val="none" w:sz="0" w:space="0" w:color="auto"/>
        <w:right w:val="none" w:sz="0" w:space="0" w:color="auto"/>
      </w:divBdr>
    </w:div>
    <w:div w:id="1942566489">
      <w:marLeft w:val="480"/>
      <w:marRight w:val="0"/>
      <w:marTop w:val="0"/>
      <w:marBottom w:val="0"/>
      <w:divBdr>
        <w:top w:val="none" w:sz="0" w:space="0" w:color="auto"/>
        <w:left w:val="none" w:sz="0" w:space="0" w:color="auto"/>
        <w:bottom w:val="none" w:sz="0" w:space="0" w:color="auto"/>
        <w:right w:val="none" w:sz="0" w:space="0" w:color="auto"/>
      </w:divBdr>
    </w:div>
    <w:div w:id="1942641081">
      <w:marLeft w:val="480"/>
      <w:marRight w:val="0"/>
      <w:marTop w:val="0"/>
      <w:marBottom w:val="0"/>
      <w:divBdr>
        <w:top w:val="none" w:sz="0" w:space="0" w:color="auto"/>
        <w:left w:val="none" w:sz="0" w:space="0" w:color="auto"/>
        <w:bottom w:val="none" w:sz="0" w:space="0" w:color="auto"/>
        <w:right w:val="none" w:sz="0" w:space="0" w:color="auto"/>
      </w:divBdr>
    </w:div>
    <w:div w:id="1942760124">
      <w:marLeft w:val="480"/>
      <w:marRight w:val="0"/>
      <w:marTop w:val="0"/>
      <w:marBottom w:val="0"/>
      <w:divBdr>
        <w:top w:val="none" w:sz="0" w:space="0" w:color="auto"/>
        <w:left w:val="none" w:sz="0" w:space="0" w:color="auto"/>
        <w:bottom w:val="none" w:sz="0" w:space="0" w:color="auto"/>
        <w:right w:val="none" w:sz="0" w:space="0" w:color="auto"/>
      </w:divBdr>
    </w:div>
    <w:div w:id="1942836580">
      <w:marLeft w:val="480"/>
      <w:marRight w:val="0"/>
      <w:marTop w:val="0"/>
      <w:marBottom w:val="0"/>
      <w:divBdr>
        <w:top w:val="none" w:sz="0" w:space="0" w:color="auto"/>
        <w:left w:val="none" w:sz="0" w:space="0" w:color="auto"/>
        <w:bottom w:val="none" w:sz="0" w:space="0" w:color="auto"/>
        <w:right w:val="none" w:sz="0" w:space="0" w:color="auto"/>
      </w:divBdr>
    </w:div>
    <w:div w:id="1943102059">
      <w:marLeft w:val="480"/>
      <w:marRight w:val="0"/>
      <w:marTop w:val="0"/>
      <w:marBottom w:val="0"/>
      <w:divBdr>
        <w:top w:val="none" w:sz="0" w:space="0" w:color="auto"/>
        <w:left w:val="none" w:sz="0" w:space="0" w:color="auto"/>
        <w:bottom w:val="none" w:sz="0" w:space="0" w:color="auto"/>
        <w:right w:val="none" w:sz="0" w:space="0" w:color="auto"/>
      </w:divBdr>
    </w:div>
    <w:div w:id="1943416168">
      <w:marLeft w:val="480"/>
      <w:marRight w:val="0"/>
      <w:marTop w:val="0"/>
      <w:marBottom w:val="0"/>
      <w:divBdr>
        <w:top w:val="none" w:sz="0" w:space="0" w:color="auto"/>
        <w:left w:val="none" w:sz="0" w:space="0" w:color="auto"/>
        <w:bottom w:val="none" w:sz="0" w:space="0" w:color="auto"/>
        <w:right w:val="none" w:sz="0" w:space="0" w:color="auto"/>
      </w:divBdr>
    </w:div>
    <w:div w:id="1943605343">
      <w:marLeft w:val="480"/>
      <w:marRight w:val="0"/>
      <w:marTop w:val="0"/>
      <w:marBottom w:val="0"/>
      <w:divBdr>
        <w:top w:val="none" w:sz="0" w:space="0" w:color="auto"/>
        <w:left w:val="none" w:sz="0" w:space="0" w:color="auto"/>
        <w:bottom w:val="none" w:sz="0" w:space="0" w:color="auto"/>
        <w:right w:val="none" w:sz="0" w:space="0" w:color="auto"/>
      </w:divBdr>
    </w:div>
    <w:div w:id="1943612931">
      <w:bodyDiv w:val="1"/>
      <w:marLeft w:val="0"/>
      <w:marRight w:val="0"/>
      <w:marTop w:val="0"/>
      <w:marBottom w:val="0"/>
      <w:divBdr>
        <w:top w:val="none" w:sz="0" w:space="0" w:color="auto"/>
        <w:left w:val="none" w:sz="0" w:space="0" w:color="auto"/>
        <w:bottom w:val="none" w:sz="0" w:space="0" w:color="auto"/>
        <w:right w:val="none" w:sz="0" w:space="0" w:color="auto"/>
      </w:divBdr>
    </w:div>
    <w:div w:id="1943760658">
      <w:bodyDiv w:val="1"/>
      <w:marLeft w:val="0"/>
      <w:marRight w:val="0"/>
      <w:marTop w:val="0"/>
      <w:marBottom w:val="0"/>
      <w:divBdr>
        <w:top w:val="none" w:sz="0" w:space="0" w:color="auto"/>
        <w:left w:val="none" w:sz="0" w:space="0" w:color="auto"/>
        <w:bottom w:val="none" w:sz="0" w:space="0" w:color="auto"/>
        <w:right w:val="none" w:sz="0" w:space="0" w:color="auto"/>
      </w:divBdr>
    </w:div>
    <w:div w:id="1943761070">
      <w:marLeft w:val="480"/>
      <w:marRight w:val="0"/>
      <w:marTop w:val="0"/>
      <w:marBottom w:val="0"/>
      <w:divBdr>
        <w:top w:val="none" w:sz="0" w:space="0" w:color="auto"/>
        <w:left w:val="none" w:sz="0" w:space="0" w:color="auto"/>
        <w:bottom w:val="none" w:sz="0" w:space="0" w:color="auto"/>
        <w:right w:val="none" w:sz="0" w:space="0" w:color="auto"/>
      </w:divBdr>
    </w:div>
    <w:div w:id="1943881555">
      <w:marLeft w:val="480"/>
      <w:marRight w:val="0"/>
      <w:marTop w:val="0"/>
      <w:marBottom w:val="0"/>
      <w:divBdr>
        <w:top w:val="none" w:sz="0" w:space="0" w:color="auto"/>
        <w:left w:val="none" w:sz="0" w:space="0" w:color="auto"/>
        <w:bottom w:val="none" w:sz="0" w:space="0" w:color="auto"/>
        <w:right w:val="none" w:sz="0" w:space="0" w:color="auto"/>
      </w:divBdr>
    </w:div>
    <w:div w:id="1943948070">
      <w:marLeft w:val="480"/>
      <w:marRight w:val="0"/>
      <w:marTop w:val="0"/>
      <w:marBottom w:val="0"/>
      <w:divBdr>
        <w:top w:val="none" w:sz="0" w:space="0" w:color="auto"/>
        <w:left w:val="none" w:sz="0" w:space="0" w:color="auto"/>
        <w:bottom w:val="none" w:sz="0" w:space="0" w:color="auto"/>
        <w:right w:val="none" w:sz="0" w:space="0" w:color="auto"/>
      </w:divBdr>
    </w:div>
    <w:div w:id="1944338962">
      <w:marLeft w:val="480"/>
      <w:marRight w:val="0"/>
      <w:marTop w:val="0"/>
      <w:marBottom w:val="0"/>
      <w:divBdr>
        <w:top w:val="none" w:sz="0" w:space="0" w:color="auto"/>
        <w:left w:val="none" w:sz="0" w:space="0" w:color="auto"/>
        <w:bottom w:val="none" w:sz="0" w:space="0" w:color="auto"/>
        <w:right w:val="none" w:sz="0" w:space="0" w:color="auto"/>
      </w:divBdr>
    </w:div>
    <w:div w:id="1944605923">
      <w:marLeft w:val="480"/>
      <w:marRight w:val="0"/>
      <w:marTop w:val="0"/>
      <w:marBottom w:val="0"/>
      <w:divBdr>
        <w:top w:val="none" w:sz="0" w:space="0" w:color="auto"/>
        <w:left w:val="none" w:sz="0" w:space="0" w:color="auto"/>
        <w:bottom w:val="none" w:sz="0" w:space="0" w:color="auto"/>
        <w:right w:val="none" w:sz="0" w:space="0" w:color="auto"/>
      </w:divBdr>
    </w:div>
    <w:div w:id="1944799321">
      <w:marLeft w:val="480"/>
      <w:marRight w:val="0"/>
      <w:marTop w:val="0"/>
      <w:marBottom w:val="0"/>
      <w:divBdr>
        <w:top w:val="none" w:sz="0" w:space="0" w:color="auto"/>
        <w:left w:val="none" w:sz="0" w:space="0" w:color="auto"/>
        <w:bottom w:val="none" w:sz="0" w:space="0" w:color="auto"/>
        <w:right w:val="none" w:sz="0" w:space="0" w:color="auto"/>
      </w:divBdr>
    </w:div>
    <w:div w:id="1944873610">
      <w:marLeft w:val="480"/>
      <w:marRight w:val="0"/>
      <w:marTop w:val="0"/>
      <w:marBottom w:val="0"/>
      <w:divBdr>
        <w:top w:val="none" w:sz="0" w:space="0" w:color="auto"/>
        <w:left w:val="none" w:sz="0" w:space="0" w:color="auto"/>
        <w:bottom w:val="none" w:sz="0" w:space="0" w:color="auto"/>
        <w:right w:val="none" w:sz="0" w:space="0" w:color="auto"/>
      </w:divBdr>
    </w:div>
    <w:div w:id="1944922529">
      <w:bodyDiv w:val="1"/>
      <w:marLeft w:val="0"/>
      <w:marRight w:val="0"/>
      <w:marTop w:val="0"/>
      <w:marBottom w:val="0"/>
      <w:divBdr>
        <w:top w:val="none" w:sz="0" w:space="0" w:color="auto"/>
        <w:left w:val="none" w:sz="0" w:space="0" w:color="auto"/>
        <w:bottom w:val="none" w:sz="0" w:space="0" w:color="auto"/>
        <w:right w:val="none" w:sz="0" w:space="0" w:color="auto"/>
      </w:divBdr>
    </w:div>
    <w:div w:id="1945067260">
      <w:bodyDiv w:val="1"/>
      <w:marLeft w:val="0"/>
      <w:marRight w:val="0"/>
      <w:marTop w:val="0"/>
      <w:marBottom w:val="0"/>
      <w:divBdr>
        <w:top w:val="none" w:sz="0" w:space="0" w:color="auto"/>
        <w:left w:val="none" w:sz="0" w:space="0" w:color="auto"/>
        <w:bottom w:val="none" w:sz="0" w:space="0" w:color="auto"/>
        <w:right w:val="none" w:sz="0" w:space="0" w:color="auto"/>
      </w:divBdr>
    </w:div>
    <w:div w:id="1945069026">
      <w:marLeft w:val="480"/>
      <w:marRight w:val="0"/>
      <w:marTop w:val="0"/>
      <w:marBottom w:val="0"/>
      <w:divBdr>
        <w:top w:val="none" w:sz="0" w:space="0" w:color="auto"/>
        <w:left w:val="none" w:sz="0" w:space="0" w:color="auto"/>
        <w:bottom w:val="none" w:sz="0" w:space="0" w:color="auto"/>
        <w:right w:val="none" w:sz="0" w:space="0" w:color="auto"/>
      </w:divBdr>
    </w:div>
    <w:div w:id="1945071110">
      <w:marLeft w:val="480"/>
      <w:marRight w:val="0"/>
      <w:marTop w:val="0"/>
      <w:marBottom w:val="0"/>
      <w:divBdr>
        <w:top w:val="none" w:sz="0" w:space="0" w:color="auto"/>
        <w:left w:val="none" w:sz="0" w:space="0" w:color="auto"/>
        <w:bottom w:val="none" w:sz="0" w:space="0" w:color="auto"/>
        <w:right w:val="none" w:sz="0" w:space="0" w:color="auto"/>
      </w:divBdr>
    </w:div>
    <w:div w:id="1945258238">
      <w:marLeft w:val="480"/>
      <w:marRight w:val="0"/>
      <w:marTop w:val="0"/>
      <w:marBottom w:val="0"/>
      <w:divBdr>
        <w:top w:val="none" w:sz="0" w:space="0" w:color="auto"/>
        <w:left w:val="none" w:sz="0" w:space="0" w:color="auto"/>
        <w:bottom w:val="none" w:sz="0" w:space="0" w:color="auto"/>
        <w:right w:val="none" w:sz="0" w:space="0" w:color="auto"/>
      </w:divBdr>
    </w:div>
    <w:div w:id="1945262799">
      <w:marLeft w:val="480"/>
      <w:marRight w:val="0"/>
      <w:marTop w:val="0"/>
      <w:marBottom w:val="0"/>
      <w:divBdr>
        <w:top w:val="none" w:sz="0" w:space="0" w:color="auto"/>
        <w:left w:val="none" w:sz="0" w:space="0" w:color="auto"/>
        <w:bottom w:val="none" w:sz="0" w:space="0" w:color="auto"/>
        <w:right w:val="none" w:sz="0" w:space="0" w:color="auto"/>
      </w:divBdr>
    </w:div>
    <w:div w:id="1945267337">
      <w:marLeft w:val="480"/>
      <w:marRight w:val="0"/>
      <w:marTop w:val="0"/>
      <w:marBottom w:val="0"/>
      <w:divBdr>
        <w:top w:val="none" w:sz="0" w:space="0" w:color="auto"/>
        <w:left w:val="none" w:sz="0" w:space="0" w:color="auto"/>
        <w:bottom w:val="none" w:sz="0" w:space="0" w:color="auto"/>
        <w:right w:val="none" w:sz="0" w:space="0" w:color="auto"/>
      </w:divBdr>
    </w:div>
    <w:div w:id="1945334984">
      <w:bodyDiv w:val="1"/>
      <w:marLeft w:val="0"/>
      <w:marRight w:val="0"/>
      <w:marTop w:val="0"/>
      <w:marBottom w:val="0"/>
      <w:divBdr>
        <w:top w:val="none" w:sz="0" w:space="0" w:color="auto"/>
        <w:left w:val="none" w:sz="0" w:space="0" w:color="auto"/>
        <w:bottom w:val="none" w:sz="0" w:space="0" w:color="auto"/>
        <w:right w:val="none" w:sz="0" w:space="0" w:color="auto"/>
      </w:divBdr>
    </w:div>
    <w:div w:id="1945650267">
      <w:bodyDiv w:val="1"/>
      <w:marLeft w:val="0"/>
      <w:marRight w:val="0"/>
      <w:marTop w:val="0"/>
      <w:marBottom w:val="0"/>
      <w:divBdr>
        <w:top w:val="none" w:sz="0" w:space="0" w:color="auto"/>
        <w:left w:val="none" w:sz="0" w:space="0" w:color="auto"/>
        <w:bottom w:val="none" w:sz="0" w:space="0" w:color="auto"/>
        <w:right w:val="none" w:sz="0" w:space="0" w:color="auto"/>
      </w:divBdr>
    </w:div>
    <w:div w:id="1945723274">
      <w:bodyDiv w:val="1"/>
      <w:marLeft w:val="0"/>
      <w:marRight w:val="0"/>
      <w:marTop w:val="0"/>
      <w:marBottom w:val="0"/>
      <w:divBdr>
        <w:top w:val="none" w:sz="0" w:space="0" w:color="auto"/>
        <w:left w:val="none" w:sz="0" w:space="0" w:color="auto"/>
        <w:bottom w:val="none" w:sz="0" w:space="0" w:color="auto"/>
        <w:right w:val="none" w:sz="0" w:space="0" w:color="auto"/>
      </w:divBdr>
    </w:div>
    <w:div w:id="1945844863">
      <w:marLeft w:val="480"/>
      <w:marRight w:val="0"/>
      <w:marTop w:val="0"/>
      <w:marBottom w:val="0"/>
      <w:divBdr>
        <w:top w:val="none" w:sz="0" w:space="0" w:color="auto"/>
        <w:left w:val="none" w:sz="0" w:space="0" w:color="auto"/>
        <w:bottom w:val="none" w:sz="0" w:space="0" w:color="auto"/>
        <w:right w:val="none" w:sz="0" w:space="0" w:color="auto"/>
      </w:divBdr>
    </w:div>
    <w:div w:id="1945963237">
      <w:bodyDiv w:val="1"/>
      <w:marLeft w:val="0"/>
      <w:marRight w:val="0"/>
      <w:marTop w:val="0"/>
      <w:marBottom w:val="0"/>
      <w:divBdr>
        <w:top w:val="none" w:sz="0" w:space="0" w:color="auto"/>
        <w:left w:val="none" w:sz="0" w:space="0" w:color="auto"/>
        <w:bottom w:val="none" w:sz="0" w:space="0" w:color="auto"/>
        <w:right w:val="none" w:sz="0" w:space="0" w:color="auto"/>
      </w:divBdr>
      <w:divsChild>
        <w:div w:id="738937489">
          <w:marLeft w:val="480"/>
          <w:marRight w:val="0"/>
          <w:marTop w:val="0"/>
          <w:marBottom w:val="0"/>
          <w:divBdr>
            <w:top w:val="none" w:sz="0" w:space="0" w:color="auto"/>
            <w:left w:val="none" w:sz="0" w:space="0" w:color="auto"/>
            <w:bottom w:val="none" w:sz="0" w:space="0" w:color="auto"/>
            <w:right w:val="none" w:sz="0" w:space="0" w:color="auto"/>
          </w:divBdr>
        </w:div>
        <w:div w:id="297028514">
          <w:marLeft w:val="480"/>
          <w:marRight w:val="0"/>
          <w:marTop w:val="0"/>
          <w:marBottom w:val="0"/>
          <w:divBdr>
            <w:top w:val="none" w:sz="0" w:space="0" w:color="auto"/>
            <w:left w:val="none" w:sz="0" w:space="0" w:color="auto"/>
            <w:bottom w:val="none" w:sz="0" w:space="0" w:color="auto"/>
            <w:right w:val="none" w:sz="0" w:space="0" w:color="auto"/>
          </w:divBdr>
        </w:div>
        <w:div w:id="705566503">
          <w:marLeft w:val="480"/>
          <w:marRight w:val="0"/>
          <w:marTop w:val="0"/>
          <w:marBottom w:val="0"/>
          <w:divBdr>
            <w:top w:val="none" w:sz="0" w:space="0" w:color="auto"/>
            <w:left w:val="none" w:sz="0" w:space="0" w:color="auto"/>
            <w:bottom w:val="none" w:sz="0" w:space="0" w:color="auto"/>
            <w:right w:val="none" w:sz="0" w:space="0" w:color="auto"/>
          </w:divBdr>
        </w:div>
        <w:div w:id="223561812">
          <w:marLeft w:val="480"/>
          <w:marRight w:val="0"/>
          <w:marTop w:val="0"/>
          <w:marBottom w:val="0"/>
          <w:divBdr>
            <w:top w:val="none" w:sz="0" w:space="0" w:color="auto"/>
            <w:left w:val="none" w:sz="0" w:space="0" w:color="auto"/>
            <w:bottom w:val="none" w:sz="0" w:space="0" w:color="auto"/>
            <w:right w:val="none" w:sz="0" w:space="0" w:color="auto"/>
          </w:divBdr>
        </w:div>
        <w:div w:id="88040770">
          <w:marLeft w:val="480"/>
          <w:marRight w:val="0"/>
          <w:marTop w:val="0"/>
          <w:marBottom w:val="0"/>
          <w:divBdr>
            <w:top w:val="none" w:sz="0" w:space="0" w:color="auto"/>
            <w:left w:val="none" w:sz="0" w:space="0" w:color="auto"/>
            <w:bottom w:val="none" w:sz="0" w:space="0" w:color="auto"/>
            <w:right w:val="none" w:sz="0" w:space="0" w:color="auto"/>
          </w:divBdr>
        </w:div>
        <w:div w:id="850946521">
          <w:marLeft w:val="480"/>
          <w:marRight w:val="0"/>
          <w:marTop w:val="0"/>
          <w:marBottom w:val="0"/>
          <w:divBdr>
            <w:top w:val="none" w:sz="0" w:space="0" w:color="auto"/>
            <w:left w:val="none" w:sz="0" w:space="0" w:color="auto"/>
            <w:bottom w:val="none" w:sz="0" w:space="0" w:color="auto"/>
            <w:right w:val="none" w:sz="0" w:space="0" w:color="auto"/>
          </w:divBdr>
        </w:div>
        <w:div w:id="354893931">
          <w:marLeft w:val="480"/>
          <w:marRight w:val="0"/>
          <w:marTop w:val="0"/>
          <w:marBottom w:val="0"/>
          <w:divBdr>
            <w:top w:val="none" w:sz="0" w:space="0" w:color="auto"/>
            <w:left w:val="none" w:sz="0" w:space="0" w:color="auto"/>
            <w:bottom w:val="none" w:sz="0" w:space="0" w:color="auto"/>
            <w:right w:val="none" w:sz="0" w:space="0" w:color="auto"/>
          </w:divBdr>
        </w:div>
        <w:div w:id="291716702">
          <w:marLeft w:val="480"/>
          <w:marRight w:val="0"/>
          <w:marTop w:val="0"/>
          <w:marBottom w:val="0"/>
          <w:divBdr>
            <w:top w:val="none" w:sz="0" w:space="0" w:color="auto"/>
            <w:left w:val="none" w:sz="0" w:space="0" w:color="auto"/>
            <w:bottom w:val="none" w:sz="0" w:space="0" w:color="auto"/>
            <w:right w:val="none" w:sz="0" w:space="0" w:color="auto"/>
          </w:divBdr>
        </w:div>
        <w:div w:id="1340934627">
          <w:marLeft w:val="480"/>
          <w:marRight w:val="0"/>
          <w:marTop w:val="0"/>
          <w:marBottom w:val="0"/>
          <w:divBdr>
            <w:top w:val="none" w:sz="0" w:space="0" w:color="auto"/>
            <w:left w:val="none" w:sz="0" w:space="0" w:color="auto"/>
            <w:bottom w:val="none" w:sz="0" w:space="0" w:color="auto"/>
            <w:right w:val="none" w:sz="0" w:space="0" w:color="auto"/>
          </w:divBdr>
        </w:div>
        <w:div w:id="369232825">
          <w:marLeft w:val="480"/>
          <w:marRight w:val="0"/>
          <w:marTop w:val="0"/>
          <w:marBottom w:val="0"/>
          <w:divBdr>
            <w:top w:val="none" w:sz="0" w:space="0" w:color="auto"/>
            <w:left w:val="none" w:sz="0" w:space="0" w:color="auto"/>
            <w:bottom w:val="none" w:sz="0" w:space="0" w:color="auto"/>
            <w:right w:val="none" w:sz="0" w:space="0" w:color="auto"/>
          </w:divBdr>
        </w:div>
        <w:div w:id="1310674614">
          <w:marLeft w:val="480"/>
          <w:marRight w:val="0"/>
          <w:marTop w:val="0"/>
          <w:marBottom w:val="0"/>
          <w:divBdr>
            <w:top w:val="none" w:sz="0" w:space="0" w:color="auto"/>
            <w:left w:val="none" w:sz="0" w:space="0" w:color="auto"/>
            <w:bottom w:val="none" w:sz="0" w:space="0" w:color="auto"/>
            <w:right w:val="none" w:sz="0" w:space="0" w:color="auto"/>
          </w:divBdr>
        </w:div>
        <w:div w:id="1502576242">
          <w:marLeft w:val="480"/>
          <w:marRight w:val="0"/>
          <w:marTop w:val="0"/>
          <w:marBottom w:val="0"/>
          <w:divBdr>
            <w:top w:val="none" w:sz="0" w:space="0" w:color="auto"/>
            <w:left w:val="none" w:sz="0" w:space="0" w:color="auto"/>
            <w:bottom w:val="none" w:sz="0" w:space="0" w:color="auto"/>
            <w:right w:val="none" w:sz="0" w:space="0" w:color="auto"/>
          </w:divBdr>
        </w:div>
        <w:div w:id="1441295710">
          <w:marLeft w:val="480"/>
          <w:marRight w:val="0"/>
          <w:marTop w:val="0"/>
          <w:marBottom w:val="0"/>
          <w:divBdr>
            <w:top w:val="none" w:sz="0" w:space="0" w:color="auto"/>
            <w:left w:val="none" w:sz="0" w:space="0" w:color="auto"/>
            <w:bottom w:val="none" w:sz="0" w:space="0" w:color="auto"/>
            <w:right w:val="none" w:sz="0" w:space="0" w:color="auto"/>
          </w:divBdr>
        </w:div>
        <w:div w:id="1122653994">
          <w:marLeft w:val="480"/>
          <w:marRight w:val="0"/>
          <w:marTop w:val="0"/>
          <w:marBottom w:val="0"/>
          <w:divBdr>
            <w:top w:val="none" w:sz="0" w:space="0" w:color="auto"/>
            <w:left w:val="none" w:sz="0" w:space="0" w:color="auto"/>
            <w:bottom w:val="none" w:sz="0" w:space="0" w:color="auto"/>
            <w:right w:val="none" w:sz="0" w:space="0" w:color="auto"/>
          </w:divBdr>
        </w:div>
        <w:div w:id="1398701269">
          <w:marLeft w:val="480"/>
          <w:marRight w:val="0"/>
          <w:marTop w:val="0"/>
          <w:marBottom w:val="0"/>
          <w:divBdr>
            <w:top w:val="none" w:sz="0" w:space="0" w:color="auto"/>
            <w:left w:val="none" w:sz="0" w:space="0" w:color="auto"/>
            <w:bottom w:val="none" w:sz="0" w:space="0" w:color="auto"/>
            <w:right w:val="none" w:sz="0" w:space="0" w:color="auto"/>
          </w:divBdr>
        </w:div>
        <w:div w:id="1439715671">
          <w:marLeft w:val="480"/>
          <w:marRight w:val="0"/>
          <w:marTop w:val="0"/>
          <w:marBottom w:val="0"/>
          <w:divBdr>
            <w:top w:val="none" w:sz="0" w:space="0" w:color="auto"/>
            <w:left w:val="none" w:sz="0" w:space="0" w:color="auto"/>
            <w:bottom w:val="none" w:sz="0" w:space="0" w:color="auto"/>
            <w:right w:val="none" w:sz="0" w:space="0" w:color="auto"/>
          </w:divBdr>
        </w:div>
        <w:div w:id="2082749153">
          <w:marLeft w:val="480"/>
          <w:marRight w:val="0"/>
          <w:marTop w:val="0"/>
          <w:marBottom w:val="0"/>
          <w:divBdr>
            <w:top w:val="none" w:sz="0" w:space="0" w:color="auto"/>
            <w:left w:val="none" w:sz="0" w:space="0" w:color="auto"/>
            <w:bottom w:val="none" w:sz="0" w:space="0" w:color="auto"/>
            <w:right w:val="none" w:sz="0" w:space="0" w:color="auto"/>
          </w:divBdr>
        </w:div>
        <w:div w:id="968129856">
          <w:marLeft w:val="480"/>
          <w:marRight w:val="0"/>
          <w:marTop w:val="0"/>
          <w:marBottom w:val="0"/>
          <w:divBdr>
            <w:top w:val="none" w:sz="0" w:space="0" w:color="auto"/>
            <w:left w:val="none" w:sz="0" w:space="0" w:color="auto"/>
            <w:bottom w:val="none" w:sz="0" w:space="0" w:color="auto"/>
            <w:right w:val="none" w:sz="0" w:space="0" w:color="auto"/>
          </w:divBdr>
        </w:div>
        <w:div w:id="85738686">
          <w:marLeft w:val="480"/>
          <w:marRight w:val="0"/>
          <w:marTop w:val="0"/>
          <w:marBottom w:val="0"/>
          <w:divBdr>
            <w:top w:val="none" w:sz="0" w:space="0" w:color="auto"/>
            <w:left w:val="none" w:sz="0" w:space="0" w:color="auto"/>
            <w:bottom w:val="none" w:sz="0" w:space="0" w:color="auto"/>
            <w:right w:val="none" w:sz="0" w:space="0" w:color="auto"/>
          </w:divBdr>
        </w:div>
        <w:div w:id="1564293591">
          <w:marLeft w:val="480"/>
          <w:marRight w:val="0"/>
          <w:marTop w:val="0"/>
          <w:marBottom w:val="0"/>
          <w:divBdr>
            <w:top w:val="none" w:sz="0" w:space="0" w:color="auto"/>
            <w:left w:val="none" w:sz="0" w:space="0" w:color="auto"/>
            <w:bottom w:val="none" w:sz="0" w:space="0" w:color="auto"/>
            <w:right w:val="none" w:sz="0" w:space="0" w:color="auto"/>
          </w:divBdr>
        </w:div>
        <w:div w:id="1911455304">
          <w:marLeft w:val="480"/>
          <w:marRight w:val="0"/>
          <w:marTop w:val="0"/>
          <w:marBottom w:val="0"/>
          <w:divBdr>
            <w:top w:val="none" w:sz="0" w:space="0" w:color="auto"/>
            <w:left w:val="none" w:sz="0" w:space="0" w:color="auto"/>
            <w:bottom w:val="none" w:sz="0" w:space="0" w:color="auto"/>
            <w:right w:val="none" w:sz="0" w:space="0" w:color="auto"/>
          </w:divBdr>
        </w:div>
      </w:divsChild>
    </w:div>
    <w:div w:id="1946233821">
      <w:marLeft w:val="480"/>
      <w:marRight w:val="0"/>
      <w:marTop w:val="0"/>
      <w:marBottom w:val="0"/>
      <w:divBdr>
        <w:top w:val="none" w:sz="0" w:space="0" w:color="auto"/>
        <w:left w:val="none" w:sz="0" w:space="0" w:color="auto"/>
        <w:bottom w:val="none" w:sz="0" w:space="0" w:color="auto"/>
        <w:right w:val="none" w:sz="0" w:space="0" w:color="auto"/>
      </w:divBdr>
    </w:div>
    <w:div w:id="1946300773">
      <w:marLeft w:val="480"/>
      <w:marRight w:val="0"/>
      <w:marTop w:val="0"/>
      <w:marBottom w:val="0"/>
      <w:divBdr>
        <w:top w:val="none" w:sz="0" w:space="0" w:color="auto"/>
        <w:left w:val="none" w:sz="0" w:space="0" w:color="auto"/>
        <w:bottom w:val="none" w:sz="0" w:space="0" w:color="auto"/>
        <w:right w:val="none" w:sz="0" w:space="0" w:color="auto"/>
      </w:divBdr>
    </w:div>
    <w:div w:id="1946308690">
      <w:marLeft w:val="480"/>
      <w:marRight w:val="0"/>
      <w:marTop w:val="0"/>
      <w:marBottom w:val="0"/>
      <w:divBdr>
        <w:top w:val="none" w:sz="0" w:space="0" w:color="auto"/>
        <w:left w:val="none" w:sz="0" w:space="0" w:color="auto"/>
        <w:bottom w:val="none" w:sz="0" w:space="0" w:color="auto"/>
        <w:right w:val="none" w:sz="0" w:space="0" w:color="auto"/>
      </w:divBdr>
    </w:div>
    <w:div w:id="1946379948">
      <w:marLeft w:val="480"/>
      <w:marRight w:val="0"/>
      <w:marTop w:val="0"/>
      <w:marBottom w:val="0"/>
      <w:divBdr>
        <w:top w:val="none" w:sz="0" w:space="0" w:color="auto"/>
        <w:left w:val="none" w:sz="0" w:space="0" w:color="auto"/>
        <w:bottom w:val="none" w:sz="0" w:space="0" w:color="auto"/>
        <w:right w:val="none" w:sz="0" w:space="0" w:color="auto"/>
      </w:divBdr>
    </w:div>
    <w:div w:id="1946384196">
      <w:marLeft w:val="480"/>
      <w:marRight w:val="0"/>
      <w:marTop w:val="0"/>
      <w:marBottom w:val="0"/>
      <w:divBdr>
        <w:top w:val="none" w:sz="0" w:space="0" w:color="auto"/>
        <w:left w:val="none" w:sz="0" w:space="0" w:color="auto"/>
        <w:bottom w:val="none" w:sz="0" w:space="0" w:color="auto"/>
        <w:right w:val="none" w:sz="0" w:space="0" w:color="auto"/>
      </w:divBdr>
    </w:div>
    <w:div w:id="1946384238">
      <w:marLeft w:val="480"/>
      <w:marRight w:val="0"/>
      <w:marTop w:val="0"/>
      <w:marBottom w:val="0"/>
      <w:divBdr>
        <w:top w:val="none" w:sz="0" w:space="0" w:color="auto"/>
        <w:left w:val="none" w:sz="0" w:space="0" w:color="auto"/>
        <w:bottom w:val="none" w:sz="0" w:space="0" w:color="auto"/>
        <w:right w:val="none" w:sz="0" w:space="0" w:color="auto"/>
      </w:divBdr>
    </w:div>
    <w:div w:id="1946427800">
      <w:marLeft w:val="480"/>
      <w:marRight w:val="0"/>
      <w:marTop w:val="0"/>
      <w:marBottom w:val="0"/>
      <w:divBdr>
        <w:top w:val="none" w:sz="0" w:space="0" w:color="auto"/>
        <w:left w:val="none" w:sz="0" w:space="0" w:color="auto"/>
        <w:bottom w:val="none" w:sz="0" w:space="0" w:color="auto"/>
        <w:right w:val="none" w:sz="0" w:space="0" w:color="auto"/>
      </w:divBdr>
    </w:div>
    <w:div w:id="1946646015">
      <w:marLeft w:val="480"/>
      <w:marRight w:val="0"/>
      <w:marTop w:val="0"/>
      <w:marBottom w:val="0"/>
      <w:divBdr>
        <w:top w:val="none" w:sz="0" w:space="0" w:color="auto"/>
        <w:left w:val="none" w:sz="0" w:space="0" w:color="auto"/>
        <w:bottom w:val="none" w:sz="0" w:space="0" w:color="auto"/>
        <w:right w:val="none" w:sz="0" w:space="0" w:color="auto"/>
      </w:divBdr>
    </w:div>
    <w:div w:id="1946765108">
      <w:marLeft w:val="480"/>
      <w:marRight w:val="0"/>
      <w:marTop w:val="0"/>
      <w:marBottom w:val="0"/>
      <w:divBdr>
        <w:top w:val="none" w:sz="0" w:space="0" w:color="auto"/>
        <w:left w:val="none" w:sz="0" w:space="0" w:color="auto"/>
        <w:bottom w:val="none" w:sz="0" w:space="0" w:color="auto"/>
        <w:right w:val="none" w:sz="0" w:space="0" w:color="auto"/>
      </w:divBdr>
    </w:div>
    <w:div w:id="1946883074">
      <w:marLeft w:val="480"/>
      <w:marRight w:val="0"/>
      <w:marTop w:val="0"/>
      <w:marBottom w:val="0"/>
      <w:divBdr>
        <w:top w:val="none" w:sz="0" w:space="0" w:color="auto"/>
        <w:left w:val="none" w:sz="0" w:space="0" w:color="auto"/>
        <w:bottom w:val="none" w:sz="0" w:space="0" w:color="auto"/>
        <w:right w:val="none" w:sz="0" w:space="0" w:color="auto"/>
      </w:divBdr>
    </w:div>
    <w:div w:id="1947156444">
      <w:marLeft w:val="480"/>
      <w:marRight w:val="0"/>
      <w:marTop w:val="0"/>
      <w:marBottom w:val="0"/>
      <w:divBdr>
        <w:top w:val="none" w:sz="0" w:space="0" w:color="auto"/>
        <w:left w:val="none" w:sz="0" w:space="0" w:color="auto"/>
        <w:bottom w:val="none" w:sz="0" w:space="0" w:color="auto"/>
        <w:right w:val="none" w:sz="0" w:space="0" w:color="auto"/>
      </w:divBdr>
    </w:div>
    <w:div w:id="1947233127">
      <w:marLeft w:val="480"/>
      <w:marRight w:val="0"/>
      <w:marTop w:val="0"/>
      <w:marBottom w:val="0"/>
      <w:divBdr>
        <w:top w:val="none" w:sz="0" w:space="0" w:color="auto"/>
        <w:left w:val="none" w:sz="0" w:space="0" w:color="auto"/>
        <w:bottom w:val="none" w:sz="0" w:space="0" w:color="auto"/>
        <w:right w:val="none" w:sz="0" w:space="0" w:color="auto"/>
      </w:divBdr>
    </w:div>
    <w:div w:id="1947301812">
      <w:marLeft w:val="480"/>
      <w:marRight w:val="0"/>
      <w:marTop w:val="0"/>
      <w:marBottom w:val="0"/>
      <w:divBdr>
        <w:top w:val="none" w:sz="0" w:space="0" w:color="auto"/>
        <w:left w:val="none" w:sz="0" w:space="0" w:color="auto"/>
        <w:bottom w:val="none" w:sz="0" w:space="0" w:color="auto"/>
        <w:right w:val="none" w:sz="0" w:space="0" w:color="auto"/>
      </w:divBdr>
    </w:div>
    <w:div w:id="1947345965">
      <w:marLeft w:val="480"/>
      <w:marRight w:val="0"/>
      <w:marTop w:val="0"/>
      <w:marBottom w:val="0"/>
      <w:divBdr>
        <w:top w:val="none" w:sz="0" w:space="0" w:color="auto"/>
        <w:left w:val="none" w:sz="0" w:space="0" w:color="auto"/>
        <w:bottom w:val="none" w:sz="0" w:space="0" w:color="auto"/>
        <w:right w:val="none" w:sz="0" w:space="0" w:color="auto"/>
      </w:divBdr>
    </w:div>
    <w:div w:id="1947347426">
      <w:bodyDiv w:val="1"/>
      <w:marLeft w:val="0"/>
      <w:marRight w:val="0"/>
      <w:marTop w:val="0"/>
      <w:marBottom w:val="0"/>
      <w:divBdr>
        <w:top w:val="none" w:sz="0" w:space="0" w:color="auto"/>
        <w:left w:val="none" w:sz="0" w:space="0" w:color="auto"/>
        <w:bottom w:val="none" w:sz="0" w:space="0" w:color="auto"/>
        <w:right w:val="none" w:sz="0" w:space="0" w:color="auto"/>
      </w:divBdr>
    </w:div>
    <w:div w:id="1947426087">
      <w:marLeft w:val="480"/>
      <w:marRight w:val="0"/>
      <w:marTop w:val="0"/>
      <w:marBottom w:val="0"/>
      <w:divBdr>
        <w:top w:val="none" w:sz="0" w:space="0" w:color="auto"/>
        <w:left w:val="none" w:sz="0" w:space="0" w:color="auto"/>
        <w:bottom w:val="none" w:sz="0" w:space="0" w:color="auto"/>
        <w:right w:val="none" w:sz="0" w:space="0" w:color="auto"/>
      </w:divBdr>
    </w:div>
    <w:div w:id="1947494825">
      <w:marLeft w:val="480"/>
      <w:marRight w:val="0"/>
      <w:marTop w:val="0"/>
      <w:marBottom w:val="0"/>
      <w:divBdr>
        <w:top w:val="none" w:sz="0" w:space="0" w:color="auto"/>
        <w:left w:val="none" w:sz="0" w:space="0" w:color="auto"/>
        <w:bottom w:val="none" w:sz="0" w:space="0" w:color="auto"/>
        <w:right w:val="none" w:sz="0" w:space="0" w:color="auto"/>
      </w:divBdr>
    </w:div>
    <w:div w:id="1947538530">
      <w:marLeft w:val="480"/>
      <w:marRight w:val="0"/>
      <w:marTop w:val="0"/>
      <w:marBottom w:val="0"/>
      <w:divBdr>
        <w:top w:val="none" w:sz="0" w:space="0" w:color="auto"/>
        <w:left w:val="none" w:sz="0" w:space="0" w:color="auto"/>
        <w:bottom w:val="none" w:sz="0" w:space="0" w:color="auto"/>
        <w:right w:val="none" w:sz="0" w:space="0" w:color="auto"/>
      </w:divBdr>
    </w:div>
    <w:div w:id="1947542494">
      <w:marLeft w:val="480"/>
      <w:marRight w:val="0"/>
      <w:marTop w:val="0"/>
      <w:marBottom w:val="0"/>
      <w:divBdr>
        <w:top w:val="none" w:sz="0" w:space="0" w:color="auto"/>
        <w:left w:val="none" w:sz="0" w:space="0" w:color="auto"/>
        <w:bottom w:val="none" w:sz="0" w:space="0" w:color="auto"/>
        <w:right w:val="none" w:sz="0" w:space="0" w:color="auto"/>
      </w:divBdr>
    </w:div>
    <w:div w:id="1947880324">
      <w:marLeft w:val="480"/>
      <w:marRight w:val="0"/>
      <w:marTop w:val="0"/>
      <w:marBottom w:val="0"/>
      <w:divBdr>
        <w:top w:val="none" w:sz="0" w:space="0" w:color="auto"/>
        <w:left w:val="none" w:sz="0" w:space="0" w:color="auto"/>
        <w:bottom w:val="none" w:sz="0" w:space="0" w:color="auto"/>
        <w:right w:val="none" w:sz="0" w:space="0" w:color="auto"/>
      </w:divBdr>
    </w:div>
    <w:div w:id="1948081814">
      <w:marLeft w:val="480"/>
      <w:marRight w:val="0"/>
      <w:marTop w:val="0"/>
      <w:marBottom w:val="0"/>
      <w:divBdr>
        <w:top w:val="none" w:sz="0" w:space="0" w:color="auto"/>
        <w:left w:val="none" w:sz="0" w:space="0" w:color="auto"/>
        <w:bottom w:val="none" w:sz="0" w:space="0" w:color="auto"/>
        <w:right w:val="none" w:sz="0" w:space="0" w:color="auto"/>
      </w:divBdr>
    </w:div>
    <w:div w:id="1948190918">
      <w:marLeft w:val="480"/>
      <w:marRight w:val="0"/>
      <w:marTop w:val="0"/>
      <w:marBottom w:val="0"/>
      <w:divBdr>
        <w:top w:val="none" w:sz="0" w:space="0" w:color="auto"/>
        <w:left w:val="none" w:sz="0" w:space="0" w:color="auto"/>
        <w:bottom w:val="none" w:sz="0" w:space="0" w:color="auto"/>
        <w:right w:val="none" w:sz="0" w:space="0" w:color="auto"/>
      </w:divBdr>
    </w:div>
    <w:div w:id="1948266856">
      <w:marLeft w:val="480"/>
      <w:marRight w:val="0"/>
      <w:marTop w:val="0"/>
      <w:marBottom w:val="0"/>
      <w:divBdr>
        <w:top w:val="none" w:sz="0" w:space="0" w:color="auto"/>
        <w:left w:val="none" w:sz="0" w:space="0" w:color="auto"/>
        <w:bottom w:val="none" w:sz="0" w:space="0" w:color="auto"/>
        <w:right w:val="none" w:sz="0" w:space="0" w:color="auto"/>
      </w:divBdr>
    </w:div>
    <w:div w:id="1948342639">
      <w:marLeft w:val="480"/>
      <w:marRight w:val="0"/>
      <w:marTop w:val="0"/>
      <w:marBottom w:val="0"/>
      <w:divBdr>
        <w:top w:val="none" w:sz="0" w:space="0" w:color="auto"/>
        <w:left w:val="none" w:sz="0" w:space="0" w:color="auto"/>
        <w:bottom w:val="none" w:sz="0" w:space="0" w:color="auto"/>
        <w:right w:val="none" w:sz="0" w:space="0" w:color="auto"/>
      </w:divBdr>
    </w:div>
    <w:div w:id="1948386720">
      <w:bodyDiv w:val="1"/>
      <w:marLeft w:val="0"/>
      <w:marRight w:val="0"/>
      <w:marTop w:val="0"/>
      <w:marBottom w:val="0"/>
      <w:divBdr>
        <w:top w:val="none" w:sz="0" w:space="0" w:color="auto"/>
        <w:left w:val="none" w:sz="0" w:space="0" w:color="auto"/>
        <w:bottom w:val="none" w:sz="0" w:space="0" w:color="auto"/>
        <w:right w:val="none" w:sz="0" w:space="0" w:color="auto"/>
      </w:divBdr>
    </w:div>
    <w:div w:id="1948391606">
      <w:marLeft w:val="480"/>
      <w:marRight w:val="0"/>
      <w:marTop w:val="0"/>
      <w:marBottom w:val="0"/>
      <w:divBdr>
        <w:top w:val="none" w:sz="0" w:space="0" w:color="auto"/>
        <w:left w:val="none" w:sz="0" w:space="0" w:color="auto"/>
        <w:bottom w:val="none" w:sz="0" w:space="0" w:color="auto"/>
        <w:right w:val="none" w:sz="0" w:space="0" w:color="auto"/>
      </w:divBdr>
    </w:div>
    <w:div w:id="1948392796">
      <w:marLeft w:val="480"/>
      <w:marRight w:val="0"/>
      <w:marTop w:val="0"/>
      <w:marBottom w:val="0"/>
      <w:divBdr>
        <w:top w:val="none" w:sz="0" w:space="0" w:color="auto"/>
        <w:left w:val="none" w:sz="0" w:space="0" w:color="auto"/>
        <w:bottom w:val="none" w:sz="0" w:space="0" w:color="auto"/>
        <w:right w:val="none" w:sz="0" w:space="0" w:color="auto"/>
      </w:divBdr>
    </w:div>
    <w:div w:id="1948461864">
      <w:marLeft w:val="480"/>
      <w:marRight w:val="0"/>
      <w:marTop w:val="0"/>
      <w:marBottom w:val="0"/>
      <w:divBdr>
        <w:top w:val="none" w:sz="0" w:space="0" w:color="auto"/>
        <w:left w:val="none" w:sz="0" w:space="0" w:color="auto"/>
        <w:bottom w:val="none" w:sz="0" w:space="0" w:color="auto"/>
        <w:right w:val="none" w:sz="0" w:space="0" w:color="auto"/>
      </w:divBdr>
    </w:div>
    <w:div w:id="1948583129">
      <w:marLeft w:val="480"/>
      <w:marRight w:val="0"/>
      <w:marTop w:val="0"/>
      <w:marBottom w:val="0"/>
      <w:divBdr>
        <w:top w:val="none" w:sz="0" w:space="0" w:color="auto"/>
        <w:left w:val="none" w:sz="0" w:space="0" w:color="auto"/>
        <w:bottom w:val="none" w:sz="0" w:space="0" w:color="auto"/>
        <w:right w:val="none" w:sz="0" w:space="0" w:color="auto"/>
      </w:divBdr>
    </w:div>
    <w:div w:id="1948728085">
      <w:marLeft w:val="480"/>
      <w:marRight w:val="0"/>
      <w:marTop w:val="0"/>
      <w:marBottom w:val="0"/>
      <w:divBdr>
        <w:top w:val="none" w:sz="0" w:space="0" w:color="auto"/>
        <w:left w:val="none" w:sz="0" w:space="0" w:color="auto"/>
        <w:bottom w:val="none" w:sz="0" w:space="0" w:color="auto"/>
        <w:right w:val="none" w:sz="0" w:space="0" w:color="auto"/>
      </w:divBdr>
    </w:div>
    <w:div w:id="1948809446">
      <w:marLeft w:val="480"/>
      <w:marRight w:val="0"/>
      <w:marTop w:val="0"/>
      <w:marBottom w:val="0"/>
      <w:divBdr>
        <w:top w:val="none" w:sz="0" w:space="0" w:color="auto"/>
        <w:left w:val="none" w:sz="0" w:space="0" w:color="auto"/>
        <w:bottom w:val="none" w:sz="0" w:space="0" w:color="auto"/>
        <w:right w:val="none" w:sz="0" w:space="0" w:color="auto"/>
      </w:divBdr>
    </w:div>
    <w:div w:id="1948849834">
      <w:marLeft w:val="480"/>
      <w:marRight w:val="0"/>
      <w:marTop w:val="0"/>
      <w:marBottom w:val="0"/>
      <w:divBdr>
        <w:top w:val="none" w:sz="0" w:space="0" w:color="auto"/>
        <w:left w:val="none" w:sz="0" w:space="0" w:color="auto"/>
        <w:bottom w:val="none" w:sz="0" w:space="0" w:color="auto"/>
        <w:right w:val="none" w:sz="0" w:space="0" w:color="auto"/>
      </w:divBdr>
    </w:div>
    <w:div w:id="1948927876">
      <w:marLeft w:val="480"/>
      <w:marRight w:val="0"/>
      <w:marTop w:val="0"/>
      <w:marBottom w:val="0"/>
      <w:divBdr>
        <w:top w:val="none" w:sz="0" w:space="0" w:color="auto"/>
        <w:left w:val="none" w:sz="0" w:space="0" w:color="auto"/>
        <w:bottom w:val="none" w:sz="0" w:space="0" w:color="auto"/>
        <w:right w:val="none" w:sz="0" w:space="0" w:color="auto"/>
      </w:divBdr>
    </w:div>
    <w:div w:id="1948998524">
      <w:marLeft w:val="480"/>
      <w:marRight w:val="0"/>
      <w:marTop w:val="0"/>
      <w:marBottom w:val="0"/>
      <w:divBdr>
        <w:top w:val="none" w:sz="0" w:space="0" w:color="auto"/>
        <w:left w:val="none" w:sz="0" w:space="0" w:color="auto"/>
        <w:bottom w:val="none" w:sz="0" w:space="0" w:color="auto"/>
        <w:right w:val="none" w:sz="0" w:space="0" w:color="auto"/>
      </w:divBdr>
    </w:div>
    <w:div w:id="1949046020">
      <w:marLeft w:val="480"/>
      <w:marRight w:val="0"/>
      <w:marTop w:val="0"/>
      <w:marBottom w:val="0"/>
      <w:divBdr>
        <w:top w:val="none" w:sz="0" w:space="0" w:color="auto"/>
        <w:left w:val="none" w:sz="0" w:space="0" w:color="auto"/>
        <w:bottom w:val="none" w:sz="0" w:space="0" w:color="auto"/>
        <w:right w:val="none" w:sz="0" w:space="0" w:color="auto"/>
      </w:divBdr>
    </w:div>
    <w:div w:id="1949114647">
      <w:marLeft w:val="480"/>
      <w:marRight w:val="0"/>
      <w:marTop w:val="0"/>
      <w:marBottom w:val="0"/>
      <w:divBdr>
        <w:top w:val="none" w:sz="0" w:space="0" w:color="auto"/>
        <w:left w:val="none" w:sz="0" w:space="0" w:color="auto"/>
        <w:bottom w:val="none" w:sz="0" w:space="0" w:color="auto"/>
        <w:right w:val="none" w:sz="0" w:space="0" w:color="auto"/>
      </w:divBdr>
    </w:div>
    <w:div w:id="1949194037">
      <w:marLeft w:val="480"/>
      <w:marRight w:val="0"/>
      <w:marTop w:val="0"/>
      <w:marBottom w:val="0"/>
      <w:divBdr>
        <w:top w:val="none" w:sz="0" w:space="0" w:color="auto"/>
        <w:left w:val="none" w:sz="0" w:space="0" w:color="auto"/>
        <w:bottom w:val="none" w:sz="0" w:space="0" w:color="auto"/>
        <w:right w:val="none" w:sz="0" w:space="0" w:color="auto"/>
      </w:divBdr>
    </w:div>
    <w:div w:id="1949196642">
      <w:marLeft w:val="480"/>
      <w:marRight w:val="0"/>
      <w:marTop w:val="0"/>
      <w:marBottom w:val="0"/>
      <w:divBdr>
        <w:top w:val="none" w:sz="0" w:space="0" w:color="auto"/>
        <w:left w:val="none" w:sz="0" w:space="0" w:color="auto"/>
        <w:bottom w:val="none" w:sz="0" w:space="0" w:color="auto"/>
        <w:right w:val="none" w:sz="0" w:space="0" w:color="auto"/>
      </w:divBdr>
    </w:div>
    <w:div w:id="1949237282">
      <w:marLeft w:val="480"/>
      <w:marRight w:val="0"/>
      <w:marTop w:val="0"/>
      <w:marBottom w:val="0"/>
      <w:divBdr>
        <w:top w:val="none" w:sz="0" w:space="0" w:color="auto"/>
        <w:left w:val="none" w:sz="0" w:space="0" w:color="auto"/>
        <w:bottom w:val="none" w:sz="0" w:space="0" w:color="auto"/>
        <w:right w:val="none" w:sz="0" w:space="0" w:color="auto"/>
      </w:divBdr>
    </w:div>
    <w:div w:id="1949316083">
      <w:bodyDiv w:val="1"/>
      <w:marLeft w:val="0"/>
      <w:marRight w:val="0"/>
      <w:marTop w:val="0"/>
      <w:marBottom w:val="0"/>
      <w:divBdr>
        <w:top w:val="none" w:sz="0" w:space="0" w:color="auto"/>
        <w:left w:val="none" w:sz="0" w:space="0" w:color="auto"/>
        <w:bottom w:val="none" w:sz="0" w:space="0" w:color="auto"/>
        <w:right w:val="none" w:sz="0" w:space="0" w:color="auto"/>
      </w:divBdr>
    </w:div>
    <w:div w:id="1949316569">
      <w:marLeft w:val="480"/>
      <w:marRight w:val="0"/>
      <w:marTop w:val="0"/>
      <w:marBottom w:val="0"/>
      <w:divBdr>
        <w:top w:val="none" w:sz="0" w:space="0" w:color="auto"/>
        <w:left w:val="none" w:sz="0" w:space="0" w:color="auto"/>
        <w:bottom w:val="none" w:sz="0" w:space="0" w:color="auto"/>
        <w:right w:val="none" w:sz="0" w:space="0" w:color="auto"/>
      </w:divBdr>
    </w:div>
    <w:div w:id="1949388493">
      <w:bodyDiv w:val="1"/>
      <w:marLeft w:val="0"/>
      <w:marRight w:val="0"/>
      <w:marTop w:val="0"/>
      <w:marBottom w:val="0"/>
      <w:divBdr>
        <w:top w:val="none" w:sz="0" w:space="0" w:color="auto"/>
        <w:left w:val="none" w:sz="0" w:space="0" w:color="auto"/>
        <w:bottom w:val="none" w:sz="0" w:space="0" w:color="auto"/>
        <w:right w:val="none" w:sz="0" w:space="0" w:color="auto"/>
      </w:divBdr>
    </w:div>
    <w:div w:id="1949507548">
      <w:bodyDiv w:val="1"/>
      <w:marLeft w:val="0"/>
      <w:marRight w:val="0"/>
      <w:marTop w:val="0"/>
      <w:marBottom w:val="0"/>
      <w:divBdr>
        <w:top w:val="none" w:sz="0" w:space="0" w:color="auto"/>
        <w:left w:val="none" w:sz="0" w:space="0" w:color="auto"/>
        <w:bottom w:val="none" w:sz="0" w:space="0" w:color="auto"/>
        <w:right w:val="none" w:sz="0" w:space="0" w:color="auto"/>
      </w:divBdr>
    </w:div>
    <w:div w:id="1949701137">
      <w:bodyDiv w:val="1"/>
      <w:marLeft w:val="0"/>
      <w:marRight w:val="0"/>
      <w:marTop w:val="0"/>
      <w:marBottom w:val="0"/>
      <w:divBdr>
        <w:top w:val="none" w:sz="0" w:space="0" w:color="auto"/>
        <w:left w:val="none" w:sz="0" w:space="0" w:color="auto"/>
        <w:bottom w:val="none" w:sz="0" w:space="0" w:color="auto"/>
        <w:right w:val="none" w:sz="0" w:space="0" w:color="auto"/>
      </w:divBdr>
    </w:div>
    <w:div w:id="1949728529">
      <w:marLeft w:val="480"/>
      <w:marRight w:val="0"/>
      <w:marTop w:val="0"/>
      <w:marBottom w:val="0"/>
      <w:divBdr>
        <w:top w:val="none" w:sz="0" w:space="0" w:color="auto"/>
        <w:left w:val="none" w:sz="0" w:space="0" w:color="auto"/>
        <w:bottom w:val="none" w:sz="0" w:space="0" w:color="auto"/>
        <w:right w:val="none" w:sz="0" w:space="0" w:color="auto"/>
      </w:divBdr>
    </w:div>
    <w:div w:id="1950235914">
      <w:bodyDiv w:val="1"/>
      <w:marLeft w:val="0"/>
      <w:marRight w:val="0"/>
      <w:marTop w:val="0"/>
      <w:marBottom w:val="0"/>
      <w:divBdr>
        <w:top w:val="none" w:sz="0" w:space="0" w:color="auto"/>
        <w:left w:val="none" w:sz="0" w:space="0" w:color="auto"/>
        <w:bottom w:val="none" w:sz="0" w:space="0" w:color="auto"/>
        <w:right w:val="none" w:sz="0" w:space="0" w:color="auto"/>
      </w:divBdr>
    </w:div>
    <w:div w:id="1950353144">
      <w:bodyDiv w:val="1"/>
      <w:marLeft w:val="0"/>
      <w:marRight w:val="0"/>
      <w:marTop w:val="0"/>
      <w:marBottom w:val="0"/>
      <w:divBdr>
        <w:top w:val="none" w:sz="0" w:space="0" w:color="auto"/>
        <w:left w:val="none" w:sz="0" w:space="0" w:color="auto"/>
        <w:bottom w:val="none" w:sz="0" w:space="0" w:color="auto"/>
        <w:right w:val="none" w:sz="0" w:space="0" w:color="auto"/>
      </w:divBdr>
    </w:div>
    <w:div w:id="1950356810">
      <w:bodyDiv w:val="1"/>
      <w:marLeft w:val="0"/>
      <w:marRight w:val="0"/>
      <w:marTop w:val="0"/>
      <w:marBottom w:val="0"/>
      <w:divBdr>
        <w:top w:val="none" w:sz="0" w:space="0" w:color="auto"/>
        <w:left w:val="none" w:sz="0" w:space="0" w:color="auto"/>
        <w:bottom w:val="none" w:sz="0" w:space="0" w:color="auto"/>
        <w:right w:val="none" w:sz="0" w:space="0" w:color="auto"/>
      </w:divBdr>
    </w:div>
    <w:div w:id="1950507808">
      <w:marLeft w:val="480"/>
      <w:marRight w:val="0"/>
      <w:marTop w:val="0"/>
      <w:marBottom w:val="0"/>
      <w:divBdr>
        <w:top w:val="none" w:sz="0" w:space="0" w:color="auto"/>
        <w:left w:val="none" w:sz="0" w:space="0" w:color="auto"/>
        <w:bottom w:val="none" w:sz="0" w:space="0" w:color="auto"/>
        <w:right w:val="none" w:sz="0" w:space="0" w:color="auto"/>
      </w:divBdr>
    </w:div>
    <w:div w:id="1950576237">
      <w:marLeft w:val="480"/>
      <w:marRight w:val="0"/>
      <w:marTop w:val="0"/>
      <w:marBottom w:val="0"/>
      <w:divBdr>
        <w:top w:val="none" w:sz="0" w:space="0" w:color="auto"/>
        <w:left w:val="none" w:sz="0" w:space="0" w:color="auto"/>
        <w:bottom w:val="none" w:sz="0" w:space="0" w:color="auto"/>
        <w:right w:val="none" w:sz="0" w:space="0" w:color="auto"/>
      </w:divBdr>
    </w:div>
    <w:div w:id="1950624491">
      <w:marLeft w:val="480"/>
      <w:marRight w:val="0"/>
      <w:marTop w:val="0"/>
      <w:marBottom w:val="0"/>
      <w:divBdr>
        <w:top w:val="none" w:sz="0" w:space="0" w:color="auto"/>
        <w:left w:val="none" w:sz="0" w:space="0" w:color="auto"/>
        <w:bottom w:val="none" w:sz="0" w:space="0" w:color="auto"/>
        <w:right w:val="none" w:sz="0" w:space="0" w:color="auto"/>
      </w:divBdr>
    </w:div>
    <w:div w:id="1950701205">
      <w:marLeft w:val="480"/>
      <w:marRight w:val="0"/>
      <w:marTop w:val="0"/>
      <w:marBottom w:val="0"/>
      <w:divBdr>
        <w:top w:val="none" w:sz="0" w:space="0" w:color="auto"/>
        <w:left w:val="none" w:sz="0" w:space="0" w:color="auto"/>
        <w:bottom w:val="none" w:sz="0" w:space="0" w:color="auto"/>
        <w:right w:val="none" w:sz="0" w:space="0" w:color="auto"/>
      </w:divBdr>
    </w:div>
    <w:div w:id="1950773428">
      <w:marLeft w:val="480"/>
      <w:marRight w:val="0"/>
      <w:marTop w:val="0"/>
      <w:marBottom w:val="0"/>
      <w:divBdr>
        <w:top w:val="none" w:sz="0" w:space="0" w:color="auto"/>
        <w:left w:val="none" w:sz="0" w:space="0" w:color="auto"/>
        <w:bottom w:val="none" w:sz="0" w:space="0" w:color="auto"/>
        <w:right w:val="none" w:sz="0" w:space="0" w:color="auto"/>
      </w:divBdr>
    </w:div>
    <w:div w:id="1950964142">
      <w:marLeft w:val="480"/>
      <w:marRight w:val="0"/>
      <w:marTop w:val="0"/>
      <w:marBottom w:val="0"/>
      <w:divBdr>
        <w:top w:val="none" w:sz="0" w:space="0" w:color="auto"/>
        <w:left w:val="none" w:sz="0" w:space="0" w:color="auto"/>
        <w:bottom w:val="none" w:sz="0" w:space="0" w:color="auto"/>
        <w:right w:val="none" w:sz="0" w:space="0" w:color="auto"/>
      </w:divBdr>
    </w:div>
    <w:div w:id="1950965428">
      <w:marLeft w:val="480"/>
      <w:marRight w:val="0"/>
      <w:marTop w:val="0"/>
      <w:marBottom w:val="0"/>
      <w:divBdr>
        <w:top w:val="none" w:sz="0" w:space="0" w:color="auto"/>
        <w:left w:val="none" w:sz="0" w:space="0" w:color="auto"/>
        <w:bottom w:val="none" w:sz="0" w:space="0" w:color="auto"/>
        <w:right w:val="none" w:sz="0" w:space="0" w:color="auto"/>
      </w:divBdr>
    </w:div>
    <w:div w:id="1950969378">
      <w:marLeft w:val="480"/>
      <w:marRight w:val="0"/>
      <w:marTop w:val="0"/>
      <w:marBottom w:val="0"/>
      <w:divBdr>
        <w:top w:val="none" w:sz="0" w:space="0" w:color="auto"/>
        <w:left w:val="none" w:sz="0" w:space="0" w:color="auto"/>
        <w:bottom w:val="none" w:sz="0" w:space="0" w:color="auto"/>
        <w:right w:val="none" w:sz="0" w:space="0" w:color="auto"/>
      </w:divBdr>
    </w:div>
    <w:div w:id="1951818291">
      <w:marLeft w:val="480"/>
      <w:marRight w:val="0"/>
      <w:marTop w:val="0"/>
      <w:marBottom w:val="0"/>
      <w:divBdr>
        <w:top w:val="none" w:sz="0" w:space="0" w:color="auto"/>
        <w:left w:val="none" w:sz="0" w:space="0" w:color="auto"/>
        <w:bottom w:val="none" w:sz="0" w:space="0" w:color="auto"/>
        <w:right w:val="none" w:sz="0" w:space="0" w:color="auto"/>
      </w:divBdr>
    </w:div>
    <w:div w:id="1951891058">
      <w:marLeft w:val="480"/>
      <w:marRight w:val="0"/>
      <w:marTop w:val="0"/>
      <w:marBottom w:val="0"/>
      <w:divBdr>
        <w:top w:val="none" w:sz="0" w:space="0" w:color="auto"/>
        <w:left w:val="none" w:sz="0" w:space="0" w:color="auto"/>
        <w:bottom w:val="none" w:sz="0" w:space="0" w:color="auto"/>
        <w:right w:val="none" w:sz="0" w:space="0" w:color="auto"/>
      </w:divBdr>
    </w:div>
    <w:div w:id="1952007029">
      <w:marLeft w:val="480"/>
      <w:marRight w:val="0"/>
      <w:marTop w:val="0"/>
      <w:marBottom w:val="0"/>
      <w:divBdr>
        <w:top w:val="none" w:sz="0" w:space="0" w:color="auto"/>
        <w:left w:val="none" w:sz="0" w:space="0" w:color="auto"/>
        <w:bottom w:val="none" w:sz="0" w:space="0" w:color="auto"/>
        <w:right w:val="none" w:sz="0" w:space="0" w:color="auto"/>
      </w:divBdr>
    </w:div>
    <w:div w:id="1952082752">
      <w:marLeft w:val="480"/>
      <w:marRight w:val="0"/>
      <w:marTop w:val="0"/>
      <w:marBottom w:val="0"/>
      <w:divBdr>
        <w:top w:val="none" w:sz="0" w:space="0" w:color="auto"/>
        <w:left w:val="none" w:sz="0" w:space="0" w:color="auto"/>
        <w:bottom w:val="none" w:sz="0" w:space="0" w:color="auto"/>
        <w:right w:val="none" w:sz="0" w:space="0" w:color="auto"/>
      </w:divBdr>
    </w:div>
    <w:div w:id="1952085276">
      <w:marLeft w:val="480"/>
      <w:marRight w:val="0"/>
      <w:marTop w:val="0"/>
      <w:marBottom w:val="0"/>
      <w:divBdr>
        <w:top w:val="none" w:sz="0" w:space="0" w:color="auto"/>
        <w:left w:val="none" w:sz="0" w:space="0" w:color="auto"/>
        <w:bottom w:val="none" w:sz="0" w:space="0" w:color="auto"/>
        <w:right w:val="none" w:sz="0" w:space="0" w:color="auto"/>
      </w:divBdr>
    </w:div>
    <w:div w:id="1952127482">
      <w:marLeft w:val="480"/>
      <w:marRight w:val="0"/>
      <w:marTop w:val="0"/>
      <w:marBottom w:val="0"/>
      <w:divBdr>
        <w:top w:val="none" w:sz="0" w:space="0" w:color="auto"/>
        <w:left w:val="none" w:sz="0" w:space="0" w:color="auto"/>
        <w:bottom w:val="none" w:sz="0" w:space="0" w:color="auto"/>
        <w:right w:val="none" w:sz="0" w:space="0" w:color="auto"/>
      </w:divBdr>
    </w:div>
    <w:div w:id="1952130923">
      <w:marLeft w:val="480"/>
      <w:marRight w:val="0"/>
      <w:marTop w:val="0"/>
      <w:marBottom w:val="0"/>
      <w:divBdr>
        <w:top w:val="none" w:sz="0" w:space="0" w:color="auto"/>
        <w:left w:val="none" w:sz="0" w:space="0" w:color="auto"/>
        <w:bottom w:val="none" w:sz="0" w:space="0" w:color="auto"/>
        <w:right w:val="none" w:sz="0" w:space="0" w:color="auto"/>
      </w:divBdr>
    </w:div>
    <w:div w:id="1952201575">
      <w:marLeft w:val="480"/>
      <w:marRight w:val="0"/>
      <w:marTop w:val="0"/>
      <w:marBottom w:val="0"/>
      <w:divBdr>
        <w:top w:val="none" w:sz="0" w:space="0" w:color="auto"/>
        <w:left w:val="none" w:sz="0" w:space="0" w:color="auto"/>
        <w:bottom w:val="none" w:sz="0" w:space="0" w:color="auto"/>
        <w:right w:val="none" w:sz="0" w:space="0" w:color="auto"/>
      </w:divBdr>
    </w:div>
    <w:div w:id="1952203249">
      <w:marLeft w:val="480"/>
      <w:marRight w:val="0"/>
      <w:marTop w:val="0"/>
      <w:marBottom w:val="0"/>
      <w:divBdr>
        <w:top w:val="none" w:sz="0" w:space="0" w:color="auto"/>
        <w:left w:val="none" w:sz="0" w:space="0" w:color="auto"/>
        <w:bottom w:val="none" w:sz="0" w:space="0" w:color="auto"/>
        <w:right w:val="none" w:sz="0" w:space="0" w:color="auto"/>
      </w:divBdr>
    </w:div>
    <w:div w:id="1952205487">
      <w:marLeft w:val="480"/>
      <w:marRight w:val="0"/>
      <w:marTop w:val="0"/>
      <w:marBottom w:val="0"/>
      <w:divBdr>
        <w:top w:val="none" w:sz="0" w:space="0" w:color="auto"/>
        <w:left w:val="none" w:sz="0" w:space="0" w:color="auto"/>
        <w:bottom w:val="none" w:sz="0" w:space="0" w:color="auto"/>
        <w:right w:val="none" w:sz="0" w:space="0" w:color="auto"/>
      </w:divBdr>
    </w:div>
    <w:div w:id="1952318054">
      <w:marLeft w:val="480"/>
      <w:marRight w:val="0"/>
      <w:marTop w:val="0"/>
      <w:marBottom w:val="0"/>
      <w:divBdr>
        <w:top w:val="none" w:sz="0" w:space="0" w:color="auto"/>
        <w:left w:val="none" w:sz="0" w:space="0" w:color="auto"/>
        <w:bottom w:val="none" w:sz="0" w:space="0" w:color="auto"/>
        <w:right w:val="none" w:sz="0" w:space="0" w:color="auto"/>
      </w:divBdr>
    </w:div>
    <w:div w:id="1952665860">
      <w:marLeft w:val="480"/>
      <w:marRight w:val="0"/>
      <w:marTop w:val="0"/>
      <w:marBottom w:val="0"/>
      <w:divBdr>
        <w:top w:val="none" w:sz="0" w:space="0" w:color="auto"/>
        <w:left w:val="none" w:sz="0" w:space="0" w:color="auto"/>
        <w:bottom w:val="none" w:sz="0" w:space="0" w:color="auto"/>
        <w:right w:val="none" w:sz="0" w:space="0" w:color="auto"/>
      </w:divBdr>
    </w:div>
    <w:div w:id="1952742451">
      <w:marLeft w:val="480"/>
      <w:marRight w:val="0"/>
      <w:marTop w:val="0"/>
      <w:marBottom w:val="0"/>
      <w:divBdr>
        <w:top w:val="none" w:sz="0" w:space="0" w:color="auto"/>
        <w:left w:val="none" w:sz="0" w:space="0" w:color="auto"/>
        <w:bottom w:val="none" w:sz="0" w:space="0" w:color="auto"/>
        <w:right w:val="none" w:sz="0" w:space="0" w:color="auto"/>
      </w:divBdr>
    </w:div>
    <w:div w:id="1952853357">
      <w:bodyDiv w:val="1"/>
      <w:marLeft w:val="0"/>
      <w:marRight w:val="0"/>
      <w:marTop w:val="0"/>
      <w:marBottom w:val="0"/>
      <w:divBdr>
        <w:top w:val="none" w:sz="0" w:space="0" w:color="auto"/>
        <w:left w:val="none" w:sz="0" w:space="0" w:color="auto"/>
        <w:bottom w:val="none" w:sz="0" w:space="0" w:color="auto"/>
        <w:right w:val="none" w:sz="0" w:space="0" w:color="auto"/>
      </w:divBdr>
    </w:div>
    <w:div w:id="1952972867">
      <w:marLeft w:val="480"/>
      <w:marRight w:val="0"/>
      <w:marTop w:val="0"/>
      <w:marBottom w:val="0"/>
      <w:divBdr>
        <w:top w:val="none" w:sz="0" w:space="0" w:color="auto"/>
        <w:left w:val="none" w:sz="0" w:space="0" w:color="auto"/>
        <w:bottom w:val="none" w:sz="0" w:space="0" w:color="auto"/>
        <w:right w:val="none" w:sz="0" w:space="0" w:color="auto"/>
      </w:divBdr>
    </w:div>
    <w:div w:id="1953171485">
      <w:marLeft w:val="480"/>
      <w:marRight w:val="0"/>
      <w:marTop w:val="0"/>
      <w:marBottom w:val="0"/>
      <w:divBdr>
        <w:top w:val="none" w:sz="0" w:space="0" w:color="auto"/>
        <w:left w:val="none" w:sz="0" w:space="0" w:color="auto"/>
        <w:bottom w:val="none" w:sz="0" w:space="0" w:color="auto"/>
        <w:right w:val="none" w:sz="0" w:space="0" w:color="auto"/>
      </w:divBdr>
    </w:div>
    <w:div w:id="1953200390">
      <w:marLeft w:val="480"/>
      <w:marRight w:val="0"/>
      <w:marTop w:val="0"/>
      <w:marBottom w:val="0"/>
      <w:divBdr>
        <w:top w:val="none" w:sz="0" w:space="0" w:color="auto"/>
        <w:left w:val="none" w:sz="0" w:space="0" w:color="auto"/>
        <w:bottom w:val="none" w:sz="0" w:space="0" w:color="auto"/>
        <w:right w:val="none" w:sz="0" w:space="0" w:color="auto"/>
      </w:divBdr>
    </w:div>
    <w:div w:id="1953391011">
      <w:bodyDiv w:val="1"/>
      <w:marLeft w:val="0"/>
      <w:marRight w:val="0"/>
      <w:marTop w:val="0"/>
      <w:marBottom w:val="0"/>
      <w:divBdr>
        <w:top w:val="none" w:sz="0" w:space="0" w:color="auto"/>
        <w:left w:val="none" w:sz="0" w:space="0" w:color="auto"/>
        <w:bottom w:val="none" w:sz="0" w:space="0" w:color="auto"/>
        <w:right w:val="none" w:sz="0" w:space="0" w:color="auto"/>
      </w:divBdr>
      <w:divsChild>
        <w:div w:id="1453865338">
          <w:marLeft w:val="480"/>
          <w:marRight w:val="0"/>
          <w:marTop w:val="0"/>
          <w:marBottom w:val="0"/>
          <w:divBdr>
            <w:top w:val="none" w:sz="0" w:space="0" w:color="auto"/>
            <w:left w:val="none" w:sz="0" w:space="0" w:color="auto"/>
            <w:bottom w:val="none" w:sz="0" w:space="0" w:color="auto"/>
            <w:right w:val="none" w:sz="0" w:space="0" w:color="auto"/>
          </w:divBdr>
        </w:div>
        <w:div w:id="2092966292">
          <w:marLeft w:val="480"/>
          <w:marRight w:val="0"/>
          <w:marTop w:val="0"/>
          <w:marBottom w:val="0"/>
          <w:divBdr>
            <w:top w:val="none" w:sz="0" w:space="0" w:color="auto"/>
            <w:left w:val="none" w:sz="0" w:space="0" w:color="auto"/>
            <w:bottom w:val="none" w:sz="0" w:space="0" w:color="auto"/>
            <w:right w:val="none" w:sz="0" w:space="0" w:color="auto"/>
          </w:divBdr>
        </w:div>
        <w:div w:id="191771483">
          <w:marLeft w:val="480"/>
          <w:marRight w:val="0"/>
          <w:marTop w:val="0"/>
          <w:marBottom w:val="0"/>
          <w:divBdr>
            <w:top w:val="none" w:sz="0" w:space="0" w:color="auto"/>
            <w:left w:val="none" w:sz="0" w:space="0" w:color="auto"/>
            <w:bottom w:val="none" w:sz="0" w:space="0" w:color="auto"/>
            <w:right w:val="none" w:sz="0" w:space="0" w:color="auto"/>
          </w:divBdr>
        </w:div>
      </w:divsChild>
    </w:div>
    <w:div w:id="1953391089">
      <w:marLeft w:val="480"/>
      <w:marRight w:val="0"/>
      <w:marTop w:val="0"/>
      <w:marBottom w:val="0"/>
      <w:divBdr>
        <w:top w:val="none" w:sz="0" w:space="0" w:color="auto"/>
        <w:left w:val="none" w:sz="0" w:space="0" w:color="auto"/>
        <w:bottom w:val="none" w:sz="0" w:space="0" w:color="auto"/>
        <w:right w:val="none" w:sz="0" w:space="0" w:color="auto"/>
      </w:divBdr>
    </w:div>
    <w:div w:id="1953395051">
      <w:marLeft w:val="480"/>
      <w:marRight w:val="0"/>
      <w:marTop w:val="0"/>
      <w:marBottom w:val="0"/>
      <w:divBdr>
        <w:top w:val="none" w:sz="0" w:space="0" w:color="auto"/>
        <w:left w:val="none" w:sz="0" w:space="0" w:color="auto"/>
        <w:bottom w:val="none" w:sz="0" w:space="0" w:color="auto"/>
        <w:right w:val="none" w:sz="0" w:space="0" w:color="auto"/>
      </w:divBdr>
    </w:div>
    <w:div w:id="1953511507">
      <w:marLeft w:val="480"/>
      <w:marRight w:val="0"/>
      <w:marTop w:val="0"/>
      <w:marBottom w:val="0"/>
      <w:divBdr>
        <w:top w:val="none" w:sz="0" w:space="0" w:color="auto"/>
        <w:left w:val="none" w:sz="0" w:space="0" w:color="auto"/>
        <w:bottom w:val="none" w:sz="0" w:space="0" w:color="auto"/>
        <w:right w:val="none" w:sz="0" w:space="0" w:color="auto"/>
      </w:divBdr>
    </w:div>
    <w:div w:id="1954045526">
      <w:marLeft w:val="480"/>
      <w:marRight w:val="0"/>
      <w:marTop w:val="0"/>
      <w:marBottom w:val="0"/>
      <w:divBdr>
        <w:top w:val="none" w:sz="0" w:space="0" w:color="auto"/>
        <w:left w:val="none" w:sz="0" w:space="0" w:color="auto"/>
        <w:bottom w:val="none" w:sz="0" w:space="0" w:color="auto"/>
        <w:right w:val="none" w:sz="0" w:space="0" w:color="auto"/>
      </w:divBdr>
    </w:div>
    <w:div w:id="1954090622">
      <w:marLeft w:val="480"/>
      <w:marRight w:val="0"/>
      <w:marTop w:val="0"/>
      <w:marBottom w:val="0"/>
      <w:divBdr>
        <w:top w:val="none" w:sz="0" w:space="0" w:color="auto"/>
        <w:left w:val="none" w:sz="0" w:space="0" w:color="auto"/>
        <w:bottom w:val="none" w:sz="0" w:space="0" w:color="auto"/>
        <w:right w:val="none" w:sz="0" w:space="0" w:color="auto"/>
      </w:divBdr>
    </w:div>
    <w:div w:id="1954092613">
      <w:bodyDiv w:val="1"/>
      <w:marLeft w:val="0"/>
      <w:marRight w:val="0"/>
      <w:marTop w:val="0"/>
      <w:marBottom w:val="0"/>
      <w:divBdr>
        <w:top w:val="none" w:sz="0" w:space="0" w:color="auto"/>
        <w:left w:val="none" w:sz="0" w:space="0" w:color="auto"/>
        <w:bottom w:val="none" w:sz="0" w:space="0" w:color="auto"/>
        <w:right w:val="none" w:sz="0" w:space="0" w:color="auto"/>
      </w:divBdr>
    </w:div>
    <w:div w:id="1954240519">
      <w:marLeft w:val="480"/>
      <w:marRight w:val="0"/>
      <w:marTop w:val="0"/>
      <w:marBottom w:val="0"/>
      <w:divBdr>
        <w:top w:val="none" w:sz="0" w:space="0" w:color="auto"/>
        <w:left w:val="none" w:sz="0" w:space="0" w:color="auto"/>
        <w:bottom w:val="none" w:sz="0" w:space="0" w:color="auto"/>
        <w:right w:val="none" w:sz="0" w:space="0" w:color="auto"/>
      </w:divBdr>
    </w:div>
    <w:div w:id="1954314004">
      <w:marLeft w:val="480"/>
      <w:marRight w:val="0"/>
      <w:marTop w:val="0"/>
      <w:marBottom w:val="0"/>
      <w:divBdr>
        <w:top w:val="none" w:sz="0" w:space="0" w:color="auto"/>
        <w:left w:val="none" w:sz="0" w:space="0" w:color="auto"/>
        <w:bottom w:val="none" w:sz="0" w:space="0" w:color="auto"/>
        <w:right w:val="none" w:sz="0" w:space="0" w:color="auto"/>
      </w:divBdr>
    </w:div>
    <w:div w:id="1954508910">
      <w:marLeft w:val="480"/>
      <w:marRight w:val="0"/>
      <w:marTop w:val="0"/>
      <w:marBottom w:val="0"/>
      <w:divBdr>
        <w:top w:val="none" w:sz="0" w:space="0" w:color="auto"/>
        <w:left w:val="none" w:sz="0" w:space="0" w:color="auto"/>
        <w:bottom w:val="none" w:sz="0" w:space="0" w:color="auto"/>
        <w:right w:val="none" w:sz="0" w:space="0" w:color="auto"/>
      </w:divBdr>
    </w:div>
    <w:div w:id="1954557561">
      <w:marLeft w:val="480"/>
      <w:marRight w:val="0"/>
      <w:marTop w:val="0"/>
      <w:marBottom w:val="0"/>
      <w:divBdr>
        <w:top w:val="none" w:sz="0" w:space="0" w:color="auto"/>
        <w:left w:val="none" w:sz="0" w:space="0" w:color="auto"/>
        <w:bottom w:val="none" w:sz="0" w:space="0" w:color="auto"/>
        <w:right w:val="none" w:sz="0" w:space="0" w:color="auto"/>
      </w:divBdr>
    </w:div>
    <w:div w:id="1954631850">
      <w:marLeft w:val="480"/>
      <w:marRight w:val="0"/>
      <w:marTop w:val="0"/>
      <w:marBottom w:val="0"/>
      <w:divBdr>
        <w:top w:val="none" w:sz="0" w:space="0" w:color="auto"/>
        <w:left w:val="none" w:sz="0" w:space="0" w:color="auto"/>
        <w:bottom w:val="none" w:sz="0" w:space="0" w:color="auto"/>
        <w:right w:val="none" w:sz="0" w:space="0" w:color="auto"/>
      </w:divBdr>
    </w:div>
    <w:div w:id="1954706604">
      <w:bodyDiv w:val="1"/>
      <w:marLeft w:val="0"/>
      <w:marRight w:val="0"/>
      <w:marTop w:val="0"/>
      <w:marBottom w:val="0"/>
      <w:divBdr>
        <w:top w:val="none" w:sz="0" w:space="0" w:color="auto"/>
        <w:left w:val="none" w:sz="0" w:space="0" w:color="auto"/>
        <w:bottom w:val="none" w:sz="0" w:space="0" w:color="auto"/>
        <w:right w:val="none" w:sz="0" w:space="0" w:color="auto"/>
      </w:divBdr>
    </w:div>
    <w:div w:id="1954751091">
      <w:marLeft w:val="480"/>
      <w:marRight w:val="0"/>
      <w:marTop w:val="0"/>
      <w:marBottom w:val="0"/>
      <w:divBdr>
        <w:top w:val="none" w:sz="0" w:space="0" w:color="auto"/>
        <w:left w:val="none" w:sz="0" w:space="0" w:color="auto"/>
        <w:bottom w:val="none" w:sz="0" w:space="0" w:color="auto"/>
        <w:right w:val="none" w:sz="0" w:space="0" w:color="auto"/>
      </w:divBdr>
    </w:div>
    <w:div w:id="1954827563">
      <w:bodyDiv w:val="1"/>
      <w:marLeft w:val="0"/>
      <w:marRight w:val="0"/>
      <w:marTop w:val="0"/>
      <w:marBottom w:val="0"/>
      <w:divBdr>
        <w:top w:val="none" w:sz="0" w:space="0" w:color="auto"/>
        <w:left w:val="none" w:sz="0" w:space="0" w:color="auto"/>
        <w:bottom w:val="none" w:sz="0" w:space="0" w:color="auto"/>
        <w:right w:val="none" w:sz="0" w:space="0" w:color="auto"/>
      </w:divBdr>
    </w:div>
    <w:div w:id="1954939560">
      <w:bodyDiv w:val="1"/>
      <w:marLeft w:val="0"/>
      <w:marRight w:val="0"/>
      <w:marTop w:val="0"/>
      <w:marBottom w:val="0"/>
      <w:divBdr>
        <w:top w:val="none" w:sz="0" w:space="0" w:color="auto"/>
        <w:left w:val="none" w:sz="0" w:space="0" w:color="auto"/>
        <w:bottom w:val="none" w:sz="0" w:space="0" w:color="auto"/>
        <w:right w:val="none" w:sz="0" w:space="0" w:color="auto"/>
      </w:divBdr>
    </w:div>
    <w:div w:id="1954945182">
      <w:marLeft w:val="480"/>
      <w:marRight w:val="0"/>
      <w:marTop w:val="0"/>
      <w:marBottom w:val="0"/>
      <w:divBdr>
        <w:top w:val="none" w:sz="0" w:space="0" w:color="auto"/>
        <w:left w:val="none" w:sz="0" w:space="0" w:color="auto"/>
        <w:bottom w:val="none" w:sz="0" w:space="0" w:color="auto"/>
        <w:right w:val="none" w:sz="0" w:space="0" w:color="auto"/>
      </w:divBdr>
    </w:div>
    <w:div w:id="1955214949">
      <w:marLeft w:val="480"/>
      <w:marRight w:val="0"/>
      <w:marTop w:val="0"/>
      <w:marBottom w:val="0"/>
      <w:divBdr>
        <w:top w:val="none" w:sz="0" w:space="0" w:color="auto"/>
        <w:left w:val="none" w:sz="0" w:space="0" w:color="auto"/>
        <w:bottom w:val="none" w:sz="0" w:space="0" w:color="auto"/>
        <w:right w:val="none" w:sz="0" w:space="0" w:color="auto"/>
      </w:divBdr>
    </w:div>
    <w:div w:id="1955551011">
      <w:marLeft w:val="480"/>
      <w:marRight w:val="0"/>
      <w:marTop w:val="0"/>
      <w:marBottom w:val="0"/>
      <w:divBdr>
        <w:top w:val="none" w:sz="0" w:space="0" w:color="auto"/>
        <w:left w:val="none" w:sz="0" w:space="0" w:color="auto"/>
        <w:bottom w:val="none" w:sz="0" w:space="0" w:color="auto"/>
        <w:right w:val="none" w:sz="0" w:space="0" w:color="auto"/>
      </w:divBdr>
    </w:div>
    <w:div w:id="1955556090">
      <w:marLeft w:val="480"/>
      <w:marRight w:val="0"/>
      <w:marTop w:val="0"/>
      <w:marBottom w:val="0"/>
      <w:divBdr>
        <w:top w:val="none" w:sz="0" w:space="0" w:color="auto"/>
        <w:left w:val="none" w:sz="0" w:space="0" w:color="auto"/>
        <w:bottom w:val="none" w:sz="0" w:space="0" w:color="auto"/>
        <w:right w:val="none" w:sz="0" w:space="0" w:color="auto"/>
      </w:divBdr>
    </w:div>
    <w:div w:id="1955668021">
      <w:marLeft w:val="480"/>
      <w:marRight w:val="0"/>
      <w:marTop w:val="0"/>
      <w:marBottom w:val="0"/>
      <w:divBdr>
        <w:top w:val="none" w:sz="0" w:space="0" w:color="auto"/>
        <w:left w:val="none" w:sz="0" w:space="0" w:color="auto"/>
        <w:bottom w:val="none" w:sz="0" w:space="0" w:color="auto"/>
        <w:right w:val="none" w:sz="0" w:space="0" w:color="auto"/>
      </w:divBdr>
    </w:div>
    <w:div w:id="1956061000">
      <w:marLeft w:val="480"/>
      <w:marRight w:val="0"/>
      <w:marTop w:val="0"/>
      <w:marBottom w:val="0"/>
      <w:divBdr>
        <w:top w:val="none" w:sz="0" w:space="0" w:color="auto"/>
        <w:left w:val="none" w:sz="0" w:space="0" w:color="auto"/>
        <w:bottom w:val="none" w:sz="0" w:space="0" w:color="auto"/>
        <w:right w:val="none" w:sz="0" w:space="0" w:color="auto"/>
      </w:divBdr>
    </w:div>
    <w:div w:id="1956213379">
      <w:marLeft w:val="480"/>
      <w:marRight w:val="0"/>
      <w:marTop w:val="0"/>
      <w:marBottom w:val="0"/>
      <w:divBdr>
        <w:top w:val="none" w:sz="0" w:space="0" w:color="auto"/>
        <w:left w:val="none" w:sz="0" w:space="0" w:color="auto"/>
        <w:bottom w:val="none" w:sz="0" w:space="0" w:color="auto"/>
        <w:right w:val="none" w:sz="0" w:space="0" w:color="auto"/>
      </w:divBdr>
    </w:div>
    <w:div w:id="1956332081">
      <w:marLeft w:val="480"/>
      <w:marRight w:val="0"/>
      <w:marTop w:val="0"/>
      <w:marBottom w:val="0"/>
      <w:divBdr>
        <w:top w:val="none" w:sz="0" w:space="0" w:color="auto"/>
        <w:left w:val="none" w:sz="0" w:space="0" w:color="auto"/>
        <w:bottom w:val="none" w:sz="0" w:space="0" w:color="auto"/>
        <w:right w:val="none" w:sz="0" w:space="0" w:color="auto"/>
      </w:divBdr>
    </w:div>
    <w:div w:id="1956399871">
      <w:bodyDiv w:val="1"/>
      <w:marLeft w:val="0"/>
      <w:marRight w:val="0"/>
      <w:marTop w:val="0"/>
      <w:marBottom w:val="0"/>
      <w:divBdr>
        <w:top w:val="none" w:sz="0" w:space="0" w:color="auto"/>
        <w:left w:val="none" w:sz="0" w:space="0" w:color="auto"/>
        <w:bottom w:val="none" w:sz="0" w:space="0" w:color="auto"/>
        <w:right w:val="none" w:sz="0" w:space="0" w:color="auto"/>
      </w:divBdr>
    </w:div>
    <w:div w:id="1956401090">
      <w:marLeft w:val="480"/>
      <w:marRight w:val="0"/>
      <w:marTop w:val="0"/>
      <w:marBottom w:val="0"/>
      <w:divBdr>
        <w:top w:val="none" w:sz="0" w:space="0" w:color="auto"/>
        <w:left w:val="none" w:sz="0" w:space="0" w:color="auto"/>
        <w:bottom w:val="none" w:sz="0" w:space="0" w:color="auto"/>
        <w:right w:val="none" w:sz="0" w:space="0" w:color="auto"/>
      </w:divBdr>
    </w:div>
    <w:div w:id="1956404787">
      <w:bodyDiv w:val="1"/>
      <w:marLeft w:val="0"/>
      <w:marRight w:val="0"/>
      <w:marTop w:val="0"/>
      <w:marBottom w:val="0"/>
      <w:divBdr>
        <w:top w:val="none" w:sz="0" w:space="0" w:color="auto"/>
        <w:left w:val="none" w:sz="0" w:space="0" w:color="auto"/>
        <w:bottom w:val="none" w:sz="0" w:space="0" w:color="auto"/>
        <w:right w:val="none" w:sz="0" w:space="0" w:color="auto"/>
      </w:divBdr>
      <w:divsChild>
        <w:div w:id="506136080">
          <w:marLeft w:val="480"/>
          <w:marRight w:val="0"/>
          <w:marTop w:val="0"/>
          <w:marBottom w:val="0"/>
          <w:divBdr>
            <w:top w:val="none" w:sz="0" w:space="0" w:color="auto"/>
            <w:left w:val="none" w:sz="0" w:space="0" w:color="auto"/>
            <w:bottom w:val="none" w:sz="0" w:space="0" w:color="auto"/>
            <w:right w:val="none" w:sz="0" w:space="0" w:color="auto"/>
          </w:divBdr>
        </w:div>
        <w:div w:id="109781136">
          <w:marLeft w:val="480"/>
          <w:marRight w:val="0"/>
          <w:marTop w:val="0"/>
          <w:marBottom w:val="0"/>
          <w:divBdr>
            <w:top w:val="none" w:sz="0" w:space="0" w:color="auto"/>
            <w:left w:val="none" w:sz="0" w:space="0" w:color="auto"/>
            <w:bottom w:val="none" w:sz="0" w:space="0" w:color="auto"/>
            <w:right w:val="none" w:sz="0" w:space="0" w:color="auto"/>
          </w:divBdr>
        </w:div>
        <w:div w:id="245655664">
          <w:marLeft w:val="480"/>
          <w:marRight w:val="0"/>
          <w:marTop w:val="0"/>
          <w:marBottom w:val="0"/>
          <w:divBdr>
            <w:top w:val="none" w:sz="0" w:space="0" w:color="auto"/>
            <w:left w:val="none" w:sz="0" w:space="0" w:color="auto"/>
            <w:bottom w:val="none" w:sz="0" w:space="0" w:color="auto"/>
            <w:right w:val="none" w:sz="0" w:space="0" w:color="auto"/>
          </w:divBdr>
        </w:div>
        <w:div w:id="1606233473">
          <w:marLeft w:val="480"/>
          <w:marRight w:val="0"/>
          <w:marTop w:val="0"/>
          <w:marBottom w:val="0"/>
          <w:divBdr>
            <w:top w:val="none" w:sz="0" w:space="0" w:color="auto"/>
            <w:left w:val="none" w:sz="0" w:space="0" w:color="auto"/>
            <w:bottom w:val="none" w:sz="0" w:space="0" w:color="auto"/>
            <w:right w:val="none" w:sz="0" w:space="0" w:color="auto"/>
          </w:divBdr>
        </w:div>
        <w:div w:id="1148211773">
          <w:marLeft w:val="480"/>
          <w:marRight w:val="0"/>
          <w:marTop w:val="0"/>
          <w:marBottom w:val="0"/>
          <w:divBdr>
            <w:top w:val="none" w:sz="0" w:space="0" w:color="auto"/>
            <w:left w:val="none" w:sz="0" w:space="0" w:color="auto"/>
            <w:bottom w:val="none" w:sz="0" w:space="0" w:color="auto"/>
            <w:right w:val="none" w:sz="0" w:space="0" w:color="auto"/>
          </w:divBdr>
        </w:div>
        <w:div w:id="464087886">
          <w:marLeft w:val="480"/>
          <w:marRight w:val="0"/>
          <w:marTop w:val="0"/>
          <w:marBottom w:val="0"/>
          <w:divBdr>
            <w:top w:val="none" w:sz="0" w:space="0" w:color="auto"/>
            <w:left w:val="none" w:sz="0" w:space="0" w:color="auto"/>
            <w:bottom w:val="none" w:sz="0" w:space="0" w:color="auto"/>
            <w:right w:val="none" w:sz="0" w:space="0" w:color="auto"/>
          </w:divBdr>
        </w:div>
        <w:div w:id="1550608420">
          <w:marLeft w:val="480"/>
          <w:marRight w:val="0"/>
          <w:marTop w:val="0"/>
          <w:marBottom w:val="0"/>
          <w:divBdr>
            <w:top w:val="none" w:sz="0" w:space="0" w:color="auto"/>
            <w:left w:val="none" w:sz="0" w:space="0" w:color="auto"/>
            <w:bottom w:val="none" w:sz="0" w:space="0" w:color="auto"/>
            <w:right w:val="none" w:sz="0" w:space="0" w:color="auto"/>
          </w:divBdr>
        </w:div>
        <w:div w:id="354891586">
          <w:marLeft w:val="480"/>
          <w:marRight w:val="0"/>
          <w:marTop w:val="0"/>
          <w:marBottom w:val="0"/>
          <w:divBdr>
            <w:top w:val="none" w:sz="0" w:space="0" w:color="auto"/>
            <w:left w:val="none" w:sz="0" w:space="0" w:color="auto"/>
            <w:bottom w:val="none" w:sz="0" w:space="0" w:color="auto"/>
            <w:right w:val="none" w:sz="0" w:space="0" w:color="auto"/>
          </w:divBdr>
        </w:div>
        <w:div w:id="1060203080">
          <w:marLeft w:val="480"/>
          <w:marRight w:val="0"/>
          <w:marTop w:val="0"/>
          <w:marBottom w:val="0"/>
          <w:divBdr>
            <w:top w:val="none" w:sz="0" w:space="0" w:color="auto"/>
            <w:left w:val="none" w:sz="0" w:space="0" w:color="auto"/>
            <w:bottom w:val="none" w:sz="0" w:space="0" w:color="auto"/>
            <w:right w:val="none" w:sz="0" w:space="0" w:color="auto"/>
          </w:divBdr>
        </w:div>
        <w:div w:id="1878007282">
          <w:marLeft w:val="480"/>
          <w:marRight w:val="0"/>
          <w:marTop w:val="0"/>
          <w:marBottom w:val="0"/>
          <w:divBdr>
            <w:top w:val="none" w:sz="0" w:space="0" w:color="auto"/>
            <w:left w:val="none" w:sz="0" w:space="0" w:color="auto"/>
            <w:bottom w:val="none" w:sz="0" w:space="0" w:color="auto"/>
            <w:right w:val="none" w:sz="0" w:space="0" w:color="auto"/>
          </w:divBdr>
        </w:div>
        <w:div w:id="1291401261">
          <w:marLeft w:val="480"/>
          <w:marRight w:val="0"/>
          <w:marTop w:val="0"/>
          <w:marBottom w:val="0"/>
          <w:divBdr>
            <w:top w:val="none" w:sz="0" w:space="0" w:color="auto"/>
            <w:left w:val="none" w:sz="0" w:space="0" w:color="auto"/>
            <w:bottom w:val="none" w:sz="0" w:space="0" w:color="auto"/>
            <w:right w:val="none" w:sz="0" w:space="0" w:color="auto"/>
          </w:divBdr>
        </w:div>
        <w:div w:id="1618098270">
          <w:marLeft w:val="480"/>
          <w:marRight w:val="0"/>
          <w:marTop w:val="0"/>
          <w:marBottom w:val="0"/>
          <w:divBdr>
            <w:top w:val="none" w:sz="0" w:space="0" w:color="auto"/>
            <w:left w:val="none" w:sz="0" w:space="0" w:color="auto"/>
            <w:bottom w:val="none" w:sz="0" w:space="0" w:color="auto"/>
            <w:right w:val="none" w:sz="0" w:space="0" w:color="auto"/>
          </w:divBdr>
        </w:div>
        <w:div w:id="2031179152">
          <w:marLeft w:val="480"/>
          <w:marRight w:val="0"/>
          <w:marTop w:val="0"/>
          <w:marBottom w:val="0"/>
          <w:divBdr>
            <w:top w:val="none" w:sz="0" w:space="0" w:color="auto"/>
            <w:left w:val="none" w:sz="0" w:space="0" w:color="auto"/>
            <w:bottom w:val="none" w:sz="0" w:space="0" w:color="auto"/>
            <w:right w:val="none" w:sz="0" w:space="0" w:color="auto"/>
          </w:divBdr>
        </w:div>
        <w:div w:id="1164472345">
          <w:marLeft w:val="480"/>
          <w:marRight w:val="0"/>
          <w:marTop w:val="0"/>
          <w:marBottom w:val="0"/>
          <w:divBdr>
            <w:top w:val="none" w:sz="0" w:space="0" w:color="auto"/>
            <w:left w:val="none" w:sz="0" w:space="0" w:color="auto"/>
            <w:bottom w:val="none" w:sz="0" w:space="0" w:color="auto"/>
            <w:right w:val="none" w:sz="0" w:space="0" w:color="auto"/>
          </w:divBdr>
        </w:div>
        <w:div w:id="1209610779">
          <w:marLeft w:val="480"/>
          <w:marRight w:val="0"/>
          <w:marTop w:val="0"/>
          <w:marBottom w:val="0"/>
          <w:divBdr>
            <w:top w:val="none" w:sz="0" w:space="0" w:color="auto"/>
            <w:left w:val="none" w:sz="0" w:space="0" w:color="auto"/>
            <w:bottom w:val="none" w:sz="0" w:space="0" w:color="auto"/>
            <w:right w:val="none" w:sz="0" w:space="0" w:color="auto"/>
          </w:divBdr>
        </w:div>
        <w:div w:id="1048646378">
          <w:marLeft w:val="480"/>
          <w:marRight w:val="0"/>
          <w:marTop w:val="0"/>
          <w:marBottom w:val="0"/>
          <w:divBdr>
            <w:top w:val="none" w:sz="0" w:space="0" w:color="auto"/>
            <w:left w:val="none" w:sz="0" w:space="0" w:color="auto"/>
            <w:bottom w:val="none" w:sz="0" w:space="0" w:color="auto"/>
            <w:right w:val="none" w:sz="0" w:space="0" w:color="auto"/>
          </w:divBdr>
        </w:div>
        <w:div w:id="776947505">
          <w:marLeft w:val="480"/>
          <w:marRight w:val="0"/>
          <w:marTop w:val="0"/>
          <w:marBottom w:val="0"/>
          <w:divBdr>
            <w:top w:val="none" w:sz="0" w:space="0" w:color="auto"/>
            <w:left w:val="none" w:sz="0" w:space="0" w:color="auto"/>
            <w:bottom w:val="none" w:sz="0" w:space="0" w:color="auto"/>
            <w:right w:val="none" w:sz="0" w:space="0" w:color="auto"/>
          </w:divBdr>
        </w:div>
        <w:div w:id="359164638">
          <w:marLeft w:val="480"/>
          <w:marRight w:val="0"/>
          <w:marTop w:val="0"/>
          <w:marBottom w:val="0"/>
          <w:divBdr>
            <w:top w:val="none" w:sz="0" w:space="0" w:color="auto"/>
            <w:left w:val="none" w:sz="0" w:space="0" w:color="auto"/>
            <w:bottom w:val="none" w:sz="0" w:space="0" w:color="auto"/>
            <w:right w:val="none" w:sz="0" w:space="0" w:color="auto"/>
          </w:divBdr>
        </w:div>
        <w:div w:id="631060647">
          <w:marLeft w:val="480"/>
          <w:marRight w:val="0"/>
          <w:marTop w:val="0"/>
          <w:marBottom w:val="0"/>
          <w:divBdr>
            <w:top w:val="none" w:sz="0" w:space="0" w:color="auto"/>
            <w:left w:val="none" w:sz="0" w:space="0" w:color="auto"/>
            <w:bottom w:val="none" w:sz="0" w:space="0" w:color="auto"/>
            <w:right w:val="none" w:sz="0" w:space="0" w:color="auto"/>
          </w:divBdr>
        </w:div>
        <w:div w:id="862324796">
          <w:marLeft w:val="480"/>
          <w:marRight w:val="0"/>
          <w:marTop w:val="0"/>
          <w:marBottom w:val="0"/>
          <w:divBdr>
            <w:top w:val="none" w:sz="0" w:space="0" w:color="auto"/>
            <w:left w:val="none" w:sz="0" w:space="0" w:color="auto"/>
            <w:bottom w:val="none" w:sz="0" w:space="0" w:color="auto"/>
            <w:right w:val="none" w:sz="0" w:space="0" w:color="auto"/>
          </w:divBdr>
        </w:div>
        <w:div w:id="156697770">
          <w:marLeft w:val="480"/>
          <w:marRight w:val="0"/>
          <w:marTop w:val="0"/>
          <w:marBottom w:val="0"/>
          <w:divBdr>
            <w:top w:val="none" w:sz="0" w:space="0" w:color="auto"/>
            <w:left w:val="none" w:sz="0" w:space="0" w:color="auto"/>
            <w:bottom w:val="none" w:sz="0" w:space="0" w:color="auto"/>
            <w:right w:val="none" w:sz="0" w:space="0" w:color="auto"/>
          </w:divBdr>
        </w:div>
        <w:div w:id="1673601893">
          <w:marLeft w:val="480"/>
          <w:marRight w:val="0"/>
          <w:marTop w:val="0"/>
          <w:marBottom w:val="0"/>
          <w:divBdr>
            <w:top w:val="none" w:sz="0" w:space="0" w:color="auto"/>
            <w:left w:val="none" w:sz="0" w:space="0" w:color="auto"/>
            <w:bottom w:val="none" w:sz="0" w:space="0" w:color="auto"/>
            <w:right w:val="none" w:sz="0" w:space="0" w:color="auto"/>
          </w:divBdr>
        </w:div>
        <w:div w:id="2062822976">
          <w:marLeft w:val="480"/>
          <w:marRight w:val="0"/>
          <w:marTop w:val="0"/>
          <w:marBottom w:val="0"/>
          <w:divBdr>
            <w:top w:val="none" w:sz="0" w:space="0" w:color="auto"/>
            <w:left w:val="none" w:sz="0" w:space="0" w:color="auto"/>
            <w:bottom w:val="none" w:sz="0" w:space="0" w:color="auto"/>
            <w:right w:val="none" w:sz="0" w:space="0" w:color="auto"/>
          </w:divBdr>
        </w:div>
        <w:div w:id="1308969297">
          <w:marLeft w:val="480"/>
          <w:marRight w:val="0"/>
          <w:marTop w:val="0"/>
          <w:marBottom w:val="0"/>
          <w:divBdr>
            <w:top w:val="none" w:sz="0" w:space="0" w:color="auto"/>
            <w:left w:val="none" w:sz="0" w:space="0" w:color="auto"/>
            <w:bottom w:val="none" w:sz="0" w:space="0" w:color="auto"/>
            <w:right w:val="none" w:sz="0" w:space="0" w:color="auto"/>
          </w:divBdr>
        </w:div>
        <w:div w:id="1369722109">
          <w:marLeft w:val="480"/>
          <w:marRight w:val="0"/>
          <w:marTop w:val="0"/>
          <w:marBottom w:val="0"/>
          <w:divBdr>
            <w:top w:val="none" w:sz="0" w:space="0" w:color="auto"/>
            <w:left w:val="none" w:sz="0" w:space="0" w:color="auto"/>
            <w:bottom w:val="none" w:sz="0" w:space="0" w:color="auto"/>
            <w:right w:val="none" w:sz="0" w:space="0" w:color="auto"/>
          </w:divBdr>
        </w:div>
        <w:div w:id="1011637622">
          <w:marLeft w:val="480"/>
          <w:marRight w:val="0"/>
          <w:marTop w:val="0"/>
          <w:marBottom w:val="0"/>
          <w:divBdr>
            <w:top w:val="none" w:sz="0" w:space="0" w:color="auto"/>
            <w:left w:val="none" w:sz="0" w:space="0" w:color="auto"/>
            <w:bottom w:val="none" w:sz="0" w:space="0" w:color="auto"/>
            <w:right w:val="none" w:sz="0" w:space="0" w:color="auto"/>
          </w:divBdr>
        </w:div>
        <w:div w:id="1663925112">
          <w:marLeft w:val="480"/>
          <w:marRight w:val="0"/>
          <w:marTop w:val="0"/>
          <w:marBottom w:val="0"/>
          <w:divBdr>
            <w:top w:val="none" w:sz="0" w:space="0" w:color="auto"/>
            <w:left w:val="none" w:sz="0" w:space="0" w:color="auto"/>
            <w:bottom w:val="none" w:sz="0" w:space="0" w:color="auto"/>
            <w:right w:val="none" w:sz="0" w:space="0" w:color="auto"/>
          </w:divBdr>
        </w:div>
        <w:div w:id="1013724736">
          <w:marLeft w:val="480"/>
          <w:marRight w:val="0"/>
          <w:marTop w:val="0"/>
          <w:marBottom w:val="0"/>
          <w:divBdr>
            <w:top w:val="none" w:sz="0" w:space="0" w:color="auto"/>
            <w:left w:val="none" w:sz="0" w:space="0" w:color="auto"/>
            <w:bottom w:val="none" w:sz="0" w:space="0" w:color="auto"/>
            <w:right w:val="none" w:sz="0" w:space="0" w:color="auto"/>
          </w:divBdr>
        </w:div>
        <w:div w:id="951084498">
          <w:marLeft w:val="480"/>
          <w:marRight w:val="0"/>
          <w:marTop w:val="0"/>
          <w:marBottom w:val="0"/>
          <w:divBdr>
            <w:top w:val="none" w:sz="0" w:space="0" w:color="auto"/>
            <w:left w:val="none" w:sz="0" w:space="0" w:color="auto"/>
            <w:bottom w:val="none" w:sz="0" w:space="0" w:color="auto"/>
            <w:right w:val="none" w:sz="0" w:space="0" w:color="auto"/>
          </w:divBdr>
        </w:div>
        <w:div w:id="401954960">
          <w:marLeft w:val="480"/>
          <w:marRight w:val="0"/>
          <w:marTop w:val="0"/>
          <w:marBottom w:val="0"/>
          <w:divBdr>
            <w:top w:val="none" w:sz="0" w:space="0" w:color="auto"/>
            <w:left w:val="none" w:sz="0" w:space="0" w:color="auto"/>
            <w:bottom w:val="none" w:sz="0" w:space="0" w:color="auto"/>
            <w:right w:val="none" w:sz="0" w:space="0" w:color="auto"/>
          </w:divBdr>
        </w:div>
        <w:div w:id="980697165">
          <w:marLeft w:val="480"/>
          <w:marRight w:val="0"/>
          <w:marTop w:val="0"/>
          <w:marBottom w:val="0"/>
          <w:divBdr>
            <w:top w:val="none" w:sz="0" w:space="0" w:color="auto"/>
            <w:left w:val="none" w:sz="0" w:space="0" w:color="auto"/>
            <w:bottom w:val="none" w:sz="0" w:space="0" w:color="auto"/>
            <w:right w:val="none" w:sz="0" w:space="0" w:color="auto"/>
          </w:divBdr>
        </w:div>
        <w:div w:id="16086204">
          <w:marLeft w:val="480"/>
          <w:marRight w:val="0"/>
          <w:marTop w:val="0"/>
          <w:marBottom w:val="0"/>
          <w:divBdr>
            <w:top w:val="none" w:sz="0" w:space="0" w:color="auto"/>
            <w:left w:val="none" w:sz="0" w:space="0" w:color="auto"/>
            <w:bottom w:val="none" w:sz="0" w:space="0" w:color="auto"/>
            <w:right w:val="none" w:sz="0" w:space="0" w:color="auto"/>
          </w:divBdr>
        </w:div>
        <w:div w:id="185751687">
          <w:marLeft w:val="480"/>
          <w:marRight w:val="0"/>
          <w:marTop w:val="0"/>
          <w:marBottom w:val="0"/>
          <w:divBdr>
            <w:top w:val="none" w:sz="0" w:space="0" w:color="auto"/>
            <w:left w:val="none" w:sz="0" w:space="0" w:color="auto"/>
            <w:bottom w:val="none" w:sz="0" w:space="0" w:color="auto"/>
            <w:right w:val="none" w:sz="0" w:space="0" w:color="auto"/>
          </w:divBdr>
        </w:div>
        <w:div w:id="210457668">
          <w:marLeft w:val="480"/>
          <w:marRight w:val="0"/>
          <w:marTop w:val="0"/>
          <w:marBottom w:val="0"/>
          <w:divBdr>
            <w:top w:val="none" w:sz="0" w:space="0" w:color="auto"/>
            <w:left w:val="none" w:sz="0" w:space="0" w:color="auto"/>
            <w:bottom w:val="none" w:sz="0" w:space="0" w:color="auto"/>
            <w:right w:val="none" w:sz="0" w:space="0" w:color="auto"/>
          </w:divBdr>
        </w:div>
        <w:div w:id="1200977032">
          <w:marLeft w:val="480"/>
          <w:marRight w:val="0"/>
          <w:marTop w:val="0"/>
          <w:marBottom w:val="0"/>
          <w:divBdr>
            <w:top w:val="none" w:sz="0" w:space="0" w:color="auto"/>
            <w:left w:val="none" w:sz="0" w:space="0" w:color="auto"/>
            <w:bottom w:val="none" w:sz="0" w:space="0" w:color="auto"/>
            <w:right w:val="none" w:sz="0" w:space="0" w:color="auto"/>
          </w:divBdr>
        </w:div>
        <w:div w:id="415127503">
          <w:marLeft w:val="480"/>
          <w:marRight w:val="0"/>
          <w:marTop w:val="0"/>
          <w:marBottom w:val="0"/>
          <w:divBdr>
            <w:top w:val="none" w:sz="0" w:space="0" w:color="auto"/>
            <w:left w:val="none" w:sz="0" w:space="0" w:color="auto"/>
            <w:bottom w:val="none" w:sz="0" w:space="0" w:color="auto"/>
            <w:right w:val="none" w:sz="0" w:space="0" w:color="auto"/>
          </w:divBdr>
        </w:div>
        <w:div w:id="1231304243">
          <w:marLeft w:val="480"/>
          <w:marRight w:val="0"/>
          <w:marTop w:val="0"/>
          <w:marBottom w:val="0"/>
          <w:divBdr>
            <w:top w:val="none" w:sz="0" w:space="0" w:color="auto"/>
            <w:left w:val="none" w:sz="0" w:space="0" w:color="auto"/>
            <w:bottom w:val="none" w:sz="0" w:space="0" w:color="auto"/>
            <w:right w:val="none" w:sz="0" w:space="0" w:color="auto"/>
          </w:divBdr>
        </w:div>
        <w:div w:id="1331257245">
          <w:marLeft w:val="480"/>
          <w:marRight w:val="0"/>
          <w:marTop w:val="0"/>
          <w:marBottom w:val="0"/>
          <w:divBdr>
            <w:top w:val="none" w:sz="0" w:space="0" w:color="auto"/>
            <w:left w:val="none" w:sz="0" w:space="0" w:color="auto"/>
            <w:bottom w:val="none" w:sz="0" w:space="0" w:color="auto"/>
            <w:right w:val="none" w:sz="0" w:space="0" w:color="auto"/>
          </w:divBdr>
        </w:div>
        <w:div w:id="1690402590">
          <w:marLeft w:val="480"/>
          <w:marRight w:val="0"/>
          <w:marTop w:val="0"/>
          <w:marBottom w:val="0"/>
          <w:divBdr>
            <w:top w:val="none" w:sz="0" w:space="0" w:color="auto"/>
            <w:left w:val="none" w:sz="0" w:space="0" w:color="auto"/>
            <w:bottom w:val="none" w:sz="0" w:space="0" w:color="auto"/>
            <w:right w:val="none" w:sz="0" w:space="0" w:color="auto"/>
          </w:divBdr>
        </w:div>
        <w:div w:id="1529031029">
          <w:marLeft w:val="480"/>
          <w:marRight w:val="0"/>
          <w:marTop w:val="0"/>
          <w:marBottom w:val="0"/>
          <w:divBdr>
            <w:top w:val="none" w:sz="0" w:space="0" w:color="auto"/>
            <w:left w:val="none" w:sz="0" w:space="0" w:color="auto"/>
            <w:bottom w:val="none" w:sz="0" w:space="0" w:color="auto"/>
            <w:right w:val="none" w:sz="0" w:space="0" w:color="auto"/>
          </w:divBdr>
        </w:div>
        <w:div w:id="986396623">
          <w:marLeft w:val="480"/>
          <w:marRight w:val="0"/>
          <w:marTop w:val="0"/>
          <w:marBottom w:val="0"/>
          <w:divBdr>
            <w:top w:val="none" w:sz="0" w:space="0" w:color="auto"/>
            <w:left w:val="none" w:sz="0" w:space="0" w:color="auto"/>
            <w:bottom w:val="none" w:sz="0" w:space="0" w:color="auto"/>
            <w:right w:val="none" w:sz="0" w:space="0" w:color="auto"/>
          </w:divBdr>
        </w:div>
        <w:div w:id="780760693">
          <w:marLeft w:val="480"/>
          <w:marRight w:val="0"/>
          <w:marTop w:val="0"/>
          <w:marBottom w:val="0"/>
          <w:divBdr>
            <w:top w:val="none" w:sz="0" w:space="0" w:color="auto"/>
            <w:left w:val="none" w:sz="0" w:space="0" w:color="auto"/>
            <w:bottom w:val="none" w:sz="0" w:space="0" w:color="auto"/>
            <w:right w:val="none" w:sz="0" w:space="0" w:color="auto"/>
          </w:divBdr>
        </w:div>
      </w:divsChild>
    </w:div>
    <w:div w:id="1956596695">
      <w:marLeft w:val="480"/>
      <w:marRight w:val="0"/>
      <w:marTop w:val="0"/>
      <w:marBottom w:val="0"/>
      <w:divBdr>
        <w:top w:val="none" w:sz="0" w:space="0" w:color="auto"/>
        <w:left w:val="none" w:sz="0" w:space="0" w:color="auto"/>
        <w:bottom w:val="none" w:sz="0" w:space="0" w:color="auto"/>
        <w:right w:val="none" w:sz="0" w:space="0" w:color="auto"/>
      </w:divBdr>
    </w:div>
    <w:div w:id="1956674737">
      <w:marLeft w:val="480"/>
      <w:marRight w:val="0"/>
      <w:marTop w:val="0"/>
      <w:marBottom w:val="0"/>
      <w:divBdr>
        <w:top w:val="none" w:sz="0" w:space="0" w:color="auto"/>
        <w:left w:val="none" w:sz="0" w:space="0" w:color="auto"/>
        <w:bottom w:val="none" w:sz="0" w:space="0" w:color="auto"/>
        <w:right w:val="none" w:sz="0" w:space="0" w:color="auto"/>
      </w:divBdr>
    </w:div>
    <w:div w:id="1956675287">
      <w:marLeft w:val="480"/>
      <w:marRight w:val="0"/>
      <w:marTop w:val="0"/>
      <w:marBottom w:val="0"/>
      <w:divBdr>
        <w:top w:val="none" w:sz="0" w:space="0" w:color="auto"/>
        <w:left w:val="none" w:sz="0" w:space="0" w:color="auto"/>
        <w:bottom w:val="none" w:sz="0" w:space="0" w:color="auto"/>
        <w:right w:val="none" w:sz="0" w:space="0" w:color="auto"/>
      </w:divBdr>
    </w:div>
    <w:div w:id="1956791333">
      <w:marLeft w:val="480"/>
      <w:marRight w:val="0"/>
      <w:marTop w:val="0"/>
      <w:marBottom w:val="0"/>
      <w:divBdr>
        <w:top w:val="none" w:sz="0" w:space="0" w:color="auto"/>
        <w:left w:val="none" w:sz="0" w:space="0" w:color="auto"/>
        <w:bottom w:val="none" w:sz="0" w:space="0" w:color="auto"/>
        <w:right w:val="none" w:sz="0" w:space="0" w:color="auto"/>
      </w:divBdr>
    </w:div>
    <w:div w:id="1956864448">
      <w:marLeft w:val="480"/>
      <w:marRight w:val="0"/>
      <w:marTop w:val="0"/>
      <w:marBottom w:val="0"/>
      <w:divBdr>
        <w:top w:val="none" w:sz="0" w:space="0" w:color="auto"/>
        <w:left w:val="none" w:sz="0" w:space="0" w:color="auto"/>
        <w:bottom w:val="none" w:sz="0" w:space="0" w:color="auto"/>
        <w:right w:val="none" w:sz="0" w:space="0" w:color="auto"/>
      </w:divBdr>
    </w:div>
    <w:div w:id="1956905783">
      <w:marLeft w:val="480"/>
      <w:marRight w:val="0"/>
      <w:marTop w:val="0"/>
      <w:marBottom w:val="0"/>
      <w:divBdr>
        <w:top w:val="none" w:sz="0" w:space="0" w:color="auto"/>
        <w:left w:val="none" w:sz="0" w:space="0" w:color="auto"/>
        <w:bottom w:val="none" w:sz="0" w:space="0" w:color="auto"/>
        <w:right w:val="none" w:sz="0" w:space="0" w:color="auto"/>
      </w:divBdr>
    </w:div>
    <w:div w:id="1956907726">
      <w:bodyDiv w:val="1"/>
      <w:marLeft w:val="0"/>
      <w:marRight w:val="0"/>
      <w:marTop w:val="0"/>
      <w:marBottom w:val="0"/>
      <w:divBdr>
        <w:top w:val="none" w:sz="0" w:space="0" w:color="auto"/>
        <w:left w:val="none" w:sz="0" w:space="0" w:color="auto"/>
        <w:bottom w:val="none" w:sz="0" w:space="0" w:color="auto"/>
        <w:right w:val="none" w:sz="0" w:space="0" w:color="auto"/>
      </w:divBdr>
    </w:div>
    <w:div w:id="1957059253">
      <w:marLeft w:val="480"/>
      <w:marRight w:val="0"/>
      <w:marTop w:val="0"/>
      <w:marBottom w:val="0"/>
      <w:divBdr>
        <w:top w:val="none" w:sz="0" w:space="0" w:color="auto"/>
        <w:left w:val="none" w:sz="0" w:space="0" w:color="auto"/>
        <w:bottom w:val="none" w:sz="0" w:space="0" w:color="auto"/>
        <w:right w:val="none" w:sz="0" w:space="0" w:color="auto"/>
      </w:divBdr>
    </w:div>
    <w:div w:id="1957172406">
      <w:marLeft w:val="480"/>
      <w:marRight w:val="0"/>
      <w:marTop w:val="0"/>
      <w:marBottom w:val="0"/>
      <w:divBdr>
        <w:top w:val="none" w:sz="0" w:space="0" w:color="auto"/>
        <w:left w:val="none" w:sz="0" w:space="0" w:color="auto"/>
        <w:bottom w:val="none" w:sz="0" w:space="0" w:color="auto"/>
        <w:right w:val="none" w:sz="0" w:space="0" w:color="auto"/>
      </w:divBdr>
    </w:div>
    <w:div w:id="1957247932">
      <w:marLeft w:val="480"/>
      <w:marRight w:val="0"/>
      <w:marTop w:val="0"/>
      <w:marBottom w:val="0"/>
      <w:divBdr>
        <w:top w:val="none" w:sz="0" w:space="0" w:color="auto"/>
        <w:left w:val="none" w:sz="0" w:space="0" w:color="auto"/>
        <w:bottom w:val="none" w:sz="0" w:space="0" w:color="auto"/>
        <w:right w:val="none" w:sz="0" w:space="0" w:color="auto"/>
      </w:divBdr>
    </w:div>
    <w:div w:id="1957298609">
      <w:marLeft w:val="480"/>
      <w:marRight w:val="0"/>
      <w:marTop w:val="0"/>
      <w:marBottom w:val="0"/>
      <w:divBdr>
        <w:top w:val="none" w:sz="0" w:space="0" w:color="auto"/>
        <w:left w:val="none" w:sz="0" w:space="0" w:color="auto"/>
        <w:bottom w:val="none" w:sz="0" w:space="0" w:color="auto"/>
        <w:right w:val="none" w:sz="0" w:space="0" w:color="auto"/>
      </w:divBdr>
    </w:div>
    <w:div w:id="1957439914">
      <w:marLeft w:val="480"/>
      <w:marRight w:val="0"/>
      <w:marTop w:val="0"/>
      <w:marBottom w:val="0"/>
      <w:divBdr>
        <w:top w:val="none" w:sz="0" w:space="0" w:color="auto"/>
        <w:left w:val="none" w:sz="0" w:space="0" w:color="auto"/>
        <w:bottom w:val="none" w:sz="0" w:space="0" w:color="auto"/>
        <w:right w:val="none" w:sz="0" w:space="0" w:color="auto"/>
      </w:divBdr>
    </w:div>
    <w:div w:id="1957516503">
      <w:marLeft w:val="480"/>
      <w:marRight w:val="0"/>
      <w:marTop w:val="0"/>
      <w:marBottom w:val="0"/>
      <w:divBdr>
        <w:top w:val="none" w:sz="0" w:space="0" w:color="auto"/>
        <w:left w:val="none" w:sz="0" w:space="0" w:color="auto"/>
        <w:bottom w:val="none" w:sz="0" w:space="0" w:color="auto"/>
        <w:right w:val="none" w:sz="0" w:space="0" w:color="auto"/>
      </w:divBdr>
    </w:div>
    <w:div w:id="1957641383">
      <w:marLeft w:val="480"/>
      <w:marRight w:val="0"/>
      <w:marTop w:val="0"/>
      <w:marBottom w:val="0"/>
      <w:divBdr>
        <w:top w:val="none" w:sz="0" w:space="0" w:color="auto"/>
        <w:left w:val="none" w:sz="0" w:space="0" w:color="auto"/>
        <w:bottom w:val="none" w:sz="0" w:space="0" w:color="auto"/>
        <w:right w:val="none" w:sz="0" w:space="0" w:color="auto"/>
      </w:divBdr>
    </w:div>
    <w:div w:id="1957785113">
      <w:marLeft w:val="480"/>
      <w:marRight w:val="0"/>
      <w:marTop w:val="0"/>
      <w:marBottom w:val="0"/>
      <w:divBdr>
        <w:top w:val="none" w:sz="0" w:space="0" w:color="auto"/>
        <w:left w:val="none" w:sz="0" w:space="0" w:color="auto"/>
        <w:bottom w:val="none" w:sz="0" w:space="0" w:color="auto"/>
        <w:right w:val="none" w:sz="0" w:space="0" w:color="auto"/>
      </w:divBdr>
    </w:div>
    <w:div w:id="1957827474">
      <w:marLeft w:val="480"/>
      <w:marRight w:val="0"/>
      <w:marTop w:val="0"/>
      <w:marBottom w:val="0"/>
      <w:divBdr>
        <w:top w:val="none" w:sz="0" w:space="0" w:color="auto"/>
        <w:left w:val="none" w:sz="0" w:space="0" w:color="auto"/>
        <w:bottom w:val="none" w:sz="0" w:space="0" w:color="auto"/>
        <w:right w:val="none" w:sz="0" w:space="0" w:color="auto"/>
      </w:divBdr>
    </w:div>
    <w:div w:id="1957835107">
      <w:marLeft w:val="480"/>
      <w:marRight w:val="0"/>
      <w:marTop w:val="0"/>
      <w:marBottom w:val="0"/>
      <w:divBdr>
        <w:top w:val="none" w:sz="0" w:space="0" w:color="auto"/>
        <w:left w:val="none" w:sz="0" w:space="0" w:color="auto"/>
        <w:bottom w:val="none" w:sz="0" w:space="0" w:color="auto"/>
        <w:right w:val="none" w:sz="0" w:space="0" w:color="auto"/>
      </w:divBdr>
    </w:div>
    <w:div w:id="1957908000">
      <w:marLeft w:val="480"/>
      <w:marRight w:val="0"/>
      <w:marTop w:val="0"/>
      <w:marBottom w:val="0"/>
      <w:divBdr>
        <w:top w:val="none" w:sz="0" w:space="0" w:color="auto"/>
        <w:left w:val="none" w:sz="0" w:space="0" w:color="auto"/>
        <w:bottom w:val="none" w:sz="0" w:space="0" w:color="auto"/>
        <w:right w:val="none" w:sz="0" w:space="0" w:color="auto"/>
      </w:divBdr>
    </w:div>
    <w:div w:id="1957909480">
      <w:marLeft w:val="480"/>
      <w:marRight w:val="0"/>
      <w:marTop w:val="0"/>
      <w:marBottom w:val="0"/>
      <w:divBdr>
        <w:top w:val="none" w:sz="0" w:space="0" w:color="auto"/>
        <w:left w:val="none" w:sz="0" w:space="0" w:color="auto"/>
        <w:bottom w:val="none" w:sz="0" w:space="0" w:color="auto"/>
        <w:right w:val="none" w:sz="0" w:space="0" w:color="auto"/>
      </w:divBdr>
    </w:div>
    <w:div w:id="1957953962">
      <w:bodyDiv w:val="1"/>
      <w:marLeft w:val="0"/>
      <w:marRight w:val="0"/>
      <w:marTop w:val="0"/>
      <w:marBottom w:val="0"/>
      <w:divBdr>
        <w:top w:val="none" w:sz="0" w:space="0" w:color="auto"/>
        <w:left w:val="none" w:sz="0" w:space="0" w:color="auto"/>
        <w:bottom w:val="none" w:sz="0" w:space="0" w:color="auto"/>
        <w:right w:val="none" w:sz="0" w:space="0" w:color="auto"/>
      </w:divBdr>
    </w:div>
    <w:div w:id="1957985858">
      <w:bodyDiv w:val="1"/>
      <w:marLeft w:val="0"/>
      <w:marRight w:val="0"/>
      <w:marTop w:val="0"/>
      <w:marBottom w:val="0"/>
      <w:divBdr>
        <w:top w:val="none" w:sz="0" w:space="0" w:color="auto"/>
        <w:left w:val="none" w:sz="0" w:space="0" w:color="auto"/>
        <w:bottom w:val="none" w:sz="0" w:space="0" w:color="auto"/>
        <w:right w:val="none" w:sz="0" w:space="0" w:color="auto"/>
      </w:divBdr>
    </w:div>
    <w:div w:id="1958024654">
      <w:marLeft w:val="480"/>
      <w:marRight w:val="0"/>
      <w:marTop w:val="0"/>
      <w:marBottom w:val="0"/>
      <w:divBdr>
        <w:top w:val="none" w:sz="0" w:space="0" w:color="auto"/>
        <w:left w:val="none" w:sz="0" w:space="0" w:color="auto"/>
        <w:bottom w:val="none" w:sz="0" w:space="0" w:color="auto"/>
        <w:right w:val="none" w:sz="0" w:space="0" w:color="auto"/>
      </w:divBdr>
    </w:div>
    <w:div w:id="1958173856">
      <w:bodyDiv w:val="1"/>
      <w:marLeft w:val="0"/>
      <w:marRight w:val="0"/>
      <w:marTop w:val="0"/>
      <w:marBottom w:val="0"/>
      <w:divBdr>
        <w:top w:val="none" w:sz="0" w:space="0" w:color="auto"/>
        <w:left w:val="none" w:sz="0" w:space="0" w:color="auto"/>
        <w:bottom w:val="none" w:sz="0" w:space="0" w:color="auto"/>
        <w:right w:val="none" w:sz="0" w:space="0" w:color="auto"/>
      </w:divBdr>
    </w:div>
    <w:div w:id="1958178117">
      <w:marLeft w:val="480"/>
      <w:marRight w:val="0"/>
      <w:marTop w:val="0"/>
      <w:marBottom w:val="0"/>
      <w:divBdr>
        <w:top w:val="none" w:sz="0" w:space="0" w:color="auto"/>
        <w:left w:val="none" w:sz="0" w:space="0" w:color="auto"/>
        <w:bottom w:val="none" w:sz="0" w:space="0" w:color="auto"/>
        <w:right w:val="none" w:sz="0" w:space="0" w:color="auto"/>
      </w:divBdr>
    </w:div>
    <w:div w:id="1958246469">
      <w:marLeft w:val="480"/>
      <w:marRight w:val="0"/>
      <w:marTop w:val="0"/>
      <w:marBottom w:val="0"/>
      <w:divBdr>
        <w:top w:val="none" w:sz="0" w:space="0" w:color="auto"/>
        <w:left w:val="none" w:sz="0" w:space="0" w:color="auto"/>
        <w:bottom w:val="none" w:sz="0" w:space="0" w:color="auto"/>
        <w:right w:val="none" w:sz="0" w:space="0" w:color="auto"/>
      </w:divBdr>
    </w:div>
    <w:div w:id="1958296380">
      <w:marLeft w:val="480"/>
      <w:marRight w:val="0"/>
      <w:marTop w:val="0"/>
      <w:marBottom w:val="0"/>
      <w:divBdr>
        <w:top w:val="none" w:sz="0" w:space="0" w:color="auto"/>
        <w:left w:val="none" w:sz="0" w:space="0" w:color="auto"/>
        <w:bottom w:val="none" w:sz="0" w:space="0" w:color="auto"/>
        <w:right w:val="none" w:sz="0" w:space="0" w:color="auto"/>
      </w:divBdr>
    </w:div>
    <w:div w:id="1958442154">
      <w:marLeft w:val="480"/>
      <w:marRight w:val="0"/>
      <w:marTop w:val="0"/>
      <w:marBottom w:val="0"/>
      <w:divBdr>
        <w:top w:val="none" w:sz="0" w:space="0" w:color="auto"/>
        <w:left w:val="none" w:sz="0" w:space="0" w:color="auto"/>
        <w:bottom w:val="none" w:sz="0" w:space="0" w:color="auto"/>
        <w:right w:val="none" w:sz="0" w:space="0" w:color="auto"/>
      </w:divBdr>
    </w:div>
    <w:div w:id="1958562784">
      <w:bodyDiv w:val="1"/>
      <w:marLeft w:val="0"/>
      <w:marRight w:val="0"/>
      <w:marTop w:val="0"/>
      <w:marBottom w:val="0"/>
      <w:divBdr>
        <w:top w:val="none" w:sz="0" w:space="0" w:color="auto"/>
        <w:left w:val="none" w:sz="0" w:space="0" w:color="auto"/>
        <w:bottom w:val="none" w:sz="0" w:space="0" w:color="auto"/>
        <w:right w:val="none" w:sz="0" w:space="0" w:color="auto"/>
      </w:divBdr>
    </w:div>
    <w:div w:id="1958674882">
      <w:marLeft w:val="480"/>
      <w:marRight w:val="0"/>
      <w:marTop w:val="0"/>
      <w:marBottom w:val="0"/>
      <w:divBdr>
        <w:top w:val="none" w:sz="0" w:space="0" w:color="auto"/>
        <w:left w:val="none" w:sz="0" w:space="0" w:color="auto"/>
        <w:bottom w:val="none" w:sz="0" w:space="0" w:color="auto"/>
        <w:right w:val="none" w:sz="0" w:space="0" w:color="auto"/>
      </w:divBdr>
    </w:div>
    <w:div w:id="1958684047">
      <w:marLeft w:val="480"/>
      <w:marRight w:val="0"/>
      <w:marTop w:val="0"/>
      <w:marBottom w:val="0"/>
      <w:divBdr>
        <w:top w:val="none" w:sz="0" w:space="0" w:color="auto"/>
        <w:left w:val="none" w:sz="0" w:space="0" w:color="auto"/>
        <w:bottom w:val="none" w:sz="0" w:space="0" w:color="auto"/>
        <w:right w:val="none" w:sz="0" w:space="0" w:color="auto"/>
      </w:divBdr>
    </w:div>
    <w:div w:id="1958684247">
      <w:marLeft w:val="480"/>
      <w:marRight w:val="0"/>
      <w:marTop w:val="0"/>
      <w:marBottom w:val="0"/>
      <w:divBdr>
        <w:top w:val="none" w:sz="0" w:space="0" w:color="auto"/>
        <w:left w:val="none" w:sz="0" w:space="0" w:color="auto"/>
        <w:bottom w:val="none" w:sz="0" w:space="0" w:color="auto"/>
        <w:right w:val="none" w:sz="0" w:space="0" w:color="auto"/>
      </w:divBdr>
    </w:div>
    <w:div w:id="1958949235">
      <w:marLeft w:val="480"/>
      <w:marRight w:val="0"/>
      <w:marTop w:val="0"/>
      <w:marBottom w:val="0"/>
      <w:divBdr>
        <w:top w:val="none" w:sz="0" w:space="0" w:color="auto"/>
        <w:left w:val="none" w:sz="0" w:space="0" w:color="auto"/>
        <w:bottom w:val="none" w:sz="0" w:space="0" w:color="auto"/>
        <w:right w:val="none" w:sz="0" w:space="0" w:color="auto"/>
      </w:divBdr>
    </w:div>
    <w:div w:id="1959022662">
      <w:bodyDiv w:val="1"/>
      <w:marLeft w:val="0"/>
      <w:marRight w:val="0"/>
      <w:marTop w:val="0"/>
      <w:marBottom w:val="0"/>
      <w:divBdr>
        <w:top w:val="none" w:sz="0" w:space="0" w:color="auto"/>
        <w:left w:val="none" w:sz="0" w:space="0" w:color="auto"/>
        <w:bottom w:val="none" w:sz="0" w:space="0" w:color="auto"/>
        <w:right w:val="none" w:sz="0" w:space="0" w:color="auto"/>
      </w:divBdr>
    </w:div>
    <w:div w:id="1959024282">
      <w:marLeft w:val="480"/>
      <w:marRight w:val="0"/>
      <w:marTop w:val="0"/>
      <w:marBottom w:val="0"/>
      <w:divBdr>
        <w:top w:val="none" w:sz="0" w:space="0" w:color="auto"/>
        <w:left w:val="none" w:sz="0" w:space="0" w:color="auto"/>
        <w:bottom w:val="none" w:sz="0" w:space="0" w:color="auto"/>
        <w:right w:val="none" w:sz="0" w:space="0" w:color="auto"/>
      </w:divBdr>
    </w:div>
    <w:div w:id="1959332580">
      <w:marLeft w:val="480"/>
      <w:marRight w:val="0"/>
      <w:marTop w:val="0"/>
      <w:marBottom w:val="0"/>
      <w:divBdr>
        <w:top w:val="none" w:sz="0" w:space="0" w:color="auto"/>
        <w:left w:val="none" w:sz="0" w:space="0" w:color="auto"/>
        <w:bottom w:val="none" w:sz="0" w:space="0" w:color="auto"/>
        <w:right w:val="none" w:sz="0" w:space="0" w:color="auto"/>
      </w:divBdr>
    </w:div>
    <w:div w:id="1959336085">
      <w:bodyDiv w:val="1"/>
      <w:marLeft w:val="0"/>
      <w:marRight w:val="0"/>
      <w:marTop w:val="0"/>
      <w:marBottom w:val="0"/>
      <w:divBdr>
        <w:top w:val="none" w:sz="0" w:space="0" w:color="auto"/>
        <w:left w:val="none" w:sz="0" w:space="0" w:color="auto"/>
        <w:bottom w:val="none" w:sz="0" w:space="0" w:color="auto"/>
        <w:right w:val="none" w:sz="0" w:space="0" w:color="auto"/>
      </w:divBdr>
    </w:div>
    <w:div w:id="1959405942">
      <w:marLeft w:val="480"/>
      <w:marRight w:val="0"/>
      <w:marTop w:val="0"/>
      <w:marBottom w:val="0"/>
      <w:divBdr>
        <w:top w:val="none" w:sz="0" w:space="0" w:color="auto"/>
        <w:left w:val="none" w:sz="0" w:space="0" w:color="auto"/>
        <w:bottom w:val="none" w:sz="0" w:space="0" w:color="auto"/>
        <w:right w:val="none" w:sz="0" w:space="0" w:color="auto"/>
      </w:divBdr>
    </w:div>
    <w:div w:id="1959409224">
      <w:bodyDiv w:val="1"/>
      <w:marLeft w:val="0"/>
      <w:marRight w:val="0"/>
      <w:marTop w:val="0"/>
      <w:marBottom w:val="0"/>
      <w:divBdr>
        <w:top w:val="none" w:sz="0" w:space="0" w:color="auto"/>
        <w:left w:val="none" w:sz="0" w:space="0" w:color="auto"/>
        <w:bottom w:val="none" w:sz="0" w:space="0" w:color="auto"/>
        <w:right w:val="none" w:sz="0" w:space="0" w:color="auto"/>
      </w:divBdr>
    </w:div>
    <w:div w:id="1959606049">
      <w:marLeft w:val="480"/>
      <w:marRight w:val="0"/>
      <w:marTop w:val="0"/>
      <w:marBottom w:val="0"/>
      <w:divBdr>
        <w:top w:val="none" w:sz="0" w:space="0" w:color="auto"/>
        <w:left w:val="none" w:sz="0" w:space="0" w:color="auto"/>
        <w:bottom w:val="none" w:sz="0" w:space="0" w:color="auto"/>
        <w:right w:val="none" w:sz="0" w:space="0" w:color="auto"/>
      </w:divBdr>
    </w:div>
    <w:div w:id="1959683519">
      <w:marLeft w:val="480"/>
      <w:marRight w:val="0"/>
      <w:marTop w:val="0"/>
      <w:marBottom w:val="0"/>
      <w:divBdr>
        <w:top w:val="none" w:sz="0" w:space="0" w:color="auto"/>
        <w:left w:val="none" w:sz="0" w:space="0" w:color="auto"/>
        <w:bottom w:val="none" w:sz="0" w:space="0" w:color="auto"/>
        <w:right w:val="none" w:sz="0" w:space="0" w:color="auto"/>
      </w:divBdr>
    </w:div>
    <w:div w:id="1959754032">
      <w:marLeft w:val="480"/>
      <w:marRight w:val="0"/>
      <w:marTop w:val="0"/>
      <w:marBottom w:val="0"/>
      <w:divBdr>
        <w:top w:val="none" w:sz="0" w:space="0" w:color="auto"/>
        <w:left w:val="none" w:sz="0" w:space="0" w:color="auto"/>
        <w:bottom w:val="none" w:sz="0" w:space="0" w:color="auto"/>
        <w:right w:val="none" w:sz="0" w:space="0" w:color="auto"/>
      </w:divBdr>
    </w:div>
    <w:div w:id="1960068804">
      <w:marLeft w:val="480"/>
      <w:marRight w:val="0"/>
      <w:marTop w:val="0"/>
      <w:marBottom w:val="0"/>
      <w:divBdr>
        <w:top w:val="none" w:sz="0" w:space="0" w:color="auto"/>
        <w:left w:val="none" w:sz="0" w:space="0" w:color="auto"/>
        <w:bottom w:val="none" w:sz="0" w:space="0" w:color="auto"/>
        <w:right w:val="none" w:sz="0" w:space="0" w:color="auto"/>
      </w:divBdr>
    </w:div>
    <w:div w:id="1960334141">
      <w:marLeft w:val="480"/>
      <w:marRight w:val="0"/>
      <w:marTop w:val="0"/>
      <w:marBottom w:val="0"/>
      <w:divBdr>
        <w:top w:val="none" w:sz="0" w:space="0" w:color="auto"/>
        <w:left w:val="none" w:sz="0" w:space="0" w:color="auto"/>
        <w:bottom w:val="none" w:sz="0" w:space="0" w:color="auto"/>
        <w:right w:val="none" w:sz="0" w:space="0" w:color="auto"/>
      </w:divBdr>
    </w:div>
    <w:div w:id="1960339140">
      <w:marLeft w:val="480"/>
      <w:marRight w:val="0"/>
      <w:marTop w:val="0"/>
      <w:marBottom w:val="0"/>
      <w:divBdr>
        <w:top w:val="none" w:sz="0" w:space="0" w:color="auto"/>
        <w:left w:val="none" w:sz="0" w:space="0" w:color="auto"/>
        <w:bottom w:val="none" w:sz="0" w:space="0" w:color="auto"/>
        <w:right w:val="none" w:sz="0" w:space="0" w:color="auto"/>
      </w:divBdr>
    </w:div>
    <w:div w:id="1960449960">
      <w:bodyDiv w:val="1"/>
      <w:marLeft w:val="0"/>
      <w:marRight w:val="0"/>
      <w:marTop w:val="0"/>
      <w:marBottom w:val="0"/>
      <w:divBdr>
        <w:top w:val="none" w:sz="0" w:space="0" w:color="auto"/>
        <w:left w:val="none" w:sz="0" w:space="0" w:color="auto"/>
        <w:bottom w:val="none" w:sz="0" w:space="0" w:color="auto"/>
        <w:right w:val="none" w:sz="0" w:space="0" w:color="auto"/>
      </w:divBdr>
    </w:div>
    <w:div w:id="1960453465">
      <w:bodyDiv w:val="1"/>
      <w:marLeft w:val="0"/>
      <w:marRight w:val="0"/>
      <w:marTop w:val="0"/>
      <w:marBottom w:val="0"/>
      <w:divBdr>
        <w:top w:val="none" w:sz="0" w:space="0" w:color="auto"/>
        <w:left w:val="none" w:sz="0" w:space="0" w:color="auto"/>
        <w:bottom w:val="none" w:sz="0" w:space="0" w:color="auto"/>
        <w:right w:val="none" w:sz="0" w:space="0" w:color="auto"/>
      </w:divBdr>
      <w:divsChild>
        <w:div w:id="432743728">
          <w:marLeft w:val="480"/>
          <w:marRight w:val="0"/>
          <w:marTop w:val="0"/>
          <w:marBottom w:val="0"/>
          <w:divBdr>
            <w:top w:val="none" w:sz="0" w:space="0" w:color="auto"/>
            <w:left w:val="none" w:sz="0" w:space="0" w:color="auto"/>
            <w:bottom w:val="none" w:sz="0" w:space="0" w:color="auto"/>
            <w:right w:val="none" w:sz="0" w:space="0" w:color="auto"/>
          </w:divBdr>
        </w:div>
        <w:div w:id="1453330170">
          <w:marLeft w:val="480"/>
          <w:marRight w:val="0"/>
          <w:marTop w:val="0"/>
          <w:marBottom w:val="0"/>
          <w:divBdr>
            <w:top w:val="none" w:sz="0" w:space="0" w:color="auto"/>
            <w:left w:val="none" w:sz="0" w:space="0" w:color="auto"/>
            <w:bottom w:val="none" w:sz="0" w:space="0" w:color="auto"/>
            <w:right w:val="none" w:sz="0" w:space="0" w:color="auto"/>
          </w:divBdr>
        </w:div>
        <w:div w:id="1783725149">
          <w:marLeft w:val="480"/>
          <w:marRight w:val="0"/>
          <w:marTop w:val="0"/>
          <w:marBottom w:val="0"/>
          <w:divBdr>
            <w:top w:val="none" w:sz="0" w:space="0" w:color="auto"/>
            <w:left w:val="none" w:sz="0" w:space="0" w:color="auto"/>
            <w:bottom w:val="none" w:sz="0" w:space="0" w:color="auto"/>
            <w:right w:val="none" w:sz="0" w:space="0" w:color="auto"/>
          </w:divBdr>
        </w:div>
        <w:div w:id="114251491">
          <w:marLeft w:val="480"/>
          <w:marRight w:val="0"/>
          <w:marTop w:val="0"/>
          <w:marBottom w:val="0"/>
          <w:divBdr>
            <w:top w:val="none" w:sz="0" w:space="0" w:color="auto"/>
            <w:left w:val="none" w:sz="0" w:space="0" w:color="auto"/>
            <w:bottom w:val="none" w:sz="0" w:space="0" w:color="auto"/>
            <w:right w:val="none" w:sz="0" w:space="0" w:color="auto"/>
          </w:divBdr>
        </w:div>
        <w:div w:id="216361389">
          <w:marLeft w:val="480"/>
          <w:marRight w:val="0"/>
          <w:marTop w:val="0"/>
          <w:marBottom w:val="0"/>
          <w:divBdr>
            <w:top w:val="none" w:sz="0" w:space="0" w:color="auto"/>
            <w:left w:val="none" w:sz="0" w:space="0" w:color="auto"/>
            <w:bottom w:val="none" w:sz="0" w:space="0" w:color="auto"/>
            <w:right w:val="none" w:sz="0" w:space="0" w:color="auto"/>
          </w:divBdr>
        </w:div>
        <w:div w:id="1509754634">
          <w:marLeft w:val="480"/>
          <w:marRight w:val="0"/>
          <w:marTop w:val="0"/>
          <w:marBottom w:val="0"/>
          <w:divBdr>
            <w:top w:val="none" w:sz="0" w:space="0" w:color="auto"/>
            <w:left w:val="none" w:sz="0" w:space="0" w:color="auto"/>
            <w:bottom w:val="none" w:sz="0" w:space="0" w:color="auto"/>
            <w:right w:val="none" w:sz="0" w:space="0" w:color="auto"/>
          </w:divBdr>
        </w:div>
        <w:div w:id="1896963342">
          <w:marLeft w:val="480"/>
          <w:marRight w:val="0"/>
          <w:marTop w:val="0"/>
          <w:marBottom w:val="0"/>
          <w:divBdr>
            <w:top w:val="none" w:sz="0" w:space="0" w:color="auto"/>
            <w:left w:val="none" w:sz="0" w:space="0" w:color="auto"/>
            <w:bottom w:val="none" w:sz="0" w:space="0" w:color="auto"/>
            <w:right w:val="none" w:sz="0" w:space="0" w:color="auto"/>
          </w:divBdr>
        </w:div>
        <w:div w:id="1964072704">
          <w:marLeft w:val="480"/>
          <w:marRight w:val="0"/>
          <w:marTop w:val="0"/>
          <w:marBottom w:val="0"/>
          <w:divBdr>
            <w:top w:val="none" w:sz="0" w:space="0" w:color="auto"/>
            <w:left w:val="none" w:sz="0" w:space="0" w:color="auto"/>
            <w:bottom w:val="none" w:sz="0" w:space="0" w:color="auto"/>
            <w:right w:val="none" w:sz="0" w:space="0" w:color="auto"/>
          </w:divBdr>
        </w:div>
        <w:div w:id="337316661">
          <w:marLeft w:val="480"/>
          <w:marRight w:val="0"/>
          <w:marTop w:val="0"/>
          <w:marBottom w:val="0"/>
          <w:divBdr>
            <w:top w:val="none" w:sz="0" w:space="0" w:color="auto"/>
            <w:left w:val="none" w:sz="0" w:space="0" w:color="auto"/>
            <w:bottom w:val="none" w:sz="0" w:space="0" w:color="auto"/>
            <w:right w:val="none" w:sz="0" w:space="0" w:color="auto"/>
          </w:divBdr>
        </w:div>
        <w:div w:id="1206330613">
          <w:marLeft w:val="480"/>
          <w:marRight w:val="0"/>
          <w:marTop w:val="0"/>
          <w:marBottom w:val="0"/>
          <w:divBdr>
            <w:top w:val="none" w:sz="0" w:space="0" w:color="auto"/>
            <w:left w:val="none" w:sz="0" w:space="0" w:color="auto"/>
            <w:bottom w:val="none" w:sz="0" w:space="0" w:color="auto"/>
            <w:right w:val="none" w:sz="0" w:space="0" w:color="auto"/>
          </w:divBdr>
        </w:div>
        <w:div w:id="888804960">
          <w:marLeft w:val="480"/>
          <w:marRight w:val="0"/>
          <w:marTop w:val="0"/>
          <w:marBottom w:val="0"/>
          <w:divBdr>
            <w:top w:val="none" w:sz="0" w:space="0" w:color="auto"/>
            <w:left w:val="none" w:sz="0" w:space="0" w:color="auto"/>
            <w:bottom w:val="none" w:sz="0" w:space="0" w:color="auto"/>
            <w:right w:val="none" w:sz="0" w:space="0" w:color="auto"/>
          </w:divBdr>
        </w:div>
        <w:div w:id="818571384">
          <w:marLeft w:val="480"/>
          <w:marRight w:val="0"/>
          <w:marTop w:val="0"/>
          <w:marBottom w:val="0"/>
          <w:divBdr>
            <w:top w:val="none" w:sz="0" w:space="0" w:color="auto"/>
            <w:left w:val="none" w:sz="0" w:space="0" w:color="auto"/>
            <w:bottom w:val="none" w:sz="0" w:space="0" w:color="auto"/>
            <w:right w:val="none" w:sz="0" w:space="0" w:color="auto"/>
          </w:divBdr>
        </w:div>
        <w:div w:id="1357076238">
          <w:marLeft w:val="480"/>
          <w:marRight w:val="0"/>
          <w:marTop w:val="0"/>
          <w:marBottom w:val="0"/>
          <w:divBdr>
            <w:top w:val="none" w:sz="0" w:space="0" w:color="auto"/>
            <w:left w:val="none" w:sz="0" w:space="0" w:color="auto"/>
            <w:bottom w:val="none" w:sz="0" w:space="0" w:color="auto"/>
            <w:right w:val="none" w:sz="0" w:space="0" w:color="auto"/>
          </w:divBdr>
        </w:div>
        <w:div w:id="1695498992">
          <w:marLeft w:val="480"/>
          <w:marRight w:val="0"/>
          <w:marTop w:val="0"/>
          <w:marBottom w:val="0"/>
          <w:divBdr>
            <w:top w:val="none" w:sz="0" w:space="0" w:color="auto"/>
            <w:left w:val="none" w:sz="0" w:space="0" w:color="auto"/>
            <w:bottom w:val="none" w:sz="0" w:space="0" w:color="auto"/>
            <w:right w:val="none" w:sz="0" w:space="0" w:color="auto"/>
          </w:divBdr>
        </w:div>
        <w:div w:id="1738429937">
          <w:marLeft w:val="480"/>
          <w:marRight w:val="0"/>
          <w:marTop w:val="0"/>
          <w:marBottom w:val="0"/>
          <w:divBdr>
            <w:top w:val="none" w:sz="0" w:space="0" w:color="auto"/>
            <w:left w:val="none" w:sz="0" w:space="0" w:color="auto"/>
            <w:bottom w:val="none" w:sz="0" w:space="0" w:color="auto"/>
            <w:right w:val="none" w:sz="0" w:space="0" w:color="auto"/>
          </w:divBdr>
        </w:div>
        <w:div w:id="1322542633">
          <w:marLeft w:val="480"/>
          <w:marRight w:val="0"/>
          <w:marTop w:val="0"/>
          <w:marBottom w:val="0"/>
          <w:divBdr>
            <w:top w:val="none" w:sz="0" w:space="0" w:color="auto"/>
            <w:left w:val="none" w:sz="0" w:space="0" w:color="auto"/>
            <w:bottom w:val="none" w:sz="0" w:space="0" w:color="auto"/>
            <w:right w:val="none" w:sz="0" w:space="0" w:color="auto"/>
          </w:divBdr>
        </w:div>
        <w:div w:id="1629360805">
          <w:marLeft w:val="480"/>
          <w:marRight w:val="0"/>
          <w:marTop w:val="0"/>
          <w:marBottom w:val="0"/>
          <w:divBdr>
            <w:top w:val="none" w:sz="0" w:space="0" w:color="auto"/>
            <w:left w:val="none" w:sz="0" w:space="0" w:color="auto"/>
            <w:bottom w:val="none" w:sz="0" w:space="0" w:color="auto"/>
            <w:right w:val="none" w:sz="0" w:space="0" w:color="auto"/>
          </w:divBdr>
        </w:div>
        <w:div w:id="2143578024">
          <w:marLeft w:val="480"/>
          <w:marRight w:val="0"/>
          <w:marTop w:val="0"/>
          <w:marBottom w:val="0"/>
          <w:divBdr>
            <w:top w:val="none" w:sz="0" w:space="0" w:color="auto"/>
            <w:left w:val="none" w:sz="0" w:space="0" w:color="auto"/>
            <w:bottom w:val="none" w:sz="0" w:space="0" w:color="auto"/>
            <w:right w:val="none" w:sz="0" w:space="0" w:color="auto"/>
          </w:divBdr>
        </w:div>
        <w:div w:id="356011255">
          <w:marLeft w:val="480"/>
          <w:marRight w:val="0"/>
          <w:marTop w:val="0"/>
          <w:marBottom w:val="0"/>
          <w:divBdr>
            <w:top w:val="none" w:sz="0" w:space="0" w:color="auto"/>
            <w:left w:val="none" w:sz="0" w:space="0" w:color="auto"/>
            <w:bottom w:val="none" w:sz="0" w:space="0" w:color="auto"/>
            <w:right w:val="none" w:sz="0" w:space="0" w:color="auto"/>
          </w:divBdr>
        </w:div>
        <w:div w:id="1456410832">
          <w:marLeft w:val="480"/>
          <w:marRight w:val="0"/>
          <w:marTop w:val="0"/>
          <w:marBottom w:val="0"/>
          <w:divBdr>
            <w:top w:val="none" w:sz="0" w:space="0" w:color="auto"/>
            <w:left w:val="none" w:sz="0" w:space="0" w:color="auto"/>
            <w:bottom w:val="none" w:sz="0" w:space="0" w:color="auto"/>
            <w:right w:val="none" w:sz="0" w:space="0" w:color="auto"/>
          </w:divBdr>
        </w:div>
        <w:div w:id="1934120242">
          <w:marLeft w:val="480"/>
          <w:marRight w:val="0"/>
          <w:marTop w:val="0"/>
          <w:marBottom w:val="0"/>
          <w:divBdr>
            <w:top w:val="none" w:sz="0" w:space="0" w:color="auto"/>
            <w:left w:val="none" w:sz="0" w:space="0" w:color="auto"/>
            <w:bottom w:val="none" w:sz="0" w:space="0" w:color="auto"/>
            <w:right w:val="none" w:sz="0" w:space="0" w:color="auto"/>
          </w:divBdr>
        </w:div>
        <w:div w:id="1554852682">
          <w:marLeft w:val="480"/>
          <w:marRight w:val="0"/>
          <w:marTop w:val="0"/>
          <w:marBottom w:val="0"/>
          <w:divBdr>
            <w:top w:val="none" w:sz="0" w:space="0" w:color="auto"/>
            <w:left w:val="none" w:sz="0" w:space="0" w:color="auto"/>
            <w:bottom w:val="none" w:sz="0" w:space="0" w:color="auto"/>
            <w:right w:val="none" w:sz="0" w:space="0" w:color="auto"/>
          </w:divBdr>
        </w:div>
        <w:div w:id="1341734441">
          <w:marLeft w:val="480"/>
          <w:marRight w:val="0"/>
          <w:marTop w:val="0"/>
          <w:marBottom w:val="0"/>
          <w:divBdr>
            <w:top w:val="none" w:sz="0" w:space="0" w:color="auto"/>
            <w:left w:val="none" w:sz="0" w:space="0" w:color="auto"/>
            <w:bottom w:val="none" w:sz="0" w:space="0" w:color="auto"/>
            <w:right w:val="none" w:sz="0" w:space="0" w:color="auto"/>
          </w:divBdr>
        </w:div>
        <w:div w:id="1715930921">
          <w:marLeft w:val="480"/>
          <w:marRight w:val="0"/>
          <w:marTop w:val="0"/>
          <w:marBottom w:val="0"/>
          <w:divBdr>
            <w:top w:val="none" w:sz="0" w:space="0" w:color="auto"/>
            <w:left w:val="none" w:sz="0" w:space="0" w:color="auto"/>
            <w:bottom w:val="none" w:sz="0" w:space="0" w:color="auto"/>
            <w:right w:val="none" w:sz="0" w:space="0" w:color="auto"/>
          </w:divBdr>
        </w:div>
        <w:div w:id="284435086">
          <w:marLeft w:val="480"/>
          <w:marRight w:val="0"/>
          <w:marTop w:val="0"/>
          <w:marBottom w:val="0"/>
          <w:divBdr>
            <w:top w:val="none" w:sz="0" w:space="0" w:color="auto"/>
            <w:left w:val="none" w:sz="0" w:space="0" w:color="auto"/>
            <w:bottom w:val="none" w:sz="0" w:space="0" w:color="auto"/>
            <w:right w:val="none" w:sz="0" w:space="0" w:color="auto"/>
          </w:divBdr>
        </w:div>
        <w:div w:id="324943133">
          <w:marLeft w:val="480"/>
          <w:marRight w:val="0"/>
          <w:marTop w:val="0"/>
          <w:marBottom w:val="0"/>
          <w:divBdr>
            <w:top w:val="none" w:sz="0" w:space="0" w:color="auto"/>
            <w:left w:val="none" w:sz="0" w:space="0" w:color="auto"/>
            <w:bottom w:val="none" w:sz="0" w:space="0" w:color="auto"/>
            <w:right w:val="none" w:sz="0" w:space="0" w:color="auto"/>
          </w:divBdr>
        </w:div>
        <w:div w:id="2084449168">
          <w:marLeft w:val="480"/>
          <w:marRight w:val="0"/>
          <w:marTop w:val="0"/>
          <w:marBottom w:val="0"/>
          <w:divBdr>
            <w:top w:val="none" w:sz="0" w:space="0" w:color="auto"/>
            <w:left w:val="none" w:sz="0" w:space="0" w:color="auto"/>
            <w:bottom w:val="none" w:sz="0" w:space="0" w:color="auto"/>
            <w:right w:val="none" w:sz="0" w:space="0" w:color="auto"/>
          </w:divBdr>
        </w:div>
        <w:div w:id="1604801269">
          <w:marLeft w:val="480"/>
          <w:marRight w:val="0"/>
          <w:marTop w:val="0"/>
          <w:marBottom w:val="0"/>
          <w:divBdr>
            <w:top w:val="none" w:sz="0" w:space="0" w:color="auto"/>
            <w:left w:val="none" w:sz="0" w:space="0" w:color="auto"/>
            <w:bottom w:val="none" w:sz="0" w:space="0" w:color="auto"/>
            <w:right w:val="none" w:sz="0" w:space="0" w:color="auto"/>
          </w:divBdr>
        </w:div>
        <w:div w:id="1319646862">
          <w:marLeft w:val="480"/>
          <w:marRight w:val="0"/>
          <w:marTop w:val="0"/>
          <w:marBottom w:val="0"/>
          <w:divBdr>
            <w:top w:val="none" w:sz="0" w:space="0" w:color="auto"/>
            <w:left w:val="none" w:sz="0" w:space="0" w:color="auto"/>
            <w:bottom w:val="none" w:sz="0" w:space="0" w:color="auto"/>
            <w:right w:val="none" w:sz="0" w:space="0" w:color="auto"/>
          </w:divBdr>
        </w:div>
        <w:div w:id="289942105">
          <w:marLeft w:val="480"/>
          <w:marRight w:val="0"/>
          <w:marTop w:val="0"/>
          <w:marBottom w:val="0"/>
          <w:divBdr>
            <w:top w:val="none" w:sz="0" w:space="0" w:color="auto"/>
            <w:left w:val="none" w:sz="0" w:space="0" w:color="auto"/>
            <w:bottom w:val="none" w:sz="0" w:space="0" w:color="auto"/>
            <w:right w:val="none" w:sz="0" w:space="0" w:color="auto"/>
          </w:divBdr>
        </w:div>
        <w:div w:id="1314724824">
          <w:marLeft w:val="480"/>
          <w:marRight w:val="0"/>
          <w:marTop w:val="0"/>
          <w:marBottom w:val="0"/>
          <w:divBdr>
            <w:top w:val="none" w:sz="0" w:space="0" w:color="auto"/>
            <w:left w:val="none" w:sz="0" w:space="0" w:color="auto"/>
            <w:bottom w:val="none" w:sz="0" w:space="0" w:color="auto"/>
            <w:right w:val="none" w:sz="0" w:space="0" w:color="auto"/>
          </w:divBdr>
        </w:div>
        <w:div w:id="969557086">
          <w:marLeft w:val="480"/>
          <w:marRight w:val="0"/>
          <w:marTop w:val="0"/>
          <w:marBottom w:val="0"/>
          <w:divBdr>
            <w:top w:val="none" w:sz="0" w:space="0" w:color="auto"/>
            <w:left w:val="none" w:sz="0" w:space="0" w:color="auto"/>
            <w:bottom w:val="none" w:sz="0" w:space="0" w:color="auto"/>
            <w:right w:val="none" w:sz="0" w:space="0" w:color="auto"/>
          </w:divBdr>
        </w:div>
        <w:div w:id="1159685968">
          <w:marLeft w:val="480"/>
          <w:marRight w:val="0"/>
          <w:marTop w:val="0"/>
          <w:marBottom w:val="0"/>
          <w:divBdr>
            <w:top w:val="none" w:sz="0" w:space="0" w:color="auto"/>
            <w:left w:val="none" w:sz="0" w:space="0" w:color="auto"/>
            <w:bottom w:val="none" w:sz="0" w:space="0" w:color="auto"/>
            <w:right w:val="none" w:sz="0" w:space="0" w:color="auto"/>
          </w:divBdr>
        </w:div>
        <w:div w:id="1714883222">
          <w:marLeft w:val="480"/>
          <w:marRight w:val="0"/>
          <w:marTop w:val="0"/>
          <w:marBottom w:val="0"/>
          <w:divBdr>
            <w:top w:val="none" w:sz="0" w:space="0" w:color="auto"/>
            <w:left w:val="none" w:sz="0" w:space="0" w:color="auto"/>
            <w:bottom w:val="none" w:sz="0" w:space="0" w:color="auto"/>
            <w:right w:val="none" w:sz="0" w:space="0" w:color="auto"/>
          </w:divBdr>
        </w:div>
        <w:div w:id="1205483910">
          <w:marLeft w:val="480"/>
          <w:marRight w:val="0"/>
          <w:marTop w:val="0"/>
          <w:marBottom w:val="0"/>
          <w:divBdr>
            <w:top w:val="none" w:sz="0" w:space="0" w:color="auto"/>
            <w:left w:val="none" w:sz="0" w:space="0" w:color="auto"/>
            <w:bottom w:val="none" w:sz="0" w:space="0" w:color="auto"/>
            <w:right w:val="none" w:sz="0" w:space="0" w:color="auto"/>
          </w:divBdr>
        </w:div>
        <w:div w:id="970087311">
          <w:marLeft w:val="480"/>
          <w:marRight w:val="0"/>
          <w:marTop w:val="0"/>
          <w:marBottom w:val="0"/>
          <w:divBdr>
            <w:top w:val="none" w:sz="0" w:space="0" w:color="auto"/>
            <w:left w:val="none" w:sz="0" w:space="0" w:color="auto"/>
            <w:bottom w:val="none" w:sz="0" w:space="0" w:color="auto"/>
            <w:right w:val="none" w:sz="0" w:space="0" w:color="auto"/>
          </w:divBdr>
        </w:div>
        <w:div w:id="520707360">
          <w:marLeft w:val="480"/>
          <w:marRight w:val="0"/>
          <w:marTop w:val="0"/>
          <w:marBottom w:val="0"/>
          <w:divBdr>
            <w:top w:val="none" w:sz="0" w:space="0" w:color="auto"/>
            <w:left w:val="none" w:sz="0" w:space="0" w:color="auto"/>
            <w:bottom w:val="none" w:sz="0" w:space="0" w:color="auto"/>
            <w:right w:val="none" w:sz="0" w:space="0" w:color="auto"/>
          </w:divBdr>
        </w:div>
        <w:div w:id="566376516">
          <w:marLeft w:val="480"/>
          <w:marRight w:val="0"/>
          <w:marTop w:val="0"/>
          <w:marBottom w:val="0"/>
          <w:divBdr>
            <w:top w:val="none" w:sz="0" w:space="0" w:color="auto"/>
            <w:left w:val="none" w:sz="0" w:space="0" w:color="auto"/>
            <w:bottom w:val="none" w:sz="0" w:space="0" w:color="auto"/>
            <w:right w:val="none" w:sz="0" w:space="0" w:color="auto"/>
          </w:divBdr>
        </w:div>
        <w:div w:id="1925527253">
          <w:marLeft w:val="480"/>
          <w:marRight w:val="0"/>
          <w:marTop w:val="0"/>
          <w:marBottom w:val="0"/>
          <w:divBdr>
            <w:top w:val="none" w:sz="0" w:space="0" w:color="auto"/>
            <w:left w:val="none" w:sz="0" w:space="0" w:color="auto"/>
            <w:bottom w:val="none" w:sz="0" w:space="0" w:color="auto"/>
            <w:right w:val="none" w:sz="0" w:space="0" w:color="auto"/>
          </w:divBdr>
        </w:div>
        <w:div w:id="1867786235">
          <w:marLeft w:val="480"/>
          <w:marRight w:val="0"/>
          <w:marTop w:val="0"/>
          <w:marBottom w:val="0"/>
          <w:divBdr>
            <w:top w:val="none" w:sz="0" w:space="0" w:color="auto"/>
            <w:left w:val="none" w:sz="0" w:space="0" w:color="auto"/>
            <w:bottom w:val="none" w:sz="0" w:space="0" w:color="auto"/>
            <w:right w:val="none" w:sz="0" w:space="0" w:color="auto"/>
          </w:divBdr>
        </w:div>
        <w:div w:id="2127699290">
          <w:marLeft w:val="480"/>
          <w:marRight w:val="0"/>
          <w:marTop w:val="0"/>
          <w:marBottom w:val="0"/>
          <w:divBdr>
            <w:top w:val="none" w:sz="0" w:space="0" w:color="auto"/>
            <w:left w:val="none" w:sz="0" w:space="0" w:color="auto"/>
            <w:bottom w:val="none" w:sz="0" w:space="0" w:color="auto"/>
            <w:right w:val="none" w:sz="0" w:space="0" w:color="auto"/>
          </w:divBdr>
        </w:div>
        <w:div w:id="387655605">
          <w:marLeft w:val="480"/>
          <w:marRight w:val="0"/>
          <w:marTop w:val="0"/>
          <w:marBottom w:val="0"/>
          <w:divBdr>
            <w:top w:val="none" w:sz="0" w:space="0" w:color="auto"/>
            <w:left w:val="none" w:sz="0" w:space="0" w:color="auto"/>
            <w:bottom w:val="none" w:sz="0" w:space="0" w:color="auto"/>
            <w:right w:val="none" w:sz="0" w:space="0" w:color="auto"/>
          </w:divBdr>
        </w:div>
        <w:div w:id="2101022853">
          <w:marLeft w:val="480"/>
          <w:marRight w:val="0"/>
          <w:marTop w:val="0"/>
          <w:marBottom w:val="0"/>
          <w:divBdr>
            <w:top w:val="none" w:sz="0" w:space="0" w:color="auto"/>
            <w:left w:val="none" w:sz="0" w:space="0" w:color="auto"/>
            <w:bottom w:val="none" w:sz="0" w:space="0" w:color="auto"/>
            <w:right w:val="none" w:sz="0" w:space="0" w:color="auto"/>
          </w:divBdr>
        </w:div>
        <w:div w:id="325060398">
          <w:marLeft w:val="480"/>
          <w:marRight w:val="0"/>
          <w:marTop w:val="0"/>
          <w:marBottom w:val="0"/>
          <w:divBdr>
            <w:top w:val="none" w:sz="0" w:space="0" w:color="auto"/>
            <w:left w:val="none" w:sz="0" w:space="0" w:color="auto"/>
            <w:bottom w:val="none" w:sz="0" w:space="0" w:color="auto"/>
            <w:right w:val="none" w:sz="0" w:space="0" w:color="auto"/>
          </w:divBdr>
        </w:div>
        <w:div w:id="385111061">
          <w:marLeft w:val="480"/>
          <w:marRight w:val="0"/>
          <w:marTop w:val="0"/>
          <w:marBottom w:val="0"/>
          <w:divBdr>
            <w:top w:val="none" w:sz="0" w:space="0" w:color="auto"/>
            <w:left w:val="none" w:sz="0" w:space="0" w:color="auto"/>
            <w:bottom w:val="none" w:sz="0" w:space="0" w:color="auto"/>
            <w:right w:val="none" w:sz="0" w:space="0" w:color="auto"/>
          </w:divBdr>
        </w:div>
        <w:div w:id="1847592514">
          <w:marLeft w:val="480"/>
          <w:marRight w:val="0"/>
          <w:marTop w:val="0"/>
          <w:marBottom w:val="0"/>
          <w:divBdr>
            <w:top w:val="none" w:sz="0" w:space="0" w:color="auto"/>
            <w:left w:val="none" w:sz="0" w:space="0" w:color="auto"/>
            <w:bottom w:val="none" w:sz="0" w:space="0" w:color="auto"/>
            <w:right w:val="none" w:sz="0" w:space="0" w:color="auto"/>
          </w:divBdr>
        </w:div>
      </w:divsChild>
    </w:div>
    <w:div w:id="1960600793">
      <w:marLeft w:val="480"/>
      <w:marRight w:val="0"/>
      <w:marTop w:val="0"/>
      <w:marBottom w:val="0"/>
      <w:divBdr>
        <w:top w:val="none" w:sz="0" w:space="0" w:color="auto"/>
        <w:left w:val="none" w:sz="0" w:space="0" w:color="auto"/>
        <w:bottom w:val="none" w:sz="0" w:space="0" w:color="auto"/>
        <w:right w:val="none" w:sz="0" w:space="0" w:color="auto"/>
      </w:divBdr>
    </w:div>
    <w:div w:id="1960602139">
      <w:marLeft w:val="480"/>
      <w:marRight w:val="0"/>
      <w:marTop w:val="0"/>
      <w:marBottom w:val="0"/>
      <w:divBdr>
        <w:top w:val="none" w:sz="0" w:space="0" w:color="auto"/>
        <w:left w:val="none" w:sz="0" w:space="0" w:color="auto"/>
        <w:bottom w:val="none" w:sz="0" w:space="0" w:color="auto"/>
        <w:right w:val="none" w:sz="0" w:space="0" w:color="auto"/>
      </w:divBdr>
    </w:div>
    <w:div w:id="1960641514">
      <w:marLeft w:val="480"/>
      <w:marRight w:val="0"/>
      <w:marTop w:val="0"/>
      <w:marBottom w:val="0"/>
      <w:divBdr>
        <w:top w:val="none" w:sz="0" w:space="0" w:color="auto"/>
        <w:left w:val="none" w:sz="0" w:space="0" w:color="auto"/>
        <w:bottom w:val="none" w:sz="0" w:space="0" w:color="auto"/>
        <w:right w:val="none" w:sz="0" w:space="0" w:color="auto"/>
      </w:divBdr>
    </w:div>
    <w:div w:id="1960721432">
      <w:marLeft w:val="480"/>
      <w:marRight w:val="0"/>
      <w:marTop w:val="0"/>
      <w:marBottom w:val="0"/>
      <w:divBdr>
        <w:top w:val="none" w:sz="0" w:space="0" w:color="auto"/>
        <w:left w:val="none" w:sz="0" w:space="0" w:color="auto"/>
        <w:bottom w:val="none" w:sz="0" w:space="0" w:color="auto"/>
        <w:right w:val="none" w:sz="0" w:space="0" w:color="auto"/>
      </w:divBdr>
    </w:div>
    <w:div w:id="1960792827">
      <w:marLeft w:val="480"/>
      <w:marRight w:val="0"/>
      <w:marTop w:val="0"/>
      <w:marBottom w:val="0"/>
      <w:divBdr>
        <w:top w:val="none" w:sz="0" w:space="0" w:color="auto"/>
        <w:left w:val="none" w:sz="0" w:space="0" w:color="auto"/>
        <w:bottom w:val="none" w:sz="0" w:space="0" w:color="auto"/>
        <w:right w:val="none" w:sz="0" w:space="0" w:color="auto"/>
      </w:divBdr>
    </w:div>
    <w:div w:id="1960798637">
      <w:marLeft w:val="480"/>
      <w:marRight w:val="0"/>
      <w:marTop w:val="0"/>
      <w:marBottom w:val="0"/>
      <w:divBdr>
        <w:top w:val="none" w:sz="0" w:space="0" w:color="auto"/>
        <w:left w:val="none" w:sz="0" w:space="0" w:color="auto"/>
        <w:bottom w:val="none" w:sz="0" w:space="0" w:color="auto"/>
        <w:right w:val="none" w:sz="0" w:space="0" w:color="auto"/>
      </w:divBdr>
    </w:div>
    <w:div w:id="1961108550">
      <w:marLeft w:val="480"/>
      <w:marRight w:val="0"/>
      <w:marTop w:val="0"/>
      <w:marBottom w:val="0"/>
      <w:divBdr>
        <w:top w:val="none" w:sz="0" w:space="0" w:color="auto"/>
        <w:left w:val="none" w:sz="0" w:space="0" w:color="auto"/>
        <w:bottom w:val="none" w:sz="0" w:space="0" w:color="auto"/>
        <w:right w:val="none" w:sz="0" w:space="0" w:color="auto"/>
      </w:divBdr>
    </w:div>
    <w:div w:id="1961179460">
      <w:marLeft w:val="480"/>
      <w:marRight w:val="0"/>
      <w:marTop w:val="0"/>
      <w:marBottom w:val="0"/>
      <w:divBdr>
        <w:top w:val="none" w:sz="0" w:space="0" w:color="auto"/>
        <w:left w:val="none" w:sz="0" w:space="0" w:color="auto"/>
        <w:bottom w:val="none" w:sz="0" w:space="0" w:color="auto"/>
        <w:right w:val="none" w:sz="0" w:space="0" w:color="auto"/>
      </w:divBdr>
    </w:div>
    <w:div w:id="1961261172">
      <w:marLeft w:val="480"/>
      <w:marRight w:val="0"/>
      <w:marTop w:val="0"/>
      <w:marBottom w:val="0"/>
      <w:divBdr>
        <w:top w:val="none" w:sz="0" w:space="0" w:color="auto"/>
        <w:left w:val="none" w:sz="0" w:space="0" w:color="auto"/>
        <w:bottom w:val="none" w:sz="0" w:space="0" w:color="auto"/>
        <w:right w:val="none" w:sz="0" w:space="0" w:color="auto"/>
      </w:divBdr>
    </w:div>
    <w:div w:id="1961495143">
      <w:marLeft w:val="480"/>
      <w:marRight w:val="0"/>
      <w:marTop w:val="0"/>
      <w:marBottom w:val="0"/>
      <w:divBdr>
        <w:top w:val="none" w:sz="0" w:space="0" w:color="auto"/>
        <w:left w:val="none" w:sz="0" w:space="0" w:color="auto"/>
        <w:bottom w:val="none" w:sz="0" w:space="0" w:color="auto"/>
        <w:right w:val="none" w:sz="0" w:space="0" w:color="auto"/>
      </w:divBdr>
    </w:div>
    <w:div w:id="1961766367">
      <w:marLeft w:val="480"/>
      <w:marRight w:val="0"/>
      <w:marTop w:val="0"/>
      <w:marBottom w:val="0"/>
      <w:divBdr>
        <w:top w:val="none" w:sz="0" w:space="0" w:color="auto"/>
        <w:left w:val="none" w:sz="0" w:space="0" w:color="auto"/>
        <w:bottom w:val="none" w:sz="0" w:space="0" w:color="auto"/>
        <w:right w:val="none" w:sz="0" w:space="0" w:color="auto"/>
      </w:divBdr>
    </w:div>
    <w:div w:id="1962419044">
      <w:marLeft w:val="480"/>
      <w:marRight w:val="0"/>
      <w:marTop w:val="0"/>
      <w:marBottom w:val="0"/>
      <w:divBdr>
        <w:top w:val="none" w:sz="0" w:space="0" w:color="auto"/>
        <w:left w:val="none" w:sz="0" w:space="0" w:color="auto"/>
        <w:bottom w:val="none" w:sz="0" w:space="0" w:color="auto"/>
        <w:right w:val="none" w:sz="0" w:space="0" w:color="auto"/>
      </w:divBdr>
    </w:div>
    <w:div w:id="1962491281">
      <w:marLeft w:val="480"/>
      <w:marRight w:val="0"/>
      <w:marTop w:val="0"/>
      <w:marBottom w:val="0"/>
      <w:divBdr>
        <w:top w:val="none" w:sz="0" w:space="0" w:color="auto"/>
        <w:left w:val="none" w:sz="0" w:space="0" w:color="auto"/>
        <w:bottom w:val="none" w:sz="0" w:space="0" w:color="auto"/>
        <w:right w:val="none" w:sz="0" w:space="0" w:color="auto"/>
      </w:divBdr>
    </w:div>
    <w:div w:id="1962759245">
      <w:marLeft w:val="480"/>
      <w:marRight w:val="0"/>
      <w:marTop w:val="0"/>
      <w:marBottom w:val="0"/>
      <w:divBdr>
        <w:top w:val="none" w:sz="0" w:space="0" w:color="auto"/>
        <w:left w:val="none" w:sz="0" w:space="0" w:color="auto"/>
        <w:bottom w:val="none" w:sz="0" w:space="0" w:color="auto"/>
        <w:right w:val="none" w:sz="0" w:space="0" w:color="auto"/>
      </w:divBdr>
    </w:div>
    <w:div w:id="1962763953">
      <w:marLeft w:val="480"/>
      <w:marRight w:val="0"/>
      <w:marTop w:val="0"/>
      <w:marBottom w:val="0"/>
      <w:divBdr>
        <w:top w:val="none" w:sz="0" w:space="0" w:color="auto"/>
        <w:left w:val="none" w:sz="0" w:space="0" w:color="auto"/>
        <w:bottom w:val="none" w:sz="0" w:space="0" w:color="auto"/>
        <w:right w:val="none" w:sz="0" w:space="0" w:color="auto"/>
      </w:divBdr>
    </w:div>
    <w:div w:id="1962880355">
      <w:bodyDiv w:val="1"/>
      <w:marLeft w:val="0"/>
      <w:marRight w:val="0"/>
      <w:marTop w:val="0"/>
      <w:marBottom w:val="0"/>
      <w:divBdr>
        <w:top w:val="none" w:sz="0" w:space="0" w:color="auto"/>
        <w:left w:val="none" w:sz="0" w:space="0" w:color="auto"/>
        <w:bottom w:val="none" w:sz="0" w:space="0" w:color="auto"/>
        <w:right w:val="none" w:sz="0" w:space="0" w:color="auto"/>
      </w:divBdr>
    </w:div>
    <w:div w:id="1962957061">
      <w:marLeft w:val="480"/>
      <w:marRight w:val="0"/>
      <w:marTop w:val="0"/>
      <w:marBottom w:val="0"/>
      <w:divBdr>
        <w:top w:val="none" w:sz="0" w:space="0" w:color="auto"/>
        <w:left w:val="none" w:sz="0" w:space="0" w:color="auto"/>
        <w:bottom w:val="none" w:sz="0" w:space="0" w:color="auto"/>
        <w:right w:val="none" w:sz="0" w:space="0" w:color="auto"/>
      </w:divBdr>
    </w:div>
    <w:div w:id="1963070787">
      <w:marLeft w:val="480"/>
      <w:marRight w:val="0"/>
      <w:marTop w:val="0"/>
      <w:marBottom w:val="0"/>
      <w:divBdr>
        <w:top w:val="none" w:sz="0" w:space="0" w:color="auto"/>
        <w:left w:val="none" w:sz="0" w:space="0" w:color="auto"/>
        <w:bottom w:val="none" w:sz="0" w:space="0" w:color="auto"/>
        <w:right w:val="none" w:sz="0" w:space="0" w:color="auto"/>
      </w:divBdr>
    </w:div>
    <w:div w:id="1963149588">
      <w:marLeft w:val="480"/>
      <w:marRight w:val="0"/>
      <w:marTop w:val="0"/>
      <w:marBottom w:val="0"/>
      <w:divBdr>
        <w:top w:val="none" w:sz="0" w:space="0" w:color="auto"/>
        <w:left w:val="none" w:sz="0" w:space="0" w:color="auto"/>
        <w:bottom w:val="none" w:sz="0" w:space="0" w:color="auto"/>
        <w:right w:val="none" w:sz="0" w:space="0" w:color="auto"/>
      </w:divBdr>
    </w:div>
    <w:div w:id="1963264837">
      <w:bodyDiv w:val="1"/>
      <w:marLeft w:val="0"/>
      <w:marRight w:val="0"/>
      <w:marTop w:val="0"/>
      <w:marBottom w:val="0"/>
      <w:divBdr>
        <w:top w:val="none" w:sz="0" w:space="0" w:color="auto"/>
        <w:left w:val="none" w:sz="0" w:space="0" w:color="auto"/>
        <w:bottom w:val="none" w:sz="0" w:space="0" w:color="auto"/>
        <w:right w:val="none" w:sz="0" w:space="0" w:color="auto"/>
      </w:divBdr>
    </w:div>
    <w:div w:id="1963338154">
      <w:bodyDiv w:val="1"/>
      <w:marLeft w:val="0"/>
      <w:marRight w:val="0"/>
      <w:marTop w:val="0"/>
      <w:marBottom w:val="0"/>
      <w:divBdr>
        <w:top w:val="none" w:sz="0" w:space="0" w:color="auto"/>
        <w:left w:val="none" w:sz="0" w:space="0" w:color="auto"/>
        <w:bottom w:val="none" w:sz="0" w:space="0" w:color="auto"/>
        <w:right w:val="none" w:sz="0" w:space="0" w:color="auto"/>
      </w:divBdr>
    </w:div>
    <w:div w:id="1963420835">
      <w:bodyDiv w:val="1"/>
      <w:marLeft w:val="0"/>
      <w:marRight w:val="0"/>
      <w:marTop w:val="0"/>
      <w:marBottom w:val="0"/>
      <w:divBdr>
        <w:top w:val="none" w:sz="0" w:space="0" w:color="auto"/>
        <w:left w:val="none" w:sz="0" w:space="0" w:color="auto"/>
        <w:bottom w:val="none" w:sz="0" w:space="0" w:color="auto"/>
        <w:right w:val="none" w:sz="0" w:space="0" w:color="auto"/>
      </w:divBdr>
    </w:div>
    <w:div w:id="1963490133">
      <w:bodyDiv w:val="1"/>
      <w:marLeft w:val="0"/>
      <w:marRight w:val="0"/>
      <w:marTop w:val="0"/>
      <w:marBottom w:val="0"/>
      <w:divBdr>
        <w:top w:val="none" w:sz="0" w:space="0" w:color="auto"/>
        <w:left w:val="none" w:sz="0" w:space="0" w:color="auto"/>
        <w:bottom w:val="none" w:sz="0" w:space="0" w:color="auto"/>
        <w:right w:val="none" w:sz="0" w:space="0" w:color="auto"/>
      </w:divBdr>
    </w:div>
    <w:div w:id="1963608475">
      <w:bodyDiv w:val="1"/>
      <w:marLeft w:val="0"/>
      <w:marRight w:val="0"/>
      <w:marTop w:val="0"/>
      <w:marBottom w:val="0"/>
      <w:divBdr>
        <w:top w:val="none" w:sz="0" w:space="0" w:color="auto"/>
        <w:left w:val="none" w:sz="0" w:space="0" w:color="auto"/>
        <w:bottom w:val="none" w:sz="0" w:space="0" w:color="auto"/>
        <w:right w:val="none" w:sz="0" w:space="0" w:color="auto"/>
      </w:divBdr>
    </w:div>
    <w:div w:id="1963608946">
      <w:marLeft w:val="480"/>
      <w:marRight w:val="0"/>
      <w:marTop w:val="0"/>
      <w:marBottom w:val="0"/>
      <w:divBdr>
        <w:top w:val="none" w:sz="0" w:space="0" w:color="auto"/>
        <w:left w:val="none" w:sz="0" w:space="0" w:color="auto"/>
        <w:bottom w:val="none" w:sz="0" w:space="0" w:color="auto"/>
        <w:right w:val="none" w:sz="0" w:space="0" w:color="auto"/>
      </w:divBdr>
    </w:div>
    <w:div w:id="1963610135">
      <w:marLeft w:val="480"/>
      <w:marRight w:val="0"/>
      <w:marTop w:val="0"/>
      <w:marBottom w:val="0"/>
      <w:divBdr>
        <w:top w:val="none" w:sz="0" w:space="0" w:color="auto"/>
        <w:left w:val="none" w:sz="0" w:space="0" w:color="auto"/>
        <w:bottom w:val="none" w:sz="0" w:space="0" w:color="auto"/>
        <w:right w:val="none" w:sz="0" w:space="0" w:color="auto"/>
      </w:divBdr>
    </w:div>
    <w:div w:id="1963733297">
      <w:marLeft w:val="480"/>
      <w:marRight w:val="0"/>
      <w:marTop w:val="0"/>
      <w:marBottom w:val="0"/>
      <w:divBdr>
        <w:top w:val="none" w:sz="0" w:space="0" w:color="auto"/>
        <w:left w:val="none" w:sz="0" w:space="0" w:color="auto"/>
        <w:bottom w:val="none" w:sz="0" w:space="0" w:color="auto"/>
        <w:right w:val="none" w:sz="0" w:space="0" w:color="auto"/>
      </w:divBdr>
    </w:div>
    <w:div w:id="1963806367">
      <w:marLeft w:val="480"/>
      <w:marRight w:val="0"/>
      <w:marTop w:val="0"/>
      <w:marBottom w:val="0"/>
      <w:divBdr>
        <w:top w:val="none" w:sz="0" w:space="0" w:color="auto"/>
        <w:left w:val="none" w:sz="0" w:space="0" w:color="auto"/>
        <w:bottom w:val="none" w:sz="0" w:space="0" w:color="auto"/>
        <w:right w:val="none" w:sz="0" w:space="0" w:color="auto"/>
      </w:divBdr>
    </w:div>
    <w:div w:id="1963923396">
      <w:marLeft w:val="480"/>
      <w:marRight w:val="0"/>
      <w:marTop w:val="0"/>
      <w:marBottom w:val="0"/>
      <w:divBdr>
        <w:top w:val="none" w:sz="0" w:space="0" w:color="auto"/>
        <w:left w:val="none" w:sz="0" w:space="0" w:color="auto"/>
        <w:bottom w:val="none" w:sz="0" w:space="0" w:color="auto"/>
        <w:right w:val="none" w:sz="0" w:space="0" w:color="auto"/>
      </w:divBdr>
    </w:div>
    <w:div w:id="1964076854">
      <w:bodyDiv w:val="1"/>
      <w:marLeft w:val="0"/>
      <w:marRight w:val="0"/>
      <w:marTop w:val="0"/>
      <w:marBottom w:val="0"/>
      <w:divBdr>
        <w:top w:val="none" w:sz="0" w:space="0" w:color="auto"/>
        <w:left w:val="none" w:sz="0" w:space="0" w:color="auto"/>
        <w:bottom w:val="none" w:sz="0" w:space="0" w:color="auto"/>
        <w:right w:val="none" w:sz="0" w:space="0" w:color="auto"/>
      </w:divBdr>
    </w:div>
    <w:div w:id="1964113936">
      <w:marLeft w:val="480"/>
      <w:marRight w:val="0"/>
      <w:marTop w:val="0"/>
      <w:marBottom w:val="0"/>
      <w:divBdr>
        <w:top w:val="none" w:sz="0" w:space="0" w:color="auto"/>
        <w:left w:val="none" w:sz="0" w:space="0" w:color="auto"/>
        <w:bottom w:val="none" w:sz="0" w:space="0" w:color="auto"/>
        <w:right w:val="none" w:sz="0" w:space="0" w:color="auto"/>
      </w:divBdr>
    </w:div>
    <w:div w:id="1964187055">
      <w:marLeft w:val="480"/>
      <w:marRight w:val="0"/>
      <w:marTop w:val="0"/>
      <w:marBottom w:val="0"/>
      <w:divBdr>
        <w:top w:val="none" w:sz="0" w:space="0" w:color="auto"/>
        <w:left w:val="none" w:sz="0" w:space="0" w:color="auto"/>
        <w:bottom w:val="none" w:sz="0" w:space="0" w:color="auto"/>
        <w:right w:val="none" w:sz="0" w:space="0" w:color="auto"/>
      </w:divBdr>
    </w:div>
    <w:div w:id="1964313081">
      <w:marLeft w:val="480"/>
      <w:marRight w:val="0"/>
      <w:marTop w:val="0"/>
      <w:marBottom w:val="0"/>
      <w:divBdr>
        <w:top w:val="none" w:sz="0" w:space="0" w:color="auto"/>
        <w:left w:val="none" w:sz="0" w:space="0" w:color="auto"/>
        <w:bottom w:val="none" w:sz="0" w:space="0" w:color="auto"/>
        <w:right w:val="none" w:sz="0" w:space="0" w:color="auto"/>
      </w:divBdr>
    </w:div>
    <w:div w:id="1964340962">
      <w:bodyDiv w:val="1"/>
      <w:marLeft w:val="0"/>
      <w:marRight w:val="0"/>
      <w:marTop w:val="0"/>
      <w:marBottom w:val="0"/>
      <w:divBdr>
        <w:top w:val="none" w:sz="0" w:space="0" w:color="auto"/>
        <w:left w:val="none" w:sz="0" w:space="0" w:color="auto"/>
        <w:bottom w:val="none" w:sz="0" w:space="0" w:color="auto"/>
        <w:right w:val="none" w:sz="0" w:space="0" w:color="auto"/>
      </w:divBdr>
    </w:div>
    <w:div w:id="1964580355">
      <w:marLeft w:val="480"/>
      <w:marRight w:val="0"/>
      <w:marTop w:val="0"/>
      <w:marBottom w:val="0"/>
      <w:divBdr>
        <w:top w:val="none" w:sz="0" w:space="0" w:color="auto"/>
        <w:left w:val="none" w:sz="0" w:space="0" w:color="auto"/>
        <w:bottom w:val="none" w:sz="0" w:space="0" w:color="auto"/>
        <w:right w:val="none" w:sz="0" w:space="0" w:color="auto"/>
      </w:divBdr>
    </w:div>
    <w:div w:id="1964648467">
      <w:bodyDiv w:val="1"/>
      <w:marLeft w:val="0"/>
      <w:marRight w:val="0"/>
      <w:marTop w:val="0"/>
      <w:marBottom w:val="0"/>
      <w:divBdr>
        <w:top w:val="none" w:sz="0" w:space="0" w:color="auto"/>
        <w:left w:val="none" w:sz="0" w:space="0" w:color="auto"/>
        <w:bottom w:val="none" w:sz="0" w:space="0" w:color="auto"/>
        <w:right w:val="none" w:sz="0" w:space="0" w:color="auto"/>
      </w:divBdr>
    </w:div>
    <w:div w:id="1964728426">
      <w:marLeft w:val="480"/>
      <w:marRight w:val="0"/>
      <w:marTop w:val="0"/>
      <w:marBottom w:val="0"/>
      <w:divBdr>
        <w:top w:val="none" w:sz="0" w:space="0" w:color="auto"/>
        <w:left w:val="none" w:sz="0" w:space="0" w:color="auto"/>
        <w:bottom w:val="none" w:sz="0" w:space="0" w:color="auto"/>
        <w:right w:val="none" w:sz="0" w:space="0" w:color="auto"/>
      </w:divBdr>
    </w:div>
    <w:div w:id="1964770905">
      <w:marLeft w:val="480"/>
      <w:marRight w:val="0"/>
      <w:marTop w:val="0"/>
      <w:marBottom w:val="0"/>
      <w:divBdr>
        <w:top w:val="none" w:sz="0" w:space="0" w:color="auto"/>
        <w:left w:val="none" w:sz="0" w:space="0" w:color="auto"/>
        <w:bottom w:val="none" w:sz="0" w:space="0" w:color="auto"/>
        <w:right w:val="none" w:sz="0" w:space="0" w:color="auto"/>
      </w:divBdr>
    </w:div>
    <w:div w:id="1964849801">
      <w:bodyDiv w:val="1"/>
      <w:marLeft w:val="0"/>
      <w:marRight w:val="0"/>
      <w:marTop w:val="0"/>
      <w:marBottom w:val="0"/>
      <w:divBdr>
        <w:top w:val="none" w:sz="0" w:space="0" w:color="auto"/>
        <w:left w:val="none" w:sz="0" w:space="0" w:color="auto"/>
        <w:bottom w:val="none" w:sz="0" w:space="0" w:color="auto"/>
        <w:right w:val="none" w:sz="0" w:space="0" w:color="auto"/>
      </w:divBdr>
    </w:div>
    <w:div w:id="1965042562">
      <w:marLeft w:val="480"/>
      <w:marRight w:val="0"/>
      <w:marTop w:val="0"/>
      <w:marBottom w:val="0"/>
      <w:divBdr>
        <w:top w:val="none" w:sz="0" w:space="0" w:color="auto"/>
        <w:left w:val="none" w:sz="0" w:space="0" w:color="auto"/>
        <w:bottom w:val="none" w:sz="0" w:space="0" w:color="auto"/>
        <w:right w:val="none" w:sz="0" w:space="0" w:color="auto"/>
      </w:divBdr>
    </w:div>
    <w:div w:id="1965189939">
      <w:marLeft w:val="480"/>
      <w:marRight w:val="0"/>
      <w:marTop w:val="0"/>
      <w:marBottom w:val="0"/>
      <w:divBdr>
        <w:top w:val="none" w:sz="0" w:space="0" w:color="auto"/>
        <w:left w:val="none" w:sz="0" w:space="0" w:color="auto"/>
        <w:bottom w:val="none" w:sz="0" w:space="0" w:color="auto"/>
        <w:right w:val="none" w:sz="0" w:space="0" w:color="auto"/>
      </w:divBdr>
    </w:div>
    <w:div w:id="1965233708">
      <w:bodyDiv w:val="1"/>
      <w:marLeft w:val="0"/>
      <w:marRight w:val="0"/>
      <w:marTop w:val="0"/>
      <w:marBottom w:val="0"/>
      <w:divBdr>
        <w:top w:val="none" w:sz="0" w:space="0" w:color="auto"/>
        <w:left w:val="none" w:sz="0" w:space="0" w:color="auto"/>
        <w:bottom w:val="none" w:sz="0" w:space="0" w:color="auto"/>
        <w:right w:val="none" w:sz="0" w:space="0" w:color="auto"/>
      </w:divBdr>
    </w:div>
    <w:div w:id="1965381614">
      <w:marLeft w:val="480"/>
      <w:marRight w:val="0"/>
      <w:marTop w:val="0"/>
      <w:marBottom w:val="0"/>
      <w:divBdr>
        <w:top w:val="none" w:sz="0" w:space="0" w:color="auto"/>
        <w:left w:val="none" w:sz="0" w:space="0" w:color="auto"/>
        <w:bottom w:val="none" w:sz="0" w:space="0" w:color="auto"/>
        <w:right w:val="none" w:sz="0" w:space="0" w:color="auto"/>
      </w:divBdr>
    </w:div>
    <w:div w:id="1965577808">
      <w:marLeft w:val="480"/>
      <w:marRight w:val="0"/>
      <w:marTop w:val="0"/>
      <w:marBottom w:val="0"/>
      <w:divBdr>
        <w:top w:val="none" w:sz="0" w:space="0" w:color="auto"/>
        <w:left w:val="none" w:sz="0" w:space="0" w:color="auto"/>
        <w:bottom w:val="none" w:sz="0" w:space="0" w:color="auto"/>
        <w:right w:val="none" w:sz="0" w:space="0" w:color="auto"/>
      </w:divBdr>
    </w:div>
    <w:div w:id="1965647179">
      <w:marLeft w:val="480"/>
      <w:marRight w:val="0"/>
      <w:marTop w:val="0"/>
      <w:marBottom w:val="0"/>
      <w:divBdr>
        <w:top w:val="none" w:sz="0" w:space="0" w:color="auto"/>
        <w:left w:val="none" w:sz="0" w:space="0" w:color="auto"/>
        <w:bottom w:val="none" w:sz="0" w:space="0" w:color="auto"/>
        <w:right w:val="none" w:sz="0" w:space="0" w:color="auto"/>
      </w:divBdr>
    </w:div>
    <w:div w:id="1965691706">
      <w:marLeft w:val="480"/>
      <w:marRight w:val="0"/>
      <w:marTop w:val="0"/>
      <w:marBottom w:val="0"/>
      <w:divBdr>
        <w:top w:val="none" w:sz="0" w:space="0" w:color="auto"/>
        <w:left w:val="none" w:sz="0" w:space="0" w:color="auto"/>
        <w:bottom w:val="none" w:sz="0" w:space="0" w:color="auto"/>
        <w:right w:val="none" w:sz="0" w:space="0" w:color="auto"/>
      </w:divBdr>
    </w:div>
    <w:div w:id="1965771019">
      <w:marLeft w:val="480"/>
      <w:marRight w:val="0"/>
      <w:marTop w:val="0"/>
      <w:marBottom w:val="0"/>
      <w:divBdr>
        <w:top w:val="none" w:sz="0" w:space="0" w:color="auto"/>
        <w:left w:val="none" w:sz="0" w:space="0" w:color="auto"/>
        <w:bottom w:val="none" w:sz="0" w:space="0" w:color="auto"/>
        <w:right w:val="none" w:sz="0" w:space="0" w:color="auto"/>
      </w:divBdr>
    </w:div>
    <w:div w:id="1965840215">
      <w:bodyDiv w:val="1"/>
      <w:marLeft w:val="0"/>
      <w:marRight w:val="0"/>
      <w:marTop w:val="0"/>
      <w:marBottom w:val="0"/>
      <w:divBdr>
        <w:top w:val="none" w:sz="0" w:space="0" w:color="auto"/>
        <w:left w:val="none" w:sz="0" w:space="0" w:color="auto"/>
        <w:bottom w:val="none" w:sz="0" w:space="0" w:color="auto"/>
        <w:right w:val="none" w:sz="0" w:space="0" w:color="auto"/>
      </w:divBdr>
    </w:div>
    <w:div w:id="1965841085">
      <w:marLeft w:val="480"/>
      <w:marRight w:val="0"/>
      <w:marTop w:val="0"/>
      <w:marBottom w:val="0"/>
      <w:divBdr>
        <w:top w:val="none" w:sz="0" w:space="0" w:color="auto"/>
        <w:left w:val="none" w:sz="0" w:space="0" w:color="auto"/>
        <w:bottom w:val="none" w:sz="0" w:space="0" w:color="auto"/>
        <w:right w:val="none" w:sz="0" w:space="0" w:color="auto"/>
      </w:divBdr>
    </w:div>
    <w:div w:id="1965887760">
      <w:marLeft w:val="480"/>
      <w:marRight w:val="0"/>
      <w:marTop w:val="0"/>
      <w:marBottom w:val="0"/>
      <w:divBdr>
        <w:top w:val="none" w:sz="0" w:space="0" w:color="auto"/>
        <w:left w:val="none" w:sz="0" w:space="0" w:color="auto"/>
        <w:bottom w:val="none" w:sz="0" w:space="0" w:color="auto"/>
        <w:right w:val="none" w:sz="0" w:space="0" w:color="auto"/>
      </w:divBdr>
    </w:div>
    <w:div w:id="1966043258">
      <w:bodyDiv w:val="1"/>
      <w:marLeft w:val="0"/>
      <w:marRight w:val="0"/>
      <w:marTop w:val="0"/>
      <w:marBottom w:val="0"/>
      <w:divBdr>
        <w:top w:val="none" w:sz="0" w:space="0" w:color="auto"/>
        <w:left w:val="none" w:sz="0" w:space="0" w:color="auto"/>
        <w:bottom w:val="none" w:sz="0" w:space="0" w:color="auto"/>
        <w:right w:val="none" w:sz="0" w:space="0" w:color="auto"/>
      </w:divBdr>
    </w:div>
    <w:div w:id="1966085638">
      <w:marLeft w:val="480"/>
      <w:marRight w:val="0"/>
      <w:marTop w:val="0"/>
      <w:marBottom w:val="0"/>
      <w:divBdr>
        <w:top w:val="none" w:sz="0" w:space="0" w:color="auto"/>
        <w:left w:val="none" w:sz="0" w:space="0" w:color="auto"/>
        <w:bottom w:val="none" w:sz="0" w:space="0" w:color="auto"/>
        <w:right w:val="none" w:sz="0" w:space="0" w:color="auto"/>
      </w:divBdr>
    </w:div>
    <w:div w:id="1966345509">
      <w:marLeft w:val="480"/>
      <w:marRight w:val="0"/>
      <w:marTop w:val="0"/>
      <w:marBottom w:val="0"/>
      <w:divBdr>
        <w:top w:val="none" w:sz="0" w:space="0" w:color="auto"/>
        <w:left w:val="none" w:sz="0" w:space="0" w:color="auto"/>
        <w:bottom w:val="none" w:sz="0" w:space="0" w:color="auto"/>
        <w:right w:val="none" w:sz="0" w:space="0" w:color="auto"/>
      </w:divBdr>
    </w:div>
    <w:div w:id="1966420332">
      <w:bodyDiv w:val="1"/>
      <w:marLeft w:val="0"/>
      <w:marRight w:val="0"/>
      <w:marTop w:val="0"/>
      <w:marBottom w:val="0"/>
      <w:divBdr>
        <w:top w:val="none" w:sz="0" w:space="0" w:color="auto"/>
        <w:left w:val="none" w:sz="0" w:space="0" w:color="auto"/>
        <w:bottom w:val="none" w:sz="0" w:space="0" w:color="auto"/>
        <w:right w:val="none" w:sz="0" w:space="0" w:color="auto"/>
      </w:divBdr>
    </w:div>
    <w:div w:id="1966544869">
      <w:marLeft w:val="480"/>
      <w:marRight w:val="0"/>
      <w:marTop w:val="0"/>
      <w:marBottom w:val="0"/>
      <w:divBdr>
        <w:top w:val="none" w:sz="0" w:space="0" w:color="auto"/>
        <w:left w:val="none" w:sz="0" w:space="0" w:color="auto"/>
        <w:bottom w:val="none" w:sz="0" w:space="0" w:color="auto"/>
        <w:right w:val="none" w:sz="0" w:space="0" w:color="auto"/>
      </w:divBdr>
    </w:div>
    <w:div w:id="1966613745">
      <w:marLeft w:val="480"/>
      <w:marRight w:val="0"/>
      <w:marTop w:val="0"/>
      <w:marBottom w:val="0"/>
      <w:divBdr>
        <w:top w:val="none" w:sz="0" w:space="0" w:color="auto"/>
        <w:left w:val="none" w:sz="0" w:space="0" w:color="auto"/>
        <w:bottom w:val="none" w:sz="0" w:space="0" w:color="auto"/>
        <w:right w:val="none" w:sz="0" w:space="0" w:color="auto"/>
      </w:divBdr>
    </w:div>
    <w:div w:id="1966808289">
      <w:marLeft w:val="480"/>
      <w:marRight w:val="0"/>
      <w:marTop w:val="0"/>
      <w:marBottom w:val="0"/>
      <w:divBdr>
        <w:top w:val="none" w:sz="0" w:space="0" w:color="auto"/>
        <w:left w:val="none" w:sz="0" w:space="0" w:color="auto"/>
        <w:bottom w:val="none" w:sz="0" w:space="0" w:color="auto"/>
        <w:right w:val="none" w:sz="0" w:space="0" w:color="auto"/>
      </w:divBdr>
    </w:div>
    <w:div w:id="1966808773">
      <w:marLeft w:val="480"/>
      <w:marRight w:val="0"/>
      <w:marTop w:val="0"/>
      <w:marBottom w:val="0"/>
      <w:divBdr>
        <w:top w:val="none" w:sz="0" w:space="0" w:color="auto"/>
        <w:left w:val="none" w:sz="0" w:space="0" w:color="auto"/>
        <w:bottom w:val="none" w:sz="0" w:space="0" w:color="auto"/>
        <w:right w:val="none" w:sz="0" w:space="0" w:color="auto"/>
      </w:divBdr>
    </w:div>
    <w:div w:id="1966958359">
      <w:bodyDiv w:val="1"/>
      <w:marLeft w:val="0"/>
      <w:marRight w:val="0"/>
      <w:marTop w:val="0"/>
      <w:marBottom w:val="0"/>
      <w:divBdr>
        <w:top w:val="none" w:sz="0" w:space="0" w:color="auto"/>
        <w:left w:val="none" w:sz="0" w:space="0" w:color="auto"/>
        <w:bottom w:val="none" w:sz="0" w:space="0" w:color="auto"/>
        <w:right w:val="none" w:sz="0" w:space="0" w:color="auto"/>
      </w:divBdr>
    </w:div>
    <w:div w:id="1967005022">
      <w:marLeft w:val="480"/>
      <w:marRight w:val="0"/>
      <w:marTop w:val="0"/>
      <w:marBottom w:val="0"/>
      <w:divBdr>
        <w:top w:val="none" w:sz="0" w:space="0" w:color="auto"/>
        <w:left w:val="none" w:sz="0" w:space="0" w:color="auto"/>
        <w:bottom w:val="none" w:sz="0" w:space="0" w:color="auto"/>
        <w:right w:val="none" w:sz="0" w:space="0" w:color="auto"/>
      </w:divBdr>
    </w:div>
    <w:div w:id="1967006816">
      <w:marLeft w:val="480"/>
      <w:marRight w:val="0"/>
      <w:marTop w:val="0"/>
      <w:marBottom w:val="0"/>
      <w:divBdr>
        <w:top w:val="none" w:sz="0" w:space="0" w:color="auto"/>
        <w:left w:val="none" w:sz="0" w:space="0" w:color="auto"/>
        <w:bottom w:val="none" w:sz="0" w:space="0" w:color="auto"/>
        <w:right w:val="none" w:sz="0" w:space="0" w:color="auto"/>
      </w:divBdr>
    </w:div>
    <w:div w:id="1967077841">
      <w:bodyDiv w:val="1"/>
      <w:marLeft w:val="0"/>
      <w:marRight w:val="0"/>
      <w:marTop w:val="0"/>
      <w:marBottom w:val="0"/>
      <w:divBdr>
        <w:top w:val="none" w:sz="0" w:space="0" w:color="auto"/>
        <w:left w:val="none" w:sz="0" w:space="0" w:color="auto"/>
        <w:bottom w:val="none" w:sz="0" w:space="0" w:color="auto"/>
        <w:right w:val="none" w:sz="0" w:space="0" w:color="auto"/>
      </w:divBdr>
      <w:divsChild>
        <w:div w:id="896823621">
          <w:marLeft w:val="480"/>
          <w:marRight w:val="0"/>
          <w:marTop w:val="0"/>
          <w:marBottom w:val="0"/>
          <w:divBdr>
            <w:top w:val="none" w:sz="0" w:space="0" w:color="auto"/>
            <w:left w:val="none" w:sz="0" w:space="0" w:color="auto"/>
            <w:bottom w:val="none" w:sz="0" w:space="0" w:color="auto"/>
            <w:right w:val="none" w:sz="0" w:space="0" w:color="auto"/>
          </w:divBdr>
        </w:div>
        <w:div w:id="892234322">
          <w:marLeft w:val="480"/>
          <w:marRight w:val="0"/>
          <w:marTop w:val="0"/>
          <w:marBottom w:val="0"/>
          <w:divBdr>
            <w:top w:val="none" w:sz="0" w:space="0" w:color="auto"/>
            <w:left w:val="none" w:sz="0" w:space="0" w:color="auto"/>
            <w:bottom w:val="none" w:sz="0" w:space="0" w:color="auto"/>
            <w:right w:val="none" w:sz="0" w:space="0" w:color="auto"/>
          </w:divBdr>
        </w:div>
        <w:div w:id="561016462">
          <w:marLeft w:val="480"/>
          <w:marRight w:val="0"/>
          <w:marTop w:val="0"/>
          <w:marBottom w:val="0"/>
          <w:divBdr>
            <w:top w:val="none" w:sz="0" w:space="0" w:color="auto"/>
            <w:left w:val="none" w:sz="0" w:space="0" w:color="auto"/>
            <w:bottom w:val="none" w:sz="0" w:space="0" w:color="auto"/>
            <w:right w:val="none" w:sz="0" w:space="0" w:color="auto"/>
          </w:divBdr>
        </w:div>
        <w:div w:id="63263029">
          <w:marLeft w:val="480"/>
          <w:marRight w:val="0"/>
          <w:marTop w:val="0"/>
          <w:marBottom w:val="0"/>
          <w:divBdr>
            <w:top w:val="none" w:sz="0" w:space="0" w:color="auto"/>
            <w:left w:val="none" w:sz="0" w:space="0" w:color="auto"/>
            <w:bottom w:val="none" w:sz="0" w:space="0" w:color="auto"/>
            <w:right w:val="none" w:sz="0" w:space="0" w:color="auto"/>
          </w:divBdr>
        </w:div>
        <w:div w:id="1596329027">
          <w:marLeft w:val="480"/>
          <w:marRight w:val="0"/>
          <w:marTop w:val="0"/>
          <w:marBottom w:val="0"/>
          <w:divBdr>
            <w:top w:val="none" w:sz="0" w:space="0" w:color="auto"/>
            <w:left w:val="none" w:sz="0" w:space="0" w:color="auto"/>
            <w:bottom w:val="none" w:sz="0" w:space="0" w:color="auto"/>
            <w:right w:val="none" w:sz="0" w:space="0" w:color="auto"/>
          </w:divBdr>
        </w:div>
        <w:div w:id="303437483">
          <w:marLeft w:val="480"/>
          <w:marRight w:val="0"/>
          <w:marTop w:val="0"/>
          <w:marBottom w:val="0"/>
          <w:divBdr>
            <w:top w:val="none" w:sz="0" w:space="0" w:color="auto"/>
            <w:left w:val="none" w:sz="0" w:space="0" w:color="auto"/>
            <w:bottom w:val="none" w:sz="0" w:space="0" w:color="auto"/>
            <w:right w:val="none" w:sz="0" w:space="0" w:color="auto"/>
          </w:divBdr>
        </w:div>
        <w:div w:id="853232476">
          <w:marLeft w:val="480"/>
          <w:marRight w:val="0"/>
          <w:marTop w:val="0"/>
          <w:marBottom w:val="0"/>
          <w:divBdr>
            <w:top w:val="none" w:sz="0" w:space="0" w:color="auto"/>
            <w:left w:val="none" w:sz="0" w:space="0" w:color="auto"/>
            <w:bottom w:val="none" w:sz="0" w:space="0" w:color="auto"/>
            <w:right w:val="none" w:sz="0" w:space="0" w:color="auto"/>
          </w:divBdr>
        </w:div>
        <w:div w:id="877086052">
          <w:marLeft w:val="480"/>
          <w:marRight w:val="0"/>
          <w:marTop w:val="0"/>
          <w:marBottom w:val="0"/>
          <w:divBdr>
            <w:top w:val="none" w:sz="0" w:space="0" w:color="auto"/>
            <w:left w:val="none" w:sz="0" w:space="0" w:color="auto"/>
            <w:bottom w:val="none" w:sz="0" w:space="0" w:color="auto"/>
            <w:right w:val="none" w:sz="0" w:space="0" w:color="auto"/>
          </w:divBdr>
        </w:div>
        <w:div w:id="153231229">
          <w:marLeft w:val="480"/>
          <w:marRight w:val="0"/>
          <w:marTop w:val="0"/>
          <w:marBottom w:val="0"/>
          <w:divBdr>
            <w:top w:val="none" w:sz="0" w:space="0" w:color="auto"/>
            <w:left w:val="none" w:sz="0" w:space="0" w:color="auto"/>
            <w:bottom w:val="none" w:sz="0" w:space="0" w:color="auto"/>
            <w:right w:val="none" w:sz="0" w:space="0" w:color="auto"/>
          </w:divBdr>
        </w:div>
        <w:div w:id="937251533">
          <w:marLeft w:val="480"/>
          <w:marRight w:val="0"/>
          <w:marTop w:val="0"/>
          <w:marBottom w:val="0"/>
          <w:divBdr>
            <w:top w:val="none" w:sz="0" w:space="0" w:color="auto"/>
            <w:left w:val="none" w:sz="0" w:space="0" w:color="auto"/>
            <w:bottom w:val="none" w:sz="0" w:space="0" w:color="auto"/>
            <w:right w:val="none" w:sz="0" w:space="0" w:color="auto"/>
          </w:divBdr>
        </w:div>
      </w:divsChild>
    </w:div>
    <w:div w:id="1967159259">
      <w:bodyDiv w:val="1"/>
      <w:marLeft w:val="0"/>
      <w:marRight w:val="0"/>
      <w:marTop w:val="0"/>
      <w:marBottom w:val="0"/>
      <w:divBdr>
        <w:top w:val="none" w:sz="0" w:space="0" w:color="auto"/>
        <w:left w:val="none" w:sz="0" w:space="0" w:color="auto"/>
        <w:bottom w:val="none" w:sz="0" w:space="0" w:color="auto"/>
        <w:right w:val="none" w:sz="0" w:space="0" w:color="auto"/>
      </w:divBdr>
    </w:div>
    <w:div w:id="1967203108">
      <w:marLeft w:val="480"/>
      <w:marRight w:val="0"/>
      <w:marTop w:val="0"/>
      <w:marBottom w:val="0"/>
      <w:divBdr>
        <w:top w:val="none" w:sz="0" w:space="0" w:color="auto"/>
        <w:left w:val="none" w:sz="0" w:space="0" w:color="auto"/>
        <w:bottom w:val="none" w:sz="0" w:space="0" w:color="auto"/>
        <w:right w:val="none" w:sz="0" w:space="0" w:color="auto"/>
      </w:divBdr>
    </w:div>
    <w:div w:id="1967272568">
      <w:marLeft w:val="480"/>
      <w:marRight w:val="0"/>
      <w:marTop w:val="0"/>
      <w:marBottom w:val="0"/>
      <w:divBdr>
        <w:top w:val="none" w:sz="0" w:space="0" w:color="auto"/>
        <w:left w:val="none" w:sz="0" w:space="0" w:color="auto"/>
        <w:bottom w:val="none" w:sz="0" w:space="0" w:color="auto"/>
        <w:right w:val="none" w:sz="0" w:space="0" w:color="auto"/>
      </w:divBdr>
    </w:div>
    <w:div w:id="1967274706">
      <w:marLeft w:val="480"/>
      <w:marRight w:val="0"/>
      <w:marTop w:val="0"/>
      <w:marBottom w:val="0"/>
      <w:divBdr>
        <w:top w:val="none" w:sz="0" w:space="0" w:color="auto"/>
        <w:left w:val="none" w:sz="0" w:space="0" w:color="auto"/>
        <w:bottom w:val="none" w:sz="0" w:space="0" w:color="auto"/>
        <w:right w:val="none" w:sz="0" w:space="0" w:color="auto"/>
      </w:divBdr>
    </w:div>
    <w:div w:id="1967471061">
      <w:marLeft w:val="480"/>
      <w:marRight w:val="0"/>
      <w:marTop w:val="0"/>
      <w:marBottom w:val="0"/>
      <w:divBdr>
        <w:top w:val="none" w:sz="0" w:space="0" w:color="auto"/>
        <w:left w:val="none" w:sz="0" w:space="0" w:color="auto"/>
        <w:bottom w:val="none" w:sz="0" w:space="0" w:color="auto"/>
        <w:right w:val="none" w:sz="0" w:space="0" w:color="auto"/>
      </w:divBdr>
    </w:div>
    <w:div w:id="1967543010">
      <w:marLeft w:val="480"/>
      <w:marRight w:val="0"/>
      <w:marTop w:val="0"/>
      <w:marBottom w:val="0"/>
      <w:divBdr>
        <w:top w:val="none" w:sz="0" w:space="0" w:color="auto"/>
        <w:left w:val="none" w:sz="0" w:space="0" w:color="auto"/>
        <w:bottom w:val="none" w:sz="0" w:space="0" w:color="auto"/>
        <w:right w:val="none" w:sz="0" w:space="0" w:color="auto"/>
      </w:divBdr>
    </w:div>
    <w:div w:id="1967613750">
      <w:bodyDiv w:val="1"/>
      <w:marLeft w:val="0"/>
      <w:marRight w:val="0"/>
      <w:marTop w:val="0"/>
      <w:marBottom w:val="0"/>
      <w:divBdr>
        <w:top w:val="none" w:sz="0" w:space="0" w:color="auto"/>
        <w:left w:val="none" w:sz="0" w:space="0" w:color="auto"/>
        <w:bottom w:val="none" w:sz="0" w:space="0" w:color="auto"/>
        <w:right w:val="none" w:sz="0" w:space="0" w:color="auto"/>
      </w:divBdr>
    </w:div>
    <w:div w:id="1967739757">
      <w:marLeft w:val="480"/>
      <w:marRight w:val="0"/>
      <w:marTop w:val="0"/>
      <w:marBottom w:val="0"/>
      <w:divBdr>
        <w:top w:val="none" w:sz="0" w:space="0" w:color="auto"/>
        <w:left w:val="none" w:sz="0" w:space="0" w:color="auto"/>
        <w:bottom w:val="none" w:sz="0" w:space="0" w:color="auto"/>
        <w:right w:val="none" w:sz="0" w:space="0" w:color="auto"/>
      </w:divBdr>
    </w:div>
    <w:div w:id="1967927714">
      <w:marLeft w:val="480"/>
      <w:marRight w:val="0"/>
      <w:marTop w:val="0"/>
      <w:marBottom w:val="0"/>
      <w:divBdr>
        <w:top w:val="none" w:sz="0" w:space="0" w:color="auto"/>
        <w:left w:val="none" w:sz="0" w:space="0" w:color="auto"/>
        <w:bottom w:val="none" w:sz="0" w:space="0" w:color="auto"/>
        <w:right w:val="none" w:sz="0" w:space="0" w:color="auto"/>
      </w:divBdr>
    </w:div>
    <w:div w:id="1968005755">
      <w:marLeft w:val="480"/>
      <w:marRight w:val="0"/>
      <w:marTop w:val="0"/>
      <w:marBottom w:val="0"/>
      <w:divBdr>
        <w:top w:val="none" w:sz="0" w:space="0" w:color="auto"/>
        <w:left w:val="none" w:sz="0" w:space="0" w:color="auto"/>
        <w:bottom w:val="none" w:sz="0" w:space="0" w:color="auto"/>
        <w:right w:val="none" w:sz="0" w:space="0" w:color="auto"/>
      </w:divBdr>
    </w:div>
    <w:div w:id="1968046828">
      <w:marLeft w:val="480"/>
      <w:marRight w:val="0"/>
      <w:marTop w:val="0"/>
      <w:marBottom w:val="0"/>
      <w:divBdr>
        <w:top w:val="none" w:sz="0" w:space="0" w:color="auto"/>
        <w:left w:val="none" w:sz="0" w:space="0" w:color="auto"/>
        <w:bottom w:val="none" w:sz="0" w:space="0" w:color="auto"/>
        <w:right w:val="none" w:sz="0" w:space="0" w:color="auto"/>
      </w:divBdr>
    </w:div>
    <w:div w:id="1968269735">
      <w:marLeft w:val="480"/>
      <w:marRight w:val="0"/>
      <w:marTop w:val="0"/>
      <w:marBottom w:val="0"/>
      <w:divBdr>
        <w:top w:val="none" w:sz="0" w:space="0" w:color="auto"/>
        <w:left w:val="none" w:sz="0" w:space="0" w:color="auto"/>
        <w:bottom w:val="none" w:sz="0" w:space="0" w:color="auto"/>
        <w:right w:val="none" w:sz="0" w:space="0" w:color="auto"/>
      </w:divBdr>
    </w:div>
    <w:div w:id="1968655960">
      <w:bodyDiv w:val="1"/>
      <w:marLeft w:val="0"/>
      <w:marRight w:val="0"/>
      <w:marTop w:val="0"/>
      <w:marBottom w:val="0"/>
      <w:divBdr>
        <w:top w:val="none" w:sz="0" w:space="0" w:color="auto"/>
        <w:left w:val="none" w:sz="0" w:space="0" w:color="auto"/>
        <w:bottom w:val="none" w:sz="0" w:space="0" w:color="auto"/>
        <w:right w:val="none" w:sz="0" w:space="0" w:color="auto"/>
      </w:divBdr>
    </w:div>
    <w:div w:id="1968775874">
      <w:marLeft w:val="480"/>
      <w:marRight w:val="0"/>
      <w:marTop w:val="0"/>
      <w:marBottom w:val="0"/>
      <w:divBdr>
        <w:top w:val="none" w:sz="0" w:space="0" w:color="auto"/>
        <w:left w:val="none" w:sz="0" w:space="0" w:color="auto"/>
        <w:bottom w:val="none" w:sz="0" w:space="0" w:color="auto"/>
        <w:right w:val="none" w:sz="0" w:space="0" w:color="auto"/>
      </w:divBdr>
    </w:div>
    <w:div w:id="1968930054">
      <w:marLeft w:val="480"/>
      <w:marRight w:val="0"/>
      <w:marTop w:val="0"/>
      <w:marBottom w:val="0"/>
      <w:divBdr>
        <w:top w:val="none" w:sz="0" w:space="0" w:color="auto"/>
        <w:left w:val="none" w:sz="0" w:space="0" w:color="auto"/>
        <w:bottom w:val="none" w:sz="0" w:space="0" w:color="auto"/>
        <w:right w:val="none" w:sz="0" w:space="0" w:color="auto"/>
      </w:divBdr>
    </w:div>
    <w:div w:id="1969161344">
      <w:marLeft w:val="480"/>
      <w:marRight w:val="0"/>
      <w:marTop w:val="0"/>
      <w:marBottom w:val="0"/>
      <w:divBdr>
        <w:top w:val="none" w:sz="0" w:space="0" w:color="auto"/>
        <w:left w:val="none" w:sz="0" w:space="0" w:color="auto"/>
        <w:bottom w:val="none" w:sz="0" w:space="0" w:color="auto"/>
        <w:right w:val="none" w:sz="0" w:space="0" w:color="auto"/>
      </w:divBdr>
    </w:div>
    <w:div w:id="1969237525">
      <w:marLeft w:val="480"/>
      <w:marRight w:val="0"/>
      <w:marTop w:val="0"/>
      <w:marBottom w:val="0"/>
      <w:divBdr>
        <w:top w:val="none" w:sz="0" w:space="0" w:color="auto"/>
        <w:left w:val="none" w:sz="0" w:space="0" w:color="auto"/>
        <w:bottom w:val="none" w:sz="0" w:space="0" w:color="auto"/>
        <w:right w:val="none" w:sz="0" w:space="0" w:color="auto"/>
      </w:divBdr>
    </w:div>
    <w:div w:id="1969312045">
      <w:marLeft w:val="480"/>
      <w:marRight w:val="0"/>
      <w:marTop w:val="0"/>
      <w:marBottom w:val="0"/>
      <w:divBdr>
        <w:top w:val="none" w:sz="0" w:space="0" w:color="auto"/>
        <w:left w:val="none" w:sz="0" w:space="0" w:color="auto"/>
        <w:bottom w:val="none" w:sz="0" w:space="0" w:color="auto"/>
        <w:right w:val="none" w:sz="0" w:space="0" w:color="auto"/>
      </w:divBdr>
    </w:div>
    <w:div w:id="1969357803">
      <w:marLeft w:val="480"/>
      <w:marRight w:val="0"/>
      <w:marTop w:val="0"/>
      <w:marBottom w:val="0"/>
      <w:divBdr>
        <w:top w:val="none" w:sz="0" w:space="0" w:color="auto"/>
        <w:left w:val="none" w:sz="0" w:space="0" w:color="auto"/>
        <w:bottom w:val="none" w:sz="0" w:space="0" w:color="auto"/>
        <w:right w:val="none" w:sz="0" w:space="0" w:color="auto"/>
      </w:divBdr>
    </w:div>
    <w:div w:id="1969579303">
      <w:bodyDiv w:val="1"/>
      <w:marLeft w:val="0"/>
      <w:marRight w:val="0"/>
      <w:marTop w:val="0"/>
      <w:marBottom w:val="0"/>
      <w:divBdr>
        <w:top w:val="none" w:sz="0" w:space="0" w:color="auto"/>
        <w:left w:val="none" w:sz="0" w:space="0" w:color="auto"/>
        <w:bottom w:val="none" w:sz="0" w:space="0" w:color="auto"/>
        <w:right w:val="none" w:sz="0" w:space="0" w:color="auto"/>
      </w:divBdr>
    </w:div>
    <w:div w:id="1969581135">
      <w:marLeft w:val="480"/>
      <w:marRight w:val="0"/>
      <w:marTop w:val="0"/>
      <w:marBottom w:val="0"/>
      <w:divBdr>
        <w:top w:val="none" w:sz="0" w:space="0" w:color="auto"/>
        <w:left w:val="none" w:sz="0" w:space="0" w:color="auto"/>
        <w:bottom w:val="none" w:sz="0" w:space="0" w:color="auto"/>
        <w:right w:val="none" w:sz="0" w:space="0" w:color="auto"/>
      </w:divBdr>
    </w:div>
    <w:div w:id="1969629539">
      <w:marLeft w:val="480"/>
      <w:marRight w:val="0"/>
      <w:marTop w:val="0"/>
      <w:marBottom w:val="0"/>
      <w:divBdr>
        <w:top w:val="none" w:sz="0" w:space="0" w:color="auto"/>
        <w:left w:val="none" w:sz="0" w:space="0" w:color="auto"/>
        <w:bottom w:val="none" w:sz="0" w:space="0" w:color="auto"/>
        <w:right w:val="none" w:sz="0" w:space="0" w:color="auto"/>
      </w:divBdr>
    </w:div>
    <w:div w:id="1969698681">
      <w:marLeft w:val="480"/>
      <w:marRight w:val="0"/>
      <w:marTop w:val="0"/>
      <w:marBottom w:val="0"/>
      <w:divBdr>
        <w:top w:val="none" w:sz="0" w:space="0" w:color="auto"/>
        <w:left w:val="none" w:sz="0" w:space="0" w:color="auto"/>
        <w:bottom w:val="none" w:sz="0" w:space="0" w:color="auto"/>
        <w:right w:val="none" w:sz="0" w:space="0" w:color="auto"/>
      </w:divBdr>
    </w:div>
    <w:div w:id="1969779287">
      <w:marLeft w:val="480"/>
      <w:marRight w:val="0"/>
      <w:marTop w:val="0"/>
      <w:marBottom w:val="0"/>
      <w:divBdr>
        <w:top w:val="none" w:sz="0" w:space="0" w:color="auto"/>
        <w:left w:val="none" w:sz="0" w:space="0" w:color="auto"/>
        <w:bottom w:val="none" w:sz="0" w:space="0" w:color="auto"/>
        <w:right w:val="none" w:sz="0" w:space="0" w:color="auto"/>
      </w:divBdr>
    </w:div>
    <w:div w:id="1969781424">
      <w:marLeft w:val="480"/>
      <w:marRight w:val="0"/>
      <w:marTop w:val="0"/>
      <w:marBottom w:val="0"/>
      <w:divBdr>
        <w:top w:val="none" w:sz="0" w:space="0" w:color="auto"/>
        <w:left w:val="none" w:sz="0" w:space="0" w:color="auto"/>
        <w:bottom w:val="none" w:sz="0" w:space="0" w:color="auto"/>
        <w:right w:val="none" w:sz="0" w:space="0" w:color="auto"/>
      </w:divBdr>
    </w:div>
    <w:div w:id="1969847614">
      <w:marLeft w:val="480"/>
      <w:marRight w:val="0"/>
      <w:marTop w:val="0"/>
      <w:marBottom w:val="0"/>
      <w:divBdr>
        <w:top w:val="none" w:sz="0" w:space="0" w:color="auto"/>
        <w:left w:val="none" w:sz="0" w:space="0" w:color="auto"/>
        <w:bottom w:val="none" w:sz="0" w:space="0" w:color="auto"/>
        <w:right w:val="none" w:sz="0" w:space="0" w:color="auto"/>
      </w:divBdr>
    </w:div>
    <w:div w:id="1969971320">
      <w:marLeft w:val="480"/>
      <w:marRight w:val="0"/>
      <w:marTop w:val="0"/>
      <w:marBottom w:val="0"/>
      <w:divBdr>
        <w:top w:val="none" w:sz="0" w:space="0" w:color="auto"/>
        <w:left w:val="none" w:sz="0" w:space="0" w:color="auto"/>
        <w:bottom w:val="none" w:sz="0" w:space="0" w:color="auto"/>
        <w:right w:val="none" w:sz="0" w:space="0" w:color="auto"/>
      </w:divBdr>
    </w:div>
    <w:div w:id="1970013540">
      <w:marLeft w:val="480"/>
      <w:marRight w:val="0"/>
      <w:marTop w:val="0"/>
      <w:marBottom w:val="0"/>
      <w:divBdr>
        <w:top w:val="none" w:sz="0" w:space="0" w:color="auto"/>
        <w:left w:val="none" w:sz="0" w:space="0" w:color="auto"/>
        <w:bottom w:val="none" w:sz="0" w:space="0" w:color="auto"/>
        <w:right w:val="none" w:sz="0" w:space="0" w:color="auto"/>
      </w:divBdr>
    </w:div>
    <w:div w:id="1970086462">
      <w:marLeft w:val="480"/>
      <w:marRight w:val="0"/>
      <w:marTop w:val="0"/>
      <w:marBottom w:val="0"/>
      <w:divBdr>
        <w:top w:val="none" w:sz="0" w:space="0" w:color="auto"/>
        <w:left w:val="none" w:sz="0" w:space="0" w:color="auto"/>
        <w:bottom w:val="none" w:sz="0" w:space="0" w:color="auto"/>
        <w:right w:val="none" w:sz="0" w:space="0" w:color="auto"/>
      </w:divBdr>
    </w:div>
    <w:div w:id="1970090145">
      <w:marLeft w:val="480"/>
      <w:marRight w:val="0"/>
      <w:marTop w:val="0"/>
      <w:marBottom w:val="0"/>
      <w:divBdr>
        <w:top w:val="none" w:sz="0" w:space="0" w:color="auto"/>
        <w:left w:val="none" w:sz="0" w:space="0" w:color="auto"/>
        <w:bottom w:val="none" w:sz="0" w:space="0" w:color="auto"/>
        <w:right w:val="none" w:sz="0" w:space="0" w:color="auto"/>
      </w:divBdr>
    </w:div>
    <w:div w:id="1970092573">
      <w:bodyDiv w:val="1"/>
      <w:marLeft w:val="0"/>
      <w:marRight w:val="0"/>
      <w:marTop w:val="0"/>
      <w:marBottom w:val="0"/>
      <w:divBdr>
        <w:top w:val="none" w:sz="0" w:space="0" w:color="auto"/>
        <w:left w:val="none" w:sz="0" w:space="0" w:color="auto"/>
        <w:bottom w:val="none" w:sz="0" w:space="0" w:color="auto"/>
        <w:right w:val="none" w:sz="0" w:space="0" w:color="auto"/>
      </w:divBdr>
    </w:div>
    <w:div w:id="1970236241">
      <w:marLeft w:val="480"/>
      <w:marRight w:val="0"/>
      <w:marTop w:val="0"/>
      <w:marBottom w:val="0"/>
      <w:divBdr>
        <w:top w:val="none" w:sz="0" w:space="0" w:color="auto"/>
        <w:left w:val="none" w:sz="0" w:space="0" w:color="auto"/>
        <w:bottom w:val="none" w:sz="0" w:space="0" w:color="auto"/>
        <w:right w:val="none" w:sz="0" w:space="0" w:color="auto"/>
      </w:divBdr>
    </w:div>
    <w:div w:id="1970236879">
      <w:marLeft w:val="480"/>
      <w:marRight w:val="0"/>
      <w:marTop w:val="0"/>
      <w:marBottom w:val="0"/>
      <w:divBdr>
        <w:top w:val="none" w:sz="0" w:space="0" w:color="auto"/>
        <w:left w:val="none" w:sz="0" w:space="0" w:color="auto"/>
        <w:bottom w:val="none" w:sz="0" w:space="0" w:color="auto"/>
        <w:right w:val="none" w:sz="0" w:space="0" w:color="auto"/>
      </w:divBdr>
    </w:div>
    <w:div w:id="1970238421">
      <w:marLeft w:val="480"/>
      <w:marRight w:val="0"/>
      <w:marTop w:val="0"/>
      <w:marBottom w:val="0"/>
      <w:divBdr>
        <w:top w:val="none" w:sz="0" w:space="0" w:color="auto"/>
        <w:left w:val="none" w:sz="0" w:space="0" w:color="auto"/>
        <w:bottom w:val="none" w:sz="0" w:space="0" w:color="auto"/>
        <w:right w:val="none" w:sz="0" w:space="0" w:color="auto"/>
      </w:divBdr>
    </w:div>
    <w:div w:id="1970477841">
      <w:marLeft w:val="480"/>
      <w:marRight w:val="0"/>
      <w:marTop w:val="0"/>
      <w:marBottom w:val="0"/>
      <w:divBdr>
        <w:top w:val="none" w:sz="0" w:space="0" w:color="auto"/>
        <w:left w:val="none" w:sz="0" w:space="0" w:color="auto"/>
        <w:bottom w:val="none" w:sz="0" w:space="0" w:color="auto"/>
        <w:right w:val="none" w:sz="0" w:space="0" w:color="auto"/>
      </w:divBdr>
    </w:div>
    <w:div w:id="1970545846">
      <w:marLeft w:val="480"/>
      <w:marRight w:val="0"/>
      <w:marTop w:val="0"/>
      <w:marBottom w:val="0"/>
      <w:divBdr>
        <w:top w:val="none" w:sz="0" w:space="0" w:color="auto"/>
        <w:left w:val="none" w:sz="0" w:space="0" w:color="auto"/>
        <w:bottom w:val="none" w:sz="0" w:space="0" w:color="auto"/>
        <w:right w:val="none" w:sz="0" w:space="0" w:color="auto"/>
      </w:divBdr>
    </w:div>
    <w:div w:id="1970864251">
      <w:marLeft w:val="480"/>
      <w:marRight w:val="0"/>
      <w:marTop w:val="0"/>
      <w:marBottom w:val="0"/>
      <w:divBdr>
        <w:top w:val="none" w:sz="0" w:space="0" w:color="auto"/>
        <w:left w:val="none" w:sz="0" w:space="0" w:color="auto"/>
        <w:bottom w:val="none" w:sz="0" w:space="0" w:color="auto"/>
        <w:right w:val="none" w:sz="0" w:space="0" w:color="auto"/>
      </w:divBdr>
    </w:div>
    <w:div w:id="1970889378">
      <w:marLeft w:val="480"/>
      <w:marRight w:val="0"/>
      <w:marTop w:val="0"/>
      <w:marBottom w:val="0"/>
      <w:divBdr>
        <w:top w:val="none" w:sz="0" w:space="0" w:color="auto"/>
        <w:left w:val="none" w:sz="0" w:space="0" w:color="auto"/>
        <w:bottom w:val="none" w:sz="0" w:space="0" w:color="auto"/>
        <w:right w:val="none" w:sz="0" w:space="0" w:color="auto"/>
      </w:divBdr>
    </w:div>
    <w:div w:id="1970932887">
      <w:marLeft w:val="480"/>
      <w:marRight w:val="0"/>
      <w:marTop w:val="0"/>
      <w:marBottom w:val="0"/>
      <w:divBdr>
        <w:top w:val="none" w:sz="0" w:space="0" w:color="auto"/>
        <w:left w:val="none" w:sz="0" w:space="0" w:color="auto"/>
        <w:bottom w:val="none" w:sz="0" w:space="0" w:color="auto"/>
        <w:right w:val="none" w:sz="0" w:space="0" w:color="auto"/>
      </w:divBdr>
    </w:div>
    <w:div w:id="1971085627">
      <w:marLeft w:val="480"/>
      <w:marRight w:val="0"/>
      <w:marTop w:val="0"/>
      <w:marBottom w:val="0"/>
      <w:divBdr>
        <w:top w:val="none" w:sz="0" w:space="0" w:color="auto"/>
        <w:left w:val="none" w:sz="0" w:space="0" w:color="auto"/>
        <w:bottom w:val="none" w:sz="0" w:space="0" w:color="auto"/>
        <w:right w:val="none" w:sz="0" w:space="0" w:color="auto"/>
      </w:divBdr>
    </w:div>
    <w:div w:id="1971091751">
      <w:marLeft w:val="480"/>
      <w:marRight w:val="0"/>
      <w:marTop w:val="0"/>
      <w:marBottom w:val="0"/>
      <w:divBdr>
        <w:top w:val="none" w:sz="0" w:space="0" w:color="auto"/>
        <w:left w:val="none" w:sz="0" w:space="0" w:color="auto"/>
        <w:bottom w:val="none" w:sz="0" w:space="0" w:color="auto"/>
        <w:right w:val="none" w:sz="0" w:space="0" w:color="auto"/>
      </w:divBdr>
    </w:div>
    <w:div w:id="1971157898">
      <w:marLeft w:val="480"/>
      <w:marRight w:val="0"/>
      <w:marTop w:val="0"/>
      <w:marBottom w:val="0"/>
      <w:divBdr>
        <w:top w:val="none" w:sz="0" w:space="0" w:color="auto"/>
        <w:left w:val="none" w:sz="0" w:space="0" w:color="auto"/>
        <w:bottom w:val="none" w:sz="0" w:space="0" w:color="auto"/>
        <w:right w:val="none" w:sz="0" w:space="0" w:color="auto"/>
      </w:divBdr>
    </w:div>
    <w:div w:id="1971200995">
      <w:marLeft w:val="480"/>
      <w:marRight w:val="0"/>
      <w:marTop w:val="0"/>
      <w:marBottom w:val="0"/>
      <w:divBdr>
        <w:top w:val="none" w:sz="0" w:space="0" w:color="auto"/>
        <w:left w:val="none" w:sz="0" w:space="0" w:color="auto"/>
        <w:bottom w:val="none" w:sz="0" w:space="0" w:color="auto"/>
        <w:right w:val="none" w:sz="0" w:space="0" w:color="auto"/>
      </w:divBdr>
    </w:div>
    <w:div w:id="1971352245">
      <w:marLeft w:val="480"/>
      <w:marRight w:val="0"/>
      <w:marTop w:val="0"/>
      <w:marBottom w:val="0"/>
      <w:divBdr>
        <w:top w:val="none" w:sz="0" w:space="0" w:color="auto"/>
        <w:left w:val="none" w:sz="0" w:space="0" w:color="auto"/>
        <w:bottom w:val="none" w:sz="0" w:space="0" w:color="auto"/>
        <w:right w:val="none" w:sz="0" w:space="0" w:color="auto"/>
      </w:divBdr>
    </w:div>
    <w:div w:id="1971395885">
      <w:bodyDiv w:val="1"/>
      <w:marLeft w:val="0"/>
      <w:marRight w:val="0"/>
      <w:marTop w:val="0"/>
      <w:marBottom w:val="0"/>
      <w:divBdr>
        <w:top w:val="none" w:sz="0" w:space="0" w:color="auto"/>
        <w:left w:val="none" w:sz="0" w:space="0" w:color="auto"/>
        <w:bottom w:val="none" w:sz="0" w:space="0" w:color="auto"/>
        <w:right w:val="none" w:sz="0" w:space="0" w:color="auto"/>
      </w:divBdr>
    </w:div>
    <w:div w:id="1971475811">
      <w:marLeft w:val="480"/>
      <w:marRight w:val="0"/>
      <w:marTop w:val="0"/>
      <w:marBottom w:val="0"/>
      <w:divBdr>
        <w:top w:val="none" w:sz="0" w:space="0" w:color="auto"/>
        <w:left w:val="none" w:sz="0" w:space="0" w:color="auto"/>
        <w:bottom w:val="none" w:sz="0" w:space="0" w:color="auto"/>
        <w:right w:val="none" w:sz="0" w:space="0" w:color="auto"/>
      </w:divBdr>
    </w:div>
    <w:div w:id="1971545134">
      <w:marLeft w:val="480"/>
      <w:marRight w:val="0"/>
      <w:marTop w:val="0"/>
      <w:marBottom w:val="0"/>
      <w:divBdr>
        <w:top w:val="none" w:sz="0" w:space="0" w:color="auto"/>
        <w:left w:val="none" w:sz="0" w:space="0" w:color="auto"/>
        <w:bottom w:val="none" w:sz="0" w:space="0" w:color="auto"/>
        <w:right w:val="none" w:sz="0" w:space="0" w:color="auto"/>
      </w:divBdr>
    </w:div>
    <w:div w:id="1971590347">
      <w:marLeft w:val="480"/>
      <w:marRight w:val="0"/>
      <w:marTop w:val="0"/>
      <w:marBottom w:val="0"/>
      <w:divBdr>
        <w:top w:val="none" w:sz="0" w:space="0" w:color="auto"/>
        <w:left w:val="none" w:sz="0" w:space="0" w:color="auto"/>
        <w:bottom w:val="none" w:sz="0" w:space="0" w:color="auto"/>
        <w:right w:val="none" w:sz="0" w:space="0" w:color="auto"/>
      </w:divBdr>
    </w:div>
    <w:div w:id="1971593996">
      <w:marLeft w:val="480"/>
      <w:marRight w:val="0"/>
      <w:marTop w:val="0"/>
      <w:marBottom w:val="0"/>
      <w:divBdr>
        <w:top w:val="none" w:sz="0" w:space="0" w:color="auto"/>
        <w:left w:val="none" w:sz="0" w:space="0" w:color="auto"/>
        <w:bottom w:val="none" w:sz="0" w:space="0" w:color="auto"/>
        <w:right w:val="none" w:sz="0" w:space="0" w:color="auto"/>
      </w:divBdr>
    </w:div>
    <w:div w:id="1971665661">
      <w:marLeft w:val="480"/>
      <w:marRight w:val="0"/>
      <w:marTop w:val="0"/>
      <w:marBottom w:val="0"/>
      <w:divBdr>
        <w:top w:val="none" w:sz="0" w:space="0" w:color="auto"/>
        <w:left w:val="none" w:sz="0" w:space="0" w:color="auto"/>
        <w:bottom w:val="none" w:sz="0" w:space="0" w:color="auto"/>
        <w:right w:val="none" w:sz="0" w:space="0" w:color="auto"/>
      </w:divBdr>
    </w:div>
    <w:div w:id="1971668135">
      <w:marLeft w:val="480"/>
      <w:marRight w:val="0"/>
      <w:marTop w:val="0"/>
      <w:marBottom w:val="0"/>
      <w:divBdr>
        <w:top w:val="none" w:sz="0" w:space="0" w:color="auto"/>
        <w:left w:val="none" w:sz="0" w:space="0" w:color="auto"/>
        <w:bottom w:val="none" w:sz="0" w:space="0" w:color="auto"/>
        <w:right w:val="none" w:sz="0" w:space="0" w:color="auto"/>
      </w:divBdr>
    </w:div>
    <w:div w:id="1971747400">
      <w:marLeft w:val="480"/>
      <w:marRight w:val="0"/>
      <w:marTop w:val="0"/>
      <w:marBottom w:val="0"/>
      <w:divBdr>
        <w:top w:val="none" w:sz="0" w:space="0" w:color="auto"/>
        <w:left w:val="none" w:sz="0" w:space="0" w:color="auto"/>
        <w:bottom w:val="none" w:sz="0" w:space="0" w:color="auto"/>
        <w:right w:val="none" w:sz="0" w:space="0" w:color="auto"/>
      </w:divBdr>
    </w:div>
    <w:div w:id="1971787993">
      <w:marLeft w:val="480"/>
      <w:marRight w:val="0"/>
      <w:marTop w:val="0"/>
      <w:marBottom w:val="0"/>
      <w:divBdr>
        <w:top w:val="none" w:sz="0" w:space="0" w:color="auto"/>
        <w:left w:val="none" w:sz="0" w:space="0" w:color="auto"/>
        <w:bottom w:val="none" w:sz="0" w:space="0" w:color="auto"/>
        <w:right w:val="none" w:sz="0" w:space="0" w:color="auto"/>
      </w:divBdr>
    </w:div>
    <w:div w:id="1971937637">
      <w:bodyDiv w:val="1"/>
      <w:marLeft w:val="0"/>
      <w:marRight w:val="0"/>
      <w:marTop w:val="0"/>
      <w:marBottom w:val="0"/>
      <w:divBdr>
        <w:top w:val="none" w:sz="0" w:space="0" w:color="auto"/>
        <w:left w:val="none" w:sz="0" w:space="0" w:color="auto"/>
        <w:bottom w:val="none" w:sz="0" w:space="0" w:color="auto"/>
        <w:right w:val="none" w:sz="0" w:space="0" w:color="auto"/>
      </w:divBdr>
    </w:div>
    <w:div w:id="1972006456">
      <w:marLeft w:val="480"/>
      <w:marRight w:val="0"/>
      <w:marTop w:val="0"/>
      <w:marBottom w:val="0"/>
      <w:divBdr>
        <w:top w:val="none" w:sz="0" w:space="0" w:color="auto"/>
        <w:left w:val="none" w:sz="0" w:space="0" w:color="auto"/>
        <w:bottom w:val="none" w:sz="0" w:space="0" w:color="auto"/>
        <w:right w:val="none" w:sz="0" w:space="0" w:color="auto"/>
      </w:divBdr>
    </w:div>
    <w:div w:id="1972008458">
      <w:marLeft w:val="480"/>
      <w:marRight w:val="0"/>
      <w:marTop w:val="0"/>
      <w:marBottom w:val="0"/>
      <w:divBdr>
        <w:top w:val="none" w:sz="0" w:space="0" w:color="auto"/>
        <w:left w:val="none" w:sz="0" w:space="0" w:color="auto"/>
        <w:bottom w:val="none" w:sz="0" w:space="0" w:color="auto"/>
        <w:right w:val="none" w:sz="0" w:space="0" w:color="auto"/>
      </w:divBdr>
    </w:div>
    <w:div w:id="1972125538">
      <w:marLeft w:val="480"/>
      <w:marRight w:val="0"/>
      <w:marTop w:val="0"/>
      <w:marBottom w:val="0"/>
      <w:divBdr>
        <w:top w:val="none" w:sz="0" w:space="0" w:color="auto"/>
        <w:left w:val="none" w:sz="0" w:space="0" w:color="auto"/>
        <w:bottom w:val="none" w:sz="0" w:space="0" w:color="auto"/>
        <w:right w:val="none" w:sz="0" w:space="0" w:color="auto"/>
      </w:divBdr>
    </w:div>
    <w:div w:id="1972324115">
      <w:marLeft w:val="480"/>
      <w:marRight w:val="0"/>
      <w:marTop w:val="0"/>
      <w:marBottom w:val="0"/>
      <w:divBdr>
        <w:top w:val="none" w:sz="0" w:space="0" w:color="auto"/>
        <w:left w:val="none" w:sz="0" w:space="0" w:color="auto"/>
        <w:bottom w:val="none" w:sz="0" w:space="0" w:color="auto"/>
        <w:right w:val="none" w:sz="0" w:space="0" w:color="auto"/>
      </w:divBdr>
    </w:div>
    <w:div w:id="1972326383">
      <w:marLeft w:val="480"/>
      <w:marRight w:val="0"/>
      <w:marTop w:val="0"/>
      <w:marBottom w:val="0"/>
      <w:divBdr>
        <w:top w:val="none" w:sz="0" w:space="0" w:color="auto"/>
        <w:left w:val="none" w:sz="0" w:space="0" w:color="auto"/>
        <w:bottom w:val="none" w:sz="0" w:space="0" w:color="auto"/>
        <w:right w:val="none" w:sz="0" w:space="0" w:color="auto"/>
      </w:divBdr>
    </w:div>
    <w:div w:id="1972326484">
      <w:marLeft w:val="480"/>
      <w:marRight w:val="0"/>
      <w:marTop w:val="0"/>
      <w:marBottom w:val="0"/>
      <w:divBdr>
        <w:top w:val="none" w:sz="0" w:space="0" w:color="auto"/>
        <w:left w:val="none" w:sz="0" w:space="0" w:color="auto"/>
        <w:bottom w:val="none" w:sz="0" w:space="0" w:color="auto"/>
        <w:right w:val="none" w:sz="0" w:space="0" w:color="auto"/>
      </w:divBdr>
    </w:div>
    <w:div w:id="1972438667">
      <w:marLeft w:val="480"/>
      <w:marRight w:val="0"/>
      <w:marTop w:val="0"/>
      <w:marBottom w:val="0"/>
      <w:divBdr>
        <w:top w:val="none" w:sz="0" w:space="0" w:color="auto"/>
        <w:left w:val="none" w:sz="0" w:space="0" w:color="auto"/>
        <w:bottom w:val="none" w:sz="0" w:space="0" w:color="auto"/>
        <w:right w:val="none" w:sz="0" w:space="0" w:color="auto"/>
      </w:divBdr>
    </w:div>
    <w:div w:id="1972440312">
      <w:marLeft w:val="480"/>
      <w:marRight w:val="0"/>
      <w:marTop w:val="0"/>
      <w:marBottom w:val="0"/>
      <w:divBdr>
        <w:top w:val="none" w:sz="0" w:space="0" w:color="auto"/>
        <w:left w:val="none" w:sz="0" w:space="0" w:color="auto"/>
        <w:bottom w:val="none" w:sz="0" w:space="0" w:color="auto"/>
        <w:right w:val="none" w:sz="0" w:space="0" w:color="auto"/>
      </w:divBdr>
    </w:div>
    <w:div w:id="1972783980">
      <w:marLeft w:val="480"/>
      <w:marRight w:val="0"/>
      <w:marTop w:val="0"/>
      <w:marBottom w:val="0"/>
      <w:divBdr>
        <w:top w:val="none" w:sz="0" w:space="0" w:color="auto"/>
        <w:left w:val="none" w:sz="0" w:space="0" w:color="auto"/>
        <w:bottom w:val="none" w:sz="0" w:space="0" w:color="auto"/>
        <w:right w:val="none" w:sz="0" w:space="0" w:color="auto"/>
      </w:divBdr>
    </w:div>
    <w:div w:id="1973049548">
      <w:marLeft w:val="480"/>
      <w:marRight w:val="0"/>
      <w:marTop w:val="0"/>
      <w:marBottom w:val="0"/>
      <w:divBdr>
        <w:top w:val="none" w:sz="0" w:space="0" w:color="auto"/>
        <w:left w:val="none" w:sz="0" w:space="0" w:color="auto"/>
        <w:bottom w:val="none" w:sz="0" w:space="0" w:color="auto"/>
        <w:right w:val="none" w:sz="0" w:space="0" w:color="auto"/>
      </w:divBdr>
    </w:div>
    <w:div w:id="1973097314">
      <w:bodyDiv w:val="1"/>
      <w:marLeft w:val="0"/>
      <w:marRight w:val="0"/>
      <w:marTop w:val="0"/>
      <w:marBottom w:val="0"/>
      <w:divBdr>
        <w:top w:val="none" w:sz="0" w:space="0" w:color="auto"/>
        <w:left w:val="none" w:sz="0" w:space="0" w:color="auto"/>
        <w:bottom w:val="none" w:sz="0" w:space="0" w:color="auto"/>
        <w:right w:val="none" w:sz="0" w:space="0" w:color="auto"/>
      </w:divBdr>
      <w:divsChild>
        <w:div w:id="414597723">
          <w:marLeft w:val="480"/>
          <w:marRight w:val="0"/>
          <w:marTop w:val="0"/>
          <w:marBottom w:val="0"/>
          <w:divBdr>
            <w:top w:val="none" w:sz="0" w:space="0" w:color="auto"/>
            <w:left w:val="none" w:sz="0" w:space="0" w:color="auto"/>
            <w:bottom w:val="none" w:sz="0" w:space="0" w:color="auto"/>
            <w:right w:val="none" w:sz="0" w:space="0" w:color="auto"/>
          </w:divBdr>
        </w:div>
        <w:div w:id="1248689884">
          <w:marLeft w:val="480"/>
          <w:marRight w:val="0"/>
          <w:marTop w:val="0"/>
          <w:marBottom w:val="0"/>
          <w:divBdr>
            <w:top w:val="none" w:sz="0" w:space="0" w:color="auto"/>
            <w:left w:val="none" w:sz="0" w:space="0" w:color="auto"/>
            <w:bottom w:val="none" w:sz="0" w:space="0" w:color="auto"/>
            <w:right w:val="none" w:sz="0" w:space="0" w:color="auto"/>
          </w:divBdr>
        </w:div>
        <w:div w:id="1294674945">
          <w:marLeft w:val="480"/>
          <w:marRight w:val="0"/>
          <w:marTop w:val="0"/>
          <w:marBottom w:val="0"/>
          <w:divBdr>
            <w:top w:val="none" w:sz="0" w:space="0" w:color="auto"/>
            <w:left w:val="none" w:sz="0" w:space="0" w:color="auto"/>
            <w:bottom w:val="none" w:sz="0" w:space="0" w:color="auto"/>
            <w:right w:val="none" w:sz="0" w:space="0" w:color="auto"/>
          </w:divBdr>
        </w:div>
        <w:div w:id="2128497852">
          <w:marLeft w:val="480"/>
          <w:marRight w:val="0"/>
          <w:marTop w:val="0"/>
          <w:marBottom w:val="0"/>
          <w:divBdr>
            <w:top w:val="none" w:sz="0" w:space="0" w:color="auto"/>
            <w:left w:val="none" w:sz="0" w:space="0" w:color="auto"/>
            <w:bottom w:val="none" w:sz="0" w:space="0" w:color="auto"/>
            <w:right w:val="none" w:sz="0" w:space="0" w:color="auto"/>
          </w:divBdr>
        </w:div>
        <w:div w:id="879902071">
          <w:marLeft w:val="480"/>
          <w:marRight w:val="0"/>
          <w:marTop w:val="0"/>
          <w:marBottom w:val="0"/>
          <w:divBdr>
            <w:top w:val="none" w:sz="0" w:space="0" w:color="auto"/>
            <w:left w:val="none" w:sz="0" w:space="0" w:color="auto"/>
            <w:bottom w:val="none" w:sz="0" w:space="0" w:color="auto"/>
            <w:right w:val="none" w:sz="0" w:space="0" w:color="auto"/>
          </w:divBdr>
        </w:div>
        <w:div w:id="1169055448">
          <w:marLeft w:val="480"/>
          <w:marRight w:val="0"/>
          <w:marTop w:val="0"/>
          <w:marBottom w:val="0"/>
          <w:divBdr>
            <w:top w:val="none" w:sz="0" w:space="0" w:color="auto"/>
            <w:left w:val="none" w:sz="0" w:space="0" w:color="auto"/>
            <w:bottom w:val="none" w:sz="0" w:space="0" w:color="auto"/>
            <w:right w:val="none" w:sz="0" w:space="0" w:color="auto"/>
          </w:divBdr>
        </w:div>
        <w:div w:id="45613639">
          <w:marLeft w:val="480"/>
          <w:marRight w:val="0"/>
          <w:marTop w:val="0"/>
          <w:marBottom w:val="0"/>
          <w:divBdr>
            <w:top w:val="none" w:sz="0" w:space="0" w:color="auto"/>
            <w:left w:val="none" w:sz="0" w:space="0" w:color="auto"/>
            <w:bottom w:val="none" w:sz="0" w:space="0" w:color="auto"/>
            <w:right w:val="none" w:sz="0" w:space="0" w:color="auto"/>
          </w:divBdr>
        </w:div>
        <w:div w:id="784809556">
          <w:marLeft w:val="480"/>
          <w:marRight w:val="0"/>
          <w:marTop w:val="0"/>
          <w:marBottom w:val="0"/>
          <w:divBdr>
            <w:top w:val="none" w:sz="0" w:space="0" w:color="auto"/>
            <w:left w:val="none" w:sz="0" w:space="0" w:color="auto"/>
            <w:bottom w:val="none" w:sz="0" w:space="0" w:color="auto"/>
            <w:right w:val="none" w:sz="0" w:space="0" w:color="auto"/>
          </w:divBdr>
        </w:div>
        <w:div w:id="565728754">
          <w:marLeft w:val="480"/>
          <w:marRight w:val="0"/>
          <w:marTop w:val="0"/>
          <w:marBottom w:val="0"/>
          <w:divBdr>
            <w:top w:val="none" w:sz="0" w:space="0" w:color="auto"/>
            <w:left w:val="none" w:sz="0" w:space="0" w:color="auto"/>
            <w:bottom w:val="none" w:sz="0" w:space="0" w:color="auto"/>
            <w:right w:val="none" w:sz="0" w:space="0" w:color="auto"/>
          </w:divBdr>
        </w:div>
        <w:div w:id="1611744858">
          <w:marLeft w:val="480"/>
          <w:marRight w:val="0"/>
          <w:marTop w:val="0"/>
          <w:marBottom w:val="0"/>
          <w:divBdr>
            <w:top w:val="none" w:sz="0" w:space="0" w:color="auto"/>
            <w:left w:val="none" w:sz="0" w:space="0" w:color="auto"/>
            <w:bottom w:val="none" w:sz="0" w:space="0" w:color="auto"/>
            <w:right w:val="none" w:sz="0" w:space="0" w:color="auto"/>
          </w:divBdr>
        </w:div>
        <w:div w:id="1259365130">
          <w:marLeft w:val="480"/>
          <w:marRight w:val="0"/>
          <w:marTop w:val="0"/>
          <w:marBottom w:val="0"/>
          <w:divBdr>
            <w:top w:val="none" w:sz="0" w:space="0" w:color="auto"/>
            <w:left w:val="none" w:sz="0" w:space="0" w:color="auto"/>
            <w:bottom w:val="none" w:sz="0" w:space="0" w:color="auto"/>
            <w:right w:val="none" w:sz="0" w:space="0" w:color="auto"/>
          </w:divBdr>
        </w:div>
        <w:div w:id="715853679">
          <w:marLeft w:val="480"/>
          <w:marRight w:val="0"/>
          <w:marTop w:val="0"/>
          <w:marBottom w:val="0"/>
          <w:divBdr>
            <w:top w:val="none" w:sz="0" w:space="0" w:color="auto"/>
            <w:left w:val="none" w:sz="0" w:space="0" w:color="auto"/>
            <w:bottom w:val="none" w:sz="0" w:space="0" w:color="auto"/>
            <w:right w:val="none" w:sz="0" w:space="0" w:color="auto"/>
          </w:divBdr>
        </w:div>
        <w:div w:id="492570146">
          <w:marLeft w:val="480"/>
          <w:marRight w:val="0"/>
          <w:marTop w:val="0"/>
          <w:marBottom w:val="0"/>
          <w:divBdr>
            <w:top w:val="none" w:sz="0" w:space="0" w:color="auto"/>
            <w:left w:val="none" w:sz="0" w:space="0" w:color="auto"/>
            <w:bottom w:val="none" w:sz="0" w:space="0" w:color="auto"/>
            <w:right w:val="none" w:sz="0" w:space="0" w:color="auto"/>
          </w:divBdr>
        </w:div>
        <w:div w:id="708382263">
          <w:marLeft w:val="480"/>
          <w:marRight w:val="0"/>
          <w:marTop w:val="0"/>
          <w:marBottom w:val="0"/>
          <w:divBdr>
            <w:top w:val="none" w:sz="0" w:space="0" w:color="auto"/>
            <w:left w:val="none" w:sz="0" w:space="0" w:color="auto"/>
            <w:bottom w:val="none" w:sz="0" w:space="0" w:color="auto"/>
            <w:right w:val="none" w:sz="0" w:space="0" w:color="auto"/>
          </w:divBdr>
        </w:div>
        <w:div w:id="1860315876">
          <w:marLeft w:val="480"/>
          <w:marRight w:val="0"/>
          <w:marTop w:val="0"/>
          <w:marBottom w:val="0"/>
          <w:divBdr>
            <w:top w:val="none" w:sz="0" w:space="0" w:color="auto"/>
            <w:left w:val="none" w:sz="0" w:space="0" w:color="auto"/>
            <w:bottom w:val="none" w:sz="0" w:space="0" w:color="auto"/>
            <w:right w:val="none" w:sz="0" w:space="0" w:color="auto"/>
          </w:divBdr>
        </w:div>
        <w:div w:id="435903129">
          <w:marLeft w:val="480"/>
          <w:marRight w:val="0"/>
          <w:marTop w:val="0"/>
          <w:marBottom w:val="0"/>
          <w:divBdr>
            <w:top w:val="none" w:sz="0" w:space="0" w:color="auto"/>
            <w:left w:val="none" w:sz="0" w:space="0" w:color="auto"/>
            <w:bottom w:val="none" w:sz="0" w:space="0" w:color="auto"/>
            <w:right w:val="none" w:sz="0" w:space="0" w:color="auto"/>
          </w:divBdr>
        </w:div>
        <w:div w:id="1809398313">
          <w:marLeft w:val="480"/>
          <w:marRight w:val="0"/>
          <w:marTop w:val="0"/>
          <w:marBottom w:val="0"/>
          <w:divBdr>
            <w:top w:val="none" w:sz="0" w:space="0" w:color="auto"/>
            <w:left w:val="none" w:sz="0" w:space="0" w:color="auto"/>
            <w:bottom w:val="none" w:sz="0" w:space="0" w:color="auto"/>
            <w:right w:val="none" w:sz="0" w:space="0" w:color="auto"/>
          </w:divBdr>
        </w:div>
        <w:div w:id="415202747">
          <w:marLeft w:val="480"/>
          <w:marRight w:val="0"/>
          <w:marTop w:val="0"/>
          <w:marBottom w:val="0"/>
          <w:divBdr>
            <w:top w:val="none" w:sz="0" w:space="0" w:color="auto"/>
            <w:left w:val="none" w:sz="0" w:space="0" w:color="auto"/>
            <w:bottom w:val="none" w:sz="0" w:space="0" w:color="auto"/>
            <w:right w:val="none" w:sz="0" w:space="0" w:color="auto"/>
          </w:divBdr>
        </w:div>
        <w:div w:id="1594701409">
          <w:marLeft w:val="480"/>
          <w:marRight w:val="0"/>
          <w:marTop w:val="0"/>
          <w:marBottom w:val="0"/>
          <w:divBdr>
            <w:top w:val="none" w:sz="0" w:space="0" w:color="auto"/>
            <w:left w:val="none" w:sz="0" w:space="0" w:color="auto"/>
            <w:bottom w:val="none" w:sz="0" w:space="0" w:color="auto"/>
            <w:right w:val="none" w:sz="0" w:space="0" w:color="auto"/>
          </w:divBdr>
        </w:div>
        <w:div w:id="1020469118">
          <w:marLeft w:val="480"/>
          <w:marRight w:val="0"/>
          <w:marTop w:val="0"/>
          <w:marBottom w:val="0"/>
          <w:divBdr>
            <w:top w:val="none" w:sz="0" w:space="0" w:color="auto"/>
            <w:left w:val="none" w:sz="0" w:space="0" w:color="auto"/>
            <w:bottom w:val="none" w:sz="0" w:space="0" w:color="auto"/>
            <w:right w:val="none" w:sz="0" w:space="0" w:color="auto"/>
          </w:divBdr>
        </w:div>
        <w:div w:id="1788039313">
          <w:marLeft w:val="480"/>
          <w:marRight w:val="0"/>
          <w:marTop w:val="0"/>
          <w:marBottom w:val="0"/>
          <w:divBdr>
            <w:top w:val="none" w:sz="0" w:space="0" w:color="auto"/>
            <w:left w:val="none" w:sz="0" w:space="0" w:color="auto"/>
            <w:bottom w:val="none" w:sz="0" w:space="0" w:color="auto"/>
            <w:right w:val="none" w:sz="0" w:space="0" w:color="auto"/>
          </w:divBdr>
        </w:div>
        <w:div w:id="1800494576">
          <w:marLeft w:val="480"/>
          <w:marRight w:val="0"/>
          <w:marTop w:val="0"/>
          <w:marBottom w:val="0"/>
          <w:divBdr>
            <w:top w:val="none" w:sz="0" w:space="0" w:color="auto"/>
            <w:left w:val="none" w:sz="0" w:space="0" w:color="auto"/>
            <w:bottom w:val="none" w:sz="0" w:space="0" w:color="auto"/>
            <w:right w:val="none" w:sz="0" w:space="0" w:color="auto"/>
          </w:divBdr>
        </w:div>
        <w:div w:id="1243105548">
          <w:marLeft w:val="480"/>
          <w:marRight w:val="0"/>
          <w:marTop w:val="0"/>
          <w:marBottom w:val="0"/>
          <w:divBdr>
            <w:top w:val="none" w:sz="0" w:space="0" w:color="auto"/>
            <w:left w:val="none" w:sz="0" w:space="0" w:color="auto"/>
            <w:bottom w:val="none" w:sz="0" w:space="0" w:color="auto"/>
            <w:right w:val="none" w:sz="0" w:space="0" w:color="auto"/>
          </w:divBdr>
        </w:div>
        <w:div w:id="225915885">
          <w:marLeft w:val="480"/>
          <w:marRight w:val="0"/>
          <w:marTop w:val="0"/>
          <w:marBottom w:val="0"/>
          <w:divBdr>
            <w:top w:val="none" w:sz="0" w:space="0" w:color="auto"/>
            <w:left w:val="none" w:sz="0" w:space="0" w:color="auto"/>
            <w:bottom w:val="none" w:sz="0" w:space="0" w:color="auto"/>
            <w:right w:val="none" w:sz="0" w:space="0" w:color="auto"/>
          </w:divBdr>
        </w:div>
        <w:div w:id="49505663">
          <w:marLeft w:val="480"/>
          <w:marRight w:val="0"/>
          <w:marTop w:val="0"/>
          <w:marBottom w:val="0"/>
          <w:divBdr>
            <w:top w:val="none" w:sz="0" w:space="0" w:color="auto"/>
            <w:left w:val="none" w:sz="0" w:space="0" w:color="auto"/>
            <w:bottom w:val="none" w:sz="0" w:space="0" w:color="auto"/>
            <w:right w:val="none" w:sz="0" w:space="0" w:color="auto"/>
          </w:divBdr>
        </w:div>
        <w:div w:id="1033768243">
          <w:marLeft w:val="480"/>
          <w:marRight w:val="0"/>
          <w:marTop w:val="0"/>
          <w:marBottom w:val="0"/>
          <w:divBdr>
            <w:top w:val="none" w:sz="0" w:space="0" w:color="auto"/>
            <w:left w:val="none" w:sz="0" w:space="0" w:color="auto"/>
            <w:bottom w:val="none" w:sz="0" w:space="0" w:color="auto"/>
            <w:right w:val="none" w:sz="0" w:space="0" w:color="auto"/>
          </w:divBdr>
        </w:div>
        <w:div w:id="1811748398">
          <w:marLeft w:val="480"/>
          <w:marRight w:val="0"/>
          <w:marTop w:val="0"/>
          <w:marBottom w:val="0"/>
          <w:divBdr>
            <w:top w:val="none" w:sz="0" w:space="0" w:color="auto"/>
            <w:left w:val="none" w:sz="0" w:space="0" w:color="auto"/>
            <w:bottom w:val="none" w:sz="0" w:space="0" w:color="auto"/>
            <w:right w:val="none" w:sz="0" w:space="0" w:color="auto"/>
          </w:divBdr>
        </w:div>
        <w:div w:id="2130270176">
          <w:marLeft w:val="480"/>
          <w:marRight w:val="0"/>
          <w:marTop w:val="0"/>
          <w:marBottom w:val="0"/>
          <w:divBdr>
            <w:top w:val="none" w:sz="0" w:space="0" w:color="auto"/>
            <w:left w:val="none" w:sz="0" w:space="0" w:color="auto"/>
            <w:bottom w:val="none" w:sz="0" w:space="0" w:color="auto"/>
            <w:right w:val="none" w:sz="0" w:space="0" w:color="auto"/>
          </w:divBdr>
        </w:div>
        <w:div w:id="1968272281">
          <w:marLeft w:val="480"/>
          <w:marRight w:val="0"/>
          <w:marTop w:val="0"/>
          <w:marBottom w:val="0"/>
          <w:divBdr>
            <w:top w:val="none" w:sz="0" w:space="0" w:color="auto"/>
            <w:left w:val="none" w:sz="0" w:space="0" w:color="auto"/>
            <w:bottom w:val="none" w:sz="0" w:space="0" w:color="auto"/>
            <w:right w:val="none" w:sz="0" w:space="0" w:color="auto"/>
          </w:divBdr>
        </w:div>
        <w:div w:id="1854412419">
          <w:marLeft w:val="480"/>
          <w:marRight w:val="0"/>
          <w:marTop w:val="0"/>
          <w:marBottom w:val="0"/>
          <w:divBdr>
            <w:top w:val="none" w:sz="0" w:space="0" w:color="auto"/>
            <w:left w:val="none" w:sz="0" w:space="0" w:color="auto"/>
            <w:bottom w:val="none" w:sz="0" w:space="0" w:color="auto"/>
            <w:right w:val="none" w:sz="0" w:space="0" w:color="auto"/>
          </w:divBdr>
        </w:div>
        <w:div w:id="625815444">
          <w:marLeft w:val="480"/>
          <w:marRight w:val="0"/>
          <w:marTop w:val="0"/>
          <w:marBottom w:val="0"/>
          <w:divBdr>
            <w:top w:val="none" w:sz="0" w:space="0" w:color="auto"/>
            <w:left w:val="none" w:sz="0" w:space="0" w:color="auto"/>
            <w:bottom w:val="none" w:sz="0" w:space="0" w:color="auto"/>
            <w:right w:val="none" w:sz="0" w:space="0" w:color="auto"/>
          </w:divBdr>
        </w:div>
        <w:div w:id="1652631576">
          <w:marLeft w:val="480"/>
          <w:marRight w:val="0"/>
          <w:marTop w:val="0"/>
          <w:marBottom w:val="0"/>
          <w:divBdr>
            <w:top w:val="none" w:sz="0" w:space="0" w:color="auto"/>
            <w:left w:val="none" w:sz="0" w:space="0" w:color="auto"/>
            <w:bottom w:val="none" w:sz="0" w:space="0" w:color="auto"/>
            <w:right w:val="none" w:sz="0" w:space="0" w:color="auto"/>
          </w:divBdr>
        </w:div>
        <w:div w:id="738752764">
          <w:marLeft w:val="480"/>
          <w:marRight w:val="0"/>
          <w:marTop w:val="0"/>
          <w:marBottom w:val="0"/>
          <w:divBdr>
            <w:top w:val="none" w:sz="0" w:space="0" w:color="auto"/>
            <w:left w:val="none" w:sz="0" w:space="0" w:color="auto"/>
            <w:bottom w:val="none" w:sz="0" w:space="0" w:color="auto"/>
            <w:right w:val="none" w:sz="0" w:space="0" w:color="auto"/>
          </w:divBdr>
        </w:div>
        <w:div w:id="678577612">
          <w:marLeft w:val="480"/>
          <w:marRight w:val="0"/>
          <w:marTop w:val="0"/>
          <w:marBottom w:val="0"/>
          <w:divBdr>
            <w:top w:val="none" w:sz="0" w:space="0" w:color="auto"/>
            <w:left w:val="none" w:sz="0" w:space="0" w:color="auto"/>
            <w:bottom w:val="none" w:sz="0" w:space="0" w:color="auto"/>
            <w:right w:val="none" w:sz="0" w:space="0" w:color="auto"/>
          </w:divBdr>
        </w:div>
        <w:div w:id="1827891150">
          <w:marLeft w:val="480"/>
          <w:marRight w:val="0"/>
          <w:marTop w:val="0"/>
          <w:marBottom w:val="0"/>
          <w:divBdr>
            <w:top w:val="none" w:sz="0" w:space="0" w:color="auto"/>
            <w:left w:val="none" w:sz="0" w:space="0" w:color="auto"/>
            <w:bottom w:val="none" w:sz="0" w:space="0" w:color="auto"/>
            <w:right w:val="none" w:sz="0" w:space="0" w:color="auto"/>
          </w:divBdr>
        </w:div>
        <w:div w:id="956106714">
          <w:marLeft w:val="480"/>
          <w:marRight w:val="0"/>
          <w:marTop w:val="0"/>
          <w:marBottom w:val="0"/>
          <w:divBdr>
            <w:top w:val="none" w:sz="0" w:space="0" w:color="auto"/>
            <w:left w:val="none" w:sz="0" w:space="0" w:color="auto"/>
            <w:bottom w:val="none" w:sz="0" w:space="0" w:color="auto"/>
            <w:right w:val="none" w:sz="0" w:space="0" w:color="auto"/>
          </w:divBdr>
        </w:div>
        <w:div w:id="134612245">
          <w:marLeft w:val="480"/>
          <w:marRight w:val="0"/>
          <w:marTop w:val="0"/>
          <w:marBottom w:val="0"/>
          <w:divBdr>
            <w:top w:val="none" w:sz="0" w:space="0" w:color="auto"/>
            <w:left w:val="none" w:sz="0" w:space="0" w:color="auto"/>
            <w:bottom w:val="none" w:sz="0" w:space="0" w:color="auto"/>
            <w:right w:val="none" w:sz="0" w:space="0" w:color="auto"/>
          </w:divBdr>
        </w:div>
        <w:div w:id="1966887392">
          <w:marLeft w:val="480"/>
          <w:marRight w:val="0"/>
          <w:marTop w:val="0"/>
          <w:marBottom w:val="0"/>
          <w:divBdr>
            <w:top w:val="none" w:sz="0" w:space="0" w:color="auto"/>
            <w:left w:val="none" w:sz="0" w:space="0" w:color="auto"/>
            <w:bottom w:val="none" w:sz="0" w:space="0" w:color="auto"/>
            <w:right w:val="none" w:sz="0" w:space="0" w:color="auto"/>
          </w:divBdr>
        </w:div>
        <w:div w:id="1868369299">
          <w:marLeft w:val="480"/>
          <w:marRight w:val="0"/>
          <w:marTop w:val="0"/>
          <w:marBottom w:val="0"/>
          <w:divBdr>
            <w:top w:val="none" w:sz="0" w:space="0" w:color="auto"/>
            <w:left w:val="none" w:sz="0" w:space="0" w:color="auto"/>
            <w:bottom w:val="none" w:sz="0" w:space="0" w:color="auto"/>
            <w:right w:val="none" w:sz="0" w:space="0" w:color="auto"/>
          </w:divBdr>
        </w:div>
        <w:div w:id="1309818481">
          <w:marLeft w:val="480"/>
          <w:marRight w:val="0"/>
          <w:marTop w:val="0"/>
          <w:marBottom w:val="0"/>
          <w:divBdr>
            <w:top w:val="none" w:sz="0" w:space="0" w:color="auto"/>
            <w:left w:val="none" w:sz="0" w:space="0" w:color="auto"/>
            <w:bottom w:val="none" w:sz="0" w:space="0" w:color="auto"/>
            <w:right w:val="none" w:sz="0" w:space="0" w:color="auto"/>
          </w:divBdr>
        </w:div>
        <w:div w:id="1479877356">
          <w:marLeft w:val="480"/>
          <w:marRight w:val="0"/>
          <w:marTop w:val="0"/>
          <w:marBottom w:val="0"/>
          <w:divBdr>
            <w:top w:val="none" w:sz="0" w:space="0" w:color="auto"/>
            <w:left w:val="none" w:sz="0" w:space="0" w:color="auto"/>
            <w:bottom w:val="none" w:sz="0" w:space="0" w:color="auto"/>
            <w:right w:val="none" w:sz="0" w:space="0" w:color="auto"/>
          </w:divBdr>
        </w:div>
        <w:div w:id="191000165">
          <w:marLeft w:val="480"/>
          <w:marRight w:val="0"/>
          <w:marTop w:val="0"/>
          <w:marBottom w:val="0"/>
          <w:divBdr>
            <w:top w:val="none" w:sz="0" w:space="0" w:color="auto"/>
            <w:left w:val="none" w:sz="0" w:space="0" w:color="auto"/>
            <w:bottom w:val="none" w:sz="0" w:space="0" w:color="auto"/>
            <w:right w:val="none" w:sz="0" w:space="0" w:color="auto"/>
          </w:divBdr>
        </w:div>
        <w:div w:id="1478453354">
          <w:marLeft w:val="480"/>
          <w:marRight w:val="0"/>
          <w:marTop w:val="0"/>
          <w:marBottom w:val="0"/>
          <w:divBdr>
            <w:top w:val="none" w:sz="0" w:space="0" w:color="auto"/>
            <w:left w:val="none" w:sz="0" w:space="0" w:color="auto"/>
            <w:bottom w:val="none" w:sz="0" w:space="0" w:color="auto"/>
            <w:right w:val="none" w:sz="0" w:space="0" w:color="auto"/>
          </w:divBdr>
        </w:div>
        <w:div w:id="921528394">
          <w:marLeft w:val="480"/>
          <w:marRight w:val="0"/>
          <w:marTop w:val="0"/>
          <w:marBottom w:val="0"/>
          <w:divBdr>
            <w:top w:val="none" w:sz="0" w:space="0" w:color="auto"/>
            <w:left w:val="none" w:sz="0" w:space="0" w:color="auto"/>
            <w:bottom w:val="none" w:sz="0" w:space="0" w:color="auto"/>
            <w:right w:val="none" w:sz="0" w:space="0" w:color="auto"/>
          </w:divBdr>
        </w:div>
        <w:div w:id="88891905">
          <w:marLeft w:val="480"/>
          <w:marRight w:val="0"/>
          <w:marTop w:val="0"/>
          <w:marBottom w:val="0"/>
          <w:divBdr>
            <w:top w:val="none" w:sz="0" w:space="0" w:color="auto"/>
            <w:left w:val="none" w:sz="0" w:space="0" w:color="auto"/>
            <w:bottom w:val="none" w:sz="0" w:space="0" w:color="auto"/>
            <w:right w:val="none" w:sz="0" w:space="0" w:color="auto"/>
          </w:divBdr>
        </w:div>
        <w:div w:id="1019895826">
          <w:marLeft w:val="480"/>
          <w:marRight w:val="0"/>
          <w:marTop w:val="0"/>
          <w:marBottom w:val="0"/>
          <w:divBdr>
            <w:top w:val="none" w:sz="0" w:space="0" w:color="auto"/>
            <w:left w:val="none" w:sz="0" w:space="0" w:color="auto"/>
            <w:bottom w:val="none" w:sz="0" w:space="0" w:color="auto"/>
            <w:right w:val="none" w:sz="0" w:space="0" w:color="auto"/>
          </w:divBdr>
        </w:div>
        <w:div w:id="634411864">
          <w:marLeft w:val="480"/>
          <w:marRight w:val="0"/>
          <w:marTop w:val="0"/>
          <w:marBottom w:val="0"/>
          <w:divBdr>
            <w:top w:val="none" w:sz="0" w:space="0" w:color="auto"/>
            <w:left w:val="none" w:sz="0" w:space="0" w:color="auto"/>
            <w:bottom w:val="none" w:sz="0" w:space="0" w:color="auto"/>
            <w:right w:val="none" w:sz="0" w:space="0" w:color="auto"/>
          </w:divBdr>
        </w:div>
        <w:div w:id="199169413">
          <w:marLeft w:val="480"/>
          <w:marRight w:val="0"/>
          <w:marTop w:val="0"/>
          <w:marBottom w:val="0"/>
          <w:divBdr>
            <w:top w:val="none" w:sz="0" w:space="0" w:color="auto"/>
            <w:left w:val="none" w:sz="0" w:space="0" w:color="auto"/>
            <w:bottom w:val="none" w:sz="0" w:space="0" w:color="auto"/>
            <w:right w:val="none" w:sz="0" w:space="0" w:color="auto"/>
          </w:divBdr>
        </w:div>
        <w:div w:id="1909917451">
          <w:marLeft w:val="480"/>
          <w:marRight w:val="0"/>
          <w:marTop w:val="0"/>
          <w:marBottom w:val="0"/>
          <w:divBdr>
            <w:top w:val="none" w:sz="0" w:space="0" w:color="auto"/>
            <w:left w:val="none" w:sz="0" w:space="0" w:color="auto"/>
            <w:bottom w:val="none" w:sz="0" w:space="0" w:color="auto"/>
            <w:right w:val="none" w:sz="0" w:space="0" w:color="auto"/>
          </w:divBdr>
        </w:div>
        <w:div w:id="731008169">
          <w:marLeft w:val="480"/>
          <w:marRight w:val="0"/>
          <w:marTop w:val="0"/>
          <w:marBottom w:val="0"/>
          <w:divBdr>
            <w:top w:val="none" w:sz="0" w:space="0" w:color="auto"/>
            <w:left w:val="none" w:sz="0" w:space="0" w:color="auto"/>
            <w:bottom w:val="none" w:sz="0" w:space="0" w:color="auto"/>
            <w:right w:val="none" w:sz="0" w:space="0" w:color="auto"/>
          </w:divBdr>
        </w:div>
        <w:div w:id="2040204567">
          <w:marLeft w:val="480"/>
          <w:marRight w:val="0"/>
          <w:marTop w:val="0"/>
          <w:marBottom w:val="0"/>
          <w:divBdr>
            <w:top w:val="none" w:sz="0" w:space="0" w:color="auto"/>
            <w:left w:val="none" w:sz="0" w:space="0" w:color="auto"/>
            <w:bottom w:val="none" w:sz="0" w:space="0" w:color="auto"/>
            <w:right w:val="none" w:sz="0" w:space="0" w:color="auto"/>
          </w:divBdr>
        </w:div>
        <w:div w:id="1525288675">
          <w:marLeft w:val="480"/>
          <w:marRight w:val="0"/>
          <w:marTop w:val="0"/>
          <w:marBottom w:val="0"/>
          <w:divBdr>
            <w:top w:val="none" w:sz="0" w:space="0" w:color="auto"/>
            <w:left w:val="none" w:sz="0" w:space="0" w:color="auto"/>
            <w:bottom w:val="none" w:sz="0" w:space="0" w:color="auto"/>
            <w:right w:val="none" w:sz="0" w:space="0" w:color="auto"/>
          </w:divBdr>
        </w:div>
        <w:div w:id="1061171374">
          <w:marLeft w:val="480"/>
          <w:marRight w:val="0"/>
          <w:marTop w:val="0"/>
          <w:marBottom w:val="0"/>
          <w:divBdr>
            <w:top w:val="none" w:sz="0" w:space="0" w:color="auto"/>
            <w:left w:val="none" w:sz="0" w:space="0" w:color="auto"/>
            <w:bottom w:val="none" w:sz="0" w:space="0" w:color="auto"/>
            <w:right w:val="none" w:sz="0" w:space="0" w:color="auto"/>
          </w:divBdr>
        </w:div>
        <w:div w:id="919680006">
          <w:marLeft w:val="480"/>
          <w:marRight w:val="0"/>
          <w:marTop w:val="0"/>
          <w:marBottom w:val="0"/>
          <w:divBdr>
            <w:top w:val="none" w:sz="0" w:space="0" w:color="auto"/>
            <w:left w:val="none" w:sz="0" w:space="0" w:color="auto"/>
            <w:bottom w:val="none" w:sz="0" w:space="0" w:color="auto"/>
            <w:right w:val="none" w:sz="0" w:space="0" w:color="auto"/>
          </w:divBdr>
        </w:div>
        <w:div w:id="143551314">
          <w:marLeft w:val="480"/>
          <w:marRight w:val="0"/>
          <w:marTop w:val="0"/>
          <w:marBottom w:val="0"/>
          <w:divBdr>
            <w:top w:val="none" w:sz="0" w:space="0" w:color="auto"/>
            <w:left w:val="none" w:sz="0" w:space="0" w:color="auto"/>
            <w:bottom w:val="none" w:sz="0" w:space="0" w:color="auto"/>
            <w:right w:val="none" w:sz="0" w:space="0" w:color="auto"/>
          </w:divBdr>
        </w:div>
        <w:div w:id="1010911253">
          <w:marLeft w:val="480"/>
          <w:marRight w:val="0"/>
          <w:marTop w:val="0"/>
          <w:marBottom w:val="0"/>
          <w:divBdr>
            <w:top w:val="none" w:sz="0" w:space="0" w:color="auto"/>
            <w:left w:val="none" w:sz="0" w:space="0" w:color="auto"/>
            <w:bottom w:val="none" w:sz="0" w:space="0" w:color="auto"/>
            <w:right w:val="none" w:sz="0" w:space="0" w:color="auto"/>
          </w:divBdr>
        </w:div>
        <w:div w:id="840124712">
          <w:marLeft w:val="480"/>
          <w:marRight w:val="0"/>
          <w:marTop w:val="0"/>
          <w:marBottom w:val="0"/>
          <w:divBdr>
            <w:top w:val="none" w:sz="0" w:space="0" w:color="auto"/>
            <w:left w:val="none" w:sz="0" w:space="0" w:color="auto"/>
            <w:bottom w:val="none" w:sz="0" w:space="0" w:color="auto"/>
            <w:right w:val="none" w:sz="0" w:space="0" w:color="auto"/>
          </w:divBdr>
        </w:div>
        <w:div w:id="1586263916">
          <w:marLeft w:val="480"/>
          <w:marRight w:val="0"/>
          <w:marTop w:val="0"/>
          <w:marBottom w:val="0"/>
          <w:divBdr>
            <w:top w:val="none" w:sz="0" w:space="0" w:color="auto"/>
            <w:left w:val="none" w:sz="0" w:space="0" w:color="auto"/>
            <w:bottom w:val="none" w:sz="0" w:space="0" w:color="auto"/>
            <w:right w:val="none" w:sz="0" w:space="0" w:color="auto"/>
          </w:divBdr>
        </w:div>
        <w:div w:id="194268451">
          <w:marLeft w:val="480"/>
          <w:marRight w:val="0"/>
          <w:marTop w:val="0"/>
          <w:marBottom w:val="0"/>
          <w:divBdr>
            <w:top w:val="none" w:sz="0" w:space="0" w:color="auto"/>
            <w:left w:val="none" w:sz="0" w:space="0" w:color="auto"/>
            <w:bottom w:val="none" w:sz="0" w:space="0" w:color="auto"/>
            <w:right w:val="none" w:sz="0" w:space="0" w:color="auto"/>
          </w:divBdr>
        </w:div>
        <w:div w:id="12341605">
          <w:marLeft w:val="480"/>
          <w:marRight w:val="0"/>
          <w:marTop w:val="0"/>
          <w:marBottom w:val="0"/>
          <w:divBdr>
            <w:top w:val="none" w:sz="0" w:space="0" w:color="auto"/>
            <w:left w:val="none" w:sz="0" w:space="0" w:color="auto"/>
            <w:bottom w:val="none" w:sz="0" w:space="0" w:color="auto"/>
            <w:right w:val="none" w:sz="0" w:space="0" w:color="auto"/>
          </w:divBdr>
        </w:div>
        <w:div w:id="182062950">
          <w:marLeft w:val="480"/>
          <w:marRight w:val="0"/>
          <w:marTop w:val="0"/>
          <w:marBottom w:val="0"/>
          <w:divBdr>
            <w:top w:val="none" w:sz="0" w:space="0" w:color="auto"/>
            <w:left w:val="none" w:sz="0" w:space="0" w:color="auto"/>
            <w:bottom w:val="none" w:sz="0" w:space="0" w:color="auto"/>
            <w:right w:val="none" w:sz="0" w:space="0" w:color="auto"/>
          </w:divBdr>
        </w:div>
        <w:div w:id="174000200">
          <w:marLeft w:val="480"/>
          <w:marRight w:val="0"/>
          <w:marTop w:val="0"/>
          <w:marBottom w:val="0"/>
          <w:divBdr>
            <w:top w:val="none" w:sz="0" w:space="0" w:color="auto"/>
            <w:left w:val="none" w:sz="0" w:space="0" w:color="auto"/>
            <w:bottom w:val="none" w:sz="0" w:space="0" w:color="auto"/>
            <w:right w:val="none" w:sz="0" w:space="0" w:color="auto"/>
          </w:divBdr>
        </w:div>
      </w:divsChild>
    </w:div>
    <w:div w:id="1973168877">
      <w:marLeft w:val="480"/>
      <w:marRight w:val="0"/>
      <w:marTop w:val="0"/>
      <w:marBottom w:val="0"/>
      <w:divBdr>
        <w:top w:val="none" w:sz="0" w:space="0" w:color="auto"/>
        <w:left w:val="none" w:sz="0" w:space="0" w:color="auto"/>
        <w:bottom w:val="none" w:sz="0" w:space="0" w:color="auto"/>
        <w:right w:val="none" w:sz="0" w:space="0" w:color="auto"/>
      </w:divBdr>
    </w:div>
    <w:div w:id="1973321208">
      <w:marLeft w:val="480"/>
      <w:marRight w:val="0"/>
      <w:marTop w:val="0"/>
      <w:marBottom w:val="0"/>
      <w:divBdr>
        <w:top w:val="none" w:sz="0" w:space="0" w:color="auto"/>
        <w:left w:val="none" w:sz="0" w:space="0" w:color="auto"/>
        <w:bottom w:val="none" w:sz="0" w:space="0" w:color="auto"/>
        <w:right w:val="none" w:sz="0" w:space="0" w:color="auto"/>
      </w:divBdr>
    </w:div>
    <w:div w:id="1973439843">
      <w:marLeft w:val="480"/>
      <w:marRight w:val="0"/>
      <w:marTop w:val="0"/>
      <w:marBottom w:val="0"/>
      <w:divBdr>
        <w:top w:val="none" w:sz="0" w:space="0" w:color="auto"/>
        <w:left w:val="none" w:sz="0" w:space="0" w:color="auto"/>
        <w:bottom w:val="none" w:sz="0" w:space="0" w:color="auto"/>
        <w:right w:val="none" w:sz="0" w:space="0" w:color="auto"/>
      </w:divBdr>
    </w:div>
    <w:div w:id="1973557478">
      <w:marLeft w:val="480"/>
      <w:marRight w:val="0"/>
      <w:marTop w:val="0"/>
      <w:marBottom w:val="0"/>
      <w:divBdr>
        <w:top w:val="none" w:sz="0" w:space="0" w:color="auto"/>
        <w:left w:val="none" w:sz="0" w:space="0" w:color="auto"/>
        <w:bottom w:val="none" w:sz="0" w:space="0" w:color="auto"/>
        <w:right w:val="none" w:sz="0" w:space="0" w:color="auto"/>
      </w:divBdr>
    </w:div>
    <w:div w:id="1973628460">
      <w:marLeft w:val="480"/>
      <w:marRight w:val="0"/>
      <w:marTop w:val="0"/>
      <w:marBottom w:val="0"/>
      <w:divBdr>
        <w:top w:val="none" w:sz="0" w:space="0" w:color="auto"/>
        <w:left w:val="none" w:sz="0" w:space="0" w:color="auto"/>
        <w:bottom w:val="none" w:sz="0" w:space="0" w:color="auto"/>
        <w:right w:val="none" w:sz="0" w:space="0" w:color="auto"/>
      </w:divBdr>
    </w:div>
    <w:div w:id="1973632901">
      <w:marLeft w:val="480"/>
      <w:marRight w:val="0"/>
      <w:marTop w:val="0"/>
      <w:marBottom w:val="0"/>
      <w:divBdr>
        <w:top w:val="none" w:sz="0" w:space="0" w:color="auto"/>
        <w:left w:val="none" w:sz="0" w:space="0" w:color="auto"/>
        <w:bottom w:val="none" w:sz="0" w:space="0" w:color="auto"/>
        <w:right w:val="none" w:sz="0" w:space="0" w:color="auto"/>
      </w:divBdr>
    </w:div>
    <w:div w:id="1973754002">
      <w:marLeft w:val="480"/>
      <w:marRight w:val="0"/>
      <w:marTop w:val="0"/>
      <w:marBottom w:val="0"/>
      <w:divBdr>
        <w:top w:val="none" w:sz="0" w:space="0" w:color="auto"/>
        <w:left w:val="none" w:sz="0" w:space="0" w:color="auto"/>
        <w:bottom w:val="none" w:sz="0" w:space="0" w:color="auto"/>
        <w:right w:val="none" w:sz="0" w:space="0" w:color="auto"/>
      </w:divBdr>
    </w:div>
    <w:div w:id="1973946988">
      <w:marLeft w:val="480"/>
      <w:marRight w:val="0"/>
      <w:marTop w:val="0"/>
      <w:marBottom w:val="0"/>
      <w:divBdr>
        <w:top w:val="none" w:sz="0" w:space="0" w:color="auto"/>
        <w:left w:val="none" w:sz="0" w:space="0" w:color="auto"/>
        <w:bottom w:val="none" w:sz="0" w:space="0" w:color="auto"/>
        <w:right w:val="none" w:sz="0" w:space="0" w:color="auto"/>
      </w:divBdr>
    </w:div>
    <w:div w:id="1974091495">
      <w:bodyDiv w:val="1"/>
      <w:marLeft w:val="0"/>
      <w:marRight w:val="0"/>
      <w:marTop w:val="0"/>
      <w:marBottom w:val="0"/>
      <w:divBdr>
        <w:top w:val="none" w:sz="0" w:space="0" w:color="auto"/>
        <w:left w:val="none" w:sz="0" w:space="0" w:color="auto"/>
        <w:bottom w:val="none" w:sz="0" w:space="0" w:color="auto"/>
        <w:right w:val="none" w:sz="0" w:space="0" w:color="auto"/>
      </w:divBdr>
      <w:divsChild>
        <w:div w:id="1208949927">
          <w:marLeft w:val="480"/>
          <w:marRight w:val="0"/>
          <w:marTop w:val="0"/>
          <w:marBottom w:val="0"/>
          <w:divBdr>
            <w:top w:val="none" w:sz="0" w:space="0" w:color="auto"/>
            <w:left w:val="none" w:sz="0" w:space="0" w:color="auto"/>
            <w:bottom w:val="none" w:sz="0" w:space="0" w:color="auto"/>
            <w:right w:val="none" w:sz="0" w:space="0" w:color="auto"/>
          </w:divBdr>
        </w:div>
        <w:div w:id="617568962">
          <w:marLeft w:val="480"/>
          <w:marRight w:val="0"/>
          <w:marTop w:val="0"/>
          <w:marBottom w:val="0"/>
          <w:divBdr>
            <w:top w:val="none" w:sz="0" w:space="0" w:color="auto"/>
            <w:left w:val="none" w:sz="0" w:space="0" w:color="auto"/>
            <w:bottom w:val="none" w:sz="0" w:space="0" w:color="auto"/>
            <w:right w:val="none" w:sz="0" w:space="0" w:color="auto"/>
          </w:divBdr>
        </w:div>
        <w:div w:id="1514035319">
          <w:marLeft w:val="480"/>
          <w:marRight w:val="0"/>
          <w:marTop w:val="0"/>
          <w:marBottom w:val="0"/>
          <w:divBdr>
            <w:top w:val="none" w:sz="0" w:space="0" w:color="auto"/>
            <w:left w:val="none" w:sz="0" w:space="0" w:color="auto"/>
            <w:bottom w:val="none" w:sz="0" w:space="0" w:color="auto"/>
            <w:right w:val="none" w:sz="0" w:space="0" w:color="auto"/>
          </w:divBdr>
        </w:div>
      </w:divsChild>
    </w:div>
    <w:div w:id="1974092017">
      <w:marLeft w:val="480"/>
      <w:marRight w:val="0"/>
      <w:marTop w:val="0"/>
      <w:marBottom w:val="0"/>
      <w:divBdr>
        <w:top w:val="none" w:sz="0" w:space="0" w:color="auto"/>
        <w:left w:val="none" w:sz="0" w:space="0" w:color="auto"/>
        <w:bottom w:val="none" w:sz="0" w:space="0" w:color="auto"/>
        <w:right w:val="none" w:sz="0" w:space="0" w:color="auto"/>
      </w:divBdr>
    </w:div>
    <w:div w:id="1974167079">
      <w:marLeft w:val="480"/>
      <w:marRight w:val="0"/>
      <w:marTop w:val="0"/>
      <w:marBottom w:val="0"/>
      <w:divBdr>
        <w:top w:val="none" w:sz="0" w:space="0" w:color="auto"/>
        <w:left w:val="none" w:sz="0" w:space="0" w:color="auto"/>
        <w:bottom w:val="none" w:sz="0" w:space="0" w:color="auto"/>
        <w:right w:val="none" w:sz="0" w:space="0" w:color="auto"/>
      </w:divBdr>
    </w:div>
    <w:div w:id="1974284399">
      <w:marLeft w:val="480"/>
      <w:marRight w:val="0"/>
      <w:marTop w:val="0"/>
      <w:marBottom w:val="0"/>
      <w:divBdr>
        <w:top w:val="none" w:sz="0" w:space="0" w:color="auto"/>
        <w:left w:val="none" w:sz="0" w:space="0" w:color="auto"/>
        <w:bottom w:val="none" w:sz="0" w:space="0" w:color="auto"/>
        <w:right w:val="none" w:sz="0" w:space="0" w:color="auto"/>
      </w:divBdr>
    </w:div>
    <w:div w:id="1974286040">
      <w:marLeft w:val="480"/>
      <w:marRight w:val="0"/>
      <w:marTop w:val="0"/>
      <w:marBottom w:val="0"/>
      <w:divBdr>
        <w:top w:val="none" w:sz="0" w:space="0" w:color="auto"/>
        <w:left w:val="none" w:sz="0" w:space="0" w:color="auto"/>
        <w:bottom w:val="none" w:sz="0" w:space="0" w:color="auto"/>
        <w:right w:val="none" w:sz="0" w:space="0" w:color="auto"/>
      </w:divBdr>
    </w:div>
    <w:div w:id="1974483737">
      <w:marLeft w:val="480"/>
      <w:marRight w:val="0"/>
      <w:marTop w:val="0"/>
      <w:marBottom w:val="0"/>
      <w:divBdr>
        <w:top w:val="none" w:sz="0" w:space="0" w:color="auto"/>
        <w:left w:val="none" w:sz="0" w:space="0" w:color="auto"/>
        <w:bottom w:val="none" w:sz="0" w:space="0" w:color="auto"/>
        <w:right w:val="none" w:sz="0" w:space="0" w:color="auto"/>
      </w:divBdr>
    </w:div>
    <w:div w:id="1974484969">
      <w:marLeft w:val="480"/>
      <w:marRight w:val="0"/>
      <w:marTop w:val="0"/>
      <w:marBottom w:val="0"/>
      <w:divBdr>
        <w:top w:val="none" w:sz="0" w:space="0" w:color="auto"/>
        <w:left w:val="none" w:sz="0" w:space="0" w:color="auto"/>
        <w:bottom w:val="none" w:sz="0" w:space="0" w:color="auto"/>
        <w:right w:val="none" w:sz="0" w:space="0" w:color="auto"/>
      </w:divBdr>
    </w:div>
    <w:div w:id="1974556905">
      <w:marLeft w:val="480"/>
      <w:marRight w:val="0"/>
      <w:marTop w:val="0"/>
      <w:marBottom w:val="0"/>
      <w:divBdr>
        <w:top w:val="none" w:sz="0" w:space="0" w:color="auto"/>
        <w:left w:val="none" w:sz="0" w:space="0" w:color="auto"/>
        <w:bottom w:val="none" w:sz="0" w:space="0" w:color="auto"/>
        <w:right w:val="none" w:sz="0" w:space="0" w:color="auto"/>
      </w:divBdr>
    </w:div>
    <w:div w:id="1974629037">
      <w:marLeft w:val="480"/>
      <w:marRight w:val="0"/>
      <w:marTop w:val="0"/>
      <w:marBottom w:val="0"/>
      <w:divBdr>
        <w:top w:val="none" w:sz="0" w:space="0" w:color="auto"/>
        <w:left w:val="none" w:sz="0" w:space="0" w:color="auto"/>
        <w:bottom w:val="none" w:sz="0" w:space="0" w:color="auto"/>
        <w:right w:val="none" w:sz="0" w:space="0" w:color="auto"/>
      </w:divBdr>
    </w:div>
    <w:div w:id="1974675633">
      <w:bodyDiv w:val="1"/>
      <w:marLeft w:val="0"/>
      <w:marRight w:val="0"/>
      <w:marTop w:val="0"/>
      <w:marBottom w:val="0"/>
      <w:divBdr>
        <w:top w:val="none" w:sz="0" w:space="0" w:color="auto"/>
        <w:left w:val="none" w:sz="0" w:space="0" w:color="auto"/>
        <w:bottom w:val="none" w:sz="0" w:space="0" w:color="auto"/>
        <w:right w:val="none" w:sz="0" w:space="0" w:color="auto"/>
      </w:divBdr>
    </w:div>
    <w:div w:id="1974748690">
      <w:marLeft w:val="480"/>
      <w:marRight w:val="0"/>
      <w:marTop w:val="0"/>
      <w:marBottom w:val="0"/>
      <w:divBdr>
        <w:top w:val="none" w:sz="0" w:space="0" w:color="auto"/>
        <w:left w:val="none" w:sz="0" w:space="0" w:color="auto"/>
        <w:bottom w:val="none" w:sz="0" w:space="0" w:color="auto"/>
        <w:right w:val="none" w:sz="0" w:space="0" w:color="auto"/>
      </w:divBdr>
    </w:div>
    <w:div w:id="1974939005">
      <w:marLeft w:val="480"/>
      <w:marRight w:val="0"/>
      <w:marTop w:val="0"/>
      <w:marBottom w:val="0"/>
      <w:divBdr>
        <w:top w:val="none" w:sz="0" w:space="0" w:color="auto"/>
        <w:left w:val="none" w:sz="0" w:space="0" w:color="auto"/>
        <w:bottom w:val="none" w:sz="0" w:space="0" w:color="auto"/>
        <w:right w:val="none" w:sz="0" w:space="0" w:color="auto"/>
      </w:divBdr>
    </w:div>
    <w:div w:id="1974946738">
      <w:marLeft w:val="480"/>
      <w:marRight w:val="0"/>
      <w:marTop w:val="0"/>
      <w:marBottom w:val="0"/>
      <w:divBdr>
        <w:top w:val="none" w:sz="0" w:space="0" w:color="auto"/>
        <w:left w:val="none" w:sz="0" w:space="0" w:color="auto"/>
        <w:bottom w:val="none" w:sz="0" w:space="0" w:color="auto"/>
        <w:right w:val="none" w:sz="0" w:space="0" w:color="auto"/>
      </w:divBdr>
    </w:div>
    <w:div w:id="1975133899">
      <w:marLeft w:val="480"/>
      <w:marRight w:val="0"/>
      <w:marTop w:val="0"/>
      <w:marBottom w:val="0"/>
      <w:divBdr>
        <w:top w:val="none" w:sz="0" w:space="0" w:color="auto"/>
        <w:left w:val="none" w:sz="0" w:space="0" w:color="auto"/>
        <w:bottom w:val="none" w:sz="0" w:space="0" w:color="auto"/>
        <w:right w:val="none" w:sz="0" w:space="0" w:color="auto"/>
      </w:divBdr>
    </w:div>
    <w:div w:id="1975139144">
      <w:marLeft w:val="480"/>
      <w:marRight w:val="0"/>
      <w:marTop w:val="0"/>
      <w:marBottom w:val="0"/>
      <w:divBdr>
        <w:top w:val="none" w:sz="0" w:space="0" w:color="auto"/>
        <w:left w:val="none" w:sz="0" w:space="0" w:color="auto"/>
        <w:bottom w:val="none" w:sz="0" w:space="0" w:color="auto"/>
        <w:right w:val="none" w:sz="0" w:space="0" w:color="auto"/>
      </w:divBdr>
    </w:div>
    <w:div w:id="1975215888">
      <w:marLeft w:val="480"/>
      <w:marRight w:val="0"/>
      <w:marTop w:val="0"/>
      <w:marBottom w:val="0"/>
      <w:divBdr>
        <w:top w:val="none" w:sz="0" w:space="0" w:color="auto"/>
        <w:left w:val="none" w:sz="0" w:space="0" w:color="auto"/>
        <w:bottom w:val="none" w:sz="0" w:space="0" w:color="auto"/>
        <w:right w:val="none" w:sz="0" w:space="0" w:color="auto"/>
      </w:divBdr>
    </w:div>
    <w:div w:id="1975477728">
      <w:marLeft w:val="480"/>
      <w:marRight w:val="0"/>
      <w:marTop w:val="0"/>
      <w:marBottom w:val="0"/>
      <w:divBdr>
        <w:top w:val="none" w:sz="0" w:space="0" w:color="auto"/>
        <w:left w:val="none" w:sz="0" w:space="0" w:color="auto"/>
        <w:bottom w:val="none" w:sz="0" w:space="0" w:color="auto"/>
        <w:right w:val="none" w:sz="0" w:space="0" w:color="auto"/>
      </w:divBdr>
    </w:div>
    <w:div w:id="1975942003">
      <w:marLeft w:val="480"/>
      <w:marRight w:val="0"/>
      <w:marTop w:val="0"/>
      <w:marBottom w:val="0"/>
      <w:divBdr>
        <w:top w:val="none" w:sz="0" w:space="0" w:color="auto"/>
        <w:left w:val="none" w:sz="0" w:space="0" w:color="auto"/>
        <w:bottom w:val="none" w:sz="0" w:space="0" w:color="auto"/>
        <w:right w:val="none" w:sz="0" w:space="0" w:color="auto"/>
      </w:divBdr>
    </w:div>
    <w:div w:id="1975942544">
      <w:marLeft w:val="480"/>
      <w:marRight w:val="0"/>
      <w:marTop w:val="0"/>
      <w:marBottom w:val="0"/>
      <w:divBdr>
        <w:top w:val="none" w:sz="0" w:space="0" w:color="auto"/>
        <w:left w:val="none" w:sz="0" w:space="0" w:color="auto"/>
        <w:bottom w:val="none" w:sz="0" w:space="0" w:color="auto"/>
        <w:right w:val="none" w:sz="0" w:space="0" w:color="auto"/>
      </w:divBdr>
    </w:div>
    <w:div w:id="1975985029">
      <w:marLeft w:val="480"/>
      <w:marRight w:val="0"/>
      <w:marTop w:val="0"/>
      <w:marBottom w:val="0"/>
      <w:divBdr>
        <w:top w:val="none" w:sz="0" w:space="0" w:color="auto"/>
        <w:left w:val="none" w:sz="0" w:space="0" w:color="auto"/>
        <w:bottom w:val="none" w:sz="0" w:space="0" w:color="auto"/>
        <w:right w:val="none" w:sz="0" w:space="0" w:color="auto"/>
      </w:divBdr>
    </w:div>
    <w:div w:id="1975986871">
      <w:marLeft w:val="480"/>
      <w:marRight w:val="0"/>
      <w:marTop w:val="0"/>
      <w:marBottom w:val="0"/>
      <w:divBdr>
        <w:top w:val="none" w:sz="0" w:space="0" w:color="auto"/>
        <w:left w:val="none" w:sz="0" w:space="0" w:color="auto"/>
        <w:bottom w:val="none" w:sz="0" w:space="0" w:color="auto"/>
        <w:right w:val="none" w:sz="0" w:space="0" w:color="auto"/>
      </w:divBdr>
    </w:div>
    <w:div w:id="1975987926">
      <w:marLeft w:val="480"/>
      <w:marRight w:val="0"/>
      <w:marTop w:val="0"/>
      <w:marBottom w:val="0"/>
      <w:divBdr>
        <w:top w:val="none" w:sz="0" w:space="0" w:color="auto"/>
        <w:left w:val="none" w:sz="0" w:space="0" w:color="auto"/>
        <w:bottom w:val="none" w:sz="0" w:space="0" w:color="auto"/>
        <w:right w:val="none" w:sz="0" w:space="0" w:color="auto"/>
      </w:divBdr>
    </w:div>
    <w:div w:id="1975989467">
      <w:bodyDiv w:val="1"/>
      <w:marLeft w:val="0"/>
      <w:marRight w:val="0"/>
      <w:marTop w:val="0"/>
      <w:marBottom w:val="0"/>
      <w:divBdr>
        <w:top w:val="none" w:sz="0" w:space="0" w:color="auto"/>
        <w:left w:val="none" w:sz="0" w:space="0" w:color="auto"/>
        <w:bottom w:val="none" w:sz="0" w:space="0" w:color="auto"/>
        <w:right w:val="none" w:sz="0" w:space="0" w:color="auto"/>
      </w:divBdr>
    </w:div>
    <w:div w:id="1976064673">
      <w:marLeft w:val="480"/>
      <w:marRight w:val="0"/>
      <w:marTop w:val="0"/>
      <w:marBottom w:val="0"/>
      <w:divBdr>
        <w:top w:val="none" w:sz="0" w:space="0" w:color="auto"/>
        <w:left w:val="none" w:sz="0" w:space="0" w:color="auto"/>
        <w:bottom w:val="none" w:sz="0" w:space="0" w:color="auto"/>
        <w:right w:val="none" w:sz="0" w:space="0" w:color="auto"/>
      </w:divBdr>
    </w:div>
    <w:div w:id="1976107620">
      <w:marLeft w:val="480"/>
      <w:marRight w:val="0"/>
      <w:marTop w:val="0"/>
      <w:marBottom w:val="0"/>
      <w:divBdr>
        <w:top w:val="none" w:sz="0" w:space="0" w:color="auto"/>
        <w:left w:val="none" w:sz="0" w:space="0" w:color="auto"/>
        <w:bottom w:val="none" w:sz="0" w:space="0" w:color="auto"/>
        <w:right w:val="none" w:sz="0" w:space="0" w:color="auto"/>
      </w:divBdr>
    </w:div>
    <w:div w:id="1976138146">
      <w:marLeft w:val="480"/>
      <w:marRight w:val="0"/>
      <w:marTop w:val="0"/>
      <w:marBottom w:val="0"/>
      <w:divBdr>
        <w:top w:val="none" w:sz="0" w:space="0" w:color="auto"/>
        <w:left w:val="none" w:sz="0" w:space="0" w:color="auto"/>
        <w:bottom w:val="none" w:sz="0" w:space="0" w:color="auto"/>
        <w:right w:val="none" w:sz="0" w:space="0" w:color="auto"/>
      </w:divBdr>
    </w:div>
    <w:div w:id="1976139327">
      <w:marLeft w:val="480"/>
      <w:marRight w:val="0"/>
      <w:marTop w:val="0"/>
      <w:marBottom w:val="0"/>
      <w:divBdr>
        <w:top w:val="none" w:sz="0" w:space="0" w:color="auto"/>
        <w:left w:val="none" w:sz="0" w:space="0" w:color="auto"/>
        <w:bottom w:val="none" w:sz="0" w:space="0" w:color="auto"/>
        <w:right w:val="none" w:sz="0" w:space="0" w:color="auto"/>
      </w:divBdr>
    </w:div>
    <w:div w:id="1976175397">
      <w:marLeft w:val="480"/>
      <w:marRight w:val="0"/>
      <w:marTop w:val="0"/>
      <w:marBottom w:val="0"/>
      <w:divBdr>
        <w:top w:val="none" w:sz="0" w:space="0" w:color="auto"/>
        <w:left w:val="none" w:sz="0" w:space="0" w:color="auto"/>
        <w:bottom w:val="none" w:sz="0" w:space="0" w:color="auto"/>
        <w:right w:val="none" w:sz="0" w:space="0" w:color="auto"/>
      </w:divBdr>
    </w:div>
    <w:div w:id="1976253138">
      <w:bodyDiv w:val="1"/>
      <w:marLeft w:val="0"/>
      <w:marRight w:val="0"/>
      <w:marTop w:val="0"/>
      <w:marBottom w:val="0"/>
      <w:divBdr>
        <w:top w:val="none" w:sz="0" w:space="0" w:color="auto"/>
        <w:left w:val="none" w:sz="0" w:space="0" w:color="auto"/>
        <w:bottom w:val="none" w:sz="0" w:space="0" w:color="auto"/>
        <w:right w:val="none" w:sz="0" w:space="0" w:color="auto"/>
      </w:divBdr>
    </w:div>
    <w:div w:id="1976333278">
      <w:marLeft w:val="480"/>
      <w:marRight w:val="0"/>
      <w:marTop w:val="0"/>
      <w:marBottom w:val="0"/>
      <w:divBdr>
        <w:top w:val="none" w:sz="0" w:space="0" w:color="auto"/>
        <w:left w:val="none" w:sz="0" w:space="0" w:color="auto"/>
        <w:bottom w:val="none" w:sz="0" w:space="0" w:color="auto"/>
        <w:right w:val="none" w:sz="0" w:space="0" w:color="auto"/>
      </w:divBdr>
    </w:div>
    <w:div w:id="1976370353">
      <w:marLeft w:val="480"/>
      <w:marRight w:val="0"/>
      <w:marTop w:val="0"/>
      <w:marBottom w:val="0"/>
      <w:divBdr>
        <w:top w:val="none" w:sz="0" w:space="0" w:color="auto"/>
        <w:left w:val="none" w:sz="0" w:space="0" w:color="auto"/>
        <w:bottom w:val="none" w:sz="0" w:space="0" w:color="auto"/>
        <w:right w:val="none" w:sz="0" w:space="0" w:color="auto"/>
      </w:divBdr>
    </w:div>
    <w:div w:id="1976644772">
      <w:marLeft w:val="480"/>
      <w:marRight w:val="0"/>
      <w:marTop w:val="0"/>
      <w:marBottom w:val="0"/>
      <w:divBdr>
        <w:top w:val="none" w:sz="0" w:space="0" w:color="auto"/>
        <w:left w:val="none" w:sz="0" w:space="0" w:color="auto"/>
        <w:bottom w:val="none" w:sz="0" w:space="0" w:color="auto"/>
        <w:right w:val="none" w:sz="0" w:space="0" w:color="auto"/>
      </w:divBdr>
    </w:div>
    <w:div w:id="1976831609">
      <w:marLeft w:val="480"/>
      <w:marRight w:val="0"/>
      <w:marTop w:val="0"/>
      <w:marBottom w:val="0"/>
      <w:divBdr>
        <w:top w:val="none" w:sz="0" w:space="0" w:color="auto"/>
        <w:left w:val="none" w:sz="0" w:space="0" w:color="auto"/>
        <w:bottom w:val="none" w:sz="0" w:space="0" w:color="auto"/>
        <w:right w:val="none" w:sz="0" w:space="0" w:color="auto"/>
      </w:divBdr>
    </w:div>
    <w:div w:id="1976914081">
      <w:marLeft w:val="480"/>
      <w:marRight w:val="0"/>
      <w:marTop w:val="0"/>
      <w:marBottom w:val="0"/>
      <w:divBdr>
        <w:top w:val="none" w:sz="0" w:space="0" w:color="auto"/>
        <w:left w:val="none" w:sz="0" w:space="0" w:color="auto"/>
        <w:bottom w:val="none" w:sz="0" w:space="0" w:color="auto"/>
        <w:right w:val="none" w:sz="0" w:space="0" w:color="auto"/>
      </w:divBdr>
    </w:div>
    <w:div w:id="1976980535">
      <w:marLeft w:val="480"/>
      <w:marRight w:val="0"/>
      <w:marTop w:val="0"/>
      <w:marBottom w:val="0"/>
      <w:divBdr>
        <w:top w:val="none" w:sz="0" w:space="0" w:color="auto"/>
        <w:left w:val="none" w:sz="0" w:space="0" w:color="auto"/>
        <w:bottom w:val="none" w:sz="0" w:space="0" w:color="auto"/>
        <w:right w:val="none" w:sz="0" w:space="0" w:color="auto"/>
      </w:divBdr>
    </w:div>
    <w:div w:id="1976985566">
      <w:marLeft w:val="480"/>
      <w:marRight w:val="0"/>
      <w:marTop w:val="0"/>
      <w:marBottom w:val="0"/>
      <w:divBdr>
        <w:top w:val="none" w:sz="0" w:space="0" w:color="auto"/>
        <w:left w:val="none" w:sz="0" w:space="0" w:color="auto"/>
        <w:bottom w:val="none" w:sz="0" w:space="0" w:color="auto"/>
        <w:right w:val="none" w:sz="0" w:space="0" w:color="auto"/>
      </w:divBdr>
    </w:div>
    <w:div w:id="1976986678">
      <w:marLeft w:val="480"/>
      <w:marRight w:val="0"/>
      <w:marTop w:val="0"/>
      <w:marBottom w:val="0"/>
      <w:divBdr>
        <w:top w:val="none" w:sz="0" w:space="0" w:color="auto"/>
        <w:left w:val="none" w:sz="0" w:space="0" w:color="auto"/>
        <w:bottom w:val="none" w:sz="0" w:space="0" w:color="auto"/>
        <w:right w:val="none" w:sz="0" w:space="0" w:color="auto"/>
      </w:divBdr>
    </w:div>
    <w:div w:id="1976987826">
      <w:marLeft w:val="480"/>
      <w:marRight w:val="0"/>
      <w:marTop w:val="0"/>
      <w:marBottom w:val="0"/>
      <w:divBdr>
        <w:top w:val="none" w:sz="0" w:space="0" w:color="auto"/>
        <w:left w:val="none" w:sz="0" w:space="0" w:color="auto"/>
        <w:bottom w:val="none" w:sz="0" w:space="0" w:color="auto"/>
        <w:right w:val="none" w:sz="0" w:space="0" w:color="auto"/>
      </w:divBdr>
    </w:div>
    <w:div w:id="1977176177">
      <w:bodyDiv w:val="1"/>
      <w:marLeft w:val="0"/>
      <w:marRight w:val="0"/>
      <w:marTop w:val="0"/>
      <w:marBottom w:val="0"/>
      <w:divBdr>
        <w:top w:val="none" w:sz="0" w:space="0" w:color="auto"/>
        <w:left w:val="none" w:sz="0" w:space="0" w:color="auto"/>
        <w:bottom w:val="none" w:sz="0" w:space="0" w:color="auto"/>
        <w:right w:val="none" w:sz="0" w:space="0" w:color="auto"/>
      </w:divBdr>
    </w:div>
    <w:div w:id="1977295390">
      <w:bodyDiv w:val="1"/>
      <w:marLeft w:val="0"/>
      <w:marRight w:val="0"/>
      <w:marTop w:val="0"/>
      <w:marBottom w:val="0"/>
      <w:divBdr>
        <w:top w:val="none" w:sz="0" w:space="0" w:color="auto"/>
        <w:left w:val="none" w:sz="0" w:space="0" w:color="auto"/>
        <w:bottom w:val="none" w:sz="0" w:space="0" w:color="auto"/>
        <w:right w:val="none" w:sz="0" w:space="0" w:color="auto"/>
      </w:divBdr>
    </w:div>
    <w:div w:id="1977373393">
      <w:marLeft w:val="480"/>
      <w:marRight w:val="0"/>
      <w:marTop w:val="0"/>
      <w:marBottom w:val="0"/>
      <w:divBdr>
        <w:top w:val="none" w:sz="0" w:space="0" w:color="auto"/>
        <w:left w:val="none" w:sz="0" w:space="0" w:color="auto"/>
        <w:bottom w:val="none" w:sz="0" w:space="0" w:color="auto"/>
        <w:right w:val="none" w:sz="0" w:space="0" w:color="auto"/>
      </w:divBdr>
    </w:div>
    <w:div w:id="1977447924">
      <w:marLeft w:val="480"/>
      <w:marRight w:val="0"/>
      <w:marTop w:val="0"/>
      <w:marBottom w:val="0"/>
      <w:divBdr>
        <w:top w:val="none" w:sz="0" w:space="0" w:color="auto"/>
        <w:left w:val="none" w:sz="0" w:space="0" w:color="auto"/>
        <w:bottom w:val="none" w:sz="0" w:space="0" w:color="auto"/>
        <w:right w:val="none" w:sz="0" w:space="0" w:color="auto"/>
      </w:divBdr>
    </w:div>
    <w:div w:id="1977485055">
      <w:bodyDiv w:val="1"/>
      <w:marLeft w:val="0"/>
      <w:marRight w:val="0"/>
      <w:marTop w:val="0"/>
      <w:marBottom w:val="0"/>
      <w:divBdr>
        <w:top w:val="none" w:sz="0" w:space="0" w:color="auto"/>
        <w:left w:val="none" w:sz="0" w:space="0" w:color="auto"/>
        <w:bottom w:val="none" w:sz="0" w:space="0" w:color="auto"/>
        <w:right w:val="none" w:sz="0" w:space="0" w:color="auto"/>
      </w:divBdr>
    </w:div>
    <w:div w:id="1977563309">
      <w:marLeft w:val="480"/>
      <w:marRight w:val="0"/>
      <w:marTop w:val="0"/>
      <w:marBottom w:val="0"/>
      <w:divBdr>
        <w:top w:val="none" w:sz="0" w:space="0" w:color="auto"/>
        <w:left w:val="none" w:sz="0" w:space="0" w:color="auto"/>
        <w:bottom w:val="none" w:sz="0" w:space="0" w:color="auto"/>
        <w:right w:val="none" w:sz="0" w:space="0" w:color="auto"/>
      </w:divBdr>
    </w:div>
    <w:div w:id="1977564374">
      <w:marLeft w:val="480"/>
      <w:marRight w:val="0"/>
      <w:marTop w:val="0"/>
      <w:marBottom w:val="0"/>
      <w:divBdr>
        <w:top w:val="none" w:sz="0" w:space="0" w:color="auto"/>
        <w:left w:val="none" w:sz="0" w:space="0" w:color="auto"/>
        <w:bottom w:val="none" w:sz="0" w:space="0" w:color="auto"/>
        <w:right w:val="none" w:sz="0" w:space="0" w:color="auto"/>
      </w:divBdr>
    </w:div>
    <w:div w:id="1977830770">
      <w:marLeft w:val="480"/>
      <w:marRight w:val="0"/>
      <w:marTop w:val="0"/>
      <w:marBottom w:val="0"/>
      <w:divBdr>
        <w:top w:val="none" w:sz="0" w:space="0" w:color="auto"/>
        <w:left w:val="none" w:sz="0" w:space="0" w:color="auto"/>
        <w:bottom w:val="none" w:sz="0" w:space="0" w:color="auto"/>
        <w:right w:val="none" w:sz="0" w:space="0" w:color="auto"/>
      </w:divBdr>
    </w:div>
    <w:div w:id="1977833120">
      <w:marLeft w:val="480"/>
      <w:marRight w:val="0"/>
      <w:marTop w:val="0"/>
      <w:marBottom w:val="0"/>
      <w:divBdr>
        <w:top w:val="none" w:sz="0" w:space="0" w:color="auto"/>
        <w:left w:val="none" w:sz="0" w:space="0" w:color="auto"/>
        <w:bottom w:val="none" w:sz="0" w:space="0" w:color="auto"/>
        <w:right w:val="none" w:sz="0" w:space="0" w:color="auto"/>
      </w:divBdr>
    </w:div>
    <w:div w:id="1977876882">
      <w:marLeft w:val="480"/>
      <w:marRight w:val="0"/>
      <w:marTop w:val="0"/>
      <w:marBottom w:val="0"/>
      <w:divBdr>
        <w:top w:val="none" w:sz="0" w:space="0" w:color="auto"/>
        <w:left w:val="none" w:sz="0" w:space="0" w:color="auto"/>
        <w:bottom w:val="none" w:sz="0" w:space="0" w:color="auto"/>
        <w:right w:val="none" w:sz="0" w:space="0" w:color="auto"/>
      </w:divBdr>
    </w:div>
    <w:div w:id="1977949292">
      <w:marLeft w:val="480"/>
      <w:marRight w:val="0"/>
      <w:marTop w:val="0"/>
      <w:marBottom w:val="0"/>
      <w:divBdr>
        <w:top w:val="none" w:sz="0" w:space="0" w:color="auto"/>
        <w:left w:val="none" w:sz="0" w:space="0" w:color="auto"/>
        <w:bottom w:val="none" w:sz="0" w:space="0" w:color="auto"/>
        <w:right w:val="none" w:sz="0" w:space="0" w:color="auto"/>
      </w:divBdr>
    </w:div>
    <w:div w:id="1978026724">
      <w:marLeft w:val="480"/>
      <w:marRight w:val="0"/>
      <w:marTop w:val="0"/>
      <w:marBottom w:val="0"/>
      <w:divBdr>
        <w:top w:val="none" w:sz="0" w:space="0" w:color="auto"/>
        <w:left w:val="none" w:sz="0" w:space="0" w:color="auto"/>
        <w:bottom w:val="none" w:sz="0" w:space="0" w:color="auto"/>
        <w:right w:val="none" w:sz="0" w:space="0" w:color="auto"/>
      </w:divBdr>
    </w:div>
    <w:div w:id="1978098231">
      <w:marLeft w:val="480"/>
      <w:marRight w:val="0"/>
      <w:marTop w:val="0"/>
      <w:marBottom w:val="0"/>
      <w:divBdr>
        <w:top w:val="none" w:sz="0" w:space="0" w:color="auto"/>
        <w:left w:val="none" w:sz="0" w:space="0" w:color="auto"/>
        <w:bottom w:val="none" w:sz="0" w:space="0" w:color="auto"/>
        <w:right w:val="none" w:sz="0" w:space="0" w:color="auto"/>
      </w:divBdr>
    </w:div>
    <w:div w:id="1978216099">
      <w:bodyDiv w:val="1"/>
      <w:marLeft w:val="0"/>
      <w:marRight w:val="0"/>
      <w:marTop w:val="0"/>
      <w:marBottom w:val="0"/>
      <w:divBdr>
        <w:top w:val="none" w:sz="0" w:space="0" w:color="auto"/>
        <w:left w:val="none" w:sz="0" w:space="0" w:color="auto"/>
        <w:bottom w:val="none" w:sz="0" w:space="0" w:color="auto"/>
        <w:right w:val="none" w:sz="0" w:space="0" w:color="auto"/>
      </w:divBdr>
    </w:div>
    <w:div w:id="1978488032">
      <w:marLeft w:val="480"/>
      <w:marRight w:val="0"/>
      <w:marTop w:val="0"/>
      <w:marBottom w:val="0"/>
      <w:divBdr>
        <w:top w:val="none" w:sz="0" w:space="0" w:color="auto"/>
        <w:left w:val="none" w:sz="0" w:space="0" w:color="auto"/>
        <w:bottom w:val="none" w:sz="0" w:space="0" w:color="auto"/>
        <w:right w:val="none" w:sz="0" w:space="0" w:color="auto"/>
      </w:divBdr>
    </w:div>
    <w:div w:id="1978491840">
      <w:marLeft w:val="480"/>
      <w:marRight w:val="0"/>
      <w:marTop w:val="0"/>
      <w:marBottom w:val="0"/>
      <w:divBdr>
        <w:top w:val="none" w:sz="0" w:space="0" w:color="auto"/>
        <w:left w:val="none" w:sz="0" w:space="0" w:color="auto"/>
        <w:bottom w:val="none" w:sz="0" w:space="0" w:color="auto"/>
        <w:right w:val="none" w:sz="0" w:space="0" w:color="auto"/>
      </w:divBdr>
    </w:div>
    <w:div w:id="1978682419">
      <w:marLeft w:val="480"/>
      <w:marRight w:val="0"/>
      <w:marTop w:val="0"/>
      <w:marBottom w:val="0"/>
      <w:divBdr>
        <w:top w:val="none" w:sz="0" w:space="0" w:color="auto"/>
        <w:left w:val="none" w:sz="0" w:space="0" w:color="auto"/>
        <w:bottom w:val="none" w:sz="0" w:space="0" w:color="auto"/>
        <w:right w:val="none" w:sz="0" w:space="0" w:color="auto"/>
      </w:divBdr>
    </w:div>
    <w:div w:id="1978758456">
      <w:marLeft w:val="480"/>
      <w:marRight w:val="0"/>
      <w:marTop w:val="0"/>
      <w:marBottom w:val="0"/>
      <w:divBdr>
        <w:top w:val="none" w:sz="0" w:space="0" w:color="auto"/>
        <w:left w:val="none" w:sz="0" w:space="0" w:color="auto"/>
        <w:bottom w:val="none" w:sz="0" w:space="0" w:color="auto"/>
        <w:right w:val="none" w:sz="0" w:space="0" w:color="auto"/>
      </w:divBdr>
    </w:div>
    <w:div w:id="1978760884">
      <w:marLeft w:val="480"/>
      <w:marRight w:val="0"/>
      <w:marTop w:val="0"/>
      <w:marBottom w:val="0"/>
      <w:divBdr>
        <w:top w:val="none" w:sz="0" w:space="0" w:color="auto"/>
        <w:left w:val="none" w:sz="0" w:space="0" w:color="auto"/>
        <w:bottom w:val="none" w:sz="0" w:space="0" w:color="auto"/>
        <w:right w:val="none" w:sz="0" w:space="0" w:color="auto"/>
      </w:divBdr>
    </w:div>
    <w:div w:id="1978877926">
      <w:marLeft w:val="480"/>
      <w:marRight w:val="0"/>
      <w:marTop w:val="0"/>
      <w:marBottom w:val="0"/>
      <w:divBdr>
        <w:top w:val="none" w:sz="0" w:space="0" w:color="auto"/>
        <w:left w:val="none" w:sz="0" w:space="0" w:color="auto"/>
        <w:bottom w:val="none" w:sz="0" w:space="0" w:color="auto"/>
        <w:right w:val="none" w:sz="0" w:space="0" w:color="auto"/>
      </w:divBdr>
    </w:div>
    <w:div w:id="1978947998">
      <w:marLeft w:val="480"/>
      <w:marRight w:val="0"/>
      <w:marTop w:val="0"/>
      <w:marBottom w:val="0"/>
      <w:divBdr>
        <w:top w:val="none" w:sz="0" w:space="0" w:color="auto"/>
        <w:left w:val="none" w:sz="0" w:space="0" w:color="auto"/>
        <w:bottom w:val="none" w:sz="0" w:space="0" w:color="auto"/>
        <w:right w:val="none" w:sz="0" w:space="0" w:color="auto"/>
      </w:divBdr>
    </w:div>
    <w:div w:id="1978997495">
      <w:marLeft w:val="480"/>
      <w:marRight w:val="0"/>
      <w:marTop w:val="0"/>
      <w:marBottom w:val="0"/>
      <w:divBdr>
        <w:top w:val="none" w:sz="0" w:space="0" w:color="auto"/>
        <w:left w:val="none" w:sz="0" w:space="0" w:color="auto"/>
        <w:bottom w:val="none" w:sz="0" w:space="0" w:color="auto"/>
        <w:right w:val="none" w:sz="0" w:space="0" w:color="auto"/>
      </w:divBdr>
    </w:div>
    <w:div w:id="1979064567">
      <w:marLeft w:val="480"/>
      <w:marRight w:val="0"/>
      <w:marTop w:val="0"/>
      <w:marBottom w:val="0"/>
      <w:divBdr>
        <w:top w:val="none" w:sz="0" w:space="0" w:color="auto"/>
        <w:left w:val="none" w:sz="0" w:space="0" w:color="auto"/>
        <w:bottom w:val="none" w:sz="0" w:space="0" w:color="auto"/>
        <w:right w:val="none" w:sz="0" w:space="0" w:color="auto"/>
      </w:divBdr>
    </w:div>
    <w:div w:id="1979065064">
      <w:marLeft w:val="480"/>
      <w:marRight w:val="0"/>
      <w:marTop w:val="0"/>
      <w:marBottom w:val="0"/>
      <w:divBdr>
        <w:top w:val="none" w:sz="0" w:space="0" w:color="auto"/>
        <w:left w:val="none" w:sz="0" w:space="0" w:color="auto"/>
        <w:bottom w:val="none" w:sz="0" w:space="0" w:color="auto"/>
        <w:right w:val="none" w:sz="0" w:space="0" w:color="auto"/>
      </w:divBdr>
    </w:div>
    <w:div w:id="1979139410">
      <w:marLeft w:val="480"/>
      <w:marRight w:val="0"/>
      <w:marTop w:val="0"/>
      <w:marBottom w:val="0"/>
      <w:divBdr>
        <w:top w:val="none" w:sz="0" w:space="0" w:color="auto"/>
        <w:left w:val="none" w:sz="0" w:space="0" w:color="auto"/>
        <w:bottom w:val="none" w:sz="0" w:space="0" w:color="auto"/>
        <w:right w:val="none" w:sz="0" w:space="0" w:color="auto"/>
      </w:divBdr>
    </w:div>
    <w:div w:id="1979148635">
      <w:bodyDiv w:val="1"/>
      <w:marLeft w:val="0"/>
      <w:marRight w:val="0"/>
      <w:marTop w:val="0"/>
      <w:marBottom w:val="0"/>
      <w:divBdr>
        <w:top w:val="none" w:sz="0" w:space="0" w:color="auto"/>
        <w:left w:val="none" w:sz="0" w:space="0" w:color="auto"/>
        <w:bottom w:val="none" w:sz="0" w:space="0" w:color="auto"/>
        <w:right w:val="none" w:sz="0" w:space="0" w:color="auto"/>
      </w:divBdr>
    </w:div>
    <w:div w:id="1979265925">
      <w:marLeft w:val="480"/>
      <w:marRight w:val="0"/>
      <w:marTop w:val="0"/>
      <w:marBottom w:val="0"/>
      <w:divBdr>
        <w:top w:val="none" w:sz="0" w:space="0" w:color="auto"/>
        <w:left w:val="none" w:sz="0" w:space="0" w:color="auto"/>
        <w:bottom w:val="none" w:sz="0" w:space="0" w:color="auto"/>
        <w:right w:val="none" w:sz="0" w:space="0" w:color="auto"/>
      </w:divBdr>
    </w:div>
    <w:div w:id="1979333142">
      <w:marLeft w:val="480"/>
      <w:marRight w:val="0"/>
      <w:marTop w:val="0"/>
      <w:marBottom w:val="0"/>
      <w:divBdr>
        <w:top w:val="none" w:sz="0" w:space="0" w:color="auto"/>
        <w:left w:val="none" w:sz="0" w:space="0" w:color="auto"/>
        <w:bottom w:val="none" w:sz="0" w:space="0" w:color="auto"/>
        <w:right w:val="none" w:sz="0" w:space="0" w:color="auto"/>
      </w:divBdr>
    </w:div>
    <w:div w:id="1979455858">
      <w:marLeft w:val="480"/>
      <w:marRight w:val="0"/>
      <w:marTop w:val="0"/>
      <w:marBottom w:val="0"/>
      <w:divBdr>
        <w:top w:val="none" w:sz="0" w:space="0" w:color="auto"/>
        <w:left w:val="none" w:sz="0" w:space="0" w:color="auto"/>
        <w:bottom w:val="none" w:sz="0" w:space="0" w:color="auto"/>
        <w:right w:val="none" w:sz="0" w:space="0" w:color="auto"/>
      </w:divBdr>
    </w:div>
    <w:div w:id="1979725303">
      <w:marLeft w:val="480"/>
      <w:marRight w:val="0"/>
      <w:marTop w:val="0"/>
      <w:marBottom w:val="0"/>
      <w:divBdr>
        <w:top w:val="none" w:sz="0" w:space="0" w:color="auto"/>
        <w:left w:val="none" w:sz="0" w:space="0" w:color="auto"/>
        <w:bottom w:val="none" w:sz="0" w:space="0" w:color="auto"/>
        <w:right w:val="none" w:sz="0" w:space="0" w:color="auto"/>
      </w:divBdr>
    </w:div>
    <w:div w:id="1979873042">
      <w:bodyDiv w:val="1"/>
      <w:marLeft w:val="0"/>
      <w:marRight w:val="0"/>
      <w:marTop w:val="0"/>
      <w:marBottom w:val="0"/>
      <w:divBdr>
        <w:top w:val="none" w:sz="0" w:space="0" w:color="auto"/>
        <w:left w:val="none" w:sz="0" w:space="0" w:color="auto"/>
        <w:bottom w:val="none" w:sz="0" w:space="0" w:color="auto"/>
        <w:right w:val="none" w:sz="0" w:space="0" w:color="auto"/>
      </w:divBdr>
      <w:divsChild>
        <w:div w:id="1702700836">
          <w:marLeft w:val="480"/>
          <w:marRight w:val="0"/>
          <w:marTop w:val="0"/>
          <w:marBottom w:val="0"/>
          <w:divBdr>
            <w:top w:val="none" w:sz="0" w:space="0" w:color="auto"/>
            <w:left w:val="none" w:sz="0" w:space="0" w:color="auto"/>
            <w:bottom w:val="none" w:sz="0" w:space="0" w:color="auto"/>
            <w:right w:val="none" w:sz="0" w:space="0" w:color="auto"/>
          </w:divBdr>
        </w:div>
        <w:div w:id="832261742">
          <w:marLeft w:val="480"/>
          <w:marRight w:val="0"/>
          <w:marTop w:val="0"/>
          <w:marBottom w:val="0"/>
          <w:divBdr>
            <w:top w:val="none" w:sz="0" w:space="0" w:color="auto"/>
            <w:left w:val="none" w:sz="0" w:space="0" w:color="auto"/>
            <w:bottom w:val="none" w:sz="0" w:space="0" w:color="auto"/>
            <w:right w:val="none" w:sz="0" w:space="0" w:color="auto"/>
          </w:divBdr>
        </w:div>
        <w:div w:id="1645159152">
          <w:marLeft w:val="480"/>
          <w:marRight w:val="0"/>
          <w:marTop w:val="0"/>
          <w:marBottom w:val="0"/>
          <w:divBdr>
            <w:top w:val="none" w:sz="0" w:space="0" w:color="auto"/>
            <w:left w:val="none" w:sz="0" w:space="0" w:color="auto"/>
            <w:bottom w:val="none" w:sz="0" w:space="0" w:color="auto"/>
            <w:right w:val="none" w:sz="0" w:space="0" w:color="auto"/>
          </w:divBdr>
        </w:div>
        <w:div w:id="123693383">
          <w:marLeft w:val="480"/>
          <w:marRight w:val="0"/>
          <w:marTop w:val="0"/>
          <w:marBottom w:val="0"/>
          <w:divBdr>
            <w:top w:val="none" w:sz="0" w:space="0" w:color="auto"/>
            <w:left w:val="none" w:sz="0" w:space="0" w:color="auto"/>
            <w:bottom w:val="none" w:sz="0" w:space="0" w:color="auto"/>
            <w:right w:val="none" w:sz="0" w:space="0" w:color="auto"/>
          </w:divBdr>
        </w:div>
        <w:div w:id="1500659075">
          <w:marLeft w:val="480"/>
          <w:marRight w:val="0"/>
          <w:marTop w:val="0"/>
          <w:marBottom w:val="0"/>
          <w:divBdr>
            <w:top w:val="none" w:sz="0" w:space="0" w:color="auto"/>
            <w:left w:val="none" w:sz="0" w:space="0" w:color="auto"/>
            <w:bottom w:val="none" w:sz="0" w:space="0" w:color="auto"/>
            <w:right w:val="none" w:sz="0" w:space="0" w:color="auto"/>
          </w:divBdr>
        </w:div>
        <w:div w:id="773475841">
          <w:marLeft w:val="480"/>
          <w:marRight w:val="0"/>
          <w:marTop w:val="0"/>
          <w:marBottom w:val="0"/>
          <w:divBdr>
            <w:top w:val="none" w:sz="0" w:space="0" w:color="auto"/>
            <w:left w:val="none" w:sz="0" w:space="0" w:color="auto"/>
            <w:bottom w:val="none" w:sz="0" w:space="0" w:color="auto"/>
            <w:right w:val="none" w:sz="0" w:space="0" w:color="auto"/>
          </w:divBdr>
        </w:div>
        <w:div w:id="318385088">
          <w:marLeft w:val="480"/>
          <w:marRight w:val="0"/>
          <w:marTop w:val="0"/>
          <w:marBottom w:val="0"/>
          <w:divBdr>
            <w:top w:val="none" w:sz="0" w:space="0" w:color="auto"/>
            <w:left w:val="none" w:sz="0" w:space="0" w:color="auto"/>
            <w:bottom w:val="none" w:sz="0" w:space="0" w:color="auto"/>
            <w:right w:val="none" w:sz="0" w:space="0" w:color="auto"/>
          </w:divBdr>
        </w:div>
        <w:div w:id="2092465370">
          <w:marLeft w:val="480"/>
          <w:marRight w:val="0"/>
          <w:marTop w:val="0"/>
          <w:marBottom w:val="0"/>
          <w:divBdr>
            <w:top w:val="none" w:sz="0" w:space="0" w:color="auto"/>
            <w:left w:val="none" w:sz="0" w:space="0" w:color="auto"/>
            <w:bottom w:val="none" w:sz="0" w:space="0" w:color="auto"/>
            <w:right w:val="none" w:sz="0" w:space="0" w:color="auto"/>
          </w:divBdr>
        </w:div>
        <w:div w:id="1866403150">
          <w:marLeft w:val="480"/>
          <w:marRight w:val="0"/>
          <w:marTop w:val="0"/>
          <w:marBottom w:val="0"/>
          <w:divBdr>
            <w:top w:val="none" w:sz="0" w:space="0" w:color="auto"/>
            <w:left w:val="none" w:sz="0" w:space="0" w:color="auto"/>
            <w:bottom w:val="none" w:sz="0" w:space="0" w:color="auto"/>
            <w:right w:val="none" w:sz="0" w:space="0" w:color="auto"/>
          </w:divBdr>
        </w:div>
        <w:div w:id="927496035">
          <w:marLeft w:val="480"/>
          <w:marRight w:val="0"/>
          <w:marTop w:val="0"/>
          <w:marBottom w:val="0"/>
          <w:divBdr>
            <w:top w:val="none" w:sz="0" w:space="0" w:color="auto"/>
            <w:left w:val="none" w:sz="0" w:space="0" w:color="auto"/>
            <w:bottom w:val="none" w:sz="0" w:space="0" w:color="auto"/>
            <w:right w:val="none" w:sz="0" w:space="0" w:color="auto"/>
          </w:divBdr>
        </w:div>
        <w:div w:id="486362887">
          <w:marLeft w:val="480"/>
          <w:marRight w:val="0"/>
          <w:marTop w:val="0"/>
          <w:marBottom w:val="0"/>
          <w:divBdr>
            <w:top w:val="none" w:sz="0" w:space="0" w:color="auto"/>
            <w:left w:val="none" w:sz="0" w:space="0" w:color="auto"/>
            <w:bottom w:val="none" w:sz="0" w:space="0" w:color="auto"/>
            <w:right w:val="none" w:sz="0" w:space="0" w:color="auto"/>
          </w:divBdr>
        </w:div>
        <w:div w:id="1891918017">
          <w:marLeft w:val="480"/>
          <w:marRight w:val="0"/>
          <w:marTop w:val="0"/>
          <w:marBottom w:val="0"/>
          <w:divBdr>
            <w:top w:val="none" w:sz="0" w:space="0" w:color="auto"/>
            <w:left w:val="none" w:sz="0" w:space="0" w:color="auto"/>
            <w:bottom w:val="none" w:sz="0" w:space="0" w:color="auto"/>
            <w:right w:val="none" w:sz="0" w:space="0" w:color="auto"/>
          </w:divBdr>
        </w:div>
        <w:div w:id="839468393">
          <w:marLeft w:val="480"/>
          <w:marRight w:val="0"/>
          <w:marTop w:val="0"/>
          <w:marBottom w:val="0"/>
          <w:divBdr>
            <w:top w:val="none" w:sz="0" w:space="0" w:color="auto"/>
            <w:left w:val="none" w:sz="0" w:space="0" w:color="auto"/>
            <w:bottom w:val="none" w:sz="0" w:space="0" w:color="auto"/>
            <w:right w:val="none" w:sz="0" w:space="0" w:color="auto"/>
          </w:divBdr>
        </w:div>
        <w:div w:id="1021083049">
          <w:marLeft w:val="480"/>
          <w:marRight w:val="0"/>
          <w:marTop w:val="0"/>
          <w:marBottom w:val="0"/>
          <w:divBdr>
            <w:top w:val="none" w:sz="0" w:space="0" w:color="auto"/>
            <w:left w:val="none" w:sz="0" w:space="0" w:color="auto"/>
            <w:bottom w:val="none" w:sz="0" w:space="0" w:color="auto"/>
            <w:right w:val="none" w:sz="0" w:space="0" w:color="auto"/>
          </w:divBdr>
        </w:div>
        <w:div w:id="1344239380">
          <w:marLeft w:val="480"/>
          <w:marRight w:val="0"/>
          <w:marTop w:val="0"/>
          <w:marBottom w:val="0"/>
          <w:divBdr>
            <w:top w:val="none" w:sz="0" w:space="0" w:color="auto"/>
            <w:left w:val="none" w:sz="0" w:space="0" w:color="auto"/>
            <w:bottom w:val="none" w:sz="0" w:space="0" w:color="auto"/>
            <w:right w:val="none" w:sz="0" w:space="0" w:color="auto"/>
          </w:divBdr>
        </w:div>
        <w:div w:id="1427535786">
          <w:marLeft w:val="480"/>
          <w:marRight w:val="0"/>
          <w:marTop w:val="0"/>
          <w:marBottom w:val="0"/>
          <w:divBdr>
            <w:top w:val="none" w:sz="0" w:space="0" w:color="auto"/>
            <w:left w:val="none" w:sz="0" w:space="0" w:color="auto"/>
            <w:bottom w:val="none" w:sz="0" w:space="0" w:color="auto"/>
            <w:right w:val="none" w:sz="0" w:space="0" w:color="auto"/>
          </w:divBdr>
        </w:div>
        <w:div w:id="1755393029">
          <w:marLeft w:val="480"/>
          <w:marRight w:val="0"/>
          <w:marTop w:val="0"/>
          <w:marBottom w:val="0"/>
          <w:divBdr>
            <w:top w:val="none" w:sz="0" w:space="0" w:color="auto"/>
            <w:left w:val="none" w:sz="0" w:space="0" w:color="auto"/>
            <w:bottom w:val="none" w:sz="0" w:space="0" w:color="auto"/>
            <w:right w:val="none" w:sz="0" w:space="0" w:color="auto"/>
          </w:divBdr>
        </w:div>
        <w:div w:id="881210231">
          <w:marLeft w:val="480"/>
          <w:marRight w:val="0"/>
          <w:marTop w:val="0"/>
          <w:marBottom w:val="0"/>
          <w:divBdr>
            <w:top w:val="none" w:sz="0" w:space="0" w:color="auto"/>
            <w:left w:val="none" w:sz="0" w:space="0" w:color="auto"/>
            <w:bottom w:val="none" w:sz="0" w:space="0" w:color="auto"/>
            <w:right w:val="none" w:sz="0" w:space="0" w:color="auto"/>
          </w:divBdr>
        </w:div>
        <w:div w:id="1154686344">
          <w:marLeft w:val="480"/>
          <w:marRight w:val="0"/>
          <w:marTop w:val="0"/>
          <w:marBottom w:val="0"/>
          <w:divBdr>
            <w:top w:val="none" w:sz="0" w:space="0" w:color="auto"/>
            <w:left w:val="none" w:sz="0" w:space="0" w:color="auto"/>
            <w:bottom w:val="none" w:sz="0" w:space="0" w:color="auto"/>
            <w:right w:val="none" w:sz="0" w:space="0" w:color="auto"/>
          </w:divBdr>
        </w:div>
        <w:div w:id="1920669455">
          <w:marLeft w:val="480"/>
          <w:marRight w:val="0"/>
          <w:marTop w:val="0"/>
          <w:marBottom w:val="0"/>
          <w:divBdr>
            <w:top w:val="none" w:sz="0" w:space="0" w:color="auto"/>
            <w:left w:val="none" w:sz="0" w:space="0" w:color="auto"/>
            <w:bottom w:val="none" w:sz="0" w:space="0" w:color="auto"/>
            <w:right w:val="none" w:sz="0" w:space="0" w:color="auto"/>
          </w:divBdr>
        </w:div>
        <w:div w:id="373116584">
          <w:marLeft w:val="480"/>
          <w:marRight w:val="0"/>
          <w:marTop w:val="0"/>
          <w:marBottom w:val="0"/>
          <w:divBdr>
            <w:top w:val="none" w:sz="0" w:space="0" w:color="auto"/>
            <w:left w:val="none" w:sz="0" w:space="0" w:color="auto"/>
            <w:bottom w:val="none" w:sz="0" w:space="0" w:color="auto"/>
            <w:right w:val="none" w:sz="0" w:space="0" w:color="auto"/>
          </w:divBdr>
        </w:div>
        <w:div w:id="1345860233">
          <w:marLeft w:val="480"/>
          <w:marRight w:val="0"/>
          <w:marTop w:val="0"/>
          <w:marBottom w:val="0"/>
          <w:divBdr>
            <w:top w:val="none" w:sz="0" w:space="0" w:color="auto"/>
            <w:left w:val="none" w:sz="0" w:space="0" w:color="auto"/>
            <w:bottom w:val="none" w:sz="0" w:space="0" w:color="auto"/>
            <w:right w:val="none" w:sz="0" w:space="0" w:color="auto"/>
          </w:divBdr>
        </w:div>
        <w:div w:id="266280229">
          <w:marLeft w:val="480"/>
          <w:marRight w:val="0"/>
          <w:marTop w:val="0"/>
          <w:marBottom w:val="0"/>
          <w:divBdr>
            <w:top w:val="none" w:sz="0" w:space="0" w:color="auto"/>
            <w:left w:val="none" w:sz="0" w:space="0" w:color="auto"/>
            <w:bottom w:val="none" w:sz="0" w:space="0" w:color="auto"/>
            <w:right w:val="none" w:sz="0" w:space="0" w:color="auto"/>
          </w:divBdr>
        </w:div>
        <w:div w:id="525100518">
          <w:marLeft w:val="480"/>
          <w:marRight w:val="0"/>
          <w:marTop w:val="0"/>
          <w:marBottom w:val="0"/>
          <w:divBdr>
            <w:top w:val="none" w:sz="0" w:space="0" w:color="auto"/>
            <w:left w:val="none" w:sz="0" w:space="0" w:color="auto"/>
            <w:bottom w:val="none" w:sz="0" w:space="0" w:color="auto"/>
            <w:right w:val="none" w:sz="0" w:space="0" w:color="auto"/>
          </w:divBdr>
        </w:div>
        <w:div w:id="1295983126">
          <w:marLeft w:val="480"/>
          <w:marRight w:val="0"/>
          <w:marTop w:val="0"/>
          <w:marBottom w:val="0"/>
          <w:divBdr>
            <w:top w:val="none" w:sz="0" w:space="0" w:color="auto"/>
            <w:left w:val="none" w:sz="0" w:space="0" w:color="auto"/>
            <w:bottom w:val="none" w:sz="0" w:space="0" w:color="auto"/>
            <w:right w:val="none" w:sz="0" w:space="0" w:color="auto"/>
          </w:divBdr>
        </w:div>
        <w:div w:id="1859274629">
          <w:marLeft w:val="480"/>
          <w:marRight w:val="0"/>
          <w:marTop w:val="0"/>
          <w:marBottom w:val="0"/>
          <w:divBdr>
            <w:top w:val="none" w:sz="0" w:space="0" w:color="auto"/>
            <w:left w:val="none" w:sz="0" w:space="0" w:color="auto"/>
            <w:bottom w:val="none" w:sz="0" w:space="0" w:color="auto"/>
            <w:right w:val="none" w:sz="0" w:space="0" w:color="auto"/>
          </w:divBdr>
        </w:div>
        <w:div w:id="921840315">
          <w:marLeft w:val="480"/>
          <w:marRight w:val="0"/>
          <w:marTop w:val="0"/>
          <w:marBottom w:val="0"/>
          <w:divBdr>
            <w:top w:val="none" w:sz="0" w:space="0" w:color="auto"/>
            <w:left w:val="none" w:sz="0" w:space="0" w:color="auto"/>
            <w:bottom w:val="none" w:sz="0" w:space="0" w:color="auto"/>
            <w:right w:val="none" w:sz="0" w:space="0" w:color="auto"/>
          </w:divBdr>
        </w:div>
        <w:div w:id="1195851445">
          <w:marLeft w:val="480"/>
          <w:marRight w:val="0"/>
          <w:marTop w:val="0"/>
          <w:marBottom w:val="0"/>
          <w:divBdr>
            <w:top w:val="none" w:sz="0" w:space="0" w:color="auto"/>
            <w:left w:val="none" w:sz="0" w:space="0" w:color="auto"/>
            <w:bottom w:val="none" w:sz="0" w:space="0" w:color="auto"/>
            <w:right w:val="none" w:sz="0" w:space="0" w:color="auto"/>
          </w:divBdr>
        </w:div>
        <w:div w:id="1072191206">
          <w:marLeft w:val="480"/>
          <w:marRight w:val="0"/>
          <w:marTop w:val="0"/>
          <w:marBottom w:val="0"/>
          <w:divBdr>
            <w:top w:val="none" w:sz="0" w:space="0" w:color="auto"/>
            <w:left w:val="none" w:sz="0" w:space="0" w:color="auto"/>
            <w:bottom w:val="none" w:sz="0" w:space="0" w:color="auto"/>
            <w:right w:val="none" w:sz="0" w:space="0" w:color="auto"/>
          </w:divBdr>
        </w:div>
        <w:div w:id="343747625">
          <w:marLeft w:val="480"/>
          <w:marRight w:val="0"/>
          <w:marTop w:val="0"/>
          <w:marBottom w:val="0"/>
          <w:divBdr>
            <w:top w:val="none" w:sz="0" w:space="0" w:color="auto"/>
            <w:left w:val="none" w:sz="0" w:space="0" w:color="auto"/>
            <w:bottom w:val="none" w:sz="0" w:space="0" w:color="auto"/>
            <w:right w:val="none" w:sz="0" w:space="0" w:color="auto"/>
          </w:divBdr>
        </w:div>
        <w:div w:id="1517691803">
          <w:marLeft w:val="480"/>
          <w:marRight w:val="0"/>
          <w:marTop w:val="0"/>
          <w:marBottom w:val="0"/>
          <w:divBdr>
            <w:top w:val="none" w:sz="0" w:space="0" w:color="auto"/>
            <w:left w:val="none" w:sz="0" w:space="0" w:color="auto"/>
            <w:bottom w:val="none" w:sz="0" w:space="0" w:color="auto"/>
            <w:right w:val="none" w:sz="0" w:space="0" w:color="auto"/>
          </w:divBdr>
        </w:div>
        <w:div w:id="1905143033">
          <w:marLeft w:val="480"/>
          <w:marRight w:val="0"/>
          <w:marTop w:val="0"/>
          <w:marBottom w:val="0"/>
          <w:divBdr>
            <w:top w:val="none" w:sz="0" w:space="0" w:color="auto"/>
            <w:left w:val="none" w:sz="0" w:space="0" w:color="auto"/>
            <w:bottom w:val="none" w:sz="0" w:space="0" w:color="auto"/>
            <w:right w:val="none" w:sz="0" w:space="0" w:color="auto"/>
          </w:divBdr>
        </w:div>
        <w:div w:id="942305658">
          <w:marLeft w:val="480"/>
          <w:marRight w:val="0"/>
          <w:marTop w:val="0"/>
          <w:marBottom w:val="0"/>
          <w:divBdr>
            <w:top w:val="none" w:sz="0" w:space="0" w:color="auto"/>
            <w:left w:val="none" w:sz="0" w:space="0" w:color="auto"/>
            <w:bottom w:val="none" w:sz="0" w:space="0" w:color="auto"/>
            <w:right w:val="none" w:sz="0" w:space="0" w:color="auto"/>
          </w:divBdr>
        </w:div>
        <w:div w:id="412556808">
          <w:marLeft w:val="480"/>
          <w:marRight w:val="0"/>
          <w:marTop w:val="0"/>
          <w:marBottom w:val="0"/>
          <w:divBdr>
            <w:top w:val="none" w:sz="0" w:space="0" w:color="auto"/>
            <w:left w:val="none" w:sz="0" w:space="0" w:color="auto"/>
            <w:bottom w:val="none" w:sz="0" w:space="0" w:color="auto"/>
            <w:right w:val="none" w:sz="0" w:space="0" w:color="auto"/>
          </w:divBdr>
        </w:div>
        <w:div w:id="1047604529">
          <w:marLeft w:val="480"/>
          <w:marRight w:val="0"/>
          <w:marTop w:val="0"/>
          <w:marBottom w:val="0"/>
          <w:divBdr>
            <w:top w:val="none" w:sz="0" w:space="0" w:color="auto"/>
            <w:left w:val="none" w:sz="0" w:space="0" w:color="auto"/>
            <w:bottom w:val="none" w:sz="0" w:space="0" w:color="auto"/>
            <w:right w:val="none" w:sz="0" w:space="0" w:color="auto"/>
          </w:divBdr>
        </w:div>
        <w:div w:id="1805734811">
          <w:marLeft w:val="480"/>
          <w:marRight w:val="0"/>
          <w:marTop w:val="0"/>
          <w:marBottom w:val="0"/>
          <w:divBdr>
            <w:top w:val="none" w:sz="0" w:space="0" w:color="auto"/>
            <w:left w:val="none" w:sz="0" w:space="0" w:color="auto"/>
            <w:bottom w:val="none" w:sz="0" w:space="0" w:color="auto"/>
            <w:right w:val="none" w:sz="0" w:space="0" w:color="auto"/>
          </w:divBdr>
        </w:div>
        <w:div w:id="1574656994">
          <w:marLeft w:val="480"/>
          <w:marRight w:val="0"/>
          <w:marTop w:val="0"/>
          <w:marBottom w:val="0"/>
          <w:divBdr>
            <w:top w:val="none" w:sz="0" w:space="0" w:color="auto"/>
            <w:left w:val="none" w:sz="0" w:space="0" w:color="auto"/>
            <w:bottom w:val="none" w:sz="0" w:space="0" w:color="auto"/>
            <w:right w:val="none" w:sz="0" w:space="0" w:color="auto"/>
          </w:divBdr>
        </w:div>
        <w:div w:id="1174760509">
          <w:marLeft w:val="480"/>
          <w:marRight w:val="0"/>
          <w:marTop w:val="0"/>
          <w:marBottom w:val="0"/>
          <w:divBdr>
            <w:top w:val="none" w:sz="0" w:space="0" w:color="auto"/>
            <w:left w:val="none" w:sz="0" w:space="0" w:color="auto"/>
            <w:bottom w:val="none" w:sz="0" w:space="0" w:color="auto"/>
            <w:right w:val="none" w:sz="0" w:space="0" w:color="auto"/>
          </w:divBdr>
        </w:div>
        <w:div w:id="1582565803">
          <w:marLeft w:val="480"/>
          <w:marRight w:val="0"/>
          <w:marTop w:val="0"/>
          <w:marBottom w:val="0"/>
          <w:divBdr>
            <w:top w:val="none" w:sz="0" w:space="0" w:color="auto"/>
            <w:left w:val="none" w:sz="0" w:space="0" w:color="auto"/>
            <w:bottom w:val="none" w:sz="0" w:space="0" w:color="auto"/>
            <w:right w:val="none" w:sz="0" w:space="0" w:color="auto"/>
          </w:divBdr>
        </w:div>
        <w:div w:id="1174078117">
          <w:marLeft w:val="480"/>
          <w:marRight w:val="0"/>
          <w:marTop w:val="0"/>
          <w:marBottom w:val="0"/>
          <w:divBdr>
            <w:top w:val="none" w:sz="0" w:space="0" w:color="auto"/>
            <w:left w:val="none" w:sz="0" w:space="0" w:color="auto"/>
            <w:bottom w:val="none" w:sz="0" w:space="0" w:color="auto"/>
            <w:right w:val="none" w:sz="0" w:space="0" w:color="auto"/>
          </w:divBdr>
        </w:div>
        <w:div w:id="1897741034">
          <w:marLeft w:val="480"/>
          <w:marRight w:val="0"/>
          <w:marTop w:val="0"/>
          <w:marBottom w:val="0"/>
          <w:divBdr>
            <w:top w:val="none" w:sz="0" w:space="0" w:color="auto"/>
            <w:left w:val="none" w:sz="0" w:space="0" w:color="auto"/>
            <w:bottom w:val="none" w:sz="0" w:space="0" w:color="auto"/>
            <w:right w:val="none" w:sz="0" w:space="0" w:color="auto"/>
          </w:divBdr>
        </w:div>
        <w:div w:id="2013608556">
          <w:marLeft w:val="480"/>
          <w:marRight w:val="0"/>
          <w:marTop w:val="0"/>
          <w:marBottom w:val="0"/>
          <w:divBdr>
            <w:top w:val="none" w:sz="0" w:space="0" w:color="auto"/>
            <w:left w:val="none" w:sz="0" w:space="0" w:color="auto"/>
            <w:bottom w:val="none" w:sz="0" w:space="0" w:color="auto"/>
            <w:right w:val="none" w:sz="0" w:space="0" w:color="auto"/>
          </w:divBdr>
        </w:div>
        <w:div w:id="2023050100">
          <w:marLeft w:val="480"/>
          <w:marRight w:val="0"/>
          <w:marTop w:val="0"/>
          <w:marBottom w:val="0"/>
          <w:divBdr>
            <w:top w:val="none" w:sz="0" w:space="0" w:color="auto"/>
            <w:left w:val="none" w:sz="0" w:space="0" w:color="auto"/>
            <w:bottom w:val="none" w:sz="0" w:space="0" w:color="auto"/>
            <w:right w:val="none" w:sz="0" w:space="0" w:color="auto"/>
          </w:divBdr>
        </w:div>
        <w:div w:id="557015563">
          <w:marLeft w:val="480"/>
          <w:marRight w:val="0"/>
          <w:marTop w:val="0"/>
          <w:marBottom w:val="0"/>
          <w:divBdr>
            <w:top w:val="none" w:sz="0" w:space="0" w:color="auto"/>
            <w:left w:val="none" w:sz="0" w:space="0" w:color="auto"/>
            <w:bottom w:val="none" w:sz="0" w:space="0" w:color="auto"/>
            <w:right w:val="none" w:sz="0" w:space="0" w:color="auto"/>
          </w:divBdr>
        </w:div>
        <w:div w:id="1482651156">
          <w:marLeft w:val="480"/>
          <w:marRight w:val="0"/>
          <w:marTop w:val="0"/>
          <w:marBottom w:val="0"/>
          <w:divBdr>
            <w:top w:val="none" w:sz="0" w:space="0" w:color="auto"/>
            <w:left w:val="none" w:sz="0" w:space="0" w:color="auto"/>
            <w:bottom w:val="none" w:sz="0" w:space="0" w:color="auto"/>
            <w:right w:val="none" w:sz="0" w:space="0" w:color="auto"/>
          </w:divBdr>
        </w:div>
        <w:div w:id="1029067634">
          <w:marLeft w:val="480"/>
          <w:marRight w:val="0"/>
          <w:marTop w:val="0"/>
          <w:marBottom w:val="0"/>
          <w:divBdr>
            <w:top w:val="none" w:sz="0" w:space="0" w:color="auto"/>
            <w:left w:val="none" w:sz="0" w:space="0" w:color="auto"/>
            <w:bottom w:val="none" w:sz="0" w:space="0" w:color="auto"/>
            <w:right w:val="none" w:sz="0" w:space="0" w:color="auto"/>
          </w:divBdr>
        </w:div>
        <w:div w:id="477309498">
          <w:marLeft w:val="480"/>
          <w:marRight w:val="0"/>
          <w:marTop w:val="0"/>
          <w:marBottom w:val="0"/>
          <w:divBdr>
            <w:top w:val="none" w:sz="0" w:space="0" w:color="auto"/>
            <w:left w:val="none" w:sz="0" w:space="0" w:color="auto"/>
            <w:bottom w:val="none" w:sz="0" w:space="0" w:color="auto"/>
            <w:right w:val="none" w:sz="0" w:space="0" w:color="auto"/>
          </w:divBdr>
        </w:div>
        <w:div w:id="659230904">
          <w:marLeft w:val="480"/>
          <w:marRight w:val="0"/>
          <w:marTop w:val="0"/>
          <w:marBottom w:val="0"/>
          <w:divBdr>
            <w:top w:val="none" w:sz="0" w:space="0" w:color="auto"/>
            <w:left w:val="none" w:sz="0" w:space="0" w:color="auto"/>
            <w:bottom w:val="none" w:sz="0" w:space="0" w:color="auto"/>
            <w:right w:val="none" w:sz="0" w:space="0" w:color="auto"/>
          </w:divBdr>
        </w:div>
        <w:div w:id="613756496">
          <w:marLeft w:val="480"/>
          <w:marRight w:val="0"/>
          <w:marTop w:val="0"/>
          <w:marBottom w:val="0"/>
          <w:divBdr>
            <w:top w:val="none" w:sz="0" w:space="0" w:color="auto"/>
            <w:left w:val="none" w:sz="0" w:space="0" w:color="auto"/>
            <w:bottom w:val="none" w:sz="0" w:space="0" w:color="auto"/>
            <w:right w:val="none" w:sz="0" w:space="0" w:color="auto"/>
          </w:divBdr>
        </w:div>
        <w:div w:id="580913270">
          <w:marLeft w:val="480"/>
          <w:marRight w:val="0"/>
          <w:marTop w:val="0"/>
          <w:marBottom w:val="0"/>
          <w:divBdr>
            <w:top w:val="none" w:sz="0" w:space="0" w:color="auto"/>
            <w:left w:val="none" w:sz="0" w:space="0" w:color="auto"/>
            <w:bottom w:val="none" w:sz="0" w:space="0" w:color="auto"/>
            <w:right w:val="none" w:sz="0" w:space="0" w:color="auto"/>
          </w:divBdr>
        </w:div>
        <w:div w:id="1486969943">
          <w:marLeft w:val="480"/>
          <w:marRight w:val="0"/>
          <w:marTop w:val="0"/>
          <w:marBottom w:val="0"/>
          <w:divBdr>
            <w:top w:val="none" w:sz="0" w:space="0" w:color="auto"/>
            <w:left w:val="none" w:sz="0" w:space="0" w:color="auto"/>
            <w:bottom w:val="none" w:sz="0" w:space="0" w:color="auto"/>
            <w:right w:val="none" w:sz="0" w:space="0" w:color="auto"/>
          </w:divBdr>
        </w:div>
        <w:div w:id="546913767">
          <w:marLeft w:val="480"/>
          <w:marRight w:val="0"/>
          <w:marTop w:val="0"/>
          <w:marBottom w:val="0"/>
          <w:divBdr>
            <w:top w:val="none" w:sz="0" w:space="0" w:color="auto"/>
            <w:left w:val="none" w:sz="0" w:space="0" w:color="auto"/>
            <w:bottom w:val="none" w:sz="0" w:space="0" w:color="auto"/>
            <w:right w:val="none" w:sz="0" w:space="0" w:color="auto"/>
          </w:divBdr>
        </w:div>
      </w:divsChild>
    </w:div>
    <w:div w:id="1979873714">
      <w:marLeft w:val="480"/>
      <w:marRight w:val="0"/>
      <w:marTop w:val="0"/>
      <w:marBottom w:val="0"/>
      <w:divBdr>
        <w:top w:val="none" w:sz="0" w:space="0" w:color="auto"/>
        <w:left w:val="none" w:sz="0" w:space="0" w:color="auto"/>
        <w:bottom w:val="none" w:sz="0" w:space="0" w:color="auto"/>
        <w:right w:val="none" w:sz="0" w:space="0" w:color="auto"/>
      </w:divBdr>
    </w:div>
    <w:div w:id="1979995805">
      <w:marLeft w:val="480"/>
      <w:marRight w:val="0"/>
      <w:marTop w:val="0"/>
      <w:marBottom w:val="0"/>
      <w:divBdr>
        <w:top w:val="none" w:sz="0" w:space="0" w:color="auto"/>
        <w:left w:val="none" w:sz="0" w:space="0" w:color="auto"/>
        <w:bottom w:val="none" w:sz="0" w:space="0" w:color="auto"/>
        <w:right w:val="none" w:sz="0" w:space="0" w:color="auto"/>
      </w:divBdr>
    </w:div>
    <w:div w:id="1980070236">
      <w:bodyDiv w:val="1"/>
      <w:marLeft w:val="0"/>
      <w:marRight w:val="0"/>
      <w:marTop w:val="0"/>
      <w:marBottom w:val="0"/>
      <w:divBdr>
        <w:top w:val="none" w:sz="0" w:space="0" w:color="auto"/>
        <w:left w:val="none" w:sz="0" w:space="0" w:color="auto"/>
        <w:bottom w:val="none" w:sz="0" w:space="0" w:color="auto"/>
        <w:right w:val="none" w:sz="0" w:space="0" w:color="auto"/>
      </w:divBdr>
      <w:divsChild>
        <w:div w:id="1932741179">
          <w:marLeft w:val="480"/>
          <w:marRight w:val="0"/>
          <w:marTop w:val="0"/>
          <w:marBottom w:val="0"/>
          <w:divBdr>
            <w:top w:val="none" w:sz="0" w:space="0" w:color="auto"/>
            <w:left w:val="none" w:sz="0" w:space="0" w:color="auto"/>
            <w:bottom w:val="none" w:sz="0" w:space="0" w:color="auto"/>
            <w:right w:val="none" w:sz="0" w:space="0" w:color="auto"/>
          </w:divBdr>
        </w:div>
        <w:div w:id="398676284">
          <w:marLeft w:val="480"/>
          <w:marRight w:val="0"/>
          <w:marTop w:val="0"/>
          <w:marBottom w:val="0"/>
          <w:divBdr>
            <w:top w:val="none" w:sz="0" w:space="0" w:color="auto"/>
            <w:left w:val="none" w:sz="0" w:space="0" w:color="auto"/>
            <w:bottom w:val="none" w:sz="0" w:space="0" w:color="auto"/>
            <w:right w:val="none" w:sz="0" w:space="0" w:color="auto"/>
          </w:divBdr>
        </w:div>
        <w:div w:id="527108449">
          <w:marLeft w:val="480"/>
          <w:marRight w:val="0"/>
          <w:marTop w:val="0"/>
          <w:marBottom w:val="0"/>
          <w:divBdr>
            <w:top w:val="none" w:sz="0" w:space="0" w:color="auto"/>
            <w:left w:val="none" w:sz="0" w:space="0" w:color="auto"/>
            <w:bottom w:val="none" w:sz="0" w:space="0" w:color="auto"/>
            <w:right w:val="none" w:sz="0" w:space="0" w:color="auto"/>
          </w:divBdr>
        </w:div>
        <w:div w:id="963537213">
          <w:marLeft w:val="480"/>
          <w:marRight w:val="0"/>
          <w:marTop w:val="0"/>
          <w:marBottom w:val="0"/>
          <w:divBdr>
            <w:top w:val="none" w:sz="0" w:space="0" w:color="auto"/>
            <w:left w:val="none" w:sz="0" w:space="0" w:color="auto"/>
            <w:bottom w:val="none" w:sz="0" w:space="0" w:color="auto"/>
            <w:right w:val="none" w:sz="0" w:space="0" w:color="auto"/>
          </w:divBdr>
        </w:div>
        <w:div w:id="742945161">
          <w:marLeft w:val="480"/>
          <w:marRight w:val="0"/>
          <w:marTop w:val="0"/>
          <w:marBottom w:val="0"/>
          <w:divBdr>
            <w:top w:val="none" w:sz="0" w:space="0" w:color="auto"/>
            <w:left w:val="none" w:sz="0" w:space="0" w:color="auto"/>
            <w:bottom w:val="none" w:sz="0" w:space="0" w:color="auto"/>
            <w:right w:val="none" w:sz="0" w:space="0" w:color="auto"/>
          </w:divBdr>
        </w:div>
        <w:div w:id="1535843430">
          <w:marLeft w:val="480"/>
          <w:marRight w:val="0"/>
          <w:marTop w:val="0"/>
          <w:marBottom w:val="0"/>
          <w:divBdr>
            <w:top w:val="none" w:sz="0" w:space="0" w:color="auto"/>
            <w:left w:val="none" w:sz="0" w:space="0" w:color="auto"/>
            <w:bottom w:val="none" w:sz="0" w:space="0" w:color="auto"/>
            <w:right w:val="none" w:sz="0" w:space="0" w:color="auto"/>
          </w:divBdr>
        </w:div>
        <w:div w:id="546599649">
          <w:marLeft w:val="480"/>
          <w:marRight w:val="0"/>
          <w:marTop w:val="0"/>
          <w:marBottom w:val="0"/>
          <w:divBdr>
            <w:top w:val="none" w:sz="0" w:space="0" w:color="auto"/>
            <w:left w:val="none" w:sz="0" w:space="0" w:color="auto"/>
            <w:bottom w:val="none" w:sz="0" w:space="0" w:color="auto"/>
            <w:right w:val="none" w:sz="0" w:space="0" w:color="auto"/>
          </w:divBdr>
        </w:div>
        <w:div w:id="613559389">
          <w:marLeft w:val="480"/>
          <w:marRight w:val="0"/>
          <w:marTop w:val="0"/>
          <w:marBottom w:val="0"/>
          <w:divBdr>
            <w:top w:val="none" w:sz="0" w:space="0" w:color="auto"/>
            <w:left w:val="none" w:sz="0" w:space="0" w:color="auto"/>
            <w:bottom w:val="none" w:sz="0" w:space="0" w:color="auto"/>
            <w:right w:val="none" w:sz="0" w:space="0" w:color="auto"/>
          </w:divBdr>
        </w:div>
        <w:div w:id="703333654">
          <w:marLeft w:val="480"/>
          <w:marRight w:val="0"/>
          <w:marTop w:val="0"/>
          <w:marBottom w:val="0"/>
          <w:divBdr>
            <w:top w:val="none" w:sz="0" w:space="0" w:color="auto"/>
            <w:left w:val="none" w:sz="0" w:space="0" w:color="auto"/>
            <w:bottom w:val="none" w:sz="0" w:space="0" w:color="auto"/>
            <w:right w:val="none" w:sz="0" w:space="0" w:color="auto"/>
          </w:divBdr>
        </w:div>
        <w:div w:id="393282126">
          <w:marLeft w:val="480"/>
          <w:marRight w:val="0"/>
          <w:marTop w:val="0"/>
          <w:marBottom w:val="0"/>
          <w:divBdr>
            <w:top w:val="none" w:sz="0" w:space="0" w:color="auto"/>
            <w:left w:val="none" w:sz="0" w:space="0" w:color="auto"/>
            <w:bottom w:val="none" w:sz="0" w:space="0" w:color="auto"/>
            <w:right w:val="none" w:sz="0" w:space="0" w:color="auto"/>
          </w:divBdr>
        </w:div>
        <w:div w:id="1588729792">
          <w:marLeft w:val="480"/>
          <w:marRight w:val="0"/>
          <w:marTop w:val="0"/>
          <w:marBottom w:val="0"/>
          <w:divBdr>
            <w:top w:val="none" w:sz="0" w:space="0" w:color="auto"/>
            <w:left w:val="none" w:sz="0" w:space="0" w:color="auto"/>
            <w:bottom w:val="none" w:sz="0" w:space="0" w:color="auto"/>
            <w:right w:val="none" w:sz="0" w:space="0" w:color="auto"/>
          </w:divBdr>
        </w:div>
        <w:div w:id="1292131901">
          <w:marLeft w:val="480"/>
          <w:marRight w:val="0"/>
          <w:marTop w:val="0"/>
          <w:marBottom w:val="0"/>
          <w:divBdr>
            <w:top w:val="none" w:sz="0" w:space="0" w:color="auto"/>
            <w:left w:val="none" w:sz="0" w:space="0" w:color="auto"/>
            <w:bottom w:val="none" w:sz="0" w:space="0" w:color="auto"/>
            <w:right w:val="none" w:sz="0" w:space="0" w:color="auto"/>
          </w:divBdr>
        </w:div>
        <w:div w:id="802968362">
          <w:marLeft w:val="480"/>
          <w:marRight w:val="0"/>
          <w:marTop w:val="0"/>
          <w:marBottom w:val="0"/>
          <w:divBdr>
            <w:top w:val="none" w:sz="0" w:space="0" w:color="auto"/>
            <w:left w:val="none" w:sz="0" w:space="0" w:color="auto"/>
            <w:bottom w:val="none" w:sz="0" w:space="0" w:color="auto"/>
            <w:right w:val="none" w:sz="0" w:space="0" w:color="auto"/>
          </w:divBdr>
        </w:div>
        <w:div w:id="194319854">
          <w:marLeft w:val="480"/>
          <w:marRight w:val="0"/>
          <w:marTop w:val="0"/>
          <w:marBottom w:val="0"/>
          <w:divBdr>
            <w:top w:val="none" w:sz="0" w:space="0" w:color="auto"/>
            <w:left w:val="none" w:sz="0" w:space="0" w:color="auto"/>
            <w:bottom w:val="none" w:sz="0" w:space="0" w:color="auto"/>
            <w:right w:val="none" w:sz="0" w:space="0" w:color="auto"/>
          </w:divBdr>
        </w:div>
        <w:div w:id="771049231">
          <w:marLeft w:val="480"/>
          <w:marRight w:val="0"/>
          <w:marTop w:val="0"/>
          <w:marBottom w:val="0"/>
          <w:divBdr>
            <w:top w:val="none" w:sz="0" w:space="0" w:color="auto"/>
            <w:left w:val="none" w:sz="0" w:space="0" w:color="auto"/>
            <w:bottom w:val="none" w:sz="0" w:space="0" w:color="auto"/>
            <w:right w:val="none" w:sz="0" w:space="0" w:color="auto"/>
          </w:divBdr>
        </w:div>
        <w:div w:id="1301884163">
          <w:marLeft w:val="480"/>
          <w:marRight w:val="0"/>
          <w:marTop w:val="0"/>
          <w:marBottom w:val="0"/>
          <w:divBdr>
            <w:top w:val="none" w:sz="0" w:space="0" w:color="auto"/>
            <w:left w:val="none" w:sz="0" w:space="0" w:color="auto"/>
            <w:bottom w:val="none" w:sz="0" w:space="0" w:color="auto"/>
            <w:right w:val="none" w:sz="0" w:space="0" w:color="auto"/>
          </w:divBdr>
        </w:div>
        <w:div w:id="793594869">
          <w:marLeft w:val="480"/>
          <w:marRight w:val="0"/>
          <w:marTop w:val="0"/>
          <w:marBottom w:val="0"/>
          <w:divBdr>
            <w:top w:val="none" w:sz="0" w:space="0" w:color="auto"/>
            <w:left w:val="none" w:sz="0" w:space="0" w:color="auto"/>
            <w:bottom w:val="none" w:sz="0" w:space="0" w:color="auto"/>
            <w:right w:val="none" w:sz="0" w:space="0" w:color="auto"/>
          </w:divBdr>
        </w:div>
        <w:div w:id="59325814">
          <w:marLeft w:val="480"/>
          <w:marRight w:val="0"/>
          <w:marTop w:val="0"/>
          <w:marBottom w:val="0"/>
          <w:divBdr>
            <w:top w:val="none" w:sz="0" w:space="0" w:color="auto"/>
            <w:left w:val="none" w:sz="0" w:space="0" w:color="auto"/>
            <w:bottom w:val="none" w:sz="0" w:space="0" w:color="auto"/>
            <w:right w:val="none" w:sz="0" w:space="0" w:color="auto"/>
          </w:divBdr>
        </w:div>
        <w:div w:id="1219708143">
          <w:marLeft w:val="480"/>
          <w:marRight w:val="0"/>
          <w:marTop w:val="0"/>
          <w:marBottom w:val="0"/>
          <w:divBdr>
            <w:top w:val="none" w:sz="0" w:space="0" w:color="auto"/>
            <w:left w:val="none" w:sz="0" w:space="0" w:color="auto"/>
            <w:bottom w:val="none" w:sz="0" w:space="0" w:color="auto"/>
            <w:right w:val="none" w:sz="0" w:space="0" w:color="auto"/>
          </w:divBdr>
        </w:div>
        <w:div w:id="1604418692">
          <w:marLeft w:val="480"/>
          <w:marRight w:val="0"/>
          <w:marTop w:val="0"/>
          <w:marBottom w:val="0"/>
          <w:divBdr>
            <w:top w:val="none" w:sz="0" w:space="0" w:color="auto"/>
            <w:left w:val="none" w:sz="0" w:space="0" w:color="auto"/>
            <w:bottom w:val="none" w:sz="0" w:space="0" w:color="auto"/>
            <w:right w:val="none" w:sz="0" w:space="0" w:color="auto"/>
          </w:divBdr>
        </w:div>
        <w:div w:id="108666157">
          <w:marLeft w:val="480"/>
          <w:marRight w:val="0"/>
          <w:marTop w:val="0"/>
          <w:marBottom w:val="0"/>
          <w:divBdr>
            <w:top w:val="none" w:sz="0" w:space="0" w:color="auto"/>
            <w:left w:val="none" w:sz="0" w:space="0" w:color="auto"/>
            <w:bottom w:val="none" w:sz="0" w:space="0" w:color="auto"/>
            <w:right w:val="none" w:sz="0" w:space="0" w:color="auto"/>
          </w:divBdr>
        </w:div>
        <w:div w:id="963073528">
          <w:marLeft w:val="480"/>
          <w:marRight w:val="0"/>
          <w:marTop w:val="0"/>
          <w:marBottom w:val="0"/>
          <w:divBdr>
            <w:top w:val="none" w:sz="0" w:space="0" w:color="auto"/>
            <w:left w:val="none" w:sz="0" w:space="0" w:color="auto"/>
            <w:bottom w:val="none" w:sz="0" w:space="0" w:color="auto"/>
            <w:right w:val="none" w:sz="0" w:space="0" w:color="auto"/>
          </w:divBdr>
        </w:div>
        <w:div w:id="1975139082">
          <w:marLeft w:val="480"/>
          <w:marRight w:val="0"/>
          <w:marTop w:val="0"/>
          <w:marBottom w:val="0"/>
          <w:divBdr>
            <w:top w:val="none" w:sz="0" w:space="0" w:color="auto"/>
            <w:left w:val="none" w:sz="0" w:space="0" w:color="auto"/>
            <w:bottom w:val="none" w:sz="0" w:space="0" w:color="auto"/>
            <w:right w:val="none" w:sz="0" w:space="0" w:color="auto"/>
          </w:divBdr>
        </w:div>
        <w:div w:id="1963874776">
          <w:marLeft w:val="480"/>
          <w:marRight w:val="0"/>
          <w:marTop w:val="0"/>
          <w:marBottom w:val="0"/>
          <w:divBdr>
            <w:top w:val="none" w:sz="0" w:space="0" w:color="auto"/>
            <w:left w:val="none" w:sz="0" w:space="0" w:color="auto"/>
            <w:bottom w:val="none" w:sz="0" w:space="0" w:color="auto"/>
            <w:right w:val="none" w:sz="0" w:space="0" w:color="auto"/>
          </w:divBdr>
        </w:div>
        <w:div w:id="1918779929">
          <w:marLeft w:val="480"/>
          <w:marRight w:val="0"/>
          <w:marTop w:val="0"/>
          <w:marBottom w:val="0"/>
          <w:divBdr>
            <w:top w:val="none" w:sz="0" w:space="0" w:color="auto"/>
            <w:left w:val="none" w:sz="0" w:space="0" w:color="auto"/>
            <w:bottom w:val="none" w:sz="0" w:space="0" w:color="auto"/>
            <w:right w:val="none" w:sz="0" w:space="0" w:color="auto"/>
          </w:divBdr>
        </w:div>
        <w:div w:id="686952028">
          <w:marLeft w:val="480"/>
          <w:marRight w:val="0"/>
          <w:marTop w:val="0"/>
          <w:marBottom w:val="0"/>
          <w:divBdr>
            <w:top w:val="none" w:sz="0" w:space="0" w:color="auto"/>
            <w:left w:val="none" w:sz="0" w:space="0" w:color="auto"/>
            <w:bottom w:val="none" w:sz="0" w:space="0" w:color="auto"/>
            <w:right w:val="none" w:sz="0" w:space="0" w:color="auto"/>
          </w:divBdr>
        </w:div>
        <w:div w:id="1175266576">
          <w:marLeft w:val="480"/>
          <w:marRight w:val="0"/>
          <w:marTop w:val="0"/>
          <w:marBottom w:val="0"/>
          <w:divBdr>
            <w:top w:val="none" w:sz="0" w:space="0" w:color="auto"/>
            <w:left w:val="none" w:sz="0" w:space="0" w:color="auto"/>
            <w:bottom w:val="none" w:sz="0" w:space="0" w:color="auto"/>
            <w:right w:val="none" w:sz="0" w:space="0" w:color="auto"/>
          </w:divBdr>
        </w:div>
        <w:div w:id="350375415">
          <w:marLeft w:val="480"/>
          <w:marRight w:val="0"/>
          <w:marTop w:val="0"/>
          <w:marBottom w:val="0"/>
          <w:divBdr>
            <w:top w:val="none" w:sz="0" w:space="0" w:color="auto"/>
            <w:left w:val="none" w:sz="0" w:space="0" w:color="auto"/>
            <w:bottom w:val="none" w:sz="0" w:space="0" w:color="auto"/>
            <w:right w:val="none" w:sz="0" w:space="0" w:color="auto"/>
          </w:divBdr>
        </w:div>
        <w:div w:id="1960138725">
          <w:marLeft w:val="480"/>
          <w:marRight w:val="0"/>
          <w:marTop w:val="0"/>
          <w:marBottom w:val="0"/>
          <w:divBdr>
            <w:top w:val="none" w:sz="0" w:space="0" w:color="auto"/>
            <w:left w:val="none" w:sz="0" w:space="0" w:color="auto"/>
            <w:bottom w:val="none" w:sz="0" w:space="0" w:color="auto"/>
            <w:right w:val="none" w:sz="0" w:space="0" w:color="auto"/>
          </w:divBdr>
        </w:div>
        <w:div w:id="650446285">
          <w:marLeft w:val="480"/>
          <w:marRight w:val="0"/>
          <w:marTop w:val="0"/>
          <w:marBottom w:val="0"/>
          <w:divBdr>
            <w:top w:val="none" w:sz="0" w:space="0" w:color="auto"/>
            <w:left w:val="none" w:sz="0" w:space="0" w:color="auto"/>
            <w:bottom w:val="none" w:sz="0" w:space="0" w:color="auto"/>
            <w:right w:val="none" w:sz="0" w:space="0" w:color="auto"/>
          </w:divBdr>
        </w:div>
        <w:div w:id="1728993376">
          <w:marLeft w:val="480"/>
          <w:marRight w:val="0"/>
          <w:marTop w:val="0"/>
          <w:marBottom w:val="0"/>
          <w:divBdr>
            <w:top w:val="none" w:sz="0" w:space="0" w:color="auto"/>
            <w:left w:val="none" w:sz="0" w:space="0" w:color="auto"/>
            <w:bottom w:val="none" w:sz="0" w:space="0" w:color="auto"/>
            <w:right w:val="none" w:sz="0" w:space="0" w:color="auto"/>
          </w:divBdr>
        </w:div>
        <w:div w:id="783185418">
          <w:marLeft w:val="480"/>
          <w:marRight w:val="0"/>
          <w:marTop w:val="0"/>
          <w:marBottom w:val="0"/>
          <w:divBdr>
            <w:top w:val="none" w:sz="0" w:space="0" w:color="auto"/>
            <w:left w:val="none" w:sz="0" w:space="0" w:color="auto"/>
            <w:bottom w:val="none" w:sz="0" w:space="0" w:color="auto"/>
            <w:right w:val="none" w:sz="0" w:space="0" w:color="auto"/>
          </w:divBdr>
        </w:div>
        <w:div w:id="347102538">
          <w:marLeft w:val="480"/>
          <w:marRight w:val="0"/>
          <w:marTop w:val="0"/>
          <w:marBottom w:val="0"/>
          <w:divBdr>
            <w:top w:val="none" w:sz="0" w:space="0" w:color="auto"/>
            <w:left w:val="none" w:sz="0" w:space="0" w:color="auto"/>
            <w:bottom w:val="none" w:sz="0" w:space="0" w:color="auto"/>
            <w:right w:val="none" w:sz="0" w:space="0" w:color="auto"/>
          </w:divBdr>
        </w:div>
        <w:div w:id="141047180">
          <w:marLeft w:val="480"/>
          <w:marRight w:val="0"/>
          <w:marTop w:val="0"/>
          <w:marBottom w:val="0"/>
          <w:divBdr>
            <w:top w:val="none" w:sz="0" w:space="0" w:color="auto"/>
            <w:left w:val="none" w:sz="0" w:space="0" w:color="auto"/>
            <w:bottom w:val="none" w:sz="0" w:space="0" w:color="auto"/>
            <w:right w:val="none" w:sz="0" w:space="0" w:color="auto"/>
          </w:divBdr>
        </w:div>
        <w:div w:id="2125879236">
          <w:marLeft w:val="480"/>
          <w:marRight w:val="0"/>
          <w:marTop w:val="0"/>
          <w:marBottom w:val="0"/>
          <w:divBdr>
            <w:top w:val="none" w:sz="0" w:space="0" w:color="auto"/>
            <w:left w:val="none" w:sz="0" w:space="0" w:color="auto"/>
            <w:bottom w:val="none" w:sz="0" w:space="0" w:color="auto"/>
            <w:right w:val="none" w:sz="0" w:space="0" w:color="auto"/>
          </w:divBdr>
        </w:div>
        <w:div w:id="1320648632">
          <w:marLeft w:val="480"/>
          <w:marRight w:val="0"/>
          <w:marTop w:val="0"/>
          <w:marBottom w:val="0"/>
          <w:divBdr>
            <w:top w:val="none" w:sz="0" w:space="0" w:color="auto"/>
            <w:left w:val="none" w:sz="0" w:space="0" w:color="auto"/>
            <w:bottom w:val="none" w:sz="0" w:space="0" w:color="auto"/>
            <w:right w:val="none" w:sz="0" w:space="0" w:color="auto"/>
          </w:divBdr>
        </w:div>
        <w:div w:id="653990262">
          <w:marLeft w:val="480"/>
          <w:marRight w:val="0"/>
          <w:marTop w:val="0"/>
          <w:marBottom w:val="0"/>
          <w:divBdr>
            <w:top w:val="none" w:sz="0" w:space="0" w:color="auto"/>
            <w:left w:val="none" w:sz="0" w:space="0" w:color="auto"/>
            <w:bottom w:val="none" w:sz="0" w:space="0" w:color="auto"/>
            <w:right w:val="none" w:sz="0" w:space="0" w:color="auto"/>
          </w:divBdr>
        </w:div>
        <w:div w:id="705716090">
          <w:marLeft w:val="480"/>
          <w:marRight w:val="0"/>
          <w:marTop w:val="0"/>
          <w:marBottom w:val="0"/>
          <w:divBdr>
            <w:top w:val="none" w:sz="0" w:space="0" w:color="auto"/>
            <w:left w:val="none" w:sz="0" w:space="0" w:color="auto"/>
            <w:bottom w:val="none" w:sz="0" w:space="0" w:color="auto"/>
            <w:right w:val="none" w:sz="0" w:space="0" w:color="auto"/>
          </w:divBdr>
        </w:div>
        <w:div w:id="879783396">
          <w:marLeft w:val="480"/>
          <w:marRight w:val="0"/>
          <w:marTop w:val="0"/>
          <w:marBottom w:val="0"/>
          <w:divBdr>
            <w:top w:val="none" w:sz="0" w:space="0" w:color="auto"/>
            <w:left w:val="none" w:sz="0" w:space="0" w:color="auto"/>
            <w:bottom w:val="none" w:sz="0" w:space="0" w:color="auto"/>
            <w:right w:val="none" w:sz="0" w:space="0" w:color="auto"/>
          </w:divBdr>
        </w:div>
        <w:div w:id="1800150861">
          <w:marLeft w:val="480"/>
          <w:marRight w:val="0"/>
          <w:marTop w:val="0"/>
          <w:marBottom w:val="0"/>
          <w:divBdr>
            <w:top w:val="none" w:sz="0" w:space="0" w:color="auto"/>
            <w:left w:val="none" w:sz="0" w:space="0" w:color="auto"/>
            <w:bottom w:val="none" w:sz="0" w:space="0" w:color="auto"/>
            <w:right w:val="none" w:sz="0" w:space="0" w:color="auto"/>
          </w:divBdr>
        </w:div>
        <w:div w:id="952396191">
          <w:marLeft w:val="480"/>
          <w:marRight w:val="0"/>
          <w:marTop w:val="0"/>
          <w:marBottom w:val="0"/>
          <w:divBdr>
            <w:top w:val="none" w:sz="0" w:space="0" w:color="auto"/>
            <w:left w:val="none" w:sz="0" w:space="0" w:color="auto"/>
            <w:bottom w:val="none" w:sz="0" w:space="0" w:color="auto"/>
            <w:right w:val="none" w:sz="0" w:space="0" w:color="auto"/>
          </w:divBdr>
        </w:div>
        <w:div w:id="1063405403">
          <w:marLeft w:val="480"/>
          <w:marRight w:val="0"/>
          <w:marTop w:val="0"/>
          <w:marBottom w:val="0"/>
          <w:divBdr>
            <w:top w:val="none" w:sz="0" w:space="0" w:color="auto"/>
            <w:left w:val="none" w:sz="0" w:space="0" w:color="auto"/>
            <w:bottom w:val="none" w:sz="0" w:space="0" w:color="auto"/>
            <w:right w:val="none" w:sz="0" w:space="0" w:color="auto"/>
          </w:divBdr>
        </w:div>
        <w:div w:id="60522041">
          <w:marLeft w:val="480"/>
          <w:marRight w:val="0"/>
          <w:marTop w:val="0"/>
          <w:marBottom w:val="0"/>
          <w:divBdr>
            <w:top w:val="none" w:sz="0" w:space="0" w:color="auto"/>
            <w:left w:val="none" w:sz="0" w:space="0" w:color="auto"/>
            <w:bottom w:val="none" w:sz="0" w:space="0" w:color="auto"/>
            <w:right w:val="none" w:sz="0" w:space="0" w:color="auto"/>
          </w:divBdr>
        </w:div>
        <w:div w:id="726881539">
          <w:marLeft w:val="480"/>
          <w:marRight w:val="0"/>
          <w:marTop w:val="0"/>
          <w:marBottom w:val="0"/>
          <w:divBdr>
            <w:top w:val="none" w:sz="0" w:space="0" w:color="auto"/>
            <w:left w:val="none" w:sz="0" w:space="0" w:color="auto"/>
            <w:bottom w:val="none" w:sz="0" w:space="0" w:color="auto"/>
            <w:right w:val="none" w:sz="0" w:space="0" w:color="auto"/>
          </w:divBdr>
        </w:div>
        <w:div w:id="1276788156">
          <w:marLeft w:val="480"/>
          <w:marRight w:val="0"/>
          <w:marTop w:val="0"/>
          <w:marBottom w:val="0"/>
          <w:divBdr>
            <w:top w:val="none" w:sz="0" w:space="0" w:color="auto"/>
            <w:left w:val="none" w:sz="0" w:space="0" w:color="auto"/>
            <w:bottom w:val="none" w:sz="0" w:space="0" w:color="auto"/>
            <w:right w:val="none" w:sz="0" w:space="0" w:color="auto"/>
          </w:divBdr>
        </w:div>
      </w:divsChild>
    </w:div>
    <w:div w:id="1980113081">
      <w:marLeft w:val="480"/>
      <w:marRight w:val="0"/>
      <w:marTop w:val="0"/>
      <w:marBottom w:val="0"/>
      <w:divBdr>
        <w:top w:val="none" w:sz="0" w:space="0" w:color="auto"/>
        <w:left w:val="none" w:sz="0" w:space="0" w:color="auto"/>
        <w:bottom w:val="none" w:sz="0" w:space="0" w:color="auto"/>
        <w:right w:val="none" w:sz="0" w:space="0" w:color="auto"/>
      </w:divBdr>
    </w:div>
    <w:div w:id="1980113697">
      <w:bodyDiv w:val="1"/>
      <w:marLeft w:val="0"/>
      <w:marRight w:val="0"/>
      <w:marTop w:val="0"/>
      <w:marBottom w:val="0"/>
      <w:divBdr>
        <w:top w:val="none" w:sz="0" w:space="0" w:color="auto"/>
        <w:left w:val="none" w:sz="0" w:space="0" w:color="auto"/>
        <w:bottom w:val="none" w:sz="0" w:space="0" w:color="auto"/>
        <w:right w:val="none" w:sz="0" w:space="0" w:color="auto"/>
      </w:divBdr>
    </w:div>
    <w:div w:id="1980184090">
      <w:marLeft w:val="480"/>
      <w:marRight w:val="0"/>
      <w:marTop w:val="0"/>
      <w:marBottom w:val="0"/>
      <w:divBdr>
        <w:top w:val="none" w:sz="0" w:space="0" w:color="auto"/>
        <w:left w:val="none" w:sz="0" w:space="0" w:color="auto"/>
        <w:bottom w:val="none" w:sz="0" w:space="0" w:color="auto"/>
        <w:right w:val="none" w:sz="0" w:space="0" w:color="auto"/>
      </w:divBdr>
    </w:div>
    <w:div w:id="1980185659">
      <w:marLeft w:val="480"/>
      <w:marRight w:val="0"/>
      <w:marTop w:val="0"/>
      <w:marBottom w:val="0"/>
      <w:divBdr>
        <w:top w:val="none" w:sz="0" w:space="0" w:color="auto"/>
        <w:left w:val="none" w:sz="0" w:space="0" w:color="auto"/>
        <w:bottom w:val="none" w:sz="0" w:space="0" w:color="auto"/>
        <w:right w:val="none" w:sz="0" w:space="0" w:color="auto"/>
      </w:divBdr>
    </w:div>
    <w:div w:id="1980303358">
      <w:marLeft w:val="480"/>
      <w:marRight w:val="0"/>
      <w:marTop w:val="0"/>
      <w:marBottom w:val="0"/>
      <w:divBdr>
        <w:top w:val="none" w:sz="0" w:space="0" w:color="auto"/>
        <w:left w:val="none" w:sz="0" w:space="0" w:color="auto"/>
        <w:bottom w:val="none" w:sz="0" w:space="0" w:color="auto"/>
        <w:right w:val="none" w:sz="0" w:space="0" w:color="auto"/>
      </w:divBdr>
    </w:div>
    <w:div w:id="1980568546">
      <w:bodyDiv w:val="1"/>
      <w:marLeft w:val="0"/>
      <w:marRight w:val="0"/>
      <w:marTop w:val="0"/>
      <w:marBottom w:val="0"/>
      <w:divBdr>
        <w:top w:val="none" w:sz="0" w:space="0" w:color="auto"/>
        <w:left w:val="none" w:sz="0" w:space="0" w:color="auto"/>
        <w:bottom w:val="none" w:sz="0" w:space="0" w:color="auto"/>
        <w:right w:val="none" w:sz="0" w:space="0" w:color="auto"/>
      </w:divBdr>
    </w:div>
    <w:div w:id="1980570233">
      <w:marLeft w:val="480"/>
      <w:marRight w:val="0"/>
      <w:marTop w:val="0"/>
      <w:marBottom w:val="0"/>
      <w:divBdr>
        <w:top w:val="none" w:sz="0" w:space="0" w:color="auto"/>
        <w:left w:val="none" w:sz="0" w:space="0" w:color="auto"/>
        <w:bottom w:val="none" w:sz="0" w:space="0" w:color="auto"/>
        <w:right w:val="none" w:sz="0" w:space="0" w:color="auto"/>
      </w:divBdr>
    </w:div>
    <w:div w:id="1980571474">
      <w:marLeft w:val="480"/>
      <w:marRight w:val="0"/>
      <w:marTop w:val="0"/>
      <w:marBottom w:val="0"/>
      <w:divBdr>
        <w:top w:val="none" w:sz="0" w:space="0" w:color="auto"/>
        <w:left w:val="none" w:sz="0" w:space="0" w:color="auto"/>
        <w:bottom w:val="none" w:sz="0" w:space="0" w:color="auto"/>
        <w:right w:val="none" w:sz="0" w:space="0" w:color="auto"/>
      </w:divBdr>
    </w:div>
    <w:div w:id="1980576991">
      <w:marLeft w:val="480"/>
      <w:marRight w:val="0"/>
      <w:marTop w:val="0"/>
      <w:marBottom w:val="0"/>
      <w:divBdr>
        <w:top w:val="none" w:sz="0" w:space="0" w:color="auto"/>
        <w:left w:val="none" w:sz="0" w:space="0" w:color="auto"/>
        <w:bottom w:val="none" w:sz="0" w:space="0" w:color="auto"/>
        <w:right w:val="none" w:sz="0" w:space="0" w:color="auto"/>
      </w:divBdr>
    </w:div>
    <w:div w:id="1980766318">
      <w:marLeft w:val="480"/>
      <w:marRight w:val="0"/>
      <w:marTop w:val="0"/>
      <w:marBottom w:val="0"/>
      <w:divBdr>
        <w:top w:val="none" w:sz="0" w:space="0" w:color="auto"/>
        <w:left w:val="none" w:sz="0" w:space="0" w:color="auto"/>
        <w:bottom w:val="none" w:sz="0" w:space="0" w:color="auto"/>
        <w:right w:val="none" w:sz="0" w:space="0" w:color="auto"/>
      </w:divBdr>
    </w:div>
    <w:div w:id="1980836885">
      <w:marLeft w:val="480"/>
      <w:marRight w:val="0"/>
      <w:marTop w:val="0"/>
      <w:marBottom w:val="0"/>
      <w:divBdr>
        <w:top w:val="none" w:sz="0" w:space="0" w:color="auto"/>
        <w:left w:val="none" w:sz="0" w:space="0" w:color="auto"/>
        <w:bottom w:val="none" w:sz="0" w:space="0" w:color="auto"/>
        <w:right w:val="none" w:sz="0" w:space="0" w:color="auto"/>
      </w:divBdr>
    </w:div>
    <w:div w:id="1980842819">
      <w:bodyDiv w:val="1"/>
      <w:marLeft w:val="0"/>
      <w:marRight w:val="0"/>
      <w:marTop w:val="0"/>
      <w:marBottom w:val="0"/>
      <w:divBdr>
        <w:top w:val="none" w:sz="0" w:space="0" w:color="auto"/>
        <w:left w:val="none" w:sz="0" w:space="0" w:color="auto"/>
        <w:bottom w:val="none" w:sz="0" w:space="0" w:color="auto"/>
        <w:right w:val="none" w:sz="0" w:space="0" w:color="auto"/>
      </w:divBdr>
      <w:divsChild>
        <w:div w:id="144510406">
          <w:marLeft w:val="480"/>
          <w:marRight w:val="0"/>
          <w:marTop w:val="0"/>
          <w:marBottom w:val="0"/>
          <w:divBdr>
            <w:top w:val="none" w:sz="0" w:space="0" w:color="auto"/>
            <w:left w:val="none" w:sz="0" w:space="0" w:color="auto"/>
            <w:bottom w:val="none" w:sz="0" w:space="0" w:color="auto"/>
            <w:right w:val="none" w:sz="0" w:space="0" w:color="auto"/>
          </w:divBdr>
        </w:div>
        <w:div w:id="96490758">
          <w:marLeft w:val="480"/>
          <w:marRight w:val="0"/>
          <w:marTop w:val="0"/>
          <w:marBottom w:val="0"/>
          <w:divBdr>
            <w:top w:val="none" w:sz="0" w:space="0" w:color="auto"/>
            <w:left w:val="none" w:sz="0" w:space="0" w:color="auto"/>
            <w:bottom w:val="none" w:sz="0" w:space="0" w:color="auto"/>
            <w:right w:val="none" w:sz="0" w:space="0" w:color="auto"/>
          </w:divBdr>
        </w:div>
        <w:div w:id="1629781640">
          <w:marLeft w:val="480"/>
          <w:marRight w:val="0"/>
          <w:marTop w:val="0"/>
          <w:marBottom w:val="0"/>
          <w:divBdr>
            <w:top w:val="none" w:sz="0" w:space="0" w:color="auto"/>
            <w:left w:val="none" w:sz="0" w:space="0" w:color="auto"/>
            <w:bottom w:val="none" w:sz="0" w:space="0" w:color="auto"/>
            <w:right w:val="none" w:sz="0" w:space="0" w:color="auto"/>
          </w:divBdr>
        </w:div>
        <w:div w:id="107820350">
          <w:marLeft w:val="480"/>
          <w:marRight w:val="0"/>
          <w:marTop w:val="0"/>
          <w:marBottom w:val="0"/>
          <w:divBdr>
            <w:top w:val="none" w:sz="0" w:space="0" w:color="auto"/>
            <w:left w:val="none" w:sz="0" w:space="0" w:color="auto"/>
            <w:bottom w:val="none" w:sz="0" w:space="0" w:color="auto"/>
            <w:right w:val="none" w:sz="0" w:space="0" w:color="auto"/>
          </w:divBdr>
        </w:div>
        <w:div w:id="586812898">
          <w:marLeft w:val="480"/>
          <w:marRight w:val="0"/>
          <w:marTop w:val="0"/>
          <w:marBottom w:val="0"/>
          <w:divBdr>
            <w:top w:val="none" w:sz="0" w:space="0" w:color="auto"/>
            <w:left w:val="none" w:sz="0" w:space="0" w:color="auto"/>
            <w:bottom w:val="none" w:sz="0" w:space="0" w:color="auto"/>
            <w:right w:val="none" w:sz="0" w:space="0" w:color="auto"/>
          </w:divBdr>
        </w:div>
        <w:div w:id="2134128684">
          <w:marLeft w:val="480"/>
          <w:marRight w:val="0"/>
          <w:marTop w:val="0"/>
          <w:marBottom w:val="0"/>
          <w:divBdr>
            <w:top w:val="none" w:sz="0" w:space="0" w:color="auto"/>
            <w:left w:val="none" w:sz="0" w:space="0" w:color="auto"/>
            <w:bottom w:val="none" w:sz="0" w:space="0" w:color="auto"/>
            <w:right w:val="none" w:sz="0" w:space="0" w:color="auto"/>
          </w:divBdr>
        </w:div>
        <w:div w:id="1498762193">
          <w:marLeft w:val="480"/>
          <w:marRight w:val="0"/>
          <w:marTop w:val="0"/>
          <w:marBottom w:val="0"/>
          <w:divBdr>
            <w:top w:val="none" w:sz="0" w:space="0" w:color="auto"/>
            <w:left w:val="none" w:sz="0" w:space="0" w:color="auto"/>
            <w:bottom w:val="none" w:sz="0" w:space="0" w:color="auto"/>
            <w:right w:val="none" w:sz="0" w:space="0" w:color="auto"/>
          </w:divBdr>
        </w:div>
        <w:div w:id="238835710">
          <w:marLeft w:val="480"/>
          <w:marRight w:val="0"/>
          <w:marTop w:val="0"/>
          <w:marBottom w:val="0"/>
          <w:divBdr>
            <w:top w:val="none" w:sz="0" w:space="0" w:color="auto"/>
            <w:left w:val="none" w:sz="0" w:space="0" w:color="auto"/>
            <w:bottom w:val="none" w:sz="0" w:space="0" w:color="auto"/>
            <w:right w:val="none" w:sz="0" w:space="0" w:color="auto"/>
          </w:divBdr>
        </w:div>
        <w:div w:id="1244074442">
          <w:marLeft w:val="480"/>
          <w:marRight w:val="0"/>
          <w:marTop w:val="0"/>
          <w:marBottom w:val="0"/>
          <w:divBdr>
            <w:top w:val="none" w:sz="0" w:space="0" w:color="auto"/>
            <w:left w:val="none" w:sz="0" w:space="0" w:color="auto"/>
            <w:bottom w:val="none" w:sz="0" w:space="0" w:color="auto"/>
            <w:right w:val="none" w:sz="0" w:space="0" w:color="auto"/>
          </w:divBdr>
        </w:div>
        <w:div w:id="595677473">
          <w:marLeft w:val="480"/>
          <w:marRight w:val="0"/>
          <w:marTop w:val="0"/>
          <w:marBottom w:val="0"/>
          <w:divBdr>
            <w:top w:val="none" w:sz="0" w:space="0" w:color="auto"/>
            <w:left w:val="none" w:sz="0" w:space="0" w:color="auto"/>
            <w:bottom w:val="none" w:sz="0" w:space="0" w:color="auto"/>
            <w:right w:val="none" w:sz="0" w:space="0" w:color="auto"/>
          </w:divBdr>
        </w:div>
        <w:div w:id="388267555">
          <w:marLeft w:val="480"/>
          <w:marRight w:val="0"/>
          <w:marTop w:val="0"/>
          <w:marBottom w:val="0"/>
          <w:divBdr>
            <w:top w:val="none" w:sz="0" w:space="0" w:color="auto"/>
            <w:left w:val="none" w:sz="0" w:space="0" w:color="auto"/>
            <w:bottom w:val="none" w:sz="0" w:space="0" w:color="auto"/>
            <w:right w:val="none" w:sz="0" w:space="0" w:color="auto"/>
          </w:divBdr>
        </w:div>
        <w:div w:id="372313236">
          <w:marLeft w:val="480"/>
          <w:marRight w:val="0"/>
          <w:marTop w:val="0"/>
          <w:marBottom w:val="0"/>
          <w:divBdr>
            <w:top w:val="none" w:sz="0" w:space="0" w:color="auto"/>
            <w:left w:val="none" w:sz="0" w:space="0" w:color="auto"/>
            <w:bottom w:val="none" w:sz="0" w:space="0" w:color="auto"/>
            <w:right w:val="none" w:sz="0" w:space="0" w:color="auto"/>
          </w:divBdr>
        </w:div>
        <w:div w:id="1545747364">
          <w:marLeft w:val="480"/>
          <w:marRight w:val="0"/>
          <w:marTop w:val="0"/>
          <w:marBottom w:val="0"/>
          <w:divBdr>
            <w:top w:val="none" w:sz="0" w:space="0" w:color="auto"/>
            <w:left w:val="none" w:sz="0" w:space="0" w:color="auto"/>
            <w:bottom w:val="none" w:sz="0" w:space="0" w:color="auto"/>
            <w:right w:val="none" w:sz="0" w:space="0" w:color="auto"/>
          </w:divBdr>
        </w:div>
        <w:div w:id="1384328545">
          <w:marLeft w:val="480"/>
          <w:marRight w:val="0"/>
          <w:marTop w:val="0"/>
          <w:marBottom w:val="0"/>
          <w:divBdr>
            <w:top w:val="none" w:sz="0" w:space="0" w:color="auto"/>
            <w:left w:val="none" w:sz="0" w:space="0" w:color="auto"/>
            <w:bottom w:val="none" w:sz="0" w:space="0" w:color="auto"/>
            <w:right w:val="none" w:sz="0" w:space="0" w:color="auto"/>
          </w:divBdr>
        </w:div>
        <w:div w:id="1370842375">
          <w:marLeft w:val="480"/>
          <w:marRight w:val="0"/>
          <w:marTop w:val="0"/>
          <w:marBottom w:val="0"/>
          <w:divBdr>
            <w:top w:val="none" w:sz="0" w:space="0" w:color="auto"/>
            <w:left w:val="none" w:sz="0" w:space="0" w:color="auto"/>
            <w:bottom w:val="none" w:sz="0" w:space="0" w:color="auto"/>
            <w:right w:val="none" w:sz="0" w:space="0" w:color="auto"/>
          </w:divBdr>
        </w:div>
        <w:div w:id="879364331">
          <w:marLeft w:val="480"/>
          <w:marRight w:val="0"/>
          <w:marTop w:val="0"/>
          <w:marBottom w:val="0"/>
          <w:divBdr>
            <w:top w:val="none" w:sz="0" w:space="0" w:color="auto"/>
            <w:left w:val="none" w:sz="0" w:space="0" w:color="auto"/>
            <w:bottom w:val="none" w:sz="0" w:space="0" w:color="auto"/>
            <w:right w:val="none" w:sz="0" w:space="0" w:color="auto"/>
          </w:divBdr>
        </w:div>
        <w:div w:id="1742368026">
          <w:marLeft w:val="480"/>
          <w:marRight w:val="0"/>
          <w:marTop w:val="0"/>
          <w:marBottom w:val="0"/>
          <w:divBdr>
            <w:top w:val="none" w:sz="0" w:space="0" w:color="auto"/>
            <w:left w:val="none" w:sz="0" w:space="0" w:color="auto"/>
            <w:bottom w:val="none" w:sz="0" w:space="0" w:color="auto"/>
            <w:right w:val="none" w:sz="0" w:space="0" w:color="auto"/>
          </w:divBdr>
        </w:div>
        <w:div w:id="107240595">
          <w:marLeft w:val="480"/>
          <w:marRight w:val="0"/>
          <w:marTop w:val="0"/>
          <w:marBottom w:val="0"/>
          <w:divBdr>
            <w:top w:val="none" w:sz="0" w:space="0" w:color="auto"/>
            <w:left w:val="none" w:sz="0" w:space="0" w:color="auto"/>
            <w:bottom w:val="none" w:sz="0" w:space="0" w:color="auto"/>
            <w:right w:val="none" w:sz="0" w:space="0" w:color="auto"/>
          </w:divBdr>
        </w:div>
        <w:div w:id="1201896859">
          <w:marLeft w:val="480"/>
          <w:marRight w:val="0"/>
          <w:marTop w:val="0"/>
          <w:marBottom w:val="0"/>
          <w:divBdr>
            <w:top w:val="none" w:sz="0" w:space="0" w:color="auto"/>
            <w:left w:val="none" w:sz="0" w:space="0" w:color="auto"/>
            <w:bottom w:val="none" w:sz="0" w:space="0" w:color="auto"/>
            <w:right w:val="none" w:sz="0" w:space="0" w:color="auto"/>
          </w:divBdr>
        </w:div>
        <w:div w:id="87584922">
          <w:marLeft w:val="480"/>
          <w:marRight w:val="0"/>
          <w:marTop w:val="0"/>
          <w:marBottom w:val="0"/>
          <w:divBdr>
            <w:top w:val="none" w:sz="0" w:space="0" w:color="auto"/>
            <w:left w:val="none" w:sz="0" w:space="0" w:color="auto"/>
            <w:bottom w:val="none" w:sz="0" w:space="0" w:color="auto"/>
            <w:right w:val="none" w:sz="0" w:space="0" w:color="auto"/>
          </w:divBdr>
        </w:div>
        <w:div w:id="975373812">
          <w:marLeft w:val="480"/>
          <w:marRight w:val="0"/>
          <w:marTop w:val="0"/>
          <w:marBottom w:val="0"/>
          <w:divBdr>
            <w:top w:val="none" w:sz="0" w:space="0" w:color="auto"/>
            <w:left w:val="none" w:sz="0" w:space="0" w:color="auto"/>
            <w:bottom w:val="none" w:sz="0" w:space="0" w:color="auto"/>
            <w:right w:val="none" w:sz="0" w:space="0" w:color="auto"/>
          </w:divBdr>
        </w:div>
        <w:div w:id="1987271988">
          <w:marLeft w:val="480"/>
          <w:marRight w:val="0"/>
          <w:marTop w:val="0"/>
          <w:marBottom w:val="0"/>
          <w:divBdr>
            <w:top w:val="none" w:sz="0" w:space="0" w:color="auto"/>
            <w:left w:val="none" w:sz="0" w:space="0" w:color="auto"/>
            <w:bottom w:val="none" w:sz="0" w:space="0" w:color="auto"/>
            <w:right w:val="none" w:sz="0" w:space="0" w:color="auto"/>
          </w:divBdr>
        </w:div>
        <w:div w:id="797190660">
          <w:marLeft w:val="480"/>
          <w:marRight w:val="0"/>
          <w:marTop w:val="0"/>
          <w:marBottom w:val="0"/>
          <w:divBdr>
            <w:top w:val="none" w:sz="0" w:space="0" w:color="auto"/>
            <w:left w:val="none" w:sz="0" w:space="0" w:color="auto"/>
            <w:bottom w:val="none" w:sz="0" w:space="0" w:color="auto"/>
            <w:right w:val="none" w:sz="0" w:space="0" w:color="auto"/>
          </w:divBdr>
        </w:div>
        <w:div w:id="1942488549">
          <w:marLeft w:val="480"/>
          <w:marRight w:val="0"/>
          <w:marTop w:val="0"/>
          <w:marBottom w:val="0"/>
          <w:divBdr>
            <w:top w:val="none" w:sz="0" w:space="0" w:color="auto"/>
            <w:left w:val="none" w:sz="0" w:space="0" w:color="auto"/>
            <w:bottom w:val="none" w:sz="0" w:space="0" w:color="auto"/>
            <w:right w:val="none" w:sz="0" w:space="0" w:color="auto"/>
          </w:divBdr>
        </w:div>
        <w:div w:id="960956001">
          <w:marLeft w:val="480"/>
          <w:marRight w:val="0"/>
          <w:marTop w:val="0"/>
          <w:marBottom w:val="0"/>
          <w:divBdr>
            <w:top w:val="none" w:sz="0" w:space="0" w:color="auto"/>
            <w:left w:val="none" w:sz="0" w:space="0" w:color="auto"/>
            <w:bottom w:val="none" w:sz="0" w:space="0" w:color="auto"/>
            <w:right w:val="none" w:sz="0" w:space="0" w:color="auto"/>
          </w:divBdr>
        </w:div>
        <w:div w:id="643314824">
          <w:marLeft w:val="480"/>
          <w:marRight w:val="0"/>
          <w:marTop w:val="0"/>
          <w:marBottom w:val="0"/>
          <w:divBdr>
            <w:top w:val="none" w:sz="0" w:space="0" w:color="auto"/>
            <w:left w:val="none" w:sz="0" w:space="0" w:color="auto"/>
            <w:bottom w:val="none" w:sz="0" w:space="0" w:color="auto"/>
            <w:right w:val="none" w:sz="0" w:space="0" w:color="auto"/>
          </w:divBdr>
        </w:div>
        <w:div w:id="68237548">
          <w:marLeft w:val="480"/>
          <w:marRight w:val="0"/>
          <w:marTop w:val="0"/>
          <w:marBottom w:val="0"/>
          <w:divBdr>
            <w:top w:val="none" w:sz="0" w:space="0" w:color="auto"/>
            <w:left w:val="none" w:sz="0" w:space="0" w:color="auto"/>
            <w:bottom w:val="none" w:sz="0" w:space="0" w:color="auto"/>
            <w:right w:val="none" w:sz="0" w:space="0" w:color="auto"/>
          </w:divBdr>
        </w:div>
        <w:div w:id="157692592">
          <w:marLeft w:val="480"/>
          <w:marRight w:val="0"/>
          <w:marTop w:val="0"/>
          <w:marBottom w:val="0"/>
          <w:divBdr>
            <w:top w:val="none" w:sz="0" w:space="0" w:color="auto"/>
            <w:left w:val="none" w:sz="0" w:space="0" w:color="auto"/>
            <w:bottom w:val="none" w:sz="0" w:space="0" w:color="auto"/>
            <w:right w:val="none" w:sz="0" w:space="0" w:color="auto"/>
          </w:divBdr>
        </w:div>
        <w:div w:id="73165272">
          <w:marLeft w:val="480"/>
          <w:marRight w:val="0"/>
          <w:marTop w:val="0"/>
          <w:marBottom w:val="0"/>
          <w:divBdr>
            <w:top w:val="none" w:sz="0" w:space="0" w:color="auto"/>
            <w:left w:val="none" w:sz="0" w:space="0" w:color="auto"/>
            <w:bottom w:val="none" w:sz="0" w:space="0" w:color="auto"/>
            <w:right w:val="none" w:sz="0" w:space="0" w:color="auto"/>
          </w:divBdr>
        </w:div>
        <w:div w:id="1213154495">
          <w:marLeft w:val="480"/>
          <w:marRight w:val="0"/>
          <w:marTop w:val="0"/>
          <w:marBottom w:val="0"/>
          <w:divBdr>
            <w:top w:val="none" w:sz="0" w:space="0" w:color="auto"/>
            <w:left w:val="none" w:sz="0" w:space="0" w:color="auto"/>
            <w:bottom w:val="none" w:sz="0" w:space="0" w:color="auto"/>
            <w:right w:val="none" w:sz="0" w:space="0" w:color="auto"/>
          </w:divBdr>
        </w:div>
        <w:div w:id="1687559703">
          <w:marLeft w:val="480"/>
          <w:marRight w:val="0"/>
          <w:marTop w:val="0"/>
          <w:marBottom w:val="0"/>
          <w:divBdr>
            <w:top w:val="none" w:sz="0" w:space="0" w:color="auto"/>
            <w:left w:val="none" w:sz="0" w:space="0" w:color="auto"/>
            <w:bottom w:val="none" w:sz="0" w:space="0" w:color="auto"/>
            <w:right w:val="none" w:sz="0" w:space="0" w:color="auto"/>
          </w:divBdr>
        </w:div>
        <w:div w:id="437718443">
          <w:marLeft w:val="480"/>
          <w:marRight w:val="0"/>
          <w:marTop w:val="0"/>
          <w:marBottom w:val="0"/>
          <w:divBdr>
            <w:top w:val="none" w:sz="0" w:space="0" w:color="auto"/>
            <w:left w:val="none" w:sz="0" w:space="0" w:color="auto"/>
            <w:bottom w:val="none" w:sz="0" w:space="0" w:color="auto"/>
            <w:right w:val="none" w:sz="0" w:space="0" w:color="auto"/>
          </w:divBdr>
        </w:div>
        <w:div w:id="1467234192">
          <w:marLeft w:val="480"/>
          <w:marRight w:val="0"/>
          <w:marTop w:val="0"/>
          <w:marBottom w:val="0"/>
          <w:divBdr>
            <w:top w:val="none" w:sz="0" w:space="0" w:color="auto"/>
            <w:left w:val="none" w:sz="0" w:space="0" w:color="auto"/>
            <w:bottom w:val="none" w:sz="0" w:space="0" w:color="auto"/>
            <w:right w:val="none" w:sz="0" w:space="0" w:color="auto"/>
          </w:divBdr>
        </w:div>
        <w:div w:id="102580814">
          <w:marLeft w:val="480"/>
          <w:marRight w:val="0"/>
          <w:marTop w:val="0"/>
          <w:marBottom w:val="0"/>
          <w:divBdr>
            <w:top w:val="none" w:sz="0" w:space="0" w:color="auto"/>
            <w:left w:val="none" w:sz="0" w:space="0" w:color="auto"/>
            <w:bottom w:val="none" w:sz="0" w:space="0" w:color="auto"/>
            <w:right w:val="none" w:sz="0" w:space="0" w:color="auto"/>
          </w:divBdr>
        </w:div>
        <w:div w:id="1170828976">
          <w:marLeft w:val="480"/>
          <w:marRight w:val="0"/>
          <w:marTop w:val="0"/>
          <w:marBottom w:val="0"/>
          <w:divBdr>
            <w:top w:val="none" w:sz="0" w:space="0" w:color="auto"/>
            <w:left w:val="none" w:sz="0" w:space="0" w:color="auto"/>
            <w:bottom w:val="none" w:sz="0" w:space="0" w:color="auto"/>
            <w:right w:val="none" w:sz="0" w:space="0" w:color="auto"/>
          </w:divBdr>
        </w:div>
        <w:div w:id="497036707">
          <w:marLeft w:val="480"/>
          <w:marRight w:val="0"/>
          <w:marTop w:val="0"/>
          <w:marBottom w:val="0"/>
          <w:divBdr>
            <w:top w:val="none" w:sz="0" w:space="0" w:color="auto"/>
            <w:left w:val="none" w:sz="0" w:space="0" w:color="auto"/>
            <w:bottom w:val="none" w:sz="0" w:space="0" w:color="auto"/>
            <w:right w:val="none" w:sz="0" w:space="0" w:color="auto"/>
          </w:divBdr>
        </w:div>
        <w:div w:id="478113401">
          <w:marLeft w:val="480"/>
          <w:marRight w:val="0"/>
          <w:marTop w:val="0"/>
          <w:marBottom w:val="0"/>
          <w:divBdr>
            <w:top w:val="none" w:sz="0" w:space="0" w:color="auto"/>
            <w:left w:val="none" w:sz="0" w:space="0" w:color="auto"/>
            <w:bottom w:val="none" w:sz="0" w:space="0" w:color="auto"/>
            <w:right w:val="none" w:sz="0" w:space="0" w:color="auto"/>
          </w:divBdr>
        </w:div>
        <w:div w:id="81339125">
          <w:marLeft w:val="480"/>
          <w:marRight w:val="0"/>
          <w:marTop w:val="0"/>
          <w:marBottom w:val="0"/>
          <w:divBdr>
            <w:top w:val="none" w:sz="0" w:space="0" w:color="auto"/>
            <w:left w:val="none" w:sz="0" w:space="0" w:color="auto"/>
            <w:bottom w:val="none" w:sz="0" w:space="0" w:color="auto"/>
            <w:right w:val="none" w:sz="0" w:space="0" w:color="auto"/>
          </w:divBdr>
        </w:div>
        <w:div w:id="354770112">
          <w:marLeft w:val="480"/>
          <w:marRight w:val="0"/>
          <w:marTop w:val="0"/>
          <w:marBottom w:val="0"/>
          <w:divBdr>
            <w:top w:val="none" w:sz="0" w:space="0" w:color="auto"/>
            <w:left w:val="none" w:sz="0" w:space="0" w:color="auto"/>
            <w:bottom w:val="none" w:sz="0" w:space="0" w:color="auto"/>
            <w:right w:val="none" w:sz="0" w:space="0" w:color="auto"/>
          </w:divBdr>
        </w:div>
        <w:div w:id="310641411">
          <w:marLeft w:val="480"/>
          <w:marRight w:val="0"/>
          <w:marTop w:val="0"/>
          <w:marBottom w:val="0"/>
          <w:divBdr>
            <w:top w:val="none" w:sz="0" w:space="0" w:color="auto"/>
            <w:left w:val="none" w:sz="0" w:space="0" w:color="auto"/>
            <w:bottom w:val="none" w:sz="0" w:space="0" w:color="auto"/>
            <w:right w:val="none" w:sz="0" w:space="0" w:color="auto"/>
          </w:divBdr>
        </w:div>
        <w:div w:id="988748355">
          <w:marLeft w:val="480"/>
          <w:marRight w:val="0"/>
          <w:marTop w:val="0"/>
          <w:marBottom w:val="0"/>
          <w:divBdr>
            <w:top w:val="none" w:sz="0" w:space="0" w:color="auto"/>
            <w:left w:val="none" w:sz="0" w:space="0" w:color="auto"/>
            <w:bottom w:val="none" w:sz="0" w:space="0" w:color="auto"/>
            <w:right w:val="none" w:sz="0" w:space="0" w:color="auto"/>
          </w:divBdr>
        </w:div>
        <w:div w:id="1100223964">
          <w:marLeft w:val="480"/>
          <w:marRight w:val="0"/>
          <w:marTop w:val="0"/>
          <w:marBottom w:val="0"/>
          <w:divBdr>
            <w:top w:val="none" w:sz="0" w:space="0" w:color="auto"/>
            <w:left w:val="none" w:sz="0" w:space="0" w:color="auto"/>
            <w:bottom w:val="none" w:sz="0" w:space="0" w:color="auto"/>
            <w:right w:val="none" w:sz="0" w:space="0" w:color="auto"/>
          </w:divBdr>
        </w:div>
        <w:div w:id="928584686">
          <w:marLeft w:val="480"/>
          <w:marRight w:val="0"/>
          <w:marTop w:val="0"/>
          <w:marBottom w:val="0"/>
          <w:divBdr>
            <w:top w:val="none" w:sz="0" w:space="0" w:color="auto"/>
            <w:left w:val="none" w:sz="0" w:space="0" w:color="auto"/>
            <w:bottom w:val="none" w:sz="0" w:space="0" w:color="auto"/>
            <w:right w:val="none" w:sz="0" w:space="0" w:color="auto"/>
          </w:divBdr>
        </w:div>
        <w:div w:id="572742175">
          <w:marLeft w:val="480"/>
          <w:marRight w:val="0"/>
          <w:marTop w:val="0"/>
          <w:marBottom w:val="0"/>
          <w:divBdr>
            <w:top w:val="none" w:sz="0" w:space="0" w:color="auto"/>
            <w:left w:val="none" w:sz="0" w:space="0" w:color="auto"/>
            <w:bottom w:val="none" w:sz="0" w:space="0" w:color="auto"/>
            <w:right w:val="none" w:sz="0" w:space="0" w:color="auto"/>
          </w:divBdr>
        </w:div>
        <w:div w:id="1239513774">
          <w:marLeft w:val="480"/>
          <w:marRight w:val="0"/>
          <w:marTop w:val="0"/>
          <w:marBottom w:val="0"/>
          <w:divBdr>
            <w:top w:val="none" w:sz="0" w:space="0" w:color="auto"/>
            <w:left w:val="none" w:sz="0" w:space="0" w:color="auto"/>
            <w:bottom w:val="none" w:sz="0" w:space="0" w:color="auto"/>
            <w:right w:val="none" w:sz="0" w:space="0" w:color="auto"/>
          </w:divBdr>
        </w:div>
        <w:div w:id="2016299018">
          <w:marLeft w:val="480"/>
          <w:marRight w:val="0"/>
          <w:marTop w:val="0"/>
          <w:marBottom w:val="0"/>
          <w:divBdr>
            <w:top w:val="none" w:sz="0" w:space="0" w:color="auto"/>
            <w:left w:val="none" w:sz="0" w:space="0" w:color="auto"/>
            <w:bottom w:val="none" w:sz="0" w:space="0" w:color="auto"/>
            <w:right w:val="none" w:sz="0" w:space="0" w:color="auto"/>
          </w:divBdr>
        </w:div>
        <w:div w:id="1244683721">
          <w:marLeft w:val="480"/>
          <w:marRight w:val="0"/>
          <w:marTop w:val="0"/>
          <w:marBottom w:val="0"/>
          <w:divBdr>
            <w:top w:val="none" w:sz="0" w:space="0" w:color="auto"/>
            <w:left w:val="none" w:sz="0" w:space="0" w:color="auto"/>
            <w:bottom w:val="none" w:sz="0" w:space="0" w:color="auto"/>
            <w:right w:val="none" w:sz="0" w:space="0" w:color="auto"/>
          </w:divBdr>
        </w:div>
        <w:div w:id="399522645">
          <w:marLeft w:val="480"/>
          <w:marRight w:val="0"/>
          <w:marTop w:val="0"/>
          <w:marBottom w:val="0"/>
          <w:divBdr>
            <w:top w:val="none" w:sz="0" w:space="0" w:color="auto"/>
            <w:left w:val="none" w:sz="0" w:space="0" w:color="auto"/>
            <w:bottom w:val="none" w:sz="0" w:space="0" w:color="auto"/>
            <w:right w:val="none" w:sz="0" w:space="0" w:color="auto"/>
          </w:divBdr>
        </w:div>
        <w:div w:id="370148781">
          <w:marLeft w:val="480"/>
          <w:marRight w:val="0"/>
          <w:marTop w:val="0"/>
          <w:marBottom w:val="0"/>
          <w:divBdr>
            <w:top w:val="none" w:sz="0" w:space="0" w:color="auto"/>
            <w:left w:val="none" w:sz="0" w:space="0" w:color="auto"/>
            <w:bottom w:val="none" w:sz="0" w:space="0" w:color="auto"/>
            <w:right w:val="none" w:sz="0" w:space="0" w:color="auto"/>
          </w:divBdr>
        </w:div>
        <w:div w:id="496767420">
          <w:marLeft w:val="480"/>
          <w:marRight w:val="0"/>
          <w:marTop w:val="0"/>
          <w:marBottom w:val="0"/>
          <w:divBdr>
            <w:top w:val="none" w:sz="0" w:space="0" w:color="auto"/>
            <w:left w:val="none" w:sz="0" w:space="0" w:color="auto"/>
            <w:bottom w:val="none" w:sz="0" w:space="0" w:color="auto"/>
            <w:right w:val="none" w:sz="0" w:space="0" w:color="auto"/>
          </w:divBdr>
        </w:div>
        <w:div w:id="1875384789">
          <w:marLeft w:val="480"/>
          <w:marRight w:val="0"/>
          <w:marTop w:val="0"/>
          <w:marBottom w:val="0"/>
          <w:divBdr>
            <w:top w:val="none" w:sz="0" w:space="0" w:color="auto"/>
            <w:left w:val="none" w:sz="0" w:space="0" w:color="auto"/>
            <w:bottom w:val="none" w:sz="0" w:space="0" w:color="auto"/>
            <w:right w:val="none" w:sz="0" w:space="0" w:color="auto"/>
          </w:divBdr>
        </w:div>
        <w:div w:id="1975594238">
          <w:marLeft w:val="480"/>
          <w:marRight w:val="0"/>
          <w:marTop w:val="0"/>
          <w:marBottom w:val="0"/>
          <w:divBdr>
            <w:top w:val="none" w:sz="0" w:space="0" w:color="auto"/>
            <w:left w:val="none" w:sz="0" w:space="0" w:color="auto"/>
            <w:bottom w:val="none" w:sz="0" w:space="0" w:color="auto"/>
            <w:right w:val="none" w:sz="0" w:space="0" w:color="auto"/>
          </w:divBdr>
        </w:div>
        <w:div w:id="1190492446">
          <w:marLeft w:val="480"/>
          <w:marRight w:val="0"/>
          <w:marTop w:val="0"/>
          <w:marBottom w:val="0"/>
          <w:divBdr>
            <w:top w:val="none" w:sz="0" w:space="0" w:color="auto"/>
            <w:left w:val="none" w:sz="0" w:space="0" w:color="auto"/>
            <w:bottom w:val="none" w:sz="0" w:space="0" w:color="auto"/>
            <w:right w:val="none" w:sz="0" w:space="0" w:color="auto"/>
          </w:divBdr>
        </w:div>
        <w:div w:id="756098859">
          <w:marLeft w:val="480"/>
          <w:marRight w:val="0"/>
          <w:marTop w:val="0"/>
          <w:marBottom w:val="0"/>
          <w:divBdr>
            <w:top w:val="none" w:sz="0" w:space="0" w:color="auto"/>
            <w:left w:val="none" w:sz="0" w:space="0" w:color="auto"/>
            <w:bottom w:val="none" w:sz="0" w:space="0" w:color="auto"/>
            <w:right w:val="none" w:sz="0" w:space="0" w:color="auto"/>
          </w:divBdr>
        </w:div>
        <w:div w:id="167402645">
          <w:marLeft w:val="480"/>
          <w:marRight w:val="0"/>
          <w:marTop w:val="0"/>
          <w:marBottom w:val="0"/>
          <w:divBdr>
            <w:top w:val="none" w:sz="0" w:space="0" w:color="auto"/>
            <w:left w:val="none" w:sz="0" w:space="0" w:color="auto"/>
            <w:bottom w:val="none" w:sz="0" w:space="0" w:color="auto"/>
            <w:right w:val="none" w:sz="0" w:space="0" w:color="auto"/>
          </w:divBdr>
        </w:div>
        <w:div w:id="1554581453">
          <w:marLeft w:val="480"/>
          <w:marRight w:val="0"/>
          <w:marTop w:val="0"/>
          <w:marBottom w:val="0"/>
          <w:divBdr>
            <w:top w:val="none" w:sz="0" w:space="0" w:color="auto"/>
            <w:left w:val="none" w:sz="0" w:space="0" w:color="auto"/>
            <w:bottom w:val="none" w:sz="0" w:space="0" w:color="auto"/>
            <w:right w:val="none" w:sz="0" w:space="0" w:color="auto"/>
          </w:divBdr>
        </w:div>
        <w:div w:id="1247227827">
          <w:marLeft w:val="480"/>
          <w:marRight w:val="0"/>
          <w:marTop w:val="0"/>
          <w:marBottom w:val="0"/>
          <w:divBdr>
            <w:top w:val="none" w:sz="0" w:space="0" w:color="auto"/>
            <w:left w:val="none" w:sz="0" w:space="0" w:color="auto"/>
            <w:bottom w:val="none" w:sz="0" w:space="0" w:color="auto"/>
            <w:right w:val="none" w:sz="0" w:space="0" w:color="auto"/>
          </w:divBdr>
        </w:div>
        <w:div w:id="257566916">
          <w:marLeft w:val="480"/>
          <w:marRight w:val="0"/>
          <w:marTop w:val="0"/>
          <w:marBottom w:val="0"/>
          <w:divBdr>
            <w:top w:val="none" w:sz="0" w:space="0" w:color="auto"/>
            <w:left w:val="none" w:sz="0" w:space="0" w:color="auto"/>
            <w:bottom w:val="none" w:sz="0" w:space="0" w:color="auto"/>
            <w:right w:val="none" w:sz="0" w:space="0" w:color="auto"/>
          </w:divBdr>
        </w:div>
        <w:div w:id="1415055248">
          <w:marLeft w:val="480"/>
          <w:marRight w:val="0"/>
          <w:marTop w:val="0"/>
          <w:marBottom w:val="0"/>
          <w:divBdr>
            <w:top w:val="none" w:sz="0" w:space="0" w:color="auto"/>
            <w:left w:val="none" w:sz="0" w:space="0" w:color="auto"/>
            <w:bottom w:val="none" w:sz="0" w:space="0" w:color="auto"/>
            <w:right w:val="none" w:sz="0" w:space="0" w:color="auto"/>
          </w:divBdr>
        </w:div>
        <w:div w:id="293869036">
          <w:marLeft w:val="480"/>
          <w:marRight w:val="0"/>
          <w:marTop w:val="0"/>
          <w:marBottom w:val="0"/>
          <w:divBdr>
            <w:top w:val="none" w:sz="0" w:space="0" w:color="auto"/>
            <w:left w:val="none" w:sz="0" w:space="0" w:color="auto"/>
            <w:bottom w:val="none" w:sz="0" w:space="0" w:color="auto"/>
            <w:right w:val="none" w:sz="0" w:space="0" w:color="auto"/>
          </w:divBdr>
        </w:div>
        <w:div w:id="357203415">
          <w:marLeft w:val="480"/>
          <w:marRight w:val="0"/>
          <w:marTop w:val="0"/>
          <w:marBottom w:val="0"/>
          <w:divBdr>
            <w:top w:val="none" w:sz="0" w:space="0" w:color="auto"/>
            <w:left w:val="none" w:sz="0" w:space="0" w:color="auto"/>
            <w:bottom w:val="none" w:sz="0" w:space="0" w:color="auto"/>
            <w:right w:val="none" w:sz="0" w:space="0" w:color="auto"/>
          </w:divBdr>
        </w:div>
        <w:div w:id="381908081">
          <w:marLeft w:val="480"/>
          <w:marRight w:val="0"/>
          <w:marTop w:val="0"/>
          <w:marBottom w:val="0"/>
          <w:divBdr>
            <w:top w:val="none" w:sz="0" w:space="0" w:color="auto"/>
            <w:left w:val="none" w:sz="0" w:space="0" w:color="auto"/>
            <w:bottom w:val="none" w:sz="0" w:space="0" w:color="auto"/>
            <w:right w:val="none" w:sz="0" w:space="0" w:color="auto"/>
          </w:divBdr>
        </w:div>
        <w:div w:id="392702318">
          <w:marLeft w:val="480"/>
          <w:marRight w:val="0"/>
          <w:marTop w:val="0"/>
          <w:marBottom w:val="0"/>
          <w:divBdr>
            <w:top w:val="none" w:sz="0" w:space="0" w:color="auto"/>
            <w:left w:val="none" w:sz="0" w:space="0" w:color="auto"/>
            <w:bottom w:val="none" w:sz="0" w:space="0" w:color="auto"/>
            <w:right w:val="none" w:sz="0" w:space="0" w:color="auto"/>
          </w:divBdr>
        </w:div>
        <w:div w:id="739055366">
          <w:marLeft w:val="480"/>
          <w:marRight w:val="0"/>
          <w:marTop w:val="0"/>
          <w:marBottom w:val="0"/>
          <w:divBdr>
            <w:top w:val="none" w:sz="0" w:space="0" w:color="auto"/>
            <w:left w:val="none" w:sz="0" w:space="0" w:color="auto"/>
            <w:bottom w:val="none" w:sz="0" w:space="0" w:color="auto"/>
            <w:right w:val="none" w:sz="0" w:space="0" w:color="auto"/>
          </w:divBdr>
        </w:div>
        <w:div w:id="15616794">
          <w:marLeft w:val="480"/>
          <w:marRight w:val="0"/>
          <w:marTop w:val="0"/>
          <w:marBottom w:val="0"/>
          <w:divBdr>
            <w:top w:val="none" w:sz="0" w:space="0" w:color="auto"/>
            <w:left w:val="none" w:sz="0" w:space="0" w:color="auto"/>
            <w:bottom w:val="none" w:sz="0" w:space="0" w:color="auto"/>
            <w:right w:val="none" w:sz="0" w:space="0" w:color="auto"/>
          </w:divBdr>
        </w:div>
        <w:div w:id="1021974370">
          <w:marLeft w:val="480"/>
          <w:marRight w:val="0"/>
          <w:marTop w:val="0"/>
          <w:marBottom w:val="0"/>
          <w:divBdr>
            <w:top w:val="none" w:sz="0" w:space="0" w:color="auto"/>
            <w:left w:val="none" w:sz="0" w:space="0" w:color="auto"/>
            <w:bottom w:val="none" w:sz="0" w:space="0" w:color="auto"/>
            <w:right w:val="none" w:sz="0" w:space="0" w:color="auto"/>
          </w:divBdr>
        </w:div>
        <w:div w:id="1132019607">
          <w:marLeft w:val="480"/>
          <w:marRight w:val="0"/>
          <w:marTop w:val="0"/>
          <w:marBottom w:val="0"/>
          <w:divBdr>
            <w:top w:val="none" w:sz="0" w:space="0" w:color="auto"/>
            <w:left w:val="none" w:sz="0" w:space="0" w:color="auto"/>
            <w:bottom w:val="none" w:sz="0" w:space="0" w:color="auto"/>
            <w:right w:val="none" w:sz="0" w:space="0" w:color="auto"/>
          </w:divBdr>
        </w:div>
        <w:div w:id="1929843871">
          <w:marLeft w:val="480"/>
          <w:marRight w:val="0"/>
          <w:marTop w:val="0"/>
          <w:marBottom w:val="0"/>
          <w:divBdr>
            <w:top w:val="none" w:sz="0" w:space="0" w:color="auto"/>
            <w:left w:val="none" w:sz="0" w:space="0" w:color="auto"/>
            <w:bottom w:val="none" w:sz="0" w:space="0" w:color="auto"/>
            <w:right w:val="none" w:sz="0" w:space="0" w:color="auto"/>
          </w:divBdr>
        </w:div>
        <w:div w:id="57479548">
          <w:marLeft w:val="480"/>
          <w:marRight w:val="0"/>
          <w:marTop w:val="0"/>
          <w:marBottom w:val="0"/>
          <w:divBdr>
            <w:top w:val="none" w:sz="0" w:space="0" w:color="auto"/>
            <w:left w:val="none" w:sz="0" w:space="0" w:color="auto"/>
            <w:bottom w:val="none" w:sz="0" w:space="0" w:color="auto"/>
            <w:right w:val="none" w:sz="0" w:space="0" w:color="auto"/>
          </w:divBdr>
        </w:div>
        <w:div w:id="418867011">
          <w:marLeft w:val="480"/>
          <w:marRight w:val="0"/>
          <w:marTop w:val="0"/>
          <w:marBottom w:val="0"/>
          <w:divBdr>
            <w:top w:val="none" w:sz="0" w:space="0" w:color="auto"/>
            <w:left w:val="none" w:sz="0" w:space="0" w:color="auto"/>
            <w:bottom w:val="none" w:sz="0" w:space="0" w:color="auto"/>
            <w:right w:val="none" w:sz="0" w:space="0" w:color="auto"/>
          </w:divBdr>
        </w:div>
        <w:div w:id="1764061010">
          <w:marLeft w:val="480"/>
          <w:marRight w:val="0"/>
          <w:marTop w:val="0"/>
          <w:marBottom w:val="0"/>
          <w:divBdr>
            <w:top w:val="none" w:sz="0" w:space="0" w:color="auto"/>
            <w:left w:val="none" w:sz="0" w:space="0" w:color="auto"/>
            <w:bottom w:val="none" w:sz="0" w:space="0" w:color="auto"/>
            <w:right w:val="none" w:sz="0" w:space="0" w:color="auto"/>
          </w:divBdr>
        </w:div>
      </w:divsChild>
    </w:div>
    <w:div w:id="1981030551">
      <w:marLeft w:val="480"/>
      <w:marRight w:val="0"/>
      <w:marTop w:val="0"/>
      <w:marBottom w:val="0"/>
      <w:divBdr>
        <w:top w:val="none" w:sz="0" w:space="0" w:color="auto"/>
        <w:left w:val="none" w:sz="0" w:space="0" w:color="auto"/>
        <w:bottom w:val="none" w:sz="0" w:space="0" w:color="auto"/>
        <w:right w:val="none" w:sz="0" w:space="0" w:color="auto"/>
      </w:divBdr>
    </w:div>
    <w:div w:id="1981109659">
      <w:marLeft w:val="480"/>
      <w:marRight w:val="0"/>
      <w:marTop w:val="0"/>
      <w:marBottom w:val="0"/>
      <w:divBdr>
        <w:top w:val="none" w:sz="0" w:space="0" w:color="auto"/>
        <w:left w:val="none" w:sz="0" w:space="0" w:color="auto"/>
        <w:bottom w:val="none" w:sz="0" w:space="0" w:color="auto"/>
        <w:right w:val="none" w:sz="0" w:space="0" w:color="auto"/>
      </w:divBdr>
    </w:div>
    <w:div w:id="1981229519">
      <w:marLeft w:val="480"/>
      <w:marRight w:val="0"/>
      <w:marTop w:val="0"/>
      <w:marBottom w:val="0"/>
      <w:divBdr>
        <w:top w:val="none" w:sz="0" w:space="0" w:color="auto"/>
        <w:left w:val="none" w:sz="0" w:space="0" w:color="auto"/>
        <w:bottom w:val="none" w:sz="0" w:space="0" w:color="auto"/>
        <w:right w:val="none" w:sz="0" w:space="0" w:color="auto"/>
      </w:divBdr>
    </w:div>
    <w:div w:id="1981301164">
      <w:marLeft w:val="480"/>
      <w:marRight w:val="0"/>
      <w:marTop w:val="0"/>
      <w:marBottom w:val="0"/>
      <w:divBdr>
        <w:top w:val="none" w:sz="0" w:space="0" w:color="auto"/>
        <w:left w:val="none" w:sz="0" w:space="0" w:color="auto"/>
        <w:bottom w:val="none" w:sz="0" w:space="0" w:color="auto"/>
        <w:right w:val="none" w:sz="0" w:space="0" w:color="auto"/>
      </w:divBdr>
    </w:div>
    <w:div w:id="1981417077">
      <w:marLeft w:val="480"/>
      <w:marRight w:val="0"/>
      <w:marTop w:val="0"/>
      <w:marBottom w:val="0"/>
      <w:divBdr>
        <w:top w:val="none" w:sz="0" w:space="0" w:color="auto"/>
        <w:left w:val="none" w:sz="0" w:space="0" w:color="auto"/>
        <w:bottom w:val="none" w:sz="0" w:space="0" w:color="auto"/>
        <w:right w:val="none" w:sz="0" w:space="0" w:color="auto"/>
      </w:divBdr>
    </w:div>
    <w:div w:id="1981572148">
      <w:marLeft w:val="480"/>
      <w:marRight w:val="0"/>
      <w:marTop w:val="0"/>
      <w:marBottom w:val="0"/>
      <w:divBdr>
        <w:top w:val="none" w:sz="0" w:space="0" w:color="auto"/>
        <w:left w:val="none" w:sz="0" w:space="0" w:color="auto"/>
        <w:bottom w:val="none" w:sz="0" w:space="0" w:color="auto"/>
        <w:right w:val="none" w:sz="0" w:space="0" w:color="auto"/>
      </w:divBdr>
    </w:div>
    <w:div w:id="1981618028">
      <w:bodyDiv w:val="1"/>
      <w:marLeft w:val="0"/>
      <w:marRight w:val="0"/>
      <w:marTop w:val="0"/>
      <w:marBottom w:val="0"/>
      <w:divBdr>
        <w:top w:val="none" w:sz="0" w:space="0" w:color="auto"/>
        <w:left w:val="none" w:sz="0" w:space="0" w:color="auto"/>
        <w:bottom w:val="none" w:sz="0" w:space="0" w:color="auto"/>
        <w:right w:val="none" w:sz="0" w:space="0" w:color="auto"/>
      </w:divBdr>
    </w:div>
    <w:div w:id="1982075674">
      <w:marLeft w:val="480"/>
      <w:marRight w:val="0"/>
      <w:marTop w:val="0"/>
      <w:marBottom w:val="0"/>
      <w:divBdr>
        <w:top w:val="none" w:sz="0" w:space="0" w:color="auto"/>
        <w:left w:val="none" w:sz="0" w:space="0" w:color="auto"/>
        <w:bottom w:val="none" w:sz="0" w:space="0" w:color="auto"/>
        <w:right w:val="none" w:sz="0" w:space="0" w:color="auto"/>
      </w:divBdr>
    </w:div>
    <w:div w:id="1982155803">
      <w:marLeft w:val="480"/>
      <w:marRight w:val="0"/>
      <w:marTop w:val="0"/>
      <w:marBottom w:val="0"/>
      <w:divBdr>
        <w:top w:val="none" w:sz="0" w:space="0" w:color="auto"/>
        <w:left w:val="none" w:sz="0" w:space="0" w:color="auto"/>
        <w:bottom w:val="none" w:sz="0" w:space="0" w:color="auto"/>
        <w:right w:val="none" w:sz="0" w:space="0" w:color="auto"/>
      </w:divBdr>
    </w:div>
    <w:div w:id="1982419032">
      <w:marLeft w:val="480"/>
      <w:marRight w:val="0"/>
      <w:marTop w:val="0"/>
      <w:marBottom w:val="0"/>
      <w:divBdr>
        <w:top w:val="none" w:sz="0" w:space="0" w:color="auto"/>
        <w:left w:val="none" w:sz="0" w:space="0" w:color="auto"/>
        <w:bottom w:val="none" w:sz="0" w:space="0" w:color="auto"/>
        <w:right w:val="none" w:sz="0" w:space="0" w:color="auto"/>
      </w:divBdr>
    </w:div>
    <w:div w:id="1982610585">
      <w:marLeft w:val="480"/>
      <w:marRight w:val="0"/>
      <w:marTop w:val="0"/>
      <w:marBottom w:val="0"/>
      <w:divBdr>
        <w:top w:val="none" w:sz="0" w:space="0" w:color="auto"/>
        <w:left w:val="none" w:sz="0" w:space="0" w:color="auto"/>
        <w:bottom w:val="none" w:sz="0" w:space="0" w:color="auto"/>
        <w:right w:val="none" w:sz="0" w:space="0" w:color="auto"/>
      </w:divBdr>
    </w:div>
    <w:div w:id="1982660837">
      <w:bodyDiv w:val="1"/>
      <w:marLeft w:val="0"/>
      <w:marRight w:val="0"/>
      <w:marTop w:val="0"/>
      <w:marBottom w:val="0"/>
      <w:divBdr>
        <w:top w:val="none" w:sz="0" w:space="0" w:color="auto"/>
        <w:left w:val="none" w:sz="0" w:space="0" w:color="auto"/>
        <w:bottom w:val="none" w:sz="0" w:space="0" w:color="auto"/>
        <w:right w:val="none" w:sz="0" w:space="0" w:color="auto"/>
      </w:divBdr>
    </w:div>
    <w:div w:id="1982688050">
      <w:marLeft w:val="480"/>
      <w:marRight w:val="0"/>
      <w:marTop w:val="0"/>
      <w:marBottom w:val="0"/>
      <w:divBdr>
        <w:top w:val="none" w:sz="0" w:space="0" w:color="auto"/>
        <w:left w:val="none" w:sz="0" w:space="0" w:color="auto"/>
        <w:bottom w:val="none" w:sz="0" w:space="0" w:color="auto"/>
        <w:right w:val="none" w:sz="0" w:space="0" w:color="auto"/>
      </w:divBdr>
    </w:div>
    <w:div w:id="1982802309">
      <w:marLeft w:val="480"/>
      <w:marRight w:val="0"/>
      <w:marTop w:val="0"/>
      <w:marBottom w:val="0"/>
      <w:divBdr>
        <w:top w:val="none" w:sz="0" w:space="0" w:color="auto"/>
        <w:left w:val="none" w:sz="0" w:space="0" w:color="auto"/>
        <w:bottom w:val="none" w:sz="0" w:space="0" w:color="auto"/>
        <w:right w:val="none" w:sz="0" w:space="0" w:color="auto"/>
      </w:divBdr>
    </w:div>
    <w:div w:id="1982924388">
      <w:marLeft w:val="480"/>
      <w:marRight w:val="0"/>
      <w:marTop w:val="0"/>
      <w:marBottom w:val="0"/>
      <w:divBdr>
        <w:top w:val="none" w:sz="0" w:space="0" w:color="auto"/>
        <w:left w:val="none" w:sz="0" w:space="0" w:color="auto"/>
        <w:bottom w:val="none" w:sz="0" w:space="0" w:color="auto"/>
        <w:right w:val="none" w:sz="0" w:space="0" w:color="auto"/>
      </w:divBdr>
    </w:div>
    <w:div w:id="1982997542">
      <w:marLeft w:val="480"/>
      <w:marRight w:val="0"/>
      <w:marTop w:val="0"/>
      <w:marBottom w:val="0"/>
      <w:divBdr>
        <w:top w:val="none" w:sz="0" w:space="0" w:color="auto"/>
        <w:left w:val="none" w:sz="0" w:space="0" w:color="auto"/>
        <w:bottom w:val="none" w:sz="0" w:space="0" w:color="auto"/>
        <w:right w:val="none" w:sz="0" w:space="0" w:color="auto"/>
      </w:divBdr>
    </w:div>
    <w:div w:id="1983197551">
      <w:marLeft w:val="480"/>
      <w:marRight w:val="0"/>
      <w:marTop w:val="0"/>
      <w:marBottom w:val="0"/>
      <w:divBdr>
        <w:top w:val="none" w:sz="0" w:space="0" w:color="auto"/>
        <w:left w:val="none" w:sz="0" w:space="0" w:color="auto"/>
        <w:bottom w:val="none" w:sz="0" w:space="0" w:color="auto"/>
        <w:right w:val="none" w:sz="0" w:space="0" w:color="auto"/>
      </w:divBdr>
    </w:div>
    <w:div w:id="1983263925">
      <w:marLeft w:val="480"/>
      <w:marRight w:val="0"/>
      <w:marTop w:val="0"/>
      <w:marBottom w:val="0"/>
      <w:divBdr>
        <w:top w:val="none" w:sz="0" w:space="0" w:color="auto"/>
        <w:left w:val="none" w:sz="0" w:space="0" w:color="auto"/>
        <w:bottom w:val="none" w:sz="0" w:space="0" w:color="auto"/>
        <w:right w:val="none" w:sz="0" w:space="0" w:color="auto"/>
      </w:divBdr>
    </w:div>
    <w:div w:id="1983271667">
      <w:marLeft w:val="480"/>
      <w:marRight w:val="0"/>
      <w:marTop w:val="0"/>
      <w:marBottom w:val="0"/>
      <w:divBdr>
        <w:top w:val="none" w:sz="0" w:space="0" w:color="auto"/>
        <w:left w:val="none" w:sz="0" w:space="0" w:color="auto"/>
        <w:bottom w:val="none" w:sz="0" w:space="0" w:color="auto"/>
        <w:right w:val="none" w:sz="0" w:space="0" w:color="auto"/>
      </w:divBdr>
    </w:div>
    <w:div w:id="1983383435">
      <w:marLeft w:val="480"/>
      <w:marRight w:val="0"/>
      <w:marTop w:val="0"/>
      <w:marBottom w:val="0"/>
      <w:divBdr>
        <w:top w:val="none" w:sz="0" w:space="0" w:color="auto"/>
        <w:left w:val="none" w:sz="0" w:space="0" w:color="auto"/>
        <w:bottom w:val="none" w:sz="0" w:space="0" w:color="auto"/>
        <w:right w:val="none" w:sz="0" w:space="0" w:color="auto"/>
      </w:divBdr>
    </w:div>
    <w:div w:id="1983386619">
      <w:marLeft w:val="480"/>
      <w:marRight w:val="0"/>
      <w:marTop w:val="0"/>
      <w:marBottom w:val="0"/>
      <w:divBdr>
        <w:top w:val="none" w:sz="0" w:space="0" w:color="auto"/>
        <w:left w:val="none" w:sz="0" w:space="0" w:color="auto"/>
        <w:bottom w:val="none" w:sz="0" w:space="0" w:color="auto"/>
        <w:right w:val="none" w:sz="0" w:space="0" w:color="auto"/>
      </w:divBdr>
    </w:div>
    <w:div w:id="1983464625">
      <w:marLeft w:val="480"/>
      <w:marRight w:val="0"/>
      <w:marTop w:val="0"/>
      <w:marBottom w:val="0"/>
      <w:divBdr>
        <w:top w:val="none" w:sz="0" w:space="0" w:color="auto"/>
        <w:left w:val="none" w:sz="0" w:space="0" w:color="auto"/>
        <w:bottom w:val="none" w:sz="0" w:space="0" w:color="auto"/>
        <w:right w:val="none" w:sz="0" w:space="0" w:color="auto"/>
      </w:divBdr>
    </w:div>
    <w:div w:id="1983466387">
      <w:marLeft w:val="480"/>
      <w:marRight w:val="0"/>
      <w:marTop w:val="0"/>
      <w:marBottom w:val="0"/>
      <w:divBdr>
        <w:top w:val="none" w:sz="0" w:space="0" w:color="auto"/>
        <w:left w:val="none" w:sz="0" w:space="0" w:color="auto"/>
        <w:bottom w:val="none" w:sz="0" w:space="0" w:color="auto"/>
        <w:right w:val="none" w:sz="0" w:space="0" w:color="auto"/>
      </w:divBdr>
    </w:div>
    <w:div w:id="1983609230">
      <w:bodyDiv w:val="1"/>
      <w:marLeft w:val="0"/>
      <w:marRight w:val="0"/>
      <w:marTop w:val="0"/>
      <w:marBottom w:val="0"/>
      <w:divBdr>
        <w:top w:val="none" w:sz="0" w:space="0" w:color="auto"/>
        <w:left w:val="none" w:sz="0" w:space="0" w:color="auto"/>
        <w:bottom w:val="none" w:sz="0" w:space="0" w:color="auto"/>
        <w:right w:val="none" w:sz="0" w:space="0" w:color="auto"/>
      </w:divBdr>
    </w:div>
    <w:div w:id="1983776323">
      <w:marLeft w:val="480"/>
      <w:marRight w:val="0"/>
      <w:marTop w:val="0"/>
      <w:marBottom w:val="0"/>
      <w:divBdr>
        <w:top w:val="none" w:sz="0" w:space="0" w:color="auto"/>
        <w:left w:val="none" w:sz="0" w:space="0" w:color="auto"/>
        <w:bottom w:val="none" w:sz="0" w:space="0" w:color="auto"/>
        <w:right w:val="none" w:sz="0" w:space="0" w:color="auto"/>
      </w:divBdr>
    </w:div>
    <w:div w:id="1983806820">
      <w:bodyDiv w:val="1"/>
      <w:marLeft w:val="0"/>
      <w:marRight w:val="0"/>
      <w:marTop w:val="0"/>
      <w:marBottom w:val="0"/>
      <w:divBdr>
        <w:top w:val="none" w:sz="0" w:space="0" w:color="auto"/>
        <w:left w:val="none" w:sz="0" w:space="0" w:color="auto"/>
        <w:bottom w:val="none" w:sz="0" w:space="0" w:color="auto"/>
        <w:right w:val="none" w:sz="0" w:space="0" w:color="auto"/>
      </w:divBdr>
    </w:div>
    <w:div w:id="1983851105">
      <w:bodyDiv w:val="1"/>
      <w:marLeft w:val="0"/>
      <w:marRight w:val="0"/>
      <w:marTop w:val="0"/>
      <w:marBottom w:val="0"/>
      <w:divBdr>
        <w:top w:val="none" w:sz="0" w:space="0" w:color="auto"/>
        <w:left w:val="none" w:sz="0" w:space="0" w:color="auto"/>
        <w:bottom w:val="none" w:sz="0" w:space="0" w:color="auto"/>
        <w:right w:val="none" w:sz="0" w:space="0" w:color="auto"/>
      </w:divBdr>
    </w:div>
    <w:div w:id="1983924123">
      <w:marLeft w:val="480"/>
      <w:marRight w:val="0"/>
      <w:marTop w:val="0"/>
      <w:marBottom w:val="0"/>
      <w:divBdr>
        <w:top w:val="none" w:sz="0" w:space="0" w:color="auto"/>
        <w:left w:val="none" w:sz="0" w:space="0" w:color="auto"/>
        <w:bottom w:val="none" w:sz="0" w:space="0" w:color="auto"/>
        <w:right w:val="none" w:sz="0" w:space="0" w:color="auto"/>
      </w:divBdr>
    </w:div>
    <w:div w:id="1983928354">
      <w:marLeft w:val="480"/>
      <w:marRight w:val="0"/>
      <w:marTop w:val="0"/>
      <w:marBottom w:val="0"/>
      <w:divBdr>
        <w:top w:val="none" w:sz="0" w:space="0" w:color="auto"/>
        <w:left w:val="none" w:sz="0" w:space="0" w:color="auto"/>
        <w:bottom w:val="none" w:sz="0" w:space="0" w:color="auto"/>
        <w:right w:val="none" w:sz="0" w:space="0" w:color="auto"/>
      </w:divBdr>
    </w:div>
    <w:div w:id="1984003259">
      <w:marLeft w:val="480"/>
      <w:marRight w:val="0"/>
      <w:marTop w:val="0"/>
      <w:marBottom w:val="0"/>
      <w:divBdr>
        <w:top w:val="none" w:sz="0" w:space="0" w:color="auto"/>
        <w:left w:val="none" w:sz="0" w:space="0" w:color="auto"/>
        <w:bottom w:val="none" w:sz="0" w:space="0" w:color="auto"/>
        <w:right w:val="none" w:sz="0" w:space="0" w:color="auto"/>
      </w:divBdr>
    </w:div>
    <w:div w:id="1984190932">
      <w:marLeft w:val="480"/>
      <w:marRight w:val="0"/>
      <w:marTop w:val="0"/>
      <w:marBottom w:val="0"/>
      <w:divBdr>
        <w:top w:val="none" w:sz="0" w:space="0" w:color="auto"/>
        <w:left w:val="none" w:sz="0" w:space="0" w:color="auto"/>
        <w:bottom w:val="none" w:sz="0" w:space="0" w:color="auto"/>
        <w:right w:val="none" w:sz="0" w:space="0" w:color="auto"/>
      </w:divBdr>
    </w:div>
    <w:div w:id="1984310310">
      <w:marLeft w:val="480"/>
      <w:marRight w:val="0"/>
      <w:marTop w:val="0"/>
      <w:marBottom w:val="0"/>
      <w:divBdr>
        <w:top w:val="none" w:sz="0" w:space="0" w:color="auto"/>
        <w:left w:val="none" w:sz="0" w:space="0" w:color="auto"/>
        <w:bottom w:val="none" w:sz="0" w:space="0" w:color="auto"/>
        <w:right w:val="none" w:sz="0" w:space="0" w:color="auto"/>
      </w:divBdr>
    </w:div>
    <w:div w:id="1984653173">
      <w:marLeft w:val="480"/>
      <w:marRight w:val="0"/>
      <w:marTop w:val="0"/>
      <w:marBottom w:val="0"/>
      <w:divBdr>
        <w:top w:val="none" w:sz="0" w:space="0" w:color="auto"/>
        <w:left w:val="none" w:sz="0" w:space="0" w:color="auto"/>
        <w:bottom w:val="none" w:sz="0" w:space="0" w:color="auto"/>
        <w:right w:val="none" w:sz="0" w:space="0" w:color="auto"/>
      </w:divBdr>
    </w:div>
    <w:div w:id="1984658216">
      <w:marLeft w:val="480"/>
      <w:marRight w:val="0"/>
      <w:marTop w:val="0"/>
      <w:marBottom w:val="0"/>
      <w:divBdr>
        <w:top w:val="none" w:sz="0" w:space="0" w:color="auto"/>
        <w:left w:val="none" w:sz="0" w:space="0" w:color="auto"/>
        <w:bottom w:val="none" w:sz="0" w:space="0" w:color="auto"/>
        <w:right w:val="none" w:sz="0" w:space="0" w:color="auto"/>
      </w:divBdr>
    </w:div>
    <w:div w:id="1984767696">
      <w:bodyDiv w:val="1"/>
      <w:marLeft w:val="0"/>
      <w:marRight w:val="0"/>
      <w:marTop w:val="0"/>
      <w:marBottom w:val="0"/>
      <w:divBdr>
        <w:top w:val="none" w:sz="0" w:space="0" w:color="auto"/>
        <w:left w:val="none" w:sz="0" w:space="0" w:color="auto"/>
        <w:bottom w:val="none" w:sz="0" w:space="0" w:color="auto"/>
        <w:right w:val="none" w:sz="0" w:space="0" w:color="auto"/>
      </w:divBdr>
    </w:div>
    <w:div w:id="1984768637">
      <w:marLeft w:val="480"/>
      <w:marRight w:val="0"/>
      <w:marTop w:val="0"/>
      <w:marBottom w:val="0"/>
      <w:divBdr>
        <w:top w:val="none" w:sz="0" w:space="0" w:color="auto"/>
        <w:left w:val="none" w:sz="0" w:space="0" w:color="auto"/>
        <w:bottom w:val="none" w:sz="0" w:space="0" w:color="auto"/>
        <w:right w:val="none" w:sz="0" w:space="0" w:color="auto"/>
      </w:divBdr>
    </w:div>
    <w:div w:id="1984768919">
      <w:bodyDiv w:val="1"/>
      <w:marLeft w:val="0"/>
      <w:marRight w:val="0"/>
      <w:marTop w:val="0"/>
      <w:marBottom w:val="0"/>
      <w:divBdr>
        <w:top w:val="none" w:sz="0" w:space="0" w:color="auto"/>
        <w:left w:val="none" w:sz="0" w:space="0" w:color="auto"/>
        <w:bottom w:val="none" w:sz="0" w:space="0" w:color="auto"/>
        <w:right w:val="none" w:sz="0" w:space="0" w:color="auto"/>
      </w:divBdr>
    </w:div>
    <w:div w:id="1984849192">
      <w:bodyDiv w:val="1"/>
      <w:marLeft w:val="0"/>
      <w:marRight w:val="0"/>
      <w:marTop w:val="0"/>
      <w:marBottom w:val="0"/>
      <w:divBdr>
        <w:top w:val="none" w:sz="0" w:space="0" w:color="auto"/>
        <w:left w:val="none" w:sz="0" w:space="0" w:color="auto"/>
        <w:bottom w:val="none" w:sz="0" w:space="0" w:color="auto"/>
        <w:right w:val="none" w:sz="0" w:space="0" w:color="auto"/>
      </w:divBdr>
    </w:div>
    <w:div w:id="1984889898">
      <w:marLeft w:val="480"/>
      <w:marRight w:val="0"/>
      <w:marTop w:val="0"/>
      <w:marBottom w:val="0"/>
      <w:divBdr>
        <w:top w:val="none" w:sz="0" w:space="0" w:color="auto"/>
        <w:left w:val="none" w:sz="0" w:space="0" w:color="auto"/>
        <w:bottom w:val="none" w:sz="0" w:space="0" w:color="auto"/>
        <w:right w:val="none" w:sz="0" w:space="0" w:color="auto"/>
      </w:divBdr>
    </w:div>
    <w:div w:id="1984894242">
      <w:marLeft w:val="480"/>
      <w:marRight w:val="0"/>
      <w:marTop w:val="0"/>
      <w:marBottom w:val="0"/>
      <w:divBdr>
        <w:top w:val="none" w:sz="0" w:space="0" w:color="auto"/>
        <w:left w:val="none" w:sz="0" w:space="0" w:color="auto"/>
        <w:bottom w:val="none" w:sz="0" w:space="0" w:color="auto"/>
        <w:right w:val="none" w:sz="0" w:space="0" w:color="auto"/>
      </w:divBdr>
    </w:div>
    <w:div w:id="1984921055">
      <w:bodyDiv w:val="1"/>
      <w:marLeft w:val="0"/>
      <w:marRight w:val="0"/>
      <w:marTop w:val="0"/>
      <w:marBottom w:val="0"/>
      <w:divBdr>
        <w:top w:val="none" w:sz="0" w:space="0" w:color="auto"/>
        <w:left w:val="none" w:sz="0" w:space="0" w:color="auto"/>
        <w:bottom w:val="none" w:sz="0" w:space="0" w:color="auto"/>
        <w:right w:val="none" w:sz="0" w:space="0" w:color="auto"/>
      </w:divBdr>
    </w:div>
    <w:div w:id="1984965744">
      <w:marLeft w:val="480"/>
      <w:marRight w:val="0"/>
      <w:marTop w:val="0"/>
      <w:marBottom w:val="0"/>
      <w:divBdr>
        <w:top w:val="none" w:sz="0" w:space="0" w:color="auto"/>
        <w:left w:val="none" w:sz="0" w:space="0" w:color="auto"/>
        <w:bottom w:val="none" w:sz="0" w:space="0" w:color="auto"/>
        <w:right w:val="none" w:sz="0" w:space="0" w:color="auto"/>
      </w:divBdr>
    </w:div>
    <w:div w:id="1984968970">
      <w:marLeft w:val="480"/>
      <w:marRight w:val="0"/>
      <w:marTop w:val="0"/>
      <w:marBottom w:val="0"/>
      <w:divBdr>
        <w:top w:val="none" w:sz="0" w:space="0" w:color="auto"/>
        <w:left w:val="none" w:sz="0" w:space="0" w:color="auto"/>
        <w:bottom w:val="none" w:sz="0" w:space="0" w:color="auto"/>
        <w:right w:val="none" w:sz="0" w:space="0" w:color="auto"/>
      </w:divBdr>
    </w:div>
    <w:div w:id="1985161286">
      <w:marLeft w:val="480"/>
      <w:marRight w:val="0"/>
      <w:marTop w:val="0"/>
      <w:marBottom w:val="0"/>
      <w:divBdr>
        <w:top w:val="none" w:sz="0" w:space="0" w:color="auto"/>
        <w:left w:val="none" w:sz="0" w:space="0" w:color="auto"/>
        <w:bottom w:val="none" w:sz="0" w:space="0" w:color="auto"/>
        <w:right w:val="none" w:sz="0" w:space="0" w:color="auto"/>
      </w:divBdr>
    </w:div>
    <w:div w:id="1985354160">
      <w:bodyDiv w:val="1"/>
      <w:marLeft w:val="0"/>
      <w:marRight w:val="0"/>
      <w:marTop w:val="0"/>
      <w:marBottom w:val="0"/>
      <w:divBdr>
        <w:top w:val="none" w:sz="0" w:space="0" w:color="auto"/>
        <w:left w:val="none" w:sz="0" w:space="0" w:color="auto"/>
        <w:bottom w:val="none" w:sz="0" w:space="0" w:color="auto"/>
        <w:right w:val="none" w:sz="0" w:space="0" w:color="auto"/>
      </w:divBdr>
    </w:div>
    <w:div w:id="1985355100">
      <w:marLeft w:val="480"/>
      <w:marRight w:val="0"/>
      <w:marTop w:val="0"/>
      <w:marBottom w:val="0"/>
      <w:divBdr>
        <w:top w:val="none" w:sz="0" w:space="0" w:color="auto"/>
        <w:left w:val="none" w:sz="0" w:space="0" w:color="auto"/>
        <w:bottom w:val="none" w:sz="0" w:space="0" w:color="auto"/>
        <w:right w:val="none" w:sz="0" w:space="0" w:color="auto"/>
      </w:divBdr>
    </w:div>
    <w:div w:id="1985694608">
      <w:marLeft w:val="480"/>
      <w:marRight w:val="0"/>
      <w:marTop w:val="0"/>
      <w:marBottom w:val="0"/>
      <w:divBdr>
        <w:top w:val="none" w:sz="0" w:space="0" w:color="auto"/>
        <w:left w:val="none" w:sz="0" w:space="0" w:color="auto"/>
        <w:bottom w:val="none" w:sz="0" w:space="0" w:color="auto"/>
        <w:right w:val="none" w:sz="0" w:space="0" w:color="auto"/>
      </w:divBdr>
    </w:div>
    <w:div w:id="1986009861">
      <w:bodyDiv w:val="1"/>
      <w:marLeft w:val="0"/>
      <w:marRight w:val="0"/>
      <w:marTop w:val="0"/>
      <w:marBottom w:val="0"/>
      <w:divBdr>
        <w:top w:val="none" w:sz="0" w:space="0" w:color="auto"/>
        <w:left w:val="none" w:sz="0" w:space="0" w:color="auto"/>
        <w:bottom w:val="none" w:sz="0" w:space="0" w:color="auto"/>
        <w:right w:val="none" w:sz="0" w:space="0" w:color="auto"/>
      </w:divBdr>
    </w:div>
    <w:div w:id="1986203141">
      <w:marLeft w:val="480"/>
      <w:marRight w:val="0"/>
      <w:marTop w:val="0"/>
      <w:marBottom w:val="0"/>
      <w:divBdr>
        <w:top w:val="none" w:sz="0" w:space="0" w:color="auto"/>
        <w:left w:val="none" w:sz="0" w:space="0" w:color="auto"/>
        <w:bottom w:val="none" w:sz="0" w:space="0" w:color="auto"/>
        <w:right w:val="none" w:sz="0" w:space="0" w:color="auto"/>
      </w:divBdr>
    </w:div>
    <w:div w:id="1986615570">
      <w:marLeft w:val="480"/>
      <w:marRight w:val="0"/>
      <w:marTop w:val="0"/>
      <w:marBottom w:val="0"/>
      <w:divBdr>
        <w:top w:val="none" w:sz="0" w:space="0" w:color="auto"/>
        <w:left w:val="none" w:sz="0" w:space="0" w:color="auto"/>
        <w:bottom w:val="none" w:sz="0" w:space="0" w:color="auto"/>
        <w:right w:val="none" w:sz="0" w:space="0" w:color="auto"/>
      </w:divBdr>
    </w:div>
    <w:div w:id="1986659388">
      <w:bodyDiv w:val="1"/>
      <w:marLeft w:val="0"/>
      <w:marRight w:val="0"/>
      <w:marTop w:val="0"/>
      <w:marBottom w:val="0"/>
      <w:divBdr>
        <w:top w:val="none" w:sz="0" w:space="0" w:color="auto"/>
        <w:left w:val="none" w:sz="0" w:space="0" w:color="auto"/>
        <w:bottom w:val="none" w:sz="0" w:space="0" w:color="auto"/>
        <w:right w:val="none" w:sz="0" w:space="0" w:color="auto"/>
      </w:divBdr>
    </w:div>
    <w:div w:id="1986664866">
      <w:bodyDiv w:val="1"/>
      <w:marLeft w:val="0"/>
      <w:marRight w:val="0"/>
      <w:marTop w:val="0"/>
      <w:marBottom w:val="0"/>
      <w:divBdr>
        <w:top w:val="none" w:sz="0" w:space="0" w:color="auto"/>
        <w:left w:val="none" w:sz="0" w:space="0" w:color="auto"/>
        <w:bottom w:val="none" w:sz="0" w:space="0" w:color="auto"/>
        <w:right w:val="none" w:sz="0" w:space="0" w:color="auto"/>
      </w:divBdr>
    </w:div>
    <w:div w:id="1986928617">
      <w:bodyDiv w:val="1"/>
      <w:marLeft w:val="0"/>
      <w:marRight w:val="0"/>
      <w:marTop w:val="0"/>
      <w:marBottom w:val="0"/>
      <w:divBdr>
        <w:top w:val="none" w:sz="0" w:space="0" w:color="auto"/>
        <w:left w:val="none" w:sz="0" w:space="0" w:color="auto"/>
        <w:bottom w:val="none" w:sz="0" w:space="0" w:color="auto"/>
        <w:right w:val="none" w:sz="0" w:space="0" w:color="auto"/>
      </w:divBdr>
    </w:div>
    <w:div w:id="1987011591">
      <w:marLeft w:val="480"/>
      <w:marRight w:val="0"/>
      <w:marTop w:val="0"/>
      <w:marBottom w:val="0"/>
      <w:divBdr>
        <w:top w:val="none" w:sz="0" w:space="0" w:color="auto"/>
        <w:left w:val="none" w:sz="0" w:space="0" w:color="auto"/>
        <w:bottom w:val="none" w:sz="0" w:space="0" w:color="auto"/>
        <w:right w:val="none" w:sz="0" w:space="0" w:color="auto"/>
      </w:divBdr>
    </w:div>
    <w:div w:id="1987121515">
      <w:marLeft w:val="480"/>
      <w:marRight w:val="0"/>
      <w:marTop w:val="0"/>
      <w:marBottom w:val="0"/>
      <w:divBdr>
        <w:top w:val="none" w:sz="0" w:space="0" w:color="auto"/>
        <w:left w:val="none" w:sz="0" w:space="0" w:color="auto"/>
        <w:bottom w:val="none" w:sz="0" w:space="0" w:color="auto"/>
        <w:right w:val="none" w:sz="0" w:space="0" w:color="auto"/>
      </w:divBdr>
    </w:div>
    <w:div w:id="1987197457">
      <w:marLeft w:val="480"/>
      <w:marRight w:val="0"/>
      <w:marTop w:val="0"/>
      <w:marBottom w:val="0"/>
      <w:divBdr>
        <w:top w:val="none" w:sz="0" w:space="0" w:color="auto"/>
        <w:left w:val="none" w:sz="0" w:space="0" w:color="auto"/>
        <w:bottom w:val="none" w:sz="0" w:space="0" w:color="auto"/>
        <w:right w:val="none" w:sz="0" w:space="0" w:color="auto"/>
      </w:divBdr>
    </w:div>
    <w:div w:id="1987318205">
      <w:marLeft w:val="480"/>
      <w:marRight w:val="0"/>
      <w:marTop w:val="0"/>
      <w:marBottom w:val="0"/>
      <w:divBdr>
        <w:top w:val="none" w:sz="0" w:space="0" w:color="auto"/>
        <w:left w:val="none" w:sz="0" w:space="0" w:color="auto"/>
        <w:bottom w:val="none" w:sz="0" w:space="0" w:color="auto"/>
        <w:right w:val="none" w:sz="0" w:space="0" w:color="auto"/>
      </w:divBdr>
    </w:div>
    <w:div w:id="1987393399">
      <w:marLeft w:val="480"/>
      <w:marRight w:val="0"/>
      <w:marTop w:val="0"/>
      <w:marBottom w:val="0"/>
      <w:divBdr>
        <w:top w:val="none" w:sz="0" w:space="0" w:color="auto"/>
        <w:left w:val="none" w:sz="0" w:space="0" w:color="auto"/>
        <w:bottom w:val="none" w:sz="0" w:space="0" w:color="auto"/>
        <w:right w:val="none" w:sz="0" w:space="0" w:color="auto"/>
      </w:divBdr>
    </w:div>
    <w:div w:id="1987394772">
      <w:marLeft w:val="480"/>
      <w:marRight w:val="0"/>
      <w:marTop w:val="0"/>
      <w:marBottom w:val="0"/>
      <w:divBdr>
        <w:top w:val="none" w:sz="0" w:space="0" w:color="auto"/>
        <w:left w:val="none" w:sz="0" w:space="0" w:color="auto"/>
        <w:bottom w:val="none" w:sz="0" w:space="0" w:color="auto"/>
        <w:right w:val="none" w:sz="0" w:space="0" w:color="auto"/>
      </w:divBdr>
    </w:div>
    <w:div w:id="1987396136">
      <w:marLeft w:val="480"/>
      <w:marRight w:val="0"/>
      <w:marTop w:val="0"/>
      <w:marBottom w:val="0"/>
      <w:divBdr>
        <w:top w:val="none" w:sz="0" w:space="0" w:color="auto"/>
        <w:left w:val="none" w:sz="0" w:space="0" w:color="auto"/>
        <w:bottom w:val="none" w:sz="0" w:space="0" w:color="auto"/>
        <w:right w:val="none" w:sz="0" w:space="0" w:color="auto"/>
      </w:divBdr>
    </w:div>
    <w:div w:id="1987473251">
      <w:marLeft w:val="480"/>
      <w:marRight w:val="0"/>
      <w:marTop w:val="0"/>
      <w:marBottom w:val="0"/>
      <w:divBdr>
        <w:top w:val="none" w:sz="0" w:space="0" w:color="auto"/>
        <w:left w:val="none" w:sz="0" w:space="0" w:color="auto"/>
        <w:bottom w:val="none" w:sz="0" w:space="0" w:color="auto"/>
        <w:right w:val="none" w:sz="0" w:space="0" w:color="auto"/>
      </w:divBdr>
    </w:div>
    <w:div w:id="1987541530">
      <w:marLeft w:val="480"/>
      <w:marRight w:val="0"/>
      <w:marTop w:val="0"/>
      <w:marBottom w:val="0"/>
      <w:divBdr>
        <w:top w:val="none" w:sz="0" w:space="0" w:color="auto"/>
        <w:left w:val="none" w:sz="0" w:space="0" w:color="auto"/>
        <w:bottom w:val="none" w:sz="0" w:space="0" w:color="auto"/>
        <w:right w:val="none" w:sz="0" w:space="0" w:color="auto"/>
      </w:divBdr>
    </w:div>
    <w:div w:id="1987658353">
      <w:marLeft w:val="480"/>
      <w:marRight w:val="0"/>
      <w:marTop w:val="0"/>
      <w:marBottom w:val="0"/>
      <w:divBdr>
        <w:top w:val="none" w:sz="0" w:space="0" w:color="auto"/>
        <w:left w:val="none" w:sz="0" w:space="0" w:color="auto"/>
        <w:bottom w:val="none" w:sz="0" w:space="0" w:color="auto"/>
        <w:right w:val="none" w:sz="0" w:space="0" w:color="auto"/>
      </w:divBdr>
    </w:div>
    <w:div w:id="1987662450">
      <w:marLeft w:val="480"/>
      <w:marRight w:val="0"/>
      <w:marTop w:val="0"/>
      <w:marBottom w:val="0"/>
      <w:divBdr>
        <w:top w:val="none" w:sz="0" w:space="0" w:color="auto"/>
        <w:left w:val="none" w:sz="0" w:space="0" w:color="auto"/>
        <w:bottom w:val="none" w:sz="0" w:space="0" w:color="auto"/>
        <w:right w:val="none" w:sz="0" w:space="0" w:color="auto"/>
      </w:divBdr>
    </w:div>
    <w:div w:id="1987707986">
      <w:marLeft w:val="480"/>
      <w:marRight w:val="0"/>
      <w:marTop w:val="0"/>
      <w:marBottom w:val="0"/>
      <w:divBdr>
        <w:top w:val="none" w:sz="0" w:space="0" w:color="auto"/>
        <w:left w:val="none" w:sz="0" w:space="0" w:color="auto"/>
        <w:bottom w:val="none" w:sz="0" w:space="0" w:color="auto"/>
        <w:right w:val="none" w:sz="0" w:space="0" w:color="auto"/>
      </w:divBdr>
    </w:div>
    <w:div w:id="1987709079">
      <w:marLeft w:val="480"/>
      <w:marRight w:val="0"/>
      <w:marTop w:val="0"/>
      <w:marBottom w:val="0"/>
      <w:divBdr>
        <w:top w:val="none" w:sz="0" w:space="0" w:color="auto"/>
        <w:left w:val="none" w:sz="0" w:space="0" w:color="auto"/>
        <w:bottom w:val="none" w:sz="0" w:space="0" w:color="auto"/>
        <w:right w:val="none" w:sz="0" w:space="0" w:color="auto"/>
      </w:divBdr>
    </w:div>
    <w:div w:id="1987779442">
      <w:marLeft w:val="480"/>
      <w:marRight w:val="0"/>
      <w:marTop w:val="0"/>
      <w:marBottom w:val="0"/>
      <w:divBdr>
        <w:top w:val="none" w:sz="0" w:space="0" w:color="auto"/>
        <w:left w:val="none" w:sz="0" w:space="0" w:color="auto"/>
        <w:bottom w:val="none" w:sz="0" w:space="0" w:color="auto"/>
        <w:right w:val="none" w:sz="0" w:space="0" w:color="auto"/>
      </w:divBdr>
    </w:div>
    <w:div w:id="1987977377">
      <w:marLeft w:val="480"/>
      <w:marRight w:val="0"/>
      <w:marTop w:val="0"/>
      <w:marBottom w:val="0"/>
      <w:divBdr>
        <w:top w:val="none" w:sz="0" w:space="0" w:color="auto"/>
        <w:left w:val="none" w:sz="0" w:space="0" w:color="auto"/>
        <w:bottom w:val="none" w:sz="0" w:space="0" w:color="auto"/>
        <w:right w:val="none" w:sz="0" w:space="0" w:color="auto"/>
      </w:divBdr>
    </w:div>
    <w:div w:id="1988050341">
      <w:bodyDiv w:val="1"/>
      <w:marLeft w:val="0"/>
      <w:marRight w:val="0"/>
      <w:marTop w:val="0"/>
      <w:marBottom w:val="0"/>
      <w:divBdr>
        <w:top w:val="none" w:sz="0" w:space="0" w:color="auto"/>
        <w:left w:val="none" w:sz="0" w:space="0" w:color="auto"/>
        <w:bottom w:val="none" w:sz="0" w:space="0" w:color="auto"/>
        <w:right w:val="none" w:sz="0" w:space="0" w:color="auto"/>
      </w:divBdr>
    </w:div>
    <w:div w:id="1988119344">
      <w:marLeft w:val="480"/>
      <w:marRight w:val="0"/>
      <w:marTop w:val="0"/>
      <w:marBottom w:val="0"/>
      <w:divBdr>
        <w:top w:val="none" w:sz="0" w:space="0" w:color="auto"/>
        <w:left w:val="none" w:sz="0" w:space="0" w:color="auto"/>
        <w:bottom w:val="none" w:sz="0" w:space="0" w:color="auto"/>
        <w:right w:val="none" w:sz="0" w:space="0" w:color="auto"/>
      </w:divBdr>
    </w:div>
    <w:div w:id="1988119829">
      <w:marLeft w:val="480"/>
      <w:marRight w:val="0"/>
      <w:marTop w:val="0"/>
      <w:marBottom w:val="0"/>
      <w:divBdr>
        <w:top w:val="none" w:sz="0" w:space="0" w:color="auto"/>
        <w:left w:val="none" w:sz="0" w:space="0" w:color="auto"/>
        <w:bottom w:val="none" w:sz="0" w:space="0" w:color="auto"/>
        <w:right w:val="none" w:sz="0" w:space="0" w:color="auto"/>
      </w:divBdr>
    </w:div>
    <w:div w:id="1988313000">
      <w:marLeft w:val="480"/>
      <w:marRight w:val="0"/>
      <w:marTop w:val="0"/>
      <w:marBottom w:val="0"/>
      <w:divBdr>
        <w:top w:val="none" w:sz="0" w:space="0" w:color="auto"/>
        <w:left w:val="none" w:sz="0" w:space="0" w:color="auto"/>
        <w:bottom w:val="none" w:sz="0" w:space="0" w:color="auto"/>
        <w:right w:val="none" w:sz="0" w:space="0" w:color="auto"/>
      </w:divBdr>
    </w:div>
    <w:div w:id="1988392064">
      <w:marLeft w:val="480"/>
      <w:marRight w:val="0"/>
      <w:marTop w:val="0"/>
      <w:marBottom w:val="0"/>
      <w:divBdr>
        <w:top w:val="none" w:sz="0" w:space="0" w:color="auto"/>
        <w:left w:val="none" w:sz="0" w:space="0" w:color="auto"/>
        <w:bottom w:val="none" w:sz="0" w:space="0" w:color="auto"/>
        <w:right w:val="none" w:sz="0" w:space="0" w:color="auto"/>
      </w:divBdr>
    </w:div>
    <w:div w:id="1988588627">
      <w:bodyDiv w:val="1"/>
      <w:marLeft w:val="0"/>
      <w:marRight w:val="0"/>
      <w:marTop w:val="0"/>
      <w:marBottom w:val="0"/>
      <w:divBdr>
        <w:top w:val="none" w:sz="0" w:space="0" w:color="auto"/>
        <w:left w:val="none" w:sz="0" w:space="0" w:color="auto"/>
        <w:bottom w:val="none" w:sz="0" w:space="0" w:color="auto"/>
        <w:right w:val="none" w:sz="0" w:space="0" w:color="auto"/>
      </w:divBdr>
    </w:div>
    <w:div w:id="1988633336">
      <w:marLeft w:val="480"/>
      <w:marRight w:val="0"/>
      <w:marTop w:val="0"/>
      <w:marBottom w:val="0"/>
      <w:divBdr>
        <w:top w:val="none" w:sz="0" w:space="0" w:color="auto"/>
        <w:left w:val="none" w:sz="0" w:space="0" w:color="auto"/>
        <w:bottom w:val="none" w:sz="0" w:space="0" w:color="auto"/>
        <w:right w:val="none" w:sz="0" w:space="0" w:color="auto"/>
      </w:divBdr>
    </w:div>
    <w:div w:id="1988708395">
      <w:bodyDiv w:val="1"/>
      <w:marLeft w:val="0"/>
      <w:marRight w:val="0"/>
      <w:marTop w:val="0"/>
      <w:marBottom w:val="0"/>
      <w:divBdr>
        <w:top w:val="none" w:sz="0" w:space="0" w:color="auto"/>
        <w:left w:val="none" w:sz="0" w:space="0" w:color="auto"/>
        <w:bottom w:val="none" w:sz="0" w:space="0" w:color="auto"/>
        <w:right w:val="none" w:sz="0" w:space="0" w:color="auto"/>
      </w:divBdr>
    </w:div>
    <w:div w:id="1988976588">
      <w:bodyDiv w:val="1"/>
      <w:marLeft w:val="0"/>
      <w:marRight w:val="0"/>
      <w:marTop w:val="0"/>
      <w:marBottom w:val="0"/>
      <w:divBdr>
        <w:top w:val="none" w:sz="0" w:space="0" w:color="auto"/>
        <w:left w:val="none" w:sz="0" w:space="0" w:color="auto"/>
        <w:bottom w:val="none" w:sz="0" w:space="0" w:color="auto"/>
        <w:right w:val="none" w:sz="0" w:space="0" w:color="auto"/>
      </w:divBdr>
    </w:div>
    <w:div w:id="1989048746">
      <w:marLeft w:val="480"/>
      <w:marRight w:val="0"/>
      <w:marTop w:val="0"/>
      <w:marBottom w:val="0"/>
      <w:divBdr>
        <w:top w:val="none" w:sz="0" w:space="0" w:color="auto"/>
        <w:left w:val="none" w:sz="0" w:space="0" w:color="auto"/>
        <w:bottom w:val="none" w:sz="0" w:space="0" w:color="auto"/>
        <w:right w:val="none" w:sz="0" w:space="0" w:color="auto"/>
      </w:divBdr>
    </w:div>
    <w:div w:id="1989086978">
      <w:marLeft w:val="480"/>
      <w:marRight w:val="0"/>
      <w:marTop w:val="0"/>
      <w:marBottom w:val="0"/>
      <w:divBdr>
        <w:top w:val="none" w:sz="0" w:space="0" w:color="auto"/>
        <w:left w:val="none" w:sz="0" w:space="0" w:color="auto"/>
        <w:bottom w:val="none" w:sz="0" w:space="0" w:color="auto"/>
        <w:right w:val="none" w:sz="0" w:space="0" w:color="auto"/>
      </w:divBdr>
    </w:div>
    <w:div w:id="1989093095">
      <w:bodyDiv w:val="1"/>
      <w:marLeft w:val="0"/>
      <w:marRight w:val="0"/>
      <w:marTop w:val="0"/>
      <w:marBottom w:val="0"/>
      <w:divBdr>
        <w:top w:val="none" w:sz="0" w:space="0" w:color="auto"/>
        <w:left w:val="none" w:sz="0" w:space="0" w:color="auto"/>
        <w:bottom w:val="none" w:sz="0" w:space="0" w:color="auto"/>
        <w:right w:val="none" w:sz="0" w:space="0" w:color="auto"/>
      </w:divBdr>
    </w:div>
    <w:div w:id="1989094662">
      <w:marLeft w:val="480"/>
      <w:marRight w:val="0"/>
      <w:marTop w:val="0"/>
      <w:marBottom w:val="0"/>
      <w:divBdr>
        <w:top w:val="none" w:sz="0" w:space="0" w:color="auto"/>
        <w:left w:val="none" w:sz="0" w:space="0" w:color="auto"/>
        <w:bottom w:val="none" w:sz="0" w:space="0" w:color="auto"/>
        <w:right w:val="none" w:sz="0" w:space="0" w:color="auto"/>
      </w:divBdr>
    </w:div>
    <w:div w:id="1989244950">
      <w:marLeft w:val="480"/>
      <w:marRight w:val="0"/>
      <w:marTop w:val="0"/>
      <w:marBottom w:val="0"/>
      <w:divBdr>
        <w:top w:val="none" w:sz="0" w:space="0" w:color="auto"/>
        <w:left w:val="none" w:sz="0" w:space="0" w:color="auto"/>
        <w:bottom w:val="none" w:sz="0" w:space="0" w:color="auto"/>
        <w:right w:val="none" w:sz="0" w:space="0" w:color="auto"/>
      </w:divBdr>
    </w:div>
    <w:div w:id="1989675120">
      <w:marLeft w:val="480"/>
      <w:marRight w:val="0"/>
      <w:marTop w:val="0"/>
      <w:marBottom w:val="0"/>
      <w:divBdr>
        <w:top w:val="none" w:sz="0" w:space="0" w:color="auto"/>
        <w:left w:val="none" w:sz="0" w:space="0" w:color="auto"/>
        <w:bottom w:val="none" w:sz="0" w:space="0" w:color="auto"/>
        <w:right w:val="none" w:sz="0" w:space="0" w:color="auto"/>
      </w:divBdr>
    </w:div>
    <w:div w:id="1989901610">
      <w:marLeft w:val="480"/>
      <w:marRight w:val="0"/>
      <w:marTop w:val="0"/>
      <w:marBottom w:val="0"/>
      <w:divBdr>
        <w:top w:val="none" w:sz="0" w:space="0" w:color="auto"/>
        <w:left w:val="none" w:sz="0" w:space="0" w:color="auto"/>
        <w:bottom w:val="none" w:sz="0" w:space="0" w:color="auto"/>
        <w:right w:val="none" w:sz="0" w:space="0" w:color="auto"/>
      </w:divBdr>
    </w:div>
    <w:div w:id="1990011549">
      <w:marLeft w:val="480"/>
      <w:marRight w:val="0"/>
      <w:marTop w:val="0"/>
      <w:marBottom w:val="0"/>
      <w:divBdr>
        <w:top w:val="none" w:sz="0" w:space="0" w:color="auto"/>
        <w:left w:val="none" w:sz="0" w:space="0" w:color="auto"/>
        <w:bottom w:val="none" w:sz="0" w:space="0" w:color="auto"/>
        <w:right w:val="none" w:sz="0" w:space="0" w:color="auto"/>
      </w:divBdr>
    </w:div>
    <w:div w:id="1990019518">
      <w:marLeft w:val="480"/>
      <w:marRight w:val="0"/>
      <w:marTop w:val="0"/>
      <w:marBottom w:val="0"/>
      <w:divBdr>
        <w:top w:val="none" w:sz="0" w:space="0" w:color="auto"/>
        <w:left w:val="none" w:sz="0" w:space="0" w:color="auto"/>
        <w:bottom w:val="none" w:sz="0" w:space="0" w:color="auto"/>
        <w:right w:val="none" w:sz="0" w:space="0" w:color="auto"/>
      </w:divBdr>
    </w:div>
    <w:div w:id="1990089363">
      <w:marLeft w:val="480"/>
      <w:marRight w:val="0"/>
      <w:marTop w:val="0"/>
      <w:marBottom w:val="0"/>
      <w:divBdr>
        <w:top w:val="none" w:sz="0" w:space="0" w:color="auto"/>
        <w:left w:val="none" w:sz="0" w:space="0" w:color="auto"/>
        <w:bottom w:val="none" w:sz="0" w:space="0" w:color="auto"/>
        <w:right w:val="none" w:sz="0" w:space="0" w:color="auto"/>
      </w:divBdr>
    </w:div>
    <w:div w:id="1990278531">
      <w:marLeft w:val="480"/>
      <w:marRight w:val="0"/>
      <w:marTop w:val="0"/>
      <w:marBottom w:val="0"/>
      <w:divBdr>
        <w:top w:val="none" w:sz="0" w:space="0" w:color="auto"/>
        <w:left w:val="none" w:sz="0" w:space="0" w:color="auto"/>
        <w:bottom w:val="none" w:sz="0" w:space="0" w:color="auto"/>
        <w:right w:val="none" w:sz="0" w:space="0" w:color="auto"/>
      </w:divBdr>
    </w:div>
    <w:div w:id="1990286429">
      <w:marLeft w:val="480"/>
      <w:marRight w:val="0"/>
      <w:marTop w:val="0"/>
      <w:marBottom w:val="0"/>
      <w:divBdr>
        <w:top w:val="none" w:sz="0" w:space="0" w:color="auto"/>
        <w:left w:val="none" w:sz="0" w:space="0" w:color="auto"/>
        <w:bottom w:val="none" w:sz="0" w:space="0" w:color="auto"/>
        <w:right w:val="none" w:sz="0" w:space="0" w:color="auto"/>
      </w:divBdr>
    </w:div>
    <w:div w:id="1990748941">
      <w:bodyDiv w:val="1"/>
      <w:marLeft w:val="0"/>
      <w:marRight w:val="0"/>
      <w:marTop w:val="0"/>
      <w:marBottom w:val="0"/>
      <w:divBdr>
        <w:top w:val="none" w:sz="0" w:space="0" w:color="auto"/>
        <w:left w:val="none" w:sz="0" w:space="0" w:color="auto"/>
        <w:bottom w:val="none" w:sz="0" w:space="0" w:color="auto"/>
        <w:right w:val="none" w:sz="0" w:space="0" w:color="auto"/>
      </w:divBdr>
    </w:div>
    <w:div w:id="1990792043">
      <w:marLeft w:val="480"/>
      <w:marRight w:val="0"/>
      <w:marTop w:val="0"/>
      <w:marBottom w:val="0"/>
      <w:divBdr>
        <w:top w:val="none" w:sz="0" w:space="0" w:color="auto"/>
        <w:left w:val="none" w:sz="0" w:space="0" w:color="auto"/>
        <w:bottom w:val="none" w:sz="0" w:space="0" w:color="auto"/>
        <w:right w:val="none" w:sz="0" w:space="0" w:color="auto"/>
      </w:divBdr>
    </w:div>
    <w:div w:id="1990939347">
      <w:marLeft w:val="480"/>
      <w:marRight w:val="0"/>
      <w:marTop w:val="0"/>
      <w:marBottom w:val="0"/>
      <w:divBdr>
        <w:top w:val="none" w:sz="0" w:space="0" w:color="auto"/>
        <w:left w:val="none" w:sz="0" w:space="0" w:color="auto"/>
        <w:bottom w:val="none" w:sz="0" w:space="0" w:color="auto"/>
        <w:right w:val="none" w:sz="0" w:space="0" w:color="auto"/>
      </w:divBdr>
    </w:div>
    <w:div w:id="1990942527">
      <w:bodyDiv w:val="1"/>
      <w:marLeft w:val="0"/>
      <w:marRight w:val="0"/>
      <w:marTop w:val="0"/>
      <w:marBottom w:val="0"/>
      <w:divBdr>
        <w:top w:val="none" w:sz="0" w:space="0" w:color="auto"/>
        <w:left w:val="none" w:sz="0" w:space="0" w:color="auto"/>
        <w:bottom w:val="none" w:sz="0" w:space="0" w:color="auto"/>
        <w:right w:val="none" w:sz="0" w:space="0" w:color="auto"/>
      </w:divBdr>
    </w:div>
    <w:div w:id="1991012479">
      <w:marLeft w:val="480"/>
      <w:marRight w:val="0"/>
      <w:marTop w:val="0"/>
      <w:marBottom w:val="0"/>
      <w:divBdr>
        <w:top w:val="none" w:sz="0" w:space="0" w:color="auto"/>
        <w:left w:val="none" w:sz="0" w:space="0" w:color="auto"/>
        <w:bottom w:val="none" w:sz="0" w:space="0" w:color="auto"/>
        <w:right w:val="none" w:sz="0" w:space="0" w:color="auto"/>
      </w:divBdr>
    </w:div>
    <w:div w:id="1991013768">
      <w:marLeft w:val="480"/>
      <w:marRight w:val="0"/>
      <w:marTop w:val="0"/>
      <w:marBottom w:val="0"/>
      <w:divBdr>
        <w:top w:val="none" w:sz="0" w:space="0" w:color="auto"/>
        <w:left w:val="none" w:sz="0" w:space="0" w:color="auto"/>
        <w:bottom w:val="none" w:sz="0" w:space="0" w:color="auto"/>
        <w:right w:val="none" w:sz="0" w:space="0" w:color="auto"/>
      </w:divBdr>
    </w:div>
    <w:div w:id="1991203317">
      <w:marLeft w:val="480"/>
      <w:marRight w:val="0"/>
      <w:marTop w:val="0"/>
      <w:marBottom w:val="0"/>
      <w:divBdr>
        <w:top w:val="none" w:sz="0" w:space="0" w:color="auto"/>
        <w:left w:val="none" w:sz="0" w:space="0" w:color="auto"/>
        <w:bottom w:val="none" w:sz="0" w:space="0" w:color="auto"/>
        <w:right w:val="none" w:sz="0" w:space="0" w:color="auto"/>
      </w:divBdr>
    </w:div>
    <w:div w:id="1991250179">
      <w:marLeft w:val="480"/>
      <w:marRight w:val="0"/>
      <w:marTop w:val="0"/>
      <w:marBottom w:val="0"/>
      <w:divBdr>
        <w:top w:val="none" w:sz="0" w:space="0" w:color="auto"/>
        <w:left w:val="none" w:sz="0" w:space="0" w:color="auto"/>
        <w:bottom w:val="none" w:sz="0" w:space="0" w:color="auto"/>
        <w:right w:val="none" w:sz="0" w:space="0" w:color="auto"/>
      </w:divBdr>
    </w:div>
    <w:div w:id="1991783795">
      <w:bodyDiv w:val="1"/>
      <w:marLeft w:val="0"/>
      <w:marRight w:val="0"/>
      <w:marTop w:val="0"/>
      <w:marBottom w:val="0"/>
      <w:divBdr>
        <w:top w:val="none" w:sz="0" w:space="0" w:color="auto"/>
        <w:left w:val="none" w:sz="0" w:space="0" w:color="auto"/>
        <w:bottom w:val="none" w:sz="0" w:space="0" w:color="auto"/>
        <w:right w:val="none" w:sz="0" w:space="0" w:color="auto"/>
      </w:divBdr>
      <w:divsChild>
        <w:div w:id="308294427">
          <w:marLeft w:val="480"/>
          <w:marRight w:val="0"/>
          <w:marTop w:val="0"/>
          <w:marBottom w:val="0"/>
          <w:divBdr>
            <w:top w:val="none" w:sz="0" w:space="0" w:color="auto"/>
            <w:left w:val="none" w:sz="0" w:space="0" w:color="auto"/>
            <w:bottom w:val="none" w:sz="0" w:space="0" w:color="auto"/>
            <w:right w:val="none" w:sz="0" w:space="0" w:color="auto"/>
          </w:divBdr>
        </w:div>
        <w:div w:id="2078431112">
          <w:marLeft w:val="480"/>
          <w:marRight w:val="0"/>
          <w:marTop w:val="0"/>
          <w:marBottom w:val="0"/>
          <w:divBdr>
            <w:top w:val="none" w:sz="0" w:space="0" w:color="auto"/>
            <w:left w:val="none" w:sz="0" w:space="0" w:color="auto"/>
            <w:bottom w:val="none" w:sz="0" w:space="0" w:color="auto"/>
            <w:right w:val="none" w:sz="0" w:space="0" w:color="auto"/>
          </w:divBdr>
        </w:div>
        <w:div w:id="1774205573">
          <w:marLeft w:val="480"/>
          <w:marRight w:val="0"/>
          <w:marTop w:val="0"/>
          <w:marBottom w:val="0"/>
          <w:divBdr>
            <w:top w:val="none" w:sz="0" w:space="0" w:color="auto"/>
            <w:left w:val="none" w:sz="0" w:space="0" w:color="auto"/>
            <w:bottom w:val="none" w:sz="0" w:space="0" w:color="auto"/>
            <w:right w:val="none" w:sz="0" w:space="0" w:color="auto"/>
          </w:divBdr>
        </w:div>
        <w:div w:id="2059544540">
          <w:marLeft w:val="480"/>
          <w:marRight w:val="0"/>
          <w:marTop w:val="0"/>
          <w:marBottom w:val="0"/>
          <w:divBdr>
            <w:top w:val="none" w:sz="0" w:space="0" w:color="auto"/>
            <w:left w:val="none" w:sz="0" w:space="0" w:color="auto"/>
            <w:bottom w:val="none" w:sz="0" w:space="0" w:color="auto"/>
            <w:right w:val="none" w:sz="0" w:space="0" w:color="auto"/>
          </w:divBdr>
        </w:div>
      </w:divsChild>
    </w:div>
    <w:div w:id="1991785282">
      <w:marLeft w:val="480"/>
      <w:marRight w:val="0"/>
      <w:marTop w:val="0"/>
      <w:marBottom w:val="0"/>
      <w:divBdr>
        <w:top w:val="none" w:sz="0" w:space="0" w:color="auto"/>
        <w:left w:val="none" w:sz="0" w:space="0" w:color="auto"/>
        <w:bottom w:val="none" w:sz="0" w:space="0" w:color="auto"/>
        <w:right w:val="none" w:sz="0" w:space="0" w:color="auto"/>
      </w:divBdr>
    </w:div>
    <w:div w:id="1991862230">
      <w:marLeft w:val="480"/>
      <w:marRight w:val="0"/>
      <w:marTop w:val="0"/>
      <w:marBottom w:val="0"/>
      <w:divBdr>
        <w:top w:val="none" w:sz="0" w:space="0" w:color="auto"/>
        <w:left w:val="none" w:sz="0" w:space="0" w:color="auto"/>
        <w:bottom w:val="none" w:sz="0" w:space="0" w:color="auto"/>
        <w:right w:val="none" w:sz="0" w:space="0" w:color="auto"/>
      </w:divBdr>
    </w:div>
    <w:div w:id="1991982828">
      <w:marLeft w:val="480"/>
      <w:marRight w:val="0"/>
      <w:marTop w:val="0"/>
      <w:marBottom w:val="0"/>
      <w:divBdr>
        <w:top w:val="none" w:sz="0" w:space="0" w:color="auto"/>
        <w:left w:val="none" w:sz="0" w:space="0" w:color="auto"/>
        <w:bottom w:val="none" w:sz="0" w:space="0" w:color="auto"/>
        <w:right w:val="none" w:sz="0" w:space="0" w:color="auto"/>
      </w:divBdr>
    </w:div>
    <w:div w:id="1992248922">
      <w:marLeft w:val="480"/>
      <w:marRight w:val="0"/>
      <w:marTop w:val="0"/>
      <w:marBottom w:val="0"/>
      <w:divBdr>
        <w:top w:val="none" w:sz="0" w:space="0" w:color="auto"/>
        <w:left w:val="none" w:sz="0" w:space="0" w:color="auto"/>
        <w:bottom w:val="none" w:sz="0" w:space="0" w:color="auto"/>
        <w:right w:val="none" w:sz="0" w:space="0" w:color="auto"/>
      </w:divBdr>
    </w:div>
    <w:div w:id="1992296106">
      <w:marLeft w:val="480"/>
      <w:marRight w:val="0"/>
      <w:marTop w:val="0"/>
      <w:marBottom w:val="0"/>
      <w:divBdr>
        <w:top w:val="none" w:sz="0" w:space="0" w:color="auto"/>
        <w:left w:val="none" w:sz="0" w:space="0" w:color="auto"/>
        <w:bottom w:val="none" w:sz="0" w:space="0" w:color="auto"/>
        <w:right w:val="none" w:sz="0" w:space="0" w:color="auto"/>
      </w:divBdr>
    </w:div>
    <w:div w:id="1992321647">
      <w:marLeft w:val="480"/>
      <w:marRight w:val="0"/>
      <w:marTop w:val="0"/>
      <w:marBottom w:val="0"/>
      <w:divBdr>
        <w:top w:val="none" w:sz="0" w:space="0" w:color="auto"/>
        <w:left w:val="none" w:sz="0" w:space="0" w:color="auto"/>
        <w:bottom w:val="none" w:sz="0" w:space="0" w:color="auto"/>
        <w:right w:val="none" w:sz="0" w:space="0" w:color="auto"/>
      </w:divBdr>
    </w:div>
    <w:div w:id="1992515997">
      <w:marLeft w:val="480"/>
      <w:marRight w:val="0"/>
      <w:marTop w:val="0"/>
      <w:marBottom w:val="0"/>
      <w:divBdr>
        <w:top w:val="none" w:sz="0" w:space="0" w:color="auto"/>
        <w:left w:val="none" w:sz="0" w:space="0" w:color="auto"/>
        <w:bottom w:val="none" w:sz="0" w:space="0" w:color="auto"/>
        <w:right w:val="none" w:sz="0" w:space="0" w:color="auto"/>
      </w:divBdr>
    </w:div>
    <w:div w:id="1992517211">
      <w:marLeft w:val="480"/>
      <w:marRight w:val="0"/>
      <w:marTop w:val="0"/>
      <w:marBottom w:val="0"/>
      <w:divBdr>
        <w:top w:val="none" w:sz="0" w:space="0" w:color="auto"/>
        <w:left w:val="none" w:sz="0" w:space="0" w:color="auto"/>
        <w:bottom w:val="none" w:sz="0" w:space="0" w:color="auto"/>
        <w:right w:val="none" w:sz="0" w:space="0" w:color="auto"/>
      </w:divBdr>
    </w:div>
    <w:div w:id="1992638686">
      <w:marLeft w:val="480"/>
      <w:marRight w:val="0"/>
      <w:marTop w:val="0"/>
      <w:marBottom w:val="0"/>
      <w:divBdr>
        <w:top w:val="none" w:sz="0" w:space="0" w:color="auto"/>
        <w:left w:val="none" w:sz="0" w:space="0" w:color="auto"/>
        <w:bottom w:val="none" w:sz="0" w:space="0" w:color="auto"/>
        <w:right w:val="none" w:sz="0" w:space="0" w:color="auto"/>
      </w:divBdr>
    </w:div>
    <w:div w:id="1992706643">
      <w:marLeft w:val="480"/>
      <w:marRight w:val="0"/>
      <w:marTop w:val="0"/>
      <w:marBottom w:val="0"/>
      <w:divBdr>
        <w:top w:val="none" w:sz="0" w:space="0" w:color="auto"/>
        <w:left w:val="none" w:sz="0" w:space="0" w:color="auto"/>
        <w:bottom w:val="none" w:sz="0" w:space="0" w:color="auto"/>
        <w:right w:val="none" w:sz="0" w:space="0" w:color="auto"/>
      </w:divBdr>
    </w:div>
    <w:div w:id="1992712865">
      <w:marLeft w:val="480"/>
      <w:marRight w:val="0"/>
      <w:marTop w:val="0"/>
      <w:marBottom w:val="0"/>
      <w:divBdr>
        <w:top w:val="none" w:sz="0" w:space="0" w:color="auto"/>
        <w:left w:val="none" w:sz="0" w:space="0" w:color="auto"/>
        <w:bottom w:val="none" w:sz="0" w:space="0" w:color="auto"/>
        <w:right w:val="none" w:sz="0" w:space="0" w:color="auto"/>
      </w:divBdr>
    </w:div>
    <w:div w:id="1992755280">
      <w:marLeft w:val="480"/>
      <w:marRight w:val="0"/>
      <w:marTop w:val="0"/>
      <w:marBottom w:val="0"/>
      <w:divBdr>
        <w:top w:val="none" w:sz="0" w:space="0" w:color="auto"/>
        <w:left w:val="none" w:sz="0" w:space="0" w:color="auto"/>
        <w:bottom w:val="none" w:sz="0" w:space="0" w:color="auto"/>
        <w:right w:val="none" w:sz="0" w:space="0" w:color="auto"/>
      </w:divBdr>
    </w:div>
    <w:div w:id="1992903652">
      <w:marLeft w:val="480"/>
      <w:marRight w:val="0"/>
      <w:marTop w:val="0"/>
      <w:marBottom w:val="0"/>
      <w:divBdr>
        <w:top w:val="none" w:sz="0" w:space="0" w:color="auto"/>
        <w:left w:val="none" w:sz="0" w:space="0" w:color="auto"/>
        <w:bottom w:val="none" w:sz="0" w:space="0" w:color="auto"/>
        <w:right w:val="none" w:sz="0" w:space="0" w:color="auto"/>
      </w:divBdr>
    </w:div>
    <w:div w:id="1992905008">
      <w:bodyDiv w:val="1"/>
      <w:marLeft w:val="0"/>
      <w:marRight w:val="0"/>
      <w:marTop w:val="0"/>
      <w:marBottom w:val="0"/>
      <w:divBdr>
        <w:top w:val="none" w:sz="0" w:space="0" w:color="auto"/>
        <w:left w:val="none" w:sz="0" w:space="0" w:color="auto"/>
        <w:bottom w:val="none" w:sz="0" w:space="0" w:color="auto"/>
        <w:right w:val="none" w:sz="0" w:space="0" w:color="auto"/>
      </w:divBdr>
    </w:div>
    <w:div w:id="1992977307">
      <w:bodyDiv w:val="1"/>
      <w:marLeft w:val="0"/>
      <w:marRight w:val="0"/>
      <w:marTop w:val="0"/>
      <w:marBottom w:val="0"/>
      <w:divBdr>
        <w:top w:val="none" w:sz="0" w:space="0" w:color="auto"/>
        <w:left w:val="none" w:sz="0" w:space="0" w:color="auto"/>
        <w:bottom w:val="none" w:sz="0" w:space="0" w:color="auto"/>
        <w:right w:val="none" w:sz="0" w:space="0" w:color="auto"/>
      </w:divBdr>
    </w:div>
    <w:div w:id="1993636096">
      <w:marLeft w:val="480"/>
      <w:marRight w:val="0"/>
      <w:marTop w:val="0"/>
      <w:marBottom w:val="0"/>
      <w:divBdr>
        <w:top w:val="none" w:sz="0" w:space="0" w:color="auto"/>
        <w:left w:val="none" w:sz="0" w:space="0" w:color="auto"/>
        <w:bottom w:val="none" w:sz="0" w:space="0" w:color="auto"/>
        <w:right w:val="none" w:sz="0" w:space="0" w:color="auto"/>
      </w:divBdr>
    </w:div>
    <w:div w:id="1993750203">
      <w:marLeft w:val="480"/>
      <w:marRight w:val="0"/>
      <w:marTop w:val="0"/>
      <w:marBottom w:val="0"/>
      <w:divBdr>
        <w:top w:val="none" w:sz="0" w:space="0" w:color="auto"/>
        <w:left w:val="none" w:sz="0" w:space="0" w:color="auto"/>
        <w:bottom w:val="none" w:sz="0" w:space="0" w:color="auto"/>
        <w:right w:val="none" w:sz="0" w:space="0" w:color="auto"/>
      </w:divBdr>
    </w:div>
    <w:div w:id="1993941543">
      <w:marLeft w:val="480"/>
      <w:marRight w:val="0"/>
      <w:marTop w:val="0"/>
      <w:marBottom w:val="0"/>
      <w:divBdr>
        <w:top w:val="none" w:sz="0" w:space="0" w:color="auto"/>
        <w:left w:val="none" w:sz="0" w:space="0" w:color="auto"/>
        <w:bottom w:val="none" w:sz="0" w:space="0" w:color="auto"/>
        <w:right w:val="none" w:sz="0" w:space="0" w:color="auto"/>
      </w:divBdr>
    </w:div>
    <w:div w:id="1993950585">
      <w:marLeft w:val="480"/>
      <w:marRight w:val="0"/>
      <w:marTop w:val="0"/>
      <w:marBottom w:val="0"/>
      <w:divBdr>
        <w:top w:val="none" w:sz="0" w:space="0" w:color="auto"/>
        <w:left w:val="none" w:sz="0" w:space="0" w:color="auto"/>
        <w:bottom w:val="none" w:sz="0" w:space="0" w:color="auto"/>
        <w:right w:val="none" w:sz="0" w:space="0" w:color="auto"/>
      </w:divBdr>
    </w:div>
    <w:div w:id="1994068883">
      <w:marLeft w:val="480"/>
      <w:marRight w:val="0"/>
      <w:marTop w:val="0"/>
      <w:marBottom w:val="0"/>
      <w:divBdr>
        <w:top w:val="none" w:sz="0" w:space="0" w:color="auto"/>
        <w:left w:val="none" w:sz="0" w:space="0" w:color="auto"/>
        <w:bottom w:val="none" w:sz="0" w:space="0" w:color="auto"/>
        <w:right w:val="none" w:sz="0" w:space="0" w:color="auto"/>
      </w:divBdr>
    </w:div>
    <w:div w:id="1994140168">
      <w:marLeft w:val="480"/>
      <w:marRight w:val="0"/>
      <w:marTop w:val="0"/>
      <w:marBottom w:val="0"/>
      <w:divBdr>
        <w:top w:val="none" w:sz="0" w:space="0" w:color="auto"/>
        <w:left w:val="none" w:sz="0" w:space="0" w:color="auto"/>
        <w:bottom w:val="none" w:sz="0" w:space="0" w:color="auto"/>
        <w:right w:val="none" w:sz="0" w:space="0" w:color="auto"/>
      </w:divBdr>
    </w:div>
    <w:div w:id="1994142650">
      <w:marLeft w:val="480"/>
      <w:marRight w:val="0"/>
      <w:marTop w:val="0"/>
      <w:marBottom w:val="0"/>
      <w:divBdr>
        <w:top w:val="none" w:sz="0" w:space="0" w:color="auto"/>
        <w:left w:val="none" w:sz="0" w:space="0" w:color="auto"/>
        <w:bottom w:val="none" w:sz="0" w:space="0" w:color="auto"/>
        <w:right w:val="none" w:sz="0" w:space="0" w:color="auto"/>
      </w:divBdr>
    </w:div>
    <w:div w:id="1994213625">
      <w:marLeft w:val="480"/>
      <w:marRight w:val="0"/>
      <w:marTop w:val="0"/>
      <w:marBottom w:val="0"/>
      <w:divBdr>
        <w:top w:val="none" w:sz="0" w:space="0" w:color="auto"/>
        <w:left w:val="none" w:sz="0" w:space="0" w:color="auto"/>
        <w:bottom w:val="none" w:sz="0" w:space="0" w:color="auto"/>
        <w:right w:val="none" w:sz="0" w:space="0" w:color="auto"/>
      </w:divBdr>
    </w:div>
    <w:div w:id="1994260884">
      <w:marLeft w:val="480"/>
      <w:marRight w:val="0"/>
      <w:marTop w:val="0"/>
      <w:marBottom w:val="0"/>
      <w:divBdr>
        <w:top w:val="none" w:sz="0" w:space="0" w:color="auto"/>
        <w:left w:val="none" w:sz="0" w:space="0" w:color="auto"/>
        <w:bottom w:val="none" w:sz="0" w:space="0" w:color="auto"/>
        <w:right w:val="none" w:sz="0" w:space="0" w:color="auto"/>
      </w:divBdr>
    </w:div>
    <w:div w:id="1994291328">
      <w:marLeft w:val="480"/>
      <w:marRight w:val="0"/>
      <w:marTop w:val="0"/>
      <w:marBottom w:val="0"/>
      <w:divBdr>
        <w:top w:val="none" w:sz="0" w:space="0" w:color="auto"/>
        <w:left w:val="none" w:sz="0" w:space="0" w:color="auto"/>
        <w:bottom w:val="none" w:sz="0" w:space="0" w:color="auto"/>
        <w:right w:val="none" w:sz="0" w:space="0" w:color="auto"/>
      </w:divBdr>
    </w:div>
    <w:div w:id="1994406023">
      <w:marLeft w:val="480"/>
      <w:marRight w:val="0"/>
      <w:marTop w:val="0"/>
      <w:marBottom w:val="0"/>
      <w:divBdr>
        <w:top w:val="none" w:sz="0" w:space="0" w:color="auto"/>
        <w:left w:val="none" w:sz="0" w:space="0" w:color="auto"/>
        <w:bottom w:val="none" w:sz="0" w:space="0" w:color="auto"/>
        <w:right w:val="none" w:sz="0" w:space="0" w:color="auto"/>
      </w:divBdr>
    </w:div>
    <w:div w:id="1994406684">
      <w:marLeft w:val="480"/>
      <w:marRight w:val="0"/>
      <w:marTop w:val="0"/>
      <w:marBottom w:val="0"/>
      <w:divBdr>
        <w:top w:val="none" w:sz="0" w:space="0" w:color="auto"/>
        <w:left w:val="none" w:sz="0" w:space="0" w:color="auto"/>
        <w:bottom w:val="none" w:sz="0" w:space="0" w:color="auto"/>
        <w:right w:val="none" w:sz="0" w:space="0" w:color="auto"/>
      </w:divBdr>
    </w:div>
    <w:div w:id="1994524465">
      <w:marLeft w:val="480"/>
      <w:marRight w:val="0"/>
      <w:marTop w:val="0"/>
      <w:marBottom w:val="0"/>
      <w:divBdr>
        <w:top w:val="none" w:sz="0" w:space="0" w:color="auto"/>
        <w:left w:val="none" w:sz="0" w:space="0" w:color="auto"/>
        <w:bottom w:val="none" w:sz="0" w:space="0" w:color="auto"/>
        <w:right w:val="none" w:sz="0" w:space="0" w:color="auto"/>
      </w:divBdr>
    </w:div>
    <w:div w:id="1994603889">
      <w:marLeft w:val="480"/>
      <w:marRight w:val="0"/>
      <w:marTop w:val="0"/>
      <w:marBottom w:val="0"/>
      <w:divBdr>
        <w:top w:val="none" w:sz="0" w:space="0" w:color="auto"/>
        <w:left w:val="none" w:sz="0" w:space="0" w:color="auto"/>
        <w:bottom w:val="none" w:sz="0" w:space="0" w:color="auto"/>
        <w:right w:val="none" w:sz="0" w:space="0" w:color="auto"/>
      </w:divBdr>
    </w:div>
    <w:div w:id="1994606201">
      <w:marLeft w:val="480"/>
      <w:marRight w:val="0"/>
      <w:marTop w:val="0"/>
      <w:marBottom w:val="0"/>
      <w:divBdr>
        <w:top w:val="none" w:sz="0" w:space="0" w:color="auto"/>
        <w:left w:val="none" w:sz="0" w:space="0" w:color="auto"/>
        <w:bottom w:val="none" w:sz="0" w:space="0" w:color="auto"/>
        <w:right w:val="none" w:sz="0" w:space="0" w:color="auto"/>
      </w:divBdr>
    </w:div>
    <w:div w:id="1994790841">
      <w:marLeft w:val="480"/>
      <w:marRight w:val="0"/>
      <w:marTop w:val="0"/>
      <w:marBottom w:val="0"/>
      <w:divBdr>
        <w:top w:val="none" w:sz="0" w:space="0" w:color="auto"/>
        <w:left w:val="none" w:sz="0" w:space="0" w:color="auto"/>
        <w:bottom w:val="none" w:sz="0" w:space="0" w:color="auto"/>
        <w:right w:val="none" w:sz="0" w:space="0" w:color="auto"/>
      </w:divBdr>
    </w:div>
    <w:div w:id="1994792070">
      <w:marLeft w:val="480"/>
      <w:marRight w:val="0"/>
      <w:marTop w:val="0"/>
      <w:marBottom w:val="0"/>
      <w:divBdr>
        <w:top w:val="none" w:sz="0" w:space="0" w:color="auto"/>
        <w:left w:val="none" w:sz="0" w:space="0" w:color="auto"/>
        <w:bottom w:val="none" w:sz="0" w:space="0" w:color="auto"/>
        <w:right w:val="none" w:sz="0" w:space="0" w:color="auto"/>
      </w:divBdr>
    </w:div>
    <w:div w:id="1994944922">
      <w:marLeft w:val="480"/>
      <w:marRight w:val="0"/>
      <w:marTop w:val="0"/>
      <w:marBottom w:val="0"/>
      <w:divBdr>
        <w:top w:val="none" w:sz="0" w:space="0" w:color="auto"/>
        <w:left w:val="none" w:sz="0" w:space="0" w:color="auto"/>
        <w:bottom w:val="none" w:sz="0" w:space="0" w:color="auto"/>
        <w:right w:val="none" w:sz="0" w:space="0" w:color="auto"/>
      </w:divBdr>
    </w:div>
    <w:div w:id="1994991721">
      <w:marLeft w:val="480"/>
      <w:marRight w:val="0"/>
      <w:marTop w:val="0"/>
      <w:marBottom w:val="0"/>
      <w:divBdr>
        <w:top w:val="none" w:sz="0" w:space="0" w:color="auto"/>
        <w:left w:val="none" w:sz="0" w:space="0" w:color="auto"/>
        <w:bottom w:val="none" w:sz="0" w:space="0" w:color="auto"/>
        <w:right w:val="none" w:sz="0" w:space="0" w:color="auto"/>
      </w:divBdr>
    </w:div>
    <w:div w:id="1995061989">
      <w:bodyDiv w:val="1"/>
      <w:marLeft w:val="0"/>
      <w:marRight w:val="0"/>
      <w:marTop w:val="0"/>
      <w:marBottom w:val="0"/>
      <w:divBdr>
        <w:top w:val="none" w:sz="0" w:space="0" w:color="auto"/>
        <w:left w:val="none" w:sz="0" w:space="0" w:color="auto"/>
        <w:bottom w:val="none" w:sz="0" w:space="0" w:color="auto"/>
        <w:right w:val="none" w:sz="0" w:space="0" w:color="auto"/>
      </w:divBdr>
    </w:div>
    <w:div w:id="1995136683">
      <w:bodyDiv w:val="1"/>
      <w:marLeft w:val="0"/>
      <w:marRight w:val="0"/>
      <w:marTop w:val="0"/>
      <w:marBottom w:val="0"/>
      <w:divBdr>
        <w:top w:val="none" w:sz="0" w:space="0" w:color="auto"/>
        <w:left w:val="none" w:sz="0" w:space="0" w:color="auto"/>
        <w:bottom w:val="none" w:sz="0" w:space="0" w:color="auto"/>
        <w:right w:val="none" w:sz="0" w:space="0" w:color="auto"/>
      </w:divBdr>
    </w:div>
    <w:div w:id="1995334363">
      <w:marLeft w:val="480"/>
      <w:marRight w:val="0"/>
      <w:marTop w:val="0"/>
      <w:marBottom w:val="0"/>
      <w:divBdr>
        <w:top w:val="none" w:sz="0" w:space="0" w:color="auto"/>
        <w:left w:val="none" w:sz="0" w:space="0" w:color="auto"/>
        <w:bottom w:val="none" w:sz="0" w:space="0" w:color="auto"/>
        <w:right w:val="none" w:sz="0" w:space="0" w:color="auto"/>
      </w:divBdr>
    </w:div>
    <w:div w:id="1995450613">
      <w:marLeft w:val="480"/>
      <w:marRight w:val="0"/>
      <w:marTop w:val="0"/>
      <w:marBottom w:val="0"/>
      <w:divBdr>
        <w:top w:val="none" w:sz="0" w:space="0" w:color="auto"/>
        <w:left w:val="none" w:sz="0" w:space="0" w:color="auto"/>
        <w:bottom w:val="none" w:sz="0" w:space="0" w:color="auto"/>
        <w:right w:val="none" w:sz="0" w:space="0" w:color="auto"/>
      </w:divBdr>
    </w:div>
    <w:div w:id="1995523130">
      <w:marLeft w:val="480"/>
      <w:marRight w:val="0"/>
      <w:marTop w:val="0"/>
      <w:marBottom w:val="0"/>
      <w:divBdr>
        <w:top w:val="none" w:sz="0" w:space="0" w:color="auto"/>
        <w:left w:val="none" w:sz="0" w:space="0" w:color="auto"/>
        <w:bottom w:val="none" w:sz="0" w:space="0" w:color="auto"/>
        <w:right w:val="none" w:sz="0" w:space="0" w:color="auto"/>
      </w:divBdr>
    </w:div>
    <w:div w:id="1995643873">
      <w:bodyDiv w:val="1"/>
      <w:marLeft w:val="0"/>
      <w:marRight w:val="0"/>
      <w:marTop w:val="0"/>
      <w:marBottom w:val="0"/>
      <w:divBdr>
        <w:top w:val="none" w:sz="0" w:space="0" w:color="auto"/>
        <w:left w:val="none" w:sz="0" w:space="0" w:color="auto"/>
        <w:bottom w:val="none" w:sz="0" w:space="0" w:color="auto"/>
        <w:right w:val="none" w:sz="0" w:space="0" w:color="auto"/>
      </w:divBdr>
    </w:div>
    <w:div w:id="1995643969">
      <w:marLeft w:val="480"/>
      <w:marRight w:val="0"/>
      <w:marTop w:val="0"/>
      <w:marBottom w:val="0"/>
      <w:divBdr>
        <w:top w:val="none" w:sz="0" w:space="0" w:color="auto"/>
        <w:left w:val="none" w:sz="0" w:space="0" w:color="auto"/>
        <w:bottom w:val="none" w:sz="0" w:space="0" w:color="auto"/>
        <w:right w:val="none" w:sz="0" w:space="0" w:color="auto"/>
      </w:divBdr>
    </w:div>
    <w:div w:id="1995721329">
      <w:marLeft w:val="480"/>
      <w:marRight w:val="0"/>
      <w:marTop w:val="0"/>
      <w:marBottom w:val="0"/>
      <w:divBdr>
        <w:top w:val="none" w:sz="0" w:space="0" w:color="auto"/>
        <w:left w:val="none" w:sz="0" w:space="0" w:color="auto"/>
        <w:bottom w:val="none" w:sz="0" w:space="0" w:color="auto"/>
        <w:right w:val="none" w:sz="0" w:space="0" w:color="auto"/>
      </w:divBdr>
    </w:div>
    <w:div w:id="1995833868">
      <w:marLeft w:val="480"/>
      <w:marRight w:val="0"/>
      <w:marTop w:val="0"/>
      <w:marBottom w:val="0"/>
      <w:divBdr>
        <w:top w:val="none" w:sz="0" w:space="0" w:color="auto"/>
        <w:left w:val="none" w:sz="0" w:space="0" w:color="auto"/>
        <w:bottom w:val="none" w:sz="0" w:space="0" w:color="auto"/>
        <w:right w:val="none" w:sz="0" w:space="0" w:color="auto"/>
      </w:divBdr>
    </w:div>
    <w:div w:id="1995835933">
      <w:marLeft w:val="480"/>
      <w:marRight w:val="0"/>
      <w:marTop w:val="0"/>
      <w:marBottom w:val="0"/>
      <w:divBdr>
        <w:top w:val="none" w:sz="0" w:space="0" w:color="auto"/>
        <w:left w:val="none" w:sz="0" w:space="0" w:color="auto"/>
        <w:bottom w:val="none" w:sz="0" w:space="0" w:color="auto"/>
        <w:right w:val="none" w:sz="0" w:space="0" w:color="auto"/>
      </w:divBdr>
    </w:div>
    <w:div w:id="1995909577">
      <w:marLeft w:val="480"/>
      <w:marRight w:val="0"/>
      <w:marTop w:val="0"/>
      <w:marBottom w:val="0"/>
      <w:divBdr>
        <w:top w:val="none" w:sz="0" w:space="0" w:color="auto"/>
        <w:left w:val="none" w:sz="0" w:space="0" w:color="auto"/>
        <w:bottom w:val="none" w:sz="0" w:space="0" w:color="auto"/>
        <w:right w:val="none" w:sz="0" w:space="0" w:color="auto"/>
      </w:divBdr>
    </w:div>
    <w:div w:id="1995909609">
      <w:marLeft w:val="480"/>
      <w:marRight w:val="0"/>
      <w:marTop w:val="0"/>
      <w:marBottom w:val="0"/>
      <w:divBdr>
        <w:top w:val="none" w:sz="0" w:space="0" w:color="auto"/>
        <w:left w:val="none" w:sz="0" w:space="0" w:color="auto"/>
        <w:bottom w:val="none" w:sz="0" w:space="0" w:color="auto"/>
        <w:right w:val="none" w:sz="0" w:space="0" w:color="auto"/>
      </w:divBdr>
    </w:div>
    <w:div w:id="1995911734">
      <w:marLeft w:val="480"/>
      <w:marRight w:val="0"/>
      <w:marTop w:val="0"/>
      <w:marBottom w:val="0"/>
      <w:divBdr>
        <w:top w:val="none" w:sz="0" w:space="0" w:color="auto"/>
        <w:left w:val="none" w:sz="0" w:space="0" w:color="auto"/>
        <w:bottom w:val="none" w:sz="0" w:space="0" w:color="auto"/>
        <w:right w:val="none" w:sz="0" w:space="0" w:color="auto"/>
      </w:divBdr>
    </w:div>
    <w:div w:id="1996106960">
      <w:marLeft w:val="480"/>
      <w:marRight w:val="0"/>
      <w:marTop w:val="0"/>
      <w:marBottom w:val="0"/>
      <w:divBdr>
        <w:top w:val="none" w:sz="0" w:space="0" w:color="auto"/>
        <w:left w:val="none" w:sz="0" w:space="0" w:color="auto"/>
        <w:bottom w:val="none" w:sz="0" w:space="0" w:color="auto"/>
        <w:right w:val="none" w:sz="0" w:space="0" w:color="auto"/>
      </w:divBdr>
    </w:div>
    <w:div w:id="1996297073">
      <w:marLeft w:val="480"/>
      <w:marRight w:val="0"/>
      <w:marTop w:val="0"/>
      <w:marBottom w:val="0"/>
      <w:divBdr>
        <w:top w:val="none" w:sz="0" w:space="0" w:color="auto"/>
        <w:left w:val="none" w:sz="0" w:space="0" w:color="auto"/>
        <w:bottom w:val="none" w:sz="0" w:space="0" w:color="auto"/>
        <w:right w:val="none" w:sz="0" w:space="0" w:color="auto"/>
      </w:divBdr>
    </w:div>
    <w:div w:id="1996493978">
      <w:marLeft w:val="480"/>
      <w:marRight w:val="0"/>
      <w:marTop w:val="0"/>
      <w:marBottom w:val="0"/>
      <w:divBdr>
        <w:top w:val="none" w:sz="0" w:space="0" w:color="auto"/>
        <w:left w:val="none" w:sz="0" w:space="0" w:color="auto"/>
        <w:bottom w:val="none" w:sz="0" w:space="0" w:color="auto"/>
        <w:right w:val="none" w:sz="0" w:space="0" w:color="auto"/>
      </w:divBdr>
    </w:div>
    <w:div w:id="1996642330">
      <w:marLeft w:val="480"/>
      <w:marRight w:val="0"/>
      <w:marTop w:val="0"/>
      <w:marBottom w:val="0"/>
      <w:divBdr>
        <w:top w:val="none" w:sz="0" w:space="0" w:color="auto"/>
        <w:left w:val="none" w:sz="0" w:space="0" w:color="auto"/>
        <w:bottom w:val="none" w:sz="0" w:space="0" w:color="auto"/>
        <w:right w:val="none" w:sz="0" w:space="0" w:color="auto"/>
      </w:divBdr>
    </w:div>
    <w:div w:id="1996642528">
      <w:marLeft w:val="480"/>
      <w:marRight w:val="0"/>
      <w:marTop w:val="0"/>
      <w:marBottom w:val="0"/>
      <w:divBdr>
        <w:top w:val="none" w:sz="0" w:space="0" w:color="auto"/>
        <w:left w:val="none" w:sz="0" w:space="0" w:color="auto"/>
        <w:bottom w:val="none" w:sz="0" w:space="0" w:color="auto"/>
        <w:right w:val="none" w:sz="0" w:space="0" w:color="auto"/>
      </w:divBdr>
    </w:div>
    <w:div w:id="1996836664">
      <w:bodyDiv w:val="1"/>
      <w:marLeft w:val="0"/>
      <w:marRight w:val="0"/>
      <w:marTop w:val="0"/>
      <w:marBottom w:val="0"/>
      <w:divBdr>
        <w:top w:val="none" w:sz="0" w:space="0" w:color="auto"/>
        <w:left w:val="none" w:sz="0" w:space="0" w:color="auto"/>
        <w:bottom w:val="none" w:sz="0" w:space="0" w:color="auto"/>
        <w:right w:val="none" w:sz="0" w:space="0" w:color="auto"/>
      </w:divBdr>
      <w:divsChild>
        <w:div w:id="320892299">
          <w:marLeft w:val="480"/>
          <w:marRight w:val="0"/>
          <w:marTop w:val="0"/>
          <w:marBottom w:val="0"/>
          <w:divBdr>
            <w:top w:val="none" w:sz="0" w:space="0" w:color="auto"/>
            <w:left w:val="none" w:sz="0" w:space="0" w:color="auto"/>
            <w:bottom w:val="none" w:sz="0" w:space="0" w:color="auto"/>
            <w:right w:val="none" w:sz="0" w:space="0" w:color="auto"/>
          </w:divBdr>
        </w:div>
        <w:div w:id="1546209562">
          <w:marLeft w:val="480"/>
          <w:marRight w:val="0"/>
          <w:marTop w:val="0"/>
          <w:marBottom w:val="0"/>
          <w:divBdr>
            <w:top w:val="none" w:sz="0" w:space="0" w:color="auto"/>
            <w:left w:val="none" w:sz="0" w:space="0" w:color="auto"/>
            <w:bottom w:val="none" w:sz="0" w:space="0" w:color="auto"/>
            <w:right w:val="none" w:sz="0" w:space="0" w:color="auto"/>
          </w:divBdr>
        </w:div>
        <w:div w:id="1970816044">
          <w:marLeft w:val="480"/>
          <w:marRight w:val="0"/>
          <w:marTop w:val="0"/>
          <w:marBottom w:val="0"/>
          <w:divBdr>
            <w:top w:val="none" w:sz="0" w:space="0" w:color="auto"/>
            <w:left w:val="none" w:sz="0" w:space="0" w:color="auto"/>
            <w:bottom w:val="none" w:sz="0" w:space="0" w:color="auto"/>
            <w:right w:val="none" w:sz="0" w:space="0" w:color="auto"/>
          </w:divBdr>
        </w:div>
        <w:div w:id="241523950">
          <w:marLeft w:val="480"/>
          <w:marRight w:val="0"/>
          <w:marTop w:val="0"/>
          <w:marBottom w:val="0"/>
          <w:divBdr>
            <w:top w:val="none" w:sz="0" w:space="0" w:color="auto"/>
            <w:left w:val="none" w:sz="0" w:space="0" w:color="auto"/>
            <w:bottom w:val="none" w:sz="0" w:space="0" w:color="auto"/>
            <w:right w:val="none" w:sz="0" w:space="0" w:color="auto"/>
          </w:divBdr>
        </w:div>
        <w:div w:id="1671446917">
          <w:marLeft w:val="480"/>
          <w:marRight w:val="0"/>
          <w:marTop w:val="0"/>
          <w:marBottom w:val="0"/>
          <w:divBdr>
            <w:top w:val="none" w:sz="0" w:space="0" w:color="auto"/>
            <w:left w:val="none" w:sz="0" w:space="0" w:color="auto"/>
            <w:bottom w:val="none" w:sz="0" w:space="0" w:color="auto"/>
            <w:right w:val="none" w:sz="0" w:space="0" w:color="auto"/>
          </w:divBdr>
        </w:div>
        <w:div w:id="2016033044">
          <w:marLeft w:val="480"/>
          <w:marRight w:val="0"/>
          <w:marTop w:val="0"/>
          <w:marBottom w:val="0"/>
          <w:divBdr>
            <w:top w:val="none" w:sz="0" w:space="0" w:color="auto"/>
            <w:left w:val="none" w:sz="0" w:space="0" w:color="auto"/>
            <w:bottom w:val="none" w:sz="0" w:space="0" w:color="auto"/>
            <w:right w:val="none" w:sz="0" w:space="0" w:color="auto"/>
          </w:divBdr>
        </w:div>
        <w:div w:id="1829705266">
          <w:marLeft w:val="480"/>
          <w:marRight w:val="0"/>
          <w:marTop w:val="0"/>
          <w:marBottom w:val="0"/>
          <w:divBdr>
            <w:top w:val="none" w:sz="0" w:space="0" w:color="auto"/>
            <w:left w:val="none" w:sz="0" w:space="0" w:color="auto"/>
            <w:bottom w:val="none" w:sz="0" w:space="0" w:color="auto"/>
            <w:right w:val="none" w:sz="0" w:space="0" w:color="auto"/>
          </w:divBdr>
        </w:div>
        <w:div w:id="1650281523">
          <w:marLeft w:val="480"/>
          <w:marRight w:val="0"/>
          <w:marTop w:val="0"/>
          <w:marBottom w:val="0"/>
          <w:divBdr>
            <w:top w:val="none" w:sz="0" w:space="0" w:color="auto"/>
            <w:left w:val="none" w:sz="0" w:space="0" w:color="auto"/>
            <w:bottom w:val="none" w:sz="0" w:space="0" w:color="auto"/>
            <w:right w:val="none" w:sz="0" w:space="0" w:color="auto"/>
          </w:divBdr>
        </w:div>
        <w:div w:id="1065954595">
          <w:marLeft w:val="480"/>
          <w:marRight w:val="0"/>
          <w:marTop w:val="0"/>
          <w:marBottom w:val="0"/>
          <w:divBdr>
            <w:top w:val="none" w:sz="0" w:space="0" w:color="auto"/>
            <w:left w:val="none" w:sz="0" w:space="0" w:color="auto"/>
            <w:bottom w:val="none" w:sz="0" w:space="0" w:color="auto"/>
            <w:right w:val="none" w:sz="0" w:space="0" w:color="auto"/>
          </w:divBdr>
        </w:div>
        <w:div w:id="1896382077">
          <w:marLeft w:val="480"/>
          <w:marRight w:val="0"/>
          <w:marTop w:val="0"/>
          <w:marBottom w:val="0"/>
          <w:divBdr>
            <w:top w:val="none" w:sz="0" w:space="0" w:color="auto"/>
            <w:left w:val="none" w:sz="0" w:space="0" w:color="auto"/>
            <w:bottom w:val="none" w:sz="0" w:space="0" w:color="auto"/>
            <w:right w:val="none" w:sz="0" w:space="0" w:color="auto"/>
          </w:divBdr>
        </w:div>
        <w:div w:id="888419407">
          <w:marLeft w:val="480"/>
          <w:marRight w:val="0"/>
          <w:marTop w:val="0"/>
          <w:marBottom w:val="0"/>
          <w:divBdr>
            <w:top w:val="none" w:sz="0" w:space="0" w:color="auto"/>
            <w:left w:val="none" w:sz="0" w:space="0" w:color="auto"/>
            <w:bottom w:val="none" w:sz="0" w:space="0" w:color="auto"/>
            <w:right w:val="none" w:sz="0" w:space="0" w:color="auto"/>
          </w:divBdr>
        </w:div>
        <w:div w:id="4940194">
          <w:marLeft w:val="480"/>
          <w:marRight w:val="0"/>
          <w:marTop w:val="0"/>
          <w:marBottom w:val="0"/>
          <w:divBdr>
            <w:top w:val="none" w:sz="0" w:space="0" w:color="auto"/>
            <w:left w:val="none" w:sz="0" w:space="0" w:color="auto"/>
            <w:bottom w:val="none" w:sz="0" w:space="0" w:color="auto"/>
            <w:right w:val="none" w:sz="0" w:space="0" w:color="auto"/>
          </w:divBdr>
        </w:div>
        <w:div w:id="222449082">
          <w:marLeft w:val="480"/>
          <w:marRight w:val="0"/>
          <w:marTop w:val="0"/>
          <w:marBottom w:val="0"/>
          <w:divBdr>
            <w:top w:val="none" w:sz="0" w:space="0" w:color="auto"/>
            <w:left w:val="none" w:sz="0" w:space="0" w:color="auto"/>
            <w:bottom w:val="none" w:sz="0" w:space="0" w:color="auto"/>
            <w:right w:val="none" w:sz="0" w:space="0" w:color="auto"/>
          </w:divBdr>
        </w:div>
        <w:div w:id="814613418">
          <w:marLeft w:val="480"/>
          <w:marRight w:val="0"/>
          <w:marTop w:val="0"/>
          <w:marBottom w:val="0"/>
          <w:divBdr>
            <w:top w:val="none" w:sz="0" w:space="0" w:color="auto"/>
            <w:left w:val="none" w:sz="0" w:space="0" w:color="auto"/>
            <w:bottom w:val="none" w:sz="0" w:space="0" w:color="auto"/>
            <w:right w:val="none" w:sz="0" w:space="0" w:color="auto"/>
          </w:divBdr>
        </w:div>
        <w:div w:id="620381209">
          <w:marLeft w:val="480"/>
          <w:marRight w:val="0"/>
          <w:marTop w:val="0"/>
          <w:marBottom w:val="0"/>
          <w:divBdr>
            <w:top w:val="none" w:sz="0" w:space="0" w:color="auto"/>
            <w:left w:val="none" w:sz="0" w:space="0" w:color="auto"/>
            <w:bottom w:val="none" w:sz="0" w:space="0" w:color="auto"/>
            <w:right w:val="none" w:sz="0" w:space="0" w:color="auto"/>
          </w:divBdr>
        </w:div>
        <w:div w:id="445007749">
          <w:marLeft w:val="480"/>
          <w:marRight w:val="0"/>
          <w:marTop w:val="0"/>
          <w:marBottom w:val="0"/>
          <w:divBdr>
            <w:top w:val="none" w:sz="0" w:space="0" w:color="auto"/>
            <w:left w:val="none" w:sz="0" w:space="0" w:color="auto"/>
            <w:bottom w:val="none" w:sz="0" w:space="0" w:color="auto"/>
            <w:right w:val="none" w:sz="0" w:space="0" w:color="auto"/>
          </w:divBdr>
        </w:div>
        <w:div w:id="2070762641">
          <w:marLeft w:val="480"/>
          <w:marRight w:val="0"/>
          <w:marTop w:val="0"/>
          <w:marBottom w:val="0"/>
          <w:divBdr>
            <w:top w:val="none" w:sz="0" w:space="0" w:color="auto"/>
            <w:left w:val="none" w:sz="0" w:space="0" w:color="auto"/>
            <w:bottom w:val="none" w:sz="0" w:space="0" w:color="auto"/>
            <w:right w:val="none" w:sz="0" w:space="0" w:color="auto"/>
          </w:divBdr>
        </w:div>
        <w:div w:id="1403218069">
          <w:marLeft w:val="480"/>
          <w:marRight w:val="0"/>
          <w:marTop w:val="0"/>
          <w:marBottom w:val="0"/>
          <w:divBdr>
            <w:top w:val="none" w:sz="0" w:space="0" w:color="auto"/>
            <w:left w:val="none" w:sz="0" w:space="0" w:color="auto"/>
            <w:bottom w:val="none" w:sz="0" w:space="0" w:color="auto"/>
            <w:right w:val="none" w:sz="0" w:space="0" w:color="auto"/>
          </w:divBdr>
        </w:div>
        <w:div w:id="1933199981">
          <w:marLeft w:val="480"/>
          <w:marRight w:val="0"/>
          <w:marTop w:val="0"/>
          <w:marBottom w:val="0"/>
          <w:divBdr>
            <w:top w:val="none" w:sz="0" w:space="0" w:color="auto"/>
            <w:left w:val="none" w:sz="0" w:space="0" w:color="auto"/>
            <w:bottom w:val="none" w:sz="0" w:space="0" w:color="auto"/>
            <w:right w:val="none" w:sz="0" w:space="0" w:color="auto"/>
          </w:divBdr>
        </w:div>
        <w:div w:id="598370977">
          <w:marLeft w:val="480"/>
          <w:marRight w:val="0"/>
          <w:marTop w:val="0"/>
          <w:marBottom w:val="0"/>
          <w:divBdr>
            <w:top w:val="none" w:sz="0" w:space="0" w:color="auto"/>
            <w:left w:val="none" w:sz="0" w:space="0" w:color="auto"/>
            <w:bottom w:val="none" w:sz="0" w:space="0" w:color="auto"/>
            <w:right w:val="none" w:sz="0" w:space="0" w:color="auto"/>
          </w:divBdr>
        </w:div>
        <w:div w:id="287248051">
          <w:marLeft w:val="480"/>
          <w:marRight w:val="0"/>
          <w:marTop w:val="0"/>
          <w:marBottom w:val="0"/>
          <w:divBdr>
            <w:top w:val="none" w:sz="0" w:space="0" w:color="auto"/>
            <w:left w:val="none" w:sz="0" w:space="0" w:color="auto"/>
            <w:bottom w:val="none" w:sz="0" w:space="0" w:color="auto"/>
            <w:right w:val="none" w:sz="0" w:space="0" w:color="auto"/>
          </w:divBdr>
        </w:div>
        <w:div w:id="862740916">
          <w:marLeft w:val="480"/>
          <w:marRight w:val="0"/>
          <w:marTop w:val="0"/>
          <w:marBottom w:val="0"/>
          <w:divBdr>
            <w:top w:val="none" w:sz="0" w:space="0" w:color="auto"/>
            <w:left w:val="none" w:sz="0" w:space="0" w:color="auto"/>
            <w:bottom w:val="none" w:sz="0" w:space="0" w:color="auto"/>
            <w:right w:val="none" w:sz="0" w:space="0" w:color="auto"/>
          </w:divBdr>
        </w:div>
        <w:div w:id="1709522446">
          <w:marLeft w:val="480"/>
          <w:marRight w:val="0"/>
          <w:marTop w:val="0"/>
          <w:marBottom w:val="0"/>
          <w:divBdr>
            <w:top w:val="none" w:sz="0" w:space="0" w:color="auto"/>
            <w:left w:val="none" w:sz="0" w:space="0" w:color="auto"/>
            <w:bottom w:val="none" w:sz="0" w:space="0" w:color="auto"/>
            <w:right w:val="none" w:sz="0" w:space="0" w:color="auto"/>
          </w:divBdr>
        </w:div>
        <w:div w:id="1109928881">
          <w:marLeft w:val="480"/>
          <w:marRight w:val="0"/>
          <w:marTop w:val="0"/>
          <w:marBottom w:val="0"/>
          <w:divBdr>
            <w:top w:val="none" w:sz="0" w:space="0" w:color="auto"/>
            <w:left w:val="none" w:sz="0" w:space="0" w:color="auto"/>
            <w:bottom w:val="none" w:sz="0" w:space="0" w:color="auto"/>
            <w:right w:val="none" w:sz="0" w:space="0" w:color="auto"/>
          </w:divBdr>
        </w:div>
        <w:div w:id="1250694770">
          <w:marLeft w:val="480"/>
          <w:marRight w:val="0"/>
          <w:marTop w:val="0"/>
          <w:marBottom w:val="0"/>
          <w:divBdr>
            <w:top w:val="none" w:sz="0" w:space="0" w:color="auto"/>
            <w:left w:val="none" w:sz="0" w:space="0" w:color="auto"/>
            <w:bottom w:val="none" w:sz="0" w:space="0" w:color="auto"/>
            <w:right w:val="none" w:sz="0" w:space="0" w:color="auto"/>
          </w:divBdr>
        </w:div>
        <w:div w:id="1252011978">
          <w:marLeft w:val="480"/>
          <w:marRight w:val="0"/>
          <w:marTop w:val="0"/>
          <w:marBottom w:val="0"/>
          <w:divBdr>
            <w:top w:val="none" w:sz="0" w:space="0" w:color="auto"/>
            <w:left w:val="none" w:sz="0" w:space="0" w:color="auto"/>
            <w:bottom w:val="none" w:sz="0" w:space="0" w:color="auto"/>
            <w:right w:val="none" w:sz="0" w:space="0" w:color="auto"/>
          </w:divBdr>
        </w:div>
        <w:div w:id="2089382205">
          <w:marLeft w:val="480"/>
          <w:marRight w:val="0"/>
          <w:marTop w:val="0"/>
          <w:marBottom w:val="0"/>
          <w:divBdr>
            <w:top w:val="none" w:sz="0" w:space="0" w:color="auto"/>
            <w:left w:val="none" w:sz="0" w:space="0" w:color="auto"/>
            <w:bottom w:val="none" w:sz="0" w:space="0" w:color="auto"/>
            <w:right w:val="none" w:sz="0" w:space="0" w:color="auto"/>
          </w:divBdr>
        </w:div>
        <w:div w:id="62458142">
          <w:marLeft w:val="480"/>
          <w:marRight w:val="0"/>
          <w:marTop w:val="0"/>
          <w:marBottom w:val="0"/>
          <w:divBdr>
            <w:top w:val="none" w:sz="0" w:space="0" w:color="auto"/>
            <w:left w:val="none" w:sz="0" w:space="0" w:color="auto"/>
            <w:bottom w:val="none" w:sz="0" w:space="0" w:color="auto"/>
            <w:right w:val="none" w:sz="0" w:space="0" w:color="auto"/>
          </w:divBdr>
        </w:div>
        <w:div w:id="1897084861">
          <w:marLeft w:val="480"/>
          <w:marRight w:val="0"/>
          <w:marTop w:val="0"/>
          <w:marBottom w:val="0"/>
          <w:divBdr>
            <w:top w:val="none" w:sz="0" w:space="0" w:color="auto"/>
            <w:left w:val="none" w:sz="0" w:space="0" w:color="auto"/>
            <w:bottom w:val="none" w:sz="0" w:space="0" w:color="auto"/>
            <w:right w:val="none" w:sz="0" w:space="0" w:color="auto"/>
          </w:divBdr>
        </w:div>
        <w:div w:id="631911505">
          <w:marLeft w:val="480"/>
          <w:marRight w:val="0"/>
          <w:marTop w:val="0"/>
          <w:marBottom w:val="0"/>
          <w:divBdr>
            <w:top w:val="none" w:sz="0" w:space="0" w:color="auto"/>
            <w:left w:val="none" w:sz="0" w:space="0" w:color="auto"/>
            <w:bottom w:val="none" w:sz="0" w:space="0" w:color="auto"/>
            <w:right w:val="none" w:sz="0" w:space="0" w:color="auto"/>
          </w:divBdr>
        </w:div>
        <w:div w:id="393312901">
          <w:marLeft w:val="480"/>
          <w:marRight w:val="0"/>
          <w:marTop w:val="0"/>
          <w:marBottom w:val="0"/>
          <w:divBdr>
            <w:top w:val="none" w:sz="0" w:space="0" w:color="auto"/>
            <w:left w:val="none" w:sz="0" w:space="0" w:color="auto"/>
            <w:bottom w:val="none" w:sz="0" w:space="0" w:color="auto"/>
            <w:right w:val="none" w:sz="0" w:space="0" w:color="auto"/>
          </w:divBdr>
        </w:div>
        <w:div w:id="146435768">
          <w:marLeft w:val="480"/>
          <w:marRight w:val="0"/>
          <w:marTop w:val="0"/>
          <w:marBottom w:val="0"/>
          <w:divBdr>
            <w:top w:val="none" w:sz="0" w:space="0" w:color="auto"/>
            <w:left w:val="none" w:sz="0" w:space="0" w:color="auto"/>
            <w:bottom w:val="none" w:sz="0" w:space="0" w:color="auto"/>
            <w:right w:val="none" w:sz="0" w:space="0" w:color="auto"/>
          </w:divBdr>
        </w:div>
        <w:div w:id="1428387038">
          <w:marLeft w:val="480"/>
          <w:marRight w:val="0"/>
          <w:marTop w:val="0"/>
          <w:marBottom w:val="0"/>
          <w:divBdr>
            <w:top w:val="none" w:sz="0" w:space="0" w:color="auto"/>
            <w:left w:val="none" w:sz="0" w:space="0" w:color="auto"/>
            <w:bottom w:val="none" w:sz="0" w:space="0" w:color="auto"/>
            <w:right w:val="none" w:sz="0" w:space="0" w:color="auto"/>
          </w:divBdr>
        </w:div>
        <w:div w:id="1978753001">
          <w:marLeft w:val="480"/>
          <w:marRight w:val="0"/>
          <w:marTop w:val="0"/>
          <w:marBottom w:val="0"/>
          <w:divBdr>
            <w:top w:val="none" w:sz="0" w:space="0" w:color="auto"/>
            <w:left w:val="none" w:sz="0" w:space="0" w:color="auto"/>
            <w:bottom w:val="none" w:sz="0" w:space="0" w:color="auto"/>
            <w:right w:val="none" w:sz="0" w:space="0" w:color="auto"/>
          </w:divBdr>
        </w:div>
        <w:div w:id="1613786999">
          <w:marLeft w:val="480"/>
          <w:marRight w:val="0"/>
          <w:marTop w:val="0"/>
          <w:marBottom w:val="0"/>
          <w:divBdr>
            <w:top w:val="none" w:sz="0" w:space="0" w:color="auto"/>
            <w:left w:val="none" w:sz="0" w:space="0" w:color="auto"/>
            <w:bottom w:val="none" w:sz="0" w:space="0" w:color="auto"/>
            <w:right w:val="none" w:sz="0" w:space="0" w:color="auto"/>
          </w:divBdr>
        </w:div>
        <w:div w:id="1035932836">
          <w:marLeft w:val="480"/>
          <w:marRight w:val="0"/>
          <w:marTop w:val="0"/>
          <w:marBottom w:val="0"/>
          <w:divBdr>
            <w:top w:val="none" w:sz="0" w:space="0" w:color="auto"/>
            <w:left w:val="none" w:sz="0" w:space="0" w:color="auto"/>
            <w:bottom w:val="none" w:sz="0" w:space="0" w:color="auto"/>
            <w:right w:val="none" w:sz="0" w:space="0" w:color="auto"/>
          </w:divBdr>
        </w:div>
        <w:div w:id="1374841265">
          <w:marLeft w:val="480"/>
          <w:marRight w:val="0"/>
          <w:marTop w:val="0"/>
          <w:marBottom w:val="0"/>
          <w:divBdr>
            <w:top w:val="none" w:sz="0" w:space="0" w:color="auto"/>
            <w:left w:val="none" w:sz="0" w:space="0" w:color="auto"/>
            <w:bottom w:val="none" w:sz="0" w:space="0" w:color="auto"/>
            <w:right w:val="none" w:sz="0" w:space="0" w:color="auto"/>
          </w:divBdr>
        </w:div>
        <w:div w:id="1594775085">
          <w:marLeft w:val="480"/>
          <w:marRight w:val="0"/>
          <w:marTop w:val="0"/>
          <w:marBottom w:val="0"/>
          <w:divBdr>
            <w:top w:val="none" w:sz="0" w:space="0" w:color="auto"/>
            <w:left w:val="none" w:sz="0" w:space="0" w:color="auto"/>
            <w:bottom w:val="none" w:sz="0" w:space="0" w:color="auto"/>
            <w:right w:val="none" w:sz="0" w:space="0" w:color="auto"/>
          </w:divBdr>
        </w:div>
        <w:div w:id="1423795119">
          <w:marLeft w:val="480"/>
          <w:marRight w:val="0"/>
          <w:marTop w:val="0"/>
          <w:marBottom w:val="0"/>
          <w:divBdr>
            <w:top w:val="none" w:sz="0" w:space="0" w:color="auto"/>
            <w:left w:val="none" w:sz="0" w:space="0" w:color="auto"/>
            <w:bottom w:val="none" w:sz="0" w:space="0" w:color="auto"/>
            <w:right w:val="none" w:sz="0" w:space="0" w:color="auto"/>
          </w:divBdr>
        </w:div>
        <w:div w:id="1470130033">
          <w:marLeft w:val="480"/>
          <w:marRight w:val="0"/>
          <w:marTop w:val="0"/>
          <w:marBottom w:val="0"/>
          <w:divBdr>
            <w:top w:val="none" w:sz="0" w:space="0" w:color="auto"/>
            <w:left w:val="none" w:sz="0" w:space="0" w:color="auto"/>
            <w:bottom w:val="none" w:sz="0" w:space="0" w:color="auto"/>
            <w:right w:val="none" w:sz="0" w:space="0" w:color="auto"/>
          </w:divBdr>
        </w:div>
        <w:div w:id="1222861443">
          <w:marLeft w:val="480"/>
          <w:marRight w:val="0"/>
          <w:marTop w:val="0"/>
          <w:marBottom w:val="0"/>
          <w:divBdr>
            <w:top w:val="none" w:sz="0" w:space="0" w:color="auto"/>
            <w:left w:val="none" w:sz="0" w:space="0" w:color="auto"/>
            <w:bottom w:val="none" w:sz="0" w:space="0" w:color="auto"/>
            <w:right w:val="none" w:sz="0" w:space="0" w:color="auto"/>
          </w:divBdr>
        </w:div>
        <w:div w:id="1268152062">
          <w:marLeft w:val="480"/>
          <w:marRight w:val="0"/>
          <w:marTop w:val="0"/>
          <w:marBottom w:val="0"/>
          <w:divBdr>
            <w:top w:val="none" w:sz="0" w:space="0" w:color="auto"/>
            <w:left w:val="none" w:sz="0" w:space="0" w:color="auto"/>
            <w:bottom w:val="none" w:sz="0" w:space="0" w:color="auto"/>
            <w:right w:val="none" w:sz="0" w:space="0" w:color="auto"/>
          </w:divBdr>
        </w:div>
        <w:div w:id="1226915794">
          <w:marLeft w:val="480"/>
          <w:marRight w:val="0"/>
          <w:marTop w:val="0"/>
          <w:marBottom w:val="0"/>
          <w:divBdr>
            <w:top w:val="none" w:sz="0" w:space="0" w:color="auto"/>
            <w:left w:val="none" w:sz="0" w:space="0" w:color="auto"/>
            <w:bottom w:val="none" w:sz="0" w:space="0" w:color="auto"/>
            <w:right w:val="none" w:sz="0" w:space="0" w:color="auto"/>
          </w:divBdr>
        </w:div>
        <w:div w:id="276836681">
          <w:marLeft w:val="480"/>
          <w:marRight w:val="0"/>
          <w:marTop w:val="0"/>
          <w:marBottom w:val="0"/>
          <w:divBdr>
            <w:top w:val="none" w:sz="0" w:space="0" w:color="auto"/>
            <w:left w:val="none" w:sz="0" w:space="0" w:color="auto"/>
            <w:bottom w:val="none" w:sz="0" w:space="0" w:color="auto"/>
            <w:right w:val="none" w:sz="0" w:space="0" w:color="auto"/>
          </w:divBdr>
        </w:div>
        <w:div w:id="1349526128">
          <w:marLeft w:val="480"/>
          <w:marRight w:val="0"/>
          <w:marTop w:val="0"/>
          <w:marBottom w:val="0"/>
          <w:divBdr>
            <w:top w:val="none" w:sz="0" w:space="0" w:color="auto"/>
            <w:left w:val="none" w:sz="0" w:space="0" w:color="auto"/>
            <w:bottom w:val="none" w:sz="0" w:space="0" w:color="auto"/>
            <w:right w:val="none" w:sz="0" w:space="0" w:color="auto"/>
          </w:divBdr>
        </w:div>
        <w:div w:id="1885168250">
          <w:marLeft w:val="480"/>
          <w:marRight w:val="0"/>
          <w:marTop w:val="0"/>
          <w:marBottom w:val="0"/>
          <w:divBdr>
            <w:top w:val="none" w:sz="0" w:space="0" w:color="auto"/>
            <w:left w:val="none" w:sz="0" w:space="0" w:color="auto"/>
            <w:bottom w:val="none" w:sz="0" w:space="0" w:color="auto"/>
            <w:right w:val="none" w:sz="0" w:space="0" w:color="auto"/>
          </w:divBdr>
        </w:div>
        <w:div w:id="64761311">
          <w:marLeft w:val="480"/>
          <w:marRight w:val="0"/>
          <w:marTop w:val="0"/>
          <w:marBottom w:val="0"/>
          <w:divBdr>
            <w:top w:val="none" w:sz="0" w:space="0" w:color="auto"/>
            <w:left w:val="none" w:sz="0" w:space="0" w:color="auto"/>
            <w:bottom w:val="none" w:sz="0" w:space="0" w:color="auto"/>
            <w:right w:val="none" w:sz="0" w:space="0" w:color="auto"/>
          </w:divBdr>
        </w:div>
      </w:divsChild>
    </w:div>
    <w:div w:id="1996883364">
      <w:marLeft w:val="480"/>
      <w:marRight w:val="0"/>
      <w:marTop w:val="0"/>
      <w:marBottom w:val="0"/>
      <w:divBdr>
        <w:top w:val="none" w:sz="0" w:space="0" w:color="auto"/>
        <w:left w:val="none" w:sz="0" w:space="0" w:color="auto"/>
        <w:bottom w:val="none" w:sz="0" w:space="0" w:color="auto"/>
        <w:right w:val="none" w:sz="0" w:space="0" w:color="auto"/>
      </w:divBdr>
    </w:div>
    <w:div w:id="1996912013">
      <w:marLeft w:val="480"/>
      <w:marRight w:val="0"/>
      <w:marTop w:val="0"/>
      <w:marBottom w:val="0"/>
      <w:divBdr>
        <w:top w:val="none" w:sz="0" w:space="0" w:color="auto"/>
        <w:left w:val="none" w:sz="0" w:space="0" w:color="auto"/>
        <w:bottom w:val="none" w:sz="0" w:space="0" w:color="auto"/>
        <w:right w:val="none" w:sz="0" w:space="0" w:color="auto"/>
      </w:divBdr>
    </w:div>
    <w:div w:id="1996914123">
      <w:marLeft w:val="480"/>
      <w:marRight w:val="0"/>
      <w:marTop w:val="0"/>
      <w:marBottom w:val="0"/>
      <w:divBdr>
        <w:top w:val="none" w:sz="0" w:space="0" w:color="auto"/>
        <w:left w:val="none" w:sz="0" w:space="0" w:color="auto"/>
        <w:bottom w:val="none" w:sz="0" w:space="0" w:color="auto"/>
        <w:right w:val="none" w:sz="0" w:space="0" w:color="auto"/>
      </w:divBdr>
    </w:div>
    <w:div w:id="1997299707">
      <w:marLeft w:val="480"/>
      <w:marRight w:val="0"/>
      <w:marTop w:val="0"/>
      <w:marBottom w:val="0"/>
      <w:divBdr>
        <w:top w:val="none" w:sz="0" w:space="0" w:color="auto"/>
        <w:left w:val="none" w:sz="0" w:space="0" w:color="auto"/>
        <w:bottom w:val="none" w:sz="0" w:space="0" w:color="auto"/>
        <w:right w:val="none" w:sz="0" w:space="0" w:color="auto"/>
      </w:divBdr>
    </w:div>
    <w:div w:id="1997368439">
      <w:marLeft w:val="480"/>
      <w:marRight w:val="0"/>
      <w:marTop w:val="0"/>
      <w:marBottom w:val="0"/>
      <w:divBdr>
        <w:top w:val="none" w:sz="0" w:space="0" w:color="auto"/>
        <w:left w:val="none" w:sz="0" w:space="0" w:color="auto"/>
        <w:bottom w:val="none" w:sz="0" w:space="0" w:color="auto"/>
        <w:right w:val="none" w:sz="0" w:space="0" w:color="auto"/>
      </w:divBdr>
    </w:div>
    <w:div w:id="1997538458">
      <w:marLeft w:val="480"/>
      <w:marRight w:val="0"/>
      <w:marTop w:val="0"/>
      <w:marBottom w:val="0"/>
      <w:divBdr>
        <w:top w:val="none" w:sz="0" w:space="0" w:color="auto"/>
        <w:left w:val="none" w:sz="0" w:space="0" w:color="auto"/>
        <w:bottom w:val="none" w:sz="0" w:space="0" w:color="auto"/>
        <w:right w:val="none" w:sz="0" w:space="0" w:color="auto"/>
      </w:divBdr>
    </w:div>
    <w:div w:id="1997567324">
      <w:marLeft w:val="480"/>
      <w:marRight w:val="0"/>
      <w:marTop w:val="0"/>
      <w:marBottom w:val="0"/>
      <w:divBdr>
        <w:top w:val="none" w:sz="0" w:space="0" w:color="auto"/>
        <w:left w:val="none" w:sz="0" w:space="0" w:color="auto"/>
        <w:bottom w:val="none" w:sz="0" w:space="0" w:color="auto"/>
        <w:right w:val="none" w:sz="0" w:space="0" w:color="auto"/>
      </w:divBdr>
    </w:div>
    <w:div w:id="1997608930">
      <w:marLeft w:val="480"/>
      <w:marRight w:val="0"/>
      <w:marTop w:val="0"/>
      <w:marBottom w:val="0"/>
      <w:divBdr>
        <w:top w:val="none" w:sz="0" w:space="0" w:color="auto"/>
        <w:left w:val="none" w:sz="0" w:space="0" w:color="auto"/>
        <w:bottom w:val="none" w:sz="0" w:space="0" w:color="auto"/>
        <w:right w:val="none" w:sz="0" w:space="0" w:color="auto"/>
      </w:divBdr>
    </w:div>
    <w:div w:id="1997802014">
      <w:marLeft w:val="480"/>
      <w:marRight w:val="0"/>
      <w:marTop w:val="0"/>
      <w:marBottom w:val="0"/>
      <w:divBdr>
        <w:top w:val="none" w:sz="0" w:space="0" w:color="auto"/>
        <w:left w:val="none" w:sz="0" w:space="0" w:color="auto"/>
        <w:bottom w:val="none" w:sz="0" w:space="0" w:color="auto"/>
        <w:right w:val="none" w:sz="0" w:space="0" w:color="auto"/>
      </w:divBdr>
    </w:div>
    <w:div w:id="1997802084">
      <w:marLeft w:val="480"/>
      <w:marRight w:val="0"/>
      <w:marTop w:val="0"/>
      <w:marBottom w:val="0"/>
      <w:divBdr>
        <w:top w:val="none" w:sz="0" w:space="0" w:color="auto"/>
        <w:left w:val="none" w:sz="0" w:space="0" w:color="auto"/>
        <w:bottom w:val="none" w:sz="0" w:space="0" w:color="auto"/>
        <w:right w:val="none" w:sz="0" w:space="0" w:color="auto"/>
      </w:divBdr>
    </w:div>
    <w:div w:id="1997874651">
      <w:marLeft w:val="480"/>
      <w:marRight w:val="0"/>
      <w:marTop w:val="0"/>
      <w:marBottom w:val="0"/>
      <w:divBdr>
        <w:top w:val="none" w:sz="0" w:space="0" w:color="auto"/>
        <w:left w:val="none" w:sz="0" w:space="0" w:color="auto"/>
        <w:bottom w:val="none" w:sz="0" w:space="0" w:color="auto"/>
        <w:right w:val="none" w:sz="0" w:space="0" w:color="auto"/>
      </w:divBdr>
    </w:div>
    <w:div w:id="1997874808">
      <w:bodyDiv w:val="1"/>
      <w:marLeft w:val="0"/>
      <w:marRight w:val="0"/>
      <w:marTop w:val="0"/>
      <w:marBottom w:val="0"/>
      <w:divBdr>
        <w:top w:val="none" w:sz="0" w:space="0" w:color="auto"/>
        <w:left w:val="none" w:sz="0" w:space="0" w:color="auto"/>
        <w:bottom w:val="none" w:sz="0" w:space="0" w:color="auto"/>
        <w:right w:val="none" w:sz="0" w:space="0" w:color="auto"/>
      </w:divBdr>
    </w:div>
    <w:div w:id="1997954880">
      <w:marLeft w:val="480"/>
      <w:marRight w:val="0"/>
      <w:marTop w:val="0"/>
      <w:marBottom w:val="0"/>
      <w:divBdr>
        <w:top w:val="none" w:sz="0" w:space="0" w:color="auto"/>
        <w:left w:val="none" w:sz="0" w:space="0" w:color="auto"/>
        <w:bottom w:val="none" w:sz="0" w:space="0" w:color="auto"/>
        <w:right w:val="none" w:sz="0" w:space="0" w:color="auto"/>
      </w:divBdr>
    </w:div>
    <w:div w:id="1997998088">
      <w:bodyDiv w:val="1"/>
      <w:marLeft w:val="0"/>
      <w:marRight w:val="0"/>
      <w:marTop w:val="0"/>
      <w:marBottom w:val="0"/>
      <w:divBdr>
        <w:top w:val="none" w:sz="0" w:space="0" w:color="auto"/>
        <w:left w:val="none" w:sz="0" w:space="0" w:color="auto"/>
        <w:bottom w:val="none" w:sz="0" w:space="0" w:color="auto"/>
        <w:right w:val="none" w:sz="0" w:space="0" w:color="auto"/>
      </w:divBdr>
    </w:div>
    <w:div w:id="1998146527">
      <w:bodyDiv w:val="1"/>
      <w:marLeft w:val="0"/>
      <w:marRight w:val="0"/>
      <w:marTop w:val="0"/>
      <w:marBottom w:val="0"/>
      <w:divBdr>
        <w:top w:val="none" w:sz="0" w:space="0" w:color="auto"/>
        <w:left w:val="none" w:sz="0" w:space="0" w:color="auto"/>
        <w:bottom w:val="none" w:sz="0" w:space="0" w:color="auto"/>
        <w:right w:val="none" w:sz="0" w:space="0" w:color="auto"/>
      </w:divBdr>
      <w:divsChild>
        <w:div w:id="1674188756">
          <w:marLeft w:val="480"/>
          <w:marRight w:val="0"/>
          <w:marTop w:val="0"/>
          <w:marBottom w:val="0"/>
          <w:divBdr>
            <w:top w:val="none" w:sz="0" w:space="0" w:color="auto"/>
            <w:left w:val="none" w:sz="0" w:space="0" w:color="auto"/>
            <w:bottom w:val="none" w:sz="0" w:space="0" w:color="auto"/>
            <w:right w:val="none" w:sz="0" w:space="0" w:color="auto"/>
          </w:divBdr>
        </w:div>
        <w:div w:id="761075472">
          <w:marLeft w:val="480"/>
          <w:marRight w:val="0"/>
          <w:marTop w:val="0"/>
          <w:marBottom w:val="0"/>
          <w:divBdr>
            <w:top w:val="none" w:sz="0" w:space="0" w:color="auto"/>
            <w:left w:val="none" w:sz="0" w:space="0" w:color="auto"/>
            <w:bottom w:val="none" w:sz="0" w:space="0" w:color="auto"/>
            <w:right w:val="none" w:sz="0" w:space="0" w:color="auto"/>
          </w:divBdr>
        </w:div>
        <w:div w:id="984166435">
          <w:marLeft w:val="480"/>
          <w:marRight w:val="0"/>
          <w:marTop w:val="0"/>
          <w:marBottom w:val="0"/>
          <w:divBdr>
            <w:top w:val="none" w:sz="0" w:space="0" w:color="auto"/>
            <w:left w:val="none" w:sz="0" w:space="0" w:color="auto"/>
            <w:bottom w:val="none" w:sz="0" w:space="0" w:color="auto"/>
            <w:right w:val="none" w:sz="0" w:space="0" w:color="auto"/>
          </w:divBdr>
        </w:div>
        <w:div w:id="774517236">
          <w:marLeft w:val="480"/>
          <w:marRight w:val="0"/>
          <w:marTop w:val="0"/>
          <w:marBottom w:val="0"/>
          <w:divBdr>
            <w:top w:val="none" w:sz="0" w:space="0" w:color="auto"/>
            <w:left w:val="none" w:sz="0" w:space="0" w:color="auto"/>
            <w:bottom w:val="none" w:sz="0" w:space="0" w:color="auto"/>
            <w:right w:val="none" w:sz="0" w:space="0" w:color="auto"/>
          </w:divBdr>
        </w:div>
        <w:div w:id="1043557291">
          <w:marLeft w:val="480"/>
          <w:marRight w:val="0"/>
          <w:marTop w:val="0"/>
          <w:marBottom w:val="0"/>
          <w:divBdr>
            <w:top w:val="none" w:sz="0" w:space="0" w:color="auto"/>
            <w:left w:val="none" w:sz="0" w:space="0" w:color="auto"/>
            <w:bottom w:val="none" w:sz="0" w:space="0" w:color="auto"/>
            <w:right w:val="none" w:sz="0" w:space="0" w:color="auto"/>
          </w:divBdr>
        </w:div>
        <w:div w:id="1542402793">
          <w:marLeft w:val="480"/>
          <w:marRight w:val="0"/>
          <w:marTop w:val="0"/>
          <w:marBottom w:val="0"/>
          <w:divBdr>
            <w:top w:val="none" w:sz="0" w:space="0" w:color="auto"/>
            <w:left w:val="none" w:sz="0" w:space="0" w:color="auto"/>
            <w:bottom w:val="none" w:sz="0" w:space="0" w:color="auto"/>
            <w:right w:val="none" w:sz="0" w:space="0" w:color="auto"/>
          </w:divBdr>
        </w:div>
        <w:div w:id="365982619">
          <w:marLeft w:val="480"/>
          <w:marRight w:val="0"/>
          <w:marTop w:val="0"/>
          <w:marBottom w:val="0"/>
          <w:divBdr>
            <w:top w:val="none" w:sz="0" w:space="0" w:color="auto"/>
            <w:left w:val="none" w:sz="0" w:space="0" w:color="auto"/>
            <w:bottom w:val="none" w:sz="0" w:space="0" w:color="auto"/>
            <w:right w:val="none" w:sz="0" w:space="0" w:color="auto"/>
          </w:divBdr>
        </w:div>
        <w:div w:id="975988925">
          <w:marLeft w:val="480"/>
          <w:marRight w:val="0"/>
          <w:marTop w:val="0"/>
          <w:marBottom w:val="0"/>
          <w:divBdr>
            <w:top w:val="none" w:sz="0" w:space="0" w:color="auto"/>
            <w:left w:val="none" w:sz="0" w:space="0" w:color="auto"/>
            <w:bottom w:val="none" w:sz="0" w:space="0" w:color="auto"/>
            <w:right w:val="none" w:sz="0" w:space="0" w:color="auto"/>
          </w:divBdr>
        </w:div>
        <w:div w:id="1766030131">
          <w:marLeft w:val="480"/>
          <w:marRight w:val="0"/>
          <w:marTop w:val="0"/>
          <w:marBottom w:val="0"/>
          <w:divBdr>
            <w:top w:val="none" w:sz="0" w:space="0" w:color="auto"/>
            <w:left w:val="none" w:sz="0" w:space="0" w:color="auto"/>
            <w:bottom w:val="none" w:sz="0" w:space="0" w:color="auto"/>
            <w:right w:val="none" w:sz="0" w:space="0" w:color="auto"/>
          </w:divBdr>
        </w:div>
        <w:div w:id="1544243715">
          <w:marLeft w:val="480"/>
          <w:marRight w:val="0"/>
          <w:marTop w:val="0"/>
          <w:marBottom w:val="0"/>
          <w:divBdr>
            <w:top w:val="none" w:sz="0" w:space="0" w:color="auto"/>
            <w:left w:val="none" w:sz="0" w:space="0" w:color="auto"/>
            <w:bottom w:val="none" w:sz="0" w:space="0" w:color="auto"/>
            <w:right w:val="none" w:sz="0" w:space="0" w:color="auto"/>
          </w:divBdr>
        </w:div>
        <w:div w:id="1388720583">
          <w:marLeft w:val="480"/>
          <w:marRight w:val="0"/>
          <w:marTop w:val="0"/>
          <w:marBottom w:val="0"/>
          <w:divBdr>
            <w:top w:val="none" w:sz="0" w:space="0" w:color="auto"/>
            <w:left w:val="none" w:sz="0" w:space="0" w:color="auto"/>
            <w:bottom w:val="none" w:sz="0" w:space="0" w:color="auto"/>
            <w:right w:val="none" w:sz="0" w:space="0" w:color="auto"/>
          </w:divBdr>
        </w:div>
        <w:div w:id="1616909080">
          <w:marLeft w:val="480"/>
          <w:marRight w:val="0"/>
          <w:marTop w:val="0"/>
          <w:marBottom w:val="0"/>
          <w:divBdr>
            <w:top w:val="none" w:sz="0" w:space="0" w:color="auto"/>
            <w:left w:val="none" w:sz="0" w:space="0" w:color="auto"/>
            <w:bottom w:val="none" w:sz="0" w:space="0" w:color="auto"/>
            <w:right w:val="none" w:sz="0" w:space="0" w:color="auto"/>
          </w:divBdr>
        </w:div>
        <w:div w:id="560605504">
          <w:marLeft w:val="480"/>
          <w:marRight w:val="0"/>
          <w:marTop w:val="0"/>
          <w:marBottom w:val="0"/>
          <w:divBdr>
            <w:top w:val="none" w:sz="0" w:space="0" w:color="auto"/>
            <w:left w:val="none" w:sz="0" w:space="0" w:color="auto"/>
            <w:bottom w:val="none" w:sz="0" w:space="0" w:color="auto"/>
            <w:right w:val="none" w:sz="0" w:space="0" w:color="auto"/>
          </w:divBdr>
        </w:div>
        <w:div w:id="142697794">
          <w:marLeft w:val="480"/>
          <w:marRight w:val="0"/>
          <w:marTop w:val="0"/>
          <w:marBottom w:val="0"/>
          <w:divBdr>
            <w:top w:val="none" w:sz="0" w:space="0" w:color="auto"/>
            <w:left w:val="none" w:sz="0" w:space="0" w:color="auto"/>
            <w:bottom w:val="none" w:sz="0" w:space="0" w:color="auto"/>
            <w:right w:val="none" w:sz="0" w:space="0" w:color="auto"/>
          </w:divBdr>
        </w:div>
        <w:div w:id="1377123219">
          <w:marLeft w:val="480"/>
          <w:marRight w:val="0"/>
          <w:marTop w:val="0"/>
          <w:marBottom w:val="0"/>
          <w:divBdr>
            <w:top w:val="none" w:sz="0" w:space="0" w:color="auto"/>
            <w:left w:val="none" w:sz="0" w:space="0" w:color="auto"/>
            <w:bottom w:val="none" w:sz="0" w:space="0" w:color="auto"/>
            <w:right w:val="none" w:sz="0" w:space="0" w:color="auto"/>
          </w:divBdr>
        </w:div>
        <w:div w:id="1317953864">
          <w:marLeft w:val="480"/>
          <w:marRight w:val="0"/>
          <w:marTop w:val="0"/>
          <w:marBottom w:val="0"/>
          <w:divBdr>
            <w:top w:val="none" w:sz="0" w:space="0" w:color="auto"/>
            <w:left w:val="none" w:sz="0" w:space="0" w:color="auto"/>
            <w:bottom w:val="none" w:sz="0" w:space="0" w:color="auto"/>
            <w:right w:val="none" w:sz="0" w:space="0" w:color="auto"/>
          </w:divBdr>
        </w:div>
        <w:div w:id="1277714194">
          <w:marLeft w:val="480"/>
          <w:marRight w:val="0"/>
          <w:marTop w:val="0"/>
          <w:marBottom w:val="0"/>
          <w:divBdr>
            <w:top w:val="none" w:sz="0" w:space="0" w:color="auto"/>
            <w:left w:val="none" w:sz="0" w:space="0" w:color="auto"/>
            <w:bottom w:val="none" w:sz="0" w:space="0" w:color="auto"/>
            <w:right w:val="none" w:sz="0" w:space="0" w:color="auto"/>
          </w:divBdr>
        </w:div>
        <w:div w:id="1515419769">
          <w:marLeft w:val="480"/>
          <w:marRight w:val="0"/>
          <w:marTop w:val="0"/>
          <w:marBottom w:val="0"/>
          <w:divBdr>
            <w:top w:val="none" w:sz="0" w:space="0" w:color="auto"/>
            <w:left w:val="none" w:sz="0" w:space="0" w:color="auto"/>
            <w:bottom w:val="none" w:sz="0" w:space="0" w:color="auto"/>
            <w:right w:val="none" w:sz="0" w:space="0" w:color="auto"/>
          </w:divBdr>
        </w:div>
        <w:div w:id="351954498">
          <w:marLeft w:val="480"/>
          <w:marRight w:val="0"/>
          <w:marTop w:val="0"/>
          <w:marBottom w:val="0"/>
          <w:divBdr>
            <w:top w:val="none" w:sz="0" w:space="0" w:color="auto"/>
            <w:left w:val="none" w:sz="0" w:space="0" w:color="auto"/>
            <w:bottom w:val="none" w:sz="0" w:space="0" w:color="auto"/>
            <w:right w:val="none" w:sz="0" w:space="0" w:color="auto"/>
          </w:divBdr>
        </w:div>
        <w:div w:id="861087049">
          <w:marLeft w:val="480"/>
          <w:marRight w:val="0"/>
          <w:marTop w:val="0"/>
          <w:marBottom w:val="0"/>
          <w:divBdr>
            <w:top w:val="none" w:sz="0" w:space="0" w:color="auto"/>
            <w:left w:val="none" w:sz="0" w:space="0" w:color="auto"/>
            <w:bottom w:val="none" w:sz="0" w:space="0" w:color="auto"/>
            <w:right w:val="none" w:sz="0" w:space="0" w:color="auto"/>
          </w:divBdr>
        </w:div>
        <w:div w:id="526334900">
          <w:marLeft w:val="480"/>
          <w:marRight w:val="0"/>
          <w:marTop w:val="0"/>
          <w:marBottom w:val="0"/>
          <w:divBdr>
            <w:top w:val="none" w:sz="0" w:space="0" w:color="auto"/>
            <w:left w:val="none" w:sz="0" w:space="0" w:color="auto"/>
            <w:bottom w:val="none" w:sz="0" w:space="0" w:color="auto"/>
            <w:right w:val="none" w:sz="0" w:space="0" w:color="auto"/>
          </w:divBdr>
        </w:div>
        <w:div w:id="74128103">
          <w:marLeft w:val="480"/>
          <w:marRight w:val="0"/>
          <w:marTop w:val="0"/>
          <w:marBottom w:val="0"/>
          <w:divBdr>
            <w:top w:val="none" w:sz="0" w:space="0" w:color="auto"/>
            <w:left w:val="none" w:sz="0" w:space="0" w:color="auto"/>
            <w:bottom w:val="none" w:sz="0" w:space="0" w:color="auto"/>
            <w:right w:val="none" w:sz="0" w:space="0" w:color="auto"/>
          </w:divBdr>
        </w:div>
        <w:div w:id="1687563275">
          <w:marLeft w:val="480"/>
          <w:marRight w:val="0"/>
          <w:marTop w:val="0"/>
          <w:marBottom w:val="0"/>
          <w:divBdr>
            <w:top w:val="none" w:sz="0" w:space="0" w:color="auto"/>
            <w:left w:val="none" w:sz="0" w:space="0" w:color="auto"/>
            <w:bottom w:val="none" w:sz="0" w:space="0" w:color="auto"/>
            <w:right w:val="none" w:sz="0" w:space="0" w:color="auto"/>
          </w:divBdr>
        </w:div>
        <w:div w:id="95685387">
          <w:marLeft w:val="480"/>
          <w:marRight w:val="0"/>
          <w:marTop w:val="0"/>
          <w:marBottom w:val="0"/>
          <w:divBdr>
            <w:top w:val="none" w:sz="0" w:space="0" w:color="auto"/>
            <w:left w:val="none" w:sz="0" w:space="0" w:color="auto"/>
            <w:bottom w:val="none" w:sz="0" w:space="0" w:color="auto"/>
            <w:right w:val="none" w:sz="0" w:space="0" w:color="auto"/>
          </w:divBdr>
        </w:div>
        <w:div w:id="235022367">
          <w:marLeft w:val="480"/>
          <w:marRight w:val="0"/>
          <w:marTop w:val="0"/>
          <w:marBottom w:val="0"/>
          <w:divBdr>
            <w:top w:val="none" w:sz="0" w:space="0" w:color="auto"/>
            <w:left w:val="none" w:sz="0" w:space="0" w:color="auto"/>
            <w:bottom w:val="none" w:sz="0" w:space="0" w:color="auto"/>
            <w:right w:val="none" w:sz="0" w:space="0" w:color="auto"/>
          </w:divBdr>
        </w:div>
        <w:div w:id="1699577674">
          <w:marLeft w:val="480"/>
          <w:marRight w:val="0"/>
          <w:marTop w:val="0"/>
          <w:marBottom w:val="0"/>
          <w:divBdr>
            <w:top w:val="none" w:sz="0" w:space="0" w:color="auto"/>
            <w:left w:val="none" w:sz="0" w:space="0" w:color="auto"/>
            <w:bottom w:val="none" w:sz="0" w:space="0" w:color="auto"/>
            <w:right w:val="none" w:sz="0" w:space="0" w:color="auto"/>
          </w:divBdr>
        </w:div>
        <w:div w:id="1485849766">
          <w:marLeft w:val="480"/>
          <w:marRight w:val="0"/>
          <w:marTop w:val="0"/>
          <w:marBottom w:val="0"/>
          <w:divBdr>
            <w:top w:val="none" w:sz="0" w:space="0" w:color="auto"/>
            <w:left w:val="none" w:sz="0" w:space="0" w:color="auto"/>
            <w:bottom w:val="none" w:sz="0" w:space="0" w:color="auto"/>
            <w:right w:val="none" w:sz="0" w:space="0" w:color="auto"/>
          </w:divBdr>
        </w:div>
        <w:div w:id="1641694241">
          <w:marLeft w:val="480"/>
          <w:marRight w:val="0"/>
          <w:marTop w:val="0"/>
          <w:marBottom w:val="0"/>
          <w:divBdr>
            <w:top w:val="none" w:sz="0" w:space="0" w:color="auto"/>
            <w:left w:val="none" w:sz="0" w:space="0" w:color="auto"/>
            <w:bottom w:val="none" w:sz="0" w:space="0" w:color="auto"/>
            <w:right w:val="none" w:sz="0" w:space="0" w:color="auto"/>
          </w:divBdr>
        </w:div>
        <w:div w:id="474834553">
          <w:marLeft w:val="480"/>
          <w:marRight w:val="0"/>
          <w:marTop w:val="0"/>
          <w:marBottom w:val="0"/>
          <w:divBdr>
            <w:top w:val="none" w:sz="0" w:space="0" w:color="auto"/>
            <w:left w:val="none" w:sz="0" w:space="0" w:color="auto"/>
            <w:bottom w:val="none" w:sz="0" w:space="0" w:color="auto"/>
            <w:right w:val="none" w:sz="0" w:space="0" w:color="auto"/>
          </w:divBdr>
        </w:div>
        <w:div w:id="443958476">
          <w:marLeft w:val="480"/>
          <w:marRight w:val="0"/>
          <w:marTop w:val="0"/>
          <w:marBottom w:val="0"/>
          <w:divBdr>
            <w:top w:val="none" w:sz="0" w:space="0" w:color="auto"/>
            <w:left w:val="none" w:sz="0" w:space="0" w:color="auto"/>
            <w:bottom w:val="none" w:sz="0" w:space="0" w:color="auto"/>
            <w:right w:val="none" w:sz="0" w:space="0" w:color="auto"/>
          </w:divBdr>
        </w:div>
        <w:div w:id="1661231797">
          <w:marLeft w:val="480"/>
          <w:marRight w:val="0"/>
          <w:marTop w:val="0"/>
          <w:marBottom w:val="0"/>
          <w:divBdr>
            <w:top w:val="none" w:sz="0" w:space="0" w:color="auto"/>
            <w:left w:val="none" w:sz="0" w:space="0" w:color="auto"/>
            <w:bottom w:val="none" w:sz="0" w:space="0" w:color="auto"/>
            <w:right w:val="none" w:sz="0" w:space="0" w:color="auto"/>
          </w:divBdr>
        </w:div>
        <w:div w:id="1606115623">
          <w:marLeft w:val="480"/>
          <w:marRight w:val="0"/>
          <w:marTop w:val="0"/>
          <w:marBottom w:val="0"/>
          <w:divBdr>
            <w:top w:val="none" w:sz="0" w:space="0" w:color="auto"/>
            <w:left w:val="none" w:sz="0" w:space="0" w:color="auto"/>
            <w:bottom w:val="none" w:sz="0" w:space="0" w:color="auto"/>
            <w:right w:val="none" w:sz="0" w:space="0" w:color="auto"/>
          </w:divBdr>
        </w:div>
        <w:div w:id="572398507">
          <w:marLeft w:val="480"/>
          <w:marRight w:val="0"/>
          <w:marTop w:val="0"/>
          <w:marBottom w:val="0"/>
          <w:divBdr>
            <w:top w:val="none" w:sz="0" w:space="0" w:color="auto"/>
            <w:left w:val="none" w:sz="0" w:space="0" w:color="auto"/>
            <w:bottom w:val="none" w:sz="0" w:space="0" w:color="auto"/>
            <w:right w:val="none" w:sz="0" w:space="0" w:color="auto"/>
          </w:divBdr>
        </w:div>
        <w:div w:id="7488349">
          <w:marLeft w:val="480"/>
          <w:marRight w:val="0"/>
          <w:marTop w:val="0"/>
          <w:marBottom w:val="0"/>
          <w:divBdr>
            <w:top w:val="none" w:sz="0" w:space="0" w:color="auto"/>
            <w:left w:val="none" w:sz="0" w:space="0" w:color="auto"/>
            <w:bottom w:val="none" w:sz="0" w:space="0" w:color="auto"/>
            <w:right w:val="none" w:sz="0" w:space="0" w:color="auto"/>
          </w:divBdr>
        </w:div>
        <w:div w:id="1654723702">
          <w:marLeft w:val="480"/>
          <w:marRight w:val="0"/>
          <w:marTop w:val="0"/>
          <w:marBottom w:val="0"/>
          <w:divBdr>
            <w:top w:val="none" w:sz="0" w:space="0" w:color="auto"/>
            <w:left w:val="none" w:sz="0" w:space="0" w:color="auto"/>
            <w:bottom w:val="none" w:sz="0" w:space="0" w:color="auto"/>
            <w:right w:val="none" w:sz="0" w:space="0" w:color="auto"/>
          </w:divBdr>
        </w:div>
        <w:div w:id="329138593">
          <w:marLeft w:val="480"/>
          <w:marRight w:val="0"/>
          <w:marTop w:val="0"/>
          <w:marBottom w:val="0"/>
          <w:divBdr>
            <w:top w:val="none" w:sz="0" w:space="0" w:color="auto"/>
            <w:left w:val="none" w:sz="0" w:space="0" w:color="auto"/>
            <w:bottom w:val="none" w:sz="0" w:space="0" w:color="auto"/>
            <w:right w:val="none" w:sz="0" w:space="0" w:color="auto"/>
          </w:divBdr>
        </w:div>
        <w:div w:id="573274958">
          <w:marLeft w:val="480"/>
          <w:marRight w:val="0"/>
          <w:marTop w:val="0"/>
          <w:marBottom w:val="0"/>
          <w:divBdr>
            <w:top w:val="none" w:sz="0" w:space="0" w:color="auto"/>
            <w:left w:val="none" w:sz="0" w:space="0" w:color="auto"/>
            <w:bottom w:val="none" w:sz="0" w:space="0" w:color="auto"/>
            <w:right w:val="none" w:sz="0" w:space="0" w:color="auto"/>
          </w:divBdr>
        </w:div>
        <w:div w:id="1920824048">
          <w:marLeft w:val="480"/>
          <w:marRight w:val="0"/>
          <w:marTop w:val="0"/>
          <w:marBottom w:val="0"/>
          <w:divBdr>
            <w:top w:val="none" w:sz="0" w:space="0" w:color="auto"/>
            <w:left w:val="none" w:sz="0" w:space="0" w:color="auto"/>
            <w:bottom w:val="none" w:sz="0" w:space="0" w:color="auto"/>
            <w:right w:val="none" w:sz="0" w:space="0" w:color="auto"/>
          </w:divBdr>
        </w:div>
        <w:div w:id="2061048597">
          <w:marLeft w:val="480"/>
          <w:marRight w:val="0"/>
          <w:marTop w:val="0"/>
          <w:marBottom w:val="0"/>
          <w:divBdr>
            <w:top w:val="none" w:sz="0" w:space="0" w:color="auto"/>
            <w:left w:val="none" w:sz="0" w:space="0" w:color="auto"/>
            <w:bottom w:val="none" w:sz="0" w:space="0" w:color="auto"/>
            <w:right w:val="none" w:sz="0" w:space="0" w:color="auto"/>
          </w:divBdr>
        </w:div>
        <w:div w:id="45493895">
          <w:marLeft w:val="480"/>
          <w:marRight w:val="0"/>
          <w:marTop w:val="0"/>
          <w:marBottom w:val="0"/>
          <w:divBdr>
            <w:top w:val="none" w:sz="0" w:space="0" w:color="auto"/>
            <w:left w:val="none" w:sz="0" w:space="0" w:color="auto"/>
            <w:bottom w:val="none" w:sz="0" w:space="0" w:color="auto"/>
            <w:right w:val="none" w:sz="0" w:space="0" w:color="auto"/>
          </w:divBdr>
        </w:div>
        <w:div w:id="812983094">
          <w:marLeft w:val="480"/>
          <w:marRight w:val="0"/>
          <w:marTop w:val="0"/>
          <w:marBottom w:val="0"/>
          <w:divBdr>
            <w:top w:val="none" w:sz="0" w:space="0" w:color="auto"/>
            <w:left w:val="none" w:sz="0" w:space="0" w:color="auto"/>
            <w:bottom w:val="none" w:sz="0" w:space="0" w:color="auto"/>
            <w:right w:val="none" w:sz="0" w:space="0" w:color="auto"/>
          </w:divBdr>
        </w:div>
        <w:div w:id="1410342574">
          <w:marLeft w:val="480"/>
          <w:marRight w:val="0"/>
          <w:marTop w:val="0"/>
          <w:marBottom w:val="0"/>
          <w:divBdr>
            <w:top w:val="none" w:sz="0" w:space="0" w:color="auto"/>
            <w:left w:val="none" w:sz="0" w:space="0" w:color="auto"/>
            <w:bottom w:val="none" w:sz="0" w:space="0" w:color="auto"/>
            <w:right w:val="none" w:sz="0" w:space="0" w:color="auto"/>
          </w:divBdr>
        </w:div>
        <w:div w:id="586112033">
          <w:marLeft w:val="480"/>
          <w:marRight w:val="0"/>
          <w:marTop w:val="0"/>
          <w:marBottom w:val="0"/>
          <w:divBdr>
            <w:top w:val="none" w:sz="0" w:space="0" w:color="auto"/>
            <w:left w:val="none" w:sz="0" w:space="0" w:color="auto"/>
            <w:bottom w:val="none" w:sz="0" w:space="0" w:color="auto"/>
            <w:right w:val="none" w:sz="0" w:space="0" w:color="auto"/>
          </w:divBdr>
        </w:div>
      </w:divsChild>
    </w:div>
    <w:div w:id="1998266945">
      <w:marLeft w:val="480"/>
      <w:marRight w:val="0"/>
      <w:marTop w:val="0"/>
      <w:marBottom w:val="0"/>
      <w:divBdr>
        <w:top w:val="none" w:sz="0" w:space="0" w:color="auto"/>
        <w:left w:val="none" w:sz="0" w:space="0" w:color="auto"/>
        <w:bottom w:val="none" w:sz="0" w:space="0" w:color="auto"/>
        <w:right w:val="none" w:sz="0" w:space="0" w:color="auto"/>
      </w:divBdr>
    </w:div>
    <w:div w:id="1998528533">
      <w:marLeft w:val="480"/>
      <w:marRight w:val="0"/>
      <w:marTop w:val="0"/>
      <w:marBottom w:val="0"/>
      <w:divBdr>
        <w:top w:val="none" w:sz="0" w:space="0" w:color="auto"/>
        <w:left w:val="none" w:sz="0" w:space="0" w:color="auto"/>
        <w:bottom w:val="none" w:sz="0" w:space="0" w:color="auto"/>
        <w:right w:val="none" w:sz="0" w:space="0" w:color="auto"/>
      </w:divBdr>
    </w:div>
    <w:div w:id="1998801159">
      <w:marLeft w:val="480"/>
      <w:marRight w:val="0"/>
      <w:marTop w:val="0"/>
      <w:marBottom w:val="0"/>
      <w:divBdr>
        <w:top w:val="none" w:sz="0" w:space="0" w:color="auto"/>
        <w:left w:val="none" w:sz="0" w:space="0" w:color="auto"/>
        <w:bottom w:val="none" w:sz="0" w:space="0" w:color="auto"/>
        <w:right w:val="none" w:sz="0" w:space="0" w:color="auto"/>
      </w:divBdr>
    </w:div>
    <w:div w:id="1998848191">
      <w:marLeft w:val="480"/>
      <w:marRight w:val="0"/>
      <w:marTop w:val="0"/>
      <w:marBottom w:val="0"/>
      <w:divBdr>
        <w:top w:val="none" w:sz="0" w:space="0" w:color="auto"/>
        <w:left w:val="none" w:sz="0" w:space="0" w:color="auto"/>
        <w:bottom w:val="none" w:sz="0" w:space="0" w:color="auto"/>
        <w:right w:val="none" w:sz="0" w:space="0" w:color="auto"/>
      </w:divBdr>
    </w:div>
    <w:div w:id="1998915916">
      <w:bodyDiv w:val="1"/>
      <w:marLeft w:val="0"/>
      <w:marRight w:val="0"/>
      <w:marTop w:val="0"/>
      <w:marBottom w:val="0"/>
      <w:divBdr>
        <w:top w:val="none" w:sz="0" w:space="0" w:color="auto"/>
        <w:left w:val="none" w:sz="0" w:space="0" w:color="auto"/>
        <w:bottom w:val="none" w:sz="0" w:space="0" w:color="auto"/>
        <w:right w:val="none" w:sz="0" w:space="0" w:color="auto"/>
      </w:divBdr>
      <w:divsChild>
        <w:div w:id="1460683411">
          <w:marLeft w:val="480"/>
          <w:marRight w:val="0"/>
          <w:marTop w:val="0"/>
          <w:marBottom w:val="0"/>
          <w:divBdr>
            <w:top w:val="none" w:sz="0" w:space="0" w:color="auto"/>
            <w:left w:val="none" w:sz="0" w:space="0" w:color="auto"/>
            <w:bottom w:val="none" w:sz="0" w:space="0" w:color="auto"/>
            <w:right w:val="none" w:sz="0" w:space="0" w:color="auto"/>
          </w:divBdr>
        </w:div>
        <w:div w:id="1982995603">
          <w:marLeft w:val="480"/>
          <w:marRight w:val="0"/>
          <w:marTop w:val="0"/>
          <w:marBottom w:val="0"/>
          <w:divBdr>
            <w:top w:val="none" w:sz="0" w:space="0" w:color="auto"/>
            <w:left w:val="none" w:sz="0" w:space="0" w:color="auto"/>
            <w:bottom w:val="none" w:sz="0" w:space="0" w:color="auto"/>
            <w:right w:val="none" w:sz="0" w:space="0" w:color="auto"/>
          </w:divBdr>
        </w:div>
        <w:div w:id="856235965">
          <w:marLeft w:val="480"/>
          <w:marRight w:val="0"/>
          <w:marTop w:val="0"/>
          <w:marBottom w:val="0"/>
          <w:divBdr>
            <w:top w:val="none" w:sz="0" w:space="0" w:color="auto"/>
            <w:left w:val="none" w:sz="0" w:space="0" w:color="auto"/>
            <w:bottom w:val="none" w:sz="0" w:space="0" w:color="auto"/>
            <w:right w:val="none" w:sz="0" w:space="0" w:color="auto"/>
          </w:divBdr>
        </w:div>
        <w:div w:id="1532380382">
          <w:marLeft w:val="480"/>
          <w:marRight w:val="0"/>
          <w:marTop w:val="0"/>
          <w:marBottom w:val="0"/>
          <w:divBdr>
            <w:top w:val="none" w:sz="0" w:space="0" w:color="auto"/>
            <w:left w:val="none" w:sz="0" w:space="0" w:color="auto"/>
            <w:bottom w:val="none" w:sz="0" w:space="0" w:color="auto"/>
            <w:right w:val="none" w:sz="0" w:space="0" w:color="auto"/>
          </w:divBdr>
        </w:div>
        <w:div w:id="1385448824">
          <w:marLeft w:val="480"/>
          <w:marRight w:val="0"/>
          <w:marTop w:val="0"/>
          <w:marBottom w:val="0"/>
          <w:divBdr>
            <w:top w:val="none" w:sz="0" w:space="0" w:color="auto"/>
            <w:left w:val="none" w:sz="0" w:space="0" w:color="auto"/>
            <w:bottom w:val="none" w:sz="0" w:space="0" w:color="auto"/>
            <w:right w:val="none" w:sz="0" w:space="0" w:color="auto"/>
          </w:divBdr>
        </w:div>
        <w:div w:id="854031245">
          <w:marLeft w:val="480"/>
          <w:marRight w:val="0"/>
          <w:marTop w:val="0"/>
          <w:marBottom w:val="0"/>
          <w:divBdr>
            <w:top w:val="none" w:sz="0" w:space="0" w:color="auto"/>
            <w:left w:val="none" w:sz="0" w:space="0" w:color="auto"/>
            <w:bottom w:val="none" w:sz="0" w:space="0" w:color="auto"/>
            <w:right w:val="none" w:sz="0" w:space="0" w:color="auto"/>
          </w:divBdr>
        </w:div>
        <w:div w:id="2146652900">
          <w:marLeft w:val="480"/>
          <w:marRight w:val="0"/>
          <w:marTop w:val="0"/>
          <w:marBottom w:val="0"/>
          <w:divBdr>
            <w:top w:val="none" w:sz="0" w:space="0" w:color="auto"/>
            <w:left w:val="none" w:sz="0" w:space="0" w:color="auto"/>
            <w:bottom w:val="none" w:sz="0" w:space="0" w:color="auto"/>
            <w:right w:val="none" w:sz="0" w:space="0" w:color="auto"/>
          </w:divBdr>
        </w:div>
        <w:div w:id="1386641528">
          <w:marLeft w:val="480"/>
          <w:marRight w:val="0"/>
          <w:marTop w:val="0"/>
          <w:marBottom w:val="0"/>
          <w:divBdr>
            <w:top w:val="none" w:sz="0" w:space="0" w:color="auto"/>
            <w:left w:val="none" w:sz="0" w:space="0" w:color="auto"/>
            <w:bottom w:val="none" w:sz="0" w:space="0" w:color="auto"/>
            <w:right w:val="none" w:sz="0" w:space="0" w:color="auto"/>
          </w:divBdr>
        </w:div>
        <w:div w:id="1525750596">
          <w:marLeft w:val="480"/>
          <w:marRight w:val="0"/>
          <w:marTop w:val="0"/>
          <w:marBottom w:val="0"/>
          <w:divBdr>
            <w:top w:val="none" w:sz="0" w:space="0" w:color="auto"/>
            <w:left w:val="none" w:sz="0" w:space="0" w:color="auto"/>
            <w:bottom w:val="none" w:sz="0" w:space="0" w:color="auto"/>
            <w:right w:val="none" w:sz="0" w:space="0" w:color="auto"/>
          </w:divBdr>
        </w:div>
        <w:div w:id="1287273638">
          <w:marLeft w:val="480"/>
          <w:marRight w:val="0"/>
          <w:marTop w:val="0"/>
          <w:marBottom w:val="0"/>
          <w:divBdr>
            <w:top w:val="none" w:sz="0" w:space="0" w:color="auto"/>
            <w:left w:val="none" w:sz="0" w:space="0" w:color="auto"/>
            <w:bottom w:val="none" w:sz="0" w:space="0" w:color="auto"/>
            <w:right w:val="none" w:sz="0" w:space="0" w:color="auto"/>
          </w:divBdr>
        </w:div>
        <w:div w:id="1276018045">
          <w:marLeft w:val="480"/>
          <w:marRight w:val="0"/>
          <w:marTop w:val="0"/>
          <w:marBottom w:val="0"/>
          <w:divBdr>
            <w:top w:val="none" w:sz="0" w:space="0" w:color="auto"/>
            <w:left w:val="none" w:sz="0" w:space="0" w:color="auto"/>
            <w:bottom w:val="none" w:sz="0" w:space="0" w:color="auto"/>
            <w:right w:val="none" w:sz="0" w:space="0" w:color="auto"/>
          </w:divBdr>
        </w:div>
        <w:div w:id="1648893660">
          <w:marLeft w:val="480"/>
          <w:marRight w:val="0"/>
          <w:marTop w:val="0"/>
          <w:marBottom w:val="0"/>
          <w:divBdr>
            <w:top w:val="none" w:sz="0" w:space="0" w:color="auto"/>
            <w:left w:val="none" w:sz="0" w:space="0" w:color="auto"/>
            <w:bottom w:val="none" w:sz="0" w:space="0" w:color="auto"/>
            <w:right w:val="none" w:sz="0" w:space="0" w:color="auto"/>
          </w:divBdr>
        </w:div>
        <w:div w:id="1938445309">
          <w:marLeft w:val="480"/>
          <w:marRight w:val="0"/>
          <w:marTop w:val="0"/>
          <w:marBottom w:val="0"/>
          <w:divBdr>
            <w:top w:val="none" w:sz="0" w:space="0" w:color="auto"/>
            <w:left w:val="none" w:sz="0" w:space="0" w:color="auto"/>
            <w:bottom w:val="none" w:sz="0" w:space="0" w:color="auto"/>
            <w:right w:val="none" w:sz="0" w:space="0" w:color="auto"/>
          </w:divBdr>
        </w:div>
        <w:div w:id="1789854456">
          <w:marLeft w:val="480"/>
          <w:marRight w:val="0"/>
          <w:marTop w:val="0"/>
          <w:marBottom w:val="0"/>
          <w:divBdr>
            <w:top w:val="none" w:sz="0" w:space="0" w:color="auto"/>
            <w:left w:val="none" w:sz="0" w:space="0" w:color="auto"/>
            <w:bottom w:val="none" w:sz="0" w:space="0" w:color="auto"/>
            <w:right w:val="none" w:sz="0" w:space="0" w:color="auto"/>
          </w:divBdr>
        </w:div>
        <w:div w:id="2023628011">
          <w:marLeft w:val="480"/>
          <w:marRight w:val="0"/>
          <w:marTop w:val="0"/>
          <w:marBottom w:val="0"/>
          <w:divBdr>
            <w:top w:val="none" w:sz="0" w:space="0" w:color="auto"/>
            <w:left w:val="none" w:sz="0" w:space="0" w:color="auto"/>
            <w:bottom w:val="none" w:sz="0" w:space="0" w:color="auto"/>
            <w:right w:val="none" w:sz="0" w:space="0" w:color="auto"/>
          </w:divBdr>
        </w:div>
        <w:div w:id="1062755897">
          <w:marLeft w:val="480"/>
          <w:marRight w:val="0"/>
          <w:marTop w:val="0"/>
          <w:marBottom w:val="0"/>
          <w:divBdr>
            <w:top w:val="none" w:sz="0" w:space="0" w:color="auto"/>
            <w:left w:val="none" w:sz="0" w:space="0" w:color="auto"/>
            <w:bottom w:val="none" w:sz="0" w:space="0" w:color="auto"/>
            <w:right w:val="none" w:sz="0" w:space="0" w:color="auto"/>
          </w:divBdr>
        </w:div>
        <w:div w:id="1107313782">
          <w:marLeft w:val="480"/>
          <w:marRight w:val="0"/>
          <w:marTop w:val="0"/>
          <w:marBottom w:val="0"/>
          <w:divBdr>
            <w:top w:val="none" w:sz="0" w:space="0" w:color="auto"/>
            <w:left w:val="none" w:sz="0" w:space="0" w:color="auto"/>
            <w:bottom w:val="none" w:sz="0" w:space="0" w:color="auto"/>
            <w:right w:val="none" w:sz="0" w:space="0" w:color="auto"/>
          </w:divBdr>
        </w:div>
        <w:div w:id="1203518992">
          <w:marLeft w:val="480"/>
          <w:marRight w:val="0"/>
          <w:marTop w:val="0"/>
          <w:marBottom w:val="0"/>
          <w:divBdr>
            <w:top w:val="none" w:sz="0" w:space="0" w:color="auto"/>
            <w:left w:val="none" w:sz="0" w:space="0" w:color="auto"/>
            <w:bottom w:val="none" w:sz="0" w:space="0" w:color="auto"/>
            <w:right w:val="none" w:sz="0" w:space="0" w:color="auto"/>
          </w:divBdr>
        </w:div>
        <w:div w:id="1702318025">
          <w:marLeft w:val="480"/>
          <w:marRight w:val="0"/>
          <w:marTop w:val="0"/>
          <w:marBottom w:val="0"/>
          <w:divBdr>
            <w:top w:val="none" w:sz="0" w:space="0" w:color="auto"/>
            <w:left w:val="none" w:sz="0" w:space="0" w:color="auto"/>
            <w:bottom w:val="none" w:sz="0" w:space="0" w:color="auto"/>
            <w:right w:val="none" w:sz="0" w:space="0" w:color="auto"/>
          </w:divBdr>
        </w:div>
        <w:div w:id="295844072">
          <w:marLeft w:val="480"/>
          <w:marRight w:val="0"/>
          <w:marTop w:val="0"/>
          <w:marBottom w:val="0"/>
          <w:divBdr>
            <w:top w:val="none" w:sz="0" w:space="0" w:color="auto"/>
            <w:left w:val="none" w:sz="0" w:space="0" w:color="auto"/>
            <w:bottom w:val="none" w:sz="0" w:space="0" w:color="auto"/>
            <w:right w:val="none" w:sz="0" w:space="0" w:color="auto"/>
          </w:divBdr>
        </w:div>
        <w:div w:id="313148652">
          <w:marLeft w:val="480"/>
          <w:marRight w:val="0"/>
          <w:marTop w:val="0"/>
          <w:marBottom w:val="0"/>
          <w:divBdr>
            <w:top w:val="none" w:sz="0" w:space="0" w:color="auto"/>
            <w:left w:val="none" w:sz="0" w:space="0" w:color="auto"/>
            <w:bottom w:val="none" w:sz="0" w:space="0" w:color="auto"/>
            <w:right w:val="none" w:sz="0" w:space="0" w:color="auto"/>
          </w:divBdr>
        </w:div>
        <w:div w:id="453714294">
          <w:marLeft w:val="480"/>
          <w:marRight w:val="0"/>
          <w:marTop w:val="0"/>
          <w:marBottom w:val="0"/>
          <w:divBdr>
            <w:top w:val="none" w:sz="0" w:space="0" w:color="auto"/>
            <w:left w:val="none" w:sz="0" w:space="0" w:color="auto"/>
            <w:bottom w:val="none" w:sz="0" w:space="0" w:color="auto"/>
            <w:right w:val="none" w:sz="0" w:space="0" w:color="auto"/>
          </w:divBdr>
        </w:div>
        <w:div w:id="311252933">
          <w:marLeft w:val="480"/>
          <w:marRight w:val="0"/>
          <w:marTop w:val="0"/>
          <w:marBottom w:val="0"/>
          <w:divBdr>
            <w:top w:val="none" w:sz="0" w:space="0" w:color="auto"/>
            <w:left w:val="none" w:sz="0" w:space="0" w:color="auto"/>
            <w:bottom w:val="none" w:sz="0" w:space="0" w:color="auto"/>
            <w:right w:val="none" w:sz="0" w:space="0" w:color="auto"/>
          </w:divBdr>
        </w:div>
        <w:div w:id="1307857098">
          <w:marLeft w:val="480"/>
          <w:marRight w:val="0"/>
          <w:marTop w:val="0"/>
          <w:marBottom w:val="0"/>
          <w:divBdr>
            <w:top w:val="none" w:sz="0" w:space="0" w:color="auto"/>
            <w:left w:val="none" w:sz="0" w:space="0" w:color="auto"/>
            <w:bottom w:val="none" w:sz="0" w:space="0" w:color="auto"/>
            <w:right w:val="none" w:sz="0" w:space="0" w:color="auto"/>
          </w:divBdr>
        </w:div>
        <w:div w:id="503086997">
          <w:marLeft w:val="480"/>
          <w:marRight w:val="0"/>
          <w:marTop w:val="0"/>
          <w:marBottom w:val="0"/>
          <w:divBdr>
            <w:top w:val="none" w:sz="0" w:space="0" w:color="auto"/>
            <w:left w:val="none" w:sz="0" w:space="0" w:color="auto"/>
            <w:bottom w:val="none" w:sz="0" w:space="0" w:color="auto"/>
            <w:right w:val="none" w:sz="0" w:space="0" w:color="auto"/>
          </w:divBdr>
        </w:div>
        <w:div w:id="1559172883">
          <w:marLeft w:val="480"/>
          <w:marRight w:val="0"/>
          <w:marTop w:val="0"/>
          <w:marBottom w:val="0"/>
          <w:divBdr>
            <w:top w:val="none" w:sz="0" w:space="0" w:color="auto"/>
            <w:left w:val="none" w:sz="0" w:space="0" w:color="auto"/>
            <w:bottom w:val="none" w:sz="0" w:space="0" w:color="auto"/>
            <w:right w:val="none" w:sz="0" w:space="0" w:color="auto"/>
          </w:divBdr>
        </w:div>
        <w:div w:id="587496954">
          <w:marLeft w:val="480"/>
          <w:marRight w:val="0"/>
          <w:marTop w:val="0"/>
          <w:marBottom w:val="0"/>
          <w:divBdr>
            <w:top w:val="none" w:sz="0" w:space="0" w:color="auto"/>
            <w:left w:val="none" w:sz="0" w:space="0" w:color="auto"/>
            <w:bottom w:val="none" w:sz="0" w:space="0" w:color="auto"/>
            <w:right w:val="none" w:sz="0" w:space="0" w:color="auto"/>
          </w:divBdr>
        </w:div>
        <w:div w:id="2051370253">
          <w:marLeft w:val="480"/>
          <w:marRight w:val="0"/>
          <w:marTop w:val="0"/>
          <w:marBottom w:val="0"/>
          <w:divBdr>
            <w:top w:val="none" w:sz="0" w:space="0" w:color="auto"/>
            <w:left w:val="none" w:sz="0" w:space="0" w:color="auto"/>
            <w:bottom w:val="none" w:sz="0" w:space="0" w:color="auto"/>
            <w:right w:val="none" w:sz="0" w:space="0" w:color="auto"/>
          </w:divBdr>
        </w:div>
        <w:div w:id="1900356052">
          <w:marLeft w:val="480"/>
          <w:marRight w:val="0"/>
          <w:marTop w:val="0"/>
          <w:marBottom w:val="0"/>
          <w:divBdr>
            <w:top w:val="none" w:sz="0" w:space="0" w:color="auto"/>
            <w:left w:val="none" w:sz="0" w:space="0" w:color="auto"/>
            <w:bottom w:val="none" w:sz="0" w:space="0" w:color="auto"/>
            <w:right w:val="none" w:sz="0" w:space="0" w:color="auto"/>
          </w:divBdr>
        </w:div>
        <w:div w:id="1120539333">
          <w:marLeft w:val="480"/>
          <w:marRight w:val="0"/>
          <w:marTop w:val="0"/>
          <w:marBottom w:val="0"/>
          <w:divBdr>
            <w:top w:val="none" w:sz="0" w:space="0" w:color="auto"/>
            <w:left w:val="none" w:sz="0" w:space="0" w:color="auto"/>
            <w:bottom w:val="none" w:sz="0" w:space="0" w:color="auto"/>
            <w:right w:val="none" w:sz="0" w:space="0" w:color="auto"/>
          </w:divBdr>
        </w:div>
      </w:divsChild>
    </w:div>
    <w:div w:id="1998916203">
      <w:marLeft w:val="480"/>
      <w:marRight w:val="0"/>
      <w:marTop w:val="0"/>
      <w:marBottom w:val="0"/>
      <w:divBdr>
        <w:top w:val="none" w:sz="0" w:space="0" w:color="auto"/>
        <w:left w:val="none" w:sz="0" w:space="0" w:color="auto"/>
        <w:bottom w:val="none" w:sz="0" w:space="0" w:color="auto"/>
        <w:right w:val="none" w:sz="0" w:space="0" w:color="auto"/>
      </w:divBdr>
    </w:div>
    <w:div w:id="1999068397">
      <w:marLeft w:val="480"/>
      <w:marRight w:val="0"/>
      <w:marTop w:val="0"/>
      <w:marBottom w:val="0"/>
      <w:divBdr>
        <w:top w:val="none" w:sz="0" w:space="0" w:color="auto"/>
        <w:left w:val="none" w:sz="0" w:space="0" w:color="auto"/>
        <w:bottom w:val="none" w:sz="0" w:space="0" w:color="auto"/>
        <w:right w:val="none" w:sz="0" w:space="0" w:color="auto"/>
      </w:divBdr>
    </w:div>
    <w:div w:id="1999115621">
      <w:bodyDiv w:val="1"/>
      <w:marLeft w:val="0"/>
      <w:marRight w:val="0"/>
      <w:marTop w:val="0"/>
      <w:marBottom w:val="0"/>
      <w:divBdr>
        <w:top w:val="none" w:sz="0" w:space="0" w:color="auto"/>
        <w:left w:val="none" w:sz="0" w:space="0" w:color="auto"/>
        <w:bottom w:val="none" w:sz="0" w:space="0" w:color="auto"/>
        <w:right w:val="none" w:sz="0" w:space="0" w:color="auto"/>
      </w:divBdr>
    </w:div>
    <w:div w:id="1999258985">
      <w:bodyDiv w:val="1"/>
      <w:marLeft w:val="0"/>
      <w:marRight w:val="0"/>
      <w:marTop w:val="0"/>
      <w:marBottom w:val="0"/>
      <w:divBdr>
        <w:top w:val="none" w:sz="0" w:space="0" w:color="auto"/>
        <w:left w:val="none" w:sz="0" w:space="0" w:color="auto"/>
        <w:bottom w:val="none" w:sz="0" w:space="0" w:color="auto"/>
        <w:right w:val="none" w:sz="0" w:space="0" w:color="auto"/>
      </w:divBdr>
    </w:div>
    <w:div w:id="1999260324">
      <w:marLeft w:val="480"/>
      <w:marRight w:val="0"/>
      <w:marTop w:val="0"/>
      <w:marBottom w:val="0"/>
      <w:divBdr>
        <w:top w:val="none" w:sz="0" w:space="0" w:color="auto"/>
        <w:left w:val="none" w:sz="0" w:space="0" w:color="auto"/>
        <w:bottom w:val="none" w:sz="0" w:space="0" w:color="auto"/>
        <w:right w:val="none" w:sz="0" w:space="0" w:color="auto"/>
      </w:divBdr>
    </w:div>
    <w:div w:id="1999308688">
      <w:marLeft w:val="480"/>
      <w:marRight w:val="0"/>
      <w:marTop w:val="0"/>
      <w:marBottom w:val="0"/>
      <w:divBdr>
        <w:top w:val="none" w:sz="0" w:space="0" w:color="auto"/>
        <w:left w:val="none" w:sz="0" w:space="0" w:color="auto"/>
        <w:bottom w:val="none" w:sz="0" w:space="0" w:color="auto"/>
        <w:right w:val="none" w:sz="0" w:space="0" w:color="auto"/>
      </w:divBdr>
    </w:div>
    <w:div w:id="1999309977">
      <w:marLeft w:val="480"/>
      <w:marRight w:val="0"/>
      <w:marTop w:val="0"/>
      <w:marBottom w:val="0"/>
      <w:divBdr>
        <w:top w:val="none" w:sz="0" w:space="0" w:color="auto"/>
        <w:left w:val="none" w:sz="0" w:space="0" w:color="auto"/>
        <w:bottom w:val="none" w:sz="0" w:space="0" w:color="auto"/>
        <w:right w:val="none" w:sz="0" w:space="0" w:color="auto"/>
      </w:divBdr>
    </w:div>
    <w:div w:id="1999460977">
      <w:marLeft w:val="480"/>
      <w:marRight w:val="0"/>
      <w:marTop w:val="0"/>
      <w:marBottom w:val="0"/>
      <w:divBdr>
        <w:top w:val="none" w:sz="0" w:space="0" w:color="auto"/>
        <w:left w:val="none" w:sz="0" w:space="0" w:color="auto"/>
        <w:bottom w:val="none" w:sz="0" w:space="0" w:color="auto"/>
        <w:right w:val="none" w:sz="0" w:space="0" w:color="auto"/>
      </w:divBdr>
    </w:div>
    <w:div w:id="1999529461">
      <w:marLeft w:val="480"/>
      <w:marRight w:val="0"/>
      <w:marTop w:val="0"/>
      <w:marBottom w:val="0"/>
      <w:divBdr>
        <w:top w:val="none" w:sz="0" w:space="0" w:color="auto"/>
        <w:left w:val="none" w:sz="0" w:space="0" w:color="auto"/>
        <w:bottom w:val="none" w:sz="0" w:space="0" w:color="auto"/>
        <w:right w:val="none" w:sz="0" w:space="0" w:color="auto"/>
      </w:divBdr>
    </w:div>
    <w:div w:id="1999767269">
      <w:marLeft w:val="480"/>
      <w:marRight w:val="0"/>
      <w:marTop w:val="0"/>
      <w:marBottom w:val="0"/>
      <w:divBdr>
        <w:top w:val="none" w:sz="0" w:space="0" w:color="auto"/>
        <w:left w:val="none" w:sz="0" w:space="0" w:color="auto"/>
        <w:bottom w:val="none" w:sz="0" w:space="0" w:color="auto"/>
        <w:right w:val="none" w:sz="0" w:space="0" w:color="auto"/>
      </w:divBdr>
    </w:div>
    <w:div w:id="1999843550">
      <w:marLeft w:val="480"/>
      <w:marRight w:val="0"/>
      <w:marTop w:val="0"/>
      <w:marBottom w:val="0"/>
      <w:divBdr>
        <w:top w:val="none" w:sz="0" w:space="0" w:color="auto"/>
        <w:left w:val="none" w:sz="0" w:space="0" w:color="auto"/>
        <w:bottom w:val="none" w:sz="0" w:space="0" w:color="auto"/>
        <w:right w:val="none" w:sz="0" w:space="0" w:color="auto"/>
      </w:divBdr>
    </w:div>
    <w:div w:id="1999846251">
      <w:marLeft w:val="480"/>
      <w:marRight w:val="0"/>
      <w:marTop w:val="0"/>
      <w:marBottom w:val="0"/>
      <w:divBdr>
        <w:top w:val="none" w:sz="0" w:space="0" w:color="auto"/>
        <w:left w:val="none" w:sz="0" w:space="0" w:color="auto"/>
        <w:bottom w:val="none" w:sz="0" w:space="0" w:color="auto"/>
        <w:right w:val="none" w:sz="0" w:space="0" w:color="auto"/>
      </w:divBdr>
    </w:div>
    <w:div w:id="1999994504">
      <w:marLeft w:val="480"/>
      <w:marRight w:val="0"/>
      <w:marTop w:val="0"/>
      <w:marBottom w:val="0"/>
      <w:divBdr>
        <w:top w:val="none" w:sz="0" w:space="0" w:color="auto"/>
        <w:left w:val="none" w:sz="0" w:space="0" w:color="auto"/>
        <w:bottom w:val="none" w:sz="0" w:space="0" w:color="auto"/>
        <w:right w:val="none" w:sz="0" w:space="0" w:color="auto"/>
      </w:divBdr>
    </w:div>
    <w:div w:id="2000185801">
      <w:marLeft w:val="480"/>
      <w:marRight w:val="0"/>
      <w:marTop w:val="0"/>
      <w:marBottom w:val="0"/>
      <w:divBdr>
        <w:top w:val="none" w:sz="0" w:space="0" w:color="auto"/>
        <w:left w:val="none" w:sz="0" w:space="0" w:color="auto"/>
        <w:bottom w:val="none" w:sz="0" w:space="0" w:color="auto"/>
        <w:right w:val="none" w:sz="0" w:space="0" w:color="auto"/>
      </w:divBdr>
    </w:div>
    <w:div w:id="2000186817">
      <w:marLeft w:val="480"/>
      <w:marRight w:val="0"/>
      <w:marTop w:val="0"/>
      <w:marBottom w:val="0"/>
      <w:divBdr>
        <w:top w:val="none" w:sz="0" w:space="0" w:color="auto"/>
        <w:left w:val="none" w:sz="0" w:space="0" w:color="auto"/>
        <w:bottom w:val="none" w:sz="0" w:space="0" w:color="auto"/>
        <w:right w:val="none" w:sz="0" w:space="0" w:color="auto"/>
      </w:divBdr>
    </w:div>
    <w:div w:id="2000187124">
      <w:marLeft w:val="480"/>
      <w:marRight w:val="0"/>
      <w:marTop w:val="0"/>
      <w:marBottom w:val="0"/>
      <w:divBdr>
        <w:top w:val="none" w:sz="0" w:space="0" w:color="auto"/>
        <w:left w:val="none" w:sz="0" w:space="0" w:color="auto"/>
        <w:bottom w:val="none" w:sz="0" w:space="0" w:color="auto"/>
        <w:right w:val="none" w:sz="0" w:space="0" w:color="auto"/>
      </w:divBdr>
    </w:div>
    <w:div w:id="2000187452">
      <w:marLeft w:val="480"/>
      <w:marRight w:val="0"/>
      <w:marTop w:val="0"/>
      <w:marBottom w:val="0"/>
      <w:divBdr>
        <w:top w:val="none" w:sz="0" w:space="0" w:color="auto"/>
        <w:left w:val="none" w:sz="0" w:space="0" w:color="auto"/>
        <w:bottom w:val="none" w:sz="0" w:space="0" w:color="auto"/>
        <w:right w:val="none" w:sz="0" w:space="0" w:color="auto"/>
      </w:divBdr>
    </w:div>
    <w:div w:id="2000498800">
      <w:bodyDiv w:val="1"/>
      <w:marLeft w:val="0"/>
      <w:marRight w:val="0"/>
      <w:marTop w:val="0"/>
      <w:marBottom w:val="0"/>
      <w:divBdr>
        <w:top w:val="none" w:sz="0" w:space="0" w:color="auto"/>
        <w:left w:val="none" w:sz="0" w:space="0" w:color="auto"/>
        <w:bottom w:val="none" w:sz="0" w:space="0" w:color="auto"/>
        <w:right w:val="none" w:sz="0" w:space="0" w:color="auto"/>
      </w:divBdr>
    </w:div>
    <w:div w:id="2000691224">
      <w:marLeft w:val="480"/>
      <w:marRight w:val="0"/>
      <w:marTop w:val="0"/>
      <w:marBottom w:val="0"/>
      <w:divBdr>
        <w:top w:val="none" w:sz="0" w:space="0" w:color="auto"/>
        <w:left w:val="none" w:sz="0" w:space="0" w:color="auto"/>
        <w:bottom w:val="none" w:sz="0" w:space="0" w:color="auto"/>
        <w:right w:val="none" w:sz="0" w:space="0" w:color="auto"/>
      </w:divBdr>
    </w:div>
    <w:div w:id="2000694274">
      <w:marLeft w:val="480"/>
      <w:marRight w:val="0"/>
      <w:marTop w:val="0"/>
      <w:marBottom w:val="0"/>
      <w:divBdr>
        <w:top w:val="none" w:sz="0" w:space="0" w:color="auto"/>
        <w:left w:val="none" w:sz="0" w:space="0" w:color="auto"/>
        <w:bottom w:val="none" w:sz="0" w:space="0" w:color="auto"/>
        <w:right w:val="none" w:sz="0" w:space="0" w:color="auto"/>
      </w:divBdr>
    </w:div>
    <w:div w:id="2000766336">
      <w:marLeft w:val="480"/>
      <w:marRight w:val="0"/>
      <w:marTop w:val="0"/>
      <w:marBottom w:val="0"/>
      <w:divBdr>
        <w:top w:val="none" w:sz="0" w:space="0" w:color="auto"/>
        <w:left w:val="none" w:sz="0" w:space="0" w:color="auto"/>
        <w:bottom w:val="none" w:sz="0" w:space="0" w:color="auto"/>
        <w:right w:val="none" w:sz="0" w:space="0" w:color="auto"/>
      </w:divBdr>
    </w:div>
    <w:div w:id="2000962636">
      <w:marLeft w:val="480"/>
      <w:marRight w:val="0"/>
      <w:marTop w:val="0"/>
      <w:marBottom w:val="0"/>
      <w:divBdr>
        <w:top w:val="none" w:sz="0" w:space="0" w:color="auto"/>
        <w:left w:val="none" w:sz="0" w:space="0" w:color="auto"/>
        <w:bottom w:val="none" w:sz="0" w:space="0" w:color="auto"/>
        <w:right w:val="none" w:sz="0" w:space="0" w:color="auto"/>
      </w:divBdr>
    </w:div>
    <w:div w:id="2001036215">
      <w:marLeft w:val="480"/>
      <w:marRight w:val="0"/>
      <w:marTop w:val="0"/>
      <w:marBottom w:val="0"/>
      <w:divBdr>
        <w:top w:val="none" w:sz="0" w:space="0" w:color="auto"/>
        <w:left w:val="none" w:sz="0" w:space="0" w:color="auto"/>
        <w:bottom w:val="none" w:sz="0" w:space="0" w:color="auto"/>
        <w:right w:val="none" w:sz="0" w:space="0" w:color="auto"/>
      </w:divBdr>
    </w:div>
    <w:div w:id="2001082114">
      <w:marLeft w:val="480"/>
      <w:marRight w:val="0"/>
      <w:marTop w:val="0"/>
      <w:marBottom w:val="0"/>
      <w:divBdr>
        <w:top w:val="none" w:sz="0" w:space="0" w:color="auto"/>
        <w:left w:val="none" w:sz="0" w:space="0" w:color="auto"/>
        <w:bottom w:val="none" w:sz="0" w:space="0" w:color="auto"/>
        <w:right w:val="none" w:sz="0" w:space="0" w:color="auto"/>
      </w:divBdr>
    </w:div>
    <w:div w:id="2001151209">
      <w:marLeft w:val="480"/>
      <w:marRight w:val="0"/>
      <w:marTop w:val="0"/>
      <w:marBottom w:val="0"/>
      <w:divBdr>
        <w:top w:val="none" w:sz="0" w:space="0" w:color="auto"/>
        <w:left w:val="none" w:sz="0" w:space="0" w:color="auto"/>
        <w:bottom w:val="none" w:sz="0" w:space="0" w:color="auto"/>
        <w:right w:val="none" w:sz="0" w:space="0" w:color="auto"/>
      </w:divBdr>
    </w:div>
    <w:div w:id="2001228956">
      <w:marLeft w:val="480"/>
      <w:marRight w:val="0"/>
      <w:marTop w:val="0"/>
      <w:marBottom w:val="0"/>
      <w:divBdr>
        <w:top w:val="none" w:sz="0" w:space="0" w:color="auto"/>
        <w:left w:val="none" w:sz="0" w:space="0" w:color="auto"/>
        <w:bottom w:val="none" w:sz="0" w:space="0" w:color="auto"/>
        <w:right w:val="none" w:sz="0" w:space="0" w:color="auto"/>
      </w:divBdr>
    </w:div>
    <w:div w:id="2001344339">
      <w:marLeft w:val="480"/>
      <w:marRight w:val="0"/>
      <w:marTop w:val="0"/>
      <w:marBottom w:val="0"/>
      <w:divBdr>
        <w:top w:val="none" w:sz="0" w:space="0" w:color="auto"/>
        <w:left w:val="none" w:sz="0" w:space="0" w:color="auto"/>
        <w:bottom w:val="none" w:sz="0" w:space="0" w:color="auto"/>
        <w:right w:val="none" w:sz="0" w:space="0" w:color="auto"/>
      </w:divBdr>
    </w:div>
    <w:div w:id="2001420084">
      <w:marLeft w:val="480"/>
      <w:marRight w:val="0"/>
      <w:marTop w:val="0"/>
      <w:marBottom w:val="0"/>
      <w:divBdr>
        <w:top w:val="none" w:sz="0" w:space="0" w:color="auto"/>
        <w:left w:val="none" w:sz="0" w:space="0" w:color="auto"/>
        <w:bottom w:val="none" w:sz="0" w:space="0" w:color="auto"/>
        <w:right w:val="none" w:sz="0" w:space="0" w:color="auto"/>
      </w:divBdr>
    </w:div>
    <w:div w:id="2001537754">
      <w:marLeft w:val="480"/>
      <w:marRight w:val="0"/>
      <w:marTop w:val="0"/>
      <w:marBottom w:val="0"/>
      <w:divBdr>
        <w:top w:val="none" w:sz="0" w:space="0" w:color="auto"/>
        <w:left w:val="none" w:sz="0" w:space="0" w:color="auto"/>
        <w:bottom w:val="none" w:sz="0" w:space="0" w:color="auto"/>
        <w:right w:val="none" w:sz="0" w:space="0" w:color="auto"/>
      </w:divBdr>
    </w:div>
    <w:div w:id="2001616825">
      <w:marLeft w:val="480"/>
      <w:marRight w:val="0"/>
      <w:marTop w:val="0"/>
      <w:marBottom w:val="0"/>
      <w:divBdr>
        <w:top w:val="none" w:sz="0" w:space="0" w:color="auto"/>
        <w:left w:val="none" w:sz="0" w:space="0" w:color="auto"/>
        <w:bottom w:val="none" w:sz="0" w:space="0" w:color="auto"/>
        <w:right w:val="none" w:sz="0" w:space="0" w:color="auto"/>
      </w:divBdr>
    </w:div>
    <w:div w:id="2001620031">
      <w:marLeft w:val="480"/>
      <w:marRight w:val="0"/>
      <w:marTop w:val="0"/>
      <w:marBottom w:val="0"/>
      <w:divBdr>
        <w:top w:val="none" w:sz="0" w:space="0" w:color="auto"/>
        <w:left w:val="none" w:sz="0" w:space="0" w:color="auto"/>
        <w:bottom w:val="none" w:sz="0" w:space="0" w:color="auto"/>
        <w:right w:val="none" w:sz="0" w:space="0" w:color="auto"/>
      </w:divBdr>
    </w:div>
    <w:div w:id="2001690265">
      <w:marLeft w:val="480"/>
      <w:marRight w:val="0"/>
      <w:marTop w:val="0"/>
      <w:marBottom w:val="0"/>
      <w:divBdr>
        <w:top w:val="none" w:sz="0" w:space="0" w:color="auto"/>
        <w:left w:val="none" w:sz="0" w:space="0" w:color="auto"/>
        <w:bottom w:val="none" w:sz="0" w:space="0" w:color="auto"/>
        <w:right w:val="none" w:sz="0" w:space="0" w:color="auto"/>
      </w:divBdr>
    </w:div>
    <w:div w:id="2001694623">
      <w:marLeft w:val="480"/>
      <w:marRight w:val="0"/>
      <w:marTop w:val="0"/>
      <w:marBottom w:val="0"/>
      <w:divBdr>
        <w:top w:val="none" w:sz="0" w:space="0" w:color="auto"/>
        <w:left w:val="none" w:sz="0" w:space="0" w:color="auto"/>
        <w:bottom w:val="none" w:sz="0" w:space="0" w:color="auto"/>
        <w:right w:val="none" w:sz="0" w:space="0" w:color="auto"/>
      </w:divBdr>
    </w:div>
    <w:div w:id="2001807874">
      <w:marLeft w:val="480"/>
      <w:marRight w:val="0"/>
      <w:marTop w:val="0"/>
      <w:marBottom w:val="0"/>
      <w:divBdr>
        <w:top w:val="none" w:sz="0" w:space="0" w:color="auto"/>
        <w:left w:val="none" w:sz="0" w:space="0" w:color="auto"/>
        <w:bottom w:val="none" w:sz="0" w:space="0" w:color="auto"/>
        <w:right w:val="none" w:sz="0" w:space="0" w:color="auto"/>
      </w:divBdr>
    </w:div>
    <w:div w:id="2001809426">
      <w:bodyDiv w:val="1"/>
      <w:marLeft w:val="0"/>
      <w:marRight w:val="0"/>
      <w:marTop w:val="0"/>
      <w:marBottom w:val="0"/>
      <w:divBdr>
        <w:top w:val="none" w:sz="0" w:space="0" w:color="auto"/>
        <w:left w:val="none" w:sz="0" w:space="0" w:color="auto"/>
        <w:bottom w:val="none" w:sz="0" w:space="0" w:color="auto"/>
        <w:right w:val="none" w:sz="0" w:space="0" w:color="auto"/>
      </w:divBdr>
    </w:div>
    <w:div w:id="2001880405">
      <w:marLeft w:val="480"/>
      <w:marRight w:val="0"/>
      <w:marTop w:val="0"/>
      <w:marBottom w:val="0"/>
      <w:divBdr>
        <w:top w:val="none" w:sz="0" w:space="0" w:color="auto"/>
        <w:left w:val="none" w:sz="0" w:space="0" w:color="auto"/>
        <w:bottom w:val="none" w:sz="0" w:space="0" w:color="auto"/>
        <w:right w:val="none" w:sz="0" w:space="0" w:color="auto"/>
      </w:divBdr>
    </w:div>
    <w:div w:id="2002075892">
      <w:marLeft w:val="480"/>
      <w:marRight w:val="0"/>
      <w:marTop w:val="0"/>
      <w:marBottom w:val="0"/>
      <w:divBdr>
        <w:top w:val="none" w:sz="0" w:space="0" w:color="auto"/>
        <w:left w:val="none" w:sz="0" w:space="0" w:color="auto"/>
        <w:bottom w:val="none" w:sz="0" w:space="0" w:color="auto"/>
        <w:right w:val="none" w:sz="0" w:space="0" w:color="auto"/>
      </w:divBdr>
    </w:div>
    <w:div w:id="2002153002">
      <w:marLeft w:val="480"/>
      <w:marRight w:val="0"/>
      <w:marTop w:val="0"/>
      <w:marBottom w:val="0"/>
      <w:divBdr>
        <w:top w:val="none" w:sz="0" w:space="0" w:color="auto"/>
        <w:left w:val="none" w:sz="0" w:space="0" w:color="auto"/>
        <w:bottom w:val="none" w:sz="0" w:space="0" w:color="auto"/>
        <w:right w:val="none" w:sz="0" w:space="0" w:color="auto"/>
      </w:divBdr>
    </w:div>
    <w:div w:id="2002197871">
      <w:marLeft w:val="480"/>
      <w:marRight w:val="0"/>
      <w:marTop w:val="0"/>
      <w:marBottom w:val="0"/>
      <w:divBdr>
        <w:top w:val="none" w:sz="0" w:space="0" w:color="auto"/>
        <w:left w:val="none" w:sz="0" w:space="0" w:color="auto"/>
        <w:bottom w:val="none" w:sz="0" w:space="0" w:color="auto"/>
        <w:right w:val="none" w:sz="0" w:space="0" w:color="auto"/>
      </w:divBdr>
    </w:div>
    <w:div w:id="2002267926">
      <w:marLeft w:val="480"/>
      <w:marRight w:val="0"/>
      <w:marTop w:val="0"/>
      <w:marBottom w:val="0"/>
      <w:divBdr>
        <w:top w:val="none" w:sz="0" w:space="0" w:color="auto"/>
        <w:left w:val="none" w:sz="0" w:space="0" w:color="auto"/>
        <w:bottom w:val="none" w:sz="0" w:space="0" w:color="auto"/>
        <w:right w:val="none" w:sz="0" w:space="0" w:color="auto"/>
      </w:divBdr>
    </w:div>
    <w:div w:id="2002391602">
      <w:marLeft w:val="480"/>
      <w:marRight w:val="0"/>
      <w:marTop w:val="0"/>
      <w:marBottom w:val="0"/>
      <w:divBdr>
        <w:top w:val="none" w:sz="0" w:space="0" w:color="auto"/>
        <w:left w:val="none" w:sz="0" w:space="0" w:color="auto"/>
        <w:bottom w:val="none" w:sz="0" w:space="0" w:color="auto"/>
        <w:right w:val="none" w:sz="0" w:space="0" w:color="auto"/>
      </w:divBdr>
    </w:div>
    <w:div w:id="2002539284">
      <w:marLeft w:val="480"/>
      <w:marRight w:val="0"/>
      <w:marTop w:val="0"/>
      <w:marBottom w:val="0"/>
      <w:divBdr>
        <w:top w:val="none" w:sz="0" w:space="0" w:color="auto"/>
        <w:left w:val="none" w:sz="0" w:space="0" w:color="auto"/>
        <w:bottom w:val="none" w:sz="0" w:space="0" w:color="auto"/>
        <w:right w:val="none" w:sz="0" w:space="0" w:color="auto"/>
      </w:divBdr>
    </w:div>
    <w:div w:id="2002542682">
      <w:marLeft w:val="480"/>
      <w:marRight w:val="0"/>
      <w:marTop w:val="0"/>
      <w:marBottom w:val="0"/>
      <w:divBdr>
        <w:top w:val="none" w:sz="0" w:space="0" w:color="auto"/>
        <w:left w:val="none" w:sz="0" w:space="0" w:color="auto"/>
        <w:bottom w:val="none" w:sz="0" w:space="0" w:color="auto"/>
        <w:right w:val="none" w:sz="0" w:space="0" w:color="auto"/>
      </w:divBdr>
    </w:div>
    <w:div w:id="2002662070">
      <w:marLeft w:val="480"/>
      <w:marRight w:val="0"/>
      <w:marTop w:val="0"/>
      <w:marBottom w:val="0"/>
      <w:divBdr>
        <w:top w:val="none" w:sz="0" w:space="0" w:color="auto"/>
        <w:left w:val="none" w:sz="0" w:space="0" w:color="auto"/>
        <w:bottom w:val="none" w:sz="0" w:space="0" w:color="auto"/>
        <w:right w:val="none" w:sz="0" w:space="0" w:color="auto"/>
      </w:divBdr>
    </w:div>
    <w:div w:id="2002730001">
      <w:bodyDiv w:val="1"/>
      <w:marLeft w:val="0"/>
      <w:marRight w:val="0"/>
      <w:marTop w:val="0"/>
      <w:marBottom w:val="0"/>
      <w:divBdr>
        <w:top w:val="none" w:sz="0" w:space="0" w:color="auto"/>
        <w:left w:val="none" w:sz="0" w:space="0" w:color="auto"/>
        <w:bottom w:val="none" w:sz="0" w:space="0" w:color="auto"/>
        <w:right w:val="none" w:sz="0" w:space="0" w:color="auto"/>
      </w:divBdr>
    </w:div>
    <w:div w:id="2002734576">
      <w:marLeft w:val="480"/>
      <w:marRight w:val="0"/>
      <w:marTop w:val="0"/>
      <w:marBottom w:val="0"/>
      <w:divBdr>
        <w:top w:val="none" w:sz="0" w:space="0" w:color="auto"/>
        <w:left w:val="none" w:sz="0" w:space="0" w:color="auto"/>
        <w:bottom w:val="none" w:sz="0" w:space="0" w:color="auto"/>
        <w:right w:val="none" w:sz="0" w:space="0" w:color="auto"/>
      </w:divBdr>
    </w:div>
    <w:div w:id="2002850885">
      <w:marLeft w:val="480"/>
      <w:marRight w:val="0"/>
      <w:marTop w:val="0"/>
      <w:marBottom w:val="0"/>
      <w:divBdr>
        <w:top w:val="none" w:sz="0" w:space="0" w:color="auto"/>
        <w:left w:val="none" w:sz="0" w:space="0" w:color="auto"/>
        <w:bottom w:val="none" w:sz="0" w:space="0" w:color="auto"/>
        <w:right w:val="none" w:sz="0" w:space="0" w:color="auto"/>
      </w:divBdr>
    </w:div>
    <w:div w:id="2003003206">
      <w:marLeft w:val="480"/>
      <w:marRight w:val="0"/>
      <w:marTop w:val="0"/>
      <w:marBottom w:val="0"/>
      <w:divBdr>
        <w:top w:val="none" w:sz="0" w:space="0" w:color="auto"/>
        <w:left w:val="none" w:sz="0" w:space="0" w:color="auto"/>
        <w:bottom w:val="none" w:sz="0" w:space="0" w:color="auto"/>
        <w:right w:val="none" w:sz="0" w:space="0" w:color="auto"/>
      </w:divBdr>
    </w:div>
    <w:div w:id="2003042609">
      <w:marLeft w:val="480"/>
      <w:marRight w:val="0"/>
      <w:marTop w:val="0"/>
      <w:marBottom w:val="0"/>
      <w:divBdr>
        <w:top w:val="none" w:sz="0" w:space="0" w:color="auto"/>
        <w:left w:val="none" w:sz="0" w:space="0" w:color="auto"/>
        <w:bottom w:val="none" w:sz="0" w:space="0" w:color="auto"/>
        <w:right w:val="none" w:sz="0" w:space="0" w:color="auto"/>
      </w:divBdr>
    </w:div>
    <w:div w:id="2003119834">
      <w:marLeft w:val="480"/>
      <w:marRight w:val="0"/>
      <w:marTop w:val="0"/>
      <w:marBottom w:val="0"/>
      <w:divBdr>
        <w:top w:val="none" w:sz="0" w:space="0" w:color="auto"/>
        <w:left w:val="none" w:sz="0" w:space="0" w:color="auto"/>
        <w:bottom w:val="none" w:sz="0" w:space="0" w:color="auto"/>
        <w:right w:val="none" w:sz="0" w:space="0" w:color="auto"/>
      </w:divBdr>
    </w:div>
    <w:div w:id="2003436175">
      <w:marLeft w:val="480"/>
      <w:marRight w:val="0"/>
      <w:marTop w:val="0"/>
      <w:marBottom w:val="0"/>
      <w:divBdr>
        <w:top w:val="none" w:sz="0" w:space="0" w:color="auto"/>
        <w:left w:val="none" w:sz="0" w:space="0" w:color="auto"/>
        <w:bottom w:val="none" w:sz="0" w:space="0" w:color="auto"/>
        <w:right w:val="none" w:sz="0" w:space="0" w:color="auto"/>
      </w:divBdr>
    </w:div>
    <w:div w:id="2003501855">
      <w:marLeft w:val="480"/>
      <w:marRight w:val="0"/>
      <w:marTop w:val="0"/>
      <w:marBottom w:val="0"/>
      <w:divBdr>
        <w:top w:val="none" w:sz="0" w:space="0" w:color="auto"/>
        <w:left w:val="none" w:sz="0" w:space="0" w:color="auto"/>
        <w:bottom w:val="none" w:sz="0" w:space="0" w:color="auto"/>
        <w:right w:val="none" w:sz="0" w:space="0" w:color="auto"/>
      </w:divBdr>
    </w:div>
    <w:div w:id="2003698768">
      <w:marLeft w:val="480"/>
      <w:marRight w:val="0"/>
      <w:marTop w:val="0"/>
      <w:marBottom w:val="0"/>
      <w:divBdr>
        <w:top w:val="none" w:sz="0" w:space="0" w:color="auto"/>
        <w:left w:val="none" w:sz="0" w:space="0" w:color="auto"/>
        <w:bottom w:val="none" w:sz="0" w:space="0" w:color="auto"/>
        <w:right w:val="none" w:sz="0" w:space="0" w:color="auto"/>
      </w:divBdr>
    </w:div>
    <w:div w:id="2003699537">
      <w:marLeft w:val="480"/>
      <w:marRight w:val="0"/>
      <w:marTop w:val="0"/>
      <w:marBottom w:val="0"/>
      <w:divBdr>
        <w:top w:val="none" w:sz="0" w:space="0" w:color="auto"/>
        <w:left w:val="none" w:sz="0" w:space="0" w:color="auto"/>
        <w:bottom w:val="none" w:sz="0" w:space="0" w:color="auto"/>
        <w:right w:val="none" w:sz="0" w:space="0" w:color="auto"/>
      </w:divBdr>
    </w:div>
    <w:div w:id="2003701819">
      <w:marLeft w:val="480"/>
      <w:marRight w:val="0"/>
      <w:marTop w:val="0"/>
      <w:marBottom w:val="0"/>
      <w:divBdr>
        <w:top w:val="none" w:sz="0" w:space="0" w:color="auto"/>
        <w:left w:val="none" w:sz="0" w:space="0" w:color="auto"/>
        <w:bottom w:val="none" w:sz="0" w:space="0" w:color="auto"/>
        <w:right w:val="none" w:sz="0" w:space="0" w:color="auto"/>
      </w:divBdr>
    </w:div>
    <w:div w:id="2003703498">
      <w:bodyDiv w:val="1"/>
      <w:marLeft w:val="0"/>
      <w:marRight w:val="0"/>
      <w:marTop w:val="0"/>
      <w:marBottom w:val="0"/>
      <w:divBdr>
        <w:top w:val="none" w:sz="0" w:space="0" w:color="auto"/>
        <w:left w:val="none" w:sz="0" w:space="0" w:color="auto"/>
        <w:bottom w:val="none" w:sz="0" w:space="0" w:color="auto"/>
        <w:right w:val="none" w:sz="0" w:space="0" w:color="auto"/>
      </w:divBdr>
    </w:div>
    <w:div w:id="2003729392">
      <w:marLeft w:val="480"/>
      <w:marRight w:val="0"/>
      <w:marTop w:val="0"/>
      <w:marBottom w:val="0"/>
      <w:divBdr>
        <w:top w:val="none" w:sz="0" w:space="0" w:color="auto"/>
        <w:left w:val="none" w:sz="0" w:space="0" w:color="auto"/>
        <w:bottom w:val="none" w:sz="0" w:space="0" w:color="auto"/>
        <w:right w:val="none" w:sz="0" w:space="0" w:color="auto"/>
      </w:divBdr>
    </w:div>
    <w:div w:id="2003777602">
      <w:marLeft w:val="480"/>
      <w:marRight w:val="0"/>
      <w:marTop w:val="0"/>
      <w:marBottom w:val="0"/>
      <w:divBdr>
        <w:top w:val="none" w:sz="0" w:space="0" w:color="auto"/>
        <w:left w:val="none" w:sz="0" w:space="0" w:color="auto"/>
        <w:bottom w:val="none" w:sz="0" w:space="0" w:color="auto"/>
        <w:right w:val="none" w:sz="0" w:space="0" w:color="auto"/>
      </w:divBdr>
    </w:div>
    <w:div w:id="2003896996">
      <w:marLeft w:val="480"/>
      <w:marRight w:val="0"/>
      <w:marTop w:val="0"/>
      <w:marBottom w:val="0"/>
      <w:divBdr>
        <w:top w:val="none" w:sz="0" w:space="0" w:color="auto"/>
        <w:left w:val="none" w:sz="0" w:space="0" w:color="auto"/>
        <w:bottom w:val="none" w:sz="0" w:space="0" w:color="auto"/>
        <w:right w:val="none" w:sz="0" w:space="0" w:color="auto"/>
      </w:divBdr>
    </w:div>
    <w:div w:id="2004118019">
      <w:marLeft w:val="480"/>
      <w:marRight w:val="0"/>
      <w:marTop w:val="0"/>
      <w:marBottom w:val="0"/>
      <w:divBdr>
        <w:top w:val="none" w:sz="0" w:space="0" w:color="auto"/>
        <w:left w:val="none" w:sz="0" w:space="0" w:color="auto"/>
        <w:bottom w:val="none" w:sz="0" w:space="0" w:color="auto"/>
        <w:right w:val="none" w:sz="0" w:space="0" w:color="auto"/>
      </w:divBdr>
    </w:div>
    <w:div w:id="2004165608">
      <w:bodyDiv w:val="1"/>
      <w:marLeft w:val="0"/>
      <w:marRight w:val="0"/>
      <w:marTop w:val="0"/>
      <w:marBottom w:val="0"/>
      <w:divBdr>
        <w:top w:val="none" w:sz="0" w:space="0" w:color="auto"/>
        <w:left w:val="none" w:sz="0" w:space="0" w:color="auto"/>
        <w:bottom w:val="none" w:sz="0" w:space="0" w:color="auto"/>
        <w:right w:val="none" w:sz="0" w:space="0" w:color="auto"/>
      </w:divBdr>
    </w:div>
    <w:div w:id="2004310515">
      <w:bodyDiv w:val="1"/>
      <w:marLeft w:val="0"/>
      <w:marRight w:val="0"/>
      <w:marTop w:val="0"/>
      <w:marBottom w:val="0"/>
      <w:divBdr>
        <w:top w:val="none" w:sz="0" w:space="0" w:color="auto"/>
        <w:left w:val="none" w:sz="0" w:space="0" w:color="auto"/>
        <w:bottom w:val="none" w:sz="0" w:space="0" w:color="auto"/>
        <w:right w:val="none" w:sz="0" w:space="0" w:color="auto"/>
      </w:divBdr>
    </w:div>
    <w:div w:id="2004311402">
      <w:marLeft w:val="480"/>
      <w:marRight w:val="0"/>
      <w:marTop w:val="0"/>
      <w:marBottom w:val="0"/>
      <w:divBdr>
        <w:top w:val="none" w:sz="0" w:space="0" w:color="auto"/>
        <w:left w:val="none" w:sz="0" w:space="0" w:color="auto"/>
        <w:bottom w:val="none" w:sz="0" w:space="0" w:color="auto"/>
        <w:right w:val="none" w:sz="0" w:space="0" w:color="auto"/>
      </w:divBdr>
    </w:div>
    <w:div w:id="2004315320">
      <w:marLeft w:val="480"/>
      <w:marRight w:val="0"/>
      <w:marTop w:val="0"/>
      <w:marBottom w:val="0"/>
      <w:divBdr>
        <w:top w:val="none" w:sz="0" w:space="0" w:color="auto"/>
        <w:left w:val="none" w:sz="0" w:space="0" w:color="auto"/>
        <w:bottom w:val="none" w:sz="0" w:space="0" w:color="auto"/>
        <w:right w:val="none" w:sz="0" w:space="0" w:color="auto"/>
      </w:divBdr>
    </w:div>
    <w:div w:id="2004359854">
      <w:marLeft w:val="480"/>
      <w:marRight w:val="0"/>
      <w:marTop w:val="0"/>
      <w:marBottom w:val="0"/>
      <w:divBdr>
        <w:top w:val="none" w:sz="0" w:space="0" w:color="auto"/>
        <w:left w:val="none" w:sz="0" w:space="0" w:color="auto"/>
        <w:bottom w:val="none" w:sz="0" w:space="0" w:color="auto"/>
        <w:right w:val="none" w:sz="0" w:space="0" w:color="auto"/>
      </w:divBdr>
    </w:div>
    <w:div w:id="2004435384">
      <w:marLeft w:val="480"/>
      <w:marRight w:val="0"/>
      <w:marTop w:val="0"/>
      <w:marBottom w:val="0"/>
      <w:divBdr>
        <w:top w:val="none" w:sz="0" w:space="0" w:color="auto"/>
        <w:left w:val="none" w:sz="0" w:space="0" w:color="auto"/>
        <w:bottom w:val="none" w:sz="0" w:space="0" w:color="auto"/>
        <w:right w:val="none" w:sz="0" w:space="0" w:color="auto"/>
      </w:divBdr>
    </w:div>
    <w:div w:id="2004551767">
      <w:marLeft w:val="480"/>
      <w:marRight w:val="0"/>
      <w:marTop w:val="0"/>
      <w:marBottom w:val="0"/>
      <w:divBdr>
        <w:top w:val="none" w:sz="0" w:space="0" w:color="auto"/>
        <w:left w:val="none" w:sz="0" w:space="0" w:color="auto"/>
        <w:bottom w:val="none" w:sz="0" w:space="0" w:color="auto"/>
        <w:right w:val="none" w:sz="0" w:space="0" w:color="auto"/>
      </w:divBdr>
    </w:div>
    <w:div w:id="2005356415">
      <w:marLeft w:val="480"/>
      <w:marRight w:val="0"/>
      <w:marTop w:val="0"/>
      <w:marBottom w:val="0"/>
      <w:divBdr>
        <w:top w:val="none" w:sz="0" w:space="0" w:color="auto"/>
        <w:left w:val="none" w:sz="0" w:space="0" w:color="auto"/>
        <w:bottom w:val="none" w:sz="0" w:space="0" w:color="auto"/>
        <w:right w:val="none" w:sz="0" w:space="0" w:color="auto"/>
      </w:divBdr>
    </w:div>
    <w:div w:id="2005427004">
      <w:marLeft w:val="480"/>
      <w:marRight w:val="0"/>
      <w:marTop w:val="0"/>
      <w:marBottom w:val="0"/>
      <w:divBdr>
        <w:top w:val="none" w:sz="0" w:space="0" w:color="auto"/>
        <w:left w:val="none" w:sz="0" w:space="0" w:color="auto"/>
        <w:bottom w:val="none" w:sz="0" w:space="0" w:color="auto"/>
        <w:right w:val="none" w:sz="0" w:space="0" w:color="auto"/>
      </w:divBdr>
    </w:div>
    <w:div w:id="2005472140">
      <w:marLeft w:val="480"/>
      <w:marRight w:val="0"/>
      <w:marTop w:val="0"/>
      <w:marBottom w:val="0"/>
      <w:divBdr>
        <w:top w:val="none" w:sz="0" w:space="0" w:color="auto"/>
        <w:left w:val="none" w:sz="0" w:space="0" w:color="auto"/>
        <w:bottom w:val="none" w:sz="0" w:space="0" w:color="auto"/>
        <w:right w:val="none" w:sz="0" w:space="0" w:color="auto"/>
      </w:divBdr>
    </w:div>
    <w:div w:id="2005670549">
      <w:marLeft w:val="480"/>
      <w:marRight w:val="0"/>
      <w:marTop w:val="0"/>
      <w:marBottom w:val="0"/>
      <w:divBdr>
        <w:top w:val="none" w:sz="0" w:space="0" w:color="auto"/>
        <w:left w:val="none" w:sz="0" w:space="0" w:color="auto"/>
        <w:bottom w:val="none" w:sz="0" w:space="0" w:color="auto"/>
        <w:right w:val="none" w:sz="0" w:space="0" w:color="auto"/>
      </w:divBdr>
    </w:div>
    <w:div w:id="2005738814">
      <w:marLeft w:val="480"/>
      <w:marRight w:val="0"/>
      <w:marTop w:val="0"/>
      <w:marBottom w:val="0"/>
      <w:divBdr>
        <w:top w:val="none" w:sz="0" w:space="0" w:color="auto"/>
        <w:left w:val="none" w:sz="0" w:space="0" w:color="auto"/>
        <w:bottom w:val="none" w:sz="0" w:space="0" w:color="auto"/>
        <w:right w:val="none" w:sz="0" w:space="0" w:color="auto"/>
      </w:divBdr>
    </w:div>
    <w:div w:id="2005819816">
      <w:marLeft w:val="480"/>
      <w:marRight w:val="0"/>
      <w:marTop w:val="0"/>
      <w:marBottom w:val="0"/>
      <w:divBdr>
        <w:top w:val="none" w:sz="0" w:space="0" w:color="auto"/>
        <w:left w:val="none" w:sz="0" w:space="0" w:color="auto"/>
        <w:bottom w:val="none" w:sz="0" w:space="0" w:color="auto"/>
        <w:right w:val="none" w:sz="0" w:space="0" w:color="auto"/>
      </w:divBdr>
    </w:div>
    <w:div w:id="2006126907">
      <w:bodyDiv w:val="1"/>
      <w:marLeft w:val="0"/>
      <w:marRight w:val="0"/>
      <w:marTop w:val="0"/>
      <w:marBottom w:val="0"/>
      <w:divBdr>
        <w:top w:val="none" w:sz="0" w:space="0" w:color="auto"/>
        <w:left w:val="none" w:sz="0" w:space="0" w:color="auto"/>
        <w:bottom w:val="none" w:sz="0" w:space="0" w:color="auto"/>
        <w:right w:val="none" w:sz="0" w:space="0" w:color="auto"/>
      </w:divBdr>
    </w:div>
    <w:div w:id="2006128169">
      <w:marLeft w:val="480"/>
      <w:marRight w:val="0"/>
      <w:marTop w:val="0"/>
      <w:marBottom w:val="0"/>
      <w:divBdr>
        <w:top w:val="none" w:sz="0" w:space="0" w:color="auto"/>
        <w:left w:val="none" w:sz="0" w:space="0" w:color="auto"/>
        <w:bottom w:val="none" w:sz="0" w:space="0" w:color="auto"/>
        <w:right w:val="none" w:sz="0" w:space="0" w:color="auto"/>
      </w:divBdr>
    </w:div>
    <w:div w:id="2006201514">
      <w:marLeft w:val="480"/>
      <w:marRight w:val="0"/>
      <w:marTop w:val="0"/>
      <w:marBottom w:val="0"/>
      <w:divBdr>
        <w:top w:val="none" w:sz="0" w:space="0" w:color="auto"/>
        <w:left w:val="none" w:sz="0" w:space="0" w:color="auto"/>
        <w:bottom w:val="none" w:sz="0" w:space="0" w:color="auto"/>
        <w:right w:val="none" w:sz="0" w:space="0" w:color="auto"/>
      </w:divBdr>
    </w:div>
    <w:div w:id="2006320628">
      <w:marLeft w:val="480"/>
      <w:marRight w:val="0"/>
      <w:marTop w:val="0"/>
      <w:marBottom w:val="0"/>
      <w:divBdr>
        <w:top w:val="none" w:sz="0" w:space="0" w:color="auto"/>
        <w:left w:val="none" w:sz="0" w:space="0" w:color="auto"/>
        <w:bottom w:val="none" w:sz="0" w:space="0" w:color="auto"/>
        <w:right w:val="none" w:sz="0" w:space="0" w:color="auto"/>
      </w:divBdr>
    </w:div>
    <w:div w:id="2006351275">
      <w:marLeft w:val="480"/>
      <w:marRight w:val="0"/>
      <w:marTop w:val="0"/>
      <w:marBottom w:val="0"/>
      <w:divBdr>
        <w:top w:val="none" w:sz="0" w:space="0" w:color="auto"/>
        <w:left w:val="none" w:sz="0" w:space="0" w:color="auto"/>
        <w:bottom w:val="none" w:sz="0" w:space="0" w:color="auto"/>
        <w:right w:val="none" w:sz="0" w:space="0" w:color="auto"/>
      </w:divBdr>
    </w:div>
    <w:div w:id="2006594365">
      <w:marLeft w:val="480"/>
      <w:marRight w:val="0"/>
      <w:marTop w:val="0"/>
      <w:marBottom w:val="0"/>
      <w:divBdr>
        <w:top w:val="none" w:sz="0" w:space="0" w:color="auto"/>
        <w:left w:val="none" w:sz="0" w:space="0" w:color="auto"/>
        <w:bottom w:val="none" w:sz="0" w:space="0" w:color="auto"/>
        <w:right w:val="none" w:sz="0" w:space="0" w:color="auto"/>
      </w:divBdr>
    </w:div>
    <w:div w:id="2006667062">
      <w:marLeft w:val="480"/>
      <w:marRight w:val="0"/>
      <w:marTop w:val="0"/>
      <w:marBottom w:val="0"/>
      <w:divBdr>
        <w:top w:val="none" w:sz="0" w:space="0" w:color="auto"/>
        <w:left w:val="none" w:sz="0" w:space="0" w:color="auto"/>
        <w:bottom w:val="none" w:sz="0" w:space="0" w:color="auto"/>
        <w:right w:val="none" w:sz="0" w:space="0" w:color="auto"/>
      </w:divBdr>
    </w:div>
    <w:div w:id="2007129376">
      <w:marLeft w:val="480"/>
      <w:marRight w:val="0"/>
      <w:marTop w:val="0"/>
      <w:marBottom w:val="0"/>
      <w:divBdr>
        <w:top w:val="none" w:sz="0" w:space="0" w:color="auto"/>
        <w:left w:val="none" w:sz="0" w:space="0" w:color="auto"/>
        <w:bottom w:val="none" w:sz="0" w:space="0" w:color="auto"/>
        <w:right w:val="none" w:sz="0" w:space="0" w:color="auto"/>
      </w:divBdr>
    </w:div>
    <w:div w:id="2007130271">
      <w:marLeft w:val="480"/>
      <w:marRight w:val="0"/>
      <w:marTop w:val="0"/>
      <w:marBottom w:val="0"/>
      <w:divBdr>
        <w:top w:val="none" w:sz="0" w:space="0" w:color="auto"/>
        <w:left w:val="none" w:sz="0" w:space="0" w:color="auto"/>
        <w:bottom w:val="none" w:sz="0" w:space="0" w:color="auto"/>
        <w:right w:val="none" w:sz="0" w:space="0" w:color="auto"/>
      </w:divBdr>
    </w:div>
    <w:div w:id="2007441086">
      <w:marLeft w:val="480"/>
      <w:marRight w:val="0"/>
      <w:marTop w:val="0"/>
      <w:marBottom w:val="0"/>
      <w:divBdr>
        <w:top w:val="none" w:sz="0" w:space="0" w:color="auto"/>
        <w:left w:val="none" w:sz="0" w:space="0" w:color="auto"/>
        <w:bottom w:val="none" w:sz="0" w:space="0" w:color="auto"/>
        <w:right w:val="none" w:sz="0" w:space="0" w:color="auto"/>
      </w:divBdr>
    </w:div>
    <w:div w:id="2007509254">
      <w:marLeft w:val="480"/>
      <w:marRight w:val="0"/>
      <w:marTop w:val="0"/>
      <w:marBottom w:val="0"/>
      <w:divBdr>
        <w:top w:val="none" w:sz="0" w:space="0" w:color="auto"/>
        <w:left w:val="none" w:sz="0" w:space="0" w:color="auto"/>
        <w:bottom w:val="none" w:sz="0" w:space="0" w:color="auto"/>
        <w:right w:val="none" w:sz="0" w:space="0" w:color="auto"/>
      </w:divBdr>
    </w:div>
    <w:div w:id="2007512443">
      <w:marLeft w:val="480"/>
      <w:marRight w:val="0"/>
      <w:marTop w:val="0"/>
      <w:marBottom w:val="0"/>
      <w:divBdr>
        <w:top w:val="none" w:sz="0" w:space="0" w:color="auto"/>
        <w:left w:val="none" w:sz="0" w:space="0" w:color="auto"/>
        <w:bottom w:val="none" w:sz="0" w:space="0" w:color="auto"/>
        <w:right w:val="none" w:sz="0" w:space="0" w:color="auto"/>
      </w:divBdr>
    </w:div>
    <w:div w:id="2007585138">
      <w:marLeft w:val="480"/>
      <w:marRight w:val="0"/>
      <w:marTop w:val="0"/>
      <w:marBottom w:val="0"/>
      <w:divBdr>
        <w:top w:val="none" w:sz="0" w:space="0" w:color="auto"/>
        <w:left w:val="none" w:sz="0" w:space="0" w:color="auto"/>
        <w:bottom w:val="none" w:sz="0" w:space="0" w:color="auto"/>
        <w:right w:val="none" w:sz="0" w:space="0" w:color="auto"/>
      </w:divBdr>
    </w:div>
    <w:div w:id="2007588697">
      <w:bodyDiv w:val="1"/>
      <w:marLeft w:val="0"/>
      <w:marRight w:val="0"/>
      <w:marTop w:val="0"/>
      <w:marBottom w:val="0"/>
      <w:divBdr>
        <w:top w:val="none" w:sz="0" w:space="0" w:color="auto"/>
        <w:left w:val="none" w:sz="0" w:space="0" w:color="auto"/>
        <w:bottom w:val="none" w:sz="0" w:space="0" w:color="auto"/>
        <w:right w:val="none" w:sz="0" w:space="0" w:color="auto"/>
      </w:divBdr>
      <w:divsChild>
        <w:div w:id="1998193855">
          <w:marLeft w:val="480"/>
          <w:marRight w:val="0"/>
          <w:marTop w:val="0"/>
          <w:marBottom w:val="0"/>
          <w:divBdr>
            <w:top w:val="none" w:sz="0" w:space="0" w:color="auto"/>
            <w:left w:val="none" w:sz="0" w:space="0" w:color="auto"/>
            <w:bottom w:val="none" w:sz="0" w:space="0" w:color="auto"/>
            <w:right w:val="none" w:sz="0" w:space="0" w:color="auto"/>
          </w:divBdr>
        </w:div>
        <w:div w:id="2006932428">
          <w:marLeft w:val="480"/>
          <w:marRight w:val="0"/>
          <w:marTop w:val="0"/>
          <w:marBottom w:val="0"/>
          <w:divBdr>
            <w:top w:val="none" w:sz="0" w:space="0" w:color="auto"/>
            <w:left w:val="none" w:sz="0" w:space="0" w:color="auto"/>
            <w:bottom w:val="none" w:sz="0" w:space="0" w:color="auto"/>
            <w:right w:val="none" w:sz="0" w:space="0" w:color="auto"/>
          </w:divBdr>
        </w:div>
        <w:div w:id="1438596632">
          <w:marLeft w:val="480"/>
          <w:marRight w:val="0"/>
          <w:marTop w:val="0"/>
          <w:marBottom w:val="0"/>
          <w:divBdr>
            <w:top w:val="none" w:sz="0" w:space="0" w:color="auto"/>
            <w:left w:val="none" w:sz="0" w:space="0" w:color="auto"/>
            <w:bottom w:val="none" w:sz="0" w:space="0" w:color="auto"/>
            <w:right w:val="none" w:sz="0" w:space="0" w:color="auto"/>
          </w:divBdr>
        </w:div>
        <w:div w:id="573515174">
          <w:marLeft w:val="480"/>
          <w:marRight w:val="0"/>
          <w:marTop w:val="0"/>
          <w:marBottom w:val="0"/>
          <w:divBdr>
            <w:top w:val="none" w:sz="0" w:space="0" w:color="auto"/>
            <w:left w:val="none" w:sz="0" w:space="0" w:color="auto"/>
            <w:bottom w:val="none" w:sz="0" w:space="0" w:color="auto"/>
            <w:right w:val="none" w:sz="0" w:space="0" w:color="auto"/>
          </w:divBdr>
        </w:div>
        <w:div w:id="339628263">
          <w:marLeft w:val="480"/>
          <w:marRight w:val="0"/>
          <w:marTop w:val="0"/>
          <w:marBottom w:val="0"/>
          <w:divBdr>
            <w:top w:val="none" w:sz="0" w:space="0" w:color="auto"/>
            <w:left w:val="none" w:sz="0" w:space="0" w:color="auto"/>
            <w:bottom w:val="none" w:sz="0" w:space="0" w:color="auto"/>
            <w:right w:val="none" w:sz="0" w:space="0" w:color="auto"/>
          </w:divBdr>
        </w:div>
        <w:div w:id="1577931034">
          <w:marLeft w:val="480"/>
          <w:marRight w:val="0"/>
          <w:marTop w:val="0"/>
          <w:marBottom w:val="0"/>
          <w:divBdr>
            <w:top w:val="none" w:sz="0" w:space="0" w:color="auto"/>
            <w:left w:val="none" w:sz="0" w:space="0" w:color="auto"/>
            <w:bottom w:val="none" w:sz="0" w:space="0" w:color="auto"/>
            <w:right w:val="none" w:sz="0" w:space="0" w:color="auto"/>
          </w:divBdr>
        </w:div>
        <w:div w:id="1441071403">
          <w:marLeft w:val="480"/>
          <w:marRight w:val="0"/>
          <w:marTop w:val="0"/>
          <w:marBottom w:val="0"/>
          <w:divBdr>
            <w:top w:val="none" w:sz="0" w:space="0" w:color="auto"/>
            <w:left w:val="none" w:sz="0" w:space="0" w:color="auto"/>
            <w:bottom w:val="none" w:sz="0" w:space="0" w:color="auto"/>
            <w:right w:val="none" w:sz="0" w:space="0" w:color="auto"/>
          </w:divBdr>
        </w:div>
        <w:div w:id="480772802">
          <w:marLeft w:val="480"/>
          <w:marRight w:val="0"/>
          <w:marTop w:val="0"/>
          <w:marBottom w:val="0"/>
          <w:divBdr>
            <w:top w:val="none" w:sz="0" w:space="0" w:color="auto"/>
            <w:left w:val="none" w:sz="0" w:space="0" w:color="auto"/>
            <w:bottom w:val="none" w:sz="0" w:space="0" w:color="auto"/>
            <w:right w:val="none" w:sz="0" w:space="0" w:color="auto"/>
          </w:divBdr>
        </w:div>
        <w:div w:id="2013683087">
          <w:marLeft w:val="480"/>
          <w:marRight w:val="0"/>
          <w:marTop w:val="0"/>
          <w:marBottom w:val="0"/>
          <w:divBdr>
            <w:top w:val="none" w:sz="0" w:space="0" w:color="auto"/>
            <w:left w:val="none" w:sz="0" w:space="0" w:color="auto"/>
            <w:bottom w:val="none" w:sz="0" w:space="0" w:color="auto"/>
            <w:right w:val="none" w:sz="0" w:space="0" w:color="auto"/>
          </w:divBdr>
        </w:div>
        <w:div w:id="812478514">
          <w:marLeft w:val="480"/>
          <w:marRight w:val="0"/>
          <w:marTop w:val="0"/>
          <w:marBottom w:val="0"/>
          <w:divBdr>
            <w:top w:val="none" w:sz="0" w:space="0" w:color="auto"/>
            <w:left w:val="none" w:sz="0" w:space="0" w:color="auto"/>
            <w:bottom w:val="none" w:sz="0" w:space="0" w:color="auto"/>
            <w:right w:val="none" w:sz="0" w:space="0" w:color="auto"/>
          </w:divBdr>
        </w:div>
        <w:div w:id="1844272009">
          <w:marLeft w:val="480"/>
          <w:marRight w:val="0"/>
          <w:marTop w:val="0"/>
          <w:marBottom w:val="0"/>
          <w:divBdr>
            <w:top w:val="none" w:sz="0" w:space="0" w:color="auto"/>
            <w:left w:val="none" w:sz="0" w:space="0" w:color="auto"/>
            <w:bottom w:val="none" w:sz="0" w:space="0" w:color="auto"/>
            <w:right w:val="none" w:sz="0" w:space="0" w:color="auto"/>
          </w:divBdr>
        </w:div>
        <w:div w:id="244917512">
          <w:marLeft w:val="480"/>
          <w:marRight w:val="0"/>
          <w:marTop w:val="0"/>
          <w:marBottom w:val="0"/>
          <w:divBdr>
            <w:top w:val="none" w:sz="0" w:space="0" w:color="auto"/>
            <w:left w:val="none" w:sz="0" w:space="0" w:color="auto"/>
            <w:bottom w:val="none" w:sz="0" w:space="0" w:color="auto"/>
            <w:right w:val="none" w:sz="0" w:space="0" w:color="auto"/>
          </w:divBdr>
        </w:div>
        <w:div w:id="1508786725">
          <w:marLeft w:val="480"/>
          <w:marRight w:val="0"/>
          <w:marTop w:val="0"/>
          <w:marBottom w:val="0"/>
          <w:divBdr>
            <w:top w:val="none" w:sz="0" w:space="0" w:color="auto"/>
            <w:left w:val="none" w:sz="0" w:space="0" w:color="auto"/>
            <w:bottom w:val="none" w:sz="0" w:space="0" w:color="auto"/>
            <w:right w:val="none" w:sz="0" w:space="0" w:color="auto"/>
          </w:divBdr>
        </w:div>
        <w:div w:id="1868447078">
          <w:marLeft w:val="480"/>
          <w:marRight w:val="0"/>
          <w:marTop w:val="0"/>
          <w:marBottom w:val="0"/>
          <w:divBdr>
            <w:top w:val="none" w:sz="0" w:space="0" w:color="auto"/>
            <w:left w:val="none" w:sz="0" w:space="0" w:color="auto"/>
            <w:bottom w:val="none" w:sz="0" w:space="0" w:color="auto"/>
            <w:right w:val="none" w:sz="0" w:space="0" w:color="auto"/>
          </w:divBdr>
        </w:div>
        <w:div w:id="187916547">
          <w:marLeft w:val="480"/>
          <w:marRight w:val="0"/>
          <w:marTop w:val="0"/>
          <w:marBottom w:val="0"/>
          <w:divBdr>
            <w:top w:val="none" w:sz="0" w:space="0" w:color="auto"/>
            <w:left w:val="none" w:sz="0" w:space="0" w:color="auto"/>
            <w:bottom w:val="none" w:sz="0" w:space="0" w:color="auto"/>
            <w:right w:val="none" w:sz="0" w:space="0" w:color="auto"/>
          </w:divBdr>
        </w:div>
        <w:div w:id="257520984">
          <w:marLeft w:val="480"/>
          <w:marRight w:val="0"/>
          <w:marTop w:val="0"/>
          <w:marBottom w:val="0"/>
          <w:divBdr>
            <w:top w:val="none" w:sz="0" w:space="0" w:color="auto"/>
            <w:left w:val="none" w:sz="0" w:space="0" w:color="auto"/>
            <w:bottom w:val="none" w:sz="0" w:space="0" w:color="auto"/>
            <w:right w:val="none" w:sz="0" w:space="0" w:color="auto"/>
          </w:divBdr>
        </w:div>
        <w:div w:id="1825313226">
          <w:marLeft w:val="480"/>
          <w:marRight w:val="0"/>
          <w:marTop w:val="0"/>
          <w:marBottom w:val="0"/>
          <w:divBdr>
            <w:top w:val="none" w:sz="0" w:space="0" w:color="auto"/>
            <w:left w:val="none" w:sz="0" w:space="0" w:color="auto"/>
            <w:bottom w:val="none" w:sz="0" w:space="0" w:color="auto"/>
            <w:right w:val="none" w:sz="0" w:space="0" w:color="auto"/>
          </w:divBdr>
        </w:div>
        <w:div w:id="957685690">
          <w:marLeft w:val="480"/>
          <w:marRight w:val="0"/>
          <w:marTop w:val="0"/>
          <w:marBottom w:val="0"/>
          <w:divBdr>
            <w:top w:val="none" w:sz="0" w:space="0" w:color="auto"/>
            <w:left w:val="none" w:sz="0" w:space="0" w:color="auto"/>
            <w:bottom w:val="none" w:sz="0" w:space="0" w:color="auto"/>
            <w:right w:val="none" w:sz="0" w:space="0" w:color="auto"/>
          </w:divBdr>
        </w:div>
        <w:div w:id="1745712625">
          <w:marLeft w:val="480"/>
          <w:marRight w:val="0"/>
          <w:marTop w:val="0"/>
          <w:marBottom w:val="0"/>
          <w:divBdr>
            <w:top w:val="none" w:sz="0" w:space="0" w:color="auto"/>
            <w:left w:val="none" w:sz="0" w:space="0" w:color="auto"/>
            <w:bottom w:val="none" w:sz="0" w:space="0" w:color="auto"/>
            <w:right w:val="none" w:sz="0" w:space="0" w:color="auto"/>
          </w:divBdr>
        </w:div>
        <w:div w:id="613487445">
          <w:marLeft w:val="480"/>
          <w:marRight w:val="0"/>
          <w:marTop w:val="0"/>
          <w:marBottom w:val="0"/>
          <w:divBdr>
            <w:top w:val="none" w:sz="0" w:space="0" w:color="auto"/>
            <w:left w:val="none" w:sz="0" w:space="0" w:color="auto"/>
            <w:bottom w:val="none" w:sz="0" w:space="0" w:color="auto"/>
            <w:right w:val="none" w:sz="0" w:space="0" w:color="auto"/>
          </w:divBdr>
        </w:div>
        <w:div w:id="938025760">
          <w:marLeft w:val="480"/>
          <w:marRight w:val="0"/>
          <w:marTop w:val="0"/>
          <w:marBottom w:val="0"/>
          <w:divBdr>
            <w:top w:val="none" w:sz="0" w:space="0" w:color="auto"/>
            <w:left w:val="none" w:sz="0" w:space="0" w:color="auto"/>
            <w:bottom w:val="none" w:sz="0" w:space="0" w:color="auto"/>
            <w:right w:val="none" w:sz="0" w:space="0" w:color="auto"/>
          </w:divBdr>
        </w:div>
        <w:div w:id="1958170929">
          <w:marLeft w:val="480"/>
          <w:marRight w:val="0"/>
          <w:marTop w:val="0"/>
          <w:marBottom w:val="0"/>
          <w:divBdr>
            <w:top w:val="none" w:sz="0" w:space="0" w:color="auto"/>
            <w:left w:val="none" w:sz="0" w:space="0" w:color="auto"/>
            <w:bottom w:val="none" w:sz="0" w:space="0" w:color="auto"/>
            <w:right w:val="none" w:sz="0" w:space="0" w:color="auto"/>
          </w:divBdr>
        </w:div>
        <w:div w:id="1759327057">
          <w:marLeft w:val="480"/>
          <w:marRight w:val="0"/>
          <w:marTop w:val="0"/>
          <w:marBottom w:val="0"/>
          <w:divBdr>
            <w:top w:val="none" w:sz="0" w:space="0" w:color="auto"/>
            <w:left w:val="none" w:sz="0" w:space="0" w:color="auto"/>
            <w:bottom w:val="none" w:sz="0" w:space="0" w:color="auto"/>
            <w:right w:val="none" w:sz="0" w:space="0" w:color="auto"/>
          </w:divBdr>
        </w:div>
        <w:div w:id="1860510534">
          <w:marLeft w:val="480"/>
          <w:marRight w:val="0"/>
          <w:marTop w:val="0"/>
          <w:marBottom w:val="0"/>
          <w:divBdr>
            <w:top w:val="none" w:sz="0" w:space="0" w:color="auto"/>
            <w:left w:val="none" w:sz="0" w:space="0" w:color="auto"/>
            <w:bottom w:val="none" w:sz="0" w:space="0" w:color="auto"/>
            <w:right w:val="none" w:sz="0" w:space="0" w:color="auto"/>
          </w:divBdr>
        </w:div>
        <w:div w:id="395469279">
          <w:marLeft w:val="480"/>
          <w:marRight w:val="0"/>
          <w:marTop w:val="0"/>
          <w:marBottom w:val="0"/>
          <w:divBdr>
            <w:top w:val="none" w:sz="0" w:space="0" w:color="auto"/>
            <w:left w:val="none" w:sz="0" w:space="0" w:color="auto"/>
            <w:bottom w:val="none" w:sz="0" w:space="0" w:color="auto"/>
            <w:right w:val="none" w:sz="0" w:space="0" w:color="auto"/>
          </w:divBdr>
        </w:div>
        <w:div w:id="183247001">
          <w:marLeft w:val="480"/>
          <w:marRight w:val="0"/>
          <w:marTop w:val="0"/>
          <w:marBottom w:val="0"/>
          <w:divBdr>
            <w:top w:val="none" w:sz="0" w:space="0" w:color="auto"/>
            <w:left w:val="none" w:sz="0" w:space="0" w:color="auto"/>
            <w:bottom w:val="none" w:sz="0" w:space="0" w:color="auto"/>
            <w:right w:val="none" w:sz="0" w:space="0" w:color="auto"/>
          </w:divBdr>
        </w:div>
        <w:div w:id="60949097">
          <w:marLeft w:val="480"/>
          <w:marRight w:val="0"/>
          <w:marTop w:val="0"/>
          <w:marBottom w:val="0"/>
          <w:divBdr>
            <w:top w:val="none" w:sz="0" w:space="0" w:color="auto"/>
            <w:left w:val="none" w:sz="0" w:space="0" w:color="auto"/>
            <w:bottom w:val="none" w:sz="0" w:space="0" w:color="auto"/>
            <w:right w:val="none" w:sz="0" w:space="0" w:color="auto"/>
          </w:divBdr>
        </w:div>
        <w:div w:id="1100027686">
          <w:marLeft w:val="480"/>
          <w:marRight w:val="0"/>
          <w:marTop w:val="0"/>
          <w:marBottom w:val="0"/>
          <w:divBdr>
            <w:top w:val="none" w:sz="0" w:space="0" w:color="auto"/>
            <w:left w:val="none" w:sz="0" w:space="0" w:color="auto"/>
            <w:bottom w:val="none" w:sz="0" w:space="0" w:color="auto"/>
            <w:right w:val="none" w:sz="0" w:space="0" w:color="auto"/>
          </w:divBdr>
        </w:div>
        <w:div w:id="77142206">
          <w:marLeft w:val="480"/>
          <w:marRight w:val="0"/>
          <w:marTop w:val="0"/>
          <w:marBottom w:val="0"/>
          <w:divBdr>
            <w:top w:val="none" w:sz="0" w:space="0" w:color="auto"/>
            <w:left w:val="none" w:sz="0" w:space="0" w:color="auto"/>
            <w:bottom w:val="none" w:sz="0" w:space="0" w:color="auto"/>
            <w:right w:val="none" w:sz="0" w:space="0" w:color="auto"/>
          </w:divBdr>
        </w:div>
        <w:div w:id="1567716898">
          <w:marLeft w:val="480"/>
          <w:marRight w:val="0"/>
          <w:marTop w:val="0"/>
          <w:marBottom w:val="0"/>
          <w:divBdr>
            <w:top w:val="none" w:sz="0" w:space="0" w:color="auto"/>
            <w:left w:val="none" w:sz="0" w:space="0" w:color="auto"/>
            <w:bottom w:val="none" w:sz="0" w:space="0" w:color="auto"/>
            <w:right w:val="none" w:sz="0" w:space="0" w:color="auto"/>
          </w:divBdr>
        </w:div>
        <w:div w:id="34736526">
          <w:marLeft w:val="480"/>
          <w:marRight w:val="0"/>
          <w:marTop w:val="0"/>
          <w:marBottom w:val="0"/>
          <w:divBdr>
            <w:top w:val="none" w:sz="0" w:space="0" w:color="auto"/>
            <w:left w:val="none" w:sz="0" w:space="0" w:color="auto"/>
            <w:bottom w:val="none" w:sz="0" w:space="0" w:color="auto"/>
            <w:right w:val="none" w:sz="0" w:space="0" w:color="auto"/>
          </w:divBdr>
        </w:div>
        <w:div w:id="680011348">
          <w:marLeft w:val="480"/>
          <w:marRight w:val="0"/>
          <w:marTop w:val="0"/>
          <w:marBottom w:val="0"/>
          <w:divBdr>
            <w:top w:val="none" w:sz="0" w:space="0" w:color="auto"/>
            <w:left w:val="none" w:sz="0" w:space="0" w:color="auto"/>
            <w:bottom w:val="none" w:sz="0" w:space="0" w:color="auto"/>
            <w:right w:val="none" w:sz="0" w:space="0" w:color="auto"/>
          </w:divBdr>
        </w:div>
        <w:div w:id="637690630">
          <w:marLeft w:val="480"/>
          <w:marRight w:val="0"/>
          <w:marTop w:val="0"/>
          <w:marBottom w:val="0"/>
          <w:divBdr>
            <w:top w:val="none" w:sz="0" w:space="0" w:color="auto"/>
            <w:left w:val="none" w:sz="0" w:space="0" w:color="auto"/>
            <w:bottom w:val="none" w:sz="0" w:space="0" w:color="auto"/>
            <w:right w:val="none" w:sz="0" w:space="0" w:color="auto"/>
          </w:divBdr>
        </w:div>
        <w:div w:id="944265638">
          <w:marLeft w:val="480"/>
          <w:marRight w:val="0"/>
          <w:marTop w:val="0"/>
          <w:marBottom w:val="0"/>
          <w:divBdr>
            <w:top w:val="none" w:sz="0" w:space="0" w:color="auto"/>
            <w:left w:val="none" w:sz="0" w:space="0" w:color="auto"/>
            <w:bottom w:val="none" w:sz="0" w:space="0" w:color="auto"/>
            <w:right w:val="none" w:sz="0" w:space="0" w:color="auto"/>
          </w:divBdr>
        </w:div>
        <w:div w:id="72051083">
          <w:marLeft w:val="480"/>
          <w:marRight w:val="0"/>
          <w:marTop w:val="0"/>
          <w:marBottom w:val="0"/>
          <w:divBdr>
            <w:top w:val="none" w:sz="0" w:space="0" w:color="auto"/>
            <w:left w:val="none" w:sz="0" w:space="0" w:color="auto"/>
            <w:bottom w:val="none" w:sz="0" w:space="0" w:color="auto"/>
            <w:right w:val="none" w:sz="0" w:space="0" w:color="auto"/>
          </w:divBdr>
        </w:div>
        <w:div w:id="1862083842">
          <w:marLeft w:val="480"/>
          <w:marRight w:val="0"/>
          <w:marTop w:val="0"/>
          <w:marBottom w:val="0"/>
          <w:divBdr>
            <w:top w:val="none" w:sz="0" w:space="0" w:color="auto"/>
            <w:left w:val="none" w:sz="0" w:space="0" w:color="auto"/>
            <w:bottom w:val="none" w:sz="0" w:space="0" w:color="auto"/>
            <w:right w:val="none" w:sz="0" w:space="0" w:color="auto"/>
          </w:divBdr>
        </w:div>
        <w:div w:id="1766657398">
          <w:marLeft w:val="480"/>
          <w:marRight w:val="0"/>
          <w:marTop w:val="0"/>
          <w:marBottom w:val="0"/>
          <w:divBdr>
            <w:top w:val="none" w:sz="0" w:space="0" w:color="auto"/>
            <w:left w:val="none" w:sz="0" w:space="0" w:color="auto"/>
            <w:bottom w:val="none" w:sz="0" w:space="0" w:color="auto"/>
            <w:right w:val="none" w:sz="0" w:space="0" w:color="auto"/>
          </w:divBdr>
        </w:div>
        <w:div w:id="345715054">
          <w:marLeft w:val="480"/>
          <w:marRight w:val="0"/>
          <w:marTop w:val="0"/>
          <w:marBottom w:val="0"/>
          <w:divBdr>
            <w:top w:val="none" w:sz="0" w:space="0" w:color="auto"/>
            <w:left w:val="none" w:sz="0" w:space="0" w:color="auto"/>
            <w:bottom w:val="none" w:sz="0" w:space="0" w:color="auto"/>
            <w:right w:val="none" w:sz="0" w:space="0" w:color="auto"/>
          </w:divBdr>
        </w:div>
        <w:div w:id="232205359">
          <w:marLeft w:val="480"/>
          <w:marRight w:val="0"/>
          <w:marTop w:val="0"/>
          <w:marBottom w:val="0"/>
          <w:divBdr>
            <w:top w:val="none" w:sz="0" w:space="0" w:color="auto"/>
            <w:left w:val="none" w:sz="0" w:space="0" w:color="auto"/>
            <w:bottom w:val="none" w:sz="0" w:space="0" w:color="auto"/>
            <w:right w:val="none" w:sz="0" w:space="0" w:color="auto"/>
          </w:divBdr>
        </w:div>
        <w:div w:id="817040063">
          <w:marLeft w:val="480"/>
          <w:marRight w:val="0"/>
          <w:marTop w:val="0"/>
          <w:marBottom w:val="0"/>
          <w:divBdr>
            <w:top w:val="none" w:sz="0" w:space="0" w:color="auto"/>
            <w:left w:val="none" w:sz="0" w:space="0" w:color="auto"/>
            <w:bottom w:val="none" w:sz="0" w:space="0" w:color="auto"/>
            <w:right w:val="none" w:sz="0" w:space="0" w:color="auto"/>
          </w:divBdr>
        </w:div>
        <w:div w:id="1135759969">
          <w:marLeft w:val="480"/>
          <w:marRight w:val="0"/>
          <w:marTop w:val="0"/>
          <w:marBottom w:val="0"/>
          <w:divBdr>
            <w:top w:val="none" w:sz="0" w:space="0" w:color="auto"/>
            <w:left w:val="none" w:sz="0" w:space="0" w:color="auto"/>
            <w:bottom w:val="none" w:sz="0" w:space="0" w:color="auto"/>
            <w:right w:val="none" w:sz="0" w:space="0" w:color="auto"/>
          </w:divBdr>
        </w:div>
        <w:div w:id="1072235398">
          <w:marLeft w:val="480"/>
          <w:marRight w:val="0"/>
          <w:marTop w:val="0"/>
          <w:marBottom w:val="0"/>
          <w:divBdr>
            <w:top w:val="none" w:sz="0" w:space="0" w:color="auto"/>
            <w:left w:val="none" w:sz="0" w:space="0" w:color="auto"/>
            <w:bottom w:val="none" w:sz="0" w:space="0" w:color="auto"/>
            <w:right w:val="none" w:sz="0" w:space="0" w:color="auto"/>
          </w:divBdr>
        </w:div>
        <w:div w:id="302077725">
          <w:marLeft w:val="480"/>
          <w:marRight w:val="0"/>
          <w:marTop w:val="0"/>
          <w:marBottom w:val="0"/>
          <w:divBdr>
            <w:top w:val="none" w:sz="0" w:space="0" w:color="auto"/>
            <w:left w:val="none" w:sz="0" w:space="0" w:color="auto"/>
            <w:bottom w:val="none" w:sz="0" w:space="0" w:color="auto"/>
            <w:right w:val="none" w:sz="0" w:space="0" w:color="auto"/>
          </w:divBdr>
        </w:div>
        <w:div w:id="1518617109">
          <w:marLeft w:val="480"/>
          <w:marRight w:val="0"/>
          <w:marTop w:val="0"/>
          <w:marBottom w:val="0"/>
          <w:divBdr>
            <w:top w:val="none" w:sz="0" w:space="0" w:color="auto"/>
            <w:left w:val="none" w:sz="0" w:space="0" w:color="auto"/>
            <w:bottom w:val="none" w:sz="0" w:space="0" w:color="auto"/>
            <w:right w:val="none" w:sz="0" w:space="0" w:color="auto"/>
          </w:divBdr>
        </w:div>
        <w:div w:id="129787209">
          <w:marLeft w:val="480"/>
          <w:marRight w:val="0"/>
          <w:marTop w:val="0"/>
          <w:marBottom w:val="0"/>
          <w:divBdr>
            <w:top w:val="none" w:sz="0" w:space="0" w:color="auto"/>
            <w:left w:val="none" w:sz="0" w:space="0" w:color="auto"/>
            <w:bottom w:val="none" w:sz="0" w:space="0" w:color="auto"/>
            <w:right w:val="none" w:sz="0" w:space="0" w:color="auto"/>
          </w:divBdr>
        </w:div>
        <w:div w:id="708726169">
          <w:marLeft w:val="480"/>
          <w:marRight w:val="0"/>
          <w:marTop w:val="0"/>
          <w:marBottom w:val="0"/>
          <w:divBdr>
            <w:top w:val="none" w:sz="0" w:space="0" w:color="auto"/>
            <w:left w:val="none" w:sz="0" w:space="0" w:color="auto"/>
            <w:bottom w:val="none" w:sz="0" w:space="0" w:color="auto"/>
            <w:right w:val="none" w:sz="0" w:space="0" w:color="auto"/>
          </w:divBdr>
        </w:div>
        <w:div w:id="642002102">
          <w:marLeft w:val="480"/>
          <w:marRight w:val="0"/>
          <w:marTop w:val="0"/>
          <w:marBottom w:val="0"/>
          <w:divBdr>
            <w:top w:val="none" w:sz="0" w:space="0" w:color="auto"/>
            <w:left w:val="none" w:sz="0" w:space="0" w:color="auto"/>
            <w:bottom w:val="none" w:sz="0" w:space="0" w:color="auto"/>
            <w:right w:val="none" w:sz="0" w:space="0" w:color="auto"/>
          </w:divBdr>
        </w:div>
        <w:div w:id="2001079472">
          <w:marLeft w:val="480"/>
          <w:marRight w:val="0"/>
          <w:marTop w:val="0"/>
          <w:marBottom w:val="0"/>
          <w:divBdr>
            <w:top w:val="none" w:sz="0" w:space="0" w:color="auto"/>
            <w:left w:val="none" w:sz="0" w:space="0" w:color="auto"/>
            <w:bottom w:val="none" w:sz="0" w:space="0" w:color="auto"/>
            <w:right w:val="none" w:sz="0" w:space="0" w:color="auto"/>
          </w:divBdr>
        </w:div>
        <w:div w:id="1948348457">
          <w:marLeft w:val="480"/>
          <w:marRight w:val="0"/>
          <w:marTop w:val="0"/>
          <w:marBottom w:val="0"/>
          <w:divBdr>
            <w:top w:val="none" w:sz="0" w:space="0" w:color="auto"/>
            <w:left w:val="none" w:sz="0" w:space="0" w:color="auto"/>
            <w:bottom w:val="none" w:sz="0" w:space="0" w:color="auto"/>
            <w:right w:val="none" w:sz="0" w:space="0" w:color="auto"/>
          </w:divBdr>
        </w:div>
        <w:div w:id="1750424609">
          <w:marLeft w:val="480"/>
          <w:marRight w:val="0"/>
          <w:marTop w:val="0"/>
          <w:marBottom w:val="0"/>
          <w:divBdr>
            <w:top w:val="none" w:sz="0" w:space="0" w:color="auto"/>
            <w:left w:val="none" w:sz="0" w:space="0" w:color="auto"/>
            <w:bottom w:val="none" w:sz="0" w:space="0" w:color="auto"/>
            <w:right w:val="none" w:sz="0" w:space="0" w:color="auto"/>
          </w:divBdr>
        </w:div>
        <w:div w:id="1669288012">
          <w:marLeft w:val="480"/>
          <w:marRight w:val="0"/>
          <w:marTop w:val="0"/>
          <w:marBottom w:val="0"/>
          <w:divBdr>
            <w:top w:val="none" w:sz="0" w:space="0" w:color="auto"/>
            <w:left w:val="none" w:sz="0" w:space="0" w:color="auto"/>
            <w:bottom w:val="none" w:sz="0" w:space="0" w:color="auto"/>
            <w:right w:val="none" w:sz="0" w:space="0" w:color="auto"/>
          </w:divBdr>
        </w:div>
        <w:div w:id="1401832226">
          <w:marLeft w:val="480"/>
          <w:marRight w:val="0"/>
          <w:marTop w:val="0"/>
          <w:marBottom w:val="0"/>
          <w:divBdr>
            <w:top w:val="none" w:sz="0" w:space="0" w:color="auto"/>
            <w:left w:val="none" w:sz="0" w:space="0" w:color="auto"/>
            <w:bottom w:val="none" w:sz="0" w:space="0" w:color="auto"/>
            <w:right w:val="none" w:sz="0" w:space="0" w:color="auto"/>
          </w:divBdr>
        </w:div>
        <w:div w:id="730423252">
          <w:marLeft w:val="480"/>
          <w:marRight w:val="0"/>
          <w:marTop w:val="0"/>
          <w:marBottom w:val="0"/>
          <w:divBdr>
            <w:top w:val="none" w:sz="0" w:space="0" w:color="auto"/>
            <w:left w:val="none" w:sz="0" w:space="0" w:color="auto"/>
            <w:bottom w:val="none" w:sz="0" w:space="0" w:color="auto"/>
            <w:right w:val="none" w:sz="0" w:space="0" w:color="auto"/>
          </w:divBdr>
        </w:div>
        <w:div w:id="1592425371">
          <w:marLeft w:val="480"/>
          <w:marRight w:val="0"/>
          <w:marTop w:val="0"/>
          <w:marBottom w:val="0"/>
          <w:divBdr>
            <w:top w:val="none" w:sz="0" w:space="0" w:color="auto"/>
            <w:left w:val="none" w:sz="0" w:space="0" w:color="auto"/>
            <w:bottom w:val="none" w:sz="0" w:space="0" w:color="auto"/>
            <w:right w:val="none" w:sz="0" w:space="0" w:color="auto"/>
          </w:divBdr>
        </w:div>
        <w:div w:id="445471805">
          <w:marLeft w:val="480"/>
          <w:marRight w:val="0"/>
          <w:marTop w:val="0"/>
          <w:marBottom w:val="0"/>
          <w:divBdr>
            <w:top w:val="none" w:sz="0" w:space="0" w:color="auto"/>
            <w:left w:val="none" w:sz="0" w:space="0" w:color="auto"/>
            <w:bottom w:val="none" w:sz="0" w:space="0" w:color="auto"/>
            <w:right w:val="none" w:sz="0" w:space="0" w:color="auto"/>
          </w:divBdr>
        </w:div>
        <w:div w:id="1841700129">
          <w:marLeft w:val="480"/>
          <w:marRight w:val="0"/>
          <w:marTop w:val="0"/>
          <w:marBottom w:val="0"/>
          <w:divBdr>
            <w:top w:val="none" w:sz="0" w:space="0" w:color="auto"/>
            <w:left w:val="none" w:sz="0" w:space="0" w:color="auto"/>
            <w:bottom w:val="none" w:sz="0" w:space="0" w:color="auto"/>
            <w:right w:val="none" w:sz="0" w:space="0" w:color="auto"/>
          </w:divBdr>
        </w:div>
        <w:div w:id="1167598943">
          <w:marLeft w:val="480"/>
          <w:marRight w:val="0"/>
          <w:marTop w:val="0"/>
          <w:marBottom w:val="0"/>
          <w:divBdr>
            <w:top w:val="none" w:sz="0" w:space="0" w:color="auto"/>
            <w:left w:val="none" w:sz="0" w:space="0" w:color="auto"/>
            <w:bottom w:val="none" w:sz="0" w:space="0" w:color="auto"/>
            <w:right w:val="none" w:sz="0" w:space="0" w:color="auto"/>
          </w:divBdr>
        </w:div>
        <w:div w:id="485054735">
          <w:marLeft w:val="480"/>
          <w:marRight w:val="0"/>
          <w:marTop w:val="0"/>
          <w:marBottom w:val="0"/>
          <w:divBdr>
            <w:top w:val="none" w:sz="0" w:space="0" w:color="auto"/>
            <w:left w:val="none" w:sz="0" w:space="0" w:color="auto"/>
            <w:bottom w:val="none" w:sz="0" w:space="0" w:color="auto"/>
            <w:right w:val="none" w:sz="0" w:space="0" w:color="auto"/>
          </w:divBdr>
        </w:div>
        <w:div w:id="224604031">
          <w:marLeft w:val="480"/>
          <w:marRight w:val="0"/>
          <w:marTop w:val="0"/>
          <w:marBottom w:val="0"/>
          <w:divBdr>
            <w:top w:val="none" w:sz="0" w:space="0" w:color="auto"/>
            <w:left w:val="none" w:sz="0" w:space="0" w:color="auto"/>
            <w:bottom w:val="none" w:sz="0" w:space="0" w:color="auto"/>
            <w:right w:val="none" w:sz="0" w:space="0" w:color="auto"/>
          </w:divBdr>
        </w:div>
        <w:div w:id="1326320972">
          <w:marLeft w:val="480"/>
          <w:marRight w:val="0"/>
          <w:marTop w:val="0"/>
          <w:marBottom w:val="0"/>
          <w:divBdr>
            <w:top w:val="none" w:sz="0" w:space="0" w:color="auto"/>
            <w:left w:val="none" w:sz="0" w:space="0" w:color="auto"/>
            <w:bottom w:val="none" w:sz="0" w:space="0" w:color="auto"/>
            <w:right w:val="none" w:sz="0" w:space="0" w:color="auto"/>
          </w:divBdr>
        </w:div>
        <w:div w:id="849682988">
          <w:marLeft w:val="480"/>
          <w:marRight w:val="0"/>
          <w:marTop w:val="0"/>
          <w:marBottom w:val="0"/>
          <w:divBdr>
            <w:top w:val="none" w:sz="0" w:space="0" w:color="auto"/>
            <w:left w:val="none" w:sz="0" w:space="0" w:color="auto"/>
            <w:bottom w:val="none" w:sz="0" w:space="0" w:color="auto"/>
            <w:right w:val="none" w:sz="0" w:space="0" w:color="auto"/>
          </w:divBdr>
        </w:div>
      </w:divsChild>
    </w:div>
    <w:div w:id="2007977309">
      <w:marLeft w:val="480"/>
      <w:marRight w:val="0"/>
      <w:marTop w:val="0"/>
      <w:marBottom w:val="0"/>
      <w:divBdr>
        <w:top w:val="none" w:sz="0" w:space="0" w:color="auto"/>
        <w:left w:val="none" w:sz="0" w:space="0" w:color="auto"/>
        <w:bottom w:val="none" w:sz="0" w:space="0" w:color="auto"/>
        <w:right w:val="none" w:sz="0" w:space="0" w:color="auto"/>
      </w:divBdr>
    </w:div>
    <w:div w:id="2007977916">
      <w:marLeft w:val="480"/>
      <w:marRight w:val="0"/>
      <w:marTop w:val="0"/>
      <w:marBottom w:val="0"/>
      <w:divBdr>
        <w:top w:val="none" w:sz="0" w:space="0" w:color="auto"/>
        <w:left w:val="none" w:sz="0" w:space="0" w:color="auto"/>
        <w:bottom w:val="none" w:sz="0" w:space="0" w:color="auto"/>
        <w:right w:val="none" w:sz="0" w:space="0" w:color="auto"/>
      </w:divBdr>
    </w:div>
    <w:div w:id="2007978494">
      <w:marLeft w:val="480"/>
      <w:marRight w:val="0"/>
      <w:marTop w:val="0"/>
      <w:marBottom w:val="0"/>
      <w:divBdr>
        <w:top w:val="none" w:sz="0" w:space="0" w:color="auto"/>
        <w:left w:val="none" w:sz="0" w:space="0" w:color="auto"/>
        <w:bottom w:val="none" w:sz="0" w:space="0" w:color="auto"/>
        <w:right w:val="none" w:sz="0" w:space="0" w:color="auto"/>
      </w:divBdr>
    </w:div>
    <w:div w:id="2008055281">
      <w:marLeft w:val="480"/>
      <w:marRight w:val="0"/>
      <w:marTop w:val="0"/>
      <w:marBottom w:val="0"/>
      <w:divBdr>
        <w:top w:val="none" w:sz="0" w:space="0" w:color="auto"/>
        <w:left w:val="none" w:sz="0" w:space="0" w:color="auto"/>
        <w:bottom w:val="none" w:sz="0" w:space="0" w:color="auto"/>
        <w:right w:val="none" w:sz="0" w:space="0" w:color="auto"/>
      </w:divBdr>
    </w:div>
    <w:div w:id="2008241604">
      <w:marLeft w:val="480"/>
      <w:marRight w:val="0"/>
      <w:marTop w:val="0"/>
      <w:marBottom w:val="0"/>
      <w:divBdr>
        <w:top w:val="none" w:sz="0" w:space="0" w:color="auto"/>
        <w:left w:val="none" w:sz="0" w:space="0" w:color="auto"/>
        <w:bottom w:val="none" w:sz="0" w:space="0" w:color="auto"/>
        <w:right w:val="none" w:sz="0" w:space="0" w:color="auto"/>
      </w:divBdr>
    </w:div>
    <w:div w:id="2008357504">
      <w:marLeft w:val="480"/>
      <w:marRight w:val="0"/>
      <w:marTop w:val="0"/>
      <w:marBottom w:val="0"/>
      <w:divBdr>
        <w:top w:val="none" w:sz="0" w:space="0" w:color="auto"/>
        <w:left w:val="none" w:sz="0" w:space="0" w:color="auto"/>
        <w:bottom w:val="none" w:sz="0" w:space="0" w:color="auto"/>
        <w:right w:val="none" w:sz="0" w:space="0" w:color="auto"/>
      </w:divBdr>
    </w:div>
    <w:div w:id="2008556096">
      <w:bodyDiv w:val="1"/>
      <w:marLeft w:val="0"/>
      <w:marRight w:val="0"/>
      <w:marTop w:val="0"/>
      <w:marBottom w:val="0"/>
      <w:divBdr>
        <w:top w:val="none" w:sz="0" w:space="0" w:color="auto"/>
        <w:left w:val="none" w:sz="0" w:space="0" w:color="auto"/>
        <w:bottom w:val="none" w:sz="0" w:space="0" w:color="auto"/>
        <w:right w:val="none" w:sz="0" w:space="0" w:color="auto"/>
      </w:divBdr>
    </w:div>
    <w:div w:id="2008943609">
      <w:marLeft w:val="480"/>
      <w:marRight w:val="0"/>
      <w:marTop w:val="0"/>
      <w:marBottom w:val="0"/>
      <w:divBdr>
        <w:top w:val="none" w:sz="0" w:space="0" w:color="auto"/>
        <w:left w:val="none" w:sz="0" w:space="0" w:color="auto"/>
        <w:bottom w:val="none" w:sz="0" w:space="0" w:color="auto"/>
        <w:right w:val="none" w:sz="0" w:space="0" w:color="auto"/>
      </w:divBdr>
    </w:div>
    <w:div w:id="2009096358">
      <w:marLeft w:val="480"/>
      <w:marRight w:val="0"/>
      <w:marTop w:val="0"/>
      <w:marBottom w:val="0"/>
      <w:divBdr>
        <w:top w:val="none" w:sz="0" w:space="0" w:color="auto"/>
        <w:left w:val="none" w:sz="0" w:space="0" w:color="auto"/>
        <w:bottom w:val="none" w:sz="0" w:space="0" w:color="auto"/>
        <w:right w:val="none" w:sz="0" w:space="0" w:color="auto"/>
      </w:divBdr>
    </w:div>
    <w:div w:id="2009596724">
      <w:marLeft w:val="480"/>
      <w:marRight w:val="0"/>
      <w:marTop w:val="0"/>
      <w:marBottom w:val="0"/>
      <w:divBdr>
        <w:top w:val="none" w:sz="0" w:space="0" w:color="auto"/>
        <w:left w:val="none" w:sz="0" w:space="0" w:color="auto"/>
        <w:bottom w:val="none" w:sz="0" w:space="0" w:color="auto"/>
        <w:right w:val="none" w:sz="0" w:space="0" w:color="auto"/>
      </w:divBdr>
    </w:div>
    <w:div w:id="2009601037">
      <w:marLeft w:val="480"/>
      <w:marRight w:val="0"/>
      <w:marTop w:val="0"/>
      <w:marBottom w:val="0"/>
      <w:divBdr>
        <w:top w:val="none" w:sz="0" w:space="0" w:color="auto"/>
        <w:left w:val="none" w:sz="0" w:space="0" w:color="auto"/>
        <w:bottom w:val="none" w:sz="0" w:space="0" w:color="auto"/>
        <w:right w:val="none" w:sz="0" w:space="0" w:color="auto"/>
      </w:divBdr>
    </w:div>
    <w:div w:id="2009626185">
      <w:marLeft w:val="480"/>
      <w:marRight w:val="0"/>
      <w:marTop w:val="0"/>
      <w:marBottom w:val="0"/>
      <w:divBdr>
        <w:top w:val="none" w:sz="0" w:space="0" w:color="auto"/>
        <w:left w:val="none" w:sz="0" w:space="0" w:color="auto"/>
        <w:bottom w:val="none" w:sz="0" w:space="0" w:color="auto"/>
        <w:right w:val="none" w:sz="0" w:space="0" w:color="auto"/>
      </w:divBdr>
    </w:div>
    <w:div w:id="2009628183">
      <w:marLeft w:val="480"/>
      <w:marRight w:val="0"/>
      <w:marTop w:val="0"/>
      <w:marBottom w:val="0"/>
      <w:divBdr>
        <w:top w:val="none" w:sz="0" w:space="0" w:color="auto"/>
        <w:left w:val="none" w:sz="0" w:space="0" w:color="auto"/>
        <w:bottom w:val="none" w:sz="0" w:space="0" w:color="auto"/>
        <w:right w:val="none" w:sz="0" w:space="0" w:color="auto"/>
      </w:divBdr>
    </w:div>
    <w:div w:id="2009668893">
      <w:bodyDiv w:val="1"/>
      <w:marLeft w:val="0"/>
      <w:marRight w:val="0"/>
      <w:marTop w:val="0"/>
      <w:marBottom w:val="0"/>
      <w:divBdr>
        <w:top w:val="none" w:sz="0" w:space="0" w:color="auto"/>
        <w:left w:val="none" w:sz="0" w:space="0" w:color="auto"/>
        <w:bottom w:val="none" w:sz="0" w:space="0" w:color="auto"/>
        <w:right w:val="none" w:sz="0" w:space="0" w:color="auto"/>
      </w:divBdr>
      <w:divsChild>
        <w:div w:id="1754818573">
          <w:marLeft w:val="480"/>
          <w:marRight w:val="0"/>
          <w:marTop w:val="0"/>
          <w:marBottom w:val="0"/>
          <w:divBdr>
            <w:top w:val="none" w:sz="0" w:space="0" w:color="auto"/>
            <w:left w:val="none" w:sz="0" w:space="0" w:color="auto"/>
            <w:bottom w:val="none" w:sz="0" w:space="0" w:color="auto"/>
            <w:right w:val="none" w:sz="0" w:space="0" w:color="auto"/>
          </w:divBdr>
        </w:div>
        <w:div w:id="937520497">
          <w:marLeft w:val="480"/>
          <w:marRight w:val="0"/>
          <w:marTop w:val="0"/>
          <w:marBottom w:val="0"/>
          <w:divBdr>
            <w:top w:val="none" w:sz="0" w:space="0" w:color="auto"/>
            <w:left w:val="none" w:sz="0" w:space="0" w:color="auto"/>
            <w:bottom w:val="none" w:sz="0" w:space="0" w:color="auto"/>
            <w:right w:val="none" w:sz="0" w:space="0" w:color="auto"/>
          </w:divBdr>
        </w:div>
        <w:div w:id="221329050">
          <w:marLeft w:val="480"/>
          <w:marRight w:val="0"/>
          <w:marTop w:val="0"/>
          <w:marBottom w:val="0"/>
          <w:divBdr>
            <w:top w:val="none" w:sz="0" w:space="0" w:color="auto"/>
            <w:left w:val="none" w:sz="0" w:space="0" w:color="auto"/>
            <w:bottom w:val="none" w:sz="0" w:space="0" w:color="auto"/>
            <w:right w:val="none" w:sz="0" w:space="0" w:color="auto"/>
          </w:divBdr>
        </w:div>
        <w:div w:id="841362463">
          <w:marLeft w:val="480"/>
          <w:marRight w:val="0"/>
          <w:marTop w:val="0"/>
          <w:marBottom w:val="0"/>
          <w:divBdr>
            <w:top w:val="none" w:sz="0" w:space="0" w:color="auto"/>
            <w:left w:val="none" w:sz="0" w:space="0" w:color="auto"/>
            <w:bottom w:val="none" w:sz="0" w:space="0" w:color="auto"/>
            <w:right w:val="none" w:sz="0" w:space="0" w:color="auto"/>
          </w:divBdr>
        </w:div>
        <w:div w:id="801657749">
          <w:marLeft w:val="480"/>
          <w:marRight w:val="0"/>
          <w:marTop w:val="0"/>
          <w:marBottom w:val="0"/>
          <w:divBdr>
            <w:top w:val="none" w:sz="0" w:space="0" w:color="auto"/>
            <w:left w:val="none" w:sz="0" w:space="0" w:color="auto"/>
            <w:bottom w:val="none" w:sz="0" w:space="0" w:color="auto"/>
            <w:right w:val="none" w:sz="0" w:space="0" w:color="auto"/>
          </w:divBdr>
        </w:div>
        <w:div w:id="772483394">
          <w:marLeft w:val="480"/>
          <w:marRight w:val="0"/>
          <w:marTop w:val="0"/>
          <w:marBottom w:val="0"/>
          <w:divBdr>
            <w:top w:val="none" w:sz="0" w:space="0" w:color="auto"/>
            <w:left w:val="none" w:sz="0" w:space="0" w:color="auto"/>
            <w:bottom w:val="none" w:sz="0" w:space="0" w:color="auto"/>
            <w:right w:val="none" w:sz="0" w:space="0" w:color="auto"/>
          </w:divBdr>
        </w:div>
        <w:div w:id="360479788">
          <w:marLeft w:val="480"/>
          <w:marRight w:val="0"/>
          <w:marTop w:val="0"/>
          <w:marBottom w:val="0"/>
          <w:divBdr>
            <w:top w:val="none" w:sz="0" w:space="0" w:color="auto"/>
            <w:left w:val="none" w:sz="0" w:space="0" w:color="auto"/>
            <w:bottom w:val="none" w:sz="0" w:space="0" w:color="auto"/>
            <w:right w:val="none" w:sz="0" w:space="0" w:color="auto"/>
          </w:divBdr>
        </w:div>
        <w:div w:id="853572334">
          <w:marLeft w:val="480"/>
          <w:marRight w:val="0"/>
          <w:marTop w:val="0"/>
          <w:marBottom w:val="0"/>
          <w:divBdr>
            <w:top w:val="none" w:sz="0" w:space="0" w:color="auto"/>
            <w:left w:val="none" w:sz="0" w:space="0" w:color="auto"/>
            <w:bottom w:val="none" w:sz="0" w:space="0" w:color="auto"/>
            <w:right w:val="none" w:sz="0" w:space="0" w:color="auto"/>
          </w:divBdr>
        </w:div>
        <w:div w:id="1419327044">
          <w:marLeft w:val="480"/>
          <w:marRight w:val="0"/>
          <w:marTop w:val="0"/>
          <w:marBottom w:val="0"/>
          <w:divBdr>
            <w:top w:val="none" w:sz="0" w:space="0" w:color="auto"/>
            <w:left w:val="none" w:sz="0" w:space="0" w:color="auto"/>
            <w:bottom w:val="none" w:sz="0" w:space="0" w:color="auto"/>
            <w:right w:val="none" w:sz="0" w:space="0" w:color="auto"/>
          </w:divBdr>
        </w:div>
        <w:div w:id="1399547076">
          <w:marLeft w:val="480"/>
          <w:marRight w:val="0"/>
          <w:marTop w:val="0"/>
          <w:marBottom w:val="0"/>
          <w:divBdr>
            <w:top w:val="none" w:sz="0" w:space="0" w:color="auto"/>
            <w:left w:val="none" w:sz="0" w:space="0" w:color="auto"/>
            <w:bottom w:val="none" w:sz="0" w:space="0" w:color="auto"/>
            <w:right w:val="none" w:sz="0" w:space="0" w:color="auto"/>
          </w:divBdr>
        </w:div>
        <w:div w:id="1141923827">
          <w:marLeft w:val="480"/>
          <w:marRight w:val="0"/>
          <w:marTop w:val="0"/>
          <w:marBottom w:val="0"/>
          <w:divBdr>
            <w:top w:val="none" w:sz="0" w:space="0" w:color="auto"/>
            <w:left w:val="none" w:sz="0" w:space="0" w:color="auto"/>
            <w:bottom w:val="none" w:sz="0" w:space="0" w:color="auto"/>
            <w:right w:val="none" w:sz="0" w:space="0" w:color="auto"/>
          </w:divBdr>
        </w:div>
        <w:div w:id="862551474">
          <w:marLeft w:val="480"/>
          <w:marRight w:val="0"/>
          <w:marTop w:val="0"/>
          <w:marBottom w:val="0"/>
          <w:divBdr>
            <w:top w:val="none" w:sz="0" w:space="0" w:color="auto"/>
            <w:left w:val="none" w:sz="0" w:space="0" w:color="auto"/>
            <w:bottom w:val="none" w:sz="0" w:space="0" w:color="auto"/>
            <w:right w:val="none" w:sz="0" w:space="0" w:color="auto"/>
          </w:divBdr>
        </w:div>
        <w:div w:id="1033768217">
          <w:marLeft w:val="480"/>
          <w:marRight w:val="0"/>
          <w:marTop w:val="0"/>
          <w:marBottom w:val="0"/>
          <w:divBdr>
            <w:top w:val="none" w:sz="0" w:space="0" w:color="auto"/>
            <w:left w:val="none" w:sz="0" w:space="0" w:color="auto"/>
            <w:bottom w:val="none" w:sz="0" w:space="0" w:color="auto"/>
            <w:right w:val="none" w:sz="0" w:space="0" w:color="auto"/>
          </w:divBdr>
        </w:div>
        <w:div w:id="625621399">
          <w:marLeft w:val="480"/>
          <w:marRight w:val="0"/>
          <w:marTop w:val="0"/>
          <w:marBottom w:val="0"/>
          <w:divBdr>
            <w:top w:val="none" w:sz="0" w:space="0" w:color="auto"/>
            <w:left w:val="none" w:sz="0" w:space="0" w:color="auto"/>
            <w:bottom w:val="none" w:sz="0" w:space="0" w:color="auto"/>
            <w:right w:val="none" w:sz="0" w:space="0" w:color="auto"/>
          </w:divBdr>
        </w:div>
        <w:div w:id="129129922">
          <w:marLeft w:val="480"/>
          <w:marRight w:val="0"/>
          <w:marTop w:val="0"/>
          <w:marBottom w:val="0"/>
          <w:divBdr>
            <w:top w:val="none" w:sz="0" w:space="0" w:color="auto"/>
            <w:left w:val="none" w:sz="0" w:space="0" w:color="auto"/>
            <w:bottom w:val="none" w:sz="0" w:space="0" w:color="auto"/>
            <w:right w:val="none" w:sz="0" w:space="0" w:color="auto"/>
          </w:divBdr>
        </w:div>
        <w:div w:id="8602180">
          <w:marLeft w:val="480"/>
          <w:marRight w:val="0"/>
          <w:marTop w:val="0"/>
          <w:marBottom w:val="0"/>
          <w:divBdr>
            <w:top w:val="none" w:sz="0" w:space="0" w:color="auto"/>
            <w:left w:val="none" w:sz="0" w:space="0" w:color="auto"/>
            <w:bottom w:val="none" w:sz="0" w:space="0" w:color="auto"/>
            <w:right w:val="none" w:sz="0" w:space="0" w:color="auto"/>
          </w:divBdr>
        </w:div>
        <w:div w:id="409692583">
          <w:marLeft w:val="480"/>
          <w:marRight w:val="0"/>
          <w:marTop w:val="0"/>
          <w:marBottom w:val="0"/>
          <w:divBdr>
            <w:top w:val="none" w:sz="0" w:space="0" w:color="auto"/>
            <w:left w:val="none" w:sz="0" w:space="0" w:color="auto"/>
            <w:bottom w:val="none" w:sz="0" w:space="0" w:color="auto"/>
            <w:right w:val="none" w:sz="0" w:space="0" w:color="auto"/>
          </w:divBdr>
        </w:div>
        <w:div w:id="646251551">
          <w:marLeft w:val="480"/>
          <w:marRight w:val="0"/>
          <w:marTop w:val="0"/>
          <w:marBottom w:val="0"/>
          <w:divBdr>
            <w:top w:val="none" w:sz="0" w:space="0" w:color="auto"/>
            <w:left w:val="none" w:sz="0" w:space="0" w:color="auto"/>
            <w:bottom w:val="none" w:sz="0" w:space="0" w:color="auto"/>
            <w:right w:val="none" w:sz="0" w:space="0" w:color="auto"/>
          </w:divBdr>
        </w:div>
        <w:div w:id="1087117507">
          <w:marLeft w:val="480"/>
          <w:marRight w:val="0"/>
          <w:marTop w:val="0"/>
          <w:marBottom w:val="0"/>
          <w:divBdr>
            <w:top w:val="none" w:sz="0" w:space="0" w:color="auto"/>
            <w:left w:val="none" w:sz="0" w:space="0" w:color="auto"/>
            <w:bottom w:val="none" w:sz="0" w:space="0" w:color="auto"/>
            <w:right w:val="none" w:sz="0" w:space="0" w:color="auto"/>
          </w:divBdr>
        </w:div>
        <w:div w:id="523249081">
          <w:marLeft w:val="480"/>
          <w:marRight w:val="0"/>
          <w:marTop w:val="0"/>
          <w:marBottom w:val="0"/>
          <w:divBdr>
            <w:top w:val="none" w:sz="0" w:space="0" w:color="auto"/>
            <w:left w:val="none" w:sz="0" w:space="0" w:color="auto"/>
            <w:bottom w:val="none" w:sz="0" w:space="0" w:color="auto"/>
            <w:right w:val="none" w:sz="0" w:space="0" w:color="auto"/>
          </w:divBdr>
        </w:div>
        <w:div w:id="1455366709">
          <w:marLeft w:val="480"/>
          <w:marRight w:val="0"/>
          <w:marTop w:val="0"/>
          <w:marBottom w:val="0"/>
          <w:divBdr>
            <w:top w:val="none" w:sz="0" w:space="0" w:color="auto"/>
            <w:left w:val="none" w:sz="0" w:space="0" w:color="auto"/>
            <w:bottom w:val="none" w:sz="0" w:space="0" w:color="auto"/>
            <w:right w:val="none" w:sz="0" w:space="0" w:color="auto"/>
          </w:divBdr>
        </w:div>
        <w:div w:id="1225604045">
          <w:marLeft w:val="480"/>
          <w:marRight w:val="0"/>
          <w:marTop w:val="0"/>
          <w:marBottom w:val="0"/>
          <w:divBdr>
            <w:top w:val="none" w:sz="0" w:space="0" w:color="auto"/>
            <w:left w:val="none" w:sz="0" w:space="0" w:color="auto"/>
            <w:bottom w:val="none" w:sz="0" w:space="0" w:color="auto"/>
            <w:right w:val="none" w:sz="0" w:space="0" w:color="auto"/>
          </w:divBdr>
        </w:div>
        <w:div w:id="1107039676">
          <w:marLeft w:val="480"/>
          <w:marRight w:val="0"/>
          <w:marTop w:val="0"/>
          <w:marBottom w:val="0"/>
          <w:divBdr>
            <w:top w:val="none" w:sz="0" w:space="0" w:color="auto"/>
            <w:left w:val="none" w:sz="0" w:space="0" w:color="auto"/>
            <w:bottom w:val="none" w:sz="0" w:space="0" w:color="auto"/>
            <w:right w:val="none" w:sz="0" w:space="0" w:color="auto"/>
          </w:divBdr>
        </w:div>
        <w:div w:id="387923688">
          <w:marLeft w:val="480"/>
          <w:marRight w:val="0"/>
          <w:marTop w:val="0"/>
          <w:marBottom w:val="0"/>
          <w:divBdr>
            <w:top w:val="none" w:sz="0" w:space="0" w:color="auto"/>
            <w:left w:val="none" w:sz="0" w:space="0" w:color="auto"/>
            <w:bottom w:val="none" w:sz="0" w:space="0" w:color="auto"/>
            <w:right w:val="none" w:sz="0" w:space="0" w:color="auto"/>
          </w:divBdr>
        </w:div>
        <w:div w:id="1898855954">
          <w:marLeft w:val="480"/>
          <w:marRight w:val="0"/>
          <w:marTop w:val="0"/>
          <w:marBottom w:val="0"/>
          <w:divBdr>
            <w:top w:val="none" w:sz="0" w:space="0" w:color="auto"/>
            <w:left w:val="none" w:sz="0" w:space="0" w:color="auto"/>
            <w:bottom w:val="none" w:sz="0" w:space="0" w:color="auto"/>
            <w:right w:val="none" w:sz="0" w:space="0" w:color="auto"/>
          </w:divBdr>
        </w:div>
        <w:div w:id="1370761506">
          <w:marLeft w:val="480"/>
          <w:marRight w:val="0"/>
          <w:marTop w:val="0"/>
          <w:marBottom w:val="0"/>
          <w:divBdr>
            <w:top w:val="none" w:sz="0" w:space="0" w:color="auto"/>
            <w:left w:val="none" w:sz="0" w:space="0" w:color="auto"/>
            <w:bottom w:val="none" w:sz="0" w:space="0" w:color="auto"/>
            <w:right w:val="none" w:sz="0" w:space="0" w:color="auto"/>
          </w:divBdr>
        </w:div>
        <w:div w:id="1457216155">
          <w:marLeft w:val="480"/>
          <w:marRight w:val="0"/>
          <w:marTop w:val="0"/>
          <w:marBottom w:val="0"/>
          <w:divBdr>
            <w:top w:val="none" w:sz="0" w:space="0" w:color="auto"/>
            <w:left w:val="none" w:sz="0" w:space="0" w:color="auto"/>
            <w:bottom w:val="none" w:sz="0" w:space="0" w:color="auto"/>
            <w:right w:val="none" w:sz="0" w:space="0" w:color="auto"/>
          </w:divBdr>
        </w:div>
        <w:div w:id="1183664637">
          <w:marLeft w:val="480"/>
          <w:marRight w:val="0"/>
          <w:marTop w:val="0"/>
          <w:marBottom w:val="0"/>
          <w:divBdr>
            <w:top w:val="none" w:sz="0" w:space="0" w:color="auto"/>
            <w:left w:val="none" w:sz="0" w:space="0" w:color="auto"/>
            <w:bottom w:val="none" w:sz="0" w:space="0" w:color="auto"/>
            <w:right w:val="none" w:sz="0" w:space="0" w:color="auto"/>
          </w:divBdr>
        </w:div>
        <w:div w:id="1988318352">
          <w:marLeft w:val="480"/>
          <w:marRight w:val="0"/>
          <w:marTop w:val="0"/>
          <w:marBottom w:val="0"/>
          <w:divBdr>
            <w:top w:val="none" w:sz="0" w:space="0" w:color="auto"/>
            <w:left w:val="none" w:sz="0" w:space="0" w:color="auto"/>
            <w:bottom w:val="none" w:sz="0" w:space="0" w:color="auto"/>
            <w:right w:val="none" w:sz="0" w:space="0" w:color="auto"/>
          </w:divBdr>
        </w:div>
        <w:div w:id="1209147194">
          <w:marLeft w:val="480"/>
          <w:marRight w:val="0"/>
          <w:marTop w:val="0"/>
          <w:marBottom w:val="0"/>
          <w:divBdr>
            <w:top w:val="none" w:sz="0" w:space="0" w:color="auto"/>
            <w:left w:val="none" w:sz="0" w:space="0" w:color="auto"/>
            <w:bottom w:val="none" w:sz="0" w:space="0" w:color="auto"/>
            <w:right w:val="none" w:sz="0" w:space="0" w:color="auto"/>
          </w:divBdr>
        </w:div>
        <w:div w:id="1434010571">
          <w:marLeft w:val="480"/>
          <w:marRight w:val="0"/>
          <w:marTop w:val="0"/>
          <w:marBottom w:val="0"/>
          <w:divBdr>
            <w:top w:val="none" w:sz="0" w:space="0" w:color="auto"/>
            <w:left w:val="none" w:sz="0" w:space="0" w:color="auto"/>
            <w:bottom w:val="none" w:sz="0" w:space="0" w:color="auto"/>
            <w:right w:val="none" w:sz="0" w:space="0" w:color="auto"/>
          </w:divBdr>
        </w:div>
        <w:div w:id="504855872">
          <w:marLeft w:val="480"/>
          <w:marRight w:val="0"/>
          <w:marTop w:val="0"/>
          <w:marBottom w:val="0"/>
          <w:divBdr>
            <w:top w:val="none" w:sz="0" w:space="0" w:color="auto"/>
            <w:left w:val="none" w:sz="0" w:space="0" w:color="auto"/>
            <w:bottom w:val="none" w:sz="0" w:space="0" w:color="auto"/>
            <w:right w:val="none" w:sz="0" w:space="0" w:color="auto"/>
          </w:divBdr>
        </w:div>
        <w:div w:id="1034766278">
          <w:marLeft w:val="480"/>
          <w:marRight w:val="0"/>
          <w:marTop w:val="0"/>
          <w:marBottom w:val="0"/>
          <w:divBdr>
            <w:top w:val="none" w:sz="0" w:space="0" w:color="auto"/>
            <w:left w:val="none" w:sz="0" w:space="0" w:color="auto"/>
            <w:bottom w:val="none" w:sz="0" w:space="0" w:color="auto"/>
            <w:right w:val="none" w:sz="0" w:space="0" w:color="auto"/>
          </w:divBdr>
        </w:div>
        <w:div w:id="1276593164">
          <w:marLeft w:val="480"/>
          <w:marRight w:val="0"/>
          <w:marTop w:val="0"/>
          <w:marBottom w:val="0"/>
          <w:divBdr>
            <w:top w:val="none" w:sz="0" w:space="0" w:color="auto"/>
            <w:left w:val="none" w:sz="0" w:space="0" w:color="auto"/>
            <w:bottom w:val="none" w:sz="0" w:space="0" w:color="auto"/>
            <w:right w:val="none" w:sz="0" w:space="0" w:color="auto"/>
          </w:divBdr>
        </w:div>
        <w:div w:id="1610433467">
          <w:marLeft w:val="480"/>
          <w:marRight w:val="0"/>
          <w:marTop w:val="0"/>
          <w:marBottom w:val="0"/>
          <w:divBdr>
            <w:top w:val="none" w:sz="0" w:space="0" w:color="auto"/>
            <w:left w:val="none" w:sz="0" w:space="0" w:color="auto"/>
            <w:bottom w:val="none" w:sz="0" w:space="0" w:color="auto"/>
            <w:right w:val="none" w:sz="0" w:space="0" w:color="auto"/>
          </w:divBdr>
        </w:div>
        <w:div w:id="1216889506">
          <w:marLeft w:val="480"/>
          <w:marRight w:val="0"/>
          <w:marTop w:val="0"/>
          <w:marBottom w:val="0"/>
          <w:divBdr>
            <w:top w:val="none" w:sz="0" w:space="0" w:color="auto"/>
            <w:left w:val="none" w:sz="0" w:space="0" w:color="auto"/>
            <w:bottom w:val="none" w:sz="0" w:space="0" w:color="auto"/>
            <w:right w:val="none" w:sz="0" w:space="0" w:color="auto"/>
          </w:divBdr>
        </w:div>
        <w:div w:id="143401689">
          <w:marLeft w:val="480"/>
          <w:marRight w:val="0"/>
          <w:marTop w:val="0"/>
          <w:marBottom w:val="0"/>
          <w:divBdr>
            <w:top w:val="none" w:sz="0" w:space="0" w:color="auto"/>
            <w:left w:val="none" w:sz="0" w:space="0" w:color="auto"/>
            <w:bottom w:val="none" w:sz="0" w:space="0" w:color="auto"/>
            <w:right w:val="none" w:sz="0" w:space="0" w:color="auto"/>
          </w:divBdr>
        </w:div>
        <w:div w:id="110516801">
          <w:marLeft w:val="480"/>
          <w:marRight w:val="0"/>
          <w:marTop w:val="0"/>
          <w:marBottom w:val="0"/>
          <w:divBdr>
            <w:top w:val="none" w:sz="0" w:space="0" w:color="auto"/>
            <w:left w:val="none" w:sz="0" w:space="0" w:color="auto"/>
            <w:bottom w:val="none" w:sz="0" w:space="0" w:color="auto"/>
            <w:right w:val="none" w:sz="0" w:space="0" w:color="auto"/>
          </w:divBdr>
        </w:div>
        <w:div w:id="1685398169">
          <w:marLeft w:val="480"/>
          <w:marRight w:val="0"/>
          <w:marTop w:val="0"/>
          <w:marBottom w:val="0"/>
          <w:divBdr>
            <w:top w:val="none" w:sz="0" w:space="0" w:color="auto"/>
            <w:left w:val="none" w:sz="0" w:space="0" w:color="auto"/>
            <w:bottom w:val="none" w:sz="0" w:space="0" w:color="auto"/>
            <w:right w:val="none" w:sz="0" w:space="0" w:color="auto"/>
          </w:divBdr>
        </w:div>
        <w:div w:id="331419072">
          <w:marLeft w:val="480"/>
          <w:marRight w:val="0"/>
          <w:marTop w:val="0"/>
          <w:marBottom w:val="0"/>
          <w:divBdr>
            <w:top w:val="none" w:sz="0" w:space="0" w:color="auto"/>
            <w:left w:val="none" w:sz="0" w:space="0" w:color="auto"/>
            <w:bottom w:val="none" w:sz="0" w:space="0" w:color="auto"/>
            <w:right w:val="none" w:sz="0" w:space="0" w:color="auto"/>
          </w:divBdr>
        </w:div>
        <w:div w:id="213389316">
          <w:marLeft w:val="480"/>
          <w:marRight w:val="0"/>
          <w:marTop w:val="0"/>
          <w:marBottom w:val="0"/>
          <w:divBdr>
            <w:top w:val="none" w:sz="0" w:space="0" w:color="auto"/>
            <w:left w:val="none" w:sz="0" w:space="0" w:color="auto"/>
            <w:bottom w:val="none" w:sz="0" w:space="0" w:color="auto"/>
            <w:right w:val="none" w:sz="0" w:space="0" w:color="auto"/>
          </w:divBdr>
        </w:div>
        <w:div w:id="996763986">
          <w:marLeft w:val="480"/>
          <w:marRight w:val="0"/>
          <w:marTop w:val="0"/>
          <w:marBottom w:val="0"/>
          <w:divBdr>
            <w:top w:val="none" w:sz="0" w:space="0" w:color="auto"/>
            <w:left w:val="none" w:sz="0" w:space="0" w:color="auto"/>
            <w:bottom w:val="none" w:sz="0" w:space="0" w:color="auto"/>
            <w:right w:val="none" w:sz="0" w:space="0" w:color="auto"/>
          </w:divBdr>
        </w:div>
        <w:div w:id="1410618335">
          <w:marLeft w:val="480"/>
          <w:marRight w:val="0"/>
          <w:marTop w:val="0"/>
          <w:marBottom w:val="0"/>
          <w:divBdr>
            <w:top w:val="none" w:sz="0" w:space="0" w:color="auto"/>
            <w:left w:val="none" w:sz="0" w:space="0" w:color="auto"/>
            <w:bottom w:val="none" w:sz="0" w:space="0" w:color="auto"/>
            <w:right w:val="none" w:sz="0" w:space="0" w:color="auto"/>
          </w:divBdr>
        </w:div>
        <w:div w:id="857964220">
          <w:marLeft w:val="480"/>
          <w:marRight w:val="0"/>
          <w:marTop w:val="0"/>
          <w:marBottom w:val="0"/>
          <w:divBdr>
            <w:top w:val="none" w:sz="0" w:space="0" w:color="auto"/>
            <w:left w:val="none" w:sz="0" w:space="0" w:color="auto"/>
            <w:bottom w:val="none" w:sz="0" w:space="0" w:color="auto"/>
            <w:right w:val="none" w:sz="0" w:space="0" w:color="auto"/>
          </w:divBdr>
        </w:div>
        <w:div w:id="1038895035">
          <w:marLeft w:val="480"/>
          <w:marRight w:val="0"/>
          <w:marTop w:val="0"/>
          <w:marBottom w:val="0"/>
          <w:divBdr>
            <w:top w:val="none" w:sz="0" w:space="0" w:color="auto"/>
            <w:left w:val="none" w:sz="0" w:space="0" w:color="auto"/>
            <w:bottom w:val="none" w:sz="0" w:space="0" w:color="auto"/>
            <w:right w:val="none" w:sz="0" w:space="0" w:color="auto"/>
          </w:divBdr>
        </w:div>
        <w:div w:id="856121521">
          <w:marLeft w:val="480"/>
          <w:marRight w:val="0"/>
          <w:marTop w:val="0"/>
          <w:marBottom w:val="0"/>
          <w:divBdr>
            <w:top w:val="none" w:sz="0" w:space="0" w:color="auto"/>
            <w:left w:val="none" w:sz="0" w:space="0" w:color="auto"/>
            <w:bottom w:val="none" w:sz="0" w:space="0" w:color="auto"/>
            <w:right w:val="none" w:sz="0" w:space="0" w:color="auto"/>
          </w:divBdr>
        </w:div>
        <w:div w:id="364720152">
          <w:marLeft w:val="480"/>
          <w:marRight w:val="0"/>
          <w:marTop w:val="0"/>
          <w:marBottom w:val="0"/>
          <w:divBdr>
            <w:top w:val="none" w:sz="0" w:space="0" w:color="auto"/>
            <w:left w:val="none" w:sz="0" w:space="0" w:color="auto"/>
            <w:bottom w:val="none" w:sz="0" w:space="0" w:color="auto"/>
            <w:right w:val="none" w:sz="0" w:space="0" w:color="auto"/>
          </w:divBdr>
        </w:div>
        <w:div w:id="988285203">
          <w:marLeft w:val="480"/>
          <w:marRight w:val="0"/>
          <w:marTop w:val="0"/>
          <w:marBottom w:val="0"/>
          <w:divBdr>
            <w:top w:val="none" w:sz="0" w:space="0" w:color="auto"/>
            <w:left w:val="none" w:sz="0" w:space="0" w:color="auto"/>
            <w:bottom w:val="none" w:sz="0" w:space="0" w:color="auto"/>
            <w:right w:val="none" w:sz="0" w:space="0" w:color="auto"/>
          </w:divBdr>
        </w:div>
        <w:div w:id="771437640">
          <w:marLeft w:val="480"/>
          <w:marRight w:val="0"/>
          <w:marTop w:val="0"/>
          <w:marBottom w:val="0"/>
          <w:divBdr>
            <w:top w:val="none" w:sz="0" w:space="0" w:color="auto"/>
            <w:left w:val="none" w:sz="0" w:space="0" w:color="auto"/>
            <w:bottom w:val="none" w:sz="0" w:space="0" w:color="auto"/>
            <w:right w:val="none" w:sz="0" w:space="0" w:color="auto"/>
          </w:divBdr>
        </w:div>
        <w:div w:id="85925080">
          <w:marLeft w:val="480"/>
          <w:marRight w:val="0"/>
          <w:marTop w:val="0"/>
          <w:marBottom w:val="0"/>
          <w:divBdr>
            <w:top w:val="none" w:sz="0" w:space="0" w:color="auto"/>
            <w:left w:val="none" w:sz="0" w:space="0" w:color="auto"/>
            <w:bottom w:val="none" w:sz="0" w:space="0" w:color="auto"/>
            <w:right w:val="none" w:sz="0" w:space="0" w:color="auto"/>
          </w:divBdr>
        </w:div>
        <w:div w:id="85811440">
          <w:marLeft w:val="480"/>
          <w:marRight w:val="0"/>
          <w:marTop w:val="0"/>
          <w:marBottom w:val="0"/>
          <w:divBdr>
            <w:top w:val="none" w:sz="0" w:space="0" w:color="auto"/>
            <w:left w:val="none" w:sz="0" w:space="0" w:color="auto"/>
            <w:bottom w:val="none" w:sz="0" w:space="0" w:color="auto"/>
            <w:right w:val="none" w:sz="0" w:space="0" w:color="auto"/>
          </w:divBdr>
        </w:div>
        <w:div w:id="524294552">
          <w:marLeft w:val="480"/>
          <w:marRight w:val="0"/>
          <w:marTop w:val="0"/>
          <w:marBottom w:val="0"/>
          <w:divBdr>
            <w:top w:val="none" w:sz="0" w:space="0" w:color="auto"/>
            <w:left w:val="none" w:sz="0" w:space="0" w:color="auto"/>
            <w:bottom w:val="none" w:sz="0" w:space="0" w:color="auto"/>
            <w:right w:val="none" w:sz="0" w:space="0" w:color="auto"/>
          </w:divBdr>
        </w:div>
        <w:div w:id="1372920805">
          <w:marLeft w:val="480"/>
          <w:marRight w:val="0"/>
          <w:marTop w:val="0"/>
          <w:marBottom w:val="0"/>
          <w:divBdr>
            <w:top w:val="none" w:sz="0" w:space="0" w:color="auto"/>
            <w:left w:val="none" w:sz="0" w:space="0" w:color="auto"/>
            <w:bottom w:val="none" w:sz="0" w:space="0" w:color="auto"/>
            <w:right w:val="none" w:sz="0" w:space="0" w:color="auto"/>
          </w:divBdr>
        </w:div>
        <w:div w:id="166134069">
          <w:marLeft w:val="480"/>
          <w:marRight w:val="0"/>
          <w:marTop w:val="0"/>
          <w:marBottom w:val="0"/>
          <w:divBdr>
            <w:top w:val="none" w:sz="0" w:space="0" w:color="auto"/>
            <w:left w:val="none" w:sz="0" w:space="0" w:color="auto"/>
            <w:bottom w:val="none" w:sz="0" w:space="0" w:color="auto"/>
            <w:right w:val="none" w:sz="0" w:space="0" w:color="auto"/>
          </w:divBdr>
        </w:div>
        <w:div w:id="75515932">
          <w:marLeft w:val="480"/>
          <w:marRight w:val="0"/>
          <w:marTop w:val="0"/>
          <w:marBottom w:val="0"/>
          <w:divBdr>
            <w:top w:val="none" w:sz="0" w:space="0" w:color="auto"/>
            <w:left w:val="none" w:sz="0" w:space="0" w:color="auto"/>
            <w:bottom w:val="none" w:sz="0" w:space="0" w:color="auto"/>
            <w:right w:val="none" w:sz="0" w:space="0" w:color="auto"/>
          </w:divBdr>
        </w:div>
      </w:divsChild>
    </w:div>
    <w:div w:id="2010054885">
      <w:marLeft w:val="480"/>
      <w:marRight w:val="0"/>
      <w:marTop w:val="0"/>
      <w:marBottom w:val="0"/>
      <w:divBdr>
        <w:top w:val="none" w:sz="0" w:space="0" w:color="auto"/>
        <w:left w:val="none" w:sz="0" w:space="0" w:color="auto"/>
        <w:bottom w:val="none" w:sz="0" w:space="0" w:color="auto"/>
        <w:right w:val="none" w:sz="0" w:space="0" w:color="auto"/>
      </w:divBdr>
    </w:div>
    <w:div w:id="2010326581">
      <w:marLeft w:val="480"/>
      <w:marRight w:val="0"/>
      <w:marTop w:val="0"/>
      <w:marBottom w:val="0"/>
      <w:divBdr>
        <w:top w:val="none" w:sz="0" w:space="0" w:color="auto"/>
        <w:left w:val="none" w:sz="0" w:space="0" w:color="auto"/>
        <w:bottom w:val="none" w:sz="0" w:space="0" w:color="auto"/>
        <w:right w:val="none" w:sz="0" w:space="0" w:color="auto"/>
      </w:divBdr>
    </w:div>
    <w:div w:id="2010330877">
      <w:marLeft w:val="480"/>
      <w:marRight w:val="0"/>
      <w:marTop w:val="0"/>
      <w:marBottom w:val="0"/>
      <w:divBdr>
        <w:top w:val="none" w:sz="0" w:space="0" w:color="auto"/>
        <w:left w:val="none" w:sz="0" w:space="0" w:color="auto"/>
        <w:bottom w:val="none" w:sz="0" w:space="0" w:color="auto"/>
        <w:right w:val="none" w:sz="0" w:space="0" w:color="auto"/>
      </w:divBdr>
    </w:div>
    <w:div w:id="2010331010">
      <w:marLeft w:val="480"/>
      <w:marRight w:val="0"/>
      <w:marTop w:val="0"/>
      <w:marBottom w:val="0"/>
      <w:divBdr>
        <w:top w:val="none" w:sz="0" w:space="0" w:color="auto"/>
        <w:left w:val="none" w:sz="0" w:space="0" w:color="auto"/>
        <w:bottom w:val="none" w:sz="0" w:space="0" w:color="auto"/>
        <w:right w:val="none" w:sz="0" w:space="0" w:color="auto"/>
      </w:divBdr>
    </w:div>
    <w:div w:id="2010405121">
      <w:bodyDiv w:val="1"/>
      <w:marLeft w:val="0"/>
      <w:marRight w:val="0"/>
      <w:marTop w:val="0"/>
      <w:marBottom w:val="0"/>
      <w:divBdr>
        <w:top w:val="none" w:sz="0" w:space="0" w:color="auto"/>
        <w:left w:val="none" w:sz="0" w:space="0" w:color="auto"/>
        <w:bottom w:val="none" w:sz="0" w:space="0" w:color="auto"/>
        <w:right w:val="none" w:sz="0" w:space="0" w:color="auto"/>
      </w:divBdr>
    </w:div>
    <w:div w:id="2010711328">
      <w:bodyDiv w:val="1"/>
      <w:marLeft w:val="0"/>
      <w:marRight w:val="0"/>
      <w:marTop w:val="0"/>
      <w:marBottom w:val="0"/>
      <w:divBdr>
        <w:top w:val="none" w:sz="0" w:space="0" w:color="auto"/>
        <w:left w:val="none" w:sz="0" w:space="0" w:color="auto"/>
        <w:bottom w:val="none" w:sz="0" w:space="0" w:color="auto"/>
        <w:right w:val="none" w:sz="0" w:space="0" w:color="auto"/>
      </w:divBdr>
    </w:div>
    <w:div w:id="2010717164">
      <w:marLeft w:val="480"/>
      <w:marRight w:val="0"/>
      <w:marTop w:val="0"/>
      <w:marBottom w:val="0"/>
      <w:divBdr>
        <w:top w:val="none" w:sz="0" w:space="0" w:color="auto"/>
        <w:left w:val="none" w:sz="0" w:space="0" w:color="auto"/>
        <w:bottom w:val="none" w:sz="0" w:space="0" w:color="auto"/>
        <w:right w:val="none" w:sz="0" w:space="0" w:color="auto"/>
      </w:divBdr>
    </w:div>
    <w:div w:id="2010718933">
      <w:marLeft w:val="480"/>
      <w:marRight w:val="0"/>
      <w:marTop w:val="0"/>
      <w:marBottom w:val="0"/>
      <w:divBdr>
        <w:top w:val="none" w:sz="0" w:space="0" w:color="auto"/>
        <w:left w:val="none" w:sz="0" w:space="0" w:color="auto"/>
        <w:bottom w:val="none" w:sz="0" w:space="0" w:color="auto"/>
        <w:right w:val="none" w:sz="0" w:space="0" w:color="auto"/>
      </w:divBdr>
    </w:div>
    <w:div w:id="2010719316">
      <w:marLeft w:val="480"/>
      <w:marRight w:val="0"/>
      <w:marTop w:val="0"/>
      <w:marBottom w:val="0"/>
      <w:divBdr>
        <w:top w:val="none" w:sz="0" w:space="0" w:color="auto"/>
        <w:left w:val="none" w:sz="0" w:space="0" w:color="auto"/>
        <w:bottom w:val="none" w:sz="0" w:space="0" w:color="auto"/>
        <w:right w:val="none" w:sz="0" w:space="0" w:color="auto"/>
      </w:divBdr>
    </w:div>
    <w:div w:id="2010785848">
      <w:marLeft w:val="480"/>
      <w:marRight w:val="0"/>
      <w:marTop w:val="0"/>
      <w:marBottom w:val="0"/>
      <w:divBdr>
        <w:top w:val="none" w:sz="0" w:space="0" w:color="auto"/>
        <w:left w:val="none" w:sz="0" w:space="0" w:color="auto"/>
        <w:bottom w:val="none" w:sz="0" w:space="0" w:color="auto"/>
        <w:right w:val="none" w:sz="0" w:space="0" w:color="auto"/>
      </w:divBdr>
    </w:div>
    <w:div w:id="2010912693">
      <w:marLeft w:val="480"/>
      <w:marRight w:val="0"/>
      <w:marTop w:val="0"/>
      <w:marBottom w:val="0"/>
      <w:divBdr>
        <w:top w:val="none" w:sz="0" w:space="0" w:color="auto"/>
        <w:left w:val="none" w:sz="0" w:space="0" w:color="auto"/>
        <w:bottom w:val="none" w:sz="0" w:space="0" w:color="auto"/>
        <w:right w:val="none" w:sz="0" w:space="0" w:color="auto"/>
      </w:divBdr>
    </w:div>
    <w:div w:id="2010985363">
      <w:bodyDiv w:val="1"/>
      <w:marLeft w:val="0"/>
      <w:marRight w:val="0"/>
      <w:marTop w:val="0"/>
      <w:marBottom w:val="0"/>
      <w:divBdr>
        <w:top w:val="none" w:sz="0" w:space="0" w:color="auto"/>
        <w:left w:val="none" w:sz="0" w:space="0" w:color="auto"/>
        <w:bottom w:val="none" w:sz="0" w:space="0" w:color="auto"/>
        <w:right w:val="none" w:sz="0" w:space="0" w:color="auto"/>
      </w:divBdr>
    </w:div>
    <w:div w:id="2011062965">
      <w:marLeft w:val="480"/>
      <w:marRight w:val="0"/>
      <w:marTop w:val="0"/>
      <w:marBottom w:val="0"/>
      <w:divBdr>
        <w:top w:val="none" w:sz="0" w:space="0" w:color="auto"/>
        <w:left w:val="none" w:sz="0" w:space="0" w:color="auto"/>
        <w:bottom w:val="none" w:sz="0" w:space="0" w:color="auto"/>
        <w:right w:val="none" w:sz="0" w:space="0" w:color="auto"/>
      </w:divBdr>
    </w:div>
    <w:div w:id="2011130359">
      <w:bodyDiv w:val="1"/>
      <w:marLeft w:val="0"/>
      <w:marRight w:val="0"/>
      <w:marTop w:val="0"/>
      <w:marBottom w:val="0"/>
      <w:divBdr>
        <w:top w:val="none" w:sz="0" w:space="0" w:color="auto"/>
        <w:left w:val="none" w:sz="0" w:space="0" w:color="auto"/>
        <w:bottom w:val="none" w:sz="0" w:space="0" w:color="auto"/>
        <w:right w:val="none" w:sz="0" w:space="0" w:color="auto"/>
      </w:divBdr>
    </w:div>
    <w:div w:id="2011133637">
      <w:bodyDiv w:val="1"/>
      <w:marLeft w:val="0"/>
      <w:marRight w:val="0"/>
      <w:marTop w:val="0"/>
      <w:marBottom w:val="0"/>
      <w:divBdr>
        <w:top w:val="none" w:sz="0" w:space="0" w:color="auto"/>
        <w:left w:val="none" w:sz="0" w:space="0" w:color="auto"/>
        <w:bottom w:val="none" w:sz="0" w:space="0" w:color="auto"/>
        <w:right w:val="none" w:sz="0" w:space="0" w:color="auto"/>
      </w:divBdr>
    </w:div>
    <w:div w:id="2011253461">
      <w:bodyDiv w:val="1"/>
      <w:marLeft w:val="0"/>
      <w:marRight w:val="0"/>
      <w:marTop w:val="0"/>
      <w:marBottom w:val="0"/>
      <w:divBdr>
        <w:top w:val="none" w:sz="0" w:space="0" w:color="auto"/>
        <w:left w:val="none" w:sz="0" w:space="0" w:color="auto"/>
        <w:bottom w:val="none" w:sz="0" w:space="0" w:color="auto"/>
        <w:right w:val="none" w:sz="0" w:space="0" w:color="auto"/>
      </w:divBdr>
    </w:div>
    <w:div w:id="2011253908">
      <w:marLeft w:val="480"/>
      <w:marRight w:val="0"/>
      <w:marTop w:val="0"/>
      <w:marBottom w:val="0"/>
      <w:divBdr>
        <w:top w:val="none" w:sz="0" w:space="0" w:color="auto"/>
        <w:left w:val="none" w:sz="0" w:space="0" w:color="auto"/>
        <w:bottom w:val="none" w:sz="0" w:space="0" w:color="auto"/>
        <w:right w:val="none" w:sz="0" w:space="0" w:color="auto"/>
      </w:divBdr>
    </w:div>
    <w:div w:id="2011328192">
      <w:bodyDiv w:val="1"/>
      <w:marLeft w:val="0"/>
      <w:marRight w:val="0"/>
      <w:marTop w:val="0"/>
      <w:marBottom w:val="0"/>
      <w:divBdr>
        <w:top w:val="none" w:sz="0" w:space="0" w:color="auto"/>
        <w:left w:val="none" w:sz="0" w:space="0" w:color="auto"/>
        <w:bottom w:val="none" w:sz="0" w:space="0" w:color="auto"/>
        <w:right w:val="none" w:sz="0" w:space="0" w:color="auto"/>
      </w:divBdr>
    </w:div>
    <w:div w:id="2011565745">
      <w:marLeft w:val="480"/>
      <w:marRight w:val="0"/>
      <w:marTop w:val="0"/>
      <w:marBottom w:val="0"/>
      <w:divBdr>
        <w:top w:val="none" w:sz="0" w:space="0" w:color="auto"/>
        <w:left w:val="none" w:sz="0" w:space="0" w:color="auto"/>
        <w:bottom w:val="none" w:sz="0" w:space="0" w:color="auto"/>
        <w:right w:val="none" w:sz="0" w:space="0" w:color="auto"/>
      </w:divBdr>
    </w:div>
    <w:div w:id="2011592469">
      <w:marLeft w:val="480"/>
      <w:marRight w:val="0"/>
      <w:marTop w:val="0"/>
      <w:marBottom w:val="0"/>
      <w:divBdr>
        <w:top w:val="none" w:sz="0" w:space="0" w:color="auto"/>
        <w:left w:val="none" w:sz="0" w:space="0" w:color="auto"/>
        <w:bottom w:val="none" w:sz="0" w:space="0" w:color="auto"/>
        <w:right w:val="none" w:sz="0" w:space="0" w:color="auto"/>
      </w:divBdr>
    </w:div>
    <w:div w:id="2011633641">
      <w:marLeft w:val="480"/>
      <w:marRight w:val="0"/>
      <w:marTop w:val="0"/>
      <w:marBottom w:val="0"/>
      <w:divBdr>
        <w:top w:val="none" w:sz="0" w:space="0" w:color="auto"/>
        <w:left w:val="none" w:sz="0" w:space="0" w:color="auto"/>
        <w:bottom w:val="none" w:sz="0" w:space="0" w:color="auto"/>
        <w:right w:val="none" w:sz="0" w:space="0" w:color="auto"/>
      </w:divBdr>
    </w:div>
    <w:div w:id="2011637417">
      <w:marLeft w:val="480"/>
      <w:marRight w:val="0"/>
      <w:marTop w:val="0"/>
      <w:marBottom w:val="0"/>
      <w:divBdr>
        <w:top w:val="none" w:sz="0" w:space="0" w:color="auto"/>
        <w:left w:val="none" w:sz="0" w:space="0" w:color="auto"/>
        <w:bottom w:val="none" w:sz="0" w:space="0" w:color="auto"/>
        <w:right w:val="none" w:sz="0" w:space="0" w:color="auto"/>
      </w:divBdr>
    </w:div>
    <w:div w:id="2011713195">
      <w:marLeft w:val="480"/>
      <w:marRight w:val="0"/>
      <w:marTop w:val="0"/>
      <w:marBottom w:val="0"/>
      <w:divBdr>
        <w:top w:val="none" w:sz="0" w:space="0" w:color="auto"/>
        <w:left w:val="none" w:sz="0" w:space="0" w:color="auto"/>
        <w:bottom w:val="none" w:sz="0" w:space="0" w:color="auto"/>
        <w:right w:val="none" w:sz="0" w:space="0" w:color="auto"/>
      </w:divBdr>
    </w:div>
    <w:div w:id="2011760385">
      <w:marLeft w:val="480"/>
      <w:marRight w:val="0"/>
      <w:marTop w:val="0"/>
      <w:marBottom w:val="0"/>
      <w:divBdr>
        <w:top w:val="none" w:sz="0" w:space="0" w:color="auto"/>
        <w:left w:val="none" w:sz="0" w:space="0" w:color="auto"/>
        <w:bottom w:val="none" w:sz="0" w:space="0" w:color="auto"/>
        <w:right w:val="none" w:sz="0" w:space="0" w:color="auto"/>
      </w:divBdr>
    </w:div>
    <w:div w:id="2011788851">
      <w:marLeft w:val="480"/>
      <w:marRight w:val="0"/>
      <w:marTop w:val="0"/>
      <w:marBottom w:val="0"/>
      <w:divBdr>
        <w:top w:val="none" w:sz="0" w:space="0" w:color="auto"/>
        <w:left w:val="none" w:sz="0" w:space="0" w:color="auto"/>
        <w:bottom w:val="none" w:sz="0" w:space="0" w:color="auto"/>
        <w:right w:val="none" w:sz="0" w:space="0" w:color="auto"/>
      </w:divBdr>
    </w:div>
    <w:div w:id="2012028701">
      <w:marLeft w:val="480"/>
      <w:marRight w:val="0"/>
      <w:marTop w:val="0"/>
      <w:marBottom w:val="0"/>
      <w:divBdr>
        <w:top w:val="none" w:sz="0" w:space="0" w:color="auto"/>
        <w:left w:val="none" w:sz="0" w:space="0" w:color="auto"/>
        <w:bottom w:val="none" w:sz="0" w:space="0" w:color="auto"/>
        <w:right w:val="none" w:sz="0" w:space="0" w:color="auto"/>
      </w:divBdr>
    </w:div>
    <w:div w:id="2012175106">
      <w:marLeft w:val="480"/>
      <w:marRight w:val="0"/>
      <w:marTop w:val="0"/>
      <w:marBottom w:val="0"/>
      <w:divBdr>
        <w:top w:val="none" w:sz="0" w:space="0" w:color="auto"/>
        <w:left w:val="none" w:sz="0" w:space="0" w:color="auto"/>
        <w:bottom w:val="none" w:sz="0" w:space="0" w:color="auto"/>
        <w:right w:val="none" w:sz="0" w:space="0" w:color="auto"/>
      </w:divBdr>
    </w:div>
    <w:div w:id="2012179621">
      <w:marLeft w:val="480"/>
      <w:marRight w:val="0"/>
      <w:marTop w:val="0"/>
      <w:marBottom w:val="0"/>
      <w:divBdr>
        <w:top w:val="none" w:sz="0" w:space="0" w:color="auto"/>
        <w:left w:val="none" w:sz="0" w:space="0" w:color="auto"/>
        <w:bottom w:val="none" w:sz="0" w:space="0" w:color="auto"/>
        <w:right w:val="none" w:sz="0" w:space="0" w:color="auto"/>
      </w:divBdr>
    </w:div>
    <w:div w:id="2012220134">
      <w:bodyDiv w:val="1"/>
      <w:marLeft w:val="0"/>
      <w:marRight w:val="0"/>
      <w:marTop w:val="0"/>
      <w:marBottom w:val="0"/>
      <w:divBdr>
        <w:top w:val="none" w:sz="0" w:space="0" w:color="auto"/>
        <w:left w:val="none" w:sz="0" w:space="0" w:color="auto"/>
        <w:bottom w:val="none" w:sz="0" w:space="0" w:color="auto"/>
        <w:right w:val="none" w:sz="0" w:space="0" w:color="auto"/>
      </w:divBdr>
    </w:div>
    <w:div w:id="2012289816">
      <w:bodyDiv w:val="1"/>
      <w:marLeft w:val="0"/>
      <w:marRight w:val="0"/>
      <w:marTop w:val="0"/>
      <w:marBottom w:val="0"/>
      <w:divBdr>
        <w:top w:val="none" w:sz="0" w:space="0" w:color="auto"/>
        <w:left w:val="none" w:sz="0" w:space="0" w:color="auto"/>
        <w:bottom w:val="none" w:sz="0" w:space="0" w:color="auto"/>
        <w:right w:val="none" w:sz="0" w:space="0" w:color="auto"/>
      </w:divBdr>
    </w:div>
    <w:div w:id="2012371441">
      <w:marLeft w:val="480"/>
      <w:marRight w:val="0"/>
      <w:marTop w:val="0"/>
      <w:marBottom w:val="0"/>
      <w:divBdr>
        <w:top w:val="none" w:sz="0" w:space="0" w:color="auto"/>
        <w:left w:val="none" w:sz="0" w:space="0" w:color="auto"/>
        <w:bottom w:val="none" w:sz="0" w:space="0" w:color="auto"/>
        <w:right w:val="none" w:sz="0" w:space="0" w:color="auto"/>
      </w:divBdr>
    </w:div>
    <w:div w:id="2012487384">
      <w:marLeft w:val="480"/>
      <w:marRight w:val="0"/>
      <w:marTop w:val="0"/>
      <w:marBottom w:val="0"/>
      <w:divBdr>
        <w:top w:val="none" w:sz="0" w:space="0" w:color="auto"/>
        <w:left w:val="none" w:sz="0" w:space="0" w:color="auto"/>
        <w:bottom w:val="none" w:sz="0" w:space="0" w:color="auto"/>
        <w:right w:val="none" w:sz="0" w:space="0" w:color="auto"/>
      </w:divBdr>
    </w:div>
    <w:div w:id="2012681305">
      <w:marLeft w:val="480"/>
      <w:marRight w:val="0"/>
      <w:marTop w:val="0"/>
      <w:marBottom w:val="0"/>
      <w:divBdr>
        <w:top w:val="none" w:sz="0" w:space="0" w:color="auto"/>
        <w:left w:val="none" w:sz="0" w:space="0" w:color="auto"/>
        <w:bottom w:val="none" w:sz="0" w:space="0" w:color="auto"/>
        <w:right w:val="none" w:sz="0" w:space="0" w:color="auto"/>
      </w:divBdr>
    </w:div>
    <w:div w:id="2012829443">
      <w:marLeft w:val="480"/>
      <w:marRight w:val="0"/>
      <w:marTop w:val="0"/>
      <w:marBottom w:val="0"/>
      <w:divBdr>
        <w:top w:val="none" w:sz="0" w:space="0" w:color="auto"/>
        <w:left w:val="none" w:sz="0" w:space="0" w:color="auto"/>
        <w:bottom w:val="none" w:sz="0" w:space="0" w:color="auto"/>
        <w:right w:val="none" w:sz="0" w:space="0" w:color="auto"/>
      </w:divBdr>
    </w:div>
    <w:div w:id="2012948388">
      <w:bodyDiv w:val="1"/>
      <w:marLeft w:val="0"/>
      <w:marRight w:val="0"/>
      <w:marTop w:val="0"/>
      <w:marBottom w:val="0"/>
      <w:divBdr>
        <w:top w:val="none" w:sz="0" w:space="0" w:color="auto"/>
        <w:left w:val="none" w:sz="0" w:space="0" w:color="auto"/>
        <w:bottom w:val="none" w:sz="0" w:space="0" w:color="auto"/>
        <w:right w:val="none" w:sz="0" w:space="0" w:color="auto"/>
      </w:divBdr>
    </w:div>
    <w:div w:id="2013097809">
      <w:bodyDiv w:val="1"/>
      <w:marLeft w:val="0"/>
      <w:marRight w:val="0"/>
      <w:marTop w:val="0"/>
      <w:marBottom w:val="0"/>
      <w:divBdr>
        <w:top w:val="none" w:sz="0" w:space="0" w:color="auto"/>
        <w:left w:val="none" w:sz="0" w:space="0" w:color="auto"/>
        <w:bottom w:val="none" w:sz="0" w:space="0" w:color="auto"/>
        <w:right w:val="none" w:sz="0" w:space="0" w:color="auto"/>
      </w:divBdr>
    </w:div>
    <w:div w:id="2013098120">
      <w:marLeft w:val="480"/>
      <w:marRight w:val="0"/>
      <w:marTop w:val="0"/>
      <w:marBottom w:val="0"/>
      <w:divBdr>
        <w:top w:val="none" w:sz="0" w:space="0" w:color="auto"/>
        <w:left w:val="none" w:sz="0" w:space="0" w:color="auto"/>
        <w:bottom w:val="none" w:sz="0" w:space="0" w:color="auto"/>
        <w:right w:val="none" w:sz="0" w:space="0" w:color="auto"/>
      </w:divBdr>
    </w:div>
    <w:div w:id="2013101271">
      <w:marLeft w:val="480"/>
      <w:marRight w:val="0"/>
      <w:marTop w:val="0"/>
      <w:marBottom w:val="0"/>
      <w:divBdr>
        <w:top w:val="none" w:sz="0" w:space="0" w:color="auto"/>
        <w:left w:val="none" w:sz="0" w:space="0" w:color="auto"/>
        <w:bottom w:val="none" w:sz="0" w:space="0" w:color="auto"/>
        <w:right w:val="none" w:sz="0" w:space="0" w:color="auto"/>
      </w:divBdr>
    </w:div>
    <w:div w:id="2013101629">
      <w:marLeft w:val="480"/>
      <w:marRight w:val="0"/>
      <w:marTop w:val="0"/>
      <w:marBottom w:val="0"/>
      <w:divBdr>
        <w:top w:val="none" w:sz="0" w:space="0" w:color="auto"/>
        <w:left w:val="none" w:sz="0" w:space="0" w:color="auto"/>
        <w:bottom w:val="none" w:sz="0" w:space="0" w:color="auto"/>
        <w:right w:val="none" w:sz="0" w:space="0" w:color="auto"/>
      </w:divBdr>
    </w:div>
    <w:div w:id="2013219436">
      <w:marLeft w:val="480"/>
      <w:marRight w:val="0"/>
      <w:marTop w:val="0"/>
      <w:marBottom w:val="0"/>
      <w:divBdr>
        <w:top w:val="none" w:sz="0" w:space="0" w:color="auto"/>
        <w:left w:val="none" w:sz="0" w:space="0" w:color="auto"/>
        <w:bottom w:val="none" w:sz="0" w:space="0" w:color="auto"/>
        <w:right w:val="none" w:sz="0" w:space="0" w:color="auto"/>
      </w:divBdr>
    </w:div>
    <w:div w:id="2013489511">
      <w:bodyDiv w:val="1"/>
      <w:marLeft w:val="0"/>
      <w:marRight w:val="0"/>
      <w:marTop w:val="0"/>
      <w:marBottom w:val="0"/>
      <w:divBdr>
        <w:top w:val="none" w:sz="0" w:space="0" w:color="auto"/>
        <w:left w:val="none" w:sz="0" w:space="0" w:color="auto"/>
        <w:bottom w:val="none" w:sz="0" w:space="0" w:color="auto"/>
        <w:right w:val="none" w:sz="0" w:space="0" w:color="auto"/>
      </w:divBdr>
    </w:div>
    <w:div w:id="2013529258">
      <w:bodyDiv w:val="1"/>
      <w:marLeft w:val="0"/>
      <w:marRight w:val="0"/>
      <w:marTop w:val="0"/>
      <w:marBottom w:val="0"/>
      <w:divBdr>
        <w:top w:val="none" w:sz="0" w:space="0" w:color="auto"/>
        <w:left w:val="none" w:sz="0" w:space="0" w:color="auto"/>
        <w:bottom w:val="none" w:sz="0" w:space="0" w:color="auto"/>
        <w:right w:val="none" w:sz="0" w:space="0" w:color="auto"/>
      </w:divBdr>
      <w:divsChild>
        <w:div w:id="1990860211">
          <w:marLeft w:val="480"/>
          <w:marRight w:val="0"/>
          <w:marTop w:val="0"/>
          <w:marBottom w:val="0"/>
          <w:divBdr>
            <w:top w:val="none" w:sz="0" w:space="0" w:color="auto"/>
            <w:left w:val="none" w:sz="0" w:space="0" w:color="auto"/>
            <w:bottom w:val="none" w:sz="0" w:space="0" w:color="auto"/>
            <w:right w:val="none" w:sz="0" w:space="0" w:color="auto"/>
          </w:divBdr>
        </w:div>
        <w:div w:id="2073847937">
          <w:marLeft w:val="480"/>
          <w:marRight w:val="0"/>
          <w:marTop w:val="0"/>
          <w:marBottom w:val="0"/>
          <w:divBdr>
            <w:top w:val="none" w:sz="0" w:space="0" w:color="auto"/>
            <w:left w:val="none" w:sz="0" w:space="0" w:color="auto"/>
            <w:bottom w:val="none" w:sz="0" w:space="0" w:color="auto"/>
            <w:right w:val="none" w:sz="0" w:space="0" w:color="auto"/>
          </w:divBdr>
        </w:div>
        <w:div w:id="737633982">
          <w:marLeft w:val="480"/>
          <w:marRight w:val="0"/>
          <w:marTop w:val="0"/>
          <w:marBottom w:val="0"/>
          <w:divBdr>
            <w:top w:val="none" w:sz="0" w:space="0" w:color="auto"/>
            <w:left w:val="none" w:sz="0" w:space="0" w:color="auto"/>
            <w:bottom w:val="none" w:sz="0" w:space="0" w:color="auto"/>
            <w:right w:val="none" w:sz="0" w:space="0" w:color="auto"/>
          </w:divBdr>
        </w:div>
        <w:div w:id="1800567508">
          <w:marLeft w:val="480"/>
          <w:marRight w:val="0"/>
          <w:marTop w:val="0"/>
          <w:marBottom w:val="0"/>
          <w:divBdr>
            <w:top w:val="none" w:sz="0" w:space="0" w:color="auto"/>
            <w:left w:val="none" w:sz="0" w:space="0" w:color="auto"/>
            <w:bottom w:val="none" w:sz="0" w:space="0" w:color="auto"/>
            <w:right w:val="none" w:sz="0" w:space="0" w:color="auto"/>
          </w:divBdr>
        </w:div>
        <w:div w:id="1450929939">
          <w:marLeft w:val="480"/>
          <w:marRight w:val="0"/>
          <w:marTop w:val="0"/>
          <w:marBottom w:val="0"/>
          <w:divBdr>
            <w:top w:val="none" w:sz="0" w:space="0" w:color="auto"/>
            <w:left w:val="none" w:sz="0" w:space="0" w:color="auto"/>
            <w:bottom w:val="none" w:sz="0" w:space="0" w:color="auto"/>
            <w:right w:val="none" w:sz="0" w:space="0" w:color="auto"/>
          </w:divBdr>
        </w:div>
        <w:div w:id="2110392202">
          <w:marLeft w:val="480"/>
          <w:marRight w:val="0"/>
          <w:marTop w:val="0"/>
          <w:marBottom w:val="0"/>
          <w:divBdr>
            <w:top w:val="none" w:sz="0" w:space="0" w:color="auto"/>
            <w:left w:val="none" w:sz="0" w:space="0" w:color="auto"/>
            <w:bottom w:val="none" w:sz="0" w:space="0" w:color="auto"/>
            <w:right w:val="none" w:sz="0" w:space="0" w:color="auto"/>
          </w:divBdr>
        </w:div>
        <w:div w:id="186529556">
          <w:marLeft w:val="480"/>
          <w:marRight w:val="0"/>
          <w:marTop w:val="0"/>
          <w:marBottom w:val="0"/>
          <w:divBdr>
            <w:top w:val="none" w:sz="0" w:space="0" w:color="auto"/>
            <w:left w:val="none" w:sz="0" w:space="0" w:color="auto"/>
            <w:bottom w:val="none" w:sz="0" w:space="0" w:color="auto"/>
            <w:right w:val="none" w:sz="0" w:space="0" w:color="auto"/>
          </w:divBdr>
        </w:div>
        <w:div w:id="1884361213">
          <w:marLeft w:val="480"/>
          <w:marRight w:val="0"/>
          <w:marTop w:val="0"/>
          <w:marBottom w:val="0"/>
          <w:divBdr>
            <w:top w:val="none" w:sz="0" w:space="0" w:color="auto"/>
            <w:left w:val="none" w:sz="0" w:space="0" w:color="auto"/>
            <w:bottom w:val="none" w:sz="0" w:space="0" w:color="auto"/>
            <w:right w:val="none" w:sz="0" w:space="0" w:color="auto"/>
          </w:divBdr>
        </w:div>
        <w:div w:id="890968608">
          <w:marLeft w:val="480"/>
          <w:marRight w:val="0"/>
          <w:marTop w:val="0"/>
          <w:marBottom w:val="0"/>
          <w:divBdr>
            <w:top w:val="none" w:sz="0" w:space="0" w:color="auto"/>
            <w:left w:val="none" w:sz="0" w:space="0" w:color="auto"/>
            <w:bottom w:val="none" w:sz="0" w:space="0" w:color="auto"/>
            <w:right w:val="none" w:sz="0" w:space="0" w:color="auto"/>
          </w:divBdr>
        </w:div>
        <w:div w:id="220481162">
          <w:marLeft w:val="480"/>
          <w:marRight w:val="0"/>
          <w:marTop w:val="0"/>
          <w:marBottom w:val="0"/>
          <w:divBdr>
            <w:top w:val="none" w:sz="0" w:space="0" w:color="auto"/>
            <w:left w:val="none" w:sz="0" w:space="0" w:color="auto"/>
            <w:bottom w:val="none" w:sz="0" w:space="0" w:color="auto"/>
            <w:right w:val="none" w:sz="0" w:space="0" w:color="auto"/>
          </w:divBdr>
        </w:div>
        <w:div w:id="1439982774">
          <w:marLeft w:val="480"/>
          <w:marRight w:val="0"/>
          <w:marTop w:val="0"/>
          <w:marBottom w:val="0"/>
          <w:divBdr>
            <w:top w:val="none" w:sz="0" w:space="0" w:color="auto"/>
            <w:left w:val="none" w:sz="0" w:space="0" w:color="auto"/>
            <w:bottom w:val="none" w:sz="0" w:space="0" w:color="auto"/>
            <w:right w:val="none" w:sz="0" w:space="0" w:color="auto"/>
          </w:divBdr>
        </w:div>
        <w:div w:id="1320957895">
          <w:marLeft w:val="480"/>
          <w:marRight w:val="0"/>
          <w:marTop w:val="0"/>
          <w:marBottom w:val="0"/>
          <w:divBdr>
            <w:top w:val="none" w:sz="0" w:space="0" w:color="auto"/>
            <w:left w:val="none" w:sz="0" w:space="0" w:color="auto"/>
            <w:bottom w:val="none" w:sz="0" w:space="0" w:color="auto"/>
            <w:right w:val="none" w:sz="0" w:space="0" w:color="auto"/>
          </w:divBdr>
        </w:div>
        <w:div w:id="553392269">
          <w:marLeft w:val="480"/>
          <w:marRight w:val="0"/>
          <w:marTop w:val="0"/>
          <w:marBottom w:val="0"/>
          <w:divBdr>
            <w:top w:val="none" w:sz="0" w:space="0" w:color="auto"/>
            <w:left w:val="none" w:sz="0" w:space="0" w:color="auto"/>
            <w:bottom w:val="none" w:sz="0" w:space="0" w:color="auto"/>
            <w:right w:val="none" w:sz="0" w:space="0" w:color="auto"/>
          </w:divBdr>
        </w:div>
        <w:div w:id="29578578">
          <w:marLeft w:val="480"/>
          <w:marRight w:val="0"/>
          <w:marTop w:val="0"/>
          <w:marBottom w:val="0"/>
          <w:divBdr>
            <w:top w:val="none" w:sz="0" w:space="0" w:color="auto"/>
            <w:left w:val="none" w:sz="0" w:space="0" w:color="auto"/>
            <w:bottom w:val="none" w:sz="0" w:space="0" w:color="auto"/>
            <w:right w:val="none" w:sz="0" w:space="0" w:color="auto"/>
          </w:divBdr>
        </w:div>
        <w:div w:id="947471615">
          <w:marLeft w:val="480"/>
          <w:marRight w:val="0"/>
          <w:marTop w:val="0"/>
          <w:marBottom w:val="0"/>
          <w:divBdr>
            <w:top w:val="none" w:sz="0" w:space="0" w:color="auto"/>
            <w:left w:val="none" w:sz="0" w:space="0" w:color="auto"/>
            <w:bottom w:val="none" w:sz="0" w:space="0" w:color="auto"/>
            <w:right w:val="none" w:sz="0" w:space="0" w:color="auto"/>
          </w:divBdr>
        </w:div>
        <w:div w:id="149029919">
          <w:marLeft w:val="480"/>
          <w:marRight w:val="0"/>
          <w:marTop w:val="0"/>
          <w:marBottom w:val="0"/>
          <w:divBdr>
            <w:top w:val="none" w:sz="0" w:space="0" w:color="auto"/>
            <w:left w:val="none" w:sz="0" w:space="0" w:color="auto"/>
            <w:bottom w:val="none" w:sz="0" w:space="0" w:color="auto"/>
            <w:right w:val="none" w:sz="0" w:space="0" w:color="auto"/>
          </w:divBdr>
        </w:div>
        <w:div w:id="171141437">
          <w:marLeft w:val="480"/>
          <w:marRight w:val="0"/>
          <w:marTop w:val="0"/>
          <w:marBottom w:val="0"/>
          <w:divBdr>
            <w:top w:val="none" w:sz="0" w:space="0" w:color="auto"/>
            <w:left w:val="none" w:sz="0" w:space="0" w:color="auto"/>
            <w:bottom w:val="none" w:sz="0" w:space="0" w:color="auto"/>
            <w:right w:val="none" w:sz="0" w:space="0" w:color="auto"/>
          </w:divBdr>
        </w:div>
        <w:div w:id="368651782">
          <w:marLeft w:val="480"/>
          <w:marRight w:val="0"/>
          <w:marTop w:val="0"/>
          <w:marBottom w:val="0"/>
          <w:divBdr>
            <w:top w:val="none" w:sz="0" w:space="0" w:color="auto"/>
            <w:left w:val="none" w:sz="0" w:space="0" w:color="auto"/>
            <w:bottom w:val="none" w:sz="0" w:space="0" w:color="auto"/>
            <w:right w:val="none" w:sz="0" w:space="0" w:color="auto"/>
          </w:divBdr>
        </w:div>
        <w:div w:id="85538558">
          <w:marLeft w:val="480"/>
          <w:marRight w:val="0"/>
          <w:marTop w:val="0"/>
          <w:marBottom w:val="0"/>
          <w:divBdr>
            <w:top w:val="none" w:sz="0" w:space="0" w:color="auto"/>
            <w:left w:val="none" w:sz="0" w:space="0" w:color="auto"/>
            <w:bottom w:val="none" w:sz="0" w:space="0" w:color="auto"/>
            <w:right w:val="none" w:sz="0" w:space="0" w:color="auto"/>
          </w:divBdr>
        </w:div>
        <w:div w:id="1750926547">
          <w:marLeft w:val="480"/>
          <w:marRight w:val="0"/>
          <w:marTop w:val="0"/>
          <w:marBottom w:val="0"/>
          <w:divBdr>
            <w:top w:val="none" w:sz="0" w:space="0" w:color="auto"/>
            <w:left w:val="none" w:sz="0" w:space="0" w:color="auto"/>
            <w:bottom w:val="none" w:sz="0" w:space="0" w:color="auto"/>
            <w:right w:val="none" w:sz="0" w:space="0" w:color="auto"/>
          </w:divBdr>
        </w:div>
        <w:div w:id="391925943">
          <w:marLeft w:val="480"/>
          <w:marRight w:val="0"/>
          <w:marTop w:val="0"/>
          <w:marBottom w:val="0"/>
          <w:divBdr>
            <w:top w:val="none" w:sz="0" w:space="0" w:color="auto"/>
            <w:left w:val="none" w:sz="0" w:space="0" w:color="auto"/>
            <w:bottom w:val="none" w:sz="0" w:space="0" w:color="auto"/>
            <w:right w:val="none" w:sz="0" w:space="0" w:color="auto"/>
          </w:divBdr>
        </w:div>
        <w:div w:id="1130708743">
          <w:marLeft w:val="480"/>
          <w:marRight w:val="0"/>
          <w:marTop w:val="0"/>
          <w:marBottom w:val="0"/>
          <w:divBdr>
            <w:top w:val="none" w:sz="0" w:space="0" w:color="auto"/>
            <w:left w:val="none" w:sz="0" w:space="0" w:color="auto"/>
            <w:bottom w:val="none" w:sz="0" w:space="0" w:color="auto"/>
            <w:right w:val="none" w:sz="0" w:space="0" w:color="auto"/>
          </w:divBdr>
        </w:div>
        <w:div w:id="163323151">
          <w:marLeft w:val="480"/>
          <w:marRight w:val="0"/>
          <w:marTop w:val="0"/>
          <w:marBottom w:val="0"/>
          <w:divBdr>
            <w:top w:val="none" w:sz="0" w:space="0" w:color="auto"/>
            <w:left w:val="none" w:sz="0" w:space="0" w:color="auto"/>
            <w:bottom w:val="none" w:sz="0" w:space="0" w:color="auto"/>
            <w:right w:val="none" w:sz="0" w:space="0" w:color="auto"/>
          </w:divBdr>
        </w:div>
        <w:div w:id="2138522446">
          <w:marLeft w:val="480"/>
          <w:marRight w:val="0"/>
          <w:marTop w:val="0"/>
          <w:marBottom w:val="0"/>
          <w:divBdr>
            <w:top w:val="none" w:sz="0" w:space="0" w:color="auto"/>
            <w:left w:val="none" w:sz="0" w:space="0" w:color="auto"/>
            <w:bottom w:val="none" w:sz="0" w:space="0" w:color="auto"/>
            <w:right w:val="none" w:sz="0" w:space="0" w:color="auto"/>
          </w:divBdr>
        </w:div>
        <w:div w:id="13309950">
          <w:marLeft w:val="480"/>
          <w:marRight w:val="0"/>
          <w:marTop w:val="0"/>
          <w:marBottom w:val="0"/>
          <w:divBdr>
            <w:top w:val="none" w:sz="0" w:space="0" w:color="auto"/>
            <w:left w:val="none" w:sz="0" w:space="0" w:color="auto"/>
            <w:bottom w:val="none" w:sz="0" w:space="0" w:color="auto"/>
            <w:right w:val="none" w:sz="0" w:space="0" w:color="auto"/>
          </w:divBdr>
        </w:div>
        <w:div w:id="1930000214">
          <w:marLeft w:val="480"/>
          <w:marRight w:val="0"/>
          <w:marTop w:val="0"/>
          <w:marBottom w:val="0"/>
          <w:divBdr>
            <w:top w:val="none" w:sz="0" w:space="0" w:color="auto"/>
            <w:left w:val="none" w:sz="0" w:space="0" w:color="auto"/>
            <w:bottom w:val="none" w:sz="0" w:space="0" w:color="auto"/>
            <w:right w:val="none" w:sz="0" w:space="0" w:color="auto"/>
          </w:divBdr>
        </w:div>
        <w:div w:id="855659475">
          <w:marLeft w:val="480"/>
          <w:marRight w:val="0"/>
          <w:marTop w:val="0"/>
          <w:marBottom w:val="0"/>
          <w:divBdr>
            <w:top w:val="none" w:sz="0" w:space="0" w:color="auto"/>
            <w:left w:val="none" w:sz="0" w:space="0" w:color="auto"/>
            <w:bottom w:val="none" w:sz="0" w:space="0" w:color="auto"/>
            <w:right w:val="none" w:sz="0" w:space="0" w:color="auto"/>
          </w:divBdr>
        </w:div>
        <w:div w:id="2068255933">
          <w:marLeft w:val="480"/>
          <w:marRight w:val="0"/>
          <w:marTop w:val="0"/>
          <w:marBottom w:val="0"/>
          <w:divBdr>
            <w:top w:val="none" w:sz="0" w:space="0" w:color="auto"/>
            <w:left w:val="none" w:sz="0" w:space="0" w:color="auto"/>
            <w:bottom w:val="none" w:sz="0" w:space="0" w:color="auto"/>
            <w:right w:val="none" w:sz="0" w:space="0" w:color="auto"/>
          </w:divBdr>
        </w:div>
        <w:div w:id="503328000">
          <w:marLeft w:val="480"/>
          <w:marRight w:val="0"/>
          <w:marTop w:val="0"/>
          <w:marBottom w:val="0"/>
          <w:divBdr>
            <w:top w:val="none" w:sz="0" w:space="0" w:color="auto"/>
            <w:left w:val="none" w:sz="0" w:space="0" w:color="auto"/>
            <w:bottom w:val="none" w:sz="0" w:space="0" w:color="auto"/>
            <w:right w:val="none" w:sz="0" w:space="0" w:color="auto"/>
          </w:divBdr>
        </w:div>
        <w:div w:id="923607706">
          <w:marLeft w:val="480"/>
          <w:marRight w:val="0"/>
          <w:marTop w:val="0"/>
          <w:marBottom w:val="0"/>
          <w:divBdr>
            <w:top w:val="none" w:sz="0" w:space="0" w:color="auto"/>
            <w:left w:val="none" w:sz="0" w:space="0" w:color="auto"/>
            <w:bottom w:val="none" w:sz="0" w:space="0" w:color="auto"/>
            <w:right w:val="none" w:sz="0" w:space="0" w:color="auto"/>
          </w:divBdr>
        </w:div>
        <w:div w:id="886602183">
          <w:marLeft w:val="480"/>
          <w:marRight w:val="0"/>
          <w:marTop w:val="0"/>
          <w:marBottom w:val="0"/>
          <w:divBdr>
            <w:top w:val="none" w:sz="0" w:space="0" w:color="auto"/>
            <w:left w:val="none" w:sz="0" w:space="0" w:color="auto"/>
            <w:bottom w:val="none" w:sz="0" w:space="0" w:color="auto"/>
            <w:right w:val="none" w:sz="0" w:space="0" w:color="auto"/>
          </w:divBdr>
        </w:div>
        <w:div w:id="1677150851">
          <w:marLeft w:val="480"/>
          <w:marRight w:val="0"/>
          <w:marTop w:val="0"/>
          <w:marBottom w:val="0"/>
          <w:divBdr>
            <w:top w:val="none" w:sz="0" w:space="0" w:color="auto"/>
            <w:left w:val="none" w:sz="0" w:space="0" w:color="auto"/>
            <w:bottom w:val="none" w:sz="0" w:space="0" w:color="auto"/>
            <w:right w:val="none" w:sz="0" w:space="0" w:color="auto"/>
          </w:divBdr>
        </w:div>
        <w:div w:id="1994526831">
          <w:marLeft w:val="480"/>
          <w:marRight w:val="0"/>
          <w:marTop w:val="0"/>
          <w:marBottom w:val="0"/>
          <w:divBdr>
            <w:top w:val="none" w:sz="0" w:space="0" w:color="auto"/>
            <w:left w:val="none" w:sz="0" w:space="0" w:color="auto"/>
            <w:bottom w:val="none" w:sz="0" w:space="0" w:color="auto"/>
            <w:right w:val="none" w:sz="0" w:space="0" w:color="auto"/>
          </w:divBdr>
        </w:div>
        <w:div w:id="894203339">
          <w:marLeft w:val="480"/>
          <w:marRight w:val="0"/>
          <w:marTop w:val="0"/>
          <w:marBottom w:val="0"/>
          <w:divBdr>
            <w:top w:val="none" w:sz="0" w:space="0" w:color="auto"/>
            <w:left w:val="none" w:sz="0" w:space="0" w:color="auto"/>
            <w:bottom w:val="none" w:sz="0" w:space="0" w:color="auto"/>
            <w:right w:val="none" w:sz="0" w:space="0" w:color="auto"/>
          </w:divBdr>
        </w:div>
        <w:div w:id="1041825964">
          <w:marLeft w:val="480"/>
          <w:marRight w:val="0"/>
          <w:marTop w:val="0"/>
          <w:marBottom w:val="0"/>
          <w:divBdr>
            <w:top w:val="none" w:sz="0" w:space="0" w:color="auto"/>
            <w:left w:val="none" w:sz="0" w:space="0" w:color="auto"/>
            <w:bottom w:val="none" w:sz="0" w:space="0" w:color="auto"/>
            <w:right w:val="none" w:sz="0" w:space="0" w:color="auto"/>
          </w:divBdr>
        </w:div>
        <w:div w:id="1333483989">
          <w:marLeft w:val="480"/>
          <w:marRight w:val="0"/>
          <w:marTop w:val="0"/>
          <w:marBottom w:val="0"/>
          <w:divBdr>
            <w:top w:val="none" w:sz="0" w:space="0" w:color="auto"/>
            <w:left w:val="none" w:sz="0" w:space="0" w:color="auto"/>
            <w:bottom w:val="none" w:sz="0" w:space="0" w:color="auto"/>
            <w:right w:val="none" w:sz="0" w:space="0" w:color="auto"/>
          </w:divBdr>
        </w:div>
        <w:div w:id="1114636745">
          <w:marLeft w:val="480"/>
          <w:marRight w:val="0"/>
          <w:marTop w:val="0"/>
          <w:marBottom w:val="0"/>
          <w:divBdr>
            <w:top w:val="none" w:sz="0" w:space="0" w:color="auto"/>
            <w:left w:val="none" w:sz="0" w:space="0" w:color="auto"/>
            <w:bottom w:val="none" w:sz="0" w:space="0" w:color="auto"/>
            <w:right w:val="none" w:sz="0" w:space="0" w:color="auto"/>
          </w:divBdr>
        </w:div>
        <w:div w:id="323823312">
          <w:marLeft w:val="480"/>
          <w:marRight w:val="0"/>
          <w:marTop w:val="0"/>
          <w:marBottom w:val="0"/>
          <w:divBdr>
            <w:top w:val="none" w:sz="0" w:space="0" w:color="auto"/>
            <w:left w:val="none" w:sz="0" w:space="0" w:color="auto"/>
            <w:bottom w:val="none" w:sz="0" w:space="0" w:color="auto"/>
            <w:right w:val="none" w:sz="0" w:space="0" w:color="auto"/>
          </w:divBdr>
        </w:div>
        <w:div w:id="532572294">
          <w:marLeft w:val="480"/>
          <w:marRight w:val="0"/>
          <w:marTop w:val="0"/>
          <w:marBottom w:val="0"/>
          <w:divBdr>
            <w:top w:val="none" w:sz="0" w:space="0" w:color="auto"/>
            <w:left w:val="none" w:sz="0" w:space="0" w:color="auto"/>
            <w:bottom w:val="none" w:sz="0" w:space="0" w:color="auto"/>
            <w:right w:val="none" w:sz="0" w:space="0" w:color="auto"/>
          </w:divBdr>
        </w:div>
        <w:div w:id="189688490">
          <w:marLeft w:val="480"/>
          <w:marRight w:val="0"/>
          <w:marTop w:val="0"/>
          <w:marBottom w:val="0"/>
          <w:divBdr>
            <w:top w:val="none" w:sz="0" w:space="0" w:color="auto"/>
            <w:left w:val="none" w:sz="0" w:space="0" w:color="auto"/>
            <w:bottom w:val="none" w:sz="0" w:space="0" w:color="auto"/>
            <w:right w:val="none" w:sz="0" w:space="0" w:color="auto"/>
          </w:divBdr>
        </w:div>
        <w:div w:id="865678444">
          <w:marLeft w:val="480"/>
          <w:marRight w:val="0"/>
          <w:marTop w:val="0"/>
          <w:marBottom w:val="0"/>
          <w:divBdr>
            <w:top w:val="none" w:sz="0" w:space="0" w:color="auto"/>
            <w:left w:val="none" w:sz="0" w:space="0" w:color="auto"/>
            <w:bottom w:val="none" w:sz="0" w:space="0" w:color="auto"/>
            <w:right w:val="none" w:sz="0" w:space="0" w:color="auto"/>
          </w:divBdr>
        </w:div>
        <w:div w:id="1463960575">
          <w:marLeft w:val="480"/>
          <w:marRight w:val="0"/>
          <w:marTop w:val="0"/>
          <w:marBottom w:val="0"/>
          <w:divBdr>
            <w:top w:val="none" w:sz="0" w:space="0" w:color="auto"/>
            <w:left w:val="none" w:sz="0" w:space="0" w:color="auto"/>
            <w:bottom w:val="none" w:sz="0" w:space="0" w:color="auto"/>
            <w:right w:val="none" w:sz="0" w:space="0" w:color="auto"/>
          </w:divBdr>
        </w:div>
        <w:div w:id="733621984">
          <w:marLeft w:val="480"/>
          <w:marRight w:val="0"/>
          <w:marTop w:val="0"/>
          <w:marBottom w:val="0"/>
          <w:divBdr>
            <w:top w:val="none" w:sz="0" w:space="0" w:color="auto"/>
            <w:left w:val="none" w:sz="0" w:space="0" w:color="auto"/>
            <w:bottom w:val="none" w:sz="0" w:space="0" w:color="auto"/>
            <w:right w:val="none" w:sz="0" w:space="0" w:color="auto"/>
          </w:divBdr>
        </w:div>
        <w:div w:id="956832530">
          <w:marLeft w:val="480"/>
          <w:marRight w:val="0"/>
          <w:marTop w:val="0"/>
          <w:marBottom w:val="0"/>
          <w:divBdr>
            <w:top w:val="none" w:sz="0" w:space="0" w:color="auto"/>
            <w:left w:val="none" w:sz="0" w:space="0" w:color="auto"/>
            <w:bottom w:val="none" w:sz="0" w:space="0" w:color="auto"/>
            <w:right w:val="none" w:sz="0" w:space="0" w:color="auto"/>
          </w:divBdr>
        </w:div>
        <w:div w:id="1820271529">
          <w:marLeft w:val="480"/>
          <w:marRight w:val="0"/>
          <w:marTop w:val="0"/>
          <w:marBottom w:val="0"/>
          <w:divBdr>
            <w:top w:val="none" w:sz="0" w:space="0" w:color="auto"/>
            <w:left w:val="none" w:sz="0" w:space="0" w:color="auto"/>
            <w:bottom w:val="none" w:sz="0" w:space="0" w:color="auto"/>
            <w:right w:val="none" w:sz="0" w:space="0" w:color="auto"/>
          </w:divBdr>
        </w:div>
        <w:div w:id="1372802846">
          <w:marLeft w:val="480"/>
          <w:marRight w:val="0"/>
          <w:marTop w:val="0"/>
          <w:marBottom w:val="0"/>
          <w:divBdr>
            <w:top w:val="none" w:sz="0" w:space="0" w:color="auto"/>
            <w:left w:val="none" w:sz="0" w:space="0" w:color="auto"/>
            <w:bottom w:val="none" w:sz="0" w:space="0" w:color="auto"/>
            <w:right w:val="none" w:sz="0" w:space="0" w:color="auto"/>
          </w:divBdr>
        </w:div>
        <w:div w:id="1408847462">
          <w:marLeft w:val="480"/>
          <w:marRight w:val="0"/>
          <w:marTop w:val="0"/>
          <w:marBottom w:val="0"/>
          <w:divBdr>
            <w:top w:val="none" w:sz="0" w:space="0" w:color="auto"/>
            <w:left w:val="none" w:sz="0" w:space="0" w:color="auto"/>
            <w:bottom w:val="none" w:sz="0" w:space="0" w:color="auto"/>
            <w:right w:val="none" w:sz="0" w:space="0" w:color="auto"/>
          </w:divBdr>
        </w:div>
        <w:div w:id="1139034041">
          <w:marLeft w:val="480"/>
          <w:marRight w:val="0"/>
          <w:marTop w:val="0"/>
          <w:marBottom w:val="0"/>
          <w:divBdr>
            <w:top w:val="none" w:sz="0" w:space="0" w:color="auto"/>
            <w:left w:val="none" w:sz="0" w:space="0" w:color="auto"/>
            <w:bottom w:val="none" w:sz="0" w:space="0" w:color="auto"/>
            <w:right w:val="none" w:sz="0" w:space="0" w:color="auto"/>
          </w:divBdr>
        </w:div>
        <w:div w:id="1888834102">
          <w:marLeft w:val="480"/>
          <w:marRight w:val="0"/>
          <w:marTop w:val="0"/>
          <w:marBottom w:val="0"/>
          <w:divBdr>
            <w:top w:val="none" w:sz="0" w:space="0" w:color="auto"/>
            <w:left w:val="none" w:sz="0" w:space="0" w:color="auto"/>
            <w:bottom w:val="none" w:sz="0" w:space="0" w:color="auto"/>
            <w:right w:val="none" w:sz="0" w:space="0" w:color="auto"/>
          </w:divBdr>
        </w:div>
        <w:div w:id="100152886">
          <w:marLeft w:val="480"/>
          <w:marRight w:val="0"/>
          <w:marTop w:val="0"/>
          <w:marBottom w:val="0"/>
          <w:divBdr>
            <w:top w:val="none" w:sz="0" w:space="0" w:color="auto"/>
            <w:left w:val="none" w:sz="0" w:space="0" w:color="auto"/>
            <w:bottom w:val="none" w:sz="0" w:space="0" w:color="auto"/>
            <w:right w:val="none" w:sz="0" w:space="0" w:color="auto"/>
          </w:divBdr>
        </w:div>
        <w:div w:id="606426212">
          <w:marLeft w:val="480"/>
          <w:marRight w:val="0"/>
          <w:marTop w:val="0"/>
          <w:marBottom w:val="0"/>
          <w:divBdr>
            <w:top w:val="none" w:sz="0" w:space="0" w:color="auto"/>
            <w:left w:val="none" w:sz="0" w:space="0" w:color="auto"/>
            <w:bottom w:val="none" w:sz="0" w:space="0" w:color="auto"/>
            <w:right w:val="none" w:sz="0" w:space="0" w:color="auto"/>
          </w:divBdr>
        </w:div>
        <w:div w:id="709455892">
          <w:marLeft w:val="480"/>
          <w:marRight w:val="0"/>
          <w:marTop w:val="0"/>
          <w:marBottom w:val="0"/>
          <w:divBdr>
            <w:top w:val="none" w:sz="0" w:space="0" w:color="auto"/>
            <w:left w:val="none" w:sz="0" w:space="0" w:color="auto"/>
            <w:bottom w:val="none" w:sz="0" w:space="0" w:color="auto"/>
            <w:right w:val="none" w:sz="0" w:space="0" w:color="auto"/>
          </w:divBdr>
        </w:div>
        <w:div w:id="1870992432">
          <w:marLeft w:val="480"/>
          <w:marRight w:val="0"/>
          <w:marTop w:val="0"/>
          <w:marBottom w:val="0"/>
          <w:divBdr>
            <w:top w:val="none" w:sz="0" w:space="0" w:color="auto"/>
            <w:left w:val="none" w:sz="0" w:space="0" w:color="auto"/>
            <w:bottom w:val="none" w:sz="0" w:space="0" w:color="auto"/>
            <w:right w:val="none" w:sz="0" w:space="0" w:color="auto"/>
          </w:divBdr>
        </w:div>
        <w:div w:id="1817336858">
          <w:marLeft w:val="480"/>
          <w:marRight w:val="0"/>
          <w:marTop w:val="0"/>
          <w:marBottom w:val="0"/>
          <w:divBdr>
            <w:top w:val="none" w:sz="0" w:space="0" w:color="auto"/>
            <w:left w:val="none" w:sz="0" w:space="0" w:color="auto"/>
            <w:bottom w:val="none" w:sz="0" w:space="0" w:color="auto"/>
            <w:right w:val="none" w:sz="0" w:space="0" w:color="auto"/>
          </w:divBdr>
        </w:div>
        <w:div w:id="526142839">
          <w:marLeft w:val="480"/>
          <w:marRight w:val="0"/>
          <w:marTop w:val="0"/>
          <w:marBottom w:val="0"/>
          <w:divBdr>
            <w:top w:val="none" w:sz="0" w:space="0" w:color="auto"/>
            <w:left w:val="none" w:sz="0" w:space="0" w:color="auto"/>
            <w:bottom w:val="none" w:sz="0" w:space="0" w:color="auto"/>
            <w:right w:val="none" w:sz="0" w:space="0" w:color="auto"/>
          </w:divBdr>
        </w:div>
        <w:div w:id="1701665855">
          <w:marLeft w:val="480"/>
          <w:marRight w:val="0"/>
          <w:marTop w:val="0"/>
          <w:marBottom w:val="0"/>
          <w:divBdr>
            <w:top w:val="none" w:sz="0" w:space="0" w:color="auto"/>
            <w:left w:val="none" w:sz="0" w:space="0" w:color="auto"/>
            <w:bottom w:val="none" w:sz="0" w:space="0" w:color="auto"/>
            <w:right w:val="none" w:sz="0" w:space="0" w:color="auto"/>
          </w:divBdr>
        </w:div>
        <w:div w:id="229388454">
          <w:marLeft w:val="480"/>
          <w:marRight w:val="0"/>
          <w:marTop w:val="0"/>
          <w:marBottom w:val="0"/>
          <w:divBdr>
            <w:top w:val="none" w:sz="0" w:space="0" w:color="auto"/>
            <w:left w:val="none" w:sz="0" w:space="0" w:color="auto"/>
            <w:bottom w:val="none" w:sz="0" w:space="0" w:color="auto"/>
            <w:right w:val="none" w:sz="0" w:space="0" w:color="auto"/>
          </w:divBdr>
        </w:div>
        <w:div w:id="306865617">
          <w:marLeft w:val="480"/>
          <w:marRight w:val="0"/>
          <w:marTop w:val="0"/>
          <w:marBottom w:val="0"/>
          <w:divBdr>
            <w:top w:val="none" w:sz="0" w:space="0" w:color="auto"/>
            <w:left w:val="none" w:sz="0" w:space="0" w:color="auto"/>
            <w:bottom w:val="none" w:sz="0" w:space="0" w:color="auto"/>
            <w:right w:val="none" w:sz="0" w:space="0" w:color="auto"/>
          </w:divBdr>
        </w:div>
        <w:div w:id="1201747770">
          <w:marLeft w:val="480"/>
          <w:marRight w:val="0"/>
          <w:marTop w:val="0"/>
          <w:marBottom w:val="0"/>
          <w:divBdr>
            <w:top w:val="none" w:sz="0" w:space="0" w:color="auto"/>
            <w:left w:val="none" w:sz="0" w:space="0" w:color="auto"/>
            <w:bottom w:val="none" w:sz="0" w:space="0" w:color="auto"/>
            <w:right w:val="none" w:sz="0" w:space="0" w:color="auto"/>
          </w:divBdr>
        </w:div>
        <w:div w:id="500853605">
          <w:marLeft w:val="480"/>
          <w:marRight w:val="0"/>
          <w:marTop w:val="0"/>
          <w:marBottom w:val="0"/>
          <w:divBdr>
            <w:top w:val="none" w:sz="0" w:space="0" w:color="auto"/>
            <w:left w:val="none" w:sz="0" w:space="0" w:color="auto"/>
            <w:bottom w:val="none" w:sz="0" w:space="0" w:color="auto"/>
            <w:right w:val="none" w:sz="0" w:space="0" w:color="auto"/>
          </w:divBdr>
        </w:div>
        <w:div w:id="361324882">
          <w:marLeft w:val="480"/>
          <w:marRight w:val="0"/>
          <w:marTop w:val="0"/>
          <w:marBottom w:val="0"/>
          <w:divBdr>
            <w:top w:val="none" w:sz="0" w:space="0" w:color="auto"/>
            <w:left w:val="none" w:sz="0" w:space="0" w:color="auto"/>
            <w:bottom w:val="none" w:sz="0" w:space="0" w:color="auto"/>
            <w:right w:val="none" w:sz="0" w:space="0" w:color="auto"/>
          </w:divBdr>
        </w:div>
        <w:div w:id="1407262478">
          <w:marLeft w:val="480"/>
          <w:marRight w:val="0"/>
          <w:marTop w:val="0"/>
          <w:marBottom w:val="0"/>
          <w:divBdr>
            <w:top w:val="none" w:sz="0" w:space="0" w:color="auto"/>
            <w:left w:val="none" w:sz="0" w:space="0" w:color="auto"/>
            <w:bottom w:val="none" w:sz="0" w:space="0" w:color="auto"/>
            <w:right w:val="none" w:sz="0" w:space="0" w:color="auto"/>
          </w:divBdr>
        </w:div>
        <w:div w:id="153381987">
          <w:marLeft w:val="480"/>
          <w:marRight w:val="0"/>
          <w:marTop w:val="0"/>
          <w:marBottom w:val="0"/>
          <w:divBdr>
            <w:top w:val="none" w:sz="0" w:space="0" w:color="auto"/>
            <w:left w:val="none" w:sz="0" w:space="0" w:color="auto"/>
            <w:bottom w:val="none" w:sz="0" w:space="0" w:color="auto"/>
            <w:right w:val="none" w:sz="0" w:space="0" w:color="auto"/>
          </w:divBdr>
        </w:div>
        <w:div w:id="2025208999">
          <w:marLeft w:val="480"/>
          <w:marRight w:val="0"/>
          <w:marTop w:val="0"/>
          <w:marBottom w:val="0"/>
          <w:divBdr>
            <w:top w:val="none" w:sz="0" w:space="0" w:color="auto"/>
            <w:left w:val="none" w:sz="0" w:space="0" w:color="auto"/>
            <w:bottom w:val="none" w:sz="0" w:space="0" w:color="auto"/>
            <w:right w:val="none" w:sz="0" w:space="0" w:color="auto"/>
          </w:divBdr>
        </w:div>
        <w:div w:id="119616847">
          <w:marLeft w:val="480"/>
          <w:marRight w:val="0"/>
          <w:marTop w:val="0"/>
          <w:marBottom w:val="0"/>
          <w:divBdr>
            <w:top w:val="none" w:sz="0" w:space="0" w:color="auto"/>
            <w:left w:val="none" w:sz="0" w:space="0" w:color="auto"/>
            <w:bottom w:val="none" w:sz="0" w:space="0" w:color="auto"/>
            <w:right w:val="none" w:sz="0" w:space="0" w:color="auto"/>
          </w:divBdr>
        </w:div>
        <w:div w:id="21325631">
          <w:marLeft w:val="480"/>
          <w:marRight w:val="0"/>
          <w:marTop w:val="0"/>
          <w:marBottom w:val="0"/>
          <w:divBdr>
            <w:top w:val="none" w:sz="0" w:space="0" w:color="auto"/>
            <w:left w:val="none" w:sz="0" w:space="0" w:color="auto"/>
            <w:bottom w:val="none" w:sz="0" w:space="0" w:color="auto"/>
            <w:right w:val="none" w:sz="0" w:space="0" w:color="auto"/>
          </w:divBdr>
        </w:div>
        <w:div w:id="814223844">
          <w:marLeft w:val="480"/>
          <w:marRight w:val="0"/>
          <w:marTop w:val="0"/>
          <w:marBottom w:val="0"/>
          <w:divBdr>
            <w:top w:val="none" w:sz="0" w:space="0" w:color="auto"/>
            <w:left w:val="none" w:sz="0" w:space="0" w:color="auto"/>
            <w:bottom w:val="none" w:sz="0" w:space="0" w:color="auto"/>
            <w:right w:val="none" w:sz="0" w:space="0" w:color="auto"/>
          </w:divBdr>
        </w:div>
        <w:div w:id="1939413152">
          <w:marLeft w:val="480"/>
          <w:marRight w:val="0"/>
          <w:marTop w:val="0"/>
          <w:marBottom w:val="0"/>
          <w:divBdr>
            <w:top w:val="none" w:sz="0" w:space="0" w:color="auto"/>
            <w:left w:val="none" w:sz="0" w:space="0" w:color="auto"/>
            <w:bottom w:val="none" w:sz="0" w:space="0" w:color="auto"/>
            <w:right w:val="none" w:sz="0" w:space="0" w:color="auto"/>
          </w:divBdr>
        </w:div>
        <w:div w:id="1801726685">
          <w:marLeft w:val="480"/>
          <w:marRight w:val="0"/>
          <w:marTop w:val="0"/>
          <w:marBottom w:val="0"/>
          <w:divBdr>
            <w:top w:val="none" w:sz="0" w:space="0" w:color="auto"/>
            <w:left w:val="none" w:sz="0" w:space="0" w:color="auto"/>
            <w:bottom w:val="none" w:sz="0" w:space="0" w:color="auto"/>
            <w:right w:val="none" w:sz="0" w:space="0" w:color="auto"/>
          </w:divBdr>
        </w:div>
      </w:divsChild>
    </w:div>
    <w:div w:id="2013530675">
      <w:bodyDiv w:val="1"/>
      <w:marLeft w:val="0"/>
      <w:marRight w:val="0"/>
      <w:marTop w:val="0"/>
      <w:marBottom w:val="0"/>
      <w:divBdr>
        <w:top w:val="none" w:sz="0" w:space="0" w:color="auto"/>
        <w:left w:val="none" w:sz="0" w:space="0" w:color="auto"/>
        <w:bottom w:val="none" w:sz="0" w:space="0" w:color="auto"/>
        <w:right w:val="none" w:sz="0" w:space="0" w:color="auto"/>
      </w:divBdr>
    </w:div>
    <w:div w:id="2013753500">
      <w:marLeft w:val="480"/>
      <w:marRight w:val="0"/>
      <w:marTop w:val="0"/>
      <w:marBottom w:val="0"/>
      <w:divBdr>
        <w:top w:val="none" w:sz="0" w:space="0" w:color="auto"/>
        <w:left w:val="none" w:sz="0" w:space="0" w:color="auto"/>
        <w:bottom w:val="none" w:sz="0" w:space="0" w:color="auto"/>
        <w:right w:val="none" w:sz="0" w:space="0" w:color="auto"/>
      </w:divBdr>
    </w:div>
    <w:div w:id="2013876218">
      <w:marLeft w:val="480"/>
      <w:marRight w:val="0"/>
      <w:marTop w:val="0"/>
      <w:marBottom w:val="0"/>
      <w:divBdr>
        <w:top w:val="none" w:sz="0" w:space="0" w:color="auto"/>
        <w:left w:val="none" w:sz="0" w:space="0" w:color="auto"/>
        <w:bottom w:val="none" w:sz="0" w:space="0" w:color="auto"/>
        <w:right w:val="none" w:sz="0" w:space="0" w:color="auto"/>
      </w:divBdr>
    </w:div>
    <w:div w:id="2013947215">
      <w:marLeft w:val="480"/>
      <w:marRight w:val="0"/>
      <w:marTop w:val="0"/>
      <w:marBottom w:val="0"/>
      <w:divBdr>
        <w:top w:val="none" w:sz="0" w:space="0" w:color="auto"/>
        <w:left w:val="none" w:sz="0" w:space="0" w:color="auto"/>
        <w:bottom w:val="none" w:sz="0" w:space="0" w:color="auto"/>
        <w:right w:val="none" w:sz="0" w:space="0" w:color="auto"/>
      </w:divBdr>
    </w:div>
    <w:div w:id="2014213196">
      <w:marLeft w:val="480"/>
      <w:marRight w:val="0"/>
      <w:marTop w:val="0"/>
      <w:marBottom w:val="0"/>
      <w:divBdr>
        <w:top w:val="none" w:sz="0" w:space="0" w:color="auto"/>
        <w:left w:val="none" w:sz="0" w:space="0" w:color="auto"/>
        <w:bottom w:val="none" w:sz="0" w:space="0" w:color="auto"/>
        <w:right w:val="none" w:sz="0" w:space="0" w:color="auto"/>
      </w:divBdr>
    </w:div>
    <w:div w:id="2014255028">
      <w:marLeft w:val="480"/>
      <w:marRight w:val="0"/>
      <w:marTop w:val="0"/>
      <w:marBottom w:val="0"/>
      <w:divBdr>
        <w:top w:val="none" w:sz="0" w:space="0" w:color="auto"/>
        <w:left w:val="none" w:sz="0" w:space="0" w:color="auto"/>
        <w:bottom w:val="none" w:sz="0" w:space="0" w:color="auto"/>
        <w:right w:val="none" w:sz="0" w:space="0" w:color="auto"/>
      </w:divBdr>
    </w:div>
    <w:div w:id="2014258669">
      <w:marLeft w:val="480"/>
      <w:marRight w:val="0"/>
      <w:marTop w:val="0"/>
      <w:marBottom w:val="0"/>
      <w:divBdr>
        <w:top w:val="none" w:sz="0" w:space="0" w:color="auto"/>
        <w:left w:val="none" w:sz="0" w:space="0" w:color="auto"/>
        <w:bottom w:val="none" w:sz="0" w:space="0" w:color="auto"/>
        <w:right w:val="none" w:sz="0" w:space="0" w:color="auto"/>
      </w:divBdr>
    </w:div>
    <w:div w:id="2014450458">
      <w:marLeft w:val="480"/>
      <w:marRight w:val="0"/>
      <w:marTop w:val="0"/>
      <w:marBottom w:val="0"/>
      <w:divBdr>
        <w:top w:val="none" w:sz="0" w:space="0" w:color="auto"/>
        <w:left w:val="none" w:sz="0" w:space="0" w:color="auto"/>
        <w:bottom w:val="none" w:sz="0" w:space="0" w:color="auto"/>
        <w:right w:val="none" w:sz="0" w:space="0" w:color="auto"/>
      </w:divBdr>
    </w:div>
    <w:div w:id="2014455782">
      <w:marLeft w:val="480"/>
      <w:marRight w:val="0"/>
      <w:marTop w:val="0"/>
      <w:marBottom w:val="0"/>
      <w:divBdr>
        <w:top w:val="none" w:sz="0" w:space="0" w:color="auto"/>
        <w:left w:val="none" w:sz="0" w:space="0" w:color="auto"/>
        <w:bottom w:val="none" w:sz="0" w:space="0" w:color="auto"/>
        <w:right w:val="none" w:sz="0" w:space="0" w:color="auto"/>
      </w:divBdr>
    </w:div>
    <w:div w:id="2014722113">
      <w:marLeft w:val="480"/>
      <w:marRight w:val="0"/>
      <w:marTop w:val="0"/>
      <w:marBottom w:val="0"/>
      <w:divBdr>
        <w:top w:val="none" w:sz="0" w:space="0" w:color="auto"/>
        <w:left w:val="none" w:sz="0" w:space="0" w:color="auto"/>
        <w:bottom w:val="none" w:sz="0" w:space="0" w:color="auto"/>
        <w:right w:val="none" w:sz="0" w:space="0" w:color="auto"/>
      </w:divBdr>
    </w:div>
    <w:div w:id="2015036720">
      <w:marLeft w:val="480"/>
      <w:marRight w:val="0"/>
      <w:marTop w:val="0"/>
      <w:marBottom w:val="0"/>
      <w:divBdr>
        <w:top w:val="none" w:sz="0" w:space="0" w:color="auto"/>
        <w:left w:val="none" w:sz="0" w:space="0" w:color="auto"/>
        <w:bottom w:val="none" w:sz="0" w:space="0" w:color="auto"/>
        <w:right w:val="none" w:sz="0" w:space="0" w:color="auto"/>
      </w:divBdr>
    </w:div>
    <w:div w:id="2015060931">
      <w:bodyDiv w:val="1"/>
      <w:marLeft w:val="0"/>
      <w:marRight w:val="0"/>
      <w:marTop w:val="0"/>
      <w:marBottom w:val="0"/>
      <w:divBdr>
        <w:top w:val="none" w:sz="0" w:space="0" w:color="auto"/>
        <w:left w:val="none" w:sz="0" w:space="0" w:color="auto"/>
        <w:bottom w:val="none" w:sz="0" w:space="0" w:color="auto"/>
        <w:right w:val="none" w:sz="0" w:space="0" w:color="auto"/>
      </w:divBdr>
    </w:div>
    <w:div w:id="2015301617">
      <w:bodyDiv w:val="1"/>
      <w:marLeft w:val="0"/>
      <w:marRight w:val="0"/>
      <w:marTop w:val="0"/>
      <w:marBottom w:val="0"/>
      <w:divBdr>
        <w:top w:val="none" w:sz="0" w:space="0" w:color="auto"/>
        <w:left w:val="none" w:sz="0" w:space="0" w:color="auto"/>
        <w:bottom w:val="none" w:sz="0" w:space="0" w:color="auto"/>
        <w:right w:val="none" w:sz="0" w:space="0" w:color="auto"/>
      </w:divBdr>
    </w:div>
    <w:div w:id="2015305703">
      <w:bodyDiv w:val="1"/>
      <w:marLeft w:val="0"/>
      <w:marRight w:val="0"/>
      <w:marTop w:val="0"/>
      <w:marBottom w:val="0"/>
      <w:divBdr>
        <w:top w:val="none" w:sz="0" w:space="0" w:color="auto"/>
        <w:left w:val="none" w:sz="0" w:space="0" w:color="auto"/>
        <w:bottom w:val="none" w:sz="0" w:space="0" w:color="auto"/>
        <w:right w:val="none" w:sz="0" w:space="0" w:color="auto"/>
      </w:divBdr>
    </w:div>
    <w:div w:id="2015497617">
      <w:bodyDiv w:val="1"/>
      <w:marLeft w:val="0"/>
      <w:marRight w:val="0"/>
      <w:marTop w:val="0"/>
      <w:marBottom w:val="0"/>
      <w:divBdr>
        <w:top w:val="none" w:sz="0" w:space="0" w:color="auto"/>
        <w:left w:val="none" w:sz="0" w:space="0" w:color="auto"/>
        <w:bottom w:val="none" w:sz="0" w:space="0" w:color="auto"/>
        <w:right w:val="none" w:sz="0" w:space="0" w:color="auto"/>
      </w:divBdr>
    </w:div>
    <w:div w:id="2015524614">
      <w:marLeft w:val="480"/>
      <w:marRight w:val="0"/>
      <w:marTop w:val="0"/>
      <w:marBottom w:val="0"/>
      <w:divBdr>
        <w:top w:val="none" w:sz="0" w:space="0" w:color="auto"/>
        <w:left w:val="none" w:sz="0" w:space="0" w:color="auto"/>
        <w:bottom w:val="none" w:sz="0" w:space="0" w:color="auto"/>
        <w:right w:val="none" w:sz="0" w:space="0" w:color="auto"/>
      </w:divBdr>
    </w:div>
    <w:div w:id="2015525881">
      <w:marLeft w:val="480"/>
      <w:marRight w:val="0"/>
      <w:marTop w:val="0"/>
      <w:marBottom w:val="0"/>
      <w:divBdr>
        <w:top w:val="none" w:sz="0" w:space="0" w:color="auto"/>
        <w:left w:val="none" w:sz="0" w:space="0" w:color="auto"/>
        <w:bottom w:val="none" w:sz="0" w:space="0" w:color="auto"/>
        <w:right w:val="none" w:sz="0" w:space="0" w:color="auto"/>
      </w:divBdr>
    </w:div>
    <w:div w:id="2015568125">
      <w:marLeft w:val="480"/>
      <w:marRight w:val="0"/>
      <w:marTop w:val="0"/>
      <w:marBottom w:val="0"/>
      <w:divBdr>
        <w:top w:val="none" w:sz="0" w:space="0" w:color="auto"/>
        <w:left w:val="none" w:sz="0" w:space="0" w:color="auto"/>
        <w:bottom w:val="none" w:sz="0" w:space="0" w:color="auto"/>
        <w:right w:val="none" w:sz="0" w:space="0" w:color="auto"/>
      </w:divBdr>
    </w:div>
    <w:div w:id="2015722809">
      <w:marLeft w:val="480"/>
      <w:marRight w:val="0"/>
      <w:marTop w:val="0"/>
      <w:marBottom w:val="0"/>
      <w:divBdr>
        <w:top w:val="none" w:sz="0" w:space="0" w:color="auto"/>
        <w:left w:val="none" w:sz="0" w:space="0" w:color="auto"/>
        <w:bottom w:val="none" w:sz="0" w:space="0" w:color="auto"/>
        <w:right w:val="none" w:sz="0" w:space="0" w:color="auto"/>
      </w:divBdr>
    </w:div>
    <w:div w:id="2015759172">
      <w:bodyDiv w:val="1"/>
      <w:marLeft w:val="0"/>
      <w:marRight w:val="0"/>
      <w:marTop w:val="0"/>
      <w:marBottom w:val="0"/>
      <w:divBdr>
        <w:top w:val="none" w:sz="0" w:space="0" w:color="auto"/>
        <w:left w:val="none" w:sz="0" w:space="0" w:color="auto"/>
        <w:bottom w:val="none" w:sz="0" w:space="0" w:color="auto"/>
        <w:right w:val="none" w:sz="0" w:space="0" w:color="auto"/>
      </w:divBdr>
    </w:div>
    <w:div w:id="2015763386">
      <w:marLeft w:val="480"/>
      <w:marRight w:val="0"/>
      <w:marTop w:val="0"/>
      <w:marBottom w:val="0"/>
      <w:divBdr>
        <w:top w:val="none" w:sz="0" w:space="0" w:color="auto"/>
        <w:left w:val="none" w:sz="0" w:space="0" w:color="auto"/>
        <w:bottom w:val="none" w:sz="0" w:space="0" w:color="auto"/>
        <w:right w:val="none" w:sz="0" w:space="0" w:color="auto"/>
      </w:divBdr>
    </w:div>
    <w:div w:id="2015766995">
      <w:marLeft w:val="480"/>
      <w:marRight w:val="0"/>
      <w:marTop w:val="0"/>
      <w:marBottom w:val="0"/>
      <w:divBdr>
        <w:top w:val="none" w:sz="0" w:space="0" w:color="auto"/>
        <w:left w:val="none" w:sz="0" w:space="0" w:color="auto"/>
        <w:bottom w:val="none" w:sz="0" w:space="0" w:color="auto"/>
        <w:right w:val="none" w:sz="0" w:space="0" w:color="auto"/>
      </w:divBdr>
    </w:div>
    <w:div w:id="2015912601">
      <w:marLeft w:val="480"/>
      <w:marRight w:val="0"/>
      <w:marTop w:val="0"/>
      <w:marBottom w:val="0"/>
      <w:divBdr>
        <w:top w:val="none" w:sz="0" w:space="0" w:color="auto"/>
        <w:left w:val="none" w:sz="0" w:space="0" w:color="auto"/>
        <w:bottom w:val="none" w:sz="0" w:space="0" w:color="auto"/>
        <w:right w:val="none" w:sz="0" w:space="0" w:color="auto"/>
      </w:divBdr>
    </w:div>
    <w:div w:id="2016180838">
      <w:marLeft w:val="480"/>
      <w:marRight w:val="0"/>
      <w:marTop w:val="0"/>
      <w:marBottom w:val="0"/>
      <w:divBdr>
        <w:top w:val="none" w:sz="0" w:space="0" w:color="auto"/>
        <w:left w:val="none" w:sz="0" w:space="0" w:color="auto"/>
        <w:bottom w:val="none" w:sz="0" w:space="0" w:color="auto"/>
        <w:right w:val="none" w:sz="0" w:space="0" w:color="auto"/>
      </w:divBdr>
    </w:div>
    <w:div w:id="2016222910">
      <w:marLeft w:val="480"/>
      <w:marRight w:val="0"/>
      <w:marTop w:val="0"/>
      <w:marBottom w:val="0"/>
      <w:divBdr>
        <w:top w:val="none" w:sz="0" w:space="0" w:color="auto"/>
        <w:left w:val="none" w:sz="0" w:space="0" w:color="auto"/>
        <w:bottom w:val="none" w:sz="0" w:space="0" w:color="auto"/>
        <w:right w:val="none" w:sz="0" w:space="0" w:color="auto"/>
      </w:divBdr>
    </w:div>
    <w:div w:id="2016228192">
      <w:marLeft w:val="480"/>
      <w:marRight w:val="0"/>
      <w:marTop w:val="0"/>
      <w:marBottom w:val="0"/>
      <w:divBdr>
        <w:top w:val="none" w:sz="0" w:space="0" w:color="auto"/>
        <w:left w:val="none" w:sz="0" w:space="0" w:color="auto"/>
        <w:bottom w:val="none" w:sz="0" w:space="0" w:color="auto"/>
        <w:right w:val="none" w:sz="0" w:space="0" w:color="auto"/>
      </w:divBdr>
    </w:div>
    <w:div w:id="2016300346">
      <w:bodyDiv w:val="1"/>
      <w:marLeft w:val="0"/>
      <w:marRight w:val="0"/>
      <w:marTop w:val="0"/>
      <w:marBottom w:val="0"/>
      <w:divBdr>
        <w:top w:val="none" w:sz="0" w:space="0" w:color="auto"/>
        <w:left w:val="none" w:sz="0" w:space="0" w:color="auto"/>
        <w:bottom w:val="none" w:sz="0" w:space="0" w:color="auto"/>
        <w:right w:val="none" w:sz="0" w:space="0" w:color="auto"/>
      </w:divBdr>
    </w:div>
    <w:div w:id="2016371561">
      <w:marLeft w:val="480"/>
      <w:marRight w:val="0"/>
      <w:marTop w:val="0"/>
      <w:marBottom w:val="0"/>
      <w:divBdr>
        <w:top w:val="none" w:sz="0" w:space="0" w:color="auto"/>
        <w:left w:val="none" w:sz="0" w:space="0" w:color="auto"/>
        <w:bottom w:val="none" w:sz="0" w:space="0" w:color="auto"/>
        <w:right w:val="none" w:sz="0" w:space="0" w:color="auto"/>
      </w:divBdr>
    </w:div>
    <w:div w:id="2016684563">
      <w:marLeft w:val="480"/>
      <w:marRight w:val="0"/>
      <w:marTop w:val="0"/>
      <w:marBottom w:val="0"/>
      <w:divBdr>
        <w:top w:val="none" w:sz="0" w:space="0" w:color="auto"/>
        <w:left w:val="none" w:sz="0" w:space="0" w:color="auto"/>
        <w:bottom w:val="none" w:sz="0" w:space="0" w:color="auto"/>
        <w:right w:val="none" w:sz="0" w:space="0" w:color="auto"/>
      </w:divBdr>
    </w:div>
    <w:div w:id="2016685664">
      <w:bodyDiv w:val="1"/>
      <w:marLeft w:val="0"/>
      <w:marRight w:val="0"/>
      <w:marTop w:val="0"/>
      <w:marBottom w:val="0"/>
      <w:divBdr>
        <w:top w:val="none" w:sz="0" w:space="0" w:color="auto"/>
        <w:left w:val="none" w:sz="0" w:space="0" w:color="auto"/>
        <w:bottom w:val="none" w:sz="0" w:space="0" w:color="auto"/>
        <w:right w:val="none" w:sz="0" w:space="0" w:color="auto"/>
      </w:divBdr>
    </w:div>
    <w:div w:id="2016764212">
      <w:bodyDiv w:val="1"/>
      <w:marLeft w:val="0"/>
      <w:marRight w:val="0"/>
      <w:marTop w:val="0"/>
      <w:marBottom w:val="0"/>
      <w:divBdr>
        <w:top w:val="none" w:sz="0" w:space="0" w:color="auto"/>
        <w:left w:val="none" w:sz="0" w:space="0" w:color="auto"/>
        <w:bottom w:val="none" w:sz="0" w:space="0" w:color="auto"/>
        <w:right w:val="none" w:sz="0" w:space="0" w:color="auto"/>
      </w:divBdr>
    </w:div>
    <w:div w:id="2016808035">
      <w:marLeft w:val="480"/>
      <w:marRight w:val="0"/>
      <w:marTop w:val="0"/>
      <w:marBottom w:val="0"/>
      <w:divBdr>
        <w:top w:val="none" w:sz="0" w:space="0" w:color="auto"/>
        <w:left w:val="none" w:sz="0" w:space="0" w:color="auto"/>
        <w:bottom w:val="none" w:sz="0" w:space="0" w:color="auto"/>
        <w:right w:val="none" w:sz="0" w:space="0" w:color="auto"/>
      </w:divBdr>
    </w:div>
    <w:div w:id="2016835084">
      <w:marLeft w:val="480"/>
      <w:marRight w:val="0"/>
      <w:marTop w:val="0"/>
      <w:marBottom w:val="0"/>
      <w:divBdr>
        <w:top w:val="none" w:sz="0" w:space="0" w:color="auto"/>
        <w:left w:val="none" w:sz="0" w:space="0" w:color="auto"/>
        <w:bottom w:val="none" w:sz="0" w:space="0" w:color="auto"/>
        <w:right w:val="none" w:sz="0" w:space="0" w:color="auto"/>
      </w:divBdr>
    </w:div>
    <w:div w:id="2016878095">
      <w:marLeft w:val="480"/>
      <w:marRight w:val="0"/>
      <w:marTop w:val="0"/>
      <w:marBottom w:val="0"/>
      <w:divBdr>
        <w:top w:val="none" w:sz="0" w:space="0" w:color="auto"/>
        <w:left w:val="none" w:sz="0" w:space="0" w:color="auto"/>
        <w:bottom w:val="none" w:sz="0" w:space="0" w:color="auto"/>
        <w:right w:val="none" w:sz="0" w:space="0" w:color="auto"/>
      </w:divBdr>
    </w:div>
    <w:div w:id="2017028613">
      <w:marLeft w:val="480"/>
      <w:marRight w:val="0"/>
      <w:marTop w:val="0"/>
      <w:marBottom w:val="0"/>
      <w:divBdr>
        <w:top w:val="none" w:sz="0" w:space="0" w:color="auto"/>
        <w:left w:val="none" w:sz="0" w:space="0" w:color="auto"/>
        <w:bottom w:val="none" w:sz="0" w:space="0" w:color="auto"/>
        <w:right w:val="none" w:sz="0" w:space="0" w:color="auto"/>
      </w:divBdr>
    </w:div>
    <w:div w:id="2017417958">
      <w:bodyDiv w:val="1"/>
      <w:marLeft w:val="0"/>
      <w:marRight w:val="0"/>
      <w:marTop w:val="0"/>
      <w:marBottom w:val="0"/>
      <w:divBdr>
        <w:top w:val="none" w:sz="0" w:space="0" w:color="auto"/>
        <w:left w:val="none" w:sz="0" w:space="0" w:color="auto"/>
        <w:bottom w:val="none" w:sz="0" w:space="0" w:color="auto"/>
        <w:right w:val="none" w:sz="0" w:space="0" w:color="auto"/>
      </w:divBdr>
    </w:div>
    <w:div w:id="2017534612">
      <w:bodyDiv w:val="1"/>
      <w:marLeft w:val="0"/>
      <w:marRight w:val="0"/>
      <w:marTop w:val="0"/>
      <w:marBottom w:val="0"/>
      <w:divBdr>
        <w:top w:val="none" w:sz="0" w:space="0" w:color="auto"/>
        <w:left w:val="none" w:sz="0" w:space="0" w:color="auto"/>
        <w:bottom w:val="none" w:sz="0" w:space="0" w:color="auto"/>
        <w:right w:val="none" w:sz="0" w:space="0" w:color="auto"/>
      </w:divBdr>
    </w:div>
    <w:div w:id="2017609501">
      <w:marLeft w:val="480"/>
      <w:marRight w:val="0"/>
      <w:marTop w:val="0"/>
      <w:marBottom w:val="0"/>
      <w:divBdr>
        <w:top w:val="none" w:sz="0" w:space="0" w:color="auto"/>
        <w:left w:val="none" w:sz="0" w:space="0" w:color="auto"/>
        <w:bottom w:val="none" w:sz="0" w:space="0" w:color="auto"/>
        <w:right w:val="none" w:sz="0" w:space="0" w:color="auto"/>
      </w:divBdr>
    </w:div>
    <w:div w:id="2017657314">
      <w:marLeft w:val="480"/>
      <w:marRight w:val="0"/>
      <w:marTop w:val="0"/>
      <w:marBottom w:val="0"/>
      <w:divBdr>
        <w:top w:val="none" w:sz="0" w:space="0" w:color="auto"/>
        <w:left w:val="none" w:sz="0" w:space="0" w:color="auto"/>
        <w:bottom w:val="none" w:sz="0" w:space="0" w:color="auto"/>
        <w:right w:val="none" w:sz="0" w:space="0" w:color="auto"/>
      </w:divBdr>
    </w:div>
    <w:div w:id="2017727672">
      <w:marLeft w:val="480"/>
      <w:marRight w:val="0"/>
      <w:marTop w:val="0"/>
      <w:marBottom w:val="0"/>
      <w:divBdr>
        <w:top w:val="none" w:sz="0" w:space="0" w:color="auto"/>
        <w:left w:val="none" w:sz="0" w:space="0" w:color="auto"/>
        <w:bottom w:val="none" w:sz="0" w:space="0" w:color="auto"/>
        <w:right w:val="none" w:sz="0" w:space="0" w:color="auto"/>
      </w:divBdr>
    </w:div>
    <w:div w:id="2017884336">
      <w:bodyDiv w:val="1"/>
      <w:marLeft w:val="0"/>
      <w:marRight w:val="0"/>
      <w:marTop w:val="0"/>
      <w:marBottom w:val="0"/>
      <w:divBdr>
        <w:top w:val="none" w:sz="0" w:space="0" w:color="auto"/>
        <w:left w:val="none" w:sz="0" w:space="0" w:color="auto"/>
        <w:bottom w:val="none" w:sz="0" w:space="0" w:color="auto"/>
        <w:right w:val="none" w:sz="0" w:space="0" w:color="auto"/>
      </w:divBdr>
    </w:div>
    <w:div w:id="2018117397">
      <w:marLeft w:val="480"/>
      <w:marRight w:val="0"/>
      <w:marTop w:val="0"/>
      <w:marBottom w:val="0"/>
      <w:divBdr>
        <w:top w:val="none" w:sz="0" w:space="0" w:color="auto"/>
        <w:left w:val="none" w:sz="0" w:space="0" w:color="auto"/>
        <w:bottom w:val="none" w:sz="0" w:space="0" w:color="auto"/>
        <w:right w:val="none" w:sz="0" w:space="0" w:color="auto"/>
      </w:divBdr>
    </w:div>
    <w:div w:id="2018267802">
      <w:marLeft w:val="480"/>
      <w:marRight w:val="0"/>
      <w:marTop w:val="0"/>
      <w:marBottom w:val="0"/>
      <w:divBdr>
        <w:top w:val="none" w:sz="0" w:space="0" w:color="auto"/>
        <w:left w:val="none" w:sz="0" w:space="0" w:color="auto"/>
        <w:bottom w:val="none" w:sz="0" w:space="0" w:color="auto"/>
        <w:right w:val="none" w:sz="0" w:space="0" w:color="auto"/>
      </w:divBdr>
    </w:div>
    <w:div w:id="2018387037">
      <w:marLeft w:val="480"/>
      <w:marRight w:val="0"/>
      <w:marTop w:val="0"/>
      <w:marBottom w:val="0"/>
      <w:divBdr>
        <w:top w:val="none" w:sz="0" w:space="0" w:color="auto"/>
        <w:left w:val="none" w:sz="0" w:space="0" w:color="auto"/>
        <w:bottom w:val="none" w:sz="0" w:space="0" w:color="auto"/>
        <w:right w:val="none" w:sz="0" w:space="0" w:color="auto"/>
      </w:divBdr>
    </w:div>
    <w:div w:id="2018731602">
      <w:marLeft w:val="480"/>
      <w:marRight w:val="0"/>
      <w:marTop w:val="0"/>
      <w:marBottom w:val="0"/>
      <w:divBdr>
        <w:top w:val="none" w:sz="0" w:space="0" w:color="auto"/>
        <w:left w:val="none" w:sz="0" w:space="0" w:color="auto"/>
        <w:bottom w:val="none" w:sz="0" w:space="0" w:color="auto"/>
        <w:right w:val="none" w:sz="0" w:space="0" w:color="auto"/>
      </w:divBdr>
    </w:div>
    <w:div w:id="2018922517">
      <w:bodyDiv w:val="1"/>
      <w:marLeft w:val="0"/>
      <w:marRight w:val="0"/>
      <w:marTop w:val="0"/>
      <w:marBottom w:val="0"/>
      <w:divBdr>
        <w:top w:val="none" w:sz="0" w:space="0" w:color="auto"/>
        <w:left w:val="none" w:sz="0" w:space="0" w:color="auto"/>
        <w:bottom w:val="none" w:sz="0" w:space="0" w:color="auto"/>
        <w:right w:val="none" w:sz="0" w:space="0" w:color="auto"/>
      </w:divBdr>
      <w:divsChild>
        <w:div w:id="214781173">
          <w:marLeft w:val="480"/>
          <w:marRight w:val="0"/>
          <w:marTop w:val="0"/>
          <w:marBottom w:val="0"/>
          <w:divBdr>
            <w:top w:val="none" w:sz="0" w:space="0" w:color="auto"/>
            <w:left w:val="none" w:sz="0" w:space="0" w:color="auto"/>
            <w:bottom w:val="none" w:sz="0" w:space="0" w:color="auto"/>
            <w:right w:val="none" w:sz="0" w:space="0" w:color="auto"/>
          </w:divBdr>
        </w:div>
        <w:div w:id="1391270609">
          <w:marLeft w:val="480"/>
          <w:marRight w:val="0"/>
          <w:marTop w:val="0"/>
          <w:marBottom w:val="0"/>
          <w:divBdr>
            <w:top w:val="none" w:sz="0" w:space="0" w:color="auto"/>
            <w:left w:val="none" w:sz="0" w:space="0" w:color="auto"/>
            <w:bottom w:val="none" w:sz="0" w:space="0" w:color="auto"/>
            <w:right w:val="none" w:sz="0" w:space="0" w:color="auto"/>
          </w:divBdr>
        </w:div>
        <w:div w:id="1057437294">
          <w:marLeft w:val="480"/>
          <w:marRight w:val="0"/>
          <w:marTop w:val="0"/>
          <w:marBottom w:val="0"/>
          <w:divBdr>
            <w:top w:val="none" w:sz="0" w:space="0" w:color="auto"/>
            <w:left w:val="none" w:sz="0" w:space="0" w:color="auto"/>
            <w:bottom w:val="none" w:sz="0" w:space="0" w:color="auto"/>
            <w:right w:val="none" w:sz="0" w:space="0" w:color="auto"/>
          </w:divBdr>
        </w:div>
        <w:div w:id="1352485753">
          <w:marLeft w:val="480"/>
          <w:marRight w:val="0"/>
          <w:marTop w:val="0"/>
          <w:marBottom w:val="0"/>
          <w:divBdr>
            <w:top w:val="none" w:sz="0" w:space="0" w:color="auto"/>
            <w:left w:val="none" w:sz="0" w:space="0" w:color="auto"/>
            <w:bottom w:val="none" w:sz="0" w:space="0" w:color="auto"/>
            <w:right w:val="none" w:sz="0" w:space="0" w:color="auto"/>
          </w:divBdr>
        </w:div>
        <w:div w:id="180750056">
          <w:marLeft w:val="480"/>
          <w:marRight w:val="0"/>
          <w:marTop w:val="0"/>
          <w:marBottom w:val="0"/>
          <w:divBdr>
            <w:top w:val="none" w:sz="0" w:space="0" w:color="auto"/>
            <w:left w:val="none" w:sz="0" w:space="0" w:color="auto"/>
            <w:bottom w:val="none" w:sz="0" w:space="0" w:color="auto"/>
            <w:right w:val="none" w:sz="0" w:space="0" w:color="auto"/>
          </w:divBdr>
        </w:div>
        <w:div w:id="764305746">
          <w:marLeft w:val="480"/>
          <w:marRight w:val="0"/>
          <w:marTop w:val="0"/>
          <w:marBottom w:val="0"/>
          <w:divBdr>
            <w:top w:val="none" w:sz="0" w:space="0" w:color="auto"/>
            <w:left w:val="none" w:sz="0" w:space="0" w:color="auto"/>
            <w:bottom w:val="none" w:sz="0" w:space="0" w:color="auto"/>
            <w:right w:val="none" w:sz="0" w:space="0" w:color="auto"/>
          </w:divBdr>
        </w:div>
        <w:div w:id="641928312">
          <w:marLeft w:val="480"/>
          <w:marRight w:val="0"/>
          <w:marTop w:val="0"/>
          <w:marBottom w:val="0"/>
          <w:divBdr>
            <w:top w:val="none" w:sz="0" w:space="0" w:color="auto"/>
            <w:left w:val="none" w:sz="0" w:space="0" w:color="auto"/>
            <w:bottom w:val="none" w:sz="0" w:space="0" w:color="auto"/>
            <w:right w:val="none" w:sz="0" w:space="0" w:color="auto"/>
          </w:divBdr>
        </w:div>
        <w:div w:id="550310026">
          <w:marLeft w:val="480"/>
          <w:marRight w:val="0"/>
          <w:marTop w:val="0"/>
          <w:marBottom w:val="0"/>
          <w:divBdr>
            <w:top w:val="none" w:sz="0" w:space="0" w:color="auto"/>
            <w:left w:val="none" w:sz="0" w:space="0" w:color="auto"/>
            <w:bottom w:val="none" w:sz="0" w:space="0" w:color="auto"/>
            <w:right w:val="none" w:sz="0" w:space="0" w:color="auto"/>
          </w:divBdr>
        </w:div>
        <w:div w:id="1018578719">
          <w:marLeft w:val="480"/>
          <w:marRight w:val="0"/>
          <w:marTop w:val="0"/>
          <w:marBottom w:val="0"/>
          <w:divBdr>
            <w:top w:val="none" w:sz="0" w:space="0" w:color="auto"/>
            <w:left w:val="none" w:sz="0" w:space="0" w:color="auto"/>
            <w:bottom w:val="none" w:sz="0" w:space="0" w:color="auto"/>
            <w:right w:val="none" w:sz="0" w:space="0" w:color="auto"/>
          </w:divBdr>
        </w:div>
        <w:div w:id="1272974335">
          <w:marLeft w:val="480"/>
          <w:marRight w:val="0"/>
          <w:marTop w:val="0"/>
          <w:marBottom w:val="0"/>
          <w:divBdr>
            <w:top w:val="none" w:sz="0" w:space="0" w:color="auto"/>
            <w:left w:val="none" w:sz="0" w:space="0" w:color="auto"/>
            <w:bottom w:val="none" w:sz="0" w:space="0" w:color="auto"/>
            <w:right w:val="none" w:sz="0" w:space="0" w:color="auto"/>
          </w:divBdr>
        </w:div>
        <w:div w:id="665480940">
          <w:marLeft w:val="480"/>
          <w:marRight w:val="0"/>
          <w:marTop w:val="0"/>
          <w:marBottom w:val="0"/>
          <w:divBdr>
            <w:top w:val="none" w:sz="0" w:space="0" w:color="auto"/>
            <w:left w:val="none" w:sz="0" w:space="0" w:color="auto"/>
            <w:bottom w:val="none" w:sz="0" w:space="0" w:color="auto"/>
            <w:right w:val="none" w:sz="0" w:space="0" w:color="auto"/>
          </w:divBdr>
        </w:div>
        <w:div w:id="120390022">
          <w:marLeft w:val="480"/>
          <w:marRight w:val="0"/>
          <w:marTop w:val="0"/>
          <w:marBottom w:val="0"/>
          <w:divBdr>
            <w:top w:val="none" w:sz="0" w:space="0" w:color="auto"/>
            <w:left w:val="none" w:sz="0" w:space="0" w:color="auto"/>
            <w:bottom w:val="none" w:sz="0" w:space="0" w:color="auto"/>
            <w:right w:val="none" w:sz="0" w:space="0" w:color="auto"/>
          </w:divBdr>
        </w:div>
        <w:div w:id="1856846459">
          <w:marLeft w:val="480"/>
          <w:marRight w:val="0"/>
          <w:marTop w:val="0"/>
          <w:marBottom w:val="0"/>
          <w:divBdr>
            <w:top w:val="none" w:sz="0" w:space="0" w:color="auto"/>
            <w:left w:val="none" w:sz="0" w:space="0" w:color="auto"/>
            <w:bottom w:val="none" w:sz="0" w:space="0" w:color="auto"/>
            <w:right w:val="none" w:sz="0" w:space="0" w:color="auto"/>
          </w:divBdr>
        </w:div>
        <w:div w:id="471101108">
          <w:marLeft w:val="480"/>
          <w:marRight w:val="0"/>
          <w:marTop w:val="0"/>
          <w:marBottom w:val="0"/>
          <w:divBdr>
            <w:top w:val="none" w:sz="0" w:space="0" w:color="auto"/>
            <w:left w:val="none" w:sz="0" w:space="0" w:color="auto"/>
            <w:bottom w:val="none" w:sz="0" w:space="0" w:color="auto"/>
            <w:right w:val="none" w:sz="0" w:space="0" w:color="auto"/>
          </w:divBdr>
        </w:div>
        <w:div w:id="1466119330">
          <w:marLeft w:val="480"/>
          <w:marRight w:val="0"/>
          <w:marTop w:val="0"/>
          <w:marBottom w:val="0"/>
          <w:divBdr>
            <w:top w:val="none" w:sz="0" w:space="0" w:color="auto"/>
            <w:left w:val="none" w:sz="0" w:space="0" w:color="auto"/>
            <w:bottom w:val="none" w:sz="0" w:space="0" w:color="auto"/>
            <w:right w:val="none" w:sz="0" w:space="0" w:color="auto"/>
          </w:divBdr>
        </w:div>
        <w:div w:id="848301109">
          <w:marLeft w:val="480"/>
          <w:marRight w:val="0"/>
          <w:marTop w:val="0"/>
          <w:marBottom w:val="0"/>
          <w:divBdr>
            <w:top w:val="none" w:sz="0" w:space="0" w:color="auto"/>
            <w:left w:val="none" w:sz="0" w:space="0" w:color="auto"/>
            <w:bottom w:val="none" w:sz="0" w:space="0" w:color="auto"/>
            <w:right w:val="none" w:sz="0" w:space="0" w:color="auto"/>
          </w:divBdr>
        </w:div>
        <w:div w:id="1140227132">
          <w:marLeft w:val="480"/>
          <w:marRight w:val="0"/>
          <w:marTop w:val="0"/>
          <w:marBottom w:val="0"/>
          <w:divBdr>
            <w:top w:val="none" w:sz="0" w:space="0" w:color="auto"/>
            <w:left w:val="none" w:sz="0" w:space="0" w:color="auto"/>
            <w:bottom w:val="none" w:sz="0" w:space="0" w:color="auto"/>
            <w:right w:val="none" w:sz="0" w:space="0" w:color="auto"/>
          </w:divBdr>
        </w:div>
        <w:div w:id="1359237929">
          <w:marLeft w:val="480"/>
          <w:marRight w:val="0"/>
          <w:marTop w:val="0"/>
          <w:marBottom w:val="0"/>
          <w:divBdr>
            <w:top w:val="none" w:sz="0" w:space="0" w:color="auto"/>
            <w:left w:val="none" w:sz="0" w:space="0" w:color="auto"/>
            <w:bottom w:val="none" w:sz="0" w:space="0" w:color="auto"/>
            <w:right w:val="none" w:sz="0" w:space="0" w:color="auto"/>
          </w:divBdr>
        </w:div>
        <w:div w:id="1006132335">
          <w:marLeft w:val="480"/>
          <w:marRight w:val="0"/>
          <w:marTop w:val="0"/>
          <w:marBottom w:val="0"/>
          <w:divBdr>
            <w:top w:val="none" w:sz="0" w:space="0" w:color="auto"/>
            <w:left w:val="none" w:sz="0" w:space="0" w:color="auto"/>
            <w:bottom w:val="none" w:sz="0" w:space="0" w:color="auto"/>
            <w:right w:val="none" w:sz="0" w:space="0" w:color="auto"/>
          </w:divBdr>
        </w:div>
        <w:div w:id="221260675">
          <w:marLeft w:val="480"/>
          <w:marRight w:val="0"/>
          <w:marTop w:val="0"/>
          <w:marBottom w:val="0"/>
          <w:divBdr>
            <w:top w:val="none" w:sz="0" w:space="0" w:color="auto"/>
            <w:left w:val="none" w:sz="0" w:space="0" w:color="auto"/>
            <w:bottom w:val="none" w:sz="0" w:space="0" w:color="auto"/>
            <w:right w:val="none" w:sz="0" w:space="0" w:color="auto"/>
          </w:divBdr>
        </w:div>
        <w:div w:id="2114669687">
          <w:marLeft w:val="480"/>
          <w:marRight w:val="0"/>
          <w:marTop w:val="0"/>
          <w:marBottom w:val="0"/>
          <w:divBdr>
            <w:top w:val="none" w:sz="0" w:space="0" w:color="auto"/>
            <w:left w:val="none" w:sz="0" w:space="0" w:color="auto"/>
            <w:bottom w:val="none" w:sz="0" w:space="0" w:color="auto"/>
            <w:right w:val="none" w:sz="0" w:space="0" w:color="auto"/>
          </w:divBdr>
        </w:div>
        <w:div w:id="994261442">
          <w:marLeft w:val="480"/>
          <w:marRight w:val="0"/>
          <w:marTop w:val="0"/>
          <w:marBottom w:val="0"/>
          <w:divBdr>
            <w:top w:val="none" w:sz="0" w:space="0" w:color="auto"/>
            <w:left w:val="none" w:sz="0" w:space="0" w:color="auto"/>
            <w:bottom w:val="none" w:sz="0" w:space="0" w:color="auto"/>
            <w:right w:val="none" w:sz="0" w:space="0" w:color="auto"/>
          </w:divBdr>
        </w:div>
        <w:div w:id="1028531801">
          <w:marLeft w:val="480"/>
          <w:marRight w:val="0"/>
          <w:marTop w:val="0"/>
          <w:marBottom w:val="0"/>
          <w:divBdr>
            <w:top w:val="none" w:sz="0" w:space="0" w:color="auto"/>
            <w:left w:val="none" w:sz="0" w:space="0" w:color="auto"/>
            <w:bottom w:val="none" w:sz="0" w:space="0" w:color="auto"/>
            <w:right w:val="none" w:sz="0" w:space="0" w:color="auto"/>
          </w:divBdr>
        </w:div>
        <w:div w:id="1113206719">
          <w:marLeft w:val="480"/>
          <w:marRight w:val="0"/>
          <w:marTop w:val="0"/>
          <w:marBottom w:val="0"/>
          <w:divBdr>
            <w:top w:val="none" w:sz="0" w:space="0" w:color="auto"/>
            <w:left w:val="none" w:sz="0" w:space="0" w:color="auto"/>
            <w:bottom w:val="none" w:sz="0" w:space="0" w:color="auto"/>
            <w:right w:val="none" w:sz="0" w:space="0" w:color="auto"/>
          </w:divBdr>
        </w:div>
        <w:div w:id="1844198184">
          <w:marLeft w:val="480"/>
          <w:marRight w:val="0"/>
          <w:marTop w:val="0"/>
          <w:marBottom w:val="0"/>
          <w:divBdr>
            <w:top w:val="none" w:sz="0" w:space="0" w:color="auto"/>
            <w:left w:val="none" w:sz="0" w:space="0" w:color="auto"/>
            <w:bottom w:val="none" w:sz="0" w:space="0" w:color="auto"/>
            <w:right w:val="none" w:sz="0" w:space="0" w:color="auto"/>
          </w:divBdr>
        </w:div>
        <w:div w:id="702752066">
          <w:marLeft w:val="480"/>
          <w:marRight w:val="0"/>
          <w:marTop w:val="0"/>
          <w:marBottom w:val="0"/>
          <w:divBdr>
            <w:top w:val="none" w:sz="0" w:space="0" w:color="auto"/>
            <w:left w:val="none" w:sz="0" w:space="0" w:color="auto"/>
            <w:bottom w:val="none" w:sz="0" w:space="0" w:color="auto"/>
            <w:right w:val="none" w:sz="0" w:space="0" w:color="auto"/>
          </w:divBdr>
        </w:div>
        <w:div w:id="1943301119">
          <w:marLeft w:val="480"/>
          <w:marRight w:val="0"/>
          <w:marTop w:val="0"/>
          <w:marBottom w:val="0"/>
          <w:divBdr>
            <w:top w:val="none" w:sz="0" w:space="0" w:color="auto"/>
            <w:left w:val="none" w:sz="0" w:space="0" w:color="auto"/>
            <w:bottom w:val="none" w:sz="0" w:space="0" w:color="auto"/>
            <w:right w:val="none" w:sz="0" w:space="0" w:color="auto"/>
          </w:divBdr>
        </w:div>
        <w:div w:id="652220914">
          <w:marLeft w:val="480"/>
          <w:marRight w:val="0"/>
          <w:marTop w:val="0"/>
          <w:marBottom w:val="0"/>
          <w:divBdr>
            <w:top w:val="none" w:sz="0" w:space="0" w:color="auto"/>
            <w:left w:val="none" w:sz="0" w:space="0" w:color="auto"/>
            <w:bottom w:val="none" w:sz="0" w:space="0" w:color="auto"/>
            <w:right w:val="none" w:sz="0" w:space="0" w:color="auto"/>
          </w:divBdr>
        </w:div>
        <w:div w:id="949120033">
          <w:marLeft w:val="480"/>
          <w:marRight w:val="0"/>
          <w:marTop w:val="0"/>
          <w:marBottom w:val="0"/>
          <w:divBdr>
            <w:top w:val="none" w:sz="0" w:space="0" w:color="auto"/>
            <w:left w:val="none" w:sz="0" w:space="0" w:color="auto"/>
            <w:bottom w:val="none" w:sz="0" w:space="0" w:color="auto"/>
            <w:right w:val="none" w:sz="0" w:space="0" w:color="auto"/>
          </w:divBdr>
        </w:div>
        <w:div w:id="1980185210">
          <w:marLeft w:val="480"/>
          <w:marRight w:val="0"/>
          <w:marTop w:val="0"/>
          <w:marBottom w:val="0"/>
          <w:divBdr>
            <w:top w:val="none" w:sz="0" w:space="0" w:color="auto"/>
            <w:left w:val="none" w:sz="0" w:space="0" w:color="auto"/>
            <w:bottom w:val="none" w:sz="0" w:space="0" w:color="auto"/>
            <w:right w:val="none" w:sz="0" w:space="0" w:color="auto"/>
          </w:divBdr>
        </w:div>
        <w:div w:id="1121535431">
          <w:marLeft w:val="480"/>
          <w:marRight w:val="0"/>
          <w:marTop w:val="0"/>
          <w:marBottom w:val="0"/>
          <w:divBdr>
            <w:top w:val="none" w:sz="0" w:space="0" w:color="auto"/>
            <w:left w:val="none" w:sz="0" w:space="0" w:color="auto"/>
            <w:bottom w:val="none" w:sz="0" w:space="0" w:color="auto"/>
            <w:right w:val="none" w:sz="0" w:space="0" w:color="auto"/>
          </w:divBdr>
        </w:div>
        <w:div w:id="1065682457">
          <w:marLeft w:val="480"/>
          <w:marRight w:val="0"/>
          <w:marTop w:val="0"/>
          <w:marBottom w:val="0"/>
          <w:divBdr>
            <w:top w:val="none" w:sz="0" w:space="0" w:color="auto"/>
            <w:left w:val="none" w:sz="0" w:space="0" w:color="auto"/>
            <w:bottom w:val="none" w:sz="0" w:space="0" w:color="auto"/>
            <w:right w:val="none" w:sz="0" w:space="0" w:color="auto"/>
          </w:divBdr>
        </w:div>
        <w:div w:id="1423067923">
          <w:marLeft w:val="480"/>
          <w:marRight w:val="0"/>
          <w:marTop w:val="0"/>
          <w:marBottom w:val="0"/>
          <w:divBdr>
            <w:top w:val="none" w:sz="0" w:space="0" w:color="auto"/>
            <w:left w:val="none" w:sz="0" w:space="0" w:color="auto"/>
            <w:bottom w:val="none" w:sz="0" w:space="0" w:color="auto"/>
            <w:right w:val="none" w:sz="0" w:space="0" w:color="auto"/>
          </w:divBdr>
        </w:div>
        <w:div w:id="1820802886">
          <w:marLeft w:val="480"/>
          <w:marRight w:val="0"/>
          <w:marTop w:val="0"/>
          <w:marBottom w:val="0"/>
          <w:divBdr>
            <w:top w:val="none" w:sz="0" w:space="0" w:color="auto"/>
            <w:left w:val="none" w:sz="0" w:space="0" w:color="auto"/>
            <w:bottom w:val="none" w:sz="0" w:space="0" w:color="auto"/>
            <w:right w:val="none" w:sz="0" w:space="0" w:color="auto"/>
          </w:divBdr>
        </w:div>
        <w:div w:id="661130182">
          <w:marLeft w:val="480"/>
          <w:marRight w:val="0"/>
          <w:marTop w:val="0"/>
          <w:marBottom w:val="0"/>
          <w:divBdr>
            <w:top w:val="none" w:sz="0" w:space="0" w:color="auto"/>
            <w:left w:val="none" w:sz="0" w:space="0" w:color="auto"/>
            <w:bottom w:val="none" w:sz="0" w:space="0" w:color="auto"/>
            <w:right w:val="none" w:sz="0" w:space="0" w:color="auto"/>
          </w:divBdr>
        </w:div>
        <w:div w:id="145981189">
          <w:marLeft w:val="480"/>
          <w:marRight w:val="0"/>
          <w:marTop w:val="0"/>
          <w:marBottom w:val="0"/>
          <w:divBdr>
            <w:top w:val="none" w:sz="0" w:space="0" w:color="auto"/>
            <w:left w:val="none" w:sz="0" w:space="0" w:color="auto"/>
            <w:bottom w:val="none" w:sz="0" w:space="0" w:color="auto"/>
            <w:right w:val="none" w:sz="0" w:space="0" w:color="auto"/>
          </w:divBdr>
        </w:div>
        <w:div w:id="785660405">
          <w:marLeft w:val="480"/>
          <w:marRight w:val="0"/>
          <w:marTop w:val="0"/>
          <w:marBottom w:val="0"/>
          <w:divBdr>
            <w:top w:val="none" w:sz="0" w:space="0" w:color="auto"/>
            <w:left w:val="none" w:sz="0" w:space="0" w:color="auto"/>
            <w:bottom w:val="none" w:sz="0" w:space="0" w:color="auto"/>
            <w:right w:val="none" w:sz="0" w:space="0" w:color="auto"/>
          </w:divBdr>
        </w:div>
        <w:div w:id="308946433">
          <w:marLeft w:val="480"/>
          <w:marRight w:val="0"/>
          <w:marTop w:val="0"/>
          <w:marBottom w:val="0"/>
          <w:divBdr>
            <w:top w:val="none" w:sz="0" w:space="0" w:color="auto"/>
            <w:left w:val="none" w:sz="0" w:space="0" w:color="auto"/>
            <w:bottom w:val="none" w:sz="0" w:space="0" w:color="auto"/>
            <w:right w:val="none" w:sz="0" w:space="0" w:color="auto"/>
          </w:divBdr>
        </w:div>
        <w:div w:id="1665165909">
          <w:marLeft w:val="480"/>
          <w:marRight w:val="0"/>
          <w:marTop w:val="0"/>
          <w:marBottom w:val="0"/>
          <w:divBdr>
            <w:top w:val="none" w:sz="0" w:space="0" w:color="auto"/>
            <w:left w:val="none" w:sz="0" w:space="0" w:color="auto"/>
            <w:bottom w:val="none" w:sz="0" w:space="0" w:color="auto"/>
            <w:right w:val="none" w:sz="0" w:space="0" w:color="auto"/>
          </w:divBdr>
        </w:div>
        <w:div w:id="1579825650">
          <w:marLeft w:val="480"/>
          <w:marRight w:val="0"/>
          <w:marTop w:val="0"/>
          <w:marBottom w:val="0"/>
          <w:divBdr>
            <w:top w:val="none" w:sz="0" w:space="0" w:color="auto"/>
            <w:left w:val="none" w:sz="0" w:space="0" w:color="auto"/>
            <w:bottom w:val="none" w:sz="0" w:space="0" w:color="auto"/>
            <w:right w:val="none" w:sz="0" w:space="0" w:color="auto"/>
          </w:divBdr>
        </w:div>
        <w:div w:id="1188451931">
          <w:marLeft w:val="480"/>
          <w:marRight w:val="0"/>
          <w:marTop w:val="0"/>
          <w:marBottom w:val="0"/>
          <w:divBdr>
            <w:top w:val="none" w:sz="0" w:space="0" w:color="auto"/>
            <w:left w:val="none" w:sz="0" w:space="0" w:color="auto"/>
            <w:bottom w:val="none" w:sz="0" w:space="0" w:color="auto"/>
            <w:right w:val="none" w:sz="0" w:space="0" w:color="auto"/>
          </w:divBdr>
        </w:div>
        <w:div w:id="1169754302">
          <w:marLeft w:val="480"/>
          <w:marRight w:val="0"/>
          <w:marTop w:val="0"/>
          <w:marBottom w:val="0"/>
          <w:divBdr>
            <w:top w:val="none" w:sz="0" w:space="0" w:color="auto"/>
            <w:left w:val="none" w:sz="0" w:space="0" w:color="auto"/>
            <w:bottom w:val="none" w:sz="0" w:space="0" w:color="auto"/>
            <w:right w:val="none" w:sz="0" w:space="0" w:color="auto"/>
          </w:divBdr>
        </w:div>
        <w:div w:id="1399478303">
          <w:marLeft w:val="480"/>
          <w:marRight w:val="0"/>
          <w:marTop w:val="0"/>
          <w:marBottom w:val="0"/>
          <w:divBdr>
            <w:top w:val="none" w:sz="0" w:space="0" w:color="auto"/>
            <w:left w:val="none" w:sz="0" w:space="0" w:color="auto"/>
            <w:bottom w:val="none" w:sz="0" w:space="0" w:color="auto"/>
            <w:right w:val="none" w:sz="0" w:space="0" w:color="auto"/>
          </w:divBdr>
        </w:div>
        <w:div w:id="1961262011">
          <w:marLeft w:val="480"/>
          <w:marRight w:val="0"/>
          <w:marTop w:val="0"/>
          <w:marBottom w:val="0"/>
          <w:divBdr>
            <w:top w:val="none" w:sz="0" w:space="0" w:color="auto"/>
            <w:left w:val="none" w:sz="0" w:space="0" w:color="auto"/>
            <w:bottom w:val="none" w:sz="0" w:space="0" w:color="auto"/>
            <w:right w:val="none" w:sz="0" w:space="0" w:color="auto"/>
          </w:divBdr>
        </w:div>
        <w:div w:id="573661880">
          <w:marLeft w:val="480"/>
          <w:marRight w:val="0"/>
          <w:marTop w:val="0"/>
          <w:marBottom w:val="0"/>
          <w:divBdr>
            <w:top w:val="none" w:sz="0" w:space="0" w:color="auto"/>
            <w:left w:val="none" w:sz="0" w:space="0" w:color="auto"/>
            <w:bottom w:val="none" w:sz="0" w:space="0" w:color="auto"/>
            <w:right w:val="none" w:sz="0" w:space="0" w:color="auto"/>
          </w:divBdr>
        </w:div>
        <w:div w:id="1176574950">
          <w:marLeft w:val="480"/>
          <w:marRight w:val="0"/>
          <w:marTop w:val="0"/>
          <w:marBottom w:val="0"/>
          <w:divBdr>
            <w:top w:val="none" w:sz="0" w:space="0" w:color="auto"/>
            <w:left w:val="none" w:sz="0" w:space="0" w:color="auto"/>
            <w:bottom w:val="none" w:sz="0" w:space="0" w:color="auto"/>
            <w:right w:val="none" w:sz="0" w:space="0" w:color="auto"/>
          </w:divBdr>
        </w:div>
        <w:div w:id="1731613728">
          <w:marLeft w:val="480"/>
          <w:marRight w:val="0"/>
          <w:marTop w:val="0"/>
          <w:marBottom w:val="0"/>
          <w:divBdr>
            <w:top w:val="none" w:sz="0" w:space="0" w:color="auto"/>
            <w:left w:val="none" w:sz="0" w:space="0" w:color="auto"/>
            <w:bottom w:val="none" w:sz="0" w:space="0" w:color="auto"/>
            <w:right w:val="none" w:sz="0" w:space="0" w:color="auto"/>
          </w:divBdr>
        </w:div>
        <w:div w:id="1886529497">
          <w:marLeft w:val="480"/>
          <w:marRight w:val="0"/>
          <w:marTop w:val="0"/>
          <w:marBottom w:val="0"/>
          <w:divBdr>
            <w:top w:val="none" w:sz="0" w:space="0" w:color="auto"/>
            <w:left w:val="none" w:sz="0" w:space="0" w:color="auto"/>
            <w:bottom w:val="none" w:sz="0" w:space="0" w:color="auto"/>
            <w:right w:val="none" w:sz="0" w:space="0" w:color="auto"/>
          </w:divBdr>
        </w:div>
      </w:divsChild>
    </w:div>
    <w:div w:id="2019186012">
      <w:marLeft w:val="480"/>
      <w:marRight w:val="0"/>
      <w:marTop w:val="0"/>
      <w:marBottom w:val="0"/>
      <w:divBdr>
        <w:top w:val="none" w:sz="0" w:space="0" w:color="auto"/>
        <w:left w:val="none" w:sz="0" w:space="0" w:color="auto"/>
        <w:bottom w:val="none" w:sz="0" w:space="0" w:color="auto"/>
        <w:right w:val="none" w:sz="0" w:space="0" w:color="auto"/>
      </w:divBdr>
    </w:div>
    <w:div w:id="2019231616">
      <w:bodyDiv w:val="1"/>
      <w:marLeft w:val="0"/>
      <w:marRight w:val="0"/>
      <w:marTop w:val="0"/>
      <w:marBottom w:val="0"/>
      <w:divBdr>
        <w:top w:val="none" w:sz="0" w:space="0" w:color="auto"/>
        <w:left w:val="none" w:sz="0" w:space="0" w:color="auto"/>
        <w:bottom w:val="none" w:sz="0" w:space="0" w:color="auto"/>
        <w:right w:val="none" w:sz="0" w:space="0" w:color="auto"/>
      </w:divBdr>
    </w:div>
    <w:div w:id="2019427810">
      <w:marLeft w:val="480"/>
      <w:marRight w:val="0"/>
      <w:marTop w:val="0"/>
      <w:marBottom w:val="0"/>
      <w:divBdr>
        <w:top w:val="none" w:sz="0" w:space="0" w:color="auto"/>
        <w:left w:val="none" w:sz="0" w:space="0" w:color="auto"/>
        <w:bottom w:val="none" w:sz="0" w:space="0" w:color="auto"/>
        <w:right w:val="none" w:sz="0" w:space="0" w:color="auto"/>
      </w:divBdr>
    </w:div>
    <w:div w:id="2019428598">
      <w:marLeft w:val="480"/>
      <w:marRight w:val="0"/>
      <w:marTop w:val="0"/>
      <w:marBottom w:val="0"/>
      <w:divBdr>
        <w:top w:val="none" w:sz="0" w:space="0" w:color="auto"/>
        <w:left w:val="none" w:sz="0" w:space="0" w:color="auto"/>
        <w:bottom w:val="none" w:sz="0" w:space="0" w:color="auto"/>
        <w:right w:val="none" w:sz="0" w:space="0" w:color="auto"/>
      </w:divBdr>
    </w:div>
    <w:div w:id="2019456323">
      <w:marLeft w:val="480"/>
      <w:marRight w:val="0"/>
      <w:marTop w:val="0"/>
      <w:marBottom w:val="0"/>
      <w:divBdr>
        <w:top w:val="none" w:sz="0" w:space="0" w:color="auto"/>
        <w:left w:val="none" w:sz="0" w:space="0" w:color="auto"/>
        <w:bottom w:val="none" w:sz="0" w:space="0" w:color="auto"/>
        <w:right w:val="none" w:sz="0" w:space="0" w:color="auto"/>
      </w:divBdr>
    </w:div>
    <w:div w:id="2019581933">
      <w:marLeft w:val="480"/>
      <w:marRight w:val="0"/>
      <w:marTop w:val="0"/>
      <w:marBottom w:val="0"/>
      <w:divBdr>
        <w:top w:val="none" w:sz="0" w:space="0" w:color="auto"/>
        <w:left w:val="none" w:sz="0" w:space="0" w:color="auto"/>
        <w:bottom w:val="none" w:sz="0" w:space="0" w:color="auto"/>
        <w:right w:val="none" w:sz="0" w:space="0" w:color="auto"/>
      </w:divBdr>
    </w:div>
    <w:div w:id="2019649872">
      <w:marLeft w:val="480"/>
      <w:marRight w:val="0"/>
      <w:marTop w:val="0"/>
      <w:marBottom w:val="0"/>
      <w:divBdr>
        <w:top w:val="none" w:sz="0" w:space="0" w:color="auto"/>
        <w:left w:val="none" w:sz="0" w:space="0" w:color="auto"/>
        <w:bottom w:val="none" w:sz="0" w:space="0" w:color="auto"/>
        <w:right w:val="none" w:sz="0" w:space="0" w:color="auto"/>
      </w:divBdr>
    </w:div>
    <w:div w:id="2019696606">
      <w:marLeft w:val="480"/>
      <w:marRight w:val="0"/>
      <w:marTop w:val="0"/>
      <w:marBottom w:val="0"/>
      <w:divBdr>
        <w:top w:val="none" w:sz="0" w:space="0" w:color="auto"/>
        <w:left w:val="none" w:sz="0" w:space="0" w:color="auto"/>
        <w:bottom w:val="none" w:sz="0" w:space="0" w:color="auto"/>
        <w:right w:val="none" w:sz="0" w:space="0" w:color="auto"/>
      </w:divBdr>
    </w:div>
    <w:div w:id="2019699211">
      <w:marLeft w:val="480"/>
      <w:marRight w:val="0"/>
      <w:marTop w:val="0"/>
      <w:marBottom w:val="0"/>
      <w:divBdr>
        <w:top w:val="none" w:sz="0" w:space="0" w:color="auto"/>
        <w:left w:val="none" w:sz="0" w:space="0" w:color="auto"/>
        <w:bottom w:val="none" w:sz="0" w:space="0" w:color="auto"/>
        <w:right w:val="none" w:sz="0" w:space="0" w:color="auto"/>
      </w:divBdr>
    </w:div>
    <w:div w:id="2019842410">
      <w:marLeft w:val="480"/>
      <w:marRight w:val="0"/>
      <w:marTop w:val="0"/>
      <w:marBottom w:val="0"/>
      <w:divBdr>
        <w:top w:val="none" w:sz="0" w:space="0" w:color="auto"/>
        <w:left w:val="none" w:sz="0" w:space="0" w:color="auto"/>
        <w:bottom w:val="none" w:sz="0" w:space="0" w:color="auto"/>
        <w:right w:val="none" w:sz="0" w:space="0" w:color="auto"/>
      </w:divBdr>
    </w:div>
    <w:div w:id="2019850674">
      <w:marLeft w:val="480"/>
      <w:marRight w:val="0"/>
      <w:marTop w:val="0"/>
      <w:marBottom w:val="0"/>
      <w:divBdr>
        <w:top w:val="none" w:sz="0" w:space="0" w:color="auto"/>
        <w:left w:val="none" w:sz="0" w:space="0" w:color="auto"/>
        <w:bottom w:val="none" w:sz="0" w:space="0" w:color="auto"/>
        <w:right w:val="none" w:sz="0" w:space="0" w:color="auto"/>
      </w:divBdr>
    </w:div>
    <w:div w:id="2019962354">
      <w:marLeft w:val="480"/>
      <w:marRight w:val="0"/>
      <w:marTop w:val="0"/>
      <w:marBottom w:val="0"/>
      <w:divBdr>
        <w:top w:val="none" w:sz="0" w:space="0" w:color="auto"/>
        <w:left w:val="none" w:sz="0" w:space="0" w:color="auto"/>
        <w:bottom w:val="none" w:sz="0" w:space="0" w:color="auto"/>
        <w:right w:val="none" w:sz="0" w:space="0" w:color="auto"/>
      </w:divBdr>
    </w:div>
    <w:div w:id="2020111967">
      <w:marLeft w:val="480"/>
      <w:marRight w:val="0"/>
      <w:marTop w:val="0"/>
      <w:marBottom w:val="0"/>
      <w:divBdr>
        <w:top w:val="none" w:sz="0" w:space="0" w:color="auto"/>
        <w:left w:val="none" w:sz="0" w:space="0" w:color="auto"/>
        <w:bottom w:val="none" w:sz="0" w:space="0" w:color="auto"/>
        <w:right w:val="none" w:sz="0" w:space="0" w:color="auto"/>
      </w:divBdr>
    </w:div>
    <w:div w:id="2020308312">
      <w:bodyDiv w:val="1"/>
      <w:marLeft w:val="0"/>
      <w:marRight w:val="0"/>
      <w:marTop w:val="0"/>
      <w:marBottom w:val="0"/>
      <w:divBdr>
        <w:top w:val="none" w:sz="0" w:space="0" w:color="auto"/>
        <w:left w:val="none" w:sz="0" w:space="0" w:color="auto"/>
        <w:bottom w:val="none" w:sz="0" w:space="0" w:color="auto"/>
        <w:right w:val="none" w:sz="0" w:space="0" w:color="auto"/>
      </w:divBdr>
    </w:div>
    <w:div w:id="2020620104">
      <w:marLeft w:val="480"/>
      <w:marRight w:val="0"/>
      <w:marTop w:val="0"/>
      <w:marBottom w:val="0"/>
      <w:divBdr>
        <w:top w:val="none" w:sz="0" w:space="0" w:color="auto"/>
        <w:left w:val="none" w:sz="0" w:space="0" w:color="auto"/>
        <w:bottom w:val="none" w:sz="0" w:space="0" w:color="auto"/>
        <w:right w:val="none" w:sz="0" w:space="0" w:color="auto"/>
      </w:divBdr>
    </w:div>
    <w:div w:id="2020621120">
      <w:bodyDiv w:val="1"/>
      <w:marLeft w:val="0"/>
      <w:marRight w:val="0"/>
      <w:marTop w:val="0"/>
      <w:marBottom w:val="0"/>
      <w:divBdr>
        <w:top w:val="none" w:sz="0" w:space="0" w:color="auto"/>
        <w:left w:val="none" w:sz="0" w:space="0" w:color="auto"/>
        <w:bottom w:val="none" w:sz="0" w:space="0" w:color="auto"/>
        <w:right w:val="none" w:sz="0" w:space="0" w:color="auto"/>
      </w:divBdr>
    </w:div>
    <w:div w:id="2020690311">
      <w:bodyDiv w:val="1"/>
      <w:marLeft w:val="0"/>
      <w:marRight w:val="0"/>
      <w:marTop w:val="0"/>
      <w:marBottom w:val="0"/>
      <w:divBdr>
        <w:top w:val="none" w:sz="0" w:space="0" w:color="auto"/>
        <w:left w:val="none" w:sz="0" w:space="0" w:color="auto"/>
        <w:bottom w:val="none" w:sz="0" w:space="0" w:color="auto"/>
        <w:right w:val="none" w:sz="0" w:space="0" w:color="auto"/>
      </w:divBdr>
    </w:div>
    <w:div w:id="2020768240">
      <w:marLeft w:val="480"/>
      <w:marRight w:val="0"/>
      <w:marTop w:val="0"/>
      <w:marBottom w:val="0"/>
      <w:divBdr>
        <w:top w:val="none" w:sz="0" w:space="0" w:color="auto"/>
        <w:left w:val="none" w:sz="0" w:space="0" w:color="auto"/>
        <w:bottom w:val="none" w:sz="0" w:space="0" w:color="auto"/>
        <w:right w:val="none" w:sz="0" w:space="0" w:color="auto"/>
      </w:divBdr>
    </w:div>
    <w:div w:id="2020889961">
      <w:marLeft w:val="480"/>
      <w:marRight w:val="0"/>
      <w:marTop w:val="0"/>
      <w:marBottom w:val="0"/>
      <w:divBdr>
        <w:top w:val="none" w:sz="0" w:space="0" w:color="auto"/>
        <w:left w:val="none" w:sz="0" w:space="0" w:color="auto"/>
        <w:bottom w:val="none" w:sz="0" w:space="0" w:color="auto"/>
        <w:right w:val="none" w:sz="0" w:space="0" w:color="auto"/>
      </w:divBdr>
    </w:div>
    <w:div w:id="2021082550">
      <w:bodyDiv w:val="1"/>
      <w:marLeft w:val="0"/>
      <w:marRight w:val="0"/>
      <w:marTop w:val="0"/>
      <w:marBottom w:val="0"/>
      <w:divBdr>
        <w:top w:val="none" w:sz="0" w:space="0" w:color="auto"/>
        <w:left w:val="none" w:sz="0" w:space="0" w:color="auto"/>
        <w:bottom w:val="none" w:sz="0" w:space="0" w:color="auto"/>
        <w:right w:val="none" w:sz="0" w:space="0" w:color="auto"/>
      </w:divBdr>
    </w:div>
    <w:div w:id="2021153142">
      <w:marLeft w:val="480"/>
      <w:marRight w:val="0"/>
      <w:marTop w:val="0"/>
      <w:marBottom w:val="0"/>
      <w:divBdr>
        <w:top w:val="none" w:sz="0" w:space="0" w:color="auto"/>
        <w:left w:val="none" w:sz="0" w:space="0" w:color="auto"/>
        <w:bottom w:val="none" w:sz="0" w:space="0" w:color="auto"/>
        <w:right w:val="none" w:sz="0" w:space="0" w:color="auto"/>
      </w:divBdr>
    </w:div>
    <w:div w:id="2021154680">
      <w:marLeft w:val="480"/>
      <w:marRight w:val="0"/>
      <w:marTop w:val="0"/>
      <w:marBottom w:val="0"/>
      <w:divBdr>
        <w:top w:val="none" w:sz="0" w:space="0" w:color="auto"/>
        <w:left w:val="none" w:sz="0" w:space="0" w:color="auto"/>
        <w:bottom w:val="none" w:sz="0" w:space="0" w:color="auto"/>
        <w:right w:val="none" w:sz="0" w:space="0" w:color="auto"/>
      </w:divBdr>
    </w:div>
    <w:div w:id="2021159917">
      <w:marLeft w:val="480"/>
      <w:marRight w:val="0"/>
      <w:marTop w:val="0"/>
      <w:marBottom w:val="0"/>
      <w:divBdr>
        <w:top w:val="none" w:sz="0" w:space="0" w:color="auto"/>
        <w:left w:val="none" w:sz="0" w:space="0" w:color="auto"/>
        <w:bottom w:val="none" w:sz="0" w:space="0" w:color="auto"/>
        <w:right w:val="none" w:sz="0" w:space="0" w:color="auto"/>
      </w:divBdr>
    </w:div>
    <w:div w:id="2021196239">
      <w:marLeft w:val="480"/>
      <w:marRight w:val="0"/>
      <w:marTop w:val="0"/>
      <w:marBottom w:val="0"/>
      <w:divBdr>
        <w:top w:val="none" w:sz="0" w:space="0" w:color="auto"/>
        <w:left w:val="none" w:sz="0" w:space="0" w:color="auto"/>
        <w:bottom w:val="none" w:sz="0" w:space="0" w:color="auto"/>
        <w:right w:val="none" w:sz="0" w:space="0" w:color="auto"/>
      </w:divBdr>
    </w:div>
    <w:div w:id="2021270148">
      <w:bodyDiv w:val="1"/>
      <w:marLeft w:val="0"/>
      <w:marRight w:val="0"/>
      <w:marTop w:val="0"/>
      <w:marBottom w:val="0"/>
      <w:divBdr>
        <w:top w:val="none" w:sz="0" w:space="0" w:color="auto"/>
        <w:left w:val="none" w:sz="0" w:space="0" w:color="auto"/>
        <w:bottom w:val="none" w:sz="0" w:space="0" w:color="auto"/>
        <w:right w:val="none" w:sz="0" w:space="0" w:color="auto"/>
      </w:divBdr>
      <w:divsChild>
        <w:div w:id="1217086824">
          <w:marLeft w:val="480"/>
          <w:marRight w:val="0"/>
          <w:marTop w:val="0"/>
          <w:marBottom w:val="0"/>
          <w:divBdr>
            <w:top w:val="none" w:sz="0" w:space="0" w:color="auto"/>
            <w:left w:val="none" w:sz="0" w:space="0" w:color="auto"/>
            <w:bottom w:val="none" w:sz="0" w:space="0" w:color="auto"/>
            <w:right w:val="none" w:sz="0" w:space="0" w:color="auto"/>
          </w:divBdr>
        </w:div>
        <w:div w:id="303241889">
          <w:marLeft w:val="480"/>
          <w:marRight w:val="0"/>
          <w:marTop w:val="0"/>
          <w:marBottom w:val="0"/>
          <w:divBdr>
            <w:top w:val="none" w:sz="0" w:space="0" w:color="auto"/>
            <w:left w:val="none" w:sz="0" w:space="0" w:color="auto"/>
            <w:bottom w:val="none" w:sz="0" w:space="0" w:color="auto"/>
            <w:right w:val="none" w:sz="0" w:space="0" w:color="auto"/>
          </w:divBdr>
        </w:div>
        <w:div w:id="1340766733">
          <w:marLeft w:val="480"/>
          <w:marRight w:val="0"/>
          <w:marTop w:val="0"/>
          <w:marBottom w:val="0"/>
          <w:divBdr>
            <w:top w:val="none" w:sz="0" w:space="0" w:color="auto"/>
            <w:left w:val="none" w:sz="0" w:space="0" w:color="auto"/>
            <w:bottom w:val="none" w:sz="0" w:space="0" w:color="auto"/>
            <w:right w:val="none" w:sz="0" w:space="0" w:color="auto"/>
          </w:divBdr>
        </w:div>
        <w:div w:id="1774546558">
          <w:marLeft w:val="480"/>
          <w:marRight w:val="0"/>
          <w:marTop w:val="0"/>
          <w:marBottom w:val="0"/>
          <w:divBdr>
            <w:top w:val="none" w:sz="0" w:space="0" w:color="auto"/>
            <w:left w:val="none" w:sz="0" w:space="0" w:color="auto"/>
            <w:bottom w:val="none" w:sz="0" w:space="0" w:color="auto"/>
            <w:right w:val="none" w:sz="0" w:space="0" w:color="auto"/>
          </w:divBdr>
        </w:div>
        <w:div w:id="1035154239">
          <w:marLeft w:val="480"/>
          <w:marRight w:val="0"/>
          <w:marTop w:val="0"/>
          <w:marBottom w:val="0"/>
          <w:divBdr>
            <w:top w:val="none" w:sz="0" w:space="0" w:color="auto"/>
            <w:left w:val="none" w:sz="0" w:space="0" w:color="auto"/>
            <w:bottom w:val="none" w:sz="0" w:space="0" w:color="auto"/>
            <w:right w:val="none" w:sz="0" w:space="0" w:color="auto"/>
          </w:divBdr>
        </w:div>
        <w:div w:id="2005163349">
          <w:marLeft w:val="480"/>
          <w:marRight w:val="0"/>
          <w:marTop w:val="0"/>
          <w:marBottom w:val="0"/>
          <w:divBdr>
            <w:top w:val="none" w:sz="0" w:space="0" w:color="auto"/>
            <w:left w:val="none" w:sz="0" w:space="0" w:color="auto"/>
            <w:bottom w:val="none" w:sz="0" w:space="0" w:color="auto"/>
            <w:right w:val="none" w:sz="0" w:space="0" w:color="auto"/>
          </w:divBdr>
        </w:div>
        <w:div w:id="1146052723">
          <w:marLeft w:val="480"/>
          <w:marRight w:val="0"/>
          <w:marTop w:val="0"/>
          <w:marBottom w:val="0"/>
          <w:divBdr>
            <w:top w:val="none" w:sz="0" w:space="0" w:color="auto"/>
            <w:left w:val="none" w:sz="0" w:space="0" w:color="auto"/>
            <w:bottom w:val="none" w:sz="0" w:space="0" w:color="auto"/>
            <w:right w:val="none" w:sz="0" w:space="0" w:color="auto"/>
          </w:divBdr>
        </w:div>
        <w:div w:id="1438253503">
          <w:marLeft w:val="480"/>
          <w:marRight w:val="0"/>
          <w:marTop w:val="0"/>
          <w:marBottom w:val="0"/>
          <w:divBdr>
            <w:top w:val="none" w:sz="0" w:space="0" w:color="auto"/>
            <w:left w:val="none" w:sz="0" w:space="0" w:color="auto"/>
            <w:bottom w:val="none" w:sz="0" w:space="0" w:color="auto"/>
            <w:right w:val="none" w:sz="0" w:space="0" w:color="auto"/>
          </w:divBdr>
        </w:div>
        <w:div w:id="338967896">
          <w:marLeft w:val="480"/>
          <w:marRight w:val="0"/>
          <w:marTop w:val="0"/>
          <w:marBottom w:val="0"/>
          <w:divBdr>
            <w:top w:val="none" w:sz="0" w:space="0" w:color="auto"/>
            <w:left w:val="none" w:sz="0" w:space="0" w:color="auto"/>
            <w:bottom w:val="none" w:sz="0" w:space="0" w:color="auto"/>
            <w:right w:val="none" w:sz="0" w:space="0" w:color="auto"/>
          </w:divBdr>
        </w:div>
        <w:div w:id="1561792882">
          <w:marLeft w:val="480"/>
          <w:marRight w:val="0"/>
          <w:marTop w:val="0"/>
          <w:marBottom w:val="0"/>
          <w:divBdr>
            <w:top w:val="none" w:sz="0" w:space="0" w:color="auto"/>
            <w:left w:val="none" w:sz="0" w:space="0" w:color="auto"/>
            <w:bottom w:val="none" w:sz="0" w:space="0" w:color="auto"/>
            <w:right w:val="none" w:sz="0" w:space="0" w:color="auto"/>
          </w:divBdr>
        </w:div>
        <w:div w:id="744112384">
          <w:marLeft w:val="480"/>
          <w:marRight w:val="0"/>
          <w:marTop w:val="0"/>
          <w:marBottom w:val="0"/>
          <w:divBdr>
            <w:top w:val="none" w:sz="0" w:space="0" w:color="auto"/>
            <w:left w:val="none" w:sz="0" w:space="0" w:color="auto"/>
            <w:bottom w:val="none" w:sz="0" w:space="0" w:color="auto"/>
            <w:right w:val="none" w:sz="0" w:space="0" w:color="auto"/>
          </w:divBdr>
        </w:div>
        <w:div w:id="333656178">
          <w:marLeft w:val="480"/>
          <w:marRight w:val="0"/>
          <w:marTop w:val="0"/>
          <w:marBottom w:val="0"/>
          <w:divBdr>
            <w:top w:val="none" w:sz="0" w:space="0" w:color="auto"/>
            <w:left w:val="none" w:sz="0" w:space="0" w:color="auto"/>
            <w:bottom w:val="none" w:sz="0" w:space="0" w:color="auto"/>
            <w:right w:val="none" w:sz="0" w:space="0" w:color="auto"/>
          </w:divBdr>
        </w:div>
        <w:div w:id="84693232">
          <w:marLeft w:val="480"/>
          <w:marRight w:val="0"/>
          <w:marTop w:val="0"/>
          <w:marBottom w:val="0"/>
          <w:divBdr>
            <w:top w:val="none" w:sz="0" w:space="0" w:color="auto"/>
            <w:left w:val="none" w:sz="0" w:space="0" w:color="auto"/>
            <w:bottom w:val="none" w:sz="0" w:space="0" w:color="auto"/>
            <w:right w:val="none" w:sz="0" w:space="0" w:color="auto"/>
          </w:divBdr>
        </w:div>
        <w:div w:id="123273620">
          <w:marLeft w:val="480"/>
          <w:marRight w:val="0"/>
          <w:marTop w:val="0"/>
          <w:marBottom w:val="0"/>
          <w:divBdr>
            <w:top w:val="none" w:sz="0" w:space="0" w:color="auto"/>
            <w:left w:val="none" w:sz="0" w:space="0" w:color="auto"/>
            <w:bottom w:val="none" w:sz="0" w:space="0" w:color="auto"/>
            <w:right w:val="none" w:sz="0" w:space="0" w:color="auto"/>
          </w:divBdr>
        </w:div>
        <w:div w:id="501354225">
          <w:marLeft w:val="480"/>
          <w:marRight w:val="0"/>
          <w:marTop w:val="0"/>
          <w:marBottom w:val="0"/>
          <w:divBdr>
            <w:top w:val="none" w:sz="0" w:space="0" w:color="auto"/>
            <w:left w:val="none" w:sz="0" w:space="0" w:color="auto"/>
            <w:bottom w:val="none" w:sz="0" w:space="0" w:color="auto"/>
            <w:right w:val="none" w:sz="0" w:space="0" w:color="auto"/>
          </w:divBdr>
        </w:div>
        <w:div w:id="606040157">
          <w:marLeft w:val="480"/>
          <w:marRight w:val="0"/>
          <w:marTop w:val="0"/>
          <w:marBottom w:val="0"/>
          <w:divBdr>
            <w:top w:val="none" w:sz="0" w:space="0" w:color="auto"/>
            <w:left w:val="none" w:sz="0" w:space="0" w:color="auto"/>
            <w:bottom w:val="none" w:sz="0" w:space="0" w:color="auto"/>
            <w:right w:val="none" w:sz="0" w:space="0" w:color="auto"/>
          </w:divBdr>
        </w:div>
        <w:div w:id="1900169337">
          <w:marLeft w:val="480"/>
          <w:marRight w:val="0"/>
          <w:marTop w:val="0"/>
          <w:marBottom w:val="0"/>
          <w:divBdr>
            <w:top w:val="none" w:sz="0" w:space="0" w:color="auto"/>
            <w:left w:val="none" w:sz="0" w:space="0" w:color="auto"/>
            <w:bottom w:val="none" w:sz="0" w:space="0" w:color="auto"/>
            <w:right w:val="none" w:sz="0" w:space="0" w:color="auto"/>
          </w:divBdr>
        </w:div>
        <w:div w:id="1098527727">
          <w:marLeft w:val="480"/>
          <w:marRight w:val="0"/>
          <w:marTop w:val="0"/>
          <w:marBottom w:val="0"/>
          <w:divBdr>
            <w:top w:val="none" w:sz="0" w:space="0" w:color="auto"/>
            <w:left w:val="none" w:sz="0" w:space="0" w:color="auto"/>
            <w:bottom w:val="none" w:sz="0" w:space="0" w:color="auto"/>
            <w:right w:val="none" w:sz="0" w:space="0" w:color="auto"/>
          </w:divBdr>
        </w:div>
        <w:div w:id="176240550">
          <w:marLeft w:val="480"/>
          <w:marRight w:val="0"/>
          <w:marTop w:val="0"/>
          <w:marBottom w:val="0"/>
          <w:divBdr>
            <w:top w:val="none" w:sz="0" w:space="0" w:color="auto"/>
            <w:left w:val="none" w:sz="0" w:space="0" w:color="auto"/>
            <w:bottom w:val="none" w:sz="0" w:space="0" w:color="auto"/>
            <w:right w:val="none" w:sz="0" w:space="0" w:color="auto"/>
          </w:divBdr>
        </w:div>
        <w:div w:id="1700548094">
          <w:marLeft w:val="480"/>
          <w:marRight w:val="0"/>
          <w:marTop w:val="0"/>
          <w:marBottom w:val="0"/>
          <w:divBdr>
            <w:top w:val="none" w:sz="0" w:space="0" w:color="auto"/>
            <w:left w:val="none" w:sz="0" w:space="0" w:color="auto"/>
            <w:bottom w:val="none" w:sz="0" w:space="0" w:color="auto"/>
            <w:right w:val="none" w:sz="0" w:space="0" w:color="auto"/>
          </w:divBdr>
        </w:div>
        <w:div w:id="1264730455">
          <w:marLeft w:val="480"/>
          <w:marRight w:val="0"/>
          <w:marTop w:val="0"/>
          <w:marBottom w:val="0"/>
          <w:divBdr>
            <w:top w:val="none" w:sz="0" w:space="0" w:color="auto"/>
            <w:left w:val="none" w:sz="0" w:space="0" w:color="auto"/>
            <w:bottom w:val="none" w:sz="0" w:space="0" w:color="auto"/>
            <w:right w:val="none" w:sz="0" w:space="0" w:color="auto"/>
          </w:divBdr>
        </w:div>
        <w:div w:id="1346860891">
          <w:marLeft w:val="480"/>
          <w:marRight w:val="0"/>
          <w:marTop w:val="0"/>
          <w:marBottom w:val="0"/>
          <w:divBdr>
            <w:top w:val="none" w:sz="0" w:space="0" w:color="auto"/>
            <w:left w:val="none" w:sz="0" w:space="0" w:color="auto"/>
            <w:bottom w:val="none" w:sz="0" w:space="0" w:color="auto"/>
            <w:right w:val="none" w:sz="0" w:space="0" w:color="auto"/>
          </w:divBdr>
        </w:div>
        <w:div w:id="1228372736">
          <w:marLeft w:val="480"/>
          <w:marRight w:val="0"/>
          <w:marTop w:val="0"/>
          <w:marBottom w:val="0"/>
          <w:divBdr>
            <w:top w:val="none" w:sz="0" w:space="0" w:color="auto"/>
            <w:left w:val="none" w:sz="0" w:space="0" w:color="auto"/>
            <w:bottom w:val="none" w:sz="0" w:space="0" w:color="auto"/>
            <w:right w:val="none" w:sz="0" w:space="0" w:color="auto"/>
          </w:divBdr>
        </w:div>
        <w:div w:id="1999650395">
          <w:marLeft w:val="480"/>
          <w:marRight w:val="0"/>
          <w:marTop w:val="0"/>
          <w:marBottom w:val="0"/>
          <w:divBdr>
            <w:top w:val="none" w:sz="0" w:space="0" w:color="auto"/>
            <w:left w:val="none" w:sz="0" w:space="0" w:color="auto"/>
            <w:bottom w:val="none" w:sz="0" w:space="0" w:color="auto"/>
            <w:right w:val="none" w:sz="0" w:space="0" w:color="auto"/>
          </w:divBdr>
        </w:div>
        <w:div w:id="1061489537">
          <w:marLeft w:val="480"/>
          <w:marRight w:val="0"/>
          <w:marTop w:val="0"/>
          <w:marBottom w:val="0"/>
          <w:divBdr>
            <w:top w:val="none" w:sz="0" w:space="0" w:color="auto"/>
            <w:left w:val="none" w:sz="0" w:space="0" w:color="auto"/>
            <w:bottom w:val="none" w:sz="0" w:space="0" w:color="auto"/>
            <w:right w:val="none" w:sz="0" w:space="0" w:color="auto"/>
          </w:divBdr>
        </w:div>
        <w:div w:id="599408682">
          <w:marLeft w:val="480"/>
          <w:marRight w:val="0"/>
          <w:marTop w:val="0"/>
          <w:marBottom w:val="0"/>
          <w:divBdr>
            <w:top w:val="none" w:sz="0" w:space="0" w:color="auto"/>
            <w:left w:val="none" w:sz="0" w:space="0" w:color="auto"/>
            <w:bottom w:val="none" w:sz="0" w:space="0" w:color="auto"/>
            <w:right w:val="none" w:sz="0" w:space="0" w:color="auto"/>
          </w:divBdr>
        </w:div>
        <w:div w:id="2126993908">
          <w:marLeft w:val="480"/>
          <w:marRight w:val="0"/>
          <w:marTop w:val="0"/>
          <w:marBottom w:val="0"/>
          <w:divBdr>
            <w:top w:val="none" w:sz="0" w:space="0" w:color="auto"/>
            <w:left w:val="none" w:sz="0" w:space="0" w:color="auto"/>
            <w:bottom w:val="none" w:sz="0" w:space="0" w:color="auto"/>
            <w:right w:val="none" w:sz="0" w:space="0" w:color="auto"/>
          </w:divBdr>
        </w:div>
        <w:div w:id="363099850">
          <w:marLeft w:val="480"/>
          <w:marRight w:val="0"/>
          <w:marTop w:val="0"/>
          <w:marBottom w:val="0"/>
          <w:divBdr>
            <w:top w:val="none" w:sz="0" w:space="0" w:color="auto"/>
            <w:left w:val="none" w:sz="0" w:space="0" w:color="auto"/>
            <w:bottom w:val="none" w:sz="0" w:space="0" w:color="auto"/>
            <w:right w:val="none" w:sz="0" w:space="0" w:color="auto"/>
          </w:divBdr>
        </w:div>
        <w:div w:id="1136482822">
          <w:marLeft w:val="480"/>
          <w:marRight w:val="0"/>
          <w:marTop w:val="0"/>
          <w:marBottom w:val="0"/>
          <w:divBdr>
            <w:top w:val="none" w:sz="0" w:space="0" w:color="auto"/>
            <w:left w:val="none" w:sz="0" w:space="0" w:color="auto"/>
            <w:bottom w:val="none" w:sz="0" w:space="0" w:color="auto"/>
            <w:right w:val="none" w:sz="0" w:space="0" w:color="auto"/>
          </w:divBdr>
        </w:div>
        <w:div w:id="1627345185">
          <w:marLeft w:val="480"/>
          <w:marRight w:val="0"/>
          <w:marTop w:val="0"/>
          <w:marBottom w:val="0"/>
          <w:divBdr>
            <w:top w:val="none" w:sz="0" w:space="0" w:color="auto"/>
            <w:left w:val="none" w:sz="0" w:space="0" w:color="auto"/>
            <w:bottom w:val="none" w:sz="0" w:space="0" w:color="auto"/>
            <w:right w:val="none" w:sz="0" w:space="0" w:color="auto"/>
          </w:divBdr>
        </w:div>
        <w:div w:id="635372943">
          <w:marLeft w:val="480"/>
          <w:marRight w:val="0"/>
          <w:marTop w:val="0"/>
          <w:marBottom w:val="0"/>
          <w:divBdr>
            <w:top w:val="none" w:sz="0" w:space="0" w:color="auto"/>
            <w:left w:val="none" w:sz="0" w:space="0" w:color="auto"/>
            <w:bottom w:val="none" w:sz="0" w:space="0" w:color="auto"/>
            <w:right w:val="none" w:sz="0" w:space="0" w:color="auto"/>
          </w:divBdr>
        </w:div>
        <w:div w:id="150024317">
          <w:marLeft w:val="480"/>
          <w:marRight w:val="0"/>
          <w:marTop w:val="0"/>
          <w:marBottom w:val="0"/>
          <w:divBdr>
            <w:top w:val="none" w:sz="0" w:space="0" w:color="auto"/>
            <w:left w:val="none" w:sz="0" w:space="0" w:color="auto"/>
            <w:bottom w:val="none" w:sz="0" w:space="0" w:color="auto"/>
            <w:right w:val="none" w:sz="0" w:space="0" w:color="auto"/>
          </w:divBdr>
        </w:div>
        <w:div w:id="1443300129">
          <w:marLeft w:val="480"/>
          <w:marRight w:val="0"/>
          <w:marTop w:val="0"/>
          <w:marBottom w:val="0"/>
          <w:divBdr>
            <w:top w:val="none" w:sz="0" w:space="0" w:color="auto"/>
            <w:left w:val="none" w:sz="0" w:space="0" w:color="auto"/>
            <w:bottom w:val="none" w:sz="0" w:space="0" w:color="auto"/>
            <w:right w:val="none" w:sz="0" w:space="0" w:color="auto"/>
          </w:divBdr>
        </w:div>
        <w:div w:id="893196263">
          <w:marLeft w:val="480"/>
          <w:marRight w:val="0"/>
          <w:marTop w:val="0"/>
          <w:marBottom w:val="0"/>
          <w:divBdr>
            <w:top w:val="none" w:sz="0" w:space="0" w:color="auto"/>
            <w:left w:val="none" w:sz="0" w:space="0" w:color="auto"/>
            <w:bottom w:val="none" w:sz="0" w:space="0" w:color="auto"/>
            <w:right w:val="none" w:sz="0" w:space="0" w:color="auto"/>
          </w:divBdr>
        </w:div>
        <w:div w:id="2077701132">
          <w:marLeft w:val="480"/>
          <w:marRight w:val="0"/>
          <w:marTop w:val="0"/>
          <w:marBottom w:val="0"/>
          <w:divBdr>
            <w:top w:val="none" w:sz="0" w:space="0" w:color="auto"/>
            <w:left w:val="none" w:sz="0" w:space="0" w:color="auto"/>
            <w:bottom w:val="none" w:sz="0" w:space="0" w:color="auto"/>
            <w:right w:val="none" w:sz="0" w:space="0" w:color="auto"/>
          </w:divBdr>
        </w:div>
      </w:divsChild>
    </w:div>
    <w:div w:id="2021274317">
      <w:marLeft w:val="480"/>
      <w:marRight w:val="0"/>
      <w:marTop w:val="0"/>
      <w:marBottom w:val="0"/>
      <w:divBdr>
        <w:top w:val="none" w:sz="0" w:space="0" w:color="auto"/>
        <w:left w:val="none" w:sz="0" w:space="0" w:color="auto"/>
        <w:bottom w:val="none" w:sz="0" w:space="0" w:color="auto"/>
        <w:right w:val="none" w:sz="0" w:space="0" w:color="auto"/>
      </w:divBdr>
    </w:div>
    <w:div w:id="2021465217">
      <w:marLeft w:val="480"/>
      <w:marRight w:val="0"/>
      <w:marTop w:val="0"/>
      <w:marBottom w:val="0"/>
      <w:divBdr>
        <w:top w:val="none" w:sz="0" w:space="0" w:color="auto"/>
        <w:left w:val="none" w:sz="0" w:space="0" w:color="auto"/>
        <w:bottom w:val="none" w:sz="0" w:space="0" w:color="auto"/>
        <w:right w:val="none" w:sz="0" w:space="0" w:color="auto"/>
      </w:divBdr>
    </w:div>
    <w:div w:id="2022047793">
      <w:marLeft w:val="480"/>
      <w:marRight w:val="0"/>
      <w:marTop w:val="0"/>
      <w:marBottom w:val="0"/>
      <w:divBdr>
        <w:top w:val="none" w:sz="0" w:space="0" w:color="auto"/>
        <w:left w:val="none" w:sz="0" w:space="0" w:color="auto"/>
        <w:bottom w:val="none" w:sz="0" w:space="0" w:color="auto"/>
        <w:right w:val="none" w:sz="0" w:space="0" w:color="auto"/>
      </w:divBdr>
    </w:div>
    <w:div w:id="2022050816">
      <w:marLeft w:val="480"/>
      <w:marRight w:val="0"/>
      <w:marTop w:val="0"/>
      <w:marBottom w:val="0"/>
      <w:divBdr>
        <w:top w:val="none" w:sz="0" w:space="0" w:color="auto"/>
        <w:left w:val="none" w:sz="0" w:space="0" w:color="auto"/>
        <w:bottom w:val="none" w:sz="0" w:space="0" w:color="auto"/>
        <w:right w:val="none" w:sz="0" w:space="0" w:color="auto"/>
      </w:divBdr>
    </w:div>
    <w:div w:id="2022076646">
      <w:marLeft w:val="480"/>
      <w:marRight w:val="0"/>
      <w:marTop w:val="0"/>
      <w:marBottom w:val="0"/>
      <w:divBdr>
        <w:top w:val="none" w:sz="0" w:space="0" w:color="auto"/>
        <w:left w:val="none" w:sz="0" w:space="0" w:color="auto"/>
        <w:bottom w:val="none" w:sz="0" w:space="0" w:color="auto"/>
        <w:right w:val="none" w:sz="0" w:space="0" w:color="auto"/>
      </w:divBdr>
    </w:div>
    <w:div w:id="2022076818">
      <w:marLeft w:val="480"/>
      <w:marRight w:val="0"/>
      <w:marTop w:val="0"/>
      <w:marBottom w:val="0"/>
      <w:divBdr>
        <w:top w:val="none" w:sz="0" w:space="0" w:color="auto"/>
        <w:left w:val="none" w:sz="0" w:space="0" w:color="auto"/>
        <w:bottom w:val="none" w:sz="0" w:space="0" w:color="auto"/>
        <w:right w:val="none" w:sz="0" w:space="0" w:color="auto"/>
      </w:divBdr>
    </w:div>
    <w:div w:id="2022077291">
      <w:marLeft w:val="480"/>
      <w:marRight w:val="0"/>
      <w:marTop w:val="0"/>
      <w:marBottom w:val="0"/>
      <w:divBdr>
        <w:top w:val="none" w:sz="0" w:space="0" w:color="auto"/>
        <w:left w:val="none" w:sz="0" w:space="0" w:color="auto"/>
        <w:bottom w:val="none" w:sz="0" w:space="0" w:color="auto"/>
        <w:right w:val="none" w:sz="0" w:space="0" w:color="auto"/>
      </w:divBdr>
    </w:div>
    <w:div w:id="2022118608">
      <w:marLeft w:val="480"/>
      <w:marRight w:val="0"/>
      <w:marTop w:val="0"/>
      <w:marBottom w:val="0"/>
      <w:divBdr>
        <w:top w:val="none" w:sz="0" w:space="0" w:color="auto"/>
        <w:left w:val="none" w:sz="0" w:space="0" w:color="auto"/>
        <w:bottom w:val="none" w:sz="0" w:space="0" w:color="auto"/>
        <w:right w:val="none" w:sz="0" w:space="0" w:color="auto"/>
      </w:divBdr>
    </w:div>
    <w:div w:id="2022120115">
      <w:marLeft w:val="480"/>
      <w:marRight w:val="0"/>
      <w:marTop w:val="0"/>
      <w:marBottom w:val="0"/>
      <w:divBdr>
        <w:top w:val="none" w:sz="0" w:space="0" w:color="auto"/>
        <w:left w:val="none" w:sz="0" w:space="0" w:color="auto"/>
        <w:bottom w:val="none" w:sz="0" w:space="0" w:color="auto"/>
        <w:right w:val="none" w:sz="0" w:space="0" w:color="auto"/>
      </w:divBdr>
    </w:div>
    <w:div w:id="2022274979">
      <w:marLeft w:val="480"/>
      <w:marRight w:val="0"/>
      <w:marTop w:val="0"/>
      <w:marBottom w:val="0"/>
      <w:divBdr>
        <w:top w:val="none" w:sz="0" w:space="0" w:color="auto"/>
        <w:left w:val="none" w:sz="0" w:space="0" w:color="auto"/>
        <w:bottom w:val="none" w:sz="0" w:space="0" w:color="auto"/>
        <w:right w:val="none" w:sz="0" w:space="0" w:color="auto"/>
      </w:divBdr>
    </w:div>
    <w:div w:id="2022735514">
      <w:marLeft w:val="480"/>
      <w:marRight w:val="0"/>
      <w:marTop w:val="0"/>
      <w:marBottom w:val="0"/>
      <w:divBdr>
        <w:top w:val="none" w:sz="0" w:space="0" w:color="auto"/>
        <w:left w:val="none" w:sz="0" w:space="0" w:color="auto"/>
        <w:bottom w:val="none" w:sz="0" w:space="0" w:color="auto"/>
        <w:right w:val="none" w:sz="0" w:space="0" w:color="auto"/>
      </w:divBdr>
    </w:div>
    <w:div w:id="2022773295">
      <w:marLeft w:val="480"/>
      <w:marRight w:val="0"/>
      <w:marTop w:val="0"/>
      <w:marBottom w:val="0"/>
      <w:divBdr>
        <w:top w:val="none" w:sz="0" w:space="0" w:color="auto"/>
        <w:left w:val="none" w:sz="0" w:space="0" w:color="auto"/>
        <w:bottom w:val="none" w:sz="0" w:space="0" w:color="auto"/>
        <w:right w:val="none" w:sz="0" w:space="0" w:color="auto"/>
      </w:divBdr>
    </w:div>
    <w:div w:id="2022777263">
      <w:bodyDiv w:val="1"/>
      <w:marLeft w:val="0"/>
      <w:marRight w:val="0"/>
      <w:marTop w:val="0"/>
      <w:marBottom w:val="0"/>
      <w:divBdr>
        <w:top w:val="none" w:sz="0" w:space="0" w:color="auto"/>
        <w:left w:val="none" w:sz="0" w:space="0" w:color="auto"/>
        <w:bottom w:val="none" w:sz="0" w:space="0" w:color="auto"/>
        <w:right w:val="none" w:sz="0" w:space="0" w:color="auto"/>
      </w:divBdr>
    </w:div>
    <w:div w:id="2023049450">
      <w:marLeft w:val="480"/>
      <w:marRight w:val="0"/>
      <w:marTop w:val="0"/>
      <w:marBottom w:val="0"/>
      <w:divBdr>
        <w:top w:val="none" w:sz="0" w:space="0" w:color="auto"/>
        <w:left w:val="none" w:sz="0" w:space="0" w:color="auto"/>
        <w:bottom w:val="none" w:sz="0" w:space="0" w:color="auto"/>
        <w:right w:val="none" w:sz="0" w:space="0" w:color="auto"/>
      </w:divBdr>
    </w:div>
    <w:div w:id="2023122202">
      <w:marLeft w:val="480"/>
      <w:marRight w:val="0"/>
      <w:marTop w:val="0"/>
      <w:marBottom w:val="0"/>
      <w:divBdr>
        <w:top w:val="none" w:sz="0" w:space="0" w:color="auto"/>
        <w:left w:val="none" w:sz="0" w:space="0" w:color="auto"/>
        <w:bottom w:val="none" w:sz="0" w:space="0" w:color="auto"/>
        <w:right w:val="none" w:sz="0" w:space="0" w:color="auto"/>
      </w:divBdr>
    </w:div>
    <w:div w:id="2023125451">
      <w:marLeft w:val="480"/>
      <w:marRight w:val="0"/>
      <w:marTop w:val="0"/>
      <w:marBottom w:val="0"/>
      <w:divBdr>
        <w:top w:val="none" w:sz="0" w:space="0" w:color="auto"/>
        <w:left w:val="none" w:sz="0" w:space="0" w:color="auto"/>
        <w:bottom w:val="none" w:sz="0" w:space="0" w:color="auto"/>
        <w:right w:val="none" w:sz="0" w:space="0" w:color="auto"/>
      </w:divBdr>
    </w:div>
    <w:div w:id="2023165448">
      <w:marLeft w:val="480"/>
      <w:marRight w:val="0"/>
      <w:marTop w:val="0"/>
      <w:marBottom w:val="0"/>
      <w:divBdr>
        <w:top w:val="none" w:sz="0" w:space="0" w:color="auto"/>
        <w:left w:val="none" w:sz="0" w:space="0" w:color="auto"/>
        <w:bottom w:val="none" w:sz="0" w:space="0" w:color="auto"/>
        <w:right w:val="none" w:sz="0" w:space="0" w:color="auto"/>
      </w:divBdr>
    </w:div>
    <w:div w:id="2023194338">
      <w:bodyDiv w:val="1"/>
      <w:marLeft w:val="0"/>
      <w:marRight w:val="0"/>
      <w:marTop w:val="0"/>
      <w:marBottom w:val="0"/>
      <w:divBdr>
        <w:top w:val="none" w:sz="0" w:space="0" w:color="auto"/>
        <w:left w:val="none" w:sz="0" w:space="0" w:color="auto"/>
        <w:bottom w:val="none" w:sz="0" w:space="0" w:color="auto"/>
        <w:right w:val="none" w:sz="0" w:space="0" w:color="auto"/>
      </w:divBdr>
    </w:div>
    <w:div w:id="2023429871">
      <w:marLeft w:val="480"/>
      <w:marRight w:val="0"/>
      <w:marTop w:val="0"/>
      <w:marBottom w:val="0"/>
      <w:divBdr>
        <w:top w:val="none" w:sz="0" w:space="0" w:color="auto"/>
        <w:left w:val="none" w:sz="0" w:space="0" w:color="auto"/>
        <w:bottom w:val="none" w:sz="0" w:space="0" w:color="auto"/>
        <w:right w:val="none" w:sz="0" w:space="0" w:color="auto"/>
      </w:divBdr>
    </w:div>
    <w:div w:id="2023624204">
      <w:bodyDiv w:val="1"/>
      <w:marLeft w:val="0"/>
      <w:marRight w:val="0"/>
      <w:marTop w:val="0"/>
      <w:marBottom w:val="0"/>
      <w:divBdr>
        <w:top w:val="none" w:sz="0" w:space="0" w:color="auto"/>
        <w:left w:val="none" w:sz="0" w:space="0" w:color="auto"/>
        <w:bottom w:val="none" w:sz="0" w:space="0" w:color="auto"/>
        <w:right w:val="none" w:sz="0" w:space="0" w:color="auto"/>
      </w:divBdr>
    </w:div>
    <w:div w:id="2023779159">
      <w:marLeft w:val="480"/>
      <w:marRight w:val="0"/>
      <w:marTop w:val="0"/>
      <w:marBottom w:val="0"/>
      <w:divBdr>
        <w:top w:val="none" w:sz="0" w:space="0" w:color="auto"/>
        <w:left w:val="none" w:sz="0" w:space="0" w:color="auto"/>
        <w:bottom w:val="none" w:sz="0" w:space="0" w:color="auto"/>
        <w:right w:val="none" w:sz="0" w:space="0" w:color="auto"/>
      </w:divBdr>
    </w:div>
    <w:div w:id="2023824475">
      <w:bodyDiv w:val="1"/>
      <w:marLeft w:val="0"/>
      <w:marRight w:val="0"/>
      <w:marTop w:val="0"/>
      <w:marBottom w:val="0"/>
      <w:divBdr>
        <w:top w:val="none" w:sz="0" w:space="0" w:color="auto"/>
        <w:left w:val="none" w:sz="0" w:space="0" w:color="auto"/>
        <w:bottom w:val="none" w:sz="0" w:space="0" w:color="auto"/>
        <w:right w:val="none" w:sz="0" w:space="0" w:color="auto"/>
      </w:divBdr>
    </w:div>
    <w:div w:id="2023974817">
      <w:marLeft w:val="480"/>
      <w:marRight w:val="0"/>
      <w:marTop w:val="0"/>
      <w:marBottom w:val="0"/>
      <w:divBdr>
        <w:top w:val="none" w:sz="0" w:space="0" w:color="auto"/>
        <w:left w:val="none" w:sz="0" w:space="0" w:color="auto"/>
        <w:bottom w:val="none" w:sz="0" w:space="0" w:color="auto"/>
        <w:right w:val="none" w:sz="0" w:space="0" w:color="auto"/>
      </w:divBdr>
    </w:div>
    <w:div w:id="2024235249">
      <w:marLeft w:val="480"/>
      <w:marRight w:val="0"/>
      <w:marTop w:val="0"/>
      <w:marBottom w:val="0"/>
      <w:divBdr>
        <w:top w:val="none" w:sz="0" w:space="0" w:color="auto"/>
        <w:left w:val="none" w:sz="0" w:space="0" w:color="auto"/>
        <w:bottom w:val="none" w:sz="0" w:space="0" w:color="auto"/>
        <w:right w:val="none" w:sz="0" w:space="0" w:color="auto"/>
      </w:divBdr>
    </w:div>
    <w:div w:id="2024280979">
      <w:marLeft w:val="480"/>
      <w:marRight w:val="0"/>
      <w:marTop w:val="0"/>
      <w:marBottom w:val="0"/>
      <w:divBdr>
        <w:top w:val="none" w:sz="0" w:space="0" w:color="auto"/>
        <w:left w:val="none" w:sz="0" w:space="0" w:color="auto"/>
        <w:bottom w:val="none" w:sz="0" w:space="0" w:color="auto"/>
        <w:right w:val="none" w:sz="0" w:space="0" w:color="auto"/>
      </w:divBdr>
    </w:div>
    <w:div w:id="2024433765">
      <w:marLeft w:val="480"/>
      <w:marRight w:val="0"/>
      <w:marTop w:val="0"/>
      <w:marBottom w:val="0"/>
      <w:divBdr>
        <w:top w:val="none" w:sz="0" w:space="0" w:color="auto"/>
        <w:left w:val="none" w:sz="0" w:space="0" w:color="auto"/>
        <w:bottom w:val="none" w:sz="0" w:space="0" w:color="auto"/>
        <w:right w:val="none" w:sz="0" w:space="0" w:color="auto"/>
      </w:divBdr>
    </w:div>
    <w:div w:id="2024478004">
      <w:marLeft w:val="480"/>
      <w:marRight w:val="0"/>
      <w:marTop w:val="0"/>
      <w:marBottom w:val="0"/>
      <w:divBdr>
        <w:top w:val="none" w:sz="0" w:space="0" w:color="auto"/>
        <w:left w:val="none" w:sz="0" w:space="0" w:color="auto"/>
        <w:bottom w:val="none" w:sz="0" w:space="0" w:color="auto"/>
        <w:right w:val="none" w:sz="0" w:space="0" w:color="auto"/>
      </w:divBdr>
    </w:div>
    <w:div w:id="2024504092">
      <w:bodyDiv w:val="1"/>
      <w:marLeft w:val="0"/>
      <w:marRight w:val="0"/>
      <w:marTop w:val="0"/>
      <w:marBottom w:val="0"/>
      <w:divBdr>
        <w:top w:val="none" w:sz="0" w:space="0" w:color="auto"/>
        <w:left w:val="none" w:sz="0" w:space="0" w:color="auto"/>
        <w:bottom w:val="none" w:sz="0" w:space="0" w:color="auto"/>
        <w:right w:val="none" w:sz="0" w:space="0" w:color="auto"/>
      </w:divBdr>
    </w:div>
    <w:div w:id="2024740911">
      <w:marLeft w:val="480"/>
      <w:marRight w:val="0"/>
      <w:marTop w:val="0"/>
      <w:marBottom w:val="0"/>
      <w:divBdr>
        <w:top w:val="none" w:sz="0" w:space="0" w:color="auto"/>
        <w:left w:val="none" w:sz="0" w:space="0" w:color="auto"/>
        <w:bottom w:val="none" w:sz="0" w:space="0" w:color="auto"/>
        <w:right w:val="none" w:sz="0" w:space="0" w:color="auto"/>
      </w:divBdr>
    </w:div>
    <w:div w:id="2024890408">
      <w:marLeft w:val="480"/>
      <w:marRight w:val="0"/>
      <w:marTop w:val="0"/>
      <w:marBottom w:val="0"/>
      <w:divBdr>
        <w:top w:val="none" w:sz="0" w:space="0" w:color="auto"/>
        <w:left w:val="none" w:sz="0" w:space="0" w:color="auto"/>
        <w:bottom w:val="none" w:sz="0" w:space="0" w:color="auto"/>
        <w:right w:val="none" w:sz="0" w:space="0" w:color="auto"/>
      </w:divBdr>
    </w:div>
    <w:div w:id="2025015470">
      <w:marLeft w:val="480"/>
      <w:marRight w:val="0"/>
      <w:marTop w:val="0"/>
      <w:marBottom w:val="0"/>
      <w:divBdr>
        <w:top w:val="none" w:sz="0" w:space="0" w:color="auto"/>
        <w:left w:val="none" w:sz="0" w:space="0" w:color="auto"/>
        <w:bottom w:val="none" w:sz="0" w:space="0" w:color="auto"/>
        <w:right w:val="none" w:sz="0" w:space="0" w:color="auto"/>
      </w:divBdr>
    </w:div>
    <w:div w:id="2025084482">
      <w:marLeft w:val="480"/>
      <w:marRight w:val="0"/>
      <w:marTop w:val="0"/>
      <w:marBottom w:val="0"/>
      <w:divBdr>
        <w:top w:val="none" w:sz="0" w:space="0" w:color="auto"/>
        <w:left w:val="none" w:sz="0" w:space="0" w:color="auto"/>
        <w:bottom w:val="none" w:sz="0" w:space="0" w:color="auto"/>
        <w:right w:val="none" w:sz="0" w:space="0" w:color="auto"/>
      </w:divBdr>
    </w:div>
    <w:div w:id="2025132051">
      <w:marLeft w:val="480"/>
      <w:marRight w:val="0"/>
      <w:marTop w:val="0"/>
      <w:marBottom w:val="0"/>
      <w:divBdr>
        <w:top w:val="none" w:sz="0" w:space="0" w:color="auto"/>
        <w:left w:val="none" w:sz="0" w:space="0" w:color="auto"/>
        <w:bottom w:val="none" w:sz="0" w:space="0" w:color="auto"/>
        <w:right w:val="none" w:sz="0" w:space="0" w:color="auto"/>
      </w:divBdr>
    </w:div>
    <w:div w:id="2025325996">
      <w:bodyDiv w:val="1"/>
      <w:marLeft w:val="0"/>
      <w:marRight w:val="0"/>
      <w:marTop w:val="0"/>
      <w:marBottom w:val="0"/>
      <w:divBdr>
        <w:top w:val="none" w:sz="0" w:space="0" w:color="auto"/>
        <w:left w:val="none" w:sz="0" w:space="0" w:color="auto"/>
        <w:bottom w:val="none" w:sz="0" w:space="0" w:color="auto"/>
        <w:right w:val="none" w:sz="0" w:space="0" w:color="auto"/>
      </w:divBdr>
    </w:div>
    <w:div w:id="2025479351">
      <w:bodyDiv w:val="1"/>
      <w:marLeft w:val="0"/>
      <w:marRight w:val="0"/>
      <w:marTop w:val="0"/>
      <w:marBottom w:val="0"/>
      <w:divBdr>
        <w:top w:val="none" w:sz="0" w:space="0" w:color="auto"/>
        <w:left w:val="none" w:sz="0" w:space="0" w:color="auto"/>
        <w:bottom w:val="none" w:sz="0" w:space="0" w:color="auto"/>
        <w:right w:val="none" w:sz="0" w:space="0" w:color="auto"/>
      </w:divBdr>
      <w:divsChild>
        <w:div w:id="909191520">
          <w:marLeft w:val="480"/>
          <w:marRight w:val="0"/>
          <w:marTop w:val="0"/>
          <w:marBottom w:val="0"/>
          <w:divBdr>
            <w:top w:val="none" w:sz="0" w:space="0" w:color="auto"/>
            <w:left w:val="none" w:sz="0" w:space="0" w:color="auto"/>
            <w:bottom w:val="none" w:sz="0" w:space="0" w:color="auto"/>
            <w:right w:val="none" w:sz="0" w:space="0" w:color="auto"/>
          </w:divBdr>
        </w:div>
        <w:div w:id="1322076341">
          <w:marLeft w:val="480"/>
          <w:marRight w:val="0"/>
          <w:marTop w:val="0"/>
          <w:marBottom w:val="0"/>
          <w:divBdr>
            <w:top w:val="none" w:sz="0" w:space="0" w:color="auto"/>
            <w:left w:val="none" w:sz="0" w:space="0" w:color="auto"/>
            <w:bottom w:val="none" w:sz="0" w:space="0" w:color="auto"/>
            <w:right w:val="none" w:sz="0" w:space="0" w:color="auto"/>
          </w:divBdr>
        </w:div>
        <w:div w:id="411053529">
          <w:marLeft w:val="480"/>
          <w:marRight w:val="0"/>
          <w:marTop w:val="0"/>
          <w:marBottom w:val="0"/>
          <w:divBdr>
            <w:top w:val="none" w:sz="0" w:space="0" w:color="auto"/>
            <w:left w:val="none" w:sz="0" w:space="0" w:color="auto"/>
            <w:bottom w:val="none" w:sz="0" w:space="0" w:color="auto"/>
            <w:right w:val="none" w:sz="0" w:space="0" w:color="auto"/>
          </w:divBdr>
        </w:div>
        <w:div w:id="1430541276">
          <w:marLeft w:val="480"/>
          <w:marRight w:val="0"/>
          <w:marTop w:val="0"/>
          <w:marBottom w:val="0"/>
          <w:divBdr>
            <w:top w:val="none" w:sz="0" w:space="0" w:color="auto"/>
            <w:left w:val="none" w:sz="0" w:space="0" w:color="auto"/>
            <w:bottom w:val="none" w:sz="0" w:space="0" w:color="auto"/>
            <w:right w:val="none" w:sz="0" w:space="0" w:color="auto"/>
          </w:divBdr>
        </w:div>
        <w:div w:id="1890148606">
          <w:marLeft w:val="480"/>
          <w:marRight w:val="0"/>
          <w:marTop w:val="0"/>
          <w:marBottom w:val="0"/>
          <w:divBdr>
            <w:top w:val="none" w:sz="0" w:space="0" w:color="auto"/>
            <w:left w:val="none" w:sz="0" w:space="0" w:color="auto"/>
            <w:bottom w:val="none" w:sz="0" w:space="0" w:color="auto"/>
            <w:right w:val="none" w:sz="0" w:space="0" w:color="auto"/>
          </w:divBdr>
        </w:div>
        <w:div w:id="1226602884">
          <w:marLeft w:val="480"/>
          <w:marRight w:val="0"/>
          <w:marTop w:val="0"/>
          <w:marBottom w:val="0"/>
          <w:divBdr>
            <w:top w:val="none" w:sz="0" w:space="0" w:color="auto"/>
            <w:left w:val="none" w:sz="0" w:space="0" w:color="auto"/>
            <w:bottom w:val="none" w:sz="0" w:space="0" w:color="auto"/>
            <w:right w:val="none" w:sz="0" w:space="0" w:color="auto"/>
          </w:divBdr>
        </w:div>
        <w:div w:id="1272669544">
          <w:marLeft w:val="480"/>
          <w:marRight w:val="0"/>
          <w:marTop w:val="0"/>
          <w:marBottom w:val="0"/>
          <w:divBdr>
            <w:top w:val="none" w:sz="0" w:space="0" w:color="auto"/>
            <w:left w:val="none" w:sz="0" w:space="0" w:color="auto"/>
            <w:bottom w:val="none" w:sz="0" w:space="0" w:color="auto"/>
            <w:right w:val="none" w:sz="0" w:space="0" w:color="auto"/>
          </w:divBdr>
        </w:div>
        <w:div w:id="1611086425">
          <w:marLeft w:val="480"/>
          <w:marRight w:val="0"/>
          <w:marTop w:val="0"/>
          <w:marBottom w:val="0"/>
          <w:divBdr>
            <w:top w:val="none" w:sz="0" w:space="0" w:color="auto"/>
            <w:left w:val="none" w:sz="0" w:space="0" w:color="auto"/>
            <w:bottom w:val="none" w:sz="0" w:space="0" w:color="auto"/>
            <w:right w:val="none" w:sz="0" w:space="0" w:color="auto"/>
          </w:divBdr>
        </w:div>
        <w:div w:id="15616087">
          <w:marLeft w:val="480"/>
          <w:marRight w:val="0"/>
          <w:marTop w:val="0"/>
          <w:marBottom w:val="0"/>
          <w:divBdr>
            <w:top w:val="none" w:sz="0" w:space="0" w:color="auto"/>
            <w:left w:val="none" w:sz="0" w:space="0" w:color="auto"/>
            <w:bottom w:val="none" w:sz="0" w:space="0" w:color="auto"/>
            <w:right w:val="none" w:sz="0" w:space="0" w:color="auto"/>
          </w:divBdr>
        </w:div>
        <w:div w:id="592393967">
          <w:marLeft w:val="480"/>
          <w:marRight w:val="0"/>
          <w:marTop w:val="0"/>
          <w:marBottom w:val="0"/>
          <w:divBdr>
            <w:top w:val="none" w:sz="0" w:space="0" w:color="auto"/>
            <w:left w:val="none" w:sz="0" w:space="0" w:color="auto"/>
            <w:bottom w:val="none" w:sz="0" w:space="0" w:color="auto"/>
            <w:right w:val="none" w:sz="0" w:space="0" w:color="auto"/>
          </w:divBdr>
        </w:div>
        <w:div w:id="541212555">
          <w:marLeft w:val="480"/>
          <w:marRight w:val="0"/>
          <w:marTop w:val="0"/>
          <w:marBottom w:val="0"/>
          <w:divBdr>
            <w:top w:val="none" w:sz="0" w:space="0" w:color="auto"/>
            <w:left w:val="none" w:sz="0" w:space="0" w:color="auto"/>
            <w:bottom w:val="none" w:sz="0" w:space="0" w:color="auto"/>
            <w:right w:val="none" w:sz="0" w:space="0" w:color="auto"/>
          </w:divBdr>
        </w:div>
        <w:div w:id="1676573033">
          <w:marLeft w:val="480"/>
          <w:marRight w:val="0"/>
          <w:marTop w:val="0"/>
          <w:marBottom w:val="0"/>
          <w:divBdr>
            <w:top w:val="none" w:sz="0" w:space="0" w:color="auto"/>
            <w:left w:val="none" w:sz="0" w:space="0" w:color="auto"/>
            <w:bottom w:val="none" w:sz="0" w:space="0" w:color="auto"/>
            <w:right w:val="none" w:sz="0" w:space="0" w:color="auto"/>
          </w:divBdr>
        </w:div>
        <w:div w:id="361441310">
          <w:marLeft w:val="480"/>
          <w:marRight w:val="0"/>
          <w:marTop w:val="0"/>
          <w:marBottom w:val="0"/>
          <w:divBdr>
            <w:top w:val="none" w:sz="0" w:space="0" w:color="auto"/>
            <w:left w:val="none" w:sz="0" w:space="0" w:color="auto"/>
            <w:bottom w:val="none" w:sz="0" w:space="0" w:color="auto"/>
            <w:right w:val="none" w:sz="0" w:space="0" w:color="auto"/>
          </w:divBdr>
        </w:div>
        <w:div w:id="373970399">
          <w:marLeft w:val="480"/>
          <w:marRight w:val="0"/>
          <w:marTop w:val="0"/>
          <w:marBottom w:val="0"/>
          <w:divBdr>
            <w:top w:val="none" w:sz="0" w:space="0" w:color="auto"/>
            <w:left w:val="none" w:sz="0" w:space="0" w:color="auto"/>
            <w:bottom w:val="none" w:sz="0" w:space="0" w:color="auto"/>
            <w:right w:val="none" w:sz="0" w:space="0" w:color="auto"/>
          </w:divBdr>
        </w:div>
        <w:div w:id="954098966">
          <w:marLeft w:val="480"/>
          <w:marRight w:val="0"/>
          <w:marTop w:val="0"/>
          <w:marBottom w:val="0"/>
          <w:divBdr>
            <w:top w:val="none" w:sz="0" w:space="0" w:color="auto"/>
            <w:left w:val="none" w:sz="0" w:space="0" w:color="auto"/>
            <w:bottom w:val="none" w:sz="0" w:space="0" w:color="auto"/>
            <w:right w:val="none" w:sz="0" w:space="0" w:color="auto"/>
          </w:divBdr>
        </w:div>
        <w:div w:id="1627853822">
          <w:marLeft w:val="480"/>
          <w:marRight w:val="0"/>
          <w:marTop w:val="0"/>
          <w:marBottom w:val="0"/>
          <w:divBdr>
            <w:top w:val="none" w:sz="0" w:space="0" w:color="auto"/>
            <w:left w:val="none" w:sz="0" w:space="0" w:color="auto"/>
            <w:bottom w:val="none" w:sz="0" w:space="0" w:color="auto"/>
            <w:right w:val="none" w:sz="0" w:space="0" w:color="auto"/>
          </w:divBdr>
        </w:div>
        <w:div w:id="1174690868">
          <w:marLeft w:val="480"/>
          <w:marRight w:val="0"/>
          <w:marTop w:val="0"/>
          <w:marBottom w:val="0"/>
          <w:divBdr>
            <w:top w:val="none" w:sz="0" w:space="0" w:color="auto"/>
            <w:left w:val="none" w:sz="0" w:space="0" w:color="auto"/>
            <w:bottom w:val="none" w:sz="0" w:space="0" w:color="auto"/>
            <w:right w:val="none" w:sz="0" w:space="0" w:color="auto"/>
          </w:divBdr>
        </w:div>
        <w:div w:id="1362970679">
          <w:marLeft w:val="480"/>
          <w:marRight w:val="0"/>
          <w:marTop w:val="0"/>
          <w:marBottom w:val="0"/>
          <w:divBdr>
            <w:top w:val="none" w:sz="0" w:space="0" w:color="auto"/>
            <w:left w:val="none" w:sz="0" w:space="0" w:color="auto"/>
            <w:bottom w:val="none" w:sz="0" w:space="0" w:color="auto"/>
            <w:right w:val="none" w:sz="0" w:space="0" w:color="auto"/>
          </w:divBdr>
        </w:div>
        <w:div w:id="1907106865">
          <w:marLeft w:val="480"/>
          <w:marRight w:val="0"/>
          <w:marTop w:val="0"/>
          <w:marBottom w:val="0"/>
          <w:divBdr>
            <w:top w:val="none" w:sz="0" w:space="0" w:color="auto"/>
            <w:left w:val="none" w:sz="0" w:space="0" w:color="auto"/>
            <w:bottom w:val="none" w:sz="0" w:space="0" w:color="auto"/>
            <w:right w:val="none" w:sz="0" w:space="0" w:color="auto"/>
          </w:divBdr>
        </w:div>
        <w:div w:id="636255622">
          <w:marLeft w:val="480"/>
          <w:marRight w:val="0"/>
          <w:marTop w:val="0"/>
          <w:marBottom w:val="0"/>
          <w:divBdr>
            <w:top w:val="none" w:sz="0" w:space="0" w:color="auto"/>
            <w:left w:val="none" w:sz="0" w:space="0" w:color="auto"/>
            <w:bottom w:val="none" w:sz="0" w:space="0" w:color="auto"/>
            <w:right w:val="none" w:sz="0" w:space="0" w:color="auto"/>
          </w:divBdr>
        </w:div>
        <w:div w:id="1229724204">
          <w:marLeft w:val="480"/>
          <w:marRight w:val="0"/>
          <w:marTop w:val="0"/>
          <w:marBottom w:val="0"/>
          <w:divBdr>
            <w:top w:val="none" w:sz="0" w:space="0" w:color="auto"/>
            <w:left w:val="none" w:sz="0" w:space="0" w:color="auto"/>
            <w:bottom w:val="none" w:sz="0" w:space="0" w:color="auto"/>
            <w:right w:val="none" w:sz="0" w:space="0" w:color="auto"/>
          </w:divBdr>
        </w:div>
        <w:div w:id="1303191306">
          <w:marLeft w:val="480"/>
          <w:marRight w:val="0"/>
          <w:marTop w:val="0"/>
          <w:marBottom w:val="0"/>
          <w:divBdr>
            <w:top w:val="none" w:sz="0" w:space="0" w:color="auto"/>
            <w:left w:val="none" w:sz="0" w:space="0" w:color="auto"/>
            <w:bottom w:val="none" w:sz="0" w:space="0" w:color="auto"/>
            <w:right w:val="none" w:sz="0" w:space="0" w:color="auto"/>
          </w:divBdr>
        </w:div>
        <w:div w:id="1588807112">
          <w:marLeft w:val="480"/>
          <w:marRight w:val="0"/>
          <w:marTop w:val="0"/>
          <w:marBottom w:val="0"/>
          <w:divBdr>
            <w:top w:val="none" w:sz="0" w:space="0" w:color="auto"/>
            <w:left w:val="none" w:sz="0" w:space="0" w:color="auto"/>
            <w:bottom w:val="none" w:sz="0" w:space="0" w:color="auto"/>
            <w:right w:val="none" w:sz="0" w:space="0" w:color="auto"/>
          </w:divBdr>
        </w:div>
        <w:div w:id="271010586">
          <w:marLeft w:val="480"/>
          <w:marRight w:val="0"/>
          <w:marTop w:val="0"/>
          <w:marBottom w:val="0"/>
          <w:divBdr>
            <w:top w:val="none" w:sz="0" w:space="0" w:color="auto"/>
            <w:left w:val="none" w:sz="0" w:space="0" w:color="auto"/>
            <w:bottom w:val="none" w:sz="0" w:space="0" w:color="auto"/>
            <w:right w:val="none" w:sz="0" w:space="0" w:color="auto"/>
          </w:divBdr>
        </w:div>
        <w:div w:id="1693915390">
          <w:marLeft w:val="480"/>
          <w:marRight w:val="0"/>
          <w:marTop w:val="0"/>
          <w:marBottom w:val="0"/>
          <w:divBdr>
            <w:top w:val="none" w:sz="0" w:space="0" w:color="auto"/>
            <w:left w:val="none" w:sz="0" w:space="0" w:color="auto"/>
            <w:bottom w:val="none" w:sz="0" w:space="0" w:color="auto"/>
            <w:right w:val="none" w:sz="0" w:space="0" w:color="auto"/>
          </w:divBdr>
        </w:div>
        <w:div w:id="467474699">
          <w:marLeft w:val="480"/>
          <w:marRight w:val="0"/>
          <w:marTop w:val="0"/>
          <w:marBottom w:val="0"/>
          <w:divBdr>
            <w:top w:val="none" w:sz="0" w:space="0" w:color="auto"/>
            <w:left w:val="none" w:sz="0" w:space="0" w:color="auto"/>
            <w:bottom w:val="none" w:sz="0" w:space="0" w:color="auto"/>
            <w:right w:val="none" w:sz="0" w:space="0" w:color="auto"/>
          </w:divBdr>
        </w:div>
        <w:div w:id="480852158">
          <w:marLeft w:val="480"/>
          <w:marRight w:val="0"/>
          <w:marTop w:val="0"/>
          <w:marBottom w:val="0"/>
          <w:divBdr>
            <w:top w:val="none" w:sz="0" w:space="0" w:color="auto"/>
            <w:left w:val="none" w:sz="0" w:space="0" w:color="auto"/>
            <w:bottom w:val="none" w:sz="0" w:space="0" w:color="auto"/>
            <w:right w:val="none" w:sz="0" w:space="0" w:color="auto"/>
          </w:divBdr>
        </w:div>
        <w:div w:id="200440023">
          <w:marLeft w:val="480"/>
          <w:marRight w:val="0"/>
          <w:marTop w:val="0"/>
          <w:marBottom w:val="0"/>
          <w:divBdr>
            <w:top w:val="none" w:sz="0" w:space="0" w:color="auto"/>
            <w:left w:val="none" w:sz="0" w:space="0" w:color="auto"/>
            <w:bottom w:val="none" w:sz="0" w:space="0" w:color="auto"/>
            <w:right w:val="none" w:sz="0" w:space="0" w:color="auto"/>
          </w:divBdr>
        </w:div>
        <w:div w:id="2079281006">
          <w:marLeft w:val="480"/>
          <w:marRight w:val="0"/>
          <w:marTop w:val="0"/>
          <w:marBottom w:val="0"/>
          <w:divBdr>
            <w:top w:val="none" w:sz="0" w:space="0" w:color="auto"/>
            <w:left w:val="none" w:sz="0" w:space="0" w:color="auto"/>
            <w:bottom w:val="none" w:sz="0" w:space="0" w:color="auto"/>
            <w:right w:val="none" w:sz="0" w:space="0" w:color="auto"/>
          </w:divBdr>
        </w:div>
        <w:div w:id="19669574">
          <w:marLeft w:val="480"/>
          <w:marRight w:val="0"/>
          <w:marTop w:val="0"/>
          <w:marBottom w:val="0"/>
          <w:divBdr>
            <w:top w:val="none" w:sz="0" w:space="0" w:color="auto"/>
            <w:left w:val="none" w:sz="0" w:space="0" w:color="auto"/>
            <w:bottom w:val="none" w:sz="0" w:space="0" w:color="auto"/>
            <w:right w:val="none" w:sz="0" w:space="0" w:color="auto"/>
          </w:divBdr>
        </w:div>
        <w:div w:id="1741519425">
          <w:marLeft w:val="480"/>
          <w:marRight w:val="0"/>
          <w:marTop w:val="0"/>
          <w:marBottom w:val="0"/>
          <w:divBdr>
            <w:top w:val="none" w:sz="0" w:space="0" w:color="auto"/>
            <w:left w:val="none" w:sz="0" w:space="0" w:color="auto"/>
            <w:bottom w:val="none" w:sz="0" w:space="0" w:color="auto"/>
            <w:right w:val="none" w:sz="0" w:space="0" w:color="auto"/>
          </w:divBdr>
        </w:div>
        <w:div w:id="862548380">
          <w:marLeft w:val="480"/>
          <w:marRight w:val="0"/>
          <w:marTop w:val="0"/>
          <w:marBottom w:val="0"/>
          <w:divBdr>
            <w:top w:val="none" w:sz="0" w:space="0" w:color="auto"/>
            <w:left w:val="none" w:sz="0" w:space="0" w:color="auto"/>
            <w:bottom w:val="none" w:sz="0" w:space="0" w:color="auto"/>
            <w:right w:val="none" w:sz="0" w:space="0" w:color="auto"/>
          </w:divBdr>
        </w:div>
        <w:div w:id="1162283554">
          <w:marLeft w:val="480"/>
          <w:marRight w:val="0"/>
          <w:marTop w:val="0"/>
          <w:marBottom w:val="0"/>
          <w:divBdr>
            <w:top w:val="none" w:sz="0" w:space="0" w:color="auto"/>
            <w:left w:val="none" w:sz="0" w:space="0" w:color="auto"/>
            <w:bottom w:val="none" w:sz="0" w:space="0" w:color="auto"/>
            <w:right w:val="none" w:sz="0" w:space="0" w:color="auto"/>
          </w:divBdr>
        </w:div>
        <w:div w:id="92479026">
          <w:marLeft w:val="480"/>
          <w:marRight w:val="0"/>
          <w:marTop w:val="0"/>
          <w:marBottom w:val="0"/>
          <w:divBdr>
            <w:top w:val="none" w:sz="0" w:space="0" w:color="auto"/>
            <w:left w:val="none" w:sz="0" w:space="0" w:color="auto"/>
            <w:bottom w:val="none" w:sz="0" w:space="0" w:color="auto"/>
            <w:right w:val="none" w:sz="0" w:space="0" w:color="auto"/>
          </w:divBdr>
        </w:div>
        <w:div w:id="907114187">
          <w:marLeft w:val="480"/>
          <w:marRight w:val="0"/>
          <w:marTop w:val="0"/>
          <w:marBottom w:val="0"/>
          <w:divBdr>
            <w:top w:val="none" w:sz="0" w:space="0" w:color="auto"/>
            <w:left w:val="none" w:sz="0" w:space="0" w:color="auto"/>
            <w:bottom w:val="none" w:sz="0" w:space="0" w:color="auto"/>
            <w:right w:val="none" w:sz="0" w:space="0" w:color="auto"/>
          </w:divBdr>
        </w:div>
        <w:div w:id="1382560333">
          <w:marLeft w:val="480"/>
          <w:marRight w:val="0"/>
          <w:marTop w:val="0"/>
          <w:marBottom w:val="0"/>
          <w:divBdr>
            <w:top w:val="none" w:sz="0" w:space="0" w:color="auto"/>
            <w:left w:val="none" w:sz="0" w:space="0" w:color="auto"/>
            <w:bottom w:val="none" w:sz="0" w:space="0" w:color="auto"/>
            <w:right w:val="none" w:sz="0" w:space="0" w:color="auto"/>
          </w:divBdr>
        </w:div>
        <w:div w:id="1084834704">
          <w:marLeft w:val="480"/>
          <w:marRight w:val="0"/>
          <w:marTop w:val="0"/>
          <w:marBottom w:val="0"/>
          <w:divBdr>
            <w:top w:val="none" w:sz="0" w:space="0" w:color="auto"/>
            <w:left w:val="none" w:sz="0" w:space="0" w:color="auto"/>
            <w:bottom w:val="none" w:sz="0" w:space="0" w:color="auto"/>
            <w:right w:val="none" w:sz="0" w:space="0" w:color="auto"/>
          </w:divBdr>
        </w:div>
        <w:div w:id="1192262963">
          <w:marLeft w:val="480"/>
          <w:marRight w:val="0"/>
          <w:marTop w:val="0"/>
          <w:marBottom w:val="0"/>
          <w:divBdr>
            <w:top w:val="none" w:sz="0" w:space="0" w:color="auto"/>
            <w:left w:val="none" w:sz="0" w:space="0" w:color="auto"/>
            <w:bottom w:val="none" w:sz="0" w:space="0" w:color="auto"/>
            <w:right w:val="none" w:sz="0" w:space="0" w:color="auto"/>
          </w:divBdr>
        </w:div>
        <w:div w:id="1288779324">
          <w:marLeft w:val="480"/>
          <w:marRight w:val="0"/>
          <w:marTop w:val="0"/>
          <w:marBottom w:val="0"/>
          <w:divBdr>
            <w:top w:val="none" w:sz="0" w:space="0" w:color="auto"/>
            <w:left w:val="none" w:sz="0" w:space="0" w:color="auto"/>
            <w:bottom w:val="none" w:sz="0" w:space="0" w:color="auto"/>
            <w:right w:val="none" w:sz="0" w:space="0" w:color="auto"/>
          </w:divBdr>
        </w:div>
        <w:div w:id="330259643">
          <w:marLeft w:val="480"/>
          <w:marRight w:val="0"/>
          <w:marTop w:val="0"/>
          <w:marBottom w:val="0"/>
          <w:divBdr>
            <w:top w:val="none" w:sz="0" w:space="0" w:color="auto"/>
            <w:left w:val="none" w:sz="0" w:space="0" w:color="auto"/>
            <w:bottom w:val="none" w:sz="0" w:space="0" w:color="auto"/>
            <w:right w:val="none" w:sz="0" w:space="0" w:color="auto"/>
          </w:divBdr>
        </w:div>
        <w:div w:id="1551838683">
          <w:marLeft w:val="480"/>
          <w:marRight w:val="0"/>
          <w:marTop w:val="0"/>
          <w:marBottom w:val="0"/>
          <w:divBdr>
            <w:top w:val="none" w:sz="0" w:space="0" w:color="auto"/>
            <w:left w:val="none" w:sz="0" w:space="0" w:color="auto"/>
            <w:bottom w:val="none" w:sz="0" w:space="0" w:color="auto"/>
            <w:right w:val="none" w:sz="0" w:space="0" w:color="auto"/>
          </w:divBdr>
        </w:div>
      </w:divsChild>
    </w:div>
    <w:div w:id="2025545535">
      <w:marLeft w:val="480"/>
      <w:marRight w:val="0"/>
      <w:marTop w:val="0"/>
      <w:marBottom w:val="0"/>
      <w:divBdr>
        <w:top w:val="none" w:sz="0" w:space="0" w:color="auto"/>
        <w:left w:val="none" w:sz="0" w:space="0" w:color="auto"/>
        <w:bottom w:val="none" w:sz="0" w:space="0" w:color="auto"/>
        <w:right w:val="none" w:sz="0" w:space="0" w:color="auto"/>
      </w:divBdr>
    </w:div>
    <w:div w:id="2025546934">
      <w:marLeft w:val="480"/>
      <w:marRight w:val="0"/>
      <w:marTop w:val="0"/>
      <w:marBottom w:val="0"/>
      <w:divBdr>
        <w:top w:val="none" w:sz="0" w:space="0" w:color="auto"/>
        <w:left w:val="none" w:sz="0" w:space="0" w:color="auto"/>
        <w:bottom w:val="none" w:sz="0" w:space="0" w:color="auto"/>
        <w:right w:val="none" w:sz="0" w:space="0" w:color="auto"/>
      </w:divBdr>
    </w:div>
    <w:div w:id="2025594107">
      <w:bodyDiv w:val="1"/>
      <w:marLeft w:val="0"/>
      <w:marRight w:val="0"/>
      <w:marTop w:val="0"/>
      <w:marBottom w:val="0"/>
      <w:divBdr>
        <w:top w:val="none" w:sz="0" w:space="0" w:color="auto"/>
        <w:left w:val="none" w:sz="0" w:space="0" w:color="auto"/>
        <w:bottom w:val="none" w:sz="0" w:space="0" w:color="auto"/>
        <w:right w:val="none" w:sz="0" w:space="0" w:color="auto"/>
      </w:divBdr>
    </w:div>
    <w:div w:id="2025664805">
      <w:marLeft w:val="480"/>
      <w:marRight w:val="0"/>
      <w:marTop w:val="0"/>
      <w:marBottom w:val="0"/>
      <w:divBdr>
        <w:top w:val="none" w:sz="0" w:space="0" w:color="auto"/>
        <w:left w:val="none" w:sz="0" w:space="0" w:color="auto"/>
        <w:bottom w:val="none" w:sz="0" w:space="0" w:color="auto"/>
        <w:right w:val="none" w:sz="0" w:space="0" w:color="auto"/>
      </w:divBdr>
    </w:div>
    <w:div w:id="2025670680">
      <w:marLeft w:val="480"/>
      <w:marRight w:val="0"/>
      <w:marTop w:val="0"/>
      <w:marBottom w:val="0"/>
      <w:divBdr>
        <w:top w:val="none" w:sz="0" w:space="0" w:color="auto"/>
        <w:left w:val="none" w:sz="0" w:space="0" w:color="auto"/>
        <w:bottom w:val="none" w:sz="0" w:space="0" w:color="auto"/>
        <w:right w:val="none" w:sz="0" w:space="0" w:color="auto"/>
      </w:divBdr>
    </w:div>
    <w:div w:id="2025671093">
      <w:marLeft w:val="480"/>
      <w:marRight w:val="0"/>
      <w:marTop w:val="0"/>
      <w:marBottom w:val="0"/>
      <w:divBdr>
        <w:top w:val="none" w:sz="0" w:space="0" w:color="auto"/>
        <w:left w:val="none" w:sz="0" w:space="0" w:color="auto"/>
        <w:bottom w:val="none" w:sz="0" w:space="0" w:color="auto"/>
        <w:right w:val="none" w:sz="0" w:space="0" w:color="auto"/>
      </w:divBdr>
    </w:div>
    <w:div w:id="2025741737">
      <w:marLeft w:val="480"/>
      <w:marRight w:val="0"/>
      <w:marTop w:val="0"/>
      <w:marBottom w:val="0"/>
      <w:divBdr>
        <w:top w:val="none" w:sz="0" w:space="0" w:color="auto"/>
        <w:left w:val="none" w:sz="0" w:space="0" w:color="auto"/>
        <w:bottom w:val="none" w:sz="0" w:space="0" w:color="auto"/>
        <w:right w:val="none" w:sz="0" w:space="0" w:color="auto"/>
      </w:divBdr>
    </w:div>
    <w:div w:id="2025742828">
      <w:marLeft w:val="480"/>
      <w:marRight w:val="0"/>
      <w:marTop w:val="0"/>
      <w:marBottom w:val="0"/>
      <w:divBdr>
        <w:top w:val="none" w:sz="0" w:space="0" w:color="auto"/>
        <w:left w:val="none" w:sz="0" w:space="0" w:color="auto"/>
        <w:bottom w:val="none" w:sz="0" w:space="0" w:color="auto"/>
        <w:right w:val="none" w:sz="0" w:space="0" w:color="auto"/>
      </w:divBdr>
    </w:div>
    <w:div w:id="2025937803">
      <w:marLeft w:val="480"/>
      <w:marRight w:val="0"/>
      <w:marTop w:val="0"/>
      <w:marBottom w:val="0"/>
      <w:divBdr>
        <w:top w:val="none" w:sz="0" w:space="0" w:color="auto"/>
        <w:left w:val="none" w:sz="0" w:space="0" w:color="auto"/>
        <w:bottom w:val="none" w:sz="0" w:space="0" w:color="auto"/>
        <w:right w:val="none" w:sz="0" w:space="0" w:color="auto"/>
      </w:divBdr>
    </w:div>
    <w:div w:id="2026056271">
      <w:marLeft w:val="480"/>
      <w:marRight w:val="0"/>
      <w:marTop w:val="0"/>
      <w:marBottom w:val="0"/>
      <w:divBdr>
        <w:top w:val="none" w:sz="0" w:space="0" w:color="auto"/>
        <w:left w:val="none" w:sz="0" w:space="0" w:color="auto"/>
        <w:bottom w:val="none" w:sz="0" w:space="0" w:color="auto"/>
        <w:right w:val="none" w:sz="0" w:space="0" w:color="auto"/>
      </w:divBdr>
    </w:div>
    <w:div w:id="2026248364">
      <w:marLeft w:val="480"/>
      <w:marRight w:val="0"/>
      <w:marTop w:val="0"/>
      <w:marBottom w:val="0"/>
      <w:divBdr>
        <w:top w:val="none" w:sz="0" w:space="0" w:color="auto"/>
        <w:left w:val="none" w:sz="0" w:space="0" w:color="auto"/>
        <w:bottom w:val="none" w:sz="0" w:space="0" w:color="auto"/>
        <w:right w:val="none" w:sz="0" w:space="0" w:color="auto"/>
      </w:divBdr>
    </w:div>
    <w:div w:id="2026396999">
      <w:marLeft w:val="480"/>
      <w:marRight w:val="0"/>
      <w:marTop w:val="0"/>
      <w:marBottom w:val="0"/>
      <w:divBdr>
        <w:top w:val="none" w:sz="0" w:space="0" w:color="auto"/>
        <w:left w:val="none" w:sz="0" w:space="0" w:color="auto"/>
        <w:bottom w:val="none" w:sz="0" w:space="0" w:color="auto"/>
        <w:right w:val="none" w:sz="0" w:space="0" w:color="auto"/>
      </w:divBdr>
    </w:div>
    <w:div w:id="2026440676">
      <w:marLeft w:val="480"/>
      <w:marRight w:val="0"/>
      <w:marTop w:val="0"/>
      <w:marBottom w:val="0"/>
      <w:divBdr>
        <w:top w:val="none" w:sz="0" w:space="0" w:color="auto"/>
        <w:left w:val="none" w:sz="0" w:space="0" w:color="auto"/>
        <w:bottom w:val="none" w:sz="0" w:space="0" w:color="auto"/>
        <w:right w:val="none" w:sz="0" w:space="0" w:color="auto"/>
      </w:divBdr>
    </w:div>
    <w:div w:id="2026512859">
      <w:marLeft w:val="480"/>
      <w:marRight w:val="0"/>
      <w:marTop w:val="0"/>
      <w:marBottom w:val="0"/>
      <w:divBdr>
        <w:top w:val="none" w:sz="0" w:space="0" w:color="auto"/>
        <w:left w:val="none" w:sz="0" w:space="0" w:color="auto"/>
        <w:bottom w:val="none" w:sz="0" w:space="0" w:color="auto"/>
        <w:right w:val="none" w:sz="0" w:space="0" w:color="auto"/>
      </w:divBdr>
    </w:div>
    <w:div w:id="2026858280">
      <w:marLeft w:val="480"/>
      <w:marRight w:val="0"/>
      <w:marTop w:val="0"/>
      <w:marBottom w:val="0"/>
      <w:divBdr>
        <w:top w:val="none" w:sz="0" w:space="0" w:color="auto"/>
        <w:left w:val="none" w:sz="0" w:space="0" w:color="auto"/>
        <w:bottom w:val="none" w:sz="0" w:space="0" w:color="auto"/>
        <w:right w:val="none" w:sz="0" w:space="0" w:color="auto"/>
      </w:divBdr>
    </w:div>
    <w:div w:id="2027173561">
      <w:marLeft w:val="480"/>
      <w:marRight w:val="0"/>
      <w:marTop w:val="0"/>
      <w:marBottom w:val="0"/>
      <w:divBdr>
        <w:top w:val="none" w:sz="0" w:space="0" w:color="auto"/>
        <w:left w:val="none" w:sz="0" w:space="0" w:color="auto"/>
        <w:bottom w:val="none" w:sz="0" w:space="0" w:color="auto"/>
        <w:right w:val="none" w:sz="0" w:space="0" w:color="auto"/>
      </w:divBdr>
    </w:div>
    <w:div w:id="2027440455">
      <w:marLeft w:val="480"/>
      <w:marRight w:val="0"/>
      <w:marTop w:val="0"/>
      <w:marBottom w:val="0"/>
      <w:divBdr>
        <w:top w:val="none" w:sz="0" w:space="0" w:color="auto"/>
        <w:left w:val="none" w:sz="0" w:space="0" w:color="auto"/>
        <w:bottom w:val="none" w:sz="0" w:space="0" w:color="auto"/>
        <w:right w:val="none" w:sz="0" w:space="0" w:color="auto"/>
      </w:divBdr>
    </w:div>
    <w:div w:id="2027511535">
      <w:marLeft w:val="480"/>
      <w:marRight w:val="0"/>
      <w:marTop w:val="0"/>
      <w:marBottom w:val="0"/>
      <w:divBdr>
        <w:top w:val="none" w:sz="0" w:space="0" w:color="auto"/>
        <w:left w:val="none" w:sz="0" w:space="0" w:color="auto"/>
        <w:bottom w:val="none" w:sz="0" w:space="0" w:color="auto"/>
        <w:right w:val="none" w:sz="0" w:space="0" w:color="auto"/>
      </w:divBdr>
    </w:div>
    <w:div w:id="2027519673">
      <w:marLeft w:val="480"/>
      <w:marRight w:val="0"/>
      <w:marTop w:val="0"/>
      <w:marBottom w:val="0"/>
      <w:divBdr>
        <w:top w:val="none" w:sz="0" w:space="0" w:color="auto"/>
        <w:left w:val="none" w:sz="0" w:space="0" w:color="auto"/>
        <w:bottom w:val="none" w:sz="0" w:space="0" w:color="auto"/>
        <w:right w:val="none" w:sz="0" w:space="0" w:color="auto"/>
      </w:divBdr>
    </w:div>
    <w:div w:id="2027707140">
      <w:marLeft w:val="480"/>
      <w:marRight w:val="0"/>
      <w:marTop w:val="0"/>
      <w:marBottom w:val="0"/>
      <w:divBdr>
        <w:top w:val="none" w:sz="0" w:space="0" w:color="auto"/>
        <w:left w:val="none" w:sz="0" w:space="0" w:color="auto"/>
        <w:bottom w:val="none" w:sz="0" w:space="0" w:color="auto"/>
        <w:right w:val="none" w:sz="0" w:space="0" w:color="auto"/>
      </w:divBdr>
    </w:div>
    <w:div w:id="2027711743">
      <w:marLeft w:val="480"/>
      <w:marRight w:val="0"/>
      <w:marTop w:val="0"/>
      <w:marBottom w:val="0"/>
      <w:divBdr>
        <w:top w:val="none" w:sz="0" w:space="0" w:color="auto"/>
        <w:left w:val="none" w:sz="0" w:space="0" w:color="auto"/>
        <w:bottom w:val="none" w:sz="0" w:space="0" w:color="auto"/>
        <w:right w:val="none" w:sz="0" w:space="0" w:color="auto"/>
      </w:divBdr>
    </w:div>
    <w:div w:id="2027898545">
      <w:marLeft w:val="480"/>
      <w:marRight w:val="0"/>
      <w:marTop w:val="0"/>
      <w:marBottom w:val="0"/>
      <w:divBdr>
        <w:top w:val="none" w:sz="0" w:space="0" w:color="auto"/>
        <w:left w:val="none" w:sz="0" w:space="0" w:color="auto"/>
        <w:bottom w:val="none" w:sz="0" w:space="0" w:color="auto"/>
        <w:right w:val="none" w:sz="0" w:space="0" w:color="auto"/>
      </w:divBdr>
    </w:div>
    <w:div w:id="2027975271">
      <w:marLeft w:val="480"/>
      <w:marRight w:val="0"/>
      <w:marTop w:val="0"/>
      <w:marBottom w:val="0"/>
      <w:divBdr>
        <w:top w:val="none" w:sz="0" w:space="0" w:color="auto"/>
        <w:left w:val="none" w:sz="0" w:space="0" w:color="auto"/>
        <w:bottom w:val="none" w:sz="0" w:space="0" w:color="auto"/>
        <w:right w:val="none" w:sz="0" w:space="0" w:color="auto"/>
      </w:divBdr>
    </w:div>
    <w:div w:id="2027978188">
      <w:marLeft w:val="480"/>
      <w:marRight w:val="0"/>
      <w:marTop w:val="0"/>
      <w:marBottom w:val="0"/>
      <w:divBdr>
        <w:top w:val="none" w:sz="0" w:space="0" w:color="auto"/>
        <w:left w:val="none" w:sz="0" w:space="0" w:color="auto"/>
        <w:bottom w:val="none" w:sz="0" w:space="0" w:color="auto"/>
        <w:right w:val="none" w:sz="0" w:space="0" w:color="auto"/>
      </w:divBdr>
    </w:div>
    <w:div w:id="2028216106">
      <w:marLeft w:val="480"/>
      <w:marRight w:val="0"/>
      <w:marTop w:val="0"/>
      <w:marBottom w:val="0"/>
      <w:divBdr>
        <w:top w:val="none" w:sz="0" w:space="0" w:color="auto"/>
        <w:left w:val="none" w:sz="0" w:space="0" w:color="auto"/>
        <w:bottom w:val="none" w:sz="0" w:space="0" w:color="auto"/>
        <w:right w:val="none" w:sz="0" w:space="0" w:color="auto"/>
      </w:divBdr>
    </w:div>
    <w:div w:id="2028291620">
      <w:marLeft w:val="480"/>
      <w:marRight w:val="0"/>
      <w:marTop w:val="0"/>
      <w:marBottom w:val="0"/>
      <w:divBdr>
        <w:top w:val="none" w:sz="0" w:space="0" w:color="auto"/>
        <w:left w:val="none" w:sz="0" w:space="0" w:color="auto"/>
        <w:bottom w:val="none" w:sz="0" w:space="0" w:color="auto"/>
        <w:right w:val="none" w:sz="0" w:space="0" w:color="auto"/>
      </w:divBdr>
    </w:div>
    <w:div w:id="2028365590">
      <w:marLeft w:val="480"/>
      <w:marRight w:val="0"/>
      <w:marTop w:val="0"/>
      <w:marBottom w:val="0"/>
      <w:divBdr>
        <w:top w:val="none" w:sz="0" w:space="0" w:color="auto"/>
        <w:left w:val="none" w:sz="0" w:space="0" w:color="auto"/>
        <w:bottom w:val="none" w:sz="0" w:space="0" w:color="auto"/>
        <w:right w:val="none" w:sz="0" w:space="0" w:color="auto"/>
      </w:divBdr>
    </w:div>
    <w:div w:id="2028406922">
      <w:marLeft w:val="480"/>
      <w:marRight w:val="0"/>
      <w:marTop w:val="0"/>
      <w:marBottom w:val="0"/>
      <w:divBdr>
        <w:top w:val="none" w:sz="0" w:space="0" w:color="auto"/>
        <w:left w:val="none" w:sz="0" w:space="0" w:color="auto"/>
        <w:bottom w:val="none" w:sz="0" w:space="0" w:color="auto"/>
        <w:right w:val="none" w:sz="0" w:space="0" w:color="auto"/>
      </w:divBdr>
    </w:div>
    <w:div w:id="2028407829">
      <w:marLeft w:val="480"/>
      <w:marRight w:val="0"/>
      <w:marTop w:val="0"/>
      <w:marBottom w:val="0"/>
      <w:divBdr>
        <w:top w:val="none" w:sz="0" w:space="0" w:color="auto"/>
        <w:left w:val="none" w:sz="0" w:space="0" w:color="auto"/>
        <w:bottom w:val="none" w:sz="0" w:space="0" w:color="auto"/>
        <w:right w:val="none" w:sz="0" w:space="0" w:color="auto"/>
      </w:divBdr>
    </w:div>
    <w:div w:id="2028675461">
      <w:marLeft w:val="480"/>
      <w:marRight w:val="0"/>
      <w:marTop w:val="0"/>
      <w:marBottom w:val="0"/>
      <w:divBdr>
        <w:top w:val="none" w:sz="0" w:space="0" w:color="auto"/>
        <w:left w:val="none" w:sz="0" w:space="0" w:color="auto"/>
        <w:bottom w:val="none" w:sz="0" w:space="0" w:color="auto"/>
        <w:right w:val="none" w:sz="0" w:space="0" w:color="auto"/>
      </w:divBdr>
    </w:div>
    <w:div w:id="2028865678">
      <w:marLeft w:val="480"/>
      <w:marRight w:val="0"/>
      <w:marTop w:val="0"/>
      <w:marBottom w:val="0"/>
      <w:divBdr>
        <w:top w:val="none" w:sz="0" w:space="0" w:color="auto"/>
        <w:left w:val="none" w:sz="0" w:space="0" w:color="auto"/>
        <w:bottom w:val="none" w:sz="0" w:space="0" w:color="auto"/>
        <w:right w:val="none" w:sz="0" w:space="0" w:color="auto"/>
      </w:divBdr>
    </w:div>
    <w:div w:id="2029092817">
      <w:marLeft w:val="480"/>
      <w:marRight w:val="0"/>
      <w:marTop w:val="0"/>
      <w:marBottom w:val="0"/>
      <w:divBdr>
        <w:top w:val="none" w:sz="0" w:space="0" w:color="auto"/>
        <w:left w:val="none" w:sz="0" w:space="0" w:color="auto"/>
        <w:bottom w:val="none" w:sz="0" w:space="0" w:color="auto"/>
        <w:right w:val="none" w:sz="0" w:space="0" w:color="auto"/>
      </w:divBdr>
    </w:div>
    <w:div w:id="2029138705">
      <w:marLeft w:val="480"/>
      <w:marRight w:val="0"/>
      <w:marTop w:val="0"/>
      <w:marBottom w:val="0"/>
      <w:divBdr>
        <w:top w:val="none" w:sz="0" w:space="0" w:color="auto"/>
        <w:left w:val="none" w:sz="0" w:space="0" w:color="auto"/>
        <w:bottom w:val="none" w:sz="0" w:space="0" w:color="auto"/>
        <w:right w:val="none" w:sz="0" w:space="0" w:color="auto"/>
      </w:divBdr>
    </w:div>
    <w:div w:id="2029481191">
      <w:marLeft w:val="480"/>
      <w:marRight w:val="0"/>
      <w:marTop w:val="0"/>
      <w:marBottom w:val="0"/>
      <w:divBdr>
        <w:top w:val="none" w:sz="0" w:space="0" w:color="auto"/>
        <w:left w:val="none" w:sz="0" w:space="0" w:color="auto"/>
        <w:bottom w:val="none" w:sz="0" w:space="0" w:color="auto"/>
        <w:right w:val="none" w:sz="0" w:space="0" w:color="auto"/>
      </w:divBdr>
    </w:div>
    <w:div w:id="2029526393">
      <w:bodyDiv w:val="1"/>
      <w:marLeft w:val="0"/>
      <w:marRight w:val="0"/>
      <w:marTop w:val="0"/>
      <w:marBottom w:val="0"/>
      <w:divBdr>
        <w:top w:val="none" w:sz="0" w:space="0" w:color="auto"/>
        <w:left w:val="none" w:sz="0" w:space="0" w:color="auto"/>
        <w:bottom w:val="none" w:sz="0" w:space="0" w:color="auto"/>
        <w:right w:val="none" w:sz="0" w:space="0" w:color="auto"/>
      </w:divBdr>
    </w:div>
    <w:div w:id="2029671338">
      <w:marLeft w:val="480"/>
      <w:marRight w:val="0"/>
      <w:marTop w:val="0"/>
      <w:marBottom w:val="0"/>
      <w:divBdr>
        <w:top w:val="none" w:sz="0" w:space="0" w:color="auto"/>
        <w:left w:val="none" w:sz="0" w:space="0" w:color="auto"/>
        <w:bottom w:val="none" w:sz="0" w:space="0" w:color="auto"/>
        <w:right w:val="none" w:sz="0" w:space="0" w:color="auto"/>
      </w:divBdr>
    </w:div>
    <w:div w:id="2029672877">
      <w:bodyDiv w:val="1"/>
      <w:marLeft w:val="0"/>
      <w:marRight w:val="0"/>
      <w:marTop w:val="0"/>
      <w:marBottom w:val="0"/>
      <w:divBdr>
        <w:top w:val="none" w:sz="0" w:space="0" w:color="auto"/>
        <w:left w:val="none" w:sz="0" w:space="0" w:color="auto"/>
        <w:bottom w:val="none" w:sz="0" w:space="0" w:color="auto"/>
        <w:right w:val="none" w:sz="0" w:space="0" w:color="auto"/>
      </w:divBdr>
    </w:div>
    <w:div w:id="2030063185">
      <w:marLeft w:val="480"/>
      <w:marRight w:val="0"/>
      <w:marTop w:val="0"/>
      <w:marBottom w:val="0"/>
      <w:divBdr>
        <w:top w:val="none" w:sz="0" w:space="0" w:color="auto"/>
        <w:left w:val="none" w:sz="0" w:space="0" w:color="auto"/>
        <w:bottom w:val="none" w:sz="0" w:space="0" w:color="auto"/>
        <w:right w:val="none" w:sz="0" w:space="0" w:color="auto"/>
      </w:divBdr>
    </w:div>
    <w:div w:id="2030519171">
      <w:marLeft w:val="480"/>
      <w:marRight w:val="0"/>
      <w:marTop w:val="0"/>
      <w:marBottom w:val="0"/>
      <w:divBdr>
        <w:top w:val="none" w:sz="0" w:space="0" w:color="auto"/>
        <w:left w:val="none" w:sz="0" w:space="0" w:color="auto"/>
        <w:bottom w:val="none" w:sz="0" w:space="0" w:color="auto"/>
        <w:right w:val="none" w:sz="0" w:space="0" w:color="auto"/>
      </w:divBdr>
    </w:div>
    <w:div w:id="2030519365">
      <w:marLeft w:val="480"/>
      <w:marRight w:val="0"/>
      <w:marTop w:val="0"/>
      <w:marBottom w:val="0"/>
      <w:divBdr>
        <w:top w:val="none" w:sz="0" w:space="0" w:color="auto"/>
        <w:left w:val="none" w:sz="0" w:space="0" w:color="auto"/>
        <w:bottom w:val="none" w:sz="0" w:space="0" w:color="auto"/>
        <w:right w:val="none" w:sz="0" w:space="0" w:color="auto"/>
      </w:divBdr>
    </w:div>
    <w:div w:id="2030787326">
      <w:marLeft w:val="480"/>
      <w:marRight w:val="0"/>
      <w:marTop w:val="0"/>
      <w:marBottom w:val="0"/>
      <w:divBdr>
        <w:top w:val="none" w:sz="0" w:space="0" w:color="auto"/>
        <w:left w:val="none" w:sz="0" w:space="0" w:color="auto"/>
        <w:bottom w:val="none" w:sz="0" w:space="0" w:color="auto"/>
        <w:right w:val="none" w:sz="0" w:space="0" w:color="auto"/>
      </w:divBdr>
    </w:div>
    <w:div w:id="2030796334">
      <w:marLeft w:val="480"/>
      <w:marRight w:val="0"/>
      <w:marTop w:val="0"/>
      <w:marBottom w:val="0"/>
      <w:divBdr>
        <w:top w:val="none" w:sz="0" w:space="0" w:color="auto"/>
        <w:left w:val="none" w:sz="0" w:space="0" w:color="auto"/>
        <w:bottom w:val="none" w:sz="0" w:space="0" w:color="auto"/>
        <w:right w:val="none" w:sz="0" w:space="0" w:color="auto"/>
      </w:divBdr>
    </w:div>
    <w:div w:id="2030830584">
      <w:marLeft w:val="480"/>
      <w:marRight w:val="0"/>
      <w:marTop w:val="0"/>
      <w:marBottom w:val="0"/>
      <w:divBdr>
        <w:top w:val="none" w:sz="0" w:space="0" w:color="auto"/>
        <w:left w:val="none" w:sz="0" w:space="0" w:color="auto"/>
        <w:bottom w:val="none" w:sz="0" w:space="0" w:color="auto"/>
        <w:right w:val="none" w:sz="0" w:space="0" w:color="auto"/>
      </w:divBdr>
    </w:div>
    <w:div w:id="2030837461">
      <w:bodyDiv w:val="1"/>
      <w:marLeft w:val="0"/>
      <w:marRight w:val="0"/>
      <w:marTop w:val="0"/>
      <w:marBottom w:val="0"/>
      <w:divBdr>
        <w:top w:val="none" w:sz="0" w:space="0" w:color="auto"/>
        <w:left w:val="none" w:sz="0" w:space="0" w:color="auto"/>
        <w:bottom w:val="none" w:sz="0" w:space="0" w:color="auto"/>
        <w:right w:val="none" w:sz="0" w:space="0" w:color="auto"/>
      </w:divBdr>
    </w:div>
    <w:div w:id="2030907393">
      <w:bodyDiv w:val="1"/>
      <w:marLeft w:val="0"/>
      <w:marRight w:val="0"/>
      <w:marTop w:val="0"/>
      <w:marBottom w:val="0"/>
      <w:divBdr>
        <w:top w:val="none" w:sz="0" w:space="0" w:color="auto"/>
        <w:left w:val="none" w:sz="0" w:space="0" w:color="auto"/>
        <w:bottom w:val="none" w:sz="0" w:space="0" w:color="auto"/>
        <w:right w:val="none" w:sz="0" w:space="0" w:color="auto"/>
      </w:divBdr>
    </w:div>
    <w:div w:id="2030908418">
      <w:marLeft w:val="480"/>
      <w:marRight w:val="0"/>
      <w:marTop w:val="0"/>
      <w:marBottom w:val="0"/>
      <w:divBdr>
        <w:top w:val="none" w:sz="0" w:space="0" w:color="auto"/>
        <w:left w:val="none" w:sz="0" w:space="0" w:color="auto"/>
        <w:bottom w:val="none" w:sz="0" w:space="0" w:color="auto"/>
        <w:right w:val="none" w:sz="0" w:space="0" w:color="auto"/>
      </w:divBdr>
    </w:div>
    <w:div w:id="2030989280">
      <w:bodyDiv w:val="1"/>
      <w:marLeft w:val="0"/>
      <w:marRight w:val="0"/>
      <w:marTop w:val="0"/>
      <w:marBottom w:val="0"/>
      <w:divBdr>
        <w:top w:val="none" w:sz="0" w:space="0" w:color="auto"/>
        <w:left w:val="none" w:sz="0" w:space="0" w:color="auto"/>
        <w:bottom w:val="none" w:sz="0" w:space="0" w:color="auto"/>
        <w:right w:val="none" w:sz="0" w:space="0" w:color="auto"/>
      </w:divBdr>
    </w:div>
    <w:div w:id="2031107216">
      <w:bodyDiv w:val="1"/>
      <w:marLeft w:val="0"/>
      <w:marRight w:val="0"/>
      <w:marTop w:val="0"/>
      <w:marBottom w:val="0"/>
      <w:divBdr>
        <w:top w:val="none" w:sz="0" w:space="0" w:color="auto"/>
        <w:left w:val="none" w:sz="0" w:space="0" w:color="auto"/>
        <w:bottom w:val="none" w:sz="0" w:space="0" w:color="auto"/>
        <w:right w:val="none" w:sz="0" w:space="0" w:color="auto"/>
      </w:divBdr>
    </w:div>
    <w:div w:id="2031177518">
      <w:marLeft w:val="480"/>
      <w:marRight w:val="0"/>
      <w:marTop w:val="0"/>
      <w:marBottom w:val="0"/>
      <w:divBdr>
        <w:top w:val="none" w:sz="0" w:space="0" w:color="auto"/>
        <w:left w:val="none" w:sz="0" w:space="0" w:color="auto"/>
        <w:bottom w:val="none" w:sz="0" w:space="0" w:color="auto"/>
        <w:right w:val="none" w:sz="0" w:space="0" w:color="auto"/>
      </w:divBdr>
    </w:div>
    <w:div w:id="2031177942">
      <w:bodyDiv w:val="1"/>
      <w:marLeft w:val="0"/>
      <w:marRight w:val="0"/>
      <w:marTop w:val="0"/>
      <w:marBottom w:val="0"/>
      <w:divBdr>
        <w:top w:val="none" w:sz="0" w:space="0" w:color="auto"/>
        <w:left w:val="none" w:sz="0" w:space="0" w:color="auto"/>
        <w:bottom w:val="none" w:sz="0" w:space="0" w:color="auto"/>
        <w:right w:val="none" w:sz="0" w:space="0" w:color="auto"/>
      </w:divBdr>
    </w:div>
    <w:div w:id="2031292207">
      <w:marLeft w:val="480"/>
      <w:marRight w:val="0"/>
      <w:marTop w:val="0"/>
      <w:marBottom w:val="0"/>
      <w:divBdr>
        <w:top w:val="none" w:sz="0" w:space="0" w:color="auto"/>
        <w:left w:val="none" w:sz="0" w:space="0" w:color="auto"/>
        <w:bottom w:val="none" w:sz="0" w:space="0" w:color="auto"/>
        <w:right w:val="none" w:sz="0" w:space="0" w:color="auto"/>
      </w:divBdr>
    </w:div>
    <w:div w:id="2031296786">
      <w:marLeft w:val="480"/>
      <w:marRight w:val="0"/>
      <w:marTop w:val="0"/>
      <w:marBottom w:val="0"/>
      <w:divBdr>
        <w:top w:val="none" w:sz="0" w:space="0" w:color="auto"/>
        <w:left w:val="none" w:sz="0" w:space="0" w:color="auto"/>
        <w:bottom w:val="none" w:sz="0" w:space="0" w:color="auto"/>
        <w:right w:val="none" w:sz="0" w:space="0" w:color="auto"/>
      </w:divBdr>
    </w:div>
    <w:div w:id="2031443563">
      <w:marLeft w:val="480"/>
      <w:marRight w:val="0"/>
      <w:marTop w:val="0"/>
      <w:marBottom w:val="0"/>
      <w:divBdr>
        <w:top w:val="none" w:sz="0" w:space="0" w:color="auto"/>
        <w:left w:val="none" w:sz="0" w:space="0" w:color="auto"/>
        <w:bottom w:val="none" w:sz="0" w:space="0" w:color="auto"/>
        <w:right w:val="none" w:sz="0" w:space="0" w:color="auto"/>
      </w:divBdr>
    </w:div>
    <w:div w:id="2031491508">
      <w:bodyDiv w:val="1"/>
      <w:marLeft w:val="0"/>
      <w:marRight w:val="0"/>
      <w:marTop w:val="0"/>
      <w:marBottom w:val="0"/>
      <w:divBdr>
        <w:top w:val="none" w:sz="0" w:space="0" w:color="auto"/>
        <w:left w:val="none" w:sz="0" w:space="0" w:color="auto"/>
        <w:bottom w:val="none" w:sz="0" w:space="0" w:color="auto"/>
        <w:right w:val="none" w:sz="0" w:space="0" w:color="auto"/>
      </w:divBdr>
    </w:div>
    <w:div w:id="2031492093">
      <w:marLeft w:val="480"/>
      <w:marRight w:val="0"/>
      <w:marTop w:val="0"/>
      <w:marBottom w:val="0"/>
      <w:divBdr>
        <w:top w:val="none" w:sz="0" w:space="0" w:color="auto"/>
        <w:left w:val="none" w:sz="0" w:space="0" w:color="auto"/>
        <w:bottom w:val="none" w:sz="0" w:space="0" w:color="auto"/>
        <w:right w:val="none" w:sz="0" w:space="0" w:color="auto"/>
      </w:divBdr>
    </w:div>
    <w:div w:id="2031641334">
      <w:marLeft w:val="480"/>
      <w:marRight w:val="0"/>
      <w:marTop w:val="0"/>
      <w:marBottom w:val="0"/>
      <w:divBdr>
        <w:top w:val="none" w:sz="0" w:space="0" w:color="auto"/>
        <w:left w:val="none" w:sz="0" w:space="0" w:color="auto"/>
        <w:bottom w:val="none" w:sz="0" w:space="0" w:color="auto"/>
        <w:right w:val="none" w:sz="0" w:space="0" w:color="auto"/>
      </w:divBdr>
    </w:div>
    <w:div w:id="2031879773">
      <w:marLeft w:val="480"/>
      <w:marRight w:val="0"/>
      <w:marTop w:val="0"/>
      <w:marBottom w:val="0"/>
      <w:divBdr>
        <w:top w:val="none" w:sz="0" w:space="0" w:color="auto"/>
        <w:left w:val="none" w:sz="0" w:space="0" w:color="auto"/>
        <w:bottom w:val="none" w:sz="0" w:space="0" w:color="auto"/>
        <w:right w:val="none" w:sz="0" w:space="0" w:color="auto"/>
      </w:divBdr>
    </w:div>
    <w:div w:id="2031906447">
      <w:marLeft w:val="480"/>
      <w:marRight w:val="0"/>
      <w:marTop w:val="0"/>
      <w:marBottom w:val="0"/>
      <w:divBdr>
        <w:top w:val="none" w:sz="0" w:space="0" w:color="auto"/>
        <w:left w:val="none" w:sz="0" w:space="0" w:color="auto"/>
        <w:bottom w:val="none" w:sz="0" w:space="0" w:color="auto"/>
        <w:right w:val="none" w:sz="0" w:space="0" w:color="auto"/>
      </w:divBdr>
    </w:div>
    <w:div w:id="2032142809">
      <w:marLeft w:val="480"/>
      <w:marRight w:val="0"/>
      <w:marTop w:val="0"/>
      <w:marBottom w:val="0"/>
      <w:divBdr>
        <w:top w:val="none" w:sz="0" w:space="0" w:color="auto"/>
        <w:left w:val="none" w:sz="0" w:space="0" w:color="auto"/>
        <w:bottom w:val="none" w:sz="0" w:space="0" w:color="auto"/>
        <w:right w:val="none" w:sz="0" w:space="0" w:color="auto"/>
      </w:divBdr>
    </w:div>
    <w:div w:id="2032339208">
      <w:marLeft w:val="480"/>
      <w:marRight w:val="0"/>
      <w:marTop w:val="0"/>
      <w:marBottom w:val="0"/>
      <w:divBdr>
        <w:top w:val="none" w:sz="0" w:space="0" w:color="auto"/>
        <w:left w:val="none" w:sz="0" w:space="0" w:color="auto"/>
        <w:bottom w:val="none" w:sz="0" w:space="0" w:color="auto"/>
        <w:right w:val="none" w:sz="0" w:space="0" w:color="auto"/>
      </w:divBdr>
    </w:div>
    <w:div w:id="2032409988">
      <w:marLeft w:val="480"/>
      <w:marRight w:val="0"/>
      <w:marTop w:val="0"/>
      <w:marBottom w:val="0"/>
      <w:divBdr>
        <w:top w:val="none" w:sz="0" w:space="0" w:color="auto"/>
        <w:left w:val="none" w:sz="0" w:space="0" w:color="auto"/>
        <w:bottom w:val="none" w:sz="0" w:space="0" w:color="auto"/>
        <w:right w:val="none" w:sz="0" w:space="0" w:color="auto"/>
      </w:divBdr>
    </w:div>
    <w:div w:id="2032560615">
      <w:marLeft w:val="480"/>
      <w:marRight w:val="0"/>
      <w:marTop w:val="0"/>
      <w:marBottom w:val="0"/>
      <w:divBdr>
        <w:top w:val="none" w:sz="0" w:space="0" w:color="auto"/>
        <w:left w:val="none" w:sz="0" w:space="0" w:color="auto"/>
        <w:bottom w:val="none" w:sz="0" w:space="0" w:color="auto"/>
        <w:right w:val="none" w:sz="0" w:space="0" w:color="auto"/>
      </w:divBdr>
    </w:div>
    <w:div w:id="2032803264">
      <w:marLeft w:val="480"/>
      <w:marRight w:val="0"/>
      <w:marTop w:val="0"/>
      <w:marBottom w:val="0"/>
      <w:divBdr>
        <w:top w:val="none" w:sz="0" w:space="0" w:color="auto"/>
        <w:left w:val="none" w:sz="0" w:space="0" w:color="auto"/>
        <w:bottom w:val="none" w:sz="0" w:space="0" w:color="auto"/>
        <w:right w:val="none" w:sz="0" w:space="0" w:color="auto"/>
      </w:divBdr>
    </w:div>
    <w:div w:id="2032947923">
      <w:marLeft w:val="480"/>
      <w:marRight w:val="0"/>
      <w:marTop w:val="0"/>
      <w:marBottom w:val="0"/>
      <w:divBdr>
        <w:top w:val="none" w:sz="0" w:space="0" w:color="auto"/>
        <w:left w:val="none" w:sz="0" w:space="0" w:color="auto"/>
        <w:bottom w:val="none" w:sz="0" w:space="0" w:color="auto"/>
        <w:right w:val="none" w:sz="0" w:space="0" w:color="auto"/>
      </w:divBdr>
    </w:div>
    <w:div w:id="2032951165">
      <w:marLeft w:val="480"/>
      <w:marRight w:val="0"/>
      <w:marTop w:val="0"/>
      <w:marBottom w:val="0"/>
      <w:divBdr>
        <w:top w:val="none" w:sz="0" w:space="0" w:color="auto"/>
        <w:left w:val="none" w:sz="0" w:space="0" w:color="auto"/>
        <w:bottom w:val="none" w:sz="0" w:space="0" w:color="auto"/>
        <w:right w:val="none" w:sz="0" w:space="0" w:color="auto"/>
      </w:divBdr>
    </w:div>
    <w:div w:id="2032955655">
      <w:marLeft w:val="480"/>
      <w:marRight w:val="0"/>
      <w:marTop w:val="0"/>
      <w:marBottom w:val="0"/>
      <w:divBdr>
        <w:top w:val="none" w:sz="0" w:space="0" w:color="auto"/>
        <w:left w:val="none" w:sz="0" w:space="0" w:color="auto"/>
        <w:bottom w:val="none" w:sz="0" w:space="0" w:color="auto"/>
        <w:right w:val="none" w:sz="0" w:space="0" w:color="auto"/>
      </w:divBdr>
    </w:div>
    <w:div w:id="2032998210">
      <w:marLeft w:val="480"/>
      <w:marRight w:val="0"/>
      <w:marTop w:val="0"/>
      <w:marBottom w:val="0"/>
      <w:divBdr>
        <w:top w:val="none" w:sz="0" w:space="0" w:color="auto"/>
        <w:left w:val="none" w:sz="0" w:space="0" w:color="auto"/>
        <w:bottom w:val="none" w:sz="0" w:space="0" w:color="auto"/>
        <w:right w:val="none" w:sz="0" w:space="0" w:color="auto"/>
      </w:divBdr>
    </w:div>
    <w:div w:id="2033064414">
      <w:marLeft w:val="480"/>
      <w:marRight w:val="0"/>
      <w:marTop w:val="0"/>
      <w:marBottom w:val="0"/>
      <w:divBdr>
        <w:top w:val="none" w:sz="0" w:space="0" w:color="auto"/>
        <w:left w:val="none" w:sz="0" w:space="0" w:color="auto"/>
        <w:bottom w:val="none" w:sz="0" w:space="0" w:color="auto"/>
        <w:right w:val="none" w:sz="0" w:space="0" w:color="auto"/>
      </w:divBdr>
    </w:div>
    <w:div w:id="2033070234">
      <w:marLeft w:val="480"/>
      <w:marRight w:val="0"/>
      <w:marTop w:val="0"/>
      <w:marBottom w:val="0"/>
      <w:divBdr>
        <w:top w:val="none" w:sz="0" w:space="0" w:color="auto"/>
        <w:left w:val="none" w:sz="0" w:space="0" w:color="auto"/>
        <w:bottom w:val="none" w:sz="0" w:space="0" w:color="auto"/>
        <w:right w:val="none" w:sz="0" w:space="0" w:color="auto"/>
      </w:divBdr>
    </w:div>
    <w:div w:id="2033142780">
      <w:bodyDiv w:val="1"/>
      <w:marLeft w:val="0"/>
      <w:marRight w:val="0"/>
      <w:marTop w:val="0"/>
      <w:marBottom w:val="0"/>
      <w:divBdr>
        <w:top w:val="none" w:sz="0" w:space="0" w:color="auto"/>
        <w:left w:val="none" w:sz="0" w:space="0" w:color="auto"/>
        <w:bottom w:val="none" w:sz="0" w:space="0" w:color="auto"/>
        <w:right w:val="none" w:sz="0" w:space="0" w:color="auto"/>
      </w:divBdr>
    </w:div>
    <w:div w:id="2033262137">
      <w:marLeft w:val="480"/>
      <w:marRight w:val="0"/>
      <w:marTop w:val="0"/>
      <w:marBottom w:val="0"/>
      <w:divBdr>
        <w:top w:val="none" w:sz="0" w:space="0" w:color="auto"/>
        <w:left w:val="none" w:sz="0" w:space="0" w:color="auto"/>
        <w:bottom w:val="none" w:sz="0" w:space="0" w:color="auto"/>
        <w:right w:val="none" w:sz="0" w:space="0" w:color="auto"/>
      </w:divBdr>
    </w:div>
    <w:div w:id="2033412828">
      <w:marLeft w:val="480"/>
      <w:marRight w:val="0"/>
      <w:marTop w:val="0"/>
      <w:marBottom w:val="0"/>
      <w:divBdr>
        <w:top w:val="none" w:sz="0" w:space="0" w:color="auto"/>
        <w:left w:val="none" w:sz="0" w:space="0" w:color="auto"/>
        <w:bottom w:val="none" w:sz="0" w:space="0" w:color="auto"/>
        <w:right w:val="none" w:sz="0" w:space="0" w:color="auto"/>
      </w:divBdr>
    </w:div>
    <w:div w:id="2033530601">
      <w:marLeft w:val="480"/>
      <w:marRight w:val="0"/>
      <w:marTop w:val="0"/>
      <w:marBottom w:val="0"/>
      <w:divBdr>
        <w:top w:val="none" w:sz="0" w:space="0" w:color="auto"/>
        <w:left w:val="none" w:sz="0" w:space="0" w:color="auto"/>
        <w:bottom w:val="none" w:sz="0" w:space="0" w:color="auto"/>
        <w:right w:val="none" w:sz="0" w:space="0" w:color="auto"/>
      </w:divBdr>
    </w:div>
    <w:div w:id="2033532755">
      <w:marLeft w:val="480"/>
      <w:marRight w:val="0"/>
      <w:marTop w:val="0"/>
      <w:marBottom w:val="0"/>
      <w:divBdr>
        <w:top w:val="none" w:sz="0" w:space="0" w:color="auto"/>
        <w:left w:val="none" w:sz="0" w:space="0" w:color="auto"/>
        <w:bottom w:val="none" w:sz="0" w:space="0" w:color="auto"/>
        <w:right w:val="none" w:sz="0" w:space="0" w:color="auto"/>
      </w:divBdr>
    </w:div>
    <w:div w:id="2033679224">
      <w:marLeft w:val="480"/>
      <w:marRight w:val="0"/>
      <w:marTop w:val="0"/>
      <w:marBottom w:val="0"/>
      <w:divBdr>
        <w:top w:val="none" w:sz="0" w:space="0" w:color="auto"/>
        <w:left w:val="none" w:sz="0" w:space="0" w:color="auto"/>
        <w:bottom w:val="none" w:sz="0" w:space="0" w:color="auto"/>
        <w:right w:val="none" w:sz="0" w:space="0" w:color="auto"/>
      </w:divBdr>
    </w:div>
    <w:div w:id="2034182067">
      <w:marLeft w:val="480"/>
      <w:marRight w:val="0"/>
      <w:marTop w:val="0"/>
      <w:marBottom w:val="0"/>
      <w:divBdr>
        <w:top w:val="none" w:sz="0" w:space="0" w:color="auto"/>
        <w:left w:val="none" w:sz="0" w:space="0" w:color="auto"/>
        <w:bottom w:val="none" w:sz="0" w:space="0" w:color="auto"/>
        <w:right w:val="none" w:sz="0" w:space="0" w:color="auto"/>
      </w:divBdr>
    </w:div>
    <w:div w:id="2034182148">
      <w:bodyDiv w:val="1"/>
      <w:marLeft w:val="0"/>
      <w:marRight w:val="0"/>
      <w:marTop w:val="0"/>
      <w:marBottom w:val="0"/>
      <w:divBdr>
        <w:top w:val="none" w:sz="0" w:space="0" w:color="auto"/>
        <w:left w:val="none" w:sz="0" w:space="0" w:color="auto"/>
        <w:bottom w:val="none" w:sz="0" w:space="0" w:color="auto"/>
        <w:right w:val="none" w:sz="0" w:space="0" w:color="auto"/>
      </w:divBdr>
    </w:div>
    <w:div w:id="2034259801">
      <w:marLeft w:val="480"/>
      <w:marRight w:val="0"/>
      <w:marTop w:val="0"/>
      <w:marBottom w:val="0"/>
      <w:divBdr>
        <w:top w:val="none" w:sz="0" w:space="0" w:color="auto"/>
        <w:left w:val="none" w:sz="0" w:space="0" w:color="auto"/>
        <w:bottom w:val="none" w:sz="0" w:space="0" w:color="auto"/>
        <w:right w:val="none" w:sz="0" w:space="0" w:color="auto"/>
      </w:divBdr>
    </w:div>
    <w:div w:id="2034260531">
      <w:bodyDiv w:val="1"/>
      <w:marLeft w:val="0"/>
      <w:marRight w:val="0"/>
      <w:marTop w:val="0"/>
      <w:marBottom w:val="0"/>
      <w:divBdr>
        <w:top w:val="none" w:sz="0" w:space="0" w:color="auto"/>
        <w:left w:val="none" w:sz="0" w:space="0" w:color="auto"/>
        <w:bottom w:val="none" w:sz="0" w:space="0" w:color="auto"/>
        <w:right w:val="none" w:sz="0" w:space="0" w:color="auto"/>
      </w:divBdr>
    </w:div>
    <w:div w:id="2034378279">
      <w:marLeft w:val="480"/>
      <w:marRight w:val="0"/>
      <w:marTop w:val="0"/>
      <w:marBottom w:val="0"/>
      <w:divBdr>
        <w:top w:val="none" w:sz="0" w:space="0" w:color="auto"/>
        <w:left w:val="none" w:sz="0" w:space="0" w:color="auto"/>
        <w:bottom w:val="none" w:sz="0" w:space="0" w:color="auto"/>
        <w:right w:val="none" w:sz="0" w:space="0" w:color="auto"/>
      </w:divBdr>
    </w:div>
    <w:div w:id="2034571732">
      <w:marLeft w:val="480"/>
      <w:marRight w:val="0"/>
      <w:marTop w:val="0"/>
      <w:marBottom w:val="0"/>
      <w:divBdr>
        <w:top w:val="none" w:sz="0" w:space="0" w:color="auto"/>
        <w:left w:val="none" w:sz="0" w:space="0" w:color="auto"/>
        <w:bottom w:val="none" w:sz="0" w:space="0" w:color="auto"/>
        <w:right w:val="none" w:sz="0" w:space="0" w:color="auto"/>
      </w:divBdr>
    </w:div>
    <w:div w:id="2034727906">
      <w:marLeft w:val="480"/>
      <w:marRight w:val="0"/>
      <w:marTop w:val="0"/>
      <w:marBottom w:val="0"/>
      <w:divBdr>
        <w:top w:val="none" w:sz="0" w:space="0" w:color="auto"/>
        <w:left w:val="none" w:sz="0" w:space="0" w:color="auto"/>
        <w:bottom w:val="none" w:sz="0" w:space="0" w:color="auto"/>
        <w:right w:val="none" w:sz="0" w:space="0" w:color="auto"/>
      </w:divBdr>
    </w:div>
    <w:div w:id="2034960728">
      <w:marLeft w:val="480"/>
      <w:marRight w:val="0"/>
      <w:marTop w:val="0"/>
      <w:marBottom w:val="0"/>
      <w:divBdr>
        <w:top w:val="none" w:sz="0" w:space="0" w:color="auto"/>
        <w:left w:val="none" w:sz="0" w:space="0" w:color="auto"/>
        <w:bottom w:val="none" w:sz="0" w:space="0" w:color="auto"/>
        <w:right w:val="none" w:sz="0" w:space="0" w:color="auto"/>
      </w:divBdr>
    </w:div>
    <w:div w:id="2035033248">
      <w:bodyDiv w:val="1"/>
      <w:marLeft w:val="0"/>
      <w:marRight w:val="0"/>
      <w:marTop w:val="0"/>
      <w:marBottom w:val="0"/>
      <w:divBdr>
        <w:top w:val="none" w:sz="0" w:space="0" w:color="auto"/>
        <w:left w:val="none" w:sz="0" w:space="0" w:color="auto"/>
        <w:bottom w:val="none" w:sz="0" w:space="0" w:color="auto"/>
        <w:right w:val="none" w:sz="0" w:space="0" w:color="auto"/>
      </w:divBdr>
    </w:div>
    <w:div w:id="2035112116">
      <w:marLeft w:val="480"/>
      <w:marRight w:val="0"/>
      <w:marTop w:val="0"/>
      <w:marBottom w:val="0"/>
      <w:divBdr>
        <w:top w:val="none" w:sz="0" w:space="0" w:color="auto"/>
        <w:left w:val="none" w:sz="0" w:space="0" w:color="auto"/>
        <w:bottom w:val="none" w:sz="0" w:space="0" w:color="auto"/>
        <w:right w:val="none" w:sz="0" w:space="0" w:color="auto"/>
      </w:divBdr>
    </w:div>
    <w:div w:id="2035182100">
      <w:marLeft w:val="480"/>
      <w:marRight w:val="0"/>
      <w:marTop w:val="0"/>
      <w:marBottom w:val="0"/>
      <w:divBdr>
        <w:top w:val="none" w:sz="0" w:space="0" w:color="auto"/>
        <w:left w:val="none" w:sz="0" w:space="0" w:color="auto"/>
        <w:bottom w:val="none" w:sz="0" w:space="0" w:color="auto"/>
        <w:right w:val="none" w:sz="0" w:space="0" w:color="auto"/>
      </w:divBdr>
    </w:div>
    <w:div w:id="2035187039">
      <w:marLeft w:val="480"/>
      <w:marRight w:val="0"/>
      <w:marTop w:val="0"/>
      <w:marBottom w:val="0"/>
      <w:divBdr>
        <w:top w:val="none" w:sz="0" w:space="0" w:color="auto"/>
        <w:left w:val="none" w:sz="0" w:space="0" w:color="auto"/>
        <w:bottom w:val="none" w:sz="0" w:space="0" w:color="auto"/>
        <w:right w:val="none" w:sz="0" w:space="0" w:color="auto"/>
      </w:divBdr>
    </w:div>
    <w:div w:id="2035305785">
      <w:marLeft w:val="480"/>
      <w:marRight w:val="0"/>
      <w:marTop w:val="0"/>
      <w:marBottom w:val="0"/>
      <w:divBdr>
        <w:top w:val="none" w:sz="0" w:space="0" w:color="auto"/>
        <w:left w:val="none" w:sz="0" w:space="0" w:color="auto"/>
        <w:bottom w:val="none" w:sz="0" w:space="0" w:color="auto"/>
        <w:right w:val="none" w:sz="0" w:space="0" w:color="auto"/>
      </w:divBdr>
    </w:div>
    <w:div w:id="2035378413">
      <w:marLeft w:val="480"/>
      <w:marRight w:val="0"/>
      <w:marTop w:val="0"/>
      <w:marBottom w:val="0"/>
      <w:divBdr>
        <w:top w:val="none" w:sz="0" w:space="0" w:color="auto"/>
        <w:left w:val="none" w:sz="0" w:space="0" w:color="auto"/>
        <w:bottom w:val="none" w:sz="0" w:space="0" w:color="auto"/>
        <w:right w:val="none" w:sz="0" w:space="0" w:color="auto"/>
      </w:divBdr>
    </w:div>
    <w:div w:id="2035693683">
      <w:marLeft w:val="480"/>
      <w:marRight w:val="0"/>
      <w:marTop w:val="0"/>
      <w:marBottom w:val="0"/>
      <w:divBdr>
        <w:top w:val="none" w:sz="0" w:space="0" w:color="auto"/>
        <w:left w:val="none" w:sz="0" w:space="0" w:color="auto"/>
        <w:bottom w:val="none" w:sz="0" w:space="0" w:color="auto"/>
        <w:right w:val="none" w:sz="0" w:space="0" w:color="auto"/>
      </w:divBdr>
    </w:div>
    <w:div w:id="2035954588">
      <w:bodyDiv w:val="1"/>
      <w:marLeft w:val="0"/>
      <w:marRight w:val="0"/>
      <w:marTop w:val="0"/>
      <w:marBottom w:val="0"/>
      <w:divBdr>
        <w:top w:val="none" w:sz="0" w:space="0" w:color="auto"/>
        <w:left w:val="none" w:sz="0" w:space="0" w:color="auto"/>
        <w:bottom w:val="none" w:sz="0" w:space="0" w:color="auto"/>
        <w:right w:val="none" w:sz="0" w:space="0" w:color="auto"/>
      </w:divBdr>
    </w:div>
    <w:div w:id="2036031775">
      <w:marLeft w:val="480"/>
      <w:marRight w:val="0"/>
      <w:marTop w:val="0"/>
      <w:marBottom w:val="0"/>
      <w:divBdr>
        <w:top w:val="none" w:sz="0" w:space="0" w:color="auto"/>
        <w:left w:val="none" w:sz="0" w:space="0" w:color="auto"/>
        <w:bottom w:val="none" w:sz="0" w:space="0" w:color="auto"/>
        <w:right w:val="none" w:sz="0" w:space="0" w:color="auto"/>
      </w:divBdr>
    </w:div>
    <w:div w:id="2036037973">
      <w:marLeft w:val="480"/>
      <w:marRight w:val="0"/>
      <w:marTop w:val="0"/>
      <w:marBottom w:val="0"/>
      <w:divBdr>
        <w:top w:val="none" w:sz="0" w:space="0" w:color="auto"/>
        <w:left w:val="none" w:sz="0" w:space="0" w:color="auto"/>
        <w:bottom w:val="none" w:sz="0" w:space="0" w:color="auto"/>
        <w:right w:val="none" w:sz="0" w:space="0" w:color="auto"/>
      </w:divBdr>
    </w:div>
    <w:div w:id="2036073597">
      <w:marLeft w:val="480"/>
      <w:marRight w:val="0"/>
      <w:marTop w:val="0"/>
      <w:marBottom w:val="0"/>
      <w:divBdr>
        <w:top w:val="none" w:sz="0" w:space="0" w:color="auto"/>
        <w:left w:val="none" w:sz="0" w:space="0" w:color="auto"/>
        <w:bottom w:val="none" w:sz="0" w:space="0" w:color="auto"/>
        <w:right w:val="none" w:sz="0" w:space="0" w:color="auto"/>
      </w:divBdr>
    </w:div>
    <w:div w:id="2036080735">
      <w:marLeft w:val="480"/>
      <w:marRight w:val="0"/>
      <w:marTop w:val="0"/>
      <w:marBottom w:val="0"/>
      <w:divBdr>
        <w:top w:val="none" w:sz="0" w:space="0" w:color="auto"/>
        <w:left w:val="none" w:sz="0" w:space="0" w:color="auto"/>
        <w:bottom w:val="none" w:sz="0" w:space="0" w:color="auto"/>
        <w:right w:val="none" w:sz="0" w:space="0" w:color="auto"/>
      </w:divBdr>
    </w:div>
    <w:div w:id="2036152364">
      <w:marLeft w:val="480"/>
      <w:marRight w:val="0"/>
      <w:marTop w:val="0"/>
      <w:marBottom w:val="0"/>
      <w:divBdr>
        <w:top w:val="none" w:sz="0" w:space="0" w:color="auto"/>
        <w:left w:val="none" w:sz="0" w:space="0" w:color="auto"/>
        <w:bottom w:val="none" w:sz="0" w:space="0" w:color="auto"/>
        <w:right w:val="none" w:sz="0" w:space="0" w:color="auto"/>
      </w:divBdr>
    </w:div>
    <w:div w:id="2036467925">
      <w:marLeft w:val="480"/>
      <w:marRight w:val="0"/>
      <w:marTop w:val="0"/>
      <w:marBottom w:val="0"/>
      <w:divBdr>
        <w:top w:val="none" w:sz="0" w:space="0" w:color="auto"/>
        <w:left w:val="none" w:sz="0" w:space="0" w:color="auto"/>
        <w:bottom w:val="none" w:sz="0" w:space="0" w:color="auto"/>
        <w:right w:val="none" w:sz="0" w:space="0" w:color="auto"/>
      </w:divBdr>
    </w:div>
    <w:div w:id="2036615016">
      <w:marLeft w:val="480"/>
      <w:marRight w:val="0"/>
      <w:marTop w:val="0"/>
      <w:marBottom w:val="0"/>
      <w:divBdr>
        <w:top w:val="none" w:sz="0" w:space="0" w:color="auto"/>
        <w:left w:val="none" w:sz="0" w:space="0" w:color="auto"/>
        <w:bottom w:val="none" w:sz="0" w:space="0" w:color="auto"/>
        <w:right w:val="none" w:sz="0" w:space="0" w:color="auto"/>
      </w:divBdr>
    </w:div>
    <w:div w:id="2036692638">
      <w:marLeft w:val="480"/>
      <w:marRight w:val="0"/>
      <w:marTop w:val="0"/>
      <w:marBottom w:val="0"/>
      <w:divBdr>
        <w:top w:val="none" w:sz="0" w:space="0" w:color="auto"/>
        <w:left w:val="none" w:sz="0" w:space="0" w:color="auto"/>
        <w:bottom w:val="none" w:sz="0" w:space="0" w:color="auto"/>
        <w:right w:val="none" w:sz="0" w:space="0" w:color="auto"/>
      </w:divBdr>
    </w:div>
    <w:div w:id="2036728225">
      <w:marLeft w:val="480"/>
      <w:marRight w:val="0"/>
      <w:marTop w:val="0"/>
      <w:marBottom w:val="0"/>
      <w:divBdr>
        <w:top w:val="none" w:sz="0" w:space="0" w:color="auto"/>
        <w:left w:val="none" w:sz="0" w:space="0" w:color="auto"/>
        <w:bottom w:val="none" w:sz="0" w:space="0" w:color="auto"/>
        <w:right w:val="none" w:sz="0" w:space="0" w:color="auto"/>
      </w:divBdr>
    </w:div>
    <w:div w:id="2036736750">
      <w:bodyDiv w:val="1"/>
      <w:marLeft w:val="0"/>
      <w:marRight w:val="0"/>
      <w:marTop w:val="0"/>
      <w:marBottom w:val="0"/>
      <w:divBdr>
        <w:top w:val="none" w:sz="0" w:space="0" w:color="auto"/>
        <w:left w:val="none" w:sz="0" w:space="0" w:color="auto"/>
        <w:bottom w:val="none" w:sz="0" w:space="0" w:color="auto"/>
        <w:right w:val="none" w:sz="0" w:space="0" w:color="auto"/>
      </w:divBdr>
    </w:div>
    <w:div w:id="2036954998">
      <w:marLeft w:val="480"/>
      <w:marRight w:val="0"/>
      <w:marTop w:val="0"/>
      <w:marBottom w:val="0"/>
      <w:divBdr>
        <w:top w:val="none" w:sz="0" w:space="0" w:color="auto"/>
        <w:left w:val="none" w:sz="0" w:space="0" w:color="auto"/>
        <w:bottom w:val="none" w:sz="0" w:space="0" w:color="auto"/>
        <w:right w:val="none" w:sz="0" w:space="0" w:color="auto"/>
      </w:divBdr>
    </w:div>
    <w:div w:id="2036955078">
      <w:marLeft w:val="480"/>
      <w:marRight w:val="0"/>
      <w:marTop w:val="0"/>
      <w:marBottom w:val="0"/>
      <w:divBdr>
        <w:top w:val="none" w:sz="0" w:space="0" w:color="auto"/>
        <w:left w:val="none" w:sz="0" w:space="0" w:color="auto"/>
        <w:bottom w:val="none" w:sz="0" w:space="0" w:color="auto"/>
        <w:right w:val="none" w:sz="0" w:space="0" w:color="auto"/>
      </w:divBdr>
    </w:div>
    <w:div w:id="2037192632">
      <w:bodyDiv w:val="1"/>
      <w:marLeft w:val="0"/>
      <w:marRight w:val="0"/>
      <w:marTop w:val="0"/>
      <w:marBottom w:val="0"/>
      <w:divBdr>
        <w:top w:val="none" w:sz="0" w:space="0" w:color="auto"/>
        <w:left w:val="none" w:sz="0" w:space="0" w:color="auto"/>
        <w:bottom w:val="none" w:sz="0" w:space="0" w:color="auto"/>
        <w:right w:val="none" w:sz="0" w:space="0" w:color="auto"/>
      </w:divBdr>
      <w:divsChild>
        <w:div w:id="745565691">
          <w:marLeft w:val="480"/>
          <w:marRight w:val="0"/>
          <w:marTop w:val="0"/>
          <w:marBottom w:val="0"/>
          <w:divBdr>
            <w:top w:val="none" w:sz="0" w:space="0" w:color="auto"/>
            <w:left w:val="none" w:sz="0" w:space="0" w:color="auto"/>
            <w:bottom w:val="none" w:sz="0" w:space="0" w:color="auto"/>
            <w:right w:val="none" w:sz="0" w:space="0" w:color="auto"/>
          </w:divBdr>
        </w:div>
        <w:div w:id="1877766555">
          <w:marLeft w:val="480"/>
          <w:marRight w:val="0"/>
          <w:marTop w:val="0"/>
          <w:marBottom w:val="0"/>
          <w:divBdr>
            <w:top w:val="none" w:sz="0" w:space="0" w:color="auto"/>
            <w:left w:val="none" w:sz="0" w:space="0" w:color="auto"/>
            <w:bottom w:val="none" w:sz="0" w:space="0" w:color="auto"/>
            <w:right w:val="none" w:sz="0" w:space="0" w:color="auto"/>
          </w:divBdr>
        </w:div>
        <w:div w:id="884876511">
          <w:marLeft w:val="480"/>
          <w:marRight w:val="0"/>
          <w:marTop w:val="0"/>
          <w:marBottom w:val="0"/>
          <w:divBdr>
            <w:top w:val="none" w:sz="0" w:space="0" w:color="auto"/>
            <w:left w:val="none" w:sz="0" w:space="0" w:color="auto"/>
            <w:bottom w:val="none" w:sz="0" w:space="0" w:color="auto"/>
            <w:right w:val="none" w:sz="0" w:space="0" w:color="auto"/>
          </w:divBdr>
        </w:div>
        <w:div w:id="1580748346">
          <w:marLeft w:val="480"/>
          <w:marRight w:val="0"/>
          <w:marTop w:val="0"/>
          <w:marBottom w:val="0"/>
          <w:divBdr>
            <w:top w:val="none" w:sz="0" w:space="0" w:color="auto"/>
            <w:left w:val="none" w:sz="0" w:space="0" w:color="auto"/>
            <w:bottom w:val="none" w:sz="0" w:space="0" w:color="auto"/>
            <w:right w:val="none" w:sz="0" w:space="0" w:color="auto"/>
          </w:divBdr>
        </w:div>
        <w:div w:id="612976883">
          <w:marLeft w:val="480"/>
          <w:marRight w:val="0"/>
          <w:marTop w:val="0"/>
          <w:marBottom w:val="0"/>
          <w:divBdr>
            <w:top w:val="none" w:sz="0" w:space="0" w:color="auto"/>
            <w:left w:val="none" w:sz="0" w:space="0" w:color="auto"/>
            <w:bottom w:val="none" w:sz="0" w:space="0" w:color="auto"/>
            <w:right w:val="none" w:sz="0" w:space="0" w:color="auto"/>
          </w:divBdr>
        </w:div>
        <w:div w:id="818376607">
          <w:marLeft w:val="480"/>
          <w:marRight w:val="0"/>
          <w:marTop w:val="0"/>
          <w:marBottom w:val="0"/>
          <w:divBdr>
            <w:top w:val="none" w:sz="0" w:space="0" w:color="auto"/>
            <w:left w:val="none" w:sz="0" w:space="0" w:color="auto"/>
            <w:bottom w:val="none" w:sz="0" w:space="0" w:color="auto"/>
            <w:right w:val="none" w:sz="0" w:space="0" w:color="auto"/>
          </w:divBdr>
        </w:div>
        <w:div w:id="513541616">
          <w:marLeft w:val="480"/>
          <w:marRight w:val="0"/>
          <w:marTop w:val="0"/>
          <w:marBottom w:val="0"/>
          <w:divBdr>
            <w:top w:val="none" w:sz="0" w:space="0" w:color="auto"/>
            <w:left w:val="none" w:sz="0" w:space="0" w:color="auto"/>
            <w:bottom w:val="none" w:sz="0" w:space="0" w:color="auto"/>
            <w:right w:val="none" w:sz="0" w:space="0" w:color="auto"/>
          </w:divBdr>
        </w:div>
        <w:div w:id="247733537">
          <w:marLeft w:val="480"/>
          <w:marRight w:val="0"/>
          <w:marTop w:val="0"/>
          <w:marBottom w:val="0"/>
          <w:divBdr>
            <w:top w:val="none" w:sz="0" w:space="0" w:color="auto"/>
            <w:left w:val="none" w:sz="0" w:space="0" w:color="auto"/>
            <w:bottom w:val="none" w:sz="0" w:space="0" w:color="auto"/>
            <w:right w:val="none" w:sz="0" w:space="0" w:color="auto"/>
          </w:divBdr>
        </w:div>
        <w:div w:id="1289236530">
          <w:marLeft w:val="480"/>
          <w:marRight w:val="0"/>
          <w:marTop w:val="0"/>
          <w:marBottom w:val="0"/>
          <w:divBdr>
            <w:top w:val="none" w:sz="0" w:space="0" w:color="auto"/>
            <w:left w:val="none" w:sz="0" w:space="0" w:color="auto"/>
            <w:bottom w:val="none" w:sz="0" w:space="0" w:color="auto"/>
            <w:right w:val="none" w:sz="0" w:space="0" w:color="auto"/>
          </w:divBdr>
        </w:div>
        <w:div w:id="1361467569">
          <w:marLeft w:val="480"/>
          <w:marRight w:val="0"/>
          <w:marTop w:val="0"/>
          <w:marBottom w:val="0"/>
          <w:divBdr>
            <w:top w:val="none" w:sz="0" w:space="0" w:color="auto"/>
            <w:left w:val="none" w:sz="0" w:space="0" w:color="auto"/>
            <w:bottom w:val="none" w:sz="0" w:space="0" w:color="auto"/>
            <w:right w:val="none" w:sz="0" w:space="0" w:color="auto"/>
          </w:divBdr>
        </w:div>
        <w:div w:id="269093493">
          <w:marLeft w:val="480"/>
          <w:marRight w:val="0"/>
          <w:marTop w:val="0"/>
          <w:marBottom w:val="0"/>
          <w:divBdr>
            <w:top w:val="none" w:sz="0" w:space="0" w:color="auto"/>
            <w:left w:val="none" w:sz="0" w:space="0" w:color="auto"/>
            <w:bottom w:val="none" w:sz="0" w:space="0" w:color="auto"/>
            <w:right w:val="none" w:sz="0" w:space="0" w:color="auto"/>
          </w:divBdr>
        </w:div>
        <w:div w:id="1000935117">
          <w:marLeft w:val="480"/>
          <w:marRight w:val="0"/>
          <w:marTop w:val="0"/>
          <w:marBottom w:val="0"/>
          <w:divBdr>
            <w:top w:val="none" w:sz="0" w:space="0" w:color="auto"/>
            <w:left w:val="none" w:sz="0" w:space="0" w:color="auto"/>
            <w:bottom w:val="none" w:sz="0" w:space="0" w:color="auto"/>
            <w:right w:val="none" w:sz="0" w:space="0" w:color="auto"/>
          </w:divBdr>
        </w:div>
        <w:div w:id="2005861934">
          <w:marLeft w:val="480"/>
          <w:marRight w:val="0"/>
          <w:marTop w:val="0"/>
          <w:marBottom w:val="0"/>
          <w:divBdr>
            <w:top w:val="none" w:sz="0" w:space="0" w:color="auto"/>
            <w:left w:val="none" w:sz="0" w:space="0" w:color="auto"/>
            <w:bottom w:val="none" w:sz="0" w:space="0" w:color="auto"/>
            <w:right w:val="none" w:sz="0" w:space="0" w:color="auto"/>
          </w:divBdr>
        </w:div>
        <w:div w:id="1976179030">
          <w:marLeft w:val="480"/>
          <w:marRight w:val="0"/>
          <w:marTop w:val="0"/>
          <w:marBottom w:val="0"/>
          <w:divBdr>
            <w:top w:val="none" w:sz="0" w:space="0" w:color="auto"/>
            <w:left w:val="none" w:sz="0" w:space="0" w:color="auto"/>
            <w:bottom w:val="none" w:sz="0" w:space="0" w:color="auto"/>
            <w:right w:val="none" w:sz="0" w:space="0" w:color="auto"/>
          </w:divBdr>
        </w:div>
        <w:div w:id="975259476">
          <w:marLeft w:val="480"/>
          <w:marRight w:val="0"/>
          <w:marTop w:val="0"/>
          <w:marBottom w:val="0"/>
          <w:divBdr>
            <w:top w:val="none" w:sz="0" w:space="0" w:color="auto"/>
            <w:left w:val="none" w:sz="0" w:space="0" w:color="auto"/>
            <w:bottom w:val="none" w:sz="0" w:space="0" w:color="auto"/>
            <w:right w:val="none" w:sz="0" w:space="0" w:color="auto"/>
          </w:divBdr>
        </w:div>
        <w:div w:id="1577321849">
          <w:marLeft w:val="480"/>
          <w:marRight w:val="0"/>
          <w:marTop w:val="0"/>
          <w:marBottom w:val="0"/>
          <w:divBdr>
            <w:top w:val="none" w:sz="0" w:space="0" w:color="auto"/>
            <w:left w:val="none" w:sz="0" w:space="0" w:color="auto"/>
            <w:bottom w:val="none" w:sz="0" w:space="0" w:color="auto"/>
            <w:right w:val="none" w:sz="0" w:space="0" w:color="auto"/>
          </w:divBdr>
        </w:div>
        <w:div w:id="1627394684">
          <w:marLeft w:val="480"/>
          <w:marRight w:val="0"/>
          <w:marTop w:val="0"/>
          <w:marBottom w:val="0"/>
          <w:divBdr>
            <w:top w:val="none" w:sz="0" w:space="0" w:color="auto"/>
            <w:left w:val="none" w:sz="0" w:space="0" w:color="auto"/>
            <w:bottom w:val="none" w:sz="0" w:space="0" w:color="auto"/>
            <w:right w:val="none" w:sz="0" w:space="0" w:color="auto"/>
          </w:divBdr>
        </w:div>
        <w:div w:id="634456281">
          <w:marLeft w:val="480"/>
          <w:marRight w:val="0"/>
          <w:marTop w:val="0"/>
          <w:marBottom w:val="0"/>
          <w:divBdr>
            <w:top w:val="none" w:sz="0" w:space="0" w:color="auto"/>
            <w:left w:val="none" w:sz="0" w:space="0" w:color="auto"/>
            <w:bottom w:val="none" w:sz="0" w:space="0" w:color="auto"/>
            <w:right w:val="none" w:sz="0" w:space="0" w:color="auto"/>
          </w:divBdr>
        </w:div>
        <w:div w:id="1641232333">
          <w:marLeft w:val="480"/>
          <w:marRight w:val="0"/>
          <w:marTop w:val="0"/>
          <w:marBottom w:val="0"/>
          <w:divBdr>
            <w:top w:val="none" w:sz="0" w:space="0" w:color="auto"/>
            <w:left w:val="none" w:sz="0" w:space="0" w:color="auto"/>
            <w:bottom w:val="none" w:sz="0" w:space="0" w:color="auto"/>
            <w:right w:val="none" w:sz="0" w:space="0" w:color="auto"/>
          </w:divBdr>
        </w:div>
        <w:div w:id="803816541">
          <w:marLeft w:val="480"/>
          <w:marRight w:val="0"/>
          <w:marTop w:val="0"/>
          <w:marBottom w:val="0"/>
          <w:divBdr>
            <w:top w:val="none" w:sz="0" w:space="0" w:color="auto"/>
            <w:left w:val="none" w:sz="0" w:space="0" w:color="auto"/>
            <w:bottom w:val="none" w:sz="0" w:space="0" w:color="auto"/>
            <w:right w:val="none" w:sz="0" w:space="0" w:color="auto"/>
          </w:divBdr>
        </w:div>
        <w:div w:id="1562790421">
          <w:marLeft w:val="480"/>
          <w:marRight w:val="0"/>
          <w:marTop w:val="0"/>
          <w:marBottom w:val="0"/>
          <w:divBdr>
            <w:top w:val="none" w:sz="0" w:space="0" w:color="auto"/>
            <w:left w:val="none" w:sz="0" w:space="0" w:color="auto"/>
            <w:bottom w:val="none" w:sz="0" w:space="0" w:color="auto"/>
            <w:right w:val="none" w:sz="0" w:space="0" w:color="auto"/>
          </w:divBdr>
        </w:div>
        <w:div w:id="1591156223">
          <w:marLeft w:val="480"/>
          <w:marRight w:val="0"/>
          <w:marTop w:val="0"/>
          <w:marBottom w:val="0"/>
          <w:divBdr>
            <w:top w:val="none" w:sz="0" w:space="0" w:color="auto"/>
            <w:left w:val="none" w:sz="0" w:space="0" w:color="auto"/>
            <w:bottom w:val="none" w:sz="0" w:space="0" w:color="auto"/>
            <w:right w:val="none" w:sz="0" w:space="0" w:color="auto"/>
          </w:divBdr>
        </w:div>
        <w:div w:id="807287224">
          <w:marLeft w:val="480"/>
          <w:marRight w:val="0"/>
          <w:marTop w:val="0"/>
          <w:marBottom w:val="0"/>
          <w:divBdr>
            <w:top w:val="none" w:sz="0" w:space="0" w:color="auto"/>
            <w:left w:val="none" w:sz="0" w:space="0" w:color="auto"/>
            <w:bottom w:val="none" w:sz="0" w:space="0" w:color="auto"/>
            <w:right w:val="none" w:sz="0" w:space="0" w:color="auto"/>
          </w:divBdr>
        </w:div>
        <w:div w:id="643587032">
          <w:marLeft w:val="480"/>
          <w:marRight w:val="0"/>
          <w:marTop w:val="0"/>
          <w:marBottom w:val="0"/>
          <w:divBdr>
            <w:top w:val="none" w:sz="0" w:space="0" w:color="auto"/>
            <w:left w:val="none" w:sz="0" w:space="0" w:color="auto"/>
            <w:bottom w:val="none" w:sz="0" w:space="0" w:color="auto"/>
            <w:right w:val="none" w:sz="0" w:space="0" w:color="auto"/>
          </w:divBdr>
        </w:div>
        <w:div w:id="1954702705">
          <w:marLeft w:val="480"/>
          <w:marRight w:val="0"/>
          <w:marTop w:val="0"/>
          <w:marBottom w:val="0"/>
          <w:divBdr>
            <w:top w:val="none" w:sz="0" w:space="0" w:color="auto"/>
            <w:left w:val="none" w:sz="0" w:space="0" w:color="auto"/>
            <w:bottom w:val="none" w:sz="0" w:space="0" w:color="auto"/>
            <w:right w:val="none" w:sz="0" w:space="0" w:color="auto"/>
          </w:divBdr>
        </w:div>
        <w:div w:id="655301243">
          <w:marLeft w:val="480"/>
          <w:marRight w:val="0"/>
          <w:marTop w:val="0"/>
          <w:marBottom w:val="0"/>
          <w:divBdr>
            <w:top w:val="none" w:sz="0" w:space="0" w:color="auto"/>
            <w:left w:val="none" w:sz="0" w:space="0" w:color="auto"/>
            <w:bottom w:val="none" w:sz="0" w:space="0" w:color="auto"/>
            <w:right w:val="none" w:sz="0" w:space="0" w:color="auto"/>
          </w:divBdr>
        </w:div>
        <w:div w:id="886524518">
          <w:marLeft w:val="480"/>
          <w:marRight w:val="0"/>
          <w:marTop w:val="0"/>
          <w:marBottom w:val="0"/>
          <w:divBdr>
            <w:top w:val="none" w:sz="0" w:space="0" w:color="auto"/>
            <w:left w:val="none" w:sz="0" w:space="0" w:color="auto"/>
            <w:bottom w:val="none" w:sz="0" w:space="0" w:color="auto"/>
            <w:right w:val="none" w:sz="0" w:space="0" w:color="auto"/>
          </w:divBdr>
        </w:div>
        <w:div w:id="937643139">
          <w:marLeft w:val="480"/>
          <w:marRight w:val="0"/>
          <w:marTop w:val="0"/>
          <w:marBottom w:val="0"/>
          <w:divBdr>
            <w:top w:val="none" w:sz="0" w:space="0" w:color="auto"/>
            <w:left w:val="none" w:sz="0" w:space="0" w:color="auto"/>
            <w:bottom w:val="none" w:sz="0" w:space="0" w:color="auto"/>
            <w:right w:val="none" w:sz="0" w:space="0" w:color="auto"/>
          </w:divBdr>
        </w:div>
        <w:div w:id="1381634032">
          <w:marLeft w:val="480"/>
          <w:marRight w:val="0"/>
          <w:marTop w:val="0"/>
          <w:marBottom w:val="0"/>
          <w:divBdr>
            <w:top w:val="none" w:sz="0" w:space="0" w:color="auto"/>
            <w:left w:val="none" w:sz="0" w:space="0" w:color="auto"/>
            <w:bottom w:val="none" w:sz="0" w:space="0" w:color="auto"/>
            <w:right w:val="none" w:sz="0" w:space="0" w:color="auto"/>
          </w:divBdr>
        </w:div>
        <w:div w:id="828717116">
          <w:marLeft w:val="480"/>
          <w:marRight w:val="0"/>
          <w:marTop w:val="0"/>
          <w:marBottom w:val="0"/>
          <w:divBdr>
            <w:top w:val="none" w:sz="0" w:space="0" w:color="auto"/>
            <w:left w:val="none" w:sz="0" w:space="0" w:color="auto"/>
            <w:bottom w:val="none" w:sz="0" w:space="0" w:color="auto"/>
            <w:right w:val="none" w:sz="0" w:space="0" w:color="auto"/>
          </w:divBdr>
        </w:div>
        <w:div w:id="1326199325">
          <w:marLeft w:val="480"/>
          <w:marRight w:val="0"/>
          <w:marTop w:val="0"/>
          <w:marBottom w:val="0"/>
          <w:divBdr>
            <w:top w:val="none" w:sz="0" w:space="0" w:color="auto"/>
            <w:left w:val="none" w:sz="0" w:space="0" w:color="auto"/>
            <w:bottom w:val="none" w:sz="0" w:space="0" w:color="auto"/>
            <w:right w:val="none" w:sz="0" w:space="0" w:color="auto"/>
          </w:divBdr>
        </w:div>
      </w:divsChild>
    </w:div>
    <w:div w:id="2037415358">
      <w:marLeft w:val="480"/>
      <w:marRight w:val="0"/>
      <w:marTop w:val="0"/>
      <w:marBottom w:val="0"/>
      <w:divBdr>
        <w:top w:val="none" w:sz="0" w:space="0" w:color="auto"/>
        <w:left w:val="none" w:sz="0" w:space="0" w:color="auto"/>
        <w:bottom w:val="none" w:sz="0" w:space="0" w:color="auto"/>
        <w:right w:val="none" w:sz="0" w:space="0" w:color="auto"/>
      </w:divBdr>
    </w:div>
    <w:div w:id="2037462162">
      <w:marLeft w:val="480"/>
      <w:marRight w:val="0"/>
      <w:marTop w:val="0"/>
      <w:marBottom w:val="0"/>
      <w:divBdr>
        <w:top w:val="none" w:sz="0" w:space="0" w:color="auto"/>
        <w:left w:val="none" w:sz="0" w:space="0" w:color="auto"/>
        <w:bottom w:val="none" w:sz="0" w:space="0" w:color="auto"/>
        <w:right w:val="none" w:sz="0" w:space="0" w:color="auto"/>
      </w:divBdr>
    </w:div>
    <w:div w:id="2037462776">
      <w:marLeft w:val="480"/>
      <w:marRight w:val="0"/>
      <w:marTop w:val="0"/>
      <w:marBottom w:val="0"/>
      <w:divBdr>
        <w:top w:val="none" w:sz="0" w:space="0" w:color="auto"/>
        <w:left w:val="none" w:sz="0" w:space="0" w:color="auto"/>
        <w:bottom w:val="none" w:sz="0" w:space="0" w:color="auto"/>
        <w:right w:val="none" w:sz="0" w:space="0" w:color="auto"/>
      </w:divBdr>
    </w:div>
    <w:div w:id="2037541772">
      <w:bodyDiv w:val="1"/>
      <w:marLeft w:val="0"/>
      <w:marRight w:val="0"/>
      <w:marTop w:val="0"/>
      <w:marBottom w:val="0"/>
      <w:divBdr>
        <w:top w:val="none" w:sz="0" w:space="0" w:color="auto"/>
        <w:left w:val="none" w:sz="0" w:space="0" w:color="auto"/>
        <w:bottom w:val="none" w:sz="0" w:space="0" w:color="auto"/>
        <w:right w:val="none" w:sz="0" w:space="0" w:color="auto"/>
      </w:divBdr>
    </w:div>
    <w:div w:id="2037582078">
      <w:bodyDiv w:val="1"/>
      <w:marLeft w:val="0"/>
      <w:marRight w:val="0"/>
      <w:marTop w:val="0"/>
      <w:marBottom w:val="0"/>
      <w:divBdr>
        <w:top w:val="none" w:sz="0" w:space="0" w:color="auto"/>
        <w:left w:val="none" w:sz="0" w:space="0" w:color="auto"/>
        <w:bottom w:val="none" w:sz="0" w:space="0" w:color="auto"/>
        <w:right w:val="none" w:sz="0" w:space="0" w:color="auto"/>
      </w:divBdr>
    </w:div>
    <w:div w:id="2037584816">
      <w:bodyDiv w:val="1"/>
      <w:marLeft w:val="0"/>
      <w:marRight w:val="0"/>
      <w:marTop w:val="0"/>
      <w:marBottom w:val="0"/>
      <w:divBdr>
        <w:top w:val="none" w:sz="0" w:space="0" w:color="auto"/>
        <w:left w:val="none" w:sz="0" w:space="0" w:color="auto"/>
        <w:bottom w:val="none" w:sz="0" w:space="0" w:color="auto"/>
        <w:right w:val="none" w:sz="0" w:space="0" w:color="auto"/>
      </w:divBdr>
    </w:div>
    <w:div w:id="2037846569">
      <w:marLeft w:val="480"/>
      <w:marRight w:val="0"/>
      <w:marTop w:val="0"/>
      <w:marBottom w:val="0"/>
      <w:divBdr>
        <w:top w:val="none" w:sz="0" w:space="0" w:color="auto"/>
        <w:left w:val="none" w:sz="0" w:space="0" w:color="auto"/>
        <w:bottom w:val="none" w:sz="0" w:space="0" w:color="auto"/>
        <w:right w:val="none" w:sz="0" w:space="0" w:color="auto"/>
      </w:divBdr>
    </w:div>
    <w:div w:id="2037846826">
      <w:marLeft w:val="480"/>
      <w:marRight w:val="0"/>
      <w:marTop w:val="0"/>
      <w:marBottom w:val="0"/>
      <w:divBdr>
        <w:top w:val="none" w:sz="0" w:space="0" w:color="auto"/>
        <w:left w:val="none" w:sz="0" w:space="0" w:color="auto"/>
        <w:bottom w:val="none" w:sz="0" w:space="0" w:color="auto"/>
        <w:right w:val="none" w:sz="0" w:space="0" w:color="auto"/>
      </w:divBdr>
    </w:div>
    <w:div w:id="2037925402">
      <w:marLeft w:val="480"/>
      <w:marRight w:val="0"/>
      <w:marTop w:val="0"/>
      <w:marBottom w:val="0"/>
      <w:divBdr>
        <w:top w:val="none" w:sz="0" w:space="0" w:color="auto"/>
        <w:left w:val="none" w:sz="0" w:space="0" w:color="auto"/>
        <w:bottom w:val="none" w:sz="0" w:space="0" w:color="auto"/>
        <w:right w:val="none" w:sz="0" w:space="0" w:color="auto"/>
      </w:divBdr>
    </w:div>
    <w:div w:id="2037995165">
      <w:marLeft w:val="480"/>
      <w:marRight w:val="0"/>
      <w:marTop w:val="0"/>
      <w:marBottom w:val="0"/>
      <w:divBdr>
        <w:top w:val="none" w:sz="0" w:space="0" w:color="auto"/>
        <w:left w:val="none" w:sz="0" w:space="0" w:color="auto"/>
        <w:bottom w:val="none" w:sz="0" w:space="0" w:color="auto"/>
        <w:right w:val="none" w:sz="0" w:space="0" w:color="auto"/>
      </w:divBdr>
    </w:div>
    <w:div w:id="2038046232">
      <w:marLeft w:val="480"/>
      <w:marRight w:val="0"/>
      <w:marTop w:val="0"/>
      <w:marBottom w:val="0"/>
      <w:divBdr>
        <w:top w:val="none" w:sz="0" w:space="0" w:color="auto"/>
        <w:left w:val="none" w:sz="0" w:space="0" w:color="auto"/>
        <w:bottom w:val="none" w:sz="0" w:space="0" w:color="auto"/>
        <w:right w:val="none" w:sz="0" w:space="0" w:color="auto"/>
      </w:divBdr>
    </w:div>
    <w:div w:id="2038188752">
      <w:marLeft w:val="480"/>
      <w:marRight w:val="0"/>
      <w:marTop w:val="0"/>
      <w:marBottom w:val="0"/>
      <w:divBdr>
        <w:top w:val="none" w:sz="0" w:space="0" w:color="auto"/>
        <w:left w:val="none" w:sz="0" w:space="0" w:color="auto"/>
        <w:bottom w:val="none" w:sz="0" w:space="0" w:color="auto"/>
        <w:right w:val="none" w:sz="0" w:space="0" w:color="auto"/>
      </w:divBdr>
    </w:div>
    <w:div w:id="2038193121">
      <w:marLeft w:val="480"/>
      <w:marRight w:val="0"/>
      <w:marTop w:val="0"/>
      <w:marBottom w:val="0"/>
      <w:divBdr>
        <w:top w:val="none" w:sz="0" w:space="0" w:color="auto"/>
        <w:left w:val="none" w:sz="0" w:space="0" w:color="auto"/>
        <w:bottom w:val="none" w:sz="0" w:space="0" w:color="auto"/>
        <w:right w:val="none" w:sz="0" w:space="0" w:color="auto"/>
      </w:divBdr>
    </w:div>
    <w:div w:id="2038314742">
      <w:marLeft w:val="480"/>
      <w:marRight w:val="0"/>
      <w:marTop w:val="0"/>
      <w:marBottom w:val="0"/>
      <w:divBdr>
        <w:top w:val="none" w:sz="0" w:space="0" w:color="auto"/>
        <w:left w:val="none" w:sz="0" w:space="0" w:color="auto"/>
        <w:bottom w:val="none" w:sz="0" w:space="0" w:color="auto"/>
        <w:right w:val="none" w:sz="0" w:space="0" w:color="auto"/>
      </w:divBdr>
    </w:div>
    <w:div w:id="2038315466">
      <w:marLeft w:val="480"/>
      <w:marRight w:val="0"/>
      <w:marTop w:val="0"/>
      <w:marBottom w:val="0"/>
      <w:divBdr>
        <w:top w:val="none" w:sz="0" w:space="0" w:color="auto"/>
        <w:left w:val="none" w:sz="0" w:space="0" w:color="auto"/>
        <w:bottom w:val="none" w:sz="0" w:space="0" w:color="auto"/>
        <w:right w:val="none" w:sz="0" w:space="0" w:color="auto"/>
      </w:divBdr>
    </w:div>
    <w:div w:id="2038316005">
      <w:marLeft w:val="480"/>
      <w:marRight w:val="0"/>
      <w:marTop w:val="0"/>
      <w:marBottom w:val="0"/>
      <w:divBdr>
        <w:top w:val="none" w:sz="0" w:space="0" w:color="auto"/>
        <w:left w:val="none" w:sz="0" w:space="0" w:color="auto"/>
        <w:bottom w:val="none" w:sz="0" w:space="0" w:color="auto"/>
        <w:right w:val="none" w:sz="0" w:space="0" w:color="auto"/>
      </w:divBdr>
    </w:div>
    <w:div w:id="2038382151">
      <w:bodyDiv w:val="1"/>
      <w:marLeft w:val="0"/>
      <w:marRight w:val="0"/>
      <w:marTop w:val="0"/>
      <w:marBottom w:val="0"/>
      <w:divBdr>
        <w:top w:val="none" w:sz="0" w:space="0" w:color="auto"/>
        <w:left w:val="none" w:sz="0" w:space="0" w:color="auto"/>
        <w:bottom w:val="none" w:sz="0" w:space="0" w:color="auto"/>
        <w:right w:val="none" w:sz="0" w:space="0" w:color="auto"/>
      </w:divBdr>
    </w:div>
    <w:div w:id="2038460020">
      <w:marLeft w:val="480"/>
      <w:marRight w:val="0"/>
      <w:marTop w:val="0"/>
      <w:marBottom w:val="0"/>
      <w:divBdr>
        <w:top w:val="none" w:sz="0" w:space="0" w:color="auto"/>
        <w:left w:val="none" w:sz="0" w:space="0" w:color="auto"/>
        <w:bottom w:val="none" w:sz="0" w:space="0" w:color="auto"/>
        <w:right w:val="none" w:sz="0" w:space="0" w:color="auto"/>
      </w:divBdr>
    </w:div>
    <w:div w:id="2038460169">
      <w:marLeft w:val="480"/>
      <w:marRight w:val="0"/>
      <w:marTop w:val="0"/>
      <w:marBottom w:val="0"/>
      <w:divBdr>
        <w:top w:val="none" w:sz="0" w:space="0" w:color="auto"/>
        <w:left w:val="none" w:sz="0" w:space="0" w:color="auto"/>
        <w:bottom w:val="none" w:sz="0" w:space="0" w:color="auto"/>
        <w:right w:val="none" w:sz="0" w:space="0" w:color="auto"/>
      </w:divBdr>
    </w:div>
    <w:div w:id="2038461632">
      <w:marLeft w:val="480"/>
      <w:marRight w:val="0"/>
      <w:marTop w:val="0"/>
      <w:marBottom w:val="0"/>
      <w:divBdr>
        <w:top w:val="none" w:sz="0" w:space="0" w:color="auto"/>
        <w:left w:val="none" w:sz="0" w:space="0" w:color="auto"/>
        <w:bottom w:val="none" w:sz="0" w:space="0" w:color="auto"/>
        <w:right w:val="none" w:sz="0" w:space="0" w:color="auto"/>
      </w:divBdr>
    </w:div>
    <w:div w:id="2038693931">
      <w:marLeft w:val="480"/>
      <w:marRight w:val="0"/>
      <w:marTop w:val="0"/>
      <w:marBottom w:val="0"/>
      <w:divBdr>
        <w:top w:val="none" w:sz="0" w:space="0" w:color="auto"/>
        <w:left w:val="none" w:sz="0" w:space="0" w:color="auto"/>
        <w:bottom w:val="none" w:sz="0" w:space="0" w:color="auto"/>
        <w:right w:val="none" w:sz="0" w:space="0" w:color="auto"/>
      </w:divBdr>
    </w:div>
    <w:div w:id="2038773599">
      <w:bodyDiv w:val="1"/>
      <w:marLeft w:val="0"/>
      <w:marRight w:val="0"/>
      <w:marTop w:val="0"/>
      <w:marBottom w:val="0"/>
      <w:divBdr>
        <w:top w:val="none" w:sz="0" w:space="0" w:color="auto"/>
        <w:left w:val="none" w:sz="0" w:space="0" w:color="auto"/>
        <w:bottom w:val="none" w:sz="0" w:space="0" w:color="auto"/>
        <w:right w:val="none" w:sz="0" w:space="0" w:color="auto"/>
      </w:divBdr>
      <w:divsChild>
        <w:div w:id="1887597583">
          <w:marLeft w:val="480"/>
          <w:marRight w:val="0"/>
          <w:marTop w:val="0"/>
          <w:marBottom w:val="0"/>
          <w:divBdr>
            <w:top w:val="none" w:sz="0" w:space="0" w:color="auto"/>
            <w:left w:val="none" w:sz="0" w:space="0" w:color="auto"/>
            <w:bottom w:val="none" w:sz="0" w:space="0" w:color="auto"/>
            <w:right w:val="none" w:sz="0" w:space="0" w:color="auto"/>
          </w:divBdr>
        </w:div>
        <w:div w:id="461001853">
          <w:marLeft w:val="480"/>
          <w:marRight w:val="0"/>
          <w:marTop w:val="0"/>
          <w:marBottom w:val="0"/>
          <w:divBdr>
            <w:top w:val="none" w:sz="0" w:space="0" w:color="auto"/>
            <w:left w:val="none" w:sz="0" w:space="0" w:color="auto"/>
            <w:bottom w:val="none" w:sz="0" w:space="0" w:color="auto"/>
            <w:right w:val="none" w:sz="0" w:space="0" w:color="auto"/>
          </w:divBdr>
        </w:div>
        <w:div w:id="678698592">
          <w:marLeft w:val="480"/>
          <w:marRight w:val="0"/>
          <w:marTop w:val="0"/>
          <w:marBottom w:val="0"/>
          <w:divBdr>
            <w:top w:val="none" w:sz="0" w:space="0" w:color="auto"/>
            <w:left w:val="none" w:sz="0" w:space="0" w:color="auto"/>
            <w:bottom w:val="none" w:sz="0" w:space="0" w:color="auto"/>
            <w:right w:val="none" w:sz="0" w:space="0" w:color="auto"/>
          </w:divBdr>
        </w:div>
        <w:div w:id="2078631354">
          <w:marLeft w:val="480"/>
          <w:marRight w:val="0"/>
          <w:marTop w:val="0"/>
          <w:marBottom w:val="0"/>
          <w:divBdr>
            <w:top w:val="none" w:sz="0" w:space="0" w:color="auto"/>
            <w:left w:val="none" w:sz="0" w:space="0" w:color="auto"/>
            <w:bottom w:val="none" w:sz="0" w:space="0" w:color="auto"/>
            <w:right w:val="none" w:sz="0" w:space="0" w:color="auto"/>
          </w:divBdr>
        </w:div>
        <w:div w:id="1250500344">
          <w:marLeft w:val="480"/>
          <w:marRight w:val="0"/>
          <w:marTop w:val="0"/>
          <w:marBottom w:val="0"/>
          <w:divBdr>
            <w:top w:val="none" w:sz="0" w:space="0" w:color="auto"/>
            <w:left w:val="none" w:sz="0" w:space="0" w:color="auto"/>
            <w:bottom w:val="none" w:sz="0" w:space="0" w:color="auto"/>
            <w:right w:val="none" w:sz="0" w:space="0" w:color="auto"/>
          </w:divBdr>
        </w:div>
        <w:div w:id="1042435437">
          <w:marLeft w:val="480"/>
          <w:marRight w:val="0"/>
          <w:marTop w:val="0"/>
          <w:marBottom w:val="0"/>
          <w:divBdr>
            <w:top w:val="none" w:sz="0" w:space="0" w:color="auto"/>
            <w:left w:val="none" w:sz="0" w:space="0" w:color="auto"/>
            <w:bottom w:val="none" w:sz="0" w:space="0" w:color="auto"/>
            <w:right w:val="none" w:sz="0" w:space="0" w:color="auto"/>
          </w:divBdr>
        </w:div>
        <w:div w:id="1552109405">
          <w:marLeft w:val="480"/>
          <w:marRight w:val="0"/>
          <w:marTop w:val="0"/>
          <w:marBottom w:val="0"/>
          <w:divBdr>
            <w:top w:val="none" w:sz="0" w:space="0" w:color="auto"/>
            <w:left w:val="none" w:sz="0" w:space="0" w:color="auto"/>
            <w:bottom w:val="none" w:sz="0" w:space="0" w:color="auto"/>
            <w:right w:val="none" w:sz="0" w:space="0" w:color="auto"/>
          </w:divBdr>
        </w:div>
        <w:div w:id="1997415278">
          <w:marLeft w:val="480"/>
          <w:marRight w:val="0"/>
          <w:marTop w:val="0"/>
          <w:marBottom w:val="0"/>
          <w:divBdr>
            <w:top w:val="none" w:sz="0" w:space="0" w:color="auto"/>
            <w:left w:val="none" w:sz="0" w:space="0" w:color="auto"/>
            <w:bottom w:val="none" w:sz="0" w:space="0" w:color="auto"/>
            <w:right w:val="none" w:sz="0" w:space="0" w:color="auto"/>
          </w:divBdr>
        </w:div>
        <w:div w:id="1061756943">
          <w:marLeft w:val="480"/>
          <w:marRight w:val="0"/>
          <w:marTop w:val="0"/>
          <w:marBottom w:val="0"/>
          <w:divBdr>
            <w:top w:val="none" w:sz="0" w:space="0" w:color="auto"/>
            <w:left w:val="none" w:sz="0" w:space="0" w:color="auto"/>
            <w:bottom w:val="none" w:sz="0" w:space="0" w:color="auto"/>
            <w:right w:val="none" w:sz="0" w:space="0" w:color="auto"/>
          </w:divBdr>
        </w:div>
        <w:div w:id="1720590104">
          <w:marLeft w:val="480"/>
          <w:marRight w:val="0"/>
          <w:marTop w:val="0"/>
          <w:marBottom w:val="0"/>
          <w:divBdr>
            <w:top w:val="none" w:sz="0" w:space="0" w:color="auto"/>
            <w:left w:val="none" w:sz="0" w:space="0" w:color="auto"/>
            <w:bottom w:val="none" w:sz="0" w:space="0" w:color="auto"/>
            <w:right w:val="none" w:sz="0" w:space="0" w:color="auto"/>
          </w:divBdr>
        </w:div>
        <w:div w:id="1906140132">
          <w:marLeft w:val="480"/>
          <w:marRight w:val="0"/>
          <w:marTop w:val="0"/>
          <w:marBottom w:val="0"/>
          <w:divBdr>
            <w:top w:val="none" w:sz="0" w:space="0" w:color="auto"/>
            <w:left w:val="none" w:sz="0" w:space="0" w:color="auto"/>
            <w:bottom w:val="none" w:sz="0" w:space="0" w:color="auto"/>
            <w:right w:val="none" w:sz="0" w:space="0" w:color="auto"/>
          </w:divBdr>
        </w:div>
        <w:div w:id="365520253">
          <w:marLeft w:val="480"/>
          <w:marRight w:val="0"/>
          <w:marTop w:val="0"/>
          <w:marBottom w:val="0"/>
          <w:divBdr>
            <w:top w:val="none" w:sz="0" w:space="0" w:color="auto"/>
            <w:left w:val="none" w:sz="0" w:space="0" w:color="auto"/>
            <w:bottom w:val="none" w:sz="0" w:space="0" w:color="auto"/>
            <w:right w:val="none" w:sz="0" w:space="0" w:color="auto"/>
          </w:divBdr>
        </w:div>
        <w:div w:id="1603301667">
          <w:marLeft w:val="480"/>
          <w:marRight w:val="0"/>
          <w:marTop w:val="0"/>
          <w:marBottom w:val="0"/>
          <w:divBdr>
            <w:top w:val="none" w:sz="0" w:space="0" w:color="auto"/>
            <w:left w:val="none" w:sz="0" w:space="0" w:color="auto"/>
            <w:bottom w:val="none" w:sz="0" w:space="0" w:color="auto"/>
            <w:right w:val="none" w:sz="0" w:space="0" w:color="auto"/>
          </w:divBdr>
        </w:div>
        <w:div w:id="1304236273">
          <w:marLeft w:val="480"/>
          <w:marRight w:val="0"/>
          <w:marTop w:val="0"/>
          <w:marBottom w:val="0"/>
          <w:divBdr>
            <w:top w:val="none" w:sz="0" w:space="0" w:color="auto"/>
            <w:left w:val="none" w:sz="0" w:space="0" w:color="auto"/>
            <w:bottom w:val="none" w:sz="0" w:space="0" w:color="auto"/>
            <w:right w:val="none" w:sz="0" w:space="0" w:color="auto"/>
          </w:divBdr>
        </w:div>
        <w:div w:id="341712991">
          <w:marLeft w:val="480"/>
          <w:marRight w:val="0"/>
          <w:marTop w:val="0"/>
          <w:marBottom w:val="0"/>
          <w:divBdr>
            <w:top w:val="none" w:sz="0" w:space="0" w:color="auto"/>
            <w:left w:val="none" w:sz="0" w:space="0" w:color="auto"/>
            <w:bottom w:val="none" w:sz="0" w:space="0" w:color="auto"/>
            <w:right w:val="none" w:sz="0" w:space="0" w:color="auto"/>
          </w:divBdr>
        </w:div>
        <w:div w:id="955480736">
          <w:marLeft w:val="480"/>
          <w:marRight w:val="0"/>
          <w:marTop w:val="0"/>
          <w:marBottom w:val="0"/>
          <w:divBdr>
            <w:top w:val="none" w:sz="0" w:space="0" w:color="auto"/>
            <w:left w:val="none" w:sz="0" w:space="0" w:color="auto"/>
            <w:bottom w:val="none" w:sz="0" w:space="0" w:color="auto"/>
            <w:right w:val="none" w:sz="0" w:space="0" w:color="auto"/>
          </w:divBdr>
        </w:div>
        <w:div w:id="1557475096">
          <w:marLeft w:val="480"/>
          <w:marRight w:val="0"/>
          <w:marTop w:val="0"/>
          <w:marBottom w:val="0"/>
          <w:divBdr>
            <w:top w:val="none" w:sz="0" w:space="0" w:color="auto"/>
            <w:left w:val="none" w:sz="0" w:space="0" w:color="auto"/>
            <w:bottom w:val="none" w:sz="0" w:space="0" w:color="auto"/>
            <w:right w:val="none" w:sz="0" w:space="0" w:color="auto"/>
          </w:divBdr>
        </w:div>
        <w:div w:id="1572470933">
          <w:marLeft w:val="480"/>
          <w:marRight w:val="0"/>
          <w:marTop w:val="0"/>
          <w:marBottom w:val="0"/>
          <w:divBdr>
            <w:top w:val="none" w:sz="0" w:space="0" w:color="auto"/>
            <w:left w:val="none" w:sz="0" w:space="0" w:color="auto"/>
            <w:bottom w:val="none" w:sz="0" w:space="0" w:color="auto"/>
            <w:right w:val="none" w:sz="0" w:space="0" w:color="auto"/>
          </w:divBdr>
        </w:div>
        <w:div w:id="1926768166">
          <w:marLeft w:val="480"/>
          <w:marRight w:val="0"/>
          <w:marTop w:val="0"/>
          <w:marBottom w:val="0"/>
          <w:divBdr>
            <w:top w:val="none" w:sz="0" w:space="0" w:color="auto"/>
            <w:left w:val="none" w:sz="0" w:space="0" w:color="auto"/>
            <w:bottom w:val="none" w:sz="0" w:space="0" w:color="auto"/>
            <w:right w:val="none" w:sz="0" w:space="0" w:color="auto"/>
          </w:divBdr>
        </w:div>
        <w:div w:id="519508227">
          <w:marLeft w:val="480"/>
          <w:marRight w:val="0"/>
          <w:marTop w:val="0"/>
          <w:marBottom w:val="0"/>
          <w:divBdr>
            <w:top w:val="none" w:sz="0" w:space="0" w:color="auto"/>
            <w:left w:val="none" w:sz="0" w:space="0" w:color="auto"/>
            <w:bottom w:val="none" w:sz="0" w:space="0" w:color="auto"/>
            <w:right w:val="none" w:sz="0" w:space="0" w:color="auto"/>
          </w:divBdr>
        </w:div>
        <w:div w:id="1870340521">
          <w:marLeft w:val="480"/>
          <w:marRight w:val="0"/>
          <w:marTop w:val="0"/>
          <w:marBottom w:val="0"/>
          <w:divBdr>
            <w:top w:val="none" w:sz="0" w:space="0" w:color="auto"/>
            <w:left w:val="none" w:sz="0" w:space="0" w:color="auto"/>
            <w:bottom w:val="none" w:sz="0" w:space="0" w:color="auto"/>
            <w:right w:val="none" w:sz="0" w:space="0" w:color="auto"/>
          </w:divBdr>
        </w:div>
        <w:div w:id="519859758">
          <w:marLeft w:val="480"/>
          <w:marRight w:val="0"/>
          <w:marTop w:val="0"/>
          <w:marBottom w:val="0"/>
          <w:divBdr>
            <w:top w:val="none" w:sz="0" w:space="0" w:color="auto"/>
            <w:left w:val="none" w:sz="0" w:space="0" w:color="auto"/>
            <w:bottom w:val="none" w:sz="0" w:space="0" w:color="auto"/>
            <w:right w:val="none" w:sz="0" w:space="0" w:color="auto"/>
          </w:divBdr>
        </w:div>
        <w:div w:id="261305591">
          <w:marLeft w:val="480"/>
          <w:marRight w:val="0"/>
          <w:marTop w:val="0"/>
          <w:marBottom w:val="0"/>
          <w:divBdr>
            <w:top w:val="none" w:sz="0" w:space="0" w:color="auto"/>
            <w:left w:val="none" w:sz="0" w:space="0" w:color="auto"/>
            <w:bottom w:val="none" w:sz="0" w:space="0" w:color="auto"/>
            <w:right w:val="none" w:sz="0" w:space="0" w:color="auto"/>
          </w:divBdr>
        </w:div>
        <w:div w:id="1354113930">
          <w:marLeft w:val="480"/>
          <w:marRight w:val="0"/>
          <w:marTop w:val="0"/>
          <w:marBottom w:val="0"/>
          <w:divBdr>
            <w:top w:val="none" w:sz="0" w:space="0" w:color="auto"/>
            <w:left w:val="none" w:sz="0" w:space="0" w:color="auto"/>
            <w:bottom w:val="none" w:sz="0" w:space="0" w:color="auto"/>
            <w:right w:val="none" w:sz="0" w:space="0" w:color="auto"/>
          </w:divBdr>
        </w:div>
        <w:div w:id="153911049">
          <w:marLeft w:val="480"/>
          <w:marRight w:val="0"/>
          <w:marTop w:val="0"/>
          <w:marBottom w:val="0"/>
          <w:divBdr>
            <w:top w:val="none" w:sz="0" w:space="0" w:color="auto"/>
            <w:left w:val="none" w:sz="0" w:space="0" w:color="auto"/>
            <w:bottom w:val="none" w:sz="0" w:space="0" w:color="auto"/>
            <w:right w:val="none" w:sz="0" w:space="0" w:color="auto"/>
          </w:divBdr>
        </w:div>
        <w:div w:id="1747067684">
          <w:marLeft w:val="480"/>
          <w:marRight w:val="0"/>
          <w:marTop w:val="0"/>
          <w:marBottom w:val="0"/>
          <w:divBdr>
            <w:top w:val="none" w:sz="0" w:space="0" w:color="auto"/>
            <w:left w:val="none" w:sz="0" w:space="0" w:color="auto"/>
            <w:bottom w:val="none" w:sz="0" w:space="0" w:color="auto"/>
            <w:right w:val="none" w:sz="0" w:space="0" w:color="auto"/>
          </w:divBdr>
        </w:div>
        <w:div w:id="954674201">
          <w:marLeft w:val="480"/>
          <w:marRight w:val="0"/>
          <w:marTop w:val="0"/>
          <w:marBottom w:val="0"/>
          <w:divBdr>
            <w:top w:val="none" w:sz="0" w:space="0" w:color="auto"/>
            <w:left w:val="none" w:sz="0" w:space="0" w:color="auto"/>
            <w:bottom w:val="none" w:sz="0" w:space="0" w:color="auto"/>
            <w:right w:val="none" w:sz="0" w:space="0" w:color="auto"/>
          </w:divBdr>
        </w:div>
        <w:div w:id="105580693">
          <w:marLeft w:val="480"/>
          <w:marRight w:val="0"/>
          <w:marTop w:val="0"/>
          <w:marBottom w:val="0"/>
          <w:divBdr>
            <w:top w:val="none" w:sz="0" w:space="0" w:color="auto"/>
            <w:left w:val="none" w:sz="0" w:space="0" w:color="auto"/>
            <w:bottom w:val="none" w:sz="0" w:space="0" w:color="auto"/>
            <w:right w:val="none" w:sz="0" w:space="0" w:color="auto"/>
          </w:divBdr>
        </w:div>
        <w:div w:id="2040933373">
          <w:marLeft w:val="480"/>
          <w:marRight w:val="0"/>
          <w:marTop w:val="0"/>
          <w:marBottom w:val="0"/>
          <w:divBdr>
            <w:top w:val="none" w:sz="0" w:space="0" w:color="auto"/>
            <w:left w:val="none" w:sz="0" w:space="0" w:color="auto"/>
            <w:bottom w:val="none" w:sz="0" w:space="0" w:color="auto"/>
            <w:right w:val="none" w:sz="0" w:space="0" w:color="auto"/>
          </w:divBdr>
        </w:div>
        <w:div w:id="420952747">
          <w:marLeft w:val="480"/>
          <w:marRight w:val="0"/>
          <w:marTop w:val="0"/>
          <w:marBottom w:val="0"/>
          <w:divBdr>
            <w:top w:val="none" w:sz="0" w:space="0" w:color="auto"/>
            <w:left w:val="none" w:sz="0" w:space="0" w:color="auto"/>
            <w:bottom w:val="none" w:sz="0" w:space="0" w:color="auto"/>
            <w:right w:val="none" w:sz="0" w:space="0" w:color="auto"/>
          </w:divBdr>
        </w:div>
        <w:div w:id="1865944165">
          <w:marLeft w:val="480"/>
          <w:marRight w:val="0"/>
          <w:marTop w:val="0"/>
          <w:marBottom w:val="0"/>
          <w:divBdr>
            <w:top w:val="none" w:sz="0" w:space="0" w:color="auto"/>
            <w:left w:val="none" w:sz="0" w:space="0" w:color="auto"/>
            <w:bottom w:val="none" w:sz="0" w:space="0" w:color="auto"/>
            <w:right w:val="none" w:sz="0" w:space="0" w:color="auto"/>
          </w:divBdr>
        </w:div>
        <w:div w:id="1682774776">
          <w:marLeft w:val="480"/>
          <w:marRight w:val="0"/>
          <w:marTop w:val="0"/>
          <w:marBottom w:val="0"/>
          <w:divBdr>
            <w:top w:val="none" w:sz="0" w:space="0" w:color="auto"/>
            <w:left w:val="none" w:sz="0" w:space="0" w:color="auto"/>
            <w:bottom w:val="none" w:sz="0" w:space="0" w:color="auto"/>
            <w:right w:val="none" w:sz="0" w:space="0" w:color="auto"/>
          </w:divBdr>
        </w:div>
        <w:div w:id="87971326">
          <w:marLeft w:val="480"/>
          <w:marRight w:val="0"/>
          <w:marTop w:val="0"/>
          <w:marBottom w:val="0"/>
          <w:divBdr>
            <w:top w:val="none" w:sz="0" w:space="0" w:color="auto"/>
            <w:left w:val="none" w:sz="0" w:space="0" w:color="auto"/>
            <w:bottom w:val="none" w:sz="0" w:space="0" w:color="auto"/>
            <w:right w:val="none" w:sz="0" w:space="0" w:color="auto"/>
          </w:divBdr>
        </w:div>
        <w:div w:id="1878541649">
          <w:marLeft w:val="480"/>
          <w:marRight w:val="0"/>
          <w:marTop w:val="0"/>
          <w:marBottom w:val="0"/>
          <w:divBdr>
            <w:top w:val="none" w:sz="0" w:space="0" w:color="auto"/>
            <w:left w:val="none" w:sz="0" w:space="0" w:color="auto"/>
            <w:bottom w:val="none" w:sz="0" w:space="0" w:color="auto"/>
            <w:right w:val="none" w:sz="0" w:space="0" w:color="auto"/>
          </w:divBdr>
        </w:div>
        <w:div w:id="1308321367">
          <w:marLeft w:val="480"/>
          <w:marRight w:val="0"/>
          <w:marTop w:val="0"/>
          <w:marBottom w:val="0"/>
          <w:divBdr>
            <w:top w:val="none" w:sz="0" w:space="0" w:color="auto"/>
            <w:left w:val="none" w:sz="0" w:space="0" w:color="auto"/>
            <w:bottom w:val="none" w:sz="0" w:space="0" w:color="auto"/>
            <w:right w:val="none" w:sz="0" w:space="0" w:color="auto"/>
          </w:divBdr>
        </w:div>
        <w:div w:id="86120125">
          <w:marLeft w:val="480"/>
          <w:marRight w:val="0"/>
          <w:marTop w:val="0"/>
          <w:marBottom w:val="0"/>
          <w:divBdr>
            <w:top w:val="none" w:sz="0" w:space="0" w:color="auto"/>
            <w:left w:val="none" w:sz="0" w:space="0" w:color="auto"/>
            <w:bottom w:val="none" w:sz="0" w:space="0" w:color="auto"/>
            <w:right w:val="none" w:sz="0" w:space="0" w:color="auto"/>
          </w:divBdr>
        </w:div>
        <w:div w:id="1362508879">
          <w:marLeft w:val="480"/>
          <w:marRight w:val="0"/>
          <w:marTop w:val="0"/>
          <w:marBottom w:val="0"/>
          <w:divBdr>
            <w:top w:val="none" w:sz="0" w:space="0" w:color="auto"/>
            <w:left w:val="none" w:sz="0" w:space="0" w:color="auto"/>
            <w:bottom w:val="none" w:sz="0" w:space="0" w:color="auto"/>
            <w:right w:val="none" w:sz="0" w:space="0" w:color="auto"/>
          </w:divBdr>
        </w:div>
        <w:div w:id="418452785">
          <w:marLeft w:val="480"/>
          <w:marRight w:val="0"/>
          <w:marTop w:val="0"/>
          <w:marBottom w:val="0"/>
          <w:divBdr>
            <w:top w:val="none" w:sz="0" w:space="0" w:color="auto"/>
            <w:left w:val="none" w:sz="0" w:space="0" w:color="auto"/>
            <w:bottom w:val="none" w:sz="0" w:space="0" w:color="auto"/>
            <w:right w:val="none" w:sz="0" w:space="0" w:color="auto"/>
          </w:divBdr>
        </w:div>
        <w:div w:id="1737513976">
          <w:marLeft w:val="480"/>
          <w:marRight w:val="0"/>
          <w:marTop w:val="0"/>
          <w:marBottom w:val="0"/>
          <w:divBdr>
            <w:top w:val="none" w:sz="0" w:space="0" w:color="auto"/>
            <w:left w:val="none" w:sz="0" w:space="0" w:color="auto"/>
            <w:bottom w:val="none" w:sz="0" w:space="0" w:color="auto"/>
            <w:right w:val="none" w:sz="0" w:space="0" w:color="auto"/>
          </w:divBdr>
        </w:div>
        <w:div w:id="108816783">
          <w:marLeft w:val="480"/>
          <w:marRight w:val="0"/>
          <w:marTop w:val="0"/>
          <w:marBottom w:val="0"/>
          <w:divBdr>
            <w:top w:val="none" w:sz="0" w:space="0" w:color="auto"/>
            <w:left w:val="none" w:sz="0" w:space="0" w:color="auto"/>
            <w:bottom w:val="none" w:sz="0" w:space="0" w:color="auto"/>
            <w:right w:val="none" w:sz="0" w:space="0" w:color="auto"/>
          </w:divBdr>
        </w:div>
        <w:div w:id="1921671298">
          <w:marLeft w:val="480"/>
          <w:marRight w:val="0"/>
          <w:marTop w:val="0"/>
          <w:marBottom w:val="0"/>
          <w:divBdr>
            <w:top w:val="none" w:sz="0" w:space="0" w:color="auto"/>
            <w:left w:val="none" w:sz="0" w:space="0" w:color="auto"/>
            <w:bottom w:val="none" w:sz="0" w:space="0" w:color="auto"/>
            <w:right w:val="none" w:sz="0" w:space="0" w:color="auto"/>
          </w:divBdr>
        </w:div>
        <w:div w:id="699551413">
          <w:marLeft w:val="480"/>
          <w:marRight w:val="0"/>
          <w:marTop w:val="0"/>
          <w:marBottom w:val="0"/>
          <w:divBdr>
            <w:top w:val="none" w:sz="0" w:space="0" w:color="auto"/>
            <w:left w:val="none" w:sz="0" w:space="0" w:color="auto"/>
            <w:bottom w:val="none" w:sz="0" w:space="0" w:color="auto"/>
            <w:right w:val="none" w:sz="0" w:space="0" w:color="auto"/>
          </w:divBdr>
        </w:div>
        <w:div w:id="531384170">
          <w:marLeft w:val="480"/>
          <w:marRight w:val="0"/>
          <w:marTop w:val="0"/>
          <w:marBottom w:val="0"/>
          <w:divBdr>
            <w:top w:val="none" w:sz="0" w:space="0" w:color="auto"/>
            <w:left w:val="none" w:sz="0" w:space="0" w:color="auto"/>
            <w:bottom w:val="none" w:sz="0" w:space="0" w:color="auto"/>
            <w:right w:val="none" w:sz="0" w:space="0" w:color="auto"/>
          </w:divBdr>
        </w:div>
        <w:div w:id="217014484">
          <w:marLeft w:val="480"/>
          <w:marRight w:val="0"/>
          <w:marTop w:val="0"/>
          <w:marBottom w:val="0"/>
          <w:divBdr>
            <w:top w:val="none" w:sz="0" w:space="0" w:color="auto"/>
            <w:left w:val="none" w:sz="0" w:space="0" w:color="auto"/>
            <w:bottom w:val="none" w:sz="0" w:space="0" w:color="auto"/>
            <w:right w:val="none" w:sz="0" w:space="0" w:color="auto"/>
          </w:divBdr>
        </w:div>
        <w:div w:id="751127240">
          <w:marLeft w:val="480"/>
          <w:marRight w:val="0"/>
          <w:marTop w:val="0"/>
          <w:marBottom w:val="0"/>
          <w:divBdr>
            <w:top w:val="none" w:sz="0" w:space="0" w:color="auto"/>
            <w:left w:val="none" w:sz="0" w:space="0" w:color="auto"/>
            <w:bottom w:val="none" w:sz="0" w:space="0" w:color="auto"/>
            <w:right w:val="none" w:sz="0" w:space="0" w:color="auto"/>
          </w:divBdr>
        </w:div>
        <w:div w:id="1124810948">
          <w:marLeft w:val="480"/>
          <w:marRight w:val="0"/>
          <w:marTop w:val="0"/>
          <w:marBottom w:val="0"/>
          <w:divBdr>
            <w:top w:val="none" w:sz="0" w:space="0" w:color="auto"/>
            <w:left w:val="none" w:sz="0" w:space="0" w:color="auto"/>
            <w:bottom w:val="none" w:sz="0" w:space="0" w:color="auto"/>
            <w:right w:val="none" w:sz="0" w:space="0" w:color="auto"/>
          </w:divBdr>
        </w:div>
        <w:div w:id="746221169">
          <w:marLeft w:val="480"/>
          <w:marRight w:val="0"/>
          <w:marTop w:val="0"/>
          <w:marBottom w:val="0"/>
          <w:divBdr>
            <w:top w:val="none" w:sz="0" w:space="0" w:color="auto"/>
            <w:left w:val="none" w:sz="0" w:space="0" w:color="auto"/>
            <w:bottom w:val="none" w:sz="0" w:space="0" w:color="auto"/>
            <w:right w:val="none" w:sz="0" w:space="0" w:color="auto"/>
          </w:divBdr>
        </w:div>
        <w:div w:id="2053531320">
          <w:marLeft w:val="480"/>
          <w:marRight w:val="0"/>
          <w:marTop w:val="0"/>
          <w:marBottom w:val="0"/>
          <w:divBdr>
            <w:top w:val="none" w:sz="0" w:space="0" w:color="auto"/>
            <w:left w:val="none" w:sz="0" w:space="0" w:color="auto"/>
            <w:bottom w:val="none" w:sz="0" w:space="0" w:color="auto"/>
            <w:right w:val="none" w:sz="0" w:space="0" w:color="auto"/>
          </w:divBdr>
        </w:div>
      </w:divsChild>
    </w:div>
    <w:div w:id="2039040806">
      <w:marLeft w:val="480"/>
      <w:marRight w:val="0"/>
      <w:marTop w:val="0"/>
      <w:marBottom w:val="0"/>
      <w:divBdr>
        <w:top w:val="none" w:sz="0" w:space="0" w:color="auto"/>
        <w:left w:val="none" w:sz="0" w:space="0" w:color="auto"/>
        <w:bottom w:val="none" w:sz="0" w:space="0" w:color="auto"/>
        <w:right w:val="none" w:sz="0" w:space="0" w:color="auto"/>
      </w:divBdr>
    </w:div>
    <w:div w:id="2039042356">
      <w:bodyDiv w:val="1"/>
      <w:marLeft w:val="0"/>
      <w:marRight w:val="0"/>
      <w:marTop w:val="0"/>
      <w:marBottom w:val="0"/>
      <w:divBdr>
        <w:top w:val="none" w:sz="0" w:space="0" w:color="auto"/>
        <w:left w:val="none" w:sz="0" w:space="0" w:color="auto"/>
        <w:bottom w:val="none" w:sz="0" w:space="0" w:color="auto"/>
        <w:right w:val="none" w:sz="0" w:space="0" w:color="auto"/>
      </w:divBdr>
    </w:div>
    <w:div w:id="2039501796">
      <w:marLeft w:val="480"/>
      <w:marRight w:val="0"/>
      <w:marTop w:val="0"/>
      <w:marBottom w:val="0"/>
      <w:divBdr>
        <w:top w:val="none" w:sz="0" w:space="0" w:color="auto"/>
        <w:left w:val="none" w:sz="0" w:space="0" w:color="auto"/>
        <w:bottom w:val="none" w:sz="0" w:space="0" w:color="auto"/>
        <w:right w:val="none" w:sz="0" w:space="0" w:color="auto"/>
      </w:divBdr>
    </w:div>
    <w:div w:id="2039501859">
      <w:marLeft w:val="480"/>
      <w:marRight w:val="0"/>
      <w:marTop w:val="0"/>
      <w:marBottom w:val="0"/>
      <w:divBdr>
        <w:top w:val="none" w:sz="0" w:space="0" w:color="auto"/>
        <w:left w:val="none" w:sz="0" w:space="0" w:color="auto"/>
        <w:bottom w:val="none" w:sz="0" w:space="0" w:color="auto"/>
        <w:right w:val="none" w:sz="0" w:space="0" w:color="auto"/>
      </w:divBdr>
    </w:div>
    <w:div w:id="2039620796">
      <w:bodyDiv w:val="1"/>
      <w:marLeft w:val="0"/>
      <w:marRight w:val="0"/>
      <w:marTop w:val="0"/>
      <w:marBottom w:val="0"/>
      <w:divBdr>
        <w:top w:val="none" w:sz="0" w:space="0" w:color="auto"/>
        <w:left w:val="none" w:sz="0" w:space="0" w:color="auto"/>
        <w:bottom w:val="none" w:sz="0" w:space="0" w:color="auto"/>
        <w:right w:val="none" w:sz="0" w:space="0" w:color="auto"/>
      </w:divBdr>
    </w:div>
    <w:div w:id="2039626343">
      <w:marLeft w:val="480"/>
      <w:marRight w:val="0"/>
      <w:marTop w:val="0"/>
      <w:marBottom w:val="0"/>
      <w:divBdr>
        <w:top w:val="none" w:sz="0" w:space="0" w:color="auto"/>
        <w:left w:val="none" w:sz="0" w:space="0" w:color="auto"/>
        <w:bottom w:val="none" w:sz="0" w:space="0" w:color="auto"/>
        <w:right w:val="none" w:sz="0" w:space="0" w:color="auto"/>
      </w:divBdr>
    </w:div>
    <w:div w:id="2039692986">
      <w:marLeft w:val="480"/>
      <w:marRight w:val="0"/>
      <w:marTop w:val="0"/>
      <w:marBottom w:val="0"/>
      <w:divBdr>
        <w:top w:val="none" w:sz="0" w:space="0" w:color="auto"/>
        <w:left w:val="none" w:sz="0" w:space="0" w:color="auto"/>
        <w:bottom w:val="none" w:sz="0" w:space="0" w:color="auto"/>
        <w:right w:val="none" w:sz="0" w:space="0" w:color="auto"/>
      </w:divBdr>
    </w:div>
    <w:div w:id="2039742731">
      <w:marLeft w:val="480"/>
      <w:marRight w:val="0"/>
      <w:marTop w:val="0"/>
      <w:marBottom w:val="0"/>
      <w:divBdr>
        <w:top w:val="none" w:sz="0" w:space="0" w:color="auto"/>
        <w:left w:val="none" w:sz="0" w:space="0" w:color="auto"/>
        <w:bottom w:val="none" w:sz="0" w:space="0" w:color="auto"/>
        <w:right w:val="none" w:sz="0" w:space="0" w:color="auto"/>
      </w:divBdr>
    </w:div>
    <w:div w:id="2039816104">
      <w:marLeft w:val="480"/>
      <w:marRight w:val="0"/>
      <w:marTop w:val="0"/>
      <w:marBottom w:val="0"/>
      <w:divBdr>
        <w:top w:val="none" w:sz="0" w:space="0" w:color="auto"/>
        <w:left w:val="none" w:sz="0" w:space="0" w:color="auto"/>
        <w:bottom w:val="none" w:sz="0" w:space="0" w:color="auto"/>
        <w:right w:val="none" w:sz="0" w:space="0" w:color="auto"/>
      </w:divBdr>
    </w:div>
    <w:div w:id="2039892191">
      <w:marLeft w:val="480"/>
      <w:marRight w:val="0"/>
      <w:marTop w:val="0"/>
      <w:marBottom w:val="0"/>
      <w:divBdr>
        <w:top w:val="none" w:sz="0" w:space="0" w:color="auto"/>
        <w:left w:val="none" w:sz="0" w:space="0" w:color="auto"/>
        <w:bottom w:val="none" w:sz="0" w:space="0" w:color="auto"/>
        <w:right w:val="none" w:sz="0" w:space="0" w:color="auto"/>
      </w:divBdr>
    </w:div>
    <w:div w:id="2040154444">
      <w:marLeft w:val="480"/>
      <w:marRight w:val="0"/>
      <w:marTop w:val="0"/>
      <w:marBottom w:val="0"/>
      <w:divBdr>
        <w:top w:val="none" w:sz="0" w:space="0" w:color="auto"/>
        <w:left w:val="none" w:sz="0" w:space="0" w:color="auto"/>
        <w:bottom w:val="none" w:sz="0" w:space="0" w:color="auto"/>
        <w:right w:val="none" w:sz="0" w:space="0" w:color="auto"/>
      </w:divBdr>
    </w:div>
    <w:div w:id="2040156470">
      <w:marLeft w:val="480"/>
      <w:marRight w:val="0"/>
      <w:marTop w:val="0"/>
      <w:marBottom w:val="0"/>
      <w:divBdr>
        <w:top w:val="none" w:sz="0" w:space="0" w:color="auto"/>
        <w:left w:val="none" w:sz="0" w:space="0" w:color="auto"/>
        <w:bottom w:val="none" w:sz="0" w:space="0" w:color="auto"/>
        <w:right w:val="none" w:sz="0" w:space="0" w:color="auto"/>
      </w:divBdr>
    </w:div>
    <w:div w:id="2040161746">
      <w:marLeft w:val="480"/>
      <w:marRight w:val="0"/>
      <w:marTop w:val="0"/>
      <w:marBottom w:val="0"/>
      <w:divBdr>
        <w:top w:val="none" w:sz="0" w:space="0" w:color="auto"/>
        <w:left w:val="none" w:sz="0" w:space="0" w:color="auto"/>
        <w:bottom w:val="none" w:sz="0" w:space="0" w:color="auto"/>
        <w:right w:val="none" w:sz="0" w:space="0" w:color="auto"/>
      </w:divBdr>
    </w:div>
    <w:div w:id="2040203216">
      <w:marLeft w:val="480"/>
      <w:marRight w:val="0"/>
      <w:marTop w:val="0"/>
      <w:marBottom w:val="0"/>
      <w:divBdr>
        <w:top w:val="none" w:sz="0" w:space="0" w:color="auto"/>
        <w:left w:val="none" w:sz="0" w:space="0" w:color="auto"/>
        <w:bottom w:val="none" w:sz="0" w:space="0" w:color="auto"/>
        <w:right w:val="none" w:sz="0" w:space="0" w:color="auto"/>
      </w:divBdr>
    </w:div>
    <w:div w:id="2040205648">
      <w:marLeft w:val="480"/>
      <w:marRight w:val="0"/>
      <w:marTop w:val="0"/>
      <w:marBottom w:val="0"/>
      <w:divBdr>
        <w:top w:val="none" w:sz="0" w:space="0" w:color="auto"/>
        <w:left w:val="none" w:sz="0" w:space="0" w:color="auto"/>
        <w:bottom w:val="none" w:sz="0" w:space="0" w:color="auto"/>
        <w:right w:val="none" w:sz="0" w:space="0" w:color="auto"/>
      </w:divBdr>
    </w:div>
    <w:div w:id="2040272686">
      <w:marLeft w:val="480"/>
      <w:marRight w:val="0"/>
      <w:marTop w:val="0"/>
      <w:marBottom w:val="0"/>
      <w:divBdr>
        <w:top w:val="none" w:sz="0" w:space="0" w:color="auto"/>
        <w:left w:val="none" w:sz="0" w:space="0" w:color="auto"/>
        <w:bottom w:val="none" w:sz="0" w:space="0" w:color="auto"/>
        <w:right w:val="none" w:sz="0" w:space="0" w:color="auto"/>
      </w:divBdr>
    </w:div>
    <w:div w:id="2040352227">
      <w:marLeft w:val="480"/>
      <w:marRight w:val="0"/>
      <w:marTop w:val="0"/>
      <w:marBottom w:val="0"/>
      <w:divBdr>
        <w:top w:val="none" w:sz="0" w:space="0" w:color="auto"/>
        <w:left w:val="none" w:sz="0" w:space="0" w:color="auto"/>
        <w:bottom w:val="none" w:sz="0" w:space="0" w:color="auto"/>
        <w:right w:val="none" w:sz="0" w:space="0" w:color="auto"/>
      </w:divBdr>
    </w:div>
    <w:div w:id="2040474408">
      <w:marLeft w:val="480"/>
      <w:marRight w:val="0"/>
      <w:marTop w:val="0"/>
      <w:marBottom w:val="0"/>
      <w:divBdr>
        <w:top w:val="none" w:sz="0" w:space="0" w:color="auto"/>
        <w:left w:val="none" w:sz="0" w:space="0" w:color="auto"/>
        <w:bottom w:val="none" w:sz="0" w:space="0" w:color="auto"/>
        <w:right w:val="none" w:sz="0" w:space="0" w:color="auto"/>
      </w:divBdr>
    </w:div>
    <w:div w:id="2040623485">
      <w:bodyDiv w:val="1"/>
      <w:marLeft w:val="0"/>
      <w:marRight w:val="0"/>
      <w:marTop w:val="0"/>
      <w:marBottom w:val="0"/>
      <w:divBdr>
        <w:top w:val="none" w:sz="0" w:space="0" w:color="auto"/>
        <w:left w:val="none" w:sz="0" w:space="0" w:color="auto"/>
        <w:bottom w:val="none" w:sz="0" w:space="0" w:color="auto"/>
        <w:right w:val="none" w:sz="0" w:space="0" w:color="auto"/>
      </w:divBdr>
    </w:div>
    <w:div w:id="2040623932">
      <w:bodyDiv w:val="1"/>
      <w:marLeft w:val="0"/>
      <w:marRight w:val="0"/>
      <w:marTop w:val="0"/>
      <w:marBottom w:val="0"/>
      <w:divBdr>
        <w:top w:val="none" w:sz="0" w:space="0" w:color="auto"/>
        <w:left w:val="none" w:sz="0" w:space="0" w:color="auto"/>
        <w:bottom w:val="none" w:sz="0" w:space="0" w:color="auto"/>
        <w:right w:val="none" w:sz="0" w:space="0" w:color="auto"/>
      </w:divBdr>
    </w:div>
    <w:div w:id="2040738588">
      <w:marLeft w:val="480"/>
      <w:marRight w:val="0"/>
      <w:marTop w:val="0"/>
      <w:marBottom w:val="0"/>
      <w:divBdr>
        <w:top w:val="none" w:sz="0" w:space="0" w:color="auto"/>
        <w:left w:val="none" w:sz="0" w:space="0" w:color="auto"/>
        <w:bottom w:val="none" w:sz="0" w:space="0" w:color="auto"/>
        <w:right w:val="none" w:sz="0" w:space="0" w:color="auto"/>
      </w:divBdr>
    </w:div>
    <w:div w:id="2040811426">
      <w:marLeft w:val="480"/>
      <w:marRight w:val="0"/>
      <w:marTop w:val="0"/>
      <w:marBottom w:val="0"/>
      <w:divBdr>
        <w:top w:val="none" w:sz="0" w:space="0" w:color="auto"/>
        <w:left w:val="none" w:sz="0" w:space="0" w:color="auto"/>
        <w:bottom w:val="none" w:sz="0" w:space="0" w:color="auto"/>
        <w:right w:val="none" w:sz="0" w:space="0" w:color="auto"/>
      </w:divBdr>
    </w:div>
    <w:div w:id="2041054457">
      <w:marLeft w:val="480"/>
      <w:marRight w:val="0"/>
      <w:marTop w:val="0"/>
      <w:marBottom w:val="0"/>
      <w:divBdr>
        <w:top w:val="none" w:sz="0" w:space="0" w:color="auto"/>
        <w:left w:val="none" w:sz="0" w:space="0" w:color="auto"/>
        <w:bottom w:val="none" w:sz="0" w:space="0" w:color="auto"/>
        <w:right w:val="none" w:sz="0" w:space="0" w:color="auto"/>
      </w:divBdr>
    </w:div>
    <w:div w:id="2041124414">
      <w:marLeft w:val="480"/>
      <w:marRight w:val="0"/>
      <w:marTop w:val="0"/>
      <w:marBottom w:val="0"/>
      <w:divBdr>
        <w:top w:val="none" w:sz="0" w:space="0" w:color="auto"/>
        <w:left w:val="none" w:sz="0" w:space="0" w:color="auto"/>
        <w:bottom w:val="none" w:sz="0" w:space="0" w:color="auto"/>
        <w:right w:val="none" w:sz="0" w:space="0" w:color="auto"/>
      </w:divBdr>
    </w:div>
    <w:div w:id="2041205457">
      <w:bodyDiv w:val="1"/>
      <w:marLeft w:val="0"/>
      <w:marRight w:val="0"/>
      <w:marTop w:val="0"/>
      <w:marBottom w:val="0"/>
      <w:divBdr>
        <w:top w:val="none" w:sz="0" w:space="0" w:color="auto"/>
        <w:left w:val="none" w:sz="0" w:space="0" w:color="auto"/>
        <w:bottom w:val="none" w:sz="0" w:space="0" w:color="auto"/>
        <w:right w:val="none" w:sz="0" w:space="0" w:color="auto"/>
      </w:divBdr>
    </w:div>
    <w:div w:id="2041321172">
      <w:bodyDiv w:val="1"/>
      <w:marLeft w:val="0"/>
      <w:marRight w:val="0"/>
      <w:marTop w:val="0"/>
      <w:marBottom w:val="0"/>
      <w:divBdr>
        <w:top w:val="none" w:sz="0" w:space="0" w:color="auto"/>
        <w:left w:val="none" w:sz="0" w:space="0" w:color="auto"/>
        <w:bottom w:val="none" w:sz="0" w:space="0" w:color="auto"/>
        <w:right w:val="none" w:sz="0" w:space="0" w:color="auto"/>
      </w:divBdr>
    </w:div>
    <w:div w:id="2041397260">
      <w:marLeft w:val="480"/>
      <w:marRight w:val="0"/>
      <w:marTop w:val="0"/>
      <w:marBottom w:val="0"/>
      <w:divBdr>
        <w:top w:val="none" w:sz="0" w:space="0" w:color="auto"/>
        <w:left w:val="none" w:sz="0" w:space="0" w:color="auto"/>
        <w:bottom w:val="none" w:sz="0" w:space="0" w:color="auto"/>
        <w:right w:val="none" w:sz="0" w:space="0" w:color="auto"/>
      </w:divBdr>
    </w:div>
    <w:div w:id="2041512753">
      <w:marLeft w:val="480"/>
      <w:marRight w:val="0"/>
      <w:marTop w:val="0"/>
      <w:marBottom w:val="0"/>
      <w:divBdr>
        <w:top w:val="none" w:sz="0" w:space="0" w:color="auto"/>
        <w:left w:val="none" w:sz="0" w:space="0" w:color="auto"/>
        <w:bottom w:val="none" w:sz="0" w:space="0" w:color="auto"/>
        <w:right w:val="none" w:sz="0" w:space="0" w:color="auto"/>
      </w:divBdr>
    </w:div>
    <w:div w:id="2041513397">
      <w:marLeft w:val="480"/>
      <w:marRight w:val="0"/>
      <w:marTop w:val="0"/>
      <w:marBottom w:val="0"/>
      <w:divBdr>
        <w:top w:val="none" w:sz="0" w:space="0" w:color="auto"/>
        <w:left w:val="none" w:sz="0" w:space="0" w:color="auto"/>
        <w:bottom w:val="none" w:sz="0" w:space="0" w:color="auto"/>
        <w:right w:val="none" w:sz="0" w:space="0" w:color="auto"/>
      </w:divBdr>
    </w:div>
    <w:div w:id="2041515207">
      <w:marLeft w:val="480"/>
      <w:marRight w:val="0"/>
      <w:marTop w:val="0"/>
      <w:marBottom w:val="0"/>
      <w:divBdr>
        <w:top w:val="none" w:sz="0" w:space="0" w:color="auto"/>
        <w:left w:val="none" w:sz="0" w:space="0" w:color="auto"/>
        <w:bottom w:val="none" w:sz="0" w:space="0" w:color="auto"/>
        <w:right w:val="none" w:sz="0" w:space="0" w:color="auto"/>
      </w:divBdr>
    </w:div>
    <w:div w:id="2041540553">
      <w:marLeft w:val="480"/>
      <w:marRight w:val="0"/>
      <w:marTop w:val="0"/>
      <w:marBottom w:val="0"/>
      <w:divBdr>
        <w:top w:val="none" w:sz="0" w:space="0" w:color="auto"/>
        <w:left w:val="none" w:sz="0" w:space="0" w:color="auto"/>
        <w:bottom w:val="none" w:sz="0" w:space="0" w:color="auto"/>
        <w:right w:val="none" w:sz="0" w:space="0" w:color="auto"/>
      </w:divBdr>
    </w:div>
    <w:div w:id="2041584650">
      <w:marLeft w:val="480"/>
      <w:marRight w:val="0"/>
      <w:marTop w:val="0"/>
      <w:marBottom w:val="0"/>
      <w:divBdr>
        <w:top w:val="none" w:sz="0" w:space="0" w:color="auto"/>
        <w:left w:val="none" w:sz="0" w:space="0" w:color="auto"/>
        <w:bottom w:val="none" w:sz="0" w:space="0" w:color="auto"/>
        <w:right w:val="none" w:sz="0" w:space="0" w:color="auto"/>
      </w:divBdr>
    </w:div>
    <w:div w:id="2041734242">
      <w:marLeft w:val="480"/>
      <w:marRight w:val="0"/>
      <w:marTop w:val="0"/>
      <w:marBottom w:val="0"/>
      <w:divBdr>
        <w:top w:val="none" w:sz="0" w:space="0" w:color="auto"/>
        <w:left w:val="none" w:sz="0" w:space="0" w:color="auto"/>
        <w:bottom w:val="none" w:sz="0" w:space="0" w:color="auto"/>
        <w:right w:val="none" w:sz="0" w:space="0" w:color="auto"/>
      </w:divBdr>
    </w:div>
    <w:div w:id="2041736357">
      <w:marLeft w:val="480"/>
      <w:marRight w:val="0"/>
      <w:marTop w:val="0"/>
      <w:marBottom w:val="0"/>
      <w:divBdr>
        <w:top w:val="none" w:sz="0" w:space="0" w:color="auto"/>
        <w:left w:val="none" w:sz="0" w:space="0" w:color="auto"/>
        <w:bottom w:val="none" w:sz="0" w:space="0" w:color="auto"/>
        <w:right w:val="none" w:sz="0" w:space="0" w:color="auto"/>
      </w:divBdr>
    </w:div>
    <w:div w:id="2041780445">
      <w:bodyDiv w:val="1"/>
      <w:marLeft w:val="0"/>
      <w:marRight w:val="0"/>
      <w:marTop w:val="0"/>
      <w:marBottom w:val="0"/>
      <w:divBdr>
        <w:top w:val="none" w:sz="0" w:space="0" w:color="auto"/>
        <w:left w:val="none" w:sz="0" w:space="0" w:color="auto"/>
        <w:bottom w:val="none" w:sz="0" w:space="0" w:color="auto"/>
        <w:right w:val="none" w:sz="0" w:space="0" w:color="auto"/>
      </w:divBdr>
    </w:div>
    <w:div w:id="2041977946">
      <w:marLeft w:val="480"/>
      <w:marRight w:val="0"/>
      <w:marTop w:val="0"/>
      <w:marBottom w:val="0"/>
      <w:divBdr>
        <w:top w:val="none" w:sz="0" w:space="0" w:color="auto"/>
        <w:left w:val="none" w:sz="0" w:space="0" w:color="auto"/>
        <w:bottom w:val="none" w:sz="0" w:space="0" w:color="auto"/>
        <w:right w:val="none" w:sz="0" w:space="0" w:color="auto"/>
      </w:divBdr>
    </w:div>
    <w:div w:id="2042240748">
      <w:marLeft w:val="480"/>
      <w:marRight w:val="0"/>
      <w:marTop w:val="0"/>
      <w:marBottom w:val="0"/>
      <w:divBdr>
        <w:top w:val="none" w:sz="0" w:space="0" w:color="auto"/>
        <w:left w:val="none" w:sz="0" w:space="0" w:color="auto"/>
        <w:bottom w:val="none" w:sz="0" w:space="0" w:color="auto"/>
        <w:right w:val="none" w:sz="0" w:space="0" w:color="auto"/>
      </w:divBdr>
    </w:div>
    <w:div w:id="2042630022">
      <w:bodyDiv w:val="1"/>
      <w:marLeft w:val="0"/>
      <w:marRight w:val="0"/>
      <w:marTop w:val="0"/>
      <w:marBottom w:val="0"/>
      <w:divBdr>
        <w:top w:val="none" w:sz="0" w:space="0" w:color="auto"/>
        <w:left w:val="none" w:sz="0" w:space="0" w:color="auto"/>
        <w:bottom w:val="none" w:sz="0" w:space="0" w:color="auto"/>
        <w:right w:val="none" w:sz="0" w:space="0" w:color="auto"/>
      </w:divBdr>
    </w:div>
    <w:div w:id="2042632797">
      <w:marLeft w:val="480"/>
      <w:marRight w:val="0"/>
      <w:marTop w:val="0"/>
      <w:marBottom w:val="0"/>
      <w:divBdr>
        <w:top w:val="none" w:sz="0" w:space="0" w:color="auto"/>
        <w:left w:val="none" w:sz="0" w:space="0" w:color="auto"/>
        <w:bottom w:val="none" w:sz="0" w:space="0" w:color="auto"/>
        <w:right w:val="none" w:sz="0" w:space="0" w:color="auto"/>
      </w:divBdr>
    </w:div>
    <w:div w:id="2042701021">
      <w:marLeft w:val="480"/>
      <w:marRight w:val="0"/>
      <w:marTop w:val="0"/>
      <w:marBottom w:val="0"/>
      <w:divBdr>
        <w:top w:val="none" w:sz="0" w:space="0" w:color="auto"/>
        <w:left w:val="none" w:sz="0" w:space="0" w:color="auto"/>
        <w:bottom w:val="none" w:sz="0" w:space="0" w:color="auto"/>
        <w:right w:val="none" w:sz="0" w:space="0" w:color="auto"/>
      </w:divBdr>
    </w:div>
    <w:div w:id="2042703885">
      <w:marLeft w:val="480"/>
      <w:marRight w:val="0"/>
      <w:marTop w:val="0"/>
      <w:marBottom w:val="0"/>
      <w:divBdr>
        <w:top w:val="none" w:sz="0" w:space="0" w:color="auto"/>
        <w:left w:val="none" w:sz="0" w:space="0" w:color="auto"/>
        <w:bottom w:val="none" w:sz="0" w:space="0" w:color="auto"/>
        <w:right w:val="none" w:sz="0" w:space="0" w:color="auto"/>
      </w:divBdr>
    </w:div>
    <w:div w:id="2042776936">
      <w:marLeft w:val="480"/>
      <w:marRight w:val="0"/>
      <w:marTop w:val="0"/>
      <w:marBottom w:val="0"/>
      <w:divBdr>
        <w:top w:val="none" w:sz="0" w:space="0" w:color="auto"/>
        <w:left w:val="none" w:sz="0" w:space="0" w:color="auto"/>
        <w:bottom w:val="none" w:sz="0" w:space="0" w:color="auto"/>
        <w:right w:val="none" w:sz="0" w:space="0" w:color="auto"/>
      </w:divBdr>
    </w:div>
    <w:div w:id="2042780113">
      <w:marLeft w:val="480"/>
      <w:marRight w:val="0"/>
      <w:marTop w:val="0"/>
      <w:marBottom w:val="0"/>
      <w:divBdr>
        <w:top w:val="none" w:sz="0" w:space="0" w:color="auto"/>
        <w:left w:val="none" w:sz="0" w:space="0" w:color="auto"/>
        <w:bottom w:val="none" w:sz="0" w:space="0" w:color="auto"/>
        <w:right w:val="none" w:sz="0" w:space="0" w:color="auto"/>
      </w:divBdr>
    </w:div>
    <w:div w:id="2042970646">
      <w:bodyDiv w:val="1"/>
      <w:marLeft w:val="0"/>
      <w:marRight w:val="0"/>
      <w:marTop w:val="0"/>
      <w:marBottom w:val="0"/>
      <w:divBdr>
        <w:top w:val="none" w:sz="0" w:space="0" w:color="auto"/>
        <w:left w:val="none" w:sz="0" w:space="0" w:color="auto"/>
        <w:bottom w:val="none" w:sz="0" w:space="0" w:color="auto"/>
        <w:right w:val="none" w:sz="0" w:space="0" w:color="auto"/>
      </w:divBdr>
    </w:div>
    <w:div w:id="2042973226">
      <w:bodyDiv w:val="1"/>
      <w:marLeft w:val="0"/>
      <w:marRight w:val="0"/>
      <w:marTop w:val="0"/>
      <w:marBottom w:val="0"/>
      <w:divBdr>
        <w:top w:val="none" w:sz="0" w:space="0" w:color="auto"/>
        <w:left w:val="none" w:sz="0" w:space="0" w:color="auto"/>
        <w:bottom w:val="none" w:sz="0" w:space="0" w:color="auto"/>
        <w:right w:val="none" w:sz="0" w:space="0" w:color="auto"/>
      </w:divBdr>
    </w:div>
    <w:div w:id="2043050303">
      <w:marLeft w:val="480"/>
      <w:marRight w:val="0"/>
      <w:marTop w:val="0"/>
      <w:marBottom w:val="0"/>
      <w:divBdr>
        <w:top w:val="none" w:sz="0" w:space="0" w:color="auto"/>
        <w:left w:val="none" w:sz="0" w:space="0" w:color="auto"/>
        <w:bottom w:val="none" w:sz="0" w:space="0" w:color="auto"/>
        <w:right w:val="none" w:sz="0" w:space="0" w:color="auto"/>
      </w:divBdr>
    </w:div>
    <w:div w:id="2043088913">
      <w:marLeft w:val="480"/>
      <w:marRight w:val="0"/>
      <w:marTop w:val="0"/>
      <w:marBottom w:val="0"/>
      <w:divBdr>
        <w:top w:val="none" w:sz="0" w:space="0" w:color="auto"/>
        <w:left w:val="none" w:sz="0" w:space="0" w:color="auto"/>
        <w:bottom w:val="none" w:sz="0" w:space="0" w:color="auto"/>
        <w:right w:val="none" w:sz="0" w:space="0" w:color="auto"/>
      </w:divBdr>
    </w:div>
    <w:div w:id="2043245975">
      <w:marLeft w:val="480"/>
      <w:marRight w:val="0"/>
      <w:marTop w:val="0"/>
      <w:marBottom w:val="0"/>
      <w:divBdr>
        <w:top w:val="none" w:sz="0" w:space="0" w:color="auto"/>
        <w:left w:val="none" w:sz="0" w:space="0" w:color="auto"/>
        <w:bottom w:val="none" w:sz="0" w:space="0" w:color="auto"/>
        <w:right w:val="none" w:sz="0" w:space="0" w:color="auto"/>
      </w:divBdr>
    </w:div>
    <w:div w:id="2043287948">
      <w:marLeft w:val="480"/>
      <w:marRight w:val="0"/>
      <w:marTop w:val="0"/>
      <w:marBottom w:val="0"/>
      <w:divBdr>
        <w:top w:val="none" w:sz="0" w:space="0" w:color="auto"/>
        <w:left w:val="none" w:sz="0" w:space="0" w:color="auto"/>
        <w:bottom w:val="none" w:sz="0" w:space="0" w:color="auto"/>
        <w:right w:val="none" w:sz="0" w:space="0" w:color="auto"/>
      </w:divBdr>
    </w:div>
    <w:div w:id="2043361010">
      <w:marLeft w:val="480"/>
      <w:marRight w:val="0"/>
      <w:marTop w:val="0"/>
      <w:marBottom w:val="0"/>
      <w:divBdr>
        <w:top w:val="none" w:sz="0" w:space="0" w:color="auto"/>
        <w:left w:val="none" w:sz="0" w:space="0" w:color="auto"/>
        <w:bottom w:val="none" w:sz="0" w:space="0" w:color="auto"/>
        <w:right w:val="none" w:sz="0" w:space="0" w:color="auto"/>
      </w:divBdr>
    </w:div>
    <w:div w:id="2043482091">
      <w:marLeft w:val="480"/>
      <w:marRight w:val="0"/>
      <w:marTop w:val="0"/>
      <w:marBottom w:val="0"/>
      <w:divBdr>
        <w:top w:val="none" w:sz="0" w:space="0" w:color="auto"/>
        <w:left w:val="none" w:sz="0" w:space="0" w:color="auto"/>
        <w:bottom w:val="none" w:sz="0" w:space="0" w:color="auto"/>
        <w:right w:val="none" w:sz="0" w:space="0" w:color="auto"/>
      </w:divBdr>
    </w:div>
    <w:div w:id="2043549732">
      <w:marLeft w:val="480"/>
      <w:marRight w:val="0"/>
      <w:marTop w:val="0"/>
      <w:marBottom w:val="0"/>
      <w:divBdr>
        <w:top w:val="none" w:sz="0" w:space="0" w:color="auto"/>
        <w:left w:val="none" w:sz="0" w:space="0" w:color="auto"/>
        <w:bottom w:val="none" w:sz="0" w:space="0" w:color="auto"/>
        <w:right w:val="none" w:sz="0" w:space="0" w:color="auto"/>
      </w:divBdr>
    </w:div>
    <w:div w:id="2043818306">
      <w:marLeft w:val="480"/>
      <w:marRight w:val="0"/>
      <w:marTop w:val="0"/>
      <w:marBottom w:val="0"/>
      <w:divBdr>
        <w:top w:val="none" w:sz="0" w:space="0" w:color="auto"/>
        <w:left w:val="none" w:sz="0" w:space="0" w:color="auto"/>
        <w:bottom w:val="none" w:sz="0" w:space="0" w:color="auto"/>
        <w:right w:val="none" w:sz="0" w:space="0" w:color="auto"/>
      </w:divBdr>
    </w:div>
    <w:div w:id="2043823541">
      <w:marLeft w:val="480"/>
      <w:marRight w:val="0"/>
      <w:marTop w:val="0"/>
      <w:marBottom w:val="0"/>
      <w:divBdr>
        <w:top w:val="none" w:sz="0" w:space="0" w:color="auto"/>
        <w:left w:val="none" w:sz="0" w:space="0" w:color="auto"/>
        <w:bottom w:val="none" w:sz="0" w:space="0" w:color="auto"/>
        <w:right w:val="none" w:sz="0" w:space="0" w:color="auto"/>
      </w:divBdr>
    </w:div>
    <w:div w:id="2043823898">
      <w:marLeft w:val="480"/>
      <w:marRight w:val="0"/>
      <w:marTop w:val="0"/>
      <w:marBottom w:val="0"/>
      <w:divBdr>
        <w:top w:val="none" w:sz="0" w:space="0" w:color="auto"/>
        <w:left w:val="none" w:sz="0" w:space="0" w:color="auto"/>
        <w:bottom w:val="none" w:sz="0" w:space="0" w:color="auto"/>
        <w:right w:val="none" w:sz="0" w:space="0" w:color="auto"/>
      </w:divBdr>
    </w:div>
    <w:div w:id="2043969395">
      <w:marLeft w:val="480"/>
      <w:marRight w:val="0"/>
      <w:marTop w:val="0"/>
      <w:marBottom w:val="0"/>
      <w:divBdr>
        <w:top w:val="none" w:sz="0" w:space="0" w:color="auto"/>
        <w:left w:val="none" w:sz="0" w:space="0" w:color="auto"/>
        <w:bottom w:val="none" w:sz="0" w:space="0" w:color="auto"/>
        <w:right w:val="none" w:sz="0" w:space="0" w:color="auto"/>
      </w:divBdr>
    </w:div>
    <w:div w:id="2044400199">
      <w:bodyDiv w:val="1"/>
      <w:marLeft w:val="0"/>
      <w:marRight w:val="0"/>
      <w:marTop w:val="0"/>
      <w:marBottom w:val="0"/>
      <w:divBdr>
        <w:top w:val="none" w:sz="0" w:space="0" w:color="auto"/>
        <w:left w:val="none" w:sz="0" w:space="0" w:color="auto"/>
        <w:bottom w:val="none" w:sz="0" w:space="0" w:color="auto"/>
        <w:right w:val="none" w:sz="0" w:space="0" w:color="auto"/>
      </w:divBdr>
    </w:div>
    <w:div w:id="2044476510">
      <w:marLeft w:val="480"/>
      <w:marRight w:val="0"/>
      <w:marTop w:val="0"/>
      <w:marBottom w:val="0"/>
      <w:divBdr>
        <w:top w:val="none" w:sz="0" w:space="0" w:color="auto"/>
        <w:left w:val="none" w:sz="0" w:space="0" w:color="auto"/>
        <w:bottom w:val="none" w:sz="0" w:space="0" w:color="auto"/>
        <w:right w:val="none" w:sz="0" w:space="0" w:color="auto"/>
      </w:divBdr>
    </w:div>
    <w:div w:id="2044598152">
      <w:marLeft w:val="480"/>
      <w:marRight w:val="0"/>
      <w:marTop w:val="0"/>
      <w:marBottom w:val="0"/>
      <w:divBdr>
        <w:top w:val="none" w:sz="0" w:space="0" w:color="auto"/>
        <w:left w:val="none" w:sz="0" w:space="0" w:color="auto"/>
        <w:bottom w:val="none" w:sz="0" w:space="0" w:color="auto"/>
        <w:right w:val="none" w:sz="0" w:space="0" w:color="auto"/>
      </w:divBdr>
    </w:div>
    <w:div w:id="2044599251">
      <w:marLeft w:val="480"/>
      <w:marRight w:val="0"/>
      <w:marTop w:val="0"/>
      <w:marBottom w:val="0"/>
      <w:divBdr>
        <w:top w:val="none" w:sz="0" w:space="0" w:color="auto"/>
        <w:left w:val="none" w:sz="0" w:space="0" w:color="auto"/>
        <w:bottom w:val="none" w:sz="0" w:space="0" w:color="auto"/>
        <w:right w:val="none" w:sz="0" w:space="0" w:color="auto"/>
      </w:divBdr>
    </w:div>
    <w:div w:id="2044745677">
      <w:marLeft w:val="480"/>
      <w:marRight w:val="0"/>
      <w:marTop w:val="0"/>
      <w:marBottom w:val="0"/>
      <w:divBdr>
        <w:top w:val="none" w:sz="0" w:space="0" w:color="auto"/>
        <w:left w:val="none" w:sz="0" w:space="0" w:color="auto"/>
        <w:bottom w:val="none" w:sz="0" w:space="0" w:color="auto"/>
        <w:right w:val="none" w:sz="0" w:space="0" w:color="auto"/>
      </w:divBdr>
    </w:div>
    <w:div w:id="2045055347">
      <w:marLeft w:val="480"/>
      <w:marRight w:val="0"/>
      <w:marTop w:val="0"/>
      <w:marBottom w:val="0"/>
      <w:divBdr>
        <w:top w:val="none" w:sz="0" w:space="0" w:color="auto"/>
        <w:left w:val="none" w:sz="0" w:space="0" w:color="auto"/>
        <w:bottom w:val="none" w:sz="0" w:space="0" w:color="auto"/>
        <w:right w:val="none" w:sz="0" w:space="0" w:color="auto"/>
      </w:divBdr>
    </w:div>
    <w:div w:id="2045055416">
      <w:marLeft w:val="480"/>
      <w:marRight w:val="0"/>
      <w:marTop w:val="0"/>
      <w:marBottom w:val="0"/>
      <w:divBdr>
        <w:top w:val="none" w:sz="0" w:space="0" w:color="auto"/>
        <w:left w:val="none" w:sz="0" w:space="0" w:color="auto"/>
        <w:bottom w:val="none" w:sz="0" w:space="0" w:color="auto"/>
        <w:right w:val="none" w:sz="0" w:space="0" w:color="auto"/>
      </w:divBdr>
    </w:div>
    <w:div w:id="2045062034">
      <w:marLeft w:val="480"/>
      <w:marRight w:val="0"/>
      <w:marTop w:val="0"/>
      <w:marBottom w:val="0"/>
      <w:divBdr>
        <w:top w:val="none" w:sz="0" w:space="0" w:color="auto"/>
        <w:left w:val="none" w:sz="0" w:space="0" w:color="auto"/>
        <w:bottom w:val="none" w:sz="0" w:space="0" w:color="auto"/>
        <w:right w:val="none" w:sz="0" w:space="0" w:color="auto"/>
      </w:divBdr>
    </w:div>
    <w:div w:id="2045247589">
      <w:marLeft w:val="480"/>
      <w:marRight w:val="0"/>
      <w:marTop w:val="0"/>
      <w:marBottom w:val="0"/>
      <w:divBdr>
        <w:top w:val="none" w:sz="0" w:space="0" w:color="auto"/>
        <w:left w:val="none" w:sz="0" w:space="0" w:color="auto"/>
        <w:bottom w:val="none" w:sz="0" w:space="0" w:color="auto"/>
        <w:right w:val="none" w:sz="0" w:space="0" w:color="auto"/>
      </w:divBdr>
    </w:div>
    <w:div w:id="2045323097">
      <w:marLeft w:val="480"/>
      <w:marRight w:val="0"/>
      <w:marTop w:val="0"/>
      <w:marBottom w:val="0"/>
      <w:divBdr>
        <w:top w:val="none" w:sz="0" w:space="0" w:color="auto"/>
        <w:left w:val="none" w:sz="0" w:space="0" w:color="auto"/>
        <w:bottom w:val="none" w:sz="0" w:space="0" w:color="auto"/>
        <w:right w:val="none" w:sz="0" w:space="0" w:color="auto"/>
      </w:divBdr>
    </w:div>
    <w:div w:id="2045596227">
      <w:marLeft w:val="480"/>
      <w:marRight w:val="0"/>
      <w:marTop w:val="0"/>
      <w:marBottom w:val="0"/>
      <w:divBdr>
        <w:top w:val="none" w:sz="0" w:space="0" w:color="auto"/>
        <w:left w:val="none" w:sz="0" w:space="0" w:color="auto"/>
        <w:bottom w:val="none" w:sz="0" w:space="0" w:color="auto"/>
        <w:right w:val="none" w:sz="0" w:space="0" w:color="auto"/>
      </w:divBdr>
    </w:div>
    <w:div w:id="2045667290">
      <w:marLeft w:val="480"/>
      <w:marRight w:val="0"/>
      <w:marTop w:val="0"/>
      <w:marBottom w:val="0"/>
      <w:divBdr>
        <w:top w:val="none" w:sz="0" w:space="0" w:color="auto"/>
        <w:left w:val="none" w:sz="0" w:space="0" w:color="auto"/>
        <w:bottom w:val="none" w:sz="0" w:space="0" w:color="auto"/>
        <w:right w:val="none" w:sz="0" w:space="0" w:color="auto"/>
      </w:divBdr>
    </w:div>
    <w:div w:id="2045906640">
      <w:marLeft w:val="480"/>
      <w:marRight w:val="0"/>
      <w:marTop w:val="0"/>
      <w:marBottom w:val="0"/>
      <w:divBdr>
        <w:top w:val="none" w:sz="0" w:space="0" w:color="auto"/>
        <w:left w:val="none" w:sz="0" w:space="0" w:color="auto"/>
        <w:bottom w:val="none" w:sz="0" w:space="0" w:color="auto"/>
        <w:right w:val="none" w:sz="0" w:space="0" w:color="auto"/>
      </w:divBdr>
    </w:div>
    <w:div w:id="2045983654">
      <w:bodyDiv w:val="1"/>
      <w:marLeft w:val="0"/>
      <w:marRight w:val="0"/>
      <w:marTop w:val="0"/>
      <w:marBottom w:val="0"/>
      <w:divBdr>
        <w:top w:val="none" w:sz="0" w:space="0" w:color="auto"/>
        <w:left w:val="none" w:sz="0" w:space="0" w:color="auto"/>
        <w:bottom w:val="none" w:sz="0" w:space="0" w:color="auto"/>
        <w:right w:val="none" w:sz="0" w:space="0" w:color="auto"/>
      </w:divBdr>
    </w:div>
    <w:div w:id="2046055443">
      <w:marLeft w:val="480"/>
      <w:marRight w:val="0"/>
      <w:marTop w:val="0"/>
      <w:marBottom w:val="0"/>
      <w:divBdr>
        <w:top w:val="none" w:sz="0" w:space="0" w:color="auto"/>
        <w:left w:val="none" w:sz="0" w:space="0" w:color="auto"/>
        <w:bottom w:val="none" w:sz="0" w:space="0" w:color="auto"/>
        <w:right w:val="none" w:sz="0" w:space="0" w:color="auto"/>
      </w:divBdr>
    </w:div>
    <w:div w:id="2046056635">
      <w:marLeft w:val="480"/>
      <w:marRight w:val="0"/>
      <w:marTop w:val="0"/>
      <w:marBottom w:val="0"/>
      <w:divBdr>
        <w:top w:val="none" w:sz="0" w:space="0" w:color="auto"/>
        <w:left w:val="none" w:sz="0" w:space="0" w:color="auto"/>
        <w:bottom w:val="none" w:sz="0" w:space="0" w:color="auto"/>
        <w:right w:val="none" w:sz="0" w:space="0" w:color="auto"/>
      </w:divBdr>
    </w:div>
    <w:div w:id="2046174613">
      <w:marLeft w:val="480"/>
      <w:marRight w:val="0"/>
      <w:marTop w:val="0"/>
      <w:marBottom w:val="0"/>
      <w:divBdr>
        <w:top w:val="none" w:sz="0" w:space="0" w:color="auto"/>
        <w:left w:val="none" w:sz="0" w:space="0" w:color="auto"/>
        <w:bottom w:val="none" w:sz="0" w:space="0" w:color="auto"/>
        <w:right w:val="none" w:sz="0" w:space="0" w:color="auto"/>
      </w:divBdr>
    </w:div>
    <w:div w:id="2046368431">
      <w:marLeft w:val="480"/>
      <w:marRight w:val="0"/>
      <w:marTop w:val="0"/>
      <w:marBottom w:val="0"/>
      <w:divBdr>
        <w:top w:val="none" w:sz="0" w:space="0" w:color="auto"/>
        <w:left w:val="none" w:sz="0" w:space="0" w:color="auto"/>
        <w:bottom w:val="none" w:sz="0" w:space="0" w:color="auto"/>
        <w:right w:val="none" w:sz="0" w:space="0" w:color="auto"/>
      </w:divBdr>
    </w:div>
    <w:div w:id="2046370788">
      <w:marLeft w:val="480"/>
      <w:marRight w:val="0"/>
      <w:marTop w:val="0"/>
      <w:marBottom w:val="0"/>
      <w:divBdr>
        <w:top w:val="none" w:sz="0" w:space="0" w:color="auto"/>
        <w:left w:val="none" w:sz="0" w:space="0" w:color="auto"/>
        <w:bottom w:val="none" w:sz="0" w:space="0" w:color="auto"/>
        <w:right w:val="none" w:sz="0" w:space="0" w:color="auto"/>
      </w:divBdr>
    </w:div>
    <w:div w:id="2046758603">
      <w:marLeft w:val="480"/>
      <w:marRight w:val="0"/>
      <w:marTop w:val="0"/>
      <w:marBottom w:val="0"/>
      <w:divBdr>
        <w:top w:val="none" w:sz="0" w:space="0" w:color="auto"/>
        <w:left w:val="none" w:sz="0" w:space="0" w:color="auto"/>
        <w:bottom w:val="none" w:sz="0" w:space="0" w:color="auto"/>
        <w:right w:val="none" w:sz="0" w:space="0" w:color="auto"/>
      </w:divBdr>
    </w:div>
    <w:div w:id="2046784887">
      <w:marLeft w:val="480"/>
      <w:marRight w:val="0"/>
      <w:marTop w:val="0"/>
      <w:marBottom w:val="0"/>
      <w:divBdr>
        <w:top w:val="none" w:sz="0" w:space="0" w:color="auto"/>
        <w:left w:val="none" w:sz="0" w:space="0" w:color="auto"/>
        <w:bottom w:val="none" w:sz="0" w:space="0" w:color="auto"/>
        <w:right w:val="none" w:sz="0" w:space="0" w:color="auto"/>
      </w:divBdr>
    </w:div>
    <w:div w:id="2047093626">
      <w:marLeft w:val="480"/>
      <w:marRight w:val="0"/>
      <w:marTop w:val="0"/>
      <w:marBottom w:val="0"/>
      <w:divBdr>
        <w:top w:val="none" w:sz="0" w:space="0" w:color="auto"/>
        <w:left w:val="none" w:sz="0" w:space="0" w:color="auto"/>
        <w:bottom w:val="none" w:sz="0" w:space="0" w:color="auto"/>
        <w:right w:val="none" w:sz="0" w:space="0" w:color="auto"/>
      </w:divBdr>
    </w:div>
    <w:div w:id="2047095772">
      <w:bodyDiv w:val="1"/>
      <w:marLeft w:val="0"/>
      <w:marRight w:val="0"/>
      <w:marTop w:val="0"/>
      <w:marBottom w:val="0"/>
      <w:divBdr>
        <w:top w:val="none" w:sz="0" w:space="0" w:color="auto"/>
        <w:left w:val="none" w:sz="0" w:space="0" w:color="auto"/>
        <w:bottom w:val="none" w:sz="0" w:space="0" w:color="auto"/>
        <w:right w:val="none" w:sz="0" w:space="0" w:color="auto"/>
      </w:divBdr>
    </w:div>
    <w:div w:id="2047169819">
      <w:bodyDiv w:val="1"/>
      <w:marLeft w:val="0"/>
      <w:marRight w:val="0"/>
      <w:marTop w:val="0"/>
      <w:marBottom w:val="0"/>
      <w:divBdr>
        <w:top w:val="none" w:sz="0" w:space="0" w:color="auto"/>
        <w:left w:val="none" w:sz="0" w:space="0" w:color="auto"/>
        <w:bottom w:val="none" w:sz="0" w:space="0" w:color="auto"/>
        <w:right w:val="none" w:sz="0" w:space="0" w:color="auto"/>
      </w:divBdr>
    </w:div>
    <w:div w:id="2047177137">
      <w:marLeft w:val="480"/>
      <w:marRight w:val="0"/>
      <w:marTop w:val="0"/>
      <w:marBottom w:val="0"/>
      <w:divBdr>
        <w:top w:val="none" w:sz="0" w:space="0" w:color="auto"/>
        <w:left w:val="none" w:sz="0" w:space="0" w:color="auto"/>
        <w:bottom w:val="none" w:sz="0" w:space="0" w:color="auto"/>
        <w:right w:val="none" w:sz="0" w:space="0" w:color="auto"/>
      </w:divBdr>
    </w:div>
    <w:div w:id="2047216984">
      <w:marLeft w:val="480"/>
      <w:marRight w:val="0"/>
      <w:marTop w:val="0"/>
      <w:marBottom w:val="0"/>
      <w:divBdr>
        <w:top w:val="none" w:sz="0" w:space="0" w:color="auto"/>
        <w:left w:val="none" w:sz="0" w:space="0" w:color="auto"/>
        <w:bottom w:val="none" w:sz="0" w:space="0" w:color="auto"/>
        <w:right w:val="none" w:sz="0" w:space="0" w:color="auto"/>
      </w:divBdr>
    </w:div>
    <w:div w:id="2047245450">
      <w:bodyDiv w:val="1"/>
      <w:marLeft w:val="0"/>
      <w:marRight w:val="0"/>
      <w:marTop w:val="0"/>
      <w:marBottom w:val="0"/>
      <w:divBdr>
        <w:top w:val="none" w:sz="0" w:space="0" w:color="auto"/>
        <w:left w:val="none" w:sz="0" w:space="0" w:color="auto"/>
        <w:bottom w:val="none" w:sz="0" w:space="0" w:color="auto"/>
        <w:right w:val="none" w:sz="0" w:space="0" w:color="auto"/>
      </w:divBdr>
      <w:divsChild>
        <w:div w:id="3629401">
          <w:marLeft w:val="480"/>
          <w:marRight w:val="0"/>
          <w:marTop w:val="0"/>
          <w:marBottom w:val="0"/>
          <w:divBdr>
            <w:top w:val="none" w:sz="0" w:space="0" w:color="auto"/>
            <w:left w:val="none" w:sz="0" w:space="0" w:color="auto"/>
            <w:bottom w:val="none" w:sz="0" w:space="0" w:color="auto"/>
            <w:right w:val="none" w:sz="0" w:space="0" w:color="auto"/>
          </w:divBdr>
        </w:div>
        <w:div w:id="506941641">
          <w:marLeft w:val="480"/>
          <w:marRight w:val="0"/>
          <w:marTop w:val="0"/>
          <w:marBottom w:val="0"/>
          <w:divBdr>
            <w:top w:val="none" w:sz="0" w:space="0" w:color="auto"/>
            <w:left w:val="none" w:sz="0" w:space="0" w:color="auto"/>
            <w:bottom w:val="none" w:sz="0" w:space="0" w:color="auto"/>
            <w:right w:val="none" w:sz="0" w:space="0" w:color="auto"/>
          </w:divBdr>
        </w:div>
        <w:div w:id="1048409829">
          <w:marLeft w:val="480"/>
          <w:marRight w:val="0"/>
          <w:marTop w:val="0"/>
          <w:marBottom w:val="0"/>
          <w:divBdr>
            <w:top w:val="none" w:sz="0" w:space="0" w:color="auto"/>
            <w:left w:val="none" w:sz="0" w:space="0" w:color="auto"/>
            <w:bottom w:val="none" w:sz="0" w:space="0" w:color="auto"/>
            <w:right w:val="none" w:sz="0" w:space="0" w:color="auto"/>
          </w:divBdr>
        </w:div>
        <w:div w:id="1480800722">
          <w:marLeft w:val="480"/>
          <w:marRight w:val="0"/>
          <w:marTop w:val="0"/>
          <w:marBottom w:val="0"/>
          <w:divBdr>
            <w:top w:val="none" w:sz="0" w:space="0" w:color="auto"/>
            <w:left w:val="none" w:sz="0" w:space="0" w:color="auto"/>
            <w:bottom w:val="none" w:sz="0" w:space="0" w:color="auto"/>
            <w:right w:val="none" w:sz="0" w:space="0" w:color="auto"/>
          </w:divBdr>
        </w:div>
        <w:div w:id="1039478882">
          <w:marLeft w:val="480"/>
          <w:marRight w:val="0"/>
          <w:marTop w:val="0"/>
          <w:marBottom w:val="0"/>
          <w:divBdr>
            <w:top w:val="none" w:sz="0" w:space="0" w:color="auto"/>
            <w:left w:val="none" w:sz="0" w:space="0" w:color="auto"/>
            <w:bottom w:val="none" w:sz="0" w:space="0" w:color="auto"/>
            <w:right w:val="none" w:sz="0" w:space="0" w:color="auto"/>
          </w:divBdr>
        </w:div>
        <w:div w:id="293171601">
          <w:marLeft w:val="480"/>
          <w:marRight w:val="0"/>
          <w:marTop w:val="0"/>
          <w:marBottom w:val="0"/>
          <w:divBdr>
            <w:top w:val="none" w:sz="0" w:space="0" w:color="auto"/>
            <w:left w:val="none" w:sz="0" w:space="0" w:color="auto"/>
            <w:bottom w:val="none" w:sz="0" w:space="0" w:color="auto"/>
            <w:right w:val="none" w:sz="0" w:space="0" w:color="auto"/>
          </w:divBdr>
        </w:div>
        <w:div w:id="75592558">
          <w:marLeft w:val="480"/>
          <w:marRight w:val="0"/>
          <w:marTop w:val="0"/>
          <w:marBottom w:val="0"/>
          <w:divBdr>
            <w:top w:val="none" w:sz="0" w:space="0" w:color="auto"/>
            <w:left w:val="none" w:sz="0" w:space="0" w:color="auto"/>
            <w:bottom w:val="none" w:sz="0" w:space="0" w:color="auto"/>
            <w:right w:val="none" w:sz="0" w:space="0" w:color="auto"/>
          </w:divBdr>
        </w:div>
        <w:div w:id="1897739063">
          <w:marLeft w:val="480"/>
          <w:marRight w:val="0"/>
          <w:marTop w:val="0"/>
          <w:marBottom w:val="0"/>
          <w:divBdr>
            <w:top w:val="none" w:sz="0" w:space="0" w:color="auto"/>
            <w:left w:val="none" w:sz="0" w:space="0" w:color="auto"/>
            <w:bottom w:val="none" w:sz="0" w:space="0" w:color="auto"/>
            <w:right w:val="none" w:sz="0" w:space="0" w:color="auto"/>
          </w:divBdr>
        </w:div>
        <w:div w:id="1329361481">
          <w:marLeft w:val="480"/>
          <w:marRight w:val="0"/>
          <w:marTop w:val="0"/>
          <w:marBottom w:val="0"/>
          <w:divBdr>
            <w:top w:val="none" w:sz="0" w:space="0" w:color="auto"/>
            <w:left w:val="none" w:sz="0" w:space="0" w:color="auto"/>
            <w:bottom w:val="none" w:sz="0" w:space="0" w:color="auto"/>
            <w:right w:val="none" w:sz="0" w:space="0" w:color="auto"/>
          </w:divBdr>
        </w:div>
        <w:div w:id="647710700">
          <w:marLeft w:val="480"/>
          <w:marRight w:val="0"/>
          <w:marTop w:val="0"/>
          <w:marBottom w:val="0"/>
          <w:divBdr>
            <w:top w:val="none" w:sz="0" w:space="0" w:color="auto"/>
            <w:left w:val="none" w:sz="0" w:space="0" w:color="auto"/>
            <w:bottom w:val="none" w:sz="0" w:space="0" w:color="auto"/>
            <w:right w:val="none" w:sz="0" w:space="0" w:color="auto"/>
          </w:divBdr>
        </w:div>
        <w:div w:id="357970103">
          <w:marLeft w:val="480"/>
          <w:marRight w:val="0"/>
          <w:marTop w:val="0"/>
          <w:marBottom w:val="0"/>
          <w:divBdr>
            <w:top w:val="none" w:sz="0" w:space="0" w:color="auto"/>
            <w:left w:val="none" w:sz="0" w:space="0" w:color="auto"/>
            <w:bottom w:val="none" w:sz="0" w:space="0" w:color="auto"/>
            <w:right w:val="none" w:sz="0" w:space="0" w:color="auto"/>
          </w:divBdr>
        </w:div>
        <w:div w:id="288320962">
          <w:marLeft w:val="480"/>
          <w:marRight w:val="0"/>
          <w:marTop w:val="0"/>
          <w:marBottom w:val="0"/>
          <w:divBdr>
            <w:top w:val="none" w:sz="0" w:space="0" w:color="auto"/>
            <w:left w:val="none" w:sz="0" w:space="0" w:color="auto"/>
            <w:bottom w:val="none" w:sz="0" w:space="0" w:color="auto"/>
            <w:right w:val="none" w:sz="0" w:space="0" w:color="auto"/>
          </w:divBdr>
        </w:div>
        <w:div w:id="1099370694">
          <w:marLeft w:val="480"/>
          <w:marRight w:val="0"/>
          <w:marTop w:val="0"/>
          <w:marBottom w:val="0"/>
          <w:divBdr>
            <w:top w:val="none" w:sz="0" w:space="0" w:color="auto"/>
            <w:left w:val="none" w:sz="0" w:space="0" w:color="auto"/>
            <w:bottom w:val="none" w:sz="0" w:space="0" w:color="auto"/>
            <w:right w:val="none" w:sz="0" w:space="0" w:color="auto"/>
          </w:divBdr>
        </w:div>
        <w:div w:id="121265309">
          <w:marLeft w:val="480"/>
          <w:marRight w:val="0"/>
          <w:marTop w:val="0"/>
          <w:marBottom w:val="0"/>
          <w:divBdr>
            <w:top w:val="none" w:sz="0" w:space="0" w:color="auto"/>
            <w:left w:val="none" w:sz="0" w:space="0" w:color="auto"/>
            <w:bottom w:val="none" w:sz="0" w:space="0" w:color="auto"/>
            <w:right w:val="none" w:sz="0" w:space="0" w:color="auto"/>
          </w:divBdr>
        </w:div>
        <w:div w:id="1558005734">
          <w:marLeft w:val="480"/>
          <w:marRight w:val="0"/>
          <w:marTop w:val="0"/>
          <w:marBottom w:val="0"/>
          <w:divBdr>
            <w:top w:val="none" w:sz="0" w:space="0" w:color="auto"/>
            <w:left w:val="none" w:sz="0" w:space="0" w:color="auto"/>
            <w:bottom w:val="none" w:sz="0" w:space="0" w:color="auto"/>
            <w:right w:val="none" w:sz="0" w:space="0" w:color="auto"/>
          </w:divBdr>
        </w:div>
        <w:div w:id="968125293">
          <w:marLeft w:val="480"/>
          <w:marRight w:val="0"/>
          <w:marTop w:val="0"/>
          <w:marBottom w:val="0"/>
          <w:divBdr>
            <w:top w:val="none" w:sz="0" w:space="0" w:color="auto"/>
            <w:left w:val="none" w:sz="0" w:space="0" w:color="auto"/>
            <w:bottom w:val="none" w:sz="0" w:space="0" w:color="auto"/>
            <w:right w:val="none" w:sz="0" w:space="0" w:color="auto"/>
          </w:divBdr>
        </w:div>
      </w:divsChild>
    </w:div>
    <w:div w:id="2047290874">
      <w:marLeft w:val="480"/>
      <w:marRight w:val="0"/>
      <w:marTop w:val="0"/>
      <w:marBottom w:val="0"/>
      <w:divBdr>
        <w:top w:val="none" w:sz="0" w:space="0" w:color="auto"/>
        <w:left w:val="none" w:sz="0" w:space="0" w:color="auto"/>
        <w:bottom w:val="none" w:sz="0" w:space="0" w:color="auto"/>
        <w:right w:val="none" w:sz="0" w:space="0" w:color="auto"/>
      </w:divBdr>
    </w:div>
    <w:div w:id="2047560429">
      <w:bodyDiv w:val="1"/>
      <w:marLeft w:val="0"/>
      <w:marRight w:val="0"/>
      <w:marTop w:val="0"/>
      <w:marBottom w:val="0"/>
      <w:divBdr>
        <w:top w:val="none" w:sz="0" w:space="0" w:color="auto"/>
        <w:left w:val="none" w:sz="0" w:space="0" w:color="auto"/>
        <w:bottom w:val="none" w:sz="0" w:space="0" w:color="auto"/>
        <w:right w:val="none" w:sz="0" w:space="0" w:color="auto"/>
      </w:divBdr>
    </w:div>
    <w:div w:id="2047638423">
      <w:marLeft w:val="480"/>
      <w:marRight w:val="0"/>
      <w:marTop w:val="0"/>
      <w:marBottom w:val="0"/>
      <w:divBdr>
        <w:top w:val="none" w:sz="0" w:space="0" w:color="auto"/>
        <w:left w:val="none" w:sz="0" w:space="0" w:color="auto"/>
        <w:bottom w:val="none" w:sz="0" w:space="0" w:color="auto"/>
        <w:right w:val="none" w:sz="0" w:space="0" w:color="auto"/>
      </w:divBdr>
    </w:div>
    <w:div w:id="2047868932">
      <w:marLeft w:val="480"/>
      <w:marRight w:val="0"/>
      <w:marTop w:val="0"/>
      <w:marBottom w:val="0"/>
      <w:divBdr>
        <w:top w:val="none" w:sz="0" w:space="0" w:color="auto"/>
        <w:left w:val="none" w:sz="0" w:space="0" w:color="auto"/>
        <w:bottom w:val="none" w:sz="0" w:space="0" w:color="auto"/>
        <w:right w:val="none" w:sz="0" w:space="0" w:color="auto"/>
      </w:divBdr>
    </w:div>
    <w:div w:id="2047944409">
      <w:marLeft w:val="480"/>
      <w:marRight w:val="0"/>
      <w:marTop w:val="0"/>
      <w:marBottom w:val="0"/>
      <w:divBdr>
        <w:top w:val="none" w:sz="0" w:space="0" w:color="auto"/>
        <w:left w:val="none" w:sz="0" w:space="0" w:color="auto"/>
        <w:bottom w:val="none" w:sz="0" w:space="0" w:color="auto"/>
        <w:right w:val="none" w:sz="0" w:space="0" w:color="auto"/>
      </w:divBdr>
    </w:div>
    <w:div w:id="2047947754">
      <w:marLeft w:val="480"/>
      <w:marRight w:val="0"/>
      <w:marTop w:val="0"/>
      <w:marBottom w:val="0"/>
      <w:divBdr>
        <w:top w:val="none" w:sz="0" w:space="0" w:color="auto"/>
        <w:left w:val="none" w:sz="0" w:space="0" w:color="auto"/>
        <w:bottom w:val="none" w:sz="0" w:space="0" w:color="auto"/>
        <w:right w:val="none" w:sz="0" w:space="0" w:color="auto"/>
      </w:divBdr>
    </w:div>
    <w:div w:id="2048097807">
      <w:marLeft w:val="480"/>
      <w:marRight w:val="0"/>
      <w:marTop w:val="0"/>
      <w:marBottom w:val="0"/>
      <w:divBdr>
        <w:top w:val="none" w:sz="0" w:space="0" w:color="auto"/>
        <w:left w:val="none" w:sz="0" w:space="0" w:color="auto"/>
        <w:bottom w:val="none" w:sz="0" w:space="0" w:color="auto"/>
        <w:right w:val="none" w:sz="0" w:space="0" w:color="auto"/>
      </w:divBdr>
    </w:div>
    <w:div w:id="2048143543">
      <w:marLeft w:val="480"/>
      <w:marRight w:val="0"/>
      <w:marTop w:val="0"/>
      <w:marBottom w:val="0"/>
      <w:divBdr>
        <w:top w:val="none" w:sz="0" w:space="0" w:color="auto"/>
        <w:left w:val="none" w:sz="0" w:space="0" w:color="auto"/>
        <w:bottom w:val="none" w:sz="0" w:space="0" w:color="auto"/>
        <w:right w:val="none" w:sz="0" w:space="0" w:color="auto"/>
      </w:divBdr>
    </w:div>
    <w:div w:id="2048262577">
      <w:marLeft w:val="480"/>
      <w:marRight w:val="0"/>
      <w:marTop w:val="0"/>
      <w:marBottom w:val="0"/>
      <w:divBdr>
        <w:top w:val="none" w:sz="0" w:space="0" w:color="auto"/>
        <w:left w:val="none" w:sz="0" w:space="0" w:color="auto"/>
        <w:bottom w:val="none" w:sz="0" w:space="0" w:color="auto"/>
        <w:right w:val="none" w:sz="0" w:space="0" w:color="auto"/>
      </w:divBdr>
    </w:div>
    <w:div w:id="2048291150">
      <w:marLeft w:val="480"/>
      <w:marRight w:val="0"/>
      <w:marTop w:val="0"/>
      <w:marBottom w:val="0"/>
      <w:divBdr>
        <w:top w:val="none" w:sz="0" w:space="0" w:color="auto"/>
        <w:left w:val="none" w:sz="0" w:space="0" w:color="auto"/>
        <w:bottom w:val="none" w:sz="0" w:space="0" w:color="auto"/>
        <w:right w:val="none" w:sz="0" w:space="0" w:color="auto"/>
      </w:divBdr>
    </w:div>
    <w:div w:id="2048328794">
      <w:bodyDiv w:val="1"/>
      <w:marLeft w:val="0"/>
      <w:marRight w:val="0"/>
      <w:marTop w:val="0"/>
      <w:marBottom w:val="0"/>
      <w:divBdr>
        <w:top w:val="none" w:sz="0" w:space="0" w:color="auto"/>
        <w:left w:val="none" w:sz="0" w:space="0" w:color="auto"/>
        <w:bottom w:val="none" w:sz="0" w:space="0" w:color="auto"/>
        <w:right w:val="none" w:sz="0" w:space="0" w:color="auto"/>
      </w:divBdr>
    </w:div>
    <w:div w:id="2048331717">
      <w:marLeft w:val="480"/>
      <w:marRight w:val="0"/>
      <w:marTop w:val="0"/>
      <w:marBottom w:val="0"/>
      <w:divBdr>
        <w:top w:val="none" w:sz="0" w:space="0" w:color="auto"/>
        <w:left w:val="none" w:sz="0" w:space="0" w:color="auto"/>
        <w:bottom w:val="none" w:sz="0" w:space="0" w:color="auto"/>
        <w:right w:val="none" w:sz="0" w:space="0" w:color="auto"/>
      </w:divBdr>
    </w:div>
    <w:div w:id="2048482131">
      <w:bodyDiv w:val="1"/>
      <w:marLeft w:val="0"/>
      <w:marRight w:val="0"/>
      <w:marTop w:val="0"/>
      <w:marBottom w:val="0"/>
      <w:divBdr>
        <w:top w:val="none" w:sz="0" w:space="0" w:color="auto"/>
        <w:left w:val="none" w:sz="0" w:space="0" w:color="auto"/>
        <w:bottom w:val="none" w:sz="0" w:space="0" w:color="auto"/>
        <w:right w:val="none" w:sz="0" w:space="0" w:color="auto"/>
      </w:divBdr>
      <w:divsChild>
        <w:div w:id="196549828">
          <w:marLeft w:val="480"/>
          <w:marRight w:val="0"/>
          <w:marTop w:val="0"/>
          <w:marBottom w:val="0"/>
          <w:divBdr>
            <w:top w:val="none" w:sz="0" w:space="0" w:color="auto"/>
            <w:left w:val="none" w:sz="0" w:space="0" w:color="auto"/>
            <w:bottom w:val="none" w:sz="0" w:space="0" w:color="auto"/>
            <w:right w:val="none" w:sz="0" w:space="0" w:color="auto"/>
          </w:divBdr>
        </w:div>
        <w:div w:id="1147091138">
          <w:marLeft w:val="480"/>
          <w:marRight w:val="0"/>
          <w:marTop w:val="0"/>
          <w:marBottom w:val="0"/>
          <w:divBdr>
            <w:top w:val="none" w:sz="0" w:space="0" w:color="auto"/>
            <w:left w:val="none" w:sz="0" w:space="0" w:color="auto"/>
            <w:bottom w:val="none" w:sz="0" w:space="0" w:color="auto"/>
            <w:right w:val="none" w:sz="0" w:space="0" w:color="auto"/>
          </w:divBdr>
        </w:div>
        <w:div w:id="1385105024">
          <w:marLeft w:val="480"/>
          <w:marRight w:val="0"/>
          <w:marTop w:val="0"/>
          <w:marBottom w:val="0"/>
          <w:divBdr>
            <w:top w:val="none" w:sz="0" w:space="0" w:color="auto"/>
            <w:left w:val="none" w:sz="0" w:space="0" w:color="auto"/>
            <w:bottom w:val="none" w:sz="0" w:space="0" w:color="auto"/>
            <w:right w:val="none" w:sz="0" w:space="0" w:color="auto"/>
          </w:divBdr>
        </w:div>
        <w:div w:id="630283449">
          <w:marLeft w:val="480"/>
          <w:marRight w:val="0"/>
          <w:marTop w:val="0"/>
          <w:marBottom w:val="0"/>
          <w:divBdr>
            <w:top w:val="none" w:sz="0" w:space="0" w:color="auto"/>
            <w:left w:val="none" w:sz="0" w:space="0" w:color="auto"/>
            <w:bottom w:val="none" w:sz="0" w:space="0" w:color="auto"/>
            <w:right w:val="none" w:sz="0" w:space="0" w:color="auto"/>
          </w:divBdr>
        </w:div>
        <w:div w:id="76563491">
          <w:marLeft w:val="480"/>
          <w:marRight w:val="0"/>
          <w:marTop w:val="0"/>
          <w:marBottom w:val="0"/>
          <w:divBdr>
            <w:top w:val="none" w:sz="0" w:space="0" w:color="auto"/>
            <w:left w:val="none" w:sz="0" w:space="0" w:color="auto"/>
            <w:bottom w:val="none" w:sz="0" w:space="0" w:color="auto"/>
            <w:right w:val="none" w:sz="0" w:space="0" w:color="auto"/>
          </w:divBdr>
        </w:div>
        <w:div w:id="424300548">
          <w:marLeft w:val="480"/>
          <w:marRight w:val="0"/>
          <w:marTop w:val="0"/>
          <w:marBottom w:val="0"/>
          <w:divBdr>
            <w:top w:val="none" w:sz="0" w:space="0" w:color="auto"/>
            <w:left w:val="none" w:sz="0" w:space="0" w:color="auto"/>
            <w:bottom w:val="none" w:sz="0" w:space="0" w:color="auto"/>
            <w:right w:val="none" w:sz="0" w:space="0" w:color="auto"/>
          </w:divBdr>
        </w:div>
        <w:div w:id="1657760808">
          <w:marLeft w:val="480"/>
          <w:marRight w:val="0"/>
          <w:marTop w:val="0"/>
          <w:marBottom w:val="0"/>
          <w:divBdr>
            <w:top w:val="none" w:sz="0" w:space="0" w:color="auto"/>
            <w:left w:val="none" w:sz="0" w:space="0" w:color="auto"/>
            <w:bottom w:val="none" w:sz="0" w:space="0" w:color="auto"/>
            <w:right w:val="none" w:sz="0" w:space="0" w:color="auto"/>
          </w:divBdr>
        </w:div>
        <w:div w:id="90587042">
          <w:marLeft w:val="480"/>
          <w:marRight w:val="0"/>
          <w:marTop w:val="0"/>
          <w:marBottom w:val="0"/>
          <w:divBdr>
            <w:top w:val="none" w:sz="0" w:space="0" w:color="auto"/>
            <w:left w:val="none" w:sz="0" w:space="0" w:color="auto"/>
            <w:bottom w:val="none" w:sz="0" w:space="0" w:color="auto"/>
            <w:right w:val="none" w:sz="0" w:space="0" w:color="auto"/>
          </w:divBdr>
        </w:div>
        <w:div w:id="1550220189">
          <w:marLeft w:val="480"/>
          <w:marRight w:val="0"/>
          <w:marTop w:val="0"/>
          <w:marBottom w:val="0"/>
          <w:divBdr>
            <w:top w:val="none" w:sz="0" w:space="0" w:color="auto"/>
            <w:left w:val="none" w:sz="0" w:space="0" w:color="auto"/>
            <w:bottom w:val="none" w:sz="0" w:space="0" w:color="auto"/>
            <w:right w:val="none" w:sz="0" w:space="0" w:color="auto"/>
          </w:divBdr>
        </w:div>
        <w:div w:id="1385300023">
          <w:marLeft w:val="480"/>
          <w:marRight w:val="0"/>
          <w:marTop w:val="0"/>
          <w:marBottom w:val="0"/>
          <w:divBdr>
            <w:top w:val="none" w:sz="0" w:space="0" w:color="auto"/>
            <w:left w:val="none" w:sz="0" w:space="0" w:color="auto"/>
            <w:bottom w:val="none" w:sz="0" w:space="0" w:color="auto"/>
            <w:right w:val="none" w:sz="0" w:space="0" w:color="auto"/>
          </w:divBdr>
        </w:div>
        <w:div w:id="1399742130">
          <w:marLeft w:val="480"/>
          <w:marRight w:val="0"/>
          <w:marTop w:val="0"/>
          <w:marBottom w:val="0"/>
          <w:divBdr>
            <w:top w:val="none" w:sz="0" w:space="0" w:color="auto"/>
            <w:left w:val="none" w:sz="0" w:space="0" w:color="auto"/>
            <w:bottom w:val="none" w:sz="0" w:space="0" w:color="auto"/>
            <w:right w:val="none" w:sz="0" w:space="0" w:color="auto"/>
          </w:divBdr>
        </w:div>
        <w:div w:id="637803594">
          <w:marLeft w:val="480"/>
          <w:marRight w:val="0"/>
          <w:marTop w:val="0"/>
          <w:marBottom w:val="0"/>
          <w:divBdr>
            <w:top w:val="none" w:sz="0" w:space="0" w:color="auto"/>
            <w:left w:val="none" w:sz="0" w:space="0" w:color="auto"/>
            <w:bottom w:val="none" w:sz="0" w:space="0" w:color="auto"/>
            <w:right w:val="none" w:sz="0" w:space="0" w:color="auto"/>
          </w:divBdr>
        </w:div>
        <w:div w:id="7173406">
          <w:marLeft w:val="480"/>
          <w:marRight w:val="0"/>
          <w:marTop w:val="0"/>
          <w:marBottom w:val="0"/>
          <w:divBdr>
            <w:top w:val="none" w:sz="0" w:space="0" w:color="auto"/>
            <w:left w:val="none" w:sz="0" w:space="0" w:color="auto"/>
            <w:bottom w:val="none" w:sz="0" w:space="0" w:color="auto"/>
            <w:right w:val="none" w:sz="0" w:space="0" w:color="auto"/>
          </w:divBdr>
        </w:div>
        <w:div w:id="1032192105">
          <w:marLeft w:val="480"/>
          <w:marRight w:val="0"/>
          <w:marTop w:val="0"/>
          <w:marBottom w:val="0"/>
          <w:divBdr>
            <w:top w:val="none" w:sz="0" w:space="0" w:color="auto"/>
            <w:left w:val="none" w:sz="0" w:space="0" w:color="auto"/>
            <w:bottom w:val="none" w:sz="0" w:space="0" w:color="auto"/>
            <w:right w:val="none" w:sz="0" w:space="0" w:color="auto"/>
          </w:divBdr>
        </w:div>
        <w:div w:id="1746688073">
          <w:marLeft w:val="480"/>
          <w:marRight w:val="0"/>
          <w:marTop w:val="0"/>
          <w:marBottom w:val="0"/>
          <w:divBdr>
            <w:top w:val="none" w:sz="0" w:space="0" w:color="auto"/>
            <w:left w:val="none" w:sz="0" w:space="0" w:color="auto"/>
            <w:bottom w:val="none" w:sz="0" w:space="0" w:color="auto"/>
            <w:right w:val="none" w:sz="0" w:space="0" w:color="auto"/>
          </w:divBdr>
        </w:div>
        <w:div w:id="1732802821">
          <w:marLeft w:val="480"/>
          <w:marRight w:val="0"/>
          <w:marTop w:val="0"/>
          <w:marBottom w:val="0"/>
          <w:divBdr>
            <w:top w:val="none" w:sz="0" w:space="0" w:color="auto"/>
            <w:left w:val="none" w:sz="0" w:space="0" w:color="auto"/>
            <w:bottom w:val="none" w:sz="0" w:space="0" w:color="auto"/>
            <w:right w:val="none" w:sz="0" w:space="0" w:color="auto"/>
          </w:divBdr>
        </w:div>
        <w:div w:id="1768228783">
          <w:marLeft w:val="480"/>
          <w:marRight w:val="0"/>
          <w:marTop w:val="0"/>
          <w:marBottom w:val="0"/>
          <w:divBdr>
            <w:top w:val="none" w:sz="0" w:space="0" w:color="auto"/>
            <w:left w:val="none" w:sz="0" w:space="0" w:color="auto"/>
            <w:bottom w:val="none" w:sz="0" w:space="0" w:color="auto"/>
            <w:right w:val="none" w:sz="0" w:space="0" w:color="auto"/>
          </w:divBdr>
        </w:div>
        <w:div w:id="953752497">
          <w:marLeft w:val="480"/>
          <w:marRight w:val="0"/>
          <w:marTop w:val="0"/>
          <w:marBottom w:val="0"/>
          <w:divBdr>
            <w:top w:val="none" w:sz="0" w:space="0" w:color="auto"/>
            <w:left w:val="none" w:sz="0" w:space="0" w:color="auto"/>
            <w:bottom w:val="none" w:sz="0" w:space="0" w:color="auto"/>
            <w:right w:val="none" w:sz="0" w:space="0" w:color="auto"/>
          </w:divBdr>
        </w:div>
        <w:div w:id="1873229856">
          <w:marLeft w:val="480"/>
          <w:marRight w:val="0"/>
          <w:marTop w:val="0"/>
          <w:marBottom w:val="0"/>
          <w:divBdr>
            <w:top w:val="none" w:sz="0" w:space="0" w:color="auto"/>
            <w:left w:val="none" w:sz="0" w:space="0" w:color="auto"/>
            <w:bottom w:val="none" w:sz="0" w:space="0" w:color="auto"/>
            <w:right w:val="none" w:sz="0" w:space="0" w:color="auto"/>
          </w:divBdr>
        </w:div>
        <w:div w:id="846821535">
          <w:marLeft w:val="480"/>
          <w:marRight w:val="0"/>
          <w:marTop w:val="0"/>
          <w:marBottom w:val="0"/>
          <w:divBdr>
            <w:top w:val="none" w:sz="0" w:space="0" w:color="auto"/>
            <w:left w:val="none" w:sz="0" w:space="0" w:color="auto"/>
            <w:bottom w:val="none" w:sz="0" w:space="0" w:color="auto"/>
            <w:right w:val="none" w:sz="0" w:space="0" w:color="auto"/>
          </w:divBdr>
        </w:div>
        <w:div w:id="43798762">
          <w:marLeft w:val="480"/>
          <w:marRight w:val="0"/>
          <w:marTop w:val="0"/>
          <w:marBottom w:val="0"/>
          <w:divBdr>
            <w:top w:val="none" w:sz="0" w:space="0" w:color="auto"/>
            <w:left w:val="none" w:sz="0" w:space="0" w:color="auto"/>
            <w:bottom w:val="none" w:sz="0" w:space="0" w:color="auto"/>
            <w:right w:val="none" w:sz="0" w:space="0" w:color="auto"/>
          </w:divBdr>
        </w:div>
        <w:div w:id="1403333002">
          <w:marLeft w:val="480"/>
          <w:marRight w:val="0"/>
          <w:marTop w:val="0"/>
          <w:marBottom w:val="0"/>
          <w:divBdr>
            <w:top w:val="none" w:sz="0" w:space="0" w:color="auto"/>
            <w:left w:val="none" w:sz="0" w:space="0" w:color="auto"/>
            <w:bottom w:val="none" w:sz="0" w:space="0" w:color="auto"/>
            <w:right w:val="none" w:sz="0" w:space="0" w:color="auto"/>
          </w:divBdr>
        </w:div>
        <w:div w:id="472403807">
          <w:marLeft w:val="480"/>
          <w:marRight w:val="0"/>
          <w:marTop w:val="0"/>
          <w:marBottom w:val="0"/>
          <w:divBdr>
            <w:top w:val="none" w:sz="0" w:space="0" w:color="auto"/>
            <w:left w:val="none" w:sz="0" w:space="0" w:color="auto"/>
            <w:bottom w:val="none" w:sz="0" w:space="0" w:color="auto"/>
            <w:right w:val="none" w:sz="0" w:space="0" w:color="auto"/>
          </w:divBdr>
        </w:div>
        <w:div w:id="435443947">
          <w:marLeft w:val="480"/>
          <w:marRight w:val="0"/>
          <w:marTop w:val="0"/>
          <w:marBottom w:val="0"/>
          <w:divBdr>
            <w:top w:val="none" w:sz="0" w:space="0" w:color="auto"/>
            <w:left w:val="none" w:sz="0" w:space="0" w:color="auto"/>
            <w:bottom w:val="none" w:sz="0" w:space="0" w:color="auto"/>
            <w:right w:val="none" w:sz="0" w:space="0" w:color="auto"/>
          </w:divBdr>
        </w:div>
        <w:div w:id="554896037">
          <w:marLeft w:val="480"/>
          <w:marRight w:val="0"/>
          <w:marTop w:val="0"/>
          <w:marBottom w:val="0"/>
          <w:divBdr>
            <w:top w:val="none" w:sz="0" w:space="0" w:color="auto"/>
            <w:left w:val="none" w:sz="0" w:space="0" w:color="auto"/>
            <w:bottom w:val="none" w:sz="0" w:space="0" w:color="auto"/>
            <w:right w:val="none" w:sz="0" w:space="0" w:color="auto"/>
          </w:divBdr>
        </w:div>
        <w:div w:id="1010524518">
          <w:marLeft w:val="480"/>
          <w:marRight w:val="0"/>
          <w:marTop w:val="0"/>
          <w:marBottom w:val="0"/>
          <w:divBdr>
            <w:top w:val="none" w:sz="0" w:space="0" w:color="auto"/>
            <w:left w:val="none" w:sz="0" w:space="0" w:color="auto"/>
            <w:bottom w:val="none" w:sz="0" w:space="0" w:color="auto"/>
            <w:right w:val="none" w:sz="0" w:space="0" w:color="auto"/>
          </w:divBdr>
        </w:div>
        <w:div w:id="1620725826">
          <w:marLeft w:val="480"/>
          <w:marRight w:val="0"/>
          <w:marTop w:val="0"/>
          <w:marBottom w:val="0"/>
          <w:divBdr>
            <w:top w:val="none" w:sz="0" w:space="0" w:color="auto"/>
            <w:left w:val="none" w:sz="0" w:space="0" w:color="auto"/>
            <w:bottom w:val="none" w:sz="0" w:space="0" w:color="auto"/>
            <w:right w:val="none" w:sz="0" w:space="0" w:color="auto"/>
          </w:divBdr>
        </w:div>
        <w:div w:id="1809199212">
          <w:marLeft w:val="480"/>
          <w:marRight w:val="0"/>
          <w:marTop w:val="0"/>
          <w:marBottom w:val="0"/>
          <w:divBdr>
            <w:top w:val="none" w:sz="0" w:space="0" w:color="auto"/>
            <w:left w:val="none" w:sz="0" w:space="0" w:color="auto"/>
            <w:bottom w:val="none" w:sz="0" w:space="0" w:color="auto"/>
            <w:right w:val="none" w:sz="0" w:space="0" w:color="auto"/>
          </w:divBdr>
        </w:div>
        <w:div w:id="1511532177">
          <w:marLeft w:val="480"/>
          <w:marRight w:val="0"/>
          <w:marTop w:val="0"/>
          <w:marBottom w:val="0"/>
          <w:divBdr>
            <w:top w:val="none" w:sz="0" w:space="0" w:color="auto"/>
            <w:left w:val="none" w:sz="0" w:space="0" w:color="auto"/>
            <w:bottom w:val="none" w:sz="0" w:space="0" w:color="auto"/>
            <w:right w:val="none" w:sz="0" w:space="0" w:color="auto"/>
          </w:divBdr>
        </w:div>
        <w:div w:id="2076539778">
          <w:marLeft w:val="480"/>
          <w:marRight w:val="0"/>
          <w:marTop w:val="0"/>
          <w:marBottom w:val="0"/>
          <w:divBdr>
            <w:top w:val="none" w:sz="0" w:space="0" w:color="auto"/>
            <w:left w:val="none" w:sz="0" w:space="0" w:color="auto"/>
            <w:bottom w:val="none" w:sz="0" w:space="0" w:color="auto"/>
            <w:right w:val="none" w:sz="0" w:space="0" w:color="auto"/>
          </w:divBdr>
        </w:div>
        <w:div w:id="32846268">
          <w:marLeft w:val="480"/>
          <w:marRight w:val="0"/>
          <w:marTop w:val="0"/>
          <w:marBottom w:val="0"/>
          <w:divBdr>
            <w:top w:val="none" w:sz="0" w:space="0" w:color="auto"/>
            <w:left w:val="none" w:sz="0" w:space="0" w:color="auto"/>
            <w:bottom w:val="none" w:sz="0" w:space="0" w:color="auto"/>
            <w:right w:val="none" w:sz="0" w:space="0" w:color="auto"/>
          </w:divBdr>
        </w:div>
        <w:div w:id="170995484">
          <w:marLeft w:val="480"/>
          <w:marRight w:val="0"/>
          <w:marTop w:val="0"/>
          <w:marBottom w:val="0"/>
          <w:divBdr>
            <w:top w:val="none" w:sz="0" w:space="0" w:color="auto"/>
            <w:left w:val="none" w:sz="0" w:space="0" w:color="auto"/>
            <w:bottom w:val="none" w:sz="0" w:space="0" w:color="auto"/>
            <w:right w:val="none" w:sz="0" w:space="0" w:color="auto"/>
          </w:divBdr>
        </w:div>
        <w:div w:id="892157842">
          <w:marLeft w:val="480"/>
          <w:marRight w:val="0"/>
          <w:marTop w:val="0"/>
          <w:marBottom w:val="0"/>
          <w:divBdr>
            <w:top w:val="none" w:sz="0" w:space="0" w:color="auto"/>
            <w:left w:val="none" w:sz="0" w:space="0" w:color="auto"/>
            <w:bottom w:val="none" w:sz="0" w:space="0" w:color="auto"/>
            <w:right w:val="none" w:sz="0" w:space="0" w:color="auto"/>
          </w:divBdr>
        </w:div>
        <w:div w:id="1288971276">
          <w:marLeft w:val="480"/>
          <w:marRight w:val="0"/>
          <w:marTop w:val="0"/>
          <w:marBottom w:val="0"/>
          <w:divBdr>
            <w:top w:val="none" w:sz="0" w:space="0" w:color="auto"/>
            <w:left w:val="none" w:sz="0" w:space="0" w:color="auto"/>
            <w:bottom w:val="none" w:sz="0" w:space="0" w:color="auto"/>
            <w:right w:val="none" w:sz="0" w:space="0" w:color="auto"/>
          </w:divBdr>
        </w:div>
        <w:div w:id="554051548">
          <w:marLeft w:val="480"/>
          <w:marRight w:val="0"/>
          <w:marTop w:val="0"/>
          <w:marBottom w:val="0"/>
          <w:divBdr>
            <w:top w:val="none" w:sz="0" w:space="0" w:color="auto"/>
            <w:left w:val="none" w:sz="0" w:space="0" w:color="auto"/>
            <w:bottom w:val="none" w:sz="0" w:space="0" w:color="auto"/>
            <w:right w:val="none" w:sz="0" w:space="0" w:color="auto"/>
          </w:divBdr>
        </w:div>
        <w:div w:id="1369377575">
          <w:marLeft w:val="480"/>
          <w:marRight w:val="0"/>
          <w:marTop w:val="0"/>
          <w:marBottom w:val="0"/>
          <w:divBdr>
            <w:top w:val="none" w:sz="0" w:space="0" w:color="auto"/>
            <w:left w:val="none" w:sz="0" w:space="0" w:color="auto"/>
            <w:bottom w:val="none" w:sz="0" w:space="0" w:color="auto"/>
            <w:right w:val="none" w:sz="0" w:space="0" w:color="auto"/>
          </w:divBdr>
        </w:div>
        <w:div w:id="1615477902">
          <w:marLeft w:val="480"/>
          <w:marRight w:val="0"/>
          <w:marTop w:val="0"/>
          <w:marBottom w:val="0"/>
          <w:divBdr>
            <w:top w:val="none" w:sz="0" w:space="0" w:color="auto"/>
            <w:left w:val="none" w:sz="0" w:space="0" w:color="auto"/>
            <w:bottom w:val="none" w:sz="0" w:space="0" w:color="auto"/>
            <w:right w:val="none" w:sz="0" w:space="0" w:color="auto"/>
          </w:divBdr>
        </w:div>
        <w:div w:id="439491764">
          <w:marLeft w:val="480"/>
          <w:marRight w:val="0"/>
          <w:marTop w:val="0"/>
          <w:marBottom w:val="0"/>
          <w:divBdr>
            <w:top w:val="none" w:sz="0" w:space="0" w:color="auto"/>
            <w:left w:val="none" w:sz="0" w:space="0" w:color="auto"/>
            <w:bottom w:val="none" w:sz="0" w:space="0" w:color="auto"/>
            <w:right w:val="none" w:sz="0" w:space="0" w:color="auto"/>
          </w:divBdr>
        </w:div>
        <w:div w:id="1170440007">
          <w:marLeft w:val="480"/>
          <w:marRight w:val="0"/>
          <w:marTop w:val="0"/>
          <w:marBottom w:val="0"/>
          <w:divBdr>
            <w:top w:val="none" w:sz="0" w:space="0" w:color="auto"/>
            <w:left w:val="none" w:sz="0" w:space="0" w:color="auto"/>
            <w:bottom w:val="none" w:sz="0" w:space="0" w:color="auto"/>
            <w:right w:val="none" w:sz="0" w:space="0" w:color="auto"/>
          </w:divBdr>
        </w:div>
        <w:div w:id="70474287">
          <w:marLeft w:val="480"/>
          <w:marRight w:val="0"/>
          <w:marTop w:val="0"/>
          <w:marBottom w:val="0"/>
          <w:divBdr>
            <w:top w:val="none" w:sz="0" w:space="0" w:color="auto"/>
            <w:left w:val="none" w:sz="0" w:space="0" w:color="auto"/>
            <w:bottom w:val="none" w:sz="0" w:space="0" w:color="auto"/>
            <w:right w:val="none" w:sz="0" w:space="0" w:color="auto"/>
          </w:divBdr>
        </w:div>
        <w:div w:id="1287394045">
          <w:marLeft w:val="480"/>
          <w:marRight w:val="0"/>
          <w:marTop w:val="0"/>
          <w:marBottom w:val="0"/>
          <w:divBdr>
            <w:top w:val="none" w:sz="0" w:space="0" w:color="auto"/>
            <w:left w:val="none" w:sz="0" w:space="0" w:color="auto"/>
            <w:bottom w:val="none" w:sz="0" w:space="0" w:color="auto"/>
            <w:right w:val="none" w:sz="0" w:space="0" w:color="auto"/>
          </w:divBdr>
        </w:div>
        <w:div w:id="532310098">
          <w:marLeft w:val="480"/>
          <w:marRight w:val="0"/>
          <w:marTop w:val="0"/>
          <w:marBottom w:val="0"/>
          <w:divBdr>
            <w:top w:val="none" w:sz="0" w:space="0" w:color="auto"/>
            <w:left w:val="none" w:sz="0" w:space="0" w:color="auto"/>
            <w:bottom w:val="none" w:sz="0" w:space="0" w:color="auto"/>
            <w:right w:val="none" w:sz="0" w:space="0" w:color="auto"/>
          </w:divBdr>
        </w:div>
        <w:div w:id="1146161701">
          <w:marLeft w:val="480"/>
          <w:marRight w:val="0"/>
          <w:marTop w:val="0"/>
          <w:marBottom w:val="0"/>
          <w:divBdr>
            <w:top w:val="none" w:sz="0" w:space="0" w:color="auto"/>
            <w:left w:val="none" w:sz="0" w:space="0" w:color="auto"/>
            <w:bottom w:val="none" w:sz="0" w:space="0" w:color="auto"/>
            <w:right w:val="none" w:sz="0" w:space="0" w:color="auto"/>
          </w:divBdr>
        </w:div>
        <w:div w:id="356927263">
          <w:marLeft w:val="480"/>
          <w:marRight w:val="0"/>
          <w:marTop w:val="0"/>
          <w:marBottom w:val="0"/>
          <w:divBdr>
            <w:top w:val="none" w:sz="0" w:space="0" w:color="auto"/>
            <w:left w:val="none" w:sz="0" w:space="0" w:color="auto"/>
            <w:bottom w:val="none" w:sz="0" w:space="0" w:color="auto"/>
            <w:right w:val="none" w:sz="0" w:space="0" w:color="auto"/>
          </w:divBdr>
        </w:div>
        <w:div w:id="1390349425">
          <w:marLeft w:val="480"/>
          <w:marRight w:val="0"/>
          <w:marTop w:val="0"/>
          <w:marBottom w:val="0"/>
          <w:divBdr>
            <w:top w:val="none" w:sz="0" w:space="0" w:color="auto"/>
            <w:left w:val="none" w:sz="0" w:space="0" w:color="auto"/>
            <w:bottom w:val="none" w:sz="0" w:space="0" w:color="auto"/>
            <w:right w:val="none" w:sz="0" w:space="0" w:color="auto"/>
          </w:divBdr>
        </w:div>
        <w:div w:id="1386641995">
          <w:marLeft w:val="480"/>
          <w:marRight w:val="0"/>
          <w:marTop w:val="0"/>
          <w:marBottom w:val="0"/>
          <w:divBdr>
            <w:top w:val="none" w:sz="0" w:space="0" w:color="auto"/>
            <w:left w:val="none" w:sz="0" w:space="0" w:color="auto"/>
            <w:bottom w:val="none" w:sz="0" w:space="0" w:color="auto"/>
            <w:right w:val="none" w:sz="0" w:space="0" w:color="auto"/>
          </w:divBdr>
        </w:div>
        <w:div w:id="1542353528">
          <w:marLeft w:val="480"/>
          <w:marRight w:val="0"/>
          <w:marTop w:val="0"/>
          <w:marBottom w:val="0"/>
          <w:divBdr>
            <w:top w:val="none" w:sz="0" w:space="0" w:color="auto"/>
            <w:left w:val="none" w:sz="0" w:space="0" w:color="auto"/>
            <w:bottom w:val="none" w:sz="0" w:space="0" w:color="auto"/>
            <w:right w:val="none" w:sz="0" w:space="0" w:color="auto"/>
          </w:divBdr>
        </w:div>
        <w:div w:id="2101677561">
          <w:marLeft w:val="480"/>
          <w:marRight w:val="0"/>
          <w:marTop w:val="0"/>
          <w:marBottom w:val="0"/>
          <w:divBdr>
            <w:top w:val="none" w:sz="0" w:space="0" w:color="auto"/>
            <w:left w:val="none" w:sz="0" w:space="0" w:color="auto"/>
            <w:bottom w:val="none" w:sz="0" w:space="0" w:color="auto"/>
            <w:right w:val="none" w:sz="0" w:space="0" w:color="auto"/>
          </w:divBdr>
        </w:div>
        <w:div w:id="1901866712">
          <w:marLeft w:val="480"/>
          <w:marRight w:val="0"/>
          <w:marTop w:val="0"/>
          <w:marBottom w:val="0"/>
          <w:divBdr>
            <w:top w:val="none" w:sz="0" w:space="0" w:color="auto"/>
            <w:left w:val="none" w:sz="0" w:space="0" w:color="auto"/>
            <w:bottom w:val="none" w:sz="0" w:space="0" w:color="auto"/>
            <w:right w:val="none" w:sz="0" w:space="0" w:color="auto"/>
          </w:divBdr>
        </w:div>
        <w:div w:id="1462578530">
          <w:marLeft w:val="480"/>
          <w:marRight w:val="0"/>
          <w:marTop w:val="0"/>
          <w:marBottom w:val="0"/>
          <w:divBdr>
            <w:top w:val="none" w:sz="0" w:space="0" w:color="auto"/>
            <w:left w:val="none" w:sz="0" w:space="0" w:color="auto"/>
            <w:bottom w:val="none" w:sz="0" w:space="0" w:color="auto"/>
            <w:right w:val="none" w:sz="0" w:space="0" w:color="auto"/>
          </w:divBdr>
        </w:div>
        <w:div w:id="263653012">
          <w:marLeft w:val="480"/>
          <w:marRight w:val="0"/>
          <w:marTop w:val="0"/>
          <w:marBottom w:val="0"/>
          <w:divBdr>
            <w:top w:val="none" w:sz="0" w:space="0" w:color="auto"/>
            <w:left w:val="none" w:sz="0" w:space="0" w:color="auto"/>
            <w:bottom w:val="none" w:sz="0" w:space="0" w:color="auto"/>
            <w:right w:val="none" w:sz="0" w:space="0" w:color="auto"/>
          </w:divBdr>
        </w:div>
        <w:div w:id="334843642">
          <w:marLeft w:val="480"/>
          <w:marRight w:val="0"/>
          <w:marTop w:val="0"/>
          <w:marBottom w:val="0"/>
          <w:divBdr>
            <w:top w:val="none" w:sz="0" w:space="0" w:color="auto"/>
            <w:left w:val="none" w:sz="0" w:space="0" w:color="auto"/>
            <w:bottom w:val="none" w:sz="0" w:space="0" w:color="auto"/>
            <w:right w:val="none" w:sz="0" w:space="0" w:color="auto"/>
          </w:divBdr>
        </w:div>
        <w:div w:id="2009091325">
          <w:marLeft w:val="480"/>
          <w:marRight w:val="0"/>
          <w:marTop w:val="0"/>
          <w:marBottom w:val="0"/>
          <w:divBdr>
            <w:top w:val="none" w:sz="0" w:space="0" w:color="auto"/>
            <w:left w:val="none" w:sz="0" w:space="0" w:color="auto"/>
            <w:bottom w:val="none" w:sz="0" w:space="0" w:color="auto"/>
            <w:right w:val="none" w:sz="0" w:space="0" w:color="auto"/>
          </w:divBdr>
        </w:div>
        <w:div w:id="2103256112">
          <w:marLeft w:val="480"/>
          <w:marRight w:val="0"/>
          <w:marTop w:val="0"/>
          <w:marBottom w:val="0"/>
          <w:divBdr>
            <w:top w:val="none" w:sz="0" w:space="0" w:color="auto"/>
            <w:left w:val="none" w:sz="0" w:space="0" w:color="auto"/>
            <w:bottom w:val="none" w:sz="0" w:space="0" w:color="auto"/>
            <w:right w:val="none" w:sz="0" w:space="0" w:color="auto"/>
          </w:divBdr>
        </w:div>
        <w:div w:id="1675837785">
          <w:marLeft w:val="480"/>
          <w:marRight w:val="0"/>
          <w:marTop w:val="0"/>
          <w:marBottom w:val="0"/>
          <w:divBdr>
            <w:top w:val="none" w:sz="0" w:space="0" w:color="auto"/>
            <w:left w:val="none" w:sz="0" w:space="0" w:color="auto"/>
            <w:bottom w:val="none" w:sz="0" w:space="0" w:color="auto"/>
            <w:right w:val="none" w:sz="0" w:space="0" w:color="auto"/>
          </w:divBdr>
        </w:div>
        <w:div w:id="1048838192">
          <w:marLeft w:val="480"/>
          <w:marRight w:val="0"/>
          <w:marTop w:val="0"/>
          <w:marBottom w:val="0"/>
          <w:divBdr>
            <w:top w:val="none" w:sz="0" w:space="0" w:color="auto"/>
            <w:left w:val="none" w:sz="0" w:space="0" w:color="auto"/>
            <w:bottom w:val="none" w:sz="0" w:space="0" w:color="auto"/>
            <w:right w:val="none" w:sz="0" w:space="0" w:color="auto"/>
          </w:divBdr>
        </w:div>
        <w:div w:id="53241870">
          <w:marLeft w:val="480"/>
          <w:marRight w:val="0"/>
          <w:marTop w:val="0"/>
          <w:marBottom w:val="0"/>
          <w:divBdr>
            <w:top w:val="none" w:sz="0" w:space="0" w:color="auto"/>
            <w:left w:val="none" w:sz="0" w:space="0" w:color="auto"/>
            <w:bottom w:val="none" w:sz="0" w:space="0" w:color="auto"/>
            <w:right w:val="none" w:sz="0" w:space="0" w:color="auto"/>
          </w:divBdr>
        </w:div>
        <w:div w:id="1403409577">
          <w:marLeft w:val="480"/>
          <w:marRight w:val="0"/>
          <w:marTop w:val="0"/>
          <w:marBottom w:val="0"/>
          <w:divBdr>
            <w:top w:val="none" w:sz="0" w:space="0" w:color="auto"/>
            <w:left w:val="none" w:sz="0" w:space="0" w:color="auto"/>
            <w:bottom w:val="none" w:sz="0" w:space="0" w:color="auto"/>
            <w:right w:val="none" w:sz="0" w:space="0" w:color="auto"/>
          </w:divBdr>
        </w:div>
        <w:div w:id="562763572">
          <w:marLeft w:val="480"/>
          <w:marRight w:val="0"/>
          <w:marTop w:val="0"/>
          <w:marBottom w:val="0"/>
          <w:divBdr>
            <w:top w:val="none" w:sz="0" w:space="0" w:color="auto"/>
            <w:left w:val="none" w:sz="0" w:space="0" w:color="auto"/>
            <w:bottom w:val="none" w:sz="0" w:space="0" w:color="auto"/>
            <w:right w:val="none" w:sz="0" w:space="0" w:color="auto"/>
          </w:divBdr>
        </w:div>
        <w:div w:id="1725368145">
          <w:marLeft w:val="480"/>
          <w:marRight w:val="0"/>
          <w:marTop w:val="0"/>
          <w:marBottom w:val="0"/>
          <w:divBdr>
            <w:top w:val="none" w:sz="0" w:space="0" w:color="auto"/>
            <w:left w:val="none" w:sz="0" w:space="0" w:color="auto"/>
            <w:bottom w:val="none" w:sz="0" w:space="0" w:color="auto"/>
            <w:right w:val="none" w:sz="0" w:space="0" w:color="auto"/>
          </w:divBdr>
        </w:div>
        <w:div w:id="1111630441">
          <w:marLeft w:val="480"/>
          <w:marRight w:val="0"/>
          <w:marTop w:val="0"/>
          <w:marBottom w:val="0"/>
          <w:divBdr>
            <w:top w:val="none" w:sz="0" w:space="0" w:color="auto"/>
            <w:left w:val="none" w:sz="0" w:space="0" w:color="auto"/>
            <w:bottom w:val="none" w:sz="0" w:space="0" w:color="auto"/>
            <w:right w:val="none" w:sz="0" w:space="0" w:color="auto"/>
          </w:divBdr>
        </w:div>
        <w:div w:id="580724686">
          <w:marLeft w:val="480"/>
          <w:marRight w:val="0"/>
          <w:marTop w:val="0"/>
          <w:marBottom w:val="0"/>
          <w:divBdr>
            <w:top w:val="none" w:sz="0" w:space="0" w:color="auto"/>
            <w:left w:val="none" w:sz="0" w:space="0" w:color="auto"/>
            <w:bottom w:val="none" w:sz="0" w:space="0" w:color="auto"/>
            <w:right w:val="none" w:sz="0" w:space="0" w:color="auto"/>
          </w:divBdr>
        </w:div>
        <w:div w:id="2095086192">
          <w:marLeft w:val="480"/>
          <w:marRight w:val="0"/>
          <w:marTop w:val="0"/>
          <w:marBottom w:val="0"/>
          <w:divBdr>
            <w:top w:val="none" w:sz="0" w:space="0" w:color="auto"/>
            <w:left w:val="none" w:sz="0" w:space="0" w:color="auto"/>
            <w:bottom w:val="none" w:sz="0" w:space="0" w:color="auto"/>
            <w:right w:val="none" w:sz="0" w:space="0" w:color="auto"/>
          </w:divBdr>
        </w:div>
        <w:div w:id="1906380308">
          <w:marLeft w:val="480"/>
          <w:marRight w:val="0"/>
          <w:marTop w:val="0"/>
          <w:marBottom w:val="0"/>
          <w:divBdr>
            <w:top w:val="none" w:sz="0" w:space="0" w:color="auto"/>
            <w:left w:val="none" w:sz="0" w:space="0" w:color="auto"/>
            <w:bottom w:val="none" w:sz="0" w:space="0" w:color="auto"/>
            <w:right w:val="none" w:sz="0" w:space="0" w:color="auto"/>
          </w:divBdr>
        </w:div>
        <w:div w:id="258297963">
          <w:marLeft w:val="480"/>
          <w:marRight w:val="0"/>
          <w:marTop w:val="0"/>
          <w:marBottom w:val="0"/>
          <w:divBdr>
            <w:top w:val="none" w:sz="0" w:space="0" w:color="auto"/>
            <w:left w:val="none" w:sz="0" w:space="0" w:color="auto"/>
            <w:bottom w:val="none" w:sz="0" w:space="0" w:color="auto"/>
            <w:right w:val="none" w:sz="0" w:space="0" w:color="auto"/>
          </w:divBdr>
        </w:div>
        <w:div w:id="1051617141">
          <w:marLeft w:val="480"/>
          <w:marRight w:val="0"/>
          <w:marTop w:val="0"/>
          <w:marBottom w:val="0"/>
          <w:divBdr>
            <w:top w:val="none" w:sz="0" w:space="0" w:color="auto"/>
            <w:left w:val="none" w:sz="0" w:space="0" w:color="auto"/>
            <w:bottom w:val="none" w:sz="0" w:space="0" w:color="auto"/>
            <w:right w:val="none" w:sz="0" w:space="0" w:color="auto"/>
          </w:divBdr>
        </w:div>
        <w:div w:id="1660964484">
          <w:marLeft w:val="480"/>
          <w:marRight w:val="0"/>
          <w:marTop w:val="0"/>
          <w:marBottom w:val="0"/>
          <w:divBdr>
            <w:top w:val="none" w:sz="0" w:space="0" w:color="auto"/>
            <w:left w:val="none" w:sz="0" w:space="0" w:color="auto"/>
            <w:bottom w:val="none" w:sz="0" w:space="0" w:color="auto"/>
            <w:right w:val="none" w:sz="0" w:space="0" w:color="auto"/>
          </w:divBdr>
        </w:div>
        <w:div w:id="1248886081">
          <w:marLeft w:val="480"/>
          <w:marRight w:val="0"/>
          <w:marTop w:val="0"/>
          <w:marBottom w:val="0"/>
          <w:divBdr>
            <w:top w:val="none" w:sz="0" w:space="0" w:color="auto"/>
            <w:left w:val="none" w:sz="0" w:space="0" w:color="auto"/>
            <w:bottom w:val="none" w:sz="0" w:space="0" w:color="auto"/>
            <w:right w:val="none" w:sz="0" w:space="0" w:color="auto"/>
          </w:divBdr>
        </w:div>
        <w:div w:id="1293903121">
          <w:marLeft w:val="480"/>
          <w:marRight w:val="0"/>
          <w:marTop w:val="0"/>
          <w:marBottom w:val="0"/>
          <w:divBdr>
            <w:top w:val="none" w:sz="0" w:space="0" w:color="auto"/>
            <w:left w:val="none" w:sz="0" w:space="0" w:color="auto"/>
            <w:bottom w:val="none" w:sz="0" w:space="0" w:color="auto"/>
            <w:right w:val="none" w:sz="0" w:space="0" w:color="auto"/>
          </w:divBdr>
        </w:div>
        <w:div w:id="291718408">
          <w:marLeft w:val="480"/>
          <w:marRight w:val="0"/>
          <w:marTop w:val="0"/>
          <w:marBottom w:val="0"/>
          <w:divBdr>
            <w:top w:val="none" w:sz="0" w:space="0" w:color="auto"/>
            <w:left w:val="none" w:sz="0" w:space="0" w:color="auto"/>
            <w:bottom w:val="none" w:sz="0" w:space="0" w:color="auto"/>
            <w:right w:val="none" w:sz="0" w:space="0" w:color="auto"/>
          </w:divBdr>
        </w:div>
      </w:divsChild>
    </w:div>
    <w:div w:id="2048601741">
      <w:marLeft w:val="480"/>
      <w:marRight w:val="0"/>
      <w:marTop w:val="0"/>
      <w:marBottom w:val="0"/>
      <w:divBdr>
        <w:top w:val="none" w:sz="0" w:space="0" w:color="auto"/>
        <w:left w:val="none" w:sz="0" w:space="0" w:color="auto"/>
        <w:bottom w:val="none" w:sz="0" w:space="0" w:color="auto"/>
        <w:right w:val="none" w:sz="0" w:space="0" w:color="auto"/>
      </w:divBdr>
    </w:div>
    <w:div w:id="2048601953">
      <w:marLeft w:val="480"/>
      <w:marRight w:val="0"/>
      <w:marTop w:val="0"/>
      <w:marBottom w:val="0"/>
      <w:divBdr>
        <w:top w:val="none" w:sz="0" w:space="0" w:color="auto"/>
        <w:left w:val="none" w:sz="0" w:space="0" w:color="auto"/>
        <w:bottom w:val="none" w:sz="0" w:space="0" w:color="auto"/>
        <w:right w:val="none" w:sz="0" w:space="0" w:color="auto"/>
      </w:divBdr>
    </w:div>
    <w:div w:id="2048749813">
      <w:marLeft w:val="480"/>
      <w:marRight w:val="0"/>
      <w:marTop w:val="0"/>
      <w:marBottom w:val="0"/>
      <w:divBdr>
        <w:top w:val="none" w:sz="0" w:space="0" w:color="auto"/>
        <w:left w:val="none" w:sz="0" w:space="0" w:color="auto"/>
        <w:bottom w:val="none" w:sz="0" w:space="0" w:color="auto"/>
        <w:right w:val="none" w:sz="0" w:space="0" w:color="auto"/>
      </w:divBdr>
    </w:div>
    <w:div w:id="2048752673">
      <w:marLeft w:val="480"/>
      <w:marRight w:val="0"/>
      <w:marTop w:val="0"/>
      <w:marBottom w:val="0"/>
      <w:divBdr>
        <w:top w:val="none" w:sz="0" w:space="0" w:color="auto"/>
        <w:left w:val="none" w:sz="0" w:space="0" w:color="auto"/>
        <w:bottom w:val="none" w:sz="0" w:space="0" w:color="auto"/>
        <w:right w:val="none" w:sz="0" w:space="0" w:color="auto"/>
      </w:divBdr>
    </w:div>
    <w:div w:id="2048943107">
      <w:marLeft w:val="480"/>
      <w:marRight w:val="0"/>
      <w:marTop w:val="0"/>
      <w:marBottom w:val="0"/>
      <w:divBdr>
        <w:top w:val="none" w:sz="0" w:space="0" w:color="auto"/>
        <w:left w:val="none" w:sz="0" w:space="0" w:color="auto"/>
        <w:bottom w:val="none" w:sz="0" w:space="0" w:color="auto"/>
        <w:right w:val="none" w:sz="0" w:space="0" w:color="auto"/>
      </w:divBdr>
    </w:div>
    <w:div w:id="2048948755">
      <w:marLeft w:val="480"/>
      <w:marRight w:val="0"/>
      <w:marTop w:val="0"/>
      <w:marBottom w:val="0"/>
      <w:divBdr>
        <w:top w:val="none" w:sz="0" w:space="0" w:color="auto"/>
        <w:left w:val="none" w:sz="0" w:space="0" w:color="auto"/>
        <w:bottom w:val="none" w:sz="0" w:space="0" w:color="auto"/>
        <w:right w:val="none" w:sz="0" w:space="0" w:color="auto"/>
      </w:divBdr>
    </w:div>
    <w:div w:id="2049061377">
      <w:marLeft w:val="480"/>
      <w:marRight w:val="0"/>
      <w:marTop w:val="0"/>
      <w:marBottom w:val="0"/>
      <w:divBdr>
        <w:top w:val="none" w:sz="0" w:space="0" w:color="auto"/>
        <w:left w:val="none" w:sz="0" w:space="0" w:color="auto"/>
        <w:bottom w:val="none" w:sz="0" w:space="0" w:color="auto"/>
        <w:right w:val="none" w:sz="0" w:space="0" w:color="auto"/>
      </w:divBdr>
    </w:div>
    <w:div w:id="2049140060">
      <w:bodyDiv w:val="1"/>
      <w:marLeft w:val="0"/>
      <w:marRight w:val="0"/>
      <w:marTop w:val="0"/>
      <w:marBottom w:val="0"/>
      <w:divBdr>
        <w:top w:val="none" w:sz="0" w:space="0" w:color="auto"/>
        <w:left w:val="none" w:sz="0" w:space="0" w:color="auto"/>
        <w:bottom w:val="none" w:sz="0" w:space="0" w:color="auto"/>
        <w:right w:val="none" w:sz="0" w:space="0" w:color="auto"/>
      </w:divBdr>
    </w:div>
    <w:div w:id="2049451767">
      <w:bodyDiv w:val="1"/>
      <w:marLeft w:val="0"/>
      <w:marRight w:val="0"/>
      <w:marTop w:val="0"/>
      <w:marBottom w:val="0"/>
      <w:divBdr>
        <w:top w:val="none" w:sz="0" w:space="0" w:color="auto"/>
        <w:left w:val="none" w:sz="0" w:space="0" w:color="auto"/>
        <w:bottom w:val="none" w:sz="0" w:space="0" w:color="auto"/>
        <w:right w:val="none" w:sz="0" w:space="0" w:color="auto"/>
      </w:divBdr>
    </w:div>
    <w:div w:id="2049526467">
      <w:marLeft w:val="480"/>
      <w:marRight w:val="0"/>
      <w:marTop w:val="0"/>
      <w:marBottom w:val="0"/>
      <w:divBdr>
        <w:top w:val="none" w:sz="0" w:space="0" w:color="auto"/>
        <w:left w:val="none" w:sz="0" w:space="0" w:color="auto"/>
        <w:bottom w:val="none" w:sz="0" w:space="0" w:color="auto"/>
        <w:right w:val="none" w:sz="0" w:space="0" w:color="auto"/>
      </w:divBdr>
    </w:div>
    <w:div w:id="2049647810">
      <w:marLeft w:val="480"/>
      <w:marRight w:val="0"/>
      <w:marTop w:val="0"/>
      <w:marBottom w:val="0"/>
      <w:divBdr>
        <w:top w:val="none" w:sz="0" w:space="0" w:color="auto"/>
        <w:left w:val="none" w:sz="0" w:space="0" w:color="auto"/>
        <w:bottom w:val="none" w:sz="0" w:space="0" w:color="auto"/>
        <w:right w:val="none" w:sz="0" w:space="0" w:color="auto"/>
      </w:divBdr>
    </w:div>
    <w:div w:id="2049719815">
      <w:marLeft w:val="480"/>
      <w:marRight w:val="0"/>
      <w:marTop w:val="0"/>
      <w:marBottom w:val="0"/>
      <w:divBdr>
        <w:top w:val="none" w:sz="0" w:space="0" w:color="auto"/>
        <w:left w:val="none" w:sz="0" w:space="0" w:color="auto"/>
        <w:bottom w:val="none" w:sz="0" w:space="0" w:color="auto"/>
        <w:right w:val="none" w:sz="0" w:space="0" w:color="auto"/>
      </w:divBdr>
    </w:div>
    <w:div w:id="2049722958">
      <w:marLeft w:val="480"/>
      <w:marRight w:val="0"/>
      <w:marTop w:val="0"/>
      <w:marBottom w:val="0"/>
      <w:divBdr>
        <w:top w:val="none" w:sz="0" w:space="0" w:color="auto"/>
        <w:left w:val="none" w:sz="0" w:space="0" w:color="auto"/>
        <w:bottom w:val="none" w:sz="0" w:space="0" w:color="auto"/>
        <w:right w:val="none" w:sz="0" w:space="0" w:color="auto"/>
      </w:divBdr>
    </w:div>
    <w:div w:id="2049797035">
      <w:marLeft w:val="480"/>
      <w:marRight w:val="0"/>
      <w:marTop w:val="0"/>
      <w:marBottom w:val="0"/>
      <w:divBdr>
        <w:top w:val="none" w:sz="0" w:space="0" w:color="auto"/>
        <w:left w:val="none" w:sz="0" w:space="0" w:color="auto"/>
        <w:bottom w:val="none" w:sz="0" w:space="0" w:color="auto"/>
        <w:right w:val="none" w:sz="0" w:space="0" w:color="auto"/>
      </w:divBdr>
    </w:div>
    <w:div w:id="2049914151">
      <w:marLeft w:val="480"/>
      <w:marRight w:val="0"/>
      <w:marTop w:val="0"/>
      <w:marBottom w:val="0"/>
      <w:divBdr>
        <w:top w:val="none" w:sz="0" w:space="0" w:color="auto"/>
        <w:left w:val="none" w:sz="0" w:space="0" w:color="auto"/>
        <w:bottom w:val="none" w:sz="0" w:space="0" w:color="auto"/>
        <w:right w:val="none" w:sz="0" w:space="0" w:color="auto"/>
      </w:divBdr>
    </w:div>
    <w:div w:id="2049983989">
      <w:marLeft w:val="480"/>
      <w:marRight w:val="0"/>
      <w:marTop w:val="0"/>
      <w:marBottom w:val="0"/>
      <w:divBdr>
        <w:top w:val="none" w:sz="0" w:space="0" w:color="auto"/>
        <w:left w:val="none" w:sz="0" w:space="0" w:color="auto"/>
        <w:bottom w:val="none" w:sz="0" w:space="0" w:color="auto"/>
        <w:right w:val="none" w:sz="0" w:space="0" w:color="auto"/>
      </w:divBdr>
    </w:div>
    <w:div w:id="2049990487">
      <w:marLeft w:val="480"/>
      <w:marRight w:val="0"/>
      <w:marTop w:val="0"/>
      <w:marBottom w:val="0"/>
      <w:divBdr>
        <w:top w:val="none" w:sz="0" w:space="0" w:color="auto"/>
        <w:left w:val="none" w:sz="0" w:space="0" w:color="auto"/>
        <w:bottom w:val="none" w:sz="0" w:space="0" w:color="auto"/>
        <w:right w:val="none" w:sz="0" w:space="0" w:color="auto"/>
      </w:divBdr>
    </w:div>
    <w:div w:id="2049990880">
      <w:marLeft w:val="480"/>
      <w:marRight w:val="0"/>
      <w:marTop w:val="0"/>
      <w:marBottom w:val="0"/>
      <w:divBdr>
        <w:top w:val="none" w:sz="0" w:space="0" w:color="auto"/>
        <w:left w:val="none" w:sz="0" w:space="0" w:color="auto"/>
        <w:bottom w:val="none" w:sz="0" w:space="0" w:color="auto"/>
        <w:right w:val="none" w:sz="0" w:space="0" w:color="auto"/>
      </w:divBdr>
    </w:div>
    <w:div w:id="2050184212">
      <w:marLeft w:val="480"/>
      <w:marRight w:val="0"/>
      <w:marTop w:val="0"/>
      <w:marBottom w:val="0"/>
      <w:divBdr>
        <w:top w:val="none" w:sz="0" w:space="0" w:color="auto"/>
        <w:left w:val="none" w:sz="0" w:space="0" w:color="auto"/>
        <w:bottom w:val="none" w:sz="0" w:space="0" w:color="auto"/>
        <w:right w:val="none" w:sz="0" w:space="0" w:color="auto"/>
      </w:divBdr>
    </w:div>
    <w:div w:id="2050254101">
      <w:marLeft w:val="480"/>
      <w:marRight w:val="0"/>
      <w:marTop w:val="0"/>
      <w:marBottom w:val="0"/>
      <w:divBdr>
        <w:top w:val="none" w:sz="0" w:space="0" w:color="auto"/>
        <w:left w:val="none" w:sz="0" w:space="0" w:color="auto"/>
        <w:bottom w:val="none" w:sz="0" w:space="0" w:color="auto"/>
        <w:right w:val="none" w:sz="0" w:space="0" w:color="auto"/>
      </w:divBdr>
    </w:div>
    <w:div w:id="2050451251">
      <w:bodyDiv w:val="1"/>
      <w:marLeft w:val="0"/>
      <w:marRight w:val="0"/>
      <w:marTop w:val="0"/>
      <w:marBottom w:val="0"/>
      <w:divBdr>
        <w:top w:val="none" w:sz="0" w:space="0" w:color="auto"/>
        <w:left w:val="none" w:sz="0" w:space="0" w:color="auto"/>
        <w:bottom w:val="none" w:sz="0" w:space="0" w:color="auto"/>
        <w:right w:val="none" w:sz="0" w:space="0" w:color="auto"/>
      </w:divBdr>
    </w:div>
    <w:div w:id="2050492714">
      <w:marLeft w:val="480"/>
      <w:marRight w:val="0"/>
      <w:marTop w:val="0"/>
      <w:marBottom w:val="0"/>
      <w:divBdr>
        <w:top w:val="none" w:sz="0" w:space="0" w:color="auto"/>
        <w:left w:val="none" w:sz="0" w:space="0" w:color="auto"/>
        <w:bottom w:val="none" w:sz="0" w:space="0" w:color="auto"/>
        <w:right w:val="none" w:sz="0" w:space="0" w:color="auto"/>
      </w:divBdr>
    </w:div>
    <w:div w:id="2050495332">
      <w:bodyDiv w:val="1"/>
      <w:marLeft w:val="0"/>
      <w:marRight w:val="0"/>
      <w:marTop w:val="0"/>
      <w:marBottom w:val="0"/>
      <w:divBdr>
        <w:top w:val="none" w:sz="0" w:space="0" w:color="auto"/>
        <w:left w:val="none" w:sz="0" w:space="0" w:color="auto"/>
        <w:bottom w:val="none" w:sz="0" w:space="0" w:color="auto"/>
        <w:right w:val="none" w:sz="0" w:space="0" w:color="auto"/>
      </w:divBdr>
    </w:div>
    <w:div w:id="2050572209">
      <w:bodyDiv w:val="1"/>
      <w:marLeft w:val="0"/>
      <w:marRight w:val="0"/>
      <w:marTop w:val="0"/>
      <w:marBottom w:val="0"/>
      <w:divBdr>
        <w:top w:val="none" w:sz="0" w:space="0" w:color="auto"/>
        <w:left w:val="none" w:sz="0" w:space="0" w:color="auto"/>
        <w:bottom w:val="none" w:sz="0" w:space="0" w:color="auto"/>
        <w:right w:val="none" w:sz="0" w:space="0" w:color="auto"/>
      </w:divBdr>
      <w:divsChild>
        <w:div w:id="742530867">
          <w:marLeft w:val="480"/>
          <w:marRight w:val="0"/>
          <w:marTop w:val="0"/>
          <w:marBottom w:val="0"/>
          <w:divBdr>
            <w:top w:val="none" w:sz="0" w:space="0" w:color="auto"/>
            <w:left w:val="none" w:sz="0" w:space="0" w:color="auto"/>
            <w:bottom w:val="none" w:sz="0" w:space="0" w:color="auto"/>
            <w:right w:val="none" w:sz="0" w:space="0" w:color="auto"/>
          </w:divBdr>
        </w:div>
        <w:div w:id="1297837604">
          <w:marLeft w:val="480"/>
          <w:marRight w:val="0"/>
          <w:marTop w:val="0"/>
          <w:marBottom w:val="0"/>
          <w:divBdr>
            <w:top w:val="none" w:sz="0" w:space="0" w:color="auto"/>
            <w:left w:val="none" w:sz="0" w:space="0" w:color="auto"/>
            <w:bottom w:val="none" w:sz="0" w:space="0" w:color="auto"/>
            <w:right w:val="none" w:sz="0" w:space="0" w:color="auto"/>
          </w:divBdr>
        </w:div>
        <w:div w:id="1197697367">
          <w:marLeft w:val="480"/>
          <w:marRight w:val="0"/>
          <w:marTop w:val="0"/>
          <w:marBottom w:val="0"/>
          <w:divBdr>
            <w:top w:val="none" w:sz="0" w:space="0" w:color="auto"/>
            <w:left w:val="none" w:sz="0" w:space="0" w:color="auto"/>
            <w:bottom w:val="none" w:sz="0" w:space="0" w:color="auto"/>
            <w:right w:val="none" w:sz="0" w:space="0" w:color="auto"/>
          </w:divBdr>
        </w:div>
        <w:div w:id="1950355208">
          <w:marLeft w:val="480"/>
          <w:marRight w:val="0"/>
          <w:marTop w:val="0"/>
          <w:marBottom w:val="0"/>
          <w:divBdr>
            <w:top w:val="none" w:sz="0" w:space="0" w:color="auto"/>
            <w:left w:val="none" w:sz="0" w:space="0" w:color="auto"/>
            <w:bottom w:val="none" w:sz="0" w:space="0" w:color="auto"/>
            <w:right w:val="none" w:sz="0" w:space="0" w:color="auto"/>
          </w:divBdr>
        </w:div>
        <w:div w:id="318463818">
          <w:marLeft w:val="480"/>
          <w:marRight w:val="0"/>
          <w:marTop w:val="0"/>
          <w:marBottom w:val="0"/>
          <w:divBdr>
            <w:top w:val="none" w:sz="0" w:space="0" w:color="auto"/>
            <w:left w:val="none" w:sz="0" w:space="0" w:color="auto"/>
            <w:bottom w:val="none" w:sz="0" w:space="0" w:color="auto"/>
            <w:right w:val="none" w:sz="0" w:space="0" w:color="auto"/>
          </w:divBdr>
        </w:div>
        <w:div w:id="1109206423">
          <w:marLeft w:val="480"/>
          <w:marRight w:val="0"/>
          <w:marTop w:val="0"/>
          <w:marBottom w:val="0"/>
          <w:divBdr>
            <w:top w:val="none" w:sz="0" w:space="0" w:color="auto"/>
            <w:left w:val="none" w:sz="0" w:space="0" w:color="auto"/>
            <w:bottom w:val="none" w:sz="0" w:space="0" w:color="auto"/>
            <w:right w:val="none" w:sz="0" w:space="0" w:color="auto"/>
          </w:divBdr>
        </w:div>
        <w:div w:id="1292788100">
          <w:marLeft w:val="480"/>
          <w:marRight w:val="0"/>
          <w:marTop w:val="0"/>
          <w:marBottom w:val="0"/>
          <w:divBdr>
            <w:top w:val="none" w:sz="0" w:space="0" w:color="auto"/>
            <w:left w:val="none" w:sz="0" w:space="0" w:color="auto"/>
            <w:bottom w:val="none" w:sz="0" w:space="0" w:color="auto"/>
            <w:right w:val="none" w:sz="0" w:space="0" w:color="auto"/>
          </w:divBdr>
        </w:div>
        <w:div w:id="518348067">
          <w:marLeft w:val="480"/>
          <w:marRight w:val="0"/>
          <w:marTop w:val="0"/>
          <w:marBottom w:val="0"/>
          <w:divBdr>
            <w:top w:val="none" w:sz="0" w:space="0" w:color="auto"/>
            <w:left w:val="none" w:sz="0" w:space="0" w:color="auto"/>
            <w:bottom w:val="none" w:sz="0" w:space="0" w:color="auto"/>
            <w:right w:val="none" w:sz="0" w:space="0" w:color="auto"/>
          </w:divBdr>
        </w:div>
        <w:div w:id="548955286">
          <w:marLeft w:val="480"/>
          <w:marRight w:val="0"/>
          <w:marTop w:val="0"/>
          <w:marBottom w:val="0"/>
          <w:divBdr>
            <w:top w:val="none" w:sz="0" w:space="0" w:color="auto"/>
            <w:left w:val="none" w:sz="0" w:space="0" w:color="auto"/>
            <w:bottom w:val="none" w:sz="0" w:space="0" w:color="auto"/>
            <w:right w:val="none" w:sz="0" w:space="0" w:color="auto"/>
          </w:divBdr>
        </w:div>
        <w:div w:id="259488690">
          <w:marLeft w:val="480"/>
          <w:marRight w:val="0"/>
          <w:marTop w:val="0"/>
          <w:marBottom w:val="0"/>
          <w:divBdr>
            <w:top w:val="none" w:sz="0" w:space="0" w:color="auto"/>
            <w:left w:val="none" w:sz="0" w:space="0" w:color="auto"/>
            <w:bottom w:val="none" w:sz="0" w:space="0" w:color="auto"/>
            <w:right w:val="none" w:sz="0" w:space="0" w:color="auto"/>
          </w:divBdr>
        </w:div>
        <w:div w:id="1480002824">
          <w:marLeft w:val="480"/>
          <w:marRight w:val="0"/>
          <w:marTop w:val="0"/>
          <w:marBottom w:val="0"/>
          <w:divBdr>
            <w:top w:val="none" w:sz="0" w:space="0" w:color="auto"/>
            <w:left w:val="none" w:sz="0" w:space="0" w:color="auto"/>
            <w:bottom w:val="none" w:sz="0" w:space="0" w:color="auto"/>
            <w:right w:val="none" w:sz="0" w:space="0" w:color="auto"/>
          </w:divBdr>
        </w:div>
        <w:div w:id="1732313423">
          <w:marLeft w:val="480"/>
          <w:marRight w:val="0"/>
          <w:marTop w:val="0"/>
          <w:marBottom w:val="0"/>
          <w:divBdr>
            <w:top w:val="none" w:sz="0" w:space="0" w:color="auto"/>
            <w:left w:val="none" w:sz="0" w:space="0" w:color="auto"/>
            <w:bottom w:val="none" w:sz="0" w:space="0" w:color="auto"/>
            <w:right w:val="none" w:sz="0" w:space="0" w:color="auto"/>
          </w:divBdr>
        </w:div>
        <w:div w:id="1979214788">
          <w:marLeft w:val="480"/>
          <w:marRight w:val="0"/>
          <w:marTop w:val="0"/>
          <w:marBottom w:val="0"/>
          <w:divBdr>
            <w:top w:val="none" w:sz="0" w:space="0" w:color="auto"/>
            <w:left w:val="none" w:sz="0" w:space="0" w:color="auto"/>
            <w:bottom w:val="none" w:sz="0" w:space="0" w:color="auto"/>
            <w:right w:val="none" w:sz="0" w:space="0" w:color="auto"/>
          </w:divBdr>
        </w:div>
        <w:div w:id="866214468">
          <w:marLeft w:val="480"/>
          <w:marRight w:val="0"/>
          <w:marTop w:val="0"/>
          <w:marBottom w:val="0"/>
          <w:divBdr>
            <w:top w:val="none" w:sz="0" w:space="0" w:color="auto"/>
            <w:left w:val="none" w:sz="0" w:space="0" w:color="auto"/>
            <w:bottom w:val="none" w:sz="0" w:space="0" w:color="auto"/>
            <w:right w:val="none" w:sz="0" w:space="0" w:color="auto"/>
          </w:divBdr>
        </w:div>
        <w:div w:id="1861891259">
          <w:marLeft w:val="480"/>
          <w:marRight w:val="0"/>
          <w:marTop w:val="0"/>
          <w:marBottom w:val="0"/>
          <w:divBdr>
            <w:top w:val="none" w:sz="0" w:space="0" w:color="auto"/>
            <w:left w:val="none" w:sz="0" w:space="0" w:color="auto"/>
            <w:bottom w:val="none" w:sz="0" w:space="0" w:color="auto"/>
            <w:right w:val="none" w:sz="0" w:space="0" w:color="auto"/>
          </w:divBdr>
        </w:div>
        <w:div w:id="1103918351">
          <w:marLeft w:val="480"/>
          <w:marRight w:val="0"/>
          <w:marTop w:val="0"/>
          <w:marBottom w:val="0"/>
          <w:divBdr>
            <w:top w:val="none" w:sz="0" w:space="0" w:color="auto"/>
            <w:left w:val="none" w:sz="0" w:space="0" w:color="auto"/>
            <w:bottom w:val="none" w:sz="0" w:space="0" w:color="auto"/>
            <w:right w:val="none" w:sz="0" w:space="0" w:color="auto"/>
          </w:divBdr>
        </w:div>
        <w:div w:id="1179007839">
          <w:marLeft w:val="480"/>
          <w:marRight w:val="0"/>
          <w:marTop w:val="0"/>
          <w:marBottom w:val="0"/>
          <w:divBdr>
            <w:top w:val="none" w:sz="0" w:space="0" w:color="auto"/>
            <w:left w:val="none" w:sz="0" w:space="0" w:color="auto"/>
            <w:bottom w:val="none" w:sz="0" w:space="0" w:color="auto"/>
            <w:right w:val="none" w:sz="0" w:space="0" w:color="auto"/>
          </w:divBdr>
        </w:div>
        <w:div w:id="1863740689">
          <w:marLeft w:val="480"/>
          <w:marRight w:val="0"/>
          <w:marTop w:val="0"/>
          <w:marBottom w:val="0"/>
          <w:divBdr>
            <w:top w:val="none" w:sz="0" w:space="0" w:color="auto"/>
            <w:left w:val="none" w:sz="0" w:space="0" w:color="auto"/>
            <w:bottom w:val="none" w:sz="0" w:space="0" w:color="auto"/>
            <w:right w:val="none" w:sz="0" w:space="0" w:color="auto"/>
          </w:divBdr>
        </w:div>
        <w:div w:id="1400251162">
          <w:marLeft w:val="480"/>
          <w:marRight w:val="0"/>
          <w:marTop w:val="0"/>
          <w:marBottom w:val="0"/>
          <w:divBdr>
            <w:top w:val="none" w:sz="0" w:space="0" w:color="auto"/>
            <w:left w:val="none" w:sz="0" w:space="0" w:color="auto"/>
            <w:bottom w:val="none" w:sz="0" w:space="0" w:color="auto"/>
            <w:right w:val="none" w:sz="0" w:space="0" w:color="auto"/>
          </w:divBdr>
        </w:div>
        <w:div w:id="343095141">
          <w:marLeft w:val="480"/>
          <w:marRight w:val="0"/>
          <w:marTop w:val="0"/>
          <w:marBottom w:val="0"/>
          <w:divBdr>
            <w:top w:val="none" w:sz="0" w:space="0" w:color="auto"/>
            <w:left w:val="none" w:sz="0" w:space="0" w:color="auto"/>
            <w:bottom w:val="none" w:sz="0" w:space="0" w:color="auto"/>
            <w:right w:val="none" w:sz="0" w:space="0" w:color="auto"/>
          </w:divBdr>
        </w:div>
        <w:div w:id="24134102">
          <w:marLeft w:val="480"/>
          <w:marRight w:val="0"/>
          <w:marTop w:val="0"/>
          <w:marBottom w:val="0"/>
          <w:divBdr>
            <w:top w:val="none" w:sz="0" w:space="0" w:color="auto"/>
            <w:left w:val="none" w:sz="0" w:space="0" w:color="auto"/>
            <w:bottom w:val="none" w:sz="0" w:space="0" w:color="auto"/>
            <w:right w:val="none" w:sz="0" w:space="0" w:color="auto"/>
          </w:divBdr>
        </w:div>
        <w:div w:id="1951859407">
          <w:marLeft w:val="480"/>
          <w:marRight w:val="0"/>
          <w:marTop w:val="0"/>
          <w:marBottom w:val="0"/>
          <w:divBdr>
            <w:top w:val="none" w:sz="0" w:space="0" w:color="auto"/>
            <w:left w:val="none" w:sz="0" w:space="0" w:color="auto"/>
            <w:bottom w:val="none" w:sz="0" w:space="0" w:color="auto"/>
            <w:right w:val="none" w:sz="0" w:space="0" w:color="auto"/>
          </w:divBdr>
        </w:div>
        <w:div w:id="677074433">
          <w:marLeft w:val="480"/>
          <w:marRight w:val="0"/>
          <w:marTop w:val="0"/>
          <w:marBottom w:val="0"/>
          <w:divBdr>
            <w:top w:val="none" w:sz="0" w:space="0" w:color="auto"/>
            <w:left w:val="none" w:sz="0" w:space="0" w:color="auto"/>
            <w:bottom w:val="none" w:sz="0" w:space="0" w:color="auto"/>
            <w:right w:val="none" w:sz="0" w:space="0" w:color="auto"/>
          </w:divBdr>
        </w:div>
        <w:div w:id="958530672">
          <w:marLeft w:val="480"/>
          <w:marRight w:val="0"/>
          <w:marTop w:val="0"/>
          <w:marBottom w:val="0"/>
          <w:divBdr>
            <w:top w:val="none" w:sz="0" w:space="0" w:color="auto"/>
            <w:left w:val="none" w:sz="0" w:space="0" w:color="auto"/>
            <w:bottom w:val="none" w:sz="0" w:space="0" w:color="auto"/>
            <w:right w:val="none" w:sz="0" w:space="0" w:color="auto"/>
          </w:divBdr>
        </w:div>
        <w:div w:id="765806408">
          <w:marLeft w:val="480"/>
          <w:marRight w:val="0"/>
          <w:marTop w:val="0"/>
          <w:marBottom w:val="0"/>
          <w:divBdr>
            <w:top w:val="none" w:sz="0" w:space="0" w:color="auto"/>
            <w:left w:val="none" w:sz="0" w:space="0" w:color="auto"/>
            <w:bottom w:val="none" w:sz="0" w:space="0" w:color="auto"/>
            <w:right w:val="none" w:sz="0" w:space="0" w:color="auto"/>
          </w:divBdr>
        </w:div>
        <w:div w:id="1282416842">
          <w:marLeft w:val="480"/>
          <w:marRight w:val="0"/>
          <w:marTop w:val="0"/>
          <w:marBottom w:val="0"/>
          <w:divBdr>
            <w:top w:val="none" w:sz="0" w:space="0" w:color="auto"/>
            <w:left w:val="none" w:sz="0" w:space="0" w:color="auto"/>
            <w:bottom w:val="none" w:sz="0" w:space="0" w:color="auto"/>
            <w:right w:val="none" w:sz="0" w:space="0" w:color="auto"/>
          </w:divBdr>
        </w:div>
        <w:div w:id="930164996">
          <w:marLeft w:val="480"/>
          <w:marRight w:val="0"/>
          <w:marTop w:val="0"/>
          <w:marBottom w:val="0"/>
          <w:divBdr>
            <w:top w:val="none" w:sz="0" w:space="0" w:color="auto"/>
            <w:left w:val="none" w:sz="0" w:space="0" w:color="auto"/>
            <w:bottom w:val="none" w:sz="0" w:space="0" w:color="auto"/>
            <w:right w:val="none" w:sz="0" w:space="0" w:color="auto"/>
          </w:divBdr>
        </w:div>
        <w:div w:id="1938363462">
          <w:marLeft w:val="480"/>
          <w:marRight w:val="0"/>
          <w:marTop w:val="0"/>
          <w:marBottom w:val="0"/>
          <w:divBdr>
            <w:top w:val="none" w:sz="0" w:space="0" w:color="auto"/>
            <w:left w:val="none" w:sz="0" w:space="0" w:color="auto"/>
            <w:bottom w:val="none" w:sz="0" w:space="0" w:color="auto"/>
            <w:right w:val="none" w:sz="0" w:space="0" w:color="auto"/>
          </w:divBdr>
        </w:div>
        <w:div w:id="2074426332">
          <w:marLeft w:val="480"/>
          <w:marRight w:val="0"/>
          <w:marTop w:val="0"/>
          <w:marBottom w:val="0"/>
          <w:divBdr>
            <w:top w:val="none" w:sz="0" w:space="0" w:color="auto"/>
            <w:left w:val="none" w:sz="0" w:space="0" w:color="auto"/>
            <w:bottom w:val="none" w:sz="0" w:space="0" w:color="auto"/>
            <w:right w:val="none" w:sz="0" w:space="0" w:color="auto"/>
          </w:divBdr>
        </w:div>
        <w:div w:id="614993003">
          <w:marLeft w:val="480"/>
          <w:marRight w:val="0"/>
          <w:marTop w:val="0"/>
          <w:marBottom w:val="0"/>
          <w:divBdr>
            <w:top w:val="none" w:sz="0" w:space="0" w:color="auto"/>
            <w:left w:val="none" w:sz="0" w:space="0" w:color="auto"/>
            <w:bottom w:val="none" w:sz="0" w:space="0" w:color="auto"/>
            <w:right w:val="none" w:sz="0" w:space="0" w:color="auto"/>
          </w:divBdr>
        </w:div>
        <w:div w:id="2053847023">
          <w:marLeft w:val="480"/>
          <w:marRight w:val="0"/>
          <w:marTop w:val="0"/>
          <w:marBottom w:val="0"/>
          <w:divBdr>
            <w:top w:val="none" w:sz="0" w:space="0" w:color="auto"/>
            <w:left w:val="none" w:sz="0" w:space="0" w:color="auto"/>
            <w:bottom w:val="none" w:sz="0" w:space="0" w:color="auto"/>
            <w:right w:val="none" w:sz="0" w:space="0" w:color="auto"/>
          </w:divBdr>
        </w:div>
        <w:div w:id="2047750089">
          <w:marLeft w:val="480"/>
          <w:marRight w:val="0"/>
          <w:marTop w:val="0"/>
          <w:marBottom w:val="0"/>
          <w:divBdr>
            <w:top w:val="none" w:sz="0" w:space="0" w:color="auto"/>
            <w:left w:val="none" w:sz="0" w:space="0" w:color="auto"/>
            <w:bottom w:val="none" w:sz="0" w:space="0" w:color="auto"/>
            <w:right w:val="none" w:sz="0" w:space="0" w:color="auto"/>
          </w:divBdr>
        </w:div>
        <w:div w:id="614362596">
          <w:marLeft w:val="480"/>
          <w:marRight w:val="0"/>
          <w:marTop w:val="0"/>
          <w:marBottom w:val="0"/>
          <w:divBdr>
            <w:top w:val="none" w:sz="0" w:space="0" w:color="auto"/>
            <w:left w:val="none" w:sz="0" w:space="0" w:color="auto"/>
            <w:bottom w:val="none" w:sz="0" w:space="0" w:color="auto"/>
            <w:right w:val="none" w:sz="0" w:space="0" w:color="auto"/>
          </w:divBdr>
        </w:div>
        <w:div w:id="1937443262">
          <w:marLeft w:val="480"/>
          <w:marRight w:val="0"/>
          <w:marTop w:val="0"/>
          <w:marBottom w:val="0"/>
          <w:divBdr>
            <w:top w:val="none" w:sz="0" w:space="0" w:color="auto"/>
            <w:left w:val="none" w:sz="0" w:space="0" w:color="auto"/>
            <w:bottom w:val="none" w:sz="0" w:space="0" w:color="auto"/>
            <w:right w:val="none" w:sz="0" w:space="0" w:color="auto"/>
          </w:divBdr>
        </w:div>
        <w:div w:id="700402007">
          <w:marLeft w:val="480"/>
          <w:marRight w:val="0"/>
          <w:marTop w:val="0"/>
          <w:marBottom w:val="0"/>
          <w:divBdr>
            <w:top w:val="none" w:sz="0" w:space="0" w:color="auto"/>
            <w:left w:val="none" w:sz="0" w:space="0" w:color="auto"/>
            <w:bottom w:val="none" w:sz="0" w:space="0" w:color="auto"/>
            <w:right w:val="none" w:sz="0" w:space="0" w:color="auto"/>
          </w:divBdr>
        </w:div>
        <w:div w:id="295382323">
          <w:marLeft w:val="480"/>
          <w:marRight w:val="0"/>
          <w:marTop w:val="0"/>
          <w:marBottom w:val="0"/>
          <w:divBdr>
            <w:top w:val="none" w:sz="0" w:space="0" w:color="auto"/>
            <w:left w:val="none" w:sz="0" w:space="0" w:color="auto"/>
            <w:bottom w:val="none" w:sz="0" w:space="0" w:color="auto"/>
            <w:right w:val="none" w:sz="0" w:space="0" w:color="auto"/>
          </w:divBdr>
        </w:div>
        <w:div w:id="215897835">
          <w:marLeft w:val="480"/>
          <w:marRight w:val="0"/>
          <w:marTop w:val="0"/>
          <w:marBottom w:val="0"/>
          <w:divBdr>
            <w:top w:val="none" w:sz="0" w:space="0" w:color="auto"/>
            <w:left w:val="none" w:sz="0" w:space="0" w:color="auto"/>
            <w:bottom w:val="none" w:sz="0" w:space="0" w:color="auto"/>
            <w:right w:val="none" w:sz="0" w:space="0" w:color="auto"/>
          </w:divBdr>
        </w:div>
        <w:div w:id="1376350079">
          <w:marLeft w:val="480"/>
          <w:marRight w:val="0"/>
          <w:marTop w:val="0"/>
          <w:marBottom w:val="0"/>
          <w:divBdr>
            <w:top w:val="none" w:sz="0" w:space="0" w:color="auto"/>
            <w:left w:val="none" w:sz="0" w:space="0" w:color="auto"/>
            <w:bottom w:val="none" w:sz="0" w:space="0" w:color="auto"/>
            <w:right w:val="none" w:sz="0" w:space="0" w:color="auto"/>
          </w:divBdr>
        </w:div>
        <w:div w:id="1479106340">
          <w:marLeft w:val="480"/>
          <w:marRight w:val="0"/>
          <w:marTop w:val="0"/>
          <w:marBottom w:val="0"/>
          <w:divBdr>
            <w:top w:val="none" w:sz="0" w:space="0" w:color="auto"/>
            <w:left w:val="none" w:sz="0" w:space="0" w:color="auto"/>
            <w:bottom w:val="none" w:sz="0" w:space="0" w:color="auto"/>
            <w:right w:val="none" w:sz="0" w:space="0" w:color="auto"/>
          </w:divBdr>
        </w:div>
        <w:div w:id="1871063266">
          <w:marLeft w:val="480"/>
          <w:marRight w:val="0"/>
          <w:marTop w:val="0"/>
          <w:marBottom w:val="0"/>
          <w:divBdr>
            <w:top w:val="none" w:sz="0" w:space="0" w:color="auto"/>
            <w:left w:val="none" w:sz="0" w:space="0" w:color="auto"/>
            <w:bottom w:val="none" w:sz="0" w:space="0" w:color="auto"/>
            <w:right w:val="none" w:sz="0" w:space="0" w:color="auto"/>
          </w:divBdr>
        </w:div>
        <w:div w:id="1926455273">
          <w:marLeft w:val="480"/>
          <w:marRight w:val="0"/>
          <w:marTop w:val="0"/>
          <w:marBottom w:val="0"/>
          <w:divBdr>
            <w:top w:val="none" w:sz="0" w:space="0" w:color="auto"/>
            <w:left w:val="none" w:sz="0" w:space="0" w:color="auto"/>
            <w:bottom w:val="none" w:sz="0" w:space="0" w:color="auto"/>
            <w:right w:val="none" w:sz="0" w:space="0" w:color="auto"/>
          </w:divBdr>
        </w:div>
        <w:div w:id="1478912217">
          <w:marLeft w:val="480"/>
          <w:marRight w:val="0"/>
          <w:marTop w:val="0"/>
          <w:marBottom w:val="0"/>
          <w:divBdr>
            <w:top w:val="none" w:sz="0" w:space="0" w:color="auto"/>
            <w:left w:val="none" w:sz="0" w:space="0" w:color="auto"/>
            <w:bottom w:val="none" w:sz="0" w:space="0" w:color="auto"/>
            <w:right w:val="none" w:sz="0" w:space="0" w:color="auto"/>
          </w:divBdr>
        </w:div>
        <w:div w:id="234819523">
          <w:marLeft w:val="480"/>
          <w:marRight w:val="0"/>
          <w:marTop w:val="0"/>
          <w:marBottom w:val="0"/>
          <w:divBdr>
            <w:top w:val="none" w:sz="0" w:space="0" w:color="auto"/>
            <w:left w:val="none" w:sz="0" w:space="0" w:color="auto"/>
            <w:bottom w:val="none" w:sz="0" w:space="0" w:color="auto"/>
            <w:right w:val="none" w:sz="0" w:space="0" w:color="auto"/>
          </w:divBdr>
        </w:div>
        <w:div w:id="4791827">
          <w:marLeft w:val="480"/>
          <w:marRight w:val="0"/>
          <w:marTop w:val="0"/>
          <w:marBottom w:val="0"/>
          <w:divBdr>
            <w:top w:val="none" w:sz="0" w:space="0" w:color="auto"/>
            <w:left w:val="none" w:sz="0" w:space="0" w:color="auto"/>
            <w:bottom w:val="none" w:sz="0" w:space="0" w:color="auto"/>
            <w:right w:val="none" w:sz="0" w:space="0" w:color="auto"/>
          </w:divBdr>
        </w:div>
        <w:div w:id="1555506393">
          <w:marLeft w:val="480"/>
          <w:marRight w:val="0"/>
          <w:marTop w:val="0"/>
          <w:marBottom w:val="0"/>
          <w:divBdr>
            <w:top w:val="none" w:sz="0" w:space="0" w:color="auto"/>
            <w:left w:val="none" w:sz="0" w:space="0" w:color="auto"/>
            <w:bottom w:val="none" w:sz="0" w:space="0" w:color="auto"/>
            <w:right w:val="none" w:sz="0" w:space="0" w:color="auto"/>
          </w:divBdr>
        </w:div>
        <w:div w:id="795565925">
          <w:marLeft w:val="480"/>
          <w:marRight w:val="0"/>
          <w:marTop w:val="0"/>
          <w:marBottom w:val="0"/>
          <w:divBdr>
            <w:top w:val="none" w:sz="0" w:space="0" w:color="auto"/>
            <w:left w:val="none" w:sz="0" w:space="0" w:color="auto"/>
            <w:bottom w:val="none" w:sz="0" w:space="0" w:color="auto"/>
            <w:right w:val="none" w:sz="0" w:space="0" w:color="auto"/>
          </w:divBdr>
        </w:div>
        <w:div w:id="190387421">
          <w:marLeft w:val="480"/>
          <w:marRight w:val="0"/>
          <w:marTop w:val="0"/>
          <w:marBottom w:val="0"/>
          <w:divBdr>
            <w:top w:val="none" w:sz="0" w:space="0" w:color="auto"/>
            <w:left w:val="none" w:sz="0" w:space="0" w:color="auto"/>
            <w:bottom w:val="none" w:sz="0" w:space="0" w:color="auto"/>
            <w:right w:val="none" w:sz="0" w:space="0" w:color="auto"/>
          </w:divBdr>
        </w:div>
        <w:div w:id="1211499509">
          <w:marLeft w:val="480"/>
          <w:marRight w:val="0"/>
          <w:marTop w:val="0"/>
          <w:marBottom w:val="0"/>
          <w:divBdr>
            <w:top w:val="none" w:sz="0" w:space="0" w:color="auto"/>
            <w:left w:val="none" w:sz="0" w:space="0" w:color="auto"/>
            <w:bottom w:val="none" w:sz="0" w:space="0" w:color="auto"/>
            <w:right w:val="none" w:sz="0" w:space="0" w:color="auto"/>
          </w:divBdr>
        </w:div>
        <w:div w:id="918564371">
          <w:marLeft w:val="480"/>
          <w:marRight w:val="0"/>
          <w:marTop w:val="0"/>
          <w:marBottom w:val="0"/>
          <w:divBdr>
            <w:top w:val="none" w:sz="0" w:space="0" w:color="auto"/>
            <w:left w:val="none" w:sz="0" w:space="0" w:color="auto"/>
            <w:bottom w:val="none" w:sz="0" w:space="0" w:color="auto"/>
            <w:right w:val="none" w:sz="0" w:space="0" w:color="auto"/>
          </w:divBdr>
        </w:div>
        <w:div w:id="2024816212">
          <w:marLeft w:val="480"/>
          <w:marRight w:val="0"/>
          <w:marTop w:val="0"/>
          <w:marBottom w:val="0"/>
          <w:divBdr>
            <w:top w:val="none" w:sz="0" w:space="0" w:color="auto"/>
            <w:left w:val="none" w:sz="0" w:space="0" w:color="auto"/>
            <w:bottom w:val="none" w:sz="0" w:space="0" w:color="auto"/>
            <w:right w:val="none" w:sz="0" w:space="0" w:color="auto"/>
          </w:divBdr>
        </w:div>
        <w:div w:id="1845389544">
          <w:marLeft w:val="480"/>
          <w:marRight w:val="0"/>
          <w:marTop w:val="0"/>
          <w:marBottom w:val="0"/>
          <w:divBdr>
            <w:top w:val="none" w:sz="0" w:space="0" w:color="auto"/>
            <w:left w:val="none" w:sz="0" w:space="0" w:color="auto"/>
            <w:bottom w:val="none" w:sz="0" w:space="0" w:color="auto"/>
            <w:right w:val="none" w:sz="0" w:space="0" w:color="auto"/>
          </w:divBdr>
        </w:div>
        <w:div w:id="2080133018">
          <w:marLeft w:val="480"/>
          <w:marRight w:val="0"/>
          <w:marTop w:val="0"/>
          <w:marBottom w:val="0"/>
          <w:divBdr>
            <w:top w:val="none" w:sz="0" w:space="0" w:color="auto"/>
            <w:left w:val="none" w:sz="0" w:space="0" w:color="auto"/>
            <w:bottom w:val="none" w:sz="0" w:space="0" w:color="auto"/>
            <w:right w:val="none" w:sz="0" w:space="0" w:color="auto"/>
          </w:divBdr>
        </w:div>
        <w:div w:id="1558315977">
          <w:marLeft w:val="480"/>
          <w:marRight w:val="0"/>
          <w:marTop w:val="0"/>
          <w:marBottom w:val="0"/>
          <w:divBdr>
            <w:top w:val="none" w:sz="0" w:space="0" w:color="auto"/>
            <w:left w:val="none" w:sz="0" w:space="0" w:color="auto"/>
            <w:bottom w:val="none" w:sz="0" w:space="0" w:color="auto"/>
            <w:right w:val="none" w:sz="0" w:space="0" w:color="auto"/>
          </w:divBdr>
        </w:div>
        <w:div w:id="405226104">
          <w:marLeft w:val="480"/>
          <w:marRight w:val="0"/>
          <w:marTop w:val="0"/>
          <w:marBottom w:val="0"/>
          <w:divBdr>
            <w:top w:val="none" w:sz="0" w:space="0" w:color="auto"/>
            <w:left w:val="none" w:sz="0" w:space="0" w:color="auto"/>
            <w:bottom w:val="none" w:sz="0" w:space="0" w:color="auto"/>
            <w:right w:val="none" w:sz="0" w:space="0" w:color="auto"/>
          </w:divBdr>
        </w:div>
        <w:div w:id="1130781090">
          <w:marLeft w:val="480"/>
          <w:marRight w:val="0"/>
          <w:marTop w:val="0"/>
          <w:marBottom w:val="0"/>
          <w:divBdr>
            <w:top w:val="none" w:sz="0" w:space="0" w:color="auto"/>
            <w:left w:val="none" w:sz="0" w:space="0" w:color="auto"/>
            <w:bottom w:val="none" w:sz="0" w:space="0" w:color="auto"/>
            <w:right w:val="none" w:sz="0" w:space="0" w:color="auto"/>
          </w:divBdr>
        </w:div>
        <w:div w:id="153566623">
          <w:marLeft w:val="480"/>
          <w:marRight w:val="0"/>
          <w:marTop w:val="0"/>
          <w:marBottom w:val="0"/>
          <w:divBdr>
            <w:top w:val="none" w:sz="0" w:space="0" w:color="auto"/>
            <w:left w:val="none" w:sz="0" w:space="0" w:color="auto"/>
            <w:bottom w:val="none" w:sz="0" w:space="0" w:color="auto"/>
            <w:right w:val="none" w:sz="0" w:space="0" w:color="auto"/>
          </w:divBdr>
        </w:div>
        <w:div w:id="254481937">
          <w:marLeft w:val="480"/>
          <w:marRight w:val="0"/>
          <w:marTop w:val="0"/>
          <w:marBottom w:val="0"/>
          <w:divBdr>
            <w:top w:val="none" w:sz="0" w:space="0" w:color="auto"/>
            <w:left w:val="none" w:sz="0" w:space="0" w:color="auto"/>
            <w:bottom w:val="none" w:sz="0" w:space="0" w:color="auto"/>
            <w:right w:val="none" w:sz="0" w:space="0" w:color="auto"/>
          </w:divBdr>
        </w:div>
        <w:div w:id="1559853980">
          <w:marLeft w:val="480"/>
          <w:marRight w:val="0"/>
          <w:marTop w:val="0"/>
          <w:marBottom w:val="0"/>
          <w:divBdr>
            <w:top w:val="none" w:sz="0" w:space="0" w:color="auto"/>
            <w:left w:val="none" w:sz="0" w:space="0" w:color="auto"/>
            <w:bottom w:val="none" w:sz="0" w:space="0" w:color="auto"/>
            <w:right w:val="none" w:sz="0" w:space="0" w:color="auto"/>
          </w:divBdr>
        </w:div>
        <w:div w:id="405762189">
          <w:marLeft w:val="480"/>
          <w:marRight w:val="0"/>
          <w:marTop w:val="0"/>
          <w:marBottom w:val="0"/>
          <w:divBdr>
            <w:top w:val="none" w:sz="0" w:space="0" w:color="auto"/>
            <w:left w:val="none" w:sz="0" w:space="0" w:color="auto"/>
            <w:bottom w:val="none" w:sz="0" w:space="0" w:color="auto"/>
            <w:right w:val="none" w:sz="0" w:space="0" w:color="auto"/>
          </w:divBdr>
        </w:div>
        <w:div w:id="1507091051">
          <w:marLeft w:val="480"/>
          <w:marRight w:val="0"/>
          <w:marTop w:val="0"/>
          <w:marBottom w:val="0"/>
          <w:divBdr>
            <w:top w:val="none" w:sz="0" w:space="0" w:color="auto"/>
            <w:left w:val="none" w:sz="0" w:space="0" w:color="auto"/>
            <w:bottom w:val="none" w:sz="0" w:space="0" w:color="auto"/>
            <w:right w:val="none" w:sz="0" w:space="0" w:color="auto"/>
          </w:divBdr>
        </w:div>
        <w:div w:id="1233732592">
          <w:marLeft w:val="480"/>
          <w:marRight w:val="0"/>
          <w:marTop w:val="0"/>
          <w:marBottom w:val="0"/>
          <w:divBdr>
            <w:top w:val="none" w:sz="0" w:space="0" w:color="auto"/>
            <w:left w:val="none" w:sz="0" w:space="0" w:color="auto"/>
            <w:bottom w:val="none" w:sz="0" w:space="0" w:color="auto"/>
            <w:right w:val="none" w:sz="0" w:space="0" w:color="auto"/>
          </w:divBdr>
        </w:div>
      </w:divsChild>
    </w:div>
    <w:div w:id="2050690822">
      <w:marLeft w:val="480"/>
      <w:marRight w:val="0"/>
      <w:marTop w:val="0"/>
      <w:marBottom w:val="0"/>
      <w:divBdr>
        <w:top w:val="none" w:sz="0" w:space="0" w:color="auto"/>
        <w:left w:val="none" w:sz="0" w:space="0" w:color="auto"/>
        <w:bottom w:val="none" w:sz="0" w:space="0" w:color="auto"/>
        <w:right w:val="none" w:sz="0" w:space="0" w:color="auto"/>
      </w:divBdr>
    </w:div>
    <w:div w:id="2050833953">
      <w:marLeft w:val="480"/>
      <w:marRight w:val="0"/>
      <w:marTop w:val="0"/>
      <w:marBottom w:val="0"/>
      <w:divBdr>
        <w:top w:val="none" w:sz="0" w:space="0" w:color="auto"/>
        <w:left w:val="none" w:sz="0" w:space="0" w:color="auto"/>
        <w:bottom w:val="none" w:sz="0" w:space="0" w:color="auto"/>
        <w:right w:val="none" w:sz="0" w:space="0" w:color="auto"/>
      </w:divBdr>
    </w:div>
    <w:div w:id="2051032829">
      <w:marLeft w:val="480"/>
      <w:marRight w:val="0"/>
      <w:marTop w:val="0"/>
      <w:marBottom w:val="0"/>
      <w:divBdr>
        <w:top w:val="none" w:sz="0" w:space="0" w:color="auto"/>
        <w:left w:val="none" w:sz="0" w:space="0" w:color="auto"/>
        <w:bottom w:val="none" w:sz="0" w:space="0" w:color="auto"/>
        <w:right w:val="none" w:sz="0" w:space="0" w:color="auto"/>
      </w:divBdr>
    </w:div>
    <w:div w:id="2051033018">
      <w:marLeft w:val="480"/>
      <w:marRight w:val="0"/>
      <w:marTop w:val="0"/>
      <w:marBottom w:val="0"/>
      <w:divBdr>
        <w:top w:val="none" w:sz="0" w:space="0" w:color="auto"/>
        <w:left w:val="none" w:sz="0" w:space="0" w:color="auto"/>
        <w:bottom w:val="none" w:sz="0" w:space="0" w:color="auto"/>
        <w:right w:val="none" w:sz="0" w:space="0" w:color="auto"/>
      </w:divBdr>
    </w:div>
    <w:div w:id="2051100886">
      <w:marLeft w:val="480"/>
      <w:marRight w:val="0"/>
      <w:marTop w:val="0"/>
      <w:marBottom w:val="0"/>
      <w:divBdr>
        <w:top w:val="none" w:sz="0" w:space="0" w:color="auto"/>
        <w:left w:val="none" w:sz="0" w:space="0" w:color="auto"/>
        <w:bottom w:val="none" w:sz="0" w:space="0" w:color="auto"/>
        <w:right w:val="none" w:sz="0" w:space="0" w:color="auto"/>
      </w:divBdr>
    </w:div>
    <w:div w:id="2051151495">
      <w:marLeft w:val="480"/>
      <w:marRight w:val="0"/>
      <w:marTop w:val="0"/>
      <w:marBottom w:val="0"/>
      <w:divBdr>
        <w:top w:val="none" w:sz="0" w:space="0" w:color="auto"/>
        <w:left w:val="none" w:sz="0" w:space="0" w:color="auto"/>
        <w:bottom w:val="none" w:sz="0" w:space="0" w:color="auto"/>
        <w:right w:val="none" w:sz="0" w:space="0" w:color="auto"/>
      </w:divBdr>
    </w:div>
    <w:div w:id="2051221330">
      <w:marLeft w:val="480"/>
      <w:marRight w:val="0"/>
      <w:marTop w:val="0"/>
      <w:marBottom w:val="0"/>
      <w:divBdr>
        <w:top w:val="none" w:sz="0" w:space="0" w:color="auto"/>
        <w:left w:val="none" w:sz="0" w:space="0" w:color="auto"/>
        <w:bottom w:val="none" w:sz="0" w:space="0" w:color="auto"/>
        <w:right w:val="none" w:sz="0" w:space="0" w:color="auto"/>
      </w:divBdr>
    </w:div>
    <w:div w:id="2051421344">
      <w:marLeft w:val="480"/>
      <w:marRight w:val="0"/>
      <w:marTop w:val="0"/>
      <w:marBottom w:val="0"/>
      <w:divBdr>
        <w:top w:val="none" w:sz="0" w:space="0" w:color="auto"/>
        <w:left w:val="none" w:sz="0" w:space="0" w:color="auto"/>
        <w:bottom w:val="none" w:sz="0" w:space="0" w:color="auto"/>
        <w:right w:val="none" w:sz="0" w:space="0" w:color="auto"/>
      </w:divBdr>
    </w:div>
    <w:div w:id="2051489134">
      <w:marLeft w:val="480"/>
      <w:marRight w:val="0"/>
      <w:marTop w:val="0"/>
      <w:marBottom w:val="0"/>
      <w:divBdr>
        <w:top w:val="none" w:sz="0" w:space="0" w:color="auto"/>
        <w:left w:val="none" w:sz="0" w:space="0" w:color="auto"/>
        <w:bottom w:val="none" w:sz="0" w:space="0" w:color="auto"/>
        <w:right w:val="none" w:sz="0" w:space="0" w:color="auto"/>
      </w:divBdr>
    </w:div>
    <w:div w:id="2051682649">
      <w:marLeft w:val="480"/>
      <w:marRight w:val="0"/>
      <w:marTop w:val="0"/>
      <w:marBottom w:val="0"/>
      <w:divBdr>
        <w:top w:val="none" w:sz="0" w:space="0" w:color="auto"/>
        <w:left w:val="none" w:sz="0" w:space="0" w:color="auto"/>
        <w:bottom w:val="none" w:sz="0" w:space="0" w:color="auto"/>
        <w:right w:val="none" w:sz="0" w:space="0" w:color="auto"/>
      </w:divBdr>
    </w:div>
    <w:div w:id="2051833519">
      <w:marLeft w:val="480"/>
      <w:marRight w:val="0"/>
      <w:marTop w:val="0"/>
      <w:marBottom w:val="0"/>
      <w:divBdr>
        <w:top w:val="none" w:sz="0" w:space="0" w:color="auto"/>
        <w:left w:val="none" w:sz="0" w:space="0" w:color="auto"/>
        <w:bottom w:val="none" w:sz="0" w:space="0" w:color="auto"/>
        <w:right w:val="none" w:sz="0" w:space="0" w:color="auto"/>
      </w:divBdr>
    </w:div>
    <w:div w:id="2051880191">
      <w:marLeft w:val="480"/>
      <w:marRight w:val="0"/>
      <w:marTop w:val="0"/>
      <w:marBottom w:val="0"/>
      <w:divBdr>
        <w:top w:val="none" w:sz="0" w:space="0" w:color="auto"/>
        <w:left w:val="none" w:sz="0" w:space="0" w:color="auto"/>
        <w:bottom w:val="none" w:sz="0" w:space="0" w:color="auto"/>
        <w:right w:val="none" w:sz="0" w:space="0" w:color="auto"/>
      </w:divBdr>
    </w:div>
    <w:div w:id="2051953039">
      <w:bodyDiv w:val="1"/>
      <w:marLeft w:val="0"/>
      <w:marRight w:val="0"/>
      <w:marTop w:val="0"/>
      <w:marBottom w:val="0"/>
      <w:divBdr>
        <w:top w:val="none" w:sz="0" w:space="0" w:color="auto"/>
        <w:left w:val="none" w:sz="0" w:space="0" w:color="auto"/>
        <w:bottom w:val="none" w:sz="0" w:space="0" w:color="auto"/>
        <w:right w:val="none" w:sz="0" w:space="0" w:color="auto"/>
      </w:divBdr>
    </w:div>
    <w:div w:id="2052147090">
      <w:marLeft w:val="480"/>
      <w:marRight w:val="0"/>
      <w:marTop w:val="0"/>
      <w:marBottom w:val="0"/>
      <w:divBdr>
        <w:top w:val="none" w:sz="0" w:space="0" w:color="auto"/>
        <w:left w:val="none" w:sz="0" w:space="0" w:color="auto"/>
        <w:bottom w:val="none" w:sz="0" w:space="0" w:color="auto"/>
        <w:right w:val="none" w:sz="0" w:space="0" w:color="auto"/>
      </w:divBdr>
    </w:div>
    <w:div w:id="2052226453">
      <w:bodyDiv w:val="1"/>
      <w:marLeft w:val="0"/>
      <w:marRight w:val="0"/>
      <w:marTop w:val="0"/>
      <w:marBottom w:val="0"/>
      <w:divBdr>
        <w:top w:val="none" w:sz="0" w:space="0" w:color="auto"/>
        <w:left w:val="none" w:sz="0" w:space="0" w:color="auto"/>
        <w:bottom w:val="none" w:sz="0" w:space="0" w:color="auto"/>
        <w:right w:val="none" w:sz="0" w:space="0" w:color="auto"/>
      </w:divBdr>
      <w:divsChild>
        <w:div w:id="113139210">
          <w:marLeft w:val="480"/>
          <w:marRight w:val="0"/>
          <w:marTop w:val="0"/>
          <w:marBottom w:val="0"/>
          <w:divBdr>
            <w:top w:val="none" w:sz="0" w:space="0" w:color="auto"/>
            <w:left w:val="none" w:sz="0" w:space="0" w:color="auto"/>
            <w:bottom w:val="none" w:sz="0" w:space="0" w:color="auto"/>
            <w:right w:val="none" w:sz="0" w:space="0" w:color="auto"/>
          </w:divBdr>
        </w:div>
        <w:div w:id="1167015355">
          <w:marLeft w:val="480"/>
          <w:marRight w:val="0"/>
          <w:marTop w:val="0"/>
          <w:marBottom w:val="0"/>
          <w:divBdr>
            <w:top w:val="none" w:sz="0" w:space="0" w:color="auto"/>
            <w:left w:val="none" w:sz="0" w:space="0" w:color="auto"/>
            <w:bottom w:val="none" w:sz="0" w:space="0" w:color="auto"/>
            <w:right w:val="none" w:sz="0" w:space="0" w:color="auto"/>
          </w:divBdr>
        </w:div>
        <w:div w:id="410926576">
          <w:marLeft w:val="480"/>
          <w:marRight w:val="0"/>
          <w:marTop w:val="0"/>
          <w:marBottom w:val="0"/>
          <w:divBdr>
            <w:top w:val="none" w:sz="0" w:space="0" w:color="auto"/>
            <w:left w:val="none" w:sz="0" w:space="0" w:color="auto"/>
            <w:bottom w:val="none" w:sz="0" w:space="0" w:color="auto"/>
            <w:right w:val="none" w:sz="0" w:space="0" w:color="auto"/>
          </w:divBdr>
        </w:div>
        <w:div w:id="1806893144">
          <w:marLeft w:val="480"/>
          <w:marRight w:val="0"/>
          <w:marTop w:val="0"/>
          <w:marBottom w:val="0"/>
          <w:divBdr>
            <w:top w:val="none" w:sz="0" w:space="0" w:color="auto"/>
            <w:left w:val="none" w:sz="0" w:space="0" w:color="auto"/>
            <w:bottom w:val="none" w:sz="0" w:space="0" w:color="auto"/>
            <w:right w:val="none" w:sz="0" w:space="0" w:color="auto"/>
          </w:divBdr>
        </w:div>
        <w:div w:id="682973424">
          <w:marLeft w:val="480"/>
          <w:marRight w:val="0"/>
          <w:marTop w:val="0"/>
          <w:marBottom w:val="0"/>
          <w:divBdr>
            <w:top w:val="none" w:sz="0" w:space="0" w:color="auto"/>
            <w:left w:val="none" w:sz="0" w:space="0" w:color="auto"/>
            <w:bottom w:val="none" w:sz="0" w:space="0" w:color="auto"/>
            <w:right w:val="none" w:sz="0" w:space="0" w:color="auto"/>
          </w:divBdr>
        </w:div>
        <w:div w:id="924534293">
          <w:marLeft w:val="480"/>
          <w:marRight w:val="0"/>
          <w:marTop w:val="0"/>
          <w:marBottom w:val="0"/>
          <w:divBdr>
            <w:top w:val="none" w:sz="0" w:space="0" w:color="auto"/>
            <w:left w:val="none" w:sz="0" w:space="0" w:color="auto"/>
            <w:bottom w:val="none" w:sz="0" w:space="0" w:color="auto"/>
            <w:right w:val="none" w:sz="0" w:space="0" w:color="auto"/>
          </w:divBdr>
        </w:div>
        <w:div w:id="1003321546">
          <w:marLeft w:val="480"/>
          <w:marRight w:val="0"/>
          <w:marTop w:val="0"/>
          <w:marBottom w:val="0"/>
          <w:divBdr>
            <w:top w:val="none" w:sz="0" w:space="0" w:color="auto"/>
            <w:left w:val="none" w:sz="0" w:space="0" w:color="auto"/>
            <w:bottom w:val="none" w:sz="0" w:space="0" w:color="auto"/>
            <w:right w:val="none" w:sz="0" w:space="0" w:color="auto"/>
          </w:divBdr>
        </w:div>
        <w:div w:id="1203516474">
          <w:marLeft w:val="480"/>
          <w:marRight w:val="0"/>
          <w:marTop w:val="0"/>
          <w:marBottom w:val="0"/>
          <w:divBdr>
            <w:top w:val="none" w:sz="0" w:space="0" w:color="auto"/>
            <w:left w:val="none" w:sz="0" w:space="0" w:color="auto"/>
            <w:bottom w:val="none" w:sz="0" w:space="0" w:color="auto"/>
            <w:right w:val="none" w:sz="0" w:space="0" w:color="auto"/>
          </w:divBdr>
        </w:div>
        <w:div w:id="437527783">
          <w:marLeft w:val="480"/>
          <w:marRight w:val="0"/>
          <w:marTop w:val="0"/>
          <w:marBottom w:val="0"/>
          <w:divBdr>
            <w:top w:val="none" w:sz="0" w:space="0" w:color="auto"/>
            <w:left w:val="none" w:sz="0" w:space="0" w:color="auto"/>
            <w:bottom w:val="none" w:sz="0" w:space="0" w:color="auto"/>
            <w:right w:val="none" w:sz="0" w:space="0" w:color="auto"/>
          </w:divBdr>
        </w:div>
        <w:div w:id="1834832676">
          <w:marLeft w:val="480"/>
          <w:marRight w:val="0"/>
          <w:marTop w:val="0"/>
          <w:marBottom w:val="0"/>
          <w:divBdr>
            <w:top w:val="none" w:sz="0" w:space="0" w:color="auto"/>
            <w:left w:val="none" w:sz="0" w:space="0" w:color="auto"/>
            <w:bottom w:val="none" w:sz="0" w:space="0" w:color="auto"/>
            <w:right w:val="none" w:sz="0" w:space="0" w:color="auto"/>
          </w:divBdr>
        </w:div>
        <w:div w:id="2030522457">
          <w:marLeft w:val="480"/>
          <w:marRight w:val="0"/>
          <w:marTop w:val="0"/>
          <w:marBottom w:val="0"/>
          <w:divBdr>
            <w:top w:val="none" w:sz="0" w:space="0" w:color="auto"/>
            <w:left w:val="none" w:sz="0" w:space="0" w:color="auto"/>
            <w:bottom w:val="none" w:sz="0" w:space="0" w:color="auto"/>
            <w:right w:val="none" w:sz="0" w:space="0" w:color="auto"/>
          </w:divBdr>
        </w:div>
        <w:div w:id="1684474219">
          <w:marLeft w:val="480"/>
          <w:marRight w:val="0"/>
          <w:marTop w:val="0"/>
          <w:marBottom w:val="0"/>
          <w:divBdr>
            <w:top w:val="none" w:sz="0" w:space="0" w:color="auto"/>
            <w:left w:val="none" w:sz="0" w:space="0" w:color="auto"/>
            <w:bottom w:val="none" w:sz="0" w:space="0" w:color="auto"/>
            <w:right w:val="none" w:sz="0" w:space="0" w:color="auto"/>
          </w:divBdr>
        </w:div>
        <w:div w:id="357851770">
          <w:marLeft w:val="480"/>
          <w:marRight w:val="0"/>
          <w:marTop w:val="0"/>
          <w:marBottom w:val="0"/>
          <w:divBdr>
            <w:top w:val="none" w:sz="0" w:space="0" w:color="auto"/>
            <w:left w:val="none" w:sz="0" w:space="0" w:color="auto"/>
            <w:bottom w:val="none" w:sz="0" w:space="0" w:color="auto"/>
            <w:right w:val="none" w:sz="0" w:space="0" w:color="auto"/>
          </w:divBdr>
        </w:div>
        <w:div w:id="1855991089">
          <w:marLeft w:val="480"/>
          <w:marRight w:val="0"/>
          <w:marTop w:val="0"/>
          <w:marBottom w:val="0"/>
          <w:divBdr>
            <w:top w:val="none" w:sz="0" w:space="0" w:color="auto"/>
            <w:left w:val="none" w:sz="0" w:space="0" w:color="auto"/>
            <w:bottom w:val="none" w:sz="0" w:space="0" w:color="auto"/>
            <w:right w:val="none" w:sz="0" w:space="0" w:color="auto"/>
          </w:divBdr>
        </w:div>
        <w:div w:id="1386176497">
          <w:marLeft w:val="480"/>
          <w:marRight w:val="0"/>
          <w:marTop w:val="0"/>
          <w:marBottom w:val="0"/>
          <w:divBdr>
            <w:top w:val="none" w:sz="0" w:space="0" w:color="auto"/>
            <w:left w:val="none" w:sz="0" w:space="0" w:color="auto"/>
            <w:bottom w:val="none" w:sz="0" w:space="0" w:color="auto"/>
            <w:right w:val="none" w:sz="0" w:space="0" w:color="auto"/>
          </w:divBdr>
        </w:div>
        <w:div w:id="470446104">
          <w:marLeft w:val="480"/>
          <w:marRight w:val="0"/>
          <w:marTop w:val="0"/>
          <w:marBottom w:val="0"/>
          <w:divBdr>
            <w:top w:val="none" w:sz="0" w:space="0" w:color="auto"/>
            <w:left w:val="none" w:sz="0" w:space="0" w:color="auto"/>
            <w:bottom w:val="none" w:sz="0" w:space="0" w:color="auto"/>
            <w:right w:val="none" w:sz="0" w:space="0" w:color="auto"/>
          </w:divBdr>
        </w:div>
        <w:div w:id="319387594">
          <w:marLeft w:val="480"/>
          <w:marRight w:val="0"/>
          <w:marTop w:val="0"/>
          <w:marBottom w:val="0"/>
          <w:divBdr>
            <w:top w:val="none" w:sz="0" w:space="0" w:color="auto"/>
            <w:left w:val="none" w:sz="0" w:space="0" w:color="auto"/>
            <w:bottom w:val="none" w:sz="0" w:space="0" w:color="auto"/>
            <w:right w:val="none" w:sz="0" w:space="0" w:color="auto"/>
          </w:divBdr>
        </w:div>
        <w:div w:id="149056974">
          <w:marLeft w:val="480"/>
          <w:marRight w:val="0"/>
          <w:marTop w:val="0"/>
          <w:marBottom w:val="0"/>
          <w:divBdr>
            <w:top w:val="none" w:sz="0" w:space="0" w:color="auto"/>
            <w:left w:val="none" w:sz="0" w:space="0" w:color="auto"/>
            <w:bottom w:val="none" w:sz="0" w:space="0" w:color="auto"/>
            <w:right w:val="none" w:sz="0" w:space="0" w:color="auto"/>
          </w:divBdr>
        </w:div>
        <w:div w:id="423035228">
          <w:marLeft w:val="480"/>
          <w:marRight w:val="0"/>
          <w:marTop w:val="0"/>
          <w:marBottom w:val="0"/>
          <w:divBdr>
            <w:top w:val="none" w:sz="0" w:space="0" w:color="auto"/>
            <w:left w:val="none" w:sz="0" w:space="0" w:color="auto"/>
            <w:bottom w:val="none" w:sz="0" w:space="0" w:color="auto"/>
            <w:right w:val="none" w:sz="0" w:space="0" w:color="auto"/>
          </w:divBdr>
        </w:div>
        <w:div w:id="2073036335">
          <w:marLeft w:val="480"/>
          <w:marRight w:val="0"/>
          <w:marTop w:val="0"/>
          <w:marBottom w:val="0"/>
          <w:divBdr>
            <w:top w:val="none" w:sz="0" w:space="0" w:color="auto"/>
            <w:left w:val="none" w:sz="0" w:space="0" w:color="auto"/>
            <w:bottom w:val="none" w:sz="0" w:space="0" w:color="auto"/>
            <w:right w:val="none" w:sz="0" w:space="0" w:color="auto"/>
          </w:divBdr>
        </w:div>
        <w:div w:id="589042735">
          <w:marLeft w:val="480"/>
          <w:marRight w:val="0"/>
          <w:marTop w:val="0"/>
          <w:marBottom w:val="0"/>
          <w:divBdr>
            <w:top w:val="none" w:sz="0" w:space="0" w:color="auto"/>
            <w:left w:val="none" w:sz="0" w:space="0" w:color="auto"/>
            <w:bottom w:val="none" w:sz="0" w:space="0" w:color="auto"/>
            <w:right w:val="none" w:sz="0" w:space="0" w:color="auto"/>
          </w:divBdr>
        </w:div>
        <w:div w:id="2007630725">
          <w:marLeft w:val="480"/>
          <w:marRight w:val="0"/>
          <w:marTop w:val="0"/>
          <w:marBottom w:val="0"/>
          <w:divBdr>
            <w:top w:val="none" w:sz="0" w:space="0" w:color="auto"/>
            <w:left w:val="none" w:sz="0" w:space="0" w:color="auto"/>
            <w:bottom w:val="none" w:sz="0" w:space="0" w:color="auto"/>
            <w:right w:val="none" w:sz="0" w:space="0" w:color="auto"/>
          </w:divBdr>
        </w:div>
        <w:div w:id="635109981">
          <w:marLeft w:val="480"/>
          <w:marRight w:val="0"/>
          <w:marTop w:val="0"/>
          <w:marBottom w:val="0"/>
          <w:divBdr>
            <w:top w:val="none" w:sz="0" w:space="0" w:color="auto"/>
            <w:left w:val="none" w:sz="0" w:space="0" w:color="auto"/>
            <w:bottom w:val="none" w:sz="0" w:space="0" w:color="auto"/>
            <w:right w:val="none" w:sz="0" w:space="0" w:color="auto"/>
          </w:divBdr>
        </w:div>
        <w:div w:id="1110970942">
          <w:marLeft w:val="480"/>
          <w:marRight w:val="0"/>
          <w:marTop w:val="0"/>
          <w:marBottom w:val="0"/>
          <w:divBdr>
            <w:top w:val="none" w:sz="0" w:space="0" w:color="auto"/>
            <w:left w:val="none" w:sz="0" w:space="0" w:color="auto"/>
            <w:bottom w:val="none" w:sz="0" w:space="0" w:color="auto"/>
            <w:right w:val="none" w:sz="0" w:space="0" w:color="auto"/>
          </w:divBdr>
        </w:div>
        <w:div w:id="1719551565">
          <w:marLeft w:val="480"/>
          <w:marRight w:val="0"/>
          <w:marTop w:val="0"/>
          <w:marBottom w:val="0"/>
          <w:divBdr>
            <w:top w:val="none" w:sz="0" w:space="0" w:color="auto"/>
            <w:left w:val="none" w:sz="0" w:space="0" w:color="auto"/>
            <w:bottom w:val="none" w:sz="0" w:space="0" w:color="auto"/>
            <w:right w:val="none" w:sz="0" w:space="0" w:color="auto"/>
          </w:divBdr>
        </w:div>
        <w:div w:id="1991865249">
          <w:marLeft w:val="480"/>
          <w:marRight w:val="0"/>
          <w:marTop w:val="0"/>
          <w:marBottom w:val="0"/>
          <w:divBdr>
            <w:top w:val="none" w:sz="0" w:space="0" w:color="auto"/>
            <w:left w:val="none" w:sz="0" w:space="0" w:color="auto"/>
            <w:bottom w:val="none" w:sz="0" w:space="0" w:color="auto"/>
            <w:right w:val="none" w:sz="0" w:space="0" w:color="auto"/>
          </w:divBdr>
        </w:div>
        <w:div w:id="128591866">
          <w:marLeft w:val="480"/>
          <w:marRight w:val="0"/>
          <w:marTop w:val="0"/>
          <w:marBottom w:val="0"/>
          <w:divBdr>
            <w:top w:val="none" w:sz="0" w:space="0" w:color="auto"/>
            <w:left w:val="none" w:sz="0" w:space="0" w:color="auto"/>
            <w:bottom w:val="none" w:sz="0" w:space="0" w:color="auto"/>
            <w:right w:val="none" w:sz="0" w:space="0" w:color="auto"/>
          </w:divBdr>
        </w:div>
        <w:div w:id="643894516">
          <w:marLeft w:val="480"/>
          <w:marRight w:val="0"/>
          <w:marTop w:val="0"/>
          <w:marBottom w:val="0"/>
          <w:divBdr>
            <w:top w:val="none" w:sz="0" w:space="0" w:color="auto"/>
            <w:left w:val="none" w:sz="0" w:space="0" w:color="auto"/>
            <w:bottom w:val="none" w:sz="0" w:space="0" w:color="auto"/>
            <w:right w:val="none" w:sz="0" w:space="0" w:color="auto"/>
          </w:divBdr>
        </w:div>
        <w:div w:id="81071702">
          <w:marLeft w:val="480"/>
          <w:marRight w:val="0"/>
          <w:marTop w:val="0"/>
          <w:marBottom w:val="0"/>
          <w:divBdr>
            <w:top w:val="none" w:sz="0" w:space="0" w:color="auto"/>
            <w:left w:val="none" w:sz="0" w:space="0" w:color="auto"/>
            <w:bottom w:val="none" w:sz="0" w:space="0" w:color="auto"/>
            <w:right w:val="none" w:sz="0" w:space="0" w:color="auto"/>
          </w:divBdr>
        </w:div>
        <w:div w:id="1536848626">
          <w:marLeft w:val="480"/>
          <w:marRight w:val="0"/>
          <w:marTop w:val="0"/>
          <w:marBottom w:val="0"/>
          <w:divBdr>
            <w:top w:val="none" w:sz="0" w:space="0" w:color="auto"/>
            <w:left w:val="none" w:sz="0" w:space="0" w:color="auto"/>
            <w:bottom w:val="none" w:sz="0" w:space="0" w:color="auto"/>
            <w:right w:val="none" w:sz="0" w:space="0" w:color="auto"/>
          </w:divBdr>
        </w:div>
        <w:div w:id="1238245245">
          <w:marLeft w:val="480"/>
          <w:marRight w:val="0"/>
          <w:marTop w:val="0"/>
          <w:marBottom w:val="0"/>
          <w:divBdr>
            <w:top w:val="none" w:sz="0" w:space="0" w:color="auto"/>
            <w:left w:val="none" w:sz="0" w:space="0" w:color="auto"/>
            <w:bottom w:val="none" w:sz="0" w:space="0" w:color="auto"/>
            <w:right w:val="none" w:sz="0" w:space="0" w:color="auto"/>
          </w:divBdr>
        </w:div>
        <w:div w:id="1106736335">
          <w:marLeft w:val="480"/>
          <w:marRight w:val="0"/>
          <w:marTop w:val="0"/>
          <w:marBottom w:val="0"/>
          <w:divBdr>
            <w:top w:val="none" w:sz="0" w:space="0" w:color="auto"/>
            <w:left w:val="none" w:sz="0" w:space="0" w:color="auto"/>
            <w:bottom w:val="none" w:sz="0" w:space="0" w:color="auto"/>
            <w:right w:val="none" w:sz="0" w:space="0" w:color="auto"/>
          </w:divBdr>
        </w:div>
        <w:div w:id="1695888723">
          <w:marLeft w:val="480"/>
          <w:marRight w:val="0"/>
          <w:marTop w:val="0"/>
          <w:marBottom w:val="0"/>
          <w:divBdr>
            <w:top w:val="none" w:sz="0" w:space="0" w:color="auto"/>
            <w:left w:val="none" w:sz="0" w:space="0" w:color="auto"/>
            <w:bottom w:val="none" w:sz="0" w:space="0" w:color="auto"/>
            <w:right w:val="none" w:sz="0" w:space="0" w:color="auto"/>
          </w:divBdr>
        </w:div>
        <w:div w:id="473571788">
          <w:marLeft w:val="480"/>
          <w:marRight w:val="0"/>
          <w:marTop w:val="0"/>
          <w:marBottom w:val="0"/>
          <w:divBdr>
            <w:top w:val="none" w:sz="0" w:space="0" w:color="auto"/>
            <w:left w:val="none" w:sz="0" w:space="0" w:color="auto"/>
            <w:bottom w:val="none" w:sz="0" w:space="0" w:color="auto"/>
            <w:right w:val="none" w:sz="0" w:space="0" w:color="auto"/>
          </w:divBdr>
        </w:div>
        <w:div w:id="1395007052">
          <w:marLeft w:val="480"/>
          <w:marRight w:val="0"/>
          <w:marTop w:val="0"/>
          <w:marBottom w:val="0"/>
          <w:divBdr>
            <w:top w:val="none" w:sz="0" w:space="0" w:color="auto"/>
            <w:left w:val="none" w:sz="0" w:space="0" w:color="auto"/>
            <w:bottom w:val="none" w:sz="0" w:space="0" w:color="auto"/>
            <w:right w:val="none" w:sz="0" w:space="0" w:color="auto"/>
          </w:divBdr>
        </w:div>
        <w:div w:id="788354296">
          <w:marLeft w:val="480"/>
          <w:marRight w:val="0"/>
          <w:marTop w:val="0"/>
          <w:marBottom w:val="0"/>
          <w:divBdr>
            <w:top w:val="none" w:sz="0" w:space="0" w:color="auto"/>
            <w:left w:val="none" w:sz="0" w:space="0" w:color="auto"/>
            <w:bottom w:val="none" w:sz="0" w:space="0" w:color="auto"/>
            <w:right w:val="none" w:sz="0" w:space="0" w:color="auto"/>
          </w:divBdr>
        </w:div>
        <w:div w:id="705253779">
          <w:marLeft w:val="480"/>
          <w:marRight w:val="0"/>
          <w:marTop w:val="0"/>
          <w:marBottom w:val="0"/>
          <w:divBdr>
            <w:top w:val="none" w:sz="0" w:space="0" w:color="auto"/>
            <w:left w:val="none" w:sz="0" w:space="0" w:color="auto"/>
            <w:bottom w:val="none" w:sz="0" w:space="0" w:color="auto"/>
            <w:right w:val="none" w:sz="0" w:space="0" w:color="auto"/>
          </w:divBdr>
        </w:div>
        <w:div w:id="109396857">
          <w:marLeft w:val="480"/>
          <w:marRight w:val="0"/>
          <w:marTop w:val="0"/>
          <w:marBottom w:val="0"/>
          <w:divBdr>
            <w:top w:val="none" w:sz="0" w:space="0" w:color="auto"/>
            <w:left w:val="none" w:sz="0" w:space="0" w:color="auto"/>
            <w:bottom w:val="none" w:sz="0" w:space="0" w:color="auto"/>
            <w:right w:val="none" w:sz="0" w:space="0" w:color="auto"/>
          </w:divBdr>
        </w:div>
        <w:div w:id="484247343">
          <w:marLeft w:val="480"/>
          <w:marRight w:val="0"/>
          <w:marTop w:val="0"/>
          <w:marBottom w:val="0"/>
          <w:divBdr>
            <w:top w:val="none" w:sz="0" w:space="0" w:color="auto"/>
            <w:left w:val="none" w:sz="0" w:space="0" w:color="auto"/>
            <w:bottom w:val="none" w:sz="0" w:space="0" w:color="auto"/>
            <w:right w:val="none" w:sz="0" w:space="0" w:color="auto"/>
          </w:divBdr>
        </w:div>
        <w:div w:id="203948844">
          <w:marLeft w:val="480"/>
          <w:marRight w:val="0"/>
          <w:marTop w:val="0"/>
          <w:marBottom w:val="0"/>
          <w:divBdr>
            <w:top w:val="none" w:sz="0" w:space="0" w:color="auto"/>
            <w:left w:val="none" w:sz="0" w:space="0" w:color="auto"/>
            <w:bottom w:val="none" w:sz="0" w:space="0" w:color="auto"/>
            <w:right w:val="none" w:sz="0" w:space="0" w:color="auto"/>
          </w:divBdr>
        </w:div>
        <w:div w:id="1559243105">
          <w:marLeft w:val="480"/>
          <w:marRight w:val="0"/>
          <w:marTop w:val="0"/>
          <w:marBottom w:val="0"/>
          <w:divBdr>
            <w:top w:val="none" w:sz="0" w:space="0" w:color="auto"/>
            <w:left w:val="none" w:sz="0" w:space="0" w:color="auto"/>
            <w:bottom w:val="none" w:sz="0" w:space="0" w:color="auto"/>
            <w:right w:val="none" w:sz="0" w:space="0" w:color="auto"/>
          </w:divBdr>
        </w:div>
      </w:divsChild>
    </w:div>
    <w:div w:id="2052265877">
      <w:marLeft w:val="480"/>
      <w:marRight w:val="0"/>
      <w:marTop w:val="0"/>
      <w:marBottom w:val="0"/>
      <w:divBdr>
        <w:top w:val="none" w:sz="0" w:space="0" w:color="auto"/>
        <w:left w:val="none" w:sz="0" w:space="0" w:color="auto"/>
        <w:bottom w:val="none" w:sz="0" w:space="0" w:color="auto"/>
        <w:right w:val="none" w:sz="0" w:space="0" w:color="auto"/>
      </w:divBdr>
    </w:div>
    <w:div w:id="2052343136">
      <w:marLeft w:val="480"/>
      <w:marRight w:val="0"/>
      <w:marTop w:val="0"/>
      <w:marBottom w:val="0"/>
      <w:divBdr>
        <w:top w:val="none" w:sz="0" w:space="0" w:color="auto"/>
        <w:left w:val="none" w:sz="0" w:space="0" w:color="auto"/>
        <w:bottom w:val="none" w:sz="0" w:space="0" w:color="auto"/>
        <w:right w:val="none" w:sz="0" w:space="0" w:color="auto"/>
      </w:divBdr>
    </w:div>
    <w:div w:id="2052529166">
      <w:marLeft w:val="480"/>
      <w:marRight w:val="0"/>
      <w:marTop w:val="0"/>
      <w:marBottom w:val="0"/>
      <w:divBdr>
        <w:top w:val="none" w:sz="0" w:space="0" w:color="auto"/>
        <w:left w:val="none" w:sz="0" w:space="0" w:color="auto"/>
        <w:bottom w:val="none" w:sz="0" w:space="0" w:color="auto"/>
        <w:right w:val="none" w:sz="0" w:space="0" w:color="auto"/>
      </w:divBdr>
    </w:div>
    <w:div w:id="2052997428">
      <w:marLeft w:val="480"/>
      <w:marRight w:val="0"/>
      <w:marTop w:val="0"/>
      <w:marBottom w:val="0"/>
      <w:divBdr>
        <w:top w:val="none" w:sz="0" w:space="0" w:color="auto"/>
        <w:left w:val="none" w:sz="0" w:space="0" w:color="auto"/>
        <w:bottom w:val="none" w:sz="0" w:space="0" w:color="auto"/>
        <w:right w:val="none" w:sz="0" w:space="0" w:color="auto"/>
      </w:divBdr>
    </w:div>
    <w:div w:id="2053073292">
      <w:bodyDiv w:val="1"/>
      <w:marLeft w:val="0"/>
      <w:marRight w:val="0"/>
      <w:marTop w:val="0"/>
      <w:marBottom w:val="0"/>
      <w:divBdr>
        <w:top w:val="none" w:sz="0" w:space="0" w:color="auto"/>
        <w:left w:val="none" w:sz="0" w:space="0" w:color="auto"/>
        <w:bottom w:val="none" w:sz="0" w:space="0" w:color="auto"/>
        <w:right w:val="none" w:sz="0" w:space="0" w:color="auto"/>
      </w:divBdr>
    </w:div>
    <w:div w:id="2053117837">
      <w:marLeft w:val="480"/>
      <w:marRight w:val="0"/>
      <w:marTop w:val="0"/>
      <w:marBottom w:val="0"/>
      <w:divBdr>
        <w:top w:val="none" w:sz="0" w:space="0" w:color="auto"/>
        <w:left w:val="none" w:sz="0" w:space="0" w:color="auto"/>
        <w:bottom w:val="none" w:sz="0" w:space="0" w:color="auto"/>
        <w:right w:val="none" w:sz="0" w:space="0" w:color="auto"/>
      </w:divBdr>
    </w:div>
    <w:div w:id="2053142953">
      <w:bodyDiv w:val="1"/>
      <w:marLeft w:val="0"/>
      <w:marRight w:val="0"/>
      <w:marTop w:val="0"/>
      <w:marBottom w:val="0"/>
      <w:divBdr>
        <w:top w:val="none" w:sz="0" w:space="0" w:color="auto"/>
        <w:left w:val="none" w:sz="0" w:space="0" w:color="auto"/>
        <w:bottom w:val="none" w:sz="0" w:space="0" w:color="auto"/>
        <w:right w:val="none" w:sz="0" w:space="0" w:color="auto"/>
      </w:divBdr>
    </w:div>
    <w:div w:id="2053189400">
      <w:marLeft w:val="480"/>
      <w:marRight w:val="0"/>
      <w:marTop w:val="0"/>
      <w:marBottom w:val="0"/>
      <w:divBdr>
        <w:top w:val="none" w:sz="0" w:space="0" w:color="auto"/>
        <w:left w:val="none" w:sz="0" w:space="0" w:color="auto"/>
        <w:bottom w:val="none" w:sz="0" w:space="0" w:color="auto"/>
        <w:right w:val="none" w:sz="0" w:space="0" w:color="auto"/>
      </w:divBdr>
    </w:div>
    <w:div w:id="2053269281">
      <w:marLeft w:val="480"/>
      <w:marRight w:val="0"/>
      <w:marTop w:val="0"/>
      <w:marBottom w:val="0"/>
      <w:divBdr>
        <w:top w:val="none" w:sz="0" w:space="0" w:color="auto"/>
        <w:left w:val="none" w:sz="0" w:space="0" w:color="auto"/>
        <w:bottom w:val="none" w:sz="0" w:space="0" w:color="auto"/>
        <w:right w:val="none" w:sz="0" w:space="0" w:color="auto"/>
      </w:divBdr>
    </w:div>
    <w:div w:id="2053533648">
      <w:marLeft w:val="480"/>
      <w:marRight w:val="0"/>
      <w:marTop w:val="0"/>
      <w:marBottom w:val="0"/>
      <w:divBdr>
        <w:top w:val="none" w:sz="0" w:space="0" w:color="auto"/>
        <w:left w:val="none" w:sz="0" w:space="0" w:color="auto"/>
        <w:bottom w:val="none" w:sz="0" w:space="0" w:color="auto"/>
        <w:right w:val="none" w:sz="0" w:space="0" w:color="auto"/>
      </w:divBdr>
    </w:div>
    <w:div w:id="2053537466">
      <w:bodyDiv w:val="1"/>
      <w:marLeft w:val="0"/>
      <w:marRight w:val="0"/>
      <w:marTop w:val="0"/>
      <w:marBottom w:val="0"/>
      <w:divBdr>
        <w:top w:val="none" w:sz="0" w:space="0" w:color="auto"/>
        <w:left w:val="none" w:sz="0" w:space="0" w:color="auto"/>
        <w:bottom w:val="none" w:sz="0" w:space="0" w:color="auto"/>
        <w:right w:val="none" w:sz="0" w:space="0" w:color="auto"/>
      </w:divBdr>
    </w:div>
    <w:div w:id="2053773481">
      <w:marLeft w:val="480"/>
      <w:marRight w:val="0"/>
      <w:marTop w:val="0"/>
      <w:marBottom w:val="0"/>
      <w:divBdr>
        <w:top w:val="none" w:sz="0" w:space="0" w:color="auto"/>
        <w:left w:val="none" w:sz="0" w:space="0" w:color="auto"/>
        <w:bottom w:val="none" w:sz="0" w:space="0" w:color="auto"/>
        <w:right w:val="none" w:sz="0" w:space="0" w:color="auto"/>
      </w:divBdr>
    </w:div>
    <w:div w:id="2053923269">
      <w:marLeft w:val="480"/>
      <w:marRight w:val="0"/>
      <w:marTop w:val="0"/>
      <w:marBottom w:val="0"/>
      <w:divBdr>
        <w:top w:val="none" w:sz="0" w:space="0" w:color="auto"/>
        <w:left w:val="none" w:sz="0" w:space="0" w:color="auto"/>
        <w:bottom w:val="none" w:sz="0" w:space="0" w:color="auto"/>
        <w:right w:val="none" w:sz="0" w:space="0" w:color="auto"/>
      </w:divBdr>
    </w:div>
    <w:div w:id="2054229531">
      <w:marLeft w:val="480"/>
      <w:marRight w:val="0"/>
      <w:marTop w:val="0"/>
      <w:marBottom w:val="0"/>
      <w:divBdr>
        <w:top w:val="none" w:sz="0" w:space="0" w:color="auto"/>
        <w:left w:val="none" w:sz="0" w:space="0" w:color="auto"/>
        <w:bottom w:val="none" w:sz="0" w:space="0" w:color="auto"/>
        <w:right w:val="none" w:sz="0" w:space="0" w:color="auto"/>
      </w:divBdr>
    </w:div>
    <w:div w:id="2054424546">
      <w:marLeft w:val="480"/>
      <w:marRight w:val="0"/>
      <w:marTop w:val="0"/>
      <w:marBottom w:val="0"/>
      <w:divBdr>
        <w:top w:val="none" w:sz="0" w:space="0" w:color="auto"/>
        <w:left w:val="none" w:sz="0" w:space="0" w:color="auto"/>
        <w:bottom w:val="none" w:sz="0" w:space="0" w:color="auto"/>
        <w:right w:val="none" w:sz="0" w:space="0" w:color="auto"/>
      </w:divBdr>
    </w:div>
    <w:div w:id="2054503093">
      <w:marLeft w:val="480"/>
      <w:marRight w:val="0"/>
      <w:marTop w:val="0"/>
      <w:marBottom w:val="0"/>
      <w:divBdr>
        <w:top w:val="none" w:sz="0" w:space="0" w:color="auto"/>
        <w:left w:val="none" w:sz="0" w:space="0" w:color="auto"/>
        <w:bottom w:val="none" w:sz="0" w:space="0" w:color="auto"/>
        <w:right w:val="none" w:sz="0" w:space="0" w:color="auto"/>
      </w:divBdr>
    </w:div>
    <w:div w:id="2054574977">
      <w:bodyDiv w:val="1"/>
      <w:marLeft w:val="0"/>
      <w:marRight w:val="0"/>
      <w:marTop w:val="0"/>
      <w:marBottom w:val="0"/>
      <w:divBdr>
        <w:top w:val="none" w:sz="0" w:space="0" w:color="auto"/>
        <w:left w:val="none" w:sz="0" w:space="0" w:color="auto"/>
        <w:bottom w:val="none" w:sz="0" w:space="0" w:color="auto"/>
        <w:right w:val="none" w:sz="0" w:space="0" w:color="auto"/>
      </w:divBdr>
    </w:div>
    <w:div w:id="2054578006">
      <w:marLeft w:val="480"/>
      <w:marRight w:val="0"/>
      <w:marTop w:val="0"/>
      <w:marBottom w:val="0"/>
      <w:divBdr>
        <w:top w:val="none" w:sz="0" w:space="0" w:color="auto"/>
        <w:left w:val="none" w:sz="0" w:space="0" w:color="auto"/>
        <w:bottom w:val="none" w:sz="0" w:space="0" w:color="auto"/>
        <w:right w:val="none" w:sz="0" w:space="0" w:color="auto"/>
      </w:divBdr>
    </w:div>
    <w:div w:id="2054621670">
      <w:marLeft w:val="480"/>
      <w:marRight w:val="0"/>
      <w:marTop w:val="0"/>
      <w:marBottom w:val="0"/>
      <w:divBdr>
        <w:top w:val="none" w:sz="0" w:space="0" w:color="auto"/>
        <w:left w:val="none" w:sz="0" w:space="0" w:color="auto"/>
        <w:bottom w:val="none" w:sz="0" w:space="0" w:color="auto"/>
        <w:right w:val="none" w:sz="0" w:space="0" w:color="auto"/>
      </w:divBdr>
    </w:div>
    <w:div w:id="2054768357">
      <w:marLeft w:val="480"/>
      <w:marRight w:val="0"/>
      <w:marTop w:val="0"/>
      <w:marBottom w:val="0"/>
      <w:divBdr>
        <w:top w:val="none" w:sz="0" w:space="0" w:color="auto"/>
        <w:left w:val="none" w:sz="0" w:space="0" w:color="auto"/>
        <w:bottom w:val="none" w:sz="0" w:space="0" w:color="auto"/>
        <w:right w:val="none" w:sz="0" w:space="0" w:color="auto"/>
      </w:divBdr>
    </w:div>
    <w:div w:id="2054770971">
      <w:marLeft w:val="480"/>
      <w:marRight w:val="0"/>
      <w:marTop w:val="0"/>
      <w:marBottom w:val="0"/>
      <w:divBdr>
        <w:top w:val="none" w:sz="0" w:space="0" w:color="auto"/>
        <w:left w:val="none" w:sz="0" w:space="0" w:color="auto"/>
        <w:bottom w:val="none" w:sz="0" w:space="0" w:color="auto"/>
        <w:right w:val="none" w:sz="0" w:space="0" w:color="auto"/>
      </w:divBdr>
    </w:div>
    <w:div w:id="2054890283">
      <w:marLeft w:val="480"/>
      <w:marRight w:val="0"/>
      <w:marTop w:val="0"/>
      <w:marBottom w:val="0"/>
      <w:divBdr>
        <w:top w:val="none" w:sz="0" w:space="0" w:color="auto"/>
        <w:left w:val="none" w:sz="0" w:space="0" w:color="auto"/>
        <w:bottom w:val="none" w:sz="0" w:space="0" w:color="auto"/>
        <w:right w:val="none" w:sz="0" w:space="0" w:color="auto"/>
      </w:divBdr>
    </w:div>
    <w:div w:id="2055080767">
      <w:bodyDiv w:val="1"/>
      <w:marLeft w:val="0"/>
      <w:marRight w:val="0"/>
      <w:marTop w:val="0"/>
      <w:marBottom w:val="0"/>
      <w:divBdr>
        <w:top w:val="none" w:sz="0" w:space="0" w:color="auto"/>
        <w:left w:val="none" w:sz="0" w:space="0" w:color="auto"/>
        <w:bottom w:val="none" w:sz="0" w:space="0" w:color="auto"/>
        <w:right w:val="none" w:sz="0" w:space="0" w:color="auto"/>
      </w:divBdr>
      <w:divsChild>
        <w:div w:id="1467622752">
          <w:marLeft w:val="480"/>
          <w:marRight w:val="0"/>
          <w:marTop w:val="0"/>
          <w:marBottom w:val="0"/>
          <w:divBdr>
            <w:top w:val="none" w:sz="0" w:space="0" w:color="auto"/>
            <w:left w:val="none" w:sz="0" w:space="0" w:color="auto"/>
            <w:bottom w:val="none" w:sz="0" w:space="0" w:color="auto"/>
            <w:right w:val="none" w:sz="0" w:space="0" w:color="auto"/>
          </w:divBdr>
        </w:div>
        <w:div w:id="2089690083">
          <w:marLeft w:val="480"/>
          <w:marRight w:val="0"/>
          <w:marTop w:val="0"/>
          <w:marBottom w:val="0"/>
          <w:divBdr>
            <w:top w:val="none" w:sz="0" w:space="0" w:color="auto"/>
            <w:left w:val="none" w:sz="0" w:space="0" w:color="auto"/>
            <w:bottom w:val="none" w:sz="0" w:space="0" w:color="auto"/>
            <w:right w:val="none" w:sz="0" w:space="0" w:color="auto"/>
          </w:divBdr>
        </w:div>
        <w:div w:id="837578256">
          <w:marLeft w:val="480"/>
          <w:marRight w:val="0"/>
          <w:marTop w:val="0"/>
          <w:marBottom w:val="0"/>
          <w:divBdr>
            <w:top w:val="none" w:sz="0" w:space="0" w:color="auto"/>
            <w:left w:val="none" w:sz="0" w:space="0" w:color="auto"/>
            <w:bottom w:val="none" w:sz="0" w:space="0" w:color="auto"/>
            <w:right w:val="none" w:sz="0" w:space="0" w:color="auto"/>
          </w:divBdr>
        </w:div>
        <w:div w:id="1430538843">
          <w:marLeft w:val="480"/>
          <w:marRight w:val="0"/>
          <w:marTop w:val="0"/>
          <w:marBottom w:val="0"/>
          <w:divBdr>
            <w:top w:val="none" w:sz="0" w:space="0" w:color="auto"/>
            <w:left w:val="none" w:sz="0" w:space="0" w:color="auto"/>
            <w:bottom w:val="none" w:sz="0" w:space="0" w:color="auto"/>
            <w:right w:val="none" w:sz="0" w:space="0" w:color="auto"/>
          </w:divBdr>
        </w:div>
        <w:div w:id="317154094">
          <w:marLeft w:val="480"/>
          <w:marRight w:val="0"/>
          <w:marTop w:val="0"/>
          <w:marBottom w:val="0"/>
          <w:divBdr>
            <w:top w:val="none" w:sz="0" w:space="0" w:color="auto"/>
            <w:left w:val="none" w:sz="0" w:space="0" w:color="auto"/>
            <w:bottom w:val="none" w:sz="0" w:space="0" w:color="auto"/>
            <w:right w:val="none" w:sz="0" w:space="0" w:color="auto"/>
          </w:divBdr>
        </w:div>
        <w:div w:id="291449730">
          <w:marLeft w:val="480"/>
          <w:marRight w:val="0"/>
          <w:marTop w:val="0"/>
          <w:marBottom w:val="0"/>
          <w:divBdr>
            <w:top w:val="none" w:sz="0" w:space="0" w:color="auto"/>
            <w:left w:val="none" w:sz="0" w:space="0" w:color="auto"/>
            <w:bottom w:val="none" w:sz="0" w:space="0" w:color="auto"/>
            <w:right w:val="none" w:sz="0" w:space="0" w:color="auto"/>
          </w:divBdr>
        </w:div>
        <w:div w:id="411120200">
          <w:marLeft w:val="480"/>
          <w:marRight w:val="0"/>
          <w:marTop w:val="0"/>
          <w:marBottom w:val="0"/>
          <w:divBdr>
            <w:top w:val="none" w:sz="0" w:space="0" w:color="auto"/>
            <w:left w:val="none" w:sz="0" w:space="0" w:color="auto"/>
            <w:bottom w:val="none" w:sz="0" w:space="0" w:color="auto"/>
            <w:right w:val="none" w:sz="0" w:space="0" w:color="auto"/>
          </w:divBdr>
        </w:div>
        <w:div w:id="1975406437">
          <w:marLeft w:val="480"/>
          <w:marRight w:val="0"/>
          <w:marTop w:val="0"/>
          <w:marBottom w:val="0"/>
          <w:divBdr>
            <w:top w:val="none" w:sz="0" w:space="0" w:color="auto"/>
            <w:left w:val="none" w:sz="0" w:space="0" w:color="auto"/>
            <w:bottom w:val="none" w:sz="0" w:space="0" w:color="auto"/>
            <w:right w:val="none" w:sz="0" w:space="0" w:color="auto"/>
          </w:divBdr>
        </w:div>
        <w:div w:id="1508519687">
          <w:marLeft w:val="480"/>
          <w:marRight w:val="0"/>
          <w:marTop w:val="0"/>
          <w:marBottom w:val="0"/>
          <w:divBdr>
            <w:top w:val="none" w:sz="0" w:space="0" w:color="auto"/>
            <w:left w:val="none" w:sz="0" w:space="0" w:color="auto"/>
            <w:bottom w:val="none" w:sz="0" w:space="0" w:color="auto"/>
            <w:right w:val="none" w:sz="0" w:space="0" w:color="auto"/>
          </w:divBdr>
        </w:div>
        <w:div w:id="1345860014">
          <w:marLeft w:val="480"/>
          <w:marRight w:val="0"/>
          <w:marTop w:val="0"/>
          <w:marBottom w:val="0"/>
          <w:divBdr>
            <w:top w:val="none" w:sz="0" w:space="0" w:color="auto"/>
            <w:left w:val="none" w:sz="0" w:space="0" w:color="auto"/>
            <w:bottom w:val="none" w:sz="0" w:space="0" w:color="auto"/>
            <w:right w:val="none" w:sz="0" w:space="0" w:color="auto"/>
          </w:divBdr>
        </w:div>
        <w:div w:id="948128254">
          <w:marLeft w:val="480"/>
          <w:marRight w:val="0"/>
          <w:marTop w:val="0"/>
          <w:marBottom w:val="0"/>
          <w:divBdr>
            <w:top w:val="none" w:sz="0" w:space="0" w:color="auto"/>
            <w:left w:val="none" w:sz="0" w:space="0" w:color="auto"/>
            <w:bottom w:val="none" w:sz="0" w:space="0" w:color="auto"/>
            <w:right w:val="none" w:sz="0" w:space="0" w:color="auto"/>
          </w:divBdr>
        </w:div>
        <w:div w:id="1499005570">
          <w:marLeft w:val="480"/>
          <w:marRight w:val="0"/>
          <w:marTop w:val="0"/>
          <w:marBottom w:val="0"/>
          <w:divBdr>
            <w:top w:val="none" w:sz="0" w:space="0" w:color="auto"/>
            <w:left w:val="none" w:sz="0" w:space="0" w:color="auto"/>
            <w:bottom w:val="none" w:sz="0" w:space="0" w:color="auto"/>
            <w:right w:val="none" w:sz="0" w:space="0" w:color="auto"/>
          </w:divBdr>
        </w:div>
        <w:div w:id="1605259230">
          <w:marLeft w:val="480"/>
          <w:marRight w:val="0"/>
          <w:marTop w:val="0"/>
          <w:marBottom w:val="0"/>
          <w:divBdr>
            <w:top w:val="none" w:sz="0" w:space="0" w:color="auto"/>
            <w:left w:val="none" w:sz="0" w:space="0" w:color="auto"/>
            <w:bottom w:val="none" w:sz="0" w:space="0" w:color="auto"/>
            <w:right w:val="none" w:sz="0" w:space="0" w:color="auto"/>
          </w:divBdr>
        </w:div>
        <w:div w:id="488330612">
          <w:marLeft w:val="480"/>
          <w:marRight w:val="0"/>
          <w:marTop w:val="0"/>
          <w:marBottom w:val="0"/>
          <w:divBdr>
            <w:top w:val="none" w:sz="0" w:space="0" w:color="auto"/>
            <w:left w:val="none" w:sz="0" w:space="0" w:color="auto"/>
            <w:bottom w:val="none" w:sz="0" w:space="0" w:color="auto"/>
            <w:right w:val="none" w:sz="0" w:space="0" w:color="auto"/>
          </w:divBdr>
        </w:div>
        <w:div w:id="1526095298">
          <w:marLeft w:val="480"/>
          <w:marRight w:val="0"/>
          <w:marTop w:val="0"/>
          <w:marBottom w:val="0"/>
          <w:divBdr>
            <w:top w:val="none" w:sz="0" w:space="0" w:color="auto"/>
            <w:left w:val="none" w:sz="0" w:space="0" w:color="auto"/>
            <w:bottom w:val="none" w:sz="0" w:space="0" w:color="auto"/>
            <w:right w:val="none" w:sz="0" w:space="0" w:color="auto"/>
          </w:divBdr>
        </w:div>
        <w:div w:id="1723478466">
          <w:marLeft w:val="480"/>
          <w:marRight w:val="0"/>
          <w:marTop w:val="0"/>
          <w:marBottom w:val="0"/>
          <w:divBdr>
            <w:top w:val="none" w:sz="0" w:space="0" w:color="auto"/>
            <w:left w:val="none" w:sz="0" w:space="0" w:color="auto"/>
            <w:bottom w:val="none" w:sz="0" w:space="0" w:color="auto"/>
            <w:right w:val="none" w:sz="0" w:space="0" w:color="auto"/>
          </w:divBdr>
        </w:div>
        <w:div w:id="1545798496">
          <w:marLeft w:val="480"/>
          <w:marRight w:val="0"/>
          <w:marTop w:val="0"/>
          <w:marBottom w:val="0"/>
          <w:divBdr>
            <w:top w:val="none" w:sz="0" w:space="0" w:color="auto"/>
            <w:left w:val="none" w:sz="0" w:space="0" w:color="auto"/>
            <w:bottom w:val="none" w:sz="0" w:space="0" w:color="auto"/>
            <w:right w:val="none" w:sz="0" w:space="0" w:color="auto"/>
          </w:divBdr>
        </w:div>
        <w:div w:id="724525906">
          <w:marLeft w:val="480"/>
          <w:marRight w:val="0"/>
          <w:marTop w:val="0"/>
          <w:marBottom w:val="0"/>
          <w:divBdr>
            <w:top w:val="none" w:sz="0" w:space="0" w:color="auto"/>
            <w:left w:val="none" w:sz="0" w:space="0" w:color="auto"/>
            <w:bottom w:val="none" w:sz="0" w:space="0" w:color="auto"/>
            <w:right w:val="none" w:sz="0" w:space="0" w:color="auto"/>
          </w:divBdr>
        </w:div>
        <w:div w:id="1196773550">
          <w:marLeft w:val="480"/>
          <w:marRight w:val="0"/>
          <w:marTop w:val="0"/>
          <w:marBottom w:val="0"/>
          <w:divBdr>
            <w:top w:val="none" w:sz="0" w:space="0" w:color="auto"/>
            <w:left w:val="none" w:sz="0" w:space="0" w:color="auto"/>
            <w:bottom w:val="none" w:sz="0" w:space="0" w:color="auto"/>
            <w:right w:val="none" w:sz="0" w:space="0" w:color="auto"/>
          </w:divBdr>
        </w:div>
        <w:div w:id="460465820">
          <w:marLeft w:val="480"/>
          <w:marRight w:val="0"/>
          <w:marTop w:val="0"/>
          <w:marBottom w:val="0"/>
          <w:divBdr>
            <w:top w:val="none" w:sz="0" w:space="0" w:color="auto"/>
            <w:left w:val="none" w:sz="0" w:space="0" w:color="auto"/>
            <w:bottom w:val="none" w:sz="0" w:space="0" w:color="auto"/>
            <w:right w:val="none" w:sz="0" w:space="0" w:color="auto"/>
          </w:divBdr>
        </w:div>
        <w:div w:id="881021608">
          <w:marLeft w:val="480"/>
          <w:marRight w:val="0"/>
          <w:marTop w:val="0"/>
          <w:marBottom w:val="0"/>
          <w:divBdr>
            <w:top w:val="none" w:sz="0" w:space="0" w:color="auto"/>
            <w:left w:val="none" w:sz="0" w:space="0" w:color="auto"/>
            <w:bottom w:val="none" w:sz="0" w:space="0" w:color="auto"/>
            <w:right w:val="none" w:sz="0" w:space="0" w:color="auto"/>
          </w:divBdr>
        </w:div>
        <w:div w:id="690380720">
          <w:marLeft w:val="480"/>
          <w:marRight w:val="0"/>
          <w:marTop w:val="0"/>
          <w:marBottom w:val="0"/>
          <w:divBdr>
            <w:top w:val="none" w:sz="0" w:space="0" w:color="auto"/>
            <w:left w:val="none" w:sz="0" w:space="0" w:color="auto"/>
            <w:bottom w:val="none" w:sz="0" w:space="0" w:color="auto"/>
            <w:right w:val="none" w:sz="0" w:space="0" w:color="auto"/>
          </w:divBdr>
        </w:div>
        <w:div w:id="1000501165">
          <w:marLeft w:val="480"/>
          <w:marRight w:val="0"/>
          <w:marTop w:val="0"/>
          <w:marBottom w:val="0"/>
          <w:divBdr>
            <w:top w:val="none" w:sz="0" w:space="0" w:color="auto"/>
            <w:left w:val="none" w:sz="0" w:space="0" w:color="auto"/>
            <w:bottom w:val="none" w:sz="0" w:space="0" w:color="auto"/>
            <w:right w:val="none" w:sz="0" w:space="0" w:color="auto"/>
          </w:divBdr>
        </w:div>
        <w:div w:id="1970891793">
          <w:marLeft w:val="480"/>
          <w:marRight w:val="0"/>
          <w:marTop w:val="0"/>
          <w:marBottom w:val="0"/>
          <w:divBdr>
            <w:top w:val="none" w:sz="0" w:space="0" w:color="auto"/>
            <w:left w:val="none" w:sz="0" w:space="0" w:color="auto"/>
            <w:bottom w:val="none" w:sz="0" w:space="0" w:color="auto"/>
            <w:right w:val="none" w:sz="0" w:space="0" w:color="auto"/>
          </w:divBdr>
        </w:div>
        <w:div w:id="1762681644">
          <w:marLeft w:val="480"/>
          <w:marRight w:val="0"/>
          <w:marTop w:val="0"/>
          <w:marBottom w:val="0"/>
          <w:divBdr>
            <w:top w:val="none" w:sz="0" w:space="0" w:color="auto"/>
            <w:left w:val="none" w:sz="0" w:space="0" w:color="auto"/>
            <w:bottom w:val="none" w:sz="0" w:space="0" w:color="auto"/>
            <w:right w:val="none" w:sz="0" w:space="0" w:color="auto"/>
          </w:divBdr>
        </w:div>
        <w:div w:id="1375424892">
          <w:marLeft w:val="480"/>
          <w:marRight w:val="0"/>
          <w:marTop w:val="0"/>
          <w:marBottom w:val="0"/>
          <w:divBdr>
            <w:top w:val="none" w:sz="0" w:space="0" w:color="auto"/>
            <w:left w:val="none" w:sz="0" w:space="0" w:color="auto"/>
            <w:bottom w:val="none" w:sz="0" w:space="0" w:color="auto"/>
            <w:right w:val="none" w:sz="0" w:space="0" w:color="auto"/>
          </w:divBdr>
        </w:div>
        <w:div w:id="969558757">
          <w:marLeft w:val="480"/>
          <w:marRight w:val="0"/>
          <w:marTop w:val="0"/>
          <w:marBottom w:val="0"/>
          <w:divBdr>
            <w:top w:val="none" w:sz="0" w:space="0" w:color="auto"/>
            <w:left w:val="none" w:sz="0" w:space="0" w:color="auto"/>
            <w:bottom w:val="none" w:sz="0" w:space="0" w:color="auto"/>
            <w:right w:val="none" w:sz="0" w:space="0" w:color="auto"/>
          </w:divBdr>
        </w:div>
        <w:div w:id="2113745020">
          <w:marLeft w:val="480"/>
          <w:marRight w:val="0"/>
          <w:marTop w:val="0"/>
          <w:marBottom w:val="0"/>
          <w:divBdr>
            <w:top w:val="none" w:sz="0" w:space="0" w:color="auto"/>
            <w:left w:val="none" w:sz="0" w:space="0" w:color="auto"/>
            <w:bottom w:val="none" w:sz="0" w:space="0" w:color="auto"/>
            <w:right w:val="none" w:sz="0" w:space="0" w:color="auto"/>
          </w:divBdr>
        </w:div>
        <w:div w:id="1489253017">
          <w:marLeft w:val="480"/>
          <w:marRight w:val="0"/>
          <w:marTop w:val="0"/>
          <w:marBottom w:val="0"/>
          <w:divBdr>
            <w:top w:val="none" w:sz="0" w:space="0" w:color="auto"/>
            <w:left w:val="none" w:sz="0" w:space="0" w:color="auto"/>
            <w:bottom w:val="none" w:sz="0" w:space="0" w:color="auto"/>
            <w:right w:val="none" w:sz="0" w:space="0" w:color="auto"/>
          </w:divBdr>
        </w:div>
        <w:div w:id="360934761">
          <w:marLeft w:val="480"/>
          <w:marRight w:val="0"/>
          <w:marTop w:val="0"/>
          <w:marBottom w:val="0"/>
          <w:divBdr>
            <w:top w:val="none" w:sz="0" w:space="0" w:color="auto"/>
            <w:left w:val="none" w:sz="0" w:space="0" w:color="auto"/>
            <w:bottom w:val="none" w:sz="0" w:space="0" w:color="auto"/>
            <w:right w:val="none" w:sz="0" w:space="0" w:color="auto"/>
          </w:divBdr>
        </w:div>
        <w:div w:id="791628767">
          <w:marLeft w:val="480"/>
          <w:marRight w:val="0"/>
          <w:marTop w:val="0"/>
          <w:marBottom w:val="0"/>
          <w:divBdr>
            <w:top w:val="none" w:sz="0" w:space="0" w:color="auto"/>
            <w:left w:val="none" w:sz="0" w:space="0" w:color="auto"/>
            <w:bottom w:val="none" w:sz="0" w:space="0" w:color="auto"/>
            <w:right w:val="none" w:sz="0" w:space="0" w:color="auto"/>
          </w:divBdr>
        </w:div>
        <w:div w:id="1042486296">
          <w:marLeft w:val="480"/>
          <w:marRight w:val="0"/>
          <w:marTop w:val="0"/>
          <w:marBottom w:val="0"/>
          <w:divBdr>
            <w:top w:val="none" w:sz="0" w:space="0" w:color="auto"/>
            <w:left w:val="none" w:sz="0" w:space="0" w:color="auto"/>
            <w:bottom w:val="none" w:sz="0" w:space="0" w:color="auto"/>
            <w:right w:val="none" w:sz="0" w:space="0" w:color="auto"/>
          </w:divBdr>
        </w:div>
        <w:div w:id="503908035">
          <w:marLeft w:val="480"/>
          <w:marRight w:val="0"/>
          <w:marTop w:val="0"/>
          <w:marBottom w:val="0"/>
          <w:divBdr>
            <w:top w:val="none" w:sz="0" w:space="0" w:color="auto"/>
            <w:left w:val="none" w:sz="0" w:space="0" w:color="auto"/>
            <w:bottom w:val="none" w:sz="0" w:space="0" w:color="auto"/>
            <w:right w:val="none" w:sz="0" w:space="0" w:color="auto"/>
          </w:divBdr>
        </w:div>
        <w:div w:id="641735362">
          <w:marLeft w:val="480"/>
          <w:marRight w:val="0"/>
          <w:marTop w:val="0"/>
          <w:marBottom w:val="0"/>
          <w:divBdr>
            <w:top w:val="none" w:sz="0" w:space="0" w:color="auto"/>
            <w:left w:val="none" w:sz="0" w:space="0" w:color="auto"/>
            <w:bottom w:val="none" w:sz="0" w:space="0" w:color="auto"/>
            <w:right w:val="none" w:sz="0" w:space="0" w:color="auto"/>
          </w:divBdr>
        </w:div>
        <w:div w:id="1737971658">
          <w:marLeft w:val="480"/>
          <w:marRight w:val="0"/>
          <w:marTop w:val="0"/>
          <w:marBottom w:val="0"/>
          <w:divBdr>
            <w:top w:val="none" w:sz="0" w:space="0" w:color="auto"/>
            <w:left w:val="none" w:sz="0" w:space="0" w:color="auto"/>
            <w:bottom w:val="none" w:sz="0" w:space="0" w:color="auto"/>
            <w:right w:val="none" w:sz="0" w:space="0" w:color="auto"/>
          </w:divBdr>
        </w:div>
        <w:div w:id="1598251632">
          <w:marLeft w:val="480"/>
          <w:marRight w:val="0"/>
          <w:marTop w:val="0"/>
          <w:marBottom w:val="0"/>
          <w:divBdr>
            <w:top w:val="none" w:sz="0" w:space="0" w:color="auto"/>
            <w:left w:val="none" w:sz="0" w:space="0" w:color="auto"/>
            <w:bottom w:val="none" w:sz="0" w:space="0" w:color="auto"/>
            <w:right w:val="none" w:sz="0" w:space="0" w:color="auto"/>
          </w:divBdr>
        </w:div>
        <w:div w:id="1708067147">
          <w:marLeft w:val="480"/>
          <w:marRight w:val="0"/>
          <w:marTop w:val="0"/>
          <w:marBottom w:val="0"/>
          <w:divBdr>
            <w:top w:val="none" w:sz="0" w:space="0" w:color="auto"/>
            <w:left w:val="none" w:sz="0" w:space="0" w:color="auto"/>
            <w:bottom w:val="none" w:sz="0" w:space="0" w:color="auto"/>
            <w:right w:val="none" w:sz="0" w:space="0" w:color="auto"/>
          </w:divBdr>
        </w:div>
        <w:div w:id="1920401620">
          <w:marLeft w:val="480"/>
          <w:marRight w:val="0"/>
          <w:marTop w:val="0"/>
          <w:marBottom w:val="0"/>
          <w:divBdr>
            <w:top w:val="none" w:sz="0" w:space="0" w:color="auto"/>
            <w:left w:val="none" w:sz="0" w:space="0" w:color="auto"/>
            <w:bottom w:val="none" w:sz="0" w:space="0" w:color="auto"/>
            <w:right w:val="none" w:sz="0" w:space="0" w:color="auto"/>
          </w:divBdr>
        </w:div>
        <w:div w:id="1409886034">
          <w:marLeft w:val="480"/>
          <w:marRight w:val="0"/>
          <w:marTop w:val="0"/>
          <w:marBottom w:val="0"/>
          <w:divBdr>
            <w:top w:val="none" w:sz="0" w:space="0" w:color="auto"/>
            <w:left w:val="none" w:sz="0" w:space="0" w:color="auto"/>
            <w:bottom w:val="none" w:sz="0" w:space="0" w:color="auto"/>
            <w:right w:val="none" w:sz="0" w:space="0" w:color="auto"/>
          </w:divBdr>
        </w:div>
        <w:div w:id="735324053">
          <w:marLeft w:val="480"/>
          <w:marRight w:val="0"/>
          <w:marTop w:val="0"/>
          <w:marBottom w:val="0"/>
          <w:divBdr>
            <w:top w:val="none" w:sz="0" w:space="0" w:color="auto"/>
            <w:left w:val="none" w:sz="0" w:space="0" w:color="auto"/>
            <w:bottom w:val="none" w:sz="0" w:space="0" w:color="auto"/>
            <w:right w:val="none" w:sz="0" w:space="0" w:color="auto"/>
          </w:divBdr>
        </w:div>
        <w:div w:id="1055087199">
          <w:marLeft w:val="480"/>
          <w:marRight w:val="0"/>
          <w:marTop w:val="0"/>
          <w:marBottom w:val="0"/>
          <w:divBdr>
            <w:top w:val="none" w:sz="0" w:space="0" w:color="auto"/>
            <w:left w:val="none" w:sz="0" w:space="0" w:color="auto"/>
            <w:bottom w:val="none" w:sz="0" w:space="0" w:color="auto"/>
            <w:right w:val="none" w:sz="0" w:space="0" w:color="auto"/>
          </w:divBdr>
        </w:div>
        <w:div w:id="1292976377">
          <w:marLeft w:val="480"/>
          <w:marRight w:val="0"/>
          <w:marTop w:val="0"/>
          <w:marBottom w:val="0"/>
          <w:divBdr>
            <w:top w:val="none" w:sz="0" w:space="0" w:color="auto"/>
            <w:left w:val="none" w:sz="0" w:space="0" w:color="auto"/>
            <w:bottom w:val="none" w:sz="0" w:space="0" w:color="auto"/>
            <w:right w:val="none" w:sz="0" w:space="0" w:color="auto"/>
          </w:divBdr>
        </w:div>
        <w:div w:id="917179152">
          <w:marLeft w:val="480"/>
          <w:marRight w:val="0"/>
          <w:marTop w:val="0"/>
          <w:marBottom w:val="0"/>
          <w:divBdr>
            <w:top w:val="none" w:sz="0" w:space="0" w:color="auto"/>
            <w:left w:val="none" w:sz="0" w:space="0" w:color="auto"/>
            <w:bottom w:val="none" w:sz="0" w:space="0" w:color="auto"/>
            <w:right w:val="none" w:sz="0" w:space="0" w:color="auto"/>
          </w:divBdr>
        </w:div>
        <w:div w:id="659238815">
          <w:marLeft w:val="480"/>
          <w:marRight w:val="0"/>
          <w:marTop w:val="0"/>
          <w:marBottom w:val="0"/>
          <w:divBdr>
            <w:top w:val="none" w:sz="0" w:space="0" w:color="auto"/>
            <w:left w:val="none" w:sz="0" w:space="0" w:color="auto"/>
            <w:bottom w:val="none" w:sz="0" w:space="0" w:color="auto"/>
            <w:right w:val="none" w:sz="0" w:space="0" w:color="auto"/>
          </w:divBdr>
        </w:div>
        <w:div w:id="1810511658">
          <w:marLeft w:val="480"/>
          <w:marRight w:val="0"/>
          <w:marTop w:val="0"/>
          <w:marBottom w:val="0"/>
          <w:divBdr>
            <w:top w:val="none" w:sz="0" w:space="0" w:color="auto"/>
            <w:left w:val="none" w:sz="0" w:space="0" w:color="auto"/>
            <w:bottom w:val="none" w:sz="0" w:space="0" w:color="auto"/>
            <w:right w:val="none" w:sz="0" w:space="0" w:color="auto"/>
          </w:divBdr>
        </w:div>
        <w:div w:id="129440005">
          <w:marLeft w:val="480"/>
          <w:marRight w:val="0"/>
          <w:marTop w:val="0"/>
          <w:marBottom w:val="0"/>
          <w:divBdr>
            <w:top w:val="none" w:sz="0" w:space="0" w:color="auto"/>
            <w:left w:val="none" w:sz="0" w:space="0" w:color="auto"/>
            <w:bottom w:val="none" w:sz="0" w:space="0" w:color="auto"/>
            <w:right w:val="none" w:sz="0" w:space="0" w:color="auto"/>
          </w:divBdr>
        </w:div>
        <w:div w:id="1399858953">
          <w:marLeft w:val="480"/>
          <w:marRight w:val="0"/>
          <w:marTop w:val="0"/>
          <w:marBottom w:val="0"/>
          <w:divBdr>
            <w:top w:val="none" w:sz="0" w:space="0" w:color="auto"/>
            <w:left w:val="none" w:sz="0" w:space="0" w:color="auto"/>
            <w:bottom w:val="none" w:sz="0" w:space="0" w:color="auto"/>
            <w:right w:val="none" w:sz="0" w:space="0" w:color="auto"/>
          </w:divBdr>
        </w:div>
      </w:divsChild>
    </w:div>
    <w:div w:id="2055109482">
      <w:marLeft w:val="480"/>
      <w:marRight w:val="0"/>
      <w:marTop w:val="0"/>
      <w:marBottom w:val="0"/>
      <w:divBdr>
        <w:top w:val="none" w:sz="0" w:space="0" w:color="auto"/>
        <w:left w:val="none" w:sz="0" w:space="0" w:color="auto"/>
        <w:bottom w:val="none" w:sz="0" w:space="0" w:color="auto"/>
        <w:right w:val="none" w:sz="0" w:space="0" w:color="auto"/>
      </w:divBdr>
    </w:div>
    <w:div w:id="2055277047">
      <w:marLeft w:val="480"/>
      <w:marRight w:val="0"/>
      <w:marTop w:val="0"/>
      <w:marBottom w:val="0"/>
      <w:divBdr>
        <w:top w:val="none" w:sz="0" w:space="0" w:color="auto"/>
        <w:left w:val="none" w:sz="0" w:space="0" w:color="auto"/>
        <w:bottom w:val="none" w:sz="0" w:space="0" w:color="auto"/>
        <w:right w:val="none" w:sz="0" w:space="0" w:color="auto"/>
      </w:divBdr>
    </w:div>
    <w:div w:id="2055418805">
      <w:marLeft w:val="480"/>
      <w:marRight w:val="0"/>
      <w:marTop w:val="0"/>
      <w:marBottom w:val="0"/>
      <w:divBdr>
        <w:top w:val="none" w:sz="0" w:space="0" w:color="auto"/>
        <w:left w:val="none" w:sz="0" w:space="0" w:color="auto"/>
        <w:bottom w:val="none" w:sz="0" w:space="0" w:color="auto"/>
        <w:right w:val="none" w:sz="0" w:space="0" w:color="auto"/>
      </w:divBdr>
    </w:div>
    <w:div w:id="2055426100">
      <w:marLeft w:val="480"/>
      <w:marRight w:val="0"/>
      <w:marTop w:val="0"/>
      <w:marBottom w:val="0"/>
      <w:divBdr>
        <w:top w:val="none" w:sz="0" w:space="0" w:color="auto"/>
        <w:left w:val="none" w:sz="0" w:space="0" w:color="auto"/>
        <w:bottom w:val="none" w:sz="0" w:space="0" w:color="auto"/>
        <w:right w:val="none" w:sz="0" w:space="0" w:color="auto"/>
      </w:divBdr>
    </w:div>
    <w:div w:id="2055426855">
      <w:marLeft w:val="480"/>
      <w:marRight w:val="0"/>
      <w:marTop w:val="0"/>
      <w:marBottom w:val="0"/>
      <w:divBdr>
        <w:top w:val="none" w:sz="0" w:space="0" w:color="auto"/>
        <w:left w:val="none" w:sz="0" w:space="0" w:color="auto"/>
        <w:bottom w:val="none" w:sz="0" w:space="0" w:color="auto"/>
        <w:right w:val="none" w:sz="0" w:space="0" w:color="auto"/>
      </w:divBdr>
    </w:div>
    <w:div w:id="2055427691">
      <w:marLeft w:val="480"/>
      <w:marRight w:val="0"/>
      <w:marTop w:val="0"/>
      <w:marBottom w:val="0"/>
      <w:divBdr>
        <w:top w:val="none" w:sz="0" w:space="0" w:color="auto"/>
        <w:left w:val="none" w:sz="0" w:space="0" w:color="auto"/>
        <w:bottom w:val="none" w:sz="0" w:space="0" w:color="auto"/>
        <w:right w:val="none" w:sz="0" w:space="0" w:color="auto"/>
      </w:divBdr>
    </w:div>
    <w:div w:id="2055541851">
      <w:marLeft w:val="480"/>
      <w:marRight w:val="0"/>
      <w:marTop w:val="0"/>
      <w:marBottom w:val="0"/>
      <w:divBdr>
        <w:top w:val="none" w:sz="0" w:space="0" w:color="auto"/>
        <w:left w:val="none" w:sz="0" w:space="0" w:color="auto"/>
        <w:bottom w:val="none" w:sz="0" w:space="0" w:color="auto"/>
        <w:right w:val="none" w:sz="0" w:space="0" w:color="auto"/>
      </w:divBdr>
    </w:div>
    <w:div w:id="2055739282">
      <w:marLeft w:val="480"/>
      <w:marRight w:val="0"/>
      <w:marTop w:val="0"/>
      <w:marBottom w:val="0"/>
      <w:divBdr>
        <w:top w:val="none" w:sz="0" w:space="0" w:color="auto"/>
        <w:left w:val="none" w:sz="0" w:space="0" w:color="auto"/>
        <w:bottom w:val="none" w:sz="0" w:space="0" w:color="auto"/>
        <w:right w:val="none" w:sz="0" w:space="0" w:color="auto"/>
      </w:divBdr>
    </w:div>
    <w:div w:id="2055885966">
      <w:marLeft w:val="480"/>
      <w:marRight w:val="0"/>
      <w:marTop w:val="0"/>
      <w:marBottom w:val="0"/>
      <w:divBdr>
        <w:top w:val="none" w:sz="0" w:space="0" w:color="auto"/>
        <w:left w:val="none" w:sz="0" w:space="0" w:color="auto"/>
        <w:bottom w:val="none" w:sz="0" w:space="0" w:color="auto"/>
        <w:right w:val="none" w:sz="0" w:space="0" w:color="auto"/>
      </w:divBdr>
    </w:div>
    <w:div w:id="2056000484">
      <w:marLeft w:val="480"/>
      <w:marRight w:val="0"/>
      <w:marTop w:val="0"/>
      <w:marBottom w:val="0"/>
      <w:divBdr>
        <w:top w:val="none" w:sz="0" w:space="0" w:color="auto"/>
        <w:left w:val="none" w:sz="0" w:space="0" w:color="auto"/>
        <w:bottom w:val="none" w:sz="0" w:space="0" w:color="auto"/>
        <w:right w:val="none" w:sz="0" w:space="0" w:color="auto"/>
      </w:divBdr>
    </w:div>
    <w:div w:id="2056157234">
      <w:bodyDiv w:val="1"/>
      <w:marLeft w:val="0"/>
      <w:marRight w:val="0"/>
      <w:marTop w:val="0"/>
      <w:marBottom w:val="0"/>
      <w:divBdr>
        <w:top w:val="none" w:sz="0" w:space="0" w:color="auto"/>
        <w:left w:val="none" w:sz="0" w:space="0" w:color="auto"/>
        <w:bottom w:val="none" w:sz="0" w:space="0" w:color="auto"/>
        <w:right w:val="none" w:sz="0" w:space="0" w:color="auto"/>
      </w:divBdr>
    </w:div>
    <w:div w:id="2056270479">
      <w:marLeft w:val="480"/>
      <w:marRight w:val="0"/>
      <w:marTop w:val="0"/>
      <w:marBottom w:val="0"/>
      <w:divBdr>
        <w:top w:val="none" w:sz="0" w:space="0" w:color="auto"/>
        <w:left w:val="none" w:sz="0" w:space="0" w:color="auto"/>
        <w:bottom w:val="none" w:sz="0" w:space="0" w:color="auto"/>
        <w:right w:val="none" w:sz="0" w:space="0" w:color="auto"/>
      </w:divBdr>
    </w:div>
    <w:div w:id="2056343678">
      <w:marLeft w:val="480"/>
      <w:marRight w:val="0"/>
      <w:marTop w:val="0"/>
      <w:marBottom w:val="0"/>
      <w:divBdr>
        <w:top w:val="none" w:sz="0" w:space="0" w:color="auto"/>
        <w:left w:val="none" w:sz="0" w:space="0" w:color="auto"/>
        <w:bottom w:val="none" w:sz="0" w:space="0" w:color="auto"/>
        <w:right w:val="none" w:sz="0" w:space="0" w:color="auto"/>
      </w:divBdr>
    </w:div>
    <w:div w:id="2056468560">
      <w:marLeft w:val="480"/>
      <w:marRight w:val="0"/>
      <w:marTop w:val="0"/>
      <w:marBottom w:val="0"/>
      <w:divBdr>
        <w:top w:val="none" w:sz="0" w:space="0" w:color="auto"/>
        <w:left w:val="none" w:sz="0" w:space="0" w:color="auto"/>
        <w:bottom w:val="none" w:sz="0" w:space="0" w:color="auto"/>
        <w:right w:val="none" w:sz="0" w:space="0" w:color="auto"/>
      </w:divBdr>
    </w:div>
    <w:div w:id="2056540931">
      <w:marLeft w:val="480"/>
      <w:marRight w:val="0"/>
      <w:marTop w:val="0"/>
      <w:marBottom w:val="0"/>
      <w:divBdr>
        <w:top w:val="none" w:sz="0" w:space="0" w:color="auto"/>
        <w:left w:val="none" w:sz="0" w:space="0" w:color="auto"/>
        <w:bottom w:val="none" w:sz="0" w:space="0" w:color="auto"/>
        <w:right w:val="none" w:sz="0" w:space="0" w:color="auto"/>
      </w:divBdr>
    </w:div>
    <w:div w:id="2056613250">
      <w:marLeft w:val="480"/>
      <w:marRight w:val="0"/>
      <w:marTop w:val="0"/>
      <w:marBottom w:val="0"/>
      <w:divBdr>
        <w:top w:val="none" w:sz="0" w:space="0" w:color="auto"/>
        <w:left w:val="none" w:sz="0" w:space="0" w:color="auto"/>
        <w:bottom w:val="none" w:sz="0" w:space="0" w:color="auto"/>
        <w:right w:val="none" w:sz="0" w:space="0" w:color="auto"/>
      </w:divBdr>
    </w:div>
    <w:div w:id="2056808897">
      <w:marLeft w:val="480"/>
      <w:marRight w:val="0"/>
      <w:marTop w:val="0"/>
      <w:marBottom w:val="0"/>
      <w:divBdr>
        <w:top w:val="none" w:sz="0" w:space="0" w:color="auto"/>
        <w:left w:val="none" w:sz="0" w:space="0" w:color="auto"/>
        <w:bottom w:val="none" w:sz="0" w:space="0" w:color="auto"/>
        <w:right w:val="none" w:sz="0" w:space="0" w:color="auto"/>
      </w:divBdr>
    </w:div>
    <w:div w:id="2056852602">
      <w:marLeft w:val="480"/>
      <w:marRight w:val="0"/>
      <w:marTop w:val="0"/>
      <w:marBottom w:val="0"/>
      <w:divBdr>
        <w:top w:val="none" w:sz="0" w:space="0" w:color="auto"/>
        <w:left w:val="none" w:sz="0" w:space="0" w:color="auto"/>
        <w:bottom w:val="none" w:sz="0" w:space="0" w:color="auto"/>
        <w:right w:val="none" w:sz="0" w:space="0" w:color="auto"/>
      </w:divBdr>
    </w:div>
    <w:div w:id="2056930943">
      <w:bodyDiv w:val="1"/>
      <w:marLeft w:val="0"/>
      <w:marRight w:val="0"/>
      <w:marTop w:val="0"/>
      <w:marBottom w:val="0"/>
      <w:divBdr>
        <w:top w:val="none" w:sz="0" w:space="0" w:color="auto"/>
        <w:left w:val="none" w:sz="0" w:space="0" w:color="auto"/>
        <w:bottom w:val="none" w:sz="0" w:space="0" w:color="auto"/>
        <w:right w:val="none" w:sz="0" w:space="0" w:color="auto"/>
      </w:divBdr>
    </w:div>
    <w:div w:id="2057000435">
      <w:marLeft w:val="480"/>
      <w:marRight w:val="0"/>
      <w:marTop w:val="0"/>
      <w:marBottom w:val="0"/>
      <w:divBdr>
        <w:top w:val="none" w:sz="0" w:space="0" w:color="auto"/>
        <w:left w:val="none" w:sz="0" w:space="0" w:color="auto"/>
        <w:bottom w:val="none" w:sz="0" w:space="0" w:color="auto"/>
        <w:right w:val="none" w:sz="0" w:space="0" w:color="auto"/>
      </w:divBdr>
    </w:div>
    <w:div w:id="2057047668">
      <w:marLeft w:val="480"/>
      <w:marRight w:val="0"/>
      <w:marTop w:val="0"/>
      <w:marBottom w:val="0"/>
      <w:divBdr>
        <w:top w:val="none" w:sz="0" w:space="0" w:color="auto"/>
        <w:left w:val="none" w:sz="0" w:space="0" w:color="auto"/>
        <w:bottom w:val="none" w:sz="0" w:space="0" w:color="auto"/>
        <w:right w:val="none" w:sz="0" w:space="0" w:color="auto"/>
      </w:divBdr>
    </w:div>
    <w:div w:id="2057191270">
      <w:marLeft w:val="480"/>
      <w:marRight w:val="0"/>
      <w:marTop w:val="0"/>
      <w:marBottom w:val="0"/>
      <w:divBdr>
        <w:top w:val="none" w:sz="0" w:space="0" w:color="auto"/>
        <w:left w:val="none" w:sz="0" w:space="0" w:color="auto"/>
        <w:bottom w:val="none" w:sz="0" w:space="0" w:color="auto"/>
        <w:right w:val="none" w:sz="0" w:space="0" w:color="auto"/>
      </w:divBdr>
    </w:div>
    <w:div w:id="2057199812">
      <w:marLeft w:val="480"/>
      <w:marRight w:val="0"/>
      <w:marTop w:val="0"/>
      <w:marBottom w:val="0"/>
      <w:divBdr>
        <w:top w:val="none" w:sz="0" w:space="0" w:color="auto"/>
        <w:left w:val="none" w:sz="0" w:space="0" w:color="auto"/>
        <w:bottom w:val="none" w:sz="0" w:space="0" w:color="auto"/>
        <w:right w:val="none" w:sz="0" w:space="0" w:color="auto"/>
      </w:divBdr>
    </w:div>
    <w:div w:id="2057272604">
      <w:marLeft w:val="480"/>
      <w:marRight w:val="0"/>
      <w:marTop w:val="0"/>
      <w:marBottom w:val="0"/>
      <w:divBdr>
        <w:top w:val="none" w:sz="0" w:space="0" w:color="auto"/>
        <w:left w:val="none" w:sz="0" w:space="0" w:color="auto"/>
        <w:bottom w:val="none" w:sz="0" w:space="0" w:color="auto"/>
        <w:right w:val="none" w:sz="0" w:space="0" w:color="auto"/>
      </w:divBdr>
    </w:div>
    <w:div w:id="2057467460">
      <w:marLeft w:val="480"/>
      <w:marRight w:val="0"/>
      <w:marTop w:val="0"/>
      <w:marBottom w:val="0"/>
      <w:divBdr>
        <w:top w:val="none" w:sz="0" w:space="0" w:color="auto"/>
        <w:left w:val="none" w:sz="0" w:space="0" w:color="auto"/>
        <w:bottom w:val="none" w:sz="0" w:space="0" w:color="auto"/>
        <w:right w:val="none" w:sz="0" w:space="0" w:color="auto"/>
      </w:divBdr>
    </w:div>
    <w:div w:id="2057699924">
      <w:marLeft w:val="480"/>
      <w:marRight w:val="0"/>
      <w:marTop w:val="0"/>
      <w:marBottom w:val="0"/>
      <w:divBdr>
        <w:top w:val="none" w:sz="0" w:space="0" w:color="auto"/>
        <w:left w:val="none" w:sz="0" w:space="0" w:color="auto"/>
        <w:bottom w:val="none" w:sz="0" w:space="0" w:color="auto"/>
        <w:right w:val="none" w:sz="0" w:space="0" w:color="auto"/>
      </w:divBdr>
    </w:div>
    <w:div w:id="2057778417">
      <w:marLeft w:val="480"/>
      <w:marRight w:val="0"/>
      <w:marTop w:val="0"/>
      <w:marBottom w:val="0"/>
      <w:divBdr>
        <w:top w:val="none" w:sz="0" w:space="0" w:color="auto"/>
        <w:left w:val="none" w:sz="0" w:space="0" w:color="auto"/>
        <w:bottom w:val="none" w:sz="0" w:space="0" w:color="auto"/>
        <w:right w:val="none" w:sz="0" w:space="0" w:color="auto"/>
      </w:divBdr>
    </w:div>
    <w:div w:id="2057779345">
      <w:marLeft w:val="480"/>
      <w:marRight w:val="0"/>
      <w:marTop w:val="0"/>
      <w:marBottom w:val="0"/>
      <w:divBdr>
        <w:top w:val="none" w:sz="0" w:space="0" w:color="auto"/>
        <w:left w:val="none" w:sz="0" w:space="0" w:color="auto"/>
        <w:bottom w:val="none" w:sz="0" w:space="0" w:color="auto"/>
        <w:right w:val="none" w:sz="0" w:space="0" w:color="auto"/>
      </w:divBdr>
    </w:div>
    <w:div w:id="2057846594">
      <w:marLeft w:val="480"/>
      <w:marRight w:val="0"/>
      <w:marTop w:val="0"/>
      <w:marBottom w:val="0"/>
      <w:divBdr>
        <w:top w:val="none" w:sz="0" w:space="0" w:color="auto"/>
        <w:left w:val="none" w:sz="0" w:space="0" w:color="auto"/>
        <w:bottom w:val="none" w:sz="0" w:space="0" w:color="auto"/>
        <w:right w:val="none" w:sz="0" w:space="0" w:color="auto"/>
      </w:divBdr>
    </w:div>
    <w:div w:id="2057897427">
      <w:marLeft w:val="480"/>
      <w:marRight w:val="0"/>
      <w:marTop w:val="0"/>
      <w:marBottom w:val="0"/>
      <w:divBdr>
        <w:top w:val="none" w:sz="0" w:space="0" w:color="auto"/>
        <w:left w:val="none" w:sz="0" w:space="0" w:color="auto"/>
        <w:bottom w:val="none" w:sz="0" w:space="0" w:color="auto"/>
        <w:right w:val="none" w:sz="0" w:space="0" w:color="auto"/>
      </w:divBdr>
    </w:div>
    <w:div w:id="2057973354">
      <w:marLeft w:val="480"/>
      <w:marRight w:val="0"/>
      <w:marTop w:val="0"/>
      <w:marBottom w:val="0"/>
      <w:divBdr>
        <w:top w:val="none" w:sz="0" w:space="0" w:color="auto"/>
        <w:left w:val="none" w:sz="0" w:space="0" w:color="auto"/>
        <w:bottom w:val="none" w:sz="0" w:space="0" w:color="auto"/>
        <w:right w:val="none" w:sz="0" w:space="0" w:color="auto"/>
      </w:divBdr>
    </w:div>
    <w:div w:id="2058044650">
      <w:marLeft w:val="480"/>
      <w:marRight w:val="0"/>
      <w:marTop w:val="0"/>
      <w:marBottom w:val="0"/>
      <w:divBdr>
        <w:top w:val="none" w:sz="0" w:space="0" w:color="auto"/>
        <w:left w:val="none" w:sz="0" w:space="0" w:color="auto"/>
        <w:bottom w:val="none" w:sz="0" w:space="0" w:color="auto"/>
        <w:right w:val="none" w:sz="0" w:space="0" w:color="auto"/>
      </w:divBdr>
    </w:div>
    <w:div w:id="2058121468">
      <w:marLeft w:val="480"/>
      <w:marRight w:val="0"/>
      <w:marTop w:val="0"/>
      <w:marBottom w:val="0"/>
      <w:divBdr>
        <w:top w:val="none" w:sz="0" w:space="0" w:color="auto"/>
        <w:left w:val="none" w:sz="0" w:space="0" w:color="auto"/>
        <w:bottom w:val="none" w:sz="0" w:space="0" w:color="auto"/>
        <w:right w:val="none" w:sz="0" w:space="0" w:color="auto"/>
      </w:divBdr>
    </w:div>
    <w:div w:id="2058123235">
      <w:marLeft w:val="480"/>
      <w:marRight w:val="0"/>
      <w:marTop w:val="0"/>
      <w:marBottom w:val="0"/>
      <w:divBdr>
        <w:top w:val="none" w:sz="0" w:space="0" w:color="auto"/>
        <w:left w:val="none" w:sz="0" w:space="0" w:color="auto"/>
        <w:bottom w:val="none" w:sz="0" w:space="0" w:color="auto"/>
        <w:right w:val="none" w:sz="0" w:space="0" w:color="auto"/>
      </w:divBdr>
    </w:div>
    <w:div w:id="2058311798">
      <w:marLeft w:val="480"/>
      <w:marRight w:val="0"/>
      <w:marTop w:val="0"/>
      <w:marBottom w:val="0"/>
      <w:divBdr>
        <w:top w:val="none" w:sz="0" w:space="0" w:color="auto"/>
        <w:left w:val="none" w:sz="0" w:space="0" w:color="auto"/>
        <w:bottom w:val="none" w:sz="0" w:space="0" w:color="auto"/>
        <w:right w:val="none" w:sz="0" w:space="0" w:color="auto"/>
      </w:divBdr>
    </w:div>
    <w:div w:id="2058355700">
      <w:marLeft w:val="480"/>
      <w:marRight w:val="0"/>
      <w:marTop w:val="0"/>
      <w:marBottom w:val="0"/>
      <w:divBdr>
        <w:top w:val="none" w:sz="0" w:space="0" w:color="auto"/>
        <w:left w:val="none" w:sz="0" w:space="0" w:color="auto"/>
        <w:bottom w:val="none" w:sz="0" w:space="0" w:color="auto"/>
        <w:right w:val="none" w:sz="0" w:space="0" w:color="auto"/>
      </w:divBdr>
    </w:div>
    <w:div w:id="2058552071">
      <w:marLeft w:val="480"/>
      <w:marRight w:val="0"/>
      <w:marTop w:val="0"/>
      <w:marBottom w:val="0"/>
      <w:divBdr>
        <w:top w:val="none" w:sz="0" w:space="0" w:color="auto"/>
        <w:left w:val="none" w:sz="0" w:space="0" w:color="auto"/>
        <w:bottom w:val="none" w:sz="0" w:space="0" w:color="auto"/>
        <w:right w:val="none" w:sz="0" w:space="0" w:color="auto"/>
      </w:divBdr>
    </w:div>
    <w:div w:id="2058628233">
      <w:marLeft w:val="480"/>
      <w:marRight w:val="0"/>
      <w:marTop w:val="0"/>
      <w:marBottom w:val="0"/>
      <w:divBdr>
        <w:top w:val="none" w:sz="0" w:space="0" w:color="auto"/>
        <w:left w:val="none" w:sz="0" w:space="0" w:color="auto"/>
        <w:bottom w:val="none" w:sz="0" w:space="0" w:color="auto"/>
        <w:right w:val="none" w:sz="0" w:space="0" w:color="auto"/>
      </w:divBdr>
    </w:div>
    <w:div w:id="2058699056">
      <w:marLeft w:val="480"/>
      <w:marRight w:val="0"/>
      <w:marTop w:val="0"/>
      <w:marBottom w:val="0"/>
      <w:divBdr>
        <w:top w:val="none" w:sz="0" w:space="0" w:color="auto"/>
        <w:left w:val="none" w:sz="0" w:space="0" w:color="auto"/>
        <w:bottom w:val="none" w:sz="0" w:space="0" w:color="auto"/>
        <w:right w:val="none" w:sz="0" w:space="0" w:color="auto"/>
      </w:divBdr>
    </w:div>
    <w:div w:id="2058702706">
      <w:marLeft w:val="480"/>
      <w:marRight w:val="0"/>
      <w:marTop w:val="0"/>
      <w:marBottom w:val="0"/>
      <w:divBdr>
        <w:top w:val="none" w:sz="0" w:space="0" w:color="auto"/>
        <w:left w:val="none" w:sz="0" w:space="0" w:color="auto"/>
        <w:bottom w:val="none" w:sz="0" w:space="0" w:color="auto"/>
        <w:right w:val="none" w:sz="0" w:space="0" w:color="auto"/>
      </w:divBdr>
    </w:div>
    <w:div w:id="2059157374">
      <w:marLeft w:val="480"/>
      <w:marRight w:val="0"/>
      <w:marTop w:val="0"/>
      <w:marBottom w:val="0"/>
      <w:divBdr>
        <w:top w:val="none" w:sz="0" w:space="0" w:color="auto"/>
        <w:left w:val="none" w:sz="0" w:space="0" w:color="auto"/>
        <w:bottom w:val="none" w:sz="0" w:space="0" w:color="auto"/>
        <w:right w:val="none" w:sz="0" w:space="0" w:color="auto"/>
      </w:divBdr>
    </w:div>
    <w:div w:id="2059166512">
      <w:marLeft w:val="480"/>
      <w:marRight w:val="0"/>
      <w:marTop w:val="0"/>
      <w:marBottom w:val="0"/>
      <w:divBdr>
        <w:top w:val="none" w:sz="0" w:space="0" w:color="auto"/>
        <w:left w:val="none" w:sz="0" w:space="0" w:color="auto"/>
        <w:bottom w:val="none" w:sz="0" w:space="0" w:color="auto"/>
        <w:right w:val="none" w:sz="0" w:space="0" w:color="auto"/>
      </w:divBdr>
    </w:div>
    <w:div w:id="2059235846">
      <w:marLeft w:val="480"/>
      <w:marRight w:val="0"/>
      <w:marTop w:val="0"/>
      <w:marBottom w:val="0"/>
      <w:divBdr>
        <w:top w:val="none" w:sz="0" w:space="0" w:color="auto"/>
        <w:left w:val="none" w:sz="0" w:space="0" w:color="auto"/>
        <w:bottom w:val="none" w:sz="0" w:space="0" w:color="auto"/>
        <w:right w:val="none" w:sz="0" w:space="0" w:color="auto"/>
      </w:divBdr>
    </w:div>
    <w:div w:id="2059278336">
      <w:bodyDiv w:val="1"/>
      <w:marLeft w:val="0"/>
      <w:marRight w:val="0"/>
      <w:marTop w:val="0"/>
      <w:marBottom w:val="0"/>
      <w:divBdr>
        <w:top w:val="none" w:sz="0" w:space="0" w:color="auto"/>
        <w:left w:val="none" w:sz="0" w:space="0" w:color="auto"/>
        <w:bottom w:val="none" w:sz="0" w:space="0" w:color="auto"/>
        <w:right w:val="none" w:sz="0" w:space="0" w:color="auto"/>
      </w:divBdr>
    </w:div>
    <w:div w:id="2059550374">
      <w:marLeft w:val="480"/>
      <w:marRight w:val="0"/>
      <w:marTop w:val="0"/>
      <w:marBottom w:val="0"/>
      <w:divBdr>
        <w:top w:val="none" w:sz="0" w:space="0" w:color="auto"/>
        <w:left w:val="none" w:sz="0" w:space="0" w:color="auto"/>
        <w:bottom w:val="none" w:sz="0" w:space="0" w:color="auto"/>
        <w:right w:val="none" w:sz="0" w:space="0" w:color="auto"/>
      </w:divBdr>
    </w:div>
    <w:div w:id="2059668605">
      <w:bodyDiv w:val="1"/>
      <w:marLeft w:val="0"/>
      <w:marRight w:val="0"/>
      <w:marTop w:val="0"/>
      <w:marBottom w:val="0"/>
      <w:divBdr>
        <w:top w:val="none" w:sz="0" w:space="0" w:color="auto"/>
        <w:left w:val="none" w:sz="0" w:space="0" w:color="auto"/>
        <w:bottom w:val="none" w:sz="0" w:space="0" w:color="auto"/>
        <w:right w:val="none" w:sz="0" w:space="0" w:color="auto"/>
      </w:divBdr>
    </w:div>
    <w:div w:id="2059813497">
      <w:marLeft w:val="480"/>
      <w:marRight w:val="0"/>
      <w:marTop w:val="0"/>
      <w:marBottom w:val="0"/>
      <w:divBdr>
        <w:top w:val="none" w:sz="0" w:space="0" w:color="auto"/>
        <w:left w:val="none" w:sz="0" w:space="0" w:color="auto"/>
        <w:bottom w:val="none" w:sz="0" w:space="0" w:color="auto"/>
        <w:right w:val="none" w:sz="0" w:space="0" w:color="auto"/>
      </w:divBdr>
    </w:div>
    <w:div w:id="2059930493">
      <w:bodyDiv w:val="1"/>
      <w:marLeft w:val="0"/>
      <w:marRight w:val="0"/>
      <w:marTop w:val="0"/>
      <w:marBottom w:val="0"/>
      <w:divBdr>
        <w:top w:val="none" w:sz="0" w:space="0" w:color="auto"/>
        <w:left w:val="none" w:sz="0" w:space="0" w:color="auto"/>
        <w:bottom w:val="none" w:sz="0" w:space="0" w:color="auto"/>
        <w:right w:val="none" w:sz="0" w:space="0" w:color="auto"/>
      </w:divBdr>
    </w:div>
    <w:div w:id="2059933840">
      <w:marLeft w:val="480"/>
      <w:marRight w:val="0"/>
      <w:marTop w:val="0"/>
      <w:marBottom w:val="0"/>
      <w:divBdr>
        <w:top w:val="none" w:sz="0" w:space="0" w:color="auto"/>
        <w:left w:val="none" w:sz="0" w:space="0" w:color="auto"/>
        <w:bottom w:val="none" w:sz="0" w:space="0" w:color="auto"/>
        <w:right w:val="none" w:sz="0" w:space="0" w:color="auto"/>
      </w:divBdr>
    </w:div>
    <w:div w:id="2060087199">
      <w:marLeft w:val="480"/>
      <w:marRight w:val="0"/>
      <w:marTop w:val="0"/>
      <w:marBottom w:val="0"/>
      <w:divBdr>
        <w:top w:val="none" w:sz="0" w:space="0" w:color="auto"/>
        <w:left w:val="none" w:sz="0" w:space="0" w:color="auto"/>
        <w:bottom w:val="none" w:sz="0" w:space="0" w:color="auto"/>
        <w:right w:val="none" w:sz="0" w:space="0" w:color="auto"/>
      </w:divBdr>
    </w:div>
    <w:div w:id="2060156764">
      <w:marLeft w:val="480"/>
      <w:marRight w:val="0"/>
      <w:marTop w:val="0"/>
      <w:marBottom w:val="0"/>
      <w:divBdr>
        <w:top w:val="none" w:sz="0" w:space="0" w:color="auto"/>
        <w:left w:val="none" w:sz="0" w:space="0" w:color="auto"/>
        <w:bottom w:val="none" w:sz="0" w:space="0" w:color="auto"/>
        <w:right w:val="none" w:sz="0" w:space="0" w:color="auto"/>
      </w:divBdr>
    </w:div>
    <w:div w:id="2060200637">
      <w:marLeft w:val="480"/>
      <w:marRight w:val="0"/>
      <w:marTop w:val="0"/>
      <w:marBottom w:val="0"/>
      <w:divBdr>
        <w:top w:val="none" w:sz="0" w:space="0" w:color="auto"/>
        <w:left w:val="none" w:sz="0" w:space="0" w:color="auto"/>
        <w:bottom w:val="none" w:sz="0" w:space="0" w:color="auto"/>
        <w:right w:val="none" w:sz="0" w:space="0" w:color="auto"/>
      </w:divBdr>
    </w:div>
    <w:div w:id="2060282643">
      <w:marLeft w:val="480"/>
      <w:marRight w:val="0"/>
      <w:marTop w:val="0"/>
      <w:marBottom w:val="0"/>
      <w:divBdr>
        <w:top w:val="none" w:sz="0" w:space="0" w:color="auto"/>
        <w:left w:val="none" w:sz="0" w:space="0" w:color="auto"/>
        <w:bottom w:val="none" w:sz="0" w:space="0" w:color="auto"/>
        <w:right w:val="none" w:sz="0" w:space="0" w:color="auto"/>
      </w:divBdr>
    </w:div>
    <w:div w:id="2060324534">
      <w:marLeft w:val="480"/>
      <w:marRight w:val="0"/>
      <w:marTop w:val="0"/>
      <w:marBottom w:val="0"/>
      <w:divBdr>
        <w:top w:val="none" w:sz="0" w:space="0" w:color="auto"/>
        <w:left w:val="none" w:sz="0" w:space="0" w:color="auto"/>
        <w:bottom w:val="none" w:sz="0" w:space="0" w:color="auto"/>
        <w:right w:val="none" w:sz="0" w:space="0" w:color="auto"/>
      </w:divBdr>
    </w:div>
    <w:div w:id="2060470913">
      <w:marLeft w:val="480"/>
      <w:marRight w:val="0"/>
      <w:marTop w:val="0"/>
      <w:marBottom w:val="0"/>
      <w:divBdr>
        <w:top w:val="none" w:sz="0" w:space="0" w:color="auto"/>
        <w:left w:val="none" w:sz="0" w:space="0" w:color="auto"/>
        <w:bottom w:val="none" w:sz="0" w:space="0" w:color="auto"/>
        <w:right w:val="none" w:sz="0" w:space="0" w:color="auto"/>
      </w:divBdr>
    </w:div>
    <w:div w:id="2060476122">
      <w:marLeft w:val="480"/>
      <w:marRight w:val="0"/>
      <w:marTop w:val="0"/>
      <w:marBottom w:val="0"/>
      <w:divBdr>
        <w:top w:val="none" w:sz="0" w:space="0" w:color="auto"/>
        <w:left w:val="none" w:sz="0" w:space="0" w:color="auto"/>
        <w:bottom w:val="none" w:sz="0" w:space="0" w:color="auto"/>
        <w:right w:val="none" w:sz="0" w:space="0" w:color="auto"/>
      </w:divBdr>
    </w:div>
    <w:div w:id="2060517678">
      <w:marLeft w:val="480"/>
      <w:marRight w:val="0"/>
      <w:marTop w:val="0"/>
      <w:marBottom w:val="0"/>
      <w:divBdr>
        <w:top w:val="none" w:sz="0" w:space="0" w:color="auto"/>
        <w:left w:val="none" w:sz="0" w:space="0" w:color="auto"/>
        <w:bottom w:val="none" w:sz="0" w:space="0" w:color="auto"/>
        <w:right w:val="none" w:sz="0" w:space="0" w:color="auto"/>
      </w:divBdr>
    </w:div>
    <w:div w:id="2060518161">
      <w:marLeft w:val="480"/>
      <w:marRight w:val="0"/>
      <w:marTop w:val="0"/>
      <w:marBottom w:val="0"/>
      <w:divBdr>
        <w:top w:val="none" w:sz="0" w:space="0" w:color="auto"/>
        <w:left w:val="none" w:sz="0" w:space="0" w:color="auto"/>
        <w:bottom w:val="none" w:sz="0" w:space="0" w:color="auto"/>
        <w:right w:val="none" w:sz="0" w:space="0" w:color="auto"/>
      </w:divBdr>
    </w:div>
    <w:div w:id="2060587435">
      <w:marLeft w:val="480"/>
      <w:marRight w:val="0"/>
      <w:marTop w:val="0"/>
      <w:marBottom w:val="0"/>
      <w:divBdr>
        <w:top w:val="none" w:sz="0" w:space="0" w:color="auto"/>
        <w:left w:val="none" w:sz="0" w:space="0" w:color="auto"/>
        <w:bottom w:val="none" w:sz="0" w:space="0" w:color="auto"/>
        <w:right w:val="none" w:sz="0" w:space="0" w:color="auto"/>
      </w:divBdr>
    </w:div>
    <w:div w:id="2060661155">
      <w:marLeft w:val="480"/>
      <w:marRight w:val="0"/>
      <w:marTop w:val="0"/>
      <w:marBottom w:val="0"/>
      <w:divBdr>
        <w:top w:val="none" w:sz="0" w:space="0" w:color="auto"/>
        <w:left w:val="none" w:sz="0" w:space="0" w:color="auto"/>
        <w:bottom w:val="none" w:sz="0" w:space="0" w:color="auto"/>
        <w:right w:val="none" w:sz="0" w:space="0" w:color="auto"/>
      </w:divBdr>
    </w:div>
    <w:div w:id="2060980046">
      <w:marLeft w:val="480"/>
      <w:marRight w:val="0"/>
      <w:marTop w:val="0"/>
      <w:marBottom w:val="0"/>
      <w:divBdr>
        <w:top w:val="none" w:sz="0" w:space="0" w:color="auto"/>
        <w:left w:val="none" w:sz="0" w:space="0" w:color="auto"/>
        <w:bottom w:val="none" w:sz="0" w:space="0" w:color="auto"/>
        <w:right w:val="none" w:sz="0" w:space="0" w:color="auto"/>
      </w:divBdr>
    </w:div>
    <w:div w:id="2061245669">
      <w:marLeft w:val="480"/>
      <w:marRight w:val="0"/>
      <w:marTop w:val="0"/>
      <w:marBottom w:val="0"/>
      <w:divBdr>
        <w:top w:val="none" w:sz="0" w:space="0" w:color="auto"/>
        <w:left w:val="none" w:sz="0" w:space="0" w:color="auto"/>
        <w:bottom w:val="none" w:sz="0" w:space="0" w:color="auto"/>
        <w:right w:val="none" w:sz="0" w:space="0" w:color="auto"/>
      </w:divBdr>
    </w:div>
    <w:div w:id="2061246936">
      <w:marLeft w:val="480"/>
      <w:marRight w:val="0"/>
      <w:marTop w:val="0"/>
      <w:marBottom w:val="0"/>
      <w:divBdr>
        <w:top w:val="none" w:sz="0" w:space="0" w:color="auto"/>
        <w:left w:val="none" w:sz="0" w:space="0" w:color="auto"/>
        <w:bottom w:val="none" w:sz="0" w:space="0" w:color="auto"/>
        <w:right w:val="none" w:sz="0" w:space="0" w:color="auto"/>
      </w:divBdr>
    </w:div>
    <w:div w:id="2061392708">
      <w:marLeft w:val="480"/>
      <w:marRight w:val="0"/>
      <w:marTop w:val="0"/>
      <w:marBottom w:val="0"/>
      <w:divBdr>
        <w:top w:val="none" w:sz="0" w:space="0" w:color="auto"/>
        <w:left w:val="none" w:sz="0" w:space="0" w:color="auto"/>
        <w:bottom w:val="none" w:sz="0" w:space="0" w:color="auto"/>
        <w:right w:val="none" w:sz="0" w:space="0" w:color="auto"/>
      </w:divBdr>
    </w:div>
    <w:div w:id="2061398524">
      <w:marLeft w:val="480"/>
      <w:marRight w:val="0"/>
      <w:marTop w:val="0"/>
      <w:marBottom w:val="0"/>
      <w:divBdr>
        <w:top w:val="none" w:sz="0" w:space="0" w:color="auto"/>
        <w:left w:val="none" w:sz="0" w:space="0" w:color="auto"/>
        <w:bottom w:val="none" w:sz="0" w:space="0" w:color="auto"/>
        <w:right w:val="none" w:sz="0" w:space="0" w:color="auto"/>
      </w:divBdr>
    </w:div>
    <w:div w:id="2061663439">
      <w:marLeft w:val="480"/>
      <w:marRight w:val="0"/>
      <w:marTop w:val="0"/>
      <w:marBottom w:val="0"/>
      <w:divBdr>
        <w:top w:val="none" w:sz="0" w:space="0" w:color="auto"/>
        <w:left w:val="none" w:sz="0" w:space="0" w:color="auto"/>
        <w:bottom w:val="none" w:sz="0" w:space="0" w:color="auto"/>
        <w:right w:val="none" w:sz="0" w:space="0" w:color="auto"/>
      </w:divBdr>
    </w:div>
    <w:div w:id="2061783578">
      <w:bodyDiv w:val="1"/>
      <w:marLeft w:val="0"/>
      <w:marRight w:val="0"/>
      <w:marTop w:val="0"/>
      <w:marBottom w:val="0"/>
      <w:divBdr>
        <w:top w:val="none" w:sz="0" w:space="0" w:color="auto"/>
        <w:left w:val="none" w:sz="0" w:space="0" w:color="auto"/>
        <w:bottom w:val="none" w:sz="0" w:space="0" w:color="auto"/>
        <w:right w:val="none" w:sz="0" w:space="0" w:color="auto"/>
      </w:divBdr>
      <w:divsChild>
        <w:div w:id="30040842">
          <w:marLeft w:val="480"/>
          <w:marRight w:val="0"/>
          <w:marTop w:val="0"/>
          <w:marBottom w:val="0"/>
          <w:divBdr>
            <w:top w:val="none" w:sz="0" w:space="0" w:color="auto"/>
            <w:left w:val="none" w:sz="0" w:space="0" w:color="auto"/>
            <w:bottom w:val="none" w:sz="0" w:space="0" w:color="auto"/>
            <w:right w:val="none" w:sz="0" w:space="0" w:color="auto"/>
          </w:divBdr>
        </w:div>
        <w:div w:id="672758463">
          <w:marLeft w:val="480"/>
          <w:marRight w:val="0"/>
          <w:marTop w:val="0"/>
          <w:marBottom w:val="0"/>
          <w:divBdr>
            <w:top w:val="none" w:sz="0" w:space="0" w:color="auto"/>
            <w:left w:val="none" w:sz="0" w:space="0" w:color="auto"/>
            <w:bottom w:val="none" w:sz="0" w:space="0" w:color="auto"/>
            <w:right w:val="none" w:sz="0" w:space="0" w:color="auto"/>
          </w:divBdr>
        </w:div>
        <w:div w:id="1840457858">
          <w:marLeft w:val="480"/>
          <w:marRight w:val="0"/>
          <w:marTop w:val="0"/>
          <w:marBottom w:val="0"/>
          <w:divBdr>
            <w:top w:val="none" w:sz="0" w:space="0" w:color="auto"/>
            <w:left w:val="none" w:sz="0" w:space="0" w:color="auto"/>
            <w:bottom w:val="none" w:sz="0" w:space="0" w:color="auto"/>
            <w:right w:val="none" w:sz="0" w:space="0" w:color="auto"/>
          </w:divBdr>
        </w:div>
        <w:div w:id="2010908336">
          <w:marLeft w:val="480"/>
          <w:marRight w:val="0"/>
          <w:marTop w:val="0"/>
          <w:marBottom w:val="0"/>
          <w:divBdr>
            <w:top w:val="none" w:sz="0" w:space="0" w:color="auto"/>
            <w:left w:val="none" w:sz="0" w:space="0" w:color="auto"/>
            <w:bottom w:val="none" w:sz="0" w:space="0" w:color="auto"/>
            <w:right w:val="none" w:sz="0" w:space="0" w:color="auto"/>
          </w:divBdr>
        </w:div>
        <w:div w:id="642587363">
          <w:marLeft w:val="480"/>
          <w:marRight w:val="0"/>
          <w:marTop w:val="0"/>
          <w:marBottom w:val="0"/>
          <w:divBdr>
            <w:top w:val="none" w:sz="0" w:space="0" w:color="auto"/>
            <w:left w:val="none" w:sz="0" w:space="0" w:color="auto"/>
            <w:bottom w:val="none" w:sz="0" w:space="0" w:color="auto"/>
            <w:right w:val="none" w:sz="0" w:space="0" w:color="auto"/>
          </w:divBdr>
        </w:div>
        <w:div w:id="1265768533">
          <w:marLeft w:val="480"/>
          <w:marRight w:val="0"/>
          <w:marTop w:val="0"/>
          <w:marBottom w:val="0"/>
          <w:divBdr>
            <w:top w:val="none" w:sz="0" w:space="0" w:color="auto"/>
            <w:left w:val="none" w:sz="0" w:space="0" w:color="auto"/>
            <w:bottom w:val="none" w:sz="0" w:space="0" w:color="auto"/>
            <w:right w:val="none" w:sz="0" w:space="0" w:color="auto"/>
          </w:divBdr>
        </w:div>
        <w:div w:id="1981424234">
          <w:marLeft w:val="480"/>
          <w:marRight w:val="0"/>
          <w:marTop w:val="0"/>
          <w:marBottom w:val="0"/>
          <w:divBdr>
            <w:top w:val="none" w:sz="0" w:space="0" w:color="auto"/>
            <w:left w:val="none" w:sz="0" w:space="0" w:color="auto"/>
            <w:bottom w:val="none" w:sz="0" w:space="0" w:color="auto"/>
            <w:right w:val="none" w:sz="0" w:space="0" w:color="auto"/>
          </w:divBdr>
        </w:div>
        <w:div w:id="646282767">
          <w:marLeft w:val="480"/>
          <w:marRight w:val="0"/>
          <w:marTop w:val="0"/>
          <w:marBottom w:val="0"/>
          <w:divBdr>
            <w:top w:val="none" w:sz="0" w:space="0" w:color="auto"/>
            <w:left w:val="none" w:sz="0" w:space="0" w:color="auto"/>
            <w:bottom w:val="none" w:sz="0" w:space="0" w:color="auto"/>
            <w:right w:val="none" w:sz="0" w:space="0" w:color="auto"/>
          </w:divBdr>
        </w:div>
        <w:div w:id="401105944">
          <w:marLeft w:val="480"/>
          <w:marRight w:val="0"/>
          <w:marTop w:val="0"/>
          <w:marBottom w:val="0"/>
          <w:divBdr>
            <w:top w:val="none" w:sz="0" w:space="0" w:color="auto"/>
            <w:left w:val="none" w:sz="0" w:space="0" w:color="auto"/>
            <w:bottom w:val="none" w:sz="0" w:space="0" w:color="auto"/>
            <w:right w:val="none" w:sz="0" w:space="0" w:color="auto"/>
          </w:divBdr>
        </w:div>
        <w:div w:id="1942910058">
          <w:marLeft w:val="480"/>
          <w:marRight w:val="0"/>
          <w:marTop w:val="0"/>
          <w:marBottom w:val="0"/>
          <w:divBdr>
            <w:top w:val="none" w:sz="0" w:space="0" w:color="auto"/>
            <w:left w:val="none" w:sz="0" w:space="0" w:color="auto"/>
            <w:bottom w:val="none" w:sz="0" w:space="0" w:color="auto"/>
            <w:right w:val="none" w:sz="0" w:space="0" w:color="auto"/>
          </w:divBdr>
        </w:div>
        <w:div w:id="2101170977">
          <w:marLeft w:val="480"/>
          <w:marRight w:val="0"/>
          <w:marTop w:val="0"/>
          <w:marBottom w:val="0"/>
          <w:divBdr>
            <w:top w:val="none" w:sz="0" w:space="0" w:color="auto"/>
            <w:left w:val="none" w:sz="0" w:space="0" w:color="auto"/>
            <w:bottom w:val="none" w:sz="0" w:space="0" w:color="auto"/>
            <w:right w:val="none" w:sz="0" w:space="0" w:color="auto"/>
          </w:divBdr>
        </w:div>
        <w:div w:id="1394543063">
          <w:marLeft w:val="480"/>
          <w:marRight w:val="0"/>
          <w:marTop w:val="0"/>
          <w:marBottom w:val="0"/>
          <w:divBdr>
            <w:top w:val="none" w:sz="0" w:space="0" w:color="auto"/>
            <w:left w:val="none" w:sz="0" w:space="0" w:color="auto"/>
            <w:bottom w:val="none" w:sz="0" w:space="0" w:color="auto"/>
            <w:right w:val="none" w:sz="0" w:space="0" w:color="auto"/>
          </w:divBdr>
        </w:div>
        <w:div w:id="604533611">
          <w:marLeft w:val="480"/>
          <w:marRight w:val="0"/>
          <w:marTop w:val="0"/>
          <w:marBottom w:val="0"/>
          <w:divBdr>
            <w:top w:val="none" w:sz="0" w:space="0" w:color="auto"/>
            <w:left w:val="none" w:sz="0" w:space="0" w:color="auto"/>
            <w:bottom w:val="none" w:sz="0" w:space="0" w:color="auto"/>
            <w:right w:val="none" w:sz="0" w:space="0" w:color="auto"/>
          </w:divBdr>
        </w:div>
        <w:div w:id="1031029755">
          <w:marLeft w:val="480"/>
          <w:marRight w:val="0"/>
          <w:marTop w:val="0"/>
          <w:marBottom w:val="0"/>
          <w:divBdr>
            <w:top w:val="none" w:sz="0" w:space="0" w:color="auto"/>
            <w:left w:val="none" w:sz="0" w:space="0" w:color="auto"/>
            <w:bottom w:val="none" w:sz="0" w:space="0" w:color="auto"/>
            <w:right w:val="none" w:sz="0" w:space="0" w:color="auto"/>
          </w:divBdr>
        </w:div>
        <w:div w:id="1662077815">
          <w:marLeft w:val="480"/>
          <w:marRight w:val="0"/>
          <w:marTop w:val="0"/>
          <w:marBottom w:val="0"/>
          <w:divBdr>
            <w:top w:val="none" w:sz="0" w:space="0" w:color="auto"/>
            <w:left w:val="none" w:sz="0" w:space="0" w:color="auto"/>
            <w:bottom w:val="none" w:sz="0" w:space="0" w:color="auto"/>
            <w:right w:val="none" w:sz="0" w:space="0" w:color="auto"/>
          </w:divBdr>
        </w:div>
        <w:div w:id="1291596972">
          <w:marLeft w:val="480"/>
          <w:marRight w:val="0"/>
          <w:marTop w:val="0"/>
          <w:marBottom w:val="0"/>
          <w:divBdr>
            <w:top w:val="none" w:sz="0" w:space="0" w:color="auto"/>
            <w:left w:val="none" w:sz="0" w:space="0" w:color="auto"/>
            <w:bottom w:val="none" w:sz="0" w:space="0" w:color="auto"/>
            <w:right w:val="none" w:sz="0" w:space="0" w:color="auto"/>
          </w:divBdr>
        </w:div>
        <w:div w:id="883711259">
          <w:marLeft w:val="480"/>
          <w:marRight w:val="0"/>
          <w:marTop w:val="0"/>
          <w:marBottom w:val="0"/>
          <w:divBdr>
            <w:top w:val="none" w:sz="0" w:space="0" w:color="auto"/>
            <w:left w:val="none" w:sz="0" w:space="0" w:color="auto"/>
            <w:bottom w:val="none" w:sz="0" w:space="0" w:color="auto"/>
            <w:right w:val="none" w:sz="0" w:space="0" w:color="auto"/>
          </w:divBdr>
        </w:div>
        <w:div w:id="1048803348">
          <w:marLeft w:val="480"/>
          <w:marRight w:val="0"/>
          <w:marTop w:val="0"/>
          <w:marBottom w:val="0"/>
          <w:divBdr>
            <w:top w:val="none" w:sz="0" w:space="0" w:color="auto"/>
            <w:left w:val="none" w:sz="0" w:space="0" w:color="auto"/>
            <w:bottom w:val="none" w:sz="0" w:space="0" w:color="auto"/>
            <w:right w:val="none" w:sz="0" w:space="0" w:color="auto"/>
          </w:divBdr>
        </w:div>
        <w:div w:id="365448715">
          <w:marLeft w:val="480"/>
          <w:marRight w:val="0"/>
          <w:marTop w:val="0"/>
          <w:marBottom w:val="0"/>
          <w:divBdr>
            <w:top w:val="none" w:sz="0" w:space="0" w:color="auto"/>
            <w:left w:val="none" w:sz="0" w:space="0" w:color="auto"/>
            <w:bottom w:val="none" w:sz="0" w:space="0" w:color="auto"/>
            <w:right w:val="none" w:sz="0" w:space="0" w:color="auto"/>
          </w:divBdr>
        </w:div>
        <w:div w:id="1193306532">
          <w:marLeft w:val="480"/>
          <w:marRight w:val="0"/>
          <w:marTop w:val="0"/>
          <w:marBottom w:val="0"/>
          <w:divBdr>
            <w:top w:val="none" w:sz="0" w:space="0" w:color="auto"/>
            <w:left w:val="none" w:sz="0" w:space="0" w:color="auto"/>
            <w:bottom w:val="none" w:sz="0" w:space="0" w:color="auto"/>
            <w:right w:val="none" w:sz="0" w:space="0" w:color="auto"/>
          </w:divBdr>
        </w:div>
        <w:div w:id="1775056969">
          <w:marLeft w:val="480"/>
          <w:marRight w:val="0"/>
          <w:marTop w:val="0"/>
          <w:marBottom w:val="0"/>
          <w:divBdr>
            <w:top w:val="none" w:sz="0" w:space="0" w:color="auto"/>
            <w:left w:val="none" w:sz="0" w:space="0" w:color="auto"/>
            <w:bottom w:val="none" w:sz="0" w:space="0" w:color="auto"/>
            <w:right w:val="none" w:sz="0" w:space="0" w:color="auto"/>
          </w:divBdr>
        </w:div>
        <w:div w:id="555355269">
          <w:marLeft w:val="480"/>
          <w:marRight w:val="0"/>
          <w:marTop w:val="0"/>
          <w:marBottom w:val="0"/>
          <w:divBdr>
            <w:top w:val="none" w:sz="0" w:space="0" w:color="auto"/>
            <w:left w:val="none" w:sz="0" w:space="0" w:color="auto"/>
            <w:bottom w:val="none" w:sz="0" w:space="0" w:color="auto"/>
            <w:right w:val="none" w:sz="0" w:space="0" w:color="auto"/>
          </w:divBdr>
        </w:div>
        <w:div w:id="915361970">
          <w:marLeft w:val="480"/>
          <w:marRight w:val="0"/>
          <w:marTop w:val="0"/>
          <w:marBottom w:val="0"/>
          <w:divBdr>
            <w:top w:val="none" w:sz="0" w:space="0" w:color="auto"/>
            <w:left w:val="none" w:sz="0" w:space="0" w:color="auto"/>
            <w:bottom w:val="none" w:sz="0" w:space="0" w:color="auto"/>
            <w:right w:val="none" w:sz="0" w:space="0" w:color="auto"/>
          </w:divBdr>
        </w:div>
        <w:div w:id="1094128433">
          <w:marLeft w:val="480"/>
          <w:marRight w:val="0"/>
          <w:marTop w:val="0"/>
          <w:marBottom w:val="0"/>
          <w:divBdr>
            <w:top w:val="none" w:sz="0" w:space="0" w:color="auto"/>
            <w:left w:val="none" w:sz="0" w:space="0" w:color="auto"/>
            <w:bottom w:val="none" w:sz="0" w:space="0" w:color="auto"/>
            <w:right w:val="none" w:sz="0" w:space="0" w:color="auto"/>
          </w:divBdr>
        </w:div>
        <w:div w:id="392041305">
          <w:marLeft w:val="480"/>
          <w:marRight w:val="0"/>
          <w:marTop w:val="0"/>
          <w:marBottom w:val="0"/>
          <w:divBdr>
            <w:top w:val="none" w:sz="0" w:space="0" w:color="auto"/>
            <w:left w:val="none" w:sz="0" w:space="0" w:color="auto"/>
            <w:bottom w:val="none" w:sz="0" w:space="0" w:color="auto"/>
            <w:right w:val="none" w:sz="0" w:space="0" w:color="auto"/>
          </w:divBdr>
        </w:div>
        <w:div w:id="362248740">
          <w:marLeft w:val="480"/>
          <w:marRight w:val="0"/>
          <w:marTop w:val="0"/>
          <w:marBottom w:val="0"/>
          <w:divBdr>
            <w:top w:val="none" w:sz="0" w:space="0" w:color="auto"/>
            <w:left w:val="none" w:sz="0" w:space="0" w:color="auto"/>
            <w:bottom w:val="none" w:sz="0" w:space="0" w:color="auto"/>
            <w:right w:val="none" w:sz="0" w:space="0" w:color="auto"/>
          </w:divBdr>
        </w:div>
        <w:div w:id="2077120243">
          <w:marLeft w:val="480"/>
          <w:marRight w:val="0"/>
          <w:marTop w:val="0"/>
          <w:marBottom w:val="0"/>
          <w:divBdr>
            <w:top w:val="none" w:sz="0" w:space="0" w:color="auto"/>
            <w:left w:val="none" w:sz="0" w:space="0" w:color="auto"/>
            <w:bottom w:val="none" w:sz="0" w:space="0" w:color="auto"/>
            <w:right w:val="none" w:sz="0" w:space="0" w:color="auto"/>
          </w:divBdr>
        </w:div>
        <w:div w:id="1912541644">
          <w:marLeft w:val="480"/>
          <w:marRight w:val="0"/>
          <w:marTop w:val="0"/>
          <w:marBottom w:val="0"/>
          <w:divBdr>
            <w:top w:val="none" w:sz="0" w:space="0" w:color="auto"/>
            <w:left w:val="none" w:sz="0" w:space="0" w:color="auto"/>
            <w:bottom w:val="none" w:sz="0" w:space="0" w:color="auto"/>
            <w:right w:val="none" w:sz="0" w:space="0" w:color="auto"/>
          </w:divBdr>
        </w:div>
        <w:div w:id="1699501561">
          <w:marLeft w:val="480"/>
          <w:marRight w:val="0"/>
          <w:marTop w:val="0"/>
          <w:marBottom w:val="0"/>
          <w:divBdr>
            <w:top w:val="none" w:sz="0" w:space="0" w:color="auto"/>
            <w:left w:val="none" w:sz="0" w:space="0" w:color="auto"/>
            <w:bottom w:val="none" w:sz="0" w:space="0" w:color="auto"/>
            <w:right w:val="none" w:sz="0" w:space="0" w:color="auto"/>
          </w:divBdr>
        </w:div>
        <w:div w:id="805048242">
          <w:marLeft w:val="480"/>
          <w:marRight w:val="0"/>
          <w:marTop w:val="0"/>
          <w:marBottom w:val="0"/>
          <w:divBdr>
            <w:top w:val="none" w:sz="0" w:space="0" w:color="auto"/>
            <w:left w:val="none" w:sz="0" w:space="0" w:color="auto"/>
            <w:bottom w:val="none" w:sz="0" w:space="0" w:color="auto"/>
            <w:right w:val="none" w:sz="0" w:space="0" w:color="auto"/>
          </w:divBdr>
        </w:div>
        <w:div w:id="607545065">
          <w:marLeft w:val="480"/>
          <w:marRight w:val="0"/>
          <w:marTop w:val="0"/>
          <w:marBottom w:val="0"/>
          <w:divBdr>
            <w:top w:val="none" w:sz="0" w:space="0" w:color="auto"/>
            <w:left w:val="none" w:sz="0" w:space="0" w:color="auto"/>
            <w:bottom w:val="none" w:sz="0" w:space="0" w:color="auto"/>
            <w:right w:val="none" w:sz="0" w:space="0" w:color="auto"/>
          </w:divBdr>
        </w:div>
        <w:div w:id="696083941">
          <w:marLeft w:val="480"/>
          <w:marRight w:val="0"/>
          <w:marTop w:val="0"/>
          <w:marBottom w:val="0"/>
          <w:divBdr>
            <w:top w:val="none" w:sz="0" w:space="0" w:color="auto"/>
            <w:left w:val="none" w:sz="0" w:space="0" w:color="auto"/>
            <w:bottom w:val="none" w:sz="0" w:space="0" w:color="auto"/>
            <w:right w:val="none" w:sz="0" w:space="0" w:color="auto"/>
          </w:divBdr>
        </w:div>
        <w:div w:id="83963257">
          <w:marLeft w:val="480"/>
          <w:marRight w:val="0"/>
          <w:marTop w:val="0"/>
          <w:marBottom w:val="0"/>
          <w:divBdr>
            <w:top w:val="none" w:sz="0" w:space="0" w:color="auto"/>
            <w:left w:val="none" w:sz="0" w:space="0" w:color="auto"/>
            <w:bottom w:val="none" w:sz="0" w:space="0" w:color="auto"/>
            <w:right w:val="none" w:sz="0" w:space="0" w:color="auto"/>
          </w:divBdr>
        </w:div>
        <w:div w:id="574515191">
          <w:marLeft w:val="480"/>
          <w:marRight w:val="0"/>
          <w:marTop w:val="0"/>
          <w:marBottom w:val="0"/>
          <w:divBdr>
            <w:top w:val="none" w:sz="0" w:space="0" w:color="auto"/>
            <w:left w:val="none" w:sz="0" w:space="0" w:color="auto"/>
            <w:bottom w:val="none" w:sz="0" w:space="0" w:color="auto"/>
            <w:right w:val="none" w:sz="0" w:space="0" w:color="auto"/>
          </w:divBdr>
        </w:div>
        <w:div w:id="1693533830">
          <w:marLeft w:val="480"/>
          <w:marRight w:val="0"/>
          <w:marTop w:val="0"/>
          <w:marBottom w:val="0"/>
          <w:divBdr>
            <w:top w:val="none" w:sz="0" w:space="0" w:color="auto"/>
            <w:left w:val="none" w:sz="0" w:space="0" w:color="auto"/>
            <w:bottom w:val="none" w:sz="0" w:space="0" w:color="auto"/>
            <w:right w:val="none" w:sz="0" w:space="0" w:color="auto"/>
          </w:divBdr>
        </w:div>
        <w:div w:id="32538020">
          <w:marLeft w:val="480"/>
          <w:marRight w:val="0"/>
          <w:marTop w:val="0"/>
          <w:marBottom w:val="0"/>
          <w:divBdr>
            <w:top w:val="none" w:sz="0" w:space="0" w:color="auto"/>
            <w:left w:val="none" w:sz="0" w:space="0" w:color="auto"/>
            <w:bottom w:val="none" w:sz="0" w:space="0" w:color="auto"/>
            <w:right w:val="none" w:sz="0" w:space="0" w:color="auto"/>
          </w:divBdr>
        </w:div>
        <w:div w:id="967932048">
          <w:marLeft w:val="480"/>
          <w:marRight w:val="0"/>
          <w:marTop w:val="0"/>
          <w:marBottom w:val="0"/>
          <w:divBdr>
            <w:top w:val="none" w:sz="0" w:space="0" w:color="auto"/>
            <w:left w:val="none" w:sz="0" w:space="0" w:color="auto"/>
            <w:bottom w:val="none" w:sz="0" w:space="0" w:color="auto"/>
            <w:right w:val="none" w:sz="0" w:space="0" w:color="auto"/>
          </w:divBdr>
        </w:div>
        <w:div w:id="1003316579">
          <w:marLeft w:val="480"/>
          <w:marRight w:val="0"/>
          <w:marTop w:val="0"/>
          <w:marBottom w:val="0"/>
          <w:divBdr>
            <w:top w:val="none" w:sz="0" w:space="0" w:color="auto"/>
            <w:left w:val="none" w:sz="0" w:space="0" w:color="auto"/>
            <w:bottom w:val="none" w:sz="0" w:space="0" w:color="auto"/>
            <w:right w:val="none" w:sz="0" w:space="0" w:color="auto"/>
          </w:divBdr>
        </w:div>
        <w:div w:id="1981419703">
          <w:marLeft w:val="480"/>
          <w:marRight w:val="0"/>
          <w:marTop w:val="0"/>
          <w:marBottom w:val="0"/>
          <w:divBdr>
            <w:top w:val="none" w:sz="0" w:space="0" w:color="auto"/>
            <w:left w:val="none" w:sz="0" w:space="0" w:color="auto"/>
            <w:bottom w:val="none" w:sz="0" w:space="0" w:color="auto"/>
            <w:right w:val="none" w:sz="0" w:space="0" w:color="auto"/>
          </w:divBdr>
        </w:div>
        <w:div w:id="2036534487">
          <w:marLeft w:val="480"/>
          <w:marRight w:val="0"/>
          <w:marTop w:val="0"/>
          <w:marBottom w:val="0"/>
          <w:divBdr>
            <w:top w:val="none" w:sz="0" w:space="0" w:color="auto"/>
            <w:left w:val="none" w:sz="0" w:space="0" w:color="auto"/>
            <w:bottom w:val="none" w:sz="0" w:space="0" w:color="auto"/>
            <w:right w:val="none" w:sz="0" w:space="0" w:color="auto"/>
          </w:divBdr>
        </w:div>
        <w:div w:id="1889949403">
          <w:marLeft w:val="480"/>
          <w:marRight w:val="0"/>
          <w:marTop w:val="0"/>
          <w:marBottom w:val="0"/>
          <w:divBdr>
            <w:top w:val="none" w:sz="0" w:space="0" w:color="auto"/>
            <w:left w:val="none" w:sz="0" w:space="0" w:color="auto"/>
            <w:bottom w:val="none" w:sz="0" w:space="0" w:color="auto"/>
            <w:right w:val="none" w:sz="0" w:space="0" w:color="auto"/>
          </w:divBdr>
        </w:div>
        <w:div w:id="632174616">
          <w:marLeft w:val="480"/>
          <w:marRight w:val="0"/>
          <w:marTop w:val="0"/>
          <w:marBottom w:val="0"/>
          <w:divBdr>
            <w:top w:val="none" w:sz="0" w:space="0" w:color="auto"/>
            <w:left w:val="none" w:sz="0" w:space="0" w:color="auto"/>
            <w:bottom w:val="none" w:sz="0" w:space="0" w:color="auto"/>
            <w:right w:val="none" w:sz="0" w:space="0" w:color="auto"/>
          </w:divBdr>
        </w:div>
        <w:div w:id="526331537">
          <w:marLeft w:val="480"/>
          <w:marRight w:val="0"/>
          <w:marTop w:val="0"/>
          <w:marBottom w:val="0"/>
          <w:divBdr>
            <w:top w:val="none" w:sz="0" w:space="0" w:color="auto"/>
            <w:left w:val="none" w:sz="0" w:space="0" w:color="auto"/>
            <w:bottom w:val="none" w:sz="0" w:space="0" w:color="auto"/>
            <w:right w:val="none" w:sz="0" w:space="0" w:color="auto"/>
          </w:divBdr>
        </w:div>
        <w:div w:id="547767168">
          <w:marLeft w:val="480"/>
          <w:marRight w:val="0"/>
          <w:marTop w:val="0"/>
          <w:marBottom w:val="0"/>
          <w:divBdr>
            <w:top w:val="none" w:sz="0" w:space="0" w:color="auto"/>
            <w:left w:val="none" w:sz="0" w:space="0" w:color="auto"/>
            <w:bottom w:val="none" w:sz="0" w:space="0" w:color="auto"/>
            <w:right w:val="none" w:sz="0" w:space="0" w:color="auto"/>
          </w:divBdr>
        </w:div>
        <w:div w:id="974725834">
          <w:marLeft w:val="480"/>
          <w:marRight w:val="0"/>
          <w:marTop w:val="0"/>
          <w:marBottom w:val="0"/>
          <w:divBdr>
            <w:top w:val="none" w:sz="0" w:space="0" w:color="auto"/>
            <w:left w:val="none" w:sz="0" w:space="0" w:color="auto"/>
            <w:bottom w:val="none" w:sz="0" w:space="0" w:color="auto"/>
            <w:right w:val="none" w:sz="0" w:space="0" w:color="auto"/>
          </w:divBdr>
        </w:div>
        <w:div w:id="598685488">
          <w:marLeft w:val="480"/>
          <w:marRight w:val="0"/>
          <w:marTop w:val="0"/>
          <w:marBottom w:val="0"/>
          <w:divBdr>
            <w:top w:val="none" w:sz="0" w:space="0" w:color="auto"/>
            <w:left w:val="none" w:sz="0" w:space="0" w:color="auto"/>
            <w:bottom w:val="none" w:sz="0" w:space="0" w:color="auto"/>
            <w:right w:val="none" w:sz="0" w:space="0" w:color="auto"/>
          </w:divBdr>
        </w:div>
        <w:div w:id="2069767258">
          <w:marLeft w:val="480"/>
          <w:marRight w:val="0"/>
          <w:marTop w:val="0"/>
          <w:marBottom w:val="0"/>
          <w:divBdr>
            <w:top w:val="none" w:sz="0" w:space="0" w:color="auto"/>
            <w:left w:val="none" w:sz="0" w:space="0" w:color="auto"/>
            <w:bottom w:val="none" w:sz="0" w:space="0" w:color="auto"/>
            <w:right w:val="none" w:sz="0" w:space="0" w:color="auto"/>
          </w:divBdr>
        </w:div>
        <w:div w:id="213468633">
          <w:marLeft w:val="480"/>
          <w:marRight w:val="0"/>
          <w:marTop w:val="0"/>
          <w:marBottom w:val="0"/>
          <w:divBdr>
            <w:top w:val="none" w:sz="0" w:space="0" w:color="auto"/>
            <w:left w:val="none" w:sz="0" w:space="0" w:color="auto"/>
            <w:bottom w:val="none" w:sz="0" w:space="0" w:color="auto"/>
            <w:right w:val="none" w:sz="0" w:space="0" w:color="auto"/>
          </w:divBdr>
        </w:div>
        <w:div w:id="232198883">
          <w:marLeft w:val="480"/>
          <w:marRight w:val="0"/>
          <w:marTop w:val="0"/>
          <w:marBottom w:val="0"/>
          <w:divBdr>
            <w:top w:val="none" w:sz="0" w:space="0" w:color="auto"/>
            <w:left w:val="none" w:sz="0" w:space="0" w:color="auto"/>
            <w:bottom w:val="none" w:sz="0" w:space="0" w:color="auto"/>
            <w:right w:val="none" w:sz="0" w:space="0" w:color="auto"/>
          </w:divBdr>
        </w:div>
        <w:div w:id="97531305">
          <w:marLeft w:val="480"/>
          <w:marRight w:val="0"/>
          <w:marTop w:val="0"/>
          <w:marBottom w:val="0"/>
          <w:divBdr>
            <w:top w:val="none" w:sz="0" w:space="0" w:color="auto"/>
            <w:left w:val="none" w:sz="0" w:space="0" w:color="auto"/>
            <w:bottom w:val="none" w:sz="0" w:space="0" w:color="auto"/>
            <w:right w:val="none" w:sz="0" w:space="0" w:color="auto"/>
          </w:divBdr>
        </w:div>
        <w:div w:id="1379626015">
          <w:marLeft w:val="480"/>
          <w:marRight w:val="0"/>
          <w:marTop w:val="0"/>
          <w:marBottom w:val="0"/>
          <w:divBdr>
            <w:top w:val="none" w:sz="0" w:space="0" w:color="auto"/>
            <w:left w:val="none" w:sz="0" w:space="0" w:color="auto"/>
            <w:bottom w:val="none" w:sz="0" w:space="0" w:color="auto"/>
            <w:right w:val="none" w:sz="0" w:space="0" w:color="auto"/>
          </w:divBdr>
        </w:div>
        <w:div w:id="1933732775">
          <w:marLeft w:val="480"/>
          <w:marRight w:val="0"/>
          <w:marTop w:val="0"/>
          <w:marBottom w:val="0"/>
          <w:divBdr>
            <w:top w:val="none" w:sz="0" w:space="0" w:color="auto"/>
            <w:left w:val="none" w:sz="0" w:space="0" w:color="auto"/>
            <w:bottom w:val="none" w:sz="0" w:space="0" w:color="auto"/>
            <w:right w:val="none" w:sz="0" w:space="0" w:color="auto"/>
          </w:divBdr>
        </w:div>
        <w:div w:id="467357178">
          <w:marLeft w:val="480"/>
          <w:marRight w:val="0"/>
          <w:marTop w:val="0"/>
          <w:marBottom w:val="0"/>
          <w:divBdr>
            <w:top w:val="none" w:sz="0" w:space="0" w:color="auto"/>
            <w:left w:val="none" w:sz="0" w:space="0" w:color="auto"/>
            <w:bottom w:val="none" w:sz="0" w:space="0" w:color="auto"/>
            <w:right w:val="none" w:sz="0" w:space="0" w:color="auto"/>
          </w:divBdr>
        </w:div>
        <w:div w:id="371923759">
          <w:marLeft w:val="480"/>
          <w:marRight w:val="0"/>
          <w:marTop w:val="0"/>
          <w:marBottom w:val="0"/>
          <w:divBdr>
            <w:top w:val="none" w:sz="0" w:space="0" w:color="auto"/>
            <w:left w:val="none" w:sz="0" w:space="0" w:color="auto"/>
            <w:bottom w:val="none" w:sz="0" w:space="0" w:color="auto"/>
            <w:right w:val="none" w:sz="0" w:space="0" w:color="auto"/>
          </w:divBdr>
        </w:div>
        <w:div w:id="789861152">
          <w:marLeft w:val="480"/>
          <w:marRight w:val="0"/>
          <w:marTop w:val="0"/>
          <w:marBottom w:val="0"/>
          <w:divBdr>
            <w:top w:val="none" w:sz="0" w:space="0" w:color="auto"/>
            <w:left w:val="none" w:sz="0" w:space="0" w:color="auto"/>
            <w:bottom w:val="none" w:sz="0" w:space="0" w:color="auto"/>
            <w:right w:val="none" w:sz="0" w:space="0" w:color="auto"/>
          </w:divBdr>
        </w:div>
        <w:div w:id="380986173">
          <w:marLeft w:val="480"/>
          <w:marRight w:val="0"/>
          <w:marTop w:val="0"/>
          <w:marBottom w:val="0"/>
          <w:divBdr>
            <w:top w:val="none" w:sz="0" w:space="0" w:color="auto"/>
            <w:left w:val="none" w:sz="0" w:space="0" w:color="auto"/>
            <w:bottom w:val="none" w:sz="0" w:space="0" w:color="auto"/>
            <w:right w:val="none" w:sz="0" w:space="0" w:color="auto"/>
          </w:divBdr>
        </w:div>
        <w:div w:id="167334638">
          <w:marLeft w:val="480"/>
          <w:marRight w:val="0"/>
          <w:marTop w:val="0"/>
          <w:marBottom w:val="0"/>
          <w:divBdr>
            <w:top w:val="none" w:sz="0" w:space="0" w:color="auto"/>
            <w:left w:val="none" w:sz="0" w:space="0" w:color="auto"/>
            <w:bottom w:val="none" w:sz="0" w:space="0" w:color="auto"/>
            <w:right w:val="none" w:sz="0" w:space="0" w:color="auto"/>
          </w:divBdr>
        </w:div>
        <w:div w:id="1997100090">
          <w:marLeft w:val="480"/>
          <w:marRight w:val="0"/>
          <w:marTop w:val="0"/>
          <w:marBottom w:val="0"/>
          <w:divBdr>
            <w:top w:val="none" w:sz="0" w:space="0" w:color="auto"/>
            <w:left w:val="none" w:sz="0" w:space="0" w:color="auto"/>
            <w:bottom w:val="none" w:sz="0" w:space="0" w:color="auto"/>
            <w:right w:val="none" w:sz="0" w:space="0" w:color="auto"/>
          </w:divBdr>
        </w:div>
        <w:div w:id="2124961310">
          <w:marLeft w:val="480"/>
          <w:marRight w:val="0"/>
          <w:marTop w:val="0"/>
          <w:marBottom w:val="0"/>
          <w:divBdr>
            <w:top w:val="none" w:sz="0" w:space="0" w:color="auto"/>
            <w:left w:val="none" w:sz="0" w:space="0" w:color="auto"/>
            <w:bottom w:val="none" w:sz="0" w:space="0" w:color="auto"/>
            <w:right w:val="none" w:sz="0" w:space="0" w:color="auto"/>
          </w:divBdr>
        </w:div>
        <w:div w:id="213005061">
          <w:marLeft w:val="480"/>
          <w:marRight w:val="0"/>
          <w:marTop w:val="0"/>
          <w:marBottom w:val="0"/>
          <w:divBdr>
            <w:top w:val="none" w:sz="0" w:space="0" w:color="auto"/>
            <w:left w:val="none" w:sz="0" w:space="0" w:color="auto"/>
            <w:bottom w:val="none" w:sz="0" w:space="0" w:color="auto"/>
            <w:right w:val="none" w:sz="0" w:space="0" w:color="auto"/>
          </w:divBdr>
        </w:div>
        <w:div w:id="8525544">
          <w:marLeft w:val="480"/>
          <w:marRight w:val="0"/>
          <w:marTop w:val="0"/>
          <w:marBottom w:val="0"/>
          <w:divBdr>
            <w:top w:val="none" w:sz="0" w:space="0" w:color="auto"/>
            <w:left w:val="none" w:sz="0" w:space="0" w:color="auto"/>
            <w:bottom w:val="none" w:sz="0" w:space="0" w:color="auto"/>
            <w:right w:val="none" w:sz="0" w:space="0" w:color="auto"/>
          </w:divBdr>
        </w:div>
        <w:div w:id="486827720">
          <w:marLeft w:val="480"/>
          <w:marRight w:val="0"/>
          <w:marTop w:val="0"/>
          <w:marBottom w:val="0"/>
          <w:divBdr>
            <w:top w:val="none" w:sz="0" w:space="0" w:color="auto"/>
            <w:left w:val="none" w:sz="0" w:space="0" w:color="auto"/>
            <w:bottom w:val="none" w:sz="0" w:space="0" w:color="auto"/>
            <w:right w:val="none" w:sz="0" w:space="0" w:color="auto"/>
          </w:divBdr>
        </w:div>
        <w:div w:id="1900285041">
          <w:marLeft w:val="480"/>
          <w:marRight w:val="0"/>
          <w:marTop w:val="0"/>
          <w:marBottom w:val="0"/>
          <w:divBdr>
            <w:top w:val="none" w:sz="0" w:space="0" w:color="auto"/>
            <w:left w:val="none" w:sz="0" w:space="0" w:color="auto"/>
            <w:bottom w:val="none" w:sz="0" w:space="0" w:color="auto"/>
            <w:right w:val="none" w:sz="0" w:space="0" w:color="auto"/>
          </w:divBdr>
        </w:div>
        <w:div w:id="1033190547">
          <w:marLeft w:val="480"/>
          <w:marRight w:val="0"/>
          <w:marTop w:val="0"/>
          <w:marBottom w:val="0"/>
          <w:divBdr>
            <w:top w:val="none" w:sz="0" w:space="0" w:color="auto"/>
            <w:left w:val="none" w:sz="0" w:space="0" w:color="auto"/>
            <w:bottom w:val="none" w:sz="0" w:space="0" w:color="auto"/>
            <w:right w:val="none" w:sz="0" w:space="0" w:color="auto"/>
          </w:divBdr>
        </w:div>
        <w:div w:id="549463318">
          <w:marLeft w:val="480"/>
          <w:marRight w:val="0"/>
          <w:marTop w:val="0"/>
          <w:marBottom w:val="0"/>
          <w:divBdr>
            <w:top w:val="none" w:sz="0" w:space="0" w:color="auto"/>
            <w:left w:val="none" w:sz="0" w:space="0" w:color="auto"/>
            <w:bottom w:val="none" w:sz="0" w:space="0" w:color="auto"/>
            <w:right w:val="none" w:sz="0" w:space="0" w:color="auto"/>
          </w:divBdr>
        </w:div>
        <w:div w:id="208684213">
          <w:marLeft w:val="480"/>
          <w:marRight w:val="0"/>
          <w:marTop w:val="0"/>
          <w:marBottom w:val="0"/>
          <w:divBdr>
            <w:top w:val="none" w:sz="0" w:space="0" w:color="auto"/>
            <w:left w:val="none" w:sz="0" w:space="0" w:color="auto"/>
            <w:bottom w:val="none" w:sz="0" w:space="0" w:color="auto"/>
            <w:right w:val="none" w:sz="0" w:space="0" w:color="auto"/>
          </w:divBdr>
        </w:div>
        <w:div w:id="1747339943">
          <w:marLeft w:val="480"/>
          <w:marRight w:val="0"/>
          <w:marTop w:val="0"/>
          <w:marBottom w:val="0"/>
          <w:divBdr>
            <w:top w:val="none" w:sz="0" w:space="0" w:color="auto"/>
            <w:left w:val="none" w:sz="0" w:space="0" w:color="auto"/>
            <w:bottom w:val="none" w:sz="0" w:space="0" w:color="auto"/>
            <w:right w:val="none" w:sz="0" w:space="0" w:color="auto"/>
          </w:divBdr>
        </w:div>
        <w:div w:id="2096121467">
          <w:marLeft w:val="480"/>
          <w:marRight w:val="0"/>
          <w:marTop w:val="0"/>
          <w:marBottom w:val="0"/>
          <w:divBdr>
            <w:top w:val="none" w:sz="0" w:space="0" w:color="auto"/>
            <w:left w:val="none" w:sz="0" w:space="0" w:color="auto"/>
            <w:bottom w:val="none" w:sz="0" w:space="0" w:color="auto"/>
            <w:right w:val="none" w:sz="0" w:space="0" w:color="auto"/>
          </w:divBdr>
        </w:div>
        <w:div w:id="1954093328">
          <w:marLeft w:val="480"/>
          <w:marRight w:val="0"/>
          <w:marTop w:val="0"/>
          <w:marBottom w:val="0"/>
          <w:divBdr>
            <w:top w:val="none" w:sz="0" w:space="0" w:color="auto"/>
            <w:left w:val="none" w:sz="0" w:space="0" w:color="auto"/>
            <w:bottom w:val="none" w:sz="0" w:space="0" w:color="auto"/>
            <w:right w:val="none" w:sz="0" w:space="0" w:color="auto"/>
          </w:divBdr>
        </w:div>
        <w:div w:id="719088042">
          <w:marLeft w:val="480"/>
          <w:marRight w:val="0"/>
          <w:marTop w:val="0"/>
          <w:marBottom w:val="0"/>
          <w:divBdr>
            <w:top w:val="none" w:sz="0" w:space="0" w:color="auto"/>
            <w:left w:val="none" w:sz="0" w:space="0" w:color="auto"/>
            <w:bottom w:val="none" w:sz="0" w:space="0" w:color="auto"/>
            <w:right w:val="none" w:sz="0" w:space="0" w:color="auto"/>
          </w:divBdr>
        </w:div>
      </w:divsChild>
    </w:div>
    <w:div w:id="2061829052">
      <w:marLeft w:val="480"/>
      <w:marRight w:val="0"/>
      <w:marTop w:val="0"/>
      <w:marBottom w:val="0"/>
      <w:divBdr>
        <w:top w:val="none" w:sz="0" w:space="0" w:color="auto"/>
        <w:left w:val="none" w:sz="0" w:space="0" w:color="auto"/>
        <w:bottom w:val="none" w:sz="0" w:space="0" w:color="auto"/>
        <w:right w:val="none" w:sz="0" w:space="0" w:color="auto"/>
      </w:divBdr>
    </w:div>
    <w:div w:id="2061856534">
      <w:marLeft w:val="480"/>
      <w:marRight w:val="0"/>
      <w:marTop w:val="0"/>
      <w:marBottom w:val="0"/>
      <w:divBdr>
        <w:top w:val="none" w:sz="0" w:space="0" w:color="auto"/>
        <w:left w:val="none" w:sz="0" w:space="0" w:color="auto"/>
        <w:bottom w:val="none" w:sz="0" w:space="0" w:color="auto"/>
        <w:right w:val="none" w:sz="0" w:space="0" w:color="auto"/>
      </w:divBdr>
    </w:div>
    <w:div w:id="2061896514">
      <w:bodyDiv w:val="1"/>
      <w:marLeft w:val="0"/>
      <w:marRight w:val="0"/>
      <w:marTop w:val="0"/>
      <w:marBottom w:val="0"/>
      <w:divBdr>
        <w:top w:val="none" w:sz="0" w:space="0" w:color="auto"/>
        <w:left w:val="none" w:sz="0" w:space="0" w:color="auto"/>
        <w:bottom w:val="none" w:sz="0" w:space="0" w:color="auto"/>
        <w:right w:val="none" w:sz="0" w:space="0" w:color="auto"/>
      </w:divBdr>
    </w:div>
    <w:div w:id="2061902070">
      <w:marLeft w:val="480"/>
      <w:marRight w:val="0"/>
      <w:marTop w:val="0"/>
      <w:marBottom w:val="0"/>
      <w:divBdr>
        <w:top w:val="none" w:sz="0" w:space="0" w:color="auto"/>
        <w:left w:val="none" w:sz="0" w:space="0" w:color="auto"/>
        <w:bottom w:val="none" w:sz="0" w:space="0" w:color="auto"/>
        <w:right w:val="none" w:sz="0" w:space="0" w:color="auto"/>
      </w:divBdr>
    </w:div>
    <w:div w:id="2061903237">
      <w:marLeft w:val="480"/>
      <w:marRight w:val="0"/>
      <w:marTop w:val="0"/>
      <w:marBottom w:val="0"/>
      <w:divBdr>
        <w:top w:val="none" w:sz="0" w:space="0" w:color="auto"/>
        <w:left w:val="none" w:sz="0" w:space="0" w:color="auto"/>
        <w:bottom w:val="none" w:sz="0" w:space="0" w:color="auto"/>
        <w:right w:val="none" w:sz="0" w:space="0" w:color="auto"/>
      </w:divBdr>
    </w:div>
    <w:div w:id="2061977882">
      <w:bodyDiv w:val="1"/>
      <w:marLeft w:val="0"/>
      <w:marRight w:val="0"/>
      <w:marTop w:val="0"/>
      <w:marBottom w:val="0"/>
      <w:divBdr>
        <w:top w:val="none" w:sz="0" w:space="0" w:color="auto"/>
        <w:left w:val="none" w:sz="0" w:space="0" w:color="auto"/>
        <w:bottom w:val="none" w:sz="0" w:space="0" w:color="auto"/>
        <w:right w:val="none" w:sz="0" w:space="0" w:color="auto"/>
      </w:divBdr>
    </w:div>
    <w:div w:id="2062047505">
      <w:marLeft w:val="480"/>
      <w:marRight w:val="0"/>
      <w:marTop w:val="0"/>
      <w:marBottom w:val="0"/>
      <w:divBdr>
        <w:top w:val="none" w:sz="0" w:space="0" w:color="auto"/>
        <w:left w:val="none" w:sz="0" w:space="0" w:color="auto"/>
        <w:bottom w:val="none" w:sz="0" w:space="0" w:color="auto"/>
        <w:right w:val="none" w:sz="0" w:space="0" w:color="auto"/>
      </w:divBdr>
    </w:div>
    <w:div w:id="2062091776">
      <w:marLeft w:val="480"/>
      <w:marRight w:val="0"/>
      <w:marTop w:val="0"/>
      <w:marBottom w:val="0"/>
      <w:divBdr>
        <w:top w:val="none" w:sz="0" w:space="0" w:color="auto"/>
        <w:left w:val="none" w:sz="0" w:space="0" w:color="auto"/>
        <w:bottom w:val="none" w:sz="0" w:space="0" w:color="auto"/>
        <w:right w:val="none" w:sz="0" w:space="0" w:color="auto"/>
      </w:divBdr>
    </w:div>
    <w:div w:id="2062240302">
      <w:marLeft w:val="480"/>
      <w:marRight w:val="0"/>
      <w:marTop w:val="0"/>
      <w:marBottom w:val="0"/>
      <w:divBdr>
        <w:top w:val="none" w:sz="0" w:space="0" w:color="auto"/>
        <w:left w:val="none" w:sz="0" w:space="0" w:color="auto"/>
        <w:bottom w:val="none" w:sz="0" w:space="0" w:color="auto"/>
        <w:right w:val="none" w:sz="0" w:space="0" w:color="auto"/>
      </w:divBdr>
    </w:div>
    <w:div w:id="2062247035">
      <w:marLeft w:val="480"/>
      <w:marRight w:val="0"/>
      <w:marTop w:val="0"/>
      <w:marBottom w:val="0"/>
      <w:divBdr>
        <w:top w:val="none" w:sz="0" w:space="0" w:color="auto"/>
        <w:left w:val="none" w:sz="0" w:space="0" w:color="auto"/>
        <w:bottom w:val="none" w:sz="0" w:space="0" w:color="auto"/>
        <w:right w:val="none" w:sz="0" w:space="0" w:color="auto"/>
      </w:divBdr>
    </w:div>
    <w:div w:id="2062514386">
      <w:marLeft w:val="480"/>
      <w:marRight w:val="0"/>
      <w:marTop w:val="0"/>
      <w:marBottom w:val="0"/>
      <w:divBdr>
        <w:top w:val="none" w:sz="0" w:space="0" w:color="auto"/>
        <w:left w:val="none" w:sz="0" w:space="0" w:color="auto"/>
        <w:bottom w:val="none" w:sz="0" w:space="0" w:color="auto"/>
        <w:right w:val="none" w:sz="0" w:space="0" w:color="auto"/>
      </w:divBdr>
    </w:div>
    <w:div w:id="2062515532">
      <w:marLeft w:val="480"/>
      <w:marRight w:val="0"/>
      <w:marTop w:val="0"/>
      <w:marBottom w:val="0"/>
      <w:divBdr>
        <w:top w:val="none" w:sz="0" w:space="0" w:color="auto"/>
        <w:left w:val="none" w:sz="0" w:space="0" w:color="auto"/>
        <w:bottom w:val="none" w:sz="0" w:space="0" w:color="auto"/>
        <w:right w:val="none" w:sz="0" w:space="0" w:color="auto"/>
      </w:divBdr>
    </w:div>
    <w:div w:id="2062703075">
      <w:bodyDiv w:val="1"/>
      <w:marLeft w:val="0"/>
      <w:marRight w:val="0"/>
      <w:marTop w:val="0"/>
      <w:marBottom w:val="0"/>
      <w:divBdr>
        <w:top w:val="none" w:sz="0" w:space="0" w:color="auto"/>
        <w:left w:val="none" w:sz="0" w:space="0" w:color="auto"/>
        <w:bottom w:val="none" w:sz="0" w:space="0" w:color="auto"/>
        <w:right w:val="none" w:sz="0" w:space="0" w:color="auto"/>
      </w:divBdr>
    </w:div>
    <w:div w:id="2062711485">
      <w:marLeft w:val="480"/>
      <w:marRight w:val="0"/>
      <w:marTop w:val="0"/>
      <w:marBottom w:val="0"/>
      <w:divBdr>
        <w:top w:val="none" w:sz="0" w:space="0" w:color="auto"/>
        <w:left w:val="none" w:sz="0" w:space="0" w:color="auto"/>
        <w:bottom w:val="none" w:sz="0" w:space="0" w:color="auto"/>
        <w:right w:val="none" w:sz="0" w:space="0" w:color="auto"/>
      </w:divBdr>
    </w:div>
    <w:div w:id="2062904763">
      <w:marLeft w:val="480"/>
      <w:marRight w:val="0"/>
      <w:marTop w:val="0"/>
      <w:marBottom w:val="0"/>
      <w:divBdr>
        <w:top w:val="none" w:sz="0" w:space="0" w:color="auto"/>
        <w:left w:val="none" w:sz="0" w:space="0" w:color="auto"/>
        <w:bottom w:val="none" w:sz="0" w:space="0" w:color="auto"/>
        <w:right w:val="none" w:sz="0" w:space="0" w:color="auto"/>
      </w:divBdr>
    </w:div>
    <w:div w:id="2063022201">
      <w:marLeft w:val="480"/>
      <w:marRight w:val="0"/>
      <w:marTop w:val="0"/>
      <w:marBottom w:val="0"/>
      <w:divBdr>
        <w:top w:val="none" w:sz="0" w:space="0" w:color="auto"/>
        <w:left w:val="none" w:sz="0" w:space="0" w:color="auto"/>
        <w:bottom w:val="none" w:sz="0" w:space="0" w:color="auto"/>
        <w:right w:val="none" w:sz="0" w:space="0" w:color="auto"/>
      </w:divBdr>
    </w:div>
    <w:div w:id="2063089004">
      <w:marLeft w:val="480"/>
      <w:marRight w:val="0"/>
      <w:marTop w:val="0"/>
      <w:marBottom w:val="0"/>
      <w:divBdr>
        <w:top w:val="none" w:sz="0" w:space="0" w:color="auto"/>
        <w:left w:val="none" w:sz="0" w:space="0" w:color="auto"/>
        <w:bottom w:val="none" w:sz="0" w:space="0" w:color="auto"/>
        <w:right w:val="none" w:sz="0" w:space="0" w:color="auto"/>
      </w:divBdr>
    </w:div>
    <w:div w:id="2063091370">
      <w:marLeft w:val="480"/>
      <w:marRight w:val="0"/>
      <w:marTop w:val="0"/>
      <w:marBottom w:val="0"/>
      <w:divBdr>
        <w:top w:val="none" w:sz="0" w:space="0" w:color="auto"/>
        <w:left w:val="none" w:sz="0" w:space="0" w:color="auto"/>
        <w:bottom w:val="none" w:sz="0" w:space="0" w:color="auto"/>
        <w:right w:val="none" w:sz="0" w:space="0" w:color="auto"/>
      </w:divBdr>
    </w:div>
    <w:div w:id="2063208120">
      <w:marLeft w:val="480"/>
      <w:marRight w:val="0"/>
      <w:marTop w:val="0"/>
      <w:marBottom w:val="0"/>
      <w:divBdr>
        <w:top w:val="none" w:sz="0" w:space="0" w:color="auto"/>
        <w:left w:val="none" w:sz="0" w:space="0" w:color="auto"/>
        <w:bottom w:val="none" w:sz="0" w:space="0" w:color="auto"/>
        <w:right w:val="none" w:sz="0" w:space="0" w:color="auto"/>
      </w:divBdr>
    </w:div>
    <w:div w:id="2063598542">
      <w:marLeft w:val="480"/>
      <w:marRight w:val="0"/>
      <w:marTop w:val="0"/>
      <w:marBottom w:val="0"/>
      <w:divBdr>
        <w:top w:val="none" w:sz="0" w:space="0" w:color="auto"/>
        <w:left w:val="none" w:sz="0" w:space="0" w:color="auto"/>
        <w:bottom w:val="none" w:sz="0" w:space="0" w:color="auto"/>
        <w:right w:val="none" w:sz="0" w:space="0" w:color="auto"/>
      </w:divBdr>
    </w:div>
    <w:div w:id="2063628016">
      <w:marLeft w:val="480"/>
      <w:marRight w:val="0"/>
      <w:marTop w:val="0"/>
      <w:marBottom w:val="0"/>
      <w:divBdr>
        <w:top w:val="none" w:sz="0" w:space="0" w:color="auto"/>
        <w:left w:val="none" w:sz="0" w:space="0" w:color="auto"/>
        <w:bottom w:val="none" w:sz="0" w:space="0" w:color="auto"/>
        <w:right w:val="none" w:sz="0" w:space="0" w:color="auto"/>
      </w:divBdr>
    </w:div>
    <w:div w:id="2064130911">
      <w:marLeft w:val="480"/>
      <w:marRight w:val="0"/>
      <w:marTop w:val="0"/>
      <w:marBottom w:val="0"/>
      <w:divBdr>
        <w:top w:val="none" w:sz="0" w:space="0" w:color="auto"/>
        <w:left w:val="none" w:sz="0" w:space="0" w:color="auto"/>
        <w:bottom w:val="none" w:sz="0" w:space="0" w:color="auto"/>
        <w:right w:val="none" w:sz="0" w:space="0" w:color="auto"/>
      </w:divBdr>
    </w:div>
    <w:div w:id="2064213781">
      <w:marLeft w:val="480"/>
      <w:marRight w:val="0"/>
      <w:marTop w:val="0"/>
      <w:marBottom w:val="0"/>
      <w:divBdr>
        <w:top w:val="none" w:sz="0" w:space="0" w:color="auto"/>
        <w:left w:val="none" w:sz="0" w:space="0" w:color="auto"/>
        <w:bottom w:val="none" w:sz="0" w:space="0" w:color="auto"/>
        <w:right w:val="none" w:sz="0" w:space="0" w:color="auto"/>
      </w:divBdr>
    </w:div>
    <w:div w:id="2064215688">
      <w:marLeft w:val="480"/>
      <w:marRight w:val="0"/>
      <w:marTop w:val="0"/>
      <w:marBottom w:val="0"/>
      <w:divBdr>
        <w:top w:val="none" w:sz="0" w:space="0" w:color="auto"/>
        <w:left w:val="none" w:sz="0" w:space="0" w:color="auto"/>
        <w:bottom w:val="none" w:sz="0" w:space="0" w:color="auto"/>
        <w:right w:val="none" w:sz="0" w:space="0" w:color="auto"/>
      </w:divBdr>
    </w:div>
    <w:div w:id="2064520298">
      <w:bodyDiv w:val="1"/>
      <w:marLeft w:val="0"/>
      <w:marRight w:val="0"/>
      <w:marTop w:val="0"/>
      <w:marBottom w:val="0"/>
      <w:divBdr>
        <w:top w:val="none" w:sz="0" w:space="0" w:color="auto"/>
        <w:left w:val="none" w:sz="0" w:space="0" w:color="auto"/>
        <w:bottom w:val="none" w:sz="0" w:space="0" w:color="auto"/>
        <w:right w:val="none" w:sz="0" w:space="0" w:color="auto"/>
      </w:divBdr>
    </w:div>
    <w:div w:id="2064788059">
      <w:bodyDiv w:val="1"/>
      <w:marLeft w:val="0"/>
      <w:marRight w:val="0"/>
      <w:marTop w:val="0"/>
      <w:marBottom w:val="0"/>
      <w:divBdr>
        <w:top w:val="none" w:sz="0" w:space="0" w:color="auto"/>
        <w:left w:val="none" w:sz="0" w:space="0" w:color="auto"/>
        <w:bottom w:val="none" w:sz="0" w:space="0" w:color="auto"/>
        <w:right w:val="none" w:sz="0" w:space="0" w:color="auto"/>
      </w:divBdr>
    </w:div>
    <w:div w:id="2064912586">
      <w:marLeft w:val="480"/>
      <w:marRight w:val="0"/>
      <w:marTop w:val="0"/>
      <w:marBottom w:val="0"/>
      <w:divBdr>
        <w:top w:val="none" w:sz="0" w:space="0" w:color="auto"/>
        <w:left w:val="none" w:sz="0" w:space="0" w:color="auto"/>
        <w:bottom w:val="none" w:sz="0" w:space="0" w:color="auto"/>
        <w:right w:val="none" w:sz="0" w:space="0" w:color="auto"/>
      </w:divBdr>
    </w:div>
    <w:div w:id="2064985853">
      <w:bodyDiv w:val="1"/>
      <w:marLeft w:val="0"/>
      <w:marRight w:val="0"/>
      <w:marTop w:val="0"/>
      <w:marBottom w:val="0"/>
      <w:divBdr>
        <w:top w:val="none" w:sz="0" w:space="0" w:color="auto"/>
        <w:left w:val="none" w:sz="0" w:space="0" w:color="auto"/>
        <w:bottom w:val="none" w:sz="0" w:space="0" w:color="auto"/>
        <w:right w:val="none" w:sz="0" w:space="0" w:color="auto"/>
      </w:divBdr>
    </w:div>
    <w:div w:id="2065136808">
      <w:marLeft w:val="480"/>
      <w:marRight w:val="0"/>
      <w:marTop w:val="0"/>
      <w:marBottom w:val="0"/>
      <w:divBdr>
        <w:top w:val="none" w:sz="0" w:space="0" w:color="auto"/>
        <w:left w:val="none" w:sz="0" w:space="0" w:color="auto"/>
        <w:bottom w:val="none" w:sz="0" w:space="0" w:color="auto"/>
        <w:right w:val="none" w:sz="0" w:space="0" w:color="auto"/>
      </w:divBdr>
    </w:div>
    <w:div w:id="2065174601">
      <w:marLeft w:val="480"/>
      <w:marRight w:val="0"/>
      <w:marTop w:val="0"/>
      <w:marBottom w:val="0"/>
      <w:divBdr>
        <w:top w:val="none" w:sz="0" w:space="0" w:color="auto"/>
        <w:left w:val="none" w:sz="0" w:space="0" w:color="auto"/>
        <w:bottom w:val="none" w:sz="0" w:space="0" w:color="auto"/>
        <w:right w:val="none" w:sz="0" w:space="0" w:color="auto"/>
      </w:divBdr>
    </w:div>
    <w:div w:id="2065254029">
      <w:bodyDiv w:val="1"/>
      <w:marLeft w:val="0"/>
      <w:marRight w:val="0"/>
      <w:marTop w:val="0"/>
      <w:marBottom w:val="0"/>
      <w:divBdr>
        <w:top w:val="none" w:sz="0" w:space="0" w:color="auto"/>
        <w:left w:val="none" w:sz="0" w:space="0" w:color="auto"/>
        <w:bottom w:val="none" w:sz="0" w:space="0" w:color="auto"/>
        <w:right w:val="none" w:sz="0" w:space="0" w:color="auto"/>
      </w:divBdr>
    </w:div>
    <w:div w:id="2065257295">
      <w:bodyDiv w:val="1"/>
      <w:marLeft w:val="0"/>
      <w:marRight w:val="0"/>
      <w:marTop w:val="0"/>
      <w:marBottom w:val="0"/>
      <w:divBdr>
        <w:top w:val="none" w:sz="0" w:space="0" w:color="auto"/>
        <w:left w:val="none" w:sz="0" w:space="0" w:color="auto"/>
        <w:bottom w:val="none" w:sz="0" w:space="0" w:color="auto"/>
        <w:right w:val="none" w:sz="0" w:space="0" w:color="auto"/>
      </w:divBdr>
    </w:div>
    <w:div w:id="2065367813">
      <w:bodyDiv w:val="1"/>
      <w:marLeft w:val="0"/>
      <w:marRight w:val="0"/>
      <w:marTop w:val="0"/>
      <w:marBottom w:val="0"/>
      <w:divBdr>
        <w:top w:val="none" w:sz="0" w:space="0" w:color="auto"/>
        <w:left w:val="none" w:sz="0" w:space="0" w:color="auto"/>
        <w:bottom w:val="none" w:sz="0" w:space="0" w:color="auto"/>
        <w:right w:val="none" w:sz="0" w:space="0" w:color="auto"/>
      </w:divBdr>
    </w:div>
    <w:div w:id="2065448699">
      <w:marLeft w:val="480"/>
      <w:marRight w:val="0"/>
      <w:marTop w:val="0"/>
      <w:marBottom w:val="0"/>
      <w:divBdr>
        <w:top w:val="none" w:sz="0" w:space="0" w:color="auto"/>
        <w:left w:val="none" w:sz="0" w:space="0" w:color="auto"/>
        <w:bottom w:val="none" w:sz="0" w:space="0" w:color="auto"/>
        <w:right w:val="none" w:sz="0" w:space="0" w:color="auto"/>
      </w:divBdr>
    </w:div>
    <w:div w:id="2065520434">
      <w:marLeft w:val="480"/>
      <w:marRight w:val="0"/>
      <w:marTop w:val="0"/>
      <w:marBottom w:val="0"/>
      <w:divBdr>
        <w:top w:val="none" w:sz="0" w:space="0" w:color="auto"/>
        <w:left w:val="none" w:sz="0" w:space="0" w:color="auto"/>
        <w:bottom w:val="none" w:sz="0" w:space="0" w:color="auto"/>
        <w:right w:val="none" w:sz="0" w:space="0" w:color="auto"/>
      </w:divBdr>
    </w:div>
    <w:div w:id="2065640520">
      <w:marLeft w:val="480"/>
      <w:marRight w:val="0"/>
      <w:marTop w:val="0"/>
      <w:marBottom w:val="0"/>
      <w:divBdr>
        <w:top w:val="none" w:sz="0" w:space="0" w:color="auto"/>
        <w:left w:val="none" w:sz="0" w:space="0" w:color="auto"/>
        <w:bottom w:val="none" w:sz="0" w:space="0" w:color="auto"/>
        <w:right w:val="none" w:sz="0" w:space="0" w:color="auto"/>
      </w:divBdr>
    </w:div>
    <w:div w:id="2065642083">
      <w:marLeft w:val="480"/>
      <w:marRight w:val="0"/>
      <w:marTop w:val="0"/>
      <w:marBottom w:val="0"/>
      <w:divBdr>
        <w:top w:val="none" w:sz="0" w:space="0" w:color="auto"/>
        <w:left w:val="none" w:sz="0" w:space="0" w:color="auto"/>
        <w:bottom w:val="none" w:sz="0" w:space="0" w:color="auto"/>
        <w:right w:val="none" w:sz="0" w:space="0" w:color="auto"/>
      </w:divBdr>
    </w:div>
    <w:div w:id="2065907996">
      <w:bodyDiv w:val="1"/>
      <w:marLeft w:val="0"/>
      <w:marRight w:val="0"/>
      <w:marTop w:val="0"/>
      <w:marBottom w:val="0"/>
      <w:divBdr>
        <w:top w:val="none" w:sz="0" w:space="0" w:color="auto"/>
        <w:left w:val="none" w:sz="0" w:space="0" w:color="auto"/>
        <w:bottom w:val="none" w:sz="0" w:space="0" w:color="auto"/>
        <w:right w:val="none" w:sz="0" w:space="0" w:color="auto"/>
      </w:divBdr>
    </w:div>
    <w:div w:id="2065983189">
      <w:marLeft w:val="480"/>
      <w:marRight w:val="0"/>
      <w:marTop w:val="0"/>
      <w:marBottom w:val="0"/>
      <w:divBdr>
        <w:top w:val="none" w:sz="0" w:space="0" w:color="auto"/>
        <w:left w:val="none" w:sz="0" w:space="0" w:color="auto"/>
        <w:bottom w:val="none" w:sz="0" w:space="0" w:color="auto"/>
        <w:right w:val="none" w:sz="0" w:space="0" w:color="auto"/>
      </w:divBdr>
    </w:div>
    <w:div w:id="2065987785">
      <w:bodyDiv w:val="1"/>
      <w:marLeft w:val="0"/>
      <w:marRight w:val="0"/>
      <w:marTop w:val="0"/>
      <w:marBottom w:val="0"/>
      <w:divBdr>
        <w:top w:val="none" w:sz="0" w:space="0" w:color="auto"/>
        <w:left w:val="none" w:sz="0" w:space="0" w:color="auto"/>
        <w:bottom w:val="none" w:sz="0" w:space="0" w:color="auto"/>
        <w:right w:val="none" w:sz="0" w:space="0" w:color="auto"/>
      </w:divBdr>
    </w:div>
    <w:div w:id="2066053758">
      <w:marLeft w:val="480"/>
      <w:marRight w:val="0"/>
      <w:marTop w:val="0"/>
      <w:marBottom w:val="0"/>
      <w:divBdr>
        <w:top w:val="none" w:sz="0" w:space="0" w:color="auto"/>
        <w:left w:val="none" w:sz="0" w:space="0" w:color="auto"/>
        <w:bottom w:val="none" w:sz="0" w:space="0" w:color="auto"/>
        <w:right w:val="none" w:sz="0" w:space="0" w:color="auto"/>
      </w:divBdr>
    </w:div>
    <w:div w:id="2066172571">
      <w:marLeft w:val="480"/>
      <w:marRight w:val="0"/>
      <w:marTop w:val="0"/>
      <w:marBottom w:val="0"/>
      <w:divBdr>
        <w:top w:val="none" w:sz="0" w:space="0" w:color="auto"/>
        <w:left w:val="none" w:sz="0" w:space="0" w:color="auto"/>
        <w:bottom w:val="none" w:sz="0" w:space="0" w:color="auto"/>
        <w:right w:val="none" w:sz="0" w:space="0" w:color="auto"/>
      </w:divBdr>
    </w:div>
    <w:div w:id="2066371153">
      <w:marLeft w:val="480"/>
      <w:marRight w:val="0"/>
      <w:marTop w:val="0"/>
      <w:marBottom w:val="0"/>
      <w:divBdr>
        <w:top w:val="none" w:sz="0" w:space="0" w:color="auto"/>
        <w:left w:val="none" w:sz="0" w:space="0" w:color="auto"/>
        <w:bottom w:val="none" w:sz="0" w:space="0" w:color="auto"/>
        <w:right w:val="none" w:sz="0" w:space="0" w:color="auto"/>
      </w:divBdr>
    </w:div>
    <w:div w:id="2066443198">
      <w:marLeft w:val="480"/>
      <w:marRight w:val="0"/>
      <w:marTop w:val="0"/>
      <w:marBottom w:val="0"/>
      <w:divBdr>
        <w:top w:val="none" w:sz="0" w:space="0" w:color="auto"/>
        <w:left w:val="none" w:sz="0" w:space="0" w:color="auto"/>
        <w:bottom w:val="none" w:sz="0" w:space="0" w:color="auto"/>
        <w:right w:val="none" w:sz="0" w:space="0" w:color="auto"/>
      </w:divBdr>
    </w:div>
    <w:div w:id="2066563768">
      <w:bodyDiv w:val="1"/>
      <w:marLeft w:val="0"/>
      <w:marRight w:val="0"/>
      <w:marTop w:val="0"/>
      <w:marBottom w:val="0"/>
      <w:divBdr>
        <w:top w:val="none" w:sz="0" w:space="0" w:color="auto"/>
        <w:left w:val="none" w:sz="0" w:space="0" w:color="auto"/>
        <w:bottom w:val="none" w:sz="0" w:space="0" w:color="auto"/>
        <w:right w:val="none" w:sz="0" w:space="0" w:color="auto"/>
      </w:divBdr>
    </w:div>
    <w:div w:id="2066679398">
      <w:marLeft w:val="480"/>
      <w:marRight w:val="0"/>
      <w:marTop w:val="0"/>
      <w:marBottom w:val="0"/>
      <w:divBdr>
        <w:top w:val="none" w:sz="0" w:space="0" w:color="auto"/>
        <w:left w:val="none" w:sz="0" w:space="0" w:color="auto"/>
        <w:bottom w:val="none" w:sz="0" w:space="0" w:color="auto"/>
        <w:right w:val="none" w:sz="0" w:space="0" w:color="auto"/>
      </w:divBdr>
    </w:div>
    <w:div w:id="2066684812">
      <w:marLeft w:val="480"/>
      <w:marRight w:val="0"/>
      <w:marTop w:val="0"/>
      <w:marBottom w:val="0"/>
      <w:divBdr>
        <w:top w:val="none" w:sz="0" w:space="0" w:color="auto"/>
        <w:left w:val="none" w:sz="0" w:space="0" w:color="auto"/>
        <w:bottom w:val="none" w:sz="0" w:space="0" w:color="auto"/>
        <w:right w:val="none" w:sz="0" w:space="0" w:color="auto"/>
      </w:divBdr>
    </w:div>
    <w:div w:id="2066756216">
      <w:marLeft w:val="480"/>
      <w:marRight w:val="0"/>
      <w:marTop w:val="0"/>
      <w:marBottom w:val="0"/>
      <w:divBdr>
        <w:top w:val="none" w:sz="0" w:space="0" w:color="auto"/>
        <w:left w:val="none" w:sz="0" w:space="0" w:color="auto"/>
        <w:bottom w:val="none" w:sz="0" w:space="0" w:color="auto"/>
        <w:right w:val="none" w:sz="0" w:space="0" w:color="auto"/>
      </w:divBdr>
    </w:div>
    <w:div w:id="2066836004">
      <w:marLeft w:val="480"/>
      <w:marRight w:val="0"/>
      <w:marTop w:val="0"/>
      <w:marBottom w:val="0"/>
      <w:divBdr>
        <w:top w:val="none" w:sz="0" w:space="0" w:color="auto"/>
        <w:left w:val="none" w:sz="0" w:space="0" w:color="auto"/>
        <w:bottom w:val="none" w:sz="0" w:space="0" w:color="auto"/>
        <w:right w:val="none" w:sz="0" w:space="0" w:color="auto"/>
      </w:divBdr>
    </w:div>
    <w:div w:id="2066947478">
      <w:marLeft w:val="480"/>
      <w:marRight w:val="0"/>
      <w:marTop w:val="0"/>
      <w:marBottom w:val="0"/>
      <w:divBdr>
        <w:top w:val="none" w:sz="0" w:space="0" w:color="auto"/>
        <w:left w:val="none" w:sz="0" w:space="0" w:color="auto"/>
        <w:bottom w:val="none" w:sz="0" w:space="0" w:color="auto"/>
        <w:right w:val="none" w:sz="0" w:space="0" w:color="auto"/>
      </w:divBdr>
    </w:div>
    <w:div w:id="2067098891">
      <w:marLeft w:val="480"/>
      <w:marRight w:val="0"/>
      <w:marTop w:val="0"/>
      <w:marBottom w:val="0"/>
      <w:divBdr>
        <w:top w:val="none" w:sz="0" w:space="0" w:color="auto"/>
        <w:left w:val="none" w:sz="0" w:space="0" w:color="auto"/>
        <w:bottom w:val="none" w:sz="0" w:space="0" w:color="auto"/>
        <w:right w:val="none" w:sz="0" w:space="0" w:color="auto"/>
      </w:divBdr>
    </w:div>
    <w:div w:id="2067138215">
      <w:marLeft w:val="480"/>
      <w:marRight w:val="0"/>
      <w:marTop w:val="0"/>
      <w:marBottom w:val="0"/>
      <w:divBdr>
        <w:top w:val="none" w:sz="0" w:space="0" w:color="auto"/>
        <w:left w:val="none" w:sz="0" w:space="0" w:color="auto"/>
        <w:bottom w:val="none" w:sz="0" w:space="0" w:color="auto"/>
        <w:right w:val="none" w:sz="0" w:space="0" w:color="auto"/>
      </w:divBdr>
    </w:div>
    <w:div w:id="2067141719">
      <w:marLeft w:val="480"/>
      <w:marRight w:val="0"/>
      <w:marTop w:val="0"/>
      <w:marBottom w:val="0"/>
      <w:divBdr>
        <w:top w:val="none" w:sz="0" w:space="0" w:color="auto"/>
        <w:left w:val="none" w:sz="0" w:space="0" w:color="auto"/>
        <w:bottom w:val="none" w:sz="0" w:space="0" w:color="auto"/>
        <w:right w:val="none" w:sz="0" w:space="0" w:color="auto"/>
      </w:divBdr>
    </w:div>
    <w:div w:id="2067143974">
      <w:marLeft w:val="480"/>
      <w:marRight w:val="0"/>
      <w:marTop w:val="0"/>
      <w:marBottom w:val="0"/>
      <w:divBdr>
        <w:top w:val="none" w:sz="0" w:space="0" w:color="auto"/>
        <w:left w:val="none" w:sz="0" w:space="0" w:color="auto"/>
        <w:bottom w:val="none" w:sz="0" w:space="0" w:color="auto"/>
        <w:right w:val="none" w:sz="0" w:space="0" w:color="auto"/>
      </w:divBdr>
    </w:div>
    <w:div w:id="2067214510">
      <w:marLeft w:val="480"/>
      <w:marRight w:val="0"/>
      <w:marTop w:val="0"/>
      <w:marBottom w:val="0"/>
      <w:divBdr>
        <w:top w:val="none" w:sz="0" w:space="0" w:color="auto"/>
        <w:left w:val="none" w:sz="0" w:space="0" w:color="auto"/>
        <w:bottom w:val="none" w:sz="0" w:space="0" w:color="auto"/>
        <w:right w:val="none" w:sz="0" w:space="0" w:color="auto"/>
      </w:divBdr>
    </w:div>
    <w:div w:id="2067339367">
      <w:marLeft w:val="480"/>
      <w:marRight w:val="0"/>
      <w:marTop w:val="0"/>
      <w:marBottom w:val="0"/>
      <w:divBdr>
        <w:top w:val="none" w:sz="0" w:space="0" w:color="auto"/>
        <w:left w:val="none" w:sz="0" w:space="0" w:color="auto"/>
        <w:bottom w:val="none" w:sz="0" w:space="0" w:color="auto"/>
        <w:right w:val="none" w:sz="0" w:space="0" w:color="auto"/>
      </w:divBdr>
    </w:div>
    <w:div w:id="2067412357">
      <w:marLeft w:val="480"/>
      <w:marRight w:val="0"/>
      <w:marTop w:val="0"/>
      <w:marBottom w:val="0"/>
      <w:divBdr>
        <w:top w:val="none" w:sz="0" w:space="0" w:color="auto"/>
        <w:left w:val="none" w:sz="0" w:space="0" w:color="auto"/>
        <w:bottom w:val="none" w:sz="0" w:space="0" w:color="auto"/>
        <w:right w:val="none" w:sz="0" w:space="0" w:color="auto"/>
      </w:divBdr>
    </w:div>
    <w:div w:id="2067532791">
      <w:marLeft w:val="480"/>
      <w:marRight w:val="0"/>
      <w:marTop w:val="0"/>
      <w:marBottom w:val="0"/>
      <w:divBdr>
        <w:top w:val="none" w:sz="0" w:space="0" w:color="auto"/>
        <w:left w:val="none" w:sz="0" w:space="0" w:color="auto"/>
        <w:bottom w:val="none" w:sz="0" w:space="0" w:color="auto"/>
        <w:right w:val="none" w:sz="0" w:space="0" w:color="auto"/>
      </w:divBdr>
    </w:div>
    <w:div w:id="2067795842">
      <w:marLeft w:val="480"/>
      <w:marRight w:val="0"/>
      <w:marTop w:val="0"/>
      <w:marBottom w:val="0"/>
      <w:divBdr>
        <w:top w:val="none" w:sz="0" w:space="0" w:color="auto"/>
        <w:left w:val="none" w:sz="0" w:space="0" w:color="auto"/>
        <w:bottom w:val="none" w:sz="0" w:space="0" w:color="auto"/>
        <w:right w:val="none" w:sz="0" w:space="0" w:color="auto"/>
      </w:divBdr>
    </w:div>
    <w:div w:id="2067797048">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951145">
      <w:marLeft w:val="480"/>
      <w:marRight w:val="0"/>
      <w:marTop w:val="0"/>
      <w:marBottom w:val="0"/>
      <w:divBdr>
        <w:top w:val="none" w:sz="0" w:space="0" w:color="auto"/>
        <w:left w:val="none" w:sz="0" w:space="0" w:color="auto"/>
        <w:bottom w:val="none" w:sz="0" w:space="0" w:color="auto"/>
        <w:right w:val="none" w:sz="0" w:space="0" w:color="auto"/>
      </w:divBdr>
    </w:div>
    <w:div w:id="2068140913">
      <w:marLeft w:val="480"/>
      <w:marRight w:val="0"/>
      <w:marTop w:val="0"/>
      <w:marBottom w:val="0"/>
      <w:divBdr>
        <w:top w:val="none" w:sz="0" w:space="0" w:color="auto"/>
        <w:left w:val="none" w:sz="0" w:space="0" w:color="auto"/>
        <w:bottom w:val="none" w:sz="0" w:space="0" w:color="auto"/>
        <w:right w:val="none" w:sz="0" w:space="0" w:color="auto"/>
      </w:divBdr>
    </w:div>
    <w:div w:id="2068261459">
      <w:bodyDiv w:val="1"/>
      <w:marLeft w:val="0"/>
      <w:marRight w:val="0"/>
      <w:marTop w:val="0"/>
      <w:marBottom w:val="0"/>
      <w:divBdr>
        <w:top w:val="none" w:sz="0" w:space="0" w:color="auto"/>
        <w:left w:val="none" w:sz="0" w:space="0" w:color="auto"/>
        <w:bottom w:val="none" w:sz="0" w:space="0" w:color="auto"/>
        <w:right w:val="none" w:sz="0" w:space="0" w:color="auto"/>
      </w:divBdr>
    </w:div>
    <w:div w:id="2068406662">
      <w:marLeft w:val="480"/>
      <w:marRight w:val="0"/>
      <w:marTop w:val="0"/>
      <w:marBottom w:val="0"/>
      <w:divBdr>
        <w:top w:val="none" w:sz="0" w:space="0" w:color="auto"/>
        <w:left w:val="none" w:sz="0" w:space="0" w:color="auto"/>
        <w:bottom w:val="none" w:sz="0" w:space="0" w:color="auto"/>
        <w:right w:val="none" w:sz="0" w:space="0" w:color="auto"/>
      </w:divBdr>
    </w:div>
    <w:div w:id="2068456669">
      <w:marLeft w:val="480"/>
      <w:marRight w:val="0"/>
      <w:marTop w:val="0"/>
      <w:marBottom w:val="0"/>
      <w:divBdr>
        <w:top w:val="none" w:sz="0" w:space="0" w:color="auto"/>
        <w:left w:val="none" w:sz="0" w:space="0" w:color="auto"/>
        <w:bottom w:val="none" w:sz="0" w:space="0" w:color="auto"/>
        <w:right w:val="none" w:sz="0" w:space="0" w:color="auto"/>
      </w:divBdr>
    </w:div>
    <w:div w:id="2068920260">
      <w:bodyDiv w:val="1"/>
      <w:marLeft w:val="0"/>
      <w:marRight w:val="0"/>
      <w:marTop w:val="0"/>
      <w:marBottom w:val="0"/>
      <w:divBdr>
        <w:top w:val="none" w:sz="0" w:space="0" w:color="auto"/>
        <w:left w:val="none" w:sz="0" w:space="0" w:color="auto"/>
        <w:bottom w:val="none" w:sz="0" w:space="0" w:color="auto"/>
        <w:right w:val="none" w:sz="0" w:space="0" w:color="auto"/>
      </w:divBdr>
    </w:div>
    <w:div w:id="2068995224">
      <w:marLeft w:val="480"/>
      <w:marRight w:val="0"/>
      <w:marTop w:val="0"/>
      <w:marBottom w:val="0"/>
      <w:divBdr>
        <w:top w:val="none" w:sz="0" w:space="0" w:color="auto"/>
        <w:left w:val="none" w:sz="0" w:space="0" w:color="auto"/>
        <w:bottom w:val="none" w:sz="0" w:space="0" w:color="auto"/>
        <w:right w:val="none" w:sz="0" w:space="0" w:color="auto"/>
      </w:divBdr>
    </w:div>
    <w:div w:id="2069374616">
      <w:marLeft w:val="480"/>
      <w:marRight w:val="0"/>
      <w:marTop w:val="0"/>
      <w:marBottom w:val="0"/>
      <w:divBdr>
        <w:top w:val="none" w:sz="0" w:space="0" w:color="auto"/>
        <w:left w:val="none" w:sz="0" w:space="0" w:color="auto"/>
        <w:bottom w:val="none" w:sz="0" w:space="0" w:color="auto"/>
        <w:right w:val="none" w:sz="0" w:space="0" w:color="auto"/>
      </w:divBdr>
    </w:div>
    <w:div w:id="2069375006">
      <w:marLeft w:val="480"/>
      <w:marRight w:val="0"/>
      <w:marTop w:val="0"/>
      <w:marBottom w:val="0"/>
      <w:divBdr>
        <w:top w:val="none" w:sz="0" w:space="0" w:color="auto"/>
        <w:left w:val="none" w:sz="0" w:space="0" w:color="auto"/>
        <w:bottom w:val="none" w:sz="0" w:space="0" w:color="auto"/>
        <w:right w:val="none" w:sz="0" w:space="0" w:color="auto"/>
      </w:divBdr>
    </w:div>
    <w:div w:id="2069449537">
      <w:marLeft w:val="480"/>
      <w:marRight w:val="0"/>
      <w:marTop w:val="0"/>
      <w:marBottom w:val="0"/>
      <w:divBdr>
        <w:top w:val="none" w:sz="0" w:space="0" w:color="auto"/>
        <w:left w:val="none" w:sz="0" w:space="0" w:color="auto"/>
        <w:bottom w:val="none" w:sz="0" w:space="0" w:color="auto"/>
        <w:right w:val="none" w:sz="0" w:space="0" w:color="auto"/>
      </w:divBdr>
    </w:div>
    <w:div w:id="2069641774">
      <w:marLeft w:val="480"/>
      <w:marRight w:val="0"/>
      <w:marTop w:val="0"/>
      <w:marBottom w:val="0"/>
      <w:divBdr>
        <w:top w:val="none" w:sz="0" w:space="0" w:color="auto"/>
        <w:left w:val="none" w:sz="0" w:space="0" w:color="auto"/>
        <w:bottom w:val="none" w:sz="0" w:space="0" w:color="auto"/>
        <w:right w:val="none" w:sz="0" w:space="0" w:color="auto"/>
      </w:divBdr>
    </w:div>
    <w:div w:id="2070031491">
      <w:marLeft w:val="480"/>
      <w:marRight w:val="0"/>
      <w:marTop w:val="0"/>
      <w:marBottom w:val="0"/>
      <w:divBdr>
        <w:top w:val="none" w:sz="0" w:space="0" w:color="auto"/>
        <w:left w:val="none" w:sz="0" w:space="0" w:color="auto"/>
        <w:bottom w:val="none" w:sz="0" w:space="0" w:color="auto"/>
        <w:right w:val="none" w:sz="0" w:space="0" w:color="auto"/>
      </w:divBdr>
    </w:div>
    <w:div w:id="2070032947">
      <w:marLeft w:val="480"/>
      <w:marRight w:val="0"/>
      <w:marTop w:val="0"/>
      <w:marBottom w:val="0"/>
      <w:divBdr>
        <w:top w:val="none" w:sz="0" w:space="0" w:color="auto"/>
        <w:left w:val="none" w:sz="0" w:space="0" w:color="auto"/>
        <w:bottom w:val="none" w:sz="0" w:space="0" w:color="auto"/>
        <w:right w:val="none" w:sz="0" w:space="0" w:color="auto"/>
      </w:divBdr>
    </w:div>
    <w:div w:id="2070103843">
      <w:marLeft w:val="480"/>
      <w:marRight w:val="0"/>
      <w:marTop w:val="0"/>
      <w:marBottom w:val="0"/>
      <w:divBdr>
        <w:top w:val="none" w:sz="0" w:space="0" w:color="auto"/>
        <w:left w:val="none" w:sz="0" w:space="0" w:color="auto"/>
        <w:bottom w:val="none" w:sz="0" w:space="0" w:color="auto"/>
        <w:right w:val="none" w:sz="0" w:space="0" w:color="auto"/>
      </w:divBdr>
    </w:div>
    <w:div w:id="2070301551">
      <w:marLeft w:val="480"/>
      <w:marRight w:val="0"/>
      <w:marTop w:val="0"/>
      <w:marBottom w:val="0"/>
      <w:divBdr>
        <w:top w:val="none" w:sz="0" w:space="0" w:color="auto"/>
        <w:left w:val="none" w:sz="0" w:space="0" w:color="auto"/>
        <w:bottom w:val="none" w:sz="0" w:space="0" w:color="auto"/>
        <w:right w:val="none" w:sz="0" w:space="0" w:color="auto"/>
      </w:divBdr>
    </w:div>
    <w:div w:id="2070380382">
      <w:marLeft w:val="480"/>
      <w:marRight w:val="0"/>
      <w:marTop w:val="0"/>
      <w:marBottom w:val="0"/>
      <w:divBdr>
        <w:top w:val="none" w:sz="0" w:space="0" w:color="auto"/>
        <w:left w:val="none" w:sz="0" w:space="0" w:color="auto"/>
        <w:bottom w:val="none" w:sz="0" w:space="0" w:color="auto"/>
        <w:right w:val="none" w:sz="0" w:space="0" w:color="auto"/>
      </w:divBdr>
    </w:div>
    <w:div w:id="2070492284">
      <w:marLeft w:val="480"/>
      <w:marRight w:val="0"/>
      <w:marTop w:val="0"/>
      <w:marBottom w:val="0"/>
      <w:divBdr>
        <w:top w:val="none" w:sz="0" w:space="0" w:color="auto"/>
        <w:left w:val="none" w:sz="0" w:space="0" w:color="auto"/>
        <w:bottom w:val="none" w:sz="0" w:space="0" w:color="auto"/>
        <w:right w:val="none" w:sz="0" w:space="0" w:color="auto"/>
      </w:divBdr>
    </w:div>
    <w:div w:id="2070493008">
      <w:marLeft w:val="480"/>
      <w:marRight w:val="0"/>
      <w:marTop w:val="0"/>
      <w:marBottom w:val="0"/>
      <w:divBdr>
        <w:top w:val="none" w:sz="0" w:space="0" w:color="auto"/>
        <w:left w:val="none" w:sz="0" w:space="0" w:color="auto"/>
        <w:bottom w:val="none" w:sz="0" w:space="0" w:color="auto"/>
        <w:right w:val="none" w:sz="0" w:space="0" w:color="auto"/>
      </w:divBdr>
    </w:div>
    <w:div w:id="2070493699">
      <w:marLeft w:val="480"/>
      <w:marRight w:val="0"/>
      <w:marTop w:val="0"/>
      <w:marBottom w:val="0"/>
      <w:divBdr>
        <w:top w:val="none" w:sz="0" w:space="0" w:color="auto"/>
        <w:left w:val="none" w:sz="0" w:space="0" w:color="auto"/>
        <w:bottom w:val="none" w:sz="0" w:space="0" w:color="auto"/>
        <w:right w:val="none" w:sz="0" w:space="0" w:color="auto"/>
      </w:divBdr>
    </w:div>
    <w:div w:id="2070499573">
      <w:marLeft w:val="480"/>
      <w:marRight w:val="0"/>
      <w:marTop w:val="0"/>
      <w:marBottom w:val="0"/>
      <w:divBdr>
        <w:top w:val="none" w:sz="0" w:space="0" w:color="auto"/>
        <w:left w:val="none" w:sz="0" w:space="0" w:color="auto"/>
        <w:bottom w:val="none" w:sz="0" w:space="0" w:color="auto"/>
        <w:right w:val="none" w:sz="0" w:space="0" w:color="auto"/>
      </w:divBdr>
    </w:div>
    <w:div w:id="2070762837">
      <w:marLeft w:val="480"/>
      <w:marRight w:val="0"/>
      <w:marTop w:val="0"/>
      <w:marBottom w:val="0"/>
      <w:divBdr>
        <w:top w:val="none" w:sz="0" w:space="0" w:color="auto"/>
        <w:left w:val="none" w:sz="0" w:space="0" w:color="auto"/>
        <w:bottom w:val="none" w:sz="0" w:space="0" w:color="auto"/>
        <w:right w:val="none" w:sz="0" w:space="0" w:color="auto"/>
      </w:divBdr>
    </w:div>
    <w:div w:id="2071269910">
      <w:marLeft w:val="480"/>
      <w:marRight w:val="0"/>
      <w:marTop w:val="0"/>
      <w:marBottom w:val="0"/>
      <w:divBdr>
        <w:top w:val="none" w:sz="0" w:space="0" w:color="auto"/>
        <w:left w:val="none" w:sz="0" w:space="0" w:color="auto"/>
        <w:bottom w:val="none" w:sz="0" w:space="0" w:color="auto"/>
        <w:right w:val="none" w:sz="0" w:space="0" w:color="auto"/>
      </w:divBdr>
    </w:div>
    <w:div w:id="2071295889">
      <w:marLeft w:val="480"/>
      <w:marRight w:val="0"/>
      <w:marTop w:val="0"/>
      <w:marBottom w:val="0"/>
      <w:divBdr>
        <w:top w:val="none" w:sz="0" w:space="0" w:color="auto"/>
        <w:left w:val="none" w:sz="0" w:space="0" w:color="auto"/>
        <w:bottom w:val="none" w:sz="0" w:space="0" w:color="auto"/>
        <w:right w:val="none" w:sz="0" w:space="0" w:color="auto"/>
      </w:divBdr>
    </w:div>
    <w:div w:id="2071296158">
      <w:marLeft w:val="480"/>
      <w:marRight w:val="0"/>
      <w:marTop w:val="0"/>
      <w:marBottom w:val="0"/>
      <w:divBdr>
        <w:top w:val="none" w:sz="0" w:space="0" w:color="auto"/>
        <w:left w:val="none" w:sz="0" w:space="0" w:color="auto"/>
        <w:bottom w:val="none" w:sz="0" w:space="0" w:color="auto"/>
        <w:right w:val="none" w:sz="0" w:space="0" w:color="auto"/>
      </w:divBdr>
    </w:div>
    <w:div w:id="2071537030">
      <w:marLeft w:val="480"/>
      <w:marRight w:val="0"/>
      <w:marTop w:val="0"/>
      <w:marBottom w:val="0"/>
      <w:divBdr>
        <w:top w:val="none" w:sz="0" w:space="0" w:color="auto"/>
        <w:left w:val="none" w:sz="0" w:space="0" w:color="auto"/>
        <w:bottom w:val="none" w:sz="0" w:space="0" w:color="auto"/>
        <w:right w:val="none" w:sz="0" w:space="0" w:color="auto"/>
      </w:divBdr>
    </w:div>
    <w:div w:id="2071616946">
      <w:marLeft w:val="480"/>
      <w:marRight w:val="0"/>
      <w:marTop w:val="0"/>
      <w:marBottom w:val="0"/>
      <w:divBdr>
        <w:top w:val="none" w:sz="0" w:space="0" w:color="auto"/>
        <w:left w:val="none" w:sz="0" w:space="0" w:color="auto"/>
        <w:bottom w:val="none" w:sz="0" w:space="0" w:color="auto"/>
        <w:right w:val="none" w:sz="0" w:space="0" w:color="auto"/>
      </w:divBdr>
    </w:div>
    <w:div w:id="2071881315">
      <w:marLeft w:val="480"/>
      <w:marRight w:val="0"/>
      <w:marTop w:val="0"/>
      <w:marBottom w:val="0"/>
      <w:divBdr>
        <w:top w:val="none" w:sz="0" w:space="0" w:color="auto"/>
        <w:left w:val="none" w:sz="0" w:space="0" w:color="auto"/>
        <w:bottom w:val="none" w:sz="0" w:space="0" w:color="auto"/>
        <w:right w:val="none" w:sz="0" w:space="0" w:color="auto"/>
      </w:divBdr>
    </w:div>
    <w:div w:id="2071924269">
      <w:marLeft w:val="480"/>
      <w:marRight w:val="0"/>
      <w:marTop w:val="0"/>
      <w:marBottom w:val="0"/>
      <w:divBdr>
        <w:top w:val="none" w:sz="0" w:space="0" w:color="auto"/>
        <w:left w:val="none" w:sz="0" w:space="0" w:color="auto"/>
        <w:bottom w:val="none" w:sz="0" w:space="0" w:color="auto"/>
        <w:right w:val="none" w:sz="0" w:space="0" w:color="auto"/>
      </w:divBdr>
    </w:div>
    <w:div w:id="2072003024">
      <w:bodyDiv w:val="1"/>
      <w:marLeft w:val="0"/>
      <w:marRight w:val="0"/>
      <w:marTop w:val="0"/>
      <w:marBottom w:val="0"/>
      <w:divBdr>
        <w:top w:val="none" w:sz="0" w:space="0" w:color="auto"/>
        <w:left w:val="none" w:sz="0" w:space="0" w:color="auto"/>
        <w:bottom w:val="none" w:sz="0" w:space="0" w:color="auto"/>
        <w:right w:val="none" w:sz="0" w:space="0" w:color="auto"/>
      </w:divBdr>
    </w:div>
    <w:div w:id="2072266360">
      <w:bodyDiv w:val="1"/>
      <w:marLeft w:val="0"/>
      <w:marRight w:val="0"/>
      <w:marTop w:val="0"/>
      <w:marBottom w:val="0"/>
      <w:divBdr>
        <w:top w:val="none" w:sz="0" w:space="0" w:color="auto"/>
        <w:left w:val="none" w:sz="0" w:space="0" w:color="auto"/>
        <w:bottom w:val="none" w:sz="0" w:space="0" w:color="auto"/>
        <w:right w:val="none" w:sz="0" w:space="0" w:color="auto"/>
      </w:divBdr>
    </w:div>
    <w:div w:id="2072314210">
      <w:bodyDiv w:val="1"/>
      <w:marLeft w:val="0"/>
      <w:marRight w:val="0"/>
      <w:marTop w:val="0"/>
      <w:marBottom w:val="0"/>
      <w:divBdr>
        <w:top w:val="none" w:sz="0" w:space="0" w:color="auto"/>
        <w:left w:val="none" w:sz="0" w:space="0" w:color="auto"/>
        <w:bottom w:val="none" w:sz="0" w:space="0" w:color="auto"/>
        <w:right w:val="none" w:sz="0" w:space="0" w:color="auto"/>
      </w:divBdr>
    </w:div>
    <w:div w:id="2072383276">
      <w:marLeft w:val="480"/>
      <w:marRight w:val="0"/>
      <w:marTop w:val="0"/>
      <w:marBottom w:val="0"/>
      <w:divBdr>
        <w:top w:val="none" w:sz="0" w:space="0" w:color="auto"/>
        <w:left w:val="none" w:sz="0" w:space="0" w:color="auto"/>
        <w:bottom w:val="none" w:sz="0" w:space="0" w:color="auto"/>
        <w:right w:val="none" w:sz="0" w:space="0" w:color="auto"/>
      </w:divBdr>
    </w:div>
    <w:div w:id="2072384727">
      <w:marLeft w:val="480"/>
      <w:marRight w:val="0"/>
      <w:marTop w:val="0"/>
      <w:marBottom w:val="0"/>
      <w:divBdr>
        <w:top w:val="none" w:sz="0" w:space="0" w:color="auto"/>
        <w:left w:val="none" w:sz="0" w:space="0" w:color="auto"/>
        <w:bottom w:val="none" w:sz="0" w:space="0" w:color="auto"/>
        <w:right w:val="none" w:sz="0" w:space="0" w:color="auto"/>
      </w:divBdr>
    </w:div>
    <w:div w:id="2072456432">
      <w:marLeft w:val="480"/>
      <w:marRight w:val="0"/>
      <w:marTop w:val="0"/>
      <w:marBottom w:val="0"/>
      <w:divBdr>
        <w:top w:val="none" w:sz="0" w:space="0" w:color="auto"/>
        <w:left w:val="none" w:sz="0" w:space="0" w:color="auto"/>
        <w:bottom w:val="none" w:sz="0" w:space="0" w:color="auto"/>
        <w:right w:val="none" w:sz="0" w:space="0" w:color="auto"/>
      </w:divBdr>
    </w:div>
    <w:div w:id="2072658604">
      <w:marLeft w:val="480"/>
      <w:marRight w:val="0"/>
      <w:marTop w:val="0"/>
      <w:marBottom w:val="0"/>
      <w:divBdr>
        <w:top w:val="none" w:sz="0" w:space="0" w:color="auto"/>
        <w:left w:val="none" w:sz="0" w:space="0" w:color="auto"/>
        <w:bottom w:val="none" w:sz="0" w:space="0" w:color="auto"/>
        <w:right w:val="none" w:sz="0" w:space="0" w:color="auto"/>
      </w:divBdr>
    </w:div>
    <w:div w:id="2072998322">
      <w:marLeft w:val="480"/>
      <w:marRight w:val="0"/>
      <w:marTop w:val="0"/>
      <w:marBottom w:val="0"/>
      <w:divBdr>
        <w:top w:val="none" w:sz="0" w:space="0" w:color="auto"/>
        <w:left w:val="none" w:sz="0" w:space="0" w:color="auto"/>
        <w:bottom w:val="none" w:sz="0" w:space="0" w:color="auto"/>
        <w:right w:val="none" w:sz="0" w:space="0" w:color="auto"/>
      </w:divBdr>
    </w:div>
    <w:div w:id="2073186867">
      <w:bodyDiv w:val="1"/>
      <w:marLeft w:val="0"/>
      <w:marRight w:val="0"/>
      <w:marTop w:val="0"/>
      <w:marBottom w:val="0"/>
      <w:divBdr>
        <w:top w:val="none" w:sz="0" w:space="0" w:color="auto"/>
        <w:left w:val="none" w:sz="0" w:space="0" w:color="auto"/>
        <w:bottom w:val="none" w:sz="0" w:space="0" w:color="auto"/>
        <w:right w:val="none" w:sz="0" w:space="0" w:color="auto"/>
      </w:divBdr>
    </w:div>
    <w:div w:id="2073262640">
      <w:bodyDiv w:val="1"/>
      <w:marLeft w:val="0"/>
      <w:marRight w:val="0"/>
      <w:marTop w:val="0"/>
      <w:marBottom w:val="0"/>
      <w:divBdr>
        <w:top w:val="none" w:sz="0" w:space="0" w:color="auto"/>
        <w:left w:val="none" w:sz="0" w:space="0" w:color="auto"/>
        <w:bottom w:val="none" w:sz="0" w:space="0" w:color="auto"/>
        <w:right w:val="none" w:sz="0" w:space="0" w:color="auto"/>
      </w:divBdr>
    </w:div>
    <w:div w:id="2073312397">
      <w:marLeft w:val="480"/>
      <w:marRight w:val="0"/>
      <w:marTop w:val="0"/>
      <w:marBottom w:val="0"/>
      <w:divBdr>
        <w:top w:val="none" w:sz="0" w:space="0" w:color="auto"/>
        <w:left w:val="none" w:sz="0" w:space="0" w:color="auto"/>
        <w:bottom w:val="none" w:sz="0" w:space="0" w:color="auto"/>
        <w:right w:val="none" w:sz="0" w:space="0" w:color="auto"/>
      </w:divBdr>
    </w:div>
    <w:div w:id="2073379868">
      <w:marLeft w:val="480"/>
      <w:marRight w:val="0"/>
      <w:marTop w:val="0"/>
      <w:marBottom w:val="0"/>
      <w:divBdr>
        <w:top w:val="none" w:sz="0" w:space="0" w:color="auto"/>
        <w:left w:val="none" w:sz="0" w:space="0" w:color="auto"/>
        <w:bottom w:val="none" w:sz="0" w:space="0" w:color="auto"/>
        <w:right w:val="none" w:sz="0" w:space="0" w:color="auto"/>
      </w:divBdr>
    </w:div>
    <w:div w:id="2073381816">
      <w:marLeft w:val="480"/>
      <w:marRight w:val="0"/>
      <w:marTop w:val="0"/>
      <w:marBottom w:val="0"/>
      <w:divBdr>
        <w:top w:val="none" w:sz="0" w:space="0" w:color="auto"/>
        <w:left w:val="none" w:sz="0" w:space="0" w:color="auto"/>
        <w:bottom w:val="none" w:sz="0" w:space="0" w:color="auto"/>
        <w:right w:val="none" w:sz="0" w:space="0" w:color="auto"/>
      </w:divBdr>
    </w:div>
    <w:div w:id="2073382591">
      <w:marLeft w:val="480"/>
      <w:marRight w:val="0"/>
      <w:marTop w:val="0"/>
      <w:marBottom w:val="0"/>
      <w:divBdr>
        <w:top w:val="none" w:sz="0" w:space="0" w:color="auto"/>
        <w:left w:val="none" w:sz="0" w:space="0" w:color="auto"/>
        <w:bottom w:val="none" w:sz="0" w:space="0" w:color="auto"/>
        <w:right w:val="none" w:sz="0" w:space="0" w:color="auto"/>
      </w:divBdr>
    </w:div>
    <w:div w:id="2073385330">
      <w:marLeft w:val="480"/>
      <w:marRight w:val="0"/>
      <w:marTop w:val="0"/>
      <w:marBottom w:val="0"/>
      <w:divBdr>
        <w:top w:val="none" w:sz="0" w:space="0" w:color="auto"/>
        <w:left w:val="none" w:sz="0" w:space="0" w:color="auto"/>
        <w:bottom w:val="none" w:sz="0" w:space="0" w:color="auto"/>
        <w:right w:val="none" w:sz="0" w:space="0" w:color="auto"/>
      </w:divBdr>
    </w:div>
    <w:div w:id="2073428214">
      <w:marLeft w:val="480"/>
      <w:marRight w:val="0"/>
      <w:marTop w:val="0"/>
      <w:marBottom w:val="0"/>
      <w:divBdr>
        <w:top w:val="none" w:sz="0" w:space="0" w:color="auto"/>
        <w:left w:val="none" w:sz="0" w:space="0" w:color="auto"/>
        <w:bottom w:val="none" w:sz="0" w:space="0" w:color="auto"/>
        <w:right w:val="none" w:sz="0" w:space="0" w:color="auto"/>
      </w:divBdr>
    </w:div>
    <w:div w:id="2073498761">
      <w:marLeft w:val="480"/>
      <w:marRight w:val="0"/>
      <w:marTop w:val="0"/>
      <w:marBottom w:val="0"/>
      <w:divBdr>
        <w:top w:val="none" w:sz="0" w:space="0" w:color="auto"/>
        <w:left w:val="none" w:sz="0" w:space="0" w:color="auto"/>
        <w:bottom w:val="none" w:sz="0" w:space="0" w:color="auto"/>
        <w:right w:val="none" w:sz="0" w:space="0" w:color="auto"/>
      </w:divBdr>
    </w:div>
    <w:div w:id="2073505355">
      <w:marLeft w:val="480"/>
      <w:marRight w:val="0"/>
      <w:marTop w:val="0"/>
      <w:marBottom w:val="0"/>
      <w:divBdr>
        <w:top w:val="none" w:sz="0" w:space="0" w:color="auto"/>
        <w:left w:val="none" w:sz="0" w:space="0" w:color="auto"/>
        <w:bottom w:val="none" w:sz="0" w:space="0" w:color="auto"/>
        <w:right w:val="none" w:sz="0" w:space="0" w:color="auto"/>
      </w:divBdr>
    </w:div>
    <w:div w:id="2073506548">
      <w:bodyDiv w:val="1"/>
      <w:marLeft w:val="0"/>
      <w:marRight w:val="0"/>
      <w:marTop w:val="0"/>
      <w:marBottom w:val="0"/>
      <w:divBdr>
        <w:top w:val="none" w:sz="0" w:space="0" w:color="auto"/>
        <w:left w:val="none" w:sz="0" w:space="0" w:color="auto"/>
        <w:bottom w:val="none" w:sz="0" w:space="0" w:color="auto"/>
        <w:right w:val="none" w:sz="0" w:space="0" w:color="auto"/>
      </w:divBdr>
    </w:div>
    <w:div w:id="2073700394">
      <w:marLeft w:val="480"/>
      <w:marRight w:val="0"/>
      <w:marTop w:val="0"/>
      <w:marBottom w:val="0"/>
      <w:divBdr>
        <w:top w:val="none" w:sz="0" w:space="0" w:color="auto"/>
        <w:left w:val="none" w:sz="0" w:space="0" w:color="auto"/>
        <w:bottom w:val="none" w:sz="0" w:space="0" w:color="auto"/>
        <w:right w:val="none" w:sz="0" w:space="0" w:color="auto"/>
      </w:divBdr>
    </w:div>
    <w:div w:id="2073766353">
      <w:marLeft w:val="480"/>
      <w:marRight w:val="0"/>
      <w:marTop w:val="0"/>
      <w:marBottom w:val="0"/>
      <w:divBdr>
        <w:top w:val="none" w:sz="0" w:space="0" w:color="auto"/>
        <w:left w:val="none" w:sz="0" w:space="0" w:color="auto"/>
        <w:bottom w:val="none" w:sz="0" w:space="0" w:color="auto"/>
        <w:right w:val="none" w:sz="0" w:space="0" w:color="auto"/>
      </w:divBdr>
    </w:div>
    <w:div w:id="2073959721">
      <w:marLeft w:val="480"/>
      <w:marRight w:val="0"/>
      <w:marTop w:val="0"/>
      <w:marBottom w:val="0"/>
      <w:divBdr>
        <w:top w:val="none" w:sz="0" w:space="0" w:color="auto"/>
        <w:left w:val="none" w:sz="0" w:space="0" w:color="auto"/>
        <w:bottom w:val="none" w:sz="0" w:space="0" w:color="auto"/>
        <w:right w:val="none" w:sz="0" w:space="0" w:color="auto"/>
      </w:divBdr>
    </w:div>
    <w:div w:id="2073963367">
      <w:bodyDiv w:val="1"/>
      <w:marLeft w:val="0"/>
      <w:marRight w:val="0"/>
      <w:marTop w:val="0"/>
      <w:marBottom w:val="0"/>
      <w:divBdr>
        <w:top w:val="none" w:sz="0" w:space="0" w:color="auto"/>
        <w:left w:val="none" w:sz="0" w:space="0" w:color="auto"/>
        <w:bottom w:val="none" w:sz="0" w:space="0" w:color="auto"/>
        <w:right w:val="none" w:sz="0" w:space="0" w:color="auto"/>
      </w:divBdr>
    </w:div>
    <w:div w:id="2074038626">
      <w:marLeft w:val="480"/>
      <w:marRight w:val="0"/>
      <w:marTop w:val="0"/>
      <w:marBottom w:val="0"/>
      <w:divBdr>
        <w:top w:val="none" w:sz="0" w:space="0" w:color="auto"/>
        <w:left w:val="none" w:sz="0" w:space="0" w:color="auto"/>
        <w:bottom w:val="none" w:sz="0" w:space="0" w:color="auto"/>
        <w:right w:val="none" w:sz="0" w:space="0" w:color="auto"/>
      </w:divBdr>
    </w:div>
    <w:div w:id="2074279979">
      <w:bodyDiv w:val="1"/>
      <w:marLeft w:val="0"/>
      <w:marRight w:val="0"/>
      <w:marTop w:val="0"/>
      <w:marBottom w:val="0"/>
      <w:divBdr>
        <w:top w:val="none" w:sz="0" w:space="0" w:color="auto"/>
        <w:left w:val="none" w:sz="0" w:space="0" w:color="auto"/>
        <w:bottom w:val="none" w:sz="0" w:space="0" w:color="auto"/>
        <w:right w:val="none" w:sz="0" w:space="0" w:color="auto"/>
      </w:divBdr>
    </w:div>
    <w:div w:id="2074309407">
      <w:marLeft w:val="480"/>
      <w:marRight w:val="0"/>
      <w:marTop w:val="0"/>
      <w:marBottom w:val="0"/>
      <w:divBdr>
        <w:top w:val="none" w:sz="0" w:space="0" w:color="auto"/>
        <w:left w:val="none" w:sz="0" w:space="0" w:color="auto"/>
        <w:bottom w:val="none" w:sz="0" w:space="0" w:color="auto"/>
        <w:right w:val="none" w:sz="0" w:space="0" w:color="auto"/>
      </w:divBdr>
    </w:div>
    <w:div w:id="2074346685">
      <w:marLeft w:val="480"/>
      <w:marRight w:val="0"/>
      <w:marTop w:val="0"/>
      <w:marBottom w:val="0"/>
      <w:divBdr>
        <w:top w:val="none" w:sz="0" w:space="0" w:color="auto"/>
        <w:left w:val="none" w:sz="0" w:space="0" w:color="auto"/>
        <w:bottom w:val="none" w:sz="0" w:space="0" w:color="auto"/>
        <w:right w:val="none" w:sz="0" w:space="0" w:color="auto"/>
      </w:divBdr>
    </w:div>
    <w:div w:id="2074350486">
      <w:marLeft w:val="480"/>
      <w:marRight w:val="0"/>
      <w:marTop w:val="0"/>
      <w:marBottom w:val="0"/>
      <w:divBdr>
        <w:top w:val="none" w:sz="0" w:space="0" w:color="auto"/>
        <w:left w:val="none" w:sz="0" w:space="0" w:color="auto"/>
        <w:bottom w:val="none" w:sz="0" w:space="0" w:color="auto"/>
        <w:right w:val="none" w:sz="0" w:space="0" w:color="auto"/>
      </w:divBdr>
    </w:div>
    <w:div w:id="2074353410">
      <w:bodyDiv w:val="1"/>
      <w:marLeft w:val="0"/>
      <w:marRight w:val="0"/>
      <w:marTop w:val="0"/>
      <w:marBottom w:val="0"/>
      <w:divBdr>
        <w:top w:val="none" w:sz="0" w:space="0" w:color="auto"/>
        <w:left w:val="none" w:sz="0" w:space="0" w:color="auto"/>
        <w:bottom w:val="none" w:sz="0" w:space="0" w:color="auto"/>
        <w:right w:val="none" w:sz="0" w:space="0" w:color="auto"/>
      </w:divBdr>
    </w:div>
    <w:div w:id="2074544202">
      <w:bodyDiv w:val="1"/>
      <w:marLeft w:val="0"/>
      <w:marRight w:val="0"/>
      <w:marTop w:val="0"/>
      <w:marBottom w:val="0"/>
      <w:divBdr>
        <w:top w:val="none" w:sz="0" w:space="0" w:color="auto"/>
        <w:left w:val="none" w:sz="0" w:space="0" w:color="auto"/>
        <w:bottom w:val="none" w:sz="0" w:space="0" w:color="auto"/>
        <w:right w:val="none" w:sz="0" w:space="0" w:color="auto"/>
      </w:divBdr>
      <w:divsChild>
        <w:div w:id="22943849">
          <w:marLeft w:val="480"/>
          <w:marRight w:val="0"/>
          <w:marTop w:val="0"/>
          <w:marBottom w:val="0"/>
          <w:divBdr>
            <w:top w:val="none" w:sz="0" w:space="0" w:color="auto"/>
            <w:left w:val="none" w:sz="0" w:space="0" w:color="auto"/>
            <w:bottom w:val="none" w:sz="0" w:space="0" w:color="auto"/>
            <w:right w:val="none" w:sz="0" w:space="0" w:color="auto"/>
          </w:divBdr>
        </w:div>
        <w:div w:id="2143648069">
          <w:marLeft w:val="480"/>
          <w:marRight w:val="0"/>
          <w:marTop w:val="0"/>
          <w:marBottom w:val="0"/>
          <w:divBdr>
            <w:top w:val="none" w:sz="0" w:space="0" w:color="auto"/>
            <w:left w:val="none" w:sz="0" w:space="0" w:color="auto"/>
            <w:bottom w:val="none" w:sz="0" w:space="0" w:color="auto"/>
            <w:right w:val="none" w:sz="0" w:space="0" w:color="auto"/>
          </w:divBdr>
        </w:div>
        <w:div w:id="1739791416">
          <w:marLeft w:val="480"/>
          <w:marRight w:val="0"/>
          <w:marTop w:val="0"/>
          <w:marBottom w:val="0"/>
          <w:divBdr>
            <w:top w:val="none" w:sz="0" w:space="0" w:color="auto"/>
            <w:left w:val="none" w:sz="0" w:space="0" w:color="auto"/>
            <w:bottom w:val="none" w:sz="0" w:space="0" w:color="auto"/>
            <w:right w:val="none" w:sz="0" w:space="0" w:color="auto"/>
          </w:divBdr>
        </w:div>
        <w:div w:id="1031953955">
          <w:marLeft w:val="480"/>
          <w:marRight w:val="0"/>
          <w:marTop w:val="0"/>
          <w:marBottom w:val="0"/>
          <w:divBdr>
            <w:top w:val="none" w:sz="0" w:space="0" w:color="auto"/>
            <w:left w:val="none" w:sz="0" w:space="0" w:color="auto"/>
            <w:bottom w:val="none" w:sz="0" w:space="0" w:color="auto"/>
            <w:right w:val="none" w:sz="0" w:space="0" w:color="auto"/>
          </w:divBdr>
        </w:div>
        <w:div w:id="679434359">
          <w:marLeft w:val="480"/>
          <w:marRight w:val="0"/>
          <w:marTop w:val="0"/>
          <w:marBottom w:val="0"/>
          <w:divBdr>
            <w:top w:val="none" w:sz="0" w:space="0" w:color="auto"/>
            <w:left w:val="none" w:sz="0" w:space="0" w:color="auto"/>
            <w:bottom w:val="none" w:sz="0" w:space="0" w:color="auto"/>
            <w:right w:val="none" w:sz="0" w:space="0" w:color="auto"/>
          </w:divBdr>
        </w:div>
        <w:div w:id="2002585232">
          <w:marLeft w:val="480"/>
          <w:marRight w:val="0"/>
          <w:marTop w:val="0"/>
          <w:marBottom w:val="0"/>
          <w:divBdr>
            <w:top w:val="none" w:sz="0" w:space="0" w:color="auto"/>
            <w:left w:val="none" w:sz="0" w:space="0" w:color="auto"/>
            <w:bottom w:val="none" w:sz="0" w:space="0" w:color="auto"/>
            <w:right w:val="none" w:sz="0" w:space="0" w:color="auto"/>
          </w:divBdr>
        </w:div>
        <w:div w:id="2981718">
          <w:marLeft w:val="480"/>
          <w:marRight w:val="0"/>
          <w:marTop w:val="0"/>
          <w:marBottom w:val="0"/>
          <w:divBdr>
            <w:top w:val="none" w:sz="0" w:space="0" w:color="auto"/>
            <w:left w:val="none" w:sz="0" w:space="0" w:color="auto"/>
            <w:bottom w:val="none" w:sz="0" w:space="0" w:color="auto"/>
            <w:right w:val="none" w:sz="0" w:space="0" w:color="auto"/>
          </w:divBdr>
        </w:div>
        <w:div w:id="1889994804">
          <w:marLeft w:val="480"/>
          <w:marRight w:val="0"/>
          <w:marTop w:val="0"/>
          <w:marBottom w:val="0"/>
          <w:divBdr>
            <w:top w:val="none" w:sz="0" w:space="0" w:color="auto"/>
            <w:left w:val="none" w:sz="0" w:space="0" w:color="auto"/>
            <w:bottom w:val="none" w:sz="0" w:space="0" w:color="auto"/>
            <w:right w:val="none" w:sz="0" w:space="0" w:color="auto"/>
          </w:divBdr>
        </w:div>
        <w:div w:id="1603413125">
          <w:marLeft w:val="480"/>
          <w:marRight w:val="0"/>
          <w:marTop w:val="0"/>
          <w:marBottom w:val="0"/>
          <w:divBdr>
            <w:top w:val="none" w:sz="0" w:space="0" w:color="auto"/>
            <w:left w:val="none" w:sz="0" w:space="0" w:color="auto"/>
            <w:bottom w:val="none" w:sz="0" w:space="0" w:color="auto"/>
            <w:right w:val="none" w:sz="0" w:space="0" w:color="auto"/>
          </w:divBdr>
        </w:div>
        <w:div w:id="656155270">
          <w:marLeft w:val="480"/>
          <w:marRight w:val="0"/>
          <w:marTop w:val="0"/>
          <w:marBottom w:val="0"/>
          <w:divBdr>
            <w:top w:val="none" w:sz="0" w:space="0" w:color="auto"/>
            <w:left w:val="none" w:sz="0" w:space="0" w:color="auto"/>
            <w:bottom w:val="none" w:sz="0" w:space="0" w:color="auto"/>
            <w:right w:val="none" w:sz="0" w:space="0" w:color="auto"/>
          </w:divBdr>
        </w:div>
        <w:div w:id="1012299511">
          <w:marLeft w:val="480"/>
          <w:marRight w:val="0"/>
          <w:marTop w:val="0"/>
          <w:marBottom w:val="0"/>
          <w:divBdr>
            <w:top w:val="none" w:sz="0" w:space="0" w:color="auto"/>
            <w:left w:val="none" w:sz="0" w:space="0" w:color="auto"/>
            <w:bottom w:val="none" w:sz="0" w:space="0" w:color="auto"/>
            <w:right w:val="none" w:sz="0" w:space="0" w:color="auto"/>
          </w:divBdr>
        </w:div>
        <w:div w:id="127867596">
          <w:marLeft w:val="480"/>
          <w:marRight w:val="0"/>
          <w:marTop w:val="0"/>
          <w:marBottom w:val="0"/>
          <w:divBdr>
            <w:top w:val="none" w:sz="0" w:space="0" w:color="auto"/>
            <w:left w:val="none" w:sz="0" w:space="0" w:color="auto"/>
            <w:bottom w:val="none" w:sz="0" w:space="0" w:color="auto"/>
            <w:right w:val="none" w:sz="0" w:space="0" w:color="auto"/>
          </w:divBdr>
        </w:div>
        <w:div w:id="2089189353">
          <w:marLeft w:val="480"/>
          <w:marRight w:val="0"/>
          <w:marTop w:val="0"/>
          <w:marBottom w:val="0"/>
          <w:divBdr>
            <w:top w:val="none" w:sz="0" w:space="0" w:color="auto"/>
            <w:left w:val="none" w:sz="0" w:space="0" w:color="auto"/>
            <w:bottom w:val="none" w:sz="0" w:space="0" w:color="auto"/>
            <w:right w:val="none" w:sz="0" w:space="0" w:color="auto"/>
          </w:divBdr>
        </w:div>
        <w:div w:id="760220852">
          <w:marLeft w:val="480"/>
          <w:marRight w:val="0"/>
          <w:marTop w:val="0"/>
          <w:marBottom w:val="0"/>
          <w:divBdr>
            <w:top w:val="none" w:sz="0" w:space="0" w:color="auto"/>
            <w:left w:val="none" w:sz="0" w:space="0" w:color="auto"/>
            <w:bottom w:val="none" w:sz="0" w:space="0" w:color="auto"/>
            <w:right w:val="none" w:sz="0" w:space="0" w:color="auto"/>
          </w:divBdr>
        </w:div>
        <w:div w:id="549346657">
          <w:marLeft w:val="480"/>
          <w:marRight w:val="0"/>
          <w:marTop w:val="0"/>
          <w:marBottom w:val="0"/>
          <w:divBdr>
            <w:top w:val="none" w:sz="0" w:space="0" w:color="auto"/>
            <w:left w:val="none" w:sz="0" w:space="0" w:color="auto"/>
            <w:bottom w:val="none" w:sz="0" w:space="0" w:color="auto"/>
            <w:right w:val="none" w:sz="0" w:space="0" w:color="auto"/>
          </w:divBdr>
        </w:div>
        <w:div w:id="826046260">
          <w:marLeft w:val="480"/>
          <w:marRight w:val="0"/>
          <w:marTop w:val="0"/>
          <w:marBottom w:val="0"/>
          <w:divBdr>
            <w:top w:val="none" w:sz="0" w:space="0" w:color="auto"/>
            <w:left w:val="none" w:sz="0" w:space="0" w:color="auto"/>
            <w:bottom w:val="none" w:sz="0" w:space="0" w:color="auto"/>
            <w:right w:val="none" w:sz="0" w:space="0" w:color="auto"/>
          </w:divBdr>
        </w:div>
        <w:div w:id="1200515140">
          <w:marLeft w:val="480"/>
          <w:marRight w:val="0"/>
          <w:marTop w:val="0"/>
          <w:marBottom w:val="0"/>
          <w:divBdr>
            <w:top w:val="none" w:sz="0" w:space="0" w:color="auto"/>
            <w:left w:val="none" w:sz="0" w:space="0" w:color="auto"/>
            <w:bottom w:val="none" w:sz="0" w:space="0" w:color="auto"/>
            <w:right w:val="none" w:sz="0" w:space="0" w:color="auto"/>
          </w:divBdr>
        </w:div>
        <w:div w:id="541094506">
          <w:marLeft w:val="480"/>
          <w:marRight w:val="0"/>
          <w:marTop w:val="0"/>
          <w:marBottom w:val="0"/>
          <w:divBdr>
            <w:top w:val="none" w:sz="0" w:space="0" w:color="auto"/>
            <w:left w:val="none" w:sz="0" w:space="0" w:color="auto"/>
            <w:bottom w:val="none" w:sz="0" w:space="0" w:color="auto"/>
            <w:right w:val="none" w:sz="0" w:space="0" w:color="auto"/>
          </w:divBdr>
        </w:div>
        <w:div w:id="990477723">
          <w:marLeft w:val="480"/>
          <w:marRight w:val="0"/>
          <w:marTop w:val="0"/>
          <w:marBottom w:val="0"/>
          <w:divBdr>
            <w:top w:val="none" w:sz="0" w:space="0" w:color="auto"/>
            <w:left w:val="none" w:sz="0" w:space="0" w:color="auto"/>
            <w:bottom w:val="none" w:sz="0" w:space="0" w:color="auto"/>
            <w:right w:val="none" w:sz="0" w:space="0" w:color="auto"/>
          </w:divBdr>
        </w:div>
        <w:div w:id="1028142278">
          <w:marLeft w:val="480"/>
          <w:marRight w:val="0"/>
          <w:marTop w:val="0"/>
          <w:marBottom w:val="0"/>
          <w:divBdr>
            <w:top w:val="none" w:sz="0" w:space="0" w:color="auto"/>
            <w:left w:val="none" w:sz="0" w:space="0" w:color="auto"/>
            <w:bottom w:val="none" w:sz="0" w:space="0" w:color="auto"/>
            <w:right w:val="none" w:sz="0" w:space="0" w:color="auto"/>
          </w:divBdr>
        </w:div>
        <w:div w:id="2081555423">
          <w:marLeft w:val="480"/>
          <w:marRight w:val="0"/>
          <w:marTop w:val="0"/>
          <w:marBottom w:val="0"/>
          <w:divBdr>
            <w:top w:val="none" w:sz="0" w:space="0" w:color="auto"/>
            <w:left w:val="none" w:sz="0" w:space="0" w:color="auto"/>
            <w:bottom w:val="none" w:sz="0" w:space="0" w:color="auto"/>
            <w:right w:val="none" w:sz="0" w:space="0" w:color="auto"/>
          </w:divBdr>
        </w:div>
        <w:div w:id="1579511818">
          <w:marLeft w:val="480"/>
          <w:marRight w:val="0"/>
          <w:marTop w:val="0"/>
          <w:marBottom w:val="0"/>
          <w:divBdr>
            <w:top w:val="none" w:sz="0" w:space="0" w:color="auto"/>
            <w:left w:val="none" w:sz="0" w:space="0" w:color="auto"/>
            <w:bottom w:val="none" w:sz="0" w:space="0" w:color="auto"/>
            <w:right w:val="none" w:sz="0" w:space="0" w:color="auto"/>
          </w:divBdr>
        </w:div>
        <w:div w:id="1638219191">
          <w:marLeft w:val="480"/>
          <w:marRight w:val="0"/>
          <w:marTop w:val="0"/>
          <w:marBottom w:val="0"/>
          <w:divBdr>
            <w:top w:val="none" w:sz="0" w:space="0" w:color="auto"/>
            <w:left w:val="none" w:sz="0" w:space="0" w:color="auto"/>
            <w:bottom w:val="none" w:sz="0" w:space="0" w:color="auto"/>
            <w:right w:val="none" w:sz="0" w:space="0" w:color="auto"/>
          </w:divBdr>
        </w:div>
        <w:div w:id="526791866">
          <w:marLeft w:val="480"/>
          <w:marRight w:val="0"/>
          <w:marTop w:val="0"/>
          <w:marBottom w:val="0"/>
          <w:divBdr>
            <w:top w:val="none" w:sz="0" w:space="0" w:color="auto"/>
            <w:left w:val="none" w:sz="0" w:space="0" w:color="auto"/>
            <w:bottom w:val="none" w:sz="0" w:space="0" w:color="auto"/>
            <w:right w:val="none" w:sz="0" w:space="0" w:color="auto"/>
          </w:divBdr>
        </w:div>
        <w:div w:id="745300515">
          <w:marLeft w:val="480"/>
          <w:marRight w:val="0"/>
          <w:marTop w:val="0"/>
          <w:marBottom w:val="0"/>
          <w:divBdr>
            <w:top w:val="none" w:sz="0" w:space="0" w:color="auto"/>
            <w:left w:val="none" w:sz="0" w:space="0" w:color="auto"/>
            <w:bottom w:val="none" w:sz="0" w:space="0" w:color="auto"/>
            <w:right w:val="none" w:sz="0" w:space="0" w:color="auto"/>
          </w:divBdr>
        </w:div>
        <w:div w:id="579826736">
          <w:marLeft w:val="480"/>
          <w:marRight w:val="0"/>
          <w:marTop w:val="0"/>
          <w:marBottom w:val="0"/>
          <w:divBdr>
            <w:top w:val="none" w:sz="0" w:space="0" w:color="auto"/>
            <w:left w:val="none" w:sz="0" w:space="0" w:color="auto"/>
            <w:bottom w:val="none" w:sz="0" w:space="0" w:color="auto"/>
            <w:right w:val="none" w:sz="0" w:space="0" w:color="auto"/>
          </w:divBdr>
        </w:div>
        <w:div w:id="781919601">
          <w:marLeft w:val="480"/>
          <w:marRight w:val="0"/>
          <w:marTop w:val="0"/>
          <w:marBottom w:val="0"/>
          <w:divBdr>
            <w:top w:val="none" w:sz="0" w:space="0" w:color="auto"/>
            <w:left w:val="none" w:sz="0" w:space="0" w:color="auto"/>
            <w:bottom w:val="none" w:sz="0" w:space="0" w:color="auto"/>
            <w:right w:val="none" w:sz="0" w:space="0" w:color="auto"/>
          </w:divBdr>
        </w:div>
        <w:div w:id="1614632972">
          <w:marLeft w:val="480"/>
          <w:marRight w:val="0"/>
          <w:marTop w:val="0"/>
          <w:marBottom w:val="0"/>
          <w:divBdr>
            <w:top w:val="none" w:sz="0" w:space="0" w:color="auto"/>
            <w:left w:val="none" w:sz="0" w:space="0" w:color="auto"/>
            <w:bottom w:val="none" w:sz="0" w:space="0" w:color="auto"/>
            <w:right w:val="none" w:sz="0" w:space="0" w:color="auto"/>
          </w:divBdr>
        </w:div>
        <w:div w:id="1238829471">
          <w:marLeft w:val="480"/>
          <w:marRight w:val="0"/>
          <w:marTop w:val="0"/>
          <w:marBottom w:val="0"/>
          <w:divBdr>
            <w:top w:val="none" w:sz="0" w:space="0" w:color="auto"/>
            <w:left w:val="none" w:sz="0" w:space="0" w:color="auto"/>
            <w:bottom w:val="none" w:sz="0" w:space="0" w:color="auto"/>
            <w:right w:val="none" w:sz="0" w:space="0" w:color="auto"/>
          </w:divBdr>
        </w:div>
        <w:div w:id="1001156054">
          <w:marLeft w:val="480"/>
          <w:marRight w:val="0"/>
          <w:marTop w:val="0"/>
          <w:marBottom w:val="0"/>
          <w:divBdr>
            <w:top w:val="none" w:sz="0" w:space="0" w:color="auto"/>
            <w:left w:val="none" w:sz="0" w:space="0" w:color="auto"/>
            <w:bottom w:val="none" w:sz="0" w:space="0" w:color="auto"/>
            <w:right w:val="none" w:sz="0" w:space="0" w:color="auto"/>
          </w:divBdr>
        </w:div>
        <w:div w:id="544216274">
          <w:marLeft w:val="480"/>
          <w:marRight w:val="0"/>
          <w:marTop w:val="0"/>
          <w:marBottom w:val="0"/>
          <w:divBdr>
            <w:top w:val="none" w:sz="0" w:space="0" w:color="auto"/>
            <w:left w:val="none" w:sz="0" w:space="0" w:color="auto"/>
            <w:bottom w:val="none" w:sz="0" w:space="0" w:color="auto"/>
            <w:right w:val="none" w:sz="0" w:space="0" w:color="auto"/>
          </w:divBdr>
        </w:div>
        <w:div w:id="1475105397">
          <w:marLeft w:val="480"/>
          <w:marRight w:val="0"/>
          <w:marTop w:val="0"/>
          <w:marBottom w:val="0"/>
          <w:divBdr>
            <w:top w:val="none" w:sz="0" w:space="0" w:color="auto"/>
            <w:left w:val="none" w:sz="0" w:space="0" w:color="auto"/>
            <w:bottom w:val="none" w:sz="0" w:space="0" w:color="auto"/>
            <w:right w:val="none" w:sz="0" w:space="0" w:color="auto"/>
          </w:divBdr>
        </w:div>
        <w:div w:id="1740707764">
          <w:marLeft w:val="480"/>
          <w:marRight w:val="0"/>
          <w:marTop w:val="0"/>
          <w:marBottom w:val="0"/>
          <w:divBdr>
            <w:top w:val="none" w:sz="0" w:space="0" w:color="auto"/>
            <w:left w:val="none" w:sz="0" w:space="0" w:color="auto"/>
            <w:bottom w:val="none" w:sz="0" w:space="0" w:color="auto"/>
            <w:right w:val="none" w:sz="0" w:space="0" w:color="auto"/>
          </w:divBdr>
        </w:div>
        <w:div w:id="570968880">
          <w:marLeft w:val="480"/>
          <w:marRight w:val="0"/>
          <w:marTop w:val="0"/>
          <w:marBottom w:val="0"/>
          <w:divBdr>
            <w:top w:val="none" w:sz="0" w:space="0" w:color="auto"/>
            <w:left w:val="none" w:sz="0" w:space="0" w:color="auto"/>
            <w:bottom w:val="none" w:sz="0" w:space="0" w:color="auto"/>
            <w:right w:val="none" w:sz="0" w:space="0" w:color="auto"/>
          </w:divBdr>
        </w:div>
        <w:div w:id="1576863578">
          <w:marLeft w:val="480"/>
          <w:marRight w:val="0"/>
          <w:marTop w:val="0"/>
          <w:marBottom w:val="0"/>
          <w:divBdr>
            <w:top w:val="none" w:sz="0" w:space="0" w:color="auto"/>
            <w:left w:val="none" w:sz="0" w:space="0" w:color="auto"/>
            <w:bottom w:val="none" w:sz="0" w:space="0" w:color="auto"/>
            <w:right w:val="none" w:sz="0" w:space="0" w:color="auto"/>
          </w:divBdr>
        </w:div>
        <w:div w:id="1196846752">
          <w:marLeft w:val="480"/>
          <w:marRight w:val="0"/>
          <w:marTop w:val="0"/>
          <w:marBottom w:val="0"/>
          <w:divBdr>
            <w:top w:val="none" w:sz="0" w:space="0" w:color="auto"/>
            <w:left w:val="none" w:sz="0" w:space="0" w:color="auto"/>
            <w:bottom w:val="none" w:sz="0" w:space="0" w:color="auto"/>
            <w:right w:val="none" w:sz="0" w:space="0" w:color="auto"/>
          </w:divBdr>
        </w:div>
        <w:div w:id="2087410150">
          <w:marLeft w:val="480"/>
          <w:marRight w:val="0"/>
          <w:marTop w:val="0"/>
          <w:marBottom w:val="0"/>
          <w:divBdr>
            <w:top w:val="none" w:sz="0" w:space="0" w:color="auto"/>
            <w:left w:val="none" w:sz="0" w:space="0" w:color="auto"/>
            <w:bottom w:val="none" w:sz="0" w:space="0" w:color="auto"/>
            <w:right w:val="none" w:sz="0" w:space="0" w:color="auto"/>
          </w:divBdr>
        </w:div>
        <w:div w:id="788275895">
          <w:marLeft w:val="480"/>
          <w:marRight w:val="0"/>
          <w:marTop w:val="0"/>
          <w:marBottom w:val="0"/>
          <w:divBdr>
            <w:top w:val="none" w:sz="0" w:space="0" w:color="auto"/>
            <w:left w:val="none" w:sz="0" w:space="0" w:color="auto"/>
            <w:bottom w:val="none" w:sz="0" w:space="0" w:color="auto"/>
            <w:right w:val="none" w:sz="0" w:space="0" w:color="auto"/>
          </w:divBdr>
        </w:div>
        <w:div w:id="2130665284">
          <w:marLeft w:val="480"/>
          <w:marRight w:val="0"/>
          <w:marTop w:val="0"/>
          <w:marBottom w:val="0"/>
          <w:divBdr>
            <w:top w:val="none" w:sz="0" w:space="0" w:color="auto"/>
            <w:left w:val="none" w:sz="0" w:space="0" w:color="auto"/>
            <w:bottom w:val="none" w:sz="0" w:space="0" w:color="auto"/>
            <w:right w:val="none" w:sz="0" w:space="0" w:color="auto"/>
          </w:divBdr>
        </w:div>
        <w:div w:id="1945572785">
          <w:marLeft w:val="480"/>
          <w:marRight w:val="0"/>
          <w:marTop w:val="0"/>
          <w:marBottom w:val="0"/>
          <w:divBdr>
            <w:top w:val="none" w:sz="0" w:space="0" w:color="auto"/>
            <w:left w:val="none" w:sz="0" w:space="0" w:color="auto"/>
            <w:bottom w:val="none" w:sz="0" w:space="0" w:color="auto"/>
            <w:right w:val="none" w:sz="0" w:space="0" w:color="auto"/>
          </w:divBdr>
        </w:div>
        <w:div w:id="963736516">
          <w:marLeft w:val="480"/>
          <w:marRight w:val="0"/>
          <w:marTop w:val="0"/>
          <w:marBottom w:val="0"/>
          <w:divBdr>
            <w:top w:val="none" w:sz="0" w:space="0" w:color="auto"/>
            <w:left w:val="none" w:sz="0" w:space="0" w:color="auto"/>
            <w:bottom w:val="none" w:sz="0" w:space="0" w:color="auto"/>
            <w:right w:val="none" w:sz="0" w:space="0" w:color="auto"/>
          </w:divBdr>
        </w:div>
        <w:div w:id="1472673794">
          <w:marLeft w:val="480"/>
          <w:marRight w:val="0"/>
          <w:marTop w:val="0"/>
          <w:marBottom w:val="0"/>
          <w:divBdr>
            <w:top w:val="none" w:sz="0" w:space="0" w:color="auto"/>
            <w:left w:val="none" w:sz="0" w:space="0" w:color="auto"/>
            <w:bottom w:val="none" w:sz="0" w:space="0" w:color="auto"/>
            <w:right w:val="none" w:sz="0" w:space="0" w:color="auto"/>
          </w:divBdr>
        </w:div>
        <w:div w:id="1492015427">
          <w:marLeft w:val="480"/>
          <w:marRight w:val="0"/>
          <w:marTop w:val="0"/>
          <w:marBottom w:val="0"/>
          <w:divBdr>
            <w:top w:val="none" w:sz="0" w:space="0" w:color="auto"/>
            <w:left w:val="none" w:sz="0" w:space="0" w:color="auto"/>
            <w:bottom w:val="none" w:sz="0" w:space="0" w:color="auto"/>
            <w:right w:val="none" w:sz="0" w:space="0" w:color="auto"/>
          </w:divBdr>
        </w:div>
        <w:div w:id="2121677350">
          <w:marLeft w:val="480"/>
          <w:marRight w:val="0"/>
          <w:marTop w:val="0"/>
          <w:marBottom w:val="0"/>
          <w:divBdr>
            <w:top w:val="none" w:sz="0" w:space="0" w:color="auto"/>
            <w:left w:val="none" w:sz="0" w:space="0" w:color="auto"/>
            <w:bottom w:val="none" w:sz="0" w:space="0" w:color="auto"/>
            <w:right w:val="none" w:sz="0" w:space="0" w:color="auto"/>
          </w:divBdr>
        </w:div>
        <w:div w:id="1929970598">
          <w:marLeft w:val="480"/>
          <w:marRight w:val="0"/>
          <w:marTop w:val="0"/>
          <w:marBottom w:val="0"/>
          <w:divBdr>
            <w:top w:val="none" w:sz="0" w:space="0" w:color="auto"/>
            <w:left w:val="none" w:sz="0" w:space="0" w:color="auto"/>
            <w:bottom w:val="none" w:sz="0" w:space="0" w:color="auto"/>
            <w:right w:val="none" w:sz="0" w:space="0" w:color="auto"/>
          </w:divBdr>
        </w:div>
        <w:div w:id="2137328130">
          <w:marLeft w:val="480"/>
          <w:marRight w:val="0"/>
          <w:marTop w:val="0"/>
          <w:marBottom w:val="0"/>
          <w:divBdr>
            <w:top w:val="none" w:sz="0" w:space="0" w:color="auto"/>
            <w:left w:val="none" w:sz="0" w:space="0" w:color="auto"/>
            <w:bottom w:val="none" w:sz="0" w:space="0" w:color="auto"/>
            <w:right w:val="none" w:sz="0" w:space="0" w:color="auto"/>
          </w:divBdr>
        </w:div>
        <w:div w:id="1358775594">
          <w:marLeft w:val="480"/>
          <w:marRight w:val="0"/>
          <w:marTop w:val="0"/>
          <w:marBottom w:val="0"/>
          <w:divBdr>
            <w:top w:val="none" w:sz="0" w:space="0" w:color="auto"/>
            <w:left w:val="none" w:sz="0" w:space="0" w:color="auto"/>
            <w:bottom w:val="none" w:sz="0" w:space="0" w:color="auto"/>
            <w:right w:val="none" w:sz="0" w:space="0" w:color="auto"/>
          </w:divBdr>
        </w:div>
        <w:div w:id="601256586">
          <w:marLeft w:val="480"/>
          <w:marRight w:val="0"/>
          <w:marTop w:val="0"/>
          <w:marBottom w:val="0"/>
          <w:divBdr>
            <w:top w:val="none" w:sz="0" w:space="0" w:color="auto"/>
            <w:left w:val="none" w:sz="0" w:space="0" w:color="auto"/>
            <w:bottom w:val="none" w:sz="0" w:space="0" w:color="auto"/>
            <w:right w:val="none" w:sz="0" w:space="0" w:color="auto"/>
          </w:divBdr>
        </w:div>
      </w:divsChild>
    </w:div>
    <w:div w:id="2074572380">
      <w:bodyDiv w:val="1"/>
      <w:marLeft w:val="0"/>
      <w:marRight w:val="0"/>
      <w:marTop w:val="0"/>
      <w:marBottom w:val="0"/>
      <w:divBdr>
        <w:top w:val="none" w:sz="0" w:space="0" w:color="auto"/>
        <w:left w:val="none" w:sz="0" w:space="0" w:color="auto"/>
        <w:bottom w:val="none" w:sz="0" w:space="0" w:color="auto"/>
        <w:right w:val="none" w:sz="0" w:space="0" w:color="auto"/>
      </w:divBdr>
    </w:div>
    <w:div w:id="2074812180">
      <w:bodyDiv w:val="1"/>
      <w:marLeft w:val="0"/>
      <w:marRight w:val="0"/>
      <w:marTop w:val="0"/>
      <w:marBottom w:val="0"/>
      <w:divBdr>
        <w:top w:val="none" w:sz="0" w:space="0" w:color="auto"/>
        <w:left w:val="none" w:sz="0" w:space="0" w:color="auto"/>
        <w:bottom w:val="none" w:sz="0" w:space="0" w:color="auto"/>
        <w:right w:val="none" w:sz="0" w:space="0" w:color="auto"/>
      </w:divBdr>
    </w:div>
    <w:div w:id="2075159634">
      <w:marLeft w:val="480"/>
      <w:marRight w:val="0"/>
      <w:marTop w:val="0"/>
      <w:marBottom w:val="0"/>
      <w:divBdr>
        <w:top w:val="none" w:sz="0" w:space="0" w:color="auto"/>
        <w:left w:val="none" w:sz="0" w:space="0" w:color="auto"/>
        <w:bottom w:val="none" w:sz="0" w:space="0" w:color="auto"/>
        <w:right w:val="none" w:sz="0" w:space="0" w:color="auto"/>
      </w:divBdr>
    </w:div>
    <w:div w:id="2075202574">
      <w:marLeft w:val="480"/>
      <w:marRight w:val="0"/>
      <w:marTop w:val="0"/>
      <w:marBottom w:val="0"/>
      <w:divBdr>
        <w:top w:val="none" w:sz="0" w:space="0" w:color="auto"/>
        <w:left w:val="none" w:sz="0" w:space="0" w:color="auto"/>
        <w:bottom w:val="none" w:sz="0" w:space="0" w:color="auto"/>
        <w:right w:val="none" w:sz="0" w:space="0" w:color="auto"/>
      </w:divBdr>
    </w:div>
    <w:div w:id="2075227885">
      <w:marLeft w:val="480"/>
      <w:marRight w:val="0"/>
      <w:marTop w:val="0"/>
      <w:marBottom w:val="0"/>
      <w:divBdr>
        <w:top w:val="none" w:sz="0" w:space="0" w:color="auto"/>
        <w:left w:val="none" w:sz="0" w:space="0" w:color="auto"/>
        <w:bottom w:val="none" w:sz="0" w:space="0" w:color="auto"/>
        <w:right w:val="none" w:sz="0" w:space="0" w:color="auto"/>
      </w:divBdr>
    </w:div>
    <w:div w:id="2075278950">
      <w:marLeft w:val="480"/>
      <w:marRight w:val="0"/>
      <w:marTop w:val="0"/>
      <w:marBottom w:val="0"/>
      <w:divBdr>
        <w:top w:val="none" w:sz="0" w:space="0" w:color="auto"/>
        <w:left w:val="none" w:sz="0" w:space="0" w:color="auto"/>
        <w:bottom w:val="none" w:sz="0" w:space="0" w:color="auto"/>
        <w:right w:val="none" w:sz="0" w:space="0" w:color="auto"/>
      </w:divBdr>
    </w:div>
    <w:div w:id="2075347846">
      <w:marLeft w:val="480"/>
      <w:marRight w:val="0"/>
      <w:marTop w:val="0"/>
      <w:marBottom w:val="0"/>
      <w:divBdr>
        <w:top w:val="none" w:sz="0" w:space="0" w:color="auto"/>
        <w:left w:val="none" w:sz="0" w:space="0" w:color="auto"/>
        <w:bottom w:val="none" w:sz="0" w:space="0" w:color="auto"/>
        <w:right w:val="none" w:sz="0" w:space="0" w:color="auto"/>
      </w:divBdr>
    </w:div>
    <w:div w:id="2075353907">
      <w:bodyDiv w:val="1"/>
      <w:marLeft w:val="0"/>
      <w:marRight w:val="0"/>
      <w:marTop w:val="0"/>
      <w:marBottom w:val="0"/>
      <w:divBdr>
        <w:top w:val="none" w:sz="0" w:space="0" w:color="auto"/>
        <w:left w:val="none" w:sz="0" w:space="0" w:color="auto"/>
        <w:bottom w:val="none" w:sz="0" w:space="0" w:color="auto"/>
        <w:right w:val="none" w:sz="0" w:space="0" w:color="auto"/>
      </w:divBdr>
      <w:divsChild>
        <w:div w:id="626161759">
          <w:marLeft w:val="480"/>
          <w:marRight w:val="0"/>
          <w:marTop w:val="0"/>
          <w:marBottom w:val="0"/>
          <w:divBdr>
            <w:top w:val="none" w:sz="0" w:space="0" w:color="auto"/>
            <w:left w:val="none" w:sz="0" w:space="0" w:color="auto"/>
            <w:bottom w:val="none" w:sz="0" w:space="0" w:color="auto"/>
            <w:right w:val="none" w:sz="0" w:space="0" w:color="auto"/>
          </w:divBdr>
        </w:div>
        <w:div w:id="2104763832">
          <w:marLeft w:val="480"/>
          <w:marRight w:val="0"/>
          <w:marTop w:val="0"/>
          <w:marBottom w:val="0"/>
          <w:divBdr>
            <w:top w:val="none" w:sz="0" w:space="0" w:color="auto"/>
            <w:left w:val="none" w:sz="0" w:space="0" w:color="auto"/>
            <w:bottom w:val="none" w:sz="0" w:space="0" w:color="auto"/>
            <w:right w:val="none" w:sz="0" w:space="0" w:color="auto"/>
          </w:divBdr>
        </w:div>
        <w:div w:id="1759063314">
          <w:marLeft w:val="480"/>
          <w:marRight w:val="0"/>
          <w:marTop w:val="0"/>
          <w:marBottom w:val="0"/>
          <w:divBdr>
            <w:top w:val="none" w:sz="0" w:space="0" w:color="auto"/>
            <w:left w:val="none" w:sz="0" w:space="0" w:color="auto"/>
            <w:bottom w:val="none" w:sz="0" w:space="0" w:color="auto"/>
            <w:right w:val="none" w:sz="0" w:space="0" w:color="auto"/>
          </w:divBdr>
        </w:div>
        <w:div w:id="930746953">
          <w:marLeft w:val="480"/>
          <w:marRight w:val="0"/>
          <w:marTop w:val="0"/>
          <w:marBottom w:val="0"/>
          <w:divBdr>
            <w:top w:val="none" w:sz="0" w:space="0" w:color="auto"/>
            <w:left w:val="none" w:sz="0" w:space="0" w:color="auto"/>
            <w:bottom w:val="none" w:sz="0" w:space="0" w:color="auto"/>
            <w:right w:val="none" w:sz="0" w:space="0" w:color="auto"/>
          </w:divBdr>
        </w:div>
        <w:div w:id="692027012">
          <w:marLeft w:val="480"/>
          <w:marRight w:val="0"/>
          <w:marTop w:val="0"/>
          <w:marBottom w:val="0"/>
          <w:divBdr>
            <w:top w:val="none" w:sz="0" w:space="0" w:color="auto"/>
            <w:left w:val="none" w:sz="0" w:space="0" w:color="auto"/>
            <w:bottom w:val="none" w:sz="0" w:space="0" w:color="auto"/>
            <w:right w:val="none" w:sz="0" w:space="0" w:color="auto"/>
          </w:divBdr>
        </w:div>
        <w:div w:id="1718511451">
          <w:marLeft w:val="480"/>
          <w:marRight w:val="0"/>
          <w:marTop w:val="0"/>
          <w:marBottom w:val="0"/>
          <w:divBdr>
            <w:top w:val="none" w:sz="0" w:space="0" w:color="auto"/>
            <w:left w:val="none" w:sz="0" w:space="0" w:color="auto"/>
            <w:bottom w:val="none" w:sz="0" w:space="0" w:color="auto"/>
            <w:right w:val="none" w:sz="0" w:space="0" w:color="auto"/>
          </w:divBdr>
        </w:div>
        <w:div w:id="1710642858">
          <w:marLeft w:val="480"/>
          <w:marRight w:val="0"/>
          <w:marTop w:val="0"/>
          <w:marBottom w:val="0"/>
          <w:divBdr>
            <w:top w:val="none" w:sz="0" w:space="0" w:color="auto"/>
            <w:left w:val="none" w:sz="0" w:space="0" w:color="auto"/>
            <w:bottom w:val="none" w:sz="0" w:space="0" w:color="auto"/>
            <w:right w:val="none" w:sz="0" w:space="0" w:color="auto"/>
          </w:divBdr>
        </w:div>
        <w:div w:id="801462850">
          <w:marLeft w:val="480"/>
          <w:marRight w:val="0"/>
          <w:marTop w:val="0"/>
          <w:marBottom w:val="0"/>
          <w:divBdr>
            <w:top w:val="none" w:sz="0" w:space="0" w:color="auto"/>
            <w:left w:val="none" w:sz="0" w:space="0" w:color="auto"/>
            <w:bottom w:val="none" w:sz="0" w:space="0" w:color="auto"/>
            <w:right w:val="none" w:sz="0" w:space="0" w:color="auto"/>
          </w:divBdr>
        </w:div>
        <w:div w:id="253755450">
          <w:marLeft w:val="480"/>
          <w:marRight w:val="0"/>
          <w:marTop w:val="0"/>
          <w:marBottom w:val="0"/>
          <w:divBdr>
            <w:top w:val="none" w:sz="0" w:space="0" w:color="auto"/>
            <w:left w:val="none" w:sz="0" w:space="0" w:color="auto"/>
            <w:bottom w:val="none" w:sz="0" w:space="0" w:color="auto"/>
            <w:right w:val="none" w:sz="0" w:space="0" w:color="auto"/>
          </w:divBdr>
        </w:div>
        <w:div w:id="274485639">
          <w:marLeft w:val="480"/>
          <w:marRight w:val="0"/>
          <w:marTop w:val="0"/>
          <w:marBottom w:val="0"/>
          <w:divBdr>
            <w:top w:val="none" w:sz="0" w:space="0" w:color="auto"/>
            <w:left w:val="none" w:sz="0" w:space="0" w:color="auto"/>
            <w:bottom w:val="none" w:sz="0" w:space="0" w:color="auto"/>
            <w:right w:val="none" w:sz="0" w:space="0" w:color="auto"/>
          </w:divBdr>
        </w:div>
        <w:div w:id="410280501">
          <w:marLeft w:val="480"/>
          <w:marRight w:val="0"/>
          <w:marTop w:val="0"/>
          <w:marBottom w:val="0"/>
          <w:divBdr>
            <w:top w:val="none" w:sz="0" w:space="0" w:color="auto"/>
            <w:left w:val="none" w:sz="0" w:space="0" w:color="auto"/>
            <w:bottom w:val="none" w:sz="0" w:space="0" w:color="auto"/>
            <w:right w:val="none" w:sz="0" w:space="0" w:color="auto"/>
          </w:divBdr>
        </w:div>
        <w:div w:id="1338462158">
          <w:marLeft w:val="480"/>
          <w:marRight w:val="0"/>
          <w:marTop w:val="0"/>
          <w:marBottom w:val="0"/>
          <w:divBdr>
            <w:top w:val="none" w:sz="0" w:space="0" w:color="auto"/>
            <w:left w:val="none" w:sz="0" w:space="0" w:color="auto"/>
            <w:bottom w:val="none" w:sz="0" w:space="0" w:color="auto"/>
            <w:right w:val="none" w:sz="0" w:space="0" w:color="auto"/>
          </w:divBdr>
        </w:div>
        <w:div w:id="9260551">
          <w:marLeft w:val="480"/>
          <w:marRight w:val="0"/>
          <w:marTop w:val="0"/>
          <w:marBottom w:val="0"/>
          <w:divBdr>
            <w:top w:val="none" w:sz="0" w:space="0" w:color="auto"/>
            <w:left w:val="none" w:sz="0" w:space="0" w:color="auto"/>
            <w:bottom w:val="none" w:sz="0" w:space="0" w:color="auto"/>
            <w:right w:val="none" w:sz="0" w:space="0" w:color="auto"/>
          </w:divBdr>
        </w:div>
        <w:div w:id="839655582">
          <w:marLeft w:val="480"/>
          <w:marRight w:val="0"/>
          <w:marTop w:val="0"/>
          <w:marBottom w:val="0"/>
          <w:divBdr>
            <w:top w:val="none" w:sz="0" w:space="0" w:color="auto"/>
            <w:left w:val="none" w:sz="0" w:space="0" w:color="auto"/>
            <w:bottom w:val="none" w:sz="0" w:space="0" w:color="auto"/>
            <w:right w:val="none" w:sz="0" w:space="0" w:color="auto"/>
          </w:divBdr>
        </w:div>
        <w:div w:id="2085224814">
          <w:marLeft w:val="480"/>
          <w:marRight w:val="0"/>
          <w:marTop w:val="0"/>
          <w:marBottom w:val="0"/>
          <w:divBdr>
            <w:top w:val="none" w:sz="0" w:space="0" w:color="auto"/>
            <w:left w:val="none" w:sz="0" w:space="0" w:color="auto"/>
            <w:bottom w:val="none" w:sz="0" w:space="0" w:color="auto"/>
            <w:right w:val="none" w:sz="0" w:space="0" w:color="auto"/>
          </w:divBdr>
        </w:div>
        <w:div w:id="714234239">
          <w:marLeft w:val="480"/>
          <w:marRight w:val="0"/>
          <w:marTop w:val="0"/>
          <w:marBottom w:val="0"/>
          <w:divBdr>
            <w:top w:val="none" w:sz="0" w:space="0" w:color="auto"/>
            <w:left w:val="none" w:sz="0" w:space="0" w:color="auto"/>
            <w:bottom w:val="none" w:sz="0" w:space="0" w:color="auto"/>
            <w:right w:val="none" w:sz="0" w:space="0" w:color="auto"/>
          </w:divBdr>
        </w:div>
        <w:div w:id="705569504">
          <w:marLeft w:val="480"/>
          <w:marRight w:val="0"/>
          <w:marTop w:val="0"/>
          <w:marBottom w:val="0"/>
          <w:divBdr>
            <w:top w:val="none" w:sz="0" w:space="0" w:color="auto"/>
            <w:left w:val="none" w:sz="0" w:space="0" w:color="auto"/>
            <w:bottom w:val="none" w:sz="0" w:space="0" w:color="auto"/>
            <w:right w:val="none" w:sz="0" w:space="0" w:color="auto"/>
          </w:divBdr>
        </w:div>
        <w:div w:id="1604260872">
          <w:marLeft w:val="480"/>
          <w:marRight w:val="0"/>
          <w:marTop w:val="0"/>
          <w:marBottom w:val="0"/>
          <w:divBdr>
            <w:top w:val="none" w:sz="0" w:space="0" w:color="auto"/>
            <w:left w:val="none" w:sz="0" w:space="0" w:color="auto"/>
            <w:bottom w:val="none" w:sz="0" w:space="0" w:color="auto"/>
            <w:right w:val="none" w:sz="0" w:space="0" w:color="auto"/>
          </w:divBdr>
        </w:div>
        <w:div w:id="939069191">
          <w:marLeft w:val="480"/>
          <w:marRight w:val="0"/>
          <w:marTop w:val="0"/>
          <w:marBottom w:val="0"/>
          <w:divBdr>
            <w:top w:val="none" w:sz="0" w:space="0" w:color="auto"/>
            <w:left w:val="none" w:sz="0" w:space="0" w:color="auto"/>
            <w:bottom w:val="none" w:sz="0" w:space="0" w:color="auto"/>
            <w:right w:val="none" w:sz="0" w:space="0" w:color="auto"/>
          </w:divBdr>
        </w:div>
        <w:div w:id="2061392840">
          <w:marLeft w:val="480"/>
          <w:marRight w:val="0"/>
          <w:marTop w:val="0"/>
          <w:marBottom w:val="0"/>
          <w:divBdr>
            <w:top w:val="none" w:sz="0" w:space="0" w:color="auto"/>
            <w:left w:val="none" w:sz="0" w:space="0" w:color="auto"/>
            <w:bottom w:val="none" w:sz="0" w:space="0" w:color="auto"/>
            <w:right w:val="none" w:sz="0" w:space="0" w:color="auto"/>
          </w:divBdr>
        </w:div>
        <w:div w:id="757018348">
          <w:marLeft w:val="480"/>
          <w:marRight w:val="0"/>
          <w:marTop w:val="0"/>
          <w:marBottom w:val="0"/>
          <w:divBdr>
            <w:top w:val="none" w:sz="0" w:space="0" w:color="auto"/>
            <w:left w:val="none" w:sz="0" w:space="0" w:color="auto"/>
            <w:bottom w:val="none" w:sz="0" w:space="0" w:color="auto"/>
            <w:right w:val="none" w:sz="0" w:space="0" w:color="auto"/>
          </w:divBdr>
        </w:div>
        <w:div w:id="2064132327">
          <w:marLeft w:val="480"/>
          <w:marRight w:val="0"/>
          <w:marTop w:val="0"/>
          <w:marBottom w:val="0"/>
          <w:divBdr>
            <w:top w:val="none" w:sz="0" w:space="0" w:color="auto"/>
            <w:left w:val="none" w:sz="0" w:space="0" w:color="auto"/>
            <w:bottom w:val="none" w:sz="0" w:space="0" w:color="auto"/>
            <w:right w:val="none" w:sz="0" w:space="0" w:color="auto"/>
          </w:divBdr>
        </w:div>
        <w:div w:id="1629242943">
          <w:marLeft w:val="480"/>
          <w:marRight w:val="0"/>
          <w:marTop w:val="0"/>
          <w:marBottom w:val="0"/>
          <w:divBdr>
            <w:top w:val="none" w:sz="0" w:space="0" w:color="auto"/>
            <w:left w:val="none" w:sz="0" w:space="0" w:color="auto"/>
            <w:bottom w:val="none" w:sz="0" w:space="0" w:color="auto"/>
            <w:right w:val="none" w:sz="0" w:space="0" w:color="auto"/>
          </w:divBdr>
        </w:div>
        <w:div w:id="1405494027">
          <w:marLeft w:val="480"/>
          <w:marRight w:val="0"/>
          <w:marTop w:val="0"/>
          <w:marBottom w:val="0"/>
          <w:divBdr>
            <w:top w:val="none" w:sz="0" w:space="0" w:color="auto"/>
            <w:left w:val="none" w:sz="0" w:space="0" w:color="auto"/>
            <w:bottom w:val="none" w:sz="0" w:space="0" w:color="auto"/>
            <w:right w:val="none" w:sz="0" w:space="0" w:color="auto"/>
          </w:divBdr>
        </w:div>
        <w:div w:id="1337031373">
          <w:marLeft w:val="480"/>
          <w:marRight w:val="0"/>
          <w:marTop w:val="0"/>
          <w:marBottom w:val="0"/>
          <w:divBdr>
            <w:top w:val="none" w:sz="0" w:space="0" w:color="auto"/>
            <w:left w:val="none" w:sz="0" w:space="0" w:color="auto"/>
            <w:bottom w:val="none" w:sz="0" w:space="0" w:color="auto"/>
            <w:right w:val="none" w:sz="0" w:space="0" w:color="auto"/>
          </w:divBdr>
        </w:div>
        <w:div w:id="249705876">
          <w:marLeft w:val="480"/>
          <w:marRight w:val="0"/>
          <w:marTop w:val="0"/>
          <w:marBottom w:val="0"/>
          <w:divBdr>
            <w:top w:val="none" w:sz="0" w:space="0" w:color="auto"/>
            <w:left w:val="none" w:sz="0" w:space="0" w:color="auto"/>
            <w:bottom w:val="none" w:sz="0" w:space="0" w:color="auto"/>
            <w:right w:val="none" w:sz="0" w:space="0" w:color="auto"/>
          </w:divBdr>
        </w:div>
        <w:div w:id="417871959">
          <w:marLeft w:val="480"/>
          <w:marRight w:val="0"/>
          <w:marTop w:val="0"/>
          <w:marBottom w:val="0"/>
          <w:divBdr>
            <w:top w:val="none" w:sz="0" w:space="0" w:color="auto"/>
            <w:left w:val="none" w:sz="0" w:space="0" w:color="auto"/>
            <w:bottom w:val="none" w:sz="0" w:space="0" w:color="auto"/>
            <w:right w:val="none" w:sz="0" w:space="0" w:color="auto"/>
          </w:divBdr>
        </w:div>
        <w:div w:id="527304820">
          <w:marLeft w:val="480"/>
          <w:marRight w:val="0"/>
          <w:marTop w:val="0"/>
          <w:marBottom w:val="0"/>
          <w:divBdr>
            <w:top w:val="none" w:sz="0" w:space="0" w:color="auto"/>
            <w:left w:val="none" w:sz="0" w:space="0" w:color="auto"/>
            <w:bottom w:val="none" w:sz="0" w:space="0" w:color="auto"/>
            <w:right w:val="none" w:sz="0" w:space="0" w:color="auto"/>
          </w:divBdr>
        </w:div>
        <w:div w:id="540366228">
          <w:marLeft w:val="480"/>
          <w:marRight w:val="0"/>
          <w:marTop w:val="0"/>
          <w:marBottom w:val="0"/>
          <w:divBdr>
            <w:top w:val="none" w:sz="0" w:space="0" w:color="auto"/>
            <w:left w:val="none" w:sz="0" w:space="0" w:color="auto"/>
            <w:bottom w:val="none" w:sz="0" w:space="0" w:color="auto"/>
            <w:right w:val="none" w:sz="0" w:space="0" w:color="auto"/>
          </w:divBdr>
        </w:div>
        <w:div w:id="1563322369">
          <w:marLeft w:val="480"/>
          <w:marRight w:val="0"/>
          <w:marTop w:val="0"/>
          <w:marBottom w:val="0"/>
          <w:divBdr>
            <w:top w:val="none" w:sz="0" w:space="0" w:color="auto"/>
            <w:left w:val="none" w:sz="0" w:space="0" w:color="auto"/>
            <w:bottom w:val="none" w:sz="0" w:space="0" w:color="auto"/>
            <w:right w:val="none" w:sz="0" w:space="0" w:color="auto"/>
          </w:divBdr>
        </w:div>
        <w:div w:id="1537350061">
          <w:marLeft w:val="480"/>
          <w:marRight w:val="0"/>
          <w:marTop w:val="0"/>
          <w:marBottom w:val="0"/>
          <w:divBdr>
            <w:top w:val="none" w:sz="0" w:space="0" w:color="auto"/>
            <w:left w:val="none" w:sz="0" w:space="0" w:color="auto"/>
            <w:bottom w:val="none" w:sz="0" w:space="0" w:color="auto"/>
            <w:right w:val="none" w:sz="0" w:space="0" w:color="auto"/>
          </w:divBdr>
        </w:div>
        <w:div w:id="1812866207">
          <w:marLeft w:val="480"/>
          <w:marRight w:val="0"/>
          <w:marTop w:val="0"/>
          <w:marBottom w:val="0"/>
          <w:divBdr>
            <w:top w:val="none" w:sz="0" w:space="0" w:color="auto"/>
            <w:left w:val="none" w:sz="0" w:space="0" w:color="auto"/>
            <w:bottom w:val="none" w:sz="0" w:space="0" w:color="auto"/>
            <w:right w:val="none" w:sz="0" w:space="0" w:color="auto"/>
          </w:divBdr>
        </w:div>
        <w:div w:id="2037582091">
          <w:marLeft w:val="480"/>
          <w:marRight w:val="0"/>
          <w:marTop w:val="0"/>
          <w:marBottom w:val="0"/>
          <w:divBdr>
            <w:top w:val="none" w:sz="0" w:space="0" w:color="auto"/>
            <w:left w:val="none" w:sz="0" w:space="0" w:color="auto"/>
            <w:bottom w:val="none" w:sz="0" w:space="0" w:color="auto"/>
            <w:right w:val="none" w:sz="0" w:space="0" w:color="auto"/>
          </w:divBdr>
        </w:div>
        <w:div w:id="700202412">
          <w:marLeft w:val="480"/>
          <w:marRight w:val="0"/>
          <w:marTop w:val="0"/>
          <w:marBottom w:val="0"/>
          <w:divBdr>
            <w:top w:val="none" w:sz="0" w:space="0" w:color="auto"/>
            <w:left w:val="none" w:sz="0" w:space="0" w:color="auto"/>
            <w:bottom w:val="none" w:sz="0" w:space="0" w:color="auto"/>
            <w:right w:val="none" w:sz="0" w:space="0" w:color="auto"/>
          </w:divBdr>
        </w:div>
        <w:div w:id="850073332">
          <w:marLeft w:val="480"/>
          <w:marRight w:val="0"/>
          <w:marTop w:val="0"/>
          <w:marBottom w:val="0"/>
          <w:divBdr>
            <w:top w:val="none" w:sz="0" w:space="0" w:color="auto"/>
            <w:left w:val="none" w:sz="0" w:space="0" w:color="auto"/>
            <w:bottom w:val="none" w:sz="0" w:space="0" w:color="auto"/>
            <w:right w:val="none" w:sz="0" w:space="0" w:color="auto"/>
          </w:divBdr>
        </w:div>
        <w:div w:id="195967335">
          <w:marLeft w:val="480"/>
          <w:marRight w:val="0"/>
          <w:marTop w:val="0"/>
          <w:marBottom w:val="0"/>
          <w:divBdr>
            <w:top w:val="none" w:sz="0" w:space="0" w:color="auto"/>
            <w:left w:val="none" w:sz="0" w:space="0" w:color="auto"/>
            <w:bottom w:val="none" w:sz="0" w:space="0" w:color="auto"/>
            <w:right w:val="none" w:sz="0" w:space="0" w:color="auto"/>
          </w:divBdr>
        </w:div>
        <w:div w:id="427504628">
          <w:marLeft w:val="480"/>
          <w:marRight w:val="0"/>
          <w:marTop w:val="0"/>
          <w:marBottom w:val="0"/>
          <w:divBdr>
            <w:top w:val="none" w:sz="0" w:space="0" w:color="auto"/>
            <w:left w:val="none" w:sz="0" w:space="0" w:color="auto"/>
            <w:bottom w:val="none" w:sz="0" w:space="0" w:color="auto"/>
            <w:right w:val="none" w:sz="0" w:space="0" w:color="auto"/>
          </w:divBdr>
        </w:div>
        <w:div w:id="787891052">
          <w:marLeft w:val="480"/>
          <w:marRight w:val="0"/>
          <w:marTop w:val="0"/>
          <w:marBottom w:val="0"/>
          <w:divBdr>
            <w:top w:val="none" w:sz="0" w:space="0" w:color="auto"/>
            <w:left w:val="none" w:sz="0" w:space="0" w:color="auto"/>
            <w:bottom w:val="none" w:sz="0" w:space="0" w:color="auto"/>
            <w:right w:val="none" w:sz="0" w:space="0" w:color="auto"/>
          </w:divBdr>
        </w:div>
        <w:div w:id="813714157">
          <w:marLeft w:val="480"/>
          <w:marRight w:val="0"/>
          <w:marTop w:val="0"/>
          <w:marBottom w:val="0"/>
          <w:divBdr>
            <w:top w:val="none" w:sz="0" w:space="0" w:color="auto"/>
            <w:left w:val="none" w:sz="0" w:space="0" w:color="auto"/>
            <w:bottom w:val="none" w:sz="0" w:space="0" w:color="auto"/>
            <w:right w:val="none" w:sz="0" w:space="0" w:color="auto"/>
          </w:divBdr>
        </w:div>
        <w:div w:id="827600068">
          <w:marLeft w:val="480"/>
          <w:marRight w:val="0"/>
          <w:marTop w:val="0"/>
          <w:marBottom w:val="0"/>
          <w:divBdr>
            <w:top w:val="none" w:sz="0" w:space="0" w:color="auto"/>
            <w:left w:val="none" w:sz="0" w:space="0" w:color="auto"/>
            <w:bottom w:val="none" w:sz="0" w:space="0" w:color="auto"/>
            <w:right w:val="none" w:sz="0" w:space="0" w:color="auto"/>
          </w:divBdr>
        </w:div>
        <w:div w:id="1190756223">
          <w:marLeft w:val="480"/>
          <w:marRight w:val="0"/>
          <w:marTop w:val="0"/>
          <w:marBottom w:val="0"/>
          <w:divBdr>
            <w:top w:val="none" w:sz="0" w:space="0" w:color="auto"/>
            <w:left w:val="none" w:sz="0" w:space="0" w:color="auto"/>
            <w:bottom w:val="none" w:sz="0" w:space="0" w:color="auto"/>
            <w:right w:val="none" w:sz="0" w:space="0" w:color="auto"/>
          </w:divBdr>
        </w:div>
        <w:div w:id="385570702">
          <w:marLeft w:val="480"/>
          <w:marRight w:val="0"/>
          <w:marTop w:val="0"/>
          <w:marBottom w:val="0"/>
          <w:divBdr>
            <w:top w:val="none" w:sz="0" w:space="0" w:color="auto"/>
            <w:left w:val="none" w:sz="0" w:space="0" w:color="auto"/>
            <w:bottom w:val="none" w:sz="0" w:space="0" w:color="auto"/>
            <w:right w:val="none" w:sz="0" w:space="0" w:color="auto"/>
          </w:divBdr>
        </w:div>
        <w:div w:id="400908081">
          <w:marLeft w:val="480"/>
          <w:marRight w:val="0"/>
          <w:marTop w:val="0"/>
          <w:marBottom w:val="0"/>
          <w:divBdr>
            <w:top w:val="none" w:sz="0" w:space="0" w:color="auto"/>
            <w:left w:val="none" w:sz="0" w:space="0" w:color="auto"/>
            <w:bottom w:val="none" w:sz="0" w:space="0" w:color="auto"/>
            <w:right w:val="none" w:sz="0" w:space="0" w:color="auto"/>
          </w:divBdr>
        </w:div>
        <w:div w:id="1870491217">
          <w:marLeft w:val="480"/>
          <w:marRight w:val="0"/>
          <w:marTop w:val="0"/>
          <w:marBottom w:val="0"/>
          <w:divBdr>
            <w:top w:val="none" w:sz="0" w:space="0" w:color="auto"/>
            <w:left w:val="none" w:sz="0" w:space="0" w:color="auto"/>
            <w:bottom w:val="none" w:sz="0" w:space="0" w:color="auto"/>
            <w:right w:val="none" w:sz="0" w:space="0" w:color="auto"/>
          </w:divBdr>
        </w:div>
        <w:div w:id="1419135311">
          <w:marLeft w:val="480"/>
          <w:marRight w:val="0"/>
          <w:marTop w:val="0"/>
          <w:marBottom w:val="0"/>
          <w:divBdr>
            <w:top w:val="none" w:sz="0" w:space="0" w:color="auto"/>
            <w:left w:val="none" w:sz="0" w:space="0" w:color="auto"/>
            <w:bottom w:val="none" w:sz="0" w:space="0" w:color="auto"/>
            <w:right w:val="none" w:sz="0" w:space="0" w:color="auto"/>
          </w:divBdr>
        </w:div>
        <w:div w:id="2017993219">
          <w:marLeft w:val="480"/>
          <w:marRight w:val="0"/>
          <w:marTop w:val="0"/>
          <w:marBottom w:val="0"/>
          <w:divBdr>
            <w:top w:val="none" w:sz="0" w:space="0" w:color="auto"/>
            <w:left w:val="none" w:sz="0" w:space="0" w:color="auto"/>
            <w:bottom w:val="none" w:sz="0" w:space="0" w:color="auto"/>
            <w:right w:val="none" w:sz="0" w:space="0" w:color="auto"/>
          </w:divBdr>
        </w:div>
        <w:div w:id="1240869908">
          <w:marLeft w:val="480"/>
          <w:marRight w:val="0"/>
          <w:marTop w:val="0"/>
          <w:marBottom w:val="0"/>
          <w:divBdr>
            <w:top w:val="none" w:sz="0" w:space="0" w:color="auto"/>
            <w:left w:val="none" w:sz="0" w:space="0" w:color="auto"/>
            <w:bottom w:val="none" w:sz="0" w:space="0" w:color="auto"/>
            <w:right w:val="none" w:sz="0" w:space="0" w:color="auto"/>
          </w:divBdr>
        </w:div>
        <w:div w:id="719015824">
          <w:marLeft w:val="480"/>
          <w:marRight w:val="0"/>
          <w:marTop w:val="0"/>
          <w:marBottom w:val="0"/>
          <w:divBdr>
            <w:top w:val="none" w:sz="0" w:space="0" w:color="auto"/>
            <w:left w:val="none" w:sz="0" w:space="0" w:color="auto"/>
            <w:bottom w:val="none" w:sz="0" w:space="0" w:color="auto"/>
            <w:right w:val="none" w:sz="0" w:space="0" w:color="auto"/>
          </w:divBdr>
        </w:div>
        <w:div w:id="1353920370">
          <w:marLeft w:val="480"/>
          <w:marRight w:val="0"/>
          <w:marTop w:val="0"/>
          <w:marBottom w:val="0"/>
          <w:divBdr>
            <w:top w:val="none" w:sz="0" w:space="0" w:color="auto"/>
            <w:left w:val="none" w:sz="0" w:space="0" w:color="auto"/>
            <w:bottom w:val="none" w:sz="0" w:space="0" w:color="auto"/>
            <w:right w:val="none" w:sz="0" w:space="0" w:color="auto"/>
          </w:divBdr>
        </w:div>
      </w:divsChild>
    </w:div>
    <w:div w:id="2075543239">
      <w:marLeft w:val="480"/>
      <w:marRight w:val="0"/>
      <w:marTop w:val="0"/>
      <w:marBottom w:val="0"/>
      <w:divBdr>
        <w:top w:val="none" w:sz="0" w:space="0" w:color="auto"/>
        <w:left w:val="none" w:sz="0" w:space="0" w:color="auto"/>
        <w:bottom w:val="none" w:sz="0" w:space="0" w:color="auto"/>
        <w:right w:val="none" w:sz="0" w:space="0" w:color="auto"/>
      </w:divBdr>
    </w:div>
    <w:div w:id="2075660271">
      <w:marLeft w:val="480"/>
      <w:marRight w:val="0"/>
      <w:marTop w:val="0"/>
      <w:marBottom w:val="0"/>
      <w:divBdr>
        <w:top w:val="none" w:sz="0" w:space="0" w:color="auto"/>
        <w:left w:val="none" w:sz="0" w:space="0" w:color="auto"/>
        <w:bottom w:val="none" w:sz="0" w:space="0" w:color="auto"/>
        <w:right w:val="none" w:sz="0" w:space="0" w:color="auto"/>
      </w:divBdr>
    </w:div>
    <w:div w:id="2075810609">
      <w:bodyDiv w:val="1"/>
      <w:marLeft w:val="0"/>
      <w:marRight w:val="0"/>
      <w:marTop w:val="0"/>
      <w:marBottom w:val="0"/>
      <w:divBdr>
        <w:top w:val="none" w:sz="0" w:space="0" w:color="auto"/>
        <w:left w:val="none" w:sz="0" w:space="0" w:color="auto"/>
        <w:bottom w:val="none" w:sz="0" w:space="0" w:color="auto"/>
        <w:right w:val="none" w:sz="0" w:space="0" w:color="auto"/>
      </w:divBdr>
      <w:divsChild>
        <w:div w:id="1995984393">
          <w:marLeft w:val="480"/>
          <w:marRight w:val="0"/>
          <w:marTop w:val="0"/>
          <w:marBottom w:val="0"/>
          <w:divBdr>
            <w:top w:val="none" w:sz="0" w:space="0" w:color="auto"/>
            <w:left w:val="none" w:sz="0" w:space="0" w:color="auto"/>
            <w:bottom w:val="none" w:sz="0" w:space="0" w:color="auto"/>
            <w:right w:val="none" w:sz="0" w:space="0" w:color="auto"/>
          </w:divBdr>
        </w:div>
        <w:div w:id="1835992644">
          <w:marLeft w:val="480"/>
          <w:marRight w:val="0"/>
          <w:marTop w:val="0"/>
          <w:marBottom w:val="0"/>
          <w:divBdr>
            <w:top w:val="none" w:sz="0" w:space="0" w:color="auto"/>
            <w:left w:val="none" w:sz="0" w:space="0" w:color="auto"/>
            <w:bottom w:val="none" w:sz="0" w:space="0" w:color="auto"/>
            <w:right w:val="none" w:sz="0" w:space="0" w:color="auto"/>
          </w:divBdr>
        </w:div>
        <w:div w:id="1693997110">
          <w:marLeft w:val="480"/>
          <w:marRight w:val="0"/>
          <w:marTop w:val="0"/>
          <w:marBottom w:val="0"/>
          <w:divBdr>
            <w:top w:val="none" w:sz="0" w:space="0" w:color="auto"/>
            <w:left w:val="none" w:sz="0" w:space="0" w:color="auto"/>
            <w:bottom w:val="none" w:sz="0" w:space="0" w:color="auto"/>
            <w:right w:val="none" w:sz="0" w:space="0" w:color="auto"/>
          </w:divBdr>
        </w:div>
        <w:div w:id="1114665421">
          <w:marLeft w:val="480"/>
          <w:marRight w:val="0"/>
          <w:marTop w:val="0"/>
          <w:marBottom w:val="0"/>
          <w:divBdr>
            <w:top w:val="none" w:sz="0" w:space="0" w:color="auto"/>
            <w:left w:val="none" w:sz="0" w:space="0" w:color="auto"/>
            <w:bottom w:val="none" w:sz="0" w:space="0" w:color="auto"/>
            <w:right w:val="none" w:sz="0" w:space="0" w:color="auto"/>
          </w:divBdr>
        </w:div>
        <w:div w:id="1824740033">
          <w:marLeft w:val="480"/>
          <w:marRight w:val="0"/>
          <w:marTop w:val="0"/>
          <w:marBottom w:val="0"/>
          <w:divBdr>
            <w:top w:val="none" w:sz="0" w:space="0" w:color="auto"/>
            <w:left w:val="none" w:sz="0" w:space="0" w:color="auto"/>
            <w:bottom w:val="none" w:sz="0" w:space="0" w:color="auto"/>
            <w:right w:val="none" w:sz="0" w:space="0" w:color="auto"/>
          </w:divBdr>
        </w:div>
        <w:div w:id="566769616">
          <w:marLeft w:val="480"/>
          <w:marRight w:val="0"/>
          <w:marTop w:val="0"/>
          <w:marBottom w:val="0"/>
          <w:divBdr>
            <w:top w:val="none" w:sz="0" w:space="0" w:color="auto"/>
            <w:left w:val="none" w:sz="0" w:space="0" w:color="auto"/>
            <w:bottom w:val="none" w:sz="0" w:space="0" w:color="auto"/>
            <w:right w:val="none" w:sz="0" w:space="0" w:color="auto"/>
          </w:divBdr>
        </w:div>
        <w:div w:id="1347445153">
          <w:marLeft w:val="480"/>
          <w:marRight w:val="0"/>
          <w:marTop w:val="0"/>
          <w:marBottom w:val="0"/>
          <w:divBdr>
            <w:top w:val="none" w:sz="0" w:space="0" w:color="auto"/>
            <w:left w:val="none" w:sz="0" w:space="0" w:color="auto"/>
            <w:bottom w:val="none" w:sz="0" w:space="0" w:color="auto"/>
            <w:right w:val="none" w:sz="0" w:space="0" w:color="auto"/>
          </w:divBdr>
        </w:div>
        <w:div w:id="166481725">
          <w:marLeft w:val="480"/>
          <w:marRight w:val="0"/>
          <w:marTop w:val="0"/>
          <w:marBottom w:val="0"/>
          <w:divBdr>
            <w:top w:val="none" w:sz="0" w:space="0" w:color="auto"/>
            <w:left w:val="none" w:sz="0" w:space="0" w:color="auto"/>
            <w:bottom w:val="none" w:sz="0" w:space="0" w:color="auto"/>
            <w:right w:val="none" w:sz="0" w:space="0" w:color="auto"/>
          </w:divBdr>
        </w:div>
        <w:div w:id="1034769827">
          <w:marLeft w:val="480"/>
          <w:marRight w:val="0"/>
          <w:marTop w:val="0"/>
          <w:marBottom w:val="0"/>
          <w:divBdr>
            <w:top w:val="none" w:sz="0" w:space="0" w:color="auto"/>
            <w:left w:val="none" w:sz="0" w:space="0" w:color="auto"/>
            <w:bottom w:val="none" w:sz="0" w:space="0" w:color="auto"/>
            <w:right w:val="none" w:sz="0" w:space="0" w:color="auto"/>
          </w:divBdr>
        </w:div>
        <w:div w:id="1253663247">
          <w:marLeft w:val="480"/>
          <w:marRight w:val="0"/>
          <w:marTop w:val="0"/>
          <w:marBottom w:val="0"/>
          <w:divBdr>
            <w:top w:val="none" w:sz="0" w:space="0" w:color="auto"/>
            <w:left w:val="none" w:sz="0" w:space="0" w:color="auto"/>
            <w:bottom w:val="none" w:sz="0" w:space="0" w:color="auto"/>
            <w:right w:val="none" w:sz="0" w:space="0" w:color="auto"/>
          </w:divBdr>
        </w:div>
        <w:div w:id="1715275969">
          <w:marLeft w:val="480"/>
          <w:marRight w:val="0"/>
          <w:marTop w:val="0"/>
          <w:marBottom w:val="0"/>
          <w:divBdr>
            <w:top w:val="none" w:sz="0" w:space="0" w:color="auto"/>
            <w:left w:val="none" w:sz="0" w:space="0" w:color="auto"/>
            <w:bottom w:val="none" w:sz="0" w:space="0" w:color="auto"/>
            <w:right w:val="none" w:sz="0" w:space="0" w:color="auto"/>
          </w:divBdr>
        </w:div>
        <w:div w:id="225185001">
          <w:marLeft w:val="480"/>
          <w:marRight w:val="0"/>
          <w:marTop w:val="0"/>
          <w:marBottom w:val="0"/>
          <w:divBdr>
            <w:top w:val="none" w:sz="0" w:space="0" w:color="auto"/>
            <w:left w:val="none" w:sz="0" w:space="0" w:color="auto"/>
            <w:bottom w:val="none" w:sz="0" w:space="0" w:color="auto"/>
            <w:right w:val="none" w:sz="0" w:space="0" w:color="auto"/>
          </w:divBdr>
        </w:div>
        <w:div w:id="1845318800">
          <w:marLeft w:val="480"/>
          <w:marRight w:val="0"/>
          <w:marTop w:val="0"/>
          <w:marBottom w:val="0"/>
          <w:divBdr>
            <w:top w:val="none" w:sz="0" w:space="0" w:color="auto"/>
            <w:left w:val="none" w:sz="0" w:space="0" w:color="auto"/>
            <w:bottom w:val="none" w:sz="0" w:space="0" w:color="auto"/>
            <w:right w:val="none" w:sz="0" w:space="0" w:color="auto"/>
          </w:divBdr>
        </w:div>
        <w:div w:id="1348676709">
          <w:marLeft w:val="480"/>
          <w:marRight w:val="0"/>
          <w:marTop w:val="0"/>
          <w:marBottom w:val="0"/>
          <w:divBdr>
            <w:top w:val="none" w:sz="0" w:space="0" w:color="auto"/>
            <w:left w:val="none" w:sz="0" w:space="0" w:color="auto"/>
            <w:bottom w:val="none" w:sz="0" w:space="0" w:color="auto"/>
            <w:right w:val="none" w:sz="0" w:space="0" w:color="auto"/>
          </w:divBdr>
        </w:div>
        <w:div w:id="1492407753">
          <w:marLeft w:val="480"/>
          <w:marRight w:val="0"/>
          <w:marTop w:val="0"/>
          <w:marBottom w:val="0"/>
          <w:divBdr>
            <w:top w:val="none" w:sz="0" w:space="0" w:color="auto"/>
            <w:left w:val="none" w:sz="0" w:space="0" w:color="auto"/>
            <w:bottom w:val="none" w:sz="0" w:space="0" w:color="auto"/>
            <w:right w:val="none" w:sz="0" w:space="0" w:color="auto"/>
          </w:divBdr>
        </w:div>
        <w:div w:id="1596354548">
          <w:marLeft w:val="480"/>
          <w:marRight w:val="0"/>
          <w:marTop w:val="0"/>
          <w:marBottom w:val="0"/>
          <w:divBdr>
            <w:top w:val="none" w:sz="0" w:space="0" w:color="auto"/>
            <w:left w:val="none" w:sz="0" w:space="0" w:color="auto"/>
            <w:bottom w:val="none" w:sz="0" w:space="0" w:color="auto"/>
            <w:right w:val="none" w:sz="0" w:space="0" w:color="auto"/>
          </w:divBdr>
        </w:div>
        <w:div w:id="1213612135">
          <w:marLeft w:val="480"/>
          <w:marRight w:val="0"/>
          <w:marTop w:val="0"/>
          <w:marBottom w:val="0"/>
          <w:divBdr>
            <w:top w:val="none" w:sz="0" w:space="0" w:color="auto"/>
            <w:left w:val="none" w:sz="0" w:space="0" w:color="auto"/>
            <w:bottom w:val="none" w:sz="0" w:space="0" w:color="auto"/>
            <w:right w:val="none" w:sz="0" w:space="0" w:color="auto"/>
          </w:divBdr>
        </w:div>
        <w:div w:id="1824812811">
          <w:marLeft w:val="480"/>
          <w:marRight w:val="0"/>
          <w:marTop w:val="0"/>
          <w:marBottom w:val="0"/>
          <w:divBdr>
            <w:top w:val="none" w:sz="0" w:space="0" w:color="auto"/>
            <w:left w:val="none" w:sz="0" w:space="0" w:color="auto"/>
            <w:bottom w:val="none" w:sz="0" w:space="0" w:color="auto"/>
            <w:right w:val="none" w:sz="0" w:space="0" w:color="auto"/>
          </w:divBdr>
        </w:div>
        <w:div w:id="1435898932">
          <w:marLeft w:val="480"/>
          <w:marRight w:val="0"/>
          <w:marTop w:val="0"/>
          <w:marBottom w:val="0"/>
          <w:divBdr>
            <w:top w:val="none" w:sz="0" w:space="0" w:color="auto"/>
            <w:left w:val="none" w:sz="0" w:space="0" w:color="auto"/>
            <w:bottom w:val="none" w:sz="0" w:space="0" w:color="auto"/>
            <w:right w:val="none" w:sz="0" w:space="0" w:color="auto"/>
          </w:divBdr>
        </w:div>
        <w:div w:id="408041026">
          <w:marLeft w:val="480"/>
          <w:marRight w:val="0"/>
          <w:marTop w:val="0"/>
          <w:marBottom w:val="0"/>
          <w:divBdr>
            <w:top w:val="none" w:sz="0" w:space="0" w:color="auto"/>
            <w:left w:val="none" w:sz="0" w:space="0" w:color="auto"/>
            <w:bottom w:val="none" w:sz="0" w:space="0" w:color="auto"/>
            <w:right w:val="none" w:sz="0" w:space="0" w:color="auto"/>
          </w:divBdr>
        </w:div>
        <w:div w:id="2091803019">
          <w:marLeft w:val="480"/>
          <w:marRight w:val="0"/>
          <w:marTop w:val="0"/>
          <w:marBottom w:val="0"/>
          <w:divBdr>
            <w:top w:val="none" w:sz="0" w:space="0" w:color="auto"/>
            <w:left w:val="none" w:sz="0" w:space="0" w:color="auto"/>
            <w:bottom w:val="none" w:sz="0" w:space="0" w:color="auto"/>
            <w:right w:val="none" w:sz="0" w:space="0" w:color="auto"/>
          </w:divBdr>
        </w:div>
        <w:div w:id="708380719">
          <w:marLeft w:val="480"/>
          <w:marRight w:val="0"/>
          <w:marTop w:val="0"/>
          <w:marBottom w:val="0"/>
          <w:divBdr>
            <w:top w:val="none" w:sz="0" w:space="0" w:color="auto"/>
            <w:left w:val="none" w:sz="0" w:space="0" w:color="auto"/>
            <w:bottom w:val="none" w:sz="0" w:space="0" w:color="auto"/>
            <w:right w:val="none" w:sz="0" w:space="0" w:color="auto"/>
          </w:divBdr>
        </w:div>
        <w:div w:id="1018241836">
          <w:marLeft w:val="480"/>
          <w:marRight w:val="0"/>
          <w:marTop w:val="0"/>
          <w:marBottom w:val="0"/>
          <w:divBdr>
            <w:top w:val="none" w:sz="0" w:space="0" w:color="auto"/>
            <w:left w:val="none" w:sz="0" w:space="0" w:color="auto"/>
            <w:bottom w:val="none" w:sz="0" w:space="0" w:color="auto"/>
            <w:right w:val="none" w:sz="0" w:space="0" w:color="auto"/>
          </w:divBdr>
        </w:div>
        <w:div w:id="444035267">
          <w:marLeft w:val="480"/>
          <w:marRight w:val="0"/>
          <w:marTop w:val="0"/>
          <w:marBottom w:val="0"/>
          <w:divBdr>
            <w:top w:val="none" w:sz="0" w:space="0" w:color="auto"/>
            <w:left w:val="none" w:sz="0" w:space="0" w:color="auto"/>
            <w:bottom w:val="none" w:sz="0" w:space="0" w:color="auto"/>
            <w:right w:val="none" w:sz="0" w:space="0" w:color="auto"/>
          </w:divBdr>
        </w:div>
        <w:div w:id="131753143">
          <w:marLeft w:val="480"/>
          <w:marRight w:val="0"/>
          <w:marTop w:val="0"/>
          <w:marBottom w:val="0"/>
          <w:divBdr>
            <w:top w:val="none" w:sz="0" w:space="0" w:color="auto"/>
            <w:left w:val="none" w:sz="0" w:space="0" w:color="auto"/>
            <w:bottom w:val="none" w:sz="0" w:space="0" w:color="auto"/>
            <w:right w:val="none" w:sz="0" w:space="0" w:color="auto"/>
          </w:divBdr>
        </w:div>
        <w:div w:id="684290001">
          <w:marLeft w:val="480"/>
          <w:marRight w:val="0"/>
          <w:marTop w:val="0"/>
          <w:marBottom w:val="0"/>
          <w:divBdr>
            <w:top w:val="none" w:sz="0" w:space="0" w:color="auto"/>
            <w:left w:val="none" w:sz="0" w:space="0" w:color="auto"/>
            <w:bottom w:val="none" w:sz="0" w:space="0" w:color="auto"/>
            <w:right w:val="none" w:sz="0" w:space="0" w:color="auto"/>
          </w:divBdr>
        </w:div>
        <w:div w:id="1156142114">
          <w:marLeft w:val="480"/>
          <w:marRight w:val="0"/>
          <w:marTop w:val="0"/>
          <w:marBottom w:val="0"/>
          <w:divBdr>
            <w:top w:val="none" w:sz="0" w:space="0" w:color="auto"/>
            <w:left w:val="none" w:sz="0" w:space="0" w:color="auto"/>
            <w:bottom w:val="none" w:sz="0" w:space="0" w:color="auto"/>
            <w:right w:val="none" w:sz="0" w:space="0" w:color="auto"/>
          </w:divBdr>
        </w:div>
        <w:div w:id="987249786">
          <w:marLeft w:val="480"/>
          <w:marRight w:val="0"/>
          <w:marTop w:val="0"/>
          <w:marBottom w:val="0"/>
          <w:divBdr>
            <w:top w:val="none" w:sz="0" w:space="0" w:color="auto"/>
            <w:left w:val="none" w:sz="0" w:space="0" w:color="auto"/>
            <w:bottom w:val="none" w:sz="0" w:space="0" w:color="auto"/>
            <w:right w:val="none" w:sz="0" w:space="0" w:color="auto"/>
          </w:divBdr>
        </w:div>
        <w:div w:id="565265429">
          <w:marLeft w:val="480"/>
          <w:marRight w:val="0"/>
          <w:marTop w:val="0"/>
          <w:marBottom w:val="0"/>
          <w:divBdr>
            <w:top w:val="none" w:sz="0" w:space="0" w:color="auto"/>
            <w:left w:val="none" w:sz="0" w:space="0" w:color="auto"/>
            <w:bottom w:val="none" w:sz="0" w:space="0" w:color="auto"/>
            <w:right w:val="none" w:sz="0" w:space="0" w:color="auto"/>
          </w:divBdr>
        </w:div>
        <w:div w:id="1859345458">
          <w:marLeft w:val="480"/>
          <w:marRight w:val="0"/>
          <w:marTop w:val="0"/>
          <w:marBottom w:val="0"/>
          <w:divBdr>
            <w:top w:val="none" w:sz="0" w:space="0" w:color="auto"/>
            <w:left w:val="none" w:sz="0" w:space="0" w:color="auto"/>
            <w:bottom w:val="none" w:sz="0" w:space="0" w:color="auto"/>
            <w:right w:val="none" w:sz="0" w:space="0" w:color="auto"/>
          </w:divBdr>
        </w:div>
        <w:div w:id="1788084272">
          <w:marLeft w:val="480"/>
          <w:marRight w:val="0"/>
          <w:marTop w:val="0"/>
          <w:marBottom w:val="0"/>
          <w:divBdr>
            <w:top w:val="none" w:sz="0" w:space="0" w:color="auto"/>
            <w:left w:val="none" w:sz="0" w:space="0" w:color="auto"/>
            <w:bottom w:val="none" w:sz="0" w:space="0" w:color="auto"/>
            <w:right w:val="none" w:sz="0" w:space="0" w:color="auto"/>
          </w:divBdr>
        </w:div>
      </w:divsChild>
    </w:div>
    <w:div w:id="2075929018">
      <w:marLeft w:val="480"/>
      <w:marRight w:val="0"/>
      <w:marTop w:val="0"/>
      <w:marBottom w:val="0"/>
      <w:divBdr>
        <w:top w:val="none" w:sz="0" w:space="0" w:color="auto"/>
        <w:left w:val="none" w:sz="0" w:space="0" w:color="auto"/>
        <w:bottom w:val="none" w:sz="0" w:space="0" w:color="auto"/>
        <w:right w:val="none" w:sz="0" w:space="0" w:color="auto"/>
      </w:divBdr>
    </w:div>
    <w:div w:id="2076005949">
      <w:marLeft w:val="480"/>
      <w:marRight w:val="0"/>
      <w:marTop w:val="0"/>
      <w:marBottom w:val="0"/>
      <w:divBdr>
        <w:top w:val="none" w:sz="0" w:space="0" w:color="auto"/>
        <w:left w:val="none" w:sz="0" w:space="0" w:color="auto"/>
        <w:bottom w:val="none" w:sz="0" w:space="0" w:color="auto"/>
        <w:right w:val="none" w:sz="0" w:space="0" w:color="auto"/>
      </w:divBdr>
    </w:div>
    <w:div w:id="2076049802">
      <w:marLeft w:val="480"/>
      <w:marRight w:val="0"/>
      <w:marTop w:val="0"/>
      <w:marBottom w:val="0"/>
      <w:divBdr>
        <w:top w:val="none" w:sz="0" w:space="0" w:color="auto"/>
        <w:left w:val="none" w:sz="0" w:space="0" w:color="auto"/>
        <w:bottom w:val="none" w:sz="0" w:space="0" w:color="auto"/>
        <w:right w:val="none" w:sz="0" w:space="0" w:color="auto"/>
      </w:divBdr>
    </w:div>
    <w:div w:id="2076076218">
      <w:marLeft w:val="480"/>
      <w:marRight w:val="0"/>
      <w:marTop w:val="0"/>
      <w:marBottom w:val="0"/>
      <w:divBdr>
        <w:top w:val="none" w:sz="0" w:space="0" w:color="auto"/>
        <w:left w:val="none" w:sz="0" w:space="0" w:color="auto"/>
        <w:bottom w:val="none" w:sz="0" w:space="0" w:color="auto"/>
        <w:right w:val="none" w:sz="0" w:space="0" w:color="auto"/>
      </w:divBdr>
    </w:div>
    <w:div w:id="2076076505">
      <w:marLeft w:val="480"/>
      <w:marRight w:val="0"/>
      <w:marTop w:val="0"/>
      <w:marBottom w:val="0"/>
      <w:divBdr>
        <w:top w:val="none" w:sz="0" w:space="0" w:color="auto"/>
        <w:left w:val="none" w:sz="0" w:space="0" w:color="auto"/>
        <w:bottom w:val="none" w:sz="0" w:space="0" w:color="auto"/>
        <w:right w:val="none" w:sz="0" w:space="0" w:color="auto"/>
      </w:divBdr>
    </w:div>
    <w:div w:id="2076123072">
      <w:marLeft w:val="480"/>
      <w:marRight w:val="0"/>
      <w:marTop w:val="0"/>
      <w:marBottom w:val="0"/>
      <w:divBdr>
        <w:top w:val="none" w:sz="0" w:space="0" w:color="auto"/>
        <w:left w:val="none" w:sz="0" w:space="0" w:color="auto"/>
        <w:bottom w:val="none" w:sz="0" w:space="0" w:color="auto"/>
        <w:right w:val="none" w:sz="0" w:space="0" w:color="auto"/>
      </w:divBdr>
    </w:div>
    <w:div w:id="2076203715">
      <w:marLeft w:val="480"/>
      <w:marRight w:val="0"/>
      <w:marTop w:val="0"/>
      <w:marBottom w:val="0"/>
      <w:divBdr>
        <w:top w:val="none" w:sz="0" w:space="0" w:color="auto"/>
        <w:left w:val="none" w:sz="0" w:space="0" w:color="auto"/>
        <w:bottom w:val="none" w:sz="0" w:space="0" w:color="auto"/>
        <w:right w:val="none" w:sz="0" w:space="0" w:color="auto"/>
      </w:divBdr>
    </w:div>
    <w:div w:id="2076273328">
      <w:marLeft w:val="480"/>
      <w:marRight w:val="0"/>
      <w:marTop w:val="0"/>
      <w:marBottom w:val="0"/>
      <w:divBdr>
        <w:top w:val="none" w:sz="0" w:space="0" w:color="auto"/>
        <w:left w:val="none" w:sz="0" w:space="0" w:color="auto"/>
        <w:bottom w:val="none" w:sz="0" w:space="0" w:color="auto"/>
        <w:right w:val="none" w:sz="0" w:space="0" w:color="auto"/>
      </w:divBdr>
    </w:div>
    <w:div w:id="2076319163">
      <w:marLeft w:val="480"/>
      <w:marRight w:val="0"/>
      <w:marTop w:val="0"/>
      <w:marBottom w:val="0"/>
      <w:divBdr>
        <w:top w:val="none" w:sz="0" w:space="0" w:color="auto"/>
        <w:left w:val="none" w:sz="0" w:space="0" w:color="auto"/>
        <w:bottom w:val="none" w:sz="0" w:space="0" w:color="auto"/>
        <w:right w:val="none" w:sz="0" w:space="0" w:color="auto"/>
      </w:divBdr>
    </w:div>
    <w:div w:id="2076467104">
      <w:marLeft w:val="480"/>
      <w:marRight w:val="0"/>
      <w:marTop w:val="0"/>
      <w:marBottom w:val="0"/>
      <w:divBdr>
        <w:top w:val="none" w:sz="0" w:space="0" w:color="auto"/>
        <w:left w:val="none" w:sz="0" w:space="0" w:color="auto"/>
        <w:bottom w:val="none" w:sz="0" w:space="0" w:color="auto"/>
        <w:right w:val="none" w:sz="0" w:space="0" w:color="auto"/>
      </w:divBdr>
    </w:div>
    <w:div w:id="2076587041">
      <w:bodyDiv w:val="1"/>
      <w:marLeft w:val="0"/>
      <w:marRight w:val="0"/>
      <w:marTop w:val="0"/>
      <w:marBottom w:val="0"/>
      <w:divBdr>
        <w:top w:val="none" w:sz="0" w:space="0" w:color="auto"/>
        <w:left w:val="none" w:sz="0" w:space="0" w:color="auto"/>
        <w:bottom w:val="none" w:sz="0" w:space="0" w:color="auto"/>
        <w:right w:val="none" w:sz="0" w:space="0" w:color="auto"/>
      </w:divBdr>
    </w:div>
    <w:div w:id="2076588355">
      <w:marLeft w:val="480"/>
      <w:marRight w:val="0"/>
      <w:marTop w:val="0"/>
      <w:marBottom w:val="0"/>
      <w:divBdr>
        <w:top w:val="none" w:sz="0" w:space="0" w:color="auto"/>
        <w:left w:val="none" w:sz="0" w:space="0" w:color="auto"/>
        <w:bottom w:val="none" w:sz="0" w:space="0" w:color="auto"/>
        <w:right w:val="none" w:sz="0" w:space="0" w:color="auto"/>
      </w:divBdr>
    </w:div>
    <w:div w:id="2076656328">
      <w:marLeft w:val="480"/>
      <w:marRight w:val="0"/>
      <w:marTop w:val="0"/>
      <w:marBottom w:val="0"/>
      <w:divBdr>
        <w:top w:val="none" w:sz="0" w:space="0" w:color="auto"/>
        <w:left w:val="none" w:sz="0" w:space="0" w:color="auto"/>
        <w:bottom w:val="none" w:sz="0" w:space="0" w:color="auto"/>
        <w:right w:val="none" w:sz="0" w:space="0" w:color="auto"/>
      </w:divBdr>
    </w:div>
    <w:div w:id="2076854129">
      <w:marLeft w:val="480"/>
      <w:marRight w:val="0"/>
      <w:marTop w:val="0"/>
      <w:marBottom w:val="0"/>
      <w:divBdr>
        <w:top w:val="none" w:sz="0" w:space="0" w:color="auto"/>
        <w:left w:val="none" w:sz="0" w:space="0" w:color="auto"/>
        <w:bottom w:val="none" w:sz="0" w:space="0" w:color="auto"/>
        <w:right w:val="none" w:sz="0" w:space="0" w:color="auto"/>
      </w:divBdr>
    </w:div>
    <w:div w:id="2076929361">
      <w:bodyDiv w:val="1"/>
      <w:marLeft w:val="0"/>
      <w:marRight w:val="0"/>
      <w:marTop w:val="0"/>
      <w:marBottom w:val="0"/>
      <w:divBdr>
        <w:top w:val="none" w:sz="0" w:space="0" w:color="auto"/>
        <w:left w:val="none" w:sz="0" w:space="0" w:color="auto"/>
        <w:bottom w:val="none" w:sz="0" w:space="0" w:color="auto"/>
        <w:right w:val="none" w:sz="0" w:space="0" w:color="auto"/>
      </w:divBdr>
      <w:divsChild>
        <w:div w:id="2002387307">
          <w:marLeft w:val="480"/>
          <w:marRight w:val="0"/>
          <w:marTop w:val="0"/>
          <w:marBottom w:val="0"/>
          <w:divBdr>
            <w:top w:val="none" w:sz="0" w:space="0" w:color="auto"/>
            <w:left w:val="none" w:sz="0" w:space="0" w:color="auto"/>
            <w:bottom w:val="none" w:sz="0" w:space="0" w:color="auto"/>
            <w:right w:val="none" w:sz="0" w:space="0" w:color="auto"/>
          </w:divBdr>
        </w:div>
        <w:div w:id="1801997421">
          <w:marLeft w:val="480"/>
          <w:marRight w:val="0"/>
          <w:marTop w:val="0"/>
          <w:marBottom w:val="0"/>
          <w:divBdr>
            <w:top w:val="none" w:sz="0" w:space="0" w:color="auto"/>
            <w:left w:val="none" w:sz="0" w:space="0" w:color="auto"/>
            <w:bottom w:val="none" w:sz="0" w:space="0" w:color="auto"/>
            <w:right w:val="none" w:sz="0" w:space="0" w:color="auto"/>
          </w:divBdr>
        </w:div>
        <w:div w:id="1354727177">
          <w:marLeft w:val="480"/>
          <w:marRight w:val="0"/>
          <w:marTop w:val="0"/>
          <w:marBottom w:val="0"/>
          <w:divBdr>
            <w:top w:val="none" w:sz="0" w:space="0" w:color="auto"/>
            <w:left w:val="none" w:sz="0" w:space="0" w:color="auto"/>
            <w:bottom w:val="none" w:sz="0" w:space="0" w:color="auto"/>
            <w:right w:val="none" w:sz="0" w:space="0" w:color="auto"/>
          </w:divBdr>
        </w:div>
        <w:div w:id="707684091">
          <w:marLeft w:val="480"/>
          <w:marRight w:val="0"/>
          <w:marTop w:val="0"/>
          <w:marBottom w:val="0"/>
          <w:divBdr>
            <w:top w:val="none" w:sz="0" w:space="0" w:color="auto"/>
            <w:left w:val="none" w:sz="0" w:space="0" w:color="auto"/>
            <w:bottom w:val="none" w:sz="0" w:space="0" w:color="auto"/>
            <w:right w:val="none" w:sz="0" w:space="0" w:color="auto"/>
          </w:divBdr>
        </w:div>
        <w:div w:id="1918243898">
          <w:marLeft w:val="480"/>
          <w:marRight w:val="0"/>
          <w:marTop w:val="0"/>
          <w:marBottom w:val="0"/>
          <w:divBdr>
            <w:top w:val="none" w:sz="0" w:space="0" w:color="auto"/>
            <w:left w:val="none" w:sz="0" w:space="0" w:color="auto"/>
            <w:bottom w:val="none" w:sz="0" w:space="0" w:color="auto"/>
            <w:right w:val="none" w:sz="0" w:space="0" w:color="auto"/>
          </w:divBdr>
        </w:div>
        <w:div w:id="1298492349">
          <w:marLeft w:val="480"/>
          <w:marRight w:val="0"/>
          <w:marTop w:val="0"/>
          <w:marBottom w:val="0"/>
          <w:divBdr>
            <w:top w:val="none" w:sz="0" w:space="0" w:color="auto"/>
            <w:left w:val="none" w:sz="0" w:space="0" w:color="auto"/>
            <w:bottom w:val="none" w:sz="0" w:space="0" w:color="auto"/>
            <w:right w:val="none" w:sz="0" w:space="0" w:color="auto"/>
          </w:divBdr>
        </w:div>
        <w:div w:id="1967612995">
          <w:marLeft w:val="480"/>
          <w:marRight w:val="0"/>
          <w:marTop w:val="0"/>
          <w:marBottom w:val="0"/>
          <w:divBdr>
            <w:top w:val="none" w:sz="0" w:space="0" w:color="auto"/>
            <w:left w:val="none" w:sz="0" w:space="0" w:color="auto"/>
            <w:bottom w:val="none" w:sz="0" w:space="0" w:color="auto"/>
            <w:right w:val="none" w:sz="0" w:space="0" w:color="auto"/>
          </w:divBdr>
        </w:div>
        <w:div w:id="1891647233">
          <w:marLeft w:val="480"/>
          <w:marRight w:val="0"/>
          <w:marTop w:val="0"/>
          <w:marBottom w:val="0"/>
          <w:divBdr>
            <w:top w:val="none" w:sz="0" w:space="0" w:color="auto"/>
            <w:left w:val="none" w:sz="0" w:space="0" w:color="auto"/>
            <w:bottom w:val="none" w:sz="0" w:space="0" w:color="auto"/>
            <w:right w:val="none" w:sz="0" w:space="0" w:color="auto"/>
          </w:divBdr>
        </w:div>
        <w:div w:id="1075856458">
          <w:marLeft w:val="480"/>
          <w:marRight w:val="0"/>
          <w:marTop w:val="0"/>
          <w:marBottom w:val="0"/>
          <w:divBdr>
            <w:top w:val="none" w:sz="0" w:space="0" w:color="auto"/>
            <w:left w:val="none" w:sz="0" w:space="0" w:color="auto"/>
            <w:bottom w:val="none" w:sz="0" w:space="0" w:color="auto"/>
            <w:right w:val="none" w:sz="0" w:space="0" w:color="auto"/>
          </w:divBdr>
        </w:div>
        <w:div w:id="477310612">
          <w:marLeft w:val="480"/>
          <w:marRight w:val="0"/>
          <w:marTop w:val="0"/>
          <w:marBottom w:val="0"/>
          <w:divBdr>
            <w:top w:val="none" w:sz="0" w:space="0" w:color="auto"/>
            <w:left w:val="none" w:sz="0" w:space="0" w:color="auto"/>
            <w:bottom w:val="none" w:sz="0" w:space="0" w:color="auto"/>
            <w:right w:val="none" w:sz="0" w:space="0" w:color="auto"/>
          </w:divBdr>
        </w:div>
        <w:div w:id="972100209">
          <w:marLeft w:val="480"/>
          <w:marRight w:val="0"/>
          <w:marTop w:val="0"/>
          <w:marBottom w:val="0"/>
          <w:divBdr>
            <w:top w:val="none" w:sz="0" w:space="0" w:color="auto"/>
            <w:left w:val="none" w:sz="0" w:space="0" w:color="auto"/>
            <w:bottom w:val="none" w:sz="0" w:space="0" w:color="auto"/>
            <w:right w:val="none" w:sz="0" w:space="0" w:color="auto"/>
          </w:divBdr>
        </w:div>
        <w:div w:id="555550020">
          <w:marLeft w:val="480"/>
          <w:marRight w:val="0"/>
          <w:marTop w:val="0"/>
          <w:marBottom w:val="0"/>
          <w:divBdr>
            <w:top w:val="none" w:sz="0" w:space="0" w:color="auto"/>
            <w:left w:val="none" w:sz="0" w:space="0" w:color="auto"/>
            <w:bottom w:val="none" w:sz="0" w:space="0" w:color="auto"/>
            <w:right w:val="none" w:sz="0" w:space="0" w:color="auto"/>
          </w:divBdr>
        </w:div>
        <w:div w:id="939291564">
          <w:marLeft w:val="480"/>
          <w:marRight w:val="0"/>
          <w:marTop w:val="0"/>
          <w:marBottom w:val="0"/>
          <w:divBdr>
            <w:top w:val="none" w:sz="0" w:space="0" w:color="auto"/>
            <w:left w:val="none" w:sz="0" w:space="0" w:color="auto"/>
            <w:bottom w:val="none" w:sz="0" w:space="0" w:color="auto"/>
            <w:right w:val="none" w:sz="0" w:space="0" w:color="auto"/>
          </w:divBdr>
        </w:div>
        <w:div w:id="572159337">
          <w:marLeft w:val="480"/>
          <w:marRight w:val="0"/>
          <w:marTop w:val="0"/>
          <w:marBottom w:val="0"/>
          <w:divBdr>
            <w:top w:val="none" w:sz="0" w:space="0" w:color="auto"/>
            <w:left w:val="none" w:sz="0" w:space="0" w:color="auto"/>
            <w:bottom w:val="none" w:sz="0" w:space="0" w:color="auto"/>
            <w:right w:val="none" w:sz="0" w:space="0" w:color="auto"/>
          </w:divBdr>
        </w:div>
        <w:div w:id="1579290557">
          <w:marLeft w:val="480"/>
          <w:marRight w:val="0"/>
          <w:marTop w:val="0"/>
          <w:marBottom w:val="0"/>
          <w:divBdr>
            <w:top w:val="none" w:sz="0" w:space="0" w:color="auto"/>
            <w:left w:val="none" w:sz="0" w:space="0" w:color="auto"/>
            <w:bottom w:val="none" w:sz="0" w:space="0" w:color="auto"/>
            <w:right w:val="none" w:sz="0" w:space="0" w:color="auto"/>
          </w:divBdr>
        </w:div>
        <w:div w:id="1304113970">
          <w:marLeft w:val="480"/>
          <w:marRight w:val="0"/>
          <w:marTop w:val="0"/>
          <w:marBottom w:val="0"/>
          <w:divBdr>
            <w:top w:val="none" w:sz="0" w:space="0" w:color="auto"/>
            <w:left w:val="none" w:sz="0" w:space="0" w:color="auto"/>
            <w:bottom w:val="none" w:sz="0" w:space="0" w:color="auto"/>
            <w:right w:val="none" w:sz="0" w:space="0" w:color="auto"/>
          </w:divBdr>
        </w:div>
        <w:div w:id="32535007">
          <w:marLeft w:val="480"/>
          <w:marRight w:val="0"/>
          <w:marTop w:val="0"/>
          <w:marBottom w:val="0"/>
          <w:divBdr>
            <w:top w:val="none" w:sz="0" w:space="0" w:color="auto"/>
            <w:left w:val="none" w:sz="0" w:space="0" w:color="auto"/>
            <w:bottom w:val="none" w:sz="0" w:space="0" w:color="auto"/>
            <w:right w:val="none" w:sz="0" w:space="0" w:color="auto"/>
          </w:divBdr>
        </w:div>
        <w:div w:id="1245334812">
          <w:marLeft w:val="480"/>
          <w:marRight w:val="0"/>
          <w:marTop w:val="0"/>
          <w:marBottom w:val="0"/>
          <w:divBdr>
            <w:top w:val="none" w:sz="0" w:space="0" w:color="auto"/>
            <w:left w:val="none" w:sz="0" w:space="0" w:color="auto"/>
            <w:bottom w:val="none" w:sz="0" w:space="0" w:color="auto"/>
            <w:right w:val="none" w:sz="0" w:space="0" w:color="auto"/>
          </w:divBdr>
        </w:div>
        <w:div w:id="1562059463">
          <w:marLeft w:val="480"/>
          <w:marRight w:val="0"/>
          <w:marTop w:val="0"/>
          <w:marBottom w:val="0"/>
          <w:divBdr>
            <w:top w:val="none" w:sz="0" w:space="0" w:color="auto"/>
            <w:left w:val="none" w:sz="0" w:space="0" w:color="auto"/>
            <w:bottom w:val="none" w:sz="0" w:space="0" w:color="auto"/>
            <w:right w:val="none" w:sz="0" w:space="0" w:color="auto"/>
          </w:divBdr>
        </w:div>
        <w:div w:id="703870034">
          <w:marLeft w:val="480"/>
          <w:marRight w:val="0"/>
          <w:marTop w:val="0"/>
          <w:marBottom w:val="0"/>
          <w:divBdr>
            <w:top w:val="none" w:sz="0" w:space="0" w:color="auto"/>
            <w:left w:val="none" w:sz="0" w:space="0" w:color="auto"/>
            <w:bottom w:val="none" w:sz="0" w:space="0" w:color="auto"/>
            <w:right w:val="none" w:sz="0" w:space="0" w:color="auto"/>
          </w:divBdr>
        </w:div>
        <w:div w:id="1556426195">
          <w:marLeft w:val="480"/>
          <w:marRight w:val="0"/>
          <w:marTop w:val="0"/>
          <w:marBottom w:val="0"/>
          <w:divBdr>
            <w:top w:val="none" w:sz="0" w:space="0" w:color="auto"/>
            <w:left w:val="none" w:sz="0" w:space="0" w:color="auto"/>
            <w:bottom w:val="none" w:sz="0" w:space="0" w:color="auto"/>
            <w:right w:val="none" w:sz="0" w:space="0" w:color="auto"/>
          </w:divBdr>
        </w:div>
        <w:div w:id="401756376">
          <w:marLeft w:val="480"/>
          <w:marRight w:val="0"/>
          <w:marTop w:val="0"/>
          <w:marBottom w:val="0"/>
          <w:divBdr>
            <w:top w:val="none" w:sz="0" w:space="0" w:color="auto"/>
            <w:left w:val="none" w:sz="0" w:space="0" w:color="auto"/>
            <w:bottom w:val="none" w:sz="0" w:space="0" w:color="auto"/>
            <w:right w:val="none" w:sz="0" w:space="0" w:color="auto"/>
          </w:divBdr>
        </w:div>
        <w:div w:id="1521552026">
          <w:marLeft w:val="480"/>
          <w:marRight w:val="0"/>
          <w:marTop w:val="0"/>
          <w:marBottom w:val="0"/>
          <w:divBdr>
            <w:top w:val="none" w:sz="0" w:space="0" w:color="auto"/>
            <w:left w:val="none" w:sz="0" w:space="0" w:color="auto"/>
            <w:bottom w:val="none" w:sz="0" w:space="0" w:color="auto"/>
            <w:right w:val="none" w:sz="0" w:space="0" w:color="auto"/>
          </w:divBdr>
        </w:div>
        <w:div w:id="823082734">
          <w:marLeft w:val="480"/>
          <w:marRight w:val="0"/>
          <w:marTop w:val="0"/>
          <w:marBottom w:val="0"/>
          <w:divBdr>
            <w:top w:val="none" w:sz="0" w:space="0" w:color="auto"/>
            <w:left w:val="none" w:sz="0" w:space="0" w:color="auto"/>
            <w:bottom w:val="none" w:sz="0" w:space="0" w:color="auto"/>
            <w:right w:val="none" w:sz="0" w:space="0" w:color="auto"/>
          </w:divBdr>
        </w:div>
        <w:div w:id="1843932706">
          <w:marLeft w:val="480"/>
          <w:marRight w:val="0"/>
          <w:marTop w:val="0"/>
          <w:marBottom w:val="0"/>
          <w:divBdr>
            <w:top w:val="none" w:sz="0" w:space="0" w:color="auto"/>
            <w:left w:val="none" w:sz="0" w:space="0" w:color="auto"/>
            <w:bottom w:val="none" w:sz="0" w:space="0" w:color="auto"/>
            <w:right w:val="none" w:sz="0" w:space="0" w:color="auto"/>
          </w:divBdr>
        </w:div>
        <w:div w:id="1651010193">
          <w:marLeft w:val="480"/>
          <w:marRight w:val="0"/>
          <w:marTop w:val="0"/>
          <w:marBottom w:val="0"/>
          <w:divBdr>
            <w:top w:val="none" w:sz="0" w:space="0" w:color="auto"/>
            <w:left w:val="none" w:sz="0" w:space="0" w:color="auto"/>
            <w:bottom w:val="none" w:sz="0" w:space="0" w:color="auto"/>
            <w:right w:val="none" w:sz="0" w:space="0" w:color="auto"/>
          </w:divBdr>
        </w:div>
        <w:div w:id="684599572">
          <w:marLeft w:val="480"/>
          <w:marRight w:val="0"/>
          <w:marTop w:val="0"/>
          <w:marBottom w:val="0"/>
          <w:divBdr>
            <w:top w:val="none" w:sz="0" w:space="0" w:color="auto"/>
            <w:left w:val="none" w:sz="0" w:space="0" w:color="auto"/>
            <w:bottom w:val="none" w:sz="0" w:space="0" w:color="auto"/>
            <w:right w:val="none" w:sz="0" w:space="0" w:color="auto"/>
          </w:divBdr>
        </w:div>
        <w:div w:id="1971664922">
          <w:marLeft w:val="480"/>
          <w:marRight w:val="0"/>
          <w:marTop w:val="0"/>
          <w:marBottom w:val="0"/>
          <w:divBdr>
            <w:top w:val="none" w:sz="0" w:space="0" w:color="auto"/>
            <w:left w:val="none" w:sz="0" w:space="0" w:color="auto"/>
            <w:bottom w:val="none" w:sz="0" w:space="0" w:color="auto"/>
            <w:right w:val="none" w:sz="0" w:space="0" w:color="auto"/>
          </w:divBdr>
        </w:div>
        <w:div w:id="2138332816">
          <w:marLeft w:val="480"/>
          <w:marRight w:val="0"/>
          <w:marTop w:val="0"/>
          <w:marBottom w:val="0"/>
          <w:divBdr>
            <w:top w:val="none" w:sz="0" w:space="0" w:color="auto"/>
            <w:left w:val="none" w:sz="0" w:space="0" w:color="auto"/>
            <w:bottom w:val="none" w:sz="0" w:space="0" w:color="auto"/>
            <w:right w:val="none" w:sz="0" w:space="0" w:color="auto"/>
          </w:divBdr>
        </w:div>
        <w:div w:id="1072778559">
          <w:marLeft w:val="480"/>
          <w:marRight w:val="0"/>
          <w:marTop w:val="0"/>
          <w:marBottom w:val="0"/>
          <w:divBdr>
            <w:top w:val="none" w:sz="0" w:space="0" w:color="auto"/>
            <w:left w:val="none" w:sz="0" w:space="0" w:color="auto"/>
            <w:bottom w:val="none" w:sz="0" w:space="0" w:color="auto"/>
            <w:right w:val="none" w:sz="0" w:space="0" w:color="auto"/>
          </w:divBdr>
        </w:div>
        <w:div w:id="940644011">
          <w:marLeft w:val="480"/>
          <w:marRight w:val="0"/>
          <w:marTop w:val="0"/>
          <w:marBottom w:val="0"/>
          <w:divBdr>
            <w:top w:val="none" w:sz="0" w:space="0" w:color="auto"/>
            <w:left w:val="none" w:sz="0" w:space="0" w:color="auto"/>
            <w:bottom w:val="none" w:sz="0" w:space="0" w:color="auto"/>
            <w:right w:val="none" w:sz="0" w:space="0" w:color="auto"/>
          </w:divBdr>
        </w:div>
        <w:div w:id="1518613071">
          <w:marLeft w:val="480"/>
          <w:marRight w:val="0"/>
          <w:marTop w:val="0"/>
          <w:marBottom w:val="0"/>
          <w:divBdr>
            <w:top w:val="none" w:sz="0" w:space="0" w:color="auto"/>
            <w:left w:val="none" w:sz="0" w:space="0" w:color="auto"/>
            <w:bottom w:val="none" w:sz="0" w:space="0" w:color="auto"/>
            <w:right w:val="none" w:sz="0" w:space="0" w:color="auto"/>
          </w:divBdr>
        </w:div>
        <w:div w:id="974677936">
          <w:marLeft w:val="480"/>
          <w:marRight w:val="0"/>
          <w:marTop w:val="0"/>
          <w:marBottom w:val="0"/>
          <w:divBdr>
            <w:top w:val="none" w:sz="0" w:space="0" w:color="auto"/>
            <w:left w:val="none" w:sz="0" w:space="0" w:color="auto"/>
            <w:bottom w:val="none" w:sz="0" w:space="0" w:color="auto"/>
            <w:right w:val="none" w:sz="0" w:space="0" w:color="auto"/>
          </w:divBdr>
        </w:div>
        <w:div w:id="92289028">
          <w:marLeft w:val="480"/>
          <w:marRight w:val="0"/>
          <w:marTop w:val="0"/>
          <w:marBottom w:val="0"/>
          <w:divBdr>
            <w:top w:val="none" w:sz="0" w:space="0" w:color="auto"/>
            <w:left w:val="none" w:sz="0" w:space="0" w:color="auto"/>
            <w:bottom w:val="none" w:sz="0" w:space="0" w:color="auto"/>
            <w:right w:val="none" w:sz="0" w:space="0" w:color="auto"/>
          </w:divBdr>
        </w:div>
        <w:div w:id="1924486754">
          <w:marLeft w:val="480"/>
          <w:marRight w:val="0"/>
          <w:marTop w:val="0"/>
          <w:marBottom w:val="0"/>
          <w:divBdr>
            <w:top w:val="none" w:sz="0" w:space="0" w:color="auto"/>
            <w:left w:val="none" w:sz="0" w:space="0" w:color="auto"/>
            <w:bottom w:val="none" w:sz="0" w:space="0" w:color="auto"/>
            <w:right w:val="none" w:sz="0" w:space="0" w:color="auto"/>
          </w:divBdr>
        </w:div>
        <w:div w:id="76022665">
          <w:marLeft w:val="480"/>
          <w:marRight w:val="0"/>
          <w:marTop w:val="0"/>
          <w:marBottom w:val="0"/>
          <w:divBdr>
            <w:top w:val="none" w:sz="0" w:space="0" w:color="auto"/>
            <w:left w:val="none" w:sz="0" w:space="0" w:color="auto"/>
            <w:bottom w:val="none" w:sz="0" w:space="0" w:color="auto"/>
            <w:right w:val="none" w:sz="0" w:space="0" w:color="auto"/>
          </w:divBdr>
        </w:div>
        <w:div w:id="868225203">
          <w:marLeft w:val="480"/>
          <w:marRight w:val="0"/>
          <w:marTop w:val="0"/>
          <w:marBottom w:val="0"/>
          <w:divBdr>
            <w:top w:val="none" w:sz="0" w:space="0" w:color="auto"/>
            <w:left w:val="none" w:sz="0" w:space="0" w:color="auto"/>
            <w:bottom w:val="none" w:sz="0" w:space="0" w:color="auto"/>
            <w:right w:val="none" w:sz="0" w:space="0" w:color="auto"/>
          </w:divBdr>
        </w:div>
        <w:div w:id="1385449573">
          <w:marLeft w:val="480"/>
          <w:marRight w:val="0"/>
          <w:marTop w:val="0"/>
          <w:marBottom w:val="0"/>
          <w:divBdr>
            <w:top w:val="none" w:sz="0" w:space="0" w:color="auto"/>
            <w:left w:val="none" w:sz="0" w:space="0" w:color="auto"/>
            <w:bottom w:val="none" w:sz="0" w:space="0" w:color="auto"/>
            <w:right w:val="none" w:sz="0" w:space="0" w:color="auto"/>
          </w:divBdr>
        </w:div>
        <w:div w:id="1834025900">
          <w:marLeft w:val="480"/>
          <w:marRight w:val="0"/>
          <w:marTop w:val="0"/>
          <w:marBottom w:val="0"/>
          <w:divBdr>
            <w:top w:val="none" w:sz="0" w:space="0" w:color="auto"/>
            <w:left w:val="none" w:sz="0" w:space="0" w:color="auto"/>
            <w:bottom w:val="none" w:sz="0" w:space="0" w:color="auto"/>
            <w:right w:val="none" w:sz="0" w:space="0" w:color="auto"/>
          </w:divBdr>
        </w:div>
        <w:div w:id="2042438752">
          <w:marLeft w:val="480"/>
          <w:marRight w:val="0"/>
          <w:marTop w:val="0"/>
          <w:marBottom w:val="0"/>
          <w:divBdr>
            <w:top w:val="none" w:sz="0" w:space="0" w:color="auto"/>
            <w:left w:val="none" w:sz="0" w:space="0" w:color="auto"/>
            <w:bottom w:val="none" w:sz="0" w:space="0" w:color="auto"/>
            <w:right w:val="none" w:sz="0" w:space="0" w:color="auto"/>
          </w:divBdr>
        </w:div>
        <w:div w:id="784495786">
          <w:marLeft w:val="480"/>
          <w:marRight w:val="0"/>
          <w:marTop w:val="0"/>
          <w:marBottom w:val="0"/>
          <w:divBdr>
            <w:top w:val="none" w:sz="0" w:space="0" w:color="auto"/>
            <w:left w:val="none" w:sz="0" w:space="0" w:color="auto"/>
            <w:bottom w:val="none" w:sz="0" w:space="0" w:color="auto"/>
            <w:right w:val="none" w:sz="0" w:space="0" w:color="auto"/>
          </w:divBdr>
        </w:div>
        <w:div w:id="527571637">
          <w:marLeft w:val="480"/>
          <w:marRight w:val="0"/>
          <w:marTop w:val="0"/>
          <w:marBottom w:val="0"/>
          <w:divBdr>
            <w:top w:val="none" w:sz="0" w:space="0" w:color="auto"/>
            <w:left w:val="none" w:sz="0" w:space="0" w:color="auto"/>
            <w:bottom w:val="none" w:sz="0" w:space="0" w:color="auto"/>
            <w:right w:val="none" w:sz="0" w:space="0" w:color="auto"/>
          </w:divBdr>
        </w:div>
        <w:div w:id="1997220701">
          <w:marLeft w:val="480"/>
          <w:marRight w:val="0"/>
          <w:marTop w:val="0"/>
          <w:marBottom w:val="0"/>
          <w:divBdr>
            <w:top w:val="none" w:sz="0" w:space="0" w:color="auto"/>
            <w:left w:val="none" w:sz="0" w:space="0" w:color="auto"/>
            <w:bottom w:val="none" w:sz="0" w:space="0" w:color="auto"/>
            <w:right w:val="none" w:sz="0" w:space="0" w:color="auto"/>
          </w:divBdr>
        </w:div>
        <w:div w:id="291982757">
          <w:marLeft w:val="480"/>
          <w:marRight w:val="0"/>
          <w:marTop w:val="0"/>
          <w:marBottom w:val="0"/>
          <w:divBdr>
            <w:top w:val="none" w:sz="0" w:space="0" w:color="auto"/>
            <w:left w:val="none" w:sz="0" w:space="0" w:color="auto"/>
            <w:bottom w:val="none" w:sz="0" w:space="0" w:color="auto"/>
            <w:right w:val="none" w:sz="0" w:space="0" w:color="auto"/>
          </w:divBdr>
        </w:div>
        <w:div w:id="413626289">
          <w:marLeft w:val="480"/>
          <w:marRight w:val="0"/>
          <w:marTop w:val="0"/>
          <w:marBottom w:val="0"/>
          <w:divBdr>
            <w:top w:val="none" w:sz="0" w:space="0" w:color="auto"/>
            <w:left w:val="none" w:sz="0" w:space="0" w:color="auto"/>
            <w:bottom w:val="none" w:sz="0" w:space="0" w:color="auto"/>
            <w:right w:val="none" w:sz="0" w:space="0" w:color="auto"/>
          </w:divBdr>
        </w:div>
      </w:divsChild>
    </w:div>
    <w:div w:id="2076968525">
      <w:marLeft w:val="480"/>
      <w:marRight w:val="0"/>
      <w:marTop w:val="0"/>
      <w:marBottom w:val="0"/>
      <w:divBdr>
        <w:top w:val="none" w:sz="0" w:space="0" w:color="auto"/>
        <w:left w:val="none" w:sz="0" w:space="0" w:color="auto"/>
        <w:bottom w:val="none" w:sz="0" w:space="0" w:color="auto"/>
        <w:right w:val="none" w:sz="0" w:space="0" w:color="auto"/>
      </w:divBdr>
    </w:div>
    <w:div w:id="2077120439">
      <w:marLeft w:val="480"/>
      <w:marRight w:val="0"/>
      <w:marTop w:val="0"/>
      <w:marBottom w:val="0"/>
      <w:divBdr>
        <w:top w:val="none" w:sz="0" w:space="0" w:color="auto"/>
        <w:left w:val="none" w:sz="0" w:space="0" w:color="auto"/>
        <w:bottom w:val="none" w:sz="0" w:space="0" w:color="auto"/>
        <w:right w:val="none" w:sz="0" w:space="0" w:color="auto"/>
      </w:divBdr>
    </w:div>
    <w:div w:id="2077126769">
      <w:marLeft w:val="480"/>
      <w:marRight w:val="0"/>
      <w:marTop w:val="0"/>
      <w:marBottom w:val="0"/>
      <w:divBdr>
        <w:top w:val="none" w:sz="0" w:space="0" w:color="auto"/>
        <w:left w:val="none" w:sz="0" w:space="0" w:color="auto"/>
        <w:bottom w:val="none" w:sz="0" w:space="0" w:color="auto"/>
        <w:right w:val="none" w:sz="0" w:space="0" w:color="auto"/>
      </w:divBdr>
    </w:div>
    <w:div w:id="2077312103">
      <w:marLeft w:val="480"/>
      <w:marRight w:val="0"/>
      <w:marTop w:val="0"/>
      <w:marBottom w:val="0"/>
      <w:divBdr>
        <w:top w:val="none" w:sz="0" w:space="0" w:color="auto"/>
        <w:left w:val="none" w:sz="0" w:space="0" w:color="auto"/>
        <w:bottom w:val="none" w:sz="0" w:space="0" w:color="auto"/>
        <w:right w:val="none" w:sz="0" w:space="0" w:color="auto"/>
      </w:divBdr>
    </w:div>
    <w:div w:id="2077583026">
      <w:marLeft w:val="480"/>
      <w:marRight w:val="0"/>
      <w:marTop w:val="0"/>
      <w:marBottom w:val="0"/>
      <w:divBdr>
        <w:top w:val="none" w:sz="0" w:space="0" w:color="auto"/>
        <w:left w:val="none" w:sz="0" w:space="0" w:color="auto"/>
        <w:bottom w:val="none" w:sz="0" w:space="0" w:color="auto"/>
        <w:right w:val="none" w:sz="0" w:space="0" w:color="auto"/>
      </w:divBdr>
    </w:div>
    <w:div w:id="2077894081">
      <w:marLeft w:val="480"/>
      <w:marRight w:val="0"/>
      <w:marTop w:val="0"/>
      <w:marBottom w:val="0"/>
      <w:divBdr>
        <w:top w:val="none" w:sz="0" w:space="0" w:color="auto"/>
        <w:left w:val="none" w:sz="0" w:space="0" w:color="auto"/>
        <w:bottom w:val="none" w:sz="0" w:space="0" w:color="auto"/>
        <w:right w:val="none" w:sz="0" w:space="0" w:color="auto"/>
      </w:divBdr>
    </w:div>
    <w:div w:id="2078093838">
      <w:bodyDiv w:val="1"/>
      <w:marLeft w:val="0"/>
      <w:marRight w:val="0"/>
      <w:marTop w:val="0"/>
      <w:marBottom w:val="0"/>
      <w:divBdr>
        <w:top w:val="none" w:sz="0" w:space="0" w:color="auto"/>
        <w:left w:val="none" w:sz="0" w:space="0" w:color="auto"/>
        <w:bottom w:val="none" w:sz="0" w:space="0" w:color="auto"/>
        <w:right w:val="none" w:sz="0" w:space="0" w:color="auto"/>
      </w:divBdr>
    </w:div>
    <w:div w:id="2078283349">
      <w:marLeft w:val="480"/>
      <w:marRight w:val="0"/>
      <w:marTop w:val="0"/>
      <w:marBottom w:val="0"/>
      <w:divBdr>
        <w:top w:val="none" w:sz="0" w:space="0" w:color="auto"/>
        <w:left w:val="none" w:sz="0" w:space="0" w:color="auto"/>
        <w:bottom w:val="none" w:sz="0" w:space="0" w:color="auto"/>
        <w:right w:val="none" w:sz="0" w:space="0" w:color="auto"/>
      </w:divBdr>
    </w:div>
    <w:div w:id="2078284579">
      <w:bodyDiv w:val="1"/>
      <w:marLeft w:val="0"/>
      <w:marRight w:val="0"/>
      <w:marTop w:val="0"/>
      <w:marBottom w:val="0"/>
      <w:divBdr>
        <w:top w:val="none" w:sz="0" w:space="0" w:color="auto"/>
        <w:left w:val="none" w:sz="0" w:space="0" w:color="auto"/>
        <w:bottom w:val="none" w:sz="0" w:space="0" w:color="auto"/>
        <w:right w:val="none" w:sz="0" w:space="0" w:color="auto"/>
      </w:divBdr>
    </w:div>
    <w:div w:id="2078355125">
      <w:marLeft w:val="480"/>
      <w:marRight w:val="0"/>
      <w:marTop w:val="0"/>
      <w:marBottom w:val="0"/>
      <w:divBdr>
        <w:top w:val="none" w:sz="0" w:space="0" w:color="auto"/>
        <w:left w:val="none" w:sz="0" w:space="0" w:color="auto"/>
        <w:bottom w:val="none" w:sz="0" w:space="0" w:color="auto"/>
        <w:right w:val="none" w:sz="0" w:space="0" w:color="auto"/>
      </w:divBdr>
    </w:div>
    <w:div w:id="2078479403">
      <w:marLeft w:val="480"/>
      <w:marRight w:val="0"/>
      <w:marTop w:val="0"/>
      <w:marBottom w:val="0"/>
      <w:divBdr>
        <w:top w:val="none" w:sz="0" w:space="0" w:color="auto"/>
        <w:left w:val="none" w:sz="0" w:space="0" w:color="auto"/>
        <w:bottom w:val="none" w:sz="0" w:space="0" w:color="auto"/>
        <w:right w:val="none" w:sz="0" w:space="0" w:color="auto"/>
      </w:divBdr>
    </w:div>
    <w:div w:id="2078505923">
      <w:marLeft w:val="480"/>
      <w:marRight w:val="0"/>
      <w:marTop w:val="0"/>
      <w:marBottom w:val="0"/>
      <w:divBdr>
        <w:top w:val="none" w:sz="0" w:space="0" w:color="auto"/>
        <w:left w:val="none" w:sz="0" w:space="0" w:color="auto"/>
        <w:bottom w:val="none" w:sz="0" w:space="0" w:color="auto"/>
        <w:right w:val="none" w:sz="0" w:space="0" w:color="auto"/>
      </w:divBdr>
    </w:div>
    <w:div w:id="2078551385">
      <w:marLeft w:val="480"/>
      <w:marRight w:val="0"/>
      <w:marTop w:val="0"/>
      <w:marBottom w:val="0"/>
      <w:divBdr>
        <w:top w:val="none" w:sz="0" w:space="0" w:color="auto"/>
        <w:left w:val="none" w:sz="0" w:space="0" w:color="auto"/>
        <w:bottom w:val="none" w:sz="0" w:space="0" w:color="auto"/>
        <w:right w:val="none" w:sz="0" w:space="0" w:color="auto"/>
      </w:divBdr>
    </w:div>
    <w:div w:id="2079012864">
      <w:bodyDiv w:val="1"/>
      <w:marLeft w:val="0"/>
      <w:marRight w:val="0"/>
      <w:marTop w:val="0"/>
      <w:marBottom w:val="0"/>
      <w:divBdr>
        <w:top w:val="none" w:sz="0" w:space="0" w:color="auto"/>
        <w:left w:val="none" w:sz="0" w:space="0" w:color="auto"/>
        <w:bottom w:val="none" w:sz="0" w:space="0" w:color="auto"/>
        <w:right w:val="none" w:sz="0" w:space="0" w:color="auto"/>
      </w:divBdr>
    </w:div>
    <w:div w:id="2079088081">
      <w:bodyDiv w:val="1"/>
      <w:marLeft w:val="0"/>
      <w:marRight w:val="0"/>
      <w:marTop w:val="0"/>
      <w:marBottom w:val="0"/>
      <w:divBdr>
        <w:top w:val="none" w:sz="0" w:space="0" w:color="auto"/>
        <w:left w:val="none" w:sz="0" w:space="0" w:color="auto"/>
        <w:bottom w:val="none" w:sz="0" w:space="0" w:color="auto"/>
        <w:right w:val="none" w:sz="0" w:space="0" w:color="auto"/>
      </w:divBdr>
    </w:div>
    <w:div w:id="2079089993">
      <w:marLeft w:val="480"/>
      <w:marRight w:val="0"/>
      <w:marTop w:val="0"/>
      <w:marBottom w:val="0"/>
      <w:divBdr>
        <w:top w:val="none" w:sz="0" w:space="0" w:color="auto"/>
        <w:left w:val="none" w:sz="0" w:space="0" w:color="auto"/>
        <w:bottom w:val="none" w:sz="0" w:space="0" w:color="auto"/>
        <w:right w:val="none" w:sz="0" w:space="0" w:color="auto"/>
      </w:divBdr>
    </w:div>
    <w:div w:id="2079135451">
      <w:bodyDiv w:val="1"/>
      <w:marLeft w:val="0"/>
      <w:marRight w:val="0"/>
      <w:marTop w:val="0"/>
      <w:marBottom w:val="0"/>
      <w:divBdr>
        <w:top w:val="none" w:sz="0" w:space="0" w:color="auto"/>
        <w:left w:val="none" w:sz="0" w:space="0" w:color="auto"/>
        <w:bottom w:val="none" w:sz="0" w:space="0" w:color="auto"/>
        <w:right w:val="none" w:sz="0" w:space="0" w:color="auto"/>
      </w:divBdr>
    </w:div>
    <w:div w:id="2079161621">
      <w:marLeft w:val="480"/>
      <w:marRight w:val="0"/>
      <w:marTop w:val="0"/>
      <w:marBottom w:val="0"/>
      <w:divBdr>
        <w:top w:val="none" w:sz="0" w:space="0" w:color="auto"/>
        <w:left w:val="none" w:sz="0" w:space="0" w:color="auto"/>
        <w:bottom w:val="none" w:sz="0" w:space="0" w:color="auto"/>
        <w:right w:val="none" w:sz="0" w:space="0" w:color="auto"/>
      </w:divBdr>
    </w:div>
    <w:div w:id="2079203907">
      <w:marLeft w:val="480"/>
      <w:marRight w:val="0"/>
      <w:marTop w:val="0"/>
      <w:marBottom w:val="0"/>
      <w:divBdr>
        <w:top w:val="none" w:sz="0" w:space="0" w:color="auto"/>
        <w:left w:val="none" w:sz="0" w:space="0" w:color="auto"/>
        <w:bottom w:val="none" w:sz="0" w:space="0" w:color="auto"/>
        <w:right w:val="none" w:sz="0" w:space="0" w:color="auto"/>
      </w:divBdr>
    </w:div>
    <w:div w:id="2079282437">
      <w:marLeft w:val="480"/>
      <w:marRight w:val="0"/>
      <w:marTop w:val="0"/>
      <w:marBottom w:val="0"/>
      <w:divBdr>
        <w:top w:val="none" w:sz="0" w:space="0" w:color="auto"/>
        <w:left w:val="none" w:sz="0" w:space="0" w:color="auto"/>
        <w:bottom w:val="none" w:sz="0" w:space="0" w:color="auto"/>
        <w:right w:val="none" w:sz="0" w:space="0" w:color="auto"/>
      </w:divBdr>
    </w:div>
    <w:div w:id="2079596549">
      <w:marLeft w:val="480"/>
      <w:marRight w:val="0"/>
      <w:marTop w:val="0"/>
      <w:marBottom w:val="0"/>
      <w:divBdr>
        <w:top w:val="none" w:sz="0" w:space="0" w:color="auto"/>
        <w:left w:val="none" w:sz="0" w:space="0" w:color="auto"/>
        <w:bottom w:val="none" w:sz="0" w:space="0" w:color="auto"/>
        <w:right w:val="none" w:sz="0" w:space="0" w:color="auto"/>
      </w:divBdr>
    </w:div>
    <w:div w:id="2079740617">
      <w:marLeft w:val="480"/>
      <w:marRight w:val="0"/>
      <w:marTop w:val="0"/>
      <w:marBottom w:val="0"/>
      <w:divBdr>
        <w:top w:val="none" w:sz="0" w:space="0" w:color="auto"/>
        <w:left w:val="none" w:sz="0" w:space="0" w:color="auto"/>
        <w:bottom w:val="none" w:sz="0" w:space="0" w:color="auto"/>
        <w:right w:val="none" w:sz="0" w:space="0" w:color="auto"/>
      </w:divBdr>
    </w:div>
    <w:div w:id="2079747512">
      <w:marLeft w:val="480"/>
      <w:marRight w:val="0"/>
      <w:marTop w:val="0"/>
      <w:marBottom w:val="0"/>
      <w:divBdr>
        <w:top w:val="none" w:sz="0" w:space="0" w:color="auto"/>
        <w:left w:val="none" w:sz="0" w:space="0" w:color="auto"/>
        <w:bottom w:val="none" w:sz="0" w:space="0" w:color="auto"/>
        <w:right w:val="none" w:sz="0" w:space="0" w:color="auto"/>
      </w:divBdr>
    </w:div>
    <w:div w:id="2079784990">
      <w:marLeft w:val="480"/>
      <w:marRight w:val="0"/>
      <w:marTop w:val="0"/>
      <w:marBottom w:val="0"/>
      <w:divBdr>
        <w:top w:val="none" w:sz="0" w:space="0" w:color="auto"/>
        <w:left w:val="none" w:sz="0" w:space="0" w:color="auto"/>
        <w:bottom w:val="none" w:sz="0" w:space="0" w:color="auto"/>
        <w:right w:val="none" w:sz="0" w:space="0" w:color="auto"/>
      </w:divBdr>
    </w:div>
    <w:div w:id="2079785493">
      <w:marLeft w:val="480"/>
      <w:marRight w:val="0"/>
      <w:marTop w:val="0"/>
      <w:marBottom w:val="0"/>
      <w:divBdr>
        <w:top w:val="none" w:sz="0" w:space="0" w:color="auto"/>
        <w:left w:val="none" w:sz="0" w:space="0" w:color="auto"/>
        <w:bottom w:val="none" w:sz="0" w:space="0" w:color="auto"/>
        <w:right w:val="none" w:sz="0" w:space="0" w:color="auto"/>
      </w:divBdr>
    </w:div>
    <w:div w:id="2079858304">
      <w:marLeft w:val="480"/>
      <w:marRight w:val="0"/>
      <w:marTop w:val="0"/>
      <w:marBottom w:val="0"/>
      <w:divBdr>
        <w:top w:val="none" w:sz="0" w:space="0" w:color="auto"/>
        <w:left w:val="none" w:sz="0" w:space="0" w:color="auto"/>
        <w:bottom w:val="none" w:sz="0" w:space="0" w:color="auto"/>
        <w:right w:val="none" w:sz="0" w:space="0" w:color="auto"/>
      </w:divBdr>
    </w:div>
    <w:div w:id="2080050845">
      <w:marLeft w:val="480"/>
      <w:marRight w:val="0"/>
      <w:marTop w:val="0"/>
      <w:marBottom w:val="0"/>
      <w:divBdr>
        <w:top w:val="none" w:sz="0" w:space="0" w:color="auto"/>
        <w:left w:val="none" w:sz="0" w:space="0" w:color="auto"/>
        <w:bottom w:val="none" w:sz="0" w:space="0" w:color="auto"/>
        <w:right w:val="none" w:sz="0" w:space="0" w:color="auto"/>
      </w:divBdr>
    </w:div>
    <w:div w:id="2080051050">
      <w:marLeft w:val="480"/>
      <w:marRight w:val="0"/>
      <w:marTop w:val="0"/>
      <w:marBottom w:val="0"/>
      <w:divBdr>
        <w:top w:val="none" w:sz="0" w:space="0" w:color="auto"/>
        <w:left w:val="none" w:sz="0" w:space="0" w:color="auto"/>
        <w:bottom w:val="none" w:sz="0" w:space="0" w:color="auto"/>
        <w:right w:val="none" w:sz="0" w:space="0" w:color="auto"/>
      </w:divBdr>
    </w:div>
    <w:div w:id="2080054438">
      <w:bodyDiv w:val="1"/>
      <w:marLeft w:val="0"/>
      <w:marRight w:val="0"/>
      <w:marTop w:val="0"/>
      <w:marBottom w:val="0"/>
      <w:divBdr>
        <w:top w:val="none" w:sz="0" w:space="0" w:color="auto"/>
        <w:left w:val="none" w:sz="0" w:space="0" w:color="auto"/>
        <w:bottom w:val="none" w:sz="0" w:space="0" w:color="auto"/>
        <w:right w:val="none" w:sz="0" w:space="0" w:color="auto"/>
      </w:divBdr>
    </w:div>
    <w:div w:id="2080133148">
      <w:marLeft w:val="480"/>
      <w:marRight w:val="0"/>
      <w:marTop w:val="0"/>
      <w:marBottom w:val="0"/>
      <w:divBdr>
        <w:top w:val="none" w:sz="0" w:space="0" w:color="auto"/>
        <w:left w:val="none" w:sz="0" w:space="0" w:color="auto"/>
        <w:bottom w:val="none" w:sz="0" w:space="0" w:color="auto"/>
        <w:right w:val="none" w:sz="0" w:space="0" w:color="auto"/>
      </w:divBdr>
    </w:div>
    <w:div w:id="2080319535">
      <w:marLeft w:val="480"/>
      <w:marRight w:val="0"/>
      <w:marTop w:val="0"/>
      <w:marBottom w:val="0"/>
      <w:divBdr>
        <w:top w:val="none" w:sz="0" w:space="0" w:color="auto"/>
        <w:left w:val="none" w:sz="0" w:space="0" w:color="auto"/>
        <w:bottom w:val="none" w:sz="0" w:space="0" w:color="auto"/>
        <w:right w:val="none" w:sz="0" w:space="0" w:color="auto"/>
      </w:divBdr>
    </w:div>
    <w:div w:id="2080319538">
      <w:marLeft w:val="480"/>
      <w:marRight w:val="0"/>
      <w:marTop w:val="0"/>
      <w:marBottom w:val="0"/>
      <w:divBdr>
        <w:top w:val="none" w:sz="0" w:space="0" w:color="auto"/>
        <w:left w:val="none" w:sz="0" w:space="0" w:color="auto"/>
        <w:bottom w:val="none" w:sz="0" w:space="0" w:color="auto"/>
        <w:right w:val="none" w:sz="0" w:space="0" w:color="auto"/>
      </w:divBdr>
    </w:div>
    <w:div w:id="2080669248">
      <w:marLeft w:val="480"/>
      <w:marRight w:val="0"/>
      <w:marTop w:val="0"/>
      <w:marBottom w:val="0"/>
      <w:divBdr>
        <w:top w:val="none" w:sz="0" w:space="0" w:color="auto"/>
        <w:left w:val="none" w:sz="0" w:space="0" w:color="auto"/>
        <w:bottom w:val="none" w:sz="0" w:space="0" w:color="auto"/>
        <w:right w:val="none" w:sz="0" w:space="0" w:color="auto"/>
      </w:divBdr>
    </w:div>
    <w:div w:id="2080710789">
      <w:marLeft w:val="480"/>
      <w:marRight w:val="0"/>
      <w:marTop w:val="0"/>
      <w:marBottom w:val="0"/>
      <w:divBdr>
        <w:top w:val="none" w:sz="0" w:space="0" w:color="auto"/>
        <w:left w:val="none" w:sz="0" w:space="0" w:color="auto"/>
        <w:bottom w:val="none" w:sz="0" w:space="0" w:color="auto"/>
        <w:right w:val="none" w:sz="0" w:space="0" w:color="auto"/>
      </w:divBdr>
    </w:div>
    <w:div w:id="2080974284">
      <w:marLeft w:val="480"/>
      <w:marRight w:val="0"/>
      <w:marTop w:val="0"/>
      <w:marBottom w:val="0"/>
      <w:divBdr>
        <w:top w:val="none" w:sz="0" w:space="0" w:color="auto"/>
        <w:left w:val="none" w:sz="0" w:space="0" w:color="auto"/>
        <w:bottom w:val="none" w:sz="0" w:space="0" w:color="auto"/>
        <w:right w:val="none" w:sz="0" w:space="0" w:color="auto"/>
      </w:divBdr>
    </w:div>
    <w:div w:id="2081057906">
      <w:marLeft w:val="480"/>
      <w:marRight w:val="0"/>
      <w:marTop w:val="0"/>
      <w:marBottom w:val="0"/>
      <w:divBdr>
        <w:top w:val="none" w:sz="0" w:space="0" w:color="auto"/>
        <w:left w:val="none" w:sz="0" w:space="0" w:color="auto"/>
        <w:bottom w:val="none" w:sz="0" w:space="0" w:color="auto"/>
        <w:right w:val="none" w:sz="0" w:space="0" w:color="auto"/>
      </w:divBdr>
    </w:div>
    <w:div w:id="2081244883">
      <w:marLeft w:val="480"/>
      <w:marRight w:val="0"/>
      <w:marTop w:val="0"/>
      <w:marBottom w:val="0"/>
      <w:divBdr>
        <w:top w:val="none" w:sz="0" w:space="0" w:color="auto"/>
        <w:left w:val="none" w:sz="0" w:space="0" w:color="auto"/>
        <w:bottom w:val="none" w:sz="0" w:space="0" w:color="auto"/>
        <w:right w:val="none" w:sz="0" w:space="0" w:color="auto"/>
      </w:divBdr>
    </w:div>
    <w:div w:id="2081519953">
      <w:marLeft w:val="480"/>
      <w:marRight w:val="0"/>
      <w:marTop w:val="0"/>
      <w:marBottom w:val="0"/>
      <w:divBdr>
        <w:top w:val="none" w:sz="0" w:space="0" w:color="auto"/>
        <w:left w:val="none" w:sz="0" w:space="0" w:color="auto"/>
        <w:bottom w:val="none" w:sz="0" w:space="0" w:color="auto"/>
        <w:right w:val="none" w:sz="0" w:space="0" w:color="auto"/>
      </w:divBdr>
    </w:div>
    <w:div w:id="2081636929">
      <w:marLeft w:val="480"/>
      <w:marRight w:val="0"/>
      <w:marTop w:val="0"/>
      <w:marBottom w:val="0"/>
      <w:divBdr>
        <w:top w:val="none" w:sz="0" w:space="0" w:color="auto"/>
        <w:left w:val="none" w:sz="0" w:space="0" w:color="auto"/>
        <w:bottom w:val="none" w:sz="0" w:space="0" w:color="auto"/>
        <w:right w:val="none" w:sz="0" w:space="0" w:color="auto"/>
      </w:divBdr>
    </w:div>
    <w:div w:id="2081713413">
      <w:marLeft w:val="480"/>
      <w:marRight w:val="0"/>
      <w:marTop w:val="0"/>
      <w:marBottom w:val="0"/>
      <w:divBdr>
        <w:top w:val="none" w:sz="0" w:space="0" w:color="auto"/>
        <w:left w:val="none" w:sz="0" w:space="0" w:color="auto"/>
        <w:bottom w:val="none" w:sz="0" w:space="0" w:color="auto"/>
        <w:right w:val="none" w:sz="0" w:space="0" w:color="auto"/>
      </w:divBdr>
    </w:div>
    <w:div w:id="2081754218">
      <w:marLeft w:val="480"/>
      <w:marRight w:val="0"/>
      <w:marTop w:val="0"/>
      <w:marBottom w:val="0"/>
      <w:divBdr>
        <w:top w:val="none" w:sz="0" w:space="0" w:color="auto"/>
        <w:left w:val="none" w:sz="0" w:space="0" w:color="auto"/>
        <w:bottom w:val="none" w:sz="0" w:space="0" w:color="auto"/>
        <w:right w:val="none" w:sz="0" w:space="0" w:color="auto"/>
      </w:divBdr>
    </w:div>
    <w:div w:id="2081828763">
      <w:marLeft w:val="480"/>
      <w:marRight w:val="0"/>
      <w:marTop w:val="0"/>
      <w:marBottom w:val="0"/>
      <w:divBdr>
        <w:top w:val="none" w:sz="0" w:space="0" w:color="auto"/>
        <w:left w:val="none" w:sz="0" w:space="0" w:color="auto"/>
        <w:bottom w:val="none" w:sz="0" w:space="0" w:color="auto"/>
        <w:right w:val="none" w:sz="0" w:space="0" w:color="auto"/>
      </w:divBdr>
    </w:div>
    <w:div w:id="2081973583">
      <w:marLeft w:val="480"/>
      <w:marRight w:val="0"/>
      <w:marTop w:val="0"/>
      <w:marBottom w:val="0"/>
      <w:divBdr>
        <w:top w:val="none" w:sz="0" w:space="0" w:color="auto"/>
        <w:left w:val="none" w:sz="0" w:space="0" w:color="auto"/>
        <w:bottom w:val="none" w:sz="0" w:space="0" w:color="auto"/>
        <w:right w:val="none" w:sz="0" w:space="0" w:color="auto"/>
      </w:divBdr>
    </w:div>
    <w:div w:id="2082093816">
      <w:marLeft w:val="480"/>
      <w:marRight w:val="0"/>
      <w:marTop w:val="0"/>
      <w:marBottom w:val="0"/>
      <w:divBdr>
        <w:top w:val="none" w:sz="0" w:space="0" w:color="auto"/>
        <w:left w:val="none" w:sz="0" w:space="0" w:color="auto"/>
        <w:bottom w:val="none" w:sz="0" w:space="0" w:color="auto"/>
        <w:right w:val="none" w:sz="0" w:space="0" w:color="auto"/>
      </w:divBdr>
    </w:div>
    <w:div w:id="2082176436">
      <w:marLeft w:val="480"/>
      <w:marRight w:val="0"/>
      <w:marTop w:val="0"/>
      <w:marBottom w:val="0"/>
      <w:divBdr>
        <w:top w:val="none" w:sz="0" w:space="0" w:color="auto"/>
        <w:left w:val="none" w:sz="0" w:space="0" w:color="auto"/>
        <w:bottom w:val="none" w:sz="0" w:space="0" w:color="auto"/>
        <w:right w:val="none" w:sz="0" w:space="0" w:color="auto"/>
      </w:divBdr>
    </w:div>
    <w:div w:id="2082210127">
      <w:marLeft w:val="480"/>
      <w:marRight w:val="0"/>
      <w:marTop w:val="0"/>
      <w:marBottom w:val="0"/>
      <w:divBdr>
        <w:top w:val="none" w:sz="0" w:space="0" w:color="auto"/>
        <w:left w:val="none" w:sz="0" w:space="0" w:color="auto"/>
        <w:bottom w:val="none" w:sz="0" w:space="0" w:color="auto"/>
        <w:right w:val="none" w:sz="0" w:space="0" w:color="auto"/>
      </w:divBdr>
    </w:div>
    <w:div w:id="2082368662">
      <w:marLeft w:val="480"/>
      <w:marRight w:val="0"/>
      <w:marTop w:val="0"/>
      <w:marBottom w:val="0"/>
      <w:divBdr>
        <w:top w:val="none" w:sz="0" w:space="0" w:color="auto"/>
        <w:left w:val="none" w:sz="0" w:space="0" w:color="auto"/>
        <w:bottom w:val="none" w:sz="0" w:space="0" w:color="auto"/>
        <w:right w:val="none" w:sz="0" w:space="0" w:color="auto"/>
      </w:divBdr>
    </w:div>
    <w:div w:id="2082751803">
      <w:marLeft w:val="480"/>
      <w:marRight w:val="0"/>
      <w:marTop w:val="0"/>
      <w:marBottom w:val="0"/>
      <w:divBdr>
        <w:top w:val="none" w:sz="0" w:space="0" w:color="auto"/>
        <w:left w:val="none" w:sz="0" w:space="0" w:color="auto"/>
        <w:bottom w:val="none" w:sz="0" w:space="0" w:color="auto"/>
        <w:right w:val="none" w:sz="0" w:space="0" w:color="auto"/>
      </w:divBdr>
    </w:div>
    <w:div w:id="2082946637">
      <w:marLeft w:val="480"/>
      <w:marRight w:val="0"/>
      <w:marTop w:val="0"/>
      <w:marBottom w:val="0"/>
      <w:divBdr>
        <w:top w:val="none" w:sz="0" w:space="0" w:color="auto"/>
        <w:left w:val="none" w:sz="0" w:space="0" w:color="auto"/>
        <w:bottom w:val="none" w:sz="0" w:space="0" w:color="auto"/>
        <w:right w:val="none" w:sz="0" w:space="0" w:color="auto"/>
      </w:divBdr>
    </w:div>
    <w:div w:id="2083091986">
      <w:marLeft w:val="480"/>
      <w:marRight w:val="0"/>
      <w:marTop w:val="0"/>
      <w:marBottom w:val="0"/>
      <w:divBdr>
        <w:top w:val="none" w:sz="0" w:space="0" w:color="auto"/>
        <w:left w:val="none" w:sz="0" w:space="0" w:color="auto"/>
        <w:bottom w:val="none" w:sz="0" w:space="0" w:color="auto"/>
        <w:right w:val="none" w:sz="0" w:space="0" w:color="auto"/>
      </w:divBdr>
    </w:div>
    <w:div w:id="2083135817">
      <w:marLeft w:val="480"/>
      <w:marRight w:val="0"/>
      <w:marTop w:val="0"/>
      <w:marBottom w:val="0"/>
      <w:divBdr>
        <w:top w:val="none" w:sz="0" w:space="0" w:color="auto"/>
        <w:left w:val="none" w:sz="0" w:space="0" w:color="auto"/>
        <w:bottom w:val="none" w:sz="0" w:space="0" w:color="auto"/>
        <w:right w:val="none" w:sz="0" w:space="0" w:color="auto"/>
      </w:divBdr>
    </w:div>
    <w:div w:id="2083143025">
      <w:marLeft w:val="480"/>
      <w:marRight w:val="0"/>
      <w:marTop w:val="0"/>
      <w:marBottom w:val="0"/>
      <w:divBdr>
        <w:top w:val="none" w:sz="0" w:space="0" w:color="auto"/>
        <w:left w:val="none" w:sz="0" w:space="0" w:color="auto"/>
        <w:bottom w:val="none" w:sz="0" w:space="0" w:color="auto"/>
        <w:right w:val="none" w:sz="0" w:space="0" w:color="auto"/>
      </w:divBdr>
    </w:div>
    <w:div w:id="2083288342">
      <w:marLeft w:val="480"/>
      <w:marRight w:val="0"/>
      <w:marTop w:val="0"/>
      <w:marBottom w:val="0"/>
      <w:divBdr>
        <w:top w:val="none" w:sz="0" w:space="0" w:color="auto"/>
        <w:left w:val="none" w:sz="0" w:space="0" w:color="auto"/>
        <w:bottom w:val="none" w:sz="0" w:space="0" w:color="auto"/>
        <w:right w:val="none" w:sz="0" w:space="0" w:color="auto"/>
      </w:divBdr>
    </w:div>
    <w:div w:id="2083327753">
      <w:marLeft w:val="480"/>
      <w:marRight w:val="0"/>
      <w:marTop w:val="0"/>
      <w:marBottom w:val="0"/>
      <w:divBdr>
        <w:top w:val="none" w:sz="0" w:space="0" w:color="auto"/>
        <w:left w:val="none" w:sz="0" w:space="0" w:color="auto"/>
        <w:bottom w:val="none" w:sz="0" w:space="0" w:color="auto"/>
        <w:right w:val="none" w:sz="0" w:space="0" w:color="auto"/>
      </w:divBdr>
    </w:div>
    <w:div w:id="2083406132">
      <w:bodyDiv w:val="1"/>
      <w:marLeft w:val="0"/>
      <w:marRight w:val="0"/>
      <w:marTop w:val="0"/>
      <w:marBottom w:val="0"/>
      <w:divBdr>
        <w:top w:val="none" w:sz="0" w:space="0" w:color="auto"/>
        <w:left w:val="none" w:sz="0" w:space="0" w:color="auto"/>
        <w:bottom w:val="none" w:sz="0" w:space="0" w:color="auto"/>
        <w:right w:val="none" w:sz="0" w:space="0" w:color="auto"/>
      </w:divBdr>
    </w:div>
    <w:div w:id="2083407002">
      <w:marLeft w:val="480"/>
      <w:marRight w:val="0"/>
      <w:marTop w:val="0"/>
      <w:marBottom w:val="0"/>
      <w:divBdr>
        <w:top w:val="none" w:sz="0" w:space="0" w:color="auto"/>
        <w:left w:val="none" w:sz="0" w:space="0" w:color="auto"/>
        <w:bottom w:val="none" w:sz="0" w:space="0" w:color="auto"/>
        <w:right w:val="none" w:sz="0" w:space="0" w:color="auto"/>
      </w:divBdr>
    </w:div>
    <w:div w:id="2083598376">
      <w:marLeft w:val="480"/>
      <w:marRight w:val="0"/>
      <w:marTop w:val="0"/>
      <w:marBottom w:val="0"/>
      <w:divBdr>
        <w:top w:val="none" w:sz="0" w:space="0" w:color="auto"/>
        <w:left w:val="none" w:sz="0" w:space="0" w:color="auto"/>
        <w:bottom w:val="none" w:sz="0" w:space="0" w:color="auto"/>
        <w:right w:val="none" w:sz="0" w:space="0" w:color="auto"/>
      </w:divBdr>
    </w:div>
    <w:div w:id="2083946152">
      <w:marLeft w:val="480"/>
      <w:marRight w:val="0"/>
      <w:marTop w:val="0"/>
      <w:marBottom w:val="0"/>
      <w:divBdr>
        <w:top w:val="none" w:sz="0" w:space="0" w:color="auto"/>
        <w:left w:val="none" w:sz="0" w:space="0" w:color="auto"/>
        <w:bottom w:val="none" w:sz="0" w:space="0" w:color="auto"/>
        <w:right w:val="none" w:sz="0" w:space="0" w:color="auto"/>
      </w:divBdr>
    </w:div>
    <w:div w:id="2083983035">
      <w:marLeft w:val="480"/>
      <w:marRight w:val="0"/>
      <w:marTop w:val="0"/>
      <w:marBottom w:val="0"/>
      <w:divBdr>
        <w:top w:val="none" w:sz="0" w:space="0" w:color="auto"/>
        <w:left w:val="none" w:sz="0" w:space="0" w:color="auto"/>
        <w:bottom w:val="none" w:sz="0" w:space="0" w:color="auto"/>
        <w:right w:val="none" w:sz="0" w:space="0" w:color="auto"/>
      </w:divBdr>
    </w:div>
    <w:div w:id="2084177822">
      <w:marLeft w:val="480"/>
      <w:marRight w:val="0"/>
      <w:marTop w:val="0"/>
      <w:marBottom w:val="0"/>
      <w:divBdr>
        <w:top w:val="none" w:sz="0" w:space="0" w:color="auto"/>
        <w:left w:val="none" w:sz="0" w:space="0" w:color="auto"/>
        <w:bottom w:val="none" w:sz="0" w:space="0" w:color="auto"/>
        <w:right w:val="none" w:sz="0" w:space="0" w:color="auto"/>
      </w:divBdr>
    </w:div>
    <w:div w:id="2084332421">
      <w:marLeft w:val="480"/>
      <w:marRight w:val="0"/>
      <w:marTop w:val="0"/>
      <w:marBottom w:val="0"/>
      <w:divBdr>
        <w:top w:val="none" w:sz="0" w:space="0" w:color="auto"/>
        <w:left w:val="none" w:sz="0" w:space="0" w:color="auto"/>
        <w:bottom w:val="none" w:sz="0" w:space="0" w:color="auto"/>
        <w:right w:val="none" w:sz="0" w:space="0" w:color="auto"/>
      </w:divBdr>
    </w:div>
    <w:div w:id="2084569931">
      <w:marLeft w:val="480"/>
      <w:marRight w:val="0"/>
      <w:marTop w:val="0"/>
      <w:marBottom w:val="0"/>
      <w:divBdr>
        <w:top w:val="none" w:sz="0" w:space="0" w:color="auto"/>
        <w:left w:val="none" w:sz="0" w:space="0" w:color="auto"/>
        <w:bottom w:val="none" w:sz="0" w:space="0" w:color="auto"/>
        <w:right w:val="none" w:sz="0" w:space="0" w:color="auto"/>
      </w:divBdr>
    </w:div>
    <w:div w:id="2084598882">
      <w:marLeft w:val="480"/>
      <w:marRight w:val="0"/>
      <w:marTop w:val="0"/>
      <w:marBottom w:val="0"/>
      <w:divBdr>
        <w:top w:val="none" w:sz="0" w:space="0" w:color="auto"/>
        <w:left w:val="none" w:sz="0" w:space="0" w:color="auto"/>
        <w:bottom w:val="none" w:sz="0" w:space="0" w:color="auto"/>
        <w:right w:val="none" w:sz="0" w:space="0" w:color="auto"/>
      </w:divBdr>
    </w:div>
    <w:div w:id="2084638527">
      <w:marLeft w:val="480"/>
      <w:marRight w:val="0"/>
      <w:marTop w:val="0"/>
      <w:marBottom w:val="0"/>
      <w:divBdr>
        <w:top w:val="none" w:sz="0" w:space="0" w:color="auto"/>
        <w:left w:val="none" w:sz="0" w:space="0" w:color="auto"/>
        <w:bottom w:val="none" w:sz="0" w:space="0" w:color="auto"/>
        <w:right w:val="none" w:sz="0" w:space="0" w:color="auto"/>
      </w:divBdr>
    </w:div>
    <w:div w:id="2084643789">
      <w:marLeft w:val="480"/>
      <w:marRight w:val="0"/>
      <w:marTop w:val="0"/>
      <w:marBottom w:val="0"/>
      <w:divBdr>
        <w:top w:val="none" w:sz="0" w:space="0" w:color="auto"/>
        <w:left w:val="none" w:sz="0" w:space="0" w:color="auto"/>
        <w:bottom w:val="none" w:sz="0" w:space="0" w:color="auto"/>
        <w:right w:val="none" w:sz="0" w:space="0" w:color="auto"/>
      </w:divBdr>
    </w:div>
    <w:div w:id="2084719248">
      <w:marLeft w:val="480"/>
      <w:marRight w:val="0"/>
      <w:marTop w:val="0"/>
      <w:marBottom w:val="0"/>
      <w:divBdr>
        <w:top w:val="none" w:sz="0" w:space="0" w:color="auto"/>
        <w:left w:val="none" w:sz="0" w:space="0" w:color="auto"/>
        <w:bottom w:val="none" w:sz="0" w:space="0" w:color="auto"/>
        <w:right w:val="none" w:sz="0" w:space="0" w:color="auto"/>
      </w:divBdr>
    </w:div>
    <w:div w:id="2084834847">
      <w:marLeft w:val="480"/>
      <w:marRight w:val="0"/>
      <w:marTop w:val="0"/>
      <w:marBottom w:val="0"/>
      <w:divBdr>
        <w:top w:val="none" w:sz="0" w:space="0" w:color="auto"/>
        <w:left w:val="none" w:sz="0" w:space="0" w:color="auto"/>
        <w:bottom w:val="none" w:sz="0" w:space="0" w:color="auto"/>
        <w:right w:val="none" w:sz="0" w:space="0" w:color="auto"/>
      </w:divBdr>
    </w:div>
    <w:div w:id="2084840228">
      <w:marLeft w:val="480"/>
      <w:marRight w:val="0"/>
      <w:marTop w:val="0"/>
      <w:marBottom w:val="0"/>
      <w:divBdr>
        <w:top w:val="none" w:sz="0" w:space="0" w:color="auto"/>
        <w:left w:val="none" w:sz="0" w:space="0" w:color="auto"/>
        <w:bottom w:val="none" w:sz="0" w:space="0" w:color="auto"/>
        <w:right w:val="none" w:sz="0" w:space="0" w:color="auto"/>
      </w:divBdr>
    </w:div>
    <w:div w:id="2084910334">
      <w:marLeft w:val="480"/>
      <w:marRight w:val="0"/>
      <w:marTop w:val="0"/>
      <w:marBottom w:val="0"/>
      <w:divBdr>
        <w:top w:val="none" w:sz="0" w:space="0" w:color="auto"/>
        <w:left w:val="none" w:sz="0" w:space="0" w:color="auto"/>
        <w:bottom w:val="none" w:sz="0" w:space="0" w:color="auto"/>
        <w:right w:val="none" w:sz="0" w:space="0" w:color="auto"/>
      </w:divBdr>
    </w:div>
    <w:div w:id="2085181676">
      <w:marLeft w:val="480"/>
      <w:marRight w:val="0"/>
      <w:marTop w:val="0"/>
      <w:marBottom w:val="0"/>
      <w:divBdr>
        <w:top w:val="none" w:sz="0" w:space="0" w:color="auto"/>
        <w:left w:val="none" w:sz="0" w:space="0" w:color="auto"/>
        <w:bottom w:val="none" w:sz="0" w:space="0" w:color="auto"/>
        <w:right w:val="none" w:sz="0" w:space="0" w:color="auto"/>
      </w:divBdr>
    </w:div>
    <w:div w:id="2085225559">
      <w:marLeft w:val="480"/>
      <w:marRight w:val="0"/>
      <w:marTop w:val="0"/>
      <w:marBottom w:val="0"/>
      <w:divBdr>
        <w:top w:val="none" w:sz="0" w:space="0" w:color="auto"/>
        <w:left w:val="none" w:sz="0" w:space="0" w:color="auto"/>
        <w:bottom w:val="none" w:sz="0" w:space="0" w:color="auto"/>
        <w:right w:val="none" w:sz="0" w:space="0" w:color="auto"/>
      </w:divBdr>
    </w:div>
    <w:div w:id="2085715670">
      <w:bodyDiv w:val="1"/>
      <w:marLeft w:val="0"/>
      <w:marRight w:val="0"/>
      <w:marTop w:val="0"/>
      <w:marBottom w:val="0"/>
      <w:divBdr>
        <w:top w:val="none" w:sz="0" w:space="0" w:color="auto"/>
        <w:left w:val="none" w:sz="0" w:space="0" w:color="auto"/>
        <w:bottom w:val="none" w:sz="0" w:space="0" w:color="auto"/>
        <w:right w:val="none" w:sz="0" w:space="0" w:color="auto"/>
      </w:divBdr>
    </w:div>
    <w:div w:id="2085880353">
      <w:bodyDiv w:val="1"/>
      <w:marLeft w:val="0"/>
      <w:marRight w:val="0"/>
      <w:marTop w:val="0"/>
      <w:marBottom w:val="0"/>
      <w:divBdr>
        <w:top w:val="none" w:sz="0" w:space="0" w:color="auto"/>
        <w:left w:val="none" w:sz="0" w:space="0" w:color="auto"/>
        <w:bottom w:val="none" w:sz="0" w:space="0" w:color="auto"/>
        <w:right w:val="none" w:sz="0" w:space="0" w:color="auto"/>
      </w:divBdr>
    </w:div>
    <w:div w:id="2085908791">
      <w:marLeft w:val="480"/>
      <w:marRight w:val="0"/>
      <w:marTop w:val="0"/>
      <w:marBottom w:val="0"/>
      <w:divBdr>
        <w:top w:val="none" w:sz="0" w:space="0" w:color="auto"/>
        <w:left w:val="none" w:sz="0" w:space="0" w:color="auto"/>
        <w:bottom w:val="none" w:sz="0" w:space="0" w:color="auto"/>
        <w:right w:val="none" w:sz="0" w:space="0" w:color="auto"/>
      </w:divBdr>
    </w:div>
    <w:div w:id="2086023556">
      <w:marLeft w:val="480"/>
      <w:marRight w:val="0"/>
      <w:marTop w:val="0"/>
      <w:marBottom w:val="0"/>
      <w:divBdr>
        <w:top w:val="none" w:sz="0" w:space="0" w:color="auto"/>
        <w:left w:val="none" w:sz="0" w:space="0" w:color="auto"/>
        <w:bottom w:val="none" w:sz="0" w:space="0" w:color="auto"/>
        <w:right w:val="none" w:sz="0" w:space="0" w:color="auto"/>
      </w:divBdr>
    </w:div>
    <w:div w:id="2086025812">
      <w:marLeft w:val="480"/>
      <w:marRight w:val="0"/>
      <w:marTop w:val="0"/>
      <w:marBottom w:val="0"/>
      <w:divBdr>
        <w:top w:val="none" w:sz="0" w:space="0" w:color="auto"/>
        <w:left w:val="none" w:sz="0" w:space="0" w:color="auto"/>
        <w:bottom w:val="none" w:sz="0" w:space="0" w:color="auto"/>
        <w:right w:val="none" w:sz="0" w:space="0" w:color="auto"/>
      </w:divBdr>
    </w:div>
    <w:div w:id="2086026513">
      <w:marLeft w:val="480"/>
      <w:marRight w:val="0"/>
      <w:marTop w:val="0"/>
      <w:marBottom w:val="0"/>
      <w:divBdr>
        <w:top w:val="none" w:sz="0" w:space="0" w:color="auto"/>
        <w:left w:val="none" w:sz="0" w:space="0" w:color="auto"/>
        <w:bottom w:val="none" w:sz="0" w:space="0" w:color="auto"/>
        <w:right w:val="none" w:sz="0" w:space="0" w:color="auto"/>
      </w:divBdr>
    </w:div>
    <w:div w:id="2086369182">
      <w:marLeft w:val="480"/>
      <w:marRight w:val="0"/>
      <w:marTop w:val="0"/>
      <w:marBottom w:val="0"/>
      <w:divBdr>
        <w:top w:val="none" w:sz="0" w:space="0" w:color="auto"/>
        <w:left w:val="none" w:sz="0" w:space="0" w:color="auto"/>
        <w:bottom w:val="none" w:sz="0" w:space="0" w:color="auto"/>
        <w:right w:val="none" w:sz="0" w:space="0" w:color="auto"/>
      </w:divBdr>
    </w:div>
    <w:div w:id="2086683967">
      <w:marLeft w:val="480"/>
      <w:marRight w:val="0"/>
      <w:marTop w:val="0"/>
      <w:marBottom w:val="0"/>
      <w:divBdr>
        <w:top w:val="none" w:sz="0" w:space="0" w:color="auto"/>
        <w:left w:val="none" w:sz="0" w:space="0" w:color="auto"/>
        <w:bottom w:val="none" w:sz="0" w:space="0" w:color="auto"/>
        <w:right w:val="none" w:sz="0" w:space="0" w:color="auto"/>
      </w:divBdr>
    </w:div>
    <w:div w:id="2086686420">
      <w:marLeft w:val="480"/>
      <w:marRight w:val="0"/>
      <w:marTop w:val="0"/>
      <w:marBottom w:val="0"/>
      <w:divBdr>
        <w:top w:val="none" w:sz="0" w:space="0" w:color="auto"/>
        <w:left w:val="none" w:sz="0" w:space="0" w:color="auto"/>
        <w:bottom w:val="none" w:sz="0" w:space="0" w:color="auto"/>
        <w:right w:val="none" w:sz="0" w:space="0" w:color="auto"/>
      </w:divBdr>
    </w:div>
    <w:div w:id="2086799227">
      <w:marLeft w:val="480"/>
      <w:marRight w:val="0"/>
      <w:marTop w:val="0"/>
      <w:marBottom w:val="0"/>
      <w:divBdr>
        <w:top w:val="none" w:sz="0" w:space="0" w:color="auto"/>
        <w:left w:val="none" w:sz="0" w:space="0" w:color="auto"/>
        <w:bottom w:val="none" w:sz="0" w:space="0" w:color="auto"/>
        <w:right w:val="none" w:sz="0" w:space="0" w:color="auto"/>
      </w:divBdr>
    </w:div>
    <w:div w:id="2086804689">
      <w:marLeft w:val="480"/>
      <w:marRight w:val="0"/>
      <w:marTop w:val="0"/>
      <w:marBottom w:val="0"/>
      <w:divBdr>
        <w:top w:val="none" w:sz="0" w:space="0" w:color="auto"/>
        <w:left w:val="none" w:sz="0" w:space="0" w:color="auto"/>
        <w:bottom w:val="none" w:sz="0" w:space="0" w:color="auto"/>
        <w:right w:val="none" w:sz="0" w:space="0" w:color="auto"/>
      </w:divBdr>
    </w:div>
    <w:div w:id="2086877687">
      <w:marLeft w:val="480"/>
      <w:marRight w:val="0"/>
      <w:marTop w:val="0"/>
      <w:marBottom w:val="0"/>
      <w:divBdr>
        <w:top w:val="none" w:sz="0" w:space="0" w:color="auto"/>
        <w:left w:val="none" w:sz="0" w:space="0" w:color="auto"/>
        <w:bottom w:val="none" w:sz="0" w:space="0" w:color="auto"/>
        <w:right w:val="none" w:sz="0" w:space="0" w:color="auto"/>
      </w:divBdr>
    </w:div>
    <w:div w:id="2087190797">
      <w:marLeft w:val="480"/>
      <w:marRight w:val="0"/>
      <w:marTop w:val="0"/>
      <w:marBottom w:val="0"/>
      <w:divBdr>
        <w:top w:val="none" w:sz="0" w:space="0" w:color="auto"/>
        <w:left w:val="none" w:sz="0" w:space="0" w:color="auto"/>
        <w:bottom w:val="none" w:sz="0" w:space="0" w:color="auto"/>
        <w:right w:val="none" w:sz="0" w:space="0" w:color="auto"/>
      </w:divBdr>
    </w:div>
    <w:div w:id="2087220531">
      <w:bodyDiv w:val="1"/>
      <w:marLeft w:val="0"/>
      <w:marRight w:val="0"/>
      <w:marTop w:val="0"/>
      <w:marBottom w:val="0"/>
      <w:divBdr>
        <w:top w:val="none" w:sz="0" w:space="0" w:color="auto"/>
        <w:left w:val="none" w:sz="0" w:space="0" w:color="auto"/>
        <w:bottom w:val="none" w:sz="0" w:space="0" w:color="auto"/>
        <w:right w:val="none" w:sz="0" w:space="0" w:color="auto"/>
      </w:divBdr>
    </w:div>
    <w:div w:id="2087261429">
      <w:marLeft w:val="480"/>
      <w:marRight w:val="0"/>
      <w:marTop w:val="0"/>
      <w:marBottom w:val="0"/>
      <w:divBdr>
        <w:top w:val="none" w:sz="0" w:space="0" w:color="auto"/>
        <w:left w:val="none" w:sz="0" w:space="0" w:color="auto"/>
        <w:bottom w:val="none" w:sz="0" w:space="0" w:color="auto"/>
        <w:right w:val="none" w:sz="0" w:space="0" w:color="auto"/>
      </w:divBdr>
    </w:div>
    <w:div w:id="2087261953">
      <w:marLeft w:val="480"/>
      <w:marRight w:val="0"/>
      <w:marTop w:val="0"/>
      <w:marBottom w:val="0"/>
      <w:divBdr>
        <w:top w:val="none" w:sz="0" w:space="0" w:color="auto"/>
        <w:left w:val="none" w:sz="0" w:space="0" w:color="auto"/>
        <w:bottom w:val="none" w:sz="0" w:space="0" w:color="auto"/>
        <w:right w:val="none" w:sz="0" w:space="0" w:color="auto"/>
      </w:divBdr>
    </w:div>
    <w:div w:id="2087266284">
      <w:marLeft w:val="480"/>
      <w:marRight w:val="0"/>
      <w:marTop w:val="0"/>
      <w:marBottom w:val="0"/>
      <w:divBdr>
        <w:top w:val="none" w:sz="0" w:space="0" w:color="auto"/>
        <w:left w:val="none" w:sz="0" w:space="0" w:color="auto"/>
        <w:bottom w:val="none" w:sz="0" w:space="0" w:color="auto"/>
        <w:right w:val="none" w:sz="0" w:space="0" w:color="auto"/>
      </w:divBdr>
    </w:div>
    <w:div w:id="2087339063">
      <w:marLeft w:val="480"/>
      <w:marRight w:val="0"/>
      <w:marTop w:val="0"/>
      <w:marBottom w:val="0"/>
      <w:divBdr>
        <w:top w:val="none" w:sz="0" w:space="0" w:color="auto"/>
        <w:left w:val="none" w:sz="0" w:space="0" w:color="auto"/>
        <w:bottom w:val="none" w:sz="0" w:space="0" w:color="auto"/>
        <w:right w:val="none" w:sz="0" w:space="0" w:color="auto"/>
      </w:divBdr>
    </w:div>
    <w:div w:id="2087453489">
      <w:bodyDiv w:val="1"/>
      <w:marLeft w:val="0"/>
      <w:marRight w:val="0"/>
      <w:marTop w:val="0"/>
      <w:marBottom w:val="0"/>
      <w:divBdr>
        <w:top w:val="none" w:sz="0" w:space="0" w:color="auto"/>
        <w:left w:val="none" w:sz="0" w:space="0" w:color="auto"/>
        <w:bottom w:val="none" w:sz="0" w:space="0" w:color="auto"/>
        <w:right w:val="none" w:sz="0" w:space="0" w:color="auto"/>
      </w:divBdr>
    </w:div>
    <w:div w:id="2087533499">
      <w:marLeft w:val="480"/>
      <w:marRight w:val="0"/>
      <w:marTop w:val="0"/>
      <w:marBottom w:val="0"/>
      <w:divBdr>
        <w:top w:val="none" w:sz="0" w:space="0" w:color="auto"/>
        <w:left w:val="none" w:sz="0" w:space="0" w:color="auto"/>
        <w:bottom w:val="none" w:sz="0" w:space="0" w:color="auto"/>
        <w:right w:val="none" w:sz="0" w:space="0" w:color="auto"/>
      </w:divBdr>
    </w:div>
    <w:div w:id="2087610443">
      <w:bodyDiv w:val="1"/>
      <w:marLeft w:val="0"/>
      <w:marRight w:val="0"/>
      <w:marTop w:val="0"/>
      <w:marBottom w:val="0"/>
      <w:divBdr>
        <w:top w:val="none" w:sz="0" w:space="0" w:color="auto"/>
        <w:left w:val="none" w:sz="0" w:space="0" w:color="auto"/>
        <w:bottom w:val="none" w:sz="0" w:space="0" w:color="auto"/>
        <w:right w:val="none" w:sz="0" w:space="0" w:color="auto"/>
      </w:divBdr>
    </w:div>
    <w:div w:id="2087651871">
      <w:marLeft w:val="480"/>
      <w:marRight w:val="0"/>
      <w:marTop w:val="0"/>
      <w:marBottom w:val="0"/>
      <w:divBdr>
        <w:top w:val="none" w:sz="0" w:space="0" w:color="auto"/>
        <w:left w:val="none" w:sz="0" w:space="0" w:color="auto"/>
        <w:bottom w:val="none" w:sz="0" w:space="0" w:color="auto"/>
        <w:right w:val="none" w:sz="0" w:space="0" w:color="auto"/>
      </w:divBdr>
    </w:div>
    <w:div w:id="2087680485">
      <w:marLeft w:val="480"/>
      <w:marRight w:val="0"/>
      <w:marTop w:val="0"/>
      <w:marBottom w:val="0"/>
      <w:divBdr>
        <w:top w:val="none" w:sz="0" w:space="0" w:color="auto"/>
        <w:left w:val="none" w:sz="0" w:space="0" w:color="auto"/>
        <w:bottom w:val="none" w:sz="0" w:space="0" w:color="auto"/>
        <w:right w:val="none" w:sz="0" w:space="0" w:color="auto"/>
      </w:divBdr>
    </w:div>
    <w:div w:id="2087721552">
      <w:marLeft w:val="480"/>
      <w:marRight w:val="0"/>
      <w:marTop w:val="0"/>
      <w:marBottom w:val="0"/>
      <w:divBdr>
        <w:top w:val="none" w:sz="0" w:space="0" w:color="auto"/>
        <w:left w:val="none" w:sz="0" w:space="0" w:color="auto"/>
        <w:bottom w:val="none" w:sz="0" w:space="0" w:color="auto"/>
        <w:right w:val="none" w:sz="0" w:space="0" w:color="auto"/>
      </w:divBdr>
    </w:div>
    <w:div w:id="2087847862">
      <w:bodyDiv w:val="1"/>
      <w:marLeft w:val="0"/>
      <w:marRight w:val="0"/>
      <w:marTop w:val="0"/>
      <w:marBottom w:val="0"/>
      <w:divBdr>
        <w:top w:val="none" w:sz="0" w:space="0" w:color="auto"/>
        <w:left w:val="none" w:sz="0" w:space="0" w:color="auto"/>
        <w:bottom w:val="none" w:sz="0" w:space="0" w:color="auto"/>
        <w:right w:val="none" w:sz="0" w:space="0" w:color="auto"/>
      </w:divBdr>
    </w:div>
    <w:div w:id="2087989360">
      <w:bodyDiv w:val="1"/>
      <w:marLeft w:val="0"/>
      <w:marRight w:val="0"/>
      <w:marTop w:val="0"/>
      <w:marBottom w:val="0"/>
      <w:divBdr>
        <w:top w:val="none" w:sz="0" w:space="0" w:color="auto"/>
        <w:left w:val="none" w:sz="0" w:space="0" w:color="auto"/>
        <w:bottom w:val="none" w:sz="0" w:space="0" w:color="auto"/>
        <w:right w:val="none" w:sz="0" w:space="0" w:color="auto"/>
      </w:divBdr>
    </w:div>
    <w:div w:id="2087998493">
      <w:marLeft w:val="480"/>
      <w:marRight w:val="0"/>
      <w:marTop w:val="0"/>
      <w:marBottom w:val="0"/>
      <w:divBdr>
        <w:top w:val="none" w:sz="0" w:space="0" w:color="auto"/>
        <w:left w:val="none" w:sz="0" w:space="0" w:color="auto"/>
        <w:bottom w:val="none" w:sz="0" w:space="0" w:color="auto"/>
        <w:right w:val="none" w:sz="0" w:space="0" w:color="auto"/>
      </w:divBdr>
    </w:div>
    <w:div w:id="2088068667">
      <w:marLeft w:val="480"/>
      <w:marRight w:val="0"/>
      <w:marTop w:val="0"/>
      <w:marBottom w:val="0"/>
      <w:divBdr>
        <w:top w:val="none" w:sz="0" w:space="0" w:color="auto"/>
        <w:left w:val="none" w:sz="0" w:space="0" w:color="auto"/>
        <w:bottom w:val="none" w:sz="0" w:space="0" w:color="auto"/>
        <w:right w:val="none" w:sz="0" w:space="0" w:color="auto"/>
      </w:divBdr>
    </w:div>
    <w:div w:id="2088259063">
      <w:marLeft w:val="480"/>
      <w:marRight w:val="0"/>
      <w:marTop w:val="0"/>
      <w:marBottom w:val="0"/>
      <w:divBdr>
        <w:top w:val="none" w:sz="0" w:space="0" w:color="auto"/>
        <w:left w:val="none" w:sz="0" w:space="0" w:color="auto"/>
        <w:bottom w:val="none" w:sz="0" w:space="0" w:color="auto"/>
        <w:right w:val="none" w:sz="0" w:space="0" w:color="auto"/>
      </w:divBdr>
    </w:div>
    <w:div w:id="2088263531">
      <w:marLeft w:val="480"/>
      <w:marRight w:val="0"/>
      <w:marTop w:val="0"/>
      <w:marBottom w:val="0"/>
      <w:divBdr>
        <w:top w:val="none" w:sz="0" w:space="0" w:color="auto"/>
        <w:left w:val="none" w:sz="0" w:space="0" w:color="auto"/>
        <w:bottom w:val="none" w:sz="0" w:space="0" w:color="auto"/>
        <w:right w:val="none" w:sz="0" w:space="0" w:color="auto"/>
      </w:divBdr>
    </w:div>
    <w:div w:id="2088308130">
      <w:marLeft w:val="480"/>
      <w:marRight w:val="0"/>
      <w:marTop w:val="0"/>
      <w:marBottom w:val="0"/>
      <w:divBdr>
        <w:top w:val="none" w:sz="0" w:space="0" w:color="auto"/>
        <w:left w:val="none" w:sz="0" w:space="0" w:color="auto"/>
        <w:bottom w:val="none" w:sz="0" w:space="0" w:color="auto"/>
        <w:right w:val="none" w:sz="0" w:space="0" w:color="auto"/>
      </w:divBdr>
    </w:div>
    <w:div w:id="2088376269">
      <w:bodyDiv w:val="1"/>
      <w:marLeft w:val="0"/>
      <w:marRight w:val="0"/>
      <w:marTop w:val="0"/>
      <w:marBottom w:val="0"/>
      <w:divBdr>
        <w:top w:val="none" w:sz="0" w:space="0" w:color="auto"/>
        <w:left w:val="none" w:sz="0" w:space="0" w:color="auto"/>
        <w:bottom w:val="none" w:sz="0" w:space="0" w:color="auto"/>
        <w:right w:val="none" w:sz="0" w:space="0" w:color="auto"/>
      </w:divBdr>
    </w:div>
    <w:div w:id="2088530223">
      <w:marLeft w:val="480"/>
      <w:marRight w:val="0"/>
      <w:marTop w:val="0"/>
      <w:marBottom w:val="0"/>
      <w:divBdr>
        <w:top w:val="none" w:sz="0" w:space="0" w:color="auto"/>
        <w:left w:val="none" w:sz="0" w:space="0" w:color="auto"/>
        <w:bottom w:val="none" w:sz="0" w:space="0" w:color="auto"/>
        <w:right w:val="none" w:sz="0" w:space="0" w:color="auto"/>
      </w:divBdr>
    </w:div>
    <w:div w:id="2088725664">
      <w:marLeft w:val="480"/>
      <w:marRight w:val="0"/>
      <w:marTop w:val="0"/>
      <w:marBottom w:val="0"/>
      <w:divBdr>
        <w:top w:val="none" w:sz="0" w:space="0" w:color="auto"/>
        <w:left w:val="none" w:sz="0" w:space="0" w:color="auto"/>
        <w:bottom w:val="none" w:sz="0" w:space="0" w:color="auto"/>
        <w:right w:val="none" w:sz="0" w:space="0" w:color="auto"/>
      </w:divBdr>
    </w:div>
    <w:div w:id="2088841057">
      <w:bodyDiv w:val="1"/>
      <w:marLeft w:val="0"/>
      <w:marRight w:val="0"/>
      <w:marTop w:val="0"/>
      <w:marBottom w:val="0"/>
      <w:divBdr>
        <w:top w:val="none" w:sz="0" w:space="0" w:color="auto"/>
        <w:left w:val="none" w:sz="0" w:space="0" w:color="auto"/>
        <w:bottom w:val="none" w:sz="0" w:space="0" w:color="auto"/>
        <w:right w:val="none" w:sz="0" w:space="0" w:color="auto"/>
      </w:divBdr>
    </w:div>
    <w:div w:id="2088914450">
      <w:marLeft w:val="480"/>
      <w:marRight w:val="0"/>
      <w:marTop w:val="0"/>
      <w:marBottom w:val="0"/>
      <w:divBdr>
        <w:top w:val="none" w:sz="0" w:space="0" w:color="auto"/>
        <w:left w:val="none" w:sz="0" w:space="0" w:color="auto"/>
        <w:bottom w:val="none" w:sz="0" w:space="0" w:color="auto"/>
        <w:right w:val="none" w:sz="0" w:space="0" w:color="auto"/>
      </w:divBdr>
    </w:div>
    <w:div w:id="2088918075">
      <w:marLeft w:val="480"/>
      <w:marRight w:val="0"/>
      <w:marTop w:val="0"/>
      <w:marBottom w:val="0"/>
      <w:divBdr>
        <w:top w:val="none" w:sz="0" w:space="0" w:color="auto"/>
        <w:left w:val="none" w:sz="0" w:space="0" w:color="auto"/>
        <w:bottom w:val="none" w:sz="0" w:space="0" w:color="auto"/>
        <w:right w:val="none" w:sz="0" w:space="0" w:color="auto"/>
      </w:divBdr>
    </w:div>
    <w:div w:id="2089034010">
      <w:marLeft w:val="480"/>
      <w:marRight w:val="0"/>
      <w:marTop w:val="0"/>
      <w:marBottom w:val="0"/>
      <w:divBdr>
        <w:top w:val="none" w:sz="0" w:space="0" w:color="auto"/>
        <w:left w:val="none" w:sz="0" w:space="0" w:color="auto"/>
        <w:bottom w:val="none" w:sz="0" w:space="0" w:color="auto"/>
        <w:right w:val="none" w:sz="0" w:space="0" w:color="auto"/>
      </w:divBdr>
    </w:div>
    <w:div w:id="2089107140">
      <w:marLeft w:val="480"/>
      <w:marRight w:val="0"/>
      <w:marTop w:val="0"/>
      <w:marBottom w:val="0"/>
      <w:divBdr>
        <w:top w:val="none" w:sz="0" w:space="0" w:color="auto"/>
        <w:left w:val="none" w:sz="0" w:space="0" w:color="auto"/>
        <w:bottom w:val="none" w:sz="0" w:space="0" w:color="auto"/>
        <w:right w:val="none" w:sz="0" w:space="0" w:color="auto"/>
      </w:divBdr>
    </w:div>
    <w:div w:id="2089450962">
      <w:marLeft w:val="480"/>
      <w:marRight w:val="0"/>
      <w:marTop w:val="0"/>
      <w:marBottom w:val="0"/>
      <w:divBdr>
        <w:top w:val="none" w:sz="0" w:space="0" w:color="auto"/>
        <w:left w:val="none" w:sz="0" w:space="0" w:color="auto"/>
        <w:bottom w:val="none" w:sz="0" w:space="0" w:color="auto"/>
        <w:right w:val="none" w:sz="0" w:space="0" w:color="auto"/>
      </w:divBdr>
    </w:div>
    <w:div w:id="2089496931">
      <w:marLeft w:val="480"/>
      <w:marRight w:val="0"/>
      <w:marTop w:val="0"/>
      <w:marBottom w:val="0"/>
      <w:divBdr>
        <w:top w:val="none" w:sz="0" w:space="0" w:color="auto"/>
        <w:left w:val="none" w:sz="0" w:space="0" w:color="auto"/>
        <w:bottom w:val="none" w:sz="0" w:space="0" w:color="auto"/>
        <w:right w:val="none" w:sz="0" w:space="0" w:color="auto"/>
      </w:divBdr>
    </w:div>
    <w:div w:id="2089500933">
      <w:marLeft w:val="480"/>
      <w:marRight w:val="0"/>
      <w:marTop w:val="0"/>
      <w:marBottom w:val="0"/>
      <w:divBdr>
        <w:top w:val="none" w:sz="0" w:space="0" w:color="auto"/>
        <w:left w:val="none" w:sz="0" w:space="0" w:color="auto"/>
        <w:bottom w:val="none" w:sz="0" w:space="0" w:color="auto"/>
        <w:right w:val="none" w:sz="0" w:space="0" w:color="auto"/>
      </w:divBdr>
    </w:div>
    <w:div w:id="2089570248">
      <w:marLeft w:val="480"/>
      <w:marRight w:val="0"/>
      <w:marTop w:val="0"/>
      <w:marBottom w:val="0"/>
      <w:divBdr>
        <w:top w:val="none" w:sz="0" w:space="0" w:color="auto"/>
        <w:left w:val="none" w:sz="0" w:space="0" w:color="auto"/>
        <w:bottom w:val="none" w:sz="0" w:space="0" w:color="auto"/>
        <w:right w:val="none" w:sz="0" w:space="0" w:color="auto"/>
      </w:divBdr>
    </w:div>
    <w:div w:id="2089881896">
      <w:marLeft w:val="480"/>
      <w:marRight w:val="0"/>
      <w:marTop w:val="0"/>
      <w:marBottom w:val="0"/>
      <w:divBdr>
        <w:top w:val="none" w:sz="0" w:space="0" w:color="auto"/>
        <w:left w:val="none" w:sz="0" w:space="0" w:color="auto"/>
        <w:bottom w:val="none" w:sz="0" w:space="0" w:color="auto"/>
        <w:right w:val="none" w:sz="0" w:space="0" w:color="auto"/>
      </w:divBdr>
    </w:div>
    <w:div w:id="2090274329">
      <w:marLeft w:val="480"/>
      <w:marRight w:val="0"/>
      <w:marTop w:val="0"/>
      <w:marBottom w:val="0"/>
      <w:divBdr>
        <w:top w:val="none" w:sz="0" w:space="0" w:color="auto"/>
        <w:left w:val="none" w:sz="0" w:space="0" w:color="auto"/>
        <w:bottom w:val="none" w:sz="0" w:space="0" w:color="auto"/>
        <w:right w:val="none" w:sz="0" w:space="0" w:color="auto"/>
      </w:divBdr>
    </w:div>
    <w:div w:id="2090302043">
      <w:marLeft w:val="480"/>
      <w:marRight w:val="0"/>
      <w:marTop w:val="0"/>
      <w:marBottom w:val="0"/>
      <w:divBdr>
        <w:top w:val="none" w:sz="0" w:space="0" w:color="auto"/>
        <w:left w:val="none" w:sz="0" w:space="0" w:color="auto"/>
        <w:bottom w:val="none" w:sz="0" w:space="0" w:color="auto"/>
        <w:right w:val="none" w:sz="0" w:space="0" w:color="auto"/>
      </w:divBdr>
    </w:div>
    <w:div w:id="2090346672">
      <w:bodyDiv w:val="1"/>
      <w:marLeft w:val="0"/>
      <w:marRight w:val="0"/>
      <w:marTop w:val="0"/>
      <w:marBottom w:val="0"/>
      <w:divBdr>
        <w:top w:val="none" w:sz="0" w:space="0" w:color="auto"/>
        <w:left w:val="none" w:sz="0" w:space="0" w:color="auto"/>
        <w:bottom w:val="none" w:sz="0" w:space="0" w:color="auto"/>
        <w:right w:val="none" w:sz="0" w:space="0" w:color="auto"/>
      </w:divBdr>
    </w:div>
    <w:div w:id="2090540014">
      <w:bodyDiv w:val="1"/>
      <w:marLeft w:val="0"/>
      <w:marRight w:val="0"/>
      <w:marTop w:val="0"/>
      <w:marBottom w:val="0"/>
      <w:divBdr>
        <w:top w:val="none" w:sz="0" w:space="0" w:color="auto"/>
        <w:left w:val="none" w:sz="0" w:space="0" w:color="auto"/>
        <w:bottom w:val="none" w:sz="0" w:space="0" w:color="auto"/>
        <w:right w:val="none" w:sz="0" w:space="0" w:color="auto"/>
      </w:divBdr>
    </w:div>
    <w:div w:id="2090689545">
      <w:marLeft w:val="480"/>
      <w:marRight w:val="0"/>
      <w:marTop w:val="0"/>
      <w:marBottom w:val="0"/>
      <w:divBdr>
        <w:top w:val="none" w:sz="0" w:space="0" w:color="auto"/>
        <w:left w:val="none" w:sz="0" w:space="0" w:color="auto"/>
        <w:bottom w:val="none" w:sz="0" w:space="0" w:color="auto"/>
        <w:right w:val="none" w:sz="0" w:space="0" w:color="auto"/>
      </w:divBdr>
    </w:div>
    <w:div w:id="2090693393">
      <w:marLeft w:val="480"/>
      <w:marRight w:val="0"/>
      <w:marTop w:val="0"/>
      <w:marBottom w:val="0"/>
      <w:divBdr>
        <w:top w:val="none" w:sz="0" w:space="0" w:color="auto"/>
        <w:left w:val="none" w:sz="0" w:space="0" w:color="auto"/>
        <w:bottom w:val="none" w:sz="0" w:space="0" w:color="auto"/>
        <w:right w:val="none" w:sz="0" w:space="0" w:color="auto"/>
      </w:divBdr>
    </w:div>
    <w:div w:id="2090694271">
      <w:bodyDiv w:val="1"/>
      <w:marLeft w:val="0"/>
      <w:marRight w:val="0"/>
      <w:marTop w:val="0"/>
      <w:marBottom w:val="0"/>
      <w:divBdr>
        <w:top w:val="none" w:sz="0" w:space="0" w:color="auto"/>
        <w:left w:val="none" w:sz="0" w:space="0" w:color="auto"/>
        <w:bottom w:val="none" w:sz="0" w:space="0" w:color="auto"/>
        <w:right w:val="none" w:sz="0" w:space="0" w:color="auto"/>
      </w:divBdr>
    </w:div>
    <w:div w:id="2090736109">
      <w:marLeft w:val="480"/>
      <w:marRight w:val="0"/>
      <w:marTop w:val="0"/>
      <w:marBottom w:val="0"/>
      <w:divBdr>
        <w:top w:val="none" w:sz="0" w:space="0" w:color="auto"/>
        <w:left w:val="none" w:sz="0" w:space="0" w:color="auto"/>
        <w:bottom w:val="none" w:sz="0" w:space="0" w:color="auto"/>
        <w:right w:val="none" w:sz="0" w:space="0" w:color="auto"/>
      </w:divBdr>
    </w:div>
    <w:div w:id="2090956004">
      <w:marLeft w:val="480"/>
      <w:marRight w:val="0"/>
      <w:marTop w:val="0"/>
      <w:marBottom w:val="0"/>
      <w:divBdr>
        <w:top w:val="none" w:sz="0" w:space="0" w:color="auto"/>
        <w:left w:val="none" w:sz="0" w:space="0" w:color="auto"/>
        <w:bottom w:val="none" w:sz="0" w:space="0" w:color="auto"/>
        <w:right w:val="none" w:sz="0" w:space="0" w:color="auto"/>
      </w:divBdr>
    </w:div>
    <w:div w:id="2090958301">
      <w:marLeft w:val="480"/>
      <w:marRight w:val="0"/>
      <w:marTop w:val="0"/>
      <w:marBottom w:val="0"/>
      <w:divBdr>
        <w:top w:val="none" w:sz="0" w:space="0" w:color="auto"/>
        <w:left w:val="none" w:sz="0" w:space="0" w:color="auto"/>
        <w:bottom w:val="none" w:sz="0" w:space="0" w:color="auto"/>
        <w:right w:val="none" w:sz="0" w:space="0" w:color="auto"/>
      </w:divBdr>
    </w:div>
    <w:div w:id="2091150926">
      <w:bodyDiv w:val="1"/>
      <w:marLeft w:val="0"/>
      <w:marRight w:val="0"/>
      <w:marTop w:val="0"/>
      <w:marBottom w:val="0"/>
      <w:divBdr>
        <w:top w:val="none" w:sz="0" w:space="0" w:color="auto"/>
        <w:left w:val="none" w:sz="0" w:space="0" w:color="auto"/>
        <w:bottom w:val="none" w:sz="0" w:space="0" w:color="auto"/>
        <w:right w:val="none" w:sz="0" w:space="0" w:color="auto"/>
      </w:divBdr>
    </w:div>
    <w:div w:id="2091271253">
      <w:marLeft w:val="480"/>
      <w:marRight w:val="0"/>
      <w:marTop w:val="0"/>
      <w:marBottom w:val="0"/>
      <w:divBdr>
        <w:top w:val="none" w:sz="0" w:space="0" w:color="auto"/>
        <w:left w:val="none" w:sz="0" w:space="0" w:color="auto"/>
        <w:bottom w:val="none" w:sz="0" w:space="0" w:color="auto"/>
        <w:right w:val="none" w:sz="0" w:space="0" w:color="auto"/>
      </w:divBdr>
    </w:div>
    <w:div w:id="2091387771">
      <w:marLeft w:val="480"/>
      <w:marRight w:val="0"/>
      <w:marTop w:val="0"/>
      <w:marBottom w:val="0"/>
      <w:divBdr>
        <w:top w:val="none" w:sz="0" w:space="0" w:color="auto"/>
        <w:left w:val="none" w:sz="0" w:space="0" w:color="auto"/>
        <w:bottom w:val="none" w:sz="0" w:space="0" w:color="auto"/>
        <w:right w:val="none" w:sz="0" w:space="0" w:color="auto"/>
      </w:divBdr>
    </w:div>
    <w:div w:id="2091389153">
      <w:marLeft w:val="480"/>
      <w:marRight w:val="0"/>
      <w:marTop w:val="0"/>
      <w:marBottom w:val="0"/>
      <w:divBdr>
        <w:top w:val="none" w:sz="0" w:space="0" w:color="auto"/>
        <w:left w:val="none" w:sz="0" w:space="0" w:color="auto"/>
        <w:bottom w:val="none" w:sz="0" w:space="0" w:color="auto"/>
        <w:right w:val="none" w:sz="0" w:space="0" w:color="auto"/>
      </w:divBdr>
    </w:div>
    <w:div w:id="2091609462">
      <w:marLeft w:val="480"/>
      <w:marRight w:val="0"/>
      <w:marTop w:val="0"/>
      <w:marBottom w:val="0"/>
      <w:divBdr>
        <w:top w:val="none" w:sz="0" w:space="0" w:color="auto"/>
        <w:left w:val="none" w:sz="0" w:space="0" w:color="auto"/>
        <w:bottom w:val="none" w:sz="0" w:space="0" w:color="auto"/>
        <w:right w:val="none" w:sz="0" w:space="0" w:color="auto"/>
      </w:divBdr>
    </w:div>
    <w:div w:id="2091845121">
      <w:marLeft w:val="480"/>
      <w:marRight w:val="0"/>
      <w:marTop w:val="0"/>
      <w:marBottom w:val="0"/>
      <w:divBdr>
        <w:top w:val="none" w:sz="0" w:space="0" w:color="auto"/>
        <w:left w:val="none" w:sz="0" w:space="0" w:color="auto"/>
        <w:bottom w:val="none" w:sz="0" w:space="0" w:color="auto"/>
        <w:right w:val="none" w:sz="0" w:space="0" w:color="auto"/>
      </w:divBdr>
    </w:div>
    <w:div w:id="2092002191">
      <w:marLeft w:val="480"/>
      <w:marRight w:val="0"/>
      <w:marTop w:val="0"/>
      <w:marBottom w:val="0"/>
      <w:divBdr>
        <w:top w:val="none" w:sz="0" w:space="0" w:color="auto"/>
        <w:left w:val="none" w:sz="0" w:space="0" w:color="auto"/>
        <w:bottom w:val="none" w:sz="0" w:space="0" w:color="auto"/>
        <w:right w:val="none" w:sz="0" w:space="0" w:color="auto"/>
      </w:divBdr>
    </w:div>
    <w:div w:id="2092191602">
      <w:marLeft w:val="480"/>
      <w:marRight w:val="0"/>
      <w:marTop w:val="0"/>
      <w:marBottom w:val="0"/>
      <w:divBdr>
        <w:top w:val="none" w:sz="0" w:space="0" w:color="auto"/>
        <w:left w:val="none" w:sz="0" w:space="0" w:color="auto"/>
        <w:bottom w:val="none" w:sz="0" w:space="0" w:color="auto"/>
        <w:right w:val="none" w:sz="0" w:space="0" w:color="auto"/>
      </w:divBdr>
    </w:div>
    <w:div w:id="2092192352">
      <w:marLeft w:val="480"/>
      <w:marRight w:val="0"/>
      <w:marTop w:val="0"/>
      <w:marBottom w:val="0"/>
      <w:divBdr>
        <w:top w:val="none" w:sz="0" w:space="0" w:color="auto"/>
        <w:left w:val="none" w:sz="0" w:space="0" w:color="auto"/>
        <w:bottom w:val="none" w:sz="0" w:space="0" w:color="auto"/>
        <w:right w:val="none" w:sz="0" w:space="0" w:color="auto"/>
      </w:divBdr>
    </w:div>
    <w:div w:id="2092309270">
      <w:marLeft w:val="480"/>
      <w:marRight w:val="0"/>
      <w:marTop w:val="0"/>
      <w:marBottom w:val="0"/>
      <w:divBdr>
        <w:top w:val="none" w:sz="0" w:space="0" w:color="auto"/>
        <w:left w:val="none" w:sz="0" w:space="0" w:color="auto"/>
        <w:bottom w:val="none" w:sz="0" w:space="0" w:color="auto"/>
        <w:right w:val="none" w:sz="0" w:space="0" w:color="auto"/>
      </w:divBdr>
    </w:div>
    <w:div w:id="2092656687">
      <w:bodyDiv w:val="1"/>
      <w:marLeft w:val="0"/>
      <w:marRight w:val="0"/>
      <w:marTop w:val="0"/>
      <w:marBottom w:val="0"/>
      <w:divBdr>
        <w:top w:val="none" w:sz="0" w:space="0" w:color="auto"/>
        <w:left w:val="none" w:sz="0" w:space="0" w:color="auto"/>
        <w:bottom w:val="none" w:sz="0" w:space="0" w:color="auto"/>
        <w:right w:val="none" w:sz="0" w:space="0" w:color="auto"/>
      </w:divBdr>
    </w:div>
    <w:div w:id="2092657749">
      <w:marLeft w:val="480"/>
      <w:marRight w:val="0"/>
      <w:marTop w:val="0"/>
      <w:marBottom w:val="0"/>
      <w:divBdr>
        <w:top w:val="none" w:sz="0" w:space="0" w:color="auto"/>
        <w:left w:val="none" w:sz="0" w:space="0" w:color="auto"/>
        <w:bottom w:val="none" w:sz="0" w:space="0" w:color="auto"/>
        <w:right w:val="none" w:sz="0" w:space="0" w:color="auto"/>
      </w:divBdr>
    </w:div>
    <w:div w:id="2092660239">
      <w:marLeft w:val="480"/>
      <w:marRight w:val="0"/>
      <w:marTop w:val="0"/>
      <w:marBottom w:val="0"/>
      <w:divBdr>
        <w:top w:val="none" w:sz="0" w:space="0" w:color="auto"/>
        <w:left w:val="none" w:sz="0" w:space="0" w:color="auto"/>
        <w:bottom w:val="none" w:sz="0" w:space="0" w:color="auto"/>
        <w:right w:val="none" w:sz="0" w:space="0" w:color="auto"/>
      </w:divBdr>
    </w:div>
    <w:div w:id="2092702891">
      <w:bodyDiv w:val="1"/>
      <w:marLeft w:val="0"/>
      <w:marRight w:val="0"/>
      <w:marTop w:val="0"/>
      <w:marBottom w:val="0"/>
      <w:divBdr>
        <w:top w:val="none" w:sz="0" w:space="0" w:color="auto"/>
        <w:left w:val="none" w:sz="0" w:space="0" w:color="auto"/>
        <w:bottom w:val="none" w:sz="0" w:space="0" w:color="auto"/>
        <w:right w:val="none" w:sz="0" w:space="0" w:color="auto"/>
      </w:divBdr>
    </w:div>
    <w:div w:id="2092969611">
      <w:marLeft w:val="480"/>
      <w:marRight w:val="0"/>
      <w:marTop w:val="0"/>
      <w:marBottom w:val="0"/>
      <w:divBdr>
        <w:top w:val="none" w:sz="0" w:space="0" w:color="auto"/>
        <w:left w:val="none" w:sz="0" w:space="0" w:color="auto"/>
        <w:bottom w:val="none" w:sz="0" w:space="0" w:color="auto"/>
        <w:right w:val="none" w:sz="0" w:space="0" w:color="auto"/>
      </w:divBdr>
    </w:div>
    <w:div w:id="2093117104">
      <w:marLeft w:val="480"/>
      <w:marRight w:val="0"/>
      <w:marTop w:val="0"/>
      <w:marBottom w:val="0"/>
      <w:divBdr>
        <w:top w:val="none" w:sz="0" w:space="0" w:color="auto"/>
        <w:left w:val="none" w:sz="0" w:space="0" w:color="auto"/>
        <w:bottom w:val="none" w:sz="0" w:space="0" w:color="auto"/>
        <w:right w:val="none" w:sz="0" w:space="0" w:color="auto"/>
      </w:divBdr>
    </w:div>
    <w:div w:id="2093117836">
      <w:marLeft w:val="480"/>
      <w:marRight w:val="0"/>
      <w:marTop w:val="0"/>
      <w:marBottom w:val="0"/>
      <w:divBdr>
        <w:top w:val="none" w:sz="0" w:space="0" w:color="auto"/>
        <w:left w:val="none" w:sz="0" w:space="0" w:color="auto"/>
        <w:bottom w:val="none" w:sz="0" w:space="0" w:color="auto"/>
        <w:right w:val="none" w:sz="0" w:space="0" w:color="auto"/>
      </w:divBdr>
    </w:div>
    <w:div w:id="2093119624">
      <w:marLeft w:val="480"/>
      <w:marRight w:val="0"/>
      <w:marTop w:val="0"/>
      <w:marBottom w:val="0"/>
      <w:divBdr>
        <w:top w:val="none" w:sz="0" w:space="0" w:color="auto"/>
        <w:left w:val="none" w:sz="0" w:space="0" w:color="auto"/>
        <w:bottom w:val="none" w:sz="0" w:space="0" w:color="auto"/>
        <w:right w:val="none" w:sz="0" w:space="0" w:color="auto"/>
      </w:divBdr>
    </w:div>
    <w:div w:id="2093161773">
      <w:marLeft w:val="480"/>
      <w:marRight w:val="0"/>
      <w:marTop w:val="0"/>
      <w:marBottom w:val="0"/>
      <w:divBdr>
        <w:top w:val="none" w:sz="0" w:space="0" w:color="auto"/>
        <w:left w:val="none" w:sz="0" w:space="0" w:color="auto"/>
        <w:bottom w:val="none" w:sz="0" w:space="0" w:color="auto"/>
        <w:right w:val="none" w:sz="0" w:space="0" w:color="auto"/>
      </w:divBdr>
    </w:div>
    <w:div w:id="2093549727">
      <w:marLeft w:val="480"/>
      <w:marRight w:val="0"/>
      <w:marTop w:val="0"/>
      <w:marBottom w:val="0"/>
      <w:divBdr>
        <w:top w:val="none" w:sz="0" w:space="0" w:color="auto"/>
        <w:left w:val="none" w:sz="0" w:space="0" w:color="auto"/>
        <w:bottom w:val="none" w:sz="0" w:space="0" w:color="auto"/>
        <w:right w:val="none" w:sz="0" w:space="0" w:color="auto"/>
      </w:divBdr>
    </w:div>
    <w:div w:id="2093618312">
      <w:marLeft w:val="480"/>
      <w:marRight w:val="0"/>
      <w:marTop w:val="0"/>
      <w:marBottom w:val="0"/>
      <w:divBdr>
        <w:top w:val="none" w:sz="0" w:space="0" w:color="auto"/>
        <w:left w:val="none" w:sz="0" w:space="0" w:color="auto"/>
        <w:bottom w:val="none" w:sz="0" w:space="0" w:color="auto"/>
        <w:right w:val="none" w:sz="0" w:space="0" w:color="auto"/>
      </w:divBdr>
    </w:div>
    <w:div w:id="2093693803">
      <w:marLeft w:val="480"/>
      <w:marRight w:val="0"/>
      <w:marTop w:val="0"/>
      <w:marBottom w:val="0"/>
      <w:divBdr>
        <w:top w:val="none" w:sz="0" w:space="0" w:color="auto"/>
        <w:left w:val="none" w:sz="0" w:space="0" w:color="auto"/>
        <w:bottom w:val="none" w:sz="0" w:space="0" w:color="auto"/>
        <w:right w:val="none" w:sz="0" w:space="0" w:color="auto"/>
      </w:divBdr>
    </w:div>
    <w:div w:id="2093814336">
      <w:marLeft w:val="480"/>
      <w:marRight w:val="0"/>
      <w:marTop w:val="0"/>
      <w:marBottom w:val="0"/>
      <w:divBdr>
        <w:top w:val="none" w:sz="0" w:space="0" w:color="auto"/>
        <w:left w:val="none" w:sz="0" w:space="0" w:color="auto"/>
        <w:bottom w:val="none" w:sz="0" w:space="0" w:color="auto"/>
        <w:right w:val="none" w:sz="0" w:space="0" w:color="auto"/>
      </w:divBdr>
    </w:div>
    <w:div w:id="2093889456">
      <w:marLeft w:val="480"/>
      <w:marRight w:val="0"/>
      <w:marTop w:val="0"/>
      <w:marBottom w:val="0"/>
      <w:divBdr>
        <w:top w:val="none" w:sz="0" w:space="0" w:color="auto"/>
        <w:left w:val="none" w:sz="0" w:space="0" w:color="auto"/>
        <w:bottom w:val="none" w:sz="0" w:space="0" w:color="auto"/>
        <w:right w:val="none" w:sz="0" w:space="0" w:color="auto"/>
      </w:divBdr>
    </w:div>
    <w:div w:id="2093970017">
      <w:bodyDiv w:val="1"/>
      <w:marLeft w:val="0"/>
      <w:marRight w:val="0"/>
      <w:marTop w:val="0"/>
      <w:marBottom w:val="0"/>
      <w:divBdr>
        <w:top w:val="none" w:sz="0" w:space="0" w:color="auto"/>
        <w:left w:val="none" w:sz="0" w:space="0" w:color="auto"/>
        <w:bottom w:val="none" w:sz="0" w:space="0" w:color="auto"/>
        <w:right w:val="none" w:sz="0" w:space="0" w:color="auto"/>
      </w:divBdr>
    </w:div>
    <w:div w:id="2094038604">
      <w:bodyDiv w:val="1"/>
      <w:marLeft w:val="0"/>
      <w:marRight w:val="0"/>
      <w:marTop w:val="0"/>
      <w:marBottom w:val="0"/>
      <w:divBdr>
        <w:top w:val="none" w:sz="0" w:space="0" w:color="auto"/>
        <w:left w:val="none" w:sz="0" w:space="0" w:color="auto"/>
        <w:bottom w:val="none" w:sz="0" w:space="0" w:color="auto"/>
        <w:right w:val="none" w:sz="0" w:space="0" w:color="auto"/>
      </w:divBdr>
    </w:div>
    <w:div w:id="2094158904">
      <w:marLeft w:val="480"/>
      <w:marRight w:val="0"/>
      <w:marTop w:val="0"/>
      <w:marBottom w:val="0"/>
      <w:divBdr>
        <w:top w:val="none" w:sz="0" w:space="0" w:color="auto"/>
        <w:left w:val="none" w:sz="0" w:space="0" w:color="auto"/>
        <w:bottom w:val="none" w:sz="0" w:space="0" w:color="auto"/>
        <w:right w:val="none" w:sz="0" w:space="0" w:color="auto"/>
      </w:divBdr>
    </w:div>
    <w:div w:id="2094163418">
      <w:bodyDiv w:val="1"/>
      <w:marLeft w:val="0"/>
      <w:marRight w:val="0"/>
      <w:marTop w:val="0"/>
      <w:marBottom w:val="0"/>
      <w:divBdr>
        <w:top w:val="none" w:sz="0" w:space="0" w:color="auto"/>
        <w:left w:val="none" w:sz="0" w:space="0" w:color="auto"/>
        <w:bottom w:val="none" w:sz="0" w:space="0" w:color="auto"/>
        <w:right w:val="none" w:sz="0" w:space="0" w:color="auto"/>
      </w:divBdr>
    </w:div>
    <w:div w:id="2094231952">
      <w:marLeft w:val="480"/>
      <w:marRight w:val="0"/>
      <w:marTop w:val="0"/>
      <w:marBottom w:val="0"/>
      <w:divBdr>
        <w:top w:val="none" w:sz="0" w:space="0" w:color="auto"/>
        <w:left w:val="none" w:sz="0" w:space="0" w:color="auto"/>
        <w:bottom w:val="none" w:sz="0" w:space="0" w:color="auto"/>
        <w:right w:val="none" w:sz="0" w:space="0" w:color="auto"/>
      </w:divBdr>
    </w:div>
    <w:div w:id="2094427615">
      <w:marLeft w:val="480"/>
      <w:marRight w:val="0"/>
      <w:marTop w:val="0"/>
      <w:marBottom w:val="0"/>
      <w:divBdr>
        <w:top w:val="none" w:sz="0" w:space="0" w:color="auto"/>
        <w:left w:val="none" w:sz="0" w:space="0" w:color="auto"/>
        <w:bottom w:val="none" w:sz="0" w:space="0" w:color="auto"/>
        <w:right w:val="none" w:sz="0" w:space="0" w:color="auto"/>
      </w:divBdr>
    </w:div>
    <w:div w:id="2094430490">
      <w:marLeft w:val="480"/>
      <w:marRight w:val="0"/>
      <w:marTop w:val="0"/>
      <w:marBottom w:val="0"/>
      <w:divBdr>
        <w:top w:val="none" w:sz="0" w:space="0" w:color="auto"/>
        <w:left w:val="none" w:sz="0" w:space="0" w:color="auto"/>
        <w:bottom w:val="none" w:sz="0" w:space="0" w:color="auto"/>
        <w:right w:val="none" w:sz="0" w:space="0" w:color="auto"/>
      </w:divBdr>
    </w:div>
    <w:div w:id="2094617036">
      <w:marLeft w:val="480"/>
      <w:marRight w:val="0"/>
      <w:marTop w:val="0"/>
      <w:marBottom w:val="0"/>
      <w:divBdr>
        <w:top w:val="none" w:sz="0" w:space="0" w:color="auto"/>
        <w:left w:val="none" w:sz="0" w:space="0" w:color="auto"/>
        <w:bottom w:val="none" w:sz="0" w:space="0" w:color="auto"/>
        <w:right w:val="none" w:sz="0" w:space="0" w:color="auto"/>
      </w:divBdr>
    </w:div>
    <w:div w:id="2094735677">
      <w:marLeft w:val="480"/>
      <w:marRight w:val="0"/>
      <w:marTop w:val="0"/>
      <w:marBottom w:val="0"/>
      <w:divBdr>
        <w:top w:val="none" w:sz="0" w:space="0" w:color="auto"/>
        <w:left w:val="none" w:sz="0" w:space="0" w:color="auto"/>
        <w:bottom w:val="none" w:sz="0" w:space="0" w:color="auto"/>
        <w:right w:val="none" w:sz="0" w:space="0" w:color="auto"/>
      </w:divBdr>
    </w:div>
    <w:div w:id="2094860540">
      <w:marLeft w:val="480"/>
      <w:marRight w:val="0"/>
      <w:marTop w:val="0"/>
      <w:marBottom w:val="0"/>
      <w:divBdr>
        <w:top w:val="none" w:sz="0" w:space="0" w:color="auto"/>
        <w:left w:val="none" w:sz="0" w:space="0" w:color="auto"/>
        <w:bottom w:val="none" w:sz="0" w:space="0" w:color="auto"/>
        <w:right w:val="none" w:sz="0" w:space="0" w:color="auto"/>
      </w:divBdr>
    </w:div>
    <w:div w:id="2094888980">
      <w:bodyDiv w:val="1"/>
      <w:marLeft w:val="0"/>
      <w:marRight w:val="0"/>
      <w:marTop w:val="0"/>
      <w:marBottom w:val="0"/>
      <w:divBdr>
        <w:top w:val="none" w:sz="0" w:space="0" w:color="auto"/>
        <w:left w:val="none" w:sz="0" w:space="0" w:color="auto"/>
        <w:bottom w:val="none" w:sz="0" w:space="0" w:color="auto"/>
        <w:right w:val="none" w:sz="0" w:space="0" w:color="auto"/>
      </w:divBdr>
    </w:div>
    <w:div w:id="2095322552">
      <w:marLeft w:val="480"/>
      <w:marRight w:val="0"/>
      <w:marTop w:val="0"/>
      <w:marBottom w:val="0"/>
      <w:divBdr>
        <w:top w:val="none" w:sz="0" w:space="0" w:color="auto"/>
        <w:left w:val="none" w:sz="0" w:space="0" w:color="auto"/>
        <w:bottom w:val="none" w:sz="0" w:space="0" w:color="auto"/>
        <w:right w:val="none" w:sz="0" w:space="0" w:color="auto"/>
      </w:divBdr>
    </w:div>
    <w:div w:id="2095323039">
      <w:marLeft w:val="480"/>
      <w:marRight w:val="0"/>
      <w:marTop w:val="0"/>
      <w:marBottom w:val="0"/>
      <w:divBdr>
        <w:top w:val="none" w:sz="0" w:space="0" w:color="auto"/>
        <w:left w:val="none" w:sz="0" w:space="0" w:color="auto"/>
        <w:bottom w:val="none" w:sz="0" w:space="0" w:color="auto"/>
        <w:right w:val="none" w:sz="0" w:space="0" w:color="auto"/>
      </w:divBdr>
    </w:div>
    <w:div w:id="2095588083">
      <w:marLeft w:val="480"/>
      <w:marRight w:val="0"/>
      <w:marTop w:val="0"/>
      <w:marBottom w:val="0"/>
      <w:divBdr>
        <w:top w:val="none" w:sz="0" w:space="0" w:color="auto"/>
        <w:left w:val="none" w:sz="0" w:space="0" w:color="auto"/>
        <w:bottom w:val="none" w:sz="0" w:space="0" w:color="auto"/>
        <w:right w:val="none" w:sz="0" w:space="0" w:color="auto"/>
      </w:divBdr>
    </w:div>
    <w:div w:id="2095659371">
      <w:bodyDiv w:val="1"/>
      <w:marLeft w:val="0"/>
      <w:marRight w:val="0"/>
      <w:marTop w:val="0"/>
      <w:marBottom w:val="0"/>
      <w:divBdr>
        <w:top w:val="none" w:sz="0" w:space="0" w:color="auto"/>
        <w:left w:val="none" w:sz="0" w:space="0" w:color="auto"/>
        <w:bottom w:val="none" w:sz="0" w:space="0" w:color="auto"/>
        <w:right w:val="none" w:sz="0" w:space="0" w:color="auto"/>
      </w:divBdr>
    </w:div>
    <w:div w:id="2095660564">
      <w:marLeft w:val="480"/>
      <w:marRight w:val="0"/>
      <w:marTop w:val="0"/>
      <w:marBottom w:val="0"/>
      <w:divBdr>
        <w:top w:val="none" w:sz="0" w:space="0" w:color="auto"/>
        <w:left w:val="none" w:sz="0" w:space="0" w:color="auto"/>
        <w:bottom w:val="none" w:sz="0" w:space="0" w:color="auto"/>
        <w:right w:val="none" w:sz="0" w:space="0" w:color="auto"/>
      </w:divBdr>
    </w:div>
    <w:div w:id="2095742280">
      <w:bodyDiv w:val="1"/>
      <w:marLeft w:val="0"/>
      <w:marRight w:val="0"/>
      <w:marTop w:val="0"/>
      <w:marBottom w:val="0"/>
      <w:divBdr>
        <w:top w:val="none" w:sz="0" w:space="0" w:color="auto"/>
        <w:left w:val="none" w:sz="0" w:space="0" w:color="auto"/>
        <w:bottom w:val="none" w:sz="0" w:space="0" w:color="auto"/>
        <w:right w:val="none" w:sz="0" w:space="0" w:color="auto"/>
      </w:divBdr>
    </w:div>
    <w:div w:id="2095860896">
      <w:marLeft w:val="480"/>
      <w:marRight w:val="0"/>
      <w:marTop w:val="0"/>
      <w:marBottom w:val="0"/>
      <w:divBdr>
        <w:top w:val="none" w:sz="0" w:space="0" w:color="auto"/>
        <w:left w:val="none" w:sz="0" w:space="0" w:color="auto"/>
        <w:bottom w:val="none" w:sz="0" w:space="0" w:color="auto"/>
        <w:right w:val="none" w:sz="0" w:space="0" w:color="auto"/>
      </w:divBdr>
    </w:div>
    <w:div w:id="2096047169">
      <w:marLeft w:val="480"/>
      <w:marRight w:val="0"/>
      <w:marTop w:val="0"/>
      <w:marBottom w:val="0"/>
      <w:divBdr>
        <w:top w:val="none" w:sz="0" w:space="0" w:color="auto"/>
        <w:left w:val="none" w:sz="0" w:space="0" w:color="auto"/>
        <w:bottom w:val="none" w:sz="0" w:space="0" w:color="auto"/>
        <w:right w:val="none" w:sz="0" w:space="0" w:color="auto"/>
      </w:divBdr>
    </w:div>
    <w:div w:id="2096321934">
      <w:bodyDiv w:val="1"/>
      <w:marLeft w:val="0"/>
      <w:marRight w:val="0"/>
      <w:marTop w:val="0"/>
      <w:marBottom w:val="0"/>
      <w:divBdr>
        <w:top w:val="none" w:sz="0" w:space="0" w:color="auto"/>
        <w:left w:val="none" w:sz="0" w:space="0" w:color="auto"/>
        <w:bottom w:val="none" w:sz="0" w:space="0" w:color="auto"/>
        <w:right w:val="none" w:sz="0" w:space="0" w:color="auto"/>
      </w:divBdr>
    </w:div>
    <w:div w:id="2096705023">
      <w:marLeft w:val="480"/>
      <w:marRight w:val="0"/>
      <w:marTop w:val="0"/>
      <w:marBottom w:val="0"/>
      <w:divBdr>
        <w:top w:val="none" w:sz="0" w:space="0" w:color="auto"/>
        <w:left w:val="none" w:sz="0" w:space="0" w:color="auto"/>
        <w:bottom w:val="none" w:sz="0" w:space="0" w:color="auto"/>
        <w:right w:val="none" w:sz="0" w:space="0" w:color="auto"/>
      </w:divBdr>
    </w:div>
    <w:div w:id="2096705240">
      <w:marLeft w:val="480"/>
      <w:marRight w:val="0"/>
      <w:marTop w:val="0"/>
      <w:marBottom w:val="0"/>
      <w:divBdr>
        <w:top w:val="none" w:sz="0" w:space="0" w:color="auto"/>
        <w:left w:val="none" w:sz="0" w:space="0" w:color="auto"/>
        <w:bottom w:val="none" w:sz="0" w:space="0" w:color="auto"/>
        <w:right w:val="none" w:sz="0" w:space="0" w:color="auto"/>
      </w:divBdr>
    </w:div>
    <w:div w:id="2096828073">
      <w:marLeft w:val="480"/>
      <w:marRight w:val="0"/>
      <w:marTop w:val="0"/>
      <w:marBottom w:val="0"/>
      <w:divBdr>
        <w:top w:val="none" w:sz="0" w:space="0" w:color="auto"/>
        <w:left w:val="none" w:sz="0" w:space="0" w:color="auto"/>
        <w:bottom w:val="none" w:sz="0" w:space="0" w:color="auto"/>
        <w:right w:val="none" w:sz="0" w:space="0" w:color="auto"/>
      </w:divBdr>
    </w:div>
    <w:div w:id="2096900023">
      <w:marLeft w:val="480"/>
      <w:marRight w:val="0"/>
      <w:marTop w:val="0"/>
      <w:marBottom w:val="0"/>
      <w:divBdr>
        <w:top w:val="none" w:sz="0" w:space="0" w:color="auto"/>
        <w:left w:val="none" w:sz="0" w:space="0" w:color="auto"/>
        <w:bottom w:val="none" w:sz="0" w:space="0" w:color="auto"/>
        <w:right w:val="none" w:sz="0" w:space="0" w:color="auto"/>
      </w:divBdr>
    </w:div>
    <w:div w:id="2097045878">
      <w:marLeft w:val="480"/>
      <w:marRight w:val="0"/>
      <w:marTop w:val="0"/>
      <w:marBottom w:val="0"/>
      <w:divBdr>
        <w:top w:val="none" w:sz="0" w:space="0" w:color="auto"/>
        <w:left w:val="none" w:sz="0" w:space="0" w:color="auto"/>
        <w:bottom w:val="none" w:sz="0" w:space="0" w:color="auto"/>
        <w:right w:val="none" w:sz="0" w:space="0" w:color="auto"/>
      </w:divBdr>
    </w:div>
    <w:div w:id="2097096752">
      <w:marLeft w:val="480"/>
      <w:marRight w:val="0"/>
      <w:marTop w:val="0"/>
      <w:marBottom w:val="0"/>
      <w:divBdr>
        <w:top w:val="none" w:sz="0" w:space="0" w:color="auto"/>
        <w:left w:val="none" w:sz="0" w:space="0" w:color="auto"/>
        <w:bottom w:val="none" w:sz="0" w:space="0" w:color="auto"/>
        <w:right w:val="none" w:sz="0" w:space="0" w:color="auto"/>
      </w:divBdr>
    </w:div>
    <w:div w:id="2097242507">
      <w:bodyDiv w:val="1"/>
      <w:marLeft w:val="0"/>
      <w:marRight w:val="0"/>
      <w:marTop w:val="0"/>
      <w:marBottom w:val="0"/>
      <w:divBdr>
        <w:top w:val="none" w:sz="0" w:space="0" w:color="auto"/>
        <w:left w:val="none" w:sz="0" w:space="0" w:color="auto"/>
        <w:bottom w:val="none" w:sz="0" w:space="0" w:color="auto"/>
        <w:right w:val="none" w:sz="0" w:space="0" w:color="auto"/>
      </w:divBdr>
      <w:divsChild>
        <w:div w:id="2135903288">
          <w:marLeft w:val="480"/>
          <w:marRight w:val="0"/>
          <w:marTop w:val="0"/>
          <w:marBottom w:val="0"/>
          <w:divBdr>
            <w:top w:val="none" w:sz="0" w:space="0" w:color="auto"/>
            <w:left w:val="none" w:sz="0" w:space="0" w:color="auto"/>
            <w:bottom w:val="none" w:sz="0" w:space="0" w:color="auto"/>
            <w:right w:val="none" w:sz="0" w:space="0" w:color="auto"/>
          </w:divBdr>
        </w:div>
        <w:div w:id="1486319996">
          <w:marLeft w:val="480"/>
          <w:marRight w:val="0"/>
          <w:marTop w:val="0"/>
          <w:marBottom w:val="0"/>
          <w:divBdr>
            <w:top w:val="none" w:sz="0" w:space="0" w:color="auto"/>
            <w:left w:val="none" w:sz="0" w:space="0" w:color="auto"/>
            <w:bottom w:val="none" w:sz="0" w:space="0" w:color="auto"/>
            <w:right w:val="none" w:sz="0" w:space="0" w:color="auto"/>
          </w:divBdr>
        </w:div>
        <w:div w:id="1091589761">
          <w:marLeft w:val="480"/>
          <w:marRight w:val="0"/>
          <w:marTop w:val="0"/>
          <w:marBottom w:val="0"/>
          <w:divBdr>
            <w:top w:val="none" w:sz="0" w:space="0" w:color="auto"/>
            <w:left w:val="none" w:sz="0" w:space="0" w:color="auto"/>
            <w:bottom w:val="none" w:sz="0" w:space="0" w:color="auto"/>
            <w:right w:val="none" w:sz="0" w:space="0" w:color="auto"/>
          </w:divBdr>
        </w:div>
        <w:div w:id="1045175357">
          <w:marLeft w:val="480"/>
          <w:marRight w:val="0"/>
          <w:marTop w:val="0"/>
          <w:marBottom w:val="0"/>
          <w:divBdr>
            <w:top w:val="none" w:sz="0" w:space="0" w:color="auto"/>
            <w:left w:val="none" w:sz="0" w:space="0" w:color="auto"/>
            <w:bottom w:val="none" w:sz="0" w:space="0" w:color="auto"/>
            <w:right w:val="none" w:sz="0" w:space="0" w:color="auto"/>
          </w:divBdr>
        </w:div>
        <w:div w:id="224343951">
          <w:marLeft w:val="480"/>
          <w:marRight w:val="0"/>
          <w:marTop w:val="0"/>
          <w:marBottom w:val="0"/>
          <w:divBdr>
            <w:top w:val="none" w:sz="0" w:space="0" w:color="auto"/>
            <w:left w:val="none" w:sz="0" w:space="0" w:color="auto"/>
            <w:bottom w:val="none" w:sz="0" w:space="0" w:color="auto"/>
            <w:right w:val="none" w:sz="0" w:space="0" w:color="auto"/>
          </w:divBdr>
        </w:div>
        <w:div w:id="1293486833">
          <w:marLeft w:val="480"/>
          <w:marRight w:val="0"/>
          <w:marTop w:val="0"/>
          <w:marBottom w:val="0"/>
          <w:divBdr>
            <w:top w:val="none" w:sz="0" w:space="0" w:color="auto"/>
            <w:left w:val="none" w:sz="0" w:space="0" w:color="auto"/>
            <w:bottom w:val="none" w:sz="0" w:space="0" w:color="auto"/>
            <w:right w:val="none" w:sz="0" w:space="0" w:color="auto"/>
          </w:divBdr>
        </w:div>
      </w:divsChild>
    </w:div>
    <w:div w:id="2097245282">
      <w:bodyDiv w:val="1"/>
      <w:marLeft w:val="0"/>
      <w:marRight w:val="0"/>
      <w:marTop w:val="0"/>
      <w:marBottom w:val="0"/>
      <w:divBdr>
        <w:top w:val="none" w:sz="0" w:space="0" w:color="auto"/>
        <w:left w:val="none" w:sz="0" w:space="0" w:color="auto"/>
        <w:bottom w:val="none" w:sz="0" w:space="0" w:color="auto"/>
        <w:right w:val="none" w:sz="0" w:space="0" w:color="auto"/>
      </w:divBdr>
    </w:div>
    <w:div w:id="2097247538">
      <w:marLeft w:val="480"/>
      <w:marRight w:val="0"/>
      <w:marTop w:val="0"/>
      <w:marBottom w:val="0"/>
      <w:divBdr>
        <w:top w:val="none" w:sz="0" w:space="0" w:color="auto"/>
        <w:left w:val="none" w:sz="0" w:space="0" w:color="auto"/>
        <w:bottom w:val="none" w:sz="0" w:space="0" w:color="auto"/>
        <w:right w:val="none" w:sz="0" w:space="0" w:color="auto"/>
      </w:divBdr>
    </w:div>
    <w:div w:id="2097314578">
      <w:marLeft w:val="480"/>
      <w:marRight w:val="0"/>
      <w:marTop w:val="0"/>
      <w:marBottom w:val="0"/>
      <w:divBdr>
        <w:top w:val="none" w:sz="0" w:space="0" w:color="auto"/>
        <w:left w:val="none" w:sz="0" w:space="0" w:color="auto"/>
        <w:bottom w:val="none" w:sz="0" w:space="0" w:color="auto"/>
        <w:right w:val="none" w:sz="0" w:space="0" w:color="auto"/>
      </w:divBdr>
    </w:div>
    <w:div w:id="2097432581">
      <w:marLeft w:val="480"/>
      <w:marRight w:val="0"/>
      <w:marTop w:val="0"/>
      <w:marBottom w:val="0"/>
      <w:divBdr>
        <w:top w:val="none" w:sz="0" w:space="0" w:color="auto"/>
        <w:left w:val="none" w:sz="0" w:space="0" w:color="auto"/>
        <w:bottom w:val="none" w:sz="0" w:space="0" w:color="auto"/>
        <w:right w:val="none" w:sz="0" w:space="0" w:color="auto"/>
      </w:divBdr>
    </w:div>
    <w:div w:id="2097624597">
      <w:marLeft w:val="480"/>
      <w:marRight w:val="0"/>
      <w:marTop w:val="0"/>
      <w:marBottom w:val="0"/>
      <w:divBdr>
        <w:top w:val="none" w:sz="0" w:space="0" w:color="auto"/>
        <w:left w:val="none" w:sz="0" w:space="0" w:color="auto"/>
        <w:bottom w:val="none" w:sz="0" w:space="0" w:color="auto"/>
        <w:right w:val="none" w:sz="0" w:space="0" w:color="auto"/>
      </w:divBdr>
    </w:div>
    <w:div w:id="2097699987">
      <w:marLeft w:val="480"/>
      <w:marRight w:val="0"/>
      <w:marTop w:val="0"/>
      <w:marBottom w:val="0"/>
      <w:divBdr>
        <w:top w:val="none" w:sz="0" w:space="0" w:color="auto"/>
        <w:left w:val="none" w:sz="0" w:space="0" w:color="auto"/>
        <w:bottom w:val="none" w:sz="0" w:space="0" w:color="auto"/>
        <w:right w:val="none" w:sz="0" w:space="0" w:color="auto"/>
      </w:divBdr>
    </w:div>
    <w:div w:id="2097703011">
      <w:marLeft w:val="480"/>
      <w:marRight w:val="0"/>
      <w:marTop w:val="0"/>
      <w:marBottom w:val="0"/>
      <w:divBdr>
        <w:top w:val="none" w:sz="0" w:space="0" w:color="auto"/>
        <w:left w:val="none" w:sz="0" w:space="0" w:color="auto"/>
        <w:bottom w:val="none" w:sz="0" w:space="0" w:color="auto"/>
        <w:right w:val="none" w:sz="0" w:space="0" w:color="auto"/>
      </w:divBdr>
    </w:div>
    <w:div w:id="2097750877">
      <w:marLeft w:val="480"/>
      <w:marRight w:val="0"/>
      <w:marTop w:val="0"/>
      <w:marBottom w:val="0"/>
      <w:divBdr>
        <w:top w:val="none" w:sz="0" w:space="0" w:color="auto"/>
        <w:left w:val="none" w:sz="0" w:space="0" w:color="auto"/>
        <w:bottom w:val="none" w:sz="0" w:space="0" w:color="auto"/>
        <w:right w:val="none" w:sz="0" w:space="0" w:color="auto"/>
      </w:divBdr>
    </w:div>
    <w:div w:id="2097823177">
      <w:marLeft w:val="480"/>
      <w:marRight w:val="0"/>
      <w:marTop w:val="0"/>
      <w:marBottom w:val="0"/>
      <w:divBdr>
        <w:top w:val="none" w:sz="0" w:space="0" w:color="auto"/>
        <w:left w:val="none" w:sz="0" w:space="0" w:color="auto"/>
        <w:bottom w:val="none" w:sz="0" w:space="0" w:color="auto"/>
        <w:right w:val="none" w:sz="0" w:space="0" w:color="auto"/>
      </w:divBdr>
    </w:div>
    <w:div w:id="2098210704">
      <w:marLeft w:val="480"/>
      <w:marRight w:val="0"/>
      <w:marTop w:val="0"/>
      <w:marBottom w:val="0"/>
      <w:divBdr>
        <w:top w:val="none" w:sz="0" w:space="0" w:color="auto"/>
        <w:left w:val="none" w:sz="0" w:space="0" w:color="auto"/>
        <w:bottom w:val="none" w:sz="0" w:space="0" w:color="auto"/>
        <w:right w:val="none" w:sz="0" w:space="0" w:color="auto"/>
      </w:divBdr>
    </w:div>
    <w:div w:id="2098211232">
      <w:marLeft w:val="480"/>
      <w:marRight w:val="0"/>
      <w:marTop w:val="0"/>
      <w:marBottom w:val="0"/>
      <w:divBdr>
        <w:top w:val="none" w:sz="0" w:space="0" w:color="auto"/>
        <w:left w:val="none" w:sz="0" w:space="0" w:color="auto"/>
        <w:bottom w:val="none" w:sz="0" w:space="0" w:color="auto"/>
        <w:right w:val="none" w:sz="0" w:space="0" w:color="auto"/>
      </w:divBdr>
    </w:div>
    <w:div w:id="2098282194">
      <w:bodyDiv w:val="1"/>
      <w:marLeft w:val="0"/>
      <w:marRight w:val="0"/>
      <w:marTop w:val="0"/>
      <w:marBottom w:val="0"/>
      <w:divBdr>
        <w:top w:val="none" w:sz="0" w:space="0" w:color="auto"/>
        <w:left w:val="none" w:sz="0" w:space="0" w:color="auto"/>
        <w:bottom w:val="none" w:sz="0" w:space="0" w:color="auto"/>
        <w:right w:val="none" w:sz="0" w:space="0" w:color="auto"/>
      </w:divBdr>
    </w:div>
    <w:div w:id="2098403238">
      <w:marLeft w:val="480"/>
      <w:marRight w:val="0"/>
      <w:marTop w:val="0"/>
      <w:marBottom w:val="0"/>
      <w:divBdr>
        <w:top w:val="none" w:sz="0" w:space="0" w:color="auto"/>
        <w:left w:val="none" w:sz="0" w:space="0" w:color="auto"/>
        <w:bottom w:val="none" w:sz="0" w:space="0" w:color="auto"/>
        <w:right w:val="none" w:sz="0" w:space="0" w:color="auto"/>
      </w:divBdr>
    </w:div>
    <w:div w:id="2098859777">
      <w:bodyDiv w:val="1"/>
      <w:marLeft w:val="0"/>
      <w:marRight w:val="0"/>
      <w:marTop w:val="0"/>
      <w:marBottom w:val="0"/>
      <w:divBdr>
        <w:top w:val="none" w:sz="0" w:space="0" w:color="auto"/>
        <w:left w:val="none" w:sz="0" w:space="0" w:color="auto"/>
        <w:bottom w:val="none" w:sz="0" w:space="0" w:color="auto"/>
        <w:right w:val="none" w:sz="0" w:space="0" w:color="auto"/>
      </w:divBdr>
    </w:div>
    <w:div w:id="2098942028">
      <w:marLeft w:val="480"/>
      <w:marRight w:val="0"/>
      <w:marTop w:val="0"/>
      <w:marBottom w:val="0"/>
      <w:divBdr>
        <w:top w:val="none" w:sz="0" w:space="0" w:color="auto"/>
        <w:left w:val="none" w:sz="0" w:space="0" w:color="auto"/>
        <w:bottom w:val="none" w:sz="0" w:space="0" w:color="auto"/>
        <w:right w:val="none" w:sz="0" w:space="0" w:color="auto"/>
      </w:divBdr>
    </w:div>
    <w:div w:id="2099135735">
      <w:marLeft w:val="480"/>
      <w:marRight w:val="0"/>
      <w:marTop w:val="0"/>
      <w:marBottom w:val="0"/>
      <w:divBdr>
        <w:top w:val="none" w:sz="0" w:space="0" w:color="auto"/>
        <w:left w:val="none" w:sz="0" w:space="0" w:color="auto"/>
        <w:bottom w:val="none" w:sz="0" w:space="0" w:color="auto"/>
        <w:right w:val="none" w:sz="0" w:space="0" w:color="auto"/>
      </w:divBdr>
    </w:div>
    <w:div w:id="2099475849">
      <w:marLeft w:val="480"/>
      <w:marRight w:val="0"/>
      <w:marTop w:val="0"/>
      <w:marBottom w:val="0"/>
      <w:divBdr>
        <w:top w:val="none" w:sz="0" w:space="0" w:color="auto"/>
        <w:left w:val="none" w:sz="0" w:space="0" w:color="auto"/>
        <w:bottom w:val="none" w:sz="0" w:space="0" w:color="auto"/>
        <w:right w:val="none" w:sz="0" w:space="0" w:color="auto"/>
      </w:divBdr>
    </w:div>
    <w:div w:id="2099666407">
      <w:marLeft w:val="480"/>
      <w:marRight w:val="0"/>
      <w:marTop w:val="0"/>
      <w:marBottom w:val="0"/>
      <w:divBdr>
        <w:top w:val="none" w:sz="0" w:space="0" w:color="auto"/>
        <w:left w:val="none" w:sz="0" w:space="0" w:color="auto"/>
        <w:bottom w:val="none" w:sz="0" w:space="0" w:color="auto"/>
        <w:right w:val="none" w:sz="0" w:space="0" w:color="auto"/>
      </w:divBdr>
    </w:div>
    <w:div w:id="2099791543">
      <w:marLeft w:val="480"/>
      <w:marRight w:val="0"/>
      <w:marTop w:val="0"/>
      <w:marBottom w:val="0"/>
      <w:divBdr>
        <w:top w:val="none" w:sz="0" w:space="0" w:color="auto"/>
        <w:left w:val="none" w:sz="0" w:space="0" w:color="auto"/>
        <w:bottom w:val="none" w:sz="0" w:space="0" w:color="auto"/>
        <w:right w:val="none" w:sz="0" w:space="0" w:color="auto"/>
      </w:divBdr>
    </w:div>
    <w:div w:id="2099864954">
      <w:marLeft w:val="480"/>
      <w:marRight w:val="0"/>
      <w:marTop w:val="0"/>
      <w:marBottom w:val="0"/>
      <w:divBdr>
        <w:top w:val="none" w:sz="0" w:space="0" w:color="auto"/>
        <w:left w:val="none" w:sz="0" w:space="0" w:color="auto"/>
        <w:bottom w:val="none" w:sz="0" w:space="0" w:color="auto"/>
        <w:right w:val="none" w:sz="0" w:space="0" w:color="auto"/>
      </w:divBdr>
    </w:div>
    <w:div w:id="2099985753">
      <w:marLeft w:val="480"/>
      <w:marRight w:val="0"/>
      <w:marTop w:val="0"/>
      <w:marBottom w:val="0"/>
      <w:divBdr>
        <w:top w:val="none" w:sz="0" w:space="0" w:color="auto"/>
        <w:left w:val="none" w:sz="0" w:space="0" w:color="auto"/>
        <w:bottom w:val="none" w:sz="0" w:space="0" w:color="auto"/>
        <w:right w:val="none" w:sz="0" w:space="0" w:color="auto"/>
      </w:divBdr>
    </w:div>
    <w:div w:id="2100442121">
      <w:marLeft w:val="480"/>
      <w:marRight w:val="0"/>
      <w:marTop w:val="0"/>
      <w:marBottom w:val="0"/>
      <w:divBdr>
        <w:top w:val="none" w:sz="0" w:space="0" w:color="auto"/>
        <w:left w:val="none" w:sz="0" w:space="0" w:color="auto"/>
        <w:bottom w:val="none" w:sz="0" w:space="0" w:color="auto"/>
        <w:right w:val="none" w:sz="0" w:space="0" w:color="auto"/>
      </w:divBdr>
    </w:div>
    <w:div w:id="2100518944">
      <w:marLeft w:val="480"/>
      <w:marRight w:val="0"/>
      <w:marTop w:val="0"/>
      <w:marBottom w:val="0"/>
      <w:divBdr>
        <w:top w:val="none" w:sz="0" w:space="0" w:color="auto"/>
        <w:left w:val="none" w:sz="0" w:space="0" w:color="auto"/>
        <w:bottom w:val="none" w:sz="0" w:space="0" w:color="auto"/>
        <w:right w:val="none" w:sz="0" w:space="0" w:color="auto"/>
      </w:divBdr>
    </w:div>
    <w:div w:id="2100640833">
      <w:bodyDiv w:val="1"/>
      <w:marLeft w:val="0"/>
      <w:marRight w:val="0"/>
      <w:marTop w:val="0"/>
      <w:marBottom w:val="0"/>
      <w:divBdr>
        <w:top w:val="none" w:sz="0" w:space="0" w:color="auto"/>
        <w:left w:val="none" w:sz="0" w:space="0" w:color="auto"/>
        <w:bottom w:val="none" w:sz="0" w:space="0" w:color="auto"/>
        <w:right w:val="none" w:sz="0" w:space="0" w:color="auto"/>
      </w:divBdr>
    </w:div>
    <w:div w:id="2100830828">
      <w:marLeft w:val="480"/>
      <w:marRight w:val="0"/>
      <w:marTop w:val="0"/>
      <w:marBottom w:val="0"/>
      <w:divBdr>
        <w:top w:val="none" w:sz="0" w:space="0" w:color="auto"/>
        <w:left w:val="none" w:sz="0" w:space="0" w:color="auto"/>
        <w:bottom w:val="none" w:sz="0" w:space="0" w:color="auto"/>
        <w:right w:val="none" w:sz="0" w:space="0" w:color="auto"/>
      </w:divBdr>
    </w:div>
    <w:div w:id="2100909260">
      <w:marLeft w:val="480"/>
      <w:marRight w:val="0"/>
      <w:marTop w:val="0"/>
      <w:marBottom w:val="0"/>
      <w:divBdr>
        <w:top w:val="none" w:sz="0" w:space="0" w:color="auto"/>
        <w:left w:val="none" w:sz="0" w:space="0" w:color="auto"/>
        <w:bottom w:val="none" w:sz="0" w:space="0" w:color="auto"/>
        <w:right w:val="none" w:sz="0" w:space="0" w:color="auto"/>
      </w:divBdr>
    </w:div>
    <w:div w:id="2100909903">
      <w:marLeft w:val="480"/>
      <w:marRight w:val="0"/>
      <w:marTop w:val="0"/>
      <w:marBottom w:val="0"/>
      <w:divBdr>
        <w:top w:val="none" w:sz="0" w:space="0" w:color="auto"/>
        <w:left w:val="none" w:sz="0" w:space="0" w:color="auto"/>
        <w:bottom w:val="none" w:sz="0" w:space="0" w:color="auto"/>
        <w:right w:val="none" w:sz="0" w:space="0" w:color="auto"/>
      </w:divBdr>
    </w:div>
    <w:div w:id="2101018930">
      <w:marLeft w:val="480"/>
      <w:marRight w:val="0"/>
      <w:marTop w:val="0"/>
      <w:marBottom w:val="0"/>
      <w:divBdr>
        <w:top w:val="none" w:sz="0" w:space="0" w:color="auto"/>
        <w:left w:val="none" w:sz="0" w:space="0" w:color="auto"/>
        <w:bottom w:val="none" w:sz="0" w:space="0" w:color="auto"/>
        <w:right w:val="none" w:sz="0" w:space="0" w:color="auto"/>
      </w:divBdr>
    </w:div>
    <w:div w:id="2101027249">
      <w:marLeft w:val="480"/>
      <w:marRight w:val="0"/>
      <w:marTop w:val="0"/>
      <w:marBottom w:val="0"/>
      <w:divBdr>
        <w:top w:val="none" w:sz="0" w:space="0" w:color="auto"/>
        <w:left w:val="none" w:sz="0" w:space="0" w:color="auto"/>
        <w:bottom w:val="none" w:sz="0" w:space="0" w:color="auto"/>
        <w:right w:val="none" w:sz="0" w:space="0" w:color="auto"/>
      </w:divBdr>
    </w:div>
    <w:div w:id="2101169779">
      <w:marLeft w:val="480"/>
      <w:marRight w:val="0"/>
      <w:marTop w:val="0"/>
      <w:marBottom w:val="0"/>
      <w:divBdr>
        <w:top w:val="none" w:sz="0" w:space="0" w:color="auto"/>
        <w:left w:val="none" w:sz="0" w:space="0" w:color="auto"/>
        <w:bottom w:val="none" w:sz="0" w:space="0" w:color="auto"/>
        <w:right w:val="none" w:sz="0" w:space="0" w:color="auto"/>
      </w:divBdr>
    </w:div>
    <w:div w:id="2101175367">
      <w:bodyDiv w:val="1"/>
      <w:marLeft w:val="0"/>
      <w:marRight w:val="0"/>
      <w:marTop w:val="0"/>
      <w:marBottom w:val="0"/>
      <w:divBdr>
        <w:top w:val="none" w:sz="0" w:space="0" w:color="auto"/>
        <w:left w:val="none" w:sz="0" w:space="0" w:color="auto"/>
        <w:bottom w:val="none" w:sz="0" w:space="0" w:color="auto"/>
        <w:right w:val="none" w:sz="0" w:space="0" w:color="auto"/>
      </w:divBdr>
    </w:div>
    <w:div w:id="2101220506">
      <w:marLeft w:val="480"/>
      <w:marRight w:val="0"/>
      <w:marTop w:val="0"/>
      <w:marBottom w:val="0"/>
      <w:divBdr>
        <w:top w:val="none" w:sz="0" w:space="0" w:color="auto"/>
        <w:left w:val="none" w:sz="0" w:space="0" w:color="auto"/>
        <w:bottom w:val="none" w:sz="0" w:space="0" w:color="auto"/>
        <w:right w:val="none" w:sz="0" w:space="0" w:color="auto"/>
      </w:divBdr>
    </w:div>
    <w:div w:id="2101561809">
      <w:marLeft w:val="480"/>
      <w:marRight w:val="0"/>
      <w:marTop w:val="0"/>
      <w:marBottom w:val="0"/>
      <w:divBdr>
        <w:top w:val="none" w:sz="0" w:space="0" w:color="auto"/>
        <w:left w:val="none" w:sz="0" w:space="0" w:color="auto"/>
        <w:bottom w:val="none" w:sz="0" w:space="0" w:color="auto"/>
        <w:right w:val="none" w:sz="0" w:space="0" w:color="auto"/>
      </w:divBdr>
    </w:div>
    <w:div w:id="2101635612">
      <w:marLeft w:val="480"/>
      <w:marRight w:val="0"/>
      <w:marTop w:val="0"/>
      <w:marBottom w:val="0"/>
      <w:divBdr>
        <w:top w:val="none" w:sz="0" w:space="0" w:color="auto"/>
        <w:left w:val="none" w:sz="0" w:space="0" w:color="auto"/>
        <w:bottom w:val="none" w:sz="0" w:space="0" w:color="auto"/>
        <w:right w:val="none" w:sz="0" w:space="0" w:color="auto"/>
      </w:divBdr>
    </w:div>
    <w:div w:id="2101951746">
      <w:marLeft w:val="480"/>
      <w:marRight w:val="0"/>
      <w:marTop w:val="0"/>
      <w:marBottom w:val="0"/>
      <w:divBdr>
        <w:top w:val="none" w:sz="0" w:space="0" w:color="auto"/>
        <w:left w:val="none" w:sz="0" w:space="0" w:color="auto"/>
        <w:bottom w:val="none" w:sz="0" w:space="0" w:color="auto"/>
        <w:right w:val="none" w:sz="0" w:space="0" w:color="auto"/>
      </w:divBdr>
    </w:div>
    <w:div w:id="2102026524">
      <w:marLeft w:val="480"/>
      <w:marRight w:val="0"/>
      <w:marTop w:val="0"/>
      <w:marBottom w:val="0"/>
      <w:divBdr>
        <w:top w:val="none" w:sz="0" w:space="0" w:color="auto"/>
        <w:left w:val="none" w:sz="0" w:space="0" w:color="auto"/>
        <w:bottom w:val="none" w:sz="0" w:space="0" w:color="auto"/>
        <w:right w:val="none" w:sz="0" w:space="0" w:color="auto"/>
      </w:divBdr>
    </w:div>
    <w:div w:id="2102069939">
      <w:marLeft w:val="480"/>
      <w:marRight w:val="0"/>
      <w:marTop w:val="0"/>
      <w:marBottom w:val="0"/>
      <w:divBdr>
        <w:top w:val="none" w:sz="0" w:space="0" w:color="auto"/>
        <w:left w:val="none" w:sz="0" w:space="0" w:color="auto"/>
        <w:bottom w:val="none" w:sz="0" w:space="0" w:color="auto"/>
        <w:right w:val="none" w:sz="0" w:space="0" w:color="auto"/>
      </w:divBdr>
    </w:div>
    <w:div w:id="2102139007">
      <w:bodyDiv w:val="1"/>
      <w:marLeft w:val="0"/>
      <w:marRight w:val="0"/>
      <w:marTop w:val="0"/>
      <w:marBottom w:val="0"/>
      <w:divBdr>
        <w:top w:val="none" w:sz="0" w:space="0" w:color="auto"/>
        <w:left w:val="none" w:sz="0" w:space="0" w:color="auto"/>
        <w:bottom w:val="none" w:sz="0" w:space="0" w:color="auto"/>
        <w:right w:val="none" w:sz="0" w:space="0" w:color="auto"/>
      </w:divBdr>
    </w:div>
    <w:div w:id="2102143375">
      <w:marLeft w:val="480"/>
      <w:marRight w:val="0"/>
      <w:marTop w:val="0"/>
      <w:marBottom w:val="0"/>
      <w:divBdr>
        <w:top w:val="none" w:sz="0" w:space="0" w:color="auto"/>
        <w:left w:val="none" w:sz="0" w:space="0" w:color="auto"/>
        <w:bottom w:val="none" w:sz="0" w:space="0" w:color="auto"/>
        <w:right w:val="none" w:sz="0" w:space="0" w:color="auto"/>
      </w:divBdr>
    </w:div>
    <w:div w:id="2102482771">
      <w:marLeft w:val="480"/>
      <w:marRight w:val="0"/>
      <w:marTop w:val="0"/>
      <w:marBottom w:val="0"/>
      <w:divBdr>
        <w:top w:val="none" w:sz="0" w:space="0" w:color="auto"/>
        <w:left w:val="none" w:sz="0" w:space="0" w:color="auto"/>
        <w:bottom w:val="none" w:sz="0" w:space="0" w:color="auto"/>
        <w:right w:val="none" w:sz="0" w:space="0" w:color="auto"/>
      </w:divBdr>
    </w:div>
    <w:div w:id="2102488533">
      <w:bodyDiv w:val="1"/>
      <w:marLeft w:val="0"/>
      <w:marRight w:val="0"/>
      <w:marTop w:val="0"/>
      <w:marBottom w:val="0"/>
      <w:divBdr>
        <w:top w:val="none" w:sz="0" w:space="0" w:color="auto"/>
        <w:left w:val="none" w:sz="0" w:space="0" w:color="auto"/>
        <w:bottom w:val="none" w:sz="0" w:space="0" w:color="auto"/>
        <w:right w:val="none" w:sz="0" w:space="0" w:color="auto"/>
      </w:divBdr>
    </w:div>
    <w:div w:id="2102529867">
      <w:marLeft w:val="480"/>
      <w:marRight w:val="0"/>
      <w:marTop w:val="0"/>
      <w:marBottom w:val="0"/>
      <w:divBdr>
        <w:top w:val="none" w:sz="0" w:space="0" w:color="auto"/>
        <w:left w:val="none" w:sz="0" w:space="0" w:color="auto"/>
        <w:bottom w:val="none" w:sz="0" w:space="0" w:color="auto"/>
        <w:right w:val="none" w:sz="0" w:space="0" w:color="auto"/>
      </w:divBdr>
    </w:div>
    <w:div w:id="2102603766">
      <w:marLeft w:val="480"/>
      <w:marRight w:val="0"/>
      <w:marTop w:val="0"/>
      <w:marBottom w:val="0"/>
      <w:divBdr>
        <w:top w:val="none" w:sz="0" w:space="0" w:color="auto"/>
        <w:left w:val="none" w:sz="0" w:space="0" w:color="auto"/>
        <w:bottom w:val="none" w:sz="0" w:space="0" w:color="auto"/>
        <w:right w:val="none" w:sz="0" w:space="0" w:color="auto"/>
      </w:divBdr>
    </w:div>
    <w:div w:id="2102945707">
      <w:marLeft w:val="480"/>
      <w:marRight w:val="0"/>
      <w:marTop w:val="0"/>
      <w:marBottom w:val="0"/>
      <w:divBdr>
        <w:top w:val="none" w:sz="0" w:space="0" w:color="auto"/>
        <w:left w:val="none" w:sz="0" w:space="0" w:color="auto"/>
        <w:bottom w:val="none" w:sz="0" w:space="0" w:color="auto"/>
        <w:right w:val="none" w:sz="0" w:space="0" w:color="auto"/>
      </w:divBdr>
    </w:div>
    <w:div w:id="2103137109">
      <w:marLeft w:val="480"/>
      <w:marRight w:val="0"/>
      <w:marTop w:val="0"/>
      <w:marBottom w:val="0"/>
      <w:divBdr>
        <w:top w:val="none" w:sz="0" w:space="0" w:color="auto"/>
        <w:left w:val="none" w:sz="0" w:space="0" w:color="auto"/>
        <w:bottom w:val="none" w:sz="0" w:space="0" w:color="auto"/>
        <w:right w:val="none" w:sz="0" w:space="0" w:color="auto"/>
      </w:divBdr>
    </w:div>
    <w:div w:id="2103329576">
      <w:bodyDiv w:val="1"/>
      <w:marLeft w:val="0"/>
      <w:marRight w:val="0"/>
      <w:marTop w:val="0"/>
      <w:marBottom w:val="0"/>
      <w:divBdr>
        <w:top w:val="none" w:sz="0" w:space="0" w:color="auto"/>
        <w:left w:val="none" w:sz="0" w:space="0" w:color="auto"/>
        <w:bottom w:val="none" w:sz="0" w:space="0" w:color="auto"/>
        <w:right w:val="none" w:sz="0" w:space="0" w:color="auto"/>
      </w:divBdr>
    </w:div>
    <w:div w:id="2103408162">
      <w:bodyDiv w:val="1"/>
      <w:marLeft w:val="0"/>
      <w:marRight w:val="0"/>
      <w:marTop w:val="0"/>
      <w:marBottom w:val="0"/>
      <w:divBdr>
        <w:top w:val="none" w:sz="0" w:space="0" w:color="auto"/>
        <w:left w:val="none" w:sz="0" w:space="0" w:color="auto"/>
        <w:bottom w:val="none" w:sz="0" w:space="0" w:color="auto"/>
        <w:right w:val="none" w:sz="0" w:space="0" w:color="auto"/>
      </w:divBdr>
    </w:div>
    <w:div w:id="2103602231">
      <w:marLeft w:val="480"/>
      <w:marRight w:val="0"/>
      <w:marTop w:val="0"/>
      <w:marBottom w:val="0"/>
      <w:divBdr>
        <w:top w:val="none" w:sz="0" w:space="0" w:color="auto"/>
        <w:left w:val="none" w:sz="0" w:space="0" w:color="auto"/>
        <w:bottom w:val="none" w:sz="0" w:space="0" w:color="auto"/>
        <w:right w:val="none" w:sz="0" w:space="0" w:color="auto"/>
      </w:divBdr>
    </w:div>
    <w:div w:id="2103603423">
      <w:marLeft w:val="480"/>
      <w:marRight w:val="0"/>
      <w:marTop w:val="0"/>
      <w:marBottom w:val="0"/>
      <w:divBdr>
        <w:top w:val="none" w:sz="0" w:space="0" w:color="auto"/>
        <w:left w:val="none" w:sz="0" w:space="0" w:color="auto"/>
        <w:bottom w:val="none" w:sz="0" w:space="0" w:color="auto"/>
        <w:right w:val="none" w:sz="0" w:space="0" w:color="auto"/>
      </w:divBdr>
    </w:div>
    <w:div w:id="2103643123">
      <w:marLeft w:val="480"/>
      <w:marRight w:val="0"/>
      <w:marTop w:val="0"/>
      <w:marBottom w:val="0"/>
      <w:divBdr>
        <w:top w:val="none" w:sz="0" w:space="0" w:color="auto"/>
        <w:left w:val="none" w:sz="0" w:space="0" w:color="auto"/>
        <w:bottom w:val="none" w:sz="0" w:space="0" w:color="auto"/>
        <w:right w:val="none" w:sz="0" w:space="0" w:color="auto"/>
      </w:divBdr>
    </w:div>
    <w:div w:id="2103719569">
      <w:marLeft w:val="480"/>
      <w:marRight w:val="0"/>
      <w:marTop w:val="0"/>
      <w:marBottom w:val="0"/>
      <w:divBdr>
        <w:top w:val="none" w:sz="0" w:space="0" w:color="auto"/>
        <w:left w:val="none" w:sz="0" w:space="0" w:color="auto"/>
        <w:bottom w:val="none" w:sz="0" w:space="0" w:color="auto"/>
        <w:right w:val="none" w:sz="0" w:space="0" w:color="auto"/>
      </w:divBdr>
    </w:div>
    <w:div w:id="2103792748">
      <w:marLeft w:val="480"/>
      <w:marRight w:val="0"/>
      <w:marTop w:val="0"/>
      <w:marBottom w:val="0"/>
      <w:divBdr>
        <w:top w:val="none" w:sz="0" w:space="0" w:color="auto"/>
        <w:left w:val="none" w:sz="0" w:space="0" w:color="auto"/>
        <w:bottom w:val="none" w:sz="0" w:space="0" w:color="auto"/>
        <w:right w:val="none" w:sz="0" w:space="0" w:color="auto"/>
      </w:divBdr>
    </w:div>
    <w:div w:id="2103795117">
      <w:marLeft w:val="480"/>
      <w:marRight w:val="0"/>
      <w:marTop w:val="0"/>
      <w:marBottom w:val="0"/>
      <w:divBdr>
        <w:top w:val="none" w:sz="0" w:space="0" w:color="auto"/>
        <w:left w:val="none" w:sz="0" w:space="0" w:color="auto"/>
        <w:bottom w:val="none" w:sz="0" w:space="0" w:color="auto"/>
        <w:right w:val="none" w:sz="0" w:space="0" w:color="auto"/>
      </w:divBdr>
    </w:div>
    <w:div w:id="2103917127">
      <w:bodyDiv w:val="1"/>
      <w:marLeft w:val="0"/>
      <w:marRight w:val="0"/>
      <w:marTop w:val="0"/>
      <w:marBottom w:val="0"/>
      <w:divBdr>
        <w:top w:val="none" w:sz="0" w:space="0" w:color="auto"/>
        <w:left w:val="none" w:sz="0" w:space="0" w:color="auto"/>
        <w:bottom w:val="none" w:sz="0" w:space="0" w:color="auto"/>
        <w:right w:val="none" w:sz="0" w:space="0" w:color="auto"/>
      </w:divBdr>
    </w:div>
    <w:div w:id="2103917452">
      <w:marLeft w:val="480"/>
      <w:marRight w:val="0"/>
      <w:marTop w:val="0"/>
      <w:marBottom w:val="0"/>
      <w:divBdr>
        <w:top w:val="none" w:sz="0" w:space="0" w:color="auto"/>
        <w:left w:val="none" w:sz="0" w:space="0" w:color="auto"/>
        <w:bottom w:val="none" w:sz="0" w:space="0" w:color="auto"/>
        <w:right w:val="none" w:sz="0" w:space="0" w:color="auto"/>
      </w:divBdr>
    </w:div>
    <w:div w:id="2103989605">
      <w:marLeft w:val="480"/>
      <w:marRight w:val="0"/>
      <w:marTop w:val="0"/>
      <w:marBottom w:val="0"/>
      <w:divBdr>
        <w:top w:val="none" w:sz="0" w:space="0" w:color="auto"/>
        <w:left w:val="none" w:sz="0" w:space="0" w:color="auto"/>
        <w:bottom w:val="none" w:sz="0" w:space="0" w:color="auto"/>
        <w:right w:val="none" w:sz="0" w:space="0" w:color="auto"/>
      </w:divBdr>
    </w:div>
    <w:div w:id="2104109307">
      <w:marLeft w:val="480"/>
      <w:marRight w:val="0"/>
      <w:marTop w:val="0"/>
      <w:marBottom w:val="0"/>
      <w:divBdr>
        <w:top w:val="none" w:sz="0" w:space="0" w:color="auto"/>
        <w:left w:val="none" w:sz="0" w:space="0" w:color="auto"/>
        <w:bottom w:val="none" w:sz="0" w:space="0" w:color="auto"/>
        <w:right w:val="none" w:sz="0" w:space="0" w:color="auto"/>
      </w:divBdr>
    </w:div>
    <w:div w:id="2104371137">
      <w:marLeft w:val="480"/>
      <w:marRight w:val="0"/>
      <w:marTop w:val="0"/>
      <w:marBottom w:val="0"/>
      <w:divBdr>
        <w:top w:val="none" w:sz="0" w:space="0" w:color="auto"/>
        <w:left w:val="none" w:sz="0" w:space="0" w:color="auto"/>
        <w:bottom w:val="none" w:sz="0" w:space="0" w:color="auto"/>
        <w:right w:val="none" w:sz="0" w:space="0" w:color="auto"/>
      </w:divBdr>
    </w:div>
    <w:div w:id="2104573065">
      <w:marLeft w:val="480"/>
      <w:marRight w:val="0"/>
      <w:marTop w:val="0"/>
      <w:marBottom w:val="0"/>
      <w:divBdr>
        <w:top w:val="none" w:sz="0" w:space="0" w:color="auto"/>
        <w:left w:val="none" w:sz="0" w:space="0" w:color="auto"/>
        <w:bottom w:val="none" w:sz="0" w:space="0" w:color="auto"/>
        <w:right w:val="none" w:sz="0" w:space="0" w:color="auto"/>
      </w:divBdr>
    </w:div>
    <w:div w:id="2104715710">
      <w:marLeft w:val="480"/>
      <w:marRight w:val="0"/>
      <w:marTop w:val="0"/>
      <w:marBottom w:val="0"/>
      <w:divBdr>
        <w:top w:val="none" w:sz="0" w:space="0" w:color="auto"/>
        <w:left w:val="none" w:sz="0" w:space="0" w:color="auto"/>
        <w:bottom w:val="none" w:sz="0" w:space="0" w:color="auto"/>
        <w:right w:val="none" w:sz="0" w:space="0" w:color="auto"/>
      </w:divBdr>
    </w:div>
    <w:div w:id="2104835795">
      <w:marLeft w:val="480"/>
      <w:marRight w:val="0"/>
      <w:marTop w:val="0"/>
      <w:marBottom w:val="0"/>
      <w:divBdr>
        <w:top w:val="none" w:sz="0" w:space="0" w:color="auto"/>
        <w:left w:val="none" w:sz="0" w:space="0" w:color="auto"/>
        <w:bottom w:val="none" w:sz="0" w:space="0" w:color="auto"/>
        <w:right w:val="none" w:sz="0" w:space="0" w:color="auto"/>
      </w:divBdr>
    </w:div>
    <w:div w:id="2104910885">
      <w:marLeft w:val="480"/>
      <w:marRight w:val="0"/>
      <w:marTop w:val="0"/>
      <w:marBottom w:val="0"/>
      <w:divBdr>
        <w:top w:val="none" w:sz="0" w:space="0" w:color="auto"/>
        <w:left w:val="none" w:sz="0" w:space="0" w:color="auto"/>
        <w:bottom w:val="none" w:sz="0" w:space="0" w:color="auto"/>
        <w:right w:val="none" w:sz="0" w:space="0" w:color="auto"/>
      </w:divBdr>
    </w:div>
    <w:div w:id="2104954948">
      <w:marLeft w:val="480"/>
      <w:marRight w:val="0"/>
      <w:marTop w:val="0"/>
      <w:marBottom w:val="0"/>
      <w:divBdr>
        <w:top w:val="none" w:sz="0" w:space="0" w:color="auto"/>
        <w:left w:val="none" w:sz="0" w:space="0" w:color="auto"/>
        <w:bottom w:val="none" w:sz="0" w:space="0" w:color="auto"/>
        <w:right w:val="none" w:sz="0" w:space="0" w:color="auto"/>
      </w:divBdr>
    </w:div>
    <w:div w:id="2105034044">
      <w:bodyDiv w:val="1"/>
      <w:marLeft w:val="0"/>
      <w:marRight w:val="0"/>
      <w:marTop w:val="0"/>
      <w:marBottom w:val="0"/>
      <w:divBdr>
        <w:top w:val="none" w:sz="0" w:space="0" w:color="auto"/>
        <w:left w:val="none" w:sz="0" w:space="0" w:color="auto"/>
        <w:bottom w:val="none" w:sz="0" w:space="0" w:color="auto"/>
        <w:right w:val="none" w:sz="0" w:space="0" w:color="auto"/>
      </w:divBdr>
    </w:div>
    <w:div w:id="2105491493">
      <w:marLeft w:val="480"/>
      <w:marRight w:val="0"/>
      <w:marTop w:val="0"/>
      <w:marBottom w:val="0"/>
      <w:divBdr>
        <w:top w:val="none" w:sz="0" w:space="0" w:color="auto"/>
        <w:left w:val="none" w:sz="0" w:space="0" w:color="auto"/>
        <w:bottom w:val="none" w:sz="0" w:space="0" w:color="auto"/>
        <w:right w:val="none" w:sz="0" w:space="0" w:color="auto"/>
      </w:divBdr>
    </w:div>
    <w:div w:id="2105613393">
      <w:marLeft w:val="480"/>
      <w:marRight w:val="0"/>
      <w:marTop w:val="0"/>
      <w:marBottom w:val="0"/>
      <w:divBdr>
        <w:top w:val="none" w:sz="0" w:space="0" w:color="auto"/>
        <w:left w:val="none" w:sz="0" w:space="0" w:color="auto"/>
        <w:bottom w:val="none" w:sz="0" w:space="0" w:color="auto"/>
        <w:right w:val="none" w:sz="0" w:space="0" w:color="auto"/>
      </w:divBdr>
    </w:div>
    <w:div w:id="2105883028">
      <w:marLeft w:val="480"/>
      <w:marRight w:val="0"/>
      <w:marTop w:val="0"/>
      <w:marBottom w:val="0"/>
      <w:divBdr>
        <w:top w:val="none" w:sz="0" w:space="0" w:color="auto"/>
        <w:left w:val="none" w:sz="0" w:space="0" w:color="auto"/>
        <w:bottom w:val="none" w:sz="0" w:space="0" w:color="auto"/>
        <w:right w:val="none" w:sz="0" w:space="0" w:color="auto"/>
      </w:divBdr>
    </w:div>
    <w:div w:id="2106027357">
      <w:marLeft w:val="480"/>
      <w:marRight w:val="0"/>
      <w:marTop w:val="0"/>
      <w:marBottom w:val="0"/>
      <w:divBdr>
        <w:top w:val="none" w:sz="0" w:space="0" w:color="auto"/>
        <w:left w:val="none" w:sz="0" w:space="0" w:color="auto"/>
        <w:bottom w:val="none" w:sz="0" w:space="0" w:color="auto"/>
        <w:right w:val="none" w:sz="0" w:space="0" w:color="auto"/>
      </w:divBdr>
    </w:div>
    <w:div w:id="2106073771">
      <w:bodyDiv w:val="1"/>
      <w:marLeft w:val="0"/>
      <w:marRight w:val="0"/>
      <w:marTop w:val="0"/>
      <w:marBottom w:val="0"/>
      <w:divBdr>
        <w:top w:val="none" w:sz="0" w:space="0" w:color="auto"/>
        <w:left w:val="none" w:sz="0" w:space="0" w:color="auto"/>
        <w:bottom w:val="none" w:sz="0" w:space="0" w:color="auto"/>
        <w:right w:val="none" w:sz="0" w:space="0" w:color="auto"/>
      </w:divBdr>
    </w:div>
    <w:div w:id="2106074220">
      <w:marLeft w:val="480"/>
      <w:marRight w:val="0"/>
      <w:marTop w:val="0"/>
      <w:marBottom w:val="0"/>
      <w:divBdr>
        <w:top w:val="none" w:sz="0" w:space="0" w:color="auto"/>
        <w:left w:val="none" w:sz="0" w:space="0" w:color="auto"/>
        <w:bottom w:val="none" w:sz="0" w:space="0" w:color="auto"/>
        <w:right w:val="none" w:sz="0" w:space="0" w:color="auto"/>
      </w:divBdr>
    </w:div>
    <w:div w:id="2106144575">
      <w:bodyDiv w:val="1"/>
      <w:marLeft w:val="0"/>
      <w:marRight w:val="0"/>
      <w:marTop w:val="0"/>
      <w:marBottom w:val="0"/>
      <w:divBdr>
        <w:top w:val="none" w:sz="0" w:space="0" w:color="auto"/>
        <w:left w:val="none" w:sz="0" w:space="0" w:color="auto"/>
        <w:bottom w:val="none" w:sz="0" w:space="0" w:color="auto"/>
        <w:right w:val="none" w:sz="0" w:space="0" w:color="auto"/>
      </w:divBdr>
    </w:div>
    <w:div w:id="2106220554">
      <w:marLeft w:val="480"/>
      <w:marRight w:val="0"/>
      <w:marTop w:val="0"/>
      <w:marBottom w:val="0"/>
      <w:divBdr>
        <w:top w:val="none" w:sz="0" w:space="0" w:color="auto"/>
        <w:left w:val="none" w:sz="0" w:space="0" w:color="auto"/>
        <w:bottom w:val="none" w:sz="0" w:space="0" w:color="auto"/>
        <w:right w:val="none" w:sz="0" w:space="0" w:color="auto"/>
      </w:divBdr>
    </w:div>
    <w:div w:id="2106221621">
      <w:marLeft w:val="480"/>
      <w:marRight w:val="0"/>
      <w:marTop w:val="0"/>
      <w:marBottom w:val="0"/>
      <w:divBdr>
        <w:top w:val="none" w:sz="0" w:space="0" w:color="auto"/>
        <w:left w:val="none" w:sz="0" w:space="0" w:color="auto"/>
        <w:bottom w:val="none" w:sz="0" w:space="0" w:color="auto"/>
        <w:right w:val="none" w:sz="0" w:space="0" w:color="auto"/>
      </w:divBdr>
    </w:div>
    <w:div w:id="2106293857">
      <w:marLeft w:val="480"/>
      <w:marRight w:val="0"/>
      <w:marTop w:val="0"/>
      <w:marBottom w:val="0"/>
      <w:divBdr>
        <w:top w:val="none" w:sz="0" w:space="0" w:color="auto"/>
        <w:left w:val="none" w:sz="0" w:space="0" w:color="auto"/>
        <w:bottom w:val="none" w:sz="0" w:space="0" w:color="auto"/>
        <w:right w:val="none" w:sz="0" w:space="0" w:color="auto"/>
      </w:divBdr>
    </w:div>
    <w:div w:id="2106612811">
      <w:marLeft w:val="480"/>
      <w:marRight w:val="0"/>
      <w:marTop w:val="0"/>
      <w:marBottom w:val="0"/>
      <w:divBdr>
        <w:top w:val="none" w:sz="0" w:space="0" w:color="auto"/>
        <w:left w:val="none" w:sz="0" w:space="0" w:color="auto"/>
        <w:bottom w:val="none" w:sz="0" w:space="0" w:color="auto"/>
        <w:right w:val="none" w:sz="0" w:space="0" w:color="auto"/>
      </w:divBdr>
    </w:div>
    <w:div w:id="2106685945">
      <w:marLeft w:val="480"/>
      <w:marRight w:val="0"/>
      <w:marTop w:val="0"/>
      <w:marBottom w:val="0"/>
      <w:divBdr>
        <w:top w:val="none" w:sz="0" w:space="0" w:color="auto"/>
        <w:left w:val="none" w:sz="0" w:space="0" w:color="auto"/>
        <w:bottom w:val="none" w:sz="0" w:space="0" w:color="auto"/>
        <w:right w:val="none" w:sz="0" w:space="0" w:color="auto"/>
      </w:divBdr>
    </w:div>
    <w:div w:id="2106923123">
      <w:marLeft w:val="480"/>
      <w:marRight w:val="0"/>
      <w:marTop w:val="0"/>
      <w:marBottom w:val="0"/>
      <w:divBdr>
        <w:top w:val="none" w:sz="0" w:space="0" w:color="auto"/>
        <w:left w:val="none" w:sz="0" w:space="0" w:color="auto"/>
        <w:bottom w:val="none" w:sz="0" w:space="0" w:color="auto"/>
        <w:right w:val="none" w:sz="0" w:space="0" w:color="auto"/>
      </w:divBdr>
    </w:div>
    <w:div w:id="2107143089">
      <w:marLeft w:val="480"/>
      <w:marRight w:val="0"/>
      <w:marTop w:val="0"/>
      <w:marBottom w:val="0"/>
      <w:divBdr>
        <w:top w:val="none" w:sz="0" w:space="0" w:color="auto"/>
        <w:left w:val="none" w:sz="0" w:space="0" w:color="auto"/>
        <w:bottom w:val="none" w:sz="0" w:space="0" w:color="auto"/>
        <w:right w:val="none" w:sz="0" w:space="0" w:color="auto"/>
      </w:divBdr>
    </w:div>
    <w:div w:id="2107144575">
      <w:marLeft w:val="480"/>
      <w:marRight w:val="0"/>
      <w:marTop w:val="0"/>
      <w:marBottom w:val="0"/>
      <w:divBdr>
        <w:top w:val="none" w:sz="0" w:space="0" w:color="auto"/>
        <w:left w:val="none" w:sz="0" w:space="0" w:color="auto"/>
        <w:bottom w:val="none" w:sz="0" w:space="0" w:color="auto"/>
        <w:right w:val="none" w:sz="0" w:space="0" w:color="auto"/>
      </w:divBdr>
    </w:div>
    <w:div w:id="2107264867">
      <w:marLeft w:val="480"/>
      <w:marRight w:val="0"/>
      <w:marTop w:val="0"/>
      <w:marBottom w:val="0"/>
      <w:divBdr>
        <w:top w:val="none" w:sz="0" w:space="0" w:color="auto"/>
        <w:left w:val="none" w:sz="0" w:space="0" w:color="auto"/>
        <w:bottom w:val="none" w:sz="0" w:space="0" w:color="auto"/>
        <w:right w:val="none" w:sz="0" w:space="0" w:color="auto"/>
      </w:divBdr>
    </w:div>
    <w:div w:id="2107267365">
      <w:marLeft w:val="480"/>
      <w:marRight w:val="0"/>
      <w:marTop w:val="0"/>
      <w:marBottom w:val="0"/>
      <w:divBdr>
        <w:top w:val="none" w:sz="0" w:space="0" w:color="auto"/>
        <w:left w:val="none" w:sz="0" w:space="0" w:color="auto"/>
        <w:bottom w:val="none" w:sz="0" w:space="0" w:color="auto"/>
        <w:right w:val="none" w:sz="0" w:space="0" w:color="auto"/>
      </w:divBdr>
    </w:div>
    <w:div w:id="2107310586">
      <w:bodyDiv w:val="1"/>
      <w:marLeft w:val="0"/>
      <w:marRight w:val="0"/>
      <w:marTop w:val="0"/>
      <w:marBottom w:val="0"/>
      <w:divBdr>
        <w:top w:val="none" w:sz="0" w:space="0" w:color="auto"/>
        <w:left w:val="none" w:sz="0" w:space="0" w:color="auto"/>
        <w:bottom w:val="none" w:sz="0" w:space="0" w:color="auto"/>
        <w:right w:val="none" w:sz="0" w:space="0" w:color="auto"/>
      </w:divBdr>
    </w:div>
    <w:div w:id="2107459780">
      <w:marLeft w:val="480"/>
      <w:marRight w:val="0"/>
      <w:marTop w:val="0"/>
      <w:marBottom w:val="0"/>
      <w:divBdr>
        <w:top w:val="none" w:sz="0" w:space="0" w:color="auto"/>
        <w:left w:val="none" w:sz="0" w:space="0" w:color="auto"/>
        <w:bottom w:val="none" w:sz="0" w:space="0" w:color="auto"/>
        <w:right w:val="none" w:sz="0" w:space="0" w:color="auto"/>
      </w:divBdr>
    </w:div>
    <w:div w:id="2107529341">
      <w:marLeft w:val="480"/>
      <w:marRight w:val="0"/>
      <w:marTop w:val="0"/>
      <w:marBottom w:val="0"/>
      <w:divBdr>
        <w:top w:val="none" w:sz="0" w:space="0" w:color="auto"/>
        <w:left w:val="none" w:sz="0" w:space="0" w:color="auto"/>
        <w:bottom w:val="none" w:sz="0" w:space="0" w:color="auto"/>
        <w:right w:val="none" w:sz="0" w:space="0" w:color="auto"/>
      </w:divBdr>
    </w:div>
    <w:div w:id="2107536439">
      <w:marLeft w:val="480"/>
      <w:marRight w:val="0"/>
      <w:marTop w:val="0"/>
      <w:marBottom w:val="0"/>
      <w:divBdr>
        <w:top w:val="none" w:sz="0" w:space="0" w:color="auto"/>
        <w:left w:val="none" w:sz="0" w:space="0" w:color="auto"/>
        <w:bottom w:val="none" w:sz="0" w:space="0" w:color="auto"/>
        <w:right w:val="none" w:sz="0" w:space="0" w:color="auto"/>
      </w:divBdr>
    </w:div>
    <w:div w:id="2107604763">
      <w:marLeft w:val="480"/>
      <w:marRight w:val="0"/>
      <w:marTop w:val="0"/>
      <w:marBottom w:val="0"/>
      <w:divBdr>
        <w:top w:val="none" w:sz="0" w:space="0" w:color="auto"/>
        <w:left w:val="none" w:sz="0" w:space="0" w:color="auto"/>
        <w:bottom w:val="none" w:sz="0" w:space="0" w:color="auto"/>
        <w:right w:val="none" w:sz="0" w:space="0" w:color="auto"/>
      </w:divBdr>
    </w:div>
    <w:div w:id="2107647151">
      <w:marLeft w:val="480"/>
      <w:marRight w:val="0"/>
      <w:marTop w:val="0"/>
      <w:marBottom w:val="0"/>
      <w:divBdr>
        <w:top w:val="none" w:sz="0" w:space="0" w:color="auto"/>
        <w:left w:val="none" w:sz="0" w:space="0" w:color="auto"/>
        <w:bottom w:val="none" w:sz="0" w:space="0" w:color="auto"/>
        <w:right w:val="none" w:sz="0" w:space="0" w:color="auto"/>
      </w:divBdr>
    </w:div>
    <w:div w:id="2107648569">
      <w:marLeft w:val="480"/>
      <w:marRight w:val="0"/>
      <w:marTop w:val="0"/>
      <w:marBottom w:val="0"/>
      <w:divBdr>
        <w:top w:val="none" w:sz="0" w:space="0" w:color="auto"/>
        <w:left w:val="none" w:sz="0" w:space="0" w:color="auto"/>
        <w:bottom w:val="none" w:sz="0" w:space="0" w:color="auto"/>
        <w:right w:val="none" w:sz="0" w:space="0" w:color="auto"/>
      </w:divBdr>
    </w:div>
    <w:div w:id="2107651475">
      <w:bodyDiv w:val="1"/>
      <w:marLeft w:val="0"/>
      <w:marRight w:val="0"/>
      <w:marTop w:val="0"/>
      <w:marBottom w:val="0"/>
      <w:divBdr>
        <w:top w:val="none" w:sz="0" w:space="0" w:color="auto"/>
        <w:left w:val="none" w:sz="0" w:space="0" w:color="auto"/>
        <w:bottom w:val="none" w:sz="0" w:space="0" w:color="auto"/>
        <w:right w:val="none" w:sz="0" w:space="0" w:color="auto"/>
      </w:divBdr>
    </w:div>
    <w:div w:id="2107656330">
      <w:bodyDiv w:val="1"/>
      <w:marLeft w:val="0"/>
      <w:marRight w:val="0"/>
      <w:marTop w:val="0"/>
      <w:marBottom w:val="0"/>
      <w:divBdr>
        <w:top w:val="none" w:sz="0" w:space="0" w:color="auto"/>
        <w:left w:val="none" w:sz="0" w:space="0" w:color="auto"/>
        <w:bottom w:val="none" w:sz="0" w:space="0" w:color="auto"/>
        <w:right w:val="none" w:sz="0" w:space="0" w:color="auto"/>
      </w:divBdr>
    </w:div>
    <w:div w:id="2107729029">
      <w:marLeft w:val="480"/>
      <w:marRight w:val="0"/>
      <w:marTop w:val="0"/>
      <w:marBottom w:val="0"/>
      <w:divBdr>
        <w:top w:val="none" w:sz="0" w:space="0" w:color="auto"/>
        <w:left w:val="none" w:sz="0" w:space="0" w:color="auto"/>
        <w:bottom w:val="none" w:sz="0" w:space="0" w:color="auto"/>
        <w:right w:val="none" w:sz="0" w:space="0" w:color="auto"/>
      </w:divBdr>
    </w:div>
    <w:div w:id="2108187896">
      <w:marLeft w:val="480"/>
      <w:marRight w:val="0"/>
      <w:marTop w:val="0"/>
      <w:marBottom w:val="0"/>
      <w:divBdr>
        <w:top w:val="none" w:sz="0" w:space="0" w:color="auto"/>
        <w:left w:val="none" w:sz="0" w:space="0" w:color="auto"/>
        <w:bottom w:val="none" w:sz="0" w:space="0" w:color="auto"/>
        <w:right w:val="none" w:sz="0" w:space="0" w:color="auto"/>
      </w:divBdr>
    </w:div>
    <w:div w:id="2108231013">
      <w:marLeft w:val="480"/>
      <w:marRight w:val="0"/>
      <w:marTop w:val="0"/>
      <w:marBottom w:val="0"/>
      <w:divBdr>
        <w:top w:val="none" w:sz="0" w:space="0" w:color="auto"/>
        <w:left w:val="none" w:sz="0" w:space="0" w:color="auto"/>
        <w:bottom w:val="none" w:sz="0" w:space="0" w:color="auto"/>
        <w:right w:val="none" w:sz="0" w:space="0" w:color="auto"/>
      </w:divBdr>
    </w:div>
    <w:div w:id="2108233515">
      <w:marLeft w:val="480"/>
      <w:marRight w:val="0"/>
      <w:marTop w:val="0"/>
      <w:marBottom w:val="0"/>
      <w:divBdr>
        <w:top w:val="none" w:sz="0" w:space="0" w:color="auto"/>
        <w:left w:val="none" w:sz="0" w:space="0" w:color="auto"/>
        <w:bottom w:val="none" w:sz="0" w:space="0" w:color="auto"/>
        <w:right w:val="none" w:sz="0" w:space="0" w:color="auto"/>
      </w:divBdr>
    </w:div>
    <w:div w:id="2108646472">
      <w:marLeft w:val="480"/>
      <w:marRight w:val="0"/>
      <w:marTop w:val="0"/>
      <w:marBottom w:val="0"/>
      <w:divBdr>
        <w:top w:val="none" w:sz="0" w:space="0" w:color="auto"/>
        <w:left w:val="none" w:sz="0" w:space="0" w:color="auto"/>
        <w:bottom w:val="none" w:sz="0" w:space="0" w:color="auto"/>
        <w:right w:val="none" w:sz="0" w:space="0" w:color="auto"/>
      </w:divBdr>
    </w:div>
    <w:div w:id="2108653544">
      <w:marLeft w:val="480"/>
      <w:marRight w:val="0"/>
      <w:marTop w:val="0"/>
      <w:marBottom w:val="0"/>
      <w:divBdr>
        <w:top w:val="none" w:sz="0" w:space="0" w:color="auto"/>
        <w:left w:val="none" w:sz="0" w:space="0" w:color="auto"/>
        <w:bottom w:val="none" w:sz="0" w:space="0" w:color="auto"/>
        <w:right w:val="none" w:sz="0" w:space="0" w:color="auto"/>
      </w:divBdr>
    </w:div>
    <w:div w:id="2108689365">
      <w:marLeft w:val="480"/>
      <w:marRight w:val="0"/>
      <w:marTop w:val="0"/>
      <w:marBottom w:val="0"/>
      <w:divBdr>
        <w:top w:val="none" w:sz="0" w:space="0" w:color="auto"/>
        <w:left w:val="none" w:sz="0" w:space="0" w:color="auto"/>
        <w:bottom w:val="none" w:sz="0" w:space="0" w:color="auto"/>
        <w:right w:val="none" w:sz="0" w:space="0" w:color="auto"/>
      </w:divBdr>
    </w:div>
    <w:div w:id="2108690176">
      <w:marLeft w:val="480"/>
      <w:marRight w:val="0"/>
      <w:marTop w:val="0"/>
      <w:marBottom w:val="0"/>
      <w:divBdr>
        <w:top w:val="none" w:sz="0" w:space="0" w:color="auto"/>
        <w:left w:val="none" w:sz="0" w:space="0" w:color="auto"/>
        <w:bottom w:val="none" w:sz="0" w:space="0" w:color="auto"/>
        <w:right w:val="none" w:sz="0" w:space="0" w:color="auto"/>
      </w:divBdr>
    </w:div>
    <w:div w:id="2108890284">
      <w:marLeft w:val="480"/>
      <w:marRight w:val="0"/>
      <w:marTop w:val="0"/>
      <w:marBottom w:val="0"/>
      <w:divBdr>
        <w:top w:val="none" w:sz="0" w:space="0" w:color="auto"/>
        <w:left w:val="none" w:sz="0" w:space="0" w:color="auto"/>
        <w:bottom w:val="none" w:sz="0" w:space="0" w:color="auto"/>
        <w:right w:val="none" w:sz="0" w:space="0" w:color="auto"/>
      </w:divBdr>
    </w:div>
    <w:div w:id="2109353650">
      <w:marLeft w:val="480"/>
      <w:marRight w:val="0"/>
      <w:marTop w:val="0"/>
      <w:marBottom w:val="0"/>
      <w:divBdr>
        <w:top w:val="none" w:sz="0" w:space="0" w:color="auto"/>
        <w:left w:val="none" w:sz="0" w:space="0" w:color="auto"/>
        <w:bottom w:val="none" w:sz="0" w:space="0" w:color="auto"/>
        <w:right w:val="none" w:sz="0" w:space="0" w:color="auto"/>
      </w:divBdr>
    </w:div>
    <w:div w:id="2109423382">
      <w:marLeft w:val="480"/>
      <w:marRight w:val="0"/>
      <w:marTop w:val="0"/>
      <w:marBottom w:val="0"/>
      <w:divBdr>
        <w:top w:val="none" w:sz="0" w:space="0" w:color="auto"/>
        <w:left w:val="none" w:sz="0" w:space="0" w:color="auto"/>
        <w:bottom w:val="none" w:sz="0" w:space="0" w:color="auto"/>
        <w:right w:val="none" w:sz="0" w:space="0" w:color="auto"/>
      </w:divBdr>
    </w:div>
    <w:div w:id="2109427587">
      <w:marLeft w:val="480"/>
      <w:marRight w:val="0"/>
      <w:marTop w:val="0"/>
      <w:marBottom w:val="0"/>
      <w:divBdr>
        <w:top w:val="none" w:sz="0" w:space="0" w:color="auto"/>
        <w:left w:val="none" w:sz="0" w:space="0" w:color="auto"/>
        <w:bottom w:val="none" w:sz="0" w:space="0" w:color="auto"/>
        <w:right w:val="none" w:sz="0" w:space="0" w:color="auto"/>
      </w:divBdr>
    </w:div>
    <w:div w:id="2109570831">
      <w:marLeft w:val="480"/>
      <w:marRight w:val="0"/>
      <w:marTop w:val="0"/>
      <w:marBottom w:val="0"/>
      <w:divBdr>
        <w:top w:val="none" w:sz="0" w:space="0" w:color="auto"/>
        <w:left w:val="none" w:sz="0" w:space="0" w:color="auto"/>
        <w:bottom w:val="none" w:sz="0" w:space="0" w:color="auto"/>
        <w:right w:val="none" w:sz="0" w:space="0" w:color="auto"/>
      </w:divBdr>
    </w:div>
    <w:div w:id="2109694861">
      <w:marLeft w:val="480"/>
      <w:marRight w:val="0"/>
      <w:marTop w:val="0"/>
      <w:marBottom w:val="0"/>
      <w:divBdr>
        <w:top w:val="none" w:sz="0" w:space="0" w:color="auto"/>
        <w:left w:val="none" w:sz="0" w:space="0" w:color="auto"/>
        <w:bottom w:val="none" w:sz="0" w:space="0" w:color="auto"/>
        <w:right w:val="none" w:sz="0" w:space="0" w:color="auto"/>
      </w:divBdr>
    </w:div>
    <w:div w:id="2109738348">
      <w:marLeft w:val="480"/>
      <w:marRight w:val="0"/>
      <w:marTop w:val="0"/>
      <w:marBottom w:val="0"/>
      <w:divBdr>
        <w:top w:val="none" w:sz="0" w:space="0" w:color="auto"/>
        <w:left w:val="none" w:sz="0" w:space="0" w:color="auto"/>
        <w:bottom w:val="none" w:sz="0" w:space="0" w:color="auto"/>
        <w:right w:val="none" w:sz="0" w:space="0" w:color="auto"/>
      </w:divBdr>
    </w:div>
    <w:div w:id="2109740468">
      <w:marLeft w:val="480"/>
      <w:marRight w:val="0"/>
      <w:marTop w:val="0"/>
      <w:marBottom w:val="0"/>
      <w:divBdr>
        <w:top w:val="none" w:sz="0" w:space="0" w:color="auto"/>
        <w:left w:val="none" w:sz="0" w:space="0" w:color="auto"/>
        <w:bottom w:val="none" w:sz="0" w:space="0" w:color="auto"/>
        <w:right w:val="none" w:sz="0" w:space="0" w:color="auto"/>
      </w:divBdr>
    </w:div>
    <w:div w:id="2109886089">
      <w:bodyDiv w:val="1"/>
      <w:marLeft w:val="0"/>
      <w:marRight w:val="0"/>
      <w:marTop w:val="0"/>
      <w:marBottom w:val="0"/>
      <w:divBdr>
        <w:top w:val="none" w:sz="0" w:space="0" w:color="auto"/>
        <w:left w:val="none" w:sz="0" w:space="0" w:color="auto"/>
        <w:bottom w:val="none" w:sz="0" w:space="0" w:color="auto"/>
        <w:right w:val="none" w:sz="0" w:space="0" w:color="auto"/>
      </w:divBdr>
    </w:div>
    <w:div w:id="2109933323">
      <w:marLeft w:val="480"/>
      <w:marRight w:val="0"/>
      <w:marTop w:val="0"/>
      <w:marBottom w:val="0"/>
      <w:divBdr>
        <w:top w:val="none" w:sz="0" w:space="0" w:color="auto"/>
        <w:left w:val="none" w:sz="0" w:space="0" w:color="auto"/>
        <w:bottom w:val="none" w:sz="0" w:space="0" w:color="auto"/>
        <w:right w:val="none" w:sz="0" w:space="0" w:color="auto"/>
      </w:divBdr>
    </w:div>
    <w:div w:id="2110078409">
      <w:marLeft w:val="480"/>
      <w:marRight w:val="0"/>
      <w:marTop w:val="0"/>
      <w:marBottom w:val="0"/>
      <w:divBdr>
        <w:top w:val="none" w:sz="0" w:space="0" w:color="auto"/>
        <w:left w:val="none" w:sz="0" w:space="0" w:color="auto"/>
        <w:bottom w:val="none" w:sz="0" w:space="0" w:color="auto"/>
        <w:right w:val="none" w:sz="0" w:space="0" w:color="auto"/>
      </w:divBdr>
    </w:div>
    <w:div w:id="2110343433">
      <w:bodyDiv w:val="1"/>
      <w:marLeft w:val="0"/>
      <w:marRight w:val="0"/>
      <w:marTop w:val="0"/>
      <w:marBottom w:val="0"/>
      <w:divBdr>
        <w:top w:val="none" w:sz="0" w:space="0" w:color="auto"/>
        <w:left w:val="none" w:sz="0" w:space="0" w:color="auto"/>
        <w:bottom w:val="none" w:sz="0" w:space="0" w:color="auto"/>
        <w:right w:val="none" w:sz="0" w:space="0" w:color="auto"/>
      </w:divBdr>
    </w:div>
    <w:div w:id="2110464943">
      <w:marLeft w:val="480"/>
      <w:marRight w:val="0"/>
      <w:marTop w:val="0"/>
      <w:marBottom w:val="0"/>
      <w:divBdr>
        <w:top w:val="none" w:sz="0" w:space="0" w:color="auto"/>
        <w:left w:val="none" w:sz="0" w:space="0" w:color="auto"/>
        <w:bottom w:val="none" w:sz="0" w:space="0" w:color="auto"/>
        <w:right w:val="none" w:sz="0" w:space="0" w:color="auto"/>
      </w:divBdr>
    </w:div>
    <w:div w:id="2110544512">
      <w:marLeft w:val="480"/>
      <w:marRight w:val="0"/>
      <w:marTop w:val="0"/>
      <w:marBottom w:val="0"/>
      <w:divBdr>
        <w:top w:val="none" w:sz="0" w:space="0" w:color="auto"/>
        <w:left w:val="none" w:sz="0" w:space="0" w:color="auto"/>
        <w:bottom w:val="none" w:sz="0" w:space="0" w:color="auto"/>
        <w:right w:val="none" w:sz="0" w:space="0" w:color="auto"/>
      </w:divBdr>
    </w:div>
    <w:div w:id="2110731877">
      <w:bodyDiv w:val="1"/>
      <w:marLeft w:val="0"/>
      <w:marRight w:val="0"/>
      <w:marTop w:val="0"/>
      <w:marBottom w:val="0"/>
      <w:divBdr>
        <w:top w:val="none" w:sz="0" w:space="0" w:color="auto"/>
        <w:left w:val="none" w:sz="0" w:space="0" w:color="auto"/>
        <w:bottom w:val="none" w:sz="0" w:space="0" w:color="auto"/>
        <w:right w:val="none" w:sz="0" w:space="0" w:color="auto"/>
      </w:divBdr>
    </w:div>
    <w:div w:id="2110733340">
      <w:bodyDiv w:val="1"/>
      <w:marLeft w:val="0"/>
      <w:marRight w:val="0"/>
      <w:marTop w:val="0"/>
      <w:marBottom w:val="0"/>
      <w:divBdr>
        <w:top w:val="none" w:sz="0" w:space="0" w:color="auto"/>
        <w:left w:val="none" w:sz="0" w:space="0" w:color="auto"/>
        <w:bottom w:val="none" w:sz="0" w:space="0" w:color="auto"/>
        <w:right w:val="none" w:sz="0" w:space="0" w:color="auto"/>
      </w:divBdr>
    </w:div>
    <w:div w:id="2110811007">
      <w:marLeft w:val="480"/>
      <w:marRight w:val="0"/>
      <w:marTop w:val="0"/>
      <w:marBottom w:val="0"/>
      <w:divBdr>
        <w:top w:val="none" w:sz="0" w:space="0" w:color="auto"/>
        <w:left w:val="none" w:sz="0" w:space="0" w:color="auto"/>
        <w:bottom w:val="none" w:sz="0" w:space="0" w:color="auto"/>
        <w:right w:val="none" w:sz="0" w:space="0" w:color="auto"/>
      </w:divBdr>
    </w:div>
    <w:div w:id="2111047115">
      <w:marLeft w:val="480"/>
      <w:marRight w:val="0"/>
      <w:marTop w:val="0"/>
      <w:marBottom w:val="0"/>
      <w:divBdr>
        <w:top w:val="none" w:sz="0" w:space="0" w:color="auto"/>
        <w:left w:val="none" w:sz="0" w:space="0" w:color="auto"/>
        <w:bottom w:val="none" w:sz="0" w:space="0" w:color="auto"/>
        <w:right w:val="none" w:sz="0" w:space="0" w:color="auto"/>
      </w:divBdr>
    </w:div>
    <w:div w:id="2111314607">
      <w:marLeft w:val="480"/>
      <w:marRight w:val="0"/>
      <w:marTop w:val="0"/>
      <w:marBottom w:val="0"/>
      <w:divBdr>
        <w:top w:val="none" w:sz="0" w:space="0" w:color="auto"/>
        <w:left w:val="none" w:sz="0" w:space="0" w:color="auto"/>
        <w:bottom w:val="none" w:sz="0" w:space="0" w:color="auto"/>
        <w:right w:val="none" w:sz="0" w:space="0" w:color="auto"/>
      </w:divBdr>
    </w:div>
    <w:div w:id="2111391168">
      <w:bodyDiv w:val="1"/>
      <w:marLeft w:val="0"/>
      <w:marRight w:val="0"/>
      <w:marTop w:val="0"/>
      <w:marBottom w:val="0"/>
      <w:divBdr>
        <w:top w:val="none" w:sz="0" w:space="0" w:color="auto"/>
        <w:left w:val="none" w:sz="0" w:space="0" w:color="auto"/>
        <w:bottom w:val="none" w:sz="0" w:space="0" w:color="auto"/>
        <w:right w:val="none" w:sz="0" w:space="0" w:color="auto"/>
      </w:divBdr>
      <w:divsChild>
        <w:div w:id="1421563728">
          <w:marLeft w:val="480"/>
          <w:marRight w:val="0"/>
          <w:marTop w:val="0"/>
          <w:marBottom w:val="0"/>
          <w:divBdr>
            <w:top w:val="none" w:sz="0" w:space="0" w:color="auto"/>
            <w:left w:val="none" w:sz="0" w:space="0" w:color="auto"/>
            <w:bottom w:val="none" w:sz="0" w:space="0" w:color="auto"/>
            <w:right w:val="none" w:sz="0" w:space="0" w:color="auto"/>
          </w:divBdr>
        </w:div>
        <w:div w:id="1857226405">
          <w:marLeft w:val="480"/>
          <w:marRight w:val="0"/>
          <w:marTop w:val="0"/>
          <w:marBottom w:val="0"/>
          <w:divBdr>
            <w:top w:val="none" w:sz="0" w:space="0" w:color="auto"/>
            <w:left w:val="none" w:sz="0" w:space="0" w:color="auto"/>
            <w:bottom w:val="none" w:sz="0" w:space="0" w:color="auto"/>
            <w:right w:val="none" w:sz="0" w:space="0" w:color="auto"/>
          </w:divBdr>
        </w:div>
        <w:div w:id="1246376757">
          <w:marLeft w:val="480"/>
          <w:marRight w:val="0"/>
          <w:marTop w:val="0"/>
          <w:marBottom w:val="0"/>
          <w:divBdr>
            <w:top w:val="none" w:sz="0" w:space="0" w:color="auto"/>
            <w:left w:val="none" w:sz="0" w:space="0" w:color="auto"/>
            <w:bottom w:val="none" w:sz="0" w:space="0" w:color="auto"/>
            <w:right w:val="none" w:sz="0" w:space="0" w:color="auto"/>
          </w:divBdr>
        </w:div>
        <w:div w:id="321856667">
          <w:marLeft w:val="480"/>
          <w:marRight w:val="0"/>
          <w:marTop w:val="0"/>
          <w:marBottom w:val="0"/>
          <w:divBdr>
            <w:top w:val="none" w:sz="0" w:space="0" w:color="auto"/>
            <w:left w:val="none" w:sz="0" w:space="0" w:color="auto"/>
            <w:bottom w:val="none" w:sz="0" w:space="0" w:color="auto"/>
            <w:right w:val="none" w:sz="0" w:space="0" w:color="auto"/>
          </w:divBdr>
        </w:div>
        <w:div w:id="2119980384">
          <w:marLeft w:val="480"/>
          <w:marRight w:val="0"/>
          <w:marTop w:val="0"/>
          <w:marBottom w:val="0"/>
          <w:divBdr>
            <w:top w:val="none" w:sz="0" w:space="0" w:color="auto"/>
            <w:left w:val="none" w:sz="0" w:space="0" w:color="auto"/>
            <w:bottom w:val="none" w:sz="0" w:space="0" w:color="auto"/>
            <w:right w:val="none" w:sz="0" w:space="0" w:color="auto"/>
          </w:divBdr>
        </w:div>
        <w:div w:id="688989636">
          <w:marLeft w:val="480"/>
          <w:marRight w:val="0"/>
          <w:marTop w:val="0"/>
          <w:marBottom w:val="0"/>
          <w:divBdr>
            <w:top w:val="none" w:sz="0" w:space="0" w:color="auto"/>
            <w:left w:val="none" w:sz="0" w:space="0" w:color="auto"/>
            <w:bottom w:val="none" w:sz="0" w:space="0" w:color="auto"/>
            <w:right w:val="none" w:sz="0" w:space="0" w:color="auto"/>
          </w:divBdr>
        </w:div>
        <w:div w:id="238714134">
          <w:marLeft w:val="480"/>
          <w:marRight w:val="0"/>
          <w:marTop w:val="0"/>
          <w:marBottom w:val="0"/>
          <w:divBdr>
            <w:top w:val="none" w:sz="0" w:space="0" w:color="auto"/>
            <w:left w:val="none" w:sz="0" w:space="0" w:color="auto"/>
            <w:bottom w:val="none" w:sz="0" w:space="0" w:color="auto"/>
            <w:right w:val="none" w:sz="0" w:space="0" w:color="auto"/>
          </w:divBdr>
        </w:div>
        <w:div w:id="26299765">
          <w:marLeft w:val="480"/>
          <w:marRight w:val="0"/>
          <w:marTop w:val="0"/>
          <w:marBottom w:val="0"/>
          <w:divBdr>
            <w:top w:val="none" w:sz="0" w:space="0" w:color="auto"/>
            <w:left w:val="none" w:sz="0" w:space="0" w:color="auto"/>
            <w:bottom w:val="none" w:sz="0" w:space="0" w:color="auto"/>
            <w:right w:val="none" w:sz="0" w:space="0" w:color="auto"/>
          </w:divBdr>
        </w:div>
        <w:div w:id="487482668">
          <w:marLeft w:val="480"/>
          <w:marRight w:val="0"/>
          <w:marTop w:val="0"/>
          <w:marBottom w:val="0"/>
          <w:divBdr>
            <w:top w:val="none" w:sz="0" w:space="0" w:color="auto"/>
            <w:left w:val="none" w:sz="0" w:space="0" w:color="auto"/>
            <w:bottom w:val="none" w:sz="0" w:space="0" w:color="auto"/>
            <w:right w:val="none" w:sz="0" w:space="0" w:color="auto"/>
          </w:divBdr>
        </w:div>
        <w:div w:id="1405907848">
          <w:marLeft w:val="480"/>
          <w:marRight w:val="0"/>
          <w:marTop w:val="0"/>
          <w:marBottom w:val="0"/>
          <w:divBdr>
            <w:top w:val="none" w:sz="0" w:space="0" w:color="auto"/>
            <w:left w:val="none" w:sz="0" w:space="0" w:color="auto"/>
            <w:bottom w:val="none" w:sz="0" w:space="0" w:color="auto"/>
            <w:right w:val="none" w:sz="0" w:space="0" w:color="auto"/>
          </w:divBdr>
        </w:div>
        <w:div w:id="1923298420">
          <w:marLeft w:val="480"/>
          <w:marRight w:val="0"/>
          <w:marTop w:val="0"/>
          <w:marBottom w:val="0"/>
          <w:divBdr>
            <w:top w:val="none" w:sz="0" w:space="0" w:color="auto"/>
            <w:left w:val="none" w:sz="0" w:space="0" w:color="auto"/>
            <w:bottom w:val="none" w:sz="0" w:space="0" w:color="auto"/>
            <w:right w:val="none" w:sz="0" w:space="0" w:color="auto"/>
          </w:divBdr>
        </w:div>
        <w:div w:id="913859237">
          <w:marLeft w:val="480"/>
          <w:marRight w:val="0"/>
          <w:marTop w:val="0"/>
          <w:marBottom w:val="0"/>
          <w:divBdr>
            <w:top w:val="none" w:sz="0" w:space="0" w:color="auto"/>
            <w:left w:val="none" w:sz="0" w:space="0" w:color="auto"/>
            <w:bottom w:val="none" w:sz="0" w:space="0" w:color="auto"/>
            <w:right w:val="none" w:sz="0" w:space="0" w:color="auto"/>
          </w:divBdr>
        </w:div>
        <w:div w:id="386874578">
          <w:marLeft w:val="480"/>
          <w:marRight w:val="0"/>
          <w:marTop w:val="0"/>
          <w:marBottom w:val="0"/>
          <w:divBdr>
            <w:top w:val="none" w:sz="0" w:space="0" w:color="auto"/>
            <w:left w:val="none" w:sz="0" w:space="0" w:color="auto"/>
            <w:bottom w:val="none" w:sz="0" w:space="0" w:color="auto"/>
            <w:right w:val="none" w:sz="0" w:space="0" w:color="auto"/>
          </w:divBdr>
        </w:div>
        <w:div w:id="523910661">
          <w:marLeft w:val="480"/>
          <w:marRight w:val="0"/>
          <w:marTop w:val="0"/>
          <w:marBottom w:val="0"/>
          <w:divBdr>
            <w:top w:val="none" w:sz="0" w:space="0" w:color="auto"/>
            <w:left w:val="none" w:sz="0" w:space="0" w:color="auto"/>
            <w:bottom w:val="none" w:sz="0" w:space="0" w:color="auto"/>
            <w:right w:val="none" w:sz="0" w:space="0" w:color="auto"/>
          </w:divBdr>
        </w:div>
        <w:div w:id="1143154325">
          <w:marLeft w:val="480"/>
          <w:marRight w:val="0"/>
          <w:marTop w:val="0"/>
          <w:marBottom w:val="0"/>
          <w:divBdr>
            <w:top w:val="none" w:sz="0" w:space="0" w:color="auto"/>
            <w:left w:val="none" w:sz="0" w:space="0" w:color="auto"/>
            <w:bottom w:val="none" w:sz="0" w:space="0" w:color="auto"/>
            <w:right w:val="none" w:sz="0" w:space="0" w:color="auto"/>
          </w:divBdr>
        </w:div>
        <w:div w:id="1076972950">
          <w:marLeft w:val="480"/>
          <w:marRight w:val="0"/>
          <w:marTop w:val="0"/>
          <w:marBottom w:val="0"/>
          <w:divBdr>
            <w:top w:val="none" w:sz="0" w:space="0" w:color="auto"/>
            <w:left w:val="none" w:sz="0" w:space="0" w:color="auto"/>
            <w:bottom w:val="none" w:sz="0" w:space="0" w:color="auto"/>
            <w:right w:val="none" w:sz="0" w:space="0" w:color="auto"/>
          </w:divBdr>
        </w:div>
        <w:div w:id="1248343597">
          <w:marLeft w:val="480"/>
          <w:marRight w:val="0"/>
          <w:marTop w:val="0"/>
          <w:marBottom w:val="0"/>
          <w:divBdr>
            <w:top w:val="none" w:sz="0" w:space="0" w:color="auto"/>
            <w:left w:val="none" w:sz="0" w:space="0" w:color="auto"/>
            <w:bottom w:val="none" w:sz="0" w:space="0" w:color="auto"/>
            <w:right w:val="none" w:sz="0" w:space="0" w:color="auto"/>
          </w:divBdr>
        </w:div>
        <w:div w:id="2040399289">
          <w:marLeft w:val="480"/>
          <w:marRight w:val="0"/>
          <w:marTop w:val="0"/>
          <w:marBottom w:val="0"/>
          <w:divBdr>
            <w:top w:val="none" w:sz="0" w:space="0" w:color="auto"/>
            <w:left w:val="none" w:sz="0" w:space="0" w:color="auto"/>
            <w:bottom w:val="none" w:sz="0" w:space="0" w:color="auto"/>
            <w:right w:val="none" w:sz="0" w:space="0" w:color="auto"/>
          </w:divBdr>
        </w:div>
        <w:div w:id="1448236024">
          <w:marLeft w:val="480"/>
          <w:marRight w:val="0"/>
          <w:marTop w:val="0"/>
          <w:marBottom w:val="0"/>
          <w:divBdr>
            <w:top w:val="none" w:sz="0" w:space="0" w:color="auto"/>
            <w:left w:val="none" w:sz="0" w:space="0" w:color="auto"/>
            <w:bottom w:val="none" w:sz="0" w:space="0" w:color="auto"/>
            <w:right w:val="none" w:sz="0" w:space="0" w:color="auto"/>
          </w:divBdr>
        </w:div>
        <w:div w:id="1271278760">
          <w:marLeft w:val="480"/>
          <w:marRight w:val="0"/>
          <w:marTop w:val="0"/>
          <w:marBottom w:val="0"/>
          <w:divBdr>
            <w:top w:val="none" w:sz="0" w:space="0" w:color="auto"/>
            <w:left w:val="none" w:sz="0" w:space="0" w:color="auto"/>
            <w:bottom w:val="none" w:sz="0" w:space="0" w:color="auto"/>
            <w:right w:val="none" w:sz="0" w:space="0" w:color="auto"/>
          </w:divBdr>
        </w:div>
        <w:div w:id="1720780614">
          <w:marLeft w:val="480"/>
          <w:marRight w:val="0"/>
          <w:marTop w:val="0"/>
          <w:marBottom w:val="0"/>
          <w:divBdr>
            <w:top w:val="none" w:sz="0" w:space="0" w:color="auto"/>
            <w:left w:val="none" w:sz="0" w:space="0" w:color="auto"/>
            <w:bottom w:val="none" w:sz="0" w:space="0" w:color="auto"/>
            <w:right w:val="none" w:sz="0" w:space="0" w:color="auto"/>
          </w:divBdr>
        </w:div>
        <w:div w:id="707683422">
          <w:marLeft w:val="480"/>
          <w:marRight w:val="0"/>
          <w:marTop w:val="0"/>
          <w:marBottom w:val="0"/>
          <w:divBdr>
            <w:top w:val="none" w:sz="0" w:space="0" w:color="auto"/>
            <w:left w:val="none" w:sz="0" w:space="0" w:color="auto"/>
            <w:bottom w:val="none" w:sz="0" w:space="0" w:color="auto"/>
            <w:right w:val="none" w:sz="0" w:space="0" w:color="auto"/>
          </w:divBdr>
        </w:div>
        <w:div w:id="2021882480">
          <w:marLeft w:val="480"/>
          <w:marRight w:val="0"/>
          <w:marTop w:val="0"/>
          <w:marBottom w:val="0"/>
          <w:divBdr>
            <w:top w:val="none" w:sz="0" w:space="0" w:color="auto"/>
            <w:left w:val="none" w:sz="0" w:space="0" w:color="auto"/>
            <w:bottom w:val="none" w:sz="0" w:space="0" w:color="auto"/>
            <w:right w:val="none" w:sz="0" w:space="0" w:color="auto"/>
          </w:divBdr>
        </w:div>
        <w:div w:id="1952859414">
          <w:marLeft w:val="480"/>
          <w:marRight w:val="0"/>
          <w:marTop w:val="0"/>
          <w:marBottom w:val="0"/>
          <w:divBdr>
            <w:top w:val="none" w:sz="0" w:space="0" w:color="auto"/>
            <w:left w:val="none" w:sz="0" w:space="0" w:color="auto"/>
            <w:bottom w:val="none" w:sz="0" w:space="0" w:color="auto"/>
            <w:right w:val="none" w:sz="0" w:space="0" w:color="auto"/>
          </w:divBdr>
        </w:div>
        <w:div w:id="1873834792">
          <w:marLeft w:val="480"/>
          <w:marRight w:val="0"/>
          <w:marTop w:val="0"/>
          <w:marBottom w:val="0"/>
          <w:divBdr>
            <w:top w:val="none" w:sz="0" w:space="0" w:color="auto"/>
            <w:left w:val="none" w:sz="0" w:space="0" w:color="auto"/>
            <w:bottom w:val="none" w:sz="0" w:space="0" w:color="auto"/>
            <w:right w:val="none" w:sz="0" w:space="0" w:color="auto"/>
          </w:divBdr>
        </w:div>
        <w:div w:id="68962280">
          <w:marLeft w:val="480"/>
          <w:marRight w:val="0"/>
          <w:marTop w:val="0"/>
          <w:marBottom w:val="0"/>
          <w:divBdr>
            <w:top w:val="none" w:sz="0" w:space="0" w:color="auto"/>
            <w:left w:val="none" w:sz="0" w:space="0" w:color="auto"/>
            <w:bottom w:val="none" w:sz="0" w:space="0" w:color="auto"/>
            <w:right w:val="none" w:sz="0" w:space="0" w:color="auto"/>
          </w:divBdr>
        </w:div>
        <w:div w:id="84497262">
          <w:marLeft w:val="480"/>
          <w:marRight w:val="0"/>
          <w:marTop w:val="0"/>
          <w:marBottom w:val="0"/>
          <w:divBdr>
            <w:top w:val="none" w:sz="0" w:space="0" w:color="auto"/>
            <w:left w:val="none" w:sz="0" w:space="0" w:color="auto"/>
            <w:bottom w:val="none" w:sz="0" w:space="0" w:color="auto"/>
            <w:right w:val="none" w:sz="0" w:space="0" w:color="auto"/>
          </w:divBdr>
        </w:div>
        <w:div w:id="1191336837">
          <w:marLeft w:val="480"/>
          <w:marRight w:val="0"/>
          <w:marTop w:val="0"/>
          <w:marBottom w:val="0"/>
          <w:divBdr>
            <w:top w:val="none" w:sz="0" w:space="0" w:color="auto"/>
            <w:left w:val="none" w:sz="0" w:space="0" w:color="auto"/>
            <w:bottom w:val="none" w:sz="0" w:space="0" w:color="auto"/>
            <w:right w:val="none" w:sz="0" w:space="0" w:color="auto"/>
          </w:divBdr>
        </w:div>
        <w:div w:id="54358783">
          <w:marLeft w:val="480"/>
          <w:marRight w:val="0"/>
          <w:marTop w:val="0"/>
          <w:marBottom w:val="0"/>
          <w:divBdr>
            <w:top w:val="none" w:sz="0" w:space="0" w:color="auto"/>
            <w:left w:val="none" w:sz="0" w:space="0" w:color="auto"/>
            <w:bottom w:val="none" w:sz="0" w:space="0" w:color="auto"/>
            <w:right w:val="none" w:sz="0" w:space="0" w:color="auto"/>
          </w:divBdr>
        </w:div>
        <w:div w:id="786776089">
          <w:marLeft w:val="480"/>
          <w:marRight w:val="0"/>
          <w:marTop w:val="0"/>
          <w:marBottom w:val="0"/>
          <w:divBdr>
            <w:top w:val="none" w:sz="0" w:space="0" w:color="auto"/>
            <w:left w:val="none" w:sz="0" w:space="0" w:color="auto"/>
            <w:bottom w:val="none" w:sz="0" w:space="0" w:color="auto"/>
            <w:right w:val="none" w:sz="0" w:space="0" w:color="auto"/>
          </w:divBdr>
        </w:div>
        <w:div w:id="2078740447">
          <w:marLeft w:val="480"/>
          <w:marRight w:val="0"/>
          <w:marTop w:val="0"/>
          <w:marBottom w:val="0"/>
          <w:divBdr>
            <w:top w:val="none" w:sz="0" w:space="0" w:color="auto"/>
            <w:left w:val="none" w:sz="0" w:space="0" w:color="auto"/>
            <w:bottom w:val="none" w:sz="0" w:space="0" w:color="auto"/>
            <w:right w:val="none" w:sz="0" w:space="0" w:color="auto"/>
          </w:divBdr>
        </w:div>
        <w:div w:id="1461262791">
          <w:marLeft w:val="480"/>
          <w:marRight w:val="0"/>
          <w:marTop w:val="0"/>
          <w:marBottom w:val="0"/>
          <w:divBdr>
            <w:top w:val="none" w:sz="0" w:space="0" w:color="auto"/>
            <w:left w:val="none" w:sz="0" w:space="0" w:color="auto"/>
            <w:bottom w:val="none" w:sz="0" w:space="0" w:color="auto"/>
            <w:right w:val="none" w:sz="0" w:space="0" w:color="auto"/>
          </w:divBdr>
        </w:div>
        <w:div w:id="132917524">
          <w:marLeft w:val="480"/>
          <w:marRight w:val="0"/>
          <w:marTop w:val="0"/>
          <w:marBottom w:val="0"/>
          <w:divBdr>
            <w:top w:val="none" w:sz="0" w:space="0" w:color="auto"/>
            <w:left w:val="none" w:sz="0" w:space="0" w:color="auto"/>
            <w:bottom w:val="none" w:sz="0" w:space="0" w:color="auto"/>
            <w:right w:val="none" w:sz="0" w:space="0" w:color="auto"/>
          </w:divBdr>
        </w:div>
        <w:div w:id="786781233">
          <w:marLeft w:val="480"/>
          <w:marRight w:val="0"/>
          <w:marTop w:val="0"/>
          <w:marBottom w:val="0"/>
          <w:divBdr>
            <w:top w:val="none" w:sz="0" w:space="0" w:color="auto"/>
            <w:left w:val="none" w:sz="0" w:space="0" w:color="auto"/>
            <w:bottom w:val="none" w:sz="0" w:space="0" w:color="auto"/>
            <w:right w:val="none" w:sz="0" w:space="0" w:color="auto"/>
          </w:divBdr>
        </w:div>
        <w:div w:id="263076147">
          <w:marLeft w:val="480"/>
          <w:marRight w:val="0"/>
          <w:marTop w:val="0"/>
          <w:marBottom w:val="0"/>
          <w:divBdr>
            <w:top w:val="none" w:sz="0" w:space="0" w:color="auto"/>
            <w:left w:val="none" w:sz="0" w:space="0" w:color="auto"/>
            <w:bottom w:val="none" w:sz="0" w:space="0" w:color="auto"/>
            <w:right w:val="none" w:sz="0" w:space="0" w:color="auto"/>
          </w:divBdr>
        </w:div>
        <w:div w:id="1321889070">
          <w:marLeft w:val="480"/>
          <w:marRight w:val="0"/>
          <w:marTop w:val="0"/>
          <w:marBottom w:val="0"/>
          <w:divBdr>
            <w:top w:val="none" w:sz="0" w:space="0" w:color="auto"/>
            <w:left w:val="none" w:sz="0" w:space="0" w:color="auto"/>
            <w:bottom w:val="none" w:sz="0" w:space="0" w:color="auto"/>
            <w:right w:val="none" w:sz="0" w:space="0" w:color="auto"/>
          </w:divBdr>
        </w:div>
        <w:div w:id="1109198505">
          <w:marLeft w:val="480"/>
          <w:marRight w:val="0"/>
          <w:marTop w:val="0"/>
          <w:marBottom w:val="0"/>
          <w:divBdr>
            <w:top w:val="none" w:sz="0" w:space="0" w:color="auto"/>
            <w:left w:val="none" w:sz="0" w:space="0" w:color="auto"/>
            <w:bottom w:val="none" w:sz="0" w:space="0" w:color="auto"/>
            <w:right w:val="none" w:sz="0" w:space="0" w:color="auto"/>
          </w:divBdr>
        </w:div>
        <w:div w:id="358241904">
          <w:marLeft w:val="480"/>
          <w:marRight w:val="0"/>
          <w:marTop w:val="0"/>
          <w:marBottom w:val="0"/>
          <w:divBdr>
            <w:top w:val="none" w:sz="0" w:space="0" w:color="auto"/>
            <w:left w:val="none" w:sz="0" w:space="0" w:color="auto"/>
            <w:bottom w:val="none" w:sz="0" w:space="0" w:color="auto"/>
            <w:right w:val="none" w:sz="0" w:space="0" w:color="auto"/>
          </w:divBdr>
        </w:div>
        <w:div w:id="1469516085">
          <w:marLeft w:val="480"/>
          <w:marRight w:val="0"/>
          <w:marTop w:val="0"/>
          <w:marBottom w:val="0"/>
          <w:divBdr>
            <w:top w:val="none" w:sz="0" w:space="0" w:color="auto"/>
            <w:left w:val="none" w:sz="0" w:space="0" w:color="auto"/>
            <w:bottom w:val="none" w:sz="0" w:space="0" w:color="auto"/>
            <w:right w:val="none" w:sz="0" w:space="0" w:color="auto"/>
          </w:divBdr>
        </w:div>
        <w:div w:id="2064520741">
          <w:marLeft w:val="480"/>
          <w:marRight w:val="0"/>
          <w:marTop w:val="0"/>
          <w:marBottom w:val="0"/>
          <w:divBdr>
            <w:top w:val="none" w:sz="0" w:space="0" w:color="auto"/>
            <w:left w:val="none" w:sz="0" w:space="0" w:color="auto"/>
            <w:bottom w:val="none" w:sz="0" w:space="0" w:color="auto"/>
            <w:right w:val="none" w:sz="0" w:space="0" w:color="auto"/>
          </w:divBdr>
        </w:div>
        <w:div w:id="427771432">
          <w:marLeft w:val="480"/>
          <w:marRight w:val="0"/>
          <w:marTop w:val="0"/>
          <w:marBottom w:val="0"/>
          <w:divBdr>
            <w:top w:val="none" w:sz="0" w:space="0" w:color="auto"/>
            <w:left w:val="none" w:sz="0" w:space="0" w:color="auto"/>
            <w:bottom w:val="none" w:sz="0" w:space="0" w:color="auto"/>
            <w:right w:val="none" w:sz="0" w:space="0" w:color="auto"/>
          </w:divBdr>
        </w:div>
        <w:div w:id="385567676">
          <w:marLeft w:val="480"/>
          <w:marRight w:val="0"/>
          <w:marTop w:val="0"/>
          <w:marBottom w:val="0"/>
          <w:divBdr>
            <w:top w:val="none" w:sz="0" w:space="0" w:color="auto"/>
            <w:left w:val="none" w:sz="0" w:space="0" w:color="auto"/>
            <w:bottom w:val="none" w:sz="0" w:space="0" w:color="auto"/>
            <w:right w:val="none" w:sz="0" w:space="0" w:color="auto"/>
          </w:divBdr>
        </w:div>
        <w:div w:id="1851404257">
          <w:marLeft w:val="480"/>
          <w:marRight w:val="0"/>
          <w:marTop w:val="0"/>
          <w:marBottom w:val="0"/>
          <w:divBdr>
            <w:top w:val="none" w:sz="0" w:space="0" w:color="auto"/>
            <w:left w:val="none" w:sz="0" w:space="0" w:color="auto"/>
            <w:bottom w:val="none" w:sz="0" w:space="0" w:color="auto"/>
            <w:right w:val="none" w:sz="0" w:space="0" w:color="auto"/>
          </w:divBdr>
        </w:div>
        <w:div w:id="133643487">
          <w:marLeft w:val="480"/>
          <w:marRight w:val="0"/>
          <w:marTop w:val="0"/>
          <w:marBottom w:val="0"/>
          <w:divBdr>
            <w:top w:val="none" w:sz="0" w:space="0" w:color="auto"/>
            <w:left w:val="none" w:sz="0" w:space="0" w:color="auto"/>
            <w:bottom w:val="none" w:sz="0" w:space="0" w:color="auto"/>
            <w:right w:val="none" w:sz="0" w:space="0" w:color="auto"/>
          </w:divBdr>
        </w:div>
        <w:div w:id="1766076944">
          <w:marLeft w:val="480"/>
          <w:marRight w:val="0"/>
          <w:marTop w:val="0"/>
          <w:marBottom w:val="0"/>
          <w:divBdr>
            <w:top w:val="none" w:sz="0" w:space="0" w:color="auto"/>
            <w:left w:val="none" w:sz="0" w:space="0" w:color="auto"/>
            <w:bottom w:val="none" w:sz="0" w:space="0" w:color="auto"/>
            <w:right w:val="none" w:sz="0" w:space="0" w:color="auto"/>
          </w:divBdr>
        </w:div>
        <w:div w:id="151261133">
          <w:marLeft w:val="480"/>
          <w:marRight w:val="0"/>
          <w:marTop w:val="0"/>
          <w:marBottom w:val="0"/>
          <w:divBdr>
            <w:top w:val="none" w:sz="0" w:space="0" w:color="auto"/>
            <w:left w:val="none" w:sz="0" w:space="0" w:color="auto"/>
            <w:bottom w:val="none" w:sz="0" w:space="0" w:color="auto"/>
            <w:right w:val="none" w:sz="0" w:space="0" w:color="auto"/>
          </w:divBdr>
        </w:div>
      </w:divsChild>
    </w:div>
    <w:div w:id="2111511391">
      <w:marLeft w:val="480"/>
      <w:marRight w:val="0"/>
      <w:marTop w:val="0"/>
      <w:marBottom w:val="0"/>
      <w:divBdr>
        <w:top w:val="none" w:sz="0" w:space="0" w:color="auto"/>
        <w:left w:val="none" w:sz="0" w:space="0" w:color="auto"/>
        <w:bottom w:val="none" w:sz="0" w:space="0" w:color="auto"/>
        <w:right w:val="none" w:sz="0" w:space="0" w:color="auto"/>
      </w:divBdr>
    </w:div>
    <w:div w:id="2111512156">
      <w:marLeft w:val="480"/>
      <w:marRight w:val="0"/>
      <w:marTop w:val="0"/>
      <w:marBottom w:val="0"/>
      <w:divBdr>
        <w:top w:val="none" w:sz="0" w:space="0" w:color="auto"/>
        <w:left w:val="none" w:sz="0" w:space="0" w:color="auto"/>
        <w:bottom w:val="none" w:sz="0" w:space="0" w:color="auto"/>
        <w:right w:val="none" w:sz="0" w:space="0" w:color="auto"/>
      </w:divBdr>
    </w:div>
    <w:div w:id="2111659593">
      <w:marLeft w:val="480"/>
      <w:marRight w:val="0"/>
      <w:marTop w:val="0"/>
      <w:marBottom w:val="0"/>
      <w:divBdr>
        <w:top w:val="none" w:sz="0" w:space="0" w:color="auto"/>
        <w:left w:val="none" w:sz="0" w:space="0" w:color="auto"/>
        <w:bottom w:val="none" w:sz="0" w:space="0" w:color="auto"/>
        <w:right w:val="none" w:sz="0" w:space="0" w:color="auto"/>
      </w:divBdr>
    </w:div>
    <w:div w:id="2111776007">
      <w:marLeft w:val="480"/>
      <w:marRight w:val="0"/>
      <w:marTop w:val="0"/>
      <w:marBottom w:val="0"/>
      <w:divBdr>
        <w:top w:val="none" w:sz="0" w:space="0" w:color="auto"/>
        <w:left w:val="none" w:sz="0" w:space="0" w:color="auto"/>
        <w:bottom w:val="none" w:sz="0" w:space="0" w:color="auto"/>
        <w:right w:val="none" w:sz="0" w:space="0" w:color="auto"/>
      </w:divBdr>
    </w:div>
    <w:div w:id="2111848918">
      <w:marLeft w:val="480"/>
      <w:marRight w:val="0"/>
      <w:marTop w:val="0"/>
      <w:marBottom w:val="0"/>
      <w:divBdr>
        <w:top w:val="none" w:sz="0" w:space="0" w:color="auto"/>
        <w:left w:val="none" w:sz="0" w:space="0" w:color="auto"/>
        <w:bottom w:val="none" w:sz="0" w:space="0" w:color="auto"/>
        <w:right w:val="none" w:sz="0" w:space="0" w:color="auto"/>
      </w:divBdr>
    </w:div>
    <w:div w:id="2112040598">
      <w:marLeft w:val="480"/>
      <w:marRight w:val="0"/>
      <w:marTop w:val="0"/>
      <w:marBottom w:val="0"/>
      <w:divBdr>
        <w:top w:val="none" w:sz="0" w:space="0" w:color="auto"/>
        <w:left w:val="none" w:sz="0" w:space="0" w:color="auto"/>
        <w:bottom w:val="none" w:sz="0" w:space="0" w:color="auto"/>
        <w:right w:val="none" w:sz="0" w:space="0" w:color="auto"/>
      </w:divBdr>
    </w:div>
    <w:div w:id="2112041862">
      <w:marLeft w:val="480"/>
      <w:marRight w:val="0"/>
      <w:marTop w:val="0"/>
      <w:marBottom w:val="0"/>
      <w:divBdr>
        <w:top w:val="none" w:sz="0" w:space="0" w:color="auto"/>
        <w:left w:val="none" w:sz="0" w:space="0" w:color="auto"/>
        <w:bottom w:val="none" w:sz="0" w:space="0" w:color="auto"/>
        <w:right w:val="none" w:sz="0" w:space="0" w:color="auto"/>
      </w:divBdr>
    </w:div>
    <w:div w:id="2112118025">
      <w:marLeft w:val="480"/>
      <w:marRight w:val="0"/>
      <w:marTop w:val="0"/>
      <w:marBottom w:val="0"/>
      <w:divBdr>
        <w:top w:val="none" w:sz="0" w:space="0" w:color="auto"/>
        <w:left w:val="none" w:sz="0" w:space="0" w:color="auto"/>
        <w:bottom w:val="none" w:sz="0" w:space="0" w:color="auto"/>
        <w:right w:val="none" w:sz="0" w:space="0" w:color="auto"/>
      </w:divBdr>
    </w:div>
    <w:div w:id="2112237497">
      <w:bodyDiv w:val="1"/>
      <w:marLeft w:val="0"/>
      <w:marRight w:val="0"/>
      <w:marTop w:val="0"/>
      <w:marBottom w:val="0"/>
      <w:divBdr>
        <w:top w:val="none" w:sz="0" w:space="0" w:color="auto"/>
        <w:left w:val="none" w:sz="0" w:space="0" w:color="auto"/>
        <w:bottom w:val="none" w:sz="0" w:space="0" w:color="auto"/>
        <w:right w:val="none" w:sz="0" w:space="0" w:color="auto"/>
      </w:divBdr>
      <w:divsChild>
        <w:div w:id="657149777">
          <w:marLeft w:val="480"/>
          <w:marRight w:val="0"/>
          <w:marTop w:val="0"/>
          <w:marBottom w:val="0"/>
          <w:divBdr>
            <w:top w:val="none" w:sz="0" w:space="0" w:color="auto"/>
            <w:left w:val="none" w:sz="0" w:space="0" w:color="auto"/>
            <w:bottom w:val="none" w:sz="0" w:space="0" w:color="auto"/>
            <w:right w:val="none" w:sz="0" w:space="0" w:color="auto"/>
          </w:divBdr>
        </w:div>
        <w:div w:id="689256312">
          <w:marLeft w:val="480"/>
          <w:marRight w:val="0"/>
          <w:marTop w:val="0"/>
          <w:marBottom w:val="0"/>
          <w:divBdr>
            <w:top w:val="none" w:sz="0" w:space="0" w:color="auto"/>
            <w:left w:val="none" w:sz="0" w:space="0" w:color="auto"/>
            <w:bottom w:val="none" w:sz="0" w:space="0" w:color="auto"/>
            <w:right w:val="none" w:sz="0" w:space="0" w:color="auto"/>
          </w:divBdr>
        </w:div>
        <w:div w:id="1901398970">
          <w:marLeft w:val="480"/>
          <w:marRight w:val="0"/>
          <w:marTop w:val="0"/>
          <w:marBottom w:val="0"/>
          <w:divBdr>
            <w:top w:val="none" w:sz="0" w:space="0" w:color="auto"/>
            <w:left w:val="none" w:sz="0" w:space="0" w:color="auto"/>
            <w:bottom w:val="none" w:sz="0" w:space="0" w:color="auto"/>
            <w:right w:val="none" w:sz="0" w:space="0" w:color="auto"/>
          </w:divBdr>
        </w:div>
        <w:div w:id="1969046913">
          <w:marLeft w:val="480"/>
          <w:marRight w:val="0"/>
          <w:marTop w:val="0"/>
          <w:marBottom w:val="0"/>
          <w:divBdr>
            <w:top w:val="none" w:sz="0" w:space="0" w:color="auto"/>
            <w:left w:val="none" w:sz="0" w:space="0" w:color="auto"/>
            <w:bottom w:val="none" w:sz="0" w:space="0" w:color="auto"/>
            <w:right w:val="none" w:sz="0" w:space="0" w:color="auto"/>
          </w:divBdr>
        </w:div>
        <w:div w:id="503982270">
          <w:marLeft w:val="480"/>
          <w:marRight w:val="0"/>
          <w:marTop w:val="0"/>
          <w:marBottom w:val="0"/>
          <w:divBdr>
            <w:top w:val="none" w:sz="0" w:space="0" w:color="auto"/>
            <w:left w:val="none" w:sz="0" w:space="0" w:color="auto"/>
            <w:bottom w:val="none" w:sz="0" w:space="0" w:color="auto"/>
            <w:right w:val="none" w:sz="0" w:space="0" w:color="auto"/>
          </w:divBdr>
        </w:div>
        <w:div w:id="877280346">
          <w:marLeft w:val="480"/>
          <w:marRight w:val="0"/>
          <w:marTop w:val="0"/>
          <w:marBottom w:val="0"/>
          <w:divBdr>
            <w:top w:val="none" w:sz="0" w:space="0" w:color="auto"/>
            <w:left w:val="none" w:sz="0" w:space="0" w:color="auto"/>
            <w:bottom w:val="none" w:sz="0" w:space="0" w:color="auto"/>
            <w:right w:val="none" w:sz="0" w:space="0" w:color="auto"/>
          </w:divBdr>
        </w:div>
        <w:div w:id="1810709118">
          <w:marLeft w:val="480"/>
          <w:marRight w:val="0"/>
          <w:marTop w:val="0"/>
          <w:marBottom w:val="0"/>
          <w:divBdr>
            <w:top w:val="none" w:sz="0" w:space="0" w:color="auto"/>
            <w:left w:val="none" w:sz="0" w:space="0" w:color="auto"/>
            <w:bottom w:val="none" w:sz="0" w:space="0" w:color="auto"/>
            <w:right w:val="none" w:sz="0" w:space="0" w:color="auto"/>
          </w:divBdr>
        </w:div>
        <w:div w:id="1247767669">
          <w:marLeft w:val="480"/>
          <w:marRight w:val="0"/>
          <w:marTop w:val="0"/>
          <w:marBottom w:val="0"/>
          <w:divBdr>
            <w:top w:val="none" w:sz="0" w:space="0" w:color="auto"/>
            <w:left w:val="none" w:sz="0" w:space="0" w:color="auto"/>
            <w:bottom w:val="none" w:sz="0" w:space="0" w:color="auto"/>
            <w:right w:val="none" w:sz="0" w:space="0" w:color="auto"/>
          </w:divBdr>
        </w:div>
        <w:div w:id="1924752954">
          <w:marLeft w:val="480"/>
          <w:marRight w:val="0"/>
          <w:marTop w:val="0"/>
          <w:marBottom w:val="0"/>
          <w:divBdr>
            <w:top w:val="none" w:sz="0" w:space="0" w:color="auto"/>
            <w:left w:val="none" w:sz="0" w:space="0" w:color="auto"/>
            <w:bottom w:val="none" w:sz="0" w:space="0" w:color="auto"/>
            <w:right w:val="none" w:sz="0" w:space="0" w:color="auto"/>
          </w:divBdr>
        </w:div>
        <w:div w:id="1756434559">
          <w:marLeft w:val="480"/>
          <w:marRight w:val="0"/>
          <w:marTop w:val="0"/>
          <w:marBottom w:val="0"/>
          <w:divBdr>
            <w:top w:val="none" w:sz="0" w:space="0" w:color="auto"/>
            <w:left w:val="none" w:sz="0" w:space="0" w:color="auto"/>
            <w:bottom w:val="none" w:sz="0" w:space="0" w:color="auto"/>
            <w:right w:val="none" w:sz="0" w:space="0" w:color="auto"/>
          </w:divBdr>
        </w:div>
        <w:div w:id="1240407450">
          <w:marLeft w:val="480"/>
          <w:marRight w:val="0"/>
          <w:marTop w:val="0"/>
          <w:marBottom w:val="0"/>
          <w:divBdr>
            <w:top w:val="none" w:sz="0" w:space="0" w:color="auto"/>
            <w:left w:val="none" w:sz="0" w:space="0" w:color="auto"/>
            <w:bottom w:val="none" w:sz="0" w:space="0" w:color="auto"/>
            <w:right w:val="none" w:sz="0" w:space="0" w:color="auto"/>
          </w:divBdr>
        </w:div>
      </w:divsChild>
    </w:div>
    <w:div w:id="2112315060">
      <w:marLeft w:val="480"/>
      <w:marRight w:val="0"/>
      <w:marTop w:val="0"/>
      <w:marBottom w:val="0"/>
      <w:divBdr>
        <w:top w:val="none" w:sz="0" w:space="0" w:color="auto"/>
        <w:left w:val="none" w:sz="0" w:space="0" w:color="auto"/>
        <w:bottom w:val="none" w:sz="0" w:space="0" w:color="auto"/>
        <w:right w:val="none" w:sz="0" w:space="0" w:color="auto"/>
      </w:divBdr>
    </w:div>
    <w:div w:id="2112434171">
      <w:marLeft w:val="480"/>
      <w:marRight w:val="0"/>
      <w:marTop w:val="0"/>
      <w:marBottom w:val="0"/>
      <w:divBdr>
        <w:top w:val="none" w:sz="0" w:space="0" w:color="auto"/>
        <w:left w:val="none" w:sz="0" w:space="0" w:color="auto"/>
        <w:bottom w:val="none" w:sz="0" w:space="0" w:color="auto"/>
        <w:right w:val="none" w:sz="0" w:space="0" w:color="auto"/>
      </w:divBdr>
    </w:div>
    <w:div w:id="2112505682">
      <w:marLeft w:val="480"/>
      <w:marRight w:val="0"/>
      <w:marTop w:val="0"/>
      <w:marBottom w:val="0"/>
      <w:divBdr>
        <w:top w:val="none" w:sz="0" w:space="0" w:color="auto"/>
        <w:left w:val="none" w:sz="0" w:space="0" w:color="auto"/>
        <w:bottom w:val="none" w:sz="0" w:space="0" w:color="auto"/>
        <w:right w:val="none" w:sz="0" w:space="0" w:color="auto"/>
      </w:divBdr>
    </w:div>
    <w:div w:id="2112509472">
      <w:marLeft w:val="480"/>
      <w:marRight w:val="0"/>
      <w:marTop w:val="0"/>
      <w:marBottom w:val="0"/>
      <w:divBdr>
        <w:top w:val="none" w:sz="0" w:space="0" w:color="auto"/>
        <w:left w:val="none" w:sz="0" w:space="0" w:color="auto"/>
        <w:bottom w:val="none" w:sz="0" w:space="0" w:color="auto"/>
        <w:right w:val="none" w:sz="0" w:space="0" w:color="auto"/>
      </w:divBdr>
    </w:div>
    <w:div w:id="2112578224">
      <w:marLeft w:val="480"/>
      <w:marRight w:val="0"/>
      <w:marTop w:val="0"/>
      <w:marBottom w:val="0"/>
      <w:divBdr>
        <w:top w:val="none" w:sz="0" w:space="0" w:color="auto"/>
        <w:left w:val="none" w:sz="0" w:space="0" w:color="auto"/>
        <w:bottom w:val="none" w:sz="0" w:space="0" w:color="auto"/>
        <w:right w:val="none" w:sz="0" w:space="0" w:color="auto"/>
      </w:divBdr>
    </w:div>
    <w:div w:id="2112581876">
      <w:bodyDiv w:val="1"/>
      <w:marLeft w:val="0"/>
      <w:marRight w:val="0"/>
      <w:marTop w:val="0"/>
      <w:marBottom w:val="0"/>
      <w:divBdr>
        <w:top w:val="none" w:sz="0" w:space="0" w:color="auto"/>
        <w:left w:val="none" w:sz="0" w:space="0" w:color="auto"/>
        <w:bottom w:val="none" w:sz="0" w:space="0" w:color="auto"/>
        <w:right w:val="none" w:sz="0" w:space="0" w:color="auto"/>
      </w:divBdr>
    </w:div>
    <w:div w:id="2112966228">
      <w:marLeft w:val="480"/>
      <w:marRight w:val="0"/>
      <w:marTop w:val="0"/>
      <w:marBottom w:val="0"/>
      <w:divBdr>
        <w:top w:val="none" w:sz="0" w:space="0" w:color="auto"/>
        <w:left w:val="none" w:sz="0" w:space="0" w:color="auto"/>
        <w:bottom w:val="none" w:sz="0" w:space="0" w:color="auto"/>
        <w:right w:val="none" w:sz="0" w:space="0" w:color="auto"/>
      </w:divBdr>
    </w:div>
    <w:div w:id="2112972593">
      <w:bodyDiv w:val="1"/>
      <w:marLeft w:val="0"/>
      <w:marRight w:val="0"/>
      <w:marTop w:val="0"/>
      <w:marBottom w:val="0"/>
      <w:divBdr>
        <w:top w:val="none" w:sz="0" w:space="0" w:color="auto"/>
        <w:left w:val="none" w:sz="0" w:space="0" w:color="auto"/>
        <w:bottom w:val="none" w:sz="0" w:space="0" w:color="auto"/>
        <w:right w:val="none" w:sz="0" w:space="0" w:color="auto"/>
      </w:divBdr>
    </w:div>
    <w:div w:id="2113014293">
      <w:marLeft w:val="480"/>
      <w:marRight w:val="0"/>
      <w:marTop w:val="0"/>
      <w:marBottom w:val="0"/>
      <w:divBdr>
        <w:top w:val="none" w:sz="0" w:space="0" w:color="auto"/>
        <w:left w:val="none" w:sz="0" w:space="0" w:color="auto"/>
        <w:bottom w:val="none" w:sz="0" w:space="0" w:color="auto"/>
        <w:right w:val="none" w:sz="0" w:space="0" w:color="auto"/>
      </w:divBdr>
    </w:div>
    <w:div w:id="2113015611">
      <w:marLeft w:val="480"/>
      <w:marRight w:val="0"/>
      <w:marTop w:val="0"/>
      <w:marBottom w:val="0"/>
      <w:divBdr>
        <w:top w:val="none" w:sz="0" w:space="0" w:color="auto"/>
        <w:left w:val="none" w:sz="0" w:space="0" w:color="auto"/>
        <w:bottom w:val="none" w:sz="0" w:space="0" w:color="auto"/>
        <w:right w:val="none" w:sz="0" w:space="0" w:color="auto"/>
      </w:divBdr>
    </w:div>
    <w:div w:id="2113166053">
      <w:marLeft w:val="480"/>
      <w:marRight w:val="0"/>
      <w:marTop w:val="0"/>
      <w:marBottom w:val="0"/>
      <w:divBdr>
        <w:top w:val="none" w:sz="0" w:space="0" w:color="auto"/>
        <w:left w:val="none" w:sz="0" w:space="0" w:color="auto"/>
        <w:bottom w:val="none" w:sz="0" w:space="0" w:color="auto"/>
        <w:right w:val="none" w:sz="0" w:space="0" w:color="auto"/>
      </w:divBdr>
    </w:div>
    <w:div w:id="2113208385">
      <w:marLeft w:val="480"/>
      <w:marRight w:val="0"/>
      <w:marTop w:val="0"/>
      <w:marBottom w:val="0"/>
      <w:divBdr>
        <w:top w:val="none" w:sz="0" w:space="0" w:color="auto"/>
        <w:left w:val="none" w:sz="0" w:space="0" w:color="auto"/>
        <w:bottom w:val="none" w:sz="0" w:space="0" w:color="auto"/>
        <w:right w:val="none" w:sz="0" w:space="0" w:color="auto"/>
      </w:divBdr>
    </w:div>
    <w:div w:id="2113356659">
      <w:marLeft w:val="480"/>
      <w:marRight w:val="0"/>
      <w:marTop w:val="0"/>
      <w:marBottom w:val="0"/>
      <w:divBdr>
        <w:top w:val="none" w:sz="0" w:space="0" w:color="auto"/>
        <w:left w:val="none" w:sz="0" w:space="0" w:color="auto"/>
        <w:bottom w:val="none" w:sz="0" w:space="0" w:color="auto"/>
        <w:right w:val="none" w:sz="0" w:space="0" w:color="auto"/>
      </w:divBdr>
    </w:div>
    <w:div w:id="2113474418">
      <w:marLeft w:val="480"/>
      <w:marRight w:val="0"/>
      <w:marTop w:val="0"/>
      <w:marBottom w:val="0"/>
      <w:divBdr>
        <w:top w:val="none" w:sz="0" w:space="0" w:color="auto"/>
        <w:left w:val="none" w:sz="0" w:space="0" w:color="auto"/>
        <w:bottom w:val="none" w:sz="0" w:space="0" w:color="auto"/>
        <w:right w:val="none" w:sz="0" w:space="0" w:color="auto"/>
      </w:divBdr>
    </w:div>
    <w:div w:id="2113624670">
      <w:marLeft w:val="480"/>
      <w:marRight w:val="0"/>
      <w:marTop w:val="0"/>
      <w:marBottom w:val="0"/>
      <w:divBdr>
        <w:top w:val="none" w:sz="0" w:space="0" w:color="auto"/>
        <w:left w:val="none" w:sz="0" w:space="0" w:color="auto"/>
        <w:bottom w:val="none" w:sz="0" w:space="0" w:color="auto"/>
        <w:right w:val="none" w:sz="0" w:space="0" w:color="auto"/>
      </w:divBdr>
    </w:div>
    <w:div w:id="2113668617">
      <w:marLeft w:val="480"/>
      <w:marRight w:val="0"/>
      <w:marTop w:val="0"/>
      <w:marBottom w:val="0"/>
      <w:divBdr>
        <w:top w:val="none" w:sz="0" w:space="0" w:color="auto"/>
        <w:left w:val="none" w:sz="0" w:space="0" w:color="auto"/>
        <w:bottom w:val="none" w:sz="0" w:space="0" w:color="auto"/>
        <w:right w:val="none" w:sz="0" w:space="0" w:color="auto"/>
      </w:divBdr>
    </w:div>
    <w:div w:id="2113888513">
      <w:marLeft w:val="480"/>
      <w:marRight w:val="0"/>
      <w:marTop w:val="0"/>
      <w:marBottom w:val="0"/>
      <w:divBdr>
        <w:top w:val="none" w:sz="0" w:space="0" w:color="auto"/>
        <w:left w:val="none" w:sz="0" w:space="0" w:color="auto"/>
        <w:bottom w:val="none" w:sz="0" w:space="0" w:color="auto"/>
        <w:right w:val="none" w:sz="0" w:space="0" w:color="auto"/>
      </w:divBdr>
    </w:div>
    <w:div w:id="2113894774">
      <w:marLeft w:val="480"/>
      <w:marRight w:val="0"/>
      <w:marTop w:val="0"/>
      <w:marBottom w:val="0"/>
      <w:divBdr>
        <w:top w:val="none" w:sz="0" w:space="0" w:color="auto"/>
        <w:left w:val="none" w:sz="0" w:space="0" w:color="auto"/>
        <w:bottom w:val="none" w:sz="0" w:space="0" w:color="auto"/>
        <w:right w:val="none" w:sz="0" w:space="0" w:color="auto"/>
      </w:divBdr>
    </w:div>
    <w:div w:id="2113932810">
      <w:marLeft w:val="480"/>
      <w:marRight w:val="0"/>
      <w:marTop w:val="0"/>
      <w:marBottom w:val="0"/>
      <w:divBdr>
        <w:top w:val="none" w:sz="0" w:space="0" w:color="auto"/>
        <w:left w:val="none" w:sz="0" w:space="0" w:color="auto"/>
        <w:bottom w:val="none" w:sz="0" w:space="0" w:color="auto"/>
        <w:right w:val="none" w:sz="0" w:space="0" w:color="auto"/>
      </w:divBdr>
    </w:div>
    <w:div w:id="2114082823">
      <w:marLeft w:val="480"/>
      <w:marRight w:val="0"/>
      <w:marTop w:val="0"/>
      <w:marBottom w:val="0"/>
      <w:divBdr>
        <w:top w:val="none" w:sz="0" w:space="0" w:color="auto"/>
        <w:left w:val="none" w:sz="0" w:space="0" w:color="auto"/>
        <w:bottom w:val="none" w:sz="0" w:space="0" w:color="auto"/>
        <w:right w:val="none" w:sz="0" w:space="0" w:color="auto"/>
      </w:divBdr>
    </w:div>
    <w:div w:id="2114199987">
      <w:marLeft w:val="480"/>
      <w:marRight w:val="0"/>
      <w:marTop w:val="0"/>
      <w:marBottom w:val="0"/>
      <w:divBdr>
        <w:top w:val="none" w:sz="0" w:space="0" w:color="auto"/>
        <w:left w:val="none" w:sz="0" w:space="0" w:color="auto"/>
        <w:bottom w:val="none" w:sz="0" w:space="0" w:color="auto"/>
        <w:right w:val="none" w:sz="0" w:space="0" w:color="auto"/>
      </w:divBdr>
    </w:div>
    <w:div w:id="2114206635">
      <w:marLeft w:val="480"/>
      <w:marRight w:val="0"/>
      <w:marTop w:val="0"/>
      <w:marBottom w:val="0"/>
      <w:divBdr>
        <w:top w:val="none" w:sz="0" w:space="0" w:color="auto"/>
        <w:left w:val="none" w:sz="0" w:space="0" w:color="auto"/>
        <w:bottom w:val="none" w:sz="0" w:space="0" w:color="auto"/>
        <w:right w:val="none" w:sz="0" w:space="0" w:color="auto"/>
      </w:divBdr>
    </w:div>
    <w:div w:id="2114276467">
      <w:marLeft w:val="480"/>
      <w:marRight w:val="0"/>
      <w:marTop w:val="0"/>
      <w:marBottom w:val="0"/>
      <w:divBdr>
        <w:top w:val="none" w:sz="0" w:space="0" w:color="auto"/>
        <w:left w:val="none" w:sz="0" w:space="0" w:color="auto"/>
        <w:bottom w:val="none" w:sz="0" w:space="0" w:color="auto"/>
        <w:right w:val="none" w:sz="0" w:space="0" w:color="auto"/>
      </w:divBdr>
    </w:div>
    <w:div w:id="2114324319">
      <w:marLeft w:val="480"/>
      <w:marRight w:val="0"/>
      <w:marTop w:val="0"/>
      <w:marBottom w:val="0"/>
      <w:divBdr>
        <w:top w:val="none" w:sz="0" w:space="0" w:color="auto"/>
        <w:left w:val="none" w:sz="0" w:space="0" w:color="auto"/>
        <w:bottom w:val="none" w:sz="0" w:space="0" w:color="auto"/>
        <w:right w:val="none" w:sz="0" w:space="0" w:color="auto"/>
      </w:divBdr>
    </w:div>
    <w:div w:id="2114354149">
      <w:marLeft w:val="480"/>
      <w:marRight w:val="0"/>
      <w:marTop w:val="0"/>
      <w:marBottom w:val="0"/>
      <w:divBdr>
        <w:top w:val="none" w:sz="0" w:space="0" w:color="auto"/>
        <w:left w:val="none" w:sz="0" w:space="0" w:color="auto"/>
        <w:bottom w:val="none" w:sz="0" w:space="0" w:color="auto"/>
        <w:right w:val="none" w:sz="0" w:space="0" w:color="auto"/>
      </w:divBdr>
    </w:div>
    <w:div w:id="2114393925">
      <w:marLeft w:val="480"/>
      <w:marRight w:val="0"/>
      <w:marTop w:val="0"/>
      <w:marBottom w:val="0"/>
      <w:divBdr>
        <w:top w:val="none" w:sz="0" w:space="0" w:color="auto"/>
        <w:left w:val="none" w:sz="0" w:space="0" w:color="auto"/>
        <w:bottom w:val="none" w:sz="0" w:space="0" w:color="auto"/>
        <w:right w:val="none" w:sz="0" w:space="0" w:color="auto"/>
      </w:divBdr>
    </w:div>
    <w:div w:id="2114396518">
      <w:marLeft w:val="480"/>
      <w:marRight w:val="0"/>
      <w:marTop w:val="0"/>
      <w:marBottom w:val="0"/>
      <w:divBdr>
        <w:top w:val="none" w:sz="0" w:space="0" w:color="auto"/>
        <w:left w:val="none" w:sz="0" w:space="0" w:color="auto"/>
        <w:bottom w:val="none" w:sz="0" w:space="0" w:color="auto"/>
        <w:right w:val="none" w:sz="0" w:space="0" w:color="auto"/>
      </w:divBdr>
    </w:div>
    <w:div w:id="2114402453">
      <w:marLeft w:val="480"/>
      <w:marRight w:val="0"/>
      <w:marTop w:val="0"/>
      <w:marBottom w:val="0"/>
      <w:divBdr>
        <w:top w:val="none" w:sz="0" w:space="0" w:color="auto"/>
        <w:left w:val="none" w:sz="0" w:space="0" w:color="auto"/>
        <w:bottom w:val="none" w:sz="0" w:space="0" w:color="auto"/>
        <w:right w:val="none" w:sz="0" w:space="0" w:color="auto"/>
      </w:divBdr>
    </w:div>
    <w:div w:id="2114549748">
      <w:bodyDiv w:val="1"/>
      <w:marLeft w:val="0"/>
      <w:marRight w:val="0"/>
      <w:marTop w:val="0"/>
      <w:marBottom w:val="0"/>
      <w:divBdr>
        <w:top w:val="none" w:sz="0" w:space="0" w:color="auto"/>
        <w:left w:val="none" w:sz="0" w:space="0" w:color="auto"/>
        <w:bottom w:val="none" w:sz="0" w:space="0" w:color="auto"/>
        <w:right w:val="none" w:sz="0" w:space="0" w:color="auto"/>
      </w:divBdr>
    </w:div>
    <w:div w:id="2114671101">
      <w:marLeft w:val="480"/>
      <w:marRight w:val="0"/>
      <w:marTop w:val="0"/>
      <w:marBottom w:val="0"/>
      <w:divBdr>
        <w:top w:val="none" w:sz="0" w:space="0" w:color="auto"/>
        <w:left w:val="none" w:sz="0" w:space="0" w:color="auto"/>
        <w:bottom w:val="none" w:sz="0" w:space="0" w:color="auto"/>
        <w:right w:val="none" w:sz="0" w:space="0" w:color="auto"/>
      </w:divBdr>
    </w:div>
    <w:div w:id="2114739896">
      <w:marLeft w:val="480"/>
      <w:marRight w:val="0"/>
      <w:marTop w:val="0"/>
      <w:marBottom w:val="0"/>
      <w:divBdr>
        <w:top w:val="none" w:sz="0" w:space="0" w:color="auto"/>
        <w:left w:val="none" w:sz="0" w:space="0" w:color="auto"/>
        <w:bottom w:val="none" w:sz="0" w:space="0" w:color="auto"/>
        <w:right w:val="none" w:sz="0" w:space="0" w:color="auto"/>
      </w:divBdr>
    </w:div>
    <w:div w:id="2114932506">
      <w:marLeft w:val="480"/>
      <w:marRight w:val="0"/>
      <w:marTop w:val="0"/>
      <w:marBottom w:val="0"/>
      <w:divBdr>
        <w:top w:val="none" w:sz="0" w:space="0" w:color="auto"/>
        <w:left w:val="none" w:sz="0" w:space="0" w:color="auto"/>
        <w:bottom w:val="none" w:sz="0" w:space="0" w:color="auto"/>
        <w:right w:val="none" w:sz="0" w:space="0" w:color="auto"/>
      </w:divBdr>
    </w:div>
    <w:div w:id="2115131603">
      <w:marLeft w:val="480"/>
      <w:marRight w:val="0"/>
      <w:marTop w:val="0"/>
      <w:marBottom w:val="0"/>
      <w:divBdr>
        <w:top w:val="none" w:sz="0" w:space="0" w:color="auto"/>
        <w:left w:val="none" w:sz="0" w:space="0" w:color="auto"/>
        <w:bottom w:val="none" w:sz="0" w:space="0" w:color="auto"/>
        <w:right w:val="none" w:sz="0" w:space="0" w:color="auto"/>
      </w:divBdr>
    </w:div>
    <w:div w:id="2115319976">
      <w:marLeft w:val="480"/>
      <w:marRight w:val="0"/>
      <w:marTop w:val="0"/>
      <w:marBottom w:val="0"/>
      <w:divBdr>
        <w:top w:val="none" w:sz="0" w:space="0" w:color="auto"/>
        <w:left w:val="none" w:sz="0" w:space="0" w:color="auto"/>
        <w:bottom w:val="none" w:sz="0" w:space="0" w:color="auto"/>
        <w:right w:val="none" w:sz="0" w:space="0" w:color="auto"/>
      </w:divBdr>
    </w:div>
    <w:div w:id="2115325396">
      <w:marLeft w:val="480"/>
      <w:marRight w:val="0"/>
      <w:marTop w:val="0"/>
      <w:marBottom w:val="0"/>
      <w:divBdr>
        <w:top w:val="none" w:sz="0" w:space="0" w:color="auto"/>
        <w:left w:val="none" w:sz="0" w:space="0" w:color="auto"/>
        <w:bottom w:val="none" w:sz="0" w:space="0" w:color="auto"/>
        <w:right w:val="none" w:sz="0" w:space="0" w:color="auto"/>
      </w:divBdr>
    </w:div>
    <w:div w:id="2115397873">
      <w:marLeft w:val="480"/>
      <w:marRight w:val="0"/>
      <w:marTop w:val="0"/>
      <w:marBottom w:val="0"/>
      <w:divBdr>
        <w:top w:val="none" w:sz="0" w:space="0" w:color="auto"/>
        <w:left w:val="none" w:sz="0" w:space="0" w:color="auto"/>
        <w:bottom w:val="none" w:sz="0" w:space="0" w:color="auto"/>
        <w:right w:val="none" w:sz="0" w:space="0" w:color="auto"/>
      </w:divBdr>
    </w:div>
    <w:div w:id="2115468518">
      <w:marLeft w:val="480"/>
      <w:marRight w:val="0"/>
      <w:marTop w:val="0"/>
      <w:marBottom w:val="0"/>
      <w:divBdr>
        <w:top w:val="none" w:sz="0" w:space="0" w:color="auto"/>
        <w:left w:val="none" w:sz="0" w:space="0" w:color="auto"/>
        <w:bottom w:val="none" w:sz="0" w:space="0" w:color="auto"/>
        <w:right w:val="none" w:sz="0" w:space="0" w:color="auto"/>
      </w:divBdr>
    </w:div>
    <w:div w:id="2115515581">
      <w:marLeft w:val="480"/>
      <w:marRight w:val="0"/>
      <w:marTop w:val="0"/>
      <w:marBottom w:val="0"/>
      <w:divBdr>
        <w:top w:val="none" w:sz="0" w:space="0" w:color="auto"/>
        <w:left w:val="none" w:sz="0" w:space="0" w:color="auto"/>
        <w:bottom w:val="none" w:sz="0" w:space="0" w:color="auto"/>
        <w:right w:val="none" w:sz="0" w:space="0" w:color="auto"/>
      </w:divBdr>
    </w:div>
    <w:div w:id="2115637702">
      <w:marLeft w:val="480"/>
      <w:marRight w:val="0"/>
      <w:marTop w:val="0"/>
      <w:marBottom w:val="0"/>
      <w:divBdr>
        <w:top w:val="none" w:sz="0" w:space="0" w:color="auto"/>
        <w:left w:val="none" w:sz="0" w:space="0" w:color="auto"/>
        <w:bottom w:val="none" w:sz="0" w:space="0" w:color="auto"/>
        <w:right w:val="none" w:sz="0" w:space="0" w:color="auto"/>
      </w:divBdr>
    </w:div>
    <w:div w:id="2115710357">
      <w:marLeft w:val="480"/>
      <w:marRight w:val="0"/>
      <w:marTop w:val="0"/>
      <w:marBottom w:val="0"/>
      <w:divBdr>
        <w:top w:val="none" w:sz="0" w:space="0" w:color="auto"/>
        <w:left w:val="none" w:sz="0" w:space="0" w:color="auto"/>
        <w:bottom w:val="none" w:sz="0" w:space="0" w:color="auto"/>
        <w:right w:val="none" w:sz="0" w:space="0" w:color="auto"/>
      </w:divBdr>
    </w:div>
    <w:div w:id="2115897882">
      <w:marLeft w:val="480"/>
      <w:marRight w:val="0"/>
      <w:marTop w:val="0"/>
      <w:marBottom w:val="0"/>
      <w:divBdr>
        <w:top w:val="none" w:sz="0" w:space="0" w:color="auto"/>
        <w:left w:val="none" w:sz="0" w:space="0" w:color="auto"/>
        <w:bottom w:val="none" w:sz="0" w:space="0" w:color="auto"/>
        <w:right w:val="none" w:sz="0" w:space="0" w:color="auto"/>
      </w:divBdr>
    </w:div>
    <w:div w:id="2115901037">
      <w:bodyDiv w:val="1"/>
      <w:marLeft w:val="0"/>
      <w:marRight w:val="0"/>
      <w:marTop w:val="0"/>
      <w:marBottom w:val="0"/>
      <w:divBdr>
        <w:top w:val="none" w:sz="0" w:space="0" w:color="auto"/>
        <w:left w:val="none" w:sz="0" w:space="0" w:color="auto"/>
        <w:bottom w:val="none" w:sz="0" w:space="0" w:color="auto"/>
        <w:right w:val="none" w:sz="0" w:space="0" w:color="auto"/>
      </w:divBdr>
    </w:div>
    <w:div w:id="2115903816">
      <w:marLeft w:val="480"/>
      <w:marRight w:val="0"/>
      <w:marTop w:val="0"/>
      <w:marBottom w:val="0"/>
      <w:divBdr>
        <w:top w:val="none" w:sz="0" w:space="0" w:color="auto"/>
        <w:left w:val="none" w:sz="0" w:space="0" w:color="auto"/>
        <w:bottom w:val="none" w:sz="0" w:space="0" w:color="auto"/>
        <w:right w:val="none" w:sz="0" w:space="0" w:color="auto"/>
      </w:divBdr>
    </w:div>
    <w:div w:id="2115903909">
      <w:marLeft w:val="480"/>
      <w:marRight w:val="0"/>
      <w:marTop w:val="0"/>
      <w:marBottom w:val="0"/>
      <w:divBdr>
        <w:top w:val="none" w:sz="0" w:space="0" w:color="auto"/>
        <w:left w:val="none" w:sz="0" w:space="0" w:color="auto"/>
        <w:bottom w:val="none" w:sz="0" w:space="0" w:color="auto"/>
        <w:right w:val="none" w:sz="0" w:space="0" w:color="auto"/>
      </w:divBdr>
    </w:div>
    <w:div w:id="2115904467">
      <w:marLeft w:val="480"/>
      <w:marRight w:val="0"/>
      <w:marTop w:val="0"/>
      <w:marBottom w:val="0"/>
      <w:divBdr>
        <w:top w:val="none" w:sz="0" w:space="0" w:color="auto"/>
        <w:left w:val="none" w:sz="0" w:space="0" w:color="auto"/>
        <w:bottom w:val="none" w:sz="0" w:space="0" w:color="auto"/>
        <w:right w:val="none" w:sz="0" w:space="0" w:color="auto"/>
      </w:divBdr>
    </w:div>
    <w:div w:id="2115904509">
      <w:marLeft w:val="480"/>
      <w:marRight w:val="0"/>
      <w:marTop w:val="0"/>
      <w:marBottom w:val="0"/>
      <w:divBdr>
        <w:top w:val="none" w:sz="0" w:space="0" w:color="auto"/>
        <w:left w:val="none" w:sz="0" w:space="0" w:color="auto"/>
        <w:bottom w:val="none" w:sz="0" w:space="0" w:color="auto"/>
        <w:right w:val="none" w:sz="0" w:space="0" w:color="auto"/>
      </w:divBdr>
    </w:div>
    <w:div w:id="2116167351">
      <w:marLeft w:val="480"/>
      <w:marRight w:val="0"/>
      <w:marTop w:val="0"/>
      <w:marBottom w:val="0"/>
      <w:divBdr>
        <w:top w:val="none" w:sz="0" w:space="0" w:color="auto"/>
        <w:left w:val="none" w:sz="0" w:space="0" w:color="auto"/>
        <w:bottom w:val="none" w:sz="0" w:space="0" w:color="auto"/>
        <w:right w:val="none" w:sz="0" w:space="0" w:color="auto"/>
      </w:divBdr>
    </w:div>
    <w:div w:id="2116290933">
      <w:marLeft w:val="480"/>
      <w:marRight w:val="0"/>
      <w:marTop w:val="0"/>
      <w:marBottom w:val="0"/>
      <w:divBdr>
        <w:top w:val="none" w:sz="0" w:space="0" w:color="auto"/>
        <w:left w:val="none" w:sz="0" w:space="0" w:color="auto"/>
        <w:bottom w:val="none" w:sz="0" w:space="0" w:color="auto"/>
        <w:right w:val="none" w:sz="0" w:space="0" w:color="auto"/>
      </w:divBdr>
    </w:div>
    <w:div w:id="2116443583">
      <w:marLeft w:val="480"/>
      <w:marRight w:val="0"/>
      <w:marTop w:val="0"/>
      <w:marBottom w:val="0"/>
      <w:divBdr>
        <w:top w:val="none" w:sz="0" w:space="0" w:color="auto"/>
        <w:left w:val="none" w:sz="0" w:space="0" w:color="auto"/>
        <w:bottom w:val="none" w:sz="0" w:space="0" w:color="auto"/>
        <w:right w:val="none" w:sz="0" w:space="0" w:color="auto"/>
      </w:divBdr>
    </w:div>
    <w:div w:id="2116515708">
      <w:marLeft w:val="480"/>
      <w:marRight w:val="0"/>
      <w:marTop w:val="0"/>
      <w:marBottom w:val="0"/>
      <w:divBdr>
        <w:top w:val="none" w:sz="0" w:space="0" w:color="auto"/>
        <w:left w:val="none" w:sz="0" w:space="0" w:color="auto"/>
        <w:bottom w:val="none" w:sz="0" w:space="0" w:color="auto"/>
        <w:right w:val="none" w:sz="0" w:space="0" w:color="auto"/>
      </w:divBdr>
    </w:div>
    <w:div w:id="2116628437">
      <w:marLeft w:val="480"/>
      <w:marRight w:val="0"/>
      <w:marTop w:val="0"/>
      <w:marBottom w:val="0"/>
      <w:divBdr>
        <w:top w:val="none" w:sz="0" w:space="0" w:color="auto"/>
        <w:left w:val="none" w:sz="0" w:space="0" w:color="auto"/>
        <w:bottom w:val="none" w:sz="0" w:space="0" w:color="auto"/>
        <w:right w:val="none" w:sz="0" w:space="0" w:color="auto"/>
      </w:divBdr>
    </w:div>
    <w:div w:id="2116632398">
      <w:marLeft w:val="480"/>
      <w:marRight w:val="0"/>
      <w:marTop w:val="0"/>
      <w:marBottom w:val="0"/>
      <w:divBdr>
        <w:top w:val="none" w:sz="0" w:space="0" w:color="auto"/>
        <w:left w:val="none" w:sz="0" w:space="0" w:color="auto"/>
        <w:bottom w:val="none" w:sz="0" w:space="0" w:color="auto"/>
        <w:right w:val="none" w:sz="0" w:space="0" w:color="auto"/>
      </w:divBdr>
    </w:div>
    <w:div w:id="2116751221">
      <w:marLeft w:val="480"/>
      <w:marRight w:val="0"/>
      <w:marTop w:val="0"/>
      <w:marBottom w:val="0"/>
      <w:divBdr>
        <w:top w:val="none" w:sz="0" w:space="0" w:color="auto"/>
        <w:left w:val="none" w:sz="0" w:space="0" w:color="auto"/>
        <w:bottom w:val="none" w:sz="0" w:space="0" w:color="auto"/>
        <w:right w:val="none" w:sz="0" w:space="0" w:color="auto"/>
      </w:divBdr>
    </w:div>
    <w:div w:id="2116752691">
      <w:marLeft w:val="480"/>
      <w:marRight w:val="0"/>
      <w:marTop w:val="0"/>
      <w:marBottom w:val="0"/>
      <w:divBdr>
        <w:top w:val="none" w:sz="0" w:space="0" w:color="auto"/>
        <w:left w:val="none" w:sz="0" w:space="0" w:color="auto"/>
        <w:bottom w:val="none" w:sz="0" w:space="0" w:color="auto"/>
        <w:right w:val="none" w:sz="0" w:space="0" w:color="auto"/>
      </w:divBdr>
    </w:div>
    <w:div w:id="2116946558">
      <w:marLeft w:val="480"/>
      <w:marRight w:val="0"/>
      <w:marTop w:val="0"/>
      <w:marBottom w:val="0"/>
      <w:divBdr>
        <w:top w:val="none" w:sz="0" w:space="0" w:color="auto"/>
        <w:left w:val="none" w:sz="0" w:space="0" w:color="auto"/>
        <w:bottom w:val="none" w:sz="0" w:space="0" w:color="auto"/>
        <w:right w:val="none" w:sz="0" w:space="0" w:color="auto"/>
      </w:divBdr>
    </w:div>
    <w:div w:id="2117022926">
      <w:marLeft w:val="480"/>
      <w:marRight w:val="0"/>
      <w:marTop w:val="0"/>
      <w:marBottom w:val="0"/>
      <w:divBdr>
        <w:top w:val="none" w:sz="0" w:space="0" w:color="auto"/>
        <w:left w:val="none" w:sz="0" w:space="0" w:color="auto"/>
        <w:bottom w:val="none" w:sz="0" w:space="0" w:color="auto"/>
        <w:right w:val="none" w:sz="0" w:space="0" w:color="auto"/>
      </w:divBdr>
    </w:div>
    <w:div w:id="2117023128">
      <w:marLeft w:val="480"/>
      <w:marRight w:val="0"/>
      <w:marTop w:val="0"/>
      <w:marBottom w:val="0"/>
      <w:divBdr>
        <w:top w:val="none" w:sz="0" w:space="0" w:color="auto"/>
        <w:left w:val="none" w:sz="0" w:space="0" w:color="auto"/>
        <w:bottom w:val="none" w:sz="0" w:space="0" w:color="auto"/>
        <w:right w:val="none" w:sz="0" w:space="0" w:color="auto"/>
      </w:divBdr>
    </w:div>
    <w:div w:id="2117098379">
      <w:marLeft w:val="480"/>
      <w:marRight w:val="0"/>
      <w:marTop w:val="0"/>
      <w:marBottom w:val="0"/>
      <w:divBdr>
        <w:top w:val="none" w:sz="0" w:space="0" w:color="auto"/>
        <w:left w:val="none" w:sz="0" w:space="0" w:color="auto"/>
        <w:bottom w:val="none" w:sz="0" w:space="0" w:color="auto"/>
        <w:right w:val="none" w:sz="0" w:space="0" w:color="auto"/>
      </w:divBdr>
    </w:div>
    <w:div w:id="2117208930">
      <w:marLeft w:val="480"/>
      <w:marRight w:val="0"/>
      <w:marTop w:val="0"/>
      <w:marBottom w:val="0"/>
      <w:divBdr>
        <w:top w:val="none" w:sz="0" w:space="0" w:color="auto"/>
        <w:left w:val="none" w:sz="0" w:space="0" w:color="auto"/>
        <w:bottom w:val="none" w:sz="0" w:space="0" w:color="auto"/>
        <w:right w:val="none" w:sz="0" w:space="0" w:color="auto"/>
      </w:divBdr>
    </w:div>
    <w:div w:id="2117216716">
      <w:marLeft w:val="480"/>
      <w:marRight w:val="0"/>
      <w:marTop w:val="0"/>
      <w:marBottom w:val="0"/>
      <w:divBdr>
        <w:top w:val="none" w:sz="0" w:space="0" w:color="auto"/>
        <w:left w:val="none" w:sz="0" w:space="0" w:color="auto"/>
        <w:bottom w:val="none" w:sz="0" w:space="0" w:color="auto"/>
        <w:right w:val="none" w:sz="0" w:space="0" w:color="auto"/>
      </w:divBdr>
    </w:div>
    <w:div w:id="2117290750">
      <w:marLeft w:val="480"/>
      <w:marRight w:val="0"/>
      <w:marTop w:val="0"/>
      <w:marBottom w:val="0"/>
      <w:divBdr>
        <w:top w:val="none" w:sz="0" w:space="0" w:color="auto"/>
        <w:left w:val="none" w:sz="0" w:space="0" w:color="auto"/>
        <w:bottom w:val="none" w:sz="0" w:space="0" w:color="auto"/>
        <w:right w:val="none" w:sz="0" w:space="0" w:color="auto"/>
      </w:divBdr>
    </w:div>
    <w:div w:id="2117480154">
      <w:marLeft w:val="480"/>
      <w:marRight w:val="0"/>
      <w:marTop w:val="0"/>
      <w:marBottom w:val="0"/>
      <w:divBdr>
        <w:top w:val="none" w:sz="0" w:space="0" w:color="auto"/>
        <w:left w:val="none" w:sz="0" w:space="0" w:color="auto"/>
        <w:bottom w:val="none" w:sz="0" w:space="0" w:color="auto"/>
        <w:right w:val="none" w:sz="0" w:space="0" w:color="auto"/>
      </w:divBdr>
    </w:div>
    <w:div w:id="2117485199">
      <w:marLeft w:val="480"/>
      <w:marRight w:val="0"/>
      <w:marTop w:val="0"/>
      <w:marBottom w:val="0"/>
      <w:divBdr>
        <w:top w:val="none" w:sz="0" w:space="0" w:color="auto"/>
        <w:left w:val="none" w:sz="0" w:space="0" w:color="auto"/>
        <w:bottom w:val="none" w:sz="0" w:space="0" w:color="auto"/>
        <w:right w:val="none" w:sz="0" w:space="0" w:color="auto"/>
      </w:divBdr>
    </w:div>
    <w:div w:id="2117551565">
      <w:marLeft w:val="480"/>
      <w:marRight w:val="0"/>
      <w:marTop w:val="0"/>
      <w:marBottom w:val="0"/>
      <w:divBdr>
        <w:top w:val="none" w:sz="0" w:space="0" w:color="auto"/>
        <w:left w:val="none" w:sz="0" w:space="0" w:color="auto"/>
        <w:bottom w:val="none" w:sz="0" w:space="0" w:color="auto"/>
        <w:right w:val="none" w:sz="0" w:space="0" w:color="auto"/>
      </w:divBdr>
    </w:div>
    <w:div w:id="2117671272">
      <w:marLeft w:val="480"/>
      <w:marRight w:val="0"/>
      <w:marTop w:val="0"/>
      <w:marBottom w:val="0"/>
      <w:divBdr>
        <w:top w:val="none" w:sz="0" w:space="0" w:color="auto"/>
        <w:left w:val="none" w:sz="0" w:space="0" w:color="auto"/>
        <w:bottom w:val="none" w:sz="0" w:space="0" w:color="auto"/>
        <w:right w:val="none" w:sz="0" w:space="0" w:color="auto"/>
      </w:divBdr>
    </w:div>
    <w:div w:id="2117746032">
      <w:bodyDiv w:val="1"/>
      <w:marLeft w:val="0"/>
      <w:marRight w:val="0"/>
      <w:marTop w:val="0"/>
      <w:marBottom w:val="0"/>
      <w:divBdr>
        <w:top w:val="none" w:sz="0" w:space="0" w:color="auto"/>
        <w:left w:val="none" w:sz="0" w:space="0" w:color="auto"/>
        <w:bottom w:val="none" w:sz="0" w:space="0" w:color="auto"/>
        <w:right w:val="none" w:sz="0" w:space="0" w:color="auto"/>
      </w:divBdr>
      <w:divsChild>
        <w:div w:id="980770646">
          <w:marLeft w:val="480"/>
          <w:marRight w:val="0"/>
          <w:marTop w:val="0"/>
          <w:marBottom w:val="0"/>
          <w:divBdr>
            <w:top w:val="none" w:sz="0" w:space="0" w:color="auto"/>
            <w:left w:val="none" w:sz="0" w:space="0" w:color="auto"/>
            <w:bottom w:val="none" w:sz="0" w:space="0" w:color="auto"/>
            <w:right w:val="none" w:sz="0" w:space="0" w:color="auto"/>
          </w:divBdr>
        </w:div>
        <w:div w:id="1236087714">
          <w:marLeft w:val="480"/>
          <w:marRight w:val="0"/>
          <w:marTop w:val="0"/>
          <w:marBottom w:val="0"/>
          <w:divBdr>
            <w:top w:val="none" w:sz="0" w:space="0" w:color="auto"/>
            <w:left w:val="none" w:sz="0" w:space="0" w:color="auto"/>
            <w:bottom w:val="none" w:sz="0" w:space="0" w:color="auto"/>
            <w:right w:val="none" w:sz="0" w:space="0" w:color="auto"/>
          </w:divBdr>
        </w:div>
        <w:div w:id="1028681143">
          <w:marLeft w:val="480"/>
          <w:marRight w:val="0"/>
          <w:marTop w:val="0"/>
          <w:marBottom w:val="0"/>
          <w:divBdr>
            <w:top w:val="none" w:sz="0" w:space="0" w:color="auto"/>
            <w:left w:val="none" w:sz="0" w:space="0" w:color="auto"/>
            <w:bottom w:val="none" w:sz="0" w:space="0" w:color="auto"/>
            <w:right w:val="none" w:sz="0" w:space="0" w:color="auto"/>
          </w:divBdr>
        </w:div>
        <w:div w:id="1765613380">
          <w:marLeft w:val="480"/>
          <w:marRight w:val="0"/>
          <w:marTop w:val="0"/>
          <w:marBottom w:val="0"/>
          <w:divBdr>
            <w:top w:val="none" w:sz="0" w:space="0" w:color="auto"/>
            <w:left w:val="none" w:sz="0" w:space="0" w:color="auto"/>
            <w:bottom w:val="none" w:sz="0" w:space="0" w:color="auto"/>
            <w:right w:val="none" w:sz="0" w:space="0" w:color="auto"/>
          </w:divBdr>
        </w:div>
        <w:div w:id="1548372270">
          <w:marLeft w:val="480"/>
          <w:marRight w:val="0"/>
          <w:marTop w:val="0"/>
          <w:marBottom w:val="0"/>
          <w:divBdr>
            <w:top w:val="none" w:sz="0" w:space="0" w:color="auto"/>
            <w:left w:val="none" w:sz="0" w:space="0" w:color="auto"/>
            <w:bottom w:val="none" w:sz="0" w:space="0" w:color="auto"/>
            <w:right w:val="none" w:sz="0" w:space="0" w:color="auto"/>
          </w:divBdr>
        </w:div>
        <w:div w:id="1035496334">
          <w:marLeft w:val="480"/>
          <w:marRight w:val="0"/>
          <w:marTop w:val="0"/>
          <w:marBottom w:val="0"/>
          <w:divBdr>
            <w:top w:val="none" w:sz="0" w:space="0" w:color="auto"/>
            <w:left w:val="none" w:sz="0" w:space="0" w:color="auto"/>
            <w:bottom w:val="none" w:sz="0" w:space="0" w:color="auto"/>
            <w:right w:val="none" w:sz="0" w:space="0" w:color="auto"/>
          </w:divBdr>
        </w:div>
        <w:div w:id="1972779541">
          <w:marLeft w:val="480"/>
          <w:marRight w:val="0"/>
          <w:marTop w:val="0"/>
          <w:marBottom w:val="0"/>
          <w:divBdr>
            <w:top w:val="none" w:sz="0" w:space="0" w:color="auto"/>
            <w:left w:val="none" w:sz="0" w:space="0" w:color="auto"/>
            <w:bottom w:val="none" w:sz="0" w:space="0" w:color="auto"/>
            <w:right w:val="none" w:sz="0" w:space="0" w:color="auto"/>
          </w:divBdr>
        </w:div>
        <w:div w:id="2015957713">
          <w:marLeft w:val="480"/>
          <w:marRight w:val="0"/>
          <w:marTop w:val="0"/>
          <w:marBottom w:val="0"/>
          <w:divBdr>
            <w:top w:val="none" w:sz="0" w:space="0" w:color="auto"/>
            <w:left w:val="none" w:sz="0" w:space="0" w:color="auto"/>
            <w:bottom w:val="none" w:sz="0" w:space="0" w:color="auto"/>
            <w:right w:val="none" w:sz="0" w:space="0" w:color="auto"/>
          </w:divBdr>
        </w:div>
        <w:div w:id="157113487">
          <w:marLeft w:val="480"/>
          <w:marRight w:val="0"/>
          <w:marTop w:val="0"/>
          <w:marBottom w:val="0"/>
          <w:divBdr>
            <w:top w:val="none" w:sz="0" w:space="0" w:color="auto"/>
            <w:left w:val="none" w:sz="0" w:space="0" w:color="auto"/>
            <w:bottom w:val="none" w:sz="0" w:space="0" w:color="auto"/>
            <w:right w:val="none" w:sz="0" w:space="0" w:color="auto"/>
          </w:divBdr>
        </w:div>
        <w:div w:id="114106252">
          <w:marLeft w:val="480"/>
          <w:marRight w:val="0"/>
          <w:marTop w:val="0"/>
          <w:marBottom w:val="0"/>
          <w:divBdr>
            <w:top w:val="none" w:sz="0" w:space="0" w:color="auto"/>
            <w:left w:val="none" w:sz="0" w:space="0" w:color="auto"/>
            <w:bottom w:val="none" w:sz="0" w:space="0" w:color="auto"/>
            <w:right w:val="none" w:sz="0" w:space="0" w:color="auto"/>
          </w:divBdr>
        </w:div>
        <w:div w:id="1202208967">
          <w:marLeft w:val="480"/>
          <w:marRight w:val="0"/>
          <w:marTop w:val="0"/>
          <w:marBottom w:val="0"/>
          <w:divBdr>
            <w:top w:val="none" w:sz="0" w:space="0" w:color="auto"/>
            <w:left w:val="none" w:sz="0" w:space="0" w:color="auto"/>
            <w:bottom w:val="none" w:sz="0" w:space="0" w:color="auto"/>
            <w:right w:val="none" w:sz="0" w:space="0" w:color="auto"/>
          </w:divBdr>
        </w:div>
        <w:div w:id="1804033379">
          <w:marLeft w:val="480"/>
          <w:marRight w:val="0"/>
          <w:marTop w:val="0"/>
          <w:marBottom w:val="0"/>
          <w:divBdr>
            <w:top w:val="none" w:sz="0" w:space="0" w:color="auto"/>
            <w:left w:val="none" w:sz="0" w:space="0" w:color="auto"/>
            <w:bottom w:val="none" w:sz="0" w:space="0" w:color="auto"/>
            <w:right w:val="none" w:sz="0" w:space="0" w:color="auto"/>
          </w:divBdr>
        </w:div>
        <w:div w:id="442695968">
          <w:marLeft w:val="480"/>
          <w:marRight w:val="0"/>
          <w:marTop w:val="0"/>
          <w:marBottom w:val="0"/>
          <w:divBdr>
            <w:top w:val="none" w:sz="0" w:space="0" w:color="auto"/>
            <w:left w:val="none" w:sz="0" w:space="0" w:color="auto"/>
            <w:bottom w:val="none" w:sz="0" w:space="0" w:color="auto"/>
            <w:right w:val="none" w:sz="0" w:space="0" w:color="auto"/>
          </w:divBdr>
        </w:div>
        <w:div w:id="1295984077">
          <w:marLeft w:val="480"/>
          <w:marRight w:val="0"/>
          <w:marTop w:val="0"/>
          <w:marBottom w:val="0"/>
          <w:divBdr>
            <w:top w:val="none" w:sz="0" w:space="0" w:color="auto"/>
            <w:left w:val="none" w:sz="0" w:space="0" w:color="auto"/>
            <w:bottom w:val="none" w:sz="0" w:space="0" w:color="auto"/>
            <w:right w:val="none" w:sz="0" w:space="0" w:color="auto"/>
          </w:divBdr>
        </w:div>
        <w:div w:id="922446632">
          <w:marLeft w:val="480"/>
          <w:marRight w:val="0"/>
          <w:marTop w:val="0"/>
          <w:marBottom w:val="0"/>
          <w:divBdr>
            <w:top w:val="none" w:sz="0" w:space="0" w:color="auto"/>
            <w:left w:val="none" w:sz="0" w:space="0" w:color="auto"/>
            <w:bottom w:val="none" w:sz="0" w:space="0" w:color="auto"/>
            <w:right w:val="none" w:sz="0" w:space="0" w:color="auto"/>
          </w:divBdr>
        </w:div>
        <w:div w:id="1477454366">
          <w:marLeft w:val="480"/>
          <w:marRight w:val="0"/>
          <w:marTop w:val="0"/>
          <w:marBottom w:val="0"/>
          <w:divBdr>
            <w:top w:val="none" w:sz="0" w:space="0" w:color="auto"/>
            <w:left w:val="none" w:sz="0" w:space="0" w:color="auto"/>
            <w:bottom w:val="none" w:sz="0" w:space="0" w:color="auto"/>
            <w:right w:val="none" w:sz="0" w:space="0" w:color="auto"/>
          </w:divBdr>
        </w:div>
        <w:div w:id="681781915">
          <w:marLeft w:val="480"/>
          <w:marRight w:val="0"/>
          <w:marTop w:val="0"/>
          <w:marBottom w:val="0"/>
          <w:divBdr>
            <w:top w:val="none" w:sz="0" w:space="0" w:color="auto"/>
            <w:left w:val="none" w:sz="0" w:space="0" w:color="auto"/>
            <w:bottom w:val="none" w:sz="0" w:space="0" w:color="auto"/>
            <w:right w:val="none" w:sz="0" w:space="0" w:color="auto"/>
          </w:divBdr>
        </w:div>
        <w:div w:id="1106854305">
          <w:marLeft w:val="480"/>
          <w:marRight w:val="0"/>
          <w:marTop w:val="0"/>
          <w:marBottom w:val="0"/>
          <w:divBdr>
            <w:top w:val="none" w:sz="0" w:space="0" w:color="auto"/>
            <w:left w:val="none" w:sz="0" w:space="0" w:color="auto"/>
            <w:bottom w:val="none" w:sz="0" w:space="0" w:color="auto"/>
            <w:right w:val="none" w:sz="0" w:space="0" w:color="auto"/>
          </w:divBdr>
        </w:div>
        <w:div w:id="1931936488">
          <w:marLeft w:val="480"/>
          <w:marRight w:val="0"/>
          <w:marTop w:val="0"/>
          <w:marBottom w:val="0"/>
          <w:divBdr>
            <w:top w:val="none" w:sz="0" w:space="0" w:color="auto"/>
            <w:left w:val="none" w:sz="0" w:space="0" w:color="auto"/>
            <w:bottom w:val="none" w:sz="0" w:space="0" w:color="auto"/>
            <w:right w:val="none" w:sz="0" w:space="0" w:color="auto"/>
          </w:divBdr>
        </w:div>
        <w:div w:id="1940093745">
          <w:marLeft w:val="480"/>
          <w:marRight w:val="0"/>
          <w:marTop w:val="0"/>
          <w:marBottom w:val="0"/>
          <w:divBdr>
            <w:top w:val="none" w:sz="0" w:space="0" w:color="auto"/>
            <w:left w:val="none" w:sz="0" w:space="0" w:color="auto"/>
            <w:bottom w:val="none" w:sz="0" w:space="0" w:color="auto"/>
            <w:right w:val="none" w:sz="0" w:space="0" w:color="auto"/>
          </w:divBdr>
        </w:div>
        <w:div w:id="1881630900">
          <w:marLeft w:val="480"/>
          <w:marRight w:val="0"/>
          <w:marTop w:val="0"/>
          <w:marBottom w:val="0"/>
          <w:divBdr>
            <w:top w:val="none" w:sz="0" w:space="0" w:color="auto"/>
            <w:left w:val="none" w:sz="0" w:space="0" w:color="auto"/>
            <w:bottom w:val="none" w:sz="0" w:space="0" w:color="auto"/>
            <w:right w:val="none" w:sz="0" w:space="0" w:color="auto"/>
          </w:divBdr>
        </w:div>
        <w:div w:id="775058169">
          <w:marLeft w:val="480"/>
          <w:marRight w:val="0"/>
          <w:marTop w:val="0"/>
          <w:marBottom w:val="0"/>
          <w:divBdr>
            <w:top w:val="none" w:sz="0" w:space="0" w:color="auto"/>
            <w:left w:val="none" w:sz="0" w:space="0" w:color="auto"/>
            <w:bottom w:val="none" w:sz="0" w:space="0" w:color="auto"/>
            <w:right w:val="none" w:sz="0" w:space="0" w:color="auto"/>
          </w:divBdr>
        </w:div>
        <w:div w:id="619803381">
          <w:marLeft w:val="480"/>
          <w:marRight w:val="0"/>
          <w:marTop w:val="0"/>
          <w:marBottom w:val="0"/>
          <w:divBdr>
            <w:top w:val="none" w:sz="0" w:space="0" w:color="auto"/>
            <w:left w:val="none" w:sz="0" w:space="0" w:color="auto"/>
            <w:bottom w:val="none" w:sz="0" w:space="0" w:color="auto"/>
            <w:right w:val="none" w:sz="0" w:space="0" w:color="auto"/>
          </w:divBdr>
        </w:div>
        <w:div w:id="738675558">
          <w:marLeft w:val="480"/>
          <w:marRight w:val="0"/>
          <w:marTop w:val="0"/>
          <w:marBottom w:val="0"/>
          <w:divBdr>
            <w:top w:val="none" w:sz="0" w:space="0" w:color="auto"/>
            <w:left w:val="none" w:sz="0" w:space="0" w:color="auto"/>
            <w:bottom w:val="none" w:sz="0" w:space="0" w:color="auto"/>
            <w:right w:val="none" w:sz="0" w:space="0" w:color="auto"/>
          </w:divBdr>
        </w:div>
        <w:div w:id="935940927">
          <w:marLeft w:val="480"/>
          <w:marRight w:val="0"/>
          <w:marTop w:val="0"/>
          <w:marBottom w:val="0"/>
          <w:divBdr>
            <w:top w:val="none" w:sz="0" w:space="0" w:color="auto"/>
            <w:left w:val="none" w:sz="0" w:space="0" w:color="auto"/>
            <w:bottom w:val="none" w:sz="0" w:space="0" w:color="auto"/>
            <w:right w:val="none" w:sz="0" w:space="0" w:color="auto"/>
          </w:divBdr>
        </w:div>
        <w:div w:id="164636056">
          <w:marLeft w:val="480"/>
          <w:marRight w:val="0"/>
          <w:marTop w:val="0"/>
          <w:marBottom w:val="0"/>
          <w:divBdr>
            <w:top w:val="none" w:sz="0" w:space="0" w:color="auto"/>
            <w:left w:val="none" w:sz="0" w:space="0" w:color="auto"/>
            <w:bottom w:val="none" w:sz="0" w:space="0" w:color="auto"/>
            <w:right w:val="none" w:sz="0" w:space="0" w:color="auto"/>
          </w:divBdr>
        </w:div>
        <w:div w:id="1734232229">
          <w:marLeft w:val="480"/>
          <w:marRight w:val="0"/>
          <w:marTop w:val="0"/>
          <w:marBottom w:val="0"/>
          <w:divBdr>
            <w:top w:val="none" w:sz="0" w:space="0" w:color="auto"/>
            <w:left w:val="none" w:sz="0" w:space="0" w:color="auto"/>
            <w:bottom w:val="none" w:sz="0" w:space="0" w:color="auto"/>
            <w:right w:val="none" w:sz="0" w:space="0" w:color="auto"/>
          </w:divBdr>
        </w:div>
        <w:div w:id="1049888280">
          <w:marLeft w:val="480"/>
          <w:marRight w:val="0"/>
          <w:marTop w:val="0"/>
          <w:marBottom w:val="0"/>
          <w:divBdr>
            <w:top w:val="none" w:sz="0" w:space="0" w:color="auto"/>
            <w:left w:val="none" w:sz="0" w:space="0" w:color="auto"/>
            <w:bottom w:val="none" w:sz="0" w:space="0" w:color="auto"/>
            <w:right w:val="none" w:sz="0" w:space="0" w:color="auto"/>
          </w:divBdr>
        </w:div>
        <w:div w:id="1246843370">
          <w:marLeft w:val="480"/>
          <w:marRight w:val="0"/>
          <w:marTop w:val="0"/>
          <w:marBottom w:val="0"/>
          <w:divBdr>
            <w:top w:val="none" w:sz="0" w:space="0" w:color="auto"/>
            <w:left w:val="none" w:sz="0" w:space="0" w:color="auto"/>
            <w:bottom w:val="none" w:sz="0" w:space="0" w:color="auto"/>
            <w:right w:val="none" w:sz="0" w:space="0" w:color="auto"/>
          </w:divBdr>
        </w:div>
        <w:div w:id="745111445">
          <w:marLeft w:val="480"/>
          <w:marRight w:val="0"/>
          <w:marTop w:val="0"/>
          <w:marBottom w:val="0"/>
          <w:divBdr>
            <w:top w:val="none" w:sz="0" w:space="0" w:color="auto"/>
            <w:left w:val="none" w:sz="0" w:space="0" w:color="auto"/>
            <w:bottom w:val="none" w:sz="0" w:space="0" w:color="auto"/>
            <w:right w:val="none" w:sz="0" w:space="0" w:color="auto"/>
          </w:divBdr>
        </w:div>
        <w:div w:id="1368337728">
          <w:marLeft w:val="480"/>
          <w:marRight w:val="0"/>
          <w:marTop w:val="0"/>
          <w:marBottom w:val="0"/>
          <w:divBdr>
            <w:top w:val="none" w:sz="0" w:space="0" w:color="auto"/>
            <w:left w:val="none" w:sz="0" w:space="0" w:color="auto"/>
            <w:bottom w:val="none" w:sz="0" w:space="0" w:color="auto"/>
            <w:right w:val="none" w:sz="0" w:space="0" w:color="auto"/>
          </w:divBdr>
        </w:div>
        <w:div w:id="828445098">
          <w:marLeft w:val="480"/>
          <w:marRight w:val="0"/>
          <w:marTop w:val="0"/>
          <w:marBottom w:val="0"/>
          <w:divBdr>
            <w:top w:val="none" w:sz="0" w:space="0" w:color="auto"/>
            <w:left w:val="none" w:sz="0" w:space="0" w:color="auto"/>
            <w:bottom w:val="none" w:sz="0" w:space="0" w:color="auto"/>
            <w:right w:val="none" w:sz="0" w:space="0" w:color="auto"/>
          </w:divBdr>
        </w:div>
        <w:div w:id="1821535244">
          <w:marLeft w:val="480"/>
          <w:marRight w:val="0"/>
          <w:marTop w:val="0"/>
          <w:marBottom w:val="0"/>
          <w:divBdr>
            <w:top w:val="none" w:sz="0" w:space="0" w:color="auto"/>
            <w:left w:val="none" w:sz="0" w:space="0" w:color="auto"/>
            <w:bottom w:val="none" w:sz="0" w:space="0" w:color="auto"/>
            <w:right w:val="none" w:sz="0" w:space="0" w:color="auto"/>
          </w:divBdr>
        </w:div>
        <w:div w:id="2051222408">
          <w:marLeft w:val="480"/>
          <w:marRight w:val="0"/>
          <w:marTop w:val="0"/>
          <w:marBottom w:val="0"/>
          <w:divBdr>
            <w:top w:val="none" w:sz="0" w:space="0" w:color="auto"/>
            <w:left w:val="none" w:sz="0" w:space="0" w:color="auto"/>
            <w:bottom w:val="none" w:sz="0" w:space="0" w:color="auto"/>
            <w:right w:val="none" w:sz="0" w:space="0" w:color="auto"/>
          </w:divBdr>
        </w:div>
        <w:div w:id="1071121621">
          <w:marLeft w:val="480"/>
          <w:marRight w:val="0"/>
          <w:marTop w:val="0"/>
          <w:marBottom w:val="0"/>
          <w:divBdr>
            <w:top w:val="none" w:sz="0" w:space="0" w:color="auto"/>
            <w:left w:val="none" w:sz="0" w:space="0" w:color="auto"/>
            <w:bottom w:val="none" w:sz="0" w:space="0" w:color="auto"/>
            <w:right w:val="none" w:sz="0" w:space="0" w:color="auto"/>
          </w:divBdr>
        </w:div>
        <w:div w:id="141239080">
          <w:marLeft w:val="480"/>
          <w:marRight w:val="0"/>
          <w:marTop w:val="0"/>
          <w:marBottom w:val="0"/>
          <w:divBdr>
            <w:top w:val="none" w:sz="0" w:space="0" w:color="auto"/>
            <w:left w:val="none" w:sz="0" w:space="0" w:color="auto"/>
            <w:bottom w:val="none" w:sz="0" w:space="0" w:color="auto"/>
            <w:right w:val="none" w:sz="0" w:space="0" w:color="auto"/>
          </w:divBdr>
        </w:div>
        <w:div w:id="162086292">
          <w:marLeft w:val="480"/>
          <w:marRight w:val="0"/>
          <w:marTop w:val="0"/>
          <w:marBottom w:val="0"/>
          <w:divBdr>
            <w:top w:val="none" w:sz="0" w:space="0" w:color="auto"/>
            <w:left w:val="none" w:sz="0" w:space="0" w:color="auto"/>
            <w:bottom w:val="none" w:sz="0" w:space="0" w:color="auto"/>
            <w:right w:val="none" w:sz="0" w:space="0" w:color="auto"/>
          </w:divBdr>
        </w:div>
        <w:div w:id="780730427">
          <w:marLeft w:val="480"/>
          <w:marRight w:val="0"/>
          <w:marTop w:val="0"/>
          <w:marBottom w:val="0"/>
          <w:divBdr>
            <w:top w:val="none" w:sz="0" w:space="0" w:color="auto"/>
            <w:left w:val="none" w:sz="0" w:space="0" w:color="auto"/>
            <w:bottom w:val="none" w:sz="0" w:space="0" w:color="auto"/>
            <w:right w:val="none" w:sz="0" w:space="0" w:color="auto"/>
          </w:divBdr>
        </w:div>
        <w:div w:id="925000535">
          <w:marLeft w:val="480"/>
          <w:marRight w:val="0"/>
          <w:marTop w:val="0"/>
          <w:marBottom w:val="0"/>
          <w:divBdr>
            <w:top w:val="none" w:sz="0" w:space="0" w:color="auto"/>
            <w:left w:val="none" w:sz="0" w:space="0" w:color="auto"/>
            <w:bottom w:val="none" w:sz="0" w:space="0" w:color="auto"/>
            <w:right w:val="none" w:sz="0" w:space="0" w:color="auto"/>
          </w:divBdr>
        </w:div>
        <w:div w:id="208881644">
          <w:marLeft w:val="480"/>
          <w:marRight w:val="0"/>
          <w:marTop w:val="0"/>
          <w:marBottom w:val="0"/>
          <w:divBdr>
            <w:top w:val="none" w:sz="0" w:space="0" w:color="auto"/>
            <w:left w:val="none" w:sz="0" w:space="0" w:color="auto"/>
            <w:bottom w:val="none" w:sz="0" w:space="0" w:color="auto"/>
            <w:right w:val="none" w:sz="0" w:space="0" w:color="auto"/>
          </w:divBdr>
        </w:div>
        <w:div w:id="942028549">
          <w:marLeft w:val="480"/>
          <w:marRight w:val="0"/>
          <w:marTop w:val="0"/>
          <w:marBottom w:val="0"/>
          <w:divBdr>
            <w:top w:val="none" w:sz="0" w:space="0" w:color="auto"/>
            <w:left w:val="none" w:sz="0" w:space="0" w:color="auto"/>
            <w:bottom w:val="none" w:sz="0" w:space="0" w:color="auto"/>
            <w:right w:val="none" w:sz="0" w:space="0" w:color="auto"/>
          </w:divBdr>
        </w:div>
        <w:div w:id="1229220321">
          <w:marLeft w:val="480"/>
          <w:marRight w:val="0"/>
          <w:marTop w:val="0"/>
          <w:marBottom w:val="0"/>
          <w:divBdr>
            <w:top w:val="none" w:sz="0" w:space="0" w:color="auto"/>
            <w:left w:val="none" w:sz="0" w:space="0" w:color="auto"/>
            <w:bottom w:val="none" w:sz="0" w:space="0" w:color="auto"/>
            <w:right w:val="none" w:sz="0" w:space="0" w:color="auto"/>
          </w:divBdr>
        </w:div>
        <w:div w:id="960259001">
          <w:marLeft w:val="480"/>
          <w:marRight w:val="0"/>
          <w:marTop w:val="0"/>
          <w:marBottom w:val="0"/>
          <w:divBdr>
            <w:top w:val="none" w:sz="0" w:space="0" w:color="auto"/>
            <w:left w:val="none" w:sz="0" w:space="0" w:color="auto"/>
            <w:bottom w:val="none" w:sz="0" w:space="0" w:color="auto"/>
            <w:right w:val="none" w:sz="0" w:space="0" w:color="auto"/>
          </w:divBdr>
        </w:div>
        <w:div w:id="608782911">
          <w:marLeft w:val="480"/>
          <w:marRight w:val="0"/>
          <w:marTop w:val="0"/>
          <w:marBottom w:val="0"/>
          <w:divBdr>
            <w:top w:val="none" w:sz="0" w:space="0" w:color="auto"/>
            <w:left w:val="none" w:sz="0" w:space="0" w:color="auto"/>
            <w:bottom w:val="none" w:sz="0" w:space="0" w:color="auto"/>
            <w:right w:val="none" w:sz="0" w:space="0" w:color="auto"/>
          </w:divBdr>
        </w:div>
        <w:div w:id="839202376">
          <w:marLeft w:val="480"/>
          <w:marRight w:val="0"/>
          <w:marTop w:val="0"/>
          <w:marBottom w:val="0"/>
          <w:divBdr>
            <w:top w:val="none" w:sz="0" w:space="0" w:color="auto"/>
            <w:left w:val="none" w:sz="0" w:space="0" w:color="auto"/>
            <w:bottom w:val="none" w:sz="0" w:space="0" w:color="auto"/>
            <w:right w:val="none" w:sz="0" w:space="0" w:color="auto"/>
          </w:divBdr>
        </w:div>
        <w:div w:id="684594268">
          <w:marLeft w:val="480"/>
          <w:marRight w:val="0"/>
          <w:marTop w:val="0"/>
          <w:marBottom w:val="0"/>
          <w:divBdr>
            <w:top w:val="none" w:sz="0" w:space="0" w:color="auto"/>
            <w:left w:val="none" w:sz="0" w:space="0" w:color="auto"/>
            <w:bottom w:val="none" w:sz="0" w:space="0" w:color="auto"/>
            <w:right w:val="none" w:sz="0" w:space="0" w:color="auto"/>
          </w:divBdr>
        </w:div>
        <w:div w:id="579558206">
          <w:marLeft w:val="480"/>
          <w:marRight w:val="0"/>
          <w:marTop w:val="0"/>
          <w:marBottom w:val="0"/>
          <w:divBdr>
            <w:top w:val="none" w:sz="0" w:space="0" w:color="auto"/>
            <w:left w:val="none" w:sz="0" w:space="0" w:color="auto"/>
            <w:bottom w:val="none" w:sz="0" w:space="0" w:color="auto"/>
            <w:right w:val="none" w:sz="0" w:space="0" w:color="auto"/>
          </w:divBdr>
        </w:div>
        <w:div w:id="1216772341">
          <w:marLeft w:val="480"/>
          <w:marRight w:val="0"/>
          <w:marTop w:val="0"/>
          <w:marBottom w:val="0"/>
          <w:divBdr>
            <w:top w:val="none" w:sz="0" w:space="0" w:color="auto"/>
            <w:left w:val="none" w:sz="0" w:space="0" w:color="auto"/>
            <w:bottom w:val="none" w:sz="0" w:space="0" w:color="auto"/>
            <w:right w:val="none" w:sz="0" w:space="0" w:color="auto"/>
          </w:divBdr>
        </w:div>
        <w:div w:id="702825253">
          <w:marLeft w:val="480"/>
          <w:marRight w:val="0"/>
          <w:marTop w:val="0"/>
          <w:marBottom w:val="0"/>
          <w:divBdr>
            <w:top w:val="none" w:sz="0" w:space="0" w:color="auto"/>
            <w:left w:val="none" w:sz="0" w:space="0" w:color="auto"/>
            <w:bottom w:val="none" w:sz="0" w:space="0" w:color="auto"/>
            <w:right w:val="none" w:sz="0" w:space="0" w:color="auto"/>
          </w:divBdr>
        </w:div>
        <w:div w:id="1444379277">
          <w:marLeft w:val="480"/>
          <w:marRight w:val="0"/>
          <w:marTop w:val="0"/>
          <w:marBottom w:val="0"/>
          <w:divBdr>
            <w:top w:val="none" w:sz="0" w:space="0" w:color="auto"/>
            <w:left w:val="none" w:sz="0" w:space="0" w:color="auto"/>
            <w:bottom w:val="none" w:sz="0" w:space="0" w:color="auto"/>
            <w:right w:val="none" w:sz="0" w:space="0" w:color="auto"/>
          </w:divBdr>
        </w:div>
        <w:div w:id="701125686">
          <w:marLeft w:val="480"/>
          <w:marRight w:val="0"/>
          <w:marTop w:val="0"/>
          <w:marBottom w:val="0"/>
          <w:divBdr>
            <w:top w:val="none" w:sz="0" w:space="0" w:color="auto"/>
            <w:left w:val="none" w:sz="0" w:space="0" w:color="auto"/>
            <w:bottom w:val="none" w:sz="0" w:space="0" w:color="auto"/>
            <w:right w:val="none" w:sz="0" w:space="0" w:color="auto"/>
          </w:divBdr>
        </w:div>
        <w:div w:id="1563251442">
          <w:marLeft w:val="480"/>
          <w:marRight w:val="0"/>
          <w:marTop w:val="0"/>
          <w:marBottom w:val="0"/>
          <w:divBdr>
            <w:top w:val="none" w:sz="0" w:space="0" w:color="auto"/>
            <w:left w:val="none" w:sz="0" w:space="0" w:color="auto"/>
            <w:bottom w:val="none" w:sz="0" w:space="0" w:color="auto"/>
            <w:right w:val="none" w:sz="0" w:space="0" w:color="auto"/>
          </w:divBdr>
        </w:div>
        <w:div w:id="1098478805">
          <w:marLeft w:val="480"/>
          <w:marRight w:val="0"/>
          <w:marTop w:val="0"/>
          <w:marBottom w:val="0"/>
          <w:divBdr>
            <w:top w:val="none" w:sz="0" w:space="0" w:color="auto"/>
            <w:left w:val="none" w:sz="0" w:space="0" w:color="auto"/>
            <w:bottom w:val="none" w:sz="0" w:space="0" w:color="auto"/>
            <w:right w:val="none" w:sz="0" w:space="0" w:color="auto"/>
          </w:divBdr>
        </w:div>
        <w:div w:id="861942650">
          <w:marLeft w:val="480"/>
          <w:marRight w:val="0"/>
          <w:marTop w:val="0"/>
          <w:marBottom w:val="0"/>
          <w:divBdr>
            <w:top w:val="none" w:sz="0" w:space="0" w:color="auto"/>
            <w:left w:val="none" w:sz="0" w:space="0" w:color="auto"/>
            <w:bottom w:val="none" w:sz="0" w:space="0" w:color="auto"/>
            <w:right w:val="none" w:sz="0" w:space="0" w:color="auto"/>
          </w:divBdr>
        </w:div>
      </w:divsChild>
    </w:div>
    <w:div w:id="2117823776">
      <w:marLeft w:val="480"/>
      <w:marRight w:val="0"/>
      <w:marTop w:val="0"/>
      <w:marBottom w:val="0"/>
      <w:divBdr>
        <w:top w:val="none" w:sz="0" w:space="0" w:color="auto"/>
        <w:left w:val="none" w:sz="0" w:space="0" w:color="auto"/>
        <w:bottom w:val="none" w:sz="0" w:space="0" w:color="auto"/>
        <w:right w:val="none" w:sz="0" w:space="0" w:color="auto"/>
      </w:divBdr>
    </w:div>
    <w:div w:id="2117824608">
      <w:bodyDiv w:val="1"/>
      <w:marLeft w:val="0"/>
      <w:marRight w:val="0"/>
      <w:marTop w:val="0"/>
      <w:marBottom w:val="0"/>
      <w:divBdr>
        <w:top w:val="none" w:sz="0" w:space="0" w:color="auto"/>
        <w:left w:val="none" w:sz="0" w:space="0" w:color="auto"/>
        <w:bottom w:val="none" w:sz="0" w:space="0" w:color="auto"/>
        <w:right w:val="none" w:sz="0" w:space="0" w:color="auto"/>
      </w:divBdr>
    </w:div>
    <w:div w:id="2118013375">
      <w:marLeft w:val="480"/>
      <w:marRight w:val="0"/>
      <w:marTop w:val="0"/>
      <w:marBottom w:val="0"/>
      <w:divBdr>
        <w:top w:val="none" w:sz="0" w:space="0" w:color="auto"/>
        <w:left w:val="none" w:sz="0" w:space="0" w:color="auto"/>
        <w:bottom w:val="none" w:sz="0" w:space="0" w:color="auto"/>
        <w:right w:val="none" w:sz="0" w:space="0" w:color="auto"/>
      </w:divBdr>
    </w:div>
    <w:div w:id="2118014437">
      <w:marLeft w:val="480"/>
      <w:marRight w:val="0"/>
      <w:marTop w:val="0"/>
      <w:marBottom w:val="0"/>
      <w:divBdr>
        <w:top w:val="none" w:sz="0" w:space="0" w:color="auto"/>
        <w:left w:val="none" w:sz="0" w:space="0" w:color="auto"/>
        <w:bottom w:val="none" w:sz="0" w:space="0" w:color="auto"/>
        <w:right w:val="none" w:sz="0" w:space="0" w:color="auto"/>
      </w:divBdr>
    </w:div>
    <w:div w:id="2118283348">
      <w:bodyDiv w:val="1"/>
      <w:marLeft w:val="0"/>
      <w:marRight w:val="0"/>
      <w:marTop w:val="0"/>
      <w:marBottom w:val="0"/>
      <w:divBdr>
        <w:top w:val="none" w:sz="0" w:space="0" w:color="auto"/>
        <w:left w:val="none" w:sz="0" w:space="0" w:color="auto"/>
        <w:bottom w:val="none" w:sz="0" w:space="0" w:color="auto"/>
        <w:right w:val="none" w:sz="0" w:space="0" w:color="auto"/>
      </w:divBdr>
    </w:div>
    <w:div w:id="2118403858">
      <w:marLeft w:val="480"/>
      <w:marRight w:val="0"/>
      <w:marTop w:val="0"/>
      <w:marBottom w:val="0"/>
      <w:divBdr>
        <w:top w:val="none" w:sz="0" w:space="0" w:color="auto"/>
        <w:left w:val="none" w:sz="0" w:space="0" w:color="auto"/>
        <w:bottom w:val="none" w:sz="0" w:space="0" w:color="auto"/>
        <w:right w:val="none" w:sz="0" w:space="0" w:color="auto"/>
      </w:divBdr>
    </w:div>
    <w:div w:id="2118523339">
      <w:marLeft w:val="480"/>
      <w:marRight w:val="0"/>
      <w:marTop w:val="0"/>
      <w:marBottom w:val="0"/>
      <w:divBdr>
        <w:top w:val="none" w:sz="0" w:space="0" w:color="auto"/>
        <w:left w:val="none" w:sz="0" w:space="0" w:color="auto"/>
        <w:bottom w:val="none" w:sz="0" w:space="0" w:color="auto"/>
        <w:right w:val="none" w:sz="0" w:space="0" w:color="auto"/>
      </w:divBdr>
    </w:div>
    <w:div w:id="2118670943">
      <w:marLeft w:val="480"/>
      <w:marRight w:val="0"/>
      <w:marTop w:val="0"/>
      <w:marBottom w:val="0"/>
      <w:divBdr>
        <w:top w:val="none" w:sz="0" w:space="0" w:color="auto"/>
        <w:left w:val="none" w:sz="0" w:space="0" w:color="auto"/>
        <w:bottom w:val="none" w:sz="0" w:space="0" w:color="auto"/>
        <w:right w:val="none" w:sz="0" w:space="0" w:color="auto"/>
      </w:divBdr>
    </w:div>
    <w:div w:id="2118673152">
      <w:marLeft w:val="480"/>
      <w:marRight w:val="0"/>
      <w:marTop w:val="0"/>
      <w:marBottom w:val="0"/>
      <w:divBdr>
        <w:top w:val="none" w:sz="0" w:space="0" w:color="auto"/>
        <w:left w:val="none" w:sz="0" w:space="0" w:color="auto"/>
        <w:bottom w:val="none" w:sz="0" w:space="0" w:color="auto"/>
        <w:right w:val="none" w:sz="0" w:space="0" w:color="auto"/>
      </w:divBdr>
    </w:div>
    <w:div w:id="2118718983">
      <w:bodyDiv w:val="1"/>
      <w:marLeft w:val="0"/>
      <w:marRight w:val="0"/>
      <w:marTop w:val="0"/>
      <w:marBottom w:val="0"/>
      <w:divBdr>
        <w:top w:val="none" w:sz="0" w:space="0" w:color="auto"/>
        <w:left w:val="none" w:sz="0" w:space="0" w:color="auto"/>
        <w:bottom w:val="none" w:sz="0" w:space="0" w:color="auto"/>
        <w:right w:val="none" w:sz="0" w:space="0" w:color="auto"/>
      </w:divBdr>
    </w:div>
    <w:div w:id="2118792062">
      <w:bodyDiv w:val="1"/>
      <w:marLeft w:val="0"/>
      <w:marRight w:val="0"/>
      <w:marTop w:val="0"/>
      <w:marBottom w:val="0"/>
      <w:divBdr>
        <w:top w:val="none" w:sz="0" w:space="0" w:color="auto"/>
        <w:left w:val="none" w:sz="0" w:space="0" w:color="auto"/>
        <w:bottom w:val="none" w:sz="0" w:space="0" w:color="auto"/>
        <w:right w:val="none" w:sz="0" w:space="0" w:color="auto"/>
      </w:divBdr>
    </w:div>
    <w:div w:id="2118868383">
      <w:marLeft w:val="480"/>
      <w:marRight w:val="0"/>
      <w:marTop w:val="0"/>
      <w:marBottom w:val="0"/>
      <w:divBdr>
        <w:top w:val="none" w:sz="0" w:space="0" w:color="auto"/>
        <w:left w:val="none" w:sz="0" w:space="0" w:color="auto"/>
        <w:bottom w:val="none" w:sz="0" w:space="0" w:color="auto"/>
        <w:right w:val="none" w:sz="0" w:space="0" w:color="auto"/>
      </w:divBdr>
    </w:div>
    <w:div w:id="2119180212">
      <w:bodyDiv w:val="1"/>
      <w:marLeft w:val="0"/>
      <w:marRight w:val="0"/>
      <w:marTop w:val="0"/>
      <w:marBottom w:val="0"/>
      <w:divBdr>
        <w:top w:val="none" w:sz="0" w:space="0" w:color="auto"/>
        <w:left w:val="none" w:sz="0" w:space="0" w:color="auto"/>
        <w:bottom w:val="none" w:sz="0" w:space="0" w:color="auto"/>
        <w:right w:val="none" w:sz="0" w:space="0" w:color="auto"/>
      </w:divBdr>
    </w:div>
    <w:div w:id="2119371079">
      <w:marLeft w:val="480"/>
      <w:marRight w:val="0"/>
      <w:marTop w:val="0"/>
      <w:marBottom w:val="0"/>
      <w:divBdr>
        <w:top w:val="none" w:sz="0" w:space="0" w:color="auto"/>
        <w:left w:val="none" w:sz="0" w:space="0" w:color="auto"/>
        <w:bottom w:val="none" w:sz="0" w:space="0" w:color="auto"/>
        <w:right w:val="none" w:sz="0" w:space="0" w:color="auto"/>
      </w:divBdr>
    </w:div>
    <w:div w:id="2119372494">
      <w:marLeft w:val="480"/>
      <w:marRight w:val="0"/>
      <w:marTop w:val="0"/>
      <w:marBottom w:val="0"/>
      <w:divBdr>
        <w:top w:val="none" w:sz="0" w:space="0" w:color="auto"/>
        <w:left w:val="none" w:sz="0" w:space="0" w:color="auto"/>
        <w:bottom w:val="none" w:sz="0" w:space="0" w:color="auto"/>
        <w:right w:val="none" w:sz="0" w:space="0" w:color="auto"/>
      </w:divBdr>
    </w:div>
    <w:div w:id="2119718416">
      <w:marLeft w:val="480"/>
      <w:marRight w:val="0"/>
      <w:marTop w:val="0"/>
      <w:marBottom w:val="0"/>
      <w:divBdr>
        <w:top w:val="none" w:sz="0" w:space="0" w:color="auto"/>
        <w:left w:val="none" w:sz="0" w:space="0" w:color="auto"/>
        <w:bottom w:val="none" w:sz="0" w:space="0" w:color="auto"/>
        <w:right w:val="none" w:sz="0" w:space="0" w:color="auto"/>
      </w:divBdr>
    </w:div>
    <w:div w:id="2119833179">
      <w:bodyDiv w:val="1"/>
      <w:marLeft w:val="0"/>
      <w:marRight w:val="0"/>
      <w:marTop w:val="0"/>
      <w:marBottom w:val="0"/>
      <w:divBdr>
        <w:top w:val="none" w:sz="0" w:space="0" w:color="auto"/>
        <w:left w:val="none" w:sz="0" w:space="0" w:color="auto"/>
        <w:bottom w:val="none" w:sz="0" w:space="0" w:color="auto"/>
        <w:right w:val="none" w:sz="0" w:space="0" w:color="auto"/>
      </w:divBdr>
    </w:div>
    <w:div w:id="2120098674">
      <w:marLeft w:val="480"/>
      <w:marRight w:val="0"/>
      <w:marTop w:val="0"/>
      <w:marBottom w:val="0"/>
      <w:divBdr>
        <w:top w:val="none" w:sz="0" w:space="0" w:color="auto"/>
        <w:left w:val="none" w:sz="0" w:space="0" w:color="auto"/>
        <w:bottom w:val="none" w:sz="0" w:space="0" w:color="auto"/>
        <w:right w:val="none" w:sz="0" w:space="0" w:color="auto"/>
      </w:divBdr>
    </w:div>
    <w:div w:id="2120250165">
      <w:bodyDiv w:val="1"/>
      <w:marLeft w:val="0"/>
      <w:marRight w:val="0"/>
      <w:marTop w:val="0"/>
      <w:marBottom w:val="0"/>
      <w:divBdr>
        <w:top w:val="none" w:sz="0" w:space="0" w:color="auto"/>
        <w:left w:val="none" w:sz="0" w:space="0" w:color="auto"/>
        <w:bottom w:val="none" w:sz="0" w:space="0" w:color="auto"/>
        <w:right w:val="none" w:sz="0" w:space="0" w:color="auto"/>
      </w:divBdr>
    </w:div>
    <w:div w:id="2120252612">
      <w:marLeft w:val="480"/>
      <w:marRight w:val="0"/>
      <w:marTop w:val="0"/>
      <w:marBottom w:val="0"/>
      <w:divBdr>
        <w:top w:val="none" w:sz="0" w:space="0" w:color="auto"/>
        <w:left w:val="none" w:sz="0" w:space="0" w:color="auto"/>
        <w:bottom w:val="none" w:sz="0" w:space="0" w:color="auto"/>
        <w:right w:val="none" w:sz="0" w:space="0" w:color="auto"/>
      </w:divBdr>
    </w:div>
    <w:div w:id="2120443439">
      <w:marLeft w:val="480"/>
      <w:marRight w:val="0"/>
      <w:marTop w:val="0"/>
      <w:marBottom w:val="0"/>
      <w:divBdr>
        <w:top w:val="none" w:sz="0" w:space="0" w:color="auto"/>
        <w:left w:val="none" w:sz="0" w:space="0" w:color="auto"/>
        <w:bottom w:val="none" w:sz="0" w:space="0" w:color="auto"/>
        <w:right w:val="none" w:sz="0" w:space="0" w:color="auto"/>
      </w:divBdr>
    </w:div>
    <w:div w:id="2120486015">
      <w:marLeft w:val="480"/>
      <w:marRight w:val="0"/>
      <w:marTop w:val="0"/>
      <w:marBottom w:val="0"/>
      <w:divBdr>
        <w:top w:val="none" w:sz="0" w:space="0" w:color="auto"/>
        <w:left w:val="none" w:sz="0" w:space="0" w:color="auto"/>
        <w:bottom w:val="none" w:sz="0" w:space="0" w:color="auto"/>
        <w:right w:val="none" w:sz="0" w:space="0" w:color="auto"/>
      </w:divBdr>
    </w:div>
    <w:div w:id="2120634447">
      <w:bodyDiv w:val="1"/>
      <w:marLeft w:val="0"/>
      <w:marRight w:val="0"/>
      <w:marTop w:val="0"/>
      <w:marBottom w:val="0"/>
      <w:divBdr>
        <w:top w:val="none" w:sz="0" w:space="0" w:color="auto"/>
        <w:left w:val="none" w:sz="0" w:space="0" w:color="auto"/>
        <w:bottom w:val="none" w:sz="0" w:space="0" w:color="auto"/>
        <w:right w:val="none" w:sz="0" w:space="0" w:color="auto"/>
      </w:divBdr>
    </w:div>
    <w:div w:id="2120638423">
      <w:marLeft w:val="480"/>
      <w:marRight w:val="0"/>
      <w:marTop w:val="0"/>
      <w:marBottom w:val="0"/>
      <w:divBdr>
        <w:top w:val="none" w:sz="0" w:space="0" w:color="auto"/>
        <w:left w:val="none" w:sz="0" w:space="0" w:color="auto"/>
        <w:bottom w:val="none" w:sz="0" w:space="0" w:color="auto"/>
        <w:right w:val="none" w:sz="0" w:space="0" w:color="auto"/>
      </w:divBdr>
    </w:div>
    <w:div w:id="2120680273">
      <w:marLeft w:val="480"/>
      <w:marRight w:val="0"/>
      <w:marTop w:val="0"/>
      <w:marBottom w:val="0"/>
      <w:divBdr>
        <w:top w:val="none" w:sz="0" w:space="0" w:color="auto"/>
        <w:left w:val="none" w:sz="0" w:space="0" w:color="auto"/>
        <w:bottom w:val="none" w:sz="0" w:space="0" w:color="auto"/>
        <w:right w:val="none" w:sz="0" w:space="0" w:color="auto"/>
      </w:divBdr>
    </w:div>
    <w:div w:id="2120756041">
      <w:bodyDiv w:val="1"/>
      <w:marLeft w:val="0"/>
      <w:marRight w:val="0"/>
      <w:marTop w:val="0"/>
      <w:marBottom w:val="0"/>
      <w:divBdr>
        <w:top w:val="none" w:sz="0" w:space="0" w:color="auto"/>
        <w:left w:val="none" w:sz="0" w:space="0" w:color="auto"/>
        <w:bottom w:val="none" w:sz="0" w:space="0" w:color="auto"/>
        <w:right w:val="none" w:sz="0" w:space="0" w:color="auto"/>
      </w:divBdr>
    </w:div>
    <w:div w:id="2120830880">
      <w:bodyDiv w:val="1"/>
      <w:marLeft w:val="0"/>
      <w:marRight w:val="0"/>
      <w:marTop w:val="0"/>
      <w:marBottom w:val="0"/>
      <w:divBdr>
        <w:top w:val="none" w:sz="0" w:space="0" w:color="auto"/>
        <w:left w:val="none" w:sz="0" w:space="0" w:color="auto"/>
        <w:bottom w:val="none" w:sz="0" w:space="0" w:color="auto"/>
        <w:right w:val="none" w:sz="0" w:space="0" w:color="auto"/>
      </w:divBdr>
    </w:div>
    <w:div w:id="2120949167">
      <w:marLeft w:val="480"/>
      <w:marRight w:val="0"/>
      <w:marTop w:val="0"/>
      <w:marBottom w:val="0"/>
      <w:divBdr>
        <w:top w:val="none" w:sz="0" w:space="0" w:color="auto"/>
        <w:left w:val="none" w:sz="0" w:space="0" w:color="auto"/>
        <w:bottom w:val="none" w:sz="0" w:space="0" w:color="auto"/>
        <w:right w:val="none" w:sz="0" w:space="0" w:color="auto"/>
      </w:divBdr>
    </w:div>
    <w:div w:id="2121099132">
      <w:marLeft w:val="480"/>
      <w:marRight w:val="0"/>
      <w:marTop w:val="0"/>
      <w:marBottom w:val="0"/>
      <w:divBdr>
        <w:top w:val="none" w:sz="0" w:space="0" w:color="auto"/>
        <w:left w:val="none" w:sz="0" w:space="0" w:color="auto"/>
        <w:bottom w:val="none" w:sz="0" w:space="0" w:color="auto"/>
        <w:right w:val="none" w:sz="0" w:space="0" w:color="auto"/>
      </w:divBdr>
    </w:div>
    <w:div w:id="2121142301">
      <w:marLeft w:val="480"/>
      <w:marRight w:val="0"/>
      <w:marTop w:val="0"/>
      <w:marBottom w:val="0"/>
      <w:divBdr>
        <w:top w:val="none" w:sz="0" w:space="0" w:color="auto"/>
        <w:left w:val="none" w:sz="0" w:space="0" w:color="auto"/>
        <w:bottom w:val="none" w:sz="0" w:space="0" w:color="auto"/>
        <w:right w:val="none" w:sz="0" w:space="0" w:color="auto"/>
      </w:divBdr>
    </w:div>
    <w:div w:id="2121290209">
      <w:marLeft w:val="480"/>
      <w:marRight w:val="0"/>
      <w:marTop w:val="0"/>
      <w:marBottom w:val="0"/>
      <w:divBdr>
        <w:top w:val="none" w:sz="0" w:space="0" w:color="auto"/>
        <w:left w:val="none" w:sz="0" w:space="0" w:color="auto"/>
        <w:bottom w:val="none" w:sz="0" w:space="0" w:color="auto"/>
        <w:right w:val="none" w:sz="0" w:space="0" w:color="auto"/>
      </w:divBdr>
    </w:div>
    <w:div w:id="2121294917">
      <w:marLeft w:val="480"/>
      <w:marRight w:val="0"/>
      <w:marTop w:val="0"/>
      <w:marBottom w:val="0"/>
      <w:divBdr>
        <w:top w:val="none" w:sz="0" w:space="0" w:color="auto"/>
        <w:left w:val="none" w:sz="0" w:space="0" w:color="auto"/>
        <w:bottom w:val="none" w:sz="0" w:space="0" w:color="auto"/>
        <w:right w:val="none" w:sz="0" w:space="0" w:color="auto"/>
      </w:divBdr>
    </w:div>
    <w:div w:id="2121411825">
      <w:marLeft w:val="480"/>
      <w:marRight w:val="0"/>
      <w:marTop w:val="0"/>
      <w:marBottom w:val="0"/>
      <w:divBdr>
        <w:top w:val="none" w:sz="0" w:space="0" w:color="auto"/>
        <w:left w:val="none" w:sz="0" w:space="0" w:color="auto"/>
        <w:bottom w:val="none" w:sz="0" w:space="0" w:color="auto"/>
        <w:right w:val="none" w:sz="0" w:space="0" w:color="auto"/>
      </w:divBdr>
    </w:div>
    <w:div w:id="2121414062">
      <w:marLeft w:val="480"/>
      <w:marRight w:val="0"/>
      <w:marTop w:val="0"/>
      <w:marBottom w:val="0"/>
      <w:divBdr>
        <w:top w:val="none" w:sz="0" w:space="0" w:color="auto"/>
        <w:left w:val="none" w:sz="0" w:space="0" w:color="auto"/>
        <w:bottom w:val="none" w:sz="0" w:space="0" w:color="auto"/>
        <w:right w:val="none" w:sz="0" w:space="0" w:color="auto"/>
      </w:divBdr>
    </w:div>
    <w:div w:id="2121609210">
      <w:marLeft w:val="480"/>
      <w:marRight w:val="0"/>
      <w:marTop w:val="0"/>
      <w:marBottom w:val="0"/>
      <w:divBdr>
        <w:top w:val="none" w:sz="0" w:space="0" w:color="auto"/>
        <w:left w:val="none" w:sz="0" w:space="0" w:color="auto"/>
        <w:bottom w:val="none" w:sz="0" w:space="0" w:color="auto"/>
        <w:right w:val="none" w:sz="0" w:space="0" w:color="auto"/>
      </w:divBdr>
    </w:div>
    <w:div w:id="2121801138">
      <w:marLeft w:val="480"/>
      <w:marRight w:val="0"/>
      <w:marTop w:val="0"/>
      <w:marBottom w:val="0"/>
      <w:divBdr>
        <w:top w:val="none" w:sz="0" w:space="0" w:color="auto"/>
        <w:left w:val="none" w:sz="0" w:space="0" w:color="auto"/>
        <w:bottom w:val="none" w:sz="0" w:space="0" w:color="auto"/>
        <w:right w:val="none" w:sz="0" w:space="0" w:color="auto"/>
      </w:divBdr>
    </w:div>
    <w:div w:id="2121802057">
      <w:marLeft w:val="480"/>
      <w:marRight w:val="0"/>
      <w:marTop w:val="0"/>
      <w:marBottom w:val="0"/>
      <w:divBdr>
        <w:top w:val="none" w:sz="0" w:space="0" w:color="auto"/>
        <w:left w:val="none" w:sz="0" w:space="0" w:color="auto"/>
        <w:bottom w:val="none" w:sz="0" w:space="0" w:color="auto"/>
        <w:right w:val="none" w:sz="0" w:space="0" w:color="auto"/>
      </w:divBdr>
    </w:div>
    <w:div w:id="2121875208">
      <w:marLeft w:val="480"/>
      <w:marRight w:val="0"/>
      <w:marTop w:val="0"/>
      <w:marBottom w:val="0"/>
      <w:divBdr>
        <w:top w:val="none" w:sz="0" w:space="0" w:color="auto"/>
        <w:left w:val="none" w:sz="0" w:space="0" w:color="auto"/>
        <w:bottom w:val="none" w:sz="0" w:space="0" w:color="auto"/>
        <w:right w:val="none" w:sz="0" w:space="0" w:color="auto"/>
      </w:divBdr>
    </w:div>
    <w:div w:id="2121945187">
      <w:marLeft w:val="480"/>
      <w:marRight w:val="0"/>
      <w:marTop w:val="0"/>
      <w:marBottom w:val="0"/>
      <w:divBdr>
        <w:top w:val="none" w:sz="0" w:space="0" w:color="auto"/>
        <w:left w:val="none" w:sz="0" w:space="0" w:color="auto"/>
        <w:bottom w:val="none" w:sz="0" w:space="0" w:color="auto"/>
        <w:right w:val="none" w:sz="0" w:space="0" w:color="auto"/>
      </w:divBdr>
    </w:div>
    <w:div w:id="2121945491">
      <w:marLeft w:val="480"/>
      <w:marRight w:val="0"/>
      <w:marTop w:val="0"/>
      <w:marBottom w:val="0"/>
      <w:divBdr>
        <w:top w:val="none" w:sz="0" w:space="0" w:color="auto"/>
        <w:left w:val="none" w:sz="0" w:space="0" w:color="auto"/>
        <w:bottom w:val="none" w:sz="0" w:space="0" w:color="auto"/>
        <w:right w:val="none" w:sz="0" w:space="0" w:color="auto"/>
      </w:divBdr>
    </w:div>
    <w:div w:id="2121949967">
      <w:marLeft w:val="480"/>
      <w:marRight w:val="0"/>
      <w:marTop w:val="0"/>
      <w:marBottom w:val="0"/>
      <w:divBdr>
        <w:top w:val="none" w:sz="0" w:space="0" w:color="auto"/>
        <w:left w:val="none" w:sz="0" w:space="0" w:color="auto"/>
        <w:bottom w:val="none" w:sz="0" w:space="0" w:color="auto"/>
        <w:right w:val="none" w:sz="0" w:space="0" w:color="auto"/>
      </w:divBdr>
    </w:div>
    <w:div w:id="2121954003">
      <w:marLeft w:val="480"/>
      <w:marRight w:val="0"/>
      <w:marTop w:val="0"/>
      <w:marBottom w:val="0"/>
      <w:divBdr>
        <w:top w:val="none" w:sz="0" w:space="0" w:color="auto"/>
        <w:left w:val="none" w:sz="0" w:space="0" w:color="auto"/>
        <w:bottom w:val="none" w:sz="0" w:space="0" w:color="auto"/>
        <w:right w:val="none" w:sz="0" w:space="0" w:color="auto"/>
      </w:divBdr>
    </w:div>
    <w:div w:id="2122146173">
      <w:bodyDiv w:val="1"/>
      <w:marLeft w:val="0"/>
      <w:marRight w:val="0"/>
      <w:marTop w:val="0"/>
      <w:marBottom w:val="0"/>
      <w:divBdr>
        <w:top w:val="none" w:sz="0" w:space="0" w:color="auto"/>
        <w:left w:val="none" w:sz="0" w:space="0" w:color="auto"/>
        <w:bottom w:val="none" w:sz="0" w:space="0" w:color="auto"/>
        <w:right w:val="none" w:sz="0" w:space="0" w:color="auto"/>
      </w:divBdr>
    </w:div>
    <w:div w:id="2122261770">
      <w:marLeft w:val="480"/>
      <w:marRight w:val="0"/>
      <w:marTop w:val="0"/>
      <w:marBottom w:val="0"/>
      <w:divBdr>
        <w:top w:val="none" w:sz="0" w:space="0" w:color="auto"/>
        <w:left w:val="none" w:sz="0" w:space="0" w:color="auto"/>
        <w:bottom w:val="none" w:sz="0" w:space="0" w:color="auto"/>
        <w:right w:val="none" w:sz="0" w:space="0" w:color="auto"/>
      </w:divBdr>
    </w:div>
    <w:div w:id="2122415962">
      <w:marLeft w:val="480"/>
      <w:marRight w:val="0"/>
      <w:marTop w:val="0"/>
      <w:marBottom w:val="0"/>
      <w:divBdr>
        <w:top w:val="none" w:sz="0" w:space="0" w:color="auto"/>
        <w:left w:val="none" w:sz="0" w:space="0" w:color="auto"/>
        <w:bottom w:val="none" w:sz="0" w:space="0" w:color="auto"/>
        <w:right w:val="none" w:sz="0" w:space="0" w:color="auto"/>
      </w:divBdr>
    </w:div>
    <w:div w:id="2122449802">
      <w:bodyDiv w:val="1"/>
      <w:marLeft w:val="0"/>
      <w:marRight w:val="0"/>
      <w:marTop w:val="0"/>
      <w:marBottom w:val="0"/>
      <w:divBdr>
        <w:top w:val="none" w:sz="0" w:space="0" w:color="auto"/>
        <w:left w:val="none" w:sz="0" w:space="0" w:color="auto"/>
        <w:bottom w:val="none" w:sz="0" w:space="0" w:color="auto"/>
        <w:right w:val="none" w:sz="0" w:space="0" w:color="auto"/>
      </w:divBdr>
    </w:div>
    <w:div w:id="2122453684">
      <w:marLeft w:val="480"/>
      <w:marRight w:val="0"/>
      <w:marTop w:val="0"/>
      <w:marBottom w:val="0"/>
      <w:divBdr>
        <w:top w:val="none" w:sz="0" w:space="0" w:color="auto"/>
        <w:left w:val="none" w:sz="0" w:space="0" w:color="auto"/>
        <w:bottom w:val="none" w:sz="0" w:space="0" w:color="auto"/>
        <w:right w:val="none" w:sz="0" w:space="0" w:color="auto"/>
      </w:divBdr>
    </w:div>
    <w:div w:id="2122458222">
      <w:marLeft w:val="480"/>
      <w:marRight w:val="0"/>
      <w:marTop w:val="0"/>
      <w:marBottom w:val="0"/>
      <w:divBdr>
        <w:top w:val="none" w:sz="0" w:space="0" w:color="auto"/>
        <w:left w:val="none" w:sz="0" w:space="0" w:color="auto"/>
        <w:bottom w:val="none" w:sz="0" w:space="0" w:color="auto"/>
        <w:right w:val="none" w:sz="0" w:space="0" w:color="auto"/>
      </w:divBdr>
    </w:div>
    <w:div w:id="2122603744">
      <w:marLeft w:val="480"/>
      <w:marRight w:val="0"/>
      <w:marTop w:val="0"/>
      <w:marBottom w:val="0"/>
      <w:divBdr>
        <w:top w:val="none" w:sz="0" w:space="0" w:color="auto"/>
        <w:left w:val="none" w:sz="0" w:space="0" w:color="auto"/>
        <w:bottom w:val="none" w:sz="0" w:space="0" w:color="auto"/>
        <w:right w:val="none" w:sz="0" w:space="0" w:color="auto"/>
      </w:divBdr>
    </w:div>
    <w:div w:id="2122607599">
      <w:marLeft w:val="480"/>
      <w:marRight w:val="0"/>
      <w:marTop w:val="0"/>
      <w:marBottom w:val="0"/>
      <w:divBdr>
        <w:top w:val="none" w:sz="0" w:space="0" w:color="auto"/>
        <w:left w:val="none" w:sz="0" w:space="0" w:color="auto"/>
        <w:bottom w:val="none" w:sz="0" w:space="0" w:color="auto"/>
        <w:right w:val="none" w:sz="0" w:space="0" w:color="auto"/>
      </w:divBdr>
    </w:div>
    <w:div w:id="2122609095">
      <w:bodyDiv w:val="1"/>
      <w:marLeft w:val="0"/>
      <w:marRight w:val="0"/>
      <w:marTop w:val="0"/>
      <w:marBottom w:val="0"/>
      <w:divBdr>
        <w:top w:val="none" w:sz="0" w:space="0" w:color="auto"/>
        <w:left w:val="none" w:sz="0" w:space="0" w:color="auto"/>
        <w:bottom w:val="none" w:sz="0" w:space="0" w:color="auto"/>
        <w:right w:val="none" w:sz="0" w:space="0" w:color="auto"/>
      </w:divBdr>
    </w:div>
    <w:div w:id="2122650144">
      <w:marLeft w:val="480"/>
      <w:marRight w:val="0"/>
      <w:marTop w:val="0"/>
      <w:marBottom w:val="0"/>
      <w:divBdr>
        <w:top w:val="none" w:sz="0" w:space="0" w:color="auto"/>
        <w:left w:val="none" w:sz="0" w:space="0" w:color="auto"/>
        <w:bottom w:val="none" w:sz="0" w:space="0" w:color="auto"/>
        <w:right w:val="none" w:sz="0" w:space="0" w:color="auto"/>
      </w:divBdr>
    </w:div>
    <w:div w:id="2122677418">
      <w:marLeft w:val="480"/>
      <w:marRight w:val="0"/>
      <w:marTop w:val="0"/>
      <w:marBottom w:val="0"/>
      <w:divBdr>
        <w:top w:val="none" w:sz="0" w:space="0" w:color="auto"/>
        <w:left w:val="none" w:sz="0" w:space="0" w:color="auto"/>
        <w:bottom w:val="none" w:sz="0" w:space="0" w:color="auto"/>
        <w:right w:val="none" w:sz="0" w:space="0" w:color="auto"/>
      </w:divBdr>
    </w:div>
    <w:div w:id="2122724632">
      <w:marLeft w:val="480"/>
      <w:marRight w:val="0"/>
      <w:marTop w:val="0"/>
      <w:marBottom w:val="0"/>
      <w:divBdr>
        <w:top w:val="none" w:sz="0" w:space="0" w:color="auto"/>
        <w:left w:val="none" w:sz="0" w:space="0" w:color="auto"/>
        <w:bottom w:val="none" w:sz="0" w:space="0" w:color="auto"/>
        <w:right w:val="none" w:sz="0" w:space="0" w:color="auto"/>
      </w:divBdr>
    </w:div>
    <w:div w:id="2122915461">
      <w:marLeft w:val="480"/>
      <w:marRight w:val="0"/>
      <w:marTop w:val="0"/>
      <w:marBottom w:val="0"/>
      <w:divBdr>
        <w:top w:val="none" w:sz="0" w:space="0" w:color="auto"/>
        <w:left w:val="none" w:sz="0" w:space="0" w:color="auto"/>
        <w:bottom w:val="none" w:sz="0" w:space="0" w:color="auto"/>
        <w:right w:val="none" w:sz="0" w:space="0" w:color="auto"/>
      </w:divBdr>
    </w:div>
    <w:div w:id="2122918218">
      <w:marLeft w:val="480"/>
      <w:marRight w:val="0"/>
      <w:marTop w:val="0"/>
      <w:marBottom w:val="0"/>
      <w:divBdr>
        <w:top w:val="none" w:sz="0" w:space="0" w:color="auto"/>
        <w:left w:val="none" w:sz="0" w:space="0" w:color="auto"/>
        <w:bottom w:val="none" w:sz="0" w:space="0" w:color="auto"/>
        <w:right w:val="none" w:sz="0" w:space="0" w:color="auto"/>
      </w:divBdr>
    </w:div>
    <w:div w:id="2122920886">
      <w:marLeft w:val="480"/>
      <w:marRight w:val="0"/>
      <w:marTop w:val="0"/>
      <w:marBottom w:val="0"/>
      <w:divBdr>
        <w:top w:val="none" w:sz="0" w:space="0" w:color="auto"/>
        <w:left w:val="none" w:sz="0" w:space="0" w:color="auto"/>
        <w:bottom w:val="none" w:sz="0" w:space="0" w:color="auto"/>
        <w:right w:val="none" w:sz="0" w:space="0" w:color="auto"/>
      </w:divBdr>
    </w:div>
    <w:div w:id="2123107092">
      <w:marLeft w:val="480"/>
      <w:marRight w:val="0"/>
      <w:marTop w:val="0"/>
      <w:marBottom w:val="0"/>
      <w:divBdr>
        <w:top w:val="none" w:sz="0" w:space="0" w:color="auto"/>
        <w:left w:val="none" w:sz="0" w:space="0" w:color="auto"/>
        <w:bottom w:val="none" w:sz="0" w:space="0" w:color="auto"/>
        <w:right w:val="none" w:sz="0" w:space="0" w:color="auto"/>
      </w:divBdr>
    </w:div>
    <w:div w:id="2123109502">
      <w:marLeft w:val="480"/>
      <w:marRight w:val="0"/>
      <w:marTop w:val="0"/>
      <w:marBottom w:val="0"/>
      <w:divBdr>
        <w:top w:val="none" w:sz="0" w:space="0" w:color="auto"/>
        <w:left w:val="none" w:sz="0" w:space="0" w:color="auto"/>
        <w:bottom w:val="none" w:sz="0" w:space="0" w:color="auto"/>
        <w:right w:val="none" w:sz="0" w:space="0" w:color="auto"/>
      </w:divBdr>
    </w:div>
    <w:div w:id="2123185324">
      <w:marLeft w:val="480"/>
      <w:marRight w:val="0"/>
      <w:marTop w:val="0"/>
      <w:marBottom w:val="0"/>
      <w:divBdr>
        <w:top w:val="none" w:sz="0" w:space="0" w:color="auto"/>
        <w:left w:val="none" w:sz="0" w:space="0" w:color="auto"/>
        <w:bottom w:val="none" w:sz="0" w:space="0" w:color="auto"/>
        <w:right w:val="none" w:sz="0" w:space="0" w:color="auto"/>
      </w:divBdr>
    </w:div>
    <w:div w:id="2123255968">
      <w:marLeft w:val="480"/>
      <w:marRight w:val="0"/>
      <w:marTop w:val="0"/>
      <w:marBottom w:val="0"/>
      <w:divBdr>
        <w:top w:val="none" w:sz="0" w:space="0" w:color="auto"/>
        <w:left w:val="none" w:sz="0" w:space="0" w:color="auto"/>
        <w:bottom w:val="none" w:sz="0" w:space="0" w:color="auto"/>
        <w:right w:val="none" w:sz="0" w:space="0" w:color="auto"/>
      </w:divBdr>
    </w:div>
    <w:div w:id="2123456917">
      <w:marLeft w:val="480"/>
      <w:marRight w:val="0"/>
      <w:marTop w:val="0"/>
      <w:marBottom w:val="0"/>
      <w:divBdr>
        <w:top w:val="none" w:sz="0" w:space="0" w:color="auto"/>
        <w:left w:val="none" w:sz="0" w:space="0" w:color="auto"/>
        <w:bottom w:val="none" w:sz="0" w:space="0" w:color="auto"/>
        <w:right w:val="none" w:sz="0" w:space="0" w:color="auto"/>
      </w:divBdr>
    </w:div>
    <w:div w:id="2123456983">
      <w:marLeft w:val="480"/>
      <w:marRight w:val="0"/>
      <w:marTop w:val="0"/>
      <w:marBottom w:val="0"/>
      <w:divBdr>
        <w:top w:val="none" w:sz="0" w:space="0" w:color="auto"/>
        <w:left w:val="none" w:sz="0" w:space="0" w:color="auto"/>
        <w:bottom w:val="none" w:sz="0" w:space="0" w:color="auto"/>
        <w:right w:val="none" w:sz="0" w:space="0" w:color="auto"/>
      </w:divBdr>
    </w:div>
    <w:div w:id="2123567619">
      <w:marLeft w:val="480"/>
      <w:marRight w:val="0"/>
      <w:marTop w:val="0"/>
      <w:marBottom w:val="0"/>
      <w:divBdr>
        <w:top w:val="none" w:sz="0" w:space="0" w:color="auto"/>
        <w:left w:val="none" w:sz="0" w:space="0" w:color="auto"/>
        <w:bottom w:val="none" w:sz="0" w:space="0" w:color="auto"/>
        <w:right w:val="none" w:sz="0" w:space="0" w:color="auto"/>
      </w:divBdr>
    </w:div>
    <w:div w:id="2123650632">
      <w:marLeft w:val="480"/>
      <w:marRight w:val="0"/>
      <w:marTop w:val="0"/>
      <w:marBottom w:val="0"/>
      <w:divBdr>
        <w:top w:val="none" w:sz="0" w:space="0" w:color="auto"/>
        <w:left w:val="none" w:sz="0" w:space="0" w:color="auto"/>
        <w:bottom w:val="none" w:sz="0" w:space="0" w:color="auto"/>
        <w:right w:val="none" w:sz="0" w:space="0" w:color="auto"/>
      </w:divBdr>
    </w:div>
    <w:div w:id="2123761324">
      <w:bodyDiv w:val="1"/>
      <w:marLeft w:val="0"/>
      <w:marRight w:val="0"/>
      <w:marTop w:val="0"/>
      <w:marBottom w:val="0"/>
      <w:divBdr>
        <w:top w:val="none" w:sz="0" w:space="0" w:color="auto"/>
        <w:left w:val="none" w:sz="0" w:space="0" w:color="auto"/>
        <w:bottom w:val="none" w:sz="0" w:space="0" w:color="auto"/>
        <w:right w:val="none" w:sz="0" w:space="0" w:color="auto"/>
      </w:divBdr>
    </w:div>
    <w:div w:id="2123766959">
      <w:marLeft w:val="480"/>
      <w:marRight w:val="0"/>
      <w:marTop w:val="0"/>
      <w:marBottom w:val="0"/>
      <w:divBdr>
        <w:top w:val="none" w:sz="0" w:space="0" w:color="auto"/>
        <w:left w:val="none" w:sz="0" w:space="0" w:color="auto"/>
        <w:bottom w:val="none" w:sz="0" w:space="0" w:color="auto"/>
        <w:right w:val="none" w:sz="0" w:space="0" w:color="auto"/>
      </w:divBdr>
    </w:div>
    <w:div w:id="2123767005">
      <w:marLeft w:val="480"/>
      <w:marRight w:val="0"/>
      <w:marTop w:val="0"/>
      <w:marBottom w:val="0"/>
      <w:divBdr>
        <w:top w:val="none" w:sz="0" w:space="0" w:color="auto"/>
        <w:left w:val="none" w:sz="0" w:space="0" w:color="auto"/>
        <w:bottom w:val="none" w:sz="0" w:space="0" w:color="auto"/>
        <w:right w:val="none" w:sz="0" w:space="0" w:color="auto"/>
      </w:divBdr>
    </w:div>
    <w:div w:id="2123768797">
      <w:bodyDiv w:val="1"/>
      <w:marLeft w:val="0"/>
      <w:marRight w:val="0"/>
      <w:marTop w:val="0"/>
      <w:marBottom w:val="0"/>
      <w:divBdr>
        <w:top w:val="none" w:sz="0" w:space="0" w:color="auto"/>
        <w:left w:val="none" w:sz="0" w:space="0" w:color="auto"/>
        <w:bottom w:val="none" w:sz="0" w:space="0" w:color="auto"/>
        <w:right w:val="none" w:sz="0" w:space="0" w:color="auto"/>
      </w:divBdr>
    </w:div>
    <w:div w:id="2124108075">
      <w:marLeft w:val="480"/>
      <w:marRight w:val="0"/>
      <w:marTop w:val="0"/>
      <w:marBottom w:val="0"/>
      <w:divBdr>
        <w:top w:val="none" w:sz="0" w:space="0" w:color="auto"/>
        <w:left w:val="none" w:sz="0" w:space="0" w:color="auto"/>
        <w:bottom w:val="none" w:sz="0" w:space="0" w:color="auto"/>
        <w:right w:val="none" w:sz="0" w:space="0" w:color="auto"/>
      </w:divBdr>
    </w:div>
    <w:div w:id="2124184322">
      <w:bodyDiv w:val="1"/>
      <w:marLeft w:val="0"/>
      <w:marRight w:val="0"/>
      <w:marTop w:val="0"/>
      <w:marBottom w:val="0"/>
      <w:divBdr>
        <w:top w:val="none" w:sz="0" w:space="0" w:color="auto"/>
        <w:left w:val="none" w:sz="0" w:space="0" w:color="auto"/>
        <w:bottom w:val="none" w:sz="0" w:space="0" w:color="auto"/>
        <w:right w:val="none" w:sz="0" w:space="0" w:color="auto"/>
      </w:divBdr>
    </w:div>
    <w:div w:id="2124226495">
      <w:marLeft w:val="480"/>
      <w:marRight w:val="0"/>
      <w:marTop w:val="0"/>
      <w:marBottom w:val="0"/>
      <w:divBdr>
        <w:top w:val="none" w:sz="0" w:space="0" w:color="auto"/>
        <w:left w:val="none" w:sz="0" w:space="0" w:color="auto"/>
        <w:bottom w:val="none" w:sz="0" w:space="0" w:color="auto"/>
        <w:right w:val="none" w:sz="0" w:space="0" w:color="auto"/>
      </w:divBdr>
    </w:div>
    <w:div w:id="2124297338">
      <w:marLeft w:val="480"/>
      <w:marRight w:val="0"/>
      <w:marTop w:val="0"/>
      <w:marBottom w:val="0"/>
      <w:divBdr>
        <w:top w:val="none" w:sz="0" w:space="0" w:color="auto"/>
        <w:left w:val="none" w:sz="0" w:space="0" w:color="auto"/>
        <w:bottom w:val="none" w:sz="0" w:space="0" w:color="auto"/>
        <w:right w:val="none" w:sz="0" w:space="0" w:color="auto"/>
      </w:divBdr>
    </w:div>
    <w:div w:id="2124378805">
      <w:bodyDiv w:val="1"/>
      <w:marLeft w:val="0"/>
      <w:marRight w:val="0"/>
      <w:marTop w:val="0"/>
      <w:marBottom w:val="0"/>
      <w:divBdr>
        <w:top w:val="none" w:sz="0" w:space="0" w:color="auto"/>
        <w:left w:val="none" w:sz="0" w:space="0" w:color="auto"/>
        <w:bottom w:val="none" w:sz="0" w:space="0" w:color="auto"/>
        <w:right w:val="none" w:sz="0" w:space="0" w:color="auto"/>
      </w:divBdr>
    </w:div>
    <w:div w:id="2124419934">
      <w:marLeft w:val="480"/>
      <w:marRight w:val="0"/>
      <w:marTop w:val="0"/>
      <w:marBottom w:val="0"/>
      <w:divBdr>
        <w:top w:val="none" w:sz="0" w:space="0" w:color="auto"/>
        <w:left w:val="none" w:sz="0" w:space="0" w:color="auto"/>
        <w:bottom w:val="none" w:sz="0" w:space="0" w:color="auto"/>
        <w:right w:val="none" w:sz="0" w:space="0" w:color="auto"/>
      </w:divBdr>
    </w:div>
    <w:div w:id="2124570786">
      <w:marLeft w:val="480"/>
      <w:marRight w:val="0"/>
      <w:marTop w:val="0"/>
      <w:marBottom w:val="0"/>
      <w:divBdr>
        <w:top w:val="none" w:sz="0" w:space="0" w:color="auto"/>
        <w:left w:val="none" w:sz="0" w:space="0" w:color="auto"/>
        <w:bottom w:val="none" w:sz="0" w:space="0" w:color="auto"/>
        <w:right w:val="none" w:sz="0" w:space="0" w:color="auto"/>
      </w:divBdr>
    </w:div>
    <w:div w:id="2124572933">
      <w:marLeft w:val="480"/>
      <w:marRight w:val="0"/>
      <w:marTop w:val="0"/>
      <w:marBottom w:val="0"/>
      <w:divBdr>
        <w:top w:val="none" w:sz="0" w:space="0" w:color="auto"/>
        <w:left w:val="none" w:sz="0" w:space="0" w:color="auto"/>
        <w:bottom w:val="none" w:sz="0" w:space="0" w:color="auto"/>
        <w:right w:val="none" w:sz="0" w:space="0" w:color="auto"/>
      </w:divBdr>
    </w:div>
    <w:div w:id="2124643510">
      <w:marLeft w:val="480"/>
      <w:marRight w:val="0"/>
      <w:marTop w:val="0"/>
      <w:marBottom w:val="0"/>
      <w:divBdr>
        <w:top w:val="none" w:sz="0" w:space="0" w:color="auto"/>
        <w:left w:val="none" w:sz="0" w:space="0" w:color="auto"/>
        <w:bottom w:val="none" w:sz="0" w:space="0" w:color="auto"/>
        <w:right w:val="none" w:sz="0" w:space="0" w:color="auto"/>
      </w:divBdr>
    </w:div>
    <w:div w:id="2124761625">
      <w:marLeft w:val="480"/>
      <w:marRight w:val="0"/>
      <w:marTop w:val="0"/>
      <w:marBottom w:val="0"/>
      <w:divBdr>
        <w:top w:val="none" w:sz="0" w:space="0" w:color="auto"/>
        <w:left w:val="none" w:sz="0" w:space="0" w:color="auto"/>
        <w:bottom w:val="none" w:sz="0" w:space="0" w:color="auto"/>
        <w:right w:val="none" w:sz="0" w:space="0" w:color="auto"/>
      </w:divBdr>
    </w:div>
    <w:div w:id="2124764964">
      <w:bodyDiv w:val="1"/>
      <w:marLeft w:val="0"/>
      <w:marRight w:val="0"/>
      <w:marTop w:val="0"/>
      <w:marBottom w:val="0"/>
      <w:divBdr>
        <w:top w:val="none" w:sz="0" w:space="0" w:color="auto"/>
        <w:left w:val="none" w:sz="0" w:space="0" w:color="auto"/>
        <w:bottom w:val="none" w:sz="0" w:space="0" w:color="auto"/>
        <w:right w:val="none" w:sz="0" w:space="0" w:color="auto"/>
      </w:divBdr>
    </w:div>
    <w:div w:id="2124884844">
      <w:marLeft w:val="480"/>
      <w:marRight w:val="0"/>
      <w:marTop w:val="0"/>
      <w:marBottom w:val="0"/>
      <w:divBdr>
        <w:top w:val="none" w:sz="0" w:space="0" w:color="auto"/>
        <w:left w:val="none" w:sz="0" w:space="0" w:color="auto"/>
        <w:bottom w:val="none" w:sz="0" w:space="0" w:color="auto"/>
        <w:right w:val="none" w:sz="0" w:space="0" w:color="auto"/>
      </w:divBdr>
    </w:div>
    <w:div w:id="2125036844">
      <w:marLeft w:val="480"/>
      <w:marRight w:val="0"/>
      <w:marTop w:val="0"/>
      <w:marBottom w:val="0"/>
      <w:divBdr>
        <w:top w:val="none" w:sz="0" w:space="0" w:color="auto"/>
        <w:left w:val="none" w:sz="0" w:space="0" w:color="auto"/>
        <w:bottom w:val="none" w:sz="0" w:space="0" w:color="auto"/>
        <w:right w:val="none" w:sz="0" w:space="0" w:color="auto"/>
      </w:divBdr>
    </w:div>
    <w:div w:id="2125073458">
      <w:marLeft w:val="480"/>
      <w:marRight w:val="0"/>
      <w:marTop w:val="0"/>
      <w:marBottom w:val="0"/>
      <w:divBdr>
        <w:top w:val="none" w:sz="0" w:space="0" w:color="auto"/>
        <w:left w:val="none" w:sz="0" w:space="0" w:color="auto"/>
        <w:bottom w:val="none" w:sz="0" w:space="0" w:color="auto"/>
        <w:right w:val="none" w:sz="0" w:space="0" w:color="auto"/>
      </w:divBdr>
    </w:div>
    <w:div w:id="2125297437">
      <w:marLeft w:val="480"/>
      <w:marRight w:val="0"/>
      <w:marTop w:val="0"/>
      <w:marBottom w:val="0"/>
      <w:divBdr>
        <w:top w:val="none" w:sz="0" w:space="0" w:color="auto"/>
        <w:left w:val="none" w:sz="0" w:space="0" w:color="auto"/>
        <w:bottom w:val="none" w:sz="0" w:space="0" w:color="auto"/>
        <w:right w:val="none" w:sz="0" w:space="0" w:color="auto"/>
      </w:divBdr>
    </w:div>
    <w:div w:id="2125299361">
      <w:bodyDiv w:val="1"/>
      <w:marLeft w:val="0"/>
      <w:marRight w:val="0"/>
      <w:marTop w:val="0"/>
      <w:marBottom w:val="0"/>
      <w:divBdr>
        <w:top w:val="none" w:sz="0" w:space="0" w:color="auto"/>
        <w:left w:val="none" w:sz="0" w:space="0" w:color="auto"/>
        <w:bottom w:val="none" w:sz="0" w:space="0" w:color="auto"/>
        <w:right w:val="none" w:sz="0" w:space="0" w:color="auto"/>
      </w:divBdr>
      <w:divsChild>
        <w:div w:id="1502312918">
          <w:marLeft w:val="480"/>
          <w:marRight w:val="0"/>
          <w:marTop w:val="0"/>
          <w:marBottom w:val="0"/>
          <w:divBdr>
            <w:top w:val="none" w:sz="0" w:space="0" w:color="auto"/>
            <w:left w:val="none" w:sz="0" w:space="0" w:color="auto"/>
            <w:bottom w:val="none" w:sz="0" w:space="0" w:color="auto"/>
            <w:right w:val="none" w:sz="0" w:space="0" w:color="auto"/>
          </w:divBdr>
        </w:div>
        <w:div w:id="1102343009">
          <w:marLeft w:val="480"/>
          <w:marRight w:val="0"/>
          <w:marTop w:val="0"/>
          <w:marBottom w:val="0"/>
          <w:divBdr>
            <w:top w:val="none" w:sz="0" w:space="0" w:color="auto"/>
            <w:left w:val="none" w:sz="0" w:space="0" w:color="auto"/>
            <w:bottom w:val="none" w:sz="0" w:space="0" w:color="auto"/>
            <w:right w:val="none" w:sz="0" w:space="0" w:color="auto"/>
          </w:divBdr>
        </w:div>
        <w:div w:id="233248172">
          <w:marLeft w:val="480"/>
          <w:marRight w:val="0"/>
          <w:marTop w:val="0"/>
          <w:marBottom w:val="0"/>
          <w:divBdr>
            <w:top w:val="none" w:sz="0" w:space="0" w:color="auto"/>
            <w:left w:val="none" w:sz="0" w:space="0" w:color="auto"/>
            <w:bottom w:val="none" w:sz="0" w:space="0" w:color="auto"/>
            <w:right w:val="none" w:sz="0" w:space="0" w:color="auto"/>
          </w:divBdr>
        </w:div>
        <w:div w:id="1633435606">
          <w:marLeft w:val="480"/>
          <w:marRight w:val="0"/>
          <w:marTop w:val="0"/>
          <w:marBottom w:val="0"/>
          <w:divBdr>
            <w:top w:val="none" w:sz="0" w:space="0" w:color="auto"/>
            <w:left w:val="none" w:sz="0" w:space="0" w:color="auto"/>
            <w:bottom w:val="none" w:sz="0" w:space="0" w:color="auto"/>
            <w:right w:val="none" w:sz="0" w:space="0" w:color="auto"/>
          </w:divBdr>
        </w:div>
        <w:div w:id="1535341121">
          <w:marLeft w:val="480"/>
          <w:marRight w:val="0"/>
          <w:marTop w:val="0"/>
          <w:marBottom w:val="0"/>
          <w:divBdr>
            <w:top w:val="none" w:sz="0" w:space="0" w:color="auto"/>
            <w:left w:val="none" w:sz="0" w:space="0" w:color="auto"/>
            <w:bottom w:val="none" w:sz="0" w:space="0" w:color="auto"/>
            <w:right w:val="none" w:sz="0" w:space="0" w:color="auto"/>
          </w:divBdr>
        </w:div>
        <w:div w:id="1101533542">
          <w:marLeft w:val="480"/>
          <w:marRight w:val="0"/>
          <w:marTop w:val="0"/>
          <w:marBottom w:val="0"/>
          <w:divBdr>
            <w:top w:val="none" w:sz="0" w:space="0" w:color="auto"/>
            <w:left w:val="none" w:sz="0" w:space="0" w:color="auto"/>
            <w:bottom w:val="none" w:sz="0" w:space="0" w:color="auto"/>
            <w:right w:val="none" w:sz="0" w:space="0" w:color="auto"/>
          </w:divBdr>
        </w:div>
        <w:div w:id="1301686305">
          <w:marLeft w:val="480"/>
          <w:marRight w:val="0"/>
          <w:marTop w:val="0"/>
          <w:marBottom w:val="0"/>
          <w:divBdr>
            <w:top w:val="none" w:sz="0" w:space="0" w:color="auto"/>
            <w:left w:val="none" w:sz="0" w:space="0" w:color="auto"/>
            <w:bottom w:val="none" w:sz="0" w:space="0" w:color="auto"/>
            <w:right w:val="none" w:sz="0" w:space="0" w:color="auto"/>
          </w:divBdr>
        </w:div>
        <w:div w:id="450780568">
          <w:marLeft w:val="480"/>
          <w:marRight w:val="0"/>
          <w:marTop w:val="0"/>
          <w:marBottom w:val="0"/>
          <w:divBdr>
            <w:top w:val="none" w:sz="0" w:space="0" w:color="auto"/>
            <w:left w:val="none" w:sz="0" w:space="0" w:color="auto"/>
            <w:bottom w:val="none" w:sz="0" w:space="0" w:color="auto"/>
            <w:right w:val="none" w:sz="0" w:space="0" w:color="auto"/>
          </w:divBdr>
        </w:div>
        <w:div w:id="359164476">
          <w:marLeft w:val="480"/>
          <w:marRight w:val="0"/>
          <w:marTop w:val="0"/>
          <w:marBottom w:val="0"/>
          <w:divBdr>
            <w:top w:val="none" w:sz="0" w:space="0" w:color="auto"/>
            <w:left w:val="none" w:sz="0" w:space="0" w:color="auto"/>
            <w:bottom w:val="none" w:sz="0" w:space="0" w:color="auto"/>
            <w:right w:val="none" w:sz="0" w:space="0" w:color="auto"/>
          </w:divBdr>
        </w:div>
        <w:div w:id="1069233675">
          <w:marLeft w:val="480"/>
          <w:marRight w:val="0"/>
          <w:marTop w:val="0"/>
          <w:marBottom w:val="0"/>
          <w:divBdr>
            <w:top w:val="none" w:sz="0" w:space="0" w:color="auto"/>
            <w:left w:val="none" w:sz="0" w:space="0" w:color="auto"/>
            <w:bottom w:val="none" w:sz="0" w:space="0" w:color="auto"/>
            <w:right w:val="none" w:sz="0" w:space="0" w:color="auto"/>
          </w:divBdr>
        </w:div>
        <w:div w:id="603271998">
          <w:marLeft w:val="480"/>
          <w:marRight w:val="0"/>
          <w:marTop w:val="0"/>
          <w:marBottom w:val="0"/>
          <w:divBdr>
            <w:top w:val="none" w:sz="0" w:space="0" w:color="auto"/>
            <w:left w:val="none" w:sz="0" w:space="0" w:color="auto"/>
            <w:bottom w:val="none" w:sz="0" w:space="0" w:color="auto"/>
            <w:right w:val="none" w:sz="0" w:space="0" w:color="auto"/>
          </w:divBdr>
        </w:div>
        <w:div w:id="1263145380">
          <w:marLeft w:val="480"/>
          <w:marRight w:val="0"/>
          <w:marTop w:val="0"/>
          <w:marBottom w:val="0"/>
          <w:divBdr>
            <w:top w:val="none" w:sz="0" w:space="0" w:color="auto"/>
            <w:left w:val="none" w:sz="0" w:space="0" w:color="auto"/>
            <w:bottom w:val="none" w:sz="0" w:space="0" w:color="auto"/>
            <w:right w:val="none" w:sz="0" w:space="0" w:color="auto"/>
          </w:divBdr>
        </w:div>
        <w:div w:id="1284727199">
          <w:marLeft w:val="480"/>
          <w:marRight w:val="0"/>
          <w:marTop w:val="0"/>
          <w:marBottom w:val="0"/>
          <w:divBdr>
            <w:top w:val="none" w:sz="0" w:space="0" w:color="auto"/>
            <w:left w:val="none" w:sz="0" w:space="0" w:color="auto"/>
            <w:bottom w:val="none" w:sz="0" w:space="0" w:color="auto"/>
            <w:right w:val="none" w:sz="0" w:space="0" w:color="auto"/>
          </w:divBdr>
        </w:div>
        <w:div w:id="1394423882">
          <w:marLeft w:val="480"/>
          <w:marRight w:val="0"/>
          <w:marTop w:val="0"/>
          <w:marBottom w:val="0"/>
          <w:divBdr>
            <w:top w:val="none" w:sz="0" w:space="0" w:color="auto"/>
            <w:left w:val="none" w:sz="0" w:space="0" w:color="auto"/>
            <w:bottom w:val="none" w:sz="0" w:space="0" w:color="auto"/>
            <w:right w:val="none" w:sz="0" w:space="0" w:color="auto"/>
          </w:divBdr>
        </w:div>
        <w:div w:id="862476356">
          <w:marLeft w:val="480"/>
          <w:marRight w:val="0"/>
          <w:marTop w:val="0"/>
          <w:marBottom w:val="0"/>
          <w:divBdr>
            <w:top w:val="none" w:sz="0" w:space="0" w:color="auto"/>
            <w:left w:val="none" w:sz="0" w:space="0" w:color="auto"/>
            <w:bottom w:val="none" w:sz="0" w:space="0" w:color="auto"/>
            <w:right w:val="none" w:sz="0" w:space="0" w:color="auto"/>
          </w:divBdr>
        </w:div>
        <w:div w:id="912817699">
          <w:marLeft w:val="480"/>
          <w:marRight w:val="0"/>
          <w:marTop w:val="0"/>
          <w:marBottom w:val="0"/>
          <w:divBdr>
            <w:top w:val="none" w:sz="0" w:space="0" w:color="auto"/>
            <w:left w:val="none" w:sz="0" w:space="0" w:color="auto"/>
            <w:bottom w:val="none" w:sz="0" w:space="0" w:color="auto"/>
            <w:right w:val="none" w:sz="0" w:space="0" w:color="auto"/>
          </w:divBdr>
        </w:div>
        <w:div w:id="295531050">
          <w:marLeft w:val="480"/>
          <w:marRight w:val="0"/>
          <w:marTop w:val="0"/>
          <w:marBottom w:val="0"/>
          <w:divBdr>
            <w:top w:val="none" w:sz="0" w:space="0" w:color="auto"/>
            <w:left w:val="none" w:sz="0" w:space="0" w:color="auto"/>
            <w:bottom w:val="none" w:sz="0" w:space="0" w:color="auto"/>
            <w:right w:val="none" w:sz="0" w:space="0" w:color="auto"/>
          </w:divBdr>
        </w:div>
        <w:div w:id="244581322">
          <w:marLeft w:val="480"/>
          <w:marRight w:val="0"/>
          <w:marTop w:val="0"/>
          <w:marBottom w:val="0"/>
          <w:divBdr>
            <w:top w:val="none" w:sz="0" w:space="0" w:color="auto"/>
            <w:left w:val="none" w:sz="0" w:space="0" w:color="auto"/>
            <w:bottom w:val="none" w:sz="0" w:space="0" w:color="auto"/>
            <w:right w:val="none" w:sz="0" w:space="0" w:color="auto"/>
          </w:divBdr>
        </w:div>
        <w:div w:id="1493257912">
          <w:marLeft w:val="480"/>
          <w:marRight w:val="0"/>
          <w:marTop w:val="0"/>
          <w:marBottom w:val="0"/>
          <w:divBdr>
            <w:top w:val="none" w:sz="0" w:space="0" w:color="auto"/>
            <w:left w:val="none" w:sz="0" w:space="0" w:color="auto"/>
            <w:bottom w:val="none" w:sz="0" w:space="0" w:color="auto"/>
            <w:right w:val="none" w:sz="0" w:space="0" w:color="auto"/>
          </w:divBdr>
        </w:div>
        <w:div w:id="1854028119">
          <w:marLeft w:val="480"/>
          <w:marRight w:val="0"/>
          <w:marTop w:val="0"/>
          <w:marBottom w:val="0"/>
          <w:divBdr>
            <w:top w:val="none" w:sz="0" w:space="0" w:color="auto"/>
            <w:left w:val="none" w:sz="0" w:space="0" w:color="auto"/>
            <w:bottom w:val="none" w:sz="0" w:space="0" w:color="auto"/>
            <w:right w:val="none" w:sz="0" w:space="0" w:color="auto"/>
          </w:divBdr>
        </w:div>
        <w:div w:id="790049788">
          <w:marLeft w:val="480"/>
          <w:marRight w:val="0"/>
          <w:marTop w:val="0"/>
          <w:marBottom w:val="0"/>
          <w:divBdr>
            <w:top w:val="none" w:sz="0" w:space="0" w:color="auto"/>
            <w:left w:val="none" w:sz="0" w:space="0" w:color="auto"/>
            <w:bottom w:val="none" w:sz="0" w:space="0" w:color="auto"/>
            <w:right w:val="none" w:sz="0" w:space="0" w:color="auto"/>
          </w:divBdr>
        </w:div>
        <w:div w:id="856309279">
          <w:marLeft w:val="480"/>
          <w:marRight w:val="0"/>
          <w:marTop w:val="0"/>
          <w:marBottom w:val="0"/>
          <w:divBdr>
            <w:top w:val="none" w:sz="0" w:space="0" w:color="auto"/>
            <w:left w:val="none" w:sz="0" w:space="0" w:color="auto"/>
            <w:bottom w:val="none" w:sz="0" w:space="0" w:color="auto"/>
            <w:right w:val="none" w:sz="0" w:space="0" w:color="auto"/>
          </w:divBdr>
        </w:div>
        <w:div w:id="1347638253">
          <w:marLeft w:val="480"/>
          <w:marRight w:val="0"/>
          <w:marTop w:val="0"/>
          <w:marBottom w:val="0"/>
          <w:divBdr>
            <w:top w:val="none" w:sz="0" w:space="0" w:color="auto"/>
            <w:left w:val="none" w:sz="0" w:space="0" w:color="auto"/>
            <w:bottom w:val="none" w:sz="0" w:space="0" w:color="auto"/>
            <w:right w:val="none" w:sz="0" w:space="0" w:color="auto"/>
          </w:divBdr>
        </w:div>
        <w:div w:id="675692814">
          <w:marLeft w:val="480"/>
          <w:marRight w:val="0"/>
          <w:marTop w:val="0"/>
          <w:marBottom w:val="0"/>
          <w:divBdr>
            <w:top w:val="none" w:sz="0" w:space="0" w:color="auto"/>
            <w:left w:val="none" w:sz="0" w:space="0" w:color="auto"/>
            <w:bottom w:val="none" w:sz="0" w:space="0" w:color="auto"/>
            <w:right w:val="none" w:sz="0" w:space="0" w:color="auto"/>
          </w:divBdr>
        </w:div>
        <w:div w:id="1341153010">
          <w:marLeft w:val="480"/>
          <w:marRight w:val="0"/>
          <w:marTop w:val="0"/>
          <w:marBottom w:val="0"/>
          <w:divBdr>
            <w:top w:val="none" w:sz="0" w:space="0" w:color="auto"/>
            <w:left w:val="none" w:sz="0" w:space="0" w:color="auto"/>
            <w:bottom w:val="none" w:sz="0" w:space="0" w:color="auto"/>
            <w:right w:val="none" w:sz="0" w:space="0" w:color="auto"/>
          </w:divBdr>
        </w:div>
        <w:div w:id="226888561">
          <w:marLeft w:val="480"/>
          <w:marRight w:val="0"/>
          <w:marTop w:val="0"/>
          <w:marBottom w:val="0"/>
          <w:divBdr>
            <w:top w:val="none" w:sz="0" w:space="0" w:color="auto"/>
            <w:left w:val="none" w:sz="0" w:space="0" w:color="auto"/>
            <w:bottom w:val="none" w:sz="0" w:space="0" w:color="auto"/>
            <w:right w:val="none" w:sz="0" w:space="0" w:color="auto"/>
          </w:divBdr>
        </w:div>
        <w:div w:id="831141338">
          <w:marLeft w:val="480"/>
          <w:marRight w:val="0"/>
          <w:marTop w:val="0"/>
          <w:marBottom w:val="0"/>
          <w:divBdr>
            <w:top w:val="none" w:sz="0" w:space="0" w:color="auto"/>
            <w:left w:val="none" w:sz="0" w:space="0" w:color="auto"/>
            <w:bottom w:val="none" w:sz="0" w:space="0" w:color="auto"/>
            <w:right w:val="none" w:sz="0" w:space="0" w:color="auto"/>
          </w:divBdr>
        </w:div>
        <w:div w:id="1753964971">
          <w:marLeft w:val="480"/>
          <w:marRight w:val="0"/>
          <w:marTop w:val="0"/>
          <w:marBottom w:val="0"/>
          <w:divBdr>
            <w:top w:val="none" w:sz="0" w:space="0" w:color="auto"/>
            <w:left w:val="none" w:sz="0" w:space="0" w:color="auto"/>
            <w:bottom w:val="none" w:sz="0" w:space="0" w:color="auto"/>
            <w:right w:val="none" w:sz="0" w:space="0" w:color="auto"/>
          </w:divBdr>
        </w:div>
        <w:div w:id="884364890">
          <w:marLeft w:val="480"/>
          <w:marRight w:val="0"/>
          <w:marTop w:val="0"/>
          <w:marBottom w:val="0"/>
          <w:divBdr>
            <w:top w:val="none" w:sz="0" w:space="0" w:color="auto"/>
            <w:left w:val="none" w:sz="0" w:space="0" w:color="auto"/>
            <w:bottom w:val="none" w:sz="0" w:space="0" w:color="auto"/>
            <w:right w:val="none" w:sz="0" w:space="0" w:color="auto"/>
          </w:divBdr>
        </w:div>
        <w:div w:id="843521497">
          <w:marLeft w:val="480"/>
          <w:marRight w:val="0"/>
          <w:marTop w:val="0"/>
          <w:marBottom w:val="0"/>
          <w:divBdr>
            <w:top w:val="none" w:sz="0" w:space="0" w:color="auto"/>
            <w:left w:val="none" w:sz="0" w:space="0" w:color="auto"/>
            <w:bottom w:val="none" w:sz="0" w:space="0" w:color="auto"/>
            <w:right w:val="none" w:sz="0" w:space="0" w:color="auto"/>
          </w:divBdr>
        </w:div>
        <w:div w:id="291910722">
          <w:marLeft w:val="480"/>
          <w:marRight w:val="0"/>
          <w:marTop w:val="0"/>
          <w:marBottom w:val="0"/>
          <w:divBdr>
            <w:top w:val="none" w:sz="0" w:space="0" w:color="auto"/>
            <w:left w:val="none" w:sz="0" w:space="0" w:color="auto"/>
            <w:bottom w:val="none" w:sz="0" w:space="0" w:color="auto"/>
            <w:right w:val="none" w:sz="0" w:space="0" w:color="auto"/>
          </w:divBdr>
        </w:div>
        <w:div w:id="1661611999">
          <w:marLeft w:val="480"/>
          <w:marRight w:val="0"/>
          <w:marTop w:val="0"/>
          <w:marBottom w:val="0"/>
          <w:divBdr>
            <w:top w:val="none" w:sz="0" w:space="0" w:color="auto"/>
            <w:left w:val="none" w:sz="0" w:space="0" w:color="auto"/>
            <w:bottom w:val="none" w:sz="0" w:space="0" w:color="auto"/>
            <w:right w:val="none" w:sz="0" w:space="0" w:color="auto"/>
          </w:divBdr>
        </w:div>
        <w:div w:id="499347848">
          <w:marLeft w:val="480"/>
          <w:marRight w:val="0"/>
          <w:marTop w:val="0"/>
          <w:marBottom w:val="0"/>
          <w:divBdr>
            <w:top w:val="none" w:sz="0" w:space="0" w:color="auto"/>
            <w:left w:val="none" w:sz="0" w:space="0" w:color="auto"/>
            <w:bottom w:val="none" w:sz="0" w:space="0" w:color="auto"/>
            <w:right w:val="none" w:sz="0" w:space="0" w:color="auto"/>
          </w:divBdr>
        </w:div>
        <w:div w:id="2027243751">
          <w:marLeft w:val="480"/>
          <w:marRight w:val="0"/>
          <w:marTop w:val="0"/>
          <w:marBottom w:val="0"/>
          <w:divBdr>
            <w:top w:val="none" w:sz="0" w:space="0" w:color="auto"/>
            <w:left w:val="none" w:sz="0" w:space="0" w:color="auto"/>
            <w:bottom w:val="none" w:sz="0" w:space="0" w:color="auto"/>
            <w:right w:val="none" w:sz="0" w:space="0" w:color="auto"/>
          </w:divBdr>
        </w:div>
        <w:div w:id="1044984787">
          <w:marLeft w:val="480"/>
          <w:marRight w:val="0"/>
          <w:marTop w:val="0"/>
          <w:marBottom w:val="0"/>
          <w:divBdr>
            <w:top w:val="none" w:sz="0" w:space="0" w:color="auto"/>
            <w:left w:val="none" w:sz="0" w:space="0" w:color="auto"/>
            <w:bottom w:val="none" w:sz="0" w:space="0" w:color="auto"/>
            <w:right w:val="none" w:sz="0" w:space="0" w:color="auto"/>
          </w:divBdr>
        </w:div>
        <w:div w:id="871764871">
          <w:marLeft w:val="480"/>
          <w:marRight w:val="0"/>
          <w:marTop w:val="0"/>
          <w:marBottom w:val="0"/>
          <w:divBdr>
            <w:top w:val="none" w:sz="0" w:space="0" w:color="auto"/>
            <w:left w:val="none" w:sz="0" w:space="0" w:color="auto"/>
            <w:bottom w:val="none" w:sz="0" w:space="0" w:color="auto"/>
            <w:right w:val="none" w:sz="0" w:space="0" w:color="auto"/>
          </w:divBdr>
        </w:div>
        <w:div w:id="1342705912">
          <w:marLeft w:val="480"/>
          <w:marRight w:val="0"/>
          <w:marTop w:val="0"/>
          <w:marBottom w:val="0"/>
          <w:divBdr>
            <w:top w:val="none" w:sz="0" w:space="0" w:color="auto"/>
            <w:left w:val="none" w:sz="0" w:space="0" w:color="auto"/>
            <w:bottom w:val="none" w:sz="0" w:space="0" w:color="auto"/>
            <w:right w:val="none" w:sz="0" w:space="0" w:color="auto"/>
          </w:divBdr>
        </w:div>
        <w:div w:id="1455438806">
          <w:marLeft w:val="480"/>
          <w:marRight w:val="0"/>
          <w:marTop w:val="0"/>
          <w:marBottom w:val="0"/>
          <w:divBdr>
            <w:top w:val="none" w:sz="0" w:space="0" w:color="auto"/>
            <w:left w:val="none" w:sz="0" w:space="0" w:color="auto"/>
            <w:bottom w:val="none" w:sz="0" w:space="0" w:color="auto"/>
            <w:right w:val="none" w:sz="0" w:space="0" w:color="auto"/>
          </w:divBdr>
        </w:div>
        <w:div w:id="1706100841">
          <w:marLeft w:val="480"/>
          <w:marRight w:val="0"/>
          <w:marTop w:val="0"/>
          <w:marBottom w:val="0"/>
          <w:divBdr>
            <w:top w:val="none" w:sz="0" w:space="0" w:color="auto"/>
            <w:left w:val="none" w:sz="0" w:space="0" w:color="auto"/>
            <w:bottom w:val="none" w:sz="0" w:space="0" w:color="auto"/>
            <w:right w:val="none" w:sz="0" w:space="0" w:color="auto"/>
          </w:divBdr>
        </w:div>
        <w:div w:id="19282784">
          <w:marLeft w:val="480"/>
          <w:marRight w:val="0"/>
          <w:marTop w:val="0"/>
          <w:marBottom w:val="0"/>
          <w:divBdr>
            <w:top w:val="none" w:sz="0" w:space="0" w:color="auto"/>
            <w:left w:val="none" w:sz="0" w:space="0" w:color="auto"/>
            <w:bottom w:val="none" w:sz="0" w:space="0" w:color="auto"/>
            <w:right w:val="none" w:sz="0" w:space="0" w:color="auto"/>
          </w:divBdr>
        </w:div>
        <w:div w:id="181433031">
          <w:marLeft w:val="480"/>
          <w:marRight w:val="0"/>
          <w:marTop w:val="0"/>
          <w:marBottom w:val="0"/>
          <w:divBdr>
            <w:top w:val="none" w:sz="0" w:space="0" w:color="auto"/>
            <w:left w:val="none" w:sz="0" w:space="0" w:color="auto"/>
            <w:bottom w:val="none" w:sz="0" w:space="0" w:color="auto"/>
            <w:right w:val="none" w:sz="0" w:space="0" w:color="auto"/>
          </w:divBdr>
        </w:div>
        <w:div w:id="939336378">
          <w:marLeft w:val="480"/>
          <w:marRight w:val="0"/>
          <w:marTop w:val="0"/>
          <w:marBottom w:val="0"/>
          <w:divBdr>
            <w:top w:val="none" w:sz="0" w:space="0" w:color="auto"/>
            <w:left w:val="none" w:sz="0" w:space="0" w:color="auto"/>
            <w:bottom w:val="none" w:sz="0" w:space="0" w:color="auto"/>
            <w:right w:val="none" w:sz="0" w:space="0" w:color="auto"/>
          </w:divBdr>
        </w:div>
        <w:div w:id="1542589316">
          <w:marLeft w:val="480"/>
          <w:marRight w:val="0"/>
          <w:marTop w:val="0"/>
          <w:marBottom w:val="0"/>
          <w:divBdr>
            <w:top w:val="none" w:sz="0" w:space="0" w:color="auto"/>
            <w:left w:val="none" w:sz="0" w:space="0" w:color="auto"/>
            <w:bottom w:val="none" w:sz="0" w:space="0" w:color="auto"/>
            <w:right w:val="none" w:sz="0" w:space="0" w:color="auto"/>
          </w:divBdr>
        </w:div>
        <w:div w:id="2039815476">
          <w:marLeft w:val="480"/>
          <w:marRight w:val="0"/>
          <w:marTop w:val="0"/>
          <w:marBottom w:val="0"/>
          <w:divBdr>
            <w:top w:val="none" w:sz="0" w:space="0" w:color="auto"/>
            <w:left w:val="none" w:sz="0" w:space="0" w:color="auto"/>
            <w:bottom w:val="none" w:sz="0" w:space="0" w:color="auto"/>
            <w:right w:val="none" w:sz="0" w:space="0" w:color="auto"/>
          </w:divBdr>
        </w:div>
        <w:div w:id="1132206996">
          <w:marLeft w:val="480"/>
          <w:marRight w:val="0"/>
          <w:marTop w:val="0"/>
          <w:marBottom w:val="0"/>
          <w:divBdr>
            <w:top w:val="none" w:sz="0" w:space="0" w:color="auto"/>
            <w:left w:val="none" w:sz="0" w:space="0" w:color="auto"/>
            <w:bottom w:val="none" w:sz="0" w:space="0" w:color="auto"/>
            <w:right w:val="none" w:sz="0" w:space="0" w:color="auto"/>
          </w:divBdr>
        </w:div>
        <w:div w:id="749695915">
          <w:marLeft w:val="480"/>
          <w:marRight w:val="0"/>
          <w:marTop w:val="0"/>
          <w:marBottom w:val="0"/>
          <w:divBdr>
            <w:top w:val="none" w:sz="0" w:space="0" w:color="auto"/>
            <w:left w:val="none" w:sz="0" w:space="0" w:color="auto"/>
            <w:bottom w:val="none" w:sz="0" w:space="0" w:color="auto"/>
            <w:right w:val="none" w:sz="0" w:space="0" w:color="auto"/>
          </w:divBdr>
        </w:div>
        <w:div w:id="437257267">
          <w:marLeft w:val="480"/>
          <w:marRight w:val="0"/>
          <w:marTop w:val="0"/>
          <w:marBottom w:val="0"/>
          <w:divBdr>
            <w:top w:val="none" w:sz="0" w:space="0" w:color="auto"/>
            <w:left w:val="none" w:sz="0" w:space="0" w:color="auto"/>
            <w:bottom w:val="none" w:sz="0" w:space="0" w:color="auto"/>
            <w:right w:val="none" w:sz="0" w:space="0" w:color="auto"/>
          </w:divBdr>
        </w:div>
        <w:div w:id="623535307">
          <w:marLeft w:val="480"/>
          <w:marRight w:val="0"/>
          <w:marTop w:val="0"/>
          <w:marBottom w:val="0"/>
          <w:divBdr>
            <w:top w:val="none" w:sz="0" w:space="0" w:color="auto"/>
            <w:left w:val="none" w:sz="0" w:space="0" w:color="auto"/>
            <w:bottom w:val="none" w:sz="0" w:space="0" w:color="auto"/>
            <w:right w:val="none" w:sz="0" w:space="0" w:color="auto"/>
          </w:divBdr>
        </w:div>
        <w:div w:id="471098052">
          <w:marLeft w:val="480"/>
          <w:marRight w:val="0"/>
          <w:marTop w:val="0"/>
          <w:marBottom w:val="0"/>
          <w:divBdr>
            <w:top w:val="none" w:sz="0" w:space="0" w:color="auto"/>
            <w:left w:val="none" w:sz="0" w:space="0" w:color="auto"/>
            <w:bottom w:val="none" w:sz="0" w:space="0" w:color="auto"/>
            <w:right w:val="none" w:sz="0" w:space="0" w:color="auto"/>
          </w:divBdr>
        </w:div>
        <w:div w:id="383064943">
          <w:marLeft w:val="480"/>
          <w:marRight w:val="0"/>
          <w:marTop w:val="0"/>
          <w:marBottom w:val="0"/>
          <w:divBdr>
            <w:top w:val="none" w:sz="0" w:space="0" w:color="auto"/>
            <w:left w:val="none" w:sz="0" w:space="0" w:color="auto"/>
            <w:bottom w:val="none" w:sz="0" w:space="0" w:color="auto"/>
            <w:right w:val="none" w:sz="0" w:space="0" w:color="auto"/>
          </w:divBdr>
        </w:div>
        <w:div w:id="1604649754">
          <w:marLeft w:val="480"/>
          <w:marRight w:val="0"/>
          <w:marTop w:val="0"/>
          <w:marBottom w:val="0"/>
          <w:divBdr>
            <w:top w:val="none" w:sz="0" w:space="0" w:color="auto"/>
            <w:left w:val="none" w:sz="0" w:space="0" w:color="auto"/>
            <w:bottom w:val="none" w:sz="0" w:space="0" w:color="auto"/>
            <w:right w:val="none" w:sz="0" w:space="0" w:color="auto"/>
          </w:divBdr>
        </w:div>
        <w:div w:id="1963729300">
          <w:marLeft w:val="480"/>
          <w:marRight w:val="0"/>
          <w:marTop w:val="0"/>
          <w:marBottom w:val="0"/>
          <w:divBdr>
            <w:top w:val="none" w:sz="0" w:space="0" w:color="auto"/>
            <w:left w:val="none" w:sz="0" w:space="0" w:color="auto"/>
            <w:bottom w:val="none" w:sz="0" w:space="0" w:color="auto"/>
            <w:right w:val="none" w:sz="0" w:space="0" w:color="auto"/>
          </w:divBdr>
        </w:div>
        <w:div w:id="1675105262">
          <w:marLeft w:val="480"/>
          <w:marRight w:val="0"/>
          <w:marTop w:val="0"/>
          <w:marBottom w:val="0"/>
          <w:divBdr>
            <w:top w:val="none" w:sz="0" w:space="0" w:color="auto"/>
            <w:left w:val="none" w:sz="0" w:space="0" w:color="auto"/>
            <w:bottom w:val="none" w:sz="0" w:space="0" w:color="auto"/>
            <w:right w:val="none" w:sz="0" w:space="0" w:color="auto"/>
          </w:divBdr>
        </w:div>
        <w:div w:id="1827479097">
          <w:marLeft w:val="480"/>
          <w:marRight w:val="0"/>
          <w:marTop w:val="0"/>
          <w:marBottom w:val="0"/>
          <w:divBdr>
            <w:top w:val="none" w:sz="0" w:space="0" w:color="auto"/>
            <w:left w:val="none" w:sz="0" w:space="0" w:color="auto"/>
            <w:bottom w:val="none" w:sz="0" w:space="0" w:color="auto"/>
            <w:right w:val="none" w:sz="0" w:space="0" w:color="auto"/>
          </w:divBdr>
        </w:div>
        <w:div w:id="1722555919">
          <w:marLeft w:val="480"/>
          <w:marRight w:val="0"/>
          <w:marTop w:val="0"/>
          <w:marBottom w:val="0"/>
          <w:divBdr>
            <w:top w:val="none" w:sz="0" w:space="0" w:color="auto"/>
            <w:left w:val="none" w:sz="0" w:space="0" w:color="auto"/>
            <w:bottom w:val="none" w:sz="0" w:space="0" w:color="auto"/>
            <w:right w:val="none" w:sz="0" w:space="0" w:color="auto"/>
          </w:divBdr>
        </w:div>
        <w:div w:id="1083838546">
          <w:marLeft w:val="480"/>
          <w:marRight w:val="0"/>
          <w:marTop w:val="0"/>
          <w:marBottom w:val="0"/>
          <w:divBdr>
            <w:top w:val="none" w:sz="0" w:space="0" w:color="auto"/>
            <w:left w:val="none" w:sz="0" w:space="0" w:color="auto"/>
            <w:bottom w:val="none" w:sz="0" w:space="0" w:color="auto"/>
            <w:right w:val="none" w:sz="0" w:space="0" w:color="auto"/>
          </w:divBdr>
        </w:div>
        <w:div w:id="934093965">
          <w:marLeft w:val="480"/>
          <w:marRight w:val="0"/>
          <w:marTop w:val="0"/>
          <w:marBottom w:val="0"/>
          <w:divBdr>
            <w:top w:val="none" w:sz="0" w:space="0" w:color="auto"/>
            <w:left w:val="none" w:sz="0" w:space="0" w:color="auto"/>
            <w:bottom w:val="none" w:sz="0" w:space="0" w:color="auto"/>
            <w:right w:val="none" w:sz="0" w:space="0" w:color="auto"/>
          </w:divBdr>
        </w:div>
        <w:div w:id="1455323644">
          <w:marLeft w:val="480"/>
          <w:marRight w:val="0"/>
          <w:marTop w:val="0"/>
          <w:marBottom w:val="0"/>
          <w:divBdr>
            <w:top w:val="none" w:sz="0" w:space="0" w:color="auto"/>
            <w:left w:val="none" w:sz="0" w:space="0" w:color="auto"/>
            <w:bottom w:val="none" w:sz="0" w:space="0" w:color="auto"/>
            <w:right w:val="none" w:sz="0" w:space="0" w:color="auto"/>
          </w:divBdr>
        </w:div>
        <w:div w:id="1880119704">
          <w:marLeft w:val="480"/>
          <w:marRight w:val="0"/>
          <w:marTop w:val="0"/>
          <w:marBottom w:val="0"/>
          <w:divBdr>
            <w:top w:val="none" w:sz="0" w:space="0" w:color="auto"/>
            <w:left w:val="none" w:sz="0" w:space="0" w:color="auto"/>
            <w:bottom w:val="none" w:sz="0" w:space="0" w:color="auto"/>
            <w:right w:val="none" w:sz="0" w:space="0" w:color="auto"/>
          </w:divBdr>
        </w:div>
        <w:div w:id="1396665379">
          <w:marLeft w:val="480"/>
          <w:marRight w:val="0"/>
          <w:marTop w:val="0"/>
          <w:marBottom w:val="0"/>
          <w:divBdr>
            <w:top w:val="none" w:sz="0" w:space="0" w:color="auto"/>
            <w:left w:val="none" w:sz="0" w:space="0" w:color="auto"/>
            <w:bottom w:val="none" w:sz="0" w:space="0" w:color="auto"/>
            <w:right w:val="none" w:sz="0" w:space="0" w:color="auto"/>
          </w:divBdr>
        </w:div>
        <w:div w:id="1399131660">
          <w:marLeft w:val="480"/>
          <w:marRight w:val="0"/>
          <w:marTop w:val="0"/>
          <w:marBottom w:val="0"/>
          <w:divBdr>
            <w:top w:val="none" w:sz="0" w:space="0" w:color="auto"/>
            <w:left w:val="none" w:sz="0" w:space="0" w:color="auto"/>
            <w:bottom w:val="none" w:sz="0" w:space="0" w:color="auto"/>
            <w:right w:val="none" w:sz="0" w:space="0" w:color="auto"/>
          </w:divBdr>
        </w:div>
        <w:div w:id="112097754">
          <w:marLeft w:val="480"/>
          <w:marRight w:val="0"/>
          <w:marTop w:val="0"/>
          <w:marBottom w:val="0"/>
          <w:divBdr>
            <w:top w:val="none" w:sz="0" w:space="0" w:color="auto"/>
            <w:left w:val="none" w:sz="0" w:space="0" w:color="auto"/>
            <w:bottom w:val="none" w:sz="0" w:space="0" w:color="auto"/>
            <w:right w:val="none" w:sz="0" w:space="0" w:color="auto"/>
          </w:divBdr>
        </w:div>
        <w:div w:id="224488323">
          <w:marLeft w:val="480"/>
          <w:marRight w:val="0"/>
          <w:marTop w:val="0"/>
          <w:marBottom w:val="0"/>
          <w:divBdr>
            <w:top w:val="none" w:sz="0" w:space="0" w:color="auto"/>
            <w:left w:val="none" w:sz="0" w:space="0" w:color="auto"/>
            <w:bottom w:val="none" w:sz="0" w:space="0" w:color="auto"/>
            <w:right w:val="none" w:sz="0" w:space="0" w:color="auto"/>
          </w:divBdr>
        </w:div>
        <w:div w:id="1700156340">
          <w:marLeft w:val="480"/>
          <w:marRight w:val="0"/>
          <w:marTop w:val="0"/>
          <w:marBottom w:val="0"/>
          <w:divBdr>
            <w:top w:val="none" w:sz="0" w:space="0" w:color="auto"/>
            <w:left w:val="none" w:sz="0" w:space="0" w:color="auto"/>
            <w:bottom w:val="none" w:sz="0" w:space="0" w:color="auto"/>
            <w:right w:val="none" w:sz="0" w:space="0" w:color="auto"/>
          </w:divBdr>
        </w:div>
        <w:div w:id="925841289">
          <w:marLeft w:val="480"/>
          <w:marRight w:val="0"/>
          <w:marTop w:val="0"/>
          <w:marBottom w:val="0"/>
          <w:divBdr>
            <w:top w:val="none" w:sz="0" w:space="0" w:color="auto"/>
            <w:left w:val="none" w:sz="0" w:space="0" w:color="auto"/>
            <w:bottom w:val="none" w:sz="0" w:space="0" w:color="auto"/>
            <w:right w:val="none" w:sz="0" w:space="0" w:color="auto"/>
          </w:divBdr>
        </w:div>
        <w:div w:id="1511487745">
          <w:marLeft w:val="480"/>
          <w:marRight w:val="0"/>
          <w:marTop w:val="0"/>
          <w:marBottom w:val="0"/>
          <w:divBdr>
            <w:top w:val="none" w:sz="0" w:space="0" w:color="auto"/>
            <w:left w:val="none" w:sz="0" w:space="0" w:color="auto"/>
            <w:bottom w:val="none" w:sz="0" w:space="0" w:color="auto"/>
            <w:right w:val="none" w:sz="0" w:space="0" w:color="auto"/>
          </w:divBdr>
        </w:div>
        <w:div w:id="781534942">
          <w:marLeft w:val="480"/>
          <w:marRight w:val="0"/>
          <w:marTop w:val="0"/>
          <w:marBottom w:val="0"/>
          <w:divBdr>
            <w:top w:val="none" w:sz="0" w:space="0" w:color="auto"/>
            <w:left w:val="none" w:sz="0" w:space="0" w:color="auto"/>
            <w:bottom w:val="none" w:sz="0" w:space="0" w:color="auto"/>
            <w:right w:val="none" w:sz="0" w:space="0" w:color="auto"/>
          </w:divBdr>
        </w:div>
        <w:div w:id="654073272">
          <w:marLeft w:val="480"/>
          <w:marRight w:val="0"/>
          <w:marTop w:val="0"/>
          <w:marBottom w:val="0"/>
          <w:divBdr>
            <w:top w:val="none" w:sz="0" w:space="0" w:color="auto"/>
            <w:left w:val="none" w:sz="0" w:space="0" w:color="auto"/>
            <w:bottom w:val="none" w:sz="0" w:space="0" w:color="auto"/>
            <w:right w:val="none" w:sz="0" w:space="0" w:color="auto"/>
          </w:divBdr>
        </w:div>
        <w:div w:id="2110345544">
          <w:marLeft w:val="480"/>
          <w:marRight w:val="0"/>
          <w:marTop w:val="0"/>
          <w:marBottom w:val="0"/>
          <w:divBdr>
            <w:top w:val="none" w:sz="0" w:space="0" w:color="auto"/>
            <w:left w:val="none" w:sz="0" w:space="0" w:color="auto"/>
            <w:bottom w:val="none" w:sz="0" w:space="0" w:color="auto"/>
            <w:right w:val="none" w:sz="0" w:space="0" w:color="auto"/>
          </w:divBdr>
        </w:div>
        <w:div w:id="2049528044">
          <w:marLeft w:val="480"/>
          <w:marRight w:val="0"/>
          <w:marTop w:val="0"/>
          <w:marBottom w:val="0"/>
          <w:divBdr>
            <w:top w:val="none" w:sz="0" w:space="0" w:color="auto"/>
            <w:left w:val="none" w:sz="0" w:space="0" w:color="auto"/>
            <w:bottom w:val="none" w:sz="0" w:space="0" w:color="auto"/>
            <w:right w:val="none" w:sz="0" w:space="0" w:color="auto"/>
          </w:divBdr>
        </w:div>
      </w:divsChild>
    </w:div>
    <w:div w:id="2125415398">
      <w:marLeft w:val="480"/>
      <w:marRight w:val="0"/>
      <w:marTop w:val="0"/>
      <w:marBottom w:val="0"/>
      <w:divBdr>
        <w:top w:val="none" w:sz="0" w:space="0" w:color="auto"/>
        <w:left w:val="none" w:sz="0" w:space="0" w:color="auto"/>
        <w:bottom w:val="none" w:sz="0" w:space="0" w:color="auto"/>
        <w:right w:val="none" w:sz="0" w:space="0" w:color="auto"/>
      </w:divBdr>
    </w:div>
    <w:div w:id="2125884048">
      <w:marLeft w:val="480"/>
      <w:marRight w:val="0"/>
      <w:marTop w:val="0"/>
      <w:marBottom w:val="0"/>
      <w:divBdr>
        <w:top w:val="none" w:sz="0" w:space="0" w:color="auto"/>
        <w:left w:val="none" w:sz="0" w:space="0" w:color="auto"/>
        <w:bottom w:val="none" w:sz="0" w:space="0" w:color="auto"/>
        <w:right w:val="none" w:sz="0" w:space="0" w:color="auto"/>
      </w:divBdr>
    </w:div>
    <w:div w:id="2126001787">
      <w:marLeft w:val="480"/>
      <w:marRight w:val="0"/>
      <w:marTop w:val="0"/>
      <w:marBottom w:val="0"/>
      <w:divBdr>
        <w:top w:val="none" w:sz="0" w:space="0" w:color="auto"/>
        <w:left w:val="none" w:sz="0" w:space="0" w:color="auto"/>
        <w:bottom w:val="none" w:sz="0" w:space="0" w:color="auto"/>
        <w:right w:val="none" w:sz="0" w:space="0" w:color="auto"/>
      </w:divBdr>
    </w:div>
    <w:div w:id="2126070649">
      <w:bodyDiv w:val="1"/>
      <w:marLeft w:val="0"/>
      <w:marRight w:val="0"/>
      <w:marTop w:val="0"/>
      <w:marBottom w:val="0"/>
      <w:divBdr>
        <w:top w:val="none" w:sz="0" w:space="0" w:color="auto"/>
        <w:left w:val="none" w:sz="0" w:space="0" w:color="auto"/>
        <w:bottom w:val="none" w:sz="0" w:space="0" w:color="auto"/>
        <w:right w:val="none" w:sz="0" w:space="0" w:color="auto"/>
      </w:divBdr>
    </w:div>
    <w:div w:id="2126071661">
      <w:marLeft w:val="480"/>
      <w:marRight w:val="0"/>
      <w:marTop w:val="0"/>
      <w:marBottom w:val="0"/>
      <w:divBdr>
        <w:top w:val="none" w:sz="0" w:space="0" w:color="auto"/>
        <w:left w:val="none" w:sz="0" w:space="0" w:color="auto"/>
        <w:bottom w:val="none" w:sz="0" w:space="0" w:color="auto"/>
        <w:right w:val="none" w:sz="0" w:space="0" w:color="auto"/>
      </w:divBdr>
    </w:div>
    <w:div w:id="2126265428">
      <w:marLeft w:val="480"/>
      <w:marRight w:val="0"/>
      <w:marTop w:val="0"/>
      <w:marBottom w:val="0"/>
      <w:divBdr>
        <w:top w:val="none" w:sz="0" w:space="0" w:color="auto"/>
        <w:left w:val="none" w:sz="0" w:space="0" w:color="auto"/>
        <w:bottom w:val="none" w:sz="0" w:space="0" w:color="auto"/>
        <w:right w:val="none" w:sz="0" w:space="0" w:color="auto"/>
      </w:divBdr>
    </w:div>
    <w:div w:id="2126339407">
      <w:marLeft w:val="480"/>
      <w:marRight w:val="0"/>
      <w:marTop w:val="0"/>
      <w:marBottom w:val="0"/>
      <w:divBdr>
        <w:top w:val="none" w:sz="0" w:space="0" w:color="auto"/>
        <w:left w:val="none" w:sz="0" w:space="0" w:color="auto"/>
        <w:bottom w:val="none" w:sz="0" w:space="0" w:color="auto"/>
        <w:right w:val="none" w:sz="0" w:space="0" w:color="auto"/>
      </w:divBdr>
    </w:div>
    <w:div w:id="2126463987">
      <w:marLeft w:val="480"/>
      <w:marRight w:val="0"/>
      <w:marTop w:val="0"/>
      <w:marBottom w:val="0"/>
      <w:divBdr>
        <w:top w:val="none" w:sz="0" w:space="0" w:color="auto"/>
        <w:left w:val="none" w:sz="0" w:space="0" w:color="auto"/>
        <w:bottom w:val="none" w:sz="0" w:space="0" w:color="auto"/>
        <w:right w:val="none" w:sz="0" w:space="0" w:color="auto"/>
      </w:divBdr>
    </w:div>
    <w:div w:id="2126848462">
      <w:bodyDiv w:val="1"/>
      <w:marLeft w:val="0"/>
      <w:marRight w:val="0"/>
      <w:marTop w:val="0"/>
      <w:marBottom w:val="0"/>
      <w:divBdr>
        <w:top w:val="none" w:sz="0" w:space="0" w:color="auto"/>
        <w:left w:val="none" w:sz="0" w:space="0" w:color="auto"/>
        <w:bottom w:val="none" w:sz="0" w:space="0" w:color="auto"/>
        <w:right w:val="none" w:sz="0" w:space="0" w:color="auto"/>
      </w:divBdr>
    </w:div>
    <w:div w:id="2127112827">
      <w:marLeft w:val="480"/>
      <w:marRight w:val="0"/>
      <w:marTop w:val="0"/>
      <w:marBottom w:val="0"/>
      <w:divBdr>
        <w:top w:val="none" w:sz="0" w:space="0" w:color="auto"/>
        <w:left w:val="none" w:sz="0" w:space="0" w:color="auto"/>
        <w:bottom w:val="none" w:sz="0" w:space="0" w:color="auto"/>
        <w:right w:val="none" w:sz="0" w:space="0" w:color="auto"/>
      </w:divBdr>
    </w:div>
    <w:div w:id="2127116912">
      <w:marLeft w:val="480"/>
      <w:marRight w:val="0"/>
      <w:marTop w:val="0"/>
      <w:marBottom w:val="0"/>
      <w:divBdr>
        <w:top w:val="none" w:sz="0" w:space="0" w:color="auto"/>
        <w:left w:val="none" w:sz="0" w:space="0" w:color="auto"/>
        <w:bottom w:val="none" w:sz="0" w:space="0" w:color="auto"/>
        <w:right w:val="none" w:sz="0" w:space="0" w:color="auto"/>
      </w:divBdr>
    </w:div>
    <w:div w:id="2127456682">
      <w:marLeft w:val="480"/>
      <w:marRight w:val="0"/>
      <w:marTop w:val="0"/>
      <w:marBottom w:val="0"/>
      <w:divBdr>
        <w:top w:val="none" w:sz="0" w:space="0" w:color="auto"/>
        <w:left w:val="none" w:sz="0" w:space="0" w:color="auto"/>
        <w:bottom w:val="none" w:sz="0" w:space="0" w:color="auto"/>
        <w:right w:val="none" w:sz="0" w:space="0" w:color="auto"/>
      </w:divBdr>
    </w:div>
    <w:div w:id="2127574151">
      <w:bodyDiv w:val="1"/>
      <w:marLeft w:val="0"/>
      <w:marRight w:val="0"/>
      <w:marTop w:val="0"/>
      <w:marBottom w:val="0"/>
      <w:divBdr>
        <w:top w:val="none" w:sz="0" w:space="0" w:color="auto"/>
        <w:left w:val="none" w:sz="0" w:space="0" w:color="auto"/>
        <w:bottom w:val="none" w:sz="0" w:space="0" w:color="auto"/>
        <w:right w:val="none" w:sz="0" w:space="0" w:color="auto"/>
      </w:divBdr>
    </w:div>
    <w:div w:id="2127695610">
      <w:marLeft w:val="480"/>
      <w:marRight w:val="0"/>
      <w:marTop w:val="0"/>
      <w:marBottom w:val="0"/>
      <w:divBdr>
        <w:top w:val="none" w:sz="0" w:space="0" w:color="auto"/>
        <w:left w:val="none" w:sz="0" w:space="0" w:color="auto"/>
        <w:bottom w:val="none" w:sz="0" w:space="0" w:color="auto"/>
        <w:right w:val="none" w:sz="0" w:space="0" w:color="auto"/>
      </w:divBdr>
    </w:div>
    <w:div w:id="2127774401">
      <w:marLeft w:val="480"/>
      <w:marRight w:val="0"/>
      <w:marTop w:val="0"/>
      <w:marBottom w:val="0"/>
      <w:divBdr>
        <w:top w:val="none" w:sz="0" w:space="0" w:color="auto"/>
        <w:left w:val="none" w:sz="0" w:space="0" w:color="auto"/>
        <w:bottom w:val="none" w:sz="0" w:space="0" w:color="auto"/>
        <w:right w:val="none" w:sz="0" w:space="0" w:color="auto"/>
      </w:divBdr>
    </w:div>
    <w:div w:id="2127843343">
      <w:marLeft w:val="480"/>
      <w:marRight w:val="0"/>
      <w:marTop w:val="0"/>
      <w:marBottom w:val="0"/>
      <w:divBdr>
        <w:top w:val="none" w:sz="0" w:space="0" w:color="auto"/>
        <w:left w:val="none" w:sz="0" w:space="0" w:color="auto"/>
        <w:bottom w:val="none" w:sz="0" w:space="0" w:color="auto"/>
        <w:right w:val="none" w:sz="0" w:space="0" w:color="auto"/>
      </w:divBdr>
    </w:div>
    <w:div w:id="2128115627">
      <w:marLeft w:val="480"/>
      <w:marRight w:val="0"/>
      <w:marTop w:val="0"/>
      <w:marBottom w:val="0"/>
      <w:divBdr>
        <w:top w:val="none" w:sz="0" w:space="0" w:color="auto"/>
        <w:left w:val="none" w:sz="0" w:space="0" w:color="auto"/>
        <w:bottom w:val="none" w:sz="0" w:space="0" w:color="auto"/>
        <w:right w:val="none" w:sz="0" w:space="0" w:color="auto"/>
      </w:divBdr>
    </w:div>
    <w:div w:id="2128115997">
      <w:marLeft w:val="480"/>
      <w:marRight w:val="0"/>
      <w:marTop w:val="0"/>
      <w:marBottom w:val="0"/>
      <w:divBdr>
        <w:top w:val="none" w:sz="0" w:space="0" w:color="auto"/>
        <w:left w:val="none" w:sz="0" w:space="0" w:color="auto"/>
        <w:bottom w:val="none" w:sz="0" w:space="0" w:color="auto"/>
        <w:right w:val="none" w:sz="0" w:space="0" w:color="auto"/>
      </w:divBdr>
    </w:div>
    <w:div w:id="2128161975">
      <w:bodyDiv w:val="1"/>
      <w:marLeft w:val="0"/>
      <w:marRight w:val="0"/>
      <w:marTop w:val="0"/>
      <w:marBottom w:val="0"/>
      <w:divBdr>
        <w:top w:val="none" w:sz="0" w:space="0" w:color="auto"/>
        <w:left w:val="none" w:sz="0" w:space="0" w:color="auto"/>
        <w:bottom w:val="none" w:sz="0" w:space="0" w:color="auto"/>
        <w:right w:val="none" w:sz="0" w:space="0" w:color="auto"/>
      </w:divBdr>
    </w:div>
    <w:div w:id="2128231526">
      <w:marLeft w:val="480"/>
      <w:marRight w:val="0"/>
      <w:marTop w:val="0"/>
      <w:marBottom w:val="0"/>
      <w:divBdr>
        <w:top w:val="none" w:sz="0" w:space="0" w:color="auto"/>
        <w:left w:val="none" w:sz="0" w:space="0" w:color="auto"/>
        <w:bottom w:val="none" w:sz="0" w:space="0" w:color="auto"/>
        <w:right w:val="none" w:sz="0" w:space="0" w:color="auto"/>
      </w:divBdr>
    </w:div>
    <w:div w:id="2128310786">
      <w:marLeft w:val="480"/>
      <w:marRight w:val="0"/>
      <w:marTop w:val="0"/>
      <w:marBottom w:val="0"/>
      <w:divBdr>
        <w:top w:val="none" w:sz="0" w:space="0" w:color="auto"/>
        <w:left w:val="none" w:sz="0" w:space="0" w:color="auto"/>
        <w:bottom w:val="none" w:sz="0" w:space="0" w:color="auto"/>
        <w:right w:val="none" w:sz="0" w:space="0" w:color="auto"/>
      </w:divBdr>
    </w:div>
    <w:div w:id="2128424012">
      <w:marLeft w:val="480"/>
      <w:marRight w:val="0"/>
      <w:marTop w:val="0"/>
      <w:marBottom w:val="0"/>
      <w:divBdr>
        <w:top w:val="none" w:sz="0" w:space="0" w:color="auto"/>
        <w:left w:val="none" w:sz="0" w:space="0" w:color="auto"/>
        <w:bottom w:val="none" w:sz="0" w:space="0" w:color="auto"/>
        <w:right w:val="none" w:sz="0" w:space="0" w:color="auto"/>
      </w:divBdr>
    </w:div>
    <w:div w:id="2128740765">
      <w:marLeft w:val="480"/>
      <w:marRight w:val="0"/>
      <w:marTop w:val="0"/>
      <w:marBottom w:val="0"/>
      <w:divBdr>
        <w:top w:val="none" w:sz="0" w:space="0" w:color="auto"/>
        <w:left w:val="none" w:sz="0" w:space="0" w:color="auto"/>
        <w:bottom w:val="none" w:sz="0" w:space="0" w:color="auto"/>
        <w:right w:val="none" w:sz="0" w:space="0" w:color="auto"/>
      </w:divBdr>
    </w:div>
    <w:div w:id="2128809527">
      <w:marLeft w:val="480"/>
      <w:marRight w:val="0"/>
      <w:marTop w:val="0"/>
      <w:marBottom w:val="0"/>
      <w:divBdr>
        <w:top w:val="none" w:sz="0" w:space="0" w:color="auto"/>
        <w:left w:val="none" w:sz="0" w:space="0" w:color="auto"/>
        <w:bottom w:val="none" w:sz="0" w:space="0" w:color="auto"/>
        <w:right w:val="none" w:sz="0" w:space="0" w:color="auto"/>
      </w:divBdr>
    </w:div>
    <w:div w:id="2128887514">
      <w:marLeft w:val="480"/>
      <w:marRight w:val="0"/>
      <w:marTop w:val="0"/>
      <w:marBottom w:val="0"/>
      <w:divBdr>
        <w:top w:val="none" w:sz="0" w:space="0" w:color="auto"/>
        <w:left w:val="none" w:sz="0" w:space="0" w:color="auto"/>
        <w:bottom w:val="none" w:sz="0" w:space="0" w:color="auto"/>
        <w:right w:val="none" w:sz="0" w:space="0" w:color="auto"/>
      </w:divBdr>
    </w:div>
    <w:div w:id="2128891604">
      <w:marLeft w:val="480"/>
      <w:marRight w:val="0"/>
      <w:marTop w:val="0"/>
      <w:marBottom w:val="0"/>
      <w:divBdr>
        <w:top w:val="none" w:sz="0" w:space="0" w:color="auto"/>
        <w:left w:val="none" w:sz="0" w:space="0" w:color="auto"/>
        <w:bottom w:val="none" w:sz="0" w:space="0" w:color="auto"/>
        <w:right w:val="none" w:sz="0" w:space="0" w:color="auto"/>
      </w:divBdr>
    </w:div>
    <w:div w:id="2128967855">
      <w:marLeft w:val="480"/>
      <w:marRight w:val="0"/>
      <w:marTop w:val="0"/>
      <w:marBottom w:val="0"/>
      <w:divBdr>
        <w:top w:val="none" w:sz="0" w:space="0" w:color="auto"/>
        <w:left w:val="none" w:sz="0" w:space="0" w:color="auto"/>
        <w:bottom w:val="none" w:sz="0" w:space="0" w:color="auto"/>
        <w:right w:val="none" w:sz="0" w:space="0" w:color="auto"/>
      </w:divBdr>
    </w:div>
    <w:div w:id="2128969268">
      <w:marLeft w:val="480"/>
      <w:marRight w:val="0"/>
      <w:marTop w:val="0"/>
      <w:marBottom w:val="0"/>
      <w:divBdr>
        <w:top w:val="none" w:sz="0" w:space="0" w:color="auto"/>
        <w:left w:val="none" w:sz="0" w:space="0" w:color="auto"/>
        <w:bottom w:val="none" w:sz="0" w:space="0" w:color="auto"/>
        <w:right w:val="none" w:sz="0" w:space="0" w:color="auto"/>
      </w:divBdr>
    </w:div>
    <w:div w:id="2129003497">
      <w:marLeft w:val="480"/>
      <w:marRight w:val="0"/>
      <w:marTop w:val="0"/>
      <w:marBottom w:val="0"/>
      <w:divBdr>
        <w:top w:val="none" w:sz="0" w:space="0" w:color="auto"/>
        <w:left w:val="none" w:sz="0" w:space="0" w:color="auto"/>
        <w:bottom w:val="none" w:sz="0" w:space="0" w:color="auto"/>
        <w:right w:val="none" w:sz="0" w:space="0" w:color="auto"/>
      </w:divBdr>
    </w:div>
    <w:div w:id="2129009792">
      <w:marLeft w:val="480"/>
      <w:marRight w:val="0"/>
      <w:marTop w:val="0"/>
      <w:marBottom w:val="0"/>
      <w:divBdr>
        <w:top w:val="none" w:sz="0" w:space="0" w:color="auto"/>
        <w:left w:val="none" w:sz="0" w:space="0" w:color="auto"/>
        <w:bottom w:val="none" w:sz="0" w:space="0" w:color="auto"/>
        <w:right w:val="none" w:sz="0" w:space="0" w:color="auto"/>
      </w:divBdr>
    </w:div>
    <w:div w:id="2129010967">
      <w:marLeft w:val="480"/>
      <w:marRight w:val="0"/>
      <w:marTop w:val="0"/>
      <w:marBottom w:val="0"/>
      <w:divBdr>
        <w:top w:val="none" w:sz="0" w:space="0" w:color="auto"/>
        <w:left w:val="none" w:sz="0" w:space="0" w:color="auto"/>
        <w:bottom w:val="none" w:sz="0" w:space="0" w:color="auto"/>
        <w:right w:val="none" w:sz="0" w:space="0" w:color="auto"/>
      </w:divBdr>
    </w:div>
    <w:div w:id="2129083350">
      <w:marLeft w:val="480"/>
      <w:marRight w:val="0"/>
      <w:marTop w:val="0"/>
      <w:marBottom w:val="0"/>
      <w:divBdr>
        <w:top w:val="none" w:sz="0" w:space="0" w:color="auto"/>
        <w:left w:val="none" w:sz="0" w:space="0" w:color="auto"/>
        <w:bottom w:val="none" w:sz="0" w:space="0" w:color="auto"/>
        <w:right w:val="none" w:sz="0" w:space="0" w:color="auto"/>
      </w:divBdr>
    </w:div>
    <w:div w:id="2129155764">
      <w:marLeft w:val="480"/>
      <w:marRight w:val="0"/>
      <w:marTop w:val="0"/>
      <w:marBottom w:val="0"/>
      <w:divBdr>
        <w:top w:val="none" w:sz="0" w:space="0" w:color="auto"/>
        <w:left w:val="none" w:sz="0" w:space="0" w:color="auto"/>
        <w:bottom w:val="none" w:sz="0" w:space="0" w:color="auto"/>
        <w:right w:val="none" w:sz="0" w:space="0" w:color="auto"/>
      </w:divBdr>
    </w:div>
    <w:div w:id="2129230985">
      <w:marLeft w:val="480"/>
      <w:marRight w:val="0"/>
      <w:marTop w:val="0"/>
      <w:marBottom w:val="0"/>
      <w:divBdr>
        <w:top w:val="none" w:sz="0" w:space="0" w:color="auto"/>
        <w:left w:val="none" w:sz="0" w:space="0" w:color="auto"/>
        <w:bottom w:val="none" w:sz="0" w:space="0" w:color="auto"/>
        <w:right w:val="none" w:sz="0" w:space="0" w:color="auto"/>
      </w:divBdr>
    </w:div>
    <w:div w:id="2129231389">
      <w:bodyDiv w:val="1"/>
      <w:marLeft w:val="0"/>
      <w:marRight w:val="0"/>
      <w:marTop w:val="0"/>
      <w:marBottom w:val="0"/>
      <w:divBdr>
        <w:top w:val="none" w:sz="0" w:space="0" w:color="auto"/>
        <w:left w:val="none" w:sz="0" w:space="0" w:color="auto"/>
        <w:bottom w:val="none" w:sz="0" w:space="0" w:color="auto"/>
        <w:right w:val="none" w:sz="0" w:space="0" w:color="auto"/>
      </w:divBdr>
    </w:div>
    <w:div w:id="2129275429">
      <w:marLeft w:val="480"/>
      <w:marRight w:val="0"/>
      <w:marTop w:val="0"/>
      <w:marBottom w:val="0"/>
      <w:divBdr>
        <w:top w:val="none" w:sz="0" w:space="0" w:color="auto"/>
        <w:left w:val="none" w:sz="0" w:space="0" w:color="auto"/>
        <w:bottom w:val="none" w:sz="0" w:space="0" w:color="auto"/>
        <w:right w:val="none" w:sz="0" w:space="0" w:color="auto"/>
      </w:divBdr>
    </w:div>
    <w:div w:id="2129277120">
      <w:marLeft w:val="480"/>
      <w:marRight w:val="0"/>
      <w:marTop w:val="0"/>
      <w:marBottom w:val="0"/>
      <w:divBdr>
        <w:top w:val="none" w:sz="0" w:space="0" w:color="auto"/>
        <w:left w:val="none" w:sz="0" w:space="0" w:color="auto"/>
        <w:bottom w:val="none" w:sz="0" w:space="0" w:color="auto"/>
        <w:right w:val="none" w:sz="0" w:space="0" w:color="auto"/>
      </w:divBdr>
    </w:div>
    <w:div w:id="2129350779">
      <w:marLeft w:val="480"/>
      <w:marRight w:val="0"/>
      <w:marTop w:val="0"/>
      <w:marBottom w:val="0"/>
      <w:divBdr>
        <w:top w:val="none" w:sz="0" w:space="0" w:color="auto"/>
        <w:left w:val="none" w:sz="0" w:space="0" w:color="auto"/>
        <w:bottom w:val="none" w:sz="0" w:space="0" w:color="auto"/>
        <w:right w:val="none" w:sz="0" w:space="0" w:color="auto"/>
      </w:divBdr>
    </w:div>
    <w:div w:id="2129354399">
      <w:marLeft w:val="480"/>
      <w:marRight w:val="0"/>
      <w:marTop w:val="0"/>
      <w:marBottom w:val="0"/>
      <w:divBdr>
        <w:top w:val="none" w:sz="0" w:space="0" w:color="auto"/>
        <w:left w:val="none" w:sz="0" w:space="0" w:color="auto"/>
        <w:bottom w:val="none" w:sz="0" w:space="0" w:color="auto"/>
        <w:right w:val="none" w:sz="0" w:space="0" w:color="auto"/>
      </w:divBdr>
    </w:div>
    <w:div w:id="2129814004">
      <w:marLeft w:val="480"/>
      <w:marRight w:val="0"/>
      <w:marTop w:val="0"/>
      <w:marBottom w:val="0"/>
      <w:divBdr>
        <w:top w:val="none" w:sz="0" w:space="0" w:color="auto"/>
        <w:left w:val="none" w:sz="0" w:space="0" w:color="auto"/>
        <w:bottom w:val="none" w:sz="0" w:space="0" w:color="auto"/>
        <w:right w:val="none" w:sz="0" w:space="0" w:color="auto"/>
      </w:divBdr>
    </w:div>
    <w:div w:id="2129814065">
      <w:marLeft w:val="480"/>
      <w:marRight w:val="0"/>
      <w:marTop w:val="0"/>
      <w:marBottom w:val="0"/>
      <w:divBdr>
        <w:top w:val="none" w:sz="0" w:space="0" w:color="auto"/>
        <w:left w:val="none" w:sz="0" w:space="0" w:color="auto"/>
        <w:bottom w:val="none" w:sz="0" w:space="0" w:color="auto"/>
        <w:right w:val="none" w:sz="0" w:space="0" w:color="auto"/>
      </w:divBdr>
    </w:div>
    <w:div w:id="2130007058">
      <w:marLeft w:val="480"/>
      <w:marRight w:val="0"/>
      <w:marTop w:val="0"/>
      <w:marBottom w:val="0"/>
      <w:divBdr>
        <w:top w:val="none" w:sz="0" w:space="0" w:color="auto"/>
        <w:left w:val="none" w:sz="0" w:space="0" w:color="auto"/>
        <w:bottom w:val="none" w:sz="0" w:space="0" w:color="auto"/>
        <w:right w:val="none" w:sz="0" w:space="0" w:color="auto"/>
      </w:divBdr>
    </w:div>
    <w:div w:id="2130053556">
      <w:marLeft w:val="480"/>
      <w:marRight w:val="0"/>
      <w:marTop w:val="0"/>
      <w:marBottom w:val="0"/>
      <w:divBdr>
        <w:top w:val="none" w:sz="0" w:space="0" w:color="auto"/>
        <w:left w:val="none" w:sz="0" w:space="0" w:color="auto"/>
        <w:bottom w:val="none" w:sz="0" w:space="0" w:color="auto"/>
        <w:right w:val="none" w:sz="0" w:space="0" w:color="auto"/>
      </w:divBdr>
    </w:div>
    <w:div w:id="2130122745">
      <w:marLeft w:val="480"/>
      <w:marRight w:val="0"/>
      <w:marTop w:val="0"/>
      <w:marBottom w:val="0"/>
      <w:divBdr>
        <w:top w:val="none" w:sz="0" w:space="0" w:color="auto"/>
        <w:left w:val="none" w:sz="0" w:space="0" w:color="auto"/>
        <w:bottom w:val="none" w:sz="0" w:space="0" w:color="auto"/>
        <w:right w:val="none" w:sz="0" w:space="0" w:color="auto"/>
      </w:divBdr>
    </w:div>
    <w:div w:id="2130314939">
      <w:bodyDiv w:val="1"/>
      <w:marLeft w:val="0"/>
      <w:marRight w:val="0"/>
      <w:marTop w:val="0"/>
      <w:marBottom w:val="0"/>
      <w:divBdr>
        <w:top w:val="none" w:sz="0" w:space="0" w:color="auto"/>
        <w:left w:val="none" w:sz="0" w:space="0" w:color="auto"/>
        <w:bottom w:val="none" w:sz="0" w:space="0" w:color="auto"/>
        <w:right w:val="none" w:sz="0" w:space="0" w:color="auto"/>
      </w:divBdr>
      <w:divsChild>
        <w:div w:id="325207035">
          <w:marLeft w:val="480"/>
          <w:marRight w:val="0"/>
          <w:marTop w:val="0"/>
          <w:marBottom w:val="0"/>
          <w:divBdr>
            <w:top w:val="none" w:sz="0" w:space="0" w:color="auto"/>
            <w:left w:val="none" w:sz="0" w:space="0" w:color="auto"/>
            <w:bottom w:val="none" w:sz="0" w:space="0" w:color="auto"/>
            <w:right w:val="none" w:sz="0" w:space="0" w:color="auto"/>
          </w:divBdr>
        </w:div>
        <w:div w:id="427897142">
          <w:marLeft w:val="480"/>
          <w:marRight w:val="0"/>
          <w:marTop w:val="0"/>
          <w:marBottom w:val="0"/>
          <w:divBdr>
            <w:top w:val="none" w:sz="0" w:space="0" w:color="auto"/>
            <w:left w:val="none" w:sz="0" w:space="0" w:color="auto"/>
            <w:bottom w:val="none" w:sz="0" w:space="0" w:color="auto"/>
            <w:right w:val="none" w:sz="0" w:space="0" w:color="auto"/>
          </w:divBdr>
        </w:div>
        <w:div w:id="1939098577">
          <w:marLeft w:val="480"/>
          <w:marRight w:val="0"/>
          <w:marTop w:val="0"/>
          <w:marBottom w:val="0"/>
          <w:divBdr>
            <w:top w:val="none" w:sz="0" w:space="0" w:color="auto"/>
            <w:left w:val="none" w:sz="0" w:space="0" w:color="auto"/>
            <w:bottom w:val="none" w:sz="0" w:space="0" w:color="auto"/>
            <w:right w:val="none" w:sz="0" w:space="0" w:color="auto"/>
          </w:divBdr>
        </w:div>
        <w:div w:id="1324777068">
          <w:marLeft w:val="480"/>
          <w:marRight w:val="0"/>
          <w:marTop w:val="0"/>
          <w:marBottom w:val="0"/>
          <w:divBdr>
            <w:top w:val="none" w:sz="0" w:space="0" w:color="auto"/>
            <w:left w:val="none" w:sz="0" w:space="0" w:color="auto"/>
            <w:bottom w:val="none" w:sz="0" w:space="0" w:color="auto"/>
            <w:right w:val="none" w:sz="0" w:space="0" w:color="auto"/>
          </w:divBdr>
        </w:div>
        <w:div w:id="739524513">
          <w:marLeft w:val="480"/>
          <w:marRight w:val="0"/>
          <w:marTop w:val="0"/>
          <w:marBottom w:val="0"/>
          <w:divBdr>
            <w:top w:val="none" w:sz="0" w:space="0" w:color="auto"/>
            <w:left w:val="none" w:sz="0" w:space="0" w:color="auto"/>
            <w:bottom w:val="none" w:sz="0" w:space="0" w:color="auto"/>
            <w:right w:val="none" w:sz="0" w:space="0" w:color="auto"/>
          </w:divBdr>
        </w:div>
        <w:div w:id="1982614296">
          <w:marLeft w:val="480"/>
          <w:marRight w:val="0"/>
          <w:marTop w:val="0"/>
          <w:marBottom w:val="0"/>
          <w:divBdr>
            <w:top w:val="none" w:sz="0" w:space="0" w:color="auto"/>
            <w:left w:val="none" w:sz="0" w:space="0" w:color="auto"/>
            <w:bottom w:val="none" w:sz="0" w:space="0" w:color="auto"/>
            <w:right w:val="none" w:sz="0" w:space="0" w:color="auto"/>
          </w:divBdr>
        </w:div>
        <w:div w:id="2089038795">
          <w:marLeft w:val="480"/>
          <w:marRight w:val="0"/>
          <w:marTop w:val="0"/>
          <w:marBottom w:val="0"/>
          <w:divBdr>
            <w:top w:val="none" w:sz="0" w:space="0" w:color="auto"/>
            <w:left w:val="none" w:sz="0" w:space="0" w:color="auto"/>
            <w:bottom w:val="none" w:sz="0" w:space="0" w:color="auto"/>
            <w:right w:val="none" w:sz="0" w:space="0" w:color="auto"/>
          </w:divBdr>
        </w:div>
        <w:div w:id="30308782">
          <w:marLeft w:val="480"/>
          <w:marRight w:val="0"/>
          <w:marTop w:val="0"/>
          <w:marBottom w:val="0"/>
          <w:divBdr>
            <w:top w:val="none" w:sz="0" w:space="0" w:color="auto"/>
            <w:left w:val="none" w:sz="0" w:space="0" w:color="auto"/>
            <w:bottom w:val="none" w:sz="0" w:space="0" w:color="auto"/>
            <w:right w:val="none" w:sz="0" w:space="0" w:color="auto"/>
          </w:divBdr>
        </w:div>
        <w:div w:id="2033651916">
          <w:marLeft w:val="480"/>
          <w:marRight w:val="0"/>
          <w:marTop w:val="0"/>
          <w:marBottom w:val="0"/>
          <w:divBdr>
            <w:top w:val="none" w:sz="0" w:space="0" w:color="auto"/>
            <w:left w:val="none" w:sz="0" w:space="0" w:color="auto"/>
            <w:bottom w:val="none" w:sz="0" w:space="0" w:color="auto"/>
            <w:right w:val="none" w:sz="0" w:space="0" w:color="auto"/>
          </w:divBdr>
        </w:div>
        <w:div w:id="1183474889">
          <w:marLeft w:val="480"/>
          <w:marRight w:val="0"/>
          <w:marTop w:val="0"/>
          <w:marBottom w:val="0"/>
          <w:divBdr>
            <w:top w:val="none" w:sz="0" w:space="0" w:color="auto"/>
            <w:left w:val="none" w:sz="0" w:space="0" w:color="auto"/>
            <w:bottom w:val="none" w:sz="0" w:space="0" w:color="auto"/>
            <w:right w:val="none" w:sz="0" w:space="0" w:color="auto"/>
          </w:divBdr>
        </w:div>
        <w:div w:id="1183397575">
          <w:marLeft w:val="480"/>
          <w:marRight w:val="0"/>
          <w:marTop w:val="0"/>
          <w:marBottom w:val="0"/>
          <w:divBdr>
            <w:top w:val="none" w:sz="0" w:space="0" w:color="auto"/>
            <w:left w:val="none" w:sz="0" w:space="0" w:color="auto"/>
            <w:bottom w:val="none" w:sz="0" w:space="0" w:color="auto"/>
            <w:right w:val="none" w:sz="0" w:space="0" w:color="auto"/>
          </w:divBdr>
        </w:div>
        <w:div w:id="409348884">
          <w:marLeft w:val="480"/>
          <w:marRight w:val="0"/>
          <w:marTop w:val="0"/>
          <w:marBottom w:val="0"/>
          <w:divBdr>
            <w:top w:val="none" w:sz="0" w:space="0" w:color="auto"/>
            <w:left w:val="none" w:sz="0" w:space="0" w:color="auto"/>
            <w:bottom w:val="none" w:sz="0" w:space="0" w:color="auto"/>
            <w:right w:val="none" w:sz="0" w:space="0" w:color="auto"/>
          </w:divBdr>
        </w:div>
        <w:div w:id="671761868">
          <w:marLeft w:val="480"/>
          <w:marRight w:val="0"/>
          <w:marTop w:val="0"/>
          <w:marBottom w:val="0"/>
          <w:divBdr>
            <w:top w:val="none" w:sz="0" w:space="0" w:color="auto"/>
            <w:left w:val="none" w:sz="0" w:space="0" w:color="auto"/>
            <w:bottom w:val="none" w:sz="0" w:space="0" w:color="auto"/>
            <w:right w:val="none" w:sz="0" w:space="0" w:color="auto"/>
          </w:divBdr>
        </w:div>
        <w:div w:id="1967809851">
          <w:marLeft w:val="480"/>
          <w:marRight w:val="0"/>
          <w:marTop w:val="0"/>
          <w:marBottom w:val="0"/>
          <w:divBdr>
            <w:top w:val="none" w:sz="0" w:space="0" w:color="auto"/>
            <w:left w:val="none" w:sz="0" w:space="0" w:color="auto"/>
            <w:bottom w:val="none" w:sz="0" w:space="0" w:color="auto"/>
            <w:right w:val="none" w:sz="0" w:space="0" w:color="auto"/>
          </w:divBdr>
        </w:div>
        <w:div w:id="1321732158">
          <w:marLeft w:val="480"/>
          <w:marRight w:val="0"/>
          <w:marTop w:val="0"/>
          <w:marBottom w:val="0"/>
          <w:divBdr>
            <w:top w:val="none" w:sz="0" w:space="0" w:color="auto"/>
            <w:left w:val="none" w:sz="0" w:space="0" w:color="auto"/>
            <w:bottom w:val="none" w:sz="0" w:space="0" w:color="auto"/>
            <w:right w:val="none" w:sz="0" w:space="0" w:color="auto"/>
          </w:divBdr>
        </w:div>
        <w:div w:id="800615414">
          <w:marLeft w:val="480"/>
          <w:marRight w:val="0"/>
          <w:marTop w:val="0"/>
          <w:marBottom w:val="0"/>
          <w:divBdr>
            <w:top w:val="none" w:sz="0" w:space="0" w:color="auto"/>
            <w:left w:val="none" w:sz="0" w:space="0" w:color="auto"/>
            <w:bottom w:val="none" w:sz="0" w:space="0" w:color="auto"/>
            <w:right w:val="none" w:sz="0" w:space="0" w:color="auto"/>
          </w:divBdr>
        </w:div>
        <w:div w:id="73741125">
          <w:marLeft w:val="480"/>
          <w:marRight w:val="0"/>
          <w:marTop w:val="0"/>
          <w:marBottom w:val="0"/>
          <w:divBdr>
            <w:top w:val="none" w:sz="0" w:space="0" w:color="auto"/>
            <w:left w:val="none" w:sz="0" w:space="0" w:color="auto"/>
            <w:bottom w:val="none" w:sz="0" w:space="0" w:color="auto"/>
            <w:right w:val="none" w:sz="0" w:space="0" w:color="auto"/>
          </w:divBdr>
        </w:div>
        <w:div w:id="405107867">
          <w:marLeft w:val="480"/>
          <w:marRight w:val="0"/>
          <w:marTop w:val="0"/>
          <w:marBottom w:val="0"/>
          <w:divBdr>
            <w:top w:val="none" w:sz="0" w:space="0" w:color="auto"/>
            <w:left w:val="none" w:sz="0" w:space="0" w:color="auto"/>
            <w:bottom w:val="none" w:sz="0" w:space="0" w:color="auto"/>
            <w:right w:val="none" w:sz="0" w:space="0" w:color="auto"/>
          </w:divBdr>
        </w:div>
        <w:div w:id="1825320942">
          <w:marLeft w:val="480"/>
          <w:marRight w:val="0"/>
          <w:marTop w:val="0"/>
          <w:marBottom w:val="0"/>
          <w:divBdr>
            <w:top w:val="none" w:sz="0" w:space="0" w:color="auto"/>
            <w:left w:val="none" w:sz="0" w:space="0" w:color="auto"/>
            <w:bottom w:val="none" w:sz="0" w:space="0" w:color="auto"/>
            <w:right w:val="none" w:sz="0" w:space="0" w:color="auto"/>
          </w:divBdr>
        </w:div>
        <w:div w:id="537159280">
          <w:marLeft w:val="480"/>
          <w:marRight w:val="0"/>
          <w:marTop w:val="0"/>
          <w:marBottom w:val="0"/>
          <w:divBdr>
            <w:top w:val="none" w:sz="0" w:space="0" w:color="auto"/>
            <w:left w:val="none" w:sz="0" w:space="0" w:color="auto"/>
            <w:bottom w:val="none" w:sz="0" w:space="0" w:color="auto"/>
            <w:right w:val="none" w:sz="0" w:space="0" w:color="auto"/>
          </w:divBdr>
        </w:div>
        <w:div w:id="1659338534">
          <w:marLeft w:val="480"/>
          <w:marRight w:val="0"/>
          <w:marTop w:val="0"/>
          <w:marBottom w:val="0"/>
          <w:divBdr>
            <w:top w:val="none" w:sz="0" w:space="0" w:color="auto"/>
            <w:left w:val="none" w:sz="0" w:space="0" w:color="auto"/>
            <w:bottom w:val="none" w:sz="0" w:space="0" w:color="auto"/>
            <w:right w:val="none" w:sz="0" w:space="0" w:color="auto"/>
          </w:divBdr>
        </w:div>
        <w:div w:id="408577498">
          <w:marLeft w:val="480"/>
          <w:marRight w:val="0"/>
          <w:marTop w:val="0"/>
          <w:marBottom w:val="0"/>
          <w:divBdr>
            <w:top w:val="none" w:sz="0" w:space="0" w:color="auto"/>
            <w:left w:val="none" w:sz="0" w:space="0" w:color="auto"/>
            <w:bottom w:val="none" w:sz="0" w:space="0" w:color="auto"/>
            <w:right w:val="none" w:sz="0" w:space="0" w:color="auto"/>
          </w:divBdr>
        </w:div>
        <w:div w:id="68432138">
          <w:marLeft w:val="480"/>
          <w:marRight w:val="0"/>
          <w:marTop w:val="0"/>
          <w:marBottom w:val="0"/>
          <w:divBdr>
            <w:top w:val="none" w:sz="0" w:space="0" w:color="auto"/>
            <w:left w:val="none" w:sz="0" w:space="0" w:color="auto"/>
            <w:bottom w:val="none" w:sz="0" w:space="0" w:color="auto"/>
            <w:right w:val="none" w:sz="0" w:space="0" w:color="auto"/>
          </w:divBdr>
        </w:div>
        <w:div w:id="1155684335">
          <w:marLeft w:val="480"/>
          <w:marRight w:val="0"/>
          <w:marTop w:val="0"/>
          <w:marBottom w:val="0"/>
          <w:divBdr>
            <w:top w:val="none" w:sz="0" w:space="0" w:color="auto"/>
            <w:left w:val="none" w:sz="0" w:space="0" w:color="auto"/>
            <w:bottom w:val="none" w:sz="0" w:space="0" w:color="auto"/>
            <w:right w:val="none" w:sz="0" w:space="0" w:color="auto"/>
          </w:divBdr>
        </w:div>
        <w:div w:id="290595676">
          <w:marLeft w:val="480"/>
          <w:marRight w:val="0"/>
          <w:marTop w:val="0"/>
          <w:marBottom w:val="0"/>
          <w:divBdr>
            <w:top w:val="none" w:sz="0" w:space="0" w:color="auto"/>
            <w:left w:val="none" w:sz="0" w:space="0" w:color="auto"/>
            <w:bottom w:val="none" w:sz="0" w:space="0" w:color="auto"/>
            <w:right w:val="none" w:sz="0" w:space="0" w:color="auto"/>
          </w:divBdr>
        </w:div>
        <w:div w:id="245304792">
          <w:marLeft w:val="480"/>
          <w:marRight w:val="0"/>
          <w:marTop w:val="0"/>
          <w:marBottom w:val="0"/>
          <w:divBdr>
            <w:top w:val="none" w:sz="0" w:space="0" w:color="auto"/>
            <w:left w:val="none" w:sz="0" w:space="0" w:color="auto"/>
            <w:bottom w:val="none" w:sz="0" w:space="0" w:color="auto"/>
            <w:right w:val="none" w:sz="0" w:space="0" w:color="auto"/>
          </w:divBdr>
        </w:div>
        <w:div w:id="2023389586">
          <w:marLeft w:val="480"/>
          <w:marRight w:val="0"/>
          <w:marTop w:val="0"/>
          <w:marBottom w:val="0"/>
          <w:divBdr>
            <w:top w:val="none" w:sz="0" w:space="0" w:color="auto"/>
            <w:left w:val="none" w:sz="0" w:space="0" w:color="auto"/>
            <w:bottom w:val="none" w:sz="0" w:space="0" w:color="auto"/>
            <w:right w:val="none" w:sz="0" w:space="0" w:color="auto"/>
          </w:divBdr>
        </w:div>
        <w:div w:id="1539660491">
          <w:marLeft w:val="480"/>
          <w:marRight w:val="0"/>
          <w:marTop w:val="0"/>
          <w:marBottom w:val="0"/>
          <w:divBdr>
            <w:top w:val="none" w:sz="0" w:space="0" w:color="auto"/>
            <w:left w:val="none" w:sz="0" w:space="0" w:color="auto"/>
            <w:bottom w:val="none" w:sz="0" w:space="0" w:color="auto"/>
            <w:right w:val="none" w:sz="0" w:space="0" w:color="auto"/>
          </w:divBdr>
        </w:div>
        <w:div w:id="1389186717">
          <w:marLeft w:val="480"/>
          <w:marRight w:val="0"/>
          <w:marTop w:val="0"/>
          <w:marBottom w:val="0"/>
          <w:divBdr>
            <w:top w:val="none" w:sz="0" w:space="0" w:color="auto"/>
            <w:left w:val="none" w:sz="0" w:space="0" w:color="auto"/>
            <w:bottom w:val="none" w:sz="0" w:space="0" w:color="auto"/>
            <w:right w:val="none" w:sz="0" w:space="0" w:color="auto"/>
          </w:divBdr>
        </w:div>
        <w:div w:id="208804785">
          <w:marLeft w:val="480"/>
          <w:marRight w:val="0"/>
          <w:marTop w:val="0"/>
          <w:marBottom w:val="0"/>
          <w:divBdr>
            <w:top w:val="none" w:sz="0" w:space="0" w:color="auto"/>
            <w:left w:val="none" w:sz="0" w:space="0" w:color="auto"/>
            <w:bottom w:val="none" w:sz="0" w:space="0" w:color="auto"/>
            <w:right w:val="none" w:sz="0" w:space="0" w:color="auto"/>
          </w:divBdr>
        </w:div>
        <w:div w:id="784621891">
          <w:marLeft w:val="480"/>
          <w:marRight w:val="0"/>
          <w:marTop w:val="0"/>
          <w:marBottom w:val="0"/>
          <w:divBdr>
            <w:top w:val="none" w:sz="0" w:space="0" w:color="auto"/>
            <w:left w:val="none" w:sz="0" w:space="0" w:color="auto"/>
            <w:bottom w:val="none" w:sz="0" w:space="0" w:color="auto"/>
            <w:right w:val="none" w:sz="0" w:space="0" w:color="auto"/>
          </w:divBdr>
        </w:div>
        <w:div w:id="1033847636">
          <w:marLeft w:val="480"/>
          <w:marRight w:val="0"/>
          <w:marTop w:val="0"/>
          <w:marBottom w:val="0"/>
          <w:divBdr>
            <w:top w:val="none" w:sz="0" w:space="0" w:color="auto"/>
            <w:left w:val="none" w:sz="0" w:space="0" w:color="auto"/>
            <w:bottom w:val="none" w:sz="0" w:space="0" w:color="auto"/>
            <w:right w:val="none" w:sz="0" w:space="0" w:color="auto"/>
          </w:divBdr>
        </w:div>
        <w:div w:id="1765762975">
          <w:marLeft w:val="480"/>
          <w:marRight w:val="0"/>
          <w:marTop w:val="0"/>
          <w:marBottom w:val="0"/>
          <w:divBdr>
            <w:top w:val="none" w:sz="0" w:space="0" w:color="auto"/>
            <w:left w:val="none" w:sz="0" w:space="0" w:color="auto"/>
            <w:bottom w:val="none" w:sz="0" w:space="0" w:color="auto"/>
            <w:right w:val="none" w:sz="0" w:space="0" w:color="auto"/>
          </w:divBdr>
        </w:div>
        <w:div w:id="689988863">
          <w:marLeft w:val="480"/>
          <w:marRight w:val="0"/>
          <w:marTop w:val="0"/>
          <w:marBottom w:val="0"/>
          <w:divBdr>
            <w:top w:val="none" w:sz="0" w:space="0" w:color="auto"/>
            <w:left w:val="none" w:sz="0" w:space="0" w:color="auto"/>
            <w:bottom w:val="none" w:sz="0" w:space="0" w:color="auto"/>
            <w:right w:val="none" w:sz="0" w:space="0" w:color="auto"/>
          </w:divBdr>
        </w:div>
        <w:div w:id="1398698945">
          <w:marLeft w:val="480"/>
          <w:marRight w:val="0"/>
          <w:marTop w:val="0"/>
          <w:marBottom w:val="0"/>
          <w:divBdr>
            <w:top w:val="none" w:sz="0" w:space="0" w:color="auto"/>
            <w:left w:val="none" w:sz="0" w:space="0" w:color="auto"/>
            <w:bottom w:val="none" w:sz="0" w:space="0" w:color="auto"/>
            <w:right w:val="none" w:sz="0" w:space="0" w:color="auto"/>
          </w:divBdr>
        </w:div>
        <w:div w:id="1112015460">
          <w:marLeft w:val="480"/>
          <w:marRight w:val="0"/>
          <w:marTop w:val="0"/>
          <w:marBottom w:val="0"/>
          <w:divBdr>
            <w:top w:val="none" w:sz="0" w:space="0" w:color="auto"/>
            <w:left w:val="none" w:sz="0" w:space="0" w:color="auto"/>
            <w:bottom w:val="none" w:sz="0" w:space="0" w:color="auto"/>
            <w:right w:val="none" w:sz="0" w:space="0" w:color="auto"/>
          </w:divBdr>
        </w:div>
        <w:div w:id="837961676">
          <w:marLeft w:val="480"/>
          <w:marRight w:val="0"/>
          <w:marTop w:val="0"/>
          <w:marBottom w:val="0"/>
          <w:divBdr>
            <w:top w:val="none" w:sz="0" w:space="0" w:color="auto"/>
            <w:left w:val="none" w:sz="0" w:space="0" w:color="auto"/>
            <w:bottom w:val="none" w:sz="0" w:space="0" w:color="auto"/>
            <w:right w:val="none" w:sz="0" w:space="0" w:color="auto"/>
          </w:divBdr>
        </w:div>
        <w:div w:id="1962608050">
          <w:marLeft w:val="480"/>
          <w:marRight w:val="0"/>
          <w:marTop w:val="0"/>
          <w:marBottom w:val="0"/>
          <w:divBdr>
            <w:top w:val="none" w:sz="0" w:space="0" w:color="auto"/>
            <w:left w:val="none" w:sz="0" w:space="0" w:color="auto"/>
            <w:bottom w:val="none" w:sz="0" w:space="0" w:color="auto"/>
            <w:right w:val="none" w:sz="0" w:space="0" w:color="auto"/>
          </w:divBdr>
        </w:div>
        <w:div w:id="338775148">
          <w:marLeft w:val="480"/>
          <w:marRight w:val="0"/>
          <w:marTop w:val="0"/>
          <w:marBottom w:val="0"/>
          <w:divBdr>
            <w:top w:val="none" w:sz="0" w:space="0" w:color="auto"/>
            <w:left w:val="none" w:sz="0" w:space="0" w:color="auto"/>
            <w:bottom w:val="none" w:sz="0" w:space="0" w:color="auto"/>
            <w:right w:val="none" w:sz="0" w:space="0" w:color="auto"/>
          </w:divBdr>
        </w:div>
        <w:div w:id="1864393850">
          <w:marLeft w:val="480"/>
          <w:marRight w:val="0"/>
          <w:marTop w:val="0"/>
          <w:marBottom w:val="0"/>
          <w:divBdr>
            <w:top w:val="none" w:sz="0" w:space="0" w:color="auto"/>
            <w:left w:val="none" w:sz="0" w:space="0" w:color="auto"/>
            <w:bottom w:val="none" w:sz="0" w:space="0" w:color="auto"/>
            <w:right w:val="none" w:sz="0" w:space="0" w:color="auto"/>
          </w:divBdr>
        </w:div>
        <w:div w:id="618755751">
          <w:marLeft w:val="480"/>
          <w:marRight w:val="0"/>
          <w:marTop w:val="0"/>
          <w:marBottom w:val="0"/>
          <w:divBdr>
            <w:top w:val="none" w:sz="0" w:space="0" w:color="auto"/>
            <w:left w:val="none" w:sz="0" w:space="0" w:color="auto"/>
            <w:bottom w:val="none" w:sz="0" w:space="0" w:color="auto"/>
            <w:right w:val="none" w:sz="0" w:space="0" w:color="auto"/>
          </w:divBdr>
        </w:div>
        <w:div w:id="830750773">
          <w:marLeft w:val="480"/>
          <w:marRight w:val="0"/>
          <w:marTop w:val="0"/>
          <w:marBottom w:val="0"/>
          <w:divBdr>
            <w:top w:val="none" w:sz="0" w:space="0" w:color="auto"/>
            <w:left w:val="none" w:sz="0" w:space="0" w:color="auto"/>
            <w:bottom w:val="none" w:sz="0" w:space="0" w:color="auto"/>
            <w:right w:val="none" w:sz="0" w:space="0" w:color="auto"/>
          </w:divBdr>
        </w:div>
        <w:div w:id="1069234366">
          <w:marLeft w:val="480"/>
          <w:marRight w:val="0"/>
          <w:marTop w:val="0"/>
          <w:marBottom w:val="0"/>
          <w:divBdr>
            <w:top w:val="none" w:sz="0" w:space="0" w:color="auto"/>
            <w:left w:val="none" w:sz="0" w:space="0" w:color="auto"/>
            <w:bottom w:val="none" w:sz="0" w:space="0" w:color="auto"/>
            <w:right w:val="none" w:sz="0" w:space="0" w:color="auto"/>
          </w:divBdr>
        </w:div>
        <w:div w:id="1956256819">
          <w:marLeft w:val="480"/>
          <w:marRight w:val="0"/>
          <w:marTop w:val="0"/>
          <w:marBottom w:val="0"/>
          <w:divBdr>
            <w:top w:val="none" w:sz="0" w:space="0" w:color="auto"/>
            <w:left w:val="none" w:sz="0" w:space="0" w:color="auto"/>
            <w:bottom w:val="none" w:sz="0" w:space="0" w:color="auto"/>
            <w:right w:val="none" w:sz="0" w:space="0" w:color="auto"/>
          </w:divBdr>
        </w:div>
        <w:div w:id="1864899612">
          <w:marLeft w:val="480"/>
          <w:marRight w:val="0"/>
          <w:marTop w:val="0"/>
          <w:marBottom w:val="0"/>
          <w:divBdr>
            <w:top w:val="none" w:sz="0" w:space="0" w:color="auto"/>
            <w:left w:val="none" w:sz="0" w:space="0" w:color="auto"/>
            <w:bottom w:val="none" w:sz="0" w:space="0" w:color="auto"/>
            <w:right w:val="none" w:sz="0" w:space="0" w:color="auto"/>
          </w:divBdr>
        </w:div>
      </w:divsChild>
    </w:div>
    <w:div w:id="2130391840">
      <w:marLeft w:val="480"/>
      <w:marRight w:val="0"/>
      <w:marTop w:val="0"/>
      <w:marBottom w:val="0"/>
      <w:divBdr>
        <w:top w:val="none" w:sz="0" w:space="0" w:color="auto"/>
        <w:left w:val="none" w:sz="0" w:space="0" w:color="auto"/>
        <w:bottom w:val="none" w:sz="0" w:space="0" w:color="auto"/>
        <w:right w:val="none" w:sz="0" w:space="0" w:color="auto"/>
      </w:divBdr>
    </w:div>
    <w:div w:id="2130394059">
      <w:bodyDiv w:val="1"/>
      <w:marLeft w:val="0"/>
      <w:marRight w:val="0"/>
      <w:marTop w:val="0"/>
      <w:marBottom w:val="0"/>
      <w:divBdr>
        <w:top w:val="none" w:sz="0" w:space="0" w:color="auto"/>
        <w:left w:val="none" w:sz="0" w:space="0" w:color="auto"/>
        <w:bottom w:val="none" w:sz="0" w:space="0" w:color="auto"/>
        <w:right w:val="none" w:sz="0" w:space="0" w:color="auto"/>
      </w:divBdr>
    </w:div>
    <w:div w:id="2130582986">
      <w:marLeft w:val="480"/>
      <w:marRight w:val="0"/>
      <w:marTop w:val="0"/>
      <w:marBottom w:val="0"/>
      <w:divBdr>
        <w:top w:val="none" w:sz="0" w:space="0" w:color="auto"/>
        <w:left w:val="none" w:sz="0" w:space="0" w:color="auto"/>
        <w:bottom w:val="none" w:sz="0" w:space="0" w:color="auto"/>
        <w:right w:val="none" w:sz="0" w:space="0" w:color="auto"/>
      </w:divBdr>
    </w:div>
    <w:div w:id="2130851502">
      <w:bodyDiv w:val="1"/>
      <w:marLeft w:val="0"/>
      <w:marRight w:val="0"/>
      <w:marTop w:val="0"/>
      <w:marBottom w:val="0"/>
      <w:divBdr>
        <w:top w:val="none" w:sz="0" w:space="0" w:color="auto"/>
        <w:left w:val="none" w:sz="0" w:space="0" w:color="auto"/>
        <w:bottom w:val="none" w:sz="0" w:space="0" w:color="auto"/>
        <w:right w:val="none" w:sz="0" w:space="0" w:color="auto"/>
      </w:divBdr>
    </w:div>
    <w:div w:id="2130931518">
      <w:marLeft w:val="480"/>
      <w:marRight w:val="0"/>
      <w:marTop w:val="0"/>
      <w:marBottom w:val="0"/>
      <w:divBdr>
        <w:top w:val="none" w:sz="0" w:space="0" w:color="auto"/>
        <w:left w:val="none" w:sz="0" w:space="0" w:color="auto"/>
        <w:bottom w:val="none" w:sz="0" w:space="0" w:color="auto"/>
        <w:right w:val="none" w:sz="0" w:space="0" w:color="auto"/>
      </w:divBdr>
    </w:div>
    <w:div w:id="2130933290">
      <w:marLeft w:val="480"/>
      <w:marRight w:val="0"/>
      <w:marTop w:val="0"/>
      <w:marBottom w:val="0"/>
      <w:divBdr>
        <w:top w:val="none" w:sz="0" w:space="0" w:color="auto"/>
        <w:left w:val="none" w:sz="0" w:space="0" w:color="auto"/>
        <w:bottom w:val="none" w:sz="0" w:space="0" w:color="auto"/>
        <w:right w:val="none" w:sz="0" w:space="0" w:color="auto"/>
      </w:divBdr>
    </w:div>
    <w:div w:id="2130934854">
      <w:marLeft w:val="480"/>
      <w:marRight w:val="0"/>
      <w:marTop w:val="0"/>
      <w:marBottom w:val="0"/>
      <w:divBdr>
        <w:top w:val="none" w:sz="0" w:space="0" w:color="auto"/>
        <w:left w:val="none" w:sz="0" w:space="0" w:color="auto"/>
        <w:bottom w:val="none" w:sz="0" w:space="0" w:color="auto"/>
        <w:right w:val="none" w:sz="0" w:space="0" w:color="auto"/>
      </w:divBdr>
    </w:div>
    <w:div w:id="2131047377">
      <w:marLeft w:val="480"/>
      <w:marRight w:val="0"/>
      <w:marTop w:val="0"/>
      <w:marBottom w:val="0"/>
      <w:divBdr>
        <w:top w:val="none" w:sz="0" w:space="0" w:color="auto"/>
        <w:left w:val="none" w:sz="0" w:space="0" w:color="auto"/>
        <w:bottom w:val="none" w:sz="0" w:space="0" w:color="auto"/>
        <w:right w:val="none" w:sz="0" w:space="0" w:color="auto"/>
      </w:divBdr>
    </w:div>
    <w:div w:id="2131050513">
      <w:marLeft w:val="480"/>
      <w:marRight w:val="0"/>
      <w:marTop w:val="0"/>
      <w:marBottom w:val="0"/>
      <w:divBdr>
        <w:top w:val="none" w:sz="0" w:space="0" w:color="auto"/>
        <w:left w:val="none" w:sz="0" w:space="0" w:color="auto"/>
        <w:bottom w:val="none" w:sz="0" w:space="0" w:color="auto"/>
        <w:right w:val="none" w:sz="0" w:space="0" w:color="auto"/>
      </w:divBdr>
    </w:div>
    <w:div w:id="2131166230">
      <w:marLeft w:val="480"/>
      <w:marRight w:val="0"/>
      <w:marTop w:val="0"/>
      <w:marBottom w:val="0"/>
      <w:divBdr>
        <w:top w:val="none" w:sz="0" w:space="0" w:color="auto"/>
        <w:left w:val="none" w:sz="0" w:space="0" w:color="auto"/>
        <w:bottom w:val="none" w:sz="0" w:space="0" w:color="auto"/>
        <w:right w:val="none" w:sz="0" w:space="0" w:color="auto"/>
      </w:divBdr>
    </w:div>
    <w:div w:id="2131238693">
      <w:marLeft w:val="480"/>
      <w:marRight w:val="0"/>
      <w:marTop w:val="0"/>
      <w:marBottom w:val="0"/>
      <w:divBdr>
        <w:top w:val="none" w:sz="0" w:space="0" w:color="auto"/>
        <w:left w:val="none" w:sz="0" w:space="0" w:color="auto"/>
        <w:bottom w:val="none" w:sz="0" w:space="0" w:color="auto"/>
        <w:right w:val="none" w:sz="0" w:space="0" w:color="auto"/>
      </w:divBdr>
    </w:div>
    <w:div w:id="2131241533">
      <w:marLeft w:val="480"/>
      <w:marRight w:val="0"/>
      <w:marTop w:val="0"/>
      <w:marBottom w:val="0"/>
      <w:divBdr>
        <w:top w:val="none" w:sz="0" w:space="0" w:color="auto"/>
        <w:left w:val="none" w:sz="0" w:space="0" w:color="auto"/>
        <w:bottom w:val="none" w:sz="0" w:space="0" w:color="auto"/>
        <w:right w:val="none" w:sz="0" w:space="0" w:color="auto"/>
      </w:divBdr>
    </w:div>
    <w:div w:id="2131241594">
      <w:marLeft w:val="480"/>
      <w:marRight w:val="0"/>
      <w:marTop w:val="0"/>
      <w:marBottom w:val="0"/>
      <w:divBdr>
        <w:top w:val="none" w:sz="0" w:space="0" w:color="auto"/>
        <w:left w:val="none" w:sz="0" w:space="0" w:color="auto"/>
        <w:bottom w:val="none" w:sz="0" w:space="0" w:color="auto"/>
        <w:right w:val="none" w:sz="0" w:space="0" w:color="auto"/>
      </w:divBdr>
    </w:div>
    <w:div w:id="2131434217">
      <w:marLeft w:val="480"/>
      <w:marRight w:val="0"/>
      <w:marTop w:val="0"/>
      <w:marBottom w:val="0"/>
      <w:divBdr>
        <w:top w:val="none" w:sz="0" w:space="0" w:color="auto"/>
        <w:left w:val="none" w:sz="0" w:space="0" w:color="auto"/>
        <w:bottom w:val="none" w:sz="0" w:space="0" w:color="auto"/>
        <w:right w:val="none" w:sz="0" w:space="0" w:color="auto"/>
      </w:divBdr>
    </w:div>
    <w:div w:id="2131437652">
      <w:marLeft w:val="480"/>
      <w:marRight w:val="0"/>
      <w:marTop w:val="0"/>
      <w:marBottom w:val="0"/>
      <w:divBdr>
        <w:top w:val="none" w:sz="0" w:space="0" w:color="auto"/>
        <w:left w:val="none" w:sz="0" w:space="0" w:color="auto"/>
        <w:bottom w:val="none" w:sz="0" w:space="0" w:color="auto"/>
        <w:right w:val="none" w:sz="0" w:space="0" w:color="auto"/>
      </w:divBdr>
    </w:div>
    <w:div w:id="2132018568">
      <w:marLeft w:val="480"/>
      <w:marRight w:val="0"/>
      <w:marTop w:val="0"/>
      <w:marBottom w:val="0"/>
      <w:divBdr>
        <w:top w:val="none" w:sz="0" w:space="0" w:color="auto"/>
        <w:left w:val="none" w:sz="0" w:space="0" w:color="auto"/>
        <w:bottom w:val="none" w:sz="0" w:space="0" w:color="auto"/>
        <w:right w:val="none" w:sz="0" w:space="0" w:color="auto"/>
      </w:divBdr>
    </w:div>
    <w:div w:id="2132042679">
      <w:marLeft w:val="480"/>
      <w:marRight w:val="0"/>
      <w:marTop w:val="0"/>
      <w:marBottom w:val="0"/>
      <w:divBdr>
        <w:top w:val="none" w:sz="0" w:space="0" w:color="auto"/>
        <w:left w:val="none" w:sz="0" w:space="0" w:color="auto"/>
        <w:bottom w:val="none" w:sz="0" w:space="0" w:color="auto"/>
        <w:right w:val="none" w:sz="0" w:space="0" w:color="auto"/>
      </w:divBdr>
    </w:div>
    <w:div w:id="2132049533">
      <w:marLeft w:val="480"/>
      <w:marRight w:val="0"/>
      <w:marTop w:val="0"/>
      <w:marBottom w:val="0"/>
      <w:divBdr>
        <w:top w:val="none" w:sz="0" w:space="0" w:color="auto"/>
        <w:left w:val="none" w:sz="0" w:space="0" w:color="auto"/>
        <w:bottom w:val="none" w:sz="0" w:space="0" w:color="auto"/>
        <w:right w:val="none" w:sz="0" w:space="0" w:color="auto"/>
      </w:divBdr>
    </w:div>
    <w:div w:id="2132166177">
      <w:marLeft w:val="480"/>
      <w:marRight w:val="0"/>
      <w:marTop w:val="0"/>
      <w:marBottom w:val="0"/>
      <w:divBdr>
        <w:top w:val="none" w:sz="0" w:space="0" w:color="auto"/>
        <w:left w:val="none" w:sz="0" w:space="0" w:color="auto"/>
        <w:bottom w:val="none" w:sz="0" w:space="0" w:color="auto"/>
        <w:right w:val="none" w:sz="0" w:space="0" w:color="auto"/>
      </w:divBdr>
    </w:div>
    <w:div w:id="2132354238">
      <w:marLeft w:val="480"/>
      <w:marRight w:val="0"/>
      <w:marTop w:val="0"/>
      <w:marBottom w:val="0"/>
      <w:divBdr>
        <w:top w:val="none" w:sz="0" w:space="0" w:color="auto"/>
        <w:left w:val="none" w:sz="0" w:space="0" w:color="auto"/>
        <w:bottom w:val="none" w:sz="0" w:space="0" w:color="auto"/>
        <w:right w:val="none" w:sz="0" w:space="0" w:color="auto"/>
      </w:divBdr>
    </w:div>
    <w:div w:id="2132354261">
      <w:marLeft w:val="480"/>
      <w:marRight w:val="0"/>
      <w:marTop w:val="0"/>
      <w:marBottom w:val="0"/>
      <w:divBdr>
        <w:top w:val="none" w:sz="0" w:space="0" w:color="auto"/>
        <w:left w:val="none" w:sz="0" w:space="0" w:color="auto"/>
        <w:bottom w:val="none" w:sz="0" w:space="0" w:color="auto"/>
        <w:right w:val="none" w:sz="0" w:space="0" w:color="auto"/>
      </w:divBdr>
    </w:div>
    <w:div w:id="2132550087">
      <w:marLeft w:val="480"/>
      <w:marRight w:val="0"/>
      <w:marTop w:val="0"/>
      <w:marBottom w:val="0"/>
      <w:divBdr>
        <w:top w:val="none" w:sz="0" w:space="0" w:color="auto"/>
        <w:left w:val="none" w:sz="0" w:space="0" w:color="auto"/>
        <w:bottom w:val="none" w:sz="0" w:space="0" w:color="auto"/>
        <w:right w:val="none" w:sz="0" w:space="0" w:color="auto"/>
      </w:divBdr>
    </w:div>
    <w:div w:id="2132742506">
      <w:marLeft w:val="480"/>
      <w:marRight w:val="0"/>
      <w:marTop w:val="0"/>
      <w:marBottom w:val="0"/>
      <w:divBdr>
        <w:top w:val="none" w:sz="0" w:space="0" w:color="auto"/>
        <w:left w:val="none" w:sz="0" w:space="0" w:color="auto"/>
        <w:bottom w:val="none" w:sz="0" w:space="0" w:color="auto"/>
        <w:right w:val="none" w:sz="0" w:space="0" w:color="auto"/>
      </w:divBdr>
    </w:div>
    <w:div w:id="2133210942">
      <w:marLeft w:val="480"/>
      <w:marRight w:val="0"/>
      <w:marTop w:val="0"/>
      <w:marBottom w:val="0"/>
      <w:divBdr>
        <w:top w:val="none" w:sz="0" w:space="0" w:color="auto"/>
        <w:left w:val="none" w:sz="0" w:space="0" w:color="auto"/>
        <w:bottom w:val="none" w:sz="0" w:space="0" w:color="auto"/>
        <w:right w:val="none" w:sz="0" w:space="0" w:color="auto"/>
      </w:divBdr>
    </w:div>
    <w:div w:id="2133359324">
      <w:marLeft w:val="480"/>
      <w:marRight w:val="0"/>
      <w:marTop w:val="0"/>
      <w:marBottom w:val="0"/>
      <w:divBdr>
        <w:top w:val="none" w:sz="0" w:space="0" w:color="auto"/>
        <w:left w:val="none" w:sz="0" w:space="0" w:color="auto"/>
        <w:bottom w:val="none" w:sz="0" w:space="0" w:color="auto"/>
        <w:right w:val="none" w:sz="0" w:space="0" w:color="auto"/>
      </w:divBdr>
    </w:div>
    <w:div w:id="2133404291">
      <w:bodyDiv w:val="1"/>
      <w:marLeft w:val="0"/>
      <w:marRight w:val="0"/>
      <w:marTop w:val="0"/>
      <w:marBottom w:val="0"/>
      <w:divBdr>
        <w:top w:val="none" w:sz="0" w:space="0" w:color="auto"/>
        <w:left w:val="none" w:sz="0" w:space="0" w:color="auto"/>
        <w:bottom w:val="none" w:sz="0" w:space="0" w:color="auto"/>
        <w:right w:val="none" w:sz="0" w:space="0" w:color="auto"/>
      </w:divBdr>
    </w:div>
    <w:div w:id="2133471795">
      <w:marLeft w:val="480"/>
      <w:marRight w:val="0"/>
      <w:marTop w:val="0"/>
      <w:marBottom w:val="0"/>
      <w:divBdr>
        <w:top w:val="none" w:sz="0" w:space="0" w:color="auto"/>
        <w:left w:val="none" w:sz="0" w:space="0" w:color="auto"/>
        <w:bottom w:val="none" w:sz="0" w:space="0" w:color="auto"/>
        <w:right w:val="none" w:sz="0" w:space="0" w:color="auto"/>
      </w:divBdr>
    </w:div>
    <w:div w:id="2133553395">
      <w:marLeft w:val="480"/>
      <w:marRight w:val="0"/>
      <w:marTop w:val="0"/>
      <w:marBottom w:val="0"/>
      <w:divBdr>
        <w:top w:val="none" w:sz="0" w:space="0" w:color="auto"/>
        <w:left w:val="none" w:sz="0" w:space="0" w:color="auto"/>
        <w:bottom w:val="none" w:sz="0" w:space="0" w:color="auto"/>
        <w:right w:val="none" w:sz="0" w:space="0" w:color="auto"/>
      </w:divBdr>
    </w:div>
    <w:div w:id="2133665361">
      <w:marLeft w:val="480"/>
      <w:marRight w:val="0"/>
      <w:marTop w:val="0"/>
      <w:marBottom w:val="0"/>
      <w:divBdr>
        <w:top w:val="none" w:sz="0" w:space="0" w:color="auto"/>
        <w:left w:val="none" w:sz="0" w:space="0" w:color="auto"/>
        <w:bottom w:val="none" w:sz="0" w:space="0" w:color="auto"/>
        <w:right w:val="none" w:sz="0" w:space="0" w:color="auto"/>
      </w:divBdr>
    </w:div>
    <w:div w:id="2133671089">
      <w:marLeft w:val="480"/>
      <w:marRight w:val="0"/>
      <w:marTop w:val="0"/>
      <w:marBottom w:val="0"/>
      <w:divBdr>
        <w:top w:val="none" w:sz="0" w:space="0" w:color="auto"/>
        <w:left w:val="none" w:sz="0" w:space="0" w:color="auto"/>
        <w:bottom w:val="none" w:sz="0" w:space="0" w:color="auto"/>
        <w:right w:val="none" w:sz="0" w:space="0" w:color="auto"/>
      </w:divBdr>
    </w:div>
    <w:div w:id="2133858613">
      <w:marLeft w:val="480"/>
      <w:marRight w:val="0"/>
      <w:marTop w:val="0"/>
      <w:marBottom w:val="0"/>
      <w:divBdr>
        <w:top w:val="none" w:sz="0" w:space="0" w:color="auto"/>
        <w:left w:val="none" w:sz="0" w:space="0" w:color="auto"/>
        <w:bottom w:val="none" w:sz="0" w:space="0" w:color="auto"/>
        <w:right w:val="none" w:sz="0" w:space="0" w:color="auto"/>
      </w:divBdr>
    </w:div>
    <w:div w:id="2134133060">
      <w:marLeft w:val="480"/>
      <w:marRight w:val="0"/>
      <w:marTop w:val="0"/>
      <w:marBottom w:val="0"/>
      <w:divBdr>
        <w:top w:val="none" w:sz="0" w:space="0" w:color="auto"/>
        <w:left w:val="none" w:sz="0" w:space="0" w:color="auto"/>
        <w:bottom w:val="none" w:sz="0" w:space="0" w:color="auto"/>
        <w:right w:val="none" w:sz="0" w:space="0" w:color="auto"/>
      </w:divBdr>
    </w:div>
    <w:div w:id="2134133553">
      <w:marLeft w:val="480"/>
      <w:marRight w:val="0"/>
      <w:marTop w:val="0"/>
      <w:marBottom w:val="0"/>
      <w:divBdr>
        <w:top w:val="none" w:sz="0" w:space="0" w:color="auto"/>
        <w:left w:val="none" w:sz="0" w:space="0" w:color="auto"/>
        <w:bottom w:val="none" w:sz="0" w:space="0" w:color="auto"/>
        <w:right w:val="none" w:sz="0" w:space="0" w:color="auto"/>
      </w:divBdr>
    </w:div>
    <w:div w:id="2134321748">
      <w:marLeft w:val="480"/>
      <w:marRight w:val="0"/>
      <w:marTop w:val="0"/>
      <w:marBottom w:val="0"/>
      <w:divBdr>
        <w:top w:val="none" w:sz="0" w:space="0" w:color="auto"/>
        <w:left w:val="none" w:sz="0" w:space="0" w:color="auto"/>
        <w:bottom w:val="none" w:sz="0" w:space="0" w:color="auto"/>
        <w:right w:val="none" w:sz="0" w:space="0" w:color="auto"/>
      </w:divBdr>
    </w:div>
    <w:div w:id="2134396432">
      <w:marLeft w:val="480"/>
      <w:marRight w:val="0"/>
      <w:marTop w:val="0"/>
      <w:marBottom w:val="0"/>
      <w:divBdr>
        <w:top w:val="none" w:sz="0" w:space="0" w:color="auto"/>
        <w:left w:val="none" w:sz="0" w:space="0" w:color="auto"/>
        <w:bottom w:val="none" w:sz="0" w:space="0" w:color="auto"/>
        <w:right w:val="none" w:sz="0" w:space="0" w:color="auto"/>
      </w:divBdr>
    </w:div>
    <w:div w:id="2134400189">
      <w:marLeft w:val="480"/>
      <w:marRight w:val="0"/>
      <w:marTop w:val="0"/>
      <w:marBottom w:val="0"/>
      <w:divBdr>
        <w:top w:val="none" w:sz="0" w:space="0" w:color="auto"/>
        <w:left w:val="none" w:sz="0" w:space="0" w:color="auto"/>
        <w:bottom w:val="none" w:sz="0" w:space="0" w:color="auto"/>
        <w:right w:val="none" w:sz="0" w:space="0" w:color="auto"/>
      </w:divBdr>
    </w:div>
    <w:div w:id="2134472210">
      <w:marLeft w:val="480"/>
      <w:marRight w:val="0"/>
      <w:marTop w:val="0"/>
      <w:marBottom w:val="0"/>
      <w:divBdr>
        <w:top w:val="none" w:sz="0" w:space="0" w:color="auto"/>
        <w:left w:val="none" w:sz="0" w:space="0" w:color="auto"/>
        <w:bottom w:val="none" w:sz="0" w:space="0" w:color="auto"/>
        <w:right w:val="none" w:sz="0" w:space="0" w:color="auto"/>
      </w:divBdr>
    </w:div>
    <w:div w:id="2134517176">
      <w:bodyDiv w:val="1"/>
      <w:marLeft w:val="0"/>
      <w:marRight w:val="0"/>
      <w:marTop w:val="0"/>
      <w:marBottom w:val="0"/>
      <w:divBdr>
        <w:top w:val="none" w:sz="0" w:space="0" w:color="auto"/>
        <w:left w:val="none" w:sz="0" w:space="0" w:color="auto"/>
        <w:bottom w:val="none" w:sz="0" w:space="0" w:color="auto"/>
        <w:right w:val="none" w:sz="0" w:space="0" w:color="auto"/>
      </w:divBdr>
    </w:div>
    <w:div w:id="2134595818">
      <w:bodyDiv w:val="1"/>
      <w:marLeft w:val="0"/>
      <w:marRight w:val="0"/>
      <w:marTop w:val="0"/>
      <w:marBottom w:val="0"/>
      <w:divBdr>
        <w:top w:val="none" w:sz="0" w:space="0" w:color="auto"/>
        <w:left w:val="none" w:sz="0" w:space="0" w:color="auto"/>
        <w:bottom w:val="none" w:sz="0" w:space="0" w:color="auto"/>
        <w:right w:val="none" w:sz="0" w:space="0" w:color="auto"/>
      </w:divBdr>
    </w:div>
    <w:div w:id="2134668445">
      <w:bodyDiv w:val="1"/>
      <w:marLeft w:val="0"/>
      <w:marRight w:val="0"/>
      <w:marTop w:val="0"/>
      <w:marBottom w:val="0"/>
      <w:divBdr>
        <w:top w:val="none" w:sz="0" w:space="0" w:color="auto"/>
        <w:left w:val="none" w:sz="0" w:space="0" w:color="auto"/>
        <w:bottom w:val="none" w:sz="0" w:space="0" w:color="auto"/>
        <w:right w:val="none" w:sz="0" w:space="0" w:color="auto"/>
      </w:divBdr>
      <w:divsChild>
        <w:div w:id="299505487">
          <w:marLeft w:val="480"/>
          <w:marRight w:val="0"/>
          <w:marTop w:val="0"/>
          <w:marBottom w:val="0"/>
          <w:divBdr>
            <w:top w:val="none" w:sz="0" w:space="0" w:color="auto"/>
            <w:left w:val="none" w:sz="0" w:space="0" w:color="auto"/>
            <w:bottom w:val="none" w:sz="0" w:space="0" w:color="auto"/>
            <w:right w:val="none" w:sz="0" w:space="0" w:color="auto"/>
          </w:divBdr>
        </w:div>
        <w:div w:id="248664627">
          <w:marLeft w:val="480"/>
          <w:marRight w:val="0"/>
          <w:marTop w:val="0"/>
          <w:marBottom w:val="0"/>
          <w:divBdr>
            <w:top w:val="none" w:sz="0" w:space="0" w:color="auto"/>
            <w:left w:val="none" w:sz="0" w:space="0" w:color="auto"/>
            <w:bottom w:val="none" w:sz="0" w:space="0" w:color="auto"/>
            <w:right w:val="none" w:sz="0" w:space="0" w:color="auto"/>
          </w:divBdr>
        </w:div>
        <w:div w:id="541552484">
          <w:marLeft w:val="480"/>
          <w:marRight w:val="0"/>
          <w:marTop w:val="0"/>
          <w:marBottom w:val="0"/>
          <w:divBdr>
            <w:top w:val="none" w:sz="0" w:space="0" w:color="auto"/>
            <w:left w:val="none" w:sz="0" w:space="0" w:color="auto"/>
            <w:bottom w:val="none" w:sz="0" w:space="0" w:color="auto"/>
            <w:right w:val="none" w:sz="0" w:space="0" w:color="auto"/>
          </w:divBdr>
        </w:div>
        <w:div w:id="1512063635">
          <w:marLeft w:val="480"/>
          <w:marRight w:val="0"/>
          <w:marTop w:val="0"/>
          <w:marBottom w:val="0"/>
          <w:divBdr>
            <w:top w:val="none" w:sz="0" w:space="0" w:color="auto"/>
            <w:left w:val="none" w:sz="0" w:space="0" w:color="auto"/>
            <w:bottom w:val="none" w:sz="0" w:space="0" w:color="auto"/>
            <w:right w:val="none" w:sz="0" w:space="0" w:color="auto"/>
          </w:divBdr>
        </w:div>
        <w:div w:id="774716789">
          <w:marLeft w:val="480"/>
          <w:marRight w:val="0"/>
          <w:marTop w:val="0"/>
          <w:marBottom w:val="0"/>
          <w:divBdr>
            <w:top w:val="none" w:sz="0" w:space="0" w:color="auto"/>
            <w:left w:val="none" w:sz="0" w:space="0" w:color="auto"/>
            <w:bottom w:val="none" w:sz="0" w:space="0" w:color="auto"/>
            <w:right w:val="none" w:sz="0" w:space="0" w:color="auto"/>
          </w:divBdr>
        </w:div>
        <w:div w:id="1214923313">
          <w:marLeft w:val="480"/>
          <w:marRight w:val="0"/>
          <w:marTop w:val="0"/>
          <w:marBottom w:val="0"/>
          <w:divBdr>
            <w:top w:val="none" w:sz="0" w:space="0" w:color="auto"/>
            <w:left w:val="none" w:sz="0" w:space="0" w:color="auto"/>
            <w:bottom w:val="none" w:sz="0" w:space="0" w:color="auto"/>
            <w:right w:val="none" w:sz="0" w:space="0" w:color="auto"/>
          </w:divBdr>
        </w:div>
        <w:div w:id="1441071233">
          <w:marLeft w:val="480"/>
          <w:marRight w:val="0"/>
          <w:marTop w:val="0"/>
          <w:marBottom w:val="0"/>
          <w:divBdr>
            <w:top w:val="none" w:sz="0" w:space="0" w:color="auto"/>
            <w:left w:val="none" w:sz="0" w:space="0" w:color="auto"/>
            <w:bottom w:val="none" w:sz="0" w:space="0" w:color="auto"/>
            <w:right w:val="none" w:sz="0" w:space="0" w:color="auto"/>
          </w:divBdr>
        </w:div>
        <w:div w:id="1524248588">
          <w:marLeft w:val="480"/>
          <w:marRight w:val="0"/>
          <w:marTop w:val="0"/>
          <w:marBottom w:val="0"/>
          <w:divBdr>
            <w:top w:val="none" w:sz="0" w:space="0" w:color="auto"/>
            <w:left w:val="none" w:sz="0" w:space="0" w:color="auto"/>
            <w:bottom w:val="none" w:sz="0" w:space="0" w:color="auto"/>
            <w:right w:val="none" w:sz="0" w:space="0" w:color="auto"/>
          </w:divBdr>
        </w:div>
        <w:div w:id="928781136">
          <w:marLeft w:val="480"/>
          <w:marRight w:val="0"/>
          <w:marTop w:val="0"/>
          <w:marBottom w:val="0"/>
          <w:divBdr>
            <w:top w:val="none" w:sz="0" w:space="0" w:color="auto"/>
            <w:left w:val="none" w:sz="0" w:space="0" w:color="auto"/>
            <w:bottom w:val="none" w:sz="0" w:space="0" w:color="auto"/>
            <w:right w:val="none" w:sz="0" w:space="0" w:color="auto"/>
          </w:divBdr>
        </w:div>
        <w:div w:id="2118326479">
          <w:marLeft w:val="480"/>
          <w:marRight w:val="0"/>
          <w:marTop w:val="0"/>
          <w:marBottom w:val="0"/>
          <w:divBdr>
            <w:top w:val="none" w:sz="0" w:space="0" w:color="auto"/>
            <w:left w:val="none" w:sz="0" w:space="0" w:color="auto"/>
            <w:bottom w:val="none" w:sz="0" w:space="0" w:color="auto"/>
            <w:right w:val="none" w:sz="0" w:space="0" w:color="auto"/>
          </w:divBdr>
        </w:div>
        <w:div w:id="1367829051">
          <w:marLeft w:val="480"/>
          <w:marRight w:val="0"/>
          <w:marTop w:val="0"/>
          <w:marBottom w:val="0"/>
          <w:divBdr>
            <w:top w:val="none" w:sz="0" w:space="0" w:color="auto"/>
            <w:left w:val="none" w:sz="0" w:space="0" w:color="auto"/>
            <w:bottom w:val="none" w:sz="0" w:space="0" w:color="auto"/>
            <w:right w:val="none" w:sz="0" w:space="0" w:color="auto"/>
          </w:divBdr>
        </w:div>
        <w:div w:id="2068872578">
          <w:marLeft w:val="480"/>
          <w:marRight w:val="0"/>
          <w:marTop w:val="0"/>
          <w:marBottom w:val="0"/>
          <w:divBdr>
            <w:top w:val="none" w:sz="0" w:space="0" w:color="auto"/>
            <w:left w:val="none" w:sz="0" w:space="0" w:color="auto"/>
            <w:bottom w:val="none" w:sz="0" w:space="0" w:color="auto"/>
            <w:right w:val="none" w:sz="0" w:space="0" w:color="auto"/>
          </w:divBdr>
        </w:div>
        <w:div w:id="1541819003">
          <w:marLeft w:val="480"/>
          <w:marRight w:val="0"/>
          <w:marTop w:val="0"/>
          <w:marBottom w:val="0"/>
          <w:divBdr>
            <w:top w:val="none" w:sz="0" w:space="0" w:color="auto"/>
            <w:left w:val="none" w:sz="0" w:space="0" w:color="auto"/>
            <w:bottom w:val="none" w:sz="0" w:space="0" w:color="auto"/>
            <w:right w:val="none" w:sz="0" w:space="0" w:color="auto"/>
          </w:divBdr>
        </w:div>
        <w:div w:id="99641966">
          <w:marLeft w:val="480"/>
          <w:marRight w:val="0"/>
          <w:marTop w:val="0"/>
          <w:marBottom w:val="0"/>
          <w:divBdr>
            <w:top w:val="none" w:sz="0" w:space="0" w:color="auto"/>
            <w:left w:val="none" w:sz="0" w:space="0" w:color="auto"/>
            <w:bottom w:val="none" w:sz="0" w:space="0" w:color="auto"/>
            <w:right w:val="none" w:sz="0" w:space="0" w:color="auto"/>
          </w:divBdr>
        </w:div>
        <w:div w:id="1113745255">
          <w:marLeft w:val="480"/>
          <w:marRight w:val="0"/>
          <w:marTop w:val="0"/>
          <w:marBottom w:val="0"/>
          <w:divBdr>
            <w:top w:val="none" w:sz="0" w:space="0" w:color="auto"/>
            <w:left w:val="none" w:sz="0" w:space="0" w:color="auto"/>
            <w:bottom w:val="none" w:sz="0" w:space="0" w:color="auto"/>
            <w:right w:val="none" w:sz="0" w:space="0" w:color="auto"/>
          </w:divBdr>
        </w:div>
        <w:div w:id="1132477185">
          <w:marLeft w:val="480"/>
          <w:marRight w:val="0"/>
          <w:marTop w:val="0"/>
          <w:marBottom w:val="0"/>
          <w:divBdr>
            <w:top w:val="none" w:sz="0" w:space="0" w:color="auto"/>
            <w:left w:val="none" w:sz="0" w:space="0" w:color="auto"/>
            <w:bottom w:val="none" w:sz="0" w:space="0" w:color="auto"/>
            <w:right w:val="none" w:sz="0" w:space="0" w:color="auto"/>
          </w:divBdr>
        </w:div>
        <w:div w:id="1193104525">
          <w:marLeft w:val="480"/>
          <w:marRight w:val="0"/>
          <w:marTop w:val="0"/>
          <w:marBottom w:val="0"/>
          <w:divBdr>
            <w:top w:val="none" w:sz="0" w:space="0" w:color="auto"/>
            <w:left w:val="none" w:sz="0" w:space="0" w:color="auto"/>
            <w:bottom w:val="none" w:sz="0" w:space="0" w:color="auto"/>
            <w:right w:val="none" w:sz="0" w:space="0" w:color="auto"/>
          </w:divBdr>
        </w:div>
        <w:div w:id="683358909">
          <w:marLeft w:val="480"/>
          <w:marRight w:val="0"/>
          <w:marTop w:val="0"/>
          <w:marBottom w:val="0"/>
          <w:divBdr>
            <w:top w:val="none" w:sz="0" w:space="0" w:color="auto"/>
            <w:left w:val="none" w:sz="0" w:space="0" w:color="auto"/>
            <w:bottom w:val="none" w:sz="0" w:space="0" w:color="auto"/>
            <w:right w:val="none" w:sz="0" w:space="0" w:color="auto"/>
          </w:divBdr>
        </w:div>
        <w:div w:id="429592151">
          <w:marLeft w:val="480"/>
          <w:marRight w:val="0"/>
          <w:marTop w:val="0"/>
          <w:marBottom w:val="0"/>
          <w:divBdr>
            <w:top w:val="none" w:sz="0" w:space="0" w:color="auto"/>
            <w:left w:val="none" w:sz="0" w:space="0" w:color="auto"/>
            <w:bottom w:val="none" w:sz="0" w:space="0" w:color="auto"/>
            <w:right w:val="none" w:sz="0" w:space="0" w:color="auto"/>
          </w:divBdr>
        </w:div>
        <w:div w:id="2035298707">
          <w:marLeft w:val="480"/>
          <w:marRight w:val="0"/>
          <w:marTop w:val="0"/>
          <w:marBottom w:val="0"/>
          <w:divBdr>
            <w:top w:val="none" w:sz="0" w:space="0" w:color="auto"/>
            <w:left w:val="none" w:sz="0" w:space="0" w:color="auto"/>
            <w:bottom w:val="none" w:sz="0" w:space="0" w:color="auto"/>
            <w:right w:val="none" w:sz="0" w:space="0" w:color="auto"/>
          </w:divBdr>
        </w:div>
        <w:div w:id="1692222647">
          <w:marLeft w:val="480"/>
          <w:marRight w:val="0"/>
          <w:marTop w:val="0"/>
          <w:marBottom w:val="0"/>
          <w:divBdr>
            <w:top w:val="none" w:sz="0" w:space="0" w:color="auto"/>
            <w:left w:val="none" w:sz="0" w:space="0" w:color="auto"/>
            <w:bottom w:val="none" w:sz="0" w:space="0" w:color="auto"/>
            <w:right w:val="none" w:sz="0" w:space="0" w:color="auto"/>
          </w:divBdr>
        </w:div>
        <w:div w:id="1477532824">
          <w:marLeft w:val="480"/>
          <w:marRight w:val="0"/>
          <w:marTop w:val="0"/>
          <w:marBottom w:val="0"/>
          <w:divBdr>
            <w:top w:val="none" w:sz="0" w:space="0" w:color="auto"/>
            <w:left w:val="none" w:sz="0" w:space="0" w:color="auto"/>
            <w:bottom w:val="none" w:sz="0" w:space="0" w:color="auto"/>
            <w:right w:val="none" w:sz="0" w:space="0" w:color="auto"/>
          </w:divBdr>
        </w:div>
        <w:div w:id="1190217313">
          <w:marLeft w:val="480"/>
          <w:marRight w:val="0"/>
          <w:marTop w:val="0"/>
          <w:marBottom w:val="0"/>
          <w:divBdr>
            <w:top w:val="none" w:sz="0" w:space="0" w:color="auto"/>
            <w:left w:val="none" w:sz="0" w:space="0" w:color="auto"/>
            <w:bottom w:val="none" w:sz="0" w:space="0" w:color="auto"/>
            <w:right w:val="none" w:sz="0" w:space="0" w:color="auto"/>
          </w:divBdr>
        </w:div>
        <w:div w:id="1442725827">
          <w:marLeft w:val="480"/>
          <w:marRight w:val="0"/>
          <w:marTop w:val="0"/>
          <w:marBottom w:val="0"/>
          <w:divBdr>
            <w:top w:val="none" w:sz="0" w:space="0" w:color="auto"/>
            <w:left w:val="none" w:sz="0" w:space="0" w:color="auto"/>
            <w:bottom w:val="none" w:sz="0" w:space="0" w:color="auto"/>
            <w:right w:val="none" w:sz="0" w:space="0" w:color="auto"/>
          </w:divBdr>
        </w:div>
        <w:div w:id="1820147880">
          <w:marLeft w:val="480"/>
          <w:marRight w:val="0"/>
          <w:marTop w:val="0"/>
          <w:marBottom w:val="0"/>
          <w:divBdr>
            <w:top w:val="none" w:sz="0" w:space="0" w:color="auto"/>
            <w:left w:val="none" w:sz="0" w:space="0" w:color="auto"/>
            <w:bottom w:val="none" w:sz="0" w:space="0" w:color="auto"/>
            <w:right w:val="none" w:sz="0" w:space="0" w:color="auto"/>
          </w:divBdr>
        </w:div>
        <w:div w:id="1628123589">
          <w:marLeft w:val="480"/>
          <w:marRight w:val="0"/>
          <w:marTop w:val="0"/>
          <w:marBottom w:val="0"/>
          <w:divBdr>
            <w:top w:val="none" w:sz="0" w:space="0" w:color="auto"/>
            <w:left w:val="none" w:sz="0" w:space="0" w:color="auto"/>
            <w:bottom w:val="none" w:sz="0" w:space="0" w:color="auto"/>
            <w:right w:val="none" w:sz="0" w:space="0" w:color="auto"/>
          </w:divBdr>
        </w:div>
        <w:div w:id="553661219">
          <w:marLeft w:val="480"/>
          <w:marRight w:val="0"/>
          <w:marTop w:val="0"/>
          <w:marBottom w:val="0"/>
          <w:divBdr>
            <w:top w:val="none" w:sz="0" w:space="0" w:color="auto"/>
            <w:left w:val="none" w:sz="0" w:space="0" w:color="auto"/>
            <w:bottom w:val="none" w:sz="0" w:space="0" w:color="auto"/>
            <w:right w:val="none" w:sz="0" w:space="0" w:color="auto"/>
          </w:divBdr>
        </w:div>
        <w:div w:id="1484421910">
          <w:marLeft w:val="480"/>
          <w:marRight w:val="0"/>
          <w:marTop w:val="0"/>
          <w:marBottom w:val="0"/>
          <w:divBdr>
            <w:top w:val="none" w:sz="0" w:space="0" w:color="auto"/>
            <w:left w:val="none" w:sz="0" w:space="0" w:color="auto"/>
            <w:bottom w:val="none" w:sz="0" w:space="0" w:color="auto"/>
            <w:right w:val="none" w:sz="0" w:space="0" w:color="auto"/>
          </w:divBdr>
        </w:div>
        <w:div w:id="1529173143">
          <w:marLeft w:val="480"/>
          <w:marRight w:val="0"/>
          <w:marTop w:val="0"/>
          <w:marBottom w:val="0"/>
          <w:divBdr>
            <w:top w:val="none" w:sz="0" w:space="0" w:color="auto"/>
            <w:left w:val="none" w:sz="0" w:space="0" w:color="auto"/>
            <w:bottom w:val="none" w:sz="0" w:space="0" w:color="auto"/>
            <w:right w:val="none" w:sz="0" w:space="0" w:color="auto"/>
          </w:divBdr>
        </w:div>
        <w:div w:id="217012348">
          <w:marLeft w:val="480"/>
          <w:marRight w:val="0"/>
          <w:marTop w:val="0"/>
          <w:marBottom w:val="0"/>
          <w:divBdr>
            <w:top w:val="none" w:sz="0" w:space="0" w:color="auto"/>
            <w:left w:val="none" w:sz="0" w:space="0" w:color="auto"/>
            <w:bottom w:val="none" w:sz="0" w:space="0" w:color="auto"/>
            <w:right w:val="none" w:sz="0" w:space="0" w:color="auto"/>
          </w:divBdr>
        </w:div>
        <w:div w:id="1813714827">
          <w:marLeft w:val="480"/>
          <w:marRight w:val="0"/>
          <w:marTop w:val="0"/>
          <w:marBottom w:val="0"/>
          <w:divBdr>
            <w:top w:val="none" w:sz="0" w:space="0" w:color="auto"/>
            <w:left w:val="none" w:sz="0" w:space="0" w:color="auto"/>
            <w:bottom w:val="none" w:sz="0" w:space="0" w:color="auto"/>
            <w:right w:val="none" w:sz="0" w:space="0" w:color="auto"/>
          </w:divBdr>
        </w:div>
        <w:div w:id="352607683">
          <w:marLeft w:val="480"/>
          <w:marRight w:val="0"/>
          <w:marTop w:val="0"/>
          <w:marBottom w:val="0"/>
          <w:divBdr>
            <w:top w:val="none" w:sz="0" w:space="0" w:color="auto"/>
            <w:left w:val="none" w:sz="0" w:space="0" w:color="auto"/>
            <w:bottom w:val="none" w:sz="0" w:space="0" w:color="auto"/>
            <w:right w:val="none" w:sz="0" w:space="0" w:color="auto"/>
          </w:divBdr>
        </w:div>
        <w:div w:id="207228264">
          <w:marLeft w:val="480"/>
          <w:marRight w:val="0"/>
          <w:marTop w:val="0"/>
          <w:marBottom w:val="0"/>
          <w:divBdr>
            <w:top w:val="none" w:sz="0" w:space="0" w:color="auto"/>
            <w:left w:val="none" w:sz="0" w:space="0" w:color="auto"/>
            <w:bottom w:val="none" w:sz="0" w:space="0" w:color="auto"/>
            <w:right w:val="none" w:sz="0" w:space="0" w:color="auto"/>
          </w:divBdr>
        </w:div>
        <w:div w:id="70472862">
          <w:marLeft w:val="480"/>
          <w:marRight w:val="0"/>
          <w:marTop w:val="0"/>
          <w:marBottom w:val="0"/>
          <w:divBdr>
            <w:top w:val="none" w:sz="0" w:space="0" w:color="auto"/>
            <w:left w:val="none" w:sz="0" w:space="0" w:color="auto"/>
            <w:bottom w:val="none" w:sz="0" w:space="0" w:color="auto"/>
            <w:right w:val="none" w:sz="0" w:space="0" w:color="auto"/>
          </w:divBdr>
        </w:div>
        <w:div w:id="356465325">
          <w:marLeft w:val="480"/>
          <w:marRight w:val="0"/>
          <w:marTop w:val="0"/>
          <w:marBottom w:val="0"/>
          <w:divBdr>
            <w:top w:val="none" w:sz="0" w:space="0" w:color="auto"/>
            <w:left w:val="none" w:sz="0" w:space="0" w:color="auto"/>
            <w:bottom w:val="none" w:sz="0" w:space="0" w:color="auto"/>
            <w:right w:val="none" w:sz="0" w:space="0" w:color="auto"/>
          </w:divBdr>
        </w:div>
        <w:div w:id="1189561713">
          <w:marLeft w:val="480"/>
          <w:marRight w:val="0"/>
          <w:marTop w:val="0"/>
          <w:marBottom w:val="0"/>
          <w:divBdr>
            <w:top w:val="none" w:sz="0" w:space="0" w:color="auto"/>
            <w:left w:val="none" w:sz="0" w:space="0" w:color="auto"/>
            <w:bottom w:val="none" w:sz="0" w:space="0" w:color="auto"/>
            <w:right w:val="none" w:sz="0" w:space="0" w:color="auto"/>
          </w:divBdr>
        </w:div>
        <w:div w:id="129635339">
          <w:marLeft w:val="480"/>
          <w:marRight w:val="0"/>
          <w:marTop w:val="0"/>
          <w:marBottom w:val="0"/>
          <w:divBdr>
            <w:top w:val="none" w:sz="0" w:space="0" w:color="auto"/>
            <w:left w:val="none" w:sz="0" w:space="0" w:color="auto"/>
            <w:bottom w:val="none" w:sz="0" w:space="0" w:color="auto"/>
            <w:right w:val="none" w:sz="0" w:space="0" w:color="auto"/>
          </w:divBdr>
        </w:div>
        <w:div w:id="1683625865">
          <w:marLeft w:val="480"/>
          <w:marRight w:val="0"/>
          <w:marTop w:val="0"/>
          <w:marBottom w:val="0"/>
          <w:divBdr>
            <w:top w:val="none" w:sz="0" w:space="0" w:color="auto"/>
            <w:left w:val="none" w:sz="0" w:space="0" w:color="auto"/>
            <w:bottom w:val="none" w:sz="0" w:space="0" w:color="auto"/>
            <w:right w:val="none" w:sz="0" w:space="0" w:color="auto"/>
          </w:divBdr>
        </w:div>
        <w:div w:id="60644904">
          <w:marLeft w:val="480"/>
          <w:marRight w:val="0"/>
          <w:marTop w:val="0"/>
          <w:marBottom w:val="0"/>
          <w:divBdr>
            <w:top w:val="none" w:sz="0" w:space="0" w:color="auto"/>
            <w:left w:val="none" w:sz="0" w:space="0" w:color="auto"/>
            <w:bottom w:val="none" w:sz="0" w:space="0" w:color="auto"/>
            <w:right w:val="none" w:sz="0" w:space="0" w:color="auto"/>
          </w:divBdr>
        </w:div>
        <w:div w:id="1797093220">
          <w:marLeft w:val="480"/>
          <w:marRight w:val="0"/>
          <w:marTop w:val="0"/>
          <w:marBottom w:val="0"/>
          <w:divBdr>
            <w:top w:val="none" w:sz="0" w:space="0" w:color="auto"/>
            <w:left w:val="none" w:sz="0" w:space="0" w:color="auto"/>
            <w:bottom w:val="none" w:sz="0" w:space="0" w:color="auto"/>
            <w:right w:val="none" w:sz="0" w:space="0" w:color="auto"/>
          </w:divBdr>
        </w:div>
        <w:div w:id="1370762048">
          <w:marLeft w:val="480"/>
          <w:marRight w:val="0"/>
          <w:marTop w:val="0"/>
          <w:marBottom w:val="0"/>
          <w:divBdr>
            <w:top w:val="none" w:sz="0" w:space="0" w:color="auto"/>
            <w:left w:val="none" w:sz="0" w:space="0" w:color="auto"/>
            <w:bottom w:val="none" w:sz="0" w:space="0" w:color="auto"/>
            <w:right w:val="none" w:sz="0" w:space="0" w:color="auto"/>
          </w:divBdr>
        </w:div>
        <w:div w:id="1246887980">
          <w:marLeft w:val="480"/>
          <w:marRight w:val="0"/>
          <w:marTop w:val="0"/>
          <w:marBottom w:val="0"/>
          <w:divBdr>
            <w:top w:val="none" w:sz="0" w:space="0" w:color="auto"/>
            <w:left w:val="none" w:sz="0" w:space="0" w:color="auto"/>
            <w:bottom w:val="none" w:sz="0" w:space="0" w:color="auto"/>
            <w:right w:val="none" w:sz="0" w:space="0" w:color="auto"/>
          </w:divBdr>
        </w:div>
        <w:div w:id="132676502">
          <w:marLeft w:val="480"/>
          <w:marRight w:val="0"/>
          <w:marTop w:val="0"/>
          <w:marBottom w:val="0"/>
          <w:divBdr>
            <w:top w:val="none" w:sz="0" w:space="0" w:color="auto"/>
            <w:left w:val="none" w:sz="0" w:space="0" w:color="auto"/>
            <w:bottom w:val="none" w:sz="0" w:space="0" w:color="auto"/>
            <w:right w:val="none" w:sz="0" w:space="0" w:color="auto"/>
          </w:divBdr>
        </w:div>
        <w:div w:id="543837238">
          <w:marLeft w:val="480"/>
          <w:marRight w:val="0"/>
          <w:marTop w:val="0"/>
          <w:marBottom w:val="0"/>
          <w:divBdr>
            <w:top w:val="none" w:sz="0" w:space="0" w:color="auto"/>
            <w:left w:val="none" w:sz="0" w:space="0" w:color="auto"/>
            <w:bottom w:val="none" w:sz="0" w:space="0" w:color="auto"/>
            <w:right w:val="none" w:sz="0" w:space="0" w:color="auto"/>
          </w:divBdr>
        </w:div>
        <w:div w:id="1082529828">
          <w:marLeft w:val="480"/>
          <w:marRight w:val="0"/>
          <w:marTop w:val="0"/>
          <w:marBottom w:val="0"/>
          <w:divBdr>
            <w:top w:val="none" w:sz="0" w:space="0" w:color="auto"/>
            <w:left w:val="none" w:sz="0" w:space="0" w:color="auto"/>
            <w:bottom w:val="none" w:sz="0" w:space="0" w:color="auto"/>
            <w:right w:val="none" w:sz="0" w:space="0" w:color="auto"/>
          </w:divBdr>
        </w:div>
        <w:div w:id="830757643">
          <w:marLeft w:val="480"/>
          <w:marRight w:val="0"/>
          <w:marTop w:val="0"/>
          <w:marBottom w:val="0"/>
          <w:divBdr>
            <w:top w:val="none" w:sz="0" w:space="0" w:color="auto"/>
            <w:left w:val="none" w:sz="0" w:space="0" w:color="auto"/>
            <w:bottom w:val="none" w:sz="0" w:space="0" w:color="auto"/>
            <w:right w:val="none" w:sz="0" w:space="0" w:color="auto"/>
          </w:divBdr>
        </w:div>
        <w:div w:id="279727853">
          <w:marLeft w:val="480"/>
          <w:marRight w:val="0"/>
          <w:marTop w:val="0"/>
          <w:marBottom w:val="0"/>
          <w:divBdr>
            <w:top w:val="none" w:sz="0" w:space="0" w:color="auto"/>
            <w:left w:val="none" w:sz="0" w:space="0" w:color="auto"/>
            <w:bottom w:val="none" w:sz="0" w:space="0" w:color="auto"/>
            <w:right w:val="none" w:sz="0" w:space="0" w:color="auto"/>
          </w:divBdr>
        </w:div>
        <w:div w:id="1491293577">
          <w:marLeft w:val="480"/>
          <w:marRight w:val="0"/>
          <w:marTop w:val="0"/>
          <w:marBottom w:val="0"/>
          <w:divBdr>
            <w:top w:val="none" w:sz="0" w:space="0" w:color="auto"/>
            <w:left w:val="none" w:sz="0" w:space="0" w:color="auto"/>
            <w:bottom w:val="none" w:sz="0" w:space="0" w:color="auto"/>
            <w:right w:val="none" w:sz="0" w:space="0" w:color="auto"/>
          </w:divBdr>
        </w:div>
        <w:div w:id="935019370">
          <w:marLeft w:val="480"/>
          <w:marRight w:val="0"/>
          <w:marTop w:val="0"/>
          <w:marBottom w:val="0"/>
          <w:divBdr>
            <w:top w:val="none" w:sz="0" w:space="0" w:color="auto"/>
            <w:left w:val="none" w:sz="0" w:space="0" w:color="auto"/>
            <w:bottom w:val="none" w:sz="0" w:space="0" w:color="auto"/>
            <w:right w:val="none" w:sz="0" w:space="0" w:color="auto"/>
          </w:divBdr>
        </w:div>
        <w:div w:id="1872498117">
          <w:marLeft w:val="480"/>
          <w:marRight w:val="0"/>
          <w:marTop w:val="0"/>
          <w:marBottom w:val="0"/>
          <w:divBdr>
            <w:top w:val="none" w:sz="0" w:space="0" w:color="auto"/>
            <w:left w:val="none" w:sz="0" w:space="0" w:color="auto"/>
            <w:bottom w:val="none" w:sz="0" w:space="0" w:color="auto"/>
            <w:right w:val="none" w:sz="0" w:space="0" w:color="auto"/>
          </w:divBdr>
        </w:div>
        <w:div w:id="1785804129">
          <w:marLeft w:val="480"/>
          <w:marRight w:val="0"/>
          <w:marTop w:val="0"/>
          <w:marBottom w:val="0"/>
          <w:divBdr>
            <w:top w:val="none" w:sz="0" w:space="0" w:color="auto"/>
            <w:left w:val="none" w:sz="0" w:space="0" w:color="auto"/>
            <w:bottom w:val="none" w:sz="0" w:space="0" w:color="auto"/>
            <w:right w:val="none" w:sz="0" w:space="0" w:color="auto"/>
          </w:divBdr>
        </w:div>
        <w:div w:id="230699366">
          <w:marLeft w:val="480"/>
          <w:marRight w:val="0"/>
          <w:marTop w:val="0"/>
          <w:marBottom w:val="0"/>
          <w:divBdr>
            <w:top w:val="none" w:sz="0" w:space="0" w:color="auto"/>
            <w:left w:val="none" w:sz="0" w:space="0" w:color="auto"/>
            <w:bottom w:val="none" w:sz="0" w:space="0" w:color="auto"/>
            <w:right w:val="none" w:sz="0" w:space="0" w:color="auto"/>
          </w:divBdr>
        </w:div>
        <w:div w:id="425200636">
          <w:marLeft w:val="480"/>
          <w:marRight w:val="0"/>
          <w:marTop w:val="0"/>
          <w:marBottom w:val="0"/>
          <w:divBdr>
            <w:top w:val="none" w:sz="0" w:space="0" w:color="auto"/>
            <w:left w:val="none" w:sz="0" w:space="0" w:color="auto"/>
            <w:bottom w:val="none" w:sz="0" w:space="0" w:color="auto"/>
            <w:right w:val="none" w:sz="0" w:space="0" w:color="auto"/>
          </w:divBdr>
        </w:div>
        <w:div w:id="1126389718">
          <w:marLeft w:val="480"/>
          <w:marRight w:val="0"/>
          <w:marTop w:val="0"/>
          <w:marBottom w:val="0"/>
          <w:divBdr>
            <w:top w:val="none" w:sz="0" w:space="0" w:color="auto"/>
            <w:left w:val="none" w:sz="0" w:space="0" w:color="auto"/>
            <w:bottom w:val="none" w:sz="0" w:space="0" w:color="auto"/>
            <w:right w:val="none" w:sz="0" w:space="0" w:color="auto"/>
          </w:divBdr>
        </w:div>
        <w:div w:id="27729204">
          <w:marLeft w:val="480"/>
          <w:marRight w:val="0"/>
          <w:marTop w:val="0"/>
          <w:marBottom w:val="0"/>
          <w:divBdr>
            <w:top w:val="none" w:sz="0" w:space="0" w:color="auto"/>
            <w:left w:val="none" w:sz="0" w:space="0" w:color="auto"/>
            <w:bottom w:val="none" w:sz="0" w:space="0" w:color="auto"/>
            <w:right w:val="none" w:sz="0" w:space="0" w:color="auto"/>
          </w:divBdr>
        </w:div>
        <w:div w:id="58407422">
          <w:marLeft w:val="480"/>
          <w:marRight w:val="0"/>
          <w:marTop w:val="0"/>
          <w:marBottom w:val="0"/>
          <w:divBdr>
            <w:top w:val="none" w:sz="0" w:space="0" w:color="auto"/>
            <w:left w:val="none" w:sz="0" w:space="0" w:color="auto"/>
            <w:bottom w:val="none" w:sz="0" w:space="0" w:color="auto"/>
            <w:right w:val="none" w:sz="0" w:space="0" w:color="auto"/>
          </w:divBdr>
        </w:div>
        <w:div w:id="90586289">
          <w:marLeft w:val="480"/>
          <w:marRight w:val="0"/>
          <w:marTop w:val="0"/>
          <w:marBottom w:val="0"/>
          <w:divBdr>
            <w:top w:val="none" w:sz="0" w:space="0" w:color="auto"/>
            <w:left w:val="none" w:sz="0" w:space="0" w:color="auto"/>
            <w:bottom w:val="none" w:sz="0" w:space="0" w:color="auto"/>
            <w:right w:val="none" w:sz="0" w:space="0" w:color="auto"/>
          </w:divBdr>
        </w:div>
        <w:div w:id="972053301">
          <w:marLeft w:val="480"/>
          <w:marRight w:val="0"/>
          <w:marTop w:val="0"/>
          <w:marBottom w:val="0"/>
          <w:divBdr>
            <w:top w:val="none" w:sz="0" w:space="0" w:color="auto"/>
            <w:left w:val="none" w:sz="0" w:space="0" w:color="auto"/>
            <w:bottom w:val="none" w:sz="0" w:space="0" w:color="auto"/>
            <w:right w:val="none" w:sz="0" w:space="0" w:color="auto"/>
          </w:divBdr>
        </w:div>
        <w:div w:id="1547719847">
          <w:marLeft w:val="480"/>
          <w:marRight w:val="0"/>
          <w:marTop w:val="0"/>
          <w:marBottom w:val="0"/>
          <w:divBdr>
            <w:top w:val="none" w:sz="0" w:space="0" w:color="auto"/>
            <w:left w:val="none" w:sz="0" w:space="0" w:color="auto"/>
            <w:bottom w:val="none" w:sz="0" w:space="0" w:color="auto"/>
            <w:right w:val="none" w:sz="0" w:space="0" w:color="auto"/>
          </w:divBdr>
        </w:div>
        <w:div w:id="1964001094">
          <w:marLeft w:val="480"/>
          <w:marRight w:val="0"/>
          <w:marTop w:val="0"/>
          <w:marBottom w:val="0"/>
          <w:divBdr>
            <w:top w:val="none" w:sz="0" w:space="0" w:color="auto"/>
            <w:left w:val="none" w:sz="0" w:space="0" w:color="auto"/>
            <w:bottom w:val="none" w:sz="0" w:space="0" w:color="auto"/>
            <w:right w:val="none" w:sz="0" w:space="0" w:color="auto"/>
          </w:divBdr>
        </w:div>
        <w:div w:id="361521424">
          <w:marLeft w:val="480"/>
          <w:marRight w:val="0"/>
          <w:marTop w:val="0"/>
          <w:marBottom w:val="0"/>
          <w:divBdr>
            <w:top w:val="none" w:sz="0" w:space="0" w:color="auto"/>
            <w:left w:val="none" w:sz="0" w:space="0" w:color="auto"/>
            <w:bottom w:val="none" w:sz="0" w:space="0" w:color="auto"/>
            <w:right w:val="none" w:sz="0" w:space="0" w:color="auto"/>
          </w:divBdr>
        </w:div>
        <w:div w:id="834881320">
          <w:marLeft w:val="480"/>
          <w:marRight w:val="0"/>
          <w:marTop w:val="0"/>
          <w:marBottom w:val="0"/>
          <w:divBdr>
            <w:top w:val="none" w:sz="0" w:space="0" w:color="auto"/>
            <w:left w:val="none" w:sz="0" w:space="0" w:color="auto"/>
            <w:bottom w:val="none" w:sz="0" w:space="0" w:color="auto"/>
            <w:right w:val="none" w:sz="0" w:space="0" w:color="auto"/>
          </w:divBdr>
        </w:div>
        <w:div w:id="362217653">
          <w:marLeft w:val="480"/>
          <w:marRight w:val="0"/>
          <w:marTop w:val="0"/>
          <w:marBottom w:val="0"/>
          <w:divBdr>
            <w:top w:val="none" w:sz="0" w:space="0" w:color="auto"/>
            <w:left w:val="none" w:sz="0" w:space="0" w:color="auto"/>
            <w:bottom w:val="none" w:sz="0" w:space="0" w:color="auto"/>
            <w:right w:val="none" w:sz="0" w:space="0" w:color="auto"/>
          </w:divBdr>
        </w:div>
        <w:div w:id="862212140">
          <w:marLeft w:val="480"/>
          <w:marRight w:val="0"/>
          <w:marTop w:val="0"/>
          <w:marBottom w:val="0"/>
          <w:divBdr>
            <w:top w:val="none" w:sz="0" w:space="0" w:color="auto"/>
            <w:left w:val="none" w:sz="0" w:space="0" w:color="auto"/>
            <w:bottom w:val="none" w:sz="0" w:space="0" w:color="auto"/>
            <w:right w:val="none" w:sz="0" w:space="0" w:color="auto"/>
          </w:divBdr>
        </w:div>
        <w:div w:id="327175845">
          <w:marLeft w:val="480"/>
          <w:marRight w:val="0"/>
          <w:marTop w:val="0"/>
          <w:marBottom w:val="0"/>
          <w:divBdr>
            <w:top w:val="none" w:sz="0" w:space="0" w:color="auto"/>
            <w:left w:val="none" w:sz="0" w:space="0" w:color="auto"/>
            <w:bottom w:val="none" w:sz="0" w:space="0" w:color="auto"/>
            <w:right w:val="none" w:sz="0" w:space="0" w:color="auto"/>
          </w:divBdr>
        </w:div>
        <w:div w:id="1795323502">
          <w:marLeft w:val="480"/>
          <w:marRight w:val="0"/>
          <w:marTop w:val="0"/>
          <w:marBottom w:val="0"/>
          <w:divBdr>
            <w:top w:val="none" w:sz="0" w:space="0" w:color="auto"/>
            <w:left w:val="none" w:sz="0" w:space="0" w:color="auto"/>
            <w:bottom w:val="none" w:sz="0" w:space="0" w:color="auto"/>
            <w:right w:val="none" w:sz="0" w:space="0" w:color="auto"/>
          </w:divBdr>
        </w:div>
        <w:div w:id="1447235946">
          <w:marLeft w:val="480"/>
          <w:marRight w:val="0"/>
          <w:marTop w:val="0"/>
          <w:marBottom w:val="0"/>
          <w:divBdr>
            <w:top w:val="none" w:sz="0" w:space="0" w:color="auto"/>
            <w:left w:val="none" w:sz="0" w:space="0" w:color="auto"/>
            <w:bottom w:val="none" w:sz="0" w:space="0" w:color="auto"/>
            <w:right w:val="none" w:sz="0" w:space="0" w:color="auto"/>
          </w:divBdr>
        </w:div>
        <w:div w:id="76248790">
          <w:marLeft w:val="480"/>
          <w:marRight w:val="0"/>
          <w:marTop w:val="0"/>
          <w:marBottom w:val="0"/>
          <w:divBdr>
            <w:top w:val="none" w:sz="0" w:space="0" w:color="auto"/>
            <w:left w:val="none" w:sz="0" w:space="0" w:color="auto"/>
            <w:bottom w:val="none" w:sz="0" w:space="0" w:color="auto"/>
            <w:right w:val="none" w:sz="0" w:space="0" w:color="auto"/>
          </w:divBdr>
        </w:div>
        <w:div w:id="442458725">
          <w:marLeft w:val="480"/>
          <w:marRight w:val="0"/>
          <w:marTop w:val="0"/>
          <w:marBottom w:val="0"/>
          <w:divBdr>
            <w:top w:val="none" w:sz="0" w:space="0" w:color="auto"/>
            <w:left w:val="none" w:sz="0" w:space="0" w:color="auto"/>
            <w:bottom w:val="none" w:sz="0" w:space="0" w:color="auto"/>
            <w:right w:val="none" w:sz="0" w:space="0" w:color="auto"/>
          </w:divBdr>
        </w:div>
        <w:div w:id="1886988577">
          <w:marLeft w:val="480"/>
          <w:marRight w:val="0"/>
          <w:marTop w:val="0"/>
          <w:marBottom w:val="0"/>
          <w:divBdr>
            <w:top w:val="none" w:sz="0" w:space="0" w:color="auto"/>
            <w:left w:val="none" w:sz="0" w:space="0" w:color="auto"/>
            <w:bottom w:val="none" w:sz="0" w:space="0" w:color="auto"/>
            <w:right w:val="none" w:sz="0" w:space="0" w:color="auto"/>
          </w:divBdr>
        </w:div>
      </w:divsChild>
    </w:div>
    <w:div w:id="2134709762">
      <w:bodyDiv w:val="1"/>
      <w:marLeft w:val="0"/>
      <w:marRight w:val="0"/>
      <w:marTop w:val="0"/>
      <w:marBottom w:val="0"/>
      <w:divBdr>
        <w:top w:val="none" w:sz="0" w:space="0" w:color="auto"/>
        <w:left w:val="none" w:sz="0" w:space="0" w:color="auto"/>
        <w:bottom w:val="none" w:sz="0" w:space="0" w:color="auto"/>
        <w:right w:val="none" w:sz="0" w:space="0" w:color="auto"/>
      </w:divBdr>
    </w:div>
    <w:div w:id="2134901812">
      <w:marLeft w:val="480"/>
      <w:marRight w:val="0"/>
      <w:marTop w:val="0"/>
      <w:marBottom w:val="0"/>
      <w:divBdr>
        <w:top w:val="none" w:sz="0" w:space="0" w:color="auto"/>
        <w:left w:val="none" w:sz="0" w:space="0" w:color="auto"/>
        <w:bottom w:val="none" w:sz="0" w:space="0" w:color="auto"/>
        <w:right w:val="none" w:sz="0" w:space="0" w:color="auto"/>
      </w:divBdr>
    </w:div>
    <w:div w:id="2135324502">
      <w:bodyDiv w:val="1"/>
      <w:marLeft w:val="0"/>
      <w:marRight w:val="0"/>
      <w:marTop w:val="0"/>
      <w:marBottom w:val="0"/>
      <w:divBdr>
        <w:top w:val="none" w:sz="0" w:space="0" w:color="auto"/>
        <w:left w:val="none" w:sz="0" w:space="0" w:color="auto"/>
        <w:bottom w:val="none" w:sz="0" w:space="0" w:color="auto"/>
        <w:right w:val="none" w:sz="0" w:space="0" w:color="auto"/>
      </w:divBdr>
      <w:divsChild>
        <w:div w:id="1253393291">
          <w:marLeft w:val="480"/>
          <w:marRight w:val="0"/>
          <w:marTop w:val="0"/>
          <w:marBottom w:val="0"/>
          <w:divBdr>
            <w:top w:val="none" w:sz="0" w:space="0" w:color="auto"/>
            <w:left w:val="none" w:sz="0" w:space="0" w:color="auto"/>
            <w:bottom w:val="none" w:sz="0" w:space="0" w:color="auto"/>
            <w:right w:val="none" w:sz="0" w:space="0" w:color="auto"/>
          </w:divBdr>
        </w:div>
        <w:div w:id="1434786434">
          <w:marLeft w:val="480"/>
          <w:marRight w:val="0"/>
          <w:marTop w:val="0"/>
          <w:marBottom w:val="0"/>
          <w:divBdr>
            <w:top w:val="none" w:sz="0" w:space="0" w:color="auto"/>
            <w:left w:val="none" w:sz="0" w:space="0" w:color="auto"/>
            <w:bottom w:val="none" w:sz="0" w:space="0" w:color="auto"/>
            <w:right w:val="none" w:sz="0" w:space="0" w:color="auto"/>
          </w:divBdr>
        </w:div>
        <w:div w:id="1370371736">
          <w:marLeft w:val="480"/>
          <w:marRight w:val="0"/>
          <w:marTop w:val="0"/>
          <w:marBottom w:val="0"/>
          <w:divBdr>
            <w:top w:val="none" w:sz="0" w:space="0" w:color="auto"/>
            <w:left w:val="none" w:sz="0" w:space="0" w:color="auto"/>
            <w:bottom w:val="none" w:sz="0" w:space="0" w:color="auto"/>
            <w:right w:val="none" w:sz="0" w:space="0" w:color="auto"/>
          </w:divBdr>
        </w:div>
        <w:div w:id="356204069">
          <w:marLeft w:val="480"/>
          <w:marRight w:val="0"/>
          <w:marTop w:val="0"/>
          <w:marBottom w:val="0"/>
          <w:divBdr>
            <w:top w:val="none" w:sz="0" w:space="0" w:color="auto"/>
            <w:left w:val="none" w:sz="0" w:space="0" w:color="auto"/>
            <w:bottom w:val="none" w:sz="0" w:space="0" w:color="auto"/>
            <w:right w:val="none" w:sz="0" w:space="0" w:color="auto"/>
          </w:divBdr>
        </w:div>
        <w:div w:id="502211470">
          <w:marLeft w:val="480"/>
          <w:marRight w:val="0"/>
          <w:marTop w:val="0"/>
          <w:marBottom w:val="0"/>
          <w:divBdr>
            <w:top w:val="none" w:sz="0" w:space="0" w:color="auto"/>
            <w:left w:val="none" w:sz="0" w:space="0" w:color="auto"/>
            <w:bottom w:val="none" w:sz="0" w:space="0" w:color="auto"/>
            <w:right w:val="none" w:sz="0" w:space="0" w:color="auto"/>
          </w:divBdr>
        </w:div>
        <w:div w:id="950209023">
          <w:marLeft w:val="480"/>
          <w:marRight w:val="0"/>
          <w:marTop w:val="0"/>
          <w:marBottom w:val="0"/>
          <w:divBdr>
            <w:top w:val="none" w:sz="0" w:space="0" w:color="auto"/>
            <w:left w:val="none" w:sz="0" w:space="0" w:color="auto"/>
            <w:bottom w:val="none" w:sz="0" w:space="0" w:color="auto"/>
            <w:right w:val="none" w:sz="0" w:space="0" w:color="auto"/>
          </w:divBdr>
        </w:div>
        <w:div w:id="2085294909">
          <w:marLeft w:val="480"/>
          <w:marRight w:val="0"/>
          <w:marTop w:val="0"/>
          <w:marBottom w:val="0"/>
          <w:divBdr>
            <w:top w:val="none" w:sz="0" w:space="0" w:color="auto"/>
            <w:left w:val="none" w:sz="0" w:space="0" w:color="auto"/>
            <w:bottom w:val="none" w:sz="0" w:space="0" w:color="auto"/>
            <w:right w:val="none" w:sz="0" w:space="0" w:color="auto"/>
          </w:divBdr>
        </w:div>
        <w:div w:id="1921673089">
          <w:marLeft w:val="480"/>
          <w:marRight w:val="0"/>
          <w:marTop w:val="0"/>
          <w:marBottom w:val="0"/>
          <w:divBdr>
            <w:top w:val="none" w:sz="0" w:space="0" w:color="auto"/>
            <w:left w:val="none" w:sz="0" w:space="0" w:color="auto"/>
            <w:bottom w:val="none" w:sz="0" w:space="0" w:color="auto"/>
            <w:right w:val="none" w:sz="0" w:space="0" w:color="auto"/>
          </w:divBdr>
        </w:div>
        <w:div w:id="2113545276">
          <w:marLeft w:val="480"/>
          <w:marRight w:val="0"/>
          <w:marTop w:val="0"/>
          <w:marBottom w:val="0"/>
          <w:divBdr>
            <w:top w:val="none" w:sz="0" w:space="0" w:color="auto"/>
            <w:left w:val="none" w:sz="0" w:space="0" w:color="auto"/>
            <w:bottom w:val="none" w:sz="0" w:space="0" w:color="auto"/>
            <w:right w:val="none" w:sz="0" w:space="0" w:color="auto"/>
          </w:divBdr>
        </w:div>
        <w:div w:id="1339389053">
          <w:marLeft w:val="480"/>
          <w:marRight w:val="0"/>
          <w:marTop w:val="0"/>
          <w:marBottom w:val="0"/>
          <w:divBdr>
            <w:top w:val="none" w:sz="0" w:space="0" w:color="auto"/>
            <w:left w:val="none" w:sz="0" w:space="0" w:color="auto"/>
            <w:bottom w:val="none" w:sz="0" w:space="0" w:color="auto"/>
            <w:right w:val="none" w:sz="0" w:space="0" w:color="auto"/>
          </w:divBdr>
        </w:div>
        <w:div w:id="345328947">
          <w:marLeft w:val="480"/>
          <w:marRight w:val="0"/>
          <w:marTop w:val="0"/>
          <w:marBottom w:val="0"/>
          <w:divBdr>
            <w:top w:val="none" w:sz="0" w:space="0" w:color="auto"/>
            <w:left w:val="none" w:sz="0" w:space="0" w:color="auto"/>
            <w:bottom w:val="none" w:sz="0" w:space="0" w:color="auto"/>
            <w:right w:val="none" w:sz="0" w:space="0" w:color="auto"/>
          </w:divBdr>
        </w:div>
        <w:div w:id="620303197">
          <w:marLeft w:val="480"/>
          <w:marRight w:val="0"/>
          <w:marTop w:val="0"/>
          <w:marBottom w:val="0"/>
          <w:divBdr>
            <w:top w:val="none" w:sz="0" w:space="0" w:color="auto"/>
            <w:left w:val="none" w:sz="0" w:space="0" w:color="auto"/>
            <w:bottom w:val="none" w:sz="0" w:space="0" w:color="auto"/>
            <w:right w:val="none" w:sz="0" w:space="0" w:color="auto"/>
          </w:divBdr>
        </w:div>
        <w:div w:id="337078046">
          <w:marLeft w:val="480"/>
          <w:marRight w:val="0"/>
          <w:marTop w:val="0"/>
          <w:marBottom w:val="0"/>
          <w:divBdr>
            <w:top w:val="none" w:sz="0" w:space="0" w:color="auto"/>
            <w:left w:val="none" w:sz="0" w:space="0" w:color="auto"/>
            <w:bottom w:val="none" w:sz="0" w:space="0" w:color="auto"/>
            <w:right w:val="none" w:sz="0" w:space="0" w:color="auto"/>
          </w:divBdr>
        </w:div>
        <w:div w:id="1805584485">
          <w:marLeft w:val="480"/>
          <w:marRight w:val="0"/>
          <w:marTop w:val="0"/>
          <w:marBottom w:val="0"/>
          <w:divBdr>
            <w:top w:val="none" w:sz="0" w:space="0" w:color="auto"/>
            <w:left w:val="none" w:sz="0" w:space="0" w:color="auto"/>
            <w:bottom w:val="none" w:sz="0" w:space="0" w:color="auto"/>
            <w:right w:val="none" w:sz="0" w:space="0" w:color="auto"/>
          </w:divBdr>
        </w:div>
        <w:div w:id="1711563880">
          <w:marLeft w:val="480"/>
          <w:marRight w:val="0"/>
          <w:marTop w:val="0"/>
          <w:marBottom w:val="0"/>
          <w:divBdr>
            <w:top w:val="none" w:sz="0" w:space="0" w:color="auto"/>
            <w:left w:val="none" w:sz="0" w:space="0" w:color="auto"/>
            <w:bottom w:val="none" w:sz="0" w:space="0" w:color="auto"/>
            <w:right w:val="none" w:sz="0" w:space="0" w:color="auto"/>
          </w:divBdr>
        </w:div>
        <w:div w:id="824665295">
          <w:marLeft w:val="480"/>
          <w:marRight w:val="0"/>
          <w:marTop w:val="0"/>
          <w:marBottom w:val="0"/>
          <w:divBdr>
            <w:top w:val="none" w:sz="0" w:space="0" w:color="auto"/>
            <w:left w:val="none" w:sz="0" w:space="0" w:color="auto"/>
            <w:bottom w:val="none" w:sz="0" w:space="0" w:color="auto"/>
            <w:right w:val="none" w:sz="0" w:space="0" w:color="auto"/>
          </w:divBdr>
        </w:div>
        <w:div w:id="1056010614">
          <w:marLeft w:val="480"/>
          <w:marRight w:val="0"/>
          <w:marTop w:val="0"/>
          <w:marBottom w:val="0"/>
          <w:divBdr>
            <w:top w:val="none" w:sz="0" w:space="0" w:color="auto"/>
            <w:left w:val="none" w:sz="0" w:space="0" w:color="auto"/>
            <w:bottom w:val="none" w:sz="0" w:space="0" w:color="auto"/>
            <w:right w:val="none" w:sz="0" w:space="0" w:color="auto"/>
          </w:divBdr>
        </w:div>
        <w:div w:id="220138036">
          <w:marLeft w:val="480"/>
          <w:marRight w:val="0"/>
          <w:marTop w:val="0"/>
          <w:marBottom w:val="0"/>
          <w:divBdr>
            <w:top w:val="none" w:sz="0" w:space="0" w:color="auto"/>
            <w:left w:val="none" w:sz="0" w:space="0" w:color="auto"/>
            <w:bottom w:val="none" w:sz="0" w:space="0" w:color="auto"/>
            <w:right w:val="none" w:sz="0" w:space="0" w:color="auto"/>
          </w:divBdr>
        </w:div>
        <w:div w:id="1707099503">
          <w:marLeft w:val="480"/>
          <w:marRight w:val="0"/>
          <w:marTop w:val="0"/>
          <w:marBottom w:val="0"/>
          <w:divBdr>
            <w:top w:val="none" w:sz="0" w:space="0" w:color="auto"/>
            <w:left w:val="none" w:sz="0" w:space="0" w:color="auto"/>
            <w:bottom w:val="none" w:sz="0" w:space="0" w:color="auto"/>
            <w:right w:val="none" w:sz="0" w:space="0" w:color="auto"/>
          </w:divBdr>
        </w:div>
        <w:div w:id="1862011140">
          <w:marLeft w:val="480"/>
          <w:marRight w:val="0"/>
          <w:marTop w:val="0"/>
          <w:marBottom w:val="0"/>
          <w:divBdr>
            <w:top w:val="none" w:sz="0" w:space="0" w:color="auto"/>
            <w:left w:val="none" w:sz="0" w:space="0" w:color="auto"/>
            <w:bottom w:val="none" w:sz="0" w:space="0" w:color="auto"/>
            <w:right w:val="none" w:sz="0" w:space="0" w:color="auto"/>
          </w:divBdr>
        </w:div>
        <w:div w:id="119617497">
          <w:marLeft w:val="480"/>
          <w:marRight w:val="0"/>
          <w:marTop w:val="0"/>
          <w:marBottom w:val="0"/>
          <w:divBdr>
            <w:top w:val="none" w:sz="0" w:space="0" w:color="auto"/>
            <w:left w:val="none" w:sz="0" w:space="0" w:color="auto"/>
            <w:bottom w:val="none" w:sz="0" w:space="0" w:color="auto"/>
            <w:right w:val="none" w:sz="0" w:space="0" w:color="auto"/>
          </w:divBdr>
        </w:div>
        <w:div w:id="1270161629">
          <w:marLeft w:val="480"/>
          <w:marRight w:val="0"/>
          <w:marTop w:val="0"/>
          <w:marBottom w:val="0"/>
          <w:divBdr>
            <w:top w:val="none" w:sz="0" w:space="0" w:color="auto"/>
            <w:left w:val="none" w:sz="0" w:space="0" w:color="auto"/>
            <w:bottom w:val="none" w:sz="0" w:space="0" w:color="auto"/>
            <w:right w:val="none" w:sz="0" w:space="0" w:color="auto"/>
          </w:divBdr>
        </w:div>
        <w:div w:id="1308053205">
          <w:marLeft w:val="480"/>
          <w:marRight w:val="0"/>
          <w:marTop w:val="0"/>
          <w:marBottom w:val="0"/>
          <w:divBdr>
            <w:top w:val="none" w:sz="0" w:space="0" w:color="auto"/>
            <w:left w:val="none" w:sz="0" w:space="0" w:color="auto"/>
            <w:bottom w:val="none" w:sz="0" w:space="0" w:color="auto"/>
            <w:right w:val="none" w:sz="0" w:space="0" w:color="auto"/>
          </w:divBdr>
        </w:div>
        <w:div w:id="133834132">
          <w:marLeft w:val="480"/>
          <w:marRight w:val="0"/>
          <w:marTop w:val="0"/>
          <w:marBottom w:val="0"/>
          <w:divBdr>
            <w:top w:val="none" w:sz="0" w:space="0" w:color="auto"/>
            <w:left w:val="none" w:sz="0" w:space="0" w:color="auto"/>
            <w:bottom w:val="none" w:sz="0" w:space="0" w:color="auto"/>
            <w:right w:val="none" w:sz="0" w:space="0" w:color="auto"/>
          </w:divBdr>
        </w:div>
        <w:div w:id="594480953">
          <w:marLeft w:val="480"/>
          <w:marRight w:val="0"/>
          <w:marTop w:val="0"/>
          <w:marBottom w:val="0"/>
          <w:divBdr>
            <w:top w:val="none" w:sz="0" w:space="0" w:color="auto"/>
            <w:left w:val="none" w:sz="0" w:space="0" w:color="auto"/>
            <w:bottom w:val="none" w:sz="0" w:space="0" w:color="auto"/>
            <w:right w:val="none" w:sz="0" w:space="0" w:color="auto"/>
          </w:divBdr>
        </w:div>
        <w:div w:id="1729112059">
          <w:marLeft w:val="480"/>
          <w:marRight w:val="0"/>
          <w:marTop w:val="0"/>
          <w:marBottom w:val="0"/>
          <w:divBdr>
            <w:top w:val="none" w:sz="0" w:space="0" w:color="auto"/>
            <w:left w:val="none" w:sz="0" w:space="0" w:color="auto"/>
            <w:bottom w:val="none" w:sz="0" w:space="0" w:color="auto"/>
            <w:right w:val="none" w:sz="0" w:space="0" w:color="auto"/>
          </w:divBdr>
        </w:div>
        <w:div w:id="625166241">
          <w:marLeft w:val="480"/>
          <w:marRight w:val="0"/>
          <w:marTop w:val="0"/>
          <w:marBottom w:val="0"/>
          <w:divBdr>
            <w:top w:val="none" w:sz="0" w:space="0" w:color="auto"/>
            <w:left w:val="none" w:sz="0" w:space="0" w:color="auto"/>
            <w:bottom w:val="none" w:sz="0" w:space="0" w:color="auto"/>
            <w:right w:val="none" w:sz="0" w:space="0" w:color="auto"/>
          </w:divBdr>
        </w:div>
        <w:div w:id="2065399762">
          <w:marLeft w:val="480"/>
          <w:marRight w:val="0"/>
          <w:marTop w:val="0"/>
          <w:marBottom w:val="0"/>
          <w:divBdr>
            <w:top w:val="none" w:sz="0" w:space="0" w:color="auto"/>
            <w:left w:val="none" w:sz="0" w:space="0" w:color="auto"/>
            <w:bottom w:val="none" w:sz="0" w:space="0" w:color="auto"/>
            <w:right w:val="none" w:sz="0" w:space="0" w:color="auto"/>
          </w:divBdr>
        </w:div>
        <w:div w:id="1799445699">
          <w:marLeft w:val="480"/>
          <w:marRight w:val="0"/>
          <w:marTop w:val="0"/>
          <w:marBottom w:val="0"/>
          <w:divBdr>
            <w:top w:val="none" w:sz="0" w:space="0" w:color="auto"/>
            <w:left w:val="none" w:sz="0" w:space="0" w:color="auto"/>
            <w:bottom w:val="none" w:sz="0" w:space="0" w:color="auto"/>
            <w:right w:val="none" w:sz="0" w:space="0" w:color="auto"/>
          </w:divBdr>
        </w:div>
        <w:div w:id="1225139510">
          <w:marLeft w:val="480"/>
          <w:marRight w:val="0"/>
          <w:marTop w:val="0"/>
          <w:marBottom w:val="0"/>
          <w:divBdr>
            <w:top w:val="none" w:sz="0" w:space="0" w:color="auto"/>
            <w:left w:val="none" w:sz="0" w:space="0" w:color="auto"/>
            <w:bottom w:val="none" w:sz="0" w:space="0" w:color="auto"/>
            <w:right w:val="none" w:sz="0" w:space="0" w:color="auto"/>
          </w:divBdr>
        </w:div>
        <w:div w:id="487673318">
          <w:marLeft w:val="480"/>
          <w:marRight w:val="0"/>
          <w:marTop w:val="0"/>
          <w:marBottom w:val="0"/>
          <w:divBdr>
            <w:top w:val="none" w:sz="0" w:space="0" w:color="auto"/>
            <w:left w:val="none" w:sz="0" w:space="0" w:color="auto"/>
            <w:bottom w:val="none" w:sz="0" w:space="0" w:color="auto"/>
            <w:right w:val="none" w:sz="0" w:space="0" w:color="auto"/>
          </w:divBdr>
        </w:div>
        <w:div w:id="1901549027">
          <w:marLeft w:val="480"/>
          <w:marRight w:val="0"/>
          <w:marTop w:val="0"/>
          <w:marBottom w:val="0"/>
          <w:divBdr>
            <w:top w:val="none" w:sz="0" w:space="0" w:color="auto"/>
            <w:left w:val="none" w:sz="0" w:space="0" w:color="auto"/>
            <w:bottom w:val="none" w:sz="0" w:space="0" w:color="auto"/>
            <w:right w:val="none" w:sz="0" w:space="0" w:color="auto"/>
          </w:divBdr>
        </w:div>
        <w:div w:id="212274156">
          <w:marLeft w:val="480"/>
          <w:marRight w:val="0"/>
          <w:marTop w:val="0"/>
          <w:marBottom w:val="0"/>
          <w:divBdr>
            <w:top w:val="none" w:sz="0" w:space="0" w:color="auto"/>
            <w:left w:val="none" w:sz="0" w:space="0" w:color="auto"/>
            <w:bottom w:val="none" w:sz="0" w:space="0" w:color="auto"/>
            <w:right w:val="none" w:sz="0" w:space="0" w:color="auto"/>
          </w:divBdr>
        </w:div>
        <w:div w:id="1450203192">
          <w:marLeft w:val="480"/>
          <w:marRight w:val="0"/>
          <w:marTop w:val="0"/>
          <w:marBottom w:val="0"/>
          <w:divBdr>
            <w:top w:val="none" w:sz="0" w:space="0" w:color="auto"/>
            <w:left w:val="none" w:sz="0" w:space="0" w:color="auto"/>
            <w:bottom w:val="none" w:sz="0" w:space="0" w:color="auto"/>
            <w:right w:val="none" w:sz="0" w:space="0" w:color="auto"/>
          </w:divBdr>
        </w:div>
        <w:div w:id="1378093247">
          <w:marLeft w:val="480"/>
          <w:marRight w:val="0"/>
          <w:marTop w:val="0"/>
          <w:marBottom w:val="0"/>
          <w:divBdr>
            <w:top w:val="none" w:sz="0" w:space="0" w:color="auto"/>
            <w:left w:val="none" w:sz="0" w:space="0" w:color="auto"/>
            <w:bottom w:val="none" w:sz="0" w:space="0" w:color="auto"/>
            <w:right w:val="none" w:sz="0" w:space="0" w:color="auto"/>
          </w:divBdr>
        </w:div>
        <w:div w:id="1584490238">
          <w:marLeft w:val="480"/>
          <w:marRight w:val="0"/>
          <w:marTop w:val="0"/>
          <w:marBottom w:val="0"/>
          <w:divBdr>
            <w:top w:val="none" w:sz="0" w:space="0" w:color="auto"/>
            <w:left w:val="none" w:sz="0" w:space="0" w:color="auto"/>
            <w:bottom w:val="none" w:sz="0" w:space="0" w:color="auto"/>
            <w:right w:val="none" w:sz="0" w:space="0" w:color="auto"/>
          </w:divBdr>
        </w:div>
        <w:div w:id="1945111152">
          <w:marLeft w:val="480"/>
          <w:marRight w:val="0"/>
          <w:marTop w:val="0"/>
          <w:marBottom w:val="0"/>
          <w:divBdr>
            <w:top w:val="none" w:sz="0" w:space="0" w:color="auto"/>
            <w:left w:val="none" w:sz="0" w:space="0" w:color="auto"/>
            <w:bottom w:val="none" w:sz="0" w:space="0" w:color="auto"/>
            <w:right w:val="none" w:sz="0" w:space="0" w:color="auto"/>
          </w:divBdr>
        </w:div>
        <w:div w:id="137959187">
          <w:marLeft w:val="480"/>
          <w:marRight w:val="0"/>
          <w:marTop w:val="0"/>
          <w:marBottom w:val="0"/>
          <w:divBdr>
            <w:top w:val="none" w:sz="0" w:space="0" w:color="auto"/>
            <w:left w:val="none" w:sz="0" w:space="0" w:color="auto"/>
            <w:bottom w:val="none" w:sz="0" w:space="0" w:color="auto"/>
            <w:right w:val="none" w:sz="0" w:space="0" w:color="auto"/>
          </w:divBdr>
        </w:div>
        <w:div w:id="430472939">
          <w:marLeft w:val="480"/>
          <w:marRight w:val="0"/>
          <w:marTop w:val="0"/>
          <w:marBottom w:val="0"/>
          <w:divBdr>
            <w:top w:val="none" w:sz="0" w:space="0" w:color="auto"/>
            <w:left w:val="none" w:sz="0" w:space="0" w:color="auto"/>
            <w:bottom w:val="none" w:sz="0" w:space="0" w:color="auto"/>
            <w:right w:val="none" w:sz="0" w:space="0" w:color="auto"/>
          </w:divBdr>
        </w:div>
        <w:div w:id="1229878185">
          <w:marLeft w:val="480"/>
          <w:marRight w:val="0"/>
          <w:marTop w:val="0"/>
          <w:marBottom w:val="0"/>
          <w:divBdr>
            <w:top w:val="none" w:sz="0" w:space="0" w:color="auto"/>
            <w:left w:val="none" w:sz="0" w:space="0" w:color="auto"/>
            <w:bottom w:val="none" w:sz="0" w:space="0" w:color="auto"/>
            <w:right w:val="none" w:sz="0" w:space="0" w:color="auto"/>
          </w:divBdr>
        </w:div>
        <w:div w:id="1778330543">
          <w:marLeft w:val="480"/>
          <w:marRight w:val="0"/>
          <w:marTop w:val="0"/>
          <w:marBottom w:val="0"/>
          <w:divBdr>
            <w:top w:val="none" w:sz="0" w:space="0" w:color="auto"/>
            <w:left w:val="none" w:sz="0" w:space="0" w:color="auto"/>
            <w:bottom w:val="none" w:sz="0" w:space="0" w:color="auto"/>
            <w:right w:val="none" w:sz="0" w:space="0" w:color="auto"/>
          </w:divBdr>
        </w:div>
        <w:div w:id="636766729">
          <w:marLeft w:val="480"/>
          <w:marRight w:val="0"/>
          <w:marTop w:val="0"/>
          <w:marBottom w:val="0"/>
          <w:divBdr>
            <w:top w:val="none" w:sz="0" w:space="0" w:color="auto"/>
            <w:left w:val="none" w:sz="0" w:space="0" w:color="auto"/>
            <w:bottom w:val="none" w:sz="0" w:space="0" w:color="auto"/>
            <w:right w:val="none" w:sz="0" w:space="0" w:color="auto"/>
          </w:divBdr>
        </w:div>
        <w:div w:id="846096037">
          <w:marLeft w:val="480"/>
          <w:marRight w:val="0"/>
          <w:marTop w:val="0"/>
          <w:marBottom w:val="0"/>
          <w:divBdr>
            <w:top w:val="none" w:sz="0" w:space="0" w:color="auto"/>
            <w:left w:val="none" w:sz="0" w:space="0" w:color="auto"/>
            <w:bottom w:val="none" w:sz="0" w:space="0" w:color="auto"/>
            <w:right w:val="none" w:sz="0" w:space="0" w:color="auto"/>
          </w:divBdr>
        </w:div>
        <w:div w:id="1472476573">
          <w:marLeft w:val="480"/>
          <w:marRight w:val="0"/>
          <w:marTop w:val="0"/>
          <w:marBottom w:val="0"/>
          <w:divBdr>
            <w:top w:val="none" w:sz="0" w:space="0" w:color="auto"/>
            <w:left w:val="none" w:sz="0" w:space="0" w:color="auto"/>
            <w:bottom w:val="none" w:sz="0" w:space="0" w:color="auto"/>
            <w:right w:val="none" w:sz="0" w:space="0" w:color="auto"/>
          </w:divBdr>
        </w:div>
        <w:div w:id="85880884">
          <w:marLeft w:val="480"/>
          <w:marRight w:val="0"/>
          <w:marTop w:val="0"/>
          <w:marBottom w:val="0"/>
          <w:divBdr>
            <w:top w:val="none" w:sz="0" w:space="0" w:color="auto"/>
            <w:left w:val="none" w:sz="0" w:space="0" w:color="auto"/>
            <w:bottom w:val="none" w:sz="0" w:space="0" w:color="auto"/>
            <w:right w:val="none" w:sz="0" w:space="0" w:color="auto"/>
          </w:divBdr>
        </w:div>
        <w:div w:id="11731744">
          <w:marLeft w:val="480"/>
          <w:marRight w:val="0"/>
          <w:marTop w:val="0"/>
          <w:marBottom w:val="0"/>
          <w:divBdr>
            <w:top w:val="none" w:sz="0" w:space="0" w:color="auto"/>
            <w:left w:val="none" w:sz="0" w:space="0" w:color="auto"/>
            <w:bottom w:val="none" w:sz="0" w:space="0" w:color="auto"/>
            <w:right w:val="none" w:sz="0" w:space="0" w:color="auto"/>
          </w:divBdr>
        </w:div>
        <w:div w:id="1000230169">
          <w:marLeft w:val="480"/>
          <w:marRight w:val="0"/>
          <w:marTop w:val="0"/>
          <w:marBottom w:val="0"/>
          <w:divBdr>
            <w:top w:val="none" w:sz="0" w:space="0" w:color="auto"/>
            <w:left w:val="none" w:sz="0" w:space="0" w:color="auto"/>
            <w:bottom w:val="none" w:sz="0" w:space="0" w:color="auto"/>
            <w:right w:val="none" w:sz="0" w:space="0" w:color="auto"/>
          </w:divBdr>
        </w:div>
        <w:div w:id="403336441">
          <w:marLeft w:val="480"/>
          <w:marRight w:val="0"/>
          <w:marTop w:val="0"/>
          <w:marBottom w:val="0"/>
          <w:divBdr>
            <w:top w:val="none" w:sz="0" w:space="0" w:color="auto"/>
            <w:left w:val="none" w:sz="0" w:space="0" w:color="auto"/>
            <w:bottom w:val="none" w:sz="0" w:space="0" w:color="auto"/>
            <w:right w:val="none" w:sz="0" w:space="0" w:color="auto"/>
          </w:divBdr>
        </w:div>
        <w:div w:id="257493170">
          <w:marLeft w:val="480"/>
          <w:marRight w:val="0"/>
          <w:marTop w:val="0"/>
          <w:marBottom w:val="0"/>
          <w:divBdr>
            <w:top w:val="none" w:sz="0" w:space="0" w:color="auto"/>
            <w:left w:val="none" w:sz="0" w:space="0" w:color="auto"/>
            <w:bottom w:val="none" w:sz="0" w:space="0" w:color="auto"/>
            <w:right w:val="none" w:sz="0" w:space="0" w:color="auto"/>
          </w:divBdr>
        </w:div>
      </w:divsChild>
    </w:div>
    <w:div w:id="2135324559">
      <w:marLeft w:val="480"/>
      <w:marRight w:val="0"/>
      <w:marTop w:val="0"/>
      <w:marBottom w:val="0"/>
      <w:divBdr>
        <w:top w:val="none" w:sz="0" w:space="0" w:color="auto"/>
        <w:left w:val="none" w:sz="0" w:space="0" w:color="auto"/>
        <w:bottom w:val="none" w:sz="0" w:space="0" w:color="auto"/>
        <w:right w:val="none" w:sz="0" w:space="0" w:color="auto"/>
      </w:divBdr>
    </w:div>
    <w:div w:id="2135324746">
      <w:marLeft w:val="480"/>
      <w:marRight w:val="0"/>
      <w:marTop w:val="0"/>
      <w:marBottom w:val="0"/>
      <w:divBdr>
        <w:top w:val="none" w:sz="0" w:space="0" w:color="auto"/>
        <w:left w:val="none" w:sz="0" w:space="0" w:color="auto"/>
        <w:bottom w:val="none" w:sz="0" w:space="0" w:color="auto"/>
        <w:right w:val="none" w:sz="0" w:space="0" w:color="auto"/>
      </w:divBdr>
    </w:div>
    <w:div w:id="2135365697">
      <w:marLeft w:val="480"/>
      <w:marRight w:val="0"/>
      <w:marTop w:val="0"/>
      <w:marBottom w:val="0"/>
      <w:divBdr>
        <w:top w:val="none" w:sz="0" w:space="0" w:color="auto"/>
        <w:left w:val="none" w:sz="0" w:space="0" w:color="auto"/>
        <w:bottom w:val="none" w:sz="0" w:space="0" w:color="auto"/>
        <w:right w:val="none" w:sz="0" w:space="0" w:color="auto"/>
      </w:divBdr>
    </w:div>
    <w:div w:id="2135367254">
      <w:bodyDiv w:val="1"/>
      <w:marLeft w:val="0"/>
      <w:marRight w:val="0"/>
      <w:marTop w:val="0"/>
      <w:marBottom w:val="0"/>
      <w:divBdr>
        <w:top w:val="none" w:sz="0" w:space="0" w:color="auto"/>
        <w:left w:val="none" w:sz="0" w:space="0" w:color="auto"/>
        <w:bottom w:val="none" w:sz="0" w:space="0" w:color="auto"/>
        <w:right w:val="none" w:sz="0" w:space="0" w:color="auto"/>
      </w:divBdr>
      <w:divsChild>
        <w:div w:id="1850682988">
          <w:marLeft w:val="480"/>
          <w:marRight w:val="0"/>
          <w:marTop w:val="0"/>
          <w:marBottom w:val="0"/>
          <w:divBdr>
            <w:top w:val="none" w:sz="0" w:space="0" w:color="auto"/>
            <w:left w:val="none" w:sz="0" w:space="0" w:color="auto"/>
            <w:bottom w:val="none" w:sz="0" w:space="0" w:color="auto"/>
            <w:right w:val="none" w:sz="0" w:space="0" w:color="auto"/>
          </w:divBdr>
        </w:div>
        <w:div w:id="160433626">
          <w:marLeft w:val="480"/>
          <w:marRight w:val="0"/>
          <w:marTop w:val="0"/>
          <w:marBottom w:val="0"/>
          <w:divBdr>
            <w:top w:val="none" w:sz="0" w:space="0" w:color="auto"/>
            <w:left w:val="none" w:sz="0" w:space="0" w:color="auto"/>
            <w:bottom w:val="none" w:sz="0" w:space="0" w:color="auto"/>
            <w:right w:val="none" w:sz="0" w:space="0" w:color="auto"/>
          </w:divBdr>
        </w:div>
        <w:div w:id="292710329">
          <w:marLeft w:val="480"/>
          <w:marRight w:val="0"/>
          <w:marTop w:val="0"/>
          <w:marBottom w:val="0"/>
          <w:divBdr>
            <w:top w:val="none" w:sz="0" w:space="0" w:color="auto"/>
            <w:left w:val="none" w:sz="0" w:space="0" w:color="auto"/>
            <w:bottom w:val="none" w:sz="0" w:space="0" w:color="auto"/>
            <w:right w:val="none" w:sz="0" w:space="0" w:color="auto"/>
          </w:divBdr>
        </w:div>
        <w:div w:id="1588540197">
          <w:marLeft w:val="480"/>
          <w:marRight w:val="0"/>
          <w:marTop w:val="0"/>
          <w:marBottom w:val="0"/>
          <w:divBdr>
            <w:top w:val="none" w:sz="0" w:space="0" w:color="auto"/>
            <w:left w:val="none" w:sz="0" w:space="0" w:color="auto"/>
            <w:bottom w:val="none" w:sz="0" w:space="0" w:color="auto"/>
            <w:right w:val="none" w:sz="0" w:space="0" w:color="auto"/>
          </w:divBdr>
        </w:div>
        <w:div w:id="1313439496">
          <w:marLeft w:val="480"/>
          <w:marRight w:val="0"/>
          <w:marTop w:val="0"/>
          <w:marBottom w:val="0"/>
          <w:divBdr>
            <w:top w:val="none" w:sz="0" w:space="0" w:color="auto"/>
            <w:left w:val="none" w:sz="0" w:space="0" w:color="auto"/>
            <w:bottom w:val="none" w:sz="0" w:space="0" w:color="auto"/>
            <w:right w:val="none" w:sz="0" w:space="0" w:color="auto"/>
          </w:divBdr>
        </w:div>
        <w:div w:id="651911029">
          <w:marLeft w:val="480"/>
          <w:marRight w:val="0"/>
          <w:marTop w:val="0"/>
          <w:marBottom w:val="0"/>
          <w:divBdr>
            <w:top w:val="none" w:sz="0" w:space="0" w:color="auto"/>
            <w:left w:val="none" w:sz="0" w:space="0" w:color="auto"/>
            <w:bottom w:val="none" w:sz="0" w:space="0" w:color="auto"/>
            <w:right w:val="none" w:sz="0" w:space="0" w:color="auto"/>
          </w:divBdr>
        </w:div>
        <w:div w:id="833835638">
          <w:marLeft w:val="480"/>
          <w:marRight w:val="0"/>
          <w:marTop w:val="0"/>
          <w:marBottom w:val="0"/>
          <w:divBdr>
            <w:top w:val="none" w:sz="0" w:space="0" w:color="auto"/>
            <w:left w:val="none" w:sz="0" w:space="0" w:color="auto"/>
            <w:bottom w:val="none" w:sz="0" w:space="0" w:color="auto"/>
            <w:right w:val="none" w:sz="0" w:space="0" w:color="auto"/>
          </w:divBdr>
        </w:div>
        <w:div w:id="970862626">
          <w:marLeft w:val="480"/>
          <w:marRight w:val="0"/>
          <w:marTop w:val="0"/>
          <w:marBottom w:val="0"/>
          <w:divBdr>
            <w:top w:val="none" w:sz="0" w:space="0" w:color="auto"/>
            <w:left w:val="none" w:sz="0" w:space="0" w:color="auto"/>
            <w:bottom w:val="none" w:sz="0" w:space="0" w:color="auto"/>
            <w:right w:val="none" w:sz="0" w:space="0" w:color="auto"/>
          </w:divBdr>
        </w:div>
        <w:div w:id="59599860">
          <w:marLeft w:val="480"/>
          <w:marRight w:val="0"/>
          <w:marTop w:val="0"/>
          <w:marBottom w:val="0"/>
          <w:divBdr>
            <w:top w:val="none" w:sz="0" w:space="0" w:color="auto"/>
            <w:left w:val="none" w:sz="0" w:space="0" w:color="auto"/>
            <w:bottom w:val="none" w:sz="0" w:space="0" w:color="auto"/>
            <w:right w:val="none" w:sz="0" w:space="0" w:color="auto"/>
          </w:divBdr>
        </w:div>
        <w:div w:id="621493741">
          <w:marLeft w:val="480"/>
          <w:marRight w:val="0"/>
          <w:marTop w:val="0"/>
          <w:marBottom w:val="0"/>
          <w:divBdr>
            <w:top w:val="none" w:sz="0" w:space="0" w:color="auto"/>
            <w:left w:val="none" w:sz="0" w:space="0" w:color="auto"/>
            <w:bottom w:val="none" w:sz="0" w:space="0" w:color="auto"/>
            <w:right w:val="none" w:sz="0" w:space="0" w:color="auto"/>
          </w:divBdr>
        </w:div>
        <w:div w:id="812257844">
          <w:marLeft w:val="480"/>
          <w:marRight w:val="0"/>
          <w:marTop w:val="0"/>
          <w:marBottom w:val="0"/>
          <w:divBdr>
            <w:top w:val="none" w:sz="0" w:space="0" w:color="auto"/>
            <w:left w:val="none" w:sz="0" w:space="0" w:color="auto"/>
            <w:bottom w:val="none" w:sz="0" w:space="0" w:color="auto"/>
            <w:right w:val="none" w:sz="0" w:space="0" w:color="auto"/>
          </w:divBdr>
        </w:div>
        <w:div w:id="1927031892">
          <w:marLeft w:val="480"/>
          <w:marRight w:val="0"/>
          <w:marTop w:val="0"/>
          <w:marBottom w:val="0"/>
          <w:divBdr>
            <w:top w:val="none" w:sz="0" w:space="0" w:color="auto"/>
            <w:left w:val="none" w:sz="0" w:space="0" w:color="auto"/>
            <w:bottom w:val="none" w:sz="0" w:space="0" w:color="auto"/>
            <w:right w:val="none" w:sz="0" w:space="0" w:color="auto"/>
          </w:divBdr>
        </w:div>
        <w:div w:id="732505375">
          <w:marLeft w:val="480"/>
          <w:marRight w:val="0"/>
          <w:marTop w:val="0"/>
          <w:marBottom w:val="0"/>
          <w:divBdr>
            <w:top w:val="none" w:sz="0" w:space="0" w:color="auto"/>
            <w:left w:val="none" w:sz="0" w:space="0" w:color="auto"/>
            <w:bottom w:val="none" w:sz="0" w:space="0" w:color="auto"/>
            <w:right w:val="none" w:sz="0" w:space="0" w:color="auto"/>
          </w:divBdr>
        </w:div>
        <w:div w:id="463818519">
          <w:marLeft w:val="480"/>
          <w:marRight w:val="0"/>
          <w:marTop w:val="0"/>
          <w:marBottom w:val="0"/>
          <w:divBdr>
            <w:top w:val="none" w:sz="0" w:space="0" w:color="auto"/>
            <w:left w:val="none" w:sz="0" w:space="0" w:color="auto"/>
            <w:bottom w:val="none" w:sz="0" w:space="0" w:color="auto"/>
            <w:right w:val="none" w:sz="0" w:space="0" w:color="auto"/>
          </w:divBdr>
        </w:div>
        <w:div w:id="1320035733">
          <w:marLeft w:val="480"/>
          <w:marRight w:val="0"/>
          <w:marTop w:val="0"/>
          <w:marBottom w:val="0"/>
          <w:divBdr>
            <w:top w:val="none" w:sz="0" w:space="0" w:color="auto"/>
            <w:left w:val="none" w:sz="0" w:space="0" w:color="auto"/>
            <w:bottom w:val="none" w:sz="0" w:space="0" w:color="auto"/>
            <w:right w:val="none" w:sz="0" w:space="0" w:color="auto"/>
          </w:divBdr>
        </w:div>
        <w:div w:id="1167332082">
          <w:marLeft w:val="480"/>
          <w:marRight w:val="0"/>
          <w:marTop w:val="0"/>
          <w:marBottom w:val="0"/>
          <w:divBdr>
            <w:top w:val="none" w:sz="0" w:space="0" w:color="auto"/>
            <w:left w:val="none" w:sz="0" w:space="0" w:color="auto"/>
            <w:bottom w:val="none" w:sz="0" w:space="0" w:color="auto"/>
            <w:right w:val="none" w:sz="0" w:space="0" w:color="auto"/>
          </w:divBdr>
        </w:div>
        <w:div w:id="1058241378">
          <w:marLeft w:val="480"/>
          <w:marRight w:val="0"/>
          <w:marTop w:val="0"/>
          <w:marBottom w:val="0"/>
          <w:divBdr>
            <w:top w:val="none" w:sz="0" w:space="0" w:color="auto"/>
            <w:left w:val="none" w:sz="0" w:space="0" w:color="auto"/>
            <w:bottom w:val="none" w:sz="0" w:space="0" w:color="auto"/>
            <w:right w:val="none" w:sz="0" w:space="0" w:color="auto"/>
          </w:divBdr>
        </w:div>
        <w:div w:id="1496457041">
          <w:marLeft w:val="480"/>
          <w:marRight w:val="0"/>
          <w:marTop w:val="0"/>
          <w:marBottom w:val="0"/>
          <w:divBdr>
            <w:top w:val="none" w:sz="0" w:space="0" w:color="auto"/>
            <w:left w:val="none" w:sz="0" w:space="0" w:color="auto"/>
            <w:bottom w:val="none" w:sz="0" w:space="0" w:color="auto"/>
            <w:right w:val="none" w:sz="0" w:space="0" w:color="auto"/>
          </w:divBdr>
        </w:div>
        <w:div w:id="408695658">
          <w:marLeft w:val="480"/>
          <w:marRight w:val="0"/>
          <w:marTop w:val="0"/>
          <w:marBottom w:val="0"/>
          <w:divBdr>
            <w:top w:val="none" w:sz="0" w:space="0" w:color="auto"/>
            <w:left w:val="none" w:sz="0" w:space="0" w:color="auto"/>
            <w:bottom w:val="none" w:sz="0" w:space="0" w:color="auto"/>
            <w:right w:val="none" w:sz="0" w:space="0" w:color="auto"/>
          </w:divBdr>
        </w:div>
        <w:div w:id="1942253076">
          <w:marLeft w:val="480"/>
          <w:marRight w:val="0"/>
          <w:marTop w:val="0"/>
          <w:marBottom w:val="0"/>
          <w:divBdr>
            <w:top w:val="none" w:sz="0" w:space="0" w:color="auto"/>
            <w:left w:val="none" w:sz="0" w:space="0" w:color="auto"/>
            <w:bottom w:val="none" w:sz="0" w:space="0" w:color="auto"/>
            <w:right w:val="none" w:sz="0" w:space="0" w:color="auto"/>
          </w:divBdr>
        </w:div>
        <w:div w:id="1177042364">
          <w:marLeft w:val="480"/>
          <w:marRight w:val="0"/>
          <w:marTop w:val="0"/>
          <w:marBottom w:val="0"/>
          <w:divBdr>
            <w:top w:val="none" w:sz="0" w:space="0" w:color="auto"/>
            <w:left w:val="none" w:sz="0" w:space="0" w:color="auto"/>
            <w:bottom w:val="none" w:sz="0" w:space="0" w:color="auto"/>
            <w:right w:val="none" w:sz="0" w:space="0" w:color="auto"/>
          </w:divBdr>
        </w:div>
        <w:div w:id="2112431119">
          <w:marLeft w:val="480"/>
          <w:marRight w:val="0"/>
          <w:marTop w:val="0"/>
          <w:marBottom w:val="0"/>
          <w:divBdr>
            <w:top w:val="none" w:sz="0" w:space="0" w:color="auto"/>
            <w:left w:val="none" w:sz="0" w:space="0" w:color="auto"/>
            <w:bottom w:val="none" w:sz="0" w:space="0" w:color="auto"/>
            <w:right w:val="none" w:sz="0" w:space="0" w:color="auto"/>
          </w:divBdr>
        </w:div>
        <w:div w:id="159808976">
          <w:marLeft w:val="480"/>
          <w:marRight w:val="0"/>
          <w:marTop w:val="0"/>
          <w:marBottom w:val="0"/>
          <w:divBdr>
            <w:top w:val="none" w:sz="0" w:space="0" w:color="auto"/>
            <w:left w:val="none" w:sz="0" w:space="0" w:color="auto"/>
            <w:bottom w:val="none" w:sz="0" w:space="0" w:color="auto"/>
            <w:right w:val="none" w:sz="0" w:space="0" w:color="auto"/>
          </w:divBdr>
        </w:div>
        <w:div w:id="1557738595">
          <w:marLeft w:val="480"/>
          <w:marRight w:val="0"/>
          <w:marTop w:val="0"/>
          <w:marBottom w:val="0"/>
          <w:divBdr>
            <w:top w:val="none" w:sz="0" w:space="0" w:color="auto"/>
            <w:left w:val="none" w:sz="0" w:space="0" w:color="auto"/>
            <w:bottom w:val="none" w:sz="0" w:space="0" w:color="auto"/>
            <w:right w:val="none" w:sz="0" w:space="0" w:color="auto"/>
          </w:divBdr>
        </w:div>
        <w:div w:id="852718903">
          <w:marLeft w:val="480"/>
          <w:marRight w:val="0"/>
          <w:marTop w:val="0"/>
          <w:marBottom w:val="0"/>
          <w:divBdr>
            <w:top w:val="none" w:sz="0" w:space="0" w:color="auto"/>
            <w:left w:val="none" w:sz="0" w:space="0" w:color="auto"/>
            <w:bottom w:val="none" w:sz="0" w:space="0" w:color="auto"/>
            <w:right w:val="none" w:sz="0" w:space="0" w:color="auto"/>
          </w:divBdr>
        </w:div>
        <w:div w:id="1321812517">
          <w:marLeft w:val="480"/>
          <w:marRight w:val="0"/>
          <w:marTop w:val="0"/>
          <w:marBottom w:val="0"/>
          <w:divBdr>
            <w:top w:val="none" w:sz="0" w:space="0" w:color="auto"/>
            <w:left w:val="none" w:sz="0" w:space="0" w:color="auto"/>
            <w:bottom w:val="none" w:sz="0" w:space="0" w:color="auto"/>
            <w:right w:val="none" w:sz="0" w:space="0" w:color="auto"/>
          </w:divBdr>
        </w:div>
        <w:div w:id="115028283">
          <w:marLeft w:val="480"/>
          <w:marRight w:val="0"/>
          <w:marTop w:val="0"/>
          <w:marBottom w:val="0"/>
          <w:divBdr>
            <w:top w:val="none" w:sz="0" w:space="0" w:color="auto"/>
            <w:left w:val="none" w:sz="0" w:space="0" w:color="auto"/>
            <w:bottom w:val="none" w:sz="0" w:space="0" w:color="auto"/>
            <w:right w:val="none" w:sz="0" w:space="0" w:color="auto"/>
          </w:divBdr>
        </w:div>
        <w:div w:id="430467662">
          <w:marLeft w:val="480"/>
          <w:marRight w:val="0"/>
          <w:marTop w:val="0"/>
          <w:marBottom w:val="0"/>
          <w:divBdr>
            <w:top w:val="none" w:sz="0" w:space="0" w:color="auto"/>
            <w:left w:val="none" w:sz="0" w:space="0" w:color="auto"/>
            <w:bottom w:val="none" w:sz="0" w:space="0" w:color="auto"/>
            <w:right w:val="none" w:sz="0" w:space="0" w:color="auto"/>
          </w:divBdr>
        </w:div>
        <w:div w:id="709915975">
          <w:marLeft w:val="480"/>
          <w:marRight w:val="0"/>
          <w:marTop w:val="0"/>
          <w:marBottom w:val="0"/>
          <w:divBdr>
            <w:top w:val="none" w:sz="0" w:space="0" w:color="auto"/>
            <w:left w:val="none" w:sz="0" w:space="0" w:color="auto"/>
            <w:bottom w:val="none" w:sz="0" w:space="0" w:color="auto"/>
            <w:right w:val="none" w:sz="0" w:space="0" w:color="auto"/>
          </w:divBdr>
        </w:div>
        <w:div w:id="832723287">
          <w:marLeft w:val="480"/>
          <w:marRight w:val="0"/>
          <w:marTop w:val="0"/>
          <w:marBottom w:val="0"/>
          <w:divBdr>
            <w:top w:val="none" w:sz="0" w:space="0" w:color="auto"/>
            <w:left w:val="none" w:sz="0" w:space="0" w:color="auto"/>
            <w:bottom w:val="none" w:sz="0" w:space="0" w:color="auto"/>
            <w:right w:val="none" w:sz="0" w:space="0" w:color="auto"/>
          </w:divBdr>
        </w:div>
        <w:div w:id="682245448">
          <w:marLeft w:val="480"/>
          <w:marRight w:val="0"/>
          <w:marTop w:val="0"/>
          <w:marBottom w:val="0"/>
          <w:divBdr>
            <w:top w:val="none" w:sz="0" w:space="0" w:color="auto"/>
            <w:left w:val="none" w:sz="0" w:space="0" w:color="auto"/>
            <w:bottom w:val="none" w:sz="0" w:space="0" w:color="auto"/>
            <w:right w:val="none" w:sz="0" w:space="0" w:color="auto"/>
          </w:divBdr>
        </w:div>
        <w:div w:id="1435324849">
          <w:marLeft w:val="480"/>
          <w:marRight w:val="0"/>
          <w:marTop w:val="0"/>
          <w:marBottom w:val="0"/>
          <w:divBdr>
            <w:top w:val="none" w:sz="0" w:space="0" w:color="auto"/>
            <w:left w:val="none" w:sz="0" w:space="0" w:color="auto"/>
            <w:bottom w:val="none" w:sz="0" w:space="0" w:color="auto"/>
            <w:right w:val="none" w:sz="0" w:space="0" w:color="auto"/>
          </w:divBdr>
        </w:div>
        <w:div w:id="752581881">
          <w:marLeft w:val="480"/>
          <w:marRight w:val="0"/>
          <w:marTop w:val="0"/>
          <w:marBottom w:val="0"/>
          <w:divBdr>
            <w:top w:val="none" w:sz="0" w:space="0" w:color="auto"/>
            <w:left w:val="none" w:sz="0" w:space="0" w:color="auto"/>
            <w:bottom w:val="none" w:sz="0" w:space="0" w:color="auto"/>
            <w:right w:val="none" w:sz="0" w:space="0" w:color="auto"/>
          </w:divBdr>
        </w:div>
        <w:div w:id="1039548148">
          <w:marLeft w:val="480"/>
          <w:marRight w:val="0"/>
          <w:marTop w:val="0"/>
          <w:marBottom w:val="0"/>
          <w:divBdr>
            <w:top w:val="none" w:sz="0" w:space="0" w:color="auto"/>
            <w:left w:val="none" w:sz="0" w:space="0" w:color="auto"/>
            <w:bottom w:val="none" w:sz="0" w:space="0" w:color="auto"/>
            <w:right w:val="none" w:sz="0" w:space="0" w:color="auto"/>
          </w:divBdr>
        </w:div>
        <w:div w:id="1661427810">
          <w:marLeft w:val="480"/>
          <w:marRight w:val="0"/>
          <w:marTop w:val="0"/>
          <w:marBottom w:val="0"/>
          <w:divBdr>
            <w:top w:val="none" w:sz="0" w:space="0" w:color="auto"/>
            <w:left w:val="none" w:sz="0" w:space="0" w:color="auto"/>
            <w:bottom w:val="none" w:sz="0" w:space="0" w:color="auto"/>
            <w:right w:val="none" w:sz="0" w:space="0" w:color="auto"/>
          </w:divBdr>
        </w:div>
        <w:div w:id="1201745705">
          <w:marLeft w:val="480"/>
          <w:marRight w:val="0"/>
          <w:marTop w:val="0"/>
          <w:marBottom w:val="0"/>
          <w:divBdr>
            <w:top w:val="none" w:sz="0" w:space="0" w:color="auto"/>
            <w:left w:val="none" w:sz="0" w:space="0" w:color="auto"/>
            <w:bottom w:val="none" w:sz="0" w:space="0" w:color="auto"/>
            <w:right w:val="none" w:sz="0" w:space="0" w:color="auto"/>
          </w:divBdr>
        </w:div>
        <w:div w:id="130709898">
          <w:marLeft w:val="480"/>
          <w:marRight w:val="0"/>
          <w:marTop w:val="0"/>
          <w:marBottom w:val="0"/>
          <w:divBdr>
            <w:top w:val="none" w:sz="0" w:space="0" w:color="auto"/>
            <w:left w:val="none" w:sz="0" w:space="0" w:color="auto"/>
            <w:bottom w:val="none" w:sz="0" w:space="0" w:color="auto"/>
            <w:right w:val="none" w:sz="0" w:space="0" w:color="auto"/>
          </w:divBdr>
        </w:div>
        <w:div w:id="311065408">
          <w:marLeft w:val="480"/>
          <w:marRight w:val="0"/>
          <w:marTop w:val="0"/>
          <w:marBottom w:val="0"/>
          <w:divBdr>
            <w:top w:val="none" w:sz="0" w:space="0" w:color="auto"/>
            <w:left w:val="none" w:sz="0" w:space="0" w:color="auto"/>
            <w:bottom w:val="none" w:sz="0" w:space="0" w:color="auto"/>
            <w:right w:val="none" w:sz="0" w:space="0" w:color="auto"/>
          </w:divBdr>
        </w:div>
        <w:div w:id="1363945784">
          <w:marLeft w:val="480"/>
          <w:marRight w:val="0"/>
          <w:marTop w:val="0"/>
          <w:marBottom w:val="0"/>
          <w:divBdr>
            <w:top w:val="none" w:sz="0" w:space="0" w:color="auto"/>
            <w:left w:val="none" w:sz="0" w:space="0" w:color="auto"/>
            <w:bottom w:val="none" w:sz="0" w:space="0" w:color="auto"/>
            <w:right w:val="none" w:sz="0" w:space="0" w:color="auto"/>
          </w:divBdr>
        </w:div>
        <w:div w:id="877547345">
          <w:marLeft w:val="480"/>
          <w:marRight w:val="0"/>
          <w:marTop w:val="0"/>
          <w:marBottom w:val="0"/>
          <w:divBdr>
            <w:top w:val="none" w:sz="0" w:space="0" w:color="auto"/>
            <w:left w:val="none" w:sz="0" w:space="0" w:color="auto"/>
            <w:bottom w:val="none" w:sz="0" w:space="0" w:color="auto"/>
            <w:right w:val="none" w:sz="0" w:space="0" w:color="auto"/>
          </w:divBdr>
        </w:div>
        <w:div w:id="2138137585">
          <w:marLeft w:val="480"/>
          <w:marRight w:val="0"/>
          <w:marTop w:val="0"/>
          <w:marBottom w:val="0"/>
          <w:divBdr>
            <w:top w:val="none" w:sz="0" w:space="0" w:color="auto"/>
            <w:left w:val="none" w:sz="0" w:space="0" w:color="auto"/>
            <w:bottom w:val="none" w:sz="0" w:space="0" w:color="auto"/>
            <w:right w:val="none" w:sz="0" w:space="0" w:color="auto"/>
          </w:divBdr>
        </w:div>
        <w:div w:id="1823497631">
          <w:marLeft w:val="480"/>
          <w:marRight w:val="0"/>
          <w:marTop w:val="0"/>
          <w:marBottom w:val="0"/>
          <w:divBdr>
            <w:top w:val="none" w:sz="0" w:space="0" w:color="auto"/>
            <w:left w:val="none" w:sz="0" w:space="0" w:color="auto"/>
            <w:bottom w:val="none" w:sz="0" w:space="0" w:color="auto"/>
            <w:right w:val="none" w:sz="0" w:space="0" w:color="auto"/>
          </w:divBdr>
        </w:div>
        <w:div w:id="893781143">
          <w:marLeft w:val="480"/>
          <w:marRight w:val="0"/>
          <w:marTop w:val="0"/>
          <w:marBottom w:val="0"/>
          <w:divBdr>
            <w:top w:val="none" w:sz="0" w:space="0" w:color="auto"/>
            <w:left w:val="none" w:sz="0" w:space="0" w:color="auto"/>
            <w:bottom w:val="none" w:sz="0" w:space="0" w:color="auto"/>
            <w:right w:val="none" w:sz="0" w:space="0" w:color="auto"/>
          </w:divBdr>
        </w:div>
        <w:div w:id="1005674171">
          <w:marLeft w:val="480"/>
          <w:marRight w:val="0"/>
          <w:marTop w:val="0"/>
          <w:marBottom w:val="0"/>
          <w:divBdr>
            <w:top w:val="none" w:sz="0" w:space="0" w:color="auto"/>
            <w:left w:val="none" w:sz="0" w:space="0" w:color="auto"/>
            <w:bottom w:val="none" w:sz="0" w:space="0" w:color="auto"/>
            <w:right w:val="none" w:sz="0" w:space="0" w:color="auto"/>
          </w:divBdr>
        </w:div>
        <w:div w:id="617494430">
          <w:marLeft w:val="480"/>
          <w:marRight w:val="0"/>
          <w:marTop w:val="0"/>
          <w:marBottom w:val="0"/>
          <w:divBdr>
            <w:top w:val="none" w:sz="0" w:space="0" w:color="auto"/>
            <w:left w:val="none" w:sz="0" w:space="0" w:color="auto"/>
            <w:bottom w:val="none" w:sz="0" w:space="0" w:color="auto"/>
            <w:right w:val="none" w:sz="0" w:space="0" w:color="auto"/>
          </w:divBdr>
        </w:div>
        <w:div w:id="1406490396">
          <w:marLeft w:val="480"/>
          <w:marRight w:val="0"/>
          <w:marTop w:val="0"/>
          <w:marBottom w:val="0"/>
          <w:divBdr>
            <w:top w:val="none" w:sz="0" w:space="0" w:color="auto"/>
            <w:left w:val="none" w:sz="0" w:space="0" w:color="auto"/>
            <w:bottom w:val="none" w:sz="0" w:space="0" w:color="auto"/>
            <w:right w:val="none" w:sz="0" w:space="0" w:color="auto"/>
          </w:divBdr>
        </w:div>
        <w:div w:id="849948538">
          <w:marLeft w:val="480"/>
          <w:marRight w:val="0"/>
          <w:marTop w:val="0"/>
          <w:marBottom w:val="0"/>
          <w:divBdr>
            <w:top w:val="none" w:sz="0" w:space="0" w:color="auto"/>
            <w:left w:val="none" w:sz="0" w:space="0" w:color="auto"/>
            <w:bottom w:val="none" w:sz="0" w:space="0" w:color="auto"/>
            <w:right w:val="none" w:sz="0" w:space="0" w:color="auto"/>
          </w:divBdr>
        </w:div>
        <w:div w:id="87041644">
          <w:marLeft w:val="480"/>
          <w:marRight w:val="0"/>
          <w:marTop w:val="0"/>
          <w:marBottom w:val="0"/>
          <w:divBdr>
            <w:top w:val="none" w:sz="0" w:space="0" w:color="auto"/>
            <w:left w:val="none" w:sz="0" w:space="0" w:color="auto"/>
            <w:bottom w:val="none" w:sz="0" w:space="0" w:color="auto"/>
            <w:right w:val="none" w:sz="0" w:space="0" w:color="auto"/>
          </w:divBdr>
        </w:div>
        <w:div w:id="194663339">
          <w:marLeft w:val="480"/>
          <w:marRight w:val="0"/>
          <w:marTop w:val="0"/>
          <w:marBottom w:val="0"/>
          <w:divBdr>
            <w:top w:val="none" w:sz="0" w:space="0" w:color="auto"/>
            <w:left w:val="none" w:sz="0" w:space="0" w:color="auto"/>
            <w:bottom w:val="none" w:sz="0" w:space="0" w:color="auto"/>
            <w:right w:val="none" w:sz="0" w:space="0" w:color="auto"/>
          </w:divBdr>
        </w:div>
        <w:div w:id="1851093672">
          <w:marLeft w:val="480"/>
          <w:marRight w:val="0"/>
          <w:marTop w:val="0"/>
          <w:marBottom w:val="0"/>
          <w:divBdr>
            <w:top w:val="none" w:sz="0" w:space="0" w:color="auto"/>
            <w:left w:val="none" w:sz="0" w:space="0" w:color="auto"/>
            <w:bottom w:val="none" w:sz="0" w:space="0" w:color="auto"/>
            <w:right w:val="none" w:sz="0" w:space="0" w:color="auto"/>
          </w:divBdr>
        </w:div>
        <w:div w:id="1328093767">
          <w:marLeft w:val="480"/>
          <w:marRight w:val="0"/>
          <w:marTop w:val="0"/>
          <w:marBottom w:val="0"/>
          <w:divBdr>
            <w:top w:val="none" w:sz="0" w:space="0" w:color="auto"/>
            <w:left w:val="none" w:sz="0" w:space="0" w:color="auto"/>
            <w:bottom w:val="none" w:sz="0" w:space="0" w:color="auto"/>
            <w:right w:val="none" w:sz="0" w:space="0" w:color="auto"/>
          </w:divBdr>
        </w:div>
        <w:div w:id="2070767594">
          <w:marLeft w:val="480"/>
          <w:marRight w:val="0"/>
          <w:marTop w:val="0"/>
          <w:marBottom w:val="0"/>
          <w:divBdr>
            <w:top w:val="none" w:sz="0" w:space="0" w:color="auto"/>
            <w:left w:val="none" w:sz="0" w:space="0" w:color="auto"/>
            <w:bottom w:val="none" w:sz="0" w:space="0" w:color="auto"/>
            <w:right w:val="none" w:sz="0" w:space="0" w:color="auto"/>
          </w:divBdr>
        </w:div>
        <w:div w:id="1421684288">
          <w:marLeft w:val="480"/>
          <w:marRight w:val="0"/>
          <w:marTop w:val="0"/>
          <w:marBottom w:val="0"/>
          <w:divBdr>
            <w:top w:val="none" w:sz="0" w:space="0" w:color="auto"/>
            <w:left w:val="none" w:sz="0" w:space="0" w:color="auto"/>
            <w:bottom w:val="none" w:sz="0" w:space="0" w:color="auto"/>
            <w:right w:val="none" w:sz="0" w:space="0" w:color="auto"/>
          </w:divBdr>
        </w:div>
        <w:div w:id="1233156667">
          <w:marLeft w:val="480"/>
          <w:marRight w:val="0"/>
          <w:marTop w:val="0"/>
          <w:marBottom w:val="0"/>
          <w:divBdr>
            <w:top w:val="none" w:sz="0" w:space="0" w:color="auto"/>
            <w:left w:val="none" w:sz="0" w:space="0" w:color="auto"/>
            <w:bottom w:val="none" w:sz="0" w:space="0" w:color="auto"/>
            <w:right w:val="none" w:sz="0" w:space="0" w:color="auto"/>
          </w:divBdr>
        </w:div>
        <w:div w:id="1270507304">
          <w:marLeft w:val="480"/>
          <w:marRight w:val="0"/>
          <w:marTop w:val="0"/>
          <w:marBottom w:val="0"/>
          <w:divBdr>
            <w:top w:val="none" w:sz="0" w:space="0" w:color="auto"/>
            <w:left w:val="none" w:sz="0" w:space="0" w:color="auto"/>
            <w:bottom w:val="none" w:sz="0" w:space="0" w:color="auto"/>
            <w:right w:val="none" w:sz="0" w:space="0" w:color="auto"/>
          </w:divBdr>
        </w:div>
        <w:div w:id="1335256923">
          <w:marLeft w:val="480"/>
          <w:marRight w:val="0"/>
          <w:marTop w:val="0"/>
          <w:marBottom w:val="0"/>
          <w:divBdr>
            <w:top w:val="none" w:sz="0" w:space="0" w:color="auto"/>
            <w:left w:val="none" w:sz="0" w:space="0" w:color="auto"/>
            <w:bottom w:val="none" w:sz="0" w:space="0" w:color="auto"/>
            <w:right w:val="none" w:sz="0" w:space="0" w:color="auto"/>
          </w:divBdr>
        </w:div>
        <w:div w:id="239024657">
          <w:marLeft w:val="480"/>
          <w:marRight w:val="0"/>
          <w:marTop w:val="0"/>
          <w:marBottom w:val="0"/>
          <w:divBdr>
            <w:top w:val="none" w:sz="0" w:space="0" w:color="auto"/>
            <w:left w:val="none" w:sz="0" w:space="0" w:color="auto"/>
            <w:bottom w:val="none" w:sz="0" w:space="0" w:color="auto"/>
            <w:right w:val="none" w:sz="0" w:space="0" w:color="auto"/>
          </w:divBdr>
        </w:div>
        <w:div w:id="614991230">
          <w:marLeft w:val="480"/>
          <w:marRight w:val="0"/>
          <w:marTop w:val="0"/>
          <w:marBottom w:val="0"/>
          <w:divBdr>
            <w:top w:val="none" w:sz="0" w:space="0" w:color="auto"/>
            <w:left w:val="none" w:sz="0" w:space="0" w:color="auto"/>
            <w:bottom w:val="none" w:sz="0" w:space="0" w:color="auto"/>
            <w:right w:val="none" w:sz="0" w:space="0" w:color="auto"/>
          </w:divBdr>
        </w:div>
        <w:div w:id="494763971">
          <w:marLeft w:val="480"/>
          <w:marRight w:val="0"/>
          <w:marTop w:val="0"/>
          <w:marBottom w:val="0"/>
          <w:divBdr>
            <w:top w:val="none" w:sz="0" w:space="0" w:color="auto"/>
            <w:left w:val="none" w:sz="0" w:space="0" w:color="auto"/>
            <w:bottom w:val="none" w:sz="0" w:space="0" w:color="auto"/>
            <w:right w:val="none" w:sz="0" w:space="0" w:color="auto"/>
          </w:divBdr>
        </w:div>
        <w:div w:id="701511948">
          <w:marLeft w:val="480"/>
          <w:marRight w:val="0"/>
          <w:marTop w:val="0"/>
          <w:marBottom w:val="0"/>
          <w:divBdr>
            <w:top w:val="none" w:sz="0" w:space="0" w:color="auto"/>
            <w:left w:val="none" w:sz="0" w:space="0" w:color="auto"/>
            <w:bottom w:val="none" w:sz="0" w:space="0" w:color="auto"/>
            <w:right w:val="none" w:sz="0" w:space="0" w:color="auto"/>
          </w:divBdr>
        </w:div>
        <w:div w:id="1461994416">
          <w:marLeft w:val="480"/>
          <w:marRight w:val="0"/>
          <w:marTop w:val="0"/>
          <w:marBottom w:val="0"/>
          <w:divBdr>
            <w:top w:val="none" w:sz="0" w:space="0" w:color="auto"/>
            <w:left w:val="none" w:sz="0" w:space="0" w:color="auto"/>
            <w:bottom w:val="none" w:sz="0" w:space="0" w:color="auto"/>
            <w:right w:val="none" w:sz="0" w:space="0" w:color="auto"/>
          </w:divBdr>
        </w:div>
        <w:div w:id="184100897">
          <w:marLeft w:val="480"/>
          <w:marRight w:val="0"/>
          <w:marTop w:val="0"/>
          <w:marBottom w:val="0"/>
          <w:divBdr>
            <w:top w:val="none" w:sz="0" w:space="0" w:color="auto"/>
            <w:left w:val="none" w:sz="0" w:space="0" w:color="auto"/>
            <w:bottom w:val="none" w:sz="0" w:space="0" w:color="auto"/>
            <w:right w:val="none" w:sz="0" w:space="0" w:color="auto"/>
          </w:divBdr>
        </w:div>
      </w:divsChild>
    </w:div>
    <w:div w:id="2135371128">
      <w:marLeft w:val="480"/>
      <w:marRight w:val="0"/>
      <w:marTop w:val="0"/>
      <w:marBottom w:val="0"/>
      <w:divBdr>
        <w:top w:val="none" w:sz="0" w:space="0" w:color="auto"/>
        <w:left w:val="none" w:sz="0" w:space="0" w:color="auto"/>
        <w:bottom w:val="none" w:sz="0" w:space="0" w:color="auto"/>
        <w:right w:val="none" w:sz="0" w:space="0" w:color="auto"/>
      </w:divBdr>
    </w:div>
    <w:div w:id="2135445511">
      <w:marLeft w:val="480"/>
      <w:marRight w:val="0"/>
      <w:marTop w:val="0"/>
      <w:marBottom w:val="0"/>
      <w:divBdr>
        <w:top w:val="none" w:sz="0" w:space="0" w:color="auto"/>
        <w:left w:val="none" w:sz="0" w:space="0" w:color="auto"/>
        <w:bottom w:val="none" w:sz="0" w:space="0" w:color="auto"/>
        <w:right w:val="none" w:sz="0" w:space="0" w:color="auto"/>
      </w:divBdr>
    </w:div>
    <w:div w:id="2135514679">
      <w:bodyDiv w:val="1"/>
      <w:marLeft w:val="0"/>
      <w:marRight w:val="0"/>
      <w:marTop w:val="0"/>
      <w:marBottom w:val="0"/>
      <w:divBdr>
        <w:top w:val="none" w:sz="0" w:space="0" w:color="auto"/>
        <w:left w:val="none" w:sz="0" w:space="0" w:color="auto"/>
        <w:bottom w:val="none" w:sz="0" w:space="0" w:color="auto"/>
        <w:right w:val="none" w:sz="0" w:space="0" w:color="auto"/>
      </w:divBdr>
    </w:div>
    <w:div w:id="2135516952">
      <w:bodyDiv w:val="1"/>
      <w:marLeft w:val="0"/>
      <w:marRight w:val="0"/>
      <w:marTop w:val="0"/>
      <w:marBottom w:val="0"/>
      <w:divBdr>
        <w:top w:val="none" w:sz="0" w:space="0" w:color="auto"/>
        <w:left w:val="none" w:sz="0" w:space="0" w:color="auto"/>
        <w:bottom w:val="none" w:sz="0" w:space="0" w:color="auto"/>
        <w:right w:val="none" w:sz="0" w:space="0" w:color="auto"/>
      </w:divBdr>
    </w:div>
    <w:div w:id="2135556909">
      <w:marLeft w:val="480"/>
      <w:marRight w:val="0"/>
      <w:marTop w:val="0"/>
      <w:marBottom w:val="0"/>
      <w:divBdr>
        <w:top w:val="none" w:sz="0" w:space="0" w:color="auto"/>
        <w:left w:val="none" w:sz="0" w:space="0" w:color="auto"/>
        <w:bottom w:val="none" w:sz="0" w:space="0" w:color="auto"/>
        <w:right w:val="none" w:sz="0" w:space="0" w:color="auto"/>
      </w:divBdr>
    </w:div>
    <w:div w:id="2135709985">
      <w:marLeft w:val="480"/>
      <w:marRight w:val="0"/>
      <w:marTop w:val="0"/>
      <w:marBottom w:val="0"/>
      <w:divBdr>
        <w:top w:val="none" w:sz="0" w:space="0" w:color="auto"/>
        <w:left w:val="none" w:sz="0" w:space="0" w:color="auto"/>
        <w:bottom w:val="none" w:sz="0" w:space="0" w:color="auto"/>
        <w:right w:val="none" w:sz="0" w:space="0" w:color="auto"/>
      </w:divBdr>
    </w:div>
    <w:div w:id="2136093522">
      <w:bodyDiv w:val="1"/>
      <w:marLeft w:val="0"/>
      <w:marRight w:val="0"/>
      <w:marTop w:val="0"/>
      <w:marBottom w:val="0"/>
      <w:divBdr>
        <w:top w:val="none" w:sz="0" w:space="0" w:color="auto"/>
        <w:left w:val="none" w:sz="0" w:space="0" w:color="auto"/>
        <w:bottom w:val="none" w:sz="0" w:space="0" w:color="auto"/>
        <w:right w:val="none" w:sz="0" w:space="0" w:color="auto"/>
      </w:divBdr>
    </w:div>
    <w:div w:id="2136214436">
      <w:bodyDiv w:val="1"/>
      <w:marLeft w:val="0"/>
      <w:marRight w:val="0"/>
      <w:marTop w:val="0"/>
      <w:marBottom w:val="0"/>
      <w:divBdr>
        <w:top w:val="none" w:sz="0" w:space="0" w:color="auto"/>
        <w:left w:val="none" w:sz="0" w:space="0" w:color="auto"/>
        <w:bottom w:val="none" w:sz="0" w:space="0" w:color="auto"/>
        <w:right w:val="none" w:sz="0" w:space="0" w:color="auto"/>
      </w:divBdr>
    </w:div>
    <w:div w:id="2136219368">
      <w:marLeft w:val="480"/>
      <w:marRight w:val="0"/>
      <w:marTop w:val="0"/>
      <w:marBottom w:val="0"/>
      <w:divBdr>
        <w:top w:val="none" w:sz="0" w:space="0" w:color="auto"/>
        <w:left w:val="none" w:sz="0" w:space="0" w:color="auto"/>
        <w:bottom w:val="none" w:sz="0" w:space="0" w:color="auto"/>
        <w:right w:val="none" w:sz="0" w:space="0" w:color="auto"/>
      </w:divBdr>
    </w:div>
    <w:div w:id="2136438416">
      <w:marLeft w:val="480"/>
      <w:marRight w:val="0"/>
      <w:marTop w:val="0"/>
      <w:marBottom w:val="0"/>
      <w:divBdr>
        <w:top w:val="none" w:sz="0" w:space="0" w:color="auto"/>
        <w:left w:val="none" w:sz="0" w:space="0" w:color="auto"/>
        <w:bottom w:val="none" w:sz="0" w:space="0" w:color="auto"/>
        <w:right w:val="none" w:sz="0" w:space="0" w:color="auto"/>
      </w:divBdr>
    </w:div>
    <w:div w:id="2136482708">
      <w:marLeft w:val="480"/>
      <w:marRight w:val="0"/>
      <w:marTop w:val="0"/>
      <w:marBottom w:val="0"/>
      <w:divBdr>
        <w:top w:val="none" w:sz="0" w:space="0" w:color="auto"/>
        <w:left w:val="none" w:sz="0" w:space="0" w:color="auto"/>
        <w:bottom w:val="none" w:sz="0" w:space="0" w:color="auto"/>
        <w:right w:val="none" w:sz="0" w:space="0" w:color="auto"/>
      </w:divBdr>
    </w:div>
    <w:div w:id="2136825618">
      <w:marLeft w:val="480"/>
      <w:marRight w:val="0"/>
      <w:marTop w:val="0"/>
      <w:marBottom w:val="0"/>
      <w:divBdr>
        <w:top w:val="none" w:sz="0" w:space="0" w:color="auto"/>
        <w:left w:val="none" w:sz="0" w:space="0" w:color="auto"/>
        <w:bottom w:val="none" w:sz="0" w:space="0" w:color="auto"/>
        <w:right w:val="none" w:sz="0" w:space="0" w:color="auto"/>
      </w:divBdr>
    </w:div>
    <w:div w:id="2137022719">
      <w:marLeft w:val="480"/>
      <w:marRight w:val="0"/>
      <w:marTop w:val="0"/>
      <w:marBottom w:val="0"/>
      <w:divBdr>
        <w:top w:val="none" w:sz="0" w:space="0" w:color="auto"/>
        <w:left w:val="none" w:sz="0" w:space="0" w:color="auto"/>
        <w:bottom w:val="none" w:sz="0" w:space="0" w:color="auto"/>
        <w:right w:val="none" w:sz="0" w:space="0" w:color="auto"/>
      </w:divBdr>
    </w:div>
    <w:div w:id="2137140932">
      <w:marLeft w:val="480"/>
      <w:marRight w:val="0"/>
      <w:marTop w:val="0"/>
      <w:marBottom w:val="0"/>
      <w:divBdr>
        <w:top w:val="none" w:sz="0" w:space="0" w:color="auto"/>
        <w:left w:val="none" w:sz="0" w:space="0" w:color="auto"/>
        <w:bottom w:val="none" w:sz="0" w:space="0" w:color="auto"/>
        <w:right w:val="none" w:sz="0" w:space="0" w:color="auto"/>
      </w:divBdr>
    </w:div>
    <w:div w:id="2137330712">
      <w:bodyDiv w:val="1"/>
      <w:marLeft w:val="0"/>
      <w:marRight w:val="0"/>
      <w:marTop w:val="0"/>
      <w:marBottom w:val="0"/>
      <w:divBdr>
        <w:top w:val="none" w:sz="0" w:space="0" w:color="auto"/>
        <w:left w:val="none" w:sz="0" w:space="0" w:color="auto"/>
        <w:bottom w:val="none" w:sz="0" w:space="0" w:color="auto"/>
        <w:right w:val="none" w:sz="0" w:space="0" w:color="auto"/>
      </w:divBdr>
    </w:div>
    <w:div w:id="2137403711">
      <w:bodyDiv w:val="1"/>
      <w:marLeft w:val="0"/>
      <w:marRight w:val="0"/>
      <w:marTop w:val="0"/>
      <w:marBottom w:val="0"/>
      <w:divBdr>
        <w:top w:val="none" w:sz="0" w:space="0" w:color="auto"/>
        <w:left w:val="none" w:sz="0" w:space="0" w:color="auto"/>
        <w:bottom w:val="none" w:sz="0" w:space="0" w:color="auto"/>
        <w:right w:val="none" w:sz="0" w:space="0" w:color="auto"/>
      </w:divBdr>
    </w:div>
    <w:div w:id="2137481304">
      <w:marLeft w:val="480"/>
      <w:marRight w:val="0"/>
      <w:marTop w:val="0"/>
      <w:marBottom w:val="0"/>
      <w:divBdr>
        <w:top w:val="none" w:sz="0" w:space="0" w:color="auto"/>
        <w:left w:val="none" w:sz="0" w:space="0" w:color="auto"/>
        <w:bottom w:val="none" w:sz="0" w:space="0" w:color="auto"/>
        <w:right w:val="none" w:sz="0" w:space="0" w:color="auto"/>
      </w:divBdr>
    </w:div>
    <w:div w:id="2137600236">
      <w:marLeft w:val="480"/>
      <w:marRight w:val="0"/>
      <w:marTop w:val="0"/>
      <w:marBottom w:val="0"/>
      <w:divBdr>
        <w:top w:val="none" w:sz="0" w:space="0" w:color="auto"/>
        <w:left w:val="none" w:sz="0" w:space="0" w:color="auto"/>
        <w:bottom w:val="none" w:sz="0" w:space="0" w:color="auto"/>
        <w:right w:val="none" w:sz="0" w:space="0" w:color="auto"/>
      </w:divBdr>
    </w:div>
    <w:div w:id="2137600249">
      <w:marLeft w:val="480"/>
      <w:marRight w:val="0"/>
      <w:marTop w:val="0"/>
      <w:marBottom w:val="0"/>
      <w:divBdr>
        <w:top w:val="none" w:sz="0" w:space="0" w:color="auto"/>
        <w:left w:val="none" w:sz="0" w:space="0" w:color="auto"/>
        <w:bottom w:val="none" w:sz="0" w:space="0" w:color="auto"/>
        <w:right w:val="none" w:sz="0" w:space="0" w:color="auto"/>
      </w:divBdr>
    </w:div>
    <w:div w:id="2137600781">
      <w:bodyDiv w:val="1"/>
      <w:marLeft w:val="0"/>
      <w:marRight w:val="0"/>
      <w:marTop w:val="0"/>
      <w:marBottom w:val="0"/>
      <w:divBdr>
        <w:top w:val="none" w:sz="0" w:space="0" w:color="auto"/>
        <w:left w:val="none" w:sz="0" w:space="0" w:color="auto"/>
        <w:bottom w:val="none" w:sz="0" w:space="0" w:color="auto"/>
        <w:right w:val="none" w:sz="0" w:space="0" w:color="auto"/>
      </w:divBdr>
    </w:div>
    <w:div w:id="2137673447">
      <w:marLeft w:val="480"/>
      <w:marRight w:val="0"/>
      <w:marTop w:val="0"/>
      <w:marBottom w:val="0"/>
      <w:divBdr>
        <w:top w:val="none" w:sz="0" w:space="0" w:color="auto"/>
        <w:left w:val="none" w:sz="0" w:space="0" w:color="auto"/>
        <w:bottom w:val="none" w:sz="0" w:space="0" w:color="auto"/>
        <w:right w:val="none" w:sz="0" w:space="0" w:color="auto"/>
      </w:divBdr>
    </w:div>
    <w:div w:id="2137674540">
      <w:marLeft w:val="480"/>
      <w:marRight w:val="0"/>
      <w:marTop w:val="0"/>
      <w:marBottom w:val="0"/>
      <w:divBdr>
        <w:top w:val="none" w:sz="0" w:space="0" w:color="auto"/>
        <w:left w:val="none" w:sz="0" w:space="0" w:color="auto"/>
        <w:bottom w:val="none" w:sz="0" w:space="0" w:color="auto"/>
        <w:right w:val="none" w:sz="0" w:space="0" w:color="auto"/>
      </w:divBdr>
    </w:div>
    <w:div w:id="2137864767">
      <w:marLeft w:val="480"/>
      <w:marRight w:val="0"/>
      <w:marTop w:val="0"/>
      <w:marBottom w:val="0"/>
      <w:divBdr>
        <w:top w:val="none" w:sz="0" w:space="0" w:color="auto"/>
        <w:left w:val="none" w:sz="0" w:space="0" w:color="auto"/>
        <w:bottom w:val="none" w:sz="0" w:space="0" w:color="auto"/>
        <w:right w:val="none" w:sz="0" w:space="0" w:color="auto"/>
      </w:divBdr>
    </w:div>
    <w:div w:id="2137872829">
      <w:marLeft w:val="480"/>
      <w:marRight w:val="0"/>
      <w:marTop w:val="0"/>
      <w:marBottom w:val="0"/>
      <w:divBdr>
        <w:top w:val="none" w:sz="0" w:space="0" w:color="auto"/>
        <w:left w:val="none" w:sz="0" w:space="0" w:color="auto"/>
        <w:bottom w:val="none" w:sz="0" w:space="0" w:color="auto"/>
        <w:right w:val="none" w:sz="0" w:space="0" w:color="auto"/>
      </w:divBdr>
    </w:div>
    <w:div w:id="2137945772">
      <w:marLeft w:val="480"/>
      <w:marRight w:val="0"/>
      <w:marTop w:val="0"/>
      <w:marBottom w:val="0"/>
      <w:divBdr>
        <w:top w:val="none" w:sz="0" w:space="0" w:color="auto"/>
        <w:left w:val="none" w:sz="0" w:space="0" w:color="auto"/>
        <w:bottom w:val="none" w:sz="0" w:space="0" w:color="auto"/>
        <w:right w:val="none" w:sz="0" w:space="0" w:color="auto"/>
      </w:divBdr>
    </w:div>
    <w:div w:id="2137984101">
      <w:marLeft w:val="480"/>
      <w:marRight w:val="0"/>
      <w:marTop w:val="0"/>
      <w:marBottom w:val="0"/>
      <w:divBdr>
        <w:top w:val="none" w:sz="0" w:space="0" w:color="auto"/>
        <w:left w:val="none" w:sz="0" w:space="0" w:color="auto"/>
        <w:bottom w:val="none" w:sz="0" w:space="0" w:color="auto"/>
        <w:right w:val="none" w:sz="0" w:space="0" w:color="auto"/>
      </w:divBdr>
    </w:div>
    <w:div w:id="2137986637">
      <w:marLeft w:val="480"/>
      <w:marRight w:val="0"/>
      <w:marTop w:val="0"/>
      <w:marBottom w:val="0"/>
      <w:divBdr>
        <w:top w:val="none" w:sz="0" w:space="0" w:color="auto"/>
        <w:left w:val="none" w:sz="0" w:space="0" w:color="auto"/>
        <w:bottom w:val="none" w:sz="0" w:space="0" w:color="auto"/>
        <w:right w:val="none" w:sz="0" w:space="0" w:color="auto"/>
      </w:divBdr>
    </w:div>
    <w:div w:id="2137991791">
      <w:marLeft w:val="480"/>
      <w:marRight w:val="0"/>
      <w:marTop w:val="0"/>
      <w:marBottom w:val="0"/>
      <w:divBdr>
        <w:top w:val="none" w:sz="0" w:space="0" w:color="auto"/>
        <w:left w:val="none" w:sz="0" w:space="0" w:color="auto"/>
        <w:bottom w:val="none" w:sz="0" w:space="0" w:color="auto"/>
        <w:right w:val="none" w:sz="0" w:space="0" w:color="auto"/>
      </w:divBdr>
    </w:div>
    <w:div w:id="2138058950">
      <w:marLeft w:val="480"/>
      <w:marRight w:val="0"/>
      <w:marTop w:val="0"/>
      <w:marBottom w:val="0"/>
      <w:divBdr>
        <w:top w:val="none" w:sz="0" w:space="0" w:color="auto"/>
        <w:left w:val="none" w:sz="0" w:space="0" w:color="auto"/>
        <w:bottom w:val="none" w:sz="0" w:space="0" w:color="auto"/>
        <w:right w:val="none" w:sz="0" w:space="0" w:color="auto"/>
      </w:divBdr>
    </w:div>
    <w:div w:id="2138177682">
      <w:marLeft w:val="480"/>
      <w:marRight w:val="0"/>
      <w:marTop w:val="0"/>
      <w:marBottom w:val="0"/>
      <w:divBdr>
        <w:top w:val="none" w:sz="0" w:space="0" w:color="auto"/>
        <w:left w:val="none" w:sz="0" w:space="0" w:color="auto"/>
        <w:bottom w:val="none" w:sz="0" w:space="0" w:color="auto"/>
        <w:right w:val="none" w:sz="0" w:space="0" w:color="auto"/>
      </w:divBdr>
    </w:div>
    <w:div w:id="2138179858">
      <w:marLeft w:val="480"/>
      <w:marRight w:val="0"/>
      <w:marTop w:val="0"/>
      <w:marBottom w:val="0"/>
      <w:divBdr>
        <w:top w:val="none" w:sz="0" w:space="0" w:color="auto"/>
        <w:left w:val="none" w:sz="0" w:space="0" w:color="auto"/>
        <w:bottom w:val="none" w:sz="0" w:space="0" w:color="auto"/>
        <w:right w:val="none" w:sz="0" w:space="0" w:color="auto"/>
      </w:divBdr>
    </w:div>
    <w:div w:id="2138259272">
      <w:marLeft w:val="480"/>
      <w:marRight w:val="0"/>
      <w:marTop w:val="0"/>
      <w:marBottom w:val="0"/>
      <w:divBdr>
        <w:top w:val="none" w:sz="0" w:space="0" w:color="auto"/>
        <w:left w:val="none" w:sz="0" w:space="0" w:color="auto"/>
        <w:bottom w:val="none" w:sz="0" w:space="0" w:color="auto"/>
        <w:right w:val="none" w:sz="0" w:space="0" w:color="auto"/>
      </w:divBdr>
    </w:div>
    <w:div w:id="2138643433">
      <w:bodyDiv w:val="1"/>
      <w:marLeft w:val="0"/>
      <w:marRight w:val="0"/>
      <w:marTop w:val="0"/>
      <w:marBottom w:val="0"/>
      <w:divBdr>
        <w:top w:val="none" w:sz="0" w:space="0" w:color="auto"/>
        <w:left w:val="none" w:sz="0" w:space="0" w:color="auto"/>
        <w:bottom w:val="none" w:sz="0" w:space="0" w:color="auto"/>
        <w:right w:val="none" w:sz="0" w:space="0" w:color="auto"/>
      </w:divBdr>
      <w:divsChild>
        <w:div w:id="715929323">
          <w:marLeft w:val="480"/>
          <w:marRight w:val="0"/>
          <w:marTop w:val="0"/>
          <w:marBottom w:val="0"/>
          <w:divBdr>
            <w:top w:val="none" w:sz="0" w:space="0" w:color="auto"/>
            <w:left w:val="none" w:sz="0" w:space="0" w:color="auto"/>
            <w:bottom w:val="none" w:sz="0" w:space="0" w:color="auto"/>
            <w:right w:val="none" w:sz="0" w:space="0" w:color="auto"/>
          </w:divBdr>
        </w:div>
        <w:div w:id="2097171926">
          <w:marLeft w:val="480"/>
          <w:marRight w:val="0"/>
          <w:marTop w:val="0"/>
          <w:marBottom w:val="0"/>
          <w:divBdr>
            <w:top w:val="none" w:sz="0" w:space="0" w:color="auto"/>
            <w:left w:val="none" w:sz="0" w:space="0" w:color="auto"/>
            <w:bottom w:val="none" w:sz="0" w:space="0" w:color="auto"/>
            <w:right w:val="none" w:sz="0" w:space="0" w:color="auto"/>
          </w:divBdr>
        </w:div>
        <w:div w:id="1557744833">
          <w:marLeft w:val="480"/>
          <w:marRight w:val="0"/>
          <w:marTop w:val="0"/>
          <w:marBottom w:val="0"/>
          <w:divBdr>
            <w:top w:val="none" w:sz="0" w:space="0" w:color="auto"/>
            <w:left w:val="none" w:sz="0" w:space="0" w:color="auto"/>
            <w:bottom w:val="none" w:sz="0" w:space="0" w:color="auto"/>
            <w:right w:val="none" w:sz="0" w:space="0" w:color="auto"/>
          </w:divBdr>
        </w:div>
        <w:div w:id="1883863709">
          <w:marLeft w:val="480"/>
          <w:marRight w:val="0"/>
          <w:marTop w:val="0"/>
          <w:marBottom w:val="0"/>
          <w:divBdr>
            <w:top w:val="none" w:sz="0" w:space="0" w:color="auto"/>
            <w:left w:val="none" w:sz="0" w:space="0" w:color="auto"/>
            <w:bottom w:val="none" w:sz="0" w:space="0" w:color="auto"/>
            <w:right w:val="none" w:sz="0" w:space="0" w:color="auto"/>
          </w:divBdr>
        </w:div>
        <w:div w:id="337393982">
          <w:marLeft w:val="480"/>
          <w:marRight w:val="0"/>
          <w:marTop w:val="0"/>
          <w:marBottom w:val="0"/>
          <w:divBdr>
            <w:top w:val="none" w:sz="0" w:space="0" w:color="auto"/>
            <w:left w:val="none" w:sz="0" w:space="0" w:color="auto"/>
            <w:bottom w:val="none" w:sz="0" w:space="0" w:color="auto"/>
            <w:right w:val="none" w:sz="0" w:space="0" w:color="auto"/>
          </w:divBdr>
        </w:div>
        <w:div w:id="1810391181">
          <w:marLeft w:val="480"/>
          <w:marRight w:val="0"/>
          <w:marTop w:val="0"/>
          <w:marBottom w:val="0"/>
          <w:divBdr>
            <w:top w:val="none" w:sz="0" w:space="0" w:color="auto"/>
            <w:left w:val="none" w:sz="0" w:space="0" w:color="auto"/>
            <w:bottom w:val="none" w:sz="0" w:space="0" w:color="auto"/>
            <w:right w:val="none" w:sz="0" w:space="0" w:color="auto"/>
          </w:divBdr>
        </w:div>
        <w:div w:id="2141340794">
          <w:marLeft w:val="480"/>
          <w:marRight w:val="0"/>
          <w:marTop w:val="0"/>
          <w:marBottom w:val="0"/>
          <w:divBdr>
            <w:top w:val="none" w:sz="0" w:space="0" w:color="auto"/>
            <w:left w:val="none" w:sz="0" w:space="0" w:color="auto"/>
            <w:bottom w:val="none" w:sz="0" w:space="0" w:color="auto"/>
            <w:right w:val="none" w:sz="0" w:space="0" w:color="auto"/>
          </w:divBdr>
        </w:div>
        <w:div w:id="423844361">
          <w:marLeft w:val="480"/>
          <w:marRight w:val="0"/>
          <w:marTop w:val="0"/>
          <w:marBottom w:val="0"/>
          <w:divBdr>
            <w:top w:val="none" w:sz="0" w:space="0" w:color="auto"/>
            <w:left w:val="none" w:sz="0" w:space="0" w:color="auto"/>
            <w:bottom w:val="none" w:sz="0" w:space="0" w:color="auto"/>
            <w:right w:val="none" w:sz="0" w:space="0" w:color="auto"/>
          </w:divBdr>
        </w:div>
        <w:div w:id="1194078542">
          <w:marLeft w:val="480"/>
          <w:marRight w:val="0"/>
          <w:marTop w:val="0"/>
          <w:marBottom w:val="0"/>
          <w:divBdr>
            <w:top w:val="none" w:sz="0" w:space="0" w:color="auto"/>
            <w:left w:val="none" w:sz="0" w:space="0" w:color="auto"/>
            <w:bottom w:val="none" w:sz="0" w:space="0" w:color="auto"/>
            <w:right w:val="none" w:sz="0" w:space="0" w:color="auto"/>
          </w:divBdr>
        </w:div>
        <w:div w:id="407925391">
          <w:marLeft w:val="480"/>
          <w:marRight w:val="0"/>
          <w:marTop w:val="0"/>
          <w:marBottom w:val="0"/>
          <w:divBdr>
            <w:top w:val="none" w:sz="0" w:space="0" w:color="auto"/>
            <w:left w:val="none" w:sz="0" w:space="0" w:color="auto"/>
            <w:bottom w:val="none" w:sz="0" w:space="0" w:color="auto"/>
            <w:right w:val="none" w:sz="0" w:space="0" w:color="auto"/>
          </w:divBdr>
        </w:div>
        <w:div w:id="1490173211">
          <w:marLeft w:val="480"/>
          <w:marRight w:val="0"/>
          <w:marTop w:val="0"/>
          <w:marBottom w:val="0"/>
          <w:divBdr>
            <w:top w:val="none" w:sz="0" w:space="0" w:color="auto"/>
            <w:left w:val="none" w:sz="0" w:space="0" w:color="auto"/>
            <w:bottom w:val="none" w:sz="0" w:space="0" w:color="auto"/>
            <w:right w:val="none" w:sz="0" w:space="0" w:color="auto"/>
          </w:divBdr>
        </w:div>
        <w:div w:id="1138255766">
          <w:marLeft w:val="480"/>
          <w:marRight w:val="0"/>
          <w:marTop w:val="0"/>
          <w:marBottom w:val="0"/>
          <w:divBdr>
            <w:top w:val="none" w:sz="0" w:space="0" w:color="auto"/>
            <w:left w:val="none" w:sz="0" w:space="0" w:color="auto"/>
            <w:bottom w:val="none" w:sz="0" w:space="0" w:color="auto"/>
            <w:right w:val="none" w:sz="0" w:space="0" w:color="auto"/>
          </w:divBdr>
        </w:div>
        <w:div w:id="1577277976">
          <w:marLeft w:val="480"/>
          <w:marRight w:val="0"/>
          <w:marTop w:val="0"/>
          <w:marBottom w:val="0"/>
          <w:divBdr>
            <w:top w:val="none" w:sz="0" w:space="0" w:color="auto"/>
            <w:left w:val="none" w:sz="0" w:space="0" w:color="auto"/>
            <w:bottom w:val="none" w:sz="0" w:space="0" w:color="auto"/>
            <w:right w:val="none" w:sz="0" w:space="0" w:color="auto"/>
          </w:divBdr>
        </w:div>
        <w:div w:id="1018505678">
          <w:marLeft w:val="480"/>
          <w:marRight w:val="0"/>
          <w:marTop w:val="0"/>
          <w:marBottom w:val="0"/>
          <w:divBdr>
            <w:top w:val="none" w:sz="0" w:space="0" w:color="auto"/>
            <w:left w:val="none" w:sz="0" w:space="0" w:color="auto"/>
            <w:bottom w:val="none" w:sz="0" w:space="0" w:color="auto"/>
            <w:right w:val="none" w:sz="0" w:space="0" w:color="auto"/>
          </w:divBdr>
        </w:div>
        <w:div w:id="576284391">
          <w:marLeft w:val="480"/>
          <w:marRight w:val="0"/>
          <w:marTop w:val="0"/>
          <w:marBottom w:val="0"/>
          <w:divBdr>
            <w:top w:val="none" w:sz="0" w:space="0" w:color="auto"/>
            <w:left w:val="none" w:sz="0" w:space="0" w:color="auto"/>
            <w:bottom w:val="none" w:sz="0" w:space="0" w:color="auto"/>
            <w:right w:val="none" w:sz="0" w:space="0" w:color="auto"/>
          </w:divBdr>
        </w:div>
        <w:div w:id="1895697432">
          <w:marLeft w:val="480"/>
          <w:marRight w:val="0"/>
          <w:marTop w:val="0"/>
          <w:marBottom w:val="0"/>
          <w:divBdr>
            <w:top w:val="none" w:sz="0" w:space="0" w:color="auto"/>
            <w:left w:val="none" w:sz="0" w:space="0" w:color="auto"/>
            <w:bottom w:val="none" w:sz="0" w:space="0" w:color="auto"/>
            <w:right w:val="none" w:sz="0" w:space="0" w:color="auto"/>
          </w:divBdr>
        </w:div>
        <w:div w:id="164397047">
          <w:marLeft w:val="480"/>
          <w:marRight w:val="0"/>
          <w:marTop w:val="0"/>
          <w:marBottom w:val="0"/>
          <w:divBdr>
            <w:top w:val="none" w:sz="0" w:space="0" w:color="auto"/>
            <w:left w:val="none" w:sz="0" w:space="0" w:color="auto"/>
            <w:bottom w:val="none" w:sz="0" w:space="0" w:color="auto"/>
            <w:right w:val="none" w:sz="0" w:space="0" w:color="auto"/>
          </w:divBdr>
        </w:div>
        <w:div w:id="283580566">
          <w:marLeft w:val="480"/>
          <w:marRight w:val="0"/>
          <w:marTop w:val="0"/>
          <w:marBottom w:val="0"/>
          <w:divBdr>
            <w:top w:val="none" w:sz="0" w:space="0" w:color="auto"/>
            <w:left w:val="none" w:sz="0" w:space="0" w:color="auto"/>
            <w:bottom w:val="none" w:sz="0" w:space="0" w:color="auto"/>
            <w:right w:val="none" w:sz="0" w:space="0" w:color="auto"/>
          </w:divBdr>
        </w:div>
        <w:div w:id="2127894667">
          <w:marLeft w:val="480"/>
          <w:marRight w:val="0"/>
          <w:marTop w:val="0"/>
          <w:marBottom w:val="0"/>
          <w:divBdr>
            <w:top w:val="none" w:sz="0" w:space="0" w:color="auto"/>
            <w:left w:val="none" w:sz="0" w:space="0" w:color="auto"/>
            <w:bottom w:val="none" w:sz="0" w:space="0" w:color="auto"/>
            <w:right w:val="none" w:sz="0" w:space="0" w:color="auto"/>
          </w:divBdr>
        </w:div>
        <w:div w:id="523515021">
          <w:marLeft w:val="480"/>
          <w:marRight w:val="0"/>
          <w:marTop w:val="0"/>
          <w:marBottom w:val="0"/>
          <w:divBdr>
            <w:top w:val="none" w:sz="0" w:space="0" w:color="auto"/>
            <w:left w:val="none" w:sz="0" w:space="0" w:color="auto"/>
            <w:bottom w:val="none" w:sz="0" w:space="0" w:color="auto"/>
            <w:right w:val="none" w:sz="0" w:space="0" w:color="auto"/>
          </w:divBdr>
        </w:div>
        <w:div w:id="2012294395">
          <w:marLeft w:val="480"/>
          <w:marRight w:val="0"/>
          <w:marTop w:val="0"/>
          <w:marBottom w:val="0"/>
          <w:divBdr>
            <w:top w:val="none" w:sz="0" w:space="0" w:color="auto"/>
            <w:left w:val="none" w:sz="0" w:space="0" w:color="auto"/>
            <w:bottom w:val="none" w:sz="0" w:space="0" w:color="auto"/>
            <w:right w:val="none" w:sz="0" w:space="0" w:color="auto"/>
          </w:divBdr>
        </w:div>
        <w:div w:id="606742790">
          <w:marLeft w:val="480"/>
          <w:marRight w:val="0"/>
          <w:marTop w:val="0"/>
          <w:marBottom w:val="0"/>
          <w:divBdr>
            <w:top w:val="none" w:sz="0" w:space="0" w:color="auto"/>
            <w:left w:val="none" w:sz="0" w:space="0" w:color="auto"/>
            <w:bottom w:val="none" w:sz="0" w:space="0" w:color="auto"/>
            <w:right w:val="none" w:sz="0" w:space="0" w:color="auto"/>
          </w:divBdr>
        </w:div>
        <w:div w:id="1138187403">
          <w:marLeft w:val="480"/>
          <w:marRight w:val="0"/>
          <w:marTop w:val="0"/>
          <w:marBottom w:val="0"/>
          <w:divBdr>
            <w:top w:val="none" w:sz="0" w:space="0" w:color="auto"/>
            <w:left w:val="none" w:sz="0" w:space="0" w:color="auto"/>
            <w:bottom w:val="none" w:sz="0" w:space="0" w:color="auto"/>
            <w:right w:val="none" w:sz="0" w:space="0" w:color="auto"/>
          </w:divBdr>
        </w:div>
        <w:div w:id="1177572500">
          <w:marLeft w:val="480"/>
          <w:marRight w:val="0"/>
          <w:marTop w:val="0"/>
          <w:marBottom w:val="0"/>
          <w:divBdr>
            <w:top w:val="none" w:sz="0" w:space="0" w:color="auto"/>
            <w:left w:val="none" w:sz="0" w:space="0" w:color="auto"/>
            <w:bottom w:val="none" w:sz="0" w:space="0" w:color="auto"/>
            <w:right w:val="none" w:sz="0" w:space="0" w:color="auto"/>
          </w:divBdr>
        </w:div>
        <w:div w:id="340739362">
          <w:marLeft w:val="480"/>
          <w:marRight w:val="0"/>
          <w:marTop w:val="0"/>
          <w:marBottom w:val="0"/>
          <w:divBdr>
            <w:top w:val="none" w:sz="0" w:space="0" w:color="auto"/>
            <w:left w:val="none" w:sz="0" w:space="0" w:color="auto"/>
            <w:bottom w:val="none" w:sz="0" w:space="0" w:color="auto"/>
            <w:right w:val="none" w:sz="0" w:space="0" w:color="auto"/>
          </w:divBdr>
        </w:div>
        <w:div w:id="1773090385">
          <w:marLeft w:val="480"/>
          <w:marRight w:val="0"/>
          <w:marTop w:val="0"/>
          <w:marBottom w:val="0"/>
          <w:divBdr>
            <w:top w:val="none" w:sz="0" w:space="0" w:color="auto"/>
            <w:left w:val="none" w:sz="0" w:space="0" w:color="auto"/>
            <w:bottom w:val="none" w:sz="0" w:space="0" w:color="auto"/>
            <w:right w:val="none" w:sz="0" w:space="0" w:color="auto"/>
          </w:divBdr>
        </w:div>
        <w:div w:id="2051597">
          <w:marLeft w:val="480"/>
          <w:marRight w:val="0"/>
          <w:marTop w:val="0"/>
          <w:marBottom w:val="0"/>
          <w:divBdr>
            <w:top w:val="none" w:sz="0" w:space="0" w:color="auto"/>
            <w:left w:val="none" w:sz="0" w:space="0" w:color="auto"/>
            <w:bottom w:val="none" w:sz="0" w:space="0" w:color="auto"/>
            <w:right w:val="none" w:sz="0" w:space="0" w:color="auto"/>
          </w:divBdr>
        </w:div>
        <w:div w:id="369578011">
          <w:marLeft w:val="480"/>
          <w:marRight w:val="0"/>
          <w:marTop w:val="0"/>
          <w:marBottom w:val="0"/>
          <w:divBdr>
            <w:top w:val="none" w:sz="0" w:space="0" w:color="auto"/>
            <w:left w:val="none" w:sz="0" w:space="0" w:color="auto"/>
            <w:bottom w:val="none" w:sz="0" w:space="0" w:color="auto"/>
            <w:right w:val="none" w:sz="0" w:space="0" w:color="auto"/>
          </w:divBdr>
        </w:div>
      </w:divsChild>
    </w:div>
    <w:div w:id="2138984470">
      <w:bodyDiv w:val="1"/>
      <w:marLeft w:val="0"/>
      <w:marRight w:val="0"/>
      <w:marTop w:val="0"/>
      <w:marBottom w:val="0"/>
      <w:divBdr>
        <w:top w:val="none" w:sz="0" w:space="0" w:color="auto"/>
        <w:left w:val="none" w:sz="0" w:space="0" w:color="auto"/>
        <w:bottom w:val="none" w:sz="0" w:space="0" w:color="auto"/>
        <w:right w:val="none" w:sz="0" w:space="0" w:color="auto"/>
      </w:divBdr>
    </w:div>
    <w:div w:id="2138991652">
      <w:marLeft w:val="480"/>
      <w:marRight w:val="0"/>
      <w:marTop w:val="0"/>
      <w:marBottom w:val="0"/>
      <w:divBdr>
        <w:top w:val="none" w:sz="0" w:space="0" w:color="auto"/>
        <w:left w:val="none" w:sz="0" w:space="0" w:color="auto"/>
        <w:bottom w:val="none" w:sz="0" w:space="0" w:color="auto"/>
        <w:right w:val="none" w:sz="0" w:space="0" w:color="auto"/>
      </w:divBdr>
    </w:div>
    <w:div w:id="2139253506">
      <w:marLeft w:val="480"/>
      <w:marRight w:val="0"/>
      <w:marTop w:val="0"/>
      <w:marBottom w:val="0"/>
      <w:divBdr>
        <w:top w:val="none" w:sz="0" w:space="0" w:color="auto"/>
        <w:left w:val="none" w:sz="0" w:space="0" w:color="auto"/>
        <w:bottom w:val="none" w:sz="0" w:space="0" w:color="auto"/>
        <w:right w:val="none" w:sz="0" w:space="0" w:color="auto"/>
      </w:divBdr>
    </w:div>
    <w:div w:id="2139372373">
      <w:marLeft w:val="480"/>
      <w:marRight w:val="0"/>
      <w:marTop w:val="0"/>
      <w:marBottom w:val="0"/>
      <w:divBdr>
        <w:top w:val="none" w:sz="0" w:space="0" w:color="auto"/>
        <w:left w:val="none" w:sz="0" w:space="0" w:color="auto"/>
        <w:bottom w:val="none" w:sz="0" w:space="0" w:color="auto"/>
        <w:right w:val="none" w:sz="0" w:space="0" w:color="auto"/>
      </w:divBdr>
    </w:div>
    <w:div w:id="2139495938">
      <w:marLeft w:val="480"/>
      <w:marRight w:val="0"/>
      <w:marTop w:val="0"/>
      <w:marBottom w:val="0"/>
      <w:divBdr>
        <w:top w:val="none" w:sz="0" w:space="0" w:color="auto"/>
        <w:left w:val="none" w:sz="0" w:space="0" w:color="auto"/>
        <w:bottom w:val="none" w:sz="0" w:space="0" w:color="auto"/>
        <w:right w:val="none" w:sz="0" w:space="0" w:color="auto"/>
      </w:divBdr>
    </w:div>
    <w:div w:id="2139569779">
      <w:marLeft w:val="480"/>
      <w:marRight w:val="0"/>
      <w:marTop w:val="0"/>
      <w:marBottom w:val="0"/>
      <w:divBdr>
        <w:top w:val="none" w:sz="0" w:space="0" w:color="auto"/>
        <w:left w:val="none" w:sz="0" w:space="0" w:color="auto"/>
        <w:bottom w:val="none" w:sz="0" w:space="0" w:color="auto"/>
        <w:right w:val="none" w:sz="0" w:space="0" w:color="auto"/>
      </w:divBdr>
    </w:div>
    <w:div w:id="2139688996">
      <w:marLeft w:val="480"/>
      <w:marRight w:val="0"/>
      <w:marTop w:val="0"/>
      <w:marBottom w:val="0"/>
      <w:divBdr>
        <w:top w:val="none" w:sz="0" w:space="0" w:color="auto"/>
        <w:left w:val="none" w:sz="0" w:space="0" w:color="auto"/>
        <w:bottom w:val="none" w:sz="0" w:space="0" w:color="auto"/>
        <w:right w:val="none" w:sz="0" w:space="0" w:color="auto"/>
      </w:divBdr>
    </w:div>
    <w:div w:id="2139755933">
      <w:marLeft w:val="480"/>
      <w:marRight w:val="0"/>
      <w:marTop w:val="0"/>
      <w:marBottom w:val="0"/>
      <w:divBdr>
        <w:top w:val="none" w:sz="0" w:space="0" w:color="auto"/>
        <w:left w:val="none" w:sz="0" w:space="0" w:color="auto"/>
        <w:bottom w:val="none" w:sz="0" w:space="0" w:color="auto"/>
        <w:right w:val="none" w:sz="0" w:space="0" w:color="auto"/>
      </w:divBdr>
    </w:div>
    <w:div w:id="2139762855">
      <w:bodyDiv w:val="1"/>
      <w:marLeft w:val="0"/>
      <w:marRight w:val="0"/>
      <w:marTop w:val="0"/>
      <w:marBottom w:val="0"/>
      <w:divBdr>
        <w:top w:val="none" w:sz="0" w:space="0" w:color="auto"/>
        <w:left w:val="none" w:sz="0" w:space="0" w:color="auto"/>
        <w:bottom w:val="none" w:sz="0" w:space="0" w:color="auto"/>
        <w:right w:val="none" w:sz="0" w:space="0" w:color="auto"/>
      </w:divBdr>
    </w:div>
    <w:div w:id="2139833159">
      <w:marLeft w:val="480"/>
      <w:marRight w:val="0"/>
      <w:marTop w:val="0"/>
      <w:marBottom w:val="0"/>
      <w:divBdr>
        <w:top w:val="none" w:sz="0" w:space="0" w:color="auto"/>
        <w:left w:val="none" w:sz="0" w:space="0" w:color="auto"/>
        <w:bottom w:val="none" w:sz="0" w:space="0" w:color="auto"/>
        <w:right w:val="none" w:sz="0" w:space="0" w:color="auto"/>
      </w:divBdr>
    </w:div>
    <w:div w:id="2140146599">
      <w:marLeft w:val="480"/>
      <w:marRight w:val="0"/>
      <w:marTop w:val="0"/>
      <w:marBottom w:val="0"/>
      <w:divBdr>
        <w:top w:val="none" w:sz="0" w:space="0" w:color="auto"/>
        <w:left w:val="none" w:sz="0" w:space="0" w:color="auto"/>
        <w:bottom w:val="none" w:sz="0" w:space="0" w:color="auto"/>
        <w:right w:val="none" w:sz="0" w:space="0" w:color="auto"/>
      </w:divBdr>
    </w:div>
    <w:div w:id="2140221413">
      <w:bodyDiv w:val="1"/>
      <w:marLeft w:val="0"/>
      <w:marRight w:val="0"/>
      <w:marTop w:val="0"/>
      <w:marBottom w:val="0"/>
      <w:divBdr>
        <w:top w:val="none" w:sz="0" w:space="0" w:color="auto"/>
        <w:left w:val="none" w:sz="0" w:space="0" w:color="auto"/>
        <w:bottom w:val="none" w:sz="0" w:space="0" w:color="auto"/>
        <w:right w:val="none" w:sz="0" w:space="0" w:color="auto"/>
      </w:divBdr>
    </w:div>
    <w:div w:id="2140344353">
      <w:marLeft w:val="480"/>
      <w:marRight w:val="0"/>
      <w:marTop w:val="0"/>
      <w:marBottom w:val="0"/>
      <w:divBdr>
        <w:top w:val="none" w:sz="0" w:space="0" w:color="auto"/>
        <w:left w:val="none" w:sz="0" w:space="0" w:color="auto"/>
        <w:bottom w:val="none" w:sz="0" w:space="0" w:color="auto"/>
        <w:right w:val="none" w:sz="0" w:space="0" w:color="auto"/>
      </w:divBdr>
    </w:div>
    <w:div w:id="2140412612">
      <w:marLeft w:val="480"/>
      <w:marRight w:val="0"/>
      <w:marTop w:val="0"/>
      <w:marBottom w:val="0"/>
      <w:divBdr>
        <w:top w:val="none" w:sz="0" w:space="0" w:color="auto"/>
        <w:left w:val="none" w:sz="0" w:space="0" w:color="auto"/>
        <w:bottom w:val="none" w:sz="0" w:space="0" w:color="auto"/>
        <w:right w:val="none" w:sz="0" w:space="0" w:color="auto"/>
      </w:divBdr>
    </w:div>
    <w:div w:id="2140416139">
      <w:marLeft w:val="480"/>
      <w:marRight w:val="0"/>
      <w:marTop w:val="0"/>
      <w:marBottom w:val="0"/>
      <w:divBdr>
        <w:top w:val="none" w:sz="0" w:space="0" w:color="auto"/>
        <w:left w:val="none" w:sz="0" w:space="0" w:color="auto"/>
        <w:bottom w:val="none" w:sz="0" w:space="0" w:color="auto"/>
        <w:right w:val="none" w:sz="0" w:space="0" w:color="auto"/>
      </w:divBdr>
    </w:div>
    <w:div w:id="2140607762">
      <w:marLeft w:val="480"/>
      <w:marRight w:val="0"/>
      <w:marTop w:val="0"/>
      <w:marBottom w:val="0"/>
      <w:divBdr>
        <w:top w:val="none" w:sz="0" w:space="0" w:color="auto"/>
        <w:left w:val="none" w:sz="0" w:space="0" w:color="auto"/>
        <w:bottom w:val="none" w:sz="0" w:space="0" w:color="auto"/>
        <w:right w:val="none" w:sz="0" w:space="0" w:color="auto"/>
      </w:divBdr>
    </w:div>
    <w:div w:id="2140762650">
      <w:marLeft w:val="480"/>
      <w:marRight w:val="0"/>
      <w:marTop w:val="0"/>
      <w:marBottom w:val="0"/>
      <w:divBdr>
        <w:top w:val="none" w:sz="0" w:space="0" w:color="auto"/>
        <w:left w:val="none" w:sz="0" w:space="0" w:color="auto"/>
        <w:bottom w:val="none" w:sz="0" w:space="0" w:color="auto"/>
        <w:right w:val="none" w:sz="0" w:space="0" w:color="auto"/>
      </w:divBdr>
    </w:div>
    <w:div w:id="2140875919">
      <w:marLeft w:val="480"/>
      <w:marRight w:val="0"/>
      <w:marTop w:val="0"/>
      <w:marBottom w:val="0"/>
      <w:divBdr>
        <w:top w:val="none" w:sz="0" w:space="0" w:color="auto"/>
        <w:left w:val="none" w:sz="0" w:space="0" w:color="auto"/>
        <w:bottom w:val="none" w:sz="0" w:space="0" w:color="auto"/>
        <w:right w:val="none" w:sz="0" w:space="0" w:color="auto"/>
      </w:divBdr>
    </w:div>
    <w:div w:id="2140878964">
      <w:marLeft w:val="480"/>
      <w:marRight w:val="0"/>
      <w:marTop w:val="0"/>
      <w:marBottom w:val="0"/>
      <w:divBdr>
        <w:top w:val="none" w:sz="0" w:space="0" w:color="auto"/>
        <w:left w:val="none" w:sz="0" w:space="0" w:color="auto"/>
        <w:bottom w:val="none" w:sz="0" w:space="0" w:color="auto"/>
        <w:right w:val="none" w:sz="0" w:space="0" w:color="auto"/>
      </w:divBdr>
    </w:div>
    <w:div w:id="2140999421">
      <w:marLeft w:val="480"/>
      <w:marRight w:val="0"/>
      <w:marTop w:val="0"/>
      <w:marBottom w:val="0"/>
      <w:divBdr>
        <w:top w:val="none" w:sz="0" w:space="0" w:color="auto"/>
        <w:left w:val="none" w:sz="0" w:space="0" w:color="auto"/>
        <w:bottom w:val="none" w:sz="0" w:space="0" w:color="auto"/>
        <w:right w:val="none" w:sz="0" w:space="0" w:color="auto"/>
      </w:divBdr>
    </w:div>
    <w:div w:id="2141024453">
      <w:marLeft w:val="480"/>
      <w:marRight w:val="0"/>
      <w:marTop w:val="0"/>
      <w:marBottom w:val="0"/>
      <w:divBdr>
        <w:top w:val="none" w:sz="0" w:space="0" w:color="auto"/>
        <w:left w:val="none" w:sz="0" w:space="0" w:color="auto"/>
        <w:bottom w:val="none" w:sz="0" w:space="0" w:color="auto"/>
        <w:right w:val="none" w:sz="0" w:space="0" w:color="auto"/>
      </w:divBdr>
    </w:div>
    <w:div w:id="2141193224">
      <w:marLeft w:val="480"/>
      <w:marRight w:val="0"/>
      <w:marTop w:val="0"/>
      <w:marBottom w:val="0"/>
      <w:divBdr>
        <w:top w:val="none" w:sz="0" w:space="0" w:color="auto"/>
        <w:left w:val="none" w:sz="0" w:space="0" w:color="auto"/>
        <w:bottom w:val="none" w:sz="0" w:space="0" w:color="auto"/>
        <w:right w:val="none" w:sz="0" w:space="0" w:color="auto"/>
      </w:divBdr>
    </w:div>
    <w:div w:id="2141224439">
      <w:marLeft w:val="480"/>
      <w:marRight w:val="0"/>
      <w:marTop w:val="0"/>
      <w:marBottom w:val="0"/>
      <w:divBdr>
        <w:top w:val="none" w:sz="0" w:space="0" w:color="auto"/>
        <w:left w:val="none" w:sz="0" w:space="0" w:color="auto"/>
        <w:bottom w:val="none" w:sz="0" w:space="0" w:color="auto"/>
        <w:right w:val="none" w:sz="0" w:space="0" w:color="auto"/>
      </w:divBdr>
    </w:div>
    <w:div w:id="2141260495">
      <w:bodyDiv w:val="1"/>
      <w:marLeft w:val="0"/>
      <w:marRight w:val="0"/>
      <w:marTop w:val="0"/>
      <w:marBottom w:val="0"/>
      <w:divBdr>
        <w:top w:val="none" w:sz="0" w:space="0" w:color="auto"/>
        <w:left w:val="none" w:sz="0" w:space="0" w:color="auto"/>
        <w:bottom w:val="none" w:sz="0" w:space="0" w:color="auto"/>
        <w:right w:val="none" w:sz="0" w:space="0" w:color="auto"/>
      </w:divBdr>
      <w:divsChild>
        <w:div w:id="1389642968">
          <w:marLeft w:val="480"/>
          <w:marRight w:val="0"/>
          <w:marTop w:val="0"/>
          <w:marBottom w:val="0"/>
          <w:divBdr>
            <w:top w:val="none" w:sz="0" w:space="0" w:color="auto"/>
            <w:left w:val="none" w:sz="0" w:space="0" w:color="auto"/>
            <w:bottom w:val="none" w:sz="0" w:space="0" w:color="auto"/>
            <w:right w:val="none" w:sz="0" w:space="0" w:color="auto"/>
          </w:divBdr>
        </w:div>
        <w:div w:id="1237321338">
          <w:marLeft w:val="480"/>
          <w:marRight w:val="0"/>
          <w:marTop w:val="0"/>
          <w:marBottom w:val="0"/>
          <w:divBdr>
            <w:top w:val="none" w:sz="0" w:space="0" w:color="auto"/>
            <w:left w:val="none" w:sz="0" w:space="0" w:color="auto"/>
            <w:bottom w:val="none" w:sz="0" w:space="0" w:color="auto"/>
            <w:right w:val="none" w:sz="0" w:space="0" w:color="auto"/>
          </w:divBdr>
        </w:div>
        <w:div w:id="406197589">
          <w:marLeft w:val="480"/>
          <w:marRight w:val="0"/>
          <w:marTop w:val="0"/>
          <w:marBottom w:val="0"/>
          <w:divBdr>
            <w:top w:val="none" w:sz="0" w:space="0" w:color="auto"/>
            <w:left w:val="none" w:sz="0" w:space="0" w:color="auto"/>
            <w:bottom w:val="none" w:sz="0" w:space="0" w:color="auto"/>
            <w:right w:val="none" w:sz="0" w:space="0" w:color="auto"/>
          </w:divBdr>
        </w:div>
        <w:div w:id="1159465284">
          <w:marLeft w:val="480"/>
          <w:marRight w:val="0"/>
          <w:marTop w:val="0"/>
          <w:marBottom w:val="0"/>
          <w:divBdr>
            <w:top w:val="none" w:sz="0" w:space="0" w:color="auto"/>
            <w:left w:val="none" w:sz="0" w:space="0" w:color="auto"/>
            <w:bottom w:val="none" w:sz="0" w:space="0" w:color="auto"/>
            <w:right w:val="none" w:sz="0" w:space="0" w:color="auto"/>
          </w:divBdr>
        </w:div>
        <w:div w:id="673411743">
          <w:marLeft w:val="480"/>
          <w:marRight w:val="0"/>
          <w:marTop w:val="0"/>
          <w:marBottom w:val="0"/>
          <w:divBdr>
            <w:top w:val="none" w:sz="0" w:space="0" w:color="auto"/>
            <w:left w:val="none" w:sz="0" w:space="0" w:color="auto"/>
            <w:bottom w:val="none" w:sz="0" w:space="0" w:color="auto"/>
            <w:right w:val="none" w:sz="0" w:space="0" w:color="auto"/>
          </w:divBdr>
        </w:div>
        <w:div w:id="989867537">
          <w:marLeft w:val="480"/>
          <w:marRight w:val="0"/>
          <w:marTop w:val="0"/>
          <w:marBottom w:val="0"/>
          <w:divBdr>
            <w:top w:val="none" w:sz="0" w:space="0" w:color="auto"/>
            <w:left w:val="none" w:sz="0" w:space="0" w:color="auto"/>
            <w:bottom w:val="none" w:sz="0" w:space="0" w:color="auto"/>
            <w:right w:val="none" w:sz="0" w:space="0" w:color="auto"/>
          </w:divBdr>
        </w:div>
        <w:div w:id="1887058943">
          <w:marLeft w:val="480"/>
          <w:marRight w:val="0"/>
          <w:marTop w:val="0"/>
          <w:marBottom w:val="0"/>
          <w:divBdr>
            <w:top w:val="none" w:sz="0" w:space="0" w:color="auto"/>
            <w:left w:val="none" w:sz="0" w:space="0" w:color="auto"/>
            <w:bottom w:val="none" w:sz="0" w:space="0" w:color="auto"/>
            <w:right w:val="none" w:sz="0" w:space="0" w:color="auto"/>
          </w:divBdr>
        </w:div>
        <w:div w:id="1979873531">
          <w:marLeft w:val="480"/>
          <w:marRight w:val="0"/>
          <w:marTop w:val="0"/>
          <w:marBottom w:val="0"/>
          <w:divBdr>
            <w:top w:val="none" w:sz="0" w:space="0" w:color="auto"/>
            <w:left w:val="none" w:sz="0" w:space="0" w:color="auto"/>
            <w:bottom w:val="none" w:sz="0" w:space="0" w:color="auto"/>
            <w:right w:val="none" w:sz="0" w:space="0" w:color="auto"/>
          </w:divBdr>
        </w:div>
        <w:div w:id="1559779260">
          <w:marLeft w:val="480"/>
          <w:marRight w:val="0"/>
          <w:marTop w:val="0"/>
          <w:marBottom w:val="0"/>
          <w:divBdr>
            <w:top w:val="none" w:sz="0" w:space="0" w:color="auto"/>
            <w:left w:val="none" w:sz="0" w:space="0" w:color="auto"/>
            <w:bottom w:val="none" w:sz="0" w:space="0" w:color="auto"/>
            <w:right w:val="none" w:sz="0" w:space="0" w:color="auto"/>
          </w:divBdr>
        </w:div>
        <w:div w:id="178274522">
          <w:marLeft w:val="480"/>
          <w:marRight w:val="0"/>
          <w:marTop w:val="0"/>
          <w:marBottom w:val="0"/>
          <w:divBdr>
            <w:top w:val="none" w:sz="0" w:space="0" w:color="auto"/>
            <w:left w:val="none" w:sz="0" w:space="0" w:color="auto"/>
            <w:bottom w:val="none" w:sz="0" w:space="0" w:color="auto"/>
            <w:right w:val="none" w:sz="0" w:space="0" w:color="auto"/>
          </w:divBdr>
        </w:div>
        <w:div w:id="1806314445">
          <w:marLeft w:val="480"/>
          <w:marRight w:val="0"/>
          <w:marTop w:val="0"/>
          <w:marBottom w:val="0"/>
          <w:divBdr>
            <w:top w:val="none" w:sz="0" w:space="0" w:color="auto"/>
            <w:left w:val="none" w:sz="0" w:space="0" w:color="auto"/>
            <w:bottom w:val="none" w:sz="0" w:space="0" w:color="auto"/>
            <w:right w:val="none" w:sz="0" w:space="0" w:color="auto"/>
          </w:divBdr>
        </w:div>
        <w:div w:id="1259488514">
          <w:marLeft w:val="480"/>
          <w:marRight w:val="0"/>
          <w:marTop w:val="0"/>
          <w:marBottom w:val="0"/>
          <w:divBdr>
            <w:top w:val="none" w:sz="0" w:space="0" w:color="auto"/>
            <w:left w:val="none" w:sz="0" w:space="0" w:color="auto"/>
            <w:bottom w:val="none" w:sz="0" w:space="0" w:color="auto"/>
            <w:right w:val="none" w:sz="0" w:space="0" w:color="auto"/>
          </w:divBdr>
        </w:div>
        <w:div w:id="290013701">
          <w:marLeft w:val="480"/>
          <w:marRight w:val="0"/>
          <w:marTop w:val="0"/>
          <w:marBottom w:val="0"/>
          <w:divBdr>
            <w:top w:val="none" w:sz="0" w:space="0" w:color="auto"/>
            <w:left w:val="none" w:sz="0" w:space="0" w:color="auto"/>
            <w:bottom w:val="none" w:sz="0" w:space="0" w:color="auto"/>
            <w:right w:val="none" w:sz="0" w:space="0" w:color="auto"/>
          </w:divBdr>
        </w:div>
        <w:div w:id="1288924676">
          <w:marLeft w:val="480"/>
          <w:marRight w:val="0"/>
          <w:marTop w:val="0"/>
          <w:marBottom w:val="0"/>
          <w:divBdr>
            <w:top w:val="none" w:sz="0" w:space="0" w:color="auto"/>
            <w:left w:val="none" w:sz="0" w:space="0" w:color="auto"/>
            <w:bottom w:val="none" w:sz="0" w:space="0" w:color="auto"/>
            <w:right w:val="none" w:sz="0" w:space="0" w:color="auto"/>
          </w:divBdr>
        </w:div>
        <w:div w:id="672874739">
          <w:marLeft w:val="480"/>
          <w:marRight w:val="0"/>
          <w:marTop w:val="0"/>
          <w:marBottom w:val="0"/>
          <w:divBdr>
            <w:top w:val="none" w:sz="0" w:space="0" w:color="auto"/>
            <w:left w:val="none" w:sz="0" w:space="0" w:color="auto"/>
            <w:bottom w:val="none" w:sz="0" w:space="0" w:color="auto"/>
            <w:right w:val="none" w:sz="0" w:space="0" w:color="auto"/>
          </w:divBdr>
        </w:div>
        <w:div w:id="1411152116">
          <w:marLeft w:val="480"/>
          <w:marRight w:val="0"/>
          <w:marTop w:val="0"/>
          <w:marBottom w:val="0"/>
          <w:divBdr>
            <w:top w:val="none" w:sz="0" w:space="0" w:color="auto"/>
            <w:left w:val="none" w:sz="0" w:space="0" w:color="auto"/>
            <w:bottom w:val="none" w:sz="0" w:space="0" w:color="auto"/>
            <w:right w:val="none" w:sz="0" w:space="0" w:color="auto"/>
          </w:divBdr>
        </w:div>
        <w:div w:id="2117750801">
          <w:marLeft w:val="480"/>
          <w:marRight w:val="0"/>
          <w:marTop w:val="0"/>
          <w:marBottom w:val="0"/>
          <w:divBdr>
            <w:top w:val="none" w:sz="0" w:space="0" w:color="auto"/>
            <w:left w:val="none" w:sz="0" w:space="0" w:color="auto"/>
            <w:bottom w:val="none" w:sz="0" w:space="0" w:color="auto"/>
            <w:right w:val="none" w:sz="0" w:space="0" w:color="auto"/>
          </w:divBdr>
        </w:div>
        <w:div w:id="908224826">
          <w:marLeft w:val="480"/>
          <w:marRight w:val="0"/>
          <w:marTop w:val="0"/>
          <w:marBottom w:val="0"/>
          <w:divBdr>
            <w:top w:val="none" w:sz="0" w:space="0" w:color="auto"/>
            <w:left w:val="none" w:sz="0" w:space="0" w:color="auto"/>
            <w:bottom w:val="none" w:sz="0" w:space="0" w:color="auto"/>
            <w:right w:val="none" w:sz="0" w:space="0" w:color="auto"/>
          </w:divBdr>
        </w:div>
        <w:div w:id="1325821176">
          <w:marLeft w:val="480"/>
          <w:marRight w:val="0"/>
          <w:marTop w:val="0"/>
          <w:marBottom w:val="0"/>
          <w:divBdr>
            <w:top w:val="none" w:sz="0" w:space="0" w:color="auto"/>
            <w:left w:val="none" w:sz="0" w:space="0" w:color="auto"/>
            <w:bottom w:val="none" w:sz="0" w:space="0" w:color="auto"/>
            <w:right w:val="none" w:sz="0" w:space="0" w:color="auto"/>
          </w:divBdr>
        </w:div>
        <w:div w:id="642779068">
          <w:marLeft w:val="480"/>
          <w:marRight w:val="0"/>
          <w:marTop w:val="0"/>
          <w:marBottom w:val="0"/>
          <w:divBdr>
            <w:top w:val="none" w:sz="0" w:space="0" w:color="auto"/>
            <w:left w:val="none" w:sz="0" w:space="0" w:color="auto"/>
            <w:bottom w:val="none" w:sz="0" w:space="0" w:color="auto"/>
            <w:right w:val="none" w:sz="0" w:space="0" w:color="auto"/>
          </w:divBdr>
        </w:div>
        <w:div w:id="1444154611">
          <w:marLeft w:val="480"/>
          <w:marRight w:val="0"/>
          <w:marTop w:val="0"/>
          <w:marBottom w:val="0"/>
          <w:divBdr>
            <w:top w:val="none" w:sz="0" w:space="0" w:color="auto"/>
            <w:left w:val="none" w:sz="0" w:space="0" w:color="auto"/>
            <w:bottom w:val="none" w:sz="0" w:space="0" w:color="auto"/>
            <w:right w:val="none" w:sz="0" w:space="0" w:color="auto"/>
          </w:divBdr>
        </w:div>
        <w:div w:id="417559979">
          <w:marLeft w:val="480"/>
          <w:marRight w:val="0"/>
          <w:marTop w:val="0"/>
          <w:marBottom w:val="0"/>
          <w:divBdr>
            <w:top w:val="none" w:sz="0" w:space="0" w:color="auto"/>
            <w:left w:val="none" w:sz="0" w:space="0" w:color="auto"/>
            <w:bottom w:val="none" w:sz="0" w:space="0" w:color="auto"/>
            <w:right w:val="none" w:sz="0" w:space="0" w:color="auto"/>
          </w:divBdr>
        </w:div>
        <w:div w:id="1101607434">
          <w:marLeft w:val="480"/>
          <w:marRight w:val="0"/>
          <w:marTop w:val="0"/>
          <w:marBottom w:val="0"/>
          <w:divBdr>
            <w:top w:val="none" w:sz="0" w:space="0" w:color="auto"/>
            <w:left w:val="none" w:sz="0" w:space="0" w:color="auto"/>
            <w:bottom w:val="none" w:sz="0" w:space="0" w:color="auto"/>
            <w:right w:val="none" w:sz="0" w:space="0" w:color="auto"/>
          </w:divBdr>
        </w:div>
        <w:div w:id="1888107756">
          <w:marLeft w:val="480"/>
          <w:marRight w:val="0"/>
          <w:marTop w:val="0"/>
          <w:marBottom w:val="0"/>
          <w:divBdr>
            <w:top w:val="none" w:sz="0" w:space="0" w:color="auto"/>
            <w:left w:val="none" w:sz="0" w:space="0" w:color="auto"/>
            <w:bottom w:val="none" w:sz="0" w:space="0" w:color="auto"/>
            <w:right w:val="none" w:sz="0" w:space="0" w:color="auto"/>
          </w:divBdr>
        </w:div>
        <w:div w:id="1393579658">
          <w:marLeft w:val="480"/>
          <w:marRight w:val="0"/>
          <w:marTop w:val="0"/>
          <w:marBottom w:val="0"/>
          <w:divBdr>
            <w:top w:val="none" w:sz="0" w:space="0" w:color="auto"/>
            <w:left w:val="none" w:sz="0" w:space="0" w:color="auto"/>
            <w:bottom w:val="none" w:sz="0" w:space="0" w:color="auto"/>
            <w:right w:val="none" w:sz="0" w:space="0" w:color="auto"/>
          </w:divBdr>
        </w:div>
        <w:div w:id="49112369">
          <w:marLeft w:val="480"/>
          <w:marRight w:val="0"/>
          <w:marTop w:val="0"/>
          <w:marBottom w:val="0"/>
          <w:divBdr>
            <w:top w:val="none" w:sz="0" w:space="0" w:color="auto"/>
            <w:left w:val="none" w:sz="0" w:space="0" w:color="auto"/>
            <w:bottom w:val="none" w:sz="0" w:space="0" w:color="auto"/>
            <w:right w:val="none" w:sz="0" w:space="0" w:color="auto"/>
          </w:divBdr>
        </w:div>
        <w:div w:id="1457337558">
          <w:marLeft w:val="480"/>
          <w:marRight w:val="0"/>
          <w:marTop w:val="0"/>
          <w:marBottom w:val="0"/>
          <w:divBdr>
            <w:top w:val="none" w:sz="0" w:space="0" w:color="auto"/>
            <w:left w:val="none" w:sz="0" w:space="0" w:color="auto"/>
            <w:bottom w:val="none" w:sz="0" w:space="0" w:color="auto"/>
            <w:right w:val="none" w:sz="0" w:space="0" w:color="auto"/>
          </w:divBdr>
        </w:div>
        <w:div w:id="946157518">
          <w:marLeft w:val="480"/>
          <w:marRight w:val="0"/>
          <w:marTop w:val="0"/>
          <w:marBottom w:val="0"/>
          <w:divBdr>
            <w:top w:val="none" w:sz="0" w:space="0" w:color="auto"/>
            <w:left w:val="none" w:sz="0" w:space="0" w:color="auto"/>
            <w:bottom w:val="none" w:sz="0" w:space="0" w:color="auto"/>
            <w:right w:val="none" w:sz="0" w:space="0" w:color="auto"/>
          </w:divBdr>
        </w:div>
        <w:div w:id="225188789">
          <w:marLeft w:val="480"/>
          <w:marRight w:val="0"/>
          <w:marTop w:val="0"/>
          <w:marBottom w:val="0"/>
          <w:divBdr>
            <w:top w:val="none" w:sz="0" w:space="0" w:color="auto"/>
            <w:left w:val="none" w:sz="0" w:space="0" w:color="auto"/>
            <w:bottom w:val="none" w:sz="0" w:space="0" w:color="auto"/>
            <w:right w:val="none" w:sz="0" w:space="0" w:color="auto"/>
          </w:divBdr>
        </w:div>
        <w:div w:id="707145051">
          <w:marLeft w:val="480"/>
          <w:marRight w:val="0"/>
          <w:marTop w:val="0"/>
          <w:marBottom w:val="0"/>
          <w:divBdr>
            <w:top w:val="none" w:sz="0" w:space="0" w:color="auto"/>
            <w:left w:val="none" w:sz="0" w:space="0" w:color="auto"/>
            <w:bottom w:val="none" w:sz="0" w:space="0" w:color="auto"/>
            <w:right w:val="none" w:sz="0" w:space="0" w:color="auto"/>
          </w:divBdr>
        </w:div>
        <w:div w:id="950815437">
          <w:marLeft w:val="480"/>
          <w:marRight w:val="0"/>
          <w:marTop w:val="0"/>
          <w:marBottom w:val="0"/>
          <w:divBdr>
            <w:top w:val="none" w:sz="0" w:space="0" w:color="auto"/>
            <w:left w:val="none" w:sz="0" w:space="0" w:color="auto"/>
            <w:bottom w:val="none" w:sz="0" w:space="0" w:color="auto"/>
            <w:right w:val="none" w:sz="0" w:space="0" w:color="auto"/>
          </w:divBdr>
        </w:div>
        <w:div w:id="645011302">
          <w:marLeft w:val="480"/>
          <w:marRight w:val="0"/>
          <w:marTop w:val="0"/>
          <w:marBottom w:val="0"/>
          <w:divBdr>
            <w:top w:val="none" w:sz="0" w:space="0" w:color="auto"/>
            <w:left w:val="none" w:sz="0" w:space="0" w:color="auto"/>
            <w:bottom w:val="none" w:sz="0" w:space="0" w:color="auto"/>
            <w:right w:val="none" w:sz="0" w:space="0" w:color="auto"/>
          </w:divBdr>
        </w:div>
        <w:div w:id="926961296">
          <w:marLeft w:val="480"/>
          <w:marRight w:val="0"/>
          <w:marTop w:val="0"/>
          <w:marBottom w:val="0"/>
          <w:divBdr>
            <w:top w:val="none" w:sz="0" w:space="0" w:color="auto"/>
            <w:left w:val="none" w:sz="0" w:space="0" w:color="auto"/>
            <w:bottom w:val="none" w:sz="0" w:space="0" w:color="auto"/>
            <w:right w:val="none" w:sz="0" w:space="0" w:color="auto"/>
          </w:divBdr>
        </w:div>
        <w:div w:id="411513695">
          <w:marLeft w:val="480"/>
          <w:marRight w:val="0"/>
          <w:marTop w:val="0"/>
          <w:marBottom w:val="0"/>
          <w:divBdr>
            <w:top w:val="none" w:sz="0" w:space="0" w:color="auto"/>
            <w:left w:val="none" w:sz="0" w:space="0" w:color="auto"/>
            <w:bottom w:val="none" w:sz="0" w:space="0" w:color="auto"/>
            <w:right w:val="none" w:sz="0" w:space="0" w:color="auto"/>
          </w:divBdr>
        </w:div>
      </w:divsChild>
    </w:div>
    <w:div w:id="2141337749">
      <w:marLeft w:val="480"/>
      <w:marRight w:val="0"/>
      <w:marTop w:val="0"/>
      <w:marBottom w:val="0"/>
      <w:divBdr>
        <w:top w:val="none" w:sz="0" w:space="0" w:color="auto"/>
        <w:left w:val="none" w:sz="0" w:space="0" w:color="auto"/>
        <w:bottom w:val="none" w:sz="0" w:space="0" w:color="auto"/>
        <w:right w:val="none" w:sz="0" w:space="0" w:color="auto"/>
      </w:divBdr>
    </w:div>
    <w:div w:id="2141343160">
      <w:marLeft w:val="480"/>
      <w:marRight w:val="0"/>
      <w:marTop w:val="0"/>
      <w:marBottom w:val="0"/>
      <w:divBdr>
        <w:top w:val="none" w:sz="0" w:space="0" w:color="auto"/>
        <w:left w:val="none" w:sz="0" w:space="0" w:color="auto"/>
        <w:bottom w:val="none" w:sz="0" w:space="0" w:color="auto"/>
        <w:right w:val="none" w:sz="0" w:space="0" w:color="auto"/>
      </w:divBdr>
    </w:div>
    <w:div w:id="2141410105">
      <w:bodyDiv w:val="1"/>
      <w:marLeft w:val="0"/>
      <w:marRight w:val="0"/>
      <w:marTop w:val="0"/>
      <w:marBottom w:val="0"/>
      <w:divBdr>
        <w:top w:val="none" w:sz="0" w:space="0" w:color="auto"/>
        <w:left w:val="none" w:sz="0" w:space="0" w:color="auto"/>
        <w:bottom w:val="none" w:sz="0" w:space="0" w:color="auto"/>
        <w:right w:val="none" w:sz="0" w:space="0" w:color="auto"/>
      </w:divBdr>
    </w:div>
    <w:div w:id="2141418002">
      <w:marLeft w:val="480"/>
      <w:marRight w:val="0"/>
      <w:marTop w:val="0"/>
      <w:marBottom w:val="0"/>
      <w:divBdr>
        <w:top w:val="none" w:sz="0" w:space="0" w:color="auto"/>
        <w:left w:val="none" w:sz="0" w:space="0" w:color="auto"/>
        <w:bottom w:val="none" w:sz="0" w:space="0" w:color="auto"/>
        <w:right w:val="none" w:sz="0" w:space="0" w:color="auto"/>
      </w:divBdr>
    </w:div>
    <w:div w:id="2141679575">
      <w:marLeft w:val="480"/>
      <w:marRight w:val="0"/>
      <w:marTop w:val="0"/>
      <w:marBottom w:val="0"/>
      <w:divBdr>
        <w:top w:val="none" w:sz="0" w:space="0" w:color="auto"/>
        <w:left w:val="none" w:sz="0" w:space="0" w:color="auto"/>
        <w:bottom w:val="none" w:sz="0" w:space="0" w:color="auto"/>
        <w:right w:val="none" w:sz="0" w:space="0" w:color="auto"/>
      </w:divBdr>
    </w:div>
    <w:div w:id="2141724875">
      <w:marLeft w:val="480"/>
      <w:marRight w:val="0"/>
      <w:marTop w:val="0"/>
      <w:marBottom w:val="0"/>
      <w:divBdr>
        <w:top w:val="none" w:sz="0" w:space="0" w:color="auto"/>
        <w:left w:val="none" w:sz="0" w:space="0" w:color="auto"/>
        <w:bottom w:val="none" w:sz="0" w:space="0" w:color="auto"/>
        <w:right w:val="none" w:sz="0" w:space="0" w:color="auto"/>
      </w:divBdr>
    </w:div>
    <w:div w:id="2141797670">
      <w:marLeft w:val="480"/>
      <w:marRight w:val="0"/>
      <w:marTop w:val="0"/>
      <w:marBottom w:val="0"/>
      <w:divBdr>
        <w:top w:val="none" w:sz="0" w:space="0" w:color="auto"/>
        <w:left w:val="none" w:sz="0" w:space="0" w:color="auto"/>
        <w:bottom w:val="none" w:sz="0" w:space="0" w:color="auto"/>
        <w:right w:val="none" w:sz="0" w:space="0" w:color="auto"/>
      </w:divBdr>
    </w:div>
    <w:div w:id="2141879117">
      <w:marLeft w:val="480"/>
      <w:marRight w:val="0"/>
      <w:marTop w:val="0"/>
      <w:marBottom w:val="0"/>
      <w:divBdr>
        <w:top w:val="none" w:sz="0" w:space="0" w:color="auto"/>
        <w:left w:val="none" w:sz="0" w:space="0" w:color="auto"/>
        <w:bottom w:val="none" w:sz="0" w:space="0" w:color="auto"/>
        <w:right w:val="none" w:sz="0" w:space="0" w:color="auto"/>
      </w:divBdr>
    </w:div>
    <w:div w:id="2141918049">
      <w:marLeft w:val="480"/>
      <w:marRight w:val="0"/>
      <w:marTop w:val="0"/>
      <w:marBottom w:val="0"/>
      <w:divBdr>
        <w:top w:val="none" w:sz="0" w:space="0" w:color="auto"/>
        <w:left w:val="none" w:sz="0" w:space="0" w:color="auto"/>
        <w:bottom w:val="none" w:sz="0" w:space="0" w:color="auto"/>
        <w:right w:val="none" w:sz="0" w:space="0" w:color="auto"/>
      </w:divBdr>
    </w:div>
    <w:div w:id="2141994762">
      <w:marLeft w:val="480"/>
      <w:marRight w:val="0"/>
      <w:marTop w:val="0"/>
      <w:marBottom w:val="0"/>
      <w:divBdr>
        <w:top w:val="none" w:sz="0" w:space="0" w:color="auto"/>
        <w:left w:val="none" w:sz="0" w:space="0" w:color="auto"/>
        <w:bottom w:val="none" w:sz="0" w:space="0" w:color="auto"/>
        <w:right w:val="none" w:sz="0" w:space="0" w:color="auto"/>
      </w:divBdr>
    </w:div>
    <w:div w:id="2142110319">
      <w:bodyDiv w:val="1"/>
      <w:marLeft w:val="0"/>
      <w:marRight w:val="0"/>
      <w:marTop w:val="0"/>
      <w:marBottom w:val="0"/>
      <w:divBdr>
        <w:top w:val="none" w:sz="0" w:space="0" w:color="auto"/>
        <w:left w:val="none" w:sz="0" w:space="0" w:color="auto"/>
        <w:bottom w:val="none" w:sz="0" w:space="0" w:color="auto"/>
        <w:right w:val="none" w:sz="0" w:space="0" w:color="auto"/>
      </w:divBdr>
    </w:div>
    <w:div w:id="2142114279">
      <w:marLeft w:val="480"/>
      <w:marRight w:val="0"/>
      <w:marTop w:val="0"/>
      <w:marBottom w:val="0"/>
      <w:divBdr>
        <w:top w:val="none" w:sz="0" w:space="0" w:color="auto"/>
        <w:left w:val="none" w:sz="0" w:space="0" w:color="auto"/>
        <w:bottom w:val="none" w:sz="0" w:space="0" w:color="auto"/>
        <w:right w:val="none" w:sz="0" w:space="0" w:color="auto"/>
      </w:divBdr>
    </w:div>
    <w:div w:id="2142333840">
      <w:bodyDiv w:val="1"/>
      <w:marLeft w:val="0"/>
      <w:marRight w:val="0"/>
      <w:marTop w:val="0"/>
      <w:marBottom w:val="0"/>
      <w:divBdr>
        <w:top w:val="none" w:sz="0" w:space="0" w:color="auto"/>
        <w:left w:val="none" w:sz="0" w:space="0" w:color="auto"/>
        <w:bottom w:val="none" w:sz="0" w:space="0" w:color="auto"/>
        <w:right w:val="none" w:sz="0" w:space="0" w:color="auto"/>
      </w:divBdr>
    </w:div>
    <w:div w:id="2142455366">
      <w:marLeft w:val="480"/>
      <w:marRight w:val="0"/>
      <w:marTop w:val="0"/>
      <w:marBottom w:val="0"/>
      <w:divBdr>
        <w:top w:val="none" w:sz="0" w:space="0" w:color="auto"/>
        <w:left w:val="none" w:sz="0" w:space="0" w:color="auto"/>
        <w:bottom w:val="none" w:sz="0" w:space="0" w:color="auto"/>
        <w:right w:val="none" w:sz="0" w:space="0" w:color="auto"/>
      </w:divBdr>
    </w:div>
    <w:div w:id="2142459327">
      <w:marLeft w:val="480"/>
      <w:marRight w:val="0"/>
      <w:marTop w:val="0"/>
      <w:marBottom w:val="0"/>
      <w:divBdr>
        <w:top w:val="none" w:sz="0" w:space="0" w:color="auto"/>
        <w:left w:val="none" w:sz="0" w:space="0" w:color="auto"/>
        <w:bottom w:val="none" w:sz="0" w:space="0" w:color="auto"/>
        <w:right w:val="none" w:sz="0" w:space="0" w:color="auto"/>
      </w:divBdr>
    </w:div>
    <w:div w:id="2142575568">
      <w:bodyDiv w:val="1"/>
      <w:marLeft w:val="0"/>
      <w:marRight w:val="0"/>
      <w:marTop w:val="0"/>
      <w:marBottom w:val="0"/>
      <w:divBdr>
        <w:top w:val="none" w:sz="0" w:space="0" w:color="auto"/>
        <w:left w:val="none" w:sz="0" w:space="0" w:color="auto"/>
        <w:bottom w:val="none" w:sz="0" w:space="0" w:color="auto"/>
        <w:right w:val="none" w:sz="0" w:space="0" w:color="auto"/>
      </w:divBdr>
    </w:div>
    <w:div w:id="2142649761">
      <w:marLeft w:val="480"/>
      <w:marRight w:val="0"/>
      <w:marTop w:val="0"/>
      <w:marBottom w:val="0"/>
      <w:divBdr>
        <w:top w:val="none" w:sz="0" w:space="0" w:color="auto"/>
        <w:left w:val="none" w:sz="0" w:space="0" w:color="auto"/>
        <w:bottom w:val="none" w:sz="0" w:space="0" w:color="auto"/>
        <w:right w:val="none" w:sz="0" w:space="0" w:color="auto"/>
      </w:divBdr>
    </w:div>
    <w:div w:id="2142652318">
      <w:bodyDiv w:val="1"/>
      <w:marLeft w:val="0"/>
      <w:marRight w:val="0"/>
      <w:marTop w:val="0"/>
      <w:marBottom w:val="0"/>
      <w:divBdr>
        <w:top w:val="none" w:sz="0" w:space="0" w:color="auto"/>
        <w:left w:val="none" w:sz="0" w:space="0" w:color="auto"/>
        <w:bottom w:val="none" w:sz="0" w:space="0" w:color="auto"/>
        <w:right w:val="none" w:sz="0" w:space="0" w:color="auto"/>
      </w:divBdr>
    </w:div>
    <w:div w:id="2142847586">
      <w:bodyDiv w:val="1"/>
      <w:marLeft w:val="0"/>
      <w:marRight w:val="0"/>
      <w:marTop w:val="0"/>
      <w:marBottom w:val="0"/>
      <w:divBdr>
        <w:top w:val="none" w:sz="0" w:space="0" w:color="auto"/>
        <w:left w:val="none" w:sz="0" w:space="0" w:color="auto"/>
        <w:bottom w:val="none" w:sz="0" w:space="0" w:color="auto"/>
        <w:right w:val="none" w:sz="0" w:space="0" w:color="auto"/>
      </w:divBdr>
    </w:div>
    <w:div w:id="2142962715">
      <w:marLeft w:val="480"/>
      <w:marRight w:val="0"/>
      <w:marTop w:val="0"/>
      <w:marBottom w:val="0"/>
      <w:divBdr>
        <w:top w:val="none" w:sz="0" w:space="0" w:color="auto"/>
        <w:left w:val="none" w:sz="0" w:space="0" w:color="auto"/>
        <w:bottom w:val="none" w:sz="0" w:space="0" w:color="auto"/>
        <w:right w:val="none" w:sz="0" w:space="0" w:color="auto"/>
      </w:divBdr>
    </w:div>
    <w:div w:id="2142990851">
      <w:marLeft w:val="480"/>
      <w:marRight w:val="0"/>
      <w:marTop w:val="0"/>
      <w:marBottom w:val="0"/>
      <w:divBdr>
        <w:top w:val="none" w:sz="0" w:space="0" w:color="auto"/>
        <w:left w:val="none" w:sz="0" w:space="0" w:color="auto"/>
        <w:bottom w:val="none" w:sz="0" w:space="0" w:color="auto"/>
        <w:right w:val="none" w:sz="0" w:space="0" w:color="auto"/>
      </w:divBdr>
    </w:div>
    <w:div w:id="2142993824">
      <w:bodyDiv w:val="1"/>
      <w:marLeft w:val="0"/>
      <w:marRight w:val="0"/>
      <w:marTop w:val="0"/>
      <w:marBottom w:val="0"/>
      <w:divBdr>
        <w:top w:val="none" w:sz="0" w:space="0" w:color="auto"/>
        <w:left w:val="none" w:sz="0" w:space="0" w:color="auto"/>
        <w:bottom w:val="none" w:sz="0" w:space="0" w:color="auto"/>
        <w:right w:val="none" w:sz="0" w:space="0" w:color="auto"/>
      </w:divBdr>
    </w:div>
    <w:div w:id="2143644675">
      <w:marLeft w:val="480"/>
      <w:marRight w:val="0"/>
      <w:marTop w:val="0"/>
      <w:marBottom w:val="0"/>
      <w:divBdr>
        <w:top w:val="none" w:sz="0" w:space="0" w:color="auto"/>
        <w:left w:val="none" w:sz="0" w:space="0" w:color="auto"/>
        <w:bottom w:val="none" w:sz="0" w:space="0" w:color="auto"/>
        <w:right w:val="none" w:sz="0" w:space="0" w:color="auto"/>
      </w:divBdr>
    </w:div>
    <w:div w:id="2143763059">
      <w:marLeft w:val="480"/>
      <w:marRight w:val="0"/>
      <w:marTop w:val="0"/>
      <w:marBottom w:val="0"/>
      <w:divBdr>
        <w:top w:val="none" w:sz="0" w:space="0" w:color="auto"/>
        <w:left w:val="none" w:sz="0" w:space="0" w:color="auto"/>
        <w:bottom w:val="none" w:sz="0" w:space="0" w:color="auto"/>
        <w:right w:val="none" w:sz="0" w:space="0" w:color="auto"/>
      </w:divBdr>
    </w:div>
    <w:div w:id="2143768346">
      <w:marLeft w:val="480"/>
      <w:marRight w:val="0"/>
      <w:marTop w:val="0"/>
      <w:marBottom w:val="0"/>
      <w:divBdr>
        <w:top w:val="none" w:sz="0" w:space="0" w:color="auto"/>
        <w:left w:val="none" w:sz="0" w:space="0" w:color="auto"/>
        <w:bottom w:val="none" w:sz="0" w:space="0" w:color="auto"/>
        <w:right w:val="none" w:sz="0" w:space="0" w:color="auto"/>
      </w:divBdr>
    </w:div>
    <w:div w:id="2143843859">
      <w:marLeft w:val="480"/>
      <w:marRight w:val="0"/>
      <w:marTop w:val="0"/>
      <w:marBottom w:val="0"/>
      <w:divBdr>
        <w:top w:val="none" w:sz="0" w:space="0" w:color="auto"/>
        <w:left w:val="none" w:sz="0" w:space="0" w:color="auto"/>
        <w:bottom w:val="none" w:sz="0" w:space="0" w:color="auto"/>
        <w:right w:val="none" w:sz="0" w:space="0" w:color="auto"/>
      </w:divBdr>
    </w:div>
    <w:div w:id="2143844793">
      <w:marLeft w:val="480"/>
      <w:marRight w:val="0"/>
      <w:marTop w:val="0"/>
      <w:marBottom w:val="0"/>
      <w:divBdr>
        <w:top w:val="none" w:sz="0" w:space="0" w:color="auto"/>
        <w:left w:val="none" w:sz="0" w:space="0" w:color="auto"/>
        <w:bottom w:val="none" w:sz="0" w:space="0" w:color="auto"/>
        <w:right w:val="none" w:sz="0" w:space="0" w:color="auto"/>
      </w:divBdr>
    </w:div>
    <w:div w:id="2144035353">
      <w:marLeft w:val="480"/>
      <w:marRight w:val="0"/>
      <w:marTop w:val="0"/>
      <w:marBottom w:val="0"/>
      <w:divBdr>
        <w:top w:val="none" w:sz="0" w:space="0" w:color="auto"/>
        <w:left w:val="none" w:sz="0" w:space="0" w:color="auto"/>
        <w:bottom w:val="none" w:sz="0" w:space="0" w:color="auto"/>
        <w:right w:val="none" w:sz="0" w:space="0" w:color="auto"/>
      </w:divBdr>
    </w:div>
    <w:div w:id="2144038213">
      <w:marLeft w:val="480"/>
      <w:marRight w:val="0"/>
      <w:marTop w:val="0"/>
      <w:marBottom w:val="0"/>
      <w:divBdr>
        <w:top w:val="none" w:sz="0" w:space="0" w:color="auto"/>
        <w:left w:val="none" w:sz="0" w:space="0" w:color="auto"/>
        <w:bottom w:val="none" w:sz="0" w:space="0" w:color="auto"/>
        <w:right w:val="none" w:sz="0" w:space="0" w:color="auto"/>
      </w:divBdr>
    </w:div>
    <w:div w:id="2144228023">
      <w:marLeft w:val="480"/>
      <w:marRight w:val="0"/>
      <w:marTop w:val="0"/>
      <w:marBottom w:val="0"/>
      <w:divBdr>
        <w:top w:val="none" w:sz="0" w:space="0" w:color="auto"/>
        <w:left w:val="none" w:sz="0" w:space="0" w:color="auto"/>
        <w:bottom w:val="none" w:sz="0" w:space="0" w:color="auto"/>
        <w:right w:val="none" w:sz="0" w:space="0" w:color="auto"/>
      </w:divBdr>
    </w:div>
    <w:div w:id="2144231510">
      <w:marLeft w:val="480"/>
      <w:marRight w:val="0"/>
      <w:marTop w:val="0"/>
      <w:marBottom w:val="0"/>
      <w:divBdr>
        <w:top w:val="none" w:sz="0" w:space="0" w:color="auto"/>
        <w:left w:val="none" w:sz="0" w:space="0" w:color="auto"/>
        <w:bottom w:val="none" w:sz="0" w:space="0" w:color="auto"/>
        <w:right w:val="none" w:sz="0" w:space="0" w:color="auto"/>
      </w:divBdr>
    </w:div>
    <w:div w:id="2144688080">
      <w:bodyDiv w:val="1"/>
      <w:marLeft w:val="0"/>
      <w:marRight w:val="0"/>
      <w:marTop w:val="0"/>
      <w:marBottom w:val="0"/>
      <w:divBdr>
        <w:top w:val="none" w:sz="0" w:space="0" w:color="auto"/>
        <w:left w:val="none" w:sz="0" w:space="0" w:color="auto"/>
        <w:bottom w:val="none" w:sz="0" w:space="0" w:color="auto"/>
        <w:right w:val="none" w:sz="0" w:space="0" w:color="auto"/>
      </w:divBdr>
    </w:div>
    <w:div w:id="2144695727">
      <w:marLeft w:val="480"/>
      <w:marRight w:val="0"/>
      <w:marTop w:val="0"/>
      <w:marBottom w:val="0"/>
      <w:divBdr>
        <w:top w:val="none" w:sz="0" w:space="0" w:color="auto"/>
        <w:left w:val="none" w:sz="0" w:space="0" w:color="auto"/>
        <w:bottom w:val="none" w:sz="0" w:space="0" w:color="auto"/>
        <w:right w:val="none" w:sz="0" w:space="0" w:color="auto"/>
      </w:divBdr>
    </w:div>
    <w:div w:id="2144888817">
      <w:bodyDiv w:val="1"/>
      <w:marLeft w:val="0"/>
      <w:marRight w:val="0"/>
      <w:marTop w:val="0"/>
      <w:marBottom w:val="0"/>
      <w:divBdr>
        <w:top w:val="none" w:sz="0" w:space="0" w:color="auto"/>
        <w:left w:val="none" w:sz="0" w:space="0" w:color="auto"/>
        <w:bottom w:val="none" w:sz="0" w:space="0" w:color="auto"/>
        <w:right w:val="none" w:sz="0" w:space="0" w:color="auto"/>
      </w:divBdr>
    </w:div>
    <w:div w:id="2144927860">
      <w:marLeft w:val="480"/>
      <w:marRight w:val="0"/>
      <w:marTop w:val="0"/>
      <w:marBottom w:val="0"/>
      <w:divBdr>
        <w:top w:val="none" w:sz="0" w:space="0" w:color="auto"/>
        <w:left w:val="none" w:sz="0" w:space="0" w:color="auto"/>
        <w:bottom w:val="none" w:sz="0" w:space="0" w:color="auto"/>
        <w:right w:val="none" w:sz="0" w:space="0" w:color="auto"/>
      </w:divBdr>
    </w:div>
    <w:div w:id="2144956566">
      <w:marLeft w:val="480"/>
      <w:marRight w:val="0"/>
      <w:marTop w:val="0"/>
      <w:marBottom w:val="0"/>
      <w:divBdr>
        <w:top w:val="none" w:sz="0" w:space="0" w:color="auto"/>
        <w:left w:val="none" w:sz="0" w:space="0" w:color="auto"/>
        <w:bottom w:val="none" w:sz="0" w:space="0" w:color="auto"/>
        <w:right w:val="none" w:sz="0" w:space="0" w:color="auto"/>
      </w:divBdr>
    </w:div>
    <w:div w:id="2145000823">
      <w:marLeft w:val="480"/>
      <w:marRight w:val="0"/>
      <w:marTop w:val="0"/>
      <w:marBottom w:val="0"/>
      <w:divBdr>
        <w:top w:val="none" w:sz="0" w:space="0" w:color="auto"/>
        <w:left w:val="none" w:sz="0" w:space="0" w:color="auto"/>
        <w:bottom w:val="none" w:sz="0" w:space="0" w:color="auto"/>
        <w:right w:val="none" w:sz="0" w:space="0" w:color="auto"/>
      </w:divBdr>
    </w:div>
    <w:div w:id="2145154474">
      <w:marLeft w:val="480"/>
      <w:marRight w:val="0"/>
      <w:marTop w:val="0"/>
      <w:marBottom w:val="0"/>
      <w:divBdr>
        <w:top w:val="none" w:sz="0" w:space="0" w:color="auto"/>
        <w:left w:val="none" w:sz="0" w:space="0" w:color="auto"/>
        <w:bottom w:val="none" w:sz="0" w:space="0" w:color="auto"/>
        <w:right w:val="none" w:sz="0" w:space="0" w:color="auto"/>
      </w:divBdr>
    </w:div>
    <w:div w:id="2145348585">
      <w:marLeft w:val="480"/>
      <w:marRight w:val="0"/>
      <w:marTop w:val="0"/>
      <w:marBottom w:val="0"/>
      <w:divBdr>
        <w:top w:val="none" w:sz="0" w:space="0" w:color="auto"/>
        <w:left w:val="none" w:sz="0" w:space="0" w:color="auto"/>
        <w:bottom w:val="none" w:sz="0" w:space="0" w:color="auto"/>
        <w:right w:val="none" w:sz="0" w:space="0" w:color="auto"/>
      </w:divBdr>
    </w:div>
    <w:div w:id="2145391049">
      <w:marLeft w:val="480"/>
      <w:marRight w:val="0"/>
      <w:marTop w:val="0"/>
      <w:marBottom w:val="0"/>
      <w:divBdr>
        <w:top w:val="none" w:sz="0" w:space="0" w:color="auto"/>
        <w:left w:val="none" w:sz="0" w:space="0" w:color="auto"/>
        <w:bottom w:val="none" w:sz="0" w:space="0" w:color="auto"/>
        <w:right w:val="none" w:sz="0" w:space="0" w:color="auto"/>
      </w:divBdr>
    </w:div>
    <w:div w:id="2145416840">
      <w:bodyDiv w:val="1"/>
      <w:marLeft w:val="0"/>
      <w:marRight w:val="0"/>
      <w:marTop w:val="0"/>
      <w:marBottom w:val="0"/>
      <w:divBdr>
        <w:top w:val="none" w:sz="0" w:space="0" w:color="auto"/>
        <w:left w:val="none" w:sz="0" w:space="0" w:color="auto"/>
        <w:bottom w:val="none" w:sz="0" w:space="0" w:color="auto"/>
        <w:right w:val="none" w:sz="0" w:space="0" w:color="auto"/>
      </w:divBdr>
    </w:div>
    <w:div w:id="2145654830">
      <w:bodyDiv w:val="1"/>
      <w:marLeft w:val="0"/>
      <w:marRight w:val="0"/>
      <w:marTop w:val="0"/>
      <w:marBottom w:val="0"/>
      <w:divBdr>
        <w:top w:val="none" w:sz="0" w:space="0" w:color="auto"/>
        <w:left w:val="none" w:sz="0" w:space="0" w:color="auto"/>
        <w:bottom w:val="none" w:sz="0" w:space="0" w:color="auto"/>
        <w:right w:val="none" w:sz="0" w:space="0" w:color="auto"/>
      </w:divBdr>
    </w:div>
    <w:div w:id="2145657644">
      <w:marLeft w:val="480"/>
      <w:marRight w:val="0"/>
      <w:marTop w:val="0"/>
      <w:marBottom w:val="0"/>
      <w:divBdr>
        <w:top w:val="none" w:sz="0" w:space="0" w:color="auto"/>
        <w:left w:val="none" w:sz="0" w:space="0" w:color="auto"/>
        <w:bottom w:val="none" w:sz="0" w:space="0" w:color="auto"/>
        <w:right w:val="none" w:sz="0" w:space="0" w:color="auto"/>
      </w:divBdr>
    </w:div>
    <w:div w:id="2145736200">
      <w:marLeft w:val="480"/>
      <w:marRight w:val="0"/>
      <w:marTop w:val="0"/>
      <w:marBottom w:val="0"/>
      <w:divBdr>
        <w:top w:val="none" w:sz="0" w:space="0" w:color="auto"/>
        <w:left w:val="none" w:sz="0" w:space="0" w:color="auto"/>
        <w:bottom w:val="none" w:sz="0" w:space="0" w:color="auto"/>
        <w:right w:val="none" w:sz="0" w:space="0" w:color="auto"/>
      </w:divBdr>
    </w:div>
    <w:div w:id="2145805155">
      <w:marLeft w:val="480"/>
      <w:marRight w:val="0"/>
      <w:marTop w:val="0"/>
      <w:marBottom w:val="0"/>
      <w:divBdr>
        <w:top w:val="none" w:sz="0" w:space="0" w:color="auto"/>
        <w:left w:val="none" w:sz="0" w:space="0" w:color="auto"/>
        <w:bottom w:val="none" w:sz="0" w:space="0" w:color="auto"/>
        <w:right w:val="none" w:sz="0" w:space="0" w:color="auto"/>
      </w:divBdr>
    </w:div>
    <w:div w:id="2145847119">
      <w:bodyDiv w:val="1"/>
      <w:marLeft w:val="0"/>
      <w:marRight w:val="0"/>
      <w:marTop w:val="0"/>
      <w:marBottom w:val="0"/>
      <w:divBdr>
        <w:top w:val="none" w:sz="0" w:space="0" w:color="auto"/>
        <w:left w:val="none" w:sz="0" w:space="0" w:color="auto"/>
        <w:bottom w:val="none" w:sz="0" w:space="0" w:color="auto"/>
        <w:right w:val="none" w:sz="0" w:space="0" w:color="auto"/>
      </w:divBdr>
    </w:div>
    <w:div w:id="2145928045">
      <w:marLeft w:val="480"/>
      <w:marRight w:val="0"/>
      <w:marTop w:val="0"/>
      <w:marBottom w:val="0"/>
      <w:divBdr>
        <w:top w:val="none" w:sz="0" w:space="0" w:color="auto"/>
        <w:left w:val="none" w:sz="0" w:space="0" w:color="auto"/>
        <w:bottom w:val="none" w:sz="0" w:space="0" w:color="auto"/>
        <w:right w:val="none" w:sz="0" w:space="0" w:color="auto"/>
      </w:divBdr>
    </w:div>
    <w:div w:id="2146044514">
      <w:marLeft w:val="480"/>
      <w:marRight w:val="0"/>
      <w:marTop w:val="0"/>
      <w:marBottom w:val="0"/>
      <w:divBdr>
        <w:top w:val="none" w:sz="0" w:space="0" w:color="auto"/>
        <w:left w:val="none" w:sz="0" w:space="0" w:color="auto"/>
        <w:bottom w:val="none" w:sz="0" w:space="0" w:color="auto"/>
        <w:right w:val="none" w:sz="0" w:space="0" w:color="auto"/>
      </w:divBdr>
    </w:div>
    <w:div w:id="2146310421">
      <w:marLeft w:val="480"/>
      <w:marRight w:val="0"/>
      <w:marTop w:val="0"/>
      <w:marBottom w:val="0"/>
      <w:divBdr>
        <w:top w:val="none" w:sz="0" w:space="0" w:color="auto"/>
        <w:left w:val="none" w:sz="0" w:space="0" w:color="auto"/>
        <w:bottom w:val="none" w:sz="0" w:space="0" w:color="auto"/>
        <w:right w:val="none" w:sz="0" w:space="0" w:color="auto"/>
      </w:divBdr>
    </w:div>
    <w:div w:id="2146463085">
      <w:marLeft w:val="480"/>
      <w:marRight w:val="0"/>
      <w:marTop w:val="0"/>
      <w:marBottom w:val="0"/>
      <w:divBdr>
        <w:top w:val="none" w:sz="0" w:space="0" w:color="auto"/>
        <w:left w:val="none" w:sz="0" w:space="0" w:color="auto"/>
        <w:bottom w:val="none" w:sz="0" w:space="0" w:color="auto"/>
        <w:right w:val="none" w:sz="0" w:space="0" w:color="auto"/>
      </w:divBdr>
    </w:div>
    <w:div w:id="2146464162">
      <w:marLeft w:val="480"/>
      <w:marRight w:val="0"/>
      <w:marTop w:val="0"/>
      <w:marBottom w:val="0"/>
      <w:divBdr>
        <w:top w:val="none" w:sz="0" w:space="0" w:color="auto"/>
        <w:left w:val="none" w:sz="0" w:space="0" w:color="auto"/>
        <w:bottom w:val="none" w:sz="0" w:space="0" w:color="auto"/>
        <w:right w:val="none" w:sz="0" w:space="0" w:color="auto"/>
      </w:divBdr>
    </w:div>
    <w:div w:id="2146510244">
      <w:marLeft w:val="480"/>
      <w:marRight w:val="0"/>
      <w:marTop w:val="0"/>
      <w:marBottom w:val="0"/>
      <w:divBdr>
        <w:top w:val="none" w:sz="0" w:space="0" w:color="auto"/>
        <w:left w:val="none" w:sz="0" w:space="0" w:color="auto"/>
        <w:bottom w:val="none" w:sz="0" w:space="0" w:color="auto"/>
        <w:right w:val="none" w:sz="0" w:space="0" w:color="auto"/>
      </w:divBdr>
    </w:div>
    <w:div w:id="2146576610">
      <w:marLeft w:val="480"/>
      <w:marRight w:val="0"/>
      <w:marTop w:val="0"/>
      <w:marBottom w:val="0"/>
      <w:divBdr>
        <w:top w:val="none" w:sz="0" w:space="0" w:color="auto"/>
        <w:left w:val="none" w:sz="0" w:space="0" w:color="auto"/>
        <w:bottom w:val="none" w:sz="0" w:space="0" w:color="auto"/>
        <w:right w:val="none" w:sz="0" w:space="0" w:color="auto"/>
      </w:divBdr>
    </w:div>
    <w:div w:id="2146850257">
      <w:marLeft w:val="480"/>
      <w:marRight w:val="0"/>
      <w:marTop w:val="0"/>
      <w:marBottom w:val="0"/>
      <w:divBdr>
        <w:top w:val="none" w:sz="0" w:space="0" w:color="auto"/>
        <w:left w:val="none" w:sz="0" w:space="0" w:color="auto"/>
        <w:bottom w:val="none" w:sz="0" w:space="0" w:color="auto"/>
        <w:right w:val="none" w:sz="0" w:space="0" w:color="auto"/>
      </w:divBdr>
    </w:div>
    <w:div w:id="2146897117">
      <w:marLeft w:val="480"/>
      <w:marRight w:val="0"/>
      <w:marTop w:val="0"/>
      <w:marBottom w:val="0"/>
      <w:divBdr>
        <w:top w:val="none" w:sz="0" w:space="0" w:color="auto"/>
        <w:left w:val="none" w:sz="0" w:space="0" w:color="auto"/>
        <w:bottom w:val="none" w:sz="0" w:space="0" w:color="auto"/>
        <w:right w:val="none" w:sz="0" w:space="0" w:color="auto"/>
      </w:divBdr>
    </w:div>
    <w:div w:id="2146920627">
      <w:bodyDiv w:val="1"/>
      <w:marLeft w:val="0"/>
      <w:marRight w:val="0"/>
      <w:marTop w:val="0"/>
      <w:marBottom w:val="0"/>
      <w:divBdr>
        <w:top w:val="none" w:sz="0" w:space="0" w:color="auto"/>
        <w:left w:val="none" w:sz="0" w:space="0" w:color="auto"/>
        <w:bottom w:val="none" w:sz="0" w:space="0" w:color="auto"/>
        <w:right w:val="none" w:sz="0" w:space="0" w:color="auto"/>
      </w:divBdr>
    </w:div>
    <w:div w:id="2146925377">
      <w:marLeft w:val="480"/>
      <w:marRight w:val="0"/>
      <w:marTop w:val="0"/>
      <w:marBottom w:val="0"/>
      <w:divBdr>
        <w:top w:val="none" w:sz="0" w:space="0" w:color="auto"/>
        <w:left w:val="none" w:sz="0" w:space="0" w:color="auto"/>
        <w:bottom w:val="none" w:sz="0" w:space="0" w:color="auto"/>
        <w:right w:val="none" w:sz="0" w:space="0" w:color="auto"/>
      </w:divBdr>
    </w:div>
    <w:div w:id="2147165824">
      <w:marLeft w:val="480"/>
      <w:marRight w:val="0"/>
      <w:marTop w:val="0"/>
      <w:marBottom w:val="0"/>
      <w:divBdr>
        <w:top w:val="none" w:sz="0" w:space="0" w:color="auto"/>
        <w:left w:val="none" w:sz="0" w:space="0" w:color="auto"/>
        <w:bottom w:val="none" w:sz="0" w:space="0" w:color="auto"/>
        <w:right w:val="none" w:sz="0" w:space="0" w:color="auto"/>
      </w:divBdr>
    </w:div>
    <w:div w:id="2147312127">
      <w:bodyDiv w:val="1"/>
      <w:marLeft w:val="0"/>
      <w:marRight w:val="0"/>
      <w:marTop w:val="0"/>
      <w:marBottom w:val="0"/>
      <w:divBdr>
        <w:top w:val="none" w:sz="0" w:space="0" w:color="auto"/>
        <w:left w:val="none" w:sz="0" w:space="0" w:color="auto"/>
        <w:bottom w:val="none" w:sz="0" w:space="0" w:color="auto"/>
        <w:right w:val="none" w:sz="0" w:space="0" w:color="auto"/>
      </w:divBdr>
      <w:divsChild>
        <w:div w:id="1462765901">
          <w:marLeft w:val="480"/>
          <w:marRight w:val="0"/>
          <w:marTop w:val="0"/>
          <w:marBottom w:val="0"/>
          <w:divBdr>
            <w:top w:val="none" w:sz="0" w:space="0" w:color="auto"/>
            <w:left w:val="none" w:sz="0" w:space="0" w:color="auto"/>
            <w:bottom w:val="none" w:sz="0" w:space="0" w:color="auto"/>
            <w:right w:val="none" w:sz="0" w:space="0" w:color="auto"/>
          </w:divBdr>
        </w:div>
        <w:div w:id="1923444132">
          <w:marLeft w:val="480"/>
          <w:marRight w:val="0"/>
          <w:marTop w:val="0"/>
          <w:marBottom w:val="0"/>
          <w:divBdr>
            <w:top w:val="none" w:sz="0" w:space="0" w:color="auto"/>
            <w:left w:val="none" w:sz="0" w:space="0" w:color="auto"/>
            <w:bottom w:val="none" w:sz="0" w:space="0" w:color="auto"/>
            <w:right w:val="none" w:sz="0" w:space="0" w:color="auto"/>
          </w:divBdr>
        </w:div>
        <w:div w:id="826672042">
          <w:marLeft w:val="480"/>
          <w:marRight w:val="0"/>
          <w:marTop w:val="0"/>
          <w:marBottom w:val="0"/>
          <w:divBdr>
            <w:top w:val="none" w:sz="0" w:space="0" w:color="auto"/>
            <w:left w:val="none" w:sz="0" w:space="0" w:color="auto"/>
            <w:bottom w:val="none" w:sz="0" w:space="0" w:color="auto"/>
            <w:right w:val="none" w:sz="0" w:space="0" w:color="auto"/>
          </w:divBdr>
        </w:div>
        <w:div w:id="1899393535">
          <w:marLeft w:val="480"/>
          <w:marRight w:val="0"/>
          <w:marTop w:val="0"/>
          <w:marBottom w:val="0"/>
          <w:divBdr>
            <w:top w:val="none" w:sz="0" w:space="0" w:color="auto"/>
            <w:left w:val="none" w:sz="0" w:space="0" w:color="auto"/>
            <w:bottom w:val="none" w:sz="0" w:space="0" w:color="auto"/>
            <w:right w:val="none" w:sz="0" w:space="0" w:color="auto"/>
          </w:divBdr>
        </w:div>
        <w:div w:id="551426571">
          <w:marLeft w:val="480"/>
          <w:marRight w:val="0"/>
          <w:marTop w:val="0"/>
          <w:marBottom w:val="0"/>
          <w:divBdr>
            <w:top w:val="none" w:sz="0" w:space="0" w:color="auto"/>
            <w:left w:val="none" w:sz="0" w:space="0" w:color="auto"/>
            <w:bottom w:val="none" w:sz="0" w:space="0" w:color="auto"/>
            <w:right w:val="none" w:sz="0" w:space="0" w:color="auto"/>
          </w:divBdr>
        </w:div>
        <w:div w:id="636497348">
          <w:marLeft w:val="480"/>
          <w:marRight w:val="0"/>
          <w:marTop w:val="0"/>
          <w:marBottom w:val="0"/>
          <w:divBdr>
            <w:top w:val="none" w:sz="0" w:space="0" w:color="auto"/>
            <w:left w:val="none" w:sz="0" w:space="0" w:color="auto"/>
            <w:bottom w:val="none" w:sz="0" w:space="0" w:color="auto"/>
            <w:right w:val="none" w:sz="0" w:space="0" w:color="auto"/>
          </w:divBdr>
        </w:div>
        <w:div w:id="1856263470">
          <w:marLeft w:val="480"/>
          <w:marRight w:val="0"/>
          <w:marTop w:val="0"/>
          <w:marBottom w:val="0"/>
          <w:divBdr>
            <w:top w:val="none" w:sz="0" w:space="0" w:color="auto"/>
            <w:left w:val="none" w:sz="0" w:space="0" w:color="auto"/>
            <w:bottom w:val="none" w:sz="0" w:space="0" w:color="auto"/>
            <w:right w:val="none" w:sz="0" w:space="0" w:color="auto"/>
          </w:divBdr>
        </w:div>
        <w:div w:id="260375068">
          <w:marLeft w:val="480"/>
          <w:marRight w:val="0"/>
          <w:marTop w:val="0"/>
          <w:marBottom w:val="0"/>
          <w:divBdr>
            <w:top w:val="none" w:sz="0" w:space="0" w:color="auto"/>
            <w:left w:val="none" w:sz="0" w:space="0" w:color="auto"/>
            <w:bottom w:val="none" w:sz="0" w:space="0" w:color="auto"/>
            <w:right w:val="none" w:sz="0" w:space="0" w:color="auto"/>
          </w:divBdr>
        </w:div>
        <w:div w:id="1898126457">
          <w:marLeft w:val="480"/>
          <w:marRight w:val="0"/>
          <w:marTop w:val="0"/>
          <w:marBottom w:val="0"/>
          <w:divBdr>
            <w:top w:val="none" w:sz="0" w:space="0" w:color="auto"/>
            <w:left w:val="none" w:sz="0" w:space="0" w:color="auto"/>
            <w:bottom w:val="none" w:sz="0" w:space="0" w:color="auto"/>
            <w:right w:val="none" w:sz="0" w:space="0" w:color="auto"/>
          </w:divBdr>
        </w:div>
        <w:div w:id="1988975904">
          <w:marLeft w:val="480"/>
          <w:marRight w:val="0"/>
          <w:marTop w:val="0"/>
          <w:marBottom w:val="0"/>
          <w:divBdr>
            <w:top w:val="none" w:sz="0" w:space="0" w:color="auto"/>
            <w:left w:val="none" w:sz="0" w:space="0" w:color="auto"/>
            <w:bottom w:val="none" w:sz="0" w:space="0" w:color="auto"/>
            <w:right w:val="none" w:sz="0" w:space="0" w:color="auto"/>
          </w:divBdr>
        </w:div>
        <w:div w:id="2147314528">
          <w:marLeft w:val="480"/>
          <w:marRight w:val="0"/>
          <w:marTop w:val="0"/>
          <w:marBottom w:val="0"/>
          <w:divBdr>
            <w:top w:val="none" w:sz="0" w:space="0" w:color="auto"/>
            <w:left w:val="none" w:sz="0" w:space="0" w:color="auto"/>
            <w:bottom w:val="none" w:sz="0" w:space="0" w:color="auto"/>
            <w:right w:val="none" w:sz="0" w:space="0" w:color="auto"/>
          </w:divBdr>
        </w:div>
        <w:div w:id="1403327806">
          <w:marLeft w:val="480"/>
          <w:marRight w:val="0"/>
          <w:marTop w:val="0"/>
          <w:marBottom w:val="0"/>
          <w:divBdr>
            <w:top w:val="none" w:sz="0" w:space="0" w:color="auto"/>
            <w:left w:val="none" w:sz="0" w:space="0" w:color="auto"/>
            <w:bottom w:val="none" w:sz="0" w:space="0" w:color="auto"/>
            <w:right w:val="none" w:sz="0" w:space="0" w:color="auto"/>
          </w:divBdr>
        </w:div>
        <w:div w:id="749817635">
          <w:marLeft w:val="480"/>
          <w:marRight w:val="0"/>
          <w:marTop w:val="0"/>
          <w:marBottom w:val="0"/>
          <w:divBdr>
            <w:top w:val="none" w:sz="0" w:space="0" w:color="auto"/>
            <w:left w:val="none" w:sz="0" w:space="0" w:color="auto"/>
            <w:bottom w:val="none" w:sz="0" w:space="0" w:color="auto"/>
            <w:right w:val="none" w:sz="0" w:space="0" w:color="auto"/>
          </w:divBdr>
        </w:div>
        <w:div w:id="1979994438">
          <w:marLeft w:val="480"/>
          <w:marRight w:val="0"/>
          <w:marTop w:val="0"/>
          <w:marBottom w:val="0"/>
          <w:divBdr>
            <w:top w:val="none" w:sz="0" w:space="0" w:color="auto"/>
            <w:left w:val="none" w:sz="0" w:space="0" w:color="auto"/>
            <w:bottom w:val="none" w:sz="0" w:space="0" w:color="auto"/>
            <w:right w:val="none" w:sz="0" w:space="0" w:color="auto"/>
          </w:divBdr>
        </w:div>
        <w:div w:id="2006586971">
          <w:marLeft w:val="480"/>
          <w:marRight w:val="0"/>
          <w:marTop w:val="0"/>
          <w:marBottom w:val="0"/>
          <w:divBdr>
            <w:top w:val="none" w:sz="0" w:space="0" w:color="auto"/>
            <w:left w:val="none" w:sz="0" w:space="0" w:color="auto"/>
            <w:bottom w:val="none" w:sz="0" w:space="0" w:color="auto"/>
            <w:right w:val="none" w:sz="0" w:space="0" w:color="auto"/>
          </w:divBdr>
        </w:div>
        <w:div w:id="1569530538">
          <w:marLeft w:val="480"/>
          <w:marRight w:val="0"/>
          <w:marTop w:val="0"/>
          <w:marBottom w:val="0"/>
          <w:divBdr>
            <w:top w:val="none" w:sz="0" w:space="0" w:color="auto"/>
            <w:left w:val="none" w:sz="0" w:space="0" w:color="auto"/>
            <w:bottom w:val="none" w:sz="0" w:space="0" w:color="auto"/>
            <w:right w:val="none" w:sz="0" w:space="0" w:color="auto"/>
          </w:divBdr>
        </w:div>
        <w:div w:id="1376732100">
          <w:marLeft w:val="480"/>
          <w:marRight w:val="0"/>
          <w:marTop w:val="0"/>
          <w:marBottom w:val="0"/>
          <w:divBdr>
            <w:top w:val="none" w:sz="0" w:space="0" w:color="auto"/>
            <w:left w:val="none" w:sz="0" w:space="0" w:color="auto"/>
            <w:bottom w:val="none" w:sz="0" w:space="0" w:color="auto"/>
            <w:right w:val="none" w:sz="0" w:space="0" w:color="auto"/>
          </w:divBdr>
        </w:div>
        <w:div w:id="950815724">
          <w:marLeft w:val="480"/>
          <w:marRight w:val="0"/>
          <w:marTop w:val="0"/>
          <w:marBottom w:val="0"/>
          <w:divBdr>
            <w:top w:val="none" w:sz="0" w:space="0" w:color="auto"/>
            <w:left w:val="none" w:sz="0" w:space="0" w:color="auto"/>
            <w:bottom w:val="none" w:sz="0" w:space="0" w:color="auto"/>
            <w:right w:val="none" w:sz="0" w:space="0" w:color="auto"/>
          </w:divBdr>
        </w:div>
        <w:div w:id="948581674">
          <w:marLeft w:val="480"/>
          <w:marRight w:val="0"/>
          <w:marTop w:val="0"/>
          <w:marBottom w:val="0"/>
          <w:divBdr>
            <w:top w:val="none" w:sz="0" w:space="0" w:color="auto"/>
            <w:left w:val="none" w:sz="0" w:space="0" w:color="auto"/>
            <w:bottom w:val="none" w:sz="0" w:space="0" w:color="auto"/>
            <w:right w:val="none" w:sz="0" w:space="0" w:color="auto"/>
          </w:divBdr>
        </w:div>
        <w:div w:id="991641456">
          <w:marLeft w:val="480"/>
          <w:marRight w:val="0"/>
          <w:marTop w:val="0"/>
          <w:marBottom w:val="0"/>
          <w:divBdr>
            <w:top w:val="none" w:sz="0" w:space="0" w:color="auto"/>
            <w:left w:val="none" w:sz="0" w:space="0" w:color="auto"/>
            <w:bottom w:val="none" w:sz="0" w:space="0" w:color="auto"/>
            <w:right w:val="none" w:sz="0" w:space="0" w:color="auto"/>
          </w:divBdr>
        </w:div>
        <w:div w:id="80641417">
          <w:marLeft w:val="480"/>
          <w:marRight w:val="0"/>
          <w:marTop w:val="0"/>
          <w:marBottom w:val="0"/>
          <w:divBdr>
            <w:top w:val="none" w:sz="0" w:space="0" w:color="auto"/>
            <w:left w:val="none" w:sz="0" w:space="0" w:color="auto"/>
            <w:bottom w:val="none" w:sz="0" w:space="0" w:color="auto"/>
            <w:right w:val="none" w:sz="0" w:space="0" w:color="auto"/>
          </w:divBdr>
        </w:div>
        <w:div w:id="1878271564">
          <w:marLeft w:val="480"/>
          <w:marRight w:val="0"/>
          <w:marTop w:val="0"/>
          <w:marBottom w:val="0"/>
          <w:divBdr>
            <w:top w:val="none" w:sz="0" w:space="0" w:color="auto"/>
            <w:left w:val="none" w:sz="0" w:space="0" w:color="auto"/>
            <w:bottom w:val="none" w:sz="0" w:space="0" w:color="auto"/>
            <w:right w:val="none" w:sz="0" w:space="0" w:color="auto"/>
          </w:divBdr>
        </w:div>
        <w:div w:id="1822573118">
          <w:marLeft w:val="480"/>
          <w:marRight w:val="0"/>
          <w:marTop w:val="0"/>
          <w:marBottom w:val="0"/>
          <w:divBdr>
            <w:top w:val="none" w:sz="0" w:space="0" w:color="auto"/>
            <w:left w:val="none" w:sz="0" w:space="0" w:color="auto"/>
            <w:bottom w:val="none" w:sz="0" w:space="0" w:color="auto"/>
            <w:right w:val="none" w:sz="0" w:space="0" w:color="auto"/>
          </w:divBdr>
        </w:div>
        <w:div w:id="1248274238">
          <w:marLeft w:val="480"/>
          <w:marRight w:val="0"/>
          <w:marTop w:val="0"/>
          <w:marBottom w:val="0"/>
          <w:divBdr>
            <w:top w:val="none" w:sz="0" w:space="0" w:color="auto"/>
            <w:left w:val="none" w:sz="0" w:space="0" w:color="auto"/>
            <w:bottom w:val="none" w:sz="0" w:space="0" w:color="auto"/>
            <w:right w:val="none" w:sz="0" w:space="0" w:color="auto"/>
          </w:divBdr>
        </w:div>
        <w:div w:id="1647588162">
          <w:marLeft w:val="480"/>
          <w:marRight w:val="0"/>
          <w:marTop w:val="0"/>
          <w:marBottom w:val="0"/>
          <w:divBdr>
            <w:top w:val="none" w:sz="0" w:space="0" w:color="auto"/>
            <w:left w:val="none" w:sz="0" w:space="0" w:color="auto"/>
            <w:bottom w:val="none" w:sz="0" w:space="0" w:color="auto"/>
            <w:right w:val="none" w:sz="0" w:space="0" w:color="auto"/>
          </w:divBdr>
        </w:div>
        <w:div w:id="256907038">
          <w:marLeft w:val="480"/>
          <w:marRight w:val="0"/>
          <w:marTop w:val="0"/>
          <w:marBottom w:val="0"/>
          <w:divBdr>
            <w:top w:val="none" w:sz="0" w:space="0" w:color="auto"/>
            <w:left w:val="none" w:sz="0" w:space="0" w:color="auto"/>
            <w:bottom w:val="none" w:sz="0" w:space="0" w:color="auto"/>
            <w:right w:val="none" w:sz="0" w:space="0" w:color="auto"/>
          </w:divBdr>
        </w:div>
        <w:div w:id="1744835582">
          <w:marLeft w:val="480"/>
          <w:marRight w:val="0"/>
          <w:marTop w:val="0"/>
          <w:marBottom w:val="0"/>
          <w:divBdr>
            <w:top w:val="none" w:sz="0" w:space="0" w:color="auto"/>
            <w:left w:val="none" w:sz="0" w:space="0" w:color="auto"/>
            <w:bottom w:val="none" w:sz="0" w:space="0" w:color="auto"/>
            <w:right w:val="none" w:sz="0" w:space="0" w:color="auto"/>
          </w:divBdr>
        </w:div>
        <w:div w:id="1212692971">
          <w:marLeft w:val="480"/>
          <w:marRight w:val="0"/>
          <w:marTop w:val="0"/>
          <w:marBottom w:val="0"/>
          <w:divBdr>
            <w:top w:val="none" w:sz="0" w:space="0" w:color="auto"/>
            <w:left w:val="none" w:sz="0" w:space="0" w:color="auto"/>
            <w:bottom w:val="none" w:sz="0" w:space="0" w:color="auto"/>
            <w:right w:val="none" w:sz="0" w:space="0" w:color="auto"/>
          </w:divBdr>
        </w:div>
        <w:div w:id="1559895606">
          <w:marLeft w:val="480"/>
          <w:marRight w:val="0"/>
          <w:marTop w:val="0"/>
          <w:marBottom w:val="0"/>
          <w:divBdr>
            <w:top w:val="none" w:sz="0" w:space="0" w:color="auto"/>
            <w:left w:val="none" w:sz="0" w:space="0" w:color="auto"/>
            <w:bottom w:val="none" w:sz="0" w:space="0" w:color="auto"/>
            <w:right w:val="none" w:sz="0" w:space="0" w:color="auto"/>
          </w:divBdr>
        </w:div>
        <w:div w:id="2048721685">
          <w:marLeft w:val="480"/>
          <w:marRight w:val="0"/>
          <w:marTop w:val="0"/>
          <w:marBottom w:val="0"/>
          <w:divBdr>
            <w:top w:val="none" w:sz="0" w:space="0" w:color="auto"/>
            <w:left w:val="none" w:sz="0" w:space="0" w:color="auto"/>
            <w:bottom w:val="none" w:sz="0" w:space="0" w:color="auto"/>
            <w:right w:val="none" w:sz="0" w:space="0" w:color="auto"/>
          </w:divBdr>
        </w:div>
        <w:div w:id="1920287783">
          <w:marLeft w:val="480"/>
          <w:marRight w:val="0"/>
          <w:marTop w:val="0"/>
          <w:marBottom w:val="0"/>
          <w:divBdr>
            <w:top w:val="none" w:sz="0" w:space="0" w:color="auto"/>
            <w:left w:val="none" w:sz="0" w:space="0" w:color="auto"/>
            <w:bottom w:val="none" w:sz="0" w:space="0" w:color="auto"/>
            <w:right w:val="none" w:sz="0" w:space="0" w:color="auto"/>
          </w:divBdr>
        </w:div>
        <w:div w:id="1394162546">
          <w:marLeft w:val="480"/>
          <w:marRight w:val="0"/>
          <w:marTop w:val="0"/>
          <w:marBottom w:val="0"/>
          <w:divBdr>
            <w:top w:val="none" w:sz="0" w:space="0" w:color="auto"/>
            <w:left w:val="none" w:sz="0" w:space="0" w:color="auto"/>
            <w:bottom w:val="none" w:sz="0" w:space="0" w:color="auto"/>
            <w:right w:val="none" w:sz="0" w:space="0" w:color="auto"/>
          </w:divBdr>
        </w:div>
        <w:div w:id="102770471">
          <w:marLeft w:val="480"/>
          <w:marRight w:val="0"/>
          <w:marTop w:val="0"/>
          <w:marBottom w:val="0"/>
          <w:divBdr>
            <w:top w:val="none" w:sz="0" w:space="0" w:color="auto"/>
            <w:left w:val="none" w:sz="0" w:space="0" w:color="auto"/>
            <w:bottom w:val="none" w:sz="0" w:space="0" w:color="auto"/>
            <w:right w:val="none" w:sz="0" w:space="0" w:color="auto"/>
          </w:divBdr>
        </w:div>
        <w:div w:id="1732265990">
          <w:marLeft w:val="480"/>
          <w:marRight w:val="0"/>
          <w:marTop w:val="0"/>
          <w:marBottom w:val="0"/>
          <w:divBdr>
            <w:top w:val="none" w:sz="0" w:space="0" w:color="auto"/>
            <w:left w:val="none" w:sz="0" w:space="0" w:color="auto"/>
            <w:bottom w:val="none" w:sz="0" w:space="0" w:color="auto"/>
            <w:right w:val="none" w:sz="0" w:space="0" w:color="auto"/>
          </w:divBdr>
        </w:div>
        <w:div w:id="752898460">
          <w:marLeft w:val="480"/>
          <w:marRight w:val="0"/>
          <w:marTop w:val="0"/>
          <w:marBottom w:val="0"/>
          <w:divBdr>
            <w:top w:val="none" w:sz="0" w:space="0" w:color="auto"/>
            <w:left w:val="none" w:sz="0" w:space="0" w:color="auto"/>
            <w:bottom w:val="none" w:sz="0" w:space="0" w:color="auto"/>
            <w:right w:val="none" w:sz="0" w:space="0" w:color="auto"/>
          </w:divBdr>
        </w:div>
        <w:div w:id="1445734986">
          <w:marLeft w:val="480"/>
          <w:marRight w:val="0"/>
          <w:marTop w:val="0"/>
          <w:marBottom w:val="0"/>
          <w:divBdr>
            <w:top w:val="none" w:sz="0" w:space="0" w:color="auto"/>
            <w:left w:val="none" w:sz="0" w:space="0" w:color="auto"/>
            <w:bottom w:val="none" w:sz="0" w:space="0" w:color="auto"/>
            <w:right w:val="none" w:sz="0" w:space="0" w:color="auto"/>
          </w:divBdr>
        </w:div>
        <w:div w:id="1861506235">
          <w:marLeft w:val="480"/>
          <w:marRight w:val="0"/>
          <w:marTop w:val="0"/>
          <w:marBottom w:val="0"/>
          <w:divBdr>
            <w:top w:val="none" w:sz="0" w:space="0" w:color="auto"/>
            <w:left w:val="none" w:sz="0" w:space="0" w:color="auto"/>
            <w:bottom w:val="none" w:sz="0" w:space="0" w:color="auto"/>
            <w:right w:val="none" w:sz="0" w:space="0" w:color="auto"/>
          </w:divBdr>
        </w:div>
        <w:div w:id="1871406102">
          <w:marLeft w:val="480"/>
          <w:marRight w:val="0"/>
          <w:marTop w:val="0"/>
          <w:marBottom w:val="0"/>
          <w:divBdr>
            <w:top w:val="none" w:sz="0" w:space="0" w:color="auto"/>
            <w:left w:val="none" w:sz="0" w:space="0" w:color="auto"/>
            <w:bottom w:val="none" w:sz="0" w:space="0" w:color="auto"/>
            <w:right w:val="none" w:sz="0" w:space="0" w:color="auto"/>
          </w:divBdr>
        </w:div>
        <w:div w:id="2144535548">
          <w:marLeft w:val="480"/>
          <w:marRight w:val="0"/>
          <w:marTop w:val="0"/>
          <w:marBottom w:val="0"/>
          <w:divBdr>
            <w:top w:val="none" w:sz="0" w:space="0" w:color="auto"/>
            <w:left w:val="none" w:sz="0" w:space="0" w:color="auto"/>
            <w:bottom w:val="none" w:sz="0" w:space="0" w:color="auto"/>
            <w:right w:val="none" w:sz="0" w:space="0" w:color="auto"/>
          </w:divBdr>
        </w:div>
        <w:div w:id="1546020589">
          <w:marLeft w:val="480"/>
          <w:marRight w:val="0"/>
          <w:marTop w:val="0"/>
          <w:marBottom w:val="0"/>
          <w:divBdr>
            <w:top w:val="none" w:sz="0" w:space="0" w:color="auto"/>
            <w:left w:val="none" w:sz="0" w:space="0" w:color="auto"/>
            <w:bottom w:val="none" w:sz="0" w:space="0" w:color="auto"/>
            <w:right w:val="none" w:sz="0" w:space="0" w:color="auto"/>
          </w:divBdr>
        </w:div>
        <w:div w:id="1119646685">
          <w:marLeft w:val="480"/>
          <w:marRight w:val="0"/>
          <w:marTop w:val="0"/>
          <w:marBottom w:val="0"/>
          <w:divBdr>
            <w:top w:val="none" w:sz="0" w:space="0" w:color="auto"/>
            <w:left w:val="none" w:sz="0" w:space="0" w:color="auto"/>
            <w:bottom w:val="none" w:sz="0" w:space="0" w:color="auto"/>
            <w:right w:val="none" w:sz="0" w:space="0" w:color="auto"/>
          </w:divBdr>
        </w:div>
        <w:div w:id="2130314659">
          <w:marLeft w:val="480"/>
          <w:marRight w:val="0"/>
          <w:marTop w:val="0"/>
          <w:marBottom w:val="0"/>
          <w:divBdr>
            <w:top w:val="none" w:sz="0" w:space="0" w:color="auto"/>
            <w:left w:val="none" w:sz="0" w:space="0" w:color="auto"/>
            <w:bottom w:val="none" w:sz="0" w:space="0" w:color="auto"/>
            <w:right w:val="none" w:sz="0" w:space="0" w:color="auto"/>
          </w:divBdr>
        </w:div>
        <w:div w:id="16469446">
          <w:marLeft w:val="480"/>
          <w:marRight w:val="0"/>
          <w:marTop w:val="0"/>
          <w:marBottom w:val="0"/>
          <w:divBdr>
            <w:top w:val="none" w:sz="0" w:space="0" w:color="auto"/>
            <w:left w:val="none" w:sz="0" w:space="0" w:color="auto"/>
            <w:bottom w:val="none" w:sz="0" w:space="0" w:color="auto"/>
            <w:right w:val="none" w:sz="0" w:space="0" w:color="auto"/>
          </w:divBdr>
        </w:div>
        <w:div w:id="402029059">
          <w:marLeft w:val="480"/>
          <w:marRight w:val="0"/>
          <w:marTop w:val="0"/>
          <w:marBottom w:val="0"/>
          <w:divBdr>
            <w:top w:val="none" w:sz="0" w:space="0" w:color="auto"/>
            <w:left w:val="none" w:sz="0" w:space="0" w:color="auto"/>
            <w:bottom w:val="none" w:sz="0" w:space="0" w:color="auto"/>
            <w:right w:val="none" w:sz="0" w:space="0" w:color="auto"/>
          </w:divBdr>
        </w:div>
        <w:div w:id="746994268">
          <w:marLeft w:val="480"/>
          <w:marRight w:val="0"/>
          <w:marTop w:val="0"/>
          <w:marBottom w:val="0"/>
          <w:divBdr>
            <w:top w:val="none" w:sz="0" w:space="0" w:color="auto"/>
            <w:left w:val="none" w:sz="0" w:space="0" w:color="auto"/>
            <w:bottom w:val="none" w:sz="0" w:space="0" w:color="auto"/>
            <w:right w:val="none" w:sz="0" w:space="0" w:color="auto"/>
          </w:divBdr>
        </w:div>
        <w:div w:id="908617508">
          <w:marLeft w:val="480"/>
          <w:marRight w:val="0"/>
          <w:marTop w:val="0"/>
          <w:marBottom w:val="0"/>
          <w:divBdr>
            <w:top w:val="none" w:sz="0" w:space="0" w:color="auto"/>
            <w:left w:val="none" w:sz="0" w:space="0" w:color="auto"/>
            <w:bottom w:val="none" w:sz="0" w:space="0" w:color="auto"/>
            <w:right w:val="none" w:sz="0" w:space="0" w:color="auto"/>
          </w:divBdr>
        </w:div>
        <w:div w:id="340355090">
          <w:marLeft w:val="480"/>
          <w:marRight w:val="0"/>
          <w:marTop w:val="0"/>
          <w:marBottom w:val="0"/>
          <w:divBdr>
            <w:top w:val="none" w:sz="0" w:space="0" w:color="auto"/>
            <w:left w:val="none" w:sz="0" w:space="0" w:color="auto"/>
            <w:bottom w:val="none" w:sz="0" w:space="0" w:color="auto"/>
            <w:right w:val="none" w:sz="0" w:space="0" w:color="auto"/>
          </w:divBdr>
        </w:div>
        <w:div w:id="574247789">
          <w:marLeft w:val="480"/>
          <w:marRight w:val="0"/>
          <w:marTop w:val="0"/>
          <w:marBottom w:val="0"/>
          <w:divBdr>
            <w:top w:val="none" w:sz="0" w:space="0" w:color="auto"/>
            <w:left w:val="none" w:sz="0" w:space="0" w:color="auto"/>
            <w:bottom w:val="none" w:sz="0" w:space="0" w:color="auto"/>
            <w:right w:val="none" w:sz="0" w:space="0" w:color="auto"/>
          </w:divBdr>
        </w:div>
        <w:div w:id="2120951968">
          <w:marLeft w:val="480"/>
          <w:marRight w:val="0"/>
          <w:marTop w:val="0"/>
          <w:marBottom w:val="0"/>
          <w:divBdr>
            <w:top w:val="none" w:sz="0" w:space="0" w:color="auto"/>
            <w:left w:val="none" w:sz="0" w:space="0" w:color="auto"/>
            <w:bottom w:val="none" w:sz="0" w:space="0" w:color="auto"/>
            <w:right w:val="none" w:sz="0" w:space="0" w:color="auto"/>
          </w:divBdr>
        </w:div>
        <w:div w:id="957687793">
          <w:marLeft w:val="480"/>
          <w:marRight w:val="0"/>
          <w:marTop w:val="0"/>
          <w:marBottom w:val="0"/>
          <w:divBdr>
            <w:top w:val="none" w:sz="0" w:space="0" w:color="auto"/>
            <w:left w:val="none" w:sz="0" w:space="0" w:color="auto"/>
            <w:bottom w:val="none" w:sz="0" w:space="0" w:color="auto"/>
            <w:right w:val="none" w:sz="0" w:space="0" w:color="auto"/>
          </w:divBdr>
        </w:div>
        <w:div w:id="1409765926">
          <w:marLeft w:val="480"/>
          <w:marRight w:val="0"/>
          <w:marTop w:val="0"/>
          <w:marBottom w:val="0"/>
          <w:divBdr>
            <w:top w:val="none" w:sz="0" w:space="0" w:color="auto"/>
            <w:left w:val="none" w:sz="0" w:space="0" w:color="auto"/>
            <w:bottom w:val="none" w:sz="0" w:space="0" w:color="auto"/>
            <w:right w:val="none" w:sz="0" w:space="0" w:color="auto"/>
          </w:divBdr>
        </w:div>
        <w:div w:id="1057244197">
          <w:marLeft w:val="480"/>
          <w:marRight w:val="0"/>
          <w:marTop w:val="0"/>
          <w:marBottom w:val="0"/>
          <w:divBdr>
            <w:top w:val="none" w:sz="0" w:space="0" w:color="auto"/>
            <w:left w:val="none" w:sz="0" w:space="0" w:color="auto"/>
            <w:bottom w:val="none" w:sz="0" w:space="0" w:color="auto"/>
            <w:right w:val="none" w:sz="0" w:space="0" w:color="auto"/>
          </w:divBdr>
        </w:div>
        <w:div w:id="218708766">
          <w:marLeft w:val="480"/>
          <w:marRight w:val="0"/>
          <w:marTop w:val="0"/>
          <w:marBottom w:val="0"/>
          <w:divBdr>
            <w:top w:val="none" w:sz="0" w:space="0" w:color="auto"/>
            <w:left w:val="none" w:sz="0" w:space="0" w:color="auto"/>
            <w:bottom w:val="none" w:sz="0" w:space="0" w:color="auto"/>
            <w:right w:val="none" w:sz="0" w:space="0" w:color="auto"/>
          </w:divBdr>
        </w:div>
        <w:div w:id="993220843">
          <w:marLeft w:val="480"/>
          <w:marRight w:val="0"/>
          <w:marTop w:val="0"/>
          <w:marBottom w:val="0"/>
          <w:divBdr>
            <w:top w:val="none" w:sz="0" w:space="0" w:color="auto"/>
            <w:left w:val="none" w:sz="0" w:space="0" w:color="auto"/>
            <w:bottom w:val="none" w:sz="0" w:space="0" w:color="auto"/>
            <w:right w:val="none" w:sz="0" w:space="0" w:color="auto"/>
          </w:divBdr>
        </w:div>
        <w:div w:id="1297487401">
          <w:marLeft w:val="480"/>
          <w:marRight w:val="0"/>
          <w:marTop w:val="0"/>
          <w:marBottom w:val="0"/>
          <w:divBdr>
            <w:top w:val="none" w:sz="0" w:space="0" w:color="auto"/>
            <w:left w:val="none" w:sz="0" w:space="0" w:color="auto"/>
            <w:bottom w:val="none" w:sz="0" w:space="0" w:color="auto"/>
            <w:right w:val="none" w:sz="0" w:space="0" w:color="auto"/>
          </w:divBdr>
        </w:div>
        <w:div w:id="1066956346">
          <w:marLeft w:val="480"/>
          <w:marRight w:val="0"/>
          <w:marTop w:val="0"/>
          <w:marBottom w:val="0"/>
          <w:divBdr>
            <w:top w:val="none" w:sz="0" w:space="0" w:color="auto"/>
            <w:left w:val="none" w:sz="0" w:space="0" w:color="auto"/>
            <w:bottom w:val="none" w:sz="0" w:space="0" w:color="auto"/>
            <w:right w:val="none" w:sz="0" w:space="0" w:color="auto"/>
          </w:divBdr>
        </w:div>
        <w:div w:id="991518632">
          <w:marLeft w:val="480"/>
          <w:marRight w:val="0"/>
          <w:marTop w:val="0"/>
          <w:marBottom w:val="0"/>
          <w:divBdr>
            <w:top w:val="none" w:sz="0" w:space="0" w:color="auto"/>
            <w:left w:val="none" w:sz="0" w:space="0" w:color="auto"/>
            <w:bottom w:val="none" w:sz="0" w:space="0" w:color="auto"/>
            <w:right w:val="none" w:sz="0" w:space="0" w:color="auto"/>
          </w:divBdr>
        </w:div>
        <w:div w:id="516307971">
          <w:marLeft w:val="480"/>
          <w:marRight w:val="0"/>
          <w:marTop w:val="0"/>
          <w:marBottom w:val="0"/>
          <w:divBdr>
            <w:top w:val="none" w:sz="0" w:space="0" w:color="auto"/>
            <w:left w:val="none" w:sz="0" w:space="0" w:color="auto"/>
            <w:bottom w:val="none" w:sz="0" w:space="0" w:color="auto"/>
            <w:right w:val="none" w:sz="0" w:space="0" w:color="auto"/>
          </w:divBdr>
        </w:div>
        <w:div w:id="1743286616">
          <w:marLeft w:val="480"/>
          <w:marRight w:val="0"/>
          <w:marTop w:val="0"/>
          <w:marBottom w:val="0"/>
          <w:divBdr>
            <w:top w:val="none" w:sz="0" w:space="0" w:color="auto"/>
            <w:left w:val="none" w:sz="0" w:space="0" w:color="auto"/>
            <w:bottom w:val="none" w:sz="0" w:space="0" w:color="auto"/>
            <w:right w:val="none" w:sz="0" w:space="0" w:color="auto"/>
          </w:divBdr>
        </w:div>
        <w:div w:id="276837820">
          <w:marLeft w:val="480"/>
          <w:marRight w:val="0"/>
          <w:marTop w:val="0"/>
          <w:marBottom w:val="0"/>
          <w:divBdr>
            <w:top w:val="none" w:sz="0" w:space="0" w:color="auto"/>
            <w:left w:val="none" w:sz="0" w:space="0" w:color="auto"/>
            <w:bottom w:val="none" w:sz="0" w:space="0" w:color="auto"/>
            <w:right w:val="none" w:sz="0" w:space="0" w:color="auto"/>
          </w:divBdr>
        </w:div>
        <w:div w:id="1365906015">
          <w:marLeft w:val="480"/>
          <w:marRight w:val="0"/>
          <w:marTop w:val="0"/>
          <w:marBottom w:val="0"/>
          <w:divBdr>
            <w:top w:val="none" w:sz="0" w:space="0" w:color="auto"/>
            <w:left w:val="none" w:sz="0" w:space="0" w:color="auto"/>
            <w:bottom w:val="none" w:sz="0" w:space="0" w:color="auto"/>
            <w:right w:val="none" w:sz="0" w:space="0" w:color="auto"/>
          </w:divBdr>
        </w:div>
        <w:div w:id="42026817">
          <w:marLeft w:val="480"/>
          <w:marRight w:val="0"/>
          <w:marTop w:val="0"/>
          <w:marBottom w:val="0"/>
          <w:divBdr>
            <w:top w:val="none" w:sz="0" w:space="0" w:color="auto"/>
            <w:left w:val="none" w:sz="0" w:space="0" w:color="auto"/>
            <w:bottom w:val="none" w:sz="0" w:space="0" w:color="auto"/>
            <w:right w:val="none" w:sz="0" w:space="0" w:color="auto"/>
          </w:divBdr>
        </w:div>
        <w:div w:id="1443380906">
          <w:marLeft w:val="480"/>
          <w:marRight w:val="0"/>
          <w:marTop w:val="0"/>
          <w:marBottom w:val="0"/>
          <w:divBdr>
            <w:top w:val="none" w:sz="0" w:space="0" w:color="auto"/>
            <w:left w:val="none" w:sz="0" w:space="0" w:color="auto"/>
            <w:bottom w:val="none" w:sz="0" w:space="0" w:color="auto"/>
            <w:right w:val="none" w:sz="0" w:space="0" w:color="auto"/>
          </w:divBdr>
        </w:div>
        <w:div w:id="1628659812">
          <w:marLeft w:val="480"/>
          <w:marRight w:val="0"/>
          <w:marTop w:val="0"/>
          <w:marBottom w:val="0"/>
          <w:divBdr>
            <w:top w:val="none" w:sz="0" w:space="0" w:color="auto"/>
            <w:left w:val="none" w:sz="0" w:space="0" w:color="auto"/>
            <w:bottom w:val="none" w:sz="0" w:space="0" w:color="auto"/>
            <w:right w:val="none" w:sz="0" w:space="0" w:color="auto"/>
          </w:divBdr>
        </w:div>
        <w:div w:id="853812061">
          <w:marLeft w:val="480"/>
          <w:marRight w:val="0"/>
          <w:marTop w:val="0"/>
          <w:marBottom w:val="0"/>
          <w:divBdr>
            <w:top w:val="none" w:sz="0" w:space="0" w:color="auto"/>
            <w:left w:val="none" w:sz="0" w:space="0" w:color="auto"/>
            <w:bottom w:val="none" w:sz="0" w:space="0" w:color="auto"/>
            <w:right w:val="none" w:sz="0" w:space="0" w:color="auto"/>
          </w:divBdr>
        </w:div>
        <w:div w:id="254674086">
          <w:marLeft w:val="480"/>
          <w:marRight w:val="0"/>
          <w:marTop w:val="0"/>
          <w:marBottom w:val="0"/>
          <w:divBdr>
            <w:top w:val="none" w:sz="0" w:space="0" w:color="auto"/>
            <w:left w:val="none" w:sz="0" w:space="0" w:color="auto"/>
            <w:bottom w:val="none" w:sz="0" w:space="0" w:color="auto"/>
            <w:right w:val="none" w:sz="0" w:space="0" w:color="auto"/>
          </w:divBdr>
        </w:div>
        <w:div w:id="1218855682">
          <w:marLeft w:val="480"/>
          <w:marRight w:val="0"/>
          <w:marTop w:val="0"/>
          <w:marBottom w:val="0"/>
          <w:divBdr>
            <w:top w:val="none" w:sz="0" w:space="0" w:color="auto"/>
            <w:left w:val="none" w:sz="0" w:space="0" w:color="auto"/>
            <w:bottom w:val="none" w:sz="0" w:space="0" w:color="auto"/>
            <w:right w:val="none" w:sz="0" w:space="0" w:color="auto"/>
          </w:divBdr>
        </w:div>
        <w:div w:id="474570625">
          <w:marLeft w:val="480"/>
          <w:marRight w:val="0"/>
          <w:marTop w:val="0"/>
          <w:marBottom w:val="0"/>
          <w:divBdr>
            <w:top w:val="none" w:sz="0" w:space="0" w:color="auto"/>
            <w:left w:val="none" w:sz="0" w:space="0" w:color="auto"/>
            <w:bottom w:val="none" w:sz="0" w:space="0" w:color="auto"/>
            <w:right w:val="none" w:sz="0" w:space="0" w:color="auto"/>
          </w:divBdr>
        </w:div>
        <w:div w:id="1389501253">
          <w:marLeft w:val="480"/>
          <w:marRight w:val="0"/>
          <w:marTop w:val="0"/>
          <w:marBottom w:val="0"/>
          <w:divBdr>
            <w:top w:val="none" w:sz="0" w:space="0" w:color="auto"/>
            <w:left w:val="none" w:sz="0" w:space="0" w:color="auto"/>
            <w:bottom w:val="none" w:sz="0" w:space="0" w:color="auto"/>
            <w:right w:val="none" w:sz="0" w:space="0" w:color="auto"/>
          </w:divBdr>
        </w:div>
        <w:div w:id="2120566929">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footer" Target="footer4.xm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image" Target="media/image5.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5.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emf"/><Relationship Id="rId32" Type="http://schemas.openxmlformats.org/officeDocument/2006/relationships/glossaryDocument" Target="glossary/document.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footer" Target="footer7.xml"/><Relationship Id="rId28" Type="http://schemas.openxmlformats.org/officeDocument/2006/relationships/image" Target="media/image8.emf"/><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eader" Target="header4.xml"/><Relationship Id="rId27" Type="http://schemas.openxmlformats.org/officeDocument/2006/relationships/image" Target="media/image7.emf"/><Relationship Id="rId30" Type="http://schemas.openxmlformats.org/officeDocument/2006/relationships/image" Target="media/image10.emf"/><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56A1611C-FB63-4397-938E-9E68BD2B935C}"/>
      </w:docPartPr>
      <w:docPartBody>
        <w:p w:rsidR="00636FEA" w:rsidRDefault="00150257">
          <w:r w:rsidRPr="0014320E">
            <w:rPr>
              <w:rStyle w:val="PlaceholderText"/>
            </w:rPr>
            <w:t>Click or tap here to enter text.</w:t>
          </w:r>
        </w:p>
      </w:docPartBody>
    </w:docPart>
    <w:docPart>
      <w:docPartPr>
        <w:name w:val="2FECA3213751464C91FE1E7AA9FB3857"/>
        <w:category>
          <w:name w:val="General"/>
          <w:gallery w:val="placeholder"/>
        </w:category>
        <w:types>
          <w:type w:val="bbPlcHdr"/>
        </w:types>
        <w:behaviors>
          <w:behavior w:val="content"/>
        </w:behaviors>
        <w:guid w:val="{6CC9368B-C40F-417D-ACB0-FA58FE0D7D00}"/>
      </w:docPartPr>
      <w:docPartBody>
        <w:p w:rsidR="003F740A" w:rsidRDefault="008A4661" w:rsidP="008A4661">
          <w:pPr>
            <w:pStyle w:val="2FECA3213751464C91FE1E7AA9FB3857"/>
          </w:pPr>
          <w:r w:rsidRPr="0014320E">
            <w:rPr>
              <w:rStyle w:val="PlaceholderText"/>
            </w:rPr>
            <w:t>Click or tap here to enter text.</w:t>
          </w:r>
        </w:p>
      </w:docPartBody>
    </w:docPart>
    <w:docPart>
      <w:docPartPr>
        <w:name w:val="E39CF450DB9A40ADA7D9722DDD2AF797"/>
        <w:category>
          <w:name w:val="General"/>
          <w:gallery w:val="placeholder"/>
        </w:category>
        <w:types>
          <w:type w:val="bbPlcHdr"/>
        </w:types>
        <w:behaviors>
          <w:behavior w:val="content"/>
        </w:behaviors>
        <w:guid w:val="{26F96299-1F8A-4E3B-97B7-6E63AFFBEE7A}"/>
      </w:docPartPr>
      <w:docPartBody>
        <w:p w:rsidR="00715B97" w:rsidRDefault="007C54D9" w:rsidP="007C54D9">
          <w:pPr>
            <w:pStyle w:val="E39CF450DB9A40ADA7D9722DDD2AF797"/>
          </w:pPr>
          <w:r w:rsidRPr="0014320E">
            <w:rPr>
              <w:rStyle w:val="PlaceholderText"/>
            </w:rPr>
            <w:t>Click or tap here to enter text.</w:t>
          </w:r>
        </w:p>
      </w:docPartBody>
    </w:docPart>
    <w:docPart>
      <w:docPartPr>
        <w:name w:val="CFB1A6B9759A4701B1B936DAB0BAF4B0"/>
        <w:category>
          <w:name w:val="General"/>
          <w:gallery w:val="placeholder"/>
        </w:category>
        <w:types>
          <w:type w:val="bbPlcHdr"/>
        </w:types>
        <w:behaviors>
          <w:behavior w:val="content"/>
        </w:behaviors>
        <w:guid w:val="{E93DB4C7-A61D-4214-BF07-7BB762141BBB}"/>
      </w:docPartPr>
      <w:docPartBody>
        <w:p w:rsidR="00DA45C9" w:rsidRDefault="0073518D" w:rsidP="0073518D">
          <w:pPr>
            <w:pStyle w:val="CFB1A6B9759A4701B1B936DAB0BAF4B0"/>
          </w:pPr>
          <w:r w:rsidRPr="0014320E">
            <w:rPr>
              <w:rStyle w:val="PlaceholderText"/>
            </w:rPr>
            <w:t>Click or tap here to enter text.</w:t>
          </w:r>
        </w:p>
      </w:docPartBody>
    </w:docPart>
    <w:docPart>
      <w:docPartPr>
        <w:name w:val="FD603F1178E54A15BC521FDF53E8DEEC"/>
        <w:category>
          <w:name w:val="General"/>
          <w:gallery w:val="placeholder"/>
        </w:category>
        <w:types>
          <w:type w:val="bbPlcHdr"/>
        </w:types>
        <w:behaviors>
          <w:behavior w:val="content"/>
        </w:behaviors>
        <w:guid w:val="{6E9CD25A-07A9-4F29-B030-4098FD7FA378}"/>
      </w:docPartPr>
      <w:docPartBody>
        <w:p w:rsidR="000345DC" w:rsidRDefault="00DA45C9" w:rsidP="00DA45C9">
          <w:pPr>
            <w:pStyle w:val="FD603F1178E54A15BC521FDF53E8DEEC"/>
          </w:pPr>
          <w:r w:rsidRPr="0014320E">
            <w:rPr>
              <w:rStyle w:val="PlaceholderText"/>
            </w:rPr>
            <w:t>Click or tap here to enter text.</w:t>
          </w:r>
        </w:p>
      </w:docPartBody>
    </w:docPart>
    <w:docPart>
      <w:docPartPr>
        <w:name w:val="7EB7E2DBA6DB43AA9031A99215209C5A"/>
        <w:category>
          <w:name w:val="General"/>
          <w:gallery w:val="placeholder"/>
        </w:category>
        <w:types>
          <w:type w:val="bbPlcHdr"/>
        </w:types>
        <w:behaviors>
          <w:behavior w:val="content"/>
        </w:behaviors>
        <w:guid w:val="{55F03F48-0479-475F-93D6-7CC44782B823}"/>
      </w:docPartPr>
      <w:docPartBody>
        <w:p w:rsidR="00913465" w:rsidRDefault="00A670B5" w:rsidP="00A670B5">
          <w:pPr>
            <w:pStyle w:val="7EB7E2DBA6DB43AA9031A99215209C5A"/>
          </w:pPr>
          <w:r w:rsidRPr="0014320E">
            <w:rPr>
              <w:rStyle w:val="PlaceholderText"/>
            </w:rPr>
            <w:t>Click or tap here to enter text.</w:t>
          </w:r>
        </w:p>
      </w:docPartBody>
    </w:docPart>
    <w:docPart>
      <w:docPartPr>
        <w:name w:val="53E371E684434105A41636E7509C9EB7"/>
        <w:category>
          <w:name w:val="General"/>
          <w:gallery w:val="placeholder"/>
        </w:category>
        <w:types>
          <w:type w:val="bbPlcHdr"/>
        </w:types>
        <w:behaviors>
          <w:behavior w:val="content"/>
        </w:behaviors>
        <w:guid w:val="{C9A54AAF-D36C-40A8-83D4-75A94061E4D2}"/>
      </w:docPartPr>
      <w:docPartBody>
        <w:p w:rsidR="00E06C7A" w:rsidRDefault="00A645B4" w:rsidP="00A645B4">
          <w:pPr>
            <w:pStyle w:val="53E371E684434105A41636E7509C9EB7"/>
          </w:pPr>
          <w:r w:rsidRPr="0014320E">
            <w:rPr>
              <w:rStyle w:val="PlaceholderText"/>
            </w:rPr>
            <w:t>Click or tap here to enter text.</w:t>
          </w:r>
        </w:p>
      </w:docPartBody>
    </w:docPart>
    <w:docPart>
      <w:docPartPr>
        <w:name w:val="F8CCA3D6F18E4133A745483608F4B0A0"/>
        <w:category>
          <w:name w:val="General"/>
          <w:gallery w:val="placeholder"/>
        </w:category>
        <w:types>
          <w:type w:val="bbPlcHdr"/>
        </w:types>
        <w:behaviors>
          <w:behavior w:val="content"/>
        </w:behaviors>
        <w:guid w:val="{A6804CF0-5524-4981-AFEF-9A90DF9ECF18}"/>
      </w:docPartPr>
      <w:docPartBody>
        <w:p w:rsidR="00E06C7A" w:rsidRDefault="00A645B4" w:rsidP="00A645B4">
          <w:pPr>
            <w:pStyle w:val="F8CCA3D6F18E4133A745483608F4B0A0"/>
          </w:pPr>
          <w:r w:rsidRPr="0014320E">
            <w:rPr>
              <w:rStyle w:val="PlaceholderText"/>
            </w:rPr>
            <w:t>Click or tap here to enter text.</w:t>
          </w:r>
        </w:p>
      </w:docPartBody>
    </w:docPart>
    <w:docPart>
      <w:docPartPr>
        <w:name w:val="0A0C4E092CA54629A501EDB0947547D0"/>
        <w:category>
          <w:name w:val="General"/>
          <w:gallery w:val="placeholder"/>
        </w:category>
        <w:types>
          <w:type w:val="bbPlcHdr"/>
        </w:types>
        <w:behaviors>
          <w:behavior w:val="content"/>
        </w:behaviors>
        <w:guid w:val="{1CCFEE19-35D0-4BB0-BDC1-5E87FF35332F}"/>
      </w:docPartPr>
      <w:docPartBody>
        <w:p w:rsidR="00460080" w:rsidRDefault="00B21BC3" w:rsidP="00B21BC3">
          <w:pPr>
            <w:pStyle w:val="0A0C4E092CA54629A501EDB0947547D0"/>
          </w:pPr>
          <w:r w:rsidRPr="0014320E">
            <w:rPr>
              <w:rStyle w:val="PlaceholderText"/>
            </w:rPr>
            <w:t>Click or tap here to enter text.</w:t>
          </w:r>
        </w:p>
      </w:docPartBody>
    </w:docPart>
    <w:docPart>
      <w:docPartPr>
        <w:name w:val="6DB68B87CA824F52B2605DAE7923A149"/>
        <w:category>
          <w:name w:val="General"/>
          <w:gallery w:val="placeholder"/>
        </w:category>
        <w:types>
          <w:type w:val="bbPlcHdr"/>
        </w:types>
        <w:behaviors>
          <w:behavior w:val="content"/>
        </w:behaviors>
        <w:guid w:val="{5A484088-4341-404F-B420-A49AD8DC88B4}"/>
      </w:docPartPr>
      <w:docPartBody>
        <w:p w:rsidR="00460080" w:rsidRDefault="00B21BC3" w:rsidP="00B21BC3">
          <w:pPr>
            <w:pStyle w:val="6DB68B87CA824F52B2605DAE7923A149"/>
          </w:pPr>
          <w:r w:rsidRPr="0014320E">
            <w:rPr>
              <w:rStyle w:val="PlaceholderText"/>
            </w:rPr>
            <w:t>Click or tap here to enter text.</w:t>
          </w:r>
        </w:p>
      </w:docPartBody>
    </w:docPart>
    <w:docPart>
      <w:docPartPr>
        <w:name w:val="70C10C16A59F452896D8C9AA126C555F"/>
        <w:category>
          <w:name w:val="General"/>
          <w:gallery w:val="placeholder"/>
        </w:category>
        <w:types>
          <w:type w:val="bbPlcHdr"/>
        </w:types>
        <w:behaviors>
          <w:behavior w:val="content"/>
        </w:behaviors>
        <w:guid w:val="{816B07AE-377B-43E2-9C78-66B1D75DFAF6}"/>
      </w:docPartPr>
      <w:docPartBody>
        <w:p w:rsidR="00460080" w:rsidRDefault="00B21BC3" w:rsidP="00B21BC3">
          <w:pPr>
            <w:pStyle w:val="70C10C16A59F452896D8C9AA126C555F"/>
          </w:pPr>
          <w:r w:rsidRPr="0014320E">
            <w:rPr>
              <w:rStyle w:val="PlaceholderText"/>
            </w:rPr>
            <w:t>Click or tap here to enter text.</w:t>
          </w:r>
        </w:p>
      </w:docPartBody>
    </w:docPart>
    <w:docPart>
      <w:docPartPr>
        <w:name w:val="CBA5D7197BD2444FACCAB4074EB4EDDB"/>
        <w:category>
          <w:name w:val="General"/>
          <w:gallery w:val="placeholder"/>
        </w:category>
        <w:types>
          <w:type w:val="bbPlcHdr"/>
        </w:types>
        <w:behaviors>
          <w:behavior w:val="content"/>
        </w:behaviors>
        <w:guid w:val="{13347136-DE01-4536-A984-7C2BBE46F27A}"/>
      </w:docPartPr>
      <w:docPartBody>
        <w:p w:rsidR="00460080" w:rsidRDefault="00B21BC3" w:rsidP="00B21BC3">
          <w:pPr>
            <w:pStyle w:val="CBA5D7197BD2444FACCAB4074EB4EDDB"/>
          </w:pPr>
          <w:r w:rsidRPr="0014320E">
            <w:rPr>
              <w:rStyle w:val="PlaceholderText"/>
            </w:rPr>
            <w:t>Click or tap here to enter text.</w:t>
          </w:r>
        </w:p>
      </w:docPartBody>
    </w:docPart>
    <w:docPart>
      <w:docPartPr>
        <w:name w:val="A063C2AD1C4642C6ACB16CFB39529908"/>
        <w:category>
          <w:name w:val="General"/>
          <w:gallery w:val="placeholder"/>
        </w:category>
        <w:types>
          <w:type w:val="bbPlcHdr"/>
        </w:types>
        <w:behaviors>
          <w:behavior w:val="content"/>
        </w:behaviors>
        <w:guid w:val="{DD929A67-E9E8-43E6-81BF-4AF92D18643A}"/>
      </w:docPartPr>
      <w:docPartBody>
        <w:p w:rsidR="00460080" w:rsidRDefault="00B21BC3" w:rsidP="00B21BC3">
          <w:pPr>
            <w:pStyle w:val="A063C2AD1C4642C6ACB16CFB39529908"/>
          </w:pPr>
          <w:r w:rsidRPr="0014320E">
            <w:rPr>
              <w:rStyle w:val="PlaceholderText"/>
            </w:rPr>
            <w:t>Click or tap here to enter text.</w:t>
          </w:r>
        </w:p>
      </w:docPartBody>
    </w:docPart>
    <w:docPart>
      <w:docPartPr>
        <w:name w:val="DB55BB6766EF4F4FB34261C77B561A2D"/>
        <w:category>
          <w:name w:val="General"/>
          <w:gallery w:val="placeholder"/>
        </w:category>
        <w:types>
          <w:type w:val="bbPlcHdr"/>
        </w:types>
        <w:behaviors>
          <w:behavior w:val="content"/>
        </w:behaviors>
        <w:guid w:val="{FAD1AEB0-6269-45EB-90E5-F33C60DA0856}"/>
      </w:docPartPr>
      <w:docPartBody>
        <w:p w:rsidR="00460080" w:rsidRDefault="00B21BC3" w:rsidP="00B21BC3">
          <w:pPr>
            <w:pStyle w:val="DB55BB6766EF4F4FB34261C77B561A2D"/>
          </w:pPr>
          <w:r w:rsidRPr="0014320E">
            <w:rPr>
              <w:rStyle w:val="PlaceholderText"/>
            </w:rPr>
            <w:t>Click or tap here to enter text.</w:t>
          </w:r>
        </w:p>
      </w:docPartBody>
    </w:docPart>
    <w:docPart>
      <w:docPartPr>
        <w:name w:val="F89EBA10076D44CBBD273C3E41DAEFD7"/>
        <w:category>
          <w:name w:val="General"/>
          <w:gallery w:val="placeholder"/>
        </w:category>
        <w:types>
          <w:type w:val="bbPlcHdr"/>
        </w:types>
        <w:behaviors>
          <w:behavior w:val="content"/>
        </w:behaviors>
        <w:guid w:val="{7FCCC6DA-787B-4616-B839-76390701E5CC}"/>
      </w:docPartPr>
      <w:docPartBody>
        <w:p w:rsidR="00460080" w:rsidRDefault="00B21BC3" w:rsidP="00B21BC3">
          <w:pPr>
            <w:pStyle w:val="F89EBA10076D44CBBD273C3E41DAEFD7"/>
          </w:pPr>
          <w:r w:rsidRPr="0014320E">
            <w:rPr>
              <w:rStyle w:val="PlaceholderText"/>
            </w:rPr>
            <w:t>Click or tap here to enter text.</w:t>
          </w:r>
        </w:p>
      </w:docPartBody>
    </w:docPart>
    <w:docPart>
      <w:docPartPr>
        <w:name w:val="70A3BF0DF95142BBB177024D78581A26"/>
        <w:category>
          <w:name w:val="General"/>
          <w:gallery w:val="placeholder"/>
        </w:category>
        <w:types>
          <w:type w:val="bbPlcHdr"/>
        </w:types>
        <w:behaviors>
          <w:behavior w:val="content"/>
        </w:behaviors>
        <w:guid w:val="{87B34420-36CC-4E5F-A457-0259ECD4C639}"/>
      </w:docPartPr>
      <w:docPartBody>
        <w:p w:rsidR="00460080" w:rsidRDefault="00B21BC3" w:rsidP="00B21BC3">
          <w:pPr>
            <w:pStyle w:val="70A3BF0DF95142BBB177024D78581A26"/>
          </w:pPr>
          <w:r w:rsidRPr="0014320E">
            <w:rPr>
              <w:rStyle w:val="PlaceholderText"/>
            </w:rPr>
            <w:t>Click or tap here to enter text.</w:t>
          </w:r>
        </w:p>
      </w:docPartBody>
    </w:docPart>
    <w:docPart>
      <w:docPartPr>
        <w:name w:val="1C75EC9B4E1A4E69B7BB583E166169B7"/>
        <w:category>
          <w:name w:val="General"/>
          <w:gallery w:val="placeholder"/>
        </w:category>
        <w:types>
          <w:type w:val="bbPlcHdr"/>
        </w:types>
        <w:behaviors>
          <w:behavior w:val="content"/>
        </w:behaviors>
        <w:guid w:val="{AE1259FB-A41D-4D33-BA7E-93303473A01A}"/>
      </w:docPartPr>
      <w:docPartBody>
        <w:p w:rsidR="00460080" w:rsidRDefault="00B21BC3" w:rsidP="00B21BC3">
          <w:pPr>
            <w:pStyle w:val="1C75EC9B4E1A4E69B7BB583E166169B7"/>
          </w:pPr>
          <w:r w:rsidRPr="0014320E">
            <w:rPr>
              <w:rStyle w:val="PlaceholderText"/>
            </w:rPr>
            <w:t>Click or tap here to enter text.</w:t>
          </w:r>
        </w:p>
      </w:docPartBody>
    </w:docPart>
    <w:docPart>
      <w:docPartPr>
        <w:name w:val="4090BD7D0CC746AAB372AB61FEA3A820"/>
        <w:category>
          <w:name w:val="General"/>
          <w:gallery w:val="placeholder"/>
        </w:category>
        <w:types>
          <w:type w:val="bbPlcHdr"/>
        </w:types>
        <w:behaviors>
          <w:behavior w:val="content"/>
        </w:behaviors>
        <w:guid w:val="{2CC1D089-5E99-4C0F-8842-B9D4011C771D}"/>
      </w:docPartPr>
      <w:docPartBody>
        <w:p w:rsidR="00460080" w:rsidRDefault="00B21BC3" w:rsidP="00B21BC3">
          <w:pPr>
            <w:pStyle w:val="4090BD7D0CC746AAB372AB61FEA3A820"/>
          </w:pPr>
          <w:r w:rsidRPr="0014320E">
            <w:rPr>
              <w:rStyle w:val="PlaceholderText"/>
            </w:rPr>
            <w:t>Click or tap here to enter text.</w:t>
          </w:r>
        </w:p>
      </w:docPartBody>
    </w:docPart>
    <w:docPart>
      <w:docPartPr>
        <w:name w:val="7DC814089BD9470B9FE31F3DD9057BC0"/>
        <w:category>
          <w:name w:val="General"/>
          <w:gallery w:val="placeholder"/>
        </w:category>
        <w:types>
          <w:type w:val="bbPlcHdr"/>
        </w:types>
        <w:behaviors>
          <w:behavior w:val="content"/>
        </w:behaviors>
        <w:guid w:val="{5A262479-C6AF-425D-A6B6-B992E4822DED}"/>
      </w:docPartPr>
      <w:docPartBody>
        <w:p w:rsidR="009D5710" w:rsidRDefault="007C0EC4" w:rsidP="007C0EC4">
          <w:pPr>
            <w:pStyle w:val="7DC814089BD9470B9FE31F3DD9057BC0"/>
          </w:pPr>
          <w:r w:rsidRPr="0014320E">
            <w:rPr>
              <w:rStyle w:val="PlaceholderText"/>
            </w:rPr>
            <w:t>Click or tap here to enter text.</w:t>
          </w:r>
        </w:p>
      </w:docPartBody>
    </w:docPart>
    <w:docPart>
      <w:docPartPr>
        <w:name w:val="996BC1BB62EE41B08E2FF617C95CCC95"/>
        <w:category>
          <w:name w:val="General"/>
          <w:gallery w:val="placeholder"/>
        </w:category>
        <w:types>
          <w:type w:val="bbPlcHdr"/>
        </w:types>
        <w:behaviors>
          <w:behavior w:val="content"/>
        </w:behaviors>
        <w:guid w:val="{A60DABD9-142B-4C8A-998A-DFFFC821614E}"/>
      </w:docPartPr>
      <w:docPartBody>
        <w:p w:rsidR="009D5710" w:rsidRDefault="007C0EC4" w:rsidP="007C0EC4">
          <w:pPr>
            <w:pStyle w:val="996BC1BB62EE41B08E2FF617C95CCC95"/>
          </w:pPr>
          <w:r w:rsidRPr="0014320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950"/>
    <w:rsid w:val="000016F1"/>
    <w:rsid w:val="00017694"/>
    <w:rsid w:val="00017E62"/>
    <w:rsid w:val="00033689"/>
    <w:rsid w:val="00033F6A"/>
    <w:rsid w:val="000345DC"/>
    <w:rsid w:val="0004704C"/>
    <w:rsid w:val="000477E4"/>
    <w:rsid w:val="00073DC0"/>
    <w:rsid w:val="00074E79"/>
    <w:rsid w:val="00076197"/>
    <w:rsid w:val="00084829"/>
    <w:rsid w:val="00094FFD"/>
    <w:rsid w:val="000A6967"/>
    <w:rsid w:val="000B3935"/>
    <w:rsid w:val="000B4C98"/>
    <w:rsid w:val="000B6AE2"/>
    <w:rsid w:val="00112C57"/>
    <w:rsid w:val="001209C7"/>
    <w:rsid w:val="00121A50"/>
    <w:rsid w:val="00150257"/>
    <w:rsid w:val="00150FFF"/>
    <w:rsid w:val="00163067"/>
    <w:rsid w:val="00163A51"/>
    <w:rsid w:val="0019283B"/>
    <w:rsid w:val="001A1D77"/>
    <w:rsid w:val="001B3186"/>
    <w:rsid w:val="001D185D"/>
    <w:rsid w:val="001D7118"/>
    <w:rsid w:val="001E324A"/>
    <w:rsid w:val="001F0019"/>
    <w:rsid w:val="001F1969"/>
    <w:rsid w:val="0021662A"/>
    <w:rsid w:val="00231BA9"/>
    <w:rsid w:val="00236445"/>
    <w:rsid w:val="00271458"/>
    <w:rsid w:val="00272B59"/>
    <w:rsid w:val="00296DCB"/>
    <w:rsid w:val="002A1AF2"/>
    <w:rsid w:val="002A33C4"/>
    <w:rsid w:val="002A7E86"/>
    <w:rsid w:val="002B3BE0"/>
    <w:rsid w:val="002B751D"/>
    <w:rsid w:val="002C21B7"/>
    <w:rsid w:val="002C2ED7"/>
    <w:rsid w:val="002C4F2A"/>
    <w:rsid w:val="00305594"/>
    <w:rsid w:val="00307073"/>
    <w:rsid w:val="00314BB8"/>
    <w:rsid w:val="00335901"/>
    <w:rsid w:val="00361C2F"/>
    <w:rsid w:val="00372791"/>
    <w:rsid w:val="003A2B86"/>
    <w:rsid w:val="003A4F9E"/>
    <w:rsid w:val="003D689A"/>
    <w:rsid w:val="003D6A2A"/>
    <w:rsid w:val="003F0475"/>
    <w:rsid w:val="003F71A6"/>
    <w:rsid w:val="003F740A"/>
    <w:rsid w:val="00404ABB"/>
    <w:rsid w:val="00444FE6"/>
    <w:rsid w:val="00460080"/>
    <w:rsid w:val="004752AD"/>
    <w:rsid w:val="00483E29"/>
    <w:rsid w:val="004B2341"/>
    <w:rsid w:val="004C4774"/>
    <w:rsid w:val="004C6D06"/>
    <w:rsid w:val="004D190C"/>
    <w:rsid w:val="004E39A5"/>
    <w:rsid w:val="004E3DF7"/>
    <w:rsid w:val="004F6CBB"/>
    <w:rsid w:val="00526A56"/>
    <w:rsid w:val="00530474"/>
    <w:rsid w:val="005423DC"/>
    <w:rsid w:val="00551796"/>
    <w:rsid w:val="005519C3"/>
    <w:rsid w:val="00553F4B"/>
    <w:rsid w:val="0055555E"/>
    <w:rsid w:val="005853A0"/>
    <w:rsid w:val="005855B4"/>
    <w:rsid w:val="0059505B"/>
    <w:rsid w:val="005A4CA3"/>
    <w:rsid w:val="005A5B1F"/>
    <w:rsid w:val="005D70D6"/>
    <w:rsid w:val="005D7E03"/>
    <w:rsid w:val="005E0950"/>
    <w:rsid w:val="005E186B"/>
    <w:rsid w:val="005F31E0"/>
    <w:rsid w:val="006043D1"/>
    <w:rsid w:val="006116CF"/>
    <w:rsid w:val="006224A9"/>
    <w:rsid w:val="00624313"/>
    <w:rsid w:val="00630A95"/>
    <w:rsid w:val="00636FEA"/>
    <w:rsid w:val="006424BE"/>
    <w:rsid w:val="006434D5"/>
    <w:rsid w:val="00653806"/>
    <w:rsid w:val="006543DF"/>
    <w:rsid w:val="006805BC"/>
    <w:rsid w:val="006A3099"/>
    <w:rsid w:val="006A3266"/>
    <w:rsid w:val="006A3B22"/>
    <w:rsid w:val="006A73F1"/>
    <w:rsid w:val="006A7FCC"/>
    <w:rsid w:val="006C4659"/>
    <w:rsid w:val="006D295A"/>
    <w:rsid w:val="006F34E1"/>
    <w:rsid w:val="00715B97"/>
    <w:rsid w:val="00724BF6"/>
    <w:rsid w:val="00726A0F"/>
    <w:rsid w:val="0073518D"/>
    <w:rsid w:val="00747CDC"/>
    <w:rsid w:val="00750531"/>
    <w:rsid w:val="00750F6D"/>
    <w:rsid w:val="00763DA9"/>
    <w:rsid w:val="00771E66"/>
    <w:rsid w:val="00782509"/>
    <w:rsid w:val="00785777"/>
    <w:rsid w:val="0078761A"/>
    <w:rsid w:val="007A413E"/>
    <w:rsid w:val="007C0EC4"/>
    <w:rsid w:val="007C54D9"/>
    <w:rsid w:val="007C5DAC"/>
    <w:rsid w:val="007D2C13"/>
    <w:rsid w:val="007E7F1C"/>
    <w:rsid w:val="00810354"/>
    <w:rsid w:val="00811B97"/>
    <w:rsid w:val="0082739B"/>
    <w:rsid w:val="00854C63"/>
    <w:rsid w:val="0086141F"/>
    <w:rsid w:val="008A4661"/>
    <w:rsid w:val="008C1D3D"/>
    <w:rsid w:val="008C227D"/>
    <w:rsid w:val="008E328F"/>
    <w:rsid w:val="008F2102"/>
    <w:rsid w:val="008F3125"/>
    <w:rsid w:val="0090009A"/>
    <w:rsid w:val="009058F5"/>
    <w:rsid w:val="00913465"/>
    <w:rsid w:val="00914F0A"/>
    <w:rsid w:val="00916A92"/>
    <w:rsid w:val="00933A92"/>
    <w:rsid w:val="00940E58"/>
    <w:rsid w:val="00947C1B"/>
    <w:rsid w:val="00967EA1"/>
    <w:rsid w:val="009710DB"/>
    <w:rsid w:val="00976D69"/>
    <w:rsid w:val="009814D3"/>
    <w:rsid w:val="00990201"/>
    <w:rsid w:val="00996A7A"/>
    <w:rsid w:val="009A181C"/>
    <w:rsid w:val="009A459F"/>
    <w:rsid w:val="009A5D00"/>
    <w:rsid w:val="009A70E6"/>
    <w:rsid w:val="009D5710"/>
    <w:rsid w:val="009D579E"/>
    <w:rsid w:val="009E0997"/>
    <w:rsid w:val="009E2015"/>
    <w:rsid w:val="009F4322"/>
    <w:rsid w:val="009F48DB"/>
    <w:rsid w:val="009F7E8F"/>
    <w:rsid w:val="00A23862"/>
    <w:rsid w:val="00A328A5"/>
    <w:rsid w:val="00A44E03"/>
    <w:rsid w:val="00A520EF"/>
    <w:rsid w:val="00A645B4"/>
    <w:rsid w:val="00A670B5"/>
    <w:rsid w:val="00A675A3"/>
    <w:rsid w:val="00A74304"/>
    <w:rsid w:val="00A75AE7"/>
    <w:rsid w:val="00A75C38"/>
    <w:rsid w:val="00A84C33"/>
    <w:rsid w:val="00A95B63"/>
    <w:rsid w:val="00A962B5"/>
    <w:rsid w:val="00A970E9"/>
    <w:rsid w:val="00AA0D7D"/>
    <w:rsid w:val="00AA19F1"/>
    <w:rsid w:val="00AA34CA"/>
    <w:rsid w:val="00AA3721"/>
    <w:rsid w:val="00AA49FE"/>
    <w:rsid w:val="00AB185E"/>
    <w:rsid w:val="00AC1115"/>
    <w:rsid w:val="00AD2FFD"/>
    <w:rsid w:val="00AF7240"/>
    <w:rsid w:val="00B15BDB"/>
    <w:rsid w:val="00B21BC3"/>
    <w:rsid w:val="00B26CBD"/>
    <w:rsid w:val="00B343B7"/>
    <w:rsid w:val="00B35C3D"/>
    <w:rsid w:val="00B460FD"/>
    <w:rsid w:val="00B5152F"/>
    <w:rsid w:val="00B51F01"/>
    <w:rsid w:val="00B85CA6"/>
    <w:rsid w:val="00B91011"/>
    <w:rsid w:val="00B93584"/>
    <w:rsid w:val="00BB0223"/>
    <w:rsid w:val="00BB4609"/>
    <w:rsid w:val="00BC0725"/>
    <w:rsid w:val="00BE1012"/>
    <w:rsid w:val="00BF4483"/>
    <w:rsid w:val="00C071EA"/>
    <w:rsid w:val="00C21AE4"/>
    <w:rsid w:val="00C4662A"/>
    <w:rsid w:val="00C5054C"/>
    <w:rsid w:val="00C53467"/>
    <w:rsid w:val="00C552AD"/>
    <w:rsid w:val="00C57559"/>
    <w:rsid w:val="00C6447D"/>
    <w:rsid w:val="00C67D8A"/>
    <w:rsid w:val="00C71C1A"/>
    <w:rsid w:val="00CA2015"/>
    <w:rsid w:val="00CA56ED"/>
    <w:rsid w:val="00CB013A"/>
    <w:rsid w:val="00CE36BF"/>
    <w:rsid w:val="00CF4613"/>
    <w:rsid w:val="00CF6DE6"/>
    <w:rsid w:val="00D310BA"/>
    <w:rsid w:val="00D31838"/>
    <w:rsid w:val="00D4748F"/>
    <w:rsid w:val="00D47604"/>
    <w:rsid w:val="00D54E8A"/>
    <w:rsid w:val="00D73EEB"/>
    <w:rsid w:val="00D9562E"/>
    <w:rsid w:val="00D96A86"/>
    <w:rsid w:val="00DA09DE"/>
    <w:rsid w:val="00DA45C9"/>
    <w:rsid w:val="00DA7050"/>
    <w:rsid w:val="00DE4DC3"/>
    <w:rsid w:val="00DE729C"/>
    <w:rsid w:val="00DF4D32"/>
    <w:rsid w:val="00E0342F"/>
    <w:rsid w:val="00E06C7A"/>
    <w:rsid w:val="00E17713"/>
    <w:rsid w:val="00E321D6"/>
    <w:rsid w:val="00E364BF"/>
    <w:rsid w:val="00E438C5"/>
    <w:rsid w:val="00E44DC8"/>
    <w:rsid w:val="00E5050F"/>
    <w:rsid w:val="00E54B8A"/>
    <w:rsid w:val="00E76BCF"/>
    <w:rsid w:val="00E81E7D"/>
    <w:rsid w:val="00E85FFE"/>
    <w:rsid w:val="00E93D48"/>
    <w:rsid w:val="00E9462F"/>
    <w:rsid w:val="00E9629F"/>
    <w:rsid w:val="00E96364"/>
    <w:rsid w:val="00EA6176"/>
    <w:rsid w:val="00EC16DE"/>
    <w:rsid w:val="00EC27DE"/>
    <w:rsid w:val="00ED6F31"/>
    <w:rsid w:val="00EE693F"/>
    <w:rsid w:val="00EF0E72"/>
    <w:rsid w:val="00EF2EAE"/>
    <w:rsid w:val="00EF776F"/>
    <w:rsid w:val="00F06422"/>
    <w:rsid w:val="00F41300"/>
    <w:rsid w:val="00F44C42"/>
    <w:rsid w:val="00F76A9C"/>
    <w:rsid w:val="00FA686C"/>
    <w:rsid w:val="00FF3783"/>
    <w:rsid w:val="00FF7F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0EC4"/>
    <w:rPr>
      <w:color w:val="666666"/>
    </w:rPr>
  </w:style>
  <w:style w:type="paragraph" w:customStyle="1" w:styleId="2FECA3213751464C91FE1E7AA9FB3857">
    <w:name w:val="2FECA3213751464C91FE1E7AA9FB3857"/>
    <w:rsid w:val="008A4661"/>
  </w:style>
  <w:style w:type="paragraph" w:customStyle="1" w:styleId="E39CF450DB9A40ADA7D9722DDD2AF797">
    <w:name w:val="E39CF450DB9A40ADA7D9722DDD2AF797"/>
    <w:rsid w:val="007C54D9"/>
  </w:style>
  <w:style w:type="paragraph" w:customStyle="1" w:styleId="CFB1A6B9759A4701B1B936DAB0BAF4B0">
    <w:name w:val="CFB1A6B9759A4701B1B936DAB0BAF4B0"/>
    <w:rsid w:val="0073518D"/>
  </w:style>
  <w:style w:type="paragraph" w:customStyle="1" w:styleId="FD603F1178E54A15BC521FDF53E8DEEC">
    <w:name w:val="FD603F1178E54A15BC521FDF53E8DEEC"/>
    <w:rsid w:val="00DA45C9"/>
  </w:style>
  <w:style w:type="paragraph" w:customStyle="1" w:styleId="7EB7E2DBA6DB43AA9031A99215209C5A">
    <w:name w:val="7EB7E2DBA6DB43AA9031A99215209C5A"/>
    <w:rsid w:val="00A670B5"/>
  </w:style>
  <w:style w:type="paragraph" w:customStyle="1" w:styleId="53E371E684434105A41636E7509C9EB7">
    <w:name w:val="53E371E684434105A41636E7509C9EB7"/>
    <w:rsid w:val="00A645B4"/>
  </w:style>
  <w:style w:type="paragraph" w:customStyle="1" w:styleId="F8CCA3D6F18E4133A745483608F4B0A0">
    <w:name w:val="F8CCA3D6F18E4133A745483608F4B0A0"/>
    <w:rsid w:val="00A645B4"/>
  </w:style>
  <w:style w:type="paragraph" w:customStyle="1" w:styleId="0A0C4E092CA54629A501EDB0947547D0">
    <w:name w:val="0A0C4E092CA54629A501EDB0947547D0"/>
    <w:rsid w:val="00B21BC3"/>
  </w:style>
  <w:style w:type="paragraph" w:customStyle="1" w:styleId="6DB68B87CA824F52B2605DAE7923A149">
    <w:name w:val="6DB68B87CA824F52B2605DAE7923A149"/>
    <w:rsid w:val="00B21BC3"/>
  </w:style>
  <w:style w:type="paragraph" w:customStyle="1" w:styleId="70C10C16A59F452896D8C9AA126C555F">
    <w:name w:val="70C10C16A59F452896D8C9AA126C555F"/>
    <w:rsid w:val="00B21BC3"/>
  </w:style>
  <w:style w:type="paragraph" w:customStyle="1" w:styleId="CBA5D7197BD2444FACCAB4074EB4EDDB">
    <w:name w:val="CBA5D7197BD2444FACCAB4074EB4EDDB"/>
    <w:rsid w:val="00B21BC3"/>
  </w:style>
  <w:style w:type="paragraph" w:customStyle="1" w:styleId="A063C2AD1C4642C6ACB16CFB39529908">
    <w:name w:val="A063C2AD1C4642C6ACB16CFB39529908"/>
    <w:rsid w:val="00B21BC3"/>
  </w:style>
  <w:style w:type="paragraph" w:customStyle="1" w:styleId="DB55BB6766EF4F4FB34261C77B561A2D">
    <w:name w:val="DB55BB6766EF4F4FB34261C77B561A2D"/>
    <w:rsid w:val="00B21BC3"/>
  </w:style>
  <w:style w:type="paragraph" w:customStyle="1" w:styleId="F89EBA10076D44CBBD273C3E41DAEFD7">
    <w:name w:val="F89EBA10076D44CBBD273C3E41DAEFD7"/>
    <w:rsid w:val="00B21BC3"/>
  </w:style>
  <w:style w:type="paragraph" w:customStyle="1" w:styleId="70A3BF0DF95142BBB177024D78581A26">
    <w:name w:val="70A3BF0DF95142BBB177024D78581A26"/>
    <w:rsid w:val="00B21BC3"/>
  </w:style>
  <w:style w:type="paragraph" w:customStyle="1" w:styleId="1C75EC9B4E1A4E69B7BB583E166169B7">
    <w:name w:val="1C75EC9B4E1A4E69B7BB583E166169B7"/>
    <w:rsid w:val="00B21BC3"/>
  </w:style>
  <w:style w:type="paragraph" w:customStyle="1" w:styleId="4090BD7D0CC746AAB372AB61FEA3A820">
    <w:name w:val="4090BD7D0CC746AAB372AB61FEA3A820"/>
    <w:rsid w:val="00B21BC3"/>
  </w:style>
  <w:style w:type="paragraph" w:customStyle="1" w:styleId="7DC814089BD9470B9FE31F3DD9057BC0">
    <w:name w:val="7DC814089BD9470B9FE31F3DD9057BC0"/>
    <w:rsid w:val="007C0EC4"/>
  </w:style>
  <w:style w:type="paragraph" w:customStyle="1" w:styleId="996BC1BB62EE41B08E2FF617C95CCC95">
    <w:name w:val="996BC1BB62EE41B08E2FF617C95CCC95"/>
    <w:rsid w:val="007C0E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13A64E0-1919-4858-8B70-5915E070ACA6}">
  <we:reference id="wa104382081" version="1.55.1.0" store="en-US" storeType="OMEX"/>
  <we:alternateReferences>
    <we:reference id="WA104382081" version="1.55.1.0" store="" storeType="OMEX"/>
  </we:alternateReferences>
  <we:properties>
    <we:property name="MENDELEY_CITATIONS" value="[{&quot;citationID&quot;:&quot;MENDELEY_CITATION_5acfd6a0-b561-4223-bd20-add494697b42&quot;,&quot;properties&quot;:{&quot;noteIndex&quot;:0},&quot;isEdited&quot;:false,&quot;manualOverride&quot;:{&quot;isManuallyOverridden&quot;:false,&quot;citeprocText&quot;:&quot;(Limaseto, 2023)&quot;,&quot;manualOverrideText&quot;:&quot;&quot;},&quot;citationTag&quot;:&quot;MENDELEY_CITATION_v3_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&quot;,&quot;citationItems&quot;:[{&quot;id&quot;:&quot;86db738d-abe0-38a5-913a-5267b9b90500&quot;,&quot;itemData&quot;:{&quot;type&quot;:&quot;report&quot;,&quot;id&quot;:&quot;86db738d-abe0-38a5-913a-5267b9b90500&quot;,&quot;title&quot;:&quot;Diikuti dengan Peningkatan Peringkat Daya Saing Tertinggi di Dunia, Perekonomian Indonesia Tumbuh Kuat dan Cetak 5,17% (yoy) di Kuartal II-2023&quot;,&quot;author&quot;:[{&quot;family&quot;:&quot;Limaseto&quot;,&quot;given&quot;:&quot;Haryo&quot;,&quot;parse-names&quot;:false,&quot;dropping-particle&quot;:&quot;&quot;,&quot;non-dropping-particle&quot;:&quot;&quot;}],&quot;URL&quot;:&quot;www.ekon.go.id&quot;,&quot;issued&quot;:{&quot;date-parts&quot;:[[2023,8,7]]},&quot;publisher-place&quot;:&quot;Jakarta&quot;,&quot;container-title-short&quot;:&quot;&quot;},&quot;isTemporary&quot;:false}]},{&quot;citationID&quot;:&quot;MENDELEY_CITATION_6ed9527d-219d-46d6-8c54-27ecf215f987&quot;,&quot;properties&quot;:{&quot;noteIndex&quot;:0,&quot;mode&quot;:&quot;composite&quot;},&quot;isEdited&quot;:false,&quot;manualOverride&quot;:{&quot;isManuallyOverridden&quot;:false,&quot;citeprocText&quot;:&quot;Andika (2018)&quot;,&quot;manualOverrideText&quot;:&quot;&quot;},&quot;citationTag&quot;:&quot;MENDELEY_CITATION_v3_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&quot;,&quot;citationItems&quot;:[{&quot;displayAs&quot;:&quot;composite&quot;,&quot;label&quot;:&quot;page&quot;,&quot;id&quot;:&quot;d136e218-cbf5-30a7-9be0-5e3fd17521b4&quot;,&quot;itemData&quot;:{&quot;type&quot;:&quot;article-journal&quot;,&quot;id&quot;:&quot;d136e218-cbf5-30a7-9be0-5e3fd17521b4&quot;,&quot;title&quot;:&quot;Dinamika Pajak ASEAN Sebuah Analisis Komparatif Sistem Perpajakan di Indonesia, Malaysia dan Singapura&quot;,&quot;author&quot;:[{&quot;family&quot;:&quot;Andika&quot;,&quot;given&quot;:&quot;Nikolas&quot;,&quot;parse-names&quot;:false,&quot;dropping-particle&quot;:&quot;&quot;,&quot;non-dropping-particle&quot;:&quot;&quot;}],&quot;container-title&quot;:&quot;UNIVERSITAS NEGERI SEMARANG&quot;,&quot;issued&quot;:{&quot;date-parts&quot;:[[2018]]},&quot;abstract&quot;:&quot;In the current era of economic globalization, the tax system becomes a crucial factor influencing the flow of investment and the economic growth of a country. This article presents an in-depth comparative analysis of the tax systems in Indonesia, Malaysia, and Singapore, focusing on policies, tax rates, and incentives provided to taxpayers. The study employs a descriptive research method, gathering data from various literary sources and official government documents. The findings indicate that the three countries have different approaches to managing their tax systems, reflected in the structure of tax rates, the types of incentives offered, and the effectiveness of tax administration. Indonesia, with its selfassessment system and relatively high tax rates, offers a variety of tax incentives to attract investment and encourage economic growth. Malaysia, with lower tax rates and a simpler tax system, provides incentives that are more focused on specific sectors. Meanwhile, Singapore, known for its highly competitive and business-friendly tax system, offers a conducive environment for investors with stable and transparent tax incentives. This comparison provides insights into how tax policies can influence investment decisions and economic growth, and offers recommendations for policymakers in ASEAN countries to enhance their tax systems. Keywords: Tax system, Indonesia, Malaysia, Singapore, comparative analysis, tax incentives, investment, economic growth.&quot;,&quot;container-title-short&quot;:&quot;&quot;},&quot;isTemporary&quot;:false,&quot;suppress-author&quot;:false,&quot;composite&quot;:true,&quot;author-only&quot;:false}]},{&quot;citationID&quot;:&quot;MENDELEY_CITATION_8ecd975f-c791-44d8-a53f-6b6c6763ddac&quot;,&quot;properties&quot;:{&quot;noteIndex&quot;:0,&quot;mode&quot;:&quot;composite&quot;},&quot;isEdited&quot;:false,&quot;manualOverride&quot;:{&quot;isManuallyOverridden&quot;:false,&quot;citeprocText&quot;:&quot;Prasetyo (2016)&quot;,&quot;manualOverrideText&quot;:&quot;&quot;},&quot;citationTag&quot;:&quot;MENDELEY_CITATION_v3_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&quot;,&quot;citationItems&quot;:[{&quot;displayAs&quot;:&quot;composite&quot;,&quot;label&quot;:&quot;page&quot;,&quot;id&quot;:&quot;51aae997-a427-38ac-9e62-4e9e9569304f&quot;,&quot;itemData&quot;:{&quot;type&quot;:&quot;article-journal&quot;,&quot;id&quot;:&quot;51aae997-a427-38ac-9e62-4e9e9569304f&quot;,&quot;title&quot;:&quot;Konsep Dan Analisis Rasio Pajak&quot;,&quot;author&quot;:[{&quot;family&quot;:&quot;Prasetyo&quot;,&quot;given&quot;:&quot;Adinur&quot;,&quot;parse-names&quot;:false,&quot;dropping-particle&quot;:&quot;&quot;,&quot;non-dropping-particle&quot;:&quot;&quot;}],&quot;ISBN&quot;:&quot;9786020400358&quot;,&quot;URL&quot;:&quot;https://books.google.com/books?hl=en&amp;lr=&amp;id=EC5IDwAAQBAJ&amp;oi=fnd&amp;pg=PP1&amp;dq=analisis+rasio&amp;ots=Hp5dt16nQK&amp;sig=Vsccblw2y9J9A_Df_Ia-Nqr8eok&quot;,&quot;issued&quot;:{&quot;date-parts&quot;:[[2016]]},&quot;page&quot;:&quot;55&quot;,&quot;abstract&quot;:&quot;… 142 2.1 Beberapa Konsep dalam Pajak Pertambahan Nilai142 2.2 Penerapan Pajak Pertambahan Nilai di Indonesia 146 2.3 Penyerahan Terkena PPN dan Penyerahan yang Tidak Terkena PPN..... 151 Page 15 …&quot;,&quot;container-title-short&quot;:&quot;&quot;},&quot;isTemporary&quot;:false,&quot;suppress-author&quot;:false,&quot;composite&quot;:true,&quot;author-only&quot;:false}]},{&quot;citationID&quot;:&quot;MENDELEY_CITATION_04df413a-b0fa-4d57-be71-2e6336e534d6&quot;,&quot;properties&quot;:{&quot;noteIndex&quot;:0},&quot;isEdited&quot;:false,&quot;manualOverride&quot;:{&quot;isManuallyOverridden&quot;:false,&quot;citeprocText&quot;:&quot;(Sihaloho, 2020)&quot;,&quot;manualOverrideText&quot;:&quot;&quot;},&quot;citationTag&quot;:&quot;MENDELEY_CITATION_v3_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&quot;,&quot;citationItems&quot;:[{&quot;id&quot;:&quot;d338c0bc-c28a-3662-adc3-f12a6cd72ec0&quot;,&quot;itemData&quot;:{&quot;type&quot;:&quot;article-journal&quot;,&quot;id&quot;:&quot;d338c0bc-c28a-3662-adc3-f12a6cd72ec0&quot;,&quot;title&quot;:&quot;Analisis pengaruh penerimaan pajak terhadap pertumbuhan ekonomi indonesia: pendekatan vektor autoregressive&quot;,&quot;author&quot;:[{&quot;family&quot;:&quot;Sihaloho&quot;,&quot;given&quot;:&quot;Estro Dariatno&quot;,&quot;parse-names&quot;:false,&quot;dropping-particle&quot;:&quot;&quot;,&quot;non-dropping-particle&quot;:&quot;&quot;}],&quot;container-title&quot;:&quot;Forum Ekonomi&quot;,&quot;DOI&quot;:&quot;10.29264/jfor.v22i2.7370&quot;,&quot;ISSN&quot;:&quot;1411-1713&quot;,&quot;URL&quot;:&quot;http://journal.feb.unmul.ac.id/index.php/FORUMEKONOMI&quot;,&quot;issued&quot;:{&quot;date-parts&quot;:[[2020]]},&quot;page&quot;:&quot;202-209&quot;,&quot;issue&quot;:&quot;2&quot;,&quot;volume&quot;:&quot;22&quot;,&quot;container-title-short&quot;:&quot;&quot;},&quot;isTemporary&quot;:false}]},{&quot;citationID&quot;:&quot;MENDELEY_CITATION_46fe0e51-a62a-4e24-b204-cce0a17040d9&quot;,&quot;properties&quot;:{&quot;noteIndex&quot;:0},&quot;isEdited&quot;:false,&quot;manualOverride&quot;:{&quot;isManuallyOverridden&quot;:false,&quot;citeprocText&quot;:&quot;(World Bank Group, 2020)&quot;,&quot;manualOverrideText&quot;:&quot;&quot;},&quot;citationTag&quot;:&quot;MENDELEY_CITATION_v3_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&quot;,&quot;citationItems&quot;:[{&quot;id&quot;:&quot;36c1a822-cae8-39a5-98a5-720423106d4e&quot;,&quot;itemData&quot;:{&quot;type&quot;:&quot;article-journal&quot;,&quot;id&quot;:&quot;36c1a822-cae8-39a5-98a5-720423106d4e&quot;,&quot;title&quot;:&quot;Doing Business 2020: Indonesia&quot;,&quot;author&quot;:[{&quot;family&quot;:&quot;World Bank Group&quot;,&quot;given&quot;:&quot;&quot;,&quot;parse-names&quot;:false,&quot;dropping-particle&quot;:&quot;&quot;,&quot;non-dropping-particle&quot;:&quot;&quot;}],&quot;container-title&quot;:&quot;Doing Business 2020, Economy Profile Indonesia&quot;,&quot;URL&quot;:&quot;https://www.doingbusiness.org/en/reports/global-reports/doing-business-2020&quot;,&quot;issued&quot;:{&quot;date-parts&quot;:[[2020]]},&quot;page&quot;:&quot;1-127&quot;,&quot;abstract&quot;:&quot;Starting a business Procedures, time, cost and paid-in minimum capital to start a limited liability company Dealing with construction permits Procedures, time and cost to complete all formalities to build a warehouse and the quality control and safety mechanisms in the construction permitting system Getting electricity Procedures, time and cost to get connected to the electrical grid, and the reliability of the electricity supply and the transparency of tariffs Registering property Procedures, time and cost to transfer a property and the quality of the land administration system Getting credit Movable collateral laws and credit information systems Protecting minority investors Minority shareholders' rights in related-party transactions and in corporate governance Paying taxes Payments, time, total tax and contribution rate for a firm to comply with all tax regulations as well as postfiling processes Trading across borders Time and cost to export the product of comparative advantage and import auto parts Enforcing contracts Time and cost to resolve a commercial dispute and the quality of judicial processes Resolving insolvency Time, cost, outcome and recovery rate for a commercial insolvency and the strength of the legal framework for insolvency Employing workers Flexibility in employment regulation and redundancy cost France Doing Business 2020&quot;,&quot;container-title-short&quot;:&quot;&quot;},&quot;isTemporary&quot;:false}]},{&quot;citationID&quot;:&quot;MENDELEY_CITATION_1ed4816c-5172-4c66-b2c4-488e86f30c06&quot;,&quot;properties&quot;:{&quot;noteIndex&quot;:0},&quot;isEdited&quot;:false,&quot;manualOverride&quot;:{&quot;isManuallyOverridden&quot;:false,&quot;citeprocText&quot;:&quot;(Mega Putri, 2024)&quot;,&quot;manualOverrideText&quot;:&quot;&quot;},&quot;citationTag&quot;:&quot;MENDELEY_CITATION_v3_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&quot;,&quot;citationItems&quot;:[{&quot;id&quot;:&quot;3a00a120-b46a-3151-9913-6fc23b5b8c51&quot;,&quot;itemData&quot;:{&quot;type&quot;:&quot;article-journal&quot;,&quot;id&quot;:&quot;3a00a120-b46a-3151-9913-6fc23b5b8c51&quot;,&quot;title&quot;:&quot;Kenaikan PPN 12% Dan Dampaknya Terhadap Ekonomi&quot;,&quot;author&quot;:[{&quot;family&quot;:&quot;Mega Putri&quot;,&quot;given&quot;:&quot;Irma&quot;,&quot;parse-names&quot;:false,&quot;dropping-particle&quot;:&quot;&quot;,&quot;non-dropping-particle&quot;:&quot;&quot;}],&quot;ISSN&quot;:&quot;2621-5306&quot;,&quot;issued&quot;:{&quot;date-parts&quot;:[[2024]]},&quot;issue&quot;:&quot;2&quot;,&quot;volume&quot;:&quot;8&quot;,&quot;container-title-short&quot;:&quot;&quot;},&quot;isTemporary&quot;:false}]},{&quot;citationID&quot;:&quot;MENDELEY_CITATION_7602515e-86dc-4b13-8888-dcb77250d93e&quot;,&quot;properties&quot;:{&quot;noteIndex&quot;:0},&quot;isEdited&quot;:false,&quot;manualOverride&quot;:{&quot;isManuallyOverridden&quot;:false,&quot;citeprocText&quot;:&quot;(Afrianto, 2018)&quot;,&quot;manualOverrideText&quot;:&quot;&quot;},&quot;citationTag&quot;:&quot;MENDELEY_CITATION_v3_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&quot;,&quot;citationItems&quot;:[{&quot;id&quot;:&quot;df8fc7cf-f59a-340e-aed7-0fe43081f08d&quot;,&quot;itemData&quot;:{&quot;type&quot;:&quot;article-journal&quot;,&quot;id&quot;:&quot;df8fc7cf-f59a-340e-aed7-0fe43081f08d&quot;,&quot;title&quot;:&quot;Tax Competition for Foreign Direct Investment in ASEAN: Is Corporate Income Tax Harmonization the Solution?&quot;,&quot;author&quot;:[{&quot;family&quot;:&quot;Afrianto&quot;,&quot;given&quot;:&quot;H F&quot;,&quot;parse-names&quot;:false,&quot;dropping-particle&quot;:&quot;&quot;,&quot;non-dropping-particle&quot;:&quot;&quot;}],&quot;container-title&quot;:&quot;KnE Social Sciences&quot;,&quot;DOI&quot;:&quot;10.18502/kss.v3i11.2832&quot;,&quot;issued&quot;:{&quot;date-parts&quot;:[[2018,8,8]]},&quot;page&quot;:&quot;1085-1118&quot;,&quot;abstract&quot;:&quot;.&quot;,&quot;publisher&quot;:&quot;Knowledge E&quot;,&quot;issue&quot;:&quot;11&quot;,&quot;volume&quot;:&quot;3&quot;,&quot;container-title-short&quot;:&quot;&quot;},&quot;isTemporary&quot;:false}]},{&quot;citationID&quot;:&quot;MENDELEY_CITATION_6b69241c-5eaa-4600-a364-c291e23f781a&quot;,&quot;properties&quot;:{&quot;noteIndex&quot;:0},&quot;isEdited&quot;:false,&quot;manualOverride&quot;:{&quot;isManuallyOverridden&quot;:false,&quot;citeprocText&quot;:&quot;(Shira, 2023)&quot;,&quot;manualOverrideText&quot;:&quot;&quot;},&quot;citationTag&quot;:&quot;MENDELEY_CITATION_v3_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&quot;,&quot;citationItems&quot;:[{&quot;id&quot;:&quot;66809a71-0561-3e62-bb70-5577ebec6246&quot;,&quot;itemData&quot;:{&quot;type&quot;:&quot;report&quot;,&quot;id&quot;:&quot;66809a71-0561-3e62-bb70-5577ebec6246&quot;,&quot;title&quot;:&quot;Doing Business in Singapore 2023&quot;,&quot;author&quot;:[{&quot;family&quot;:&quot;Shira&quot;,&quot;given&quot;:&quot;Dezan &amp; Associates&quot;,&quot;parse-names&quot;:false,&quot;dropping-particle&quot;:&quot;&quot;,&quot;non-dropping-particle&quot;:&quot;&quot;}],&quot;issued&quot;:{&quot;date-parts&quot;:[[2023]]},&quot;container-title-short&quot;:&quot;&quot;},&quot;isTemporary&quot;:false}]},{&quot;citationID&quot;:&quot;MENDELEY_CITATION_f3f846d9-81cf-49d8-a667-1d7a4f00c209&quot;,&quot;properties&quot;:{&quot;noteIndex&quot;:0,&quot;mode&quot;:&quot;composite&quot;},&quot;isEdited&quot;:false,&quot;manualOverride&quot;:{&quot;isManuallyOverridden&quot;:false,&quot;citeprocText&quot;:&quot;Ikhsan &amp;#38; Yudianto (2021)&quot;,&quot;manualOverrideText&quot;:&quot;&quot;},&quot;citationTag&quot;:&quot;MENDELEY_CITATION_v3_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&quot;,&quot;citationItems&quot;:[{&quot;displayAs&quot;:&quot;composite&quot;,&quot;label&quot;:&quot;page&quot;,&quot;id&quot;:&quot;0fb491b9-41ee-3943-9921-40ecccefc752&quot;,&quot;itemData&quot;:{&quot;type&quot;:&quot;article-journal&quot;,&quot;id&quot;:&quot;0fb491b9-41ee-3943-9921-40ecccefc752&quot;,&quot;title&quot;:&quot;The Impact of Tax Incentives on Foreign Direct Investment: The Case of Tax Holiday and Corporate Income Tax Rates in Indonesia&quot;,&quot;author&quot;:[{&quot;family&quot;:&quot;Ikhsan&quot;,&quot;given&quot;:&quot;Muhammad&quot;,&quot;parse-names&quot;:false,&quot;dropping-particle&quot;:&quot;&quot;,&quot;non-dropping-particle&quot;:&quot;&quot;},{&quot;family&quot;:&quot;Yudianto&quot;,&quot;given&quot;:&quot;Ivan&quot;,&quot;parse-names&quot;:false,&quot;dropping-particle&quot;:&quot;&quot;,&quot;non-dropping-particle&quot;:&quot;&quot;}],&quot;container-title&quot;:&quot;Journal of International Accounting, Auditing and Taxation&quot;,&quot;DOI&quot;:&quot;10.1016/S1061-9518(00)00028-8&quot;,&quot;ISSN&quot;:&quot;10619518&quot;,&quot;issued&quot;:{&quot;date-parts&quot;:[[2021]]},&quot;page&quot;:&quot;105-135&quot;,&quot;abstract&quot;:&quot;Scholes and Wolfson (1989, 1992) argue that tax rules jointly influence investment decisions and organizational form. The present research uses Chinese data to test these assertions. Specifically, our study investigates whether (1) the creation of special tax incentive zones is an effective tax policy for China to induce new foreign direct investment (FDI) into specific regions, and (2) changes in the tax rules influence the particular form of foreign direct investment selected: equity joint ventures, contractual joint ventures, and wholly foreign-owned enterprises. Our results indicate that tax incentives are effective in attracting FDI to China, and moreover, influence the selection of a particular form of FDI. One limitation of our study is that we were unable to completely control for the correlated-omitted-variable problem. © 2000 Cognitive Science Society, Inc.&quot;,&quot;issue&quot;:&quot;2&quot;,&quot;volume&quot;:&quot;9&quot;,&quot;container-title-short&quot;:&quot;&quot;},&quot;isTemporary&quot;:false,&quot;suppress-author&quot;:false,&quot;composite&quot;:true,&quot;author-only&quot;:false}]},{&quot;citationID&quot;:&quot;MENDELEY_CITATION_1ca971d0-5e94-4ce5-a1ee-292d8c9c230f&quot;,&quot;properties&quot;:{&quot;noteIndex&quot;:0,&quot;mode&quot;:&quot;composite&quot;},&quot;isEdited&quot;:false,&quot;manualOverride&quot;:{&quot;isManuallyOverridden&quot;:false,&quot;citeprocText&quot;:&quot;Nasution (2020)&quot;,&quot;manualOverrideText&quot;:&quot;&quot;},&quot;citationTag&quot;:&quot;MENDELEY_CITATION_v3_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&quot;,&quot;citationItems&quot;:[{&quot;displayAs&quot;:&quot;composite&quot;,&quot;label&quot;:&quot;page&quot;,&quot;id&quot;:&quot;a8401b40-8086-38ae-96c4-b309af0e9c34&quot;,&quot;itemData&quot;:{&quot;type&quot;:&quot;article-journal&quot;,&quot;id&quot;:&quot;a8401b40-8086-38ae-96c4-b309af0e9c34&quot;,&quot;title&quot;:&quot;the Role of Tax Administration and Tax Rate on Foreign Direct Investment&quot;,&quot;author&quot;:[{&quot;family&quot;:&quot;Nasution&quot;,&quot;given&quot;:&quot;Rusman Affandi&quot;,&quot;parse-names&quot;:false,&quot;dropping-particle&quot;:&quot;&quot;,&quot;non-dropping-particle&quot;:&quot;&quot;}],&quot;container-title&quot;:&quot;Jurnal BPPK: Badan Pendidikan dan Pelatihan Keuangan&quot;,&quot;DOI&quot;:&quot;10.48108/jurnalbppk.v13i1.483&quot;,&quot;ISSN&quot;:&quot;2085-3785&quot;,&quot;issued&quot;:{&quot;date-parts&quot;:[[2020]]},&quot;page&quot;:&quot;64-82&quot;,&quot;abstract&quot;:&quot;This thesis examines the impact of the tax system in determining FDI inflows in countries around the world from 2010 to 2017. We group the countries into two groups, based on income levels. Our findings suggest that the tax system, which reflects the easiness of tax payment, and the commitment to all tax regulations, plays a significant role in determining FDI inflows in low &amp; middle-income countries. In high-income countries, it is the corporate tax cut that plays the role. The result implies that improved institutional performance in low &amp; middle-income countries is an essential factor to induce FDI inflows.&quot;,&quot;issue&quot;:&quot;1&quot;,&quot;volume&quot;:&quot;13&quot;,&quot;container-title-short&quot;:&quot;&quot;},&quot;isTemporary&quot;:false,&quot;suppress-author&quot;:false,&quot;composite&quot;:true,&quot;author-only&quot;:false}]},{&quot;citationID&quot;:&quot;MENDELEY_CITATION_2b45353d-2697-4087-93b4-8e57364643f1&quot;,&quot;properties&quot;:{&quot;noteIndex&quot;:0},&quot;isEdited&quot;:false,&quot;manualOverride&quot;:{&quot;isManuallyOverridden&quot;:true,&quot;citeprocText&quot;:&quot;(World Bank Group, 2020)&quot;,&quot;manualOverrideText&quot;:&quot;(World Bank Group, 2020).&quot;},&quot;citationTag&quot;:&quot;MENDELEY_CITATION_v3_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&quot;,&quot;citationItems&quot;:[{&quot;id&quot;:&quot;36c1a822-cae8-39a5-98a5-720423106d4e&quot;,&quot;itemData&quot;:{&quot;type&quot;:&quot;article-journal&quot;,&quot;id&quot;:&quot;36c1a822-cae8-39a5-98a5-720423106d4e&quot;,&quot;title&quot;:&quot;Doing Business 2020: Indonesia&quot;,&quot;author&quot;:[{&quot;family&quot;:&quot;World Bank Group&quot;,&quot;given&quot;:&quot;&quot;,&quot;parse-names&quot;:false,&quot;dropping-particle&quot;:&quot;&quot;,&quot;non-dropping-particle&quot;:&quot;&quot;}],&quot;container-title&quot;:&quot;Doing Business 2020, Economy Profile Indonesia&quot;,&quot;URL&quot;:&quot;https://www.doingbusiness.org/en/reports/global-reports/doing-business-2020&quot;,&quot;issued&quot;:{&quot;date-parts&quot;:[[2020]]},&quot;page&quot;:&quot;1-127&quot;,&quot;abstract&quot;:&quot;Starting a business Procedures, time, cost and paid-in minimum capital to start a limited liability company Dealing with construction permits Procedures, time and cost to complete all formalities to build a warehouse and the quality control and safety mechanisms in the construction permitting system Getting electricity Procedures, time and cost to get connected to the electrical grid, and the reliability of the electricity supply and the transparency of tariffs Registering property Procedures, time and cost to transfer a property and the quality of the land administration system Getting credit Movable collateral laws and credit information systems Protecting minority investors Minority shareholders' rights in related-party transactions and in corporate governance Paying taxes Payments, time, total tax and contribution rate for a firm to comply with all tax regulations as well as postfiling processes Trading across borders Time and cost to export the product of comparative advantage and import auto parts Enforcing contracts Time and cost to resolve a commercial dispute and the quality of judicial processes Resolving insolvency Time, cost, outcome and recovery rate for a commercial insolvency and the strength of the legal framework for insolvency Employing workers Flexibility in employment regulation and redundancy cost France Doing Business 2020&quot;,&quot;container-title-short&quot;:&quot;&quot;},&quot;isTemporary&quot;:false}]},{&quot;citationID&quot;:&quot;MENDELEY_CITATION_b851420d-45da-428e-a92a-63b91afa2d48&quot;,&quot;properties&quot;:{&quot;noteIndex&quot;:0,&quot;mode&quot;:&quot;composite&quot;},&quot;isEdited&quot;:false,&quot;manualOverride&quot;:{&quot;isManuallyOverridden&quot;:false,&quot;citeprocText&quot;:&quot;Hasimah et al. (2019)&quot;,&quot;manualOverrideText&quot;:&quot;&quot;},&quot;citationTag&quot;:&quot;MENDELEY_CITATION_v3_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&quot;,&quot;citationItems&quot;:[{&quot;displayAs&quot;:&quot;composite&quot;,&quot;label&quot;:&quot;page&quot;,&quot;id&quot;:&quot;ae0c28dc-6f45-3791-bf7e-b770c349d74e&quot;,&quot;itemData&quot;:{&quot;type&quot;:&quot;article-journal&quot;,&quot;id&quot;:&quot;ae0c28dc-6f45-3791-bf7e-b770c349d74e&quot;,&quot;title&quot;:&quot;Personal Tax System: A Comparison Among Asean Commonwealth Countries&quot;,&quot;author&quot;:[{&quot;family&quot;:&quot;Hasimah&quot;,&quot;given&quot;:&quot;Noor&quot;,&quot;parse-names&quot;:false,&quot;dropping-particle&quot;:&quot;&quot;,&quot;non-dropping-particle&quot;:&quot;&quot;},{&quot;family&quot;:&quot;Yacob&quot;,&quot;given&quot;:&quot;M&quot;,&quot;parse-names&quot;:false,&quot;dropping-particle&quot;:&quot;&quot;,&quot;non-dropping-particle&quot;:&quot;&quot;},{&quot;family&quot;:&quot;Jamaluddin&quot;,&quot;given&quot;:&quot;Sabariah&quot;,&quot;parse-names&quot;:false,&quot;dropping-particle&quot;:&quot;&quot;,&quot;non-dropping-particle&quot;:&quot;&quot;},{&quot;family&quot;:&quot;Hawani&quot;,&quot;given&quot;:&quot;Nor&quot;,&quot;parse-names&quot;:false,&quot;dropping-particle&quot;:&quot;&quot;,&quot;non-dropping-particle&quot;:&quot;&quot;},{&quot;family&quot;:&quot;Rahman&quot;,&quot;given&quot;:&quot;Wan Abdul&quot;,&quot;parse-names&quot;:false,&quot;dropping-particle&quot;:&quot;&quot;,&quot;non-dropping-particle&quot;:&quot;&quot;},{&quot;family&quot;:&quot;Mustafa&quot;,&quot;given&quot;:&quot;Lily Mazlifa&quot;,&quot;parse-names&quot;:false,&quot;dropping-particle&quot;:&quot;&quot;,&quot;non-dropping-particle&quot;:&quot;&quot;},{&quot;family&quot;:&quot;Yusop&quot;,&quot;given&quot;:&quot;Yuzainizam&quot;,&quot;parse-names&quot;:false,&quot;dropping-particle&quot;:&quot;&quot;,&quot;non-dropping-particle&quot;:&quot;&quot;}],&quot;container-title&quot;:&quot;Universiti Teknologi MARA Cawangan Pahang&quot;,&quot;URL&quot;:&quot;https://gadingss.gadingjournal.online&quot;,&quot;issued&quot;:{&quot;date-parts&quot;:[[2019]]},&quot;page&quot;:&quot;1-17&quot;,&quot;abstract&quot;:&quot;The primary purpose of taxation is to raise revenue for the country. A good, efficient and friendly tax system will raise more revenue to the government and will encourage a taxpayer to pay tax. Personal income tax is one of the taxes charged in every country for an individual taxpayer. The objectives of this study are to analyse and compare the difference between the personal tax system applied in Malaysia and other countries. The sample countries are chosen based on the list of Asean Commonwealth countries, namely Singapore, India, Sri Lanka, Bangladesh and Pakistan. The scopes of comparison are the scope of charge, determination of residence status, basis of assessment, types of income chargeable, tax rate, tax deductions, reliefs and rebates. The data is collected from the website of Inland Revenue of each sample countries based on 2017 and 2018's rules and regulation. This study found that there is a difference between personal tax system applies in Malaysia and other study countries. However, Malaysia and Singapore have a quite a similar personal tax system regarding scope charge, types of income chargeable and reliefs available to a taxpayer. The findings of this study provide an input to the government and tax authorities in formulating tax policies. It also can be used by the public to get an idea regarding a personal taxation system among the sample countries and can help them to choose a tax haven country. This study is limited to the tax system applied for an individual having non-business income. It does not cover the taxability of business income and deduction for business expenses. This study can be extended to explore the taxability of business income and tax deduction for individual having business income.&quot;,&quot;issue&quot;:&quot;02&quot;,&quot;volume&quot;:&quot;22&quot;,&quot;container-title-short&quot;:&quot;&quot;},&quot;isTemporary&quot;:false,&quot;suppress-author&quot;:false,&quot;composite&quot;:true,&quot;author-only&quot;:false}]},{&quot;citationID&quot;:&quot;MENDELEY_CITATION_00bfbcbd-a3c2-4c0f-9da9-8f4b1a1512f8&quot;,&quot;properties&quot;:{&quot;noteIndex&quot;:0,&quot;mode&quot;:&quot;composite&quot;},&quot;isEdited&quot;:false,&quot;manualOverride&quot;:{&quot;isManuallyOverridden&quot;:false,&quot;citeprocText&quot;:&quot;Zulkarnaen et al. (2020)&quot;,&quot;manualOverrideText&quot;:&quot;&quot;},&quot;citationTag&quot;:&quot;MENDELEY_CITATION_v3_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&quot;,&quot;citationItems&quot;:[{&quot;displayAs&quot;:&quot;composite&quot;,&quot;label&quot;:&quot;page&quot;,&quot;id&quot;:&quot;3838d678-427b-31ae-8e4c-40c0761910b2&quot;,&quot;itemData&quot;:{&quot;type&quot;:&quot;article-journal&quot;,&quot;id&quot;:&quot;3838d678-427b-31ae-8e4c-40c0761910b2&quot;,&quot;title&quot;:&quot;Comparative Study of Tax Policy Related to Covid-19 In ASEAN Countries&quot;,&quot;author&quot;:[{&quot;family&quot;:&quot;Zulkarnaen&quot;,&quot;given&quot;:&quot;Wandy&quot;,&quot;parse-names&quot;:false,&quot;dropping-particle&quot;:&quot;&quot;,&quot;non-dropping-particle&quot;:&quot;&quot;},{&quot;family&quot;:&quot;Erfiansyah&quot;,&quot;given&quot;:&quot;Erfan&quot;,&quot;parse-names&quot;:false,&quot;dropping-particle&quot;:&quot;&quot;,&quot;non-dropping-particle&quot;:&quot;&quot;},{&quot;family&quot;:&quot;Syahril&quot;,&quot;given&quot;:&quot;&quot;,&quot;parse-names&quot;:false,&quot;dropping-particle&quot;:&quot;&quot;,&quot;non-dropping-particle&quot;:&quot;&quot;},{&quot;family&quot;:&quot;Nurbaeti Amin&quot;,&quot;given&quot;:&quot;Neneng&quot;,&quot;parse-names&quot;:false,&quot;dropping-particle&quot;:&quot;&quot;,&quot;non-dropping-particle&quot;:&quot;&quot;},{&quot;family&quot;:&quot;Gustaf Leonandri&quot;,&quot;given&quot;:&quot;Dino&quot;,&quot;parse-names&quot;:false,&quot;dropping-particle&quot;:&quot;&quot;,&quot;non-dropping-particle&quot;:&quot;&quot;}],&quot;issued&quot;:{&quot;date-parts&quot;:[[2020]]},&quot;page&quot;:&quot;6519-6528&quot;,&quot;issue&quot;:&quot;6519&quot;,&quot;volume&quot;:&quot;83&quot;,&quot;container-title-short&quot;:&quot;&quot;},&quot;isTemporary&quot;:false,&quot;suppress-author&quot;:false,&quot;composite&quot;:true,&quot;author-only&quot;:false}]},{&quot;citationID&quot;:&quot;MENDELEY_CITATION_6c337aad-4b52-4a14-92f4-0b6a39e01645&quot;,&quot;properties&quot;:{&quot;noteIndex&quot;:0},&quot;isEdited&quot;:false,&quot;manualOverride&quot;:{&quot;isManuallyOverridden&quot;:false,&quot;citeprocText&quot;:&quot;(Auerbach &amp;#38; Feldstein, 2002)&quot;,&quot;manualOverrideText&quot;:&quot;&quot;},&quot;citationTag&quot;:&quot;MENDELEY_CITATION_v3_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&quot;,&quot;citationItems&quot;:[{&quot;id&quot;:&quot;e0895932-d87c-39d2-91b4-62c6bb01e893&quot;,&quot;itemData&quot;:{&quot;type&quot;:&quot;book&quot;,&quot;id&quot;:&quot;e0895932-d87c-39d2-91b4-62c6bb01e893&quot;,&quot;title&quot;:&quot;Handbook of public economics&quot;,&quot;author&quot;:[{&quot;family&quot;:&quot;Auerbach&quot;,&quot;given&quot;:&quot;Alan J..&quot;,&quot;parse-names&quot;:false,&quot;dropping-particle&quot;:&quot;&quot;,&quot;non-dropping-particle&quot;:&quot;&quot;},{&quot;family&quot;:&quot;Feldstein&quot;,&quot;given&quot;:&quot;Martin S..&quot;,&quot;parse-names&quot;:false,&quot;dropping-particle&quot;:&quot;&quot;,&quot;non-dropping-particle&quot;:&quot;&quot;}],&quot;ISBN&quot;:&quot;9780444823144&quot;,&quot;issued&quot;:{&quot;date-parts&quot;:[[2002]]},&quot;abstract&quot;:&quot;1st ed. Originally published: Amsterdam ; New York : North-Holland ; New York : Elsevier Science [distributor], 1985-1987. (Handbooks in economics ; 4). Part 4. Fiscal incidence. Chapter 26. Tax incidence / Don Fullerton and Gilbert E. Metcalf -- Chapter 27. Generational policy / Laurence J. Kotlikoff -- Part 5. Intergovernmental relations. Chapter 28. International taxation / Roger H. Gordon and James R. Hines Jr. -- Chapter 29. Local public goods and clubs / Suzanne Scotchmer -- Part 6. Public expenditure programs. Chapter 30. Publicly provided education / Eric A. Hanushek -- Chapter 31. Health care and the public sector / David M. Cutler -- Chapter 32. Social security / Martin Feldstein and Jeffrey B. Liebman -- Part 7. Labor market effects. Chapter 33. Labor supply effects of social insurance / Alan B. Krueger and Bruce D. Meyer -- Chapter 34. Welfare programs and labor supply / Robert A. Moffitt.&quot;,&quot;publisher&quot;:&quot;Elsevier&quot;,&quot;container-title-short&quot;:&quot;&quot;},&quot;isTemporary&quot;:false}]},{&quot;citationID&quot;:&quot;MENDELEY_CITATION_ee004b27-77fb-4cc4-bef5-6ef6b85053c6&quot;,&quot;properties&quot;:{&quot;noteIndex&quot;:0},&quot;isEdited&quot;:false,&quot;manualOverride&quot;:{&quot;isManuallyOverridden&quot;:false,&quot;citeprocText&quot;:&quot;(Smith, 2012)&quot;,&quot;manualOverrideText&quot;:&quot;&quot;},&quot;citationTag&quot;:&quot;MENDELEY_CITATION_v3_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&quot;,&quot;citationItems&quot;:[{&quot;id&quot;:&quot;71d39c49-c2dc-3fb8-a21c-49b9553193fa&quot;,&quot;itemData&quot;:{&quot;type&quot;:&quot;book&quot;,&quot;id&quot;:&quot;71d39c49-c2dc-3fb8-a21c-49b9553193fa&quot;,&quot;title&quot;:&quot;International Encyclopedia of Housing and Home : Online&quot;,&quot;author&quot;:[{&quot;family&quot;:&quot;Smith&quot;,&quot;given&quot;:&quot;Susan J..&quot;,&quot;parse-names&quot;:false,&quot;dropping-particle&quot;:&quot;&quot;,&quot;non-dropping-particle&quot;:&quot;&quot;}],&quot;editor&quot;:[{&quot;family&quot;:&quot;J.Smith&quot;,&quot;given&quot;:&quot;Susan&quot;,&quot;parse-names&quot;:false,&quot;dropping-particle&quot;:&quot;&quot;,&quot;non-dropping-particle&quot;:&quot;&quot;}],&quot;ISBN&quot;:&quot;9780080471716&quot;,&quot;issued&quot;:{&quot;date-parts&quot;:[[2012]]},&quot;number-of-pages&quot;:&quot;3870&quot;,&quot;abstract&quot;:&quot;Available online via SciVerse ScienceDirect, or in print for a limited time only, The International Encyclopedia of Housing and Home is the first international reference work for housing scholars and professionals, that uses studies in economics and finance, psychology, social policy, sociology, anthropology, geography, architecture, law, and other disciplines to create an international portrait of housing in all its facets: from meanings of home at the microscale, to impacts on macro-economy. This comprehensive work is edited by distinguished housing expert Susan J. Smith, together with Ma. e9780080471631v1; Cover; International Encyclopedia of Housing and Home; Copyright; Editors; Editorial Advisory Board; Guide To Using The Encyclopedia; List Of Articles By Section; Contributors To Volume 1: A-D; Preface And Acknowledgements; Contents; Abandonment; Glossary; Introduction; Abandonment in History; Globalisation and Economic Restructuring; Abandonment in American Cities; Abandonment and Low Demand for Housing in the United Kingdom; The Impact of Abandonment on Local Communities; The Subprime Crisis in the US Housing Market; Conclusion; See also; References; Further Reading.&quot;,&quot;publisher&quot;:&quot;Elsevier Science&quot;,&quot;container-title-short&quot;:&quot;&quot;},&quot;isTemporary&quot;:false}]},{&quot;citationID&quot;:&quot;MENDELEY_CITATION_cb767ea7-fa7f-4d33-9e7f-2114cb778a4b&quot;,&quot;properties&quot;:{&quot;noteIndex&quot;:0,&quot;mode&quot;:&quot;composite&quot;},&quot;isEdited&quot;:false,&quot;manualOverride&quot;:{&quot;isManuallyOverridden&quot;:false,&quot;citeprocText&quot;:&quot;Slemrod Joel (1990)&quot;,&quot;manualOverrideText&quot;:&quot;&quot;},&quot;citationTag&quot;:&quot;MENDELEY_CITATION_v3_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&quot;,&quot;citationItems&quot;:[{&quot;displayAs&quot;:&quot;composite&quot;,&quot;label&quot;:&quot;page&quot;,&quot;id&quot;:&quot;d2e091d3-ccbe-36d9-9d32-fe0a44e2a046&quot;,&quot;itemData&quot;:{&quot;type&quot;:&quot;article-journal&quot;,&quot;id&quot;:&quot;d2e091d3-ccbe-36d9-9d32-fe0a44e2a046&quot;,&quot;title&quot;:&quot;Optimal Taxation and Optimal Tax System&quot;,&quot;author&quot;:[{&quot;family&quot;:&quot;Slemrod Joel&quot;,&quot;given&quot;:&quot;&quot;,&quot;parse-names&quot;:false,&quot;dropping-particle&quot;:&quot;&quot;,&quot;non-dropping-particle&quot;:&quot;&quot;}],&quot;container-title&quot;:&quot;Journal Of Economic Perspectives&quot;,&quot;issued&quot;:{&quot;date-parts&quot;:[[1990]]},&quot;page&quot;:&quot;157-178&quot;,&quot;volume&quot;:&quot;4&quot;,&quot;container-title-short&quot;:&quot;&quot;},&quot;isTemporary&quot;:false,&quot;suppress-author&quot;:false,&quot;composite&quot;:true,&quot;author-only&quot;:false}]},{&quot;citationID&quot;:&quot;MENDELEY_CITATION_fd939d6f-8cf7-4e94-bf22-ae3c1a78a78d&quot;,&quot;properties&quot;:{&quot;noteIndex&quot;:0},&quot;isEdited&quot;:false,&quot;manualOverride&quot;:{&quot;isManuallyOverridden&quot;:false,&quot;citeprocText&quot;:&quot;(Okunevičiūtė Neverauskienė et al., 2020)&quot;,&quot;manualOverrideText&quot;:&quot;&quot;},&quot;citationTag&quot;:&quot;MENDELEY_CITATION_v3_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&quot;,&quot;citationItems&quot;:[{&quot;id&quot;:&quot;ac3ffaa5-8c20-3ace-ba1d-7d3f474df5bb&quot;,&quot;itemData&quot;:{&quot;type&quot;:&quot;article-journal&quot;,&quot;id&quot;:&quot;ac3ffaa5-8c20-3ace-ba1d-7d3f474df5bb&quot;,&quot;title&quot;:&quot;Assessment of the factors influencing competitiveness fostering the country’s sustainability&quot;,&quot;author&quot;:[{&quot;family&quot;:&quot;Okunevičiūtė Neverauskienė&quot;,&quot;given&quot;:&quot;Laima&quot;,&quot;parse-names&quot;:false,&quot;dropping-particle&quot;:&quot;&quot;,&quot;non-dropping-particle&quot;:&quot;&quot;},{&quot;family&quot;:&quot;Danilevičienė&quot;,&quot;given&quot;:&quot;Irena&quot;,&quot;parse-names&quot;:false,&quot;dropping-particle&quot;:&quot;&quot;,&quot;non-dropping-particle&quot;:&quot;&quot;},{&quot;family&quot;:&quot;Tvaronavičienė&quot;,&quot;given&quot;:&quot;Manuela&quot;,&quot;parse-names&quot;:false,&quot;dropping-particle&quot;:&quot;&quot;,&quot;non-dropping-particle&quot;:&quot;&quot;}],&quot;container-title&quot;:&quot;Economic Research-Ekonomska Istrazivanja &quot;,&quot;DOI&quot;:&quot;10.1080/1331677X.2020.1763821&quot;,&quot;ISSN&quot;:&quot;1331677X&quot;,&quot;URL&quot;:&quot;https://doi.org/10.1080/1331677X.2020.1763821&quot;,&quot;issued&quot;:{&quot;date-parts&quot;:[[2020]]},&quot;page&quot;:&quot;1909-1924&quot;,&quot;abstract&quot;:&quot;Competitiveness is a complex economic category that is closely related to the country’s sustainability. Sustainability can be achieved through the creation of added value, the fostering of quality management and the applying principles of social responsibility, and each area of the activity trying to be competitive at the same time. It follows that both competitiveness and sustainability are dependent on a number of factors at both micro and macro levels. The objective of the article is to assess the impact of factors on competitiveness and consequently on the sustainability of the country. In addition, the following tasks have been implemented: to analyze the theoretical aspects of competitiveness and sustainability; to reveal the main factors, that have an influence on the competitiveness; to assess the influence of factors on competitiveness fostering the sustainability. In this article, the following methods of analysis are used: an analysis and summary of the scientific literature, analysis of the statistical data, Granger causality test, correlation and regression analysis.&quot;,&quot;publisher&quot;:&quot;Routledge&quot;,&quot;issue&quot;:&quot;1&quot;,&quot;volume&quot;:&quot;33&quot;,&quot;container-title-short&quot;:&quot;&quot;},&quot;isTemporary&quot;:false}]},{&quot;citationID&quot;:&quot;MENDELEY_CITATION_ef244ccb-d82a-4735-9fc6-a4b4dcc06d28&quot;,&quot;properties&quot;:{&quot;noteIndex&quot;:0,&quot;mode&quot;:&quot;composite&quot;},&quot;isEdited&quot;:false,&quot;manualOverride&quot;:{&quot;isManuallyOverridden&quot;:false,&quot;citeprocText&quot;:&quot;WEF (2020)&quot;,&quot;manualOverrideText&quot;:&quot;&quot;},&quot;citationTag&quot;:&quot;MENDELEY_CITATION_v3_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&quot;,&quot;citationItems&quot;:[{&quot;displayAs&quot;:&quot;composite&quot;,&quot;label&quot;:&quot;page&quot;,&quot;id&quot;:&quot;dd87f5a9-21f4-3537-9a5c-710c1916f698&quot;,&quot;itemData&quot;:{&quot;type&quot;:&quot;book&quot;,&quot;id&quot;:&quot;dd87f5a9-21f4-3537-9a5c-710c1916f698&quot;,&quot;title&quot;:&quot;The Global Competitiveness Report: How Countries Are Performing on The Road to Recovery&quot;,&quot;author&quot;:[{&quot;family&quot;:&quot;WEF&quot;,&quot;given&quot;:&quot;World Economic Forum&quot;,&quot;parse-names&quot;:false,&quot;dropping-particle&quot;:&quot;&quot;,&quot;non-dropping-particle&quot;:&quot;&quot;}],&quot;container-title&quot;:&quot;World Economic Forum&quot;,&quot;ISBN&quot;:&quot;978-2-940631-17-9&quot;,&quot;URL&quot;:&quot;www3.weforum.org/docs/WEF_TheGlobalCompetitivenessReport2020.pdf&quot;,&quot;issued&quot;:{&quot;date-parts&quot;:[[2020]]},&quot;number-of-pages&quot;:&quot;95&quot;,&quot;abstract&quot;:&quot;Los choques económicos y de salud combinados de 2020 ha impactado los medios de vida de millones de hogares, actividades comerciales interrumpidas, y expuso las fallas en las redes sociales de hoy sistemas de protección y salud. La crisis ha también aceleró aún más los efectos de la Cuarta Revolución industrial en comercio, habilidades, digitalización, competencia y empleo, y destacó la desconexión entre nuestros sistemas económicos y resiliencia social. En este momento, es crucial no solo reflexionar sobre la mejor manera de volver al crecimiento, pero también, cómo para reconstruir mejores economías que mejoren resultados para las personas y el planeta. Este especial edición del Informe de Competitividad Global proporciona la base para apoyar tales reflexión, proporcionando a los responsables de la formulación de políticas prioridades en tres períodos de tiempo: las prioridades que surgieron antes de la crisis, esas prioridades que son fundamentales para el avivamiento a corto plazo, y aquellas prioridades que son esenciales para el largo plazo transformación para obtener mejores resultados en prosperidad y sostenibilidad en el futuro. Desde 1979 la Competitividad Global La serie de informes ha tenido como objetivo ampliar las vistas de los formuladores de políticas, las empresas y el público en mirar más allá del crecimiento para mejorar productividad económica y mayor resiliencia. En esta edición especial, en este momento turbulento para la economía global, hacemos una pausa comparativa clasificaciones de países en la competitividad global Índice. En cambio, echamos un vistazo fundamental a cómo deberían pensar las economías sobre la reactivación y transformación a medida que se recuperan y rediseñan sus sistemas económicos para mejorar la desarrollo y compatibilidad con el medio ambiente.&quot;,&quot;container-title-short&quot;:&quot;&quot;},&quot;isTemporary&quot;:false,&quot;suppress-author&quot;:false,&quot;composite&quot;:true,&quot;author-only&quot;:false}]},{&quot;citationID&quot;:&quot;MENDELEY_CITATION_d7a5ee75-78c6-4559-9dfe-812cd3fbf77b&quot;,&quot;properties&quot;:{&quot;noteIndex&quot;:0,&quot;mode&quot;:&quot;composite&quot;},&quot;isEdited&quot;:false,&quot;manualOverride&quot;:{&quot;isManuallyOverridden&quot;:false,&quot;citeprocText&quot;:&quot;Charles Schwab (2019)&quot;,&quot;manualOverrideText&quot;:&quot;&quot;},&quot;citationTag&quot;:&quot;MENDELEY_CITATION_v3_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&quot;,&quot;citationItems&quot;:[{&quot;displayAs&quot;:&quot;composite&quot;,&quot;label&quot;:&quot;page&quot;,&quot;id&quot;:&quot;4bd710cd-4d69-31df-b00e-45f04eb40eba&quot;,&quot;itemData&quot;:{&quot;type&quot;:&quot;article-journal&quot;,&quot;id&quot;:&quot;4bd710cd-4d69-31df-b00e-45f04eb40eba&quot;,&quot;title&quot;:&quot;Annual Report 2019 Charles Schwab&quot;,&quot;author&quot;:[{&quot;family&quot;:&quot;Charles Schwab&quot;,&quot;given&quot;:&quot;&quot;,&quot;parse-names&quot;:false,&quot;dropping-particle&quot;:&quot;&quot;,&quot;non-dropping-particle&quot;:&quot;&quot;}],&quot;URL&quot;:&quot;https://content.schwab.com/web/retail/public/about-schwab/schwab_annual_report_2019.pdf&quot;,&quot;issued&quot;:{&quot;date-parts&quot;:[[2019]]},&quot;issue&quot;:&quot;April 2009&quot;,&quot;volume&quot;:&quot;2009&quot;,&quot;container-title-short&quot;:&quot;&quot;},&quot;isTemporary&quot;:false,&quot;suppress-author&quot;:false,&quot;composite&quot;:true,&quot;author-only&quot;:false}]},{&quot;citationID&quot;:&quot;MENDELEY_CITATION_159c25f1-b44e-4ca5-8537-2bc4b1b91d85&quot;,&quot;properties&quot;:{&quot;noteIndex&quot;:0,&quot;mode&quot;:&quot;author-only&quot;},&quot;isEdited&quot;:false,&quot;manualOverride&quot;:{&quot;isManuallyOverridden&quot;:true,&quot;citeprocText&quot;:&quot;Undang-Undang Nomor 7 Tahun 2021 Tentang Harmonisasi Peraturan Perpajakan&quot;,&quot;manualOverrideText&quot;:&quot;Undang-Undang  Nomor 7 Tahun 2021 tentang Harmonisasi Peraturan Perpajakan,&quot;},&quot;citationTag&quot;:&quot;MENDELEY_CITATION_v3_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&quot;,&quot;citationItems&quot;:[{&quot;displayAs&quot;:&quot;author-only&quot;,&quot;label&quot;:&quot;page&quot;,&quot;id&quot;:&quot;e97e69c0-28e7-35e7-b6c3-7f6c60554162&quot;,&quot;itemData&quot;:{&quot;type&quot;:&quot;report&quot;,&quot;id&quot;:&quot;e97e69c0-28e7-35e7-b6c3-7f6c60554162&quot;,&quot;title&quot;:&quot;Undang-Undang Nomor 7 tahun 2021 tentang Harmonisasi Peraturan Perpajakan&quot;,&quot;issued&quot;:{&quot;date-parts&quot;:[[2021]]},&quot;container-title-short&quot;:&quot;&quot;},&quot;isTemporary&quot;:false,&quot;suppress-author&quot;:false,&quot;composite&quot;:false,&quot;author-only&quot;:true}]},{&quot;citationID&quot;:&quot;MENDELEY_CITATION_45ef7ef5-7297-45d5-bfeb-abccb46eb361&quot;,&quot;properties&quot;:{&quot;noteIndex&quot;:0,&quot;mode&quot;:&quot;composite&quot;},&quot;isEdited&quot;:false,&quot;manualOverride&quot;:{&quot;isManuallyOverridden&quot;:false,&quot;citeprocText&quot;:&quot;Thian (2021)&quot;,&quot;manualOverrideText&quot;:&quot;&quot;},&quot;citationTag&quot;:&quot;MENDELEY_CITATION_v3_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&quot;,&quot;citationItems&quot;:[{&quot;displayAs&quot;:&quot;composite&quot;,&quot;label&quot;:&quot;page&quot;,&quot;id&quot;:&quot;755715ba-538d-3b9d-b012-d3559b91958a&quot;,&quot;itemData&quot;:{&quot;type&quot;:&quot;chapter&quot;,&quot;id&quot;:&quot;755715ba-538d-3b9d-b012-d3559b91958a&quot;,&quot;title&quot;:&quot;Hukum Pajak&quot;,&quot;author&quot;:[{&quot;family&quot;:&quot;Thian&quot;,&quot;given&quot;:&quot;Alexander&quot;,&quot;parse-names&quot;:false,&quot;dropping-particle&quot;:&quot;&quot;,&quot;non-dropping-particle&quot;:&quot;&quot;}],&quot;accessed&quot;:{&quot;date-parts&quot;:[[2025,1,3]]},&quot;URL&quot;:&quot;https://books.google.co.id/books?id=UshQEAAAQBAJ&amp;hl=id&amp;source=gbs_navlinks_s&quot;,&quot;issued&quot;:{&quot;date-parts&quot;:[[2021]]},&quot;page&quot;:&quot;5-6&quot;,&quot;publisher&quot;:&quot;Andi&quot;,&quot;container-title-short&quot;:&quot;&quot;},&quot;isTemporary&quot;:false,&quot;suppress-author&quot;:false,&quot;composite&quot;:true,&quot;author-only&quot;:false}]},{&quot;citationID&quot;:&quot;MENDELEY_CITATION_917cbc7b-ded0-48ce-a254-6b0b4370ac0f&quot;,&quot;properties&quot;:{&quot;noteIndex&quot;:0,&quot;mode&quot;:&quot;composite&quot;},&quot;isEdited&quot;:false,&quot;manualOverride&quot;:{&quot;isManuallyOverridden&quot;:false,&quot;citeprocText&quot;:&quot;OECD (2023)&quot;,&quot;manualOverrideText&quot;:&quot;&quot;},&quot;citationTag&quot;:&quot;MENDELEY_CITATION_v3_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&quot;,&quot;citationItems&quot;:[{&quot;displayAs&quot;:&quot;composite&quot;,&quot;label&quot;:&quot;page&quot;,&quot;id&quot;:&quot;f3bcea01-c5cc-3793-b258-4ed351cc4c0c&quot;,&quot;itemData&quot;:{&quot;type&quot;:&quot;article-journal&quot;,&quot;id&quot;:&quot;f3bcea01-c5cc-3793-b258-4ed351cc4c0c&quot;,&quot;title&quot;:&quot;Revenue Statistics 2022&quot;,&quot;author&quot;:[{&quot;family&quot;:&quot;OECD&quot;,&quot;given&quot;:&quot;&quot;,&quot;parse-names&quot;:false,&quot;dropping-particle&quot;:&quot;&quot;,&quot;non-dropping-particle&quot;:&quot;&quot;}],&quot;issued&quot;:{&quot;date-parts&quot;:[[2023]]},&quot;container-title-short&quot;:&quot;&quot;},&quot;isTemporary&quot;:false,&quot;suppress-author&quot;:false,&quot;composite&quot;:true,&quot;author-only&quot;:false}]},{&quot;citationID&quot;:&quot;MENDELEY_CITATION_159d57e7-2992-4cdb-8794-44bddfd1088d&quot;,&quot;properties&quot;:{&quot;noteIndex&quot;:0},&quot;isEdited&quot;:false,&quot;manualOverride&quot;:{&quot;isManuallyOverridden&quot;:false,&quot;citeprocText&quot;:&quot;(Yakusho, 2023)&quot;,&quot;manualOverrideText&quot;:&quot;&quot;},&quot;citationTag&quot;:&quot;MENDELEY_CITATION_v3_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&quot;,&quot;citationItems&quot;:[{&quot;id&quot;:&quot;fe5014f4-90b6-3e5e-a701-a55fd61a23e6&quot;,&quot;itemData&quot;:{&quot;type&quot;:&quot;article-journal&quot;,&quot;id&quot;:&quot;fe5014f4-90b6-3e5e-a701-a55fd61a23e6&quot;,&quot;title&quot;:&quot;The Role of Fiscal Policy in Ensuring the Competitiveness of the National Economy&quot;,&quot;author&quot;:[{&quot;family&quot;:&quot;Yakusho&quot;,&quot;given&quot;:&quot;I.V.&quot;,&quot;parse-names&quot;:false,&quot;dropping-particle&quot;:&quot;&quot;,&quot;non-dropping-particle&quot;:&quot;&quot;}],&quot;issued&quot;:{&quot;date-parts&quot;:[[2023]]},&quot;issue&quot;:&quot;55&quot;,&quot;volume&quot;:&quot;1&quot;,&quot;container-title-short&quot;:&quot;&quot;},&quot;isTemporary&quot;:false}]},{&quot;citationID&quot;:&quot;MENDELEY_CITATION_c1930a7c-47ab-452e-91c9-810123854a9c&quot;,&quot;properties&quot;:{&quot;noteIndex&quot;:0,&quot;mode&quot;:&quot;composite&quot;},&quot;isEdited&quot;:false,&quot;manualOverride&quot;:{&quot;isManuallyOverridden&quot;:true,&quot;citeprocText&quot;:&quot;Undang-Undang Nomor 7 Tahun 2021 Tentang Harmonisasi Peraturan Perpajakan (2021)&quot;,&quot;manualOverrideText&quot;:&quot;Undang-Undang Harmonisasi Peraturan Perpajakan No.7 Tahun 2021&quot;},&quot;citationTag&quot;:&quot;MENDELEY_CITATION_v3_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&quot;,&quot;citationItems&quot;:[{&quot;displayAs&quot;:&quot;composite&quot;,&quot;label&quot;:&quot;page&quot;,&quot;id&quot;:&quot;e97e69c0-28e7-35e7-b6c3-7f6c60554162&quot;,&quot;itemData&quot;:{&quot;type&quot;:&quot;report&quot;,&quot;id&quot;:&quot;e97e69c0-28e7-35e7-b6c3-7f6c60554162&quot;,&quot;title&quot;:&quot;Undang-Undang Nomor 7 tahun 2021 tentang Harmonisasi Peraturan Perpajakan&quot;,&quot;issued&quot;:{&quot;date-parts&quot;:[[2021]]},&quot;container-title-short&quot;:&quot;&quot;},&quot;isTemporary&quot;:false,&quot;suppress-author&quot;:false,&quot;composite&quot;:true,&quot;author-only&quot;:false}]},{&quot;citationID&quot;:&quot;MENDELEY_CITATION_9b14b808-ab46-404c-9e68-c13a5f2d982d&quot;,&quot;properties&quot;:{&quot;noteIndex&quot;:0},&quot;isEdited&quot;:false,&quot;manualOverride&quot;:{&quot;isManuallyOverridden&quot;:false,&quot;citeprocText&quot;:&quot;(Ivashko, 2022)&quot;,&quot;manualOverrideText&quot;:&quot;&quot;},&quot;citationTag&quot;:&quot;MENDELEY_CITATION_v3_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&quot;,&quot;citationItems&quot;:[{&quot;id&quot;:&quot;c6986660-533e-368b-aeca-f3c5e7adb0f0&quot;,&quot;itemData&quot;:{&quot;type&quot;:&quot;article-journal&quot;,&quot;id&quot;:&quot;c6986660-533e-368b-aeca-f3c5e7adb0f0&quot;,&quot;title&quot;:&quot;Tax Competition Versus Personal Incomme Tax Harmonization and Tax Competitions, Labor Market and Economic Security Contributions. Selected Issues&quot;,&quot;author&quot;:[{&quot;family&quot;:&quot;Ivashko&quot;,&quot;given&quot;:&quot;Dr Olena&quot;,&quot;parse-names&quot;:false,&quot;dropping-particle&quot;:&quot;&quot;,&quot;non-dropping-particle&quot;:&quot;&quot;}],&quot;ISBN&quot;:&quot;0000000329&quot;,&quot;issued&quot;:{&quot;date-parts&quot;:[[2022]]},&quot;container-title-short&quot;:&quot;&quot;},&quot;isTemporary&quot;:false}]},{&quot;citationID&quot;:&quot;MENDELEY_CITATION_323ac928-05d5-4f7b-a69d-e4730b23b049&quot;,&quot;properties&quot;:{&quot;noteIndex&quot;:0},&quot;isEdited&quot;:false,&quot;manualOverride&quot;:{&quot;isManuallyOverridden&quot;:false,&quot;citeprocText&quot;:&quot;(Alim lim, 2020)&quot;,&quot;manualOverrideText&quot;:&quot;&quot;},&quot;citationTag&quot;:&quot;MENDELEY_CITATION_v3_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&quot;,&quot;citationItems&quot;:[{&quot;id&quot;:&quot;84685757-afb7-3875-9e93-2fc826b2eea2&quot;,&quot;itemData&quot;:{&quot;type&quot;:&quot;article-journal&quot;,&quot;id&quot;:&quot;84685757-afb7-3875-9e93-2fc826b2eea2&quot;,&quot;title&quot;:&quot;Implementasi Pajak Pertambahan Nilai di Indonesia: Suatu Perbandingan di Negara-Negara ASEAN-9&quot;,&quot;author&quot;:[{&quot;family&quot;:&quot;Alim lim&quot;,&quot;given&quot;:&quot;Setiadi&quot;,&quot;parse-names&quot;:false,&quot;dropping-particle&quot;:&quot;&quot;,&quot;non-dropping-particle&quot;:&quot;&quot;}],&quot;container-title&quot;:&quot;BIP&quot;,&quot;URL&quot;:&quot;http://repository.ubaya.ac.id/id/eprint/43818&quot;,&quot;issued&quot;:{&quot;date-parts&quot;:[[2020]]},&quot;page&quot;:&quot;27-46&quot;,&quot;issue&quot;:&quot;April 1985&quot;,&quot;volume&quot;:&quot;12 NO.1&quot;,&quot;container-title-short&quot;:&quot;&quot;},&quot;isTemporary&quot;:false}]},{&quot;citationID&quot;:&quot;MENDELEY_CITATION_b0ab8926-36fd-44e6-8a37-22259e1f7cc7&quot;,&quot;properties&quot;:{&quot;noteIndex&quot;:0},&quot;isEdited&quot;:false,&quot;manualOverride&quot;:{&quot;isManuallyOverridden&quot;:false,&quot;citeprocText&quot;:&quot;(Mohammad et al., 2021)&quot;,&quot;manualOverrideText&quot;:&quot;&quot;},&quot;citationTag&quot;:&quot;MENDELEY_CITATION_v3_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&quot;,&quot;citationItems&quot;:[{&quot;id&quot;:&quot;c791f3ba-bf7f-3620-a17b-4f6c8f9e58ae&quot;,&quot;itemData&quot;:{&quot;type&quot;:&quot;article-journal&quot;,&quot;id&quot;:&quot;c791f3ba-bf7f-3620-a17b-4f6c8f9e58ae&quot;,&quot;title&quot;:&quot;Efek Insentif Perpajakan Berdasarkan Dasar Pengenaan Pajak Dan tarif Pajak Terhadap Ekonomi Secara Makro: Studi Kasus Indonesia&quot;,&quot;author&quot;:[{&quot;family&quot;:&quot;Mohammad&quot;,&quot;given&quot;:&quot;Ryan&quot;,&quot;parse-names&quot;:false,&quot;dropping-particle&quot;:&quot;&quot;,&quot;non-dropping-particle&quot;:&quot;&quot;},{&quot;family&quot;:&quot;Rizal&quot;,&quot;given&quot;:&quot;Zus&quot;,&quot;parse-names&quot;:false,&quot;dropping-particle&quot;:&quot;&quot;,&quot;non-dropping-particle&quot;:&quot;&quot;},{&quot;family&quot;:&quot;Pujanggo&quot;,&quot;given&quot;:&quot;Gede Satria&quot;,&quot;parse-names&quot;:false,&quot;dropping-particle&quot;:&quot;&quot;,&quot;non-dropping-particle&quot;:&quot;&quot;}],&quot;container-title&quot;:&quot;Jurnal Kajian Ilmiah Perpajakan Indonesia&quot;,&quot;ISSN&quot;:&quot;2686-5718&quot;,&quot;issued&quot;:{&quot;date-parts&quot;:[[2021,4]]},&quot;page&quot;:&quot;179-198&quot;,&quot;volume&quot;:&quot;2 No.2&quot;,&quot;container-title-short&quot;:&quot;&quot;},&quot;isTemporary&quot;:false}]},{&quot;citationID&quot;:&quot;MENDELEY_CITATION_6fbe505b-6d17-495c-a8d4-ff1b115927ee&quot;,&quot;properties&quot;:{&quot;noteIndex&quot;:0,&quot;mode&quot;:&quot;composite&quot;},&quot;isEdited&quot;:false,&quot;manualOverride&quot;:{&quot;isManuallyOverridden&quot;:false,&quot;citeprocText&quot;:&quot;Ngadiman (2021)&quot;,&quot;manualOverrideText&quot;:&quot;&quot;},&quot;citationTag&quot;:&quot;MENDELEY_CITATION_v3_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&quot;,&quot;citationItems&quot;:[{&quot;displayAs&quot;:&quot;composite&quot;,&quot;label&quot;:&quot;page&quot;,&quot;id&quot;:&quot;f68f4382-5f42-30dc-8357-0d11dd877bbb&quot;,&quot;itemData&quot;:{&quot;type&quot;:&quot;article-journal&quot;,&quot;id&quot;:&quot;f68f4382-5f42-30dc-8357-0d11dd877bbb&quot;,&quot;title&quot;:&quot;Faktor-Faktor Yang Mempengaruhi Pemanfaatan Insentif Pajak Penghasilan Final Ditanggung Pemerintah&quot;,&quot;author&quot;:[{&quot;family&quot;:&quot;Ngadiman&quot;,&quot;given&quot;:&quot;Jessica Tanujaya,&quot;,&quot;parse-names&quot;:false,&quot;dropping-particle&quot;:&quot;&quot;,&quot;non-dropping-particle&quot;:&quot;&quot;}],&quot;container-title&quot;:&quot;Jurnal Paradigma Akuntansi&quot;,&quot;DOI&quot;:&quot;10.24912/jpa.v3i3.14929&quot;,&quot;issued&quot;:{&quot;date-parts&quot;:[[2021]]},&quot;page&quot;:&quot;1334&quot;,&quot;abstract&quot;:&quot;This research aims to analyze the effect of tax socialization, the understanding of taxation procedures, and taxpayer’s perception towards the utilization of  income tax incentive article 4(2). The data used in this study is primary data obtained through the questionnaires distributed to Micro, Small, and Medium Enterprises (MSMEs) taxpayer in Cengkareng District, West Jakarta. Sample is selected using purposive sampling method with a total of 100 respondent. Data is being processed using multiple linear regression analysis with SPSS (Statistical Product and Service Solution) software version 25. The result of this research indicates that tax socialization, understanding of taxation procedures, and taxpayer’s perception have significant and positive effects towards the utilization of income tax incentives article 4(2). The implication of this study is the need to increase tax socialization activities intensively, develop a better understanding of taxation procedures, and create positive perception to optimize the utilization of income tax incentives article 4(2).&quot;,&quot;issue&quot;:&quot;3&quot;,&quot;volume&quot;:&quot;3&quot;,&quot;container-title-short&quot;:&quot;&quot;},&quot;isTemporary&quot;:false,&quot;suppress-author&quot;:false,&quot;composite&quot;:true,&quot;author-only&quot;:false}]},{&quot;citationID&quot;:&quot;MENDELEY_CITATION_d28b8439-8467-4d00-ba91-a6ad78ee2776&quot;,&quot;properties&quot;:{&quot;noteIndex&quot;:0},&quot;isEdited&quot;:false,&quot;manualOverride&quot;:{&quot;isManuallyOverridden&quot;:false,&quot;citeprocText&quot;:&quot;(Asia Briefing, 2023)&quot;,&quot;manualOverrideText&quot;:&quot;&quot;},&quot;citationTag&quot;:&quot;MENDELEY_CITATION_v3_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&quot;,&quot;citationItems&quot;:[{&quot;id&quot;:&quot;9a5be62e-9b95-30ee-84eb-d817c1133715&quot;,&quot;itemData&quot;:{&quot;type&quot;:&quot;article-journal&quot;,&quot;id&quot;:&quot;9a5be62e-9b95-30ee-84eb-d817c1133715&quot;,&quot;title&quot;:&quot;An Introduction to Doing Business in Indonesia 2023&quot;,&quot;author&quot;:[{&quot;family&quot;:&quot;Asia Briefing&quot;,&quot;given&quot;:&quot;&quot;,&quot;parse-names&quot;:false,&quot;dropping-particle&quot;:&quot;&quot;,&quot;non-dropping-particle&quot;:&quot;&quot;}],&quot;URL&quot;:&quot;https://www.asiabriefing.com/store/book-preview/introduction-doing-business-indonesia-2023.html&quot;,&quot;issued&quot;:{&quot;date-parts&quot;:[[2023]]},&quot;container-title-short&quot;:&quot;&quot;},&quot;isTemporary&quot;:false}]},{&quot;citationID&quot;:&quot;MENDELEY_CITATION_28aed146-ce68-4aac-adcb-00e36ce3fb54&quot;,&quot;properties&quot;:{&quot;noteIndex&quot;:0,&quot;mode&quot;:&quot;composite&quot;},&quot;isEdited&quot;:false,&quot;manualOverride&quot;:{&quot;isManuallyOverridden&quot;:false,&quot;citeprocText&quot;:&quot;Alm et al. (2016)&quot;,&quot;manualOverrideText&quot;:&quot;&quot;},&quot;citationTag&quot;:&quot;MENDELEY_CITATION_v3_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&quot;,&quot;citationItems&quot;:[{&quot;displayAs&quot;:&quot;composite&quot;,&quot;label&quot;:&quot;page&quot;,&quot;id&quot;:&quot;4f5f2e69-4c2d-3f4b-8e2c-1a4c2ce1802b&quot;,&quot;itemData&quot;:{&quot;type&quot;:&quot;article-journal&quot;,&quot;id&quot;:&quot;4f5f2e69-4c2d-3f4b-8e2c-1a4c2ce1802b&quot;,&quot;title&quot;:&quot;Corruption and Firm Tax Evasion Recommended Citation&quot;,&quot;author&quot;:[{&quot;family&quot;:&quot;Alm&quot;,&quot;given&quot;:&quot;James&quot;,&quot;parse-names&quot;:false,&quot;dropping-particle&quot;:&quot;&quot;,&quot;non-dropping-particle&quot;:&quot;&quot;},{&quot;family&quot;:&quot;Martinez-Vazquez&quot;,&quot;given&quot;:&quot;Jorge&quot;,&quot;parse-names&quot;:false,&quot;dropping-particle&quot;:&quot;&quot;,&quot;non-dropping-particle&quot;:&quot;&quot;},{&quot;family&quot;:&quot;McClellan&quot;,&quot;given&quot;:&quot;Chandler&quot;,&quot;parse-names&quot;:false,&quot;dropping-particle&quot;:&quot;&quot;,&quot;non-dropping-particle&quot;:&quot;&quot;}],&quot;container-title&quot;:&quot;Journal of Economic Behavior &amp; Organization&quot;,&quot;container-title-short&quot;:&quot;J Econ Behav Organ&quot;,&quot;URL&quot;:&quot;http://scholarworks.gsu.edu/icepphttp://scholarworks.gsu.edu/icepp/2&quot;,&quot;issued&quot;:{&quot;date-parts&quot;:[[2016]]},&quot;page&quot;:&quot;143-163&quot;,&quot;issue&quot;:&quot;SI&quot;,&quot;volume&quot;:&quot;124&quot;},&quot;isTemporary&quot;:false,&quot;suppress-author&quot;:false,&quot;composite&quot;:true,&quot;author-only&quot;:false}]},{&quot;citationID&quot;:&quot;MENDELEY_CITATION_29b0adcb-f339-47db-ab4c-95cd20a76268&quot;,&quot;properties&quot;:{&quot;noteIndex&quot;:0,&quot;mode&quot;:&quot;composite&quot;},&quot;isEdited&quot;:false,&quot;manualOverride&quot;:{&quot;isManuallyOverridden&quot;:false,&quot;citeprocText&quot;:&quot;Bräutigam et al. (2008)&quot;,&quot;manualOverrideText&quot;:&quot;&quot;},&quot;citationTag&quot;:&quot;MENDELEY_CITATION_v3_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&quot;,&quot;citationItems&quot;:[{&quot;displayAs&quot;:&quot;composite&quot;,&quot;label&quot;:&quot;page&quot;,&quot;id&quot;:&quot;d20bd87f-e98e-3191-8ad2-1f96c8c9b6ba&quot;,&quot;itemData&quot;:{&quot;type&quot;:&quot;article-journal&quot;,&quot;id&quot;:&quot;d20bd87f-e98e-3191-8ad2-1f96c8c9b6ba&quot;,&quot;title&quot;:&quot;Taxation and state-building in developing countries: Capacity and consent&quot;,&quot;author&quot;:[{&quot;family&quot;:&quot;Bräutigam&quot;,&quot;given&quot;:&quot;Deborah A.&quot;,&quot;parse-names&quot;:false,&quot;dropping-particle&quot;:&quot;&quot;,&quot;non-dropping-particle&quot;:&quot;&quot;},{&quot;family&quot;:&quot;Fjeldstad&quot;,&quot;given&quot;:&quot;Odd Helge&quot;,&quot;parse-names&quot;:false,&quot;dropping-particle&quot;:&quot;&quot;,&quot;non-dropping-particle&quot;:&quot;&quot;},{&quot;family&quot;:&quot;Moore&quot;,&quot;given&quot;:&quot;Mick&quot;,&quot;parse-names&quot;:false,&quot;dropping-particle&quot;:&quot;&quot;,&quot;non-dropping-particle&quot;:&quot;&quot;}],&quot;container-title&quot;:&quot;Taxation and State-Building in Developing Countries: Capacity and Consent&quot;,&quot;DOI&quot;:&quot;10.1017/CBO9780511490897&quot;,&quot;ISBN&quot;:&quot;9780511490897&quot;,&quot;issued&quot;:{&quot;date-parts&quot;:[[2008]]},&quot;page&quot;:&quot;1-294&quot;,&quot;abstract&quot;:&quot;There is a widespread concern that, in some parts of the world, governments are unable to exercise effective authority. When governments fail, more sinister forces thrive: warlords, arms smugglers, narcotics enterprises, kidnap gangs, terrorist networks, armed militias. Why do governments fail? This book explores an old idea that has returned to prominence: that authority, effectiveness, accountability and responsiveness is closely related to the ways in which governments are financed. It matters that governments tax their citizens rather than live from oil revenues and foreign aid, and it matters how they tax them. Taxation stimulates demands for representation, and an effective revenue authority is the central pillar of state capacity. Using case studies from Africa, Asia, Eastern Europe and Latin America, this book presents and evaluates these arguments, updates theories derived from European history in the light of conditions in contemporary poorer countries, and draws conclusions for policy-makers.&quot;,&quot;issue&quot;:&quot;January 2008&quot;,&quot;container-title-short&quot;:&quot;&quot;},&quot;isTemporary&quot;:false,&quot;suppress-author&quot;:false,&quot;composite&quot;:true,&quot;author-only&quot;:false}]},{&quot;citationID&quot;:&quot;MENDELEY_CITATION_42a8a0c9-4531-4c9b-acbd-cba88945b978&quot;,&quot;properties&quot;:{&quot;noteIndex&quot;:0},&quot;isEdited&quot;:false,&quot;manualOverride&quot;:{&quot;isManuallyOverridden&quot;:true,&quot;citeprocText&quot;:&quot;(Ahmad et al., 2024)&quot;,&quot;manualOverrideText&quot;:&quot;(Ahmad et al., 2024).&quot;},&quot;citationTag&quot;:&quot;MENDELEY_CITATION_v3_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&quot;,&quot;citationItems&quot;:[{&quot;id&quot;:&quot;0ded1299-9e5c-399e-b3f4-d6ba41d78469&quot;,&quot;itemData&quot;:{&quot;type&quot;:&quot;article-journal&quot;,&quot;id&quot;:&quot;0ded1299-9e5c-399e-b3f4-d6ba41d78469&quot;,&quot;title&quot;:&quot;Analisis kebijakan pajak terhadap pertumbuhan Ekonomi di negara berkembang&quot;,&quot;author&quot;:[{&quot;family&quot;:&quot;Ahmad&quot;,&quot;given&quot;:&quot;Upi Sopiah&quot;,&quot;parse-names&quot;:false,&quot;dropping-particle&quot;:&quot;&quot;,&quot;non-dropping-particle&quot;:&quot;&quot;},{&quot;family&quot;:&quot;Syariah&quot;,&quot;given&quot;:&quot;Ekonomi&quot;,&quot;parse-names&quot;:false,&quot;dropping-particle&quot;:&quot;&quot;,&quot;non-dropping-particle&quot;:&quot;&quot;},{&quot;family&quot;:&quot;Takengon&quot;,&quot;given&quot;:&quot;Iain&quot;,&quot;parse-names&quot;:false,&quot;dropping-particle&quot;:&quot;&quot;,&quot;non-dropping-particle&quot;:&quot;&quot;}],&quot;issued&quot;:{&quot;date-parts&quot;:[[2024]]},&quot;page&quot;:&quot;49-67&quot;,&quot;issue&quot;:&quot;1&quot;,&quot;volume&quot;:&quot;2&quot;,&quot;container-title-short&quot;:&quot;&quot;},&quot;isTemporary&quot;:false}]},{&quot;citationID&quot;:&quot;MENDELEY_CITATION_a703ea4d-1526-41a2-a566-c733c4710e10&quot;,&quot;properties&quot;:{&quot;noteIndex&quot;:0,&quot;mode&quot;:&quot;composite&quot;},&quot;isEdited&quot;:false,&quot;manualOverride&quot;:{&quot;isManuallyOverridden&quot;:false,&quot;citeprocText&quot;:&quot;Aisyah Aulia et al. (2025)&quot;,&quot;manualOverrideText&quot;:&quot;&quot;},&quot;citationTag&quot;:&quot;MENDELEY_CITATION_v3_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&quot;,&quot;citationItems&quot;:[{&quot;displayAs&quot;:&quot;composite&quot;,&quot;label&quot;:&quot;page&quot;,&quot;id&quot;:&quot;9b88b129-d49a-3bbc-ad85-fc77dc2c7626&quot;,&quot;itemData&quot;:{&quot;type&quot;:&quot;article-journal&quot;,&quot;id&quot;:&quot;9b88b129-d49a-3bbc-ad85-fc77dc2c7626&quot;,&quot;title&quot;:&quot;Dampak Kenaikan PPN 12% terhadap Pendapatan Negara dan Kesejahteraan Masyarakat&quot;,&quot;author&quot;:[{&quot;family&quot;:&quot;Aisyah Aulia&quot;,&quot;given&quot;:&quot;&quot;,&quot;parse-names&quot;:false,&quot;dropping-particle&quot;:&quot;&quot;,&quot;non-dropping-particle&quot;:&quot;&quot;},{&quot;family&quot;:&quot;Siti Maisaroh&quot;,&quot;given&quot;:&quot;&quot;,&quot;parse-names&quot;:false,&quot;dropping-particle&quot;:&quot;&quot;,&quot;non-dropping-particle&quot;:&quot;&quot;},{&quot;family&quot;:&quot;Assyfa Futri Ananta&quot;,&quot;given&quot;:&quot;&quot;,&quot;parse-names&quot;:false,&quot;dropping-particle&quot;:&quot;&quot;,&quot;non-dropping-particle&quot;:&quot;&quot;},{&quot;family&quot;:&quot;Wahjoe Pangestoeti&quot;,&quot;given&quot;:&quot;&quot;,&quot;parse-names&quot;:false,&quot;dropping-particle&quot;:&quot;&quot;,&quot;non-dropping-particle&quot;:&quot;&quot;}],&quot;container-title&quot;:&quot;Amandemen: Jurnal Ilmu pertahanan, Politik dan Hukum Indonesia&quot;,&quot;DOI&quot;:&quot;10.62383/amandemen.v2i1.773&quot;,&quot;ISSN&quot;:&quot;3032-5854&quot;,&quot;URL&quot;:&quot;https://journal.appihi.or.id/index.php/Amandemen/article/view/773&quot;,&quot;issued&quot;:{&quot;date-parts&quot;:[[2025,1,11]]},&quot;page&quot;:&quot;192-201&quot;,&quot;abstract&quot;:&quot;&lt;p&gt;This study examines the impact of the 12% VAT increase on state revenue and societal welfare in Indonesia. The research aims to analyze how the policy affects economic indicators such as inflation, purchasing power, and fiscal stability. A qualitative method with a systematic literature review approach was employed, utilizing data from scholarly articles, online news, and related journals. Findings indicate that the VAT increase contributes to a 0.8–1% rise in the Consumer Price Index (CPI) and significantly affects secondary and tertiary goods, while essential goods remain exempt. The policy is expected to enhance state revenue, enabling greater fiscal space for social and infrastructure programs. However, it also raises concerns about reduced purchasing power, particularly among low-income groups. The study suggests implementing compensatory mechanisms and targeted subsidies to mitigate adverse effects. This research underscores the importance of balancing fiscal goals with social equity.&lt;/p&gt;&quot;,&quot;issue&quot;:&quot;1&quot;,&quot;volume&quot;:&quot;2&quot;,&quot;container-title-short&quot;:&quot;&quot;},&quot;isTemporary&quot;:false,&quot;suppress-author&quot;:false,&quot;composite&quot;:true,&quot;author-only&quot;:false}]},{&quot;citationID&quot;:&quot;MENDELEY_CITATION_0cd6b3cd-20a9-4d1d-aab1-779b0bb9f4f3&quot;,&quot;properties&quot;:{&quot;noteIndex&quot;:0,&quot;mode&quot;:&quot;composite&quot;},&quot;isEdited&quot;:false,&quot;manualOverride&quot;:{&quot;isManuallyOverridden&quot;:false,&quot;citeprocText&quot;:&quot;Sopiah Ahmad (2024)&quot;,&quot;manualOverrideText&quot;:&quot;&quot;},&quot;citationTag&quot;:&quot;MENDELEY_CITATION_v3_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&quot;,&quot;citationItems&quot;:[{&quot;displayAs&quot;:&quot;composite&quot;,&quot;label&quot;:&quot;page&quot;,&quot;id&quot;:&quot;f13d87a3-dd04-36c1-a688-ecbaccabead8&quot;,&quot;itemData&quot;:{&quot;type&quot;:&quot;article-journal&quot;,&quot;id&quot;:&quot;f13d87a3-dd04-36c1-a688-ecbaccabead8&quot;,&quot;title&quot;:&quot;Analisis kebijakan pajak terhadap pertumbuhan Ekonomi di negara berkembang&quot;,&quot;author&quot;:[{&quot;family&quot;:&quot;Sopiah Ahmad&quot;,&quot;given&quot;:&quot;Upi&quot;,&quot;parse-names&quot;:false,&quot;dropping-particle&quot;:&quot;&quot;,&quot;non-dropping-particle&quot;:&quot;&quot;}],&quot;ISSN&quot;:&quot;3025-4906&quot;,&quot;URL&quot;:&quot;https://journal.yibri.id/index.php/brijief&quot;,&quot;issued&quot;:{&quot;date-parts&quot;:[[2024]]},&quot;page&quot;:&quot;49-67&quot;,&quot;abstract&quot;:&quot;Tax policy plays an important role in developing economies, influencing economic growth through various channels. This research aims to analyze the impact of tax policy on economic growth in developing countries, with a focus on how to find tax policies that are able to encourage inclusive and sustainable economic growth, so that they can improve people's welfare and reduce poverty. Tax policy plays an important role in developing economies show that a well-designed tax policy can encourage economic growth by increasing state income which can then be used for investment in infrastructure and public services. For example, reductions in corporate tax rates in several developing countries have been shown to increase foreign direct investment, which contributes to job creation and increased economic output. However, this research also finds that ineffective or unfair tax policies can hinder economic growth. Taxes that are too high or a complex tax system and tax corruption can reduce incentives for investment and business, and result in income inequality. This study concludes that to maximize the positive impact of tax policy on economic growth, developing countries need to implement a simple, transparent and fair tax system. In addition, strengthening tax administration and increasing tax compliance is also key to ensuring that tax revenues can be used effectively for economic development. The proposed policy recommendations include tax reform that focuses on increasing efficiency and fairness, as well as efforts to improve infrastructure to increase welfare.&quot;,&quot;issue&quot;:&quot;1&quot;,&quot;volume&quot;:&quot;2&quot;,&quot;container-title-short&quot;:&quot;&quot;},&quot;isTemporary&quot;:false,&quot;suppress-author&quot;:false,&quot;composite&quot;:true,&quot;author-only&quot;:false}]},{&quot;citationID&quot;:&quot;MENDELEY_CITATION_0731ac44-3b69-462f-bbdd-89bc9b426bb0&quot;,&quot;properties&quot;:{&quot;noteIndex&quot;:0,&quot;mode&quot;:&quot;composite&quot;},&quot;isEdited&quot;:false,&quot;manualOverride&quot;:{&quot;isManuallyOverridden&quot;:false,&quot;citeprocText&quot;:&quot;Ginting &amp;#38; Saptono (2024)&quot;,&quot;manualOverrideText&quot;:&quot;&quot;},&quot;citationTag&quot;:&quot;MENDELEY_CITATION_v3_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&quot;,&quot;citationItems&quot;:[{&quot;displayAs&quot;:&quot;composite&quot;,&quot;label&quot;:&quot;page&quot;,&quot;id&quot;:&quot;562d6e79-9059-3191-9888-7c343b5c622a&quot;,&quot;itemData&quot;:{&quot;type&quot;:&quot;article-journal&quot;,&quot;id&quot;:&quot;562d6e79-9059-3191-9888-7c343b5c622a&quot;,&quot;title&quot;:&quot;Innovative Challenges: Exploring Tax Incentive Policies in Indonesia's Special Economic Zones&quot;,&quot;author&quot;:[{&quot;family&quot;:&quot;Ginting&quot;,&quot;given&quot;:&quot;Res Hanifah&quot;,&quot;parse-names&quot;:false,&quot;dropping-particle&quot;:&quot;&quot;,&quot;non-dropping-particle&quot;:&quot;&quot;},{&quot;family&quot;:&quot;Saptono&quot;,&quot;given&quot;:&quot;Prianto Budi&quot;,&quot;parse-names&quot;:false,&quot;dropping-particle&quot;:&quot;&quot;,&quot;non-dropping-particle&quot;:&quot;&quot;}],&quot;container-title&quot;:&quot;Jurnal Public Policy&quot;,&quot;DOI&quot;:&quot;10.35308/jpp.v10i1.8312&quot;,&quot;ISSN&quot;:&quot;2502-0528&quot;,&quot;URL&quot;:&quot;http://jurnal.utu.ac.id/jppolicy/article/view/8312&quot;,&quot;issued&quot;:{&quot;date-parts&quot;:[[2024,1,30]]},&quot;page&quot;:&quot;1&quot;,&quot;abstract&quot;:&quot;&lt;p&gt;Providing tax incentives to attract investment is still one of the strategies relied on by the government, especially in Indonesia. This is realized by providing tax incentives in various Special Economic Zones (SEZ). Although many countries use tax incentives to encourage foreign investment, the actual impact of these tax incentives remains a subject of debate. This research aims to describe the role of tax incentive policies in industrial activities in SEZ, along with the various challenges that arise from implementing these policies. This study used qualitative research methods. Data was collected using literature studies with criteria by theme relevance, objectivity, and source reliability. Then, triangulation was carried out to reduce subjectivity and bias in the research. The research found that tax incentives needed to be more effective in attracting investment in SEZ. Apart from that, there is tension between the tax incentive policies that Indonesia is implementing massively to attract investment. At the same time, the country is also subject to the global minimum tax rate standard of 15%. This research provides recommendations for the government in developing non-tax facilities and implementing expenditure-based tax incentives such as investment allowances and tax credits so that they do not conflict with globally agreed standards. This research is still limited to the challenges of implementing tax incentives in the Indonesian SEZ. Furthermore, research can be carried out to identify how Indonesian SEZs can adapt to the global minimum tax rate standard of 15% and evaluate the impact on investment attractiveness in SEZs after the policy is implemented in Indonesia.&lt;/p&gt;&quot;,&quot;issue&quot;:&quot;1&quot;,&quot;volume&quot;:&quot;10&quot;,&quot;container-title-short&quot;:&quot;&quot;},&quot;isTemporary&quot;:false,&quot;suppress-author&quot;:false,&quot;composite&quot;:true,&quot;author-only&quot;:false}]},{&quot;citationID&quot;:&quot;MENDELEY_CITATION_e17ca6cb-8708-4a9f-80bb-ba4754353b1e&quot;,&quot;properties&quot;:{&quot;noteIndex&quot;:0,&quot;mode&quot;:&quot;composite&quot;},&quot;isEdited&quot;:false,&quot;manualOverride&quot;:{&quot;isManuallyOverridden&quot;:false,&quot;citeprocText&quot;:&quot;Fristia Maulana et al. (2024)&quot;,&quot;manualOverrideText&quot;:&quot;&quot;},&quot;citationTag&quot;:&quot;MENDELEY_CITATION_v3_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&quot;,&quot;citationItems&quot;:[{&quot;displayAs&quot;:&quot;composite&quot;,&quot;label&quot;:&quot;page&quot;,&quot;id&quot;:&quot;23345f2a-78b3-355a-b97f-bd32a465d9ec&quot;,&quot;itemData&quot;:{&quot;type&quot;:&quot;report&quot;,&quot;id&quot;:&quot;23345f2a-78b3-355a-b97f-bd32a465d9ec&quot;,&quot;title&quot;:&quot;Analisis Pengaruh Kebijakan Pajak Terhadap Pertumbuhan Ekonomi di Indonesia&quot;,&quot;author&quot;:[{&quot;family&quot;:&quot;Fristia Maulana&quot;,&quot;given&quot;:&quot;Ayang&quot;,&quot;parse-names&quot;:false,&quot;dropping-particle&quot;:&quot;&quot;,&quot;non-dropping-particle&quot;:&quot;&quot;},{&quot;family&quot;:&quot;Maryanto&quot;,&quot;given&quot;:&quot;Heri&quot;,&quot;parse-names&quot;:false,&quot;dropping-particle&quot;:&quot;&quot;,&quot;non-dropping-particle&quot;:&quot;&quot;},{&quot;family&quot;:&quot;Ardiari Kusumah&quot;,&quot;given&quot;:&quot;Deri&quot;,&quot;parse-names&quot;:false,&quot;dropping-particle&quot;:&quot;&quot;,&quot;non-dropping-particle&quot;:&quot;&quot;},{&quot;family&quot;:&quot;Saputra&quot;,&quot;given&quot;:&quot;Khujaemi&quot;,&quot;parse-names&quot;:false,&quot;dropping-particle&quot;:&quot;&quot;,&quot;non-dropping-particle&quot;:&quot;&quot;}],&quot;container-title&quot;:&quot;Jurnal Ilmiah Kajian Multidisipliner&quot;,&quot;issued&quot;:{&quot;date-parts&quot;:[[2024]]},&quot;number-of-pages&quot;:&quot;2118-7302&quot;,&quot;issue&quot;:&quot;6&quot;,&quot;volume&quot;:&quot;8&quot;,&quot;container-title-short&quot;:&quot;&quot;},&quot;isTemporary&quot;:false,&quot;suppress-author&quot;:false,&quot;composite&quot;:true,&quot;author-only&quot;:false}]},{&quot;citationID&quot;:&quot;MENDELEY_CITATION_e9662874-8927-4a6f-97a6-9722027cf543&quot;,&quot;properties&quot;:{&quot;noteIndex&quot;:0,&quot;mode&quot;:&quot;composite&quot;},&quot;isEdited&quot;:false,&quot;manualOverride&quot;:{&quot;isManuallyOverridden&quot;:false,&quot;citeprocText&quot;:&quot;Sayidina Harahap &amp;#38; Setyorini (2024)&quot;,&quot;manualOverrideText&quot;:&quot;&quot;},&quot;citationTag&quot;:&quot;MENDELEY_CITATION_v3_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&quot;,&quot;citationItems&quot;:[{&quot;displayAs&quot;:&quot;composite&quot;,&quot;label&quot;:&quot;page&quot;,&quot;id&quot;:&quot;742b8a6d-c60b-3576-a48b-b7d55464a895&quot;,&quot;itemData&quot;:{&quot;type&quot;:&quot;article-journal&quot;,&quot;id&quot;:&quot;742b8a6d-c60b-3576-a48b-b7d55464a895&quot;,&quot;title&quot;:&quot;Analisis Dampak Kebijakan Pajak Penghasilan Terhadap Investasi Asing Langsung di Indonesia&quot;,&quot;author&quot;:[{&quot;family&quot;:&quot;Sayidina Harahap&quot;,&quot;given&quot;:&quot;Dita&quot;,&quot;parse-names&quot;:false,&quot;dropping-particle&quot;:&quot;&quot;,&quot;non-dropping-particle&quot;:&quot;&quot;},{&quot;family&quot;:&quot;Setyorini&quot;,&quot;given&quot;:&quot;Dian&quot;,&quot;parse-names&quot;:false,&quot;dropping-particle&quot;:&quot;&quot;,&quot;non-dropping-particle&quot;:&quot;&quot;}],&quot;container-title&quot;:&quot;Jurnal Manajemen Modern&quot;,&quot;URL&quot;:&quot;https://journalpedia.com/1/index.php/jmm&quot;,&quot;issued&quot;:{&quot;date-parts&quot;:[[2024,7]]},&quot;abstract&quot;:&quot;The research entitled \&quot;Analysis of the Impact of Income Tax Policy on Foreign Direct Investment in Indonesia\&quot; discusses how the tax policy implemented in Indonesia affects the flow of foreign direct investment in Indonesia. This kind of research is important because tax policy can be an important factor influencing a foreign company's decision to invest in a country. In the Indonesian context, such analysis will likely involve evaluating the level of tax imposed on foreign companies, the tax incentives offered, and the impact on the amount and type of foreign investment coming into Indonesia. This research can use historical data to identify the relationship between tax policy and foreign direct investment. The results of this research can provide a better understanding of how tax policy can influence foreign investment in Indonesia, as well as provide better policy recommendations to encourage sustainable foreign investment and stable economic growth. Apart from that, this research can also contribute to academic knowledge about the relationship between taxation and foreign investment in developing countries such as Indonesia.&quot;,&quot;volume&quot;:&quot;6 No.3&quot;,&quot;container-title-short&quot;:&quot;&quot;},&quot;isTemporary&quot;:false,&quot;suppress-author&quot;:false,&quot;composite&quot;:true,&quot;author-only&quot;:false}]},{&quot;citationID&quot;:&quot;MENDELEY_CITATION_32d439df-dfb5-4728-a455-13ae2ad70c4e&quot;,&quot;properties&quot;:{&quot;noteIndex&quot;:0,&quot;mode&quot;:&quot;composite&quot;},&quot;isEdited&quot;:false,&quot;manualOverride&quot;:{&quot;isManuallyOverridden&quot;:false,&quot;citeprocText&quot;:&quot;Amanda Rahmawati et al. (2022)&quot;,&quot;manualOverrideText&quot;:&quot;&quot;},&quot;citationTag&quot;:&quot;MENDELEY_CITATION_v3_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&quot;,&quot;citationItems&quot;:[{&quot;displayAs&quot;:&quot;composite&quot;,&quot;label&quot;:&quot;page&quot;,&quot;id&quot;:&quot;2cc90455-3ab9-3582-9a6f-2651e54afd84&quot;,&quot;itemData&quot;:{&quot;type&quot;:&quot;article-journal&quot;,&quot;id&quot;:&quot;2cc90455-3ab9-3582-9a6f-2651e54afd84&quot;,&quot;title&quot;:&quot;Pengaruh Kenaikan Tarif PPn, Intensif Pajak Dan Digitalisasi Perpajakan Terhadap Kepatuhan Wajib Pajak UMKM&quot;,&quot;author&quot;:[{&quot;family&quot;:&quot;Amanda Rahmawati&quot;,&quot;given&quot;:&quot;Pebi&quot;,&quot;parse-names&quot;:false,&quot;dropping-particle&quot;:&quot;&quot;,&quot;non-dropping-particle&quot;:&quot;&quot;},{&quot;family&quot;:&quot;Husni&quot;,&quot;given&quot;:&quot;Mohamad&quot;,&quot;parse-names&quot;:false,&quot;dropping-particle&quot;:&quot;&quot;,&quot;non-dropping-particle&quot;:&quot;&quot;},{&quot;family&quot;:&quot;Angga Anggriawan&quot;,&quot;given&quot;:&quot;Muhammad&quot;,&quot;parse-names&quot;:false,&quot;dropping-particle&quot;:&quot;&quot;,&quot;non-dropping-particle&quot;:&quot;&quot;}],&quot;container-title&quot;:&quot;Lawsuit Jurnal Perpajakan&quot;,&quot;DOI&quot;:&quot;Doi:10.30656/lawsuit.V3i2.9700&quot;,&quot;ISSN&quot;:&quot;2828-0709&quot;,&quot;issued&quot;:{&quot;date-parts&quot;:[[2022]]},&quot;page&quot;:&quot;98-113&quot;,&quot;volume&quot;:&quot;3&quot;,&quot;container-title-short&quot;:&quot;&quot;},&quot;isTemporary&quot;:false,&quot;suppress-author&quot;:false,&quot;composite&quot;:true,&quot;author-only&quot;:false}]},{&quot;citationID&quot;:&quot;MENDELEY_CITATION_97fa1966-1d2f-4fb1-b32c-b99c30484fd1&quot;,&quot;properties&quot;:{&quot;noteIndex&quot;:0,&quot;mode&quot;:&quot;composite&quot;},&quot;isEdited&quot;:false,&quot;manualOverride&quot;:{&quot;isManuallyOverridden&quot;:false,&quot;citeprocText&quot;:&quot;Agustina &amp;#38; Hartono (2022)&quot;,&quot;manualOverrideText&quot;:&quot;&quot;},&quot;citationTag&quot;:&quot;MENDELEY_CITATION_v3_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&quot;,&quot;citationItems&quot;:[{&quot;displayAs&quot;:&quot;composite&quot;,&quot;label&quot;:&quot;page&quot;,&quot;id&quot;:&quot;be873c61-556d-3b0c-b54c-775f7b8d1bde&quot;,&quot;itemData&quot;:{&quot;type&quot;:&quot;article-journal&quot;,&quot;id&quot;:&quot;be873c61-556d-3b0c-b54c-775f7b8d1bde&quot;,&quot;title&quot;:&quot;Dampak Perubahan Tarif Pajak Penghasilan Badan Dan Pajak Pertambahan Nilai di Indonesia&quot;,&quot;author&quot;:[{&quot;family&quot;:&quot;Agustina&quot;,&quot;given&quot;:&quot;Nadhif Zulfa&quot;,&quot;parse-names&quot;:false,&quot;dropping-particle&quot;:&quot;&quot;,&quot;non-dropping-particle&quot;:&quot;&quot;},{&quot;family&quot;:&quot;Hartono&quot;,&quot;given&quot;:&quot;Djoni&quot;,&quot;parse-names&quot;:false,&quot;dropping-particle&quot;:&quot;&quot;,&quot;non-dropping-particle&quot;:&quot;&quot;}],&quot;container-title&quot;:&quot;Ekuitas (Jurnal Ekonomi dan Keuangan)&quot;,&quot;DOI&quot;:&quot;10.24034/j25485024.y2022.v6.i4.5359&quot;,&quot;ISSN&quot;:&quot;2548-298X&quot;,&quot;issued&quot;:{&quot;date-parts&quot;:[[2022,11,23]]},&quot;page&quot;:&quot;456-475&quot;,&quot;abstract&quot;:&quot;Penelitian ini bertujuan untuk menganalisis dampak perubahan tarif Pajak Penghasilan badan (PPh badan) dan Pajak Pertambahan Nilai (PPN) terhadap variabel ekonomi makro seperti PDB, konsumsi swasta, konsumsi pemerintah, dan investasi.  Penelitian ini juga menganalisis dampak perubahan tarif PPh badan dan PPN terhadap pendapatan rumah tangga dan output per sektor. Penelitian ini melakukan simulasi dengan menggunakan model Computable General Equilibrium (CGE)  dan data Sosial Accounting Matrix (SAM) 2019 sebagai database. Hasil simulasi menunjukkan bahwa pemotongan tarif Pajak Penghasilan badan sebesar 3% dan kenaikan tarif PPN dari sebesar 1% secara bersamaan akan meningkatkan konsumsi pemerintah dan investasi tetapi menurunkan konsumsi swasta, PDB, dan pendapatan rumah tangga baik di kelompok perdesaan maupun perkotaan dimana rumah tangga perdesaan mengalami penurunan pendapatan yang lebih besar. Kebijakan kenaikan tarif PPN memberikan dampak yang lebih kuat terhadap perekonomian. Sektor yang menunjukkan peningkatan output terbesar antara lain sektor adminstrasi pemerintahan, pertahanan, dan jaminan sosial wajib, jasa pendidikan, pertambangan dan penggalian, dan jasa kesehatan dan kegiatan sosial.&quot;,&quot;publisher&quot;:&quot;Sekolah Tinggi Ilmu Ekonomi Indonesia (STIESIA ) Surabaya&quot;,&quot;issue&quot;:&quot;4&quot;,&quot;volume&quot;:&quot;6&quot;,&quot;container-title-short&quot;:&quot;&quot;},&quot;isTemporary&quot;:false,&quot;suppress-author&quot;:false,&quot;composite&quot;:true,&quot;author-only&quot;:false}]},{&quot;citationID&quot;:&quot;MENDELEY_CITATION_fb5eb9a9-571d-4baf-978e-17ac4bb0c287&quot;,&quot;properties&quot;:{&quot;noteIndex&quot;:0,&quot;mode&quot;:&quot;composite&quot;},&quot;isEdited&quot;:false,&quot;manualOverride&quot;:{&quot;isManuallyOverridden&quot;:false,&quot;citeprocText&quot;:&quot;Mohammad et al. (2021)&quot;,&quot;manualOverrideText&quot;:&quot;&quot;},&quot;citationTag&quot;:&quot;MENDELEY_CITATION_v3_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&quot;,&quot;citationItems&quot;:[{&quot;displayAs&quot;:&quot;composite&quot;,&quot;label&quot;:&quot;page&quot;,&quot;id&quot;:&quot;c791f3ba-bf7f-3620-a17b-4f6c8f9e58ae&quot;,&quot;itemData&quot;:{&quot;type&quot;:&quot;article-journal&quot;,&quot;id&quot;:&quot;c791f3ba-bf7f-3620-a17b-4f6c8f9e58ae&quot;,&quot;title&quot;:&quot;Efek Insentif Perpajakan Berdasarkan Dasar Pengenaan Pajak Dan tarif Pajak Terhadap Ekonomi Secara Makro: Studi Kasus Indonesia&quot;,&quot;author&quot;:[{&quot;family&quot;:&quot;Mohammad&quot;,&quot;given&quot;:&quot;Ryan&quot;,&quot;parse-names&quot;:false,&quot;dropping-particle&quot;:&quot;&quot;,&quot;non-dropping-particle&quot;:&quot;&quot;},{&quot;family&quot;:&quot;Rizal&quot;,&quot;given&quot;:&quot;Zus&quot;,&quot;parse-names&quot;:false,&quot;dropping-particle&quot;:&quot;&quot;,&quot;non-dropping-particle&quot;:&quot;&quot;},{&quot;family&quot;:&quot;Pujanggo&quot;,&quot;given&quot;:&quot;Gede Satria&quot;,&quot;parse-names&quot;:false,&quot;dropping-particle&quot;:&quot;&quot;,&quot;non-dropping-particle&quot;:&quot;&quot;}],&quot;container-title&quot;:&quot;Jurnal Kajian Ilmiah Perpajakan Indonesia&quot;,&quot;ISSN&quot;:&quot;2686-5718&quot;,&quot;issued&quot;:{&quot;date-parts&quot;:[[2021,4]]},&quot;page&quot;:&quot;179-198&quot;,&quot;volume&quot;:&quot;2 No.2&quot;,&quot;container-title-short&quot;:&quot;&quot;},&quot;isTemporary&quot;:false,&quot;suppress-author&quot;:false,&quot;composite&quot;:true,&quot;author-only&quot;:false}]},{&quot;citationID&quot;:&quot;MENDELEY_CITATION_af4c169b-9151-493f-9b7d-42342b2c4afb&quot;,&quot;properties&quot;:{&quot;noteIndex&quot;:0,&quot;mode&quot;:&quot;composite&quot;},&quot;isEdited&quot;:false,&quot;manualOverride&quot;:{&quot;isManuallyOverridden&quot;:false,&quot;citeprocText&quot;:&quot;Aprian &amp;#38; Irawan (2019)&quot;,&quot;manualOverrideText&quot;:&quot;&quot;},&quot;citationTag&quot;:&quot;MENDELEY_CITATION_v3_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&quot;,&quot;citationItems&quot;:[{&quot;displayAs&quot;:&quot;composite&quot;,&quot;label&quot;:&quot;page&quot;,&quot;id&quot;:&quot;8b0557db-b263-3db7-b84a-6e83b55feafa&quot;,&quot;itemData&quot;:{&quot;type&quot;:&quot;report&quot;,&quot;id&quot;:&quot;8b0557db-b263-3db7-b84a-6e83b55feafa&quot;,&quot;title&quot;:&quot;The Impact of Tax Incentives and IFRS Adoption on Foreign Direct Investment in ASEAN Countries&quot;,&quot;author&quot;:[{&quot;family&quot;:&quot;Aprian&quot;,&quot;given&quot;:&quot;Galu Bernie&quot;,&quot;parse-names&quot;:false,&quot;dropping-particle&quot;:&quot;&quot;,&quot;non-dropping-particle&quot;:&quot;&quot;},{&quot;family&quot;:&quot;Irawan&quot;,&quot;given&quot;:&quot;Ferry&quot;,&quot;parse-names&quot;:false,&quot;dropping-particle&quot;:&quot;&quot;,&quot;non-dropping-particle&quot;:&quot;&quot;}],&quot;container-title&quot;:&quot;International Journal of Innovation, Creativity and Change. www.ijicc.net&quot;,&quot;URL&quot;:&quot;www.ijicc.net&quot;,&quot;issued&quot;:{&quot;date-parts&quot;:[[2019]]},&quot;abstract&quot;:&quot;This study analyzes the effect of the tax incentive (proxied by tax rate and tax holiday) and IFRS adoption on the Foreign Direct Investment (FDI) in ASEAN countries by using panel data regression. This study is conducted in 9 ASEAN countries, with the timeframe of study being from 2006 to 2015. To produce a more reliable result, the study also utilised several control variables: market size, openness to trade, construction, unemployment rate, and public debt. Based on a random effect model, there are three important results. First, tax rate makes a negative impact on FDI inflows. Second, tax holiday has no statistically significant impact on FDI inflows. Third, IFRS adoption has a positive impact on the FDI inflows. The government's policy in determining the tax incentive and the decision in IFRS adoption provide an institutional advantage, which have added value to support an investor's decision to transfer FDI to the country.&quot;,&quot;issue&quot;:&quot;2&quot;,&quot;volume&quot;:&quot;5&quot;,&quot;container-title-short&quot;:&quot;&quot;},&quot;isTemporary&quot;:false,&quot;suppress-author&quot;:false,&quot;composite&quot;:true,&quot;author-only&quot;:false}]},{&quot;citationID&quot;:&quot;MENDELEY_CITATION_a0171ca4-c174-484a-a371-d92b08819a62&quot;,&quot;properties&quot;:{&quot;noteIndex&quot;:0,&quot;mode&quot;:&quot;composite&quot;},&quot;isEdited&quot;:false,&quot;manualOverride&quot;:{&quot;isManuallyOverridden&quot;:false,&quot;citeprocText&quot;:&quot;Cevik &amp;#38; Miryugin (2018)&quot;,&quot;manualOverrideText&quot;:&quot;&quot;},&quot;citationTag&quot;:&quot;MENDELEY_CITATION_v3_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&quot;,&quot;citationItems&quot;:[{&quot;displayAs&quot;:&quot;composite&quot;,&quot;label&quot;:&quot;page&quot;,&quot;id&quot;:&quot;3c133173-7d6a-3be9-965c-d7bc33177519&quot;,&quot;itemData&quot;:{&quot;type&quot;:&quot;report&quot;,&quot;id&quot;:&quot;3c133173-7d6a-3be9-965c-d7bc33177519&quot;,&quot;title&quot;:&quot;Does Taxation Stifle Corporate Investment? Firm-Level Evidence from ASEAN Countries&quot;,&quot;author&quot;:[{&quot;family&quot;:&quot;Cevik&quot;,&quot;given&quot;:&quot;Serhan&quot;,&quot;parse-names&quot;:false,&quot;dropping-particle&quot;:&quot;&quot;,&quot;non-dropping-particle&quot;:&quot;&quot;},{&quot;family&quot;:&quot;Miryugin&quot;,&quot;given&quot;:&quot;Fedor&quot;,&quot;parse-names&quot;:false,&quot;dropping-particle&quot;:&quot;&quot;,&quot;non-dropping-particle&quot;:&quot;&quot;}],&quot;number&quot;:&quot;18/34&quot;,&quot;issued&quot;:{&quot;date-parts&quot;:[[2018,3]]},&quot;container-title-short&quot;:&quot;&quot;},&quot;isTemporary&quot;:false,&quot;suppress-author&quot;:false,&quot;composite&quot;:true,&quot;author-only&quot;:false}]},{&quot;citationID&quot;:&quot;MENDELEY_CITATION_0309c49a-1ede-415b-8be4-78fecd8fcd25&quot;,&quot;properties&quot;:{&quot;noteIndex&quot;:0},&quot;isEdited&quot;:false,&quot;manualOverride&quot;:{&quot;isManuallyOverridden&quot;:false,&quot;citeprocText&quot;:&quot;(Beljić et al., 2023)&quot;,&quot;manualOverrideText&quot;:&quot;&quot;},&quot;citationTag&quot;:&quot;MENDELEY_CITATION_v3_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&quot;,&quot;citationItems&quot;:[{&quot;id&quot;:&quot;33013235-0dba-3c65-a228-e3291d618c79&quot;,&quot;itemData&quot;:{&quot;type&quot;:&quot;article-journal&quot;,&quot;id&quot;:&quot;33013235-0dba-3c65-a228-e3291d618c79&quot;,&quot;title&quot;:&quot;The Impact of Corporate Income Tax on FDI Inflow in Emerging EU Economies&quot;,&quot;author&quot;:[{&quot;family&quot;:&quot;Beljić&quot;,&quot;given&quot;:&quot;Marina&quot;,&quot;parse-names&quot;:false,&quot;dropping-particle&quot;:&quot;&quot;,&quot;non-dropping-particle&quot;:&quot;&quot;},{&quot;family&quot;:&quot;Glavaški&quot;,&quot;given&quot;:&quot;Olgica&quot;,&quot;parse-names&quot;:false,&quot;dropping-particle&quot;:&quot;&quot;,&quot;non-dropping-particle&quot;:&quot;&quot;},{&quot;family&quot;:&quot;Pejčić&quot;,&quot;given&quot;:&quot;Jovica&quot;,&quot;parse-names&quot;:false,&quot;dropping-particle&quot;:&quot;&quot;,&quot;non-dropping-particle&quot;:&quot;&quot;}],&quot;container-title&quot;:&quot;Facta Universitatis, Series: Economics and Organization&quot;,&quot;DOI&quot;:&quot;10.22190/fueo221028004b&quot;,&quot;ISSN&quot;:&quot;0354-4699&quot;,&quot;issued&quot;:{&quot;date-parts&quot;:[[2023,6,24]]},&quot;page&quot;:&quot;039-052&quot;,&quot;abstract&quot;:&quot;After global financial crisis, intensive tax policies adjustments were applied in emerging European Union (EU) economies, for the sake of tax competitiveness. In order to ensure that aim, emerging EU economies most often choose the policy of tax reduction and particularly lowering corporate income tax rate. This paper deals with the impact of corporate income taxes on foreign direct investment (FDI) inflow in selected emerging EU economies (Czech Republic, Hungary, Lithuania, Latvia, Poland, Slovakia, Slovenia) between two crises (global financial and pandemic), namely, over the period 2010-2019. Using classical panel data models (Fixed Effects and Random Effects model), the research shows that it is expected that corporate income taxes reduction provides FDI inflow. Observing the relationship between other factors (corruption index, competitiveness index and short-term interest rate) and FDI inflows, positive relations are confirmed. Panel-corrected standard errors (PCSE) estimator, implemented as robustness check, confirmed the results and conclusions based on FE model. However, negative relationship between corporate income taxes and FDI in the case of PCSE model is only verified in case of Hungary and Latvia, indicating tax competitiveness existence.&quot;,&quot;publisher&quot;:&quot;University of Nis&quot;,&quot;container-title-short&quot;:&quot;&quot;},&quot;isTemporary&quot;:false}]},{&quot;citationID&quot;:&quot;MENDELEY_CITATION_e74ad3b1-f18b-471e-af02-a053bc8dcd9e&quot;,&quot;properties&quot;:{&quot;noteIndex&quot;:0},&quot;isEdited&quot;:false,&quot;manualOverride&quot;:{&quot;isManuallyOverridden&quot;:false,&quot;citeprocText&quot;:&quot;(Silajdzic &amp;#38; Mehic, 2022)&quot;,&quot;manualOverrideText&quot;:&quot;&quot;},&quot;citationTag&quot;:&quot;MENDELEY_CITATION_v3_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&quot;,&quot;citationItems&quot;:[{&quot;id&quot;:&quot;f77f322e-2ab7-3acd-8d58-b855a0d4b146&quot;,&quot;itemData&quot;:{&quot;type&quot;:&quot;article-journal&quot;,&quot;id&quot;:&quot;f77f322e-2ab7-3acd-8d58-b855a0d4b146&quot;,&quot;title&quot;:&quot;Institutions and Foreign Direct Investment: What Role for Investment Policy in Southeast Europe?&quot;,&quot;author&quot;:[{&quot;family&quot;:&quot;Silajdzic&quot;,&quot;given&quot;:&quot;Sabina&quot;,&quot;parse-names&quot;:false,&quot;dropping-particle&quot;:&quot;&quot;,&quot;non-dropping-particle&quot;:&quot;&quot;},{&quot;family&quot;:&quot;Mehic&quot;,&quot;given&quot;:&quot;Eldin&quot;,&quot;parse-names&quot;:false,&quot;dropping-particle&quot;:&quot;&quot;,&quot;non-dropping-particle&quot;:&quot;&quot;}],&quot;container-title&quot;:&quot;South East European Journal of Economics and Business&quot;,&quot;DOI&quot;:&quot;10.2478/jeb-2022-0003&quot;,&quot;ISSN&quot;:&quot;1840118X&quot;,&quot;issued&quot;:{&quot;date-parts&quot;:[[2022,6,1]]},&quot;page&quot;:&quot;30-53&quot;,&quot;abstract&quot;:&quot;Institutions are generally perceived as an important determinant of Foreign Direct Investment (FDI). Which institutions matter and why for FDI, remains however one of prominent questions in public policy debate amid complexities related to different institutional dimensions, and incomplete or even vague understanding of underlying mechanism(s) at work. In this paper we account for these ambiguities, and focus on institutions that reveal government efforts to design proper institutional and policy framework to attract FDI, as opposed to considering institutions in broader sense. Specifically, we contribute to FDI policy debate by analysing the impact of institutions measuring Investment policy and promotion on inward FDI flows in South East Europe (SEE). To this end we use a unique dataset that is comprised of specific, FDI related institutional indicators developed and published by the OECD. The results of this empirical investigation deeper our understanding on whether differences in FDI policies and institutional set-up across South East European (SEE) countries explain variations in inward FDI flows relaying on bilateral FDI flows and the gravity modelling technique. We bring novel evidence that investment policy efforts seemingly do pay off, highlighting the importance of progress and reforms embodied not only in FDI regulation, but also in FDI policy variables including FDI Promotion and Facilitation, Transparency, Privatisation policy and Public Private Partnership in attracting FDI in SEE. The analysed institutional effect properly accounts for the possible time-variant and context-dependant effect of institutions. The suggested importance of FDI policy variables seem valuable in terms of general FDI policy issues and trade-offs.&quot;,&quot;publisher&quot;:&quot;Sciendo&quot;,&quot;issue&quot;:&quot;1&quot;,&quot;volume&quot;:&quot;17&quot;,&quot;container-title-short&quot;:&quot;&quot;},&quot;isTemporary&quot;:false}]},{&quot;citationID&quot;:&quot;MENDELEY_CITATION_d4c18c44-5e88-4e71-8f31-9226d791976c&quot;,&quot;properties&quot;:{&quot;noteIndex&quot;:0},&quot;isEdited&quot;:false,&quot;manualOverride&quot;:{&quot;isManuallyOverridden&quot;:false,&quot;citeprocText&quot;:&quot;(Nicholson et al., 2010)&quot;,&quot;manualOverrideText&quot;:&quot;&quot;},&quot;citationTag&quot;:&quot;MENDELEY_CITATION_v3_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&quot;,&quot;citationItems&quot;:[{&quot;id&quot;:&quot;62d3035a-c752-3018-bfd4-42b152662498&quot;,&quot;itemData&quot;:{&quot;type&quot;:&quot;report&quot;,&quot;id&quot;:&quot;62d3035a-c752-3018-bfd4-42b152662498&quot;,&quot;title&quot;:&quot;Value-Added Taxes and US Trade Competitiveness Value-Added Taxes and U.S. Trade Competitiveness&quot;,&quot;author&quot;:[{&quot;family&quot;:&quot;Nicholson&quot;,&quot;given&quot;:&quot;Michael W&quot;,&quot;parse-names&quot;:false,&quot;dropping-particle&quot;:&quot;&quot;,&quot;non-dropping-particle&quot;:&quot;&quot;},{&quot;family&quot;:&quot;Johnson&quot;,&quot;given&quot;:&quot;Martin&quot;,&quot;parse-names&quot;:false,&quot;dropping-particle&quot;:&quot;&quot;,&quot;non-dropping-particle&quot;:&quot;&quot;},{&quot;family&quot;:&quot;Riker&quot;,&quot;given&quot;:&quot;David&quot;,&quot;parse-names&quot;:false,&quot;dropping-particle&quot;:&quot;&quot;,&quot;non-dropping-particle&quot;:&quot;&quot;},{&quot;family&quot;:&quot;Osborne&quot;,&quot;given&quot;:&quot;Stefan&quot;,&quot;parse-names&quot;:false,&quot;dropping-particle&quot;:&quot;&quot;,&quot;non-dropping-particle&quot;:&quot;&quot;},{&quot;family&quot;:&quot;Ogawa&quot;,&quot;given&quot;:&quot;Hikaru&quot;,&quot;parse-names&quot;:false,&quot;dropping-particle&quot;:&quot;&quot;,&quot;non-dropping-particle&quot;:&quot;&quot;},{&quot;family&quot;:&quot;Sahakyan&quot;,&quot;given&quot;:&quot;Narek&quot;,&quot;parse-names&quot;:false,&quot;dropping-particle&quot;:&quot;&quot;,&quot;non-dropping-particle&quot;:&quot;&quot;}],&quot;URL&quot;:&quot;https://www.researchgate.net/publication/228903024&quot;,&quot;issued&quot;:{&quot;date-parts&quot;:[[2010]]},&quot;abstract&quot;:&quot;This paper discusses the trade implications of value-added taxes (VATs) that refund domestic taxes paid by exporters of domestic production while imposing taxes on imports of foreign production. VATs are used by over 140 countries of the world, including every member of the OECD less the United States. Our investigation of the implications of border-adjustable taxes on the U.S. trade balance suggests that VATs reduce trade volumes-both imports and exports-and that these impacts are stronger in extractive, location-intensive sectors. We use panel data over 12 years, 29 industries, and 146 countries to conduct the analysis.&quot;,&quot;container-title-short&quot;:&quot;&quot;},&quot;isTemporary&quot;:false}]},{&quot;citationID&quot;:&quot;MENDELEY_CITATION_34c13fe5-e043-4f51-b134-f12dc3663d60&quot;,&quot;properties&quot;:{&quot;noteIndex&quot;:0},&quot;isEdited&quot;:false,&quot;manualOverride&quot;:{&quot;isManuallyOverridden&quot;:false,&quot;citeprocText&quot;:&quot;(Andrade &amp;#38; Carré, 2010)&quot;,&quot;manualOverrideText&quot;:&quot;&quot;},&quot;citationTag&quot;:&quot;MENDELEY_CITATION_v3_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&quot;,&quot;citationItems&quot;:[{&quot;id&quot;:&quot;83cc4790-fcd0-3d76-b9e1-8d5daa82c1d7&quot;,&quot;itemData&quot;:{&quot;type&quot;:&quot;report&quot;,&quot;id&quot;:&quot;83cc4790-fcd0-3d76-b9e1-8d5daa82c1d7&quot;,&quot;title&quot;:&quot;Competition and pass-through on international markets: Firm-level evidence from VAT shocks *&quot;,&quot;author&quot;:[{&quot;family&quot;:&quot;Andrade&quot;,&quot;given&quot;:&quot;Philippe&quot;,&quot;parse-names&quot;:false,&quot;dropping-particle&quot;:&quot;&quot;,&quot;non-dropping-particle&quot;:&quot;&quot;},{&quot;family&quot;:&quot;Carré&quot;,&quot;given&quot;:&quot;Martine&quot;,&quot;parse-names&quot;:false,&quot;dropping-particle&quot;:&quot;&quot;,&quot;non-dropping-particle&quot;:&quot;&quot;}],&quot;issued&quot;:{&quot;date-parts&quot;:[[2010,1]]},&quot;number-of-pages&quot;:&quot;1-34&quot;,&quot;abstract&quot;:&quot;We rely on the French customs firm-level data and a model of imperfect competition on international markets to study how exporters pass a change in the VAT rate of one importing country through their prices. Contrasting with exchange-rate shocks, VAT-rate changes are long-lasting, do not affect exporters' marginal costs and affect exporters and domestic producers symmetrically. This shock combined with the individual dimension of the data set allows us to identify the extent of markup adjustment in exporters' incomplete pass-through at the level of a firm and to point out the influence of changes in competition strength in the process. For a sample that covers French exportations to the Euro zone over the 1996-2005 period we find that (i) the median pass-through of VAT shocks is incomplete: 82% at a one-year horizon when all sectors are considered; (ii) exporters' population is recomposed after the shock: an increase in VAT rate lowers the number of competitors on a given export market and increases the market share of the remaining ones; (iii) this change in competition affects the optimal markup adjustment: an increase in VAT lowers competition and allows the remaining exporters to pass more of the shock to their prices.&quot;,&quot;container-title-short&quot;:&quot;&quot;},&quot;isTemporary&quot;:false}]},{&quot;citationID&quot;:&quot;MENDELEY_CITATION_5bf2b39c-4ad5-4d81-91e6-bd1efc745b4d&quot;,&quot;properties&quot;:{&quot;noteIndex&quot;:0,&quot;mode&quot;:&quot;composite&quot;},&quot;isEdited&quot;:false,&quot;manualOverride&quot;:{&quot;isManuallyOverridden&quot;:false,&quot;citeprocText&quot;:&quot;Kumar et al. (2024)&quot;,&quot;manualOverrideText&quot;:&quot;&quot;},&quot;citationTag&quot;:&quot;MENDELEY_CITATION_v3_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&quot;,&quot;citationItems&quot;:[{&quot;displayAs&quot;:&quot;composite&quot;,&quot;label&quot;:&quot;page&quot;,&quot;id&quot;:&quot;ba0a001d-502c-39cc-b156-fa5de6389c54&quot;,&quot;itemData&quot;:{&quot;type&quot;:&quot;article-journal&quot;,&quot;id&quot;:&quot;ba0a001d-502c-39cc-b156-fa5de6389c54&quot;,&quot;title&quot;:&quot;Effectiveness of Corporate Tax Incentives in Attracting Investments&quot;,&quot;author&quot;:[{&quot;family&quot;:&quot;Kumar&quot;,&quot;given&quot;:&quot;Dr. Kiran&quot;,&quot;parse-names&quot;:false,&quot;dropping-particle&quot;:&quot;&quot;,&quot;non-dropping-particle&quot;:&quot;&quot;},{&quot;family&quot;:&quot;Pawar&quot;,&quot;given&quot;:&quot;Vishal M&quot;,&quot;parse-names&quot;:false,&quot;dropping-particle&quot;:&quot;&quot;,&quot;non-dropping-particle&quot;:&quot;&quot;},{&quot;family&quot;:&quot;Antony&quot;,&quot;given&quot;:&quot;Sukeerth&quot;,&quot;parse-names&quot;:false,&quot;dropping-particle&quot;:&quot;&quot;,&quot;non-dropping-particle&quot;:&quot;&quot;},{&quot;family&quot;:&quot;Sarkar&quot;,&quot;given&quot;:&quot;Bikramaditya&quot;,&quot;parse-names&quot;:false,&quot;dropping-particle&quot;:&quot;&quot;,&quot;non-dropping-particle&quot;:&quot;&quot;}],&quot;container-title&quot;:&quot;International Journal of Scientific Research in Engineering and Management&quot;,&quot;DOI&quot;:&quot;10.55041/IJSREM39439&quot;,&quot;ISSN&quot;:&quot;25823930&quot;,&quot;URL&quot;:&quot;https://ijsrem.com/download/effectiveness-of-corporate-tax-incentives-in-attracting-investments/&quot;,&quot;issued&quot;:{&quot;date-parts&quot;:[[2024,12,4]]},&quot;page&quot;:&quot;1-7&quot;,&quot;abstract&quot;:&quot;&lt;p&gt;Corporate tax incentives are widely used by developing nations to attract investments, stimulate economic activity, and drive industrial growth. This study investigates the effectiveness of these incentives in achieving their intended goals by analysing macroeconomic data from a diverse sample of developing economies over the past two decades. The research focuses on the relationship between tax policies and key investment indicators such as foreign direct investment (FDI), domestic capital formation, and economic growth metrics like GDP, employment, and productivity. Using a combination of panel data regression and time-series econometric techniques, the study identifies critical factors that mediate the success of tax incentives, including the quality of governance, infrastructure development, and ease of doing business. Preliminary findings suggest that while corporate tax incentives are effective in attracting short-term investments, their long-term impact on economic growth is contingent on broader economic and institutional frameworks. The analysis also highlights potential trade-offs, such as revenue loss and inequality, stemming from poorly designed tax policies. This paper contributes to the literature by providing empirical evidence on the conditional effectiveness of tax incentives and offering actionable policy recommendations. The findings aim to assist policymakers in designing balanced tax regimes that promote sustainable economic growth without undermining fiscal stability.&lt;/p&gt;&quot;,&quot;issue&quot;:&quot;12&quot;,&quot;volume&quot;:&quot;08&quot;,&quot;container-title-short&quot;:&quot;&quot;},&quot;isTemporary&quot;:false,&quot;suppress-author&quot;:false,&quot;composite&quot;:true,&quot;author-only&quot;:false}]},{&quot;citationID&quot;:&quot;MENDELEY_CITATION_7427e91c-79cd-445f-bbd8-4af5f428e055&quot;,&quot;properties&quot;:{&quot;noteIndex&quot;:0},&quot;isEdited&quot;:false,&quot;manualOverride&quot;:{&quot;isManuallyOverridden&quot;:false,&quot;citeprocText&quot;:&quot;(Appiah-Kubi et al., 2021)&quot;,&quot;manualOverrideText&quot;:&quot;&quot;},&quot;citationTag&quot;:&quot;MENDELEY_CITATION_v3_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&quot;,&quot;citationItems&quot;:[{&quot;id&quot;:&quot;27a2d640-926e-3835-a035-3666fdc12607&quot;,&quot;itemData&quot;:{&quot;type&quot;:&quot;article-journal&quot;,&quot;id&quot;:&quot;27a2d640-926e-3835-a035-3666fdc12607&quot;,&quot;title&quot;:&quot;Impact of tax incentives on foreign direct investment: Evidence from africa&quot;,&quot;author&quot;:[{&quot;family&quot;:&quot;Appiah-Kubi&quot;,&quot;given&quot;:&quot;Seth Nana Kwame&quot;,&quot;parse-names&quot;:false,&quot;dropping-particle&quot;:&quot;&quot;,&quot;non-dropping-particle&quot;:&quot;&quot;},{&quot;family&quot;:&quot;Malec&quot;,&quot;given&quot;:&quot;Karel&quot;,&quot;parse-names&quot;:false,&quot;dropping-particle&quot;:&quot;&quot;,&quot;non-dropping-particle&quot;:&quot;&quot;},{&quot;family&quot;:&quot;Phiri&quot;,&quot;given&quot;:&quot;Joseph&quot;,&quot;parse-names&quot;:false,&quot;dropping-particle&quot;:&quot;&quot;,&quot;non-dropping-particle&quot;:&quot;&quot;},{&quot;family&quot;:&quot;Maitah&quot;,&quot;given&quot;:&quot;Mansoor&quot;,&quot;parse-names&quot;:false,&quot;dropping-particle&quot;:&quot;&quot;,&quot;non-dropping-particle&quot;:&quot;&quot;},{&quot;family&quot;:&quot;Gebeltová&quot;,&quot;given&quot;:&quot;Zdeňka&quot;,&quot;parse-names&quot;:false,&quot;dropping-particle&quot;:&quot;&quot;,&quot;non-dropping-particle&quot;:&quot;&quot;},{&quot;family&quot;:&quot;Smutka&quot;,&quot;given&quot;:&quot;Luboš&quot;,&quot;parse-names&quot;:false,&quot;dropping-particle&quot;:&quot;&quot;,&quot;non-dropping-particle&quot;:&quot;&quot;},{&quot;family&quot;:&quot;Blazek&quot;,&quot;given&quot;:&quot;Vojtech&quot;,&quot;parse-names&quot;:false,&quot;dropping-particle&quot;:&quot;&quot;,&quot;non-dropping-particle&quot;:&quot;&quot;},{&quot;family&quot;:&quot;Maitah&quot;,&quot;given&quot;:&quot;Kamil&quot;,&quot;parse-names&quot;:false,&quot;dropping-particle&quot;:&quot;&quot;,&quot;non-dropping-particle&quot;:&quot;&quot;},{&quot;family&quot;:&quot;Sirohi&quot;,&quot;given&quot;:&quot;Jitka&quot;,&quot;parse-names&quot;:false,&quot;dropping-particle&quot;:&quot;&quot;,&quot;non-dropping-particle&quot;:&quot;&quot;}],&quot;container-title&quot;:&quot;Sustainability (Switzerland)&quot;,&quot;DOI&quot;:&quot;10.3390/su13158661&quot;,&quot;ISSN&quot;:&quot;20711050&quot;,&quot;issued&quot;:{&quot;date-parts&quot;:[[2021,8,1]]},&quot;abstract&quot;:&quot;African countries have faced competition and several challenges to attract foreign direct investment given the role that FDIs play in the development process. Several efforts made have been futile because of numerous factors that play against the business environment for foreign invest-ments. Our paper analyses the influence of tax incentives on foreign direct investment in African economies based on data from 2000–2018. We utilized panel data on forty (40) African countries and an econometric model of four proxies of tax incentives, after controlling other variables, with robust Random Effect as our discussion estimator. Our results revealed that FDI responds to lower corporate income tax (CTR). Furthermore, foreign direct investment predominates in African economies with longer tax holidays and withholding tax. However, tax concession is insignificant to the in-flows of FDIs in Africa. Summarizing, our results recommend that without proper restructuring of the tax incentives to deal with policy lapses by the governments of Africa, achieving the four main goals, i.e., poverty eradication, sustainable growth and development, African integration in the competitive global economy, and women empowerment, will be hindered.&quot;,&quot;publisher&quot;:&quot;MDPI&quot;,&quot;issue&quot;:&quot;15&quot;,&quot;volume&quot;:&quot;13&quot;,&quot;container-title-short&quot;:&quot;&quot;},&quot;isTemporary&quot;:false}]},{&quot;citationID&quot;:&quot;MENDELEY_CITATION_e6688883-d9ab-40f1-8f64-934cb5e31e97&quot;,&quot;properties&quot;:{&quot;noteIndex&quot;:0},&quot;isEdited&quot;:false,&quot;manualOverride&quot;:{&quot;isManuallyOverridden&quot;:false,&quot;citeprocText&quot;:&quot;(Ievchenko et al., 2015)&quot;,&quot;manualOverrideText&quot;:&quot;&quot;},&quot;citationTag&quot;:&quot;MENDELEY_CITATION_v3_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&quot;,&quot;citationItems&quot;:[{&quot;id&quot;:&quot;15cfe480-f9f1-3b1b-be53-445719854d65&quot;,&quot;itemData&quot;:{&quot;type&quot;:&quot;report&quot;,&quot;id&quot;:&quot;15cfe480-f9f1-3b1b-be53-445719854d65&quot;,&quot;title&quot;:&quot;Determining The Impact of The Tax Administration Quality on Tax Competitiveness of The Country&quot;,&quot;author&quot;:[{&quot;family&quot;:&quot;Ievchenko&quot;,&quot;given&quot;:&quot;Nataliia&quot;,&quot;parse-names&quot;:false,&quot;dropping-particle&quot;:&quot;&quot;,&quot;non-dropping-particle&quot;:&quot;&quot;},{&quot;family&quot;:&quot;Samusevych&quot;,&quot;given&quot;:&quot;Iaryna&quot;,&quot;parse-names&quot;:false,&quot;dropping-particle&quot;:&quot;&quot;,&quot;non-dropping-particle&quot;:&quot;&quot;},{&quot;family&quot;:&quot;Sysoyeva&quot;,&quot;given&quot;:&quot;Larisa&quot;,&quot;parse-names&quot;:false,&quot;dropping-particle&quot;:&quot;&quot;,&quot;non-dropping-particle&quot;:&quot;&quot;}],&quot;URL&quot;:&quot;http://ssrn.com/abstract=2851180https://ssrn.com/abstract=2851180Electroniccopyavailableat:http://ssrn.com/abstract=2851180&quot;,&quot;issued&quot;:{&quot;date-parts&quot;:[[2015]]},&quot;abstract&quot;:&quot;Conducted research led to develop a tax administration quality index, which characterizes the attractiveness of the tax system of country from the standpoint of the taxpayer. Calculation of the proposed index for Ukraine and group of countries of Central and Eastern Europe allowed to identify improving the quality of tax administration in all surveyed countries, and to detect the convergence of the level of quality of tax administration. Calculations performed to determine the connection between the quality of tax administration and the movement of mobile factors of production allowed to identify the presence of long-term impact of the quality of tax administration on tax competitiveness of country, which proves the relevance of the use of the quality of tax administration as a tool for development strategy of tax competition.&quot;,&quot;container-title-short&quot;:&quot;&quot;},&quot;isTemporary&quot;:false}]},{&quot;citationID&quot;:&quot;MENDELEY_CITATION_b1ed945e-f7a0-4533-a45c-5c9ea81d4f83&quot;,&quot;properties&quot;:{&quot;noteIndex&quot;:0},&quot;isEdited&quot;:false,&quot;manualOverride&quot;:{&quot;isManuallyOverridden&quot;:false,&quot;citeprocText&quot;:&quot;(Xusan, 2023)&quot;,&quot;manualOverrideText&quot;:&quot;&quot;},&quot;citationTag&quot;:&quot;MENDELEY_CITATION_v3_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&quot;,&quot;citationItems&quot;:[{&quot;id&quot;:&quot;af88dbc5-72af-3e1d-9485-d2b5709d21e0&quot;,&quot;itemData&quot;:{&quot;type&quot;:&quot;article-journal&quot;,&quot;id&quot;:&quot;af88dbc5-72af-3e1d-9485-d2b5709d21e0&quot;,&quot;title&quot;:&quot;Ways to improve the competitive\nenvironment through the tax\nadministration in Uzbekistan&quot;,&quot;author&quot;:[{&quot;family&quot;:&quot;Xusan&quot;,&quot;given&quot;:&quot;Donaboev Joxongir&quot;,&quot;parse-names&quot;:false,&quot;dropping-particle&quot;:&quot;&quot;,&quot;non-dropping-particle&quot;:&quot;&quot;}],&quot;ISSN&quot;:&quot;2795-7365&quot;,&quot;issued&quot;:{&quot;date-parts&quot;:[[2023,5]]},&quot;volume&quot;:&quot;20&quot;,&quot;container-title-short&quot;:&quot;&quot;},&quot;isTemporary&quot;:false}]},{&quot;citationID&quot;:&quot;MENDELEY_CITATION_388a3475-c138-43c0-848c-731258d0dcef&quot;,&quot;properties&quot;:{&quot;noteIndex&quot;:0,&quot;mode&quot;:&quot;composite&quot;},&quot;isEdited&quot;:false,&quot;manualOverride&quot;:{&quot;isManuallyOverridden&quot;:false,&quot;citeprocText&quot;:&quot;Kloeden (2011)&quot;,&quot;manualOverrideText&quot;:&quot;&quot;},&quot;citationTag&quot;:&quot;MENDELEY_CITATION_v3_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&quot;,&quot;citationItems&quot;:[{&quot;displayAs&quot;:&quot;composite&quot;,&quot;label&quot;:&quot;page&quot;,&quot;id&quot;:&quot;9799af01-8f5f-3179-93cf-9d61f6e22b1e&quot;,&quot;itemData&quot;:{&quot;type&quot;:&quot;report&quot;,&quot;id&quot;:&quot;9799af01-8f5f-3179-93cf-9d61f6e22b1e&quot;,&quot;title&quot;:&quot;Revenue Administration Reforms in Anglophone Africa Since the Early 1990s; by David Kloeden; IMF Working Paper 11/162; July 1, 2011&quot;,&quot;author&quot;:[{&quot;family&quot;:&quot;Kloeden&quot;,&quot;given&quot;:&quot;David&quot;,&quot;parse-names&quot;:false,&quot;dropping-particle&quot;:&quot;&quot;,&quot;non-dropping-particle&quot;:&quot;&quot;}],&quot;issued&quot;:{&quot;date-parts&quot;:[[2011]]},&quot;container-title-short&quot;:&quot;&quot;},&quot;isTemporary&quot;:false,&quot;suppress-author&quot;:false,&quot;composite&quot;:true,&quot;author-only&quot;:false}]},{&quot;citationID&quot;:&quot;MENDELEY_CITATION_015e7e45-8a17-491d-b3bf-cd313a0fc111&quot;,&quot;properties&quot;:{&quot;noteIndex&quot;:0},&quot;isEdited&quot;:false,&quot;manualOverride&quot;:{&quot;isManuallyOverridden&quot;:true,&quot;citeprocText&quot;:&quot;(Sugiyono, 2016)&quot;,&quot;manualOverrideText&quot;:&quot;(Sugiyono, 2016:137).&quot;},&quot;citationTag&quot;:&quot;MENDELEY_CITATION_v3_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&quot;,&quot;citationItems&quot;:[{&quot;id&quot;:&quot;617be2f4-7062-36d6-961a-b795ac94efc1&quot;,&quot;itemData&quot;:{&quot;type&quot;:&quot;book&quot;,&quot;id&quot;:&quot;617be2f4-7062-36d6-961a-b795ac94efc1&quot;,&quot;title&quot;:&quot;Metode Penelitian Kuantitatif Kualitatif dan R&amp;D&quot;,&quot;author&quot;:[{&quot;family&quot;:&quot;Sugiyono&quot;,&quot;given&quot;:&quot;&quot;,&quot;parse-names&quot;:false,&quot;dropping-particle&quot;:&quot;&quot;,&quot;non-dropping-particle&quot;:&quot;&quot;}],&quot;issued&quot;:{&quot;date-parts&quot;:[[2016]]},&quot;container-title-short&quot;:&quot;&quot;},&quot;isTemporary&quot;:false}]},{&quot;citationID&quot;:&quot;MENDELEY_CITATION_8e9f8a2e-21e3-43ec-b3f9-67fd5abacd38&quot;,&quot;properties&quot;:{&quot;noteIndex&quot;:0,&quot;mode&quot;:&quot;composite&quot;},&quot;isEdited&quot;:false,&quot;manualOverride&quot;:{&quot;isManuallyOverridden&quot;:true,&quot;citeprocText&quot;:&quot;Sugiyono (2016)&quot;,&quot;manualOverrideText&quot;:&quot;Sugiyono (2016:240)&quot;},&quot;citationTag&quot;:&quot;MENDELEY_CITATION_v3_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&quot;,&quot;citationItems&quot;:[{&quot;displayAs&quot;:&quot;composite&quot;,&quot;label&quot;:&quot;page&quot;,&quot;id&quot;:&quot;617be2f4-7062-36d6-961a-b795ac94efc1&quot;,&quot;itemData&quot;:{&quot;type&quot;:&quot;book&quot;,&quot;id&quot;:&quot;617be2f4-7062-36d6-961a-b795ac94efc1&quot;,&quot;title&quot;:&quot;Metode Penelitian Kuantitatif Kualitatif dan R&amp;D&quot;,&quot;author&quot;:[{&quot;family&quot;:&quot;Sugiyono&quot;,&quot;given&quot;:&quot;&quot;,&quot;parse-names&quot;:false,&quot;dropping-particle&quot;:&quot;&quot;,&quot;non-dropping-particle&quot;:&quot;&quot;}],&quot;issued&quot;:{&quot;date-parts&quot;:[[2016]]},&quot;container-title-short&quot;:&quot;&quot;},&quot;isTemporary&quot;:false,&quot;suppress-author&quot;:false,&quot;composite&quot;:true,&quot;author-only&quot;:false}]},{&quot;citationID&quot;:&quot;MENDELEY_CITATION_3a8dcc37-d556-4635-a42d-f794dbf43a10&quot;,&quot;properties&quot;:{&quot;noteIndex&quot;:0,&quot;mode&quot;:&quot;composite&quot;},&quot;isEdited&quot;:false,&quot;manualOverride&quot;:{&quot;isManuallyOverridden&quot;:true,&quot;citeprocText&quot;:&quot;Ghozali (2013)&quot;,&quot;manualOverrideText&quot;:&quot;Ghozali (2013:19)&quot;},&quot;citationTag&quot;:&quot;MENDELEY_CITATION_v3_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&quot;,&quot;citationItems&quot;:[{&quot;displayAs&quot;:&quot;composite&quot;,&quot;label&quot;:&quot;page&quot;,&quot;id&quot;:&quot;0660b583-ba59-3bb2-a41f-df5f69940711&quot;,&quot;itemData&quot;:{&quot;type&quot;:&quot;book&quot;,&quot;id&quot;:&quot;0660b583-ba59-3bb2-a41f-df5f69940711&quot;,&quot;title&quot;:&quot;Aplikasi Analisis Multivariate dengan Program IBM SPSS 21 Update PLS Regresi&quot;,&quot;author&quot;:[{&quot;family&quot;:&quot;Ghozali&quot;,&quot;given&quot;:&quot;Imam&quot;,&quot;parse-names&quot;:false,&quot;dropping-particle&quot;:&quot;&quot;,&quot;non-dropping-particle&quot;:&quot;&quot;}],&quot;issued&quot;:{&quot;date-parts&quot;:[[2013]]},&quot;publisher-place&quot;:&quot;Semarang&quot;,&quot;publisher&quot;:&quot;Badan Penerbit Universitas Semarang&quot;,&quot;container-title-short&quot;:&quot;&quot;},&quot;isTemporary&quot;:false,&quot;suppress-author&quot;:false,&quot;composite&quot;:true,&quot;author-only&quot;:false}]},{&quot;citationID&quot;:&quot;MENDELEY_CITATION_6f2dd9d6-eaf9-41f9-839c-0eec2fc025b3&quot;,&quot;properties&quot;:{&quot;noteIndex&quot;:0,&quot;mode&quot;:&quot;composite&quot;},&quot;isEdited&quot;:false,&quot;manualOverride&quot;:{&quot;isManuallyOverridden&quot;:false,&quot;citeprocText&quot;:&quot;A. Basuki &amp;#38; Tri Prawoto (2017)&quot;,&quot;manualOverrideText&quot;:&quot;&quot;},&quot;citationTag&quot;:&quot;MENDELEY_CITATION_v3_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&quot;,&quot;citationItems&quot;:[{&quot;displayAs&quot;:&quot;composite&quot;,&quot;label&quot;:&quot;page&quot;,&quot;id&quot;:&quot;99e1a9de-fbbf-335f-a109-41a8f05259d1&quot;,&quot;itemData&quot;:{&quot;type&quot;:&quot;book&quot;,&quot;id&quot;:&quot;99e1a9de-fbbf-335f-a109-41a8f05259d1&quot;,&quot;title&quot;:&quot;Analisis regresi dalam penelitian ekonomi &amp; bisnis: dilengkapi aplikasi SPSS &amp; Eviews / Agus Tri Basuki, Nano Prawoto&quot;,&quot;author&quot;:[{&quot;family&quot;:&quot;Basuki&quot;,&quot;given&quot;:&quot;Agus&quot;,&quot;parse-names&quot;:false,&quot;dropping-particle&quot;:&quot;&quot;,&quot;non-dropping-particle&quot;:&quot;&quot;},{&quot;family&quot;:&quot;Tri Prawoto&quot;,&quot;given&quot;:&quot;Nano&quot;,&quot;parse-names&quot;:false,&quot;dropping-particle&quot;:&quot;&quot;,&quot;non-dropping-particle&quot;:&quot;&quot;}],&quot;issued&quot;:{&quot;date-parts&quot;:[[2017]]},&quot;publisher-place&quot;:&quot;Jakarta&quot;,&quot;publisher&quot;:&quot;PT. RajaGrafindo Persada (Rajawali Pers)&quot;,&quot;container-title-short&quot;:&quot;&quot;},&quot;isTemporary&quot;:false,&quot;suppress-author&quot;:false,&quot;composite&quot;:true,&quot;author-only&quot;:false}]},{&quot;citationID&quot;:&quot;MENDELEY_CITATION_55f651de-05c8-41b6-931f-4662e15ef30e&quot;,&quot;properties&quot;:{&quot;noteIndex&quot;:0,&quot;mode&quot;:&quot;composite&quot;},&quot;isEdited&quot;:false,&quot;manualOverride&quot;:{&quot;isManuallyOverridden&quot;:false,&quot;citeprocText&quot;:&quot;Andika (2018)&quot;,&quot;manualOverrideText&quot;:&quot;&quot;},&quot;citationTag&quot;:&quot;MENDELEY_CITATION_v3_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&quot;,&quot;citationItems&quot;:[{&quot;displayAs&quot;:&quot;composite&quot;,&quot;label&quot;:&quot;page&quot;,&quot;id&quot;:&quot;d136e218-cbf5-30a7-9be0-5e3fd17521b4&quot;,&quot;itemData&quot;:{&quot;type&quot;:&quot;article-journal&quot;,&quot;id&quot;:&quot;d136e218-cbf5-30a7-9be0-5e3fd17521b4&quot;,&quot;title&quot;:&quot;Dinamika Pajak ASEAN Sebuah Analisis Komparatif Sistem Perpajakan di Indonesia, Malaysia dan Singapura&quot;,&quot;author&quot;:[{&quot;family&quot;:&quot;Andika&quot;,&quot;given&quot;:&quot;Nikolas&quot;,&quot;parse-names&quot;:false,&quot;dropping-particle&quot;:&quot;&quot;,&quot;non-dropping-particle&quot;:&quot;&quot;}],&quot;container-title&quot;:&quot;UNIVERSITAS NEGERI SEMARANG&quot;,&quot;issued&quot;:{&quot;date-parts&quot;:[[2018]]},&quot;abstract&quot;:&quot;In the current era of economic globalization, the tax system becomes a crucial factor influencing the flow of investment and the economic growth of a country. This article presents an in-depth comparative analysis of the tax systems in Indonesia, Malaysia, and Singapore, focusing on policies, tax rates, and incentives provided to taxpayers. The study employs a descriptive research method, gathering data from various literary sources and official government documents. The findings indicate that the three countries have different approaches to managing their tax systems, reflected in the structure of tax rates, the types of incentives offered, and the effectiveness of tax administration. Indonesia, with its selfassessment system and relatively high tax rates, offers a variety of tax incentives to attract investment and encourage economic growth. Malaysia, with lower tax rates and a simpler tax system, provides incentives that are more focused on specific sectors. Meanwhile, Singapore, known for its highly competitive and business-friendly tax system, offers a conducive environment for investors with stable and transparent tax incentives. This comparison provides insights into how tax policies can influence investment decisions and economic growth, and offers recommendations for policymakers in ASEAN countries to enhance their tax systems. Keywords: Tax system, Indonesia, Malaysia, Singapore, comparative analysis, tax incentives, investment, economic growth.&quot;,&quot;container-title-short&quot;:&quot;&quot;},&quot;isTemporary&quot;:false,&quot;suppress-author&quot;:false,&quot;composite&quot;:true,&quot;author-only&quot;:false}]},{&quot;citationID&quot;:&quot;MENDELEY_CITATION_27fb1590-dce5-406d-b02e-700b2627975d&quot;,&quot;properties&quot;:{&quot;noteIndex&quot;:0,&quot;mode&quot;:&quot;composite&quot;},&quot;isEdited&quot;:false,&quot;manualOverride&quot;:{&quot;isManuallyOverridden&quot;:false,&quot;citeprocText&quot;:&quot;Andika (2018)&quot;,&quot;manualOverrideText&quot;:&quot;&quot;},&quot;citationTag&quot;:&quot;MENDELEY_CITATION_v3_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&quot;,&quot;citationItems&quot;:[{&quot;displayAs&quot;:&quot;composite&quot;,&quot;label&quot;:&quot;page&quot;,&quot;id&quot;:&quot;d136e218-cbf5-30a7-9be0-5e3fd17521b4&quot;,&quot;itemData&quot;:{&quot;type&quot;:&quot;article-journal&quot;,&quot;id&quot;:&quot;d136e218-cbf5-30a7-9be0-5e3fd17521b4&quot;,&quot;title&quot;:&quot;Dinamika Pajak ASEAN Sebuah Analisis Komparatif Sistem Perpajakan di Indonesia, Malaysia dan Singapura&quot;,&quot;author&quot;:[{&quot;family&quot;:&quot;Andika&quot;,&quot;given&quot;:&quot;Nikolas&quot;,&quot;parse-names&quot;:false,&quot;dropping-particle&quot;:&quot;&quot;,&quot;non-dropping-particle&quot;:&quot;&quot;}],&quot;container-title&quot;:&quot;UNIVERSITAS NEGERI SEMARANG&quot;,&quot;issued&quot;:{&quot;date-parts&quot;:[[2018]]},&quot;abstract&quot;:&quot;In the current era of economic globalization, the tax system becomes a crucial factor influencing the flow of investment and the economic growth of a country. This article presents an in-depth comparative analysis of the tax systems in Indonesia, Malaysia, and Singapore, focusing on policies, tax rates, and incentives provided to taxpayers. The study employs a descriptive research method, gathering data from various literary sources and official government documents. The findings indicate that the three countries have different approaches to managing their tax systems, reflected in the structure of tax rates, the types of incentives offered, and the effectiveness of tax administration. Indonesia, with its selfassessment system and relatively high tax rates, offers a variety of tax incentives to attract investment and encourage economic growth. Malaysia, with lower tax rates and a simpler tax system, provides incentives that are more focused on specific sectors. Meanwhile, Singapore, known for its highly competitive and business-friendly tax system, offers a conducive environment for investors with stable and transparent tax incentives. This comparison provides insights into how tax policies can influence investment decisions and economic growth, and offers recommendations for policymakers in ASEAN countries to enhance their tax systems. Keywords: Tax system, Indonesia, Malaysia, Singapore, comparative analysis, tax incentives, investment, economic growth.&quot;,&quot;container-title-short&quot;:&quot;&quot;},&quot;isTemporary&quot;:false,&quot;suppress-author&quot;:false,&quot;composite&quot;:true,&quot;author-only&quot;:false}]},{&quot;citationID&quot;:&quot;MENDELEY_CITATION_691b1956-9a55-4b9e-9e12-753cced2d81f&quot;,&quot;properties&quot;:{&quot;noteIndex&quot;:0},&quot;isEdited&quot;:false,&quot;manualOverride&quot;:{&quot;isManuallyOverridden&quot;:false,&quot;citeprocText&quot;:&quot;(A. Basuki &amp;#38; Tri Prawoto, 2017)&quot;,&quot;manualOverrideText&quot;:&quot;&quot;},&quot;citationTag&quot;:&quot;MENDELEY_CITATION_v3_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&quot;,&quot;citationItems&quot;:[{&quot;id&quot;:&quot;99e1a9de-fbbf-335f-a109-41a8f05259d1&quot;,&quot;itemData&quot;:{&quot;type&quot;:&quot;book&quot;,&quot;id&quot;:&quot;99e1a9de-fbbf-335f-a109-41a8f05259d1&quot;,&quot;title&quot;:&quot;Analisis regresi dalam penelitian ekonomi &amp; bisnis: dilengkapi aplikasi SPSS &amp; Eviews / Agus Tri Basuki, Nano Prawoto&quot;,&quot;author&quot;:[{&quot;family&quot;:&quot;Basuki&quot;,&quot;given&quot;:&quot;Agus&quot;,&quot;parse-names&quot;:false,&quot;dropping-particle&quot;:&quot;&quot;,&quot;non-dropping-particle&quot;:&quot;&quot;},{&quot;family&quot;:&quot;Tri Prawoto&quot;,&quot;given&quot;:&quot;Nano&quot;,&quot;parse-names&quot;:false,&quot;dropping-particle&quot;:&quot;&quot;,&quot;non-dropping-particle&quot;:&quot;&quot;}],&quot;issued&quot;:{&quot;date-parts&quot;:[[2017]]},&quot;publisher-place&quot;:&quot;Jakarta&quot;,&quot;publisher&quot;:&quot;PT. RajaGrafindo Persada (Rajawali Pers)&quot;,&quot;container-title-short&quot;:&quot;&quot;},&quot;isTemporary&quot;:false}]},{&quot;citationID&quot;:&quot;MENDELEY_CITATION_4251cb46-6d10-4325-8af8-924dddc80223&quot;,&quot;properties&quot;:{&quot;noteIndex&quot;:0},&quot;isEdited&quot;:false,&quot;manualOverride&quot;:{&quot;isManuallyOverridden&quot;:false,&quot;citeprocText&quot;:&quot;(A. Basuki &amp;#38; Tri Prawoto, 2017)&quot;,&quot;manualOverrideText&quot;:&quot;&quot;},&quot;citationTag&quot;:&quot;MENDELEY_CITATION_v3_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&quot;,&quot;citationItems&quot;:[{&quot;id&quot;:&quot;99e1a9de-fbbf-335f-a109-41a8f05259d1&quot;,&quot;itemData&quot;:{&quot;type&quot;:&quot;book&quot;,&quot;id&quot;:&quot;99e1a9de-fbbf-335f-a109-41a8f05259d1&quot;,&quot;title&quot;:&quot;Analisis regresi dalam penelitian ekonomi &amp; bisnis: dilengkapi aplikasi SPSS &amp; Eviews / Agus Tri Basuki, Nano Prawoto&quot;,&quot;author&quot;:[{&quot;family&quot;:&quot;Basuki&quot;,&quot;given&quot;:&quot;Agus&quot;,&quot;parse-names&quot;:false,&quot;dropping-particle&quot;:&quot;&quot;,&quot;non-dropping-particle&quot;:&quot;&quot;},{&quot;family&quot;:&quot;Tri Prawoto&quot;,&quot;given&quot;:&quot;Nano&quot;,&quot;parse-names&quot;:false,&quot;dropping-particle&quot;:&quot;&quot;,&quot;non-dropping-particle&quot;:&quot;&quot;}],&quot;issued&quot;:{&quot;date-parts&quot;:[[2017]]},&quot;publisher-place&quot;:&quot;Jakarta&quot;,&quot;publisher&quot;:&quot;PT. RajaGrafindo Persada (Rajawali Pers)&quot;,&quot;container-title-short&quot;:&quot;&quot;},&quot;isTemporary&quot;:false}]},{&quot;citationID&quot;:&quot;MENDELEY_CITATION_1afcb109-39e9-49bb-bafc-06495c04db6b&quot;,&quot;properties&quot;:{&quot;noteIndex&quot;:0},&quot;isEdited&quot;:false,&quot;manualOverride&quot;:{&quot;isManuallyOverridden&quot;:false,&quot;citeprocText&quot;:&quot;(A. Basuki &amp;#38; Tri Prawoto, 2017)&quot;,&quot;manualOverrideText&quot;:&quot;&quot;},&quot;citationTag&quot;:&quot;MENDELEY_CITATION_v3_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&quot;,&quot;citationItems&quot;:[{&quot;id&quot;:&quot;99e1a9de-fbbf-335f-a109-41a8f05259d1&quot;,&quot;itemData&quot;:{&quot;type&quot;:&quot;book&quot;,&quot;id&quot;:&quot;99e1a9de-fbbf-335f-a109-41a8f05259d1&quot;,&quot;title&quot;:&quot;Analisis regresi dalam penelitian ekonomi &amp; bisnis: dilengkapi aplikasi SPSS &amp; Eviews / Agus Tri Basuki, Nano Prawoto&quot;,&quot;author&quot;:[{&quot;family&quot;:&quot;Basuki&quot;,&quot;given&quot;:&quot;Agus&quot;,&quot;parse-names&quot;:false,&quot;dropping-particle&quot;:&quot;&quot;,&quot;non-dropping-particle&quot;:&quot;&quot;},{&quot;family&quot;:&quot;Tri Prawoto&quot;,&quot;given&quot;:&quot;Nano&quot;,&quot;parse-names&quot;:false,&quot;dropping-particle&quot;:&quot;&quot;,&quot;non-dropping-particle&quot;:&quot;&quot;}],&quot;issued&quot;:{&quot;date-parts&quot;:[[2017]]},&quot;publisher-place&quot;:&quot;Jakarta&quot;,&quot;publisher&quot;:&quot;PT. RajaGrafindo Persada (Rajawali Pers)&quot;,&quot;container-title-short&quot;:&quot;&quot;},&quot;isTemporary&quot;:false}]},{&quot;citationID&quot;:&quot;MENDELEY_CITATION_240d1c77-b89c-4dec-8407-19e98e04704e&quot;,&quot;properties&quot;:{&quot;noteIndex&quot;:0},&quot;isEdited&quot;:false,&quot;manualOverride&quot;:{&quot;isManuallyOverridden&quot;:false,&quot;citeprocText&quot;:&quot;(A. Basuki &amp;#38; Tri Prawoto, 2017)&quot;,&quot;manualOverrideText&quot;:&quot;&quot;},&quot;citationTag&quot;:&quot;MENDELEY_CITATION_v3_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&quot;,&quot;citationItems&quot;:[{&quot;id&quot;:&quot;99e1a9de-fbbf-335f-a109-41a8f05259d1&quot;,&quot;itemData&quot;:{&quot;type&quot;:&quot;book&quot;,&quot;id&quot;:&quot;99e1a9de-fbbf-335f-a109-41a8f05259d1&quot;,&quot;title&quot;:&quot;Analisis regresi dalam penelitian ekonomi &amp; bisnis: dilengkapi aplikasi SPSS &amp; Eviews / Agus Tri Basuki, Nano Prawoto&quot;,&quot;author&quot;:[{&quot;family&quot;:&quot;Basuki&quot;,&quot;given&quot;:&quot;Agus&quot;,&quot;parse-names&quot;:false,&quot;dropping-particle&quot;:&quot;&quot;,&quot;non-dropping-particle&quot;:&quot;&quot;},{&quot;family&quot;:&quot;Tri Prawoto&quot;,&quot;given&quot;:&quot;Nano&quot;,&quot;parse-names&quot;:false,&quot;dropping-particle&quot;:&quot;&quot;,&quot;non-dropping-particle&quot;:&quot;&quot;}],&quot;issued&quot;:{&quot;date-parts&quot;:[[2017]]},&quot;publisher-place&quot;:&quot;Jakarta&quot;,&quot;publisher&quot;:&quot;PT. RajaGrafindo Persada (Rajawali Pers)&quot;,&quot;container-title-short&quot;:&quot;&quot;},&quot;isTemporary&quot;:false}]},{&quot;citationID&quot;:&quot;MENDELEY_CITATION_5c169743-4c6e-4f02-9cbd-d98b11ca25ad&quot;,&quot;properties&quot;:{&quot;noteIndex&quot;:0},&quot;isEdited&quot;:false,&quot;manualOverride&quot;:{&quot;isManuallyOverridden&quot;:false,&quot;citeprocText&quot;:&quot;(A. Basuki &amp;#38; Tri Prawoto, 2017)&quot;,&quot;manualOverrideText&quot;:&quot;&quot;},&quot;citationTag&quot;:&quot;MENDELEY_CITATION_v3_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&quot;,&quot;citationItems&quot;:[{&quot;id&quot;:&quot;99e1a9de-fbbf-335f-a109-41a8f05259d1&quot;,&quot;itemData&quot;:{&quot;type&quot;:&quot;book&quot;,&quot;id&quot;:&quot;99e1a9de-fbbf-335f-a109-41a8f05259d1&quot;,&quot;title&quot;:&quot;Analisis regresi dalam penelitian ekonomi &amp; bisnis: dilengkapi aplikasi SPSS &amp; Eviews / Agus Tri Basuki, Nano Prawoto&quot;,&quot;author&quot;:[{&quot;family&quot;:&quot;Basuki&quot;,&quot;given&quot;:&quot;Agus&quot;,&quot;parse-names&quot;:false,&quot;dropping-particle&quot;:&quot;&quot;,&quot;non-dropping-particle&quot;:&quot;&quot;},{&quot;family&quot;:&quot;Tri Prawoto&quot;,&quot;given&quot;:&quot;Nano&quot;,&quot;parse-names&quot;:false,&quot;dropping-particle&quot;:&quot;&quot;,&quot;non-dropping-particle&quot;:&quot;&quot;}],&quot;issued&quot;:{&quot;date-parts&quot;:[[2017]]},&quot;publisher-place&quot;:&quot;Jakarta&quot;,&quot;publisher&quot;:&quot;PT. RajaGrafindo Persada (Rajawali Pers)&quot;,&quot;container-title-short&quot;:&quot;&quot;},&quot;isTemporary&quot;:false}]},{&quot;citationID&quot;:&quot;MENDELEY_CITATION_02fa2a22-3676-4e48-8ad2-5e98e8d26c4b&quot;,&quot;properties&quot;:{&quot;noteIndex&quot;:0},&quot;isEdited&quot;:false,&quot;manualOverride&quot;:{&quot;isManuallyOverridden&quot;:true,&quot;citeprocText&quot;:&quot;(Gujarati, 2006)&quot;,&quot;manualOverrideText&quot;:&quot;(Gujarati, 2006:4)&quot;},&quot;citationTag&quot;:&quot;MENDELEY_CITATION_v3_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&quot;,&quot;citationItems&quot;:[{&quot;id&quot;:&quot;831cc59e-ae59-3124-adc6-eaf5fd0507d3&quot;,&quot;itemData&quot;:{&quot;type&quot;:&quot;book&quot;,&quot;id&quot;:&quot;831cc59e-ae59-3124-adc6-eaf5fd0507d3&quot;,&quot;title&quot;:&quot;Dasar-dasar ekonometrika&quot;,&quot;author&quot;:[{&quot;family&quot;:&quot;Gujarati&quot;,&quot;given&quot;:&quot;Damodar N&quot;,&quot;parse-names&quot;:false,&quot;dropping-particle&quot;:&quot;&quot;,&quot;non-dropping-particle&quot;:&quot;&quot;}],&quot;editor&quot;:[{&quot;family&quot;:&quot;Suryadi Saat&quot;,&quot;given&quot;:&quot;&quot;,&quot;parse-names&quot;:false,&quot;dropping-particle&quot;:&quot;&quot;,&quot;non-dropping-particle&quot;:&quot;&quot;}],&quot;issued&quot;:{&quot;date-parts&quot;:[[2006]]},&quot;publisher-place&quot;:&quot;Jakarta&quot;,&quot;edition&quot;:&quot;Third Edition&quot;,&quot;publisher&quot;:&quot;Erlangga&quot;,&quot;container-title-short&quot;:&quot;&quot;},&quot;isTemporary&quot;:false}]},{&quot;citationID&quot;:&quot;MENDELEY_CITATION_8a820f35-e7a2-46c0-ac61-3ab88cb7f7b9&quot;,&quot;properties&quot;:{&quot;noteIndex&quot;:0},&quot;isEdited&quot;:false,&quot;manualOverride&quot;:{&quot;isManuallyOverridden&quot;:true,&quot;citeprocText&quot;:&quot;(Ghozali, 2013)&quot;,&quot;manualOverrideText&quot;:&quot;(Ghozali, 2013:154)&quot;},&quot;citationTag&quot;:&quot;MENDELEY_CITATION_v3_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&quot;,&quot;citationItems&quot;:[{&quot;id&quot;:&quot;0660b583-ba59-3bb2-a41f-df5f69940711&quot;,&quot;itemData&quot;:{&quot;type&quot;:&quot;book&quot;,&quot;id&quot;:&quot;0660b583-ba59-3bb2-a41f-df5f69940711&quot;,&quot;title&quot;:&quot;Aplikasi Analisis Multivariate dengan Program IBM SPSS 21 Update PLS Regresi&quot;,&quot;author&quot;:[{&quot;family&quot;:&quot;Ghozali&quot;,&quot;given&quot;:&quot;Imam&quot;,&quot;parse-names&quot;:false,&quot;dropping-particle&quot;:&quot;&quot;,&quot;non-dropping-particle&quot;:&quot;&quot;}],&quot;issued&quot;:{&quot;date-parts&quot;:[[2013]]},&quot;publisher-place&quot;:&quot;Semarang&quot;,&quot;publisher&quot;:&quot;Badan Penerbit Universitas Semarang&quot;,&quot;container-title-short&quot;:&quot;&quot;},&quot;isTemporary&quot;:false}]},{&quot;citationID&quot;:&quot;MENDELEY_CITATION_839d2219-5295-42f1-a779-5fd89feef6e9&quot;,&quot;properties&quot;:{&quot;noteIndex&quot;:0},&quot;isEdited&quot;:false,&quot;manualOverride&quot;:{&quot;isManuallyOverridden&quot;:true,&quot;citeprocText&quot;:&quot;(Ghozali, 2013)&quot;,&quot;manualOverrideText&quot;:&quot;(Ghozali, 2013:134)&quot;},&quot;citationTag&quot;:&quot;MENDELEY_CITATION_v3_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&quot;,&quot;citationItems&quot;:[{&quot;id&quot;:&quot;0660b583-ba59-3bb2-a41f-df5f69940711&quot;,&quot;itemData&quot;:{&quot;type&quot;:&quot;book&quot;,&quot;id&quot;:&quot;0660b583-ba59-3bb2-a41f-df5f69940711&quot;,&quot;title&quot;:&quot;Aplikasi Analisis Multivariate dengan Program IBM SPSS 21 Update PLS Regresi&quot;,&quot;author&quot;:[{&quot;family&quot;:&quot;Ghozali&quot;,&quot;given&quot;:&quot;Imam&quot;,&quot;parse-names&quot;:false,&quot;dropping-particle&quot;:&quot;&quot;,&quot;non-dropping-particle&quot;:&quot;&quot;}],&quot;issued&quot;:{&quot;date-parts&quot;:[[2013]]},&quot;publisher-place&quot;:&quot;Semarang&quot;,&quot;publisher&quot;:&quot;Badan Penerbit Universitas Semarang&quot;,&quot;container-title-short&quot;:&quot;&quot;},&quot;isTemporary&quot;:false}]},{&quot;citationID&quot;:&quot;MENDELEY_CITATION_bc6282fb-c0f8-4818-aff7-f4a116d0c27d&quot;,&quot;properties&quot;:{&quot;noteIndex&quot;:0,&quot;mode&quot;:&quot;composite&quot;},&quot;isEdited&quot;:false,&quot;manualOverride&quot;:{&quot;isManuallyOverridden&quot;:true,&quot;citeprocText&quot;:&quot;Gujarati (2006)&quot;,&quot;manualOverrideText&quot;:&quot;Gujarati (2003)&quot;},&quot;citationTag&quot;:&quot;MENDELEY_CITATION_v3_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&quot;,&quot;citationItems&quot;:[{&quot;displayAs&quot;:&quot;composite&quot;,&quot;label&quot;:&quot;page&quot;,&quot;id&quot;:&quot;831cc59e-ae59-3124-adc6-eaf5fd0507d3&quot;,&quot;itemData&quot;:{&quot;type&quot;:&quot;book&quot;,&quot;id&quot;:&quot;831cc59e-ae59-3124-adc6-eaf5fd0507d3&quot;,&quot;title&quot;:&quot;Dasar-dasar ekonometrika&quot;,&quot;author&quot;:[{&quot;family&quot;:&quot;Gujarati&quot;,&quot;given&quot;:&quot;Damodar N&quot;,&quot;parse-names&quot;:false,&quot;dropping-particle&quot;:&quot;&quot;,&quot;non-dropping-particle&quot;:&quot;&quot;}],&quot;editor&quot;:[{&quot;family&quot;:&quot;Suryadi Saat&quot;,&quot;given&quot;:&quot;&quot;,&quot;parse-names&quot;:false,&quot;dropping-particle&quot;:&quot;&quot;,&quot;non-dropping-particle&quot;:&quot;&quot;}],&quot;issued&quot;:{&quot;date-parts&quot;:[[2006]]},&quot;publisher-place&quot;:&quot;Jakarta&quot;,&quot;edition&quot;:&quot;Third Edition&quot;,&quot;publisher&quot;:&quot;Erlangga&quot;,&quot;container-title-short&quot;:&quot;&quot;},&quot;isTemporary&quot;:false,&quot;suppress-author&quot;:false,&quot;composite&quot;:true,&quot;author-only&quot;:false}]},{&quot;citationID&quot;:&quot;MENDELEY_CITATION_b804af27-eeb3-4a72-a996-430ee088d236&quot;,&quot;properties&quot;:{&quot;noteIndex&quot;:0},&quot;isEdited&quot;:false,&quot;manualOverride&quot;:{&quot;isManuallyOverridden&quot;:false,&quot;citeprocText&quot;:&quot;(Ghozali, 2017)&quot;,&quot;manualOverrideText&quot;:&quot;&quot;},&quot;citationTag&quot;:&quot;MENDELEY_CITATION_v3_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&quot;,&quot;citationItems&quot;:[{&quot;id&quot;:&quot;821dc9e4-70ac-3494-b1ca-3bb9446d6c3f&quot;,&quot;itemData&quot;:{&quot;type&quot;:&quot;book&quot;,&quot;id&quot;:&quot;821dc9e4-70ac-3494-b1ca-3bb9446d6c3f&quot;,&quot;title&quot;:&quot;Model Persamaan Struktural Konsep Dan Aplikasi Program AMOS 24&quot;,&quot;author&quot;:[{&quot;family&quot;:&quot;Ghozali&quot;,&quot;given&quot;:&quot;Imam&quot;,&quot;parse-names&quot;:false,&quot;dropping-particle&quot;:&quot;&quot;,&quot;non-dropping-particle&quot;:&quot;&quot;}],&quot;issued&quot;:{&quot;date-parts&quot;:[[2017]]},&quot;publisher&quot;:&quot;Badan Penerbit Universitas Diponegoro&quot;,&quot;container-title-short&quot;:&quot;&quot;},&quot;isTemporary&quot;:false}]},{&quot;citationID&quot;:&quot;MENDELEY_CITATION_bde90106-0a45-4a06-989c-8488edf2e89f&quot;,&quot;properties&quot;:{&quot;noteIndex&quot;:0},&quot;isEdited&quot;:false,&quot;manualOverride&quot;:{&quot;isManuallyOverridden&quot;:true,&quot;citeprocText&quot;:&quot;(Ghozali, 2013)&quot;,&quot;manualOverrideText&quot;:&quot;Ghozali (2013:107)&quot;},&quot;citationTag&quot;:&quot;MENDELEY_CITATION_v3_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&quot;,&quot;citationItems&quot;:[{&quot;id&quot;:&quot;0660b583-ba59-3bb2-a41f-df5f69940711&quot;,&quot;itemData&quot;:{&quot;type&quot;:&quot;book&quot;,&quot;id&quot;:&quot;0660b583-ba59-3bb2-a41f-df5f69940711&quot;,&quot;title&quot;:&quot;Aplikasi Analisis Multivariate dengan Program IBM SPSS 21 Update PLS Regresi&quot;,&quot;author&quot;:[{&quot;family&quot;:&quot;Ghozali&quot;,&quot;given&quot;:&quot;Imam&quot;,&quot;parse-names&quot;:false,&quot;dropping-particle&quot;:&quot;&quot;,&quot;non-dropping-particle&quot;:&quot;&quot;}],&quot;issued&quot;:{&quot;date-parts&quot;:[[2013]]},&quot;publisher-place&quot;:&quot;Semarang&quot;,&quot;publisher&quot;:&quot;Badan Penerbit Universitas Semarang&quot;,&quot;container-title-short&quot;:&quot;&quot;},&quot;isTemporary&quot;:false}]},{&quot;citationID&quot;:&quot;MENDELEY_CITATION_6c301991-96be-4d69-bf79-38031694f887&quot;,&quot;properties&quot;:{&quot;noteIndex&quot;:0},&quot;isEdited&quot;:false,&quot;manualOverride&quot;:{&quot;isManuallyOverridden&quot;:false,&quot;citeprocText&quot;:&quot;(A. T. Basuki &amp;#38; Yuliadi, 2015)&quot;,&quot;manualOverrideText&quot;:&quot;&quot;},&quot;citationTag&quot;:&quot;MENDELEY_CITATION_v3_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&quot;,&quot;citationItems&quot;:[{&quot;id&quot;:&quot;986baf3f-f7b9-38c2-b680-e8bbc13106b9&quot;,&quot;itemData&quot;:{&quot;type&quot;:&quot;book&quot;,&quot;id&quot;:&quot;986baf3f-f7b9-38c2-b680-e8bbc13106b9&quot;,&quot;title&quot;:&quot;Electronic Data Processing (SPSS 15 dan EVIEWS 7)&quot;,&quot;author&quot;:[{&quot;family&quot;:&quot;Basuki&quot;,&quot;given&quot;:&quot;Agus Tri&quot;,&quot;parse-names&quot;:false,&quot;dropping-particle&quot;:&quot;&quot;,&quot;non-dropping-particle&quot;:&quot;&quot;},{&quot;family&quot;:&quot;Yuliadi&quot;,&quot;given&quot;:&quot;Imamudin&quot;,&quot;parse-names&quot;:false,&quot;dropping-particle&quot;:&quot;&quot;,&quot;non-dropping-particle&quot;:&quot;&quot;}],&quot;ISBN&quot;:&quot;979-602-7577-31-2&quot;,&quot;issued&quot;:{&quot;date-parts&quot;:[[2015]]},&quot;publisher-place&quot;:&quot;yogyakarta&quot;,&quot;number-of-pages&quot;:&quot;182-183&quot;,&quot;edition&quot;:&quot;pertama&quot;,&quot;publisher&quot;:&quot;Danisa Media&quot;,&quot;container-title-short&quot;:&quot;&quot;},&quot;isTemporary&quot;:false}]},{&quot;citationID&quot;:&quot;MENDELEY_CITATION_8e217a0e-a244-44cc-ac0f-5f10924e191e&quot;,&quot;properties&quot;:{&quot;noteIndex&quot;:0},&quot;isEdited&quot;:false,&quot;manualOverride&quot;:{&quot;isManuallyOverridden&quot;:true,&quot;citeprocText&quot;:&quot;(Supriyanto &amp;#38; Maharani, 2012)&quot;,&quot;manualOverrideText&quot;:&quot;(Supriyanto &amp; Maharani, 2012:65)&quot;},&quot;citationTag&quot;:&quot;MENDELEY_CITATION_v3_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&quot;,&quot;citationItems&quot;:[{&quot;id&quot;:&quot;61fc9e85-52a9-3d64-a179-32376f0e0458&quot;,&quot;itemData&quot;:{&quot;type&quot;:&quot;book&quot;,&quot;id&quot;:&quot;61fc9e85-52a9-3d64-a179-32376f0e0458&quot;,&quot;title&quot;:&quot;Metodologi penelitian manajemen sumberdaya manusia: Teori, kuesioner, dan analisis data.&quot;,&quot;author&quot;:[{&quot;family&quot;:&quot;Supriyanto&quot;,&quot;given&quot;:&quot;Achmad&quot;,&quot;parse-names&quot;:false,&quot;dropping-particle&quot;:&quot;&quot;,&quot;non-dropping-particle&quot;:&quot;&quot;},{&quot;family&quot;:&quot;Maharani&quot;,&quot;given&quot;:&quot;Vivi Putri&quot;,&quot;parse-names&quot;:false,&quot;dropping-particle&quot;:&quot;&quot;,&quot;non-dropping-particle&quot;:&quot;&quot;}],&quot;issued&quot;:{&quot;date-parts&quot;:[[2012]]},&quot;container-title-short&quot;:&quot;&quot;},&quot;isTemporary&quot;:false}]},{&quot;citationID&quot;:&quot;MENDELEY_CITATION_0f89ff50-8fca-46fc-81bc-48395630e84e&quot;,&quot;properties&quot;:{&quot;noteIndex&quot;:0},&quot;isEdited&quot;:false,&quot;manualOverride&quot;:{&quot;isManuallyOverridden&quot;:true,&quot;citeprocText&quot;:&quot;(Ghozali, 2013)&quot;,&quot;manualOverrideText&quot;:&quot;(Ghozali, 2006)&quot;},&quot;citationTag&quot;:&quot;MENDELEY_CITATION_v3_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&quot;,&quot;citationItems&quot;:[{&quot;id&quot;:&quot;0660b583-ba59-3bb2-a41f-df5f69940711&quot;,&quot;itemData&quot;:{&quot;type&quot;:&quot;book&quot;,&quot;id&quot;:&quot;0660b583-ba59-3bb2-a41f-df5f69940711&quot;,&quot;title&quot;:&quot;Aplikasi Analisis Multivariate dengan Program IBM SPSS 21 Update PLS Regresi&quot;,&quot;author&quot;:[{&quot;family&quot;:&quot;Ghozali&quot;,&quot;given&quot;:&quot;Imam&quot;,&quot;parse-names&quot;:false,&quot;dropping-particle&quot;:&quot;&quot;,&quot;non-dropping-particle&quot;:&quot;&quot;}],&quot;issued&quot;:{&quot;date-parts&quot;:[[2013]]},&quot;publisher-place&quot;:&quot;Semarang&quot;,&quot;publisher&quot;:&quot;Badan Penerbit Universitas Semarang&quot;,&quot;container-title-short&quot;:&quot;&quot;},&quot;isTemporary&quot;:false}]},{&quot;citationID&quot;:&quot;MENDELEY_CITATION_4ca5f2af-1a5d-44b8-8b6d-4dfddc94f4ce&quot;,&quot;properties&quot;:{&quot;noteIndex&quot;:0},&quot;isEdited&quot;:false,&quot;manualOverride&quot;:{&quot;isManuallyOverridden&quot;:true,&quot;citeprocText&quot;:&quot;(Sarwono, 2007)&quot;,&quot;manualOverrideText&quot;:&quot;(Sarwono, 2007:167)&quot;},&quot;citationTag&quot;:&quot;MENDELEY_CITATION_v3_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&quot;,&quot;citationItems&quot;:[{&quot;id&quot;:&quot;bbbd764d-de2e-3944-b816-fbd36daf25a5&quot;,&quot;itemData&quot;:{&quot;type&quot;:&quot;book&quot;,&quot;id&quot;:&quot;bbbd764d-de2e-3944-b816-fbd36daf25a5&quot;,&quot;title&quot;:&quot;Analisis Jalur untuk Riset Bisnis dengan SPSS&quot;,&quot;author&quot;:[{&quot;family&quot;:&quot;Sarwono&quot;,&quot;given&quot;:&quot;Jonathan&quot;,&quot;parse-names&quot;:false,&quot;dropping-particle&quot;:&quot;&quot;,&quot;non-dropping-particle&quot;:&quot;&quot;}],&quot;issued&quot;:{&quot;date-parts&quot;:[[2007]]},&quot;number-of-pages&quot;:&quot;167&quot;,&quot;container-title-short&quot;:&quot;&quot;},&quot;isTemporary&quot;:false}]},{&quot;citationID&quot;:&quot;MENDELEY_CITATION_f7e7ff32-4718-4cb7-a57c-b13903cb8f62&quot;,&quot;properties&quot;:{&quot;noteIndex&quot;:0,&quot;mode&quot;:&quot;composite&quot;},&quot;isEdited&quot;:false,&quot;manualOverride&quot;:{&quot;isManuallyOverridden&quot;:false,&quot;citeprocText&quot;:&quot;A. T. Basuki &amp;#38; Yuliadi (2015)&quot;,&quot;manualOverrideText&quot;:&quot;&quot;},&quot;citationTag&quot;:&quot;MENDELEY_CITATION_v3_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&quot;,&quot;citationItems&quot;:[{&quot;displayAs&quot;:&quot;composite&quot;,&quot;label&quot;:&quot;page&quot;,&quot;id&quot;:&quot;986baf3f-f7b9-38c2-b680-e8bbc13106b9&quot;,&quot;itemData&quot;:{&quot;type&quot;:&quot;book&quot;,&quot;id&quot;:&quot;986baf3f-f7b9-38c2-b680-e8bbc13106b9&quot;,&quot;title&quot;:&quot;Electronic Data Processing (SPSS 15 dan EVIEWS 7)&quot;,&quot;author&quot;:[{&quot;family&quot;:&quot;Basuki&quot;,&quot;given&quot;:&quot;Agus Tri&quot;,&quot;parse-names&quot;:false,&quot;dropping-particle&quot;:&quot;&quot;,&quot;non-dropping-particle&quot;:&quot;&quot;},{&quot;family&quot;:&quot;Yuliadi&quot;,&quot;given&quot;:&quot;Imamudin&quot;,&quot;parse-names&quot;:false,&quot;dropping-particle&quot;:&quot;&quot;,&quot;non-dropping-particle&quot;:&quot;&quot;}],&quot;ISBN&quot;:&quot;979-602-7577-31-2&quot;,&quot;issued&quot;:{&quot;date-parts&quot;:[[2015]]},&quot;publisher-place&quot;:&quot;yogyakarta&quot;,&quot;number-of-pages&quot;:&quot;182-183&quot;,&quot;edition&quot;:&quot;pertama&quot;,&quot;publisher&quot;:&quot;Danisa Media&quot;,&quot;container-title-short&quot;:&quot;&quot;},&quot;isTemporary&quot;:false,&quot;suppress-author&quot;:false,&quot;composite&quot;:true,&quot;author-only&quot;:false}]},{&quot;citationID&quot;:&quot;MENDELEY_CITATION_08060cf1-0ad0-4999-8329-eaf4a6910484&quot;,&quot;properties&quot;:{&quot;noteIndex&quot;:0,&quot;mode&quot;:&quot;composite&quot;},&quot;isEdited&quot;:false,&quot;manualOverride&quot;:{&quot;isManuallyOverridden&quot;:false,&quot;citeprocText&quot;:&quot;Kristie &amp;#38; Hendrawan (2021)&quot;,&quot;manualOverrideText&quot;:&quot;&quot;},&quot;citationTag&quot;:&quot;MENDELEY_CITATION_v3_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&quot;,&quot;citationItems&quot;:[{&quot;displayAs&quot;:&quot;composite&quot;,&quot;label&quot;:&quot;page&quot;,&quot;id&quot;:&quot;b48e5060-ca3d-3c7b-948e-f4c99f89d980&quot;,&quot;itemData&quot;:{&quot;type&quot;:&quot;article-journal&quot;,&quot;id&quot;:&quot;b48e5060-ca3d-3c7b-948e-f4c99f89d980&quot;,&quot;title&quot;:&quot;Penurunan Tarif PPH Badan Ditinjau Dari Penanaman Modal&quot;,&quot;author&quot;:[{&quot;family&quot;:&quot;Kristie&quot;,&quot;given&quot;:&quot;Olivia Jesica&quot;,&quot;parse-names&quot;:false,&quot;dropping-particle&quot;:&quot;&quot;,&quot;non-dropping-particle&quot;:&quot;&quot;},{&quot;family&quot;:&quot;Hendrawan&quot;,&quot;given&quot;:&quot;Adang&quot;,&quot;parse-names&quot;:false,&quot;dropping-particle&quot;:&quot;&quot;,&quot;non-dropping-particle&quot;:&quot;&quot;}],&quot;container-title&quot;:&quot;SIKAP&quot;,&quot;ISSN&quot;:&quot;2599-1876&quot;,&quot;URL&quot;:&quot;http://jurnal.usbypkp.ac.id/index.php/sikap&quot;,&quot;issued&quot;:{&quot;date-parts&quot;:[[2021]]},&quot;page&quot;:&quot;2021-144&quot;,&quot;issue&quot;:&quot;2&quot;,&quot;volume&quot;:&quot;5&quot;,&quot;container-title-short&quot;:&quot;&quot;},&quot;isTemporary&quot;:false,&quot;suppress-author&quot;:false,&quot;composite&quot;:true,&quot;author-only&quot;:false}]},{&quot;citationID&quot;:&quot;MENDELEY_CITATION_6ccfda4c-7818-4df1-a2b4-b961fd1d7103&quot;,&quot;properties&quot;:{&quot;noteIndex&quot;:0,&quot;mode&quot;:&quot;composite&quot;},&quot;isEdited&quot;:false,&quot;manualOverride&quot;:{&quot;isManuallyOverridden&quot;:false,&quot;citeprocText&quot;:&quot;Dewi et al. (2023)&quot;,&quot;manualOverrideText&quot;:&quot;&quot;},&quot;citationTag&quot;:&quot;MENDELEY_CITATION_v3_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&quot;,&quot;citationItems&quot;:[{&quot;displayAs&quot;:&quot;composite&quot;,&quot;label&quot;:&quot;page&quot;,&quot;id&quot;:&quot;f2e2312d-8db2-3faa-b7d6-9fa5a3f0eff1&quot;,&quot;itemData&quot;:{&quot;type&quot;:&quot;article-journal&quot;,&quot;id&quot;:&quot;f2e2312d-8db2-3faa-b7d6-9fa5a3f0eff1&quot;,&quot;title&quot;:&quot;The Taxing Dynamic: Corporate Income Tax Rates and Macroeconomics Indicators’ Impact on Foreign Direct Investment in ASEAN&quot;,&quot;author&quot;:[{&quot;family&quot;:&quot;Dewi&quot;,&quot;given&quot;:&quot;Ine Ratna&quot;,&quot;parse-names&quot;:false,&quot;dropping-particle&quot;:&quot;&quot;,&quot;non-dropping-particle&quot;:&quot;&quot;},{&quot;family&quot;:&quot;Mochtar&quot;,&quot;given&quot;:&quot;Masruri&quot;,&quot;parse-names&quot;:false,&quot;dropping-particle&quot;:&quot;&quot;,&quot;non-dropping-particle&quot;:&quot;&quot;},{&quot;family&quot;:&quot;Sihombing&quot;,&quot;given&quot;:&quot;Pardomuan Robinson&quot;,&quot;parse-names&quot;:false,&quot;dropping-particle&quot;:&quot;&quot;,&quot;non-dropping-particle&quot;:&quot;&quot;}],&quot;container-title&quot;:&quot;Jurnal Akuntansi dan Perpajakan&quot;,&quot;DOI&quot;:&quot;10.26905/ap.v9i2.10617&quot;,&quot;ISSN&quot;:&quot;27213692&quot;,&quot;issued&quot;:{&quot;date-parts&quot;:[[2023,10,31]]},&quot;page&quot;:&quot;253-279&quot;,&quot;abstract&quot;:&quot;&lt;p&gt;Foreign investment as alternative funding in accelerating economic growth and development increases the climate of competition between countries in attracting investment flows. This study aims to determine the effect of corporate income tax rates and macroeconomic indicators on foreign direct investment (FDI) inflows to ASEAN member countries during the period 2013 to 2019. Using data sourced from publications of The World Bank, OECD, and KPMG, this paper used the panel data regression method. Using the Random Effects Model, this study shows that there is no statistically significant relationship between corporate income tax rates and FDI inflows in ASEAN member countries. Variables that have a significant influence on FDI inflows are macroeconomic indicators in the form of the market size (GDP), trade openness, and inflation rate. So that the results of this study can be used as a consideration in policy making in ASEAN, especially in increasing domestic investment inflows.&lt;/p&gt;&quot;,&quot;issue&quot;:&quot;2&quot;,&quot;volume&quot;:&quot;9&quot;,&quot;container-title-short&quot;:&quot;&quot;},&quot;isTemporary&quot;:false,&quot;suppress-author&quot;:false,&quot;composite&quot;:true,&quot;author-only&quot;:false}]},{&quot;citationID&quot;:&quot;MENDELEY_CITATION_3fa5482c-8ffc-444f-a440-afd3aa0d308b&quot;,&quot;properties&quot;:{&quot;noteIndex&quot;:0,&quot;mode&quot;:&quot;composite&quot;},&quot;isEdited&quot;:false,&quot;manualOverride&quot;:{&quot;isManuallyOverridden&quot;:false,&quot;citeprocText&quot;:&quot;Beljić et al. (2023)&quot;,&quot;manualOverrideText&quot;:&quot;&quot;},&quot;citationTag&quot;:&quot;MENDELEY_CITATION_v3_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&quot;,&quot;citationItems&quot;:[{&quot;displayAs&quot;:&quot;composite&quot;,&quot;label&quot;:&quot;page&quot;,&quot;id&quot;:&quot;33013235-0dba-3c65-a228-e3291d618c79&quot;,&quot;itemData&quot;:{&quot;type&quot;:&quot;article-journal&quot;,&quot;id&quot;:&quot;33013235-0dba-3c65-a228-e3291d618c79&quot;,&quot;title&quot;:&quot;The Impact of Corporate Income Tax on FDI Inflow in Emerging EU Economies&quot;,&quot;author&quot;:[{&quot;family&quot;:&quot;Beljić&quot;,&quot;given&quot;:&quot;Marina&quot;,&quot;parse-names&quot;:false,&quot;dropping-particle&quot;:&quot;&quot;,&quot;non-dropping-particle&quot;:&quot;&quot;},{&quot;family&quot;:&quot;Glavaški&quot;,&quot;given&quot;:&quot;Olgica&quot;,&quot;parse-names&quot;:false,&quot;dropping-particle&quot;:&quot;&quot;,&quot;non-dropping-particle&quot;:&quot;&quot;},{&quot;family&quot;:&quot;Pejčić&quot;,&quot;given&quot;:&quot;Jovica&quot;,&quot;parse-names&quot;:false,&quot;dropping-particle&quot;:&quot;&quot;,&quot;non-dropping-particle&quot;:&quot;&quot;}],&quot;container-title&quot;:&quot;Facta Universitatis, Series: Economics and Organization&quot;,&quot;DOI&quot;:&quot;10.22190/fueo221028004b&quot;,&quot;ISSN&quot;:&quot;0354-4699&quot;,&quot;issued&quot;:{&quot;date-parts&quot;:[[2023,6,24]]},&quot;page&quot;:&quot;039-052&quot;,&quot;abstract&quot;:&quot;After global financial crisis, intensive tax policies adjustments were applied in emerging European Union (EU) economies, for the sake of tax competitiveness. In order to ensure that aim, emerging EU economies most often choose the policy of tax reduction and particularly lowering corporate income tax rate. This paper deals with the impact of corporate income taxes on foreign direct investment (FDI) inflow in selected emerging EU economies (Czech Republic, Hungary, Lithuania, Latvia, Poland, Slovakia, Slovenia) between two crises (global financial and pandemic), namely, over the period 2010-2019. Using classical panel data models (Fixed Effects and Random Effects model), the research shows that it is expected that corporate income taxes reduction provides FDI inflow. Observing the relationship between other factors (corruption index, competitiveness index and short-term interest rate) and FDI inflows, positive relations are confirmed. Panel-corrected standard errors (PCSE) estimator, implemented as robustness check, confirmed the results and conclusions based on FE model. However, negative relationship between corporate income taxes and FDI in the case of PCSE model is only verified in case of Hungary and Latvia, indicating tax competitiveness existence.&quot;,&quot;publisher&quot;:&quot;University of Nis&quot;,&quot;container-title-short&quot;:&quot;&quot;},&quot;isTemporary&quot;:false,&quot;suppress-author&quot;:false,&quot;composite&quot;:true,&quot;author-only&quot;:false}]},{&quot;citationID&quot;:&quot;MENDELEY_CITATION_5225c22f-7cd6-4bcc-a238-7a819566ced1&quot;,&quot;properties&quot;:{&quot;noteIndex&quot;:0,&quot;mode&quot;:&quot;composite&quot;},&quot;isEdited&quot;:false,&quot;manualOverride&quot;:{&quot;isManuallyOverridden&quot;:false,&quot;citeprocText&quot;:&quot;Johan Putra &amp;#38; Dewanti Nabila (2022)&quot;,&quot;manualOverrideText&quot;:&quot;&quot;},&quot;citationTag&quot;:&quot;MENDELEY_CITATION_v3_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&quot;,&quot;citationItems&quot;:[{&quot;displayAs&quot;:&quot;composite&quot;,&quot;label&quot;:&quot;page&quot;,&quot;id&quot;:&quot;5ea49c8a-2048-3fbd-ac6b-7fe8dac7c8ed&quot;,&quot;itemData&quot;:{&quot;type&quot;:&quot;article-journal&quot;,&quot;id&quot;:&quot;5ea49c8a-2048-3fbd-ac6b-7fe8dac7c8ed&quot;,&quot;title&quot;:&quot;Pengaruh PPN (VAT) dan Payroll Tax (PPH21) terhadap Tingkat Pertumbuhan Konsumsi Masyarakat, Gross Domestic Product, dan Tingkat Pertumbuhan Ekonomi di Indonesia&quot;,&quot;author&quot;:[{&quot;family&quot;:&quot;Johan Putra&quot;,&quot;given&quot;:&quot;Rio&quot;,&quot;parse-names&quot;:false,&quot;dropping-particle&quot;:&quot;&quot;,&quot;non-dropping-particle&quot;:&quot;&quot;},{&quot;family&quot;:&quot;Dewanti Nabila&quot;,&quot;given&quot;:&quot;Shiva&quot;,&quot;parse-names&quot;:false,&quot;dropping-particle&quot;:&quot;&quot;,&quot;non-dropping-particle&quot;:&quot;&quot;}],&quot;issued&quot;:{&quot;date-parts&quot;:[[2022]]},&quot;volume&quot;:&quot;4&quot;,&quot;container-title-short&quot;:&quot;&quot;},&quot;isTemporary&quot;:false,&quot;suppress-author&quot;:false,&quot;composite&quot;:true,&quot;author-only&quot;:false}]},{&quot;citationID&quot;:&quot;MENDELEY_CITATION_cc4851b3-081c-4241-ae6a-c6b59db99af6&quot;,&quot;properties&quot;:{&quot;noteIndex&quot;:0,&quot;mode&quot;:&quot;composite&quot;},&quot;isEdited&quot;:false,&quot;manualOverride&quot;:{&quot;isManuallyOverridden&quot;:false,&quot;citeprocText&quot;:&quot;Nur Jadidah et al. (2025)&quot;,&quot;manualOverrideText&quot;:&quot;&quot;},&quot;citationTag&quot;:&quot;MENDELEY_CITATION_v3_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&quot;,&quot;citationItems&quot;:[{&quot;displayAs&quot;:&quot;composite&quot;,&quot;label&quot;:&quot;page&quot;,&quot;id&quot;:&quot;b4b12ce7-c125-367d-a8cd-ff7302647b28&quot;,&quot;itemData&quot;:{&quot;type&quot;:&quot;article-journal&quot;,&quot;id&quot;:&quot;b4b12ce7-c125-367d-a8cd-ff7302647b28&quot;,&quot;title&quot;:&quot;Pengaruh Kenaikan Tarif PPN, Literasi Pajak, dan Literasi Keuangan Terhadap PotensiPenerimaan Pajak Pertambahan Nilai&quot;,&quot;author&quot;:[{&quot;family&quot;:&quot;Nur Jadidah&quot;,&quot;given&quot;:&quot;Wanti&quot;,&quot;parse-names&quot;:false,&quot;dropping-particle&quot;:&quot;&quot;,&quot;non-dropping-particle&quot;:&quot;&quot;},{&quot;family&quot;:&quot;Fatma Susmala&quot;,&quot;given&quot;:&quot;Windy&quot;,&quot;parse-names&quot;:false,&quot;dropping-particle&quot;:&quot;&quot;,&quot;non-dropping-particle&quot;:&quot;&quot;},{&quot;family&quot;:&quot;Wahono&quot;,&quot;given&quot;:&quot;Puji&quot;,&quot;parse-names&quot;:false,&quot;dropping-particle&quot;:&quot;&quot;,&quot;non-dropping-particle&quot;:&quot;&quot;},{&quot;family&quot;:&quot;Pahala&quot;,&quot;given&quot;:&quot;Indra&quot;,&quot;parse-names&quot;:false,&quot;dropping-particle&quot;:&quot;&quot;,&quot;non-dropping-particle&quot;:&quot;&quot;}],&quot;container-title&quot;:&quot;Jurnal Ilmiah Mahasiswa Akuntansi&quot;,&quot;DOI&quot;:&quot;https://doi.org/10.23887/jimat.v16i01.88618&quot;,&quot;issued&quot;:{&quot;date-parts&quot;:[[2025]]},&quot;volume&quot;:&quot;16&quot;,&quot;container-title-short&quot;:&quot;&quot;},&quot;isTemporary&quot;:false,&quot;suppress-author&quot;:false,&quot;composite&quot;:true,&quot;author-only&quot;:false}]},{&quot;citationID&quot;:&quot;MENDELEY_CITATION_2a23c357-a1e3-4ff9-9993-e064200f1739&quot;,&quot;properties&quot;:{&quot;noteIndex&quot;:0,&quot;mode&quot;:&quot;composite&quot;},&quot;isEdited&quot;:false,&quot;manualOverride&quot;:{&quot;isManuallyOverridden&quot;:false,&quot;citeprocText&quot;:&quot;Nicholson et al. (2010)&quot;,&quot;manualOverrideText&quot;:&quot;&quot;},&quot;citationTag&quot;:&quot;MENDELEY_CITATION_v3_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&quot;,&quot;citationItems&quot;:[{&quot;displayAs&quot;:&quot;composite&quot;,&quot;label&quot;:&quot;page&quot;,&quot;id&quot;:&quot;62d3035a-c752-3018-bfd4-42b152662498&quot;,&quot;itemData&quot;:{&quot;type&quot;:&quot;report&quot;,&quot;id&quot;:&quot;62d3035a-c752-3018-bfd4-42b152662498&quot;,&quot;title&quot;:&quot;Value-Added Taxes and US Trade Competitiveness Value-Added Taxes and U.S. Trade Competitiveness&quot;,&quot;author&quot;:[{&quot;family&quot;:&quot;Nicholson&quot;,&quot;given&quot;:&quot;Michael W&quot;,&quot;parse-names&quot;:false,&quot;dropping-particle&quot;:&quot;&quot;,&quot;non-dropping-particle&quot;:&quot;&quot;},{&quot;family&quot;:&quot;Johnson&quot;,&quot;given&quot;:&quot;Martin&quot;,&quot;parse-names&quot;:false,&quot;dropping-particle&quot;:&quot;&quot;,&quot;non-dropping-particle&quot;:&quot;&quot;},{&quot;family&quot;:&quot;Riker&quot;,&quot;given&quot;:&quot;David&quot;,&quot;parse-names&quot;:false,&quot;dropping-particle&quot;:&quot;&quot;,&quot;non-dropping-particle&quot;:&quot;&quot;},{&quot;family&quot;:&quot;Osborne&quot;,&quot;given&quot;:&quot;Stefan&quot;,&quot;parse-names&quot;:false,&quot;dropping-particle&quot;:&quot;&quot;,&quot;non-dropping-particle&quot;:&quot;&quot;},{&quot;family&quot;:&quot;Ogawa&quot;,&quot;given&quot;:&quot;Hikaru&quot;,&quot;parse-names&quot;:false,&quot;dropping-particle&quot;:&quot;&quot;,&quot;non-dropping-particle&quot;:&quot;&quot;},{&quot;family&quot;:&quot;Sahakyan&quot;,&quot;given&quot;:&quot;Narek&quot;,&quot;parse-names&quot;:false,&quot;dropping-particle&quot;:&quot;&quot;,&quot;non-dropping-particle&quot;:&quot;&quot;}],&quot;URL&quot;:&quot;https://www.researchgate.net/publication/228903024&quot;,&quot;issued&quot;:{&quot;date-parts&quot;:[[2010]]},&quot;abstract&quot;:&quot;This paper discusses the trade implications of value-added taxes (VATs) that refund domestic taxes paid by exporters of domestic production while imposing taxes on imports of foreign production. VATs are used by over 140 countries of the world, including every member of the OECD less the United States. Our investigation of the implications of border-adjustable taxes on the U.S. trade balance suggests that VATs reduce trade volumes-both imports and exports-and that these impacts are stronger in extractive, location-intensive sectors. We use panel data over 12 years, 29 industries, and 146 countries to conduct the analysis.&quot;,&quot;container-title-short&quot;:&quot;&quot;},&quot;isTemporary&quot;:false,&quot;suppress-author&quot;:false,&quot;composite&quot;:true,&quot;author-only&quot;:false}]},{&quot;citationID&quot;:&quot;MENDELEY_CITATION_ba1059f7-794f-4c6c-b991-a1560029a38c&quot;,&quot;properties&quot;:{&quot;noteIndex&quot;:0,&quot;mode&quot;:&quot;composite&quot;},&quot;isEdited&quot;:false,&quot;manualOverride&quot;:{&quot;isManuallyOverridden&quot;:false,&quot;citeprocText&quot;:&quot;Kumar et al. (2024)&quot;,&quot;manualOverrideText&quot;:&quot;&quot;},&quot;citationTag&quot;:&quot;MENDELEY_CITATION_v3_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&quot;,&quot;citationItems&quot;:[{&quot;displayAs&quot;:&quot;composite&quot;,&quot;label&quot;:&quot;page&quot;,&quot;id&quot;:&quot;ba0a001d-502c-39cc-b156-fa5de6389c54&quot;,&quot;itemData&quot;:{&quot;type&quot;:&quot;article-journal&quot;,&quot;id&quot;:&quot;ba0a001d-502c-39cc-b156-fa5de6389c54&quot;,&quot;title&quot;:&quot;Effectiveness of Corporate Tax Incentives in Attracting Investments&quot;,&quot;author&quot;:[{&quot;family&quot;:&quot;Kumar&quot;,&quot;given&quot;:&quot;Dr. Kiran&quot;,&quot;parse-names&quot;:false,&quot;dropping-particle&quot;:&quot;&quot;,&quot;non-dropping-particle&quot;:&quot;&quot;},{&quot;family&quot;:&quot;Pawar&quot;,&quot;given&quot;:&quot;Vishal M&quot;,&quot;parse-names&quot;:false,&quot;dropping-particle&quot;:&quot;&quot;,&quot;non-dropping-particle&quot;:&quot;&quot;},{&quot;family&quot;:&quot;Antony&quot;,&quot;given&quot;:&quot;Sukeerth&quot;,&quot;parse-names&quot;:false,&quot;dropping-particle&quot;:&quot;&quot;,&quot;non-dropping-particle&quot;:&quot;&quot;},{&quot;family&quot;:&quot;Sarkar&quot;,&quot;given&quot;:&quot;Bikramaditya&quot;,&quot;parse-names&quot;:false,&quot;dropping-particle&quot;:&quot;&quot;,&quot;non-dropping-particle&quot;:&quot;&quot;}],&quot;container-title&quot;:&quot;International Journal of Scientific Research in Engineering and Management&quot;,&quot;DOI&quot;:&quot;10.55041/IJSREM39439&quot;,&quot;ISSN&quot;:&quot;25823930&quot;,&quot;URL&quot;:&quot;https://ijsrem.com/download/effectiveness-of-corporate-tax-incentives-in-attracting-investments/&quot;,&quot;issued&quot;:{&quot;date-parts&quot;:[[2024,12,4]]},&quot;page&quot;:&quot;1-7&quot;,&quot;abstract&quot;:&quot;&lt;p&gt;Corporate tax incentives are widely used by developing nations to attract investments, stimulate economic activity, and drive industrial growth. This study investigates the effectiveness of these incentives in achieving their intended goals by analysing macroeconomic data from a diverse sample of developing economies over the past two decades. The research focuses on the relationship between tax policies and key investment indicators such as foreign direct investment (FDI), domestic capital formation, and economic growth metrics like GDP, employment, and productivity. Using a combination of panel data regression and time-series econometric techniques, the study identifies critical factors that mediate the success of tax incentives, including the quality of governance, infrastructure development, and ease of doing business. Preliminary findings suggest that while corporate tax incentives are effective in attracting short-term investments, their long-term impact on economic growth is contingent on broader economic and institutional frameworks. The analysis also highlights potential trade-offs, such as revenue loss and inequality, stemming from poorly designed tax policies. This paper contributes to the literature by providing empirical evidence on the conditional effectiveness of tax incentives and offering actionable policy recommendations. The findings aim to assist policymakers in designing balanced tax regimes that promote sustainable economic growth without undermining fiscal stability.&lt;/p&gt;&quot;,&quot;issue&quot;:&quot;12&quot;,&quot;volume&quot;:&quot;08&quot;,&quot;container-title-short&quot;:&quot;&quot;},&quot;isTemporary&quot;:false,&quot;suppress-author&quot;:false,&quot;composite&quot;:true,&quot;author-only&quot;:false}]},{&quot;citationID&quot;:&quot;MENDELEY_CITATION_731c9cb3-4e3c-4c17-a2ee-d26f1ebc7ef2&quot;,&quot;properties&quot;:{&quot;noteIndex&quot;:0,&quot;mode&quot;:&quot;composite&quot;},&quot;isEdited&quot;:false,&quot;manualOverride&quot;:{&quot;isManuallyOverridden&quot;:false,&quot;citeprocText&quot;:&quot;Appiah-Kubi et al. (2021)&quot;,&quot;manualOverrideText&quot;:&quot;&quot;},&quot;citationTag&quot;:&quot;MENDELEY_CITATION_v3_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&quot;,&quot;citationItems&quot;:[{&quot;displayAs&quot;:&quot;composite&quot;,&quot;label&quot;:&quot;page&quot;,&quot;id&quot;:&quot;27a2d640-926e-3835-a035-3666fdc12607&quot;,&quot;itemData&quot;:{&quot;type&quot;:&quot;article-journal&quot;,&quot;id&quot;:&quot;27a2d640-926e-3835-a035-3666fdc12607&quot;,&quot;title&quot;:&quot;Impact of tax incentives on foreign direct investment: Evidence from africa&quot;,&quot;author&quot;:[{&quot;family&quot;:&quot;Appiah-Kubi&quot;,&quot;given&quot;:&quot;Seth Nana Kwame&quot;,&quot;parse-names&quot;:false,&quot;dropping-particle&quot;:&quot;&quot;,&quot;non-dropping-particle&quot;:&quot;&quot;},{&quot;family&quot;:&quot;Malec&quot;,&quot;given&quot;:&quot;Karel&quot;,&quot;parse-names&quot;:false,&quot;dropping-particle&quot;:&quot;&quot;,&quot;non-dropping-particle&quot;:&quot;&quot;},{&quot;family&quot;:&quot;Phiri&quot;,&quot;given&quot;:&quot;Joseph&quot;,&quot;parse-names&quot;:false,&quot;dropping-particle&quot;:&quot;&quot;,&quot;non-dropping-particle&quot;:&quot;&quot;},{&quot;family&quot;:&quot;Maitah&quot;,&quot;given&quot;:&quot;Mansoor&quot;,&quot;parse-names&quot;:false,&quot;dropping-particle&quot;:&quot;&quot;,&quot;non-dropping-particle&quot;:&quot;&quot;},{&quot;family&quot;:&quot;Gebeltová&quot;,&quot;given&quot;:&quot;Zdeňka&quot;,&quot;parse-names&quot;:false,&quot;dropping-particle&quot;:&quot;&quot;,&quot;non-dropping-particle&quot;:&quot;&quot;},{&quot;family&quot;:&quot;Smutka&quot;,&quot;given&quot;:&quot;Luboš&quot;,&quot;parse-names&quot;:false,&quot;dropping-particle&quot;:&quot;&quot;,&quot;non-dropping-particle&quot;:&quot;&quot;},{&quot;family&quot;:&quot;Blazek&quot;,&quot;given&quot;:&quot;Vojtech&quot;,&quot;parse-names&quot;:false,&quot;dropping-particle&quot;:&quot;&quot;,&quot;non-dropping-particle&quot;:&quot;&quot;},{&quot;family&quot;:&quot;Maitah&quot;,&quot;given&quot;:&quot;Kamil&quot;,&quot;parse-names&quot;:false,&quot;dropping-particle&quot;:&quot;&quot;,&quot;non-dropping-particle&quot;:&quot;&quot;},{&quot;family&quot;:&quot;Sirohi&quot;,&quot;given&quot;:&quot;Jitka&quot;,&quot;parse-names&quot;:false,&quot;dropping-particle&quot;:&quot;&quot;,&quot;non-dropping-particle&quot;:&quot;&quot;}],&quot;container-title&quot;:&quot;Sustainability (Switzerland)&quot;,&quot;DOI&quot;:&quot;10.3390/su13158661&quot;,&quot;ISSN&quot;:&quot;20711050&quot;,&quot;issued&quot;:{&quot;date-parts&quot;:[[2021,8,1]]},&quot;abstract&quot;:&quot;African countries have faced competition and several challenges to attract foreign direct investment given the role that FDIs play in the development process. Several efforts made have been futile because of numerous factors that play against the business environment for foreign invest-ments. Our paper analyses the influence of tax incentives on foreign direct investment in African economies based on data from 2000–2018. We utilized panel data on forty (40) African countries and an econometric model of four proxies of tax incentives, after controlling other variables, with robust Random Effect as our discussion estimator. Our results revealed that FDI responds to lower corporate income tax (CTR). Furthermore, foreign direct investment predominates in African economies with longer tax holidays and withholding tax. However, tax concession is insignificant to the in-flows of FDIs in Africa. Summarizing, our results recommend that without proper restructuring of the tax incentives to deal with policy lapses by the governments of Africa, achieving the four main goals, i.e., poverty eradication, sustainable growth and development, African integration in the competitive global economy, and women empowerment, will be hindered.&quot;,&quot;publisher&quot;:&quot;MDPI&quot;,&quot;issue&quot;:&quot;15&quot;,&quot;volume&quot;:&quot;13&quot;,&quot;container-title-short&quot;:&quot;&quot;},&quot;isTemporary&quot;:false,&quot;suppress-author&quot;:false,&quot;composite&quot;:true,&quot;author-only&quot;:false}]},{&quot;citationID&quot;:&quot;MENDELEY_CITATION_541d3715-440f-4097-b924-6cd5c0d6bb59&quot;,&quot;properties&quot;:{&quot;noteIndex&quot;:0},&quot;isEdited&quot;:false,&quot;manualOverride&quot;:{&quot;isManuallyOverridden&quot;:false,&quot;citeprocText&quot;:&quot;(Akar Yoga Elsisi Suanti et al., 2024)&quot;,&quot;manualOverrideText&quot;:&quot;&quot;},&quot;citationTag&quot;:&quot;MENDELEY_CITATION_v3_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&quot;,&quot;citationItems&quot;:[{&quot;id&quot;:&quot;d9bd89fd-860f-32d3-bb99-cd2269b327c3&quot;,&quot;itemData&quot;:{&quot;type&quot;:&quot;article-journal&quot;,&quot;id&quot;:&quot;d9bd89fd-860f-32d3-bb99-cd2269b327c3&quot;,&quot;title&quot;:&quot;Optimalisasi dan Penguatan Penerapan Pajak Terhadap Kebijakan Pembangunan Ekonomi Nasional Guna Mencapai Tujuan Negara&quot;,&quot;author&quot;:[{&quot;family&quot;:&quot;Akar Yoga Elsisi Suanti&quot;,&quot;given&quot;:&quot;Elvana&quot;,&quot;parse-names&quot;:false,&quot;dropping-particle&quot;:&quot;&quot;,&quot;non-dropping-particle&quot;:&quot;&quot;},{&quot;family&quot;:&quot;Febriantika Nur Afifah&quot;,&quot;given&quot;:&quot;Eka&quot;,&quot;parse-names&quot;:false,&quot;dropping-particle&quot;:&quot;&quot;,&quot;non-dropping-particle&quot;:&quot;&quot;},{&quot;family&quot;:&quot;Lainatusyifa&quot;,&quot;given&quot;:&quot;Ahida&quot;,&quot;parse-names&quot;:false,&quot;dropping-particle&quot;:&quot;&quot;,&quot;non-dropping-particle&quot;:&quot;&quot;},{&quot;family&quot;:&quot;Kurniawati&quot;,&quot;given&quot;:&quot;Titis&quot;,&quot;parse-names&quot;:false,&quot;dropping-particle&quot;:&quot;&quot;,&quot;non-dropping-particle&quot;:&quot;&quot;}],&quot;container-title&quot;:&quot;Jurnal Dimensi Hukum&quot;,&quot;ISSN&quot;:&quot;28593895&quot;,&quot;issued&quot;:{&quot;date-parts&quot;:[[2024]]},&quot;page&quot;:&quot;30-34&quot;,&quot;volume&quot;:&quot;Vol 8 No 4&quot;,&quot;container-title-short&quot;:&quot;&quot;},&quot;isTemporary&quot;:false}]},{&quot;citationID&quot;:&quot;MENDELEY_CITATION_14e0b6fb-343c-419b-951c-48b34f57e19d&quot;,&quot;properties&quot;:{&quot;noteIndex&quot;:0,&quot;mode&quot;:&quot;composite&quot;},&quot;isEdited&quot;:false,&quot;manualOverride&quot;:{&quot;isManuallyOverridden&quot;:false,&quot;citeprocText&quot;:&quot;Primastiw &amp;#38; Dwi (2021)&quot;,&quot;manualOverrideText&quot;:&quot;&quot;},&quot;citationTag&quot;:&quot;MENDELEY_CITATION_v3_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&quot;,&quot;citationItems&quot;:[{&quot;displayAs&quot;:&quot;composite&quot;,&quot;label&quot;:&quot;page&quot;,&quot;id&quot;:&quot;eb9edb47-a739-3433-84bf-2254319fdfe8&quot;,&quot;itemData&quot;:{&quot;type&quot;:&quot;article-journal&quot;,&quot;id&quot;:&quot;eb9edb47-a739-3433-84bf-2254319fdfe8&quot;,&quot;title&quot;:&quot;Pengaruh Modernisasi Sistem Administrasi Perpajakan, Religiusitas,Kesadaran Wajib Pajak, Dan Kualitas Pelayanan Fiskus Terhadap Kepatuhan Wajib Pajak&quot;,&quot;author&quot;:[{&quot;family&quot;:&quot;Primastiw&quot;,&quot;given&quot;:&quot;i Anita&quot;,&quot;parse-names&quot;:false,&quot;dropping-particle&quot;:&quot;&quot;,&quot;non-dropping-particle&quot;:&quot;&quot;},{&quot;family&quot;:&quot;Dwi&quot;,&quot;given&quot;:&quot;Ratih&quot;,&quot;parse-names&quot;:false,&quot;dropping-particle&quot;:&quot;&quot;,&quot;non-dropping-particle&quot;:&quot;&quot;}],&quot;container-title&quot;:&quot;Media Akuntansi Perpajakan&quot;,&quot;ISSN&quot;:&quot;2355-9993&quot;,&quot;URL&quot;:&quot;http://journal.uta45jakarta.ac.id/index.php/MAP&quot;,&quot;issued&quot;:{&quot;date-parts&quot;:[[2021]]},&quot;abstract&quot;:&quot;This study aims to examine whether the modernization of the tax administration system, religiosity, taxpayer awareness and quality of tax services have an effect on taxpayer compliance. The method in this study using quantitative methods and primary data using a questionnaire. The population in this study were individual taxpayers in the Special Region of Yogyakarta with a total sample of 91 respondents. The sampling technique uses convenience sampling. Data collection was done by distributing questionnaires in the form of google form. Data were tested using Partial Least Square (PLS). The results of this study indicate that the modernization of the tax administration system, religiosity, taxpayer awareness has no effect on taxpayer compliance, and the quality of tax services has a positive effect on taxpayer compliance.&quot;,&quot;volume&quot;:&quot;6&quot;,&quot;container-title-short&quot;:&quot;&quot;},&quot;isTemporary&quot;:false,&quot;suppress-author&quot;:false,&quot;composite&quot;:true,&quot;author-only&quot;:false}]},{&quot;citationID&quot;:&quot;MENDELEY_CITATION_d00e4359-6e08-4dd5-a221-c28b69ee8fda&quot;,&quot;properties&quot;:{&quot;noteIndex&quot;:0,&quot;mode&quot;:&quot;composite&quot;},&quot;isEdited&quot;:false,&quot;manualOverride&quot;:{&quot;isManuallyOverridden&quot;:false,&quot;citeprocText&quot;:&quot;Ievchenko et al. (2015)&quot;,&quot;manualOverrideText&quot;:&quot;&quot;},&quot;citationTag&quot;:&quot;MENDELEY_CITATION_v3_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&quot;,&quot;citationItems&quot;:[{&quot;displayAs&quot;:&quot;composite&quot;,&quot;label&quot;:&quot;page&quot;,&quot;id&quot;:&quot;15cfe480-f9f1-3b1b-be53-445719854d65&quot;,&quot;itemData&quot;:{&quot;type&quot;:&quot;report&quot;,&quot;id&quot;:&quot;15cfe480-f9f1-3b1b-be53-445719854d65&quot;,&quot;title&quot;:&quot;Determining The Impact of The Tax Administration Quality on Tax Competitiveness of The Country&quot;,&quot;author&quot;:[{&quot;family&quot;:&quot;Ievchenko&quot;,&quot;given&quot;:&quot;Nataliia&quot;,&quot;parse-names&quot;:false,&quot;dropping-particle&quot;:&quot;&quot;,&quot;non-dropping-particle&quot;:&quot;&quot;},{&quot;family&quot;:&quot;Samusevych&quot;,&quot;given&quot;:&quot;Iaryna&quot;,&quot;parse-names&quot;:false,&quot;dropping-particle&quot;:&quot;&quot;,&quot;non-dropping-particle&quot;:&quot;&quot;},{&quot;family&quot;:&quot;Sysoyeva&quot;,&quot;given&quot;:&quot;Larisa&quot;,&quot;parse-names&quot;:false,&quot;dropping-particle&quot;:&quot;&quot;,&quot;non-dropping-particle&quot;:&quot;&quot;}],&quot;URL&quot;:&quot;http://ssrn.com/abstract=2851180https://ssrn.com/abstract=2851180Electroniccopyavailableat:http://ssrn.com/abstract=2851180&quot;,&quot;issued&quot;:{&quot;date-parts&quot;:[[2015]]},&quot;abstract&quot;:&quot;Conducted research led to develop a tax administration quality index, which characterizes the attractiveness of the tax system of country from the standpoint of the taxpayer. Calculation of the proposed index for Ukraine and group of countries of Central and Eastern Europe allowed to identify improving the quality of tax administration in all surveyed countries, and to detect the convergence of the level of quality of tax administration. Calculations performed to determine the connection between the quality of tax administration and the movement of mobile factors of production allowed to identify the presence of long-term impact of the quality of tax administration on tax competitiveness of country, which proves the relevance of the use of the quality of tax administration as a tool for development strategy of tax competition.&quot;,&quot;container-title-short&quot;:&quot;&quot;},&quot;isTemporary&quot;:false,&quot;suppress-author&quot;:false,&quot;composite&quot;:tru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B62D9-A051-4132-822A-9DD4B32CC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92</Pages>
  <Words>19052</Words>
  <Characters>108599</Characters>
  <Application>Microsoft Office Word</Application>
  <DocSecurity>0</DocSecurity>
  <Lines>904</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Aisyah k</dc:creator>
  <cp:keywords/>
  <dc:description/>
  <cp:lastModifiedBy>aisyah karlita</cp:lastModifiedBy>
  <cp:revision>412</cp:revision>
  <cp:lastPrinted>2025-08-19T03:33:00Z</cp:lastPrinted>
  <dcterms:created xsi:type="dcterms:W3CDTF">2025-08-10T07:18:00Z</dcterms:created>
  <dcterms:modified xsi:type="dcterms:W3CDTF">2025-08-19T03:41:00Z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